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fd"/>
        <w:tblW w:w="0" w:type="auto"/>
        <w:tblInd w:w="19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15"/>
        <w:gridCol w:w="4551"/>
      </w:tblGrid>
      <w:tr w:rsidR="00157D65" w:rsidRPr="007E4297" w:rsidTr="00157D65">
        <w:tc>
          <w:tcPr>
            <w:tcW w:w="5553" w:type="dxa"/>
          </w:tcPr>
          <w:p w:rsidR="00157D65" w:rsidRPr="007E4297" w:rsidRDefault="00157D65" w:rsidP="00157D65">
            <w:pPr>
              <w:spacing w:before="115"/>
              <w:ind w:left="431"/>
              <w:rPr>
                <w:sz w:val="22"/>
              </w:rPr>
            </w:pPr>
            <w:r w:rsidRPr="007E4297">
              <w:rPr>
                <w:sz w:val="22"/>
              </w:rPr>
              <w:t>ПРИНЯТО</w:t>
            </w:r>
          </w:p>
          <w:p w:rsidR="00157D65" w:rsidRPr="007E4297" w:rsidRDefault="00157D65" w:rsidP="00157D65">
            <w:pPr>
              <w:spacing w:before="53" w:line="278" w:lineRule="auto"/>
              <w:ind w:left="431" w:right="33"/>
              <w:jc w:val="left"/>
              <w:rPr>
                <w:spacing w:val="1"/>
                <w:sz w:val="22"/>
              </w:rPr>
            </w:pPr>
            <w:r w:rsidRPr="007E4297">
              <w:rPr>
                <w:sz w:val="22"/>
              </w:rPr>
              <w:t>педагогическим советом</w:t>
            </w:r>
            <w:r w:rsidRPr="007E4297">
              <w:rPr>
                <w:spacing w:val="1"/>
                <w:sz w:val="22"/>
              </w:rPr>
              <w:t xml:space="preserve">     </w:t>
            </w:r>
          </w:p>
          <w:p w:rsidR="00157D65" w:rsidRPr="007E4297" w:rsidRDefault="00157D65" w:rsidP="00157D65">
            <w:pPr>
              <w:spacing w:before="53" w:line="278" w:lineRule="auto"/>
              <w:ind w:left="431" w:right="33"/>
              <w:jc w:val="left"/>
              <w:rPr>
                <w:sz w:val="22"/>
              </w:rPr>
            </w:pPr>
            <w:r w:rsidRPr="007E4297">
              <w:rPr>
                <w:sz w:val="22"/>
              </w:rPr>
              <w:t>Протокол</w:t>
            </w:r>
            <w:r w:rsidRPr="007E4297">
              <w:rPr>
                <w:spacing w:val="-3"/>
                <w:sz w:val="22"/>
              </w:rPr>
              <w:t xml:space="preserve"> </w:t>
            </w:r>
            <w:r w:rsidRPr="007E4297">
              <w:rPr>
                <w:sz w:val="22"/>
              </w:rPr>
              <w:t>№</w:t>
            </w:r>
            <w:r w:rsidRPr="007E4297">
              <w:rPr>
                <w:spacing w:val="3"/>
                <w:sz w:val="22"/>
              </w:rPr>
              <w:t xml:space="preserve">  </w:t>
            </w:r>
            <w:r w:rsidRPr="007E4297">
              <w:rPr>
                <w:sz w:val="22"/>
              </w:rPr>
              <w:t xml:space="preserve">от  .08.2022   </w:t>
            </w:r>
          </w:p>
          <w:p w:rsidR="00157D65" w:rsidRPr="007E4297" w:rsidRDefault="00157D65" w:rsidP="00157D65">
            <w:pPr>
              <w:pStyle w:val="af6"/>
              <w:spacing w:before="90" w:line="261" w:lineRule="auto"/>
              <w:ind w:left="0" w:right="2319"/>
              <w:jc w:val="center"/>
              <w:rPr>
                <w:sz w:val="22"/>
                <w:szCs w:val="22"/>
                <w:lang w:val="ru-RU"/>
              </w:rPr>
            </w:pPr>
          </w:p>
        </w:tc>
        <w:tc>
          <w:tcPr>
            <w:tcW w:w="5553" w:type="dxa"/>
          </w:tcPr>
          <w:p w:rsidR="00157D65" w:rsidRPr="007E4297" w:rsidRDefault="00157D65" w:rsidP="00157D65">
            <w:pPr>
              <w:spacing w:before="115"/>
              <w:rPr>
                <w:sz w:val="22"/>
              </w:rPr>
            </w:pPr>
            <w:r w:rsidRPr="007E4297">
              <w:rPr>
                <w:sz w:val="22"/>
              </w:rPr>
              <w:t>УТВЕРЖДАЮ:</w:t>
            </w:r>
          </w:p>
          <w:p w:rsidR="00157D65" w:rsidRPr="007E4297" w:rsidRDefault="00157D65" w:rsidP="00157D65">
            <w:pPr>
              <w:tabs>
                <w:tab w:val="left" w:pos="2769"/>
              </w:tabs>
              <w:spacing w:before="53"/>
              <w:rPr>
                <w:sz w:val="22"/>
              </w:rPr>
            </w:pPr>
            <w:r w:rsidRPr="007E4297">
              <w:rPr>
                <w:sz w:val="22"/>
              </w:rPr>
              <w:t>Директор</w:t>
            </w:r>
            <w:r w:rsidRPr="007E4297">
              <w:rPr>
                <w:spacing w:val="12"/>
                <w:sz w:val="22"/>
              </w:rPr>
              <w:t xml:space="preserve"> </w:t>
            </w:r>
            <w:r w:rsidRPr="007E4297">
              <w:rPr>
                <w:sz w:val="22"/>
              </w:rPr>
              <w:t>школы:</w:t>
            </w:r>
            <w:r w:rsidRPr="007E4297">
              <w:rPr>
                <w:sz w:val="22"/>
              </w:rPr>
              <w:tab/>
              <w:t>МБОУ</w:t>
            </w:r>
          </w:p>
          <w:p w:rsidR="00157D65" w:rsidRPr="007E4297" w:rsidRDefault="00157D65" w:rsidP="00157D65">
            <w:pPr>
              <w:spacing w:before="39"/>
              <w:rPr>
                <w:sz w:val="22"/>
              </w:rPr>
            </w:pPr>
            <w:r w:rsidRPr="007E4297">
              <w:rPr>
                <w:sz w:val="22"/>
              </w:rPr>
              <w:t xml:space="preserve">«Хузангаевская </w:t>
            </w:r>
            <w:r w:rsidRPr="007E4297">
              <w:rPr>
                <w:spacing w:val="-5"/>
                <w:sz w:val="22"/>
              </w:rPr>
              <w:t xml:space="preserve"> </w:t>
            </w:r>
            <w:r w:rsidRPr="007E4297">
              <w:rPr>
                <w:sz w:val="22"/>
              </w:rPr>
              <w:t>СОШ»</w:t>
            </w:r>
          </w:p>
          <w:p w:rsidR="00157D65" w:rsidRPr="007E4297" w:rsidRDefault="00157D65" w:rsidP="00157D65">
            <w:pPr>
              <w:spacing w:before="39"/>
              <w:rPr>
                <w:sz w:val="22"/>
              </w:rPr>
            </w:pPr>
            <w:r w:rsidRPr="007E4297">
              <w:rPr>
                <w:sz w:val="22"/>
              </w:rPr>
              <w:t>Филиппова Ю.Н.</w:t>
            </w:r>
          </w:p>
          <w:p w:rsidR="00157D65" w:rsidRPr="007E4297" w:rsidRDefault="00157D65" w:rsidP="00157D65">
            <w:pPr>
              <w:tabs>
                <w:tab w:val="left" w:pos="2184"/>
              </w:tabs>
              <w:spacing w:before="53" w:line="278" w:lineRule="auto"/>
              <w:ind w:right="-25"/>
              <w:jc w:val="left"/>
              <w:rPr>
                <w:sz w:val="22"/>
              </w:rPr>
            </w:pPr>
            <w:r w:rsidRPr="007E4297">
              <w:rPr>
                <w:sz w:val="22"/>
              </w:rPr>
              <w:t>Приказ</w:t>
            </w:r>
            <w:r w:rsidRPr="007E4297">
              <w:rPr>
                <w:spacing w:val="9"/>
                <w:sz w:val="22"/>
              </w:rPr>
              <w:t xml:space="preserve"> </w:t>
            </w:r>
            <w:r w:rsidRPr="007E4297">
              <w:rPr>
                <w:sz w:val="22"/>
              </w:rPr>
              <w:t>№</w:t>
            </w:r>
            <w:r w:rsidRPr="007E4297">
              <w:rPr>
                <w:spacing w:val="-14"/>
                <w:sz w:val="22"/>
              </w:rPr>
              <w:t xml:space="preserve">   </w:t>
            </w:r>
            <w:r w:rsidRPr="007E4297">
              <w:rPr>
                <w:sz w:val="22"/>
              </w:rPr>
              <w:t>от   .08.2022</w:t>
            </w:r>
          </w:p>
          <w:p w:rsidR="00157D65" w:rsidRPr="007E4297" w:rsidRDefault="00157D65" w:rsidP="00157D65">
            <w:pPr>
              <w:pStyle w:val="af6"/>
              <w:spacing w:before="90" w:line="261" w:lineRule="auto"/>
              <w:ind w:left="0" w:right="2319"/>
              <w:jc w:val="center"/>
              <w:rPr>
                <w:sz w:val="22"/>
                <w:szCs w:val="22"/>
                <w:lang w:val="ru-RU"/>
              </w:rPr>
            </w:pPr>
          </w:p>
        </w:tc>
      </w:tr>
    </w:tbl>
    <w:p w:rsidR="00473547" w:rsidRPr="007E4297" w:rsidRDefault="00473547" w:rsidP="00473547">
      <w:pPr>
        <w:pStyle w:val="af6"/>
        <w:spacing w:before="90" w:line="261" w:lineRule="auto"/>
        <w:ind w:left="0" w:right="117"/>
        <w:jc w:val="center"/>
        <w:rPr>
          <w:sz w:val="22"/>
          <w:szCs w:val="22"/>
          <w:lang w:val="ru-RU"/>
        </w:rPr>
      </w:pPr>
    </w:p>
    <w:p w:rsidR="00473547" w:rsidRPr="007E4297" w:rsidRDefault="00157D65" w:rsidP="00473547">
      <w:pPr>
        <w:pStyle w:val="af6"/>
        <w:spacing w:line="261" w:lineRule="auto"/>
        <w:ind w:left="0" w:right="117"/>
        <w:jc w:val="center"/>
        <w:rPr>
          <w:spacing w:val="-57"/>
          <w:sz w:val="22"/>
          <w:szCs w:val="22"/>
          <w:lang w:val="ru-RU"/>
        </w:rPr>
      </w:pPr>
      <w:r w:rsidRPr="007E4297">
        <w:rPr>
          <w:sz w:val="22"/>
          <w:szCs w:val="22"/>
          <w:lang w:val="ru-RU"/>
        </w:rPr>
        <w:t>ОСНОВНАЯ</w:t>
      </w:r>
      <w:r w:rsidRPr="007E4297">
        <w:rPr>
          <w:spacing w:val="-10"/>
          <w:sz w:val="22"/>
          <w:szCs w:val="22"/>
          <w:lang w:val="ru-RU"/>
        </w:rPr>
        <w:t xml:space="preserve"> </w:t>
      </w:r>
      <w:r w:rsidRPr="007E4297">
        <w:rPr>
          <w:sz w:val="22"/>
          <w:szCs w:val="22"/>
          <w:lang w:val="ru-RU"/>
        </w:rPr>
        <w:t>ОБРАЗОВАТЕЛЬНАЯ</w:t>
      </w:r>
      <w:r w:rsidRPr="007E4297">
        <w:rPr>
          <w:spacing w:val="-10"/>
          <w:sz w:val="22"/>
          <w:szCs w:val="22"/>
          <w:lang w:val="ru-RU"/>
        </w:rPr>
        <w:t xml:space="preserve"> </w:t>
      </w:r>
      <w:r w:rsidRPr="007E4297">
        <w:rPr>
          <w:sz w:val="22"/>
          <w:szCs w:val="22"/>
          <w:lang w:val="ru-RU"/>
        </w:rPr>
        <w:t>ПРОГРАММА</w:t>
      </w:r>
      <w:r w:rsidRPr="007E4297">
        <w:rPr>
          <w:spacing w:val="-57"/>
          <w:sz w:val="22"/>
          <w:szCs w:val="22"/>
          <w:lang w:val="ru-RU"/>
        </w:rPr>
        <w:t xml:space="preserve"> </w:t>
      </w:r>
      <w:r w:rsidR="00473547" w:rsidRPr="007E4297">
        <w:rPr>
          <w:spacing w:val="-57"/>
          <w:sz w:val="22"/>
          <w:szCs w:val="22"/>
          <w:lang w:val="ru-RU"/>
        </w:rPr>
        <w:t xml:space="preserve">  </w:t>
      </w:r>
    </w:p>
    <w:p w:rsidR="00157D65" w:rsidRPr="007E4297" w:rsidRDefault="00473547" w:rsidP="00473547">
      <w:pPr>
        <w:pStyle w:val="af6"/>
        <w:spacing w:line="261" w:lineRule="auto"/>
        <w:ind w:left="0" w:right="117"/>
        <w:jc w:val="center"/>
        <w:rPr>
          <w:sz w:val="22"/>
          <w:szCs w:val="22"/>
          <w:lang w:val="ru-RU"/>
        </w:rPr>
      </w:pPr>
      <w:r w:rsidRPr="007E4297">
        <w:rPr>
          <w:sz w:val="22"/>
          <w:szCs w:val="22"/>
          <w:lang w:val="ru-RU"/>
        </w:rPr>
        <w:t xml:space="preserve">НАЧАЛЬНОГО </w:t>
      </w:r>
      <w:r w:rsidR="00157D65" w:rsidRPr="007E4297">
        <w:rPr>
          <w:spacing w:val="4"/>
          <w:sz w:val="22"/>
          <w:szCs w:val="22"/>
          <w:lang w:val="ru-RU"/>
        </w:rPr>
        <w:t xml:space="preserve"> </w:t>
      </w:r>
      <w:r w:rsidR="00157D65" w:rsidRPr="007E4297">
        <w:rPr>
          <w:sz w:val="22"/>
          <w:szCs w:val="22"/>
          <w:lang w:val="ru-RU"/>
        </w:rPr>
        <w:t>ОБЩЕГО</w:t>
      </w:r>
      <w:r w:rsidR="00157D65" w:rsidRPr="007E4297">
        <w:rPr>
          <w:spacing w:val="4"/>
          <w:sz w:val="22"/>
          <w:szCs w:val="22"/>
          <w:lang w:val="ru-RU"/>
        </w:rPr>
        <w:t xml:space="preserve"> </w:t>
      </w:r>
      <w:r w:rsidR="00157D65" w:rsidRPr="007E4297">
        <w:rPr>
          <w:sz w:val="22"/>
          <w:szCs w:val="22"/>
          <w:lang w:val="ru-RU"/>
        </w:rPr>
        <w:t>ОБРАЗОВАНИЯ</w:t>
      </w:r>
    </w:p>
    <w:p w:rsidR="00157D65" w:rsidRPr="007E4297" w:rsidRDefault="00157D65" w:rsidP="00473547">
      <w:pPr>
        <w:pStyle w:val="af6"/>
        <w:spacing w:line="275" w:lineRule="exact"/>
        <w:ind w:left="0" w:right="117"/>
        <w:jc w:val="center"/>
        <w:rPr>
          <w:sz w:val="22"/>
          <w:szCs w:val="22"/>
          <w:lang w:val="ru-RU"/>
        </w:rPr>
      </w:pPr>
      <w:r w:rsidRPr="007E4297">
        <w:rPr>
          <w:sz w:val="22"/>
          <w:szCs w:val="22"/>
          <w:lang w:val="ru-RU"/>
        </w:rPr>
        <w:t>Муниципального</w:t>
      </w:r>
      <w:r w:rsidRPr="007E4297">
        <w:rPr>
          <w:spacing w:val="-8"/>
          <w:sz w:val="22"/>
          <w:szCs w:val="22"/>
          <w:lang w:val="ru-RU"/>
        </w:rPr>
        <w:t xml:space="preserve"> </w:t>
      </w:r>
      <w:r w:rsidRPr="007E4297">
        <w:rPr>
          <w:sz w:val="22"/>
          <w:szCs w:val="22"/>
          <w:lang w:val="ru-RU"/>
        </w:rPr>
        <w:t>бюджетного</w:t>
      </w:r>
      <w:r w:rsidRPr="007E4297">
        <w:rPr>
          <w:spacing w:val="-8"/>
          <w:sz w:val="22"/>
          <w:szCs w:val="22"/>
          <w:lang w:val="ru-RU"/>
        </w:rPr>
        <w:t xml:space="preserve"> </w:t>
      </w:r>
      <w:r w:rsidRPr="007E4297">
        <w:rPr>
          <w:sz w:val="22"/>
          <w:szCs w:val="22"/>
          <w:lang w:val="ru-RU"/>
        </w:rPr>
        <w:t>общеобразовательного</w:t>
      </w:r>
      <w:r w:rsidRPr="007E4297">
        <w:rPr>
          <w:spacing w:val="4"/>
          <w:sz w:val="22"/>
          <w:szCs w:val="22"/>
          <w:lang w:val="ru-RU"/>
        </w:rPr>
        <w:t xml:space="preserve"> </w:t>
      </w:r>
      <w:r w:rsidRPr="007E4297">
        <w:rPr>
          <w:sz w:val="22"/>
          <w:szCs w:val="22"/>
          <w:lang w:val="ru-RU"/>
        </w:rPr>
        <w:t>учреждения</w:t>
      </w:r>
    </w:p>
    <w:p w:rsidR="00473547" w:rsidRPr="007E4297" w:rsidRDefault="00157D65" w:rsidP="00473547">
      <w:pPr>
        <w:pStyle w:val="af6"/>
        <w:spacing w:line="261" w:lineRule="auto"/>
        <w:ind w:left="0" w:right="117"/>
        <w:jc w:val="center"/>
        <w:rPr>
          <w:spacing w:val="-57"/>
          <w:sz w:val="22"/>
          <w:szCs w:val="22"/>
          <w:lang w:val="ru-RU"/>
        </w:rPr>
      </w:pPr>
      <w:r w:rsidRPr="007E4297">
        <w:rPr>
          <w:sz w:val="22"/>
          <w:szCs w:val="22"/>
          <w:lang w:val="ru-RU"/>
        </w:rPr>
        <w:t>«Хузангаевская средняя общеобразовательная школа»</w:t>
      </w:r>
      <w:r w:rsidRPr="007E4297">
        <w:rPr>
          <w:spacing w:val="-57"/>
          <w:sz w:val="22"/>
          <w:szCs w:val="22"/>
          <w:lang w:val="ru-RU"/>
        </w:rPr>
        <w:t xml:space="preserve"> </w:t>
      </w:r>
    </w:p>
    <w:p w:rsidR="00157D65" w:rsidRPr="007E4297" w:rsidRDefault="00157D65" w:rsidP="00473547">
      <w:pPr>
        <w:pStyle w:val="af6"/>
        <w:spacing w:line="261" w:lineRule="auto"/>
        <w:ind w:left="0" w:right="117"/>
        <w:jc w:val="center"/>
        <w:rPr>
          <w:sz w:val="22"/>
          <w:szCs w:val="22"/>
          <w:lang w:val="ru-RU"/>
        </w:rPr>
      </w:pPr>
      <w:r w:rsidRPr="007E4297">
        <w:rPr>
          <w:sz w:val="22"/>
          <w:szCs w:val="22"/>
          <w:lang w:val="ru-RU"/>
        </w:rPr>
        <w:t>Алькеевского</w:t>
      </w:r>
      <w:r w:rsidRPr="007E4297">
        <w:rPr>
          <w:spacing w:val="-5"/>
          <w:sz w:val="22"/>
          <w:szCs w:val="22"/>
          <w:lang w:val="ru-RU"/>
        </w:rPr>
        <w:t xml:space="preserve"> </w:t>
      </w:r>
      <w:r w:rsidRPr="007E4297">
        <w:rPr>
          <w:sz w:val="22"/>
          <w:szCs w:val="22"/>
          <w:lang w:val="ru-RU"/>
        </w:rPr>
        <w:t>муниципального</w:t>
      </w:r>
      <w:r w:rsidRPr="007E4297">
        <w:rPr>
          <w:spacing w:val="-5"/>
          <w:sz w:val="22"/>
          <w:szCs w:val="22"/>
          <w:lang w:val="ru-RU"/>
        </w:rPr>
        <w:t xml:space="preserve"> </w:t>
      </w:r>
      <w:r w:rsidRPr="007E4297">
        <w:rPr>
          <w:sz w:val="22"/>
          <w:szCs w:val="22"/>
          <w:lang w:val="ru-RU"/>
        </w:rPr>
        <w:t>района</w:t>
      </w:r>
      <w:r w:rsidRPr="007E4297">
        <w:rPr>
          <w:spacing w:val="-7"/>
          <w:sz w:val="22"/>
          <w:szCs w:val="22"/>
          <w:lang w:val="ru-RU"/>
        </w:rPr>
        <w:t xml:space="preserve"> </w:t>
      </w:r>
      <w:r w:rsidRPr="007E4297">
        <w:rPr>
          <w:sz w:val="22"/>
          <w:szCs w:val="22"/>
          <w:lang w:val="ru-RU"/>
        </w:rPr>
        <w:t>Республики</w:t>
      </w:r>
      <w:r w:rsidRPr="007E4297">
        <w:rPr>
          <w:spacing w:val="1"/>
          <w:sz w:val="22"/>
          <w:szCs w:val="22"/>
          <w:lang w:val="ru-RU"/>
        </w:rPr>
        <w:t xml:space="preserve"> </w:t>
      </w:r>
      <w:r w:rsidRPr="007E4297">
        <w:rPr>
          <w:sz w:val="22"/>
          <w:szCs w:val="22"/>
          <w:lang w:val="ru-RU"/>
        </w:rPr>
        <w:t>Татарстан</w:t>
      </w:r>
    </w:p>
    <w:p w:rsidR="00157D65" w:rsidRPr="007E4297" w:rsidRDefault="00157D65" w:rsidP="00473547">
      <w:pPr>
        <w:pStyle w:val="af6"/>
        <w:ind w:left="0" w:right="117"/>
        <w:jc w:val="center"/>
        <w:rPr>
          <w:sz w:val="22"/>
          <w:szCs w:val="22"/>
          <w:lang w:val="ru-RU"/>
        </w:rPr>
      </w:pPr>
    </w:p>
    <w:p w:rsidR="00157D65" w:rsidRPr="007E4297" w:rsidRDefault="00157D65" w:rsidP="00157D65">
      <w:pPr>
        <w:pStyle w:val="Heading3"/>
        <w:spacing w:line="240" w:lineRule="auto"/>
        <w:ind w:left="1937" w:right="2319"/>
        <w:jc w:val="center"/>
        <w:rPr>
          <w:sz w:val="22"/>
          <w:szCs w:val="22"/>
        </w:rPr>
      </w:pPr>
      <w:r w:rsidRPr="007E4297">
        <w:rPr>
          <w:sz w:val="22"/>
          <w:szCs w:val="22"/>
        </w:rPr>
        <w:t>Срок</w:t>
      </w:r>
      <w:r w:rsidRPr="007E4297">
        <w:rPr>
          <w:spacing w:val="5"/>
          <w:sz w:val="22"/>
          <w:szCs w:val="22"/>
        </w:rPr>
        <w:t xml:space="preserve"> </w:t>
      </w:r>
      <w:r w:rsidRPr="007E4297">
        <w:rPr>
          <w:sz w:val="22"/>
          <w:szCs w:val="22"/>
        </w:rPr>
        <w:t>реализации:</w:t>
      </w:r>
      <w:r w:rsidRPr="007E4297">
        <w:rPr>
          <w:spacing w:val="-9"/>
          <w:sz w:val="22"/>
          <w:szCs w:val="22"/>
        </w:rPr>
        <w:t xml:space="preserve"> </w:t>
      </w:r>
      <w:r w:rsidR="00473547" w:rsidRPr="007E4297">
        <w:rPr>
          <w:sz w:val="22"/>
          <w:szCs w:val="22"/>
        </w:rPr>
        <w:t>4 года</w:t>
      </w:r>
    </w:p>
    <w:p w:rsidR="0072572C" w:rsidRPr="007E4297" w:rsidRDefault="0072572C" w:rsidP="00C77D14">
      <w:pPr>
        <w:widowControl w:val="0"/>
        <w:autoSpaceDE w:val="0"/>
        <w:autoSpaceDN w:val="0"/>
        <w:spacing w:line="240" w:lineRule="auto"/>
        <w:ind w:firstLine="0"/>
        <w:jc w:val="left"/>
        <w:rPr>
          <w:rFonts w:eastAsia="Times New Roman" w:cs="Times New Roman"/>
          <w:sz w:val="22"/>
          <w:lang w:bidi="ru-RU"/>
        </w:rPr>
      </w:pPr>
    </w:p>
    <w:p w:rsidR="0072572C" w:rsidRPr="007E4297" w:rsidRDefault="0072572C" w:rsidP="00C77D14">
      <w:pPr>
        <w:widowControl w:val="0"/>
        <w:autoSpaceDE w:val="0"/>
        <w:autoSpaceDN w:val="0"/>
        <w:spacing w:line="240" w:lineRule="auto"/>
        <w:ind w:firstLine="0"/>
        <w:jc w:val="left"/>
        <w:rPr>
          <w:rFonts w:eastAsia="Times New Roman" w:cs="Times New Roman"/>
          <w:sz w:val="22"/>
          <w:lang w:bidi="ru-RU"/>
        </w:rPr>
      </w:pPr>
    </w:p>
    <w:p w:rsidR="00BE6085" w:rsidRPr="007E4297" w:rsidRDefault="00BE6085" w:rsidP="00C77D14">
      <w:pPr>
        <w:autoSpaceDE w:val="0"/>
        <w:autoSpaceDN w:val="0"/>
        <w:adjustRightInd w:val="0"/>
        <w:spacing w:line="288" w:lineRule="auto"/>
        <w:ind w:firstLine="0"/>
        <w:jc w:val="center"/>
        <w:textAlignment w:val="center"/>
        <w:rPr>
          <w:rFonts w:cs="OfficinaSansITC Regular"/>
          <w:caps/>
          <w:color w:val="000000"/>
          <w:spacing w:val="4"/>
          <w:sz w:val="22"/>
        </w:rPr>
      </w:pPr>
    </w:p>
    <w:p w:rsidR="00BE6085" w:rsidRPr="007E4297" w:rsidRDefault="00BE6085" w:rsidP="00C77D14">
      <w:pPr>
        <w:autoSpaceDE w:val="0"/>
        <w:autoSpaceDN w:val="0"/>
        <w:adjustRightInd w:val="0"/>
        <w:spacing w:line="288" w:lineRule="auto"/>
        <w:ind w:firstLine="0"/>
        <w:jc w:val="center"/>
        <w:textAlignment w:val="center"/>
        <w:rPr>
          <w:rFonts w:cs="OfficinaSansITC Regular"/>
          <w:caps/>
          <w:color w:val="000000"/>
          <w:spacing w:val="4"/>
          <w:sz w:val="22"/>
        </w:rPr>
      </w:pPr>
    </w:p>
    <w:p w:rsidR="00BE6085" w:rsidRPr="007E4297" w:rsidRDefault="00BE6085" w:rsidP="00C77D14">
      <w:pPr>
        <w:autoSpaceDE w:val="0"/>
        <w:autoSpaceDN w:val="0"/>
        <w:adjustRightInd w:val="0"/>
        <w:spacing w:line="288" w:lineRule="auto"/>
        <w:ind w:firstLine="0"/>
        <w:jc w:val="center"/>
        <w:textAlignment w:val="center"/>
        <w:rPr>
          <w:rFonts w:cs="OfficinaSansITC Regular"/>
          <w:caps/>
          <w:color w:val="000000"/>
          <w:spacing w:val="4"/>
          <w:sz w:val="22"/>
        </w:rPr>
      </w:pPr>
    </w:p>
    <w:p w:rsidR="00BE6085" w:rsidRPr="007E4297" w:rsidRDefault="00BE6085" w:rsidP="00C77D14">
      <w:pPr>
        <w:autoSpaceDE w:val="0"/>
        <w:autoSpaceDN w:val="0"/>
        <w:adjustRightInd w:val="0"/>
        <w:spacing w:line="288" w:lineRule="auto"/>
        <w:ind w:firstLine="0"/>
        <w:jc w:val="center"/>
        <w:textAlignment w:val="center"/>
        <w:rPr>
          <w:rFonts w:cs="OfficinaSansITC Regular"/>
          <w:caps/>
          <w:color w:val="000000"/>
          <w:spacing w:val="4"/>
          <w:sz w:val="22"/>
        </w:rPr>
      </w:pPr>
    </w:p>
    <w:p w:rsidR="00BE6085" w:rsidRPr="007E4297" w:rsidRDefault="00BE6085" w:rsidP="00C77D14">
      <w:pPr>
        <w:autoSpaceDE w:val="0"/>
        <w:autoSpaceDN w:val="0"/>
        <w:adjustRightInd w:val="0"/>
        <w:spacing w:line="288" w:lineRule="auto"/>
        <w:ind w:firstLine="0"/>
        <w:jc w:val="center"/>
        <w:textAlignment w:val="center"/>
        <w:rPr>
          <w:rFonts w:cs="OfficinaSansITC Regular"/>
          <w:caps/>
          <w:color w:val="000000"/>
          <w:spacing w:val="4"/>
          <w:sz w:val="22"/>
        </w:rPr>
      </w:pPr>
    </w:p>
    <w:p w:rsidR="00BE6085" w:rsidRPr="007E4297" w:rsidRDefault="00BE6085" w:rsidP="00C77D14">
      <w:pPr>
        <w:autoSpaceDE w:val="0"/>
        <w:autoSpaceDN w:val="0"/>
        <w:adjustRightInd w:val="0"/>
        <w:spacing w:line="288" w:lineRule="auto"/>
        <w:ind w:firstLine="0"/>
        <w:jc w:val="center"/>
        <w:textAlignment w:val="center"/>
        <w:rPr>
          <w:rFonts w:cs="OfficinaSansITC Regular"/>
          <w:caps/>
          <w:color w:val="000000"/>
          <w:spacing w:val="4"/>
          <w:sz w:val="22"/>
        </w:rPr>
      </w:pPr>
    </w:p>
    <w:p w:rsidR="00BE6085" w:rsidRPr="007E4297" w:rsidRDefault="00BE6085" w:rsidP="00C77D14">
      <w:pPr>
        <w:autoSpaceDE w:val="0"/>
        <w:autoSpaceDN w:val="0"/>
        <w:adjustRightInd w:val="0"/>
        <w:spacing w:line="288" w:lineRule="auto"/>
        <w:ind w:firstLine="0"/>
        <w:jc w:val="center"/>
        <w:textAlignment w:val="center"/>
        <w:rPr>
          <w:rFonts w:cs="OfficinaSansITC Regular"/>
          <w:caps/>
          <w:color w:val="000000"/>
          <w:spacing w:val="4"/>
          <w:sz w:val="22"/>
        </w:rPr>
      </w:pPr>
    </w:p>
    <w:p w:rsidR="00BE6085" w:rsidRPr="007E4297" w:rsidRDefault="00BE6085" w:rsidP="00C77D14">
      <w:pPr>
        <w:autoSpaceDE w:val="0"/>
        <w:autoSpaceDN w:val="0"/>
        <w:adjustRightInd w:val="0"/>
        <w:spacing w:line="288" w:lineRule="auto"/>
        <w:ind w:firstLine="0"/>
        <w:jc w:val="center"/>
        <w:textAlignment w:val="center"/>
        <w:rPr>
          <w:rFonts w:asciiTheme="minorHAnsi" w:hAnsiTheme="minorHAnsi"/>
          <w:sz w:val="22"/>
        </w:rPr>
      </w:pPr>
    </w:p>
    <w:p w:rsidR="00B9769F" w:rsidRPr="007E4297" w:rsidRDefault="00B9769F" w:rsidP="00982524">
      <w:pPr>
        <w:rPr>
          <w:sz w:val="22"/>
        </w:rPr>
      </w:pPr>
    </w:p>
    <w:p w:rsidR="00982524" w:rsidRPr="007E4297" w:rsidRDefault="00982524" w:rsidP="00982524">
      <w:pPr>
        <w:rPr>
          <w:sz w:val="22"/>
        </w:rPr>
      </w:pPr>
    </w:p>
    <w:p w:rsidR="00982524" w:rsidRPr="007E4297" w:rsidRDefault="00982524" w:rsidP="00982524">
      <w:pPr>
        <w:rPr>
          <w:sz w:val="22"/>
        </w:rPr>
      </w:pPr>
    </w:p>
    <w:p w:rsidR="00982524" w:rsidRPr="007E4297" w:rsidRDefault="00982524" w:rsidP="00982524">
      <w:pPr>
        <w:rPr>
          <w:sz w:val="22"/>
        </w:rPr>
      </w:pPr>
    </w:p>
    <w:p w:rsidR="00982524" w:rsidRPr="007E4297" w:rsidRDefault="00982524" w:rsidP="00982524">
      <w:pPr>
        <w:rPr>
          <w:sz w:val="22"/>
        </w:rPr>
      </w:pPr>
    </w:p>
    <w:p w:rsidR="00982524" w:rsidRPr="007E4297" w:rsidRDefault="00982524" w:rsidP="00982524">
      <w:pPr>
        <w:rPr>
          <w:sz w:val="22"/>
        </w:rPr>
      </w:pPr>
    </w:p>
    <w:p w:rsidR="00982524" w:rsidRPr="007E4297" w:rsidRDefault="00982524" w:rsidP="00982524">
      <w:pPr>
        <w:rPr>
          <w:sz w:val="22"/>
        </w:rPr>
      </w:pPr>
    </w:p>
    <w:p w:rsidR="00982524" w:rsidRPr="007E4297" w:rsidRDefault="00982524" w:rsidP="00982524">
      <w:pPr>
        <w:rPr>
          <w:sz w:val="22"/>
        </w:rPr>
      </w:pPr>
    </w:p>
    <w:p w:rsidR="00982524" w:rsidRPr="007E4297" w:rsidRDefault="00982524" w:rsidP="00982524">
      <w:pPr>
        <w:rPr>
          <w:sz w:val="22"/>
        </w:rPr>
      </w:pPr>
    </w:p>
    <w:p w:rsidR="00982524" w:rsidRPr="007E4297" w:rsidRDefault="00982524" w:rsidP="00982524">
      <w:pPr>
        <w:rPr>
          <w:sz w:val="22"/>
        </w:rPr>
      </w:pPr>
    </w:p>
    <w:p w:rsidR="00982524" w:rsidRPr="007E4297" w:rsidRDefault="00982524" w:rsidP="00982524">
      <w:pPr>
        <w:rPr>
          <w:sz w:val="22"/>
        </w:rPr>
      </w:pPr>
    </w:p>
    <w:p w:rsidR="00982524" w:rsidRPr="007E4297" w:rsidRDefault="00982524" w:rsidP="00982524">
      <w:pPr>
        <w:rPr>
          <w:sz w:val="22"/>
        </w:rPr>
      </w:pPr>
    </w:p>
    <w:p w:rsidR="00982524" w:rsidRPr="007E4297" w:rsidRDefault="00982524" w:rsidP="00982524">
      <w:pPr>
        <w:rPr>
          <w:sz w:val="22"/>
        </w:rPr>
      </w:pPr>
    </w:p>
    <w:p w:rsidR="00982524" w:rsidRPr="007E4297" w:rsidRDefault="00982524" w:rsidP="00982524">
      <w:pPr>
        <w:rPr>
          <w:sz w:val="22"/>
        </w:rPr>
      </w:pPr>
    </w:p>
    <w:p w:rsidR="00982524" w:rsidRPr="007E4297" w:rsidRDefault="00982524" w:rsidP="00982524">
      <w:pPr>
        <w:rPr>
          <w:sz w:val="22"/>
        </w:rPr>
      </w:pPr>
    </w:p>
    <w:p w:rsidR="00982524" w:rsidRPr="007E4297" w:rsidRDefault="00982524" w:rsidP="00982524">
      <w:pPr>
        <w:rPr>
          <w:sz w:val="22"/>
        </w:rPr>
      </w:pPr>
    </w:p>
    <w:p w:rsidR="00982524" w:rsidRPr="007E4297" w:rsidRDefault="00982524" w:rsidP="00982524">
      <w:pPr>
        <w:rPr>
          <w:sz w:val="22"/>
        </w:rPr>
      </w:pPr>
    </w:p>
    <w:p w:rsidR="00982524" w:rsidRPr="007E4297" w:rsidRDefault="00982524" w:rsidP="00982524">
      <w:pPr>
        <w:rPr>
          <w:sz w:val="22"/>
        </w:rPr>
      </w:pPr>
    </w:p>
    <w:p w:rsidR="00982524" w:rsidRPr="007E4297" w:rsidRDefault="00982524" w:rsidP="00982524">
      <w:pPr>
        <w:rPr>
          <w:sz w:val="22"/>
        </w:rPr>
      </w:pPr>
    </w:p>
    <w:p w:rsidR="00982524" w:rsidRPr="007E4297" w:rsidRDefault="00982524" w:rsidP="00982524">
      <w:pPr>
        <w:rPr>
          <w:sz w:val="22"/>
        </w:rPr>
      </w:pPr>
    </w:p>
    <w:p w:rsidR="00982524" w:rsidRPr="007E4297" w:rsidRDefault="00982524" w:rsidP="00982524">
      <w:pPr>
        <w:rPr>
          <w:sz w:val="22"/>
        </w:rPr>
      </w:pPr>
    </w:p>
    <w:p w:rsidR="00982524" w:rsidRPr="007E4297" w:rsidRDefault="00982524" w:rsidP="00982524">
      <w:pPr>
        <w:rPr>
          <w:sz w:val="22"/>
        </w:rPr>
      </w:pPr>
    </w:p>
    <w:p w:rsidR="00982524" w:rsidRPr="007E4297" w:rsidRDefault="00982524" w:rsidP="00982524">
      <w:pPr>
        <w:rPr>
          <w:sz w:val="22"/>
        </w:rPr>
      </w:pPr>
    </w:p>
    <w:p w:rsidR="00982524" w:rsidRPr="007E4297" w:rsidRDefault="00982524" w:rsidP="00982524">
      <w:pPr>
        <w:rPr>
          <w:sz w:val="22"/>
        </w:rPr>
      </w:pPr>
    </w:p>
    <w:p w:rsidR="00982524" w:rsidRPr="007E4297" w:rsidRDefault="00982524" w:rsidP="00982524">
      <w:pPr>
        <w:rPr>
          <w:sz w:val="22"/>
        </w:rPr>
      </w:pPr>
    </w:p>
    <w:p w:rsidR="00982524" w:rsidRPr="007E4297" w:rsidRDefault="00982524" w:rsidP="00982524">
      <w:pPr>
        <w:rPr>
          <w:sz w:val="22"/>
        </w:rPr>
      </w:pPr>
    </w:p>
    <w:p w:rsidR="00982524" w:rsidRPr="007E4297" w:rsidRDefault="00982524" w:rsidP="00982524">
      <w:pPr>
        <w:rPr>
          <w:sz w:val="22"/>
        </w:rPr>
      </w:pPr>
    </w:p>
    <w:p w:rsidR="00982524" w:rsidRPr="007E4297" w:rsidRDefault="00982524" w:rsidP="00982524">
      <w:pPr>
        <w:rPr>
          <w:sz w:val="22"/>
        </w:rPr>
      </w:pPr>
    </w:p>
    <w:p w:rsidR="00982524" w:rsidRPr="007E4297" w:rsidRDefault="00982524" w:rsidP="00982524">
      <w:pPr>
        <w:rPr>
          <w:sz w:val="22"/>
        </w:rPr>
      </w:pPr>
    </w:p>
    <w:p w:rsidR="00473547" w:rsidRPr="007E4297" w:rsidRDefault="00473547" w:rsidP="00982524">
      <w:pPr>
        <w:rPr>
          <w:sz w:val="22"/>
        </w:rPr>
      </w:pPr>
    </w:p>
    <w:p w:rsidR="00982524" w:rsidRPr="007E4297" w:rsidRDefault="00982524" w:rsidP="00982524">
      <w:pPr>
        <w:rPr>
          <w:sz w:val="22"/>
        </w:rPr>
      </w:pPr>
    </w:p>
    <w:p w:rsidR="00982524" w:rsidRPr="007E4297" w:rsidRDefault="00982524" w:rsidP="00982524">
      <w:pPr>
        <w:spacing w:line="240" w:lineRule="auto"/>
        <w:rPr>
          <w:sz w:val="22"/>
        </w:rPr>
      </w:pPr>
      <w:r w:rsidRPr="007E4297">
        <w:rPr>
          <w:sz w:val="22"/>
        </w:rPr>
        <w:t xml:space="preserve">СОДЕРЖАНИЕ </w:t>
      </w:r>
    </w:p>
    <w:p w:rsidR="00982524" w:rsidRPr="007E4297" w:rsidRDefault="00982524" w:rsidP="00982524">
      <w:pPr>
        <w:spacing w:line="240" w:lineRule="auto"/>
        <w:rPr>
          <w:sz w:val="22"/>
        </w:rPr>
      </w:pPr>
      <w:r w:rsidRPr="007E4297">
        <w:rPr>
          <w:sz w:val="22"/>
        </w:rPr>
        <w:t>1. Целевой раздел.....................................................................................................................................................4-5</w:t>
      </w:r>
    </w:p>
    <w:p w:rsidR="00982524" w:rsidRPr="007E4297" w:rsidRDefault="00982524" w:rsidP="00982524">
      <w:pPr>
        <w:spacing w:line="240" w:lineRule="auto"/>
        <w:rPr>
          <w:sz w:val="22"/>
        </w:rPr>
      </w:pPr>
      <w:r w:rsidRPr="007E4297">
        <w:rPr>
          <w:sz w:val="22"/>
        </w:rPr>
        <w:t xml:space="preserve">1.1. Пояснительная записка…………………………………………………………………………..……………4-5 </w:t>
      </w:r>
    </w:p>
    <w:p w:rsidR="00982524" w:rsidRPr="007E4297" w:rsidRDefault="00982524" w:rsidP="00982524">
      <w:pPr>
        <w:spacing w:line="240" w:lineRule="auto"/>
        <w:rPr>
          <w:sz w:val="22"/>
        </w:rPr>
      </w:pPr>
      <w:r w:rsidRPr="007E4297">
        <w:rPr>
          <w:sz w:val="22"/>
        </w:rPr>
        <w:t xml:space="preserve">1.2. Общая характеристика программы начального образования …………………………………………..…5-6 </w:t>
      </w:r>
    </w:p>
    <w:p w:rsidR="00982524" w:rsidRPr="007E4297" w:rsidRDefault="00982524" w:rsidP="00982524">
      <w:pPr>
        <w:spacing w:line="240" w:lineRule="auto"/>
        <w:rPr>
          <w:sz w:val="22"/>
        </w:rPr>
      </w:pPr>
      <w:r w:rsidRPr="007E4297">
        <w:rPr>
          <w:sz w:val="22"/>
        </w:rPr>
        <w:t xml:space="preserve">1.3. Планируемые результаты освоения основной образовательной программы……………………………..6-19 </w:t>
      </w:r>
    </w:p>
    <w:p w:rsidR="00982524" w:rsidRPr="007E4297" w:rsidRDefault="00982524" w:rsidP="00982524">
      <w:pPr>
        <w:tabs>
          <w:tab w:val="left" w:pos="567"/>
          <w:tab w:val="left" w:pos="709"/>
        </w:tabs>
        <w:spacing w:line="240" w:lineRule="auto"/>
        <w:jc w:val="left"/>
        <w:rPr>
          <w:sz w:val="22"/>
        </w:rPr>
      </w:pPr>
      <w:r w:rsidRPr="007E4297">
        <w:rPr>
          <w:sz w:val="22"/>
        </w:rPr>
        <w:t xml:space="preserve">1.4.Система оценки достижения планируемых результат овосвоения программы НОО  …………….……..19 </w:t>
      </w:r>
    </w:p>
    <w:p w:rsidR="00982524" w:rsidRPr="007E4297" w:rsidRDefault="00982524" w:rsidP="00982524">
      <w:pPr>
        <w:spacing w:line="240" w:lineRule="auto"/>
        <w:rPr>
          <w:sz w:val="22"/>
        </w:rPr>
      </w:pPr>
      <w:r w:rsidRPr="007E4297">
        <w:rPr>
          <w:sz w:val="22"/>
        </w:rPr>
        <w:t xml:space="preserve">1.4.1. Общие положения …………………………………………………………………………………………..19-20 </w:t>
      </w:r>
    </w:p>
    <w:p w:rsidR="00982524" w:rsidRPr="007E4297" w:rsidRDefault="00982524" w:rsidP="00982524">
      <w:pPr>
        <w:spacing w:line="240" w:lineRule="auto"/>
        <w:rPr>
          <w:sz w:val="22"/>
        </w:rPr>
      </w:pPr>
      <w:r w:rsidRPr="007E4297">
        <w:rPr>
          <w:sz w:val="22"/>
        </w:rPr>
        <w:t xml:space="preserve">1.4.2. Особенности оценки метапредметных и предметных результатов ……………………………………..20-41 </w:t>
      </w:r>
    </w:p>
    <w:p w:rsidR="00982524" w:rsidRPr="007E4297" w:rsidRDefault="00982524" w:rsidP="00982524">
      <w:pPr>
        <w:spacing w:line="240" w:lineRule="auto"/>
        <w:rPr>
          <w:sz w:val="22"/>
        </w:rPr>
      </w:pPr>
      <w:r w:rsidRPr="007E4297">
        <w:rPr>
          <w:sz w:val="22"/>
        </w:rPr>
        <w:t xml:space="preserve">1.4.3. Организация и содержание оценочных процедур …………………………………………………..…...41-47 </w:t>
      </w:r>
    </w:p>
    <w:p w:rsidR="00982524" w:rsidRPr="007E4297" w:rsidRDefault="00982524" w:rsidP="00982524">
      <w:pPr>
        <w:spacing w:line="240" w:lineRule="auto"/>
        <w:rPr>
          <w:sz w:val="22"/>
        </w:rPr>
      </w:pPr>
      <w:r w:rsidRPr="007E4297">
        <w:rPr>
          <w:sz w:val="22"/>
        </w:rPr>
        <w:t xml:space="preserve">2. Содержательный раздел </w:t>
      </w:r>
    </w:p>
    <w:p w:rsidR="00982524" w:rsidRPr="007E4297" w:rsidRDefault="00982524" w:rsidP="00982524">
      <w:pPr>
        <w:spacing w:line="240" w:lineRule="auto"/>
        <w:rPr>
          <w:sz w:val="22"/>
        </w:rPr>
      </w:pPr>
      <w:r w:rsidRPr="007E4297">
        <w:rPr>
          <w:sz w:val="22"/>
        </w:rPr>
        <w:t xml:space="preserve">2.1 Рабочие программы учебных предметов …………………………………………………………………….48 </w:t>
      </w:r>
    </w:p>
    <w:p w:rsidR="00982524" w:rsidRPr="007E4297" w:rsidRDefault="00982524" w:rsidP="00982524">
      <w:pPr>
        <w:spacing w:line="240" w:lineRule="auto"/>
        <w:rPr>
          <w:sz w:val="22"/>
        </w:rPr>
      </w:pPr>
      <w:r w:rsidRPr="007E4297">
        <w:rPr>
          <w:sz w:val="22"/>
        </w:rPr>
        <w:t xml:space="preserve">Русский язык ……………………………………………………………………………………………………….48-67 </w:t>
      </w:r>
    </w:p>
    <w:p w:rsidR="00982524" w:rsidRPr="007E4297" w:rsidRDefault="00982524" w:rsidP="00982524">
      <w:pPr>
        <w:spacing w:line="240" w:lineRule="auto"/>
        <w:rPr>
          <w:sz w:val="22"/>
        </w:rPr>
      </w:pPr>
      <w:r w:rsidRPr="007E4297">
        <w:rPr>
          <w:sz w:val="22"/>
        </w:rPr>
        <w:t xml:space="preserve">Литературное чтение ………………………………………………………………………………………………67-86 </w:t>
      </w:r>
    </w:p>
    <w:p w:rsidR="00982524" w:rsidRPr="007E4297" w:rsidRDefault="00982524" w:rsidP="00982524">
      <w:pPr>
        <w:spacing w:line="240" w:lineRule="auto"/>
        <w:rPr>
          <w:sz w:val="22"/>
        </w:rPr>
      </w:pPr>
      <w:r w:rsidRPr="007E4297">
        <w:rPr>
          <w:sz w:val="22"/>
        </w:rPr>
        <w:t xml:space="preserve">Английский язык ………………………………………………………………………………………….……….86-104 </w:t>
      </w:r>
    </w:p>
    <w:p w:rsidR="00982524" w:rsidRPr="007E4297" w:rsidRDefault="00473547" w:rsidP="00473547">
      <w:pPr>
        <w:spacing w:line="240" w:lineRule="auto"/>
        <w:jc w:val="left"/>
        <w:rPr>
          <w:sz w:val="22"/>
        </w:rPr>
      </w:pPr>
      <w:r w:rsidRPr="007E4297">
        <w:rPr>
          <w:sz w:val="22"/>
        </w:rPr>
        <w:t>Родной язык (чувашский</w:t>
      </w:r>
      <w:r w:rsidR="00982524" w:rsidRPr="007E4297">
        <w:rPr>
          <w:sz w:val="22"/>
        </w:rPr>
        <w:t>)…</w:t>
      </w:r>
      <w:r w:rsidRPr="007E4297">
        <w:rPr>
          <w:sz w:val="22"/>
        </w:rPr>
        <w:t>…….</w:t>
      </w:r>
      <w:r w:rsidR="00982524" w:rsidRPr="007E4297">
        <w:rPr>
          <w:sz w:val="22"/>
        </w:rPr>
        <w:t>…………………………………………………………</w:t>
      </w:r>
      <w:r w:rsidRPr="007E4297">
        <w:rPr>
          <w:sz w:val="22"/>
        </w:rPr>
        <w:t>……...</w:t>
      </w:r>
      <w:r w:rsidR="00982524" w:rsidRPr="007E4297">
        <w:rPr>
          <w:sz w:val="22"/>
        </w:rPr>
        <w:t xml:space="preserve">………………105-118 </w:t>
      </w:r>
    </w:p>
    <w:p w:rsidR="00982524" w:rsidRPr="007E4297" w:rsidRDefault="00982524" w:rsidP="00982524">
      <w:pPr>
        <w:spacing w:line="240" w:lineRule="auto"/>
        <w:rPr>
          <w:sz w:val="22"/>
        </w:rPr>
      </w:pPr>
      <w:r w:rsidRPr="007E4297">
        <w:rPr>
          <w:sz w:val="22"/>
        </w:rPr>
        <w:t>Литературное чтение на родном языке (чув</w:t>
      </w:r>
      <w:r w:rsidR="00473547" w:rsidRPr="007E4297">
        <w:rPr>
          <w:sz w:val="22"/>
        </w:rPr>
        <w:t>ашская</w:t>
      </w:r>
      <w:r w:rsidRPr="007E4297">
        <w:rPr>
          <w:sz w:val="22"/>
        </w:rPr>
        <w:t>)</w:t>
      </w:r>
      <w:r w:rsidR="00473547" w:rsidRPr="007E4297">
        <w:rPr>
          <w:sz w:val="22"/>
        </w:rPr>
        <w:t xml:space="preserve"> </w:t>
      </w:r>
      <w:r w:rsidRPr="007E4297">
        <w:rPr>
          <w:sz w:val="22"/>
        </w:rPr>
        <w:t>……………</w:t>
      </w:r>
      <w:r w:rsidR="00473547" w:rsidRPr="007E4297">
        <w:rPr>
          <w:sz w:val="22"/>
        </w:rPr>
        <w:t>..</w:t>
      </w:r>
      <w:r w:rsidRPr="007E4297">
        <w:rPr>
          <w:sz w:val="22"/>
        </w:rPr>
        <w:t xml:space="preserve">…………………………………………….119-132 </w:t>
      </w:r>
    </w:p>
    <w:p w:rsidR="00982524" w:rsidRPr="007E4297" w:rsidRDefault="00982524" w:rsidP="00982524">
      <w:pPr>
        <w:spacing w:line="240" w:lineRule="auto"/>
        <w:rPr>
          <w:sz w:val="22"/>
        </w:rPr>
      </w:pPr>
      <w:r w:rsidRPr="007E4297">
        <w:rPr>
          <w:sz w:val="22"/>
        </w:rPr>
        <w:t xml:space="preserve">Татарский язык…………………………………………………………………………………………………….153-166 </w:t>
      </w:r>
    </w:p>
    <w:p w:rsidR="00982524" w:rsidRPr="007E4297" w:rsidRDefault="00982524" w:rsidP="00982524">
      <w:pPr>
        <w:spacing w:line="240" w:lineRule="auto"/>
        <w:rPr>
          <w:sz w:val="22"/>
        </w:rPr>
      </w:pPr>
      <w:r w:rsidRPr="007E4297">
        <w:rPr>
          <w:sz w:val="22"/>
        </w:rPr>
        <w:t xml:space="preserve">Математика ……………………… ……………………………………………………………….………………167-182 </w:t>
      </w:r>
    </w:p>
    <w:p w:rsidR="00982524" w:rsidRPr="007E4297" w:rsidRDefault="00982524" w:rsidP="00982524">
      <w:pPr>
        <w:spacing w:line="240" w:lineRule="auto"/>
        <w:rPr>
          <w:sz w:val="22"/>
        </w:rPr>
      </w:pPr>
      <w:r w:rsidRPr="007E4297">
        <w:rPr>
          <w:sz w:val="22"/>
        </w:rPr>
        <w:t xml:space="preserve">Окружающий мир …………………………………………………………………………….…………………..183-197 </w:t>
      </w:r>
    </w:p>
    <w:p w:rsidR="00982524" w:rsidRPr="007E4297" w:rsidRDefault="00982524" w:rsidP="00982524">
      <w:pPr>
        <w:spacing w:line="240" w:lineRule="auto"/>
        <w:rPr>
          <w:sz w:val="22"/>
        </w:rPr>
      </w:pPr>
      <w:r w:rsidRPr="007E4297">
        <w:rPr>
          <w:sz w:val="22"/>
        </w:rPr>
        <w:t xml:space="preserve">Основы религиозных культур и светской этики…………………………………………………………...……198-209 </w:t>
      </w:r>
    </w:p>
    <w:p w:rsidR="00982524" w:rsidRPr="007E4297" w:rsidRDefault="00982524" w:rsidP="00982524">
      <w:pPr>
        <w:spacing w:line="240" w:lineRule="auto"/>
        <w:rPr>
          <w:sz w:val="22"/>
        </w:rPr>
      </w:pPr>
      <w:r w:rsidRPr="007E4297">
        <w:rPr>
          <w:sz w:val="22"/>
        </w:rPr>
        <w:t xml:space="preserve">Изобразительное искусство ……………………………………………………………………………..……….210-230 </w:t>
      </w:r>
    </w:p>
    <w:p w:rsidR="00982524" w:rsidRPr="007E4297" w:rsidRDefault="00982524" w:rsidP="00982524">
      <w:pPr>
        <w:spacing w:line="240" w:lineRule="auto"/>
        <w:rPr>
          <w:sz w:val="22"/>
        </w:rPr>
      </w:pPr>
      <w:r w:rsidRPr="007E4297">
        <w:rPr>
          <w:sz w:val="22"/>
        </w:rPr>
        <w:t xml:space="preserve">Музыка ……………………………………………………………………………….……………………………231-260 </w:t>
      </w:r>
    </w:p>
    <w:p w:rsidR="00982524" w:rsidRPr="007E4297" w:rsidRDefault="00982524" w:rsidP="00982524">
      <w:pPr>
        <w:spacing w:line="240" w:lineRule="auto"/>
        <w:rPr>
          <w:sz w:val="22"/>
        </w:rPr>
      </w:pPr>
      <w:r w:rsidRPr="007E4297">
        <w:rPr>
          <w:sz w:val="22"/>
        </w:rPr>
        <w:t>Технология …………………………………………………</w:t>
      </w:r>
      <w:r w:rsidR="00572B3E" w:rsidRPr="007E4297">
        <w:rPr>
          <w:sz w:val="22"/>
        </w:rPr>
        <w:t>………………………………………………..</w:t>
      </w:r>
      <w:r w:rsidRPr="007E4297">
        <w:rPr>
          <w:sz w:val="22"/>
        </w:rPr>
        <w:t xml:space="preserve">……261-277 </w:t>
      </w:r>
    </w:p>
    <w:p w:rsidR="00982524" w:rsidRPr="007E4297" w:rsidRDefault="00982524" w:rsidP="00982524">
      <w:pPr>
        <w:spacing w:line="240" w:lineRule="auto"/>
        <w:rPr>
          <w:sz w:val="22"/>
        </w:rPr>
      </w:pPr>
      <w:r w:rsidRPr="007E4297">
        <w:rPr>
          <w:sz w:val="22"/>
        </w:rPr>
        <w:t>Физическая культура ………………………………………</w:t>
      </w:r>
      <w:r w:rsidR="00572B3E" w:rsidRPr="007E4297">
        <w:rPr>
          <w:sz w:val="22"/>
        </w:rPr>
        <w:t>………………………………………………..</w:t>
      </w:r>
      <w:r w:rsidRPr="007E4297">
        <w:rPr>
          <w:sz w:val="22"/>
        </w:rPr>
        <w:t xml:space="preserve">……278-287 </w:t>
      </w:r>
    </w:p>
    <w:p w:rsidR="00982524" w:rsidRPr="007E4297" w:rsidRDefault="00982524" w:rsidP="00982524">
      <w:pPr>
        <w:spacing w:line="240" w:lineRule="auto"/>
        <w:rPr>
          <w:sz w:val="22"/>
        </w:rPr>
      </w:pPr>
      <w:r w:rsidRPr="007E4297">
        <w:rPr>
          <w:sz w:val="22"/>
        </w:rPr>
        <w:t>2.2. Рабочие программы внеурочной деятельности…………</w:t>
      </w:r>
      <w:r w:rsidR="00572B3E" w:rsidRPr="007E4297">
        <w:rPr>
          <w:sz w:val="22"/>
        </w:rPr>
        <w:t>………………………………………….</w:t>
      </w:r>
      <w:r w:rsidRPr="007E4297">
        <w:rPr>
          <w:sz w:val="22"/>
        </w:rPr>
        <w:t xml:space="preserve">………287 </w:t>
      </w:r>
    </w:p>
    <w:p w:rsidR="00982524" w:rsidRPr="007E4297" w:rsidRDefault="00982524" w:rsidP="00982524">
      <w:pPr>
        <w:spacing w:line="240" w:lineRule="auto"/>
        <w:rPr>
          <w:sz w:val="22"/>
        </w:rPr>
      </w:pPr>
      <w:r w:rsidRPr="007E4297">
        <w:rPr>
          <w:sz w:val="22"/>
        </w:rPr>
        <w:t>2.3. Программа формирования универсальных учебных действий …</w:t>
      </w:r>
      <w:r w:rsidR="00572B3E" w:rsidRPr="007E4297">
        <w:rPr>
          <w:sz w:val="22"/>
        </w:rPr>
        <w:t>………………………………………..</w:t>
      </w:r>
      <w:r w:rsidRPr="007E4297">
        <w:rPr>
          <w:sz w:val="22"/>
        </w:rPr>
        <w:t xml:space="preserve">288 </w:t>
      </w:r>
    </w:p>
    <w:p w:rsidR="00982524" w:rsidRPr="007E4297" w:rsidRDefault="00982524" w:rsidP="00982524">
      <w:pPr>
        <w:spacing w:line="240" w:lineRule="auto"/>
        <w:rPr>
          <w:sz w:val="22"/>
        </w:rPr>
      </w:pPr>
      <w:r w:rsidRPr="007E4297">
        <w:rPr>
          <w:sz w:val="22"/>
        </w:rPr>
        <w:t xml:space="preserve">2.3.1. Значение сформированных универсальных учебных </w:t>
      </w:r>
      <w:r w:rsidR="00572B3E" w:rsidRPr="007E4297">
        <w:rPr>
          <w:sz w:val="22"/>
        </w:rPr>
        <w:t>действии</w:t>
      </w:r>
      <w:r w:rsidRPr="007E4297">
        <w:rPr>
          <w:sz w:val="22"/>
        </w:rPr>
        <w:t>й для успешного обученияи развития мла</w:t>
      </w:r>
      <w:r w:rsidRPr="007E4297">
        <w:rPr>
          <w:sz w:val="22"/>
        </w:rPr>
        <w:t>д</w:t>
      </w:r>
      <w:r w:rsidRPr="007E4297">
        <w:rPr>
          <w:sz w:val="22"/>
        </w:rPr>
        <w:t>шего школьника …………………………………</w:t>
      </w:r>
      <w:r w:rsidR="00572B3E" w:rsidRPr="007E4297">
        <w:rPr>
          <w:sz w:val="22"/>
        </w:rPr>
        <w:t>…………………………………………………………………..</w:t>
      </w:r>
      <w:r w:rsidRPr="007E4297">
        <w:rPr>
          <w:sz w:val="22"/>
        </w:rPr>
        <w:t xml:space="preserve">.288 </w:t>
      </w:r>
    </w:p>
    <w:p w:rsidR="00982524" w:rsidRPr="007E4297" w:rsidRDefault="00982524" w:rsidP="00982524">
      <w:pPr>
        <w:spacing w:line="240" w:lineRule="auto"/>
        <w:rPr>
          <w:sz w:val="22"/>
        </w:rPr>
      </w:pPr>
      <w:r w:rsidRPr="007E4297">
        <w:rPr>
          <w:sz w:val="22"/>
        </w:rPr>
        <w:t>2.3.2. Характеристика у</w:t>
      </w:r>
      <w:r w:rsidR="00572B3E" w:rsidRPr="007E4297">
        <w:rPr>
          <w:sz w:val="22"/>
        </w:rPr>
        <w:t>ниверсальных учебных действий…………………………………………………</w:t>
      </w:r>
      <w:r w:rsidRPr="007E4297">
        <w:rPr>
          <w:sz w:val="22"/>
        </w:rPr>
        <w:t xml:space="preserve">……289 </w:t>
      </w:r>
    </w:p>
    <w:p w:rsidR="00982524" w:rsidRPr="007E4297" w:rsidRDefault="00982524" w:rsidP="00982524">
      <w:pPr>
        <w:spacing w:line="240" w:lineRule="auto"/>
        <w:rPr>
          <w:sz w:val="22"/>
        </w:rPr>
      </w:pPr>
      <w:r w:rsidRPr="007E4297">
        <w:rPr>
          <w:sz w:val="22"/>
        </w:rPr>
        <w:t>2.3.3. Интеграция предметных и метапредметных требований как механизм конструирования современного процесса образования …………………………</w:t>
      </w:r>
      <w:r w:rsidR="00572B3E" w:rsidRPr="007E4297">
        <w:rPr>
          <w:sz w:val="22"/>
        </w:rPr>
        <w:t>…………………………………………………………………</w:t>
      </w:r>
      <w:r w:rsidRPr="007E4297">
        <w:rPr>
          <w:sz w:val="22"/>
        </w:rPr>
        <w:t xml:space="preserve">…..290-292 </w:t>
      </w:r>
    </w:p>
    <w:p w:rsidR="00982524" w:rsidRPr="007E4297" w:rsidRDefault="00982524" w:rsidP="00982524">
      <w:pPr>
        <w:spacing w:line="240" w:lineRule="auto"/>
        <w:rPr>
          <w:sz w:val="22"/>
        </w:rPr>
      </w:pPr>
      <w:r w:rsidRPr="007E4297">
        <w:rPr>
          <w:sz w:val="22"/>
        </w:rPr>
        <w:t xml:space="preserve">2.3.4. Место универсальных учебных действий в рабочих программах </w:t>
      </w:r>
      <w:r w:rsidR="00572B3E" w:rsidRPr="007E4297">
        <w:rPr>
          <w:sz w:val="22"/>
        </w:rPr>
        <w:t>………………………………….</w:t>
      </w:r>
      <w:r w:rsidRPr="007E4297">
        <w:rPr>
          <w:sz w:val="22"/>
        </w:rPr>
        <w:t xml:space="preserve">…..292-299 </w:t>
      </w:r>
    </w:p>
    <w:p w:rsidR="00982524" w:rsidRPr="007E4297" w:rsidRDefault="00982524" w:rsidP="00982524">
      <w:pPr>
        <w:spacing w:line="240" w:lineRule="auto"/>
        <w:rPr>
          <w:sz w:val="22"/>
        </w:rPr>
      </w:pPr>
      <w:r w:rsidRPr="007E4297">
        <w:rPr>
          <w:sz w:val="22"/>
        </w:rPr>
        <w:t>2.4. Программа воспита</w:t>
      </w:r>
      <w:r w:rsidR="00572B3E" w:rsidRPr="007E4297">
        <w:rPr>
          <w:sz w:val="22"/>
        </w:rPr>
        <w:t>ния………………………………………………………………………………</w:t>
      </w:r>
      <w:r w:rsidRPr="007E4297">
        <w:rPr>
          <w:sz w:val="22"/>
        </w:rPr>
        <w:t xml:space="preserve">………. 300 </w:t>
      </w:r>
    </w:p>
    <w:p w:rsidR="00982524" w:rsidRPr="007E4297" w:rsidRDefault="00982524" w:rsidP="00982524">
      <w:pPr>
        <w:spacing w:line="240" w:lineRule="auto"/>
        <w:rPr>
          <w:sz w:val="22"/>
        </w:rPr>
      </w:pPr>
      <w:r w:rsidRPr="007E4297">
        <w:rPr>
          <w:sz w:val="22"/>
        </w:rPr>
        <w:t>2.4.1. Пояснительная записка …………………………</w:t>
      </w:r>
      <w:r w:rsidR="00572B3E" w:rsidRPr="007E4297">
        <w:rPr>
          <w:sz w:val="22"/>
        </w:rPr>
        <w:t>…………………………………………………</w:t>
      </w:r>
      <w:r w:rsidRPr="007E4297">
        <w:rPr>
          <w:sz w:val="22"/>
        </w:rPr>
        <w:t xml:space="preserve">………. 300 </w:t>
      </w:r>
    </w:p>
    <w:p w:rsidR="00982524" w:rsidRPr="007E4297" w:rsidRDefault="00982524" w:rsidP="00982524">
      <w:pPr>
        <w:spacing w:line="240" w:lineRule="auto"/>
        <w:rPr>
          <w:sz w:val="22"/>
        </w:rPr>
      </w:pPr>
      <w:r w:rsidRPr="007E4297">
        <w:rPr>
          <w:sz w:val="22"/>
        </w:rPr>
        <w:t>2.4.2. Особенности организуемого в образовательной организации воспитательного про</w:t>
      </w:r>
      <w:r w:rsidR="00572B3E" w:rsidRPr="007E4297">
        <w:rPr>
          <w:sz w:val="22"/>
        </w:rPr>
        <w:t>цесса …………</w:t>
      </w:r>
      <w:r w:rsidRPr="007E4297">
        <w:rPr>
          <w:sz w:val="22"/>
        </w:rPr>
        <w:t xml:space="preserve">… 300-302 </w:t>
      </w:r>
    </w:p>
    <w:p w:rsidR="00982524" w:rsidRPr="007E4297" w:rsidRDefault="00982524" w:rsidP="00982524">
      <w:pPr>
        <w:spacing w:line="240" w:lineRule="auto"/>
        <w:rPr>
          <w:sz w:val="22"/>
        </w:rPr>
      </w:pPr>
      <w:r w:rsidRPr="007E4297">
        <w:rPr>
          <w:sz w:val="22"/>
        </w:rPr>
        <w:t>2.4.3. Виды, формы и содержание деятельности …………</w:t>
      </w:r>
      <w:r w:rsidR="00572B3E" w:rsidRPr="007E4297">
        <w:rPr>
          <w:sz w:val="22"/>
        </w:rPr>
        <w:t>…………………………………………..</w:t>
      </w:r>
      <w:r w:rsidRPr="007E4297">
        <w:rPr>
          <w:sz w:val="22"/>
        </w:rPr>
        <w:t xml:space="preserve">…………303 </w:t>
      </w:r>
    </w:p>
    <w:p w:rsidR="00982524" w:rsidRPr="007E4297" w:rsidRDefault="00982524" w:rsidP="00982524">
      <w:pPr>
        <w:spacing w:line="240" w:lineRule="auto"/>
        <w:rPr>
          <w:sz w:val="22"/>
        </w:rPr>
      </w:pPr>
      <w:r w:rsidRPr="007E4297">
        <w:rPr>
          <w:sz w:val="22"/>
        </w:rPr>
        <w:t>2.4.4. Основные направления самоанализа воспитательной работы</w:t>
      </w:r>
      <w:r w:rsidR="00572B3E" w:rsidRPr="007E4297">
        <w:rPr>
          <w:sz w:val="22"/>
        </w:rPr>
        <w:t>………………………………………….</w:t>
      </w:r>
      <w:r w:rsidRPr="007E4297">
        <w:rPr>
          <w:sz w:val="22"/>
        </w:rPr>
        <w:t xml:space="preserve">..309-310 </w:t>
      </w:r>
    </w:p>
    <w:p w:rsidR="00982524" w:rsidRPr="007E4297" w:rsidRDefault="00982524" w:rsidP="00982524">
      <w:pPr>
        <w:spacing w:line="240" w:lineRule="auto"/>
        <w:rPr>
          <w:sz w:val="22"/>
        </w:rPr>
      </w:pPr>
      <w:r w:rsidRPr="007E4297">
        <w:rPr>
          <w:sz w:val="22"/>
        </w:rPr>
        <w:t>3. Организационный раздел…………………………………………</w:t>
      </w:r>
      <w:r w:rsidR="00572B3E" w:rsidRPr="007E4297">
        <w:rPr>
          <w:sz w:val="22"/>
        </w:rPr>
        <w:t>………………………………………….</w:t>
      </w:r>
      <w:r w:rsidRPr="007E4297">
        <w:rPr>
          <w:sz w:val="22"/>
        </w:rPr>
        <w:t xml:space="preserve">….311 </w:t>
      </w:r>
    </w:p>
    <w:p w:rsidR="00982524" w:rsidRPr="007E4297" w:rsidRDefault="00982524" w:rsidP="00982524">
      <w:pPr>
        <w:spacing w:line="240" w:lineRule="auto"/>
        <w:rPr>
          <w:sz w:val="22"/>
        </w:rPr>
      </w:pPr>
      <w:r w:rsidRPr="007E4297">
        <w:rPr>
          <w:sz w:val="22"/>
        </w:rPr>
        <w:t>3.1. Учебный план начального общего образования ……</w:t>
      </w:r>
      <w:r w:rsidR="00572B3E" w:rsidRPr="007E4297">
        <w:rPr>
          <w:sz w:val="22"/>
        </w:rPr>
        <w:t>…………………………………………</w:t>
      </w:r>
      <w:r w:rsidRPr="007E4297">
        <w:rPr>
          <w:sz w:val="22"/>
        </w:rPr>
        <w:t xml:space="preserve">…………….311-315 </w:t>
      </w:r>
    </w:p>
    <w:p w:rsidR="00982524" w:rsidRPr="007E4297" w:rsidRDefault="00982524" w:rsidP="00982524">
      <w:pPr>
        <w:spacing w:line="240" w:lineRule="auto"/>
        <w:rPr>
          <w:sz w:val="22"/>
        </w:rPr>
      </w:pPr>
      <w:r w:rsidRPr="007E4297">
        <w:rPr>
          <w:sz w:val="22"/>
        </w:rPr>
        <w:t>3.2. Календарный учебный график……………………………</w:t>
      </w:r>
      <w:r w:rsidR="00572B3E" w:rsidRPr="007E4297">
        <w:rPr>
          <w:sz w:val="22"/>
        </w:rPr>
        <w:t>……………………………………….</w:t>
      </w:r>
      <w:r w:rsidRPr="007E4297">
        <w:rPr>
          <w:sz w:val="22"/>
        </w:rPr>
        <w:t xml:space="preserve">………….315-318 </w:t>
      </w:r>
    </w:p>
    <w:p w:rsidR="00982524" w:rsidRPr="007E4297" w:rsidRDefault="00982524" w:rsidP="00982524">
      <w:pPr>
        <w:spacing w:line="240" w:lineRule="auto"/>
        <w:rPr>
          <w:sz w:val="22"/>
        </w:rPr>
      </w:pPr>
      <w:r w:rsidRPr="007E4297">
        <w:rPr>
          <w:sz w:val="22"/>
        </w:rPr>
        <w:t>3.3. План внеурочной деятельности …………………………</w:t>
      </w:r>
      <w:r w:rsidR="00572B3E" w:rsidRPr="007E4297">
        <w:rPr>
          <w:sz w:val="22"/>
        </w:rPr>
        <w:t>…………………………………………..</w:t>
      </w:r>
      <w:r w:rsidRPr="007E4297">
        <w:rPr>
          <w:sz w:val="22"/>
        </w:rPr>
        <w:t xml:space="preserve">……….318-329 </w:t>
      </w:r>
    </w:p>
    <w:p w:rsidR="00982524" w:rsidRPr="007E4297" w:rsidRDefault="00982524" w:rsidP="00982524">
      <w:pPr>
        <w:spacing w:line="240" w:lineRule="auto"/>
        <w:rPr>
          <w:sz w:val="22"/>
        </w:rPr>
      </w:pPr>
      <w:r w:rsidRPr="007E4297">
        <w:rPr>
          <w:sz w:val="22"/>
        </w:rPr>
        <w:t>3.4. Календарный план воспитательной работы ………………</w:t>
      </w:r>
      <w:r w:rsidR="00572B3E" w:rsidRPr="007E4297">
        <w:rPr>
          <w:sz w:val="22"/>
        </w:rPr>
        <w:t>………………………………………..</w:t>
      </w:r>
      <w:r w:rsidRPr="007E4297">
        <w:rPr>
          <w:sz w:val="22"/>
        </w:rPr>
        <w:t xml:space="preserve">……….330-333 </w:t>
      </w:r>
    </w:p>
    <w:p w:rsidR="00982524" w:rsidRPr="007E4297" w:rsidRDefault="00982524" w:rsidP="00982524">
      <w:pPr>
        <w:spacing w:line="240" w:lineRule="auto"/>
        <w:rPr>
          <w:sz w:val="22"/>
        </w:rPr>
      </w:pPr>
      <w:r w:rsidRPr="007E4297">
        <w:rPr>
          <w:sz w:val="22"/>
        </w:rPr>
        <w:t>3.5. Система условий реализации программы начального общего образования …</w:t>
      </w:r>
      <w:r w:rsidR="00572B3E" w:rsidRPr="007E4297">
        <w:rPr>
          <w:sz w:val="22"/>
        </w:rPr>
        <w:t>………………………...</w:t>
      </w:r>
      <w:r w:rsidRPr="007E4297">
        <w:rPr>
          <w:sz w:val="22"/>
        </w:rPr>
        <w:t xml:space="preserve">…333-334 </w:t>
      </w:r>
    </w:p>
    <w:p w:rsidR="00982524" w:rsidRPr="007E4297" w:rsidRDefault="00982524" w:rsidP="00572B3E">
      <w:pPr>
        <w:spacing w:line="240" w:lineRule="auto"/>
        <w:rPr>
          <w:sz w:val="22"/>
        </w:rPr>
      </w:pPr>
      <w:r w:rsidRPr="007E4297">
        <w:rPr>
          <w:sz w:val="22"/>
        </w:rPr>
        <w:t>3.5.1. Кадровые условия реализации основной образовательной программы начального общегообразования …………………………………………………</w:t>
      </w:r>
      <w:r w:rsidR="00572B3E" w:rsidRPr="007E4297">
        <w:rPr>
          <w:sz w:val="22"/>
        </w:rPr>
        <w:t>………………………………………………………………………</w:t>
      </w:r>
      <w:r w:rsidRPr="007E4297">
        <w:rPr>
          <w:sz w:val="22"/>
        </w:rPr>
        <w:t>334-341</w:t>
      </w:r>
    </w:p>
    <w:p w:rsidR="00982524" w:rsidRPr="007E4297" w:rsidRDefault="00982524" w:rsidP="00572B3E">
      <w:pPr>
        <w:spacing w:line="240" w:lineRule="auto"/>
        <w:rPr>
          <w:sz w:val="22"/>
        </w:rPr>
      </w:pPr>
      <w:r w:rsidRPr="007E4297">
        <w:rPr>
          <w:sz w:val="22"/>
        </w:rPr>
        <w:t xml:space="preserve"> 3.5.2. Психолого-педагогические условия реализации основной образовательной программы начального общего образования ……………………………………</w:t>
      </w:r>
      <w:r w:rsidR="00572B3E" w:rsidRPr="007E4297">
        <w:rPr>
          <w:sz w:val="22"/>
        </w:rPr>
        <w:t>…………………………………………………………………</w:t>
      </w:r>
      <w:r w:rsidRPr="007E4297">
        <w:rPr>
          <w:sz w:val="22"/>
        </w:rPr>
        <w:t xml:space="preserve">…..341-342 </w:t>
      </w:r>
    </w:p>
    <w:p w:rsidR="00982524" w:rsidRPr="007E4297" w:rsidRDefault="00982524" w:rsidP="00572B3E">
      <w:pPr>
        <w:spacing w:line="240" w:lineRule="auto"/>
        <w:rPr>
          <w:sz w:val="22"/>
        </w:rPr>
      </w:pPr>
      <w:r w:rsidRPr="007E4297">
        <w:rPr>
          <w:sz w:val="22"/>
        </w:rPr>
        <w:t>3.5.3 Финансово-экономические условия реализации образовательной программы начального общего образов</w:t>
      </w:r>
      <w:r w:rsidRPr="007E4297">
        <w:rPr>
          <w:sz w:val="22"/>
        </w:rPr>
        <w:t>а</w:t>
      </w:r>
      <w:r w:rsidRPr="007E4297">
        <w:rPr>
          <w:sz w:val="22"/>
        </w:rPr>
        <w:t>ния ……………………</w:t>
      </w:r>
      <w:r w:rsidR="00572B3E" w:rsidRPr="007E4297">
        <w:rPr>
          <w:sz w:val="22"/>
        </w:rPr>
        <w:t>…………………………………………………………………………………………..</w:t>
      </w:r>
      <w:r w:rsidRPr="007E4297">
        <w:rPr>
          <w:sz w:val="22"/>
        </w:rPr>
        <w:t xml:space="preserve">…...342-344 </w:t>
      </w:r>
    </w:p>
    <w:p w:rsidR="00982524" w:rsidRPr="007E4297" w:rsidRDefault="00982524" w:rsidP="00572B3E">
      <w:pPr>
        <w:spacing w:line="240" w:lineRule="auto"/>
        <w:jc w:val="left"/>
        <w:rPr>
          <w:sz w:val="22"/>
        </w:rPr>
      </w:pPr>
      <w:r w:rsidRPr="007E4297">
        <w:rPr>
          <w:sz w:val="22"/>
        </w:rPr>
        <w:t xml:space="preserve">3.5.4. Информационно-методические условия реализации программы начального общего образования …344-345 </w:t>
      </w:r>
    </w:p>
    <w:p w:rsidR="00982524" w:rsidRPr="007E4297" w:rsidRDefault="00982524" w:rsidP="00572B3E">
      <w:pPr>
        <w:spacing w:line="240" w:lineRule="auto"/>
        <w:jc w:val="left"/>
        <w:rPr>
          <w:sz w:val="22"/>
        </w:rPr>
      </w:pPr>
      <w:r w:rsidRPr="007E4297">
        <w:rPr>
          <w:sz w:val="22"/>
        </w:rPr>
        <w:t xml:space="preserve">3.5.5. Материально-технические условия реализации основной образовательной </w:t>
      </w:r>
      <w:r w:rsidR="00572B3E" w:rsidRPr="007E4297">
        <w:rPr>
          <w:sz w:val="22"/>
        </w:rPr>
        <w:t>программы ……………..</w:t>
      </w:r>
      <w:r w:rsidRPr="007E4297">
        <w:rPr>
          <w:sz w:val="22"/>
        </w:rPr>
        <w:t xml:space="preserve">345-346 </w:t>
      </w:r>
    </w:p>
    <w:p w:rsidR="00982524" w:rsidRPr="007E4297" w:rsidRDefault="00982524" w:rsidP="00572B3E">
      <w:pPr>
        <w:spacing w:line="240" w:lineRule="auto"/>
        <w:rPr>
          <w:b/>
          <w:sz w:val="22"/>
          <w:u w:val="single"/>
        </w:rPr>
      </w:pPr>
      <w:r w:rsidRPr="007E4297">
        <w:rPr>
          <w:sz w:val="22"/>
        </w:rPr>
        <w:t>3.5.6. Механизмы достижения целевых ориентиров в системе условий…</w:t>
      </w:r>
      <w:r w:rsidR="00572B3E" w:rsidRPr="007E4297">
        <w:rPr>
          <w:sz w:val="22"/>
        </w:rPr>
        <w:t>…………………………………….</w:t>
      </w:r>
      <w:r w:rsidRPr="007E4297">
        <w:rPr>
          <w:sz w:val="22"/>
        </w:rPr>
        <w:t>346-349</w:t>
      </w:r>
    </w:p>
    <w:p w:rsidR="00982524" w:rsidRPr="007E4297" w:rsidRDefault="00982524" w:rsidP="00982524">
      <w:pPr>
        <w:ind w:firstLine="0"/>
        <w:rPr>
          <w:b/>
          <w:sz w:val="22"/>
          <w:u w:val="single"/>
        </w:rPr>
      </w:pPr>
    </w:p>
    <w:p w:rsidR="00982524" w:rsidRDefault="00982524" w:rsidP="00982524">
      <w:pPr>
        <w:ind w:firstLine="0"/>
        <w:rPr>
          <w:b/>
          <w:sz w:val="22"/>
          <w:u w:val="single"/>
        </w:rPr>
      </w:pPr>
    </w:p>
    <w:p w:rsidR="0007597D" w:rsidRPr="007E4297" w:rsidRDefault="0007597D" w:rsidP="00982524">
      <w:pPr>
        <w:ind w:firstLine="0"/>
        <w:rPr>
          <w:b/>
          <w:sz w:val="22"/>
          <w:u w:val="single"/>
        </w:rPr>
      </w:pPr>
    </w:p>
    <w:p w:rsidR="00762258" w:rsidRPr="007E4297" w:rsidRDefault="00474F70" w:rsidP="00982524">
      <w:pPr>
        <w:rPr>
          <w:b/>
          <w:sz w:val="22"/>
          <w:u w:val="single"/>
        </w:rPr>
      </w:pPr>
      <w:r w:rsidRPr="007E4297">
        <w:rPr>
          <w:b/>
          <w:sz w:val="22"/>
          <w:u w:val="single"/>
        </w:rPr>
        <w:lastRenderedPageBreak/>
        <w:t>1. ЦЕЛЕВОЙ РАЗДЕЛ</w:t>
      </w:r>
    </w:p>
    <w:p w:rsidR="00E7437A" w:rsidRPr="007E4297" w:rsidRDefault="00E7437A" w:rsidP="00C77D14">
      <w:pPr>
        <w:pStyle w:val="afb"/>
        <w:rPr>
          <w:rFonts w:ascii="Times New Roman" w:hAnsi="Times New Roman"/>
          <w:b/>
        </w:rPr>
      </w:pPr>
      <w:r w:rsidRPr="007E4297">
        <w:rPr>
          <w:rFonts w:ascii="Times New Roman" w:hAnsi="Times New Roman"/>
          <w:b/>
        </w:rPr>
        <w:t xml:space="preserve">Структура образовательной организации </w:t>
      </w:r>
    </w:p>
    <w:p w:rsidR="00E7437A" w:rsidRPr="007E4297" w:rsidRDefault="00E7437A" w:rsidP="00C77D14">
      <w:pPr>
        <w:pStyle w:val="afb"/>
        <w:jc w:val="both"/>
        <w:rPr>
          <w:rFonts w:ascii="Times New Roman" w:hAnsi="Times New Roman"/>
        </w:rPr>
      </w:pPr>
      <w:r w:rsidRPr="007E4297">
        <w:rPr>
          <w:rFonts w:ascii="Times New Roman" w:hAnsi="Times New Roman"/>
          <w:b/>
          <w:u w:val="single"/>
        </w:rPr>
        <w:t>Организационно-правовая форма</w:t>
      </w:r>
      <w:r w:rsidRPr="007E4297">
        <w:rPr>
          <w:rFonts w:ascii="Times New Roman" w:hAnsi="Times New Roman"/>
        </w:rPr>
        <w:t xml:space="preserve">: муниципальное учреждение. </w:t>
      </w:r>
    </w:p>
    <w:p w:rsidR="00E7437A" w:rsidRPr="007E4297" w:rsidRDefault="00E7437A" w:rsidP="00C77D14">
      <w:pPr>
        <w:pStyle w:val="afb"/>
        <w:jc w:val="both"/>
        <w:rPr>
          <w:rFonts w:ascii="Times New Roman" w:hAnsi="Times New Roman"/>
        </w:rPr>
      </w:pPr>
      <w:r w:rsidRPr="007E4297">
        <w:rPr>
          <w:rFonts w:ascii="Times New Roman" w:hAnsi="Times New Roman"/>
          <w:b/>
          <w:u w:val="single"/>
        </w:rPr>
        <w:t>Полное    официальное      наименование</w:t>
      </w:r>
      <w:r w:rsidRPr="007E4297">
        <w:rPr>
          <w:rFonts w:ascii="Times New Roman" w:hAnsi="Times New Roman"/>
        </w:rPr>
        <w:t>:  Муниципальное         бюджетное    общеобразовательное у</w:t>
      </w:r>
      <w:r w:rsidRPr="007E4297">
        <w:rPr>
          <w:rFonts w:ascii="Times New Roman" w:hAnsi="Times New Roman"/>
        </w:rPr>
        <w:t>ч</w:t>
      </w:r>
      <w:r w:rsidRPr="007E4297">
        <w:rPr>
          <w:rFonts w:ascii="Times New Roman" w:hAnsi="Times New Roman"/>
        </w:rPr>
        <w:t>реждение «Хузангаевская  средняя  общеобразовательная школа»  Алькеевского муниципального района Ре</w:t>
      </w:r>
      <w:r w:rsidRPr="007E4297">
        <w:rPr>
          <w:rFonts w:ascii="Times New Roman" w:hAnsi="Times New Roman"/>
        </w:rPr>
        <w:t>с</w:t>
      </w:r>
      <w:r w:rsidRPr="007E4297">
        <w:rPr>
          <w:rFonts w:ascii="Times New Roman" w:hAnsi="Times New Roman"/>
        </w:rPr>
        <w:t xml:space="preserve">публики Татарстан». </w:t>
      </w:r>
    </w:p>
    <w:p w:rsidR="00E7437A" w:rsidRPr="007E4297" w:rsidRDefault="00E7437A" w:rsidP="00C77D14">
      <w:pPr>
        <w:pStyle w:val="afb"/>
        <w:jc w:val="both"/>
        <w:rPr>
          <w:rFonts w:ascii="Times New Roman" w:hAnsi="Times New Roman"/>
        </w:rPr>
      </w:pPr>
      <w:r w:rsidRPr="007E4297">
        <w:rPr>
          <w:rFonts w:ascii="Times New Roman" w:hAnsi="Times New Roman"/>
          <w:b/>
          <w:u w:val="single"/>
        </w:rPr>
        <w:t>Сокращенное наименование:</w:t>
      </w:r>
      <w:r w:rsidRPr="007E4297">
        <w:rPr>
          <w:rFonts w:ascii="Times New Roman" w:hAnsi="Times New Roman"/>
        </w:rPr>
        <w:t xml:space="preserve">  МБОУ  «Хузангаевская СОШ»  Алькеевского муниципального района РТ</w:t>
      </w:r>
    </w:p>
    <w:p w:rsidR="00E7437A" w:rsidRPr="007E4297" w:rsidRDefault="00E7437A" w:rsidP="00C77D14">
      <w:pPr>
        <w:pStyle w:val="afb"/>
        <w:jc w:val="both"/>
        <w:rPr>
          <w:rFonts w:ascii="Times New Roman" w:hAnsi="Times New Roman"/>
        </w:rPr>
      </w:pPr>
      <w:r w:rsidRPr="007E4297">
        <w:rPr>
          <w:rFonts w:ascii="Times New Roman" w:hAnsi="Times New Roman"/>
          <w:b/>
          <w:u w:val="single"/>
        </w:rPr>
        <w:t>Дата создания</w:t>
      </w:r>
      <w:r w:rsidRPr="007E4297">
        <w:rPr>
          <w:rFonts w:ascii="Times New Roman" w:hAnsi="Times New Roman"/>
        </w:rPr>
        <w:t xml:space="preserve">: 1 сентября 1878г.  </w:t>
      </w:r>
    </w:p>
    <w:p w:rsidR="00E7437A" w:rsidRPr="007E4297" w:rsidRDefault="00E7437A" w:rsidP="00C77D14">
      <w:pPr>
        <w:pStyle w:val="afb"/>
        <w:jc w:val="both"/>
        <w:rPr>
          <w:rFonts w:ascii="Times New Roman" w:hAnsi="Times New Roman"/>
        </w:rPr>
      </w:pPr>
      <w:r w:rsidRPr="007E4297">
        <w:rPr>
          <w:rFonts w:ascii="Times New Roman" w:hAnsi="Times New Roman"/>
          <w:b/>
          <w:u w:val="single"/>
        </w:rPr>
        <w:t>Язык обучения</w:t>
      </w:r>
      <w:r w:rsidRPr="007E4297">
        <w:rPr>
          <w:rFonts w:ascii="Times New Roman" w:hAnsi="Times New Roman"/>
        </w:rPr>
        <w:t xml:space="preserve">: русский </w:t>
      </w:r>
    </w:p>
    <w:p w:rsidR="00E7437A" w:rsidRPr="007E4297" w:rsidRDefault="00E7437A" w:rsidP="00C77D14">
      <w:pPr>
        <w:pStyle w:val="afb"/>
        <w:jc w:val="both"/>
        <w:rPr>
          <w:rFonts w:ascii="Times New Roman" w:hAnsi="Times New Roman"/>
          <w:b/>
          <w:u w:val="single"/>
        </w:rPr>
      </w:pPr>
      <w:r w:rsidRPr="007E4297">
        <w:rPr>
          <w:rFonts w:ascii="Times New Roman" w:hAnsi="Times New Roman"/>
          <w:b/>
          <w:u w:val="single"/>
        </w:rPr>
        <w:t xml:space="preserve">Место нахождение: </w:t>
      </w:r>
    </w:p>
    <w:p w:rsidR="00E7437A" w:rsidRPr="007E4297" w:rsidRDefault="00E7437A" w:rsidP="00C77D14">
      <w:pPr>
        <w:pStyle w:val="afb"/>
        <w:jc w:val="both"/>
        <w:rPr>
          <w:rFonts w:ascii="Times New Roman" w:hAnsi="Times New Roman"/>
        </w:rPr>
      </w:pPr>
      <w:r w:rsidRPr="007E4297">
        <w:rPr>
          <w:rFonts w:ascii="Times New Roman" w:hAnsi="Times New Roman"/>
        </w:rPr>
        <w:t>Юридический     адрес:  422898, Республика Татарстан,  Алькеевский район, с.Сиктерме-Хузангаево, улица Школьная, дом 1.</w:t>
      </w:r>
    </w:p>
    <w:p w:rsidR="00E7437A" w:rsidRPr="007E4297" w:rsidRDefault="00E7437A" w:rsidP="00C77D14">
      <w:pPr>
        <w:pStyle w:val="afb"/>
        <w:jc w:val="both"/>
        <w:rPr>
          <w:rFonts w:ascii="Times New Roman" w:hAnsi="Times New Roman"/>
        </w:rPr>
      </w:pPr>
      <w:r w:rsidRPr="007E4297">
        <w:rPr>
          <w:rFonts w:ascii="Times New Roman" w:hAnsi="Times New Roman"/>
        </w:rPr>
        <w:t>Фактический      адрес: 422898, Республика Татарстан,  Алькеевский район, с.Сиктерме-Хузангаево, улица Школьная, дом 1.</w:t>
      </w:r>
    </w:p>
    <w:p w:rsidR="00E7437A" w:rsidRPr="007E4297" w:rsidRDefault="00E7437A" w:rsidP="00C77D14">
      <w:pPr>
        <w:pStyle w:val="afb"/>
        <w:jc w:val="both"/>
        <w:rPr>
          <w:rFonts w:ascii="Times New Roman" w:hAnsi="Times New Roman"/>
        </w:rPr>
      </w:pPr>
      <w:r w:rsidRPr="007E4297">
        <w:rPr>
          <w:rFonts w:ascii="Times New Roman" w:hAnsi="Times New Roman"/>
        </w:rPr>
        <w:t>Официальный сайт:</w:t>
      </w:r>
      <w:r w:rsidRPr="007E4297">
        <w:t xml:space="preserve"> </w:t>
      </w:r>
      <w:hyperlink r:id="rId8" w:history="1">
        <w:r w:rsidRPr="007E4297">
          <w:rPr>
            <w:rStyle w:val="afa"/>
            <w:rFonts w:ascii="Times New Roman" w:hAnsi="Times New Roman"/>
          </w:rPr>
          <w:t>https://edu.tatar.ru/alkeevo/kchuzangaevo/sch</w:t>
        </w:r>
      </w:hyperlink>
      <w:r w:rsidRPr="007E4297">
        <w:rPr>
          <w:rFonts w:ascii="Times New Roman" w:hAnsi="Times New Roman"/>
        </w:rPr>
        <w:t xml:space="preserve"> </w:t>
      </w:r>
    </w:p>
    <w:p w:rsidR="00E7437A" w:rsidRPr="007E4297" w:rsidRDefault="00E7437A" w:rsidP="00C77D14">
      <w:pPr>
        <w:pStyle w:val="afb"/>
        <w:jc w:val="both"/>
        <w:rPr>
          <w:rFonts w:ascii="Times New Roman" w:hAnsi="Times New Roman"/>
          <w:lang w:val="en-US"/>
        </w:rPr>
      </w:pPr>
      <w:r w:rsidRPr="007E4297">
        <w:rPr>
          <w:rFonts w:ascii="Times New Roman" w:hAnsi="Times New Roman"/>
          <w:lang w:val="en-US"/>
        </w:rPr>
        <w:t xml:space="preserve">E-mail: </w:t>
      </w:r>
      <w:hyperlink r:id="rId9" w:history="1">
        <w:r w:rsidRPr="007E4297">
          <w:rPr>
            <w:rStyle w:val="afa"/>
            <w:rFonts w:ascii="Arial" w:hAnsi="Arial" w:cs="Arial"/>
            <w:shd w:val="clear" w:color="auto" w:fill="F6F6F6"/>
            <w:lang w:val="en-US"/>
          </w:rPr>
          <w:t>Shuzm.Alk@tatar.ru</w:t>
        </w:r>
      </w:hyperlink>
      <w:r w:rsidRPr="007E4297">
        <w:rPr>
          <w:rFonts w:ascii="Arial" w:hAnsi="Arial" w:cs="Arial"/>
          <w:color w:val="000000"/>
          <w:shd w:val="clear" w:color="auto" w:fill="F6F6F6"/>
          <w:lang w:val="en-US"/>
        </w:rPr>
        <w:t xml:space="preserve"> </w:t>
      </w:r>
    </w:p>
    <w:p w:rsidR="00E7437A" w:rsidRPr="007E4297" w:rsidRDefault="00E7437A" w:rsidP="00C77D14">
      <w:pPr>
        <w:ind w:firstLine="0"/>
        <w:rPr>
          <w:rFonts w:ascii="Arial" w:eastAsia="Times New Roman" w:hAnsi="Arial" w:cs="Arial"/>
          <w:color w:val="000000"/>
          <w:sz w:val="22"/>
        </w:rPr>
      </w:pPr>
      <w:r w:rsidRPr="007E4297">
        <w:rPr>
          <w:sz w:val="22"/>
        </w:rPr>
        <w:t xml:space="preserve">Телефон:  </w:t>
      </w:r>
      <w:r w:rsidRPr="007E4297">
        <w:rPr>
          <w:rFonts w:ascii="Arial" w:eastAsia="Times New Roman" w:hAnsi="Arial" w:cs="Arial"/>
          <w:color w:val="000000"/>
          <w:sz w:val="22"/>
        </w:rPr>
        <w:t>+7(843)-467-34-50</w:t>
      </w:r>
    </w:p>
    <w:p w:rsidR="00E7437A" w:rsidRPr="007E4297" w:rsidRDefault="00E7437A" w:rsidP="00C77D14">
      <w:pPr>
        <w:pStyle w:val="afb"/>
        <w:jc w:val="both"/>
        <w:rPr>
          <w:rFonts w:ascii="Times New Roman" w:hAnsi="Times New Roman"/>
          <w:b/>
          <w:u w:val="single"/>
        </w:rPr>
      </w:pPr>
      <w:r w:rsidRPr="007E4297">
        <w:rPr>
          <w:rFonts w:ascii="Times New Roman" w:hAnsi="Times New Roman"/>
          <w:b/>
          <w:u w:val="single"/>
        </w:rPr>
        <w:t>Информация о руководителе МБОУ «Хузангаевская СОШ»  Алькеевского муниципального района РТ</w:t>
      </w:r>
    </w:p>
    <w:p w:rsidR="00E7437A" w:rsidRPr="007E4297" w:rsidRDefault="00E7437A" w:rsidP="00C77D14">
      <w:pPr>
        <w:pStyle w:val="afb"/>
        <w:jc w:val="both"/>
        <w:rPr>
          <w:rFonts w:ascii="Times New Roman" w:hAnsi="Times New Roman"/>
          <w:b/>
        </w:rPr>
      </w:pPr>
      <w:r w:rsidRPr="007E4297">
        <w:rPr>
          <w:rFonts w:ascii="Times New Roman" w:hAnsi="Times New Roman"/>
          <w:b/>
        </w:rPr>
        <w:t>Директор школы: Филиппова Ю.Н.</w:t>
      </w:r>
    </w:p>
    <w:p w:rsidR="00E7437A" w:rsidRPr="007E4297" w:rsidRDefault="00E7437A" w:rsidP="00C77D14">
      <w:pPr>
        <w:pStyle w:val="afb"/>
        <w:jc w:val="both"/>
        <w:rPr>
          <w:rFonts w:ascii="Times New Roman" w:hAnsi="Times New Roman"/>
          <w:b/>
        </w:rPr>
      </w:pPr>
      <w:r w:rsidRPr="007E4297">
        <w:rPr>
          <w:rFonts w:ascii="Times New Roman" w:hAnsi="Times New Roman"/>
        </w:rPr>
        <w:t xml:space="preserve">График работы: Пн-Сб. 8.00-17.00 </w:t>
      </w:r>
    </w:p>
    <w:p w:rsidR="00762258" w:rsidRPr="007E4297" w:rsidRDefault="00762258" w:rsidP="00C77D14">
      <w:pPr>
        <w:pStyle w:val="h2-first"/>
        <w:tabs>
          <w:tab w:val="left" w:pos="6237"/>
        </w:tabs>
      </w:pPr>
    </w:p>
    <w:p w:rsidR="00474F70" w:rsidRPr="007E4297" w:rsidRDefault="00474F70" w:rsidP="00B9769F">
      <w:pPr>
        <w:pStyle w:val="h2-first"/>
        <w:outlineLvl w:val="1"/>
      </w:pPr>
      <w:r w:rsidRPr="007E4297">
        <w:t>1.1. Пояснительная записка</w:t>
      </w:r>
    </w:p>
    <w:p w:rsidR="00474F70" w:rsidRPr="007E4297" w:rsidRDefault="00474F70" w:rsidP="00C77D14">
      <w:pPr>
        <w:pStyle w:val="body"/>
        <w:ind w:firstLine="0"/>
        <w:rPr>
          <w:spacing w:val="-1"/>
          <w:sz w:val="22"/>
          <w:szCs w:val="22"/>
        </w:rPr>
      </w:pPr>
      <w:r w:rsidRPr="007E4297">
        <w:rPr>
          <w:spacing w:val="-1"/>
          <w:sz w:val="22"/>
          <w:szCs w:val="22"/>
        </w:rPr>
        <w:t>В соответствии с Федеральным законом «Об образовании в Российской Федерации» начальное общее образование относится к основным образовательным программам (наряду с образовательной программой дошкольного образ</w:t>
      </w:r>
      <w:r w:rsidRPr="007E4297">
        <w:rPr>
          <w:spacing w:val="-1"/>
          <w:sz w:val="22"/>
          <w:szCs w:val="22"/>
        </w:rPr>
        <w:t>о</w:t>
      </w:r>
      <w:r w:rsidRPr="007E4297">
        <w:rPr>
          <w:spacing w:val="-1"/>
          <w:sz w:val="22"/>
          <w:szCs w:val="22"/>
        </w:rPr>
        <w:t>вания и образовательной программой основного общего образования, статья 12 Закона) и характеризует первый этап школьного обучения. Образовательная программа понимается в Законе «Об образовании в Российской Федерации» как комплекс основных характеристик образования (объём, содержание, планируемые результаты) и организац</w:t>
      </w:r>
      <w:r w:rsidRPr="007E4297">
        <w:rPr>
          <w:spacing w:val="-1"/>
          <w:sz w:val="22"/>
          <w:szCs w:val="22"/>
        </w:rPr>
        <w:t>и</w:t>
      </w:r>
      <w:r w:rsidRPr="007E4297">
        <w:rPr>
          <w:spacing w:val="-1"/>
          <w:sz w:val="22"/>
          <w:szCs w:val="22"/>
        </w:rPr>
        <w:t>онно-педагогических условий, реализация которых обеспечивает успешность выполнения ФГОС каждого уровня образования.</w:t>
      </w:r>
    </w:p>
    <w:p w:rsidR="00474F70" w:rsidRPr="007E4297" w:rsidRDefault="00474F70" w:rsidP="00C77D14">
      <w:pPr>
        <w:pStyle w:val="body"/>
        <w:ind w:firstLine="0"/>
        <w:rPr>
          <w:sz w:val="22"/>
          <w:szCs w:val="22"/>
        </w:rPr>
      </w:pPr>
      <w:r w:rsidRPr="007E4297">
        <w:rPr>
          <w:sz w:val="22"/>
          <w:szCs w:val="22"/>
        </w:rPr>
        <w:t xml:space="preserve">Программа начального общего </w:t>
      </w:r>
      <w:r w:rsidR="009C0B43" w:rsidRPr="007E4297">
        <w:rPr>
          <w:sz w:val="22"/>
          <w:szCs w:val="22"/>
        </w:rPr>
        <w:t>образования, которая с</w:t>
      </w:r>
      <w:r w:rsidR="00052DC7" w:rsidRPr="007E4297">
        <w:rPr>
          <w:sz w:val="22"/>
          <w:szCs w:val="22"/>
        </w:rPr>
        <w:t>оздаетс</w:t>
      </w:r>
      <w:r w:rsidR="00FC4223" w:rsidRPr="007E4297">
        <w:rPr>
          <w:sz w:val="22"/>
          <w:szCs w:val="22"/>
        </w:rPr>
        <w:t xml:space="preserve">я МБОУ «Хузангаевская СОШ Алькеевского </w:t>
      </w:r>
      <w:r w:rsidR="009C0B43" w:rsidRPr="007E4297">
        <w:rPr>
          <w:sz w:val="22"/>
          <w:szCs w:val="22"/>
        </w:rPr>
        <w:t xml:space="preserve"> м</w:t>
      </w:r>
      <w:r w:rsidR="009C0B43" w:rsidRPr="007E4297">
        <w:rPr>
          <w:sz w:val="22"/>
          <w:szCs w:val="22"/>
        </w:rPr>
        <w:t>у</w:t>
      </w:r>
      <w:r w:rsidR="009C0B43" w:rsidRPr="007E4297">
        <w:rPr>
          <w:sz w:val="22"/>
          <w:szCs w:val="22"/>
        </w:rPr>
        <w:t>ниципального района РТ»</w:t>
      </w:r>
      <w:r w:rsidRPr="007E4297">
        <w:rPr>
          <w:sz w:val="22"/>
          <w:szCs w:val="22"/>
        </w:rPr>
        <w:t>, является основным документом, регламентирующим образовательную деятельность образовательной организации в единстве урочной и внеурочной деятельности, при учёте правильного соотношения обязательной части программы и части, формируемой участниками образовательного процесса.</w:t>
      </w:r>
    </w:p>
    <w:p w:rsidR="00474F70" w:rsidRPr="007E4297" w:rsidRDefault="00474F70" w:rsidP="00C77D14">
      <w:pPr>
        <w:pStyle w:val="body"/>
        <w:ind w:firstLine="0"/>
        <w:rPr>
          <w:sz w:val="22"/>
          <w:szCs w:val="22"/>
        </w:rPr>
      </w:pPr>
      <w:r w:rsidRPr="007E4297">
        <w:rPr>
          <w:sz w:val="22"/>
          <w:szCs w:val="22"/>
        </w:rPr>
        <w:t>Целями реализации программы начального общего образования являются:</w:t>
      </w:r>
    </w:p>
    <w:p w:rsidR="00474F70" w:rsidRPr="007E4297" w:rsidRDefault="00474F70" w:rsidP="00C77D14">
      <w:pPr>
        <w:pStyle w:val="body"/>
        <w:ind w:firstLine="0"/>
        <w:rPr>
          <w:sz w:val="22"/>
          <w:szCs w:val="22"/>
        </w:rPr>
      </w:pPr>
      <w:r w:rsidRPr="007E4297">
        <w:rPr>
          <w:sz w:val="22"/>
          <w:szCs w:val="22"/>
        </w:rPr>
        <w:t>1.</w:t>
      </w:r>
      <w:r w:rsidRPr="007E4297">
        <w:rPr>
          <w:rFonts w:cs="Times New Roman"/>
          <w:sz w:val="22"/>
          <w:szCs w:val="22"/>
        </w:rPr>
        <w:t> </w:t>
      </w:r>
      <w:r w:rsidRPr="007E4297">
        <w:rPr>
          <w:sz w:val="22"/>
          <w:szCs w:val="22"/>
        </w:rPr>
        <w:t>Обеспечение успешной реализации конституционного права каждого гражданина РФ, достигшего возраста 6,5—7 лет, на получение качественного образования, включающего обучение, развитие и воспитание каждого обучающегося.</w:t>
      </w:r>
    </w:p>
    <w:p w:rsidR="00474F70" w:rsidRPr="007E4297" w:rsidRDefault="00474F70" w:rsidP="00C77D14">
      <w:pPr>
        <w:pStyle w:val="body"/>
        <w:ind w:firstLine="0"/>
        <w:rPr>
          <w:sz w:val="22"/>
          <w:szCs w:val="22"/>
        </w:rPr>
      </w:pPr>
      <w:r w:rsidRPr="007E4297">
        <w:rPr>
          <w:sz w:val="22"/>
          <w:szCs w:val="22"/>
        </w:rPr>
        <w:t>2.</w:t>
      </w:r>
      <w:r w:rsidRPr="007E4297">
        <w:rPr>
          <w:rFonts w:cs="Times New Roman"/>
          <w:sz w:val="22"/>
          <w:szCs w:val="22"/>
        </w:rPr>
        <w:t> </w:t>
      </w:r>
      <w:r w:rsidRPr="007E4297">
        <w:rPr>
          <w:sz w:val="22"/>
          <w:szCs w:val="22"/>
        </w:rPr>
        <w:t>Организация учебного процесса с учётом целей, содержания и планируемых результатов начального общего образования, отражённых в обновленном ФГОС НОО.</w:t>
      </w:r>
    </w:p>
    <w:p w:rsidR="00474F70" w:rsidRPr="007E4297" w:rsidRDefault="00474F70" w:rsidP="00C77D14">
      <w:pPr>
        <w:pStyle w:val="body"/>
        <w:ind w:firstLine="0"/>
        <w:rPr>
          <w:sz w:val="22"/>
          <w:szCs w:val="22"/>
        </w:rPr>
      </w:pPr>
      <w:r w:rsidRPr="007E4297">
        <w:rPr>
          <w:sz w:val="22"/>
          <w:szCs w:val="22"/>
        </w:rPr>
        <w:t>3.</w:t>
      </w:r>
      <w:r w:rsidRPr="007E4297">
        <w:rPr>
          <w:rFonts w:cs="Times New Roman"/>
          <w:sz w:val="22"/>
          <w:szCs w:val="22"/>
        </w:rPr>
        <w:t> </w:t>
      </w:r>
      <w:r w:rsidRPr="007E4297">
        <w:rPr>
          <w:sz w:val="22"/>
          <w:szCs w:val="22"/>
        </w:rPr>
        <w:t>Создание условий для свободного развития каждого младшего школьника с учётом его потребностей, возмо</w:t>
      </w:r>
      <w:r w:rsidRPr="007E4297">
        <w:rPr>
          <w:sz w:val="22"/>
          <w:szCs w:val="22"/>
        </w:rPr>
        <w:t>ж</w:t>
      </w:r>
      <w:r w:rsidRPr="007E4297">
        <w:rPr>
          <w:sz w:val="22"/>
          <w:szCs w:val="22"/>
        </w:rPr>
        <w:t>ностей и стремления к самореализации; отражение в программе начального общего образования деятельности п</w:t>
      </w:r>
      <w:r w:rsidRPr="007E4297">
        <w:rPr>
          <w:sz w:val="22"/>
          <w:szCs w:val="22"/>
        </w:rPr>
        <w:t>е</w:t>
      </w:r>
      <w:r w:rsidRPr="007E4297">
        <w:rPr>
          <w:sz w:val="22"/>
          <w:szCs w:val="22"/>
        </w:rPr>
        <w:t xml:space="preserve">дагогического коллектива по созданию индивидуальных программ и учебных планов для одарённых, успешных обучающихся или для детей социальных групп, нуждающихся в особом внимании и поддержке педагогов. </w:t>
      </w:r>
    </w:p>
    <w:p w:rsidR="00474F70" w:rsidRPr="007E4297" w:rsidRDefault="00474F70" w:rsidP="00C77D14">
      <w:pPr>
        <w:pStyle w:val="body"/>
        <w:ind w:firstLine="0"/>
        <w:rPr>
          <w:sz w:val="22"/>
          <w:szCs w:val="22"/>
        </w:rPr>
      </w:pPr>
      <w:r w:rsidRPr="007E4297">
        <w:rPr>
          <w:sz w:val="22"/>
          <w:szCs w:val="22"/>
        </w:rPr>
        <w:t>4.</w:t>
      </w:r>
      <w:r w:rsidRPr="007E4297">
        <w:rPr>
          <w:rFonts w:cs="Times New Roman"/>
          <w:sz w:val="22"/>
          <w:szCs w:val="22"/>
        </w:rPr>
        <w:t> </w:t>
      </w:r>
      <w:r w:rsidRPr="007E4297">
        <w:rPr>
          <w:sz w:val="22"/>
          <w:szCs w:val="22"/>
        </w:rPr>
        <w:t>Возможность для коллек</w:t>
      </w:r>
      <w:r w:rsidR="00FC4223" w:rsidRPr="007E4297">
        <w:rPr>
          <w:sz w:val="22"/>
          <w:szCs w:val="22"/>
        </w:rPr>
        <w:t>тива МБОУ «Хузангаевская С</w:t>
      </w:r>
      <w:r w:rsidR="000324D4" w:rsidRPr="007E4297">
        <w:rPr>
          <w:sz w:val="22"/>
          <w:szCs w:val="22"/>
        </w:rPr>
        <w:t>ОШ»</w:t>
      </w:r>
      <w:r w:rsidRPr="007E4297">
        <w:rPr>
          <w:sz w:val="22"/>
          <w:szCs w:val="22"/>
        </w:rPr>
        <w:t xml:space="preserve"> проявить своё педагогическое мастерство, обогатить опыт деятельности, активно участвовать в создании и утверждении традиций школьного коллектива.</w:t>
      </w:r>
    </w:p>
    <w:p w:rsidR="00474F70" w:rsidRPr="007E4297" w:rsidRDefault="00474F70" w:rsidP="00C77D14">
      <w:pPr>
        <w:pStyle w:val="body"/>
        <w:ind w:firstLine="0"/>
        <w:rPr>
          <w:sz w:val="22"/>
          <w:szCs w:val="22"/>
        </w:rPr>
      </w:pPr>
      <w:r w:rsidRPr="007E4297">
        <w:rPr>
          <w:sz w:val="22"/>
          <w:szCs w:val="22"/>
        </w:rPr>
        <w:t>Достижение поставленных целей предусматривает решение следующих основных задач: —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 обеспечение планируемых результатов по осво</w:t>
      </w:r>
      <w:r w:rsidRPr="007E4297">
        <w:rPr>
          <w:sz w:val="22"/>
          <w:szCs w:val="22"/>
        </w:rPr>
        <w:t>е</w:t>
      </w:r>
      <w:r w:rsidRPr="007E4297">
        <w:rPr>
          <w:sz w:val="22"/>
          <w:szCs w:val="22"/>
        </w:rPr>
        <w:t>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w:t>
      </w:r>
      <w:r w:rsidRPr="007E4297">
        <w:rPr>
          <w:sz w:val="22"/>
          <w:szCs w:val="22"/>
        </w:rPr>
        <w:t>о</w:t>
      </w:r>
      <w:r w:rsidRPr="007E4297">
        <w:rPr>
          <w:sz w:val="22"/>
          <w:szCs w:val="22"/>
        </w:rPr>
        <w:t>вья; — становление и развитие личности в ее индивидуальности, самобытности, уникальности и неповторим</w:t>
      </w:r>
      <w:r w:rsidRPr="007E4297">
        <w:rPr>
          <w:sz w:val="22"/>
          <w:szCs w:val="22"/>
        </w:rPr>
        <w:t>о</w:t>
      </w:r>
      <w:r w:rsidRPr="007E4297">
        <w:rPr>
          <w:sz w:val="22"/>
          <w:szCs w:val="22"/>
        </w:rPr>
        <w:t>сти; — обеспечение преемственности начального общего и основного общего образования; — достижение план</w:t>
      </w:r>
      <w:r w:rsidRPr="007E4297">
        <w:rPr>
          <w:sz w:val="22"/>
          <w:szCs w:val="22"/>
        </w:rPr>
        <w:t>и</w:t>
      </w:r>
      <w:r w:rsidRPr="007E4297">
        <w:rPr>
          <w:sz w:val="22"/>
          <w:szCs w:val="22"/>
        </w:rPr>
        <w:lastRenderedPageBreak/>
        <w:t>руемых результатов освоения основной образовательной программы начального общего образования всеми об</w:t>
      </w:r>
      <w:r w:rsidRPr="007E4297">
        <w:rPr>
          <w:sz w:val="22"/>
          <w:szCs w:val="22"/>
        </w:rPr>
        <w:t>у</w:t>
      </w:r>
      <w:r w:rsidRPr="007E4297">
        <w:rPr>
          <w:sz w:val="22"/>
          <w:szCs w:val="22"/>
        </w:rPr>
        <w:t>чающимися, в том числе детьми с ограниченными возможностями здоровья (далее — дети с ОВЗ); — обеспечение доступности получения качественного начального общего образования; — 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 — организация интеллектуальных и творческих с</w:t>
      </w:r>
      <w:r w:rsidRPr="007E4297">
        <w:rPr>
          <w:sz w:val="22"/>
          <w:szCs w:val="22"/>
        </w:rPr>
        <w:t>о</w:t>
      </w:r>
      <w:r w:rsidRPr="007E4297">
        <w:rPr>
          <w:sz w:val="22"/>
          <w:szCs w:val="22"/>
        </w:rPr>
        <w:t>ревнований, научно-технического творчества и проектно-исследовательской деятельности; — участие обуча</w:t>
      </w:r>
      <w:r w:rsidRPr="007E4297">
        <w:rPr>
          <w:sz w:val="22"/>
          <w:szCs w:val="22"/>
        </w:rPr>
        <w:t>ю</w:t>
      </w:r>
      <w:r w:rsidRPr="007E4297">
        <w:rPr>
          <w:sz w:val="22"/>
          <w:szCs w:val="22"/>
        </w:rPr>
        <w:t>щихся, их родителей (законных представителей), педагогических работников и общественности в проектировании и развитии внутришкольной социальной среды; — использование в образовательной деятельности современных о</w:t>
      </w:r>
      <w:r w:rsidRPr="007E4297">
        <w:rPr>
          <w:sz w:val="22"/>
          <w:szCs w:val="22"/>
        </w:rPr>
        <w:t>б</w:t>
      </w:r>
      <w:r w:rsidRPr="007E4297">
        <w:rPr>
          <w:sz w:val="22"/>
          <w:szCs w:val="22"/>
        </w:rPr>
        <w:t>разовательных технологий деятельностного типа; — предоставление обучающимся возможности для эффективной самостоятельной работы; — включение обучающихся в процессы познания и преобразования внешкольной соц</w:t>
      </w:r>
      <w:r w:rsidRPr="007E4297">
        <w:rPr>
          <w:sz w:val="22"/>
          <w:szCs w:val="22"/>
        </w:rPr>
        <w:t>и</w:t>
      </w:r>
      <w:r w:rsidRPr="007E4297">
        <w:rPr>
          <w:sz w:val="22"/>
          <w:szCs w:val="22"/>
        </w:rPr>
        <w:t>альной среды (населенного пункта, района, города.</w:t>
      </w:r>
    </w:p>
    <w:p w:rsidR="00474F70" w:rsidRPr="007E4297" w:rsidRDefault="00474F70" w:rsidP="00C77D14">
      <w:pPr>
        <w:pStyle w:val="body"/>
        <w:ind w:firstLine="0"/>
        <w:rPr>
          <w:sz w:val="22"/>
          <w:szCs w:val="22"/>
        </w:rPr>
      </w:pPr>
      <w:r w:rsidRPr="007E4297">
        <w:rPr>
          <w:sz w:val="22"/>
          <w:szCs w:val="22"/>
        </w:rPr>
        <w:t xml:space="preserve">Создавая программу начального общего образования, </w:t>
      </w:r>
      <w:r w:rsidR="00FC4223" w:rsidRPr="007E4297">
        <w:rPr>
          <w:sz w:val="22"/>
          <w:szCs w:val="22"/>
        </w:rPr>
        <w:t>МБОУ « Хузангаевская С</w:t>
      </w:r>
      <w:r w:rsidR="005A7CDC" w:rsidRPr="007E4297">
        <w:rPr>
          <w:sz w:val="22"/>
          <w:szCs w:val="22"/>
        </w:rPr>
        <w:t>ОШ»</w:t>
      </w:r>
      <w:r w:rsidRPr="007E4297">
        <w:rPr>
          <w:sz w:val="22"/>
          <w:szCs w:val="22"/>
        </w:rPr>
        <w:t xml:space="preserve"> учитывает следующие принципы её формирования.</w:t>
      </w:r>
    </w:p>
    <w:p w:rsidR="00474F70" w:rsidRPr="007E4297" w:rsidRDefault="00474F70" w:rsidP="00C77D14">
      <w:pPr>
        <w:pStyle w:val="body"/>
        <w:ind w:firstLine="0"/>
        <w:rPr>
          <w:sz w:val="22"/>
          <w:szCs w:val="22"/>
        </w:rPr>
      </w:pPr>
      <w:r w:rsidRPr="007E4297">
        <w:rPr>
          <w:rStyle w:val="Italic"/>
          <w:sz w:val="22"/>
          <w:szCs w:val="22"/>
        </w:rPr>
        <w:t>Принцип учёта ФГОС НОО</w:t>
      </w:r>
      <w:r w:rsidRPr="007E4297">
        <w:rPr>
          <w:sz w:val="22"/>
          <w:szCs w:val="22"/>
        </w:rPr>
        <w:t>: программа начального общего образования базируется на требованиях, предъявляемых ФГОС НОО к целям, содержанию, планируемым результатам и условиям обучения в начальной школе: учитывается также ПООП НОО.</w:t>
      </w:r>
    </w:p>
    <w:p w:rsidR="00474F70" w:rsidRPr="007E4297" w:rsidRDefault="00474F70" w:rsidP="00C77D14">
      <w:pPr>
        <w:pStyle w:val="body"/>
        <w:ind w:firstLine="0"/>
        <w:rPr>
          <w:sz w:val="22"/>
          <w:szCs w:val="22"/>
        </w:rPr>
      </w:pPr>
      <w:r w:rsidRPr="007E4297">
        <w:rPr>
          <w:rStyle w:val="Italic"/>
          <w:sz w:val="22"/>
          <w:szCs w:val="22"/>
        </w:rPr>
        <w:t>Принцип учёта языка обучения</w:t>
      </w:r>
      <w:r w:rsidRPr="007E4297">
        <w:rPr>
          <w:sz w:val="22"/>
          <w:szCs w:val="22"/>
        </w:rPr>
        <w:t>: с учётом условий функционирования образовательной организации программа характеризует право получения образования на родном языке из числа языков народов РФ и отражает механизмы реализации данного принципа в учебных планах, а также планах внеурочной деятельности.</w:t>
      </w:r>
    </w:p>
    <w:p w:rsidR="00474F70" w:rsidRPr="007E4297" w:rsidRDefault="00474F70" w:rsidP="00C77D14">
      <w:pPr>
        <w:pStyle w:val="body"/>
        <w:ind w:firstLine="0"/>
        <w:rPr>
          <w:sz w:val="22"/>
          <w:szCs w:val="22"/>
        </w:rPr>
      </w:pPr>
      <w:r w:rsidRPr="007E4297">
        <w:rPr>
          <w:rStyle w:val="Italic"/>
          <w:sz w:val="22"/>
          <w:szCs w:val="22"/>
        </w:rPr>
        <w:t>Принцип учёта ведущей деятельности</w:t>
      </w:r>
      <w:r w:rsidRPr="007E4297">
        <w:rPr>
          <w:sz w:val="22"/>
          <w:szCs w:val="22"/>
        </w:rPr>
        <w:t xml:space="preserve"> младшего школьника: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474F70" w:rsidRPr="007E4297" w:rsidRDefault="00474F70" w:rsidP="00C77D14">
      <w:pPr>
        <w:pStyle w:val="body"/>
        <w:ind w:firstLine="0"/>
        <w:rPr>
          <w:spacing w:val="-2"/>
          <w:sz w:val="22"/>
          <w:szCs w:val="22"/>
        </w:rPr>
      </w:pPr>
      <w:r w:rsidRPr="007E4297">
        <w:rPr>
          <w:rStyle w:val="Italic"/>
          <w:spacing w:val="-2"/>
          <w:sz w:val="22"/>
          <w:szCs w:val="22"/>
        </w:rPr>
        <w:t xml:space="preserve">Принцип индивидуализации обучения: </w:t>
      </w:r>
      <w:r w:rsidRPr="007E4297">
        <w:rPr>
          <w:spacing w:val="-2"/>
          <w:sz w:val="22"/>
          <w:szCs w:val="22"/>
        </w:rPr>
        <w:t>программа предусматривает возможность и механизмы разработки индивид</w:t>
      </w:r>
      <w:r w:rsidRPr="007E4297">
        <w:rPr>
          <w:spacing w:val="-2"/>
          <w:sz w:val="22"/>
          <w:szCs w:val="22"/>
        </w:rPr>
        <w:t>у</w:t>
      </w:r>
      <w:r w:rsidRPr="007E4297">
        <w:rPr>
          <w:spacing w:val="-2"/>
          <w:sz w:val="22"/>
          <w:szCs w:val="22"/>
        </w:rPr>
        <w:t>альных программ и учебных планов для обучения детей с особыми способностями, потребностями и интересами. При этом учитываются запросы родителей (законных представителей) обучающегося.</w:t>
      </w:r>
    </w:p>
    <w:p w:rsidR="00474F70" w:rsidRPr="007E4297" w:rsidRDefault="00474F70" w:rsidP="00C77D14">
      <w:pPr>
        <w:pStyle w:val="body"/>
        <w:ind w:firstLine="0"/>
        <w:rPr>
          <w:sz w:val="22"/>
          <w:szCs w:val="22"/>
        </w:rPr>
      </w:pPr>
      <w:r w:rsidRPr="007E4297">
        <w:rPr>
          <w:rStyle w:val="Italic"/>
          <w:sz w:val="22"/>
          <w:szCs w:val="22"/>
        </w:rPr>
        <w:t>Принцип преемственности и перспективности</w:t>
      </w:r>
      <w:r w:rsidRPr="007E4297">
        <w:rPr>
          <w:sz w:val="22"/>
          <w:szCs w:val="22"/>
        </w:rPr>
        <w:t xml:space="preserve">: программа должна обеспечивать связь и динамику в формировании знаний, умений и способов деятельности между этапами начального образования, а также успешную адаптацию обучающихся к обучению в основной школе, единые подходы между их обучением и развитием на начальном и основном этапах школьного обучения. </w:t>
      </w:r>
    </w:p>
    <w:p w:rsidR="00474F70" w:rsidRPr="007E4297" w:rsidRDefault="00474F70" w:rsidP="00C77D14">
      <w:pPr>
        <w:pStyle w:val="body"/>
        <w:ind w:firstLine="0"/>
        <w:rPr>
          <w:spacing w:val="-2"/>
          <w:sz w:val="22"/>
          <w:szCs w:val="22"/>
        </w:rPr>
      </w:pPr>
      <w:r w:rsidRPr="007E4297">
        <w:rPr>
          <w:rStyle w:val="Italic"/>
          <w:spacing w:val="-2"/>
          <w:sz w:val="22"/>
          <w:szCs w:val="22"/>
        </w:rPr>
        <w:t>Принцип интеграции обучения и воспитания</w:t>
      </w:r>
      <w:r w:rsidRPr="007E4297">
        <w:rPr>
          <w:spacing w:val="-2"/>
          <w:sz w:val="22"/>
          <w:szCs w:val="22"/>
        </w:rPr>
        <w:t>: программа предусматривает связь урочной и внеурочной деятельности, разработку разных мероприятий, направленных на обогащение знаний, воспитание чувств и познавательных инт</w:t>
      </w:r>
      <w:r w:rsidRPr="007E4297">
        <w:rPr>
          <w:spacing w:val="-2"/>
          <w:sz w:val="22"/>
          <w:szCs w:val="22"/>
        </w:rPr>
        <w:t>е</w:t>
      </w:r>
      <w:r w:rsidRPr="007E4297">
        <w:rPr>
          <w:spacing w:val="-2"/>
          <w:sz w:val="22"/>
          <w:szCs w:val="22"/>
        </w:rPr>
        <w:t>ресов обучающихся, нравственно-ценностного отношения к действительности.</w:t>
      </w:r>
    </w:p>
    <w:p w:rsidR="00474F70" w:rsidRPr="007E4297" w:rsidRDefault="00474F70" w:rsidP="00C77D14">
      <w:pPr>
        <w:pStyle w:val="body"/>
        <w:ind w:firstLine="0"/>
        <w:rPr>
          <w:spacing w:val="-2"/>
          <w:sz w:val="22"/>
          <w:szCs w:val="22"/>
        </w:rPr>
      </w:pPr>
      <w:r w:rsidRPr="007E4297">
        <w:rPr>
          <w:rStyle w:val="Italic"/>
          <w:spacing w:val="-2"/>
          <w:sz w:val="22"/>
          <w:szCs w:val="22"/>
        </w:rPr>
        <w:t>Принцип здоровьесбережения</w:t>
      </w:r>
      <w:r w:rsidRPr="007E4297">
        <w:rPr>
          <w:spacing w:val="-2"/>
          <w:sz w:val="22"/>
          <w:szCs w:val="22"/>
        </w:rPr>
        <w:t xml:space="preserve">: при организации образовательной деятельности по программе начального общего образования не допускается использование технологий, которые могут нанести вред физическому и психическому здоровью обучающихся, приоритет использования здоровьесберегающих педагогических технологий. Объём учебной нагрузки, организация всех учебных и внеучебных мероприятий должны соответствовать требованиям действующих санитарных правил и гигиенических нормативов. </w:t>
      </w:r>
    </w:p>
    <w:p w:rsidR="00474F70" w:rsidRPr="007E4297" w:rsidRDefault="00474F70" w:rsidP="00B9769F">
      <w:pPr>
        <w:pStyle w:val="h2"/>
        <w:outlineLvl w:val="1"/>
      </w:pPr>
      <w:r w:rsidRPr="007E4297">
        <w:t xml:space="preserve">1.2. Общая характеристика программы </w:t>
      </w:r>
      <w:r w:rsidRPr="007E4297">
        <w:br/>
        <w:t xml:space="preserve">начального образования </w:t>
      </w:r>
    </w:p>
    <w:p w:rsidR="00F505F2" w:rsidRPr="007E4297" w:rsidRDefault="00F505F2" w:rsidP="00C77D14">
      <w:pPr>
        <w:pStyle w:val="af6"/>
        <w:tabs>
          <w:tab w:val="left" w:pos="2443"/>
          <w:tab w:val="left" w:pos="2847"/>
          <w:tab w:val="left" w:pos="2938"/>
          <w:tab w:val="left" w:pos="3307"/>
          <w:tab w:val="left" w:pos="3556"/>
          <w:tab w:val="left" w:pos="3844"/>
          <w:tab w:val="left" w:pos="4410"/>
          <w:tab w:val="left" w:pos="4578"/>
          <w:tab w:val="left" w:pos="4760"/>
          <w:tab w:val="left" w:pos="4813"/>
          <w:tab w:val="left" w:pos="4885"/>
          <w:tab w:val="left" w:pos="5555"/>
          <w:tab w:val="left" w:pos="5706"/>
          <w:tab w:val="left" w:pos="6147"/>
          <w:tab w:val="left" w:pos="6237"/>
          <w:tab w:val="left" w:pos="6521"/>
          <w:tab w:val="left" w:pos="6712"/>
          <w:tab w:val="left" w:pos="7031"/>
          <w:tab w:val="left" w:pos="7316"/>
          <w:tab w:val="left" w:pos="7396"/>
          <w:tab w:val="left" w:pos="7729"/>
          <w:tab w:val="left" w:pos="8136"/>
          <w:tab w:val="left" w:pos="8461"/>
          <w:tab w:val="left" w:pos="8544"/>
          <w:tab w:val="left" w:pos="8830"/>
          <w:tab w:val="left" w:pos="9122"/>
          <w:tab w:val="left" w:pos="9224"/>
          <w:tab w:val="left" w:pos="9916"/>
          <w:tab w:val="left" w:pos="10566"/>
        </w:tabs>
        <w:spacing w:before="1"/>
        <w:ind w:left="0"/>
        <w:rPr>
          <w:sz w:val="22"/>
          <w:szCs w:val="22"/>
          <w:lang w:val="ru-RU"/>
        </w:rPr>
      </w:pPr>
      <w:r w:rsidRPr="007E4297">
        <w:rPr>
          <w:sz w:val="22"/>
          <w:szCs w:val="22"/>
          <w:lang w:val="ru-RU"/>
        </w:rPr>
        <w:t>Основная образовательная программа начального общего об</w:t>
      </w:r>
      <w:r w:rsidR="00052DC7" w:rsidRPr="007E4297">
        <w:rPr>
          <w:sz w:val="22"/>
          <w:szCs w:val="22"/>
          <w:lang w:val="ru-RU"/>
        </w:rPr>
        <w:t xml:space="preserve">разования (далее </w:t>
      </w:r>
      <w:r w:rsidR="00FC4223" w:rsidRPr="007E4297">
        <w:rPr>
          <w:sz w:val="22"/>
          <w:szCs w:val="22"/>
          <w:lang w:val="ru-RU"/>
        </w:rPr>
        <w:t>– ООП) МБОУ «Хузангаевская С</w:t>
      </w:r>
      <w:r w:rsidRPr="007E4297">
        <w:rPr>
          <w:sz w:val="22"/>
          <w:szCs w:val="22"/>
          <w:lang w:val="ru-RU"/>
        </w:rPr>
        <w:t>ОШ»</w:t>
      </w:r>
      <w:r w:rsidR="00FC4223" w:rsidRPr="007E4297">
        <w:rPr>
          <w:sz w:val="22"/>
          <w:szCs w:val="22"/>
          <w:lang w:val="ru-RU"/>
        </w:rPr>
        <w:t xml:space="preserve">  </w:t>
      </w:r>
      <w:r w:rsidRPr="007E4297">
        <w:rPr>
          <w:sz w:val="22"/>
          <w:szCs w:val="22"/>
          <w:lang w:val="ru-RU"/>
        </w:rPr>
        <w:t xml:space="preserve">на  </w:t>
      </w:r>
      <w:r w:rsidR="00FC4223" w:rsidRPr="007E4297">
        <w:rPr>
          <w:sz w:val="22"/>
          <w:szCs w:val="22"/>
          <w:lang w:val="ru-RU"/>
        </w:rPr>
        <w:t xml:space="preserve">4года </w:t>
      </w:r>
      <w:r w:rsidRPr="007E4297">
        <w:rPr>
          <w:sz w:val="22"/>
          <w:szCs w:val="22"/>
          <w:lang w:val="ru-RU"/>
        </w:rPr>
        <w:t>разработана</w:t>
      </w:r>
      <w:r w:rsidR="00FC4223" w:rsidRPr="007E4297">
        <w:rPr>
          <w:sz w:val="22"/>
          <w:szCs w:val="22"/>
          <w:lang w:val="ru-RU"/>
        </w:rPr>
        <w:t xml:space="preserve"> </w:t>
      </w:r>
      <w:r w:rsidRPr="007E4297">
        <w:rPr>
          <w:sz w:val="22"/>
          <w:szCs w:val="22"/>
          <w:lang w:val="ru-RU"/>
        </w:rPr>
        <w:t>в соответствии с требованиями Федеральных государственных образовательных стандартов начального общего образования, определяет содержание и организацию образов</w:t>
      </w:r>
      <w:r w:rsidRPr="007E4297">
        <w:rPr>
          <w:sz w:val="22"/>
          <w:szCs w:val="22"/>
          <w:lang w:val="ru-RU"/>
        </w:rPr>
        <w:t>а</w:t>
      </w:r>
      <w:r w:rsidRPr="007E4297">
        <w:rPr>
          <w:sz w:val="22"/>
          <w:szCs w:val="22"/>
          <w:lang w:val="ru-RU"/>
        </w:rPr>
        <w:t xml:space="preserve">тельного процесса в 1-4 классах. ООП НОО направлена на формирование общей </w:t>
      </w:r>
      <w:r w:rsidRPr="007E4297">
        <w:rPr>
          <w:spacing w:val="-3"/>
          <w:sz w:val="22"/>
          <w:szCs w:val="22"/>
          <w:lang w:val="ru-RU"/>
        </w:rPr>
        <w:t xml:space="preserve">культуры </w:t>
      </w:r>
      <w:r w:rsidRPr="007E4297">
        <w:rPr>
          <w:sz w:val="22"/>
          <w:szCs w:val="22"/>
          <w:lang w:val="ru-RU"/>
        </w:rPr>
        <w:t>обучающихся, духовно-нравственное,</w:t>
      </w:r>
      <w:r w:rsidRPr="007E4297">
        <w:rPr>
          <w:sz w:val="22"/>
          <w:szCs w:val="22"/>
          <w:lang w:val="ru-RU"/>
        </w:rPr>
        <w:tab/>
      </w:r>
      <w:r w:rsidRPr="007E4297">
        <w:rPr>
          <w:sz w:val="22"/>
          <w:szCs w:val="22"/>
          <w:lang w:val="ru-RU"/>
        </w:rPr>
        <w:tab/>
        <w:t>социальное,</w:t>
      </w:r>
      <w:r w:rsidR="0007597D" w:rsidRPr="007E4297">
        <w:rPr>
          <w:sz w:val="22"/>
          <w:szCs w:val="22"/>
          <w:lang w:val="ru-RU"/>
        </w:rPr>
        <w:t xml:space="preserve"> </w:t>
      </w:r>
      <w:r w:rsidRPr="007E4297">
        <w:rPr>
          <w:sz w:val="22"/>
          <w:szCs w:val="22"/>
          <w:lang w:val="ru-RU"/>
        </w:rPr>
        <w:t>личностное</w:t>
      </w:r>
      <w:r w:rsidR="0007597D">
        <w:rPr>
          <w:sz w:val="22"/>
          <w:szCs w:val="22"/>
          <w:lang w:val="ru-RU"/>
        </w:rPr>
        <w:t xml:space="preserve"> </w:t>
      </w:r>
      <w:r w:rsidRPr="007E4297">
        <w:rPr>
          <w:sz w:val="22"/>
          <w:szCs w:val="22"/>
          <w:lang w:val="ru-RU"/>
        </w:rPr>
        <w:t>и</w:t>
      </w:r>
      <w:r w:rsidR="0007597D">
        <w:rPr>
          <w:sz w:val="22"/>
          <w:szCs w:val="22"/>
          <w:lang w:val="ru-RU"/>
        </w:rPr>
        <w:t xml:space="preserve"> </w:t>
      </w:r>
      <w:r w:rsidRPr="007E4297">
        <w:rPr>
          <w:sz w:val="22"/>
          <w:szCs w:val="22"/>
          <w:lang w:val="ru-RU"/>
        </w:rPr>
        <w:t>интеллектуальное раз</w:t>
      </w:r>
      <w:r w:rsidR="00FC4223" w:rsidRPr="007E4297">
        <w:rPr>
          <w:sz w:val="22"/>
          <w:szCs w:val="22"/>
          <w:lang w:val="ru-RU"/>
        </w:rPr>
        <w:t xml:space="preserve">витие, создающие  </w:t>
      </w:r>
      <w:r w:rsidRPr="007E4297">
        <w:rPr>
          <w:sz w:val="22"/>
          <w:szCs w:val="22"/>
          <w:lang w:val="ru-RU"/>
        </w:rPr>
        <w:t>ос</w:t>
      </w:r>
      <w:r w:rsidR="00FC4223" w:rsidRPr="007E4297">
        <w:rPr>
          <w:sz w:val="22"/>
          <w:szCs w:val="22"/>
          <w:lang w:val="ru-RU"/>
        </w:rPr>
        <w:t xml:space="preserve">нову </w:t>
      </w:r>
      <w:r w:rsidRPr="007E4297">
        <w:rPr>
          <w:sz w:val="22"/>
          <w:szCs w:val="22"/>
          <w:lang w:val="ru-RU"/>
        </w:rPr>
        <w:t>для успешной</w:t>
      </w:r>
      <w:r w:rsidRPr="007E4297">
        <w:rPr>
          <w:sz w:val="22"/>
          <w:szCs w:val="22"/>
          <w:lang w:val="ru-RU"/>
        </w:rPr>
        <w:tab/>
      </w:r>
      <w:r w:rsidRPr="007E4297">
        <w:rPr>
          <w:sz w:val="22"/>
          <w:szCs w:val="22"/>
          <w:lang w:val="ru-RU"/>
        </w:rPr>
        <w:tab/>
        <w:t>реализации учебной деятельности, обеспечивающие</w:t>
      </w:r>
      <w:r w:rsidR="0007597D">
        <w:rPr>
          <w:sz w:val="22"/>
          <w:szCs w:val="22"/>
          <w:lang w:val="ru-RU"/>
        </w:rPr>
        <w:t xml:space="preserve"> </w:t>
      </w:r>
      <w:r w:rsidRPr="007E4297">
        <w:rPr>
          <w:sz w:val="22"/>
          <w:szCs w:val="22"/>
          <w:lang w:val="ru-RU"/>
        </w:rPr>
        <w:t>социалнуюуспеш</w:t>
      </w:r>
      <w:r w:rsidR="00052DC7" w:rsidRPr="007E4297">
        <w:rPr>
          <w:sz w:val="22"/>
          <w:szCs w:val="22"/>
          <w:lang w:val="ru-RU"/>
        </w:rPr>
        <w:t xml:space="preserve">ность, </w:t>
      </w:r>
      <w:r w:rsidRPr="007E4297">
        <w:rPr>
          <w:spacing w:val="-1"/>
          <w:sz w:val="22"/>
          <w:szCs w:val="22"/>
          <w:lang w:val="ru-RU"/>
        </w:rPr>
        <w:t>развитие</w:t>
      </w:r>
      <w:r w:rsidRPr="007E4297">
        <w:rPr>
          <w:spacing w:val="-1"/>
          <w:sz w:val="22"/>
          <w:szCs w:val="22"/>
          <w:lang w:val="ru-RU"/>
        </w:rPr>
        <w:tab/>
      </w:r>
      <w:r w:rsidRPr="007E4297">
        <w:rPr>
          <w:spacing w:val="-1"/>
          <w:sz w:val="22"/>
          <w:szCs w:val="22"/>
          <w:lang w:val="ru-RU"/>
        </w:rPr>
        <w:tab/>
      </w:r>
      <w:r w:rsidRPr="007E4297">
        <w:rPr>
          <w:sz w:val="22"/>
          <w:szCs w:val="22"/>
          <w:lang w:val="ru-RU"/>
        </w:rPr>
        <w:t>творческих</w:t>
      </w:r>
      <w:r w:rsidRPr="007E4297">
        <w:rPr>
          <w:sz w:val="22"/>
          <w:szCs w:val="22"/>
          <w:lang w:val="ru-RU"/>
        </w:rPr>
        <w:tab/>
      </w:r>
      <w:r w:rsidRPr="007E4297">
        <w:rPr>
          <w:sz w:val="22"/>
          <w:szCs w:val="22"/>
          <w:lang w:val="ru-RU"/>
        </w:rPr>
        <w:tab/>
      </w:r>
      <w:r w:rsidRPr="007E4297">
        <w:rPr>
          <w:spacing w:val="-1"/>
          <w:sz w:val="22"/>
          <w:szCs w:val="22"/>
          <w:lang w:val="ru-RU"/>
        </w:rPr>
        <w:t xml:space="preserve">способностей, </w:t>
      </w:r>
      <w:r w:rsidRPr="007E4297">
        <w:rPr>
          <w:sz w:val="22"/>
          <w:szCs w:val="22"/>
          <w:lang w:val="ru-RU"/>
        </w:rPr>
        <w:t>саморазвитие и самосовершенс</w:t>
      </w:r>
      <w:r w:rsidRPr="007E4297">
        <w:rPr>
          <w:sz w:val="22"/>
          <w:szCs w:val="22"/>
          <w:lang w:val="ru-RU"/>
        </w:rPr>
        <w:t>т</w:t>
      </w:r>
      <w:r w:rsidRPr="007E4297">
        <w:rPr>
          <w:sz w:val="22"/>
          <w:szCs w:val="22"/>
          <w:lang w:val="ru-RU"/>
        </w:rPr>
        <w:t>вование, сохранение и укрепление здоровья обучающихся. На всех уровнях общего образования нео</w:t>
      </w:r>
      <w:r w:rsidRPr="007E4297">
        <w:rPr>
          <w:sz w:val="22"/>
          <w:szCs w:val="22"/>
          <w:lang w:val="ru-RU"/>
        </w:rPr>
        <w:t>б</w:t>
      </w:r>
      <w:r w:rsidRPr="007E4297">
        <w:rPr>
          <w:sz w:val="22"/>
          <w:szCs w:val="22"/>
          <w:lang w:val="ru-RU"/>
        </w:rPr>
        <w:t xml:space="preserve">ходимо </w:t>
      </w:r>
      <w:r w:rsidRPr="007E4297">
        <w:rPr>
          <w:spacing w:val="-3"/>
          <w:sz w:val="22"/>
          <w:szCs w:val="22"/>
          <w:lang w:val="ru-RU"/>
        </w:rPr>
        <w:t xml:space="preserve">учить </w:t>
      </w:r>
      <w:r w:rsidRPr="007E4297">
        <w:rPr>
          <w:sz w:val="22"/>
          <w:szCs w:val="22"/>
          <w:lang w:val="ru-RU"/>
        </w:rPr>
        <w:t>ребенка самостоятельно обновлять те знания и навыки, которые обеспечивают его успешную учебную и внеуче</w:t>
      </w:r>
      <w:r w:rsidRPr="007E4297">
        <w:rPr>
          <w:sz w:val="22"/>
          <w:szCs w:val="22"/>
          <w:lang w:val="ru-RU"/>
        </w:rPr>
        <w:t>б</w:t>
      </w:r>
      <w:r w:rsidRPr="007E4297">
        <w:rPr>
          <w:sz w:val="22"/>
          <w:szCs w:val="22"/>
          <w:lang w:val="ru-RU"/>
        </w:rPr>
        <w:t>ную деятельность,</w:t>
      </w:r>
      <w:r w:rsidR="0007597D" w:rsidRPr="007E4297">
        <w:rPr>
          <w:sz w:val="22"/>
          <w:szCs w:val="22"/>
          <w:lang w:val="ru-RU"/>
        </w:rPr>
        <w:t xml:space="preserve"> </w:t>
      </w:r>
      <w:r w:rsidRPr="007E4297">
        <w:rPr>
          <w:sz w:val="22"/>
          <w:szCs w:val="22"/>
          <w:lang w:val="ru-RU"/>
        </w:rPr>
        <w:t>фо</w:t>
      </w:r>
      <w:r w:rsidR="00052DC7" w:rsidRPr="007E4297">
        <w:rPr>
          <w:sz w:val="22"/>
          <w:szCs w:val="22"/>
          <w:lang w:val="ru-RU"/>
        </w:rPr>
        <w:t>р</w:t>
      </w:r>
      <w:r w:rsidRPr="007E4297">
        <w:rPr>
          <w:sz w:val="22"/>
          <w:szCs w:val="22"/>
          <w:lang w:val="ru-RU"/>
        </w:rPr>
        <w:t>мировать</w:t>
      </w:r>
      <w:r w:rsidRPr="007E4297">
        <w:rPr>
          <w:sz w:val="22"/>
          <w:szCs w:val="22"/>
          <w:lang w:val="ru-RU"/>
        </w:rPr>
        <w:tab/>
        <w:t>и</w:t>
      </w:r>
      <w:r w:rsidRPr="007E4297">
        <w:rPr>
          <w:sz w:val="22"/>
          <w:szCs w:val="22"/>
          <w:lang w:val="ru-RU"/>
        </w:rPr>
        <w:tab/>
      </w:r>
      <w:r w:rsidRPr="007E4297">
        <w:rPr>
          <w:sz w:val="22"/>
          <w:szCs w:val="22"/>
          <w:lang w:val="ru-RU"/>
        </w:rPr>
        <w:tab/>
        <w:t>развивать</w:t>
      </w:r>
      <w:r w:rsidRPr="007E4297">
        <w:rPr>
          <w:sz w:val="22"/>
          <w:szCs w:val="22"/>
          <w:lang w:val="ru-RU"/>
        </w:rPr>
        <w:tab/>
        <w:t>готов</w:t>
      </w:r>
      <w:r w:rsidR="00052DC7" w:rsidRPr="007E4297">
        <w:rPr>
          <w:sz w:val="22"/>
          <w:szCs w:val="22"/>
          <w:lang w:val="ru-RU"/>
        </w:rPr>
        <w:t>ность</w:t>
      </w:r>
      <w:r w:rsidR="00052DC7" w:rsidRPr="007E4297">
        <w:rPr>
          <w:sz w:val="22"/>
          <w:szCs w:val="22"/>
          <w:lang w:val="ru-RU"/>
        </w:rPr>
        <w:tab/>
        <w:t>осваивать</w:t>
      </w:r>
      <w:r w:rsidR="00052DC7" w:rsidRPr="007E4297">
        <w:rPr>
          <w:sz w:val="22"/>
          <w:szCs w:val="22"/>
          <w:lang w:val="ru-RU"/>
        </w:rPr>
        <w:tab/>
      </w:r>
      <w:r w:rsidRPr="007E4297">
        <w:rPr>
          <w:sz w:val="22"/>
          <w:szCs w:val="22"/>
          <w:lang w:val="ru-RU"/>
        </w:rPr>
        <w:t>требования</w:t>
      </w:r>
      <w:r w:rsidRPr="007E4297">
        <w:rPr>
          <w:sz w:val="22"/>
          <w:szCs w:val="22"/>
          <w:lang w:val="ru-RU"/>
        </w:rPr>
        <w:tab/>
        <w:t>общего образования, с</w:t>
      </w:r>
      <w:r w:rsidRPr="007E4297">
        <w:rPr>
          <w:sz w:val="22"/>
          <w:szCs w:val="22"/>
          <w:lang w:val="ru-RU"/>
        </w:rPr>
        <w:t>о</w:t>
      </w:r>
      <w:r w:rsidRPr="007E4297">
        <w:rPr>
          <w:sz w:val="22"/>
          <w:szCs w:val="22"/>
          <w:lang w:val="ru-RU"/>
        </w:rPr>
        <w:t xml:space="preserve">вершать обоснованный выбор своего жизненного </w:t>
      </w:r>
      <w:r w:rsidRPr="007E4297">
        <w:rPr>
          <w:spacing w:val="-3"/>
          <w:sz w:val="22"/>
          <w:szCs w:val="22"/>
          <w:lang w:val="ru-RU"/>
        </w:rPr>
        <w:t xml:space="preserve">пути </w:t>
      </w:r>
      <w:r w:rsidRPr="007E4297">
        <w:rPr>
          <w:sz w:val="22"/>
          <w:szCs w:val="22"/>
          <w:lang w:val="ru-RU"/>
        </w:rPr>
        <w:t>и соответствующей способностям, общественным потре</w:t>
      </w:r>
      <w:r w:rsidRPr="007E4297">
        <w:rPr>
          <w:sz w:val="22"/>
          <w:szCs w:val="22"/>
          <w:lang w:val="ru-RU"/>
        </w:rPr>
        <w:t>б</w:t>
      </w:r>
      <w:r w:rsidRPr="007E4297">
        <w:rPr>
          <w:sz w:val="22"/>
          <w:szCs w:val="22"/>
          <w:lang w:val="ru-RU"/>
        </w:rPr>
        <w:t>ностям профессии. Школа является учреждением, формирующим навыки практического применения получе</w:t>
      </w:r>
      <w:r w:rsidRPr="007E4297">
        <w:rPr>
          <w:sz w:val="22"/>
          <w:szCs w:val="22"/>
          <w:lang w:val="ru-RU"/>
        </w:rPr>
        <w:t>н</w:t>
      </w:r>
      <w:r w:rsidRPr="007E4297">
        <w:rPr>
          <w:sz w:val="22"/>
          <w:szCs w:val="22"/>
          <w:lang w:val="ru-RU"/>
        </w:rPr>
        <w:t>ныхзнаний.</w:t>
      </w:r>
    </w:p>
    <w:p w:rsidR="00F505F2" w:rsidRPr="007E4297" w:rsidRDefault="00F505F2" w:rsidP="00C77D14">
      <w:pPr>
        <w:pStyle w:val="af6"/>
        <w:tabs>
          <w:tab w:val="left" w:pos="6237"/>
          <w:tab w:val="left" w:pos="6521"/>
        </w:tabs>
        <w:ind w:left="0"/>
        <w:rPr>
          <w:sz w:val="22"/>
          <w:szCs w:val="22"/>
          <w:lang w:val="ru-RU"/>
        </w:rPr>
      </w:pPr>
      <w:r w:rsidRPr="007E4297">
        <w:rPr>
          <w:sz w:val="22"/>
          <w:szCs w:val="22"/>
          <w:lang w:val="ru-RU"/>
        </w:rPr>
        <w:t>Необходимость разработки образовательной программы связана с изменениями и развитием системы образования в условиях изменяющихся запросов личности и семьи, ожиданий общества и требований государства в сфере обр</w:t>
      </w:r>
      <w:r w:rsidRPr="007E4297">
        <w:rPr>
          <w:sz w:val="22"/>
          <w:szCs w:val="22"/>
          <w:lang w:val="ru-RU"/>
        </w:rPr>
        <w:t>а</w:t>
      </w:r>
      <w:r w:rsidRPr="007E4297">
        <w:rPr>
          <w:sz w:val="22"/>
          <w:szCs w:val="22"/>
          <w:lang w:val="ru-RU"/>
        </w:rPr>
        <w:t xml:space="preserve">зования. Следствием быстрого обновления знаний становится требование непрерывного образования на основе </w:t>
      </w:r>
      <w:r w:rsidRPr="007E4297">
        <w:rPr>
          <w:sz w:val="22"/>
          <w:szCs w:val="22"/>
          <w:lang w:val="ru-RU"/>
        </w:rPr>
        <w:lastRenderedPageBreak/>
        <w:t xml:space="preserve">умения учиться. В современном обществе смысл и значение образования меняются. Теперь </w:t>
      </w:r>
      <w:r w:rsidRPr="007E4297">
        <w:rPr>
          <w:spacing w:val="-3"/>
          <w:sz w:val="22"/>
          <w:szCs w:val="22"/>
          <w:lang w:val="ru-RU"/>
        </w:rPr>
        <w:t xml:space="preserve">это </w:t>
      </w:r>
      <w:r w:rsidRPr="007E4297">
        <w:rPr>
          <w:sz w:val="22"/>
          <w:szCs w:val="22"/>
          <w:lang w:val="ru-RU"/>
        </w:rPr>
        <w:t>не просто усвоение знаний, а импульс к развитию способностей и ценностных установок личности обучающегося. Сегодня происходит изменение парадигмы образования — от парадигмы знаний, умений и навыков к парадигме развития личности обучающегося. Главной целью образования становится не передача знаний и социального опыта, а развитие ли</w:t>
      </w:r>
      <w:r w:rsidRPr="007E4297">
        <w:rPr>
          <w:sz w:val="22"/>
          <w:szCs w:val="22"/>
          <w:lang w:val="ru-RU"/>
        </w:rPr>
        <w:t>ч</w:t>
      </w:r>
      <w:r w:rsidRPr="007E4297">
        <w:rPr>
          <w:sz w:val="22"/>
          <w:szCs w:val="22"/>
          <w:lang w:val="ru-RU"/>
        </w:rPr>
        <w:t>ностиученика.</w:t>
      </w:r>
    </w:p>
    <w:p w:rsidR="00F505F2" w:rsidRPr="007E4297" w:rsidRDefault="00F505F2" w:rsidP="00C77D14">
      <w:pPr>
        <w:pStyle w:val="af6"/>
        <w:tabs>
          <w:tab w:val="left" w:pos="6237"/>
          <w:tab w:val="left" w:pos="6521"/>
        </w:tabs>
        <w:ind w:left="0"/>
        <w:rPr>
          <w:sz w:val="22"/>
          <w:szCs w:val="22"/>
          <w:lang w:val="ru-RU"/>
        </w:rPr>
      </w:pPr>
      <w:r w:rsidRPr="007E4297">
        <w:rPr>
          <w:sz w:val="22"/>
          <w:szCs w:val="22"/>
          <w:lang w:val="ru-RU"/>
        </w:rPr>
        <w:t>Школьное образование выступает важнейшим средством самореализации и самоутверждения ребёнка как субъекта, уже способного определить цель, смысл и ценность требований современной культуры к учебной, семе</w:t>
      </w:r>
      <w:r w:rsidRPr="007E4297">
        <w:rPr>
          <w:sz w:val="22"/>
          <w:szCs w:val="22"/>
          <w:lang w:val="ru-RU"/>
        </w:rPr>
        <w:t>й</w:t>
      </w:r>
      <w:r w:rsidRPr="007E4297">
        <w:rPr>
          <w:sz w:val="22"/>
          <w:szCs w:val="22"/>
          <w:lang w:val="ru-RU"/>
        </w:rPr>
        <w:t>но-бытовой, досуговой деятельности человека. Форми</w:t>
      </w:r>
      <w:r w:rsidR="000324D4" w:rsidRPr="007E4297">
        <w:rPr>
          <w:sz w:val="22"/>
          <w:szCs w:val="22"/>
          <w:lang w:val="ru-RU"/>
        </w:rPr>
        <w:t>руемые на всех уровнях</w:t>
      </w:r>
      <w:r w:rsidRPr="007E4297">
        <w:rPr>
          <w:sz w:val="22"/>
          <w:szCs w:val="22"/>
          <w:lang w:val="ru-RU"/>
        </w:rPr>
        <w:t xml:space="preserve"> школьного образования навыки обеспечивают не только дальнейшее развитие личности ребёнка, но и активное восприятие и осмысление текущей повседневной жизни, получение радости от умелого проявления жизненных сил, приобретаемых в процессе пол</w:t>
      </w:r>
      <w:r w:rsidRPr="007E4297">
        <w:rPr>
          <w:sz w:val="22"/>
          <w:szCs w:val="22"/>
          <w:lang w:val="ru-RU"/>
        </w:rPr>
        <w:t>у</w:t>
      </w:r>
      <w:r w:rsidRPr="007E4297">
        <w:rPr>
          <w:sz w:val="22"/>
          <w:szCs w:val="22"/>
          <w:lang w:val="ru-RU"/>
        </w:rPr>
        <w:t>чения знаний иумений. Умение учиться, составляющее основу личностного развития обучающегося, означает умение учиться познавать и преобразовывать мир, ставить проблемы, искать и находить новые решения; учиться сотрудничать с другими людьми на основе уважения и равноправия.</w:t>
      </w:r>
    </w:p>
    <w:p w:rsidR="00F505F2" w:rsidRPr="007E4297" w:rsidRDefault="00F505F2" w:rsidP="00C77D14">
      <w:pPr>
        <w:pStyle w:val="af6"/>
        <w:tabs>
          <w:tab w:val="left" w:pos="6237"/>
          <w:tab w:val="left" w:pos="6521"/>
        </w:tabs>
        <w:ind w:left="0"/>
        <w:rPr>
          <w:sz w:val="22"/>
          <w:szCs w:val="22"/>
          <w:lang w:val="ru-RU"/>
        </w:rPr>
      </w:pPr>
      <w:r w:rsidRPr="007E4297">
        <w:rPr>
          <w:sz w:val="22"/>
          <w:szCs w:val="22"/>
          <w:lang w:val="ru-RU"/>
        </w:rPr>
        <w:t>Образовательная программа направлена на удовлетворение потребностей:</w:t>
      </w:r>
    </w:p>
    <w:p w:rsidR="00F505F2" w:rsidRPr="007E4297" w:rsidRDefault="00F505F2" w:rsidP="00C77D14">
      <w:pPr>
        <w:pStyle w:val="af6"/>
        <w:tabs>
          <w:tab w:val="left" w:pos="6237"/>
          <w:tab w:val="left" w:pos="6521"/>
        </w:tabs>
        <w:spacing w:before="3" w:line="237" w:lineRule="auto"/>
        <w:ind w:left="0"/>
        <w:rPr>
          <w:sz w:val="22"/>
          <w:szCs w:val="22"/>
          <w:lang w:val="ru-RU"/>
        </w:rPr>
      </w:pPr>
      <w:r w:rsidRPr="007E4297">
        <w:rPr>
          <w:sz w:val="22"/>
          <w:szCs w:val="22"/>
          <w:lang w:val="ru-RU"/>
        </w:rPr>
        <w:t>обучающихся - в программах обучения, стимулирующих развитие познавательных и творческих возможностей личности;</w:t>
      </w:r>
    </w:p>
    <w:p w:rsidR="00F505F2" w:rsidRPr="007E4297" w:rsidRDefault="00F505F2" w:rsidP="00C77D14">
      <w:pPr>
        <w:pStyle w:val="af6"/>
        <w:tabs>
          <w:tab w:val="left" w:pos="6237"/>
          <w:tab w:val="left" w:pos="6521"/>
        </w:tabs>
        <w:spacing w:before="3"/>
        <w:ind w:left="0"/>
        <w:rPr>
          <w:sz w:val="22"/>
          <w:szCs w:val="22"/>
          <w:lang w:val="ru-RU"/>
        </w:rPr>
      </w:pPr>
      <w:r w:rsidRPr="007E4297">
        <w:rPr>
          <w:sz w:val="22"/>
          <w:szCs w:val="22"/>
          <w:lang w:val="ru-RU"/>
        </w:rPr>
        <w:t>общества и государства - в реализации программ развития личности, направленных на формирование способностей к продуктивной творческой деятельности в сфере науки, культуры, общественных отношений, которые обеспечат в будущем становление интеллектуальной элиты;</w:t>
      </w:r>
    </w:p>
    <w:p w:rsidR="00F505F2" w:rsidRPr="007E4297" w:rsidRDefault="00F505F2" w:rsidP="00C77D14">
      <w:pPr>
        <w:pStyle w:val="af8"/>
        <w:tabs>
          <w:tab w:val="left" w:pos="1399"/>
          <w:tab w:val="left" w:pos="6237"/>
          <w:tab w:val="left" w:pos="6521"/>
        </w:tabs>
        <w:spacing w:before="3" w:line="237" w:lineRule="auto"/>
        <w:ind w:left="0"/>
        <w:jc w:val="both"/>
        <w:rPr>
          <w:lang w:val="ru-RU"/>
        </w:rPr>
      </w:pPr>
      <w:r w:rsidRPr="007E4297">
        <w:rPr>
          <w:lang w:val="ru-RU"/>
        </w:rPr>
        <w:t>Республики Татарстан — в сохранении и развитии традиций региона как крупнейшего научного и культурного центраРоссии.</w:t>
      </w:r>
    </w:p>
    <w:p w:rsidR="00F505F2" w:rsidRPr="007E4297" w:rsidRDefault="00F505F2" w:rsidP="00C77D14">
      <w:pPr>
        <w:pStyle w:val="af6"/>
        <w:tabs>
          <w:tab w:val="left" w:pos="6237"/>
          <w:tab w:val="left" w:pos="6521"/>
        </w:tabs>
        <w:spacing w:before="6" w:line="237" w:lineRule="auto"/>
        <w:ind w:left="0"/>
        <w:rPr>
          <w:sz w:val="22"/>
          <w:szCs w:val="22"/>
          <w:lang w:val="ru-RU"/>
        </w:rPr>
      </w:pPr>
      <w:r w:rsidRPr="007E4297">
        <w:rPr>
          <w:sz w:val="22"/>
          <w:szCs w:val="22"/>
          <w:lang w:val="ru-RU"/>
        </w:rPr>
        <w:t xml:space="preserve">ООП </w:t>
      </w:r>
      <w:r w:rsidR="00FC4223" w:rsidRPr="007E4297">
        <w:rPr>
          <w:sz w:val="22"/>
          <w:szCs w:val="22"/>
          <w:lang w:val="ru-RU"/>
        </w:rPr>
        <w:t>МБОУ «Хузангаевская С</w:t>
      </w:r>
      <w:r w:rsidRPr="007E4297">
        <w:rPr>
          <w:sz w:val="22"/>
          <w:szCs w:val="22"/>
          <w:lang w:val="ru-RU"/>
        </w:rPr>
        <w:t>ОШ» создана с учетом особенностей и традиций образовательного учреждения, предоставляющих большие возможности обучающимся. Воснове образовательной программы лежит идея восп</w:t>
      </w:r>
      <w:r w:rsidRPr="007E4297">
        <w:rPr>
          <w:sz w:val="22"/>
          <w:szCs w:val="22"/>
          <w:lang w:val="ru-RU"/>
        </w:rPr>
        <w:t>и</w:t>
      </w:r>
      <w:r w:rsidRPr="007E4297">
        <w:rPr>
          <w:sz w:val="22"/>
          <w:szCs w:val="22"/>
          <w:lang w:val="ru-RU"/>
        </w:rPr>
        <w:t>тания жизнеспособной личности посредством педагогизации сельской среды и социализации школьников (расш</w:t>
      </w:r>
      <w:r w:rsidRPr="007E4297">
        <w:rPr>
          <w:sz w:val="22"/>
          <w:szCs w:val="22"/>
          <w:lang w:val="ru-RU"/>
        </w:rPr>
        <w:t>и</w:t>
      </w:r>
      <w:r w:rsidRPr="007E4297">
        <w:rPr>
          <w:sz w:val="22"/>
          <w:szCs w:val="22"/>
          <w:lang w:val="ru-RU"/>
        </w:rPr>
        <w:t>рение узкообразовательных функций села, усиление социальной роли сельского школьника в социуме).</w:t>
      </w:r>
    </w:p>
    <w:p w:rsidR="00F505F2" w:rsidRPr="007E4297" w:rsidRDefault="00F505F2" w:rsidP="00C77D14">
      <w:pPr>
        <w:pStyle w:val="af6"/>
        <w:tabs>
          <w:tab w:val="left" w:pos="6237"/>
          <w:tab w:val="left" w:pos="6521"/>
        </w:tabs>
        <w:ind w:left="0"/>
        <w:rPr>
          <w:sz w:val="22"/>
          <w:szCs w:val="22"/>
          <w:lang w:val="ru-RU"/>
        </w:rPr>
      </w:pPr>
      <w:r w:rsidRPr="007E4297">
        <w:rPr>
          <w:sz w:val="22"/>
          <w:szCs w:val="22"/>
          <w:lang w:val="ru-RU"/>
        </w:rPr>
        <w:t>Как известно, в интересах социального развития села необходима, с одной стороны, естественная включенность учителей и обучающихся в различные сферы сельской жизни (производственную, социальную, культурную), с другой стороны - включенность жителей села в процесс образования детей, их социальной защиты. Возникает н</w:t>
      </w:r>
      <w:r w:rsidRPr="007E4297">
        <w:rPr>
          <w:sz w:val="22"/>
          <w:szCs w:val="22"/>
          <w:lang w:val="ru-RU"/>
        </w:rPr>
        <w:t>е</w:t>
      </w:r>
      <w:r w:rsidRPr="007E4297">
        <w:rPr>
          <w:sz w:val="22"/>
          <w:szCs w:val="22"/>
          <w:lang w:val="ru-RU"/>
        </w:rPr>
        <w:t>обходимость в рождении некоторого социально-культурного и в тоже время педагогического центра на базе ОУ, кото</w:t>
      </w:r>
      <w:r w:rsidR="000C4358" w:rsidRPr="007E4297">
        <w:rPr>
          <w:sz w:val="22"/>
          <w:szCs w:val="22"/>
          <w:lang w:val="ru-RU"/>
        </w:rPr>
        <w:t xml:space="preserve">рый объединит усилия школы, </w:t>
      </w:r>
      <w:r w:rsidRPr="007E4297">
        <w:rPr>
          <w:sz w:val="22"/>
          <w:szCs w:val="22"/>
          <w:lang w:val="ru-RU"/>
        </w:rPr>
        <w:t xml:space="preserve"> сельского дома культуры, детского сада, школьной и сельской библиотек в образовательной деятельности </w:t>
      </w:r>
      <w:r w:rsidRPr="007E4297">
        <w:rPr>
          <w:spacing w:val="-3"/>
          <w:sz w:val="22"/>
          <w:szCs w:val="22"/>
          <w:lang w:val="ru-RU"/>
        </w:rPr>
        <w:t xml:space="preserve">со </w:t>
      </w:r>
      <w:r w:rsidRPr="007E4297">
        <w:rPr>
          <w:sz w:val="22"/>
          <w:szCs w:val="22"/>
          <w:lang w:val="ru-RU"/>
        </w:rPr>
        <w:t>всеми категориями населения для социального развития села.</w:t>
      </w:r>
    </w:p>
    <w:p w:rsidR="00F505F2" w:rsidRPr="007E4297" w:rsidRDefault="00F505F2" w:rsidP="00C77D14">
      <w:pPr>
        <w:pStyle w:val="af6"/>
        <w:tabs>
          <w:tab w:val="left" w:pos="6237"/>
          <w:tab w:val="left" w:pos="6521"/>
        </w:tabs>
        <w:ind w:left="0"/>
        <w:rPr>
          <w:sz w:val="22"/>
          <w:szCs w:val="22"/>
          <w:lang w:val="ru-RU"/>
        </w:rPr>
      </w:pPr>
      <w:r w:rsidRPr="007E4297">
        <w:rPr>
          <w:sz w:val="22"/>
          <w:szCs w:val="22"/>
          <w:lang w:val="ru-RU"/>
        </w:rPr>
        <w:t>Решение этой зада</w:t>
      </w:r>
      <w:r w:rsidR="00052DC7" w:rsidRPr="007E4297">
        <w:rPr>
          <w:sz w:val="22"/>
          <w:szCs w:val="22"/>
          <w:lang w:val="ru-RU"/>
        </w:rPr>
        <w:t>чи п</w:t>
      </w:r>
      <w:r w:rsidR="00FC4223" w:rsidRPr="007E4297">
        <w:rPr>
          <w:sz w:val="22"/>
          <w:szCs w:val="22"/>
          <w:lang w:val="ru-RU"/>
        </w:rPr>
        <w:t>едагоги МБОУ «Хузангаевская С</w:t>
      </w:r>
      <w:r w:rsidR="00052DC7" w:rsidRPr="007E4297">
        <w:rPr>
          <w:sz w:val="22"/>
          <w:szCs w:val="22"/>
          <w:lang w:val="ru-RU"/>
        </w:rPr>
        <w:t xml:space="preserve">ОШ» </w:t>
      </w:r>
      <w:r w:rsidRPr="007E4297">
        <w:rPr>
          <w:sz w:val="22"/>
          <w:szCs w:val="22"/>
          <w:lang w:val="ru-RU"/>
        </w:rPr>
        <w:t>связывают с личностно- ориентированным образ</w:t>
      </w:r>
      <w:r w:rsidRPr="007E4297">
        <w:rPr>
          <w:sz w:val="22"/>
          <w:szCs w:val="22"/>
          <w:lang w:val="ru-RU"/>
        </w:rPr>
        <w:t>о</w:t>
      </w:r>
      <w:r w:rsidRPr="007E4297">
        <w:rPr>
          <w:sz w:val="22"/>
          <w:szCs w:val="22"/>
          <w:lang w:val="ru-RU"/>
        </w:rPr>
        <w:t>ванием, которое на современном этапе наиболее реализуемо в сельском ОУ.</w:t>
      </w:r>
    </w:p>
    <w:p w:rsidR="00F505F2" w:rsidRPr="007E4297" w:rsidRDefault="00F505F2" w:rsidP="00C77D14">
      <w:pPr>
        <w:pStyle w:val="af6"/>
        <w:tabs>
          <w:tab w:val="left" w:pos="6237"/>
          <w:tab w:val="left" w:pos="6521"/>
        </w:tabs>
        <w:ind w:left="0"/>
        <w:rPr>
          <w:sz w:val="22"/>
          <w:szCs w:val="22"/>
          <w:lang w:val="ru-RU"/>
        </w:rPr>
      </w:pPr>
      <w:r w:rsidRPr="007E4297">
        <w:rPr>
          <w:sz w:val="22"/>
          <w:szCs w:val="22"/>
          <w:lang w:val="ru-RU"/>
        </w:rPr>
        <w:t>Объединяющую роль в таком образовании детей осуществляет педагогический коллектив. Он координирует у</w:t>
      </w:r>
      <w:r w:rsidRPr="007E4297">
        <w:rPr>
          <w:sz w:val="22"/>
          <w:szCs w:val="22"/>
          <w:lang w:val="ru-RU"/>
        </w:rPr>
        <w:t>с</w:t>
      </w:r>
      <w:r w:rsidRPr="007E4297">
        <w:rPr>
          <w:sz w:val="22"/>
          <w:szCs w:val="22"/>
          <w:lang w:val="ru-RU"/>
        </w:rPr>
        <w:t>ловия всех учреждений, интегрирует социокультурные, образовательные и производственные объекты местного сельского поселения в условиях широких социальных связей для создания единой здоровьесберегающей безопа</w:t>
      </w:r>
      <w:r w:rsidRPr="007E4297">
        <w:rPr>
          <w:sz w:val="22"/>
          <w:szCs w:val="22"/>
          <w:lang w:val="ru-RU"/>
        </w:rPr>
        <w:t>с</w:t>
      </w:r>
      <w:r w:rsidRPr="007E4297">
        <w:rPr>
          <w:sz w:val="22"/>
          <w:szCs w:val="22"/>
          <w:lang w:val="ru-RU"/>
        </w:rPr>
        <w:t xml:space="preserve">ной образовательной среды. Эффективная модернизация сельского ОУ реализуется на </w:t>
      </w:r>
      <w:r w:rsidRPr="007E4297">
        <w:rPr>
          <w:spacing w:val="2"/>
          <w:sz w:val="22"/>
          <w:szCs w:val="22"/>
          <w:lang w:val="ru-RU"/>
        </w:rPr>
        <w:t xml:space="preserve">основе </w:t>
      </w:r>
      <w:r w:rsidRPr="007E4297">
        <w:rPr>
          <w:sz w:val="22"/>
          <w:szCs w:val="22"/>
          <w:lang w:val="ru-RU"/>
        </w:rPr>
        <w:t>учета региональной специфики сельских школ, культурно-исторического наследия  региона, своей местности, потребностей социал</w:t>
      </w:r>
      <w:r w:rsidRPr="007E4297">
        <w:rPr>
          <w:sz w:val="22"/>
          <w:szCs w:val="22"/>
          <w:lang w:val="ru-RU"/>
        </w:rPr>
        <w:t>ь</w:t>
      </w:r>
      <w:r w:rsidRPr="007E4297">
        <w:rPr>
          <w:sz w:val="22"/>
          <w:szCs w:val="22"/>
          <w:lang w:val="ru-RU"/>
        </w:rPr>
        <w:t>но-экономического развития села, посредством особых подходов к структуре образовательного процесса, его с</w:t>
      </w:r>
      <w:r w:rsidRPr="007E4297">
        <w:rPr>
          <w:sz w:val="22"/>
          <w:szCs w:val="22"/>
          <w:lang w:val="ru-RU"/>
        </w:rPr>
        <w:t>о</w:t>
      </w:r>
      <w:r w:rsidRPr="007E4297">
        <w:rPr>
          <w:sz w:val="22"/>
          <w:szCs w:val="22"/>
          <w:lang w:val="ru-RU"/>
        </w:rPr>
        <w:t>держанию и технологий организации иуправления.</w:t>
      </w:r>
    </w:p>
    <w:p w:rsidR="00474F70" w:rsidRPr="007E4297" w:rsidRDefault="00223E2D" w:rsidP="00B9769F">
      <w:pPr>
        <w:pStyle w:val="h2"/>
        <w:outlineLvl w:val="1"/>
      </w:pPr>
      <w:r w:rsidRPr="007E4297">
        <w:t>1.3.  планируемые</w:t>
      </w:r>
      <w:r w:rsidR="00785715" w:rsidRPr="007E4297">
        <w:t xml:space="preserve"> </w:t>
      </w:r>
      <w:r w:rsidR="00474F70" w:rsidRPr="007E4297">
        <w:t>рез</w:t>
      </w:r>
      <w:r w:rsidRPr="007E4297">
        <w:t>ультаты</w:t>
      </w:r>
      <w:r w:rsidR="00785715" w:rsidRPr="007E4297">
        <w:t xml:space="preserve"> </w:t>
      </w:r>
      <w:r w:rsidR="00474F70" w:rsidRPr="007E4297">
        <w:t>освоения основной образовательной программы</w:t>
      </w:r>
    </w:p>
    <w:p w:rsidR="00223E2D" w:rsidRPr="007E4297" w:rsidRDefault="00223E2D" w:rsidP="00C77D14">
      <w:pPr>
        <w:shd w:val="clear" w:color="auto" w:fill="FFFFFF"/>
        <w:spacing w:line="240" w:lineRule="auto"/>
        <w:ind w:firstLine="0"/>
        <w:outlineLvl w:val="0"/>
        <w:rPr>
          <w:rFonts w:eastAsia="Times New Roman" w:cs="Times New Roman"/>
          <w:color w:val="000000"/>
          <w:sz w:val="22"/>
        </w:rPr>
      </w:pPr>
      <w:r w:rsidRPr="007E4297">
        <w:rPr>
          <w:rFonts w:eastAsia="Times New Roman" w:cs="Times New Roman"/>
          <w:color w:val="000000"/>
          <w:sz w:val="22"/>
        </w:rPr>
        <w:t>ФГОС устанавливает требования к результатам освоения обучающимися программ начального общего образов</w:t>
      </w:r>
      <w:r w:rsidRPr="007E4297">
        <w:rPr>
          <w:rFonts w:eastAsia="Times New Roman" w:cs="Times New Roman"/>
          <w:color w:val="000000"/>
          <w:sz w:val="22"/>
        </w:rPr>
        <w:t>а</w:t>
      </w:r>
      <w:r w:rsidRPr="007E4297">
        <w:rPr>
          <w:rFonts w:eastAsia="Times New Roman" w:cs="Times New Roman"/>
          <w:color w:val="000000"/>
          <w:sz w:val="22"/>
        </w:rPr>
        <w:t>ния:</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0" w:name="dst100317"/>
      <w:bookmarkEnd w:id="0"/>
      <w:r w:rsidRPr="007E4297">
        <w:rPr>
          <w:rFonts w:eastAsia="Times New Roman" w:cs="Times New Roman"/>
          <w:color w:val="000000"/>
          <w:sz w:val="22"/>
        </w:rPr>
        <w:t>1) личностным, включающим:</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 w:name="dst100318"/>
      <w:bookmarkEnd w:id="1"/>
      <w:r w:rsidRPr="007E4297">
        <w:rPr>
          <w:rFonts w:eastAsia="Times New Roman" w:cs="Times New Roman"/>
          <w:color w:val="000000"/>
          <w:sz w:val="22"/>
        </w:rPr>
        <w:t>формирование у обучающихся основ российской гражданской идентичности;</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 w:name="dst100319"/>
      <w:bookmarkEnd w:id="2"/>
      <w:r w:rsidRPr="007E4297">
        <w:rPr>
          <w:rFonts w:eastAsia="Times New Roman" w:cs="Times New Roman"/>
          <w:color w:val="000000"/>
          <w:sz w:val="22"/>
        </w:rPr>
        <w:t>готовность обучающихся к саморазвитию; мотивацию к познанию и обучению;</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3" w:name="dst100320"/>
      <w:bookmarkEnd w:id="3"/>
      <w:r w:rsidRPr="007E4297">
        <w:rPr>
          <w:rFonts w:eastAsia="Times New Roman" w:cs="Times New Roman"/>
          <w:color w:val="000000"/>
          <w:sz w:val="22"/>
        </w:rPr>
        <w:t>ценностные установки и социально значимые качества личности;</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4" w:name="dst100321"/>
      <w:bookmarkEnd w:id="4"/>
      <w:r w:rsidRPr="007E4297">
        <w:rPr>
          <w:rFonts w:eastAsia="Times New Roman" w:cs="Times New Roman"/>
          <w:color w:val="000000"/>
          <w:sz w:val="22"/>
        </w:rPr>
        <w:t>активное участие в социально значимой деятельности;</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5" w:name="dst100322"/>
      <w:bookmarkEnd w:id="5"/>
      <w:r w:rsidRPr="007E4297">
        <w:rPr>
          <w:rFonts w:eastAsia="Times New Roman" w:cs="Times New Roman"/>
          <w:color w:val="000000"/>
          <w:sz w:val="22"/>
        </w:rPr>
        <w:t>2) метапредметным, включающим:</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6" w:name="dst100323"/>
      <w:bookmarkEnd w:id="6"/>
      <w:r w:rsidRPr="007E4297">
        <w:rPr>
          <w:rFonts w:eastAsia="Times New Roman" w:cs="Times New Roman"/>
          <w:color w:val="000000"/>
          <w:sz w:val="22"/>
        </w:rPr>
        <w:t>универсальные познавательные учебные действия (базовые логические и начальные исследовательские действия, а также работу с информацией);</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7" w:name="dst100324"/>
      <w:bookmarkEnd w:id="7"/>
      <w:r w:rsidRPr="007E4297">
        <w:rPr>
          <w:rFonts w:eastAsia="Times New Roman" w:cs="Times New Roman"/>
          <w:color w:val="000000"/>
          <w:sz w:val="22"/>
        </w:rPr>
        <w:t>универсальные коммуникативные действия (общение, совместная деятельность, презентация);</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8" w:name="dst100325"/>
      <w:bookmarkEnd w:id="8"/>
      <w:r w:rsidRPr="007E4297">
        <w:rPr>
          <w:rFonts w:eastAsia="Times New Roman" w:cs="Times New Roman"/>
          <w:color w:val="000000"/>
          <w:sz w:val="22"/>
        </w:rPr>
        <w:t>универсальные регулятивные действия (саморегуляция, самоконтроль);</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9" w:name="dst100326"/>
      <w:bookmarkEnd w:id="9"/>
      <w:r w:rsidRPr="007E4297">
        <w:rPr>
          <w:rFonts w:eastAsia="Times New Roman" w:cs="Times New Roman"/>
          <w:color w:val="000000"/>
          <w:sz w:val="22"/>
        </w:rPr>
        <w:lastRenderedPageBreak/>
        <w:t>3) предметным, включающим освоенный обучающимися в ходе изучения учебного предмета опыт деятельности, специфической для данной предметной области, по получению нового знания, его преобразованию и применению.</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0" w:name="dst100327"/>
      <w:bookmarkEnd w:id="10"/>
      <w:r w:rsidRPr="007E4297">
        <w:rPr>
          <w:rFonts w:eastAsia="Times New Roman" w:cs="Times New Roman"/>
          <w:color w:val="000000"/>
          <w:sz w:val="22"/>
        </w:rPr>
        <w:t>Научно-методологической основой для разработки требований к личностным, метапредметным и предметным р</w:t>
      </w:r>
      <w:r w:rsidRPr="007E4297">
        <w:rPr>
          <w:rFonts w:eastAsia="Times New Roman" w:cs="Times New Roman"/>
          <w:color w:val="000000"/>
          <w:sz w:val="22"/>
        </w:rPr>
        <w:t>е</w:t>
      </w:r>
      <w:r w:rsidRPr="007E4297">
        <w:rPr>
          <w:rFonts w:eastAsia="Times New Roman" w:cs="Times New Roman"/>
          <w:color w:val="000000"/>
          <w:sz w:val="22"/>
        </w:rPr>
        <w:t>зультатам обучающихся, освоивших программу начального общего образования, является систе</w:t>
      </w:r>
      <w:r w:rsidRPr="007E4297">
        <w:rPr>
          <w:rFonts w:eastAsia="Times New Roman" w:cs="Times New Roman"/>
          <w:color w:val="000000"/>
          <w:sz w:val="22"/>
        </w:rPr>
        <w:t>м</w:t>
      </w:r>
      <w:r w:rsidRPr="007E4297">
        <w:rPr>
          <w:rFonts w:eastAsia="Times New Roman" w:cs="Times New Roman"/>
          <w:color w:val="000000"/>
          <w:sz w:val="22"/>
        </w:rPr>
        <w:t>но-деятельностный подход.</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1" w:name="dst100328"/>
      <w:bookmarkStart w:id="12" w:name="_Hlk76813400"/>
      <w:bookmarkEnd w:id="11"/>
      <w:r w:rsidRPr="007E4297">
        <w:rPr>
          <w:rFonts w:eastAsia="Times New Roman" w:cs="Times New Roman"/>
          <w:color w:val="000000"/>
          <w:sz w:val="22"/>
        </w:rPr>
        <w:t>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3" w:name="dst100329"/>
      <w:bookmarkEnd w:id="13"/>
      <w:r w:rsidRPr="007E4297">
        <w:rPr>
          <w:rFonts w:eastAsia="Times New Roman" w:cs="Times New Roman"/>
          <w:i/>
          <w:color w:val="000000"/>
          <w:sz w:val="22"/>
        </w:rPr>
        <w:t xml:space="preserve"> Личностные результаты освоения программы начального общего</w:t>
      </w:r>
      <w:r w:rsidRPr="007E4297">
        <w:rPr>
          <w:rFonts w:eastAsia="Times New Roman" w:cs="Times New Roman"/>
          <w:color w:val="000000"/>
          <w:sz w:val="22"/>
        </w:rPr>
        <w:t xml:space="preserve">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rsidR="00223E2D" w:rsidRPr="007E4297" w:rsidRDefault="00223E2D" w:rsidP="00C77D14">
      <w:pPr>
        <w:shd w:val="clear" w:color="auto" w:fill="FFFFFF"/>
        <w:spacing w:line="240" w:lineRule="auto"/>
        <w:ind w:firstLine="0"/>
        <w:rPr>
          <w:rFonts w:eastAsia="Times New Roman" w:cs="Times New Roman"/>
          <w:b/>
          <w:color w:val="000000"/>
          <w:sz w:val="22"/>
        </w:rPr>
      </w:pPr>
      <w:bookmarkStart w:id="14" w:name="dst100330"/>
      <w:bookmarkEnd w:id="14"/>
      <w:r w:rsidRPr="007E4297">
        <w:rPr>
          <w:rFonts w:eastAsia="Times New Roman" w:cs="Times New Roman"/>
          <w:b/>
          <w:color w:val="000000"/>
          <w:sz w:val="22"/>
        </w:rPr>
        <w:t>Гражданско-патриотического воспитания:</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5" w:name="dst100331"/>
      <w:bookmarkEnd w:id="15"/>
      <w:r w:rsidRPr="007E4297">
        <w:rPr>
          <w:rFonts w:eastAsia="Times New Roman" w:cs="Times New Roman"/>
          <w:color w:val="000000"/>
          <w:sz w:val="22"/>
        </w:rPr>
        <w:t>становление ценностного отношения к своей Родине - России;</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6" w:name="dst100332"/>
      <w:bookmarkEnd w:id="16"/>
      <w:r w:rsidRPr="007E4297">
        <w:rPr>
          <w:rFonts w:eastAsia="Times New Roman" w:cs="Times New Roman"/>
          <w:color w:val="000000"/>
          <w:sz w:val="22"/>
        </w:rPr>
        <w:t>осознание своей этнокультурной и российской гражданской идентичности;</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7" w:name="dst100333"/>
      <w:bookmarkEnd w:id="17"/>
      <w:r w:rsidRPr="007E4297">
        <w:rPr>
          <w:rFonts w:eastAsia="Times New Roman" w:cs="Times New Roman"/>
          <w:color w:val="000000"/>
          <w:sz w:val="22"/>
        </w:rPr>
        <w:t>сопричастность к прошлому, настоящему и будущему своей страны и родного края;</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8" w:name="dst100334"/>
      <w:bookmarkEnd w:id="18"/>
      <w:r w:rsidRPr="007E4297">
        <w:rPr>
          <w:rFonts w:eastAsia="Times New Roman" w:cs="Times New Roman"/>
          <w:color w:val="000000"/>
          <w:sz w:val="22"/>
        </w:rPr>
        <w:t>уважение к своему и другим народам;</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9" w:name="dst100335"/>
      <w:bookmarkEnd w:id="19"/>
      <w:r w:rsidRPr="007E4297">
        <w:rPr>
          <w:rFonts w:eastAsia="Times New Roman" w:cs="Times New Roman"/>
          <w:color w:val="000000"/>
          <w:sz w:val="22"/>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223E2D" w:rsidRPr="007E4297" w:rsidRDefault="00223E2D" w:rsidP="00C77D14">
      <w:pPr>
        <w:shd w:val="clear" w:color="auto" w:fill="FFFFFF"/>
        <w:spacing w:line="240" w:lineRule="auto"/>
        <w:ind w:firstLine="0"/>
        <w:rPr>
          <w:rFonts w:eastAsia="Times New Roman" w:cs="Times New Roman"/>
          <w:b/>
          <w:color w:val="000000"/>
          <w:sz w:val="22"/>
        </w:rPr>
      </w:pPr>
      <w:bookmarkStart w:id="20" w:name="dst100336"/>
      <w:bookmarkEnd w:id="20"/>
      <w:r w:rsidRPr="007E4297">
        <w:rPr>
          <w:rFonts w:eastAsia="Times New Roman" w:cs="Times New Roman"/>
          <w:b/>
          <w:color w:val="000000"/>
          <w:sz w:val="22"/>
        </w:rPr>
        <w:t>Духовно-нравственного воспитания:</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1" w:name="dst100337"/>
      <w:bookmarkEnd w:id="21"/>
      <w:r w:rsidRPr="007E4297">
        <w:rPr>
          <w:rFonts w:eastAsia="Times New Roman" w:cs="Times New Roman"/>
          <w:color w:val="000000"/>
          <w:sz w:val="22"/>
        </w:rPr>
        <w:t>признание индивидуальности каждого человека;</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2" w:name="dst100338"/>
      <w:bookmarkEnd w:id="22"/>
      <w:r w:rsidRPr="007E4297">
        <w:rPr>
          <w:rFonts w:eastAsia="Times New Roman" w:cs="Times New Roman"/>
          <w:color w:val="000000"/>
          <w:sz w:val="22"/>
        </w:rPr>
        <w:t>проявление сопереживания, уважения и доброжелательности;</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3" w:name="dst100339"/>
      <w:bookmarkEnd w:id="23"/>
      <w:r w:rsidRPr="007E4297">
        <w:rPr>
          <w:rFonts w:eastAsia="Times New Roman" w:cs="Times New Roman"/>
          <w:color w:val="000000"/>
          <w:sz w:val="22"/>
        </w:rPr>
        <w:t>неприятие любых форм поведения, направленных на причинение физического и морального вреда другим людям.</w:t>
      </w:r>
    </w:p>
    <w:p w:rsidR="00223E2D" w:rsidRPr="007E4297" w:rsidRDefault="00223E2D" w:rsidP="00C77D14">
      <w:pPr>
        <w:shd w:val="clear" w:color="auto" w:fill="FFFFFF"/>
        <w:spacing w:line="240" w:lineRule="auto"/>
        <w:ind w:firstLine="0"/>
        <w:rPr>
          <w:rFonts w:eastAsia="Times New Roman" w:cs="Times New Roman"/>
          <w:b/>
          <w:color w:val="000000"/>
          <w:sz w:val="22"/>
        </w:rPr>
      </w:pPr>
      <w:bookmarkStart w:id="24" w:name="dst100340"/>
      <w:bookmarkEnd w:id="12"/>
      <w:bookmarkEnd w:id="24"/>
      <w:r w:rsidRPr="007E4297">
        <w:rPr>
          <w:rFonts w:eastAsia="Times New Roman" w:cs="Times New Roman"/>
          <w:b/>
          <w:color w:val="000000"/>
          <w:sz w:val="22"/>
        </w:rPr>
        <w:t>Эстетического воспитания:</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5" w:name="dst100341"/>
      <w:bookmarkEnd w:id="25"/>
      <w:r w:rsidRPr="007E4297">
        <w:rPr>
          <w:rFonts w:eastAsia="Times New Roman" w:cs="Times New Roman"/>
          <w:color w:val="000000"/>
          <w:sz w:val="22"/>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6" w:name="dst100342"/>
      <w:bookmarkEnd w:id="26"/>
      <w:r w:rsidRPr="007E4297">
        <w:rPr>
          <w:rFonts w:eastAsia="Times New Roman" w:cs="Times New Roman"/>
          <w:color w:val="000000"/>
          <w:sz w:val="22"/>
        </w:rPr>
        <w:t>стремление к самовыражению в разных видах художественной деятельности.</w:t>
      </w:r>
    </w:p>
    <w:p w:rsidR="00223E2D" w:rsidRPr="007E4297" w:rsidRDefault="00223E2D" w:rsidP="00C77D14">
      <w:pPr>
        <w:shd w:val="clear" w:color="auto" w:fill="FFFFFF"/>
        <w:spacing w:line="240" w:lineRule="auto"/>
        <w:ind w:firstLine="0"/>
        <w:rPr>
          <w:rFonts w:eastAsia="Times New Roman" w:cs="Times New Roman"/>
          <w:b/>
          <w:color w:val="000000"/>
          <w:sz w:val="22"/>
        </w:rPr>
      </w:pPr>
      <w:bookmarkStart w:id="27" w:name="dst100343"/>
      <w:bookmarkEnd w:id="27"/>
      <w:r w:rsidRPr="007E4297">
        <w:rPr>
          <w:rFonts w:eastAsia="Times New Roman" w:cs="Times New Roman"/>
          <w:b/>
          <w:color w:val="000000"/>
          <w:sz w:val="22"/>
        </w:rPr>
        <w:t>Физического воспитания, формирования культуры здоровья и эмоционального благополучия:</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8" w:name="dst100344"/>
      <w:bookmarkEnd w:id="28"/>
      <w:r w:rsidRPr="007E4297">
        <w:rPr>
          <w:rFonts w:eastAsia="Times New Roman" w:cs="Times New Roman"/>
          <w:color w:val="000000"/>
          <w:sz w:val="22"/>
        </w:rPr>
        <w:t>соблюдение правил здорового и безопасного (для себя и других людей) образа жизни в окружающей среде (в том числе информационной);</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9" w:name="dst100345"/>
      <w:bookmarkEnd w:id="29"/>
      <w:r w:rsidRPr="007E4297">
        <w:rPr>
          <w:rFonts w:eastAsia="Times New Roman" w:cs="Times New Roman"/>
          <w:color w:val="000000"/>
          <w:sz w:val="22"/>
        </w:rPr>
        <w:t>бережное отношение к физическому и психическому здоровью.</w:t>
      </w:r>
    </w:p>
    <w:p w:rsidR="00223E2D" w:rsidRPr="007E4297" w:rsidRDefault="00223E2D" w:rsidP="00C77D14">
      <w:pPr>
        <w:shd w:val="clear" w:color="auto" w:fill="FFFFFF"/>
        <w:spacing w:line="240" w:lineRule="auto"/>
        <w:ind w:firstLine="0"/>
        <w:rPr>
          <w:rFonts w:eastAsia="Times New Roman" w:cs="Times New Roman"/>
          <w:b/>
          <w:color w:val="000000"/>
          <w:sz w:val="22"/>
        </w:rPr>
      </w:pPr>
      <w:bookmarkStart w:id="30" w:name="dst100346"/>
      <w:bookmarkEnd w:id="30"/>
      <w:r w:rsidRPr="007E4297">
        <w:rPr>
          <w:rFonts w:eastAsia="Times New Roman" w:cs="Times New Roman"/>
          <w:b/>
          <w:color w:val="000000"/>
          <w:sz w:val="22"/>
        </w:rPr>
        <w:t>Трудового воспитания:</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31" w:name="dst100347"/>
      <w:bookmarkEnd w:id="31"/>
      <w:r w:rsidRPr="007E4297">
        <w:rPr>
          <w:rFonts w:eastAsia="Times New Roman" w:cs="Times New Roman"/>
          <w:color w:val="000000"/>
          <w:sz w:val="22"/>
        </w:rPr>
        <w:t>осознание ценности труда в жизни человека и общества, ответственное потребление и бережное отношение к р</w:t>
      </w:r>
      <w:r w:rsidRPr="007E4297">
        <w:rPr>
          <w:rFonts w:eastAsia="Times New Roman" w:cs="Times New Roman"/>
          <w:color w:val="000000"/>
          <w:sz w:val="22"/>
        </w:rPr>
        <w:t>е</w:t>
      </w:r>
      <w:r w:rsidRPr="007E4297">
        <w:rPr>
          <w:rFonts w:eastAsia="Times New Roman" w:cs="Times New Roman"/>
          <w:color w:val="000000"/>
          <w:sz w:val="22"/>
        </w:rPr>
        <w:t>зультатам труда, навыки участия в различных видах трудовой деятельности, интерес к различным профессиям.</w:t>
      </w:r>
    </w:p>
    <w:p w:rsidR="00223E2D" w:rsidRPr="007E4297" w:rsidRDefault="00223E2D" w:rsidP="00C77D14">
      <w:pPr>
        <w:shd w:val="clear" w:color="auto" w:fill="FFFFFF"/>
        <w:spacing w:line="240" w:lineRule="auto"/>
        <w:ind w:firstLine="0"/>
        <w:rPr>
          <w:rFonts w:eastAsia="Times New Roman" w:cs="Times New Roman"/>
          <w:b/>
          <w:color w:val="000000"/>
          <w:sz w:val="22"/>
        </w:rPr>
      </w:pPr>
      <w:bookmarkStart w:id="32" w:name="dst100348"/>
      <w:bookmarkEnd w:id="32"/>
      <w:r w:rsidRPr="007E4297">
        <w:rPr>
          <w:rFonts w:eastAsia="Times New Roman" w:cs="Times New Roman"/>
          <w:b/>
          <w:color w:val="000000"/>
          <w:sz w:val="22"/>
        </w:rPr>
        <w:t>Экологического воспитания:</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33" w:name="dst100349"/>
      <w:bookmarkEnd w:id="33"/>
      <w:r w:rsidRPr="007E4297">
        <w:rPr>
          <w:rFonts w:eastAsia="Times New Roman" w:cs="Times New Roman"/>
          <w:color w:val="000000"/>
          <w:sz w:val="22"/>
        </w:rPr>
        <w:t>бережное отношение к природе;</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34" w:name="dst100350"/>
      <w:bookmarkEnd w:id="34"/>
      <w:r w:rsidRPr="007E4297">
        <w:rPr>
          <w:rFonts w:eastAsia="Times New Roman" w:cs="Times New Roman"/>
          <w:color w:val="000000"/>
          <w:sz w:val="22"/>
        </w:rPr>
        <w:t>неприятие действий, приносящих ей вред.</w:t>
      </w:r>
    </w:p>
    <w:p w:rsidR="00223E2D" w:rsidRPr="007E4297" w:rsidRDefault="00223E2D" w:rsidP="00C77D14">
      <w:pPr>
        <w:shd w:val="clear" w:color="auto" w:fill="FFFFFF"/>
        <w:spacing w:line="240" w:lineRule="auto"/>
        <w:ind w:firstLine="0"/>
        <w:rPr>
          <w:rFonts w:eastAsia="Times New Roman" w:cs="Times New Roman"/>
          <w:b/>
          <w:color w:val="000000"/>
          <w:sz w:val="22"/>
        </w:rPr>
      </w:pPr>
      <w:bookmarkStart w:id="35" w:name="dst100351"/>
      <w:bookmarkEnd w:id="35"/>
      <w:r w:rsidRPr="007E4297">
        <w:rPr>
          <w:rFonts w:eastAsia="Times New Roman" w:cs="Times New Roman"/>
          <w:b/>
          <w:color w:val="000000"/>
          <w:sz w:val="22"/>
        </w:rPr>
        <w:t>Ценности научного познания:</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36" w:name="dst100352"/>
      <w:bookmarkEnd w:id="36"/>
      <w:r w:rsidRPr="007E4297">
        <w:rPr>
          <w:rFonts w:eastAsia="Times New Roman" w:cs="Times New Roman"/>
          <w:color w:val="000000"/>
          <w:sz w:val="22"/>
        </w:rPr>
        <w:t>первоначальные представления о научной картине мира;</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37" w:name="dst100353"/>
      <w:bookmarkEnd w:id="37"/>
      <w:r w:rsidRPr="007E4297">
        <w:rPr>
          <w:rFonts w:eastAsia="Times New Roman" w:cs="Times New Roman"/>
          <w:color w:val="000000"/>
          <w:sz w:val="22"/>
        </w:rPr>
        <w:t>познавательные интересы, активность, инициативность, любознательность и самостоятельность в познании.</w:t>
      </w:r>
    </w:p>
    <w:p w:rsidR="00223E2D" w:rsidRPr="007E4297" w:rsidRDefault="00223E2D" w:rsidP="00C77D14">
      <w:pPr>
        <w:shd w:val="clear" w:color="auto" w:fill="FFFFFF"/>
        <w:spacing w:line="240" w:lineRule="auto"/>
        <w:ind w:firstLine="0"/>
        <w:rPr>
          <w:rFonts w:eastAsia="Times New Roman" w:cs="Times New Roman"/>
          <w:i/>
          <w:color w:val="000000"/>
          <w:sz w:val="22"/>
        </w:rPr>
      </w:pPr>
      <w:bookmarkStart w:id="38" w:name="dst100354"/>
      <w:bookmarkEnd w:id="38"/>
      <w:r w:rsidRPr="007E4297">
        <w:rPr>
          <w:rFonts w:eastAsia="Times New Roman" w:cs="Times New Roman"/>
          <w:i/>
          <w:color w:val="000000"/>
          <w:sz w:val="22"/>
        </w:rPr>
        <w:t>Метапредметные результаты освоения программы начального общего образования должны отражать:</w:t>
      </w:r>
    </w:p>
    <w:p w:rsidR="00223E2D" w:rsidRPr="007E4297" w:rsidRDefault="00223E2D" w:rsidP="00C77D14">
      <w:pPr>
        <w:shd w:val="clear" w:color="auto" w:fill="FFFFFF"/>
        <w:spacing w:line="240" w:lineRule="auto"/>
        <w:ind w:firstLine="0"/>
        <w:rPr>
          <w:rFonts w:eastAsia="Times New Roman" w:cs="Times New Roman"/>
          <w:b/>
          <w:color w:val="000000"/>
          <w:sz w:val="22"/>
        </w:rPr>
      </w:pPr>
      <w:bookmarkStart w:id="39" w:name="dst100355"/>
      <w:bookmarkEnd w:id="39"/>
      <w:r w:rsidRPr="007E4297">
        <w:rPr>
          <w:rFonts w:eastAsia="Times New Roman" w:cs="Times New Roman"/>
          <w:b/>
          <w:color w:val="000000"/>
          <w:sz w:val="22"/>
        </w:rPr>
        <w:t xml:space="preserve"> Овладение универсальными учебными познавательными действиями:</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40" w:name="dst100356"/>
      <w:bookmarkEnd w:id="40"/>
      <w:r w:rsidRPr="007E4297">
        <w:rPr>
          <w:rFonts w:eastAsia="Times New Roman" w:cs="Times New Roman"/>
          <w:color w:val="000000"/>
          <w:sz w:val="22"/>
        </w:rPr>
        <w:t>1) базовые логические действия:</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41" w:name="dst100357"/>
      <w:bookmarkEnd w:id="41"/>
      <w:r w:rsidRPr="007E4297">
        <w:rPr>
          <w:rFonts w:eastAsia="Times New Roman" w:cs="Times New Roman"/>
          <w:color w:val="000000"/>
          <w:sz w:val="22"/>
        </w:rPr>
        <w:t>сравнивать объекты, устанавливать основания для сравнения, устанавливать аналогии;</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42" w:name="dst100358"/>
      <w:bookmarkEnd w:id="42"/>
      <w:r w:rsidRPr="007E4297">
        <w:rPr>
          <w:rFonts w:eastAsia="Times New Roman" w:cs="Times New Roman"/>
          <w:color w:val="000000"/>
          <w:sz w:val="22"/>
        </w:rPr>
        <w:t>объединять части объекта (объекты) по определенному признаку;</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43" w:name="dst100359"/>
      <w:bookmarkEnd w:id="43"/>
      <w:r w:rsidRPr="007E4297">
        <w:rPr>
          <w:rFonts w:eastAsia="Times New Roman" w:cs="Times New Roman"/>
          <w:color w:val="000000"/>
          <w:sz w:val="22"/>
        </w:rPr>
        <w:t>определять существенный признак для классификации, классифицировать предложенные объекты;</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44" w:name="dst100360"/>
      <w:bookmarkEnd w:id="44"/>
      <w:r w:rsidRPr="007E4297">
        <w:rPr>
          <w:rFonts w:eastAsia="Times New Roman" w:cs="Times New Roman"/>
          <w:color w:val="000000"/>
          <w:sz w:val="22"/>
        </w:rPr>
        <w:t>находить закономерности и противоречия в рассматриваемых фактах, данных и наблюдениях на основе предл</w:t>
      </w:r>
      <w:r w:rsidRPr="007E4297">
        <w:rPr>
          <w:rFonts w:eastAsia="Times New Roman" w:cs="Times New Roman"/>
          <w:color w:val="000000"/>
          <w:sz w:val="22"/>
        </w:rPr>
        <w:t>о</w:t>
      </w:r>
      <w:r w:rsidRPr="007E4297">
        <w:rPr>
          <w:rFonts w:eastAsia="Times New Roman" w:cs="Times New Roman"/>
          <w:color w:val="000000"/>
          <w:sz w:val="22"/>
        </w:rPr>
        <w:t>женного педагогическим работником алгоритма;</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45" w:name="dst100361"/>
      <w:bookmarkEnd w:id="45"/>
      <w:r w:rsidRPr="007E4297">
        <w:rPr>
          <w:rFonts w:eastAsia="Times New Roman" w:cs="Times New Roman"/>
          <w:color w:val="000000"/>
          <w:sz w:val="22"/>
        </w:rPr>
        <w:t>выявлять недостаток информации для решения учебной (практической) задачи на основе предложенного алгоритма;</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46" w:name="dst100362"/>
      <w:bookmarkEnd w:id="46"/>
      <w:r w:rsidRPr="007E4297">
        <w:rPr>
          <w:rFonts w:eastAsia="Times New Roman" w:cs="Times New Roman"/>
          <w:color w:val="000000"/>
          <w:sz w:val="22"/>
        </w:rPr>
        <w:t>устанавливать причинно-следственные связи в ситуациях, поддающихся непосредственному наблюдению или знакомых по опыту, делать выводы;</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47" w:name="dst100363"/>
      <w:bookmarkEnd w:id="47"/>
      <w:r w:rsidRPr="007E4297">
        <w:rPr>
          <w:rFonts w:eastAsia="Times New Roman" w:cs="Times New Roman"/>
          <w:color w:val="000000"/>
          <w:sz w:val="22"/>
        </w:rPr>
        <w:t>2) базовые исследовательские действия:</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48" w:name="dst100364"/>
      <w:bookmarkEnd w:id="48"/>
      <w:r w:rsidRPr="007E4297">
        <w:rPr>
          <w:rFonts w:eastAsia="Times New Roman" w:cs="Times New Roman"/>
          <w:color w:val="000000"/>
          <w:sz w:val="22"/>
        </w:rPr>
        <w:t>определять разрыв между реальным и желательным состоянием объекта (ситуации) на основе предложенных п</w:t>
      </w:r>
      <w:r w:rsidRPr="007E4297">
        <w:rPr>
          <w:rFonts w:eastAsia="Times New Roman" w:cs="Times New Roman"/>
          <w:color w:val="000000"/>
          <w:sz w:val="22"/>
        </w:rPr>
        <w:t>е</w:t>
      </w:r>
      <w:r w:rsidRPr="007E4297">
        <w:rPr>
          <w:rFonts w:eastAsia="Times New Roman" w:cs="Times New Roman"/>
          <w:color w:val="000000"/>
          <w:sz w:val="22"/>
        </w:rPr>
        <w:t>дагогическим работником вопросов;</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49" w:name="dst100365"/>
      <w:bookmarkEnd w:id="49"/>
      <w:r w:rsidRPr="007E4297">
        <w:rPr>
          <w:rFonts w:eastAsia="Times New Roman" w:cs="Times New Roman"/>
          <w:color w:val="000000"/>
          <w:sz w:val="22"/>
        </w:rPr>
        <w:t>с помощью педагогического работника формулировать цель, планировать изменения объекта, ситуации;</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50" w:name="dst100366"/>
      <w:bookmarkEnd w:id="50"/>
      <w:r w:rsidRPr="007E4297">
        <w:rPr>
          <w:rFonts w:eastAsia="Times New Roman" w:cs="Times New Roman"/>
          <w:color w:val="000000"/>
          <w:sz w:val="22"/>
        </w:rPr>
        <w:lastRenderedPageBreak/>
        <w:t>сравнивать несколько вариантов решения задачи, выбирать наиболее подходящий (на основе предложенных кр</w:t>
      </w:r>
      <w:r w:rsidRPr="007E4297">
        <w:rPr>
          <w:rFonts w:eastAsia="Times New Roman" w:cs="Times New Roman"/>
          <w:color w:val="000000"/>
          <w:sz w:val="22"/>
        </w:rPr>
        <w:t>и</w:t>
      </w:r>
      <w:r w:rsidRPr="007E4297">
        <w:rPr>
          <w:rFonts w:eastAsia="Times New Roman" w:cs="Times New Roman"/>
          <w:color w:val="000000"/>
          <w:sz w:val="22"/>
        </w:rPr>
        <w:t>териев);</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51" w:name="dst100367"/>
      <w:bookmarkEnd w:id="51"/>
      <w:r w:rsidRPr="007E4297">
        <w:rPr>
          <w:rFonts w:eastAsia="Times New Roman" w:cs="Times New Roman"/>
          <w:color w:val="000000"/>
          <w:sz w:val="22"/>
        </w:rPr>
        <w:t>проводить по предложенному плану опыт, несложное исследование по установлению особенностей объекта из</w:t>
      </w:r>
      <w:r w:rsidRPr="007E4297">
        <w:rPr>
          <w:rFonts w:eastAsia="Times New Roman" w:cs="Times New Roman"/>
          <w:color w:val="000000"/>
          <w:sz w:val="22"/>
        </w:rPr>
        <w:t>у</w:t>
      </w:r>
      <w:r w:rsidRPr="007E4297">
        <w:rPr>
          <w:rFonts w:eastAsia="Times New Roman" w:cs="Times New Roman"/>
          <w:color w:val="000000"/>
          <w:sz w:val="22"/>
        </w:rPr>
        <w:t>чения и связей между объектами (часть - целое, причина - следствие);</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52" w:name="dst100368"/>
      <w:bookmarkEnd w:id="52"/>
      <w:r w:rsidRPr="007E4297">
        <w:rPr>
          <w:rFonts w:eastAsia="Times New Roman" w:cs="Times New Roman"/>
          <w:color w:val="000000"/>
          <w:sz w:val="22"/>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53" w:name="dst100369"/>
      <w:bookmarkEnd w:id="53"/>
      <w:r w:rsidRPr="007E4297">
        <w:rPr>
          <w:rFonts w:eastAsia="Times New Roman" w:cs="Times New Roman"/>
          <w:color w:val="000000"/>
          <w:sz w:val="22"/>
        </w:rPr>
        <w:t>прогнозировать возможное развитие процессов, событий и их последствия в аналогичных или сходных ситуациях;</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54" w:name="dst100370"/>
      <w:bookmarkEnd w:id="54"/>
      <w:r w:rsidRPr="007E4297">
        <w:rPr>
          <w:rFonts w:eastAsia="Times New Roman" w:cs="Times New Roman"/>
          <w:color w:val="000000"/>
          <w:sz w:val="22"/>
        </w:rPr>
        <w:t>3) работа с информацией:</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55" w:name="dst100371"/>
      <w:bookmarkEnd w:id="55"/>
      <w:r w:rsidRPr="007E4297">
        <w:rPr>
          <w:rFonts w:eastAsia="Times New Roman" w:cs="Times New Roman"/>
          <w:color w:val="000000"/>
          <w:sz w:val="22"/>
        </w:rPr>
        <w:t>выбирать источник получения информации;</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56" w:name="dst100372"/>
      <w:bookmarkEnd w:id="56"/>
      <w:r w:rsidRPr="007E4297">
        <w:rPr>
          <w:rFonts w:eastAsia="Times New Roman" w:cs="Times New Roman"/>
          <w:color w:val="000000"/>
          <w:sz w:val="22"/>
        </w:rPr>
        <w:t>согласно заданному алгоритму находить в предложенном источнике информацию, представленную в явном виде;</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57" w:name="dst100373"/>
      <w:bookmarkEnd w:id="57"/>
      <w:r w:rsidRPr="007E4297">
        <w:rPr>
          <w:rFonts w:eastAsia="Times New Roman" w:cs="Times New Roman"/>
          <w:color w:val="000000"/>
          <w:sz w:val="22"/>
        </w:rPr>
        <w:t>распознавать достоверную и недостоверную информацию самостоятельно или на основании предложенного пед</w:t>
      </w:r>
      <w:r w:rsidRPr="007E4297">
        <w:rPr>
          <w:rFonts w:eastAsia="Times New Roman" w:cs="Times New Roman"/>
          <w:color w:val="000000"/>
          <w:sz w:val="22"/>
        </w:rPr>
        <w:t>а</w:t>
      </w:r>
      <w:r w:rsidRPr="007E4297">
        <w:rPr>
          <w:rFonts w:eastAsia="Times New Roman" w:cs="Times New Roman"/>
          <w:color w:val="000000"/>
          <w:sz w:val="22"/>
        </w:rPr>
        <w:t>гогическим работником способа ее проверки;</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58" w:name="dst100374"/>
      <w:bookmarkEnd w:id="58"/>
      <w:r w:rsidRPr="007E4297">
        <w:rPr>
          <w:rFonts w:eastAsia="Times New Roman" w:cs="Times New Roman"/>
          <w:color w:val="000000"/>
          <w:sz w:val="22"/>
        </w:rPr>
        <w:t>соблюдать с помощью взрослых (педагогических работников, родителей (законных представителей) несоверше</w:t>
      </w:r>
      <w:r w:rsidRPr="007E4297">
        <w:rPr>
          <w:rFonts w:eastAsia="Times New Roman" w:cs="Times New Roman"/>
          <w:color w:val="000000"/>
          <w:sz w:val="22"/>
        </w:rPr>
        <w:t>н</w:t>
      </w:r>
      <w:r w:rsidRPr="007E4297">
        <w:rPr>
          <w:rFonts w:eastAsia="Times New Roman" w:cs="Times New Roman"/>
          <w:color w:val="000000"/>
          <w:sz w:val="22"/>
        </w:rPr>
        <w:t>нолетних обучающихся) правила информационной безопасности при поиске информации в сети Интернет;</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59" w:name="dst100375"/>
      <w:bookmarkEnd w:id="59"/>
      <w:r w:rsidRPr="007E4297">
        <w:rPr>
          <w:rFonts w:eastAsia="Times New Roman" w:cs="Times New Roman"/>
          <w:color w:val="000000"/>
          <w:sz w:val="22"/>
        </w:rPr>
        <w:t>анализировать и создавать текстовую, видео, графическую, звуковую, информацию в соответствии с учебной з</w:t>
      </w:r>
      <w:r w:rsidRPr="007E4297">
        <w:rPr>
          <w:rFonts w:eastAsia="Times New Roman" w:cs="Times New Roman"/>
          <w:color w:val="000000"/>
          <w:sz w:val="22"/>
        </w:rPr>
        <w:t>а</w:t>
      </w:r>
      <w:r w:rsidRPr="007E4297">
        <w:rPr>
          <w:rFonts w:eastAsia="Times New Roman" w:cs="Times New Roman"/>
          <w:color w:val="000000"/>
          <w:sz w:val="22"/>
        </w:rPr>
        <w:t>дачей;</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60" w:name="dst100376"/>
      <w:bookmarkEnd w:id="60"/>
      <w:r w:rsidRPr="007E4297">
        <w:rPr>
          <w:rFonts w:eastAsia="Times New Roman" w:cs="Times New Roman"/>
          <w:color w:val="000000"/>
          <w:sz w:val="22"/>
        </w:rPr>
        <w:t>самостоятельно создавать схемы, таблицы для представления информации.</w:t>
      </w:r>
    </w:p>
    <w:p w:rsidR="00223E2D" w:rsidRPr="007E4297" w:rsidRDefault="00223E2D" w:rsidP="00C77D14">
      <w:pPr>
        <w:shd w:val="clear" w:color="auto" w:fill="FFFFFF"/>
        <w:spacing w:line="240" w:lineRule="auto"/>
        <w:ind w:firstLine="0"/>
        <w:rPr>
          <w:rFonts w:eastAsia="Times New Roman" w:cs="Times New Roman"/>
          <w:b/>
          <w:color w:val="000000"/>
          <w:sz w:val="22"/>
        </w:rPr>
      </w:pPr>
      <w:bookmarkStart w:id="61" w:name="dst100377"/>
      <w:bookmarkEnd w:id="61"/>
      <w:r w:rsidRPr="007E4297">
        <w:rPr>
          <w:rFonts w:eastAsia="Times New Roman" w:cs="Times New Roman"/>
          <w:b/>
          <w:color w:val="000000"/>
          <w:sz w:val="22"/>
        </w:rPr>
        <w:t>Овладение универсальными учебными коммуникативными действиями:</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62" w:name="dst100378"/>
      <w:bookmarkEnd w:id="62"/>
      <w:r w:rsidRPr="007E4297">
        <w:rPr>
          <w:rFonts w:eastAsia="Times New Roman" w:cs="Times New Roman"/>
          <w:color w:val="000000"/>
          <w:sz w:val="22"/>
        </w:rPr>
        <w:t>1) общение:</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63" w:name="dst100379"/>
      <w:bookmarkEnd w:id="63"/>
      <w:r w:rsidRPr="007E4297">
        <w:rPr>
          <w:rFonts w:eastAsia="Times New Roman" w:cs="Times New Roman"/>
          <w:color w:val="000000"/>
          <w:sz w:val="22"/>
        </w:rPr>
        <w:t>воспринимать и формулировать суждения, выражать эмоции в соответствии с целями и условиями общения в зн</w:t>
      </w:r>
      <w:r w:rsidRPr="007E4297">
        <w:rPr>
          <w:rFonts w:eastAsia="Times New Roman" w:cs="Times New Roman"/>
          <w:color w:val="000000"/>
          <w:sz w:val="22"/>
        </w:rPr>
        <w:t>а</w:t>
      </w:r>
      <w:r w:rsidRPr="007E4297">
        <w:rPr>
          <w:rFonts w:eastAsia="Times New Roman" w:cs="Times New Roman"/>
          <w:color w:val="000000"/>
          <w:sz w:val="22"/>
        </w:rPr>
        <w:t>комой среде;</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64" w:name="dst100380"/>
      <w:bookmarkEnd w:id="64"/>
      <w:r w:rsidRPr="007E4297">
        <w:rPr>
          <w:rFonts w:eastAsia="Times New Roman" w:cs="Times New Roman"/>
          <w:color w:val="000000"/>
          <w:sz w:val="22"/>
        </w:rPr>
        <w:t>проявлять уважительное отношение к собеседнику, соблюдать правила ведения диалога и дискуссии;</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65" w:name="dst100381"/>
      <w:bookmarkEnd w:id="65"/>
      <w:r w:rsidRPr="007E4297">
        <w:rPr>
          <w:rFonts w:eastAsia="Times New Roman" w:cs="Times New Roman"/>
          <w:color w:val="000000"/>
          <w:sz w:val="22"/>
        </w:rPr>
        <w:t>признавать возможность существования разных точек зрения;</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66" w:name="dst100382"/>
      <w:bookmarkEnd w:id="66"/>
      <w:r w:rsidRPr="007E4297">
        <w:rPr>
          <w:rFonts w:eastAsia="Times New Roman" w:cs="Times New Roman"/>
          <w:color w:val="000000"/>
          <w:sz w:val="22"/>
        </w:rPr>
        <w:t>корректно и аргументированно высказывать свое мнение;</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67" w:name="dst100383"/>
      <w:bookmarkEnd w:id="67"/>
      <w:r w:rsidRPr="007E4297">
        <w:rPr>
          <w:rFonts w:eastAsia="Times New Roman" w:cs="Times New Roman"/>
          <w:color w:val="000000"/>
          <w:sz w:val="22"/>
        </w:rPr>
        <w:t>строить речевое высказывание в соответствии с поставленной задачей;</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68" w:name="dst100384"/>
      <w:bookmarkEnd w:id="68"/>
      <w:r w:rsidRPr="007E4297">
        <w:rPr>
          <w:rFonts w:eastAsia="Times New Roman" w:cs="Times New Roman"/>
          <w:color w:val="000000"/>
          <w:sz w:val="22"/>
        </w:rPr>
        <w:t>создавать устные и письменные тексты (описание, рассуждение, повествование);</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69" w:name="dst100385"/>
      <w:bookmarkEnd w:id="69"/>
      <w:r w:rsidRPr="007E4297">
        <w:rPr>
          <w:rFonts w:eastAsia="Times New Roman" w:cs="Times New Roman"/>
          <w:color w:val="000000"/>
          <w:sz w:val="22"/>
        </w:rPr>
        <w:t>готовить небольшие публичные выступления;</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70" w:name="dst100386"/>
      <w:bookmarkEnd w:id="70"/>
      <w:r w:rsidRPr="007E4297">
        <w:rPr>
          <w:rFonts w:eastAsia="Times New Roman" w:cs="Times New Roman"/>
          <w:color w:val="000000"/>
          <w:sz w:val="22"/>
        </w:rPr>
        <w:t>подбирать иллюстративный материал (рисунки, фото, плакаты) к тексту выступления;</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71" w:name="dst100387"/>
      <w:bookmarkEnd w:id="71"/>
      <w:r w:rsidRPr="007E4297">
        <w:rPr>
          <w:rFonts w:eastAsia="Times New Roman" w:cs="Times New Roman"/>
          <w:color w:val="000000"/>
          <w:sz w:val="22"/>
        </w:rPr>
        <w:t>2) совместная деятельность:</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72" w:name="dst100388"/>
      <w:bookmarkEnd w:id="72"/>
      <w:r w:rsidRPr="007E4297">
        <w:rPr>
          <w:rFonts w:eastAsia="Times New Roman" w:cs="Times New Roman"/>
          <w:color w:val="000000"/>
          <w:sz w:val="22"/>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73" w:name="dst100389"/>
      <w:bookmarkEnd w:id="73"/>
      <w:r w:rsidRPr="007E4297">
        <w:rPr>
          <w:rFonts w:eastAsia="Times New Roman" w:cs="Times New Roman"/>
          <w:color w:val="000000"/>
          <w:sz w:val="22"/>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74" w:name="dst100390"/>
      <w:bookmarkEnd w:id="74"/>
      <w:r w:rsidRPr="007E4297">
        <w:rPr>
          <w:rFonts w:eastAsia="Times New Roman" w:cs="Times New Roman"/>
          <w:color w:val="000000"/>
          <w:sz w:val="22"/>
        </w:rPr>
        <w:t>проявлять готовность руководить, выполнять поручения, подчиняться;</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75" w:name="dst100391"/>
      <w:bookmarkEnd w:id="75"/>
      <w:r w:rsidRPr="007E4297">
        <w:rPr>
          <w:rFonts w:eastAsia="Times New Roman" w:cs="Times New Roman"/>
          <w:color w:val="000000"/>
          <w:sz w:val="22"/>
        </w:rPr>
        <w:t>ответственно выполнять свою часть работы;</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76" w:name="dst100392"/>
      <w:bookmarkEnd w:id="76"/>
      <w:r w:rsidRPr="007E4297">
        <w:rPr>
          <w:rFonts w:eastAsia="Times New Roman" w:cs="Times New Roman"/>
          <w:color w:val="000000"/>
          <w:sz w:val="22"/>
        </w:rPr>
        <w:t>оценивать свой вклад в общий результат;</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77" w:name="dst100393"/>
      <w:bookmarkEnd w:id="77"/>
      <w:r w:rsidRPr="007E4297">
        <w:rPr>
          <w:rFonts w:eastAsia="Times New Roman" w:cs="Times New Roman"/>
          <w:color w:val="000000"/>
          <w:sz w:val="22"/>
        </w:rPr>
        <w:t>выполнять совместные проектные задания с опорой на предложенные образцы.</w:t>
      </w:r>
    </w:p>
    <w:p w:rsidR="00223E2D" w:rsidRPr="007E4297" w:rsidRDefault="00223E2D" w:rsidP="00C77D14">
      <w:pPr>
        <w:shd w:val="clear" w:color="auto" w:fill="FFFFFF"/>
        <w:spacing w:line="240" w:lineRule="auto"/>
        <w:ind w:firstLine="0"/>
        <w:rPr>
          <w:rFonts w:eastAsia="Times New Roman" w:cs="Times New Roman"/>
          <w:b/>
          <w:color w:val="000000"/>
          <w:sz w:val="22"/>
        </w:rPr>
      </w:pPr>
      <w:bookmarkStart w:id="78" w:name="dst100394"/>
      <w:bookmarkEnd w:id="78"/>
      <w:r w:rsidRPr="007E4297">
        <w:rPr>
          <w:rFonts w:eastAsia="Times New Roman" w:cs="Times New Roman"/>
          <w:b/>
          <w:color w:val="000000"/>
          <w:sz w:val="22"/>
        </w:rPr>
        <w:t>Овладение универсальными учебными регулятивными действиями:</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79" w:name="dst100395"/>
      <w:bookmarkEnd w:id="79"/>
      <w:r w:rsidRPr="007E4297">
        <w:rPr>
          <w:rFonts w:eastAsia="Times New Roman" w:cs="Times New Roman"/>
          <w:color w:val="000000"/>
          <w:sz w:val="22"/>
        </w:rPr>
        <w:t>1) самоорганизация:</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80" w:name="dst100396"/>
      <w:bookmarkEnd w:id="80"/>
      <w:r w:rsidRPr="007E4297">
        <w:rPr>
          <w:rFonts w:eastAsia="Times New Roman" w:cs="Times New Roman"/>
          <w:color w:val="000000"/>
          <w:sz w:val="22"/>
        </w:rPr>
        <w:t>планировать действия по решению учебной задачи для получения результата;</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81" w:name="dst100397"/>
      <w:bookmarkEnd w:id="81"/>
      <w:r w:rsidRPr="007E4297">
        <w:rPr>
          <w:rFonts w:eastAsia="Times New Roman" w:cs="Times New Roman"/>
          <w:color w:val="000000"/>
          <w:sz w:val="22"/>
        </w:rPr>
        <w:t>выстраивать последовательность выбранных действий;</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82" w:name="dst100398"/>
      <w:bookmarkEnd w:id="82"/>
      <w:r w:rsidRPr="007E4297">
        <w:rPr>
          <w:rFonts w:eastAsia="Times New Roman" w:cs="Times New Roman"/>
          <w:color w:val="000000"/>
          <w:sz w:val="22"/>
        </w:rPr>
        <w:t>2) самоконтроль:</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83" w:name="dst100399"/>
      <w:bookmarkEnd w:id="83"/>
      <w:r w:rsidRPr="007E4297">
        <w:rPr>
          <w:rFonts w:eastAsia="Times New Roman" w:cs="Times New Roman"/>
          <w:color w:val="000000"/>
          <w:sz w:val="22"/>
        </w:rPr>
        <w:t>устанавливать причины успеха/неудач учебной деятельности;</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84" w:name="dst100400"/>
      <w:bookmarkEnd w:id="84"/>
      <w:r w:rsidRPr="007E4297">
        <w:rPr>
          <w:rFonts w:eastAsia="Times New Roman" w:cs="Times New Roman"/>
          <w:color w:val="000000"/>
          <w:sz w:val="22"/>
        </w:rPr>
        <w:t>корректировать свои учебные действия для преодоления ошибок.</w:t>
      </w:r>
    </w:p>
    <w:p w:rsidR="000C4358" w:rsidRPr="007E4297" w:rsidRDefault="000C4358" w:rsidP="00C77D14">
      <w:pPr>
        <w:shd w:val="clear" w:color="auto" w:fill="FFFFFF"/>
        <w:spacing w:line="240" w:lineRule="auto"/>
        <w:ind w:firstLine="0"/>
        <w:rPr>
          <w:rFonts w:eastAsia="Times New Roman" w:cs="Times New Roman"/>
          <w:color w:val="000000"/>
          <w:sz w:val="22"/>
        </w:rPr>
      </w:pP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85" w:name="dst100401"/>
      <w:bookmarkEnd w:id="85"/>
      <w:r w:rsidRPr="007E4297">
        <w:rPr>
          <w:rFonts w:eastAsia="Times New Roman" w:cs="Times New Roman"/>
          <w:i/>
          <w:color w:val="000000"/>
          <w:sz w:val="22"/>
        </w:rPr>
        <w:t xml:space="preserve"> Предметные результаты </w:t>
      </w:r>
      <w:bookmarkStart w:id="86" w:name="_Hlk76821688"/>
      <w:r w:rsidRPr="007E4297">
        <w:rPr>
          <w:rFonts w:eastAsia="Times New Roman" w:cs="Times New Roman"/>
          <w:i/>
          <w:color w:val="000000"/>
          <w:sz w:val="22"/>
        </w:rPr>
        <w:t xml:space="preserve">освоения программы начального общего образования </w:t>
      </w:r>
      <w:r w:rsidRPr="007E4297">
        <w:rPr>
          <w:rFonts w:eastAsia="Times New Roman" w:cs="Times New Roman"/>
          <w:color w:val="000000"/>
          <w:sz w:val="22"/>
        </w:rPr>
        <w:t xml:space="preserve">с учетом специфики содержания предметных областей, включающих конкретные учебные предметы (учебные модули), </w:t>
      </w:r>
      <w:bookmarkEnd w:id="86"/>
      <w:r w:rsidRPr="007E4297">
        <w:rPr>
          <w:rFonts w:eastAsia="Times New Roman" w:cs="Times New Roman"/>
          <w:color w:val="000000"/>
          <w:sz w:val="22"/>
        </w:rPr>
        <w:t>ориентированы на прим</w:t>
      </w:r>
      <w:r w:rsidRPr="007E4297">
        <w:rPr>
          <w:rFonts w:eastAsia="Times New Roman" w:cs="Times New Roman"/>
          <w:color w:val="000000"/>
          <w:sz w:val="22"/>
        </w:rPr>
        <w:t>е</w:t>
      </w:r>
      <w:r w:rsidRPr="007E4297">
        <w:rPr>
          <w:rFonts w:eastAsia="Times New Roman" w:cs="Times New Roman"/>
          <w:color w:val="000000"/>
          <w:sz w:val="22"/>
        </w:rPr>
        <w:t>нение знаний, умений и навыков обучающимися в учебных ситуациях и реальных жизненных условиях, а также на успешное обучение на уровне начального общего образования, и включают:</w:t>
      </w:r>
    </w:p>
    <w:p w:rsidR="00223E2D" w:rsidRPr="007E4297" w:rsidRDefault="00223E2D" w:rsidP="00C77D14">
      <w:pPr>
        <w:shd w:val="clear" w:color="auto" w:fill="FFFFFF"/>
        <w:spacing w:line="240" w:lineRule="auto"/>
        <w:ind w:firstLine="0"/>
        <w:rPr>
          <w:rFonts w:eastAsia="Times New Roman" w:cs="Times New Roman"/>
          <w:b/>
          <w:color w:val="000000"/>
          <w:sz w:val="22"/>
        </w:rPr>
      </w:pPr>
      <w:bookmarkStart w:id="87" w:name="dst100402"/>
      <w:bookmarkStart w:id="88" w:name="_Hlk76813465"/>
      <w:bookmarkEnd w:id="87"/>
      <w:r w:rsidRPr="007E4297">
        <w:rPr>
          <w:rFonts w:eastAsia="Times New Roman" w:cs="Times New Roman"/>
          <w:b/>
          <w:color w:val="000000"/>
          <w:sz w:val="22"/>
        </w:rPr>
        <w:t>Предметные результаты по предметной области "Русский язык и литературное чтение" должны обеспеч</w:t>
      </w:r>
      <w:r w:rsidRPr="007E4297">
        <w:rPr>
          <w:rFonts w:eastAsia="Times New Roman" w:cs="Times New Roman"/>
          <w:b/>
          <w:color w:val="000000"/>
          <w:sz w:val="22"/>
        </w:rPr>
        <w:t>и</w:t>
      </w:r>
      <w:r w:rsidRPr="007E4297">
        <w:rPr>
          <w:rFonts w:eastAsia="Times New Roman" w:cs="Times New Roman"/>
          <w:b/>
          <w:color w:val="000000"/>
          <w:sz w:val="22"/>
        </w:rPr>
        <w:t>вать:</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89" w:name="dst100403"/>
      <w:bookmarkEnd w:id="88"/>
      <w:bookmarkEnd w:id="89"/>
      <w:r w:rsidRPr="007E4297">
        <w:rPr>
          <w:rFonts w:eastAsia="Times New Roman" w:cs="Times New Roman"/>
          <w:color w:val="000000"/>
          <w:sz w:val="22"/>
        </w:rPr>
        <w:t xml:space="preserve"> По учебному предмету "Русский язык":</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90" w:name="dst100404"/>
      <w:bookmarkEnd w:id="90"/>
      <w:r w:rsidRPr="007E4297">
        <w:rPr>
          <w:rFonts w:eastAsia="Times New Roman" w:cs="Times New Roman"/>
          <w:color w:val="000000"/>
          <w:sz w:val="22"/>
        </w:rPr>
        <w:t>1)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91" w:name="dst100405"/>
      <w:bookmarkEnd w:id="91"/>
      <w:r w:rsidRPr="007E4297">
        <w:rPr>
          <w:rFonts w:eastAsia="Times New Roman" w:cs="Times New Roman"/>
          <w:color w:val="000000"/>
          <w:sz w:val="22"/>
        </w:rPr>
        <w:lastRenderedPageBreak/>
        <w:t>2) понимание роли языка как основного средства общения; осознание значения русского языка как государстве</w:t>
      </w:r>
      <w:r w:rsidRPr="007E4297">
        <w:rPr>
          <w:rFonts w:eastAsia="Times New Roman" w:cs="Times New Roman"/>
          <w:color w:val="000000"/>
          <w:sz w:val="22"/>
        </w:rPr>
        <w:t>н</w:t>
      </w:r>
      <w:r w:rsidRPr="007E4297">
        <w:rPr>
          <w:rFonts w:eastAsia="Times New Roman" w:cs="Times New Roman"/>
          <w:color w:val="000000"/>
          <w:sz w:val="22"/>
        </w:rPr>
        <w:t>ного языка Российской Федерации; понимание роли русского языка как языка межнационального общения;</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92" w:name="dst100406"/>
      <w:bookmarkEnd w:id="92"/>
      <w:r w:rsidRPr="007E4297">
        <w:rPr>
          <w:rFonts w:eastAsia="Times New Roman" w:cs="Times New Roman"/>
          <w:color w:val="000000"/>
          <w:sz w:val="22"/>
        </w:rPr>
        <w:t>3) осознание правильной устной и письменной речи как показателя общей культуры человека;</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93" w:name="dst100407"/>
      <w:bookmarkEnd w:id="93"/>
      <w:r w:rsidRPr="007E4297">
        <w:rPr>
          <w:rFonts w:eastAsia="Times New Roman" w:cs="Times New Roman"/>
          <w:color w:val="000000"/>
          <w:sz w:val="22"/>
        </w:rPr>
        <w:t>4) овладение основными видами речевой деятельности на основе первоначальных представлений о нормах совр</w:t>
      </w:r>
      <w:r w:rsidRPr="007E4297">
        <w:rPr>
          <w:rFonts w:eastAsia="Times New Roman" w:cs="Times New Roman"/>
          <w:color w:val="000000"/>
          <w:sz w:val="22"/>
        </w:rPr>
        <w:t>е</w:t>
      </w:r>
      <w:r w:rsidRPr="007E4297">
        <w:rPr>
          <w:rFonts w:eastAsia="Times New Roman" w:cs="Times New Roman"/>
          <w:color w:val="000000"/>
          <w:sz w:val="22"/>
        </w:rPr>
        <w:t>менного русского литературного языка:</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94" w:name="dst100408"/>
      <w:bookmarkEnd w:id="94"/>
      <w:r w:rsidRPr="007E4297">
        <w:rPr>
          <w:rFonts w:eastAsia="Times New Roman" w:cs="Times New Roman"/>
          <w:color w:val="000000"/>
          <w:sz w:val="22"/>
        </w:rPr>
        <w:t>аудирование (слушание): адекватно воспринимать звучащую речь; понимать воспринимаемую информацию, с</w:t>
      </w:r>
      <w:r w:rsidRPr="007E4297">
        <w:rPr>
          <w:rFonts w:eastAsia="Times New Roman" w:cs="Times New Roman"/>
          <w:color w:val="000000"/>
          <w:sz w:val="22"/>
        </w:rPr>
        <w:t>о</w:t>
      </w:r>
      <w:r w:rsidRPr="007E4297">
        <w:rPr>
          <w:rFonts w:eastAsia="Times New Roman" w:cs="Times New Roman"/>
          <w:color w:val="000000"/>
          <w:sz w:val="22"/>
        </w:rPr>
        <w:t>держащуюся в предложенном тексте; определять основную мысль воспринимаемого текста; передавать содержание воспринимаемого текста путем ответа на предложенные вопросы; задавать вопросы по услышанному тексту;</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95" w:name="dst100409"/>
      <w:bookmarkEnd w:id="95"/>
      <w:r w:rsidRPr="007E4297">
        <w:rPr>
          <w:rFonts w:eastAsia="Times New Roman" w:cs="Times New Roman"/>
          <w:color w:val="000000"/>
          <w:sz w:val="22"/>
        </w:rPr>
        <w:t>говорение: осознавать цели и ситуации (с кем и где происходит общение) устного общения; выбирать языковые средства в соответствии с целями и условиями общения для эффективного решения коммуникативной задачи; и</w:t>
      </w:r>
      <w:r w:rsidRPr="007E4297">
        <w:rPr>
          <w:rFonts w:eastAsia="Times New Roman" w:cs="Times New Roman"/>
          <w:color w:val="000000"/>
          <w:sz w:val="22"/>
        </w:rPr>
        <w:t>с</w:t>
      </w:r>
      <w:r w:rsidRPr="007E4297">
        <w:rPr>
          <w:rFonts w:eastAsia="Times New Roman" w:cs="Times New Roman"/>
          <w:color w:val="000000"/>
          <w:sz w:val="22"/>
        </w:rPr>
        <w:t>пользовать диалогическую форму речи; уметь начать, поддержать, закончить разговор, привлечь внимание соб</w:t>
      </w:r>
      <w:r w:rsidRPr="007E4297">
        <w:rPr>
          <w:rFonts w:eastAsia="Times New Roman" w:cs="Times New Roman"/>
          <w:color w:val="000000"/>
          <w:sz w:val="22"/>
        </w:rPr>
        <w:t>е</w:t>
      </w:r>
      <w:r w:rsidRPr="007E4297">
        <w:rPr>
          <w:rFonts w:eastAsia="Times New Roman" w:cs="Times New Roman"/>
          <w:color w:val="000000"/>
          <w:sz w:val="22"/>
        </w:rPr>
        <w:t>седника; отвечать на вопросы и задавать их; строить устные монологические высказывания в соответствии с учебной задачей; соблюдать нормы речевого этикета в ситуациях учебного и бытового общения (приветствие, прощание, извинение, благодарность, просьба); соблюдать орфоэпические нормы и правильную интонацию;</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96" w:name="dst100410"/>
      <w:bookmarkEnd w:id="96"/>
      <w:r w:rsidRPr="007E4297">
        <w:rPr>
          <w:rFonts w:eastAsia="Times New Roman" w:cs="Times New Roman"/>
          <w:color w:val="000000"/>
          <w:sz w:val="22"/>
        </w:rPr>
        <w:t>чтение: соблюдать орфоэпические нормы при чтении вслух; понимать содержание предлагаемого текста; испол</w:t>
      </w:r>
      <w:r w:rsidRPr="007E4297">
        <w:rPr>
          <w:rFonts w:eastAsia="Times New Roman" w:cs="Times New Roman"/>
          <w:color w:val="000000"/>
          <w:sz w:val="22"/>
        </w:rPr>
        <w:t>ь</w:t>
      </w:r>
      <w:r w:rsidRPr="007E4297">
        <w:rPr>
          <w:rFonts w:eastAsia="Times New Roman" w:cs="Times New Roman"/>
          <w:color w:val="000000"/>
          <w:sz w:val="22"/>
        </w:rPr>
        <w:t>зовать выборочное чтение с целью нахождения необходимого материала; находить информацию, заданную в тексте в явном виде; формулировать простые выводы, интерпретировать и обобщать содержащуюся в тексте информацию; анализировать содержание, языковые особенности и структуру текста;</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97" w:name="dst100411"/>
      <w:bookmarkEnd w:id="97"/>
      <w:r w:rsidRPr="007E4297">
        <w:rPr>
          <w:rFonts w:eastAsia="Times New Roman" w:cs="Times New Roman"/>
          <w:color w:val="000000"/>
          <w:sz w:val="22"/>
        </w:rPr>
        <w:t>письмо: осознавать цели и ситуации (с кем и где происходит общение) письменного общения; списывать текст с представленного образца, писать под диктовку в соответствии с изученными правилами; писать подробное изл</w:t>
      </w:r>
      <w:r w:rsidRPr="007E4297">
        <w:rPr>
          <w:rFonts w:eastAsia="Times New Roman" w:cs="Times New Roman"/>
          <w:color w:val="000000"/>
          <w:sz w:val="22"/>
        </w:rPr>
        <w:t>о</w:t>
      </w:r>
      <w:r w:rsidRPr="007E4297">
        <w:rPr>
          <w:rFonts w:eastAsia="Times New Roman" w:cs="Times New Roman"/>
          <w:color w:val="000000"/>
          <w:sz w:val="22"/>
        </w:rPr>
        <w:t>жение; создавать небольшие тексты (сочинения) по соответствующей возрасту тематике (на основе впечатлений, литературных произведений, сюжетных картинок, просмотра фрагмента видеозаписи); использовать словари и различные справочные материалы, включая ресурсы сети Интернет;</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98" w:name="dst100412"/>
      <w:bookmarkEnd w:id="98"/>
      <w:r w:rsidRPr="007E4297">
        <w:rPr>
          <w:rFonts w:eastAsia="Times New Roman" w:cs="Times New Roman"/>
          <w:color w:val="000000"/>
          <w:sz w:val="22"/>
        </w:rPr>
        <w:t>5) сформированность первоначальных научных представлений о системе русского языка: фонетике, графике, ле</w:t>
      </w:r>
      <w:r w:rsidRPr="007E4297">
        <w:rPr>
          <w:rFonts w:eastAsia="Times New Roman" w:cs="Times New Roman"/>
          <w:color w:val="000000"/>
          <w:sz w:val="22"/>
        </w:rPr>
        <w:t>к</w:t>
      </w:r>
      <w:r w:rsidRPr="007E4297">
        <w:rPr>
          <w:rFonts w:eastAsia="Times New Roman" w:cs="Times New Roman"/>
          <w:color w:val="000000"/>
          <w:sz w:val="22"/>
        </w:rPr>
        <w:t>сике, морфемике, морфологии и синтаксисе; об основных единицах языка, их признаках и особенностях употре</w:t>
      </w:r>
      <w:r w:rsidRPr="007E4297">
        <w:rPr>
          <w:rFonts w:eastAsia="Times New Roman" w:cs="Times New Roman"/>
          <w:color w:val="000000"/>
          <w:sz w:val="22"/>
        </w:rPr>
        <w:t>б</w:t>
      </w:r>
      <w:r w:rsidRPr="007E4297">
        <w:rPr>
          <w:rFonts w:eastAsia="Times New Roman" w:cs="Times New Roman"/>
          <w:color w:val="000000"/>
          <w:sz w:val="22"/>
        </w:rPr>
        <w:t>ления в речи;</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99" w:name="dst100413"/>
      <w:bookmarkEnd w:id="99"/>
      <w:r w:rsidRPr="007E4297">
        <w:rPr>
          <w:rFonts w:eastAsia="Times New Roman" w:cs="Times New Roman"/>
          <w:color w:val="000000"/>
          <w:sz w:val="22"/>
        </w:rPr>
        <w:t>6) использование в речевой деятельности норм современного русского литературного языка (орфоэпических, ле</w:t>
      </w:r>
      <w:r w:rsidRPr="007E4297">
        <w:rPr>
          <w:rFonts w:eastAsia="Times New Roman" w:cs="Times New Roman"/>
          <w:color w:val="000000"/>
          <w:sz w:val="22"/>
        </w:rPr>
        <w:t>к</w:t>
      </w:r>
      <w:r w:rsidRPr="007E4297">
        <w:rPr>
          <w:rFonts w:eastAsia="Times New Roman" w:cs="Times New Roman"/>
          <w:color w:val="000000"/>
          <w:sz w:val="22"/>
        </w:rPr>
        <w:t>сических, грамматических, орфографических, пунктуационных) и речевого этикета.</w:t>
      </w:r>
    </w:p>
    <w:p w:rsidR="00223E2D" w:rsidRPr="007E4297" w:rsidRDefault="00223E2D" w:rsidP="00C77D14">
      <w:pPr>
        <w:shd w:val="clear" w:color="auto" w:fill="FFFFFF"/>
        <w:spacing w:line="240" w:lineRule="auto"/>
        <w:ind w:firstLine="0"/>
        <w:rPr>
          <w:rFonts w:eastAsia="Times New Roman" w:cs="Times New Roman"/>
          <w:b/>
          <w:color w:val="000000"/>
          <w:sz w:val="22"/>
        </w:rPr>
      </w:pPr>
      <w:bookmarkStart w:id="100" w:name="dst100414"/>
      <w:bookmarkEnd w:id="100"/>
      <w:r w:rsidRPr="007E4297">
        <w:rPr>
          <w:rFonts w:eastAsia="Times New Roman" w:cs="Times New Roman"/>
          <w:b/>
          <w:color w:val="000000"/>
          <w:sz w:val="22"/>
        </w:rPr>
        <w:t>По учебному предмету "Литературное чтение":</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01" w:name="dst100415"/>
      <w:bookmarkEnd w:id="101"/>
      <w:r w:rsidRPr="007E4297">
        <w:rPr>
          <w:rFonts w:eastAsia="Times New Roman" w:cs="Times New Roman"/>
          <w:color w:val="000000"/>
          <w:sz w:val="22"/>
        </w:rPr>
        <w:t>1) сформированность положительной мотивации к систематическому чтению и слушанию художественной лит</w:t>
      </w:r>
      <w:r w:rsidRPr="007E4297">
        <w:rPr>
          <w:rFonts w:eastAsia="Times New Roman" w:cs="Times New Roman"/>
          <w:color w:val="000000"/>
          <w:sz w:val="22"/>
        </w:rPr>
        <w:t>е</w:t>
      </w:r>
      <w:r w:rsidRPr="007E4297">
        <w:rPr>
          <w:rFonts w:eastAsia="Times New Roman" w:cs="Times New Roman"/>
          <w:color w:val="000000"/>
          <w:sz w:val="22"/>
        </w:rPr>
        <w:t>ратуры и произведений устного народного творчества;</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02" w:name="dst100416"/>
      <w:bookmarkEnd w:id="102"/>
      <w:r w:rsidRPr="007E4297">
        <w:rPr>
          <w:rFonts w:eastAsia="Times New Roman" w:cs="Times New Roman"/>
          <w:color w:val="000000"/>
          <w:sz w:val="22"/>
        </w:rPr>
        <w:t>2) достижение необходимого для продолжения образования уровня общего речевого развития;</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03" w:name="dst100417"/>
      <w:bookmarkEnd w:id="103"/>
      <w:r w:rsidRPr="007E4297">
        <w:rPr>
          <w:rFonts w:eastAsia="Times New Roman" w:cs="Times New Roman"/>
          <w:color w:val="000000"/>
          <w:sz w:val="22"/>
        </w:rPr>
        <w:t>3) осознание значимости художественной литературы и произведений устного народного творчества для всест</w:t>
      </w:r>
      <w:r w:rsidRPr="007E4297">
        <w:rPr>
          <w:rFonts w:eastAsia="Times New Roman" w:cs="Times New Roman"/>
          <w:color w:val="000000"/>
          <w:sz w:val="22"/>
        </w:rPr>
        <w:t>о</w:t>
      </w:r>
      <w:r w:rsidRPr="007E4297">
        <w:rPr>
          <w:rFonts w:eastAsia="Times New Roman" w:cs="Times New Roman"/>
          <w:color w:val="000000"/>
          <w:sz w:val="22"/>
        </w:rPr>
        <w:t>роннего развития личности человека;</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04" w:name="dst100418"/>
      <w:bookmarkEnd w:id="104"/>
      <w:r w:rsidRPr="007E4297">
        <w:rPr>
          <w:rFonts w:eastAsia="Times New Roman" w:cs="Times New Roman"/>
          <w:color w:val="000000"/>
          <w:sz w:val="22"/>
        </w:rPr>
        <w:t>4) первоначальное представление о многообразии жанров художественных произведений и произведений устного народного творчества;</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05" w:name="dst100419"/>
      <w:bookmarkEnd w:id="105"/>
      <w:r w:rsidRPr="007E4297">
        <w:rPr>
          <w:rFonts w:eastAsia="Times New Roman" w:cs="Times New Roman"/>
          <w:color w:val="000000"/>
          <w:sz w:val="22"/>
        </w:rPr>
        <w:t>5) 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w:t>
      </w:r>
      <w:r w:rsidRPr="007E4297">
        <w:rPr>
          <w:rFonts w:eastAsia="Times New Roman" w:cs="Times New Roman"/>
          <w:color w:val="000000"/>
          <w:sz w:val="22"/>
        </w:rPr>
        <w:t>о</w:t>
      </w:r>
      <w:r w:rsidRPr="007E4297">
        <w:rPr>
          <w:rFonts w:eastAsia="Times New Roman" w:cs="Times New Roman"/>
          <w:color w:val="000000"/>
          <w:sz w:val="22"/>
        </w:rPr>
        <w:t>говорки, загадки, фольклорная сказка); басня (мораль, идея, персонажи); литературная сказка, рассказ; автор; л</w:t>
      </w:r>
      <w:r w:rsidRPr="007E4297">
        <w:rPr>
          <w:rFonts w:eastAsia="Times New Roman" w:cs="Times New Roman"/>
          <w:color w:val="000000"/>
          <w:sz w:val="22"/>
        </w:rPr>
        <w:t>и</w:t>
      </w:r>
      <w:r w:rsidRPr="007E4297">
        <w:rPr>
          <w:rFonts w:eastAsia="Times New Roman" w:cs="Times New Roman"/>
          <w:color w:val="000000"/>
          <w:sz w:val="22"/>
        </w:rPr>
        <w:t>тературный герой; образ;характер;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w:t>
      </w:r>
      <w:r w:rsidRPr="007E4297">
        <w:rPr>
          <w:rFonts w:eastAsia="Times New Roman" w:cs="Times New Roman"/>
          <w:color w:val="000000"/>
          <w:sz w:val="22"/>
        </w:rPr>
        <w:t>е</w:t>
      </w:r>
      <w:r w:rsidRPr="007E4297">
        <w:rPr>
          <w:rFonts w:eastAsia="Times New Roman" w:cs="Times New Roman"/>
          <w:color w:val="000000"/>
          <w:sz w:val="22"/>
        </w:rPr>
        <w:t>ние);</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06" w:name="dst100420"/>
      <w:bookmarkEnd w:id="106"/>
      <w:r w:rsidRPr="007E4297">
        <w:rPr>
          <w:rFonts w:eastAsia="Times New Roman" w:cs="Times New Roman"/>
          <w:color w:val="000000"/>
          <w:sz w:val="22"/>
        </w:rPr>
        <w:t>6) 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07" w:name="dst100421"/>
      <w:bookmarkEnd w:id="107"/>
      <w:r w:rsidRPr="007E4297">
        <w:rPr>
          <w:rFonts w:eastAsia="Times New Roman" w:cs="Times New Roman"/>
          <w:b/>
          <w:color w:val="000000"/>
          <w:sz w:val="22"/>
        </w:rPr>
        <w:t xml:space="preserve">Предметная область "Родной язык и литературное чтение на родном языке" </w:t>
      </w:r>
      <w:r w:rsidRPr="007E4297">
        <w:rPr>
          <w:rFonts w:eastAsia="Times New Roman" w:cs="Times New Roman"/>
          <w:color w:val="000000"/>
          <w:sz w:val="22"/>
        </w:rPr>
        <w:t>предусматривает изучение гос</w:t>
      </w:r>
      <w:r w:rsidRPr="007E4297">
        <w:rPr>
          <w:rFonts w:eastAsia="Times New Roman" w:cs="Times New Roman"/>
          <w:color w:val="000000"/>
          <w:sz w:val="22"/>
        </w:rPr>
        <w:t>у</w:t>
      </w:r>
      <w:r w:rsidRPr="007E4297">
        <w:rPr>
          <w:rFonts w:eastAsia="Times New Roman" w:cs="Times New Roman"/>
          <w:color w:val="000000"/>
          <w:sz w:val="22"/>
        </w:rPr>
        <w:t>дарственного языка республики и (или) родных языков из числа народов Российской Федерации, в том числе ру</w:t>
      </w:r>
      <w:r w:rsidRPr="007E4297">
        <w:rPr>
          <w:rFonts w:eastAsia="Times New Roman" w:cs="Times New Roman"/>
          <w:color w:val="000000"/>
          <w:sz w:val="22"/>
        </w:rPr>
        <w:t>с</w:t>
      </w:r>
      <w:r w:rsidRPr="007E4297">
        <w:rPr>
          <w:rFonts w:eastAsia="Times New Roman" w:cs="Times New Roman"/>
          <w:color w:val="000000"/>
          <w:sz w:val="22"/>
        </w:rPr>
        <w:t>ского языка. Распределение предметных результатов освоения и содержания учебных предметов "Родной язык и (или) государственный язык республики Российской Федерации" и "Литературное чтение на родном языке" ра</w:t>
      </w:r>
      <w:r w:rsidRPr="007E4297">
        <w:rPr>
          <w:rFonts w:eastAsia="Times New Roman" w:cs="Times New Roman"/>
          <w:color w:val="000000"/>
          <w:sz w:val="22"/>
        </w:rPr>
        <w:t>з</w:t>
      </w:r>
      <w:r w:rsidRPr="007E4297">
        <w:rPr>
          <w:rFonts w:eastAsia="Times New Roman" w:cs="Times New Roman"/>
          <w:color w:val="000000"/>
          <w:sz w:val="22"/>
        </w:rPr>
        <w:t>рабатываются в соответствии с требованиями ФГОС с учетом ПООП по учебному предмету и утверждается О</w:t>
      </w:r>
      <w:r w:rsidRPr="007E4297">
        <w:rPr>
          <w:rFonts w:eastAsia="Times New Roman" w:cs="Times New Roman"/>
          <w:color w:val="000000"/>
          <w:sz w:val="22"/>
        </w:rPr>
        <w:t>р</w:t>
      </w:r>
      <w:r w:rsidRPr="007E4297">
        <w:rPr>
          <w:rFonts w:eastAsia="Times New Roman" w:cs="Times New Roman"/>
          <w:color w:val="000000"/>
          <w:sz w:val="22"/>
        </w:rPr>
        <w:t>ганизацией самостоятельно.</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08" w:name="dst100422"/>
      <w:bookmarkEnd w:id="108"/>
      <w:r w:rsidRPr="007E4297">
        <w:rPr>
          <w:rFonts w:eastAsia="Times New Roman" w:cs="Times New Roman"/>
          <w:color w:val="000000"/>
          <w:sz w:val="22"/>
        </w:rPr>
        <w:t>Предметные результаты по предметной области "Родной язык и литературное чтение на родном языке" должны обеспечивать:</w:t>
      </w:r>
    </w:p>
    <w:p w:rsidR="00223E2D" w:rsidRPr="007E4297" w:rsidRDefault="00223E2D" w:rsidP="00C77D14">
      <w:pPr>
        <w:shd w:val="clear" w:color="auto" w:fill="FFFFFF"/>
        <w:spacing w:line="240" w:lineRule="auto"/>
        <w:ind w:firstLine="0"/>
        <w:rPr>
          <w:rFonts w:eastAsia="Times New Roman" w:cs="Times New Roman"/>
          <w:b/>
          <w:color w:val="000000"/>
          <w:sz w:val="22"/>
        </w:rPr>
      </w:pPr>
      <w:bookmarkStart w:id="109" w:name="dst100423"/>
      <w:bookmarkEnd w:id="109"/>
      <w:r w:rsidRPr="007E4297">
        <w:rPr>
          <w:rFonts w:eastAsia="Times New Roman" w:cs="Times New Roman"/>
          <w:b/>
          <w:color w:val="000000"/>
          <w:sz w:val="22"/>
        </w:rPr>
        <w:t>По учебному предмету "Родной язык и (или) государственный язык республики Российской Федерации":</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10" w:name="dst100424"/>
      <w:bookmarkEnd w:id="110"/>
      <w:r w:rsidRPr="007E4297">
        <w:rPr>
          <w:rFonts w:eastAsia="Times New Roman" w:cs="Times New Roman"/>
          <w:color w:val="000000"/>
          <w:sz w:val="22"/>
        </w:rPr>
        <w:lastRenderedPageBreak/>
        <w:t>1) понимание роли языка как основного средства человеческого общения; осознание языка как одной из главных духовно-нравственных ценностей народа; понимание значения родного языка для освоения и укрепления культуры и традиций своего народа; понимание необходимости овладения родным языком; проявление познавательного интереса к родному языку и желания его изучать;</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11" w:name="dst100425"/>
      <w:bookmarkEnd w:id="111"/>
      <w:r w:rsidRPr="007E4297">
        <w:rPr>
          <w:rFonts w:eastAsia="Times New Roman" w:cs="Times New Roman"/>
          <w:color w:val="000000"/>
          <w:sz w:val="22"/>
        </w:rPr>
        <w:t>понимание статуса и значения государственного языка республики Российской Федерации, формирование мот</w:t>
      </w:r>
      <w:r w:rsidRPr="007E4297">
        <w:rPr>
          <w:rFonts w:eastAsia="Times New Roman" w:cs="Times New Roman"/>
          <w:color w:val="000000"/>
          <w:sz w:val="22"/>
        </w:rPr>
        <w:t>и</w:t>
      </w:r>
      <w:r w:rsidRPr="007E4297">
        <w:rPr>
          <w:rFonts w:eastAsia="Times New Roman" w:cs="Times New Roman"/>
          <w:color w:val="000000"/>
          <w:sz w:val="22"/>
        </w:rPr>
        <w:t>вации к изучению государственного языка республики Российской Федерации: понимать значение государстве</w:t>
      </w:r>
      <w:r w:rsidRPr="007E4297">
        <w:rPr>
          <w:rFonts w:eastAsia="Times New Roman" w:cs="Times New Roman"/>
          <w:color w:val="000000"/>
          <w:sz w:val="22"/>
        </w:rPr>
        <w:t>н</w:t>
      </w:r>
      <w:r w:rsidRPr="007E4297">
        <w:rPr>
          <w:rFonts w:eastAsia="Times New Roman" w:cs="Times New Roman"/>
          <w:color w:val="000000"/>
          <w:sz w:val="22"/>
        </w:rPr>
        <w:t>ного языка республики Российской Федерации для межнационального общения, освоения культуры и традиций народов республики Российской Федерации; понимать необходимость овладения государственным языком ре</w:t>
      </w:r>
      <w:r w:rsidRPr="007E4297">
        <w:rPr>
          <w:rFonts w:eastAsia="Times New Roman" w:cs="Times New Roman"/>
          <w:color w:val="000000"/>
          <w:sz w:val="22"/>
        </w:rPr>
        <w:t>с</w:t>
      </w:r>
      <w:r w:rsidRPr="007E4297">
        <w:rPr>
          <w:rFonts w:eastAsia="Times New Roman" w:cs="Times New Roman"/>
          <w:color w:val="000000"/>
          <w:sz w:val="22"/>
        </w:rPr>
        <w:t>публики Российской Федерации; проявлять интерес и желание к его изучению как к важнейшей духо</w:t>
      </w:r>
      <w:r w:rsidRPr="007E4297">
        <w:rPr>
          <w:rFonts w:eastAsia="Times New Roman" w:cs="Times New Roman"/>
          <w:color w:val="000000"/>
          <w:sz w:val="22"/>
        </w:rPr>
        <w:t>в</w:t>
      </w:r>
      <w:r w:rsidRPr="007E4297">
        <w:rPr>
          <w:rFonts w:eastAsia="Times New Roman" w:cs="Times New Roman"/>
          <w:color w:val="000000"/>
          <w:sz w:val="22"/>
        </w:rPr>
        <w:t>но-нравственной ценности народа (по учебному предмету "Государственный язык республики Российской Фед</w:t>
      </w:r>
      <w:r w:rsidRPr="007E4297">
        <w:rPr>
          <w:rFonts w:eastAsia="Times New Roman" w:cs="Times New Roman"/>
          <w:color w:val="000000"/>
          <w:sz w:val="22"/>
        </w:rPr>
        <w:t>е</w:t>
      </w:r>
      <w:r w:rsidRPr="007E4297">
        <w:rPr>
          <w:rFonts w:eastAsia="Times New Roman" w:cs="Times New Roman"/>
          <w:color w:val="000000"/>
          <w:sz w:val="22"/>
        </w:rPr>
        <w:t>рации");</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12" w:name="dst100426"/>
      <w:bookmarkEnd w:id="112"/>
      <w:r w:rsidRPr="007E4297">
        <w:rPr>
          <w:rFonts w:eastAsia="Times New Roman" w:cs="Times New Roman"/>
          <w:color w:val="000000"/>
          <w:sz w:val="22"/>
        </w:rPr>
        <w:t>2) сформированность первоначальных представлений о единстве и многообразии языкового и культурного пр</w:t>
      </w:r>
      <w:r w:rsidRPr="007E4297">
        <w:rPr>
          <w:rFonts w:eastAsia="Times New Roman" w:cs="Times New Roman"/>
          <w:color w:val="000000"/>
          <w:sz w:val="22"/>
        </w:rPr>
        <w:t>о</w:t>
      </w:r>
      <w:r w:rsidRPr="007E4297">
        <w:rPr>
          <w:rFonts w:eastAsia="Times New Roman" w:cs="Times New Roman"/>
          <w:color w:val="000000"/>
          <w:sz w:val="22"/>
        </w:rPr>
        <w:t>странства Российской Федерации, о месте родного языка среди других языков народов России: понимать, что родной край есть часть России, составлять высказывания о малой Родине, приводить примеры традиций и обычаев, объединяющих народы России; составлять небольшие рассказы о взаимосвязях языков, культур и истории народов России; осознавать роль родного языка как носителя народной культуры, средства ее познания; понимать эстет</w:t>
      </w:r>
      <w:r w:rsidRPr="007E4297">
        <w:rPr>
          <w:rFonts w:eastAsia="Times New Roman" w:cs="Times New Roman"/>
          <w:color w:val="000000"/>
          <w:sz w:val="22"/>
        </w:rPr>
        <w:t>и</w:t>
      </w:r>
      <w:r w:rsidRPr="007E4297">
        <w:rPr>
          <w:rFonts w:eastAsia="Times New Roman" w:cs="Times New Roman"/>
          <w:color w:val="000000"/>
          <w:sz w:val="22"/>
        </w:rPr>
        <w:t>ческую ценность родного языка, стремиться к овладению выразительными средствами, свойственными родному языку;</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13" w:name="dst100427"/>
      <w:bookmarkEnd w:id="113"/>
      <w:r w:rsidRPr="007E4297">
        <w:rPr>
          <w:rFonts w:eastAsia="Times New Roman" w:cs="Times New Roman"/>
          <w:color w:val="000000"/>
          <w:sz w:val="22"/>
        </w:rPr>
        <w:t>сформированность первоначальных знаний о фонетике, лексике, грамматике, орфографии и пунктуации изучаемого языка, а также умений применять полученные знания в речевой деятельности: различать на слух и произносить звуки и слова изучаемого языка в соответствии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лексику изучаемого языка по тематическому принципу; строить небольшие по объему устные высказывания с использованием усв</w:t>
      </w:r>
      <w:r w:rsidRPr="007E4297">
        <w:rPr>
          <w:rFonts w:eastAsia="Times New Roman" w:cs="Times New Roman"/>
          <w:color w:val="000000"/>
          <w:sz w:val="22"/>
        </w:rPr>
        <w:t>о</w:t>
      </w:r>
      <w:r w:rsidRPr="007E4297">
        <w:rPr>
          <w:rFonts w:eastAsia="Times New Roman" w:cs="Times New Roman"/>
          <w:color w:val="000000"/>
          <w:sz w:val="22"/>
        </w:rPr>
        <w:t>енной лексики и языковых знаний; участвовать в речевом общении, используя изученные формулы речевого эт</w:t>
      </w:r>
      <w:r w:rsidRPr="007E4297">
        <w:rPr>
          <w:rFonts w:eastAsia="Times New Roman" w:cs="Times New Roman"/>
          <w:color w:val="000000"/>
          <w:sz w:val="22"/>
        </w:rPr>
        <w:t>и</w:t>
      </w:r>
      <w:r w:rsidRPr="007E4297">
        <w:rPr>
          <w:rFonts w:eastAsia="Times New Roman" w:cs="Times New Roman"/>
          <w:color w:val="000000"/>
          <w:sz w:val="22"/>
        </w:rPr>
        <w:t>кета (по учебному предмету "Государственный язык республики Российской Федерации");</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14" w:name="dst100428"/>
      <w:bookmarkEnd w:id="114"/>
      <w:r w:rsidRPr="007E4297">
        <w:rPr>
          <w:rFonts w:eastAsia="Times New Roman" w:cs="Times New Roman"/>
          <w:color w:val="000000"/>
          <w:sz w:val="22"/>
        </w:rPr>
        <w:t>3) сформированность и развитие всех видов речевой деятельности на изучаемом языке:</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15" w:name="dst100429"/>
      <w:bookmarkEnd w:id="115"/>
      <w:r w:rsidRPr="007E4297">
        <w:rPr>
          <w:rFonts w:eastAsia="Times New Roman" w:cs="Times New Roman"/>
          <w:color w:val="000000"/>
          <w:sz w:val="22"/>
        </w:rPr>
        <w:t>слушание (аудирование) и говорение: понимать на слух речь, звучащую из различных источников (педагогический работник, одноклассники, телевизионные и радиопередачи); определять тему и главную мысль прослушанного высказывания (текста); различать на слух интонации звучащей речи (радость, удивление, грусть, сочувствие); уч</w:t>
      </w:r>
      <w:r w:rsidRPr="007E4297">
        <w:rPr>
          <w:rFonts w:eastAsia="Times New Roman" w:cs="Times New Roman"/>
          <w:color w:val="000000"/>
          <w:sz w:val="22"/>
        </w:rPr>
        <w:t>а</w:t>
      </w:r>
      <w:r w:rsidRPr="007E4297">
        <w:rPr>
          <w:rFonts w:eastAsia="Times New Roman" w:cs="Times New Roman"/>
          <w:color w:val="000000"/>
          <w:sz w:val="22"/>
        </w:rPr>
        <w:t>ствовать в диалогах на бытовые, учебные темы, обсуждать поставленные вопросы, прослушанные высказывания; формулировать вопросы, отвечать на вопросы в соответствии с темой диалога; применять в диалогической речи формулы речевого этикета, правила речевого поведения в различных учебных и жизненных ситуациях (понимать цель общения, проявлять желание слушать собеседников, учитывать мнение участников); решать учебные задачи с использованием активного и потенциального словарного запаса; рассказывать устно о себе (внешность, интересы, любимые занятия), о своей семье (традиции, совместные занятия); описывать предмет (название, качества, назн</w:t>
      </w:r>
      <w:r w:rsidRPr="007E4297">
        <w:rPr>
          <w:rFonts w:eastAsia="Times New Roman" w:cs="Times New Roman"/>
          <w:color w:val="000000"/>
          <w:sz w:val="22"/>
        </w:rPr>
        <w:t>а</w:t>
      </w:r>
      <w:r w:rsidRPr="007E4297">
        <w:rPr>
          <w:rFonts w:eastAsia="Times New Roman" w:cs="Times New Roman"/>
          <w:color w:val="000000"/>
          <w:sz w:val="22"/>
        </w:rPr>
        <w:t>чение); уместно употреблять в устной речи пословицы, поговорки родного народа, использовать изобразительные и выразительные средства родного языка (эпитеты, сравнения, олицетворения); составлять небольшие высказывания для публичного выступления с использованием небольших презентаций;</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16" w:name="dst100430"/>
      <w:bookmarkEnd w:id="116"/>
      <w:r w:rsidRPr="007E4297">
        <w:rPr>
          <w:rFonts w:eastAsia="Times New Roman" w:cs="Times New Roman"/>
          <w:color w:val="000000"/>
          <w:sz w:val="22"/>
        </w:rPr>
        <w:t>аудирование (слушание): понимать на слух речь, звучащую из различных источников (учитель, одноклассники, теле- и радиопередачи); говорение: воспроизводить речевые образцы, участвовать в диалогах на бытовые, учебные темы, в обсуждении прослушанных или прочитанных текстов; декламировать стихи (по учебному предмету "Г</w:t>
      </w:r>
      <w:r w:rsidRPr="007E4297">
        <w:rPr>
          <w:rFonts w:eastAsia="Times New Roman" w:cs="Times New Roman"/>
          <w:color w:val="000000"/>
          <w:sz w:val="22"/>
        </w:rPr>
        <w:t>о</w:t>
      </w:r>
      <w:r w:rsidRPr="007E4297">
        <w:rPr>
          <w:rFonts w:eastAsia="Times New Roman" w:cs="Times New Roman"/>
          <w:color w:val="000000"/>
          <w:sz w:val="22"/>
        </w:rPr>
        <w:t>сударственный язык республики Российской Федерации");</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17" w:name="dst100431"/>
      <w:bookmarkEnd w:id="117"/>
      <w:r w:rsidRPr="007E4297">
        <w:rPr>
          <w:rFonts w:eastAsia="Times New Roman" w:cs="Times New Roman"/>
          <w:color w:val="000000"/>
          <w:sz w:val="22"/>
        </w:rPr>
        <w:t>чтение и письмо: читать вслух небольшие тексты разного вида (фольклорный, художественный, нау</w:t>
      </w:r>
      <w:r w:rsidRPr="007E4297">
        <w:rPr>
          <w:rFonts w:eastAsia="Times New Roman" w:cs="Times New Roman"/>
          <w:color w:val="000000"/>
          <w:sz w:val="22"/>
        </w:rPr>
        <w:t>ч</w:t>
      </w:r>
      <w:r w:rsidRPr="007E4297">
        <w:rPr>
          <w:rFonts w:eastAsia="Times New Roman" w:cs="Times New Roman"/>
          <w:color w:val="000000"/>
          <w:sz w:val="22"/>
        </w:rPr>
        <w:t>но-познавательный, справочный) в индивидуальном темпе, позволяющем понять содержание и смысл прочита</w:t>
      </w:r>
      <w:r w:rsidRPr="007E4297">
        <w:rPr>
          <w:rFonts w:eastAsia="Times New Roman" w:cs="Times New Roman"/>
          <w:color w:val="000000"/>
          <w:sz w:val="22"/>
        </w:rPr>
        <w:t>н</w:t>
      </w:r>
      <w:r w:rsidRPr="007E4297">
        <w:rPr>
          <w:rFonts w:eastAsia="Times New Roman" w:cs="Times New Roman"/>
          <w:color w:val="000000"/>
          <w:sz w:val="22"/>
        </w:rPr>
        <w:t>ного; составлять план текста (с помощью педагогического работника и самостоятельно); пересказывать текст в соответствии с учебной задачей (подробно и кратко); списывать текст и выписывать из него слова, словосочетания, предложения в соответствии с решаемой учебной задачей; строить связные высказывания в письменной форме на различные темы; выполнять небольшие творческие задания (дополнение и распространение предложения те</w:t>
      </w:r>
      <w:r w:rsidRPr="007E4297">
        <w:rPr>
          <w:rFonts w:eastAsia="Times New Roman" w:cs="Times New Roman"/>
          <w:color w:val="000000"/>
          <w:sz w:val="22"/>
        </w:rPr>
        <w:t>к</w:t>
      </w:r>
      <w:r w:rsidRPr="007E4297">
        <w:rPr>
          <w:rFonts w:eastAsia="Times New Roman" w:cs="Times New Roman"/>
          <w:color w:val="000000"/>
          <w:sz w:val="22"/>
        </w:rPr>
        <w:t>ста/изложения);</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18" w:name="dst100432"/>
      <w:bookmarkEnd w:id="118"/>
      <w:r w:rsidRPr="007E4297">
        <w:rPr>
          <w:rFonts w:eastAsia="Times New Roman" w:cs="Times New Roman"/>
          <w:color w:val="000000"/>
          <w:sz w:val="22"/>
        </w:rPr>
        <w:t>чтение: читать вслух небольшие тексты, построенные на изученном языковом материале; письмо: воспроизводить речевые образцы, списывать текст и выписывать из него слова, словосочетания, предложения в соответствии с решаемой учебной задачей; выполнять небольшие письменные работы и творческие задания (по учебному предмету "Государственный язык республики Российской Федерации");</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19" w:name="dst100433"/>
      <w:bookmarkEnd w:id="119"/>
      <w:r w:rsidRPr="007E4297">
        <w:rPr>
          <w:rFonts w:eastAsia="Times New Roman" w:cs="Times New Roman"/>
          <w:color w:val="000000"/>
          <w:sz w:val="22"/>
        </w:rPr>
        <w:t>4) усвоение элементарных сведений о языке как носителе культуры народа: составлять небольшие рассказы по з</w:t>
      </w:r>
      <w:r w:rsidRPr="007E4297">
        <w:rPr>
          <w:rFonts w:eastAsia="Times New Roman" w:cs="Times New Roman"/>
          <w:color w:val="000000"/>
          <w:sz w:val="22"/>
        </w:rPr>
        <w:t>а</w:t>
      </w:r>
      <w:r w:rsidRPr="007E4297">
        <w:rPr>
          <w:rFonts w:eastAsia="Times New Roman" w:cs="Times New Roman"/>
          <w:color w:val="000000"/>
          <w:sz w:val="22"/>
        </w:rPr>
        <w:t>данной теме на изучаемом языке; представлять родной край как часть России на изучаемом языке в различных с</w:t>
      </w:r>
      <w:r w:rsidRPr="007E4297">
        <w:rPr>
          <w:rFonts w:eastAsia="Times New Roman" w:cs="Times New Roman"/>
          <w:color w:val="000000"/>
          <w:sz w:val="22"/>
        </w:rPr>
        <w:t>и</w:t>
      </w:r>
      <w:r w:rsidRPr="007E4297">
        <w:rPr>
          <w:rFonts w:eastAsia="Times New Roman" w:cs="Times New Roman"/>
          <w:color w:val="000000"/>
          <w:sz w:val="22"/>
        </w:rPr>
        <w:t>туациях общения.</w:t>
      </w:r>
    </w:p>
    <w:p w:rsidR="00223E2D" w:rsidRPr="007E4297" w:rsidRDefault="00223E2D" w:rsidP="00C77D14">
      <w:pPr>
        <w:shd w:val="clear" w:color="auto" w:fill="FFFFFF"/>
        <w:spacing w:line="240" w:lineRule="auto"/>
        <w:ind w:firstLine="0"/>
        <w:rPr>
          <w:rFonts w:eastAsia="Times New Roman" w:cs="Times New Roman"/>
          <w:b/>
          <w:color w:val="000000"/>
          <w:sz w:val="22"/>
        </w:rPr>
      </w:pPr>
      <w:bookmarkStart w:id="120" w:name="dst100434"/>
      <w:bookmarkEnd w:id="120"/>
      <w:r w:rsidRPr="007E4297">
        <w:rPr>
          <w:rFonts w:eastAsia="Times New Roman" w:cs="Times New Roman"/>
          <w:b/>
          <w:color w:val="000000"/>
          <w:sz w:val="22"/>
        </w:rPr>
        <w:lastRenderedPageBreak/>
        <w:t>По учебному предмету "Литературное чтение на родном языке":</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21" w:name="dst100435"/>
      <w:bookmarkEnd w:id="121"/>
      <w:r w:rsidRPr="007E4297">
        <w:rPr>
          <w:rFonts w:eastAsia="Times New Roman" w:cs="Times New Roman"/>
          <w:color w:val="000000"/>
          <w:sz w:val="22"/>
        </w:rPr>
        <w:t>1) понимание места и роли литературы на изучаемом языке в едином культурном пространстве Российской Фед</w:t>
      </w:r>
      <w:r w:rsidRPr="007E4297">
        <w:rPr>
          <w:rFonts w:eastAsia="Times New Roman" w:cs="Times New Roman"/>
          <w:color w:val="000000"/>
          <w:sz w:val="22"/>
        </w:rPr>
        <w:t>е</w:t>
      </w:r>
      <w:r w:rsidRPr="007E4297">
        <w:rPr>
          <w:rFonts w:eastAsia="Times New Roman" w:cs="Times New Roman"/>
          <w:color w:val="000000"/>
          <w:sz w:val="22"/>
        </w:rPr>
        <w:t>рации, среди литератур народов Российской Федерации, в сохранении и передаче от поколения к поколению и</w:t>
      </w:r>
      <w:r w:rsidRPr="007E4297">
        <w:rPr>
          <w:rFonts w:eastAsia="Times New Roman" w:cs="Times New Roman"/>
          <w:color w:val="000000"/>
          <w:sz w:val="22"/>
        </w:rPr>
        <w:t>с</w:t>
      </w:r>
      <w:r w:rsidRPr="007E4297">
        <w:rPr>
          <w:rFonts w:eastAsia="Times New Roman" w:cs="Times New Roman"/>
          <w:color w:val="000000"/>
          <w:sz w:val="22"/>
        </w:rPr>
        <w:t>торико-культурных, нравственных, эстетических ценностей:</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22" w:name="dst100436"/>
      <w:bookmarkEnd w:id="122"/>
      <w:r w:rsidRPr="007E4297">
        <w:rPr>
          <w:rFonts w:eastAsia="Times New Roman" w:cs="Times New Roman"/>
          <w:color w:val="000000"/>
          <w:sz w:val="22"/>
        </w:rPr>
        <w:t>воспринимать художественную литературу как особый вид искусства (искусство слова);</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23" w:name="dst100437"/>
      <w:bookmarkEnd w:id="123"/>
      <w:r w:rsidRPr="007E4297">
        <w:rPr>
          <w:rFonts w:eastAsia="Times New Roman" w:cs="Times New Roman"/>
          <w:color w:val="000000"/>
          <w:sz w:val="22"/>
        </w:rPr>
        <w:t>соотносить произведения словесного творчества с произведениями других видов искусств (живопись, музыка, ф</w:t>
      </w:r>
      <w:r w:rsidRPr="007E4297">
        <w:rPr>
          <w:rFonts w:eastAsia="Times New Roman" w:cs="Times New Roman"/>
          <w:color w:val="000000"/>
          <w:sz w:val="22"/>
        </w:rPr>
        <w:t>о</w:t>
      </w:r>
      <w:r w:rsidRPr="007E4297">
        <w:rPr>
          <w:rFonts w:eastAsia="Times New Roman" w:cs="Times New Roman"/>
          <w:color w:val="000000"/>
          <w:sz w:val="22"/>
        </w:rPr>
        <w:t>тография, кино);</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24" w:name="dst100438"/>
      <w:bookmarkEnd w:id="124"/>
      <w:r w:rsidRPr="007E4297">
        <w:rPr>
          <w:rFonts w:eastAsia="Times New Roman" w:cs="Times New Roman"/>
          <w:color w:val="000000"/>
          <w:sz w:val="22"/>
        </w:rPr>
        <w:t>иметь первоначальные представления о взаимодействии, взаимовлиянии литератур разных народов, о роли фольклора и художественной литературы родного народа в создании культурного, морально-этического и эстет</w:t>
      </w:r>
      <w:r w:rsidRPr="007E4297">
        <w:rPr>
          <w:rFonts w:eastAsia="Times New Roman" w:cs="Times New Roman"/>
          <w:color w:val="000000"/>
          <w:sz w:val="22"/>
        </w:rPr>
        <w:t>и</w:t>
      </w:r>
      <w:r w:rsidRPr="007E4297">
        <w:rPr>
          <w:rFonts w:eastAsia="Times New Roman" w:cs="Times New Roman"/>
          <w:color w:val="000000"/>
          <w:sz w:val="22"/>
        </w:rPr>
        <w:t>ческого пространства субъекта Российской Федерации;</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25" w:name="dst100439"/>
      <w:bookmarkEnd w:id="125"/>
      <w:r w:rsidRPr="007E4297">
        <w:rPr>
          <w:rFonts w:eastAsia="Times New Roman" w:cs="Times New Roman"/>
          <w:color w:val="000000"/>
          <w:sz w:val="22"/>
        </w:rPr>
        <w:t>находить общее и особенное при сравнении художественных произведений народов Российской Федерации, н</w:t>
      </w:r>
      <w:r w:rsidRPr="007E4297">
        <w:rPr>
          <w:rFonts w:eastAsia="Times New Roman" w:cs="Times New Roman"/>
          <w:color w:val="000000"/>
          <w:sz w:val="22"/>
        </w:rPr>
        <w:t>а</w:t>
      </w:r>
      <w:r w:rsidRPr="007E4297">
        <w:rPr>
          <w:rFonts w:eastAsia="Times New Roman" w:cs="Times New Roman"/>
          <w:color w:val="000000"/>
          <w:sz w:val="22"/>
        </w:rPr>
        <w:t>родов мира;</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26" w:name="dst100440"/>
      <w:bookmarkEnd w:id="126"/>
      <w:r w:rsidRPr="007E4297">
        <w:rPr>
          <w:rFonts w:eastAsia="Times New Roman" w:cs="Times New Roman"/>
          <w:color w:val="000000"/>
          <w:sz w:val="22"/>
        </w:rPr>
        <w:t>2) освоение смыслового чтения, понимание смысла и значения элементарных понятий теории литературы:</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27" w:name="dst100441"/>
      <w:bookmarkEnd w:id="127"/>
      <w:r w:rsidRPr="007E4297">
        <w:rPr>
          <w:rFonts w:eastAsia="Times New Roman" w:cs="Times New Roman"/>
          <w:color w:val="000000"/>
          <w:sz w:val="22"/>
        </w:rPr>
        <w:t>владеть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28" w:name="dst100442"/>
      <w:bookmarkEnd w:id="128"/>
      <w:r w:rsidRPr="007E4297">
        <w:rPr>
          <w:rFonts w:eastAsia="Times New Roman" w:cs="Times New Roman"/>
          <w:color w:val="000000"/>
          <w:sz w:val="22"/>
        </w:rPr>
        <w:t>владеть техникой смыслового чтения про себя (понимание смысла и основного содержания прочитанного, оценка информации, контроль за полнотой восприятия и правильной интерпретацией текста);</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29" w:name="dst100443"/>
      <w:bookmarkEnd w:id="129"/>
      <w:r w:rsidRPr="007E4297">
        <w:rPr>
          <w:rFonts w:eastAsia="Times New Roman" w:cs="Times New Roman"/>
          <w:color w:val="000000"/>
          <w:sz w:val="22"/>
        </w:rPr>
        <w:t>различать жанры фольклорных произведений (малые фольклорные жанры, сказки, легенды, мифы);</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30" w:name="dst100444"/>
      <w:bookmarkEnd w:id="130"/>
      <w:r w:rsidRPr="007E4297">
        <w:rPr>
          <w:rFonts w:eastAsia="Times New Roman" w:cs="Times New Roman"/>
          <w:color w:val="000000"/>
          <w:sz w:val="22"/>
        </w:rPr>
        <w:t>понимать основной смысл и назначение фольклорных произведений своего народа (порадовать, поучить, испол</w:t>
      </w:r>
      <w:r w:rsidRPr="007E4297">
        <w:rPr>
          <w:rFonts w:eastAsia="Times New Roman" w:cs="Times New Roman"/>
          <w:color w:val="000000"/>
          <w:sz w:val="22"/>
        </w:rPr>
        <w:t>ь</w:t>
      </w:r>
      <w:r w:rsidRPr="007E4297">
        <w:rPr>
          <w:rFonts w:eastAsia="Times New Roman" w:cs="Times New Roman"/>
          <w:color w:val="000000"/>
          <w:sz w:val="22"/>
        </w:rPr>
        <w:t>зовать для игры), приводить примеры потешек, сказок, загадок, колыбельных песен своего народа (других народов);</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31" w:name="dst100445"/>
      <w:bookmarkEnd w:id="131"/>
      <w:r w:rsidRPr="007E4297">
        <w:rPr>
          <w:rFonts w:eastAsia="Times New Roman" w:cs="Times New Roman"/>
          <w:color w:val="000000"/>
          <w:sz w:val="22"/>
        </w:rPr>
        <w:t>сравнивать произведения фольклора в близкородственных языках (тема, главная мысль, герои);</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32" w:name="dst100446"/>
      <w:bookmarkEnd w:id="132"/>
      <w:r w:rsidRPr="007E4297">
        <w:rPr>
          <w:rFonts w:eastAsia="Times New Roman" w:cs="Times New Roman"/>
          <w:color w:val="000000"/>
          <w:sz w:val="22"/>
        </w:rPr>
        <w:t>сопоставлять названия произведения с его темой (о природе, истории, детях, о добре и зле);</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33" w:name="dst100447"/>
      <w:bookmarkEnd w:id="133"/>
      <w:r w:rsidRPr="007E4297">
        <w:rPr>
          <w:rFonts w:eastAsia="Times New Roman" w:cs="Times New Roman"/>
          <w:color w:val="000000"/>
          <w:sz w:val="22"/>
        </w:rPr>
        <w:t>различать жанры небольших художественных произведений детской литературы своего народа (других народов) - стихотворение, рассказ, басню;</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34" w:name="dst100448"/>
      <w:bookmarkEnd w:id="134"/>
      <w:r w:rsidRPr="007E4297">
        <w:rPr>
          <w:rFonts w:eastAsia="Times New Roman" w:cs="Times New Roman"/>
          <w:color w:val="000000"/>
          <w:sz w:val="22"/>
        </w:rPr>
        <w:t>анализировать прочитанное литературное произведение: определять тему, главную мысль, последовательность действий, средства художественной выразительности;</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35" w:name="dst100449"/>
      <w:bookmarkEnd w:id="135"/>
      <w:r w:rsidRPr="007E4297">
        <w:rPr>
          <w:rFonts w:eastAsia="Times New Roman" w:cs="Times New Roman"/>
          <w:color w:val="000000"/>
          <w:sz w:val="22"/>
        </w:rPr>
        <w:t>отвечать на вопросы по содержанию текста;</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36" w:name="dst100450"/>
      <w:bookmarkEnd w:id="136"/>
      <w:r w:rsidRPr="007E4297">
        <w:rPr>
          <w:rFonts w:eastAsia="Times New Roman" w:cs="Times New Roman"/>
          <w:color w:val="000000"/>
          <w:sz w:val="22"/>
        </w:rPr>
        <w:t>находить в тексте изобразительные и выразительные средства родного языка (эпитеты, сравнения, олицетворения);</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37" w:name="dst100451"/>
      <w:bookmarkEnd w:id="137"/>
      <w:r w:rsidRPr="007E4297">
        <w:rPr>
          <w:rFonts w:eastAsia="Times New Roman" w:cs="Times New Roman"/>
          <w:color w:val="000000"/>
          <w:sz w:val="22"/>
        </w:rPr>
        <w:t>3) приобщение к восприятию и осмыслению информации, представленной в текстах, сформированность читател</w:t>
      </w:r>
      <w:r w:rsidRPr="007E4297">
        <w:rPr>
          <w:rFonts w:eastAsia="Times New Roman" w:cs="Times New Roman"/>
          <w:color w:val="000000"/>
          <w:sz w:val="22"/>
        </w:rPr>
        <w:t>ь</w:t>
      </w:r>
      <w:r w:rsidRPr="007E4297">
        <w:rPr>
          <w:rFonts w:eastAsia="Times New Roman" w:cs="Times New Roman"/>
          <w:color w:val="000000"/>
          <w:sz w:val="22"/>
        </w:rPr>
        <w:t>ского интереса и эстетического вкуса обучающихся:</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38" w:name="dst100452"/>
      <w:bookmarkEnd w:id="138"/>
      <w:r w:rsidRPr="007E4297">
        <w:rPr>
          <w:rFonts w:eastAsia="Times New Roman" w:cs="Times New Roman"/>
          <w:color w:val="000000"/>
          <w:sz w:val="22"/>
        </w:rPr>
        <w:t>определять цель чтения различных текстов (художественных, научно-популярных, справочных);</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39" w:name="dst100453"/>
      <w:bookmarkEnd w:id="139"/>
      <w:r w:rsidRPr="007E4297">
        <w:rPr>
          <w:rFonts w:eastAsia="Times New Roman" w:cs="Times New Roman"/>
          <w:color w:val="000000"/>
          <w:sz w:val="22"/>
        </w:rPr>
        <w:t>удовлетворять читательский интерес, находить информацию, расширять кругозор;</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40" w:name="dst100454"/>
      <w:bookmarkEnd w:id="140"/>
      <w:r w:rsidRPr="007E4297">
        <w:rPr>
          <w:rFonts w:eastAsia="Times New Roman" w:cs="Times New Roman"/>
          <w:color w:val="000000"/>
          <w:sz w:val="22"/>
        </w:rPr>
        <w:t>использовать разные виды чтения (ознакомительное, изучающее, выборочное, поисковое) для решения учебных и практических задач;</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41" w:name="dst100455"/>
      <w:bookmarkEnd w:id="141"/>
      <w:r w:rsidRPr="007E4297">
        <w:rPr>
          <w:rFonts w:eastAsia="Times New Roman" w:cs="Times New Roman"/>
          <w:color w:val="000000"/>
          <w:sz w:val="22"/>
        </w:rPr>
        <w:t>ставить вопросы к тексту, составлять план для его пересказа, для написания изложений;</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42" w:name="dst100456"/>
      <w:bookmarkEnd w:id="142"/>
      <w:r w:rsidRPr="007E4297">
        <w:rPr>
          <w:rFonts w:eastAsia="Times New Roman" w:cs="Times New Roman"/>
          <w:color w:val="000000"/>
          <w:sz w:val="22"/>
        </w:rPr>
        <w:t>проявлять интерес к самостоятельному чтению, формулировать свои читательские ожидания, ориентируясь на имя автора, жанр произведения, иллюстрации к книге;</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43" w:name="dst100457"/>
      <w:bookmarkEnd w:id="143"/>
      <w:r w:rsidRPr="007E4297">
        <w:rPr>
          <w:rFonts w:eastAsia="Times New Roman" w:cs="Times New Roman"/>
          <w:color w:val="000000"/>
          <w:sz w:val="22"/>
        </w:rPr>
        <w:t>читать произведения фольклора по ролям, участвовать в их драматизации;</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44" w:name="dst100458"/>
      <w:bookmarkEnd w:id="144"/>
      <w:r w:rsidRPr="007E4297">
        <w:rPr>
          <w:rFonts w:eastAsia="Times New Roman" w:cs="Times New Roman"/>
          <w:color w:val="000000"/>
          <w:sz w:val="22"/>
        </w:rPr>
        <w:t>участвовать в дискуссиях со сверстниками на литературные темы, приводить доказательства своей точки зрения;</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45" w:name="dst100459"/>
      <w:bookmarkEnd w:id="145"/>
      <w:r w:rsidRPr="007E4297">
        <w:rPr>
          <w:rFonts w:eastAsia="Times New Roman" w:cs="Times New Roman"/>
          <w:color w:val="000000"/>
          <w:sz w:val="22"/>
        </w:rPr>
        <w:t>выполнять творческие работы на фольклорном материале (продолжение сказки, сочинение загадки, пересказ с и</w:t>
      </w:r>
      <w:r w:rsidRPr="007E4297">
        <w:rPr>
          <w:rFonts w:eastAsia="Times New Roman" w:cs="Times New Roman"/>
          <w:color w:val="000000"/>
          <w:sz w:val="22"/>
        </w:rPr>
        <w:t>з</w:t>
      </w:r>
      <w:r w:rsidRPr="007E4297">
        <w:rPr>
          <w:rFonts w:eastAsia="Times New Roman" w:cs="Times New Roman"/>
          <w:color w:val="000000"/>
          <w:sz w:val="22"/>
        </w:rPr>
        <w:t>менением действующего лица).</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46" w:name="dst100460"/>
      <w:bookmarkEnd w:id="146"/>
      <w:r w:rsidRPr="007E4297">
        <w:rPr>
          <w:rFonts w:eastAsia="Times New Roman" w:cs="Times New Roman"/>
          <w:b/>
          <w:color w:val="000000"/>
          <w:sz w:val="22"/>
        </w:rPr>
        <w:t>Предметные результаты по учебному предмету "Иностранный язык"</w:t>
      </w:r>
      <w:r w:rsidRPr="007E4297">
        <w:rPr>
          <w:rFonts w:eastAsia="Times New Roman" w:cs="Times New Roman"/>
          <w:color w:val="000000"/>
          <w:sz w:val="22"/>
        </w:rPr>
        <w:t xml:space="preserve">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 и должны обеспечивать:</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47" w:name="dst100461"/>
      <w:bookmarkEnd w:id="147"/>
      <w:r w:rsidRPr="007E4297">
        <w:rPr>
          <w:rFonts w:eastAsia="Times New Roman" w:cs="Times New Roman"/>
          <w:color w:val="000000"/>
          <w:sz w:val="22"/>
        </w:rPr>
        <w:t>1) 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страна/страны изучаемого языка:</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48" w:name="dst100462"/>
      <w:bookmarkEnd w:id="148"/>
      <w:r w:rsidRPr="007E4297">
        <w:rPr>
          <w:rFonts w:eastAsia="Times New Roman" w:cs="Times New Roman"/>
          <w:color w:val="000000"/>
          <w:sz w:val="22"/>
        </w:rPr>
        <w:t>говорение: уметь вести разные виды диалога в стандартных ситуациях общения (диалог этикетного характера, диалог - побуждение к действию, диалог-расспрос) объемом 4 - 5 фраз со стороны каждого собеседника в рамках тематического содержания речи с вербальными и (или) невербальными опорами, с соблюдением правил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 объемом 4 - 5 фраз с вербальными и (или) невербальными опорами в рамках тематического содержания речи; передавать основное содержание прочитанного текста; представлять р</w:t>
      </w:r>
      <w:r w:rsidRPr="007E4297">
        <w:rPr>
          <w:rFonts w:eastAsia="Times New Roman" w:cs="Times New Roman"/>
          <w:color w:val="000000"/>
          <w:sz w:val="22"/>
        </w:rPr>
        <w:t>е</w:t>
      </w:r>
      <w:r w:rsidRPr="007E4297">
        <w:rPr>
          <w:rFonts w:eastAsia="Times New Roman" w:cs="Times New Roman"/>
          <w:color w:val="000000"/>
          <w:sz w:val="22"/>
        </w:rPr>
        <w:lastRenderedPageBreak/>
        <w:t>зультаты выполненной проектной работы, в том числе подбирая иллюстративный материал (рисунки, фото) к тексту выступления;</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49" w:name="dst100463"/>
      <w:bookmarkEnd w:id="149"/>
      <w:r w:rsidRPr="007E4297">
        <w:rPr>
          <w:rFonts w:eastAsia="Times New Roman" w:cs="Times New Roman"/>
          <w:color w:val="000000"/>
          <w:sz w:val="22"/>
        </w:rPr>
        <w:t>аудирование: воспринимать на слух и понимать речь педагогического работника и одноклассников в процессе о</w:t>
      </w:r>
      <w:r w:rsidRPr="007E4297">
        <w:rPr>
          <w:rFonts w:eastAsia="Times New Roman" w:cs="Times New Roman"/>
          <w:color w:val="000000"/>
          <w:sz w:val="22"/>
        </w:rPr>
        <w:t>б</w:t>
      </w:r>
      <w:r w:rsidRPr="007E4297">
        <w:rPr>
          <w:rFonts w:eastAsia="Times New Roman" w:cs="Times New Roman"/>
          <w:color w:val="000000"/>
          <w:sz w:val="22"/>
        </w:rPr>
        <w:t>щения на уроке; воспринимать на слух и понимать основное содержание звучащих до 1 минуты учебных и ада</w:t>
      </w:r>
      <w:r w:rsidRPr="007E4297">
        <w:rPr>
          <w:rFonts w:eastAsia="Times New Roman" w:cs="Times New Roman"/>
          <w:color w:val="000000"/>
          <w:sz w:val="22"/>
        </w:rPr>
        <w:t>п</w:t>
      </w:r>
      <w:r w:rsidRPr="007E4297">
        <w:rPr>
          <w:rFonts w:eastAsia="Times New Roman" w:cs="Times New Roman"/>
          <w:color w:val="000000"/>
          <w:sz w:val="22"/>
        </w:rPr>
        <w:t>тированных аутентичных текстов, построенных на изученном языковом материале; понимать запрашиваемую и</w:t>
      </w:r>
      <w:r w:rsidRPr="007E4297">
        <w:rPr>
          <w:rFonts w:eastAsia="Times New Roman" w:cs="Times New Roman"/>
          <w:color w:val="000000"/>
          <w:sz w:val="22"/>
        </w:rPr>
        <w:t>н</w:t>
      </w:r>
      <w:r w:rsidRPr="007E4297">
        <w:rPr>
          <w:rFonts w:eastAsia="Times New Roman" w:cs="Times New Roman"/>
          <w:color w:val="000000"/>
          <w:sz w:val="22"/>
        </w:rPr>
        <w:t>формацию фактического характера в прослушанном тексте;</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50" w:name="dst100464"/>
      <w:bookmarkEnd w:id="150"/>
      <w:r w:rsidRPr="007E4297">
        <w:rPr>
          <w:rFonts w:eastAsia="Times New Roman" w:cs="Times New Roman"/>
          <w:color w:val="000000"/>
          <w:sz w:val="22"/>
        </w:rPr>
        <w:t>смысловое чтение: читать вслух и понимать учебные и адаптированные аутентичные тексты объемом до 80 слов, построенные на изученном языковом материале, соблюдая правила чтения и правильную интонацию; читать про себя и понимать основное содержание учебных и адаптированных аутентичных текстов объемом до 160 слов, с</w:t>
      </w:r>
      <w:r w:rsidRPr="007E4297">
        <w:rPr>
          <w:rFonts w:eastAsia="Times New Roman" w:cs="Times New Roman"/>
          <w:color w:val="000000"/>
          <w:sz w:val="22"/>
        </w:rPr>
        <w:t>о</w:t>
      </w:r>
      <w:r w:rsidRPr="007E4297">
        <w:rPr>
          <w:rFonts w:eastAsia="Times New Roman" w:cs="Times New Roman"/>
          <w:color w:val="000000"/>
          <w:sz w:val="22"/>
        </w:rPr>
        <w:t>держащих отдельные незнакомые слова, не препятствующие решению коммуникативной задачи; определять тему, главную мысль, назначение текста; извлекать из прочитанного текста запрашиваемую информацию фактического характера (в пределах изученного); читать несплошные тексты (простые таблицы) и понимать представленную в них информацию;</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51" w:name="dst100465"/>
      <w:bookmarkEnd w:id="151"/>
      <w:r w:rsidRPr="007E4297">
        <w:rPr>
          <w:rFonts w:eastAsia="Times New Roman" w:cs="Times New Roman"/>
          <w:color w:val="000000"/>
          <w:sz w:val="22"/>
        </w:rPr>
        <w:t>письменная речь: владеть техникой письма; заполнять простые анкеты и формуляры с указанием личной инфо</w:t>
      </w:r>
      <w:r w:rsidRPr="007E4297">
        <w:rPr>
          <w:rFonts w:eastAsia="Times New Roman" w:cs="Times New Roman"/>
          <w:color w:val="000000"/>
          <w:sz w:val="22"/>
        </w:rPr>
        <w:t>р</w:t>
      </w:r>
      <w:r w:rsidRPr="007E4297">
        <w:rPr>
          <w:rFonts w:eastAsia="Times New Roman" w:cs="Times New Roman"/>
          <w:color w:val="000000"/>
          <w:sz w:val="22"/>
        </w:rPr>
        <w:t>мации в соответствии с нормами, принятыми в стране/странах изучаемого языка; писать электронное сообщение личного характера объемом до 40 слов с опорой на предъявленный педагогическим работником образец;</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52" w:name="dst100466"/>
      <w:bookmarkEnd w:id="152"/>
      <w:r w:rsidRPr="007E4297">
        <w:rPr>
          <w:rFonts w:eastAsia="Times New Roman" w:cs="Times New Roman"/>
          <w:color w:val="000000"/>
          <w:sz w:val="22"/>
        </w:rPr>
        <w:t>2) 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 признаков изученных грамматических явлений;</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53" w:name="dst100467"/>
      <w:bookmarkEnd w:id="153"/>
      <w:r w:rsidRPr="007E4297">
        <w:rPr>
          <w:rFonts w:eastAsia="Times New Roman" w:cs="Times New Roman"/>
          <w:color w:val="000000"/>
          <w:sz w:val="22"/>
        </w:rPr>
        <w:t>3) 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орфографич</w:t>
      </w:r>
      <w:r w:rsidRPr="007E4297">
        <w:rPr>
          <w:rFonts w:eastAsia="Times New Roman" w:cs="Times New Roman"/>
          <w:color w:val="000000"/>
          <w:sz w:val="22"/>
        </w:rPr>
        <w:t>е</w:t>
      </w:r>
      <w:r w:rsidRPr="007E4297">
        <w:rPr>
          <w:rFonts w:eastAsia="Times New Roman" w:cs="Times New Roman"/>
          <w:color w:val="000000"/>
          <w:sz w:val="22"/>
        </w:rPr>
        <w:t>скими (корректно писать изученные слова) и 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54" w:name="dst100468"/>
      <w:bookmarkEnd w:id="154"/>
      <w:r w:rsidRPr="007E4297">
        <w:rPr>
          <w:rFonts w:eastAsia="Times New Roman" w:cs="Times New Roman"/>
          <w:color w:val="000000"/>
          <w:sz w:val="22"/>
        </w:rPr>
        <w:t>4) 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w:t>
      </w:r>
      <w:r w:rsidRPr="007E4297">
        <w:rPr>
          <w:rFonts w:eastAsia="Times New Roman" w:cs="Times New Roman"/>
          <w:color w:val="000000"/>
          <w:sz w:val="22"/>
        </w:rPr>
        <w:t>у</w:t>
      </w:r>
      <w:r w:rsidRPr="007E4297">
        <w:rPr>
          <w:rFonts w:eastAsia="Times New Roman" w:cs="Times New Roman"/>
          <w:color w:val="000000"/>
          <w:sz w:val="22"/>
        </w:rPr>
        <w:t>чаемого иностранного языка;</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55" w:name="dst100469"/>
      <w:bookmarkEnd w:id="155"/>
      <w:r w:rsidRPr="007E4297">
        <w:rPr>
          <w:rFonts w:eastAsia="Times New Roman" w:cs="Times New Roman"/>
          <w:color w:val="000000"/>
          <w:sz w:val="22"/>
        </w:rPr>
        <w:t>5) 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56" w:name="dst100470"/>
      <w:bookmarkEnd w:id="156"/>
      <w:r w:rsidRPr="007E4297">
        <w:rPr>
          <w:rFonts w:eastAsia="Times New Roman" w:cs="Times New Roman"/>
          <w:color w:val="000000"/>
          <w:sz w:val="22"/>
        </w:rPr>
        <w:t>6) овладение компенсаторными умениями: использовать при чтении и аудировании языковую, в том числе ко</w:t>
      </w:r>
      <w:r w:rsidRPr="007E4297">
        <w:rPr>
          <w:rFonts w:eastAsia="Times New Roman" w:cs="Times New Roman"/>
          <w:color w:val="000000"/>
          <w:sz w:val="22"/>
        </w:rPr>
        <w:t>н</w:t>
      </w:r>
      <w:r w:rsidRPr="007E4297">
        <w:rPr>
          <w:rFonts w:eastAsia="Times New Roman" w:cs="Times New Roman"/>
          <w:color w:val="000000"/>
          <w:sz w:val="22"/>
        </w:rPr>
        <w:t>текстуальную догадку;</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57" w:name="dst100471"/>
      <w:bookmarkEnd w:id="157"/>
      <w:r w:rsidRPr="007E4297">
        <w:rPr>
          <w:rFonts w:eastAsia="Times New Roman" w:cs="Times New Roman"/>
          <w:color w:val="000000"/>
          <w:sz w:val="22"/>
        </w:rPr>
        <w:t>7) овладение умениями описывать, сравнивать и группировать объекты и явления в рамках изучаемой тематики;</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58" w:name="dst100472"/>
      <w:bookmarkEnd w:id="158"/>
      <w:r w:rsidRPr="007E4297">
        <w:rPr>
          <w:rFonts w:eastAsia="Times New Roman" w:cs="Times New Roman"/>
          <w:color w:val="000000"/>
          <w:sz w:val="22"/>
        </w:rPr>
        <w:t>8) 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w:t>
      </w:r>
      <w:r w:rsidRPr="007E4297">
        <w:rPr>
          <w:rFonts w:eastAsia="Times New Roman" w:cs="Times New Roman"/>
          <w:color w:val="000000"/>
          <w:sz w:val="22"/>
        </w:rPr>
        <w:t>о</w:t>
      </w:r>
      <w:r w:rsidRPr="007E4297">
        <w:rPr>
          <w:rFonts w:eastAsia="Times New Roman" w:cs="Times New Roman"/>
          <w:color w:val="000000"/>
          <w:sz w:val="22"/>
        </w:rPr>
        <w:t>временной информационной среде;</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59" w:name="dst100473"/>
      <w:bookmarkEnd w:id="159"/>
      <w:r w:rsidRPr="007E4297">
        <w:rPr>
          <w:rFonts w:eastAsia="Times New Roman" w:cs="Times New Roman"/>
          <w:color w:val="000000"/>
          <w:sz w:val="22"/>
        </w:rPr>
        <w:t>9) выполнение простых проектных работ, включая задания межпредметного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60" w:name="dst100474"/>
      <w:bookmarkEnd w:id="160"/>
      <w:r w:rsidRPr="007E4297">
        <w:rPr>
          <w:rFonts w:eastAsia="Times New Roman" w:cs="Times New Roman"/>
          <w:color w:val="000000"/>
          <w:sz w:val="22"/>
        </w:rPr>
        <w:t>10) приобретение опыта практической деятельности в повседневной жизни:</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61" w:name="dst100475"/>
      <w:bookmarkEnd w:id="161"/>
      <w:r w:rsidRPr="007E4297">
        <w:rPr>
          <w:rFonts w:eastAsia="Times New Roman" w:cs="Times New Roman"/>
          <w:color w:val="000000"/>
          <w:sz w:val="22"/>
        </w:rPr>
        <w:t>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информации для решения поставленной задачи; испол</w:t>
      </w:r>
      <w:r w:rsidRPr="007E4297">
        <w:rPr>
          <w:rFonts w:eastAsia="Times New Roman" w:cs="Times New Roman"/>
          <w:color w:val="000000"/>
          <w:sz w:val="22"/>
        </w:rPr>
        <w:t>ь</w:t>
      </w:r>
      <w:r w:rsidRPr="007E4297">
        <w:rPr>
          <w:rFonts w:eastAsia="Times New Roman" w:cs="Times New Roman"/>
          <w:color w:val="000000"/>
          <w:sz w:val="22"/>
        </w:rPr>
        <w:t>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62" w:name="dst100476"/>
      <w:bookmarkEnd w:id="162"/>
      <w:r w:rsidRPr="007E4297">
        <w:rPr>
          <w:rFonts w:eastAsia="Times New Roman" w:cs="Times New Roman"/>
          <w:color w:val="000000"/>
          <w:sz w:val="22"/>
        </w:rPr>
        <w:t>знакомить представителей других стран с культурой своего народа и участвовать в элементарном бытовом общении на иностранном языке.</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63" w:name="dst100477"/>
      <w:bookmarkEnd w:id="163"/>
      <w:r w:rsidRPr="007E4297">
        <w:rPr>
          <w:rFonts w:eastAsia="Times New Roman" w:cs="Times New Roman"/>
          <w:b/>
          <w:color w:val="000000"/>
          <w:sz w:val="22"/>
        </w:rPr>
        <w:t xml:space="preserve"> Предметные результаты по учебному предмету "Математика"</w:t>
      </w:r>
      <w:r w:rsidRPr="007E4297">
        <w:rPr>
          <w:rFonts w:eastAsia="Times New Roman" w:cs="Times New Roman"/>
          <w:color w:val="000000"/>
          <w:sz w:val="22"/>
        </w:rPr>
        <w:t xml:space="preserve"> предметной области "Математика и информ</w:t>
      </w:r>
      <w:r w:rsidRPr="007E4297">
        <w:rPr>
          <w:rFonts w:eastAsia="Times New Roman" w:cs="Times New Roman"/>
          <w:color w:val="000000"/>
          <w:sz w:val="22"/>
        </w:rPr>
        <w:t>а</w:t>
      </w:r>
      <w:r w:rsidRPr="007E4297">
        <w:rPr>
          <w:rFonts w:eastAsia="Times New Roman" w:cs="Times New Roman"/>
          <w:color w:val="000000"/>
          <w:sz w:val="22"/>
        </w:rPr>
        <w:t>тика" должны обеспечивать:</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64" w:name="dst100478"/>
      <w:bookmarkEnd w:id="164"/>
      <w:r w:rsidRPr="007E4297">
        <w:rPr>
          <w:rFonts w:eastAsia="Times New Roman" w:cs="Times New Roman"/>
          <w:color w:val="000000"/>
          <w:sz w:val="22"/>
        </w:rPr>
        <w:t>1) сформированность системы знаний о числе как результате счета и измерения, о десятичном принципе записи чисел;</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65" w:name="dst100479"/>
      <w:bookmarkEnd w:id="165"/>
      <w:r w:rsidRPr="007E4297">
        <w:rPr>
          <w:rFonts w:eastAsia="Times New Roman" w:cs="Times New Roman"/>
          <w:color w:val="000000"/>
          <w:sz w:val="22"/>
        </w:rPr>
        <w:lastRenderedPageBreak/>
        <w:t>2) сформированность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w:t>
      </w:r>
      <w:r w:rsidRPr="007E4297">
        <w:rPr>
          <w:rFonts w:eastAsia="Times New Roman" w:cs="Times New Roman"/>
          <w:color w:val="000000"/>
          <w:sz w:val="22"/>
        </w:rPr>
        <w:t>о</w:t>
      </w:r>
      <w:r w:rsidRPr="007E4297">
        <w:rPr>
          <w:rFonts w:eastAsia="Times New Roman" w:cs="Times New Roman"/>
          <w:color w:val="000000"/>
          <w:sz w:val="22"/>
        </w:rPr>
        <w:t>ответствие правилу/алгоритму;</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66" w:name="dst100480"/>
      <w:bookmarkEnd w:id="166"/>
      <w:r w:rsidRPr="007E4297">
        <w:rPr>
          <w:rFonts w:eastAsia="Times New Roman" w:cs="Times New Roman"/>
          <w:color w:val="000000"/>
          <w:sz w:val="22"/>
        </w:rPr>
        <w:t>3) 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площадей;</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67" w:name="dst100481"/>
      <w:bookmarkEnd w:id="167"/>
      <w:r w:rsidRPr="007E4297">
        <w:rPr>
          <w:rFonts w:eastAsia="Times New Roman" w:cs="Times New Roman"/>
          <w:color w:val="000000"/>
          <w:sz w:val="22"/>
        </w:rPr>
        <w:t>4) 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конт</w:t>
      </w:r>
      <w:r w:rsidRPr="007E4297">
        <w:rPr>
          <w:rFonts w:eastAsia="Times New Roman" w:cs="Times New Roman"/>
          <w:color w:val="000000"/>
          <w:sz w:val="22"/>
        </w:rPr>
        <w:t>р</w:t>
      </w:r>
      <w:r w:rsidRPr="007E4297">
        <w:rPr>
          <w:rFonts w:eastAsia="Times New Roman" w:cs="Times New Roman"/>
          <w:color w:val="000000"/>
          <w:sz w:val="22"/>
        </w:rPr>
        <w:t>пример, строить простейшие алгоритмы и использовать изученные алгоритмы (вычислений, измерений) в учебных ситуациях;</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68" w:name="dst100482"/>
      <w:bookmarkEnd w:id="168"/>
      <w:r w:rsidRPr="007E4297">
        <w:rPr>
          <w:rFonts w:eastAsia="Times New Roman" w:cs="Times New Roman"/>
          <w:color w:val="000000"/>
          <w:sz w:val="22"/>
        </w:rPr>
        <w:t>5) овладение элементами математической речи: умения формулировать утверждение (вывод, правило), строить логические рассуждения (одно-двухшаговые) с использованием связок "если ..., то ...", "и", "все", "некоторые";</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69" w:name="dst100483"/>
      <w:bookmarkEnd w:id="169"/>
      <w:r w:rsidRPr="007E4297">
        <w:rPr>
          <w:rFonts w:eastAsia="Times New Roman" w:cs="Times New Roman"/>
          <w:color w:val="000000"/>
          <w:sz w:val="22"/>
        </w:rPr>
        <w:t>6) 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70" w:name="dst100484"/>
      <w:bookmarkEnd w:id="170"/>
      <w:r w:rsidRPr="007E4297">
        <w:rPr>
          <w:rFonts w:eastAsia="Times New Roman" w:cs="Times New Roman"/>
          <w:color w:val="000000"/>
          <w:sz w:val="22"/>
        </w:rPr>
        <w:t>7) 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71" w:name="dst100485"/>
      <w:bookmarkEnd w:id="171"/>
      <w:r w:rsidRPr="007E4297">
        <w:rPr>
          <w:rFonts w:eastAsia="Times New Roman" w:cs="Times New Roman"/>
          <w:b/>
          <w:color w:val="000000"/>
          <w:sz w:val="22"/>
        </w:rPr>
        <w:t>Предметные результаты по учебному предмету "Окружающий мир"</w:t>
      </w:r>
      <w:r w:rsidRPr="007E4297">
        <w:rPr>
          <w:rFonts w:eastAsia="Times New Roman" w:cs="Times New Roman"/>
          <w:color w:val="000000"/>
          <w:sz w:val="22"/>
        </w:rPr>
        <w:t xml:space="preserve"> предметной области "Обществознание и естествознание (окружающий мир)" должны обеспечивать:</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72" w:name="dst100486"/>
      <w:bookmarkEnd w:id="172"/>
      <w:r w:rsidRPr="007E4297">
        <w:rPr>
          <w:rFonts w:eastAsia="Times New Roman" w:cs="Times New Roman"/>
          <w:color w:val="000000"/>
          <w:sz w:val="22"/>
        </w:rPr>
        <w:t>1) сформированность уважительного отношения к своей семье и семейным традициям, Организации, родному краю, России, ее истории и культуре, природе; чувства гордости за национальные свершения, открытия, победы;</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73" w:name="dst100487"/>
      <w:bookmarkEnd w:id="173"/>
      <w:r w:rsidRPr="007E4297">
        <w:rPr>
          <w:rFonts w:eastAsia="Times New Roman" w:cs="Times New Roman"/>
          <w:color w:val="000000"/>
          <w:sz w:val="22"/>
        </w:rPr>
        <w:t>2) первоначальные представления о природных и социальных объектах как компонентах единого мира, о мног</w:t>
      </w:r>
      <w:r w:rsidRPr="007E4297">
        <w:rPr>
          <w:rFonts w:eastAsia="Times New Roman" w:cs="Times New Roman"/>
          <w:color w:val="000000"/>
          <w:sz w:val="22"/>
        </w:rPr>
        <w:t>о</w:t>
      </w:r>
      <w:r w:rsidRPr="007E4297">
        <w:rPr>
          <w:rFonts w:eastAsia="Times New Roman" w:cs="Times New Roman"/>
          <w:color w:val="000000"/>
          <w:sz w:val="22"/>
        </w:rPr>
        <w:t>образии объектов и явлений природы; связи мира живой и неживой природы; сформированность основ раци</w:t>
      </w:r>
      <w:r w:rsidRPr="007E4297">
        <w:rPr>
          <w:rFonts w:eastAsia="Times New Roman" w:cs="Times New Roman"/>
          <w:color w:val="000000"/>
          <w:sz w:val="22"/>
        </w:rPr>
        <w:t>о</w:t>
      </w:r>
      <w:r w:rsidRPr="007E4297">
        <w:rPr>
          <w:rFonts w:eastAsia="Times New Roman" w:cs="Times New Roman"/>
          <w:color w:val="000000"/>
          <w:sz w:val="22"/>
        </w:rPr>
        <w:t>нального поведения и обоснованного принятия решений;</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74" w:name="dst100488"/>
      <w:bookmarkEnd w:id="174"/>
      <w:r w:rsidRPr="007E4297">
        <w:rPr>
          <w:rFonts w:eastAsia="Times New Roman" w:cs="Times New Roman"/>
          <w:color w:val="000000"/>
          <w:sz w:val="22"/>
        </w:rPr>
        <w:t>3) первоначальные представления о традициях и обычаях, хозяйственных занятиях населения и массовых профе</w:t>
      </w:r>
      <w:r w:rsidRPr="007E4297">
        <w:rPr>
          <w:rFonts w:eastAsia="Times New Roman" w:cs="Times New Roman"/>
          <w:color w:val="000000"/>
          <w:sz w:val="22"/>
        </w:rPr>
        <w:t>с</w:t>
      </w:r>
      <w:r w:rsidRPr="007E4297">
        <w:rPr>
          <w:rFonts w:eastAsia="Times New Roman" w:cs="Times New Roman"/>
          <w:color w:val="000000"/>
          <w:sz w:val="22"/>
        </w:rPr>
        <w:t>сиях родного края, достопримечательностях столицы России и родного края, наиболее значимых объектах Вс</w:t>
      </w:r>
      <w:r w:rsidRPr="007E4297">
        <w:rPr>
          <w:rFonts w:eastAsia="Times New Roman" w:cs="Times New Roman"/>
          <w:color w:val="000000"/>
          <w:sz w:val="22"/>
        </w:rPr>
        <w:t>е</w:t>
      </w:r>
      <w:r w:rsidRPr="007E4297">
        <w:rPr>
          <w:rFonts w:eastAsia="Times New Roman" w:cs="Times New Roman"/>
          <w:color w:val="000000"/>
          <w:sz w:val="22"/>
        </w:rPr>
        <w:t>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75" w:name="dst100489"/>
      <w:bookmarkEnd w:id="175"/>
      <w:r w:rsidRPr="007E4297">
        <w:rPr>
          <w:rFonts w:eastAsia="Times New Roman" w:cs="Times New Roman"/>
          <w:color w:val="000000"/>
          <w:sz w:val="22"/>
        </w:rPr>
        <w:t>4)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76" w:name="dst100490"/>
      <w:bookmarkEnd w:id="176"/>
      <w:r w:rsidRPr="007E4297">
        <w:rPr>
          <w:rFonts w:eastAsia="Times New Roman" w:cs="Times New Roman"/>
          <w:color w:val="000000"/>
          <w:sz w:val="22"/>
        </w:rPr>
        <w:t>5) понимание простейших причинно-следственных связей в окружающем мире (в том числе на материале о природе и культуре родного края);</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77" w:name="dst100491"/>
      <w:bookmarkEnd w:id="177"/>
      <w:r w:rsidRPr="007E4297">
        <w:rPr>
          <w:rFonts w:eastAsia="Times New Roman" w:cs="Times New Roman"/>
          <w:color w:val="000000"/>
          <w:sz w:val="22"/>
        </w:rPr>
        <w:t>6) умение решать в рамках изученного материала познавательные, в том числе практические задачи;</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78" w:name="dst100492"/>
      <w:bookmarkEnd w:id="178"/>
      <w:r w:rsidRPr="007E4297">
        <w:rPr>
          <w:rFonts w:eastAsia="Times New Roman" w:cs="Times New Roman"/>
          <w:color w:val="000000"/>
          <w:sz w:val="22"/>
        </w:rPr>
        <w:t>7)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79" w:name="dst100493"/>
      <w:bookmarkEnd w:id="179"/>
      <w:r w:rsidRPr="007E4297">
        <w:rPr>
          <w:rFonts w:eastAsia="Times New Roman" w:cs="Times New Roman"/>
          <w:color w:val="000000"/>
          <w:sz w:val="22"/>
        </w:rPr>
        <w:t>8) 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w:t>
      </w:r>
      <w:r w:rsidRPr="007E4297">
        <w:rPr>
          <w:rFonts w:eastAsia="Times New Roman" w:cs="Times New Roman"/>
          <w:color w:val="000000"/>
          <w:sz w:val="22"/>
        </w:rPr>
        <w:t>о</w:t>
      </w:r>
      <w:r w:rsidRPr="007E4297">
        <w:rPr>
          <w:rFonts w:eastAsia="Times New Roman" w:cs="Times New Roman"/>
          <w:color w:val="000000"/>
          <w:sz w:val="22"/>
        </w:rPr>
        <w:t>вания и измерительных приборов и следованием инструкциям и правилам безопасного труда, фиксацией резул</w:t>
      </w:r>
      <w:r w:rsidRPr="007E4297">
        <w:rPr>
          <w:rFonts w:eastAsia="Times New Roman" w:cs="Times New Roman"/>
          <w:color w:val="000000"/>
          <w:sz w:val="22"/>
        </w:rPr>
        <w:t>ь</w:t>
      </w:r>
      <w:r w:rsidRPr="007E4297">
        <w:rPr>
          <w:rFonts w:eastAsia="Times New Roman" w:cs="Times New Roman"/>
          <w:color w:val="000000"/>
          <w:sz w:val="22"/>
        </w:rPr>
        <w:t>татов наблюдений и опытов;</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80" w:name="dst100494"/>
      <w:bookmarkEnd w:id="180"/>
      <w:r w:rsidRPr="007E4297">
        <w:rPr>
          <w:rFonts w:eastAsia="Times New Roman" w:cs="Times New Roman"/>
          <w:color w:val="000000"/>
          <w:sz w:val="22"/>
        </w:rPr>
        <w:t>9) формирование навыков здорового и безопасного образа жизни на основе выполнения правил безопасного пов</w:t>
      </w:r>
      <w:r w:rsidRPr="007E4297">
        <w:rPr>
          <w:rFonts w:eastAsia="Times New Roman" w:cs="Times New Roman"/>
          <w:color w:val="000000"/>
          <w:sz w:val="22"/>
        </w:rPr>
        <w:t>е</w:t>
      </w:r>
      <w:r w:rsidRPr="007E4297">
        <w:rPr>
          <w:rFonts w:eastAsia="Times New Roman" w:cs="Times New Roman"/>
          <w:color w:val="000000"/>
          <w:sz w:val="22"/>
        </w:rPr>
        <w:t>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w:t>
      </w:r>
      <w:r w:rsidRPr="007E4297">
        <w:rPr>
          <w:rFonts w:eastAsia="Times New Roman" w:cs="Times New Roman"/>
          <w:color w:val="000000"/>
          <w:sz w:val="22"/>
        </w:rPr>
        <w:t>с</w:t>
      </w:r>
      <w:r w:rsidRPr="007E4297">
        <w:rPr>
          <w:rFonts w:eastAsia="Times New Roman" w:cs="Times New Roman"/>
          <w:color w:val="000000"/>
          <w:sz w:val="22"/>
        </w:rPr>
        <w:t>пользовании личных финансов;</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81" w:name="dst100495"/>
      <w:bookmarkEnd w:id="181"/>
      <w:r w:rsidRPr="007E4297">
        <w:rPr>
          <w:rFonts w:eastAsia="Times New Roman" w:cs="Times New Roman"/>
          <w:color w:val="000000"/>
          <w:sz w:val="22"/>
        </w:rPr>
        <w:t>10) приобретение опыта положительного эмоционально-ценностного отношения к природе; стремления действ</w:t>
      </w:r>
      <w:r w:rsidRPr="007E4297">
        <w:rPr>
          <w:rFonts w:eastAsia="Times New Roman" w:cs="Times New Roman"/>
          <w:color w:val="000000"/>
          <w:sz w:val="22"/>
        </w:rPr>
        <w:t>о</w:t>
      </w:r>
      <w:r w:rsidRPr="007E4297">
        <w:rPr>
          <w:rFonts w:eastAsia="Times New Roman" w:cs="Times New Roman"/>
          <w:color w:val="000000"/>
          <w:sz w:val="22"/>
        </w:rPr>
        <w:t>вать в окружающей среде в соответствии с экологическими нормами поведения.</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82" w:name="dst100496"/>
      <w:bookmarkEnd w:id="182"/>
      <w:r w:rsidRPr="007E4297">
        <w:rPr>
          <w:rFonts w:eastAsia="Times New Roman" w:cs="Times New Roman"/>
          <w:b/>
          <w:color w:val="000000"/>
          <w:sz w:val="22"/>
        </w:rPr>
        <w:t xml:space="preserve">По выбору родителей (законных представителей) несовершеннолетних обучающихся в рамках учебного предмета "Основы религиозных культур и светской этики" </w:t>
      </w:r>
      <w:r w:rsidRPr="007E4297">
        <w:rPr>
          <w:rFonts w:eastAsia="Times New Roman" w:cs="Times New Roman"/>
          <w:color w:val="000000"/>
          <w:sz w:val="22"/>
        </w:rPr>
        <w:t>предметной области "Основы религиозных культур и светской этики" изучаются учебные модули: "Основы православной культуры", "Основы иудейской культуры", "Основы буддийской культуры", "Основы исламской культуры", "Основы религиозных культур народов России" или "Основы светской этики".</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83" w:name="dst100497"/>
      <w:bookmarkStart w:id="184" w:name="_Hlk76821777"/>
      <w:bookmarkEnd w:id="183"/>
      <w:r w:rsidRPr="007E4297">
        <w:rPr>
          <w:rFonts w:eastAsia="Times New Roman" w:cs="Times New Roman"/>
          <w:color w:val="000000"/>
          <w:sz w:val="22"/>
        </w:rPr>
        <w:t>Предметные результаты по учебному предмету "Основы религиозных культур и светской этики" предметной о</w:t>
      </w:r>
      <w:r w:rsidRPr="007E4297">
        <w:rPr>
          <w:rFonts w:eastAsia="Times New Roman" w:cs="Times New Roman"/>
          <w:color w:val="000000"/>
          <w:sz w:val="22"/>
        </w:rPr>
        <w:t>б</w:t>
      </w:r>
      <w:r w:rsidRPr="007E4297">
        <w:rPr>
          <w:rFonts w:eastAsia="Times New Roman" w:cs="Times New Roman"/>
          <w:color w:val="000000"/>
          <w:sz w:val="22"/>
        </w:rPr>
        <w:t>ласти "Основы религиозных культур и светской этики" должны обеспечивать:</w:t>
      </w:r>
    </w:p>
    <w:p w:rsidR="00223E2D" w:rsidRPr="007E4297" w:rsidRDefault="00223E2D" w:rsidP="00C77D14">
      <w:pPr>
        <w:shd w:val="clear" w:color="auto" w:fill="FFFFFF"/>
        <w:spacing w:line="240" w:lineRule="auto"/>
        <w:ind w:firstLine="0"/>
        <w:rPr>
          <w:rFonts w:eastAsia="Times New Roman" w:cs="Times New Roman"/>
          <w:b/>
          <w:color w:val="000000"/>
          <w:sz w:val="22"/>
        </w:rPr>
      </w:pPr>
      <w:bookmarkStart w:id="185" w:name="dst100498"/>
      <w:bookmarkEnd w:id="184"/>
      <w:bookmarkEnd w:id="185"/>
      <w:r w:rsidRPr="007E4297">
        <w:rPr>
          <w:rFonts w:eastAsia="Times New Roman" w:cs="Times New Roman"/>
          <w:b/>
          <w:color w:val="000000"/>
          <w:sz w:val="22"/>
        </w:rPr>
        <w:t>По учебному модулю "Основы православной культуры":</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86" w:name="dst100499"/>
      <w:bookmarkEnd w:id="186"/>
      <w:r w:rsidRPr="007E4297">
        <w:rPr>
          <w:rFonts w:eastAsia="Times New Roman" w:cs="Times New Roman"/>
          <w:color w:val="000000"/>
          <w:sz w:val="22"/>
        </w:rPr>
        <w:lastRenderedPageBreak/>
        <w:t>1) понимание необходимости нравственного совершенствования, духовного развития, роли в этом личных усилий человека;</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87" w:name="dst100500"/>
      <w:bookmarkEnd w:id="187"/>
      <w:r w:rsidRPr="007E4297">
        <w:rPr>
          <w:rFonts w:eastAsia="Times New Roman" w:cs="Times New Roman"/>
          <w:color w:val="000000"/>
          <w:sz w:val="22"/>
        </w:rPr>
        <w:t>2) формирование умений анализировать и давать нравственную оценку поступкам, отвечать за них, проявлять г</w:t>
      </w:r>
      <w:r w:rsidRPr="007E4297">
        <w:rPr>
          <w:rFonts w:eastAsia="Times New Roman" w:cs="Times New Roman"/>
          <w:color w:val="000000"/>
          <w:sz w:val="22"/>
        </w:rPr>
        <w:t>о</w:t>
      </w:r>
      <w:r w:rsidRPr="007E4297">
        <w:rPr>
          <w:rFonts w:eastAsia="Times New Roman" w:cs="Times New Roman"/>
          <w:color w:val="000000"/>
          <w:sz w:val="22"/>
        </w:rPr>
        <w:t>товность к сознательному самоограничению в поведении;</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88" w:name="dst100501"/>
      <w:bookmarkEnd w:id="188"/>
      <w:r w:rsidRPr="007E4297">
        <w:rPr>
          <w:rFonts w:eastAsia="Times New Roman" w:cs="Times New Roman"/>
          <w:color w:val="000000"/>
          <w:sz w:val="22"/>
        </w:rPr>
        <w:t>3) осуществление обоснованного нравственного выбора с опорой на этические нормы православной культуры;</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89" w:name="dst100502"/>
      <w:bookmarkEnd w:id="189"/>
      <w:r w:rsidRPr="007E4297">
        <w:rPr>
          <w:rFonts w:eastAsia="Times New Roman" w:cs="Times New Roman"/>
          <w:color w:val="000000"/>
          <w:sz w:val="22"/>
        </w:rPr>
        <w:t>4) формирование умений рассказывать об основных особенностях вероучения религии (православного христиа</w:t>
      </w:r>
      <w:r w:rsidRPr="007E4297">
        <w:rPr>
          <w:rFonts w:eastAsia="Times New Roman" w:cs="Times New Roman"/>
          <w:color w:val="000000"/>
          <w:sz w:val="22"/>
        </w:rPr>
        <w:t>н</w:t>
      </w:r>
      <w:r w:rsidRPr="007E4297">
        <w:rPr>
          <w:rFonts w:eastAsia="Times New Roman" w:cs="Times New Roman"/>
          <w:color w:val="000000"/>
          <w:sz w:val="22"/>
        </w:rPr>
        <w:t>ства), называть основателя и основные события, связанные с историей ее возникновения и развития;</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90" w:name="dst100503"/>
      <w:bookmarkEnd w:id="190"/>
      <w:r w:rsidRPr="007E4297">
        <w:rPr>
          <w:rFonts w:eastAsia="Times New Roman" w:cs="Times New Roman"/>
          <w:color w:val="000000"/>
          <w:sz w:val="22"/>
        </w:rPr>
        <w:t>5) знание названий священных книг в православии, умение кратко описывать их содержание;</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91" w:name="dst100504"/>
      <w:bookmarkEnd w:id="191"/>
      <w:r w:rsidRPr="007E4297">
        <w:rPr>
          <w:rFonts w:eastAsia="Times New Roman" w:cs="Times New Roman"/>
          <w:color w:val="000000"/>
          <w:sz w:val="22"/>
        </w:rPr>
        <w:t>6) формирование умений называть и составлять краткие описания особенностей православных культовых соор</w:t>
      </w:r>
      <w:r w:rsidRPr="007E4297">
        <w:rPr>
          <w:rFonts w:eastAsia="Times New Roman" w:cs="Times New Roman"/>
          <w:color w:val="000000"/>
          <w:sz w:val="22"/>
        </w:rPr>
        <w:t>у</w:t>
      </w:r>
      <w:r w:rsidRPr="007E4297">
        <w:rPr>
          <w:rFonts w:eastAsia="Times New Roman" w:cs="Times New Roman"/>
          <w:color w:val="000000"/>
          <w:sz w:val="22"/>
        </w:rPr>
        <w:t>жений, религиозных служб, обрядов и таинств;</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92" w:name="dst100505"/>
      <w:bookmarkEnd w:id="192"/>
      <w:r w:rsidRPr="007E4297">
        <w:rPr>
          <w:rFonts w:eastAsia="Times New Roman" w:cs="Times New Roman"/>
          <w:color w:val="000000"/>
          <w:sz w:val="22"/>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93" w:name="dst100506"/>
      <w:bookmarkEnd w:id="193"/>
      <w:r w:rsidRPr="007E4297">
        <w:rPr>
          <w:rFonts w:eastAsia="Times New Roman" w:cs="Times New Roman"/>
          <w:color w:val="000000"/>
          <w:sz w:val="22"/>
        </w:rPr>
        <w:t>8) понимание ценности семьи, умение приводить примеры положительного влияния православной религиозной традиции на отношения в семье, воспитание детей;</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94" w:name="dst100507"/>
      <w:bookmarkEnd w:id="194"/>
      <w:r w:rsidRPr="007E4297">
        <w:rPr>
          <w:rFonts w:eastAsia="Times New Roman" w:cs="Times New Roman"/>
          <w:color w:val="000000"/>
          <w:sz w:val="22"/>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95" w:name="dst100508"/>
      <w:bookmarkEnd w:id="195"/>
      <w:r w:rsidRPr="007E4297">
        <w:rPr>
          <w:rFonts w:eastAsia="Times New Roman" w:cs="Times New Roman"/>
          <w:color w:val="000000"/>
          <w:sz w:val="22"/>
        </w:rPr>
        <w:t>10) понимание ценности человеческой жизни, человеческого достоинства, честного труда людей на благо человека, общества;</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96" w:name="dst100509"/>
      <w:bookmarkEnd w:id="196"/>
      <w:r w:rsidRPr="007E4297">
        <w:rPr>
          <w:rFonts w:eastAsia="Times New Roman" w:cs="Times New Roman"/>
          <w:color w:val="000000"/>
          <w:sz w:val="22"/>
        </w:rPr>
        <w:t>11) формирование умений объяснять значение слов "милосердие", "сострадание", "прощение", "дружелюбие";</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97" w:name="dst100510"/>
      <w:bookmarkEnd w:id="197"/>
      <w:r w:rsidRPr="007E4297">
        <w:rPr>
          <w:rFonts w:eastAsia="Times New Roman" w:cs="Times New Roman"/>
          <w:color w:val="000000"/>
          <w:sz w:val="22"/>
        </w:rPr>
        <w:t>12) умение находить образы, приводить примеры проявлений любви к ближнему, милосердия и сострадания в православной культуре, истории России, современной жизни;</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198" w:name="dst100511"/>
      <w:bookmarkEnd w:id="198"/>
      <w:r w:rsidRPr="007E4297">
        <w:rPr>
          <w:rFonts w:eastAsia="Times New Roman" w:cs="Times New Roman"/>
          <w:color w:val="000000"/>
          <w:sz w:val="22"/>
        </w:rPr>
        <w:t>13) открытость к сотрудничеству, готовность оказывать помощь; осуждение любых случаев унижения человеч</w:t>
      </w:r>
      <w:r w:rsidRPr="007E4297">
        <w:rPr>
          <w:rFonts w:eastAsia="Times New Roman" w:cs="Times New Roman"/>
          <w:color w:val="000000"/>
          <w:sz w:val="22"/>
        </w:rPr>
        <w:t>е</w:t>
      </w:r>
      <w:r w:rsidRPr="007E4297">
        <w:rPr>
          <w:rFonts w:eastAsia="Times New Roman" w:cs="Times New Roman"/>
          <w:color w:val="000000"/>
          <w:sz w:val="22"/>
        </w:rPr>
        <w:t>ского достоинства.</w:t>
      </w:r>
    </w:p>
    <w:p w:rsidR="00223E2D" w:rsidRPr="007E4297" w:rsidRDefault="00223E2D" w:rsidP="00C77D14">
      <w:pPr>
        <w:shd w:val="clear" w:color="auto" w:fill="FFFFFF"/>
        <w:spacing w:line="240" w:lineRule="auto"/>
        <w:ind w:firstLine="0"/>
        <w:rPr>
          <w:rFonts w:eastAsia="Times New Roman" w:cs="Times New Roman"/>
          <w:b/>
          <w:color w:val="000000"/>
          <w:sz w:val="22"/>
        </w:rPr>
      </w:pPr>
      <w:bookmarkStart w:id="199" w:name="dst100512"/>
      <w:bookmarkEnd w:id="199"/>
      <w:r w:rsidRPr="007E4297">
        <w:rPr>
          <w:rFonts w:eastAsia="Times New Roman" w:cs="Times New Roman"/>
          <w:b/>
          <w:color w:val="000000"/>
          <w:sz w:val="22"/>
        </w:rPr>
        <w:t>По учебному модулю "Основы иудейской культуры":</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00" w:name="dst100513"/>
      <w:bookmarkEnd w:id="200"/>
      <w:r w:rsidRPr="007E4297">
        <w:rPr>
          <w:rFonts w:eastAsia="Times New Roman" w:cs="Times New Roman"/>
          <w:color w:val="000000"/>
          <w:sz w:val="22"/>
        </w:rPr>
        <w:t>1) понимание необходимости нравственного совершенствования, духовного развития, роли в этом личных усилий человека;</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01" w:name="dst100514"/>
      <w:bookmarkEnd w:id="201"/>
      <w:r w:rsidRPr="007E4297">
        <w:rPr>
          <w:rFonts w:eastAsia="Times New Roman" w:cs="Times New Roman"/>
          <w:color w:val="000000"/>
          <w:sz w:val="22"/>
        </w:rPr>
        <w:t>2) формирование умений анализировать и давать нравственную оценку поступкам, отвечать за них, проявлять г</w:t>
      </w:r>
      <w:r w:rsidRPr="007E4297">
        <w:rPr>
          <w:rFonts w:eastAsia="Times New Roman" w:cs="Times New Roman"/>
          <w:color w:val="000000"/>
          <w:sz w:val="22"/>
        </w:rPr>
        <w:t>о</w:t>
      </w:r>
      <w:r w:rsidRPr="007E4297">
        <w:rPr>
          <w:rFonts w:eastAsia="Times New Roman" w:cs="Times New Roman"/>
          <w:color w:val="000000"/>
          <w:sz w:val="22"/>
        </w:rPr>
        <w:t>товность к сознательному самоограничению в поведении;</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02" w:name="dst100515"/>
      <w:bookmarkEnd w:id="202"/>
      <w:r w:rsidRPr="007E4297">
        <w:rPr>
          <w:rFonts w:eastAsia="Times New Roman" w:cs="Times New Roman"/>
          <w:color w:val="000000"/>
          <w:sz w:val="22"/>
        </w:rPr>
        <w:t>3) осуществление обоснованного нравственного выбора с опорой на этические нормы иудейской культуры;</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03" w:name="dst100516"/>
      <w:bookmarkEnd w:id="203"/>
      <w:r w:rsidRPr="007E4297">
        <w:rPr>
          <w:rFonts w:eastAsia="Times New Roman" w:cs="Times New Roman"/>
          <w:color w:val="000000"/>
          <w:sz w:val="22"/>
        </w:rPr>
        <w:t>4) формирование умений рассказывать об основных особенностях вероучения религии (иудаизма), называть осн</w:t>
      </w:r>
      <w:r w:rsidRPr="007E4297">
        <w:rPr>
          <w:rFonts w:eastAsia="Times New Roman" w:cs="Times New Roman"/>
          <w:color w:val="000000"/>
          <w:sz w:val="22"/>
        </w:rPr>
        <w:t>о</w:t>
      </w:r>
      <w:r w:rsidRPr="007E4297">
        <w:rPr>
          <w:rFonts w:eastAsia="Times New Roman" w:cs="Times New Roman"/>
          <w:color w:val="000000"/>
          <w:sz w:val="22"/>
        </w:rPr>
        <w:t>вателя и основные события, связанные с историей ее возникновения и развития;</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04" w:name="dst100517"/>
      <w:bookmarkEnd w:id="204"/>
      <w:r w:rsidRPr="007E4297">
        <w:rPr>
          <w:rFonts w:eastAsia="Times New Roman" w:cs="Times New Roman"/>
          <w:color w:val="000000"/>
          <w:sz w:val="22"/>
        </w:rPr>
        <w:t>5) знание названий священных книг в иудаизме, умение кратко описывать их содержание;</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05" w:name="dst100518"/>
      <w:bookmarkEnd w:id="205"/>
      <w:r w:rsidRPr="007E4297">
        <w:rPr>
          <w:rFonts w:eastAsia="Times New Roman" w:cs="Times New Roman"/>
          <w:color w:val="000000"/>
          <w:sz w:val="22"/>
        </w:rPr>
        <w:t>6) формирование умений называть и составлять краткие описания особенностей иудейских культовых сооружений, религиозных служб, обрядов;</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06" w:name="dst100519"/>
      <w:bookmarkEnd w:id="206"/>
      <w:r w:rsidRPr="007E4297">
        <w:rPr>
          <w:rFonts w:eastAsia="Times New Roman" w:cs="Times New Roman"/>
          <w:color w:val="000000"/>
          <w:sz w:val="22"/>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07" w:name="dst100520"/>
      <w:bookmarkEnd w:id="207"/>
      <w:r w:rsidRPr="007E4297">
        <w:rPr>
          <w:rFonts w:eastAsia="Times New Roman" w:cs="Times New Roman"/>
          <w:color w:val="000000"/>
          <w:sz w:val="22"/>
        </w:rPr>
        <w:t>8) понимание ценности семьи, умение приводить примеры положительного влияния иудейской традиции на отн</w:t>
      </w:r>
      <w:r w:rsidRPr="007E4297">
        <w:rPr>
          <w:rFonts w:eastAsia="Times New Roman" w:cs="Times New Roman"/>
          <w:color w:val="000000"/>
          <w:sz w:val="22"/>
        </w:rPr>
        <w:t>о</w:t>
      </w:r>
      <w:r w:rsidRPr="007E4297">
        <w:rPr>
          <w:rFonts w:eastAsia="Times New Roman" w:cs="Times New Roman"/>
          <w:color w:val="000000"/>
          <w:sz w:val="22"/>
        </w:rPr>
        <w:t>шения в семье, воспитание детей;</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08" w:name="dst100521"/>
      <w:bookmarkEnd w:id="208"/>
      <w:r w:rsidRPr="007E4297">
        <w:rPr>
          <w:rFonts w:eastAsia="Times New Roman" w:cs="Times New Roman"/>
          <w:color w:val="000000"/>
          <w:sz w:val="22"/>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09" w:name="dst100522"/>
      <w:bookmarkEnd w:id="209"/>
      <w:r w:rsidRPr="007E4297">
        <w:rPr>
          <w:rFonts w:eastAsia="Times New Roman" w:cs="Times New Roman"/>
          <w:color w:val="000000"/>
          <w:sz w:val="22"/>
        </w:rPr>
        <w:t>10) понимание ценности человеческой жизни, человеческого достоинства, честного труда людей на благо человека, общества;</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10" w:name="dst100523"/>
      <w:bookmarkEnd w:id="210"/>
      <w:r w:rsidRPr="007E4297">
        <w:rPr>
          <w:rFonts w:eastAsia="Times New Roman" w:cs="Times New Roman"/>
          <w:color w:val="000000"/>
          <w:sz w:val="22"/>
        </w:rPr>
        <w:t>11) формирование умений объяснять значение слов "милосердие", "сострадание", "прощение", "дружелюбие";</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11" w:name="dst100524"/>
      <w:bookmarkEnd w:id="211"/>
      <w:r w:rsidRPr="007E4297">
        <w:rPr>
          <w:rFonts w:eastAsia="Times New Roman" w:cs="Times New Roman"/>
          <w:color w:val="000000"/>
          <w:sz w:val="22"/>
        </w:rPr>
        <w:t>12) умение находить образы, приводить примеры проявлений любви к ближнему, милосердия и сострадания в и</w:t>
      </w:r>
      <w:r w:rsidRPr="007E4297">
        <w:rPr>
          <w:rFonts w:eastAsia="Times New Roman" w:cs="Times New Roman"/>
          <w:color w:val="000000"/>
          <w:sz w:val="22"/>
        </w:rPr>
        <w:t>у</w:t>
      </w:r>
      <w:r w:rsidRPr="007E4297">
        <w:rPr>
          <w:rFonts w:eastAsia="Times New Roman" w:cs="Times New Roman"/>
          <w:color w:val="000000"/>
          <w:sz w:val="22"/>
        </w:rPr>
        <w:t>дейской культуре, истории России, современной жизни;</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12" w:name="dst100525"/>
      <w:bookmarkEnd w:id="212"/>
      <w:r w:rsidRPr="007E4297">
        <w:rPr>
          <w:rFonts w:eastAsia="Times New Roman" w:cs="Times New Roman"/>
          <w:color w:val="000000"/>
          <w:sz w:val="22"/>
        </w:rPr>
        <w:t>13) открытость к сотрудничеству, готовность оказывать помощь; осуждение любых случаев унижения человеч</w:t>
      </w:r>
      <w:r w:rsidRPr="007E4297">
        <w:rPr>
          <w:rFonts w:eastAsia="Times New Roman" w:cs="Times New Roman"/>
          <w:color w:val="000000"/>
          <w:sz w:val="22"/>
        </w:rPr>
        <w:t>е</w:t>
      </w:r>
      <w:r w:rsidRPr="007E4297">
        <w:rPr>
          <w:rFonts w:eastAsia="Times New Roman" w:cs="Times New Roman"/>
          <w:color w:val="000000"/>
          <w:sz w:val="22"/>
        </w:rPr>
        <w:t>ского достоинства.</w:t>
      </w:r>
    </w:p>
    <w:p w:rsidR="00223E2D" w:rsidRPr="007E4297" w:rsidRDefault="00223E2D" w:rsidP="00C77D14">
      <w:pPr>
        <w:shd w:val="clear" w:color="auto" w:fill="FFFFFF"/>
        <w:spacing w:line="240" w:lineRule="auto"/>
        <w:ind w:firstLine="0"/>
        <w:rPr>
          <w:rFonts w:eastAsia="Times New Roman" w:cs="Times New Roman"/>
          <w:b/>
          <w:color w:val="000000"/>
          <w:sz w:val="22"/>
        </w:rPr>
      </w:pPr>
      <w:bookmarkStart w:id="213" w:name="dst100526"/>
      <w:bookmarkEnd w:id="213"/>
      <w:r w:rsidRPr="007E4297">
        <w:rPr>
          <w:rFonts w:eastAsia="Times New Roman" w:cs="Times New Roman"/>
          <w:b/>
          <w:color w:val="000000"/>
          <w:sz w:val="22"/>
        </w:rPr>
        <w:t xml:space="preserve"> По учебному модулю "Основы буддийской культуры":</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14" w:name="dst100527"/>
      <w:bookmarkEnd w:id="214"/>
      <w:r w:rsidRPr="007E4297">
        <w:rPr>
          <w:rFonts w:eastAsia="Times New Roman" w:cs="Times New Roman"/>
          <w:color w:val="000000"/>
          <w:sz w:val="22"/>
        </w:rPr>
        <w:t>1) понимание необходимости нравственного самосовершенствования, духовного развития, роли в этом личных усилий человека;</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15" w:name="dst100528"/>
      <w:bookmarkEnd w:id="215"/>
      <w:r w:rsidRPr="007E4297">
        <w:rPr>
          <w:rFonts w:eastAsia="Times New Roman" w:cs="Times New Roman"/>
          <w:color w:val="000000"/>
          <w:sz w:val="22"/>
        </w:rPr>
        <w:t>2) формирование умений анализировать и давать нравственную оценку поступкам, отвечать за них, проявлять г</w:t>
      </w:r>
      <w:r w:rsidRPr="007E4297">
        <w:rPr>
          <w:rFonts w:eastAsia="Times New Roman" w:cs="Times New Roman"/>
          <w:color w:val="000000"/>
          <w:sz w:val="22"/>
        </w:rPr>
        <w:t>о</w:t>
      </w:r>
      <w:r w:rsidRPr="007E4297">
        <w:rPr>
          <w:rFonts w:eastAsia="Times New Roman" w:cs="Times New Roman"/>
          <w:color w:val="000000"/>
          <w:sz w:val="22"/>
        </w:rPr>
        <w:t>товность к сознательному самоограничению в поведении;</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16" w:name="dst100529"/>
      <w:bookmarkEnd w:id="216"/>
      <w:r w:rsidRPr="007E4297">
        <w:rPr>
          <w:rFonts w:eastAsia="Times New Roman" w:cs="Times New Roman"/>
          <w:color w:val="000000"/>
          <w:sz w:val="22"/>
        </w:rPr>
        <w:t>3) осуществление обоснованного нравственного выбора с опорой на этические нормы буддийской культуры;</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17" w:name="dst100530"/>
      <w:bookmarkEnd w:id="217"/>
      <w:r w:rsidRPr="007E4297">
        <w:rPr>
          <w:rFonts w:eastAsia="Times New Roman" w:cs="Times New Roman"/>
          <w:color w:val="000000"/>
          <w:sz w:val="22"/>
        </w:rPr>
        <w:t>4) формирование умений рассказывать об основных особенностях вероучения религии (буддизма), называть осн</w:t>
      </w:r>
      <w:r w:rsidRPr="007E4297">
        <w:rPr>
          <w:rFonts w:eastAsia="Times New Roman" w:cs="Times New Roman"/>
          <w:color w:val="000000"/>
          <w:sz w:val="22"/>
        </w:rPr>
        <w:t>о</w:t>
      </w:r>
      <w:r w:rsidRPr="007E4297">
        <w:rPr>
          <w:rFonts w:eastAsia="Times New Roman" w:cs="Times New Roman"/>
          <w:color w:val="000000"/>
          <w:sz w:val="22"/>
        </w:rPr>
        <w:t>вателя и основные события, связанные с историей ее возникновения и развития;</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18" w:name="dst100531"/>
      <w:bookmarkEnd w:id="218"/>
      <w:r w:rsidRPr="007E4297">
        <w:rPr>
          <w:rFonts w:eastAsia="Times New Roman" w:cs="Times New Roman"/>
          <w:color w:val="000000"/>
          <w:sz w:val="22"/>
        </w:rPr>
        <w:t>5) знание названий священных книг в буддизме, умение кратко описывать их содержание;</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19" w:name="dst100532"/>
      <w:bookmarkEnd w:id="219"/>
      <w:r w:rsidRPr="007E4297">
        <w:rPr>
          <w:rFonts w:eastAsia="Times New Roman" w:cs="Times New Roman"/>
          <w:color w:val="000000"/>
          <w:sz w:val="22"/>
        </w:rPr>
        <w:lastRenderedPageBreak/>
        <w:t>6) формирование умений называть и составлять краткие описания особенностей буддийских культовых сооруж</w:t>
      </w:r>
      <w:r w:rsidRPr="007E4297">
        <w:rPr>
          <w:rFonts w:eastAsia="Times New Roman" w:cs="Times New Roman"/>
          <w:color w:val="000000"/>
          <w:sz w:val="22"/>
        </w:rPr>
        <w:t>е</w:t>
      </w:r>
      <w:r w:rsidRPr="007E4297">
        <w:rPr>
          <w:rFonts w:eastAsia="Times New Roman" w:cs="Times New Roman"/>
          <w:color w:val="000000"/>
          <w:sz w:val="22"/>
        </w:rPr>
        <w:t>ний, религиозных служб, обрядов;</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20" w:name="dst100533"/>
      <w:bookmarkEnd w:id="220"/>
      <w:r w:rsidRPr="007E4297">
        <w:rPr>
          <w:rFonts w:eastAsia="Times New Roman" w:cs="Times New Roman"/>
          <w:color w:val="000000"/>
          <w:sz w:val="22"/>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21" w:name="dst100534"/>
      <w:bookmarkEnd w:id="221"/>
      <w:r w:rsidRPr="007E4297">
        <w:rPr>
          <w:rFonts w:eastAsia="Times New Roman" w:cs="Times New Roman"/>
          <w:color w:val="000000"/>
          <w:sz w:val="22"/>
        </w:rPr>
        <w:t>8) понимание ценности семьи, умение приводить примеры положительного влияния буддийской традиции на о</w:t>
      </w:r>
      <w:r w:rsidRPr="007E4297">
        <w:rPr>
          <w:rFonts w:eastAsia="Times New Roman" w:cs="Times New Roman"/>
          <w:color w:val="000000"/>
          <w:sz w:val="22"/>
        </w:rPr>
        <w:t>т</w:t>
      </w:r>
      <w:r w:rsidRPr="007E4297">
        <w:rPr>
          <w:rFonts w:eastAsia="Times New Roman" w:cs="Times New Roman"/>
          <w:color w:val="000000"/>
          <w:sz w:val="22"/>
        </w:rPr>
        <w:t>ношения в семье, воспитание детей;</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22" w:name="dst100535"/>
      <w:bookmarkEnd w:id="222"/>
      <w:r w:rsidRPr="007E4297">
        <w:rPr>
          <w:rFonts w:eastAsia="Times New Roman" w:cs="Times New Roman"/>
          <w:color w:val="000000"/>
          <w:sz w:val="22"/>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23" w:name="dst100536"/>
      <w:bookmarkEnd w:id="223"/>
      <w:r w:rsidRPr="007E4297">
        <w:rPr>
          <w:rFonts w:eastAsia="Times New Roman" w:cs="Times New Roman"/>
          <w:color w:val="000000"/>
          <w:sz w:val="22"/>
        </w:rPr>
        <w:t>10) понимание ценности человеческой жизни, человеческого достоинства, честного труда людей на благо человека, общества;</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24" w:name="dst100537"/>
      <w:bookmarkEnd w:id="224"/>
      <w:r w:rsidRPr="007E4297">
        <w:rPr>
          <w:rFonts w:eastAsia="Times New Roman" w:cs="Times New Roman"/>
          <w:color w:val="000000"/>
          <w:sz w:val="22"/>
        </w:rPr>
        <w:t>11) формирование умений объяснять значение слов "милосердие", "сострадание", "прощение", "дружелюбие";</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25" w:name="dst100538"/>
      <w:bookmarkEnd w:id="225"/>
      <w:r w:rsidRPr="007E4297">
        <w:rPr>
          <w:rFonts w:eastAsia="Times New Roman" w:cs="Times New Roman"/>
          <w:color w:val="000000"/>
          <w:sz w:val="22"/>
        </w:rPr>
        <w:t>12) умение находить образы, приводить примеры проявлений любви к ближнему, милосердия и сострадания в буддийской культуре, истории России, современной жизни;</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26" w:name="dst100539"/>
      <w:bookmarkEnd w:id="226"/>
      <w:r w:rsidRPr="007E4297">
        <w:rPr>
          <w:rFonts w:eastAsia="Times New Roman" w:cs="Times New Roman"/>
          <w:color w:val="000000"/>
          <w:sz w:val="22"/>
        </w:rPr>
        <w:t>13) открытость к сотрудничеству, готовность оказывать помощь; осуждение любых случаев унижения человеч</w:t>
      </w:r>
      <w:r w:rsidRPr="007E4297">
        <w:rPr>
          <w:rFonts w:eastAsia="Times New Roman" w:cs="Times New Roman"/>
          <w:color w:val="000000"/>
          <w:sz w:val="22"/>
        </w:rPr>
        <w:t>е</w:t>
      </w:r>
      <w:r w:rsidRPr="007E4297">
        <w:rPr>
          <w:rFonts w:eastAsia="Times New Roman" w:cs="Times New Roman"/>
          <w:color w:val="000000"/>
          <w:sz w:val="22"/>
        </w:rPr>
        <w:t>ского достоинства.</w:t>
      </w:r>
    </w:p>
    <w:p w:rsidR="00223E2D" w:rsidRPr="007E4297" w:rsidRDefault="00223E2D" w:rsidP="00C77D14">
      <w:pPr>
        <w:shd w:val="clear" w:color="auto" w:fill="FFFFFF"/>
        <w:spacing w:line="240" w:lineRule="auto"/>
        <w:ind w:firstLine="0"/>
        <w:rPr>
          <w:rFonts w:eastAsia="Times New Roman" w:cs="Times New Roman"/>
          <w:b/>
          <w:color w:val="000000"/>
          <w:sz w:val="22"/>
        </w:rPr>
      </w:pPr>
      <w:bookmarkStart w:id="227" w:name="dst100540"/>
      <w:bookmarkEnd w:id="227"/>
      <w:r w:rsidRPr="007E4297">
        <w:rPr>
          <w:rFonts w:eastAsia="Times New Roman" w:cs="Times New Roman"/>
          <w:b/>
          <w:color w:val="000000"/>
          <w:sz w:val="22"/>
        </w:rPr>
        <w:t>По учебному модулю "Основы исламской культуры":</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28" w:name="dst100541"/>
      <w:bookmarkEnd w:id="228"/>
      <w:r w:rsidRPr="007E4297">
        <w:rPr>
          <w:rFonts w:eastAsia="Times New Roman" w:cs="Times New Roman"/>
          <w:color w:val="000000"/>
          <w:sz w:val="22"/>
        </w:rPr>
        <w:t>1) понимание необходимости нравственного совершенствования, духовного развития, роли в этом личных усилий человека;</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29" w:name="dst100542"/>
      <w:bookmarkEnd w:id="229"/>
      <w:r w:rsidRPr="007E4297">
        <w:rPr>
          <w:rFonts w:eastAsia="Times New Roman" w:cs="Times New Roman"/>
          <w:color w:val="000000"/>
          <w:sz w:val="22"/>
        </w:rPr>
        <w:t>2) формирование умений анализировать и давать нравственную оценку поступкам, отвечать за них, проявлять г</w:t>
      </w:r>
      <w:r w:rsidRPr="007E4297">
        <w:rPr>
          <w:rFonts w:eastAsia="Times New Roman" w:cs="Times New Roman"/>
          <w:color w:val="000000"/>
          <w:sz w:val="22"/>
        </w:rPr>
        <w:t>о</w:t>
      </w:r>
      <w:r w:rsidRPr="007E4297">
        <w:rPr>
          <w:rFonts w:eastAsia="Times New Roman" w:cs="Times New Roman"/>
          <w:color w:val="000000"/>
          <w:sz w:val="22"/>
        </w:rPr>
        <w:t>товность к сознательному самоограничению в поведении;</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30" w:name="dst100543"/>
      <w:bookmarkEnd w:id="230"/>
      <w:r w:rsidRPr="007E4297">
        <w:rPr>
          <w:rFonts w:eastAsia="Times New Roman" w:cs="Times New Roman"/>
          <w:color w:val="000000"/>
          <w:sz w:val="22"/>
        </w:rPr>
        <w:t>3) осуществление обоснованного нравственного выбора с опорой на этические нормы исламской культуры;</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31" w:name="dst100544"/>
      <w:bookmarkEnd w:id="231"/>
      <w:r w:rsidRPr="007E4297">
        <w:rPr>
          <w:rFonts w:eastAsia="Times New Roman" w:cs="Times New Roman"/>
          <w:color w:val="000000"/>
          <w:sz w:val="22"/>
        </w:rPr>
        <w:t>4) формирование умений рассказывать об основных особенностях вероучения религии (ислама), называть основ</w:t>
      </w:r>
      <w:r w:rsidRPr="007E4297">
        <w:rPr>
          <w:rFonts w:eastAsia="Times New Roman" w:cs="Times New Roman"/>
          <w:color w:val="000000"/>
          <w:sz w:val="22"/>
        </w:rPr>
        <w:t>а</w:t>
      </w:r>
      <w:r w:rsidRPr="007E4297">
        <w:rPr>
          <w:rFonts w:eastAsia="Times New Roman" w:cs="Times New Roman"/>
          <w:color w:val="000000"/>
          <w:sz w:val="22"/>
        </w:rPr>
        <w:t>теля и основные события, связанные с историей ее возникновения и развития;</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32" w:name="dst100545"/>
      <w:bookmarkEnd w:id="232"/>
      <w:r w:rsidRPr="007E4297">
        <w:rPr>
          <w:rFonts w:eastAsia="Times New Roman" w:cs="Times New Roman"/>
          <w:color w:val="000000"/>
          <w:sz w:val="22"/>
        </w:rPr>
        <w:t>5) знание названий священных книг в исламе, умение кратко описывать их содержание;</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33" w:name="dst100546"/>
      <w:bookmarkEnd w:id="233"/>
      <w:r w:rsidRPr="007E4297">
        <w:rPr>
          <w:rFonts w:eastAsia="Times New Roman" w:cs="Times New Roman"/>
          <w:color w:val="000000"/>
          <w:sz w:val="22"/>
        </w:rPr>
        <w:t>6) формирование умений называть и составлять краткие описания особенностей исламских культовых сооружений, религиозных служб, обрядов;</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34" w:name="dst100547"/>
      <w:bookmarkEnd w:id="234"/>
      <w:r w:rsidRPr="007E4297">
        <w:rPr>
          <w:rFonts w:eastAsia="Times New Roman" w:cs="Times New Roman"/>
          <w:color w:val="000000"/>
          <w:sz w:val="22"/>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35" w:name="dst100548"/>
      <w:bookmarkEnd w:id="235"/>
      <w:r w:rsidRPr="007E4297">
        <w:rPr>
          <w:rFonts w:eastAsia="Times New Roman" w:cs="Times New Roman"/>
          <w:color w:val="000000"/>
          <w:sz w:val="22"/>
        </w:rPr>
        <w:t>8) понимание ценности семьи, умение приводить примеры положительного влияния исламской традиции на о</w:t>
      </w:r>
      <w:r w:rsidRPr="007E4297">
        <w:rPr>
          <w:rFonts w:eastAsia="Times New Roman" w:cs="Times New Roman"/>
          <w:color w:val="000000"/>
          <w:sz w:val="22"/>
        </w:rPr>
        <w:t>т</w:t>
      </w:r>
      <w:r w:rsidRPr="007E4297">
        <w:rPr>
          <w:rFonts w:eastAsia="Times New Roman" w:cs="Times New Roman"/>
          <w:color w:val="000000"/>
          <w:sz w:val="22"/>
        </w:rPr>
        <w:t>ношения в семье, воспитание детей;</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36" w:name="dst100549"/>
      <w:bookmarkEnd w:id="236"/>
      <w:r w:rsidRPr="007E4297">
        <w:rPr>
          <w:rFonts w:eastAsia="Times New Roman" w:cs="Times New Roman"/>
          <w:color w:val="000000"/>
          <w:sz w:val="22"/>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37" w:name="dst100550"/>
      <w:bookmarkEnd w:id="237"/>
      <w:r w:rsidRPr="007E4297">
        <w:rPr>
          <w:rFonts w:eastAsia="Times New Roman" w:cs="Times New Roman"/>
          <w:color w:val="000000"/>
          <w:sz w:val="22"/>
        </w:rPr>
        <w:t>10) понимание ценности человеческой жизни, человеческого достоинства, честного труда людей на благо человека, общества;</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38" w:name="dst100551"/>
      <w:bookmarkEnd w:id="238"/>
      <w:r w:rsidRPr="007E4297">
        <w:rPr>
          <w:rFonts w:eastAsia="Times New Roman" w:cs="Times New Roman"/>
          <w:color w:val="000000"/>
          <w:sz w:val="22"/>
        </w:rPr>
        <w:t>11) формирование умений объяснять значение слов "милосердие", "сострадание", "прощение", "дружелюбие";</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39" w:name="dst100552"/>
      <w:bookmarkEnd w:id="239"/>
      <w:r w:rsidRPr="007E4297">
        <w:rPr>
          <w:rFonts w:eastAsia="Times New Roman" w:cs="Times New Roman"/>
          <w:color w:val="000000"/>
          <w:sz w:val="22"/>
        </w:rPr>
        <w:t>12) умение находить образы, приводить примеры проявлений любви к ближнему, милосердия и сострадания в и</w:t>
      </w:r>
      <w:r w:rsidRPr="007E4297">
        <w:rPr>
          <w:rFonts w:eastAsia="Times New Roman" w:cs="Times New Roman"/>
          <w:color w:val="000000"/>
          <w:sz w:val="22"/>
        </w:rPr>
        <w:t>с</w:t>
      </w:r>
      <w:r w:rsidRPr="007E4297">
        <w:rPr>
          <w:rFonts w:eastAsia="Times New Roman" w:cs="Times New Roman"/>
          <w:color w:val="000000"/>
          <w:sz w:val="22"/>
        </w:rPr>
        <w:t>ламской культуре, истории России, современной жизни;</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40" w:name="dst100553"/>
      <w:bookmarkEnd w:id="240"/>
      <w:r w:rsidRPr="007E4297">
        <w:rPr>
          <w:rFonts w:eastAsia="Times New Roman" w:cs="Times New Roman"/>
          <w:color w:val="000000"/>
          <w:sz w:val="22"/>
        </w:rPr>
        <w:t>13) открытость к сотрудничеству, готовность оказывать помощь; осуждение любых случаев унижения человеч</w:t>
      </w:r>
      <w:r w:rsidRPr="007E4297">
        <w:rPr>
          <w:rFonts w:eastAsia="Times New Roman" w:cs="Times New Roman"/>
          <w:color w:val="000000"/>
          <w:sz w:val="22"/>
        </w:rPr>
        <w:t>е</w:t>
      </w:r>
      <w:r w:rsidRPr="007E4297">
        <w:rPr>
          <w:rFonts w:eastAsia="Times New Roman" w:cs="Times New Roman"/>
          <w:color w:val="000000"/>
          <w:sz w:val="22"/>
        </w:rPr>
        <w:t>ского достоинства.</w:t>
      </w:r>
    </w:p>
    <w:p w:rsidR="00223E2D" w:rsidRPr="007E4297" w:rsidRDefault="00223E2D" w:rsidP="00C77D14">
      <w:pPr>
        <w:shd w:val="clear" w:color="auto" w:fill="FFFFFF"/>
        <w:spacing w:line="240" w:lineRule="auto"/>
        <w:ind w:firstLine="0"/>
        <w:rPr>
          <w:rFonts w:eastAsia="Times New Roman" w:cs="Times New Roman"/>
          <w:b/>
          <w:color w:val="000000"/>
          <w:sz w:val="22"/>
        </w:rPr>
      </w:pPr>
      <w:bookmarkStart w:id="241" w:name="dst100554"/>
      <w:bookmarkEnd w:id="241"/>
      <w:r w:rsidRPr="007E4297">
        <w:rPr>
          <w:rFonts w:eastAsia="Times New Roman" w:cs="Times New Roman"/>
          <w:b/>
          <w:color w:val="000000"/>
          <w:sz w:val="22"/>
        </w:rPr>
        <w:t>По учебному модулю "Основы религиозных культур народов России":</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42" w:name="dst100555"/>
      <w:bookmarkEnd w:id="242"/>
      <w:r w:rsidRPr="007E4297">
        <w:rPr>
          <w:rFonts w:eastAsia="Times New Roman" w:cs="Times New Roman"/>
          <w:color w:val="000000"/>
          <w:sz w:val="22"/>
        </w:rPr>
        <w:t>1) понимание необходимости нравственного совершенствования, духовного развития, роли в этом личных усилий человека;</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43" w:name="dst100556"/>
      <w:bookmarkEnd w:id="243"/>
      <w:r w:rsidRPr="007E4297">
        <w:rPr>
          <w:rFonts w:eastAsia="Times New Roman" w:cs="Times New Roman"/>
          <w:color w:val="000000"/>
          <w:sz w:val="22"/>
        </w:rPr>
        <w:t>2) формирование умений анализировать и давать нравственную оценку поступкам, отвечать за них, проявлять г</w:t>
      </w:r>
      <w:r w:rsidRPr="007E4297">
        <w:rPr>
          <w:rFonts w:eastAsia="Times New Roman" w:cs="Times New Roman"/>
          <w:color w:val="000000"/>
          <w:sz w:val="22"/>
        </w:rPr>
        <w:t>о</w:t>
      </w:r>
      <w:r w:rsidRPr="007E4297">
        <w:rPr>
          <w:rFonts w:eastAsia="Times New Roman" w:cs="Times New Roman"/>
          <w:color w:val="000000"/>
          <w:sz w:val="22"/>
        </w:rPr>
        <w:t>товность к сознательному самоограничению в поведении;</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44" w:name="dst100557"/>
      <w:bookmarkEnd w:id="244"/>
      <w:r w:rsidRPr="007E4297">
        <w:rPr>
          <w:rFonts w:eastAsia="Times New Roman" w:cs="Times New Roman"/>
          <w:color w:val="000000"/>
          <w:sz w:val="22"/>
        </w:rPr>
        <w:t>3) возможность осуществления обоснованного нравственного выбора с опорой на этические нормы религиозных культур народов России;</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45" w:name="dst100558"/>
      <w:bookmarkEnd w:id="245"/>
      <w:r w:rsidRPr="007E4297">
        <w:rPr>
          <w:rFonts w:eastAsia="Times New Roman" w:cs="Times New Roman"/>
          <w:color w:val="000000"/>
          <w:sz w:val="22"/>
        </w:rPr>
        <w:t>4) формирование умений рассказывать об основных особенностях вероучений традиционных религий народов России, называть имена их основателей и основные события, связанные с историей их возникновения и развития;</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46" w:name="dst100559"/>
      <w:bookmarkEnd w:id="246"/>
      <w:r w:rsidRPr="007E4297">
        <w:rPr>
          <w:rFonts w:eastAsia="Times New Roman" w:cs="Times New Roman"/>
          <w:color w:val="000000"/>
          <w:sz w:val="22"/>
        </w:rPr>
        <w:t>5) знание названий священных книг традиционных религий народов России, умение кратко описывать их соде</w:t>
      </w:r>
      <w:r w:rsidRPr="007E4297">
        <w:rPr>
          <w:rFonts w:eastAsia="Times New Roman" w:cs="Times New Roman"/>
          <w:color w:val="000000"/>
          <w:sz w:val="22"/>
        </w:rPr>
        <w:t>р</w:t>
      </w:r>
      <w:r w:rsidRPr="007E4297">
        <w:rPr>
          <w:rFonts w:eastAsia="Times New Roman" w:cs="Times New Roman"/>
          <w:color w:val="000000"/>
          <w:sz w:val="22"/>
        </w:rPr>
        <w:t>жание;</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47" w:name="dst100560"/>
      <w:bookmarkEnd w:id="247"/>
      <w:r w:rsidRPr="007E4297">
        <w:rPr>
          <w:rFonts w:eastAsia="Times New Roman" w:cs="Times New Roman"/>
          <w:color w:val="000000"/>
          <w:sz w:val="22"/>
        </w:rPr>
        <w:t>6) формирование умений называть и составлять краткие описания особенностей культовых сооружений, религ</w:t>
      </w:r>
      <w:r w:rsidRPr="007E4297">
        <w:rPr>
          <w:rFonts w:eastAsia="Times New Roman" w:cs="Times New Roman"/>
          <w:color w:val="000000"/>
          <w:sz w:val="22"/>
        </w:rPr>
        <w:t>и</w:t>
      </w:r>
      <w:r w:rsidRPr="007E4297">
        <w:rPr>
          <w:rFonts w:eastAsia="Times New Roman" w:cs="Times New Roman"/>
          <w:color w:val="000000"/>
          <w:sz w:val="22"/>
        </w:rPr>
        <w:t>озных служб, обрядов традиционных религий народов России;</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48" w:name="dst100561"/>
      <w:bookmarkEnd w:id="248"/>
      <w:r w:rsidRPr="007E4297">
        <w:rPr>
          <w:rFonts w:eastAsia="Times New Roman" w:cs="Times New Roman"/>
          <w:color w:val="000000"/>
          <w:sz w:val="22"/>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49" w:name="dst100562"/>
      <w:bookmarkEnd w:id="249"/>
      <w:r w:rsidRPr="007E4297">
        <w:rPr>
          <w:rFonts w:eastAsia="Times New Roman" w:cs="Times New Roman"/>
          <w:color w:val="000000"/>
          <w:sz w:val="22"/>
        </w:rPr>
        <w:t>8) понимание ценности семьи, умение приводить примеры положительного влияния религиозных традиций на о</w:t>
      </w:r>
      <w:r w:rsidRPr="007E4297">
        <w:rPr>
          <w:rFonts w:eastAsia="Times New Roman" w:cs="Times New Roman"/>
          <w:color w:val="000000"/>
          <w:sz w:val="22"/>
        </w:rPr>
        <w:t>т</w:t>
      </w:r>
      <w:r w:rsidRPr="007E4297">
        <w:rPr>
          <w:rFonts w:eastAsia="Times New Roman" w:cs="Times New Roman"/>
          <w:color w:val="000000"/>
          <w:sz w:val="22"/>
        </w:rPr>
        <w:t>ношения в семье, воспитание детей;</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50" w:name="dst100563"/>
      <w:bookmarkEnd w:id="250"/>
      <w:r w:rsidRPr="007E4297">
        <w:rPr>
          <w:rFonts w:eastAsia="Times New Roman" w:cs="Times New Roman"/>
          <w:color w:val="000000"/>
          <w:sz w:val="22"/>
        </w:rPr>
        <w:lastRenderedPageBreak/>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51" w:name="dst100564"/>
      <w:bookmarkEnd w:id="251"/>
      <w:r w:rsidRPr="007E4297">
        <w:rPr>
          <w:rFonts w:eastAsia="Times New Roman" w:cs="Times New Roman"/>
          <w:color w:val="000000"/>
          <w:sz w:val="22"/>
        </w:rPr>
        <w:t>10) понимание ценности человеческой жизни, человеческого достоинства, честного труда людей на благо человека, общества;</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52" w:name="dst100565"/>
      <w:bookmarkEnd w:id="252"/>
      <w:r w:rsidRPr="007E4297">
        <w:rPr>
          <w:rFonts w:eastAsia="Times New Roman" w:cs="Times New Roman"/>
          <w:color w:val="000000"/>
          <w:sz w:val="22"/>
        </w:rPr>
        <w:t>11) формирование умений объяснять значение слов "милосердие", "сострадание", "прощение", "дружелюбие";</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53" w:name="dst100566"/>
      <w:bookmarkEnd w:id="253"/>
      <w:r w:rsidRPr="007E4297">
        <w:rPr>
          <w:rFonts w:eastAsia="Times New Roman" w:cs="Times New Roman"/>
          <w:color w:val="000000"/>
          <w:sz w:val="22"/>
        </w:rPr>
        <w:t>12) умение находить образы, приводить примеры проявлений любви к ближнему, милосердия и сострадания в р</w:t>
      </w:r>
      <w:r w:rsidRPr="007E4297">
        <w:rPr>
          <w:rFonts w:eastAsia="Times New Roman" w:cs="Times New Roman"/>
          <w:color w:val="000000"/>
          <w:sz w:val="22"/>
        </w:rPr>
        <w:t>е</w:t>
      </w:r>
      <w:r w:rsidRPr="007E4297">
        <w:rPr>
          <w:rFonts w:eastAsia="Times New Roman" w:cs="Times New Roman"/>
          <w:color w:val="000000"/>
          <w:sz w:val="22"/>
        </w:rPr>
        <w:t>лигиозных культурах, истории России, современной жизни;</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54" w:name="dst100567"/>
      <w:bookmarkEnd w:id="254"/>
      <w:r w:rsidRPr="007E4297">
        <w:rPr>
          <w:rFonts w:eastAsia="Times New Roman" w:cs="Times New Roman"/>
          <w:color w:val="000000"/>
          <w:sz w:val="22"/>
        </w:rPr>
        <w:t>13) открытость к сотрудничеству, готовность оказывать помощь; осуждение любых случаев унижения человеч</w:t>
      </w:r>
      <w:r w:rsidRPr="007E4297">
        <w:rPr>
          <w:rFonts w:eastAsia="Times New Roman" w:cs="Times New Roman"/>
          <w:color w:val="000000"/>
          <w:sz w:val="22"/>
        </w:rPr>
        <w:t>е</w:t>
      </w:r>
      <w:r w:rsidRPr="007E4297">
        <w:rPr>
          <w:rFonts w:eastAsia="Times New Roman" w:cs="Times New Roman"/>
          <w:color w:val="000000"/>
          <w:sz w:val="22"/>
        </w:rPr>
        <w:t>ского достоинства.</w:t>
      </w:r>
    </w:p>
    <w:p w:rsidR="00223E2D" w:rsidRPr="007E4297" w:rsidRDefault="00223E2D" w:rsidP="00C77D14">
      <w:pPr>
        <w:shd w:val="clear" w:color="auto" w:fill="FFFFFF"/>
        <w:spacing w:line="240" w:lineRule="auto"/>
        <w:ind w:firstLine="0"/>
        <w:rPr>
          <w:rFonts w:eastAsia="Times New Roman" w:cs="Times New Roman"/>
          <w:b/>
          <w:color w:val="000000"/>
          <w:sz w:val="22"/>
        </w:rPr>
      </w:pPr>
      <w:bookmarkStart w:id="255" w:name="dst100568"/>
      <w:bookmarkEnd w:id="255"/>
      <w:r w:rsidRPr="007E4297">
        <w:rPr>
          <w:rFonts w:eastAsia="Times New Roman" w:cs="Times New Roman"/>
          <w:b/>
          <w:color w:val="000000"/>
          <w:sz w:val="22"/>
        </w:rPr>
        <w:t>По учебному модулю "Основы светской этики":</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56" w:name="dst100569"/>
      <w:bookmarkEnd w:id="256"/>
      <w:r w:rsidRPr="007E4297">
        <w:rPr>
          <w:rFonts w:eastAsia="Times New Roman" w:cs="Times New Roman"/>
          <w:color w:val="000000"/>
          <w:sz w:val="22"/>
        </w:rPr>
        <w:t>1) формирование умения строить суждения оценочного характера о роли личных усилий для нравственного ра</w:t>
      </w:r>
      <w:r w:rsidRPr="007E4297">
        <w:rPr>
          <w:rFonts w:eastAsia="Times New Roman" w:cs="Times New Roman"/>
          <w:color w:val="000000"/>
          <w:sz w:val="22"/>
        </w:rPr>
        <w:t>з</w:t>
      </w:r>
      <w:r w:rsidRPr="007E4297">
        <w:rPr>
          <w:rFonts w:eastAsia="Times New Roman" w:cs="Times New Roman"/>
          <w:color w:val="000000"/>
          <w:sz w:val="22"/>
        </w:rPr>
        <w:t>вития человека;</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57" w:name="dst100570"/>
      <w:bookmarkEnd w:id="257"/>
      <w:r w:rsidRPr="007E4297">
        <w:rPr>
          <w:rFonts w:eastAsia="Times New Roman" w:cs="Times New Roman"/>
          <w:color w:val="000000"/>
          <w:sz w:val="22"/>
        </w:rPr>
        <w:t>2) формирование умения анализировать и давать нравственную оценку поступкам, отвечать за них, проявлять г</w:t>
      </w:r>
      <w:r w:rsidRPr="007E4297">
        <w:rPr>
          <w:rFonts w:eastAsia="Times New Roman" w:cs="Times New Roman"/>
          <w:color w:val="000000"/>
          <w:sz w:val="22"/>
        </w:rPr>
        <w:t>о</w:t>
      </w:r>
      <w:r w:rsidRPr="007E4297">
        <w:rPr>
          <w:rFonts w:eastAsia="Times New Roman" w:cs="Times New Roman"/>
          <w:color w:val="000000"/>
          <w:sz w:val="22"/>
        </w:rPr>
        <w:t>товность к сознательному самоограничению в поведении;</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58" w:name="dst100571"/>
      <w:bookmarkEnd w:id="258"/>
      <w:r w:rsidRPr="007E4297">
        <w:rPr>
          <w:rFonts w:eastAsia="Times New Roman" w:cs="Times New Roman"/>
          <w:color w:val="000000"/>
          <w:sz w:val="22"/>
        </w:rPr>
        <w:t>3) способность осуществлять и обосновывать нравственный выбор, опираясь на принятые в обществе нормы морали и внутреннюю установку личности, поступать согласно своей совести;</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59" w:name="dst100572"/>
      <w:bookmarkEnd w:id="259"/>
      <w:r w:rsidRPr="007E4297">
        <w:rPr>
          <w:rFonts w:eastAsia="Times New Roman" w:cs="Times New Roman"/>
          <w:color w:val="000000"/>
          <w:sz w:val="22"/>
        </w:rPr>
        <w:t>4)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60" w:name="dst100573"/>
      <w:bookmarkEnd w:id="260"/>
      <w:r w:rsidRPr="007E4297">
        <w:rPr>
          <w:rFonts w:eastAsia="Times New Roman" w:cs="Times New Roman"/>
          <w:color w:val="000000"/>
          <w:sz w:val="22"/>
        </w:rPr>
        <w:t>5) формирование умения соотносить поведение и поступки человека с основными нормами российской светской (гражданской) этики;</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61" w:name="dst100574"/>
      <w:bookmarkEnd w:id="261"/>
      <w:r w:rsidRPr="007E4297">
        <w:rPr>
          <w:rFonts w:eastAsia="Times New Roman" w:cs="Times New Roman"/>
          <w:color w:val="000000"/>
          <w:sz w:val="22"/>
        </w:rPr>
        <w:t>6) формирование умения строить суждения оценочного характера о значении нравственности в жизни человека, коллектива, семьи, общества;</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62" w:name="dst100575"/>
      <w:bookmarkEnd w:id="262"/>
      <w:r w:rsidRPr="007E4297">
        <w:rPr>
          <w:rFonts w:eastAsia="Times New Roman" w:cs="Times New Roman"/>
          <w:color w:val="000000"/>
          <w:sz w:val="22"/>
        </w:rPr>
        <w:t>7) знание и готовность ориентироваться на российские традиционные семейные ценности, нравственные нормы поведения в коллективе, обществе, соблюдать правила этикета;</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63" w:name="dst100576"/>
      <w:bookmarkEnd w:id="263"/>
      <w:r w:rsidRPr="007E4297">
        <w:rPr>
          <w:rFonts w:eastAsia="Times New Roman" w:cs="Times New Roman"/>
          <w:color w:val="000000"/>
          <w:sz w:val="22"/>
        </w:rPr>
        <w:t>8) понимание ценности человеческой жизни, человеческого достоинства, честного труда людей на благо человека, общества;</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64" w:name="dst100577"/>
      <w:bookmarkEnd w:id="264"/>
      <w:r w:rsidRPr="007E4297">
        <w:rPr>
          <w:rFonts w:eastAsia="Times New Roman" w:cs="Times New Roman"/>
          <w:color w:val="000000"/>
          <w:sz w:val="22"/>
        </w:rPr>
        <w:t>9) формирование умения объяснять значение слов "милосердие", "сострадание", "прощение", "дружелюбие";</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65" w:name="dst100578"/>
      <w:bookmarkEnd w:id="265"/>
      <w:r w:rsidRPr="007E4297">
        <w:rPr>
          <w:rFonts w:eastAsia="Times New Roman" w:cs="Times New Roman"/>
          <w:color w:val="000000"/>
          <w:sz w:val="22"/>
        </w:rPr>
        <w:t>10) формирование умения приводить примеры проявлений любви к ближнему, милосердия и сострадания в истории России, современной жизни;</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66" w:name="dst100579"/>
      <w:bookmarkEnd w:id="266"/>
      <w:r w:rsidRPr="007E4297">
        <w:rPr>
          <w:rFonts w:eastAsia="Times New Roman" w:cs="Times New Roman"/>
          <w:color w:val="000000"/>
          <w:sz w:val="22"/>
        </w:rPr>
        <w:t>11) готовность проявлять открытость к сотрудничеству, готовность оказывать помощь; осуждать любые случаи унижения человеческого достоинства.</w:t>
      </w:r>
    </w:p>
    <w:p w:rsidR="00223E2D" w:rsidRPr="007E4297" w:rsidRDefault="00223E2D" w:rsidP="00C77D14">
      <w:pPr>
        <w:shd w:val="clear" w:color="auto" w:fill="FFFFFF"/>
        <w:spacing w:line="240" w:lineRule="auto"/>
        <w:ind w:firstLine="0"/>
        <w:rPr>
          <w:rFonts w:eastAsia="Times New Roman" w:cs="Times New Roman"/>
          <w:b/>
          <w:color w:val="000000"/>
          <w:sz w:val="22"/>
        </w:rPr>
      </w:pPr>
      <w:bookmarkStart w:id="267" w:name="dst100580"/>
      <w:bookmarkEnd w:id="267"/>
      <w:r w:rsidRPr="007E4297">
        <w:rPr>
          <w:rFonts w:eastAsia="Times New Roman" w:cs="Times New Roman"/>
          <w:b/>
          <w:color w:val="000000"/>
          <w:sz w:val="22"/>
        </w:rPr>
        <w:t>Предметные результаты по предметной области "Искусство" должны обеспечивать:</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68" w:name="dst100581"/>
      <w:bookmarkEnd w:id="268"/>
      <w:r w:rsidRPr="007E4297">
        <w:rPr>
          <w:rFonts w:eastAsia="Times New Roman" w:cs="Times New Roman"/>
          <w:color w:val="000000"/>
          <w:sz w:val="22"/>
        </w:rPr>
        <w:t>По учебному предмету "Изобразительное искусство":</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69" w:name="dst100582"/>
      <w:bookmarkEnd w:id="269"/>
      <w:r w:rsidRPr="007E4297">
        <w:rPr>
          <w:rFonts w:eastAsia="Times New Roman" w:cs="Times New Roman"/>
          <w:color w:val="000000"/>
          <w:sz w:val="22"/>
        </w:rPr>
        <w:t>1) выполнение творческих работ с использованием различных художественных материалов и средств художес</w:t>
      </w:r>
      <w:r w:rsidRPr="007E4297">
        <w:rPr>
          <w:rFonts w:eastAsia="Times New Roman" w:cs="Times New Roman"/>
          <w:color w:val="000000"/>
          <w:sz w:val="22"/>
        </w:rPr>
        <w:t>т</w:t>
      </w:r>
      <w:r w:rsidRPr="007E4297">
        <w:rPr>
          <w:rFonts w:eastAsia="Times New Roman" w:cs="Times New Roman"/>
          <w:color w:val="000000"/>
          <w:sz w:val="22"/>
        </w:rPr>
        <w:t>венной выразительности изобразительного искусства;</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70" w:name="dst100583"/>
      <w:bookmarkEnd w:id="270"/>
      <w:r w:rsidRPr="007E4297">
        <w:rPr>
          <w:rFonts w:eastAsia="Times New Roman" w:cs="Times New Roman"/>
          <w:color w:val="000000"/>
          <w:sz w:val="22"/>
        </w:rPr>
        <w:t>2) умение характеризовать виды и жанры изобразительного искусства;</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71" w:name="dst100584"/>
      <w:bookmarkEnd w:id="271"/>
      <w:r w:rsidRPr="007E4297">
        <w:rPr>
          <w:rFonts w:eastAsia="Times New Roman" w:cs="Times New Roman"/>
          <w:color w:val="000000"/>
          <w:sz w:val="22"/>
        </w:rPr>
        <w:t>3) овладение умением рисовать с натуры, по памяти, по представлению;</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72" w:name="dst100585"/>
      <w:bookmarkEnd w:id="272"/>
      <w:r w:rsidRPr="007E4297">
        <w:rPr>
          <w:rFonts w:eastAsia="Times New Roman" w:cs="Times New Roman"/>
          <w:color w:val="000000"/>
          <w:sz w:val="22"/>
        </w:rPr>
        <w:t>4) умение применять принципы перспективных и композиционных построений;</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73" w:name="dst100586"/>
      <w:bookmarkEnd w:id="273"/>
      <w:r w:rsidRPr="007E4297">
        <w:rPr>
          <w:rFonts w:eastAsia="Times New Roman" w:cs="Times New Roman"/>
          <w:color w:val="000000"/>
          <w:sz w:val="22"/>
        </w:rPr>
        <w:t>5) умение характеризовать отличительные особенности художественных промыслов России;</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74" w:name="dst100587"/>
      <w:bookmarkEnd w:id="274"/>
      <w:r w:rsidRPr="007E4297">
        <w:rPr>
          <w:rFonts w:eastAsia="Times New Roman" w:cs="Times New Roman"/>
          <w:color w:val="000000"/>
          <w:sz w:val="22"/>
        </w:rPr>
        <w:t>6) умение использовать простейшие инструменты графических редакторов для обработки фотографических из</w:t>
      </w:r>
      <w:r w:rsidRPr="007E4297">
        <w:rPr>
          <w:rFonts w:eastAsia="Times New Roman" w:cs="Times New Roman"/>
          <w:color w:val="000000"/>
          <w:sz w:val="22"/>
        </w:rPr>
        <w:t>о</w:t>
      </w:r>
      <w:r w:rsidRPr="007E4297">
        <w:rPr>
          <w:rFonts w:eastAsia="Times New Roman" w:cs="Times New Roman"/>
          <w:color w:val="000000"/>
          <w:sz w:val="22"/>
        </w:rPr>
        <w:t>бражений и анимации.</w:t>
      </w:r>
    </w:p>
    <w:p w:rsidR="00223E2D" w:rsidRPr="007E4297" w:rsidRDefault="00223E2D" w:rsidP="00C77D14">
      <w:pPr>
        <w:shd w:val="clear" w:color="auto" w:fill="FFFFFF"/>
        <w:spacing w:line="240" w:lineRule="auto"/>
        <w:ind w:firstLine="0"/>
        <w:rPr>
          <w:rFonts w:eastAsia="Times New Roman" w:cs="Times New Roman"/>
          <w:b/>
          <w:color w:val="000000"/>
          <w:sz w:val="22"/>
        </w:rPr>
      </w:pPr>
      <w:bookmarkStart w:id="275" w:name="dst100588"/>
      <w:bookmarkEnd w:id="275"/>
      <w:r w:rsidRPr="007E4297">
        <w:rPr>
          <w:rFonts w:eastAsia="Times New Roman" w:cs="Times New Roman"/>
          <w:b/>
          <w:color w:val="000000"/>
          <w:sz w:val="22"/>
        </w:rPr>
        <w:t>По учебному предмету "Музыка":</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76" w:name="dst100589"/>
      <w:bookmarkEnd w:id="276"/>
      <w:r w:rsidRPr="007E4297">
        <w:rPr>
          <w:rFonts w:eastAsia="Times New Roman" w:cs="Times New Roman"/>
          <w:color w:val="000000"/>
          <w:sz w:val="22"/>
        </w:rPr>
        <w:t>1) знание основных жанров народной и профессиональной музыки;</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77" w:name="dst100590"/>
      <w:bookmarkEnd w:id="277"/>
      <w:r w:rsidRPr="007E4297">
        <w:rPr>
          <w:rFonts w:eastAsia="Times New Roman" w:cs="Times New Roman"/>
          <w:color w:val="000000"/>
          <w:sz w:val="22"/>
        </w:rPr>
        <w:t>2) знание видов оркестров, названий наиболее известных инструментов; умение различать звучание отдельных музыкальных инструментов, виды хора и оркестра;</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78" w:name="dst100591"/>
      <w:bookmarkEnd w:id="278"/>
      <w:r w:rsidRPr="007E4297">
        <w:rPr>
          <w:rFonts w:eastAsia="Times New Roman" w:cs="Times New Roman"/>
          <w:color w:val="000000"/>
          <w:sz w:val="22"/>
        </w:rPr>
        <w:t>3) умение узнавать на слух и называть изученные произведения русской и зарубежной классики, образцы народного музыкального творчества, произведения современных композиторов;</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79" w:name="dst100592"/>
      <w:bookmarkEnd w:id="279"/>
      <w:r w:rsidRPr="007E4297">
        <w:rPr>
          <w:rFonts w:eastAsia="Times New Roman" w:cs="Times New Roman"/>
          <w:color w:val="000000"/>
          <w:sz w:val="22"/>
        </w:rPr>
        <w:t>4) умение исполнять свою партию в хоре с сопровождением и без сопровождения.</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80" w:name="dst100593"/>
      <w:bookmarkEnd w:id="280"/>
      <w:r w:rsidRPr="007E4297">
        <w:rPr>
          <w:rFonts w:eastAsia="Times New Roman" w:cs="Times New Roman"/>
          <w:b/>
          <w:color w:val="000000"/>
          <w:sz w:val="22"/>
        </w:rPr>
        <w:t xml:space="preserve">Предметные результаты по учебному предмету "Технология" </w:t>
      </w:r>
      <w:r w:rsidRPr="007E4297">
        <w:rPr>
          <w:rFonts w:eastAsia="Times New Roman" w:cs="Times New Roman"/>
          <w:color w:val="000000"/>
          <w:sz w:val="22"/>
        </w:rPr>
        <w:t>предметной области "Технология" должны обеспечивать:</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81" w:name="dst100594"/>
      <w:bookmarkEnd w:id="281"/>
      <w:r w:rsidRPr="007E4297">
        <w:rPr>
          <w:rFonts w:eastAsia="Times New Roman" w:cs="Times New Roman"/>
          <w:color w:val="000000"/>
          <w:sz w:val="22"/>
        </w:rPr>
        <w:t>1) сформированность общих представлений о мире профессий, значении труда в жизни человека и общества, мн</w:t>
      </w:r>
      <w:r w:rsidRPr="007E4297">
        <w:rPr>
          <w:rFonts w:eastAsia="Times New Roman" w:cs="Times New Roman"/>
          <w:color w:val="000000"/>
          <w:sz w:val="22"/>
        </w:rPr>
        <w:t>о</w:t>
      </w:r>
      <w:r w:rsidRPr="007E4297">
        <w:rPr>
          <w:rFonts w:eastAsia="Times New Roman" w:cs="Times New Roman"/>
          <w:color w:val="000000"/>
          <w:sz w:val="22"/>
        </w:rPr>
        <w:t>гообразии предметов материальной культуры;</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82" w:name="dst100595"/>
      <w:bookmarkEnd w:id="282"/>
      <w:r w:rsidRPr="007E4297">
        <w:rPr>
          <w:rFonts w:eastAsia="Times New Roman" w:cs="Times New Roman"/>
          <w:color w:val="000000"/>
          <w:sz w:val="22"/>
        </w:rPr>
        <w:t>2) сформированность первоначальных представлений о материалах и их свойствах, о конструировании, моделир</w:t>
      </w:r>
      <w:r w:rsidRPr="007E4297">
        <w:rPr>
          <w:rFonts w:eastAsia="Times New Roman" w:cs="Times New Roman"/>
          <w:color w:val="000000"/>
          <w:sz w:val="22"/>
        </w:rPr>
        <w:t>о</w:t>
      </w:r>
      <w:r w:rsidRPr="007E4297">
        <w:rPr>
          <w:rFonts w:eastAsia="Times New Roman" w:cs="Times New Roman"/>
          <w:color w:val="000000"/>
          <w:sz w:val="22"/>
        </w:rPr>
        <w:t>вании;</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83" w:name="dst100596"/>
      <w:bookmarkEnd w:id="283"/>
      <w:r w:rsidRPr="007E4297">
        <w:rPr>
          <w:rFonts w:eastAsia="Times New Roman" w:cs="Times New Roman"/>
          <w:color w:val="000000"/>
          <w:sz w:val="22"/>
        </w:rPr>
        <w:t>3) овладение технологическими приемами ручной обработки материалов;</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84" w:name="dst100597"/>
      <w:bookmarkEnd w:id="284"/>
      <w:r w:rsidRPr="007E4297">
        <w:rPr>
          <w:rFonts w:eastAsia="Times New Roman" w:cs="Times New Roman"/>
          <w:color w:val="000000"/>
          <w:sz w:val="22"/>
        </w:rPr>
        <w:lastRenderedPageBreak/>
        <w:t>4) 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85" w:name="dst100598"/>
      <w:bookmarkEnd w:id="285"/>
      <w:r w:rsidRPr="007E4297">
        <w:rPr>
          <w:rFonts w:eastAsia="Times New Roman" w:cs="Times New Roman"/>
          <w:color w:val="000000"/>
          <w:sz w:val="22"/>
        </w:rPr>
        <w:t>5) сформированность умения безопасного пользования необходимыми инструментами в предметно-преобразующей деятельности.</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86" w:name="dst100599"/>
      <w:bookmarkEnd w:id="286"/>
      <w:r w:rsidRPr="007E4297">
        <w:rPr>
          <w:rFonts w:eastAsia="Times New Roman" w:cs="Times New Roman"/>
          <w:b/>
          <w:color w:val="000000"/>
          <w:sz w:val="22"/>
        </w:rPr>
        <w:t xml:space="preserve"> Предметные результаты по учебному предмету "Физическая культура"</w:t>
      </w:r>
      <w:r w:rsidRPr="007E4297">
        <w:rPr>
          <w:rFonts w:eastAsia="Times New Roman" w:cs="Times New Roman"/>
          <w:color w:val="000000"/>
          <w:sz w:val="22"/>
        </w:rPr>
        <w:t xml:space="preserve"> предметной области "Физическая культура" должны обеспечивать:</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87" w:name="dst100600"/>
      <w:bookmarkEnd w:id="287"/>
      <w:r w:rsidRPr="007E4297">
        <w:rPr>
          <w:rFonts w:eastAsia="Times New Roman" w:cs="Times New Roman"/>
          <w:color w:val="000000"/>
          <w:sz w:val="22"/>
        </w:rPr>
        <w:t>1)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88" w:name="dst100601"/>
      <w:bookmarkEnd w:id="288"/>
      <w:r w:rsidRPr="007E4297">
        <w:rPr>
          <w:rFonts w:eastAsia="Times New Roman" w:cs="Times New Roman"/>
          <w:color w:val="000000"/>
          <w:sz w:val="22"/>
        </w:rPr>
        <w:t>2) умение использовать основные гимнастические упражнения для формирования и укрепления здоровья, физич</w:t>
      </w:r>
      <w:r w:rsidRPr="007E4297">
        <w:rPr>
          <w:rFonts w:eastAsia="Times New Roman" w:cs="Times New Roman"/>
          <w:color w:val="000000"/>
          <w:sz w:val="22"/>
        </w:rPr>
        <w:t>е</w:t>
      </w:r>
      <w:r w:rsidRPr="007E4297">
        <w:rPr>
          <w:rFonts w:eastAsia="Times New Roman" w:cs="Times New Roman"/>
          <w:color w:val="000000"/>
          <w:sz w:val="22"/>
        </w:rPr>
        <w:t>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(ГТО);</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89" w:name="dst100602"/>
      <w:bookmarkEnd w:id="289"/>
      <w:r w:rsidRPr="007E4297">
        <w:rPr>
          <w:rFonts w:eastAsia="Times New Roman" w:cs="Times New Roman"/>
          <w:color w:val="000000"/>
          <w:sz w:val="22"/>
        </w:rPr>
        <w:t>3) умение взаимодействовать со сверстниками в игровых заданиях и игровой деятельности, соблюдая правила ч</w:t>
      </w:r>
      <w:r w:rsidRPr="007E4297">
        <w:rPr>
          <w:rFonts w:eastAsia="Times New Roman" w:cs="Times New Roman"/>
          <w:color w:val="000000"/>
          <w:sz w:val="22"/>
        </w:rPr>
        <w:t>е</w:t>
      </w:r>
      <w:r w:rsidRPr="007E4297">
        <w:rPr>
          <w:rFonts w:eastAsia="Times New Roman" w:cs="Times New Roman"/>
          <w:color w:val="000000"/>
          <w:sz w:val="22"/>
        </w:rPr>
        <w:t>стной игры;</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90" w:name="dst100603"/>
      <w:bookmarkEnd w:id="290"/>
      <w:r w:rsidRPr="007E4297">
        <w:rPr>
          <w:rFonts w:eastAsia="Times New Roman" w:cs="Times New Roman"/>
          <w:color w:val="000000"/>
          <w:sz w:val="22"/>
        </w:rPr>
        <w:t>4) овладение жизненно важными навыками плавания (при наличии в Организации материально-технической базы - бассейна) и гимнастики;</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91" w:name="dst100604"/>
      <w:bookmarkEnd w:id="291"/>
      <w:r w:rsidRPr="007E4297">
        <w:rPr>
          <w:rFonts w:eastAsia="Times New Roman" w:cs="Times New Roman"/>
          <w:color w:val="000000"/>
          <w:sz w:val="22"/>
        </w:rPr>
        <w:t>5) умение вести наблюдение за своим физическим состоянием, величиной физических нагрузок, показателями о</w:t>
      </w:r>
      <w:r w:rsidRPr="007E4297">
        <w:rPr>
          <w:rFonts w:eastAsia="Times New Roman" w:cs="Times New Roman"/>
          <w:color w:val="000000"/>
          <w:sz w:val="22"/>
        </w:rPr>
        <w:t>с</w:t>
      </w:r>
      <w:r w:rsidRPr="007E4297">
        <w:rPr>
          <w:rFonts w:eastAsia="Times New Roman" w:cs="Times New Roman"/>
          <w:color w:val="000000"/>
          <w:sz w:val="22"/>
        </w:rPr>
        <w:t>новных физических качеств;</w:t>
      </w:r>
    </w:p>
    <w:p w:rsidR="00223E2D" w:rsidRPr="007E4297" w:rsidRDefault="00223E2D" w:rsidP="00C77D14">
      <w:pPr>
        <w:shd w:val="clear" w:color="auto" w:fill="FFFFFF"/>
        <w:spacing w:line="240" w:lineRule="auto"/>
        <w:ind w:firstLine="0"/>
        <w:rPr>
          <w:rFonts w:eastAsia="Times New Roman" w:cs="Times New Roman"/>
          <w:color w:val="000000"/>
          <w:sz w:val="22"/>
        </w:rPr>
      </w:pPr>
      <w:bookmarkStart w:id="292" w:name="dst100605"/>
      <w:bookmarkEnd w:id="292"/>
      <w:r w:rsidRPr="007E4297">
        <w:rPr>
          <w:rFonts w:eastAsia="Times New Roman" w:cs="Times New Roman"/>
          <w:color w:val="000000"/>
          <w:sz w:val="22"/>
        </w:rPr>
        <w:t>6) умение применять правила безопасности при выполнении физических упражнений и различных форм двиг</w:t>
      </w:r>
      <w:r w:rsidRPr="007E4297">
        <w:rPr>
          <w:rFonts w:eastAsia="Times New Roman" w:cs="Times New Roman"/>
          <w:color w:val="000000"/>
          <w:sz w:val="22"/>
        </w:rPr>
        <w:t>а</w:t>
      </w:r>
      <w:r w:rsidRPr="007E4297">
        <w:rPr>
          <w:rFonts w:eastAsia="Times New Roman" w:cs="Times New Roman"/>
          <w:color w:val="000000"/>
          <w:sz w:val="22"/>
        </w:rPr>
        <w:t>тельной активности.</w:t>
      </w:r>
    </w:p>
    <w:p w:rsidR="00474F70" w:rsidRPr="007E4297" w:rsidRDefault="00474F70" w:rsidP="00C77D14">
      <w:pPr>
        <w:shd w:val="clear" w:color="auto" w:fill="FFFFFF"/>
        <w:spacing w:line="240" w:lineRule="auto"/>
        <w:ind w:firstLine="0"/>
        <w:rPr>
          <w:rFonts w:eastAsia="Times New Roman" w:cs="Times New Roman"/>
          <w:color w:val="000000"/>
          <w:sz w:val="22"/>
        </w:rPr>
      </w:pPr>
    </w:p>
    <w:p w:rsidR="00474F70" w:rsidRPr="007E4297" w:rsidRDefault="00474F70" w:rsidP="00B9769F">
      <w:pPr>
        <w:pStyle w:val="h2"/>
        <w:outlineLvl w:val="1"/>
      </w:pPr>
      <w:r w:rsidRPr="007E4297">
        <w:t>1.4. СИСТЕМА ОЦЕНКИ ДОСТИЖЕНИЯ</w:t>
      </w:r>
      <w:r w:rsidRPr="007E4297">
        <w:br/>
        <w:t>ПЛАНИРУЕМЫХ РЕЗУЛЬТАТОВ ОСВОЕНИЯ ПРОГРАММЫ НАЧАЛЬНОГО ОБЩЕГО ОБРАЗОВАНИЯ</w:t>
      </w:r>
    </w:p>
    <w:p w:rsidR="00474F70" w:rsidRPr="007E4297" w:rsidRDefault="00474F70" w:rsidP="00B9769F">
      <w:pPr>
        <w:pStyle w:val="h3-first"/>
        <w:outlineLvl w:val="2"/>
      </w:pPr>
      <w:r w:rsidRPr="007E4297">
        <w:t>1.4.1. Общие положения</w:t>
      </w:r>
    </w:p>
    <w:p w:rsidR="00474F70" w:rsidRPr="007E4297" w:rsidRDefault="00474F70" w:rsidP="00C77D14">
      <w:pPr>
        <w:pStyle w:val="body"/>
        <w:ind w:firstLine="0"/>
        <w:rPr>
          <w:sz w:val="22"/>
          <w:szCs w:val="22"/>
        </w:rPr>
      </w:pPr>
      <w:r w:rsidRPr="007E4297">
        <w:rPr>
          <w:sz w:val="22"/>
          <w:szCs w:val="22"/>
        </w:rPr>
        <w:t>В ФГОС НОО отмечается, что «независимо от формы получения начального общего образования и формы обучения ФГОС является основой объективной оценки соответствия установленным требованиям образовательной де</w:t>
      </w:r>
      <w:r w:rsidRPr="007E4297">
        <w:rPr>
          <w:sz w:val="22"/>
          <w:szCs w:val="22"/>
        </w:rPr>
        <w:t>я</w:t>
      </w:r>
      <w:r w:rsidRPr="007E4297">
        <w:rPr>
          <w:sz w:val="22"/>
          <w:szCs w:val="22"/>
        </w:rPr>
        <w:t>тельности и подготовки обучающихся, освоивших программу начального общего образования». Это означает, что ФГОС задаёт основные требования к образовательным результатам и средствам оценки их достижения.</w:t>
      </w:r>
    </w:p>
    <w:p w:rsidR="00474F70" w:rsidRPr="007E4297" w:rsidRDefault="00474F70" w:rsidP="00C77D14">
      <w:pPr>
        <w:pStyle w:val="body"/>
        <w:ind w:firstLine="0"/>
        <w:rPr>
          <w:sz w:val="22"/>
          <w:szCs w:val="22"/>
        </w:rPr>
      </w:pPr>
      <w:r w:rsidRPr="007E4297">
        <w:rPr>
          <w:sz w:val="22"/>
          <w:szCs w:val="22"/>
        </w:rPr>
        <w:t>Система оценки призвана способствовать поддержанию единства всей системы образования, обеспечению прее</w:t>
      </w:r>
      <w:r w:rsidRPr="007E4297">
        <w:rPr>
          <w:sz w:val="22"/>
          <w:szCs w:val="22"/>
        </w:rPr>
        <w:t>м</w:t>
      </w:r>
      <w:r w:rsidRPr="007E4297">
        <w:rPr>
          <w:sz w:val="22"/>
          <w:szCs w:val="22"/>
        </w:rPr>
        <w:t xml:space="preserve">ственности в системе непрерывного образования. Её основными </w:t>
      </w:r>
      <w:r w:rsidRPr="007E4297">
        <w:rPr>
          <w:rStyle w:val="Bold"/>
          <w:sz w:val="22"/>
          <w:szCs w:val="22"/>
        </w:rPr>
        <w:t xml:space="preserve">функциями </w:t>
      </w:r>
      <w:r w:rsidRPr="007E4297">
        <w:rPr>
          <w:sz w:val="22"/>
          <w:szCs w:val="22"/>
        </w:rPr>
        <w:t xml:space="preserve">являются </w:t>
      </w:r>
      <w:r w:rsidRPr="007E4297">
        <w:rPr>
          <w:rStyle w:val="BoldItalic"/>
          <w:sz w:val="22"/>
          <w:szCs w:val="22"/>
        </w:rPr>
        <w:t>ориентация образов</w:t>
      </w:r>
      <w:r w:rsidRPr="007E4297">
        <w:rPr>
          <w:rStyle w:val="BoldItalic"/>
          <w:sz w:val="22"/>
          <w:szCs w:val="22"/>
        </w:rPr>
        <w:t>а</w:t>
      </w:r>
      <w:r w:rsidRPr="007E4297">
        <w:rPr>
          <w:rStyle w:val="BoldItalic"/>
          <w:sz w:val="22"/>
          <w:szCs w:val="22"/>
        </w:rPr>
        <w:t xml:space="preserve">тельного процесса </w:t>
      </w:r>
      <w:r w:rsidRPr="007E4297">
        <w:rPr>
          <w:sz w:val="22"/>
          <w:szCs w:val="22"/>
        </w:rPr>
        <w:t>на достижение планируемых результатов освоения основной образовательной программы н</w:t>
      </w:r>
      <w:r w:rsidRPr="007E4297">
        <w:rPr>
          <w:sz w:val="22"/>
          <w:szCs w:val="22"/>
        </w:rPr>
        <w:t>а</w:t>
      </w:r>
      <w:r w:rsidRPr="007E4297">
        <w:rPr>
          <w:sz w:val="22"/>
          <w:szCs w:val="22"/>
        </w:rPr>
        <w:t xml:space="preserve">чального общего образования и обеспечение эффективной </w:t>
      </w:r>
      <w:r w:rsidRPr="007E4297">
        <w:rPr>
          <w:rStyle w:val="BoldItalic"/>
          <w:sz w:val="22"/>
          <w:szCs w:val="22"/>
        </w:rPr>
        <w:t>обратной связи</w:t>
      </w:r>
      <w:r w:rsidRPr="007E4297">
        <w:rPr>
          <w:sz w:val="22"/>
          <w:szCs w:val="22"/>
        </w:rPr>
        <w:t xml:space="preserve">, позволяющей осуществлять </w:t>
      </w:r>
      <w:r w:rsidRPr="007E4297">
        <w:rPr>
          <w:rStyle w:val="BoldItalic"/>
          <w:sz w:val="22"/>
          <w:szCs w:val="22"/>
        </w:rPr>
        <w:t>управление образовательным процессом</w:t>
      </w:r>
      <w:r w:rsidRPr="007E4297">
        <w:rPr>
          <w:sz w:val="22"/>
          <w:szCs w:val="22"/>
        </w:rPr>
        <w:t>.</w:t>
      </w:r>
    </w:p>
    <w:p w:rsidR="00474F70" w:rsidRPr="007E4297" w:rsidRDefault="00474F70" w:rsidP="00C77D14">
      <w:pPr>
        <w:pStyle w:val="body"/>
        <w:ind w:firstLine="0"/>
        <w:rPr>
          <w:sz w:val="22"/>
          <w:szCs w:val="22"/>
        </w:rPr>
      </w:pPr>
      <w:r w:rsidRPr="007E4297">
        <w:rPr>
          <w:rStyle w:val="Bold"/>
          <w:sz w:val="22"/>
          <w:szCs w:val="22"/>
        </w:rPr>
        <w:t xml:space="preserve">Основными направлениями и целями оценочной деятельности </w:t>
      </w:r>
      <w:r w:rsidRPr="007E4297">
        <w:rPr>
          <w:sz w:val="22"/>
          <w:szCs w:val="22"/>
        </w:rPr>
        <w:t>в образовательной организации являются:</w:t>
      </w:r>
    </w:p>
    <w:p w:rsidR="00474F70" w:rsidRPr="007E4297" w:rsidRDefault="00474F70" w:rsidP="00C77D14">
      <w:pPr>
        <w:pStyle w:val="list-bullet"/>
        <w:ind w:left="0" w:firstLine="0"/>
        <w:rPr>
          <w:sz w:val="22"/>
          <w:szCs w:val="22"/>
        </w:rPr>
      </w:pPr>
      <w:r w:rsidRPr="007E4297">
        <w:rPr>
          <w:sz w:val="22"/>
          <w:szCs w:val="22"/>
        </w:rPr>
        <w:t>оценка образовательных достижений обучающихся на различных этапах обучения как основа их пром</w:t>
      </w:r>
      <w:r w:rsidRPr="007E4297">
        <w:rPr>
          <w:sz w:val="22"/>
          <w:szCs w:val="22"/>
        </w:rPr>
        <w:t>е</w:t>
      </w:r>
      <w:r w:rsidRPr="007E4297">
        <w:rPr>
          <w:sz w:val="22"/>
          <w:szCs w:val="22"/>
        </w:rPr>
        <w:t>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w:t>
      </w:r>
      <w:r w:rsidRPr="007E4297">
        <w:rPr>
          <w:sz w:val="22"/>
          <w:szCs w:val="22"/>
        </w:rPr>
        <w:t>я</w:t>
      </w:r>
      <w:r w:rsidRPr="007E4297">
        <w:rPr>
          <w:sz w:val="22"/>
          <w:szCs w:val="22"/>
        </w:rPr>
        <w:t>тельности педагогических кадров как основа аттестационных процедур;</w:t>
      </w:r>
    </w:p>
    <w:p w:rsidR="00474F70" w:rsidRPr="007E4297" w:rsidRDefault="00474F70" w:rsidP="00C77D14">
      <w:pPr>
        <w:pStyle w:val="list-bullet"/>
        <w:ind w:left="0" w:firstLine="0"/>
        <w:rPr>
          <w:sz w:val="22"/>
          <w:szCs w:val="22"/>
        </w:rPr>
      </w:pPr>
      <w:r w:rsidRPr="007E4297">
        <w:rPr>
          <w:sz w:val="22"/>
          <w:szCs w:val="22"/>
        </w:rPr>
        <w:t>оценка результатов деятельности образовательной организации как основа аккредитационных процедур.</w:t>
      </w:r>
    </w:p>
    <w:p w:rsidR="00474F70" w:rsidRPr="007E4297" w:rsidRDefault="00474F70" w:rsidP="00C77D14">
      <w:pPr>
        <w:pStyle w:val="body"/>
        <w:ind w:firstLine="0"/>
        <w:rPr>
          <w:sz w:val="22"/>
          <w:szCs w:val="22"/>
        </w:rPr>
      </w:pPr>
      <w:r w:rsidRPr="007E4297">
        <w:rPr>
          <w:rStyle w:val="Bold"/>
          <w:sz w:val="22"/>
          <w:szCs w:val="22"/>
        </w:rPr>
        <w:t>Основным объектом системы оценки</w:t>
      </w:r>
      <w:r w:rsidRPr="007E4297">
        <w:rPr>
          <w:sz w:val="22"/>
          <w:szCs w:val="22"/>
        </w:rPr>
        <w:t>, её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w:t>
      </w:r>
      <w:r w:rsidRPr="007E4297">
        <w:rPr>
          <w:sz w:val="22"/>
          <w:szCs w:val="22"/>
        </w:rPr>
        <w:t>о</w:t>
      </w:r>
      <w:r w:rsidRPr="007E4297">
        <w:rPr>
          <w:sz w:val="22"/>
          <w:szCs w:val="22"/>
        </w:rPr>
        <w:t>граммы образовательной организации. Эти требования конкретизированы в разделе «Общая характеристика пл</w:t>
      </w:r>
      <w:r w:rsidRPr="007E4297">
        <w:rPr>
          <w:sz w:val="22"/>
          <w:szCs w:val="22"/>
        </w:rPr>
        <w:t>а</w:t>
      </w:r>
      <w:r w:rsidRPr="007E4297">
        <w:rPr>
          <w:sz w:val="22"/>
          <w:szCs w:val="22"/>
        </w:rPr>
        <w:t>нируемых результатов освоения основной образовательной программы» настоящего документа.</w:t>
      </w:r>
    </w:p>
    <w:p w:rsidR="00474F70" w:rsidRPr="007E4297" w:rsidRDefault="00474F70" w:rsidP="00C77D14">
      <w:pPr>
        <w:pStyle w:val="body"/>
        <w:ind w:firstLine="0"/>
        <w:rPr>
          <w:sz w:val="22"/>
          <w:szCs w:val="22"/>
        </w:rPr>
      </w:pPr>
      <w:r w:rsidRPr="007E4297">
        <w:rPr>
          <w:sz w:val="22"/>
          <w:szCs w:val="22"/>
        </w:rPr>
        <w:t>Система оценки включает процедуры внутренней и внешней оценки.</w:t>
      </w:r>
    </w:p>
    <w:p w:rsidR="00474F70" w:rsidRPr="007E4297" w:rsidRDefault="00474F70" w:rsidP="00C77D14">
      <w:pPr>
        <w:pStyle w:val="body"/>
        <w:ind w:firstLine="0"/>
        <w:rPr>
          <w:sz w:val="22"/>
          <w:szCs w:val="22"/>
        </w:rPr>
      </w:pPr>
      <w:r w:rsidRPr="007E4297">
        <w:rPr>
          <w:rStyle w:val="Bold"/>
          <w:sz w:val="22"/>
          <w:szCs w:val="22"/>
        </w:rPr>
        <w:t xml:space="preserve">Внутренняя оценка </w:t>
      </w:r>
      <w:r w:rsidRPr="007E4297">
        <w:rPr>
          <w:sz w:val="22"/>
          <w:szCs w:val="22"/>
        </w:rPr>
        <w:t>включает:</w:t>
      </w:r>
    </w:p>
    <w:p w:rsidR="00474F70" w:rsidRPr="007E4297" w:rsidRDefault="00474F70" w:rsidP="00C77D14">
      <w:pPr>
        <w:pStyle w:val="list-bullet"/>
        <w:ind w:left="0" w:firstLine="0"/>
        <w:rPr>
          <w:sz w:val="22"/>
          <w:szCs w:val="22"/>
        </w:rPr>
      </w:pPr>
      <w:r w:rsidRPr="007E4297">
        <w:rPr>
          <w:sz w:val="22"/>
          <w:szCs w:val="22"/>
        </w:rPr>
        <w:t xml:space="preserve">стартовую педагогическую диагностику; </w:t>
      </w:r>
    </w:p>
    <w:p w:rsidR="00474F70" w:rsidRPr="007E4297" w:rsidRDefault="00474F70" w:rsidP="00C77D14">
      <w:pPr>
        <w:pStyle w:val="list-bullet"/>
        <w:ind w:left="0" w:firstLine="0"/>
        <w:rPr>
          <w:sz w:val="22"/>
          <w:szCs w:val="22"/>
        </w:rPr>
      </w:pPr>
      <w:r w:rsidRPr="007E4297">
        <w:rPr>
          <w:sz w:val="22"/>
          <w:szCs w:val="22"/>
        </w:rPr>
        <w:t>текущую и тематическую оценку;</w:t>
      </w:r>
    </w:p>
    <w:p w:rsidR="00474F70" w:rsidRPr="007E4297" w:rsidRDefault="00474F70" w:rsidP="00C77D14">
      <w:pPr>
        <w:pStyle w:val="list-bullet"/>
        <w:ind w:left="0" w:firstLine="0"/>
        <w:rPr>
          <w:sz w:val="22"/>
          <w:szCs w:val="22"/>
        </w:rPr>
      </w:pPr>
      <w:r w:rsidRPr="007E4297">
        <w:rPr>
          <w:sz w:val="22"/>
          <w:szCs w:val="22"/>
        </w:rPr>
        <w:t>портфолио;</w:t>
      </w:r>
    </w:p>
    <w:p w:rsidR="002E7DCD" w:rsidRPr="007E4297" w:rsidRDefault="002E7DCD" w:rsidP="00C77D14">
      <w:pPr>
        <w:pStyle w:val="list-bullet"/>
        <w:ind w:left="0" w:firstLine="0"/>
        <w:rPr>
          <w:sz w:val="22"/>
          <w:szCs w:val="22"/>
        </w:rPr>
      </w:pPr>
      <w:r w:rsidRPr="007E4297">
        <w:rPr>
          <w:sz w:val="22"/>
          <w:szCs w:val="22"/>
        </w:rPr>
        <w:t>защита проектных работ;</w:t>
      </w:r>
    </w:p>
    <w:p w:rsidR="002E7DCD" w:rsidRPr="007E4297" w:rsidRDefault="002E7DCD" w:rsidP="00C77D14">
      <w:pPr>
        <w:pStyle w:val="list-bullet"/>
        <w:ind w:left="0" w:firstLine="0"/>
        <w:rPr>
          <w:sz w:val="22"/>
          <w:szCs w:val="22"/>
        </w:rPr>
      </w:pPr>
      <w:r w:rsidRPr="007E4297">
        <w:rPr>
          <w:sz w:val="22"/>
          <w:szCs w:val="22"/>
        </w:rPr>
        <w:t>промежуточная аттестация;</w:t>
      </w:r>
    </w:p>
    <w:p w:rsidR="00474F70" w:rsidRPr="007E4297" w:rsidRDefault="00474F70" w:rsidP="00C77D14">
      <w:pPr>
        <w:pStyle w:val="list-bullet"/>
        <w:ind w:left="0" w:firstLine="0"/>
        <w:rPr>
          <w:sz w:val="22"/>
          <w:szCs w:val="22"/>
        </w:rPr>
      </w:pPr>
      <w:r w:rsidRPr="007E4297">
        <w:rPr>
          <w:sz w:val="22"/>
          <w:szCs w:val="22"/>
        </w:rPr>
        <w:lastRenderedPageBreak/>
        <w:t>психолого-педагогическое наблюдение;</w:t>
      </w:r>
    </w:p>
    <w:p w:rsidR="00474F70" w:rsidRPr="007E4297" w:rsidRDefault="00474F70" w:rsidP="00C77D14">
      <w:pPr>
        <w:pStyle w:val="list-bullet"/>
        <w:ind w:left="0" w:firstLine="0"/>
        <w:rPr>
          <w:sz w:val="22"/>
          <w:szCs w:val="22"/>
        </w:rPr>
      </w:pPr>
      <w:r w:rsidRPr="007E4297">
        <w:rPr>
          <w:sz w:val="22"/>
          <w:szCs w:val="22"/>
        </w:rPr>
        <w:t>внутришкольный мониторинг образовательных достижений.</w:t>
      </w:r>
    </w:p>
    <w:p w:rsidR="00474F70" w:rsidRPr="007E4297" w:rsidRDefault="00474F70" w:rsidP="00C77D14">
      <w:pPr>
        <w:pStyle w:val="body"/>
        <w:ind w:firstLine="0"/>
        <w:rPr>
          <w:sz w:val="22"/>
          <w:szCs w:val="22"/>
        </w:rPr>
      </w:pPr>
      <w:r w:rsidRPr="007E4297">
        <w:rPr>
          <w:sz w:val="22"/>
          <w:szCs w:val="22"/>
        </w:rPr>
        <w:t xml:space="preserve">К </w:t>
      </w:r>
      <w:r w:rsidRPr="007E4297">
        <w:rPr>
          <w:rStyle w:val="Bold"/>
          <w:sz w:val="22"/>
          <w:szCs w:val="22"/>
        </w:rPr>
        <w:t xml:space="preserve">внешним процедурам </w:t>
      </w:r>
      <w:r w:rsidRPr="007E4297">
        <w:rPr>
          <w:sz w:val="22"/>
          <w:szCs w:val="22"/>
        </w:rPr>
        <w:t>относятся:</w:t>
      </w:r>
    </w:p>
    <w:p w:rsidR="00474F70" w:rsidRPr="007E4297" w:rsidRDefault="00474F70" w:rsidP="00C77D14">
      <w:pPr>
        <w:pStyle w:val="list-bullet"/>
        <w:ind w:left="0" w:firstLine="0"/>
        <w:rPr>
          <w:sz w:val="22"/>
          <w:szCs w:val="22"/>
        </w:rPr>
      </w:pPr>
      <w:r w:rsidRPr="007E4297">
        <w:rPr>
          <w:sz w:val="22"/>
          <w:szCs w:val="22"/>
        </w:rPr>
        <w:t>независимая оценка качества образования;</w:t>
      </w:r>
    </w:p>
    <w:p w:rsidR="00474F70" w:rsidRPr="007E4297" w:rsidRDefault="00474F70" w:rsidP="00C77D14">
      <w:pPr>
        <w:pStyle w:val="list-bullet"/>
        <w:ind w:left="0" w:firstLine="0"/>
        <w:rPr>
          <w:sz w:val="22"/>
          <w:szCs w:val="22"/>
        </w:rPr>
      </w:pPr>
      <w:r w:rsidRPr="007E4297">
        <w:rPr>
          <w:sz w:val="22"/>
          <w:szCs w:val="22"/>
        </w:rPr>
        <w:t>мониторинговые исследования муниципального, регионального и федерального уровней.</w:t>
      </w:r>
    </w:p>
    <w:p w:rsidR="00474F70" w:rsidRPr="007E4297" w:rsidRDefault="00474F70" w:rsidP="00C77D14">
      <w:pPr>
        <w:pStyle w:val="body"/>
        <w:ind w:firstLine="0"/>
        <w:rPr>
          <w:sz w:val="22"/>
          <w:szCs w:val="22"/>
        </w:rPr>
      </w:pPr>
    </w:p>
    <w:p w:rsidR="00474F70" w:rsidRPr="007E4297" w:rsidRDefault="00474F70" w:rsidP="00C77D14">
      <w:pPr>
        <w:pStyle w:val="body"/>
        <w:ind w:firstLine="0"/>
        <w:rPr>
          <w:sz w:val="22"/>
          <w:szCs w:val="22"/>
        </w:rPr>
      </w:pPr>
      <w:r w:rsidRPr="007E4297">
        <w:rPr>
          <w:sz w:val="22"/>
          <w:szCs w:val="22"/>
        </w:rPr>
        <w:t>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474F70" w:rsidRPr="007E4297" w:rsidRDefault="00474F70" w:rsidP="00C77D14">
      <w:pPr>
        <w:pStyle w:val="body"/>
        <w:ind w:firstLine="0"/>
        <w:rPr>
          <w:sz w:val="22"/>
          <w:szCs w:val="22"/>
        </w:rPr>
      </w:pPr>
      <w:r w:rsidRPr="007E4297">
        <w:rPr>
          <w:rStyle w:val="Bold"/>
          <w:sz w:val="22"/>
          <w:szCs w:val="22"/>
        </w:rPr>
        <w:t xml:space="preserve">Системно-деятельностный подход </w:t>
      </w:r>
      <w:r w:rsidRPr="007E4297">
        <w:rPr>
          <w:sz w:val="22"/>
          <w:szCs w:val="22"/>
        </w:rPr>
        <w:t>к оценке образовательных достижений проявляется в оценке способности обучающихся к решению учебно-познавательных и учебно-практических задач, а также в оценке уровня фун</w:t>
      </w:r>
      <w:r w:rsidRPr="007E4297">
        <w:rPr>
          <w:sz w:val="22"/>
          <w:szCs w:val="22"/>
        </w:rPr>
        <w:t>к</w:t>
      </w:r>
      <w:r w:rsidRPr="007E4297">
        <w:rPr>
          <w:sz w:val="22"/>
          <w:szCs w:val="22"/>
        </w:rPr>
        <w:t>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474F70" w:rsidRPr="007E4297" w:rsidRDefault="00474F70" w:rsidP="00C77D14">
      <w:pPr>
        <w:pStyle w:val="body"/>
        <w:ind w:firstLine="0"/>
        <w:rPr>
          <w:sz w:val="22"/>
          <w:szCs w:val="22"/>
        </w:rPr>
      </w:pPr>
      <w:r w:rsidRPr="007E4297">
        <w:rPr>
          <w:rStyle w:val="Bold"/>
          <w:sz w:val="22"/>
          <w:szCs w:val="22"/>
        </w:rPr>
        <w:t xml:space="preserve">Уровневый подход </w:t>
      </w:r>
      <w:r w:rsidRPr="007E4297">
        <w:rPr>
          <w:sz w:val="22"/>
          <w:szCs w:val="22"/>
        </w:rPr>
        <w:t>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w:t>
      </w:r>
      <w:r w:rsidRPr="007E4297">
        <w:rPr>
          <w:sz w:val="22"/>
          <w:szCs w:val="22"/>
        </w:rPr>
        <w:t>е</w:t>
      </w:r>
      <w:r w:rsidRPr="007E4297">
        <w:rPr>
          <w:sz w:val="22"/>
          <w:szCs w:val="22"/>
        </w:rPr>
        <w:t>рений.</w:t>
      </w:r>
    </w:p>
    <w:p w:rsidR="00474F70" w:rsidRPr="007E4297" w:rsidRDefault="00474F70" w:rsidP="00C77D14">
      <w:pPr>
        <w:pStyle w:val="body"/>
        <w:ind w:firstLine="0"/>
        <w:rPr>
          <w:sz w:val="22"/>
          <w:szCs w:val="22"/>
        </w:rPr>
      </w:pPr>
      <w:r w:rsidRPr="007E4297">
        <w:rPr>
          <w:sz w:val="22"/>
          <w:szCs w:val="22"/>
        </w:rPr>
        <w:t>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w:t>
      </w:r>
      <w:r w:rsidRPr="007E4297">
        <w:rPr>
          <w:sz w:val="22"/>
          <w:szCs w:val="22"/>
        </w:rPr>
        <w:t>ю</w:t>
      </w:r>
      <w:r w:rsidRPr="007E4297">
        <w:rPr>
          <w:sz w:val="22"/>
          <w:szCs w:val="22"/>
        </w:rPr>
        <w:t xml:space="preserve">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материала. </w:t>
      </w:r>
    </w:p>
    <w:p w:rsidR="00474F70" w:rsidRPr="007E4297" w:rsidRDefault="00474F70" w:rsidP="00C77D14">
      <w:pPr>
        <w:pStyle w:val="body"/>
        <w:ind w:firstLine="0"/>
        <w:rPr>
          <w:sz w:val="22"/>
          <w:szCs w:val="22"/>
        </w:rPr>
      </w:pPr>
      <w:r w:rsidRPr="007E4297">
        <w:rPr>
          <w:rStyle w:val="Bold"/>
          <w:sz w:val="22"/>
          <w:szCs w:val="22"/>
        </w:rPr>
        <w:t xml:space="preserve">Комплексный подход </w:t>
      </w:r>
      <w:r w:rsidRPr="007E4297">
        <w:rPr>
          <w:sz w:val="22"/>
          <w:szCs w:val="22"/>
        </w:rPr>
        <w:t>к оценке образовательных достижений реализуется путём:</w:t>
      </w:r>
    </w:p>
    <w:p w:rsidR="00474F70" w:rsidRPr="007E4297" w:rsidRDefault="00474F70" w:rsidP="00C77D14">
      <w:pPr>
        <w:pStyle w:val="list-bullet"/>
        <w:ind w:left="0" w:firstLine="0"/>
        <w:rPr>
          <w:sz w:val="22"/>
          <w:szCs w:val="22"/>
        </w:rPr>
      </w:pPr>
      <w:r w:rsidRPr="007E4297">
        <w:rPr>
          <w:sz w:val="22"/>
          <w:szCs w:val="22"/>
        </w:rPr>
        <w:t>оценки предметных и метапредметных результатов;</w:t>
      </w:r>
    </w:p>
    <w:p w:rsidR="00474F70" w:rsidRPr="007E4297" w:rsidRDefault="00474F70" w:rsidP="00C77D14">
      <w:pPr>
        <w:pStyle w:val="list-bullet"/>
        <w:ind w:left="0" w:firstLine="0"/>
        <w:rPr>
          <w:spacing w:val="-2"/>
          <w:sz w:val="22"/>
          <w:szCs w:val="22"/>
        </w:rPr>
      </w:pPr>
      <w:r w:rsidRPr="007E4297">
        <w:rPr>
          <w:spacing w:val="-2"/>
          <w:sz w:val="22"/>
          <w:szCs w:val="22"/>
        </w:rPr>
        <w:t>использования комплекса оценочных процедур (стартовой, текущей, тематической, промежуточной) как о</w:t>
      </w:r>
      <w:r w:rsidRPr="007E4297">
        <w:rPr>
          <w:spacing w:val="-2"/>
          <w:sz w:val="22"/>
          <w:szCs w:val="22"/>
        </w:rPr>
        <w:t>с</w:t>
      </w:r>
      <w:r w:rsidRPr="007E4297">
        <w:rPr>
          <w:spacing w:val="-2"/>
          <w:sz w:val="22"/>
          <w:szCs w:val="22"/>
        </w:rPr>
        <w:t>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474F70" w:rsidRPr="007E4297" w:rsidRDefault="00474F70" w:rsidP="00C77D14">
      <w:pPr>
        <w:pStyle w:val="list-bullet"/>
        <w:ind w:left="0" w:firstLine="0"/>
        <w:rPr>
          <w:sz w:val="22"/>
          <w:szCs w:val="22"/>
        </w:rPr>
      </w:pPr>
      <w:r w:rsidRPr="007E4297">
        <w:rPr>
          <w:sz w:val="22"/>
          <w:szCs w:val="22"/>
        </w:rPr>
        <w:t>использования разнообразных методов и форм оценки, взаимно дополняющих друг друга: стандартизир</w:t>
      </w:r>
      <w:r w:rsidRPr="007E4297">
        <w:rPr>
          <w:sz w:val="22"/>
          <w:szCs w:val="22"/>
        </w:rPr>
        <w:t>о</w:t>
      </w:r>
      <w:r w:rsidRPr="007E4297">
        <w:rPr>
          <w:sz w:val="22"/>
          <w:szCs w:val="22"/>
        </w:rPr>
        <w:t xml:space="preserve">ванных устных и письменных работ, проектов, практических (в том числе исследовательских) и творческих работ; </w:t>
      </w:r>
    </w:p>
    <w:p w:rsidR="00474F70" w:rsidRPr="007E4297" w:rsidRDefault="00474F70" w:rsidP="00C77D14">
      <w:pPr>
        <w:pStyle w:val="list-bullet"/>
        <w:ind w:left="0" w:firstLine="0"/>
        <w:rPr>
          <w:sz w:val="22"/>
          <w:szCs w:val="22"/>
        </w:rPr>
      </w:pPr>
      <w:r w:rsidRPr="007E4297">
        <w:rPr>
          <w:sz w:val="22"/>
          <w:szCs w:val="22"/>
        </w:rPr>
        <w:t>использования форм работы, обеспечивающих возможность включения младших школьников в самосто</w:t>
      </w:r>
      <w:r w:rsidRPr="007E4297">
        <w:rPr>
          <w:sz w:val="22"/>
          <w:szCs w:val="22"/>
        </w:rPr>
        <w:t>я</w:t>
      </w:r>
      <w:r w:rsidRPr="007E4297">
        <w:rPr>
          <w:sz w:val="22"/>
          <w:szCs w:val="22"/>
        </w:rPr>
        <w:t>тельную оценочную деятельность (самоанализ, самооценка, взаимооценка);</w:t>
      </w:r>
    </w:p>
    <w:p w:rsidR="00474F70" w:rsidRPr="007E4297" w:rsidRDefault="00474F70" w:rsidP="00C77D14">
      <w:pPr>
        <w:pStyle w:val="list-bullet"/>
        <w:ind w:left="0" w:firstLine="0"/>
        <w:rPr>
          <w:sz w:val="22"/>
          <w:szCs w:val="22"/>
        </w:rPr>
      </w:pPr>
      <w:r w:rsidRPr="007E4297">
        <w:rPr>
          <w:sz w:val="22"/>
          <w:szCs w:val="22"/>
        </w:rPr>
        <w:t>использования мониторинга динамических показателей освоения умений и знаний, в том числе форм</w:t>
      </w:r>
      <w:r w:rsidRPr="007E4297">
        <w:rPr>
          <w:sz w:val="22"/>
          <w:szCs w:val="22"/>
        </w:rPr>
        <w:t>и</w:t>
      </w:r>
      <w:r w:rsidRPr="007E4297">
        <w:rPr>
          <w:sz w:val="22"/>
          <w:szCs w:val="22"/>
        </w:rPr>
        <w:t>руемых с использованием ИКТ (цифровых)</w:t>
      </w:r>
      <w:r w:rsidRPr="007E4297">
        <w:rPr>
          <w:rStyle w:val="footnote-num"/>
          <w:sz w:val="22"/>
          <w:szCs w:val="22"/>
          <w:vertAlign w:val="superscript"/>
        </w:rPr>
        <w:footnoteReference w:id="1"/>
      </w:r>
      <w:r w:rsidRPr="007E4297">
        <w:rPr>
          <w:sz w:val="22"/>
          <w:szCs w:val="22"/>
        </w:rPr>
        <w:t xml:space="preserve"> технологий.</w:t>
      </w:r>
    </w:p>
    <w:p w:rsidR="00474F70" w:rsidRPr="007E4297" w:rsidRDefault="00474F70" w:rsidP="00B9769F">
      <w:pPr>
        <w:pStyle w:val="h3"/>
        <w:outlineLvl w:val="2"/>
      </w:pPr>
      <w:r w:rsidRPr="007E4297">
        <w:t>1.4.2. Осо</w:t>
      </w:r>
      <w:r w:rsidR="007015EE" w:rsidRPr="007E4297">
        <w:t xml:space="preserve">бенности оценки метапредметных </w:t>
      </w:r>
      <w:r w:rsidRPr="007E4297">
        <w:t>и предметных результатов</w:t>
      </w:r>
    </w:p>
    <w:p w:rsidR="00474F70" w:rsidRPr="007E4297" w:rsidRDefault="00474F70" w:rsidP="00C77D14">
      <w:pPr>
        <w:pStyle w:val="body"/>
        <w:ind w:firstLine="0"/>
        <w:rPr>
          <w:rStyle w:val="Bold"/>
          <w:sz w:val="22"/>
          <w:szCs w:val="22"/>
        </w:rPr>
      </w:pPr>
      <w:r w:rsidRPr="007E4297">
        <w:rPr>
          <w:rStyle w:val="Bold"/>
          <w:sz w:val="22"/>
          <w:szCs w:val="22"/>
        </w:rPr>
        <w:t>Особенности оценки метапредметных результатов</w:t>
      </w:r>
    </w:p>
    <w:p w:rsidR="00474F70" w:rsidRPr="007E4297" w:rsidRDefault="00474F70" w:rsidP="00C77D14">
      <w:pPr>
        <w:pStyle w:val="body"/>
        <w:ind w:firstLine="0"/>
        <w:rPr>
          <w:spacing w:val="-2"/>
          <w:sz w:val="22"/>
          <w:szCs w:val="22"/>
        </w:rPr>
      </w:pPr>
      <w:r w:rsidRPr="007E4297">
        <w:rPr>
          <w:spacing w:val="-2"/>
          <w:sz w:val="22"/>
          <w:szCs w:val="22"/>
        </w:rPr>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w:t>
      </w:r>
    </w:p>
    <w:p w:rsidR="00474F70" w:rsidRPr="007E4297" w:rsidRDefault="00474F70" w:rsidP="00C77D14">
      <w:pPr>
        <w:pStyle w:val="body"/>
        <w:ind w:firstLine="0"/>
        <w:rPr>
          <w:sz w:val="22"/>
          <w:szCs w:val="22"/>
        </w:rPr>
      </w:pPr>
      <w:r w:rsidRPr="007E4297">
        <w:rPr>
          <w:sz w:val="22"/>
          <w:szCs w:val="22"/>
        </w:rPr>
        <w:t>Формирование метапредметных результатов обеспечивается за счёт всех учебных предметов и внеурочной де</w:t>
      </w:r>
      <w:r w:rsidRPr="007E4297">
        <w:rPr>
          <w:sz w:val="22"/>
          <w:szCs w:val="22"/>
        </w:rPr>
        <w:t>я</w:t>
      </w:r>
      <w:r w:rsidRPr="007E4297">
        <w:rPr>
          <w:sz w:val="22"/>
          <w:szCs w:val="22"/>
        </w:rPr>
        <w:t>тельности.</w:t>
      </w:r>
    </w:p>
    <w:p w:rsidR="00474F70" w:rsidRPr="007E4297" w:rsidRDefault="00474F70" w:rsidP="00C77D14">
      <w:pPr>
        <w:pStyle w:val="body"/>
        <w:ind w:firstLine="0"/>
        <w:rPr>
          <w:sz w:val="22"/>
          <w:szCs w:val="22"/>
        </w:rPr>
      </w:pPr>
      <w:r w:rsidRPr="007E4297">
        <w:rPr>
          <w:sz w:val="22"/>
          <w:szCs w:val="22"/>
        </w:rPr>
        <w:t>Оценка метапредметных результатов проводится с целью определения сформированности:</w:t>
      </w:r>
    </w:p>
    <w:p w:rsidR="00474F70" w:rsidRPr="007E4297" w:rsidRDefault="00474F70" w:rsidP="00C77D14">
      <w:pPr>
        <w:pStyle w:val="list-bullet"/>
        <w:ind w:left="0" w:firstLine="0"/>
        <w:rPr>
          <w:sz w:val="22"/>
          <w:szCs w:val="22"/>
        </w:rPr>
      </w:pPr>
      <w:r w:rsidRPr="007E4297">
        <w:rPr>
          <w:sz w:val="22"/>
          <w:szCs w:val="22"/>
        </w:rPr>
        <w:t>универсальных учебных познавательных действий;</w:t>
      </w:r>
    </w:p>
    <w:p w:rsidR="00474F70" w:rsidRPr="007E4297" w:rsidRDefault="00474F70" w:rsidP="00C77D14">
      <w:pPr>
        <w:pStyle w:val="list-bullet"/>
        <w:ind w:left="0" w:firstLine="0"/>
        <w:rPr>
          <w:sz w:val="22"/>
          <w:szCs w:val="22"/>
        </w:rPr>
      </w:pPr>
      <w:r w:rsidRPr="007E4297">
        <w:rPr>
          <w:sz w:val="22"/>
          <w:szCs w:val="22"/>
        </w:rPr>
        <w:t>универсальных учебных коммуникативных действий;</w:t>
      </w:r>
    </w:p>
    <w:p w:rsidR="00474F70" w:rsidRPr="007E4297" w:rsidRDefault="00474F70" w:rsidP="00C77D14">
      <w:pPr>
        <w:pStyle w:val="list-bullet"/>
        <w:ind w:left="0" w:firstLine="0"/>
        <w:rPr>
          <w:sz w:val="22"/>
          <w:szCs w:val="22"/>
        </w:rPr>
      </w:pPr>
      <w:r w:rsidRPr="007E4297">
        <w:rPr>
          <w:sz w:val="22"/>
          <w:szCs w:val="22"/>
        </w:rPr>
        <w:t>универсальных учебных регулятивных действий.</w:t>
      </w:r>
    </w:p>
    <w:p w:rsidR="00474F70" w:rsidRPr="007E4297" w:rsidRDefault="00474F70" w:rsidP="00C77D14">
      <w:pPr>
        <w:pStyle w:val="body"/>
        <w:ind w:firstLine="0"/>
        <w:rPr>
          <w:sz w:val="22"/>
          <w:szCs w:val="22"/>
        </w:rPr>
      </w:pPr>
      <w:r w:rsidRPr="007E4297">
        <w:rPr>
          <w:sz w:val="22"/>
          <w:szCs w:val="22"/>
        </w:rPr>
        <w:t>Овладение универсальными учебными познавательными действиями согласно ФГОС НОО предполагает форм</w:t>
      </w:r>
      <w:r w:rsidRPr="007E4297">
        <w:rPr>
          <w:sz w:val="22"/>
          <w:szCs w:val="22"/>
        </w:rPr>
        <w:t>и</w:t>
      </w:r>
      <w:r w:rsidRPr="007E4297">
        <w:rPr>
          <w:sz w:val="22"/>
          <w:szCs w:val="22"/>
        </w:rPr>
        <w:t>рование и оценку у обучающихся следующих групп умений:</w:t>
      </w:r>
    </w:p>
    <w:p w:rsidR="00474F70" w:rsidRPr="007E4297" w:rsidRDefault="00474F70" w:rsidP="00C77D14">
      <w:pPr>
        <w:pStyle w:val="body"/>
        <w:ind w:firstLine="0"/>
        <w:rPr>
          <w:sz w:val="22"/>
          <w:szCs w:val="22"/>
        </w:rPr>
      </w:pPr>
      <w:r w:rsidRPr="007E4297">
        <w:rPr>
          <w:sz w:val="22"/>
          <w:szCs w:val="22"/>
        </w:rPr>
        <w:t>1) базовые логические действия:</w:t>
      </w:r>
    </w:p>
    <w:p w:rsidR="00E92DA6" w:rsidRPr="007E4297" w:rsidRDefault="00474F70" w:rsidP="00C77D14">
      <w:pPr>
        <w:pStyle w:val="list-bullet"/>
        <w:ind w:left="0" w:firstLine="0"/>
        <w:rPr>
          <w:sz w:val="22"/>
          <w:szCs w:val="22"/>
        </w:rPr>
      </w:pPr>
      <w:r w:rsidRPr="007E4297">
        <w:rPr>
          <w:sz w:val="22"/>
          <w:szCs w:val="22"/>
        </w:rPr>
        <w:t xml:space="preserve">сравнивать объекты, устанавливать основания для сравнения, устанавливать аналогии; </w:t>
      </w:r>
    </w:p>
    <w:p w:rsidR="00474F70" w:rsidRPr="007E4297" w:rsidRDefault="00474F70" w:rsidP="00C77D14">
      <w:pPr>
        <w:pStyle w:val="list-bullet"/>
        <w:ind w:left="0" w:firstLine="0"/>
        <w:rPr>
          <w:sz w:val="22"/>
          <w:szCs w:val="22"/>
        </w:rPr>
      </w:pPr>
      <w:r w:rsidRPr="007E4297">
        <w:rPr>
          <w:sz w:val="22"/>
          <w:szCs w:val="22"/>
        </w:rPr>
        <w:t>объединять части объекта (объекты) по определённому признаку;</w:t>
      </w:r>
    </w:p>
    <w:p w:rsidR="00474F70" w:rsidRPr="007E4297" w:rsidRDefault="00474F70" w:rsidP="00C77D14">
      <w:pPr>
        <w:pStyle w:val="list-bullet"/>
        <w:ind w:left="0" w:firstLine="0"/>
        <w:rPr>
          <w:sz w:val="22"/>
          <w:szCs w:val="22"/>
        </w:rPr>
      </w:pPr>
      <w:r w:rsidRPr="007E4297">
        <w:rPr>
          <w:sz w:val="22"/>
          <w:szCs w:val="22"/>
        </w:rPr>
        <w:t>определять существенный признак для классификации, классифицировать предложенные объекты;</w:t>
      </w:r>
    </w:p>
    <w:p w:rsidR="00474F70" w:rsidRPr="007E4297" w:rsidRDefault="00474F70" w:rsidP="00C77D14">
      <w:pPr>
        <w:pStyle w:val="list-bullet"/>
        <w:ind w:left="0" w:firstLine="0"/>
        <w:rPr>
          <w:sz w:val="22"/>
          <w:szCs w:val="22"/>
        </w:rPr>
      </w:pPr>
      <w:r w:rsidRPr="007E4297">
        <w:rPr>
          <w:sz w:val="22"/>
          <w:szCs w:val="22"/>
        </w:rPr>
        <w:lastRenderedPageBreak/>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474F70" w:rsidRPr="007E4297" w:rsidRDefault="00474F70" w:rsidP="00C77D14">
      <w:pPr>
        <w:pStyle w:val="list-bullet"/>
        <w:ind w:left="0" w:firstLine="0"/>
        <w:rPr>
          <w:sz w:val="22"/>
          <w:szCs w:val="22"/>
        </w:rPr>
      </w:pPr>
      <w:r w:rsidRPr="007E4297">
        <w:rPr>
          <w:sz w:val="22"/>
          <w:szCs w:val="22"/>
        </w:rPr>
        <w:t>выявлять недостаток информации для решения учебной (практической) задачи на основе предложенного алгоритма;</w:t>
      </w:r>
    </w:p>
    <w:p w:rsidR="00474F70" w:rsidRPr="007E4297" w:rsidRDefault="00474F70" w:rsidP="00C77D14">
      <w:pPr>
        <w:pStyle w:val="list-bullet"/>
        <w:ind w:left="0" w:firstLine="0"/>
        <w:rPr>
          <w:sz w:val="22"/>
          <w:szCs w:val="22"/>
        </w:rPr>
      </w:pPr>
      <w:r w:rsidRPr="007E4297">
        <w:rPr>
          <w:sz w:val="22"/>
          <w:szCs w:val="22"/>
        </w:rPr>
        <w:t>устанавливать причинно-следственные связи в ситуациях, поддающихся непосредственному наблюдению или знакомых по опыту, делать выводы;</w:t>
      </w:r>
    </w:p>
    <w:p w:rsidR="00474F70" w:rsidRPr="007E4297" w:rsidRDefault="00474F70" w:rsidP="00C77D14">
      <w:pPr>
        <w:pStyle w:val="body"/>
        <w:ind w:firstLine="0"/>
        <w:rPr>
          <w:sz w:val="22"/>
          <w:szCs w:val="22"/>
        </w:rPr>
      </w:pPr>
      <w:r w:rsidRPr="007E4297">
        <w:rPr>
          <w:sz w:val="22"/>
          <w:szCs w:val="22"/>
        </w:rPr>
        <w:t>2) базовые исследовательские действия:</w:t>
      </w:r>
    </w:p>
    <w:p w:rsidR="00474F70" w:rsidRPr="007E4297" w:rsidRDefault="00474F70" w:rsidP="00C77D14">
      <w:pPr>
        <w:pStyle w:val="list-bullet"/>
        <w:ind w:left="0" w:firstLine="0"/>
        <w:rPr>
          <w:sz w:val="22"/>
          <w:szCs w:val="22"/>
        </w:rPr>
      </w:pPr>
      <w:r w:rsidRPr="007E4297">
        <w:rPr>
          <w:sz w:val="22"/>
          <w:szCs w:val="22"/>
        </w:rPr>
        <w:t>определять разрыв между реальным и желательным состоянием объекта (ситуации) на основе предложе</w:t>
      </w:r>
      <w:r w:rsidRPr="007E4297">
        <w:rPr>
          <w:sz w:val="22"/>
          <w:szCs w:val="22"/>
        </w:rPr>
        <w:t>н</w:t>
      </w:r>
      <w:r w:rsidRPr="007E4297">
        <w:rPr>
          <w:sz w:val="22"/>
          <w:szCs w:val="22"/>
        </w:rPr>
        <w:t xml:space="preserve">ных педагогическим работником вопросов; </w:t>
      </w:r>
    </w:p>
    <w:p w:rsidR="00474F70" w:rsidRPr="007E4297" w:rsidRDefault="00474F70" w:rsidP="00C77D14">
      <w:pPr>
        <w:pStyle w:val="list-bullet"/>
        <w:ind w:left="0" w:firstLine="0"/>
        <w:rPr>
          <w:sz w:val="22"/>
          <w:szCs w:val="22"/>
        </w:rPr>
      </w:pPr>
      <w:r w:rsidRPr="007E4297">
        <w:rPr>
          <w:sz w:val="22"/>
          <w:szCs w:val="22"/>
        </w:rPr>
        <w:t>с помощью педагогического работника формулировать цель, планировать изменения объекта, ситуации;</w:t>
      </w:r>
    </w:p>
    <w:p w:rsidR="00474F70" w:rsidRPr="007E4297" w:rsidRDefault="00474F70" w:rsidP="00C77D14">
      <w:pPr>
        <w:pStyle w:val="list-bullet"/>
        <w:ind w:left="0" w:firstLine="0"/>
        <w:rPr>
          <w:sz w:val="22"/>
          <w:szCs w:val="22"/>
        </w:rPr>
      </w:pPr>
      <w:r w:rsidRPr="007E4297">
        <w:rPr>
          <w:sz w:val="22"/>
          <w:szCs w:val="22"/>
        </w:rPr>
        <w:t>сравнивать несколько вариантов решения задачи, выбирать наиболее подходящий (на основе предложенных критериев);</w:t>
      </w:r>
    </w:p>
    <w:p w:rsidR="00474F70" w:rsidRPr="007E4297" w:rsidRDefault="00474F70" w:rsidP="00C77D14">
      <w:pPr>
        <w:pStyle w:val="list-bullet"/>
        <w:ind w:left="0" w:firstLine="0"/>
        <w:rPr>
          <w:sz w:val="22"/>
          <w:szCs w:val="22"/>
        </w:rPr>
      </w:pPr>
      <w:r w:rsidRPr="007E4297">
        <w:rPr>
          <w:sz w:val="22"/>
          <w:szCs w:val="22"/>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474F70" w:rsidRPr="007E4297" w:rsidRDefault="00474F70" w:rsidP="00C77D14">
      <w:pPr>
        <w:pStyle w:val="list-bullet"/>
        <w:ind w:left="0" w:firstLine="0"/>
        <w:rPr>
          <w:sz w:val="22"/>
          <w:szCs w:val="22"/>
        </w:rPr>
      </w:pPr>
      <w:r w:rsidRPr="007E4297">
        <w:rPr>
          <w:sz w:val="22"/>
          <w:szCs w:val="22"/>
        </w:rPr>
        <w:t>формулировать выводы и подкреплять их доказательствами на основе результатов проведённого набл</w:t>
      </w:r>
      <w:r w:rsidRPr="007E4297">
        <w:rPr>
          <w:sz w:val="22"/>
          <w:szCs w:val="22"/>
        </w:rPr>
        <w:t>ю</w:t>
      </w:r>
      <w:r w:rsidRPr="007E4297">
        <w:rPr>
          <w:sz w:val="22"/>
          <w:szCs w:val="22"/>
        </w:rPr>
        <w:t>дения (опыта, измерения, классификации, сравнения, исследования);</w:t>
      </w:r>
    </w:p>
    <w:p w:rsidR="00474F70" w:rsidRPr="007E4297" w:rsidRDefault="00474F70" w:rsidP="00C77D14">
      <w:pPr>
        <w:pStyle w:val="list-bullet"/>
        <w:ind w:left="0" w:firstLine="0"/>
        <w:rPr>
          <w:sz w:val="22"/>
          <w:szCs w:val="22"/>
        </w:rPr>
      </w:pPr>
      <w:r w:rsidRPr="007E4297">
        <w:rPr>
          <w:sz w:val="22"/>
          <w:szCs w:val="22"/>
        </w:rPr>
        <w:t>прогнозировать возможное развитие процессов, событий и их последствия в аналогичных или сходных ситуациях;</w:t>
      </w:r>
    </w:p>
    <w:p w:rsidR="00474F70" w:rsidRPr="007E4297" w:rsidRDefault="00474F70" w:rsidP="00C77D14">
      <w:pPr>
        <w:pStyle w:val="body"/>
        <w:ind w:firstLine="0"/>
        <w:rPr>
          <w:sz w:val="22"/>
          <w:szCs w:val="22"/>
        </w:rPr>
      </w:pPr>
      <w:r w:rsidRPr="007E4297">
        <w:rPr>
          <w:sz w:val="22"/>
          <w:szCs w:val="22"/>
        </w:rPr>
        <w:t>3) работа с информацией:</w:t>
      </w:r>
    </w:p>
    <w:p w:rsidR="00474F70" w:rsidRPr="007E4297" w:rsidRDefault="00474F70" w:rsidP="00C77D14">
      <w:pPr>
        <w:pStyle w:val="list-bullet"/>
        <w:ind w:left="0" w:firstLine="0"/>
        <w:rPr>
          <w:sz w:val="22"/>
          <w:szCs w:val="22"/>
        </w:rPr>
      </w:pPr>
      <w:r w:rsidRPr="007E4297">
        <w:rPr>
          <w:sz w:val="22"/>
          <w:szCs w:val="22"/>
        </w:rPr>
        <w:t>выбирать источник получения информации;</w:t>
      </w:r>
    </w:p>
    <w:p w:rsidR="00474F70" w:rsidRPr="007E4297" w:rsidRDefault="00474F70" w:rsidP="00C77D14">
      <w:pPr>
        <w:pStyle w:val="list-bullet"/>
        <w:ind w:left="0" w:firstLine="0"/>
        <w:rPr>
          <w:sz w:val="22"/>
          <w:szCs w:val="22"/>
        </w:rPr>
      </w:pPr>
      <w:r w:rsidRPr="007E4297">
        <w:rPr>
          <w:sz w:val="22"/>
          <w:szCs w:val="22"/>
        </w:rPr>
        <w:t>согласно заданному алгоритму находить в предложенном источнике информацию, представленную в явном виде;</w:t>
      </w:r>
    </w:p>
    <w:p w:rsidR="00474F70" w:rsidRPr="007E4297" w:rsidRDefault="00474F70" w:rsidP="00C77D14">
      <w:pPr>
        <w:pStyle w:val="list-bullet"/>
        <w:ind w:left="0" w:firstLine="0"/>
        <w:rPr>
          <w:sz w:val="22"/>
          <w:szCs w:val="22"/>
        </w:rPr>
      </w:pPr>
      <w:r w:rsidRPr="007E4297">
        <w:rPr>
          <w:sz w:val="22"/>
          <w:szCs w:val="22"/>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474F70" w:rsidRPr="007E4297" w:rsidRDefault="00474F70" w:rsidP="00C77D14">
      <w:pPr>
        <w:pStyle w:val="list-bullet"/>
        <w:ind w:left="0" w:firstLine="0"/>
        <w:rPr>
          <w:sz w:val="22"/>
          <w:szCs w:val="22"/>
        </w:rPr>
      </w:pPr>
      <w:r w:rsidRPr="007E4297">
        <w:rPr>
          <w:sz w:val="22"/>
          <w:szCs w:val="22"/>
        </w:rPr>
        <w:t>соблюдать с помощью взрослых (педагогических работников, родителей (законных представителей) нес</w:t>
      </w:r>
      <w:r w:rsidRPr="007E4297">
        <w:rPr>
          <w:sz w:val="22"/>
          <w:szCs w:val="22"/>
        </w:rPr>
        <w:t>о</w:t>
      </w:r>
      <w:r w:rsidRPr="007E4297">
        <w:rPr>
          <w:sz w:val="22"/>
          <w:szCs w:val="22"/>
        </w:rPr>
        <w:t xml:space="preserve">вершеннолетних обучающихся) элементарные правила информационной безопасности при поиске информации в Интернете; </w:t>
      </w:r>
    </w:p>
    <w:p w:rsidR="00474F70" w:rsidRPr="007E4297" w:rsidRDefault="00474F70" w:rsidP="00C77D14">
      <w:pPr>
        <w:pStyle w:val="list-bullet"/>
        <w:ind w:left="0" w:firstLine="0"/>
        <w:rPr>
          <w:sz w:val="22"/>
          <w:szCs w:val="22"/>
        </w:rPr>
      </w:pPr>
      <w:r w:rsidRPr="007E4297">
        <w:rPr>
          <w:sz w:val="22"/>
          <w:szCs w:val="22"/>
        </w:rPr>
        <w:t>анализировать и создавать текстовую, видео-, графическую, звуковую информацию в соответствии с учебной задачей;</w:t>
      </w:r>
    </w:p>
    <w:p w:rsidR="00474F70" w:rsidRPr="007E4297" w:rsidRDefault="00474F70" w:rsidP="00C77D14">
      <w:pPr>
        <w:pStyle w:val="list-bullet"/>
        <w:ind w:left="0" w:firstLine="0"/>
        <w:rPr>
          <w:sz w:val="22"/>
          <w:szCs w:val="22"/>
        </w:rPr>
      </w:pPr>
      <w:r w:rsidRPr="007E4297">
        <w:rPr>
          <w:sz w:val="22"/>
          <w:szCs w:val="22"/>
        </w:rPr>
        <w:t>самостоятельно создавать схемы, таблицы для представления информации.</w:t>
      </w:r>
    </w:p>
    <w:p w:rsidR="00474F70" w:rsidRPr="007E4297" w:rsidRDefault="00474F70" w:rsidP="00C77D14">
      <w:pPr>
        <w:pStyle w:val="body"/>
        <w:ind w:firstLine="0"/>
        <w:rPr>
          <w:sz w:val="22"/>
          <w:szCs w:val="22"/>
        </w:rPr>
      </w:pPr>
      <w:r w:rsidRPr="007E4297">
        <w:rPr>
          <w:sz w:val="22"/>
          <w:szCs w:val="22"/>
        </w:rPr>
        <w:t>Овладение универсальными учебными коммуникативными действиями согласно ФГОС НОО предполагает фо</w:t>
      </w:r>
      <w:r w:rsidRPr="007E4297">
        <w:rPr>
          <w:sz w:val="22"/>
          <w:szCs w:val="22"/>
        </w:rPr>
        <w:t>р</w:t>
      </w:r>
      <w:r w:rsidRPr="007E4297">
        <w:rPr>
          <w:sz w:val="22"/>
          <w:szCs w:val="22"/>
        </w:rPr>
        <w:t>мирование и оценку у обучающихся следующих групп умений:</w:t>
      </w:r>
    </w:p>
    <w:p w:rsidR="00474F70" w:rsidRPr="007E4297" w:rsidRDefault="00474F70" w:rsidP="00C77D14">
      <w:pPr>
        <w:pStyle w:val="body"/>
        <w:ind w:firstLine="0"/>
        <w:rPr>
          <w:sz w:val="22"/>
          <w:szCs w:val="22"/>
        </w:rPr>
      </w:pPr>
      <w:r w:rsidRPr="007E4297">
        <w:rPr>
          <w:sz w:val="22"/>
          <w:szCs w:val="22"/>
        </w:rPr>
        <w:t>1) общение:</w:t>
      </w:r>
    </w:p>
    <w:p w:rsidR="00474F70" w:rsidRPr="007E4297" w:rsidRDefault="00474F70" w:rsidP="00C77D14">
      <w:pPr>
        <w:pStyle w:val="list-bullet"/>
        <w:ind w:left="0" w:firstLine="0"/>
        <w:rPr>
          <w:sz w:val="22"/>
          <w:szCs w:val="22"/>
        </w:rPr>
      </w:pPr>
      <w:r w:rsidRPr="007E4297">
        <w:rPr>
          <w:sz w:val="22"/>
          <w:szCs w:val="22"/>
        </w:rPr>
        <w:t>воспринимать и формулировать суждения, выражать эмоции в соответствии с целями и условиями общения в знакомой среде;</w:t>
      </w:r>
    </w:p>
    <w:p w:rsidR="00474F70" w:rsidRPr="007E4297" w:rsidRDefault="00474F70" w:rsidP="00C77D14">
      <w:pPr>
        <w:pStyle w:val="list-bullet"/>
        <w:ind w:left="0" w:firstLine="0"/>
        <w:rPr>
          <w:sz w:val="22"/>
          <w:szCs w:val="22"/>
        </w:rPr>
      </w:pPr>
      <w:r w:rsidRPr="007E4297">
        <w:rPr>
          <w:sz w:val="22"/>
          <w:szCs w:val="22"/>
        </w:rPr>
        <w:t>проявлять уважительное отношение к собеседнику, соблюдать правила ведения диалога и дискуссии;</w:t>
      </w:r>
    </w:p>
    <w:p w:rsidR="00474F70" w:rsidRPr="007E4297" w:rsidRDefault="00474F70" w:rsidP="00C77D14">
      <w:pPr>
        <w:pStyle w:val="list-bullet"/>
        <w:ind w:left="0" w:firstLine="0"/>
        <w:rPr>
          <w:spacing w:val="-2"/>
          <w:sz w:val="22"/>
          <w:szCs w:val="22"/>
        </w:rPr>
      </w:pPr>
      <w:r w:rsidRPr="007E4297">
        <w:rPr>
          <w:spacing w:val="-2"/>
          <w:sz w:val="22"/>
          <w:szCs w:val="22"/>
        </w:rPr>
        <w:t>признавать возможность существования разных точек зрения;</w:t>
      </w:r>
    </w:p>
    <w:p w:rsidR="00474F70" w:rsidRPr="007E4297" w:rsidRDefault="00474F70" w:rsidP="00C77D14">
      <w:pPr>
        <w:pStyle w:val="list-bullet"/>
        <w:ind w:left="0" w:firstLine="0"/>
        <w:rPr>
          <w:sz w:val="22"/>
          <w:szCs w:val="22"/>
        </w:rPr>
      </w:pPr>
      <w:r w:rsidRPr="007E4297">
        <w:rPr>
          <w:sz w:val="22"/>
          <w:szCs w:val="22"/>
        </w:rPr>
        <w:t>корректно и аргументированно высказывать своё мнение;</w:t>
      </w:r>
    </w:p>
    <w:p w:rsidR="00474F70" w:rsidRPr="007E4297" w:rsidRDefault="00474F70" w:rsidP="00C77D14">
      <w:pPr>
        <w:pStyle w:val="list-bullet"/>
        <w:ind w:left="0" w:firstLine="0"/>
        <w:rPr>
          <w:sz w:val="22"/>
          <w:szCs w:val="22"/>
        </w:rPr>
      </w:pPr>
      <w:r w:rsidRPr="007E4297">
        <w:rPr>
          <w:sz w:val="22"/>
          <w:szCs w:val="22"/>
        </w:rPr>
        <w:t>строить речевое высказывание в соответствии с поставленной задачей;</w:t>
      </w:r>
    </w:p>
    <w:p w:rsidR="00474F70" w:rsidRPr="007E4297" w:rsidRDefault="00474F70" w:rsidP="00C77D14">
      <w:pPr>
        <w:pStyle w:val="list-bullet"/>
        <w:ind w:left="0" w:firstLine="0"/>
        <w:rPr>
          <w:sz w:val="22"/>
          <w:szCs w:val="22"/>
        </w:rPr>
      </w:pPr>
      <w:r w:rsidRPr="007E4297">
        <w:rPr>
          <w:sz w:val="22"/>
          <w:szCs w:val="22"/>
        </w:rPr>
        <w:t>создавать устные и письменные тексты (описание, рассуждение, повествование);</w:t>
      </w:r>
    </w:p>
    <w:p w:rsidR="00474F70" w:rsidRPr="007E4297" w:rsidRDefault="00474F70" w:rsidP="00C77D14">
      <w:pPr>
        <w:pStyle w:val="list-bullet"/>
        <w:ind w:left="0" w:firstLine="0"/>
        <w:rPr>
          <w:sz w:val="22"/>
          <w:szCs w:val="22"/>
        </w:rPr>
      </w:pPr>
      <w:r w:rsidRPr="007E4297">
        <w:rPr>
          <w:sz w:val="22"/>
          <w:szCs w:val="22"/>
        </w:rPr>
        <w:t>готовить небольшие публичные выступления;</w:t>
      </w:r>
    </w:p>
    <w:p w:rsidR="00474F70" w:rsidRPr="007E4297" w:rsidRDefault="00474F70" w:rsidP="00C77D14">
      <w:pPr>
        <w:pStyle w:val="list-bullet"/>
        <w:ind w:left="0" w:firstLine="0"/>
        <w:rPr>
          <w:sz w:val="22"/>
          <w:szCs w:val="22"/>
        </w:rPr>
      </w:pPr>
      <w:r w:rsidRPr="007E4297">
        <w:rPr>
          <w:sz w:val="22"/>
          <w:szCs w:val="22"/>
        </w:rPr>
        <w:t>подбирать иллюстративный материал (рисунки, фото, плакаты) к тексту выступления;</w:t>
      </w:r>
    </w:p>
    <w:p w:rsidR="00474F70" w:rsidRPr="007E4297" w:rsidRDefault="00474F70" w:rsidP="00C77D14">
      <w:pPr>
        <w:pStyle w:val="body"/>
        <w:ind w:firstLine="0"/>
        <w:rPr>
          <w:sz w:val="22"/>
          <w:szCs w:val="22"/>
        </w:rPr>
      </w:pPr>
      <w:r w:rsidRPr="007E4297">
        <w:rPr>
          <w:sz w:val="22"/>
          <w:szCs w:val="22"/>
        </w:rPr>
        <w:t>2) совместная деятельность:</w:t>
      </w:r>
    </w:p>
    <w:p w:rsidR="00474F70" w:rsidRPr="007E4297" w:rsidRDefault="00474F70" w:rsidP="00C77D14">
      <w:pPr>
        <w:pStyle w:val="list-bullet"/>
        <w:ind w:left="0" w:firstLine="0"/>
        <w:rPr>
          <w:sz w:val="22"/>
          <w:szCs w:val="22"/>
        </w:rPr>
      </w:pPr>
      <w:r w:rsidRPr="007E4297">
        <w:rPr>
          <w:sz w:val="22"/>
          <w:szCs w:val="22"/>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w:t>
      </w:r>
      <w:r w:rsidRPr="007E4297">
        <w:rPr>
          <w:sz w:val="22"/>
          <w:szCs w:val="22"/>
        </w:rPr>
        <w:t>о</w:t>
      </w:r>
      <w:r w:rsidRPr="007E4297">
        <w:rPr>
          <w:sz w:val="22"/>
          <w:szCs w:val="22"/>
        </w:rPr>
        <w:t>межуточных шагов и сроков;</w:t>
      </w:r>
    </w:p>
    <w:p w:rsidR="00474F70" w:rsidRPr="007E4297" w:rsidRDefault="00474F70" w:rsidP="00C77D14">
      <w:pPr>
        <w:pStyle w:val="list-bullet"/>
        <w:ind w:left="0" w:firstLine="0"/>
        <w:rPr>
          <w:sz w:val="22"/>
          <w:szCs w:val="22"/>
        </w:rPr>
      </w:pPr>
      <w:r w:rsidRPr="007E4297">
        <w:rPr>
          <w:sz w:val="22"/>
          <w:szCs w:val="22"/>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74F70" w:rsidRPr="007E4297" w:rsidRDefault="00474F70" w:rsidP="00C77D14">
      <w:pPr>
        <w:pStyle w:val="list-bullet"/>
        <w:ind w:left="0" w:firstLine="0"/>
        <w:rPr>
          <w:sz w:val="22"/>
          <w:szCs w:val="22"/>
        </w:rPr>
      </w:pPr>
      <w:r w:rsidRPr="007E4297">
        <w:rPr>
          <w:sz w:val="22"/>
          <w:szCs w:val="22"/>
        </w:rPr>
        <w:t>проявлять готовность руководить, выполнять поручения, подчиняться;</w:t>
      </w:r>
    </w:p>
    <w:p w:rsidR="00474F70" w:rsidRPr="007E4297" w:rsidRDefault="00474F70" w:rsidP="00C77D14">
      <w:pPr>
        <w:pStyle w:val="list-bullet"/>
        <w:ind w:left="0" w:firstLine="0"/>
        <w:rPr>
          <w:sz w:val="22"/>
          <w:szCs w:val="22"/>
        </w:rPr>
      </w:pPr>
      <w:r w:rsidRPr="007E4297">
        <w:rPr>
          <w:sz w:val="22"/>
          <w:szCs w:val="22"/>
        </w:rPr>
        <w:t>ответственно выполнять свою часть работы;</w:t>
      </w:r>
    </w:p>
    <w:p w:rsidR="00474F70" w:rsidRPr="007E4297" w:rsidRDefault="00474F70" w:rsidP="00C77D14">
      <w:pPr>
        <w:pStyle w:val="list-bullet"/>
        <w:ind w:left="0" w:firstLine="0"/>
        <w:rPr>
          <w:sz w:val="22"/>
          <w:szCs w:val="22"/>
        </w:rPr>
      </w:pPr>
      <w:r w:rsidRPr="007E4297">
        <w:rPr>
          <w:sz w:val="22"/>
          <w:szCs w:val="22"/>
        </w:rPr>
        <w:t>оценивать свой вклад в общий результат;</w:t>
      </w:r>
    </w:p>
    <w:p w:rsidR="00474F70" w:rsidRPr="007E4297" w:rsidRDefault="00474F70" w:rsidP="00C77D14">
      <w:pPr>
        <w:pStyle w:val="list-bullet"/>
        <w:ind w:left="0" w:firstLine="0"/>
        <w:rPr>
          <w:sz w:val="22"/>
          <w:szCs w:val="22"/>
        </w:rPr>
      </w:pPr>
      <w:r w:rsidRPr="007E4297">
        <w:rPr>
          <w:sz w:val="22"/>
          <w:szCs w:val="22"/>
        </w:rPr>
        <w:t>выполнять совместные проектные задания с опорой на предложенные образцы.</w:t>
      </w:r>
    </w:p>
    <w:p w:rsidR="00474F70" w:rsidRPr="007E4297" w:rsidRDefault="00474F70" w:rsidP="00C77D14">
      <w:pPr>
        <w:pStyle w:val="body"/>
        <w:ind w:firstLine="0"/>
        <w:rPr>
          <w:sz w:val="22"/>
          <w:szCs w:val="22"/>
        </w:rPr>
      </w:pPr>
      <w:r w:rsidRPr="007E4297">
        <w:rPr>
          <w:sz w:val="22"/>
          <w:szCs w:val="22"/>
        </w:rPr>
        <w:t>Овладение универсальными учебными регулятивными действиями согласно ФГОС НОО предполагает формир</w:t>
      </w:r>
      <w:r w:rsidRPr="007E4297">
        <w:rPr>
          <w:sz w:val="22"/>
          <w:szCs w:val="22"/>
        </w:rPr>
        <w:t>о</w:t>
      </w:r>
      <w:r w:rsidRPr="007E4297">
        <w:rPr>
          <w:sz w:val="22"/>
          <w:szCs w:val="22"/>
        </w:rPr>
        <w:t>вание и оценку у обучающихся следующих групп умений:</w:t>
      </w:r>
    </w:p>
    <w:p w:rsidR="00474F70" w:rsidRPr="007E4297" w:rsidRDefault="00474F70" w:rsidP="00C77D14">
      <w:pPr>
        <w:pStyle w:val="body"/>
        <w:ind w:firstLine="0"/>
        <w:rPr>
          <w:sz w:val="22"/>
          <w:szCs w:val="22"/>
        </w:rPr>
      </w:pPr>
      <w:r w:rsidRPr="007E4297">
        <w:rPr>
          <w:sz w:val="22"/>
          <w:szCs w:val="22"/>
        </w:rPr>
        <w:t>1) самоорганизация:</w:t>
      </w:r>
    </w:p>
    <w:p w:rsidR="00474F70" w:rsidRPr="007E4297" w:rsidRDefault="00474F70" w:rsidP="00C77D14">
      <w:pPr>
        <w:pStyle w:val="list-bullet"/>
        <w:ind w:left="0" w:firstLine="0"/>
        <w:rPr>
          <w:sz w:val="22"/>
          <w:szCs w:val="22"/>
        </w:rPr>
      </w:pPr>
      <w:r w:rsidRPr="007E4297">
        <w:rPr>
          <w:sz w:val="22"/>
          <w:szCs w:val="22"/>
        </w:rPr>
        <w:t xml:space="preserve">планировать действия по решению учебной задачи для получения результата; </w:t>
      </w:r>
    </w:p>
    <w:p w:rsidR="00474F70" w:rsidRPr="007E4297" w:rsidRDefault="00474F70" w:rsidP="00C77D14">
      <w:pPr>
        <w:pStyle w:val="list-bullet"/>
        <w:ind w:left="0" w:firstLine="0"/>
        <w:rPr>
          <w:sz w:val="22"/>
          <w:szCs w:val="22"/>
        </w:rPr>
      </w:pPr>
      <w:r w:rsidRPr="007E4297">
        <w:rPr>
          <w:sz w:val="22"/>
          <w:szCs w:val="22"/>
        </w:rPr>
        <w:lastRenderedPageBreak/>
        <w:t>выстраивать последовательность выбранных действий;</w:t>
      </w:r>
    </w:p>
    <w:p w:rsidR="00474F70" w:rsidRPr="007E4297" w:rsidRDefault="00474F70" w:rsidP="00C77D14">
      <w:pPr>
        <w:pStyle w:val="body"/>
        <w:ind w:firstLine="0"/>
        <w:rPr>
          <w:sz w:val="22"/>
          <w:szCs w:val="22"/>
        </w:rPr>
      </w:pPr>
      <w:r w:rsidRPr="007E4297">
        <w:rPr>
          <w:sz w:val="22"/>
          <w:szCs w:val="22"/>
        </w:rPr>
        <w:t>2) самоконтроль:</w:t>
      </w:r>
    </w:p>
    <w:p w:rsidR="00474F70" w:rsidRPr="007E4297" w:rsidRDefault="00474F70" w:rsidP="00C77D14">
      <w:pPr>
        <w:pStyle w:val="list-bullet"/>
        <w:ind w:left="0" w:firstLine="0"/>
        <w:rPr>
          <w:sz w:val="22"/>
          <w:szCs w:val="22"/>
        </w:rPr>
      </w:pPr>
      <w:r w:rsidRPr="007E4297">
        <w:rPr>
          <w:sz w:val="22"/>
          <w:szCs w:val="22"/>
        </w:rPr>
        <w:t xml:space="preserve">устанавливать причины успеха/неудач в учебной деятельности; </w:t>
      </w:r>
    </w:p>
    <w:p w:rsidR="00474F70" w:rsidRPr="007E4297" w:rsidRDefault="00474F70" w:rsidP="00C77D14">
      <w:pPr>
        <w:pStyle w:val="list-bullet"/>
        <w:ind w:left="0" w:firstLine="0"/>
        <w:rPr>
          <w:sz w:val="22"/>
          <w:szCs w:val="22"/>
        </w:rPr>
      </w:pPr>
      <w:r w:rsidRPr="007E4297">
        <w:rPr>
          <w:sz w:val="22"/>
          <w:szCs w:val="22"/>
        </w:rPr>
        <w:t>корректировать свои учебные действия для преодоления ошибок.</w:t>
      </w:r>
    </w:p>
    <w:p w:rsidR="00474F70" w:rsidRPr="007E4297" w:rsidRDefault="00474F70" w:rsidP="00C77D14">
      <w:pPr>
        <w:pStyle w:val="body"/>
        <w:ind w:firstLine="0"/>
        <w:rPr>
          <w:sz w:val="22"/>
          <w:szCs w:val="22"/>
        </w:rPr>
      </w:pPr>
      <w:r w:rsidRPr="007E4297">
        <w:rPr>
          <w:sz w:val="22"/>
          <w:szCs w:val="22"/>
        </w:rPr>
        <w:t>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w:t>
      </w:r>
      <w:r w:rsidR="00785715" w:rsidRPr="007E4297">
        <w:rPr>
          <w:sz w:val="22"/>
          <w:szCs w:val="22"/>
        </w:rPr>
        <w:t xml:space="preserve">цией МБОУ «Хузангаевская </w:t>
      </w:r>
      <w:r w:rsidR="00E92DA6" w:rsidRPr="007E4297">
        <w:rPr>
          <w:sz w:val="22"/>
          <w:szCs w:val="22"/>
        </w:rPr>
        <w:t xml:space="preserve"> СОШ»</w:t>
      </w:r>
      <w:r w:rsidRPr="007E4297">
        <w:rPr>
          <w:sz w:val="22"/>
          <w:szCs w:val="22"/>
        </w:rPr>
        <w:t xml:space="preserve"> в ходе внутришкол</w:t>
      </w:r>
      <w:r w:rsidRPr="007E4297">
        <w:rPr>
          <w:sz w:val="22"/>
          <w:szCs w:val="22"/>
        </w:rPr>
        <w:t>ь</w:t>
      </w:r>
      <w:r w:rsidRPr="007E4297">
        <w:rPr>
          <w:sz w:val="22"/>
          <w:szCs w:val="22"/>
        </w:rPr>
        <w:t>ного мониторинга.</w:t>
      </w:r>
    </w:p>
    <w:p w:rsidR="00474F70" w:rsidRPr="007E4297" w:rsidRDefault="00474F70" w:rsidP="00C77D14">
      <w:pPr>
        <w:pStyle w:val="body"/>
        <w:ind w:firstLine="0"/>
        <w:rPr>
          <w:sz w:val="22"/>
          <w:szCs w:val="22"/>
        </w:rPr>
      </w:pPr>
      <w:r w:rsidRPr="007E4297">
        <w:rPr>
          <w:sz w:val="22"/>
          <w:szCs w:val="22"/>
        </w:rPr>
        <w:t>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w:t>
      </w:r>
      <w:r w:rsidRPr="007E4297">
        <w:rPr>
          <w:sz w:val="22"/>
          <w:szCs w:val="22"/>
        </w:rPr>
        <w:t>а</w:t>
      </w:r>
      <w:r w:rsidRPr="007E4297">
        <w:rPr>
          <w:sz w:val="22"/>
          <w:szCs w:val="22"/>
        </w:rPr>
        <w:t>лизуемыми в предметном преподавании</w:t>
      </w:r>
      <w:r w:rsidRPr="007E4297">
        <w:rPr>
          <w:rStyle w:val="footnote-num"/>
          <w:sz w:val="22"/>
          <w:szCs w:val="22"/>
          <w:vertAlign w:val="superscript"/>
        </w:rPr>
        <w:footnoteReference w:id="2"/>
      </w:r>
      <w:r w:rsidRPr="007E4297">
        <w:rPr>
          <w:sz w:val="22"/>
          <w:szCs w:val="22"/>
        </w:rPr>
        <w:t>.</w:t>
      </w:r>
    </w:p>
    <w:p w:rsidR="00474F70" w:rsidRPr="007E4297" w:rsidRDefault="00474F70" w:rsidP="00C77D14">
      <w:pPr>
        <w:pStyle w:val="body"/>
        <w:ind w:firstLine="0"/>
        <w:rPr>
          <w:sz w:val="22"/>
          <w:szCs w:val="22"/>
        </w:rPr>
      </w:pPr>
      <w:r w:rsidRPr="007E4297">
        <w:rPr>
          <w:sz w:val="22"/>
          <w:szCs w:val="22"/>
        </w:rPr>
        <w:t>В ходе внутришкольного мониторинга проводится оценка сформированности учебных универсальных действий.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w:t>
      </w:r>
      <w:r w:rsidRPr="007E4297">
        <w:rPr>
          <w:sz w:val="22"/>
          <w:szCs w:val="22"/>
        </w:rPr>
        <w:t>и</w:t>
      </w:r>
      <w:r w:rsidRPr="007E4297">
        <w:rPr>
          <w:sz w:val="22"/>
          <w:szCs w:val="22"/>
        </w:rPr>
        <w:t>тательской и ИКТ (цифровой) грамотности, сформированности регулятивных, коммуникативных и познавательных учебных действий.</w:t>
      </w:r>
    </w:p>
    <w:p w:rsidR="00474F70" w:rsidRPr="007E4297" w:rsidRDefault="00474F70" w:rsidP="00C77D14">
      <w:pPr>
        <w:pStyle w:val="body"/>
        <w:ind w:firstLine="0"/>
        <w:rPr>
          <w:rStyle w:val="Bold"/>
          <w:sz w:val="22"/>
          <w:szCs w:val="22"/>
        </w:rPr>
      </w:pPr>
      <w:r w:rsidRPr="007E4297">
        <w:rPr>
          <w:rStyle w:val="Bold"/>
          <w:sz w:val="22"/>
          <w:szCs w:val="22"/>
        </w:rPr>
        <w:t>Особенности оценки предметных результатов</w:t>
      </w:r>
      <w:r w:rsidR="006460D9" w:rsidRPr="007E4297">
        <w:rPr>
          <w:rStyle w:val="Bold"/>
          <w:sz w:val="22"/>
          <w:szCs w:val="22"/>
        </w:rPr>
        <w:t>.</w:t>
      </w:r>
    </w:p>
    <w:p w:rsidR="006460D9" w:rsidRPr="007E4297" w:rsidRDefault="006460D9" w:rsidP="00C77D14">
      <w:pPr>
        <w:pStyle w:val="af8"/>
        <w:numPr>
          <w:ilvl w:val="2"/>
          <w:numId w:val="10"/>
        </w:numPr>
        <w:tabs>
          <w:tab w:val="left" w:pos="0"/>
        </w:tabs>
        <w:ind w:left="0"/>
        <w:jc w:val="both"/>
        <w:rPr>
          <w:lang w:val="ru-RU"/>
        </w:rPr>
      </w:pPr>
      <w:r w:rsidRPr="007E4297">
        <w:rPr>
          <w:b/>
          <w:lang w:val="ru-RU"/>
        </w:rPr>
        <w:t xml:space="preserve">Оценка предметных результатов </w:t>
      </w:r>
      <w:r w:rsidRPr="007E4297">
        <w:rPr>
          <w:lang w:val="ru-RU"/>
        </w:rPr>
        <w:t>представляет собой оценку достижения учащимися планируемых результатов по отдельным предметам. Достижение этих результатов обеспечивается за счет основных компонентов образов</w:t>
      </w:r>
      <w:r w:rsidRPr="007E4297">
        <w:rPr>
          <w:lang w:val="ru-RU"/>
        </w:rPr>
        <w:t>а</w:t>
      </w:r>
      <w:r w:rsidRPr="007E4297">
        <w:rPr>
          <w:lang w:val="ru-RU"/>
        </w:rPr>
        <w:t>тельной деятельности МБОУ «</w:t>
      </w:r>
      <w:r w:rsidR="00FC4223" w:rsidRPr="007E4297">
        <w:rPr>
          <w:lang w:val="ru-RU"/>
        </w:rPr>
        <w:t xml:space="preserve">Хузангаевская </w:t>
      </w:r>
      <w:r w:rsidRPr="007E4297">
        <w:rPr>
          <w:lang w:val="ru-RU"/>
        </w:rPr>
        <w:t xml:space="preserve"> СОШ» — учебных предметов, представленных в обязательной части учебного плана. Система предметных знаний — важнейшая составляющая предметных результатов. В ней можно выделить опорные знания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изучениякурсов.</w:t>
      </w:r>
    </w:p>
    <w:p w:rsidR="006460D9" w:rsidRPr="007E4297" w:rsidRDefault="006460D9" w:rsidP="00C77D14">
      <w:pPr>
        <w:pStyle w:val="af6"/>
        <w:tabs>
          <w:tab w:val="left" w:pos="0"/>
        </w:tabs>
        <w:ind w:left="0"/>
        <w:rPr>
          <w:sz w:val="22"/>
          <w:szCs w:val="22"/>
          <w:lang w:val="ru-RU"/>
        </w:rPr>
      </w:pPr>
      <w:r w:rsidRPr="007E4297">
        <w:rPr>
          <w:sz w:val="22"/>
          <w:szCs w:val="22"/>
          <w:lang w:val="ru-RU"/>
        </w:rPr>
        <w:t>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уровне начального общего образования к опорной системе знаний отнесен понятийный аппарат учебныхпредметов, освоение которого позволяет учителю и ученикм эффе</w:t>
      </w:r>
      <w:r w:rsidRPr="007E4297">
        <w:rPr>
          <w:sz w:val="22"/>
          <w:szCs w:val="22"/>
          <w:lang w:val="ru-RU"/>
        </w:rPr>
        <w:t>к</w:t>
      </w:r>
      <w:r w:rsidRPr="007E4297">
        <w:rPr>
          <w:sz w:val="22"/>
          <w:szCs w:val="22"/>
          <w:lang w:val="ru-RU"/>
        </w:rPr>
        <w:t>тивно продвигаться в изучении предмета.</w:t>
      </w:r>
    </w:p>
    <w:p w:rsidR="006460D9" w:rsidRPr="007E4297" w:rsidRDefault="006460D9" w:rsidP="00C77D14">
      <w:pPr>
        <w:pStyle w:val="af6"/>
        <w:tabs>
          <w:tab w:val="left" w:pos="0"/>
        </w:tabs>
        <w:ind w:left="0"/>
        <w:rPr>
          <w:sz w:val="22"/>
          <w:szCs w:val="22"/>
          <w:lang w:val="ru-RU"/>
        </w:rPr>
      </w:pPr>
      <w:r w:rsidRPr="007E4297">
        <w:rPr>
          <w:sz w:val="22"/>
          <w:szCs w:val="22"/>
          <w:lang w:val="ru-RU"/>
        </w:rPr>
        <w:t>Опорная система знаний определяется с учетом их значимости для решения основных задач образования на данном уровне образования, опорного характера изучаемого материала для последующего обучения, а также с учетом принципа реалистичности, потенциальной возможности их достижения большинством обучающихся. Иными сл</w:t>
      </w:r>
      <w:r w:rsidRPr="007E4297">
        <w:rPr>
          <w:sz w:val="22"/>
          <w:szCs w:val="22"/>
          <w:lang w:val="ru-RU"/>
        </w:rPr>
        <w:t>о</w:t>
      </w:r>
      <w:r w:rsidRPr="007E4297">
        <w:rPr>
          <w:sz w:val="22"/>
          <w:szCs w:val="22"/>
          <w:lang w:val="ru-RU"/>
        </w:rPr>
        <w:t>вами, в эту группу включается система таких знаний, умений, учебных действий, которые, во- первых, принцип</w:t>
      </w:r>
      <w:r w:rsidRPr="007E4297">
        <w:rPr>
          <w:sz w:val="22"/>
          <w:szCs w:val="22"/>
          <w:lang w:val="ru-RU"/>
        </w:rPr>
        <w:t>и</w:t>
      </w:r>
      <w:r w:rsidRPr="007E4297">
        <w:rPr>
          <w:sz w:val="22"/>
          <w:szCs w:val="22"/>
          <w:lang w:val="ru-RU"/>
        </w:rPr>
        <w:t>ально необходимы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большинствомдетей.</w:t>
      </w:r>
    </w:p>
    <w:p w:rsidR="006460D9" w:rsidRPr="007E4297" w:rsidRDefault="006460D9" w:rsidP="00C77D14">
      <w:pPr>
        <w:pStyle w:val="af6"/>
        <w:tabs>
          <w:tab w:val="left" w:pos="0"/>
        </w:tabs>
        <w:ind w:left="0"/>
        <w:rPr>
          <w:sz w:val="22"/>
          <w:szCs w:val="22"/>
          <w:lang w:val="ru-RU"/>
        </w:rPr>
      </w:pPr>
      <w:r w:rsidRPr="007E4297">
        <w:rPr>
          <w:sz w:val="22"/>
          <w:szCs w:val="22"/>
          <w:lang w:val="ru-RU"/>
        </w:rPr>
        <w:t>При получении начального общего образования особое значение для продолжения образования имеет усвоение учащимися опорной системы знаний по русскому языку, татарскому языку и математике.</w:t>
      </w:r>
    </w:p>
    <w:p w:rsidR="006460D9" w:rsidRPr="007E4297" w:rsidRDefault="006460D9" w:rsidP="00C77D14">
      <w:pPr>
        <w:pStyle w:val="af6"/>
        <w:tabs>
          <w:tab w:val="left" w:pos="0"/>
        </w:tabs>
        <w:ind w:left="0"/>
        <w:rPr>
          <w:sz w:val="22"/>
          <w:szCs w:val="22"/>
          <w:lang w:val="ru-RU"/>
        </w:rPr>
      </w:pPr>
      <w:r w:rsidRPr="007E4297">
        <w:rPr>
          <w:sz w:val="22"/>
          <w:szCs w:val="22"/>
          <w:lang w:val="ru-RU"/>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 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6460D9" w:rsidRPr="007E4297" w:rsidRDefault="006460D9" w:rsidP="00C77D14">
      <w:pPr>
        <w:pStyle w:val="af6"/>
        <w:tabs>
          <w:tab w:val="left" w:pos="0"/>
        </w:tabs>
        <w:ind w:left="0"/>
        <w:rPr>
          <w:sz w:val="22"/>
          <w:szCs w:val="22"/>
          <w:lang w:val="ru-RU"/>
        </w:rPr>
      </w:pPr>
      <w:r w:rsidRPr="007E4297">
        <w:rPr>
          <w:b/>
          <w:i/>
          <w:sz w:val="22"/>
          <w:szCs w:val="22"/>
          <w:lang w:val="ru-RU"/>
        </w:rPr>
        <w:t xml:space="preserve">Действия с предметным содержанием </w:t>
      </w:r>
      <w:r w:rsidRPr="007E4297">
        <w:rPr>
          <w:sz w:val="22"/>
          <w:szCs w:val="22"/>
          <w:lang w:val="ru-RU"/>
        </w:rPr>
        <w:t>(или предметные действия)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познавательные:использованиезнаково-символических средств; моделирование; сравнение, группировка и кла</w:t>
      </w:r>
      <w:r w:rsidRPr="007E4297">
        <w:rPr>
          <w:sz w:val="22"/>
          <w:szCs w:val="22"/>
          <w:lang w:val="ru-RU"/>
        </w:rPr>
        <w:t>с</w:t>
      </w:r>
      <w:r w:rsidRPr="007E4297">
        <w:rPr>
          <w:sz w:val="22"/>
          <w:szCs w:val="22"/>
          <w:lang w:val="ru-RU"/>
        </w:rPr>
        <w:t>сификация объектов; действия анализа, синтеза и обобщения; установление связей (в том числе причи</w:t>
      </w:r>
      <w:r w:rsidRPr="007E4297">
        <w:rPr>
          <w:sz w:val="22"/>
          <w:szCs w:val="22"/>
          <w:lang w:val="ru-RU"/>
        </w:rPr>
        <w:t>н</w:t>
      </w:r>
      <w:r w:rsidRPr="007E4297">
        <w:rPr>
          <w:sz w:val="22"/>
          <w:szCs w:val="22"/>
          <w:lang w:val="ru-RU"/>
        </w:rPr>
        <w:t>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w:t>
      </w:r>
      <w:r w:rsidRPr="007E4297">
        <w:rPr>
          <w:sz w:val="22"/>
          <w:szCs w:val="22"/>
          <w:lang w:val="ru-RU"/>
        </w:rPr>
        <w:t>а</w:t>
      </w:r>
      <w:r w:rsidRPr="007E4297">
        <w:rPr>
          <w:sz w:val="22"/>
          <w:szCs w:val="22"/>
          <w:lang w:val="ru-RU"/>
        </w:rPr>
        <w:t>ниями и предложениями; с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w:t>
      </w:r>
      <w:r w:rsidRPr="007E4297">
        <w:rPr>
          <w:sz w:val="22"/>
          <w:szCs w:val="22"/>
          <w:lang w:val="ru-RU"/>
        </w:rPr>
        <w:t>т</w:t>
      </w:r>
      <w:r w:rsidRPr="007E4297">
        <w:rPr>
          <w:sz w:val="22"/>
          <w:szCs w:val="22"/>
          <w:lang w:val="ru-RU"/>
        </w:rPr>
        <w:t>вий сам состав формируемых и отрабатываемых действий носит специфическую «предметную» окраску.</w:t>
      </w:r>
    </w:p>
    <w:p w:rsidR="006460D9" w:rsidRPr="007E4297" w:rsidRDefault="006460D9" w:rsidP="00C77D14">
      <w:pPr>
        <w:pStyle w:val="af6"/>
        <w:tabs>
          <w:tab w:val="left" w:pos="0"/>
        </w:tabs>
        <w:ind w:left="0"/>
        <w:rPr>
          <w:sz w:val="22"/>
          <w:szCs w:val="22"/>
          <w:lang w:val="ru-RU"/>
        </w:rPr>
      </w:pPr>
      <w:r w:rsidRPr="007E4297">
        <w:rPr>
          <w:sz w:val="22"/>
          <w:szCs w:val="22"/>
          <w:lang w:val="ru-RU"/>
        </w:rPr>
        <w:t>Совокупность же всех учебных предметов обеспечивает возможность формирования всех универсальных учебных действий при условии, что образовательная деятельность ориентирована на достижение планируемых результатов.</w:t>
      </w:r>
    </w:p>
    <w:p w:rsidR="006460D9" w:rsidRPr="007E4297" w:rsidRDefault="006460D9" w:rsidP="00C77D14">
      <w:pPr>
        <w:pStyle w:val="af6"/>
        <w:tabs>
          <w:tab w:val="left" w:pos="0"/>
        </w:tabs>
        <w:ind w:left="0"/>
        <w:rPr>
          <w:sz w:val="22"/>
          <w:szCs w:val="22"/>
          <w:lang w:val="ru-RU"/>
        </w:rPr>
      </w:pPr>
      <w:r w:rsidRPr="007E4297">
        <w:rPr>
          <w:sz w:val="22"/>
          <w:szCs w:val="22"/>
          <w:lang w:val="ru-RU"/>
        </w:rPr>
        <w:t xml:space="preserve">К предметным действиям следует отнести также действия, которые присущи главным образом только конкретному </w:t>
      </w:r>
      <w:r w:rsidRPr="007E4297">
        <w:rPr>
          <w:sz w:val="22"/>
          <w:szCs w:val="22"/>
          <w:lang w:val="ru-RU"/>
        </w:rPr>
        <w:lastRenderedPageBreak/>
        <w:t>предмету и овладение которыми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w:t>
      </w:r>
      <w:r w:rsidRPr="007E4297">
        <w:rPr>
          <w:sz w:val="22"/>
          <w:szCs w:val="22"/>
          <w:lang w:val="ru-RU"/>
        </w:rPr>
        <w:t>о</w:t>
      </w:r>
      <w:r w:rsidRPr="007E4297">
        <w:rPr>
          <w:sz w:val="22"/>
          <w:szCs w:val="22"/>
          <w:lang w:val="ru-RU"/>
        </w:rPr>
        <w:t>собы обработки материалов, приемы лепки, рисования, способы музыкальной исполнительской деятельности и др.).</w:t>
      </w:r>
    </w:p>
    <w:p w:rsidR="006460D9" w:rsidRPr="007E4297" w:rsidRDefault="006460D9" w:rsidP="00C77D14">
      <w:pPr>
        <w:pStyle w:val="af6"/>
        <w:tabs>
          <w:tab w:val="left" w:pos="0"/>
        </w:tabs>
        <w:ind w:left="0"/>
        <w:rPr>
          <w:sz w:val="22"/>
          <w:szCs w:val="22"/>
          <w:lang w:val="ru-RU"/>
        </w:rPr>
      </w:pPr>
      <w:r w:rsidRPr="007E4297">
        <w:rPr>
          <w:sz w:val="22"/>
          <w:szCs w:val="22"/>
          <w:lang w:val="ru-RU"/>
        </w:rPr>
        <w:t>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осознанному и произвольному их выполнению, переносу на новые классы объектов. Это проявляется в способности обучающихся решать разноо</w:t>
      </w:r>
      <w:r w:rsidRPr="007E4297">
        <w:rPr>
          <w:sz w:val="22"/>
          <w:szCs w:val="22"/>
          <w:lang w:val="ru-RU"/>
        </w:rPr>
        <w:t>б</w:t>
      </w:r>
      <w:r w:rsidRPr="007E4297">
        <w:rPr>
          <w:sz w:val="22"/>
          <w:szCs w:val="22"/>
          <w:lang w:val="ru-RU"/>
        </w:rPr>
        <w:t>разные по содержанию и сложности классы учебно-познавательных и учебно-практических задач. Поэтому об</w:t>
      </w:r>
      <w:r w:rsidRPr="007E4297">
        <w:rPr>
          <w:sz w:val="22"/>
          <w:szCs w:val="22"/>
          <w:lang w:val="ru-RU"/>
        </w:rPr>
        <w:t>ъ</w:t>
      </w:r>
      <w:r w:rsidRPr="007E4297">
        <w:rPr>
          <w:sz w:val="22"/>
          <w:szCs w:val="22"/>
          <w:lang w:val="ru-RU"/>
        </w:rPr>
        <w:t>ектом оценки предметных результатов служит в полном соответствии с требованиями ФГОС НОО способность обучающихся решать учебно-познавательные и учебно-практические задачи с использованием средств, релеван</w:t>
      </w:r>
      <w:r w:rsidRPr="007E4297">
        <w:rPr>
          <w:sz w:val="22"/>
          <w:szCs w:val="22"/>
          <w:lang w:val="ru-RU"/>
        </w:rPr>
        <w:t>т</w:t>
      </w:r>
      <w:r w:rsidRPr="007E4297">
        <w:rPr>
          <w:sz w:val="22"/>
          <w:szCs w:val="22"/>
          <w:lang w:val="ru-RU"/>
        </w:rPr>
        <w:t>ных содержанию учебных предметов, в том числе на основе метапредметных действий.</w:t>
      </w:r>
    </w:p>
    <w:p w:rsidR="006460D9" w:rsidRPr="007E4297" w:rsidRDefault="006460D9" w:rsidP="00C77D14">
      <w:pPr>
        <w:pStyle w:val="af6"/>
        <w:tabs>
          <w:tab w:val="left" w:pos="0"/>
        </w:tabs>
        <w:ind w:left="0"/>
        <w:rPr>
          <w:sz w:val="22"/>
          <w:szCs w:val="22"/>
          <w:lang w:val="ru-RU"/>
        </w:rPr>
      </w:pPr>
      <w:r w:rsidRPr="007E4297">
        <w:rPr>
          <w:sz w:val="22"/>
          <w:szCs w:val="22"/>
          <w:lang w:val="ru-RU"/>
        </w:rPr>
        <w:t>Оценка достижения этих предметных результатов ведется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6460D9" w:rsidRPr="007E4297" w:rsidRDefault="006460D9" w:rsidP="00C77D14">
      <w:pPr>
        <w:pStyle w:val="210"/>
        <w:tabs>
          <w:tab w:val="left" w:pos="0"/>
        </w:tabs>
        <w:spacing w:before="5" w:line="272" w:lineRule="exact"/>
        <w:ind w:left="0"/>
        <w:jc w:val="both"/>
        <w:rPr>
          <w:sz w:val="22"/>
          <w:szCs w:val="22"/>
          <w:lang w:val="ru-RU"/>
        </w:rPr>
      </w:pPr>
      <w:r w:rsidRPr="007E4297">
        <w:rPr>
          <w:sz w:val="22"/>
          <w:szCs w:val="22"/>
          <w:lang w:val="ru-RU"/>
        </w:rPr>
        <w:t>Оценочные и методические материалы</w:t>
      </w:r>
    </w:p>
    <w:p w:rsidR="006460D9" w:rsidRPr="007E4297" w:rsidRDefault="006460D9" w:rsidP="00C77D14">
      <w:pPr>
        <w:pStyle w:val="af6"/>
        <w:tabs>
          <w:tab w:val="left" w:pos="0"/>
        </w:tabs>
        <w:ind w:left="0"/>
        <w:rPr>
          <w:sz w:val="22"/>
          <w:szCs w:val="22"/>
          <w:lang w:val="ru-RU"/>
        </w:rPr>
      </w:pPr>
      <w:r w:rsidRPr="007E4297">
        <w:rPr>
          <w:sz w:val="22"/>
          <w:szCs w:val="22"/>
          <w:lang w:val="ru-RU"/>
        </w:rPr>
        <w:t>Нормы оценивания предметных результатов</w:t>
      </w:r>
    </w:p>
    <w:p w:rsidR="007015EE" w:rsidRPr="007E4297" w:rsidRDefault="007015EE" w:rsidP="00C77D14">
      <w:pPr>
        <w:tabs>
          <w:tab w:val="left" w:pos="709"/>
          <w:tab w:val="left" w:pos="993"/>
        </w:tabs>
        <w:ind w:firstLine="0"/>
        <w:rPr>
          <w:b/>
          <w:bCs/>
          <w:color w:val="000000"/>
          <w:sz w:val="22"/>
        </w:rPr>
      </w:pPr>
      <w:r w:rsidRPr="007E4297">
        <w:rPr>
          <w:b/>
          <w:bCs/>
          <w:color w:val="000000"/>
          <w:sz w:val="22"/>
        </w:rPr>
        <w:t xml:space="preserve">Контроль и оценка предметных и метапредметных результатов в 1 классе </w:t>
      </w:r>
    </w:p>
    <w:p w:rsidR="007015EE" w:rsidRPr="007E4297" w:rsidRDefault="007015EE" w:rsidP="00C77D14">
      <w:pPr>
        <w:tabs>
          <w:tab w:val="left" w:pos="709"/>
          <w:tab w:val="left" w:pos="993"/>
        </w:tabs>
        <w:ind w:firstLine="0"/>
        <w:rPr>
          <w:color w:val="000000"/>
          <w:sz w:val="22"/>
        </w:rPr>
      </w:pPr>
      <w:r w:rsidRPr="007E4297">
        <w:rPr>
          <w:color w:val="000000"/>
          <w:sz w:val="22"/>
        </w:rPr>
        <w:t>Безотметочное обучение устанавливается в 1 классе в течение всего учебного года. В первом классе исключается система балльного (отметочного) оценивания. Допускается лишь словесная объяснительная оценка. Содерж</w:t>
      </w:r>
      <w:r w:rsidRPr="007E4297">
        <w:rPr>
          <w:color w:val="000000"/>
          <w:sz w:val="22"/>
        </w:rPr>
        <w:t>а</w:t>
      </w:r>
      <w:r w:rsidRPr="007E4297">
        <w:rPr>
          <w:color w:val="000000"/>
          <w:sz w:val="22"/>
        </w:rPr>
        <w:t>тельный контроль и оценка предусматривает выявление индивидуальной динамики усвоения ребенком знаний и умений по учебным предметам и не допускает сравнения его с другими детьми. Оцениванию не подлежат: темп работы ученика, личностные качества школьников, своеобразие их психических процессов (особенности памяти, внимания, восприятия, темп деятельности и др.). Успешность освоения учебных программ обучающихся 1 классов в соответствии с ФГОС НОО оценивается следующими уровнями:</w:t>
      </w:r>
    </w:p>
    <w:p w:rsidR="007015EE" w:rsidRPr="007E4297" w:rsidRDefault="007015EE" w:rsidP="00C77D14">
      <w:pPr>
        <w:tabs>
          <w:tab w:val="left" w:pos="709"/>
          <w:tab w:val="left" w:pos="993"/>
        </w:tabs>
        <w:ind w:firstLine="0"/>
        <w:rPr>
          <w:color w:val="000000"/>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08"/>
        <w:gridCol w:w="3163"/>
      </w:tblGrid>
      <w:tr w:rsidR="007015EE" w:rsidRPr="007E4297" w:rsidTr="007015EE">
        <w:tc>
          <w:tcPr>
            <w:tcW w:w="6408" w:type="dxa"/>
          </w:tcPr>
          <w:tbl>
            <w:tblPr>
              <w:tblW w:w="0" w:type="auto"/>
              <w:tblLook w:val="0000"/>
            </w:tblPr>
            <w:tblGrid>
              <w:gridCol w:w="3105"/>
              <w:gridCol w:w="222"/>
            </w:tblGrid>
            <w:tr w:rsidR="007015EE" w:rsidRPr="007E4297" w:rsidTr="007015EE">
              <w:trPr>
                <w:trHeight w:val="109"/>
              </w:trPr>
              <w:tc>
                <w:tcPr>
                  <w:tcW w:w="0" w:type="auto"/>
                  <w:tcBorders>
                    <w:top w:val="nil"/>
                    <w:left w:val="nil"/>
                    <w:bottom w:val="nil"/>
                    <w:right w:val="nil"/>
                  </w:tcBorders>
                </w:tcPr>
                <w:p w:rsidR="007015EE" w:rsidRPr="007E4297" w:rsidRDefault="007015EE" w:rsidP="00C77D14">
                  <w:pPr>
                    <w:pStyle w:val="Default"/>
                    <w:tabs>
                      <w:tab w:val="left" w:pos="709"/>
                      <w:tab w:val="left" w:pos="993"/>
                    </w:tabs>
                    <w:jc w:val="center"/>
                    <w:rPr>
                      <w:sz w:val="22"/>
                      <w:szCs w:val="22"/>
                    </w:rPr>
                  </w:pPr>
                  <w:r w:rsidRPr="007E4297">
                    <w:rPr>
                      <w:sz w:val="22"/>
                      <w:szCs w:val="22"/>
                    </w:rPr>
                    <w:t>Качество освоения программы</w:t>
                  </w:r>
                </w:p>
              </w:tc>
              <w:tc>
                <w:tcPr>
                  <w:tcW w:w="0" w:type="auto"/>
                  <w:tcBorders>
                    <w:top w:val="nil"/>
                    <w:left w:val="nil"/>
                    <w:bottom w:val="nil"/>
                    <w:right w:val="nil"/>
                  </w:tcBorders>
                </w:tcPr>
                <w:p w:rsidR="007015EE" w:rsidRPr="007E4297" w:rsidRDefault="007015EE" w:rsidP="00C77D14">
                  <w:pPr>
                    <w:pStyle w:val="Default"/>
                    <w:tabs>
                      <w:tab w:val="left" w:pos="709"/>
                      <w:tab w:val="left" w:pos="993"/>
                    </w:tabs>
                    <w:jc w:val="center"/>
                    <w:rPr>
                      <w:sz w:val="22"/>
                      <w:szCs w:val="22"/>
                    </w:rPr>
                  </w:pPr>
                </w:p>
              </w:tc>
            </w:tr>
            <w:tr w:rsidR="007015EE" w:rsidRPr="007E4297" w:rsidTr="007015EE">
              <w:trPr>
                <w:trHeight w:val="109"/>
              </w:trPr>
              <w:tc>
                <w:tcPr>
                  <w:tcW w:w="0" w:type="auto"/>
                  <w:gridSpan w:val="2"/>
                  <w:tcBorders>
                    <w:top w:val="nil"/>
                    <w:left w:val="nil"/>
                    <w:bottom w:val="nil"/>
                    <w:right w:val="nil"/>
                  </w:tcBorders>
                </w:tcPr>
                <w:p w:rsidR="007015EE" w:rsidRPr="007E4297" w:rsidRDefault="007015EE" w:rsidP="00C77D14">
                  <w:pPr>
                    <w:pStyle w:val="Default"/>
                    <w:tabs>
                      <w:tab w:val="left" w:pos="709"/>
                      <w:tab w:val="left" w:pos="993"/>
                    </w:tabs>
                    <w:jc w:val="center"/>
                    <w:rPr>
                      <w:sz w:val="22"/>
                      <w:szCs w:val="22"/>
                    </w:rPr>
                  </w:pPr>
                </w:p>
              </w:tc>
            </w:tr>
          </w:tbl>
          <w:p w:rsidR="007015EE" w:rsidRPr="007E4297" w:rsidRDefault="007015EE" w:rsidP="00C77D14">
            <w:pPr>
              <w:tabs>
                <w:tab w:val="left" w:pos="709"/>
                <w:tab w:val="left" w:pos="993"/>
              </w:tabs>
              <w:ind w:firstLine="0"/>
              <w:jc w:val="center"/>
              <w:rPr>
                <w:color w:val="000000"/>
                <w:sz w:val="22"/>
              </w:rPr>
            </w:pPr>
          </w:p>
        </w:tc>
        <w:tc>
          <w:tcPr>
            <w:tcW w:w="3163" w:type="dxa"/>
          </w:tcPr>
          <w:tbl>
            <w:tblPr>
              <w:tblW w:w="0" w:type="auto"/>
              <w:tblLook w:val="0000"/>
            </w:tblPr>
            <w:tblGrid>
              <w:gridCol w:w="222"/>
              <w:gridCol w:w="2203"/>
            </w:tblGrid>
            <w:tr w:rsidR="007015EE" w:rsidRPr="007E4297" w:rsidTr="007015EE">
              <w:trPr>
                <w:trHeight w:val="109"/>
              </w:trPr>
              <w:tc>
                <w:tcPr>
                  <w:tcW w:w="0" w:type="auto"/>
                  <w:tcBorders>
                    <w:top w:val="nil"/>
                    <w:left w:val="nil"/>
                    <w:bottom w:val="nil"/>
                    <w:right w:val="nil"/>
                  </w:tcBorders>
                </w:tcPr>
                <w:p w:rsidR="007015EE" w:rsidRPr="007E4297" w:rsidRDefault="007015EE" w:rsidP="00C77D14">
                  <w:pPr>
                    <w:pStyle w:val="Default"/>
                    <w:tabs>
                      <w:tab w:val="left" w:pos="709"/>
                      <w:tab w:val="left" w:pos="993"/>
                    </w:tabs>
                    <w:jc w:val="both"/>
                    <w:rPr>
                      <w:sz w:val="22"/>
                      <w:szCs w:val="22"/>
                    </w:rPr>
                  </w:pPr>
                </w:p>
              </w:tc>
              <w:tc>
                <w:tcPr>
                  <w:tcW w:w="0" w:type="auto"/>
                  <w:tcBorders>
                    <w:top w:val="nil"/>
                    <w:left w:val="nil"/>
                    <w:bottom w:val="nil"/>
                    <w:right w:val="nil"/>
                  </w:tcBorders>
                </w:tcPr>
                <w:p w:rsidR="007015EE" w:rsidRPr="007E4297" w:rsidRDefault="007015EE" w:rsidP="00C77D14">
                  <w:pPr>
                    <w:pStyle w:val="Default"/>
                    <w:tabs>
                      <w:tab w:val="left" w:pos="709"/>
                      <w:tab w:val="left" w:pos="993"/>
                    </w:tabs>
                    <w:jc w:val="center"/>
                    <w:rPr>
                      <w:sz w:val="22"/>
                      <w:szCs w:val="22"/>
                    </w:rPr>
                  </w:pPr>
                  <w:r w:rsidRPr="007E4297">
                    <w:rPr>
                      <w:sz w:val="22"/>
                      <w:szCs w:val="22"/>
                    </w:rPr>
                    <w:t>Уровень достижений</w:t>
                  </w:r>
                </w:p>
              </w:tc>
            </w:tr>
            <w:tr w:rsidR="007015EE" w:rsidRPr="007E4297" w:rsidTr="007015EE">
              <w:trPr>
                <w:trHeight w:val="109"/>
              </w:trPr>
              <w:tc>
                <w:tcPr>
                  <w:tcW w:w="0" w:type="auto"/>
                  <w:gridSpan w:val="2"/>
                  <w:tcBorders>
                    <w:top w:val="nil"/>
                    <w:left w:val="nil"/>
                    <w:bottom w:val="nil"/>
                    <w:right w:val="nil"/>
                  </w:tcBorders>
                </w:tcPr>
                <w:p w:rsidR="007015EE" w:rsidRPr="007E4297" w:rsidRDefault="007015EE" w:rsidP="00C77D14">
                  <w:pPr>
                    <w:pStyle w:val="Default"/>
                    <w:tabs>
                      <w:tab w:val="left" w:pos="709"/>
                      <w:tab w:val="left" w:pos="993"/>
                    </w:tabs>
                    <w:jc w:val="both"/>
                    <w:rPr>
                      <w:sz w:val="22"/>
                      <w:szCs w:val="22"/>
                    </w:rPr>
                  </w:pPr>
                </w:p>
              </w:tc>
            </w:tr>
          </w:tbl>
          <w:p w:rsidR="007015EE" w:rsidRPr="007E4297" w:rsidRDefault="007015EE" w:rsidP="00C77D14">
            <w:pPr>
              <w:tabs>
                <w:tab w:val="left" w:pos="709"/>
                <w:tab w:val="left" w:pos="993"/>
              </w:tabs>
              <w:ind w:firstLine="0"/>
              <w:rPr>
                <w:color w:val="000000"/>
                <w:sz w:val="22"/>
              </w:rPr>
            </w:pPr>
          </w:p>
        </w:tc>
      </w:tr>
      <w:tr w:rsidR="007015EE" w:rsidRPr="007E4297" w:rsidTr="007015EE">
        <w:tc>
          <w:tcPr>
            <w:tcW w:w="6408" w:type="dxa"/>
          </w:tcPr>
          <w:p w:rsidR="007015EE" w:rsidRPr="007E4297" w:rsidRDefault="007015EE" w:rsidP="00C77D14">
            <w:pPr>
              <w:pStyle w:val="Default"/>
              <w:tabs>
                <w:tab w:val="left" w:pos="709"/>
                <w:tab w:val="left" w:pos="993"/>
              </w:tabs>
              <w:jc w:val="both"/>
              <w:rPr>
                <w:sz w:val="22"/>
                <w:szCs w:val="22"/>
              </w:rPr>
            </w:pPr>
            <w:r w:rsidRPr="007E4297">
              <w:rPr>
                <w:sz w:val="22"/>
                <w:szCs w:val="22"/>
              </w:rPr>
              <w:t>Ребенок все понимает, может перенести изученные знания на новый материал, организует свою работу самостоятельно, в</w:t>
            </w:r>
            <w:r w:rsidRPr="007E4297">
              <w:rPr>
                <w:sz w:val="22"/>
                <w:szCs w:val="22"/>
              </w:rPr>
              <w:t>ы</w:t>
            </w:r>
            <w:r w:rsidRPr="007E4297">
              <w:rPr>
                <w:sz w:val="22"/>
                <w:szCs w:val="22"/>
              </w:rPr>
              <w:t xml:space="preserve">полняет работы без грубых ошибок, возможны незначительные недочеты в оформлении или одна ошибка, выполняет 75-100% работы и задания </w:t>
            </w:r>
          </w:p>
          <w:p w:rsidR="007015EE" w:rsidRPr="007E4297" w:rsidRDefault="007015EE" w:rsidP="00C77D14">
            <w:pPr>
              <w:tabs>
                <w:tab w:val="left" w:pos="709"/>
                <w:tab w:val="left" w:pos="993"/>
              </w:tabs>
              <w:ind w:firstLine="0"/>
              <w:rPr>
                <w:color w:val="000000"/>
                <w:sz w:val="22"/>
              </w:rPr>
            </w:pPr>
          </w:p>
        </w:tc>
        <w:tc>
          <w:tcPr>
            <w:tcW w:w="3163" w:type="dxa"/>
          </w:tcPr>
          <w:p w:rsidR="007015EE" w:rsidRPr="007E4297" w:rsidRDefault="007015EE" w:rsidP="00C77D14">
            <w:pPr>
              <w:tabs>
                <w:tab w:val="left" w:pos="709"/>
                <w:tab w:val="left" w:pos="993"/>
              </w:tabs>
              <w:ind w:firstLine="0"/>
              <w:rPr>
                <w:color w:val="000000"/>
                <w:sz w:val="22"/>
              </w:rPr>
            </w:pPr>
            <w:r w:rsidRPr="007E4297">
              <w:rPr>
                <w:color w:val="000000"/>
                <w:sz w:val="22"/>
              </w:rPr>
              <w:t xml:space="preserve">Высокий </w:t>
            </w:r>
          </w:p>
        </w:tc>
      </w:tr>
      <w:tr w:rsidR="007015EE" w:rsidRPr="007E4297" w:rsidTr="007015EE">
        <w:tc>
          <w:tcPr>
            <w:tcW w:w="6408" w:type="dxa"/>
          </w:tcPr>
          <w:p w:rsidR="007015EE" w:rsidRPr="007E4297" w:rsidRDefault="007015EE" w:rsidP="00C77D14">
            <w:pPr>
              <w:pStyle w:val="Default"/>
              <w:tabs>
                <w:tab w:val="left" w:pos="709"/>
                <w:tab w:val="left" w:pos="993"/>
              </w:tabs>
              <w:jc w:val="both"/>
              <w:rPr>
                <w:sz w:val="22"/>
                <w:szCs w:val="22"/>
              </w:rPr>
            </w:pPr>
            <w:r w:rsidRPr="007E4297">
              <w:rPr>
                <w:sz w:val="22"/>
                <w:szCs w:val="22"/>
              </w:rPr>
              <w:t xml:space="preserve">ребенок понимает смысл, но допускает ошибки, выполняет 50-75% работы, допускает неточности, не всегда точно выполняет работу </w:t>
            </w:r>
          </w:p>
          <w:p w:rsidR="007015EE" w:rsidRPr="007E4297" w:rsidRDefault="007015EE" w:rsidP="00C77D14">
            <w:pPr>
              <w:pStyle w:val="Default"/>
              <w:tabs>
                <w:tab w:val="left" w:pos="709"/>
                <w:tab w:val="left" w:pos="993"/>
              </w:tabs>
              <w:jc w:val="both"/>
              <w:rPr>
                <w:sz w:val="22"/>
                <w:szCs w:val="22"/>
              </w:rPr>
            </w:pPr>
          </w:p>
        </w:tc>
        <w:tc>
          <w:tcPr>
            <w:tcW w:w="3163" w:type="dxa"/>
          </w:tcPr>
          <w:p w:rsidR="007015EE" w:rsidRPr="007E4297" w:rsidRDefault="007015EE" w:rsidP="00C77D14">
            <w:pPr>
              <w:tabs>
                <w:tab w:val="left" w:pos="709"/>
                <w:tab w:val="left" w:pos="993"/>
              </w:tabs>
              <w:ind w:firstLine="0"/>
              <w:rPr>
                <w:color w:val="000000"/>
                <w:sz w:val="22"/>
              </w:rPr>
            </w:pPr>
            <w:r w:rsidRPr="007E4297">
              <w:rPr>
                <w:color w:val="000000"/>
                <w:sz w:val="22"/>
              </w:rPr>
              <w:t>Средний</w:t>
            </w:r>
          </w:p>
        </w:tc>
      </w:tr>
      <w:tr w:rsidR="007015EE" w:rsidRPr="007E4297" w:rsidTr="007015EE">
        <w:tc>
          <w:tcPr>
            <w:tcW w:w="6408" w:type="dxa"/>
          </w:tcPr>
          <w:p w:rsidR="007015EE" w:rsidRPr="007E4297" w:rsidRDefault="007015EE" w:rsidP="00C77D14">
            <w:pPr>
              <w:pStyle w:val="Default"/>
              <w:tabs>
                <w:tab w:val="left" w:pos="709"/>
                <w:tab w:val="left" w:pos="993"/>
              </w:tabs>
              <w:jc w:val="both"/>
              <w:rPr>
                <w:sz w:val="22"/>
                <w:szCs w:val="22"/>
              </w:rPr>
            </w:pPr>
            <w:r w:rsidRPr="007E4297">
              <w:rPr>
                <w:sz w:val="22"/>
                <w:szCs w:val="22"/>
              </w:rPr>
              <w:t xml:space="preserve">выполняет менее 50 % работы, допускает грубые нарушения и ошибки, не может перенести знания в похожую ситуацию, это сигнал тревожности для родителей, педагога и учащихся </w:t>
            </w:r>
          </w:p>
          <w:p w:rsidR="007015EE" w:rsidRPr="007E4297" w:rsidRDefault="007015EE" w:rsidP="00C77D14">
            <w:pPr>
              <w:pStyle w:val="Default"/>
              <w:tabs>
                <w:tab w:val="left" w:pos="709"/>
                <w:tab w:val="left" w:pos="993"/>
              </w:tabs>
              <w:jc w:val="both"/>
              <w:rPr>
                <w:sz w:val="22"/>
                <w:szCs w:val="22"/>
              </w:rPr>
            </w:pPr>
          </w:p>
        </w:tc>
        <w:tc>
          <w:tcPr>
            <w:tcW w:w="3163" w:type="dxa"/>
          </w:tcPr>
          <w:p w:rsidR="007015EE" w:rsidRPr="007E4297" w:rsidRDefault="007015EE" w:rsidP="00C77D14">
            <w:pPr>
              <w:tabs>
                <w:tab w:val="left" w:pos="709"/>
                <w:tab w:val="left" w:pos="993"/>
              </w:tabs>
              <w:ind w:firstLine="0"/>
              <w:rPr>
                <w:color w:val="000000"/>
                <w:sz w:val="22"/>
              </w:rPr>
            </w:pPr>
            <w:r w:rsidRPr="007E4297">
              <w:rPr>
                <w:color w:val="000000"/>
                <w:sz w:val="22"/>
              </w:rPr>
              <w:t>Низкий</w:t>
            </w:r>
          </w:p>
        </w:tc>
      </w:tr>
    </w:tbl>
    <w:p w:rsidR="007015EE" w:rsidRPr="007E4297" w:rsidRDefault="007015EE" w:rsidP="00C77D14">
      <w:pPr>
        <w:tabs>
          <w:tab w:val="left" w:pos="709"/>
          <w:tab w:val="left" w:pos="993"/>
        </w:tabs>
        <w:ind w:firstLine="0"/>
        <w:rPr>
          <w:color w:val="000000"/>
          <w:sz w:val="22"/>
        </w:rPr>
      </w:pPr>
      <w:r w:rsidRPr="007E4297">
        <w:rPr>
          <w:color w:val="000000"/>
          <w:sz w:val="22"/>
        </w:rPr>
        <w:t xml:space="preserve">При определении </w:t>
      </w:r>
      <w:r w:rsidRPr="007E4297">
        <w:rPr>
          <w:color w:val="000000"/>
          <w:sz w:val="22"/>
          <w:u w:val="single"/>
        </w:rPr>
        <w:t>уровня развития навыка чтения</w:t>
      </w:r>
      <w:r w:rsidRPr="007E4297">
        <w:rPr>
          <w:color w:val="000000"/>
          <w:sz w:val="22"/>
        </w:rPr>
        <w:t xml:space="preserve"> необходимо учитывать: осознанность, способ чтения, беглость, правильность, выразительность, владение речевыми умениями и навыками работать с текстом. </w:t>
      </w:r>
    </w:p>
    <w:p w:rsidR="007015EE" w:rsidRPr="007E4297" w:rsidRDefault="007015EE" w:rsidP="00C77D14">
      <w:pPr>
        <w:tabs>
          <w:tab w:val="left" w:pos="709"/>
          <w:tab w:val="left" w:pos="993"/>
        </w:tabs>
        <w:ind w:firstLine="0"/>
        <w:rPr>
          <w:color w:val="000000"/>
          <w:sz w:val="22"/>
        </w:rPr>
      </w:pPr>
      <w:r w:rsidRPr="007E4297">
        <w:rPr>
          <w:color w:val="000000"/>
          <w:sz w:val="22"/>
          <w:u w:val="single"/>
        </w:rPr>
        <w:t>Высокому уровню</w:t>
      </w:r>
      <w:r w:rsidRPr="007E4297">
        <w:rPr>
          <w:color w:val="000000"/>
          <w:sz w:val="22"/>
        </w:rPr>
        <w:t xml:space="preserve"> развития навыка чтения в 1-ом классе соответствует плавный послоговой способ чтения без ошибок при темпе не менее 25-30 слов в минуту (на конец учебного года), понимания значения отдельных слов и предложений, умение выделить главную мысль прочитанного и найти в тексте слова и выражения, подтвержда</w:t>
      </w:r>
      <w:r w:rsidRPr="007E4297">
        <w:rPr>
          <w:color w:val="000000"/>
          <w:sz w:val="22"/>
        </w:rPr>
        <w:t>ю</w:t>
      </w:r>
      <w:r w:rsidRPr="007E4297">
        <w:rPr>
          <w:color w:val="000000"/>
          <w:sz w:val="22"/>
        </w:rPr>
        <w:t>щие эту мысль.</w:t>
      </w:r>
    </w:p>
    <w:p w:rsidR="007015EE" w:rsidRPr="007E4297" w:rsidRDefault="007015EE" w:rsidP="00C77D14">
      <w:pPr>
        <w:tabs>
          <w:tab w:val="left" w:pos="709"/>
          <w:tab w:val="left" w:pos="993"/>
        </w:tabs>
        <w:ind w:firstLine="0"/>
        <w:rPr>
          <w:color w:val="000000"/>
          <w:sz w:val="22"/>
        </w:rPr>
      </w:pPr>
      <w:r w:rsidRPr="007E4297">
        <w:rPr>
          <w:color w:val="000000"/>
          <w:sz w:val="22"/>
          <w:u w:val="single"/>
        </w:rPr>
        <w:t xml:space="preserve"> Среднему уровню</w:t>
      </w:r>
      <w:r w:rsidRPr="007E4297">
        <w:rPr>
          <w:color w:val="000000"/>
          <w:sz w:val="22"/>
        </w:rPr>
        <w:t xml:space="preserve"> развития навыка чтения соответствует слоговой способ чтения, если при чтении допускается от 2 до 4 ошибок, темп чтения 20-25 слов в минуту (на конец учебного года). Обучающийся не может понять отдельные слова, при общем понимании прочитанного, умеет выделить главную мысль, но не может найти в тексте слова и выражения, подтверждающие эту мысль.</w:t>
      </w:r>
    </w:p>
    <w:p w:rsidR="007015EE" w:rsidRPr="007E4297" w:rsidRDefault="007015EE" w:rsidP="00C77D14">
      <w:pPr>
        <w:tabs>
          <w:tab w:val="left" w:pos="709"/>
          <w:tab w:val="left" w:pos="993"/>
        </w:tabs>
        <w:ind w:firstLine="0"/>
        <w:rPr>
          <w:color w:val="000000"/>
          <w:sz w:val="22"/>
        </w:rPr>
      </w:pPr>
      <w:r w:rsidRPr="007E4297">
        <w:rPr>
          <w:color w:val="000000"/>
          <w:sz w:val="22"/>
          <w:u w:val="single"/>
        </w:rPr>
        <w:t>Низкому уровню</w:t>
      </w:r>
      <w:r w:rsidRPr="007E4297">
        <w:rPr>
          <w:color w:val="000000"/>
          <w:sz w:val="22"/>
        </w:rPr>
        <w:t xml:space="preserve"> развития навыка чтения соответствует чтение по слогам при темпе ниже 20 слов в минуту без смысловых пауз и чёткости произношения, непонимание общего смысла прочитанного текста, неправильные о</w:t>
      </w:r>
      <w:r w:rsidRPr="007E4297">
        <w:rPr>
          <w:color w:val="000000"/>
          <w:sz w:val="22"/>
        </w:rPr>
        <w:t>т</w:t>
      </w:r>
      <w:r w:rsidRPr="007E4297">
        <w:rPr>
          <w:color w:val="000000"/>
          <w:sz w:val="22"/>
        </w:rPr>
        <w:t xml:space="preserve">веты на вопросы по содержанию. </w:t>
      </w:r>
    </w:p>
    <w:p w:rsidR="007015EE" w:rsidRPr="007E4297" w:rsidRDefault="007015EE" w:rsidP="00C77D14">
      <w:pPr>
        <w:tabs>
          <w:tab w:val="left" w:pos="709"/>
          <w:tab w:val="left" w:pos="993"/>
        </w:tabs>
        <w:ind w:firstLine="0"/>
        <w:rPr>
          <w:color w:val="000000"/>
          <w:sz w:val="22"/>
        </w:rPr>
      </w:pPr>
      <w:r w:rsidRPr="007E4297">
        <w:rPr>
          <w:color w:val="000000"/>
          <w:sz w:val="22"/>
        </w:rPr>
        <w:t xml:space="preserve">При выявлении уровня развития </w:t>
      </w:r>
      <w:r w:rsidRPr="007E4297">
        <w:rPr>
          <w:color w:val="000000"/>
          <w:sz w:val="22"/>
          <w:u w:val="single"/>
        </w:rPr>
        <w:t>предметных умений по русскому языку</w:t>
      </w:r>
      <w:r w:rsidRPr="007E4297">
        <w:rPr>
          <w:color w:val="000000"/>
          <w:sz w:val="22"/>
        </w:rPr>
        <w:t xml:space="preserve"> необходимо учитывать развитие калл</w:t>
      </w:r>
      <w:r w:rsidRPr="007E4297">
        <w:rPr>
          <w:color w:val="000000"/>
          <w:sz w:val="22"/>
        </w:rPr>
        <w:t>и</w:t>
      </w:r>
      <w:r w:rsidRPr="007E4297">
        <w:rPr>
          <w:color w:val="000000"/>
          <w:sz w:val="22"/>
        </w:rPr>
        <w:t xml:space="preserve">графического навыка, знаний, умений и навыков по орфографии, сформированность устной речи. </w:t>
      </w:r>
    </w:p>
    <w:p w:rsidR="007015EE" w:rsidRPr="007E4297" w:rsidRDefault="007015EE" w:rsidP="00C77D14">
      <w:pPr>
        <w:tabs>
          <w:tab w:val="left" w:pos="709"/>
          <w:tab w:val="left" w:pos="993"/>
        </w:tabs>
        <w:ind w:firstLine="0"/>
        <w:rPr>
          <w:color w:val="000000"/>
          <w:sz w:val="22"/>
        </w:rPr>
      </w:pPr>
      <w:r w:rsidRPr="007E4297">
        <w:rPr>
          <w:color w:val="000000"/>
          <w:sz w:val="22"/>
          <w:u w:val="single"/>
        </w:rPr>
        <w:lastRenderedPageBreak/>
        <w:t>Высокому уровню</w:t>
      </w:r>
      <w:r w:rsidRPr="007E4297">
        <w:rPr>
          <w:color w:val="000000"/>
          <w:sz w:val="22"/>
        </w:rPr>
        <w:t xml:space="preserve"> развития навыка письма соответствует письмо с правильной каллиграфией. Допускается 1-2 негрубых недочета. </w:t>
      </w:r>
    </w:p>
    <w:p w:rsidR="007015EE" w:rsidRPr="007E4297" w:rsidRDefault="007015EE" w:rsidP="00C77D14">
      <w:pPr>
        <w:tabs>
          <w:tab w:val="left" w:pos="709"/>
          <w:tab w:val="left" w:pos="993"/>
        </w:tabs>
        <w:ind w:firstLine="0"/>
        <w:rPr>
          <w:color w:val="000000"/>
          <w:sz w:val="22"/>
        </w:rPr>
      </w:pPr>
      <w:r w:rsidRPr="007E4297">
        <w:rPr>
          <w:color w:val="000000"/>
          <w:sz w:val="22"/>
          <w:u w:val="single"/>
        </w:rPr>
        <w:t>Среднему уровню</w:t>
      </w:r>
      <w:r w:rsidRPr="007E4297">
        <w:rPr>
          <w:color w:val="000000"/>
          <w:sz w:val="22"/>
        </w:rPr>
        <w:t xml:space="preserve"> развития навыка письма соответствует письмо, если имеется 2-3 существенных недочета (нес</w:t>
      </w:r>
      <w:r w:rsidRPr="007E4297">
        <w:rPr>
          <w:color w:val="000000"/>
          <w:sz w:val="22"/>
        </w:rPr>
        <w:t>о</w:t>
      </w:r>
      <w:r w:rsidRPr="007E4297">
        <w:rPr>
          <w:color w:val="000000"/>
          <w:sz w:val="22"/>
        </w:rPr>
        <w:t>блюдение наклона, равного расстояния между буквами, словами, несоблюдение пропорций букв по высоте и ш</w:t>
      </w:r>
      <w:r w:rsidRPr="007E4297">
        <w:rPr>
          <w:color w:val="000000"/>
          <w:sz w:val="22"/>
        </w:rPr>
        <w:t>и</w:t>
      </w:r>
      <w:r w:rsidRPr="007E4297">
        <w:rPr>
          <w:color w:val="000000"/>
          <w:sz w:val="22"/>
        </w:rPr>
        <w:t>рине и др.) и 1-2 негрубых недочета.</w:t>
      </w:r>
    </w:p>
    <w:p w:rsidR="007015EE" w:rsidRPr="007E4297" w:rsidRDefault="007015EE" w:rsidP="00C77D14">
      <w:pPr>
        <w:tabs>
          <w:tab w:val="left" w:pos="709"/>
          <w:tab w:val="left" w:pos="993"/>
        </w:tabs>
        <w:ind w:firstLine="0"/>
        <w:rPr>
          <w:color w:val="000000"/>
          <w:sz w:val="22"/>
        </w:rPr>
      </w:pPr>
      <w:r w:rsidRPr="007E4297">
        <w:rPr>
          <w:color w:val="000000"/>
          <w:sz w:val="22"/>
        </w:rPr>
        <w:t xml:space="preserve"> </w:t>
      </w:r>
      <w:r w:rsidRPr="007E4297">
        <w:rPr>
          <w:color w:val="000000"/>
          <w:sz w:val="22"/>
          <w:u w:val="single"/>
        </w:rPr>
        <w:t>Низкому уровню</w:t>
      </w:r>
      <w:r w:rsidRPr="007E4297">
        <w:rPr>
          <w:color w:val="000000"/>
          <w:sz w:val="22"/>
        </w:rPr>
        <w:t xml:space="preserve"> развития каллиграфического навыка соответствует письмо, которое в целом не соответствует из перечисленных выше требований, небрежное, неразборчивое, с помарками. </w:t>
      </w:r>
    </w:p>
    <w:p w:rsidR="007015EE" w:rsidRPr="007E4297" w:rsidRDefault="007015EE" w:rsidP="00C77D14">
      <w:pPr>
        <w:tabs>
          <w:tab w:val="left" w:pos="709"/>
          <w:tab w:val="left" w:pos="993"/>
        </w:tabs>
        <w:ind w:firstLine="0"/>
        <w:rPr>
          <w:color w:val="000000"/>
          <w:sz w:val="22"/>
        </w:rPr>
      </w:pPr>
      <w:r w:rsidRPr="007E4297">
        <w:rPr>
          <w:color w:val="000000"/>
          <w:sz w:val="22"/>
        </w:rPr>
        <w:t xml:space="preserve">К числу негрубых недочётов относятся: частичные искажения формы букв; </w:t>
      </w:r>
    </w:p>
    <w:p w:rsidR="007015EE" w:rsidRPr="007E4297" w:rsidRDefault="007015EE" w:rsidP="00C77D14">
      <w:pPr>
        <w:tabs>
          <w:tab w:val="left" w:pos="709"/>
          <w:tab w:val="left" w:pos="993"/>
        </w:tabs>
        <w:ind w:firstLine="0"/>
        <w:rPr>
          <w:color w:val="000000"/>
          <w:sz w:val="22"/>
        </w:rPr>
      </w:pPr>
      <w:r w:rsidRPr="007E4297">
        <w:rPr>
          <w:color w:val="000000"/>
          <w:sz w:val="22"/>
        </w:rPr>
        <w:t xml:space="preserve">несоблюдение точных пропорций по высоте заглавных и строчных букв; </w:t>
      </w:r>
    </w:p>
    <w:p w:rsidR="007015EE" w:rsidRPr="007E4297" w:rsidRDefault="007015EE" w:rsidP="00C77D14">
      <w:pPr>
        <w:tabs>
          <w:tab w:val="left" w:pos="709"/>
          <w:tab w:val="left" w:pos="993"/>
        </w:tabs>
        <w:ind w:firstLine="0"/>
        <w:rPr>
          <w:color w:val="000000"/>
          <w:sz w:val="22"/>
        </w:rPr>
      </w:pPr>
      <w:r w:rsidRPr="007E4297">
        <w:rPr>
          <w:color w:val="000000"/>
          <w:sz w:val="22"/>
        </w:rPr>
        <w:t xml:space="preserve">наличие нерациональных соединений, искажающих форму букв; </w:t>
      </w:r>
    </w:p>
    <w:p w:rsidR="007015EE" w:rsidRPr="007E4297" w:rsidRDefault="007015EE" w:rsidP="00C77D14">
      <w:pPr>
        <w:tabs>
          <w:tab w:val="left" w:pos="709"/>
          <w:tab w:val="left" w:pos="993"/>
        </w:tabs>
        <w:ind w:firstLine="0"/>
        <w:rPr>
          <w:color w:val="000000"/>
          <w:sz w:val="22"/>
        </w:rPr>
      </w:pPr>
      <w:r w:rsidRPr="007E4297">
        <w:rPr>
          <w:color w:val="000000"/>
          <w:sz w:val="22"/>
        </w:rPr>
        <w:t xml:space="preserve">выход за линию рабочей строки, недописывание до нее; </w:t>
      </w:r>
    </w:p>
    <w:p w:rsidR="007015EE" w:rsidRPr="007E4297" w:rsidRDefault="007015EE" w:rsidP="00C77D14">
      <w:pPr>
        <w:tabs>
          <w:tab w:val="left" w:pos="709"/>
          <w:tab w:val="left" w:pos="993"/>
        </w:tabs>
        <w:ind w:firstLine="0"/>
        <w:rPr>
          <w:color w:val="000000"/>
          <w:sz w:val="22"/>
        </w:rPr>
      </w:pPr>
      <w:r w:rsidRPr="007E4297">
        <w:rPr>
          <w:color w:val="000000"/>
          <w:sz w:val="22"/>
        </w:rPr>
        <w:t xml:space="preserve">крупное и мелкое письмо; </w:t>
      </w:r>
    </w:p>
    <w:p w:rsidR="007015EE" w:rsidRPr="007E4297" w:rsidRDefault="007015EE" w:rsidP="00C77D14">
      <w:pPr>
        <w:tabs>
          <w:tab w:val="left" w:pos="709"/>
          <w:tab w:val="left" w:pos="993"/>
        </w:tabs>
        <w:ind w:firstLine="0"/>
        <w:rPr>
          <w:color w:val="000000"/>
          <w:sz w:val="22"/>
        </w:rPr>
      </w:pPr>
      <w:r w:rsidRPr="007E4297">
        <w:rPr>
          <w:color w:val="000000"/>
          <w:sz w:val="22"/>
        </w:rPr>
        <w:t xml:space="preserve">отдельные случаи несоблюдения наклона, равного расстояния между буквами и словами. </w:t>
      </w:r>
    </w:p>
    <w:p w:rsidR="007015EE" w:rsidRPr="007E4297" w:rsidRDefault="007015EE" w:rsidP="00C77D14">
      <w:pPr>
        <w:tabs>
          <w:tab w:val="left" w:pos="709"/>
          <w:tab w:val="left" w:pos="993"/>
        </w:tabs>
        <w:ind w:firstLine="0"/>
        <w:rPr>
          <w:color w:val="000000"/>
          <w:sz w:val="22"/>
        </w:rPr>
      </w:pPr>
      <w:r w:rsidRPr="007E4297">
        <w:rPr>
          <w:color w:val="000000"/>
          <w:sz w:val="22"/>
          <w:u w:val="single"/>
        </w:rPr>
        <w:t>Высокому уровню развития предметных умений по орфографии</w:t>
      </w:r>
      <w:r w:rsidRPr="007E4297">
        <w:rPr>
          <w:color w:val="000000"/>
          <w:sz w:val="22"/>
        </w:rPr>
        <w:t xml:space="preserve"> соответствует письмо без ошибок, как по тек</w:t>
      </w:r>
      <w:r w:rsidRPr="007E4297">
        <w:rPr>
          <w:color w:val="000000"/>
          <w:sz w:val="22"/>
        </w:rPr>
        <w:t>у</w:t>
      </w:r>
      <w:r w:rsidRPr="007E4297">
        <w:rPr>
          <w:color w:val="000000"/>
          <w:sz w:val="22"/>
        </w:rPr>
        <w:t xml:space="preserve">щему, так и по предыдущему материалу. </w:t>
      </w:r>
    </w:p>
    <w:p w:rsidR="007015EE" w:rsidRPr="007E4297" w:rsidRDefault="007015EE" w:rsidP="00C77D14">
      <w:pPr>
        <w:tabs>
          <w:tab w:val="left" w:pos="709"/>
          <w:tab w:val="left" w:pos="993"/>
        </w:tabs>
        <w:ind w:firstLine="0"/>
        <w:rPr>
          <w:color w:val="000000"/>
          <w:sz w:val="22"/>
        </w:rPr>
      </w:pPr>
      <w:r w:rsidRPr="007E4297">
        <w:rPr>
          <w:color w:val="000000"/>
          <w:sz w:val="22"/>
          <w:u w:val="single"/>
        </w:rPr>
        <w:t>Среднему уровню</w:t>
      </w:r>
      <w:r w:rsidRPr="007E4297">
        <w:rPr>
          <w:color w:val="000000"/>
          <w:sz w:val="22"/>
        </w:rPr>
        <w:t xml:space="preserve"> развития знаний, умений и навыков по орфографии соответствует письмо, при котором число ошибок не превышает 5 и работы не содержат более 5-7 недочетов. </w:t>
      </w:r>
    </w:p>
    <w:p w:rsidR="007015EE" w:rsidRPr="007E4297" w:rsidRDefault="007015EE" w:rsidP="00C77D14">
      <w:pPr>
        <w:tabs>
          <w:tab w:val="left" w:pos="709"/>
          <w:tab w:val="left" w:pos="993"/>
        </w:tabs>
        <w:ind w:firstLine="0"/>
        <w:rPr>
          <w:color w:val="000000"/>
          <w:sz w:val="22"/>
        </w:rPr>
      </w:pPr>
      <w:r w:rsidRPr="007E4297">
        <w:rPr>
          <w:color w:val="000000"/>
          <w:sz w:val="22"/>
          <w:u w:val="single"/>
        </w:rPr>
        <w:t>Низкому уровню</w:t>
      </w:r>
      <w:r w:rsidRPr="007E4297">
        <w:rPr>
          <w:color w:val="000000"/>
          <w:sz w:val="22"/>
        </w:rPr>
        <w:t xml:space="preserve"> развития знаний, умений и навыков по орфографии соответствует письмо, в котором число ош</w:t>
      </w:r>
      <w:r w:rsidRPr="007E4297">
        <w:rPr>
          <w:color w:val="000000"/>
          <w:sz w:val="22"/>
        </w:rPr>
        <w:t>и</w:t>
      </w:r>
      <w:r w:rsidRPr="007E4297">
        <w:rPr>
          <w:color w:val="000000"/>
          <w:sz w:val="22"/>
        </w:rPr>
        <w:t>бок без ошибок и недочетов превышает указанное количество</w:t>
      </w:r>
    </w:p>
    <w:p w:rsidR="007015EE" w:rsidRPr="007E4297" w:rsidRDefault="007015EE" w:rsidP="00C77D14">
      <w:pPr>
        <w:tabs>
          <w:tab w:val="left" w:pos="709"/>
          <w:tab w:val="left" w:pos="993"/>
        </w:tabs>
        <w:ind w:firstLine="0"/>
        <w:rPr>
          <w:color w:val="000000"/>
          <w:sz w:val="22"/>
        </w:rPr>
      </w:pPr>
      <w:r w:rsidRPr="007E4297">
        <w:rPr>
          <w:color w:val="000000"/>
          <w:sz w:val="22"/>
          <w:u w:val="single"/>
        </w:rPr>
        <w:t xml:space="preserve"> Критериями оценки сформированности устной речи</w:t>
      </w:r>
      <w:r w:rsidRPr="007E4297">
        <w:rPr>
          <w:color w:val="000000"/>
          <w:sz w:val="22"/>
        </w:rPr>
        <w:t xml:space="preserve"> являются полнота и правильность ответа; степень осозна</w:t>
      </w:r>
      <w:r w:rsidRPr="007E4297">
        <w:rPr>
          <w:color w:val="000000"/>
          <w:sz w:val="22"/>
        </w:rPr>
        <w:t>н</w:t>
      </w:r>
      <w:r w:rsidRPr="007E4297">
        <w:rPr>
          <w:color w:val="000000"/>
          <w:sz w:val="22"/>
        </w:rPr>
        <w:t xml:space="preserve">ности усвоения излагаемых знаний; последовательность изложения; культура речи. </w:t>
      </w:r>
    </w:p>
    <w:p w:rsidR="007015EE" w:rsidRPr="007E4297" w:rsidRDefault="007015EE" w:rsidP="00C77D14">
      <w:pPr>
        <w:tabs>
          <w:tab w:val="left" w:pos="709"/>
          <w:tab w:val="left" w:pos="993"/>
        </w:tabs>
        <w:ind w:firstLine="0"/>
        <w:rPr>
          <w:color w:val="000000"/>
          <w:sz w:val="22"/>
        </w:rPr>
      </w:pPr>
      <w:r w:rsidRPr="007E4297">
        <w:rPr>
          <w:color w:val="000000"/>
          <w:sz w:val="22"/>
          <w:u w:val="single"/>
        </w:rPr>
        <w:t>Высокому уровню</w:t>
      </w:r>
      <w:r w:rsidRPr="007E4297">
        <w:rPr>
          <w:color w:val="000000"/>
          <w:sz w:val="22"/>
        </w:rPr>
        <w:t xml:space="preserve"> развития устной речи соответствуют полные, правильные, связные, последовательные ответы ученика без недочетов или допускается не более одной неточности в речи. </w:t>
      </w:r>
    </w:p>
    <w:p w:rsidR="007015EE" w:rsidRPr="007E4297" w:rsidRDefault="007015EE" w:rsidP="00C77D14">
      <w:pPr>
        <w:tabs>
          <w:tab w:val="left" w:pos="709"/>
          <w:tab w:val="left" w:pos="993"/>
        </w:tabs>
        <w:ind w:firstLine="0"/>
        <w:rPr>
          <w:color w:val="000000"/>
          <w:sz w:val="22"/>
        </w:rPr>
      </w:pPr>
      <w:r w:rsidRPr="007E4297">
        <w:rPr>
          <w:color w:val="000000"/>
          <w:sz w:val="22"/>
          <w:u w:val="single"/>
        </w:rPr>
        <w:t>Среднему уровню</w:t>
      </w:r>
      <w:r w:rsidRPr="007E4297">
        <w:rPr>
          <w:color w:val="000000"/>
          <w:sz w:val="22"/>
        </w:rPr>
        <w:t xml:space="preserve"> развития устной речи соответствуют ответы, близкие к требованиям, удовлетворяющим для оценки высокого уровня, но ученик допускает неточности в речевом оформлении ответов.</w:t>
      </w:r>
    </w:p>
    <w:p w:rsidR="007015EE" w:rsidRPr="007E4297" w:rsidRDefault="007015EE" w:rsidP="00C77D14">
      <w:pPr>
        <w:tabs>
          <w:tab w:val="left" w:pos="709"/>
          <w:tab w:val="left" w:pos="993"/>
        </w:tabs>
        <w:ind w:firstLine="0"/>
        <w:rPr>
          <w:color w:val="000000"/>
          <w:sz w:val="22"/>
        </w:rPr>
      </w:pPr>
      <w:r w:rsidRPr="007E4297">
        <w:rPr>
          <w:color w:val="000000"/>
          <w:sz w:val="22"/>
        </w:rPr>
        <w:t xml:space="preserve"> </w:t>
      </w:r>
      <w:r w:rsidRPr="007E4297">
        <w:rPr>
          <w:color w:val="000000"/>
          <w:sz w:val="22"/>
          <w:u w:val="single"/>
        </w:rPr>
        <w:t>Низкому уровню</w:t>
      </w:r>
      <w:r w:rsidRPr="007E4297">
        <w:rPr>
          <w:color w:val="000000"/>
          <w:sz w:val="22"/>
        </w:rPr>
        <w:t xml:space="preserve"> развития устной речи соответствуют ответы, если ученик в целом обнаруживает понимание и</w:t>
      </w:r>
      <w:r w:rsidRPr="007E4297">
        <w:rPr>
          <w:color w:val="000000"/>
          <w:sz w:val="22"/>
        </w:rPr>
        <w:t>з</w:t>
      </w:r>
      <w:r w:rsidRPr="007E4297">
        <w:rPr>
          <w:color w:val="000000"/>
          <w:sz w:val="22"/>
        </w:rPr>
        <w:t xml:space="preserve">лагаемого материала, но отвечает неполно, по наводящим вопросам, затрудняется самостоятельно подтвердить правило примерами, допускает ошибки при работе с текстом и анализе слов и предложений, которые исправляет только при помощи учителя, излагает материал несвязно, недостаточно последовательно, допускает неточности в употреблении слов и построении словосочетаний или предложений. </w:t>
      </w:r>
    </w:p>
    <w:p w:rsidR="007015EE" w:rsidRPr="007E4297" w:rsidRDefault="007015EE" w:rsidP="00C77D14">
      <w:pPr>
        <w:tabs>
          <w:tab w:val="left" w:pos="709"/>
          <w:tab w:val="left" w:pos="993"/>
        </w:tabs>
        <w:ind w:firstLine="0"/>
        <w:rPr>
          <w:color w:val="000000"/>
          <w:sz w:val="22"/>
        </w:rPr>
      </w:pPr>
      <w:r w:rsidRPr="007E4297">
        <w:rPr>
          <w:color w:val="000000"/>
          <w:sz w:val="22"/>
        </w:rPr>
        <w:t xml:space="preserve">При определении уровня развития </w:t>
      </w:r>
      <w:r w:rsidRPr="007E4297">
        <w:rPr>
          <w:color w:val="000000"/>
          <w:sz w:val="22"/>
          <w:u w:val="single"/>
        </w:rPr>
        <w:t>умений и навыков по математике</w:t>
      </w:r>
      <w:r w:rsidRPr="007E4297">
        <w:rPr>
          <w:color w:val="000000"/>
          <w:sz w:val="22"/>
        </w:rPr>
        <w:t xml:space="preserve"> необходимо учитывать развитие устных и письменных вычислительных навыков, сформированность умения решать простые и составные задачи, ориент</w:t>
      </w:r>
      <w:r w:rsidRPr="007E4297">
        <w:rPr>
          <w:color w:val="000000"/>
          <w:sz w:val="22"/>
        </w:rPr>
        <w:t>и</w:t>
      </w:r>
      <w:r w:rsidRPr="007E4297">
        <w:rPr>
          <w:color w:val="000000"/>
          <w:sz w:val="22"/>
        </w:rPr>
        <w:t>роваться в простейших геометрических понятиях.</w:t>
      </w:r>
    </w:p>
    <w:p w:rsidR="007015EE" w:rsidRPr="007E4297" w:rsidRDefault="007015EE" w:rsidP="00C77D14">
      <w:pPr>
        <w:tabs>
          <w:tab w:val="left" w:pos="709"/>
          <w:tab w:val="left" w:pos="993"/>
        </w:tabs>
        <w:ind w:firstLine="0"/>
        <w:rPr>
          <w:color w:val="000000"/>
          <w:sz w:val="22"/>
        </w:rPr>
      </w:pPr>
      <w:r w:rsidRPr="007E4297">
        <w:rPr>
          <w:color w:val="000000"/>
          <w:sz w:val="22"/>
          <w:u w:val="single"/>
        </w:rPr>
        <w:t xml:space="preserve"> Высокому уровню</w:t>
      </w:r>
      <w:r w:rsidRPr="007E4297">
        <w:rPr>
          <w:color w:val="000000"/>
          <w:sz w:val="22"/>
        </w:rPr>
        <w:t xml:space="preserve"> развития устных вычислительных навыков соответствует осознанное усвоение изученного учебного материала и умение самостоятельно им пользоваться, производить вычисления правильно и достаточно быстро.</w:t>
      </w:r>
    </w:p>
    <w:p w:rsidR="007015EE" w:rsidRPr="007E4297" w:rsidRDefault="007015EE" w:rsidP="00C77D14">
      <w:pPr>
        <w:tabs>
          <w:tab w:val="left" w:pos="709"/>
          <w:tab w:val="left" w:pos="993"/>
        </w:tabs>
        <w:ind w:firstLine="0"/>
        <w:rPr>
          <w:color w:val="000000"/>
          <w:sz w:val="22"/>
        </w:rPr>
      </w:pPr>
      <w:r w:rsidRPr="007E4297">
        <w:rPr>
          <w:color w:val="000000"/>
          <w:sz w:val="22"/>
          <w:u w:val="single"/>
        </w:rPr>
        <w:t>Среднему уровню</w:t>
      </w:r>
      <w:r w:rsidRPr="007E4297">
        <w:rPr>
          <w:color w:val="000000"/>
          <w:sz w:val="22"/>
        </w:rPr>
        <w:t xml:space="preserve"> развития устных вычислительных навыков соответствуют ответы, в которых ученик допускает отдельные неточности в формулировках, не всегда использует рациональные приемы вычислений.</w:t>
      </w:r>
    </w:p>
    <w:p w:rsidR="007015EE" w:rsidRPr="007E4297" w:rsidRDefault="007015EE" w:rsidP="00C77D14">
      <w:pPr>
        <w:tabs>
          <w:tab w:val="left" w:pos="709"/>
          <w:tab w:val="left" w:pos="993"/>
        </w:tabs>
        <w:ind w:firstLine="0"/>
        <w:rPr>
          <w:color w:val="000000"/>
          <w:sz w:val="22"/>
        </w:rPr>
      </w:pPr>
      <w:r w:rsidRPr="007E4297">
        <w:rPr>
          <w:color w:val="000000"/>
          <w:sz w:val="22"/>
          <w:u w:val="single"/>
        </w:rPr>
        <w:t xml:space="preserve"> Низкому уровню</w:t>
      </w:r>
      <w:r w:rsidRPr="007E4297">
        <w:rPr>
          <w:color w:val="000000"/>
          <w:sz w:val="22"/>
        </w:rPr>
        <w:t xml:space="preserve"> развития устных вычислительных навыков соответствуют ответы, в которых ученик обнаруж</w:t>
      </w:r>
      <w:r w:rsidRPr="007E4297">
        <w:rPr>
          <w:color w:val="000000"/>
          <w:sz w:val="22"/>
        </w:rPr>
        <w:t>и</w:t>
      </w:r>
      <w:r w:rsidRPr="007E4297">
        <w:rPr>
          <w:color w:val="000000"/>
          <w:sz w:val="22"/>
        </w:rPr>
        <w:t xml:space="preserve">вает незнание большей части программного материала. </w:t>
      </w:r>
      <w:r w:rsidRPr="007E4297">
        <w:rPr>
          <w:color w:val="000000"/>
          <w:sz w:val="22"/>
          <w:u w:val="single"/>
        </w:rPr>
        <w:t>Высокому уровню развития письменных вычислительных навыков</w:t>
      </w:r>
      <w:r w:rsidRPr="007E4297">
        <w:rPr>
          <w:color w:val="000000"/>
          <w:sz w:val="22"/>
        </w:rPr>
        <w:t xml:space="preserve"> соответствуют работы, выполненные безошибочно. </w:t>
      </w:r>
    </w:p>
    <w:p w:rsidR="007015EE" w:rsidRPr="007E4297" w:rsidRDefault="007015EE" w:rsidP="00C77D14">
      <w:pPr>
        <w:tabs>
          <w:tab w:val="left" w:pos="709"/>
          <w:tab w:val="left" w:pos="993"/>
        </w:tabs>
        <w:ind w:firstLine="0"/>
        <w:rPr>
          <w:color w:val="000000"/>
          <w:sz w:val="22"/>
        </w:rPr>
      </w:pPr>
      <w:r w:rsidRPr="007E4297">
        <w:rPr>
          <w:color w:val="000000"/>
          <w:sz w:val="22"/>
          <w:u w:val="single"/>
        </w:rPr>
        <w:t>Среднему уровня</w:t>
      </w:r>
      <w:r w:rsidRPr="007E4297">
        <w:rPr>
          <w:color w:val="000000"/>
          <w:sz w:val="22"/>
        </w:rPr>
        <w:t xml:space="preserve"> развития письменных вычислительных навыков соответствуют работы, в которых допущено не более 3 грубых ошибок. </w:t>
      </w:r>
    </w:p>
    <w:p w:rsidR="007015EE" w:rsidRPr="007E4297" w:rsidRDefault="007015EE" w:rsidP="00C77D14">
      <w:pPr>
        <w:tabs>
          <w:tab w:val="left" w:pos="709"/>
          <w:tab w:val="left" w:pos="993"/>
        </w:tabs>
        <w:ind w:firstLine="0"/>
        <w:rPr>
          <w:color w:val="000000"/>
          <w:sz w:val="22"/>
        </w:rPr>
      </w:pPr>
      <w:r w:rsidRPr="007E4297">
        <w:rPr>
          <w:color w:val="000000"/>
          <w:sz w:val="22"/>
          <w:u w:val="single"/>
        </w:rPr>
        <w:t>Низкому уровня</w:t>
      </w:r>
      <w:r w:rsidRPr="007E4297">
        <w:rPr>
          <w:color w:val="000000"/>
          <w:sz w:val="22"/>
        </w:rPr>
        <w:t xml:space="preserve"> развития письменных вычислительных навыков соответствуют работы, в которых допущено более 3 грубых ошибок.</w:t>
      </w:r>
    </w:p>
    <w:p w:rsidR="007015EE" w:rsidRPr="007E4297" w:rsidRDefault="007015EE" w:rsidP="00C77D14">
      <w:pPr>
        <w:tabs>
          <w:tab w:val="left" w:pos="709"/>
          <w:tab w:val="left" w:pos="993"/>
        </w:tabs>
        <w:ind w:firstLine="0"/>
        <w:rPr>
          <w:color w:val="000000"/>
          <w:sz w:val="22"/>
        </w:rPr>
      </w:pPr>
      <w:r w:rsidRPr="007E4297">
        <w:rPr>
          <w:color w:val="000000"/>
          <w:sz w:val="22"/>
          <w:u w:val="single"/>
        </w:rPr>
        <w:t>Высокому уровню сформированности решать задачи</w:t>
      </w:r>
      <w:r w:rsidRPr="007E4297">
        <w:rPr>
          <w:color w:val="000000"/>
          <w:sz w:val="22"/>
        </w:rPr>
        <w:t xml:space="preserve"> соответствуют работы и ответы, в которых ученик может самостоятельно и безошибочно решить задачу (составить план, решить, объяснить ход решения и точно сформ</w:t>
      </w:r>
      <w:r w:rsidRPr="007E4297">
        <w:rPr>
          <w:color w:val="000000"/>
          <w:sz w:val="22"/>
        </w:rPr>
        <w:t>у</w:t>
      </w:r>
      <w:r w:rsidRPr="007E4297">
        <w:rPr>
          <w:color w:val="000000"/>
          <w:sz w:val="22"/>
        </w:rPr>
        <w:t xml:space="preserve">лировать ответ на вопрос задачи. </w:t>
      </w:r>
    </w:p>
    <w:p w:rsidR="007015EE" w:rsidRPr="007E4297" w:rsidRDefault="007015EE" w:rsidP="00C77D14">
      <w:pPr>
        <w:tabs>
          <w:tab w:val="left" w:pos="709"/>
          <w:tab w:val="left" w:pos="993"/>
        </w:tabs>
        <w:ind w:firstLine="0"/>
        <w:rPr>
          <w:color w:val="000000"/>
          <w:sz w:val="22"/>
        </w:rPr>
      </w:pPr>
      <w:r w:rsidRPr="007E4297">
        <w:rPr>
          <w:color w:val="000000"/>
          <w:sz w:val="22"/>
          <w:u w:val="single"/>
        </w:rPr>
        <w:t>Среднему уровню</w:t>
      </w:r>
      <w:r w:rsidRPr="007E4297">
        <w:rPr>
          <w:color w:val="000000"/>
          <w:sz w:val="22"/>
        </w:rPr>
        <w:t xml:space="preserve"> сформированности решать задачи соответствуют работы и ответы, в которых ученик допускает отдельные неточности в формулировках, допускает ошибки в вычислениях и решениях задач, но исправляет их сам или с помощью учителя. При этом в работах не должно быть более одной грубой и 3-4 негрубых ошибок. </w:t>
      </w:r>
    </w:p>
    <w:p w:rsidR="007015EE" w:rsidRPr="007E4297" w:rsidRDefault="007015EE" w:rsidP="00C77D14">
      <w:pPr>
        <w:tabs>
          <w:tab w:val="left" w:pos="709"/>
          <w:tab w:val="left" w:pos="993"/>
        </w:tabs>
        <w:ind w:firstLine="0"/>
        <w:rPr>
          <w:color w:val="000000"/>
          <w:sz w:val="22"/>
        </w:rPr>
      </w:pPr>
      <w:r w:rsidRPr="007E4297">
        <w:rPr>
          <w:color w:val="000000"/>
          <w:sz w:val="22"/>
          <w:u w:val="single"/>
        </w:rPr>
        <w:t>Низкому уровню</w:t>
      </w:r>
      <w:r w:rsidRPr="007E4297">
        <w:rPr>
          <w:color w:val="000000"/>
          <w:sz w:val="22"/>
        </w:rPr>
        <w:t xml:space="preserve"> сформированности решать задачи соответствуют работы и ответы, в которых ученик не справл</w:t>
      </w:r>
      <w:r w:rsidRPr="007E4297">
        <w:rPr>
          <w:color w:val="000000"/>
          <w:sz w:val="22"/>
        </w:rPr>
        <w:t>я</w:t>
      </w:r>
      <w:r w:rsidRPr="007E4297">
        <w:rPr>
          <w:color w:val="000000"/>
          <w:sz w:val="22"/>
        </w:rPr>
        <w:t>ется с решением задач и вычислениями в них даже с помощью учителя. Допускает 2 и более грубых ошибок.</w:t>
      </w:r>
    </w:p>
    <w:p w:rsidR="007015EE" w:rsidRPr="007E4297" w:rsidRDefault="007015EE" w:rsidP="00C77D14">
      <w:pPr>
        <w:tabs>
          <w:tab w:val="left" w:pos="709"/>
          <w:tab w:val="left" w:pos="993"/>
        </w:tabs>
        <w:ind w:firstLine="0"/>
        <w:rPr>
          <w:color w:val="000000"/>
          <w:sz w:val="22"/>
        </w:rPr>
      </w:pPr>
      <w:r w:rsidRPr="007E4297">
        <w:rPr>
          <w:color w:val="000000"/>
          <w:sz w:val="22"/>
          <w:u w:val="single"/>
        </w:rPr>
        <w:t>Высокому уровню сформированности умения ориентироваться в геометрических понятиях</w:t>
      </w:r>
      <w:r w:rsidRPr="007E4297">
        <w:rPr>
          <w:color w:val="000000"/>
          <w:sz w:val="22"/>
        </w:rPr>
        <w:t xml:space="preserve"> соответствуют умения называть геометрические фигуры и их существенные признаки (кривая и прямая линии, луч, отрезок, ломаная, угол, треугольник, многоугольник, прямоугольник, квадрат), распознавать геометрические фигуры, чертить их, испол</w:t>
      </w:r>
      <w:r w:rsidRPr="007E4297">
        <w:rPr>
          <w:color w:val="000000"/>
          <w:sz w:val="22"/>
        </w:rPr>
        <w:t>ь</w:t>
      </w:r>
      <w:r w:rsidRPr="007E4297">
        <w:rPr>
          <w:color w:val="000000"/>
          <w:sz w:val="22"/>
        </w:rPr>
        <w:t xml:space="preserve">зуя линейку, угольник, циркуль. </w:t>
      </w:r>
    </w:p>
    <w:p w:rsidR="007015EE" w:rsidRPr="007E4297" w:rsidRDefault="007015EE" w:rsidP="00C77D14">
      <w:pPr>
        <w:tabs>
          <w:tab w:val="left" w:pos="709"/>
          <w:tab w:val="left" w:pos="993"/>
        </w:tabs>
        <w:ind w:firstLine="0"/>
        <w:rPr>
          <w:color w:val="000000"/>
          <w:sz w:val="22"/>
        </w:rPr>
      </w:pPr>
      <w:r w:rsidRPr="007E4297">
        <w:rPr>
          <w:color w:val="000000"/>
          <w:sz w:val="22"/>
          <w:u w:val="single"/>
        </w:rPr>
        <w:lastRenderedPageBreak/>
        <w:t>Среднему уровню</w:t>
      </w:r>
      <w:r w:rsidRPr="007E4297">
        <w:rPr>
          <w:color w:val="000000"/>
          <w:sz w:val="22"/>
        </w:rPr>
        <w:t xml:space="preserve"> сформированности умения ориентироваться в геометрических понятиях соответствуют умения называть и распознавать геометрические фигуры, но при этом ученик допускает неточности в определении сущ</w:t>
      </w:r>
      <w:r w:rsidRPr="007E4297">
        <w:rPr>
          <w:color w:val="000000"/>
          <w:sz w:val="22"/>
        </w:rPr>
        <w:t>е</w:t>
      </w:r>
      <w:r w:rsidRPr="007E4297">
        <w:rPr>
          <w:color w:val="000000"/>
          <w:sz w:val="22"/>
        </w:rPr>
        <w:t xml:space="preserve">ственных признаков фигур. </w:t>
      </w:r>
    </w:p>
    <w:p w:rsidR="007015EE" w:rsidRPr="007E4297" w:rsidRDefault="007015EE" w:rsidP="00C77D14">
      <w:pPr>
        <w:tabs>
          <w:tab w:val="left" w:pos="709"/>
          <w:tab w:val="left" w:pos="993"/>
        </w:tabs>
        <w:ind w:firstLine="0"/>
        <w:rPr>
          <w:color w:val="000000"/>
          <w:sz w:val="22"/>
        </w:rPr>
      </w:pPr>
      <w:r w:rsidRPr="007E4297">
        <w:rPr>
          <w:color w:val="000000"/>
          <w:sz w:val="22"/>
          <w:u w:val="single"/>
        </w:rPr>
        <w:t>Низкому уровню</w:t>
      </w:r>
      <w:r w:rsidRPr="007E4297">
        <w:rPr>
          <w:color w:val="000000"/>
          <w:sz w:val="22"/>
        </w:rPr>
        <w:t xml:space="preserve"> сформированности умения ориентироваться в геометрических понятиях определяются знания и умения, не соответствующие указанным требованиям.</w:t>
      </w:r>
    </w:p>
    <w:p w:rsidR="007015EE" w:rsidRPr="007E4297" w:rsidRDefault="007015EE" w:rsidP="00C77D14">
      <w:pPr>
        <w:tabs>
          <w:tab w:val="left" w:pos="709"/>
          <w:tab w:val="left" w:pos="993"/>
        </w:tabs>
        <w:ind w:firstLine="0"/>
        <w:rPr>
          <w:color w:val="000000"/>
          <w:sz w:val="22"/>
        </w:rPr>
      </w:pPr>
      <w:r w:rsidRPr="007E4297">
        <w:rPr>
          <w:color w:val="000000"/>
          <w:sz w:val="22"/>
        </w:rPr>
        <w:t xml:space="preserve">Определение уровня развития умений и навыков </w:t>
      </w:r>
      <w:r w:rsidRPr="007E4297">
        <w:rPr>
          <w:color w:val="000000"/>
          <w:sz w:val="22"/>
          <w:u w:val="single"/>
        </w:rPr>
        <w:t>по ознакомлению с окружающим миром</w:t>
      </w:r>
      <w:r w:rsidRPr="007E4297">
        <w:rPr>
          <w:color w:val="000000"/>
          <w:sz w:val="22"/>
        </w:rPr>
        <w:t xml:space="preserve"> производится в соотве</w:t>
      </w:r>
      <w:r w:rsidRPr="007E4297">
        <w:rPr>
          <w:color w:val="000000"/>
          <w:sz w:val="22"/>
        </w:rPr>
        <w:t>т</w:t>
      </w:r>
      <w:r w:rsidRPr="007E4297">
        <w:rPr>
          <w:color w:val="000000"/>
          <w:sz w:val="22"/>
        </w:rPr>
        <w:t>ствии с требованием программ на основе анализа результатов бесед, наблюдений, практических работ и дидакт</w:t>
      </w:r>
      <w:r w:rsidRPr="007E4297">
        <w:rPr>
          <w:color w:val="000000"/>
          <w:sz w:val="22"/>
        </w:rPr>
        <w:t>и</w:t>
      </w:r>
      <w:r w:rsidRPr="007E4297">
        <w:rPr>
          <w:color w:val="000000"/>
          <w:sz w:val="22"/>
        </w:rPr>
        <w:t xml:space="preserve">ческих игр. </w:t>
      </w:r>
    </w:p>
    <w:p w:rsidR="007015EE" w:rsidRPr="007E4297" w:rsidRDefault="007015EE" w:rsidP="00C77D14">
      <w:pPr>
        <w:tabs>
          <w:tab w:val="left" w:pos="709"/>
          <w:tab w:val="left" w:pos="993"/>
        </w:tabs>
        <w:ind w:firstLine="0"/>
        <w:rPr>
          <w:color w:val="000000"/>
          <w:sz w:val="22"/>
        </w:rPr>
      </w:pPr>
      <w:r w:rsidRPr="007E4297">
        <w:rPr>
          <w:color w:val="000000"/>
          <w:sz w:val="22"/>
          <w:u w:val="single"/>
        </w:rPr>
        <w:t>Высокому уровню</w:t>
      </w:r>
      <w:r w:rsidRPr="007E4297">
        <w:rPr>
          <w:color w:val="000000"/>
          <w:sz w:val="22"/>
        </w:rPr>
        <w:t xml:space="preserve"> развития этих умений и навыков соответствуют ответы, представляющие собой правильные, логически законченные рассказы с опорой на свои непосредственные наблюдения явлений в окружающем пр</w:t>
      </w:r>
      <w:r w:rsidRPr="007E4297">
        <w:rPr>
          <w:color w:val="000000"/>
          <w:sz w:val="22"/>
        </w:rPr>
        <w:t>и</w:t>
      </w:r>
      <w:r w:rsidRPr="007E4297">
        <w:rPr>
          <w:color w:val="000000"/>
          <w:sz w:val="22"/>
        </w:rPr>
        <w:t xml:space="preserve">родном и социальном мире. Ученик способен установить и раскрыть возможные взаимосвязи, умеет применить свои знания на практике. </w:t>
      </w:r>
      <w:r w:rsidRPr="007E4297">
        <w:rPr>
          <w:color w:val="000000"/>
          <w:sz w:val="22"/>
          <w:u w:val="single"/>
        </w:rPr>
        <w:t>Среднему уровню</w:t>
      </w:r>
      <w:r w:rsidRPr="007E4297">
        <w:rPr>
          <w:color w:val="000000"/>
          <w:sz w:val="22"/>
        </w:rPr>
        <w:t xml:space="preserve"> развития умений и навыков по данному предмету соответствуют ответы, построенные как правильные, логически законченные рассказы, но ученик допускает отдельные неточности в и</w:t>
      </w:r>
      <w:r w:rsidRPr="007E4297">
        <w:rPr>
          <w:color w:val="000000"/>
          <w:sz w:val="22"/>
        </w:rPr>
        <w:t>з</w:t>
      </w:r>
      <w:r w:rsidRPr="007E4297">
        <w:rPr>
          <w:color w:val="000000"/>
          <w:sz w:val="22"/>
        </w:rPr>
        <w:t>ложении фактического материала, неполно раскрывает взаимосвязи явлений, испытывает трудности в применении своих знаний на практике.</w:t>
      </w:r>
    </w:p>
    <w:p w:rsidR="007015EE" w:rsidRPr="007E4297" w:rsidRDefault="007015EE" w:rsidP="00C77D14">
      <w:pPr>
        <w:tabs>
          <w:tab w:val="left" w:pos="709"/>
          <w:tab w:val="left" w:pos="993"/>
        </w:tabs>
        <w:ind w:firstLine="0"/>
        <w:rPr>
          <w:color w:val="000000"/>
          <w:sz w:val="22"/>
        </w:rPr>
      </w:pPr>
      <w:r w:rsidRPr="007E4297">
        <w:rPr>
          <w:color w:val="000000"/>
          <w:sz w:val="22"/>
          <w:u w:val="single"/>
        </w:rPr>
        <w:t>Низкому уровню</w:t>
      </w:r>
      <w:r w:rsidRPr="007E4297">
        <w:rPr>
          <w:color w:val="000000"/>
          <w:sz w:val="22"/>
        </w:rPr>
        <w:t xml:space="preserve"> развития умений и навыков по данному предмету соответствуют ответы, в которых ученик о</w:t>
      </w:r>
      <w:r w:rsidRPr="007E4297">
        <w:rPr>
          <w:color w:val="000000"/>
          <w:sz w:val="22"/>
        </w:rPr>
        <w:t>б</w:t>
      </w:r>
      <w:r w:rsidRPr="007E4297">
        <w:rPr>
          <w:color w:val="000000"/>
          <w:sz w:val="22"/>
        </w:rPr>
        <w:t>наруживает незнание большей части программного материала, не справляется с выполнением практических работ даже с помощью учителя.</w:t>
      </w:r>
    </w:p>
    <w:p w:rsidR="007015EE" w:rsidRPr="007E4297" w:rsidRDefault="007015EE" w:rsidP="00C77D14">
      <w:pPr>
        <w:pStyle w:val="Default"/>
        <w:tabs>
          <w:tab w:val="left" w:pos="709"/>
          <w:tab w:val="left" w:pos="993"/>
        </w:tabs>
        <w:jc w:val="both"/>
        <w:rPr>
          <w:sz w:val="22"/>
          <w:szCs w:val="22"/>
        </w:rPr>
      </w:pPr>
      <w:r w:rsidRPr="007E4297">
        <w:rPr>
          <w:sz w:val="22"/>
          <w:szCs w:val="22"/>
        </w:rPr>
        <w:t xml:space="preserve">При определении </w:t>
      </w:r>
      <w:r w:rsidRPr="007E4297">
        <w:rPr>
          <w:sz w:val="22"/>
          <w:szCs w:val="22"/>
          <w:u w:val="single"/>
        </w:rPr>
        <w:t xml:space="preserve">уровня сформированности универсальных учебных действий </w:t>
      </w:r>
      <w:r w:rsidRPr="007E4297">
        <w:rPr>
          <w:sz w:val="22"/>
          <w:szCs w:val="22"/>
        </w:rPr>
        <w:t xml:space="preserve">необходимо учитывать умения обучающихся работать с книгой, планировать свою работу, наблюдать, обобщать, сравнивать, обосновать оценку, делать самооценочные суждения. </w:t>
      </w:r>
    </w:p>
    <w:p w:rsidR="007015EE" w:rsidRPr="007E4297" w:rsidRDefault="007015EE" w:rsidP="00C77D14">
      <w:pPr>
        <w:pStyle w:val="Default"/>
        <w:tabs>
          <w:tab w:val="left" w:pos="709"/>
          <w:tab w:val="left" w:pos="993"/>
        </w:tabs>
        <w:jc w:val="both"/>
        <w:rPr>
          <w:sz w:val="22"/>
          <w:szCs w:val="22"/>
        </w:rPr>
      </w:pPr>
      <w:r w:rsidRPr="007E4297">
        <w:rPr>
          <w:sz w:val="22"/>
          <w:szCs w:val="22"/>
          <w:u w:val="single"/>
        </w:rPr>
        <w:t>Высокому уровню</w:t>
      </w:r>
      <w:r w:rsidRPr="007E4297">
        <w:rPr>
          <w:sz w:val="22"/>
          <w:szCs w:val="22"/>
        </w:rPr>
        <w:t xml:space="preserve"> развития умения работать с книгой соответствует способность ученика самостоятельно орие</w:t>
      </w:r>
      <w:r w:rsidRPr="007E4297">
        <w:rPr>
          <w:sz w:val="22"/>
          <w:szCs w:val="22"/>
        </w:rPr>
        <w:t>н</w:t>
      </w:r>
      <w:r w:rsidRPr="007E4297">
        <w:rPr>
          <w:sz w:val="22"/>
          <w:szCs w:val="22"/>
        </w:rPr>
        <w:t xml:space="preserve">тироваться в какой-либо детской книге из доступного круга чтения, легко вычленять на обложке и прочитывать название книги, определять тему (о чем расскажет </w:t>
      </w:r>
    </w:p>
    <w:p w:rsidR="007015EE" w:rsidRPr="007E4297" w:rsidRDefault="007015EE" w:rsidP="00C77D14">
      <w:pPr>
        <w:tabs>
          <w:tab w:val="left" w:pos="709"/>
          <w:tab w:val="left" w:pos="993"/>
        </w:tabs>
        <w:ind w:firstLine="0"/>
        <w:rPr>
          <w:color w:val="000000"/>
          <w:sz w:val="22"/>
        </w:rPr>
      </w:pPr>
      <w:r w:rsidRPr="007E4297">
        <w:rPr>
          <w:color w:val="000000"/>
          <w:sz w:val="22"/>
        </w:rPr>
        <w:t xml:space="preserve">книга), сопоставляя три внешних показателя ее содержания (фамилию автора, заглавие, иллюстрации на обложке и в тексте). </w:t>
      </w:r>
    </w:p>
    <w:p w:rsidR="007015EE" w:rsidRPr="007E4297" w:rsidRDefault="007015EE" w:rsidP="00C77D14">
      <w:pPr>
        <w:tabs>
          <w:tab w:val="left" w:pos="709"/>
          <w:tab w:val="left" w:pos="993"/>
        </w:tabs>
        <w:ind w:firstLine="0"/>
        <w:rPr>
          <w:color w:val="000000"/>
          <w:sz w:val="22"/>
        </w:rPr>
      </w:pPr>
      <w:r w:rsidRPr="007E4297">
        <w:rPr>
          <w:color w:val="000000"/>
          <w:sz w:val="22"/>
          <w:u w:val="single"/>
        </w:rPr>
        <w:t>Среднему уровню</w:t>
      </w:r>
      <w:r w:rsidRPr="007E4297">
        <w:rPr>
          <w:color w:val="000000"/>
          <w:sz w:val="22"/>
        </w:rPr>
        <w:t xml:space="preserve"> развития умения работать с книгой соответствует умение самостоятельно ориентироваться в какой-либо детской книге, вычленять на обложке и прочитывать название книги (фамилия автора и заглавие книги), определять тему, сопоставляя не менее двух основных внешних показателей ее содержания (фамилию автора или заглавие и иллюстрации на обложке и в тексте). </w:t>
      </w:r>
    </w:p>
    <w:p w:rsidR="007015EE" w:rsidRPr="007E4297" w:rsidRDefault="007015EE" w:rsidP="00C77D14">
      <w:pPr>
        <w:tabs>
          <w:tab w:val="left" w:pos="709"/>
          <w:tab w:val="left" w:pos="993"/>
        </w:tabs>
        <w:ind w:firstLine="0"/>
        <w:rPr>
          <w:color w:val="000000"/>
          <w:sz w:val="22"/>
        </w:rPr>
      </w:pPr>
      <w:r w:rsidRPr="007E4297">
        <w:rPr>
          <w:color w:val="000000"/>
          <w:sz w:val="22"/>
          <w:u w:val="single"/>
        </w:rPr>
        <w:t>Низкому уровню</w:t>
      </w:r>
      <w:r w:rsidRPr="007E4297">
        <w:rPr>
          <w:color w:val="000000"/>
          <w:sz w:val="22"/>
        </w:rPr>
        <w:t xml:space="preserve"> развития умения работать с книгой соответствует такая деятельность ученика, при которой он обращается к книге только после напоминания учителя, самостоятельно ориентируется только в книге с типовым оформлением, вычленяет и прочитывает название с помощью учителя, определяет тему (о чем расскажет книга), принимая во внимание главным образом иллюстрации на обложке и в тексте.</w:t>
      </w:r>
    </w:p>
    <w:p w:rsidR="007015EE" w:rsidRPr="007E4297" w:rsidRDefault="007015EE" w:rsidP="00C77D14">
      <w:pPr>
        <w:tabs>
          <w:tab w:val="left" w:pos="709"/>
          <w:tab w:val="left" w:pos="993"/>
        </w:tabs>
        <w:ind w:firstLine="0"/>
        <w:rPr>
          <w:color w:val="000000"/>
          <w:sz w:val="22"/>
        </w:rPr>
      </w:pPr>
      <w:r w:rsidRPr="007E4297">
        <w:rPr>
          <w:color w:val="000000"/>
          <w:sz w:val="22"/>
        </w:rPr>
        <w:t xml:space="preserve">Умение обучающихся </w:t>
      </w:r>
      <w:r w:rsidRPr="007E4297">
        <w:rPr>
          <w:color w:val="000000"/>
          <w:sz w:val="22"/>
          <w:u w:val="single"/>
        </w:rPr>
        <w:t>планировать свою работу</w:t>
      </w:r>
      <w:r w:rsidRPr="007E4297">
        <w:rPr>
          <w:color w:val="000000"/>
          <w:sz w:val="22"/>
        </w:rPr>
        <w:t xml:space="preserve"> определяется учителем на основе наблюдений за деятельностью детей на различных уроках.</w:t>
      </w:r>
    </w:p>
    <w:p w:rsidR="007015EE" w:rsidRPr="007E4297" w:rsidRDefault="007015EE" w:rsidP="00C77D14">
      <w:pPr>
        <w:tabs>
          <w:tab w:val="left" w:pos="709"/>
          <w:tab w:val="left" w:pos="993"/>
        </w:tabs>
        <w:ind w:firstLine="0"/>
        <w:rPr>
          <w:color w:val="000000"/>
          <w:sz w:val="22"/>
        </w:rPr>
      </w:pPr>
      <w:r w:rsidRPr="007E4297">
        <w:rPr>
          <w:color w:val="000000"/>
          <w:sz w:val="22"/>
          <w:u w:val="single"/>
        </w:rPr>
        <w:t xml:space="preserve"> Высокому уровню</w:t>
      </w:r>
      <w:r w:rsidRPr="007E4297">
        <w:rPr>
          <w:color w:val="000000"/>
          <w:sz w:val="22"/>
        </w:rPr>
        <w:t xml:space="preserve"> соответствует умение правильно понять учебную задачу, самостоятельно и последовательно составить алгоритм действий, выбрать рациональные приемы и способы работы. </w:t>
      </w:r>
    </w:p>
    <w:p w:rsidR="007015EE" w:rsidRPr="007E4297" w:rsidRDefault="007015EE" w:rsidP="00C77D14">
      <w:pPr>
        <w:tabs>
          <w:tab w:val="left" w:pos="709"/>
          <w:tab w:val="left" w:pos="993"/>
        </w:tabs>
        <w:ind w:firstLine="0"/>
        <w:rPr>
          <w:color w:val="000000"/>
          <w:sz w:val="22"/>
        </w:rPr>
      </w:pPr>
      <w:r w:rsidRPr="007E4297">
        <w:rPr>
          <w:color w:val="000000"/>
          <w:sz w:val="22"/>
          <w:u w:val="single"/>
        </w:rPr>
        <w:t>Среднему уровню</w:t>
      </w:r>
      <w:r w:rsidRPr="007E4297">
        <w:rPr>
          <w:color w:val="000000"/>
          <w:sz w:val="22"/>
        </w:rPr>
        <w:t xml:space="preserve"> соответствует умение правильно понять учебную задачу, с помощью учителя составить алгоритм действий, выбрать рациональные приемы и способы работы. </w:t>
      </w:r>
      <w:r w:rsidRPr="007E4297">
        <w:rPr>
          <w:color w:val="000000"/>
          <w:sz w:val="22"/>
          <w:u w:val="single"/>
        </w:rPr>
        <w:t>Низким уровнем</w:t>
      </w:r>
      <w:r w:rsidRPr="007E4297">
        <w:rPr>
          <w:color w:val="000000"/>
          <w:sz w:val="22"/>
        </w:rPr>
        <w:t xml:space="preserve"> определяется непонимание учеником учебной задачи, составление последовательного алгоритма действий только при непосредственном участии уч</w:t>
      </w:r>
      <w:r w:rsidRPr="007E4297">
        <w:rPr>
          <w:color w:val="000000"/>
          <w:sz w:val="22"/>
        </w:rPr>
        <w:t>и</w:t>
      </w:r>
      <w:r w:rsidRPr="007E4297">
        <w:rPr>
          <w:color w:val="000000"/>
          <w:sz w:val="22"/>
        </w:rPr>
        <w:t>теля, существенные затруднения при выборе рациональных приемов и способов работы даже при помощи учителя.</w:t>
      </w:r>
    </w:p>
    <w:p w:rsidR="007015EE" w:rsidRPr="007E4297" w:rsidRDefault="007015EE" w:rsidP="00C77D14">
      <w:pPr>
        <w:tabs>
          <w:tab w:val="left" w:pos="709"/>
          <w:tab w:val="left" w:pos="993"/>
        </w:tabs>
        <w:ind w:firstLine="0"/>
        <w:rPr>
          <w:b/>
          <w:bCs/>
          <w:color w:val="000000"/>
          <w:sz w:val="22"/>
        </w:rPr>
      </w:pPr>
      <w:r w:rsidRPr="007E4297">
        <w:rPr>
          <w:b/>
          <w:bCs/>
          <w:color w:val="000000"/>
          <w:sz w:val="22"/>
        </w:rPr>
        <w:t>Контроль и оценка результатов обучения во 2-4 классах. Особенности контроля и оценки по русскому языку</w:t>
      </w:r>
    </w:p>
    <w:p w:rsidR="007015EE" w:rsidRPr="007E4297" w:rsidRDefault="007015EE" w:rsidP="00C77D14">
      <w:pPr>
        <w:tabs>
          <w:tab w:val="left" w:pos="709"/>
          <w:tab w:val="left" w:pos="993"/>
        </w:tabs>
        <w:ind w:firstLine="0"/>
        <w:rPr>
          <w:b/>
          <w:bCs/>
          <w:color w:val="000000"/>
          <w:sz w:val="22"/>
        </w:rPr>
      </w:pPr>
    </w:p>
    <w:p w:rsidR="007015EE" w:rsidRPr="007E4297" w:rsidRDefault="007015EE" w:rsidP="00C77D14">
      <w:pPr>
        <w:tabs>
          <w:tab w:val="left" w:pos="709"/>
          <w:tab w:val="left" w:pos="993"/>
        </w:tabs>
        <w:ind w:firstLine="0"/>
        <w:rPr>
          <w:b/>
          <w:color w:val="000000"/>
          <w:sz w:val="22"/>
        </w:rPr>
      </w:pPr>
      <w:r w:rsidRPr="007E4297">
        <w:rPr>
          <w:b/>
          <w:color w:val="000000"/>
          <w:sz w:val="22"/>
        </w:rPr>
        <w:t>Критерии оценивания  диктанта:</w:t>
      </w:r>
    </w:p>
    <w:p w:rsidR="007015EE" w:rsidRPr="007E4297" w:rsidRDefault="007015EE" w:rsidP="00C77D14">
      <w:pPr>
        <w:tabs>
          <w:tab w:val="left" w:pos="709"/>
          <w:tab w:val="left" w:pos="993"/>
        </w:tabs>
        <w:ind w:firstLine="0"/>
        <w:rPr>
          <w:color w:val="000000"/>
          <w:sz w:val="22"/>
        </w:rPr>
      </w:pPr>
      <w:r w:rsidRPr="007E4297">
        <w:rPr>
          <w:color w:val="000000"/>
          <w:sz w:val="22"/>
        </w:rPr>
        <w:t>«5» - за работу, в которой нет ошибок.</w:t>
      </w:r>
    </w:p>
    <w:p w:rsidR="007015EE" w:rsidRPr="007E4297" w:rsidRDefault="007015EE" w:rsidP="00C77D14">
      <w:pPr>
        <w:tabs>
          <w:tab w:val="left" w:pos="709"/>
          <w:tab w:val="left" w:pos="993"/>
        </w:tabs>
        <w:ind w:firstLine="0"/>
        <w:rPr>
          <w:color w:val="000000"/>
          <w:sz w:val="22"/>
        </w:rPr>
      </w:pPr>
      <w:r w:rsidRPr="007E4297">
        <w:rPr>
          <w:color w:val="000000"/>
          <w:sz w:val="22"/>
        </w:rPr>
        <w:t xml:space="preserve">«4» - за работу, в которой допущено 1-2 ошибки. </w:t>
      </w:r>
    </w:p>
    <w:p w:rsidR="007015EE" w:rsidRPr="007E4297" w:rsidRDefault="007015EE" w:rsidP="00C77D14">
      <w:pPr>
        <w:tabs>
          <w:tab w:val="left" w:pos="709"/>
          <w:tab w:val="left" w:pos="993"/>
        </w:tabs>
        <w:ind w:firstLine="0"/>
        <w:rPr>
          <w:color w:val="000000"/>
          <w:sz w:val="22"/>
        </w:rPr>
      </w:pPr>
      <w:r w:rsidRPr="007E4297">
        <w:rPr>
          <w:color w:val="000000"/>
          <w:sz w:val="22"/>
        </w:rPr>
        <w:t xml:space="preserve">«3» - за работу, в которой допущено 3-5 ошибок. </w:t>
      </w:r>
    </w:p>
    <w:p w:rsidR="007015EE" w:rsidRPr="007E4297" w:rsidRDefault="007015EE" w:rsidP="00C77D14">
      <w:pPr>
        <w:tabs>
          <w:tab w:val="left" w:pos="709"/>
          <w:tab w:val="left" w:pos="993"/>
        </w:tabs>
        <w:ind w:firstLine="0"/>
        <w:rPr>
          <w:color w:val="000000"/>
          <w:sz w:val="22"/>
        </w:rPr>
      </w:pPr>
      <w:r w:rsidRPr="007E4297">
        <w:rPr>
          <w:color w:val="000000"/>
          <w:sz w:val="22"/>
        </w:rPr>
        <w:t xml:space="preserve">«2» - за работу, в которой допущено более 5 ошибок. </w:t>
      </w:r>
    </w:p>
    <w:p w:rsidR="007015EE" w:rsidRPr="007E4297" w:rsidRDefault="007015EE" w:rsidP="00C77D14">
      <w:pPr>
        <w:tabs>
          <w:tab w:val="left" w:pos="709"/>
          <w:tab w:val="left" w:pos="993"/>
        </w:tabs>
        <w:ind w:firstLine="0"/>
        <w:rPr>
          <w:color w:val="000000"/>
          <w:sz w:val="22"/>
          <w:u w:val="single"/>
        </w:rPr>
      </w:pPr>
      <w:r w:rsidRPr="007E4297">
        <w:rPr>
          <w:color w:val="000000"/>
          <w:sz w:val="22"/>
          <w:u w:val="single"/>
        </w:rPr>
        <w:t>Учёт ошибок в диктанте</w:t>
      </w:r>
      <w:r w:rsidRPr="007E4297">
        <w:rPr>
          <w:b/>
          <w:color w:val="000000"/>
          <w:sz w:val="22"/>
          <w:u w:val="single"/>
        </w:rPr>
        <w:t xml:space="preserve">: </w:t>
      </w:r>
    </w:p>
    <w:p w:rsidR="007015EE" w:rsidRPr="007E4297" w:rsidRDefault="007015EE" w:rsidP="006C3C12">
      <w:pPr>
        <w:numPr>
          <w:ilvl w:val="0"/>
          <w:numId w:val="28"/>
        </w:numPr>
        <w:tabs>
          <w:tab w:val="left" w:pos="709"/>
          <w:tab w:val="left" w:pos="993"/>
        </w:tabs>
        <w:spacing w:line="240" w:lineRule="auto"/>
        <w:ind w:left="0" w:firstLine="0"/>
        <w:rPr>
          <w:color w:val="000000"/>
          <w:sz w:val="22"/>
        </w:rPr>
      </w:pPr>
      <w:r w:rsidRPr="007E4297">
        <w:rPr>
          <w:color w:val="000000"/>
          <w:sz w:val="22"/>
        </w:rPr>
        <w:t xml:space="preserve">Повторная ошибка в одном и том же слове считается за 1ошибку </w:t>
      </w:r>
    </w:p>
    <w:p w:rsidR="007015EE" w:rsidRPr="007E4297" w:rsidRDefault="007015EE" w:rsidP="006C3C12">
      <w:pPr>
        <w:numPr>
          <w:ilvl w:val="0"/>
          <w:numId w:val="28"/>
        </w:numPr>
        <w:tabs>
          <w:tab w:val="left" w:pos="709"/>
          <w:tab w:val="left" w:pos="993"/>
        </w:tabs>
        <w:spacing w:line="240" w:lineRule="auto"/>
        <w:ind w:left="0" w:firstLine="0"/>
        <w:rPr>
          <w:color w:val="000000"/>
          <w:sz w:val="22"/>
          <w:u w:val="single"/>
        </w:rPr>
      </w:pPr>
      <w:r w:rsidRPr="007E4297">
        <w:rPr>
          <w:color w:val="000000"/>
          <w:sz w:val="22"/>
        </w:rPr>
        <w:t xml:space="preserve">Ошибки на одно и то же правило, допущенные в разных словах, считаются как две ошибки </w:t>
      </w:r>
    </w:p>
    <w:p w:rsidR="007015EE" w:rsidRPr="007E4297" w:rsidRDefault="007015EE" w:rsidP="00C77D14">
      <w:pPr>
        <w:tabs>
          <w:tab w:val="left" w:pos="709"/>
          <w:tab w:val="left" w:pos="993"/>
        </w:tabs>
        <w:ind w:firstLine="0"/>
        <w:rPr>
          <w:color w:val="000000"/>
          <w:sz w:val="22"/>
          <w:u w:val="single"/>
        </w:rPr>
      </w:pPr>
      <w:r w:rsidRPr="007E4297">
        <w:rPr>
          <w:color w:val="000000"/>
          <w:sz w:val="22"/>
          <w:u w:val="single"/>
        </w:rPr>
        <w:t>Ошибкой считается</w:t>
      </w:r>
      <w:r w:rsidRPr="007E4297">
        <w:rPr>
          <w:b/>
          <w:color w:val="000000"/>
          <w:sz w:val="22"/>
          <w:u w:val="single"/>
        </w:rPr>
        <w:t>:</w:t>
      </w:r>
    </w:p>
    <w:p w:rsidR="007015EE" w:rsidRPr="007E4297" w:rsidRDefault="007015EE" w:rsidP="006C3C12">
      <w:pPr>
        <w:numPr>
          <w:ilvl w:val="0"/>
          <w:numId w:val="29"/>
        </w:numPr>
        <w:tabs>
          <w:tab w:val="left" w:pos="709"/>
          <w:tab w:val="left" w:pos="993"/>
        </w:tabs>
        <w:spacing w:line="240" w:lineRule="auto"/>
        <w:ind w:left="0" w:firstLine="0"/>
        <w:rPr>
          <w:color w:val="000000"/>
          <w:sz w:val="22"/>
        </w:rPr>
      </w:pPr>
      <w:r w:rsidRPr="007E4297">
        <w:rPr>
          <w:color w:val="000000"/>
          <w:sz w:val="22"/>
        </w:rPr>
        <w:t xml:space="preserve">Нарушение орфографических правил при написании слов, включая ошибки на пропуск, перестановку, замену и вставку лишних букв в словах; </w:t>
      </w:r>
    </w:p>
    <w:p w:rsidR="007015EE" w:rsidRPr="007E4297" w:rsidRDefault="007015EE" w:rsidP="006C3C12">
      <w:pPr>
        <w:numPr>
          <w:ilvl w:val="0"/>
          <w:numId w:val="29"/>
        </w:numPr>
        <w:tabs>
          <w:tab w:val="left" w:pos="709"/>
          <w:tab w:val="left" w:pos="993"/>
        </w:tabs>
        <w:spacing w:line="240" w:lineRule="auto"/>
        <w:ind w:left="0" w:firstLine="0"/>
        <w:rPr>
          <w:color w:val="000000"/>
          <w:sz w:val="22"/>
        </w:rPr>
      </w:pPr>
      <w:r w:rsidRPr="007E4297">
        <w:rPr>
          <w:color w:val="000000"/>
          <w:sz w:val="22"/>
        </w:rPr>
        <w:t xml:space="preserve">Отсутствие знаков препинания, изученных в данный момент в соответствии с программой; отсутствие точки в конце предложения не считается за ошибку, если следующее предложение написано с большой буквы. </w:t>
      </w:r>
    </w:p>
    <w:p w:rsidR="007015EE" w:rsidRPr="007E4297" w:rsidRDefault="007015EE" w:rsidP="00C77D14">
      <w:pPr>
        <w:tabs>
          <w:tab w:val="left" w:pos="709"/>
          <w:tab w:val="left" w:pos="993"/>
        </w:tabs>
        <w:ind w:firstLine="0"/>
        <w:rPr>
          <w:color w:val="000000"/>
          <w:sz w:val="22"/>
          <w:u w:val="single"/>
        </w:rPr>
      </w:pPr>
      <w:r w:rsidRPr="007E4297">
        <w:rPr>
          <w:color w:val="000000"/>
          <w:sz w:val="22"/>
          <w:u w:val="single"/>
        </w:rPr>
        <w:t>Примечание</w:t>
      </w:r>
      <w:r w:rsidRPr="007E4297">
        <w:rPr>
          <w:b/>
          <w:color w:val="000000"/>
          <w:sz w:val="22"/>
          <w:u w:val="single"/>
        </w:rPr>
        <w:t>:</w:t>
      </w:r>
    </w:p>
    <w:p w:rsidR="007015EE" w:rsidRPr="007E4297" w:rsidRDefault="007015EE" w:rsidP="00C77D14">
      <w:pPr>
        <w:tabs>
          <w:tab w:val="left" w:pos="709"/>
          <w:tab w:val="left" w:pos="993"/>
        </w:tabs>
        <w:ind w:firstLine="0"/>
        <w:rPr>
          <w:color w:val="000000"/>
          <w:sz w:val="22"/>
        </w:rPr>
      </w:pPr>
      <w:r w:rsidRPr="007E4297">
        <w:rPr>
          <w:color w:val="000000"/>
          <w:sz w:val="22"/>
        </w:rPr>
        <w:lastRenderedPageBreak/>
        <w:t xml:space="preserve">При оценке контрольной работы учитывается в первую очередь правильность её выполнения. При оценивании работы учитель принимает во внимание каллиграфический навык. </w:t>
      </w:r>
    </w:p>
    <w:p w:rsidR="007015EE" w:rsidRPr="007E4297" w:rsidRDefault="007015EE" w:rsidP="00C77D14">
      <w:pPr>
        <w:tabs>
          <w:tab w:val="left" w:pos="709"/>
          <w:tab w:val="left" w:pos="993"/>
        </w:tabs>
        <w:ind w:firstLine="0"/>
        <w:rPr>
          <w:b/>
          <w:color w:val="000000"/>
          <w:sz w:val="22"/>
        </w:rPr>
      </w:pPr>
      <w:r w:rsidRPr="007E4297">
        <w:rPr>
          <w:b/>
          <w:color w:val="000000"/>
          <w:sz w:val="22"/>
        </w:rPr>
        <w:t>Грамматическое задание</w:t>
      </w:r>
    </w:p>
    <w:p w:rsidR="007015EE" w:rsidRPr="007E4297" w:rsidRDefault="007015EE" w:rsidP="00C77D14">
      <w:pPr>
        <w:tabs>
          <w:tab w:val="left" w:pos="709"/>
          <w:tab w:val="left" w:pos="993"/>
        </w:tabs>
        <w:ind w:firstLine="0"/>
        <w:rPr>
          <w:b/>
          <w:color w:val="000000"/>
          <w:sz w:val="22"/>
        </w:rPr>
      </w:pPr>
      <w:r w:rsidRPr="007E4297">
        <w:rPr>
          <w:color w:val="000000"/>
          <w:sz w:val="22"/>
        </w:rPr>
        <w:t xml:space="preserve">«5» - без ошибок. </w:t>
      </w:r>
    </w:p>
    <w:p w:rsidR="007015EE" w:rsidRPr="007E4297" w:rsidRDefault="007015EE" w:rsidP="00C77D14">
      <w:pPr>
        <w:tabs>
          <w:tab w:val="left" w:pos="709"/>
          <w:tab w:val="left" w:pos="993"/>
        </w:tabs>
        <w:ind w:firstLine="0"/>
        <w:rPr>
          <w:color w:val="000000"/>
          <w:sz w:val="22"/>
        </w:rPr>
      </w:pPr>
      <w:r w:rsidRPr="007E4297">
        <w:rPr>
          <w:color w:val="000000"/>
          <w:sz w:val="22"/>
        </w:rPr>
        <w:t xml:space="preserve">«4» - правильно выполнено не менее 3/4 заданий. </w:t>
      </w:r>
    </w:p>
    <w:p w:rsidR="007015EE" w:rsidRPr="007E4297" w:rsidRDefault="007015EE" w:rsidP="00C77D14">
      <w:pPr>
        <w:tabs>
          <w:tab w:val="left" w:pos="709"/>
          <w:tab w:val="left" w:pos="993"/>
        </w:tabs>
        <w:ind w:firstLine="0"/>
        <w:rPr>
          <w:color w:val="000000"/>
          <w:sz w:val="22"/>
        </w:rPr>
      </w:pPr>
      <w:r w:rsidRPr="007E4297">
        <w:rPr>
          <w:color w:val="000000"/>
          <w:sz w:val="22"/>
        </w:rPr>
        <w:t xml:space="preserve">«3» - правильно выполнено не менее 1/2 заданий. </w:t>
      </w:r>
    </w:p>
    <w:p w:rsidR="007015EE" w:rsidRPr="007E4297" w:rsidRDefault="007015EE" w:rsidP="00C77D14">
      <w:pPr>
        <w:tabs>
          <w:tab w:val="left" w:pos="709"/>
          <w:tab w:val="left" w:pos="993"/>
        </w:tabs>
        <w:ind w:firstLine="0"/>
        <w:rPr>
          <w:color w:val="000000"/>
          <w:sz w:val="22"/>
        </w:rPr>
      </w:pPr>
      <w:r w:rsidRPr="007E4297">
        <w:rPr>
          <w:color w:val="000000"/>
          <w:sz w:val="22"/>
        </w:rPr>
        <w:t xml:space="preserve">«2» - правильно выполнено менее 1/2 заданий. </w:t>
      </w:r>
    </w:p>
    <w:p w:rsidR="007015EE" w:rsidRPr="007E4297" w:rsidRDefault="007015EE" w:rsidP="00C77D14">
      <w:pPr>
        <w:tabs>
          <w:tab w:val="left" w:pos="709"/>
          <w:tab w:val="left" w:pos="993"/>
        </w:tabs>
        <w:ind w:firstLine="0"/>
        <w:rPr>
          <w:color w:val="000000"/>
          <w:sz w:val="22"/>
        </w:rPr>
      </w:pPr>
    </w:p>
    <w:p w:rsidR="007015EE" w:rsidRPr="007E4297" w:rsidRDefault="007015EE" w:rsidP="00C77D14">
      <w:pPr>
        <w:tabs>
          <w:tab w:val="left" w:pos="709"/>
          <w:tab w:val="left" w:pos="993"/>
        </w:tabs>
        <w:ind w:firstLine="0"/>
        <w:rPr>
          <w:b/>
          <w:color w:val="000000"/>
          <w:sz w:val="22"/>
        </w:rPr>
      </w:pPr>
      <w:r w:rsidRPr="007E4297">
        <w:rPr>
          <w:b/>
          <w:color w:val="000000"/>
          <w:sz w:val="22"/>
        </w:rPr>
        <w:t>Контрольное списывание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36"/>
        <w:gridCol w:w="3330"/>
        <w:gridCol w:w="3011"/>
        <w:gridCol w:w="2459"/>
      </w:tblGrid>
      <w:tr w:rsidR="007015EE" w:rsidRPr="007E4297" w:rsidTr="007015EE">
        <w:trPr>
          <w:trHeight w:val="280"/>
        </w:trPr>
        <w:tc>
          <w:tcPr>
            <w:tcW w:w="1036" w:type="dxa"/>
            <w:vMerge w:val="restart"/>
          </w:tcPr>
          <w:p w:rsidR="007015EE" w:rsidRPr="007E4297" w:rsidRDefault="007015EE" w:rsidP="00C77D14">
            <w:pPr>
              <w:tabs>
                <w:tab w:val="left" w:pos="709"/>
                <w:tab w:val="left" w:pos="993"/>
              </w:tabs>
              <w:ind w:firstLine="0"/>
              <w:rPr>
                <w:color w:val="000000"/>
                <w:sz w:val="22"/>
              </w:rPr>
            </w:pPr>
            <w:r w:rsidRPr="007E4297">
              <w:rPr>
                <w:color w:val="000000"/>
                <w:sz w:val="22"/>
              </w:rPr>
              <w:t>Оценки</w:t>
            </w:r>
          </w:p>
        </w:tc>
        <w:tc>
          <w:tcPr>
            <w:tcW w:w="8800" w:type="dxa"/>
            <w:gridSpan w:val="3"/>
          </w:tcPr>
          <w:p w:rsidR="007015EE" w:rsidRPr="007E4297" w:rsidRDefault="007015EE" w:rsidP="00C77D14">
            <w:pPr>
              <w:tabs>
                <w:tab w:val="left" w:pos="709"/>
                <w:tab w:val="left" w:pos="993"/>
              </w:tabs>
              <w:ind w:firstLine="0"/>
              <w:rPr>
                <w:color w:val="000000"/>
                <w:sz w:val="22"/>
              </w:rPr>
            </w:pPr>
            <w:r w:rsidRPr="007E4297">
              <w:rPr>
                <w:color w:val="000000"/>
                <w:sz w:val="22"/>
              </w:rPr>
              <w:t>Допустимое количество ошибок</w:t>
            </w:r>
          </w:p>
        </w:tc>
      </w:tr>
      <w:tr w:rsidR="007015EE" w:rsidRPr="007E4297" w:rsidTr="007015EE">
        <w:trPr>
          <w:trHeight w:val="150"/>
        </w:trPr>
        <w:tc>
          <w:tcPr>
            <w:tcW w:w="1036" w:type="dxa"/>
            <w:vMerge/>
          </w:tcPr>
          <w:p w:rsidR="007015EE" w:rsidRPr="007E4297" w:rsidRDefault="007015EE" w:rsidP="00C77D14">
            <w:pPr>
              <w:tabs>
                <w:tab w:val="left" w:pos="709"/>
                <w:tab w:val="left" w:pos="993"/>
              </w:tabs>
              <w:ind w:firstLine="0"/>
              <w:rPr>
                <w:color w:val="000000"/>
                <w:sz w:val="22"/>
              </w:rPr>
            </w:pPr>
          </w:p>
        </w:tc>
        <w:tc>
          <w:tcPr>
            <w:tcW w:w="3330" w:type="dxa"/>
          </w:tcPr>
          <w:p w:rsidR="007015EE" w:rsidRPr="007E4297" w:rsidRDefault="007015EE" w:rsidP="00C77D14">
            <w:pPr>
              <w:tabs>
                <w:tab w:val="left" w:pos="709"/>
                <w:tab w:val="left" w:pos="993"/>
              </w:tabs>
              <w:ind w:firstLine="0"/>
              <w:rPr>
                <w:color w:val="000000"/>
                <w:sz w:val="22"/>
              </w:rPr>
            </w:pPr>
            <w:r w:rsidRPr="007E4297">
              <w:rPr>
                <w:color w:val="000000"/>
                <w:sz w:val="22"/>
                <w:lang w:val="en-US"/>
              </w:rPr>
              <w:t xml:space="preserve">II </w:t>
            </w:r>
            <w:r w:rsidRPr="007E4297">
              <w:rPr>
                <w:color w:val="000000"/>
                <w:sz w:val="22"/>
              </w:rPr>
              <w:t>класс</w:t>
            </w:r>
          </w:p>
        </w:tc>
        <w:tc>
          <w:tcPr>
            <w:tcW w:w="3011" w:type="dxa"/>
          </w:tcPr>
          <w:p w:rsidR="007015EE" w:rsidRPr="007E4297" w:rsidRDefault="007015EE" w:rsidP="00C77D14">
            <w:pPr>
              <w:tabs>
                <w:tab w:val="left" w:pos="709"/>
                <w:tab w:val="left" w:pos="993"/>
              </w:tabs>
              <w:ind w:firstLine="0"/>
              <w:rPr>
                <w:color w:val="000000"/>
                <w:sz w:val="22"/>
              </w:rPr>
            </w:pPr>
            <w:r w:rsidRPr="007E4297">
              <w:rPr>
                <w:color w:val="000000"/>
                <w:sz w:val="22"/>
                <w:lang w:val="en-US"/>
              </w:rPr>
              <w:t>III</w:t>
            </w:r>
            <w:r w:rsidRPr="007E4297">
              <w:rPr>
                <w:color w:val="000000"/>
                <w:sz w:val="22"/>
              </w:rPr>
              <w:t xml:space="preserve"> класс</w:t>
            </w:r>
          </w:p>
        </w:tc>
        <w:tc>
          <w:tcPr>
            <w:tcW w:w="2459" w:type="dxa"/>
          </w:tcPr>
          <w:p w:rsidR="007015EE" w:rsidRPr="007E4297" w:rsidRDefault="007015EE" w:rsidP="00C77D14">
            <w:pPr>
              <w:tabs>
                <w:tab w:val="left" w:pos="709"/>
                <w:tab w:val="left" w:pos="993"/>
              </w:tabs>
              <w:ind w:firstLine="0"/>
              <w:rPr>
                <w:color w:val="000000"/>
                <w:sz w:val="22"/>
              </w:rPr>
            </w:pPr>
            <w:r w:rsidRPr="007E4297">
              <w:rPr>
                <w:color w:val="000000"/>
                <w:sz w:val="22"/>
                <w:lang w:val="en-US"/>
              </w:rPr>
              <w:t>IV</w:t>
            </w:r>
            <w:r w:rsidRPr="007E4297">
              <w:rPr>
                <w:color w:val="000000"/>
                <w:sz w:val="22"/>
              </w:rPr>
              <w:t xml:space="preserve"> класс</w:t>
            </w:r>
          </w:p>
        </w:tc>
      </w:tr>
      <w:tr w:rsidR="007015EE" w:rsidRPr="007E4297" w:rsidTr="007015EE">
        <w:trPr>
          <w:trHeight w:val="280"/>
        </w:trPr>
        <w:tc>
          <w:tcPr>
            <w:tcW w:w="1036" w:type="dxa"/>
          </w:tcPr>
          <w:p w:rsidR="007015EE" w:rsidRPr="007E4297" w:rsidRDefault="007015EE" w:rsidP="00C77D14">
            <w:pPr>
              <w:tabs>
                <w:tab w:val="left" w:pos="709"/>
                <w:tab w:val="left" w:pos="993"/>
              </w:tabs>
              <w:ind w:firstLine="0"/>
              <w:rPr>
                <w:color w:val="000000"/>
                <w:sz w:val="22"/>
              </w:rPr>
            </w:pPr>
            <w:r w:rsidRPr="007E4297">
              <w:rPr>
                <w:color w:val="000000"/>
                <w:sz w:val="22"/>
              </w:rPr>
              <w:t>1</w:t>
            </w:r>
          </w:p>
        </w:tc>
        <w:tc>
          <w:tcPr>
            <w:tcW w:w="3330" w:type="dxa"/>
          </w:tcPr>
          <w:p w:rsidR="007015EE" w:rsidRPr="007E4297" w:rsidRDefault="007015EE" w:rsidP="00C77D14">
            <w:pPr>
              <w:tabs>
                <w:tab w:val="left" w:pos="709"/>
                <w:tab w:val="left" w:pos="993"/>
              </w:tabs>
              <w:ind w:firstLine="0"/>
              <w:rPr>
                <w:color w:val="000000"/>
                <w:sz w:val="22"/>
              </w:rPr>
            </w:pPr>
            <w:r w:rsidRPr="007E4297">
              <w:rPr>
                <w:color w:val="000000"/>
                <w:sz w:val="22"/>
              </w:rPr>
              <w:t>2</w:t>
            </w:r>
          </w:p>
        </w:tc>
        <w:tc>
          <w:tcPr>
            <w:tcW w:w="3011" w:type="dxa"/>
          </w:tcPr>
          <w:p w:rsidR="007015EE" w:rsidRPr="007E4297" w:rsidRDefault="007015EE" w:rsidP="00C77D14">
            <w:pPr>
              <w:tabs>
                <w:tab w:val="left" w:pos="709"/>
                <w:tab w:val="left" w:pos="993"/>
              </w:tabs>
              <w:ind w:firstLine="0"/>
              <w:rPr>
                <w:color w:val="000000"/>
                <w:sz w:val="22"/>
              </w:rPr>
            </w:pPr>
            <w:r w:rsidRPr="007E4297">
              <w:rPr>
                <w:color w:val="000000"/>
                <w:sz w:val="22"/>
              </w:rPr>
              <w:t>3</w:t>
            </w:r>
          </w:p>
        </w:tc>
        <w:tc>
          <w:tcPr>
            <w:tcW w:w="2459" w:type="dxa"/>
          </w:tcPr>
          <w:p w:rsidR="007015EE" w:rsidRPr="007E4297" w:rsidRDefault="007015EE" w:rsidP="00C77D14">
            <w:pPr>
              <w:tabs>
                <w:tab w:val="left" w:pos="709"/>
                <w:tab w:val="left" w:pos="993"/>
              </w:tabs>
              <w:ind w:firstLine="0"/>
              <w:rPr>
                <w:color w:val="000000"/>
                <w:sz w:val="22"/>
              </w:rPr>
            </w:pPr>
            <w:r w:rsidRPr="007E4297">
              <w:rPr>
                <w:color w:val="000000"/>
                <w:sz w:val="22"/>
              </w:rPr>
              <w:t>4</w:t>
            </w:r>
          </w:p>
        </w:tc>
      </w:tr>
      <w:tr w:rsidR="007015EE" w:rsidRPr="007E4297" w:rsidTr="007015EE">
        <w:trPr>
          <w:trHeight w:val="857"/>
        </w:trPr>
        <w:tc>
          <w:tcPr>
            <w:tcW w:w="1036" w:type="dxa"/>
          </w:tcPr>
          <w:p w:rsidR="007015EE" w:rsidRPr="007E4297" w:rsidRDefault="007015EE" w:rsidP="00C77D14">
            <w:pPr>
              <w:tabs>
                <w:tab w:val="left" w:pos="709"/>
                <w:tab w:val="left" w:pos="993"/>
              </w:tabs>
              <w:ind w:firstLine="0"/>
              <w:rPr>
                <w:color w:val="000000"/>
                <w:sz w:val="22"/>
              </w:rPr>
            </w:pPr>
            <w:r w:rsidRPr="007E4297">
              <w:rPr>
                <w:color w:val="000000"/>
                <w:sz w:val="22"/>
              </w:rPr>
              <w:t>«5»</w:t>
            </w:r>
          </w:p>
        </w:tc>
        <w:tc>
          <w:tcPr>
            <w:tcW w:w="3330" w:type="dxa"/>
          </w:tcPr>
          <w:p w:rsidR="007015EE" w:rsidRPr="007E4297" w:rsidRDefault="007015EE" w:rsidP="00C77D14">
            <w:pPr>
              <w:tabs>
                <w:tab w:val="left" w:pos="709"/>
                <w:tab w:val="left" w:pos="993"/>
              </w:tabs>
              <w:ind w:firstLine="0"/>
              <w:rPr>
                <w:color w:val="000000"/>
                <w:sz w:val="22"/>
              </w:rPr>
            </w:pPr>
            <w:r w:rsidRPr="007E4297">
              <w:rPr>
                <w:color w:val="000000"/>
                <w:sz w:val="22"/>
              </w:rPr>
              <w:t>Нет ошибок.</w:t>
            </w:r>
          </w:p>
          <w:p w:rsidR="007015EE" w:rsidRPr="007E4297" w:rsidRDefault="007015EE" w:rsidP="00C77D14">
            <w:pPr>
              <w:tabs>
                <w:tab w:val="left" w:pos="709"/>
                <w:tab w:val="left" w:pos="993"/>
              </w:tabs>
              <w:ind w:firstLine="0"/>
              <w:rPr>
                <w:color w:val="000000"/>
                <w:sz w:val="22"/>
              </w:rPr>
            </w:pPr>
            <w:r w:rsidRPr="007E4297">
              <w:rPr>
                <w:color w:val="000000"/>
                <w:sz w:val="22"/>
              </w:rPr>
              <w:t>Один недочёт графического х</w:t>
            </w:r>
            <w:r w:rsidRPr="007E4297">
              <w:rPr>
                <w:color w:val="000000"/>
                <w:sz w:val="22"/>
              </w:rPr>
              <w:t>а</w:t>
            </w:r>
            <w:r w:rsidRPr="007E4297">
              <w:rPr>
                <w:color w:val="000000"/>
                <w:sz w:val="22"/>
              </w:rPr>
              <w:t>рактера.</w:t>
            </w:r>
          </w:p>
        </w:tc>
        <w:tc>
          <w:tcPr>
            <w:tcW w:w="3011" w:type="dxa"/>
          </w:tcPr>
          <w:p w:rsidR="007015EE" w:rsidRPr="007E4297" w:rsidRDefault="007015EE" w:rsidP="00C77D14">
            <w:pPr>
              <w:tabs>
                <w:tab w:val="left" w:pos="709"/>
                <w:tab w:val="left" w:pos="993"/>
              </w:tabs>
              <w:ind w:firstLine="0"/>
              <w:rPr>
                <w:color w:val="000000"/>
                <w:sz w:val="22"/>
              </w:rPr>
            </w:pPr>
            <w:r w:rsidRPr="007E4297">
              <w:rPr>
                <w:color w:val="000000"/>
                <w:sz w:val="22"/>
              </w:rPr>
              <w:t>Нет ошибок.</w:t>
            </w:r>
          </w:p>
          <w:p w:rsidR="007015EE" w:rsidRPr="007E4297" w:rsidRDefault="007015EE" w:rsidP="00C77D14">
            <w:pPr>
              <w:tabs>
                <w:tab w:val="left" w:pos="709"/>
                <w:tab w:val="left" w:pos="993"/>
              </w:tabs>
              <w:ind w:firstLine="0"/>
              <w:rPr>
                <w:color w:val="000000"/>
                <w:sz w:val="22"/>
              </w:rPr>
            </w:pPr>
          </w:p>
        </w:tc>
        <w:tc>
          <w:tcPr>
            <w:tcW w:w="2459" w:type="dxa"/>
          </w:tcPr>
          <w:p w:rsidR="007015EE" w:rsidRPr="007E4297" w:rsidRDefault="007015EE" w:rsidP="00C77D14">
            <w:pPr>
              <w:tabs>
                <w:tab w:val="left" w:pos="709"/>
                <w:tab w:val="left" w:pos="993"/>
              </w:tabs>
              <w:ind w:firstLine="0"/>
              <w:rPr>
                <w:color w:val="000000"/>
                <w:sz w:val="22"/>
              </w:rPr>
            </w:pPr>
            <w:r w:rsidRPr="007E4297">
              <w:rPr>
                <w:color w:val="000000"/>
                <w:sz w:val="22"/>
              </w:rPr>
              <w:t>Нет ошибок.</w:t>
            </w:r>
          </w:p>
          <w:p w:rsidR="007015EE" w:rsidRPr="007E4297" w:rsidRDefault="007015EE" w:rsidP="00C77D14">
            <w:pPr>
              <w:tabs>
                <w:tab w:val="left" w:pos="709"/>
                <w:tab w:val="left" w:pos="993"/>
              </w:tabs>
              <w:ind w:firstLine="0"/>
              <w:rPr>
                <w:color w:val="000000"/>
                <w:sz w:val="22"/>
              </w:rPr>
            </w:pPr>
          </w:p>
        </w:tc>
      </w:tr>
      <w:tr w:rsidR="007015EE" w:rsidRPr="007E4297" w:rsidTr="007015EE">
        <w:trPr>
          <w:trHeight w:val="576"/>
        </w:trPr>
        <w:tc>
          <w:tcPr>
            <w:tcW w:w="1036" w:type="dxa"/>
          </w:tcPr>
          <w:p w:rsidR="007015EE" w:rsidRPr="007E4297" w:rsidRDefault="007015EE" w:rsidP="00C77D14">
            <w:pPr>
              <w:tabs>
                <w:tab w:val="left" w:pos="709"/>
                <w:tab w:val="left" w:pos="993"/>
              </w:tabs>
              <w:ind w:firstLine="0"/>
              <w:rPr>
                <w:color w:val="000000"/>
                <w:sz w:val="22"/>
              </w:rPr>
            </w:pPr>
            <w:r w:rsidRPr="007E4297">
              <w:rPr>
                <w:color w:val="000000"/>
                <w:sz w:val="22"/>
              </w:rPr>
              <w:t>«4»</w:t>
            </w:r>
          </w:p>
        </w:tc>
        <w:tc>
          <w:tcPr>
            <w:tcW w:w="3330" w:type="dxa"/>
          </w:tcPr>
          <w:p w:rsidR="007015EE" w:rsidRPr="007E4297" w:rsidRDefault="007015EE" w:rsidP="00C77D14">
            <w:pPr>
              <w:tabs>
                <w:tab w:val="left" w:pos="709"/>
                <w:tab w:val="left" w:pos="993"/>
              </w:tabs>
              <w:ind w:firstLine="0"/>
              <w:rPr>
                <w:color w:val="000000"/>
                <w:sz w:val="22"/>
              </w:rPr>
            </w:pPr>
            <w:r w:rsidRPr="007E4297">
              <w:rPr>
                <w:color w:val="000000"/>
                <w:sz w:val="22"/>
              </w:rPr>
              <w:t>1 -2 ошибки</w:t>
            </w:r>
          </w:p>
          <w:p w:rsidR="007015EE" w:rsidRPr="007E4297" w:rsidRDefault="007015EE" w:rsidP="00C77D14">
            <w:pPr>
              <w:tabs>
                <w:tab w:val="left" w:pos="709"/>
                <w:tab w:val="left" w:pos="993"/>
              </w:tabs>
              <w:ind w:firstLine="0"/>
              <w:rPr>
                <w:color w:val="000000"/>
                <w:sz w:val="22"/>
              </w:rPr>
            </w:pPr>
            <w:r w:rsidRPr="007E4297">
              <w:rPr>
                <w:color w:val="000000"/>
                <w:sz w:val="22"/>
              </w:rPr>
              <w:t>1 исправление</w:t>
            </w:r>
          </w:p>
        </w:tc>
        <w:tc>
          <w:tcPr>
            <w:tcW w:w="3011" w:type="dxa"/>
          </w:tcPr>
          <w:p w:rsidR="007015EE" w:rsidRPr="007E4297" w:rsidRDefault="007015EE" w:rsidP="00C77D14">
            <w:pPr>
              <w:tabs>
                <w:tab w:val="left" w:pos="709"/>
                <w:tab w:val="left" w:pos="993"/>
              </w:tabs>
              <w:ind w:firstLine="0"/>
              <w:rPr>
                <w:color w:val="000000"/>
                <w:sz w:val="22"/>
              </w:rPr>
            </w:pPr>
            <w:r w:rsidRPr="007E4297">
              <w:rPr>
                <w:color w:val="000000"/>
                <w:sz w:val="22"/>
              </w:rPr>
              <w:t>1 ошибка</w:t>
            </w:r>
          </w:p>
          <w:p w:rsidR="007015EE" w:rsidRPr="007E4297" w:rsidRDefault="007015EE" w:rsidP="00C77D14">
            <w:pPr>
              <w:tabs>
                <w:tab w:val="left" w:pos="709"/>
                <w:tab w:val="left" w:pos="993"/>
              </w:tabs>
              <w:ind w:firstLine="0"/>
              <w:rPr>
                <w:color w:val="000000"/>
                <w:sz w:val="22"/>
              </w:rPr>
            </w:pPr>
            <w:r w:rsidRPr="007E4297">
              <w:rPr>
                <w:color w:val="000000"/>
                <w:sz w:val="22"/>
              </w:rPr>
              <w:t>1 исправление</w:t>
            </w:r>
          </w:p>
        </w:tc>
        <w:tc>
          <w:tcPr>
            <w:tcW w:w="2459" w:type="dxa"/>
          </w:tcPr>
          <w:p w:rsidR="007015EE" w:rsidRPr="007E4297" w:rsidRDefault="007015EE" w:rsidP="00C77D14">
            <w:pPr>
              <w:tabs>
                <w:tab w:val="left" w:pos="709"/>
                <w:tab w:val="left" w:pos="993"/>
              </w:tabs>
              <w:ind w:firstLine="0"/>
              <w:rPr>
                <w:color w:val="000000"/>
                <w:sz w:val="22"/>
              </w:rPr>
            </w:pPr>
            <w:r w:rsidRPr="007E4297">
              <w:rPr>
                <w:color w:val="000000"/>
                <w:sz w:val="22"/>
              </w:rPr>
              <w:t>1 ошибка</w:t>
            </w:r>
          </w:p>
          <w:p w:rsidR="007015EE" w:rsidRPr="007E4297" w:rsidRDefault="007015EE" w:rsidP="00C77D14">
            <w:pPr>
              <w:tabs>
                <w:tab w:val="left" w:pos="709"/>
                <w:tab w:val="left" w:pos="993"/>
              </w:tabs>
              <w:ind w:firstLine="0"/>
              <w:rPr>
                <w:color w:val="000000"/>
                <w:sz w:val="22"/>
              </w:rPr>
            </w:pPr>
            <w:r w:rsidRPr="007E4297">
              <w:rPr>
                <w:color w:val="000000"/>
                <w:sz w:val="22"/>
              </w:rPr>
              <w:t>1 исправление</w:t>
            </w:r>
          </w:p>
        </w:tc>
      </w:tr>
      <w:tr w:rsidR="007015EE" w:rsidRPr="007E4297" w:rsidTr="007015EE">
        <w:trPr>
          <w:trHeight w:val="561"/>
        </w:trPr>
        <w:tc>
          <w:tcPr>
            <w:tcW w:w="1036" w:type="dxa"/>
          </w:tcPr>
          <w:p w:rsidR="007015EE" w:rsidRPr="007E4297" w:rsidRDefault="007015EE" w:rsidP="00C77D14">
            <w:pPr>
              <w:tabs>
                <w:tab w:val="left" w:pos="709"/>
                <w:tab w:val="left" w:pos="993"/>
              </w:tabs>
              <w:ind w:firstLine="0"/>
              <w:rPr>
                <w:color w:val="000000"/>
                <w:sz w:val="22"/>
              </w:rPr>
            </w:pPr>
            <w:r w:rsidRPr="007E4297">
              <w:rPr>
                <w:color w:val="000000"/>
                <w:sz w:val="22"/>
              </w:rPr>
              <w:t>«3»</w:t>
            </w:r>
          </w:p>
        </w:tc>
        <w:tc>
          <w:tcPr>
            <w:tcW w:w="3330" w:type="dxa"/>
          </w:tcPr>
          <w:p w:rsidR="007015EE" w:rsidRPr="007E4297" w:rsidRDefault="007015EE" w:rsidP="00C77D14">
            <w:pPr>
              <w:tabs>
                <w:tab w:val="left" w:pos="709"/>
                <w:tab w:val="left" w:pos="993"/>
              </w:tabs>
              <w:ind w:firstLine="0"/>
              <w:rPr>
                <w:color w:val="000000"/>
                <w:sz w:val="22"/>
              </w:rPr>
            </w:pPr>
            <w:r w:rsidRPr="007E4297">
              <w:rPr>
                <w:color w:val="000000"/>
                <w:sz w:val="22"/>
              </w:rPr>
              <w:t>3 ошибки</w:t>
            </w:r>
          </w:p>
          <w:p w:rsidR="007015EE" w:rsidRPr="007E4297" w:rsidRDefault="007015EE" w:rsidP="00C77D14">
            <w:pPr>
              <w:tabs>
                <w:tab w:val="left" w:pos="709"/>
                <w:tab w:val="left" w:pos="993"/>
              </w:tabs>
              <w:ind w:firstLine="0"/>
              <w:rPr>
                <w:color w:val="000000"/>
                <w:sz w:val="22"/>
              </w:rPr>
            </w:pPr>
            <w:r w:rsidRPr="007E4297">
              <w:rPr>
                <w:color w:val="000000"/>
                <w:sz w:val="22"/>
              </w:rPr>
              <w:t>1 исправление</w:t>
            </w:r>
          </w:p>
        </w:tc>
        <w:tc>
          <w:tcPr>
            <w:tcW w:w="3011" w:type="dxa"/>
          </w:tcPr>
          <w:p w:rsidR="007015EE" w:rsidRPr="007E4297" w:rsidRDefault="007015EE" w:rsidP="00C77D14">
            <w:pPr>
              <w:tabs>
                <w:tab w:val="left" w:pos="709"/>
                <w:tab w:val="left" w:pos="993"/>
              </w:tabs>
              <w:ind w:firstLine="0"/>
              <w:rPr>
                <w:color w:val="000000"/>
                <w:sz w:val="22"/>
              </w:rPr>
            </w:pPr>
            <w:r w:rsidRPr="007E4297">
              <w:rPr>
                <w:color w:val="000000"/>
                <w:sz w:val="22"/>
              </w:rPr>
              <w:t>2 ошибки</w:t>
            </w:r>
          </w:p>
          <w:p w:rsidR="007015EE" w:rsidRPr="007E4297" w:rsidRDefault="007015EE" w:rsidP="00C77D14">
            <w:pPr>
              <w:tabs>
                <w:tab w:val="left" w:pos="709"/>
                <w:tab w:val="left" w:pos="993"/>
              </w:tabs>
              <w:ind w:firstLine="0"/>
              <w:rPr>
                <w:color w:val="000000"/>
                <w:sz w:val="22"/>
              </w:rPr>
            </w:pPr>
            <w:r w:rsidRPr="007E4297">
              <w:rPr>
                <w:color w:val="000000"/>
                <w:sz w:val="22"/>
              </w:rPr>
              <w:t>1 исправление</w:t>
            </w:r>
          </w:p>
        </w:tc>
        <w:tc>
          <w:tcPr>
            <w:tcW w:w="2459" w:type="dxa"/>
          </w:tcPr>
          <w:p w:rsidR="007015EE" w:rsidRPr="007E4297" w:rsidRDefault="007015EE" w:rsidP="00C77D14">
            <w:pPr>
              <w:tabs>
                <w:tab w:val="left" w:pos="709"/>
                <w:tab w:val="left" w:pos="993"/>
              </w:tabs>
              <w:ind w:firstLine="0"/>
              <w:rPr>
                <w:color w:val="000000"/>
                <w:sz w:val="22"/>
              </w:rPr>
            </w:pPr>
            <w:r w:rsidRPr="007E4297">
              <w:rPr>
                <w:color w:val="000000"/>
                <w:sz w:val="22"/>
              </w:rPr>
              <w:t>2 ошибки</w:t>
            </w:r>
          </w:p>
          <w:p w:rsidR="007015EE" w:rsidRPr="007E4297" w:rsidRDefault="007015EE" w:rsidP="00C77D14">
            <w:pPr>
              <w:tabs>
                <w:tab w:val="left" w:pos="709"/>
                <w:tab w:val="left" w:pos="993"/>
              </w:tabs>
              <w:ind w:firstLine="0"/>
              <w:rPr>
                <w:color w:val="000000"/>
                <w:sz w:val="22"/>
              </w:rPr>
            </w:pPr>
            <w:r w:rsidRPr="007E4297">
              <w:rPr>
                <w:color w:val="000000"/>
                <w:sz w:val="22"/>
              </w:rPr>
              <w:t>1 исправление</w:t>
            </w:r>
          </w:p>
        </w:tc>
      </w:tr>
      <w:tr w:rsidR="007015EE" w:rsidRPr="007E4297" w:rsidTr="007015EE">
        <w:trPr>
          <w:trHeight w:val="576"/>
        </w:trPr>
        <w:tc>
          <w:tcPr>
            <w:tcW w:w="1036" w:type="dxa"/>
          </w:tcPr>
          <w:p w:rsidR="007015EE" w:rsidRPr="007E4297" w:rsidRDefault="007015EE" w:rsidP="00C77D14">
            <w:pPr>
              <w:tabs>
                <w:tab w:val="left" w:pos="709"/>
                <w:tab w:val="left" w:pos="993"/>
              </w:tabs>
              <w:ind w:firstLine="0"/>
              <w:rPr>
                <w:color w:val="000000"/>
                <w:sz w:val="22"/>
              </w:rPr>
            </w:pPr>
            <w:r w:rsidRPr="007E4297">
              <w:rPr>
                <w:color w:val="000000"/>
                <w:sz w:val="22"/>
              </w:rPr>
              <w:t>«2»</w:t>
            </w:r>
          </w:p>
        </w:tc>
        <w:tc>
          <w:tcPr>
            <w:tcW w:w="3330" w:type="dxa"/>
          </w:tcPr>
          <w:p w:rsidR="007015EE" w:rsidRPr="007E4297" w:rsidRDefault="007015EE" w:rsidP="00C77D14">
            <w:pPr>
              <w:tabs>
                <w:tab w:val="left" w:pos="709"/>
                <w:tab w:val="left" w:pos="993"/>
              </w:tabs>
              <w:ind w:firstLine="0"/>
              <w:rPr>
                <w:color w:val="000000"/>
                <w:sz w:val="22"/>
              </w:rPr>
            </w:pPr>
            <w:r w:rsidRPr="007E4297">
              <w:rPr>
                <w:color w:val="000000"/>
                <w:sz w:val="22"/>
              </w:rPr>
              <w:t>3 ошибки</w:t>
            </w:r>
          </w:p>
          <w:p w:rsidR="007015EE" w:rsidRPr="007E4297" w:rsidRDefault="007015EE" w:rsidP="00C77D14">
            <w:pPr>
              <w:tabs>
                <w:tab w:val="left" w:pos="709"/>
                <w:tab w:val="left" w:pos="993"/>
              </w:tabs>
              <w:ind w:firstLine="0"/>
              <w:rPr>
                <w:color w:val="000000"/>
                <w:sz w:val="22"/>
              </w:rPr>
            </w:pPr>
            <w:r w:rsidRPr="007E4297">
              <w:rPr>
                <w:color w:val="000000"/>
                <w:sz w:val="22"/>
              </w:rPr>
              <w:t>1 - 2 исправления</w:t>
            </w:r>
          </w:p>
        </w:tc>
        <w:tc>
          <w:tcPr>
            <w:tcW w:w="3011" w:type="dxa"/>
          </w:tcPr>
          <w:p w:rsidR="007015EE" w:rsidRPr="007E4297" w:rsidRDefault="007015EE" w:rsidP="00C77D14">
            <w:pPr>
              <w:tabs>
                <w:tab w:val="left" w:pos="709"/>
                <w:tab w:val="left" w:pos="993"/>
              </w:tabs>
              <w:ind w:firstLine="0"/>
              <w:rPr>
                <w:color w:val="000000"/>
                <w:sz w:val="22"/>
              </w:rPr>
            </w:pPr>
            <w:r w:rsidRPr="007E4297">
              <w:rPr>
                <w:color w:val="000000"/>
                <w:sz w:val="22"/>
              </w:rPr>
              <w:t>3 ошибки</w:t>
            </w:r>
          </w:p>
          <w:p w:rsidR="007015EE" w:rsidRPr="007E4297" w:rsidRDefault="007015EE" w:rsidP="00C77D14">
            <w:pPr>
              <w:tabs>
                <w:tab w:val="left" w:pos="709"/>
                <w:tab w:val="left" w:pos="993"/>
              </w:tabs>
              <w:ind w:firstLine="0"/>
              <w:rPr>
                <w:color w:val="000000"/>
                <w:sz w:val="22"/>
              </w:rPr>
            </w:pPr>
            <w:r w:rsidRPr="007E4297">
              <w:rPr>
                <w:color w:val="000000"/>
                <w:sz w:val="22"/>
              </w:rPr>
              <w:t>1 - 2 исправления</w:t>
            </w:r>
          </w:p>
        </w:tc>
        <w:tc>
          <w:tcPr>
            <w:tcW w:w="2459" w:type="dxa"/>
          </w:tcPr>
          <w:p w:rsidR="007015EE" w:rsidRPr="007E4297" w:rsidRDefault="007015EE" w:rsidP="00C77D14">
            <w:pPr>
              <w:tabs>
                <w:tab w:val="left" w:pos="709"/>
                <w:tab w:val="left" w:pos="993"/>
              </w:tabs>
              <w:ind w:firstLine="0"/>
              <w:rPr>
                <w:color w:val="000000"/>
                <w:sz w:val="22"/>
              </w:rPr>
            </w:pPr>
            <w:r w:rsidRPr="007E4297">
              <w:rPr>
                <w:color w:val="000000"/>
                <w:sz w:val="22"/>
              </w:rPr>
              <w:t>3 ошибки</w:t>
            </w:r>
          </w:p>
          <w:p w:rsidR="007015EE" w:rsidRPr="007E4297" w:rsidRDefault="007015EE" w:rsidP="00C77D14">
            <w:pPr>
              <w:tabs>
                <w:tab w:val="left" w:pos="709"/>
                <w:tab w:val="left" w:pos="993"/>
              </w:tabs>
              <w:ind w:firstLine="0"/>
              <w:rPr>
                <w:color w:val="000000"/>
                <w:sz w:val="22"/>
              </w:rPr>
            </w:pPr>
            <w:r w:rsidRPr="007E4297">
              <w:rPr>
                <w:color w:val="000000"/>
                <w:sz w:val="22"/>
              </w:rPr>
              <w:t>1 - 2 исправления</w:t>
            </w:r>
          </w:p>
        </w:tc>
      </w:tr>
    </w:tbl>
    <w:p w:rsidR="007015EE" w:rsidRPr="007E4297" w:rsidRDefault="007015EE" w:rsidP="00C77D14">
      <w:pPr>
        <w:tabs>
          <w:tab w:val="left" w:pos="709"/>
          <w:tab w:val="left" w:pos="993"/>
        </w:tabs>
        <w:ind w:firstLine="0"/>
        <w:rPr>
          <w:b/>
          <w:color w:val="000000"/>
          <w:sz w:val="22"/>
        </w:rPr>
      </w:pPr>
    </w:p>
    <w:p w:rsidR="007015EE" w:rsidRPr="007E4297" w:rsidRDefault="007015EE" w:rsidP="00C77D14">
      <w:pPr>
        <w:tabs>
          <w:tab w:val="left" w:pos="709"/>
          <w:tab w:val="left" w:pos="993"/>
        </w:tabs>
        <w:ind w:firstLine="0"/>
        <w:rPr>
          <w:b/>
          <w:color w:val="000000"/>
          <w:sz w:val="22"/>
        </w:rPr>
      </w:pPr>
      <w:r w:rsidRPr="007E4297">
        <w:rPr>
          <w:b/>
          <w:color w:val="000000"/>
          <w:sz w:val="22"/>
        </w:rPr>
        <w:t>Словарный диктант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70"/>
        <w:gridCol w:w="1971"/>
        <w:gridCol w:w="1971"/>
        <w:gridCol w:w="1971"/>
        <w:gridCol w:w="1971"/>
      </w:tblGrid>
      <w:tr w:rsidR="007015EE" w:rsidRPr="007E4297" w:rsidTr="007015EE">
        <w:tc>
          <w:tcPr>
            <w:tcW w:w="1970" w:type="dxa"/>
          </w:tcPr>
          <w:p w:rsidR="007015EE" w:rsidRPr="007E4297" w:rsidRDefault="007015EE" w:rsidP="00C77D14">
            <w:pPr>
              <w:tabs>
                <w:tab w:val="left" w:pos="709"/>
                <w:tab w:val="left" w:pos="993"/>
              </w:tabs>
              <w:ind w:firstLine="0"/>
              <w:rPr>
                <w:color w:val="000000"/>
                <w:sz w:val="22"/>
              </w:rPr>
            </w:pPr>
            <w:r w:rsidRPr="007E4297">
              <w:rPr>
                <w:color w:val="000000"/>
                <w:sz w:val="22"/>
              </w:rPr>
              <w:t>Классы</w:t>
            </w:r>
          </w:p>
        </w:tc>
        <w:tc>
          <w:tcPr>
            <w:tcW w:w="1971" w:type="dxa"/>
          </w:tcPr>
          <w:p w:rsidR="007015EE" w:rsidRPr="007E4297" w:rsidRDefault="007015EE" w:rsidP="00C77D14">
            <w:pPr>
              <w:tabs>
                <w:tab w:val="left" w:pos="709"/>
                <w:tab w:val="left" w:pos="993"/>
              </w:tabs>
              <w:ind w:firstLine="0"/>
              <w:rPr>
                <w:color w:val="000000"/>
                <w:sz w:val="22"/>
              </w:rPr>
            </w:pPr>
            <w:r w:rsidRPr="007E4297">
              <w:rPr>
                <w:color w:val="000000"/>
                <w:sz w:val="22"/>
              </w:rPr>
              <w:t>1-й класс</w:t>
            </w:r>
          </w:p>
        </w:tc>
        <w:tc>
          <w:tcPr>
            <w:tcW w:w="1971" w:type="dxa"/>
          </w:tcPr>
          <w:p w:rsidR="007015EE" w:rsidRPr="007E4297" w:rsidRDefault="007015EE" w:rsidP="00C77D14">
            <w:pPr>
              <w:tabs>
                <w:tab w:val="left" w:pos="709"/>
                <w:tab w:val="left" w:pos="993"/>
              </w:tabs>
              <w:ind w:firstLine="0"/>
              <w:rPr>
                <w:color w:val="000000"/>
                <w:sz w:val="22"/>
              </w:rPr>
            </w:pPr>
            <w:r w:rsidRPr="007E4297">
              <w:rPr>
                <w:color w:val="000000"/>
                <w:sz w:val="22"/>
              </w:rPr>
              <w:t>2-й класс</w:t>
            </w:r>
          </w:p>
        </w:tc>
        <w:tc>
          <w:tcPr>
            <w:tcW w:w="1971" w:type="dxa"/>
          </w:tcPr>
          <w:p w:rsidR="007015EE" w:rsidRPr="007E4297" w:rsidRDefault="007015EE" w:rsidP="00C77D14">
            <w:pPr>
              <w:tabs>
                <w:tab w:val="left" w:pos="709"/>
                <w:tab w:val="left" w:pos="993"/>
              </w:tabs>
              <w:ind w:firstLine="0"/>
              <w:rPr>
                <w:color w:val="000000"/>
                <w:sz w:val="22"/>
              </w:rPr>
            </w:pPr>
            <w:r w:rsidRPr="007E4297">
              <w:rPr>
                <w:color w:val="000000"/>
                <w:sz w:val="22"/>
              </w:rPr>
              <w:t>3-й класс</w:t>
            </w:r>
          </w:p>
        </w:tc>
        <w:tc>
          <w:tcPr>
            <w:tcW w:w="1971" w:type="dxa"/>
          </w:tcPr>
          <w:p w:rsidR="007015EE" w:rsidRPr="007E4297" w:rsidRDefault="007015EE" w:rsidP="00C77D14">
            <w:pPr>
              <w:tabs>
                <w:tab w:val="left" w:pos="709"/>
                <w:tab w:val="left" w:pos="993"/>
              </w:tabs>
              <w:ind w:firstLine="0"/>
              <w:rPr>
                <w:color w:val="000000"/>
                <w:sz w:val="22"/>
              </w:rPr>
            </w:pPr>
            <w:r w:rsidRPr="007E4297">
              <w:rPr>
                <w:color w:val="000000"/>
                <w:sz w:val="22"/>
              </w:rPr>
              <w:t>4-й класс</w:t>
            </w:r>
          </w:p>
        </w:tc>
      </w:tr>
      <w:tr w:rsidR="007015EE" w:rsidRPr="007E4297" w:rsidTr="007015EE">
        <w:tc>
          <w:tcPr>
            <w:tcW w:w="1970" w:type="dxa"/>
          </w:tcPr>
          <w:p w:rsidR="007015EE" w:rsidRPr="007E4297" w:rsidRDefault="007015EE" w:rsidP="00C77D14">
            <w:pPr>
              <w:tabs>
                <w:tab w:val="left" w:pos="709"/>
                <w:tab w:val="left" w:pos="993"/>
              </w:tabs>
              <w:ind w:firstLine="0"/>
              <w:rPr>
                <w:color w:val="000000"/>
                <w:sz w:val="22"/>
              </w:rPr>
            </w:pPr>
            <w:r w:rsidRPr="007E4297">
              <w:rPr>
                <w:color w:val="000000"/>
                <w:sz w:val="22"/>
              </w:rPr>
              <w:t>Количество слов</w:t>
            </w:r>
          </w:p>
        </w:tc>
        <w:tc>
          <w:tcPr>
            <w:tcW w:w="1971" w:type="dxa"/>
          </w:tcPr>
          <w:p w:rsidR="007015EE" w:rsidRPr="007E4297" w:rsidRDefault="007015EE" w:rsidP="00C77D14">
            <w:pPr>
              <w:tabs>
                <w:tab w:val="left" w:pos="709"/>
                <w:tab w:val="left" w:pos="993"/>
              </w:tabs>
              <w:ind w:firstLine="0"/>
              <w:rPr>
                <w:color w:val="000000"/>
                <w:sz w:val="22"/>
              </w:rPr>
            </w:pPr>
            <w:r w:rsidRPr="007E4297">
              <w:rPr>
                <w:color w:val="000000"/>
                <w:sz w:val="22"/>
              </w:rPr>
              <w:t>6-8 слов</w:t>
            </w:r>
          </w:p>
        </w:tc>
        <w:tc>
          <w:tcPr>
            <w:tcW w:w="1971" w:type="dxa"/>
          </w:tcPr>
          <w:p w:rsidR="007015EE" w:rsidRPr="007E4297" w:rsidRDefault="007015EE" w:rsidP="00C77D14">
            <w:pPr>
              <w:tabs>
                <w:tab w:val="left" w:pos="709"/>
                <w:tab w:val="left" w:pos="993"/>
              </w:tabs>
              <w:ind w:firstLine="0"/>
              <w:rPr>
                <w:color w:val="000000"/>
                <w:sz w:val="22"/>
              </w:rPr>
            </w:pPr>
            <w:r w:rsidRPr="007E4297">
              <w:rPr>
                <w:color w:val="000000"/>
                <w:sz w:val="22"/>
              </w:rPr>
              <w:t>8-10 слов</w:t>
            </w:r>
          </w:p>
        </w:tc>
        <w:tc>
          <w:tcPr>
            <w:tcW w:w="1971" w:type="dxa"/>
          </w:tcPr>
          <w:p w:rsidR="007015EE" w:rsidRPr="007E4297" w:rsidRDefault="007015EE" w:rsidP="00C77D14">
            <w:pPr>
              <w:tabs>
                <w:tab w:val="left" w:pos="709"/>
                <w:tab w:val="left" w:pos="993"/>
              </w:tabs>
              <w:ind w:firstLine="0"/>
              <w:rPr>
                <w:color w:val="000000"/>
                <w:sz w:val="22"/>
              </w:rPr>
            </w:pPr>
            <w:r w:rsidRPr="007E4297">
              <w:rPr>
                <w:color w:val="000000"/>
                <w:sz w:val="22"/>
              </w:rPr>
              <w:t>10-12 слов</w:t>
            </w:r>
          </w:p>
        </w:tc>
        <w:tc>
          <w:tcPr>
            <w:tcW w:w="1971" w:type="dxa"/>
          </w:tcPr>
          <w:p w:rsidR="007015EE" w:rsidRPr="007E4297" w:rsidRDefault="007015EE" w:rsidP="00C77D14">
            <w:pPr>
              <w:tabs>
                <w:tab w:val="left" w:pos="709"/>
                <w:tab w:val="left" w:pos="993"/>
              </w:tabs>
              <w:ind w:firstLine="0"/>
              <w:rPr>
                <w:color w:val="000000"/>
                <w:sz w:val="22"/>
              </w:rPr>
            </w:pPr>
            <w:r w:rsidRPr="007E4297">
              <w:rPr>
                <w:color w:val="000000"/>
                <w:sz w:val="22"/>
              </w:rPr>
              <w:t>12-15 слов</w:t>
            </w:r>
          </w:p>
        </w:tc>
      </w:tr>
      <w:tr w:rsidR="007015EE" w:rsidRPr="007E4297" w:rsidTr="007015EE">
        <w:tc>
          <w:tcPr>
            <w:tcW w:w="1970" w:type="dxa"/>
          </w:tcPr>
          <w:p w:rsidR="007015EE" w:rsidRPr="007E4297" w:rsidRDefault="007015EE" w:rsidP="00C77D14">
            <w:pPr>
              <w:tabs>
                <w:tab w:val="left" w:pos="709"/>
                <w:tab w:val="left" w:pos="993"/>
              </w:tabs>
              <w:ind w:firstLine="0"/>
              <w:rPr>
                <w:color w:val="000000"/>
                <w:sz w:val="22"/>
              </w:rPr>
            </w:pPr>
            <w:r w:rsidRPr="007E4297">
              <w:rPr>
                <w:color w:val="000000"/>
                <w:sz w:val="22"/>
              </w:rPr>
              <w:t>Критерии оценки</w:t>
            </w:r>
          </w:p>
        </w:tc>
        <w:tc>
          <w:tcPr>
            <w:tcW w:w="7884" w:type="dxa"/>
            <w:gridSpan w:val="4"/>
          </w:tcPr>
          <w:p w:rsidR="007015EE" w:rsidRPr="007E4297" w:rsidRDefault="007015EE" w:rsidP="00C77D14">
            <w:pPr>
              <w:tabs>
                <w:tab w:val="left" w:pos="709"/>
                <w:tab w:val="left" w:pos="993"/>
              </w:tabs>
              <w:ind w:firstLine="0"/>
              <w:rPr>
                <w:color w:val="000000"/>
                <w:sz w:val="22"/>
              </w:rPr>
            </w:pPr>
            <w:r w:rsidRPr="007E4297">
              <w:rPr>
                <w:color w:val="000000"/>
                <w:sz w:val="22"/>
              </w:rPr>
              <w:t xml:space="preserve">«4» - 1 ошибка и 1 исправление. </w:t>
            </w:r>
          </w:p>
          <w:p w:rsidR="007015EE" w:rsidRPr="007E4297" w:rsidRDefault="007015EE" w:rsidP="00C77D14">
            <w:pPr>
              <w:tabs>
                <w:tab w:val="left" w:pos="709"/>
                <w:tab w:val="left" w:pos="993"/>
              </w:tabs>
              <w:ind w:firstLine="0"/>
              <w:rPr>
                <w:color w:val="000000"/>
                <w:sz w:val="22"/>
              </w:rPr>
            </w:pPr>
            <w:r w:rsidRPr="007E4297">
              <w:rPr>
                <w:color w:val="000000"/>
                <w:sz w:val="22"/>
              </w:rPr>
              <w:t xml:space="preserve">«3» - 2 ошибки и 1 исправление. </w:t>
            </w:r>
          </w:p>
          <w:p w:rsidR="007015EE" w:rsidRPr="007E4297" w:rsidRDefault="007015EE" w:rsidP="00C77D14">
            <w:pPr>
              <w:tabs>
                <w:tab w:val="left" w:pos="709"/>
                <w:tab w:val="left" w:pos="993"/>
              </w:tabs>
              <w:ind w:firstLine="0"/>
              <w:rPr>
                <w:color w:val="000000"/>
                <w:sz w:val="22"/>
              </w:rPr>
            </w:pPr>
            <w:r w:rsidRPr="007E4297">
              <w:rPr>
                <w:color w:val="000000"/>
                <w:sz w:val="22"/>
              </w:rPr>
              <w:t>«2» -3-5 ошибок.</w:t>
            </w:r>
          </w:p>
        </w:tc>
      </w:tr>
    </w:tbl>
    <w:p w:rsidR="007015EE" w:rsidRPr="007E4297" w:rsidRDefault="007015EE" w:rsidP="00C77D14">
      <w:pPr>
        <w:pStyle w:val="aff1"/>
        <w:tabs>
          <w:tab w:val="left" w:pos="709"/>
          <w:tab w:val="left" w:pos="993"/>
        </w:tabs>
        <w:spacing w:after="0"/>
        <w:jc w:val="both"/>
        <w:rPr>
          <w:b/>
          <w:color w:val="000000"/>
          <w:sz w:val="22"/>
          <w:szCs w:val="22"/>
          <w:lang w:val="en-US"/>
        </w:rPr>
      </w:pPr>
      <w:r w:rsidRPr="007E4297">
        <w:rPr>
          <w:b/>
          <w:color w:val="000000"/>
          <w:sz w:val="22"/>
          <w:szCs w:val="22"/>
        </w:rPr>
        <w:t>Сочинение и изложение</w:t>
      </w:r>
    </w:p>
    <w:p w:rsidR="007015EE" w:rsidRPr="007E4297" w:rsidRDefault="007015EE" w:rsidP="00C77D14">
      <w:pPr>
        <w:tabs>
          <w:tab w:val="left" w:pos="709"/>
          <w:tab w:val="left" w:pos="993"/>
        </w:tabs>
        <w:ind w:firstLine="0"/>
        <w:rPr>
          <w:color w:val="000000"/>
          <w:sz w:val="22"/>
        </w:rPr>
      </w:pPr>
      <w:r w:rsidRPr="007E4297">
        <w:rPr>
          <w:color w:val="000000"/>
          <w:sz w:val="22"/>
        </w:rPr>
        <w:t>Любое сочинение и изложение оценивается двумя отметками: пер</w:t>
      </w:r>
      <w:r w:rsidRPr="007E4297">
        <w:rPr>
          <w:color w:val="000000"/>
          <w:sz w:val="22"/>
        </w:rPr>
        <w:softHyphen/>
        <w:t>вая ставится за содержание и речевое оформление (соблюдение языковых норм и правил выбора стилистических средств), вторая - за соблюде</w:t>
      </w:r>
      <w:r w:rsidRPr="007E4297">
        <w:rPr>
          <w:color w:val="000000"/>
          <w:sz w:val="22"/>
        </w:rPr>
        <w:softHyphen/>
        <w:t>ние орфографических и пунктуационных норм.</w:t>
      </w:r>
    </w:p>
    <w:p w:rsidR="007015EE" w:rsidRPr="007E4297" w:rsidRDefault="007015EE" w:rsidP="00C77D14">
      <w:pPr>
        <w:tabs>
          <w:tab w:val="left" w:pos="709"/>
          <w:tab w:val="left" w:pos="993"/>
        </w:tabs>
        <w:ind w:firstLine="0"/>
        <w:rPr>
          <w:color w:val="000000"/>
          <w:sz w:val="22"/>
        </w:rPr>
      </w:pPr>
      <w:r w:rsidRPr="007E4297">
        <w:rPr>
          <w:color w:val="000000"/>
          <w:sz w:val="22"/>
        </w:rPr>
        <w:t>Обе оценки считаются оценками по русскому языку.</w:t>
      </w:r>
    </w:p>
    <w:p w:rsidR="007015EE" w:rsidRPr="007E4297" w:rsidRDefault="007015EE" w:rsidP="00C77D14">
      <w:pPr>
        <w:tabs>
          <w:tab w:val="left" w:pos="709"/>
          <w:tab w:val="left" w:pos="993"/>
        </w:tabs>
        <w:ind w:firstLine="0"/>
        <w:rPr>
          <w:color w:val="000000"/>
          <w:sz w:val="22"/>
        </w:rPr>
      </w:pPr>
    </w:p>
    <w:p w:rsidR="007015EE" w:rsidRPr="007E4297" w:rsidRDefault="007015EE" w:rsidP="00C77D14">
      <w:pPr>
        <w:tabs>
          <w:tab w:val="left" w:pos="709"/>
          <w:tab w:val="left" w:pos="993"/>
        </w:tabs>
        <w:ind w:firstLine="0"/>
        <w:rPr>
          <w:b/>
          <w:bCs/>
          <w:color w:val="000000"/>
          <w:sz w:val="22"/>
        </w:rPr>
      </w:pPr>
    </w:p>
    <w:p w:rsidR="007015EE" w:rsidRPr="007E4297" w:rsidRDefault="007015EE" w:rsidP="00C77D14">
      <w:pPr>
        <w:tabs>
          <w:tab w:val="left" w:pos="709"/>
          <w:tab w:val="left" w:pos="993"/>
        </w:tabs>
        <w:ind w:firstLine="0"/>
        <w:rPr>
          <w:color w:val="000000"/>
          <w:sz w:val="22"/>
        </w:rPr>
      </w:pPr>
      <w:r w:rsidRPr="007E4297">
        <w:rPr>
          <w:b/>
          <w:bCs/>
          <w:color w:val="000000"/>
          <w:sz w:val="22"/>
        </w:rPr>
        <w:t>Изложение </w:t>
      </w:r>
    </w:p>
    <w:p w:rsidR="007015EE" w:rsidRPr="007E4297" w:rsidRDefault="007015EE" w:rsidP="00C77D14">
      <w:pPr>
        <w:tabs>
          <w:tab w:val="left" w:pos="709"/>
          <w:tab w:val="left" w:pos="993"/>
        </w:tabs>
        <w:ind w:firstLine="0"/>
        <w:rPr>
          <w:i/>
          <w:color w:val="000000"/>
          <w:sz w:val="22"/>
          <w:u w:val="single"/>
        </w:rPr>
      </w:pPr>
      <w:r w:rsidRPr="007E4297">
        <w:rPr>
          <w:bCs/>
          <w:i/>
          <w:color w:val="000000"/>
          <w:sz w:val="22"/>
          <w:u w:val="single"/>
        </w:rPr>
        <w:t>Отметка за содержание и речевое оформление:</w:t>
      </w:r>
    </w:p>
    <w:p w:rsidR="007015EE" w:rsidRPr="007E4297" w:rsidRDefault="007015EE" w:rsidP="00C77D14">
      <w:pPr>
        <w:tabs>
          <w:tab w:val="left" w:pos="709"/>
          <w:tab w:val="left" w:pos="993"/>
        </w:tabs>
        <w:ind w:firstLine="0"/>
        <w:rPr>
          <w:color w:val="000000"/>
          <w:sz w:val="22"/>
        </w:rPr>
      </w:pPr>
      <w:r w:rsidRPr="007E4297">
        <w:rPr>
          <w:color w:val="000000"/>
          <w:sz w:val="22"/>
        </w:rPr>
        <w:t>   Отметка "</w:t>
      </w:r>
      <w:r w:rsidRPr="007E4297">
        <w:rPr>
          <w:b/>
          <w:bCs/>
          <w:color w:val="000000"/>
          <w:sz w:val="22"/>
        </w:rPr>
        <w:t>5</w:t>
      </w:r>
      <w:r w:rsidRPr="007E4297">
        <w:rPr>
          <w:color w:val="000000"/>
          <w:sz w:val="22"/>
        </w:rPr>
        <w:t>" – правильно и последовательно воспроизведен авторский текст.</w:t>
      </w:r>
    </w:p>
    <w:p w:rsidR="007015EE" w:rsidRPr="007E4297" w:rsidRDefault="007015EE" w:rsidP="00C77D14">
      <w:pPr>
        <w:tabs>
          <w:tab w:val="left" w:pos="709"/>
          <w:tab w:val="left" w:pos="993"/>
        </w:tabs>
        <w:ind w:firstLine="0"/>
        <w:rPr>
          <w:color w:val="000000"/>
          <w:sz w:val="22"/>
        </w:rPr>
      </w:pPr>
      <w:r w:rsidRPr="007E4297">
        <w:rPr>
          <w:color w:val="000000"/>
          <w:sz w:val="22"/>
        </w:rPr>
        <w:t>   Отметка "</w:t>
      </w:r>
      <w:r w:rsidRPr="007E4297">
        <w:rPr>
          <w:b/>
          <w:bCs/>
          <w:color w:val="000000"/>
          <w:sz w:val="22"/>
        </w:rPr>
        <w:t>4</w:t>
      </w:r>
      <w:r w:rsidRPr="007E4297">
        <w:rPr>
          <w:color w:val="000000"/>
          <w:sz w:val="22"/>
        </w:rPr>
        <w:t>" – незначительно нарушена последовательность изложения мыслей, имеются единичные (1-2) фа</w:t>
      </w:r>
      <w:r w:rsidRPr="007E4297">
        <w:rPr>
          <w:color w:val="000000"/>
          <w:sz w:val="22"/>
        </w:rPr>
        <w:t>к</w:t>
      </w:r>
      <w:r w:rsidRPr="007E4297">
        <w:rPr>
          <w:color w:val="000000"/>
          <w:sz w:val="22"/>
        </w:rPr>
        <w:t>тические и речевые неточности.</w:t>
      </w:r>
    </w:p>
    <w:p w:rsidR="007015EE" w:rsidRPr="007E4297" w:rsidRDefault="007015EE" w:rsidP="00C77D14">
      <w:pPr>
        <w:tabs>
          <w:tab w:val="left" w:pos="709"/>
          <w:tab w:val="left" w:pos="993"/>
        </w:tabs>
        <w:ind w:firstLine="0"/>
        <w:rPr>
          <w:color w:val="000000"/>
          <w:sz w:val="22"/>
        </w:rPr>
      </w:pPr>
      <w:r w:rsidRPr="007E4297">
        <w:rPr>
          <w:color w:val="000000"/>
          <w:sz w:val="22"/>
        </w:rPr>
        <w:t>   Отметка "</w:t>
      </w:r>
      <w:r w:rsidRPr="007E4297">
        <w:rPr>
          <w:b/>
          <w:bCs/>
          <w:color w:val="000000"/>
          <w:sz w:val="22"/>
        </w:rPr>
        <w:t>3</w:t>
      </w:r>
      <w:r w:rsidRPr="007E4297">
        <w:rPr>
          <w:color w:val="000000"/>
          <w:sz w:val="22"/>
        </w:rPr>
        <w:t>" – имеются некоторые отступления от авторского текста, допущены отдельные нарушения в посл</w:t>
      </w:r>
      <w:r w:rsidRPr="007E4297">
        <w:rPr>
          <w:color w:val="000000"/>
          <w:sz w:val="22"/>
        </w:rPr>
        <w:t>е</w:t>
      </w:r>
      <w:r w:rsidRPr="007E4297">
        <w:rPr>
          <w:color w:val="000000"/>
          <w:sz w:val="22"/>
        </w:rPr>
        <w:t>довательности изложения мыслей, в построении 2-3 предложений, беден словарь.</w:t>
      </w:r>
    </w:p>
    <w:p w:rsidR="007015EE" w:rsidRPr="007E4297" w:rsidRDefault="007015EE" w:rsidP="00C77D14">
      <w:pPr>
        <w:tabs>
          <w:tab w:val="left" w:pos="709"/>
          <w:tab w:val="left" w:pos="993"/>
        </w:tabs>
        <w:ind w:firstLine="0"/>
        <w:rPr>
          <w:color w:val="000000"/>
          <w:sz w:val="22"/>
        </w:rPr>
      </w:pPr>
      <w:r w:rsidRPr="007E4297">
        <w:rPr>
          <w:color w:val="000000"/>
          <w:sz w:val="22"/>
        </w:rPr>
        <w:t>   Отметка "</w:t>
      </w:r>
      <w:r w:rsidRPr="007E4297">
        <w:rPr>
          <w:b/>
          <w:bCs/>
          <w:color w:val="000000"/>
          <w:sz w:val="22"/>
        </w:rPr>
        <w:t>2</w:t>
      </w:r>
      <w:r w:rsidRPr="007E4297">
        <w:rPr>
          <w:color w:val="000000"/>
          <w:sz w:val="22"/>
        </w:rPr>
        <w:t>" – 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w:t>
      </w:r>
      <w:r w:rsidRPr="007E4297">
        <w:rPr>
          <w:color w:val="000000"/>
          <w:sz w:val="22"/>
        </w:rPr>
        <w:t>т</w:t>
      </w:r>
      <w:r w:rsidRPr="007E4297">
        <w:rPr>
          <w:color w:val="000000"/>
          <w:sz w:val="22"/>
        </w:rPr>
        <w:t>дельными предложениями, крайне однообразен словарь.</w:t>
      </w:r>
    </w:p>
    <w:p w:rsidR="007015EE" w:rsidRPr="007E4297" w:rsidRDefault="007015EE" w:rsidP="00C77D14">
      <w:pPr>
        <w:tabs>
          <w:tab w:val="left" w:pos="709"/>
          <w:tab w:val="left" w:pos="993"/>
        </w:tabs>
        <w:ind w:firstLine="0"/>
        <w:rPr>
          <w:i/>
          <w:color w:val="000000"/>
          <w:sz w:val="22"/>
          <w:u w:val="single"/>
        </w:rPr>
      </w:pPr>
    </w:p>
    <w:p w:rsidR="007015EE" w:rsidRPr="007E4297" w:rsidRDefault="007015EE" w:rsidP="00C77D14">
      <w:pPr>
        <w:tabs>
          <w:tab w:val="left" w:pos="709"/>
          <w:tab w:val="left" w:pos="993"/>
        </w:tabs>
        <w:ind w:firstLine="0"/>
        <w:rPr>
          <w:bCs/>
          <w:i/>
          <w:color w:val="000000"/>
          <w:sz w:val="22"/>
          <w:u w:val="single"/>
        </w:rPr>
      </w:pPr>
      <w:r w:rsidRPr="007E4297">
        <w:rPr>
          <w:bCs/>
          <w:i/>
          <w:color w:val="000000"/>
          <w:sz w:val="22"/>
          <w:u w:val="single"/>
        </w:rPr>
        <w:t>Отметка за соблюде</w:t>
      </w:r>
      <w:r w:rsidRPr="007E4297">
        <w:rPr>
          <w:bCs/>
          <w:i/>
          <w:color w:val="000000"/>
          <w:sz w:val="22"/>
          <w:u w:val="single"/>
        </w:rPr>
        <w:softHyphen/>
        <w:t>ние орфографических и пунктуационных норм:</w:t>
      </w:r>
    </w:p>
    <w:p w:rsidR="007015EE" w:rsidRPr="007E4297" w:rsidRDefault="007015EE" w:rsidP="00C77D14">
      <w:pPr>
        <w:tabs>
          <w:tab w:val="left" w:pos="709"/>
          <w:tab w:val="left" w:pos="993"/>
        </w:tabs>
        <w:ind w:firstLine="0"/>
        <w:rPr>
          <w:color w:val="000000"/>
          <w:sz w:val="22"/>
        </w:rPr>
      </w:pPr>
      <w:r w:rsidRPr="007E4297">
        <w:rPr>
          <w:color w:val="000000"/>
          <w:sz w:val="22"/>
        </w:rPr>
        <w:t>Отметка "</w:t>
      </w:r>
      <w:r w:rsidRPr="007E4297">
        <w:rPr>
          <w:b/>
          <w:bCs/>
          <w:color w:val="000000"/>
          <w:sz w:val="22"/>
        </w:rPr>
        <w:t>5</w:t>
      </w:r>
      <w:r w:rsidRPr="007E4297">
        <w:rPr>
          <w:color w:val="000000"/>
          <w:sz w:val="22"/>
        </w:rPr>
        <w:t>" – нет речевых и орфографических ошибок, допущено 1 исправление.</w:t>
      </w:r>
    </w:p>
    <w:p w:rsidR="007015EE" w:rsidRPr="007E4297" w:rsidRDefault="007015EE" w:rsidP="00C77D14">
      <w:pPr>
        <w:tabs>
          <w:tab w:val="left" w:pos="709"/>
          <w:tab w:val="left" w:pos="993"/>
        </w:tabs>
        <w:ind w:firstLine="0"/>
        <w:rPr>
          <w:color w:val="000000"/>
          <w:sz w:val="22"/>
        </w:rPr>
      </w:pPr>
      <w:r w:rsidRPr="007E4297">
        <w:rPr>
          <w:color w:val="000000"/>
          <w:sz w:val="22"/>
        </w:rPr>
        <w:t>Отметка "</w:t>
      </w:r>
      <w:r w:rsidRPr="007E4297">
        <w:rPr>
          <w:b/>
          <w:bCs/>
          <w:color w:val="000000"/>
          <w:sz w:val="22"/>
        </w:rPr>
        <w:t>4</w:t>
      </w:r>
      <w:r w:rsidRPr="007E4297">
        <w:rPr>
          <w:color w:val="000000"/>
          <w:sz w:val="22"/>
        </w:rPr>
        <w:t>" – имеются 1-2 орфографические ошибки и допущено 1 исправление.</w:t>
      </w:r>
    </w:p>
    <w:p w:rsidR="007015EE" w:rsidRPr="007E4297" w:rsidRDefault="007015EE" w:rsidP="00C77D14">
      <w:pPr>
        <w:tabs>
          <w:tab w:val="left" w:pos="709"/>
          <w:tab w:val="left" w:pos="993"/>
        </w:tabs>
        <w:ind w:firstLine="0"/>
        <w:rPr>
          <w:color w:val="000000"/>
          <w:sz w:val="22"/>
        </w:rPr>
      </w:pPr>
      <w:r w:rsidRPr="007E4297">
        <w:rPr>
          <w:color w:val="000000"/>
          <w:sz w:val="22"/>
        </w:rPr>
        <w:t>Отметка "</w:t>
      </w:r>
      <w:r w:rsidRPr="007E4297">
        <w:rPr>
          <w:b/>
          <w:bCs/>
          <w:color w:val="000000"/>
          <w:sz w:val="22"/>
        </w:rPr>
        <w:t>3</w:t>
      </w:r>
      <w:r w:rsidRPr="007E4297">
        <w:rPr>
          <w:color w:val="000000"/>
          <w:sz w:val="22"/>
        </w:rPr>
        <w:t>" – имеются  3-6 орфографические ошибки и 1-2 исправления.</w:t>
      </w:r>
    </w:p>
    <w:p w:rsidR="007015EE" w:rsidRPr="007E4297" w:rsidRDefault="007015EE" w:rsidP="00C77D14">
      <w:pPr>
        <w:tabs>
          <w:tab w:val="left" w:pos="709"/>
          <w:tab w:val="left" w:pos="993"/>
        </w:tabs>
        <w:ind w:firstLine="0"/>
        <w:rPr>
          <w:color w:val="000000"/>
          <w:sz w:val="22"/>
        </w:rPr>
      </w:pPr>
      <w:r w:rsidRPr="007E4297">
        <w:rPr>
          <w:color w:val="000000"/>
          <w:sz w:val="22"/>
        </w:rPr>
        <w:t>Отметка "</w:t>
      </w:r>
      <w:r w:rsidRPr="007E4297">
        <w:rPr>
          <w:b/>
          <w:bCs/>
          <w:color w:val="000000"/>
          <w:sz w:val="22"/>
        </w:rPr>
        <w:t>2</w:t>
      </w:r>
      <w:r w:rsidRPr="007E4297">
        <w:rPr>
          <w:color w:val="000000"/>
          <w:sz w:val="22"/>
        </w:rPr>
        <w:t>" – имеются более 6 орфографических ошибок.</w:t>
      </w:r>
    </w:p>
    <w:p w:rsidR="007015EE" w:rsidRPr="007E4297" w:rsidRDefault="007015EE" w:rsidP="00C77D14">
      <w:pPr>
        <w:tabs>
          <w:tab w:val="left" w:pos="709"/>
          <w:tab w:val="left" w:pos="993"/>
        </w:tabs>
        <w:ind w:firstLine="0"/>
        <w:rPr>
          <w:color w:val="000000"/>
          <w:sz w:val="22"/>
        </w:rPr>
      </w:pPr>
    </w:p>
    <w:p w:rsidR="007015EE" w:rsidRPr="007E4297" w:rsidRDefault="007015EE" w:rsidP="00C77D14">
      <w:pPr>
        <w:tabs>
          <w:tab w:val="left" w:pos="709"/>
          <w:tab w:val="left" w:pos="993"/>
        </w:tabs>
        <w:ind w:firstLine="0"/>
        <w:rPr>
          <w:color w:val="000000"/>
          <w:sz w:val="22"/>
        </w:rPr>
      </w:pPr>
      <w:r w:rsidRPr="007E4297">
        <w:rPr>
          <w:b/>
          <w:bCs/>
          <w:color w:val="000000"/>
          <w:sz w:val="22"/>
        </w:rPr>
        <w:t>Сочинение</w:t>
      </w:r>
    </w:p>
    <w:p w:rsidR="007015EE" w:rsidRPr="007E4297" w:rsidRDefault="007015EE" w:rsidP="00C77D14">
      <w:pPr>
        <w:tabs>
          <w:tab w:val="left" w:pos="709"/>
          <w:tab w:val="left" w:pos="993"/>
        </w:tabs>
        <w:ind w:firstLine="0"/>
        <w:rPr>
          <w:i/>
          <w:color w:val="000000"/>
          <w:sz w:val="22"/>
          <w:u w:val="single"/>
        </w:rPr>
      </w:pPr>
      <w:r w:rsidRPr="007E4297">
        <w:rPr>
          <w:bCs/>
          <w:i/>
          <w:color w:val="000000"/>
          <w:sz w:val="22"/>
          <w:u w:val="single"/>
        </w:rPr>
        <w:t>Отметка за содержание и речевое оформление:</w:t>
      </w:r>
    </w:p>
    <w:p w:rsidR="007015EE" w:rsidRPr="007E4297" w:rsidRDefault="007015EE" w:rsidP="00C77D14">
      <w:pPr>
        <w:tabs>
          <w:tab w:val="left" w:pos="709"/>
          <w:tab w:val="left" w:pos="993"/>
        </w:tabs>
        <w:ind w:firstLine="0"/>
        <w:rPr>
          <w:color w:val="000000"/>
          <w:sz w:val="22"/>
        </w:rPr>
      </w:pPr>
      <w:r w:rsidRPr="007E4297">
        <w:rPr>
          <w:color w:val="000000"/>
          <w:sz w:val="22"/>
        </w:rPr>
        <w:t>  Отметка "</w:t>
      </w:r>
      <w:r w:rsidRPr="007E4297">
        <w:rPr>
          <w:b/>
          <w:bCs/>
          <w:color w:val="000000"/>
          <w:sz w:val="22"/>
        </w:rPr>
        <w:t>5</w:t>
      </w:r>
      <w:r w:rsidRPr="007E4297">
        <w:rPr>
          <w:color w:val="000000"/>
          <w:sz w:val="22"/>
        </w:rPr>
        <w:t>" – логически последовательно раскрыта тема.</w:t>
      </w:r>
    </w:p>
    <w:p w:rsidR="007015EE" w:rsidRPr="007E4297" w:rsidRDefault="007015EE" w:rsidP="00C77D14">
      <w:pPr>
        <w:tabs>
          <w:tab w:val="left" w:pos="709"/>
          <w:tab w:val="left" w:pos="993"/>
        </w:tabs>
        <w:ind w:firstLine="0"/>
        <w:rPr>
          <w:color w:val="000000"/>
          <w:sz w:val="22"/>
        </w:rPr>
      </w:pPr>
      <w:r w:rsidRPr="007E4297">
        <w:rPr>
          <w:color w:val="000000"/>
          <w:sz w:val="22"/>
        </w:rPr>
        <w:lastRenderedPageBreak/>
        <w:t>  Отметка "</w:t>
      </w:r>
      <w:r w:rsidRPr="007E4297">
        <w:rPr>
          <w:b/>
          <w:bCs/>
          <w:color w:val="000000"/>
          <w:sz w:val="22"/>
        </w:rPr>
        <w:t>4</w:t>
      </w:r>
      <w:r w:rsidRPr="007E4297">
        <w:rPr>
          <w:color w:val="000000"/>
          <w:sz w:val="22"/>
        </w:rPr>
        <w:t>" – незначительно нарушена последовательность изложения мыслей, имеются единичные (1-2) фа</w:t>
      </w:r>
      <w:r w:rsidRPr="007E4297">
        <w:rPr>
          <w:color w:val="000000"/>
          <w:sz w:val="22"/>
        </w:rPr>
        <w:t>к</w:t>
      </w:r>
      <w:r w:rsidRPr="007E4297">
        <w:rPr>
          <w:color w:val="000000"/>
          <w:sz w:val="22"/>
        </w:rPr>
        <w:t>тические и речевые неточности.</w:t>
      </w:r>
    </w:p>
    <w:p w:rsidR="007015EE" w:rsidRPr="007E4297" w:rsidRDefault="007015EE" w:rsidP="00C77D14">
      <w:pPr>
        <w:tabs>
          <w:tab w:val="left" w:pos="709"/>
          <w:tab w:val="left" w:pos="993"/>
        </w:tabs>
        <w:ind w:firstLine="0"/>
        <w:rPr>
          <w:color w:val="000000"/>
          <w:sz w:val="22"/>
        </w:rPr>
      </w:pPr>
      <w:r w:rsidRPr="007E4297">
        <w:rPr>
          <w:color w:val="000000"/>
          <w:sz w:val="22"/>
        </w:rPr>
        <w:t>   Отметка "</w:t>
      </w:r>
      <w:r w:rsidRPr="007E4297">
        <w:rPr>
          <w:b/>
          <w:bCs/>
          <w:color w:val="000000"/>
          <w:sz w:val="22"/>
        </w:rPr>
        <w:t>3</w:t>
      </w:r>
      <w:r w:rsidRPr="007E4297">
        <w:rPr>
          <w:color w:val="000000"/>
          <w:sz w:val="22"/>
        </w:rPr>
        <w:t>" – имеются некоторые отступления от темы, допущены отдельные нарушения в последовательности изложения мыслей, в построении 2-3 предложений, беден словарь.</w:t>
      </w:r>
    </w:p>
    <w:p w:rsidR="007015EE" w:rsidRPr="007E4297" w:rsidRDefault="007015EE" w:rsidP="00C77D14">
      <w:pPr>
        <w:tabs>
          <w:tab w:val="left" w:pos="709"/>
          <w:tab w:val="left" w:pos="993"/>
        </w:tabs>
        <w:ind w:firstLine="0"/>
        <w:rPr>
          <w:color w:val="000000"/>
          <w:sz w:val="22"/>
        </w:rPr>
      </w:pPr>
      <w:r w:rsidRPr="007E4297">
        <w:rPr>
          <w:color w:val="000000"/>
          <w:sz w:val="22"/>
        </w:rPr>
        <w:t>   Отметка "</w:t>
      </w:r>
      <w:r w:rsidRPr="007E4297">
        <w:rPr>
          <w:b/>
          <w:bCs/>
          <w:color w:val="000000"/>
          <w:sz w:val="22"/>
        </w:rPr>
        <w:t>2</w:t>
      </w:r>
      <w:r w:rsidRPr="007E4297">
        <w:rPr>
          <w:color w:val="000000"/>
          <w:sz w:val="22"/>
        </w:rPr>
        <w:t>" – имеются значительные отступления от темы,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w:t>
      </w:r>
    </w:p>
    <w:p w:rsidR="007015EE" w:rsidRPr="007E4297" w:rsidRDefault="007015EE" w:rsidP="00C77D14">
      <w:pPr>
        <w:tabs>
          <w:tab w:val="left" w:pos="709"/>
          <w:tab w:val="left" w:pos="993"/>
        </w:tabs>
        <w:ind w:firstLine="0"/>
        <w:rPr>
          <w:color w:val="000000"/>
          <w:sz w:val="22"/>
        </w:rPr>
      </w:pPr>
      <w:r w:rsidRPr="007E4297">
        <w:rPr>
          <w:b/>
          <w:bCs/>
          <w:color w:val="000000"/>
          <w:sz w:val="22"/>
        </w:rPr>
        <w:t> </w:t>
      </w:r>
    </w:p>
    <w:p w:rsidR="007015EE" w:rsidRPr="007E4297" w:rsidRDefault="007015EE" w:rsidP="00C77D14">
      <w:pPr>
        <w:tabs>
          <w:tab w:val="left" w:pos="709"/>
          <w:tab w:val="left" w:pos="993"/>
        </w:tabs>
        <w:ind w:firstLine="0"/>
        <w:rPr>
          <w:i/>
          <w:color w:val="000000"/>
          <w:sz w:val="22"/>
          <w:u w:val="single"/>
        </w:rPr>
      </w:pPr>
      <w:r w:rsidRPr="007E4297">
        <w:rPr>
          <w:bCs/>
          <w:i/>
          <w:color w:val="000000"/>
          <w:sz w:val="22"/>
          <w:u w:val="single"/>
        </w:rPr>
        <w:t>Отметка за соблюде</w:t>
      </w:r>
      <w:r w:rsidRPr="007E4297">
        <w:rPr>
          <w:bCs/>
          <w:i/>
          <w:color w:val="000000"/>
          <w:sz w:val="22"/>
          <w:u w:val="single"/>
        </w:rPr>
        <w:softHyphen/>
        <w:t>ние орфографических и пунктуационных норм:</w:t>
      </w:r>
    </w:p>
    <w:p w:rsidR="007015EE" w:rsidRPr="007E4297" w:rsidRDefault="007015EE" w:rsidP="00C77D14">
      <w:pPr>
        <w:tabs>
          <w:tab w:val="left" w:pos="709"/>
          <w:tab w:val="left" w:pos="993"/>
        </w:tabs>
        <w:ind w:firstLine="0"/>
        <w:rPr>
          <w:color w:val="000000"/>
          <w:sz w:val="22"/>
        </w:rPr>
      </w:pPr>
      <w:r w:rsidRPr="007E4297">
        <w:rPr>
          <w:color w:val="000000"/>
          <w:sz w:val="22"/>
        </w:rPr>
        <w:t xml:space="preserve"> Отметка "</w:t>
      </w:r>
      <w:r w:rsidRPr="007E4297">
        <w:rPr>
          <w:b/>
          <w:bCs/>
          <w:color w:val="000000"/>
          <w:sz w:val="22"/>
        </w:rPr>
        <w:t>5</w:t>
      </w:r>
      <w:r w:rsidRPr="007E4297">
        <w:rPr>
          <w:color w:val="000000"/>
          <w:sz w:val="22"/>
        </w:rPr>
        <w:t>" – нет речевых и орфографических ошибок, допущено 1 исправление.</w:t>
      </w:r>
    </w:p>
    <w:p w:rsidR="007015EE" w:rsidRPr="007E4297" w:rsidRDefault="007015EE" w:rsidP="00C77D14">
      <w:pPr>
        <w:tabs>
          <w:tab w:val="left" w:pos="709"/>
          <w:tab w:val="left" w:pos="993"/>
        </w:tabs>
        <w:ind w:firstLine="0"/>
        <w:rPr>
          <w:color w:val="000000"/>
          <w:sz w:val="22"/>
        </w:rPr>
      </w:pPr>
      <w:r w:rsidRPr="007E4297">
        <w:rPr>
          <w:color w:val="000000"/>
          <w:sz w:val="22"/>
        </w:rPr>
        <w:t> Отметка "</w:t>
      </w:r>
      <w:r w:rsidRPr="007E4297">
        <w:rPr>
          <w:b/>
          <w:bCs/>
          <w:color w:val="000000"/>
          <w:sz w:val="22"/>
        </w:rPr>
        <w:t>4</w:t>
      </w:r>
      <w:r w:rsidRPr="007E4297">
        <w:rPr>
          <w:color w:val="000000"/>
          <w:sz w:val="22"/>
        </w:rPr>
        <w:t>" – имеются 1-2 орфографические ошибки и допущено 1 исправление.</w:t>
      </w:r>
    </w:p>
    <w:p w:rsidR="007015EE" w:rsidRPr="007E4297" w:rsidRDefault="007015EE" w:rsidP="00C77D14">
      <w:pPr>
        <w:tabs>
          <w:tab w:val="left" w:pos="709"/>
          <w:tab w:val="left" w:pos="993"/>
        </w:tabs>
        <w:ind w:firstLine="0"/>
        <w:rPr>
          <w:color w:val="000000"/>
          <w:sz w:val="22"/>
        </w:rPr>
      </w:pPr>
      <w:r w:rsidRPr="007E4297">
        <w:rPr>
          <w:color w:val="000000"/>
          <w:sz w:val="22"/>
        </w:rPr>
        <w:t> Отметка "</w:t>
      </w:r>
      <w:r w:rsidRPr="007E4297">
        <w:rPr>
          <w:b/>
          <w:bCs/>
          <w:color w:val="000000"/>
          <w:sz w:val="22"/>
        </w:rPr>
        <w:t>3</w:t>
      </w:r>
      <w:r w:rsidRPr="007E4297">
        <w:rPr>
          <w:color w:val="000000"/>
          <w:sz w:val="22"/>
        </w:rPr>
        <w:t>" – имеются  3-6 орфографических ошибки и 1-2 исправления.</w:t>
      </w:r>
    </w:p>
    <w:p w:rsidR="007015EE" w:rsidRPr="007E4297" w:rsidRDefault="007015EE" w:rsidP="00C77D14">
      <w:pPr>
        <w:tabs>
          <w:tab w:val="left" w:pos="709"/>
          <w:tab w:val="left" w:pos="993"/>
        </w:tabs>
        <w:ind w:firstLine="0"/>
        <w:rPr>
          <w:color w:val="000000"/>
          <w:sz w:val="22"/>
        </w:rPr>
      </w:pPr>
      <w:r w:rsidRPr="007E4297">
        <w:rPr>
          <w:color w:val="000000"/>
          <w:sz w:val="22"/>
        </w:rPr>
        <w:t> Отметка "</w:t>
      </w:r>
      <w:r w:rsidRPr="007E4297">
        <w:rPr>
          <w:b/>
          <w:bCs/>
          <w:color w:val="000000"/>
          <w:sz w:val="22"/>
        </w:rPr>
        <w:t>2</w:t>
      </w:r>
      <w:r w:rsidRPr="007E4297">
        <w:rPr>
          <w:color w:val="000000"/>
          <w:sz w:val="22"/>
        </w:rPr>
        <w:t>" – имеются  более 6 орфографических ошибок.</w:t>
      </w:r>
    </w:p>
    <w:p w:rsidR="007015EE" w:rsidRPr="007E4297" w:rsidRDefault="007015EE" w:rsidP="00C77D14">
      <w:pPr>
        <w:tabs>
          <w:tab w:val="left" w:pos="709"/>
          <w:tab w:val="left" w:pos="993"/>
        </w:tabs>
        <w:ind w:firstLine="0"/>
        <w:rPr>
          <w:b/>
          <w:color w:val="000000"/>
          <w:sz w:val="22"/>
        </w:rPr>
      </w:pPr>
      <w:r w:rsidRPr="007E4297">
        <w:rPr>
          <w:b/>
          <w:bCs/>
          <w:color w:val="000000"/>
          <w:sz w:val="22"/>
        </w:rPr>
        <w:t xml:space="preserve"> Особенности контроля и оценки по литературному чтению</w:t>
      </w:r>
    </w:p>
    <w:p w:rsidR="007015EE" w:rsidRPr="007E4297" w:rsidRDefault="007015EE" w:rsidP="00C77D14">
      <w:pPr>
        <w:tabs>
          <w:tab w:val="left" w:pos="709"/>
          <w:tab w:val="left" w:pos="993"/>
        </w:tabs>
        <w:ind w:firstLine="0"/>
        <w:rPr>
          <w:b/>
          <w:color w:val="000000"/>
          <w:sz w:val="22"/>
        </w:rPr>
      </w:pPr>
      <w:r w:rsidRPr="007E4297">
        <w:rPr>
          <w:b/>
          <w:color w:val="000000"/>
          <w:sz w:val="22"/>
        </w:rPr>
        <w:t xml:space="preserve"> </w:t>
      </w:r>
      <w:r w:rsidRPr="007E4297">
        <w:rPr>
          <w:bCs/>
          <w:i/>
          <w:iCs/>
          <w:color w:val="000000"/>
          <w:spacing w:val="-6"/>
          <w:sz w:val="22"/>
          <w:u w:val="single"/>
        </w:rPr>
        <w:t>Чтение наизусть</w:t>
      </w:r>
    </w:p>
    <w:p w:rsidR="007015EE" w:rsidRPr="007E4297" w:rsidRDefault="007015EE" w:rsidP="00C77D14">
      <w:pPr>
        <w:shd w:val="clear" w:color="auto" w:fill="FFFFFF"/>
        <w:tabs>
          <w:tab w:val="left" w:pos="709"/>
          <w:tab w:val="left" w:pos="993"/>
        </w:tabs>
        <w:ind w:firstLine="0"/>
        <w:rPr>
          <w:color w:val="000000"/>
          <w:sz w:val="22"/>
        </w:rPr>
      </w:pPr>
      <w:r w:rsidRPr="007E4297">
        <w:rPr>
          <w:b/>
          <w:bCs/>
          <w:color w:val="000000"/>
          <w:spacing w:val="-2"/>
          <w:sz w:val="22"/>
        </w:rPr>
        <w:t>Оценка "5"</w:t>
      </w:r>
      <w:r w:rsidRPr="007E4297">
        <w:rPr>
          <w:color w:val="000000"/>
          <w:spacing w:val="-2"/>
          <w:sz w:val="22"/>
        </w:rPr>
        <w:t xml:space="preserve"> - твёрдо, </w:t>
      </w:r>
      <w:r w:rsidRPr="007E4297">
        <w:rPr>
          <w:color w:val="000000"/>
          <w:spacing w:val="8"/>
          <w:sz w:val="22"/>
        </w:rPr>
        <w:t>без</w:t>
      </w:r>
      <w:r w:rsidRPr="007E4297">
        <w:rPr>
          <w:color w:val="000000"/>
          <w:sz w:val="22"/>
        </w:rPr>
        <w:t xml:space="preserve"> </w:t>
      </w:r>
      <w:r w:rsidRPr="007E4297">
        <w:rPr>
          <w:color w:val="000000"/>
          <w:spacing w:val="-2"/>
          <w:sz w:val="22"/>
        </w:rPr>
        <w:t xml:space="preserve">подсказок, </w:t>
      </w:r>
      <w:r w:rsidRPr="007E4297">
        <w:rPr>
          <w:color w:val="000000"/>
          <w:spacing w:val="14"/>
          <w:sz w:val="22"/>
        </w:rPr>
        <w:t>знает</w:t>
      </w:r>
      <w:r w:rsidRPr="007E4297">
        <w:rPr>
          <w:color w:val="000000"/>
          <w:sz w:val="22"/>
        </w:rPr>
        <w:t xml:space="preserve"> </w:t>
      </w:r>
      <w:r w:rsidRPr="007E4297">
        <w:rPr>
          <w:color w:val="000000"/>
          <w:spacing w:val="-2"/>
          <w:sz w:val="22"/>
        </w:rPr>
        <w:t>наизусть, выразительно  читает.</w:t>
      </w:r>
    </w:p>
    <w:p w:rsidR="007015EE" w:rsidRPr="007E4297" w:rsidRDefault="007015EE" w:rsidP="00C77D14">
      <w:pPr>
        <w:shd w:val="clear" w:color="auto" w:fill="FFFFFF"/>
        <w:tabs>
          <w:tab w:val="left" w:pos="709"/>
          <w:tab w:val="left" w:pos="993"/>
        </w:tabs>
        <w:ind w:firstLine="0"/>
        <w:rPr>
          <w:color w:val="000000"/>
          <w:sz w:val="22"/>
        </w:rPr>
      </w:pPr>
      <w:r w:rsidRPr="007E4297">
        <w:rPr>
          <w:b/>
          <w:bCs/>
          <w:color w:val="000000"/>
          <w:sz w:val="22"/>
        </w:rPr>
        <w:t xml:space="preserve">Оценка </w:t>
      </w:r>
      <w:r w:rsidRPr="007E4297">
        <w:rPr>
          <w:color w:val="000000"/>
          <w:sz w:val="22"/>
        </w:rPr>
        <w:t xml:space="preserve">"4" - знает стихотворение наизусть, но допускает при  чтении  перестановку  слов,  самостоятельно </w:t>
      </w:r>
      <w:r w:rsidRPr="007E4297">
        <w:rPr>
          <w:color w:val="000000"/>
          <w:spacing w:val="-5"/>
          <w:sz w:val="22"/>
        </w:rPr>
        <w:t>и</w:t>
      </w:r>
      <w:r w:rsidRPr="007E4297">
        <w:rPr>
          <w:color w:val="000000"/>
          <w:spacing w:val="-5"/>
          <w:sz w:val="22"/>
        </w:rPr>
        <w:t>с</w:t>
      </w:r>
      <w:r w:rsidRPr="007E4297">
        <w:rPr>
          <w:color w:val="000000"/>
          <w:spacing w:val="-5"/>
          <w:sz w:val="22"/>
        </w:rPr>
        <w:t>правляет допущенные неточности.</w:t>
      </w:r>
    </w:p>
    <w:p w:rsidR="007015EE" w:rsidRPr="007E4297" w:rsidRDefault="007015EE" w:rsidP="00C77D14">
      <w:pPr>
        <w:shd w:val="clear" w:color="auto" w:fill="FFFFFF"/>
        <w:tabs>
          <w:tab w:val="left" w:pos="709"/>
          <w:tab w:val="left" w:pos="993"/>
        </w:tabs>
        <w:ind w:firstLine="0"/>
        <w:rPr>
          <w:color w:val="000000"/>
          <w:sz w:val="22"/>
        </w:rPr>
      </w:pPr>
      <w:r w:rsidRPr="007E4297">
        <w:rPr>
          <w:b/>
          <w:bCs/>
          <w:color w:val="000000"/>
          <w:spacing w:val="-3"/>
          <w:sz w:val="22"/>
        </w:rPr>
        <w:t xml:space="preserve">Оценка </w:t>
      </w:r>
      <w:r w:rsidRPr="007E4297">
        <w:rPr>
          <w:color w:val="000000"/>
          <w:spacing w:val="-3"/>
          <w:sz w:val="22"/>
        </w:rPr>
        <w:t>"3" - читает наизусть, но при чтении обнаруживает нетвёрдое усвоение текста.</w:t>
      </w:r>
    </w:p>
    <w:p w:rsidR="007015EE" w:rsidRPr="007E4297" w:rsidRDefault="007015EE" w:rsidP="00C77D14">
      <w:pPr>
        <w:shd w:val="clear" w:color="auto" w:fill="FFFFFF"/>
        <w:tabs>
          <w:tab w:val="left" w:pos="709"/>
          <w:tab w:val="left" w:pos="993"/>
        </w:tabs>
        <w:ind w:firstLine="0"/>
        <w:rPr>
          <w:color w:val="000000"/>
          <w:spacing w:val="-2"/>
          <w:sz w:val="22"/>
        </w:rPr>
      </w:pPr>
      <w:r w:rsidRPr="007E4297">
        <w:rPr>
          <w:b/>
          <w:bCs/>
          <w:color w:val="000000"/>
          <w:spacing w:val="-2"/>
          <w:sz w:val="22"/>
        </w:rPr>
        <w:t xml:space="preserve">Оценка </w:t>
      </w:r>
      <w:r w:rsidRPr="007E4297">
        <w:rPr>
          <w:color w:val="000000"/>
          <w:spacing w:val="-2"/>
          <w:sz w:val="22"/>
        </w:rPr>
        <w:t>"2" - нарушает последовательность при чтении, не полностью воспроизводит текст</w:t>
      </w:r>
    </w:p>
    <w:p w:rsidR="007015EE" w:rsidRPr="007E4297" w:rsidRDefault="007015EE" w:rsidP="00C77D14">
      <w:pPr>
        <w:shd w:val="clear" w:color="auto" w:fill="FFFFFF"/>
        <w:tabs>
          <w:tab w:val="left" w:pos="709"/>
          <w:tab w:val="left" w:pos="993"/>
        </w:tabs>
        <w:ind w:firstLine="0"/>
        <w:rPr>
          <w:bCs/>
          <w:i/>
          <w:iCs/>
          <w:color w:val="000000"/>
          <w:spacing w:val="-4"/>
          <w:sz w:val="22"/>
          <w:u w:val="single"/>
        </w:rPr>
      </w:pPr>
    </w:p>
    <w:p w:rsidR="007015EE" w:rsidRPr="007E4297" w:rsidRDefault="007015EE" w:rsidP="00C77D14">
      <w:pPr>
        <w:shd w:val="clear" w:color="auto" w:fill="FFFFFF"/>
        <w:tabs>
          <w:tab w:val="left" w:pos="709"/>
          <w:tab w:val="left" w:pos="993"/>
        </w:tabs>
        <w:ind w:firstLine="0"/>
        <w:rPr>
          <w:color w:val="000000"/>
          <w:sz w:val="22"/>
          <w:u w:val="single"/>
        </w:rPr>
      </w:pPr>
      <w:r w:rsidRPr="007E4297">
        <w:rPr>
          <w:bCs/>
          <w:i/>
          <w:iCs/>
          <w:color w:val="000000"/>
          <w:spacing w:val="-4"/>
          <w:sz w:val="22"/>
          <w:u w:val="single"/>
        </w:rPr>
        <w:t>Выразительное чтение текста</w:t>
      </w:r>
    </w:p>
    <w:p w:rsidR="007015EE" w:rsidRPr="007E4297" w:rsidRDefault="007015EE" w:rsidP="00C77D14">
      <w:pPr>
        <w:shd w:val="clear" w:color="auto" w:fill="FFFFFF"/>
        <w:tabs>
          <w:tab w:val="left" w:pos="709"/>
          <w:tab w:val="left" w:pos="993"/>
        </w:tabs>
        <w:ind w:firstLine="0"/>
        <w:rPr>
          <w:color w:val="000000"/>
          <w:sz w:val="22"/>
        </w:rPr>
      </w:pPr>
      <w:r w:rsidRPr="007E4297">
        <w:rPr>
          <w:color w:val="000000"/>
          <w:spacing w:val="-4"/>
          <w:sz w:val="22"/>
        </w:rPr>
        <w:t>Требования к выразительному чтению:</w:t>
      </w:r>
    </w:p>
    <w:p w:rsidR="007015EE" w:rsidRPr="007E4297" w:rsidRDefault="007015EE" w:rsidP="00C77D14">
      <w:pPr>
        <w:shd w:val="clear" w:color="auto" w:fill="FFFFFF"/>
        <w:tabs>
          <w:tab w:val="left" w:pos="709"/>
          <w:tab w:val="left" w:pos="993"/>
        </w:tabs>
        <w:ind w:firstLine="0"/>
        <w:rPr>
          <w:color w:val="000000"/>
          <w:sz w:val="22"/>
        </w:rPr>
      </w:pPr>
      <w:r w:rsidRPr="007E4297">
        <w:rPr>
          <w:color w:val="000000"/>
          <w:spacing w:val="-5"/>
          <w:sz w:val="22"/>
        </w:rPr>
        <w:t>1. Правильная постановка логического ударения</w:t>
      </w:r>
    </w:p>
    <w:p w:rsidR="007015EE" w:rsidRPr="007E4297" w:rsidRDefault="007015EE" w:rsidP="00C77D14">
      <w:pPr>
        <w:shd w:val="clear" w:color="auto" w:fill="FFFFFF"/>
        <w:tabs>
          <w:tab w:val="left" w:pos="709"/>
          <w:tab w:val="left" w:pos="993"/>
        </w:tabs>
        <w:ind w:firstLine="0"/>
        <w:rPr>
          <w:color w:val="000000"/>
          <w:sz w:val="22"/>
        </w:rPr>
      </w:pPr>
      <w:r w:rsidRPr="007E4297">
        <w:rPr>
          <w:color w:val="000000"/>
          <w:spacing w:val="-7"/>
          <w:sz w:val="22"/>
        </w:rPr>
        <w:t>2. Соблюдение пауз</w:t>
      </w:r>
    </w:p>
    <w:p w:rsidR="007015EE" w:rsidRPr="007E4297" w:rsidRDefault="007015EE" w:rsidP="00C77D14">
      <w:pPr>
        <w:shd w:val="clear" w:color="auto" w:fill="FFFFFF"/>
        <w:tabs>
          <w:tab w:val="left" w:pos="709"/>
          <w:tab w:val="left" w:pos="993"/>
        </w:tabs>
        <w:ind w:firstLine="0"/>
        <w:rPr>
          <w:color w:val="000000"/>
          <w:sz w:val="22"/>
        </w:rPr>
      </w:pPr>
      <w:r w:rsidRPr="007E4297">
        <w:rPr>
          <w:color w:val="000000"/>
          <w:spacing w:val="-6"/>
          <w:sz w:val="22"/>
        </w:rPr>
        <w:t>3. Правильный выбор темпа</w:t>
      </w:r>
    </w:p>
    <w:p w:rsidR="007015EE" w:rsidRPr="007E4297" w:rsidRDefault="007015EE" w:rsidP="00C77D14">
      <w:pPr>
        <w:shd w:val="clear" w:color="auto" w:fill="FFFFFF"/>
        <w:tabs>
          <w:tab w:val="left" w:pos="709"/>
          <w:tab w:val="left" w:pos="993"/>
        </w:tabs>
        <w:ind w:firstLine="0"/>
        <w:rPr>
          <w:color w:val="000000"/>
          <w:sz w:val="22"/>
        </w:rPr>
      </w:pPr>
      <w:r w:rsidRPr="007E4297">
        <w:rPr>
          <w:color w:val="000000"/>
          <w:spacing w:val="-5"/>
          <w:sz w:val="22"/>
        </w:rPr>
        <w:t>4. Соблюдение нужной интонации</w:t>
      </w:r>
    </w:p>
    <w:p w:rsidR="007015EE" w:rsidRPr="007E4297" w:rsidRDefault="007015EE" w:rsidP="00C77D14">
      <w:pPr>
        <w:shd w:val="clear" w:color="auto" w:fill="FFFFFF"/>
        <w:tabs>
          <w:tab w:val="left" w:pos="709"/>
          <w:tab w:val="left" w:pos="993"/>
        </w:tabs>
        <w:ind w:firstLine="0"/>
        <w:rPr>
          <w:color w:val="000000"/>
          <w:sz w:val="22"/>
        </w:rPr>
      </w:pPr>
      <w:r w:rsidRPr="007E4297">
        <w:rPr>
          <w:color w:val="000000"/>
          <w:spacing w:val="-6"/>
          <w:sz w:val="22"/>
        </w:rPr>
        <w:t>5. Безошибочное чтение</w:t>
      </w:r>
    </w:p>
    <w:p w:rsidR="007015EE" w:rsidRPr="007E4297" w:rsidRDefault="007015EE" w:rsidP="00C77D14">
      <w:pPr>
        <w:shd w:val="clear" w:color="auto" w:fill="FFFFFF"/>
        <w:tabs>
          <w:tab w:val="left" w:pos="709"/>
          <w:tab w:val="left" w:pos="993"/>
        </w:tabs>
        <w:ind w:firstLine="0"/>
        <w:rPr>
          <w:color w:val="000000"/>
          <w:sz w:val="22"/>
        </w:rPr>
      </w:pPr>
      <w:r w:rsidRPr="007E4297">
        <w:rPr>
          <w:b/>
          <w:bCs/>
          <w:color w:val="000000"/>
          <w:spacing w:val="-2"/>
          <w:sz w:val="22"/>
        </w:rPr>
        <w:t>Оценка "5"</w:t>
      </w:r>
      <w:r w:rsidRPr="007E4297">
        <w:rPr>
          <w:color w:val="000000"/>
          <w:spacing w:val="-2"/>
          <w:sz w:val="22"/>
        </w:rPr>
        <w:t xml:space="preserve"> - выполнены правильно все требования</w:t>
      </w:r>
    </w:p>
    <w:p w:rsidR="007015EE" w:rsidRPr="007E4297" w:rsidRDefault="007015EE" w:rsidP="00C77D14">
      <w:pPr>
        <w:shd w:val="clear" w:color="auto" w:fill="FFFFFF"/>
        <w:tabs>
          <w:tab w:val="left" w:pos="709"/>
          <w:tab w:val="left" w:pos="993"/>
        </w:tabs>
        <w:ind w:firstLine="0"/>
        <w:rPr>
          <w:color w:val="000000"/>
          <w:sz w:val="22"/>
        </w:rPr>
      </w:pPr>
      <w:r w:rsidRPr="007E4297">
        <w:rPr>
          <w:b/>
          <w:bCs/>
          <w:color w:val="000000"/>
          <w:spacing w:val="-3"/>
          <w:sz w:val="22"/>
        </w:rPr>
        <w:t xml:space="preserve">Оценка "4" </w:t>
      </w:r>
      <w:r w:rsidRPr="007E4297">
        <w:rPr>
          <w:color w:val="000000"/>
          <w:spacing w:val="-3"/>
          <w:sz w:val="22"/>
        </w:rPr>
        <w:t>- не соблюдены 1-2 требования</w:t>
      </w:r>
    </w:p>
    <w:p w:rsidR="007015EE" w:rsidRPr="007E4297" w:rsidRDefault="007015EE" w:rsidP="00C77D14">
      <w:pPr>
        <w:shd w:val="clear" w:color="auto" w:fill="FFFFFF"/>
        <w:tabs>
          <w:tab w:val="left" w:pos="709"/>
          <w:tab w:val="left" w:pos="993"/>
        </w:tabs>
        <w:ind w:firstLine="0"/>
        <w:rPr>
          <w:color w:val="000000"/>
          <w:sz w:val="22"/>
        </w:rPr>
      </w:pPr>
      <w:r w:rsidRPr="007E4297">
        <w:rPr>
          <w:b/>
          <w:bCs/>
          <w:color w:val="000000"/>
          <w:spacing w:val="-1"/>
          <w:sz w:val="22"/>
        </w:rPr>
        <w:t>Оценка "3"</w:t>
      </w:r>
      <w:r w:rsidRPr="007E4297">
        <w:rPr>
          <w:color w:val="000000"/>
          <w:spacing w:val="-1"/>
          <w:sz w:val="22"/>
        </w:rPr>
        <w:t xml:space="preserve"> - допущены ошибки по трём требованиям</w:t>
      </w:r>
    </w:p>
    <w:p w:rsidR="007015EE" w:rsidRPr="007E4297" w:rsidRDefault="007015EE" w:rsidP="00C77D14">
      <w:pPr>
        <w:shd w:val="clear" w:color="auto" w:fill="FFFFFF"/>
        <w:tabs>
          <w:tab w:val="left" w:pos="709"/>
          <w:tab w:val="left" w:pos="993"/>
        </w:tabs>
        <w:ind w:firstLine="0"/>
        <w:rPr>
          <w:color w:val="000000"/>
          <w:sz w:val="22"/>
        </w:rPr>
      </w:pPr>
      <w:r w:rsidRPr="007E4297">
        <w:rPr>
          <w:b/>
          <w:bCs/>
          <w:color w:val="000000"/>
          <w:spacing w:val="-3"/>
          <w:sz w:val="22"/>
        </w:rPr>
        <w:t>Оценка "2"</w:t>
      </w:r>
      <w:r w:rsidRPr="007E4297">
        <w:rPr>
          <w:color w:val="000000"/>
          <w:spacing w:val="-3"/>
          <w:sz w:val="22"/>
        </w:rPr>
        <w:t xml:space="preserve"> - допущены ошибки более чем по трём требованиям</w:t>
      </w:r>
    </w:p>
    <w:p w:rsidR="007015EE" w:rsidRPr="007E4297" w:rsidRDefault="007015EE" w:rsidP="00C77D14">
      <w:pPr>
        <w:shd w:val="clear" w:color="auto" w:fill="FFFFFF"/>
        <w:tabs>
          <w:tab w:val="left" w:pos="709"/>
          <w:tab w:val="left" w:pos="993"/>
        </w:tabs>
        <w:ind w:firstLine="0"/>
        <w:rPr>
          <w:color w:val="000000"/>
          <w:sz w:val="22"/>
          <w:u w:val="single"/>
        </w:rPr>
      </w:pPr>
    </w:p>
    <w:p w:rsidR="007015EE" w:rsidRPr="007E4297" w:rsidRDefault="007015EE" w:rsidP="00C77D14">
      <w:pPr>
        <w:shd w:val="clear" w:color="auto" w:fill="FFFFFF"/>
        <w:tabs>
          <w:tab w:val="left" w:pos="709"/>
          <w:tab w:val="left" w:pos="993"/>
        </w:tabs>
        <w:ind w:firstLine="0"/>
        <w:rPr>
          <w:bCs/>
          <w:i/>
          <w:iCs/>
          <w:color w:val="000000"/>
          <w:spacing w:val="-2"/>
          <w:sz w:val="22"/>
          <w:u w:val="single"/>
        </w:rPr>
      </w:pPr>
    </w:p>
    <w:p w:rsidR="007015EE" w:rsidRPr="007E4297" w:rsidRDefault="007015EE" w:rsidP="00C77D14">
      <w:pPr>
        <w:shd w:val="clear" w:color="auto" w:fill="FFFFFF"/>
        <w:tabs>
          <w:tab w:val="left" w:pos="709"/>
          <w:tab w:val="left" w:pos="993"/>
        </w:tabs>
        <w:ind w:firstLine="0"/>
        <w:rPr>
          <w:color w:val="000000"/>
          <w:sz w:val="22"/>
          <w:u w:val="single"/>
        </w:rPr>
      </w:pPr>
      <w:r w:rsidRPr="007E4297">
        <w:rPr>
          <w:bCs/>
          <w:i/>
          <w:iCs/>
          <w:color w:val="000000"/>
          <w:spacing w:val="-2"/>
          <w:sz w:val="22"/>
          <w:u w:val="single"/>
        </w:rPr>
        <w:t>Чтение по ролям</w:t>
      </w:r>
    </w:p>
    <w:p w:rsidR="007015EE" w:rsidRPr="007E4297" w:rsidRDefault="007015EE" w:rsidP="00C77D14">
      <w:pPr>
        <w:shd w:val="clear" w:color="auto" w:fill="FFFFFF"/>
        <w:tabs>
          <w:tab w:val="left" w:pos="709"/>
          <w:tab w:val="left" w:pos="993"/>
        </w:tabs>
        <w:ind w:firstLine="0"/>
        <w:rPr>
          <w:color w:val="000000"/>
          <w:sz w:val="22"/>
        </w:rPr>
      </w:pPr>
      <w:r w:rsidRPr="007E4297">
        <w:rPr>
          <w:color w:val="000000"/>
          <w:spacing w:val="-5"/>
          <w:sz w:val="22"/>
        </w:rPr>
        <w:t>Требования к чтению по ролям:</w:t>
      </w:r>
    </w:p>
    <w:p w:rsidR="007015EE" w:rsidRPr="007E4297" w:rsidRDefault="007015EE" w:rsidP="00C77D14">
      <w:pPr>
        <w:shd w:val="clear" w:color="auto" w:fill="FFFFFF"/>
        <w:tabs>
          <w:tab w:val="left" w:pos="709"/>
          <w:tab w:val="left" w:pos="993"/>
        </w:tabs>
        <w:ind w:firstLine="0"/>
        <w:rPr>
          <w:color w:val="000000"/>
          <w:sz w:val="22"/>
        </w:rPr>
      </w:pPr>
      <w:r w:rsidRPr="007E4297">
        <w:rPr>
          <w:color w:val="000000"/>
          <w:spacing w:val="-5"/>
          <w:sz w:val="22"/>
        </w:rPr>
        <w:t>1. Своевременно начинать читать свои слова</w:t>
      </w:r>
    </w:p>
    <w:p w:rsidR="007015EE" w:rsidRPr="007E4297" w:rsidRDefault="007015EE" w:rsidP="00C77D14">
      <w:pPr>
        <w:shd w:val="clear" w:color="auto" w:fill="FFFFFF"/>
        <w:tabs>
          <w:tab w:val="left" w:pos="709"/>
          <w:tab w:val="left" w:pos="993"/>
        </w:tabs>
        <w:ind w:firstLine="0"/>
        <w:rPr>
          <w:color w:val="000000"/>
          <w:sz w:val="22"/>
        </w:rPr>
      </w:pPr>
      <w:r w:rsidRPr="007E4297">
        <w:rPr>
          <w:color w:val="000000"/>
          <w:sz w:val="22"/>
        </w:rPr>
        <w:t xml:space="preserve">2. </w:t>
      </w:r>
      <w:r w:rsidRPr="007E4297">
        <w:rPr>
          <w:color w:val="000000"/>
          <w:spacing w:val="-5"/>
          <w:sz w:val="22"/>
        </w:rPr>
        <w:t>Подбирать правильную интонацию</w:t>
      </w:r>
    </w:p>
    <w:p w:rsidR="007015EE" w:rsidRPr="007E4297" w:rsidRDefault="007015EE" w:rsidP="00C77D14">
      <w:pPr>
        <w:shd w:val="clear" w:color="auto" w:fill="FFFFFF"/>
        <w:tabs>
          <w:tab w:val="left" w:pos="709"/>
          <w:tab w:val="left" w:pos="993"/>
        </w:tabs>
        <w:ind w:firstLine="0"/>
        <w:rPr>
          <w:color w:val="000000"/>
          <w:sz w:val="22"/>
        </w:rPr>
      </w:pPr>
      <w:r w:rsidRPr="007E4297">
        <w:rPr>
          <w:color w:val="000000"/>
          <w:spacing w:val="-6"/>
          <w:sz w:val="22"/>
        </w:rPr>
        <w:t>3. Читать безошибочно</w:t>
      </w:r>
    </w:p>
    <w:p w:rsidR="007015EE" w:rsidRPr="007E4297" w:rsidRDefault="007015EE" w:rsidP="00C77D14">
      <w:pPr>
        <w:shd w:val="clear" w:color="auto" w:fill="FFFFFF"/>
        <w:tabs>
          <w:tab w:val="left" w:pos="709"/>
          <w:tab w:val="left" w:pos="993"/>
        </w:tabs>
        <w:ind w:firstLine="0"/>
        <w:rPr>
          <w:color w:val="000000"/>
          <w:sz w:val="22"/>
        </w:rPr>
      </w:pPr>
      <w:r w:rsidRPr="007E4297">
        <w:rPr>
          <w:color w:val="000000"/>
          <w:spacing w:val="-5"/>
          <w:sz w:val="22"/>
        </w:rPr>
        <w:t>4. Читать выразительно</w:t>
      </w:r>
    </w:p>
    <w:p w:rsidR="007015EE" w:rsidRPr="007E4297" w:rsidRDefault="007015EE" w:rsidP="00C77D14">
      <w:pPr>
        <w:shd w:val="clear" w:color="auto" w:fill="FFFFFF"/>
        <w:tabs>
          <w:tab w:val="left" w:pos="709"/>
          <w:tab w:val="left" w:pos="993"/>
        </w:tabs>
        <w:ind w:firstLine="0"/>
        <w:rPr>
          <w:color w:val="000000"/>
          <w:sz w:val="22"/>
        </w:rPr>
      </w:pPr>
      <w:r w:rsidRPr="007E4297">
        <w:rPr>
          <w:b/>
          <w:bCs/>
          <w:color w:val="000000"/>
          <w:spacing w:val="-2"/>
          <w:sz w:val="22"/>
        </w:rPr>
        <w:t xml:space="preserve">Оценка </w:t>
      </w:r>
      <w:r w:rsidRPr="007E4297">
        <w:rPr>
          <w:color w:val="000000"/>
          <w:spacing w:val="-2"/>
          <w:sz w:val="22"/>
        </w:rPr>
        <w:t>"5" - выполнены все требования</w:t>
      </w:r>
    </w:p>
    <w:p w:rsidR="007015EE" w:rsidRPr="007E4297" w:rsidRDefault="007015EE" w:rsidP="00C77D14">
      <w:pPr>
        <w:shd w:val="clear" w:color="auto" w:fill="FFFFFF"/>
        <w:tabs>
          <w:tab w:val="left" w:pos="709"/>
          <w:tab w:val="left" w:pos="993"/>
        </w:tabs>
        <w:ind w:firstLine="0"/>
        <w:rPr>
          <w:color w:val="000000"/>
          <w:sz w:val="22"/>
        </w:rPr>
      </w:pPr>
      <w:r w:rsidRPr="007E4297">
        <w:rPr>
          <w:b/>
          <w:bCs/>
          <w:color w:val="000000"/>
          <w:spacing w:val="-3"/>
          <w:sz w:val="22"/>
        </w:rPr>
        <w:t xml:space="preserve">Оценка </w:t>
      </w:r>
      <w:r w:rsidRPr="007E4297">
        <w:rPr>
          <w:color w:val="000000"/>
          <w:spacing w:val="-3"/>
          <w:sz w:val="22"/>
        </w:rPr>
        <w:t>"4" - допущены ошибки по одному какому-то требованию</w:t>
      </w:r>
    </w:p>
    <w:p w:rsidR="007015EE" w:rsidRPr="007E4297" w:rsidRDefault="007015EE" w:rsidP="00C77D14">
      <w:pPr>
        <w:shd w:val="clear" w:color="auto" w:fill="FFFFFF"/>
        <w:tabs>
          <w:tab w:val="left" w:pos="709"/>
          <w:tab w:val="left" w:pos="993"/>
        </w:tabs>
        <w:ind w:firstLine="0"/>
        <w:rPr>
          <w:color w:val="000000"/>
          <w:sz w:val="22"/>
        </w:rPr>
      </w:pPr>
      <w:r w:rsidRPr="007E4297">
        <w:rPr>
          <w:b/>
          <w:bCs/>
          <w:color w:val="000000"/>
          <w:spacing w:val="-2"/>
          <w:sz w:val="22"/>
        </w:rPr>
        <w:t xml:space="preserve">Оценка </w:t>
      </w:r>
      <w:r w:rsidRPr="007E4297">
        <w:rPr>
          <w:color w:val="000000"/>
          <w:spacing w:val="-2"/>
          <w:sz w:val="22"/>
        </w:rPr>
        <w:t>"3" - допущены ошибки по двум требованиям</w:t>
      </w:r>
    </w:p>
    <w:p w:rsidR="007015EE" w:rsidRPr="007E4297" w:rsidRDefault="007015EE" w:rsidP="00C77D14">
      <w:pPr>
        <w:shd w:val="clear" w:color="auto" w:fill="FFFFFF"/>
        <w:tabs>
          <w:tab w:val="left" w:pos="709"/>
          <w:tab w:val="left" w:pos="993"/>
        </w:tabs>
        <w:ind w:firstLine="0"/>
        <w:rPr>
          <w:color w:val="000000"/>
          <w:sz w:val="22"/>
        </w:rPr>
      </w:pPr>
      <w:r w:rsidRPr="007E4297">
        <w:rPr>
          <w:b/>
          <w:bCs/>
          <w:color w:val="000000"/>
          <w:spacing w:val="-1"/>
          <w:sz w:val="22"/>
        </w:rPr>
        <w:t xml:space="preserve">Оценка </w:t>
      </w:r>
      <w:r w:rsidRPr="007E4297">
        <w:rPr>
          <w:color w:val="000000"/>
          <w:spacing w:val="-1"/>
          <w:sz w:val="22"/>
        </w:rPr>
        <w:t>"2" - допущены ошибки по трём требованиям</w:t>
      </w:r>
    </w:p>
    <w:p w:rsidR="007015EE" w:rsidRPr="007E4297" w:rsidRDefault="007015EE" w:rsidP="00C77D14">
      <w:pPr>
        <w:shd w:val="clear" w:color="auto" w:fill="FFFFFF"/>
        <w:tabs>
          <w:tab w:val="left" w:pos="709"/>
          <w:tab w:val="left" w:pos="993"/>
          <w:tab w:val="left" w:pos="3885"/>
          <w:tab w:val="center" w:pos="4677"/>
        </w:tabs>
        <w:ind w:firstLine="0"/>
        <w:rPr>
          <w:b/>
          <w:bCs/>
          <w:i/>
          <w:iCs/>
          <w:color w:val="000000"/>
          <w:sz w:val="22"/>
        </w:rPr>
      </w:pPr>
      <w:r w:rsidRPr="007E4297">
        <w:rPr>
          <w:b/>
          <w:bCs/>
          <w:i/>
          <w:iCs/>
          <w:color w:val="000000"/>
          <w:sz w:val="22"/>
        </w:rPr>
        <w:tab/>
      </w:r>
    </w:p>
    <w:p w:rsidR="007015EE" w:rsidRPr="007E4297" w:rsidRDefault="007015EE" w:rsidP="00C77D14">
      <w:pPr>
        <w:shd w:val="clear" w:color="auto" w:fill="FFFFFF"/>
        <w:tabs>
          <w:tab w:val="left" w:pos="709"/>
          <w:tab w:val="left" w:pos="993"/>
          <w:tab w:val="left" w:pos="3885"/>
          <w:tab w:val="center" w:pos="4677"/>
        </w:tabs>
        <w:ind w:firstLine="0"/>
        <w:rPr>
          <w:bCs/>
          <w:i/>
          <w:iCs/>
          <w:color w:val="000000"/>
          <w:sz w:val="22"/>
          <w:u w:val="single"/>
        </w:rPr>
      </w:pPr>
      <w:r w:rsidRPr="007E4297">
        <w:rPr>
          <w:bCs/>
          <w:i/>
          <w:iCs/>
          <w:color w:val="000000"/>
          <w:sz w:val="22"/>
          <w:u w:val="single"/>
        </w:rPr>
        <w:t>Пересказ</w:t>
      </w:r>
    </w:p>
    <w:p w:rsidR="007015EE" w:rsidRPr="007E4297" w:rsidRDefault="007015EE" w:rsidP="00C77D14">
      <w:pPr>
        <w:shd w:val="clear" w:color="auto" w:fill="FFFFFF"/>
        <w:tabs>
          <w:tab w:val="left" w:pos="709"/>
          <w:tab w:val="left" w:pos="993"/>
        </w:tabs>
        <w:ind w:firstLine="0"/>
        <w:rPr>
          <w:color w:val="000000"/>
          <w:sz w:val="22"/>
        </w:rPr>
      </w:pPr>
      <w:r w:rsidRPr="007E4297">
        <w:rPr>
          <w:b/>
          <w:bCs/>
          <w:color w:val="000000"/>
          <w:spacing w:val="-2"/>
          <w:sz w:val="22"/>
        </w:rPr>
        <w:t>Оценка "5"</w:t>
      </w:r>
      <w:r w:rsidRPr="007E4297">
        <w:rPr>
          <w:color w:val="000000"/>
          <w:spacing w:val="-2"/>
          <w:sz w:val="22"/>
        </w:rPr>
        <w:t xml:space="preserve"> - пересказывает содержание прочитанного самостоятельно, последовательно, не упуская главного (по</w:t>
      </w:r>
      <w:r w:rsidRPr="007E4297">
        <w:rPr>
          <w:color w:val="000000"/>
          <w:spacing w:val="-2"/>
          <w:sz w:val="22"/>
        </w:rPr>
        <w:t>д</w:t>
      </w:r>
      <w:r w:rsidRPr="007E4297">
        <w:rPr>
          <w:color w:val="000000"/>
          <w:spacing w:val="-2"/>
          <w:sz w:val="22"/>
        </w:rPr>
        <w:t xml:space="preserve">робно или кратко, или по плану), правильно отвечает на вопрос, умеет подкрепить ответ на вопрос чтением </w:t>
      </w:r>
      <w:r w:rsidRPr="007E4297">
        <w:rPr>
          <w:color w:val="000000"/>
          <w:spacing w:val="-5"/>
          <w:sz w:val="22"/>
        </w:rPr>
        <w:t>соотве</w:t>
      </w:r>
      <w:r w:rsidRPr="007E4297">
        <w:rPr>
          <w:color w:val="000000"/>
          <w:spacing w:val="-5"/>
          <w:sz w:val="22"/>
        </w:rPr>
        <w:t>т</w:t>
      </w:r>
      <w:r w:rsidRPr="007E4297">
        <w:rPr>
          <w:color w:val="000000"/>
          <w:spacing w:val="-5"/>
          <w:sz w:val="22"/>
        </w:rPr>
        <w:t>ствующих отрывков.</w:t>
      </w:r>
    </w:p>
    <w:p w:rsidR="007015EE" w:rsidRPr="007E4297" w:rsidRDefault="007015EE" w:rsidP="00C77D14">
      <w:pPr>
        <w:shd w:val="clear" w:color="auto" w:fill="FFFFFF"/>
        <w:tabs>
          <w:tab w:val="left" w:pos="709"/>
          <w:tab w:val="left" w:pos="993"/>
        </w:tabs>
        <w:ind w:firstLine="0"/>
        <w:rPr>
          <w:color w:val="000000"/>
          <w:sz w:val="22"/>
        </w:rPr>
      </w:pPr>
      <w:r w:rsidRPr="007E4297">
        <w:rPr>
          <w:b/>
          <w:bCs/>
          <w:color w:val="000000"/>
          <w:spacing w:val="-3"/>
          <w:sz w:val="22"/>
        </w:rPr>
        <w:t>Оценка "4"</w:t>
      </w:r>
      <w:r w:rsidRPr="007E4297">
        <w:rPr>
          <w:color w:val="000000"/>
          <w:spacing w:val="-3"/>
          <w:sz w:val="22"/>
        </w:rPr>
        <w:t xml:space="preserve"> - допускает </w:t>
      </w:r>
      <w:r w:rsidRPr="007E4297">
        <w:rPr>
          <w:color w:val="000000"/>
          <w:spacing w:val="8"/>
          <w:sz w:val="22"/>
        </w:rPr>
        <w:t>1-2</w:t>
      </w:r>
      <w:r w:rsidRPr="007E4297">
        <w:rPr>
          <w:color w:val="000000"/>
          <w:sz w:val="22"/>
        </w:rPr>
        <w:t xml:space="preserve"> </w:t>
      </w:r>
      <w:r w:rsidRPr="007E4297">
        <w:rPr>
          <w:color w:val="000000"/>
          <w:spacing w:val="-3"/>
          <w:sz w:val="22"/>
        </w:rPr>
        <w:t>ошибки, неточности, сам исправляет их.</w:t>
      </w:r>
    </w:p>
    <w:p w:rsidR="007015EE" w:rsidRPr="007E4297" w:rsidRDefault="007015EE" w:rsidP="00C77D14">
      <w:pPr>
        <w:shd w:val="clear" w:color="auto" w:fill="FFFFFF"/>
        <w:tabs>
          <w:tab w:val="left" w:pos="709"/>
          <w:tab w:val="left" w:pos="993"/>
        </w:tabs>
        <w:ind w:firstLine="0"/>
        <w:rPr>
          <w:color w:val="000000"/>
          <w:sz w:val="22"/>
        </w:rPr>
      </w:pPr>
      <w:r w:rsidRPr="007E4297">
        <w:rPr>
          <w:b/>
          <w:bCs/>
          <w:color w:val="000000"/>
          <w:sz w:val="22"/>
        </w:rPr>
        <w:t>Оценка  "3"</w:t>
      </w:r>
      <w:r w:rsidRPr="007E4297">
        <w:rPr>
          <w:color w:val="000000"/>
          <w:sz w:val="22"/>
        </w:rPr>
        <w:t xml:space="preserve"> - пересказывает при  помощи  наводящих вопросов учителя,  не умеет последовательно передать </w:t>
      </w:r>
      <w:r w:rsidRPr="007E4297">
        <w:rPr>
          <w:color w:val="000000"/>
          <w:spacing w:val="-4"/>
          <w:sz w:val="22"/>
        </w:rPr>
        <w:t xml:space="preserve">содержание прочитанного, допускает речевые ошибки. </w:t>
      </w:r>
    </w:p>
    <w:p w:rsidR="007015EE" w:rsidRPr="007E4297" w:rsidRDefault="007015EE" w:rsidP="00C77D14">
      <w:pPr>
        <w:shd w:val="clear" w:color="auto" w:fill="FFFFFF"/>
        <w:tabs>
          <w:tab w:val="left" w:pos="709"/>
          <w:tab w:val="left" w:pos="993"/>
        </w:tabs>
        <w:ind w:firstLine="0"/>
        <w:rPr>
          <w:color w:val="000000"/>
          <w:spacing w:val="-3"/>
          <w:sz w:val="22"/>
        </w:rPr>
      </w:pPr>
      <w:r w:rsidRPr="007E4297">
        <w:rPr>
          <w:b/>
          <w:bCs/>
          <w:color w:val="000000"/>
          <w:spacing w:val="-3"/>
          <w:sz w:val="22"/>
        </w:rPr>
        <w:t>Оценка "2"</w:t>
      </w:r>
      <w:r w:rsidRPr="007E4297">
        <w:rPr>
          <w:color w:val="000000"/>
          <w:spacing w:val="-3"/>
          <w:sz w:val="22"/>
        </w:rPr>
        <w:t xml:space="preserve"> - не может передать содержание прочитанного.</w:t>
      </w:r>
    </w:p>
    <w:p w:rsidR="007015EE" w:rsidRPr="007E4297" w:rsidRDefault="007015EE" w:rsidP="00C77D14">
      <w:pPr>
        <w:tabs>
          <w:tab w:val="left" w:pos="709"/>
          <w:tab w:val="left" w:pos="993"/>
        </w:tabs>
        <w:ind w:firstLine="0"/>
        <w:rPr>
          <w:b/>
          <w:bCs/>
          <w:color w:val="000000"/>
          <w:sz w:val="22"/>
        </w:rPr>
      </w:pPr>
    </w:p>
    <w:p w:rsidR="007015EE" w:rsidRPr="007E4297" w:rsidRDefault="007015EE" w:rsidP="00C77D14">
      <w:pPr>
        <w:tabs>
          <w:tab w:val="left" w:pos="709"/>
          <w:tab w:val="left" w:pos="993"/>
        </w:tabs>
        <w:ind w:firstLine="0"/>
        <w:rPr>
          <w:b/>
          <w:color w:val="000000"/>
          <w:sz w:val="22"/>
        </w:rPr>
      </w:pPr>
      <w:r w:rsidRPr="007E4297">
        <w:rPr>
          <w:b/>
          <w:bCs/>
          <w:color w:val="000000"/>
          <w:sz w:val="22"/>
        </w:rPr>
        <w:t xml:space="preserve">Особенности контроля и оценки по татарскому языку </w:t>
      </w:r>
    </w:p>
    <w:tbl>
      <w:tblPr>
        <w:tblW w:w="105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A0"/>
      </w:tblPr>
      <w:tblGrid>
        <w:gridCol w:w="496"/>
        <w:gridCol w:w="2693"/>
        <w:gridCol w:w="1843"/>
        <w:gridCol w:w="1530"/>
        <w:gridCol w:w="2013"/>
        <w:gridCol w:w="1984"/>
      </w:tblGrid>
      <w:tr w:rsidR="007015EE" w:rsidRPr="007E4297" w:rsidTr="007015EE">
        <w:tc>
          <w:tcPr>
            <w:tcW w:w="496" w:type="dxa"/>
            <w:tcBorders>
              <w:bottom w:val="nil"/>
            </w:tcBorders>
          </w:tcPr>
          <w:p w:rsidR="007015EE" w:rsidRPr="007E4297" w:rsidRDefault="007015EE" w:rsidP="00C77D14">
            <w:pPr>
              <w:ind w:firstLine="0"/>
              <w:rPr>
                <w:sz w:val="22"/>
                <w:lang w:val="tt-RU" w:eastAsia="en-US"/>
              </w:rPr>
            </w:pPr>
            <w:r w:rsidRPr="007E4297">
              <w:rPr>
                <w:sz w:val="22"/>
                <w:lang w:val="tt-RU" w:eastAsia="en-US"/>
              </w:rPr>
              <w:t>№</w:t>
            </w:r>
          </w:p>
        </w:tc>
        <w:tc>
          <w:tcPr>
            <w:tcW w:w="2693" w:type="dxa"/>
            <w:tcBorders>
              <w:bottom w:val="nil"/>
            </w:tcBorders>
          </w:tcPr>
          <w:p w:rsidR="007015EE" w:rsidRPr="007E4297" w:rsidRDefault="007015EE" w:rsidP="00C77D14">
            <w:pPr>
              <w:ind w:firstLine="0"/>
              <w:rPr>
                <w:sz w:val="22"/>
                <w:lang w:val="tt-RU" w:eastAsia="en-US"/>
              </w:rPr>
            </w:pPr>
            <w:r w:rsidRPr="007E4297">
              <w:rPr>
                <w:sz w:val="22"/>
                <w:lang w:val="tt-RU"/>
              </w:rPr>
              <w:t>Виды речевой деятельности</w:t>
            </w:r>
          </w:p>
        </w:tc>
        <w:tc>
          <w:tcPr>
            <w:tcW w:w="7370" w:type="dxa"/>
            <w:gridSpan w:val="4"/>
          </w:tcPr>
          <w:p w:rsidR="007015EE" w:rsidRPr="007E4297" w:rsidRDefault="007015EE" w:rsidP="00C77D14">
            <w:pPr>
              <w:ind w:firstLine="0"/>
              <w:rPr>
                <w:sz w:val="22"/>
                <w:lang w:val="tt-RU" w:eastAsia="en-US"/>
              </w:rPr>
            </w:pPr>
            <w:r w:rsidRPr="007E4297">
              <w:rPr>
                <w:sz w:val="22"/>
                <w:lang w:val="tt-RU" w:eastAsia="en-US"/>
              </w:rPr>
              <w:t>Классы</w:t>
            </w:r>
          </w:p>
        </w:tc>
      </w:tr>
      <w:tr w:rsidR="007015EE" w:rsidRPr="007E4297" w:rsidTr="007015EE">
        <w:tc>
          <w:tcPr>
            <w:tcW w:w="496" w:type="dxa"/>
            <w:tcBorders>
              <w:top w:val="nil"/>
              <w:bottom w:val="nil"/>
            </w:tcBorders>
          </w:tcPr>
          <w:p w:rsidR="007015EE" w:rsidRPr="007E4297" w:rsidRDefault="007015EE" w:rsidP="00C77D14">
            <w:pPr>
              <w:ind w:firstLine="0"/>
              <w:rPr>
                <w:sz w:val="22"/>
                <w:lang w:val="tt-RU" w:eastAsia="en-US"/>
              </w:rPr>
            </w:pPr>
          </w:p>
        </w:tc>
        <w:tc>
          <w:tcPr>
            <w:tcW w:w="2693" w:type="dxa"/>
            <w:tcBorders>
              <w:top w:val="nil"/>
              <w:bottom w:val="nil"/>
            </w:tcBorders>
          </w:tcPr>
          <w:p w:rsidR="007015EE" w:rsidRPr="007E4297" w:rsidRDefault="007015EE" w:rsidP="00C77D14">
            <w:pPr>
              <w:ind w:firstLine="0"/>
              <w:rPr>
                <w:sz w:val="22"/>
                <w:lang w:val="tt-RU" w:eastAsia="en-US"/>
              </w:rPr>
            </w:pPr>
          </w:p>
        </w:tc>
        <w:tc>
          <w:tcPr>
            <w:tcW w:w="1843" w:type="dxa"/>
          </w:tcPr>
          <w:p w:rsidR="007015EE" w:rsidRPr="007E4297" w:rsidRDefault="007015EE" w:rsidP="00C77D14">
            <w:pPr>
              <w:ind w:firstLine="0"/>
              <w:rPr>
                <w:sz w:val="22"/>
                <w:lang w:val="tt-RU" w:eastAsia="en-US"/>
              </w:rPr>
            </w:pPr>
            <w:r w:rsidRPr="007E4297">
              <w:rPr>
                <w:sz w:val="22"/>
                <w:lang w:val="tt-RU" w:eastAsia="en-US"/>
              </w:rPr>
              <w:t>I</w:t>
            </w:r>
          </w:p>
        </w:tc>
        <w:tc>
          <w:tcPr>
            <w:tcW w:w="1530" w:type="dxa"/>
          </w:tcPr>
          <w:p w:rsidR="007015EE" w:rsidRPr="007E4297" w:rsidRDefault="007015EE" w:rsidP="00C77D14">
            <w:pPr>
              <w:ind w:firstLine="0"/>
              <w:rPr>
                <w:sz w:val="22"/>
                <w:lang w:val="tt-RU" w:eastAsia="en-US"/>
              </w:rPr>
            </w:pPr>
            <w:r w:rsidRPr="007E4297">
              <w:rPr>
                <w:sz w:val="22"/>
                <w:lang w:val="tt-RU" w:eastAsia="en-US"/>
              </w:rPr>
              <w:t>II</w:t>
            </w:r>
          </w:p>
        </w:tc>
        <w:tc>
          <w:tcPr>
            <w:tcW w:w="2013" w:type="dxa"/>
          </w:tcPr>
          <w:p w:rsidR="007015EE" w:rsidRPr="007E4297" w:rsidRDefault="007015EE" w:rsidP="00C77D14">
            <w:pPr>
              <w:ind w:firstLine="0"/>
              <w:rPr>
                <w:sz w:val="22"/>
                <w:lang w:val="tt-RU" w:eastAsia="en-US"/>
              </w:rPr>
            </w:pPr>
            <w:r w:rsidRPr="007E4297">
              <w:rPr>
                <w:sz w:val="22"/>
                <w:lang w:val="tt-RU" w:eastAsia="en-US"/>
              </w:rPr>
              <w:t>III</w:t>
            </w:r>
          </w:p>
        </w:tc>
        <w:tc>
          <w:tcPr>
            <w:tcW w:w="1984" w:type="dxa"/>
          </w:tcPr>
          <w:p w:rsidR="007015EE" w:rsidRPr="007E4297" w:rsidRDefault="007015EE" w:rsidP="00C77D14">
            <w:pPr>
              <w:ind w:firstLine="0"/>
              <w:rPr>
                <w:sz w:val="22"/>
                <w:lang w:val="tt-RU" w:eastAsia="en-US"/>
              </w:rPr>
            </w:pPr>
            <w:r w:rsidRPr="007E4297">
              <w:rPr>
                <w:sz w:val="22"/>
                <w:lang w:val="tt-RU" w:eastAsia="en-US"/>
              </w:rPr>
              <w:t>IV</w:t>
            </w:r>
          </w:p>
        </w:tc>
      </w:tr>
      <w:tr w:rsidR="007015EE" w:rsidRPr="007E4297" w:rsidTr="007015EE">
        <w:tc>
          <w:tcPr>
            <w:tcW w:w="496" w:type="dxa"/>
          </w:tcPr>
          <w:p w:rsidR="007015EE" w:rsidRPr="007E4297" w:rsidRDefault="007015EE" w:rsidP="00C77D14">
            <w:pPr>
              <w:ind w:firstLine="0"/>
              <w:rPr>
                <w:sz w:val="22"/>
                <w:lang w:val="tt-RU" w:eastAsia="en-US"/>
              </w:rPr>
            </w:pPr>
            <w:r w:rsidRPr="007E4297">
              <w:rPr>
                <w:sz w:val="22"/>
                <w:lang w:val="tt-RU" w:eastAsia="en-US"/>
              </w:rPr>
              <w:t xml:space="preserve"> 1.</w:t>
            </w:r>
          </w:p>
        </w:tc>
        <w:tc>
          <w:tcPr>
            <w:tcW w:w="2693" w:type="dxa"/>
          </w:tcPr>
          <w:p w:rsidR="007015EE" w:rsidRPr="007E4297" w:rsidRDefault="007015EE" w:rsidP="00C77D14">
            <w:pPr>
              <w:ind w:firstLine="0"/>
              <w:rPr>
                <w:sz w:val="22"/>
                <w:lang w:val="tt-RU" w:eastAsia="en-US"/>
              </w:rPr>
            </w:pPr>
            <w:r w:rsidRPr="007E4297">
              <w:rPr>
                <w:sz w:val="22"/>
                <w:lang w:val="tt-RU" w:eastAsia="en-US"/>
              </w:rPr>
              <w:t xml:space="preserve">  Аудирование </w:t>
            </w:r>
          </w:p>
        </w:tc>
        <w:tc>
          <w:tcPr>
            <w:tcW w:w="1843" w:type="dxa"/>
          </w:tcPr>
          <w:p w:rsidR="007015EE" w:rsidRPr="007E4297" w:rsidRDefault="007015EE" w:rsidP="00C77D14">
            <w:pPr>
              <w:ind w:firstLine="0"/>
              <w:rPr>
                <w:sz w:val="22"/>
                <w:lang w:val="tt-RU" w:eastAsia="en-US"/>
              </w:rPr>
            </w:pPr>
            <w:r w:rsidRPr="007E4297">
              <w:rPr>
                <w:sz w:val="22"/>
                <w:lang w:val="tt-RU" w:eastAsia="en-US"/>
              </w:rPr>
              <w:t xml:space="preserve">Слова, </w:t>
            </w:r>
            <w:r w:rsidRPr="007E4297">
              <w:rPr>
                <w:sz w:val="22"/>
                <w:lang w:val="tt-RU" w:eastAsia="en-US"/>
              </w:rPr>
              <w:lastRenderedPageBreak/>
              <w:t>словосочетания</w:t>
            </w:r>
          </w:p>
        </w:tc>
        <w:tc>
          <w:tcPr>
            <w:tcW w:w="1530" w:type="dxa"/>
          </w:tcPr>
          <w:p w:rsidR="007015EE" w:rsidRPr="007E4297" w:rsidRDefault="007015EE" w:rsidP="00C77D14">
            <w:pPr>
              <w:ind w:firstLine="0"/>
              <w:rPr>
                <w:sz w:val="22"/>
                <w:lang w:val="tt-RU" w:eastAsia="en-US"/>
              </w:rPr>
            </w:pPr>
            <w:r w:rsidRPr="007E4297">
              <w:rPr>
                <w:sz w:val="22"/>
                <w:lang w:val="tt-RU" w:eastAsia="en-US"/>
              </w:rPr>
              <w:lastRenderedPageBreak/>
              <w:t xml:space="preserve">0,1-0,2 </w:t>
            </w:r>
            <w:r w:rsidRPr="007E4297">
              <w:rPr>
                <w:sz w:val="22"/>
                <w:lang w:val="tt-RU" w:eastAsia="en-US"/>
              </w:rPr>
              <w:lastRenderedPageBreak/>
              <w:t>минуты</w:t>
            </w:r>
          </w:p>
        </w:tc>
        <w:tc>
          <w:tcPr>
            <w:tcW w:w="2013" w:type="dxa"/>
          </w:tcPr>
          <w:p w:rsidR="007015EE" w:rsidRPr="007E4297" w:rsidRDefault="007015EE" w:rsidP="00C77D14">
            <w:pPr>
              <w:ind w:firstLine="0"/>
              <w:rPr>
                <w:sz w:val="22"/>
                <w:lang w:val="tt-RU" w:eastAsia="en-US"/>
              </w:rPr>
            </w:pPr>
            <w:r w:rsidRPr="007E4297">
              <w:rPr>
                <w:sz w:val="22"/>
                <w:lang w:val="tt-RU" w:eastAsia="en-US"/>
              </w:rPr>
              <w:lastRenderedPageBreak/>
              <w:t>0,2-0,4</w:t>
            </w:r>
          </w:p>
          <w:p w:rsidR="007015EE" w:rsidRPr="007E4297" w:rsidRDefault="007015EE" w:rsidP="00C77D14">
            <w:pPr>
              <w:ind w:firstLine="0"/>
              <w:rPr>
                <w:sz w:val="22"/>
                <w:lang w:val="tt-RU" w:eastAsia="en-US"/>
              </w:rPr>
            </w:pPr>
            <w:r w:rsidRPr="007E4297">
              <w:rPr>
                <w:sz w:val="22"/>
                <w:lang w:val="tt-RU" w:eastAsia="en-US"/>
              </w:rPr>
              <w:lastRenderedPageBreak/>
              <w:t>минуты</w:t>
            </w:r>
          </w:p>
        </w:tc>
        <w:tc>
          <w:tcPr>
            <w:tcW w:w="1984" w:type="dxa"/>
          </w:tcPr>
          <w:p w:rsidR="007015EE" w:rsidRPr="007E4297" w:rsidRDefault="007015EE" w:rsidP="00C77D14">
            <w:pPr>
              <w:ind w:firstLine="0"/>
              <w:rPr>
                <w:sz w:val="22"/>
                <w:lang w:val="tt-RU" w:eastAsia="en-US"/>
              </w:rPr>
            </w:pPr>
            <w:r w:rsidRPr="007E4297">
              <w:rPr>
                <w:sz w:val="22"/>
                <w:lang w:val="tt-RU" w:eastAsia="en-US"/>
              </w:rPr>
              <w:lastRenderedPageBreak/>
              <w:t>0,3-0,5</w:t>
            </w:r>
          </w:p>
          <w:p w:rsidR="007015EE" w:rsidRPr="007E4297" w:rsidRDefault="007015EE" w:rsidP="00C77D14">
            <w:pPr>
              <w:ind w:firstLine="0"/>
              <w:rPr>
                <w:sz w:val="22"/>
                <w:lang w:val="tt-RU" w:eastAsia="en-US"/>
              </w:rPr>
            </w:pPr>
            <w:r w:rsidRPr="007E4297">
              <w:rPr>
                <w:sz w:val="22"/>
                <w:lang w:val="tt-RU" w:eastAsia="en-US"/>
              </w:rPr>
              <w:lastRenderedPageBreak/>
              <w:t>минуты</w:t>
            </w:r>
          </w:p>
        </w:tc>
      </w:tr>
      <w:tr w:rsidR="007015EE" w:rsidRPr="007E4297" w:rsidTr="007015EE">
        <w:tc>
          <w:tcPr>
            <w:tcW w:w="496" w:type="dxa"/>
          </w:tcPr>
          <w:p w:rsidR="007015EE" w:rsidRPr="007E4297" w:rsidRDefault="007015EE" w:rsidP="00C77D14">
            <w:pPr>
              <w:ind w:firstLine="0"/>
              <w:rPr>
                <w:sz w:val="22"/>
                <w:lang w:val="tt-RU" w:eastAsia="en-US"/>
              </w:rPr>
            </w:pPr>
            <w:r w:rsidRPr="007E4297">
              <w:rPr>
                <w:sz w:val="22"/>
                <w:lang w:val="tt-RU" w:eastAsia="en-US"/>
              </w:rPr>
              <w:lastRenderedPageBreak/>
              <w:t>2.</w:t>
            </w:r>
          </w:p>
        </w:tc>
        <w:tc>
          <w:tcPr>
            <w:tcW w:w="2693" w:type="dxa"/>
          </w:tcPr>
          <w:p w:rsidR="007015EE" w:rsidRPr="007E4297" w:rsidRDefault="007015EE" w:rsidP="00C77D14">
            <w:pPr>
              <w:ind w:firstLine="0"/>
              <w:rPr>
                <w:sz w:val="22"/>
                <w:lang w:val="tt-RU" w:eastAsia="en-US"/>
              </w:rPr>
            </w:pPr>
            <w:r w:rsidRPr="007E4297">
              <w:rPr>
                <w:sz w:val="22"/>
                <w:lang w:val="tt-RU" w:eastAsia="en-US"/>
              </w:rPr>
              <w:t>Диалогическая речь</w:t>
            </w:r>
          </w:p>
        </w:tc>
        <w:tc>
          <w:tcPr>
            <w:tcW w:w="1843" w:type="dxa"/>
          </w:tcPr>
          <w:p w:rsidR="007015EE" w:rsidRPr="007E4297" w:rsidRDefault="007015EE" w:rsidP="00C77D14">
            <w:pPr>
              <w:ind w:firstLine="0"/>
              <w:rPr>
                <w:sz w:val="22"/>
                <w:lang w:val="tt-RU" w:eastAsia="en-US"/>
              </w:rPr>
            </w:pPr>
            <w:r w:rsidRPr="007E4297">
              <w:rPr>
                <w:sz w:val="22"/>
                <w:lang w:val="tt-RU" w:eastAsia="en-US"/>
              </w:rPr>
              <w:t>3 реплики</w:t>
            </w:r>
          </w:p>
        </w:tc>
        <w:tc>
          <w:tcPr>
            <w:tcW w:w="1530" w:type="dxa"/>
          </w:tcPr>
          <w:p w:rsidR="007015EE" w:rsidRPr="007E4297" w:rsidRDefault="007015EE" w:rsidP="00C77D14">
            <w:pPr>
              <w:ind w:firstLine="0"/>
              <w:rPr>
                <w:sz w:val="22"/>
                <w:lang w:val="tt-RU" w:eastAsia="en-US"/>
              </w:rPr>
            </w:pPr>
            <w:r w:rsidRPr="007E4297">
              <w:rPr>
                <w:sz w:val="22"/>
                <w:lang w:val="tt-RU" w:eastAsia="en-US"/>
              </w:rPr>
              <w:t>4 реплики</w:t>
            </w:r>
          </w:p>
        </w:tc>
        <w:tc>
          <w:tcPr>
            <w:tcW w:w="2013" w:type="dxa"/>
          </w:tcPr>
          <w:p w:rsidR="007015EE" w:rsidRPr="007E4297" w:rsidRDefault="007015EE" w:rsidP="00C77D14">
            <w:pPr>
              <w:ind w:firstLine="0"/>
              <w:rPr>
                <w:sz w:val="22"/>
                <w:lang w:val="tt-RU" w:eastAsia="en-US"/>
              </w:rPr>
            </w:pPr>
            <w:r w:rsidRPr="007E4297">
              <w:rPr>
                <w:sz w:val="22"/>
                <w:lang w:val="tt-RU" w:eastAsia="en-US"/>
              </w:rPr>
              <w:t>5 реплик</w:t>
            </w:r>
          </w:p>
        </w:tc>
        <w:tc>
          <w:tcPr>
            <w:tcW w:w="1984" w:type="dxa"/>
          </w:tcPr>
          <w:p w:rsidR="007015EE" w:rsidRPr="007E4297" w:rsidRDefault="007015EE" w:rsidP="00C77D14">
            <w:pPr>
              <w:ind w:firstLine="0"/>
              <w:rPr>
                <w:sz w:val="22"/>
                <w:lang w:val="tt-RU" w:eastAsia="en-US"/>
              </w:rPr>
            </w:pPr>
            <w:r w:rsidRPr="007E4297">
              <w:rPr>
                <w:sz w:val="22"/>
                <w:lang w:val="tt-RU" w:eastAsia="en-US"/>
              </w:rPr>
              <w:t>6 реплик</w:t>
            </w:r>
          </w:p>
        </w:tc>
      </w:tr>
      <w:tr w:rsidR="007015EE" w:rsidRPr="007E4297" w:rsidTr="007015EE">
        <w:tc>
          <w:tcPr>
            <w:tcW w:w="496" w:type="dxa"/>
          </w:tcPr>
          <w:p w:rsidR="007015EE" w:rsidRPr="007E4297" w:rsidRDefault="007015EE" w:rsidP="00C77D14">
            <w:pPr>
              <w:ind w:firstLine="0"/>
              <w:rPr>
                <w:sz w:val="22"/>
                <w:lang w:val="tt-RU" w:eastAsia="en-US"/>
              </w:rPr>
            </w:pPr>
            <w:r w:rsidRPr="007E4297">
              <w:rPr>
                <w:sz w:val="22"/>
                <w:lang w:val="tt-RU" w:eastAsia="en-US"/>
              </w:rPr>
              <w:t>3.</w:t>
            </w:r>
          </w:p>
        </w:tc>
        <w:tc>
          <w:tcPr>
            <w:tcW w:w="2693" w:type="dxa"/>
          </w:tcPr>
          <w:p w:rsidR="007015EE" w:rsidRPr="007E4297" w:rsidRDefault="007015EE" w:rsidP="00C77D14">
            <w:pPr>
              <w:ind w:firstLine="0"/>
              <w:rPr>
                <w:sz w:val="22"/>
                <w:lang w:val="tt-RU" w:eastAsia="en-US"/>
              </w:rPr>
            </w:pPr>
            <w:r w:rsidRPr="007E4297">
              <w:rPr>
                <w:sz w:val="22"/>
                <w:lang w:val="tt-RU" w:eastAsia="en-US"/>
              </w:rPr>
              <w:t>Монологическая речь</w:t>
            </w:r>
          </w:p>
        </w:tc>
        <w:tc>
          <w:tcPr>
            <w:tcW w:w="1843" w:type="dxa"/>
          </w:tcPr>
          <w:p w:rsidR="007015EE" w:rsidRPr="007E4297" w:rsidRDefault="007015EE" w:rsidP="00C77D14">
            <w:pPr>
              <w:ind w:firstLine="0"/>
              <w:rPr>
                <w:sz w:val="22"/>
                <w:lang w:val="tt-RU" w:eastAsia="en-US"/>
              </w:rPr>
            </w:pPr>
            <w:r w:rsidRPr="007E4297">
              <w:rPr>
                <w:sz w:val="22"/>
                <w:lang w:val="tt-RU" w:eastAsia="en-US"/>
              </w:rPr>
              <w:t>4 фразы</w:t>
            </w:r>
          </w:p>
        </w:tc>
        <w:tc>
          <w:tcPr>
            <w:tcW w:w="1530" w:type="dxa"/>
          </w:tcPr>
          <w:p w:rsidR="007015EE" w:rsidRPr="007E4297" w:rsidRDefault="007015EE" w:rsidP="00C77D14">
            <w:pPr>
              <w:ind w:firstLine="0"/>
              <w:rPr>
                <w:sz w:val="22"/>
                <w:lang w:val="tt-RU" w:eastAsia="en-US"/>
              </w:rPr>
            </w:pPr>
            <w:r w:rsidRPr="007E4297">
              <w:rPr>
                <w:sz w:val="22"/>
                <w:lang w:val="tt-RU" w:eastAsia="en-US"/>
              </w:rPr>
              <w:t>5 фраз</w:t>
            </w:r>
          </w:p>
        </w:tc>
        <w:tc>
          <w:tcPr>
            <w:tcW w:w="2013" w:type="dxa"/>
          </w:tcPr>
          <w:p w:rsidR="007015EE" w:rsidRPr="007E4297" w:rsidRDefault="007015EE" w:rsidP="00C77D14">
            <w:pPr>
              <w:ind w:firstLine="0"/>
              <w:rPr>
                <w:sz w:val="22"/>
                <w:lang w:val="tt-RU" w:eastAsia="en-US"/>
              </w:rPr>
            </w:pPr>
            <w:r w:rsidRPr="007E4297">
              <w:rPr>
                <w:sz w:val="22"/>
                <w:lang w:val="tt-RU" w:eastAsia="en-US"/>
              </w:rPr>
              <w:t>6 фраз</w:t>
            </w:r>
          </w:p>
        </w:tc>
        <w:tc>
          <w:tcPr>
            <w:tcW w:w="1984" w:type="dxa"/>
          </w:tcPr>
          <w:p w:rsidR="007015EE" w:rsidRPr="007E4297" w:rsidRDefault="007015EE" w:rsidP="00C77D14">
            <w:pPr>
              <w:ind w:firstLine="0"/>
              <w:rPr>
                <w:sz w:val="22"/>
                <w:lang w:val="tt-RU" w:eastAsia="en-US"/>
              </w:rPr>
            </w:pPr>
            <w:r w:rsidRPr="007E4297">
              <w:rPr>
                <w:sz w:val="22"/>
                <w:lang w:val="tt-RU" w:eastAsia="en-US"/>
              </w:rPr>
              <w:t>7 фраз</w:t>
            </w:r>
          </w:p>
        </w:tc>
      </w:tr>
      <w:tr w:rsidR="007015EE" w:rsidRPr="007E4297" w:rsidTr="007015EE">
        <w:tc>
          <w:tcPr>
            <w:tcW w:w="496" w:type="dxa"/>
          </w:tcPr>
          <w:p w:rsidR="007015EE" w:rsidRPr="007E4297" w:rsidRDefault="007015EE" w:rsidP="00C77D14">
            <w:pPr>
              <w:ind w:firstLine="0"/>
              <w:rPr>
                <w:sz w:val="22"/>
                <w:lang w:val="tt-RU" w:eastAsia="en-US"/>
              </w:rPr>
            </w:pPr>
            <w:r w:rsidRPr="007E4297">
              <w:rPr>
                <w:sz w:val="22"/>
                <w:lang w:val="tt-RU" w:eastAsia="en-US"/>
              </w:rPr>
              <w:t>4.</w:t>
            </w:r>
          </w:p>
        </w:tc>
        <w:tc>
          <w:tcPr>
            <w:tcW w:w="2693" w:type="dxa"/>
          </w:tcPr>
          <w:p w:rsidR="007015EE" w:rsidRPr="007E4297" w:rsidRDefault="007015EE" w:rsidP="00C77D14">
            <w:pPr>
              <w:ind w:firstLine="0"/>
              <w:rPr>
                <w:sz w:val="22"/>
                <w:lang w:val="tt-RU" w:eastAsia="en-US"/>
              </w:rPr>
            </w:pPr>
            <w:r w:rsidRPr="007E4297">
              <w:rPr>
                <w:sz w:val="22"/>
                <w:lang w:val="tt-RU" w:eastAsia="en-US"/>
              </w:rPr>
              <w:t>Чтение</w:t>
            </w:r>
          </w:p>
        </w:tc>
        <w:tc>
          <w:tcPr>
            <w:tcW w:w="1843" w:type="dxa"/>
          </w:tcPr>
          <w:p w:rsidR="007015EE" w:rsidRPr="007E4297" w:rsidRDefault="007015EE" w:rsidP="00C77D14">
            <w:pPr>
              <w:ind w:firstLine="0"/>
              <w:rPr>
                <w:sz w:val="22"/>
                <w:lang w:val="tt-RU" w:eastAsia="en-US"/>
              </w:rPr>
            </w:pPr>
            <w:r w:rsidRPr="007E4297">
              <w:rPr>
                <w:sz w:val="22"/>
                <w:lang w:val="tt-RU" w:eastAsia="en-US"/>
              </w:rPr>
              <w:t>15-25 слов</w:t>
            </w:r>
          </w:p>
        </w:tc>
        <w:tc>
          <w:tcPr>
            <w:tcW w:w="1530" w:type="dxa"/>
          </w:tcPr>
          <w:p w:rsidR="007015EE" w:rsidRPr="007E4297" w:rsidRDefault="007015EE" w:rsidP="00C77D14">
            <w:pPr>
              <w:ind w:firstLine="0"/>
              <w:rPr>
                <w:sz w:val="22"/>
                <w:lang w:val="tt-RU" w:eastAsia="en-US"/>
              </w:rPr>
            </w:pPr>
            <w:r w:rsidRPr="007E4297">
              <w:rPr>
                <w:sz w:val="22"/>
                <w:lang w:val="tt-RU" w:eastAsia="en-US"/>
              </w:rPr>
              <w:t>25-35 слов</w:t>
            </w:r>
          </w:p>
        </w:tc>
        <w:tc>
          <w:tcPr>
            <w:tcW w:w="2013" w:type="dxa"/>
          </w:tcPr>
          <w:p w:rsidR="007015EE" w:rsidRPr="007E4297" w:rsidRDefault="007015EE" w:rsidP="00C77D14">
            <w:pPr>
              <w:ind w:firstLine="0"/>
              <w:rPr>
                <w:sz w:val="22"/>
                <w:lang w:val="tt-RU" w:eastAsia="en-US"/>
              </w:rPr>
            </w:pPr>
            <w:r w:rsidRPr="007E4297">
              <w:rPr>
                <w:sz w:val="22"/>
                <w:lang w:val="tt-RU" w:eastAsia="en-US"/>
              </w:rPr>
              <w:t>35-45 слов</w:t>
            </w:r>
          </w:p>
        </w:tc>
        <w:tc>
          <w:tcPr>
            <w:tcW w:w="1984" w:type="dxa"/>
          </w:tcPr>
          <w:p w:rsidR="007015EE" w:rsidRPr="007E4297" w:rsidRDefault="007015EE" w:rsidP="00C77D14">
            <w:pPr>
              <w:ind w:firstLine="0"/>
              <w:rPr>
                <w:sz w:val="22"/>
                <w:lang w:val="tt-RU" w:eastAsia="en-US"/>
              </w:rPr>
            </w:pPr>
            <w:r w:rsidRPr="007E4297">
              <w:rPr>
                <w:sz w:val="22"/>
                <w:lang w:val="tt-RU" w:eastAsia="en-US"/>
              </w:rPr>
              <w:t>45-55 слов</w:t>
            </w:r>
          </w:p>
        </w:tc>
      </w:tr>
      <w:tr w:rsidR="007015EE" w:rsidRPr="007E4297" w:rsidTr="007015EE">
        <w:tc>
          <w:tcPr>
            <w:tcW w:w="496" w:type="dxa"/>
            <w:tcBorders>
              <w:bottom w:val="nil"/>
            </w:tcBorders>
          </w:tcPr>
          <w:p w:rsidR="007015EE" w:rsidRPr="007E4297" w:rsidRDefault="007015EE" w:rsidP="00C77D14">
            <w:pPr>
              <w:ind w:firstLine="0"/>
              <w:rPr>
                <w:sz w:val="22"/>
                <w:lang w:val="tt-RU" w:eastAsia="en-US"/>
              </w:rPr>
            </w:pPr>
            <w:r w:rsidRPr="007E4297">
              <w:rPr>
                <w:sz w:val="22"/>
                <w:lang w:val="tt-RU" w:eastAsia="en-US"/>
              </w:rPr>
              <w:t>5.</w:t>
            </w:r>
          </w:p>
        </w:tc>
        <w:tc>
          <w:tcPr>
            <w:tcW w:w="2693" w:type="dxa"/>
          </w:tcPr>
          <w:p w:rsidR="007015EE" w:rsidRPr="007E4297" w:rsidRDefault="007015EE" w:rsidP="00C77D14">
            <w:pPr>
              <w:ind w:firstLine="0"/>
              <w:rPr>
                <w:sz w:val="22"/>
                <w:lang w:val="tt-RU" w:eastAsia="en-US"/>
              </w:rPr>
            </w:pPr>
            <w:r w:rsidRPr="007E4297">
              <w:rPr>
                <w:sz w:val="22"/>
                <w:lang w:val="tt-RU" w:eastAsia="en-US"/>
              </w:rPr>
              <w:t>Письмо:</w:t>
            </w:r>
          </w:p>
        </w:tc>
        <w:tc>
          <w:tcPr>
            <w:tcW w:w="1843" w:type="dxa"/>
          </w:tcPr>
          <w:p w:rsidR="007015EE" w:rsidRPr="007E4297" w:rsidRDefault="007015EE" w:rsidP="00C77D14">
            <w:pPr>
              <w:ind w:firstLine="0"/>
              <w:rPr>
                <w:sz w:val="22"/>
                <w:lang w:val="tt-RU" w:eastAsia="en-US"/>
              </w:rPr>
            </w:pPr>
          </w:p>
        </w:tc>
        <w:tc>
          <w:tcPr>
            <w:tcW w:w="1530" w:type="dxa"/>
          </w:tcPr>
          <w:p w:rsidR="007015EE" w:rsidRPr="007E4297" w:rsidRDefault="007015EE" w:rsidP="00C77D14">
            <w:pPr>
              <w:ind w:firstLine="0"/>
              <w:rPr>
                <w:sz w:val="22"/>
                <w:lang w:val="tt-RU" w:eastAsia="en-US"/>
              </w:rPr>
            </w:pPr>
          </w:p>
        </w:tc>
        <w:tc>
          <w:tcPr>
            <w:tcW w:w="2013" w:type="dxa"/>
          </w:tcPr>
          <w:p w:rsidR="007015EE" w:rsidRPr="007E4297" w:rsidRDefault="007015EE" w:rsidP="00C77D14">
            <w:pPr>
              <w:ind w:firstLine="0"/>
              <w:rPr>
                <w:sz w:val="22"/>
                <w:lang w:val="tt-RU" w:eastAsia="en-US"/>
              </w:rPr>
            </w:pPr>
          </w:p>
        </w:tc>
        <w:tc>
          <w:tcPr>
            <w:tcW w:w="1984" w:type="dxa"/>
          </w:tcPr>
          <w:p w:rsidR="007015EE" w:rsidRPr="007E4297" w:rsidRDefault="007015EE" w:rsidP="00C77D14">
            <w:pPr>
              <w:ind w:firstLine="0"/>
              <w:rPr>
                <w:sz w:val="22"/>
                <w:lang w:val="tt-RU" w:eastAsia="en-US"/>
              </w:rPr>
            </w:pPr>
          </w:p>
        </w:tc>
      </w:tr>
      <w:tr w:rsidR="007015EE" w:rsidRPr="007E4297" w:rsidTr="007015EE">
        <w:tc>
          <w:tcPr>
            <w:tcW w:w="496" w:type="dxa"/>
            <w:tcBorders>
              <w:top w:val="nil"/>
              <w:bottom w:val="nil"/>
            </w:tcBorders>
          </w:tcPr>
          <w:p w:rsidR="007015EE" w:rsidRPr="007E4297" w:rsidRDefault="007015EE" w:rsidP="00C77D14">
            <w:pPr>
              <w:ind w:firstLine="0"/>
              <w:rPr>
                <w:sz w:val="22"/>
                <w:lang w:val="tt-RU" w:eastAsia="en-US"/>
              </w:rPr>
            </w:pPr>
          </w:p>
        </w:tc>
        <w:tc>
          <w:tcPr>
            <w:tcW w:w="2693" w:type="dxa"/>
          </w:tcPr>
          <w:p w:rsidR="007015EE" w:rsidRPr="007E4297" w:rsidRDefault="007015EE" w:rsidP="00C77D14">
            <w:pPr>
              <w:ind w:firstLine="0"/>
              <w:rPr>
                <w:sz w:val="22"/>
                <w:lang w:eastAsia="en-US"/>
              </w:rPr>
            </w:pPr>
            <w:r w:rsidRPr="007E4297">
              <w:rPr>
                <w:sz w:val="22"/>
                <w:lang w:val="tt-RU" w:eastAsia="en-US"/>
              </w:rPr>
              <w:t>списывание</w:t>
            </w:r>
          </w:p>
        </w:tc>
        <w:tc>
          <w:tcPr>
            <w:tcW w:w="1843" w:type="dxa"/>
          </w:tcPr>
          <w:p w:rsidR="007015EE" w:rsidRPr="007E4297" w:rsidRDefault="007015EE" w:rsidP="00C77D14">
            <w:pPr>
              <w:ind w:firstLine="0"/>
              <w:rPr>
                <w:sz w:val="22"/>
                <w:lang w:val="tt-RU" w:eastAsia="en-US"/>
              </w:rPr>
            </w:pPr>
            <w:r w:rsidRPr="007E4297">
              <w:rPr>
                <w:sz w:val="22"/>
                <w:lang w:val="tt-RU" w:eastAsia="en-US"/>
              </w:rPr>
              <w:t>1-2 предложения</w:t>
            </w:r>
          </w:p>
        </w:tc>
        <w:tc>
          <w:tcPr>
            <w:tcW w:w="1530" w:type="dxa"/>
          </w:tcPr>
          <w:p w:rsidR="007015EE" w:rsidRPr="007E4297" w:rsidRDefault="007015EE" w:rsidP="00C77D14">
            <w:pPr>
              <w:ind w:firstLine="0"/>
              <w:rPr>
                <w:sz w:val="22"/>
                <w:lang w:val="tt-RU" w:eastAsia="en-US"/>
              </w:rPr>
            </w:pPr>
            <w:r w:rsidRPr="007E4297">
              <w:rPr>
                <w:sz w:val="22"/>
                <w:lang w:val="tt-RU" w:eastAsia="en-US"/>
              </w:rPr>
              <w:t>3-4 предложения</w:t>
            </w:r>
          </w:p>
        </w:tc>
        <w:tc>
          <w:tcPr>
            <w:tcW w:w="2013" w:type="dxa"/>
          </w:tcPr>
          <w:p w:rsidR="007015EE" w:rsidRPr="007E4297" w:rsidRDefault="007015EE" w:rsidP="00C77D14">
            <w:pPr>
              <w:ind w:firstLine="0"/>
              <w:rPr>
                <w:sz w:val="22"/>
                <w:lang w:val="tt-RU" w:eastAsia="en-US"/>
              </w:rPr>
            </w:pPr>
            <w:r w:rsidRPr="007E4297">
              <w:rPr>
                <w:sz w:val="22"/>
                <w:lang w:val="tt-RU" w:eastAsia="en-US"/>
              </w:rPr>
              <w:t>4-5 предложений</w:t>
            </w:r>
          </w:p>
        </w:tc>
        <w:tc>
          <w:tcPr>
            <w:tcW w:w="1984" w:type="dxa"/>
          </w:tcPr>
          <w:p w:rsidR="007015EE" w:rsidRPr="007E4297" w:rsidRDefault="007015EE" w:rsidP="00C77D14">
            <w:pPr>
              <w:ind w:firstLine="0"/>
              <w:rPr>
                <w:sz w:val="22"/>
                <w:lang w:val="tt-RU" w:eastAsia="en-US"/>
              </w:rPr>
            </w:pPr>
            <w:r w:rsidRPr="007E4297">
              <w:rPr>
                <w:sz w:val="22"/>
                <w:lang w:val="tt-RU" w:eastAsia="en-US"/>
              </w:rPr>
              <w:t>5-6 предложений</w:t>
            </w:r>
          </w:p>
        </w:tc>
      </w:tr>
      <w:tr w:rsidR="007015EE" w:rsidRPr="007E4297" w:rsidTr="007015EE">
        <w:tc>
          <w:tcPr>
            <w:tcW w:w="496" w:type="dxa"/>
            <w:tcBorders>
              <w:top w:val="nil"/>
              <w:bottom w:val="nil"/>
            </w:tcBorders>
          </w:tcPr>
          <w:p w:rsidR="007015EE" w:rsidRPr="007E4297" w:rsidRDefault="007015EE" w:rsidP="00C77D14">
            <w:pPr>
              <w:ind w:firstLine="0"/>
              <w:rPr>
                <w:sz w:val="22"/>
                <w:lang w:val="tt-RU" w:eastAsia="en-US"/>
              </w:rPr>
            </w:pPr>
          </w:p>
        </w:tc>
        <w:tc>
          <w:tcPr>
            <w:tcW w:w="2693" w:type="dxa"/>
          </w:tcPr>
          <w:p w:rsidR="007015EE" w:rsidRPr="007E4297" w:rsidRDefault="007015EE" w:rsidP="00C77D14">
            <w:pPr>
              <w:ind w:firstLine="0"/>
              <w:rPr>
                <w:sz w:val="22"/>
                <w:lang w:val="tt-RU" w:eastAsia="en-US"/>
              </w:rPr>
            </w:pPr>
            <w:r w:rsidRPr="007E4297">
              <w:rPr>
                <w:sz w:val="22"/>
                <w:lang w:val="tt-RU" w:eastAsia="en-US"/>
              </w:rPr>
              <w:t>словарный диктант</w:t>
            </w:r>
          </w:p>
        </w:tc>
        <w:tc>
          <w:tcPr>
            <w:tcW w:w="1843" w:type="dxa"/>
          </w:tcPr>
          <w:p w:rsidR="007015EE" w:rsidRPr="007E4297" w:rsidRDefault="007015EE" w:rsidP="00C77D14">
            <w:pPr>
              <w:ind w:firstLine="0"/>
              <w:rPr>
                <w:sz w:val="22"/>
                <w:lang w:val="tt-RU" w:eastAsia="en-US"/>
              </w:rPr>
            </w:pPr>
          </w:p>
        </w:tc>
        <w:tc>
          <w:tcPr>
            <w:tcW w:w="1530" w:type="dxa"/>
          </w:tcPr>
          <w:p w:rsidR="007015EE" w:rsidRPr="007E4297" w:rsidRDefault="007015EE" w:rsidP="00C77D14">
            <w:pPr>
              <w:ind w:firstLine="0"/>
              <w:rPr>
                <w:sz w:val="22"/>
                <w:lang w:val="tt-RU" w:eastAsia="en-US"/>
              </w:rPr>
            </w:pPr>
            <w:r w:rsidRPr="007E4297">
              <w:rPr>
                <w:sz w:val="22"/>
                <w:lang w:val="tt-RU" w:eastAsia="en-US"/>
              </w:rPr>
              <w:t>5-6 слов</w:t>
            </w:r>
          </w:p>
        </w:tc>
        <w:tc>
          <w:tcPr>
            <w:tcW w:w="2013" w:type="dxa"/>
          </w:tcPr>
          <w:p w:rsidR="007015EE" w:rsidRPr="007E4297" w:rsidRDefault="007015EE" w:rsidP="00C77D14">
            <w:pPr>
              <w:ind w:firstLine="0"/>
              <w:rPr>
                <w:sz w:val="22"/>
                <w:lang w:val="tt-RU" w:eastAsia="en-US"/>
              </w:rPr>
            </w:pPr>
            <w:r w:rsidRPr="007E4297">
              <w:rPr>
                <w:sz w:val="22"/>
                <w:lang w:val="tt-RU" w:eastAsia="en-US"/>
              </w:rPr>
              <w:t>7-8 слов</w:t>
            </w:r>
          </w:p>
        </w:tc>
        <w:tc>
          <w:tcPr>
            <w:tcW w:w="1984" w:type="dxa"/>
          </w:tcPr>
          <w:p w:rsidR="007015EE" w:rsidRPr="007E4297" w:rsidRDefault="007015EE" w:rsidP="00C77D14">
            <w:pPr>
              <w:ind w:firstLine="0"/>
              <w:rPr>
                <w:sz w:val="22"/>
                <w:lang w:val="tt-RU" w:eastAsia="en-US"/>
              </w:rPr>
            </w:pPr>
            <w:r w:rsidRPr="007E4297">
              <w:rPr>
                <w:sz w:val="22"/>
                <w:lang w:val="tt-RU" w:eastAsia="en-US"/>
              </w:rPr>
              <w:t>8-9 слов</w:t>
            </w:r>
          </w:p>
        </w:tc>
      </w:tr>
      <w:tr w:rsidR="007015EE" w:rsidRPr="007E4297" w:rsidTr="007015EE">
        <w:tc>
          <w:tcPr>
            <w:tcW w:w="496" w:type="dxa"/>
            <w:tcBorders>
              <w:top w:val="nil"/>
            </w:tcBorders>
          </w:tcPr>
          <w:p w:rsidR="007015EE" w:rsidRPr="007E4297" w:rsidRDefault="007015EE" w:rsidP="00C77D14">
            <w:pPr>
              <w:ind w:firstLine="0"/>
              <w:rPr>
                <w:sz w:val="22"/>
                <w:lang w:val="tt-RU" w:eastAsia="en-US"/>
              </w:rPr>
            </w:pPr>
          </w:p>
        </w:tc>
        <w:tc>
          <w:tcPr>
            <w:tcW w:w="2693" w:type="dxa"/>
          </w:tcPr>
          <w:p w:rsidR="007015EE" w:rsidRPr="007E4297" w:rsidRDefault="007015EE" w:rsidP="00C77D14">
            <w:pPr>
              <w:ind w:firstLine="0"/>
              <w:rPr>
                <w:sz w:val="22"/>
                <w:lang w:val="tt-RU" w:eastAsia="en-US"/>
              </w:rPr>
            </w:pPr>
            <w:r w:rsidRPr="007E4297">
              <w:rPr>
                <w:sz w:val="22"/>
                <w:lang w:val="tt-RU" w:eastAsia="en-US"/>
              </w:rPr>
              <w:t xml:space="preserve">сочинение </w:t>
            </w:r>
          </w:p>
        </w:tc>
        <w:tc>
          <w:tcPr>
            <w:tcW w:w="1843" w:type="dxa"/>
          </w:tcPr>
          <w:p w:rsidR="007015EE" w:rsidRPr="007E4297" w:rsidRDefault="007015EE" w:rsidP="00C77D14">
            <w:pPr>
              <w:ind w:firstLine="0"/>
              <w:rPr>
                <w:sz w:val="22"/>
                <w:lang w:val="tt-RU" w:eastAsia="en-US"/>
              </w:rPr>
            </w:pPr>
          </w:p>
        </w:tc>
        <w:tc>
          <w:tcPr>
            <w:tcW w:w="1530" w:type="dxa"/>
          </w:tcPr>
          <w:p w:rsidR="007015EE" w:rsidRPr="007E4297" w:rsidRDefault="007015EE" w:rsidP="00C77D14">
            <w:pPr>
              <w:ind w:firstLine="0"/>
              <w:rPr>
                <w:sz w:val="22"/>
                <w:lang w:val="tt-RU" w:eastAsia="en-US"/>
              </w:rPr>
            </w:pPr>
          </w:p>
        </w:tc>
        <w:tc>
          <w:tcPr>
            <w:tcW w:w="2013" w:type="dxa"/>
          </w:tcPr>
          <w:p w:rsidR="007015EE" w:rsidRPr="007E4297" w:rsidRDefault="007015EE" w:rsidP="00C77D14">
            <w:pPr>
              <w:ind w:firstLine="0"/>
              <w:rPr>
                <w:sz w:val="22"/>
                <w:lang w:val="tt-RU" w:eastAsia="en-US"/>
              </w:rPr>
            </w:pPr>
            <w:r w:rsidRPr="007E4297">
              <w:rPr>
                <w:sz w:val="22"/>
                <w:lang w:val="tt-RU" w:eastAsia="en-US"/>
              </w:rPr>
              <w:t>4-5 предложений</w:t>
            </w:r>
          </w:p>
        </w:tc>
        <w:tc>
          <w:tcPr>
            <w:tcW w:w="1984" w:type="dxa"/>
          </w:tcPr>
          <w:p w:rsidR="007015EE" w:rsidRPr="007E4297" w:rsidRDefault="007015EE" w:rsidP="00C77D14">
            <w:pPr>
              <w:ind w:firstLine="0"/>
              <w:rPr>
                <w:sz w:val="22"/>
                <w:lang w:val="tt-RU" w:eastAsia="en-US"/>
              </w:rPr>
            </w:pPr>
            <w:r w:rsidRPr="007E4297">
              <w:rPr>
                <w:sz w:val="22"/>
                <w:lang w:val="tt-RU" w:eastAsia="en-US"/>
              </w:rPr>
              <w:t>5-6 предложений</w:t>
            </w:r>
          </w:p>
        </w:tc>
      </w:tr>
    </w:tbl>
    <w:p w:rsidR="007015EE" w:rsidRPr="007E4297" w:rsidRDefault="007015EE" w:rsidP="00C77D14">
      <w:pPr>
        <w:pStyle w:val="37"/>
        <w:tabs>
          <w:tab w:val="left" w:pos="709"/>
          <w:tab w:val="left" w:pos="993"/>
        </w:tabs>
        <w:jc w:val="both"/>
        <w:rPr>
          <w:rFonts w:ascii="Times New Roman" w:hAnsi="Times New Roman"/>
          <w:color w:val="000000"/>
        </w:rPr>
      </w:pPr>
    </w:p>
    <w:p w:rsidR="007015EE" w:rsidRPr="007E4297" w:rsidRDefault="007015EE" w:rsidP="00C77D14">
      <w:pPr>
        <w:tabs>
          <w:tab w:val="left" w:pos="709"/>
          <w:tab w:val="left" w:pos="993"/>
        </w:tabs>
        <w:ind w:firstLine="0"/>
        <w:rPr>
          <w:b/>
          <w:color w:val="000000"/>
          <w:sz w:val="22"/>
        </w:rPr>
      </w:pPr>
      <w:r w:rsidRPr="007E4297">
        <w:rPr>
          <w:b/>
          <w:bCs/>
          <w:color w:val="000000"/>
          <w:sz w:val="22"/>
        </w:rPr>
        <w:t>Особенности контроля и оценки по родному языку и литературному чтению</w:t>
      </w:r>
    </w:p>
    <w:p w:rsidR="007015EE" w:rsidRPr="007E4297" w:rsidRDefault="007015EE" w:rsidP="00C77D14">
      <w:pPr>
        <w:shd w:val="clear" w:color="auto" w:fill="FFFFFF"/>
        <w:tabs>
          <w:tab w:val="left" w:pos="709"/>
          <w:tab w:val="left" w:pos="993"/>
        </w:tabs>
        <w:spacing w:after="150"/>
        <w:ind w:firstLine="0"/>
        <w:rPr>
          <w:color w:val="000000"/>
          <w:sz w:val="22"/>
        </w:rPr>
      </w:pPr>
      <w:r w:rsidRPr="007E4297">
        <w:rPr>
          <w:b/>
          <w:bCs/>
          <w:color w:val="000000"/>
          <w:sz w:val="22"/>
        </w:rPr>
        <w:t>Критерии оценивания говорения</w:t>
      </w:r>
    </w:p>
    <w:p w:rsidR="007015EE" w:rsidRPr="007E4297" w:rsidRDefault="007015EE" w:rsidP="00C77D14">
      <w:pPr>
        <w:shd w:val="clear" w:color="auto" w:fill="FFFFFF"/>
        <w:tabs>
          <w:tab w:val="left" w:pos="709"/>
          <w:tab w:val="left" w:pos="993"/>
        </w:tabs>
        <w:spacing w:after="150"/>
        <w:ind w:firstLine="0"/>
        <w:rPr>
          <w:color w:val="000000"/>
          <w:sz w:val="22"/>
        </w:rPr>
      </w:pPr>
      <w:r w:rsidRPr="007E4297">
        <w:rPr>
          <w:b/>
          <w:bCs/>
          <w:i/>
          <w:iCs/>
          <w:color w:val="000000"/>
          <w:sz w:val="22"/>
        </w:rPr>
        <w:t>Монологическая форма</w:t>
      </w:r>
    </w:p>
    <w:p w:rsidR="007015EE" w:rsidRPr="007E4297" w:rsidRDefault="007015EE" w:rsidP="00C77D14">
      <w:pPr>
        <w:shd w:val="clear" w:color="auto" w:fill="FFFFFF"/>
        <w:tabs>
          <w:tab w:val="left" w:pos="709"/>
          <w:tab w:val="left" w:pos="993"/>
        </w:tabs>
        <w:spacing w:after="150"/>
        <w:ind w:firstLine="0"/>
        <w:rPr>
          <w:color w:val="000000"/>
          <w:sz w:val="22"/>
        </w:rPr>
      </w:pPr>
      <w:r w:rsidRPr="007E4297">
        <w:rPr>
          <w:b/>
          <w:bCs/>
          <w:color w:val="000000"/>
          <w:sz w:val="22"/>
        </w:rPr>
        <w:t>«5»</w:t>
      </w:r>
      <w:r w:rsidRPr="007E4297">
        <w:rPr>
          <w:color w:val="000000"/>
          <w:sz w:val="22"/>
        </w:rPr>
        <w:t> - учащийся логично строит монологическое высказывание в соответствии с коммуникативной задачей, сфо</w:t>
      </w:r>
      <w:r w:rsidRPr="007E4297">
        <w:rPr>
          <w:color w:val="000000"/>
          <w:sz w:val="22"/>
        </w:rPr>
        <w:t>р</w:t>
      </w:r>
      <w:r w:rsidRPr="007E4297">
        <w:rPr>
          <w:color w:val="000000"/>
          <w:sz w:val="22"/>
        </w:rPr>
        <w:t>мулированной в задании. Лексические единицы и грамматические структуры используются уместно. Ошибки практически отсутствуют. Речь понятна: практически все звуки произносятся правильно, соблюдается правильная интонация. Объём высказывания не менее 5 фраз.</w:t>
      </w:r>
    </w:p>
    <w:p w:rsidR="007015EE" w:rsidRPr="007E4297" w:rsidRDefault="007015EE" w:rsidP="00C77D14">
      <w:pPr>
        <w:shd w:val="clear" w:color="auto" w:fill="FFFFFF"/>
        <w:tabs>
          <w:tab w:val="left" w:pos="709"/>
          <w:tab w:val="left" w:pos="993"/>
        </w:tabs>
        <w:spacing w:after="150"/>
        <w:ind w:firstLine="0"/>
        <w:rPr>
          <w:color w:val="000000"/>
          <w:sz w:val="22"/>
        </w:rPr>
      </w:pPr>
      <w:r w:rsidRPr="007E4297">
        <w:rPr>
          <w:b/>
          <w:bCs/>
          <w:color w:val="000000"/>
          <w:sz w:val="22"/>
        </w:rPr>
        <w:t>«4»</w:t>
      </w:r>
      <w:r w:rsidRPr="007E4297">
        <w:rPr>
          <w:color w:val="000000"/>
          <w:sz w:val="22"/>
        </w:rPr>
        <w:t> - учащийся логично строит монологическое высказывание в соответствии с коммуникативной задачей, сфо</w:t>
      </w:r>
      <w:r w:rsidRPr="007E4297">
        <w:rPr>
          <w:color w:val="000000"/>
          <w:sz w:val="22"/>
        </w:rPr>
        <w:t>р</w:t>
      </w:r>
      <w:r w:rsidRPr="007E4297">
        <w:rPr>
          <w:color w:val="000000"/>
          <w:sz w:val="22"/>
        </w:rPr>
        <w:t>мулированной в задании. Лексические единицы и грамматические структуры соответствуют поставленной ко</w:t>
      </w:r>
      <w:r w:rsidRPr="007E4297">
        <w:rPr>
          <w:color w:val="000000"/>
          <w:sz w:val="22"/>
        </w:rPr>
        <w:t>м</w:t>
      </w:r>
      <w:r w:rsidRPr="007E4297">
        <w:rPr>
          <w:color w:val="000000"/>
          <w:sz w:val="22"/>
        </w:rPr>
        <w:t>муникативной задаче. Учащийся допускает отдельные лексические или грамматические ошибки, которые не пр</w:t>
      </w:r>
      <w:r w:rsidRPr="007E4297">
        <w:rPr>
          <w:color w:val="000000"/>
          <w:sz w:val="22"/>
        </w:rPr>
        <w:t>е</w:t>
      </w:r>
      <w:r w:rsidRPr="007E4297">
        <w:rPr>
          <w:color w:val="000000"/>
          <w:sz w:val="22"/>
        </w:rPr>
        <w:t>пятствуют пониманию его речи. Речь понятна, учащийся не допускает фонематических ошибок. Объём высказ</w:t>
      </w:r>
      <w:r w:rsidRPr="007E4297">
        <w:rPr>
          <w:color w:val="000000"/>
          <w:sz w:val="22"/>
        </w:rPr>
        <w:t>ы</w:t>
      </w:r>
      <w:r w:rsidRPr="007E4297">
        <w:rPr>
          <w:color w:val="000000"/>
          <w:sz w:val="22"/>
        </w:rPr>
        <w:t>вания не менее 5 фраз.</w:t>
      </w:r>
    </w:p>
    <w:p w:rsidR="007015EE" w:rsidRPr="007E4297" w:rsidRDefault="007015EE" w:rsidP="00C77D14">
      <w:pPr>
        <w:shd w:val="clear" w:color="auto" w:fill="FFFFFF"/>
        <w:tabs>
          <w:tab w:val="left" w:pos="709"/>
          <w:tab w:val="left" w:pos="993"/>
        </w:tabs>
        <w:spacing w:after="150"/>
        <w:ind w:firstLine="0"/>
        <w:rPr>
          <w:color w:val="000000"/>
          <w:sz w:val="22"/>
        </w:rPr>
      </w:pPr>
      <w:r w:rsidRPr="007E4297">
        <w:rPr>
          <w:b/>
          <w:bCs/>
          <w:color w:val="000000"/>
          <w:sz w:val="22"/>
        </w:rPr>
        <w:t>«3»</w:t>
      </w:r>
      <w:r w:rsidRPr="007E4297">
        <w:rPr>
          <w:color w:val="000000"/>
          <w:sz w:val="22"/>
        </w:rPr>
        <w:t> - учащийся логично строит монологическое высказывание в соответствии с коммуникативной задачей, сфо</w:t>
      </w:r>
      <w:r w:rsidRPr="007E4297">
        <w:rPr>
          <w:color w:val="000000"/>
          <w:sz w:val="22"/>
        </w:rPr>
        <w:t>р</w:t>
      </w:r>
      <w:r w:rsidRPr="007E4297">
        <w:rPr>
          <w:color w:val="000000"/>
          <w:sz w:val="22"/>
        </w:rPr>
        <w:t>мулированной в задании. Но высказывание не всегда логично, имеются повторы. Допускаются лексические и грамматические ошибки, которые затрудняют понимание. Речь в целом понятна, учащийся в основном соблюдает правильную интонацию. Объём высказывания – менее 5 фраз.</w:t>
      </w:r>
    </w:p>
    <w:p w:rsidR="007015EE" w:rsidRPr="007E4297" w:rsidRDefault="007015EE" w:rsidP="00C77D14">
      <w:pPr>
        <w:shd w:val="clear" w:color="auto" w:fill="FFFFFF"/>
        <w:tabs>
          <w:tab w:val="left" w:pos="709"/>
          <w:tab w:val="left" w:pos="993"/>
        </w:tabs>
        <w:spacing w:after="150"/>
        <w:ind w:firstLine="0"/>
        <w:rPr>
          <w:color w:val="000000"/>
          <w:sz w:val="22"/>
        </w:rPr>
      </w:pPr>
      <w:r w:rsidRPr="007E4297">
        <w:rPr>
          <w:b/>
          <w:bCs/>
          <w:color w:val="000000"/>
          <w:sz w:val="22"/>
        </w:rPr>
        <w:t>«2»</w:t>
      </w:r>
      <w:r w:rsidRPr="007E4297">
        <w:rPr>
          <w:color w:val="000000"/>
          <w:sz w:val="22"/>
        </w:rPr>
        <w:t> - коммуникативная задача не выполнена. Допускаются многочисленные лексические и грамматические ошибки, которые затрудняют понимание. Большое количество фонематических ошибок.</w:t>
      </w:r>
    </w:p>
    <w:p w:rsidR="007015EE" w:rsidRPr="007E4297" w:rsidRDefault="007015EE" w:rsidP="00C77D14">
      <w:pPr>
        <w:shd w:val="clear" w:color="auto" w:fill="FFFFFF"/>
        <w:tabs>
          <w:tab w:val="left" w:pos="709"/>
          <w:tab w:val="left" w:pos="993"/>
        </w:tabs>
        <w:ind w:firstLine="0"/>
        <w:rPr>
          <w:color w:val="000000"/>
          <w:sz w:val="22"/>
        </w:rPr>
      </w:pPr>
      <w:r w:rsidRPr="007E4297">
        <w:rPr>
          <w:b/>
          <w:bCs/>
          <w:i/>
          <w:iCs/>
          <w:color w:val="000000"/>
          <w:sz w:val="22"/>
        </w:rPr>
        <w:t>Диалогическая форма</w:t>
      </w:r>
    </w:p>
    <w:p w:rsidR="007015EE" w:rsidRPr="007E4297" w:rsidRDefault="007015EE" w:rsidP="00C77D14">
      <w:pPr>
        <w:shd w:val="clear" w:color="auto" w:fill="FFFFFF"/>
        <w:tabs>
          <w:tab w:val="left" w:pos="709"/>
          <w:tab w:val="left" w:pos="993"/>
        </w:tabs>
        <w:ind w:firstLine="0"/>
        <w:rPr>
          <w:color w:val="000000"/>
          <w:sz w:val="22"/>
        </w:rPr>
      </w:pPr>
      <w:r w:rsidRPr="007E4297">
        <w:rPr>
          <w:b/>
          <w:bCs/>
          <w:color w:val="000000"/>
          <w:sz w:val="22"/>
        </w:rPr>
        <w:t>«5»</w:t>
      </w:r>
      <w:r w:rsidRPr="007E4297">
        <w:rPr>
          <w:color w:val="000000"/>
          <w:sz w:val="22"/>
        </w:rPr>
        <w:t> - учащийся логично строит диалогическое общение в соответствии с коммуникативной задачей; демонстрирует умения речевого взаимодействия с партнёром: способен начать, поддержать и закончить разговор. Лексические единицы и грамматические структуры соответствуют поставленной коммуникативной задаче. Ошибки практически отсутствуют. Речь понятна: практически все звуки произносятся правильно, соблюдается правильная интонация. Объём высказывания не менее 3-4 реплик с каждой стороны.</w:t>
      </w:r>
    </w:p>
    <w:p w:rsidR="007015EE" w:rsidRPr="007E4297" w:rsidRDefault="007015EE" w:rsidP="00C77D14">
      <w:pPr>
        <w:shd w:val="clear" w:color="auto" w:fill="FFFFFF"/>
        <w:tabs>
          <w:tab w:val="left" w:pos="709"/>
          <w:tab w:val="left" w:pos="993"/>
        </w:tabs>
        <w:spacing w:after="150"/>
        <w:ind w:firstLine="0"/>
        <w:rPr>
          <w:color w:val="000000"/>
          <w:sz w:val="22"/>
        </w:rPr>
      </w:pPr>
      <w:r w:rsidRPr="007E4297">
        <w:rPr>
          <w:b/>
          <w:bCs/>
          <w:color w:val="000000"/>
          <w:sz w:val="22"/>
        </w:rPr>
        <w:t>«4»</w:t>
      </w:r>
      <w:r w:rsidRPr="007E4297">
        <w:rPr>
          <w:color w:val="000000"/>
          <w:sz w:val="22"/>
        </w:rPr>
        <w:t> - учащийся логично строит диалогическое общение в соответствии с коммуникативной задачей. Учащийся в целом демонстрирует умения речевого взаимодействия с партнёром: способен начать, поддержать и закончить разговор. Используемый словарный запас и грамматические структуры соответствуют поставленной коммуник</w:t>
      </w:r>
      <w:r w:rsidRPr="007E4297">
        <w:rPr>
          <w:color w:val="000000"/>
          <w:sz w:val="22"/>
        </w:rPr>
        <w:t>а</w:t>
      </w:r>
      <w:r w:rsidRPr="007E4297">
        <w:rPr>
          <w:color w:val="000000"/>
          <w:sz w:val="22"/>
        </w:rPr>
        <w:t>тивной задаче. Могут допускаться некоторые лексико-грамматические ошибки, не препятствующие пониманию. Речь понятна: практически все звуки произносятся правильно, в основном соблюдается правильная интонация. Объём высказывания не менее 3-4 реплик с каждой стороны.</w:t>
      </w:r>
    </w:p>
    <w:p w:rsidR="007015EE" w:rsidRPr="007E4297" w:rsidRDefault="007015EE" w:rsidP="00C77D14">
      <w:pPr>
        <w:shd w:val="clear" w:color="auto" w:fill="FFFFFF"/>
        <w:tabs>
          <w:tab w:val="left" w:pos="709"/>
          <w:tab w:val="left" w:pos="993"/>
        </w:tabs>
        <w:spacing w:after="150"/>
        <w:ind w:firstLine="0"/>
        <w:rPr>
          <w:color w:val="000000"/>
          <w:sz w:val="22"/>
        </w:rPr>
      </w:pPr>
      <w:r w:rsidRPr="007E4297">
        <w:rPr>
          <w:b/>
          <w:bCs/>
          <w:color w:val="000000"/>
          <w:sz w:val="22"/>
        </w:rPr>
        <w:t>«3»</w:t>
      </w:r>
      <w:r w:rsidRPr="007E4297">
        <w:rPr>
          <w:color w:val="000000"/>
          <w:sz w:val="22"/>
        </w:rPr>
        <w:t> - учащийся логично строит диалогическое общение в соответствии с коммуникативной задачей. Однако уч</w:t>
      </w:r>
      <w:r w:rsidRPr="007E4297">
        <w:rPr>
          <w:color w:val="000000"/>
          <w:sz w:val="22"/>
        </w:rPr>
        <w:t>а</w:t>
      </w:r>
      <w:r w:rsidRPr="007E4297">
        <w:rPr>
          <w:color w:val="000000"/>
          <w:sz w:val="22"/>
        </w:rPr>
        <w:t>щийся не стремится поддерживать беседу. Используемые лексические единицы и грамматические структуры с</w:t>
      </w:r>
      <w:r w:rsidRPr="007E4297">
        <w:rPr>
          <w:color w:val="000000"/>
          <w:sz w:val="22"/>
        </w:rPr>
        <w:t>о</w:t>
      </w:r>
      <w:r w:rsidRPr="007E4297">
        <w:rPr>
          <w:color w:val="000000"/>
          <w:sz w:val="22"/>
        </w:rPr>
        <w:t>ответствуют поставленной коммуникативной задаче. Фонематические, лексические и грамматические ошибки не затрудняют общение. Но встречаются нарушения в использовании лексики. Допускаются отдельные грубые гра</w:t>
      </w:r>
      <w:r w:rsidRPr="007E4297">
        <w:rPr>
          <w:color w:val="000000"/>
          <w:sz w:val="22"/>
        </w:rPr>
        <w:t>м</w:t>
      </w:r>
      <w:r w:rsidRPr="007E4297">
        <w:rPr>
          <w:color w:val="000000"/>
          <w:sz w:val="22"/>
        </w:rPr>
        <w:t>матические ошибки. Объём высказывания – менее 4 реплик с каждой стороны.</w:t>
      </w:r>
    </w:p>
    <w:p w:rsidR="007015EE" w:rsidRPr="007E4297" w:rsidRDefault="007015EE" w:rsidP="00C77D14">
      <w:pPr>
        <w:shd w:val="clear" w:color="auto" w:fill="FFFFFF"/>
        <w:tabs>
          <w:tab w:val="left" w:pos="709"/>
          <w:tab w:val="left" w:pos="993"/>
        </w:tabs>
        <w:spacing w:after="150"/>
        <w:ind w:firstLine="0"/>
        <w:rPr>
          <w:color w:val="000000"/>
          <w:sz w:val="22"/>
        </w:rPr>
      </w:pPr>
      <w:r w:rsidRPr="007E4297">
        <w:rPr>
          <w:b/>
          <w:bCs/>
          <w:color w:val="000000"/>
          <w:sz w:val="22"/>
        </w:rPr>
        <w:t>«2»</w:t>
      </w:r>
      <w:r w:rsidRPr="007E4297">
        <w:rPr>
          <w:color w:val="000000"/>
          <w:sz w:val="22"/>
        </w:rPr>
        <w:t> - коммуникативная задача не выполнена. Учащийся не умеет строить диалогическое общение, не может по</w:t>
      </w:r>
      <w:r w:rsidRPr="007E4297">
        <w:rPr>
          <w:color w:val="000000"/>
          <w:sz w:val="22"/>
        </w:rPr>
        <w:t>д</w:t>
      </w:r>
      <w:r w:rsidRPr="007E4297">
        <w:rPr>
          <w:color w:val="000000"/>
          <w:sz w:val="22"/>
        </w:rPr>
        <w:t>держать беседу. Используется крайне ограниченный словарный запас, допускаются многочисленные лексические и грамматические ошибки, которые затрудняют понимание. Большое количество фонематических ошибок.</w:t>
      </w:r>
    </w:p>
    <w:p w:rsidR="007015EE" w:rsidRPr="007E4297" w:rsidRDefault="007015EE" w:rsidP="00C77D14">
      <w:pPr>
        <w:shd w:val="clear" w:color="auto" w:fill="FFFFFF"/>
        <w:tabs>
          <w:tab w:val="left" w:pos="709"/>
          <w:tab w:val="left" w:pos="993"/>
        </w:tabs>
        <w:ind w:firstLine="0"/>
        <w:rPr>
          <w:color w:val="000000"/>
          <w:sz w:val="22"/>
        </w:rPr>
      </w:pPr>
      <w:r w:rsidRPr="007E4297">
        <w:rPr>
          <w:b/>
          <w:bCs/>
          <w:i/>
          <w:iCs/>
          <w:color w:val="000000"/>
          <w:sz w:val="22"/>
        </w:rPr>
        <w:t>Критерии оценки:</w:t>
      </w:r>
    </w:p>
    <w:p w:rsidR="007015EE" w:rsidRPr="007E4297" w:rsidRDefault="007015EE" w:rsidP="00C77D14">
      <w:pPr>
        <w:shd w:val="clear" w:color="auto" w:fill="FFFFFF"/>
        <w:tabs>
          <w:tab w:val="left" w:pos="709"/>
          <w:tab w:val="left" w:pos="993"/>
        </w:tabs>
        <w:ind w:firstLine="0"/>
        <w:rPr>
          <w:color w:val="000000"/>
          <w:sz w:val="22"/>
        </w:rPr>
      </w:pPr>
      <w:r w:rsidRPr="007E4297">
        <w:rPr>
          <w:color w:val="000000"/>
          <w:sz w:val="22"/>
        </w:rPr>
        <w:t>- за письменную работу (словарный диктант):</w:t>
      </w:r>
    </w:p>
    <w:p w:rsidR="007015EE" w:rsidRPr="007E4297" w:rsidRDefault="007015EE" w:rsidP="00C77D14">
      <w:pPr>
        <w:shd w:val="clear" w:color="auto" w:fill="FFFFFF"/>
        <w:tabs>
          <w:tab w:val="left" w:pos="709"/>
          <w:tab w:val="left" w:pos="993"/>
        </w:tabs>
        <w:ind w:firstLine="0"/>
        <w:rPr>
          <w:color w:val="000000"/>
          <w:sz w:val="22"/>
        </w:rPr>
      </w:pPr>
      <w:r w:rsidRPr="007E4297">
        <w:rPr>
          <w:color w:val="000000"/>
          <w:sz w:val="22"/>
        </w:rPr>
        <w:t>Ошибки: 5 — 0/1; 4 — 2/3; 3 — 4/7; 2 — 8 и более.</w:t>
      </w:r>
    </w:p>
    <w:p w:rsidR="007015EE" w:rsidRPr="007E4297" w:rsidRDefault="007015EE" w:rsidP="00C77D14">
      <w:pPr>
        <w:shd w:val="clear" w:color="auto" w:fill="FFFFFF"/>
        <w:tabs>
          <w:tab w:val="left" w:pos="709"/>
          <w:tab w:val="left" w:pos="993"/>
        </w:tabs>
        <w:ind w:firstLine="0"/>
        <w:rPr>
          <w:color w:val="000000"/>
          <w:sz w:val="22"/>
        </w:rPr>
      </w:pPr>
      <w:r w:rsidRPr="007E4297">
        <w:rPr>
          <w:b/>
          <w:bCs/>
          <w:i/>
          <w:iCs/>
          <w:color w:val="000000"/>
          <w:sz w:val="22"/>
        </w:rPr>
        <w:t>Количество слов:</w:t>
      </w:r>
    </w:p>
    <w:p w:rsidR="007015EE" w:rsidRPr="007E4297" w:rsidRDefault="007015EE" w:rsidP="00C77D14">
      <w:pPr>
        <w:shd w:val="clear" w:color="auto" w:fill="FFFFFF"/>
        <w:tabs>
          <w:tab w:val="left" w:pos="709"/>
          <w:tab w:val="left" w:pos="993"/>
        </w:tabs>
        <w:ind w:firstLine="0"/>
        <w:rPr>
          <w:color w:val="000000"/>
          <w:sz w:val="22"/>
        </w:rPr>
      </w:pPr>
      <w:r w:rsidRPr="007E4297">
        <w:rPr>
          <w:color w:val="000000"/>
          <w:sz w:val="22"/>
        </w:rPr>
        <w:t>22 - 25 (1 год обучения); 45 - 50 (2 год обучения); 65-70 (3 год обучения).</w:t>
      </w:r>
    </w:p>
    <w:p w:rsidR="007015EE" w:rsidRPr="007E4297" w:rsidRDefault="007015EE" w:rsidP="00C77D14">
      <w:pPr>
        <w:shd w:val="clear" w:color="auto" w:fill="FFFFFF"/>
        <w:tabs>
          <w:tab w:val="left" w:pos="709"/>
          <w:tab w:val="left" w:pos="993"/>
        </w:tabs>
        <w:ind w:firstLine="0"/>
        <w:rPr>
          <w:color w:val="000000"/>
          <w:sz w:val="22"/>
        </w:rPr>
      </w:pPr>
      <w:r w:rsidRPr="007E4297">
        <w:rPr>
          <w:color w:val="000000"/>
          <w:sz w:val="22"/>
        </w:rPr>
        <w:lastRenderedPageBreak/>
        <w:t>- за устный ответ (не менее 5 фраз):</w:t>
      </w:r>
    </w:p>
    <w:p w:rsidR="007015EE" w:rsidRPr="007E4297" w:rsidRDefault="007015EE" w:rsidP="00C77D14">
      <w:pPr>
        <w:shd w:val="clear" w:color="auto" w:fill="FFFFFF"/>
        <w:tabs>
          <w:tab w:val="left" w:pos="709"/>
          <w:tab w:val="left" w:pos="993"/>
        </w:tabs>
        <w:ind w:firstLine="0"/>
        <w:rPr>
          <w:color w:val="000000"/>
          <w:sz w:val="22"/>
        </w:rPr>
      </w:pPr>
      <w:r w:rsidRPr="007E4297">
        <w:rPr>
          <w:b/>
          <w:bCs/>
          <w:i/>
          <w:iCs/>
          <w:color w:val="000000"/>
          <w:sz w:val="22"/>
        </w:rPr>
        <w:t>Ошибки:</w:t>
      </w:r>
    </w:p>
    <w:p w:rsidR="007015EE" w:rsidRPr="007E4297" w:rsidRDefault="007015EE" w:rsidP="00C77D14">
      <w:pPr>
        <w:shd w:val="clear" w:color="auto" w:fill="FFFFFF"/>
        <w:tabs>
          <w:tab w:val="left" w:pos="709"/>
          <w:tab w:val="left" w:pos="993"/>
        </w:tabs>
        <w:ind w:firstLine="0"/>
        <w:rPr>
          <w:color w:val="000000"/>
          <w:sz w:val="22"/>
        </w:rPr>
      </w:pPr>
      <w:r w:rsidRPr="007E4297">
        <w:rPr>
          <w:color w:val="000000"/>
          <w:sz w:val="22"/>
        </w:rPr>
        <w:t>5 — 0/0; 4 — 2/0; 3 — 4/7; 2 — 8 и более.</w:t>
      </w:r>
    </w:p>
    <w:p w:rsidR="007015EE" w:rsidRPr="007E4297" w:rsidRDefault="007015EE" w:rsidP="00C77D14">
      <w:pPr>
        <w:shd w:val="clear" w:color="auto" w:fill="FFFFFF"/>
        <w:tabs>
          <w:tab w:val="left" w:pos="709"/>
          <w:tab w:val="left" w:pos="993"/>
        </w:tabs>
        <w:ind w:firstLine="0"/>
        <w:rPr>
          <w:color w:val="000000"/>
          <w:sz w:val="22"/>
        </w:rPr>
      </w:pPr>
      <w:r w:rsidRPr="007E4297">
        <w:rPr>
          <w:b/>
          <w:bCs/>
          <w:i/>
          <w:iCs/>
          <w:color w:val="000000"/>
          <w:sz w:val="22"/>
        </w:rPr>
        <w:t>Критерии оценивания тестов:</w:t>
      </w:r>
    </w:p>
    <w:p w:rsidR="007015EE" w:rsidRPr="007E4297" w:rsidRDefault="007015EE" w:rsidP="00C77D14">
      <w:pPr>
        <w:shd w:val="clear" w:color="auto" w:fill="FFFFFF"/>
        <w:tabs>
          <w:tab w:val="left" w:pos="709"/>
          <w:tab w:val="left" w:pos="993"/>
        </w:tabs>
        <w:ind w:firstLine="0"/>
        <w:rPr>
          <w:color w:val="000000"/>
          <w:sz w:val="22"/>
        </w:rPr>
      </w:pPr>
      <w:r w:rsidRPr="007E4297">
        <w:rPr>
          <w:color w:val="000000"/>
          <w:sz w:val="22"/>
        </w:rPr>
        <w:t>80% - 100% выполнение – «5»</w:t>
      </w:r>
    </w:p>
    <w:p w:rsidR="007015EE" w:rsidRPr="007E4297" w:rsidRDefault="007015EE" w:rsidP="00C77D14">
      <w:pPr>
        <w:shd w:val="clear" w:color="auto" w:fill="FFFFFF"/>
        <w:tabs>
          <w:tab w:val="left" w:pos="709"/>
          <w:tab w:val="left" w:pos="993"/>
        </w:tabs>
        <w:ind w:firstLine="0"/>
        <w:rPr>
          <w:color w:val="000000"/>
          <w:sz w:val="22"/>
        </w:rPr>
      </w:pPr>
      <w:r w:rsidRPr="007E4297">
        <w:rPr>
          <w:color w:val="000000"/>
          <w:sz w:val="22"/>
        </w:rPr>
        <w:t>60% - 80% - «4»</w:t>
      </w:r>
    </w:p>
    <w:p w:rsidR="007015EE" w:rsidRPr="007E4297" w:rsidRDefault="007015EE" w:rsidP="00C77D14">
      <w:pPr>
        <w:shd w:val="clear" w:color="auto" w:fill="FFFFFF"/>
        <w:tabs>
          <w:tab w:val="left" w:pos="709"/>
          <w:tab w:val="left" w:pos="993"/>
        </w:tabs>
        <w:ind w:firstLine="0"/>
        <w:rPr>
          <w:color w:val="000000"/>
          <w:sz w:val="22"/>
        </w:rPr>
      </w:pPr>
      <w:r w:rsidRPr="007E4297">
        <w:rPr>
          <w:color w:val="000000"/>
          <w:sz w:val="22"/>
        </w:rPr>
        <w:t>40% - 60% - «3»</w:t>
      </w:r>
    </w:p>
    <w:p w:rsidR="007015EE" w:rsidRPr="007E4297" w:rsidRDefault="007015EE" w:rsidP="00C77D14">
      <w:pPr>
        <w:shd w:val="clear" w:color="auto" w:fill="FFFFFF"/>
        <w:tabs>
          <w:tab w:val="left" w:pos="709"/>
          <w:tab w:val="left" w:pos="993"/>
        </w:tabs>
        <w:ind w:firstLine="0"/>
        <w:rPr>
          <w:color w:val="000000"/>
          <w:sz w:val="22"/>
        </w:rPr>
      </w:pPr>
      <w:r w:rsidRPr="007E4297">
        <w:rPr>
          <w:color w:val="000000"/>
          <w:sz w:val="22"/>
        </w:rPr>
        <w:t>0% - 40% - «2</w:t>
      </w:r>
    </w:p>
    <w:p w:rsidR="007015EE" w:rsidRPr="007E4297" w:rsidRDefault="007015EE" w:rsidP="00C77D14">
      <w:pPr>
        <w:tabs>
          <w:tab w:val="left" w:pos="709"/>
          <w:tab w:val="left" w:pos="993"/>
        </w:tabs>
        <w:ind w:firstLine="0"/>
        <w:rPr>
          <w:color w:val="000000"/>
          <w:sz w:val="22"/>
          <w:lang w:val="tt-RU"/>
        </w:rPr>
      </w:pPr>
    </w:p>
    <w:p w:rsidR="007015EE" w:rsidRPr="007E4297" w:rsidRDefault="007015EE" w:rsidP="00C77D14">
      <w:pPr>
        <w:tabs>
          <w:tab w:val="left" w:pos="709"/>
          <w:tab w:val="left" w:pos="993"/>
        </w:tabs>
        <w:ind w:firstLine="0"/>
        <w:rPr>
          <w:b/>
          <w:color w:val="000000"/>
          <w:sz w:val="22"/>
        </w:rPr>
      </w:pPr>
      <w:r w:rsidRPr="007E4297">
        <w:rPr>
          <w:b/>
          <w:bCs/>
          <w:color w:val="000000"/>
          <w:sz w:val="22"/>
        </w:rPr>
        <w:t>Особенности контроля и оценки по «Математика и информатика»</w:t>
      </w:r>
    </w:p>
    <w:p w:rsidR="007015EE" w:rsidRPr="007E4297" w:rsidRDefault="007015EE" w:rsidP="00C77D14">
      <w:pPr>
        <w:tabs>
          <w:tab w:val="left" w:pos="709"/>
          <w:tab w:val="left" w:pos="993"/>
        </w:tabs>
        <w:ind w:firstLine="0"/>
        <w:rPr>
          <w:color w:val="000000"/>
          <w:sz w:val="22"/>
          <w:u w:val="single"/>
        </w:rPr>
      </w:pPr>
      <w:r w:rsidRPr="007E4297">
        <w:rPr>
          <w:color w:val="000000"/>
          <w:sz w:val="22"/>
          <w:u w:val="single"/>
        </w:rPr>
        <w:t>Работа, состоящая из выражений</w:t>
      </w:r>
      <w:r w:rsidRPr="007E4297">
        <w:rPr>
          <w:b/>
          <w:color w:val="000000"/>
          <w:sz w:val="22"/>
          <w:u w:val="single"/>
        </w:rPr>
        <w:t xml:space="preserve">: </w:t>
      </w:r>
    </w:p>
    <w:p w:rsidR="007015EE" w:rsidRPr="007E4297" w:rsidRDefault="007015EE" w:rsidP="006C3C12">
      <w:pPr>
        <w:numPr>
          <w:ilvl w:val="0"/>
          <w:numId w:val="30"/>
        </w:numPr>
        <w:tabs>
          <w:tab w:val="left" w:pos="709"/>
          <w:tab w:val="left" w:pos="993"/>
        </w:tabs>
        <w:spacing w:line="240" w:lineRule="auto"/>
        <w:ind w:left="0" w:firstLine="0"/>
        <w:rPr>
          <w:color w:val="000000"/>
          <w:sz w:val="22"/>
        </w:rPr>
      </w:pPr>
      <w:r w:rsidRPr="007E4297">
        <w:rPr>
          <w:color w:val="000000"/>
          <w:sz w:val="22"/>
        </w:rPr>
        <w:t xml:space="preserve">«5» - без ошибок. </w:t>
      </w:r>
    </w:p>
    <w:p w:rsidR="007015EE" w:rsidRPr="007E4297" w:rsidRDefault="007015EE" w:rsidP="006C3C12">
      <w:pPr>
        <w:numPr>
          <w:ilvl w:val="0"/>
          <w:numId w:val="30"/>
        </w:numPr>
        <w:tabs>
          <w:tab w:val="left" w:pos="709"/>
          <w:tab w:val="left" w:pos="993"/>
        </w:tabs>
        <w:spacing w:line="240" w:lineRule="auto"/>
        <w:ind w:left="0" w:firstLine="0"/>
        <w:rPr>
          <w:color w:val="000000"/>
          <w:sz w:val="22"/>
        </w:rPr>
      </w:pPr>
      <w:r w:rsidRPr="007E4297">
        <w:rPr>
          <w:color w:val="000000"/>
          <w:sz w:val="22"/>
        </w:rPr>
        <w:t xml:space="preserve">«4» -1 грубая и 1-2 негрубые ошибки. </w:t>
      </w:r>
    </w:p>
    <w:p w:rsidR="007015EE" w:rsidRPr="007E4297" w:rsidRDefault="007015EE" w:rsidP="006C3C12">
      <w:pPr>
        <w:numPr>
          <w:ilvl w:val="0"/>
          <w:numId w:val="30"/>
        </w:numPr>
        <w:tabs>
          <w:tab w:val="left" w:pos="709"/>
          <w:tab w:val="left" w:pos="993"/>
        </w:tabs>
        <w:spacing w:line="240" w:lineRule="auto"/>
        <w:ind w:left="0" w:firstLine="0"/>
        <w:rPr>
          <w:color w:val="000000"/>
          <w:sz w:val="22"/>
        </w:rPr>
      </w:pPr>
      <w:r w:rsidRPr="007E4297">
        <w:rPr>
          <w:color w:val="000000"/>
          <w:sz w:val="22"/>
        </w:rPr>
        <w:t xml:space="preserve">«3» - 2-3 грубые и 1-2 негрубые ошибки или 3 и более негрубых ошибки. </w:t>
      </w:r>
    </w:p>
    <w:p w:rsidR="007015EE" w:rsidRPr="007E4297" w:rsidRDefault="007015EE" w:rsidP="006C3C12">
      <w:pPr>
        <w:numPr>
          <w:ilvl w:val="0"/>
          <w:numId w:val="30"/>
        </w:numPr>
        <w:tabs>
          <w:tab w:val="left" w:pos="709"/>
          <w:tab w:val="left" w:pos="993"/>
        </w:tabs>
        <w:spacing w:line="240" w:lineRule="auto"/>
        <w:ind w:left="0" w:firstLine="0"/>
        <w:rPr>
          <w:color w:val="000000"/>
          <w:sz w:val="22"/>
        </w:rPr>
      </w:pPr>
      <w:r w:rsidRPr="007E4297">
        <w:rPr>
          <w:color w:val="000000"/>
          <w:sz w:val="22"/>
        </w:rPr>
        <w:t xml:space="preserve">«2» - 4 и более грубых ошибки. </w:t>
      </w:r>
    </w:p>
    <w:p w:rsidR="007015EE" w:rsidRPr="007E4297" w:rsidRDefault="007015EE" w:rsidP="00C77D14">
      <w:pPr>
        <w:tabs>
          <w:tab w:val="left" w:pos="709"/>
          <w:tab w:val="left" w:pos="993"/>
        </w:tabs>
        <w:ind w:firstLine="0"/>
        <w:rPr>
          <w:b/>
          <w:color w:val="000000"/>
          <w:sz w:val="22"/>
        </w:rPr>
      </w:pPr>
      <w:r w:rsidRPr="007E4297">
        <w:rPr>
          <w:color w:val="000000"/>
          <w:sz w:val="22"/>
          <w:u w:val="single"/>
        </w:rPr>
        <w:t>Работа, состоящая из задач</w:t>
      </w:r>
      <w:r w:rsidRPr="007E4297">
        <w:rPr>
          <w:b/>
          <w:color w:val="000000"/>
          <w:sz w:val="22"/>
        </w:rPr>
        <w:t xml:space="preserve">: </w:t>
      </w:r>
    </w:p>
    <w:p w:rsidR="007015EE" w:rsidRPr="007E4297" w:rsidRDefault="007015EE" w:rsidP="006C3C12">
      <w:pPr>
        <w:numPr>
          <w:ilvl w:val="0"/>
          <w:numId w:val="31"/>
        </w:numPr>
        <w:tabs>
          <w:tab w:val="left" w:pos="709"/>
          <w:tab w:val="left" w:pos="993"/>
        </w:tabs>
        <w:spacing w:line="240" w:lineRule="auto"/>
        <w:ind w:left="0" w:firstLine="0"/>
        <w:rPr>
          <w:color w:val="000000"/>
          <w:sz w:val="22"/>
        </w:rPr>
      </w:pPr>
      <w:r w:rsidRPr="007E4297">
        <w:rPr>
          <w:color w:val="000000"/>
          <w:sz w:val="22"/>
        </w:rPr>
        <w:t xml:space="preserve">«5» - без ошибок. </w:t>
      </w:r>
    </w:p>
    <w:p w:rsidR="007015EE" w:rsidRPr="007E4297" w:rsidRDefault="007015EE" w:rsidP="006C3C12">
      <w:pPr>
        <w:numPr>
          <w:ilvl w:val="0"/>
          <w:numId w:val="31"/>
        </w:numPr>
        <w:tabs>
          <w:tab w:val="left" w:pos="709"/>
          <w:tab w:val="left" w:pos="993"/>
        </w:tabs>
        <w:spacing w:line="240" w:lineRule="auto"/>
        <w:ind w:left="0" w:firstLine="0"/>
        <w:rPr>
          <w:color w:val="000000"/>
          <w:sz w:val="22"/>
        </w:rPr>
      </w:pPr>
      <w:r w:rsidRPr="007E4297">
        <w:rPr>
          <w:color w:val="000000"/>
          <w:sz w:val="22"/>
        </w:rPr>
        <w:t xml:space="preserve">«4» - 1-2 негрубых ошибки. </w:t>
      </w:r>
    </w:p>
    <w:p w:rsidR="007015EE" w:rsidRPr="007E4297" w:rsidRDefault="007015EE" w:rsidP="006C3C12">
      <w:pPr>
        <w:numPr>
          <w:ilvl w:val="0"/>
          <w:numId w:val="31"/>
        </w:numPr>
        <w:tabs>
          <w:tab w:val="left" w:pos="709"/>
          <w:tab w:val="left" w:pos="993"/>
        </w:tabs>
        <w:spacing w:line="240" w:lineRule="auto"/>
        <w:ind w:left="0" w:firstLine="0"/>
        <w:rPr>
          <w:color w:val="000000"/>
          <w:sz w:val="22"/>
        </w:rPr>
      </w:pPr>
      <w:r w:rsidRPr="007E4297">
        <w:rPr>
          <w:color w:val="000000"/>
          <w:sz w:val="22"/>
        </w:rPr>
        <w:t xml:space="preserve">«3» - 1 грубая и 3-4 негрубые ошибки. </w:t>
      </w:r>
    </w:p>
    <w:p w:rsidR="007015EE" w:rsidRPr="007E4297" w:rsidRDefault="007015EE" w:rsidP="006C3C12">
      <w:pPr>
        <w:numPr>
          <w:ilvl w:val="0"/>
          <w:numId w:val="31"/>
        </w:numPr>
        <w:tabs>
          <w:tab w:val="left" w:pos="709"/>
          <w:tab w:val="left" w:pos="993"/>
        </w:tabs>
        <w:spacing w:line="240" w:lineRule="auto"/>
        <w:ind w:left="0" w:firstLine="0"/>
        <w:rPr>
          <w:color w:val="000000"/>
          <w:sz w:val="22"/>
        </w:rPr>
      </w:pPr>
      <w:r w:rsidRPr="007E4297">
        <w:rPr>
          <w:color w:val="000000"/>
          <w:sz w:val="22"/>
        </w:rPr>
        <w:t xml:space="preserve">«2» - 2 и более грубых ошибки. </w:t>
      </w:r>
    </w:p>
    <w:p w:rsidR="007015EE" w:rsidRPr="007E4297" w:rsidRDefault="007015EE" w:rsidP="00C77D14">
      <w:pPr>
        <w:tabs>
          <w:tab w:val="left" w:pos="709"/>
          <w:tab w:val="left" w:pos="993"/>
        </w:tabs>
        <w:ind w:firstLine="0"/>
        <w:rPr>
          <w:b/>
          <w:color w:val="000000"/>
          <w:sz w:val="22"/>
        </w:rPr>
      </w:pPr>
      <w:r w:rsidRPr="007E4297">
        <w:rPr>
          <w:color w:val="000000"/>
          <w:sz w:val="22"/>
          <w:u w:val="single"/>
        </w:rPr>
        <w:t>Комбинированная работа</w:t>
      </w:r>
      <w:r w:rsidRPr="007E4297">
        <w:rPr>
          <w:b/>
          <w:color w:val="000000"/>
          <w:sz w:val="22"/>
        </w:rPr>
        <w:t xml:space="preserve">: </w:t>
      </w:r>
    </w:p>
    <w:p w:rsidR="007015EE" w:rsidRPr="007E4297" w:rsidRDefault="007015EE" w:rsidP="006C3C12">
      <w:pPr>
        <w:numPr>
          <w:ilvl w:val="0"/>
          <w:numId w:val="32"/>
        </w:numPr>
        <w:tabs>
          <w:tab w:val="left" w:pos="709"/>
          <w:tab w:val="left" w:pos="993"/>
        </w:tabs>
        <w:spacing w:line="240" w:lineRule="auto"/>
        <w:ind w:left="0" w:firstLine="0"/>
        <w:rPr>
          <w:color w:val="000000"/>
          <w:sz w:val="22"/>
        </w:rPr>
      </w:pPr>
      <w:r w:rsidRPr="007E4297">
        <w:rPr>
          <w:color w:val="000000"/>
          <w:sz w:val="22"/>
        </w:rPr>
        <w:t xml:space="preserve">«5» - без ошибок </w:t>
      </w:r>
    </w:p>
    <w:p w:rsidR="007015EE" w:rsidRPr="007E4297" w:rsidRDefault="007015EE" w:rsidP="006C3C12">
      <w:pPr>
        <w:numPr>
          <w:ilvl w:val="0"/>
          <w:numId w:val="32"/>
        </w:numPr>
        <w:tabs>
          <w:tab w:val="left" w:pos="709"/>
          <w:tab w:val="left" w:pos="993"/>
        </w:tabs>
        <w:spacing w:line="240" w:lineRule="auto"/>
        <w:ind w:left="0" w:firstLine="0"/>
        <w:rPr>
          <w:color w:val="000000"/>
          <w:sz w:val="22"/>
        </w:rPr>
      </w:pPr>
      <w:r w:rsidRPr="007E4297">
        <w:rPr>
          <w:color w:val="000000"/>
          <w:sz w:val="22"/>
        </w:rPr>
        <w:t>«4» - 1 грубая и 1-2 негрубые ошибки, при этом грубых ошибок не должно быть в задаче.</w:t>
      </w:r>
    </w:p>
    <w:p w:rsidR="007015EE" w:rsidRPr="007E4297" w:rsidRDefault="007015EE" w:rsidP="006C3C12">
      <w:pPr>
        <w:numPr>
          <w:ilvl w:val="0"/>
          <w:numId w:val="32"/>
        </w:numPr>
        <w:tabs>
          <w:tab w:val="left" w:pos="709"/>
          <w:tab w:val="left" w:pos="993"/>
        </w:tabs>
        <w:spacing w:line="240" w:lineRule="auto"/>
        <w:ind w:left="0" w:firstLine="0"/>
        <w:rPr>
          <w:color w:val="000000"/>
          <w:sz w:val="22"/>
        </w:rPr>
      </w:pPr>
      <w:r w:rsidRPr="007E4297">
        <w:rPr>
          <w:color w:val="000000"/>
          <w:sz w:val="22"/>
        </w:rPr>
        <w:t>«3» - 2-3 грубые и 3-4 негрубые ошибки, при этом ход решения задачи должен быть верным.</w:t>
      </w:r>
    </w:p>
    <w:p w:rsidR="007015EE" w:rsidRPr="007E4297" w:rsidRDefault="007015EE" w:rsidP="006C3C12">
      <w:pPr>
        <w:numPr>
          <w:ilvl w:val="0"/>
          <w:numId w:val="32"/>
        </w:numPr>
        <w:tabs>
          <w:tab w:val="left" w:pos="709"/>
          <w:tab w:val="left" w:pos="993"/>
        </w:tabs>
        <w:spacing w:line="240" w:lineRule="auto"/>
        <w:ind w:left="0" w:firstLine="0"/>
        <w:rPr>
          <w:color w:val="000000"/>
          <w:sz w:val="22"/>
        </w:rPr>
      </w:pPr>
      <w:r w:rsidRPr="007E4297">
        <w:rPr>
          <w:color w:val="000000"/>
          <w:sz w:val="22"/>
        </w:rPr>
        <w:t xml:space="preserve">«2» - 4 грубые ошибки. </w:t>
      </w:r>
    </w:p>
    <w:p w:rsidR="007015EE" w:rsidRPr="007E4297" w:rsidRDefault="007015EE" w:rsidP="00C77D14">
      <w:pPr>
        <w:tabs>
          <w:tab w:val="left" w:pos="709"/>
          <w:tab w:val="left" w:pos="993"/>
        </w:tabs>
        <w:ind w:firstLine="0"/>
        <w:rPr>
          <w:b/>
          <w:i/>
          <w:color w:val="000000"/>
          <w:sz w:val="22"/>
        </w:rPr>
      </w:pPr>
      <w:r w:rsidRPr="007E4297">
        <w:rPr>
          <w:i/>
          <w:color w:val="000000"/>
          <w:sz w:val="22"/>
        </w:rPr>
        <w:t>Грубые ошибки</w:t>
      </w:r>
      <w:r w:rsidRPr="007E4297">
        <w:rPr>
          <w:b/>
          <w:i/>
          <w:color w:val="000000"/>
          <w:sz w:val="22"/>
        </w:rPr>
        <w:t xml:space="preserve">: </w:t>
      </w:r>
    </w:p>
    <w:p w:rsidR="007015EE" w:rsidRPr="007E4297" w:rsidRDefault="007015EE" w:rsidP="006C3C12">
      <w:pPr>
        <w:numPr>
          <w:ilvl w:val="0"/>
          <w:numId w:val="33"/>
        </w:numPr>
        <w:tabs>
          <w:tab w:val="left" w:pos="709"/>
          <w:tab w:val="left" w:pos="993"/>
        </w:tabs>
        <w:spacing w:line="240" w:lineRule="auto"/>
        <w:ind w:left="0" w:firstLine="0"/>
        <w:rPr>
          <w:b/>
          <w:color w:val="000000"/>
          <w:sz w:val="22"/>
        </w:rPr>
      </w:pPr>
      <w:r w:rsidRPr="007E4297">
        <w:rPr>
          <w:color w:val="000000"/>
          <w:sz w:val="22"/>
        </w:rPr>
        <w:t xml:space="preserve">Вычислительные ошибки в выражениях и задачах. </w:t>
      </w:r>
    </w:p>
    <w:p w:rsidR="007015EE" w:rsidRPr="007E4297" w:rsidRDefault="007015EE" w:rsidP="006C3C12">
      <w:pPr>
        <w:numPr>
          <w:ilvl w:val="0"/>
          <w:numId w:val="33"/>
        </w:numPr>
        <w:tabs>
          <w:tab w:val="left" w:pos="709"/>
          <w:tab w:val="left" w:pos="993"/>
        </w:tabs>
        <w:spacing w:line="240" w:lineRule="auto"/>
        <w:ind w:left="0" w:firstLine="0"/>
        <w:rPr>
          <w:color w:val="000000"/>
          <w:sz w:val="22"/>
        </w:rPr>
      </w:pPr>
      <w:r w:rsidRPr="007E4297">
        <w:rPr>
          <w:color w:val="000000"/>
          <w:sz w:val="22"/>
        </w:rPr>
        <w:t xml:space="preserve">Ошибки на незнание порядка выполнения арифметических действий. </w:t>
      </w:r>
    </w:p>
    <w:p w:rsidR="007015EE" w:rsidRPr="007E4297" w:rsidRDefault="007015EE" w:rsidP="006C3C12">
      <w:pPr>
        <w:numPr>
          <w:ilvl w:val="0"/>
          <w:numId w:val="33"/>
        </w:numPr>
        <w:tabs>
          <w:tab w:val="left" w:pos="709"/>
          <w:tab w:val="left" w:pos="993"/>
        </w:tabs>
        <w:spacing w:line="240" w:lineRule="auto"/>
        <w:ind w:left="0" w:firstLine="0"/>
        <w:rPr>
          <w:color w:val="000000"/>
          <w:sz w:val="22"/>
        </w:rPr>
      </w:pPr>
      <w:r w:rsidRPr="007E4297">
        <w:rPr>
          <w:color w:val="000000"/>
          <w:sz w:val="22"/>
        </w:rPr>
        <w:t xml:space="preserve">Неправильное решение задачи (пропуск действия, неправильный выбор действий, лишние действия). </w:t>
      </w:r>
    </w:p>
    <w:p w:rsidR="007015EE" w:rsidRPr="007E4297" w:rsidRDefault="007015EE" w:rsidP="006C3C12">
      <w:pPr>
        <w:numPr>
          <w:ilvl w:val="0"/>
          <w:numId w:val="33"/>
        </w:numPr>
        <w:tabs>
          <w:tab w:val="left" w:pos="709"/>
          <w:tab w:val="left" w:pos="993"/>
        </w:tabs>
        <w:spacing w:line="240" w:lineRule="auto"/>
        <w:ind w:left="0" w:firstLine="0"/>
        <w:rPr>
          <w:color w:val="000000"/>
          <w:sz w:val="22"/>
        </w:rPr>
      </w:pPr>
      <w:r w:rsidRPr="007E4297">
        <w:rPr>
          <w:color w:val="000000"/>
          <w:sz w:val="22"/>
        </w:rPr>
        <w:t xml:space="preserve">Не решенная до конца задача или выражение. </w:t>
      </w:r>
    </w:p>
    <w:p w:rsidR="007015EE" w:rsidRPr="007E4297" w:rsidRDefault="007015EE" w:rsidP="006C3C12">
      <w:pPr>
        <w:numPr>
          <w:ilvl w:val="0"/>
          <w:numId w:val="33"/>
        </w:numPr>
        <w:tabs>
          <w:tab w:val="left" w:pos="709"/>
          <w:tab w:val="left" w:pos="993"/>
        </w:tabs>
        <w:spacing w:line="240" w:lineRule="auto"/>
        <w:ind w:left="0" w:firstLine="0"/>
        <w:rPr>
          <w:color w:val="000000"/>
          <w:sz w:val="22"/>
        </w:rPr>
      </w:pPr>
      <w:r w:rsidRPr="007E4297">
        <w:rPr>
          <w:color w:val="000000"/>
          <w:sz w:val="22"/>
        </w:rPr>
        <w:t>Невыполненное задание.</w:t>
      </w:r>
    </w:p>
    <w:p w:rsidR="007015EE" w:rsidRPr="007E4297" w:rsidRDefault="007015EE" w:rsidP="00C77D14">
      <w:pPr>
        <w:tabs>
          <w:tab w:val="left" w:pos="709"/>
          <w:tab w:val="left" w:pos="993"/>
        </w:tabs>
        <w:ind w:firstLine="0"/>
        <w:rPr>
          <w:b/>
          <w:i/>
          <w:color w:val="000000"/>
          <w:sz w:val="22"/>
        </w:rPr>
      </w:pPr>
      <w:r w:rsidRPr="007E4297">
        <w:rPr>
          <w:i/>
          <w:color w:val="000000"/>
          <w:sz w:val="22"/>
        </w:rPr>
        <w:t>Негрубые ошибки</w:t>
      </w:r>
      <w:r w:rsidRPr="007E4297">
        <w:rPr>
          <w:b/>
          <w:i/>
          <w:color w:val="000000"/>
          <w:sz w:val="22"/>
        </w:rPr>
        <w:t xml:space="preserve">: </w:t>
      </w:r>
    </w:p>
    <w:p w:rsidR="007015EE" w:rsidRPr="007E4297" w:rsidRDefault="007015EE" w:rsidP="006C3C12">
      <w:pPr>
        <w:numPr>
          <w:ilvl w:val="0"/>
          <w:numId w:val="34"/>
        </w:numPr>
        <w:tabs>
          <w:tab w:val="left" w:pos="709"/>
          <w:tab w:val="left" w:pos="993"/>
        </w:tabs>
        <w:spacing w:line="240" w:lineRule="auto"/>
        <w:ind w:left="0" w:firstLine="0"/>
        <w:rPr>
          <w:color w:val="000000"/>
          <w:sz w:val="22"/>
        </w:rPr>
      </w:pPr>
      <w:r w:rsidRPr="007E4297">
        <w:rPr>
          <w:color w:val="000000"/>
          <w:sz w:val="22"/>
        </w:rPr>
        <w:t xml:space="preserve">Нерациональный прием вычислений. </w:t>
      </w:r>
    </w:p>
    <w:p w:rsidR="007015EE" w:rsidRPr="007E4297" w:rsidRDefault="007015EE" w:rsidP="006C3C12">
      <w:pPr>
        <w:numPr>
          <w:ilvl w:val="0"/>
          <w:numId w:val="34"/>
        </w:numPr>
        <w:tabs>
          <w:tab w:val="left" w:pos="709"/>
          <w:tab w:val="left" w:pos="993"/>
        </w:tabs>
        <w:spacing w:line="240" w:lineRule="auto"/>
        <w:ind w:left="0" w:firstLine="0"/>
        <w:rPr>
          <w:color w:val="000000"/>
          <w:sz w:val="22"/>
        </w:rPr>
      </w:pPr>
      <w:r w:rsidRPr="007E4297">
        <w:rPr>
          <w:color w:val="000000"/>
          <w:sz w:val="22"/>
        </w:rPr>
        <w:t xml:space="preserve">Неправильная постановка вопроса к действию при решении задачи. </w:t>
      </w:r>
    </w:p>
    <w:p w:rsidR="007015EE" w:rsidRPr="007E4297" w:rsidRDefault="007015EE" w:rsidP="006C3C12">
      <w:pPr>
        <w:numPr>
          <w:ilvl w:val="0"/>
          <w:numId w:val="34"/>
        </w:numPr>
        <w:tabs>
          <w:tab w:val="left" w:pos="709"/>
          <w:tab w:val="left" w:pos="993"/>
        </w:tabs>
        <w:spacing w:line="240" w:lineRule="auto"/>
        <w:ind w:left="0" w:firstLine="0"/>
        <w:rPr>
          <w:color w:val="000000"/>
          <w:sz w:val="22"/>
        </w:rPr>
      </w:pPr>
      <w:r w:rsidRPr="007E4297">
        <w:rPr>
          <w:color w:val="000000"/>
          <w:sz w:val="22"/>
        </w:rPr>
        <w:t xml:space="preserve">Неверно сформулированный ответ задачи. </w:t>
      </w:r>
    </w:p>
    <w:p w:rsidR="007015EE" w:rsidRPr="007E4297" w:rsidRDefault="007015EE" w:rsidP="006C3C12">
      <w:pPr>
        <w:numPr>
          <w:ilvl w:val="0"/>
          <w:numId w:val="34"/>
        </w:numPr>
        <w:tabs>
          <w:tab w:val="left" w:pos="709"/>
          <w:tab w:val="left" w:pos="993"/>
        </w:tabs>
        <w:spacing w:line="240" w:lineRule="auto"/>
        <w:ind w:left="0" w:firstLine="0"/>
        <w:rPr>
          <w:color w:val="000000"/>
          <w:sz w:val="22"/>
        </w:rPr>
      </w:pPr>
      <w:r w:rsidRPr="007E4297">
        <w:rPr>
          <w:color w:val="000000"/>
          <w:sz w:val="22"/>
        </w:rPr>
        <w:t xml:space="preserve">Неправильное списывание данных (чисел, знаков). </w:t>
      </w:r>
    </w:p>
    <w:p w:rsidR="007015EE" w:rsidRPr="007E4297" w:rsidRDefault="007015EE" w:rsidP="006C3C12">
      <w:pPr>
        <w:numPr>
          <w:ilvl w:val="0"/>
          <w:numId w:val="34"/>
        </w:numPr>
        <w:tabs>
          <w:tab w:val="left" w:pos="709"/>
          <w:tab w:val="left" w:pos="993"/>
        </w:tabs>
        <w:spacing w:line="240" w:lineRule="auto"/>
        <w:ind w:left="0" w:firstLine="0"/>
        <w:rPr>
          <w:color w:val="000000"/>
          <w:sz w:val="22"/>
        </w:rPr>
      </w:pPr>
      <w:r w:rsidRPr="007E4297">
        <w:rPr>
          <w:color w:val="000000"/>
          <w:sz w:val="22"/>
        </w:rPr>
        <w:t xml:space="preserve">Недоведение до конца преобразований. </w:t>
      </w:r>
    </w:p>
    <w:p w:rsidR="007015EE" w:rsidRPr="007E4297" w:rsidRDefault="007015EE" w:rsidP="00C77D14">
      <w:pPr>
        <w:tabs>
          <w:tab w:val="left" w:pos="709"/>
          <w:tab w:val="left" w:pos="993"/>
        </w:tabs>
        <w:ind w:firstLine="0"/>
        <w:rPr>
          <w:color w:val="000000"/>
          <w:sz w:val="22"/>
        </w:rPr>
      </w:pPr>
    </w:p>
    <w:p w:rsidR="007015EE" w:rsidRPr="007E4297" w:rsidRDefault="007015EE" w:rsidP="00C77D14">
      <w:pPr>
        <w:tabs>
          <w:tab w:val="left" w:pos="709"/>
          <w:tab w:val="left" w:pos="993"/>
        </w:tabs>
        <w:ind w:firstLine="0"/>
        <w:rPr>
          <w:color w:val="000000"/>
          <w:sz w:val="22"/>
          <w:u w:val="single"/>
        </w:rPr>
      </w:pPr>
      <w:r w:rsidRPr="007E4297">
        <w:rPr>
          <w:color w:val="000000"/>
          <w:sz w:val="22"/>
          <w:u w:val="single"/>
        </w:rPr>
        <w:t>В контрольной работе:</w:t>
      </w:r>
    </w:p>
    <w:p w:rsidR="007015EE" w:rsidRPr="007E4297" w:rsidRDefault="007015EE" w:rsidP="006C3C12">
      <w:pPr>
        <w:numPr>
          <w:ilvl w:val="0"/>
          <w:numId w:val="35"/>
        </w:numPr>
        <w:tabs>
          <w:tab w:val="left" w:pos="709"/>
          <w:tab w:val="left" w:pos="993"/>
        </w:tabs>
        <w:spacing w:line="240" w:lineRule="auto"/>
        <w:ind w:left="0" w:firstLine="0"/>
        <w:rPr>
          <w:color w:val="000000"/>
          <w:sz w:val="22"/>
        </w:rPr>
      </w:pPr>
      <w:r w:rsidRPr="007E4297">
        <w:rPr>
          <w:color w:val="000000"/>
          <w:sz w:val="22"/>
        </w:rPr>
        <w:t xml:space="preserve">задания должны быть одного уровня для всего класса; </w:t>
      </w:r>
    </w:p>
    <w:p w:rsidR="007015EE" w:rsidRPr="007E4297" w:rsidRDefault="007015EE" w:rsidP="006C3C12">
      <w:pPr>
        <w:numPr>
          <w:ilvl w:val="0"/>
          <w:numId w:val="35"/>
        </w:numPr>
        <w:tabs>
          <w:tab w:val="left" w:pos="709"/>
          <w:tab w:val="left" w:pos="993"/>
        </w:tabs>
        <w:spacing w:line="240" w:lineRule="auto"/>
        <w:ind w:left="0" w:firstLine="0"/>
        <w:rPr>
          <w:color w:val="000000"/>
          <w:sz w:val="22"/>
        </w:rPr>
      </w:pPr>
      <w:r w:rsidRPr="007E4297">
        <w:rPr>
          <w:color w:val="000000"/>
          <w:sz w:val="22"/>
        </w:rPr>
        <w:t>задания повышенной трудности выносятся в «дополнительное задание», которое предлагается для выполн</w:t>
      </w:r>
      <w:r w:rsidRPr="007E4297">
        <w:rPr>
          <w:color w:val="000000"/>
          <w:sz w:val="22"/>
        </w:rPr>
        <w:t>е</w:t>
      </w:r>
      <w:r w:rsidRPr="007E4297">
        <w:rPr>
          <w:color w:val="000000"/>
          <w:sz w:val="22"/>
        </w:rPr>
        <w:t>ния всем ученикам и их невыполнение не влияет на общую оценку работы; обязательно разобрать их решение при выполнении работы над ошибками;</w:t>
      </w:r>
    </w:p>
    <w:p w:rsidR="007015EE" w:rsidRPr="007E4297" w:rsidRDefault="007015EE" w:rsidP="006C3C12">
      <w:pPr>
        <w:numPr>
          <w:ilvl w:val="0"/>
          <w:numId w:val="35"/>
        </w:numPr>
        <w:tabs>
          <w:tab w:val="left" w:pos="709"/>
          <w:tab w:val="left" w:pos="993"/>
        </w:tabs>
        <w:spacing w:line="240" w:lineRule="auto"/>
        <w:ind w:left="0" w:firstLine="0"/>
        <w:rPr>
          <w:color w:val="000000"/>
          <w:sz w:val="22"/>
        </w:rPr>
      </w:pPr>
      <w:r w:rsidRPr="007E4297">
        <w:rPr>
          <w:color w:val="000000"/>
          <w:sz w:val="22"/>
        </w:rPr>
        <w:t>оценка не снижается, если есть грамматические ошибки и аккуратные исправления;</w:t>
      </w:r>
    </w:p>
    <w:p w:rsidR="007015EE" w:rsidRPr="007E4297" w:rsidRDefault="007015EE" w:rsidP="006C3C12">
      <w:pPr>
        <w:numPr>
          <w:ilvl w:val="0"/>
          <w:numId w:val="35"/>
        </w:numPr>
        <w:tabs>
          <w:tab w:val="left" w:pos="709"/>
          <w:tab w:val="left" w:pos="993"/>
        </w:tabs>
        <w:spacing w:line="240" w:lineRule="auto"/>
        <w:ind w:left="0" w:firstLine="0"/>
        <w:rPr>
          <w:color w:val="000000"/>
          <w:sz w:val="22"/>
        </w:rPr>
      </w:pPr>
      <w:r w:rsidRPr="007E4297">
        <w:rPr>
          <w:color w:val="000000"/>
          <w:sz w:val="22"/>
        </w:rPr>
        <w:t>за грамматические ошибки, допущенные в работе, оценка по математике не снижается;</w:t>
      </w:r>
    </w:p>
    <w:p w:rsidR="007015EE" w:rsidRPr="007E4297" w:rsidRDefault="007015EE" w:rsidP="006C3C12">
      <w:pPr>
        <w:numPr>
          <w:ilvl w:val="0"/>
          <w:numId w:val="35"/>
        </w:numPr>
        <w:tabs>
          <w:tab w:val="left" w:pos="709"/>
          <w:tab w:val="left" w:pos="993"/>
        </w:tabs>
        <w:spacing w:line="240" w:lineRule="auto"/>
        <w:ind w:left="0" w:firstLine="0"/>
        <w:rPr>
          <w:color w:val="000000"/>
          <w:sz w:val="22"/>
        </w:rPr>
      </w:pPr>
      <w:r w:rsidRPr="007E4297">
        <w:rPr>
          <w:color w:val="000000"/>
          <w:sz w:val="22"/>
        </w:rPr>
        <w:t xml:space="preserve">за неряшливо оформленную работу, несоблюдение правил каллиграфии оценка по математике снижается на 1 балл, но не ниже «3». </w:t>
      </w:r>
    </w:p>
    <w:p w:rsidR="007015EE" w:rsidRPr="007E4297" w:rsidRDefault="007015EE" w:rsidP="00C77D14">
      <w:pPr>
        <w:tabs>
          <w:tab w:val="left" w:pos="709"/>
          <w:tab w:val="left" w:pos="993"/>
        </w:tabs>
        <w:ind w:firstLine="0"/>
        <w:rPr>
          <w:color w:val="000000"/>
          <w:sz w:val="22"/>
        </w:rPr>
      </w:pPr>
      <w:r w:rsidRPr="007E4297">
        <w:rPr>
          <w:b/>
          <w:bCs/>
          <w:color w:val="000000"/>
          <w:sz w:val="22"/>
        </w:rPr>
        <w:t xml:space="preserve">Особенности контроля и оценки по </w:t>
      </w:r>
      <w:r w:rsidRPr="007E4297">
        <w:rPr>
          <w:bCs/>
          <w:color w:val="000000"/>
          <w:sz w:val="22"/>
        </w:rPr>
        <w:t>«О</w:t>
      </w:r>
      <w:r w:rsidRPr="007E4297">
        <w:rPr>
          <w:sz w:val="22"/>
        </w:rPr>
        <w:t>бществознание и естествознание (окружающий мир)»</w:t>
      </w:r>
    </w:p>
    <w:p w:rsidR="007015EE" w:rsidRPr="007E4297" w:rsidRDefault="007015EE" w:rsidP="00C77D14">
      <w:pPr>
        <w:tabs>
          <w:tab w:val="left" w:pos="709"/>
          <w:tab w:val="left" w:pos="840"/>
          <w:tab w:val="left" w:pos="993"/>
        </w:tabs>
        <w:ind w:firstLine="0"/>
        <w:rPr>
          <w:i/>
          <w:color w:val="000000"/>
          <w:sz w:val="22"/>
          <w:u w:val="single"/>
        </w:rPr>
      </w:pPr>
      <w:r w:rsidRPr="007E4297">
        <w:rPr>
          <w:i/>
          <w:color w:val="000000"/>
          <w:sz w:val="22"/>
          <w:u w:val="single"/>
        </w:rPr>
        <w:t>Характеристика цифровой отметки (оценки) при устном ответе:</w:t>
      </w:r>
    </w:p>
    <w:p w:rsidR="007015EE" w:rsidRPr="007E4297" w:rsidRDefault="007015EE" w:rsidP="00C77D14">
      <w:pPr>
        <w:tabs>
          <w:tab w:val="left" w:pos="709"/>
          <w:tab w:val="left" w:pos="840"/>
          <w:tab w:val="left" w:pos="993"/>
        </w:tabs>
        <w:ind w:firstLine="0"/>
        <w:rPr>
          <w:color w:val="000000"/>
          <w:sz w:val="22"/>
        </w:rPr>
      </w:pPr>
      <w:r w:rsidRPr="007E4297">
        <w:rPr>
          <w:color w:val="000000"/>
          <w:sz w:val="22"/>
        </w:rPr>
        <w:t>"5" - выставляется, если учебный материал излагается полно, логично, отсутствуют ошибки или имеется один н</w:t>
      </w:r>
      <w:r w:rsidRPr="007E4297">
        <w:rPr>
          <w:color w:val="000000"/>
          <w:sz w:val="22"/>
        </w:rPr>
        <w:t>е</w:t>
      </w:r>
      <w:r w:rsidRPr="007E4297">
        <w:rPr>
          <w:color w:val="000000"/>
          <w:sz w:val="22"/>
        </w:rPr>
        <w:t>дочёт, ученик может привести примеры из дополнительной литературы.</w:t>
      </w:r>
    </w:p>
    <w:p w:rsidR="007015EE" w:rsidRPr="007E4297" w:rsidRDefault="007015EE" w:rsidP="00C77D14">
      <w:pPr>
        <w:tabs>
          <w:tab w:val="left" w:pos="709"/>
          <w:tab w:val="left" w:pos="840"/>
          <w:tab w:val="left" w:pos="993"/>
        </w:tabs>
        <w:ind w:firstLine="0"/>
        <w:rPr>
          <w:color w:val="000000"/>
          <w:sz w:val="22"/>
        </w:rPr>
      </w:pPr>
      <w:r w:rsidRPr="007E4297">
        <w:rPr>
          <w:color w:val="000000"/>
          <w:sz w:val="22"/>
        </w:rPr>
        <w:t>"4" - ответ полный, но имеются незначительные нарушения логики изложения материала.</w:t>
      </w:r>
    </w:p>
    <w:p w:rsidR="007015EE" w:rsidRPr="007E4297" w:rsidRDefault="007015EE" w:rsidP="00C77D14">
      <w:pPr>
        <w:tabs>
          <w:tab w:val="left" w:pos="709"/>
          <w:tab w:val="left" w:pos="840"/>
          <w:tab w:val="left" w:pos="993"/>
        </w:tabs>
        <w:ind w:firstLine="0"/>
        <w:rPr>
          <w:color w:val="000000"/>
          <w:sz w:val="22"/>
        </w:rPr>
      </w:pPr>
      <w:r w:rsidRPr="007E4297">
        <w:rPr>
          <w:color w:val="000000"/>
          <w:sz w:val="22"/>
        </w:rPr>
        <w:t>"3" - ответ раскрыт не полно, осуществляется по наводящим вопросам, имеются отдельные нарушения в логике изложения материала.</w:t>
      </w:r>
    </w:p>
    <w:p w:rsidR="007015EE" w:rsidRPr="007E4297" w:rsidRDefault="007015EE" w:rsidP="00C77D14">
      <w:pPr>
        <w:tabs>
          <w:tab w:val="left" w:pos="709"/>
          <w:tab w:val="left" w:pos="840"/>
          <w:tab w:val="left" w:pos="993"/>
        </w:tabs>
        <w:ind w:firstLine="0"/>
        <w:rPr>
          <w:color w:val="000000"/>
          <w:sz w:val="22"/>
        </w:rPr>
      </w:pPr>
      <w:r w:rsidRPr="007E4297">
        <w:rPr>
          <w:color w:val="000000"/>
          <w:sz w:val="22"/>
        </w:rPr>
        <w:t>"2" - ответ не раскрывает обсуждаемый вопрос, отсутствует полнота и логика изложения учебного материала.</w:t>
      </w:r>
    </w:p>
    <w:p w:rsidR="007015EE" w:rsidRPr="007E4297" w:rsidRDefault="007015EE" w:rsidP="00C77D14">
      <w:pPr>
        <w:tabs>
          <w:tab w:val="left" w:pos="709"/>
          <w:tab w:val="left" w:pos="840"/>
          <w:tab w:val="left" w:pos="993"/>
        </w:tabs>
        <w:spacing w:before="240" w:after="60"/>
        <w:ind w:firstLine="0"/>
        <w:outlineLvl w:val="5"/>
        <w:rPr>
          <w:bCs/>
          <w:i/>
          <w:color w:val="000000"/>
          <w:sz w:val="22"/>
          <w:u w:val="single"/>
        </w:rPr>
      </w:pPr>
      <w:r w:rsidRPr="007E4297">
        <w:rPr>
          <w:bCs/>
          <w:i/>
          <w:color w:val="000000"/>
          <w:sz w:val="22"/>
          <w:u w:val="single"/>
        </w:rPr>
        <w:lastRenderedPageBreak/>
        <w:t>Ошибки и недочёты, влияющие на снижение оценки:</w:t>
      </w:r>
    </w:p>
    <w:p w:rsidR="007015EE" w:rsidRPr="007E4297" w:rsidRDefault="007015EE" w:rsidP="00C77D14">
      <w:pPr>
        <w:tabs>
          <w:tab w:val="left" w:pos="709"/>
          <w:tab w:val="left" w:pos="840"/>
          <w:tab w:val="left" w:pos="993"/>
        </w:tabs>
        <w:autoSpaceDE w:val="0"/>
        <w:autoSpaceDN w:val="0"/>
        <w:ind w:firstLine="0"/>
        <w:rPr>
          <w:i/>
          <w:iCs/>
          <w:color w:val="000000"/>
          <w:sz w:val="22"/>
        </w:rPr>
      </w:pPr>
      <w:r w:rsidRPr="007E4297">
        <w:rPr>
          <w:i/>
          <w:iCs/>
          <w:color w:val="000000"/>
          <w:sz w:val="22"/>
        </w:rPr>
        <w:t>Ошибки:</w:t>
      </w:r>
    </w:p>
    <w:p w:rsidR="007015EE" w:rsidRPr="007E4297" w:rsidRDefault="007015EE" w:rsidP="006C3C12">
      <w:pPr>
        <w:numPr>
          <w:ilvl w:val="0"/>
          <w:numId w:val="36"/>
        </w:numPr>
        <w:tabs>
          <w:tab w:val="clear" w:pos="708"/>
          <w:tab w:val="left" w:pos="709"/>
          <w:tab w:val="left" w:pos="840"/>
          <w:tab w:val="left" w:pos="993"/>
          <w:tab w:val="num" w:pos="1260"/>
        </w:tabs>
        <w:spacing w:line="240" w:lineRule="auto"/>
        <w:ind w:left="0" w:firstLine="0"/>
        <w:rPr>
          <w:color w:val="000000"/>
          <w:sz w:val="22"/>
        </w:rPr>
      </w:pPr>
      <w:r w:rsidRPr="007E4297">
        <w:rPr>
          <w:color w:val="000000"/>
          <w:sz w:val="22"/>
        </w:rPr>
        <w:t>неправильное определение понятий, замена существенной характеристики понятия несущественной;</w:t>
      </w:r>
    </w:p>
    <w:p w:rsidR="007015EE" w:rsidRPr="007E4297" w:rsidRDefault="007015EE" w:rsidP="006C3C12">
      <w:pPr>
        <w:numPr>
          <w:ilvl w:val="0"/>
          <w:numId w:val="36"/>
        </w:numPr>
        <w:tabs>
          <w:tab w:val="clear" w:pos="708"/>
          <w:tab w:val="left" w:pos="709"/>
          <w:tab w:val="left" w:pos="840"/>
          <w:tab w:val="left" w:pos="993"/>
          <w:tab w:val="num" w:pos="1260"/>
        </w:tabs>
        <w:spacing w:line="240" w:lineRule="auto"/>
        <w:ind w:left="0" w:firstLine="0"/>
        <w:rPr>
          <w:color w:val="000000"/>
          <w:sz w:val="22"/>
        </w:rPr>
      </w:pPr>
      <w:r w:rsidRPr="007E4297">
        <w:rPr>
          <w:color w:val="000000"/>
          <w:sz w:val="22"/>
        </w:rPr>
        <w:t>нарушение последовательности в описании объектов (явлений), если она является существенной;</w:t>
      </w:r>
    </w:p>
    <w:p w:rsidR="007015EE" w:rsidRPr="007E4297" w:rsidRDefault="007015EE" w:rsidP="006C3C12">
      <w:pPr>
        <w:numPr>
          <w:ilvl w:val="0"/>
          <w:numId w:val="36"/>
        </w:numPr>
        <w:tabs>
          <w:tab w:val="clear" w:pos="708"/>
          <w:tab w:val="num" w:pos="0"/>
          <w:tab w:val="left" w:pos="709"/>
          <w:tab w:val="left" w:pos="840"/>
          <w:tab w:val="left" w:pos="993"/>
        </w:tabs>
        <w:spacing w:line="240" w:lineRule="auto"/>
        <w:ind w:left="0" w:firstLine="0"/>
        <w:rPr>
          <w:color w:val="000000"/>
          <w:sz w:val="22"/>
        </w:rPr>
      </w:pPr>
      <w:r w:rsidRPr="007E4297">
        <w:rPr>
          <w:color w:val="000000"/>
          <w:sz w:val="22"/>
        </w:rPr>
        <w:t>неправильное раскрытие причины, закономерности, условия протекания того или иного явления, процесса;</w:t>
      </w:r>
    </w:p>
    <w:p w:rsidR="007015EE" w:rsidRPr="007E4297" w:rsidRDefault="007015EE" w:rsidP="006C3C12">
      <w:pPr>
        <w:numPr>
          <w:ilvl w:val="0"/>
          <w:numId w:val="36"/>
        </w:numPr>
        <w:tabs>
          <w:tab w:val="clear" w:pos="708"/>
          <w:tab w:val="num" w:pos="0"/>
          <w:tab w:val="left" w:pos="709"/>
          <w:tab w:val="left" w:pos="840"/>
          <w:tab w:val="left" w:pos="993"/>
        </w:tabs>
        <w:spacing w:line="240" w:lineRule="auto"/>
        <w:ind w:left="0" w:firstLine="0"/>
        <w:rPr>
          <w:color w:val="000000"/>
          <w:sz w:val="22"/>
        </w:rPr>
      </w:pPr>
      <w:r w:rsidRPr="007E4297">
        <w:rPr>
          <w:color w:val="000000"/>
          <w:sz w:val="22"/>
        </w:rPr>
        <w:t>неумение сравнивать объекты, производить их классификацию на группы по существенным признакам;</w:t>
      </w:r>
    </w:p>
    <w:p w:rsidR="007015EE" w:rsidRPr="007E4297" w:rsidRDefault="007015EE" w:rsidP="006C3C12">
      <w:pPr>
        <w:numPr>
          <w:ilvl w:val="0"/>
          <w:numId w:val="36"/>
        </w:numPr>
        <w:tabs>
          <w:tab w:val="clear" w:pos="708"/>
          <w:tab w:val="num" w:pos="0"/>
          <w:tab w:val="left" w:pos="709"/>
          <w:tab w:val="left" w:pos="840"/>
          <w:tab w:val="left" w:pos="993"/>
        </w:tabs>
        <w:spacing w:line="240" w:lineRule="auto"/>
        <w:ind w:left="0" w:firstLine="0"/>
        <w:rPr>
          <w:color w:val="000000"/>
          <w:sz w:val="22"/>
        </w:rPr>
      </w:pPr>
      <w:r w:rsidRPr="007E4297">
        <w:rPr>
          <w:color w:val="000000"/>
          <w:sz w:val="22"/>
        </w:rPr>
        <w:t>незнание фактического материала, неумение самостоятельно привести примеры, подтверждающие выск</w:t>
      </w:r>
      <w:r w:rsidRPr="007E4297">
        <w:rPr>
          <w:color w:val="000000"/>
          <w:sz w:val="22"/>
        </w:rPr>
        <w:t>а</w:t>
      </w:r>
      <w:r w:rsidRPr="007E4297">
        <w:rPr>
          <w:color w:val="000000"/>
          <w:sz w:val="22"/>
        </w:rPr>
        <w:t>занное суждение;</w:t>
      </w:r>
    </w:p>
    <w:p w:rsidR="007015EE" w:rsidRPr="007E4297" w:rsidRDefault="007015EE" w:rsidP="006C3C12">
      <w:pPr>
        <w:numPr>
          <w:ilvl w:val="0"/>
          <w:numId w:val="36"/>
        </w:numPr>
        <w:tabs>
          <w:tab w:val="clear" w:pos="708"/>
          <w:tab w:val="left" w:pos="709"/>
          <w:tab w:val="left" w:pos="840"/>
          <w:tab w:val="left" w:pos="993"/>
          <w:tab w:val="num" w:pos="1260"/>
        </w:tabs>
        <w:spacing w:line="240" w:lineRule="auto"/>
        <w:ind w:left="0" w:firstLine="0"/>
        <w:rPr>
          <w:color w:val="000000"/>
          <w:sz w:val="22"/>
        </w:rPr>
      </w:pPr>
      <w:r w:rsidRPr="007E4297">
        <w:rPr>
          <w:color w:val="000000"/>
          <w:sz w:val="22"/>
        </w:rPr>
        <w:t>неумение ориентироваться по карте, правильно показывать изучаемые объекты.</w:t>
      </w:r>
    </w:p>
    <w:p w:rsidR="007015EE" w:rsidRPr="007E4297" w:rsidRDefault="007015EE" w:rsidP="00C77D14">
      <w:pPr>
        <w:tabs>
          <w:tab w:val="left" w:pos="709"/>
          <w:tab w:val="left" w:pos="840"/>
          <w:tab w:val="left" w:pos="993"/>
        </w:tabs>
        <w:ind w:firstLine="0"/>
        <w:rPr>
          <w:i/>
          <w:iCs/>
          <w:color w:val="000000"/>
          <w:sz w:val="22"/>
        </w:rPr>
      </w:pPr>
      <w:r w:rsidRPr="007E4297">
        <w:rPr>
          <w:i/>
          <w:iCs/>
          <w:color w:val="000000"/>
          <w:sz w:val="22"/>
        </w:rPr>
        <w:t>Недочёты:</w:t>
      </w:r>
    </w:p>
    <w:p w:rsidR="007015EE" w:rsidRPr="007E4297" w:rsidRDefault="007015EE" w:rsidP="006C3C12">
      <w:pPr>
        <w:numPr>
          <w:ilvl w:val="0"/>
          <w:numId w:val="37"/>
        </w:numPr>
        <w:tabs>
          <w:tab w:val="num" w:pos="0"/>
          <w:tab w:val="left" w:pos="709"/>
          <w:tab w:val="left" w:pos="840"/>
          <w:tab w:val="left" w:pos="993"/>
        </w:tabs>
        <w:spacing w:line="240" w:lineRule="auto"/>
        <w:ind w:left="0" w:firstLine="0"/>
        <w:rPr>
          <w:color w:val="000000"/>
          <w:sz w:val="22"/>
        </w:rPr>
      </w:pPr>
      <w:r w:rsidRPr="007E4297">
        <w:rPr>
          <w:color w:val="000000"/>
          <w:sz w:val="22"/>
        </w:rPr>
        <w:t>преобладание при описании объекта несущественных признаков;</w:t>
      </w:r>
    </w:p>
    <w:p w:rsidR="007015EE" w:rsidRPr="007E4297" w:rsidRDefault="007015EE" w:rsidP="006C3C12">
      <w:pPr>
        <w:numPr>
          <w:ilvl w:val="0"/>
          <w:numId w:val="37"/>
        </w:numPr>
        <w:tabs>
          <w:tab w:val="num" w:pos="0"/>
          <w:tab w:val="left" w:pos="709"/>
          <w:tab w:val="left" w:pos="840"/>
          <w:tab w:val="left" w:pos="993"/>
        </w:tabs>
        <w:spacing w:line="240" w:lineRule="auto"/>
        <w:ind w:left="0" w:firstLine="0"/>
        <w:rPr>
          <w:color w:val="000000"/>
          <w:sz w:val="22"/>
        </w:rPr>
      </w:pPr>
      <w:r w:rsidRPr="007E4297">
        <w:rPr>
          <w:color w:val="000000"/>
          <w:sz w:val="22"/>
        </w:rPr>
        <w:t>неточности в определении назначения прибора, его использование;</w:t>
      </w:r>
    </w:p>
    <w:p w:rsidR="007015EE" w:rsidRPr="007E4297" w:rsidRDefault="007015EE" w:rsidP="006C3C12">
      <w:pPr>
        <w:numPr>
          <w:ilvl w:val="0"/>
          <w:numId w:val="37"/>
        </w:numPr>
        <w:tabs>
          <w:tab w:val="num" w:pos="0"/>
          <w:tab w:val="left" w:pos="709"/>
          <w:tab w:val="left" w:pos="840"/>
          <w:tab w:val="left" w:pos="993"/>
        </w:tabs>
        <w:spacing w:line="240" w:lineRule="auto"/>
        <w:ind w:left="0" w:firstLine="0"/>
        <w:rPr>
          <w:color w:val="000000"/>
          <w:sz w:val="22"/>
        </w:rPr>
      </w:pPr>
      <w:r w:rsidRPr="007E4297">
        <w:rPr>
          <w:color w:val="000000"/>
          <w:sz w:val="22"/>
        </w:rPr>
        <w:t>неточности при нахождении объектов на карте.</w:t>
      </w:r>
    </w:p>
    <w:p w:rsidR="007015EE" w:rsidRPr="007E4297" w:rsidRDefault="007015EE" w:rsidP="00C77D14">
      <w:pPr>
        <w:tabs>
          <w:tab w:val="left" w:pos="709"/>
          <w:tab w:val="left" w:pos="993"/>
        </w:tabs>
        <w:ind w:firstLine="0"/>
        <w:rPr>
          <w:b/>
          <w:color w:val="000000"/>
          <w:sz w:val="22"/>
        </w:rPr>
      </w:pPr>
      <w:r w:rsidRPr="007E4297">
        <w:rPr>
          <w:b/>
          <w:bCs/>
          <w:color w:val="000000"/>
          <w:sz w:val="22"/>
        </w:rPr>
        <w:t>Особенности контроля и оценки по технологии</w:t>
      </w:r>
    </w:p>
    <w:p w:rsidR="007015EE" w:rsidRPr="007E4297" w:rsidRDefault="007015EE" w:rsidP="00C77D14">
      <w:pPr>
        <w:shd w:val="clear" w:color="auto" w:fill="FFFFFF"/>
        <w:tabs>
          <w:tab w:val="left" w:pos="709"/>
          <w:tab w:val="left" w:pos="993"/>
        </w:tabs>
        <w:ind w:firstLine="0"/>
        <w:rPr>
          <w:color w:val="000000"/>
          <w:sz w:val="22"/>
          <w:u w:val="single"/>
        </w:rPr>
      </w:pPr>
      <w:r w:rsidRPr="007E4297">
        <w:rPr>
          <w:color w:val="000000"/>
          <w:sz w:val="22"/>
          <w:u w:val="single"/>
        </w:rPr>
        <w:t xml:space="preserve">Оценка «5» </w:t>
      </w:r>
    </w:p>
    <w:p w:rsidR="007015EE" w:rsidRPr="007E4297" w:rsidRDefault="007015EE" w:rsidP="006C3C12">
      <w:pPr>
        <w:numPr>
          <w:ilvl w:val="0"/>
          <w:numId w:val="38"/>
        </w:numPr>
        <w:shd w:val="clear" w:color="auto" w:fill="FFFFFF"/>
        <w:tabs>
          <w:tab w:val="clear" w:pos="720"/>
          <w:tab w:val="num" w:pos="0"/>
          <w:tab w:val="left" w:pos="709"/>
          <w:tab w:val="left" w:pos="993"/>
        </w:tabs>
        <w:spacing w:line="240" w:lineRule="auto"/>
        <w:ind w:left="0" w:firstLine="0"/>
        <w:rPr>
          <w:color w:val="000000"/>
          <w:sz w:val="22"/>
        </w:rPr>
      </w:pPr>
      <w:r w:rsidRPr="007E4297">
        <w:rPr>
          <w:color w:val="000000"/>
          <w:sz w:val="22"/>
        </w:rPr>
        <w:t>тщательно спланирован труд и рационально организовано рабочее место;</w:t>
      </w:r>
    </w:p>
    <w:p w:rsidR="007015EE" w:rsidRPr="007E4297" w:rsidRDefault="007015EE" w:rsidP="006C3C12">
      <w:pPr>
        <w:numPr>
          <w:ilvl w:val="0"/>
          <w:numId w:val="38"/>
        </w:numPr>
        <w:shd w:val="clear" w:color="auto" w:fill="FFFFFF"/>
        <w:tabs>
          <w:tab w:val="clear" w:pos="720"/>
          <w:tab w:val="num" w:pos="0"/>
          <w:tab w:val="left" w:pos="709"/>
          <w:tab w:val="left" w:pos="993"/>
        </w:tabs>
        <w:spacing w:line="240" w:lineRule="auto"/>
        <w:ind w:left="0" w:firstLine="0"/>
        <w:rPr>
          <w:color w:val="000000"/>
          <w:sz w:val="22"/>
        </w:rPr>
      </w:pPr>
      <w:r w:rsidRPr="007E4297">
        <w:rPr>
          <w:color w:val="000000"/>
          <w:sz w:val="22"/>
        </w:rPr>
        <w:t>задание выполнено качественно, без нарушения соответствующей  технологии;</w:t>
      </w:r>
    </w:p>
    <w:p w:rsidR="007015EE" w:rsidRPr="007E4297" w:rsidRDefault="007015EE" w:rsidP="006C3C12">
      <w:pPr>
        <w:numPr>
          <w:ilvl w:val="0"/>
          <w:numId w:val="38"/>
        </w:numPr>
        <w:shd w:val="clear" w:color="auto" w:fill="FFFFFF"/>
        <w:tabs>
          <w:tab w:val="clear" w:pos="720"/>
          <w:tab w:val="num" w:pos="0"/>
          <w:tab w:val="left" w:pos="709"/>
          <w:tab w:val="left" w:pos="993"/>
        </w:tabs>
        <w:spacing w:line="240" w:lineRule="auto"/>
        <w:ind w:left="0" w:firstLine="0"/>
        <w:rPr>
          <w:color w:val="000000"/>
          <w:sz w:val="22"/>
        </w:rPr>
      </w:pPr>
      <w:r w:rsidRPr="007E4297">
        <w:rPr>
          <w:color w:val="000000"/>
          <w:sz w:val="22"/>
        </w:rPr>
        <w:t>правильно выполнялись приемы труда, самостоятельно и творчески выполнялась работа;</w:t>
      </w:r>
    </w:p>
    <w:p w:rsidR="007015EE" w:rsidRPr="007E4297" w:rsidRDefault="007015EE" w:rsidP="006C3C12">
      <w:pPr>
        <w:numPr>
          <w:ilvl w:val="0"/>
          <w:numId w:val="38"/>
        </w:numPr>
        <w:shd w:val="clear" w:color="auto" w:fill="FFFFFF"/>
        <w:tabs>
          <w:tab w:val="clear" w:pos="720"/>
          <w:tab w:val="num" w:pos="0"/>
          <w:tab w:val="left" w:pos="709"/>
          <w:tab w:val="left" w:pos="993"/>
        </w:tabs>
        <w:spacing w:line="240" w:lineRule="auto"/>
        <w:ind w:left="0" w:firstLine="0"/>
        <w:rPr>
          <w:color w:val="000000"/>
          <w:sz w:val="22"/>
        </w:rPr>
      </w:pPr>
      <w:r w:rsidRPr="007E4297">
        <w:rPr>
          <w:color w:val="000000"/>
          <w:sz w:val="22"/>
        </w:rPr>
        <w:t>полностью соблюдались правила техники безопасности.</w:t>
      </w:r>
    </w:p>
    <w:p w:rsidR="007015EE" w:rsidRPr="007E4297" w:rsidRDefault="007015EE" w:rsidP="00C77D14">
      <w:pPr>
        <w:shd w:val="clear" w:color="auto" w:fill="FFFFFF"/>
        <w:tabs>
          <w:tab w:val="left" w:pos="709"/>
          <w:tab w:val="left" w:pos="993"/>
        </w:tabs>
        <w:ind w:firstLine="0"/>
        <w:rPr>
          <w:color w:val="000000"/>
          <w:sz w:val="22"/>
        </w:rPr>
      </w:pPr>
    </w:p>
    <w:p w:rsidR="007015EE" w:rsidRPr="007E4297" w:rsidRDefault="007015EE" w:rsidP="00C77D14">
      <w:pPr>
        <w:shd w:val="clear" w:color="auto" w:fill="FFFFFF"/>
        <w:tabs>
          <w:tab w:val="left" w:pos="709"/>
          <w:tab w:val="left" w:pos="993"/>
        </w:tabs>
        <w:ind w:firstLine="0"/>
        <w:rPr>
          <w:color w:val="000000"/>
          <w:sz w:val="22"/>
          <w:u w:val="single"/>
        </w:rPr>
      </w:pPr>
      <w:r w:rsidRPr="007E4297">
        <w:rPr>
          <w:color w:val="000000"/>
          <w:sz w:val="22"/>
          <w:u w:val="single"/>
        </w:rPr>
        <w:t>Оценка «4»</w:t>
      </w:r>
    </w:p>
    <w:p w:rsidR="007015EE" w:rsidRPr="007E4297" w:rsidRDefault="007015EE" w:rsidP="006C3C12">
      <w:pPr>
        <w:numPr>
          <w:ilvl w:val="0"/>
          <w:numId w:val="39"/>
        </w:numPr>
        <w:shd w:val="clear" w:color="auto" w:fill="FFFFFF"/>
        <w:tabs>
          <w:tab w:val="clear" w:pos="720"/>
          <w:tab w:val="num" w:pos="0"/>
          <w:tab w:val="left" w:pos="709"/>
          <w:tab w:val="left" w:pos="993"/>
        </w:tabs>
        <w:spacing w:line="240" w:lineRule="auto"/>
        <w:ind w:left="0" w:firstLine="0"/>
        <w:rPr>
          <w:color w:val="000000"/>
          <w:sz w:val="22"/>
        </w:rPr>
      </w:pPr>
      <w:r w:rsidRPr="007E4297">
        <w:rPr>
          <w:color w:val="000000"/>
          <w:sz w:val="22"/>
        </w:rPr>
        <w:t>допущены незначительные недостатки в планировании труда и организации рабочего места;</w:t>
      </w:r>
    </w:p>
    <w:p w:rsidR="007015EE" w:rsidRPr="007E4297" w:rsidRDefault="007015EE" w:rsidP="006C3C12">
      <w:pPr>
        <w:numPr>
          <w:ilvl w:val="0"/>
          <w:numId w:val="39"/>
        </w:numPr>
        <w:shd w:val="clear" w:color="auto" w:fill="FFFFFF"/>
        <w:tabs>
          <w:tab w:val="clear" w:pos="720"/>
          <w:tab w:val="num" w:pos="0"/>
          <w:tab w:val="left" w:pos="709"/>
          <w:tab w:val="left" w:pos="993"/>
        </w:tabs>
        <w:spacing w:line="240" w:lineRule="auto"/>
        <w:ind w:left="0" w:firstLine="0"/>
        <w:rPr>
          <w:color w:val="000000"/>
          <w:sz w:val="22"/>
        </w:rPr>
      </w:pPr>
      <w:r w:rsidRPr="007E4297">
        <w:rPr>
          <w:color w:val="000000"/>
          <w:sz w:val="22"/>
        </w:rPr>
        <w:t>задание выполнено  с небольшими отклонениями (в пределах нормы) от соответствующей технологии и</w:t>
      </w:r>
      <w:r w:rsidRPr="007E4297">
        <w:rPr>
          <w:color w:val="000000"/>
          <w:sz w:val="22"/>
        </w:rPr>
        <w:t>з</w:t>
      </w:r>
      <w:r w:rsidRPr="007E4297">
        <w:rPr>
          <w:color w:val="000000"/>
          <w:sz w:val="22"/>
        </w:rPr>
        <w:t>готовления;</w:t>
      </w:r>
    </w:p>
    <w:p w:rsidR="007015EE" w:rsidRPr="007E4297" w:rsidRDefault="007015EE" w:rsidP="006C3C12">
      <w:pPr>
        <w:numPr>
          <w:ilvl w:val="0"/>
          <w:numId w:val="39"/>
        </w:numPr>
        <w:shd w:val="clear" w:color="auto" w:fill="FFFFFF"/>
        <w:tabs>
          <w:tab w:val="clear" w:pos="720"/>
          <w:tab w:val="num" w:pos="0"/>
          <w:tab w:val="left" w:pos="709"/>
          <w:tab w:val="left" w:pos="993"/>
        </w:tabs>
        <w:spacing w:line="240" w:lineRule="auto"/>
        <w:ind w:left="0" w:firstLine="0"/>
        <w:rPr>
          <w:color w:val="000000"/>
          <w:sz w:val="22"/>
        </w:rPr>
      </w:pPr>
      <w:r w:rsidRPr="007E4297">
        <w:rPr>
          <w:color w:val="000000"/>
          <w:sz w:val="22"/>
        </w:rPr>
        <w:t>в основном правильно выполняются приемы труда;</w:t>
      </w:r>
    </w:p>
    <w:p w:rsidR="007015EE" w:rsidRPr="007E4297" w:rsidRDefault="007015EE" w:rsidP="006C3C12">
      <w:pPr>
        <w:numPr>
          <w:ilvl w:val="0"/>
          <w:numId w:val="39"/>
        </w:numPr>
        <w:shd w:val="clear" w:color="auto" w:fill="FFFFFF"/>
        <w:tabs>
          <w:tab w:val="clear" w:pos="720"/>
          <w:tab w:val="num" w:pos="0"/>
          <w:tab w:val="left" w:pos="709"/>
          <w:tab w:val="left" w:pos="993"/>
        </w:tabs>
        <w:spacing w:line="240" w:lineRule="auto"/>
        <w:ind w:left="0" w:firstLine="0"/>
        <w:rPr>
          <w:color w:val="000000"/>
          <w:sz w:val="22"/>
        </w:rPr>
      </w:pPr>
      <w:r w:rsidRPr="007E4297">
        <w:rPr>
          <w:color w:val="000000"/>
          <w:sz w:val="22"/>
        </w:rPr>
        <w:t>работа выполнялась самостоятельно;</w:t>
      </w:r>
    </w:p>
    <w:p w:rsidR="007015EE" w:rsidRPr="007E4297" w:rsidRDefault="007015EE" w:rsidP="006C3C12">
      <w:pPr>
        <w:numPr>
          <w:ilvl w:val="0"/>
          <w:numId w:val="39"/>
        </w:numPr>
        <w:shd w:val="clear" w:color="auto" w:fill="FFFFFF"/>
        <w:tabs>
          <w:tab w:val="clear" w:pos="720"/>
          <w:tab w:val="num" w:pos="0"/>
          <w:tab w:val="left" w:pos="709"/>
          <w:tab w:val="left" w:pos="993"/>
        </w:tabs>
        <w:spacing w:line="240" w:lineRule="auto"/>
        <w:ind w:left="0" w:firstLine="0"/>
        <w:rPr>
          <w:color w:val="000000"/>
          <w:sz w:val="22"/>
        </w:rPr>
      </w:pPr>
      <w:r w:rsidRPr="007E4297">
        <w:rPr>
          <w:color w:val="000000"/>
          <w:sz w:val="22"/>
        </w:rPr>
        <w:t>норма времени выполнена или недовыполнена 10-15 %;</w:t>
      </w:r>
    </w:p>
    <w:p w:rsidR="007015EE" w:rsidRPr="007E4297" w:rsidRDefault="007015EE" w:rsidP="006C3C12">
      <w:pPr>
        <w:numPr>
          <w:ilvl w:val="0"/>
          <w:numId w:val="39"/>
        </w:numPr>
        <w:shd w:val="clear" w:color="auto" w:fill="FFFFFF"/>
        <w:tabs>
          <w:tab w:val="clear" w:pos="720"/>
          <w:tab w:val="num" w:pos="0"/>
          <w:tab w:val="left" w:pos="709"/>
          <w:tab w:val="left" w:pos="993"/>
        </w:tabs>
        <w:spacing w:line="240" w:lineRule="auto"/>
        <w:ind w:left="0" w:firstLine="0"/>
        <w:rPr>
          <w:color w:val="000000"/>
          <w:sz w:val="22"/>
        </w:rPr>
      </w:pPr>
      <w:r w:rsidRPr="007E4297">
        <w:rPr>
          <w:color w:val="000000"/>
          <w:sz w:val="22"/>
        </w:rPr>
        <w:t>полностью соблюдались правила техники безопасности.</w:t>
      </w:r>
    </w:p>
    <w:p w:rsidR="007015EE" w:rsidRPr="007E4297" w:rsidRDefault="007015EE" w:rsidP="00C77D14">
      <w:pPr>
        <w:shd w:val="clear" w:color="auto" w:fill="FFFFFF"/>
        <w:tabs>
          <w:tab w:val="left" w:pos="709"/>
          <w:tab w:val="left" w:pos="993"/>
        </w:tabs>
        <w:ind w:firstLine="0"/>
        <w:rPr>
          <w:color w:val="000000"/>
          <w:sz w:val="22"/>
        </w:rPr>
      </w:pPr>
    </w:p>
    <w:p w:rsidR="007015EE" w:rsidRPr="007E4297" w:rsidRDefault="007015EE" w:rsidP="00C77D14">
      <w:pPr>
        <w:shd w:val="clear" w:color="auto" w:fill="FFFFFF"/>
        <w:tabs>
          <w:tab w:val="left" w:pos="709"/>
          <w:tab w:val="left" w:pos="993"/>
        </w:tabs>
        <w:ind w:firstLine="0"/>
        <w:rPr>
          <w:color w:val="000000"/>
          <w:sz w:val="22"/>
          <w:u w:val="single"/>
        </w:rPr>
      </w:pPr>
      <w:r w:rsidRPr="007E4297">
        <w:rPr>
          <w:color w:val="000000"/>
          <w:sz w:val="22"/>
          <w:u w:val="single"/>
        </w:rPr>
        <w:t>Оценка «3»</w:t>
      </w:r>
    </w:p>
    <w:p w:rsidR="007015EE" w:rsidRPr="007E4297" w:rsidRDefault="007015EE" w:rsidP="006C3C12">
      <w:pPr>
        <w:numPr>
          <w:ilvl w:val="0"/>
          <w:numId w:val="40"/>
        </w:numPr>
        <w:shd w:val="clear" w:color="auto" w:fill="FFFFFF"/>
        <w:tabs>
          <w:tab w:val="clear" w:pos="720"/>
          <w:tab w:val="num" w:pos="0"/>
          <w:tab w:val="left" w:pos="709"/>
          <w:tab w:val="left" w:pos="993"/>
        </w:tabs>
        <w:spacing w:line="240" w:lineRule="auto"/>
        <w:ind w:left="0" w:firstLine="0"/>
        <w:rPr>
          <w:color w:val="000000"/>
          <w:sz w:val="22"/>
        </w:rPr>
      </w:pPr>
      <w:r w:rsidRPr="007E4297">
        <w:rPr>
          <w:color w:val="000000"/>
          <w:sz w:val="22"/>
        </w:rPr>
        <w:t>имеют место недостатки в планировании труда и организации рабочего места;</w:t>
      </w:r>
    </w:p>
    <w:p w:rsidR="007015EE" w:rsidRPr="007E4297" w:rsidRDefault="007015EE" w:rsidP="006C3C12">
      <w:pPr>
        <w:numPr>
          <w:ilvl w:val="0"/>
          <w:numId w:val="40"/>
        </w:numPr>
        <w:shd w:val="clear" w:color="auto" w:fill="FFFFFF"/>
        <w:tabs>
          <w:tab w:val="clear" w:pos="720"/>
          <w:tab w:val="num" w:pos="0"/>
          <w:tab w:val="left" w:pos="709"/>
          <w:tab w:val="left" w:pos="993"/>
        </w:tabs>
        <w:spacing w:line="240" w:lineRule="auto"/>
        <w:ind w:left="0" w:firstLine="0"/>
        <w:rPr>
          <w:color w:val="000000"/>
          <w:sz w:val="22"/>
        </w:rPr>
      </w:pPr>
      <w:r w:rsidRPr="007E4297">
        <w:rPr>
          <w:color w:val="000000"/>
          <w:sz w:val="22"/>
        </w:rPr>
        <w:t>задание выполнено с серьезными замечаниями  по соответствующей технологии изготовления;</w:t>
      </w:r>
    </w:p>
    <w:p w:rsidR="007015EE" w:rsidRPr="007E4297" w:rsidRDefault="007015EE" w:rsidP="006C3C12">
      <w:pPr>
        <w:numPr>
          <w:ilvl w:val="0"/>
          <w:numId w:val="40"/>
        </w:numPr>
        <w:shd w:val="clear" w:color="auto" w:fill="FFFFFF"/>
        <w:tabs>
          <w:tab w:val="clear" w:pos="720"/>
          <w:tab w:val="num" w:pos="0"/>
          <w:tab w:val="left" w:pos="709"/>
          <w:tab w:val="left" w:pos="993"/>
        </w:tabs>
        <w:spacing w:line="240" w:lineRule="auto"/>
        <w:ind w:left="0" w:firstLine="0"/>
        <w:rPr>
          <w:color w:val="000000"/>
          <w:sz w:val="22"/>
        </w:rPr>
      </w:pPr>
      <w:r w:rsidRPr="007E4297">
        <w:rPr>
          <w:color w:val="000000"/>
          <w:sz w:val="22"/>
        </w:rPr>
        <w:t>отдельные приемы труда выполнялись неправильно;</w:t>
      </w:r>
    </w:p>
    <w:p w:rsidR="007015EE" w:rsidRPr="007E4297" w:rsidRDefault="007015EE" w:rsidP="006C3C12">
      <w:pPr>
        <w:numPr>
          <w:ilvl w:val="0"/>
          <w:numId w:val="40"/>
        </w:numPr>
        <w:shd w:val="clear" w:color="auto" w:fill="FFFFFF"/>
        <w:tabs>
          <w:tab w:val="clear" w:pos="720"/>
          <w:tab w:val="num" w:pos="0"/>
          <w:tab w:val="left" w:pos="709"/>
          <w:tab w:val="left" w:pos="993"/>
        </w:tabs>
        <w:spacing w:line="240" w:lineRule="auto"/>
        <w:ind w:left="0" w:firstLine="0"/>
        <w:rPr>
          <w:color w:val="000000"/>
          <w:sz w:val="22"/>
        </w:rPr>
      </w:pPr>
      <w:r w:rsidRPr="007E4297">
        <w:rPr>
          <w:color w:val="000000"/>
          <w:sz w:val="22"/>
        </w:rPr>
        <w:t>самостоятельность в работе была низкой;</w:t>
      </w:r>
    </w:p>
    <w:p w:rsidR="007015EE" w:rsidRPr="007E4297" w:rsidRDefault="007015EE" w:rsidP="006C3C12">
      <w:pPr>
        <w:numPr>
          <w:ilvl w:val="0"/>
          <w:numId w:val="40"/>
        </w:numPr>
        <w:shd w:val="clear" w:color="auto" w:fill="FFFFFF"/>
        <w:tabs>
          <w:tab w:val="clear" w:pos="720"/>
          <w:tab w:val="num" w:pos="0"/>
          <w:tab w:val="left" w:pos="709"/>
          <w:tab w:val="left" w:pos="993"/>
        </w:tabs>
        <w:spacing w:line="240" w:lineRule="auto"/>
        <w:ind w:left="0" w:firstLine="0"/>
        <w:rPr>
          <w:color w:val="000000"/>
          <w:sz w:val="22"/>
        </w:rPr>
      </w:pPr>
      <w:r w:rsidRPr="007E4297">
        <w:rPr>
          <w:color w:val="000000"/>
          <w:sz w:val="22"/>
        </w:rPr>
        <w:t>норма времени недовыполнена на 15-20 %;</w:t>
      </w:r>
    </w:p>
    <w:p w:rsidR="007015EE" w:rsidRPr="007E4297" w:rsidRDefault="007015EE" w:rsidP="006C3C12">
      <w:pPr>
        <w:numPr>
          <w:ilvl w:val="0"/>
          <w:numId w:val="40"/>
        </w:numPr>
        <w:shd w:val="clear" w:color="auto" w:fill="FFFFFF"/>
        <w:tabs>
          <w:tab w:val="clear" w:pos="720"/>
          <w:tab w:val="num" w:pos="0"/>
          <w:tab w:val="left" w:pos="709"/>
          <w:tab w:val="left" w:pos="993"/>
        </w:tabs>
        <w:spacing w:line="240" w:lineRule="auto"/>
        <w:ind w:left="0" w:firstLine="0"/>
        <w:rPr>
          <w:color w:val="000000"/>
          <w:sz w:val="22"/>
        </w:rPr>
      </w:pPr>
      <w:r w:rsidRPr="007E4297">
        <w:rPr>
          <w:color w:val="000000"/>
          <w:sz w:val="22"/>
        </w:rPr>
        <w:t>не полностью соблюдались правила техники безопасности.</w:t>
      </w:r>
    </w:p>
    <w:p w:rsidR="007015EE" w:rsidRPr="007E4297" w:rsidRDefault="007015EE" w:rsidP="00C77D14">
      <w:pPr>
        <w:shd w:val="clear" w:color="auto" w:fill="FFFFFF"/>
        <w:tabs>
          <w:tab w:val="left" w:pos="709"/>
          <w:tab w:val="left" w:pos="993"/>
        </w:tabs>
        <w:ind w:firstLine="0"/>
        <w:rPr>
          <w:color w:val="000000"/>
          <w:sz w:val="22"/>
        </w:rPr>
      </w:pPr>
    </w:p>
    <w:p w:rsidR="007015EE" w:rsidRPr="007E4297" w:rsidRDefault="007015EE" w:rsidP="00C77D14">
      <w:pPr>
        <w:shd w:val="clear" w:color="auto" w:fill="FFFFFF"/>
        <w:tabs>
          <w:tab w:val="left" w:pos="709"/>
          <w:tab w:val="left" w:pos="993"/>
        </w:tabs>
        <w:ind w:firstLine="0"/>
        <w:rPr>
          <w:color w:val="000000"/>
          <w:sz w:val="22"/>
          <w:u w:val="single"/>
        </w:rPr>
      </w:pPr>
      <w:r w:rsidRPr="007E4297">
        <w:rPr>
          <w:color w:val="000000"/>
          <w:sz w:val="22"/>
          <w:u w:val="single"/>
        </w:rPr>
        <w:t>Оценка «2»</w:t>
      </w:r>
    </w:p>
    <w:p w:rsidR="007015EE" w:rsidRPr="007E4297" w:rsidRDefault="007015EE" w:rsidP="006C3C12">
      <w:pPr>
        <w:numPr>
          <w:ilvl w:val="0"/>
          <w:numId w:val="41"/>
        </w:numPr>
        <w:shd w:val="clear" w:color="auto" w:fill="FFFFFF"/>
        <w:tabs>
          <w:tab w:val="clear" w:pos="720"/>
          <w:tab w:val="num" w:pos="0"/>
          <w:tab w:val="left" w:pos="709"/>
          <w:tab w:val="left" w:pos="993"/>
        </w:tabs>
        <w:spacing w:line="240" w:lineRule="auto"/>
        <w:ind w:left="0" w:firstLine="0"/>
        <w:rPr>
          <w:color w:val="000000"/>
          <w:sz w:val="22"/>
        </w:rPr>
      </w:pPr>
      <w:r w:rsidRPr="007E4297">
        <w:rPr>
          <w:color w:val="000000"/>
          <w:sz w:val="22"/>
        </w:rPr>
        <w:t>имеют место существенные недостатки в планировании труда и организации рабочего места;</w:t>
      </w:r>
    </w:p>
    <w:p w:rsidR="007015EE" w:rsidRPr="007E4297" w:rsidRDefault="007015EE" w:rsidP="006C3C12">
      <w:pPr>
        <w:numPr>
          <w:ilvl w:val="0"/>
          <w:numId w:val="41"/>
        </w:numPr>
        <w:shd w:val="clear" w:color="auto" w:fill="FFFFFF"/>
        <w:tabs>
          <w:tab w:val="clear" w:pos="720"/>
          <w:tab w:val="num" w:pos="0"/>
          <w:tab w:val="left" w:pos="709"/>
          <w:tab w:val="left" w:pos="993"/>
        </w:tabs>
        <w:spacing w:line="240" w:lineRule="auto"/>
        <w:ind w:left="0" w:firstLine="0"/>
        <w:rPr>
          <w:color w:val="000000"/>
          <w:sz w:val="22"/>
        </w:rPr>
      </w:pPr>
      <w:r w:rsidRPr="007E4297">
        <w:rPr>
          <w:color w:val="000000"/>
          <w:sz w:val="22"/>
        </w:rPr>
        <w:t>неправильно выполнялись многие приемы труда;</w:t>
      </w:r>
    </w:p>
    <w:p w:rsidR="007015EE" w:rsidRPr="007E4297" w:rsidRDefault="007015EE" w:rsidP="006C3C12">
      <w:pPr>
        <w:numPr>
          <w:ilvl w:val="0"/>
          <w:numId w:val="41"/>
        </w:numPr>
        <w:shd w:val="clear" w:color="auto" w:fill="FFFFFF"/>
        <w:tabs>
          <w:tab w:val="clear" w:pos="720"/>
          <w:tab w:val="num" w:pos="0"/>
          <w:tab w:val="left" w:pos="709"/>
          <w:tab w:val="left" w:pos="993"/>
        </w:tabs>
        <w:spacing w:line="240" w:lineRule="auto"/>
        <w:ind w:left="0" w:firstLine="0"/>
        <w:rPr>
          <w:color w:val="000000"/>
          <w:sz w:val="22"/>
        </w:rPr>
      </w:pPr>
      <w:r w:rsidRPr="007E4297">
        <w:rPr>
          <w:color w:val="000000"/>
          <w:sz w:val="22"/>
        </w:rPr>
        <w:t>самостоятельность в работе почти отсутствовала;</w:t>
      </w:r>
    </w:p>
    <w:p w:rsidR="007015EE" w:rsidRPr="007E4297" w:rsidRDefault="007015EE" w:rsidP="006C3C12">
      <w:pPr>
        <w:numPr>
          <w:ilvl w:val="0"/>
          <w:numId w:val="41"/>
        </w:numPr>
        <w:shd w:val="clear" w:color="auto" w:fill="FFFFFF"/>
        <w:tabs>
          <w:tab w:val="clear" w:pos="720"/>
          <w:tab w:val="num" w:pos="0"/>
          <w:tab w:val="left" w:pos="709"/>
          <w:tab w:val="left" w:pos="993"/>
        </w:tabs>
        <w:spacing w:line="240" w:lineRule="auto"/>
        <w:ind w:left="0" w:firstLine="0"/>
        <w:rPr>
          <w:color w:val="000000"/>
          <w:sz w:val="22"/>
        </w:rPr>
      </w:pPr>
      <w:r w:rsidRPr="007E4297">
        <w:rPr>
          <w:color w:val="000000"/>
          <w:sz w:val="22"/>
        </w:rPr>
        <w:t>норма времени недовыполнена на 20-30 %;</w:t>
      </w:r>
    </w:p>
    <w:p w:rsidR="007015EE" w:rsidRPr="007E4297" w:rsidRDefault="007015EE" w:rsidP="006C3C12">
      <w:pPr>
        <w:numPr>
          <w:ilvl w:val="0"/>
          <w:numId w:val="41"/>
        </w:numPr>
        <w:shd w:val="clear" w:color="auto" w:fill="FFFFFF"/>
        <w:tabs>
          <w:tab w:val="clear" w:pos="720"/>
          <w:tab w:val="num" w:pos="0"/>
          <w:tab w:val="left" w:pos="709"/>
          <w:tab w:val="left" w:pos="993"/>
        </w:tabs>
        <w:spacing w:line="240" w:lineRule="auto"/>
        <w:ind w:left="0" w:firstLine="0"/>
        <w:rPr>
          <w:color w:val="000000"/>
          <w:sz w:val="22"/>
        </w:rPr>
      </w:pPr>
      <w:r w:rsidRPr="007E4297">
        <w:rPr>
          <w:color w:val="000000"/>
          <w:sz w:val="22"/>
        </w:rPr>
        <w:t>не соблюдались многие правила техники безопасности.</w:t>
      </w:r>
    </w:p>
    <w:p w:rsidR="007015EE" w:rsidRPr="007E4297" w:rsidRDefault="007015EE" w:rsidP="00C77D14">
      <w:pPr>
        <w:tabs>
          <w:tab w:val="left" w:pos="709"/>
          <w:tab w:val="left" w:pos="993"/>
        </w:tabs>
        <w:ind w:firstLine="0"/>
        <w:rPr>
          <w:color w:val="000000"/>
          <w:sz w:val="22"/>
        </w:rPr>
      </w:pPr>
    </w:p>
    <w:p w:rsidR="007015EE" w:rsidRPr="007E4297" w:rsidRDefault="007015EE" w:rsidP="00C77D14">
      <w:pPr>
        <w:tabs>
          <w:tab w:val="left" w:pos="709"/>
          <w:tab w:val="left" w:pos="993"/>
        </w:tabs>
        <w:ind w:firstLine="0"/>
        <w:rPr>
          <w:b/>
          <w:color w:val="000000"/>
          <w:sz w:val="22"/>
        </w:rPr>
      </w:pPr>
      <w:r w:rsidRPr="007E4297">
        <w:rPr>
          <w:b/>
          <w:bCs/>
          <w:color w:val="000000"/>
          <w:sz w:val="22"/>
        </w:rPr>
        <w:t xml:space="preserve">Особенности контроля и оценки по ИЗО </w:t>
      </w:r>
    </w:p>
    <w:p w:rsidR="007015EE" w:rsidRPr="007E4297" w:rsidRDefault="007015EE" w:rsidP="00C77D14">
      <w:pPr>
        <w:tabs>
          <w:tab w:val="left" w:pos="709"/>
          <w:tab w:val="left" w:pos="993"/>
        </w:tabs>
        <w:ind w:firstLine="0"/>
        <w:rPr>
          <w:i/>
          <w:color w:val="000000"/>
          <w:sz w:val="22"/>
          <w:u w:val="single"/>
        </w:rPr>
      </w:pPr>
      <w:r w:rsidRPr="007E4297">
        <w:rPr>
          <w:bCs/>
          <w:i/>
          <w:color w:val="000000"/>
          <w:sz w:val="22"/>
          <w:u w:val="single"/>
        </w:rPr>
        <w:t>Критерии оценивания предметных умений</w:t>
      </w:r>
    </w:p>
    <w:p w:rsidR="007015EE" w:rsidRPr="007E4297" w:rsidRDefault="007015EE" w:rsidP="00C77D14">
      <w:pPr>
        <w:tabs>
          <w:tab w:val="left" w:pos="709"/>
          <w:tab w:val="left" w:pos="993"/>
        </w:tabs>
        <w:ind w:firstLine="0"/>
        <w:rPr>
          <w:color w:val="000000"/>
          <w:sz w:val="22"/>
        </w:rPr>
      </w:pPr>
      <w:r w:rsidRPr="007E4297">
        <w:rPr>
          <w:bCs/>
          <w:i/>
          <w:color w:val="000000"/>
          <w:sz w:val="22"/>
        </w:rPr>
        <w:t>Оценка «5</w:t>
      </w:r>
      <w:r w:rsidRPr="007E4297">
        <w:rPr>
          <w:i/>
          <w:color w:val="000000"/>
          <w:sz w:val="22"/>
        </w:rPr>
        <w:t>»</w:t>
      </w:r>
      <w:r w:rsidRPr="007E4297">
        <w:rPr>
          <w:color w:val="000000"/>
          <w:sz w:val="22"/>
        </w:rPr>
        <w:t xml:space="preserve"> - поставленные задачи выполнены быстро и хорошо, без ошибок; работа выразительна и интересна.</w:t>
      </w:r>
    </w:p>
    <w:p w:rsidR="007015EE" w:rsidRPr="007E4297" w:rsidRDefault="007015EE" w:rsidP="00C77D14">
      <w:pPr>
        <w:tabs>
          <w:tab w:val="left" w:pos="709"/>
          <w:tab w:val="left" w:pos="993"/>
        </w:tabs>
        <w:ind w:firstLine="0"/>
        <w:rPr>
          <w:color w:val="000000"/>
          <w:sz w:val="22"/>
        </w:rPr>
      </w:pPr>
      <w:r w:rsidRPr="007E4297">
        <w:rPr>
          <w:i/>
          <w:color w:val="000000"/>
          <w:sz w:val="22"/>
        </w:rPr>
        <w:t>Оценка «4»</w:t>
      </w:r>
      <w:r w:rsidRPr="007E4297">
        <w:rPr>
          <w:b/>
          <w:color w:val="000000"/>
          <w:sz w:val="22"/>
        </w:rPr>
        <w:t xml:space="preserve"> -</w:t>
      </w:r>
      <w:r w:rsidRPr="007E4297">
        <w:rPr>
          <w:color w:val="000000"/>
          <w:sz w:val="22"/>
        </w:rPr>
        <w:t xml:space="preserve"> поставленные задачи выполнены быстро, но работа не выразительна, хотя и не имеет грубых ошибок.</w:t>
      </w:r>
    </w:p>
    <w:p w:rsidR="007015EE" w:rsidRPr="007E4297" w:rsidRDefault="007015EE" w:rsidP="00C77D14">
      <w:pPr>
        <w:tabs>
          <w:tab w:val="left" w:pos="709"/>
          <w:tab w:val="left" w:pos="993"/>
        </w:tabs>
        <w:ind w:firstLine="0"/>
        <w:rPr>
          <w:color w:val="000000"/>
          <w:sz w:val="22"/>
        </w:rPr>
      </w:pPr>
      <w:r w:rsidRPr="007E4297">
        <w:rPr>
          <w:bCs/>
          <w:i/>
          <w:color w:val="000000"/>
          <w:sz w:val="22"/>
        </w:rPr>
        <w:t>Оценка «3»</w:t>
      </w:r>
      <w:r w:rsidRPr="007E4297">
        <w:rPr>
          <w:b/>
          <w:bCs/>
          <w:color w:val="000000"/>
          <w:sz w:val="22"/>
        </w:rPr>
        <w:t xml:space="preserve"> -</w:t>
      </w:r>
      <w:r w:rsidRPr="007E4297">
        <w:rPr>
          <w:color w:val="000000"/>
          <w:sz w:val="22"/>
        </w:rPr>
        <w:t xml:space="preserve"> поставленные задачи выполнены частично, работа не выразительна, в ней можно обнаружить грубые ошибки.</w:t>
      </w:r>
    </w:p>
    <w:p w:rsidR="007015EE" w:rsidRPr="007E4297" w:rsidRDefault="007015EE" w:rsidP="00C77D14">
      <w:pPr>
        <w:tabs>
          <w:tab w:val="left" w:pos="600"/>
          <w:tab w:val="left" w:pos="709"/>
          <w:tab w:val="left" w:pos="993"/>
        </w:tabs>
        <w:ind w:firstLine="0"/>
        <w:rPr>
          <w:color w:val="000000"/>
          <w:sz w:val="22"/>
        </w:rPr>
      </w:pPr>
      <w:r w:rsidRPr="007E4297">
        <w:rPr>
          <w:bCs/>
          <w:i/>
          <w:color w:val="000000"/>
          <w:sz w:val="22"/>
        </w:rPr>
        <w:t>Оценка «2»</w:t>
      </w:r>
      <w:r w:rsidRPr="007E4297">
        <w:rPr>
          <w:b/>
          <w:bCs/>
          <w:color w:val="000000"/>
          <w:sz w:val="22"/>
        </w:rPr>
        <w:t xml:space="preserve"> -</w:t>
      </w:r>
      <w:r w:rsidRPr="007E4297">
        <w:rPr>
          <w:color w:val="000000"/>
          <w:sz w:val="22"/>
        </w:rPr>
        <w:t xml:space="preserve"> поставленные задачи не выполнены.</w:t>
      </w:r>
    </w:p>
    <w:p w:rsidR="007015EE" w:rsidRPr="007E4297" w:rsidRDefault="007015EE" w:rsidP="00C77D14">
      <w:pPr>
        <w:pStyle w:val="Default"/>
        <w:tabs>
          <w:tab w:val="left" w:pos="709"/>
          <w:tab w:val="left" w:pos="993"/>
        </w:tabs>
        <w:jc w:val="both"/>
        <w:rPr>
          <w:b/>
          <w:bCs/>
          <w:sz w:val="22"/>
          <w:szCs w:val="22"/>
        </w:rPr>
      </w:pPr>
    </w:p>
    <w:p w:rsidR="007015EE" w:rsidRPr="007E4297" w:rsidRDefault="007015EE" w:rsidP="00C77D14">
      <w:pPr>
        <w:pStyle w:val="Default"/>
        <w:tabs>
          <w:tab w:val="left" w:pos="709"/>
          <w:tab w:val="left" w:pos="993"/>
        </w:tabs>
        <w:jc w:val="both"/>
        <w:rPr>
          <w:b/>
          <w:bCs/>
          <w:sz w:val="22"/>
          <w:szCs w:val="22"/>
        </w:rPr>
      </w:pPr>
      <w:r w:rsidRPr="007E4297">
        <w:rPr>
          <w:b/>
          <w:bCs/>
          <w:sz w:val="22"/>
          <w:szCs w:val="22"/>
        </w:rPr>
        <w:t>Особенности контроля и оценки по музыке</w:t>
      </w:r>
    </w:p>
    <w:p w:rsidR="007015EE" w:rsidRPr="007E4297" w:rsidRDefault="007015EE" w:rsidP="00C77D14">
      <w:pPr>
        <w:pStyle w:val="Default"/>
        <w:tabs>
          <w:tab w:val="left" w:pos="709"/>
          <w:tab w:val="left" w:pos="993"/>
        </w:tabs>
        <w:jc w:val="both"/>
        <w:rPr>
          <w:sz w:val="22"/>
          <w:szCs w:val="22"/>
        </w:rPr>
      </w:pPr>
      <w:r w:rsidRPr="007E4297">
        <w:rPr>
          <w:sz w:val="22"/>
          <w:szCs w:val="22"/>
        </w:rPr>
        <w:t>Учебная программа предполагает освоение учащимися различных видов музыкальной деятельности: хорового п</w:t>
      </w:r>
      <w:r w:rsidRPr="007E4297">
        <w:rPr>
          <w:sz w:val="22"/>
          <w:szCs w:val="22"/>
        </w:rPr>
        <w:t>е</w:t>
      </w:r>
      <w:r w:rsidRPr="007E4297">
        <w:rPr>
          <w:sz w:val="22"/>
          <w:szCs w:val="22"/>
        </w:rPr>
        <w:t xml:space="preserve">ния, слушания музыкальных произведений, коллективного музицирования. </w:t>
      </w:r>
    </w:p>
    <w:p w:rsidR="007015EE" w:rsidRPr="007E4297" w:rsidRDefault="007015EE" w:rsidP="00C77D14">
      <w:pPr>
        <w:pStyle w:val="Default"/>
        <w:tabs>
          <w:tab w:val="left" w:pos="709"/>
          <w:tab w:val="left" w:pos="993"/>
        </w:tabs>
        <w:jc w:val="both"/>
        <w:rPr>
          <w:i/>
          <w:iCs/>
          <w:sz w:val="22"/>
          <w:szCs w:val="22"/>
        </w:rPr>
      </w:pPr>
      <w:r w:rsidRPr="007E4297">
        <w:rPr>
          <w:i/>
          <w:iCs/>
          <w:sz w:val="22"/>
          <w:szCs w:val="22"/>
        </w:rPr>
        <w:t>Слушание музыки</w:t>
      </w:r>
    </w:p>
    <w:p w:rsidR="007015EE" w:rsidRPr="007E4297" w:rsidRDefault="007015EE" w:rsidP="00C77D14">
      <w:pPr>
        <w:pStyle w:val="Default"/>
        <w:tabs>
          <w:tab w:val="left" w:pos="709"/>
          <w:tab w:val="left" w:pos="993"/>
        </w:tabs>
        <w:jc w:val="both"/>
        <w:rPr>
          <w:sz w:val="22"/>
          <w:szCs w:val="22"/>
        </w:rPr>
      </w:pPr>
      <w:r w:rsidRPr="007E4297">
        <w:rPr>
          <w:sz w:val="22"/>
          <w:szCs w:val="22"/>
        </w:rPr>
        <w:lastRenderedPageBreak/>
        <w:t xml:space="preserve">На уроках проверяется и оценивается умение учащихся слушать музыкальные произведения, давать словесную характеристику их содержанию и средствам музыкальной выразительности, умение сравнивать, обобщать; знание музыкальной литературы. Учитывается: </w:t>
      </w:r>
    </w:p>
    <w:p w:rsidR="007015EE" w:rsidRPr="007E4297" w:rsidRDefault="007015EE" w:rsidP="00C77D14">
      <w:pPr>
        <w:pStyle w:val="Default"/>
        <w:tabs>
          <w:tab w:val="left" w:pos="709"/>
          <w:tab w:val="left" w:pos="993"/>
        </w:tabs>
        <w:spacing w:after="47"/>
        <w:jc w:val="both"/>
        <w:rPr>
          <w:sz w:val="22"/>
          <w:szCs w:val="22"/>
        </w:rPr>
      </w:pPr>
      <w:r w:rsidRPr="007E4297">
        <w:rPr>
          <w:sz w:val="22"/>
          <w:szCs w:val="22"/>
        </w:rPr>
        <w:t> степень раскрытия эмоционального содержания музыкального произведения через средства музыкальной выр</w:t>
      </w:r>
      <w:r w:rsidRPr="007E4297">
        <w:rPr>
          <w:sz w:val="22"/>
          <w:szCs w:val="22"/>
        </w:rPr>
        <w:t>а</w:t>
      </w:r>
      <w:r w:rsidRPr="007E4297">
        <w:rPr>
          <w:sz w:val="22"/>
          <w:szCs w:val="22"/>
        </w:rPr>
        <w:t xml:space="preserve">зительности; </w:t>
      </w:r>
    </w:p>
    <w:p w:rsidR="007015EE" w:rsidRPr="007E4297" w:rsidRDefault="007015EE" w:rsidP="00C77D14">
      <w:pPr>
        <w:pStyle w:val="Default"/>
        <w:tabs>
          <w:tab w:val="left" w:pos="709"/>
          <w:tab w:val="left" w:pos="993"/>
        </w:tabs>
        <w:spacing w:after="47"/>
        <w:jc w:val="both"/>
        <w:rPr>
          <w:sz w:val="22"/>
          <w:szCs w:val="22"/>
        </w:rPr>
      </w:pPr>
      <w:r w:rsidRPr="007E4297">
        <w:rPr>
          <w:sz w:val="22"/>
          <w:szCs w:val="22"/>
        </w:rPr>
        <w:t xml:space="preserve"> самостоятельность в разборе музыкального произведения; </w:t>
      </w:r>
    </w:p>
    <w:p w:rsidR="007015EE" w:rsidRPr="007E4297" w:rsidRDefault="007015EE" w:rsidP="00C77D14">
      <w:pPr>
        <w:pStyle w:val="Default"/>
        <w:tabs>
          <w:tab w:val="left" w:pos="709"/>
          <w:tab w:val="left" w:pos="993"/>
        </w:tabs>
        <w:jc w:val="both"/>
        <w:rPr>
          <w:sz w:val="22"/>
          <w:szCs w:val="22"/>
        </w:rPr>
      </w:pPr>
      <w:r w:rsidRPr="007E4297">
        <w:rPr>
          <w:sz w:val="22"/>
          <w:szCs w:val="22"/>
        </w:rPr>
        <w:t xml:space="preserve"> умение учащегося сравнивать произведения и делать самостоятельные обобщения на основе полученных знаний.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08"/>
        <w:gridCol w:w="7663"/>
      </w:tblGrid>
      <w:tr w:rsidR="007015EE" w:rsidRPr="007E4297" w:rsidTr="007015EE">
        <w:tc>
          <w:tcPr>
            <w:tcW w:w="1908" w:type="dxa"/>
          </w:tcPr>
          <w:p w:rsidR="007015EE" w:rsidRPr="007E4297" w:rsidRDefault="007015EE" w:rsidP="00C77D14">
            <w:pPr>
              <w:pStyle w:val="Default"/>
              <w:tabs>
                <w:tab w:val="left" w:pos="709"/>
                <w:tab w:val="left" w:pos="993"/>
              </w:tabs>
              <w:jc w:val="both"/>
              <w:rPr>
                <w:sz w:val="22"/>
                <w:szCs w:val="22"/>
              </w:rPr>
            </w:pPr>
            <w:r w:rsidRPr="007E4297">
              <w:rPr>
                <w:sz w:val="22"/>
                <w:szCs w:val="22"/>
              </w:rPr>
              <w:t xml:space="preserve">Оценка </w:t>
            </w:r>
          </w:p>
        </w:tc>
        <w:tc>
          <w:tcPr>
            <w:tcW w:w="7663" w:type="dxa"/>
          </w:tcPr>
          <w:p w:rsidR="007015EE" w:rsidRPr="007E4297" w:rsidRDefault="007015EE" w:rsidP="00C77D14">
            <w:pPr>
              <w:pStyle w:val="Default"/>
              <w:tabs>
                <w:tab w:val="left" w:pos="709"/>
                <w:tab w:val="left" w:pos="993"/>
              </w:tabs>
              <w:jc w:val="both"/>
              <w:rPr>
                <w:sz w:val="22"/>
                <w:szCs w:val="22"/>
              </w:rPr>
            </w:pPr>
            <w:r w:rsidRPr="007E4297">
              <w:rPr>
                <w:sz w:val="22"/>
                <w:szCs w:val="22"/>
              </w:rPr>
              <w:t xml:space="preserve">Критерии </w:t>
            </w:r>
          </w:p>
        </w:tc>
      </w:tr>
      <w:tr w:rsidR="007015EE" w:rsidRPr="007E4297" w:rsidTr="007015EE">
        <w:tc>
          <w:tcPr>
            <w:tcW w:w="1908" w:type="dxa"/>
          </w:tcPr>
          <w:p w:rsidR="007015EE" w:rsidRPr="007E4297" w:rsidRDefault="007015EE" w:rsidP="00C77D14">
            <w:pPr>
              <w:pStyle w:val="Default"/>
              <w:tabs>
                <w:tab w:val="left" w:pos="709"/>
                <w:tab w:val="left" w:pos="993"/>
              </w:tabs>
              <w:jc w:val="both"/>
              <w:rPr>
                <w:sz w:val="22"/>
                <w:szCs w:val="22"/>
              </w:rPr>
            </w:pPr>
            <w:r w:rsidRPr="007E4297">
              <w:rPr>
                <w:sz w:val="22"/>
                <w:szCs w:val="22"/>
              </w:rPr>
              <w:t xml:space="preserve">«5» </w:t>
            </w:r>
          </w:p>
        </w:tc>
        <w:tc>
          <w:tcPr>
            <w:tcW w:w="7663" w:type="dxa"/>
          </w:tcPr>
          <w:p w:rsidR="007015EE" w:rsidRPr="007E4297" w:rsidRDefault="007015EE" w:rsidP="00C77D14">
            <w:pPr>
              <w:pStyle w:val="Default"/>
              <w:tabs>
                <w:tab w:val="left" w:pos="709"/>
                <w:tab w:val="left" w:pos="993"/>
              </w:tabs>
              <w:jc w:val="both"/>
              <w:rPr>
                <w:sz w:val="22"/>
                <w:szCs w:val="22"/>
              </w:rPr>
            </w:pPr>
            <w:r w:rsidRPr="007E4297">
              <w:rPr>
                <w:sz w:val="22"/>
                <w:szCs w:val="22"/>
              </w:rPr>
              <w:t xml:space="preserve">Дан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 </w:t>
            </w:r>
          </w:p>
        </w:tc>
      </w:tr>
      <w:tr w:rsidR="007015EE" w:rsidRPr="007E4297" w:rsidTr="007015EE">
        <w:tc>
          <w:tcPr>
            <w:tcW w:w="1908" w:type="dxa"/>
          </w:tcPr>
          <w:p w:rsidR="007015EE" w:rsidRPr="007E4297" w:rsidRDefault="007015EE" w:rsidP="00C77D14">
            <w:pPr>
              <w:pStyle w:val="Default"/>
              <w:tabs>
                <w:tab w:val="left" w:pos="709"/>
                <w:tab w:val="left" w:pos="993"/>
              </w:tabs>
              <w:jc w:val="both"/>
              <w:rPr>
                <w:sz w:val="22"/>
                <w:szCs w:val="22"/>
              </w:rPr>
            </w:pPr>
            <w:r w:rsidRPr="007E4297">
              <w:rPr>
                <w:sz w:val="22"/>
                <w:szCs w:val="22"/>
              </w:rPr>
              <w:t xml:space="preserve">«4» </w:t>
            </w:r>
          </w:p>
        </w:tc>
        <w:tc>
          <w:tcPr>
            <w:tcW w:w="7663" w:type="dxa"/>
          </w:tcPr>
          <w:p w:rsidR="007015EE" w:rsidRPr="007E4297" w:rsidRDefault="007015EE" w:rsidP="00C77D14">
            <w:pPr>
              <w:pStyle w:val="Default"/>
              <w:tabs>
                <w:tab w:val="left" w:pos="709"/>
                <w:tab w:val="left" w:pos="993"/>
              </w:tabs>
              <w:jc w:val="both"/>
              <w:rPr>
                <w:sz w:val="22"/>
                <w:szCs w:val="22"/>
              </w:rPr>
            </w:pPr>
            <w:r w:rsidRPr="007E4297">
              <w:rPr>
                <w:sz w:val="22"/>
                <w:szCs w:val="22"/>
              </w:rPr>
              <w:t>Ответ правильный, но неполный: дана характеристика содержания музыкал</w:t>
            </w:r>
            <w:r w:rsidRPr="007E4297">
              <w:rPr>
                <w:sz w:val="22"/>
                <w:szCs w:val="22"/>
              </w:rPr>
              <w:t>ь</w:t>
            </w:r>
            <w:r w:rsidRPr="007E4297">
              <w:rPr>
                <w:sz w:val="22"/>
                <w:szCs w:val="22"/>
              </w:rPr>
              <w:t xml:space="preserve">ного произведения, средств музыкальной выразительности с наводящими (1-2) вопросами учителя; </w:t>
            </w:r>
          </w:p>
        </w:tc>
      </w:tr>
      <w:tr w:rsidR="007015EE" w:rsidRPr="007E4297" w:rsidTr="007015EE">
        <w:tc>
          <w:tcPr>
            <w:tcW w:w="1908" w:type="dxa"/>
          </w:tcPr>
          <w:p w:rsidR="007015EE" w:rsidRPr="007E4297" w:rsidRDefault="007015EE" w:rsidP="00C77D14">
            <w:pPr>
              <w:pStyle w:val="Default"/>
              <w:tabs>
                <w:tab w:val="left" w:pos="709"/>
                <w:tab w:val="left" w:pos="993"/>
              </w:tabs>
              <w:jc w:val="both"/>
              <w:rPr>
                <w:sz w:val="22"/>
                <w:szCs w:val="22"/>
              </w:rPr>
            </w:pPr>
            <w:r w:rsidRPr="007E4297">
              <w:rPr>
                <w:sz w:val="22"/>
                <w:szCs w:val="22"/>
              </w:rPr>
              <w:t xml:space="preserve">«3» </w:t>
            </w:r>
          </w:p>
        </w:tc>
        <w:tc>
          <w:tcPr>
            <w:tcW w:w="7663" w:type="dxa"/>
          </w:tcPr>
          <w:p w:rsidR="007015EE" w:rsidRPr="007E4297" w:rsidRDefault="007015EE" w:rsidP="00C77D14">
            <w:pPr>
              <w:pStyle w:val="Default"/>
              <w:tabs>
                <w:tab w:val="left" w:pos="709"/>
                <w:tab w:val="left" w:pos="993"/>
              </w:tabs>
              <w:jc w:val="both"/>
              <w:rPr>
                <w:sz w:val="22"/>
                <w:szCs w:val="22"/>
              </w:rPr>
            </w:pPr>
            <w:r w:rsidRPr="007E4297">
              <w:rPr>
                <w:sz w:val="22"/>
                <w:szCs w:val="22"/>
              </w:rPr>
              <w:t xml:space="preserve">Ответ правильный, но неполный, средства музыкальной выразительности раскрыты недостаточно, допустимы несколько наводящих вопросов учителя; </w:t>
            </w:r>
          </w:p>
        </w:tc>
      </w:tr>
      <w:tr w:rsidR="007015EE" w:rsidRPr="007E4297" w:rsidTr="007015EE">
        <w:tc>
          <w:tcPr>
            <w:tcW w:w="1908" w:type="dxa"/>
          </w:tcPr>
          <w:p w:rsidR="007015EE" w:rsidRPr="007E4297" w:rsidRDefault="007015EE" w:rsidP="00C77D14">
            <w:pPr>
              <w:pStyle w:val="Default"/>
              <w:tabs>
                <w:tab w:val="left" w:pos="709"/>
                <w:tab w:val="left" w:pos="993"/>
              </w:tabs>
              <w:jc w:val="both"/>
              <w:rPr>
                <w:sz w:val="22"/>
                <w:szCs w:val="22"/>
              </w:rPr>
            </w:pPr>
            <w:r w:rsidRPr="007E4297">
              <w:rPr>
                <w:sz w:val="22"/>
                <w:szCs w:val="22"/>
              </w:rPr>
              <w:t xml:space="preserve">«2» </w:t>
            </w:r>
          </w:p>
        </w:tc>
        <w:tc>
          <w:tcPr>
            <w:tcW w:w="7663" w:type="dxa"/>
          </w:tcPr>
          <w:p w:rsidR="007015EE" w:rsidRPr="007E4297" w:rsidRDefault="007015EE" w:rsidP="00C77D14">
            <w:pPr>
              <w:pStyle w:val="Default"/>
              <w:tabs>
                <w:tab w:val="left" w:pos="709"/>
                <w:tab w:val="left" w:pos="993"/>
              </w:tabs>
              <w:jc w:val="both"/>
              <w:rPr>
                <w:sz w:val="22"/>
                <w:szCs w:val="22"/>
              </w:rPr>
            </w:pPr>
            <w:r w:rsidRPr="007E4297">
              <w:rPr>
                <w:sz w:val="22"/>
                <w:szCs w:val="22"/>
              </w:rPr>
              <w:t xml:space="preserve">Ответ обнаруживает незнание и непонимание учебного материала. </w:t>
            </w:r>
          </w:p>
        </w:tc>
      </w:tr>
    </w:tbl>
    <w:p w:rsidR="007015EE" w:rsidRPr="007E4297" w:rsidRDefault="007015EE" w:rsidP="00C77D14">
      <w:pPr>
        <w:tabs>
          <w:tab w:val="left" w:pos="709"/>
          <w:tab w:val="left" w:pos="993"/>
        </w:tabs>
        <w:ind w:firstLine="0"/>
        <w:rPr>
          <w:i/>
          <w:iCs/>
          <w:color w:val="000000"/>
          <w:sz w:val="22"/>
        </w:rPr>
      </w:pPr>
      <w:r w:rsidRPr="007E4297">
        <w:rPr>
          <w:i/>
          <w:iCs/>
          <w:color w:val="000000"/>
          <w:sz w:val="22"/>
        </w:rPr>
        <w:t>Хоровое пение.</w:t>
      </w:r>
    </w:p>
    <w:p w:rsidR="007015EE" w:rsidRPr="007E4297" w:rsidRDefault="007015EE" w:rsidP="00C77D14">
      <w:pPr>
        <w:tabs>
          <w:tab w:val="left" w:pos="709"/>
          <w:tab w:val="left" w:pos="993"/>
        </w:tabs>
        <w:ind w:firstLine="0"/>
        <w:rPr>
          <w:color w:val="000000"/>
          <w:sz w:val="22"/>
        </w:rPr>
      </w:pPr>
      <w:r w:rsidRPr="007E4297">
        <w:rPr>
          <w:i/>
          <w:iCs/>
          <w:color w:val="000000"/>
          <w:sz w:val="22"/>
        </w:rPr>
        <w:t xml:space="preserve"> </w:t>
      </w:r>
      <w:r w:rsidRPr="007E4297">
        <w:rPr>
          <w:color w:val="000000"/>
          <w:sz w:val="22"/>
        </w:rPr>
        <w:t>Для оценивания качества выполнения учениками певческих заданий необходимо предварительно провести и</w:t>
      </w:r>
      <w:r w:rsidRPr="007E4297">
        <w:rPr>
          <w:color w:val="000000"/>
          <w:sz w:val="22"/>
        </w:rPr>
        <w:t>н</w:t>
      </w:r>
      <w:r w:rsidRPr="007E4297">
        <w:rPr>
          <w:color w:val="000000"/>
          <w:sz w:val="22"/>
        </w:rPr>
        <w:t>дивидуальное прослушивание каждого ребёнка, чтобы иметь данные о диапазоне его певческого голоса. Учёт п</w:t>
      </w:r>
      <w:r w:rsidRPr="007E4297">
        <w:rPr>
          <w:color w:val="000000"/>
          <w:sz w:val="22"/>
        </w:rPr>
        <w:t>о</w:t>
      </w:r>
      <w:r w:rsidRPr="007E4297">
        <w:rPr>
          <w:color w:val="000000"/>
          <w:sz w:val="22"/>
        </w:rPr>
        <w:t>лученных данных, с одной стороны, позволит дать более объективную оценку качества выполнения учеником певческого задания, с другой стороны - учесть при выборе задания индивидуальные особенности его музыкального развития и, таким образом, создать наиболее благоприятные условия опроса. Так, например, предлагая ученику исполнить песню, нужно знать рабочий диапазон его голоса и, если он не соответствует диапазону песни, предл</w:t>
      </w:r>
      <w:r w:rsidRPr="007E4297">
        <w:rPr>
          <w:color w:val="000000"/>
          <w:sz w:val="22"/>
        </w:rPr>
        <w:t>о</w:t>
      </w:r>
      <w:r w:rsidRPr="007E4297">
        <w:rPr>
          <w:color w:val="000000"/>
          <w:sz w:val="22"/>
        </w:rPr>
        <w:t>жить ученику исполнить его в другой, более удобной для него тональности или исполнить только фрагмент песни: куплет, припев, фразу.</w:t>
      </w:r>
    </w:p>
    <w:p w:rsidR="007015EE" w:rsidRPr="007E4297" w:rsidRDefault="007015EE" w:rsidP="00C77D14">
      <w:pPr>
        <w:tabs>
          <w:tab w:val="left" w:pos="709"/>
          <w:tab w:val="left" w:pos="993"/>
        </w:tabs>
        <w:ind w:firstLine="0"/>
        <w:rPr>
          <w:color w:val="000000"/>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08"/>
        <w:gridCol w:w="7663"/>
      </w:tblGrid>
      <w:tr w:rsidR="007015EE" w:rsidRPr="007E4297" w:rsidTr="007015EE">
        <w:tc>
          <w:tcPr>
            <w:tcW w:w="1908" w:type="dxa"/>
          </w:tcPr>
          <w:p w:rsidR="007015EE" w:rsidRPr="007E4297" w:rsidRDefault="007015EE" w:rsidP="00C77D14">
            <w:pPr>
              <w:pStyle w:val="Default"/>
              <w:tabs>
                <w:tab w:val="left" w:pos="709"/>
                <w:tab w:val="left" w:pos="993"/>
              </w:tabs>
              <w:jc w:val="both"/>
              <w:rPr>
                <w:sz w:val="22"/>
                <w:szCs w:val="22"/>
              </w:rPr>
            </w:pPr>
            <w:r w:rsidRPr="007E4297">
              <w:rPr>
                <w:sz w:val="22"/>
                <w:szCs w:val="22"/>
              </w:rPr>
              <w:t xml:space="preserve">Оценка </w:t>
            </w:r>
          </w:p>
        </w:tc>
        <w:tc>
          <w:tcPr>
            <w:tcW w:w="7663" w:type="dxa"/>
          </w:tcPr>
          <w:p w:rsidR="007015EE" w:rsidRPr="007E4297" w:rsidRDefault="007015EE" w:rsidP="00C77D14">
            <w:pPr>
              <w:pStyle w:val="Default"/>
              <w:tabs>
                <w:tab w:val="left" w:pos="709"/>
                <w:tab w:val="left" w:pos="993"/>
              </w:tabs>
              <w:jc w:val="both"/>
              <w:rPr>
                <w:sz w:val="22"/>
                <w:szCs w:val="22"/>
              </w:rPr>
            </w:pPr>
            <w:r w:rsidRPr="007E4297">
              <w:rPr>
                <w:sz w:val="22"/>
                <w:szCs w:val="22"/>
              </w:rPr>
              <w:t xml:space="preserve">Критерии </w:t>
            </w:r>
          </w:p>
        </w:tc>
      </w:tr>
      <w:tr w:rsidR="007015EE" w:rsidRPr="007E4297" w:rsidTr="007015EE">
        <w:tc>
          <w:tcPr>
            <w:tcW w:w="1908" w:type="dxa"/>
          </w:tcPr>
          <w:p w:rsidR="007015EE" w:rsidRPr="007E4297" w:rsidRDefault="007015EE" w:rsidP="00C77D14">
            <w:pPr>
              <w:pStyle w:val="Default"/>
              <w:tabs>
                <w:tab w:val="left" w:pos="709"/>
                <w:tab w:val="left" w:pos="993"/>
              </w:tabs>
              <w:jc w:val="both"/>
              <w:rPr>
                <w:sz w:val="22"/>
                <w:szCs w:val="22"/>
              </w:rPr>
            </w:pPr>
            <w:r w:rsidRPr="007E4297">
              <w:rPr>
                <w:sz w:val="22"/>
                <w:szCs w:val="22"/>
              </w:rPr>
              <w:t xml:space="preserve">«5» </w:t>
            </w:r>
          </w:p>
        </w:tc>
        <w:tc>
          <w:tcPr>
            <w:tcW w:w="7663" w:type="dxa"/>
          </w:tcPr>
          <w:p w:rsidR="007015EE" w:rsidRPr="007E4297" w:rsidRDefault="007015EE" w:rsidP="00C77D14">
            <w:pPr>
              <w:pStyle w:val="Default"/>
              <w:tabs>
                <w:tab w:val="left" w:pos="709"/>
                <w:tab w:val="left" w:pos="993"/>
              </w:tabs>
              <w:jc w:val="both"/>
              <w:rPr>
                <w:sz w:val="22"/>
                <w:szCs w:val="22"/>
              </w:rPr>
            </w:pPr>
            <w:r w:rsidRPr="007E4297">
              <w:rPr>
                <w:sz w:val="22"/>
                <w:szCs w:val="22"/>
              </w:rPr>
              <w:t>Знание мелодической линии и текста песни, чистое интонирование и ритм</w:t>
            </w:r>
            <w:r w:rsidRPr="007E4297">
              <w:rPr>
                <w:sz w:val="22"/>
                <w:szCs w:val="22"/>
              </w:rPr>
              <w:t>и</w:t>
            </w:r>
            <w:r w:rsidRPr="007E4297">
              <w:rPr>
                <w:sz w:val="22"/>
                <w:szCs w:val="22"/>
              </w:rPr>
              <w:t xml:space="preserve">чески точное исполнение, выразительное исполнение; </w:t>
            </w:r>
          </w:p>
        </w:tc>
      </w:tr>
      <w:tr w:rsidR="007015EE" w:rsidRPr="007E4297" w:rsidTr="007015EE">
        <w:tc>
          <w:tcPr>
            <w:tcW w:w="1908" w:type="dxa"/>
          </w:tcPr>
          <w:p w:rsidR="007015EE" w:rsidRPr="007E4297" w:rsidRDefault="007015EE" w:rsidP="00C77D14">
            <w:pPr>
              <w:pStyle w:val="Default"/>
              <w:tabs>
                <w:tab w:val="left" w:pos="709"/>
                <w:tab w:val="left" w:pos="993"/>
              </w:tabs>
              <w:jc w:val="both"/>
              <w:rPr>
                <w:sz w:val="22"/>
                <w:szCs w:val="22"/>
              </w:rPr>
            </w:pPr>
            <w:r w:rsidRPr="007E4297">
              <w:rPr>
                <w:sz w:val="22"/>
                <w:szCs w:val="22"/>
              </w:rPr>
              <w:t xml:space="preserve">«4» </w:t>
            </w:r>
          </w:p>
        </w:tc>
        <w:tc>
          <w:tcPr>
            <w:tcW w:w="7663" w:type="dxa"/>
          </w:tcPr>
          <w:p w:rsidR="007015EE" w:rsidRPr="007E4297" w:rsidRDefault="007015EE" w:rsidP="00C77D14">
            <w:pPr>
              <w:pStyle w:val="Default"/>
              <w:tabs>
                <w:tab w:val="left" w:pos="709"/>
                <w:tab w:val="left" w:pos="993"/>
              </w:tabs>
              <w:jc w:val="both"/>
              <w:rPr>
                <w:sz w:val="22"/>
                <w:szCs w:val="22"/>
              </w:rPr>
            </w:pPr>
            <w:r w:rsidRPr="007E4297">
              <w:rPr>
                <w:sz w:val="22"/>
                <w:szCs w:val="22"/>
              </w:rPr>
              <w:t xml:space="preserve">Знание мелодической линии и текста песни, в основном чистое интонирование, ритмически правильное, пение недостаточно выразительное; </w:t>
            </w:r>
          </w:p>
        </w:tc>
      </w:tr>
      <w:tr w:rsidR="007015EE" w:rsidRPr="007E4297" w:rsidTr="007015EE">
        <w:tc>
          <w:tcPr>
            <w:tcW w:w="1908" w:type="dxa"/>
          </w:tcPr>
          <w:p w:rsidR="007015EE" w:rsidRPr="007E4297" w:rsidRDefault="007015EE" w:rsidP="00C77D14">
            <w:pPr>
              <w:pStyle w:val="Default"/>
              <w:tabs>
                <w:tab w:val="left" w:pos="709"/>
                <w:tab w:val="left" w:pos="993"/>
              </w:tabs>
              <w:jc w:val="both"/>
              <w:rPr>
                <w:sz w:val="22"/>
                <w:szCs w:val="22"/>
              </w:rPr>
            </w:pPr>
            <w:r w:rsidRPr="007E4297">
              <w:rPr>
                <w:sz w:val="22"/>
                <w:szCs w:val="22"/>
              </w:rPr>
              <w:t xml:space="preserve">«3» </w:t>
            </w:r>
          </w:p>
        </w:tc>
        <w:tc>
          <w:tcPr>
            <w:tcW w:w="7663" w:type="dxa"/>
          </w:tcPr>
          <w:p w:rsidR="007015EE" w:rsidRPr="007E4297" w:rsidRDefault="007015EE" w:rsidP="00C77D14">
            <w:pPr>
              <w:pStyle w:val="Default"/>
              <w:tabs>
                <w:tab w:val="left" w:pos="709"/>
                <w:tab w:val="left" w:pos="993"/>
              </w:tabs>
              <w:jc w:val="both"/>
              <w:rPr>
                <w:sz w:val="22"/>
                <w:szCs w:val="22"/>
              </w:rPr>
            </w:pPr>
            <w:r w:rsidRPr="007E4297">
              <w:rPr>
                <w:sz w:val="22"/>
                <w:szCs w:val="22"/>
              </w:rPr>
              <w:t>Допускаются отдельные неточности в исполнении мелодии и текста песни, неуверенное и не вполне точное, иногда фальшивое исполнение, есть ритм</w:t>
            </w:r>
            <w:r w:rsidRPr="007E4297">
              <w:rPr>
                <w:sz w:val="22"/>
                <w:szCs w:val="22"/>
              </w:rPr>
              <w:t>и</w:t>
            </w:r>
            <w:r w:rsidRPr="007E4297">
              <w:rPr>
                <w:sz w:val="22"/>
                <w:szCs w:val="22"/>
              </w:rPr>
              <w:t xml:space="preserve">ческие неточности, пение невыразительное; </w:t>
            </w:r>
          </w:p>
        </w:tc>
      </w:tr>
      <w:tr w:rsidR="007015EE" w:rsidRPr="007E4297" w:rsidTr="007015EE">
        <w:tc>
          <w:tcPr>
            <w:tcW w:w="1908" w:type="dxa"/>
          </w:tcPr>
          <w:p w:rsidR="007015EE" w:rsidRPr="007E4297" w:rsidRDefault="007015EE" w:rsidP="00C77D14">
            <w:pPr>
              <w:pStyle w:val="Default"/>
              <w:tabs>
                <w:tab w:val="left" w:pos="709"/>
                <w:tab w:val="left" w:pos="993"/>
              </w:tabs>
              <w:jc w:val="both"/>
              <w:rPr>
                <w:sz w:val="22"/>
                <w:szCs w:val="22"/>
              </w:rPr>
            </w:pPr>
            <w:r w:rsidRPr="007E4297">
              <w:rPr>
                <w:sz w:val="22"/>
                <w:szCs w:val="22"/>
              </w:rPr>
              <w:t xml:space="preserve">«2» </w:t>
            </w:r>
          </w:p>
        </w:tc>
        <w:tc>
          <w:tcPr>
            <w:tcW w:w="7663" w:type="dxa"/>
          </w:tcPr>
          <w:p w:rsidR="007015EE" w:rsidRPr="007E4297" w:rsidRDefault="007015EE" w:rsidP="00C77D14">
            <w:pPr>
              <w:pStyle w:val="Default"/>
              <w:tabs>
                <w:tab w:val="left" w:pos="709"/>
                <w:tab w:val="left" w:pos="993"/>
              </w:tabs>
              <w:jc w:val="both"/>
              <w:rPr>
                <w:sz w:val="22"/>
                <w:szCs w:val="22"/>
              </w:rPr>
            </w:pPr>
            <w:r w:rsidRPr="007E4297">
              <w:rPr>
                <w:sz w:val="22"/>
                <w:szCs w:val="22"/>
              </w:rPr>
              <w:t xml:space="preserve">Исполнение неуверенное, фальшивое. </w:t>
            </w:r>
          </w:p>
        </w:tc>
      </w:tr>
    </w:tbl>
    <w:p w:rsidR="007015EE" w:rsidRPr="007E4297" w:rsidRDefault="007015EE" w:rsidP="00C77D14">
      <w:pPr>
        <w:tabs>
          <w:tab w:val="left" w:pos="709"/>
          <w:tab w:val="left" w:pos="993"/>
        </w:tabs>
        <w:ind w:firstLine="0"/>
        <w:rPr>
          <w:i/>
          <w:iCs/>
          <w:color w:val="000000"/>
          <w:sz w:val="22"/>
        </w:rPr>
      </w:pPr>
      <w:r w:rsidRPr="007E4297">
        <w:rPr>
          <w:i/>
          <w:iCs/>
          <w:color w:val="000000"/>
          <w:sz w:val="22"/>
        </w:rPr>
        <w:t>Критерии оценивания устного ответа:</w:t>
      </w:r>
    </w:p>
    <w:p w:rsidR="007015EE" w:rsidRPr="007E4297" w:rsidRDefault="007015EE" w:rsidP="00C77D14">
      <w:pPr>
        <w:tabs>
          <w:tab w:val="left" w:pos="709"/>
          <w:tab w:val="left" w:pos="993"/>
        </w:tabs>
        <w:ind w:firstLine="0"/>
        <w:rPr>
          <w:i/>
          <w:iCs/>
          <w:color w:val="000000"/>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08"/>
        <w:gridCol w:w="7663"/>
      </w:tblGrid>
      <w:tr w:rsidR="007015EE" w:rsidRPr="007E4297" w:rsidTr="007015EE">
        <w:tc>
          <w:tcPr>
            <w:tcW w:w="1908" w:type="dxa"/>
          </w:tcPr>
          <w:p w:rsidR="007015EE" w:rsidRPr="007E4297" w:rsidRDefault="007015EE" w:rsidP="00C77D14">
            <w:pPr>
              <w:pStyle w:val="Default"/>
              <w:tabs>
                <w:tab w:val="left" w:pos="709"/>
                <w:tab w:val="left" w:pos="993"/>
              </w:tabs>
              <w:jc w:val="both"/>
              <w:rPr>
                <w:sz w:val="22"/>
                <w:szCs w:val="22"/>
              </w:rPr>
            </w:pPr>
            <w:r w:rsidRPr="007E4297">
              <w:rPr>
                <w:sz w:val="22"/>
                <w:szCs w:val="22"/>
              </w:rPr>
              <w:t xml:space="preserve">Оценка </w:t>
            </w:r>
          </w:p>
        </w:tc>
        <w:tc>
          <w:tcPr>
            <w:tcW w:w="7663" w:type="dxa"/>
          </w:tcPr>
          <w:p w:rsidR="007015EE" w:rsidRPr="007E4297" w:rsidRDefault="007015EE" w:rsidP="00C77D14">
            <w:pPr>
              <w:pStyle w:val="Default"/>
              <w:tabs>
                <w:tab w:val="left" w:pos="709"/>
                <w:tab w:val="left" w:pos="993"/>
              </w:tabs>
              <w:jc w:val="both"/>
              <w:rPr>
                <w:sz w:val="22"/>
                <w:szCs w:val="22"/>
              </w:rPr>
            </w:pPr>
            <w:r w:rsidRPr="007E4297">
              <w:rPr>
                <w:sz w:val="22"/>
                <w:szCs w:val="22"/>
              </w:rPr>
              <w:t xml:space="preserve">Критерии </w:t>
            </w:r>
          </w:p>
        </w:tc>
      </w:tr>
      <w:tr w:rsidR="007015EE" w:rsidRPr="007E4297" w:rsidTr="007015EE">
        <w:tc>
          <w:tcPr>
            <w:tcW w:w="1908" w:type="dxa"/>
          </w:tcPr>
          <w:p w:rsidR="007015EE" w:rsidRPr="007E4297" w:rsidRDefault="007015EE" w:rsidP="00C77D14">
            <w:pPr>
              <w:pStyle w:val="Default"/>
              <w:tabs>
                <w:tab w:val="left" w:pos="709"/>
                <w:tab w:val="left" w:pos="993"/>
              </w:tabs>
              <w:jc w:val="both"/>
              <w:rPr>
                <w:sz w:val="22"/>
                <w:szCs w:val="22"/>
              </w:rPr>
            </w:pPr>
            <w:r w:rsidRPr="007E4297">
              <w:rPr>
                <w:sz w:val="22"/>
                <w:szCs w:val="22"/>
              </w:rPr>
              <w:t xml:space="preserve">«5» </w:t>
            </w:r>
          </w:p>
        </w:tc>
        <w:tc>
          <w:tcPr>
            <w:tcW w:w="7663" w:type="dxa"/>
          </w:tcPr>
          <w:p w:rsidR="007015EE" w:rsidRPr="007E4297" w:rsidRDefault="007015EE" w:rsidP="00C77D14">
            <w:pPr>
              <w:pStyle w:val="Default"/>
              <w:tabs>
                <w:tab w:val="left" w:pos="709"/>
                <w:tab w:val="left" w:pos="993"/>
              </w:tabs>
              <w:rPr>
                <w:sz w:val="22"/>
                <w:szCs w:val="22"/>
              </w:rPr>
            </w:pPr>
            <w:r w:rsidRPr="007E4297">
              <w:rPr>
                <w:sz w:val="22"/>
                <w:szCs w:val="22"/>
              </w:rPr>
              <w:t xml:space="preserve">         1. Учащиеся правильно излагают изученный материал; </w:t>
            </w:r>
          </w:p>
          <w:p w:rsidR="007015EE" w:rsidRPr="007E4297" w:rsidRDefault="007015EE" w:rsidP="00C77D14">
            <w:pPr>
              <w:pStyle w:val="Default"/>
              <w:tabs>
                <w:tab w:val="left" w:pos="709"/>
                <w:tab w:val="left" w:pos="993"/>
              </w:tabs>
              <w:rPr>
                <w:sz w:val="22"/>
                <w:szCs w:val="22"/>
              </w:rPr>
            </w:pPr>
            <w:r w:rsidRPr="007E4297">
              <w:rPr>
                <w:sz w:val="22"/>
                <w:szCs w:val="22"/>
              </w:rPr>
              <w:t>2. Анализирует произведения музыки, живописи, графики, архитектуры, д</w:t>
            </w:r>
            <w:r w:rsidRPr="007E4297">
              <w:rPr>
                <w:sz w:val="22"/>
                <w:szCs w:val="22"/>
              </w:rPr>
              <w:t>и</w:t>
            </w:r>
            <w:r w:rsidRPr="007E4297">
              <w:rPr>
                <w:sz w:val="22"/>
                <w:szCs w:val="22"/>
              </w:rPr>
              <w:t xml:space="preserve">зайна, скульптуры; </w:t>
            </w:r>
          </w:p>
          <w:p w:rsidR="007015EE" w:rsidRPr="007E4297" w:rsidRDefault="007015EE" w:rsidP="00C77D14">
            <w:pPr>
              <w:pStyle w:val="Default"/>
              <w:tabs>
                <w:tab w:val="left" w:pos="709"/>
                <w:tab w:val="left" w:pos="993"/>
              </w:tabs>
              <w:rPr>
                <w:sz w:val="22"/>
                <w:szCs w:val="22"/>
              </w:rPr>
            </w:pPr>
            <w:r w:rsidRPr="007E4297">
              <w:rPr>
                <w:sz w:val="22"/>
                <w:szCs w:val="22"/>
              </w:rPr>
              <w:t xml:space="preserve">3. Выделяет особенности образного языка конструктивных видов искусства, единства функционального художественно-образных начал и их социальную роль; </w:t>
            </w:r>
          </w:p>
          <w:p w:rsidR="007015EE" w:rsidRPr="007E4297" w:rsidRDefault="007015EE" w:rsidP="00C77D14">
            <w:pPr>
              <w:pStyle w:val="Default"/>
              <w:tabs>
                <w:tab w:val="left" w:pos="709"/>
                <w:tab w:val="left" w:pos="993"/>
              </w:tabs>
              <w:rPr>
                <w:sz w:val="22"/>
                <w:szCs w:val="22"/>
              </w:rPr>
            </w:pPr>
            <w:r w:rsidRPr="007E4297">
              <w:rPr>
                <w:sz w:val="22"/>
                <w:szCs w:val="22"/>
              </w:rPr>
              <w:t xml:space="preserve">4. Знает основные этапы развития и истории музыки, архитектуры, дизайна, живописи и т.д., тенденции современного конструктивного искусства. </w:t>
            </w:r>
          </w:p>
          <w:p w:rsidR="007015EE" w:rsidRPr="007E4297" w:rsidRDefault="007015EE" w:rsidP="00C77D14">
            <w:pPr>
              <w:pStyle w:val="Default"/>
              <w:tabs>
                <w:tab w:val="left" w:pos="709"/>
                <w:tab w:val="left" w:pos="993"/>
              </w:tabs>
              <w:rPr>
                <w:sz w:val="22"/>
                <w:szCs w:val="22"/>
              </w:rPr>
            </w:pPr>
          </w:p>
        </w:tc>
      </w:tr>
      <w:tr w:rsidR="007015EE" w:rsidRPr="007E4297" w:rsidTr="007015EE">
        <w:tc>
          <w:tcPr>
            <w:tcW w:w="1908" w:type="dxa"/>
          </w:tcPr>
          <w:p w:rsidR="007015EE" w:rsidRPr="007E4297" w:rsidRDefault="007015EE" w:rsidP="00C77D14">
            <w:pPr>
              <w:pStyle w:val="Default"/>
              <w:tabs>
                <w:tab w:val="left" w:pos="709"/>
                <w:tab w:val="left" w:pos="993"/>
              </w:tabs>
              <w:jc w:val="both"/>
              <w:rPr>
                <w:sz w:val="22"/>
                <w:szCs w:val="22"/>
              </w:rPr>
            </w:pPr>
            <w:r w:rsidRPr="007E4297">
              <w:rPr>
                <w:sz w:val="22"/>
                <w:szCs w:val="22"/>
              </w:rPr>
              <w:t xml:space="preserve">«4» </w:t>
            </w:r>
          </w:p>
        </w:tc>
        <w:tc>
          <w:tcPr>
            <w:tcW w:w="7663" w:type="dxa"/>
          </w:tcPr>
          <w:p w:rsidR="007015EE" w:rsidRPr="007E4297" w:rsidRDefault="007015EE" w:rsidP="00C77D14">
            <w:pPr>
              <w:pStyle w:val="Default"/>
              <w:tabs>
                <w:tab w:val="left" w:pos="709"/>
                <w:tab w:val="left" w:pos="993"/>
              </w:tabs>
              <w:rPr>
                <w:sz w:val="22"/>
                <w:szCs w:val="22"/>
              </w:rPr>
            </w:pPr>
            <w:r w:rsidRPr="007E4297">
              <w:rPr>
                <w:sz w:val="22"/>
                <w:szCs w:val="22"/>
              </w:rPr>
              <w:t xml:space="preserve">        1. Учащиеся полностью овладел программным материалом, но при изложении его допускает неточности второстепенного характера. </w:t>
            </w:r>
          </w:p>
        </w:tc>
      </w:tr>
      <w:tr w:rsidR="007015EE" w:rsidRPr="007E4297" w:rsidTr="007015EE">
        <w:tc>
          <w:tcPr>
            <w:tcW w:w="1908" w:type="dxa"/>
          </w:tcPr>
          <w:p w:rsidR="007015EE" w:rsidRPr="007E4297" w:rsidRDefault="007015EE" w:rsidP="00C77D14">
            <w:pPr>
              <w:pStyle w:val="Default"/>
              <w:tabs>
                <w:tab w:val="left" w:pos="709"/>
                <w:tab w:val="left" w:pos="993"/>
              </w:tabs>
              <w:jc w:val="both"/>
              <w:rPr>
                <w:sz w:val="22"/>
                <w:szCs w:val="22"/>
              </w:rPr>
            </w:pPr>
            <w:r w:rsidRPr="007E4297">
              <w:rPr>
                <w:sz w:val="22"/>
                <w:szCs w:val="22"/>
              </w:rPr>
              <w:t xml:space="preserve">«3» </w:t>
            </w:r>
          </w:p>
        </w:tc>
        <w:tc>
          <w:tcPr>
            <w:tcW w:w="7663" w:type="dxa"/>
          </w:tcPr>
          <w:p w:rsidR="007015EE" w:rsidRPr="007E4297" w:rsidRDefault="007015EE" w:rsidP="00C77D14">
            <w:pPr>
              <w:pStyle w:val="Default"/>
              <w:tabs>
                <w:tab w:val="left" w:pos="709"/>
                <w:tab w:val="left" w:pos="993"/>
              </w:tabs>
              <w:rPr>
                <w:sz w:val="22"/>
                <w:szCs w:val="22"/>
              </w:rPr>
            </w:pPr>
            <w:r w:rsidRPr="007E4297">
              <w:rPr>
                <w:sz w:val="22"/>
                <w:szCs w:val="22"/>
              </w:rPr>
              <w:t xml:space="preserve">         1. Учащийся слабо справляется с поставленным вопросом; </w:t>
            </w:r>
          </w:p>
          <w:p w:rsidR="007015EE" w:rsidRPr="007E4297" w:rsidRDefault="007015EE" w:rsidP="00C77D14">
            <w:pPr>
              <w:pStyle w:val="Default"/>
              <w:tabs>
                <w:tab w:val="left" w:pos="709"/>
                <w:tab w:val="left" w:pos="993"/>
              </w:tabs>
              <w:rPr>
                <w:sz w:val="22"/>
                <w:szCs w:val="22"/>
              </w:rPr>
            </w:pPr>
            <w:r w:rsidRPr="007E4297">
              <w:rPr>
                <w:sz w:val="22"/>
                <w:szCs w:val="22"/>
              </w:rPr>
              <w:t xml:space="preserve">2. Допускает неточности в изложении изученного материала. </w:t>
            </w:r>
          </w:p>
        </w:tc>
      </w:tr>
      <w:tr w:rsidR="007015EE" w:rsidRPr="007E4297" w:rsidTr="007015EE">
        <w:tc>
          <w:tcPr>
            <w:tcW w:w="1908" w:type="dxa"/>
          </w:tcPr>
          <w:p w:rsidR="007015EE" w:rsidRPr="007E4297" w:rsidRDefault="007015EE" w:rsidP="00C77D14">
            <w:pPr>
              <w:pStyle w:val="Default"/>
              <w:tabs>
                <w:tab w:val="left" w:pos="709"/>
                <w:tab w:val="left" w:pos="993"/>
              </w:tabs>
              <w:jc w:val="both"/>
              <w:rPr>
                <w:sz w:val="22"/>
                <w:szCs w:val="22"/>
              </w:rPr>
            </w:pPr>
            <w:r w:rsidRPr="007E4297">
              <w:rPr>
                <w:sz w:val="22"/>
                <w:szCs w:val="22"/>
              </w:rPr>
              <w:t xml:space="preserve">«2» </w:t>
            </w:r>
          </w:p>
        </w:tc>
        <w:tc>
          <w:tcPr>
            <w:tcW w:w="7663" w:type="dxa"/>
          </w:tcPr>
          <w:p w:rsidR="007015EE" w:rsidRPr="007E4297" w:rsidRDefault="007015EE" w:rsidP="00C77D14">
            <w:pPr>
              <w:pStyle w:val="Default"/>
              <w:tabs>
                <w:tab w:val="left" w:pos="709"/>
                <w:tab w:val="left" w:pos="993"/>
              </w:tabs>
              <w:rPr>
                <w:sz w:val="22"/>
                <w:szCs w:val="22"/>
              </w:rPr>
            </w:pPr>
            <w:r w:rsidRPr="007E4297">
              <w:rPr>
                <w:sz w:val="22"/>
                <w:szCs w:val="22"/>
              </w:rPr>
              <w:t xml:space="preserve">         1. Учащийся допускает грубые ошибки в ответе </w:t>
            </w:r>
          </w:p>
          <w:p w:rsidR="007015EE" w:rsidRPr="007E4297" w:rsidRDefault="007015EE" w:rsidP="00C77D14">
            <w:pPr>
              <w:pStyle w:val="Default"/>
              <w:tabs>
                <w:tab w:val="left" w:pos="709"/>
                <w:tab w:val="left" w:pos="993"/>
              </w:tabs>
              <w:rPr>
                <w:sz w:val="22"/>
                <w:szCs w:val="22"/>
              </w:rPr>
            </w:pPr>
            <w:r w:rsidRPr="007E4297">
              <w:rPr>
                <w:sz w:val="22"/>
                <w:szCs w:val="22"/>
              </w:rPr>
              <w:t xml:space="preserve">2. Не справляется с поставленной целью урока. </w:t>
            </w:r>
          </w:p>
        </w:tc>
      </w:tr>
    </w:tbl>
    <w:p w:rsidR="007015EE" w:rsidRPr="007E4297" w:rsidRDefault="007015EE" w:rsidP="00C77D14">
      <w:pPr>
        <w:tabs>
          <w:tab w:val="left" w:pos="709"/>
          <w:tab w:val="left" w:pos="993"/>
        </w:tabs>
        <w:ind w:firstLine="0"/>
        <w:rPr>
          <w:i/>
          <w:iCs/>
          <w:color w:val="000000"/>
          <w:sz w:val="22"/>
        </w:rPr>
      </w:pPr>
      <w:r w:rsidRPr="007E4297">
        <w:rPr>
          <w:i/>
          <w:iCs/>
          <w:color w:val="000000"/>
          <w:sz w:val="22"/>
        </w:rPr>
        <w:t>Музыкальная викторина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08"/>
        <w:gridCol w:w="7663"/>
      </w:tblGrid>
      <w:tr w:rsidR="007015EE" w:rsidRPr="007E4297" w:rsidTr="007015EE">
        <w:tc>
          <w:tcPr>
            <w:tcW w:w="1908" w:type="dxa"/>
          </w:tcPr>
          <w:p w:rsidR="007015EE" w:rsidRPr="007E4297" w:rsidRDefault="007015EE" w:rsidP="00C77D14">
            <w:pPr>
              <w:pStyle w:val="Default"/>
              <w:tabs>
                <w:tab w:val="left" w:pos="709"/>
                <w:tab w:val="left" w:pos="993"/>
              </w:tabs>
              <w:jc w:val="both"/>
              <w:rPr>
                <w:sz w:val="22"/>
                <w:szCs w:val="22"/>
              </w:rPr>
            </w:pPr>
            <w:r w:rsidRPr="007E4297">
              <w:rPr>
                <w:sz w:val="22"/>
                <w:szCs w:val="22"/>
              </w:rPr>
              <w:lastRenderedPageBreak/>
              <w:t xml:space="preserve">Оценка </w:t>
            </w:r>
          </w:p>
        </w:tc>
        <w:tc>
          <w:tcPr>
            <w:tcW w:w="7663" w:type="dxa"/>
          </w:tcPr>
          <w:p w:rsidR="007015EE" w:rsidRPr="007E4297" w:rsidRDefault="007015EE" w:rsidP="00C77D14">
            <w:pPr>
              <w:pStyle w:val="Default"/>
              <w:tabs>
                <w:tab w:val="left" w:pos="709"/>
                <w:tab w:val="left" w:pos="993"/>
              </w:tabs>
              <w:jc w:val="both"/>
              <w:rPr>
                <w:sz w:val="22"/>
                <w:szCs w:val="22"/>
              </w:rPr>
            </w:pPr>
            <w:r w:rsidRPr="007E4297">
              <w:rPr>
                <w:sz w:val="22"/>
                <w:szCs w:val="22"/>
              </w:rPr>
              <w:t xml:space="preserve">Критерии </w:t>
            </w:r>
          </w:p>
        </w:tc>
      </w:tr>
      <w:tr w:rsidR="007015EE" w:rsidRPr="007E4297" w:rsidTr="007015EE">
        <w:tc>
          <w:tcPr>
            <w:tcW w:w="1908" w:type="dxa"/>
          </w:tcPr>
          <w:p w:rsidR="007015EE" w:rsidRPr="007E4297" w:rsidRDefault="007015EE" w:rsidP="00C77D14">
            <w:pPr>
              <w:pStyle w:val="Default"/>
              <w:tabs>
                <w:tab w:val="left" w:pos="709"/>
                <w:tab w:val="left" w:pos="993"/>
              </w:tabs>
              <w:jc w:val="both"/>
              <w:rPr>
                <w:sz w:val="22"/>
                <w:szCs w:val="22"/>
              </w:rPr>
            </w:pPr>
            <w:r w:rsidRPr="007E4297">
              <w:rPr>
                <w:sz w:val="22"/>
                <w:szCs w:val="22"/>
              </w:rPr>
              <w:t xml:space="preserve">«5» </w:t>
            </w:r>
          </w:p>
        </w:tc>
        <w:tc>
          <w:tcPr>
            <w:tcW w:w="7663" w:type="dxa"/>
          </w:tcPr>
          <w:p w:rsidR="007015EE" w:rsidRPr="007E4297" w:rsidRDefault="007015EE" w:rsidP="00C77D14">
            <w:pPr>
              <w:pStyle w:val="Default"/>
              <w:tabs>
                <w:tab w:val="left" w:pos="709"/>
                <w:tab w:val="left" w:pos="993"/>
              </w:tabs>
              <w:jc w:val="both"/>
              <w:rPr>
                <w:sz w:val="22"/>
                <w:szCs w:val="22"/>
              </w:rPr>
            </w:pPr>
            <w:r w:rsidRPr="007E4297">
              <w:rPr>
                <w:sz w:val="22"/>
                <w:szCs w:val="22"/>
              </w:rPr>
              <w:t xml:space="preserve">Все музыкальные номера отгаданы учащимся верно; </w:t>
            </w:r>
          </w:p>
        </w:tc>
      </w:tr>
      <w:tr w:rsidR="007015EE" w:rsidRPr="007E4297" w:rsidTr="007015EE">
        <w:tc>
          <w:tcPr>
            <w:tcW w:w="1908" w:type="dxa"/>
          </w:tcPr>
          <w:p w:rsidR="007015EE" w:rsidRPr="007E4297" w:rsidRDefault="007015EE" w:rsidP="00C77D14">
            <w:pPr>
              <w:pStyle w:val="Default"/>
              <w:tabs>
                <w:tab w:val="left" w:pos="709"/>
                <w:tab w:val="left" w:pos="993"/>
              </w:tabs>
              <w:jc w:val="both"/>
              <w:rPr>
                <w:sz w:val="22"/>
                <w:szCs w:val="22"/>
              </w:rPr>
            </w:pPr>
            <w:r w:rsidRPr="007E4297">
              <w:rPr>
                <w:sz w:val="22"/>
                <w:szCs w:val="22"/>
              </w:rPr>
              <w:t xml:space="preserve">«4» </w:t>
            </w:r>
          </w:p>
        </w:tc>
        <w:tc>
          <w:tcPr>
            <w:tcW w:w="7663" w:type="dxa"/>
          </w:tcPr>
          <w:p w:rsidR="007015EE" w:rsidRPr="007E4297" w:rsidRDefault="007015EE" w:rsidP="00C77D14">
            <w:pPr>
              <w:pStyle w:val="Default"/>
              <w:tabs>
                <w:tab w:val="left" w:pos="709"/>
                <w:tab w:val="left" w:pos="993"/>
              </w:tabs>
              <w:jc w:val="both"/>
              <w:rPr>
                <w:sz w:val="22"/>
                <w:szCs w:val="22"/>
              </w:rPr>
            </w:pPr>
            <w:r w:rsidRPr="007E4297">
              <w:rPr>
                <w:sz w:val="22"/>
                <w:szCs w:val="22"/>
              </w:rPr>
              <w:t xml:space="preserve">Два музыкальных произведения отгаданы не верно; </w:t>
            </w:r>
          </w:p>
        </w:tc>
      </w:tr>
      <w:tr w:rsidR="007015EE" w:rsidRPr="007E4297" w:rsidTr="007015EE">
        <w:tc>
          <w:tcPr>
            <w:tcW w:w="1908" w:type="dxa"/>
          </w:tcPr>
          <w:p w:rsidR="007015EE" w:rsidRPr="007E4297" w:rsidRDefault="007015EE" w:rsidP="00C77D14">
            <w:pPr>
              <w:pStyle w:val="Default"/>
              <w:tabs>
                <w:tab w:val="left" w:pos="709"/>
                <w:tab w:val="left" w:pos="993"/>
              </w:tabs>
              <w:jc w:val="both"/>
              <w:rPr>
                <w:sz w:val="22"/>
                <w:szCs w:val="22"/>
              </w:rPr>
            </w:pPr>
            <w:r w:rsidRPr="007E4297">
              <w:rPr>
                <w:sz w:val="22"/>
                <w:szCs w:val="22"/>
              </w:rPr>
              <w:t xml:space="preserve">«3» </w:t>
            </w:r>
          </w:p>
        </w:tc>
        <w:tc>
          <w:tcPr>
            <w:tcW w:w="7663" w:type="dxa"/>
          </w:tcPr>
          <w:p w:rsidR="007015EE" w:rsidRPr="007E4297" w:rsidRDefault="007015EE" w:rsidP="00C77D14">
            <w:pPr>
              <w:pStyle w:val="Default"/>
              <w:tabs>
                <w:tab w:val="left" w:pos="709"/>
                <w:tab w:val="left" w:pos="993"/>
              </w:tabs>
              <w:jc w:val="both"/>
              <w:rPr>
                <w:sz w:val="22"/>
                <w:szCs w:val="22"/>
              </w:rPr>
            </w:pPr>
            <w:r w:rsidRPr="007E4297">
              <w:rPr>
                <w:sz w:val="22"/>
                <w:szCs w:val="22"/>
              </w:rPr>
              <w:t xml:space="preserve">Четыре музыкальных номера не отгаданы; </w:t>
            </w:r>
          </w:p>
        </w:tc>
      </w:tr>
      <w:tr w:rsidR="007015EE" w:rsidRPr="007E4297" w:rsidTr="007015EE">
        <w:tc>
          <w:tcPr>
            <w:tcW w:w="1908" w:type="dxa"/>
          </w:tcPr>
          <w:p w:rsidR="007015EE" w:rsidRPr="007E4297" w:rsidRDefault="007015EE" w:rsidP="00C77D14">
            <w:pPr>
              <w:pStyle w:val="Default"/>
              <w:tabs>
                <w:tab w:val="left" w:pos="709"/>
                <w:tab w:val="left" w:pos="993"/>
              </w:tabs>
              <w:jc w:val="both"/>
              <w:rPr>
                <w:sz w:val="22"/>
                <w:szCs w:val="22"/>
              </w:rPr>
            </w:pPr>
            <w:r w:rsidRPr="007E4297">
              <w:rPr>
                <w:sz w:val="22"/>
                <w:szCs w:val="22"/>
              </w:rPr>
              <w:t xml:space="preserve">«2» </w:t>
            </w:r>
          </w:p>
        </w:tc>
        <w:tc>
          <w:tcPr>
            <w:tcW w:w="7663" w:type="dxa"/>
          </w:tcPr>
          <w:p w:rsidR="007015EE" w:rsidRPr="007E4297" w:rsidRDefault="007015EE" w:rsidP="00C77D14">
            <w:pPr>
              <w:pStyle w:val="Default"/>
              <w:tabs>
                <w:tab w:val="left" w:pos="709"/>
                <w:tab w:val="left" w:pos="993"/>
              </w:tabs>
              <w:jc w:val="both"/>
              <w:rPr>
                <w:sz w:val="22"/>
                <w:szCs w:val="22"/>
              </w:rPr>
            </w:pPr>
            <w:r w:rsidRPr="007E4297">
              <w:rPr>
                <w:sz w:val="22"/>
                <w:szCs w:val="22"/>
              </w:rPr>
              <w:t xml:space="preserve">Пять и более музыкальных номеров не отгаданы учащимся. </w:t>
            </w:r>
          </w:p>
        </w:tc>
      </w:tr>
    </w:tbl>
    <w:p w:rsidR="007015EE" w:rsidRPr="007E4297" w:rsidRDefault="007015EE" w:rsidP="00C77D14">
      <w:pPr>
        <w:tabs>
          <w:tab w:val="left" w:pos="709"/>
          <w:tab w:val="left" w:pos="993"/>
        </w:tabs>
        <w:ind w:firstLine="0"/>
        <w:rPr>
          <w:color w:val="000000"/>
          <w:sz w:val="22"/>
        </w:rPr>
      </w:pPr>
    </w:p>
    <w:p w:rsidR="007015EE" w:rsidRPr="007E4297" w:rsidRDefault="007015EE" w:rsidP="00C77D14">
      <w:pPr>
        <w:tabs>
          <w:tab w:val="left" w:pos="709"/>
          <w:tab w:val="left" w:pos="993"/>
        </w:tabs>
        <w:ind w:firstLine="0"/>
        <w:rPr>
          <w:i/>
          <w:iCs/>
          <w:color w:val="000000"/>
          <w:sz w:val="22"/>
        </w:rPr>
      </w:pPr>
      <w:r w:rsidRPr="007E4297">
        <w:rPr>
          <w:i/>
          <w:iCs/>
          <w:color w:val="000000"/>
          <w:sz w:val="22"/>
        </w:rPr>
        <w:t>Оценка тестовой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08"/>
        <w:gridCol w:w="7663"/>
      </w:tblGrid>
      <w:tr w:rsidR="007015EE" w:rsidRPr="007E4297" w:rsidTr="007015EE">
        <w:tc>
          <w:tcPr>
            <w:tcW w:w="1908" w:type="dxa"/>
          </w:tcPr>
          <w:p w:rsidR="007015EE" w:rsidRPr="007E4297" w:rsidRDefault="007015EE" w:rsidP="00C77D14">
            <w:pPr>
              <w:pStyle w:val="Default"/>
              <w:tabs>
                <w:tab w:val="left" w:pos="709"/>
                <w:tab w:val="left" w:pos="993"/>
              </w:tabs>
              <w:jc w:val="both"/>
              <w:rPr>
                <w:sz w:val="22"/>
                <w:szCs w:val="22"/>
              </w:rPr>
            </w:pPr>
            <w:r w:rsidRPr="007E4297">
              <w:rPr>
                <w:sz w:val="22"/>
                <w:szCs w:val="22"/>
              </w:rPr>
              <w:t xml:space="preserve">Оценка </w:t>
            </w:r>
          </w:p>
        </w:tc>
        <w:tc>
          <w:tcPr>
            <w:tcW w:w="7663" w:type="dxa"/>
          </w:tcPr>
          <w:p w:rsidR="007015EE" w:rsidRPr="007E4297" w:rsidRDefault="007015EE" w:rsidP="00C77D14">
            <w:pPr>
              <w:pStyle w:val="Default"/>
              <w:tabs>
                <w:tab w:val="left" w:pos="709"/>
                <w:tab w:val="left" w:pos="993"/>
              </w:tabs>
              <w:jc w:val="both"/>
              <w:rPr>
                <w:sz w:val="22"/>
                <w:szCs w:val="22"/>
              </w:rPr>
            </w:pPr>
            <w:r w:rsidRPr="007E4297">
              <w:rPr>
                <w:sz w:val="22"/>
                <w:szCs w:val="22"/>
              </w:rPr>
              <w:t xml:space="preserve">Критерии </w:t>
            </w:r>
          </w:p>
        </w:tc>
      </w:tr>
      <w:tr w:rsidR="007015EE" w:rsidRPr="007E4297" w:rsidTr="007015EE">
        <w:trPr>
          <w:trHeight w:val="109"/>
        </w:trPr>
        <w:tc>
          <w:tcPr>
            <w:tcW w:w="0" w:type="auto"/>
          </w:tcPr>
          <w:p w:rsidR="007015EE" w:rsidRPr="007E4297" w:rsidRDefault="007015EE" w:rsidP="00C77D14">
            <w:pPr>
              <w:pStyle w:val="Default"/>
              <w:tabs>
                <w:tab w:val="left" w:pos="709"/>
                <w:tab w:val="left" w:pos="993"/>
              </w:tabs>
              <w:jc w:val="both"/>
              <w:rPr>
                <w:sz w:val="22"/>
                <w:szCs w:val="22"/>
              </w:rPr>
            </w:pPr>
            <w:r w:rsidRPr="007E4297">
              <w:rPr>
                <w:sz w:val="22"/>
                <w:szCs w:val="22"/>
              </w:rPr>
              <w:t xml:space="preserve">«5» </w:t>
            </w:r>
          </w:p>
        </w:tc>
        <w:tc>
          <w:tcPr>
            <w:tcW w:w="0" w:type="auto"/>
          </w:tcPr>
          <w:p w:rsidR="007015EE" w:rsidRPr="007E4297" w:rsidRDefault="007015EE" w:rsidP="00C77D14">
            <w:pPr>
              <w:pStyle w:val="Default"/>
              <w:tabs>
                <w:tab w:val="left" w:pos="709"/>
                <w:tab w:val="left" w:pos="993"/>
              </w:tabs>
              <w:jc w:val="both"/>
              <w:rPr>
                <w:sz w:val="22"/>
                <w:szCs w:val="22"/>
              </w:rPr>
            </w:pPr>
            <w:r w:rsidRPr="007E4297">
              <w:rPr>
                <w:sz w:val="22"/>
                <w:szCs w:val="22"/>
              </w:rPr>
              <w:t xml:space="preserve">При выполнении 100-80% объёма работы </w:t>
            </w:r>
          </w:p>
        </w:tc>
      </w:tr>
      <w:tr w:rsidR="007015EE" w:rsidRPr="007E4297" w:rsidTr="007015EE">
        <w:trPr>
          <w:trHeight w:val="109"/>
        </w:trPr>
        <w:tc>
          <w:tcPr>
            <w:tcW w:w="0" w:type="auto"/>
          </w:tcPr>
          <w:p w:rsidR="007015EE" w:rsidRPr="007E4297" w:rsidRDefault="007015EE" w:rsidP="00C77D14">
            <w:pPr>
              <w:pStyle w:val="Default"/>
              <w:tabs>
                <w:tab w:val="left" w:pos="709"/>
                <w:tab w:val="left" w:pos="993"/>
              </w:tabs>
              <w:jc w:val="both"/>
              <w:rPr>
                <w:sz w:val="22"/>
                <w:szCs w:val="22"/>
              </w:rPr>
            </w:pPr>
            <w:r w:rsidRPr="007E4297">
              <w:rPr>
                <w:sz w:val="22"/>
                <w:szCs w:val="22"/>
              </w:rPr>
              <w:t xml:space="preserve">«4» </w:t>
            </w:r>
          </w:p>
        </w:tc>
        <w:tc>
          <w:tcPr>
            <w:tcW w:w="0" w:type="auto"/>
          </w:tcPr>
          <w:p w:rsidR="007015EE" w:rsidRPr="007E4297" w:rsidRDefault="007015EE" w:rsidP="00C77D14">
            <w:pPr>
              <w:pStyle w:val="Default"/>
              <w:tabs>
                <w:tab w:val="left" w:pos="709"/>
                <w:tab w:val="left" w:pos="993"/>
              </w:tabs>
              <w:jc w:val="both"/>
              <w:rPr>
                <w:sz w:val="22"/>
                <w:szCs w:val="22"/>
              </w:rPr>
            </w:pPr>
            <w:r w:rsidRPr="007E4297">
              <w:rPr>
                <w:sz w:val="22"/>
                <w:szCs w:val="22"/>
              </w:rPr>
              <w:t xml:space="preserve">При выполнении 79 - 66% объёма работы </w:t>
            </w:r>
          </w:p>
        </w:tc>
      </w:tr>
      <w:tr w:rsidR="007015EE" w:rsidRPr="007E4297" w:rsidTr="007015EE">
        <w:trPr>
          <w:trHeight w:val="109"/>
        </w:trPr>
        <w:tc>
          <w:tcPr>
            <w:tcW w:w="0" w:type="auto"/>
          </w:tcPr>
          <w:p w:rsidR="007015EE" w:rsidRPr="007E4297" w:rsidRDefault="007015EE" w:rsidP="00C77D14">
            <w:pPr>
              <w:pStyle w:val="Default"/>
              <w:tabs>
                <w:tab w:val="left" w:pos="709"/>
                <w:tab w:val="left" w:pos="993"/>
              </w:tabs>
              <w:jc w:val="both"/>
              <w:rPr>
                <w:sz w:val="22"/>
                <w:szCs w:val="22"/>
              </w:rPr>
            </w:pPr>
            <w:r w:rsidRPr="007E4297">
              <w:rPr>
                <w:sz w:val="22"/>
                <w:szCs w:val="22"/>
              </w:rPr>
              <w:t xml:space="preserve">«3» </w:t>
            </w:r>
          </w:p>
        </w:tc>
        <w:tc>
          <w:tcPr>
            <w:tcW w:w="0" w:type="auto"/>
          </w:tcPr>
          <w:p w:rsidR="007015EE" w:rsidRPr="007E4297" w:rsidRDefault="007015EE" w:rsidP="00C77D14">
            <w:pPr>
              <w:pStyle w:val="Default"/>
              <w:tabs>
                <w:tab w:val="left" w:pos="709"/>
                <w:tab w:val="left" w:pos="993"/>
              </w:tabs>
              <w:jc w:val="both"/>
              <w:rPr>
                <w:sz w:val="22"/>
                <w:szCs w:val="22"/>
              </w:rPr>
            </w:pPr>
            <w:r w:rsidRPr="007E4297">
              <w:rPr>
                <w:sz w:val="22"/>
                <w:szCs w:val="22"/>
              </w:rPr>
              <w:t xml:space="preserve">При выполнении 65 - 40% объёма работы </w:t>
            </w:r>
          </w:p>
        </w:tc>
      </w:tr>
      <w:tr w:rsidR="007015EE" w:rsidRPr="007E4297" w:rsidTr="007015EE">
        <w:trPr>
          <w:trHeight w:val="109"/>
        </w:trPr>
        <w:tc>
          <w:tcPr>
            <w:tcW w:w="0" w:type="auto"/>
          </w:tcPr>
          <w:p w:rsidR="007015EE" w:rsidRPr="007E4297" w:rsidRDefault="007015EE" w:rsidP="00C77D14">
            <w:pPr>
              <w:pStyle w:val="Default"/>
              <w:tabs>
                <w:tab w:val="left" w:pos="709"/>
                <w:tab w:val="left" w:pos="993"/>
              </w:tabs>
              <w:jc w:val="both"/>
              <w:rPr>
                <w:sz w:val="22"/>
                <w:szCs w:val="22"/>
              </w:rPr>
            </w:pPr>
            <w:r w:rsidRPr="007E4297">
              <w:rPr>
                <w:sz w:val="22"/>
                <w:szCs w:val="22"/>
              </w:rPr>
              <w:t xml:space="preserve">«2» </w:t>
            </w:r>
          </w:p>
        </w:tc>
        <w:tc>
          <w:tcPr>
            <w:tcW w:w="0" w:type="auto"/>
          </w:tcPr>
          <w:p w:rsidR="007015EE" w:rsidRPr="007E4297" w:rsidRDefault="007015EE" w:rsidP="00C77D14">
            <w:pPr>
              <w:pStyle w:val="Default"/>
              <w:tabs>
                <w:tab w:val="left" w:pos="709"/>
                <w:tab w:val="left" w:pos="993"/>
              </w:tabs>
              <w:jc w:val="both"/>
              <w:rPr>
                <w:sz w:val="22"/>
                <w:szCs w:val="22"/>
              </w:rPr>
            </w:pPr>
            <w:r w:rsidRPr="007E4297">
              <w:rPr>
                <w:sz w:val="22"/>
                <w:szCs w:val="22"/>
              </w:rPr>
              <w:t xml:space="preserve">При выполнении 39 - 0 % объёма работы </w:t>
            </w:r>
          </w:p>
        </w:tc>
      </w:tr>
    </w:tbl>
    <w:p w:rsidR="007015EE" w:rsidRPr="007E4297" w:rsidRDefault="007015EE" w:rsidP="00C77D14">
      <w:pPr>
        <w:tabs>
          <w:tab w:val="left" w:pos="709"/>
          <w:tab w:val="left" w:pos="993"/>
        </w:tabs>
        <w:ind w:firstLine="0"/>
        <w:rPr>
          <w:color w:val="000000"/>
          <w:sz w:val="22"/>
        </w:rPr>
      </w:pPr>
    </w:p>
    <w:p w:rsidR="007015EE" w:rsidRPr="007E4297" w:rsidRDefault="007015EE" w:rsidP="00C77D14">
      <w:pPr>
        <w:tabs>
          <w:tab w:val="left" w:pos="709"/>
          <w:tab w:val="left" w:pos="993"/>
        </w:tabs>
        <w:ind w:firstLine="0"/>
        <w:rPr>
          <w:b/>
          <w:bCs/>
          <w:color w:val="000000"/>
          <w:sz w:val="22"/>
        </w:rPr>
      </w:pPr>
      <w:r w:rsidRPr="007E4297">
        <w:rPr>
          <w:b/>
          <w:bCs/>
          <w:color w:val="000000"/>
          <w:sz w:val="22"/>
        </w:rPr>
        <w:t>Особенности контроля и оценки по физической культуре</w:t>
      </w:r>
    </w:p>
    <w:p w:rsidR="007015EE" w:rsidRPr="007E4297" w:rsidRDefault="007015EE" w:rsidP="00C77D14">
      <w:pPr>
        <w:tabs>
          <w:tab w:val="left" w:pos="709"/>
          <w:tab w:val="left" w:pos="993"/>
        </w:tabs>
        <w:ind w:firstLine="0"/>
        <w:rPr>
          <w:color w:val="000000"/>
          <w:sz w:val="22"/>
        </w:rPr>
      </w:pPr>
      <w:r w:rsidRPr="007E4297">
        <w:rPr>
          <w:b/>
          <w:bCs/>
          <w:color w:val="000000"/>
          <w:sz w:val="22"/>
        </w:rPr>
        <w:t xml:space="preserve"> </w:t>
      </w:r>
      <w:r w:rsidRPr="007E4297">
        <w:rPr>
          <w:color w:val="000000"/>
          <w:sz w:val="22"/>
        </w:rPr>
        <w:t>Безотметочное обучение по предмету «Физическая культура» осуществляется в 1 классе. -Во всех остальных классах во 2 со второй четверти - применяется традиционная (оценочная) пятибальная система цифровых отметок. -При проверке усвоения материала по каждой контролируемой теме обязательным является оценивание 3-х о</w:t>
      </w:r>
      <w:r w:rsidRPr="007E4297">
        <w:rPr>
          <w:color w:val="000000"/>
          <w:sz w:val="22"/>
        </w:rPr>
        <w:t>с</w:t>
      </w:r>
      <w:r w:rsidRPr="007E4297">
        <w:rPr>
          <w:color w:val="000000"/>
          <w:sz w:val="22"/>
        </w:rPr>
        <w:t>новных составляющих: теоретические знания; двигательных умений; динамики развития физических качеств в зависимости от индивидуального уровня физического развития. Оценивание двигательных умений. Критерии оценивания знаний учащихся в школе абсолютно одинаковы для всех учебных дисциплин. Однако оценивание двигательного умения производится на основе сравнения техники выполнения с эталонной. При этом эталон для различных видов движений будет различаться. Например, в гимнастике наибольшее внимание уделяется амплитуде движение, четкому прохождению всех фаз, точности выполнения движений. В игровых видах баскетбол, волейбол положение рук и ног, контроль мяча, уверенность выполняемого упражнения; в метаниях - дальность и точность полета снаряда. В любом случае движение, близкое к эталонному, максимально эффективно решает двигательную задачу «5» - упражнение выполнено в соответствии с заданием, правильно, без напряжения, уверенно, оценивается движение максимально приближенное к технике эталонного. Выполненное без ошибок, с максимальной амплит</w:t>
      </w:r>
      <w:r w:rsidRPr="007E4297">
        <w:rPr>
          <w:color w:val="000000"/>
          <w:sz w:val="22"/>
        </w:rPr>
        <w:t>у</w:t>
      </w:r>
      <w:r w:rsidRPr="007E4297">
        <w:rPr>
          <w:color w:val="000000"/>
          <w:sz w:val="22"/>
        </w:rPr>
        <w:t>дой и устойчивым ритмом. «4» - упражнение выполнено в соответствии с заданием, правильно, но с некоторым напряжением, недостаточно уверенно; движение выполнено приближенно к эталонному, но в процессе выполнения возникли незначительные ошибки, которые не повлияли на результат. «3» - упражнение выполнено правильно, но недостаточно точно, с большим напряжением, выполненное упражнение имеет сходство с эталонным, допущены грубые ошибки, искажающие технику движения. «2» - упражнение выполнено неправильно, с грубыми ошибками; при выполнение допущены значительные ошибки, полностью искажена техника выполнения, в результате чего нет сходства с эталоном. Упражнение не выполнено. Оценивание теоретических знаний. «5» - вопрос раскрыт полн</w:t>
      </w:r>
      <w:r w:rsidRPr="007E4297">
        <w:rPr>
          <w:color w:val="000000"/>
          <w:sz w:val="22"/>
        </w:rPr>
        <w:t>о</w:t>
      </w:r>
      <w:r w:rsidRPr="007E4297">
        <w:rPr>
          <w:color w:val="000000"/>
          <w:sz w:val="22"/>
        </w:rPr>
        <w:t>стью, учащийся использовал при ответе дополнительные сведения из области поставленного вопроса. «4» - вопрос раскрыт полностью, но в ответе содержатся незначительные неточности, или нарушена определенная последов</w:t>
      </w:r>
      <w:r w:rsidRPr="007E4297">
        <w:rPr>
          <w:color w:val="000000"/>
          <w:sz w:val="22"/>
        </w:rPr>
        <w:t>а</w:t>
      </w:r>
      <w:r w:rsidRPr="007E4297">
        <w:rPr>
          <w:color w:val="000000"/>
          <w:sz w:val="22"/>
        </w:rPr>
        <w:t>тельность ответа (последнее свойственно при объяснении техники упражнений). «3» - вопрос раскрыт, но в ответе есть грубые ошибки, или ошибок очень много. «2» - вопрос не раскрыт. Значительные ошибки при ответе. Искажена суть поставленного вопроса. Учащийся без причины отказывается отвечать на вопрос.</w:t>
      </w:r>
    </w:p>
    <w:p w:rsidR="007015EE" w:rsidRPr="007E4297" w:rsidRDefault="007015EE" w:rsidP="00C77D14">
      <w:pPr>
        <w:keepNext/>
        <w:keepLines/>
        <w:tabs>
          <w:tab w:val="num" w:pos="0"/>
          <w:tab w:val="left" w:pos="709"/>
          <w:tab w:val="left" w:pos="993"/>
          <w:tab w:val="left" w:pos="5560"/>
        </w:tabs>
        <w:ind w:firstLine="0"/>
        <w:outlineLvl w:val="3"/>
        <w:rPr>
          <w:b/>
          <w:bCs/>
          <w:iCs/>
          <w:color w:val="000000"/>
          <w:sz w:val="22"/>
        </w:rPr>
      </w:pPr>
      <w:r w:rsidRPr="007E4297">
        <w:rPr>
          <w:b/>
          <w:bCs/>
          <w:iCs/>
          <w:color w:val="000000"/>
          <w:sz w:val="22"/>
        </w:rPr>
        <w:t>Критерии и нормы оценки знаний обучающихся</w:t>
      </w:r>
    </w:p>
    <w:p w:rsidR="007015EE" w:rsidRPr="007E4297" w:rsidRDefault="007015EE" w:rsidP="00C77D14">
      <w:pPr>
        <w:tabs>
          <w:tab w:val="left" w:pos="709"/>
          <w:tab w:val="left" w:pos="993"/>
        </w:tabs>
        <w:ind w:firstLine="0"/>
        <w:rPr>
          <w:color w:val="000000"/>
          <w:sz w:val="22"/>
        </w:rPr>
      </w:pPr>
      <w:r w:rsidRPr="007E4297">
        <w:rPr>
          <w:color w:val="000000"/>
          <w:sz w:val="22"/>
        </w:rPr>
        <w:t>При оценивании успеваемости учитываются индивидуальные возможности, уровень физического развития и дв</w:t>
      </w:r>
      <w:r w:rsidRPr="007E4297">
        <w:rPr>
          <w:color w:val="000000"/>
          <w:sz w:val="22"/>
        </w:rPr>
        <w:t>и</w:t>
      </w:r>
      <w:r w:rsidRPr="007E4297">
        <w:rPr>
          <w:color w:val="000000"/>
          <w:sz w:val="22"/>
        </w:rPr>
        <w:t>гательные возможности, последствия заболеваний учащихся.</w:t>
      </w:r>
    </w:p>
    <w:p w:rsidR="007015EE" w:rsidRPr="007E4297" w:rsidRDefault="007015EE" w:rsidP="00C77D14">
      <w:pPr>
        <w:shd w:val="clear" w:color="auto" w:fill="FFFFFF"/>
        <w:tabs>
          <w:tab w:val="left" w:pos="0"/>
          <w:tab w:val="left" w:pos="709"/>
          <w:tab w:val="left" w:pos="993"/>
        </w:tabs>
        <w:ind w:firstLine="0"/>
        <w:rPr>
          <w:b/>
          <w:bCs/>
          <w:iCs/>
          <w:color w:val="000000"/>
          <w:sz w:val="22"/>
        </w:rPr>
      </w:pPr>
      <w:r w:rsidRPr="007E4297">
        <w:rPr>
          <w:b/>
          <w:bCs/>
          <w:iCs/>
          <w:color w:val="000000"/>
          <w:sz w:val="22"/>
        </w:rPr>
        <w:t>Классификация ошибок и недочетов,</w:t>
      </w:r>
      <w:r w:rsidRPr="007E4297">
        <w:rPr>
          <w:color w:val="000000"/>
          <w:sz w:val="22"/>
        </w:rPr>
        <w:t xml:space="preserve"> </w:t>
      </w:r>
      <w:r w:rsidRPr="007E4297">
        <w:rPr>
          <w:b/>
          <w:bCs/>
          <w:iCs/>
          <w:color w:val="000000"/>
          <w:sz w:val="22"/>
        </w:rPr>
        <w:t>влияющих на снижение оценки</w:t>
      </w:r>
    </w:p>
    <w:p w:rsidR="007015EE" w:rsidRPr="007E4297" w:rsidRDefault="007015EE" w:rsidP="00C77D14">
      <w:pPr>
        <w:tabs>
          <w:tab w:val="left" w:pos="709"/>
          <w:tab w:val="left" w:pos="993"/>
        </w:tabs>
        <w:ind w:firstLine="0"/>
        <w:rPr>
          <w:color w:val="000000"/>
          <w:sz w:val="22"/>
        </w:rPr>
      </w:pPr>
      <w:r w:rsidRPr="007E4297">
        <w:rPr>
          <w:b/>
          <w:color w:val="000000"/>
          <w:sz w:val="22"/>
        </w:rPr>
        <w:t>Мелкими ошибками</w:t>
      </w:r>
      <w:r w:rsidRPr="007E4297">
        <w:rPr>
          <w:color w:val="000000"/>
          <w:sz w:val="22"/>
        </w:rPr>
        <w:t xml:space="preserve"> считаются такие, которые не влияют на качество и результат выполнения. К мелким ошибкам в основном относятся неточность отталкивания, нарушение ритма, неправильное исходное положение, «заступ» при приземлении.</w:t>
      </w:r>
    </w:p>
    <w:p w:rsidR="007015EE" w:rsidRPr="007E4297" w:rsidRDefault="007015EE" w:rsidP="00C77D14">
      <w:pPr>
        <w:tabs>
          <w:tab w:val="left" w:pos="709"/>
          <w:tab w:val="left" w:pos="993"/>
        </w:tabs>
        <w:ind w:firstLine="0"/>
        <w:rPr>
          <w:color w:val="000000"/>
          <w:sz w:val="22"/>
        </w:rPr>
      </w:pPr>
      <w:r w:rsidRPr="007E4297">
        <w:rPr>
          <w:b/>
          <w:color w:val="000000"/>
          <w:sz w:val="22"/>
        </w:rPr>
        <w:t>Значительные ошибки</w:t>
      </w:r>
      <w:r w:rsidRPr="007E4297">
        <w:rPr>
          <w:color w:val="000000"/>
          <w:sz w:val="22"/>
        </w:rPr>
        <w:t xml:space="preserve"> – это такие, которые не вызывают особого искажения структуры движений, но влияют на качество выполнения, хотя количественный показатель ниже предполагаемого ненамного. К значительным оши</w:t>
      </w:r>
      <w:r w:rsidRPr="007E4297">
        <w:rPr>
          <w:color w:val="000000"/>
          <w:sz w:val="22"/>
        </w:rPr>
        <w:t>б</w:t>
      </w:r>
      <w:r w:rsidRPr="007E4297">
        <w:rPr>
          <w:color w:val="000000"/>
          <w:sz w:val="22"/>
        </w:rPr>
        <w:t>кам относятся:</w:t>
      </w:r>
    </w:p>
    <w:p w:rsidR="007015EE" w:rsidRPr="007E4297" w:rsidRDefault="007015EE" w:rsidP="006C3C12">
      <w:pPr>
        <w:numPr>
          <w:ilvl w:val="0"/>
          <w:numId w:val="42"/>
        </w:numPr>
        <w:tabs>
          <w:tab w:val="clear" w:pos="3480"/>
          <w:tab w:val="left" w:pos="709"/>
          <w:tab w:val="left" w:pos="993"/>
          <w:tab w:val="num" w:pos="3544"/>
        </w:tabs>
        <w:spacing w:line="240" w:lineRule="auto"/>
        <w:ind w:left="0" w:firstLine="0"/>
        <w:rPr>
          <w:color w:val="000000"/>
          <w:sz w:val="22"/>
        </w:rPr>
      </w:pPr>
      <w:r w:rsidRPr="007E4297">
        <w:rPr>
          <w:color w:val="000000"/>
          <w:sz w:val="22"/>
        </w:rPr>
        <w:t>старт не из требуемого положения;</w:t>
      </w:r>
    </w:p>
    <w:p w:rsidR="007015EE" w:rsidRPr="007E4297" w:rsidRDefault="007015EE" w:rsidP="006C3C12">
      <w:pPr>
        <w:numPr>
          <w:ilvl w:val="0"/>
          <w:numId w:val="42"/>
        </w:numPr>
        <w:tabs>
          <w:tab w:val="clear" w:pos="3480"/>
          <w:tab w:val="left" w:pos="709"/>
          <w:tab w:val="left" w:pos="993"/>
          <w:tab w:val="num" w:pos="3544"/>
        </w:tabs>
        <w:spacing w:line="240" w:lineRule="auto"/>
        <w:ind w:left="0" w:firstLine="0"/>
        <w:rPr>
          <w:color w:val="000000"/>
          <w:sz w:val="22"/>
        </w:rPr>
      </w:pPr>
      <w:r w:rsidRPr="007E4297">
        <w:rPr>
          <w:color w:val="000000"/>
          <w:sz w:val="22"/>
        </w:rPr>
        <w:t>отталкивание далеко от планки при выполнении прыжков в длину, высоту;</w:t>
      </w:r>
    </w:p>
    <w:p w:rsidR="007015EE" w:rsidRPr="007E4297" w:rsidRDefault="007015EE" w:rsidP="006C3C12">
      <w:pPr>
        <w:numPr>
          <w:ilvl w:val="0"/>
          <w:numId w:val="42"/>
        </w:numPr>
        <w:tabs>
          <w:tab w:val="clear" w:pos="3480"/>
          <w:tab w:val="left" w:pos="709"/>
          <w:tab w:val="left" w:pos="993"/>
          <w:tab w:val="num" w:pos="3544"/>
        </w:tabs>
        <w:spacing w:line="240" w:lineRule="auto"/>
        <w:ind w:left="0" w:firstLine="0"/>
        <w:rPr>
          <w:color w:val="000000"/>
          <w:sz w:val="22"/>
        </w:rPr>
      </w:pPr>
      <w:r w:rsidRPr="007E4297">
        <w:rPr>
          <w:color w:val="000000"/>
          <w:sz w:val="22"/>
        </w:rPr>
        <w:t>бросок мяча в кольцо, метание в цель с наличием дополнительных движений;</w:t>
      </w:r>
    </w:p>
    <w:p w:rsidR="007015EE" w:rsidRPr="007E4297" w:rsidRDefault="007015EE" w:rsidP="006C3C12">
      <w:pPr>
        <w:numPr>
          <w:ilvl w:val="0"/>
          <w:numId w:val="42"/>
        </w:numPr>
        <w:tabs>
          <w:tab w:val="clear" w:pos="3480"/>
          <w:tab w:val="left" w:pos="709"/>
          <w:tab w:val="left" w:pos="993"/>
          <w:tab w:val="num" w:pos="3544"/>
        </w:tabs>
        <w:spacing w:line="240" w:lineRule="auto"/>
        <w:ind w:left="0" w:firstLine="0"/>
        <w:rPr>
          <w:color w:val="000000"/>
          <w:sz w:val="22"/>
        </w:rPr>
      </w:pPr>
      <w:r w:rsidRPr="007E4297">
        <w:rPr>
          <w:color w:val="000000"/>
          <w:sz w:val="22"/>
        </w:rPr>
        <w:t>несинхронность выполнения упражнения.</w:t>
      </w:r>
    </w:p>
    <w:p w:rsidR="007015EE" w:rsidRPr="007E4297" w:rsidRDefault="007015EE" w:rsidP="00C77D14">
      <w:pPr>
        <w:tabs>
          <w:tab w:val="left" w:pos="709"/>
          <w:tab w:val="left" w:pos="993"/>
        </w:tabs>
        <w:ind w:firstLine="0"/>
        <w:rPr>
          <w:color w:val="000000"/>
          <w:sz w:val="22"/>
        </w:rPr>
      </w:pPr>
      <w:r w:rsidRPr="007E4297">
        <w:rPr>
          <w:b/>
          <w:color w:val="000000"/>
          <w:sz w:val="22"/>
        </w:rPr>
        <w:t>Грубые ошибки</w:t>
      </w:r>
      <w:r w:rsidRPr="007E4297">
        <w:rPr>
          <w:color w:val="000000"/>
          <w:sz w:val="22"/>
        </w:rPr>
        <w:t xml:space="preserve"> – это такие, которые искажают технику движения, влияют на качество и результат выполнения упражнения.</w:t>
      </w:r>
    </w:p>
    <w:p w:rsidR="007015EE" w:rsidRPr="007E4297" w:rsidRDefault="007015EE" w:rsidP="00C77D14">
      <w:pPr>
        <w:shd w:val="clear" w:color="auto" w:fill="FFFFFF"/>
        <w:tabs>
          <w:tab w:val="left" w:pos="709"/>
          <w:tab w:val="left" w:pos="993"/>
        </w:tabs>
        <w:ind w:firstLine="0"/>
        <w:rPr>
          <w:b/>
          <w:bCs/>
          <w:iCs/>
          <w:color w:val="000000"/>
          <w:sz w:val="22"/>
        </w:rPr>
      </w:pPr>
    </w:p>
    <w:p w:rsidR="007015EE" w:rsidRPr="007E4297" w:rsidRDefault="007015EE" w:rsidP="00C77D14">
      <w:pPr>
        <w:shd w:val="clear" w:color="auto" w:fill="FFFFFF"/>
        <w:tabs>
          <w:tab w:val="left" w:pos="709"/>
          <w:tab w:val="left" w:pos="993"/>
        </w:tabs>
        <w:ind w:firstLine="0"/>
        <w:rPr>
          <w:b/>
          <w:bCs/>
          <w:iCs/>
          <w:color w:val="000000"/>
          <w:sz w:val="22"/>
        </w:rPr>
      </w:pPr>
      <w:r w:rsidRPr="007E4297">
        <w:rPr>
          <w:b/>
          <w:bCs/>
          <w:iCs/>
          <w:color w:val="000000"/>
          <w:sz w:val="22"/>
        </w:rPr>
        <w:t>Характеристика цифровой оценки (отметки)</w:t>
      </w:r>
    </w:p>
    <w:p w:rsidR="007015EE" w:rsidRPr="007E4297" w:rsidRDefault="007015EE" w:rsidP="00C77D14">
      <w:pPr>
        <w:tabs>
          <w:tab w:val="left" w:pos="709"/>
          <w:tab w:val="left" w:pos="993"/>
        </w:tabs>
        <w:ind w:firstLine="0"/>
        <w:rPr>
          <w:color w:val="000000"/>
          <w:sz w:val="22"/>
        </w:rPr>
      </w:pPr>
      <w:r w:rsidRPr="007E4297">
        <w:rPr>
          <w:b/>
          <w:color w:val="000000"/>
          <w:sz w:val="22"/>
        </w:rPr>
        <w:lastRenderedPageBreak/>
        <w:t>Оценка «5»</w:t>
      </w:r>
      <w:r w:rsidRPr="007E4297">
        <w:rPr>
          <w:color w:val="000000"/>
          <w:sz w:val="22"/>
        </w:rPr>
        <w:t xml:space="preserve"> выставляется за качественное выполнение упражнений, допускается наличие мелких ошибок.</w:t>
      </w:r>
    </w:p>
    <w:p w:rsidR="007015EE" w:rsidRPr="007E4297" w:rsidRDefault="007015EE" w:rsidP="00C77D14">
      <w:pPr>
        <w:tabs>
          <w:tab w:val="left" w:pos="709"/>
          <w:tab w:val="left" w:pos="993"/>
        </w:tabs>
        <w:ind w:firstLine="0"/>
        <w:rPr>
          <w:color w:val="000000"/>
          <w:sz w:val="22"/>
        </w:rPr>
      </w:pPr>
      <w:r w:rsidRPr="007E4297">
        <w:rPr>
          <w:b/>
          <w:color w:val="000000"/>
          <w:sz w:val="22"/>
        </w:rPr>
        <w:t>Оценка «4»</w:t>
      </w:r>
      <w:r w:rsidRPr="007E4297">
        <w:rPr>
          <w:color w:val="000000"/>
          <w:sz w:val="22"/>
        </w:rPr>
        <w:t xml:space="preserve"> выставляется, если допущено не более одной значительной ошибки и несколько мелких.</w:t>
      </w:r>
    </w:p>
    <w:p w:rsidR="007015EE" w:rsidRPr="007E4297" w:rsidRDefault="007015EE" w:rsidP="00C77D14">
      <w:pPr>
        <w:tabs>
          <w:tab w:val="left" w:pos="709"/>
          <w:tab w:val="left" w:pos="993"/>
        </w:tabs>
        <w:ind w:firstLine="0"/>
        <w:rPr>
          <w:color w:val="000000"/>
          <w:sz w:val="22"/>
        </w:rPr>
      </w:pPr>
      <w:r w:rsidRPr="007E4297">
        <w:rPr>
          <w:b/>
          <w:color w:val="000000"/>
          <w:sz w:val="22"/>
        </w:rPr>
        <w:t>Оценка «3»</w:t>
      </w:r>
      <w:r w:rsidRPr="007E4297">
        <w:rPr>
          <w:color w:val="000000"/>
          <w:sz w:val="22"/>
        </w:rPr>
        <w:t xml:space="preserve"> выставляется, если допущены две значительные ошибки и несколько грубых. Но ученик при повторных выполнениях может улучшить результат.</w:t>
      </w:r>
    </w:p>
    <w:p w:rsidR="007015EE" w:rsidRPr="007E4297" w:rsidRDefault="007015EE" w:rsidP="00C77D14">
      <w:pPr>
        <w:tabs>
          <w:tab w:val="left" w:pos="709"/>
          <w:tab w:val="left" w:pos="993"/>
        </w:tabs>
        <w:ind w:firstLine="0"/>
        <w:rPr>
          <w:color w:val="000000"/>
          <w:sz w:val="22"/>
        </w:rPr>
      </w:pPr>
      <w:r w:rsidRPr="007E4297">
        <w:rPr>
          <w:b/>
          <w:color w:val="000000"/>
          <w:sz w:val="22"/>
        </w:rPr>
        <w:t>Оценка «2»</w:t>
      </w:r>
      <w:r w:rsidRPr="007E4297">
        <w:rPr>
          <w:color w:val="000000"/>
          <w:sz w:val="22"/>
        </w:rPr>
        <w:t xml:space="preserve"> выставляется, если упражнение просто не выполнено. Причиной невыполнения является наличие грубых ошибок.</w:t>
      </w:r>
    </w:p>
    <w:p w:rsidR="007015EE" w:rsidRPr="007E4297" w:rsidRDefault="007015EE" w:rsidP="00C77D14">
      <w:pPr>
        <w:tabs>
          <w:tab w:val="left" w:pos="709"/>
          <w:tab w:val="left" w:pos="993"/>
        </w:tabs>
        <w:ind w:firstLine="0"/>
        <w:rPr>
          <w:color w:val="000000"/>
          <w:sz w:val="22"/>
        </w:rPr>
      </w:pPr>
      <w:r w:rsidRPr="007E4297">
        <w:rPr>
          <w:color w:val="000000"/>
          <w:sz w:val="22"/>
        </w:rPr>
        <w:t>В 1 – 4 классах оценка за технику ставится лишь при выполнении упражнений в равновесии, лазанье, с элементами акробатики, при построениях, перестроениях, ходьбе. В остальных видах (бег, прыжки, метание, броски, ходьба) необходимо учитывать результат: секунды, количество, длину, высоту.</w:t>
      </w:r>
    </w:p>
    <w:p w:rsidR="007015EE" w:rsidRPr="007E4297" w:rsidRDefault="007015EE" w:rsidP="00C77D14">
      <w:pPr>
        <w:tabs>
          <w:tab w:val="left" w:pos="709"/>
          <w:tab w:val="left" w:pos="993"/>
        </w:tabs>
        <w:ind w:firstLine="0"/>
        <w:rPr>
          <w:color w:val="000000"/>
          <w:sz w:val="22"/>
        </w:rPr>
      </w:pPr>
    </w:p>
    <w:p w:rsidR="007015EE" w:rsidRPr="007E4297" w:rsidRDefault="007015EE" w:rsidP="00C77D14">
      <w:pPr>
        <w:tabs>
          <w:tab w:val="left" w:pos="709"/>
          <w:tab w:val="left" w:pos="993"/>
        </w:tabs>
        <w:ind w:firstLine="0"/>
        <w:rPr>
          <w:b/>
          <w:bCs/>
          <w:color w:val="000000"/>
          <w:sz w:val="22"/>
        </w:rPr>
      </w:pPr>
      <w:r w:rsidRPr="007E4297">
        <w:rPr>
          <w:b/>
          <w:bCs/>
          <w:color w:val="000000"/>
          <w:sz w:val="22"/>
        </w:rPr>
        <w:t>Особенности контроля и оценки по ОРКСЭ</w:t>
      </w:r>
    </w:p>
    <w:p w:rsidR="007015EE" w:rsidRPr="007E4297" w:rsidRDefault="007015EE" w:rsidP="00C77D14">
      <w:pPr>
        <w:tabs>
          <w:tab w:val="left" w:pos="709"/>
          <w:tab w:val="left" w:pos="993"/>
        </w:tabs>
        <w:ind w:firstLine="0"/>
        <w:rPr>
          <w:color w:val="000000"/>
          <w:sz w:val="22"/>
        </w:rPr>
      </w:pPr>
      <w:r w:rsidRPr="007E4297">
        <w:rPr>
          <w:color w:val="000000"/>
          <w:sz w:val="22"/>
        </w:rPr>
        <w:t xml:space="preserve">Безотметочная система позволяет составить об обучающихся объективное представление, более полно раскрыть их способности. Обучающиеся должны: - иметь элементарные представления об основных нравственных ценностях мировых религиозных культур, понятиях благочестия, добра, зла, чести, совести, послушания, любви к родителям, Родине и последствиях нарушения моральных норм; - иметь первичные сведения из истории традиционных религий России, знать главные события истории религий и их отражение в произведениях искусства (устном народном творчестве, литературе, музыке, иконописи, памятниках архитектуры, живописи), календарных праздниках; - уметь применять духовно-нравственные правила в общении с окружающими людьми (в семье, в школе). Безотметочная система обучения обеспечивает </w:t>
      </w:r>
      <w:r w:rsidRPr="007E4297">
        <w:rPr>
          <w:b/>
          <w:bCs/>
          <w:color w:val="000000"/>
          <w:sz w:val="22"/>
        </w:rPr>
        <w:t xml:space="preserve">открытость общения, обмен мнениями, </w:t>
      </w:r>
      <w:r w:rsidRPr="007E4297">
        <w:rPr>
          <w:color w:val="000000"/>
          <w:sz w:val="22"/>
        </w:rPr>
        <w:t xml:space="preserve">высказываниями собственной позиции, что позволяет даже слабым ученикам чувствовать себя </w:t>
      </w:r>
      <w:r w:rsidRPr="007E4297">
        <w:rPr>
          <w:b/>
          <w:bCs/>
          <w:color w:val="000000"/>
          <w:sz w:val="22"/>
        </w:rPr>
        <w:t xml:space="preserve">успешными. </w:t>
      </w:r>
      <w:r w:rsidRPr="007E4297">
        <w:rPr>
          <w:color w:val="000000"/>
          <w:sz w:val="22"/>
        </w:rPr>
        <w:t>Итоговым контролем безотметочной системы может быть информационно-творческий журнал (например, «Я живу в России»), в котором размещаются опер</w:t>
      </w:r>
      <w:r w:rsidRPr="007E4297">
        <w:rPr>
          <w:color w:val="000000"/>
          <w:sz w:val="22"/>
        </w:rPr>
        <w:t>а</w:t>
      </w:r>
      <w:r w:rsidRPr="007E4297">
        <w:rPr>
          <w:color w:val="000000"/>
          <w:sz w:val="22"/>
        </w:rPr>
        <w:t>тивные материалы: эссе и отзывы, творческие работы учащихся. В нём будет прослеживаться степень участия к</w:t>
      </w:r>
      <w:r w:rsidRPr="007E4297">
        <w:rPr>
          <w:color w:val="000000"/>
          <w:sz w:val="22"/>
        </w:rPr>
        <w:t>а</w:t>
      </w:r>
      <w:r w:rsidRPr="007E4297">
        <w:rPr>
          <w:color w:val="000000"/>
          <w:sz w:val="22"/>
        </w:rPr>
        <w:t>ждого обучающегося.</w:t>
      </w:r>
    </w:p>
    <w:p w:rsidR="006460D9" w:rsidRPr="007E4297" w:rsidRDefault="006460D9" w:rsidP="00C77D14">
      <w:pPr>
        <w:pStyle w:val="body"/>
        <w:tabs>
          <w:tab w:val="left" w:pos="0"/>
        </w:tabs>
        <w:ind w:firstLine="0"/>
        <w:rPr>
          <w:rFonts w:cs="Times New Roman"/>
          <w:b/>
          <w:bCs/>
          <w:sz w:val="22"/>
          <w:szCs w:val="22"/>
        </w:rPr>
      </w:pPr>
    </w:p>
    <w:p w:rsidR="00474F70" w:rsidRPr="007E4297" w:rsidRDefault="00474F70" w:rsidP="00B9769F">
      <w:pPr>
        <w:pStyle w:val="h3"/>
        <w:outlineLvl w:val="2"/>
      </w:pPr>
      <w:r w:rsidRPr="007E4297">
        <w:t>1.4.3. Организация и содержание оценочных процедур</w:t>
      </w:r>
    </w:p>
    <w:p w:rsidR="00474F70" w:rsidRPr="007E4297" w:rsidRDefault="00E04CEB" w:rsidP="00C77D14">
      <w:pPr>
        <w:pStyle w:val="af6"/>
        <w:spacing w:before="65"/>
        <w:ind w:left="0"/>
        <w:rPr>
          <w:sz w:val="22"/>
          <w:szCs w:val="22"/>
          <w:lang w:val="ru-RU"/>
        </w:rPr>
      </w:pPr>
      <w:r w:rsidRPr="007E4297">
        <w:rPr>
          <w:b/>
          <w:sz w:val="22"/>
          <w:szCs w:val="22"/>
          <w:lang w:val="ru-RU"/>
        </w:rPr>
        <w:t xml:space="preserve">Стартовая диагностика </w:t>
      </w:r>
      <w:r w:rsidRPr="007E4297">
        <w:rPr>
          <w:sz w:val="22"/>
          <w:szCs w:val="22"/>
          <w:lang w:val="ru-RU"/>
        </w:rPr>
        <w:t xml:space="preserve">представляет собой процедуру </w:t>
      </w:r>
      <w:r w:rsidRPr="007E4297">
        <w:rPr>
          <w:b/>
          <w:sz w:val="22"/>
          <w:szCs w:val="22"/>
          <w:lang w:val="ru-RU"/>
        </w:rPr>
        <w:t xml:space="preserve">оценки готовности к обучению </w:t>
      </w:r>
      <w:r w:rsidRPr="007E4297">
        <w:rPr>
          <w:sz w:val="22"/>
          <w:szCs w:val="22"/>
          <w:lang w:val="ru-RU"/>
        </w:rPr>
        <w:t>на данном этапе образ</w:t>
      </w:r>
      <w:r w:rsidRPr="007E4297">
        <w:rPr>
          <w:sz w:val="22"/>
          <w:szCs w:val="22"/>
          <w:lang w:val="ru-RU"/>
        </w:rPr>
        <w:t>о</w:t>
      </w:r>
      <w:r w:rsidRPr="007E4297">
        <w:rPr>
          <w:sz w:val="22"/>
          <w:szCs w:val="22"/>
          <w:lang w:val="ru-RU"/>
        </w:rPr>
        <w:t>вания. Проводится адм</w:t>
      </w:r>
      <w:r w:rsidR="007A6DBE" w:rsidRPr="007E4297">
        <w:rPr>
          <w:sz w:val="22"/>
          <w:szCs w:val="22"/>
          <w:lang w:val="ru-RU"/>
        </w:rPr>
        <w:t xml:space="preserve">инистрацией Хузангаевской </w:t>
      </w:r>
      <w:r w:rsidRPr="007E4297">
        <w:rPr>
          <w:sz w:val="22"/>
          <w:szCs w:val="22"/>
          <w:lang w:val="ru-RU"/>
        </w:rPr>
        <w:t xml:space="preserve"> СОШ и учителями предметниками в начале учебного года и выступает как основа (точка отсчета) для оценки динамики образовательных достижений. Проводится диагност</w:t>
      </w:r>
      <w:r w:rsidRPr="007E4297">
        <w:rPr>
          <w:sz w:val="22"/>
          <w:szCs w:val="22"/>
          <w:lang w:val="ru-RU"/>
        </w:rPr>
        <w:t>и</w:t>
      </w:r>
      <w:r w:rsidRPr="007E4297">
        <w:rPr>
          <w:sz w:val="22"/>
          <w:szCs w:val="22"/>
          <w:lang w:val="ru-RU"/>
        </w:rPr>
        <w:t>ческая программа исследования стартовог</w:t>
      </w:r>
      <w:r w:rsidR="00090C3A" w:rsidRPr="007E4297">
        <w:rPr>
          <w:sz w:val="22"/>
          <w:szCs w:val="22"/>
          <w:lang w:val="ru-RU"/>
        </w:rPr>
        <w:t xml:space="preserve">о уровня учеников 1 класса </w:t>
      </w:r>
      <w:r w:rsidRPr="007E4297">
        <w:rPr>
          <w:sz w:val="22"/>
          <w:szCs w:val="22"/>
          <w:lang w:val="ru-RU"/>
        </w:rPr>
        <w:t>с целью выявления психологической гото</w:t>
      </w:r>
      <w:r w:rsidRPr="007E4297">
        <w:rPr>
          <w:sz w:val="22"/>
          <w:szCs w:val="22"/>
          <w:lang w:val="ru-RU"/>
        </w:rPr>
        <w:t>в</w:t>
      </w:r>
      <w:r w:rsidRPr="007E4297">
        <w:rPr>
          <w:sz w:val="22"/>
          <w:szCs w:val="22"/>
          <w:lang w:val="ru-RU"/>
        </w:rPr>
        <w:t>ности к школе. Объектом оценки являются: структура мотивации, сформированность учебной деятельности, вл</w:t>
      </w:r>
      <w:r w:rsidRPr="007E4297">
        <w:rPr>
          <w:sz w:val="22"/>
          <w:szCs w:val="22"/>
          <w:lang w:val="ru-RU"/>
        </w:rPr>
        <w:t>а</w:t>
      </w:r>
      <w:r w:rsidRPr="007E4297">
        <w:rPr>
          <w:sz w:val="22"/>
          <w:szCs w:val="22"/>
          <w:lang w:val="ru-RU"/>
        </w:rPr>
        <w:t>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7E4297">
        <w:rPr>
          <w:b/>
          <w:i/>
          <w:sz w:val="22"/>
          <w:szCs w:val="22"/>
          <w:lang w:val="ru-RU"/>
        </w:rPr>
        <w:t xml:space="preserve">. </w:t>
      </w:r>
      <w:r w:rsidRPr="007E4297">
        <w:rPr>
          <w:sz w:val="22"/>
          <w:szCs w:val="22"/>
          <w:lang w:val="ru-RU"/>
        </w:rPr>
        <w:t>Ста</w:t>
      </w:r>
      <w:r w:rsidRPr="007E4297">
        <w:rPr>
          <w:sz w:val="22"/>
          <w:szCs w:val="22"/>
          <w:lang w:val="ru-RU"/>
        </w:rPr>
        <w:t>р</w:t>
      </w:r>
      <w:r w:rsidRPr="007E4297">
        <w:rPr>
          <w:sz w:val="22"/>
          <w:szCs w:val="22"/>
          <w:lang w:val="ru-RU"/>
        </w:rPr>
        <w:t>товая диагностика может проводиться также учителями с целью оценки готовности к изучению отдельных пре</w:t>
      </w:r>
      <w:r w:rsidRPr="007E4297">
        <w:rPr>
          <w:sz w:val="22"/>
          <w:szCs w:val="22"/>
          <w:lang w:val="ru-RU"/>
        </w:rPr>
        <w:t>д</w:t>
      </w:r>
      <w:r w:rsidRPr="007E4297">
        <w:rPr>
          <w:sz w:val="22"/>
          <w:szCs w:val="22"/>
          <w:lang w:val="ru-RU"/>
        </w:rPr>
        <w:t>метов (разделов). Результаты стартовой диагностики являются основанием для корректировки учебных программ и индивидуализации учебногопроцесса</w:t>
      </w:r>
      <w:r w:rsidR="00FA712F" w:rsidRPr="007E4297">
        <w:rPr>
          <w:sz w:val="22"/>
          <w:szCs w:val="22"/>
          <w:lang w:val="ru-RU"/>
        </w:rPr>
        <w:t>.</w:t>
      </w:r>
    </w:p>
    <w:p w:rsidR="006C19DB" w:rsidRPr="007E4297" w:rsidRDefault="006C19DB" w:rsidP="00C77D14">
      <w:pPr>
        <w:spacing w:line="237" w:lineRule="auto"/>
        <w:ind w:firstLine="0"/>
        <w:rPr>
          <w:rFonts w:eastAsia="Times New Roman"/>
          <w:sz w:val="22"/>
        </w:rPr>
      </w:pPr>
      <w:r w:rsidRPr="007E4297">
        <w:rPr>
          <w:rFonts w:eastAsia="Times New Roman"/>
          <w:b/>
          <w:sz w:val="22"/>
        </w:rPr>
        <w:t>Текущий контроль</w:t>
      </w:r>
      <w:r w:rsidRPr="007E4297">
        <w:rPr>
          <w:rFonts w:eastAsia="Times New Roman"/>
          <w:sz w:val="22"/>
        </w:rPr>
        <w:t xml:space="preserve"> успеваемости обучающихся проводится в течение учебного периода (четверти) с целью си</w:t>
      </w:r>
      <w:r w:rsidRPr="007E4297">
        <w:rPr>
          <w:rFonts w:eastAsia="Times New Roman"/>
          <w:sz w:val="22"/>
        </w:rPr>
        <w:t>с</w:t>
      </w:r>
      <w:r w:rsidRPr="007E4297">
        <w:rPr>
          <w:rFonts w:eastAsia="Times New Roman"/>
          <w:sz w:val="22"/>
        </w:rPr>
        <w:t>тематического контроля уровня освоения обучающимися тем, разделов, глав учебных программ за оцениваемый период, прочности формируемых предметных знаний и умений, степени развития деятельностно-коммуникативных умений, ценностных ориентаций.</w:t>
      </w:r>
    </w:p>
    <w:p w:rsidR="006C19DB" w:rsidRPr="007E4297" w:rsidRDefault="006C19DB" w:rsidP="00C77D14">
      <w:pPr>
        <w:spacing w:line="17" w:lineRule="exact"/>
        <w:ind w:firstLine="0"/>
        <w:rPr>
          <w:sz w:val="22"/>
        </w:rPr>
      </w:pPr>
    </w:p>
    <w:p w:rsidR="006C19DB" w:rsidRPr="007E4297" w:rsidRDefault="00FA712F" w:rsidP="00C77D14">
      <w:pPr>
        <w:spacing w:line="237" w:lineRule="auto"/>
        <w:ind w:firstLine="0"/>
        <w:rPr>
          <w:rFonts w:eastAsia="Times New Roman"/>
          <w:sz w:val="22"/>
        </w:rPr>
      </w:pPr>
      <w:r w:rsidRPr="007E4297">
        <w:rPr>
          <w:rFonts w:eastAsia="Times New Roman"/>
          <w:sz w:val="22"/>
        </w:rPr>
        <w:t xml:space="preserve">  Количество, формы, периодичность обязательных мероприятий при проведении текущего контроля успеваемости учащихся внутри учебных периодов определяется учителем, преподающим этот предмет, и отражаются в рабочей программе по предмету. Кроме того, планом внутришкольного контроля определяются мероприятия текущего контроля административного уровня.</w:t>
      </w:r>
    </w:p>
    <w:p w:rsidR="006C19DB" w:rsidRPr="007E4297" w:rsidRDefault="006C19DB" w:rsidP="00C77D14">
      <w:pPr>
        <w:spacing w:line="14" w:lineRule="exact"/>
        <w:ind w:firstLine="0"/>
        <w:rPr>
          <w:sz w:val="22"/>
        </w:rPr>
      </w:pPr>
    </w:p>
    <w:p w:rsidR="00474F70" w:rsidRPr="007E4297" w:rsidRDefault="006C19DB" w:rsidP="00C77D14">
      <w:pPr>
        <w:spacing w:line="237" w:lineRule="auto"/>
        <w:ind w:firstLine="0"/>
        <w:rPr>
          <w:sz w:val="22"/>
        </w:rPr>
      </w:pPr>
      <w:r w:rsidRPr="007E4297">
        <w:rPr>
          <w:rFonts w:eastAsia="Times New Roman"/>
          <w:sz w:val="22"/>
        </w:rPr>
        <w:t>Текущий контроль успеваемости обучающихся 1 класса в течение учебного года осуществляется качественно, без фиксации достижений обучающихся в классном журнале в виде отметок по пятибалльной системе. Допускается словесная объяснительная оценка.</w:t>
      </w:r>
    </w:p>
    <w:p w:rsidR="00474F70" w:rsidRPr="007E4297" w:rsidRDefault="00474F70" w:rsidP="00C77D14">
      <w:pPr>
        <w:pStyle w:val="body"/>
        <w:ind w:firstLine="0"/>
        <w:rPr>
          <w:sz w:val="22"/>
          <w:szCs w:val="22"/>
        </w:rPr>
      </w:pPr>
      <w:r w:rsidRPr="007E4297">
        <w:rPr>
          <w:b/>
          <w:sz w:val="22"/>
          <w:szCs w:val="22"/>
        </w:rPr>
        <w:t>Тематическая оценка</w:t>
      </w:r>
      <w:r w:rsidRPr="007E4297">
        <w:rPr>
          <w:sz w:val="22"/>
          <w:szCs w:val="22"/>
        </w:rPr>
        <w:t xml:space="preserve"> представляет собой процедуру оценки уровня достижения тематических планируемых р</w:t>
      </w:r>
      <w:r w:rsidRPr="007E4297">
        <w:rPr>
          <w:sz w:val="22"/>
          <w:szCs w:val="22"/>
        </w:rPr>
        <w:t>е</w:t>
      </w:r>
      <w:r w:rsidRPr="007E4297">
        <w:rPr>
          <w:sz w:val="22"/>
          <w:szCs w:val="22"/>
        </w:rPr>
        <w:t>зультатов по предмету, которые представлены в тематическом планировании в примерных рабочих программах.</w:t>
      </w:r>
    </w:p>
    <w:p w:rsidR="00474F70" w:rsidRPr="007E4297" w:rsidRDefault="00474F70" w:rsidP="00C77D14">
      <w:pPr>
        <w:pStyle w:val="body"/>
        <w:ind w:firstLine="0"/>
        <w:rPr>
          <w:sz w:val="22"/>
          <w:szCs w:val="22"/>
        </w:rPr>
      </w:pPr>
      <w:r w:rsidRPr="007E4297">
        <w:rPr>
          <w:sz w:val="22"/>
          <w:szCs w:val="22"/>
        </w:rPr>
        <w:t>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w:t>
      </w:r>
      <w:r w:rsidRPr="007E4297">
        <w:rPr>
          <w:sz w:val="22"/>
          <w:szCs w:val="22"/>
        </w:rPr>
        <w:t>е</w:t>
      </w:r>
      <w:r w:rsidRPr="007E4297">
        <w:rPr>
          <w:sz w:val="22"/>
          <w:szCs w:val="22"/>
        </w:rPr>
        <w:t>матической оценки являются основанием для коррекции учебного процесса и его индивидуализации.</w:t>
      </w:r>
    </w:p>
    <w:p w:rsidR="00FA712F" w:rsidRPr="007E4297" w:rsidRDefault="00FA712F" w:rsidP="00C77D14">
      <w:pPr>
        <w:pStyle w:val="af6"/>
        <w:spacing w:line="242" w:lineRule="auto"/>
        <w:ind w:left="0"/>
        <w:rPr>
          <w:b/>
          <w:sz w:val="22"/>
          <w:szCs w:val="22"/>
          <w:lang w:val="ru-RU"/>
        </w:rPr>
      </w:pPr>
      <w:r w:rsidRPr="007E4297">
        <w:rPr>
          <w:sz w:val="22"/>
          <w:szCs w:val="22"/>
          <w:lang w:val="ru-RU"/>
        </w:rPr>
        <w:t xml:space="preserve">Одним из наиболее адекватных инструментов для оценки динамики образовательных достижений служит Портфель </w:t>
      </w:r>
      <w:r w:rsidRPr="007E4297">
        <w:rPr>
          <w:sz w:val="22"/>
          <w:szCs w:val="22"/>
          <w:lang w:val="ru-RU"/>
        </w:rPr>
        <w:lastRenderedPageBreak/>
        <w:t>личных достижений (Потфолио) учащегося</w:t>
      </w:r>
      <w:r w:rsidRPr="007E4297">
        <w:rPr>
          <w:b/>
          <w:sz w:val="22"/>
          <w:szCs w:val="22"/>
          <w:lang w:val="ru-RU"/>
        </w:rPr>
        <w:t>.</w:t>
      </w:r>
    </w:p>
    <w:p w:rsidR="00FA712F" w:rsidRPr="007E4297" w:rsidRDefault="00FA712F" w:rsidP="00C77D14">
      <w:pPr>
        <w:pStyle w:val="af6"/>
        <w:spacing w:before="1"/>
        <w:ind w:left="0"/>
        <w:rPr>
          <w:sz w:val="22"/>
          <w:szCs w:val="22"/>
          <w:lang w:val="ru-RU"/>
        </w:rPr>
      </w:pPr>
      <w:r w:rsidRPr="007E4297">
        <w:rPr>
          <w:sz w:val="22"/>
          <w:szCs w:val="22"/>
          <w:lang w:val="ru-RU"/>
        </w:rPr>
        <w:t>«Портфель личных достижений» (далее Портфолио) – это индивидуальная папкаученика, в которой фиксируются, накапливаются, оцениваются индивидуальные достижения в разнообразных видах деятельности: учебной, творч</w:t>
      </w:r>
      <w:r w:rsidRPr="007E4297">
        <w:rPr>
          <w:sz w:val="22"/>
          <w:szCs w:val="22"/>
          <w:lang w:val="ru-RU"/>
        </w:rPr>
        <w:t>е</w:t>
      </w:r>
      <w:r w:rsidRPr="007E4297">
        <w:rPr>
          <w:sz w:val="22"/>
          <w:szCs w:val="22"/>
          <w:lang w:val="ru-RU"/>
        </w:rPr>
        <w:t>ской, социальной, коммуникативной за учебный год и за весь период его обучения на уровне начального образ</w:t>
      </w:r>
      <w:r w:rsidRPr="007E4297">
        <w:rPr>
          <w:sz w:val="22"/>
          <w:szCs w:val="22"/>
          <w:lang w:val="ru-RU"/>
        </w:rPr>
        <w:t>о</w:t>
      </w:r>
      <w:r w:rsidRPr="007E4297">
        <w:rPr>
          <w:sz w:val="22"/>
          <w:szCs w:val="22"/>
          <w:lang w:val="ru-RU"/>
        </w:rPr>
        <w:t>ва</w:t>
      </w:r>
      <w:r w:rsidR="007A6DBE" w:rsidRPr="007E4297">
        <w:rPr>
          <w:sz w:val="22"/>
          <w:szCs w:val="22"/>
          <w:lang w:val="ru-RU"/>
        </w:rPr>
        <w:t>ния в Хузангаевской</w:t>
      </w:r>
      <w:r w:rsidRPr="007E4297">
        <w:rPr>
          <w:sz w:val="22"/>
          <w:szCs w:val="22"/>
          <w:lang w:val="ru-RU"/>
        </w:rPr>
        <w:t xml:space="preserve"> средней школы, выполняющих роль индивидуальной накопительной оценки, которая о</w:t>
      </w:r>
      <w:r w:rsidRPr="007E4297">
        <w:rPr>
          <w:sz w:val="22"/>
          <w:szCs w:val="22"/>
          <w:lang w:val="ru-RU"/>
        </w:rPr>
        <w:t>п</w:t>
      </w:r>
      <w:r w:rsidRPr="007E4297">
        <w:rPr>
          <w:sz w:val="22"/>
          <w:szCs w:val="22"/>
          <w:lang w:val="ru-RU"/>
        </w:rPr>
        <w:t>ределяет индивидуальный рейтинг учеников.</w:t>
      </w:r>
    </w:p>
    <w:p w:rsidR="002E28BE" w:rsidRPr="007E4297" w:rsidRDefault="002E28BE" w:rsidP="00C77D14">
      <w:pPr>
        <w:pStyle w:val="afff0"/>
        <w:tabs>
          <w:tab w:val="left" w:pos="709"/>
          <w:tab w:val="left" w:pos="993"/>
        </w:tabs>
        <w:spacing w:line="240" w:lineRule="auto"/>
        <w:ind w:firstLine="0"/>
        <w:rPr>
          <w:rFonts w:ascii="Times New Roman" w:hAnsi="Times New Roman"/>
          <w:sz w:val="22"/>
          <w:szCs w:val="22"/>
        </w:rPr>
      </w:pPr>
      <w:bookmarkStart w:id="293" w:name="1.3.4._Итоговая_оценка_выпускника_4_клас"/>
      <w:bookmarkEnd w:id="293"/>
      <w:r w:rsidRPr="007E4297">
        <w:rPr>
          <w:rFonts w:ascii="Times New Roman" w:hAnsi="Times New Roman"/>
          <w:spacing w:val="-2"/>
          <w:sz w:val="22"/>
          <w:szCs w:val="22"/>
        </w:rPr>
        <w:t xml:space="preserve">Показатель динамики образовательных достижений — один </w:t>
      </w:r>
      <w:r w:rsidRPr="007E4297">
        <w:rPr>
          <w:rFonts w:ascii="Times New Roman" w:hAnsi="Times New Roman"/>
          <w:sz w:val="22"/>
          <w:szCs w:val="22"/>
        </w:rPr>
        <w:t>из основных показателей в оценке образовательных достиже</w:t>
      </w:r>
      <w:r w:rsidRPr="007E4297">
        <w:rPr>
          <w:rFonts w:ascii="Times New Roman" w:hAnsi="Times New Roman"/>
          <w:spacing w:val="2"/>
          <w:sz w:val="22"/>
          <w:szCs w:val="22"/>
        </w:rPr>
        <w:t>ний. На основе выявления характера динамики образова</w:t>
      </w:r>
      <w:r w:rsidRPr="007E4297">
        <w:rPr>
          <w:rFonts w:ascii="Times New Roman" w:hAnsi="Times New Roman"/>
          <w:sz w:val="22"/>
          <w:szCs w:val="22"/>
        </w:rPr>
        <w:t>тельных достижений обучающихся можно оц</w:t>
      </w:r>
      <w:r w:rsidRPr="007E4297">
        <w:rPr>
          <w:rFonts w:ascii="Times New Roman" w:hAnsi="Times New Roman"/>
          <w:sz w:val="22"/>
          <w:szCs w:val="22"/>
        </w:rPr>
        <w:t>е</w:t>
      </w:r>
      <w:r w:rsidRPr="007E4297">
        <w:rPr>
          <w:rFonts w:ascii="Times New Roman" w:hAnsi="Times New Roman"/>
          <w:sz w:val="22"/>
          <w:szCs w:val="22"/>
        </w:rPr>
        <w:t xml:space="preserve">нивать эффективность учебной деятельности, работы учителя или </w:t>
      </w:r>
      <w:r w:rsidRPr="007E4297">
        <w:rPr>
          <w:rFonts w:ascii="Times New Roman" w:hAnsi="Times New Roman"/>
          <w:spacing w:val="-2"/>
          <w:sz w:val="22"/>
          <w:szCs w:val="22"/>
        </w:rPr>
        <w:t xml:space="preserve"> образовательной </w:t>
      </w:r>
      <w:r w:rsidRPr="007E4297">
        <w:rPr>
          <w:rFonts w:ascii="Times New Roman" w:hAnsi="Times New Roman"/>
          <w:sz w:val="22"/>
          <w:szCs w:val="22"/>
        </w:rPr>
        <w:t>организации</w:t>
      </w:r>
      <w:r w:rsidRPr="007E4297">
        <w:rPr>
          <w:rFonts w:ascii="Times New Roman" w:hAnsi="Times New Roman"/>
          <w:spacing w:val="-2"/>
          <w:sz w:val="22"/>
          <w:szCs w:val="22"/>
        </w:rPr>
        <w:t>, системы образ</w:t>
      </w:r>
      <w:r w:rsidRPr="007E4297">
        <w:rPr>
          <w:rFonts w:ascii="Times New Roman" w:hAnsi="Times New Roman"/>
          <w:spacing w:val="-2"/>
          <w:sz w:val="22"/>
          <w:szCs w:val="22"/>
        </w:rPr>
        <w:t>о</w:t>
      </w:r>
      <w:r w:rsidRPr="007E4297">
        <w:rPr>
          <w:rFonts w:ascii="Times New Roman" w:hAnsi="Times New Roman"/>
          <w:spacing w:val="-2"/>
          <w:sz w:val="22"/>
          <w:szCs w:val="22"/>
        </w:rPr>
        <w:t xml:space="preserve">вания в целом. При этом </w:t>
      </w:r>
      <w:r w:rsidRPr="007E4297">
        <w:rPr>
          <w:rFonts w:ascii="Times New Roman" w:hAnsi="Times New Roman"/>
          <w:sz w:val="22"/>
          <w:szCs w:val="22"/>
        </w:rPr>
        <w:t>наиболее часто реализуется подход, основанный на сравнении количественных показат</w:t>
      </w:r>
      <w:r w:rsidRPr="007E4297">
        <w:rPr>
          <w:rFonts w:ascii="Times New Roman" w:hAnsi="Times New Roman"/>
          <w:sz w:val="22"/>
          <w:szCs w:val="22"/>
        </w:rPr>
        <w:t>е</w:t>
      </w:r>
      <w:r w:rsidRPr="007E4297">
        <w:rPr>
          <w:rFonts w:ascii="Times New Roman" w:hAnsi="Times New Roman"/>
          <w:sz w:val="22"/>
          <w:szCs w:val="22"/>
        </w:rPr>
        <w:t>лей, характеризующих результаты оценки, полученные в двух точках образовательной траектории обучающихся.</w:t>
      </w:r>
    </w:p>
    <w:p w:rsidR="002E28BE" w:rsidRPr="007E4297" w:rsidRDefault="002E28BE" w:rsidP="00C77D14">
      <w:pPr>
        <w:pStyle w:val="afff0"/>
        <w:tabs>
          <w:tab w:val="left" w:pos="709"/>
          <w:tab w:val="left" w:pos="993"/>
        </w:tabs>
        <w:spacing w:line="240" w:lineRule="auto"/>
        <w:ind w:firstLine="0"/>
        <w:rPr>
          <w:rFonts w:ascii="Times New Roman" w:hAnsi="Times New Roman"/>
          <w:sz w:val="22"/>
          <w:szCs w:val="22"/>
        </w:rPr>
      </w:pPr>
      <w:r w:rsidRPr="007E4297">
        <w:rPr>
          <w:rFonts w:ascii="Times New Roman" w:hAnsi="Times New Roman"/>
          <w:sz w:val="22"/>
          <w:szCs w:val="22"/>
        </w:rPr>
        <w:t>Оценка динамики образовательных достижений, как правило, имеет две составляющие: педагогическую, пон</w:t>
      </w:r>
      <w:r w:rsidRPr="007E4297">
        <w:rPr>
          <w:rFonts w:ascii="Times New Roman" w:hAnsi="Times New Roman"/>
          <w:sz w:val="22"/>
          <w:szCs w:val="22"/>
        </w:rPr>
        <w:t>и</w:t>
      </w:r>
      <w:r w:rsidRPr="007E4297">
        <w:rPr>
          <w:rFonts w:ascii="Times New Roman" w:hAnsi="Times New Roman"/>
          <w:sz w:val="22"/>
          <w:szCs w:val="22"/>
        </w:rPr>
        <w:t>маемую как оценку динамики степени и уровня овладения действи</w:t>
      </w:r>
      <w:r w:rsidRPr="007E4297">
        <w:rPr>
          <w:rFonts w:ascii="Times New Roman" w:hAnsi="Times New Roman"/>
          <w:spacing w:val="2"/>
          <w:sz w:val="22"/>
          <w:szCs w:val="22"/>
        </w:rPr>
        <w:t>ями с предметным содержанием, и психолог</w:t>
      </w:r>
      <w:r w:rsidRPr="007E4297">
        <w:rPr>
          <w:rFonts w:ascii="Times New Roman" w:hAnsi="Times New Roman"/>
          <w:spacing w:val="2"/>
          <w:sz w:val="22"/>
          <w:szCs w:val="22"/>
        </w:rPr>
        <w:t>и</w:t>
      </w:r>
      <w:r w:rsidRPr="007E4297">
        <w:rPr>
          <w:rFonts w:ascii="Times New Roman" w:hAnsi="Times New Roman"/>
          <w:spacing w:val="2"/>
          <w:sz w:val="22"/>
          <w:szCs w:val="22"/>
        </w:rPr>
        <w:t>ческую, связанную с оценкой индивидуального прогресса в развитии ре</w:t>
      </w:r>
      <w:r w:rsidRPr="007E4297">
        <w:rPr>
          <w:rFonts w:ascii="Times New Roman" w:hAnsi="Times New Roman"/>
          <w:sz w:val="22"/>
          <w:szCs w:val="22"/>
        </w:rPr>
        <w:t>бёнка.</w:t>
      </w:r>
    </w:p>
    <w:p w:rsidR="002E28BE" w:rsidRPr="007E4297" w:rsidRDefault="002E28BE" w:rsidP="00C77D14">
      <w:pPr>
        <w:pStyle w:val="afff0"/>
        <w:tabs>
          <w:tab w:val="left" w:pos="709"/>
          <w:tab w:val="left" w:pos="993"/>
        </w:tabs>
        <w:spacing w:line="240" w:lineRule="auto"/>
        <w:ind w:firstLine="0"/>
        <w:rPr>
          <w:rFonts w:ascii="Times New Roman" w:hAnsi="Times New Roman"/>
          <w:sz w:val="22"/>
          <w:szCs w:val="22"/>
        </w:rPr>
      </w:pPr>
      <w:r w:rsidRPr="007E4297">
        <w:rPr>
          <w:rFonts w:ascii="Times New Roman" w:hAnsi="Times New Roman"/>
          <w:spacing w:val="2"/>
          <w:sz w:val="22"/>
          <w:szCs w:val="22"/>
        </w:rPr>
        <w:t xml:space="preserve">Одним из наиболее адекватных инструментов для оценки динамики образовательных достижений служит </w:t>
      </w:r>
      <w:r w:rsidRPr="007E4297">
        <w:rPr>
          <w:rFonts w:ascii="Times New Roman" w:hAnsi="Times New Roman"/>
          <w:b/>
          <w:bCs/>
          <w:spacing w:val="2"/>
          <w:sz w:val="22"/>
          <w:szCs w:val="22"/>
        </w:rPr>
        <w:t>порт</w:t>
      </w:r>
      <w:r w:rsidRPr="007E4297">
        <w:rPr>
          <w:rFonts w:ascii="Times New Roman" w:hAnsi="Times New Roman"/>
          <w:b/>
          <w:bCs/>
          <w:sz w:val="22"/>
          <w:szCs w:val="22"/>
        </w:rPr>
        <w:t xml:space="preserve">фель достижений </w:t>
      </w:r>
      <w:r w:rsidRPr="007E4297">
        <w:rPr>
          <w:rFonts w:ascii="Times New Roman" w:hAnsi="Times New Roman"/>
          <w:sz w:val="22"/>
          <w:szCs w:val="22"/>
        </w:rPr>
        <w:t>обучающегося. Как показывает опыт его использования, портфель достижений может быть отнесён к разряду аутентичных индивидуальных оценок, ориентированных на демонстрацию динамики образов</w:t>
      </w:r>
      <w:r w:rsidRPr="007E4297">
        <w:rPr>
          <w:rFonts w:ascii="Times New Roman" w:hAnsi="Times New Roman"/>
          <w:sz w:val="22"/>
          <w:szCs w:val="22"/>
        </w:rPr>
        <w:t>а</w:t>
      </w:r>
      <w:r w:rsidRPr="007E4297">
        <w:rPr>
          <w:rFonts w:ascii="Times New Roman" w:hAnsi="Times New Roman"/>
          <w:sz w:val="22"/>
          <w:szCs w:val="22"/>
        </w:rPr>
        <w:t>тельных достижений в широком образовательном контексте (в том числе в сфере освоения таких средств самоо</w:t>
      </w:r>
      <w:r w:rsidRPr="007E4297">
        <w:rPr>
          <w:rFonts w:ascii="Times New Roman" w:hAnsi="Times New Roman"/>
          <w:sz w:val="22"/>
          <w:szCs w:val="22"/>
        </w:rPr>
        <w:t>р</w:t>
      </w:r>
      <w:r w:rsidRPr="007E4297">
        <w:rPr>
          <w:rFonts w:ascii="Times New Roman" w:hAnsi="Times New Roman"/>
          <w:sz w:val="22"/>
          <w:szCs w:val="22"/>
        </w:rPr>
        <w:t>ганизации собственной учебной деятельности, как самоконтроль, самооценка, рефлексия и</w:t>
      </w:r>
      <w:r w:rsidRPr="007E4297">
        <w:rPr>
          <w:rFonts w:ascii="Times New Roman" w:hAnsi="Times New Roman"/>
          <w:sz w:val="22"/>
          <w:szCs w:val="22"/>
        </w:rPr>
        <w:t> </w:t>
      </w:r>
      <w:r w:rsidRPr="007E4297">
        <w:rPr>
          <w:rFonts w:ascii="Times New Roman" w:hAnsi="Times New Roman"/>
          <w:sz w:val="22"/>
          <w:szCs w:val="22"/>
        </w:rPr>
        <w:t>т.</w:t>
      </w:r>
      <w:r w:rsidRPr="007E4297">
        <w:rPr>
          <w:rFonts w:ascii="Times New Roman" w:hAnsi="Times New Roman"/>
          <w:sz w:val="22"/>
          <w:szCs w:val="22"/>
        </w:rPr>
        <w:t> </w:t>
      </w:r>
      <w:r w:rsidRPr="007E4297">
        <w:rPr>
          <w:rFonts w:ascii="Times New Roman" w:hAnsi="Times New Roman"/>
          <w:sz w:val="22"/>
          <w:szCs w:val="22"/>
        </w:rPr>
        <w:t>д.).</w:t>
      </w:r>
    </w:p>
    <w:p w:rsidR="002E28BE" w:rsidRPr="007E4297" w:rsidRDefault="002E28BE" w:rsidP="00C77D14">
      <w:pPr>
        <w:pStyle w:val="afff0"/>
        <w:tabs>
          <w:tab w:val="left" w:pos="709"/>
          <w:tab w:val="left" w:pos="993"/>
        </w:tabs>
        <w:spacing w:line="240" w:lineRule="auto"/>
        <w:ind w:firstLine="0"/>
        <w:rPr>
          <w:rFonts w:ascii="Times New Roman" w:hAnsi="Times New Roman"/>
          <w:sz w:val="22"/>
          <w:szCs w:val="22"/>
        </w:rPr>
      </w:pPr>
      <w:r w:rsidRPr="007E4297">
        <w:rPr>
          <w:rFonts w:ascii="Times New Roman" w:hAnsi="Times New Roman"/>
          <w:sz w:val="22"/>
          <w:szCs w:val="22"/>
        </w:rPr>
        <w:t>Портфель достижений — это не только современная эф</w:t>
      </w:r>
      <w:r w:rsidRPr="007E4297">
        <w:rPr>
          <w:rFonts w:ascii="Times New Roman" w:hAnsi="Times New Roman"/>
          <w:spacing w:val="-2"/>
          <w:sz w:val="22"/>
          <w:szCs w:val="22"/>
        </w:rPr>
        <w:t xml:space="preserve">фективная форма оценивания, но и действенное средство для </w:t>
      </w:r>
      <w:r w:rsidRPr="007E4297">
        <w:rPr>
          <w:rFonts w:ascii="Times New Roman" w:hAnsi="Times New Roman"/>
          <w:sz w:val="22"/>
          <w:szCs w:val="22"/>
        </w:rPr>
        <w:t>решения ряда важных педагогических задач, позволяющее:</w:t>
      </w:r>
    </w:p>
    <w:p w:rsidR="002E28BE" w:rsidRPr="007E4297" w:rsidRDefault="002E28BE" w:rsidP="00C77D14">
      <w:pPr>
        <w:pStyle w:val="21"/>
        <w:numPr>
          <w:ilvl w:val="0"/>
          <w:numId w:val="0"/>
        </w:numPr>
        <w:tabs>
          <w:tab w:val="left" w:pos="709"/>
          <w:tab w:val="left" w:pos="993"/>
        </w:tabs>
        <w:spacing w:line="240" w:lineRule="auto"/>
        <w:rPr>
          <w:color w:val="000000"/>
          <w:sz w:val="22"/>
          <w:szCs w:val="22"/>
        </w:rPr>
      </w:pPr>
      <w:bookmarkStart w:id="294" w:name="_Toc535744134"/>
      <w:bookmarkStart w:id="295" w:name="_Toc96164483"/>
      <w:r w:rsidRPr="007E4297">
        <w:rPr>
          <w:color w:val="000000"/>
          <w:sz w:val="22"/>
          <w:szCs w:val="22"/>
        </w:rPr>
        <w:t>поддерживать высокую учебную мотивацию обучающихся;</w:t>
      </w:r>
      <w:bookmarkEnd w:id="294"/>
      <w:bookmarkEnd w:id="295"/>
    </w:p>
    <w:p w:rsidR="002E28BE" w:rsidRPr="007E4297" w:rsidRDefault="002E28BE" w:rsidP="00C77D14">
      <w:pPr>
        <w:pStyle w:val="21"/>
        <w:numPr>
          <w:ilvl w:val="0"/>
          <w:numId w:val="0"/>
        </w:numPr>
        <w:tabs>
          <w:tab w:val="left" w:pos="709"/>
          <w:tab w:val="left" w:pos="993"/>
        </w:tabs>
        <w:spacing w:line="240" w:lineRule="auto"/>
        <w:rPr>
          <w:color w:val="000000"/>
          <w:sz w:val="22"/>
          <w:szCs w:val="22"/>
        </w:rPr>
      </w:pPr>
      <w:bookmarkStart w:id="296" w:name="_Toc535744135"/>
      <w:bookmarkStart w:id="297" w:name="_Toc96164484"/>
      <w:r w:rsidRPr="007E4297">
        <w:rPr>
          <w:color w:val="000000"/>
          <w:sz w:val="22"/>
          <w:szCs w:val="22"/>
        </w:rPr>
        <w:t>поощрять их активность и самостоятельность, расширять возможности обучения и самообучения;</w:t>
      </w:r>
      <w:bookmarkEnd w:id="296"/>
      <w:bookmarkEnd w:id="297"/>
    </w:p>
    <w:p w:rsidR="002E28BE" w:rsidRPr="007E4297" w:rsidRDefault="002E28BE" w:rsidP="00C77D14">
      <w:pPr>
        <w:pStyle w:val="21"/>
        <w:numPr>
          <w:ilvl w:val="0"/>
          <w:numId w:val="0"/>
        </w:numPr>
        <w:tabs>
          <w:tab w:val="left" w:pos="709"/>
          <w:tab w:val="left" w:pos="993"/>
        </w:tabs>
        <w:spacing w:line="240" w:lineRule="auto"/>
        <w:rPr>
          <w:color w:val="000000"/>
          <w:sz w:val="22"/>
          <w:szCs w:val="22"/>
        </w:rPr>
      </w:pPr>
      <w:bookmarkStart w:id="298" w:name="_Toc535744136"/>
      <w:bookmarkStart w:id="299" w:name="_Toc96164485"/>
      <w:r w:rsidRPr="007E4297">
        <w:rPr>
          <w:color w:val="000000"/>
          <w:sz w:val="22"/>
          <w:szCs w:val="22"/>
        </w:rPr>
        <w:t>развивать навыки рефлексивной и оценочной (в том числе самооценочной) деятельности обучающихся;</w:t>
      </w:r>
      <w:bookmarkEnd w:id="298"/>
      <w:bookmarkEnd w:id="299"/>
    </w:p>
    <w:p w:rsidR="002E28BE" w:rsidRPr="007E4297" w:rsidRDefault="002E28BE" w:rsidP="00C77D14">
      <w:pPr>
        <w:pStyle w:val="21"/>
        <w:numPr>
          <w:ilvl w:val="0"/>
          <w:numId w:val="0"/>
        </w:numPr>
        <w:tabs>
          <w:tab w:val="left" w:pos="709"/>
          <w:tab w:val="left" w:pos="993"/>
        </w:tabs>
        <w:spacing w:line="240" w:lineRule="auto"/>
        <w:rPr>
          <w:b/>
          <w:bCs/>
          <w:iCs/>
          <w:color w:val="000000"/>
          <w:sz w:val="22"/>
          <w:szCs w:val="22"/>
        </w:rPr>
      </w:pPr>
      <w:bookmarkStart w:id="300" w:name="_Toc535744137"/>
      <w:bookmarkStart w:id="301" w:name="_Toc96164486"/>
      <w:r w:rsidRPr="007E4297">
        <w:rPr>
          <w:color w:val="000000"/>
          <w:sz w:val="22"/>
          <w:szCs w:val="22"/>
        </w:rPr>
        <w:t>формировать умение учиться — ставить цели, планировать и организовывать собственную учебную деятельность.</w:t>
      </w:r>
      <w:bookmarkEnd w:id="300"/>
      <w:bookmarkEnd w:id="301"/>
    </w:p>
    <w:p w:rsidR="002E28BE" w:rsidRPr="007E4297" w:rsidRDefault="002E28BE" w:rsidP="00C77D14">
      <w:pPr>
        <w:pStyle w:val="afff0"/>
        <w:tabs>
          <w:tab w:val="left" w:pos="709"/>
          <w:tab w:val="left" w:pos="993"/>
        </w:tabs>
        <w:spacing w:line="240" w:lineRule="auto"/>
        <w:ind w:firstLine="0"/>
        <w:rPr>
          <w:rFonts w:ascii="Times New Roman" w:hAnsi="Times New Roman"/>
          <w:sz w:val="22"/>
          <w:szCs w:val="22"/>
        </w:rPr>
      </w:pPr>
      <w:r w:rsidRPr="007E4297">
        <w:rPr>
          <w:rFonts w:ascii="Times New Roman" w:hAnsi="Times New Roman"/>
          <w:b/>
          <w:bCs/>
          <w:iCs/>
          <w:spacing w:val="2"/>
          <w:sz w:val="22"/>
          <w:szCs w:val="22"/>
        </w:rPr>
        <w:t>Портфель достижений</w:t>
      </w:r>
      <w:r w:rsidRPr="007E4297">
        <w:rPr>
          <w:rFonts w:ascii="Times New Roman" w:hAnsi="Times New Roman"/>
          <w:spacing w:val="2"/>
          <w:sz w:val="22"/>
          <w:szCs w:val="22"/>
        </w:rPr>
        <w:t xml:space="preserve"> представляет собой специаль</w:t>
      </w:r>
      <w:r w:rsidRPr="007E4297">
        <w:rPr>
          <w:rFonts w:ascii="Times New Roman" w:hAnsi="Times New Roman"/>
          <w:sz w:val="22"/>
          <w:szCs w:val="22"/>
        </w:rPr>
        <w:t>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 при проведении аттестации педагогов.</w:t>
      </w:r>
    </w:p>
    <w:p w:rsidR="002E28BE" w:rsidRPr="007E4297" w:rsidRDefault="002E28BE" w:rsidP="00C77D14">
      <w:pPr>
        <w:pStyle w:val="afff0"/>
        <w:tabs>
          <w:tab w:val="left" w:pos="709"/>
          <w:tab w:val="left" w:pos="993"/>
        </w:tabs>
        <w:spacing w:line="240" w:lineRule="auto"/>
        <w:ind w:firstLine="0"/>
        <w:rPr>
          <w:rFonts w:ascii="Times New Roman" w:hAnsi="Times New Roman"/>
          <w:sz w:val="22"/>
          <w:szCs w:val="22"/>
        </w:rPr>
      </w:pPr>
      <w:r w:rsidRPr="007E4297">
        <w:rPr>
          <w:rFonts w:ascii="Times New Roman" w:hAnsi="Times New Roman"/>
          <w:sz w:val="22"/>
          <w:szCs w:val="22"/>
        </w:rPr>
        <w:t>В состав портфеля достижений могут включаться резуль</w:t>
      </w:r>
      <w:r w:rsidRPr="007E4297">
        <w:rPr>
          <w:rFonts w:ascii="Times New Roman" w:hAnsi="Times New Roman"/>
          <w:spacing w:val="2"/>
          <w:sz w:val="22"/>
          <w:szCs w:val="22"/>
        </w:rPr>
        <w:t xml:space="preserve">таты, достигнутые обучающимся не только в ходе учебной </w:t>
      </w:r>
      <w:r w:rsidRPr="007E4297">
        <w:rPr>
          <w:rFonts w:ascii="Times New Roman" w:hAnsi="Times New Roman"/>
          <w:sz w:val="22"/>
          <w:szCs w:val="22"/>
        </w:rPr>
        <w:t xml:space="preserve">деятельности, но и в иных формах активности: творческой, </w:t>
      </w:r>
      <w:r w:rsidRPr="007E4297">
        <w:rPr>
          <w:rFonts w:ascii="Times New Roman" w:hAnsi="Times New Roman"/>
          <w:spacing w:val="2"/>
          <w:sz w:val="22"/>
          <w:szCs w:val="22"/>
        </w:rPr>
        <w:t>социальной, коммуникативной, физкульту</w:t>
      </w:r>
      <w:r w:rsidRPr="007E4297">
        <w:rPr>
          <w:rFonts w:ascii="Times New Roman" w:hAnsi="Times New Roman"/>
          <w:spacing w:val="2"/>
          <w:sz w:val="22"/>
          <w:szCs w:val="22"/>
        </w:rPr>
        <w:t>р</w:t>
      </w:r>
      <w:r w:rsidRPr="007E4297">
        <w:rPr>
          <w:rFonts w:ascii="Times New Roman" w:hAnsi="Times New Roman"/>
          <w:spacing w:val="2"/>
          <w:sz w:val="22"/>
          <w:szCs w:val="22"/>
        </w:rPr>
        <w:t>но­оздоровитель</w:t>
      </w:r>
      <w:r w:rsidRPr="007E4297">
        <w:rPr>
          <w:rFonts w:ascii="Times New Roman" w:hAnsi="Times New Roman"/>
          <w:sz w:val="22"/>
          <w:szCs w:val="22"/>
        </w:rPr>
        <w:t>ной, трудовой деятельности, протекающей как в рамках повседневной школьной практики, так и за её пределами.</w:t>
      </w:r>
    </w:p>
    <w:p w:rsidR="002E28BE" w:rsidRPr="007E4297" w:rsidRDefault="002E28BE" w:rsidP="00C77D14">
      <w:pPr>
        <w:pStyle w:val="afff0"/>
        <w:tabs>
          <w:tab w:val="left" w:pos="709"/>
          <w:tab w:val="left" w:pos="993"/>
        </w:tabs>
        <w:spacing w:line="240" w:lineRule="auto"/>
        <w:ind w:firstLine="0"/>
        <w:rPr>
          <w:rFonts w:ascii="Times New Roman" w:hAnsi="Times New Roman"/>
          <w:b/>
          <w:bCs/>
          <w:iCs/>
          <w:sz w:val="22"/>
          <w:szCs w:val="22"/>
        </w:rPr>
      </w:pPr>
      <w:r w:rsidRPr="007E4297">
        <w:rPr>
          <w:rFonts w:ascii="Times New Roman" w:hAnsi="Times New Roman"/>
          <w:sz w:val="22"/>
          <w:szCs w:val="22"/>
        </w:rPr>
        <w:t>В портфель достижений учеников начальной школы, ко</w:t>
      </w:r>
      <w:r w:rsidRPr="007E4297">
        <w:rPr>
          <w:rFonts w:ascii="Times New Roman" w:hAnsi="Times New Roman"/>
          <w:spacing w:val="2"/>
          <w:sz w:val="22"/>
          <w:szCs w:val="22"/>
        </w:rPr>
        <w:t>торый используется для оценки достижения планируемых результатов начального общего образования, целесообразно</w:t>
      </w:r>
      <w:r w:rsidRPr="007E4297">
        <w:rPr>
          <w:rFonts w:ascii="Times New Roman" w:hAnsi="Times New Roman"/>
          <w:sz w:val="22"/>
          <w:szCs w:val="22"/>
        </w:rPr>
        <w:t xml:space="preserve"> включать следующие материалы.</w:t>
      </w:r>
    </w:p>
    <w:p w:rsidR="002E28BE" w:rsidRPr="007E4297" w:rsidRDefault="002E28BE" w:rsidP="00C77D14">
      <w:pPr>
        <w:pStyle w:val="afff0"/>
        <w:tabs>
          <w:tab w:val="left" w:pos="709"/>
          <w:tab w:val="left" w:pos="993"/>
        </w:tabs>
        <w:spacing w:line="240" w:lineRule="auto"/>
        <w:ind w:firstLine="0"/>
        <w:rPr>
          <w:rFonts w:ascii="Times New Roman" w:hAnsi="Times New Roman"/>
          <w:sz w:val="22"/>
          <w:szCs w:val="22"/>
        </w:rPr>
      </w:pPr>
      <w:r w:rsidRPr="007E4297">
        <w:rPr>
          <w:rFonts w:ascii="Times New Roman" w:hAnsi="Times New Roman"/>
          <w:b/>
          <w:bCs/>
          <w:iCs/>
          <w:spacing w:val="2"/>
          <w:sz w:val="22"/>
          <w:szCs w:val="22"/>
        </w:rPr>
        <w:t>1.</w:t>
      </w:r>
      <w:r w:rsidRPr="007E4297">
        <w:rPr>
          <w:rFonts w:ascii="Times New Roman" w:hAnsi="Times New Roman"/>
          <w:b/>
          <w:bCs/>
          <w:iCs/>
          <w:spacing w:val="2"/>
          <w:sz w:val="22"/>
          <w:szCs w:val="22"/>
        </w:rPr>
        <w:t> </w:t>
      </w:r>
      <w:r w:rsidRPr="007E4297">
        <w:rPr>
          <w:rFonts w:ascii="Times New Roman" w:hAnsi="Times New Roman"/>
          <w:b/>
          <w:bCs/>
          <w:iCs/>
          <w:spacing w:val="2"/>
          <w:sz w:val="22"/>
          <w:szCs w:val="22"/>
        </w:rPr>
        <w:t>Выборки детских работ — формальных и твор</w:t>
      </w:r>
      <w:r w:rsidRPr="007E4297">
        <w:rPr>
          <w:rFonts w:ascii="Times New Roman" w:hAnsi="Times New Roman"/>
          <w:b/>
          <w:bCs/>
          <w:iCs/>
          <w:sz w:val="22"/>
          <w:szCs w:val="22"/>
        </w:rPr>
        <w:t>ческих</w:t>
      </w:r>
      <w:r w:rsidRPr="007E4297">
        <w:rPr>
          <w:rFonts w:ascii="Times New Roman" w:hAnsi="Times New Roman"/>
          <w:sz w:val="22"/>
          <w:szCs w:val="22"/>
        </w:rPr>
        <w:t>, выполненных в ходе обязательных учебных занятий по всем изучаемым предметам, а также в ходе посещаемых учащимися занятий, реализуемых в рамках образов</w:t>
      </w:r>
      <w:r w:rsidRPr="007E4297">
        <w:rPr>
          <w:rFonts w:ascii="Times New Roman" w:hAnsi="Times New Roman"/>
          <w:sz w:val="22"/>
          <w:szCs w:val="22"/>
        </w:rPr>
        <w:t>а</w:t>
      </w:r>
      <w:r w:rsidRPr="007E4297">
        <w:rPr>
          <w:rFonts w:ascii="Times New Roman" w:hAnsi="Times New Roman"/>
          <w:sz w:val="22"/>
          <w:szCs w:val="22"/>
        </w:rPr>
        <w:t>тельной программы  образовательной организации.</w:t>
      </w:r>
    </w:p>
    <w:p w:rsidR="002E28BE" w:rsidRPr="007E4297" w:rsidRDefault="002E28BE" w:rsidP="00C77D14">
      <w:pPr>
        <w:pStyle w:val="afff0"/>
        <w:tabs>
          <w:tab w:val="left" w:pos="709"/>
          <w:tab w:val="left" w:pos="993"/>
        </w:tabs>
        <w:spacing w:line="240" w:lineRule="auto"/>
        <w:ind w:firstLine="0"/>
        <w:rPr>
          <w:rFonts w:ascii="Times New Roman" w:hAnsi="Times New Roman"/>
          <w:sz w:val="22"/>
          <w:szCs w:val="22"/>
        </w:rPr>
      </w:pPr>
      <w:r w:rsidRPr="007E4297">
        <w:rPr>
          <w:rFonts w:ascii="Times New Roman" w:hAnsi="Times New Roman"/>
          <w:spacing w:val="-2"/>
          <w:sz w:val="22"/>
          <w:szCs w:val="22"/>
        </w:rPr>
        <w:t>Обязательной составляющей портфеля достижений являют</w:t>
      </w:r>
      <w:r w:rsidRPr="007E4297">
        <w:rPr>
          <w:rFonts w:ascii="Times New Roman" w:hAnsi="Times New Roman"/>
          <w:sz w:val="22"/>
          <w:szCs w:val="22"/>
        </w:rPr>
        <w:t xml:space="preserve">ся материалы </w:t>
      </w:r>
      <w:r w:rsidRPr="007E4297">
        <w:rPr>
          <w:rFonts w:ascii="Times New Roman" w:hAnsi="Times New Roman"/>
          <w:iCs/>
          <w:sz w:val="22"/>
          <w:szCs w:val="22"/>
        </w:rPr>
        <w:t>стартовой диагностики, промежуточных и итоговых стандартизированных работ</w:t>
      </w:r>
      <w:r w:rsidRPr="007E4297">
        <w:rPr>
          <w:rFonts w:ascii="Times New Roman" w:hAnsi="Times New Roman"/>
          <w:sz w:val="22"/>
          <w:szCs w:val="22"/>
        </w:rPr>
        <w:t xml:space="preserve"> по отдельным предметам.</w:t>
      </w:r>
    </w:p>
    <w:p w:rsidR="002E28BE" w:rsidRPr="007E4297" w:rsidRDefault="002E28BE" w:rsidP="00C77D14">
      <w:pPr>
        <w:pStyle w:val="afff0"/>
        <w:tabs>
          <w:tab w:val="left" w:pos="709"/>
          <w:tab w:val="left" w:pos="993"/>
        </w:tabs>
        <w:spacing w:line="240" w:lineRule="auto"/>
        <w:ind w:firstLine="0"/>
        <w:rPr>
          <w:rFonts w:ascii="Times New Roman" w:hAnsi="Times New Roman"/>
          <w:sz w:val="22"/>
          <w:szCs w:val="22"/>
        </w:rPr>
      </w:pPr>
      <w:r w:rsidRPr="007E4297">
        <w:rPr>
          <w:rFonts w:ascii="Times New Roman" w:hAnsi="Times New Roman"/>
          <w:spacing w:val="2"/>
          <w:sz w:val="22"/>
          <w:szCs w:val="22"/>
        </w:rPr>
        <w:t xml:space="preserve">Остальные работы должны быть подобраны так, чтобы </w:t>
      </w:r>
      <w:r w:rsidRPr="007E4297">
        <w:rPr>
          <w:rFonts w:ascii="Times New Roman" w:hAnsi="Times New Roman"/>
          <w:sz w:val="22"/>
          <w:szCs w:val="22"/>
        </w:rPr>
        <w:t>их совокупность демонстрировала нарастающие успе</w:t>
      </w:r>
      <w:r w:rsidRPr="007E4297">
        <w:rPr>
          <w:rFonts w:ascii="Times New Roman" w:hAnsi="Times New Roman"/>
          <w:sz w:val="22"/>
          <w:szCs w:val="22"/>
        </w:rPr>
        <w:t>ш</w:t>
      </w:r>
      <w:r w:rsidRPr="007E4297">
        <w:rPr>
          <w:rFonts w:ascii="Times New Roman" w:hAnsi="Times New Roman"/>
          <w:sz w:val="22"/>
          <w:szCs w:val="22"/>
        </w:rPr>
        <w:t>ность, объём и глубину знаний, достижение более высоких уровней формируемых учебных действий. Примерами такого рода работ могут быть:</w:t>
      </w:r>
    </w:p>
    <w:p w:rsidR="002E28BE" w:rsidRPr="007E4297" w:rsidRDefault="002E28BE" w:rsidP="00C77D14">
      <w:pPr>
        <w:pStyle w:val="21"/>
        <w:numPr>
          <w:ilvl w:val="0"/>
          <w:numId w:val="0"/>
        </w:numPr>
        <w:tabs>
          <w:tab w:val="left" w:pos="709"/>
          <w:tab w:val="left" w:pos="993"/>
        </w:tabs>
        <w:spacing w:line="240" w:lineRule="auto"/>
        <w:rPr>
          <w:color w:val="000000"/>
          <w:sz w:val="22"/>
          <w:szCs w:val="22"/>
        </w:rPr>
      </w:pPr>
      <w:bookmarkStart w:id="302" w:name="_Toc535744138"/>
      <w:bookmarkStart w:id="303" w:name="_Toc96164487"/>
      <w:r w:rsidRPr="007E4297">
        <w:rPr>
          <w:iCs/>
          <w:color w:val="000000"/>
          <w:sz w:val="22"/>
          <w:szCs w:val="22"/>
        </w:rPr>
        <w:t xml:space="preserve">по русскому, чувашскому  языку и литературному чтению, </w:t>
      </w:r>
      <w:r w:rsidRPr="007E4297">
        <w:rPr>
          <w:iCs/>
          <w:color w:val="000000"/>
          <w:spacing w:val="2"/>
          <w:sz w:val="22"/>
          <w:szCs w:val="22"/>
        </w:rPr>
        <w:t>татарскому языку, иностранному языку</w:t>
      </w:r>
      <w:r w:rsidRPr="007E4297">
        <w:rPr>
          <w:color w:val="000000"/>
          <w:spacing w:val="2"/>
          <w:sz w:val="22"/>
          <w:szCs w:val="22"/>
        </w:rPr>
        <w:t> — диктанты и изложения, сочинения на заданную</w:t>
      </w:r>
      <w:r w:rsidRPr="007E4297">
        <w:rPr>
          <w:color w:val="000000"/>
          <w:sz w:val="22"/>
          <w:szCs w:val="22"/>
        </w:rPr>
        <w:t xml:space="preserve"> тему, сочинения на произвольную тему, аудиозаписи монологических и ди</w:t>
      </w:r>
      <w:r w:rsidRPr="007E4297">
        <w:rPr>
          <w:color w:val="000000"/>
          <w:sz w:val="22"/>
          <w:szCs w:val="22"/>
        </w:rPr>
        <w:t>а</w:t>
      </w:r>
      <w:r w:rsidRPr="007E4297">
        <w:rPr>
          <w:color w:val="000000"/>
          <w:sz w:val="22"/>
          <w:szCs w:val="22"/>
        </w:rPr>
        <w:t>логических высказываний, «дневники читателя», иллюстрированные «авторские» работы детей, материалы их с</w:t>
      </w:r>
      <w:r w:rsidRPr="007E4297">
        <w:rPr>
          <w:color w:val="000000"/>
          <w:sz w:val="22"/>
          <w:szCs w:val="22"/>
        </w:rPr>
        <w:t>а</w:t>
      </w:r>
      <w:r w:rsidRPr="007E4297">
        <w:rPr>
          <w:color w:val="000000"/>
          <w:sz w:val="22"/>
          <w:szCs w:val="22"/>
        </w:rPr>
        <w:t>моанализа и рефлексии и</w:t>
      </w:r>
      <w:r w:rsidRPr="007E4297">
        <w:rPr>
          <w:color w:val="000000"/>
          <w:sz w:val="22"/>
          <w:szCs w:val="22"/>
        </w:rPr>
        <w:t> </w:t>
      </w:r>
      <w:r w:rsidRPr="007E4297">
        <w:rPr>
          <w:color w:val="000000"/>
          <w:sz w:val="22"/>
          <w:szCs w:val="22"/>
        </w:rPr>
        <w:t>т.</w:t>
      </w:r>
      <w:r w:rsidRPr="007E4297">
        <w:rPr>
          <w:color w:val="000000"/>
          <w:sz w:val="22"/>
          <w:szCs w:val="22"/>
        </w:rPr>
        <w:t> </w:t>
      </w:r>
      <w:r w:rsidRPr="007E4297">
        <w:rPr>
          <w:color w:val="000000"/>
          <w:sz w:val="22"/>
          <w:szCs w:val="22"/>
        </w:rPr>
        <w:t>п.;</w:t>
      </w:r>
      <w:bookmarkEnd w:id="302"/>
      <w:bookmarkEnd w:id="303"/>
    </w:p>
    <w:p w:rsidR="002E28BE" w:rsidRPr="007E4297" w:rsidRDefault="002E28BE" w:rsidP="00C77D14">
      <w:pPr>
        <w:pStyle w:val="21"/>
        <w:numPr>
          <w:ilvl w:val="0"/>
          <w:numId w:val="0"/>
        </w:numPr>
        <w:tabs>
          <w:tab w:val="left" w:pos="709"/>
          <w:tab w:val="left" w:pos="993"/>
        </w:tabs>
        <w:spacing w:line="240" w:lineRule="auto"/>
        <w:rPr>
          <w:color w:val="000000"/>
          <w:sz w:val="22"/>
          <w:szCs w:val="22"/>
        </w:rPr>
      </w:pPr>
      <w:bookmarkStart w:id="304" w:name="_Toc535744139"/>
      <w:bookmarkStart w:id="305" w:name="_Toc96164488"/>
      <w:r w:rsidRPr="007E4297">
        <w:rPr>
          <w:iCs/>
          <w:color w:val="000000"/>
          <w:spacing w:val="2"/>
          <w:sz w:val="22"/>
          <w:szCs w:val="22"/>
        </w:rPr>
        <w:t>по математике</w:t>
      </w:r>
      <w:r w:rsidRPr="007E4297">
        <w:rPr>
          <w:color w:val="000000"/>
          <w:spacing w:val="2"/>
          <w:sz w:val="22"/>
          <w:szCs w:val="22"/>
        </w:rPr>
        <w:t> — математические диктанты, оформленные результаты мини</w:t>
      </w:r>
      <w:r w:rsidRPr="007E4297">
        <w:rPr>
          <w:color w:val="000000"/>
          <w:spacing w:val="2"/>
          <w:sz w:val="22"/>
          <w:szCs w:val="22"/>
        </w:rPr>
        <w:noBreakHyphen/>
        <w:t>исследований, записи решения учебно­познавательных и учебно­практических задач, мате</w:t>
      </w:r>
      <w:r w:rsidRPr="007E4297">
        <w:rPr>
          <w:color w:val="000000"/>
          <w:sz w:val="22"/>
          <w:szCs w:val="22"/>
        </w:rPr>
        <w:t>матические модели, аудиозаписи устных ответов (д</w:t>
      </w:r>
      <w:r w:rsidRPr="007E4297">
        <w:rPr>
          <w:color w:val="000000"/>
          <w:sz w:val="22"/>
          <w:szCs w:val="22"/>
        </w:rPr>
        <w:t>е</w:t>
      </w:r>
      <w:r w:rsidRPr="007E4297">
        <w:rPr>
          <w:color w:val="000000"/>
          <w:sz w:val="22"/>
          <w:szCs w:val="22"/>
        </w:rPr>
        <w:t>монстрирующих навыки устного счёта, рассуждений, доказательств, выступлений, сообщений на математические темы), материалы самоанализа и рефлексии и</w:t>
      </w:r>
      <w:r w:rsidRPr="007E4297">
        <w:rPr>
          <w:color w:val="000000"/>
          <w:sz w:val="22"/>
          <w:szCs w:val="22"/>
        </w:rPr>
        <w:t> </w:t>
      </w:r>
      <w:r w:rsidRPr="007E4297">
        <w:rPr>
          <w:color w:val="000000"/>
          <w:sz w:val="22"/>
          <w:szCs w:val="22"/>
        </w:rPr>
        <w:t>т.</w:t>
      </w:r>
      <w:r w:rsidRPr="007E4297">
        <w:rPr>
          <w:color w:val="000000"/>
          <w:sz w:val="22"/>
          <w:szCs w:val="22"/>
        </w:rPr>
        <w:t> </w:t>
      </w:r>
      <w:r w:rsidRPr="007E4297">
        <w:rPr>
          <w:color w:val="000000"/>
          <w:sz w:val="22"/>
          <w:szCs w:val="22"/>
        </w:rPr>
        <w:t>п.;</w:t>
      </w:r>
      <w:bookmarkEnd w:id="304"/>
      <w:bookmarkEnd w:id="305"/>
    </w:p>
    <w:p w:rsidR="002E28BE" w:rsidRPr="007E4297" w:rsidRDefault="002E28BE" w:rsidP="00C77D14">
      <w:pPr>
        <w:pStyle w:val="21"/>
        <w:numPr>
          <w:ilvl w:val="0"/>
          <w:numId w:val="0"/>
        </w:numPr>
        <w:tabs>
          <w:tab w:val="left" w:pos="709"/>
          <w:tab w:val="left" w:pos="993"/>
        </w:tabs>
        <w:spacing w:line="240" w:lineRule="auto"/>
        <w:rPr>
          <w:color w:val="000000"/>
          <w:sz w:val="22"/>
          <w:szCs w:val="22"/>
        </w:rPr>
      </w:pPr>
      <w:bookmarkStart w:id="306" w:name="_Toc535744140"/>
      <w:bookmarkStart w:id="307" w:name="_Toc96164489"/>
      <w:r w:rsidRPr="007E4297">
        <w:rPr>
          <w:iCs/>
          <w:color w:val="000000"/>
          <w:spacing w:val="-2"/>
          <w:sz w:val="22"/>
          <w:szCs w:val="22"/>
        </w:rPr>
        <w:t>по окружающему миру</w:t>
      </w:r>
      <w:r w:rsidRPr="007E4297">
        <w:rPr>
          <w:color w:val="000000"/>
          <w:spacing w:val="-2"/>
          <w:sz w:val="22"/>
          <w:szCs w:val="22"/>
        </w:rPr>
        <w:t> — дневники наблюдений, оформ</w:t>
      </w:r>
      <w:r w:rsidRPr="007E4297">
        <w:rPr>
          <w:color w:val="000000"/>
          <w:spacing w:val="2"/>
          <w:sz w:val="22"/>
          <w:szCs w:val="22"/>
        </w:rPr>
        <w:t xml:space="preserve">ленные результаты мини­исследований и мини­проектов, интервью, аудиозаписи устных ответов, творческие работы, </w:t>
      </w:r>
      <w:r w:rsidRPr="007E4297">
        <w:rPr>
          <w:color w:val="000000"/>
          <w:sz w:val="22"/>
          <w:szCs w:val="22"/>
        </w:rPr>
        <w:t>материалы самоанализа и рефлексии и т. п.;</w:t>
      </w:r>
      <w:bookmarkEnd w:id="306"/>
      <w:bookmarkEnd w:id="307"/>
    </w:p>
    <w:p w:rsidR="002E28BE" w:rsidRPr="007E4297" w:rsidRDefault="002E28BE" w:rsidP="00C77D14">
      <w:pPr>
        <w:pStyle w:val="21"/>
        <w:numPr>
          <w:ilvl w:val="0"/>
          <w:numId w:val="0"/>
        </w:numPr>
        <w:tabs>
          <w:tab w:val="left" w:pos="709"/>
          <w:tab w:val="left" w:pos="993"/>
        </w:tabs>
        <w:spacing w:line="240" w:lineRule="auto"/>
        <w:rPr>
          <w:color w:val="000000"/>
          <w:sz w:val="22"/>
          <w:szCs w:val="22"/>
        </w:rPr>
      </w:pPr>
      <w:bookmarkStart w:id="308" w:name="_Toc535744141"/>
      <w:bookmarkStart w:id="309" w:name="_Toc96164490"/>
      <w:r w:rsidRPr="007E4297">
        <w:rPr>
          <w:iCs/>
          <w:color w:val="000000"/>
          <w:spacing w:val="2"/>
          <w:sz w:val="22"/>
          <w:szCs w:val="22"/>
        </w:rPr>
        <w:t>по предметам эстетического цикла</w:t>
      </w:r>
      <w:r w:rsidRPr="007E4297">
        <w:rPr>
          <w:color w:val="000000"/>
          <w:spacing w:val="2"/>
          <w:sz w:val="22"/>
          <w:szCs w:val="22"/>
        </w:rPr>
        <w:t> — аудиозаписи, фото­ и видеоизображения примеров исполнительской де</w:t>
      </w:r>
      <w:r w:rsidRPr="007E4297">
        <w:rPr>
          <w:color w:val="000000"/>
          <w:spacing w:val="2"/>
          <w:sz w:val="22"/>
          <w:szCs w:val="22"/>
        </w:rPr>
        <w:t>я</w:t>
      </w:r>
      <w:r w:rsidRPr="007E4297">
        <w:rPr>
          <w:color w:val="000000"/>
          <w:spacing w:val="2"/>
          <w:sz w:val="22"/>
          <w:szCs w:val="22"/>
        </w:rPr>
        <w:t xml:space="preserve">тельности, иллюстрации к музыкальным произведениям, </w:t>
      </w:r>
      <w:r w:rsidRPr="007E4297">
        <w:rPr>
          <w:color w:val="000000"/>
          <w:sz w:val="22"/>
          <w:szCs w:val="22"/>
        </w:rPr>
        <w:t>иллюстрации на заданную тему, продукты собственного твор</w:t>
      </w:r>
      <w:r w:rsidRPr="007E4297">
        <w:rPr>
          <w:color w:val="000000"/>
          <w:spacing w:val="2"/>
          <w:sz w:val="22"/>
          <w:szCs w:val="22"/>
        </w:rPr>
        <w:t>чества, аудиозаписи монологических высказываний­описа</w:t>
      </w:r>
      <w:r w:rsidRPr="007E4297">
        <w:rPr>
          <w:color w:val="000000"/>
          <w:sz w:val="22"/>
          <w:szCs w:val="22"/>
        </w:rPr>
        <w:t>ний, материалы самоанализа и рефлексии и</w:t>
      </w:r>
      <w:r w:rsidRPr="007E4297">
        <w:rPr>
          <w:color w:val="000000"/>
          <w:sz w:val="22"/>
          <w:szCs w:val="22"/>
        </w:rPr>
        <w:t> </w:t>
      </w:r>
      <w:r w:rsidRPr="007E4297">
        <w:rPr>
          <w:color w:val="000000"/>
          <w:sz w:val="22"/>
          <w:szCs w:val="22"/>
        </w:rPr>
        <w:t>т.</w:t>
      </w:r>
      <w:r w:rsidRPr="007E4297">
        <w:rPr>
          <w:color w:val="000000"/>
          <w:sz w:val="22"/>
          <w:szCs w:val="22"/>
        </w:rPr>
        <w:t> </w:t>
      </w:r>
      <w:r w:rsidRPr="007E4297">
        <w:rPr>
          <w:color w:val="000000"/>
          <w:sz w:val="22"/>
          <w:szCs w:val="22"/>
        </w:rPr>
        <w:t>п.;</w:t>
      </w:r>
      <w:bookmarkEnd w:id="308"/>
      <w:bookmarkEnd w:id="309"/>
    </w:p>
    <w:p w:rsidR="002E28BE" w:rsidRPr="007E4297" w:rsidRDefault="002E28BE" w:rsidP="00C77D14">
      <w:pPr>
        <w:pStyle w:val="21"/>
        <w:numPr>
          <w:ilvl w:val="0"/>
          <w:numId w:val="0"/>
        </w:numPr>
        <w:tabs>
          <w:tab w:val="left" w:pos="709"/>
          <w:tab w:val="left" w:pos="993"/>
        </w:tabs>
        <w:spacing w:line="240" w:lineRule="auto"/>
        <w:rPr>
          <w:color w:val="000000"/>
          <w:sz w:val="22"/>
          <w:szCs w:val="22"/>
        </w:rPr>
      </w:pPr>
      <w:bookmarkStart w:id="310" w:name="_Toc535744142"/>
      <w:bookmarkStart w:id="311" w:name="_Toc96164491"/>
      <w:r w:rsidRPr="007E4297">
        <w:rPr>
          <w:iCs/>
          <w:color w:val="000000"/>
          <w:sz w:val="22"/>
          <w:szCs w:val="22"/>
        </w:rPr>
        <w:lastRenderedPageBreak/>
        <w:t>по технологии</w:t>
      </w:r>
      <w:r w:rsidRPr="007E4297">
        <w:rPr>
          <w:color w:val="000000"/>
          <w:sz w:val="22"/>
          <w:szCs w:val="22"/>
        </w:rPr>
        <w:t> — фото­ и видеоизображения продуктов исполнительской деятельности, аудиозаписи монологич</w:t>
      </w:r>
      <w:r w:rsidRPr="007E4297">
        <w:rPr>
          <w:color w:val="000000"/>
          <w:sz w:val="22"/>
          <w:szCs w:val="22"/>
        </w:rPr>
        <w:t>е</w:t>
      </w:r>
      <w:r w:rsidRPr="007E4297">
        <w:rPr>
          <w:color w:val="000000"/>
          <w:sz w:val="22"/>
          <w:szCs w:val="22"/>
        </w:rPr>
        <w:t>ских высказываний­описаний, продукты собственного творчества, материалы самоанализа и рефлексии</w:t>
      </w:r>
      <w:bookmarkEnd w:id="310"/>
      <w:bookmarkEnd w:id="311"/>
      <w:r w:rsidRPr="007E4297">
        <w:rPr>
          <w:color w:val="000000"/>
          <w:sz w:val="22"/>
          <w:szCs w:val="22"/>
        </w:rPr>
        <w:t xml:space="preserve"> </w:t>
      </w:r>
    </w:p>
    <w:p w:rsidR="002E28BE" w:rsidRPr="007E4297" w:rsidRDefault="002E28BE" w:rsidP="00C77D14">
      <w:pPr>
        <w:pStyle w:val="21"/>
        <w:numPr>
          <w:ilvl w:val="0"/>
          <w:numId w:val="0"/>
        </w:numPr>
        <w:tabs>
          <w:tab w:val="left" w:pos="709"/>
          <w:tab w:val="left" w:pos="993"/>
        </w:tabs>
        <w:spacing w:line="240" w:lineRule="auto"/>
        <w:rPr>
          <w:color w:val="000000"/>
          <w:sz w:val="22"/>
          <w:szCs w:val="22"/>
        </w:rPr>
      </w:pPr>
      <w:bookmarkStart w:id="312" w:name="_Toc535744143"/>
      <w:bookmarkStart w:id="313" w:name="_Toc96164492"/>
      <w:r w:rsidRPr="007E4297">
        <w:rPr>
          <w:color w:val="000000"/>
          <w:sz w:val="22"/>
          <w:szCs w:val="22"/>
        </w:rPr>
        <w:t>и</w:t>
      </w:r>
      <w:r w:rsidRPr="007E4297">
        <w:rPr>
          <w:color w:val="000000"/>
          <w:sz w:val="22"/>
          <w:szCs w:val="22"/>
        </w:rPr>
        <w:t> </w:t>
      </w:r>
      <w:r w:rsidRPr="007E4297">
        <w:rPr>
          <w:color w:val="000000"/>
          <w:sz w:val="22"/>
          <w:szCs w:val="22"/>
        </w:rPr>
        <w:t>т.</w:t>
      </w:r>
      <w:r w:rsidRPr="007E4297">
        <w:rPr>
          <w:color w:val="000000"/>
          <w:sz w:val="22"/>
          <w:szCs w:val="22"/>
        </w:rPr>
        <w:t> </w:t>
      </w:r>
      <w:r w:rsidRPr="007E4297">
        <w:rPr>
          <w:color w:val="000000"/>
          <w:sz w:val="22"/>
          <w:szCs w:val="22"/>
        </w:rPr>
        <w:t>п.;</w:t>
      </w:r>
      <w:bookmarkEnd w:id="312"/>
      <w:bookmarkEnd w:id="313"/>
    </w:p>
    <w:p w:rsidR="002E28BE" w:rsidRPr="007E4297" w:rsidRDefault="002E28BE" w:rsidP="00C77D14">
      <w:pPr>
        <w:pStyle w:val="21"/>
        <w:numPr>
          <w:ilvl w:val="0"/>
          <w:numId w:val="0"/>
        </w:numPr>
        <w:tabs>
          <w:tab w:val="left" w:pos="709"/>
          <w:tab w:val="left" w:pos="993"/>
        </w:tabs>
        <w:spacing w:line="240" w:lineRule="auto"/>
        <w:rPr>
          <w:b/>
          <w:bCs/>
          <w:iCs/>
          <w:color w:val="000000"/>
          <w:sz w:val="22"/>
          <w:szCs w:val="22"/>
        </w:rPr>
      </w:pPr>
      <w:bookmarkStart w:id="314" w:name="_Toc535744144"/>
      <w:bookmarkStart w:id="315" w:name="_Toc96164493"/>
      <w:r w:rsidRPr="007E4297">
        <w:rPr>
          <w:iCs/>
          <w:color w:val="000000"/>
          <w:sz w:val="22"/>
          <w:szCs w:val="22"/>
        </w:rPr>
        <w:t>по физкультуре </w:t>
      </w:r>
      <w:r w:rsidRPr="007E4297">
        <w:rPr>
          <w:color w:val="000000"/>
          <w:sz w:val="22"/>
          <w:szCs w:val="22"/>
        </w:rPr>
        <w:t>— видеоизображения примеров исполнительской деятельности, дневники наблюдений и сам</w:t>
      </w:r>
      <w:r w:rsidRPr="007E4297">
        <w:rPr>
          <w:color w:val="000000"/>
          <w:sz w:val="22"/>
          <w:szCs w:val="22"/>
        </w:rPr>
        <w:t>о</w:t>
      </w:r>
      <w:r w:rsidRPr="007E4297">
        <w:rPr>
          <w:color w:val="000000"/>
          <w:sz w:val="22"/>
          <w:szCs w:val="22"/>
        </w:rPr>
        <w:t>кон</w:t>
      </w:r>
      <w:r w:rsidRPr="007E4297">
        <w:rPr>
          <w:color w:val="000000"/>
          <w:spacing w:val="2"/>
          <w:sz w:val="22"/>
          <w:szCs w:val="22"/>
        </w:rPr>
        <w:t>троля, самостоятельно составленные расписания и режим дня, комплексы физических упражнений, материалы само</w:t>
      </w:r>
      <w:r w:rsidRPr="007E4297">
        <w:rPr>
          <w:color w:val="000000"/>
          <w:sz w:val="22"/>
          <w:szCs w:val="22"/>
        </w:rPr>
        <w:t>анализа и рефлексии и</w:t>
      </w:r>
      <w:r w:rsidRPr="007E4297">
        <w:rPr>
          <w:color w:val="000000"/>
          <w:sz w:val="22"/>
          <w:szCs w:val="22"/>
        </w:rPr>
        <w:t> </w:t>
      </w:r>
      <w:r w:rsidRPr="007E4297">
        <w:rPr>
          <w:color w:val="000000"/>
          <w:sz w:val="22"/>
          <w:szCs w:val="22"/>
        </w:rPr>
        <w:t>т.</w:t>
      </w:r>
      <w:r w:rsidRPr="007E4297">
        <w:rPr>
          <w:color w:val="000000"/>
          <w:sz w:val="22"/>
          <w:szCs w:val="22"/>
        </w:rPr>
        <w:t> </w:t>
      </w:r>
      <w:r w:rsidRPr="007E4297">
        <w:rPr>
          <w:color w:val="000000"/>
          <w:sz w:val="22"/>
          <w:szCs w:val="22"/>
        </w:rPr>
        <w:t>п.</w:t>
      </w:r>
      <w:bookmarkEnd w:id="314"/>
      <w:bookmarkEnd w:id="315"/>
    </w:p>
    <w:p w:rsidR="002E28BE" w:rsidRPr="007E4297" w:rsidRDefault="002E28BE" w:rsidP="00C77D14">
      <w:pPr>
        <w:pStyle w:val="afff0"/>
        <w:tabs>
          <w:tab w:val="left" w:pos="709"/>
          <w:tab w:val="left" w:pos="993"/>
        </w:tabs>
        <w:spacing w:line="240" w:lineRule="auto"/>
        <w:ind w:firstLine="0"/>
        <w:rPr>
          <w:rFonts w:ascii="Times New Roman" w:hAnsi="Times New Roman"/>
          <w:b/>
          <w:bCs/>
          <w:iCs/>
          <w:sz w:val="22"/>
          <w:szCs w:val="22"/>
        </w:rPr>
      </w:pPr>
      <w:r w:rsidRPr="007E4297">
        <w:rPr>
          <w:rFonts w:ascii="Times New Roman" w:hAnsi="Times New Roman"/>
          <w:b/>
          <w:bCs/>
          <w:iCs/>
          <w:spacing w:val="-2"/>
          <w:sz w:val="22"/>
          <w:szCs w:val="22"/>
        </w:rPr>
        <w:t>2.</w:t>
      </w:r>
      <w:r w:rsidRPr="007E4297">
        <w:rPr>
          <w:rFonts w:ascii="Times New Roman" w:hAnsi="Times New Roman"/>
          <w:b/>
          <w:bCs/>
          <w:iCs/>
          <w:spacing w:val="-2"/>
          <w:sz w:val="22"/>
          <w:szCs w:val="22"/>
        </w:rPr>
        <w:t> </w:t>
      </w:r>
      <w:r w:rsidRPr="007E4297">
        <w:rPr>
          <w:rFonts w:ascii="Times New Roman" w:hAnsi="Times New Roman"/>
          <w:b/>
          <w:bCs/>
          <w:iCs/>
          <w:spacing w:val="-2"/>
          <w:sz w:val="22"/>
          <w:szCs w:val="22"/>
        </w:rPr>
        <w:t xml:space="preserve">Систематизированные материалы наблюдений </w:t>
      </w:r>
      <w:r w:rsidRPr="007E4297">
        <w:rPr>
          <w:rFonts w:ascii="Times New Roman" w:hAnsi="Times New Roman"/>
          <w:iCs/>
          <w:spacing w:val="-2"/>
          <w:sz w:val="22"/>
          <w:szCs w:val="22"/>
        </w:rPr>
        <w:t>(оце</w:t>
      </w:r>
      <w:r w:rsidRPr="007E4297">
        <w:rPr>
          <w:rFonts w:ascii="Times New Roman" w:hAnsi="Times New Roman"/>
          <w:iCs/>
          <w:sz w:val="22"/>
          <w:szCs w:val="22"/>
        </w:rPr>
        <w:t>ночные листы, материалы и листы наблюдений и</w:t>
      </w:r>
      <w:r w:rsidRPr="007E4297">
        <w:rPr>
          <w:rFonts w:ascii="Times New Roman" w:hAnsi="Times New Roman"/>
          <w:iCs/>
          <w:sz w:val="22"/>
          <w:szCs w:val="22"/>
        </w:rPr>
        <w:t> </w:t>
      </w:r>
      <w:r w:rsidRPr="007E4297">
        <w:rPr>
          <w:rFonts w:ascii="Times New Roman" w:hAnsi="Times New Roman"/>
          <w:iCs/>
          <w:sz w:val="22"/>
          <w:szCs w:val="22"/>
        </w:rPr>
        <w:t>т.</w:t>
      </w:r>
      <w:r w:rsidRPr="007E4297">
        <w:rPr>
          <w:rFonts w:ascii="Times New Roman" w:hAnsi="Times New Roman"/>
          <w:iCs/>
          <w:sz w:val="22"/>
          <w:szCs w:val="22"/>
        </w:rPr>
        <w:t> </w:t>
      </w:r>
      <w:r w:rsidRPr="007E4297">
        <w:rPr>
          <w:rFonts w:ascii="Times New Roman" w:hAnsi="Times New Roman"/>
          <w:iCs/>
          <w:sz w:val="22"/>
          <w:szCs w:val="22"/>
        </w:rPr>
        <w:t>п.)</w:t>
      </w:r>
      <w:r w:rsidRPr="007E4297">
        <w:rPr>
          <w:rFonts w:ascii="Times New Roman" w:hAnsi="Times New Roman"/>
          <w:sz w:val="22"/>
          <w:szCs w:val="22"/>
        </w:rPr>
        <w:t>за процессом овладения универсальными учебными действи</w:t>
      </w:r>
      <w:r w:rsidRPr="007E4297">
        <w:rPr>
          <w:rFonts w:ascii="Times New Roman" w:hAnsi="Times New Roman"/>
          <w:spacing w:val="-2"/>
          <w:sz w:val="22"/>
          <w:szCs w:val="22"/>
        </w:rPr>
        <w:t>ями, которые ведут учителя начальных классов (выст</w:t>
      </w:r>
      <w:r w:rsidRPr="007E4297">
        <w:rPr>
          <w:rFonts w:ascii="Times New Roman" w:hAnsi="Times New Roman"/>
          <w:spacing w:val="-2"/>
          <w:sz w:val="22"/>
          <w:szCs w:val="22"/>
        </w:rPr>
        <w:t>у</w:t>
      </w:r>
      <w:r w:rsidRPr="007E4297">
        <w:rPr>
          <w:rFonts w:ascii="Times New Roman" w:hAnsi="Times New Roman"/>
          <w:spacing w:val="-2"/>
          <w:sz w:val="22"/>
          <w:szCs w:val="22"/>
        </w:rPr>
        <w:t xml:space="preserve">пающие </w:t>
      </w:r>
      <w:r w:rsidRPr="007E4297">
        <w:rPr>
          <w:rFonts w:ascii="Times New Roman" w:hAnsi="Times New Roman"/>
          <w:sz w:val="22"/>
          <w:szCs w:val="22"/>
        </w:rPr>
        <w:t>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образовательных отношений.</w:t>
      </w:r>
    </w:p>
    <w:p w:rsidR="002E28BE" w:rsidRPr="007E4297" w:rsidRDefault="002E28BE" w:rsidP="00C77D14">
      <w:pPr>
        <w:pStyle w:val="afff0"/>
        <w:tabs>
          <w:tab w:val="left" w:pos="709"/>
          <w:tab w:val="left" w:pos="993"/>
        </w:tabs>
        <w:spacing w:line="240" w:lineRule="auto"/>
        <w:ind w:firstLine="0"/>
        <w:rPr>
          <w:rFonts w:ascii="Times New Roman" w:hAnsi="Times New Roman"/>
          <w:b/>
          <w:bCs/>
          <w:sz w:val="22"/>
          <w:szCs w:val="22"/>
        </w:rPr>
      </w:pPr>
      <w:r w:rsidRPr="007E4297">
        <w:rPr>
          <w:rFonts w:ascii="Times New Roman" w:hAnsi="Times New Roman"/>
          <w:b/>
          <w:bCs/>
          <w:iCs/>
          <w:sz w:val="22"/>
          <w:szCs w:val="22"/>
        </w:rPr>
        <w:t>3.</w:t>
      </w:r>
      <w:r w:rsidRPr="007E4297">
        <w:rPr>
          <w:rFonts w:ascii="Times New Roman" w:hAnsi="Times New Roman"/>
          <w:b/>
          <w:bCs/>
          <w:iCs/>
          <w:sz w:val="22"/>
          <w:szCs w:val="22"/>
        </w:rPr>
        <w:t> </w:t>
      </w:r>
      <w:r w:rsidRPr="007E4297">
        <w:rPr>
          <w:rFonts w:ascii="Times New Roman" w:hAnsi="Times New Roman"/>
          <w:b/>
          <w:bCs/>
          <w:iCs/>
          <w:sz w:val="22"/>
          <w:szCs w:val="22"/>
        </w:rPr>
        <w:t>Материалы, характеризующие достижения обучающихся в рамках внеурочной и досуговой деятельности</w:t>
      </w:r>
      <w:r w:rsidRPr="007E4297">
        <w:rPr>
          <w:rFonts w:ascii="Times New Roman" w:hAnsi="Times New Roman"/>
          <w:sz w:val="22"/>
          <w:szCs w:val="22"/>
        </w:rPr>
        <w:t>, например результаты участия в олимпиадах, конкурсах, смот</w:t>
      </w:r>
      <w:r w:rsidRPr="007E4297">
        <w:rPr>
          <w:rFonts w:ascii="Times New Roman" w:hAnsi="Times New Roman"/>
          <w:spacing w:val="2"/>
          <w:sz w:val="22"/>
          <w:szCs w:val="22"/>
        </w:rPr>
        <w:t>рах, выставках, концертах, спортивных меропри</w:t>
      </w:r>
      <w:r w:rsidRPr="007E4297">
        <w:rPr>
          <w:rFonts w:ascii="Times New Roman" w:hAnsi="Times New Roman"/>
          <w:spacing w:val="2"/>
          <w:sz w:val="22"/>
          <w:szCs w:val="22"/>
        </w:rPr>
        <w:t>я</w:t>
      </w:r>
      <w:r w:rsidRPr="007E4297">
        <w:rPr>
          <w:rFonts w:ascii="Times New Roman" w:hAnsi="Times New Roman"/>
          <w:spacing w:val="2"/>
          <w:sz w:val="22"/>
          <w:szCs w:val="22"/>
        </w:rPr>
        <w:t>тиях, поделки и</w:t>
      </w:r>
      <w:r w:rsidRPr="007E4297">
        <w:rPr>
          <w:rFonts w:ascii="Times New Roman" w:hAnsi="Times New Roman"/>
          <w:spacing w:val="2"/>
          <w:sz w:val="22"/>
          <w:szCs w:val="22"/>
        </w:rPr>
        <w:t> </w:t>
      </w:r>
      <w:r w:rsidRPr="007E4297">
        <w:rPr>
          <w:rFonts w:ascii="Times New Roman" w:hAnsi="Times New Roman"/>
          <w:spacing w:val="2"/>
          <w:sz w:val="22"/>
          <w:szCs w:val="22"/>
        </w:rPr>
        <w:t>др. Основное требование, предъявляемое к этим материалам, — отражение в них степени до</w:t>
      </w:r>
      <w:r w:rsidRPr="007E4297">
        <w:rPr>
          <w:rFonts w:ascii="Times New Roman" w:hAnsi="Times New Roman"/>
          <w:spacing w:val="2"/>
          <w:sz w:val="22"/>
          <w:szCs w:val="22"/>
        </w:rPr>
        <w:t>с</w:t>
      </w:r>
      <w:r w:rsidRPr="007E4297">
        <w:rPr>
          <w:rFonts w:ascii="Times New Roman" w:hAnsi="Times New Roman"/>
          <w:spacing w:val="2"/>
          <w:sz w:val="22"/>
          <w:szCs w:val="22"/>
        </w:rPr>
        <w:t>тижения пла</w:t>
      </w:r>
      <w:r w:rsidRPr="007E4297">
        <w:rPr>
          <w:rFonts w:ascii="Times New Roman" w:hAnsi="Times New Roman"/>
          <w:sz w:val="22"/>
          <w:szCs w:val="22"/>
        </w:rPr>
        <w:t>нируемых результатов освоения примерной образовательной программы начального общего образ</w:t>
      </w:r>
      <w:r w:rsidRPr="007E4297">
        <w:rPr>
          <w:rFonts w:ascii="Times New Roman" w:hAnsi="Times New Roman"/>
          <w:sz w:val="22"/>
          <w:szCs w:val="22"/>
        </w:rPr>
        <w:t>о</w:t>
      </w:r>
      <w:r w:rsidRPr="007E4297">
        <w:rPr>
          <w:rFonts w:ascii="Times New Roman" w:hAnsi="Times New Roman"/>
          <w:sz w:val="22"/>
          <w:szCs w:val="22"/>
        </w:rPr>
        <w:t>вания.</w:t>
      </w:r>
    </w:p>
    <w:p w:rsidR="002E28BE" w:rsidRPr="007E4297" w:rsidRDefault="002E28BE" w:rsidP="00C77D14">
      <w:pPr>
        <w:pStyle w:val="afff0"/>
        <w:tabs>
          <w:tab w:val="left" w:pos="709"/>
          <w:tab w:val="left" w:pos="993"/>
        </w:tabs>
        <w:spacing w:line="240" w:lineRule="auto"/>
        <w:ind w:firstLine="0"/>
        <w:rPr>
          <w:rFonts w:ascii="Times New Roman" w:hAnsi="Times New Roman"/>
          <w:sz w:val="22"/>
          <w:szCs w:val="22"/>
        </w:rPr>
      </w:pPr>
      <w:r w:rsidRPr="007E4297">
        <w:rPr>
          <w:rFonts w:ascii="Times New Roman" w:hAnsi="Times New Roman"/>
          <w:sz w:val="22"/>
          <w:szCs w:val="22"/>
        </w:rPr>
        <w:t>Анализ, интерпретация и оценка 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w:t>
      </w:r>
      <w:r w:rsidRPr="007E4297">
        <w:rPr>
          <w:rFonts w:ascii="Times New Roman" w:hAnsi="Times New Roman"/>
          <w:sz w:val="22"/>
          <w:szCs w:val="22"/>
        </w:rPr>
        <w:t>п</w:t>
      </w:r>
      <w:r w:rsidRPr="007E4297">
        <w:rPr>
          <w:rFonts w:ascii="Times New Roman" w:hAnsi="Times New Roman"/>
          <w:sz w:val="22"/>
          <w:szCs w:val="22"/>
        </w:rPr>
        <w:t>лённых в ФГОС НОО.</w:t>
      </w:r>
    </w:p>
    <w:p w:rsidR="002E28BE" w:rsidRPr="007E4297" w:rsidRDefault="002E28BE" w:rsidP="00C77D14">
      <w:pPr>
        <w:pStyle w:val="afff0"/>
        <w:tabs>
          <w:tab w:val="left" w:pos="709"/>
          <w:tab w:val="left" w:pos="993"/>
        </w:tabs>
        <w:spacing w:line="240" w:lineRule="auto"/>
        <w:ind w:firstLine="0"/>
        <w:rPr>
          <w:rFonts w:ascii="Times New Roman" w:hAnsi="Times New Roman"/>
          <w:sz w:val="22"/>
          <w:szCs w:val="22"/>
        </w:rPr>
      </w:pPr>
      <w:r w:rsidRPr="007E4297">
        <w:rPr>
          <w:rFonts w:ascii="Times New Roman" w:hAnsi="Times New Roman"/>
          <w:sz w:val="22"/>
          <w:szCs w:val="22"/>
        </w:rPr>
        <w:t>Оценка как отдельных составляющих, так и портфеля до</w:t>
      </w:r>
      <w:r w:rsidRPr="007E4297">
        <w:rPr>
          <w:rFonts w:ascii="Times New Roman" w:hAnsi="Times New Roman"/>
          <w:spacing w:val="2"/>
          <w:sz w:val="22"/>
          <w:szCs w:val="22"/>
        </w:rPr>
        <w:t xml:space="preserve">стижений в целом ведётся на </w:t>
      </w:r>
      <w:r w:rsidRPr="007E4297">
        <w:rPr>
          <w:rFonts w:ascii="Times New Roman" w:hAnsi="Times New Roman"/>
          <w:iCs/>
          <w:spacing w:val="2"/>
          <w:sz w:val="22"/>
          <w:szCs w:val="22"/>
        </w:rPr>
        <w:t>критериальной основе</w:t>
      </w:r>
      <w:r w:rsidRPr="007E4297">
        <w:rPr>
          <w:rFonts w:ascii="Times New Roman" w:hAnsi="Times New Roman"/>
          <w:spacing w:val="2"/>
          <w:sz w:val="22"/>
          <w:szCs w:val="22"/>
        </w:rPr>
        <w:t>, п</w:t>
      </w:r>
      <w:r w:rsidRPr="007E4297">
        <w:rPr>
          <w:rFonts w:ascii="Times New Roman" w:hAnsi="Times New Roman"/>
          <w:spacing w:val="2"/>
          <w:sz w:val="22"/>
          <w:szCs w:val="22"/>
        </w:rPr>
        <w:t>о</w:t>
      </w:r>
      <w:r w:rsidRPr="007E4297">
        <w:rPr>
          <w:rFonts w:ascii="Times New Roman" w:hAnsi="Times New Roman"/>
          <w:sz w:val="22"/>
          <w:szCs w:val="22"/>
        </w:rPr>
        <w:t>этому портфели достижений должны сопровождаться специ</w:t>
      </w:r>
      <w:r w:rsidRPr="007E4297">
        <w:rPr>
          <w:rFonts w:ascii="Times New Roman" w:hAnsi="Times New Roman"/>
          <w:spacing w:val="2"/>
          <w:sz w:val="22"/>
          <w:szCs w:val="22"/>
        </w:rPr>
        <w:t xml:space="preserve">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w:t>
      </w:r>
      <w:r w:rsidRPr="007E4297">
        <w:rPr>
          <w:rFonts w:ascii="Times New Roman" w:hAnsi="Times New Roman"/>
          <w:sz w:val="22"/>
          <w:szCs w:val="22"/>
        </w:rPr>
        <w:t>оценку выпускника. Критерии оценки отдельных составляющих портфеля достижений могут по</w:t>
      </w:r>
      <w:r w:rsidRPr="007E4297">
        <w:rPr>
          <w:rFonts w:ascii="Times New Roman" w:hAnsi="Times New Roman"/>
          <w:sz w:val="22"/>
          <w:szCs w:val="22"/>
        </w:rPr>
        <w:t>л</w:t>
      </w:r>
      <w:r w:rsidRPr="007E4297">
        <w:rPr>
          <w:rFonts w:ascii="Times New Roman" w:hAnsi="Times New Roman"/>
          <w:sz w:val="22"/>
          <w:szCs w:val="22"/>
        </w:rPr>
        <w:t>ностью соответствовать рекомендуемым или быть адаптированы учителем применительно к особенностям обр</w:t>
      </w:r>
      <w:r w:rsidRPr="007E4297">
        <w:rPr>
          <w:rFonts w:ascii="Times New Roman" w:hAnsi="Times New Roman"/>
          <w:sz w:val="22"/>
          <w:szCs w:val="22"/>
        </w:rPr>
        <w:t>а</w:t>
      </w:r>
      <w:r w:rsidRPr="007E4297">
        <w:rPr>
          <w:rFonts w:ascii="Times New Roman" w:hAnsi="Times New Roman"/>
          <w:sz w:val="22"/>
          <w:szCs w:val="22"/>
        </w:rPr>
        <w:t>зовательной программы и контингента детей.</w:t>
      </w:r>
    </w:p>
    <w:p w:rsidR="002E28BE" w:rsidRPr="007E4297" w:rsidRDefault="002E28BE" w:rsidP="00C77D14">
      <w:pPr>
        <w:pStyle w:val="afff0"/>
        <w:tabs>
          <w:tab w:val="left" w:pos="709"/>
          <w:tab w:val="left" w:pos="993"/>
        </w:tabs>
        <w:spacing w:line="240" w:lineRule="auto"/>
        <w:ind w:firstLine="0"/>
        <w:rPr>
          <w:rFonts w:ascii="Times New Roman" w:hAnsi="Times New Roman"/>
          <w:sz w:val="22"/>
          <w:szCs w:val="22"/>
        </w:rPr>
      </w:pPr>
      <w:r w:rsidRPr="007E4297">
        <w:rPr>
          <w:rFonts w:ascii="Times New Roman" w:hAnsi="Times New Roman"/>
          <w:sz w:val="22"/>
          <w:szCs w:val="22"/>
        </w:rPr>
        <w:t xml:space="preserve">При адаптации критериев целесообразно соотносить их с </w:t>
      </w:r>
      <w:r w:rsidRPr="007E4297">
        <w:rPr>
          <w:rFonts w:ascii="Times New Roman" w:hAnsi="Times New Roman"/>
          <w:spacing w:val="2"/>
          <w:sz w:val="22"/>
          <w:szCs w:val="22"/>
        </w:rPr>
        <w:t>критериями и нормами, представленными в примерах ин</w:t>
      </w:r>
      <w:r w:rsidRPr="007E4297">
        <w:rPr>
          <w:rFonts w:ascii="Times New Roman" w:hAnsi="Times New Roman"/>
          <w:sz w:val="22"/>
          <w:szCs w:val="22"/>
        </w:rPr>
        <w:t>струментария для итоговой оценки достижения планируемых результатов, естественно, спроецировав их пре</w:t>
      </w:r>
      <w:r w:rsidRPr="007E4297">
        <w:rPr>
          <w:rFonts w:ascii="Times New Roman" w:hAnsi="Times New Roman"/>
          <w:sz w:val="22"/>
          <w:szCs w:val="22"/>
        </w:rPr>
        <w:t>д</w:t>
      </w:r>
      <w:r w:rsidRPr="007E4297">
        <w:rPr>
          <w:rFonts w:ascii="Times New Roman" w:hAnsi="Times New Roman"/>
          <w:sz w:val="22"/>
          <w:szCs w:val="22"/>
        </w:rPr>
        <w:t>варительно на данный этап обучения.</w:t>
      </w:r>
    </w:p>
    <w:p w:rsidR="002E28BE" w:rsidRPr="007E4297" w:rsidRDefault="002E28BE" w:rsidP="00C77D14">
      <w:pPr>
        <w:pStyle w:val="afff0"/>
        <w:tabs>
          <w:tab w:val="left" w:pos="709"/>
          <w:tab w:val="left" w:pos="993"/>
        </w:tabs>
        <w:spacing w:line="240" w:lineRule="auto"/>
        <w:ind w:firstLine="0"/>
        <w:rPr>
          <w:rFonts w:ascii="Times New Roman" w:hAnsi="Times New Roman"/>
          <w:sz w:val="22"/>
          <w:szCs w:val="22"/>
        </w:rPr>
      </w:pPr>
      <w:r w:rsidRPr="007E4297">
        <w:rPr>
          <w:rFonts w:ascii="Times New Roman" w:hAnsi="Times New Roman"/>
          <w:spacing w:val="2"/>
          <w:sz w:val="22"/>
          <w:szCs w:val="22"/>
        </w:rPr>
        <w:t xml:space="preserve">По результатам оценки, которая формируется на основе </w:t>
      </w:r>
      <w:r w:rsidRPr="007E4297">
        <w:rPr>
          <w:rFonts w:ascii="Times New Roman" w:hAnsi="Times New Roman"/>
          <w:sz w:val="22"/>
          <w:szCs w:val="22"/>
        </w:rPr>
        <w:t>материалов портфеля достижений, делаются выводы:</w:t>
      </w:r>
    </w:p>
    <w:p w:rsidR="002E28BE" w:rsidRPr="007E4297" w:rsidRDefault="002E28BE" w:rsidP="00C77D14">
      <w:pPr>
        <w:pStyle w:val="afff0"/>
        <w:tabs>
          <w:tab w:val="left" w:pos="709"/>
          <w:tab w:val="left" w:pos="993"/>
        </w:tabs>
        <w:spacing w:line="240" w:lineRule="auto"/>
        <w:ind w:firstLine="0"/>
        <w:rPr>
          <w:rFonts w:ascii="Times New Roman" w:hAnsi="Times New Roman"/>
          <w:sz w:val="22"/>
          <w:szCs w:val="22"/>
        </w:rPr>
      </w:pPr>
      <w:r w:rsidRPr="007E4297">
        <w:rPr>
          <w:rFonts w:ascii="Times New Roman" w:hAnsi="Times New Roman"/>
          <w:sz w:val="22"/>
          <w:szCs w:val="22"/>
        </w:rPr>
        <w:t>1)</w:t>
      </w:r>
      <w:r w:rsidRPr="007E4297">
        <w:rPr>
          <w:rFonts w:ascii="Times New Roman" w:hAnsi="Times New Roman"/>
          <w:sz w:val="22"/>
          <w:szCs w:val="22"/>
        </w:rPr>
        <w:t> </w:t>
      </w:r>
      <w:r w:rsidRPr="007E4297">
        <w:rPr>
          <w:rFonts w:ascii="Times New Roman" w:hAnsi="Times New Roman"/>
          <w:sz w:val="22"/>
          <w:szCs w:val="22"/>
        </w:rPr>
        <w:t xml:space="preserve">о сформированности у обучающегося </w:t>
      </w:r>
      <w:r w:rsidRPr="007E4297">
        <w:rPr>
          <w:rFonts w:ascii="Times New Roman" w:hAnsi="Times New Roman"/>
          <w:iCs/>
          <w:sz w:val="22"/>
          <w:szCs w:val="22"/>
        </w:rPr>
        <w:t>универсальных и предметных способов действий</w:t>
      </w:r>
      <w:r w:rsidRPr="007E4297">
        <w:rPr>
          <w:rFonts w:ascii="Times New Roman" w:hAnsi="Times New Roman"/>
          <w:sz w:val="22"/>
          <w:szCs w:val="22"/>
        </w:rPr>
        <w:t xml:space="preserve">, а также </w:t>
      </w:r>
      <w:r w:rsidRPr="007E4297">
        <w:rPr>
          <w:rFonts w:ascii="Times New Roman" w:hAnsi="Times New Roman"/>
          <w:iCs/>
          <w:sz w:val="22"/>
          <w:szCs w:val="22"/>
        </w:rPr>
        <w:t>опорной си</w:t>
      </w:r>
      <w:r w:rsidRPr="007E4297">
        <w:rPr>
          <w:rFonts w:ascii="Times New Roman" w:hAnsi="Times New Roman"/>
          <w:iCs/>
          <w:sz w:val="22"/>
          <w:szCs w:val="22"/>
        </w:rPr>
        <w:t>с</w:t>
      </w:r>
      <w:r w:rsidRPr="007E4297">
        <w:rPr>
          <w:rFonts w:ascii="Times New Roman" w:hAnsi="Times New Roman"/>
          <w:iCs/>
          <w:sz w:val="22"/>
          <w:szCs w:val="22"/>
        </w:rPr>
        <w:t>темы знаний</w:t>
      </w:r>
      <w:r w:rsidRPr="007E4297">
        <w:rPr>
          <w:rFonts w:ascii="Times New Roman" w:hAnsi="Times New Roman"/>
          <w:sz w:val="22"/>
          <w:szCs w:val="22"/>
        </w:rPr>
        <w:t>, обеспечивающих ему возможность продолжения образования в основной школе;</w:t>
      </w:r>
    </w:p>
    <w:p w:rsidR="002E28BE" w:rsidRPr="007E4297" w:rsidRDefault="002E28BE" w:rsidP="00C77D14">
      <w:pPr>
        <w:pStyle w:val="afff0"/>
        <w:tabs>
          <w:tab w:val="left" w:pos="709"/>
          <w:tab w:val="left" w:pos="993"/>
        </w:tabs>
        <w:spacing w:line="240" w:lineRule="auto"/>
        <w:ind w:firstLine="0"/>
        <w:rPr>
          <w:rFonts w:ascii="Times New Roman" w:hAnsi="Times New Roman"/>
          <w:spacing w:val="-4"/>
          <w:sz w:val="22"/>
          <w:szCs w:val="22"/>
        </w:rPr>
      </w:pPr>
      <w:r w:rsidRPr="007E4297">
        <w:rPr>
          <w:rFonts w:ascii="Times New Roman" w:hAnsi="Times New Roman"/>
          <w:spacing w:val="-4"/>
          <w:sz w:val="22"/>
          <w:szCs w:val="22"/>
        </w:rPr>
        <w:t>2)</w:t>
      </w:r>
      <w:r w:rsidRPr="007E4297">
        <w:rPr>
          <w:rFonts w:ascii="Times New Roman" w:hAnsi="Times New Roman"/>
          <w:spacing w:val="-4"/>
          <w:sz w:val="22"/>
          <w:szCs w:val="22"/>
        </w:rPr>
        <w:t> </w:t>
      </w:r>
      <w:r w:rsidRPr="007E4297">
        <w:rPr>
          <w:rFonts w:ascii="Times New Roman" w:hAnsi="Times New Roman"/>
          <w:spacing w:val="-4"/>
          <w:sz w:val="22"/>
          <w:szCs w:val="22"/>
        </w:rPr>
        <w:t xml:space="preserve">о сформированности основ </w:t>
      </w:r>
      <w:r w:rsidRPr="007E4297">
        <w:rPr>
          <w:rFonts w:ascii="Times New Roman" w:hAnsi="Times New Roman"/>
          <w:iCs/>
          <w:spacing w:val="-4"/>
          <w:sz w:val="22"/>
          <w:szCs w:val="22"/>
        </w:rPr>
        <w:t>умения учиться</w:t>
      </w:r>
      <w:r w:rsidRPr="007E4297">
        <w:rPr>
          <w:rFonts w:ascii="Times New Roman" w:hAnsi="Times New Roman"/>
          <w:spacing w:val="-4"/>
          <w:sz w:val="22"/>
          <w:szCs w:val="22"/>
        </w:rPr>
        <w:t>, понимаемой как способность к самоорганизации с целью постановки и решения учебно­познавательных и учебно­практических задач;</w:t>
      </w:r>
    </w:p>
    <w:p w:rsidR="002E28BE" w:rsidRPr="007E4297" w:rsidRDefault="002E28BE" w:rsidP="00C77D14">
      <w:pPr>
        <w:pStyle w:val="afff0"/>
        <w:tabs>
          <w:tab w:val="left" w:pos="709"/>
          <w:tab w:val="left" w:pos="993"/>
        </w:tabs>
        <w:spacing w:line="240" w:lineRule="auto"/>
        <w:ind w:firstLine="0"/>
        <w:rPr>
          <w:rFonts w:ascii="Times New Roman" w:hAnsi="Times New Roman"/>
          <w:sz w:val="22"/>
          <w:szCs w:val="22"/>
        </w:rPr>
      </w:pPr>
      <w:r w:rsidRPr="007E4297">
        <w:rPr>
          <w:rFonts w:ascii="Times New Roman" w:hAnsi="Times New Roman"/>
          <w:sz w:val="22"/>
          <w:szCs w:val="22"/>
        </w:rPr>
        <w:t>3)</w:t>
      </w:r>
      <w:r w:rsidRPr="007E4297">
        <w:rPr>
          <w:rFonts w:ascii="Times New Roman" w:hAnsi="Times New Roman"/>
          <w:sz w:val="22"/>
          <w:szCs w:val="22"/>
        </w:rPr>
        <w:t> </w:t>
      </w:r>
      <w:r w:rsidRPr="007E4297">
        <w:rPr>
          <w:rFonts w:ascii="Times New Roman" w:hAnsi="Times New Roman"/>
          <w:sz w:val="22"/>
          <w:szCs w:val="22"/>
        </w:rPr>
        <w:t xml:space="preserve">об </w:t>
      </w:r>
      <w:r w:rsidRPr="007E4297">
        <w:rPr>
          <w:rFonts w:ascii="Times New Roman" w:hAnsi="Times New Roman"/>
          <w:iCs/>
          <w:sz w:val="22"/>
          <w:szCs w:val="22"/>
        </w:rPr>
        <w:t>индивидуальном прогрессе</w:t>
      </w:r>
      <w:r w:rsidRPr="007E4297">
        <w:rPr>
          <w:rFonts w:ascii="Times New Roman" w:hAnsi="Times New Roman"/>
          <w:sz w:val="22"/>
          <w:szCs w:val="22"/>
        </w:rPr>
        <w:t xml:space="preserve"> в основных сферах раз</w:t>
      </w:r>
      <w:r w:rsidRPr="007E4297">
        <w:rPr>
          <w:rFonts w:ascii="Times New Roman" w:hAnsi="Times New Roman"/>
          <w:spacing w:val="2"/>
          <w:sz w:val="22"/>
          <w:szCs w:val="22"/>
        </w:rPr>
        <w:t>вития личности — мотивационно­смысловой, познав</w:t>
      </w:r>
      <w:r w:rsidRPr="007E4297">
        <w:rPr>
          <w:rFonts w:ascii="Times New Roman" w:hAnsi="Times New Roman"/>
          <w:spacing w:val="2"/>
          <w:sz w:val="22"/>
          <w:szCs w:val="22"/>
        </w:rPr>
        <w:t>а</w:t>
      </w:r>
      <w:r w:rsidRPr="007E4297">
        <w:rPr>
          <w:rFonts w:ascii="Times New Roman" w:hAnsi="Times New Roman"/>
          <w:spacing w:val="2"/>
          <w:sz w:val="22"/>
          <w:szCs w:val="22"/>
        </w:rPr>
        <w:t>тель</w:t>
      </w:r>
      <w:r w:rsidRPr="007E4297">
        <w:rPr>
          <w:rFonts w:ascii="Times New Roman" w:hAnsi="Times New Roman"/>
          <w:sz w:val="22"/>
          <w:szCs w:val="22"/>
        </w:rPr>
        <w:t>ной, эмоциональной, волевой и саморегуляции.</w:t>
      </w:r>
    </w:p>
    <w:p w:rsidR="002E28BE" w:rsidRPr="007E4297" w:rsidRDefault="002E28BE" w:rsidP="00C77D14">
      <w:pPr>
        <w:pStyle w:val="afff0"/>
        <w:tabs>
          <w:tab w:val="left" w:pos="709"/>
          <w:tab w:val="left" w:pos="993"/>
        </w:tabs>
        <w:spacing w:line="240" w:lineRule="auto"/>
        <w:ind w:firstLine="0"/>
        <w:rPr>
          <w:rFonts w:ascii="Times New Roman" w:hAnsi="Times New Roman"/>
          <w:sz w:val="22"/>
          <w:szCs w:val="22"/>
        </w:rPr>
      </w:pPr>
    </w:p>
    <w:p w:rsidR="002E28BE" w:rsidRPr="007E4297" w:rsidRDefault="002E28BE" w:rsidP="006C3C12">
      <w:pPr>
        <w:pStyle w:val="afff2"/>
        <w:numPr>
          <w:ilvl w:val="2"/>
          <w:numId w:val="44"/>
        </w:numPr>
        <w:tabs>
          <w:tab w:val="clear" w:pos="720"/>
          <w:tab w:val="left" w:pos="709"/>
          <w:tab w:val="left" w:pos="993"/>
        </w:tabs>
        <w:spacing w:line="240" w:lineRule="auto"/>
        <w:ind w:left="0" w:firstLine="0"/>
        <w:jc w:val="both"/>
        <w:outlineLvl w:val="2"/>
        <w:rPr>
          <w:color w:val="000000"/>
          <w:sz w:val="22"/>
          <w:szCs w:val="22"/>
        </w:rPr>
      </w:pPr>
      <w:bookmarkStart w:id="316" w:name="_Toc288394074"/>
      <w:bookmarkStart w:id="317" w:name="_Toc288410541"/>
      <w:bookmarkStart w:id="318" w:name="_Toc288410670"/>
      <w:bookmarkStart w:id="319" w:name="_Toc288410735"/>
      <w:bookmarkStart w:id="320" w:name="_Toc294246086"/>
      <w:bookmarkStart w:id="321" w:name="_Toc535744145"/>
      <w:bookmarkStart w:id="322" w:name="_Toc96164494"/>
      <w:r w:rsidRPr="007E4297">
        <w:rPr>
          <w:color w:val="000000"/>
          <w:sz w:val="22"/>
          <w:szCs w:val="22"/>
        </w:rPr>
        <w:t>Итоговая оценка выпускника</w:t>
      </w:r>
      <w:bookmarkEnd w:id="316"/>
      <w:bookmarkEnd w:id="317"/>
      <w:bookmarkEnd w:id="318"/>
      <w:bookmarkEnd w:id="319"/>
      <w:bookmarkEnd w:id="320"/>
      <w:bookmarkEnd w:id="321"/>
      <w:bookmarkEnd w:id="322"/>
    </w:p>
    <w:p w:rsidR="002E28BE" w:rsidRPr="007E4297" w:rsidRDefault="002E28BE" w:rsidP="00C77D14">
      <w:pPr>
        <w:pStyle w:val="afff0"/>
        <w:tabs>
          <w:tab w:val="left" w:pos="709"/>
          <w:tab w:val="left" w:pos="993"/>
        </w:tabs>
        <w:spacing w:line="240" w:lineRule="auto"/>
        <w:ind w:firstLine="0"/>
        <w:rPr>
          <w:rFonts w:ascii="Times New Roman" w:hAnsi="Times New Roman"/>
          <w:sz w:val="22"/>
          <w:szCs w:val="22"/>
        </w:rPr>
      </w:pPr>
      <w:r w:rsidRPr="007E4297">
        <w:rPr>
          <w:rFonts w:ascii="Times New Roman" w:hAnsi="Times New Roman"/>
          <w:spacing w:val="2"/>
          <w:sz w:val="22"/>
          <w:szCs w:val="22"/>
        </w:rPr>
        <w:t>На итоговую оценку на уровне начального общего об</w:t>
      </w:r>
      <w:r w:rsidRPr="007E4297">
        <w:rPr>
          <w:rFonts w:ascii="Times New Roman" w:hAnsi="Times New Roman"/>
          <w:sz w:val="22"/>
          <w:szCs w:val="22"/>
        </w:rPr>
        <w:t xml:space="preserve">разования, результаты которой используются при принятии решения о возможности (или невозможности) продолжения </w:t>
      </w:r>
      <w:r w:rsidRPr="007E4297">
        <w:rPr>
          <w:rFonts w:ascii="Times New Roman" w:hAnsi="Times New Roman"/>
          <w:spacing w:val="2"/>
          <w:sz w:val="22"/>
          <w:szCs w:val="22"/>
        </w:rPr>
        <w:t xml:space="preserve">обучения на следующем уровне, выносятся </w:t>
      </w:r>
      <w:r w:rsidRPr="007E4297">
        <w:rPr>
          <w:rFonts w:ascii="Times New Roman" w:hAnsi="Times New Roman"/>
          <w:iCs/>
          <w:spacing w:val="2"/>
          <w:sz w:val="22"/>
          <w:szCs w:val="22"/>
        </w:rPr>
        <w:t>только пред</w:t>
      </w:r>
      <w:r w:rsidRPr="007E4297">
        <w:rPr>
          <w:rFonts w:ascii="Times New Roman" w:hAnsi="Times New Roman"/>
          <w:iCs/>
          <w:sz w:val="22"/>
          <w:szCs w:val="22"/>
        </w:rPr>
        <w:t>метные и метапредметные результаты</w:t>
      </w:r>
      <w:r w:rsidRPr="007E4297">
        <w:rPr>
          <w:rFonts w:ascii="Times New Roman" w:hAnsi="Times New Roman"/>
          <w:sz w:val="22"/>
          <w:szCs w:val="22"/>
        </w:rPr>
        <w:t>, описанные в разделе «Выпускник научится» планируемых результатов начального общего образования.</w:t>
      </w:r>
    </w:p>
    <w:p w:rsidR="002E28BE" w:rsidRPr="007E4297" w:rsidRDefault="002E28BE" w:rsidP="00C77D14">
      <w:pPr>
        <w:pStyle w:val="afff0"/>
        <w:tabs>
          <w:tab w:val="left" w:pos="709"/>
          <w:tab w:val="left" w:pos="993"/>
        </w:tabs>
        <w:spacing w:line="240" w:lineRule="auto"/>
        <w:ind w:firstLine="0"/>
        <w:rPr>
          <w:rFonts w:ascii="Times New Roman" w:hAnsi="Times New Roman"/>
          <w:sz w:val="22"/>
          <w:szCs w:val="22"/>
        </w:rPr>
      </w:pPr>
      <w:r w:rsidRPr="007E4297">
        <w:rPr>
          <w:rFonts w:ascii="Times New Roman" w:hAnsi="Times New Roman"/>
          <w:spacing w:val="2"/>
          <w:sz w:val="22"/>
          <w:szCs w:val="22"/>
        </w:rPr>
        <w:t xml:space="preserve">Предметом итоговой оценки является </w:t>
      </w:r>
      <w:r w:rsidRPr="007E4297">
        <w:rPr>
          <w:rFonts w:ascii="Times New Roman" w:hAnsi="Times New Roman"/>
          <w:iCs/>
          <w:spacing w:val="2"/>
          <w:sz w:val="22"/>
          <w:szCs w:val="22"/>
        </w:rPr>
        <w:t>способность обу</w:t>
      </w:r>
      <w:r w:rsidRPr="007E4297">
        <w:rPr>
          <w:rFonts w:ascii="Times New Roman" w:hAnsi="Times New Roman"/>
          <w:iCs/>
          <w:sz w:val="22"/>
          <w:szCs w:val="22"/>
        </w:rPr>
        <w:t>чающихся решать учебно­познавательные и уче</w:t>
      </w:r>
      <w:r w:rsidRPr="007E4297">
        <w:rPr>
          <w:rFonts w:ascii="Times New Roman" w:hAnsi="Times New Roman"/>
          <w:iCs/>
          <w:sz w:val="22"/>
          <w:szCs w:val="22"/>
        </w:rPr>
        <w:t>б</w:t>
      </w:r>
      <w:r w:rsidRPr="007E4297">
        <w:rPr>
          <w:rFonts w:ascii="Times New Roman" w:hAnsi="Times New Roman"/>
          <w:iCs/>
          <w:sz w:val="22"/>
          <w:szCs w:val="22"/>
        </w:rPr>
        <w:t>но­прак</w:t>
      </w:r>
      <w:r w:rsidRPr="007E4297">
        <w:rPr>
          <w:rFonts w:ascii="Times New Roman" w:hAnsi="Times New Roman"/>
          <w:iCs/>
          <w:spacing w:val="2"/>
          <w:sz w:val="22"/>
          <w:szCs w:val="22"/>
        </w:rPr>
        <w:t>тические задачи, построенные на материале опорной системы знаний с использованием средств, рел</w:t>
      </w:r>
      <w:r w:rsidRPr="007E4297">
        <w:rPr>
          <w:rFonts w:ascii="Times New Roman" w:hAnsi="Times New Roman"/>
          <w:iCs/>
          <w:spacing w:val="2"/>
          <w:sz w:val="22"/>
          <w:szCs w:val="22"/>
        </w:rPr>
        <w:t>е</w:t>
      </w:r>
      <w:r w:rsidRPr="007E4297">
        <w:rPr>
          <w:rFonts w:ascii="Times New Roman" w:hAnsi="Times New Roman"/>
          <w:iCs/>
          <w:spacing w:val="2"/>
          <w:sz w:val="22"/>
          <w:szCs w:val="22"/>
        </w:rPr>
        <w:t>вантных содержанию учебных предметов</w:t>
      </w:r>
      <w:r w:rsidRPr="007E4297">
        <w:rPr>
          <w:rFonts w:ascii="Times New Roman" w:hAnsi="Times New Roman"/>
          <w:spacing w:val="2"/>
          <w:sz w:val="22"/>
          <w:szCs w:val="22"/>
        </w:rPr>
        <w:t>, в том числе на основе метапредметных действий. Способность к р</w:t>
      </w:r>
      <w:r w:rsidRPr="007E4297">
        <w:rPr>
          <w:rFonts w:ascii="Times New Roman" w:hAnsi="Times New Roman"/>
          <w:spacing w:val="2"/>
          <w:sz w:val="22"/>
          <w:szCs w:val="22"/>
        </w:rPr>
        <w:t>е</w:t>
      </w:r>
      <w:r w:rsidRPr="007E4297">
        <w:rPr>
          <w:rFonts w:ascii="Times New Roman" w:hAnsi="Times New Roman"/>
          <w:spacing w:val="2"/>
          <w:sz w:val="22"/>
          <w:szCs w:val="22"/>
        </w:rPr>
        <w:t xml:space="preserve">шению иного </w:t>
      </w:r>
      <w:r w:rsidRPr="007E4297">
        <w:rPr>
          <w:rFonts w:ascii="Times New Roman" w:hAnsi="Times New Roman"/>
          <w:sz w:val="22"/>
          <w:szCs w:val="22"/>
        </w:rPr>
        <w:t>класса задач является предметом различного рода неперсонифицированных обследований.</w:t>
      </w:r>
    </w:p>
    <w:p w:rsidR="002E28BE" w:rsidRPr="007E4297" w:rsidRDefault="002E28BE" w:rsidP="00C77D14">
      <w:pPr>
        <w:pStyle w:val="afff0"/>
        <w:tabs>
          <w:tab w:val="left" w:pos="709"/>
          <w:tab w:val="left" w:pos="993"/>
        </w:tabs>
        <w:spacing w:line="240" w:lineRule="auto"/>
        <w:ind w:firstLine="0"/>
        <w:rPr>
          <w:rFonts w:ascii="Times New Roman" w:hAnsi="Times New Roman"/>
          <w:sz w:val="22"/>
          <w:szCs w:val="22"/>
        </w:rPr>
      </w:pPr>
      <w:r w:rsidRPr="007E4297">
        <w:rPr>
          <w:rFonts w:ascii="Times New Roman" w:hAnsi="Times New Roman"/>
          <w:sz w:val="22"/>
          <w:szCs w:val="22"/>
        </w:rPr>
        <w:t>При получении начального общего образования особое зна</w:t>
      </w:r>
      <w:r w:rsidRPr="007E4297">
        <w:rPr>
          <w:rFonts w:ascii="Times New Roman" w:hAnsi="Times New Roman"/>
          <w:spacing w:val="2"/>
          <w:sz w:val="22"/>
          <w:szCs w:val="22"/>
        </w:rPr>
        <w:t xml:space="preserve">чение для продолжения образования имеет усвоение обучающимися </w:t>
      </w:r>
      <w:r w:rsidRPr="007E4297">
        <w:rPr>
          <w:rFonts w:ascii="Times New Roman" w:hAnsi="Times New Roman"/>
          <w:iCs/>
          <w:spacing w:val="2"/>
          <w:sz w:val="22"/>
          <w:szCs w:val="22"/>
        </w:rPr>
        <w:t>опорной системы знаний по русскому языку,</w:t>
      </w:r>
      <w:r w:rsidRPr="007E4297">
        <w:rPr>
          <w:rFonts w:ascii="Times New Roman" w:hAnsi="Times New Roman"/>
          <w:iCs/>
          <w:sz w:val="22"/>
          <w:szCs w:val="22"/>
        </w:rPr>
        <w:t xml:space="preserve"> родному языку и математике</w:t>
      </w:r>
      <w:r w:rsidRPr="007E4297">
        <w:rPr>
          <w:rFonts w:ascii="Times New Roman" w:hAnsi="Times New Roman"/>
          <w:sz w:val="22"/>
          <w:szCs w:val="22"/>
        </w:rPr>
        <w:t xml:space="preserve"> и овладение следу</w:t>
      </w:r>
      <w:r w:rsidRPr="007E4297">
        <w:rPr>
          <w:rFonts w:ascii="Times New Roman" w:hAnsi="Times New Roman"/>
          <w:sz w:val="22"/>
          <w:szCs w:val="22"/>
        </w:rPr>
        <w:t>ю</w:t>
      </w:r>
      <w:r w:rsidRPr="007E4297">
        <w:rPr>
          <w:rFonts w:ascii="Times New Roman" w:hAnsi="Times New Roman"/>
          <w:sz w:val="22"/>
          <w:szCs w:val="22"/>
        </w:rPr>
        <w:t>щими метапредметными действиями:</w:t>
      </w:r>
    </w:p>
    <w:p w:rsidR="002E28BE" w:rsidRPr="007E4297" w:rsidRDefault="002E28BE" w:rsidP="00C77D14">
      <w:pPr>
        <w:pStyle w:val="21"/>
        <w:numPr>
          <w:ilvl w:val="0"/>
          <w:numId w:val="0"/>
        </w:numPr>
        <w:tabs>
          <w:tab w:val="left" w:pos="709"/>
          <w:tab w:val="left" w:pos="993"/>
        </w:tabs>
        <w:spacing w:line="240" w:lineRule="auto"/>
        <w:rPr>
          <w:color w:val="000000"/>
          <w:sz w:val="22"/>
          <w:szCs w:val="22"/>
        </w:rPr>
      </w:pPr>
      <w:bookmarkStart w:id="323" w:name="_Toc535744146"/>
      <w:bookmarkStart w:id="324" w:name="_Toc96164495"/>
      <w:r w:rsidRPr="007E4297">
        <w:rPr>
          <w:color w:val="000000"/>
          <w:sz w:val="22"/>
          <w:szCs w:val="22"/>
        </w:rPr>
        <w:t>речевыми, среди которых следует выделить навыки осознанного чтения и работы с информацией;</w:t>
      </w:r>
      <w:bookmarkEnd w:id="323"/>
      <w:bookmarkEnd w:id="324"/>
    </w:p>
    <w:p w:rsidR="002E28BE" w:rsidRPr="007E4297" w:rsidRDefault="002E28BE" w:rsidP="00C77D14">
      <w:pPr>
        <w:pStyle w:val="21"/>
        <w:numPr>
          <w:ilvl w:val="0"/>
          <w:numId w:val="0"/>
        </w:numPr>
        <w:tabs>
          <w:tab w:val="left" w:pos="709"/>
          <w:tab w:val="left" w:pos="993"/>
        </w:tabs>
        <w:spacing w:line="240" w:lineRule="auto"/>
        <w:rPr>
          <w:color w:val="000000"/>
          <w:sz w:val="22"/>
          <w:szCs w:val="22"/>
        </w:rPr>
      </w:pPr>
      <w:bookmarkStart w:id="325" w:name="_Toc535744147"/>
      <w:bookmarkStart w:id="326" w:name="_Toc96164496"/>
      <w:r w:rsidRPr="007E4297">
        <w:rPr>
          <w:color w:val="000000"/>
          <w:spacing w:val="2"/>
          <w:sz w:val="22"/>
          <w:szCs w:val="22"/>
        </w:rPr>
        <w:t>коммуникативными, необходимыми для учебного со</w:t>
      </w:r>
      <w:r w:rsidRPr="007E4297">
        <w:rPr>
          <w:color w:val="000000"/>
          <w:sz w:val="22"/>
          <w:szCs w:val="22"/>
        </w:rPr>
        <w:t>трудничества с учителем и сверстниками.</w:t>
      </w:r>
      <w:bookmarkEnd w:id="325"/>
      <w:bookmarkEnd w:id="326"/>
    </w:p>
    <w:p w:rsidR="002E28BE" w:rsidRPr="007E4297" w:rsidRDefault="002E28BE" w:rsidP="00C77D14">
      <w:pPr>
        <w:pStyle w:val="afff0"/>
        <w:tabs>
          <w:tab w:val="left" w:pos="709"/>
          <w:tab w:val="left" w:pos="993"/>
        </w:tabs>
        <w:spacing w:line="240" w:lineRule="auto"/>
        <w:ind w:firstLine="0"/>
        <w:rPr>
          <w:rFonts w:ascii="Times New Roman" w:hAnsi="Times New Roman"/>
          <w:sz w:val="22"/>
          <w:szCs w:val="22"/>
        </w:rPr>
      </w:pPr>
      <w:r w:rsidRPr="007E4297">
        <w:rPr>
          <w:rFonts w:ascii="Times New Roman" w:hAnsi="Times New Roman"/>
          <w:sz w:val="22"/>
          <w:szCs w:val="22"/>
        </w:rPr>
        <w:t>Итоговая оценка выпускника формируется на основе на</w:t>
      </w:r>
      <w:r w:rsidRPr="007E4297">
        <w:rPr>
          <w:rFonts w:ascii="Times New Roman" w:hAnsi="Times New Roman"/>
          <w:spacing w:val="2"/>
          <w:sz w:val="22"/>
          <w:szCs w:val="22"/>
        </w:rPr>
        <w:t>копленной оценки, зафиксированной в портфеле дост</w:t>
      </w:r>
      <w:r w:rsidRPr="007E4297">
        <w:rPr>
          <w:rFonts w:ascii="Times New Roman" w:hAnsi="Times New Roman"/>
          <w:spacing w:val="2"/>
          <w:sz w:val="22"/>
          <w:szCs w:val="22"/>
        </w:rPr>
        <w:t>и</w:t>
      </w:r>
      <w:r w:rsidRPr="007E4297">
        <w:rPr>
          <w:rFonts w:ascii="Times New Roman" w:hAnsi="Times New Roman"/>
          <w:spacing w:val="2"/>
          <w:sz w:val="22"/>
          <w:szCs w:val="22"/>
        </w:rPr>
        <w:t>же</w:t>
      </w:r>
      <w:r w:rsidRPr="007E4297">
        <w:rPr>
          <w:rFonts w:ascii="Times New Roman" w:hAnsi="Times New Roman"/>
          <w:sz w:val="22"/>
          <w:szCs w:val="22"/>
        </w:rPr>
        <w:t xml:space="preserve">ний, по всем учебным предметам и оценок за выполнение, </w:t>
      </w:r>
      <w:r w:rsidRPr="007E4297">
        <w:rPr>
          <w:rFonts w:ascii="Times New Roman" w:hAnsi="Times New Roman"/>
          <w:spacing w:val="2"/>
          <w:sz w:val="22"/>
          <w:szCs w:val="22"/>
        </w:rPr>
        <w:t xml:space="preserve">как минимум, трёх (четырёх) итоговых работ (по русскому </w:t>
      </w:r>
      <w:r w:rsidRPr="007E4297">
        <w:rPr>
          <w:rFonts w:ascii="Times New Roman" w:hAnsi="Times New Roman"/>
          <w:sz w:val="22"/>
          <w:szCs w:val="22"/>
        </w:rPr>
        <w:t>языку, родному языку, математике и комплексной работы на межпредметной основе).</w:t>
      </w:r>
    </w:p>
    <w:p w:rsidR="002E28BE" w:rsidRPr="007E4297" w:rsidRDefault="002E28BE" w:rsidP="00C77D14">
      <w:pPr>
        <w:pStyle w:val="afff0"/>
        <w:tabs>
          <w:tab w:val="left" w:pos="709"/>
          <w:tab w:val="left" w:pos="993"/>
        </w:tabs>
        <w:spacing w:line="240" w:lineRule="auto"/>
        <w:ind w:firstLine="0"/>
        <w:rPr>
          <w:rFonts w:ascii="Times New Roman" w:hAnsi="Times New Roman"/>
          <w:sz w:val="22"/>
          <w:szCs w:val="22"/>
        </w:rPr>
      </w:pPr>
      <w:r w:rsidRPr="007E4297">
        <w:rPr>
          <w:rFonts w:ascii="Times New Roman" w:hAnsi="Times New Roman"/>
          <w:sz w:val="22"/>
          <w:szCs w:val="22"/>
        </w:rPr>
        <w:t>При этом накопленная оценка характеризует выполнение всей совокупности планируемых результатов, а также дина</w:t>
      </w:r>
      <w:r w:rsidRPr="007E4297">
        <w:rPr>
          <w:rFonts w:ascii="Times New Roman" w:hAnsi="Times New Roman"/>
          <w:spacing w:val="2"/>
          <w:sz w:val="22"/>
          <w:szCs w:val="22"/>
        </w:rPr>
        <w:t xml:space="preserve">мику образовательных достижений обучающихся за период </w:t>
      </w:r>
      <w:r w:rsidRPr="007E4297">
        <w:rPr>
          <w:rFonts w:ascii="Times New Roman" w:hAnsi="Times New Roman"/>
          <w:sz w:val="22"/>
          <w:szCs w:val="22"/>
        </w:rPr>
        <w:t>обучения. А оценки за итоговые работы хара</w:t>
      </w:r>
      <w:r w:rsidRPr="007E4297">
        <w:rPr>
          <w:rFonts w:ascii="Times New Roman" w:hAnsi="Times New Roman"/>
          <w:sz w:val="22"/>
          <w:szCs w:val="22"/>
        </w:rPr>
        <w:t>к</w:t>
      </w:r>
      <w:r w:rsidRPr="007E4297">
        <w:rPr>
          <w:rFonts w:ascii="Times New Roman" w:hAnsi="Times New Roman"/>
          <w:sz w:val="22"/>
          <w:szCs w:val="22"/>
        </w:rPr>
        <w:t>теризуют, как минимум, уровень усвоения обучающимися опорной системы знаний по русскому языку, родному языку и математике, а также уровень овладения метапредметными действиями.</w:t>
      </w:r>
    </w:p>
    <w:p w:rsidR="002E28BE" w:rsidRPr="007E4297" w:rsidRDefault="002E28BE" w:rsidP="00C77D14">
      <w:pPr>
        <w:pStyle w:val="afff0"/>
        <w:tabs>
          <w:tab w:val="left" w:pos="709"/>
          <w:tab w:val="left" w:pos="993"/>
        </w:tabs>
        <w:spacing w:line="240" w:lineRule="auto"/>
        <w:ind w:firstLine="0"/>
        <w:rPr>
          <w:rFonts w:ascii="Times New Roman" w:hAnsi="Times New Roman"/>
          <w:sz w:val="22"/>
          <w:szCs w:val="22"/>
        </w:rPr>
      </w:pPr>
      <w:r w:rsidRPr="007E4297">
        <w:rPr>
          <w:rFonts w:ascii="Times New Roman" w:hAnsi="Times New Roman"/>
          <w:spacing w:val="2"/>
          <w:sz w:val="22"/>
          <w:szCs w:val="22"/>
        </w:rPr>
        <w:lastRenderedPageBreak/>
        <w:t xml:space="preserve">На основании этих оценок по каждому предмету и по </w:t>
      </w:r>
      <w:r w:rsidRPr="007E4297">
        <w:rPr>
          <w:rFonts w:ascii="Times New Roman" w:hAnsi="Times New Roman"/>
          <w:sz w:val="22"/>
          <w:szCs w:val="22"/>
        </w:rPr>
        <w:t>программе формирования универсальных учебных действий делаются следующие выводы о достижении планируемых результатов:</w:t>
      </w:r>
    </w:p>
    <w:p w:rsidR="002E28BE" w:rsidRPr="007E4297" w:rsidRDefault="002E28BE" w:rsidP="00C77D14">
      <w:pPr>
        <w:pStyle w:val="afff0"/>
        <w:tabs>
          <w:tab w:val="left" w:pos="709"/>
          <w:tab w:val="left" w:pos="993"/>
        </w:tabs>
        <w:spacing w:line="240" w:lineRule="auto"/>
        <w:ind w:firstLine="0"/>
        <w:rPr>
          <w:rFonts w:ascii="Times New Roman" w:hAnsi="Times New Roman"/>
          <w:sz w:val="22"/>
          <w:szCs w:val="22"/>
        </w:rPr>
      </w:pPr>
      <w:r w:rsidRPr="007E4297">
        <w:rPr>
          <w:rFonts w:ascii="Times New Roman" w:hAnsi="Times New Roman"/>
          <w:sz w:val="22"/>
          <w:szCs w:val="22"/>
        </w:rPr>
        <w:t>1)</w:t>
      </w:r>
      <w:r w:rsidRPr="007E4297">
        <w:rPr>
          <w:rFonts w:ascii="Times New Roman" w:hAnsi="Times New Roman"/>
          <w:sz w:val="22"/>
          <w:szCs w:val="22"/>
        </w:rPr>
        <w:t> </w:t>
      </w:r>
      <w:r w:rsidRPr="007E4297">
        <w:rPr>
          <w:rFonts w:ascii="Times New Roman" w:hAnsi="Times New Roman"/>
          <w:sz w:val="22"/>
          <w:szCs w:val="22"/>
        </w:rPr>
        <w:t>Выпускник овладел опорной системой знаний и учебными действиями, необходимыми для продолжения обр</w:t>
      </w:r>
      <w:r w:rsidRPr="007E4297">
        <w:rPr>
          <w:rFonts w:ascii="Times New Roman" w:hAnsi="Times New Roman"/>
          <w:sz w:val="22"/>
          <w:szCs w:val="22"/>
        </w:rPr>
        <w:t>а</w:t>
      </w:r>
      <w:r w:rsidRPr="007E4297">
        <w:rPr>
          <w:rFonts w:ascii="Times New Roman" w:hAnsi="Times New Roman"/>
          <w:sz w:val="22"/>
          <w:szCs w:val="22"/>
        </w:rPr>
        <w:t>зования на следующем уровне, и способен использовать их для решения простых учебно­познавательных и уче</w:t>
      </w:r>
      <w:r w:rsidRPr="007E4297">
        <w:rPr>
          <w:rFonts w:ascii="Times New Roman" w:hAnsi="Times New Roman"/>
          <w:sz w:val="22"/>
          <w:szCs w:val="22"/>
        </w:rPr>
        <w:t>б</w:t>
      </w:r>
      <w:r w:rsidRPr="007E4297">
        <w:rPr>
          <w:rFonts w:ascii="Times New Roman" w:hAnsi="Times New Roman"/>
          <w:sz w:val="22"/>
          <w:szCs w:val="22"/>
        </w:rPr>
        <w:t>но­практических задач средствами данного предмета.</w:t>
      </w:r>
    </w:p>
    <w:p w:rsidR="002E28BE" w:rsidRPr="007E4297" w:rsidRDefault="002E28BE" w:rsidP="00C77D14">
      <w:pPr>
        <w:pStyle w:val="afff0"/>
        <w:tabs>
          <w:tab w:val="left" w:pos="709"/>
          <w:tab w:val="left" w:pos="993"/>
        </w:tabs>
        <w:spacing w:line="240" w:lineRule="auto"/>
        <w:ind w:firstLine="0"/>
        <w:rPr>
          <w:rFonts w:ascii="Times New Roman" w:hAnsi="Times New Roman"/>
          <w:sz w:val="22"/>
          <w:szCs w:val="22"/>
        </w:rPr>
      </w:pPr>
      <w:r w:rsidRPr="007E4297">
        <w:rPr>
          <w:rFonts w:ascii="Times New Roman" w:hAnsi="Times New Roman"/>
          <w:sz w:val="22"/>
          <w:szCs w:val="22"/>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7E4297">
        <w:rPr>
          <w:rFonts w:ascii="Times New Roman" w:hAnsi="Times New Roman"/>
          <w:spacing w:val="2"/>
          <w:sz w:val="22"/>
          <w:szCs w:val="22"/>
        </w:rPr>
        <w:t>как минимум, с оценкой «зачтено» (или «удовл</w:t>
      </w:r>
      <w:r w:rsidRPr="007E4297">
        <w:rPr>
          <w:rFonts w:ascii="Times New Roman" w:hAnsi="Times New Roman"/>
          <w:spacing w:val="2"/>
          <w:sz w:val="22"/>
          <w:szCs w:val="22"/>
        </w:rPr>
        <w:t>е</w:t>
      </w:r>
      <w:r w:rsidRPr="007E4297">
        <w:rPr>
          <w:rFonts w:ascii="Times New Roman" w:hAnsi="Times New Roman"/>
          <w:spacing w:val="2"/>
          <w:sz w:val="22"/>
          <w:szCs w:val="22"/>
        </w:rPr>
        <w:t>творитель</w:t>
      </w:r>
      <w:r w:rsidRPr="007E4297">
        <w:rPr>
          <w:rFonts w:ascii="Times New Roman" w:hAnsi="Times New Roman"/>
          <w:sz w:val="22"/>
          <w:szCs w:val="22"/>
        </w:rPr>
        <w:t>но»), а результаты выполнения итоговых работ свидетельствуют о правильном выполнении не менее 50% заданий базового уровня.</w:t>
      </w:r>
    </w:p>
    <w:p w:rsidR="002E28BE" w:rsidRPr="007E4297" w:rsidRDefault="002E28BE" w:rsidP="00C77D14">
      <w:pPr>
        <w:pStyle w:val="afff0"/>
        <w:tabs>
          <w:tab w:val="left" w:pos="709"/>
          <w:tab w:val="left" w:pos="993"/>
        </w:tabs>
        <w:spacing w:line="240" w:lineRule="auto"/>
        <w:ind w:firstLine="0"/>
        <w:rPr>
          <w:rFonts w:ascii="Times New Roman" w:hAnsi="Times New Roman"/>
          <w:sz w:val="22"/>
          <w:szCs w:val="22"/>
        </w:rPr>
      </w:pPr>
      <w:r w:rsidRPr="007E4297">
        <w:rPr>
          <w:rFonts w:ascii="Times New Roman" w:hAnsi="Times New Roman"/>
          <w:spacing w:val="4"/>
          <w:sz w:val="22"/>
          <w:szCs w:val="22"/>
        </w:rPr>
        <w:t>2)</w:t>
      </w:r>
      <w:r w:rsidRPr="007E4297">
        <w:rPr>
          <w:rFonts w:ascii="Times New Roman" w:hAnsi="Times New Roman"/>
          <w:spacing w:val="4"/>
          <w:sz w:val="22"/>
          <w:szCs w:val="22"/>
        </w:rPr>
        <w:t> </w:t>
      </w:r>
      <w:r w:rsidRPr="007E4297">
        <w:rPr>
          <w:rFonts w:ascii="Times New Roman" w:hAnsi="Times New Roman"/>
          <w:spacing w:val="4"/>
          <w:sz w:val="22"/>
          <w:szCs w:val="22"/>
        </w:rPr>
        <w:t xml:space="preserve">Выпускник овладел опорной системой знаний, необходимой для продолжения образования на следующем </w:t>
      </w:r>
      <w:r w:rsidRPr="007E4297">
        <w:rPr>
          <w:rFonts w:ascii="Times New Roman" w:hAnsi="Times New Roman"/>
          <w:sz w:val="22"/>
          <w:szCs w:val="22"/>
        </w:rPr>
        <w:t>уровне образования, на уровне осознанного произвольного овладения учебными действиями.</w:t>
      </w:r>
    </w:p>
    <w:p w:rsidR="002E28BE" w:rsidRPr="007E4297" w:rsidRDefault="002E28BE" w:rsidP="00C77D14">
      <w:pPr>
        <w:pStyle w:val="afff0"/>
        <w:tabs>
          <w:tab w:val="left" w:pos="709"/>
          <w:tab w:val="left" w:pos="993"/>
        </w:tabs>
        <w:spacing w:line="240" w:lineRule="auto"/>
        <w:ind w:firstLine="0"/>
        <w:rPr>
          <w:rFonts w:ascii="Times New Roman" w:hAnsi="Times New Roman"/>
          <w:sz w:val="22"/>
          <w:szCs w:val="22"/>
        </w:rPr>
      </w:pPr>
      <w:r w:rsidRPr="007E4297">
        <w:rPr>
          <w:rFonts w:ascii="Times New Roman" w:hAnsi="Times New Roman"/>
          <w:sz w:val="22"/>
          <w:szCs w:val="22"/>
        </w:rPr>
        <w:t xml:space="preserve">Такой вывод делается, если в материалах накопительной </w:t>
      </w:r>
      <w:r w:rsidRPr="007E4297">
        <w:rPr>
          <w:rFonts w:ascii="Times New Roman" w:hAnsi="Times New Roman"/>
          <w:spacing w:val="2"/>
          <w:sz w:val="22"/>
          <w:szCs w:val="22"/>
        </w:rPr>
        <w:t>системы оценки зафиксировано достижение планируемых результатов по всем основным разделам учебной програм</w:t>
      </w:r>
      <w:r w:rsidRPr="007E4297">
        <w:rPr>
          <w:rFonts w:ascii="Times New Roman" w:hAnsi="Times New Roman"/>
          <w:sz w:val="22"/>
          <w:szCs w:val="22"/>
        </w:rPr>
        <w:t>мы, причём не менее чем по половине разделов в</w:t>
      </w:r>
      <w:r w:rsidRPr="007E4297">
        <w:rPr>
          <w:rFonts w:ascii="Times New Roman" w:hAnsi="Times New Roman"/>
          <w:sz w:val="22"/>
          <w:szCs w:val="22"/>
        </w:rPr>
        <w:t>ы</w:t>
      </w:r>
      <w:r w:rsidRPr="007E4297">
        <w:rPr>
          <w:rFonts w:ascii="Times New Roman" w:hAnsi="Times New Roman"/>
          <w:sz w:val="22"/>
          <w:szCs w:val="22"/>
        </w:rPr>
        <w:t xml:space="preserve">ставлена </w:t>
      </w:r>
      <w:r w:rsidRPr="007E4297">
        <w:rPr>
          <w:rFonts w:ascii="Times New Roman" w:hAnsi="Times New Roman"/>
          <w:spacing w:val="2"/>
          <w:sz w:val="22"/>
          <w:szCs w:val="22"/>
        </w:rPr>
        <w:t xml:space="preserve">оценка «хорошо» или «отлично», а результаты выполнения </w:t>
      </w:r>
      <w:r w:rsidRPr="007E4297">
        <w:rPr>
          <w:rFonts w:ascii="Times New Roman" w:hAnsi="Times New Roman"/>
          <w:sz w:val="22"/>
          <w:szCs w:val="22"/>
        </w:rPr>
        <w:t>итоговых работ свидетельствуют о пр</w:t>
      </w:r>
      <w:r w:rsidRPr="007E4297">
        <w:rPr>
          <w:rFonts w:ascii="Times New Roman" w:hAnsi="Times New Roman"/>
          <w:sz w:val="22"/>
          <w:szCs w:val="22"/>
        </w:rPr>
        <w:t>а</w:t>
      </w:r>
      <w:r w:rsidRPr="007E4297">
        <w:rPr>
          <w:rFonts w:ascii="Times New Roman" w:hAnsi="Times New Roman"/>
          <w:sz w:val="22"/>
          <w:szCs w:val="22"/>
        </w:rPr>
        <w:t>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2E28BE" w:rsidRPr="007E4297" w:rsidRDefault="002E28BE" w:rsidP="00C77D14">
      <w:pPr>
        <w:pStyle w:val="afff0"/>
        <w:tabs>
          <w:tab w:val="left" w:pos="709"/>
          <w:tab w:val="left" w:pos="993"/>
        </w:tabs>
        <w:spacing w:line="240" w:lineRule="auto"/>
        <w:ind w:firstLine="0"/>
        <w:rPr>
          <w:rFonts w:ascii="Times New Roman" w:hAnsi="Times New Roman"/>
          <w:sz w:val="22"/>
          <w:szCs w:val="22"/>
        </w:rPr>
      </w:pPr>
      <w:r w:rsidRPr="007E4297">
        <w:rPr>
          <w:rFonts w:ascii="Times New Roman" w:hAnsi="Times New Roman"/>
          <w:spacing w:val="2"/>
          <w:sz w:val="22"/>
          <w:szCs w:val="22"/>
        </w:rPr>
        <w:t>3)</w:t>
      </w:r>
      <w:r w:rsidRPr="007E4297">
        <w:rPr>
          <w:rFonts w:ascii="Times New Roman" w:hAnsi="Times New Roman"/>
          <w:spacing w:val="2"/>
          <w:sz w:val="22"/>
          <w:szCs w:val="22"/>
        </w:rPr>
        <w:t> </w:t>
      </w:r>
      <w:r w:rsidRPr="007E4297">
        <w:rPr>
          <w:rFonts w:ascii="Times New Roman" w:hAnsi="Times New Roman"/>
          <w:spacing w:val="2"/>
          <w:sz w:val="22"/>
          <w:szCs w:val="22"/>
        </w:rPr>
        <w:t xml:space="preserve">Выпускник не овладел опорной системой знаний и </w:t>
      </w:r>
      <w:r w:rsidRPr="007E4297">
        <w:rPr>
          <w:rFonts w:ascii="Times New Roman" w:hAnsi="Times New Roman"/>
          <w:sz w:val="22"/>
          <w:szCs w:val="22"/>
        </w:rPr>
        <w:t>учебными действиями, необходимыми для продолжения образования на следующем уровне образования.</w:t>
      </w:r>
    </w:p>
    <w:p w:rsidR="002E28BE" w:rsidRPr="007E4297" w:rsidRDefault="002E28BE" w:rsidP="00C77D14">
      <w:pPr>
        <w:pStyle w:val="afff0"/>
        <w:tabs>
          <w:tab w:val="left" w:pos="709"/>
          <w:tab w:val="left" w:pos="993"/>
        </w:tabs>
        <w:spacing w:line="240" w:lineRule="auto"/>
        <w:ind w:firstLine="0"/>
        <w:rPr>
          <w:rFonts w:ascii="Times New Roman" w:hAnsi="Times New Roman"/>
          <w:sz w:val="22"/>
          <w:szCs w:val="22"/>
        </w:rPr>
      </w:pPr>
      <w:r w:rsidRPr="007E4297">
        <w:rPr>
          <w:rFonts w:ascii="Times New Roman" w:hAnsi="Times New Roman"/>
          <w:sz w:val="22"/>
          <w:szCs w:val="22"/>
        </w:rPr>
        <w:t>Такой вывод делается, если в материалах накопительной системы оценки не зафиксировано достижение план</w:t>
      </w:r>
      <w:r w:rsidRPr="007E4297">
        <w:rPr>
          <w:rFonts w:ascii="Times New Roman" w:hAnsi="Times New Roman"/>
          <w:sz w:val="22"/>
          <w:szCs w:val="22"/>
        </w:rPr>
        <w:t>и</w:t>
      </w:r>
      <w:r w:rsidRPr="007E4297">
        <w:rPr>
          <w:rFonts w:ascii="Times New Roman" w:hAnsi="Times New Roman"/>
          <w:sz w:val="22"/>
          <w:szCs w:val="22"/>
        </w:rPr>
        <w:t xml:space="preserve">руемых </w:t>
      </w:r>
      <w:r w:rsidRPr="007E4297">
        <w:rPr>
          <w:rFonts w:ascii="Times New Roman" w:hAnsi="Times New Roman"/>
          <w:spacing w:val="-2"/>
          <w:sz w:val="22"/>
          <w:szCs w:val="22"/>
        </w:rPr>
        <w:t xml:space="preserve">результатов по </w:t>
      </w:r>
      <w:r w:rsidRPr="007E4297">
        <w:rPr>
          <w:rFonts w:ascii="Times New Roman" w:hAnsi="Times New Roman"/>
          <w:b/>
          <w:spacing w:val="-2"/>
          <w:sz w:val="22"/>
          <w:szCs w:val="22"/>
        </w:rPr>
        <w:t>всем</w:t>
      </w:r>
      <w:r w:rsidRPr="007E4297">
        <w:rPr>
          <w:rFonts w:ascii="Times New Roman" w:hAnsi="Times New Roman"/>
          <w:spacing w:val="-2"/>
          <w:sz w:val="22"/>
          <w:szCs w:val="22"/>
        </w:rPr>
        <w:t xml:space="preserve"> основным разделам учебной программы, а результаты выполнения итоговых работ свидетельствуют о пра</w:t>
      </w:r>
      <w:r w:rsidRPr="007E4297">
        <w:rPr>
          <w:rFonts w:ascii="Times New Roman" w:hAnsi="Times New Roman"/>
          <w:sz w:val="22"/>
          <w:szCs w:val="22"/>
        </w:rPr>
        <w:t>вильном выполнении менее 50% заданий базового уровня.</w:t>
      </w:r>
    </w:p>
    <w:p w:rsidR="002E28BE" w:rsidRPr="007E4297" w:rsidRDefault="002E28BE" w:rsidP="00C77D14">
      <w:pPr>
        <w:pStyle w:val="afff0"/>
        <w:tabs>
          <w:tab w:val="left" w:pos="709"/>
          <w:tab w:val="left" w:pos="993"/>
        </w:tabs>
        <w:spacing w:line="240" w:lineRule="auto"/>
        <w:ind w:firstLine="0"/>
        <w:rPr>
          <w:rFonts w:ascii="Times New Roman" w:hAnsi="Times New Roman"/>
          <w:spacing w:val="-2"/>
          <w:sz w:val="22"/>
          <w:szCs w:val="22"/>
        </w:rPr>
      </w:pPr>
      <w:r w:rsidRPr="007E4297">
        <w:rPr>
          <w:rFonts w:ascii="Times New Roman" w:hAnsi="Times New Roman"/>
          <w:spacing w:val="-4"/>
          <w:sz w:val="22"/>
          <w:szCs w:val="22"/>
        </w:rPr>
        <w:t>Педагогический совет МБОУ «Хузангаевская СОШ» на осно</w:t>
      </w:r>
      <w:r w:rsidRPr="007E4297">
        <w:rPr>
          <w:rFonts w:ascii="Times New Roman" w:hAnsi="Times New Roman"/>
          <w:sz w:val="22"/>
          <w:szCs w:val="22"/>
        </w:rPr>
        <w:t>ве выводов, сделанных по каждому обучающемуся, рассма</w:t>
      </w:r>
      <w:r w:rsidRPr="007E4297">
        <w:rPr>
          <w:rFonts w:ascii="Times New Roman" w:hAnsi="Times New Roman"/>
          <w:spacing w:val="2"/>
          <w:sz w:val="22"/>
          <w:szCs w:val="22"/>
        </w:rPr>
        <w:t xml:space="preserve">тривает вопрос об </w:t>
      </w:r>
      <w:r w:rsidRPr="007E4297">
        <w:rPr>
          <w:rFonts w:ascii="Times New Roman" w:hAnsi="Times New Roman"/>
          <w:b/>
          <w:bCs/>
          <w:spacing w:val="2"/>
          <w:sz w:val="22"/>
          <w:szCs w:val="22"/>
        </w:rPr>
        <w:t xml:space="preserve">успешном освоении данным обучающимся основной образовательной программы начального </w:t>
      </w:r>
      <w:r w:rsidRPr="007E4297">
        <w:rPr>
          <w:rFonts w:ascii="Times New Roman" w:hAnsi="Times New Roman"/>
          <w:b/>
          <w:bCs/>
          <w:spacing w:val="-2"/>
          <w:sz w:val="22"/>
          <w:szCs w:val="22"/>
        </w:rPr>
        <w:t>общего образования и переводе его на следующий уровень общего образования</w:t>
      </w:r>
      <w:r w:rsidRPr="007E4297">
        <w:rPr>
          <w:rFonts w:ascii="Times New Roman" w:hAnsi="Times New Roman"/>
          <w:spacing w:val="-2"/>
          <w:sz w:val="22"/>
          <w:szCs w:val="22"/>
        </w:rPr>
        <w:t>.</w:t>
      </w:r>
    </w:p>
    <w:p w:rsidR="002E28BE" w:rsidRPr="007E4297" w:rsidRDefault="002E28BE" w:rsidP="00C77D14">
      <w:pPr>
        <w:pStyle w:val="afff0"/>
        <w:tabs>
          <w:tab w:val="left" w:pos="709"/>
          <w:tab w:val="left" w:pos="993"/>
        </w:tabs>
        <w:spacing w:line="240" w:lineRule="auto"/>
        <w:ind w:firstLine="0"/>
        <w:rPr>
          <w:rFonts w:ascii="Times New Roman" w:hAnsi="Times New Roman"/>
          <w:sz w:val="22"/>
          <w:szCs w:val="22"/>
        </w:rPr>
      </w:pPr>
      <w:r w:rsidRPr="007E4297">
        <w:rPr>
          <w:rFonts w:ascii="Times New Roman" w:hAnsi="Times New Roman"/>
          <w:sz w:val="22"/>
          <w:szCs w:val="22"/>
        </w:rPr>
        <w:t>В случае если полученные обучающимся итоговые оценки не позволяют сделать однозначного вывода о достиж</w:t>
      </w:r>
      <w:r w:rsidRPr="007E4297">
        <w:rPr>
          <w:rFonts w:ascii="Times New Roman" w:hAnsi="Times New Roman"/>
          <w:sz w:val="22"/>
          <w:szCs w:val="22"/>
        </w:rPr>
        <w:t>е</w:t>
      </w:r>
      <w:r w:rsidRPr="007E4297">
        <w:rPr>
          <w:rFonts w:ascii="Times New Roman" w:hAnsi="Times New Roman"/>
          <w:sz w:val="22"/>
          <w:szCs w:val="22"/>
        </w:rPr>
        <w:t xml:space="preserve">нии </w:t>
      </w:r>
      <w:r w:rsidRPr="007E4297">
        <w:rPr>
          <w:rFonts w:ascii="Times New Roman" w:hAnsi="Times New Roman"/>
          <w:spacing w:val="2"/>
          <w:sz w:val="22"/>
          <w:szCs w:val="22"/>
        </w:rPr>
        <w:t>планируемых результатов, решение о переводе на следую</w:t>
      </w:r>
      <w:r w:rsidRPr="007E4297">
        <w:rPr>
          <w:rFonts w:ascii="Times New Roman" w:hAnsi="Times New Roman"/>
          <w:sz w:val="22"/>
          <w:szCs w:val="22"/>
        </w:rPr>
        <w:t>щий уровень общего образования принимается п</w:t>
      </w:r>
      <w:r w:rsidRPr="007E4297">
        <w:rPr>
          <w:rFonts w:ascii="Times New Roman" w:hAnsi="Times New Roman"/>
          <w:sz w:val="22"/>
          <w:szCs w:val="22"/>
        </w:rPr>
        <w:t>е</w:t>
      </w:r>
      <w:r w:rsidRPr="007E4297">
        <w:rPr>
          <w:rFonts w:ascii="Times New Roman" w:hAnsi="Times New Roman"/>
          <w:sz w:val="22"/>
          <w:szCs w:val="22"/>
        </w:rPr>
        <w:t>дагогическим советом с учётом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w:t>
      </w:r>
      <w:r w:rsidRPr="007E4297">
        <w:rPr>
          <w:rFonts w:ascii="Times New Roman" w:hAnsi="Times New Roman"/>
          <w:sz w:val="22"/>
          <w:szCs w:val="22"/>
        </w:rPr>
        <w:t>е</w:t>
      </w:r>
      <w:r w:rsidRPr="007E4297">
        <w:rPr>
          <w:rFonts w:ascii="Times New Roman" w:hAnsi="Times New Roman"/>
          <w:sz w:val="22"/>
          <w:szCs w:val="22"/>
        </w:rPr>
        <w:t>ральном уровне.</w:t>
      </w:r>
    </w:p>
    <w:p w:rsidR="002E28BE" w:rsidRPr="007E4297" w:rsidRDefault="002E28BE" w:rsidP="00C77D14">
      <w:pPr>
        <w:pStyle w:val="afff0"/>
        <w:tabs>
          <w:tab w:val="left" w:pos="709"/>
          <w:tab w:val="left" w:pos="993"/>
        </w:tabs>
        <w:spacing w:line="240" w:lineRule="auto"/>
        <w:ind w:firstLine="0"/>
        <w:rPr>
          <w:rFonts w:ascii="Times New Roman" w:hAnsi="Times New Roman"/>
          <w:sz w:val="22"/>
          <w:szCs w:val="22"/>
        </w:rPr>
      </w:pPr>
      <w:r w:rsidRPr="007E4297">
        <w:rPr>
          <w:rFonts w:ascii="Times New Roman" w:hAnsi="Times New Roman"/>
          <w:sz w:val="22"/>
          <w:szCs w:val="22"/>
        </w:rPr>
        <w:t>Решение</w:t>
      </w:r>
      <w:r w:rsidRPr="007E4297">
        <w:rPr>
          <w:rFonts w:ascii="Times New Roman" w:hAnsi="Times New Roman"/>
          <w:b/>
          <w:bCs/>
          <w:sz w:val="22"/>
          <w:szCs w:val="22"/>
        </w:rPr>
        <w:t xml:space="preserve"> о переводе</w:t>
      </w:r>
      <w:r w:rsidRPr="007E4297">
        <w:rPr>
          <w:rFonts w:ascii="Times New Roman" w:hAnsi="Times New Roman"/>
          <w:sz w:val="22"/>
          <w:szCs w:val="22"/>
        </w:rPr>
        <w:t xml:space="preserve"> обучающегося на следующий уровень общего образования принимается одновременно с рассмотрением и утверждением </w:t>
      </w:r>
      <w:r w:rsidRPr="007E4297">
        <w:rPr>
          <w:rFonts w:ascii="Times New Roman" w:hAnsi="Times New Roman"/>
          <w:b/>
          <w:bCs/>
          <w:sz w:val="22"/>
          <w:szCs w:val="22"/>
        </w:rPr>
        <w:t>характеристики обучающегося</w:t>
      </w:r>
      <w:r w:rsidRPr="007E4297">
        <w:rPr>
          <w:rFonts w:ascii="Times New Roman" w:hAnsi="Times New Roman"/>
          <w:sz w:val="22"/>
          <w:szCs w:val="22"/>
        </w:rPr>
        <w:t>, в которой:</w:t>
      </w:r>
    </w:p>
    <w:p w:rsidR="002E28BE" w:rsidRPr="007E4297" w:rsidRDefault="002E28BE" w:rsidP="00C77D14">
      <w:pPr>
        <w:pStyle w:val="21"/>
        <w:numPr>
          <w:ilvl w:val="0"/>
          <w:numId w:val="0"/>
        </w:numPr>
        <w:tabs>
          <w:tab w:val="left" w:pos="709"/>
          <w:tab w:val="left" w:pos="993"/>
        </w:tabs>
        <w:spacing w:line="240" w:lineRule="auto"/>
        <w:rPr>
          <w:color w:val="000000"/>
          <w:sz w:val="22"/>
          <w:szCs w:val="22"/>
        </w:rPr>
      </w:pPr>
      <w:bookmarkStart w:id="327" w:name="_Toc535744148"/>
      <w:bookmarkStart w:id="328" w:name="_Toc96164497"/>
      <w:r w:rsidRPr="007E4297">
        <w:rPr>
          <w:color w:val="000000"/>
          <w:sz w:val="22"/>
          <w:szCs w:val="22"/>
        </w:rPr>
        <w:t>отмечаются образовательные достижения и положительные качества обучающегося;</w:t>
      </w:r>
      <w:bookmarkEnd w:id="327"/>
      <w:bookmarkEnd w:id="328"/>
    </w:p>
    <w:p w:rsidR="002E28BE" w:rsidRPr="007E4297" w:rsidRDefault="002E28BE" w:rsidP="00C77D14">
      <w:pPr>
        <w:pStyle w:val="21"/>
        <w:numPr>
          <w:ilvl w:val="0"/>
          <w:numId w:val="0"/>
        </w:numPr>
        <w:tabs>
          <w:tab w:val="left" w:pos="709"/>
          <w:tab w:val="left" w:pos="993"/>
        </w:tabs>
        <w:spacing w:line="240" w:lineRule="auto"/>
        <w:rPr>
          <w:color w:val="000000"/>
          <w:sz w:val="22"/>
          <w:szCs w:val="22"/>
        </w:rPr>
      </w:pPr>
      <w:bookmarkStart w:id="329" w:name="_Toc535744149"/>
      <w:bookmarkStart w:id="330" w:name="_Toc96164498"/>
      <w:r w:rsidRPr="007E4297">
        <w:rPr>
          <w:color w:val="000000"/>
          <w:sz w:val="22"/>
          <w:szCs w:val="22"/>
        </w:rPr>
        <w:t>определяются приоритетные задачи и направления личностного развития с учётом как достижений, так и псих</w:t>
      </w:r>
      <w:r w:rsidRPr="007E4297">
        <w:rPr>
          <w:color w:val="000000"/>
          <w:sz w:val="22"/>
          <w:szCs w:val="22"/>
        </w:rPr>
        <w:t>о</w:t>
      </w:r>
      <w:r w:rsidRPr="007E4297">
        <w:rPr>
          <w:color w:val="000000"/>
          <w:sz w:val="22"/>
          <w:szCs w:val="22"/>
        </w:rPr>
        <w:t>логических проблем развития ребёнка;</w:t>
      </w:r>
      <w:bookmarkEnd w:id="329"/>
      <w:bookmarkEnd w:id="330"/>
    </w:p>
    <w:p w:rsidR="002E28BE" w:rsidRPr="007E4297" w:rsidRDefault="002E28BE" w:rsidP="00C77D14">
      <w:pPr>
        <w:pStyle w:val="21"/>
        <w:numPr>
          <w:ilvl w:val="0"/>
          <w:numId w:val="0"/>
        </w:numPr>
        <w:tabs>
          <w:tab w:val="left" w:pos="709"/>
          <w:tab w:val="left" w:pos="993"/>
        </w:tabs>
        <w:spacing w:line="240" w:lineRule="auto"/>
        <w:rPr>
          <w:color w:val="000000"/>
          <w:sz w:val="22"/>
          <w:szCs w:val="22"/>
        </w:rPr>
      </w:pPr>
      <w:bookmarkStart w:id="331" w:name="_Toc535744150"/>
      <w:bookmarkStart w:id="332" w:name="_Toc96164499"/>
      <w:r w:rsidRPr="007E4297">
        <w:rPr>
          <w:color w:val="000000"/>
          <w:spacing w:val="-2"/>
          <w:sz w:val="22"/>
          <w:szCs w:val="22"/>
        </w:rPr>
        <w:t>даются психолого</w:t>
      </w:r>
      <w:r w:rsidRPr="007E4297">
        <w:rPr>
          <w:color w:val="000000"/>
          <w:spacing w:val="-2"/>
          <w:sz w:val="22"/>
          <w:szCs w:val="22"/>
        </w:rPr>
        <w:noBreakHyphen/>
        <w:t>педагогические рекомендации, призван</w:t>
      </w:r>
      <w:r w:rsidRPr="007E4297">
        <w:rPr>
          <w:color w:val="000000"/>
          <w:sz w:val="22"/>
          <w:szCs w:val="22"/>
        </w:rPr>
        <w:t>ные обеспечить успешную реализацию намеченных задач на следующем уровне обучения.</w:t>
      </w:r>
      <w:bookmarkEnd w:id="331"/>
      <w:bookmarkEnd w:id="332"/>
    </w:p>
    <w:p w:rsidR="002E28BE" w:rsidRPr="007E4297" w:rsidRDefault="002E28BE" w:rsidP="00C77D14">
      <w:pPr>
        <w:pStyle w:val="afff0"/>
        <w:tabs>
          <w:tab w:val="left" w:pos="709"/>
          <w:tab w:val="left" w:pos="993"/>
        </w:tabs>
        <w:spacing w:line="240" w:lineRule="auto"/>
        <w:ind w:firstLine="0"/>
        <w:rPr>
          <w:rFonts w:ascii="Times New Roman" w:hAnsi="Times New Roman"/>
          <w:sz w:val="22"/>
          <w:szCs w:val="22"/>
        </w:rPr>
      </w:pPr>
      <w:r w:rsidRPr="007E4297">
        <w:rPr>
          <w:rFonts w:ascii="Times New Roman" w:hAnsi="Times New Roman"/>
          <w:b/>
          <w:bCs/>
          <w:sz w:val="22"/>
          <w:szCs w:val="22"/>
        </w:rPr>
        <w:t xml:space="preserve">Оценка результатов деятельности МБОУ «Хузангаевская СОШ» начального общего образования </w:t>
      </w:r>
      <w:r w:rsidRPr="007E4297">
        <w:rPr>
          <w:rFonts w:ascii="Times New Roman" w:hAnsi="Times New Roman"/>
          <w:spacing w:val="2"/>
          <w:sz w:val="22"/>
          <w:szCs w:val="22"/>
        </w:rPr>
        <w:t>пров</w:t>
      </w:r>
      <w:r w:rsidRPr="007E4297">
        <w:rPr>
          <w:rFonts w:ascii="Times New Roman" w:hAnsi="Times New Roman"/>
          <w:spacing w:val="2"/>
          <w:sz w:val="22"/>
          <w:szCs w:val="22"/>
        </w:rPr>
        <w:t>о</w:t>
      </w:r>
      <w:r w:rsidRPr="007E4297">
        <w:rPr>
          <w:rFonts w:ascii="Times New Roman" w:hAnsi="Times New Roman"/>
          <w:spacing w:val="2"/>
          <w:sz w:val="22"/>
          <w:szCs w:val="22"/>
        </w:rPr>
        <w:t xml:space="preserve">дится на основе результатов итоговой оценки достижения планируемых результатов </w:t>
      </w:r>
      <w:r w:rsidRPr="007E4297">
        <w:rPr>
          <w:rFonts w:ascii="Times New Roman" w:hAnsi="Times New Roman"/>
          <w:sz w:val="22"/>
          <w:szCs w:val="22"/>
        </w:rPr>
        <w:t>освоения основной образ</w:t>
      </w:r>
      <w:r w:rsidRPr="007E4297">
        <w:rPr>
          <w:rFonts w:ascii="Times New Roman" w:hAnsi="Times New Roman"/>
          <w:sz w:val="22"/>
          <w:szCs w:val="22"/>
        </w:rPr>
        <w:t>о</w:t>
      </w:r>
      <w:r w:rsidRPr="007E4297">
        <w:rPr>
          <w:rFonts w:ascii="Times New Roman" w:hAnsi="Times New Roman"/>
          <w:sz w:val="22"/>
          <w:szCs w:val="22"/>
        </w:rPr>
        <w:t>вательной программы начального общего образования с учётом:</w:t>
      </w:r>
    </w:p>
    <w:p w:rsidR="002E28BE" w:rsidRPr="007E4297" w:rsidRDefault="002E28BE" w:rsidP="00C77D14">
      <w:pPr>
        <w:pStyle w:val="21"/>
        <w:numPr>
          <w:ilvl w:val="0"/>
          <w:numId w:val="0"/>
        </w:numPr>
        <w:tabs>
          <w:tab w:val="left" w:pos="709"/>
          <w:tab w:val="left" w:pos="993"/>
        </w:tabs>
        <w:spacing w:line="240" w:lineRule="auto"/>
        <w:rPr>
          <w:color w:val="000000"/>
          <w:sz w:val="22"/>
          <w:szCs w:val="22"/>
        </w:rPr>
      </w:pPr>
      <w:bookmarkStart w:id="333" w:name="_Toc535744151"/>
      <w:bookmarkStart w:id="334" w:name="_Toc96164500"/>
      <w:r w:rsidRPr="007E4297">
        <w:rPr>
          <w:color w:val="000000"/>
          <w:sz w:val="22"/>
          <w:szCs w:val="22"/>
        </w:rPr>
        <w:t>результатов мониторинговых исследований разного уровня (федерального, регионального, муниципального);</w:t>
      </w:r>
      <w:bookmarkEnd w:id="333"/>
      <w:bookmarkEnd w:id="334"/>
    </w:p>
    <w:p w:rsidR="002E28BE" w:rsidRPr="007E4297" w:rsidRDefault="002E28BE" w:rsidP="00C77D14">
      <w:pPr>
        <w:pStyle w:val="21"/>
        <w:numPr>
          <w:ilvl w:val="0"/>
          <w:numId w:val="0"/>
        </w:numPr>
        <w:tabs>
          <w:tab w:val="left" w:pos="709"/>
          <w:tab w:val="left" w:pos="993"/>
        </w:tabs>
        <w:spacing w:line="240" w:lineRule="auto"/>
        <w:rPr>
          <w:color w:val="000000"/>
          <w:sz w:val="22"/>
          <w:szCs w:val="22"/>
        </w:rPr>
      </w:pPr>
      <w:bookmarkStart w:id="335" w:name="_Toc535744152"/>
      <w:bookmarkStart w:id="336" w:name="_Toc96164501"/>
      <w:r w:rsidRPr="007E4297">
        <w:rPr>
          <w:color w:val="000000"/>
          <w:sz w:val="22"/>
          <w:szCs w:val="22"/>
        </w:rPr>
        <w:t>условий реализации основной образовательной программы начального общего образования;</w:t>
      </w:r>
      <w:bookmarkEnd w:id="335"/>
      <w:bookmarkEnd w:id="336"/>
    </w:p>
    <w:p w:rsidR="002E28BE" w:rsidRPr="007E4297" w:rsidRDefault="002E28BE" w:rsidP="00C77D14">
      <w:pPr>
        <w:pStyle w:val="21"/>
        <w:numPr>
          <w:ilvl w:val="0"/>
          <w:numId w:val="0"/>
        </w:numPr>
        <w:tabs>
          <w:tab w:val="left" w:pos="709"/>
          <w:tab w:val="left" w:pos="993"/>
        </w:tabs>
        <w:spacing w:line="240" w:lineRule="auto"/>
        <w:rPr>
          <w:color w:val="000000"/>
          <w:sz w:val="22"/>
          <w:szCs w:val="22"/>
        </w:rPr>
      </w:pPr>
      <w:bookmarkStart w:id="337" w:name="_Toc535744153"/>
      <w:bookmarkStart w:id="338" w:name="_Toc96164502"/>
      <w:r w:rsidRPr="007E4297">
        <w:rPr>
          <w:color w:val="000000"/>
          <w:sz w:val="22"/>
          <w:szCs w:val="22"/>
        </w:rPr>
        <w:t>особенностей контингента обучающихся.</w:t>
      </w:r>
      <w:bookmarkEnd w:id="337"/>
      <w:bookmarkEnd w:id="338"/>
    </w:p>
    <w:p w:rsidR="002E28BE" w:rsidRPr="007E4297" w:rsidRDefault="002E28BE" w:rsidP="00C77D14">
      <w:pPr>
        <w:pStyle w:val="afff0"/>
        <w:tabs>
          <w:tab w:val="left" w:pos="709"/>
          <w:tab w:val="left" w:pos="993"/>
        </w:tabs>
        <w:spacing w:line="240" w:lineRule="auto"/>
        <w:ind w:firstLine="0"/>
        <w:rPr>
          <w:rFonts w:ascii="Times New Roman" w:hAnsi="Times New Roman"/>
          <w:sz w:val="22"/>
          <w:szCs w:val="22"/>
        </w:rPr>
      </w:pPr>
      <w:r w:rsidRPr="007E4297">
        <w:rPr>
          <w:rFonts w:ascii="Times New Roman" w:hAnsi="Times New Roman"/>
          <w:sz w:val="22"/>
          <w:szCs w:val="22"/>
        </w:rPr>
        <w:t>Предметом оценки в ходе данных процедур является также</w:t>
      </w:r>
      <w:r w:rsidRPr="007E4297">
        <w:rPr>
          <w:rFonts w:ascii="Times New Roman" w:hAnsi="Times New Roman"/>
          <w:iCs/>
          <w:sz w:val="22"/>
          <w:szCs w:val="22"/>
        </w:rPr>
        <w:t xml:space="preserve"> текущая оценочная деятельность</w:t>
      </w:r>
      <w:r w:rsidRPr="007E4297">
        <w:rPr>
          <w:rFonts w:ascii="Times New Roman" w:hAnsi="Times New Roman"/>
          <w:sz w:val="22"/>
          <w:szCs w:val="22"/>
        </w:rPr>
        <w:t xml:space="preserve"> образовательных о</w:t>
      </w:r>
      <w:r w:rsidRPr="007E4297">
        <w:rPr>
          <w:rFonts w:ascii="Times New Roman" w:hAnsi="Times New Roman"/>
          <w:sz w:val="22"/>
          <w:szCs w:val="22"/>
        </w:rPr>
        <w:t>р</w:t>
      </w:r>
      <w:r w:rsidRPr="007E4297">
        <w:rPr>
          <w:rFonts w:ascii="Times New Roman" w:hAnsi="Times New Roman"/>
          <w:sz w:val="22"/>
          <w:szCs w:val="22"/>
        </w:rPr>
        <w:t xml:space="preserve">ганизаций </w:t>
      </w:r>
      <w:r w:rsidRPr="007E4297">
        <w:rPr>
          <w:rFonts w:ascii="Times New Roman" w:hAnsi="Times New Roman"/>
          <w:spacing w:val="2"/>
          <w:sz w:val="22"/>
          <w:szCs w:val="22"/>
        </w:rPr>
        <w:t xml:space="preserve">и педагогов, и в частности отслеживание динамики </w:t>
      </w:r>
      <w:r w:rsidRPr="007E4297">
        <w:rPr>
          <w:rFonts w:ascii="Times New Roman" w:hAnsi="Times New Roman"/>
          <w:sz w:val="22"/>
          <w:szCs w:val="22"/>
        </w:rPr>
        <w:t>образовательных достижений выпускников н</w:t>
      </w:r>
      <w:r w:rsidRPr="007E4297">
        <w:rPr>
          <w:rFonts w:ascii="Times New Roman" w:hAnsi="Times New Roman"/>
          <w:sz w:val="22"/>
          <w:szCs w:val="22"/>
        </w:rPr>
        <w:t>а</w:t>
      </w:r>
      <w:r w:rsidRPr="007E4297">
        <w:rPr>
          <w:rFonts w:ascii="Times New Roman" w:hAnsi="Times New Roman"/>
          <w:sz w:val="22"/>
          <w:szCs w:val="22"/>
        </w:rPr>
        <w:t>чальной школы данной образовательной организации.</w:t>
      </w:r>
    </w:p>
    <w:p w:rsidR="002E28BE" w:rsidRPr="007E4297" w:rsidRDefault="002E28BE" w:rsidP="00C77D14">
      <w:pPr>
        <w:pStyle w:val="afff0"/>
        <w:tabs>
          <w:tab w:val="left" w:pos="709"/>
          <w:tab w:val="left" w:pos="993"/>
        </w:tabs>
        <w:spacing w:line="240" w:lineRule="auto"/>
        <w:ind w:firstLine="0"/>
        <w:rPr>
          <w:rFonts w:ascii="Times New Roman" w:hAnsi="Times New Roman"/>
          <w:sz w:val="22"/>
          <w:szCs w:val="22"/>
        </w:rPr>
      </w:pPr>
      <w:r w:rsidRPr="007E4297">
        <w:rPr>
          <w:rFonts w:ascii="Times New Roman" w:hAnsi="Times New Roman"/>
          <w:sz w:val="22"/>
          <w:szCs w:val="22"/>
        </w:rPr>
        <w:t>В случае если для проведения итоговых работ используется единый, централизованно разработанный инструме</w:t>
      </w:r>
      <w:r w:rsidRPr="007E4297">
        <w:rPr>
          <w:rFonts w:ascii="Times New Roman" w:hAnsi="Times New Roman"/>
          <w:sz w:val="22"/>
          <w:szCs w:val="22"/>
        </w:rPr>
        <w:t>н</w:t>
      </w:r>
      <w:r w:rsidRPr="007E4297">
        <w:rPr>
          <w:rFonts w:ascii="Times New Roman" w:hAnsi="Times New Roman"/>
          <w:sz w:val="22"/>
          <w:szCs w:val="22"/>
        </w:rPr>
        <w:t xml:space="preserve">тарий, наиболее целесообразной формой оценки деятельности  образовательной организации начального общего образования является </w:t>
      </w:r>
      <w:r w:rsidRPr="007E4297">
        <w:rPr>
          <w:rFonts w:ascii="Times New Roman" w:hAnsi="Times New Roman"/>
          <w:b/>
          <w:bCs/>
          <w:iCs/>
          <w:sz w:val="22"/>
          <w:szCs w:val="22"/>
        </w:rPr>
        <w:t xml:space="preserve">регулярный мониторинг результатов выполнения </w:t>
      </w:r>
      <w:r w:rsidRPr="007E4297">
        <w:rPr>
          <w:rFonts w:ascii="Times New Roman" w:hAnsi="Times New Roman"/>
          <w:b/>
          <w:bCs/>
          <w:iCs/>
          <w:spacing w:val="2"/>
          <w:sz w:val="22"/>
          <w:szCs w:val="22"/>
        </w:rPr>
        <w:t>итоговых работ</w:t>
      </w:r>
      <w:r w:rsidRPr="007E4297">
        <w:rPr>
          <w:rFonts w:ascii="Times New Roman" w:hAnsi="Times New Roman"/>
          <w:sz w:val="22"/>
          <w:szCs w:val="22"/>
        </w:rPr>
        <w:t>.</w:t>
      </w:r>
    </w:p>
    <w:p w:rsidR="002E28BE" w:rsidRPr="007E4297" w:rsidRDefault="002E28BE" w:rsidP="00C77D14">
      <w:pPr>
        <w:pStyle w:val="afff0"/>
        <w:tabs>
          <w:tab w:val="left" w:pos="709"/>
          <w:tab w:val="left" w:pos="993"/>
        </w:tabs>
        <w:spacing w:line="240" w:lineRule="auto"/>
        <w:ind w:firstLine="0"/>
        <w:rPr>
          <w:rFonts w:ascii="Times New Roman" w:hAnsi="Times New Roman"/>
          <w:sz w:val="22"/>
          <w:szCs w:val="22"/>
        </w:rPr>
      </w:pPr>
    </w:p>
    <w:p w:rsidR="00FA712F" w:rsidRPr="007E4297" w:rsidRDefault="002E28BE" w:rsidP="00C77D14">
      <w:pPr>
        <w:pStyle w:val="210"/>
        <w:tabs>
          <w:tab w:val="left" w:pos="1822"/>
        </w:tabs>
        <w:spacing w:line="272" w:lineRule="exact"/>
        <w:ind w:left="0"/>
        <w:jc w:val="both"/>
        <w:rPr>
          <w:sz w:val="22"/>
          <w:szCs w:val="22"/>
          <w:lang w:val="ru-RU"/>
        </w:rPr>
      </w:pPr>
      <w:r w:rsidRPr="007E4297">
        <w:rPr>
          <w:color w:val="000000"/>
          <w:sz w:val="22"/>
          <w:szCs w:val="22"/>
          <w:lang w:val="ru-RU"/>
        </w:rPr>
        <w:br w:type="page"/>
      </w:r>
      <w:r w:rsidR="00FA712F" w:rsidRPr="007E4297">
        <w:rPr>
          <w:sz w:val="22"/>
          <w:szCs w:val="22"/>
          <w:lang w:val="ru-RU"/>
        </w:rPr>
        <w:lastRenderedPageBreak/>
        <w:t>Итоговая оценка выпускника 4класса</w:t>
      </w:r>
    </w:p>
    <w:p w:rsidR="00FA712F" w:rsidRPr="007E4297" w:rsidRDefault="00FA712F" w:rsidP="00C77D14">
      <w:pPr>
        <w:pStyle w:val="af6"/>
        <w:ind w:left="0"/>
        <w:rPr>
          <w:sz w:val="22"/>
          <w:szCs w:val="22"/>
          <w:lang w:val="ru-RU"/>
        </w:rPr>
      </w:pPr>
      <w:r w:rsidRPr="007E4297">
        <w:rPr>
          <w:sz w:val="22"/>
          <w:szCs w:val="22"/>
          <w:lang w:val="ru-RU"/>
        </w:rPr>
        <w:t>Итоговая оценка выпускника начальной школы формируется на основе накопленной оценки по всем учебным предметам и оценок за выполн</w:t>
      </w:r>
      <w:r w:rsidR="00D60D7F" w:rsidRPr="007E4297">
        <w:rPr>
          <w:sz w:val="22"/>
          <w:szCs w:val="22"/>
          <w:lang w:val="ru-RU"/>
        </w:rPr>
        <w:t>ение, как минимум, трех</w:t>
      </w:r>
      <w:r w:rsidRPr="007E4297">
        <w:rPr>
          <w:sz w:val="22"/>
          <w:szCs w:val="22"/>
          <w:lang w:val="ru-RU"/>
        </w:rPr>
        <w:t xml:space="preserve"> итоговых работ </w:t>
      </w:r>
      <w:r w:rsidRPr="007E4297">
        <w:rPr>
          <w:spacing w:val="-3"/>
          <w:sz w:val="22"/>
          <w:szCs w:val="22"/>
          <w:lang w:val="ru-RU"/>
        </w:rPr>
        <w:t xml:space="preserve">(по </w:t>
      </w:r>
      <w:r w:rsidRPr="007E4297">
        <w:rPr>
          <w:sz w:val="22"/>
          <w:szCs w:val="22"/>
          <w:lang w:val="ru-RU"/>
        </w:rPr>
        <w:t xml:space="preserve">русскому языку, </w:t>
      </w:r>
      <w:r w:rsidR="00D60D7F" w:rsidRPr="007E4297">
        <w:rPr>
          <w:sz w:val="22"/>
          <w:szCs w:val="22"/>
          <w:lang w:val="ru-RU"/>
        </w:rPr>
        <w:t>математике и окр</w:t>
      </w:r>
      <w:r w:rsidR="00D60D7F" w:rsidRPr="007E4297">
        <w:rPr>
          <w:sz w:val="22"/>
          <w:szCs w:val="22"/>
          <w:lang w:val="ru-RU"/>
        </w:rPr>
        <w:t>у</w:t>
      </w:r>
      <w:r w:rsidR="00D60D7F" w:rsidRPr="007E4297">
        <w:rPr>
          <w:sz w:val="22"/>
          <w:szCs w:val="22"/>
          <w:lang w:val="ru-RU"/>
        </w:rPr>
        <w:t>жающему миру</w:t>
      </w:r>
      <w:r w:rsidRPr="007E4297">
        <w:rPr>
          <w:sz w:val="22"/>
          <w:szCs w:val="22"/>
          <w:lang w:val="ru-RU"/>
        </w:rPr>
        <w:t>).</w:t>
      </w:r>
    </w:p>
    <w:p w:rsidR="00FA712F" w:rsidRPr="007E4297" w:rsidRDefault="00FA712F" w:rsidP="00C77D14">
      <w:pPr>
        <w:pStyle w:val="af6"/>
        <w:ind w:left="0"/>
        <w:rPr>
          <w:sz w:val="22"/>
          <w:szCs w:val="22"/>
          <w:lang w:val="ru-RU"/>
        </w:rPr>
      </w:pPr>
      <w:r w:rsidRPr="007E4297">
        <w:rPr>
          <w:sz w:val="22"/>
          <w:szCs w:val="22"/>
          <w:lang w:val="ru-RU"/>
        </w:rPr>
        <w:t>Накопленная оценка характеризует выполнение всей совокупности планируемых результатов, а также динамику образовательных достижений учащихся за  период обучения. Оценки за итоговые работы характеризуют, как м</w:t>
      </w:r>
      <w:r w:rsidRPr="007E4297">
        <w:rPr>
          <w:sz w:val="22"/>
          <w:szCs w:val="22"/>
          <w:lang w:val="ru-RU"/>
        </w:rPr>
        <w:t>и</w:t>
      </w:r>
      <w:r w:rsidRPr="007E4297">
        <w:rPr>
          <w:sz w:val="22"/>
          <w:szCs w:val="22"/>
          <w:lang w:val="ru-RU"/>
        </w:rPr>
        <w:t>нимум, уровень усвоения учащимися опорной системы знаний по рус</w:t>
      </w:r>
      <w:r w:rsidR="00D60D7F" w:rsidRPr="007E4297">
        <w:rPr>
          <w:sz w:val="22"/>
          <w:szCs w:val="22"/>
          <w:lang w:val="ru-RU"/>
        </w:rPr>
        <w:t>скому языку,</w:t>
      </w:r>
      <w:r w:rsidRPr="007E4297">
        <w:rPr>
          <w:sz w:val="22"/>
          <w:szCs w:val="22"/>
          <w:lang w:val="ru-RU"/>
        </w:rPr>
        <w:t xml:space="preserve"> математике</w:t>
      </w:r>
      <w:r w:rsidR="00D60D7F" w:rsidRPr="007E4297">
        <w:rPr>
          <w:sz w:val="22"/>
          <w:szCs w:val="22"/>
          <w:lang w:val="ru-RU"/>
        </w:rPr>
        <w:t xml:space="preserve"> и окружающему миру.</w:t>
      </w:r>
    </w:p>
    <w:p w:rsidR="00FA712F" w:rsidRPr="007E4297" w:rsidRDefault="00FA712F" w:rsidP="00C77D14">
      <w:pPr>
        <w:pStyle w:val="af6"/>
        <w:spacing w:before="90"/>
        <w:ind w:left="0"/>
        <w:rPr>
          <w:b/>
          <w:sz w:val="22"/>
          <w:szCs w:val="22"/>
          <w:lang w:val="ru-RU"/>
        </w:rPr>
      </w:pPr>
      <w:r w:rsidRPr="007E4297">
        <w:rPr>
          <w:sz w:val="22"/>
          <w:szCs w:val="22"/>
          <w:lang w:val="ru-RU"/>
        </w:rPr>
        <w:t>Педагогичес</w:t>
      </w:r>
      <w:r w:rsidR="00684651" w:rsidRPr="007E4297">
        <w:rPr>
          <w:sz w:val="22"/>
          <w:szCs w:val="22"/>
          <w:lang w:val="ru-RU"/>
        </w:rPr>
        <w:t>кий</w:t>
      </w:r>
      <w:r w:rsidR="00FA14A2" w:rsidRPr="007E4297">
        <w:rPr>
          <w:sz w:val="22"/>
          <w:szCs w:val="22"/>
          <w:lang w:val="ru-RU"/>
        </w:rPr>
        <w:t xml:space="preserve"> совет МБОУ «Хузангаевская С</w:t>
      </w:r>
      <w:r w:rsidR="00684651" w:rsidRPr="007E4297">
        <w:rPr>
          <w:sz w:val="22"/>
          <w:szCs w:val="22"/>
          <w:lang w:val="ru-RU"/>
        </w:rPr>
        <w:t>ОШ»</w:t>
      </w:r>
      <w:r w:rsidRPr="007E4297">
        <w:rPr>
          <w:sz w:val="22"/>
          <w:szCs w:val="22"/>
          <w:lang w:val="ru-RU"/>
        </w:rPr>
        <w:t>на основе выводов, сделанных по каждому ученику, рассма</w:t>
      </w:r>
      <w:r w:rsidRPr="007E4297">
        <w:rPr>
          <w:sz w:val="22"/>
          <w:szCs w:val="22"/>
          <w:lang w:val="ru-RU"/>
        </w:rPr>
        <w:t>т</w:t>
      </w:r>
      <w:r w:rsidRPr="007E4297">
        <w:rPr>
          <w:sz w:val="22"/>
          <w:szCs w:val="22"/>
          <w:lang w:val="ru-RU"/>
        </w:rPr>
        <w:t>ривает вопрос об успешном освоении данным учащимися основной образовательной программы начального общего образования и переводе его на следующий уровень общего образования</w:t>
      </w:r>
      <w:r w:rsidRPr="007E4297">
        <w:rPr>
          <w:b/>
          <w:sz w:val="22"/>
          <w:szCs w:val="22"/>
          <w:lang w:val="ru-RU"/>
        </w:rPr>
        <w:t>.</w:t>
      </w:r>
    </w:p>
    <w:p w:rsidR="00FA712F" w:rsidRPr="007E4297" w:rsidRDefault="00FA712F" w:rsidP="00C77D14">
      <w:pPr>
        <w:pStyle w:val="af6"/>
        <w:spacing w:before="1" w:line="242" w:lineRule="auto"/>
        <w:ind w:left="0"/>
        <w:rPr>
          <w:sz w:val="22"/>
          <w:szCs w:val="22"/>
          <w:lang w:val="ru-RU"/>
        </w:rPr>
      </w:pPr>
      <w:r w:rsidRPr="007E4297">
        <w:rPr>
          <w:sz w:val="22"/>
          <w:szCs w:val="22"/>
          <w:lang w:val="ru-RU"/>
        </w:rPr>
        <w:t>Решение о переводе</w:t>
      </w:r>
      <w:r w:rsidR="00FA14A2" w:rsidRPr="007E4297">
        <w:rPr>
          <w:sz w:val="22"/>
          <w:szCs w:val="22"/>
          <w:lang w:val="ru-RU"/>
        </w:rPr>
        <w:t xml:space="preserve"> </w:t>
      </w:r>
      <w:r w:rsidRPr="007E4297">
        <w:rPr>
          <w:sz w:val="22"/>
          <w:szCs w:val="22"/>
          <w:lang w:val="ru-RU"/>
        </w:rPr>
        <w:t>учащегося на следующий уровень общего образования принимается одновременно с рассмо</w:t>
      </w:r>
      <w:r w:rsidRPr="007E4297">
        <w:rPr>
          <w:sz w:val="22"/>
          <w:szCs w:val="22"/>
          <w:lang w:val="ru-RU"/>
        </w:rPr>
        <w:t>т</w:t>
      </w:r>
      <w:r w:rsidRPr="007E4297">
        <w:rPr>
          <w:sz w:val="22"/>
          <w:szCs w:val="22"/>
          <w:lang w:val="ru-RU"/>
        </w:rPr>
        <w:t xml:space="preserve">рением и утверждением </w:t>
      </w:r>
      <w:r w:rsidRPr="007E4297">
        <w:rPr>
          <w:i/>
          <w:sz w:val="22"/>
          <w:szCs w:val="22"/>
          <w:lang w:val="ru-RU"/>
        </w:rPr>
        <w:t>характеристики учащегося</w:t>
      </w:r>
      <w:r w:rsidRPr="007E4297">
        <w:rPr>
          <w:sz w:val="22"/>
          <w:szCs w:val="22"/>
          <w:lang w:val="ru-RU"/>
        </w:rPr>
        <w:t>, в которой:</w:t>
      </w:r>
    </w:p>
    <w:p w:rsidR="00FA712F" w:rsidRPr="007E4297" w:rsidRDefault="00D60D7F" w:rsidP="00C77D14">
      <w:pPr>
        <w:pStyle w:val="af8"/>
        <w:tabs>
          <w:tab w:val="left" w:pos="1773"/>
          <w:tab w:val="left" w:pos="1774"/>
        </w:tabs>
        <w:spacing w:line="271" w:lineRule="exact"/>
        <w:ind w:left="0"/>
        <w:jc w:val="both"/>
        <w:rPr>
          <w:lang w:val="ru-RU"/>
        </w:rPr>
      </w:pPr>
      <w:r w:rsidRPr="007E4297">
        <w:rPr>
          <w:lang w:val="ru-RU"/>
        </w:rPr>
        <w:t xml:space="preserve">- </w:t>
      </w:r>
      <w:r w:rsidR="00FA712F" w:rsidRPr="007E4297">
        <w:rPr>
          <w:lang w:val="ru-RU"/>
        </w:rPr>
        <w:t>отмечаются образовательные достижения и положительные качестваобучающегося;</w:t>
      </w:r>
    </w:p>
    <w:p w:rsidR="00FA712F" w:rsidRPr="007E4297" w:rsidRDefault="00D60D7F" w:rsidP="00C77D14">
      <w:pPr>
        <w:pStyle w:val="af8"/>
        <w:tabs>
          <w:tab w:val="left" w:pos="1773"/>
          <w:tab w:val="left" w:pos="1774"/>
        </w:tabs>
        <w:spacing w:before="3"/>
        <w:ind w:left="0"/>
        <w:jc w:val="both"/>
        <w:rPr>
          <w:lang w:val="ru-RU"/>
        </w:rPr>
      </w:pPr>
      <w:r w:rsidRPr="007E4297">
        <w:rPr>
          <w:lang w:val="ru-RU"/>
        </w:rPr>
        <w:t xml:space="preserve">- </w:t>
      </w:r>
      <w:r w:rsidR="00FA712F" w:rsidRPr="007E4297">
        <w:rPr>
          <w:lang w:val="ru-RU"/>
        </w:rPr>
        <w:t>определяются приоритетные задачи и направления личностного развития сучётом как достижений, так и псих</w:t>
      </w:r>
      <w:r w:rsidR="00FA712F" w:rsidRPr="007E4297">
        <w:rPr>
          <w:lang w:val="ru-RU"/>
        </w:rPr>
        <w:t>о</w:t>
      </w:r>
      <w:r w:rsidR="00FA712F" w:rsidRPr="007E4297">
        <w:rPr>
          <w:lang w:val="ru-RU"/>
        </w:rPr>
        <w:t>логических проблем развития</w:t>
      </w:r>
      <w:r w:rsidR="00FA14A2" w:rsidRPr="007E4297">
        <w:rPr>
          <w:lang w:val="ru-RU"/>
        </w:rPr>
        <w:t xml:space="preserve"> </w:t>
      </w:r>
      <w:r w:rsidR="00FA712F" w:rsidRPr="007E4297">
        <w:rPr>
          <w:lang w:val="ru-RU"/>
        </w:rPr>
        <w:t>ребёнка;</w:t>
      </w:r>
    </w:p>
    <w:p w:rsidR="00FA712F" w:rsidRPr="007E4297" w:rsidRDefault="00D60D7F" w:rsidP="00C77D14">
      <w:pPr>
        <w:pStyle w:val="af8"/>
        <w:tabs>
          <w:tab w:val="left" w:pos="1773"/>
          <w:tab w:val="left" w:pos="1774"/>
        </w:tabs>
        <w:spacing w:before="2" w:line="237" w:lineRule="auto"/>
        <w:ind w:left="0"/>
        <w:jc w:val="both"/>
        <w:rPr>
          <w:lang w:val="ru-RU"/>
        </w:rPr>
      </w:pPr>
      <w:r w:rsidRPr="007E4297">
        <w:rPr>
          <w:lang w:val="ru-RU"/>
        </w:rPr>
        <w:t>-</w:t>
      </w:r>
      <w:r w:rsidR="00FA712F" w:rsidRPr="007E4297">
        <w:rPr>
          <w:lang w:val="ru-RU"/>
        </w:rPr>
        <w:t>даются психолого-педагогические рекомендации, призванные обеспечить</w:t>
      </w:r>
      <w:r w:rsidR="00FA14A2" w:rsidRPr="007E4297">
        <w:rPr>
          <w:lang w:val="ru-RU"/>
        </w:rPr>
        <w:t xml:space="preserve"> </w:t>
      </w:r>
      <w:r w:rsidR="00FA712F" w:rsidRPr="007E4297">
        <w:rPr>
          <w:lang w:val="ru-RU"/>
        </w:rPr>
        <w:t>успешную реализацию намеченных з</w:t>
      </w:r>
      <w:r w:rsidR="00FA712F" w:rsidRPr="007E4297">
        <w:rPr>
          <w:lang w:val="ru-RU"/>
        </w:rPr>
        <w:t>а</w:t>
      </w:r>
      <w:r w:rsidR="00FA712F" w:rsidRPr="007E4297">
        <w:rPr>
          <w:lang w:val="ru-RU"/>
        </w:rPr>
        <w:t>дач на следующем уровне</w:t>
      </w:r>
      <w:r w:rsidR="00FA14A2" w:rsidRPr="007E4297">
        <w:rPr>
          <w:lang w:val="ru-RU"/>
        </w:rPr>
        <w:t xml:space="preserve"> </w:t>
      </w:r>
      <w:r w:rsidR="00FA712F" w:rsidRPr="007E4297">
        <w:rPr>
          <w:lang w:val="ru-RU"/>
        </w:rPr>
        <w:t>обучения.</w:t>
      </w:r>
    </w:p>
    <w:p w:rsidR="00FA712F" w:rsidRPr="007E4297" w:rsidRDefault="00FA712F" w:rsidP="00C77D14">
      <w:pPr>
        <w:pStyle w:val="af6"/>
        <w:spacing w:before="6"/>
        <w:ind w:left="0"/>
        <w:rPr>
          <w:sz w:val="22"/>
          <w:szCs w:val="22"/>
          <w:lang w:val="ru-RU"/>
        </w:rPr>
      </w:pPr>
    </w:p>
    <w:p w:rsidR="00474F70" w:rsidRPr="007E4297" w:rsidRDefault="00474F70" w:rsidP="00C77D14">
      <w:pPr>
        <w:pStyle w:val="body"/>
        <w:ind w:firstLine="0"/>
        <w:rPr>
          <w:sz w:val="22"/>
          <w:szCs w:val="22"/>
        </w:rPr>
      </w:pPr>
      <w:r w:rsidRPr="007E4297">
        <w:rPr>
          <w:sz w:val="22"/>
          <w:szCs w:val="22"/>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педагогического работника. Р</w:t>
      </w:r>
      <w:r w:rsidRPr="007E4297">
        <w:rPr>
          <w:sz w:val="22"/>
          <w:szCs w:val="22"/>
        </w:rPr>
        <w:t>е</w:t>
      </w:r>
      <w:r w:rsidRPr="007E4297">
        <w:rPr>
          <w:sz w:val="22"/>
          <w:szCs w:val="22"/>
        </w:rPr>
        <w:t>зультаты внутришкольного мониторинга в части оценки уровня достижений обучающихся обобщаются и отраж</w:t>
      </w:r>
      <w:r w:rsidRPr="007E4297">
        <w:rPr>
          <w:sz w:val="22"/>
          <w:szCs w:val="22"/>
        </w:rPr>
        <w:t>а</w:t>
      </w:r>
      <w:r w:rsidRPr="007E4297">
        <w:rPr>
          <w:sz w:val="22"/>
          <w:szCs w:val="22"/>
        </w:rPr>
        <w:t>ются в их характеристиках.</w:t>
      </w:r>
    </w:p>
    <w:p w:rsidR="006C19DB" w:rsidRPr="007E4297" w:rsidRDefault="006C19DB" w:rsidP="00C77D14">
      <w:pPr>
        <w:spacing w:line="238" w:lineRule="auto"/>
        <w:ind w:firstLine="0"/>
        <w:rPr>
          <w:rFonts w:eastAsia="Times New Roman"/>
          <w:sz w:val="22"/>
        </w:rPr>
      </w:pPr>
      <w:r w:rsidRPr="007E4297">
        <w:rPr>
          <w:rFonts w:eastAsia="Times New Roman"/>
          <w:sz w:val="22"/>
        </w:rPr>
        <w:t xml:space="preserve">    Освоение образовательной программы, в том числе отдельной части или всего объёма учебного предмета о</w:t>
      </w:r>
      <w:r w:rsidRPr="007E4297">
        <w:rPr>
          <w:rFonts w:eastAsia="Times New Roman"/>
          <w:sz w:val="22"/>
        </w:rPr>
        <w:t>б</w:t>
      </w:r>
      <w:r w:rsidRPr="007E4297">
        <w:rPr>
          <w:rFonts w:eastAsia="Times New Roman"/>
          <w:sz w:val="22"/>
        </w:rPr>
        <w:t>разовательной программы, сопровождается промежуточной аттестацией учащихся, проводимой в формах, опр</w:t>
      </w:r>
      <w:r w:rsidRPr="007E4297">
        <w:rPr>
          <w:rFonts w:eastAsia="Times New Roman"/>
          <w:sz w:val="22"/>
        </w:rPr>
        <w:t>е</w:t>
      </w:r>
      <w:r w:rsidRPr="007E4297">
        <w:rPr>
          <w:rFonts w:eastAsia="Times New Roman"/>
          <w:sz w:val="22"/>
        </w:rPr>
        <w:t>делённых учебным планом, и</w:t>
      </w:r>
      <w:r w:rsidR="002E7DCD" w:rsidRPr="007E4297">
        <w:rPr>
          <w:rFonts w:eastAsia="Times New Roman"/>
          <w:sz w:val="22"/>
        </w:rPr>
        <w:t xml:space="preserve"> в порядке, установленном </w:t>
      </w:r>
      <w:r w:rsidRPr="007E4297">
        <w:rPr>
          <w:rFonts w:eastAsia="Times New Roman"/>
          <w:sz w:val="22"/>
        </w:rPr>
        <w:t xml:space="preserve"> Положением.</w:t>
      </w:r>
    </w:p>
    <w:p w:rsidR="006C19DB" w:rsidRPr="007E4297" w:rsidRDefault="006C19DB" w:rsidP="00C77D14">
      <w:pPr>
        <w:spacing w:line="238" w:lineRule="auto"/>
        <w:ind w:firstLine="0"/>
        <w:rPr>
          <w:sz w:val="22"/>
        </w:rPr>
      </w:pPr>
      <w:r w:rsidRPr="007E4297">
        <w:rPr>
          <w:rFonts w:eastAsia="Times New Roman"/>
          <w:sz w:val="22"/>
        </w:rPr>
        <w:t xml:space="preserve"> Промежуточная аттестация - это вид внутренней оценки качества образования контроля, в результате которого фиксируется освоение учащимися образовательной программы за учебный год. Промежуточная аттестаци</w:t>
      </w:r>
      <w:r w:rsidR="00684651" w:rsidRPr="007E4297">
        <w:rPr>
          <w:rFonts w:eastAsia="Times New Roman"/>
          <w:sz w:val="22"/>
        </w:rPr>
        <w:t>я пр</w:t>
      </w:r>
      <w:r w:rsidR="00684651" w:rsidRPr="007E4297">
        <w:rPr>
          <w:rFonts w:eastAsia="Times New Roman"/>
          <w:sz w:val="22"/>
        </w:rPr>
        <w:t>о</w:t>
      </w:r>
      <w:r w:rsidR="00684651" w:rsidRPr="007E4297">
        <w:rPr>
          <w:rFonts w:eastAsia="Times New Roman"/>
          <w:sz w:val="22"/>
        </w:rPr>
        <w:t>водится для</w:t>
      </w:r>
      <w:r w:rsidR="00CA0BCF" w:rsidRPr="007E4297">
        <w:rPr>
          <w:rFonts w:eastAsia="Times New Roman"/>
          <w:sz w:val="22"/>
        </w:rPr>
        <w:t xml:space="preserve"> учащихся 1 - 4</w:t>
      </w:r>
      <w:r w:rsidRPr="007E4297">
        <w:rPr>
          <w:rFonts w:eastAsia="Times New Roman"/>
          <w:sz w:val="22"/>
        </w:rPr>
        <w:t xml:space="preserve"> классов и обязательна для всех учащихся.</w:t>
      </w:r>
    </w:p>
    <w:p w:rsidR="006C19DB" w:rsidRPr="007E4297" w:rsidRDefault="006C19DB" w:rsidP="00C77D14">
      <w:pPr>
        <w:spacing w:line="19" w:lineRule="exact"/>
        <w:ind w:firstLine="0"/>
        <w:rPr>
          <w:sz w:val="22"/>
        </w:rPr>
      </w:pPr>
    </w:p>
    <w:p w:rsidR="006C19DB" w:rsidRPr="007E4297" w:rsidRDefault="006C19DB" w:rsidP="00C77D14">
      <w:pPr>
        <w:spacing w:line="238" w:lineRule="auto"/>
        <w:ind w:firstLine="0"/>
        <w:rPr>
          <w:rFonts w:eastAsia="Times New Roman"/>
          <w:sz w:val="22"/>
        </w:rPr>
      </w:pPr>
      <w:r w:rsidRPr="007E4297">
        <w:rPr>
          <w:rFonts w:eastAsia="Times New Roman"/>
          <w:sz w:val="22"/>
        </w:rPr>
        <w:t>Целями проведения промежуточной аттестации являются: объективное установление фактического уровня осво</w:t>
      </w:r>
      <w:r w:rsidRPr="007E4297">
        <w:rPr>
          <w:rFonts w:eastAsia="Times New Roman"/>
          <w:sz w:val="22"/>
        </w:rPr>
        <w:t>е</w:t>
      </w:r>
      <w:r w:rsidRPr="007E4297">
        <w:rPr>
          <w:rFonts w:eastAsia="Times New Roman"/>
          <w:sz w:val="22"/>
        </w:rPr>
        <w:t>ния образовательной программы и достижения результатов освоения образовательной программы; соотнесение уровня образования с требованиями ФГОС НОО, оценка достижений конкретного учащегося, позволяющая в</w:t>
      </w:r>
      <w:r w:rsidRPr="007E4297">
        <w:rPr>
          <w:rFonts w:eastAsia="Times New Roman"/>
          <w:sz w:val="22"/>
        </w:rPr>
        <w:t>ы</w:t>
      </w:r>
      <w:r w:rsidRPr="007E4297">
        <w:rPr>
          <w:rFonts w:eastAsia="Times New Roman"/>
          <w:sz w:val="22"/>
        </w:rPr>
        <w:t>явить пробелы в освоении образовательной программы, и учёт индивидуальных потребностей учащегося в осущ</w:t>
      </w:r>
      <w:r w:rsidRPr="007E4297">
        <w:rPr>
          <w:rFonts w:eastAsia="Times New Roman"/>
          <w:sz w:val="22"/>
        </w:rPr>
        <w:t>е</w:t>
      </w:r>
      <w:r w:rsidRPr="007E4297">
        <w:rPr>
          <w:rFonts w:eastAsia="Times New Roman"/>
          <w:sz w:val="22"/>
        </w:rPr>
        <w:t>ствлении образовательной деятельности; оценка динамики индивидуальных образовательных достижений, пр</w:t>
      </w:r>
      <w:r w:rsidRPr="007E4297">
        <w:rPr>
          <w:rFonts w:eastAsia="Times New Roman"/>
          <w:sz w:val="22"/>
        </w:rPr>
        <w:t>о</w:t>
      </w:r>
      <w:r w:rsidRPr="007E4297">
        <w:rPr>
          <w:rFonts w:eastAsia="Times New Roman"/>
          <w:sz w:val="22"/>
        </w:rPr>
        <w:t>движения в планируемых результатах освоения образовательной программы.</w:t>
      </w:r>
    </w:p>
    <w:p w:rsidR="006C19DB" w:rsidRPr="007E4297" w:rsidRDefault="006C19DB" w:rsidP="00C77D14">
      <w:pPr>
        <w:spacing w:line="237" w:lineRule="auto"/>
        <w:ind w:firstLine="0"/>
        <w:rPr>
          <w:sz w:val="22"/>
        </w:rPr>
      </w:pPr>
      <w:r w:rsidRPr="007E4297">
        <w:rPr>
          <w:rFonts w:eastAsia="Times New Roman"/>
          <w:sz w:val="22"/>
        </w:rPr>
        <w:t xml:space="preserve"> Промежуточная </w:t>
      </w:r>
      <w:r w:rsidR="00684651" w:rsidRPr="007E4297">
        <w:rPr>
          <w:rFonts w:eastAsia="Times New Roman"/>
          <w:sz w:val="22"/>
        </w:rPr>
        <w:t xml:space="preserve">аттестация проводится по </w:t>
      </w:r>
      <w:r w:rsidRPr="007E4297">
        <w:rPr>
          <w:rFonts w:eastAsia="Times New Roman"/>
          <w:sz w:val="22"/>
        </w:rPr>
        <w:t xml:space="preserve"> учебному предмету, курсу, дисциплине (модулю) в конце учебного года. Конкретные сроки проведения промежуточной аттестации устанавливаются в соответствии с календарным учебным графиком.</w:t>
      </w:r>
    </w:p>
    <w:p w:rsidR="006C19DB" w:rsidRPr="007E4297" w:rsidRDefault="006C19DB" w:rsidP="00C77D14">
      <w:pPr>
        <w:spacing w:line="14" w:lineRule="exact"/>
        <w:ind w:firstLine="0"/>
        <w:rPr>
          <w:sz w:val="22"/>
        </w:rPr>
      </w:pPr>
    </w:p>
    <w:p w:rsidR="006C19DB" w:rsidRPr="007E4297" w:rsidRDefault="006C19DB" w:rsidP="00C77D14">
      <w:pPr>
        <w:spacing w:line="238" w:lineRule="auto"/>
        <w:ind w:firstLine="0"/>
        <w:rPr>
          <w:sz w:val="22"/>
        </w:rPr>
      </w:pPr>
      <w:r w:rsidRPr="007E4297">
        <w:rPr>
          <w:rFonts w:eastAsia="Times New Roman"/>
          <w:sz w:val="22"/>
        </w:rPr>
        <w:t xml:space="preserve"> Промежуточная аттестация проводится в формах в соответствии с учебным планом. Письменные формы пром</w:t>
      </w:r>
      <w:r w:rsidRPr="007E4297">
        <w:rPr>
          <w:rFonts w:eastAsia="Times New Roman"/>
          <w:sz w:val="22"/>
        </w:rPr>
        <w:t>е</w:t>
      </w:r>
      <w:r w:rsidRPr="007E4297">
        <w:rPr>
          <w:rFonts w:eastAsia="Times New Roman"/>
          <w:sz w:val="22"/>
        </w:rPr>
        <w:t>жуточной аттестации, по медицинским показаниям, отдельным учащимся могут быть заменены на устные формы по решению педагогического совета. Устный ответ учащегося записывается на аудионоситель и хранится один п</w:t>
      </w:r>
      <w:r w:rsidRPr="007E4297">
        <w:rPr>
          <w:rFonts w:eastAsia="Times New Roman"/>
          <w:sz w:val="22"/>
        </w:rPr>
        <w:t>о</w:t>
      </w:r>
      <w:r w:rsidRPr="007E4297">
        <w:rPr>
          <w:rFonts w:eastAsia="Times New Roman"/>
          <w:sz w:val="22"/>
        </w:rPr>
        <w:t>следующий учебный год. Расписание проведения промежуточной аттестации доводится до сведения педагогов, учащихся и их родителей (законных представителей) не позднее, чем за 10 календарных дней до начала промеж</w:t>
      </w:r>
      <w:r w:rsidRPr="007E4297">
        <w:rPr>
          <w:rFonts w:eastAsia="Times New Roman"/>
          <w:sz w:val="22"/>
        </w:rPr>
        <w:t>у</w:t>
      </w:r>
      <w:r w:rsidRPr="007E4297">
        <w:rPr>
          <w:rFonts w:eastAsia="Times New Roman"/>
          <w:sz w:val="22"/>
        </w:rPr>
        <w:t>точной аттестации.</w:t>
      </w:r>
    </w:p>
    <w:p w:rsidR="006C19DB" w:rsidRPr="007E4297" w:rsidRDefault="006C19DB" w:rsidP="00C77D14">
      <w:pPr>
        <w:spacing w:line="236" w:lineRule="auto"/>
        <w:ind w:firstLine="0"/>
        <w:rPr>
          <w:sz w:val="22"/>
        </w:rPr>
      </w:pPr>
      <w:r w:rsidRPr="007E4297">
        <w:rPr>
          <w:rFonts w:eastAsia="Times New Roman"/>
          <w:sz w:val="22"/>
        </w:rPr>
        <w:t xml:space="preserve">Формы </w:t>
      </w:r>
      <w:r w:rsidR="00684651" w:rsidRPr="007E4297">
        <w:rPr>
          <w:rFonts w:eastAsia="Times New Roman"/>
          <w:sz w:val="22"/>
        </w:rPr>
        <w:t xml:space="preserve"> и предмет по </w:t>
      </w:r>
      <w:r w:rsidRPr="007E4297">
        <w:rPr>
          <w:rFonts w:eastAsia="Times New Roman"/>
          <w:sz w:val="22"/>
        </w:rPr>
        <w:t>промежуточной аттестации в конкретной классе принимаются на педагогическом совете, проводимом в марте месяце, из предусмотренных учебных планом.</w:t>
      </w:r>
    </w:p>
    <w:p w:rsidR="006C19DB" w:rsidRPr="007E4297" w:rsidRDefault="006C19DB" w:rsidP="00C77D14">
      <w:pPr>
        <w:spacing w:line="238" w:lineRule="auto"/>
        <w:ind w:firstLine="0"/>
        <w:rPr>
          <w:rFonts w:eastAsia="Times New Roman"/>
          <w:sz w:val="22"/>
        </w:rPr>
      </w:pPr>
    </w:p>
    <w:p w:rsidR="00767BB0" w:rsidRPr="007E4297" w:rsidRDefault="00767BB0" w:rsidP="00C77D14">
      <w:pPr>
        <w:pStyle w:val="body"/>
        <w:ind w:firstLine="0"/>
        <w:rPr>
          <w:sz w:val="22"/>
          <w:szCs w:val="22"/>
        </w:rPr>
      </w:pPr>
    </w:p>
    <w:p w:rsidR="00767BB0" w:rsidRPr="007E4297" w:rsidRDefault="00767BB0" w:rsidP="00B9769F">
      <w:pPr>
        <w:pStyle w:val="h1"/>
        <w:spacing w:before="0" w:after="0"/>
        <w:outlineLvl w:val="0"/>
        <w:rPr>
          <w:sz w:val="22"/>
          <w:szCs w:val="22"/>
        </w:rPr>
      </w:pPr>
      <w:r w:rsidRPr="007E4297">
        <w:rPr>
          <w:sz w:val="22"/>
          <w:szCs w:val="22"/>
        </w:rPr>
        <w:lastRenderedPageBreak/>
        <w:t>2.СОДЕРЖАТЕЛЬНЫЙ РАЗДЕЛ</w:t>
      </w:r>
    </w:p>
    <w:p w:rsidR="00767BB0" w:rsidRPr="007E4297" w:rsidRDefault="00A8466C" w:rsidP="00B9769F">
      <w:pPr>
        <w:pStyle w:val="h2-first"/>
        <w:spacing w:before="0" w:after="0"/>
        <w:outlineLvl w:val="1"/>
      </w:pPr>
      <w:r w:rsidRPr="007E4297">
        <w:t>2.1.</w:t>
      </w:r>
      <w:r w:rsidR="00767BB0" w:rsidRPr="007E4297">
        <w:t xml:space="preserve"> Рабочие программыучебных предметов</w:t>
      </w:r>
    </w:p>
    <w:p w:rsidR="00A85CC6" w:rsidRPr="007E4297" w:rsidRDefault="00A85CC6" w:rsidP="00C77D14">
      <w:pPr>
        <w:pStyle w:val="Header1"/>
        <w:pageBreakBefore w:val="0"/>
        <w:spacing w:before="0" w:after="0"/>
        <w:rPr>
          <w:sz w:val="22"/>
          <w:szCs w:val="22"/>
        </w:rPr>
      </w:pPr>
    </w:p>
    <w:p w:rsidR="006B14AC" w:rsidRPr="007E4297" w:rsidRDefault="006B14AC" w:rsidP="00B9769F">
      <w:pPr>
        <w:pStyle w:val="Header1"/>
        <w:pageBreakBefore w:val="0"/>
        <w:spacing w:before="0" w:after="0"/>
        <w:outlineLvl w:val="2"/>
        <w:rPr>
          <w:sz w:val="22"/>
          <w:szCs w:val="22"/>
        </w:rPr>
      </w:pPr>
      <w:r w:rsidRPr="007E4297">
        <w:rPr>
          <w:sz w:val="22"/>
          <w:szCs w:val="22"/>
        </w:rPr>
        <w:t>РУССКИЙ ЯЗЫк</w:t>
      </w:r>
    </w:p>
    <w:p w:rsidR="00767BB0" w:rsidRPr="007E4297" w:rsidRDefault="00767BB0" w:rsidP="00C77D14">
      <w:pPr>
        <w:pStyle w:val="Header1"/>
        <w:pageBreakBefore w:val="0"/>
        <w:spacing w:before="0" w:after="0"/>
        <w:rPr>
          <w:sz w:val="22"/>
          <w:szCs w:val="22"/>
        </w:rPr>
      </w:pPr>
      <w:r w:rsidRPr="007E4297">
        <w:rPr>
          <w:sz w:val="22"/>
          <w:szCs w:val="22"/>
        </w:rPr>
        <w:t>СОДЕРЖАНИЕ обучения</w:t>
      </w:r>
    </w:p>
    <w:p w:rsidR="00767BB0" w:rsidRPr="007E4297" w:rsidRDefault="00767BB0" w:rsidP="00C77D14">
      <w:pPr>
        <w:pStyle w:val="Header2first"/>
      </w:pPr>
      <w:r w:rsidRPr="007E4297">
        <w:t>1 класс</w:t>
      </w:r>
    </w:p>
    <w:p w:rsidR="00767BB0" w:rsidRPr="007E4297" w:rsidRDefault="00767BB0" w:rsidP="00C77D14">
      <w:pPr>
        <w:pStyle w:val="Header3"/>
        <w:spacing w:before="170"/>
      </w:pPr>
      <w:r w:rsidRPr="007E4297">
        <w:t>Обучение грамоте</w:t>
      </w:r>
      <w:r w:rsidRPr="007E4297">
        <w:rPr>
          <w:rFonts w:ascii="OfficinaSansBookITC" w:hAnsi="OfficinaSansBookITC" w:cs="OfficinaSansBookITC"/>
          <w:b w:val="0"/>
          <w:bCs w:val="0"/>
          <w:vertAlign w:val="superscript"/>
        </w:rPr>
        <w:footnoteReference w:id="3"/>
      </w:r>
    </w:p>
    <w:p w:rsidR="00767BB0" w:rsidRPr="007E4297" w:rsidRDefault="00767BB0" w:rsidP="00C77D14">
      <w:pPr>
        <w:pStyle w:val="Header4first"/>
        <w:rPr>
          <w:sz w:val="22"/>
          <w:szCs w:val="22"/>
        </w:rPr>
      </w:pPr>
      <w:r w:rsidRPr="007E4297">
        <w:rPr>
          <w:sz w:val="22"/>
          <w:szCs w:val="22"/>
        </w:rPr>
        <w:t>Развитие речи</w:t>
      </w:r>
    </w:p>
    <w:p w:rsidR="00767BB0" w:rsidRPr="007E4297" w:rsidRDefault="00767BB0" w:rsidP="00C77D14">
      <w:pPr>
        <w:pStyle w:val="Body0"/>
        <w:ind w:firstLine="0"/>
        <w:rPr>
          <w:sz w:val="22"/>
          <w:szCs w:val="22"/>
        </w:rPr>
      </w:pPr>
      <w:r w:rsidRPr="007E4297">
        <w:rPr>
          <w:sz w:val="22"/>
          <w:szCs w:val="22"/>
        </w:rPr>
        <w:t>Составление небольших рассказов повествовательного характера по серии сюжетных картинок, материалам со</w:t>
      </w:r>
      <w:r w:rsidRPr="007E4297">
        <w:rPr>
          <w:sz w:val="22"/>
          <w:szCs w:val="22"/>
        </w:rPr>
        <w:t>б</w:t>
      </w:r>
      <w:r w:rsidRPr="007E4297">
        <w:rPr>
          <w:sz w:val="22"/>
          <w:szCs w:val="22"/>
        </w:rPr>
        <w:t>ственных игр, занятий, наблюдений.</w:t>
      </w:r>
    </w:p>
    <w:p w:rsidR="00767BB0" w:rsidRPr="007E4297" w:rsidRDefault="00767BB0" w:rsidP="00C77D14">
      <w:pPr>
        <w:pStyle w:val="Body0"/>
        <w:ind w:firstLine="0"/>
        <w:rPr>
          <w:sz w:val="22"/>
          <w:szCs w:val="22"/>
        </w:rPr>
      </w:pPr>
      <w:r w:rsidRPr="007E4297">
        <w:rPr>
          <w:sz w:val="22"/>
          <w:szCs w:val="22"/>
        </w:rPr>
        <w:t>Понимание текста при его прослушивании и при самостоятельном чтении вслух.</w:t>
      </w:r>
    </w:p>
    <w:p w:rsidR="00767BB0" w:rsidRPr="007E4297" w:rsidRDefault="00767BB0" w:rsidP="00C77D14">
      <w:pPr>
        <w:pStyle w:val="Header4"/>
        <w:spacing w:before="170"/>
        <w:rPr>
          <w:sz w:val="22"/>
          <w:szCs w:val="22"/>
        </w:rPr>
      </w:pPr>
      <w:r w:rsidRPr="007E4297">
        <w:rPr>
          <w:sz w:val="22"/>
          <w:szCs w:val="22"/>
        </w:rPr>
        <w:t>Слово и предложение</w:t>
      </w:r>
    </w:p>
    <w:p w:rsidR="00767BB0" w:rsidRPr="007E4297" w:rsidRDefault="00767BB0" w:rsidP="00C77D14">
      <w:pPr>
        <w:pStyle w:val="Body0"/>
        <w:ind w:firstLine="0"/>
        <w:rPr>
          <w:sz w:val="22"/>
          <w:szCs w:val="22"/>
        </w:rPr>
      </w:pPr>
      <w:r w:rsidRPr="007E4297">
        <w:rPr>
          <w:sz w:val="22"/>
          <w:szCs w:val="22"/>
        </w:rPr>
        <w:t>Различение слова и предложения. Работа с предложением: выделение слов, изменение их порядка.</w:t>
      </w:r>
    </w:p>
    <w:p w:rsidR="00767BB0" w:rsidRPr="007E4297" w:rsidRDefault="00767BB0" w:rsidP="00C77D14">
      <w:pPr>
        <w:pStyle w:val="Body0"/>
        <w:ind w:firstLine="0"/>
        <w:rPr>
          <w:sz w:val="22"/>
          <w:szCs w:val="22"/>
        </w:rPr>
      </w:pPr>
      <w:r w:rsidRPr="007E4297">
        <w:rPr>
          <w:sz w:val="22"/>
          <w:szCs w:val="22"/>
        </w:rPr>
        <w:t>Восприятие слова как объекта изучения, материала для анализа. Наблюдение над значением слова.</w:t>
      </w:r>
    </w:p>
    <w:p w:rsidR="00767BB0" w:rsidRPr="007E4297" w:rsidRDefault="00767BB0" w:rsidP="00C77D14">
      <w:pPr>
        <w:pStyle w:val="Header4"/>
        <w:spacing w:before="170"/>
        <w:rPr>
          <w:sz w:val="22"/>
          <w:szCs w:val="22"/>
        </w:rPr>
      </w:pPr>
      <w:r w:rsidRPr="007E4297">
        <w:rPr>
          <w:sz w:val="22"/>
          <w:szCs w:val="22"/>
        </w:rPr>
        <w:t>Фонетика</w:t>
      </w:r>
    </w:p>
    <w:p w:rsidR="00767BB0" w:rsidRPr="007E4297" w:rsidRDefault="00767BB0" w:rsidP="00C77D14">
      <w:pPr>
        <w:pStyle w:val="Body0"/>
        <w:ind w:firstLine="0"/>
        <w:rPr>
          <w:sz w:val="22"/>
          <w:szCs w:val="22"/>
        </w:rPr>
      </w:pPr>
      <w:r w:rsidRPr="007E4297">
        <w:rPr>
          <w:sz w:val="22"/>
          <w:szCs w:val="22"/>
        </w:rPr>
        <w:t>Звуки речи. Единство звукового состава слова и его значения.</w:t>
      </w:r>
    </w:p>
    <w:p w:rsidR="00767BB0" w:rsidRPr="007E4297" w:rsidRDefault="00767BB0" w:rsidP="00C77D14">
      <w:pPr>
        <w:pStyle w:val="Body0"/>
        <w:ind w:firstLine="0"/>
        <w:rPr>
          <w:sz w:val="22"/>
          <w:szCs w:val="22"/>
        </w:rPr>
      </w:pPr>
      <w:r w:rsidRPr="007E4297">
        <w:rPr>
          <w:sz w:val="22"/>
          <w:szCs w:val="22"/>
        </w:rPr>
        <w:t>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w:t>
      </w:r>
    </w:p>
    <w:p w:rsidR="00767BB0" w:rsidRPr="007E4297" w:rsidRDefault="00767BB0" w:rsidP="00C77D14">
      <w:pPr>
        <w:pStyle w:val="Body0"/>
        <w:ind w:firstLine="0"/>
        <w:rPr>
          <w:sz w:val="22"/>
          <w:szCs w:val="22"/>
        </w:rPr>
      </w:pPr>
      <w:r w:rsidRPr="007E4297">
        <w:rPr>
          <w:sz w:val="22"/>
          <w:szCs w:val="22"/>
        </w:rPr>
        <w:t>Различение гласных и согласных звуков, гласных ударных и безударных, согласных твёрдых и мягких, звонких и глухих.</w:t>
      </w:r>
    </w:p>
    <w:p w:rsidR="00767BB0" w:rsidRPr="007E4297" w:rsidRDefault="00767BB0" w:rsidP="00C77D14">
      <w:pPr>
        <w:pStyle w:val="Body0"/>
        <w:ind w:firstLine="0"/>
        <w:rPr>
          <w:sz w:val="22"/>
          <w:szCs w:val="22"/>
        </w:rPr>
      </w:pPr>
      <w:r w:rsidRPr="007E4297">
        <w:rPr>
          <w:sz w:val="22"/>
          <w:szCs w:val="22"/>
        </w:rPr>
        <w:t>Определение места ударения.</w:t>
      </w:r>
    </w:p>
    <w:p w:rsidR="00767BB0" w:rsidRPr="007E4297" w:rsidRDefault="00767BB0" w:rsidP="00C77D14">
      <w:pPr>
        <w:pStyle w:val="Body0"/>
        <w:ind w:firstLine="0"/>
        <w:rPr>
          <w:sz w:val="22"/>
          <w:szCs w:val="22"/>
        </w:rPr>
      </w:pPr>
      <w:r w:rsidRPr="007E4297">
        <w:rPr>
          <w:sz w:val="22"/>
          <w:szCs w:val="22"/>
        </w:rPr>
        <w:t>Слог как минимальная произносительная единица. Количество слогов в слове. Ударный слог.</w:t>
      </w:r>
    </w:p>
    <w:p w:rsidR="00767BB0" w:rsidRPr="007E4297" w:rsidRDefault="00767BB0" w:rsidP="00C77D14">
      <w:pPr>
        <w:pStyle w:val="Header4"/>
        <w:spacing w:before="170"/>
        <w:rPr>
          <w:sz w:val="22"/>
          <w:szCs w:val="22"/>
        </w:rPr>
      </w:pPr>
      <w:r w:rsidRPr="007E4297">
        <w:rPr>
          <w:sz w:val="22"/>
          <w:szCs w:val="22"/>
        </w:rPr>
        <w:t>Графика</w:t>
      </w:r>
    </w:p>
    <w:p w:rsidR="00767BB0" w:rsidRPr="007E4297" w:rsidRDefault="00767BB0" w:rsidP="00C77D14">
      <w:pPr>
        <w:pStyle w:val="Body0"/>
        <w:ind w:firstLine="0"/>
        <w:rPr>
          <w:sz w:val="22"/>
          <w:szCs w:val="22"/>
        </w:rPr>
      </w:pPr>
      <w:r w:rsidRPr="007E4297">
        <w:rPr>
          <w:sz w:val="22"/>
          <w:szCs w:val="22"/>
        </w:rPr>
        <w:t xml:space="preserve">Различение звука и буквы: буква как знак звука. Слоговой принцип русской графики. Буквы гласных как показатель </w:t>
      </w:r>
      <w:r w:rsidRPr="007E4297">
        <w:rPr>
          <w:spacing w:val="-1"/>
          <w:sz w:val="22"/>
          <w:szCs w:val="22"/>
        </w:rPr>
        <w:t xml:space="preserve">твёрдости — мягкости согласных звуков. Функции букв </w:t>
      </w:r>
      <w:r w:rsidRPr="007E4297">
        <w:rPr>
          <w:rStyle w:val="BoldItalic"/>
          <w:spacing w:val="-1"/>
          <w:sz w:val="22"/>
          <w:szCs w:val="22"/>
        </w:rPr>
        <w:t>е</w:t>
      </w:r>
      <w:r w:rsidRPr="007E4297">
        <w:rPr>
          <w:spacing w:val="-1"/>
          <w:sz w:val="22"/>
          <w:szCs w:val="22"/>
        </w:rPr>
        <w:t xml:space="preserve">, </w:t>
      </w:r>
      <w:r w:rsidRPr="007E4297">
        <w:rPr>
          <w:rStyle w:val="BoldItalic"/>
          <w:spacing w:val="-1"/>
          <w:sz w:val="22"/>
          <w:szCs w:val="22"/>
        </w:rPr>
        <w:t>ё</w:t>
      </w:r>
      <w:r w:rsidRPr="007E4297">
        <w:rPr>
          <w:spacing w:val="-1"/>
          <w:sz w:val="22"/>
          <w:szCs w:val="22"/>
        </w:rPr>
        <w:t xml:space="preserve">, </w:t>
      </w:r>
      <w:r w:rsidRPr="007E4297">
        <w:rPr>
          <w:rStyle w:val="BoldItalic"/>
          <w:spacing w:val="-1"/>
          <w:sz w:val="22"/>
          <w:szCs w:val="22"/>
        </w:rPr>
        <w:t>ю</w:t>
      </w:r>
      <w:r w:rsidRPr="007E4297">
        <w:rPr>
          <w:spacing w:val="-1"/>
          <w:sz w:val="22"/>
          <w:szCs w:val="22"/>
        </w:rPr>
        <w:t xml:space="preserve">, </w:t>
      </w:r>
      <w:r w:rsidRPr="007E4297">
        <w:rPr>
          <w:rStyle w:val="BoldItalic"/>
          <w:spacing w:val="-1"/>
          <w:sz w:val="22"/>
          <w:szCs w:val="22"/>
        </w:rPr>
        <w:t>я</w:t>
      </w:r>
      <w:r w:rsidRPr="007E4297">
        <w:rPr>
          <w:spacing w:val="-1"/>
          <w:sz w:val="22"/>
          <w:szCs w:val="22"/>
        </w:rPr>
        <w:t>.</w:t>
      </w:r>
      <w:r w:rsidRPr="007E4297">
        <w:rPr>
          <w:sz w:val="22"/>
          <w:szCs w:val="22"/>
        </w:rPr>
        <w:t xml:space="preserve"> Мягкий знак как показатель мягкости предшес</w:t>
      </w:r>
      <w:r w:rsidRPr="007E4297">
        <w:rPr>
          <w:sz w:val="22"/>
          <w:szCs w:val="22"/>
        </w:rPr>
        <w:t>т</w:t>
      </w:r>
      <w:r w:rsidRPr="007E4297">
        <w:rPr>
          <w:sz w:val="22"/>
          <w:szCs w:val="22"/>
        </w:rPr>
        <w:t>вующего согласного звука в конце слова.</w:t>
      </w:r>
    </w:p>
    <w:p w:rsidR="00767BB0" w:rsidRPr="007E4297" w:rsidRDefault="00767BB0" w:rsidP="00C77D14">
      <w:pPr>
        <w:pStyle w:val="Body0"/>
        <w:ind w:firstLine="0"/>
        <w:rPr>
          <w:sz w:val="22"/>
          <w:szCs w:val="22"/>
        </w:rPr>
      </w:pPr>
      <w:r w:rsidRPr="007E4297">
        <w:rPr>
          <w:sz w:val="22"/>
          <w:szCs w:val="22"/>
        </w:rPr>
        <w:t>Последовательность букв в русском алфавите.</w:t>
      </w:r>
    </w:p>
    <w:p w:rsidR="00767BB0" w:rsidRPr="007E4297" w:rsidRDefault="00767BB0" w:rsidP="00C77D14">
      <w:pPr>
        <w:pStyle w:val="Header4"/>
        <w:spacing w:before="312"/>
        <w:rPr>
          <w:sz w:val="22"/>
          <w:szCs w:val="22"/>
        </w:rPr>
      </w:pPr>
      <w:r w:rsidRPr="007E4297">
        <w:rPr>
          <w:sz w:val="22"/>
          <w:szCs w:val="22"/>
        </w:rPr>
        <w:t>Чтение</w:t>
      </w:r>
    </w:p>
    <w:p w:rsidR="00767BB0" w:rsidRPr="007E4297" w:rsidRDefault="00767BB0" w:rsidP="00C77D14">
      <w:pPr>
        <w:pStyle w:val="Body0"/>
        <w:ind w:firstLine="0"/>
        <w:rPr>
          <w:sz w:val="22"/>
          <w:szCs w:val="22"/>
        </w:rPr>
      </w:pPr>
      <w:r w:rsidRPr="007E4297">
        <w:rPr>
          <w:sz w:val="22"/>
          <w:szCs w:val="22"/>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w:t>
      </w:r>
      <w:r w:rsidRPr="007E4297">
        <w:rPr>
          <w:sz w:val="22"/>
          <w:szCs w:val="22"/>
        </w:rPr>
        <w:t>е</w:t>
      </w:r>
      <w:r w:rsidRPr="007E4297">
        <w:rPr>
          <w:sz w:val="22"/>
          <w:szCs w:val="22"/>
        </w:rPr>
        <w:t>риале небольших прозаических текстов и стихотворений.</w:t>
      </w:r>
    </w:p>
    <w:p w:rsidR="00767BB0" w:rsidRPr="007E4297" w:rsidRDefault="00767BB0" w:rsidP="00C77D14">
      <w:pPr>
        <w:pStyle w:val="Body0"/>
        <w:ind w:firstLine="0"/>
        <w:rPr>
          <w:spacing w:val="3"/>
          <w:sz w:val="22"/>
          <w:szCs w:val="22"/>
        </w:rPr>
      </w:pPr>
      <w:r w:rsidRPr="007E4297">
        <w:rPr>
          <w:spacing w:val="3"/>
          <w:sz w:val="22"/>
          <w:szCs w:val="22"/>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767BB0" w:rsidRPr="007E4297" w:rsidRDefault="00767BB0" w:rsidP="00C77D14">
      <w:pPr>
        <w:pStyle w:val="Header4"/>
        <w:spacing w:before="213"/>
        <w:rPr>
          <w:sz w:val="22"/>
          <w:szCs w:val="22"/>
        </w:rPr>
      </w:pPr>
      <w:r w:rsidRPr="007E4297">
        <w:rPr>
          <w:sz w:val="22"/>
          <w:szCs w:val="22"/>
        </w:rPr>
        <w:t>Письмо</w:t>
      </w:r>
    </w:p>
    <w:p w:rsidR="00767BB0" w:rsidRPr="007E4297" w:rsidRDefault="00767BB0" w:rsidP="00C77D14">
      <w:pPr>
        <w:pStyle w:val="Body0"/>
        <w:ind w:firstLine="0"/>
        <w:rPr>
          <w:sz w:val="22"/>
          <w:szCs w:val="22"/>
        </w:rPr>
      </w:pPr>
      <w:r w:rsidRPr="007E4297">
        <w:rPr>
          <w:sz w:val="22"/>
          <w:szCs w:val="22"/>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767BB0" w:rsidRPr="007E4297" w:rsidRDefault="00767BB0" w:rsidP="00C77D14">
      <w:pPr>
        <w:pStyle w:val="Body0"/>
        <w:ind w:firstLine="0"/>
        <w:rPr>
          <w:sz w:val="22"/>
          <w:szCs w:val="22"/>
        </w:rPr>
      </w:pPr>
      <w:r w:rsidRPr="007E4297">
        <w:rPr>
          <w:sz w:val="22"/>
          <w:szCs w:val="22"/>
        </w:rPr>
        <w:t>Начертание письменных прописных и строчных букв. Письмо разборчивым, аккуратным почерком. Письмо под диктовку слов и предложений, написание которых не расходится с их произношением. Приёмы и последовател</w:t>
      </w:r>
      <w:r w:rsidRPr="007E4297">
        <w:rPr>
          <w:sz w:val="22"/>
          <w:szCs w:val="22"/>
        </w:rPr>
        <w:t>ь</w:t>
      </w:r>
      <w:r w:rsidRPr="007E4297">
        <w:rPr>
          <w:sz w:val="22"/>
          <w:szCs w:val="22"/>
        </w:rPr>
        <w:t>ность правильного списывания текста.</w:t>
      </w:r>
    </w:p>
    <w:p w:rsidR="00767BB0" w:rsidRPr="007E4297" w:rsidRDefault="00767BB0" w:rsidP="00C77D14">
      <w:pPr>
        <w:pStyle w:val="Body0"/>
        <w:ind w:firstLine="0"/>
        <w:rPr>
          <w:sz w:val="22"/>
          <w:szCs w:val="22"/>
        </w:rPr>
      </w:pPr>
      <w:r w:rsidRPr="007E4297">
        <w:rPr>
          <w:sz w:val="22"/>
          <w:szCs w:val="22"/>
        </w:rPr>
        <w:t>Функция небуквенных графических средств: пробела между словами, знака переноса.</w:t>
      </w:r>
    </w:p>
    <w:p w:rsidR="00767BB0" w:rsidRPr="007E4297" w:rsidRDefault="00767BB0" w:rsidP="00C77D14">
      <w:pPr>
        <w:pStyle w:val="Header4"/>
        <w:spacing w:before="213"/>
        <w:rPr>
          <w:sz w:val="22"/>
          <w:szCs w:val="22"/>
        </w:rPr>
      </w:pPr>
      <w:r w:rsidRPr="007E4297">
        <w:rPr>
          <w:sz w:val="22"/>
          <w:szCs w:val="22"/>
        </w:rPr>
        <w:t>Орфография и пунктуация</w:t>
      </w:r>
    </w:p>
    <w:p w:rsidR="00767BB0" w:rsidRPr="007E4297" w:rsidRDefault="00767BB0" w:rsidP="00C77D14">
      <w:pPr>
        <w:pStyle w:val="Body0"/>
        <w:ind w:firstLine="0"/>
        <w:rPr>
          <w:sz w:val="22"/>
          <w:szCs w:val="22"/>
        </w:rPr>
      </w:pPr>
      <w:r w:rsidRPr="007E4297">
        <w:rPr>
          <w:sz w:val="22"/>
          <w:szCs w:val="22"/>
        </w:rPr>
        <w:t>Правила правописания и их применение: раздельное написание слов; обозначение гласных после шипящих в с</w:t>
      </w:r>
      <w:r w:rsidRPr="007E4297">
        <w:rPr>
          <w:sz w:val="22"/>
          <w:szCs w:val="22"/>
        </w:rPr>
        <w:t>о</w:t>
      </w:r>
      <w:r w:rsidRPr="007E4297">
        <w:rPr>
          <w:sz w:val="22"/>
          <w:szCs w:val="22"/>
        </w:rPr>
        <w:t xml:space="preserve">четаниях </w:t>
      </w:r>
      <w:r w:rsidRPr="007E4297">
        <w:rPr>
          <w:rStyle w:val="BoldItalic"/>
          <w:sz w:val="22"/>
          <w:szCs w:val="22"/>
        </w:rPr>
        <w:t>жи</w:t>
      </w:r>
      <w:r w:rsidRPr="007E4297">
        <w:rPr>
          <w:sz w:val="22"/>
          <w:szCs w:val="22"/>
        </w:rPr>
        <w:t xml:space="preserve">, </w:t>
      </w:r>
      <w:r w:rsidRPr="007E4297">
        <w:rPr>
          <w:rStyle w:val="BoldItalic"/>
          <w:sz w:val="22"/>
          <w:szCs w:val="22"/>
        </w:rPr>
        <w:t>ши</w:t>
      </w:r>
      <w:r w:rsidRPr="007E4297">
        <w:rPr>
          <w:sz w:val="22"/>
          <w:szCs w:val="22"/>
        </w:rPr>
        <w:t xml:space="preserve"> (в положении под ударением), </w:t>
      </w:r>
      <w:r w:rsidRPr="007E4297">
        <w:rPr>
          <w:rStyle w:val="BoldItalic"/>
          <w:sz w:val="22"/>
          <w:szCs w:val="22"/>
        </w:rPr>
        <w:t>ча</w:t>
      </w:r>
      <w:r w:rsidRPr="007E4297">
        <w:rPr>
          <w:sz w:val="22"/>
          <w:szCs w:val="22"/>
        </w:rPr>
        <w:t xml:space="preserve">, </w:t>
      </w:r>
      <w:r w:rsidRPr="007E4297">
        <w:rPr>
          <w:rStyle w:val="BoldItalic"/>
          <w:sz w:val="22"/>
          <w:szCs w:val="22"/>
        </w:rPr>
        <w:t>ща</w:t>
      </w:r>
      <w:r w:rsidRPr="007E4297">
        <w:rPr>
          <w:sz w:val="22"/>
          <w:szCs w:val="22"/>
        </w:rPr>
        <w:t xml:space="preserve">, </w:t>
      </w:r>
      <w:r w:rsidRPr="007E4297">
        <w:rPr>
          <w:rStyle w:val="BoldItalic"/>
          <w:sz w:val="22"/>
          <w:szCs w:val="22"/>
        </w:rPr>
        <w:t>чу</w:t>
      </w:r>
      <w:r w:rsidRPr="007E4297">
        <w:rPr>
          <w:sz w:val="22"/>
          <w:szCs w:val="22"/>
        </w:rPr>
        <w:t xml:space="preserve">, </w:t>
      </w:r>
      <w:r w:rsidRPr="007E4297">
        <w:rPr>
          <w:rStyle w:val="BoldItalic"/>
          <w:sz w:val="22"/>
          <w:szCs w:val="22"/>
        </w:rPr>
        <w:t>щу</w:t>
      </w:r>
      <w:r w:rsidRPr="007E4297">
        <w:rPr>
          <w:sz w:val="22"/>
          <w:szCs w:val="22"/>
        </w:rPr>
        <w:t xml:space="preserve">; прописная буква в начале предложения, в именах </w:t>
      </w:r>
      <w:r w:rsidRPr="007E4297">
        <w:rPr>
          <w:sz w:val="22"/>
          <w:szCs w:val="22"/>
        </w:rPr>
        <w:lastRenderedPageBreak/>
        <w:t>собственных (имена людей, клички животных); перенос слов по слогам без стечения согласных; знаки препинания в конце предложения.</w:t>
      </w:r>
    </w:p>
    <w:p w:rsidR="00767BB0" w:rsidRPr="007E4297" w:rsidRDefault="00767BB0" w:rsidP="00C77D14">
      <w:pPr>
        <w:pStyle w:val="Header3"/>
      </w:pPr>
      <w:r w:rsidRPr="007E4297">
        <w:t>Систематический курс</w:t>
      </w:r>
    </w:p>
    <w:p w:rsidR="00767BB0" w:rsidRPr="007E4297" w:rsidRDefault="00767BB0" w:rsidP="00C77D14">
      <w:pPr>
        <w:pStyle w:val="Header4first"/>
        <w:rPr>
          <w:sz w:val="22"/>
          <w:szCs w:val="22"/>
        </w:rPr>
      </w:pPr>
      <w:r w:rsidRPr="007E4297">
        <w:rPr>
          <w:sz w:val="22"/>
          <w:szCs w:val="22"/>
        </w:rPr>
        <w:t>Общие сведения о языке</w:t>
      </w:r>
    </w:p>
    <w:p w:rsidR="00767BB0" w:rsidRPr="007E4297" w:rsidRDefault="00767BB0" w:rsidP="00C77D14">
      <w:pPr>
        <w:pStyle w:val="Body0"/>
        <w:ind w:firstLine="0"/>
        <w:rPr>
          <w:sz w:val="22"/>
          <w:szCs w:val="22"/>
        </w:rPr>
      </w:pPr>
      <w:r w:rsidRPr="007E4297">
        <w:rPr>
          <w:sz w:val="22"/>
          <w:szCs w:val="22"/>
        </w:rPr>
        <w:t>Язык как основное средство человеческого общения. Цели и ситуации общения.</w:t>
      </w:r>
    </w:p>
    <w:p w:rsidR="00767BB0" w:rsidRPr="007E4297" w:rsidRDefault="00767BB0" w:rsidP="00C77D14">
      <w:pPr>
        <w:pStyle w:val="Header4"/>
        <w:spacing w:before="213"/>
        <w:rPr>
          <w:sz w:val="22"/>
          <w:szCs w:val="22"/>
        </w:rPr>
      </w:pPr>
      <w:r w:rsidRPr="007E4297">
        <w:rPr>
          <w:sz w:val="22"/>
          <w:szCs w:val="22"/>
        </w:rPr>
        <w:t>Фонетика</w:t>
      </w:r>
    </w:p>
    <w:p w:rsidR="00767BB0" w:rsidRPr="007E4297" w:rsidRDefault="00767BB0" w:rsidP="00C77D14">
      <w:pPr>
        <w:pStyle w:val="Body0"/>
        <w:ind w:firstLine="0"/>
        <w:rPr>
          <w:sz w:val="22"/>
          <w:szCs w:val="22"/>
        </w:rPr>
      </w:pPr>
      <w:r w:rsidRPr="007E4297">
        <w:rPr>
          <w:sz w:val="22"/>
          <w:szCs w:val="22"/>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rsidR="00767BB0" w:rsidRPr="007E4297" w:rsidRDefault="00767BB0" w:rsidP="00C77D14">
      <w:pPr>
        <w:pStyle w:val="Body0"/>
        <w:ind w:firstLine="0"/>
        <w:rPr>
          <w:sz w:val="22"/>
          <w:szCs w:val="22"/>
        </w:rPr>
      </w:pPr>
      <w:r w:rsidRPr="007E4297">
        <w:rPr>
          <w:sz w:val="22"/>
          <w:szCs w:val="22"/>
        </w:rPr>
        <w:t>Слог. Количество слогов в слове. Ударный слог. Деление слов на слоги (простые случаи, без стечения согласных).</w:t>
      </w:r>
    </w:p>
    <w:p w:rsidR="00767BB0" w:rsidRPr="007E4297" w:rsidRDefault="00767BB0" w:rsidP="00C77D14">
      <w:pPr>
        <w:pStyle w:val="Header4"/>
        <w:spacing w:before="201"/>
        <w:rPr>
          <w:sz w:val="22"/>
          <w:szCs w:val="22"/>
        </w:rPr>
      </w:pPr>
      <w:r w:rsidRPr="007E4297">
        <w:rPr>
          <w:sz w:val="22"/>
          <w:szCs w:val="22"/>
        </w:rPr>
        <w:t>Графика</w:t>
      </w:r>
    </w:p>
    <w:p w:rsidR="00767BB0" w:rsidRPr="007E4297" w:rsidRDefault="00767BB0" w:rsidP="00C77D14">
      <w:pPr>
        <w:pStyle w:val="Body0"/>
        <w:ind w:firstLine="0"/>
        <w:rPr>
          <w:sz w:val="22"/>
          <w:szCs w:val="22"/>
        </w:rPr>
      </w:pPr>
      <w:r w:rsidRPr="007E4297">
        <w:rPr>
          <w:sz w:val="22"/>
          <w:szCs w:val="22"/>
        </w:rPr>
        <w:t xml:space="preserve">Звук и буква. Различение звуков и букв. Обозначение на письме твёрдости согласных звуков буквами </w:t>
      </w:r>
      <w:r w:rsidRPr="007E4297">
        <w:rPr>
          <w:rStyle w:val="BoldItalic"/>
          <w:sz w:val="22"/>
          <w:szCs w:val="22"/>
        </w:rPr>
        <w:t>а</w:t>
      </w:r>
      <w:r w:rsidRPr="007E4297">
        <w:rPr>
          <w:sz w:val="22"/>
          <w:szCs w:val="22"/>
        </w:rPr>
        <w:t xml:space="preserve">, </w:t>
      </w:r>
      <w:r w:rsidRPr="007E4297">
        <w:rPr>
          <w:rStyle w:val="BoldItalic"/>
          <w:sz w:val="22"/>
          <w:szCs w:val="22"/>
        </w:rPr>
        <w:t>о</w:t>
      </w:r>
      <w:r w:rsidRPr="007E4297">
        <w:rPr>
          <w:sz w:val="22"/>
          <w:szCs w:val="22"/>
        </w:rPr>
        <w:t xml:space="preserve">, </w:t>
      </w:r>
      <w:r w:rsidRPr="007E4297">
        <w:rPr>
          <w:rStyle w:val="BoldItalic"/>
          <w:sz w:val="22"/>
          <w:szCs w:val="22"/>
        </w:rPr>
        <w:t>у</w:t>
      </w:r>
      <w:r w:rsidRPr="007E4297">
        <w:rPr>
          <w:sz w:val="22"/>
          <w:szCs w:val="22"/>
        </w:rPr>
        <w:t xml:space="preserve">, </w:t>
      </w:r>
      <w:r w:rsidRPr="007E4297">
        <w:rPr>
          <w:rStyle w:val="BoldItalic"/>
          <w:sz w:val="22"/>
          <w:szCs w:val="22"/>
        </w:rPr>
        <w:t>ы</w:t>
      </w:r>
      <w:r w:rsidRPr="007E4297">
        <w:rPr>
          <w:sz w:val="22"/>
          <w:szCs w:val="22"/>
        </w:rPr>
        <w:t xml:space="preserve">, </w:t>
      </w:r>
      <w:r w:rsidRPr="007E4297">
        <w:rPr>
          <w:rStyle w:val="BoldItalic"/>
          <w:sz w:val="22"/>
          <w:szCs w:val="22"/>
        </w:rPr>
        <w:t>э</w:t>
      </w:r>
      <w:r w:rsidRPr="007E4297">
        <w:rPr>
          <w:sz w:val="22"/>
          <w:szCs w:val="22"/>
        </w:rPr>
        <w:t xml:space="preserve">; слова с буквой </w:t>
      </w:r>
      <w:r w:rsidRPr="007E4297">
        <w:rPr>
          <w:rStyle w:val="BoldItalic"/>
          <w:sz w:val="22"/>
          <w:szCs w:val="22"/>
        </w:rPr>
        <w:t>э</w:t>
      </w:r>
      <w:r w:rsidRPr="007E4297">
        <w:rPr>
          <w:sz w:val="22"/>
          <w:szCs w:val="22"/>
        </w:rPr>
        <w:t xml:space="preserve">. Обозначение на письме мягкости согласных звуков буквами </w:t>
      </w:r>
      <w:r w:rsidRPr="007E4297">
        <w:rPr>
          <w:rStyle w:val="BoldItalic"/>
          <w:sz w:val="22"/>
          <w:szCs w:val="22"/>
        </w:rPr>
        <w:t>е</w:t>
      </w:r>
      <w:r w:rsidRPr="007E4297">
        <w:rPr>
          <w:sz w:val="22"/>
          <w:szCs w:val="22"/>
        </w:rPr>
        <w:t xml:space="preserve">, </w:t>
      </w:r>
      <w:r w:rsidRPr="007E4297">
        <w:rPr>
          <w:rStyle w:val="BoldItalic"/>
          <w:sz w:val="22"/>
          <w:szCs w:val="22"/>
        </w:rPr>
        <w:t>ё</w:t>
      </w:r>
      <w:r w:rsidRPr="007E4297">
        <w:rPr>
          <w:sz w:val="22"/>
          <w:szCs w:val="22"/>
        </w:rPr>
        <w:t xml:space="preserve">, </w:t>
      </w:r>
      <w:r w:rsidRPr="007E4297">
        <w:rPr>
          <w:rStyle w:val="BoldItalic"/>
          <w:sz w:val="22"/>
          <w:szCs w:val="22"/>
        </w:rPr>
        <w:t>ю</w:t>
      </w:r>
      <w:r w:rsidRPr="007E4297">
        <w:rPr>
          <w:sz w:val="22"/>
          <w:szCs w:val="22"/>
        </w:rPr>
        <w:t xml:space="preserve">, </w:t>
      </w:r>
      <w:r w:rsidRPr="007E4297">
        <w:rPr>
          <w:rStyle w:val="BoldItalic"/>
          <w:sz w:val="22"/>
          <w:szCs w:val="22"/>
        </w:rPr>
        <w:t>я</w:t>
      </w:r>
      <w:r w:rsidRPr="007E4297">
        <w:rPr>
          <w:sz w:val="22"/>
          <w:szCs w:val="22"/>
        </w:rPr>
        <w:t xml:space="preserve">, </w:t>
      </w:r>
      <w:r w:rsidRPr="007E4297">
        <w:rPr>
          <w:rStyle w:val="BoldItalic"/>
          <w:sz w:val="22"/>
          <w:szCs w:val="22"/>
        </w:rPr>
        <w:t>и</w:t>
      </w:r>
      <w:r w:rsidRPr="007E4297">
        <w:rPr>
          <w:sz w:val="22"/>
          <w:szCs w:val="22"/>
        </w:rPr>
        <w:t xml:space="preserve">. Функции букв </w:t>
      </w:r>
      <w:r w:rsidRPr="007E4297">
        <w:rPr>
          <w:rStyle w:val="BoldItalic"/>
          <w:sz w:val="22"/>
          <w:szCs w:val="22"/>
        </w:rPr>
        <w:t>е</w:t>
      </w:r>
      <w:r w:rsidRPr="007E4297">
        <w:rPr>
          <w:sz w:val="22"/>
          <w:szCs w:val="22"/>
        </w:rPr>
        <w:t xml:space="preserve">, </w:t>
      </w:r>
      <w:r w:rsidRPr="007E4297">
        <w:rPr>
          <w:rStyle w:val="BoldItalic"/>
          <w:sz w:val="22"/>
          <w:szCs w:val="22"/>
        </w:rPr>
        <w:t>ё</w:t>
      </w:r>
      <w:r w:rsidRPr="007E4297">
        <w:rPr>
          <w:sz w:val="22"/>
          <w:szCs w:val="22"/>
        </w:rPr>
        <w:t xml:space="preserve">, </w:t>
      </w:r>
      <w:r w:rsidRPr="007E4297">
        <w:rPr>
          <w:rStyle w:val="BoldItalic"/>
          <w:sz w:val="22"/>
          <w:szCs w:val="22"/>
        </w:rPr>
        <w:t>ю</w:t>
      </w:r>
      <w:r w:rsidRPr="007E4297">
        <w:rPr>
          <w:sz w:val="22"/>
          <w:szCs w:val="22"/>
        </w:rPr>
        <w:t xml:space="preserve">, </w:t>
      </w:r>
      <w:r w:rsidRPr="007E4297">
        <w:rPr>
          <w:rStyle w:val="BoldItalic"/>
          <w:sz w:val="22"/>
          <w:szCs w:val="22"/>
        </w:rPr>
        <w:t>я</w:t>
      </w:r>
      <w:r w:rsidRPr="007E4297">
        <w:rPr>
          <w:sz w:val="22"/>
          <w:szCs w:val="22"/>
        </w:rPr>
        <w:t>. Мягкий знак как показатель мягкости предшествующего согласного звука в конце слова.</w:t>
      </w:r>
    </w:p>
    <w:p w:rsidR="00767BB0" w:rsidRPr="007E4297" w:rsidRDefault="00767BB0" w:rsidP="00C77D14">
      <w:pPr>
        <w:pStyle w:val="Body0"/>
        <w:ind w:firstLine="0"/>
        <w:rPr>
          <w:rStyle w:val="Italic"/>
          <w:sz w:val="22"/>
          <w:szCs w:val="22"/>
        </w:rPr>
      </w:pPr>
      <w:r w:rsidRPr="007E4297">
        <w:rPr>
          <w:sz w:val="22"/>
          <w:szCs w:val="22"/>
        </w:rPr>
        <w:t xml:space="preserve">Установление соотношения звукового и буквенного состава слова в словах типа </w:t>
      </w:r>
      <w:r w:rsidRPr="007E4297">
        <w:rPr>
          <w:rStyle w:val="Italic"/>
          <w:sz w:val="22"/>
          <w:szCs w:val="22"/>
        </w:rPr>
        <w:t>стол</w:t>
      </w:r>
      <w:r w:rsidRPr="007E4297">
        <w:rPr>
          <w:sz w:val="22"/>
          <w:szCs w:val="22"/>
        </w:rPr>
        <w:t xml:space="preserve">, </w:t>
      </w:r>
      <w:r w:rsidRPr="007E4297">
        <w:rPr>
          <w:rStyle w:val="Italic"/>
          <w:sz w:val="22"/>
          <w:szCs w:val="22"/>
        </w:rPr>
        <w:t>конь.</w:t>
      </w:r>
    </w:p>
    <w:p w:rsidR="00767BB0" w:rsidRPr="007E4297" w:rsidRDefault="00767BB0" w:rsidP="00C77D14">
      <w:pPr>
        <w:pStyle w:val="Body0"/>
        <w:ind w:firstLine="0"/>
        <w:rPr>
          <w:sz w:val="22"/>
          <w:szCs w:val="22"/>
        </w:rPr>
      </w:pPr>
      <w:r w:rsidRPr="007E4297">
        <w:rPr>
          <w:sz w:val="22"/>
          <w:szCs w:val="22"/>
        </w:rPr>
        <w:t>Небуквенные графические средства: пробел между словами, знак переноса.</w:t>
      </w:r>
    </w:p>
    <w:p w:rsidR="00767BB0" w:rsidRPr="007E4297" w:rsidRDefault="00767BB0" w:rsidP="00C77D14">
      <w:pPr>
        <w:pStyle w:val="Body0"/>
        <w:ind w:firstLine="0"/>
        <w:rPr>
          <w:sz w:val="22"/>
          <w:szCs w:val="22"/>
        </w:rPr>
      </w:pPr>
      <w:r w:rsidRPr="007E4297">
        <w:rPr>
          <w:sz w:val="22"/>
          <w:szCs w:val="22"/>
        </w:rPr>
        <w:t>Русский алфавит: правильное название букв, их последовательность. Использование алфавита для упорядочения списка слов.</w:t>
      </w:r>
    </w:p>
    <w:p w:rsidR="00767BB0" w:rsidRPr="007E4297" w:rsidRDefault="00767BB0" w:rsidP="00C77D14">
      <w:pPr>
        <w:pStyle w:val="Header4"/>
        <w:spacing w:before="201"/>
        <w:rPr>
          <w:sz w:val="22"/>
          <w:szCs w:val="22"/>
        </w:rPr>
      </w:pPr>
      <w:r w:rsidRPr="007E4297">
        <w:rPr>
          <w:sz w:val="22"/>
          <w:szCs w:val="22"/>
        </w:rPr>
        <w:t>Орфоэпия</w:t>
      </w:r>
    </w:p>
    <w:p w:rsidR="00767BB0" w:rsidRPr="007E4297" w:rsidRDefault="00767BB0" w:rsidP="00C77D14">
      <w:pPr>
        <w:pStyle w:val="Body0"/>
        <w:ind w:firstLine="0"/>
        <w:rPr>
          <w:sz w:val="22"/>
          <w:szCs w:val="22"/>
        </w:rPr>
      </w:pPr>
      <w:r w:rsidRPr="007E4297">
        <w:rPr>
          <w:sz w:val="22"/>
          <w:szCs w:val="22"/>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767BB0" w:rsidRPr="007E4297" w:rsidRDefault="00767BB0" w:rsidP="00C77D14">
      <w:pPr>
        <w:pStyle w:val="Header4"/>
        <w:spacing w:before="201"/>
        <w:rPr>
          <w:sz w:val="22"/>
          <w:szCs w:val="22"/>
        </w:rPr>
      </w:pPr>
      <w:r w:rsidRPr="007E4297">
        <w:rPr>
          <w:sz w:val="22"/>
          <w:szCs w:val="22"/>
        </w:rPr>
        <w:t>Лексика</w:t>
      </w:r>
    </w:p>
    <w:p w:rsidR="00767BB0" w:rsidRPr="007E4297" w:rsidRDefault="00767BB0" w:rsidP="00C77D14">
      <w:pPr>
        <w:pStyle w:val="Body0"/>
        <w:ind w:firstLine="0"/>
        <w:rPr>
          <w:rStyle w:val="BoldItalic"/>
          <w:sz w:val="22"/>
          <w:szCs w:val="22"/>
        </w:rPr>
      </w:pPr>
      <w:r w:rsidRPr="007E4297">
        <w:rPr>
          <w:sz w:val="22"/>
          <w:szCs w:val="22"/>
        </w:rPr>
        <w:t>Слово как единица языка (ознакомление).</w:t>
      </w:r>
    </w:p>
    <w:p w:rsidR="00767BB0" w:rsidRPr="007E4297" w:rsidRDefault="00767BB0" w:rsidP="00C77D14">
      <w:pPr>
        <w:pStyle w:val="Body0"/>
        <w:ind w:firstLine="0"/>
        <w:rPr>
          <w:sz w:val="22"/>
          <w:szCs w:val="22"/>
        </w:rPr>
      </w:pPr>
      <w:r w:rsidRPr="007E4297">
        <w:rPr>
          <w:sz w:val="22"/>
          <w:szCs w:val="22"/>
        </w:rPr>
        <w:t>Слово как название предмета, признака предмета, действия предмета (ознакомление).</w:t>
      </w:r>
    </w:p>
    <w:p w:rsidR="00767BB0" w:rsidRPr="007E4297" w:rsidRDefault="00767BB0" w:rsidP="00C77D14">
      <w:pPr>
        <w:pStyle w:val="Body0"/>
        <w:ind w:firstLine="0"/>
        <w:rPr>
          <w:sz w:val="22"/>
          <w:szCs w:val="22"/>
        </w:rPr>
      </w:pPr>
      <w:r w:rsidRPr="007E4297">
        <w:rPr>
          <w:sz w:val="22"/>
          <w:szCs w:val="22"/>
        </w:rPr>
        <w:t>Выявление слов, значение которых требует уточнения.</w:t>
      </w:r>
    </w:p>
    <w:p w:rsidR="00767BB0" w:rsidRPr="007E4297" w:rsidRDefault="00767BB0" w:rsidP="00C77D14">
      <w:pPr>
        <w:pStyle w:val="Header4"/>
        <w:spacing w:before="201"/>
        <w:rPr>
          <w:sz w:val="22"/>
          <w:szCs w:val="22"/>
        </w:rPr>
      </w:pPr>
      <w:r w:rsidRPr="007E4297">
        <w:rPr>
          <w:sz w:val="22"/>
          <w:szCs w:val="22"/>
        </w:rPr>
        <w:t>Синтаксис</w:t>
      </w:r>
    </w:p>
    <w:p w:rsidR="00767BB0" w:rsidRPr="007E4297" w:rsidRDefault="00767BB0" w:rsidP="00C77D14">
      <w:pPr>
        <w:pStyle w:val="Body0"/>
        <w:ind w:firstLine="0"/>
        <w:rPr>
          <w:sz w:val="22"/>
          <w:szCs w:val="22"/>
        </w:rPr>
      </w:pPr>
      <w:r w:rsidRPr="007E4297">
        <w:rPr>
          <w:sz w:val="22"/>
          <w:szCs w:val="22"/>
        </w:rPr>
        <w:t>Предложение как единица языка (ознакомление).</w:t>
      </w:r>
    </w:p>
    <w:p w:rsidR="00767BB0" w:rsidRPr="007E4297" w:rsidRDefault="00767BB0" w:rsidP="00C77D14">
      <w:pPr>
        <w:pStyle w:val="Body0"/>
        <w:ind w:firstLine="0"/>
        <w:rPr>
          <w:sz w:val="22"/>
          <w:szCs w:val="22"/>
        </w:rPr>
      </w:pPr>
      <w:r w:rsidRPr="007E4297">
        <w:rPr>
          <w:sz w:val="22"/>
          <w:szCs w:val="22"/>
        </w:rPr>
        <w:t>Слово, предложение (наблюдение над сходством и различием). Установление связи слов в предложении при п</w:t>
      </w:r>
      <w:r w:rsidRPr="007E4297">
        <w:rPr>
          <w:sz w:val="22"/>
          <w:szCs w:val="22"/>
        </w:rPr>
        <w:t>о</w:t>
      </w:r>
      <w:r w:rsidRPr="007E4297">
        <w:rPr>
          <w:sz w:val="22"/>
          <w:szCs w:val="22"/>
        </w:rPr>
        <w:t>мощи смысловых вопросов.</w:t>
      </w:r>
    </w:p>
    <w:p w:rsidR="00767BB0" w:rsidRPr="007E4297" w:rsidRDefault="00767BB0" w:rsidP="00C77D14">
      <w:pPr>
        <w:pStyle w:val="Body0"/>
        <w:ind w:firstLine="0"/>
        <w:rPr>
          <w:sz w:val="22"/>
          <w:szCs w:val="22"/>
        </w:rPr>
      </w:pPr>
      <w:r w:rsidRPr="007E4297">
        <w:rPr>
          <w:sz w:val="22"/>
          <w:szCs w:val="22"/>
        </w:rPr>
        <w:t>Восстановление деформированных предложений. Составление предложений из набора форм слов.</w:t>
      </w:r>
    </w:p>
    <w:p w:rsidR="00767BB0" w:rsidRPr="007E4297" w:rsidRDefault="00767BB0" w:rsidP="00C77D14">
      <w:pPr>
        <w:pStyle w:val="Header4"/>
        <w:spacing w:before="201"/>
        <w:rPr>
          <w:sz w:val="22"/>
          <w:szCs w:val="22"/>
        </w:rPr>
      </w:pPr>
      <w:r w:rsidRPr="007E4297">
        <w:rPr>
          <w:sz w:val="22"/>
          <w:szCs w:val="22"/>
        </w:rPr>
        <w:t>Орфография и пунктуация</w:t>
      </w:r>
    </w:p>
    <w:p w:rsidR="00767BB0" w:rsidRPr="007E4297" w:rsidRDefault="00767BB0" w:rsidP="00C77D14">
      <w:pPr>
        <w:pStyle w:val="Body0"/>
        <w:ind w:firstLine="0"/>
        <w:rPr>
          <w:sz w:val="22"/>
          <w:szCs w:val="22"/>
        </w:rPr>
      </w:pPr>
      <w:r w:rsidRPr="007E4297">
        <w:rPr>
          <w:sz w:val="22"/>
          <w:szCs w:val="22"/>
        </w:rPr>
        <w:t>Правила правописания и их применение:</w:t>
      </w:r>
    </w:p>
    <w:p w:rsidR="00767BB0" w:rsidRPr="007E4297" w:rsidRDefault="00767BB0" w:rsidP="00C77D14">
      <w:pPr>
        <w:pStyle w:val="Bodybullet"/>
        <w:ind w:left="0" w:firstLine="0"/>
        <w:rPr>
          <w:sz w:val="22"/>
          <w:szCs w:val="22"/>
        </w:rPr>
      </w:pPr>
      <w:r w:rsidRPr="007E4297">
        <w:rPr>
          <w:sz w:val="22"/>
          <w:szCs w:val="22"/>
        </w:rPr>
        <w:t>раздельное написание слов в предложении;</w:t>
      </w:r>
    </w:p>
    <w:p w:rsidR="00767BB0" w:rsidRPr="007E4297" w:rsidRDefault="00767BB0" w:rsidP="00C77D14">
      <w:pPr>
        <w:pStyle w:val="Bodybullet"/>
        <w:ind w:left="0" w:firstLine="0"/>
        <w:rPr>
          <w:sz w:val="22"/>
          <w:szCs w:val="22"/>
        </w:rPr>
      </w:pPr>
      <w:r w:rsidRPr="007E4297">
        <w:rPr>
          <w:sz w:val="22"/>
          <w:szCs w:val="22"/>
        </w:rPr>
        <w:t>прописная буква в начале предложения и в именах собственных: в именах и фамилиях людей, кличках животных;</w:t>
      </w:r>
    </w:p>
    <w:p w:rsidR="00767BB0" w:rsidRPr="007E4297" w:rsidRDefault="00767BB0" w:rsidP="00C77D14">
      <w:pPr>
        <w:pStyle w:val="Bodybullet"/>
        <w:ind w:left="0" w:firstLine="0"/>
        <w:rPr>
          <w:sz w:val="22"/>
          <w:szCs w:val="22"/>
        </w:rPr>
      </w:pPr>
      <w:r w:rsidRPr="007E4297">
        <w:rPr>
          <w:sz w:val="22"/>
          <w:szCs w:val="22"/>
        </w:rPr>
        <w:t>перенос слов (без учёта морфемного членения слова);</w:t>
      </w:r>
    </w:p>
    <w:p w:rsidR="00767BB0" w:rsidRPr="007E4297" w:rsidRDefault="00767BB0" w:rsidP="00C77D14">
      <w:pPr>
        <w:pStyle w:val="Bodybullet"/>
        <w:ind w:left="0" w:firstLine="0"/>
        <w:rPr>
          <w:sz w:val="22"/>
          <w:szCs w:val="22"/>
        </w:rPr>
      </w:pPr>
      <w:r w:rsidRPr="007E4297">
        <w:rPr>
          <w:sz w:val="22"/>
          <w:szCs w:val="22"/>
        </w:rPr>
        <w:t xml:space="preserve">гласные после шипящих в сочетаниях </w:t>
      </w:r>
      <w:r w:rsidRPr="007E4297">
        <w:rPr>
          <w:rStyle w:val="BoldItalic"/>
          <w:sz w:val="22"/>
          <w:szCs w:val="22"/>
        </w:rPr>
        <w:t>жи</w:t>
      </w:r>
      <w:r w:rsidRPr="007E4297">
        <w:rPr>
          <w:sz w:val="22"/>
          <w:szCs w:val="22"/>
        </w:rPr>
        <w:t xml:space="preserve">, </w:t>
      </w:r>
      <w:r w:rsidRPr="007E4297">
        <w:rPr>
          <w:rStyle w:val="BoldItalic"/>
          <w:sz w:val="22"/>
          <w:szCs w:val="22"/>
        </w:rPr>
        <w:t>ши</w:t>
      </w:r>
      <w:r w:rsidRPr="007E4297">
        <w:rPr>
          <w:sz w:val="22"/>
          <w:szCs w:val="22"/>
        </w:rPr>
        <w:t xml:space="preserve"> (в положении под ударением), </w:t>
      </w:r>
      <w:r w:rsidRPr="007E4297">
        <w:rPr>
          <w:rStyle w:val="BoldItalic"/>
          <w:sz w:val="22"/>
          <w:szCs w:val="22"/>
        </w:rPr>
        <w:t>ча</w:t>
      </w:r>
      <w:r w:rsidRPr="007E4297">
        <w:rPr>
          <w:sz w:val="22"/>
          <w:szCs w:val="22"/>
        </w:rPr>
        <w:t xml:space="preserve">, </w:t>
      </w:r>
      <w:r w:rsidRPr="007E4297">
        <w:rPr>
          <w:rStyle w:val="BoldItalic"/>
          <w:sz w:val="22"/>
          <w:szCs w:val="22"/>
        </w:rPr>
        <w:t>ща</w:t>
      </w:r>
      <w:r w:rsidRPr="007E4297">
        <w:rPr>
          <w:sz w:val="22"/>
          <w:szCs w:val="22"/>
        </w:rPr>
        <w:t xml:space="preserve">, </w:t>
      </w:r>
      <w:r w:rsidRPr="007E4297">
        <w:rPr>
          <w:rStyle w:val="BoldItalic"/>
          <w:sz w:val="22"/>
          <w:szCs w:val="22"/>
        </w:rPr>
        <w:t>чу</w:t>
      </w:r>
      <w:r w:rsidRPr="007E4297">
        <w:rPr>
          <w:sz w:val="22"/>
          <w:szCs w:val="22"/>
        </w:rPr>
        <w:t xml:space="preserve">, </w:t>
      </w:r>
      <w:r w:rsidRPr="007E4297">
        <w:rPr>
          <w:rStyle w:val="BoldItalic"/>
          <w:sz w:val="22"/>
          <w:szCs w:val="22"/>
        </w:rPr>
        <w:t>щу</w:t>
      </w:r>
      <w:r w:rsidRPr="007E4297">
        <w:rPr>
          <w:sz w:val="22"/>
          <w:szCs w:val="22"/>
        </w:rPr>
        <w:t>;</w:t>
      </w:r>
    </w:p>
    <w:p w:rsidR="00767BB0" w:rsidRPr="007E4297" w:rsidRDefault="00767BB0" w:rsidP="00C77D14">
      <w:pPr>
        <w:pStyle w:val="Bodybullet"/>
        <w:ind w:left="0" w:firstLine="0"/>
        <w:rPr>
          <w:sz w:val="22"/>
          <w:szCs w:val="22"/>
        </w:rPr>
      </w:pPr>
      <w:r w:rsidRPr="007E4297">
        <w:rPr>
          <w:sz w:val="22"/>
          <w:szCs w:val="22"/>
        </w:rPr>
        <w:t xml:space="preserve">сочетания </w:t>
      </w:r>
      <w:r w:rsidRPr="007E4297">
        <w:rPr>
          <w:rStyle w:val="BoldItalic"/>
          <w:sz w:val="22"/>
          <w:szCs w:val="22"/>
        </w:rPr>
        <w:t>чк</w:t>
      </w:r>
      <w:r w:rsidRPr="007E4297">
        <w:rPr>
          <w:sz w:val="22"/>
          <w:szCs w:val="22"/>
        </w:rPr>
        <w:t xml:space="preserve">, </w:t>
      </w:r>
      <w:r w:rsidRPr="007E4297">
        <w:rPr>
          <w:rStyle w:val="BoldItalic"/>
          <w:sz w:val="22"/>
          <w:szCs w:val="22"/>
        </w:rPr>
        <w:t>чн</w:t>
      </w:r>
      <w:r w:rsidRPr="007E4297">
        <w:rPr>
          <w:sz w:val="22"/>
          <w:szCs w:val="22"/>
        </w:rPr>
        <w:t>;</w:t>
      </w:r>
    </w:p>
    <w:p w:rsidR="00767BB0" w:rsidRPr="007E4297" w:rsidRDefault="00767BB0" w:rsidP="00C77D14">
      <w:pPr>
        <w:pStyle w:val="Bodybullet"/>
        <w:ind w:left="0" w:firstLine="0"/>
        <w:rPr>
          <w:sz w:val="22"/>
          <w:szCs w:val="22"/>
        </w:rPr>
      </w:pPr>
      <w:r w:rsidRPr="007E4297">
        <w:rPr>
          <w:sz w:val="22"/>
          <w:szCs w:val="22"/>
        </w:rPr>
        <w:t>слова с непроверяемыми гласными и согласными (перечень слов в орфографическом словаре учебника);</w:t>
      </w:r>
    </w:p>
    <w:p w:rsidR="00767BB0" w:rsidRPr="007E4297" w:rsidRDefault="00767BB0" w:rsidP="00C77D14">
      <w:pPr>
        <w:pStyle w:val="Bodybullet"/>
        <w:ind w:left="0" w:firstLine="0"/>
        <w:rPr>
          <w:sz w:val="22"/>
          <w:szCs w:val="22"/>
        </w:rPr>
      </w:pPr>
      <w:r w:rsidRPr="007E4297">
        <w:rPr>
          <w:sz w:val="22"/>
          <w:szCs w:val="22"/>
        </w:rPr>
        <w:t>знаки препинания в конце предложения: точка, вопросительный и восклицательный знаки.</w:t>
      </w:r>
    </w:p>
    <w:p w:rsidR="00767BB0" w:rsidRPr="007E4297" w:rsidRDefault="00767BB0" w:rsidP="00C77D14">
      <w:pPr>
        <w:pStyle w:val="Body0"/>
        <w:ind w:firstLine="0"/>
        <w:rPr>
          <w:sz w:val="22"/>
          <w:szCs w:val="22"/>
        </w:rPr>
      </w:pPr>
      <w:r w:rsidRPr="007E4297">
        <w:rPr>
          <w:sz w:val="22"/>
          <w:szCs w:val="22"/>
        </w:rPr>
        <w:t>Алгоритм списывания текста.</w:t>
      </w:r>
    </w:p>
    <w:p w:rsidR="00767BB0" w:rsidRPr="007E4297" w:rsidRDefault="00767BB0" w:rsidP="00C77D14">
      <w:pPr>
        <w:pStyle w:val="Header4"/>
        <w:spacing w:before="170"/>
        <w:rPr>
          <w:sz w:val="22"/>
          <w:szCs w:val="22"/>
        </w:rPr>
      </w:pPr>
      <w:r w:rsidRPr="007E4297">
        <w:rPr>
          <w:sz w:val="22"/>
          <w:szCs w:val="22"/>
        </w:rPr>
        <w:t>Развитие речи</w:t>
      </w:r>
    </w:p>
    <w:p w:rsidR="00767BB0" w:rsidRPr="007E4297" w:rsidRDefault="00767BB0" w:rsidP="00C77D14">
      <w:pPr>
        <w:pStyle w:val="Body0"/>
        <w:ind w:firstLine="0"/>
        <w:rPr>
          <w:sz w:val="22"/>
          <w:szCs w:val="22"/>
        </w:rPr>
      </w:pPr>
      <w:r w:rsidRPr="007E4297">
        <w:rPr>
          <w:sz w:val="22"/>
          <w:szCs w:val="22"/>
        </w:rPr>
        <w:t>Речь как основная форма общения между людьми. Текст как единица речи (ознакомление).</w:t>
      </w:r>
    </w:p>
    <w:p w:rsidR="00767BB0" w:rsidRPr="007E4297" w:rsidRDefault="00767BB0" w:rsidP="00C77D14">
      <w:pPr>
        <w:pStyle w:val="Body0"/>
        <w:ind w:firstLine="0"/>
        <w:rPr>
          <w:sz w:val="22"/>
          <w:szCs w:val="22"/>
        </w:rPr>
      </w:pPr>
      <w:r w:rsidRPr="007E4297">
        <w:rPr>
          <w:sz w:val="22"/>
          <w:szCs w:val="22"/>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767BB0" w:rsidRPr="007E4297" w:rsidRDefault="00767BB0" w:rsidP="00C77D14">
      <w:pPr>
        <w:pStyle w:val="Body0"/>
        <w:ind w:firstLine="0"/>
        <w:rPr>
          <w:sz w:val="22"/>
          <w:szCs w:val="22"/>
        </w:rPr>
      </w:pPr>
      <w:r w:rsidRPr="007E4297">
        <w:rPr>
          <w:sz w:val="22"/>
          <w:szCs w:val="22"/>
        </w:rPr>
        <w:t>Нормы речевого этикета в ситуациях учебного и бытового общения (приветствие, прощание, извинение, благ</w:t>
      </w:r>
      <w:r w:rsidRPr="007E4297">
        <w:rPr>
          <w:sz w:val="22"/>
          <w:szCs w:val="22"/>
        </w:rPr>
        <w:t>о</w:t>
      </w:r>
      <w:r w:rsidRPr="007E4297">
        <w:rPr>
          <w:sz w:val="22"/>
          <w:szCs w:val="22"/>
        </w:rPr>
        <w:t>дарность, обращение с просьбой).</w:t>
      </w:r>
    </w:p>
    <w:p w:rsidR="00767BB0" w:rsidRPr="007E4297" w:rsidRDefault="00767BB0" w:rsidP="00C77D14">
      <w:pPr>
        <w:pStyle w:val="Body0"/>
        <w:ind w:firstLine="0"/>
        <w:rPr>
          <w:sz w:val="22"/>
          <w:szCs w:val="22"/>
        </w:rPr>
      </w:pPr>
    </w:p>
    <w:p w:rsidR="00767BB0" w:rsidRPr="007E4297" w:rsidRDefault="00767BB0" w:rsidP="00C77D14">
      <w:pPr>
        <w:pStyle w:val="Body0"/>
        <w:ind w:firstLine="0"/>
        <w:rPr>
          <w:sz w:val="22"/>
          <w:szCs w:val="22"/>
        </w:rPr>
      </w:pPr>
      <w:r w:rsidRPr="007E4297">
        <w:rPr>
          <w:sz w:val="22"/>
          <w:szCs w:val="22"/>
        </w:rPr>
        <w:lastRenderedPageBreak/>
        <w:t xml:space="preserve">Изучение содержания учебного предмета «Русский язык» </w:t>
      </w:r>
      <w:r w:rsidRPr="007E4297">
        <w:rPr>
          <w:rStyle w:val="Bold"/>
          <w:sz w:val="22"/>
          <w:szCs w:val="22"/>
        </w:rPr>
        <w:t>в первом классе</w:t>
      </w:r>
      <w:r w:rsidRPr="007E4297">
        <w:rPr>
          <w:sz w:val="22"/>
          <w:szCs w:val="22"/>
        </w:rPr>
        <w:t xml:space="preserve"> способствует освоению </w:t>
      </w:r>
      <w:r w:rsidRPr="007E4297">
        <w:rPr>
          <w:rStyle w:val="Bold"/>
          <w:sz w:val="22"/>
          <w:szCs w:val="22"/>
        </w:rPr>
        <w:t>на пропеде</w:t>
      </w:r>
      <w:r w:rsidRPr="007E4297">
        <w:rPr>
          <w:rStyle w:val="Bold"/>
          <w:sz w:val="22"/>
          <w:szCs w:val="22"/>
        </w:rPr>
        <w:t>в</w:t>
      </w:r>
      <w:r w:rsidRPr="007E4297">
        <w:rPr>
          <w:rStyle w:val="Bold"/>
          <w:sz w:val="22"/>
          <w:szCs w:val="22"/>
        </w:rPr>
        <w:t>тическом уровне</w:t>
      </w:r>
      <w:r w:rsidRPr="007E4297">
        <w:rPr>
          <w:sz w:val="22"/>
          <w:szCs w:val="22"/>
        </w:rPr>
        <w:t xml:space="preserve"> ряда универсальных учебных действий.</w:t>
      </w:r>
    </w:p>
    <w:p w:rsidR="00767BB0" w:rsidRPr="007E4297" w:rsidRDefault="00767BB0" w:rsidP="00C77D14">
      <w:pPr>
        <w:pStyle w:val="Body0"/>
        <w:ind w:firstLine="0"/>
        <w:rPr>
          <w:sz w:val="22"/>
          <w:szCs w:val="22"/>
        </w:rPr>
      </w:pPr>
    </w:p>
    <w:p w:rsidR="00767BB0" w:rsidRPr="007E4297" w:rsidRDefault="00767BB0" w:rsidP="00C77D14">
      <w:pPr>
        <w:pStyle w:val="Body0"/>
        <w:ind w:firstLine="0"/>
        <w:rPr>
          <w:sz w:val="22"/>
          <w:szCs w:val="22"/>
        </w:rPr>
      </w:pPr>
      <w:r w:rsidRPr="007E4297">
        <w:rPr>
          <w:rStyle w:val="Bold"/>
          <w:sz w:val="22"/>
          <w:szCs w:val="22"/>
        </w:rPr>
        <w:t>Познавательные универсальные учебные действия:</w:t>
      </w:r>
    </w:p>
    <w:p w:rsidR="00767BB0" w:rsidRPr="007E4297" w:rsidRDefault="00767BB0" w:rsidP="00C77D14">
      <w:pPr>
        <w:pStyle w:val="Body0"/>
        <w:ind w:firstLine="0"/>
        <w:rPr>
          <w:sz w:val="22"/>
          <w:szCs w:val="22"/>
        </w:rPr>
      </w:pPr>
      <w:r w:rsidRPr="007E4297">
        <w:rPr>
          <w:rStyle w:val="Italic"/>
          <w:sz w:val="22"/>
          <w:szCs w:val="22"/>
        </w:rPr>
        <w:t>Базовые логические действия</w:t>
      </w:r>
      <w:r w:rsidRPr="007E4297">
        <w:rPr>
          <w:sz w:val="22"/>
          <w:szCs w:val="22"/>
        </w:rPr>
        <w:t>:</w:t>
      </w:r>
    </w:p>
    <w:p w:rsidR="00767BB0" w:rsidRPr="007E4297" w:rsidRDefault="00767BB0" w:rsidP="00C77D14">
      <w:pPr>
        <w:pStyle w:val="list-dash0"/>
        <w:ind w:left="0" w:firstLine="0"/>
        <w:rPr>
          <w:sz w:val="22"/>
          <w:szCs w:val="22"/>
        </w:rPr>
      </w:pPr>
      <w:r w:rsidRPr="007E4297">
        <w:rPr>
          <w:sz w:val="22"/>
          <w:szCs w:val="22"/>
        </w:rPr>
        <w:t>сравнивать звуки в соответствии с учебной задачей;</w:t>
      </w:r>
    </w:p>
    <w:p w:rsidR="00767BB0" w:rsidRPr="007E4297" w:rsidRDefault="00767BB0" w:rsidP="00C77D14">
      <w:pPr>
        <w:pStyle w:val="list-dash0"/>
        <w:ind w:left="0" w:firstLine="0"/>
        <w:rPr>
          <w:sz w:val="22"/>
          <w:szCs w:val="22"/>
        </w:rPr>
      </w:pPr>
      <w:r w:rsidRPr="007E4297">
        <w:rPr>
          <w:sz w:val="22"/>
          <w:szCs w:val="22"/>
        </w:rPr>
        <w:t>сравнивать звуковой и буквенный состав слова в соответствии с учебной задачей;</w:t>
      </w:r>
    </w:p>
    <w:p w:rsidR="00767BB0" w:rsidRPr="007E4297" w:rsidRDefault="00767BB0" w:rsidP="00C77D14">
      <w:pPr>
        <w:pStyle w:val="list-dash0"/>
        <w:ind w:left="0" w:firstLine="0"/>
        <w:rPr>
          <w:sz w:val="22"/>
          <w:szCs w:val="22"/>
        </w:rPr>
      </w:pPr>
      <w:r w:rsidRPr="007E4297">
        <w:rPr>
          <w:sz w:val="22"/>
          <w:szCs w:val="22"/>
        </w:rPr>
        <w:t>устанавливать основания для сравнения звуков, слов (на основе образца);</w:t>
      </w:r>
    </w:p>
    <w:p w:rsidR="00767BB0" w:rsidRPr="007E4297" w:rsidRDefault="00767BB0" w:rsidP="00C77D14">
      <w:pPr>
        <w:pStyle w:val="list-dash0"/>
        <w:ind w:left="0" w:firstLine="0"/>
        <w:rPr>
          <w:sz w:val="22"/>
          <w:szCs w:val="22"/>
        </w:rPr>
      </w:pPr>
      <w:r w:rsidRPr="007E4297">
        <w:rPr>
          <w:sz w:val="22"/>
          <w:szCs w:val="22"/>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767BB0" w:rsidRPr="007E4297" w:rsidRDefault="00767BB0" w:rsidP="00C77D14">
      <w:pPr>
        <w:pStyle w:val="Body0"/>
        <w:ind w:firstLine="0"/>
        <w:rPr>
          <w:sz w:val="22"/>
          <w:szCs w:val="22"/>
        </w:rPr>
      </w:pPr>
      <w:r w:rsidRPr="007E4297">
        <w:rPr>
          <w:rStyle w:val="Italic"/>
          <w:sz w:val="22"/>
          <w:szCs w:val="22"/>
        </w:rPr>
        <w:t>Базовые исследовательские действия</w:t>
      </w:r>
      <w:r w:rsidRPr="007E4297">
        <w:rPr>
          <w:sz w:val="22"/>
          <w:szCs w:val="22"/>
        </w:rPr>
        <w:t>:</w:t>
      </w:r>
    </w:p>
    <w:p w:rsidR="00767BB0" w:rsidRPr="007E4297" w:rsidRDefault="00767BB0" w:rsidP="00C77D14">
      <w:pPr>
        <w:pStyle w:val="list-dash0"/>
        <w:ind w:left="0" w:firstLine="0"/>
        <w:rPr>
          <w:sz w:val="22"/>
          <w:szCs w:val="22"/>
        </w:rPr>
      </w:pPr>
      <w:r w:rsidRPr="007E4297">
        <w:rPr>
          <w:sz w:val="22"/>
          <w:szCs w:val="22"/>
        </w:rPr>
        <w:t>проводить изменения звуковой модели по предложенному учителем правилу, подбирать слова к модели;</w:t>
      </w:r>
    </w:p>
    <w:p w:rsidR="00767BB0" w:rsidRPr="007E4297" w:rsidRDefault="00767BB0" w:rsidP="00C77D14">
      <w:pPr>
        <w:pStyle w:val="list-dash0"/>
        <w:ind w:left="0" w:firstLine="0"/>
        <w:rPr>
          <w:sz w:val="22"/>
          <w:szCs w:val="22"/>
        </w:rPr>
      </w:pPr>
      <w:r w:rsidRPr="007E4297">
        <w:rPr>
          <w:sz w:val="22"/>
          <w:szCs w:val="22"/>
        </w:rPr>
        <w:t>формулировать выводы о соответствии звукового и буквенного состава слова;</w:t>
      </w:r>
    </w:p>
    <w:p w:rsidR="00767BB0" w:rsidRPr="007E4297" w:rsidRDefault="00767BB0" w:rsidP="00C77D14">
      <w:pPr>
        <w:pStyle w:val="list-dash0"/>
        <w:ind w:left="0" w:firstLine="0"/>
        <w:rPr>
          <w:sz w:val="22"/>
          <w:szCs w:val="22"/>
        </w:rPr>
      </w:pPr>
      <w:r w:rsidRPr="007E4297">
        <w:rPr>
          <w:sz w:val="22"/>
          <w:szCs w:val="22"/>
        </w:rPr>
        <w:t>использовать алфавит для самостоятельного упорядочивания списка слов.</w:t>
      </w:r>
    </w:p>
    <w:p w:rsidR="00767BB0" w:rsidRPr="007E4297" w:rsidRDefault="00767BB0" w:rsidP="00C77D14">
      <w:pPr>
        <w:pStyle w:val="Body0"/>
        <w:keepNext/>
        <w:ind w:firstLine="0"/>
        <w:rPr>
          <w:rStyle w:val="Italic"/>
          <w:sz w:val="22"/>
          <w:szCs w:val="22"/>
        </w:rPr>
      </w:pPr>
      <w:r w:rsidRPr="007E4297">
        <w:rPr>
          <w:rStyle w:val="Italic"/>
          <w:sz w:val="22"/>
          <w:szCs w:val="22"/>
        </w:rPr>
        <w:t>Работа с информацией</w:t>
      </w:r>
      <w:r w:rsidRPr="007E4297">
        <w:rPr>
          <w:sz w:val="22"/>
          <w:szCs w:val="22"/>
        </w:rPr>
        <w:t>:</w:t>
      </w:r>
    </w:p>
    <w:p w:rsidR="00767BB0" w:rsidRPr="007E4297" w:rsidRDefault="00767BB0" w:rsidP="00C77D14">
      <w:pPr>
        <w:pStyle w:val="list-dash0"/>
        <w:ind w:left="0" w:firstLine="0"/>
        <w:rPr>
          <w:sz w:val="22"/>
          <w:szCs w:val="22"/>
        </w:rPr>
      </w:pPr>
      <w:r w:rsidRPr="007E4297">
        <w:rPr>
          <w:sz w:val="22"/>
          <w:szCs w:val="22"/>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767BB0" w:rsidRPr="007E4297" w:rsidRDefault="00767BB0" w:rsidP="00C77D14">
      <w:pPr>
        <w:pStyle w:val="list-dash0"/>
        <w:ind w:left="0" w:firstLine="0"/>
        <w:rPr>
          <w:sz w:val="22"/>
          <w:szCs w:val="22"/>
        </w:rPr>
      </w:pPr>
      <w:r w:rsidRPr="007E4297">
        <w:rPr>
          <w:sz w:val="22"/>
          <w:szCs w:val="22"/>
        </w:rPr>
        <w:t>анализировать графическую информацию — модели звукового состава слова;</w:t>
      </w:r>
    </w:p>
    <w:p w:rsidR="00767BB0" w:rsidRPr="007E4297" w:rsidRDefault="00767BB0" w:rsidP="00C77D14">
      <w:pPr>
        <w:pStyle w:val="list-dash0"/>
        <w:ind w:left="0" w:firstLine="0"/>
        <w:rPr>
          <w:spacing w:val="3"/>
          <w:sz w:val="22"/>
          <w:szCs w:val="22"/>
        </w:rPr>
      </w:pPr>
      <w:r w:rsidRPr="007E4297">
        <w:rPr>
          <w:spacing w:val="3"/>
          <w:sz w:val="22"/>
          <w:szCs w:val="22"/>
        </w:rPr>
        <w:t>самостоятельно создавать модели звукового состава слова.</w:t>
      </w:r>
    </w:p>
    <w:p w:rsidR="00767BB0" w:rsidRPr="007E4297" w:rsidRDefault="00767BB0" w:rsidP="00C77D14">
      <w:pPr>
        <w:pStyle w:val="Body0"/>
        <w:ind w:firstLine="0"/>
        <w:rPr>
          <w:sz w:val="22"/>
          <w:szCs w:val="22"/>
        </w:rPr>
      </w:pPr>
    </w:p>
    <w:p w:rsidR="00767BB0" w:rsidRPr="007E4297" w:rsidRDefault="00767BB0" w:rsidP="00C77D14">
      <w:pPr>
        <w:pStyle w:val="Body0"/>
        <w:ind w:firstLine="0"/>
        <w:rPr>
          <w:sz w:val="22"/>
          <w:szCs w:val="22"/>
        </w:rPr>
      </w:pPr>
      <w:r w:rsidRPr="007E4297">
        <w:rPr>
          <w:rStyle w:val="Bold"/>
          <w:sz w:val="22"/>
          <w:szCs w:val="22"/>
        </w:rPr>
        <w:t>Коммуникативные универсальные учебные действия:</w:t>
      </w:r>
    </w:p>
    <w:p w:rsidR="00767BB0" w:rsidRPr="007E4297" w:rsidRDefault="00767BB0" w:rsidP="00C77D14">
      <w:pPr>
        <w:pStyle w:val="Body0"/>
        <w:ind w:firstLine="0"/>
        <w:rPr>
          <w:sz w:val="22"/>
          <w:szCs w:val="22"/>
        </w:rPr>
      </w:pPr>
      <w:r w:rsidRPr="007E4297">
        <w:rPr>
          <w:rStyle w:val="Italic"/>
          <w:sz w:val="22"/>
          <w:szCs w:val="22"/>
        </w:rPr>
        <w:t>Общение</w:t>
      </w:r>
      <w:r w:rsidRPr="007E4297">
        <w:rPr>
          <w:sz w:val="22"/>
          <w:szCs w:val="22"/>
        </w:rPr>
        <w:t>:</w:t>
      </w:r>
    </w:p>
    <w:p w:rsidR="00767BB0" w:rsidRPr="007E4297" w:rsidRDefault="00767BB0" w:rsidP="00C77D14">
      <w:pPr>
        <w:pStyle w:val="list-dash0"/>
        <w:ind w:left="0" w:firstLine="0"/>
        <w:rPr>
          <w:sz w:val="22"/>
          <w:szCs w:val="22"/>
        </w:rPr>
      </w:pPr>
      <w:r w:rsidRPr="007E4297">
        <w:rPr>
          <w:sz w:val="22"/>
          <w:szCs w:val="22"/>
        </w:rPr>
        <w:t>воспринимать суждения, выражать эмоции в соответствии с целями и условиями общения в знакомой среде;</w:t>
      </w:r>
    </w:p>
    <w:p w:rsidR="00767BB0" w:rsidRPr="007E4297" w:rsidRDefault="00767BB0" w:rsidP="00C77D14">
      <w:pPr>
        <w:pStyle w:val="list-dash0"/>
        <w:ind w:left="0" w:firstLine="0"/>
        <w:rPr>
          <w:sz w:val="22"/>
          <w:szCs w:val="22"/>
        </w:rPr>
      </w:pPr>
      <w:r w:rsidRPr="007E4297">
        <w:rPr>
          <w:sz w:val="22"/>
          <w:szCs w:val="22"/>
        </w:rPr>
        <w:t>проявлять уважительное отношение к собеседнику, соблюдать в процессе общения нормы речевого этикета; соблюдать правила ведения диалога;</w:t>
      </w:r>
    </w:p>
    <w:p w:rsidR="00767BB0" w:rsidRPr="007E4297" w:rsidRDefault="00767BB0" w:rsidP="00C77D14">
      <w:pPr>
        <w:pStyle w:val="list-dash0"/>
        <w:ind w:left="0" w:firstLine="0"/>
        <w:rPr>
          <w:sz w:val="22"/>
          <w:szCs w:val="22"/>
        </w:rPr>
      </w:pPr>
      <w:r w:rsidRPr="007E4297">
        <w:rPr>
          <w:sz w:val="22"/>
          <w:szCs w:val="22"/>
        </w:rPr>
        <w:t>воспринимать разные точки зрения;</w:t>
      </w:r>
    </w:p>
    <w:p w:rsidR="00767BB0" w:rsidRPr="007E4297" w:rsidRDefault="00767BB0" w:rsidP="00C77D14">
      <w:pPr>
        <w:pStyle w:val="list-dash0"/>
        <w:ind w:left="0" w:firstLine="0"/>
        <w:rPr>
          <w:sz w:val="22"/>
          <w:szCs w:val="22"/>
        </w:rPr>
      </w:pPr>
      <w:r w:rsidRPr="007E4297">
        <w:rPr>
          <w:sz w:val="22"/>
          <w:szCs w:val="22"/>
        </w:rPr>
        <w:t>в процессе учебного диалога отвечать на вопросы по изученному материалу;</w:t>
      </w:r>
    </w:p>
    <w:p w:rsidR="00767BB0" w:rsidRPr="007E4297" w:rsidRDefault="00767BB0" w:rsidP="00C77D14">
      <w:pPr>
        <w:pStyle w:val="list-dash0"/>
        <w:ind w:left="0" w:firstLine="0"/>
        <w:rPr>
          <w:sz w:val="22"/>
          <w:szCs w:val="22"/>
        </w:rPr>
      </w:pPr>
      <w:r w:rsidRPr="007E4297">
        <w:rPr>
          <w:sz w:val="22"/>
          <w:szCs w:val="22"/>
        </w:rPr>
        <w:t>строить устное речевое высказывание об обозначении звуков буквами; о звуковом и буквенном составе слова.</w:t>
      </w:r>
    </w:p>
    <w:p w:rsidR="00767BB0" w:rsidRPr="007E4297" w:rsidRDefault="00767BB0" w:rsidP="00C77D14">
      <w:pPr>
        <w:pStyle w:val="Body0"/>
        <w:ind w:firstLine="0"/>
        <w:rPr>
          <w:sz w:val="22"/>
          <w:szCs w:val="22"/>
        </w:rPr>
      </w:pPr>
    </w:p>
    <w:p w:rsidR="00767BB0" w:rsidRPr="007E4297" w:rsidRDefault="00767BB0" w:rsidP="00C77D14">
      <w:pPr>
        <w:pStyle w:val="Body0"/>
        <w:ind w:firstLine="0"/>
        <w:rPr>
          <w:sz w:val="22"/>
          <w:szCs w:val="22"/>
        </w:rPr>
      </w:pPr>
      <w:r w:rsidRPr="007E4297">
        <w:rPr>
          <w:rStyle w:val="Bold"/>
          <w:sz w:val="22"/>
          <w:szCs w:val="22"/>
        </w:rPr>
        <w:t>Регулятивные универсальные учебные действия:</w:t>
      </w:r>
    </w:p>
    <w:p w:rsidR="00767BB0" w:rsidRPr="007E4297" w:rsidRDefault="00767BB0" w:rsidP="00C77D14">
      <w:pPr>
        <w:pStyle w:val="Body0"/>
        <w:ind w:firstLine="0"/>
        <w:rPr>
          <w:sz w:val="22"/>
          <w:szCs w:val="22"/>
        </w:rPr>
      </w:pPr>
      <w:r w:rsidRPr="007E4297">
        <w:rPr>
          <w:rStyle w:val="Italic"/>
          <w:sz w:val="22"/>
          <w:szCs w:val="22"/>
        </w:rPr>
        <w:t>Самоорганизация</w:t>
      </w:r>
      <w:r w:rsidRPr="007E4297">
        <w:rPr>
          <w:sz w:val="22"/>
          <w:szCs w:val="22"/>
        </w:rPr>
        <w:t>:</w:t>
      </w:r>
    </w:p>
    <w:p w:rsidR="00767BB0" w:rsidRPr="007E4297" w:rsidRDefault="00767BB0" w:rsidP="00C77D14">
      <w:pPr>
        <w:pStyle w:val="list-dash0"/>
        <w:ind w:left="0" w:firstLine="0"/>
        <w:rPr>
          <w:sz w:val="22"/>
          <w:szCs w:val="22"/>
        </w:rPr>
      </w:pPr>
      <w:r w:rsidRPr="007E4297">
        <w:rPr>
          <w:sz w:val="22"/>
          <w:szCs w:val="22"/>
        </w:rPr>
        <w:t>выстраивать последовательность учебных операций при проведении звукового анализа слова;</w:t>
      </w:r>
    </w:p>
    <w:p w:rsidR="00767BB0" w:rsidRPr="007E4297" w:rsidRDefault="00767BB0" w:rsidP="00C77D14">
      <w:pPr>
        <w:pStyle w:val="list-dash0"/>
        <w:ind w:left="0" w:firstLine="0"/>
        <w:rPr>
          <w:sz w:val="22"/>
          <w:szCs w:val="22"/>
        </w:rPr>
      </w:pPr>
      <w:r w:rsidRPr="007E4297">
        <w:rPr>
          <w:sz w:val="22"/>
          <w:szCs w:val="22"/>
        </w:rPr>
        <w:t>выстраивать последовательность учебных операций при списывании;</w:t>
      </w:r>
    </w:p>
    <w:p w:rsidR="00767BB0" w:rsidRPr="007E4297" w:rsidRDefault="00767BB0" w:rsidP="00C77D14">
      <w:pPr>
        <w:pStyle w:val="list-dash0"/>
        <w:ind w:left="0" w:firstLine="0"/>
        <w:rPr>
          <w:sz w:val="22"/>
          <w:szCs w:val="22"/>
        </w:rPr>
      </w:pPr>
      <w:r w:rsidRPr="007E4297">
        <w:rPr>
          <w:sz w:val="22"/>
          <w:szCs w:val="22"/>
        </w:rPr>
        <w:t>удерживать учебную задачу при проведении звукового анализа, при обозначении звуков буквами, при сп</w:t>
      </w:r>
      <w:r w:rsidRPr="007E4297">
        <w:rPr>
          <w:sz w:val="22"/>
          <w:szCs w:val="22"/>
        </w:rPr>
        <w:t>и</w:t>
      </w:r>
      <w:r w:rsidRPr="007E4297">
        <w:rPr>
          <w:sz w:val="22"/>
          <w:szCs w:val="22"/>
        </w:rPr>
        <w:t>сывании текста, при письме под диктовку;</w:t>
      </w:r>
    </w:p>
    <w:p w:rsidR="00767BB0" w:rsidRPr="007E4297" w:rsidRDefault="00767BB0" w:rsidP="00C77D14">
      <w:pPr>
        <w:pStyle w:val="Body0"/>
        <w:ind w:firstLine="0"/>
        <w:rPr>
          <w:sz w:val="22"/>
          <w:szCs w:val="22"/>
        </w:rPr>
      </w:pPr>
      <w:r w:rsidRPr="007E4297">
        <w:rPr>
          <w:rStyle w:val="Italic"/>
          <w:sz w:val="22"/>
          <w:szCs w:val="22"/>
        </w:rPr>
        <w:t>Самоконтроль</w:t>
      </w:r>
      <w:r w:rsidRPr="007E4297">
        <w:rPr>
          <w:sz w:val="22"/>
          <w:szCs w:val="22"/>
        </w:rPr>
        <w:t>:</w:t>
      </w:r>
    </w:p>
    <w:p w:rsidR="00767BB0" w:rsidRPr="007E4297" w:rsidRDefault="00767BB0" w:rsidP="00C77D14">
      <w:pPr>
        <w:pStyle w:val="list-dash0"/>
        <w:ind w:left="0" w:firstLine="0"/>
        <w:rPr>
          <w:sz w:val="22"/>
          <w:szCs w:val="22"/>
        </w:rPr>
      </w:pPr>
      <w:r w:rsidRPr="007E4297">
        <w:rPr>
          <w:sz w:val="22"/>
          <w:szCs w:val="22"/>
        </w:rPr>
        <w:t>находить указанную ошибку, допущенную при проведении звукового анализа, при письме под диктовку или списывании слов, предложений;</w:t>
      </w:r>
    </w:p>
    <w:p w:rsidR="00767BB0" w:rsidRPr="007E4297" w:rsidRDefault="00767BB0" w:rsidP="00C77D14">
      <w:pPr>
        <w:pStyle w:val="list-dash0"/>
        <w:ind w:left="0" w:firstLine="0"/>
        <w:rPr>
          <w:sz w:val="22"/>
          <w:szCs w:val="22"/>
        </w:rPr>
      </w:pPr>
      <w:r w:rsidRPr="007E4297">
        <w:rPr>
          <w:sz w:val="22"/>
          <w:szCs w:val="22"/>
        </w:rPr>
        <w:t>оценивать правильность написания букв, соединений букв, слов, предложений.</w:t>
      </w:r>
    </w:p>
    <w:p w:rsidR="00767BB0" w:rsidRPr="007E4297" w:rsidRDefault="00767BB0" w:rsidP="00C77D14">
      <w:pPr>
        <w:pStyle w:val="Body0"/>
        <w:ind w:firstLine="0"/>
        <w:rPr>
          <w:rStyle w:val="Bold"/>
          <w:sz w:val="22"/>
          <w:szCs w:val="22"/>
        </w:rPr>
      </w:pPr>
      <w:r w:rsidRPr="007E4297">
        <w:rPr>
          <w:rStyle w:val="Bold"/>
          <w:sz w:val="22"/>
          <w:szCs w:val="22"/>
        </w:rPr>
        <w:t>Совместная деятельность:</w:t>
      </w:r>
    </w:p>
    <w:p w:rsidR="00767BB0" w:rsidRPr="007E4297" w:rsidRDefault="00767BB0" w:rsidP="00C77D14">
      <w:pPr>
        <w:pStyle w:val="list-dash0"/>
        <w:ind w:left="0" w:firstLine="0"/>
        <w:rPr>
          <w:sz w:val="22"/>
          <w:szCs w:val="22"/>
        </w:rPr>
      </w:pPr>
      <w:r w:rsidRPr="007E4297">
        <w:rPr>
          <w:sz w:val="22"/>
          <w:szCs w:val="22"/>
        </w:rPr>
        <w:t>принимать цель совместной деятельности, коллективно строить план действий по её достижению, распред</w:t>
      </w:r>
      <w:r w:rsidRPr="007E4297">
        <w:rPr>
          <w:sz w:val="22"/>
          <w:szCs w:val="22"/>
        </w:rPr>
        <w:t>е</w:t>
      </w:r>
      <w:r w:rsidRPr="007E4297">
        <w:rPr>
          <w:sz w:val="22"/>
          <w:szCs w:val="22"/>
        </w:rPr>
        <w:t>лять роли, договариваться, учитывать интересы и мнения участников совместной работы;</w:t>
      </w:r>
    </w:p>
    <w:p w:rsidR="00767BB0" w:rsidRPr="007E4297" w:rsidRDefault="00767BB0" w:rsidP="00C77D14">
      <w:pPr>
        <w:pStyle w:val="list-dash0"/>
        <w:ind w:left="0" w:firstLine="0"/>
        <w:rPr>
          <w:sz w:val="22"/>
          <w:szCs w:val="22"/>
        </w:rPr>
      </w:pPr>
      <w:r w:rsidRPr="007E4297">
        <w:rPr>
          <w:sz w:val="22"/>
          <w:szCs w:val="22"/>
        </w:rPr>
        <w:t>ответственно выполнять свою часть работы.</w:t>
      </w:r>
    </w:p>
    <w:p w:rsidR="00767BB0" w:rsidRPr="007E4297" w:rsidRDefault="00767BB0" w:rsidP="00C77D14">
      <w:pPr>
        <w:pStyle w:val="Header2"/>
      </w:pPr>
      <w:r w:rsidRPr="007E4297">
        <w:t>2 класс</w:t>
      </w:r>
    </w:p>
    <w:p w:rsidR="00767BB0" w:rsidRPr="007E4297" w:rsidRDefault="00767BB0" w:rsidP="00C77D14">
      <w:pPr>
        <w:pStyle w:val="Header4first"/>
        <w:rPr>
          <w:sz w:val="22"/>
          <w:szCs w:val="22"/>
        </w:rPr>
      </w:pPr>
      <w:r w:rsidRPr="007E4297">
        <w:rPr>
          <w:sz w:val="22"/>
          <w:szCs w:val="22"/>
        </w:rPr>
        <w:t>Общие сведения о языке</w:t>
      </w:r>
    </w:p>
    <w:p w:rsidR="00767BB0" w:rsidRPr="007E4297" w:rsidRDefault="00767BB0" w:rsidP="00C77D14">
      <w:pPr>
        <w:pStyle w:val="Body0"/>
        <w:ind w:firstLine="0"/>
        <w:rPr>
          <w:rStyle w:val="Bold"/>
          <w:sz w:val="22"/>
          <w:szCs w:val="22"/>
        </w:rPr>
      </w:pPr>
      <w:r w:rsidRPr="007E4297">
        <w:rPr>
          <w:sz w:val="22"/>
          <w:szCs w:val="22"/>
        </w:rPr>
        <w:t>Язык как основное средство человеческого общения и явление национальной культуры. Первоначальные пре</w:t>
      </w:r>
      <w:r w:rsidRPr="007E4297">
        <w:rPr>
          <w:sz w:val="22"/>
          <w:szCs w:val="22"/>
        </w:rPr>
        <w:t>д</w:t>
      </w:r>
      <w:r w:rsidRPr="007E4297">
        <w:rPr>
          <w:sz w:val="22"/>
          <w:szCs w:val="22"/>
        </w:rPr>
        <w:t>ставления о многообразии языкового пространства России и мира. Методы познания языка: наблюдение, анализ.</w:t>
      </w:r>
    </w:p>
    <w:p w:rsidR="00767BB0" w:rsidRPr="007E4297" w:rsidRDefault="00767BB0" w:rsidP="00C77D14">
      <w:pPr>
        <w:pStyle w:val="Header4"/>
        <w:spacing w:before="170"/>
        <w:rPr>
          <w:sz w:val="22"/>
          <w:szCs w:val="22"/>
        </w:rPr>
      </w:pPr>
      <w:r w:rsidRPr="007E4297">
        <w:rPr>
          <w:sz w:val="22"/>
          <w:szCs w:val="22"/>
        </w:rPr>
        <w:t>Фонетика и графика</w:t>
      </w:r>
    </w:p>
    <w:p w:rsidR="00767BB0" w:rsidRPr="007E4297" w:rsidRDefault="00767BB0" w:rsidP="00C77D14">
      <w:pPr>
        <w:pStyle w:val="Body0"/>
        <w:ind w:firstLine="0"/>
        <w:rPr>
          <w:sz w:val="22"/>
          <w:szCs w:val="22"/>
        </w:rPr>
      </w:pPr>
      <w:r w:rsidRPr="007E4297">
        <w:rPr>
          <w:sz w:val="22"/>
          <w:szCs w:val="22"/>
        </w:rPr>
        <w:t xml:space="preserve">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w:t>
      </w:r>
      <w:r w:rsidRPr="007E4297">
        <w:rPr>
          <w:rStyle w:val="BoldItalic"/>
          <w:sz w:val="22"/>
          <w:szCs w:val="22"/>
        </w:rPr>
        <w:t>е</w:t>
      </w:r>
      <w:r w:rsidRPr="007E4297">
        <w:rPr>
          <w:sz w:val="22"/>
          <w:szCs w:val="22"/>
        </w:rPr>
        <w:t xml:space="preserve">, </w:t>
      </w:r>
      <w:r w:rsidRPr="007E4297">
        <w:rPr>
          <w:rStyle w:val="BoldItalic"/>
          <w:sz w:val="22"/>
          <w:szCs w:val="22"/>
        </w:rPr>
        <w:t>ё</w:t>
      </w:r>
      <w:r w:rsidRPr="007E4297">
        <w:rPr>
          <w:sz w:val="22"/>
          <w:szCs w:val="22"/>
        </w:rPr>
        <w:t xml:space="preserve">, </w:t>
      </w:r>
      <w:r w:rsidRPr="007E4297">
        <w:rPr>
          <w:rStyle w:val="BoldItalic"/>
          <w:sz w:val="22"/>
          <w:szCs w:val="22"/>
        </w:rPr>
        <w:t>ю</w:t>
      </w:r>
      <w:r w:rsidRPr="007E4297">
        <w:rPr>
          <w:sz w:val="22"/>
          <w:szCs w:val="22"/>
        </w:rPr>
        <w:t xml:space="preserve">, </w:t>
      </w:r>
      <w:r w:rsidRPr="007E4297">
        <w:rPr>
          <w:rStyle w:val="BoldItalic"/>
          <w:sz w:val="22"/>
          <w:szCs w:val="22"/>
        </w:rPr>
        <w:t>я</w:t>
      </w:r>
      <w:r w:rsidRPr="007E4297">
        <w:rPr>
          <w:sz w:val="22"/>
          <w:szCs w:val="22"/>
        </w:rPr>
        <w:t>; согласный звук [й’] и гласный звук [и] (повторение изученного в 1 классе).</w:t>
      </w:r>
    </w:p>
    <w:p w:rsidR="00767BB0" w:rsidRPr="007E4297" w:rsidRDefault="00767BB0" w:rsidP="00C77D14">
      <w:pPr>
        <w:pStyle w:val="Body0"/>
        <w:ind w:firstLine="0"/>
        <w:rPr>
          <w:spacing w:val="3"/>
          <w:sz w:val="22"/>
          <w:szCs w:val="22"/>
        </w:rPr>
      </w:pPr>
      <w:r w:rsidRPr="007E4297">
        <w:rPr>
          <w:spacing w:val="3"/>
          <w:sz w:val="22"/>
          <w:szCs w:val="22"/>
        </w:rPr>
        <w:t>Парные и непарные по твёрдости — мягкости согласные звуки.</w:t>
      </w:r>
    </w:p>
    <w:p w:rsidR="00767BB0" w:rsidRPr="007E4297" w:rsidRDefault="00767BB0" w:rsidP="00C77D14">
      <w:pPr>
        <w:pStyle w:val="Body0"/>
        <w:ind w:firstLine="0"/>
        <w:rPr>
          <w:spacing w:val="3"/>
          <w:sz w:val="22"/>
          <w:szCs w:val="22"/>
        </w:rPr>
      </w:pPr>
      <w:r w:rsidRPr="007E4297">
        <w:rPr>
          <w:spacing w:val="3"/>
          <w:sz w:val="22"/>
          <w:szCs w:val="22"/>
        </w:rPr>
        <w:t>Парные и непарные по звонкости — глухости согласные звуки.</w:t>
      </w:r>
    </w:p>
    <w:p w:rsidR="00767BB0" w:rsidRPr="007E4297" w:rsidRDefault="00767BB0" w:rsidP="00C77D14">
      <w:pPr>
        <w:pStyle w:val="Body0"/>
        <w:ind w:firstLine="0"/>
        <w:rPr>
          <w:sz w:val="22"/>
          <w:szCs w:val="22"/>
        </w:rPr>
      </w:pPr>
      <w:r w:rsidRPr="007E4297">
        <w:rPr>
          <w:sz w:val="22"/>
          <w:szCs w:val="22"/>
        </w:rPr>
        <w:lastRenderedPageBreak/>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rsidR="00767BB0" w:rsidRPr="007E4297" w:rsidRDefault="00767BB0" w:rsidP="00C77D14">
      <w:pPr>
        <w:pStyle w:val="Body0"/>
        <w:ind w:firstLine="0"/>
        <w:rPr>
          <w:sz w:val="22"/>
          <w:szCs w:val="22"/>
        </w:rPr>
      </w:pPr>
      <w:r w:rsidRPr="007E4297">
        <w:rPr>
          <w:sz w:val="22"/>
          <w:szCs w:val="22"/>
        </w:rPr>
        <w:t xml:space="preserve">Функции </w:t>
      </w:r>
      <w:r w:rsidRPr="007E4297">
        <w:rPr>
          <w:rStyle w:val="BoldItalic"/>
          <w:sz w:val="22"/>
          <w:szCs w:val="22"/>
        </w:rPr>
        <w:t>ь</w:t>
      </w:r>
      <w:r w:rsidRPr="007E4297">
        <w:rPr>
          <w:sz w:val="22"/>
          <w:szCs w:val="22"/>
        </w:rPr>
        <w:t>: показатель мягкости предшествующего согласного в конце и в середине слова; разделительный. И</w:t>
      </w:r>
      <w:r w:rsidRPr="007E4297">
        <w:rPr>
          <w:sz w:val="22"/>
          <w:szCs w:val="22"/>
        </w:rPr>
        <w:t>с</w:t>
      </w:r>
      <w:r w:rsidRPr="007E4297">
        <w:rPr>
          <w:sz w:val="22"/>
          <w:szCs w:val="22"/>
        </w:rPr>
        <w:t>пользование на письме разделительных</w:t>
      </w:r>
      <w:r w:rsidRPr="007E4297">
        <w:rPr>
          <w:rStyle w:val="BoldItalic"/>
          <w:sz w:val="22"/>
          <w:szCs w:val="22"/>
        </w:rPr>
        <w:t>ъ</w:t>
      </w:r>
      <w:r w:rsidRPr="007E4297">
        <w:rPr>
          <w:sz w:val="22"/>
          <w:szCs w:val="22"/>
        </w:rPr>
        <w:t xml:space="preserve"> и </w:t>
      </w:r>
      <w:r w:rsidRPr="007E4297">
        <w:rPr>
          <w:rStyle w:val="BoldItalic"/>
          <w:sz w:val="22"/>
          <w:szCs w:val="22"/>
        </w:rPr>
        <w:t>ь</w:t>
      </w:r>
      <w:r w:rsidRPr="007E4297">
        <w:rPr>
          <w:sz w:val="22"/>
          <w:szCs w:val="22"/>
        </w:rPr>
        <w:t>.</w:t>
      </w:r>
    </w:p>
    <w:p w:rsidR="00767BB0" w:rsidRPr="007E4297" w:rsidRDefault="00767BB0" w:rsidP="00C77D14">
      <w:pPr>
        <w:pStyle w:val="Body0"/>
        <w:ind w:firstLine="0"/>
        <w:rPr>
          <w:sz w:val="22"/>
          <w:szCs w:val="22"/>
        </w:rPr>
      </w:pPr>
      <w:r w:rsidRPr="007E4297">
        <w:rPr>
          <w:sz w:val="22"/>
          <w:szCs w:val="22"/>
        </w:rPr>
        <w:t xml:space="preserve">Соотношение звукового и буквенного состава в словах с буквами </w:t>
      </w:r>
      <w:r w:rsidRPr="007E4297">
        <w:rPr>
          <w:rStyle w:val="BoldItalic"/>
          <w:sz w:val="22"/>
          <w:szCs w:val="22"/>
        </w:rPr>
        <w:t>е</w:t>
      </w:r>
      <w:r w:rsidRPr="007E4297">
        <w:rPr>
          <w:sz w:val="22"/>
          <w:szCs w:val="22"/>
        </w:rPr>
        <w:t xml:space="preserve">, </w:t>
      </w:r>
      <w:r w:rsidRPr="007E4297">
        <w:rPr>
          <w:rStyle w:val="BoldItalic"/>
          <w:sz w:val="22"/>
          <w:szCs w:val="22"/>
        </w:rPr>
        <w:t>ё</w:t>
      </w:r>
      <w:r w:rsidRPr="007E4297">
        <w:rPr>
          <w:sz w:val="22"/>
          <w:szCs w:val="22"/>
        </w:rPr>
        <w:t xml:space="preserve">, </w:t>
      </w:r>
      <w:r w:rsidRPr="007E4297">
        <w:rPr>
          <w:rStyle w:val="BoldItalic"/>
          <w:sz w:val="22"/>
          <w:szCs w:val="22"/>
        </w:rPr>
        <w:t>ю</w:t>
      </w:r>
      <w:r w:rsidRPr="007E4297">
        <w:rPr>
          <w:sz w:val="22"/>
          <w:szCs w:val="22"/>
        </w:rPr>
        <w:t xml:space="preserve">, </w:t>
      </w:r>
      <w:r w:rsidRPr="007E4297">
        <w:rPr>
          <w:rStyle w:val="BoldItalic"/>
          <w:sz w:val="22"/>
          <w:szCs w:val="22"/>
        </w:rPr>
        <w:t>я</w:t>
      </w:r>
      <w:r w:rsidRPr="007E4297">
        <w:rPr>
          <w:sz w:val="22"/>
          <w:szCs w:val="22"/>
        </w:rPr>
        <w:t xml:space="preserve"> (в начале слова и после гласных).</w:t>
      </w:r>
    </w:p>
    <w:p w:rsidR="00767BB0" w:rsidRPr="007E4297" w:rsidRDefault="00767BB0" w:rsidP="00C77D14">
      <w:pPr>
        <w:pStyle w:val="Body0"/>
        <w:ind w:firstLine="0"/>
        <w:rPr>
          <w:spacing w:val="3"/>
          <w:sz w:val="22"/>
          <w:szCs w:val="22"/>
        </w:rPr>
      </w:pPr>
      <w:r w:rsidRPr="007E4297">
        <w:rPr>
          <w:spacing w:val="3"/>
          <w:sz w:val="22"/>
          <w:szCs w:val="22"/>
        </w:rPr>
        <w:t>Деление слов на слоги (в том числе при стечении согласных).</w:t>
      </w:r>
    </w:p>
    <w:p w:rsidR="00767BB0" w:rsidRPr="007E4297" w:rsidRDefault="00767BB0" w:rsidP="00C77D14">
      <w:pPr>
        <w:pStyle w:val="Body0"/>
        <w:ind w:firstLine="0"/>
        <w:rPr>
          <w:sz w:val="22"/>
          <w:szCs w:val="22"/>
        </w:rPr>
      </w:pPr>
      <w:r w:rsidRPr="007E4297">
        <w:rPr>
          <w:sz w:val="22"/>
          <w:szCs w:val="22"/>
        </w:rPr>
        <w:t>Использование знания алфавита при работе со словарями.</w:t>
      </w:r>
    </w:p>
    <w:p w:rsidR="00767BB0" w:rsidRPr="007E4297" w:rsidRDefault="00767BB0" w:rsidP="00C77D14">
      <w:pPr>
        <w:pStyle w:val="Body0"/>
        <w:ind w:firstLine="0"/>
        <w:rPr>
          <w:sz w:val="22"/>
          <w:szCs w:val="22"/>
        </w:rPr>
      </w:pPr>
      <w:r w:rsidRPr="007E4297">
        <w:rPr>
          <w:sz w:val="22"/>
          <w:szCs w:val="22"/>
        </w:rPr>
        <w:t>Небуквенные графические средства: пробел между словами, знак переноса, абзац (красная строка), пунктуационные знаки (в пределах изученного).</w:t>
      </w:r>
    </w:p>
    <w:p w:rsidR="00767BB0" w:rsidRPr="007E4297" w:rsidRDefault="00767BB0" w:rsidP="00C77D14">
      <w:pPr>
        <w:pStyle w:val="Header4"/>
        <w:spacing w:before="198"/>
        <w:rPr>
          <w:sz w:val="22"/>
          <w:szCs w:val="22"/>
        </w:rPr>
      </w:pPr>
      <w:r w:rsidRPr="007E4297">
        <w:rPr>
          <w:sz w:val="22"/>
          <w:szCs w:val="22"/>
        </w:rPr>
        <w:t>Орфоэпия</w:t>
      </w:r>
    </w:p>
    <w:p w:rsidR="00767BB0" w:rsidRPr="007E4297" w:rsidRDefault="00767BB0" w:rsidP="00C77D14">
      <w:pPr>
        <w:pStyle w:val="Body0"/>
        <w:ind w:firstLine="0"/>
        <w:rPr>
          <w:sz w:val="22"/>
          <w:szCs w:val="22"/>
        </w:rPr>
      </w:pPr>
      <w:r w:rsidRPr="007E4297">
        <w:rPr>
          <w:sz w:val="22"/>
          <w:szCs w:val="22"/>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767BB0" w:rsidRPr="007E4297" w:rsidRDefault="00767BB0" w:rsidP="00C77D14">
      <w:pPr>
        <w:pStyle w:val="Header4"/>
        <w:spacing w:before="198"/>
        <w:rPr>
          <w:sz w:val="22"/>
          <w:szCs w:val="22"/>
        </w:rPr>
      </w:pPr>
      <w:r w:rsidRPr="007E4297">
        <w:rPr>
          <w:sz w:val="22"/>
          <w:szCs w:val="22"/>
        </w:rPr>
        <w:t>Лексика</w:t>
      </w:r>
    </w:p>
    <w:p w:rsidR="00767BB0" w:rsidRPr="007E4297" w:rsidRDefault="00767BB0" w:rsidP="00C77D14">
      <w:pPr>
        <w:pStyle w:val="Body0"/>
        <w:ind w:firstLine="0"/>
        <w:rPr>
          <w:sz w:val="22"/>
          <w:szCs w:val="22"/>
        </w:rPr>
      </w:pPr>
      <w:r w:rsidRPr="007E4297">
        <w:rPr>
          <w:sz w:val="22"/>
          <w:szCs w:val="22"/>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767BB0" w:rsidRPr="007E4297" w:rsidRDefault="00767BB0" w:rsidP="00C77D14">
      <w:pPr>
        <w:pStyle w:val="Body0"/>
        <w:ind w:firstLine="0"/>
        <w:rPr>
          <w:sz w:val="22"/>
          <w:szCs w:val="22"/>
        </w:rPr>
      </w:pPr>
      <w:r w:rsidRPr="007E4297">
        <w:rPr>
          <w:sz w:val="22"/>
          <w:szCs w:val="22"/>
        </w:rPr>
        <w:t>Однозначные и многозначные слова (простые случаи, наблюдение).</w:t>
      </w:r>
    </w:p>
    <w:p w:rsidR="00767BB0" w:rsidRPr="007E4297" w:rsidRDefault="00767BB0" w:rsidP="00C77D14">
      <w:pPr>
        <w:pStyle w:val="Body0"/>
        <w:ind w:firstLine="0"/>
        <w:rPr>
          <w:spacing w:val="-1"/>
          <w:sz w:val="22"/>
          <w:szCs w:val="22"/>
        </w:rPr>
      </w:pPr>
      <w:r w:rsidRPr="007E4297">
        <w:rPr>
          <w:spacing w:val="-1"/>
          <w:sz w:val="22"/>
          <w:szCs w:val="22"/>
        </w:rPr>
        <w:t>Наблюдение за использованием в речи синонимов, антонимов.</w:t>
      </w:r>
    </w:p>
    <w:p w:rsidR="00767BB0" w:rsidRPr="007E4297" w:rsidRDefault="00767BB0" w:rsidP="00C77D14">
      <w:pPr>
        <w:pStyle w:val="Header4"/>
        <w:spacing w:before="198"/>
        <w:rPr>
          <w:sz w:val="22"/>
          <w:szCs w:val="22"/>
        </w:rPr>
      </w:pPr>
      <w:r w:rsidRPr="007E4297">
        <w:rPr>
          <w:sz w:val="22"/>
          <w:szCs w:val="22"/>
        </w:rPr>
        <w:t>Состав слова (морфемика)</w:t>
      </w:r>
    </w:p>
    <w:p w:rsidR="00767BB0" w:rsidRPr="007E4297" w:rsidRDefault="00767BB0" w:rsidP="00C77D14">
      <w:pPr>
        <w:pStyle w:val="Body0"/>
        <w:ind w:firstLine="0"/>
        <w:rPr>
          <w:sz w:val="22"/>
          <w:szCs w:val="22"/>
        </w:rPr>
      </w:pPr>
      <w:r w:rsidRPr="007E4297">
        <w:rPr>
          <w:sz w:val="22"/>
          <w:szCs w:val="22"/>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w:t>
      </w:r>
      <w:r w:rsidRPr="007E4297">
        <w:rPr>
          <w:sz w:val="22"/>
          <w:szCs w:val="22"/>
        </w:rPr>
        <w:t>е</w:t>
      </w:r>
      <w:r w:rsidRPr="007E4297">
        <w:rPr>
          <w:sz w:val="22"/>
          <w:szCs w:val="22"/>
        </w:rPr>
        <w:t>ление в словах корня (простые случаи).</w:t>
      </w:r>
    </w:p>
    <w:p w:rsidR="00767BB0" w:rsidRPr="007E4297" w:rsidRDefault="00767BB0" w:rsidP="00C77D14">
      <w:pPr>
        <w:pStyle w:val="Body0"/>
        <w:ind w:firstLine="0"/>
        <w:rPr>
          <w:sz w:val="22"/>
          <w:szCs w:val="22"/>
        </w:rPr>
      </w:pPr>
      <w:r w:rsidRPr="007E4297">
        <w:rPr>
          <w:sz w:val="22"/>
          <w:szCs w:val="22"/>
        </w:rPr>
        <w:t>Окончание как изменяемая часть слова. Изменение формы слова с помощью окончания. Различение изменяемых и неизменяемых слов.</w:t>
      </w:r>
    </w:p>
    <w:p w:rsidR="00767BB0" w:rsidRPr="007E4297" w:rsidRDefault="00767BB0" w:rsidP="00C77D14">
      <w:pPr>
        <w:pStyle w:val="Body0"/>
        <w:ind w:firstLine="0"/>
        <w:rPr>
          <w:sz w:val="22"/>
          <w:szCs w:val="22"/>
        </w:rPr>
      </w:pPr>
      <w:r w:rsidRPr="007E4297">
        <w:rPr>
          <w:sz w:val="22"/>
          <w:szCs w:val="22"/>
        </w:rPr>
        <w:t>Суффикс как часть слова (наблюдение). Приставка как часть слова (наблюдение).</w:t>
      </w:r>
    </w:p>
    <w:p w:rsidR="00767BB0" w:rsidRPr="007E4297" w:rsidRDefault="00767BB0" w:rsidP="00C77D14">
      <w:pPr>
        <w:pStyle w:val="Header4"/>
        <w:spacing w:before="198"/>
        <w:rPr>
          <w:sz w:val="22"/>
          <w:szCs w:val="22"/>
        </w:rPr>
      </w:pPr>
      <w:r w:rsidRPr="007E4297">
        <w:rPr>
          <w:sz w:val="22"/>
          <w:szCs w:val="22"/>
        </w:rPr>
        <w:t>Морфология</w:t>
      </w:r>
    </w:p>
    <w:p w:rsidR="00767BB0" w:rsidRPr="007E4297" w:rsidRDefault="00767BB0" w:rsidP="00C77D14">
      <w:pPr>
        <w:pStyle w:val="Body0"/>
        <w:ind w:firstLine="0"/>
        <w:rPr>
          <w:sz w:val="22"/>
          <w:szCs w:val="22"/>
        </w:rPr>
      </w:pPr>
      <w:r w:rsidRPr="007E4297">
        <w:rPr>
          <w:sz w:val="22"/>
          <w:szCs w:val="22"/>
        </w:rPr>
        <w:t>Имя существительное (ознакомление): общее значение, вопросы («кто?», «что?»), употребление в речи.</w:t>
      </w:r>
    </w:p>
    <w:p w:rsidR="00767BB0" w:rsidRPr="007E4297" w:rsidRDefault="00767BB0" w:rsidP="00C77D14">
      <w:pPr>
        <w:pStyle w:val="Body0"/>
        <w:ind w:firstLine="0"/>
        <w:rPr>
          <w:sz w:val="22"/>
          <w:szCs w:val="22"/>
        </w:rPr>
      </w:pPr>
      <w:r w:rsidRPr="007E4297">
        <w:rPr>
          <w:sz w:val="22"/>
          <w:szCs w:val="22"/>
        </w:rPr>
        <w:t>Глагол (ознакомление): общее значение, вопросы («что делать?», «что сделать?» и др.), употребление в речи.</w:t>
      </w:r>
    </w:p>
    <w:p w:rsidR="00767BB0" w:rsidRPr="007E4297" w:rsidRDefault="00767BB0" w:rsidP="00C77D14">
      <w:pPr>
        <w:pStyle w:val="Body0"/>
        <w:ind w:firstLine="0"/>
        <w:rPr>
          <w:sz w:val="22"/>
          <w:szCs w:val="22"/>
        </w:rPr>
      </w:pPr>
      <w:r w:rsidRPr="007E4297">
        <w:rPr>
          <w:sz w:val="22"/>
          <w:szCs w:val="22"/>
        </w:rPr>
        <w:t>Имя прилагательное (ознакомление): общее значение, вопросы («какой?», «какая?», «какое?», «какие?»), употре</w:t>
      </w:r>
      <w:r w:rsidRPr="007E4297">
        <w:rPr>
          <w:sz w:val="22"/>
          <w:szCs w:val="22"/>
        </w:rPr>
        <w:t>б</w:t>
      </w:r>
      <w:r w:rsidRPr="007E4297">
        <w:rPr>
          <w:sz w:val="22"/>
          <w:szCs w:val="22"/>
        </w:rPr>
        <w:t>ление в речи.</w:t>
      </w:r>
    </w:p>
    <w:p w:rsidR="00767BB0" w:rsidRPr="007E4297" w:rsidRDefault="00767BB0" w:rsidP="00C77D14">
      <w:pPr>
        <w:pStyle w:val="Body0"/>
        <w:ind w:firstLine="0"/>
        <w:rPr>
          <w:sz w:val="22"/>
          <w:szCs w:val="22"/>
        </w:rPr>
      </w:pPr>
      <w:r w:rsidRPr="007E4297">
        <w:rPr>
          <w:sz w:val="22"/>
          <w:szCs w:val="22"/>
        </w:rPr>
        <w:t xml:space="preserve">Предлог. Отличие предлогов от приставок. Наиболее распространённые предлоги: </w:t>
      </w:r>
      <w:r w:rsidRPr="007E4297">
        <w:rPr>
          <w:rStyle w:val="Italic"/>
          <w:sz w:val="22"/>
          <w:szCs w:val="22"/>
        </w:rPr>
        <w:t>в</w:t>
      </w:r>
      <w:r w:rsidRPr="007E4297">
        <w:rPr>
          <w:sz w:val="22"/>
          <w:szCs w:val="22"/>
        </w:rPr>
        <w:t xml:space="preserve">, </w:t>
      </w:r>
      <w:r w:rsidRPr="007E4297">
        <w:rPr>
          <w:rStyle w:val="Italic"/>
          <w:sz w:val="22"/>
          <w:szCs w:val="22"/>
        </w:rPr>
        <w:t>на</w:t>
      </w:r>
      <w:r w:rsidRPr="007E4297">
        <w:rPr>
          <w:sz w:val="22"/>
          <w:szCs w:val="22"/>
        </w:rPr>
        <w:t xml:space="preserve">, </w:t>
      </w:r>
      <w:r w:rsidR="000054BD" w:rsidRPr="007E4297">
        <w:rPr>
          <w:rStyle w:val="Italic"/>
          <w:sz w:val="22"/>
          <w:szCs w:val="22"/>
        </w:rPr>
        <w:t>из</w:t>
      </w:r>
      <w:r w:rsidR="000054BD" w:rsidRPr="007E4297">
        <w:rPr>
          <w:sz w:val="22"/>
          <w:szCs w:val="22"/>
        </w:rPr>
        <w:t>, без</w:t>
      </w:r>
      <w:r w:rsidRPr="007E4297">
        <w:rPr>
          <w:sz w:val="22"/>
          <w:szCs w:val="22"/>
        </w:rPr>
        <w:t xml:space="preserve">, </w:t>
      </w:r>
      <w:r w:rsidRPr="007E4297">
        <w:rPr>
          <w:rStyle w:val="Italic"/>
          <w:sz w:val="22"/>
          <w:szCs w:val="22"/>
        </w:rPr>
        <w:t>над</w:t>
      </w:r>
      <w:r w:rsidRPr="007E4297">
        <w:rPr>
          <w:sz w:val="22"/>
          <w:szCs w:val="22"/>
        </w:rPr>
        <w:t xml:space="preserve">, </w:t>
      </w:r>
      <w:r w:rsidRPr="007E4297">
        <w:rPr>
          <w:rStyle w:val="Italic"/>
          <w:sz w:val="22"/>
          <w:szCs w:val="22"/>
        </w:rPr>
        <w:t>до</w:t>
      </w:r>
      <w:r w:rsidRPr="007E4297">
        <w:rPr>
          <w:sz w:val="22"/>
          <w:szCs w:val="22"/>
        </w:rPr>
        <w:t xml:space="preserve">, </w:t>
      </w:r>
      <w:r w:rsidRPr="007E4297">
        <w:rPr>
          <w:rStyle w:val="Italic"/>
          <w:sz w:val="22"/>
          <w:szCs w:val="22"/>
        </w:rPr>
        <w:t>у</w:t>
      </w:r>
      <w:r w:rsidRPr="007E4297">
        <w:rPr>
          <w:sz w:val="22"/>
          <w:szCs w:val="22"/>
        </w:rPr>
        <w:t xml:space="preserve">, </w:t>
      </w:r>
      <w:r w:rsidRPr="007E4297">
        <w:rPr>
          <w:rStyle w:val="Italic"/>
          <w:sz w:val="22"/>
          <w:szCs w:val="22"/>
        </w:rPr>
        <w:t>о</w:t>
      </w:r>
      <w:r w:rsidRPr="007E4297">
        <w:rPr>
          <w:sz w:val="22"/>
          <w:szCs w:val="22"/>
        </w:rPr>
        <w:t xml:space="preserve">, </w:t>
      </w:r>
      <w:r w:rsidRPr="007E4297">
        <w:rPr>
          <w:rStyle w:val="Italic"/>
          <w:sz w:val="22"/>
          <w:szCs w:val="22"/>
        </w:rPr>
        <w:t>об</w:t>
      </w:r>
      <w:r w:rsidRPr="007E4297">
        <w:rPr>
          <w:sz w:val="22"/>
          <w:szCs w:val="22"/>
        </w:rPr>
        <w:t xml:space="preserve"> и др.</w:t>
      </w:r>
    </w:p>
    <w:p w:rsidR="00767BB0" w:rsidRPr="007E4297" w:rsidRDefault="00767BB0" w:rsidP="00C77D14">
      <w:pPr>
        <w:pStyle w:val="Header4"/>
        <w:rPr>
          <w:sz w:val="22"/>
          <w:szCs w:val="22"/>
        </w:rPr>
      </w:pPr>
      <w:r w:rsidRPr="007E4297">
        <w:rPr>
          <w:sz w:val="22"/>
          <w:szCs w:val="22"/>
        </w:rPr>
        <w:t>Синтаксис</w:t>
      </w:r>
    </w:p>
    <w:p w:rsidR="00767BB0" w:rsidRPr="007E4297" w:rsidRDefault="00767BB0" w:rsidP="00C77D14">
      <w:pPr>
        <w:pStyle w:val="Body0"/>
        <w:ind w:firstLine="0"/>
        <w:rPr>
          <w:sz w:val="22"/>
          <w:szCs w:val="22"/>
        </w:rPr>
      </w:pPr>
      <w:r w:rsidRPr="007E4297">
        <w:rPr>
          <w:sz w:val="22"/>
          <w:szCs w:val="22"/>
        </w:rPr>
        <w:t>Порядок слов в предложении; связь слов в предложении (повторение).</w:t>
      </w:r>
    </w:p>
    <w:p w:rsidR="00767BB0" w:rsidRPr="007E4297" w:rsidRDefault="00767BB0" w:rsidP="00C77D14">
      <w:pPr>
        <w:pStyle w:val="Body0"/>
        <w:ind w:firstLine="0"/>
        <w:rPr>
          <w:sz w:val="22"/>
          <w:szCs w:val="22"/>
        </w:rPr>
      </w:pPr>
      <w:r w:rsidRPr="007E4297">
        <w:rPr>
          <w:sz w:val="22"/>
          <w:szCs w:val="22"/>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767BB0" w:rsidRPr="007E4297" w:rsidRDefault="00767BB0" w:rsidP="00C77D14">
      <w:pPr>
        <w:pStyle w:val="Body0"/>
        <w:ind w:firstLine="0"/>
        <w:rPr>
          <w:sz w:val="22"/>
          <w:szCs w:val="22"/>
        </w:rPr>
      </w:pPr>
      <w:r w:rsidRPr="007E4297">
        <w:rPr>
          <w:sz w:val="22"/>
          <w:szCs w:val="22"/>
        </w:rPr>
        <w:t>Виды предложений по цели высказывания: повествовательные, вопросительные, побудительные предложения.</w:t>
      </w:r>
    </w:p>
    <w:p w:rsidR="00767BB0" w:rsidRPr="007E4297" w:rsidRDefault="00767BB0" w:rsidP="00C77D14">
      <w:pPr>
        <w:pStyle w:val="Body0"/>
        <w:ind w:firstLine="0"/>
        <w:rPr>
          <w:sz w:val="22"/>
          <w:szCs w:val="22"/>
        </w:rPr>
      </w:pPr>
      <w:r w:rsidRPr="007E4297">
        <w:rPr>
          <w:sz w:val="22"/>
          <w:szCs w:val="22"/>
        </w:rPr>
        <w:t>Виды предложений по эмоциональной окраске (по интонации): восклицательные и невосклицательные предлож</w:t>
      </w:r>
      <w:r w:rsidRPr="007E4297">
        <w:rPr>
          <w:sz w:val="22"/>
          <w:szCs w:val="22"/>
        </w:rPr>
        <w:t>е</w:t>
      </w:r>
      <w:r w:rsidRPr="007E4297">
        <w:rPr>
          <w:sz w:val="22"/>
          <w:szCs w:val="22"/>
        </w:rPr>
        <w:t>ния.</w:t>
      </w:r>
    </w:p>
    <w:p w:rsidR="00767BB0" w:rsidRPr="007E4297" w:rsidRDefault="00767BB0" w:rsidP="00C77D14">
      <w:pPr>
        <w:pStyle w:val="Header4"/>
        <w:rPr>
          <w:sz w:val="22"/>
          <w:szCs w:val="22"/>
        </w:rPr>
      </w:pPr>
      <w:r w:rsidRPr="007E4297">
        <w:rPr>
          <w:sz w:val="22"/>
          <w:szCs w:val="22"/>
        </w:rPr>
        <w:t>Орфография и пунктуация</w:t>
      </w:r>
    </w:p>
    <w:p w:rsidR="00767BB0" w:rsidRPr="007E4297" w:rsidRDefault="00767BB0" w:rsidP="00C77D14">
      <w:pPr>
        <w:pStyle w:val="Body0"/>
        <w:ind w:firstLine="0"/>
        <w:rPr>
          <w:spacing w:val="-2"/>
          <w:sz w:val="22"/>
          <w:szCs w:val="22"/>
        </w:rPr>
      </w:pPr>
      <w:r w:rsidRPr="007E4297">
        <w:rPr>
          <w:spacing w:val="-2"/>
          <w:sz w:val="22"/>
          <w:szCs w:val="22"/>
        </w:rPr>
        <w:t>Прописная буква в начале предложения и в именах собственных (имена, фамилии, клички животных); знаки преп</w:t>
      </w:r>
      <w:r w:rsidRPr="007E4297">
        <w:rPr>
          <w:spacing w:val="-2"/>
          <w:sz w:val="22"/>
          <w:szCs w:val="22"/>
        </w:rPr>
        <w:t>и</w:t>
      </w:r>
      <w:r w:rsidRPr="007E4297">
        <w:rPr>
          <w:spacing w:val="-2"/>
          <w:sz w:val="22"/>
          <w:szCs w:val="22"/>
        </w:rPr>
        <w:t xml:space="preserve">нания </w:t>
      </w:r>
      <w:r w:rsidRPr="007E4297">
        <w:rPr>
          <w:spacing w:val="-2"/>
          <w:sz w:val="22"/>
          <w:szCs w:val="22"/>
        </w:rPr>
        <w:br/>
        <w:t>в конце предложения; перенос слов со строки на строку (без учёта морфемного членения слова); гласные после ш</w:t>
      </w:r>
      <w:r w:rsidRPr="007E4297">
        <w:rPr>
          <w:spacing w:val="-2"/>
          <w:sz w:val="22"/>
          <w:szCs w:val="22"/>
        </w:rPr>
        <w:t>и</w:t>
      </w:r>
      <w:r w:rsidRPr="007E4297">
        <w:rPr>
          <w:spacing w:val="-2"/>
          <w:sz w:val="22"/>
          <w:szCs w:val="22"/>
        </w:rPr>
        <w:t xml:space="preserve">пящих в сочетаниях </w:t>
      </w:r>
      <w:r w:rsidRPr="007E4297">
        <w:rPr>
          <w:rStyle w:val="BoldItalic"/>
          <w:spacing w:val="-2"/>
          <w:sz w:val="22"/>
          <w:szCs w:val="22"/>
        </w:rPr>
        <w:t>жи</w:t>
      </w:r>
      <w:r w:rsidRPr="007E4297">
        <w:rPr>
          <w:spacing w:val="-2"/>
          <w:sz w:val="22"/>
          <w:szCs w:val="22"/>
        </w:rPr>
        <w:t xml:space="preserve">, </w:t>
      </w:r>
      <w:r w:rsidRPr="007E4297">
        <w:rPr>
          <w:rStyle w:val="BoldItalic"/>
          <w:spacing w:val="-2"/>
          <w:sz w:val="22"/>
          <w:szCs w:val="22"/>
        </w:rPr>
        <w:t>ши</w:t>
      </w:r>
      <w:r w:rsidRPr="007E4297">
        <w:rPr>
          <w:spacing w:val="-2"/>
          <w:sz w:val="22"/>
          <w:szCs w:val="22"/>
        </w:rPr>
        <w:t xml:space="preserve"> (в положении под ударением), </w:t>
      </w:r>
      <w:r w:rsidRPr="007E4297">
        <w:rPr>
          <w:rStyle w:val="BoldItalic"/>
          <w:spacing w:val="-2"/>
          <w:sz w:val="22"/>
          <w:szCs w:val="22"/>
        </w:rPr>
        <w:t>ча</w:t>
      </w:r>
      <w:r w:rsidRPr="007E4297">
        <w:rPr>
          <w:spacing w:val="-2"/>
          <w:sz w:val="22"/>
          <w:szCs w:val="22"/>
        </w:rPr>
        <w:t xml:space="preserve">, </w:t>
      </w:r>
      <w:r w:rsidRPr="007E4297">
        <w:rPr>
          <w:rStyle w:val="BoldItalic"/>
          <w:spacing w:val="-2"/>
          <w:sz w:val="22"/>
          <w:szCs w:val="22"/>
        </w:rPr>
        <w:t>ща</w:t>
      </w:r>
      <w:r w:rsidRPr="007E4297">
        <w:rPr>
          <w:spacing w:val="-2"/>
          <w:sz w:val="22"/>
          <w:szCs w:val="22"/>
        </w:rPr>
        <w:t xml:space="preserve">, </w:t>
      </w:r>
      <w:r w:rsidRPr="007E4297">
        <w:rPr>
          <w:rStyle w:val="BoldItalic"/>
          <w:spacing w:val="-2"/>
          <w:sz w:val="22"/>
          <w:szCs w:val="22"/>
        </w:rPr>
        <w:t>чу</w:t>
      </w:r>
      <w:r w:rsidRPr="007E4297">
        <w:rPr>
          <w:spacing w:val="-2"/>
          <w:sz w:val="22"/>
          <w:szCs w:val="22"/>
        </w:rPr>
        <w:t xml:space="preserve">, </w:t>
      </w:r>
      <w:r w:rsidRPr="007E4297">
        <w:rPr>
          <w:rStyle w:val="BoldItalic"/>
          <w:spacing w:val="-2"/>
          <w:sz w:val="22"/>
          <w:szCs w:val="22"/>
        </w:rPr>
        <w:t>щу</w:t>
      </w:r>
      <w:r w:rsidRPr="007E4297">
        <w:rPr>
          <w:spacing w:val="-2"/>
          <w:sz w:val="22"/>
          <w:szCs w:val="22"/>
        </w:rPr>
        <w:t xml:space="preserve">; сочетания </w:t>
      </w:r>
      <w:r w:rsidRPr="007E4297">
        <w:rPr>
          <w:rStyle w:val="BoldItalic"/>
          <w:spacing w:val="-2"/>
          <w:sz w:val="22"/>
          <w:szCs w:val="22"/>
        </w:rPr>
        <w:t>чк</w:t>
      </w:r>
      <w:r w:rsidRPr="007E4297">
        <w:rPr>
          <w:spacing w:val="-2"/>
          <w:sz w:val="22"/>
          <w:szCs w:val="22"/>
        </w:rPr>
        <w:t xml:space="preserve">, </w:t>
      </w:r>
      <w:r w:rsidRPr="007E4297">
        <w:rPr>
          <w:rStyle w:val="BoldItalic"/>
          <w:spacing w:val="-2"/>
          <w:sz w:val="22"/>
          <w:szCs w:val="22"/>
        </w:rPr>
        <w:t>чн</w:t>
      </w:r>
      <w:r w:rsidRPr="007E4297">
        <w:rPr>
          <w:spacing w:val="-2"/>
          <w:sz w:val="22"/>
          <w:szCs w:val="22"/>
        </w:rPr>
        <w:t xml:space="preserve"> (повторение правил правописания, изученных в 1 классе).</w:t>
      </w:r>
    </w:p>
    <w:p w:rsidR="00767BB0" w:rsidRPr="007E4297" w:rsidRDefault="00767BB0" w:rsidP="00C77D14">
      <w:pPr>
        <w:pStyle w:val="Body0"/>
        <w:ind w:firstLine="0"/>
        <w:rPr>
          <w:sz w:val="22"/>
          <w:szCs w:val="22"/>
        </w:rPr>
      </w:pPr>
      <w:r w:rsidRPr="007E4297">
        <w:rPr>
          <w:sz w:val="22"/>
          <w:szCs w:val="22"/>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767BB0" w:rsidRPr="007E4297" w:rsidRDefault="00767BB0" w:rsidP="00C77D14">
      <w:pPr>
        <w:pStyle w:val="Body0"/>
        <w:ind w:firstLine="0"/>
        <w:rPr>
          <w:sz w:val="22"/>
          <w:szCs w:val="22"/>
        </w:rPr>
      </w:pPr>
      <w:r w:rsidRPr="007E4297">
        <w:rPr>
          <w:sz w:val="22"/>
          <w:szCs w:val="22"/>
        </w:rPr>
        <w:t>Правила правописания и их применение:</w:t>
      </w:r>
    </w:p>
    <w:p w:rsidR="00767BB0" w:rsidRPr="007E4297" w:rsidRDefault="00767BB0" w:rsidP="00C77D14">
      <w:pPr>
        <w:pStyle w:val="Bodybullet"/>
        <w:ind w:left="0" w:firstLine="0"/>
        <w:rPr>
          <w:sz w:val="22"/>
          <w:szCs w:val="22"/>
        </w:rPr>
      </w:pPr>
      <w:r w:rsidRPr="007E4297">
        <w:rPr>
          <w:sz w:val="22"/>
          <w:szCs w:val="22"/>
        </w:rPr>
        <w:t>разделительный мягкий знак;</w:t>
      </w:r>
    </w:p>
    <w:p w:rsidR="00767BB0" w:rsidRPr="007E4297" w:rsidRDefault="00767BB0" w:rsidP="00C77D14">
      <w:pPr>
        <w:pStyle w:val="Bodybullet"/>
        <w:ind w:left="0" w:firstLine="0"/>
        <w:rPr>
          <w:sz w:val="22"/>
          <w:szCs w:val="22"/>
        </w:rPr>
      </w:pPr>
      <w:r w:rsidRPr="007E4297">
        <w:rPr>
          <w:sz w:val="22"/>
          <w:szCs w:val="22"/>
        </w:rPr>
        <w:lastRenderedPageBreak/>
        <w:t xml:space="preserve">сочетания </w:t>
      </w:r>
      <w:r w:rsidRPr="007E4297">
        <w:rPr>
          <w:rStyle w:val="BoldItalic"/>
          <w:sz w:val="22"/>
          <w:szCs w:val="22"/>
        </w:rPr>
        <w:t>чт</w:t>
      </w:r>
      <w:r w:rsidRPr="007E4297">
        <w:rPr>
          <w:sz w:val="22"/>
          <w:szCs w:val="22"/>
        </w:rPr>
        <w:t xml:space="preserve">, </w:t>
      </w:r>
      <w:r w:rsidRPr="007E4297">
        <w:rPr>
          <w:rStyle w:val="BoldItalic"/>
          <w:sz w:val="22"/>
          <w:szCs w:val="22"/>
        </w:rPr>
        <w:t>щн</w:t>
      </w:r>
      <w:r w:rsidRPr="007E4297">
        <w:rPr>
          <w:sz w:val="22"/>
          <w:szCs w:val="22"/>
        </w:rPr>
        <w:t xml:space="preserve">, </w:t>
      </w:r>
      <w:r w:rsidRPr="007E4297">
        <w:rPr>
          <w:rStyle w:val="BoldItalic"/>
          <w:sz w:val="22"/>
          <w:szCs w:val="22"/>
        </w:rPr>
        <w:t>нч</w:t>
      </w:r>
      <w:r w:rsidRPr="007E4297">
        <w:rPr>
          <w:sz w:val="22"/>
          <w:szCs w:val="22"/>
        </w:rPr>
        <w:t>;</w:t>
      </w:r>
    </w:p>
    <w:p w:rsidR="00767BB0" w:rsidRPr="007E4297" w:rsidRDefault="00767BB0" w:rsidP="00C77D14">
      <w:pPr>
        <w:pStyle w:val="Bodybullet"/>
        <w:ind w:left="0" w:firstLine="0"/>
        <w:rPr>
          <w:sz w:val="22"/>
          <w:szCs w:val="22"/>
        </w:rPr>
      </w:pPr>
      <w:r w:rsidRPr="007E4297">
        <w:rPr>
          <w:sz w:val="22"/>
          <w:szCs w:val="22"/>
        </w:rPr>
        <w:t>проверяемые безударные гласные в корне слова;</w:t>
      </w:r>
    </w:p>
    <w:p w:rsidR="00767BB0" w:rsidRPr="007E4297" w:rsidRDefault="00767BB0" w:rsidP="00C77D14">
      <w:pPr>
        <w:pStyle w:val="Bodybullet"/>
        <w:ind w:left="0" w:firstLine="0"/>
        <w:rPr>
          <w:sz w:val="22"/>
          <w:szCs w:val="22"/>
        </w:rPr>
      </w:pPr>
      <w:r w:rsidRPr="007E4297">
        <w:rPr>
          <w:sz w:val="22"/>
          <w:szCs w:val="22"/>
        </w:rPr>
        <w:t xml:space="preserve">парные звонкие и глухие согласные в корне слова;      </w:t>
      </w:r>
    </w:p>
    <w:p w:rsidR="00767BB0" w:rsidRPr="007E4297" w:rsidRDefault="00767BB0" w:rsidP="00C77D14">
      <w:pPr>
        <w:pStyle w:val="Bodybullet"/>
        <w:ind w:left="0" w:firstLine="0"/>
        <w:rPr>
          <w:sz w:val="22"/>
          <w:szCs w:val="22"/>
        </w:rPr>
      </w:pPr>
      <w:r w:rsidRPr="007E4297">
        <w:rPr>
          <w:sz w:val="22"/>
          <w:szCs w:val="22"/>
        </w:rPr>
        <w:t>непроверяемые гласные и согласные (перечень слов в орфографическом словаре учебника);</w:t>
      </w:r>
    </w:p>
    <w:p w:rsidR="00767BB0" w:rsidRPr="007E4297" w:rsidRDefault="00767BB0" w:rsidP="00C77D14">
      <w:pPr>
        <w:pStyle w:val="Bodybullet"/>
        <w:ind w:left="0" w:firstLine="0"/>
        <w:rPr>
          <w:sz w:val="22"/>
          <w:szCs w:val="22"/>
        </w:rPr>
      </w:pPr>
      <w:r w:rsidRPr="007E4297">
        <w:rPr>
          <w:sz w:val="22"/>
          <w:szCs w:val="22"/>
        </w:rPr>
        <w:t>прописная буква в именах собственных: имена, фамилии, отчества людей, клички животных, географич</w:t>
      </w:r>
      <w:r w:rsidRPr="007E4297">
        <w:rPr>
          <w:sz w:val="22"/>
          <w:szCs w:val="22"/>
        </w:rPr>
        <w:t>е</w:t>
      </w:r>
      <w:r w:rsidRPr="007E4297">
        <w:rPr>
          <w:sz w:val="22"/>
          <w:szCs w:val="22"/>
        </w:rPr>
        <w:t>ские названия;</w:t>
      </w:r>
    </w:p>
    <w:p w:rsidR="00767BB0" w:rsidRPr="007E4297" w:rsidRDefault="00767BB0" w:rsidP="00C77D14">
      <w:pPr>
        <w:pStyle w:val="Bodybullet"/>
        <w:ind w:left="0" w:firstLine="0"/>
        <w:rPr>
          <w:spacing w:val="1"/>
          <w:sz w:val="22"/>
          <w:szCs w:val="22"/>
        </w:rPr>
      </w:pPr>
      <w:r w:rsidRPr="007E4297">
        <w:rPr>
          <w:spacing w:val="1"/>
          <w:sz w:val="22"/>
          <w:szCs w:val="22"/>
        </w:rPr>
        <w:t>раздельное написание предлогов с именами существительными.</w:t>
      </w:r>
    </w:p>
    <w:p w:rsidR="00767BB0" w:rsidRPr="007E4297" w:rsidRDefault="00767BB0" w:rsidP="00C77D14">
      <w:pPr>
        <w:pStyle w:val="Header4"/>
        <w:rPr>
          <w:sz w:val="22"/>
          <w:szCs w:val="22"/>
        </w:rPr>
      </w:pPr>
      <w:r w:rsidRPr="007E4297">
        <w:rPr>
          <w:sz w:val="22"/>
          <w:szCs w:val="22"/>
        </w:rPr>
        <w:t>Развитие речи</w:t>
      </w:r>
    </w:p>
    <w:p w:rsidR="00767BB0" w:rsidRPr="007E4297" w:rsidRDefault="00767BB0" w:rsidP="00C77D14">
      <w:pPr>
        <w:pStyle w:val="Body0"/>
        <w:ind w:firstLine="0"/>
        <w:rPr>
          <w:sz w:val="22"/>
          <w:szCs w:val="22"/>
        </w:rPr>
      </w:pPr>
      <w:r w:rsidRPr="007E4297">
        <w:rPr>
          <w:sz w:val="22"/>
          <w:szCs w:val="22"/>
        </w:rPr>
        <w:t>Выбор языковых средств в соответствии с целями и условиями устного общения для эффективного решения ко</w:t>
      </w:r>
      <w:r w:rsidRPr="007E4297">
        <w:rPr>
          <w:sz w:val="22"/>
          <w:szCs w:val="22"/>
        </w:rPr>
        <w:t>м</w:t>
      </w:r>
      <w:r w:rsidRPr="007E4297">
        <w:rPr>
          <w:sz w:val="22"/>
          <w:szCs w:val="22"/>
        </w:rPr>
        <w:t>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т. п.).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767BB0" w:rsidRPr="007E4297" w:rsidRDefault="00767BB0" w:rsidP="00C77D14">
      <w:pPr>
        <w:pStyle w:val="Body0"/>
        <w:ind w:firstLine="0"/>
        <w:rPr>
          <w:spacing w:val="-2"/>
          <w:sz w:val="22"/>
          <w:szCs w:val="22"/>
        </w:rPr>
      </w:pPr>
      <w:r w:rsidRPr="007E4297">
        <w:rPr>
          <w:spacing w:val="-2"/>
          <w:sz w:val="22"/>
          <w:szCs w:val="22"/>
        </w:rPr>
        <w:t>Составление устного рассказа по репродукции картины. Составление устного рассказа по личным наблюдениям и вопросам.</w:t>
      </w:r>
    </w:p>
    <w:p w:rsidR="00767BB0" w:rsidRPr="007E4297" w:rsidRDefault="00767BB0" w:rsidP="00C77D14">
      <w:pPr>
        <w:pStyle w:val="Body0"/>
        <w:ind w:firstLine="0"/>
        <w:rPr>
          <w:sz w:val="22"/>
          <w:szCs w:val="22"/>
        </w:rPr>
      </w:pPr>
      <w:r w:rsidRPr="007E4297">
        <w:rPr>
          <w:sz w:val="22"/>
          <w:szCs w:val="22"/>
        </w:rPr>
        <w:t xml:space="preserve">Текст. Признаки текста: смысловое единство предложений </w:t>
      </w:r>
      <w:r w:rsidRPr="007E4297">
        <w:rPr>
          <w:sz w:val="22"/>
          <w:szCs w:val="22"/>
        </w:rPr>
        <w:br/>
        <w:t>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w:t>
      </w:r>
      <w:r w:rsidRPr="007E4297">
        <w:rPr>
          <w:rStyle w:val="Italic"/>
          <w:sz w:val="22"/>
          <w:szCs w:val="22"/>
        </w:rPr>
        <w:t>абзацев</w:t>
      </w:r>
      <w:r w:rsidRPr="007E4297">
        <w:rPr>
          <w:sz w:val="22"/>
          <w:szCs w:val="22"/>
        </w:rPr>
        <w:t>). Корректирование текстов с нарушенным порядком предложений и абзацев.</w:t>
      </w:r>
    </w:p>
    <w:p w:rsidR="00767BB0" w:rsidRPr="007E4297" w:rsidRDefault="00767BB0" w:rsidP="00C77D14">
      <w:pPr>
        <w:pStyle w:val="Body0"/>
        <w:ind w:firstLine="0"/>
        <w:rPr>
          <w:sz w:val="22"/>
          <w:szCs w:val="22"/>
        </w:rPr>
      </w:pPr>
      <w:r w:rsidRPr="007E4297">
        <w:rPr>
          <w:sz w:val="22"/>
          <w:szCs w:val="22"/>
        </w:rPr>
        <w:t>Типы текстов: описание, повествование, рассуждение, их особенности (первичное ознакомление).</w:t>
      </w:r>
    </w:p>
    <w:p w:rsidR="00767BB0" w:rsidRPr="007E4297" w:rsidRDefault="00767BB0" w:rsidP="00C77D14">
      <w:pPr>
        <w:pStyle w:val="Body0"/>
        <w:ind w:firstLine="0"/>
        <w:rPr>
          <w:sz w:val="22"/>
          <w:szCs w:val="22"/>
        </w:rPr>
      </w:pPr>
      <w:r w:rsidRPr="007E4297">
        <w:rPr>
          <w:sz w:val="22"/>
          <w:szCs w:val="22"/>
        </w:rPr>
        <w:t>Поздравление и поздравительная открытка.</w:t>
      </w:r>
    </w:p>
    <w:p w:rsidR="00767BB0" w:rsidRPr="007E4297" w:rsidRDefault="00767BB0" w:rsidP="00C77D14">
      <w:pPr>
        <w:pStyle w:val="Body0"/>
        <w:ind w:firstLine="0"/>
        <w:rPr>
          <w:sz w:val="22"/>
          <w:szCs w:val="22"/>
        </w:rPr>
      </w:pPr>
      <w:r w:rsidRPr="007E4297">
        <w:rPr>
          <w:sz w:val="22"/>
          <w:szCs w:val="22"/>
        </w:rPr>
        <w:t>Понимание текста: развитие умения формулировать простые выводы на основе информации, содержащейся в те</w:t>
      </w:r>
      <w:r w:rsidRPr="007E4297">
        <w:rPr>
          <w:sz w:val="22"/>
          <w:szCs w:val="22"/>
        </w:rPr>
        <w:t>к</w:t>
      </w:r>
      <w:r w:rsidRPr="007E4297">
        <w:rPr>
          <w:sz w:val="22"/>
          <w:szCs w:val="22"/>
        </w:rPr>
        <w:t>сте. Выразительное чтение текста вслух с соблюдением правильной интонации.</w:t>
      </w:r>
    </w:p>
    <w:p w:rsidR="00767BB0" w:rsidRPr="007E4297" w:rsidRDefault="00767BB0" w:rsidP="00C77D14">
      <w:pPr>
        <w:pStyle w:val="Body0"/>
        <w:ind w:firstLine="0"/>
        <w:rPr>
          <w:sz w:val="22"/>
          <w:szCs w:val="22"/>
        </w:rPr>
      </w:pPr>
      <w:r w:rsidRPr="007E4297">
        <w:rPr>
          <w:sz w:val="22"/>
          <w:szCs w:val="22"/>
        </w:rPr>
        <w:t>Подробное изложение повествовательного текста объёмом 30—45 слов с опорой на вопросы.</w:t>
      </w:r>
    </w:p>
    <w:p w:rsidR="00767BB0" w:rsidRPr="007E4297" w:rsidRDefault="00767BB0" w:rsidP="00C77D14">
      <w:pPr>
        <w:pStyle w:val="Body0"/>
        <w:ind w:firstLine="0"/>
        <w:rPr>
          <w:rStyle w:val="Bold"/>
          <w:sz w:val="22"/>
          <w:szCs w:val="22"/>
        </w:rPr>
      </w:pPr>
    </w:p>
    <w:p w:rsidR="00767BB0" w:rsidRPr="007E4297" w:rsidRDefault="00767BB0" w:rsidP="00C77D14">
      <w:pPr>
        <w:pStyle w:val="Body0"/>
        <w:ind w:firstLine="0"/>
        <w:rPr>
          <w:sz w:val="22"/>
          <w:szCs w:val="22"/>
        </w:rPr>
      </w:pPr>
      <w:r w:rsidRPr="007E4297">
        <w:rPr>
          <w:sz w:val="22"/>
          <w:szCs w:val="22"/>
        </w:rPr>
        <w:t xml:space="preserve">Изучение содержания учебного предмета «Русский язык» </w:t>
      </w:r>
      <w:r w:rsidRPr="007E4297">
        <w:rPr>
          <w:rStyle w:val="Bold"/>
          <w:sz w:val="22"/>
          <w:szCs w:val="22"/>
        </w:rPr>
        <w:t>во втором классе</w:t>
      </w:r>
      <w:r w:rsidRPr="007E4297">
        <w:rPr>
          <w:sz w:val="22"/>
          <w:szCs w:val="22"/>
        </w:rPr>
        <w:t xml:space="preserve"> способствует освоению </w:t>
      </w:r>
      <w:r w:rsidRPr="007E4297">
        <w:rPr>
          <w:rStyle w:val="Bold"/>
          <w:sz w:val="22"/>
          <w:szCs w:val="22"/>
        </w:rPr>
        <w:t>на проп</w:t>
      </w:r>
      <w:r w:rsidRPr="007E4297">
        <w:rPr>
          <w:rStyle w:val="Bold"/>
          <w:sz w:val="22"/>
          <w:szCs w:val="22"/>
        </w:rPr>
        <w:t>е</w:t>
      </w:r>
      <w:r w:rsidRPr="007E4297">
        <w:rPr>
          <w:rStyle w:val="Bold"/>
          <w:sz w:val="22"/>
          <w:szCs w:val="22"/>
        </w:rPr>
        <w:t>девтическом уровне</w:t>
      </w:r>
      <w:r w:rsidRPr="007E4297">
        <w:rPr>
          <w:sz w:val="22"/>
          <w:szCs w:val="22"/>
        </w:rPr>
        <w:t xml:space="preserve"> ряда универсальных учебных действий.</w:t>
      </w:r>
    </w:p>
    <w:p w:rsidR="00767BB0" w:rsidRPr="007E4297" w:rsidRDefault="00767BB0" w:rsidP="00C77D14">
      <w:pPr>
        <w:pStyle w:val="Body0"/>
        <w:ind w:firstLine="0"/>
        <w:rPr>
          <w:rStyle w:val="Bold"/>
          <w:sz w:val="22"/>
          <w:szCs w:val="22"/>
        </w:rPr>
      </w:pPr>
    </w:p>
    <w:p w:rsidR="00767BB0" w:rsidRPr="007E4297" w:rsidRDefault="00767BB0" w:rsidP="00C77D14">
      <w:pPr>
        <w:pStyle w:val="Body0"/>
        <w:ind w:firstLine="0"/>
        <w:rPr>
          <w:rStyle w:val="Bold"/>
          <w:sz w:val="22"/>
          <w:szCs w:val="22"/>
        </w:rPr>
      </w:pPr>
      <w:r w:rsidRPr="007E4297">
        <w:rPr>
          <w:rStyle w:val="Bold"/>
          <w:sz w:val="22"/>
          <w:szCs w:val="22"/>
        </w:rPr>
        <w:t>Познавательные универсальные учебные действия:</w:t>
      </w:r>
    </w:p>
    <w:p w:rsidR="00767BB0" w:rsidRPr="007E4297" w:rsidRDefault="00767BB0" w:rsidP="00C77D14">
      <w:pPr>
        <w:pStyle w:val="Body0"/>
        <w:ind w:firstLine="0"/>
        <w:rPr>
          <w:sz w:val="22"/>
          <w:szCs w:val="22"/>
        </w:rPr>
      </w:pPr>
      <w:r w:rsidRPr="007E4297">
        <w:rPr>
          <w:rStyle w:val="Italic"/>
          <w:sz w:val="22"/>
          <w:szCs w:val="22"/>
        </w:rPr>
        <w:t>Базовые логические действия</w:t>
      </w:r>
      <w:r w:rsidRPr="007E4297">
        <w:rPr>
          <w:sz w:val="22"/>
          <w:szCs w:val="22"/>
        </w:rPr>
        <w:t>:</w:t>
      </w:r>
    </w:p>
    <w:p w:rsidR="00767BB0" w:rsidRPr="007E4297" w:rsidRDefault="00767BB0" w:rsidP="00C77D14">
      <w:pPr>
        <w:pStyle w:val="list-dash0"/>
        <w:ind w:left="0" w:firstLine="0"/>
        <w:rPr>
          <w:sz w:val="22"/>
          <w:szCs w:val="22"/>
        </w:rPr>
      </w:pPr>
      <w:r w:rsidRPr="007E4297">
        <w:rPr>
          <w:sz w:val="22"/>
          <w:szCs w:val="22"/>
        </w:rPr>
        <w:t>сравнивать однокоренные (родственные) слова и синонимы; однокоренные (родственные) слова и слова с омонимичными корнями;</w:t>
      </w:r>
    </w:p>
    <w:p w:rsidR="00767BB0" w:rsidRPr="007E4297" w:rsidRDefault="00767BB0" w:rsidP="00C77D14">
      <w:pPr>
        <w:pStyle w:val="list-dash0"/>
        <w:ind w:left="0" w:firstLine="0"/>
        <w:rPr>
          <w:sz w:val="22"/>
          <w:szCs w:val="22"/>
        </w:rPr>
      </w:pPr>
      <w:r w:rsidRPr="007E4297">
        <w:rPr>
          <w:sz w:val="22"/>
          <w:szCs w:val="22"/>
        </w:rPr>
        <w:t>сравнивать значение однокоренных (родственных) слов; сравнивать буквенную оболочку однокоренных (родственных) слов;</w:t>
      </w:r>
    </w:p>
    <w:p w:rsidR="00767BB0" w:rsidRPr="007E4297" w:rsidRDefault="00767BB0" w:rsidP="00C77D14">
      <w:pPr>
        <w:pStyle w:val="list-dash0"/>
        <w:ind w:left="0" w:firstLine="0"/>
        <w:rPr>
          <w:sz w:val="22"/>
          <w:szCs w:val="22"/>
        </w:rPr>
      </w:pPr>
      <w:r w:rsidRPr="007E4297">
        <w:rPr>
          <w:sz w:val="22"/>
          <w:szCs w:val="22"/>
        </w:rPr>
        <w:t>устанавливать основания для сравнения слов: на какой вопрос отвечают, что обозначают;</w:t>
      </w:r>
    </w:p>
    <w:p w:rsidR="00767BB0" w:rsidRPr="007E4297" w:rsidRDefault="00767BB0" w:rsidP="00C77D14">
      <w:pPr>
        <w:pStyle w:val="list-dash0"/>
        <w:ind w:left="0" w:firstLine="0"/>
        <w:rPr>
          <w:sz w:val="22"/>
          <w:szCs w:val="22"/>
        </w:rPr>
      </w:pPr>
      <w:r w:rsidRPr="007E4297">
        <w:rPr>
          <w:sz w:val="22"/>
          <w:szCs w:val="22"/>
        </w:rPr>
        <w:t>характеризовать звуки по заданным параметрам;</w:t>
      </w:r>
    </w:p>
    <w:p w:rsidR="00767BB0" w:rsidRPr="007E4297" w:rsidRDefault="00767BB0" w:rsidP="00C77D14">
      <w:pPr>
        <w:pStyle w:val="list-dash0"/>
        <w:ind w:left="0" w:firstLine="0"/>
        <w:rPr>
          <w:sz w:val="22"/>
          <w:szCs w:val="22"/>
        </w:rPr>
      </w:pPr>
      <w:r w:rsidRPr="007E4297">
        <w:rPr>
          <w:sz w:val="22"/>
          <w:szCs w:val="22"/>
        </w:rPr>
        <w:t>определять признак, по которому проведена классификация звуков, букв, слов, предложений;</w:t>
      </w:r>
    </w:p>
    <w:p w:rsidR="00767BB0" w:rsidRPr="007E4297" w:rsidRDefault="00767BB0" w:rsidP="00C77D14">
      <w:pPr>
        <w:pStyle w:val="list-dash0"/>
        <w:ind w:left="0" w:firstLine="0"/>
        <w:rPr>
          <w:sz w:val="22"/>
          <w:szCs w:val="22"/>
        </w:rPr>
      </w:pPr>
      <w:r w:rsidRPr="007E4297">
        <w:rPr>
          <w:sz w:val="22"/>
          <w:szCs w:val="22"/>
        </w:rPr>
        <w:t>находить закономерности на основе наблюдения за языковыми единицами.</w:t>
      </w:r>
    </w:p>
    <w:p w:rsidR="00767BB0" w:rsidRPr="007E4297" w:rsidRDefault="00767BB0" w:rsidP="00C77D14">
      <w:pPr>
        <w:pStyle w:val="list-dash0"/>
        <w:ind w:left="0" w:firstLine="0"/>
        <w:rPr>
          <w:sz w:val="22"/>
          <w:szCs w:val="22"/>
        </w:rPr>
      </w:pPr>
      <w:r w:rsidRPr="007E4297">
        <w:rPr>
          <w:sz w:val="22"/>
          <w:szCs w:val="22"/>
        </w:rPr>
        <w:t>ориентироваться в изученных понятиях (корень, окончание, текст); соотносить понятие с его краткой хара</w:t>
      </w:r>
      <w:r w:rsidRPr="007E4297">
        <w:rPr>
          <w:sz w:val="22"/>
          <w:szCs w:val="22"/>
        </w:rPr>
        <w:t>к</w:t>
      </w:r>
      <w:r w:rsidRPr="007E4297">
        <w:rPr>
          <w:sz w:val="22"/>
          <w:szCs w:val="22"/>
        </w:rPr>
        <w:t>теристикой.</w:t>
      </w:r>
    </w:p>
    <w:p w:rsidR="00767BB0" w:rsidRPr="007E4297" w:rsidRDefault="00767BB0" w:rsidP="00C77D14">
      <w:pPr>
        <w:pStyle w:val="Body0"/>
        <w:ind w:firstLine="0"/>
        <w:rPr>
          <w:sz w:val="22"/>
          <w:szCs w:val="22"/>
        </w:rPr>
      </w:pPr>
      <w:r w:rsidRPr="007E4297">
        <w:rPr>
          <w:rStyle w:val="Italic"/>
          <w:sz w:val="22"/>
          <w:szCs w:val="22"/>
        </w:rPr>
        <w:t>Базовые исследовательские действия</w:t>
      </w:r>
      <w:r w:rsidRPr="007E4297">
        <w:rPr>
          <w:sz w:val="22"/>
          <w:szCs w:val="22"/>
        </w:rPr>
        <w:t>:</w:t>
      </w:r>
    </w:p>
    <w:p w:rsidR="00767BB0" w:rsidRPr="007E4297" w:rsidRDefault="00767BB0" w:rsidP="00C77D14">
      <w:pPr>
        <w:pStyle w:val="list-dash0"/>
        <w:ind w:left="0" w:firstLine="0"/>
        <w:rPr>
          <w:sz w:val="22"/>
          <w:szCs w:val="22"/>
        </w:rPr>
      </w:pPr>
      <w:r w:rsidRPr="007E4297">
        <w:rPr>
          <w:sz w:val="22"/>
          <w:szCs w:val="22"/>
        </w:rPr>
        <w:t>проводить по предложенному плану наблюдение за языковыми единицами (слово, предложение, текст);</w:t>
      </w:r>
    </w:p>
    <w:p w:rsidR="00767BB0" w:rsidRPr="007E4297" w:rsidRDefault="00767BB0" w:rsidP="00C77D14">
      <w:pPr>
        <w:pStyle w:val="list-dash0"/>
        <w:ind w:left="0" w:firstLine="0"/>
        <w:rPr>
          <w:spacing w:val="1"/>
          <w:sz w:val="22"/>
          <w:szCs w:val="22"/>
        </w:rPr>
      </w:pPr>
      <w:r w:rsidRPr="007E4297">
        <w:rPr>
          <w:spacing w:val="1"/>
          <w:sz w:val="22"/>
          <w:szCs w:val="22"/>
        </w:rPr>
        <w:t>формулировать выводы и предлагать доказательства того, что слова являются / не являются однокоренными (родственными).</w:t>
      </w:r>
    </w:p>
    <w:p w:rsidR="00767BB0" w:rsidRPr="007E4297" w:rsidRDefault="00767BB0" w:rsidP="00C77D14">
      <w:pPr>
        <w:pStyle w:val="Body0"/>
        <w:ind w:firstLine="0"/>
        <w:rPr>
          <w:sz w:val="22"/>
          <w:szCs w:val="22"/>
        </w:rPr>
      </w:pPr>
      <w:r w:rsidRPr="007E4297">
        <w:rPr>
          <w:rStyle w:val="Italic"/>
          <w:sz w:val="22"/>
          <w:szCs w:val="22"/>
        </w:rPr>
        <w:t>Работа с информацией</w:t>
      </w:r>
      <w:r w:rsidRPr="007E4297">
        <w:rPr>
          <w:sz w:val="22"/>
          <w:szCs w:val="22"/>
        </w:rPr>
        <w:t>:</w:t>
      </w:r>
    </w:p>
    <w:p w:rsidR="00767BB0" w:rsidRPr="007E4297" w:rsidRDefault="00767BB0" w:rsidP="00C77D14">
      <w:pPr>
        <w:pStyle w:val="list-dash0"/>
        <w:ind w:left="0" w:firstLine="0"/>
        <w:rPr>
          <w:sz w:val="22"/>
          <w:szCs w:val="22"/>
        </w:rPr>
      </w:pPr>
      <w:r w:rsidRPr="007E4297">
        <w:rPr>
          <w:sz w:val="22"/>
          <w:szCs w:val="22"/>
        </w:rPr>
        <w:t>выбирать источник получения информации: нужный словарь учебника для получения информации;</w:t>
      </w:r>
    </w:p>
    <w:p w:rsidR="00767BB0" w:rsidRPr="007E4297" w:rsidRDefault="00767BB0" w:rsidP="00C77D14">
      <w:pPr>
        <w:pStyle w:val="list-dash0"/>
        <w:ind w:left="0" w:firstLine="0"/>
        <w:rPr>
          <w:sz w:val="22"/>
          <w:szCs w:val="22"/>
        </w:rPr>
      </w:pPr>
      <w:r w:rsidRPr="007E4297">
        <w:rPr>
          <w:sz w:val="22"/>
          <w:szCs w:val="22"/>
        </w:rPr>
        <w:t>устанавливать с помощью словаря значения многозначных слов;</w:t>
      </w:r>
    </w:p>
    <w:p w:rsidR="00767BB0" w:rsidRPr="007E4297" w:rsidRDefault="00767BB0" w:rsidP="00C77D14">
      <w:pPr>
        <w:pStyle w:val="list-dash0"/>
        <w:ind w:left="0" w:firstLine="0"/>
        <w:rPr>
          <w:sz w:val="22"/>
          <w:szCs w:val="22"/>
        </w:rPr>
      </w:pPr>
      <w:r w:rsidRPr="007E4297">
        <w:rPr>
          <w:sz w:val="22"/>
          <w:szCs w:val="22"/>
        </w:rPr>
        <w:t>согласно заданному алгоритму находить в предложенном источнике информацию, представленную в явном виде;</w:t>
      </w:r>
    </w:p>
    <w:p w:rsidR="00767BB0" w:rsidRPr="007E4297" w:rsidRDefault="00767BB0" w:rsidP="00C77D14">
      <w:pPr>
        <w:pStyle w:val="list-dash0"/>
        <w:ind w:left="0" w:firstLine="0"/>
        <w:rPr>
          <w:sz w:val="22"/>
          <w:szCs w:val="22"/>
        </w:rPr>
      </w:pPr>
      <w:r w:rsidRPr="007E4297">
        <w:rPr>
          <w:sz w:val="22"/>
          <w:szCs w:val="22"/>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767BB0" w:rsidRPr="007E4297" w:rsidRDefault="00767BB0" w:rsidP="00C77D14">
      <w:pPr>
        <w:pStyle w:val="list-dash0"/>
        <w:ind w:left="0" w:firstLine="0"/>
        <w:rPr>
          <w:sz w:val="22"/>
          <w:szCs w:val="22"/>
        </w:rPr>
      </w:pPr>
      <w:r w:rsidRPr="007E4297">
        <w:rPr>
          <w:sz w:val="22"/>
          <w:szCs w:val="22"/>
        </w:rPr>
        <w:t>с помощью учителя на уроках русского языка создавать схемы, таблицы для представления информации.</w:t>
      </w:r>
    </w:p>
    <w:p w:rsidR="00767BB0" w:rsidRPr="007E4297" w:rsidRDefault="00767BB0" w:rsidP="00C77D14">
      <w:pPr>
        <w:pStyle w:val="Body0"/>
        <w:ind w:firstLine="0"/>
        <w:rPr>
          <w:rStyle w:val="Bold"/>
          <w:sz w:val="22"/>
          <w:szCs w:val="22"/>
        </w:rPr>
      </w:pPr>
    </w:p>
    <w:p w:rsidR="00767BB0" w:rsidRPr="007E4297" w:rsidRDefault="00767BB0" w:rsidP="00C77D14">
      <w:pPr>
        <w:pStyle w:val="Body0"/>
        <w:ind w:firstLine="0"/>
        <w:rPr>
          <w:sz w:val="22"/>
          <w:szCs w:val="22"/>
        </w:rPr>
      </w:pPr>
      <w:r w:rsidRPr="007E4297">
        <w:rPr>
          <w:rStyle w:val="Bold"/>
          <w:sz w:val="22"/>
          <w:szCs w:val="22"/>
        </w:rPr>
        <w:t>Коммуникативные универсальные учебные действия:</w:t>
      </w:r>
    </w:p>
    <w:p w:rsidR="00767BB0" w:rsidRPr="007E4297" w:rsidRDefault="00767BB0" w:rsidP="00C77D14">
      <w:pPr>
        <w:pStyle w:val="Body0"/>
        <w:ind w:firstLine="0"/>
        <w:rPr>
          <w:sz w:val="22"/>
          <w:szCs w:val="22"/>
        </w:rPr>
      </w:pPr>
      <w:r w:rsidRPr="007E4297">
        <w:rPr>
          <w:rStyle w:val="Italic"/>
          <w:sz w:val="22"/>
          <w:szCs w:val="22"/>
        </w:rPr>
        <w:lastRenderedPageBreak/>
        <w:t>Общение</w:t>
      </w:r>
      <w:r w:rsidRPr="007E4297">
        <w:rPr>
          <w:sz w:val="22"/>
          <w:szCs w:val="22"/>
        </w:rPr>
        <w:t>:</w:t>
      </w:r>
    </w:p>
    <w:p w:rsidR="00767BB0" w:rsidRPr="007E4297" w:rsidRDefault="00767BB0" w:rsidP="00C77D14">
      <w:pPr>
        <w:pStyle w:val="list-dash0"/>
        <w:ind w:left="0" w:firstLine="0"/>
        <w:rPr>
          <w:sz w:val="22"/>
          <w:szCs w:val="22"/>
        </w:rPr>
      </w:pPr>
      <w:r w:rsidRPr="007E4297">
        <w:rPr>
          <w:sz w:val="22"/>
          <w:szCs w:val="22"/>
        </w:rPr>
        <w:t>воспринимать и формулировать суждения о языковых единицах;</w:t>
      </w:r>
    </w:p>
    <w:p w:rsidR="00767BB0" w:rsidRPr="007E4297" w:rsidRDefault="00767BB0" w:rsidP="00C77D14">
      <w:pPr>
        <w:pStyle w:val="list-dash0"/>
        <w:ind w:left="0" w:firstLine="0"/>
        <w:rPr>
          <w:sz w:val="22"/>
          <w:szCs w:val="22"/>
        </w:rPr>
      </w:pPr>
      <w:r w:rsidRPr="007E4297">
        <w:rPr>
          <w:sz w:val="22"/>
          <w:szCs w:val="22"/>
        </w:rPr>
        <w:t>проявлять уважительное отношение к собеседнику, соблюдать правила ведения диалога;</w:t>
      </w:r>
    </w:p>
    <w:p w:rsidR="00767BB0" w:rsidRPr="007E4297" w:rsidRDefault="00767BB0" w:rsidP="00C77D14">
      <w:pPr>
        <w:pStyle w:val="list-dash0"/>
        <w:ind w:left="0" w:firstLine="0"/>
        <w:rPr>
          <w:sz w:val="22"/>
          <w:szCs w:val="22"/>
        </w:rPr>
      </w:pPr>
      <w:r w:rsidRPr="007E4297">
        <w:rPr>
          <w:sz w:val="22"/>
          <w:szCs w:val="22"/>
        </w:rPr>
        <w:t>признавать возможность существования разных точек зрения в процессе анализа результатов наблюдения за языковыми единицами;</w:t>
      </w:r>
    </w:p>
    <w:p w:rsidR="00767BB0" w:rsidRPr="007E4297" w:rsidRDefault="00767BB0" w:rsidP="00C77D14">
      <w:pPr>
        <w:pStyle w:val="list-dash0"/>
        <w:ind w:left="0" w:firstLine="0"/>
        <w:rPr>
          <w:sz w:val="22"/>
          <w:szCs w:val="22"/>
        </w:rPr>
      </w:pPr>
      <w:r w:rsidRPr="007E4297">
        <w:rPr>
          <w:sz w:val="22"/>
          <w:szCs w:val="22"/>
        </w:rPr>
        <w:t>корректно и аргументированно высказывать своё мнение о результатах наблюдения за языковыми единицами;</w:t>
      </w:r>
    </w:p>
    <w:p w:rsidR="00767BB0" w:rsidRPr="007E4297" w:rsidRDefault="00767BB0" w:rsidP="00C77D14">
      <w:pPr>
        <w:pStyle w:val="list-dash0"/>
        <w:ind w:left="0" w:firstLine="0"/>
        <w:rPr>
          <w:sz w:val="22"/>
          <w:szCs w:val="22"/>
        </w:rPr>
      </w:pPr>
      <w:r w:rsidRPr="007E4297">
        <w:rPr>
          <w:sz w:val="22"/>
          <w:szCs w:val="22"/>
        </w:rPr>
        <w:t>строить устное диалогическое выказывание;</w:t>
      </w:r>
    </w:p>
    <w:p w:rsidR="00767BB0" w:rsidRPr="007E4297" w:rsidRDefault="00767BB0" w:rsidP="00C77D14">
      <w:pPr>
        <w:pStyle w:val="list-dash0"/>
        <w:ind w:left="0" w:firstLine="0"/>
        <w:rPr>
          <w:sz w:val="22"/>
          <w:szCs w:val="22"/>
        </w:rPr>
      </w:pPr>
      <w:r w:rsidRPr="007E4297">
        <w:rPr>
          <w:sz w:val="22"/>
          <w:szCs w:val="22"/>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rsidR="00767BB0" w:rsidRPr="007E4297" w:rsidRDefault="00767BB0" w:rsidP="00C77D14">
      <w:pPr>
        <w:pStyle w:val="list-dash0"/>
        <w:ind w:left="0" w:firstLine="0"/>
        <w:rPr>
          <w:sz w:val="22"/>
          <w:szCs w:val="22"/>
        </w:rPr>
      </w:pPr>
      <w:r w:rsidRPr="007E4297">
        <w:rPr>
          <w:sz w:val="22"/>
          <w:szCs w:val="22"/>
        </w:rPr>
        <w:t>устно и письменно формулировать простые выводы на основе прочитанного или услышанного текста.</w:t>
      </w:r>
    </w:p>
    <w:p w:rsidR="00767BB0" w:rsidRPr="007E4297" w:rsidRDefault="00767BB0" w:rsidP="00C77D14">
      <w:pPr>
        <w:pStyle w:val="Body0"/>
        <w:ind w:firstLine="0"/>
        <w:rPr>
          <w:rStyle w:val="Bold"/>
          <w:sz w:val="22"/>
          <w:szCs w:val="22"/>
        </w:rPr>
      </w:pPr>
    </w:p>
    <w:p w:rsidR="00767BB0" w:rsidRPr="007E4297" w:rsidRDefault="00767BB0" w:rsidP="00C77D14">
      <w:pPr>
        <w:pStyle w:val="Body0"/>
        <w:ind w:firstLine="0"/>
        <w:rPr>
          <w:sz w:val="22"/>
          <w:szCs w:val="22"/>
        </w:rPr>
      </w:pPr>
      <w:r w:rsidRPr="007E4297">
        <w:rPr>
          <w:rStyle w:val="Bold"/>
          <w:sz w:val="22"/>
          <w:szCs w:val="22"/>
        </w:rPr>
        <w:t>Регулятивные универсальные учебные действия:</w:t>
      </w:r>
    </w:p>
    <w:p w:rsidR="00767BB0" w:rsidRPr="007E4297" w:rsidRDefault="00767BB0" w:rsidP="00C77D14">
      <w:pPr>
        <w:pStyle w:val="Body0"/>
        <w:ind w:firstLine="0"/>
        <w:rPr>
          <w:sz w:val="22"/>
          <w:szCs w:val="22"/>
        </w:rPr>
      </w:pPr>
      <w:r w:rsidRPr="007E4297">
        <w:rPr>
          <w:rStyle w:val="Italic"/>
          <w:sz w:val="22"/>
          <w:szCs w:val="22"/>
        </w:rPr>
        <w:t>Самоорганизация</w:t>
      </w:r>
      <w:r w:rsidRPr="007E4297">
        <w:rPr>
          <w:sz w:val="22"/>
          <w:szCs w:val="22"/>
        </w:rPr>
        <w:t>:</w:t>
      </w:r>
    </w:p>
    <w:p w:rsidR="00767BB0" w:rsidRPr="007E4297" w:rsidRDefault="00767BB0" w:rsidP="00C77D14">
      <w:pPr>
        <w:pStyle w:val="list-dash0"/>
        <w:ind w:left="0" w:firstLine="0"/>
        <w:rPr>
          <w:sz w:val="22"/>
          <w:szCs w:val="22"/>
        </w:rPr>
      </w:pPr>
      <w:r w:rsidRPr="007E4297">
        <w:rPr>
          <w:sz w:val="22"/>
          <w:szCs w:val="22"/>
        </w:rPr>
        <w:t>планировать с помощью учителя действия по решению орфографической задачи; выстраивать последов</w:t>
      </w:r>
      <w:r w:rsidRPr="007E4297">
        <w:rPr>
          <w:sz w:val="22"/>
          <w:szCs w:val="22"/>
        </w:rPr>
        <w:t>а</w:t>
      </w:r>
      <w:r w:rsidRPr="007E4297">
        <w:rPr>
          <w:sz w:val="22"/>
          <w:szCs w:val="22"/>
        </w:rPr>
        <w:t xml:space="preserve">тельность </w:t>
      </w:r>
      <w:r w:rsidRPr="007E4297">
        <w:rPr>
          <w:sz w:val="22"/>
          <w:szCs w:val="22"/>
        </w:rPr>
        <w:br/>
        <w:t>выбранных действий.</w:t>
      </w:r>
    </w:p>
    <w:p w:rsidR="00767BB0" w:rsidRPr="007E4297" w:rsidRDefault="00767BB0" w:rsidP="00C77D14">
      <w:pPr>
        <w:pStyle w:val="Body0"/>
        <w:ind w:firstLine="0"/>
        <w:rPr>
          <w:sz w:val="22"/>
          <w:szCs w:val="22"/>
        </w:rPr>
      </w:pPr>
      <w:r w:rsidRPr="007E4297">
        <w:rPr>
          <w:rStyle w:val="Italic"/>
          <w:sz w:val="22"/>
          <w:szCs w:val="22"/>
        </w:rPr>
        <w:t>Самоконтроль</w:t>
      </w:r>
      <w:r w:rsidRPr="007E4297">
        <w:rPr>
          <w:sz w:val="22"/>
          <w:szCs w:val="22"/>
        </w:rPr>
        <w:t>:</w:t>
      </w:r>
    </w:p>
    <w:p w:rsidR="00767BB0" w:rsidRPr="007E4297" w:rsidRDefault="00767BB0" w:rsidP="00C77D14">
      <w:pPr>
        <w:pStyle w:val="list-dash0"/>
        <w:ind w:left="0" w:firstLine="0"/>
        <w:rPr>
          <w:sz w:val="22"/>
          <w:szCs w:val="22"/>
        </w:rPr>
      </w:pPr>
      <w:r w:rsidRPr="007E4297">
        <w:rPr>
          <w:sz w:val="22"/>
          <w:szCs w:val="22"/>
        </w:rPr>
        <w:t>устанавливать с помощью учителя причины успеха/неудач при выполнении заданий по русскому языку;</w:t>
      </w:r>
    </w:p>
    <w:p w:rsidR="00767BB0" w:rsidRPr="007E4297" w:rsidRDefault="00767BB0" w:rsidP="00C77D14">
      <w:pPr>
        <w:pStyle w:val="list-dash0"/>
        <w:ind w:left="0" w:firstLine="0"/>
        <w:rPr>
          <w:sz w:val="22"/>
          <w:szCs w:val="22"/>
        </w:rPr>
      </w:pPr>
      <w:r w:rsidRPr="007E4297">
        <w:rPr>
          <w:sz w:val="22"/>
          <w:szCs w:val="22"/>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767BB0" w:rsidRPr="007E4297" w:rsidRDefault="00767BB0" w:rsidP="00C77D14">
      <w:pPr>
        <w:pStyle w:val="Body0"/>
        <w:ind w:firstLine="0"/>
        <w:rPr>
          <w:rStyle w:val="Bold"/>
          <w:sz w:val="22"/>
          <w:szCs w:val="22"/>
        </w:rPr>
      </w:pPr>
    </w:p>
    <w:p w:rsidR="00767BB0" w:rsidRPr="007E4297" w:rsidRDefault="00767BB0" w:rsidP="00C77D14">
      <w:pPr>
        <w:pStyle w:val="Body0"/>
        <w:ind w:firstLine="0"/>
        <w:rPr>
          <w:rStyle w:val="Bold"/>
          <w:sz w:val="22"/>
          <w:szCs w:val="22"/>
        </w:rPr>
      </w:pPr>
      <w:r w:rsidRPr="007E4297">
        <w:rPr>
          <w:rStyle w:val="Bold"/>
          <w:sz w:val="22"/>
          <w:szCs w:val="22"/>
        </w:rPr>
        <w:t>Совместная деятельность:</w:t>
      </w:r>
    </w:p>
    <w:p w:rsidR="00767BB0" w:rsidRPr="007E4297" w:rsidRDefault="00767BB0" w:rsidP="00C77D14">
      <w:pPr>
        <w:pStyle w:val="list-dash0"/>
        <w:ind w:left="0" w:firstLine="0"/>
        <w:rPr>
          <w:sz w:val="22"/>
          <w:szCs w:val="22"/>
        </w:rPr>
      </w:pPr>
      <w:r w:rsidRPr="007E4297">
        <w:rPr>
          <w:sz w:val="22"/>
          <w:szCs w:val="22"/>
        </w:rPr>
        <w:t>строить действия по достижению цели совместной деятельности при выполнении парных и групповых з</w:t>
      </w:r>
      <w:r w:rsidRPr="007E4297">
        <w:rPr>
          <w:sz w:val="22"/>
          <w:szCs w:val="22"/>
        </w:rPr>
        <w:t>а</w:t>
      </w:r>
      <w:r w:rsidRPr="007E4297">
        <w:rPr>
          <w:sz w:val="22"/>
          <w:szCs w:val="22"/>
        </w:rPr>
        <w:t>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небольшой помощью учителя);</w:t>
      </w:r>
    </w:p>
    <w:p w:rsidR="00767BB0" w:rsidRPr="007E4297" w:rsidRDefault="00767BB0" w:rsidP="00C77D14">
      <w:pPr>
        <w:pStyle w:val="list-dash0"/>
        <w:ind w:left="0" w:firstLine="0"/>
        <w:rPr>
          <w:sz w:val="22"/>
          <w:szCs w:val="22"/>
        </w:rPr>
      </w:pPr>
      <w:r w:rsidRPr="007E4297">
        <w:rPr>
          <w:sz w:val="22"/>
          <w:szCs w:val="22"/>
        </w:rPr>
        <w:t>совместно обсуждать процесс и результат работы;</w:t>
      </w:r>
    </w:p>
    <w:p w:rsidR="00767BB0" w:rsidRPr="007E4297" w:rsidRDefault="00767BB0" w:rsidP="00C77D14">
      <w:pPr>
        <w:pStyle w:val="list-dash0"/>
        <w:ind w:left="0" w:firstLine="0"/>
        <w:rPr>
          <w:sz w:val="22"/>
          <w:szCs w:val="22"/>
        </w:rPr>
      </w:pPr>
      <w:r w:rsidRPr="007E4297">
        <w:rPr>
          <w:sz w:val="22"/>
          <w:szCs w:val="22"/>
        </w:rPr>
        <w:t>ответственно выполнять свою часть работы;</w:t>
      </w:r>
    </w:p>
    <w:p w:rsidR="00767BB0" w:rsidRPr="007E4297" w:rsidRDefault="00767BB0" w:rsidP="00C77D14">
      <w:pPr>
        <w:pStyle w:val="list-dash0"/>
        <w:ind w:left="0" w:firstLine="0"/>
        <w:rPr>
          <w:sz w:val="22"/>
          <w:szCs w:val="22"/>
        </w:rPr>
      </w:pPr>
      <w:r w:rsidRPr="007E4297">
        <w:rPr>
          <w:sz w:val="22"/>
          <w:szCs w:val="22"/>
        </w:rPr>
        <w:t>оценивать свой вклад в общий результат.</w:t>
      </w:r>
    </w:p>
    <w:p w:rsidR="00767BB0" w:rsidRPr="007E4297" w:rsidRDefault="00767BB0" w:rsidP="00C77D14">
      <w:pPr>
        <w:pStyle w:val="Body0"/>
        <w:ind w:firstLine="0"/>
        <w:rPr>
          <w:rStyle w:val="Bold"/>
          <w:sz w:val="22"/>
          <w:szCs w:val="22"/>
        </w:rPr>
      </w:pPr>
    </w:p>
    <w:p w:rsidR="00767BB0" w:rsidRPr="007E4297" w:rsidRDefault="00767BB0" w:rsidP="00C77D14">
      <w:pPr>
        <w:pStyle w:val="Header2"/>
        <w:spacing w:before="113"/>
      </w:pPr>
      <w:r w:rsidRPr="007E4297">
        <w:t>3 класс</w:t>
      </w:r>
    </w:p>
    <w:p w:rsidR="00767BB0" w:rsidRPr="007E4297" w:rsidRDefault="00767BB0" w:rsidP="00C77D14">
      <w:pPr>
        <w:pStyle w:val="Header4first"/>
        <w:rPr>
          <w:sz w:val="22"/>
          <w:szCs w:val="22"/>
        </w:rPr>
      </w:pPr>
      <w:r w:rsidRPr="007E4297">
        <w:rPr>
          <w:sz w:val="22"/>
          <w:szCs w:val="22"/>
        </w:rPr>
        <w:t>Сведения о русском языке</w:t>
      </w:r>
    </w:p>
    <w:p w:rsidR="00767BB0" w:rsidRPr="007E4297" w:rsidRDefault="00767BB0" w:rsidP="00C77D14">
      <w:pPr>
        <w:pStyle w:val="Body0"/>
        <w:ind w:firstLine="0"/>
        <w:rPr>
          <w:rStyle w:val="Bold"/>
          <w:sz w:val="22"/>
          <w:szCs w:val="22"/>
        </w:rPr>
      </w:pPr>
      <w:r w:rsidRPr="007E4297">
        <w:rPr>
          <w:sz w:val="22"/>
          <w:szCs w:val="22"/>
        </w:rPr>
        <w:t>Русский язык как государственный язык Российской Федерации. Методы познания языка: наблюдение, анализ, лингвистический эксперимент.</w:t>
      </w:r>
    </w:p>
    <w:p w:rsidR="00767BB0" w:rsidRPr="007E4297" w:rsidRDefault="00767BB0" w:rsidP="00C77D14">
      <w:pPr>
        <w:pStyle w:val="Header4"/>
        <w:spacing w:before="227"/>
        <w:rPr>
          <w:sz w:val="22"/>
          <w:szCs w:val="22"/>
        </w:rPr>
      </w:pPr>
      <w:r w:rsidRPr="007E4297">
        <w:rPr>
          <w:sz w:val="22"/>
          <w:szCs w:val="22"/>
        </w:rPr>
        <w:t>Фонетика и графика</w:t>
      </w:r>
    </w:p>
    <w:p w:rsidR="00767BB0" w:rsidRPr="007E4297" w:rsidRDefault="00767BB0" w:rsidP="00C77D14">
      <w:pPr>
        <w:pStyle w:val="Body0"/>
        <w:ind w:firstLine="0"/>
        <w:rPr>
          <w:sz w:val="22"/>
          <w:szCs w:val="22"/>
        </w:rPr>
      </w:pPr>
      <w:r w:rsidRPr="007E4297">
        <w:rPr>
          <w:sz w:val="22"/>
          <w:szCs w:val="22"/>
        </w:rPr>
        <w:t>Звуки русского языка: гласный/согласный, гласный ударный/безударный, согласный твёрдый/мягкий, па</w:t>
      </w:r>
      <w:r w:rsidRPr="007E4297">
        <w:rPr>
          <w:sz w:val="22"/>
          <w:szCs w:val="22"/>
        </w:rPr>
        <w:t>р</w:t>
      </w:r>
      <w:r w:rsidRPr="007E4297">
        <w:rPr>
          <w:sz w:val="22"/>
          <w:szCs w:val="22"/>
        </w:rPr>
        <w:t>ный/непарный, согласный глухой/звонкий, парный/непарный;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rsidR="00767BB0" w:rsidRPr="007E4297" w:rsidRDefault="00767BB0" w:rsidP="00C77D14">
      <w:pPr>
        <w:pStyle w:val="Body0"/>
        <w:ind w:firstLine="0"/>
        <w:rPr>
          <w:sz w:val="22"/>
          <w:szCs w:val="22"/>
        </w:rPr>
      </w:pPr>
      <w:r w:rsidRPr="007E4297">
        <w:rPr>
          <w:sz w:val="22"/>
          <w:szCs w:val="22"/>
        </w:rPr>
        <w:t xml:space="preserve">Соотношение звукового и буквенного состава в словах с разделительными </w:t>
      </w:r>
      <w:r w:rsidRPr="007E4297">
        <w:rPr>
          <w:rStyle w:val="BoldItalic"/>
          <w:sz w:val="22"/>
          <w:szCs w:val="22"/>
        </w:rPr>
        <w:t>ь</w:t>
      </w:r>
      <w:r w:rsidRPr="007E4297">
        <w:rPr>
          <w:sz w:val="22"/>
          <w:szCs w:val="22"/>
        </w:rPr>
        <w:t xml:space="preserve"> и </w:t>
      </w:r>
      <w:r w:rsidRPr="007E4297">
        <w:rPr>
          <w:rStyle w:val="BoldItalic"/>
          <w:sz w:val="22"/>
          <w:szCs w:val="22"/>
        </w:rPr>
        <w:t>ъ</w:t>
      </w:r>
      <w:r w:rsidRPr="007E4297">
        <w:rPr>
          <w:sz w:val="22"/>
          <w:szCs w:val="22"/>
        </w:rPr>
        <w:t>, в словах с непроизносимыми с</w:t>
      </w:r>
      <w:r w:rsidRPr="007E4297">
        <w:rPr>
          <w:sz w:val="22"/>
          <w:szCs w:val="22"/>
        </w:rPr>
        <w:t>о</w:t>
      </w:r>
      <w:r w:rsidRPr="007E4297">
        <w:rPr>
          <w:sz w:val="22"/>
          <w:szCs w:val="22"/>
        </w:rPr>
        <w:t>гласными.</w:t>
      </w:r>
    </w:p>
    <w:p w:rsidR="00767BB0" w:rsidRPr="007E4297" w:rsidRDefault="00767BB0" w:rsidP="00C77D14">
      <w:pPr>
        <w:pStyle w:val="Body0"/>
        <w:ind w:firstLine="0"/>
        <w:rPr>
          <w:sz w:val="22"/>
          <w:szCs w:val="22"/>
        </w:rPr>
      </w:pPr>
      <w:r w:rsidRPr="007E4297">
        <w:rPr>
          <w:sz w:val="22"/>
          <w:szCs w:val="22"/>
        </w:rPr>
        <w:t>Использование алфавита при работе со словарями, справочниками, каталогами.</w:t>
      </w:r>
    </w:p>
    <w:p w:rsidR="00767BB0" w:rsidRPr="007E4297" w:rsidRDefault="00767BB0" w:rsidP="00C77D14">
      <w:pPr>
        <w:pStyle w:val="Header4"/>
        <w:spacing w:before="227"/>
        <w:rPr>
          <w:sz w:val="22"/>
          <w:szCs w:val="22"/>
        </w:rPr>
      </w:pPr>
      <w:r w:rsidRPr="007E4297">
        <w:rPr>
          <w:sz w:val="22"/>
          <w:szCs w:val="22"/>
        </w:rPr>
        <w:t>Орфоэпия</w:t>
      </w:r>
    </w:p>
    <w:p w:rsidR="00767BB0" w:rsidRPr="007E4297" w:rsidRDefault="00767BB0" w:rsidP="00C77D14">
      <w:pPr>
        <w:pStyle w:val="Body0"/>
        <w:ind w:firstLine="0"/>
        <w:rPr>
          <w:sz w:val="22"/>
          <w:szCs w:val="22"/>
        </w:rPr>
      </w:pPr>
      <w:r w:rsidRPr="007E4297">
        <w:rPr>
          <w:sz w:val="22"/>
          <w:szCs w:val="22"/>
        </w:rPr>
        <w:t>Нормы произношения звуков и сочетаний звуков; ударение в словах в соответствии с нормами современного ру</w:t>
      </w:r>
      <w:r w:rsidRPr="007E4297">
        <w:rPr>
          <w:sz w:val="22"/>
          <w:szCs w:val="22"/>
        </w:rPr>
        <w:t>с</w:t>
      </w:r>
      <w:r w:rsidRPr="007E4297">
        <w:rPr>
          <w:sz w:val="22"/>
          <w:szCs w:val="22"/>
        </w:rPr>
        <w:t>ского литературного языка (на ограниченном перечне слов, отрабатываемом в учебнике).</w:t>
      </w:r>
    </w:p>
    <w:p w:rsidR="00767BB0" w:rsidRPr="007E4297" w:rsidRDefault="00767BB0" w:rsidP="00C77D14">
      <w:pPr>
        <w:pStyle w:val="Body0"/>
        <w:ind w:firstLine="0"/>
        <w:rPr>
          <w:sz w:val="22"/>
          <w:szCs w:val="22"/>
        </w:rPr>
      </w:pPr>
      <w:r w:rsidRPr="007E4297">
        <w:rPr>
          <w:sz w:val="22"/>
          <w:szCs w:val="22"/>
        </w:rPr>
        <w:t>Использование орфоэпического словаря для решения практических задач.</w:t>
      </w:r>
    </w:p>
    <w:p w:rsidR="00767BB0" w:rsidRPr="007E4297" w:rsidRDefault="00767BB0" w:rsidP="00C77D14">
      <w:pPr>
        <w:pStyle w:val="Header4"/>
        <w:rPr>
          <w:sz w:val="22"/>
          <w:szCs w:val="22"/>
        </w:rPr>
      </w:pPr>
      <w:r w:rsidRPr="007E4297">
        <w:rPr>
          <w:sz w:val="22"/>
          <w:szCs w:val="22"/>
        </w:rPr>
        <w:t>Лексика</w:t>
      </w:r>
    </w:p>
    <w:p w:rsidR="00767BB0" w:rsidRPr="007E4297" w:rsidRDefault="00767BB0" w:rsidP="00C77D14">
      <w:pPr>
        <w:pStyle w:val="Body0"/>
        <w:ind w:firstLine="0"/>
        <w:rPr>
          <w:sz w:val="22"/>
          <w:szCs w:val="22"/>
        </w:rPr>
      </w:pPr>
      <w:r w:rsidRPr="007E4297">
        <w:rPr>
          <w:sz w:val="22"/>
          <w:szCs w:val="22"/>
        </w:rPr>
        <w:t>Повторение: лексическое значение слова.</w:t>
      </w:r>
    </w:p>
    <w:p w:rsidR="00767BB0" w:rsidRPr="007E4297" w:rsidRDefault="00767BB0" w:rsidP="00C77D14">
      <w:pPr>
        <w:pStyle w:val="Body0"/>
        <w:ind w:firstLine="0"/>
        <w:rPr>
          <w:sz w:val="22"/>
          <w:szCs w:val="22"/>
        </w:rPr>
      </w:pPr>
      <w:r w:rsidRPr="007E4297">
        <w:rPr>
          <w:sz w:val="22"/>
          <w:szCs w:val="22"/>
        </w:rPr>
        <w:t>Прямое и переносное значение слова (ознакомление). Устаревшие слова (ознакомление).</w:t>
      </w:r>
    </w:p>
    <w:p w:rsidR="00767BB0" w:rsidRPr="007E4297" w:rsidRDefault="00767BB0" w:rsidP="00C77D14">
      <w:pPr>
        <w:pStyle w:val="Header4"/>
        <w:rPr>
          <w:sz w:val="22"/>
          <w:szCs w:val="22"/>
        </w:rPr>
      </w:pPr>
      <w:r w:rsidRPr="007E4297">
        <w:rPr>
          <w:sz w:val="22"/>
          <w:szCs w:val="22"/>
        </w:rPr>
        <w:lastRenderedPageBreak/>
        <w:t>Состав слова (морфемика)</w:t>
      </w:r>
    </w:p>
    <w:p w:rsidR="00767BB0" w:rsidRPr="007E4297" w:rsidRDefault="00767BB0" w:rsidP="00C77D14">
      <w:pPr>
        <w:pStyle w:val="Body0"/>
        <w:ind w:firstLine="0"/>
        <w:rPr>
          <w:sz w:val="22"/>
          <w:szCs w:val="22"/>
        </w:rPr>
      </w:pPr>
      <w:r w:rsidRPr="007E4297">
        <w:rPr>
          <w:sz w:val="22"/>
          <w:szCs w:val="22"/>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767BB0" w:rsidRPr="007E4297" w:rsidRDefault="00767BB0" w:rsidP="00C77D14">
      <w:pPr>
        <w:pStyle w:val="Body0"/>
        <w:ind w:firstLine="0"/>
        <w:rPr>
          <w:sz w:val="22"/>
          <w:szCs w:val="22"/>
        </w:rPr>
      </w:pPr>
      <w:r w:rsidRPr="007E4297">
        <w:rPr>
          <w:sz w:val="22"/>
          <w:szCs w:val="22"/>
        </w:rPr>
        <w:t>Однокоренные слова и формы одного и того же слова. Корень, приставка, суффикс — значимые части слова. Н</w:t>
      </w:r>
      <w:r w:rsidRPr="007E4297">
        <w:rPr>
          <w:sz w:val="22"/>
          <w:szCs w:val="22"/>
        </w:rPr>
        <w:t>у</w:t>
      </w:r>
      <w:r w:rsidRPr="007E4297">
        <w:rPr>
          <w:sz w:val="22"/>
          <w:szCs w:val="22"/>
        </w:rPr>
        <w:t>левое окончание (ознакомление).</w:t>
      </w:r>
    </w:p>
    <w:p w:rsidR="00767BB0" w:rsidRPr="007E4297" w:rsidRDefault="00767BB0" w:rsidP="00C77D14">
      <w:pPr>
        <w:pStyle w:val="Header4"/>
        <w:rPr>
          <w:sz w:val="22"/>
          <w:szCs w:val="22"/>
        </w:rPr>
      </w:pPr>
      <w:r w:rsidRPr="007E4297">
        <w:rPr>
          <w:sz w:val="22"/>
          <w:szCs w:val="22"/>
        </w:rPr>
        <w:t>Морфология</w:t>
      </w:r>
    </w:p>
    <w:p w:rsidR="00767BB0" w:rsidRPr="007E4297" w:rsidRDefault="00767BB0" w:rsidP="00C77D14">
      <w:pPr>
        <w:pStyle w:val="Body0"/>
        <w:ind w:firstLine="0"/>
        <w:rPr>
          <w:sz w:val="22"/>
          <w:szCs w:val="22"/>
        </w:rPr>
      </w:pPr>
      <w:r w:rsidRPr="007E4297">
        <w:rPr>
          <w:sz w:val="22"/>
          <w:szCs w:val="22"/>
        </w:rPr>
        <w:t>Части речи.</w:t>
      </w:r>
    </w:p>
    <w:p w:rsidR="00767BB0" w:rsidRPr="007E4297" w:rsidRDefault="00767BB0" w:rsidP="00C77D14">
      <w:pPr>
        <w:pStyle w:val="Body0"/>
        <w:ind w:firstLine="0"/>
        <w:rPr>
          <w:sz w:val="22"/>
          <w:szCs w:val="22"/>
        </w:rPr>
      </w:pPr>
      <w:r w:rsidRPr="007E4297">
        <w:rPr>
          <w:sz w:val="22"/>
          <w:szCs w:val="22"/>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w:t>
      </w:r>
      <w:r w:rsidRPr="007E4297">
        <w:rPr>
          <w:sz w:val="22"/>
          <w:szCs w:val="22"/>
        </w:rPr>
        <w:t>и</w:t>
      </w:r>
      <w:r w:rsidRPr="007E4297">
        <w:rPr>
          <w:sz w:val="22"/>
          <w:szCs w:val="22"/>
        </w:rPr>
        <w:t>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w:t>
      </w:r>
      <w:r w:rsidRPr="007E4297">
        <w:rPr>
          <w:sz w:val="22"/>
          <w:szCs w:val="22"/>
        </w:rPr>
        <w:t>в</w:t>
      </w:r>
      <w:r w:rsidRPr="007E4297">
        <w:rPr>
          <w:sz w:val="22"/>
          <w:szCs w:val="22"/>
        </w:rPr>
        <w:t>лённые и неодушевлённые.</w:t>
      </w:r>
    </w:p>
    <w:p w:rsidR="00767BB0" w:rsidRPr="007E4297" w:rsidRDefault="00767BB0" w:rsidP="00C77D14">
      <w:pPr>
        <w:pStyle w:val="Body0"/>
        <w:ind w:firstLine="0"/>
        <w:rPr>
          <w:sz w:val="22"/>
          <w:szCs w:val="22"/>
        </w:rPr>
      </w:pPr>
      <w:r w:rsidRPr="007E4297">
        <w:rPr>
          <w:sz w:val="22"/>
          <w:szCs w:val="22"/>
        </w:rPr>
        <w:t xml:space="preserve">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w:t>
      </w:r>
      <w:r w:rsidRPr="007E4297">
        <w:rPr>
          <w:rStyle w:val="BoldItalic"/>
          <w:sz w:val="22"/>
          <w:szCs w:val="22"/>
        </w:rPr>
        <w:t>-ий</w:t>
      </w:r>
      <w:r w:rsidRPr="007E4297">
        <w:rPr>
          <w:sz w:val="22"/>
          <w:szCs w:val="22"/>
        </w:rPr>
        <w:t xml:space="preserve">, </w:t>
      </w:r>
      <w:r w:rsidRPr="007E4297">
        <w:rPr>
          <w:rStyle w:val="BoldItalic"/>
          <w:sz w:val="22"/>
          <w:szCs w:val="22"/>
        </w:rPr>
        <w:t>-ов</w:t>
      </w:r>
      <w:r w:rsidRPr="007E4297">
        <w:rPr>
          <w:sz w:val="22"/>
          <w:szCs w:val="22"/>
        </w:rPr>
        <w:t xml:space="preserve">, </w:t>
      </w:r>
      <w:r w:rsidRPr="007E4297">
        <w:rPr>
          <w:rStyle w:val="BoldItalic"/>
          <w:sz w:val="22"/>
          <w:szCs w:val="22"/>
        </w:rPr>
        <w:t>-ин</w:t>
      </w:r>
      <w:r w:rsidRPr="007E4297">
        <w:rPr>
          <w:sz w:val="22"/>
          <w:szCs w:val="22"/>
        </w:rPr>
        <w:t>). Склонение имён прилагательных.</w:t>
      </w:r>
    </w:p>
    <w:p w:rsidR="00767BB0" w:rsidRPr="007E4297" w:rsidRDefault="00767BB0" w:rsidP="00C77D14">
      <w:pPr>
        <w:pStyle w:val="Body0"/>
        <w:ind w:firstLine="0"/>
        <w:rPr>
          <w:sz w:val="22"/>
          <w:szCs w:val="22"/>
        </w:rPr>
      </w:pPr>
      <w:r w:rsidRPr="007E4297">
        <w:rPr>
          <w:sz w:val="22"/>
          <w:szCs w:val="22"/>
        </w:rPr>
        <w:t>Местоимение (общее представление). Личные местоимения, их употребление в речи. Использование личных м</w:t>
      </w:r>
      <w:r w:rsidRPr="007E4297">
        <w:rPr>
          <w:sz w:val="22"/>
          <w:szCs w:val="22"/>
        </w:rPr>
        <w:t>е</w:t>
      </w:r>
      <w:r w:rsidRPr="007E4297">
        <w:rPr>
          <w:sz w:val="22"/>
          <w:szCs w:val="22"/>
        </w:rPr>
        <w:t>стоимений для устранения неоправданных повторов в тексте.</w:t>
      </w:r>
    </w:p>
    <w:p w:rsidR="00767BB0" w:rsidRPr="007E4297" w:rsidRDefault="00767BB0" w:rsidP="00C77D14">
      <w:pPr>
        <w:pStyle w:val="Body0"/>
        <w:ind w:firstLine="0"/>
        <w:rPr>
          <w:sz w:val="22"/>
          <w:szCs w:val="22"/>
        </w:rPr>
      </w:pPr>
      <w:r w:rsidRPr="007E4297">
        <w:rPr>
          <w:sz w:val="22"/>
          <w:szCs w:val="22"/>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767BB0" w:rsidRPr="007E4297" w:rsidRDefault="00767BB0" w:rsidP="00C77D14">
      <w:pPr>
        <w:pStyle w:val="Body0"/>
        <w:ind w:firstLine="0"/>
        <w:rPr>
          <w:sz w:val="22"/>
          <w:szCs w:val="22"/>
        </w:rPr>
      </w:pPr>
      <w:r w:rsidRPr="007E4297">
        <w:rPr>
          <w:sz w:val="22"/>
          <w:szCs w:val="22"/>
        </w:rPr>
        <w:t xml:space="preserve">Частица </w:t>
      </w:r>
      <w:r w:rsidRPr="007E4297">
        <w:rPr>
          <w:rStyle w:val="Italic"/>
          <w:sz w:val="22"/>
          <w:szCs w:val="22"/>
        </w:rPr>
        <w:t>не</w:t>
      </w:r>
      <w:r w:rsidRPr="007E4297">
        <w:rPr>
          <w:sz w:val="22"/>
          <w:szCs w:val="22"/>
        </w:rPr>
        <w:t>, её значение.</w:t>
      </w:r>
    </w:p>
    <w:p w:rsidR="00767BB0" w:rsidRPr="007E4297" w:rsidRDefault="00767BB0" w:rsidP="00C77D14">
      <w:pPr>
        <w:pStyle w:val="Header4"/>
        <w:spacing w:before="283"/>
        <w:rPr>
          <w:sz w:val="22"/>
          <w:szCs w:val="22"/>
        </w:rPr>
      </w:pPr>
      <w:r w:rsidRPr="007E4297">
        <w:rPr>
          <w:sz w:val="22"/>
          <w:szCs w:val="22"/>
        </w:rPr>
        <w:t>Синтаксис</w:t>
      </w:r>
    </w:p>
    <w:p w:rsidR="00767BB0" w:rsidRPr="007E4297" w:rsidRDefault="00767BB0" w:rsidP="00C77D14">
      <w:pPr>
        <w:pStyle w:val="Body0"/>
        <w:ind w:firstLine="0"/>
        <w:rPr>
          <w:sz w:val="22"/>
          <w:szCs w:val="22"/>
        </w:rPr>
      </w:pPr>
      <w:r w:rsidRPr="007E4297">
        <w:rPr>
          <w:sz w:val="22"/>
          <w:szCs w:val="22"/>
        </w:rPr>
        <w:t>Предложение. Установление при помощи смысловых (синтаксических) вопросов связи между словами в предл</w:t>
      </w:r>
      <w:r w:rsidRPr="007E4297">
        <w:rPr>
          <w:sz w:val="22"/>
          <w:szCs w:val="22"/>
        </w:rPr>
        <w:t>о</w:t>
      </w:r>
      <w:r w:rsidRPr="007E4297">
        <w:rPr>
          <w:sz w:val="22"/>
          <w:szCs w:val="22"/>
        </w:rPr>
        <w:t>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767BB0" w:rsidRPr="007E4297" w:rsidRDefault="00767BB0" w:rsidP="00C77D14">
      <w:pPr>
        <w:pStyle w:val="Body0"/>
        <w:ind w:firstLine="0"/>
        <w:rPr>
          <w:sz w:val="22"/>
          <w:szCs w:val="22"/>
        </w:rPr>
      </w:pPr>
      <w:r w:rsidRPr="007E4297">
        <w:rPr>
          <w:sz w:val="22"/>
          <w:szCs w:val="22"/>
        </w:rPr>
        <w:t xml:space="preserve">Наблюдение за однородными членами предложения с союзами </w:t>
      </w:r>
      <w:r w:rsidRPr="007E4297">
        <w:rPr>
          <w:rStyle w:val="Italic"/>
          <w:sz w:val="22"/>
          <w:szCs w:val="22"/>
        </w:rPr>
        <w:t>и</w:t>
      </w:r>
      <w:r w:rsidRPr="007E4297">
        <w:rPr>
          <w:sz w:val="22"/>
          <w:szCs w:val="22"/>
        </w:rPr>
        <w:t xml:space="preserve">, </w:t>
      </w:r>
      <w:r w:rsidRPr="007E4297">
        <w:rPr>
          <w:rStyle w:val="Italic"/>
          <w:sz w:val="22"/>
          <w:szCs w:val="22"/>
        </w:rPr>
        <w:t>а</w:t>
      </w:r>
      <w:r w:rsidRPr="007E4297">
        <w:rPr>
          <w:sz w:val="22"/>
          <w:szCs w:val="22"/>
        </w:rPr>
        <w:t xml:space="preserve">, </w:t>
      </w:r>
      <w:r w:rsidRPr="007E4297">
        <w:rPr>
          <w:rStyle w:val="Italic"/>
          <w:sz w:val="22"/>
          <w:szCs w:val="22"/>
        </w:rPr>
        <w:t>но</w:t>
      </w:r>
      <w:r w:rsidRPr="007E4297">
        <w:rPr>
          <w:sz w:val="22"/>
          <w:szCs w:val="22"/>
        </w:rPr>
        <w:t xml:space="preserve"> и без союзов.</w:t>
      </w:r>
    </w:p>
    <w:p w:rsidR="00767BB0" w:rsidRPr="007E4297" w:rsidRDefault="00767BB0" w:rsidP="00C77D14">
      <w:pPr>
        <w:pStyle w:val="Header4"/>
        <w:spacing w:before="283"/>
        <w:rPr>
          <w:sz w:val="22"/>
          <w:szCs w:val="22"/>
        </w:rPr>
      </w:pPr>
      <w:r w:rsidRPr="007E4297">
        <w:rPr>
          <w:sz w:val="22"/>
          <w:szCs w:val="22"/>
        </w:rPr>
        <w:t>Орфография и пунктуация</w:t>
      </w:r>
    </w:p>
    <w:p w:rsidR="00767BB0" w:rsidRPr="007E4297" w:rsidRDefault="00767BB0" w:rsidP="00C77D14">
      <w:pPr>
        <w:pStyle w:val="Body0"/>
        <w:ind w:firstLine="0"/>
        <w:rPr>
          <w:sz w:val="22"/>
          <w:szCs w:val="22"/>
        </w:rPr>
      </w:pPr>
      <w:r w:rsidRPr="007E4297">
        <w:rPr>
          <w:sz w:val="22"/>
          <w:szCs w:val="22"/>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w:t>
      </w:r>
      <w:r w:rsidRPr="007E4297">
        <w:rPr>
          <w:sz w:val="22"/>
          <w:szCs w:val="22"/>
        </w:rPr>
        <w:t>е</w:t>
      </w:r>
      <w:r w:rsidRPr="007E4297">
        <w:rPr>
          <w:sz w:val="22"/>
          <w:szCs w:val="22"/>
        </w:rPr>
        <w:t>риале).</w:t>
      </w:r>
    </w:p>
    <w:p w:rsidR="00767BB0" w:rsidRPr="007E4297" w:rsidRDefault="00767BB0" w:rsidP="00C77D14">
      <w:pPr>
        <w:pStyle w:val="Body0"/>
        <w:ind w:firstLine="0"/>
        <w:rPr>
          <w:sz w:val="22"/>
          <w:szCs w:val="22"/>
        </w:rPr>
      </w:pPr>
      <w:r w:rsidRPr="007E4297">
        <w:rPr>
          <w:sz w:val="22"/>
          <w:szCs w:val="22"/>
        </w:rPr>
        <w:t>Использование орфографического словаря для определения (уточнения) написания слова.</w:t>
      </w:r>
    </w:p>
    <w:p w:rsidR="00767BB0" w:rsidRPr="007E4297" w:rsidRDefault="00767BB0" w:rsidP="00C77D14">
      <w:pPr>
        <w:pStyle w:val="Body0"/>
        <w:ind w:firstLine="0"/>
        <w:rPr>
          <w:sz w:val="22"/>
          <w:szCs w:val="22"/>
        </w:rPr>
      </w:pPr>
      <w:r w:rsidRPr="007E4297">
        <w:rPr>
          <w:sz w:val="22"/>
          <w:szCs w:val="22"/>
        </w:rPr>
        <w:t>Правила правописания и их применение:</w:t>
      </w:r>
    </w:p>
    <w:p w:rsidR="00767BB0" w:rsidRPr="007E4297" w:rsidRDefault="00767BB0" w:rsidP="00C77D14">
      <w:pPr>
        <w:pStyle w:val="Bodybullet"/>
        <w:ind w:left="0" w:firstLine="0"/>
        <w:rPr>
          <w:sz w:val="22"/>
          <w:szCs w:val="22"/>
        </w:rPr>
      </w:pPr>
      <w:r w:rsidRPr="007E4297">
        <w:rPr>
          <w:sz w:val="22"/>
          <w:szCs w:val="22"/>
        </w:rPr>
        <w:t>разделительный твёрдый знак;</w:t>
      </w:r>
    </w:p>
    <w:p w:rsidR="00767BB0" w:rsidRPr="007E4297" w:rsidRDefault="00767BB0" w:rsidP="00C77D14">
      <w:pPr>
        <w:pStyle w:val="Bodybullet"/>
        <w:ind w:left="0" w:firstLine="0"/>
        <w:rPr>
          <w:sz w:val="22"/>
          <w:szCs w:val="22"/>
        </w:rPr>
      </w:pPr>
      <w:r w:rsidRPr="007E4297">
        <w:rPr>
          <w:sz w:val="22"/>
          <w:szCs w:val="22"/>
        </w:rPr>
        <w:t>непроизносимые согласные в корне слова;</w:t>
      </w:r>
    </w:p>
    <w:p w:rsidR="00767BB0" w:rsidRPr="007E4297" w:rsidRDefault="00767BB0" w:rsidP="00C77D14">
      <w:pPr>
        <w:pStyle w:val="Bodybullet"/>
        <w:ind w:left="0" w:firstLine="0"/>
        <w:rPr>
          <w:sz w:val="22"/>
          <w:szCs w:val="22"/>
        </w:rPr>
      </w:pPr>
      <w:r w:rsidRPr="007E4297">
        <w:rPr>
          <w:sz w:val="22"/>
          <w:szCs w:val="22"/>
        </w:rPr>
        <w:t>мягкий знак после шипящих на конце имён существительных;</w:t>
      </w:r>
    </w:p>
    <w:p w:rsidR="00767BB0" w:rsidRPr="007E4297" w:rsidRDefault="00767BB0" w:rsidP="00C77D14">
      <w:pPr>
        <w:pStyle w:val="Bodybullet"/>
        <w:ind w:left="0" w:firstLine="0"/>
        <w:rPr>
          <w:sz w:val="22"/>
          <w:szCs w:val="22"/>
        </w:rPr>
      </w:pPr>
      <w:r w:rsidRPr="007E4297">
        <w:rPr>
          <w:sz w:val="22"/>
          <w:szCs w:val="22"/>
        </w:rPr>
        <w:t>безударные гласные в падежных окончаниях имён существительных (на уровне наблюдения);</w:t>
      </w:r>
    </w:p>
    <w:p w:rsidR="00767BB0" w:rsidRPr="007E4297" w:rsidRDefault="00767BB0" w:rsidP="00C77D14">
      <w:pPr>
        <w:pStyle w:val="Bodybullet"/>
        <w:ind w:left="0" w:firstLine="0"/>
        <w:rPr>
          <w:sz w:val="22"/>
          <w:szCs w:val="22"/>
        </w:rPr>
      </w:pPr>
      <w:r w:rsidRPr="007E4297">
        <w:rPr>
          <w:sz w:val="22"/>
          <w:szCs w:val="22"/>
        </w:rPr>
        <w:t>безударные гласные в падежных окончаниях имён прилагательных (на уровне наблюдения);</w:t>
      </w:r>
    </w:p>
    <w:p w:rsidR="00767BB0" w:rsidRPr="007E4297" w:rsidRDefault="00767BB0" w:rsidP="00C77D14">
      <w:pPr>
        <w:pStyle w:val="Bodybullet"/>
        <w:ind w:left="0" w:firstLine="0"/>
        <w:rPr>
          <w:sz w:val="22"/>
          <w:szCs w:val="22"/>
        </w:rPr>
      </w:pPr>
      <w:r w:rsidRPr="007E4297">
        <w:rPr>
          <w:sz w:val="22"/>
          <w:szCs w:val="22"/>
        </w:rPr>
        <w:t>раздельное написание предлогов с личными местоимениями;</w:t>
      </w:r>
    </w:p>
    <w:p w:rsidR="00767BB0" w:rsidRPr="007E4297" w:rsidRDefault="00767BB0" w:rsidP="00C77D14">
      <w:pPr>
        <w:pStyle w:val="Bodybullet"/>
        <w:ind w:left="0" w:firstLine="0"/>
        <w:rPr>
          <w:sz w:val="22"/>
          <w:szCs w:val="22"/>
        </w:rPr>
      </w:pPr>
      <w:r w:rsidRPr="007E4297">
        <w:rPr>
          <w:sz w:val="22"/>
          <w:szCs w:val="22"/>
        </w:rPr>
        <w:t>непроверяемые гласные и согласные (перечень слов в орфографическом словаре учебника);</w:t>
      </w:r>
    </w:p>
    <w:p w:rsidR="00767BB0" w:rsidRPr="007E4297" w:rsidRDefault="00767BB0" w:rsidP="00C77D14">
      <w:pPr>
        <w:pStyle w:val="Bodybullet"/>
        <w:ind w:left="0" w:firstLine="0"/>
        <w:rPr>
          <w:sz w:val="22"/>
          <w:szCs w:val="22"/>
        </w:rPr>
      </w:pPr>
      <w:r w:rsidRPr="007E4297">
        <w:rPr>
          <w:sz w:val="22"/>
          <w:szCs w:val="22"/>
        </w:rPr>
        <w:t xml:space="preserve">раздельное написание частицы </w:t>
      </w:r>
      <w:r w:rsidRPr="007E4297">
        <w:rPr>
          <w:rStyle w:val="Italic"/>
          <w:sz w:val="22"/>
          <w:szCs w:val="22"/>
        </w:rPr>
        <w:t xml:space="preserve">не </w:t>
      </w:r>
      <w:r w:rsidRPr="007E4297">
        <w:rPr>
          <w:sz w:val="22"/>
          <w:szCs w:val="22"/>
        </w:rPr>
        <w:t>с глаголами.</w:t>
      </w:r>
    </w:p>
    <w:p w:rsidR="00767BB0" w:rsidRPr="007E4297" w:rsidRDefault="00767BB0" w:rsidP="00C77D14">
      <w:pPr>
        <w:pStyle w:val="Header4"/>
        <w:rPr>
          <w:sz w:val="22"/>
          <w:szCs w:val="22"/>
        </w:rPr>
      </w:pPr>
      <w:r w:rsidRPr="007E4297">
        <w:rPr>
          <w:sz w:val="22"/>
          <w:szCs w:val="22"/>
        </w:rPr>
        <w:t>Развитие речи</w:t>
      </w:r>
    </w:p>
    <w:p w:rsidR="00767BB0" w:rsidRPr="007E4297" w:rsidRDefault="00767BB0" w:rsidP="00C77D14">
      <w:pPr>
        <w:pStyle w:val="Body0"/>
        <w:ind w:firstLine="0"/>
        <w:rPr>
          <w:spacing w:val="1"/>
          <w:sz w:val="22"/>
          <w:szCs w:val="22"/>
        </w:rPr>
      </w:pPr>
      <w:r w:rsidRPr="007E4297">
        <w:rPr>
          <w:spacing w:val="1"/>
          <w:sz w:val="22"/>
          <w:szCs w:val="22"/>
        </w:rPr>
        <w:t>Нормы речевого этикета: устное и письменное приглашение, просьба, извинение, благодарность, отказ и др. С</w:t>
      </w:r>
      <w:r w:rsidRPr="007E4297">
        <w:rPr>
          <w:spacing w:val="1"/>
          <w:sz w:val="22"/>
          <w:szCs w:val="22"/>
        </w:rPr>
        <w:t>о</w:t>
      </w:r>
      <w:r w:rsidRPr="007E4297">
        <w:rPr>
          <w:spacing w:val="1"/>
          <w:sz w:val="22"/>
          <w:szCs w:val="22"/>
        </w:rPr>
        <w:t>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w:t>
      </w:r>
      <w:r w:rsidRPr="007E4297">
        <w:rPr>
          <w:spacing w:val="1"/>
          <w:sz w:val="22"/>
          <w:szCs w:val="22"/>
        </w:rPr>
        <w:t>и</w:t>
      </w:r>
      <w:r w:rsidRPr="007E4297">
        <w:rPr>
          <w:spacing w:val="1"/>
          <w:sz w:val="22"/>
          <w:szCs w:val="22"/>
        </w:rPr>
        <w:t>ваться и приходить к общему решению в совместной деятельности; контролировать (устно координировать) де</w:t>
      </w:r>
      <w:r w:rsidRPr="007E4297">
        <w:rPr>
          <w:spacing w:val="1"/>
          <w:sz w:val="22"/>
          <w:szCs w:val="22"/>
        </w:rPr>
        <w:t>й</w:t>
      </w:r>
      <w:r w:rsidRPr="007E4297">
        <w:rPr>
          <w:spacing w:val="1"/>
          <w:sz w:val="22"/>
          <w:szCs w:val="22"/>
        </w:rPr>
        <w:t>ствия при проведении парной и групповой работы.</w:t>
      </w:r>
    </w:p>
    <w:p w:rsidR="00767BB0" w:rsidRPr="007E4297" w:rsidRDefault="00767BB0" w:rsidP="00C77D14">
      <w:pPr>
        <w:pStyle w:val="Body0"/>
        <w:ind w:firstLine="0"/>
        <w:rPr>
          <w:sz w:val="22"/>
          <w:szCs w:val="22"/>
        </w:rPr>
      </w:pPr>
      <w:r w:rsidRPr="007E4297">
        <w:rPr>
          <w:sz w:val="22"/>
          <w:szCs w:val="22"/>
        </w:rPr>
        <w:t>Особенности речевого этикета в условиях общения с людьми, плохо владеющими русским языком.</w:t>
      </w:r>
    </w:p>
    <w:p w:rsidR="00767BB0" w:rsidRPr="007E4297" w:rsidRDefault="00767BB0" w:rsidP="00C77D14">
      <w:pPr>
        <w:pStyle w:val="Body0"/>
        <w:ind w:firstLine="0"/>
        <w:rPr>
          <w:sz w:val="22"/>
          <w:szCs w:val="22"/>
        </w:rPr>
      </w:pPr>
      <w:r w:rsidRPr="007E4297">
        <w:rPr>
          <w:sz w:val="22"/>
          <w:szCs w:val="22"/>
        </w:rPr>
        <w:t xml:space="preserve">Повторение и продолжение работы с текстом, начатой во </w:t>
      </w:r>
      <w:r w:rsidRPr="007E4297">
        <w:rPr>
          <w:sz w:val="22"/>
          <w:szCs w:val="22"/>
        </w:rPr>
        <w:br/>
        <w:t>2 классе: признаки текста, тема текста, основная мысль текста, заголовок, корректирование текстов с нарушенным порядком предложений и абзацев.</w:t>
      </w:r>
    </w:p>
    <w:p w:rsidR="00767BB0" w:rsidRPr="007E4297" w:rsidRDefault="00767BB0" w:rsidP="00C77D14">
      <w:pPr>
        <w:pStyle w:val="Body0"/>
        <w:ind w:firstLine="0"/>
        <w:rPr>
          <w:sz w:val="22"/>
          <w:szCs w:val="22"/>
        </w:rPr>
      </w:pPr>
      <w:r w:rsidRPr="007E4297">
        <w:rPr>
          <w:sz w:val="22"/>
          <w:szCs w:val="22"/>
        </w:rPr>
        <w:lastRenderedPageBreak/>
        <w:t>План текста. Составление плана текста, написание текста по заданному плану. Связь предложений в тексте с п</w:t>
      </w:r>
      <w:r w:rsidRPr="007E4297">
        <w:rPr>
          <w:sz w:val="22"/>
          <w:szCs w:val="22"/>
        </w:rPr>
        <w:t>о</w:t>
      </w:r>
      <w:r w:rsidRPr="007E4297">
        <w:rPr>
          <w:sz w:val="22"/>
          <w:szCs w:val="22"/>
        </w:rPr>
        <w:t xml:space="preserve">мощью личных местоимений, синонимов, союзов </w:t>
      </w:r>
      <w:r w:rsidRPr="007E4297">
        <w:rPr>
          <w:rStyle w:val="Italic"/>
          <w:sz w:val="22"/>
          <w:szCs w:val="22"/>
        </w:rPr>
        <w:t>и</w:t>
      </w:r>
      <w:r w:rsidRPr="007E4297">
        <w:rPr>
          <w:sz w:val="22"/>
          <w:szCs w:val="22"/>
        </w:rPr>
        <w:t xml:space="preserve">, </w:t>
      </w:r>
      <w:r w:rsidRPr="007E4297">
        <w:rPr>
          <w:rStyle w:val="Italic"/>
          <w:sz w:val="22"/>
          <w:szCs w:val="22"/>
        </w:rPr>
        <w:t>а</w:t>
      </w:r>
      <w:r w:rsidRPr="007E4297">
        <w:rPr>
          <w:sz w:val="22"/>
          <w:szCs w:val="22"/>
        </w:rPr>
        <w:t xml:space="preserve">, </w:t>
      </w:r>
      <w:r w:rsidRPr="007E4297">
        <w:rPr>
          <w:rStyle w:val="Italic"/>
          <w:sz w:val="22"/>
          <w:szCs w:val="22"/>
        </w:rPr>
        <w:t>но</w:t>
      </w:r>
      <w:r w:rsidRPr="007E4297">
        <w:rPr>
          <w:sz w:val="22"/>
          <w:szCs w:val="22"/>
        </w:rPr>
        <w:t>. Ключевые слова в тексте.</w:t>
      </w:r>
    </w:p>
    <w:p w:rsidR="00767BB0" w:rsidRPr="007E4297" w:rsidRDefault="00767BB0" w:rsidP="00C77D14">
      <w:pPr>
        <w:pStyle w:val="Body0"/>
        <w:ind w:firstLine="0"/>
        <w:rPr>
          <w:sz w:val="22"/>
          <w:szCs w:val="22"/>
        </w:rPr>
      </w:pPr>
      <w:r w:rsidRPr="007E4297">
        <w:rPr>
          <w:sz w:val="22"/>
          <w:szCs w:val="22"/>
        </w:rPr>
        <w:t>Определение типов текстов (повествование, описание, рассуждение) и создание собственных текстов заданного типа.</w:t>
      </w:r>
    </w:p>
    <w:p w:rsidR="00767BB0" w:rsidRPr="007E4297" w:rsidRDefault="00767BB0" w:rsidP="00C77D14">
      <w:pPr>
        <w:pStyle w:val="Body0"/>
        <w:ind w:firstLine="0"/>
        <w:rPr>
          <w:sz w:val="22"/>
          <w:szCs w:val="22"/>
        </w:rPr>
      </w:pPr>
      <w:r w:rsidRPr="007E4297">
        <w:rPr>
          <w:sz w:val="22"/>
          <w:szCs w:val="22"/>
        </w:rPr>
        <w:t>Жанр письма, объявления.</w:t>
      </w:r>
    </w:p>
    <w:p w:rsidR="00767BB0" w:rsidRPr="007E4297" w:rsidRDefault="00767BB0" w:rsidP="00C77D14">
      <w:pPr>
        <w:pStyle w:val="Body0"/>
        <w:ind w:firstLine="0"/>
        <w:rPr>
          <w:sz w:val="22"/>
          <w:szCs w:val="22"/>
        </w:rPr>
      </w:pPr>
      <w:r w:rsidRPr="007E4297">
        <w:rPr>
          <w:sz w:val="22"/>
          <w:szCs w:val="22"/>
        </w:rPr>
        <w:t>Изложение текста по коллективно или самостоятельно составленному плану.</w:t>
      </w:r>
    </w:p>
    <w:p w:rsidR="00767BB0" w:rsidRPr="007E4297" w:rsidRDefault="00767BB0" w:rsidP="00C77D14">
      <w:pPr>
        <w:pStyle w:val="Body0"/>
        <w:ind w:firstLine="0"/>
        <w:rPr>
          <w:sz w:val="22"/>
          <w:szCs w:val="22"/>
        </w:rPr>
      </w:pPr>
      <w:r w:rsidRPr="007E4297">
        <w:rPr>
          <w:sz w:val="22"/>
          <w:szCs w:val="22"/>
        </w:rPr>
        <w:t>Изучающее, ознакомительное чтение.</w:t>
      </w:r>
    </w:p>
    <w:p w:rsidR="00767BB0" w:rsidRPr="007E4297" w:rsidRDefault="00767BB0" w:rsidP="00C77D14">
      <w:pPr>
        <w:pStyle w:val="Body0"/>
        <w:ind w:firstLine="0"/>
        <w:rPr>
          <w:rStyle w:val="Bold"/>
          <w:sz w:val="22"/>
          <w:szCs w:val="22"/>
        </w:rPr>
      </w:pPr>
    </w:p>
    <w:p w:rsidR="00767BB0" w:rsidRPr="007E4297" w:rsidRDefault="00767BB0" w:rsidP="00C77D14">
      <w:pPr>
        <w:pStyle w:val="Body0"/>
        <w:ind w:firstLine="0"/>
        <w:rPr>
          <w:sz w:val="22"/>
          <w:szCs w:val="22"/>
        </w:rPr>
      </w:pPr>
      <w:r w:rsidRPr="007E4297">
        <w:rPr>
          <w:sz w:val="22"/>
          <w:szCs w:val="22"/>
        </w:rPr>
        <w:t xml:space="preserve">Изучение содержания учебного предмета «Русский язык» </w:t>
      </w:r>
      <w:r w:rsidRPr="007E4297">
        <w:rPr>
          <w:rStyle w:val="Bold"/>
          <w:sz w:val="22"/>
          <w:szCs w:val="22"/>
        </w:rPr>
        <w:t>в третьем классе</w:t>
      </w:r>
      <w:r w:rsidRPr="007E4297">
        <w:rPr>
          <w:sz w:val="22"/>
          <w:szCs w:val="22"/>
        </w:rPr>
        <w:t xml:space="preserve"> способствует освоению ряда униве</w:t>
      </w:r>
      <w:r w:rsidRPr="007E4297">
        <w:rPr>
          <w:sz w:val="22"/>
          <w:szCs w:val="22"/>
        </w:rPr>
        <w:t>р</w:t>
      </w:r>
      <w:r w:rsidRPr="007E4297">
        <w:rPr>
          <w:sz w:val="22"/>
          <w:szCs w:val="22"/>
        </w:rPr>
        <w:t>сальных учебных действий.</w:t>
      </w:r>
    </w:p>
    <w:p w:rsidR="00767BB0" w:rsidRPr="007E4297" w:rsidRDefault="00767BB0" w:rsidP="00C77D14">
      <w:pPr>
        <w:pStyle w:val="Body0"/>
        <w:ind w:firstLine="0"/>
        <w:rPr>
          <w:rStyle w:val="Bold"/>
          <w:sz w:val="22"/>
          <w:szCs w:val="22"/>
        </w:rPr>
      </w:pPr>
    </w:p>
    <w:p w:rsidR="00767BB0" w:rsidRPr="007E4297" w:rsidRDefault="00767BB0" w:rsidP="00C77D14">
      <w:pPr>
        <w:pStyle w:val="Body0"/>
        <w:ind w:firstLine="0"/>
        <w:rPr>
          <w:sz w:val="22"/>
          <w:szCs w:val="22"/>
        </w:rPr>
      </w:pPr>
      <w:r w:rsidRPr="007E4297">
        <w:rPr>
          <w:rStyle w:val="Bold"/>
          <w:sz w:val="22"/>
          <w:szCs w:val="22"/>
        </w:rPr>
        <w:t>Познавательные универсальные учебные действия:</w:t>
      </w:r>
    </w:p>
    <w:p w:rsidR="00767BB0" w:rsidRPr="007E4297" w:rsidRDefault="00767BB0" w:rsidP="00C77D14">
      <w:pPr>
        <w:pStyle w:val="Body0"/>
        <w:ind w:firstLine="0"/>
        <w:rPr>
          <w:sz w:val="22"/>
          <w:szCs w:val="22"/>
        </w:rPr>
      </w:pPr>
      <w:r w:rsidRPr="007E4297">
        <w:rPr>
          <w:rStyle w:val="Italic"/>
          <w:sz w:val="22"/>
          <w:szCs w:val="22"/>
        </w:rPr>
        <w:t>Базовые логические действия</w:t>
      </w:r>
      <w:r w:rsidRPr="007E4297">
        <w:rPr>
          <w:sz w:val="22"/>
          <w:szCs w:val="22"/>
        </w:rPr>
        <w:t>:</w:t>
      </w:r>
    </w:p>
    <w:p w:rsidR="00767BB0" w:rsidRPr="007E4297" w:rsidRDefault="00767BB0" w:rsidP="00C77D14">
      <w:pPr>
        <w:pStyle w:val="list-dash0"/>
        <w:ind w:left="0" w:firstLine="0"/>
        <w:rPr>
          <w:sz w:val="22"/>
          <w:szCs w:val="22"/>
        </w:rPr>
      </w:pPr>
      <w:r w:rsidRPr="007E4297">
        <w:rPr>
          <w:sz w:val="22"/>
          <w:szCs w:val="22"/>
        </w:rPr>
        <w:t>сравнивать грамматические признаки разных частей речи;</w:t>
      </w:r>
    </w:p>
    <w:p w:rsidR="00767BB0" w:rsidRPr="007E4297" w:rsidRDefault="00767BB0" w:rsidP="00C77D14">
      <w:pPr>
        <w:pStyle w:val="list-dash0"/>
        <w:ind w:left="0" w:firstLine="0"/>
        <w:rPr>
          <w:sz w:val="22"/>
          <w:szCs w:val="22"/>
        </w:rPr>
      </w:pPr>
      <w:r w:rsidRPr="007E4297">
        <w:rPr>
          <w:sz w:val="22"/>
          <w:szCs w:val="22"/>
        </w:rPr>
        <w:t>сравнивать тему и основную мысль текста;</w:t>
      </w:r>
    </w:p>
    <w:p w:rsidR="00767BB0" w:rsidRPr="007E4297" w:rsidRDefault="00767BB0" w:rsidP="00C77D14">
      <w:pPr>
        <w:pStyle w:val="list-dash0"/>
        <w:ind w:left="0" w:firstLine="0"/>
        <w:rPr>
          <w:sz w:val="22"/>
          <w:szCs w:val="22"/>
        </w:rPr>
      </w:pPr>
      <w:r w:rsidRPr="007E4297">
        <w:rPr>
          <w:sz w:val="22"/>
          <w:szCs w:val="22"/>
        </w:rPr>
        <w:t>сравнивать типы текстов (повествование, описание, рассуждение); сравнивать прямое и переносное значение слова;</w:t>
      </w:r>
    </w:p>
    <w:p w:rsidR="00767BB0" w:rsidRPr="007E4297" w:rsidRDefault="00767BB0" w:rsidP="00C77D14">
      <w:pPr>
        <w:pStyle w:val="list-dash0"/>
        <w:ind w:left="0" w:firstLine="0"/>
        <w:rPr>
          <w:sz w:val="22"/>
          <w:szCs w:val="22"/>
        </w:rPr>
      </w:pPr>
      <w:r w:rsidRPr="007E4297">
        <w:rPr>
          <w:sz w:val="22"/>
          <w:szCs w:val="22"/>
        </w:rPr>
        <w:t>группировать слова на основании того, какой частью речи они являются;</w:t>
      </w:r>
    </w:p>
    <w:p w:rsidR="00767BB0" w:rsidRPr="007E4297" w:rsidRDefault="00767BB0" w:rsidP="00C77D14">
      <w:pPr>
        <w:pStyle w:val="list-dash0"/>
        <w:ind w:left="0" w:firstLine="0"/>
        <w:rPr>
          <w:sz w:val="22"/>
          <w:szCs w:val="22"/>
        </w:rPr>
      </w:pPr>
      <w:r w:rsidRPr="007E4297">
        <w:rPr>
          <w:sz w:val="22"/>
          <w:szCs w:val="22"/>
        </w:rPr>
        <w:t>объединять имена существительные в группы по определённому признаку (например, род или число);</w:t>
      </w:r>
    </w:p>
    <w:p w:rsidR="00767BB0" w:rsidRPr="007E4297" w:rsidRDefault="00767BB0" w:rsidP="00C77D14">
      <w:pPr>
        <w:pStyle w:val="list-dash0"/>
        <w:ind w:left="0" w:firstLine="0"/>
        <w:rPr>
          <w:sz w:val="22"/>
          <w:szCs w:val="22"/>
        </w:rPr>
      </w:pPr>
      <w:r w:rsidRPr="007E4297">
        <w:rPr>
          <w:sz w:val="22"/>
          <w:szCs w:val="22"/>
        </w:rPr>
        <w:t>определять существенный признак для классификации звуков, предложений;</w:t>
      </w:r>
    </w:p>
    <w:p w:rsidR="00767BB0" w:rsidRPr="007E4297" w:rsidRDefault="00767BB0" w:rsidP="00C77D14">
      <w:pPr>
        <w:pStyle w:val="list-dash0"/>
        <w:ind w:left="0" w:firstLine="0"/>
        <w:rPr>
          <w:sz w:val="22"/>
          <w:szCs w:val="22"/>
        </w:rPr>
      </w:pPr>
      <w:r w:rsidRPr="007E4297">
        <w:rPr>
          <w:sz w:val="22"/>
          <w:szCs w:val="22"/>
        </w:rPr>
        <w:t>устанавливать при помощи смысловых (синтаксических) вопросов связи между словами в предложении;</w:t>
      </w:r>
    </w:p>
    <w:p w:rsidR="00767BB0" w:rsidRPr="007E4297" w:rsidRDefault="00767BB0" w:rsidP="00C77D14">
      <w:pPr>
        <w:pStyle w:val="list-dash0"/>
        <w:ind w:left="0" w:firstLine="0"/>
        <w:rPr>
          <w:spacing w:val="-2"/>
          <w:sz w:val="22"/>
          <w:szCs w:val="22"/>
        </w:rPr>
      </w:pPr>
      <w:r w:rsidRPr="007E4297">
        <w:rPr>
          <w:spacing w:val="-2"/>
          <w:sz w:val="22"/>
          <w:szCs w:val="22"/>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rsidR="00767BB0" w:rsidRPr="007E4297" w:rsidRDefault="00767BB0" w:rsidP="00C77D14">
      <w:pPr>
        <w:pStyle w:val="Body0"/>
        <w:ind w:firstLine="0"/>
        <w:rPr>
          <w:sz w:val="22"/>
          <w:szCs w:val="22"/>
        </w:rPr>
      </w:pPr>
      <w:r w:rsidRPr="007E4297">
        <w:rPr>
          <w:rStyle w:val="Italic"/>
          <w:sz w:val="22"/>
          <w:szCs w:val="22"/>
        </w:rPr>
        <w:t>Базовые исследовательские действия</w:t>
      </w:r>
      <w:r w:rsidRPr="007E4297">
        <w:rPr>
          <w:sz w:val="22"/>
          <w:szCs w:val="22"/>
        </w:rPr>
        <w:t>:</w:t>
      </w:r>
    </w:p>
    <w:p w:rsidR="00767BB0" w:rsidRPr="007E4297" w:rsidRDefault="00767BB0" w:rsidP="00C77D14">
      <w:pPr>
        <w:pStyle w:val="list-dash0"/>
        <w:ind w:left="0" w:firstLine="0"/>
        <w:rPr>
          <w:sz w:val="22"/>
          <w:szCs w:val="22"/>
        </w:rPr>
      </w:pPr>
      <w:r w:rsidRPr="007E4297">
        <w:rPr>
          <w:sz w:val="22"/>
          <w:szCs w:val="22"/>
        </w:rPr>
        <w:t>определять разрыв между реальным и желательным качеством текста на основе предложенных учителем критериев;</w:t>
      </w:r>
    </w:p>
    <w:p w:rsidR="00767BB0" w:rsidRPr="007E4297" w:rsidRDefault="00767BB0" w:rsidP="00C77D14">
      <w:pPr>
        <w:pStyle w:val="list-dash0"/>
        <w:ind w:left="0" w:firstLine="0"/>
        <w:rPr>
          <w:sz w:val="22"/>
          <w:szCs w:val="22"/>
        </w:rPr>
      </w:pPr>
      <w:r w:rsidRPr="007E4297">
        <w:rPr>
          <w:sz w:val="22"/>
          <w:szCs w:val="22"/>
        </w:rPr>
        <w:t>с помощью учителя формулировать цель, планировать изменения текста;</w:t>
      </w:r>
    </w:p>
    <w:p w:rsidR="00767BB0" w:rsidRPr="007E4297" w:rsidRDefault="00767BB0" w:rsidP="00C77D14">
      <w:pPr>
        <w:pStyle w:val="list-dash0"/>
        <w:ind w:left="0" w:firstLine="0"/>
        <w:rPr>
          <w:sz w:val="22"/>
          <w:szCs w:val="22"/>
        </w:rPr>
      </w:pPr>
      <w:r w:rsidRPr="007E4297">
        <w:rPr>
          <w:sz w:val="22"/>
          <w:szCs w:val="22"/>
        </w:rPr>
        <w:t>высказывать предположение в процессе наблюдения за языковым материалом;</w:t>
      </w:r>
    </w:p>
    <w:p w:rsidR="00767BB0" w:rsidRPr="007E4297" w:rsidRDefault="00767BB0" w:rsidP="00C77D14">
      <w:pPr>
        <w:pStyle w:val="list-dash0"/>
        <w:ind w:left="0" w:firstLine="0"/>
        <w:rPr>
          <w:sz w:val="22"/>
          <w:szCs w:val="22"/>
        </w:rPr>
      </w:pPr>
      <w:r w:rsidRPr="007E4297">
        <w:rPr>
          <w:sz w:val="22"/>
          <w:szCs w:val="22"/>
        </w:rPr>
        <w:t>проводить по предложенному плану несложное лингвистическое мини-исследование, выполнять по предл</w:t>
      </w:r>
      <w:r w:rsidRPr="007E4297">
        <w:rPr>
          <w:sz w:val="22"/>
          <w:szCs w:val="22"/>
        </w:rPr>
        <w:t>о</w:t>
      </w:r>
      <w:r w:rsidRPr="007E4297">
        <w:rPr>
          <w:sz w:val="22"/>
          <w:szCs w:val="22"/>
        </w:rPr>
        <w:t>женному плану проектное задание;</w:t>
      </w:r>
    </w:p>
    <w:p w:rsidR="00767BB0" w:rsidRPr="007E4297" w:rsidRDefault="00767BB0" w:rsidP="00C77D14">
      <w:pPr>
        <w:pStyle w:val="list-dash0"/>
        <w:ind w:left="0" w:firstLine="0"/>
        <w:rPr>
          <w:sz w:val="22"/>
          <w:szCs w:val="22"/>
        </w:rPr>
      </w:pPr>
      <w:r w:rsidRPr="007E4297">
        <w:rPr>
          <w:sz w:val="22"/>
          <w:szCs w:val="22"/>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767BB0" w:rsidRPr="007E4297" w:rsidRDefault="00767BB0" w:rsidP="00C77D14">
      <w:pPr>
        <w:pStyle w:val="list-dash0"/>
        <w:ind w:left="0" w:firstLine="0"/>
        <w:rPr>
          <w:sz w:val="22"/>
          <w:szCs w:val="22"/>
        </w:rPr>
      </w:pPr>
      <w:r w:rsidRPr="007E4297">
        <w:rPr>
          <w:sz w:val="22"/>
          <w:szCs w:val="22"/>
        </w:rPr>
        <w:t>выбирать наиболее подходящий для данной ситуации тип текста (на основе предложенных критериев).</w:t>
      </w:r>
    </w:p>
    <w:p w:rsidR="00767BB0" w:rsidRPr="007E4297" w:rsidRDefault="00767BB0" w:rsidP="00C77D14">
      <w:pPr>
        <w:pStyle w:val="Body0"/>
        <w:ind w:firstLine="0"/>
        <w:rPr>
          <w:sz w:val="22"/>
          <w:szCs w:val="22"/>
        </w:rPr>
      </w:pPr>
      <w:r w:rsidRPr="007E4297">
        <w:rPr>
          <w:rStyle w:val="Italic"/>
          <w:sz w:val="22"/>
          <w:szCs w:val="22"/>
        </w:rPr>
        <w:t>Работа с информацией</w:t>
      </w:r>
      <w:r w:rsidRPr="007E4297">
        <w:rPr>
          <w:sz w:val="22"/>
          <w:szCs w:val="22"/>
        </w:rPr>
        <w:t>:</w:t>
      </w:r>
    </w:p>
    <w:p w:rsidR="00767BB0" w:rsidRPr="007E4297" w:rsidRDefault="00767BB0" w:rsidP="00C77D14">
      <w:pPr>
        <w:pStyle w:val="list-dash0"/>
        <w:ind w:left="0" w:firstLine="0"/>
        <w:rPr>
          <w:sz w:val="22"/>
          <w:szCs w:val="22"/>
        </w:rPr>
      </w:pPr>
      <w:r w:rsidRPr="007E4297">
        <w:rPr>
          <w:sz w:val="22"/>
          <w:szCs w:val="22"/>
        </w:rPr>
        <w:t>выбирать источник получения информации при выполнении мини-исследования;</w:t>
      </w:r>
    </w:p>
    <w:p w:rsidR="00767BB0" w:rsidRPr="007E4297" w:rsidRDefault="00767BB0" w:rsidP="00C77D14">
      <w:pPr>
        <w:pStyle w:val="list-dash0"/>
        <w:ind w:left="0" w:firstLine="0"/>
        <w:rPr>
          <w:sz w:val="22"/>
          <w:szCs w:val="22"/>
        </w:rPr>
      </w:pPr>
      <w:r w:rsidRPr="007E4297">
        <w:rPr>
          <w:sz w:val="22"/>
          <w:szCs w:val="22"/>
        </w:rPr>
        <w:t>анализировать текстовую, графическую, звуковую информацию в соответствии с учебной задачей;</w:t>
      </w:r>
    </w:p>
    <w:p w:rsidR="00767BB0" w:rsidRPr="007E4297" w:rsidRDefault="00767BB0" w:rsidP="00C77D14">
      <w:pPr>
        <w:pStyle w:val="list-dash0"/>
        <w:ind w:left="0" w:firstLine="0"/>
        <w:rPr>
          <w:sz w:val="22"/>
          <w:szCs w:val="22"/>
        </w:rPr>
      </w:pPr>
      <w:r w:rsidRPr="007E4297">
        <w:rPr>
          <w:sz w:val="22"/>
          <w:szCs w:val="22"/>
        </w:rPr>
        <w:t>самостоятельно создавать схемы, таблицы для представления информации как результата наблюдения за языковыми единицами.</w:t>
      </w:r>
    </w:p>
    <w:p w:rsidR="00767BB0" w:rsidRPr="007E4297" w:rsidRDefault="00767BB0" w:rsidP="00C77D14">
      <w:pPr>
        <w:pStyle w:val="Body0"/>
        <w:ind w:firstLine="0"/>
        <w:rPr>
          <w:rStyle w:val="Bold"/>
          <w:sz w:val="22"/>
          <w:szCs w:val="22"/>
        </w:rPr>
      </w:pPr>
    </w:p>
    <w:p w:rsidR="00767BB0" w:rsidRPr="007E4297" w:rsidRDefault="00767BB0" w:rsidP="00C77D14">
      <w:pPr>
        <w:pStyle w:val="Body0"/>
        <w:ind w:firstLine="0"/>
        <w:rPr>
          <w:sz w:val="22"/>
          <w:szCs w:val="22"/>
        </w:rPr>
      </w:pPr>
      <w:r w:rsidRPr="007E4297">
        <w:rPr>
          <w:rStyle w:val="Bold"/>
          <w:sz w:val="22"/>
          <w:szCs w:val="22"/>
        </w:rPr>
        <w:t>Коммуникативные универсальные учебные действия:</w:t>
      </w:r>
    </w:p>
    <w:p w:rsidR="00767BB0" w:rsidRPr="007E4297" w:rsidRDefault="00767BB0" w:rsidP="00C77D14">
      <w:pPr>
        <w:pStyle w:val="Body0"/>
        <w:ind w:firstLine="0"/>
        <w:rPr>
          <w:sz w:val="22"/>
          <w:szCs w:val="22"/>
        </w:rPr>
      </w:pPr>
      <w:r w:rsidRPr="007E4297">
        <w:rPr>
          <w:rStyle w:val="Italic"/>
          <w:sz w:val="22"/>
          <w:szCs w:val="22"/>
        </w:rPr>
        <w:t>Общение</w:t>
      </w:r>
      <w:r w:rsidRPr="007E4297">
        <w:rPr>
          <w:sz w:val="22"/>
          <w:szCs w:val="22"/>
        </w:rPr>
        <w:t>:</w:t>
      </w:r>
    </w:p>
    <w:p w:rsidR="00767BB0" w:rsidRPr="007E4297" w:rsidRDefault="00767BB0" w:rsidP="00C77D14">
      <w:pPr>
        <w:pStyle w:val="list-dash0"/>
        <w:ind w:left="0" w:firstLine="0"/>
        <w:rPr>
          <w:sz w:val="22"/>
          <w:szCs w:val="22"/>
        </w:rPr>
      </w:pPr>
      <w:r w:rsidRPr="007E4297">
        <w:rPr>
          <w:sz w:val="22"/>
          <w:szCs w:val="22"/>
        </w:rPr>
        <w:t>строить речевое высказывание в соответствии с поставленной задачей;</w:t>
      </w:r>
    </w:p>
    <w:p w:rsidR="00767BB0" w:rsidRPr="007E4297" w:rsidRDefault="00767BB0" w:rsidP="00C77D14">
      <w:pPr>
        <w:pStyle w:val="list-dash0"/>
        <w:ind w:left="0" w:firstLine="0"/>
        <w:rPr>
          <w:sz w:val="22"/>
          <w:szCs w:val="22"/>
        </w:rPr>
      </w:pPr>
      <w:r w:rsidRPr="007E4297">
        <w:rPr>
          <w:sz w:val="22"/>
          <w:szCs w:val="22"/>
        </w:rPr>
        <w:t>создавать устные и письменные тексты (описание, рассуждение, повествование);</w:t>
      </w:r>
    </w:p>
    <w:p w:rsidR="00767BB0" w:rsidRPr="007E4297" w:rsidRDefault="00767BB0" w:rsidP="00C77D14">
      <w:pPr>
        <w:pStyle w:val="list-dash0"/>
        <w:ind w:left="0" w:firstLine="0"/>
        <w:rPr>
          <w:sz w:val="22"/>
          <w:szCs w:val="22"/>
        </w:rPr>
      </w:pPr>
      <w:r w:rsidRPr="007E4297">
        <w:rPr>
          <w:sz w:val="22"/>
          <w:szCs w:val="22"/>
        </w:rPr>
        <w:t>готовить небольшие выступления о результатах групповой работы, наблюдения, выполненного м</w:t>
      </w:r>
      <w:r w:rsidRPr="007E4297">
        <w:rPr>
          <w:sz w:val="22"/>
          <w:szCs w:val="22"/>
        </w:rPr>
        <w:t>и</w:t>
      </w:r>
      <w:r w:rsidRPr="007E4297">
        <w:rPr>
          <w:sz w:val="22"/>
          <w:szCs w:val="22"/>
        </w:rPr>
        <w:t>ни-исследования, проектного задания;</w:t>
      </w:r>
    </w:p>
    <w:p w:rsidR="00767BB0" w:rsidRPr="007E4297" w:rsidRDefault="00767BB0" w:rsidP="00C77D14">
      <w:pPr>
        <w:pStyle w:val="list-dash0"/>
        <w:ind w:left="0" w:firstLine="0"/>
        <w:rPr>
          <w:sz w:val="22"/>
          <w:szCs w:val="22"/>
        </w:rPr>
      </w:pPr>
      <w:r w:rsidRPr="007E4297">
        <w:rPr>
          <w:sz w:val="22"/>
          <w:szCs w:val="22"/>
        </w:rPr>
        <w:t>создавать небольшие устные и письменные тексты, содержащие приглашение, просьбу, извинение, благ</w:t>
      </w:r>
      <w:r w:rsidRPr="007E4297">
        <w:rPr>
          <w:sz w:val="22"/>
          <w:szCs w:val="22"/>
        </w:rPr>
        <w:t>о</w:t>
      </w:r>
      <w:r w:rsidRPr="007E4297">
        <w:rPr>
          <w:sz w:val="22"/>
          <w:szCs w:val="22"/>
        </w:rPr>
        <w:t>дарность, отказ, с использованием норм речевого этикета.</w:t>
      </w:r>
    </w:p>
    <w:p w:rsidR="00767BB0" w:rsidRPr="007E4297" w:rsidRDefault="00767BB0" w:rsidP="00C77D14">
      <w:pPr>
        <w:pStyle w:val="Body0"/>
        <w:ind w:firstLine="0"/>
        <w:rPr>
          <w:rStyle w:val="Bold"/>
          <w:sz w:val="22"/>
          <w:szCs w:val="22"/>
        </w:rPr>
      </w:pPr>
    </w:p>
    <w:p w:rsidR="00767BB0" w:rsidRPr="007E4297" w:rsidRDefault="00767BB0" w:rsidP="00C77D14">
      <w:pPr>
        <w:pStyle w:val="Body0"/>
        <w:ind w:firstLine="0"/>
        <w:rPr>
          <w:sz w:val="22"/>
          <w:szCs w:val="22"/>
        </w:rPr>
      </w:pPr>
      <w:r w:rsidRPr="007E4297">
        <w:rPr>
          <w:rStyle w:val="Bold"/>
          <w:sz w:val="22"/>
          <w:szCs w:val="22"/>
        </w:rPr>
        <w:t>Регулятивные универсальные учебные действия:</w:t>
      </w:r>
    </w:p>
    <w:p w:rsidR="00767BB0" w:rsidRPr="007E4297" w:rsidRDefault="00767BB0" w:rsidP="00C77D14">
      <w:pPr>
        <w:pStyle w:val="Body0"/>
        <w:ind w:firstLine="0"/>
        <w:rPr>
          <w:sz w:val="22"/>
          <w:szCs w:val="22"/>
        </w:rPr>
      </w:pPr>
      <w:r w:rsidRPr="007E4297">
        <w:rPr>
          <w:rStyle w:val="Italic"/>
          <w:sz w:val="22"/>
          <w:szCs w:val="22"/>
        </w:rPr>
        <w:t>Самоорганизация</w:t>
      </w:r>
      <w:r w:rsidRPr="007E4297">
        <w:rPr>
          <w:sz w:val="22"/>
          <w:szCs w:val="22"/>
        </w:rPr>
        <w:t>:</w:t>
      </w:r>
    </w:p>
    <w:p w:rsidR="00767BB0" w:rsidRPr="007E4297" w:rsidRDefault="00767BB0" w:rsidP="00C77D14">
      <w:pPr>
        <w:pStyle w:val="list-dash0"/>
        <w:ind w:left="0" w:firstLine="0"/>
        <w:rPr>
          <w:sz w:val="22"/>
          <w:szCs w:val="22"/>
        </w:rPr>
      </w:pPr>
      <w:r w:rsidRPr="007E4297">
        <w:rPr>
          <w:sz w:val="22"/>
          <w:szCs w:val="22"/>
        </w:rPr>
        <w:t>планировать действия по решению орфографической задачи; выстраивать последовательность выбранных действий.</w:t>
      </w:r>
    </w:p>
    <w:p w:rsidR="00767BB0" w:rsidRPr="007E4297" w:rsidRDefault="00767BB0" w:rsidP="00C77D14">
      <w:pPr>
        <w:pStyle w:val="Body0"/>
        <w:ind w:firstLine="0"/>
        <w:rPr>
          <w:sz w:val="22"/>
          <w:szCs w:val="22"/>
        </w:rPr>
      </w:pPr>
      <w:r w:rsidRPr="007E4297">
        <w:rPr>
          <w:rStyle w:val="Italic"/>
          <w:sz w:val="22"/>
          <w:szCs w:val="22"/>
        </w:rPr>
        <w:t>Самоконтроль</w:t>
      </w:r>
      <w:r w:rsidRPr="007E4297">
        <w:rPr>
          <w:sz w:val="22"/>
          <w:szCs w:val="22"/>
        </w:rPr>
        <w:t>:</w:t>
      </w:r>
    </w:p>
    <w:p w:rsidR="00767BB0" w:rsidRPr="007E4297" w:rsidRDefault="00767BB0" w:rsidP="00C77D14">
      <w:pPr>
        <w:pStyle w:val="list-dash0"/>
        <w:ind w:left="0" w:firstLine="0"/>
        <w:rPr>
          <w:sz w:val="22"/>
          <w:szCs w:val="22"/>
        </w:rPr>
      </w:pPr>
      <w:r w:rsidRPr="007E4297">
        <w:rPr>
          <w:sz w:val="22"/>
          <w:szCs w:val="22"/>
        </w:rPr>
        <w:t>устанавливать причины успеха/неудач при выполнении заданий по русскому языку;</w:t>
      </w:r>
    </w:p>
    <w:p w:rsidR="00767BB0" w:rsidRPr="007E4297" w:rsidRDefault="00767BB0" w:rsidP="00C77D14">
      <w:pPr>
        <w:pStyle w:val="list-dash0"/>
        <w:ind w:left="0" w:firstLine="0"/>
        <w:rPr>
          <w:sz w:val="22"/>
          <w:szCs w:val="22"/>
        </w:rPr>
      </w:pPr>
      <w:r w:rsidRPr="007E4297">
        <w:rPr>
          <w:sz w:val="22"/>
          <w:szCs w:val="22"/>
        </w:rPr>
        <w:lastRenderedPageBreak/>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w:t>
      </w:r>
      <w:r w:rsidRPr="007E4297">
        <w:rPr>
          <w:sz w:val="22"/>
          <w:szCs w:val="22"/>
        </w:rPr>
        <w:t>к</w:t>
      </w:r>
      <w:r w:rsidRPr="007E4297">
        <w:rPr>
          <w:sz w:val="22"/>
          <w:szCs w:val="22"/>
        </w:rPr>
        <w:t>товку.</w:t>
      </w:r>
    </w:p>
    <w:p w:rsidR="00767BB0" w:rsidRPr="007E4297" w:rsidRDefault="00767BB0" w:rsidP="00C77D14">
      <w:pPr>
        <w:pStyle w:val="Body0"/>
        <w:ind w:firstLine="0"/>
        <w:rPr>
          <w:rStyle w:val="Bold"/>
          <w:sz w:val="22"/>
          <w:szCs w:val="22"/>
        </w:rPr>
      </w:pPr>
      <w:r w:rsidRPr="007E4297">
        <w:rPr>
          <w:rStyle w:val="Bold"/>
          <w:sz w:val="22"/>
          <w:szCs w:val="22"/>
        </w:rPr>
        <w:t>Совместная деятельность:</w:t>
      </w:r>
    </w:p>
    <w:p w:rsidR="00767BB0" w:rsidRPr="007E4297" w:rsidRDefault="00767BB0" w:rsidP="00C77D14">
      <w:pPr>
        <w:pStyle w:val="list-dash0"/>
        <w:ind w:left="0" w:firstLine="0"/>
        <w:rPr>
          <w:sz w:val="22"/>
          <w:szCs w:val="22"/>
        </w:rPr>
      </w:pPr>
      <w:r w:rsidRPr="007E4297">
        <w:rPr>
          <w:sz w:val="22"/>
          <w:szCs w:val="22"/>
        </w:rPr>
        <w:t>формулировать краткосрочные и долгосрочные цели (индивидуальные с учётом участия в коллективных з</w:t>
      </w:r>
      <w:r w:rsidRPr="007E4297">
        <w:rPr>
          <w:sz w:val="22"/>
          <w:szCs w:val="22"/>
        </w:rPr>
        <w:t>а</w:t>
      </w:r>
      <w:r w:rsidRPr="007E4297">
        <w:rPr>
          <w:sz w:val="22"/>
          <w:szCs w:val="22"/>
        </w:rPr>
        <w:t>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767BB0" w:rsidRPr="007E4297" w:rsidRDefault="00767BB0" w:rsidP="00C77D14">
      <w:pPr>
        <w:pStyle w:val="list-dash0"/>
        <w:ind w:left="0" w:firstLine="0"/>
        <w:rPr>
          <w:sz w:val="22"/>
          <w:szCs w:val="22"/>
        </w:rPr>
      </w:pPr>
      <w:r w:rsidRPr="007E4297">
        <w:rPr>
          <w:sz w:val="22"/>
          <w:szCs w:val="22"/>
        </w:rPr>
        <w:t>выполнять совместные (в группах) проектные задания с опорой на предложенные образцы;</w:t>
      </w:r>
    </w:p>
    <w:p w:rsidR="00767BB0" w:rsidRPr="007E4297" w:rsidRDefault="00767BB0" w:rsidP="00C77D14">
      <w:pPr>
        <w:pStyle w:val="list-dash0"/>
        <w:ind w:left="0" w:firstLine="0"/>
        <w:rPr>
          <w:sz w:val="22"/>
          <w:szCs w:val="22"/>
        </w:rPr>
      </w:pPr>
      <w:r w:rsidRPr="007E4297">
        <w:rPr>
          <w:sz w:val="22"/>
          <w:szCs w:val="22"/>
        </w:rPr>
        <w:t>при выполнении совместной деятельности справедливо распределять работу, договариваться, обсуждать процесс и результат совместной работы;</w:t>
      </w:r>
    </w:p>
    <w:p w:rsidR="00767BB0" w:rsidRPr="007E4297" w:rsidRDefault="00767BB0" w:rsidP="00C77D14">
      <w:pPr>
        <w:pStyle w:val="list-dash0"/>
        <w:ind w:left="0" w:firstLine="0"/>
        <w:rPr>
          <w:sz w:val="22"/>
          <w:szCs w:val="22"/>
        </w:rPr>
      </w:pPr>
      <w:r w:rsidRPr="007E4297">
        <w:rPr>
          <w:sz w:val="22"/>
          <w:szCs w:val="22"/>
        </w:rPr>
        <w:t>проявлять готовность выполнять разные роли: руководителя (лидера), подчиненного, проявлять самосто</w:t>
      </w:r>
      <w:r w:rsidRPr="007E4297">
        <w:rPr>
          <w:sz w:val="22"/>
          <w:szCs w:val="22"/>
        </w:rPr>
        <w:t>я</w:t>
      </w:r>
      <w:r w:rsidRPr="007E4297">
        <w:rPr>
          <w:sz w:val="22"/>
          <w:szCs w:val="22"/>
        </w:rPr>
        <w:t>тельность, организованность, инициативность для достижения общего успеха деятельности.</w:t>
      </w:r>
    </w:p>
    <w:p w:rsidR="00767BB0" w:rsidRPr="007E4297" w:rsidRDefault="00767BB0" w:rsidP="00C77D14">
      <w:pPr>
        <w:pStyle w:val="Body0"/>
        <w:ind w:firstLine="0"/>
        <w:rPr>
          <w:rStyle w:val="Bold"/>
          <w:sz w:val="22"/>
          <w:szCs w:val="22"/>
        </w:rPr>
      </w:pPr>
    </w:p>
    <w:p w:rsidR="00767BB0" w:rsidRPr="007E4297" w:rsidRDefault="00767BB0" w:rsidP="00C77D14">
      <w:pPr>
        <w:pStyle w:val="Header2"/>
      </w:pPr>
      <w:r w:rsidRPr="007E4297">
        <w:t>4 класс</w:t>
      </w:r>
    </w:p>
    <w:p w:rsidR="00767BB0" w:rsidRPr="007E4297" w:rsidRDefault="00767BB0" w:rsidP="00C77D14">
      <w:pPr>
        <w:pStyle w:val="Header4first"/>
        <w:rPr>
          <w:sz w:val="22"/>
          <w:szCs w:val="22"/>
        </w:rPr>
      </w:pPr>
      <w:r w:rsidRPr="007E4297">
        <w:rPr>
          <w:sz w:val="22"/>
          <w:szCs w:val="22"/>
        </w:rPr>
        <w:t>Сведения о русском языке</w:t>
      </w:r>
    </w:p>
    <w:p w:rsidR="00767BB0" w:rsidRPr="007E4297" w:rsidRDefault="00767BB0" w:rsidP="00C77D14">
      <w:pPr>
        <w:pStyle w:val="Body0"/>
        <w:ind w:firstLine="0"/>
        <w:rPr>
          <w:sz w:val="22"/>
          <w:szCs w:val="22"/>
        </w:rPr>
      </w:pPr>
      <w:r w:rsidRPr="007E4297">
        <w:rPr>
          <w:sz w:val="22"/>
          <w:szCs w:val="22"/>
        </w:rPr>
        <w:t>Русский язык как язык межнационального общения. Различные методы познания языка: наблюдение, анализ, ли</w:t>
      </w:r>
      <w:r w:rsidRPr="007E4297">
        <w:rPr>
          <w:sz w:val="22"/>
          <w:szCs w:val="22"/>
        </w:rPr>
        <w:t>н</w:t>
      </w:r>
      <w:r w:rsidRPr="007E4297">
        <w:rPr>
          <w:sz w:val="22"/>
          <w:szCs w:val="22"/>
        </w:rPr>
        <w:t>гвистический эксперимент, мини-исследование, проект.</w:t>
      </w:r>
    </w:p>
    <w:p w:rsidR="00767BB0" w:rsidRPr="007E4297" w:rsidRDefault="00767BB0" w:rsidP="00C77D14">
      <w:pPr>
        <w:pStyle w:val="Header4"/>
        <w:rPr>
          <w:sz w:val="22"/>
          <w:szCs w:val="22"/>
        </w:rPr>
      </w:pPr>
      <w:r w:rsidRPr="007E4297">
        <w:rPr>
          <w:sz w:val="22"/>
          <w:szCs w:val="22"/>
        </w:rPr>
        <w:t>Фонетика и графика</w:t>
      </w:r>
    </w:p>
    <w:p w:rsidR="00767BB0" w:rsidRPr="007E4297" w:rsidRDefault="00767BB0" w:rsidP="00C77D14">
      <w:pPr>
        <w:pStyle w:val="Body0"/>
        <w:ind w:firstLine="0"/>
        <w:rPr>
          <w:sz w:val="22"/>
          <w:szCs w:val="22"/>
        </w:rPr>
      </w:pPr>
      <w:r w:rsidRPr="007E4297">
        <w:rPr>
          <w:sz w:val="22"/>
          <w:szCs w:val="22"/>
        </w:rPr>
        <w:t>Характеристика, сравнение, классификация звуков вне слова и в слове по заданным параметрам.Звуко-буквенный разбор слова.</w:t>
      </w:r>
    </w:p>
    <w:p w:rsidR="00767BB0" w:rsidRPr="007E4297" w:rsidRDefault="00767BB0" w:rsidP="00C77D14">
      <w:pPr>
        <w:pStyle w:val="Header4"/>
        <w:rPr>
          <w:sz w:val="22"/>
          <w:szCs w:val="22"/>
        </w:rPr>
      </w:pPr>
      <w:r w:rsidRPr="007E4297">
        <w:rPr>
          <w:sz w:val="22"/>
          <w:szCs w:val="22"/>
        </w:rPr>
        <w:t>Орфоэпия</w:t>
      </w:r>
    </w:p>
    <w:p w:rsidR="00767BB0" w:rsidRPr="007E4297" w:rsidRDefault="00767BB0" w:rsidP="00C77D14">
      <w:pPr>
        <w:pStyle w:val="Body0"/>
        <w:ind w:firstLine="0"/>
        <w:rPr>
          <w:sz w:val="22"/>
          <w:szCs w:val="22"/>
        </w:rPr>
      </w:pPr>
      <w:r w:rsidRPr="007E4297">
        <w:rPr>
          <w:sz w:val="22"/>
          <w:szCs w:val="22"/>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w:t>
      </w:r>
      <w:r w:rsidRPr="007E4297">
        <w:rPr>
          <w:sz w:val="22"/>
          <w:szCs w:val="22"/>
        </w:rPr>
        <w:t>т</w:t>
      </w:r>
      <w:r w:rsidRPr="007E4297">
        <w:rPr>
          <w:sz w:val="22"/>
          <w:szCs w:val="22"/>
        </w:rPr>
        <w:t>рабатываемом в учебнике).</w:t>
      </w:r>
    </w:p>
    <w:p w:rsidR="00767BB0" w:rsidRPr="007E4297" w:rsidRDefault="00767BB0" w:rsidP="00C77D14">
      <w:pPr>
        <w:pStyle w:val="Body0"/>
        <w:ind w:firstLine="0"/>
        <w:rPr>
          <w:sz w:val="22"/>
          <w:szCs w:val="22"/>
        </w:rPr>
      </w:pPr>
      <w:r w:rsidRPr="007E4297">
        <w:rPr>
          <w:sz w:val="22"/>
          <w:szCs w:val="22"/>
        </w:rPr>
        <w:t>Использование орфоэпических словарей русского языка при определении правильного произношения слов.</w:t>
      </w:r>
    </w:p>
    <w:p w:rsidR="00767BB0" w:rsidRPr="007E4297" w:rsidRDefault="00767BB0" w:rsidP="00C77D14">
      <w:pPr>
        <w:pStyle w:val="Header4"/>
        <w:rPr>
          <w:sz w:val="22"/>
          <w:szCs w:val="22"/>
        </w:rPr>
      </w:pPr>
      <w:r w:rsidRPr="007E4297">
        <w:rPr>
          <w:sz w:val="22"/>
          <w:szCs w:val="22"/>
        </w:rPr>
        <w:t>Лексика</w:t>
      </w:r>
    </w:p>
    <w:p w:rsidR="00767BB0" w:rsidRPr="007E4297" w:rsidRDefault="00767BB0" w:rsidP="00C77D14">
      <w:pPr>
        <w:pStyle w:val="Body0"/>
        <w:ind w:firstLine="0"/>
        <w:rPr>
          <w:sz w:val="22"/>
          <w:szCs w:val="22"/>
        </w:rPr>
      </w:pPr>
      <w:r w:rsidRPr="007E4297">
        <w:rPr>
          <w:sz w:val="22"/>
          <w:szCs w:val="22"/>
        </w:rPr>
        <w:t>Повторение и продолжение работы: наблюдение за использованием в речи синонимов, антонимов, устаревших слов (простые случаи).</w:t>
      </w:r>
    </w:p>
    <w:p w:rsidR="00767BB0" w:rsidRPr="007E4297" w:rsidRDefault="00767BB0" w:rsidP="00C77D14">
      <w:pPr>
        <w:pStyle w:val="Body0"/>
        <w:ind w:firstLine="0"/>
        <w:rPr>
          <w:sz w:val="22"/>
          <w:szCs w:val="22"/>
        </w:rPr>
      </w:pPr>
      <w:r w:rsidRPr="007E4297">
        <w:rPr>
          <w:sz w:val="22"/>
          <w:szCs w:val="22"/>
        </w:rPr>
        <w:t>Наблюдение за использованием в речи фразеологизмов (простые случаи).</w:t>
      </w:r>
    </w:p>
    <w:p w:rsidR="00767BB0" w:rsidRPr="007E4297" w:rsidRDefault="00767BB0" w:rsidP="00C77D14">
      <w:pPr>
        <w:pStyle w:val="Header4"/>
        <w:spacing w:before="170"/>
        <w:rPr>
          <w:sz w:val="22"/>
          <w:szCs w:val="22"/>
        </w:rPr>
      </w:pPr>
      <w:r w:rsidRPr="007E4297">
        <w:rPr>
          <w:sz w:val="22"/>
          <w:szCs w:val="22"/>
        </w:rPr>
        <w:t>Состав слова (морфемика)</w:t>
      </w:r>
    </w:p>
    <w:p w:rsidR="00767BB0" w:rsidRPr="007E4297" w:rsidRDefault="00767BB0" w:rsidP="00C77D14">
      <w:pPr>
        <w:pStyle w:val="Body0"/>
        <w:ind w:firstLine="0"/>
        <w:rPr>
          <w:sz w:val="22"/>
          <w:szCs w:val="22"/>
        </w:rPr>
      </w:pPr>
      <w:r w:rsidRPr="007E4297">
        <w:rPr>
          <w:sz w:val="22"/>
          <w:szCs w:val="22"/>
        </w:rPr>
        <w:t>Состав изменяемых слов, выделение в словах с однозначно выделяемыми морфемами окончания, корня, приставки, суффикса (повторение изученного).</w:t>
      </w:r>
    </w:p>
    <w:p w:rsidR="00767BB0" w:rsidRPr="007E4297" w:rsidRDefault="00767BB0" w:rsidP="00C77D14">
      <w:pPr>
        <w:pStyle w:val="Body0"/>
        <w:ind w:firstLine="0"/>
        <w:rPr>
          <w:sz w:val="22"/>
          <w:szCs w:val="22"/>
        </w:rPr>
      </w:pPr>
      <w:r w:rsidRPr="007E4297">
        <w:rPr>
          <w:sz w:val="22"/>
          <w:szCs w:val="22"/>
        </w:rPr>
        <w:t>Основа слова.</w:t>
      </w:r>
    </w:p>
    <w:p w:rsidR="00767BB0" w:rsidRPr="007E4297" w:rsidRDefault="00767BB0" w:rsidP="00C77D14">
      <w:pPr>
        <w:pStyle w:val="Body0"/>
        <w:ind w:firstLine="0"/>
        <w:rPr>
          <w:sz w:val="22"/>
          <w:szCs w:val="22"/>
        </w:rPr>
      </w:pPr>
      <w:r w:rsidRPr="007E4297">
        <w:rPr>
          <w:sz w:val="22"/>
          <w:szCs w:val="22"/>
        </w:rPr>
        <w:t>Состав неизменяемых слов (ознакомление).</w:t>
      </w:r>
    </w:p>
    <w:p w:rsidR="00767BB0" w:rsidRPr="007E4297" w:rsidRDefault="00767BB0" w:rsidP="00C77D14">
      <w:pPr>
        <w:pStyle w:val="Body0"/>
        <w:ind w:firstLine="0"/>
        <w:rPr>
          <w:sz w:val="22"/>
          <w:szCs w:val="22"/>
        </w:rPr>
      </w:pPr>
      <w:r w:rsidRPr="007E4297">
        <w:rPr>
          <w:sz w:val="22"/>
          <w:szCs w:val="22"/>
        </w:rPr>
        <w:t>Значение наиболее употребляемых суффиксов изученных частей речи (ознакомление).</w:t>
      </w:r>
    </w:p>
    <w:p w:rsidR="00767BB0" w:rsidRPr="007E4297" w:rsidRDefault="00767BB0" w:rsidP="00C77D14">
      <w:pPr>
        <w:pStyle w:val="Header4"/>
        <w:spacing w:before="170"/>
        <w:rPr>
          <w:sz w:val="22"/>
          <w:szCs w:val="22"/>
        </w:rPr>
      </w:pPr>
      <w:r w:rsidRPr="007E4297">
        <w:rPr>
          <w:sz w:val="22"/>
          <w:szCs w:val="22"/>
        </w:rPr>
        <w:t>Морфология</w:t>
      </w:r>
    </w:p>
    <w:p w:rsidR="00767BB0" w:rsidRPr="007E4297" w:rsidRDefault="00767BB0" w:rsidP="00C77D14">
      <w:pPr>
        <w:pStyle w:val="Body0"/>
        <w:ind w:firstLine="0"/>
        <w:rPr>
          <w:sz w:val="22"/>
          <w:szCs w:val="22"/>
        </w:rPr>
      </w:pPr>
      <w:r w:rsidRPr="007E4297">
        <w:rPr>
          <w:sz w:val="22"/>
          <w:szCs w:val="22"/>
        </w:rPr>
        <w:t>Части речи самостоятельные и служебные.</w:t>
      </w:r>
    </w:p>
    <w:p w:rsidR="00767BB0" w:rsidRPr="007E4297" w:rsidRDefault="00767BB0" w:rsidP="00C77D14">
      <w:pPr>
        <w:pStyle w:val="Body0"/>
        <w:ind w:firstLine="0"/>
        <w:rPr>
          <w:spacing w:val="1"/>
          <w:sz w:val="22"/>
          <w:szCs w:val="22"/>
        </w:rPr>
      </w:pPr>
      <w:r w:rsidRPr="007E4297">
        <w:rPr>
          <w:spacing w:val="1"/>
          <w:sz w:val="22"/>
          <w:szCs w:val="22"/>
        </w:rPr>
        <w:t xml:space="preserve">Имя существительное. Склонение имён существительных </w:t>
      </w:r>
      <w:r w:rsidRPr="007E4297">
        <w:rPr>
          <w:sz w:val="22"/>
          <w:szCs w:val="22"/>
        </w:rPr>
        <w:t xml:space="preserve">(кроме существительных на </w:t>
      </w:r>
      <w:r w:rsidRPr="007E4297">
        <w:rPr>
          <w:rStyle w:val="BoldItalic"/>
          <w:sz w:val="22"/>
          <w:szCs w:val="22"/>
        </w:rPr>
        <w:t>-мя</w:t>
      </w:r>
      <w:r w:rsidRPr="007E4297">
        <w:rPr>
          <w:sz w:val="22"/>
          <w:szCs w:val="22"/>
        </w:rPr>
        <w:t xml:space="preserve">, </w:t>
      </w:r>
      <w:r w:rsidRPr="007E4297">
        <w:rPr>
          <w:rStyle w:val="BoldItalic"/>
          <w:sz w:val="22"/>
          <w:szCs w:val="22"/>
        </w:rPr>
        <w:t>-ий</w:t>
      </w:r>
      <w:r w:rsidRPr="007E4297">
        <w:rPr>
          <w:sz w:val="22"/>
          <w:szCs w:val="22"/>
        </w:rPr>
        <w:t xml:space="preserve">, </w:t>
      </w:r>
      <w:r w:rsidRPr="007E4297">
        <w:rPr>
          <w:rStyle w:val="BoldItalic"/>
          <w:sz w:val="22"/>
          <w:szCs w:val="22"/>
        </w:rPr>
        <w:t>-ие</w:t>
      </w:r>
      <w:r w:rsidRPr="007E4297">
        <w:rPr>
          <w:sz w:val="22"/>
          <w:szCs w:val="22"/>
        </w:rPr>
        <w:t xml:space="preserve">, </w:t>
      </w:r>
      <w:r w:rsidRPr="007E4297">
        <w:rPr>
          <w:rStyle w:val="BoldItalic"/>
          <w:sz w:val="22"/>
          <w:szCs w:val="22"/>
        </w:rPr>
        <w:t>-ия</w:t>
      </w:r>
      <w:r w:rsidRPr="007E4297">
        <w:rPr>
          <w:sz w:val="22"/>
          <w:szCs w:val="22"/>
        </w:rPr>
        <w:t xml:space="preserve">; на </w:t>
      </w:r>
      <w:r w:rsidRPr="007E4297">
        <w:rPr>
          <w:rStyle w:val="BoldItalic"/>
          <w:sz w:val="22"/>
          <w:szCs w:val="22"/>
        </w:rPr>
        <w:t>-ья</w:t>
      </w:r>
      <w:r w:rsidRPr="007E4297">
        <w:rPr>
          <w:sz w:val="22"/>
          <w:szCs w:val="22"/>
        </w:rPr>
        <w:t xml:space="preserve"> типа </w:t>
      </w:r>
      <w:r w:rsidRPr="007E4297">
        <w:rPr>
          <w:sz w:val="22"/>
          <w:szCs w:val="22"/>
        </w:rPr>
        <w:br/>
      </w:r>
      <w:r w:rsidRPr="007E4297">
        <w:rPr>
          <w:rStyle w:val="Italic"/>
          <w:sz w:val="22"/>
          <w:szCs w:val="22"/>
        </w:rPr>
        <w:t>гостья</w:t>
      </w:r>
      <w:r w:rsidRPr="007E4297">
        <w:rPr>
          <w:sz w:val="22"/>
          <w:szCs w:val="22"/>
        </w:rPr>
        <w:t>, на -</w:t>
      </w:r>
      <w:r w:rsidRPr="007E4297">
        <w:rPr>
          <w:rStyle w:val="BoldItalic"/>
          <w:sz w:val="22"/>
          <w:szCs w:val="22"/>
        </w:rPr>
        <w:t>ье</w:t>
      </w:r>
      <w:r w:rsidRPr="007E4297">
        <w:rPr>
          <w:sz w:val="22"/>
          <w:szCs w:val="22"/>
        </w:rPr>
        <w:t xml:space="preserve"> типа </w:t>
      </w:r>
      <w:r w:rsidRPr="007E4297">
        <w:rPr>
          <w:rStyle w:val="Italic"/>
          <w:sz w:val="22"/>
          <w:szCs w:val="22"/>
        </w:rPr>
        <w:t>ожерелье</w:t>
      </w:r>
      <w:r w:rsidRPr="007E4297">
        <w:rPr>
          <w:sz w:val="22"/>
          <w:szCs w:val="22"/>
        </w:rPr>
        <w:t xml:space="preserve"> во множественном числе); собственных имён существительных на </w:t>
      </w:r>
      <w:r w:rsidRPr="007E4297">
        <w:rPr>
          <w:rStyle w:val="BoldItalic"/>
          <w:sz w:val="22"/>
          <w:szCs w:val="22"/>
        </w:rPr>
        <w:t>-ов</w:t>
      </w:r>
      <w:r w:rsidRPr="007E4297">
        <w:rPr>
          <w:sz w:val="22"/>
          <w:szCs w:val="22"/>
        </w:rPr>
        <w:t xml:space="preserve">, </w:t>
      </w:r>
      <w:r w:rsidRPr="007E4297">
        <w:rPr>
          <w:rStyle w:val="BoldItalic"/>
          <w:sz w:val="22"/>
          <w:szCs w:val="22"/>
        </w:rPr>
        <w:t>-ин</w:t>
      </w:r>
      <w:r w:rsidRPr="007E4297">
        <w:rPr>
          <w:sz w:val="22"/>
          <w:szCs w:val="22"/>
        </w:rPr>
        <w:t xml:space="preserve">, </w:t>
      </w:r>
      <w:r w:rsidRPr="007E4297">
        <w:rPr>
          <w:rStyle w:val="BoldItalic"/>
          <w:sz w:val="22"/>
          <w:szCs w:val="22"/>
        </w:rPr>
        <w:t>-ий</w:t>
      </w:r>
      <w:r w:rsidRPr="007E4297">
        <w:rPr>
          <w:sz w:val="22"/>
          <w:szCs w:val="22"/>
        </w:rPr>
        <w:t>;</w:t>
      </w:r>
      <w:r w:rsidRPr="007E4297">
        <w:rPr>
          <w:spacing w:val="1"/>
          <w:sz w:val="22"/>
          <w:szCs w:val="22"/>
        </w:rPr>
        <w:t xml:space="preserve"> имена существительные 1, 2, 3-го склонения (повторение изученного). Несклоняемые имена существительные (озн</w:t>
      </w:r>
      <w:r w:rsidRPr="007E4297">
        <w:rPr>
          <w:spacing w:val="1"/>
          <w:sz w:val="22"/>
          <w:szCs w:val="22"/>
        </w:rPr>
        <w:t>а</w:t>
      </w:r>
      <w:r w:rsidRPr="007E4297">
        <w:rPr>
          <w:spacing w:val="1"/>
          <w:sz w:val="22"/>
          <w:szCs w:val="22"/>
        </w:rPr>
        <w:t>комление).</w:t>
      </w:r>
    </w:p>
    <w:p w:rsidR="00767BB0" w:rsidRPr="007E4297" w:rsidRDefault="00767BB0" w:rsidP="00C77D14">
      <w:pPr>
        <w:pStyle w:val="Body0"/>
        <w:ind w:firstLine="0"/>
        <w:rPr>
          <w:sz w:val="22"/>
          <w:szCs w:val="22"/>
        </w:rPr>
      </w:pPr>
      <w:r w:rsidRPr="007E4297">
        <w:rPr>
          <w:sz w:val="22"/>
          <w:szCs w:val="22"/>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rsidR="00767BB0" w:rsidRPr="007E4297" w:rsidRDefault="00767BB0" w:rsidP="00C77D14">
      <w:pPr>
        <w:pStyle w:val="Body0"/>
        <w:ind w:firstLine="0"/>
        <w:rPr>
          <w:sz w:val="22"/>
          <w:szCs w:val="22"/>
        </w:rPr>
      </w:pPr>
      <w:r w:rsidRPr="007E4297">
        <w:rPr>
          <w:sz w:val="22"/>
          <w:szCs w:val="22"/>
        </w:rPr>
        <w:t>Местоимение. Личные местоимения (повторение). Личные местоимения 1-го и 3-го лица единственного и множ</w:t>
      </w:r>
      <w:r w:rsidRPr="007E4297">
        <w:rPr>
          <w:sz w:val="22"/>
          <w:szCs w:val="22"/>
        </w:rPr>
        <w:t>е</w:t>
      </w:r>
      <w:r w:rsidRPr="007E4297">
        <w:rPr>
          <w:sz w:val="22"/>
          <w:szCs w:val="22"/>
        </w:rPr>
        <w:t>ственного числа; склонение личных местоимений.</w:t>
      </w:r>
    </w:p>
    <w:p w:rsidR="00767BB0" w:rsidRPr="007E4297" w:rsidRDefault="00767BB0" w:rsidP="00C77D14">
      <w:pPr>
        <w:pStyle w:val="Body0"/>
        <w:ind w:firstLine="0"/>
        <w:rPr>
          <w:sz w:val="22"/>
          <w:szCs w:val="22"/>
        </w:rPr>
      </w:pPr>
      <w:r w:rsidRPr="007E4297">
        <w:rPr>
          <w:sz w:val="22"/>
          <w:szCs w:val="22"/>
        </w:rPr>
        <w:t xml:space="preserve">Глагол. Изменение глаголов по лицам и </w:t>
      </w:r>
      <w:r w:rsidR="000054BD" w:rsidRPr="007E4297">
        <w:rPr>
          <w:sz w:val="22"/>
          <w:szCs w:val="22"/>
        </w:rPr>
        <w:t>числам в</w:t>
      </w:r>
      <w:r w:rsidRPr="007E4297">
        <w:rPr>
          <w:sz w:val="22"/>
          <w:szCs w:val="22"/>
        </w:rPr>
        <w:t xml:space="preserve"> настоящем и будущем времени (спряжение). І и ІІ спряжение глаголов. Способы определения I и II спряжения глаголов.</w:t>
      </w:r>
    </w:p>
    <w:p w:rsidR="00767BB0" w:rsidRPr="007E4297" w:rsidRDefault="00767BB0" w:rsidP="00C77D14">
      <w:pPr>
        <w:pStyle w:val="Body0"/>
        <w:ind w:firstLine="0"/>
        <w:rPr>
          <w:sz w:val="22"/>
          <w:szCs w:val="22"/>
        </w:rPr>
      </w:pPr>
      <w:r w:rsidRPr="007E4297">
        <w:rPr>
          <w:sz w:val="22"/>
          <w:szCs w:val="22"/>
        </w:rPr>
        <w:t>Наречие (общее представление). Значение, вопросы, употребление в речи.</w:t>
      </w:r>
    </w:p>
    <w:p w:rsidR="00767BB0" w:rsidRPr="007E4297" w:rsidRDefault="00767BB0" w:rsidP="00C77D14">
      <w:pPr>
        <w:pStyle w:val="Body0"/>
        <w:ind w:firstLine="0"/>
        <w:rPr>
          <w:sz w:val="22"/>
          <w:szCs w:val="22"/>
        </w:rPr>
      </w:pPr>
      <w:r w:rsidRPr="007E4297">
        <w:rPr>
          <w:sz w:val="22"/>
          <w:szCs w:val="22"/>
        </w:rPr>
        <w:t>Предлог. Отличие предлогов от приставок (повторение).</w:t>
      </w:r>
    </w:p>
    <w:p w:rsidR="00767BB0" w:rsidRPr="007E4297" w:rsidRDefault="00767BB0" w:rsidP="00C77D14">
      <w:pPr>
        <w:pStyle w:val="Body0"/>
        <w:ind w:firstLine="0"/>
        <w:rPr>
          <w:sz w:val="22"/>
          <w:szCs w:val="22"/>
        </w:rPr>
      </w:pPr>
      <w:r w:rsidRPr="007E4297">
        <w:rPr>
          <w:sz w:val="22"/>
          <w:szCs w:val="22"/>
        </w:rPr>
        <w:t xml:space="preserve">Союз; союзы </w:t>
      </w:r>
      <w:r w:rsidRPr="007E4297">
        <w:rPr>
          <w:rStyle w:val="Italic"/>
          <w:sz w:val="22"/>
          <w:szCs w:val="22"/>
        </w:rPr>
        <w:t>и</w:t>
      </w:r>
      <w:r w:rsidRPr="007E4297">
        <w:rPr>
          <w:sz w:val="22"/>
          <w:szCs w:val="22"/>
        </w:rPr>
        <w:t xml:space="preserve">, </w:t>
      </w:r>
      <w:r w:rsidRPr="007E4297">
        <w:rPr>
          <w:rStyle w:val="Italic"/>
          <w:sz w:val="22"/>
          <w:szCs w:val="22"/>
        </w:rPr>
        <w:t>а</w:t>
      </w:r>
      <w:r w:rsidRPr="007E4297">
        <w:rPr>
          <w:sz w:val="22"/>
          <w:szCs w:val="22"/>
        </w:rPr>
        <w:t xml:space="preserve">, </w:t>
      </w:r>
      <w:r w:rsidRPr="007E4297">
        <w:rPr>
          <w:rStyle w:val="Italic"/>
          <w:sz w:val="22"/>
          <w:szCs w:val="22"/>
        </w:rPr>
        <w:t>но</w:t>
      </w:r>
      <w:r w:rsidRPr="007E4297">
        <w:rPr>
          <w:sz w:val="22"/>
          <w:szCs w:val="22"/>
        </w:rPr>
        <w:t xml:space="preserve"> в простых и сложных предложениях.</w:t>
      </w:r>
    </w:p>
    <w:p w:rsidR="00767BB0" w:rsidRPr="007E4297" w:rsidRDefault="00767BB0" w:rsidP="00C77D14">
      <w:pPr>
        <w:pStyle w:val="Body0"/>
        <w:ind w:firstLine="0"/>
        <w:rPr>
          <w:sz w:val="22"/>
          <w:szCs w:val="22"/>
        </w:rPr>
      </w:pPr>
      <w:r w:rsidRPr="007E4297">
        <w:rPr>
          <w:sz w:val="22"/>
          <w:szCs w:val="22"/>
        </w:rPr>
        <w:lastRenderedPageBreak/>
        <w:t xml:space="preserve">Частица </w:t>
      </w:r>
      <w:r w:rsidRPr="007E4297">
        <w:rPr>
          <w:rStyle w:val="Italic"/>
          <w:sz w:val="22"/>
          <w:szCs w:val="22"/>
        </w:rPr>
        <w:t>не</w:t>
      </w:r>
      <w:r w:rsidRPr="007E4297">
        <w:rPr>
          <w:sz w:val="22"/>
          <w:szCs w:val="22"/>
        </w:rPr>
        <w:t>, её значение (повторение).</w:t>
      </w:r>
    </w:p>
    <w:p w:rsidR="00767BB0" w:rsidRPr="007E4297" w:rsidRDefault="00767BB0" w:rsidP="00C77D14">
      <w:pPr>
        <w:pStyle w:val="Header4"/>
        <w:spacing w:before="170"/>
        <w:rPr>
          <w:sz w:val="22"/>
          <w:szCs w:val="22"/>
        </w:rPr>
      </w:pPr>
      <w:r w:rsidRPr="007E4297">
        <w:rPr>
          <w:sz w:val="22"/>
          <w:szCs w:val="22"/>
        </w:rPr>
        <w:t>Синтаксис</w:t>
      </w:r>
    </w:p>
    <w:p w:rsidR="00767BB0" w:rsidRPr="007E4297" w:rsidRDefault="00767BB0" w:rsidP="00C77D14">
      <w:pPr>
        <w:pStyle w:val="Body0"/>
        <w:ind w:firstLine="0"/>
        <w:rPr>
          <w:sz w:val="22"/>
          <w:szCs w:val="22"/>
        </w:rPr>
      </w:pPr>
      <w:r w:rsidRPr="007E4297">
        <w:rPr>
          <w:sz w:val="22"/>
          <w:szCs w:val="22"/>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w:t>
      </w:r>
      <w:r w:rsidRPr="007E4297">
        <w:rPr>
          <w:sz w:val="22"/>
          <w:szCs w:val="22"/>
        </w:rPr>
        <w:t>о</w:t>
      </w:r>
      <w:r w:rsidRPr="007E4297">
        <w:rPr>
          <w:sz w:val="22"/>
          <w:szCs w:val="22"/>
        </w:rPr>
        <w:t>мощи смысловых вопросов); распространённые и нераспространённые предложения (повторение изученного).</w:t>
      </w:r>
    </w:p>
    <w:p w:rsidR="00767BB0" w:rsidRPr="007E4297" w:rsidRDefault="00767BB0" w:rsidP="00C77D14">
      <w:pPr>
        <w:pStyle w:val="Body0"/>
        <w:ind w:firstLine="0"/>
        <w:rPr>
          <w:sz w:val="22"/>
          <w:szCs w:val="22"/>
        </w:rPr>
      </w:pPr>
      <w:r w:rsidRPr="007E4297">
        <w:rPr>
          <w:sz w:val="22"/>
          <w:szCs w:val="22"/>
        </w:rPr>
        <w:t xml:space="preserve">Предложения с однородными членами: без союзов, с союзами </w:t>
      </w:r>
      <w:r w:rsidRPr="007E4297">
        <w:rPr>
          <w:rStyle w:val="Italic"/>
          <w:sz w:val="22"/>
          <w:szCs w:val="22"/>
        </w:rPr>
        <w:t>а</w:t>
      </w:r>
      <w:r w:rsidRPr="007E4297">
        <w:rPr>
          <w:sz w:val="22"/>
          <w:szCs w:val="22"/>
        </w:rPr>
        <w:t xml:space="preserve">, </w:t>
      </w:r>
      <w:r w:rsidRPr="007E4297">
        <w:rPr>
          <w:rStyle w:val="Italic"/>
          <w:sz w:val="22"/>
          <w:szCs w:val="22"/>
        </w:rPr>
        <w:t>но</w:t>
      </w:r>
      <w:r w:rsidRPr="007E4297">
        <w:rPr>
          <w:sz w:val="22"/>
          <w:szCs w:val="22"/>
        </w:rPr>
        <w:t xml:space="preserve">, с одиночным союзом </w:t>
      </w:r>
      <w:r w:rsidRPr="007E4297">
        <w:rPr>
          <w:rStyle w:val="Italic"/>
          <w:sz w:val="22"/>
          <w:szCs w:val="22"/>
        </w:rPr>
        <w:t>и</w:t>
      </w:r>
      <w:r w:rsidRPr="007E4297">
        <w:rPr>
          <w:sz w:val="22"/>
          <w:szCs w:val="22"/>
        </w:rPr>
        <w:t>. Интонация перечи</w:t>
      </w:r>
      <w:r w:rsidRPr="007E4297">
        <w:rPr>
          <w:sz w:val="22"/>
          <w:szCs w:val="22"/>
        </w:rPr>
        <w:t>с</w:t>
      </w:r>
      <w:r w:rsidRPr="007E4297">
        <w:rPr>
          <w:sz w:val="22"/>
          <w:szCs w:val="22"/>
        </w:rPr>
        <w:t>ления в предложениях с однородными членами.</w:t>
      </w:r>
    </w:p>
    <w:p w:rsidR="00767BB0" w:rsidRPr="007E4297" w:rsidRDefault="00767BB0" w:rsidP="00C77D14">
      <w:pPr>
        <w:pStyle w:val="Body0"/>
        <w:ind w:firstLine="0"/>
        <w:rPr>
          <w:sz w:val="22"/>
          <w:szCs w:val="22"/>
        </w:rPr>
      </w:pPr>
      <w:r w:rsidRPr="007E4297">
        <w:rPr>
          <w:sz w:val="22"/>
          <w:szCs w:val="22"/>
        </w:rPr>
        <w:t xml:space="preserve">Простое и сложное предложение (ознакомление). Сложные предложения: сложносочинённые с союзами </w:t>
      </w:r>
      <w:r w:rsidRPr="007E4297">
        <w:rPr>
          <w:rStyle w:val="Italic"/>
          <w:sz w:val="22"/>
          <w:szCs w:val="22"/>
        </w:rPr>
        <w:t>и, а, но</w:t>
      </w:r>
      <w:r w:rsidRPr="007E4297">
        <w:rPr>
          <w:sz w:val="22"/>
          <w:szCs w:val="22"/>
        </w:rPr>
        <w:t>; бессоюзные сложные предложения (без называния терминов).</w:t>
      </w:r>
    </w:p>
    <w:p w:rsidR="00767BB0" w:rsidRPr="007E4297" w:rsidRDefault="00767BB0" w:rsidP="00C77D14">
      <w:pPr>
        <w:pStyle w:val="Header4"/>
        <w:spacing w:before="340"/>
        <w:rPr>
          <w:sz w:val="22"/>
          <w:szCs w:val="22"/>
        </w:rPr>
      </w:pPr>
      <w:r w:rsidRPr="007E4297">
        <w:rPr>
          <w:sz w:val="22"/>
          <w:szCs w:val="22"/>
        </w:rPr>
        <w:t>Орфография и пунктуация</w:t>
      </w:r>
    </w:p>
    <w:p w:rsidR="00767BB0" w:rsidRPr="007E4297" w:rsidRDefault="00767BB0" w:rsidP="00C77D14">
      <w:pPr>
        <w:pStyle w:val="Body0"/>
        <w:ind w:firstLine="0"/>
        <w:rPr>
          <w:spacing w:val="-3"/>
          <w:sz w:val="22"/>
          <w:szCs w:val="22"/>
        </w:rPr>
      </w:pPr>
      <w:r w:rsidRPr="007E4297">
        <w:rPr>
          <w:spacing w:val="-3"/>
          <w:sz w:val="22"/>
          <w:szCs w:val="22"/>
        </w:rPr>
        <w:t>Повторение правил правописания, изученных в 1, 2, 3 классах.</w:t>
      </w:r>
    </w:p>
    <w:p w:rsidR="00767BB0" w:rsidRPr="007E4297" w:rsidRDefault="00767BB0" w:rsidP="00C77D14">
      <w:pPr>
        <w:pStyle w:val="Body0"/>
        <w:ind w:firstLine="0"/>
        <w:rPr>
          <w:sz w:val="22"/>
          <w:szCs w:val="22"/>
        </w:rPr>
      </w:pPr>
      <w:r w:rsidRPr="007E4297">
        <w:rPr>
          <w:sz w:val="22"/>
          <w:szCs w:val="22"/>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767BB0" w:rsidRPr="007E4297" w:rsidRDefault="00767BB0" w:rsidP="00C77D14">
      <w:pPr>
        <w:pStyle w:val="Body0"/>
        <w:ind w:firstLine="0"/>
        <w:rPr>
          <w:sz w:val="22"/>
          <w:szCs w:val="22"/>
        </w:rPr>
      </w:pPr>
      <w:r w:rsidRPr="007E4297">
        <w:rPr>
          <w:sz w:val="22"/>
          <w:szCs w:val="22"/>
        </w:rPr>
        <w:t>Использование орфографического словаря для определения (уточнения) написания слова.</w:t>
      </w:r>
    </w:p>
    <w:p w:rsidR="00767BB0" w:rsidRPr="007E4297" w:rsidRDefault="00767BB0" w:rsidP="00C77D14">
      <w:pPr>
        <w:pStyle w:val="Body0"/>
        <w:ind w:firstLine="0"/>
        <w:rPr>
          <w:sz w:val="22"/>
          <w:szCs w:val="22"/>
        </w:rPr>
      </w:pPr>
      <w:r w:rsidRPr="007E4297">
        <w:rPr>
          <w:sz w:val="22"/>
          <w:szCs w:val="22"/>
        </w:rPr>
        <w:t>Правила правописания и их применение:</w:t>
      </w:r>
    </w:p>
    <w:p w:rsidR="00767BB0" w:rsidRPr="007E4297" w:rsidRDefault="00767BB0" w:rsidP="00C77D14">
      <w:pPr>
        <w:pStyle w:val="Bodybullet"/>
        <w:ind w:left="0" w:firstLine="0"/>
        <w:rPr>
          <w:sz w:val="22"/>
          <w:szCs w:val="22"/>
        </w:rPr>
      </w:pPr>
      <w:r w:rsidRPr="007E4297">
        <w:rPr>
          <w:sz w:val="22"/>
          <w:szCs w:val="22"/>
        </w:rPr>
        <w:t xml:space="preserve">безударные падежные окончания имён существительных (кроме существительных на </w:t>
      </w:r>
      <w:r w:rsidRPr="007E4297">
        <w:rPr>
          <w:rStyle w:val="BoldItalic"/>
          <w:sz w:val="22"/>
          <w:szCs w:val="22"/>
        </w:rPr>
        <w:t>-мя</w:t>
      </w:r>
      <w:r w:rsidRPr="007E4297">
        <w:rPr>
          <w:sz w:val="22"/>
          <w:szCs w:val="22"/>
        </w:rPr>
        <w:t xml:space="preserve">, </w:t>
      </w:r>
      <w:r w:rsidRPr="007E4297">
        <w:rPr>
          <w:rStyle w:val="BoldItalic"/>
          <w:sz w:val="22"/>
          <w:szCs w:val="22"/>
        </w:rPr>
        <w:t>-ий</w:t>
      </w:r>
      <w:r w:rsidRPr="007E4297">
        <w:rPr>
          <w:sz w:val="22"/>
          <w:szCs w:val="22"/>
        </w:rPr>
        <w:t xml:space="preserve">, </w:t>
      </w:r>
      <w:r w:rsidRPr="007E4297">
        <w:rPr>
          <w:rStyle w:val="BoldItalic"/>
          <w:sz w:val="22"/>
          <w:szCs w:val="22"/>
        </w:rPr>
        <w:t>-ие</w:t>
      </w:r>
      <w:r w:rsidRPr="007E4297">
        <w:rPr>
          <w:sz w:val="22"/>
          <w:szCs w:val="22"/>
        </w:rPr>
        <w:t xml:space="preserve">, </w:t>
      </w:r>
      <w:r w:rsidRPr="007E4297">
        <w:rPr>
          <w:rStyle w:val="BoldItalic"/>
          <w:sz w:val="22"/>
          <w:szCs w:val="22"/>
        </w:rPr>
        <w:t>-ия</w:t>
      </w:r>
      <w:r w:rsidRPr="007E4297">
        <w:rPr>
          <w:sz w:val="22"/>
          <w:szCs w:val="22"/>
        </w:rPr>
        <w:t xml:space="preserve">, а также кроме собственных имён существительных на </w:t>
      </w:r>
      <w:r w:rsidRPr="007E4297">
        <w:rPr>
          <w:rStyle w:val="BoldItalic"/>
          <w:sz w:val="22"/>
          <w:szCs w:val="22"/>
        </w:rPr>
        <w:t>-ов</w:t>
      </w:r>
      <w:r w:rsidRPr="007E4297">
        <w:rPr>
          <w:sz w:val="22"/>
          <w:szCs w:val="22"/>
        </w:rPr>
        <w:t xml:space="preserve">, </w:t>
      </w:r>
      <w:r w:rsidRPr="007E4297">
        <w:rPr>
          <w:rStyle w:val="BoldItalic"/>
          <w:sz w:val="22"/>
          <w:szCs w:val="22"/>
        </w:rPr>
        <w:t>-ин</w:t>
      </w:r>
      <w:r w:rsidRPr="007E4297">
        <w:rPr>
          <w:sz w:val="22"/>
          <w:szCs w:val="22"/>
        </w:rPr>
        <w:t xml:space="preserve">, </w:t>
      </w:r>
      <w:r w:rsidRPr="007E4297">
        <w:rPr>
          <w:rStyle w:val="BoldItalic"/>
          <w:sz w:val="22"/>
          <w:szCs w:val="22"/>
        </w:rPr>
        <w:t>-ий</w:t>
      </w:r>
      <w:r w:rsidRPr="007E4297">
        <w:rPr>
          <w:sz w:val="22"/>
          <w:szCs w:val="22"/>
        </w:rPr>
        <w:t>);</w:t>
      </w:r>
    </w:p>
    <w:p w:rsidR="00767BB0" w:rsidRPr="007E4297" w:rsidRDefault="00767BB0" w:rsidP="00C77D14">
      <w:pPr>
        <w:pStyle w:val="Bodybullet"/>
        <w:ind w:left="0" w:firstLine="0"/>
        <w:rPr>
          <w:sz w:val="22"/>
          <w:szCs w:val="22"/>
        </w:rPr>
      </w:pPr>
      <w:r w:rsidRPr="007E4297">
        <w:rPr>
          <w:sz w:val="22"/>
          <w:szCs w:val="22"/>
        </w:rPr>
        <w:t>безударные падежные окончания имён прилагательных;</w:t>
      </w:r>
    </w:p>
    <w:p w:rsidR="00767BB0" w:rsidRPr="007E4297" w:rsidRDefault="00767BB0" w:rsidP="00C77D14">
      <w:pPr>
        <w:pStyle w:val="Bodybullet"/>
        <w:ind w:left="0" w:firstLine="0"/>
        <w:rPr>
          <w:sz w:val="22"/>
          <w:szCs w:val="22"/>
        </w:rPr>
      </w:pPr>
      <w:r w:rsidRPr="007E4297">
        <w:rPr>
          <w:sz w:val="22"/>
          <w:szCs w:val="22"/>
        </w:rPr>
        <w:t>мягкий знак после шипящих на конце глаголов в форме 2-го лица единственного числа;</w:t>
      </w:r>
    </w:p>
    <w:p w:rsidR="00767BB0" w:rsidRPr="007E4297" w:rsidRDefault="00767BB0" w:rsidP="00C77D14">
      <w:pPr>
        <w:pStyle w:val="Bodybullet"/>
        <w:ind w:left="0" w:firstLine="0"/>
        <w:rPr>
          <w:sz w:val="22"/>
          <w:szCs w:val="22"/>
        </w:rPr>
      </w:pPr>
      <w:r w:rsidRPr="007E4297">
        <w:rPr>
          <w:sz w:val="22"/>
          <w:szCs w:val="22"/>
        </w:rPr>
        <w:t xml:space="preserve">наличие или отсутствие мягкого знака в глаголах на </w:t>
      </w:r>
      <w:r w:rsidRPr="007E4297">
        <w:rPr>
          <w:sz w:val="22"/>
          <w:szCs w:val="22"/>
        </w:rPr>
        <w:br/>
      </w:r>
      <w:r w:rsidRPr="007E4297">
        <w:rPr>
          <w:rStyle w:val="BoldItalic"/>
          <w:sz w:val="22"/>
          <w:szCs w:val="22"/>
        </w:rPr>
        <w:t>-ться</w:t>
      </w:r>
      <w:r w:rsidRPr="007E4297">
        <w:rPr>
          <w:sz w:val="22"/>
          <w:szCs w:val="22"/>
        </w:rPr>
        <w:t xml:space="preserve"> и </w:t>
      </w:r>
      <w:r w:rsidRPr="007E4297">
        <w:rPr>
          <w:rStyle w:val="BoldItalic"/>
          <w:sz w:val="22"/>
          <w:szCs w:val="22"/>
        </w:rPr>
        <w:t>-тся</w:t>
      </w:r>
      <w:r w:rsidRPr="007E4297">
        <w:rPr>
          <w:sz w:val="22"/>
          <w:szCs w:val="22"/>
        </w:rPr>
        <w:t>;</w:t>
      </w:r>
    </w:p>
    <w:p w:rsidR="00767BB0" w:rsidRPr="007E4297" w:rsidRDefault="00767BB0" w:rsidP="00C77D14">
      <w:pPr>
        <w:pStyle w:val="Bodybullet"/>
        <w:ind w:left="0" w:firstLine="0"/>
        <w:rPr>
          <w:sz w:val="22"/>
          <w:szCs w:val="22"/>
        </w:rPr>
      </w:pPr>
      <w:r w:rsidRPr="007E4297">
        <w:rPr>
          <w:sz w:val="22"/>
          <w:szCs w:val="22"/>
        </w:rPr>
        <w:t>безударные личные окончания глаголов;</w:t>
      </w:r>
    </w:p>
    <w:p w:rsidR="00767BB0" w:rsidRPr="007E4297" w:rsidRDefault="00767BB0" w:rsidP="00C77D14">
      <w:pPr>
        <w:pStyle w:val="Bodybullet"/>
        <w:ind w:left="0" w:firstLine="0"/>
        <w:rPr>
          <w:rStyle w:val="Bold"/>
          <w:sz w:val="22"/>
          <w:szCs w:val="22"/>
        </w:rPr>
      </w:pPr>
      <w:r w:rsidRPr="007E4297">
        <w:rPr>
          <w:sz w:val="22"/>
          <w:szCs w:val="22"/>
        </w:rPr>
        <w:t xml:space="preserve">знаки препинания в предложениях с однородными членами, соединёнными союзами </w:t>
      </w:r>
      <w:r w:rsidRPr="007E4297">
        <w:rPr>
          <w:rStyle w:val="Italic"/>
          <w:sz w:val="22"/>
          <w:szCs w:val="22"/>
        </w:rPr>
        <w:t>и</w:t>
      </w:r>
      <w:r w:rsidRPr="007E4297">
        <w:rPr>
          <w:sz w:val="22"/>
          <w:szCs w:val="22"/>
        </w:rPr>
        <w:t xml:space="preserve">, </w:t>
      </w:r>
      <w:r w:rsidRPr="007E4297">
        <w:rPr>
          <w:rStyle w:val="Italic"/>
          <w:sz w:val="22"/>
          <w:szCs w:val="22"/>
        </w:rPr>
        <w:t>а</w:t>
      </w:r>
      <w:r w:rsidRPr="007E4297">
        <w:rPr>
          <w:sz w:val="22"/>
          <w:szCs w:val="22"/>
        </w:rPr>
        <w:t xml:space="preserve">, </w:t>
      </w:r>
      <w:r w:rsidRPr="007E4297">
        <w:rPr>
          <w:rStyle w:val="Italic"/>
          <w:sz w:val="22"/>
          <w:szCs w:val="22"/>
        </w:rPr>
        <w:t>но</w:t>
      </w:r>
      <w:r w:rsidRPr="007E4297">
        <w:rPr>
          <w:sz w:val="22"/>
          <w:szCs w:val="22"/>
        </w:rPr>
        <w:t xml:space="preserve"> и без союзов.</w:t>
      </w:r>
    </w:p>
    <w:p w:rsidR="00767BB0" w:rsidRPr="007E4297" w:rsidRDefault="00767BB0" w:rsidP="00C77D14">
      <w:pPr>
        <w:pStyle w:val="Body0"/>
        <w:ind w:firstLine="0"/>
        <w:rPr>
          <w:sz w:val="22"/>
          <w:szCs w:val="22"/>
        </w:rPr>
      </w:pPr>
      <w:r w:rsidRPr="007E4297">
        <w:rPr>
          <w:sz w:val="22"/>
          <w:szCs w:val="22"/>
        </w:rPr>
        <w:t>Знаки препинания в сложном предложении, состоящем из двух простых (наблюдение).</w:t>
      </w:r>
    </w:p>
    <w:p w:rsidR="00767BB0" w:rsidRPr="007E4297" w:rsidRDefault="00767BB0" w:rsidP="00C77D14">
      <w:pPr>
        <w:pStyle w:val="Body0"/>
        <w:ind w:firstLine="0"/>
        <w:rPr>
          <w:sz w:val="22"/>
          <w:szCs w:val="22"/>
        </w:rPr>
      </w:pPr>
      <w:r w:rsidRPr="007E4297">
        <w:rPr>
          <w:sz w:val="22"/>
          <w:szCs w:val="22"/>
        </w:rPr>
        <w:t>Знаки препинания в предложении с прямой речью после слов автора (наблюдение).</w:t>
      </w:r>
    </w:p>
    <w:p w:rsidR="00767BB0" w:rsidRPr="007E4297" w:rsidRDefault="00767BB0" w:rsidP="00C77D14">
      <w:pPr>
        <w:pStyle w:val="Header4"/>
        <w:rPr>
          <w:sz w:val="22"/>
          <w:szCs w:val="22"/>
        </w:rPr>
      </w:pPr>
      <w:r w:rsidRPr="007E4297">
        <w:rPr>
          <w:sz w:val="22"/>
          <w:szCs w:val="22"/>
        </w:rPr>
        <w:t>Развитие речи</w:t>
      </w:r>
    </w:p>
    <w:p w:rsidR="00767BB0" w:rsidRPr="007E4297" w:rsidRDefault="00767BB0" w:rsidP="00C77D14">
      <w:pPr>
        <w:pStyle w:val="Body0"/>
        <w:ind w:firstLine="0"/>
        <w:rPr>
          <w:sz w:val="22"/>
          <w:szCs w:val="22"/>
        </w:rPr>
      </w:pPr>
      <w:r w:rsidRPr="007E4297">
        <w:rPr>
          <w:sz w:val="22"/>
          <w:szCs w:val="22"/>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rsidR="00767BB0" w:rsidRPr="007E4297" w:rsidRDefault="00767BB0" w:rsidP="00C77D14">
      <w:pPr>
        <w:pStyle w:val="Body0"/>
        <w:ind w:firstLine="0"/>
        <w:rPr>
          <w:sz w:val="22"/>
          <w:szCs w:val="22"/>
        </w:rPr>
      </w:pPr>
      <w:r w:rsidRPr="007E4297">
        <w:rPr>
          <w:sz w:val="22"/>
          <w:szCs w:val="22"/>
        </w:rPr>
        <w:t>Корректирование текстов (заданных и собственных) с учётом точности, правильности, богатства и выразительности письменной речи.</w:t>
      </w:r>
    </w:p>
    <w:p w:rsidR="00767BB0" w:rsidRPr="007E4297" w:rsidRDefault="00767BB0" w:rsidP="00C77D14">
      <w:pPr>
        <w:pStyle w:val="Body0"/>
        <w:ind w:firstLine="0"/>
        <w:rPr>
          <w:sz w:val="22"/>
          <w:szCs w:val="22"/>
        </w:rPr>
      </w:pPr>
      <w:r w:rsidRPr="007E4297">
        <w:rPr>
          <w:sz w:val="22"/>
          <w:szCs w:val="22"/>
        </w:rPr>
        <w:t>Изложение (подробный устный и письменный пересказ текста; выборочный устный пересказ текста).</w:t>
      </w:r>
    </w:p>
    <w:p w:rsidR="00767BB0" w:rsidRPr="007E4297" w:rsidRDefault="00767BB0" w:rsidP="00C77D14">
      <w:pPr>
        <w:pStyle w:val="Body0"/>
        <w:ind w:firstLine="0"/>
        <w:rPr>
          <w:sz w:val="22"/>
          <w:szCs w:val="22"/>
        </w:rPr>
      </w:pPr>
      <w:r w:rsidRPr="007E4297">
        <w:rPr>
          <w:sz w:val="22"/>
          <w:szCs w:val="22"/>
        </w:rPr>
        <w:t>Сочинение как вид письменной работы.</w:t>
      </w:r>
    </w:p>
    <w:p w:rsidR="00767BB0" w:rsidRPr="007E4297" w:rsidRDefault="00767BB0" w:rsidP="00C77D14">
      <w:pPr>
        <w:pStyle w:val="Body0"/>
        <w:ind w:firstLine="0"/>
        <w:rPr>
          <w:sz w:val="22"/>
          <w:szCs w:val="22"/>
        </w:rPr>
      </w:pPr>
      <w:r w:rsidRPr="007E4297">
        <w:rPr>
          <w:sz w:val="22"/>
          <w:szCs w:val="22"/>
        </w:rPr>
        <w:t>Изучающее, ознакомительное чтение. Поиск информации, заданной в тексте в явном виде. Формулирование пр</w:t>
      </w:r>
      <w:r w:rsidRPr="007E4297">
        <w:rPr>
          <w:sz w:val="22"/>
          <w:szCs w:val="22"/>
        </w:rPr>
        <w:t>о</w:t>
      </w:r>
      <w:r w:rsidRPr="007E4297">
        <w:rPr>
          <w:sz w:val="22"/>
          <w:szCs w:val="22"/>
        </w:rPr>
        <w:t>стых выводов на основе информации, содержащейся в тексте. Интерпретация и обобщение содержащейся в тексте информации.</w:t>
      </w:r>
    </w:p>
    <w:p w:rsidR="00767BB0" w:rsidRPr="007E4297" w:rsidRDefault="00767BB0" w:rsidP="00C77D14">
      <w:pPr>
        <w:pStyle w:val="Body0"/>
        <w:ind w:firstLine="0"/>
        <w:rPr>
          <w:sz w:val="22"/>
          <w:szCs w:val="22"/>
        </w:rPr>
      </w:pPr>
    </w:p>
    <w:p w:rsidR="00767BB0" w:rsidRPr="007E4297" w:rsidRDefault="00767BB0" w:rsidP="00C77D14">
      <w:pPr>
        <w:pStyle w:val="Body0"/>
        <w:ind w:firstLine="0"/>
        <w:rPr>
          <w:sz w:val="22"/>
          <w:szCs w:val="22"/>
        </w:rPr>
      </w:pPr>
      <w:r w:rsidRPr="007E4297">
        <w:rPr>
          <w:sz w:val="22"/>
          <w:szCs w:val="22"/>
        </w:rPr>
        <w:t xml:space="preserve">Изучение содержания учебного предмета «Русский язык» </w:t>
      </w:r>
      <w:r w:rsidRPr="007E4297">
        <w:rPr>
          <w:rStyle w:val="Bold"/>
          <w:sz w:val="22"/>
          <w:szCs w:val="22"/>
        </w:rPr>
        <w:t>в четвёртом классе</w:t>
      </w:r>
      <w:r w:rsidRPr="007E4297">
        <w:rPr>
          <w:sz w:val="22"/>
          <w:szCs w:val="22"/>
        </w:rPr>
        <w:t xml:space="preserve"> способствует освоению ряда ун</w:t>
      </w:r>
      <w:r w:rsidRPr="007E4297">
        <w:rPr>
          <w:sz w:val="22"/>
          <w:szCs w:val="22"/>
        </w:rPr>
        <w:t>и</w:t>
      </w:r>
      <w:r w:rsidRPr="007E4297">
        <w:rPr>
          <w:sz w:val="22"/>
          <w:szCs w:val="22"/>
        </w:rPr>
        <w:t>версальных учебных действий.</w:t>
      </w:r>
    </w:p>
    <w:p w:rsidR="00767BB0" w:rsidRPr="007E4297" w:rsidRDefault="00767BB0" w:rsidP="00C77D14">
      <w:pPr>
        <w:pStyle w:val="Body0"/>
        <w:ind w:firstLine="0"/>
        <w:rPr>
          <w:sz w:val="22"/>
          <w:szCs w:val="22"/>
        </w:rPr>
      </w:pPr>
    </w:p>
    <w:p w:rsidR="00767BB0" w:rsidRPr="007E4297" w:rsidRDefault="00767BB0" w:rsidP="00C77D14">
      <w:pPr>
        <w:pStyle w:val="Body0"/>
        <w:ind w:firstLine="0"/>
        <w:rPr>
          <w:rStyle w:val="Bold"/>
          <w:sz w:val="22"/>
          <w:szCs w:val="22"/>
        </w:rPr>
      </w:pPr>
      <w:r w:rsidRPr="007E4297">
        <w:rPr>
          <w:rStyle w:val="Bold"/>
          <w:sz w:val="22"/>
          <w:szCs w:val="22"/>
        </w:rPr>
        <w:t>Познавательные универсальные учебные действия:</w:t>
      </w:r>
    </w:p>
    <w:p w:rsidR="00767BB0" w:rsidRPr="007E4297" w:rsidRDefault="00767BB0" w:rsidP="00C77D14">
      <w:pPr>
        <w:pStyle w:val="Body0"/>
        <w:ind w:firstLine="0"/>
        <w:rPr>
          <w:sz w:val="22"/>
          <w:szCs w:val="22"/>
        </w:rPr>
      </w:pPr>
      <w:r w:rsidRPr="007E4297">
        <w:rPr>
          <w:rStyle w:val="Italic"/>
          <w:sz w:val="22"/>
          <w:szCs w:val="22"/>
        </w:rPr>
        <w:t>Базовые логические действия</w:t>
      </w:r>
      <w:r w:rsidRPr="007E4297">
        <w:rPr>
          <w:sz w:val="22"/>
          <w:szCs w:val="22"/>
        </w:rPr>
        <w:t>:</w:t>
      </w:r>
    </w:p>
    <w:p w:rsidR="00767BB0" w:rsidRPr="007E4297" w:rsidRDefault="00767BB0" w:rsidP="00C77D14">
      <w:pPr>
        <w:pStyle w:val="list-dash0"/>
        <w:ind w:left="0" w:firstLine="0"/>
        <w:rPr>
          <w:sz w:val="22"/>
          <w:szCs w:val="22"/>
        </w:rPr>
      </w:pPr>
      <w:r w:rsidRPr="007E4297">
        <w:rPr>
          <w:sz w:val="22"/>
          <w:szCs w:val="22"/>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w:t>
      </w:r>
    </w:p>
    <w:p w:rsidR="00767BB0" w:rsidRPr="007E4297" w:rsidRDefault="00767BB0" w:rsidP="00C77D14">
      <w:pPr>
        <w:pStyle w:val="list-dash0"/>
        <w:ind w:left="0" w:firstLine="0"/>
        <w:rPr>
          <w:sz w:val="22"/>
          <w:szCs w:val="22"/>
        </w:rPr>
      </w:pPr>
      <w:r w:rsidRPr="007E4297">
        <w:rPr>
          <w:sz w:val="22"/>
          <w:szCs w:val="22"/>
        </w:rPr>
        <w:t>группировать слова на основании того, какой частью речи они являются;</w:t>
      </w:r>
    </w:p>
    <w:p w:rsidR="00767BB0" w:rsidRPr="007E4297" w:rsidRDefault="00767BB0" w:rsidP="00C77D14">
      <w:pPr>
        <w:pStyle w:val="list-dash0"/>
        <w:ind w:left="0" w:firstLine="0"/>
        <w:rPr>
          <w:sz w:val="22"/>
          <w:szCs w:val="22"/>
        </w:rPr>
      </w:pPr>
      <w:r w:rsidRPr="007E4297">
        <w:rPr>
          <w:sz w:val="22"/>
          <w:szCs w:val="22"/>
        </w:rPr>
        <w:t>объединять глаголы в группы по определённому признаку (например, время, спряжение);</w:t>
      </w:r>
    </w:p>
    <w:p w:rsidR="00767BB0" w:rsidRPr="007E4297" w:rsidRDefault="00767BB0" w:rsidP="00C77D14">
      <w:pPr>
        <w:pStyle w:val="list-dash0"/>
        <w:ind w:left="0" w:firstLine="0"/>
        <w:rPr>
          <w:sz w:val="22"/>
          <w:szCs w:val="22"/>
        </w:rPr>
      </w:pPr>
      <w:r w:rsidRPr="007E4297">
        <w:rPr>
          <w:sz w:val="22"/>
          <w:szCs w:val="22"/>
        </w:rPr>
        <w:t>объединять предложения по определённому признаку;</w:t>
      </w:r>
    </w:p>
    <w:p w:rsidR="00767BB0" w:rsidRPr="007E4297" w:rsidRDefault="00767BB0" w:rsidP="00C77D14">
      <w:pPr>
        <w:pStyle w:val="list-dash0"/>
        <w:ind w:left="0" w:firstLine="0"/>
        <w:rPr>
          <w:sz w:val="22"/>
          <w:szCs w:val="22"/>
        </w:rPr>
      </w:pPr>
      <w:r w:rsidRPr="007E4297">
        <w:rPr>
          <w:sz w:val="22"/>
          <w:szCs w:val="22"/>
        </w:rPr>
        <w:t>классифицировать предложенные языковые единицы;</w:t>
      </w:r>
    </w:p>
    <w:p w:rsidR="00767BB0" w:rsidRPr="007E4297" w:rsidRDefault="00767BB0" w:rsidP="00C77D14">
      <w:pPr>
        <w:pStyle w:val="list-dash0"/>
        <w:ind w:left="0" w:firstLine="0"/>
        <w:rPr>
          <w:sz w:val="22"/>
          <w:szCs w:val="22"/>
        </w:rPr>
      </w:pPr>
      <w:r w:rsidRPr="007E4297">
        <w:rPr>
          <w:sz w:val="22"/>
          <w:szCs w:val="22"/>
        </w:rPr>
        <w:t>устно характеризовать языковые единицы по заданным признакам;</w:t>
      </w:r>
    </w:p>
    <w:p w:rsidR="00767BB0" w:rsidRPr="007E4297" w:rsidRDefault="00767BB0" w:rsidP="00C77D14">
      <w:pPr>
        <w:pStyle w:val="list-dash0"/>
        <w:ind w:left="0" w:firstLine="0"/>
        <w:rPr>
          <w:sz w:val="22"/>
          <w:szCs w:val="22"/>
        </w:rPr>
      </w:pPr>
      <w:r w:rsidRPr="007E4297">
        <w:rPr>
          <w:sz w:val="22"/>
          <w:szCs w:val="22"/>
        </w:rP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rsidR="00767BB0" w:rsidRPr="007E4297" w:rsidRDefault="00767BB0" w:rsidP="00C77D14">
      <w:pPr>
        <w:pStyle w:val="Body0"/>
        <w:keepNext/>
        <w:ind w:firstLine="0"/>
        <w:rPr>
          <w:sz w:val="22"/>
          <w:szCs w:val="22"/>
        </w:rPr>
      </w:pPr>
      <w:r w:rsidRPr="007E4297">
        <w:rPr>
          <w:rStyle w:val="Italic"/>
          <w:sz w:val="22"/>
          <w:szCs w:val="22"/>
        </w:rPr>
        <w:lastRenderedPageBreak/>
        <w:t>Базовые исследовательские действия</w:t>
      </w:r>
      <w:r w:rsidRPr="007E4297">
        <w:rPr>
          <w:sz w:val="22"/>
          <w:szCs w:val="22"/>
        </w:rPr>
        <w:t>:</w:t>
      </w:r>
    </w:p>
    <w:p w:rsidR="00767BB0" w:rsidRPr="007E4297" w:rsidRDefault="00767BB0" w:rsidP="00C77D14">
      <w:pPr>
        <w:pStyle w:val="list-dash0"/>
        <w:ind w:left="0" w:firstLine="0"/>
        <w:rPr>
          <w:sz w:val="22"/>
          <w:szCs w:val="22"/>
        </w:rPr>
      </w:pPr>
      <w:r w:rsidRPr="007E4297">
        <w:rPr>
          <w:sz w:val="22"/>
          <w:szCs w:val="22"/>
        </w:rPr>
        <w:t>сравнивать несколько вариантов выполнения заданий по русскому языку, выбирать наиболее подходящий (на основе предложенных критериев);</w:t>
      </w:r>
    </w:p>
    <w:p w:rsidR="00767BB0" w:rsidRPr="007E4297" w:rsidRDefault="00767BB0" w:rsidP="00C77D14">
      <w:pPr>
        <w:pStyle w:val="list-dash0"/>
        <w:ind w:left="0" w:firstLine="0"/>
        <w:rPr>
          <w:sz w:val="22"/>
          <w:szCs w:val="22"/>
        </w:rPr>
      </w:pPr>
      <w:r w:rsidRPr="007E4297">
        <w:rPr>
          <w:sz w:val="22"/>
          <w:szCs w:val="22"/>
        </w:rPr>
        <w:t>проводить по предложенному алгоритму различные виды анализа (звуко-буквенный, морфемный, морфол</w:t>
      </w:r>
      <w:r w:rsidRPr="007E4297">
        <w:rPr>
          <w:sz w:val="22"/>
          <w:szCs w:val="22"/>
        </w:rPr>
        <w:t>о</w:t>
      </w:r>
      <w:r w:rsidRPr="007E4297">
        <w:rPr>
          <w:sz w:val="22"/>
          <w:szCs w:val="22"/>
        </w:rPr>
        <w:t>гический, синтаксический);</w:t>
      </w:r>
    </w:p>
    <w:p w:rsidR="00767BB0" w:rsidRPr="007E4297" w:rsidRDefault="00767BB0" w:rsidP="00C77D14">
      <w:pPr>
        <w:pStyle w:val="list-dash0"/>
        <w:ind w:left="0" w:firstLine="0"/>
        <w:rPr>
          <w:sz w:val="22"/>
          <w:szCs w:val="22"/>
        </w:rPr>
      </w:pPr>
      <w:r w:rsidRPr="007E4297">
        <w:rPr>
          <w:sz w:val="22"/>
          <w:szCs w:val="22"/>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767BB0" w:rsidRPr="007E4297" w:rsidRDefault="00767BB0" w:rsidP="00C77D14">
      <w:pPr>
        <w:pStyle w:val="list-dash0"/>
        <w:ind w:left="0" w:firstLine="0"/>
        <w:rPr>
          <w:sz w:val="22"/>
          <w:szCs w:val="22"/>
        </w:rPr>
      </w:pPr>
      <w:r w:rsidRPr="007E4297">
        <w:rPr>
          <w:sz w:val="22"/>
          <w:szCs w:val="22"/>
        </w:rPr>
        <w:t>выявлять недостаток информации для решения учебной (практической) задачи на основе предложенного алгоритма;</w:t>
      </w:r>
    </w:p>
    <w:p w:rsidR="00767BB0" w:rsidRPr="007E4297" w:rsidRDefault="00767BB0" w:rsidP="00C77D14">
      <w:pPr>
        <w:pStyle w:val="list-dash0"/>
        <w:ind w:left="0" w:firstLine="0"/>
        <w:rPr>
          <w:sz w:val="22"/>
          <w:szCs w:val="22"/>
        </w:rPr>
      </w:pPr>
      <w:r w:rsidRPr="007E4297">
        <w:rPr>
          <w:sz w:val="22"/>
          <w:szCs w:val="22"/>
        </w:rPr>
        <w:t>прогнозировать возможное развитие речевой ситуации.</w:t>
      </w:r>
    </w:p>
    <w:p w:rsidR="00767BB0" w:rsidRPr="007E4297" w:rsidRDefault="00767BB0" w:rsidP="00C77D14">
      <w:pPr>
        <w:pStyle w:val="Body0"/>
        <w:ind w:firstLine="0"/>
        <w:rPr>
          <w:sz w:val="22"/>
          <w:szCs w:val="22"/>
        </w:rPr>
      </w:pPr>
      <w:r w:rsidRPr="007E4297">
        <w:rPr>
          <w:rStyle w:val="Italic"/>
          <w:sz w:val="22"/>
          <w:szCs w:val="22"/>
        </w:rPr>
        <w:t>Работа с информацией</w:t>
      </w:r>
      <w:r w:rsidRPr="007E4297">
        <w:rPr>
          <w:sz w:val="22"/>
          <w:szCs w:val="22"/>
        </w:rPr>
        <w:t>:</w:t>
      </w:r>
    </w:p>
    <w:p w:rsidR="00767BB0" w:rsidRPr="007E4297" w:rsidRDefault="00767BB0" w:rsidP="00C77D14">
      <w:pPr>
        <w:pStyle w:val="list-dash0"/>
        <w:ind w:left="0" w:firstLine="0"/>
        <w:rPr>
          <w:sz w:val="22"/>
          <w:szCs w:val="22"/>
        </w:rPr>
      </w:pPr>
      <w:r w:rsidRPr="007E4297">
        <w:rPr>
          <w:sz w:val="22"/>
          <w:szCs w:val="22"/>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w:t>
      </w:r>
      <w:r w:rsidRPr="007E4297">
        <w:rPr>
          <w:sz w:val="22"/>
          <w:szCs w:val="22"/>
        </w:rPr>
        <w:t>а</w:t>
      </w:r>
      <w:r w:rsidRPr="007E4297">
        <w:rPr>
          <w:sz w:val="22"/>
          <w:szCs w:val="22"/>
        </w:rPr>
        <w:t>вочники и словари;</w:t>
      </w:r>
    </w:p>
    <w:p w:rsidR="00767BB0" w:rsidRPr="007E4297" w:rsidRDefault="00767BB0" w:rsidP="00C77D14">
      <w:pPr>
        <w:pStyle w:val="list-dash0"/>
        <w:ind w:left="0" w:firstLine="0"/>
        <w:rPr>
          <w:sz w:val="22"/>
          <w:szCs w:val="22"/>
        </w:rPr>
      </w:pPr>
      <w:r w:rsidRPr="007E4297">
        <w:rPr>
          <w:sz w:val="22"/>
          <w:szCs w:val="22"/>
        </w:rPr>
        <w:t>распознавать достоверную и недостоверную информацию о языковых единицах самостоятельно или на о</w:t>
      </w:r>
      <w:r w:rsidRPr="007E4297">
        <w:rPr>
          <w:sz w:val="22"/>
          <w:szCs w:val="22"/>
        </w:rPr>
        <w:t>с</w:t>
      </w:r>
      <w:r w:rsidRPr="007E4297">
        <w:rPr>
          <w:sz w:val="22"/>
          <w:szCs w:val="22"/>
        </w:rPr>
        <w:t>новании предложенного учителем способа её проверки;</w:t>
      </w:r>
    </w:p>
    <w:p w:rsidR="00767BB0" w:rsidRPr="007E4297" w:rsidRDefault="00767BB0" w:rsidP="00C77D14">
      <w:pPr>
        <w:pStyle w:val="list-dash0"/>
        <w:ind w:left="0" w:firstLine="0"/>
        <w:rPr>
          <w:sz w:val="22"/>
          <w:szCs w:val="22"/>
        </w:rPr>
      </w:pPr>
      <w:r w:rsidRPr="007E4297">
        <w:rPr>
          <w:sz w:val="22"/>
          <w:szCs w:val="22"/>
        </w:rPr>
        <w:t>соблюдать с помощью взрослых (педагогических работников, родителей (законных представителей) нес</w:t>
      </w:r>
      <w:r w:rsidRPr="007E4297">
        <w:rPr>
          <w:sz w:val="22"/>
          <w:szCs w:val="22"/>
        </w:rPr>
        <w:t>о</w:t>
      </w:r>
      <w:r w:rsidRPr="007E4297">
        <w:rPr>
          <w:sz w:val="22"/>
          <w:szCs w:val="22"/>
        </w:rPr>
        <w:t>вершеннолетних обучающихся) элементарные правила информационной безопасности при поиске информации в сети Интернет;</w:t>
      </w:r>
    </w:p>
    <w:p w:rsidR="00767BB0" w:rsidRPr="007E4297" w:rsidRDefault="00767BB0" w:rsidP="00C77D14">
      <w:pPr>
        <w:pStyle w:val="list-dash0"/>
        <w:ind w:left="0" w:firstLine="0"/>
        <w:rPr>
          <w:sz w:val="22"/>
          <w:szCs w:val="22"/>
        </w:rPr>
      </w:pPr>
      <w:r w:rsidRPr="007E4297">
        <w:rPr>
          <w:sz w:val="22"/>
          <w:szCs w:val="22"/>
        </w:rPr>
        <w:t>самостоятельно создавать схемы, таблицы для представления информации.</w:t>
      </w:r>
    </w:p>
    <w:p w:rsidR="00767BB0" w:rsidRPr="007E4297" w:rsidRDefault="00767BB0" w:rsidP="00C77D14">
      <w:pPr>
        <w:pStyle w:val="Body0"/>
        <w:ind w:firstLine="0"/>
        <w:rPr>
          <w:rStyle w:val="Bold"/>
          <w:sz w:val="22"/>
          <w:szCs w:val="22"/>
        </w:rPr>
      </w:pPr>
    </w:p>
    <w:p w:rsidR="00767BB0" w:rsidRPr="007E4297" w:rsidRDefault="00767BB0" w:rsidP="00C77D14">
      <w:pPr>
        <w:pStyle w:val="Body0"/>
        <w:ind w:firstLine="0"/>
        <w:rPr>
          <w:rStyle w:val="Bold"/>
          <w:sz w:val="22"/>
          <w:szCs w:val="22"/>
        </w:rPr>
      </w:pPr>
      <w:r w:rsidRPr="007E4297">
        <w:rPr>
          <w:rStyle w:val="Bold"/>
          <w:sz w:val="22"/>
          <w:szCs w:val="22"/>
        </w:rPr>
        <w:t>Коммуникативные универсальные учебные действия:</w:t>
      </w:r>
    </w:p>
    <w:p w:rsidR="00767BB0" w:rsidRPr="007E4297" w:rsidRDefault="00767BB0" w:rsidP="00C77D14">
      <w:pPr>
        <w:pStyle w:val="Body0"/>
        <w:ind w:firstLine="0"/>
        <w:rPr>
          <w:sz w:val="22"/>
          <w:szCs w:val="22"/>
        </w:rPr>
      </w:pPr>
      <w:r w:rsidRPr="007E4297">
        <w:rPr>
          <w:rStyle w:val="Italic"/>
          <w:sz w:val="22"/>
          <w:szCs w:val="22"/>
        </w:rPr>
        <w:t>Общение</w:t>
      </w:r>
      <w:r w:rsidRPr="007E4297">
        <w:rPr>
          <w:sz w:val="22"/>
          <w:szCs w:val="22"/>
        </w:rPr>
        <w:t>:</w:t>
      </w:r>
    </w:p>
    <w:p w:rsidR="00767BB0" w:rsidRPr="007E4297" w:rsidRDefault="00767BB0" w:rsidP="00C77D14">
      <w:pPr>
        <w:pStyle w:val="list-dash0"/>
        <w:ind w:left="0" w:firstLine="0"/>
        <w:rPr>
          <w:sz w:val="22"/>
          <w:szCs w:val="22"/>
        </w:rPr>
      </w:pPr>
      <w:r w:rsidRPr="007E4297">
        <w:rPr>
          <w:sz w:val="22"/>
          <w:szCs w:val="22"/>
        </w:rP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rsidR="00767BB0" w:rsidRPr="007E4297" w:rsidRDefault="00767BB0" w:rsidP="00C77D14">
      <w:pPr>
        <w:pStyle w:val="list-dash0"/>
        <w:ind w:left="0" w:firstLine="0"/>
        <w:rPr>
          <w:sz w:val="22"/>
          <w:szCs w:val="22"/>
        </w:rPr>
      </w:pPr>
      <w:r w:rsidRPr="007E4297">
        <w:rPr>
          <w:sz w:val="22"/>
          <w:szCs w:val="22"/>
        </w:rPr>
        <w:t>строить устное высказывание при обосновании правильности написания, при обобщении результатов н</w:t>
      </w:r>
      <w:r w:rsidRPr="007E4297">
        <w:rPr>
          <w:sz w:val="22"/>
          <w:szCs w:val="22"/>
        </w:rPr>
        <w:t>а</w:t>
      </w:r>
      <w:r w:rsidRPr="007E4297">
        <w:rPr>
          <w:sz w:val="22"/>
          <w:szCs w:val="22"/>
        </w:rPr>
        <w:t>блюдения за орфографическим материалом;</w:t>
      </w:r>
    </w:p>
    <w:p w:rsidR="00767BB0" w:rsidRPr="007E4297" w:rsidRDefault="00767BB0" w:rsidP="00C77D14">
      <w:pPr>
        <w:pStyle w:val="list-dash0"/>
        <w:ind w:left="0" w:firstLine="0"/>
        <w:rPr>
          <w:sz w:val="22"/>
          <w:szCs w:val="22"/>
        </w:rPr>
      </w:pPr>
      <w:r w:rsidRPr="007E4297">
        <w:rPr>
          <w:sz w:val="22"/>
          <w:szCs w:val="22"/>
        </w:rPr>
        <w:t>создавать устные и письменные тексты (описание, рассуждение, повествование);</w:t>
      </w:r>
    </w:p>
    <w:p w:rsidR="00767BB0" w:rsidRPr="007E4297" w:rsidRDefault="00767BB0" w:rsidP="00C77D14">
      <w:pPr>
        <w:pStyle w:val="list-dash0"/>
        <w:ind w:left="0" w:firstLine="0"/>
        <w:rPr>
          <w:sz w:val="22"/>
          <w:szCs w:val="22"/>
        </w:rPr>
      </w:pPr>
      <w:r w:rsidRPr="007E4297">
        <w:rPr>
          <w:sz w:val="22"/>
          <w:szCs w:val="22"/>
        </w:rPr>
        <w:t>готовить небольшие публичные выступления;</w:t>
      </w:r>
    </w:p>
    <w:p w:rsidR="00767BB0" w:rsidRPr="007E4297" w:rsidRDefault="00767BB0" w:rsidP="00C77D14">
      <w:pPr>
        <w:pStyle w:val="list-dash0"/>
        <w:ind w:left="0" w:firstLine="0"/>
        <w:rPr>
          <w:sz w:val="22"/>
          <w:szCs w:val="22"/>
        </w:rPr>
      </w:pPr>
      <w:r w:rsidRPr="007E4297">
        <w:rPr>
          <w:sz w:val="22"/>
          <w:szCs w:val="22"/>
        </w:rPr>
        <w:t>подбирать иллюстративный материал (рисунки, фото, плакаты) к тексту выступления.</w:t>
      </w:r>
    </w:p>
    <w:p w:rsidR="00767BB0" w:rsidRPr="007E4297" w:rsidRDefault="00767BB0" w:rsidP="00C77D14">
      <w:pPr>
        <w:pStyle w:val="Body0"/>
        <w:ind w:firstLine="0"/>
        <w:rPr>
          <w:rStyle w:val="Bold"/>
          <w:sz w:val="22"/>
          <w:szCs w:val="22"/>
        </w:rPr>
      </w:pPr>
    </w:p>
    <w:p w:rsidR="00767BB0" w:rsidRPr="007E4297" w:rsidRDefault="00767BB0" w:rsidP="00C77D14">
      <w:pPr>
        <w:pStyle w:val="Body0"/>
        <w:ind w:firstLine="0"/>
        <w:rPr>
          <w:rStyle w:val="Bold"/>
          <w:sz w:val="22"/>
          <w:szCs w:val="22"/>
        </w:rPr>
      </w:pPr>
      <w:r w:rsidRPr="007E4297">
        <w:rPr>
          <w:rStyle w:val="Bold"/>
          <w:sz w:val="22"/>
          <w:szCs w:val="22"/>
        </w:rPr>
        <w:t>Регулятивные универсальные учебные действия:</w:t>
      </w:r>
    </w:p>
    <w:p w:rsidR="00767BB0" w:rsidRPr="007E4297" w:rsidRDefault="00767BB0" w:rsidP="00C77D14">
      <w:pPr>
        <w:pStyle w:val="Body0"/>
        <w:ind w:firstLine="0"/>
        <w:rPr>
          <w:sz w:val="22"/>
          <w:szCs w:val="22"/>
        </w:rPr>
      </w:pPr>
      <w:r w:rsidRPr="007E4297">
        <w:rPr>
          <w:rStyle w:val="Italic"/>
          <w:sz w:val="22"/>
          <w:szCs w:val="22"/>
        </w:rPr>
        <w:t>Самоорганизация</w:t>
      </w:r>
      <w:r w:rsidRPr="007E4297">
        <w:rPr>
          <w:sz w:val="22"/>
          <w:szCs w:val="22"/>
        </w:rPr>
        <w:t>:</w:t>
      </w:r>
    </w:p>
    <w:p w:rsidR="00767BB0" w:rsidRPr="007E4297" w:rsidRDefault="00767BB0" w:rsidP="00C77D14">
      <w:pPr>
        <w:pStyle w:val="list-dash0"/>
        <w:ind w:left="0" w:firstLine="0"/>
        <w:rPr>
          <w:sz w:val="22"/>
          <w:szCs w:val="22"/>
        </w:rPr>
      </w:pPr>
      <w:r w:rsidRPr="007E4297">
        <w:rPr>
          <w:sz w:val="22"/>
          <w:szCs w:val="22"/>
        </w:rPr>
        <w:t>самостоятельно планировать действия по решению учебной задачи для получения результата;</w:t>
      </w:r>
    </w:p>
    <w:p w:rsidR="00767BB0" w:rsidRPr="007E4297" w:rsidRDefault="00767BB0" w:rsidP="00C77D14">
      <w:pPr>
        <w:pStyle w:val="list-dash0"/>
        <w:ind w:left="0" w:firstLine="0"/>
        <w:rPr>
          <w:sz w:val="22"/>
          <w:szCs w:val="22"/>
        </w:rPr>
      </w:pPr>
      <w:r w:rsidRPr="007E4297">
        <w:rPr>
          <w:sz w:val="22"/>
          <w:szCs w:val="22"/>
        </w:rPr>
        <w:t>выстраивать последовательность выбранных действий; предвидеть трудности и возможные ошибки.</w:t>
      </w:r>
    </w:p>
    <w:p w:rsidR="00767BB0" w:rsidRPr="007E4297" w:rsidRDefault="00767BB0" w:rsidP="00C77D14">
      <w:pPr>
        <w:pStyle w:val="Body0"/>
        <w:ind w:firstLine="0"/>
        <w:rPr>
          <w:sz w:val="22"/>
          <w:szCs w:val="22"/>
        </w:rPr>
      </w:pPr>
      <w:r w:rsidRPr="007E4297">
        <w:rPr>
          <w:rStyle w:val="Italic"/>
          <w:sz w:val="22"/>
          <w:szCs w:val="22"/>
        </w:rPr>
        <w:t>Самоконтроль</w:t>
      </w:r>
      <w:r w:rsidRPr="007E4297">
        <w:rPr>
          <w:sz w:val="22"/>
          <w:szCs w:val="22"/>
        </w:rPr>
        <w:t>:</w:t>
      </w:r>
    </w:p>
    <w:p w:rsidR="00767BB0" w:rsidRPr="007E4297" w:rsidRDefault="00767BB0" w:rsidP="00C77D14">
      <w:pPr>
        <w:pStyle w:val="list-dash0"/>
        <w:ind w:left="0" w:firstLine="0"/>
        <w:rPr>
          <w:sz w:val="22"/>
          <w:szCs w:val="22"/>
        </w:rPr>
      </w:pPr>
      <w:r w:rsidRPr="007E4297">
        <w:rPr>
          <w:sz w:val="22"/>
          <w:szCs w:val="22"/>
        </w:rPr>
        <w:t>контролировать процесс и результат выполнения задания, корректировать учебные действия для преодоления ошибок;</w:t>
      </w:r>
    </w:p>
    <w:p w:rsidR="00767BB0" w:rsidRPr="007E4297" w:rsidRDefault="00767BB0" w:rsidP="00C77D14">
      <w:pPr>
        <w:pStyle w:val="list-dash0"/>
        <w:ind w:left="0" w:firstLine="0"/>
        <w:rPr>
          <w:sz w:val="22"/>
          <w:szCs w:val="22"/>
        </w:rPr>
      </w:pPr>
      <w:r w:rsidRPr="007E4297">
        <w:rPr>
          <w:sz w:val="22"/>
          <w:szCs w:val="22"/>
        </w:rPr>
        <w:t>находить ошибки в своей и чужих работах, устанавливать их причины;</w:t>
      </w:r>
    </w:p>
    <w:p w:rsidR="00767BB0" w:rsidRPr="007E4297" w:rsidRDefault="00767BB0" w:rsidP="00C77D14">
      <w:pPr>
        <w:pStyle w:val="list-dash0"/>
        <w:ind w:left="0" w:firstLine="0"/>
        <w:rPr>
          <w:sz w:val="22"/>
          <w:szCs w:val="22"/>
        </w:rPr>
      </w:pPr>
      <w:r w:rsidRPr="007E4297">
        <w:rPr>
          <w:sz w:val="22"/>
          <w:szCs w:val="22"/>
        </w:rPr>
        <w:t>оценивать по предложенным критериям общий результат деятельности и свой вклад в неё;</w:t>
      </w:r>
    </w:p>
    <w:p w:rsidR="00767BB0" w:rsidRPr="007E4297" w:rsidRDefault="00767BB0" w:rsidP="00C77D14">
      <w:pPr>
        <w:pStyle w:val="list-dash0"/>
        <w:ind w:left="0" w:firstLine="0"/>
        <w:rPr>
          <w:sz w:val="22"/>
          <w:szCs w:val="22"/>
        </w:rPr>
      </w:pPr>
      <w:r w:rsidRPr="007E4297">
        <w:rPr>
          <w:sz w:val="22"/>
          <w:szCs w:val="22"/>
        </w:rPr>
        <w:t>адекватно принимать оценку своей работы.</w:t>
      </w:r>
    </w:p>
    <w:p w:rsidR="00767BB0" w:rsidRPr="007E4297" w:rsidRDefault="00767BB0" w:rsidP="00C77D14">
      <w:pPr>
        <w:pStyle w:val="Body0"/>
        <w:ind w:firstLine="0"/>
        <w:rPr>
          <w:rStyle w:val="Bold"/>
          <w:sz w:val="22"/>
          <w:szCs w:val="22"/>
        </w:rPr>
      </w:pPr>
      <w:r w:rsidRPr="007E4297">
        <w:rPr>
          <w:rStyle w:val="Bold"/>
          <w:sz w:val="22"/>
          <w:szCs w:val="22"/>
        </w:rPr>
        <w:t>Совместная деятельность:</w:t>
      </w:r>
    </w:p>
    <w:p w:rsidR="00767BB0" w:rsidRPr="007E4297" w:rsidRDefault="00767BB0" w:rsidP="00C77D14">
      <w:pPr>
        <w:pStyle w:val="list-dash0"/>
        <w:ind w:left="0" w:firstLine="0"/>
        <w:rPr>
          <w:sz w:val="22"/>
          <w:szCs w:val="22"/>
        </w:rPr>
      </w:pPr>
      <w:r w:rsidRPr="007E4297">
        <w:rPr>
          <w:sz w:val="22"/>
          <w:szCs w:val="22"/>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67BB0" w:rsidRPr="007E4297" w:rsidRDefault="00767BB0" w:rsidP="00C77D14">
      <w:pPr>
        <w:pStyle w:val="list-dash0"/>
        <w:ind w:left="0" w:firstLine="0"/>
        <w:rPr>
          <w:sz w:val="22"/>
          <w:szCs w:val="22"/>
        </w:rPr>
      </w:pPr>
      <w:r w:rsidRPr="007E4297">
        <w:rPr>
          <w:sz w:val="22"/>
          <w:szCs w:val="22"/>
        </w:rPr>
        <w:t>проявлять готовность руководить, выполнять поручения, подчиняться;</w:t>
      </w:r>
    </w:p>
    <w:p w:rsidR="00767BB0" w:rsidRPr="007E4297" w:rsidRDefault="00767BB0" w:rsidP="00C77D14">
      <w:pPr>
        <w:pStyle w:val="list-dash0"/>
        <w:ind w:left="0" w:firstLine="0"/>
        <w:rPr>
          <w:sz w:val="22"/>
          <w:szCs w:val="22"/>
        </w:rPr>
      </w:pPr>
      <w:r w:rsidRPr="007E4297">
        <w:rPr>
          <w:sz w:val="22"/>
          <w:szCs w:val="22"/>
        </w:rPr>
        <w:t>ответственно выполнять свою часть работы;</w:t>
      </w:r>
    </w:p>
    <w:p w:rsidR="00767BB0" w:rsidRPr="007E4297" w:rsidRDefault="00767BB0" w:rsidP="00C77D14">
      <w:pPr>
        <w:pStyle w:val="list-dash0"/>
        <w:ind w:left="0" w:firstLine="0"/>
        <w:rPr>
          <w:sz w:val="22"/>
          <w:szCs w:val="22"/>
        </w:rPr>
      </w:pPr>
      <w:r w:rsidRPr="007E4297">
        <w:rPr>
          <w:sz w:val="22"/>
          <w:szCs w:val="22"/>
        </w:rPr>
        <w:t>оценивать свой вклад в общий результат;</w:t>
      </w:r>
    </w:p>
    <w:p w:rsidR="00767BB0" w:rsidRPr="007E4297" w:rsidRDefault="00767BB0" w:rsidP="00C77D14">
      <w:pPr>
        <w:pStyle w:val="list-dash0"/>
        <w:ind w:left="0" w:firstLine="0"/>
        <w:rPr>
          <w:sz w:val="22"/>
          <w:szCs w:val="22"/>
        </w:rPr>
      </w:pPr>
      <w:r w:rsidRPr="007E4297">
        <w:rPr>
          <w:sz w:val="22"/>
          <w:szCs w:val="22"/>
        </w:rPr>
        <w:t>выполнять совместные проектные задания с опорой на предложенные образцы, планы, идеи.</w:t>
      </w:r>
    </w:p>
    <w:p w:rsidR="00767BB0" w:rsidRPr="007E4297" w:rsidRDefault="00767BB0" w:rsidP="00B9769F">
      <w:pPr>
        <w:pStyle w:val="Header1"/>
        <w:spacing w:before="850"/>
        <w:outlineLvl w:val="2"/>
        <w:rPr>
          <w:sz w:val="22"/>
          <w:szCs w:val="22"/>
        </w:rPr>
      </w:pPr>
      <w:r w:rsidRPr="007E4297">
        <w:rPr>
          <w:sz w:val="22"/>
          <w:szCs w:val="22"/>
        </w:rPr>
        <w:lastRenderedPageBreak/>
        <w:t>ПЛАНИРУЕМЫЕ РЕЗУЛЬТАТЫ ОСВОЕНИЯ программыУЧЕБНОГО ПРЕДМЕТА «РУССКИЙ ЯЗЫК» на уровне начального общего образования</w:t>
      </w:r>
    </w:p>
    <w:p w:rsidR="00767BB0" w:rsidRPr="007E4297" w:rsidRDefault="00767BB0" w:rsidP="00C77D14">
      <w:pPr>
        <w:pStyle w:val="Header2first"/>
        <w:rPr>
          <w:rStyle w:val="Bold"/>
          <w:b/>
        </w:rPr>
      </w:pPr>
      <w:r w:rsidRPr="007E4297">
        <w:rPr>
          <w:rStyle w:val="Bold"/>
          <w:b/>
        </w:rPr>
        <w:t>Личностные результаты</w:t>
      </w:r>
    </w:p>
    <w:p w:rsidR="00767BB0" w:rsidRPr="007E4297" w:rsidRDefault="00767BB0" w:rsidP="00C77D14">
      <w:pPr>
        <w:pStyle w:val="Body0"/>
        <w:ind w:firstLine="0"/>
        <w:rPr>
          <w:sz w:val="22"/>
          <w:szCs w:val="22"/>
        </w:rPr>
      </w:pPr>
      <w:r w:rsidRPr="007E4297">
        <w:rPr>
          <w:sz w:val="22"/>
          <w:szCs w:val="22"/>
        </w:rPr>
        <w:t>В результате изучения предмета «Русский язык» в начальной школе у обучающегося будут сформированы сл</w:t>
      </w:r>
      <w:r w:rsidRPr="007E4297">
        <w:rPr>
          <w:sz w:val="22"/>
          <w:szCs w:val="22"/>
        </w:rPr>
        <w:t>е</w:t>
      </w:r>
      <w:r w:rsidRPr="007E4297">
        <w:rPr>
          <w:sz w:val="22"/>
          <w:szCs w:val="22"/>
        </w:rPr>
        <w:t xml:space="preserve">дующие личностные новообразования </w:t>
      </w:r>
    </w:p>
    <w:p w:rsidR="00767BB0" w:rsidRPr="007E4297" w:rsidRDefault="00767BB0" w:rsidP="00C77D14">
      <w:pPr>
        <w:pStyle w:val="Header4"/>
        <w:spacing w:before="198"/>
        <w:rPr>
          <w:sz w:val="22"/>
          <w:szCs w:val="22"/>
        </w:rPr>
      </w:pPr>
      <w:r w:rsidRPr="007E4297">
        <w:rPr>
          <w:sz w:val="22"/>
          <w:szCs w:val="22"/>
        </w:rPr>
        <w:t>гражданско-патриотического воспитания:</w:t>
      </w:r>
    </w:p>
    <w:p w:rsidR="00767BB0" w:rsidRPr="007E4297" w:rsidRDefault="00767BB0" w:rsidP="00C77D14">
      <w:pPr>
        <w:pStyle w:val="list-dash0"/>
        <w:ind w:left="0" w:firstLine="0"/>
        <w:rPr>
          <w:sz w:val="22"/>
          <w:szCs w:val="22"/>
        </w:rPr>
      </w:pPr>
      <w:r w:rsidRPr="007E4297">
        <w:rPr>
          <w:sz w:val="22"/>
          <w:szCs w:val="22"/>
        </w:rPr>
        <w:t>становление ценностного отношения к своей Родине — России, в том числе через изучение русского языка, отражающего историю и культуру страны;</w:t>
      </w:r>
    </w:p>
    <w:p w:rsidR="00767BB0" w:rsidRPr="007E4297" w:rsidRDefault="00767BB0" w:rsidP="00C77D14">
      <w:pPr>
        <w:pStyle w:val="list-dash0"/>
        <w:ind w:left="0" w:firstLine="0"/>
        <w:rPr>
          <w:sz w:val="22"/>
          <w:szCs w:val="22"/>
        </w:rPr>
      </w:pPr>
      <w:r w:rsidRPr="007E4297">
        <w:rPr>
          <w:sz w:val="22"/>
          <w:szCs w:val="22"/>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767BB0" w:rsidRPr="007E4297" w:rsidRDefault="00767BB0" w:rsidP="00C77D14">
      <w:pPr>
        <w:pStyle w:val="list-dash0"/>
        <w:ind w:left="0" w:firstLine="0"/>
        <w:rPr>
          <w:sz w:val="22"/>
          <w:szCs w:val="22"/>
        </w:rPr>
      </w:pPr>
      <w:r w:rsidRPr="007E4297">
        <w:rPr>
          <w:sz w:val="22"/>
          <w:szCs w:val="22"/>
        </w:rPr>
        <w:t>сопричастность к прошлому, настоящему и будущему своей страны и родного края, в том числе через обс</w:t>
      </w:r>
      <w:r w:rsidRPr="007E4297">
        <w:rPr>
          <w:sz w:val="22"/>
          <w:szCs w:val="22"/>
        </w:rPr>
        <w:t>у</w:t>
      </w:r>
      <w:r w:rsidRPr="007E4297">
        <w:rPr>
          <w:sz w:val="22"/>
          <w:szCs w:val="22"/>
        </w:rPr>
        <w:t>ждение ситуаций при работе с художественными произведениями;</w:t>
      </w:r>
    </w:p>
    <w:p w:rsidR="00767BB0" w:rsidRPr="007E4297" w:rsidRDefault="00767BB0" w:rsidP="00C77D14">
      <w:pPr>
        <w:pStyle w:val="list-dash0"/>
        <w:ind w:left="0" w:firstLine="0"/>
        <w:rPr>
          <w:sz w:val="22"/>
          <w:szCs w:val="22"/>
        </w:rPr>
      </w:pPr>
      <w:r w:rsidRPr="007E4297">
        <w:rPr>
          <w:sz w:val="22"/>
          <w:szCs w:val="22"/>
        </w:rPr>
        <w:t>уважение к своему и другим народам, формируемое в том числе на основе примеров из художественных произведений;</w:t>
      </w:r>
    </w:p>
    <w:p w:rsidR="00767BB0" w:rsidRPr="007E4297" w:rsidRDefault="00767BB0" w:rsidP="00C77D14">
      <w:pPr>
        <w:pStyle w:val="list-dash0"/>
        <w:ind w:left="0" w:firstLine="0"/>
        <w:rPr>
          <w:sz w:val="22"/>
          <w:szCs w:val="22"/>
        </w:rPr>
      </w:pPr>
      <w:r w:rsidRPr="007E4297">
        <w:rPr>
          <w:sz w:val="22"/>
          <w:szCs w:val="22"/>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767BB0" w:rsidRPr="007E4297" w:rsidRDefault="00767BB0" w:rsidP="00C77D14">
      <w:pPr>
        <w:pStyle w:val="Header4"/>
        <w:spacing w:before="198"/>
        <w:rPr>
          <w:sz w:val="22"/>
          <w:szCs w:val="22"/>
        </w:rPr>
      </w:pPr>
      <w:r w:rsidRPr="007E4297">
        <w:rPr>
          <w:sz w:val="22"/>
          <w:szCs w:val="22"/>
        </w:rPr>
        <w:t>духовно-нравственного воспитания:</w:t>
      </w:r>
    </w:p>
    <w:p w:rsidR="00767BB0" w:rsidRPr="007E4297" w:rsidRDefault="00767BB0" w:rsidP="00C77D14">
      <w:pPr>
        <w:pStyle w:val="list-dash0"/>
        <w:ind w:left="0" w:firstLine="0"/>
        <w:rPr>
          <w:sz w:val="22"/>
          <w:szCs w:val="22"/>
        </w:rPr>
      </w:pPr>
      <w:r w:rsidRPr="007E4297">
        <w:rPr>
          <w:sz w:val="22"/>
          <w:szCs w:val="22"/>
        </w:rPr>
        <w:t>признание индивидуальности каждого человека с опорой на собственный жизненный и читательский опыт;</w:t>
      </w:r>
    </w:p>
    <w:p w:rsidR="00767BB0" w:rsidRPr="007E4297" w:rsidRDefault="00767BB0" w:rsidP="00C77D14">
      <w:pPr>
        <w:pStyle w:val="list-dash0"/>
        <w:ind w:left="0" w:firstLine="0"/>
        <w:rPr>
          <w:sz w:val="22"/>
          <w:szCs w:val="22"/>
        </w:rPr>
      </w:pPr>
      <w:r w:rsidRPr="007E4297">
        <w:rPr>
          <w:sz w:val="22"/>
          <w:szCs w:val="22"/>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767BB0" w:rsidRPr="007E4297" w:rsidRDefault="00767BB0" w:rsidP="00C77D14">
      <w:pPr>
        <w:pStyle w:val="list-dash0"/>
        <w:ind w:left="0" w:firstLine="0"/>
        <w:rPr>
          <w:sz w:val="22"/>
          <w:szCs w:val="22"/>
        </w:rPr>
      </w:pPr>
      <w:r w:rsidRPr="007E4297">
        <w:rPr>
          <w:sz w:val="22"/>
          <w:szCs w:val="22"/>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767BB0" w:rsidRPr="007E4297" w:rsidRDefault="00767BB0" w:rsidP="00C77D14">
      <w:pPr>
        <w:pStyle w:val="Header4"/>
        <w:rPr>
          <w:sz w:val="22"/>
          <w:szCs w:val="22"/>
        </w:rPr>
      </w:pPr>
      <w:r w:rsidRPr="007E4297">
        <w:rPr>
          <w:sz w:val="22"/>
          <w:szCs w:val="22"/>
        </w:rPr>
        <w:t>эстетического воспитания:</w:t>
      </w:r>
    </w:p>
    <w:p w:rsidR="00767BB0" w:rsidRPr="007E4297" w:rsidRDefault="00767BB0" w:rsidP="00C77D14">
      <w:pPr>
        <w:pStyle w:val="list-dash0"/>
        <w:ind w:left="0" w:firstLine="0"/>
        <w:rPr>
          <w:sz w:val="22"/>
          <w:szCs w:val="22"/>
        </w:rPr>
      </w:pPr>
      <w:r w:rsidRPr="007E4297">
        <w:rPr>
          <w:sz w:val="22"/>
          <w:szCs w:val="22"/>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67BB0" w:rsidRPr="007E4297" w:rsidRDefault="00767BB0" w:rsidP="00C77D14">
      <w:pPr>
        <w:pStyle w:val="list-dash0"/>
        <w:ind w:left="0" w:firstLine="0"/>
        <w:rPr>
          <w:sz w:val="22"/>
          <w:szCs w:val="22"/>
        </w:rPr>
      </w:pPr>
      <w:r w:rsidRPr="007E4297">
        <w:rPr>
          <w:sz w:val="22"/>
          <w:szCs w:val="22"/>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767BB0" w:rsidRPr="007E4297" w:rsidRDefault="00767BB0" w:rsidP="00C77D14">
      <w:pPr>
        <w:pStyle w:val="Header4"/>
        <w:rPr>
          <w:sz w:val="22"/>
          <w:szCs w:val="22"/>
        </w:rPr>
      </w:pPr>
      <w:r w:rsidRPr="007E4297">
        <w:rPr>
          <w:sz w:val="22"/>
          <w:szCs w:val="22"/>
        </w:rPr>
        <w:t>физического воспитания, формирования культуры здоровья и эмоционального благополучия:</w:t>
      </w:r>
    </w:p>
    <w:p w:rsidR="00767BB0" w:rsidRPr="007E4297" w:rsidRDefault="00767BB0" w:rsidP="00C77D14">
      <w:pPr>
        <w:pStyle w:val="list-dash0"/>
        <w:ind w:left="0" w:firstLine="0"/>
        <w:rPr>
          <w:sz w:val="22"/>
          <w:szCs w:val="22"/>
        </w:rPr>
      </w:pPr>
      <w:r w:rsidRPr="007E4297">
        <w:rPr>
          <w:sz w:val="22"/>
          <w:szCs w:val="22"/>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767BB0" w:rsidRPr="007E4297" w:rsidRDefault="00767BB0" w:rsidP="00C77D14">
      <w:pPr>
        <w:pStyle w:val="list-dash0"/>
        <w:ind w:left="0" w:firstLine="0"/>
        <w:rPr>
          <w:sz w:val="22"/>
          <w:szCs w:val="22"/>
        </w:rPr>
      </w:pPr>
      <w:r w:rsidRPr="007E4297">
        <w:rPr>
          <w:sz w:val="22"/>
          <w:szCs w:val="22"/>
        </w:rPr>
        <w:t>бережное отношение к физическому и психическому здоровью, проявляющееся в выборе приемлемых сп</w:t>
      </w:r>
      <w:r w:rsidRPr="007E4297">
        <w:rPr>
          <w:sz w:val="22"/>
          <w:szCs w:val="22"/>
        </w:rPr>
        <w:t>о</w:t>
      </w:r>
      <w:r w:rsidRPr="007E4297">
        <w:rPr>
          <w:sz w:val="22"/>
          <w:szCs w:val="22"/>
        </w:rPr>
        <w:t>собов речевого самовыражения и соблюдении норм речевого этикета и правил общения;</w:t>
      </w:r>
    </w:p>
    <w:p w:rsidR="00767BB0" w:rsidRPr="007E4297" w:rsidRDefault="00767BB0" w:rsidP="00C77D14">
      <w:pPr>
        <w:pStyle w:val="Header4"/>
        <w:spacing w:before="198"/>
        <w:rPr>
          <w:sz w:val="22"/>
          <w:szCs w:val="22"/>
        </w:rPr>
      </w:pPr>
      <w:r w:rsidRPr="007E4297">
        <w:rPr>
          <w:sz w:val="22"/>
          <w:szCs w:val="22"/>
        </w:rPr>
        <w:t>трудового воспитания:</w:t>
      </w:r>
    </w:p>
    <w:p w:rsidR="00767BB0" w:rsidRPr="007E4297" w:rsidRDefault="00767BB0" w:rsidP="00C77D14">
      <w:pPr>
        <w:pStyle w:val="list-dash0"/>
        <w:ind w:left="0" w:firstLine="0"/>
        <w:rPr>
          <w:sz w:val="22"/>
          <w:szCs w:val="22"/>
        </w:rPr>
      </w:pPr>
      <w:r w:rsidRPr="007E4297">
        <w:rPr>
          <w:sz w:val="22"/>
          <w:szCs w:val="22"/>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w:t>
      </w:r>
      <w:r w:rsidRPr="007E4297">
        <w:rPr>
          <w:sz w:val="22"/>
          <w:szCs w:val="22"/>
        </w:rPr>
        <w:t>ч</w:t>
      </w:r>
      <w:r w:rsidRPr="007E4297">
        <w:rPr>
          <w:sz w:val="22"/>
          <w:szCs w:val="22"/>
        </w:rPr>
        <w:t>ных видах трудовой деятельности, интерес к различным профессиям, возникающий при обсуждении примеров из художественных произведений;</w:t>
      </w:r>
    </w:p>
    <w:p w:rsidR="00767BB0" w:rsidRPr="007E4297" w:rsidRDefault="00767BB0" w:rsidP="00C77D14">
      <w:pPr>
        <w:pStyle w:val="Header4"/>
        <w:spacing w:before="207"/>
        <w:rPr>
          <w:sz w:val="22"/>
          <w:szCs w:val="22"/>
        </w:rPr>
      </w:pPr>
      <w:r w:rsidRPr="007E4297">
        <w:rPr>
          <w:sz w:val="22"/>
          <w:szCs w:val="22"/>
        </w:rPr>
        <w:t>экологического воспитания:</w:t>
      </w:r>
    </w:p>
    <w:p w:rsidR="00767BB0" w:rsidRPr="007E4297" w:rsidRDefault="00767BB0" w:rsidP="00C77D14">
      <w:pPr>
        <w:pStyle w:val="list-dash0"/>
        <w:ind w:left="0" w:firstLine="0"/>
        <w:rPr>
          <w:sz w:val="22"/>
          <w:szCs w:val="22"/>
        </w:rPr>
      </w:pPr>
      <w:r w:rsidRPr="007E4297">
        <w:rPr>
          <w:sz w:val="22"/>
          <w:szCs w:val="22"/>
        </w:rPr>
        <w:t>бережное отношение к природе, формируемое в процессе работы с текстами;</w:t>
      </w:r>
    </w:p>
    <w:p w:rsidR="00767BB0" w:rsidRPr="007E4297" w:rsidRDefault="00767BB0" w:rsidP="00C77D14">
      <w:pPr>
        <w:pStyle w:val="list-dash0"/>
        <w:ind w:left="0" w:firstLine="0"/>
        <w:rPr>
          <w:sz w:val="22"/>
          <w:szCs w:val="22"/>
        </w:rPr>
      </w:pPr>
      <w:r w:rsidRPr="007E4297">
        <w:rPr>
          <w:sz w:val="22"/>
          <w:szCs w:val="22"/>
        </w:rPr>
        <w:t>неприятие действий, приносящих ей вред;</w:t>
      </w:r>
    </w:p>
    <w:p w:rsidR="00767BB0" w:rsidRPr="007E4297" w:rsidRDefault="00767BB0" w:rsidP="00C77D14">
      <w:pPr>
        <w:pStyle w:val="Header4"/>
        <w:spacing w:before="207"/>
        <w:rPr>
          <w:sz w:val="22"/>
          <w:szCs w:val="22"/>
        </w:rPr>
      </w:pPr>
      <w:r w:rsidRPr="007E4297">
        <w:rPr>
          <w:sz w:val="22"/>
          <w:szCs w:val="22"/>
        </w:rPr>
        <w:t>ценности научного познания:</w:t>
      </w:r>
    </w:p>
    <w:p w:rsidR="00767BB0" w:rsidRPr="007E4297" w:rsidRDefault="00767BB0" w:rsidP="00C77D14">
      <w:pPr>
        <w:pStyle w:val="list-dash0"/>
        <w:ind w:left="0" w:firstLine="0"/>
        <w:rPr>
          <w:sz w:val="22"/>
          <w:szCs w:val="22"/>
        </w:rPr>
      </w:pPr>
      <w:r w:rsidRPr="007E4297">
        <w:rPr>
          <w:sz w:val="22"/>
          <w:szCs w:val="22"/>
        </w:rPr>
        <w:t>первоначальные представления о научной картине мира (в том числе первоначальные представления о си</w:t>
      </w:r>
      <w:r w:rsidRPr="007E4297">
        <w:rPr>
          <w:sz w:val="22"/>
          <w:szCs w:val="22"/>
        </w:rPr>
        <w:t>с</w:t>
      </w:r>
      <w:r w:rsidRPr="007E4297">
        <w:rPr>
          <w:sz w:val="22"/>
          <w:szCs w:val="22"/>
        </w:rPr>
        <w:t>теме языка как одной из составляющих целостной научной картины мира);</w:t>
      </w:r>
    </w:p>
    <w:p w:rsidR="00767BB0" w:rsidRPr="007E4297" w:rsidRDefault="00767BB0" w:rsidP="00C77D14">
      <w:pPr>
        <w:pStyle w:val="list-dash0"/>
        <w:ind w:left="0" w:firstLine="0"/>
        <w:rPr>
          <w:sz w:val="22"/>
          <w:szCs w:val="22"/>
        </w:rPr>
      </w:pPr>
      <w:r w:rsidRPr="007E4297">
        <w:rPr>
          <w:sz w:val="22"/>
          <w:szCs w:val="22"/>
        </w:rPr>
        <w:lastRenderedPageBreak/>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767BB0" w:rsidRPr="007E4297" w:rsidRDefault="00767BB0" w:rsidP="00C77D14">
      <w:pPr>
        <w:pStyle w:val="Header2"/>
        <w:rPr>
          <w:rStyle w:val="Bold"/>
          <w:b/>
        </w:rPr>
      </w:pPr>
      <w:r w:rsidRPr="007E4297">
        <w:rPr>
          <w:rStyle w:val="Bold"/>
          <w:b/>
        </w:rPr>
        <w:t>Метапредметные результаты</w:t>
      </w:r>
    </w:p>
    <w:p w:rsidR="00767BB0" w:rsidRPr="007E4297" w:rsidRDefault="00767BB0" w:rsidP="00C77D14">
      <w:pPr>
        <w:pStyle w:val="Body0"/>
        <w:ind w:firstLine="0"/>
        <w:rPr>
          <w:sz w:val="22"/>
          <w:szCs w:val="22"/>
        </w:rPr>
      </w:pPr>
      <w:r w:rsidRPr="007E4297">
        <w:rPr>
          <w:sz w:val="22"/>
          <w:szCs w:val="22"/>
        </w:rPr>
        <w:t>В результате изучения предмета «Русский язык» в начальной школе у обучающегося будут сформированы сл</w:t>
      </w:r>
      <w:r w:rsidRPr="007E4297">
        <w:rPr>
          <w:sz w:val="22"/>
          <w:szCs w:val="22"/>
        </w:rPr>
        <w:t>е</w:t>
      </w:r>
      <w:r w:rsidRPr="007E4297">
        <w:rPr>
          <w:sz w:val="22"/>
          <w:szCs w:val="22"/>
        </w:rPr>
        <w:t xml:space="preserve">дующие </w:t>
      </w:r>
      <w:r w:rsidRPr="007E4297">
        <w:rPr>
          <w:rStyle w:val="Bold"/>
          <w:sz w:val="22"/>
          <w:szCs w:val="22"/>
        </w:rPr>
        <w:t>познавательные</w:t>
      </w:r>
      <w:r w:rsidRPr="007E4297">
        <w:rPr>
          <w:sz w:val="22"/>
          <w:szCs w:val="22"/>
        </w:rPr>
        <w:t xml:space="preserve"> универсальные учебные действия.</w:t>
      </w:r>
    </w:p>
    <w:p w:rsidR="00767BB0" w:rsidRPr="007E4297" w:rsidRDefault="00767BB0" w:rsidP="00C77D14">
      <w:pPr>
        <w:pStyle w:val="Body0"/>
        <w:ind w:firstLine="0"/>
        <w:rPr>
          <w:rStyle w:val="Italic"/>
          <w:sz w:val="22"/>
          <w:szCs w:val="22"/>
        </w:rPr>
      </w:pPr>
      <w:r w:rsidRPr="007E4297">
        <w:rPr>
          <w:rStyle w:val="Italic"/>
          <w:sz w:val="22"/>
          <w:szCs w:val="22"/>
        </w:rPr>
        <w:t>Базовые логические действия</w:t>
      </w:r>
      <w:r w:rsidRPr="007E4297">
        <w:rPr>
          <w:sz w:val="22"/>
          <w:szCs w:val="22"/>
        </w:rPr>
        <w:t>:</w:t>
      </w:r>
    </w:p>
    <w:p w:rsidR="00767BB0" w:rsidRPr="007E4297" w:rsidRDefault="00767BB0" w:rsidP="00C77D14">
      <w:pPr>
        <w:pStyle w:val="list-dash0"/>
        <w:ind w:left="0" w:firstLine="0"/>
        <w:rPr>
          <w:sz w:val="22"/>
          <w:szCs w:val="22"/>
        </w:rPr>
      </w:pPr>
      <w:r w:rsidRPr="007E4297">
        <w:rPr>
          <w:sz w:val="22"/>
          <w:szCs w:val="22"/>
        </w:rPr>
        <w:t xml:space="preserve">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 устанавливать аналогии языковых единиц; </w:t>
      </w:r>
    </w:p>
    <w:p w:rsidR="00767BB0" w:rsidRPr="007E4297" w:rsidRDefault="00767BB0" w:rsidP="00C77D14">
      <w:pPr>
        <w:pStyle w:val="list-dash0"/>
        <w:ind w:left="0" w:firstLine="0"/>
        <w:rPr>
          <w:sz w:val="22"/>
          <w:szCs w:val="22"/>
        </w:rPr>
      </w:pPr>
      <w:r w:rsidRPr="007E4297">
        <w:rPr>
          <w:sz w:val="22"/>
          <w:szCs w:val="22"/>
        </w:rPr>
        <w:t>объединять объекты (языковые единицы) по определённому признаку;</w:t>
      </w:r>
    </w:p>
    <w:p w:rsidR="00767BB0" w:rsidRPr="007E4297" w:rsidRDefault="00767BB0" w:rsidP="00C77D14">
      <w:pPr>
        <w:pStyle w:val="list-dash0"/>
        <w:ind w:left="0" w:firstLine="0"/>
        <w:rPr>
          <w:sz w:val="22"/>
          <w:szCs w:val="22"/>
        </w:rPr>
      </w:pPr>
      <w:r w:rsidRPr="007E4297">
        <w:rPr>
          <w:sz w:val="22"/>
          <w:szCs w:val="22"/>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767BB0" w:rsidRPr="007E4297" w:rsidRDefault="00767BB0" w:rsidP="00C77D14">
      <w:pPr>
        <w:pStyle w:val="list-dash0"/>
        <w:ind w:left="0" w:firstLine="0"/>
        <w:rPr>
          <w:sz w:val="22"/>
          <w:szCs w:val="22"/>
        </w:rPr>
      </w:pPr>
      <w:r w:rsidRPr="007E4297">
        <w:rPr>
          <w:sz w:val="22"/>
          <w:szCs w:val="22"/>
        </w:rPr>
        <w:t>находить в языковом материале закономерности и противоречия на основе предложенного учителем алг</w:t>
      </w:r>
      <w:r w:rsidRPr="007E4297">
        <w:rPr>
          <w:sz w:val="22"/>
          <w:szCs w:val="22"/>
        </w:rPr>
        <w:t>о</w:t>
      </w:r>
      <w:r w:rsidRPr="007E4297">
        <w:rPr>
          <w:sz w:val="22"/>
          <w:szCs w:val="22"/>
        </w:rPr>
        <w:t>ритма наблюдения; анализировать алгоритм действий при работе с языковыми единицами, самостоятельно выд</w:t>
      </w:r>
      <w:r w:rsidRPr="007E4297">
        <w:rPr>
          <w:sz w:val="22"/>
          <w:szCs w:val="22"/>
        </w:rPr>
        <w:t>е</w:t>
      </w:r>
      <w:r w:rsidRPr="007E4297">
        <w:rPr>
          <w:sz w:val="22"/>
          <w:szCs w:val="22"/>
        </w:rPr>
        <w:t>лять учебные операции при анализе языковых единиц;</w:t>
      </w:r>
    </w:p>
    <w:p w:rsidR="00767BB0" w:rsidRPr="007E4297" w:rsidRDefault="00767BB0" w:rsidP="00C77D14">
      <w:pPr>
        <w:pStyle w:val="list-dash0"/>
        <w:ind w:left="0" w:firstLine="0"/>
        <w:rPr>
          <w:sz w:val="22"/>
          <w:szCs w:val="22"/>
        </w:rPr>
      </w:pPr>
      <w:r w:rsidRPr="007E4297">
        <w:rPr>
          <w:sz w:val="22"/>
          <w:szCs w:val="22"/>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767BB0" w:rsidRPr="007E4297" w:rsidRDefault="00767BB0" w:rsidP="00C77D14">
      <w:pPr>
        <w:pStyle w:val="list-dash0"/>
        <w:ind w:left="0" w:firstLine="0"/>
        <w:rPr>
          <w:sz w:val="22"/>
          <w:szCs w:val="22"/>
        </w:rPr>
      </w:pPr>
      <w:r w:rsidRPr="007E4297">
        <w:rPr>
          <w:sz w:val="22"/>
          <w:szCs w:val="22"/>
        </w:rPr>
        <w:t>устанавливать причинно-следственные связи в ситуациях наблюдения за языковым материалом, делать в</w:t>
      </w:r>
      <w:r w:rsidRPr="007E4297">
        <w:rPr>
          <w:sz w:val="22"/>
          <w:szCs w:val="22"/>
        </w:rPr>
        <w:t>ы</w:t>
      </w:r>
      <w:r w:rsidRPr="007E4297">
        <w:rPr>
          <w:sz w:val="22"/>
          <w:szCs w:val="22"/>
        </w:rPr>
        <w:t>воды.</w:t>
      </w:r>
    </w:p>
    <w:p w:rsidR="00767BB0" w:rsidRPr="007E4297" w:rsidRDefault="00767BB0" w:rsidP="00C77D14">
      <w:pPr>
        <w:pStyle w:val="Body0"/>
        <w:ind w:firstLine="0"/>
        <w:rPr>
          <w:rStyle w:val="Italic"/>
          <w:sz w:val="22"/>
          <w:szCs w:val="22"/>
        </w:rPr>
      </w:pPr>
      <w:r w:rsidRPr="007E4297">
        <w:rPr>
          <w:rStyle w:val="Italic"/>
          <w:sz w:val="22"/>
          <w:szCs w:val="22"/>
        </w:rPr>
        <w:t>Базовые исследовательские действия</w:t>
      </w:r>
      <w:r w:rsidRPr="007E4297">
        <w:rPr>
          <w:sz w:val="22"/>
          <w:szCs w:val="22"/>
        </w:rPr>
        <w:t>:</w:t>
      </w:r>
    </w:p>
    <w:p w:rsidR="00767BB0" w:rsidRPr="007E4297" w:rsidRDefault="00767BB0" w:rsidP="00C77D14">
      <w:pPr>
        <w:pStyle w:val="list-dash0"/>
        <w:ind w:left="0" w:firstLine="0"/>
        <w:rPr>
          <w:sz w:val="22"/>
          <w:szCs w:val="22"/>
        </w:rPr>
      </w:pPr>
      <w:r w:rsidRPr="007E4297">
        <w:rPr>
          <w:sz w:val="22"/>
          <w:szCs w:val="22"/>
        </w:rPr>
        <w:t>с помощью учителя формулировать цель, планировать изменения языкового объекта, речевой ситуации;</w:t>
      </w:r>
    </w:p>
    <w:p w:rsidR="00767BB0" w:rsidRPr="007E4297" w:rsidRDefault="00767BB0" w:rsidP="00C77D14">
      <w:pPr>
        <w:pStyle w:val="list-dash0"/>
        <w:ind w:left="0" w:firstLine="0"/>
        <w:rPr>
          <w:sz w:val="22"/>
          <w:szCs w:val="22"/>
        </w:rPr>
      </w:pPr>
      <w:r w:rsidRPr="007E4297">
        <w:rPr>
          <w:sz w:val="22"/>
          <w:szCs w:val="22"/>
        </w:rPr>
        <w:t>сравнивать несколько вариантов выполнения задания, выбирать наиболее подходящий (на основе предл</w:t>
      </w:r>
      <w:r w:rsidRPr="007E4297">
        <w:rPr>
          <w:sz w:val="22"/>
          <w:szCs w:val="22"/>
        </w:rPr>
        <w:t>о</w:t>
      </w:r>
      <w:r w:rsidRPr="007E4297">
        <w:rPr>
          <w:sz w:val="22"/>
          <w:szCs w:val="22"/>
        </w:rPr>
        <w:t>женных критериев);</w:t>
      </w:r>
    </w:p>
    <w:p w:rsidR="00767BB0" w:rsidRPr="007E4297" w:rsidRDefault="00767BB0" w:rsidP="00C77D14">
      <w:pPr>
        <w:pStyle w:val="list-dash0"/>
        <w:ind w:left="0" w:firstLine="0"/>
        <w:rPr>
          <w:sz w:val="22"/>
          <w:szCs w:val="22"/>
        </w:rPr>
      </w:pPr>
      <w:r w:rsidRPr="007E4297">
        <w:rPr>
          <w:sz w:val="22"/>
          <w:szCs w:val="22"/>
        </w:rPr>
        <w:t>проводить по предложенному плану несложное лингвистическое мини-исследование, выполнять по предл</w:t>
      </w:r>
      <w:r w:rsidRPr="007E4297">
        <w:rPr>
          <w:sz w:val="22"/>
          <w:szCs w:val="22"/>
        </w:rPr>
        <w:t>о</w:t>
      </w:r>
      <w:r w:rsidRPr="007E4297">
        <w:rPr>
          <w:sz w:val="22"/>
          <w:szCs w:val="22"/>
        </w:rPr>
        <w:t>женному плану проектное задание;</w:t>
      </w:r>
    </w:p>
    <w:p w:rsidR="00767BB0" w:rsidRPr="007E4297" w:rsidRDefault="00767BB0" w:rsidP="00C77D14">
      <w:pPr>
        <w:pStyle w:val="list-dash0"/>
        <w:ind w:left="0" w:firstLine="0"/>
        <w:rPr>
          <w:sz w:val="22"/>
          <w:szCs w:val="22"/>
        </w:rPr>
      </w:pPr>
      <w:r w:rsidRPr="007E4297">
        <w:rPr>
          <w:sz w:val="22"/>
          <w:szCs w:val="22"/>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767BB0" w:rsidRPr="007E4297" w:rsidRDefault="00767BB0" w:rsidP="00C77D14">
      <w:pPr>
        <w:pStyle w:val="list-dash0"/>
        <w:ind w:left="0" w:firstLine="0"/>
        <w:rPr>
          <w:sz w:val="22"/>
          <w:szCs w:val="22"/>
        </w:rPr>
      </w:pPr>
      <w:r w:rsidRPr="007E4297">
        <w:rPr>
          <w:sz w:val="22"/>
          <w:szCs w:val="22"/>
        </w:rPr>
        <w:t>прогнозировать возможное развитие процессов, событий и их последствия в аналогичных или сходных с</w:t>
      </w:r>
      <w:r w:rsidRPr="007E4297">
        <w:rPr>
          <w:sz w:val="22"/>
          <w:szCs w:val="22"/>
        </w:rPr>
        <w:t>и</w:t>
      </w:r>
      <w:r w:rsidRPr="007E4297">
        <w:rPr>
          <w:sz w:val="22"/>
          <w:szCs w:val="22"/>
        </w:rPr>
        <w:t>туациях.</w:t>
      </w:r>
    </w:p>
    <w:p w:rsidR="00767BB0" w:rsidRPr="007E4297" w:rsidRDefault="00767BB0" w:rsidP="00C77D14">
      <w:pPr>
        <w:pStyle w:val="Body0"/>
        <w:keepNext/>
        <w:ind w:firstLine="0"/>
        <w:rPr>
          <w:sz w:val="22"/>
          <w:szCs w:val="22"/>
        </w:rPr>
      </w:pPr>
      <w:r w:rsidRPr="007E4297">
        <w:rPr>
          <w:rStyle w:val="Italic"/>
          <w:sz w:val="22"/>
          <w:szCs w:val="22"/>
        </w:rPr>
        <w:t>Работа с информацией</w:t>
      </w:r>
      <w:r w:rsidRPr="007E4297">
        <w:rPr>
          <w:sz w:val="22"/>
          <w:szCs w:val="22"/>
        </w:rPr>
        <w:t>:</w:t>
      </w:r>
    </w:p>
    <w:p w:rsidR="00767BB0" w:rsidRPr="007E4297" w:rsidRDefault="00767BB0" w:rsidP="00C77D14">
      <w:pPr>
        <w:pStyle w:val="list-dash0"/>
        <w:ind w:left="0" w:firstLine="0"/>
        <w:rPr>
          <w:sz w:val="22"/>
          <w:szCs w:val="22"/>
        </w:rPr>
      </w:pPr>
      <w:r w:rsidRPr="007E4297">
        <w:rPr>
          <w:sz w:val="22"/>
          <w:szCs w:val="22"/>
        </w:rPr>
        <w:t>выбирать источник получения информации: нужный словарь для получения запрашиваемой информации, для уточнения;</w:t>
      </w:r>
    </w:p>
    <w:p w:rsidR="00767BB0" w:rsidRPr="007E4297" w:rsidRDefault="00767BB0" w:rsidP="00C77D14">
      <w:pPr>
        <w:pStyle w:val="list-dash0"/>
        <w:ind w:left="0" w:firstLine="0"/>
        <w:rPr>
          <w:sz w:val="22"/>
          <w:szCs w:val="22"/>
        </w:rPr>
      </w:pPr>
      <w:r w:rsidRPr="007E4297">
        <w:rPr>
          <w:sz w:val="22"/>
          <w:szCs w:val="22"/>
        </w:rPr>
        <w:t>согласно заданному алгоритму находить представленную в явном виде информацию в предложенном и</w:t>
      </w:r>
      <w:r w:rsidRPr="007E4297">
        <w:rPr>
          <w:sz w:val="22"/>
          <w:szCs w:val="22"/>
        </w:rPr>
        <w:t>с</w:t>
      </w:r>
      <w:r w:rsidRPr="007E4297">
        <w:rPr>
          <w:sz w:val="22"/>
          <w:szCs w:val="22"/>
        </w:rPr>
        <w:t>точнике: в словарях, справочниках;</w:t>
      </w:r>
    </w:p>
    <w:p w:rsidR="00767BB0" w:rsidRPr="007E4297" w:rsidRDefault="00767BB0" w:rsidP="00C77D14">
      <w:pPr>
        <w:pStyle w:val="list-dash0"/>
        <w:ind w:left="0" w:firstLine="0"/>
        <w:rPr>
          <w:sz w:val="22"/>
          <w:szCs w:val="22"/>
        </w:rPr>
      </w:pPr>
      <w:r w:rsidRPr="007E4297">
        <w:rPr>
          <w:sz w:val="22"/>
          <w:szCs w:val="22"/>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767BB0" w:rsidRPr="007E4297" w:rsidRDefault="00767BB0" w:rsidP="00C77D14">
      <w:pPr>
        <w:pStyle w:val="list-dash0"/>
        <w:ind w:left="0" w:firstLine="0"/>
        <w:rPr>
          <w:sz w:val="22"/>
          <w:szCs w:val="22"/>
        </w:rPr>
      </w:pPr>
      <w:r w:rsidRPr="007E4297">
        <w:rPr>
          <w:sz w:val="22"/>
          <w:szCs w:val="22"/>
        </w:rPr>
        <w:t xml:space="preserve">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w:t>
      </w:r>
      <w:r w:rsidRPr="007E4297">
        <w:rPr>
          <w:sz w:val="22"/>
          <w:szCs w:val="22"/>
        </w:rPr>
        <w:br/>
        <w:t>(информации о написании и произношении слова, о значении слова, о происхождении слова, о синонимах слова);</w:t>
      </w:r>
    </w:p>
    <w:p w:rsidR="00767BB0" w:rsidRPr="007E4297" w:rsidRDefault="00767BB0" w:rsidP="00C77D14">
      <w:pPr>
        <w:pStyle w:val="list-dash0"/>
        <w:ind w:left="0" w:firstLine="0"/>
        <w:rPr>
          <w:sz w:val="22"/>
          <w:szCs w:val="22"/>
        </w:rPr>
      </w:pPr>
      <w:r w:rsidRPr="007E4297">
        <w:rPr>
          <w:sz w:val="22"/>
          <w:szCs w:val="22"/>
        </w:rPr>
        <w:t>анализировать и создавать текстовую, видео-, графическую, звуковую информацию в соответствии с учебной задачей;</w:t>
      </w:r>
    </w:p>
    <w:p w:rsidR="00767BB0" w:rsidRPr="007E4297" w:rsidRDefault="00767BB0" w:rsidP="00C77D14">
      <w:pPr>
        <w:pStyle w:val="list-dash0"/>
        <w:ind w:left="0" w:firstLine="0"/>
        <w:rPr>
          <w:sz w:val="22"/>
          <w:szCs w:val="22"/>
        </w:rPr>
      </w:pPr>
      <w:r w:rsidRPr="007E4297">
        <w:rPr>
          <w:sz w:val="22"/>
          <w:szCs w:val="22"/>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767BB0" w:rsidRPr="007E4297" w:rsidRDefault="00767BB0" w:rsidP="00C77D14">
      <w:pPr>
        <w:pStyle w:val="Body0"/>
        <w:spacing w:before="113"/>
        <w:ind w:firstLine="0"/>
        <w:rPr>
          <w:sz w:val="22"/>
          <w:szCs w:val="22"/>
        </w:rPr>
      </w:pPr>
      <w:r w:rsidRPr="007E4297">
        <w:rPr>
          <w:sz w:val="22"/>
          <w:szCs w:val="22"/>
        </w:rPr>
        <w:t xml:space="preserve">К концу обучения в начальной школе у обучающегося формируются </w:t>
      </w:r>
      <w:r w:rsidRPr="007E4297">
        <w:rPr>
          <w:rStyle w:val="Bold"/>
          <w:sz w:val="22"/>
          <w:szCs w:val="22"/>
        </w:rPr>
        <w:t>коммуникативные</w:t>
      </w:r>
      <w:r w:rsidRPr="007E4297">
        <w:rPr>
          <w:sz w:val="22"/>
          <w:szCs w:val="22"/>
        </w:rPr>
        <w:t xml:space="preserve"> универсальные учебные действия.</w:t>
      </w:r>
    </w:p>
    <w:p w:rsidR="00767BB0" w:rsidRPr="007E4297" w:rsidRDefault="00767BB0" w:rsidP="00C77D14">
      <w:pPr>
        <w:pStyle w:val="Body0"/>
        <w:ind w:firstLine="0"/>
        <w:rPr>
          <w:rStyle w:val="Italic"/>
          <w:sz w:val="22"/>
          <w:szCs w:val="22"/>
        </w:rPr>
      </w:pPr>
      <w:r w:rsidRPr="007E4297">
        <w:rPr>
          <w:rStyle w:val="Italic"/>
          <w:sz w:val="22"/>
          <w:szCs w:val="22"/>
        </w:rPr>
        <w:t>Общение</w:t>
      </w:r>
      <w:r w:rsidRPr="007E4297">
        <w:rPr>
          <w:sz w:val="22"/>
          <w:szCs w:val="22"/>
        </w:rPr>
        <w:t>:</w:t>
      </w:r>
    </w:p>
    <w:p w:rsidR="00767BB0" w:rsidRPr="007E4297" w:rsidRDefault="00767BB0" w:rsidP="00C77D14">
      <w:pPr>
        <w:pStyle w:val="list-dash0"/>
        <w:ind w:left="0" w:firstLine="0"/>
        <w:rPr>
          <w:sz w:val="22"/>
          <w:szCs w:val="22"/>
        </w:rPr>
      </w:pPr>
      <w:r w:rsidRPr="007E4297">
        <w:rPr>
          <w:sz w:val="22"/>
          <w:szCs w:val="22"/>
        </w:rPr>
        <w:t>воспринимать и формулировать суждения, выражать эмоции в соответствии с целями и условиями общения в знакомой среде;</w:t>
      </w:r>
    </w:p>
    <w:p w:rsidR="00767BB0" w:rsidRPr="007E4297" w:rsidRDefault="00767BB0" w:rsidP="00C77D14">
      <w:pPr>
        <w:pStyle w:val="list-dash0"/>
        <w:ind w:left="0" w:firstLine="0"/>
        <w:rPr>
          <w:sz w:val="22"/>
          <w:szCs w:val="22"/>
        </w:rPr>
      </w:pPr>
      <w:r w:rsidRPr="007E4297">
        <w:rPr>
          <w:sz w:val="22"/>
          <w:szCs w:val="22"/>
        </w:rPr>
        <w:t>проявлять уважительное отношение к собеседнику, соблюдать правила ведения диалоги и дискуссии;</w:t>
      </w:r>
    </w:p>
    <w:p w:rsidR="00767BB0" w:rsidRPr="007E4297" w:rsidRDefault="00767BB0" w:rsidP="00C77D14">
      <w:pPr>
        <w:pStyle w:val="list-dash0"/>
        <w:ind w:left="0" w:firstLine="0"/>
        <w:rPr>
          <w:sz w:val="22"/>
          <w:szCs w:val="22"/>
        </w:rPr>
      </w:pPr>
      <w:r w:rsidRPr="007E4297">
        <w:rPr>
          <w:sz w:val="22"/>
          <w:szCs w:val="22"/>
        </w:rPr>
        <w:t>признавать возможность существования разных точек зрения;</w:t>
      </w:r>
    </w:p>
    <w:p w:rsidR="00767BB0" w:rsidRPr="007E4297" w:rsidRDefault="00767BB0" w:rsidP="00C77D14">
      <w:pPr>
        <w:pStyle w:val="list-dash0"/>
        <w:ind w:left="0" w:firstLine="0"/>
        <w:rPr>
          <w:sz w:val="22"/>
          <w:szCs w:val="22"/>
        </w:rPr>
      </w:pPr>
      <w:r w:rsidRPr="007E4297">
        <w:rPr>
          <w:sz w:val="22"/>
          <w:szCs w:val="22"/>
        </w:rPr>
        <w:t>корректно и аргументированно высказывать своё мнение;</w:t>
      </w:r>
    </w:p>
    <w:p w:rsidR="00767BB0" w:rsidRPr="007E4297" w:rsidRDefault="00767BB0" w:rsidP="00C77D14">
      <w:pPr>
        <w:pStyle w:val="list-dash0"/>
        <w:ind w:left="0" w:firstLine="0"/>
        <w:rPr>
          <w:sz w:val="22"/>
          <w:szCs w:val="22"/>
        </w:rPr>
      </w:pPr>
      <w:r w:rsidRPr="007E4297">
        <w:rPr>
          <w:sz w:val="22"/>
          <w:szCs w:val="22"/>
        </w:rPr>
        <w:t>строить речевое высказывание в соответствии с поставленной задачей;</w:t>
      </w:r>
    </w:p>
    <w:p w:rsidR="00767BB0" w:rsidRPr="007E4297" w:rsidRDefault="00767BB0" w:rsidP="00C77D14">
      <w:pPr>
        <w:pStyle w:val="list-dash0"/>
        <w:ind w:left="0" w:firstLine="0"/>
        <w:rPr>
          <w:sz w:val="22"/>
          <w:szCs w:val="22"/>
        </w:rPr>
      </w:pPr>
      <w:r w:rsidRPr="007E4297">
        <w:rPr>
          <w:sz w:val="22"/>
          <w:szCs w:val="22"/>
        </w:rPr>
        <w:t>создавать устные и письменные тексты (описание, рассуждение, повествование) в соответствии с речевой ситуацией;</w:t>
      </w:r>
    </w:p>
    <w:p w:rsidR="00767BB0" w:rsidRPr="007E4297" w:rsidRDefault="00767BB0" w:rsidP="00C77D14">
      <w:pPr>
        <w:pStyle w:val="list-dash0"/>
        <w:ind w:left="0" w:firstLine="0"/>
        <w:rPr>
          <w:sz w:val="22"/>
          <w:szCs w:val="22"/>
        </w:rPr>
      </w:pPr>
      <w:r w:rsidRPr="007E4297">
        <w:rPr>
          <w:sz w:val="22"/>
          <w:szCs w:val="22"/>
        </w:rPr>
        <w:lastRenderedPageBreak/>
        <w:t>готовить небольшие публичные выступления о результатах парной и групповой работы, о результатах н</w:t>
      </w:r>
      <w:r w:rsidRPr="007E4297">
        <w:rPr>
          <w:sz w:val="22"/>
          <w:szCs w:val="22"/>
        </w:rPr>
        <w:t>а</w:t>
      </w:r>
      <w:r w:rsidRPr="007E4297">
        <w:rPr>
          <w:sz w:val="22"/>
          <w:szCs w:val="22"/>
        </w:rPr>
        <w:t>блюдения, выполненного мини-исследования, проектного задания;</w:t>
      </w:r>
    </w:p>
    <w:p w:rsidR="00767BB0" w:rsidRPr="007E4297" w:rsidRDefault="00767BB0" w:rsidP="00C77D14">
      <w:pPr>
        <w:pStyle w:val="list-dash0"/>
        <w:ind w:left="0" w:firstLine="0"/>
        <w:rPr>
          <w:sz w:val="22"/>
          <w:szCs w:val="22"/>
        </w:rPr>
      </w:pPr>
      <w:r w:rsidRPr="007E4297">
        <w:rPr>
          <w:sz w:val="22"/>
          <w:szCs w:val="22"/>
        </w:rPr>
        <w:t>подбирать иллюстративный материал (рисунки, фото, плакаты) к тексту выступления.</w:t>
      </w:r>
    </w:p>
    <w:p w:rsidR="00767BB0" w:rsidRPr="007E4297" w:rsidRDefault="00767BB0" w:rsidP="00C77D14">
      <w:pPr>
        <w:pStyle w:val="Body0"/>
        <w:ind w:firstLine="0"/>
        <w:rPr>
          <w:sz w:val="22"/>
          <w:szCs w:val="22"/>
        </w:rPr>
      </w:pPr>
    </w:p>
    <w:p w:rsidR="00767BB0" w:rsidRPr="007E4297" w:rsidRDefault="00767BB0" w:rsidP="00C77D14">
      <w:pPr>
        <w:pStyle w:val="Body0"/>
        <w:ind w:firstLine="0"/>
        <w:rPr>
          <w:sz w:val="22"/>
          <w:szCs w:val="22"/>
        </w:rPr>
      </w:pPr>
      <w:r w:rsidRPr="007E4297">
        <w:rPr>
          <w:sz w:val="22"/>
          <w:szCs w:val="22"/>
        </w:rPr>
        <w:t xml:space="preserve">К концу обучения в начальной школе у обучающегося формируются </w:t>
      </w:r>
      <w:r w:rsidRPr="007E4297">
        <w:rPr>
          <w:rStyle w:val="Bold"/>
          <w:sz w:val="22"/>
          <w:szCs w:val="22"/>
        </w:rPr>
        <w:t>регулятивные</w:t>
      </w:r>
      <w:r w:rsidRPr="007E4297">
        <w:rPr>
          <w:sz w:val="22"/>
          <w:szCs w:val="22"/>
        </w:rPr>
        <w:t xml:space="preserve"> универсальные учебные де</w:t>
      </w:r>
      <w:r w:rsidRPr="007E4297">
        <w:rPr>
          <w:sz w:val="22"/>
          <w:szCs w:val="22"/>
        </w:rPr>
        <w:t>й</w:t>
      </w:r>
      <w:r w:rsidRPr="007E4297">
        <w:rPr>
          <w:sz w:val="22"/>
          <w:szCs w:val="22"/>
        </w:rPr>
        <w:t>ствия.</w:t>
      </w:r>
    </w:p>
    <w:p w:rsidR="00767BB0" w:rsidRPr="007E4297" w:rsidRDefault="00767BB0" w:rsidP="00C77D14">
      <w:pPr>
        <w:pStyle w:val="Body0"/>
        <w:keepNext/>
        <w:ind w:firstLine="0"/>
        <w:rPr>
          <w:sz w:val="22"/>
          <w:szCs w:val="22"/>
        </w:rPr>
      </w:pPr>
      <w:r w:rsidRPr="007E4297">
        <w:rPr>
          <w:rStyle w:val="Italic"/>
          <w:sz w:val="22"/>
          <w:szCs w:val="22"/>
        </w:rPr>
        <w:t>Самоорганизация</w:t>
      </w:r>
      <w:r w:rsidRPr="007E4297">
        <w:rPr>
          <w:sz w:val="22"/>
          <w:szCs w:val="22"/>
        </w:rPr>
        <w:t>:</w:t>
      </w:r>
    </w:p>
    <w:p w:rsidR="00767BB0" w:rsidRPr="007E4297" w:rsidRDefault="00767BB0" w:rsidP="00C77D14">
      <w:pPr>
        <w:pStyle w:val="list-dash0"/>
        <w:ind w:left="0" w:firstLine="0"/>
        <w:rPr>
          <w:sz w:val="22"/>
          <w:szCs w:val="22"/>
        </w:rPr>
      </w:pPr>
      <w:r w:rsidRPr="007E4297">
        <w:rPr>
          <w:sz w:val="22"/>
          <w:szCs w:val="22"/>
        </w:rPr>
        <w:t>планировать действия по решению учебной задачи для получения результата;</w:t>
      </w:r>
    </w:p>
    <w:p w:rsidR="00767BB0" w:rsidRPr="007E4297" w:rsidRDefault="00767BB0" w:rsidP="00C77D14">
      <w:pPr>
        <w:pStyle w:val="list-dash0"/>
        <w:ind w:left="0" w:firstLine="0"/>
        <w:rPr>
          <w:sz w:val="22"/>
          <w:szCs w:val="22"/>
        </w:rPr>
      </w:pPr>
      <w:r w:rsidRPr="007E4297">
        <w:rPr>
          <w:sz w:val="22"/>
          <w:szCs w:val="22"/>
        </w:rPr>
        <w:t>выстраивать последовательность выбранных действий.</w:t>
      </w:r>
    </w:p>
    <w:p w:rsidR="00767BB0" w:rsidRPr="007E4297" w:rsidRDefault="00767BB0" w:rsidP="00C77D14">
      <w:pPr>
        <w:pStyle w:val="Body0"/>
        <w:ind w:firstLine="0"/>
        <w:rPr>
          <w:sz w:val="22"/>
          <w:szCs w:val="22"/>
        </w:rPr>
      </w:pPr>
      <w:r w:rsidRPr="007E4297">
        <w:rPr>
          <w:rStyle w:val="Italic"/>
          <w:sz w:val="22"/>
          <w:szCs w:val="22"/>
        </w:rPr>
        <w:t>Самоконтроль</w:t>
      </w:r>
      <w:r w:rsidRPr="007E4297">
        <w:rPr>
          <w:sz w:val="22"/>
          <w:szCs w:val="22"/>
        </w:rPr>
        <w:t>:</w:t>
      </w:r>
    </w:p>
    <w:p w:rsidR="00767BB0" w:rsidRPr="007E4297" w:rsidRDefault="00767BB0" w:rsidP="00C77D14">
      <w:pPr>
        <w:pStyle w:val="list-dash0"/>
        <w:ind w:left="0" w:firstLine="0"/>
        <w:rPr>
          <w:sz w:val="22"/>
          <w:szCs w:val="22"/>
        </w:rPr>
      </w:pPr>
      <w:r w:rsidRPr="007E4297">
        <w:rPr>
          <w:sz w:val="22"/>
          <w:szCs w:val="22"/>
        </w:rPr>
        <w:t>устанавливать причины успеха/неудач учебной деятельности;</w:t>
      </w:r>
    </w:p>
    <w:p w:rsidR="00767BB0" w:rsidRPr="007E4297" w:rsidRDefault="00767BB0" w:rsidP="00C77D14">
      <w:pPr>
        <w:pStyle w:val="list-dash0"/>
        <w:ind w:left="0" w:firstLine="0"/>
        <w:rPr>
          <w:sz w:val="22"/>
          <w:szCs w:val="22"/>
        </w:rPr>
      </w:pPr>
      <w:r w:rsidRPr="007E4297">
        <w:rPr>
          <w:sz w:val="22"/>
          <w:szCs w:val="22"/>
        </w:rPr>
        <w:t>корректировать свои учебные действия для преодоления речевых и орфографических ошибок;</w:t>
      </w:r>
    </w:p>
    <w:p w:rsidR="00767BB0" w:rsidRPr="007E4297" w:rsidRDefault="00767BB0" w:rsidP="00C77D14">
      <w:pPr>
        <w:pStyle w:val="list-dash0"/>
        <w:ind w:left="0" w:firstLine="0"/>
        <w:rPr>
          <w:sz w:val="22"/>
          <w:szCs w:val="22"/>
        </w:rPr>
      </w:pPr>
      <w:r w:rsidRPr="007E4297">
        <w:rPr>
          <w:sz w:val="22"/>
          <w:szCs w:val="22"/>
        </w:rPr>
        <w:t>соотносить результат деятельности с поставленной учебной задачей по выделению, характеристике, испол</w:t>
      </w:r>
      <w:r w:rsidRPr="007E4297">
        <w:rPr>
          <w:sz w:val="22"/>
          <w:szCs w:val="22"/>
        </w:rPr>
        <w:t>ь</w:t>
      </w:r>
      <w:r w:rsidRPr="007E4297">
        <w:rPr>
          <w:sz w:val="22"/>
          <w:szCs w:val="22"/>
        </w:rPr>
        <w:t>зованию языковых единиц;</w:t>
      </w:r>
    </w:p>
    <w:p w:rsidR="00767BB0" w:rsidRPr="007E4297" w:rsidRDefault="00767BB0" w:rsidP="00C77D14">
      <w:pPr>
        <w:pStyle w:val="list-dash0"/>
        <w:ind w:left="0" w:firstLine="0"/>
        <w:rPr>
          <w:sz w:val="22"/>
          <w:szCs w:val="22"/>
        </w:rPr>
      </w:pPr>
      <w:r w:rsidRPr="007E4297">
        <w:rPr>
          <w:sz w:val="22"/>
          <w:szCs w:val="22"/>
        </w:rPr>
        <w:t>находить ошибку, допущенную при работе с языковым материалом, находить орфографическую и пункту</w:t>
      </w:r>
      <w:r w:rsidRPr="007E4297">
        <w:rPr>
          <w:sz w:val="22"/>
          <w:szCs w:val="22"/>
        </w:rPr>
        <w:t>а</w:t>
      </w:r>
      <w:r w:rsidRPr="007E4297">
        <w:rPr>
          <w:sz w:val="22"/>
          <w:szCs w:val="22"/>
        </w:rPr>
        <w:t>ционную ошибку;</w:t>
      </w:r>
    </w:p>
    <w:p w:rsidR="00767BB0" w:rsidRPr="007E4297" w:rsidRDefault="00767BB0" w:rsidP="00C77D14">
      <w:pPr>
        <w:pStyle w:val="list-dash0"/>
        <w:ind w:left="0" w:firstLine="0"/>
        <w:rPr>
          <w:sz w:val="22"/>
          <w:szCs w:val="22"/>
        </w:rPr>
      </w:pPr>
      <w:r w:rsidRPr="007E4297">
        <w:rPr>
          <w:sz w:val="22"/>
          <w:szCs w:val="22"/>
        </w:rPr>
        <w:t>сравнивать результаты своей деятельности и деятельности одноклассников, объективно оценивать их по предложенным критериям.</w:t>
      </w:r>
    </w:p>
    <w:p w:rsidR="00767BB0" w:rsidRPr="007E4297" w:rsidRDefault="00767BB0" w:rsidP="00C77D14">
      <w:pPr>
        <w:pStyle w:val="Body0"/>
        <w:ind w:firstLine="0"/>
        <w:rPr>
          <w:sz w:val="22"/>
          <w:szCs w:val="22"/>
        </w:rPr>
      </w:pPr>
    </w:p>
    <w:p w:rsidR="00767BB0" w:rsidRPr="007E4297" w:rsidRDefault="00767BB0" w:rsidP="00C77D14">
      <w:pPr>
        <w:pStyle w:val="Body0"/>
        <w:ind w:firstLine="0"/>
        <w:rPr>
          <w:rStyle w:val="Bold"/>
          <w:sz w:val="22"/>
          <w:szCs w:val="22"/>
        </w:rPr>
      </w:pPr>
      <w:r w:rsidRPr="007E4297">
        <w:rPr>
          <w:rStyle w:val="Bold"/>
          <w:sz w:val="22"/>
          <w:szCs w:val="22"/>
        </w:rPr>
        <w:t>Совместная деятельность:</w:t>
      </w:r>
    </w:p>
    <w:p w:rsidR="00767BB0" w:rsidRPr="007E4297" w:rsidRDefault="00767BB0" w:rsidP="00C77D14">
      <w:pPr>
        <w:pStyle w:val="list-dash0"/>
        <w:ind w:left="0" w:firstLine="0"/>
        <w:rPr>
          <w:sz w:val="22"/>
          <w:szCs w:val="22"/>
        </w:rPr>
      </w:pPr>
      <w:r w:rsidRPr="007E4297">
        <w:rPr>
          <w:sz w:val="22"/>
          <w:szCs w:val="22"/>
        </w:rPr>
        <w:t>формулировать краткосрочные и долгосрочные цели (индивидуальные с учётом участия в коллективных з</w:t>
      </w:r>
      <w:r w:rsidRPr="007E4297">
        <w:rPr>
          <w:sz w:val="22"/>
          <w:szCs w:val="22"/>
        </w:rPr>
        <w:t>а</w:t>
      </w:r>
      <w:r w:rsidRPr="007E4297">
        <w:rPr>
          <w:sz w:val="22"/>
          <w:szCs w:val="22"/>
        </w:rPr>
        <w:t>дачах) в стандартной (типовой) ситуации на основе предложенного учителем формата планирования, распределения промежуточных шагов и сроков;</w:t>
      </w:r>
    </w:p>
    <w:p w:rsidR="00767BB0" w:rsidRPr="007E4297" w:rsidRDefault="00767BB0" w:rsidP="00C77D14">
      <w:pPr>
        <w:pStyle w:val="list-dash0"/>
        <w:ind w:left="0" w:firstLine="0"/>
        <w:rPr>
          <w:sz w:val="22"/>
          <w:szCs w:val="22"/>
        </w:rPr>
      </w:pPr>
      <w:r w:rsidRPr="007E4297">
        <w:rPr>
          <w:sz w:val="22"/>
          <w:szCs w:val="22"/>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67BB0" w:rsidRPr="007E4297" w:rsidRDefault="00767BB0" w:rsidP="00C77D14">
      <w:pPr>
        <w:pStyle w:val="list-dash0"/>
        <w:ind w:left="0" w:firstLine="0"/>
        <w:rPr>
          <w:sz w:val="22"/>
          <w:szCs w:val="22"/>
        </w:rPr>
      </w:pPr>
      <w:r w:rsidRPr="007E4297">
        <w:rPr>
          <w:sz w:val="22"/>
          <w:szCs w:val="22"/>
        </w:rPr>
        <w:t>проявлять готовность руководить, выполнять поручения, подчиняться, самостоятельно разрешать конфликты;</w:t>
      </w:r>
    </w:p>
    <w:p w:rsidR="00767BB0" w:rsidRPr="007E4297" w:rsidRDefault="00767BB0" w:rsidP="00C77D14">
      <w:pPr>
        <w:pStyle w:val="list-dash0"/>
        <w:ind w:left="0" w:firstLine="0"/>
        <w:rPr>
          <w:sz w:val="22"/>
          <w:szCs w:val="22"/>
        </w:rPr>
      </w:pPr>
      <w:r w:rsidRPr="007E4297">
        <w:rPr>
          <w:sz w:val="22"/>
          <w:szCs w:val="22"/>
        </w:rPr>
        <w:t>ответственно выполнять свою часть работы;</w:t>
      </w:r>
    </w:p>
    <w:p w:rsidR="00767BB0" w:rsidRPr="007E4297" w:rsidRDefault="00767BB0" w:rsidP="00C77D14">
      <w:pPr>
        <w:pStyle w:val="list-dash0"/>
        <w:ind w:left="0" w:firstLine="0"/>
        <w:rPr>
          <w:sz w:val="22"/>
          <w:szCs w:val="22"/>
        </w:rPr>
      </w:pPr>
      <w:r w:rsidRPr="007E4297">
        <w:rPr>
          <w:sz w:val="22"/>
          <w:szCs w:val="22"/>
        </w:rPr>
        <w:t>оценивать свой вклад в общий результат;</w:t>
      </w:r>
    </w:p>
    <w:p w:rsidR="00767BB0" w:rsidRPr="007E4297" w:rsidRDefault="00767BB0" w:rsidP="00C77D14">
      <w:pPr>
        <w:pStyle w:val="list-dash0"/>
        <w:ind w:left="0" w:firstLine="0"/>
        <w:rPr>
          <w:sz w:val="22"/>
          <w:szCs w:val="22"/>
        </w:rPr>
      </w:pPr>
      <w:r w:rsidRPr="007E4297">
        <w:rPr>
          <w:sz w:val="22"/>
          <w:szCs w:val="22"/>
        </w:rPr>
        <w:t>выполнять совместные проектные задания с опорой на предложенные образцы.</w:t>
      </w:r>
    </w:p>
    <w:p w:rsidR="00767BB0" w:rsidRPr="007E4297" w:rsidRDefault="00767BB0" w:rsidP="00C77D14">
      <w:pPr>
        <w:pStyle w:val="Header2"/>
        <w:spacing w:before="283"/>
        <w:rPr>
          <w:rStyle w:val="Bold"/>
          <w:b/>
        </w:rPr>
      </w:pPr>
      <w:r w:rsidRPr="007E4297">
        <w:rPr>
          <w:rStyle w:val="Bold"/>
          <w:b/>
        </w:rPr>
        <w:t>Предметные результаты</w:t>
      </w:r>
    </w:p>
    <w:p w:rsidR="00767BB0" w:rsidRPr="007E4297" w:rsidRDefault="00767BB0" w:rsidP="00C77D14">
      <w:pPr>
        <w:pStyle w:val="Header2first"/>
        <w:spacing w:before="113"/>
      </w:pPr>
      <w:r w:rsidRPr="007E4297">
        <w:t>1 класс</w:t>
      </w:r>
    </w:p>
    <w:p w:rsidR="00767BB0" w:rsidRPr="007E4297" w:rsidRDefault="00767BB0" w:rsidP="00C77D14">
      <w:pPr>
        <w:pStyle w:val="Body0"/>
        <w:ind w:firstLine="0"/>
        <w:rPr>
          <w:sz w:val="22"/>
          <w:szCs w:val="22"/>
        </w:rPr>
      </w:pPr>
      <w:r w:rsidRPr="007E4297">
        <w:rPr>
          <w:sz w:val="22"/>
          <w:szCs w:val="22"/>
        </w:rPr>
        <w:t>К концу обучения в</w:t>
      </w:r>
      <w:r w:rsidRPr="007E4297">
        <w:rPr>
          <w:rStyle w:val="Bold"/>
          <w:sz w:val="22"/>
          <w:szCs w:val="22"/>
        </w:rPr>
        <w:t xml:space="preserve"> первом классе</w:t>
      </w:r>
      <w:r w:rsidRPr="007E4297">
        <w:rPr>
          <w:sz w:val="22"/>
          <w:szCs w:val="22"/>
        </w:rPr>
        <w:t>обучающийся научится:</w:t>
      </w:r>
    </w:p>
    <w:p w:rsidR="00767BB0" w:rsidRPr="007E4297" w:rsidRDefault="00767BB0" w:rsidP="00C77D14">
      <w:pPr>
        <w:pStyle w:val="list-dash0"/>
        <w:ind w:left="0" w:firstLine="0"/>
        <w:rPr>
          <w:sz w:val="22"/>
          <w:szCs w:val="22"/>
        </w:rPr>
      </w:pPr>
      <w:r w:rsidRPr="007E4297">
        <w:rPr>
          <w:sz w:val="22"/>
          <w:szCs w:val="22"/>
        </w:rPr>
        <w:t>различать слово и предложение; вычленять слова из предложений;</w:t>
      </w:r>
    </w:p>
    <w:p w:rsidR="00767BB0" w:rsidRPr="007E4297" w:rsidRDefault="00767BB0" w:rsidP="00C77D14">
      <w:pPr>
        <w:pStyle w:val="list-dash0"/>
        <w:ind w:left="0" w:firstLine="0"/>
        <w:rPr>
          <w:sz w:val="22"/>
          <w:szCs w:val="22"/>
        </w:rPr>
      </w:pPr>
      <w:r w:rsidRPr="007E4297">
        <w:rPr>
          <w:sz w:val="22"/>
          <w:szCs w:val="22"/>
        </w:rPr>
        <w:t>вычленять звуки из слова;</w:t>
      </w:r>
    </w:p>
    <w:p w:rsidR="00767BB0" w:rsidRPr="007E4297" w:rsidRDefault="00767BB0" w:rsidP="00C77D14">
      <w:pPr>
        <w:pStyle w:val="list-dash0"/>
        <w:ind w:left="0" w:firstLine="0"/>
        <w:rPr>
          <w:sz w:val="22"/>
          <w:szCs w:val="22"/>
        </w:rPr>
      </w:pPr>
      <w:r w:rsidRPr="007E4297">
        <w:rPr>
          <w:sz w:val="22"/>
          <w:szCs w:val="22"/>
        </w:rPr>
        <w:t>различать гласные и согласные звуки (в том числе различать в слове согласный звук [й’] и гласный звук [и]);</w:t>
      </w:r>
    </w:p>
    <w:p w:rsidR="00767BB0" w:rsidRPr="007E4297" w:rsidRDefault="00767BB0" w:rsidP="00C77D14">
      <w:pPr>
        <w:pStyle w:val="list-dash0"/>
        <w:ind w:left="0" w:firstLine="0"/>
        <w:rPr>
          <w:sz w:val="22"/>
          <w:szCs w:val="22"/>
        </w:rPr>
      </w:pPr>
      <w:r w:rsidRPr="007E4297">
        <w:rPr>
          <w:sz w:val="22"/>
          <w:szCs w:val="22"/>
        </w:rPr>
        <w:t>различать ударные и безударные гласные звуки;</w:t>
      </w:r>
    </w:p>
    <w:p w:rsidR="00767BB0" w:rsidRPr="007E4297" w:rsidRDefault="00767BB0" w:rsidP="00C77D14">
      <w:pPr>
        <w:pStyle w:val="list-dash0"/>
        <w:ind w:left="0" w:firstLine="0"/>
        <w:rPr>
          <w:sz w:val="22"/>
          <w:szCs w:val="22"/>
        </w:rPr>
      </w:pPr>
      <w:r w:rsidRPr="007E4297">
        <w:rPr>
          <w:sz w:val="22"/>
          <w:szCs w:val="22"/>
        </w:rPr>
        <w:t>различать согласные звуки: мягкие и твёрдые, звонкие и глухие (вне слова и в слове);</w:t>
      </w:r>
    </w:p>
    <w:p w:rsidR="00767BB0" w:rsidRPr="007E4297" w:rsidRDefault="00767BB0" w:rsidP="00C77D14">
      <w:pPr>
        <w:pStyle w:val="list-dash0"/>
        <w:ind w:left="0" w:firstLine="0"/>
        <w:rPr>
          <w:sz w:val="22"/>
          <w:szCs w:val="22"/>
        </w:rPr>
      </w:pPr>
      <w:r w:rsidRPr="007E4297">
        <w:rPr>
          <w:sz w:val="22"/>
          <w:szCs w:val="22"/>
        </w:rPr>
        <w:t>различать понятия «звук» и «буква»;</w:t>
      </w:r>
    </w:p>
    <w:p w:rsidR="00767BB0" w:rsidRPr="007E4297" w:rsidRDefault="00767BB0" w:rsidP="00C77D14">
      <w:pPr>
        <w:pStyle w:val="list-dash0"/>
        <w:ind w:left="0" w:firstLine="0"/>
        <w:rPr>
          <w:sz w:val="22"/>
          <w:szCs w:val="22"/>
        </w:rPr>
      </w:pPr>
      <w:r w:rsidRPr="007E4297">
        <w:rPr>
          <w:sz w:val="22"/>
          <w:szCs w:val="22"/>
        </w:rPr>
        <w:t>определять количество слогов в слове; делить слова на слоги (простые случаи: слова без стечения согласных); определять в слове ударный слог;</w:t>
      </w:r>
    </w:p>
    <w:p w:rsidR="00767BB0" w:rsidRPr="007E4297" w:rsidRDefault="00767BB0" w:rsidP="00C77D14">
      <w:pPr>
        <w:pStyle w:val="list-dash0"/>
        <w:ind w:left="0" w:firstLine="0"/>
        <w:rPr>
          <w:sz w:val="22"/>
          <w:szCs w:val="22"/>
        </w:rPr>
      </w:pPr>
      <w:r w:rsidRPr="007E4297">
        <w:rPr>
          <w:sz w:val="22"/>
          <w:szCs w:val="22"/>
        </w:rPr>
        <w:t xml:space="preserve">обозначать на письме мягкость согласных звуков буквами </w:t>
      </w:r>
      <w:r w:rsidRPr="007E4297">
        <w:rPr>
          <w:rStyle w:val="BoldItalic"/>
          <w:sz w:val="22"/>
          <w:szCs w:val="22"/>
        </w:rPr>
        <w:t>е</w:t>
      </w:r>
      <w:r w:rsidRPr="007E4297">
        <w:rPr>
          <w:sz w:val="22"/>
          <w:szCs w:val="22"/>
        </w:rPr>
        <w:t xml:space="preserve">, </w:t>
      </w:r>
      <w:r w:rsidRPr="007E4297">
        <w:rPr>
          <w:rStyle w:val="BoldItalic"/>
          <w:sz w:val="22"/>
          <w:szCs w:val="22"/>
        </w:rPr>
        <w:t>ё</w:t>
      </w:r>
      <w:r w:rsidRPr="007E4297">
        <w:rPr>
          <w:sz w:val="22"/>
          <w:szCs w:val="22"/>
        </w:rPr>
        <w:t xml:space="preserve">, </w:t>
      </w:r>
      <w:r w:rsidRPr="007E4297">
        <w:rPr>
          <w:rStyle w:val="BoldItalic"/>
          <w:sz w:val="22"/>
          <w:szCs w:val="22"/>
        </w:rPr>
        <w:t>ю</w:t>
      </w:r>
      <w:r w:rsidRPr="007E4297">
        <w:rPr>
          <w:sz w:val="22"/>
          <w:szCs w:val="22"/>
        </w:rPr>
        <w:t xml:space="preserve">, </w:t>
      </w:r>
      <w:r w:rsidRPr="007E4297">
        <w:rPr>
          <w:rStyle w:val="BoldItalic"/>
          <w:sz w:val="22"/>
          <w:szCs w:val="22"/>
        </w:rPr>
        <w:t>я</w:t>
      </w:r>
      <w:r w:rsidRPr="007E4297">
        <w:rPr>
          <w:sz w:val="22"/>
          <w:szCs w:val="22"/>
        </w:rPr>
        <w:t xml:space="preserve">и буквой </w:t>
      </w:r>
      <w:r w:rsidRPr="007E4297">
        <w:rPr>
          <w:rStyle w:val="BoldItalic"/>
          <w:sz w:val="22"/>
          <w:szCs w:val="22"/>
        </w:rPr>
        <w:t>ь</w:t>
      </w:r>
      <w:r w:rsidRPr="007E4297">
        <w:rPr>
          <w:sz w:val="22"/>
          <w:szCs w:val="22"/>
        </w:rPr>
        <w:t>в конце слова;</w:t>
      </w:r>
    </w:p>
    <w:p w:rsidR="00767BB0" w:rsidRPr="007E4297" w:rsidRDefault="00767BB0" w:rsidP="00C77D14">
      <w:pPr>
        <w:pStyle w:val="list-dash0"/>
        <w:ind w:left="0" w:firstLine="0"/>
        <w:rPr>
          <w:sz w:val="22"/>
          <w:szCs w:val="22"/>
        </w:rPr>
      </w:pPr>
      <w:r w:rsidRPr="007E4297">
        <w:rPr>
          <w:sz w:val="22"/>
          <w:szCs w:val="22"/>
        </w:rPr>
        <w:t>правильно называть буквы русского алфавита; использовать знание последовательности букв русского а</w:t>
      </w:r>
      <w:r w:rsidRPr="007E4297">
        <w:rPr>
          <w:sz w:val="22"/>
          <w:szCs w:val="22"/>
        </w:rPr>
        <w:t>л</w:t>
      </w:r>
      <w:r w:rsidRPr="007E4297">
        <w:rPr>
          <w:sz w:val="22"/>
          <w:szCs w:val="22"/>
        </w:rPr>
        <w:t>фавита для упорядочения небольшого списка слов;</w:t>
      </w:r>
    </w:p>
    <w:p w:rsidR="00767BB0" w:rsidRPr="007E4297" w:rsidRDefault="00767BB0" w:rsidP="00C77D14">
      <w:pPr>
        <w:pStyle w:val="list-dash0"/>
        <w:ind w:left="0" w:firstLine="0"/>
        <w:rPr>
          <w:sz w:val="22"/>
          <w:szCs w:val="22"/>
        </w:rPr>
      </w:pPr>
      <w:r w:rsidRPr="007E4297">
        <w:rPr>
          <w:sz w:val="22"/>
          <w:szCs w:val="22"/>
        </w:rPr>
        <w:t>писать аккуратным разборчивым почерком без искажений прописные и строчные буквы, соединения букв, слова;</w:t>
      </w:r>
    </w:p>
    <w:p w:rsidR="00767BB0" w:rsidRPr="007E4297" w:rsidRDefault="00767BB0" w:rsidP="00C77D14">
      <w:pPr>
        <w:pStyle w:val="list-dash0"/>
        <w:ind w:left="0" w:firstLine="0"/>
        <w:rPr>
          <w:spacing w:val="-2"/>
          <w:sz w:val="22"/>
          <w:szCs w:val="22"/>
        </w:rPr>
      </w:pPr>
      <w:r w:rsidRPr="007E4297">
        <w:rPr>
          <w:sz w:val="22"/>
          <w:szCs w:val="22"/>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w:t>
      </w:r>
      <w:r w:rsidRPr="007E4297">
        <w:rPr>
          <w:spacing w:val="-2"/>
          <w:sz w:val="22"/>
          <w:szCs w:val="22"/>
        </w:rPr>
        <w:t xml:space="preserve">ный»); гласные после шипящих в сочетаниях </w:t>
      </w:r>
      <w:r w:rsidRPr="007E4297">
        <w:rPr>
          <w:rStyle w:val="BoldItalic"/>
          <w:spacing w:val="-2"/>
          <w:sz w:val="22"/>
          <w:szCs w:val="22"/>
        </w:rPr>
        <w:t>жи</w:t>
      </w:r>
      <w:r w:rsidRPr="007E4297">
        <w:rPr>
          <w:spacing w:val="-2"/>
          <w:sz w:val="22"/>
          <w:szCs w:val="22"/>
        </w:rPr>
        <w:t xml:space="preserve">, </w:t>
      </w:r>
      <w:r w:rsidRPr="007E4297">
        <w:rPr>
          <w:rStyle w:val="BoldItalic"/>
          <w:spacing w:val="-2"/>
          <w:sz w:val="22"/>
          <w:szCs w:val="22"/>
        </w:rPr>
        <w:t>ши</w:t>
      </w:r>
      <w:r w:rsidRPr="007E4297">
        <w:rPr>
          <w:spacing w:val="-2"/>
          <w:sz w:val="22"/>
          <w:szCs w:val="22"/>
        </w:rPr>
        <w:t xml:space="preserve"> (в положении под ударением), </w:t>
      </w:r>
      <w:r w:rsidRPr="007E4297">
        <w:rPr>
          <w:rStyle w:val="BoldItalic"/>
          <w:spacing w:val="-2"/>
          <w:sz w:val="22"/>
          <w:szCs w:val="22"/>
        </w:rPr>
        <w:t>ча</w:t>
      </w:r>
      <w:r w:rsidRPr="007E4297">
        <w:rPr>
          <w:spacing w:val="-2"/>
          <w:sz w:val="22"/>
          <w:szCs w:val="22"/>
        </w:rPr>
        <w:t xml:space="preserve">, </w:t>
      </w:r>
      <w:r w:rsidRPr="007E4297">
        <w:rPr>
          <w:rStyle w:val="BoldItalic"/>
          <w:spacing w:val="-2"/>
          <w:sz w:val="22"/>
          <w:szCs w:val="22"/>
        </w:rPr>
        <w:t>ща</w:t>
      </w:r>
      <w:r w:rsidRPr="007E4297">
        <w:rPr>
          <w:spacing w:val="-2"/>
          <w:sz w:val="22"/>
          <w:szCs w:val="22"/>
        </w:rPr>
        <w:t xml:space="preserve">, </w:t>
      </w:r>
      <w:r w:rsidRPr="007E4297">
        <w:rPr>
          <w:rStyle w:val="BoldItalic"/>
          <w:spacing w:val="-2"/>
          <w:sz w:val="22"/>
          <w:szCs w:val="22"/>
        </w:rPr>
        <w:t>чу</w:t>
      </w:r>
      <w:r w:rsidRPr="007E4297">
        <w:rPr>
          <w:spacing w:val="-2"/>
          <w:sz w:val="22"/>
          <w:szCs w:val="22"/>
        </w:rPr>
        <w:t xml:space="preserve">, </w:t>
      </w:r>
      <w:r w:rsidRPr="007E4297">
        <w:rPr>
          <w:rStyle w:val="BoldItalic"/>
          <w:spacing w:val="-2"/>
          <w:sz w:val="22"/>
          <w:szCs w:val="22"/>
        </w:rPr>
        <w:t>щу</w:t>
      </w:r>
      <w:r w:rsidRPr="007E4297">
        <w:rPr>
          <w:spacing w:val="-2"/>
          <w:sz w:val="22"/>
          <w:szCs w:val="22"/>
        </w:rPr>
        <w:t>; непроверяемые гласные и согласные (перечень слов в орфографическом словаре учебника);</w:t>
      </w:r>
    </w:p>
    <w:p w:rsidR="00767BB0" w:rsidRPr="007E4297" w:rsidRDefault="00767BB0" w:rsidP="00C77D14">
      <w:pPr>
        <w:pStyle w:val="list-dash0"/>
        <w:ind w:left="0" w:firstLine="0"/>
        <w:rPr>
          <w:sz w:val="22"/>
          <w:szCs w:val="22"/>
        </w:rPr>
      </w:pPr>
      <w:r w:rsidRPr="007E4297">
        <w:rPr>
          <w:sz w:val="22"/>
          <w:szCs w:val="22"/>
        </w:rPr>
        <w:t>правильно списывать (без пропусков и искажений букв) слова и предложения, тексты объёмом не более 25 слов;</w:t>
      </w:r>
    </w:p>
    <w:p w:rsidR="00767BB0" w:rsidRPr="007E4297" w:rsidRDefault="00767BB0" w:rsidP="00C77D14">
      <w:pPr>
        <w:pStyle w:val="list-dash0"/>
        <w:ind w:left="0" w:firstLine="0"/>
        <w:rPr>
          <w:sz w:val="22"/>
          <w:szCs w:val="22"/>
        </w:rPr>
      </w:pPr>
      <w:r w:rsidRPr="007E4297">
        <w:rPr>
          <w:sz w:val="22"/>
          <w:szCs w:val="22"/>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767BB0" w:rsidRPr="007E4297" w:rsidRDefault="00767BB0" w:rsidP="00C77D14">
      <w:pPr>
        <w:pStyle w:val="list-dash0"/>
        <w:ind w:left="0" w:firstLine="0"/>
        <w:rPr>
          <w:sz w:val="22"/>
          <w:szCs w:val="22"/>
        </w:rPr>
      </w:pPr>
      <w:r w:rsidRPr="007E4297">
        <w:rPr>
          <w:sz w:val="22"/>
          <w:szCs w:val="22"/>
        </w:rPr>
        <w:lastRenderedPageBreak/>
        <w:t>находить и исправлять ошибки на изученные правила, описки;</w:t>
      </w:r>
    </w:p>
    <w:p w:rsidR="00767BB0" w:rsidRPr="007E4297" w:rsidRDefault="00767BB0" w:rsidP="00C77D14">
      <w:pPr>
        <w:pStyle w:val="list-dash0"/>
        <w:ind w:left="0" w:firstLine="0"/>
        <w:rPr>
          <w:sz w:val="22"/>
          <w:szCs w:val="22"/>
        </w:rPr>
      </w:pPr>
      <w:r w:rsidRPr="007E4297">
        <w:rPr>
          <w:sz w:val="22"/>
          <w:szCs w:val="22"/>
        </w:rPr>
        <w:t>понимать прослушанный текст;</w:t>
      </w:r>
    </w:p>
    <w:p w:rsidR="00767BB0" w:rsidRPr="007E4297" w:rsidRDefault="00767BB0" w:rsidP="00C77D14">
      <w:pPr>
        <w:pStyle w:val="list-dash0"/>
        <w:ind w:left="0" w:firstLine="0"/>
        <w:rPr>
          <w:sz w:val="22"/>
          <w:szCs w:val="22"/>
        </w:rPr>
      </w:pPr>
      <w:r w:rsidRPr="007E4297">
        <w:rPr>
          <w:sz w:val="22"/>
          <w:szCs w:val="22"/>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767BB0" w:rsidRPr="007E4297" w:rsidRDefault="00767BB0" w:rsidP="00C77D14">
      <w:pPr>
        <w:pStyle w:val="list-dash0"/>
        <w:ind w:left="0" w:firstLine="0"/>
        <w:rPr>
          <w:sz w:val="22"/>
          <w:szCs w:val="22"/>
        </w:rPr>
      </w:pPr>
      <w:r w:rsidRPr="007E4297">
        <w:rPr>
          <w:sz w:val="22"/>
          <w:szCs w:val="22"/>
        </w:rPr>
        <w:t>находить в тексте слова, значение которых требует уточнения;</w:t>
      </w:r>
    </w:p>
    <w:p w:rsidR="00767BB0" w:rsidRPr="007E4297" w:rsidRDefault="00767BB0" w:rsidP="00C77D14">
      <w:pPr>
        <w:pStyle w:val="list-dash0"/>
        <w:ind w:left="0" w:firstLine="0"/>
        <w:rPr>
          <w:sz w:val="22"/>
          <w:szCs w:val="22"/>
        </w:rPr>
      </w:pPr>
      <w:r w:rsidRPr="007E4297">
        <w:rPr>
          <w:sz w:val="22"/>
          <w:szCs w:val="22"/>
        </w:rPr>
        <w:t>составлять предложение из набора форм слов;</w:t>
      </w:r>
    </w:p>
    <w:p w:rsidR="00767BB0" w:rsidRPr="007E4297" w:rsidRDefault="00767BB0" w:rsidP="00C77D14">
      <w:pPr>
        <w:pStyle w:val="list-dash0"/>
        <w:ind w:left="0" w:firstLine="0"/>
        <w:rPr>
          <w:sz w:val="22"/>
          <w:szCs w:val="22"/>
        </w:rPr>
      </w:pPr>
      <w:r w:rsidRPr="007E4297">
        <w:rPr>
          <w:sz w:val="22"/>
          <w:szCs w:val="22"/>
        </w:rPr>
        <w:t>устно составлять текст из 3—5 предложений по сюжетным картинкам и наблюдениям;</w:t>
      </w:r>
    </w:p>
    <w:p w:rsidR="00767BB0" w:rsidRPr="007E4297" w:rsidRDefault="00767BB0" w:rsidP="00C77D14">
      <w:pPr>
        <w:pStyle w:val="list-dash0"/>
        <w:ind w:left="0" w:firstLine="0"/>
        <w:rPr>
          <w:sz w:val="22"/>
          <w:szCs w:val="22"/>
        </w:rPr>
      </w:pPr>
      <w:r w:rsidRPr="007E4297">
        <w:rPr>
          <w:sz w:val="22"/>
          <w:szCs w:val="22"/>
        </w:rPr>
        <w:t>использовать изученные понятия в процессе решения учебных задач.</w:t>
      </w:r>
    </w:p>
    <w:p w:rsidR="00767BB0" w:rsidRPr="007E4297" w:rsidRDefault="00767BB0" w:rsidP="00C77D14">
      <w:pPr>
        <w:pStyle w:val="Header2"/>
      </w:pPr>
      <w:r w:rsidRPr="007E4297">
        <w:t>2 класс</w:t>
      </w:r>
    </w:p>
    <w:p w:rsidR="00767BB0" w:rsidRPr="007E4297" w:rsidRDefault="00767BB0" w:rsidP="00C77D14">
      <w:pPr>
        <w:pStyle w:val="Body0"/>
        <w:ind w:firstLine="0"/>
        <w:rPr>
          <w:sz w:val="22"/>
          <w:szCs w:val="22"/>
        </w:rPr>
      </w:pPr>
      <w:r w:rsidRPr="007E4297">
        <w:rPr>
          <w:sz w:val="22"/>
          <w:szCs w:val="22"/>
        </w:rPr>
        <w:t xml:space="preserve">К концу обучения во </w:t>
      </w:r>
      <w:r w:rsidRPr="007E4297">
        <w:rPr>
          <w:rStyle w:val="Bold"/>
          <w:sz w:val="22"/>
          <w:szCs w:val="22"/>
        </w:rPr>
        <w:t>втором классе</w:t>
      </w:r>
      <w:r w:rsidRPr="007E4297">
        <w:rPr>
          <w:sz w:val="22"/>
          <w:szCs w:val="22"/>
        </w:rPr>
        <w:t>обучающийся научится:</w:t>
      </w:r>
    </w:p>
    <w:p w:rsidR="00767BB0" w:rsidRPr="007E4297" w:rsidRDefault="00767BB0" w:rsidP="00C77D14">
      <w:pPr>
        <w:pStyle w:val="list-dash0"/>
        <w:ind w:left="0" w:firstLine="0"/>
        <w:rPr>
          <w:sz w:val="22"/>
          <w:szCs w:val="22"/>
        </w:rPr>
      </w:pPr>
      <w:r w:rsidRPr="007E4297">
        <w:rPr>
          <w:sz w:val="22"/>
          <w:szCs w:val="22"/>
        </w:rPr>
        <w:t>осознавать язык как основное средство общения;</w:t>
      </w:r>
    </w:p>
    <w:p w:rsidR="00767BB0" w:rsidRPr="007E4297" w:rsidRDefault="00767BB0" w:rsidP="00C77D14">
      <w:pPr>
        <w:pStyle w:val="list-dash0"/>
        <w:ind w:left="0" w:firstLine="0"/>
        <w:rPr>
          <w:sz w:val="22"/>
          <w:szCs w:val="22"/>
        </w:rPr>
      </w:pPr>
      <w:r w:rsidRPr="007E4297">
        <w:rPr>
          <w:sz w:val="22"/>
          <w:szCs w:val="22"/>
        </w:rPr>
        <w:t>характеризовать согласные звуки вне слова и в слове по заданным параметрам: согласный парный/непарный по твёрдости/мягкости; согласный парный/непарный по звонкости/глухости;</w:t>
      </w:r>
    </w:p>
    <w:p w:rsidR="00767BB0" w:rsidRPr="007E4297" w:rsidRDefault="00767BB0" w:rsidP="00C77D14">
      <w:pPr>
        <w:pStyle w:val="list-dash0"/>
        <w:ind w:left="0" w:firstLine="0"/>
        <w:rPr>
          <w:sz w:val="22"/>
          <w:szCs w:val="22"/>
        </w:rPr>
      </w:pPr>
      <w:r w:rsidRPr="007E4297">
        <w:rPr>
          <w:sz w:val="22"/>
          <w:szCs w:val="22"/>
        </w:rPr>
        <w:t>определять количество слогов в слове (в том числе при стечении согласных); делить слово на слоги;</w:t>
      </w:r>
    </w:p>
    <w:p w:rsidR="00767BB0" w:rsidRPr="007E4297" w:rsidRDefault="00767BB0" w:rsidP="00C77D14">
      <w:pPr>
        <w:pStyle w:val="list-dash0"/>
        <w:ind w:left="0" w:firstLine="0"/>
        <w:rPr>
          <w:sz w:val="22"/>
          <w:szCs w:val="22"/>
        </w:rPr>
      </w:pPr>
      <w:r w:rsidRPr="007E4297">
        <w:rPr>
          <w:sz w:val="22"/>
          <w:szCs w:val="22"/>
        </w:rPr>
        <w:t xml:space="preserve">устанавливать соотношение звукового и буквенного состава, в том числе с учётом функций букв </w:t>
      </w:r>
      <w:r w:rsidRPr="007E4297">
        <w:rPr>
          <w:rStyle w:val="BoldItalic"/>
          <w:sz w:val="22"/>
          <w:szCs w:val="22"/>
        </w:rPr>
        <w:t>е</w:t>
      </w:r>
      <w:r w:rsidRPr="007E4297">
        <w:rPr>
          <w:sz w:val="22"/>
          <w:szCs w:val="22"/>
        </w:rPr>
        <w:t xml:space="preserve">, </w:t>
      </w:r>
      <w:r w:rsidRPr="007E4297">
        <w:rPr>
          <w:rStyle w:val="BoldItalic"/>
          <w:sz w:val="22"/>
          <w:szCs w:val="22"/>
        </w:rPr>
        <w:t>ё</w:t>
      </w:r>
      <w:r w:rsidRPr="007E4297">
        <w:rPr>
          <w:sz w:val="22"/>
          <w:szCs w:val="22"/>
        </w:rPr>
        <w:t xml:space="preserve">, </w:t>
      </w:r>
      <w:r w:rsidRPr="007E4297">
        <w:rPr>
          <w:rStyle w:val="BoldItalic"/>
          <w:sz w:val="22"/>
          <w:szCs w:val="22"/>
        </w:rPr>
        <w:t>ю</w:t>
      </w:r>
      <w:r w:rsidRPr="007E4297">
        <w:rPr>
          <w:sz w:val="22"/>
          <w:szCs w:val="22"/>
        </w:rPr>
        <w:t xml:space="preserve">, </w:t>
      </w:r>
      <w:r w:rsidRPr="007E4297">
        <w:rPr>
          <w:rStyle w:val="BoldItalic"/>
          <w:sz w:val="22"/>
          <w:szCs w:val="22"/>
        </w:rPr>
        <w:t>я</w:t>
      </w:r>
      <w:r w:rsidRPr="007E4297">
        <w:rPr>
          <w:sz w:val="22"/>
          <w:szCs w:val="22"/>
        </w:rPr>
        <w:t>;</w:t>
      </w:r>
    </w:p>
    <w:p w:rsidR="00767BB0" w:rsidRPr="007E4297" w:rsidRDefault="00767BB0" w:rsidP="00C77D14">
      <w:pPr>
        <w:pStyle w:val="list-dash0"/>
        <w:ind w:left="0" w:firstLine="0"/>
        <w:rPr>
          <w:sz w:val="22"/>
          <w:szCs w:val="22"/>
        </w:rPr>
      </w:pPr>
      <w:r w:rsidRPr="007E4297">
        <w:rPr>
          <w:sz w:val="22"/>
          <w:szCs w:val="22"/>
        </w:rPr>
        <w:t>обозначать на письме мягкость согласных звуков буквой мягкий знак в середине слова;</w:t>
      </w:r>
    </w:p>
    <w:p w:rsidR="00767BB0" w:rsidRPr="007E4297" w:rsidRDefault="00767BB0" w:rsidP="00C77D14">
      <w:pPr>
        <w:pStyle w:val="list-dash0"/>
        <w:ind w:left="0" w:firstLine="0"/>
        <w:rPr>
          <w:sz w:val="22"/>
          <w:szCs w:val="22"/>
        </w:rPr>
      </w:pPr>
      <w:r w:rsidRPr="007E4297">
        <w:rPr>
          <w:sz w:val="22"/>
          <w:szCs w:val="22"/>
        </w:rPr>
        <w:t>находить однокоренные слова;</w:t>
      </w:r>
    </w:p>
    <w:p w:rsidR="00767BB0" w:rsidRPr="007E4297" w:rsidRDefault="00767BB0" w:rsidP="00C77D14">
      <w:pPr>
        <w:pStyle w:val="list-dash0"/>
        <w:ind w:left="0" w:firstLine="0"/>
        <w:rPr>
          <w:sz w:val="22"/>
          <w:szCs w:val="22"/>
        </w:rPr>
      </w:pPr>
      <w:r w:rsidRPr="007E4297">
        <w:rPr>
          <w:sz w:val="22"/>
          <w:szCs w:val="22"/>
        </w:rPr>
        <w:t>выделять в слове корень (простые случаи);</w:t>
      </w:r>
    </w:p>
    <w:p w:rsidR="00767BB0" w:rsidRPr="007E4297" w:rsidRDefault="00767BB0" w:rsidP="00C77D14">
      <w:pPr>
        <w:pStyle w:val="list-dash0"/>
        <w:ind w:left="0" w:firstLine="0"/>
        <w:rPr>
          <w:sz w:val="22"/>
          <w:szCs w:val="22"/>
        </w:rPr>
      </w:pPr>
      <w:r w:rsidRPr="007E4297">
        <w:rPr>
          <w:sz w:val="22"/>
          <w:szCs w:val="22"/>
        </w:rPr>
        <w:t>выделять в слове окончание;</w:t>
      </w:r>
    </w:p>
    <w:p w:rsidR="00767BB0" w:rsidRPr="007E4297" w:rsidRDefault="00767BB0" w:rsidP="00C77D14">
      <w:pPr>
        <w:pStyle w:val="list-dash0"/>
        <w:ind w:left="0" w:firstLine="0"/>
        <w:rPr>
          <w:sz w:val="22"/>
          <w:szCs w:val="22"/>
        </w:rPr>
      </w:pPr>
      <w:r w:rsidRPr="007E4297">
        <w:rPr>
          <w:sz w:val="22"/>
          <w:szCs w:val="22"/>
        </w:rPr>
        <w:t>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называния терминов);</w:t>
      </w:r>
    </w:p>
    <w:p w:rsidR="00767BB0" w:rsidRPr="007E4297" w:rsidRDefault="00767BB0" w:rsidP="00C77D14">
      <w:pPr>
        <w:pStyle w:val="list-dash0"/>
        <w:ind w:left="0" w:firstLine="0"/>
        <w:rPr>
          <w:sz w:val="22"/>
          <w:szCs w:val="22"/>
        </w:rPr>
      </w:pPr>
      <w:r w:rsidRPr="007E4297">
        <w:rPr>
          <w:sz w:val="22"/>
          <w:szCs w:val="22"/>
        </w:rPr>
        <w:t>распознавать слова, отвечающие на вопросы «кто?», «что?»;</w:t>
      </w:r>
    </w:p>
    <w:p w:rsidR="00767BB0" w:rsidRPr="007E4297" w:rsidRDefault="00767BB0" w:rsidP="00C77D14">
      <w:pPr>
        <w:pStyle w:val="list-dash0"/>
        <w:ind w:left="0" w:firstLine="0"/>
        <w:rPr>
          <w:sz w:val="22"/>
          <w:szCs w:val="22"/>
        </w:rPr>
      </w:pPr>
      <w:r w:rsidRPr="007E4297">
        <w:rPr>
          <w:sz w:val="22"/>
          <w:szCs w:val="22"/>
        </w:rPr>
        <w:t>распознавать слова, отвечающие на вопросы «что делать?», «что сделать?» и др.;</w:t>
      </w:r>
    </w:p>
    <w:p w:rsidR="00767BB0" w:rsidRPr="007E4297" w:rsidRDefault="00767BB0" w:rsidP="00C77D14">
      <w:pPr>
        <w:pStyle w:val="list-dash0"/>
        <w:ind w:left="0" w:firstLine="0"/>
        <w:rPr>
          <w:sz w:val="22"/>
          <w:szCs w:val="22"/>
        </w:rPr>
      </w:pPr>
      <w:r w:rsidRPr="007E4297">
        <w:rPr>
          <w:sz w:val="22"/>
          <w:szCs w:val="22"/>
        </w:rPr>
        <w:t>распознавать слова, отвечающие на вопросы «какой?», «какая?», «какое?», «какие?»;</w:t>
      </w:r>
    </w:p>
    <w:p w:rsidR="00767BB0" w:rsidRPr="007E4297" w:rsidRDefault="00767BB0" w:rsidP="00C77D14">
      <w:pPr>
        <w:pStyle w:val="list-dash0"/>
        <w:ind w:left="0" w:firstLine="0"/>
        <w:rPr>
          <w:sz w:val="22"/>
          <w:szCs w:val="22"/>
        </w:rPr>
      </w:pPr>
      <w:r w:rsidRPr="007E4297">
        <w:rPr>
          <w:sz w:val="22"/>
          <w:szCs w:val="22"/>
        </w:rPr>
        <w:t>определять вид предложения по цели высказывания и по эмоциональной окраске;</w:t>
      </w:r>
    </w:p>
    <w:p w:rsidR="00767BB0" w:rsidRPr="007E4297" w:rsidRDefault="00767BB0" w:rsidP="00C77D14">
      <w:pPr>
        <w:pStyle w:val="list-dash0"/>
        <w:ind w:left="0" w:firstLine="0"/>
        <w:rPr>
          <w:sz w:val="22"/>
          <w:szCs w:val="22"/>
        </w:rPr>
      </w:pPr>
      <w:r w:rsidRPr="007E4297">
        <w:rPr>
          <w:sz w:val="22"/>
          <w:szCs w:val="22"/>
        </w:rPr>
        <w:t>находить место орфограммы в слове и между словами на изученные правила;</w:t>
      </w:r>
    </w:p>
    <w:p w:rsidR="00767BB0" w:rsidRPr="007E4297" w:rsidRDefault="00767BB0" w:rsidP="00C77D14">
      <w:pPr>
        <w:pStyle w:val="list-dash0"/>
        <w:ind w:left="0" w:firstLine="0"/>
        <w:rPr>
          <w:sz w:val="22"/>
          <w:szCs w:val="22"/>
        </w:rPr>
      </w:pPr>
      <w:r w:rsidRPr="007E4297">
        <w:rPr>
          <w:sz w:val="22"/>
          <w:szCs w:val="22"/>
        </w:rPr>
        <w:t xml:space="preserve">применять изученные правила правописания, в том числе: сочетания </w:t>
      </w:r>
      <w:r w:rsidRPr="007E4297">
        <w:rPr>
          <w:rStyle w:val="BoldItalic"/>
          <w:spacing w:val="3"/>
          <w:sz w:val="22"/>
          <w:szCs w:val="22"/>
        </w:rPr>
        <w:t>чк</w:t>
      </w:r>
      <w:r w:rsidRPr="007E4297">
        <w:rPr>
          <w:sz w:val="22"/>
          <w:szCs w:val="22"/>
        </w:rPr>
        <w:t xml:space="preserve">, </w:t>
      </w:r>
      <w:r w:rsidRPr="007E4297">
        <w:rPr>
          <w:rStyle w:val="BoldItalic"/>
          <w:spacing w:val="3"/>
          <w:sz w:val="22"/>
          <w:szCs w:val="22"/>
        </w:rPr>
        <w:t>чн</w:t>
      </w:r>
      <w:r w:rsidRPr="007E4297">
        <w:rPr>
          <w:sz w:val="22"/>
          <w:szCs w:val="22"/>
        </w:rPr>
        <w:t xml:space="preserve">, </w:t>
      </w:r>
      <w:r w:rsidRPr="007E4297">
        <w:rPr>
          <w:rStyle w:val="BoldItalic"/>
          <w:spacing w:val="3"/>
          <w:sz w:val="22"/>
          <w:szCs w:val="22"/>
        </w:rPr>
        <w:t>чт</w:t>
      </w:r>
      <w:r w:rsidRPr="007E4297">
        <w:rPr>
          <w:sz w:val="22"/>
          <w:szCs w:val="22"/>
        </w:rPr>
        <w:t xml:space="preserve">; </w:t>
      </w:r>
      <w:r w:rsidRPr="007E4297">
        <w:rPr>
          <w:rStyle w:val="BoldItalic"/>
          <w:spacing w:val="3"/>
          <w:sz w:val="22"/>
          <w:szCs w:val="22"/>
        </w:rPr>
        <w:t>щн</w:t>
      </w:r>
      <w:r w:rsidRPr="007E4297">
        <w:rPr>
          <w:sz w:val="22"/>
          <w:szCs w:val="22"/>
        </w:rPr>
        <w:t xml:space="preserve">, </w:t>
      </w:r>
      <w:r w:rsidRPr="007E4297">
        <w:rPr>
          <w:rStyle w:val="BoldItalic"/>
          <w:spacing w:val="3"/>
          <w:sz w:val="22"/>
          <w:szCs w:val="22"/>
        </w:rPr>
        <w:t>нч</w:t>
      </w:r>
      <w:r w:rsidRPr="007E4297">
        <w:rPr>
          <w:sz w:val="22"/>
          <w:szCs w:val="22"/>
        </w:rPr>
        <w:t>; проверяемые бе</w:t>
      </w:r>
      <w:r w:rsidRPr="007E4297">
        <w:rPr>
          <w:sz w:val="22"/>
          <w:szCs w:val="22"/>
        </w:rPr>
        <w:t>з</w:t>
      </w:r>
      <w:r w:rsidRPr="007E4297">
        <w:rPr>
          <w:sz w:val="22"/>
          <w:szCs w:val="22"/>
        </w:rPr>
        <w:t>ударные гласные в корне слова; парные звонкие и глухие согласные в корне слова; непроверяемые гласные и с</w:t>
      </w:r>
      <w:r w:rsidRPr="007E4297">
        <w:rPr>
          <w:sz w:val="22"/>
          <w:szCs w:val="22"/>
        </w:rPr>
        <w:t>о</w:t>
      </w:r>
      <w:r w:rsidRPr="007E4297">
        <w:rPr>
          <w:sz w:val="22"/>
          <w:szCs w:val="22"/>
        </w:rPr>
        <w:t>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w:t>
      </w:r>
      <w:r w:rsidRPr="007E4297">
        <w:rPr>
          <w:sz w:val="22"/>
          <w:szCs w:val="22"/>
        </w:rPr>
        <w:t>ь</w:t>
      </w:r>
      <w:r w:rsidRPr="007E4297">
        <w:rPr>
          <w:sz w:val="22"/>
          <w:szCs w:val="22"/>
        </w:rPr>
        <w:t>ными, разделительный мягкий знак;</w:t>
      </w:r>
    </w:p>
    <w:p w:rsidR="00767BB0" w:rsidRPr="007E4297" w:rsidRDefault="00767BB0" w:rsidP="00C77D14">
      <w:pPr>
        <w:pStyle w:val="list-dash0"/>
        <w:ind w:left="0" w:firstLine="0"/>
        <w:rPr>
          <w:sz w:val="22"/>
          <w:szCs w:val="22"/>
        </w:rPr>
      </w:pPr>
      <w:r w:rsidRPr="007E4297">
        <w:rPr>
          <w:sz w:val="22"/>
          <w:szCs w:val="22"/>
        </w:rPr>
        <w:t>правильно списывать (без пропусков и искажений букв) слова и предложения, тексты объёмом не более 50 слов;</w:t>
      </w:r>
    </w:p>
    <w:p w:rsidR="00767BB0" w:rsidRPr="007E4297" w:rsidRDefault="00767BB0" w:rsidP="00C77D14">
      <w:pPr>
        <w:pStyle w:val="list-dash0"/>
        <w:ind w:left="0" w:firstLine="0"/>
        <w:rPr>
          <w:sz w:val="22"/>
          <w:szCs w:val="22"/>
        </w:rPr>
      </w:pPr>
      <w:r w:rsidRPr="007E4297">
        <w:rPr>
          <w:sz w:val="22"/>
          <w:szCs w:val="22"/>
        </w:rPr>
        <w:t>писать под диктовку (без пропусков и искажений букв) слова, предложения, тексты объёмом не более 45 слов с учётом изученных правил правописания;</w:t>
      </w:r>
    </w:p>
    <w:p w:rsidR="00767BB0" w:rsidRPr="007E4297" w:rsidRDefault="00767BB0" w:rsidP="00C77D14">
      <w:pPr>
        <w:pStyle w:val="list-dash0"/>
        <w:ind w:left="0" w:firstLine="0"/>
        <w:rPr>
          <w:sz w:val="22"/>
          <w:szCs w:val="22"/>
        </w:rPr>
      </w:pPr>
      <w:r w:rsidRPr="007E4297">
        <w:rPr>
          <w:sz w:val="22"/>
          <w:szCs w:val="22"/>
        </w:rPr>
        <w:t>находить и исправлять ошибки на изученные правила, описки;</w:t>
      </w:r>
    </w:p>
    <w:p w:rsidR="00767BB0" w:rsidRPr="007E4297" w:rsidRDefault="00767BB0" w:rsidP="00C77D14">
      <w:pPr>
        <w:pStyle w:val="list-dash0"/>
        <w:ind w:left="0" w:firstLine="0"/>
        <w:rPr>
          <w:sz w:val="22"/>
          <w:szCs w:val="22"/>
        </w:rPr>
      </w:pPr>
      <w:r w:rsidRPr="007E4297">
        <w:rPr>
          <w:sz w:val="22"/>
          <w:szCs w:val="22"/>
        </w:rPr>
        <w:t>пользоваться толковым, орфографическим, орфоэпическим словарями учебника;</w:t>
      </w:r>
    </w:p>
    <w:p w:rsidR="00767BB0" w:rsidRPr="007E4297" w:rsidRDefault="00767BB0" w:rsidP="00C77D14">
      <w:pPr>
        <w:pStyle w:val="list-dash0"/>
        <w:ind w:left="0" w:firstLine="0"/>
        <w:rPr>
          <w:sz w:val="22"/>
          <w:szCs w:val="22"/>
        </w:rPr>
      </w:pPr>
      <w:r w:rsidRPr="007E4297">
        <w:rPr>
          <w:sz w:val="22"/>
          <w:szCs w:val="22"/>
        </w:rPr>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rsidR="00767BB0" w:rsidRPr="007E4297" w:rsidRDefault="00767BB0" w:rsidP="00C77D14">
      <w:pPr>
        <w:pStyle w:val="list-dash0"/>
        <w:ind w:left="0" w:firstLine="0"/>
        <w:rPr>
          <w:sz w:val="22"/>
          <w:szCs w:val="22"/>
        </w:rPr>
      </w:pPr>
      <w:r w:rsidRPr="007E4297">
        <w:rPr>
          <w:sz w:val="22"/>
          <w:szCs w:val="22"/>
        </w:rPr>
        <w:t>формулировать простые выводы на основе прочитанного (услышанного) устно и письменно (1—2 предл</w:t>
      </w:r>
      <w:r w:rsidRPr="007E4297">
        <w:rPr>
          <w:sz w:val="22"/>
          <w:szCs w:val="22"/>
        </w:rPr>
        <w:t>о</w:t>
      </w:r>
      <w:r w:rsidRPr="007E4297">
        <w:rPr>
          <w:sz w:val="22"/>
          <w:szCs w:val="22"/>
        </w:rPr>
        <w:t>жения);</w:t>
      </w:r>
    </w:p>
    <w:p w:rsidR="00767BB0" w:rsidRPr="007E4297" w:rsidRDefault="00767BB0" w:rsidP="00C77D14">
      <w:pPr>
        <w:pStyle w:val="list-dash0"/>
        <w:ind w:left="0" w:firstLine="0"/>
        <w:rPr>
          <w:sz w:val="22"/>
          <w:szCs w:val="22"/>
        </w:rPr>
      </w:pPr>
      <w:r w:rsidRPr="007E4297">
        <w:rPr>
          <w:sz w:val="22"/>
          <w:szCs w:val="22"/>
        </w:rPr>
        <w:t>составлять предложения из слов, устанавливая между ними смысловую связь по вопросам;</w:t>
      </w:r>
    </w:p>
    <w:p w:rsidR="00767BB0" w:rsidRPr="007E4297" w:rsidRDefault="00767BB0" w:rsidP="00C77D14">
      <w:pPr>
        <w:pStyle w:val="list-dash0"/>
        <w:ind w:left="0" w:firstLine="0"/>
        <w:rPr>
          <w:sz w:val="22"/>
          <w:szCs w:val="22"/>
        </w:rPr>
      </w:pPr>
      <w:r w:rsidRPr="007E4297">
        <w:rPr>
          <w:sz w:val="22"/>
          <w:szCs w:val="22"/>
        </w:rPr>
        <w:t>определять тему текста и озаглавливать текст, отражая его тему;</w:t>
      </w:r>
    </w:p>
    <w:p w:rsidR="00767BB0" w:rsidRPr="007E4297" w:rsidRDefault="00767BB0" w:rsidP="00C77D14">
      <w:pPr>
        <w:pStyle w:val="list-dash0"/>
        <w:ind w:left="0" w:firstLine="0"/>
        <w:rPr>
          <w:sz w:val="22"/>
          <w:szCs w:val="22"/>
        </w:rPr>
      </w:pPr>
      <w:r w:rsidRPr="007E4297">
        <w:rPr>
          <w:sz w:val="22"/>
          <w:szCs w:val="22"/>
        </w:rPr>
        <w:t>составлять текст из разрозненных предложений, частей текста;</w:t>
      </w:r>
    </w:p>
    <w:p w:rsidR="00767BB0" w:rsidRPr="007E4297" w:rsidRDefault="00767BB0" w:rsidP="00C77D14">
      <w:pPr>
        <w:pStyle w:val="list-dash0"/>
        <w:ind w:left="0" w:firstLine="0"/>
        <w:rPr>
          <w:sz w:val="22"/>
          <w:szCs w:val="22"/>
        </w:rPr>
      </w:pPr>
      <w:r w:rsidRPr="007E4297">
        <w:rPr>
          <w:sz w:val="22"/>
          <w:szCs w:val="22"/>
        </w:rPr>
        <w:t>писать подробное изложение повествовательного текста объёмом 30—45 слов с опорой на вопросы;</w:t>
      </w:r>
    </w:p>
    <w:p w:rsidR="00767BB0" w:rsidRPr="007E4297" w:rsidRDefault="00767BB0" w:rsidP="00C77D14">
      <w:pPr>
        <w:pStyle w:val="list-dash0"/>
        <w:ind w:left="0" w:firstLine="0"/>
        <w:rPr>
          <w:sz w:val="22"/>
          <w:szCs w:val="22"/>
        </w:rPr>
      </w:pPr>
      <w:r w:rsidRPr="007E4297">
        <w:rPr>
          <w:sz w:val="22"/>
          <w:szCs w:val="22"/>
        </w:rPr>
        <w:t>объяснять своими словами значение изученных понятий; использовать изученные понятия.</w:t>
      </w:r>
    </w:p>
    <w:p w:rsidR="00767BB0" w:rsidRPr="007E4297" w:rsidRDefault="00767BB0" w:rsidP="00C77D14">
      <w:pPr>
        <w:pStyle w:val="Header2"/>
      </w:pPr>
      <w:r w:rsidRPr="007E4297">
        <w:t>3 класс</w:t>
      </w:r>
    </w:p>
    <w:p w:rsidR="00767BB0" w:rsidRPr="007E4297" w:rsidRDefault="00767BB0" w:rsidP="00C77D14">
      <w:pPr>
        <w:pStyle w:val="Body0"/>
        <w:ind w:firstLine="0"/>
        <w:rPr>
          <w:sz w:val="22"/>
          <w:szCs w:val="22"/>
        </w:rPr>
      </w:pPr>
      <w:r w:rsidRPr="007E4297">
        <w:rPr>
          <w:sz w:val="22"/>
          <w:szCs w:val="22"/>
        </w:rPr>
        <w:t xml:space="preserve">К концу обучения в </w:t>
      </w:r>
      <w:r w:rsidRPr="007E4297">
        <w:rPr>
          <w:rStyle w:val="Bold"/>
          <w:sz w:val="22"/>
          <w:szCs w:val="22"/>
        </w:rPr>
        <w:t>третьем классе</w:t>
      </w:r>
      <w:r w:rsidRPr="007E4297">
        <w:rPr>
          <w:sz w:val="22"/>
          <w:szCs w:val="22"/>
        </w:rPr>
        <w:t>обучающийся научится:</w:t>
      </w:r>
    </w:p>
    <w:p w:rsidR="00767BB0" w:rsidRPr="007E4297" w:rsidRDefault="00767BB0" w:rsidP="00C77D14">
      <w:pPr>
        <w:pStyle w:val="list-dash0"/>
        <w:ind w:left="0" w:firstLine="0"/>
        <w:rPr>
          <w:sz w:val="22"/>
          <w:szCs w:val="22"/>
        </w:rPr>
      </w:pPr>
      <w:r w:rsidRPr="007E4297">
        <w:rPr>
          <w:sz w:val="22"/>
          <w:szCs w:val="22"/>
        </w:rPr>
        <w:t>объяснять значение русского языка как государственного языка Российской Федерации;</w:t>
      </w:r>
    </w:p>
    <w:p w:rsidR="00767BB0" w:rsidRPr="007E4297" w:rsidRDefault="00767BB0" w:rsidP="00C77D14">
      <w:pPr>
        <w:pStyle w:val="list-dash0"/>
        <w:ind w:left="0" w:firstLine="0"/>
        <w:rPr>
          <w:sz w:val="22"/>
          <w:szCs w:val="22"/>
        </w:rPr>
      </w:pPr>
      <w:r w:rsidRPr="007E4297">
        <w:rPr>
          <w:sz w:val="22"/>
          <w:szCs w:val="22"/>
        </w:rPr>
        <w:t>характеризовать, сравнивать, классифицировать звуки вне слова и в слове по заданным параметрам;</w:t>
      </w:r>
    </w:p>
    <w:p w:rsidR="00767BB0" w:rsidRPr="007E4297" w:rsidRDefault="00767BB0" w:rsidP="00C77D14">
      <w:pPr>
        <w:pStyle w:val="list-dash0"/>
        <w:ind w:left="0" w:firstLine="0"/>
        <w:rPr>
          <w:sz w:val="22"/>
          <w:szCs w:val="22"/>
        </w:rPr>
      </w:pPr>
      <w:r w:rsidRPr="007E4297">
        <w:rPr>
          <w:sz w:val="22"/>
          <w:szCs w:val="22"/>
        </w:rPr>
        <w:t>производить звуко-буквенный анализ слова (в словах с орфограммами; без транскрибирования);</w:t>
      </w:r>
    </w:p>
    <w:p w:rsidR="00767BB0" w:rsidRPr="007E4297" w:rsidRDefault="00767BB0" w:rsidP="00C77D14">
      <w:pPr>
        <w:pStyle w:val="list-dash0"/>
        <w:ind w:left="0" w:firstLine="0"/>
        <w:rPr>
          <w:sz w:val="22"/>
          <w:szCs w:val="22"/>
        </w:rPr>
      </w:pPr>
      <w:r w:rsidRPr="007E4297">
        <w:rPr>
          <w:sz w:val="22"/>
          <w:szCs w:val="22"/>
        </w:rPr>
        <w:t>определять функцию разделительных мягкого и твёрдого знаков в словах; устанавливать соотношение зв</w:t>
      </w:r>
      <w:r w:rsidRPr="007E4297">
        <w:rPr>
          <w:sz w:val="22"/>
          <w:szCs w:val="22"/>
        </w:rPr>
        <w:t>у</w:t>
      </w:r>
      <w:r w:rsidRPr="007E4297">
        <w:rPr>
          <w:sz w:val="22"/>
          <w:szCs w:val="22"/>
        </w:rPr>
        <w:t xml:space="preserve">кового и буквенного состава, в том числе с учётом функций букв </w:t>
      </w:r>
      <w:r w:rsidRPr="007E4297">
        <w:rPr>
          <w:rStyle w:val="BoldItalic"/>
          <w:sz w:val="22"/>
          <w:szCs w:val="22"/>
        </w:rPr>
        <w:t>е</w:t>
      </w:r>
      <w:r w:rsidRPr="007E4297">
        <w:rPr>
          <w:sz w:val="22"/>
          <w:szCs w:val="22"/>
        </w:rPr>
        <w:t xml:space="preserve">, </w:t>
      </w:r>
      <w:r w:rsidRPr="007E4297">
        <w:rPr>
          <w:rStyle w:val="BoldItalic"/>
          <w:sz w:val="22"/>
          <w:szCs w:val="22"/>
        </w:rPr>
        <w:t>ё</w:t>
      </w:r>
      <w:r w:rsidRPr="007E4297">
        <w:rPr>
          <w:sz w:val="22"/>
          <w:szCs w:val="22"/>
        </w:rPr>
        <w:t xml:space="preserve">, </w:t>
      </w:r>
      <w:r w:rsidRPr="007E4297">
        <w:rPr>
          <w:rStyle w:val="BoldItalic"/>
          <w:sz w:val="22"/>
          <w:szCs w:val="22"/>
        </w:rPr>
        <w:t>ю</w:t>
      </w:r>
      <w:r w:rsidRPr="007E4297">
        <w:rPr>
          <w:sz w:val="22"/>
          <w:szCs w:val="22"/>
        </w:rPr>
        <w:t xml:space="preserve">, </w:t>
      </w:r>
      <w:r w:rsidRPr="007E4297">
        <w:rPr>
          <w:rStyle w:val="BoldItalic"/>
          <w:sz w:val="22"/>
          <w:szCs w:val="22"/>
        </w:rPr>
        <w:t>я</w:t>
      </w:r>
      <w:r w:rsidRPr="007E4297">
        <w:rPr>
          <w:sz w:val="22"/>
          <w:szCs w:val="22"/>
        </w:rPr>
        <w:t xml:space="preserve">, в словах с разделительными </w:t>
      </w:r>
      <w:r w:rsidRPr="007E4297">
        <w:rPr>
          <w:rStyle w:val="BoldItalic"/>
          <w:sz w:val="22"/>
          <w:szCs w:val="22"/>
        </w:rPr>
        <w:t>ь</w:t>
      </w:r>
      <w:r w:rsidRPr="007E4297">
        <w:rPr>
          <w:sz w:val="22"/>
          <w:szCs w:val="22"/>
        </w:rPr>
        <w:t xml:space="preserve">, </w:t>
      </w:r>
      <w:r w:rsidRPr="007E4297">
        <w:rPr>
          <w:rStyle w:val="BoldItalic"/>
          <w:sz w:val="22"/>
          <w:szCs w:val="22"/>
        </w:rPr>
        <w:t>ъ</w:t>
      </w:r>
      <w:r w:rsidRPr="007E4297">
        <w:rPr>
          <w:sz w:val="22"/>
          <w:szCs w:val="22"/>
        </w:rPr>
        <w:t>, в словах с непроизносимыми согласными;</w:t>
      </w:r>
    </w:p>
    <w:p w:rsidR="00767BB0" w:rsidRPr="007E4297" w:rsidRDefault="00767BB0" w:rsidP="00C77D14">
      <w:pPr>
        <w:pStyle w:val="list-dash0"/>
        <w:ind w:left="0" w:firstLine="0"/>
        <w:rPr>
          <w:sz w:val="22"/>
          <w:szCs w:val="22"/>
        </w:rPr>
      </w:pPr>
      <w:r w:rsidRPr="007E4297">
        <w:rPr>
          <w:sz w:val="22"/>
          <w:szCs w:val="22"/>
        </w:rPr>
        <w:lastRenderedPageBreak/>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767BB0" w:rsidRPr="007E4297" w:rsidRDefault="00767BB0" w:rsidP="00C77D14">
      <w:pPr>
        <w:pStyle w:val="list-dash0"/>
        <w:ind w:left="0" w:firstLine="0"/>
        <w:rPr>
          <w:sz w:val="22"/>
          <w:szCs w:val="22"/>
        </w:rPr>
      </w:pPr>
      <w:r w:rsidRPr="007E4297">
        <w:rPr>
          <w:sz w:val="22"/>
          <w:szCs w:val="22"/>
        </w:rPr>
        <w:t>находить в словах с однозначно выделяемыми морфемами окончание, корень, приставку, суффикс;</w:t>
      </w:r>
    </w:p>
    <w:p w:rsidR="00767BB0" w:rsidRPr="007E4297" w:rsidRDefault="00767BB0" w:rsidP="00C77D14">
      <w:pPr>
        <w:pStyle w:val="list-dash0"/>
        <w:ind w:left="0" w:firstLine="0"/>
        <w:rPr>
          <w:sz w:val="22"/>
          <w:szCs w:val="22"/>
        </w:rPr>
      </w:pPr>
      <w:r w:rsidRPr="007E4297">
        <w:rPr>
          <w:sz w:val="22"/>
          <w:szCs w:val="22"/>
        </w:rPr>
        <w:t xml:space="preserve">выявлять случаи употребления синонимов и антонимов; подбирать синонимы и антонимы к словам разных частей </w:t>
      </w:r>
      <w:r w:rsidRPr="007E4297">
        <w:rPr>
          <w:sz w:val="22"/>
          <w:szCs w:val="22"/>
        </w:rPr>
        <w:br/>
        <w:t>речи;</w:t>
      </w:r>
    </w:p>
    <w:p w:rsidR="00767BB0" w:rsidRPr="007E4297" w:rsidRDefault="00767BB0" w:rsidP="00C77D14">
      <w:pPr>
        <w:pStyle w:val="list-dash0"/>
        <w:ind w:left="0" w:firstLine="0"/>
        <w:rPr>
          <w:sz w:val="22"/>
          <w:szCs w:val="22"/>
        </w:rPr>
      </w:pPr>
      <w:r w:rsidRPr="007E4297">
        <w:rPr>
          <w:sz w:val="22"/>
          <w:szCs w:val="22"/>
        </w:rPr>
        <w:t>распознавать слова, употреблённые в прямом и переносном значении (простые случаи);</w:t>
      </w:r>
    </w:p>
    <w:p w:rsidR="00767BB0" w:rsidRPr="007E4297" w:rsidRDefault="00767BB0" w:rsidP="00C77D14">
      <w:pPr>
        <w:pStyle w:val="list-dash0"/>
        <w:ind w:left="0" w:firstLine="0"/>
        <w:rPr>
          <w:sz w:val="22"/>
          <w:szCs w:val="22"/>
        </w:rPr>
      </w:pPr>
      <w:r w:rsidRPr="007E4297">
        <w:rPr>
          <w:sz w:val="22"/>
          <w:szCs w:val="22"/>
        </w:rPr>
        <w:t>определять значение слова в тексте;</w:t>
      </w:r>
    </w:p>
    <w:p w:rsidR="00767BB0" w:rsidRPr="007E4297" w:rsidRDefault="00767BB0" w:rsidP="00C77D14">
      <w:pPr>
        <w:pStyle w:val="list-dash0"/>
        <w:ind w:left="0" w:firstLine="0"/>
        <w:rPr>
          <w:sz w:val="22"/>
          <w:szCs w:val="22"/>
        </w:rPr>
      </w:pPr>
      <w:r w:rsidRPr="007E4297">
        <w:rPr>
          <w:sz w:val="22"/>
          <w:szCs w:val="22"/>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767BB0" w:rsidRPr="007E4297" w:rsidRDefault="00767BB0" w:rsidP="00C77D14">
      <w:pPr>
        <w:pStyle w:val="list-dash0"/>
        <w:ind w:left="0" w:firstLine="0"/>
        <w:rPr>
          <w:sz w:val="22"/>
          <w:szCs w:val="22"/>
        </w:rPr>
      </w:pPr>
      <w:r w:rsidRPr="007E4297">
        <w:rPr>
          <w:sz w:val="22"/>
          <w:szCs w:val="22"/>
        </w:rPr>
        <w:t>распознавать имена прилагательные; определять грамматические признаки имён прилагательных: род, число, падеж; изменять имена прилагательные по падежам, числам, родам (в единственном числе) в соответствии с п</w:t>
      </w:r>
      <w:r w:rsidRPr="007E4297">
        <w:rPr>
          <w:sz w:val="22"/>
          <w:szCs w:val="22"/>
        </w:rPr>
        <w:t>а</w:t>
      </w:r>
      <w:r w:rsidRPr="007E4297">
        <w:rPr>
          <w:sz w:val="22"/>
          <w:szCs w:val="22"/>
        </w:rPr>
        <w:t>дежом, числом и родом имён существительных;</w:t>
      </w:r>
    </w:p>
    <w:p w:rsidR="00767BB0" w:rsidRPr="007E4297" w:rsidRDefault="00767BB0" w:rsidP="00C77D14">
      <w:pPr>
        <w:pStyle w:val="list-dash0"/>
        <w:ind w:left="0" w:firstLine="0"/>
        <w:rPr>
          <w:sz w:val="22"/>
          <w:szCs w:val="22"/>
        </w:rPr>
      </w:pPr>
      <w:r w:rsidRPr="007E4297">
        <w:rPr>
          <w:sz w:val="22"/>
          <w:szCs w:val="22"/>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w:t>
      </w:r>
      <w:r w:rsidRPr="007E4297">
        <w:rPr>
          <w:sz w:val="22"/>
          <w:szCs w:val="22"/>
        </w:rPr>
        <w:t>е</w:t>
      </w:r>
      <w:r w:rsidRPr="007E4297">
        <w:rPr>
          <w:sz w:val="22"/>
          <w:szCs w:val="22"/>
        </w:rPr>
        <w:t>менам (простые случаи), в прошедшем времени — по родам;</w:t>
      </w:r>
    </w:p>
    <w:p w:rsidR="00767BB0" w:rsidRPr="007E4297" w:rsidRDefault="00767BB0" w:rsidP="00C77D14">
      <w:pPr>
        <w:pStyle w:val="list-dash0"/>
        <w:ind w:left="0" w:firstLine="0"/>
        <w:rPr>
          <w:sz w:val="22"/>
          <w:szCs w:val="22"/>
        </w:rPr>
      </w:pPr>
      <w:r w:rsidRPr="007E4297">
        <w:rPr>
          <w:sz w:val="22"/>
          <w:szCs w:val="22"/>
        </w:rPr>
        <w:t>распознавать личные местоимения (в начальной форме); использовать личные местоимения для устранения неоправданных повторов в тексте;</w:t>
      </w:r>
    </w:p>
    <w:p w:rsidR="00767BB0" w:rsidRPr="007E4297" w:rsidRDefault="00767BB0" w:rsidP="00C77D14">
      <w:pPr>
        <w:pStyle w:val="list-dash0"/>
        <w:ind w:left="0" w:firstLine="0"/>
        <w:rPr>
          <w:sz w:val="22"/>
          <w:szCs w:val="22"/>
        </w:rPr>
      </w:pPr>
      <w:r w:rsidRPr="007E4297">
        <w:rPr>
          <w:sz w:val="22"/>
          <w:szCs w:val="22"/>
        </w:rPr>
        <w:t>различать предлоги и приставки;</w:t>
      </w:r>
    </w:p>
    <w:p w:rsidR="00767BB0" w:rsidRPr="007E4297" w:rsidRDefault="00767BB0" w:rsidP="00C77D14">
      <w:pPr>
        <w:pStyle w:val="list-dash0"/>
        <w:ind w:left="0" w:firstLine="0"/>
        <w:rPr>
          <w:sz w:val="22"/>
          <w:szCs w:val="22"/>
        </w:rPr>
      </w:pPr>
      <w:r w:rsidRPr="007E4297">
        <w:rPr>
          <w:sz w:val="22"/>
          <w:szCs w:val="22"/>
        </w:rPr>
        <w:t>определять вид предложения по цели высказывания и по эмоциональной окраске;</w:t>
      </w:r>
    </w:p>
    <w:p w:rsidR="00767BB0" w:rsidRPr="007E4297" w:rsidRDefault="00767BB0" w:rsidP="00C77D14">
      <w:pPr>
        <w:pStyle w:val="list-dash0"/>
        <w:ind w:left="0" w:firstLine="0"/>
        <w:rPr>
          <w:sz w:val="22"/>
          <w:szCs w:val="22"/>
        </w:rPr>
      </w:pPr>
      <w:r w:rsidRPr="007E4297">
        <w:rPr>
          <w:sz w:val="22"/>
          <w:szCs w:val="22"/>
        </w:rPr>
        <w:t>находить главные и второстепенные (без деления на виды) члены предложения;</w:t>
      </w:r>
    </w:p>
    <w:p w:rsidR="00767BB0" w:rsidRPr="007E4297" w:rsidRDefault="00767BB0" w:rsidP="00C77D14">
      <w:pPr>
        <w:pStyle w:val="list-dash0"/>
        <w:ind w:left="0" w:firstLine="0"/>
        <w:rPr>
          <w:sz w:val="22"/>
          <w:szCs w:val="22"/>
        </w:rPr>
      </w:pPr>
      <w:r w:rsidRPr="007E4297">
        <w:rPr>
          <w:sz w:val="22"/>
          <w:szCs w:val="22"/>
        </w:rPr>
        <w:t>распознавать распространённые и нераспространённые предложения;</w:t>
      </w:r>
    </w:p>
    <w:p w:rsidR="00767BB0" w:rsidRPr="007E4297" w:rsidRDefault="00767BB0" w:rsidP="00C77D14">
      <w:pPr>
        <w:pStyle w:val="list-dash0"/>
        <w:ind w:left="0" w:firstLine="0"/>
        <w:rPr>
          <w:sz w:val="22"/>
          <w:szCs w:val="22"/>
        </w:rPr>
      </w:pPr>
      <w:r w:rsidRPr="007E4297">
        <w:rPr>
          <w:sz w:val="22"/>
          <w:szCs w:val="22"/>
        </w:rPr>
        <w:t>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w:t>
      </w:r>
      <w:r w:rsidRPr="007E4297">
        <w:rPr>
          <w:sz w:val="22"/>
          <w:szCs w:val="22"/>
        </w:rPr>
        <w:t>б</w:t>
      </w:r>
      <w:r w:rsidRPr="007E4297">
        <w:rPr>
          <w:sz w:val="22"/>
          <w:szCs w:val="22"/>
        </w:rPr>
        <w:t xml:space="preserve">ника); непроизносимые согласные в корне слова; разделительный твёрдый знак; мягкий знак после шипящих на конце имён существительных; </w:t>
      </w:r>
      <w:r w:rsidRPr="007E4297">
        <w:rPr>
          <w:rStyle w:val="Italic"/>
          <w:spacing w:val="3"/>
          <w:sz w:val="22"/>
          <w:szCs w:val="22"/>
        </w:rPr>
        <w:t>не</w:t>
      </w:r>
      <w:r w:rsidRPr="007E4297">
        <w:rPr>
          <w:sz w:val="22"/>
          <w:szCs w:val="22"/>
        </w:rPr>
        <w:t> с глаголами; раздельное написание предлогов со словами;</w:t>
      </w:r>
    </w:p>
    <w:p w:rsidR="00767BB0" w:rsidRPr="007E4297" w:rsidRDefault="00767BB0" w:rsidP="00C77D14">
      <w:pPr>
        <w:pStyle w:val="list-dash0"/>
        <w:ind w:left="0" w:firstLine="0"/>
        <w:rPr>
          <w:sz w:val="22"/>
          <w:szCs w:val="22"/>
        </w:rPr>
      </w:pPr>
      <w:r w:rsidRPr="007E4297">
        <w:rPr>
          <w:sz w:val="22"/>
          <w:szCs w:val="22"/>
        </w:rPr>
        <w:t>правильно списывать слова, предложения, тексты объёмом не более 70 слов;</w:t>
      </w:r>
    </w:p>
    <w:p w:rsidR="00767BB0" w:rsidRPr="007E4297" w:rsidRDefault="00767BB0" w:rsidP="00C77D14">
      <w:pPr>
        <w:pStyle w:val="list-dash0"/>
        <w:ind w:left="0" w:firstLine="0"/>
        <w:rPr>
          <w:sz w:val="22"/>
          <w:szCs w:val="22"/>
        </w:rPr>
      </w:pPr>
      <w:r w:rsidRPr="007E4297">
        <w:rPr>
          <w:sz w:val="22"/>
          <w:szCs w:val="22"/>
        </w:rPr>
        <w:t>писать под диктовку тексты объёмом не более 65 слов с учётом изученных правил правописания;</w:t>
      </w:r>
    </w:p>
    <w:p w:rsidR="00767BB0" w:rsidRPr="007E4297" w:rsidRDefault="00767BB0" w:rsidP="00C77D14">
      <w:pPr>
        <w:pStyle w:val="list-dash0"/>
        <w:ind w:left="0" w:firstLine="0"/>
        <w:rPr>
          <w:sz w:val="22"/>
          <w:szCs w:val="22"/>
        </w:rPr>
      </w:pPr>
      <w:r w:rsidRPr="007E4297">
        <w:rPr>
          <w:sz w:val="22"/>
          <w:szCs w:val="22"/>
        </w:rPr>
        <w:t>находить и исправлять ошибки на изученные правила, описки;</w:t>
      </w:r>
    </w:p>
    <w:p w:rsidR="00767BB0" w:rsidRPr="007E4297" w:rsidRDefault="00767BB0" w:rsidP="00C77D14">
      <w:pPr>
        <w:pStyle w:val="list-dash0"/>
        <w:ind w:left="0" w:firstLine="0"/>
        <w:rPr>
          <w:sz w:val="22"/>
          <w:szCs w:val="22"/>
        </w:rPr>
      </w:pPr>
      <w:r w:rsidRPr="007E4297">
        <w:rPr>
          <w:sz w:val="22"/>
          <w:szCs w:val="22"/>
        </w:rPr>
        <w:t>понимать тексты разных типов, находить в тексте заданную информацию;</w:t>
      </w:r>
    </w:p>
    <w:p w:rsidR="00767BB0" w:rsidRPr="007E4297" w:rsidRDefault="00767BB0" w:rsidP="00C77D14">
      <w:pPr>
        <w:pStyle w:val="list-dash0"/>
        <w:ind w:left="0" w:firstLine="0"/>
        <w:rPr>
          <w:sz w:val="22"/>
          <w:szCs w:val="22"/>
        </w:rPr>
      </w:pPr>
      <w:r w:rsidRPr="007E4297">
        <w:rPr>
          <w:sz w:val="22"/>
          <w:szCs w:val="22"/>
        </w:rPr>
        <w:t xml:space="preserve">формулировать простые выводы на основе прочитанной </w:t>
      </w:r>
      <w:r w:rsidRPr="007E4297">
        <w:rPr>
          <w:sz w:val="22"/>
          <w:szCs w:val="22"/>
        </w:rPr>
        <w:br/>
        <w:t>(услышанной) информации устно и письменно (1—2 предложения);</w:t>
      </w:r>
    </w:p>
    <w:p w:rsidR="00767BB0" w:rsidRPr="007E4297" w:rsidRDefault="00767BB0" w:rsidP="00C77D14">
      <w:pPr>
        <w:pStyle w:val="list-dash0"/>
        <w:ind w:left="0" w:firstLine="0"/>
        <w:rPr>
          <w:sz w:val="22"/>
          <w:szCs w:val="22"/>
        </w:rPr>
      </w:pPr>
      <w:r w:rsidRPr="007E4297">
        <w:rPr>
          <w:sz w:val="22"/>
          <w:szCs w:val="22"/>
        </w:rPr>
        <w:t>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интонации; создавать небольшие устные и пис</w:t>
      </w:r>
      <w:r w:rsidRPr="007E4297">
        <w:rPr>
          <w:sz w:val="22"/>
          <w:szCs w:val="22"/>
        </w:rPr>
        <w:t>ь</w:t>
      </w:r>
      <w:r w:rsidRPr="007E4297">
        <w:rPr>
          <w:sz w:val="22"/>
          <w:szCs w:val="22"/>
        </w:rPr>
        <w:t>менные тексты (2—4 предложения), содержащие приглашение, просьбу, извинение, благодарность, отказ, с и</w:t>
      </w:r>
      <w:r w:rsidRPr="007E4297">
        <w:rPr>
          <w:sz w:val="22"/>
          <w:szCs w:val="22"/>
        </w:rPr>
        <w:t>с</w:t>
      </w:r>
      <w:r w:rsidRPr="007E4297">
        <w:rPr>
          <w:sz w:val="22"/>
          <w:szCs w:val="22"/>
        </w:rPr>
        <w:t>пользованием норм речевого этикета;</w:t>
      </w:r>
    </w:p>
    <w:p w:rsidR="00767BB0" w:rsidRPr="007E4297" w:rsidRDefault="00767BB0" w:rsidP="00C77D14">
      <w:pPr>
        <w:pStyle w:val="list-dash0"/>
        <w:ind w:left="0" w:firstLine="0"/>
        <w:rPr>
          <w:sz w:val="22"/>
          <w:szCs w:val="22"/>
        </w:rPr>
      </w:pPr>
      <w:r w:rsidRPr="007E4297">
        <w:rPr>
          <w:sz w:val="22"/>
          <w:szCs w:val="22"/>
        </w:rPr>
        <w:t xml:space="preserve">определять связь предложений в тексте (с помощью личных местоимений, синонимов, союзов </w:t>
      </w:r>
      <w:r w:rsidRPr="007E4297">
        <w:rPr>
          <w:rStyle w:val="Italic"/>
          <w:sz w:val="22"/>
          <w:szCs w:val="22"/>
        </w:rPr>
        <w:t>и</w:t>
      </w:r>
      <w:r w:rsidRPr="007E4297">
        <w:rPr>
          <w:sz w:val="22"/>
          <w:szCs w:val="22"/>
        </w:rPr>
        <w:t xml:space="preserve">, </w:t>
      </w:r>
      <w:r w:rsidRPr="007E4297">
        <w:rPr>
          <w:rStyle w:val="Italic"/>
          <w:sz w:val="22"/>
          <w:szCs w:val="22"/>
        </w:rPr>
        <w:t>а</w:t>
      </w:r>
      <w:r w:rsidRPr="007E4297">
        <w:rPr>
          <w:sz w:val="22"/>
          <w:szCs w:val="22"/>
        </w:rPr>
        <w:t xml:space="preserve">, </w:t>
      </w:r>
      <w:r w:rsidRPr="007E4297">
        <w:rPr>
          <w:rStyle w:val="Italic"/>
          <w:sz w:val="22"/>
          <w:szCs w:val="22"/>
        </w:rPr>
        <w:t>но</w:t>
      </w:r>
      <w:r w:rsidRPr="007E4297">
        <w:rPr>
          <w:sz w:val="22"/>
          <w:szCs w:val="22"/>
        </w:rPr>
        <w:t>);</w:t>
      </w:r>
    </w:p>
    <w:p w:rsidR="00767BB0" w:rsidRPr="007E4297" w:rsidRDefault="00767BB0" w:rsidP="00C77D14">
      <w:pPr>
        <w:pStyle w:val="list-dash0"/>
        <w:ind w:left="0" w:firstLine="0"/>
        <w:rPr>
          <w:sz w:val="22"/>
          <w:szCs w:val="22"/>
        </w:rPr>
      </w:pPr>
      <w:r w:rsidRPr="007E4297">
        <w:rPr>
          <w:sz w:val="22"/>
          <w:szCs w:val="22"/>
        </w:rPr>
        <w:t>определять ключевые слова в тексте;</w:t>
      </w:r>
    </w:p>
    <w:p w:rsidR="00767BB0" w:rsidRPr="007E4297" w:rsidRDefault="00767BB0" w:rsidP="00C77D14">
      <w:pPr>
        <w:pStyle w:val="list-dash0"/>
        <w:ind w:left="0" w:firstLine="0"/>
        <w:rPr>
          <w:sz w:val="22"/>
          <w:szCs w:val="22"/>
        </w:rPr>
      </w:pPr>
      <w:r w:rsidRPr="007E4297">
        <w:rPr>
          <w:sz w:val="22"/>
          <w:szCs w:val="22"/>
        </w:rPr>
        <w:t>определять тему текста и основную мысль текста;</w:t>
      </w:r>
    </w:p>
    <w:p w:rsidR="00767BB0" w:rsidRPr="007E4297" w:rsidRDefault="00767BB0" w:rsidP="00C77D14">
      <w:pPr>
        <w:pStyle w:val="list-dash0"/>
        <w:ind w:left="0" w:firstLine="0"/>
        <w:rPr>
          <w:sz w:val="22"/>
          <w:szCs w:val="22"/>
        </w:rPr>
      </w:pPr>
      <w:r w:rsidRPr="007E4297">
        <w:rPr>
          <w:sz w:val="22"/>
          <w:szCs w:val="22"/>
        </w:rPr>
        <w:t>выявлять части текста (абзацы) и отражать с помощью ключевых слов или предложений их смысловое с</w:t>
      </w:r>
      <w:r w:rsidRPr="007E4297">
        <w:rPr>
          <w:sz w:val="22"/>
          <w:szCs w:val="22"/>
        </w:rPr>
        <w:t>о</w:t>
      </w:r>
      <w:r w:rsidRPr="007E4297">
        <w:rPr>
          <w:sz w:val="22"/>
          <w:szCs w:val="22"/>
        </w:rPr>
        <w:t>держание;</w:t>
      </w:r>
    </w:p>
    <w:p w:rsidR="00767BB0" w:rsidRPr="007E4297" w:rsidRDefault="00767BB0" w:rsidP="00C77D14">
      <w:pPr>
        <w:pStyle w:val="list-dash0"/>
        <w:ind w:left="0" w:firstLine="0"/>
        <w:rPr>
          <w:sz w:val="22"/>
          <w:szCs w:val="22"/>
        </w:rPr>
      </w:pPr>
      <w:r w:rsidRPr="007E4297">
        <w:rPr>
          <w:sz w:val="22"/>
          <w:szCs w:val="22"/>
        </w:rPr>
        <w:t>составлять план текста, создавать по нему текст и корректировать текст;</w:t>
      </w:r>
    </w:p>
    <w:p w:rsidR="00767BB0" w:rsidRPr="007E4297" w:rsidRDefault="00767BB0" w:rsidP="00C77D14">
      <w:pPr>
        <w:pStyle w:val="list-dash0"/>
        <w:ind w:left="0" w:firstLine="0"/>
        <w:rPr>
          <w:sz w:val="22"/>
          <w:szCs w:val="22"/>
        </w:rPr>
      </w:pPr>
      <w:r w:rsidRPr="007E4297">
        <w:rPr>
          <w:sz w:val="22"/>
          <w:szCs w:val="22"/>
        </w:rPr>
        <w:t>писать подробное изложение по заданному, коллективно или самостоятельно составленному плану;</w:t>
      </w:r>
    </w:p>
    <w:p w:rsidR="00767BB0" w:rsidRPr="007E4297" w:rsidRDefault="00767BB0" w:rsidP="00C77D14">
      <w:pPr>
        <w:pStyle w:val="list-dash0"/>
        <w:ind w:left="0" w:firstLine="0"/>
        <w:rPr>
          <w:sz w:val="22"/>
          <w:szCs w:val="22"/>
        </w:rPr>
      </w:pPr>
      <w:r w:rsidRPr="007E4297">
        <w:rPr>
          <w:sz w:val="22"/>
          <w:szCs w:val="22"/>
        </w:rPr>
        <w:t>объяснять своими словами значение изученных понятий, использовать изученные понятия;</w:t>
      </w:r>
    </w:p>
    <w:p w:rsidR="00767BB0" w:rsidRPr="007E4297" w:rsidRDefault="00767BB0" w:rsidP="00C77D14">
      <w:pPr>
        <w:pStyle w:val="list-dash0"/>
        <w:ind w:left="0" w:firstLine="0"/>
        <w:rPr>
          <w:sz w:val="22"/>
          <w:szCs w:val="22"/>
        </w:rPr>
      </w:pPr>
      <w:r w:rsidRPr="007E4297">
        <w:rPr>
          <w:sz w:val="22"/>
          <w:szCs w:val="22"/>
        </w:rPr>
        <w:t>уточнять значение слова с помощью толкового словаря.</w:t>
      </w:r>
    </w:p>
    <w:p w:rsidR="00767BB0" w:rsidRPr="007E4297" w:rsidRDefault="00767BB0" w:rsidP="00C77D14">
      <w:pPr>
        <w:pStyle w:val="Header2"/>
      </w:pPr>
      <w:r w:rsidRPr="007E4297">
        <w:t>4 класс</w:t>
      </w:r>
    </w:p>
    <w:p w:rsidR="00767BB0" w:rsidRPr="007E4297" w:rsidRDefault="00767BB0" w:rsidP="00C77D14">
      <w:pPr>
        <w:pStyle w:val="Body0"/>
        <w:ind w:firstLine="0"/>
        <w:rPr>
          <w:spacing w:val="-1"/>
          <w:sz w:val="22"/>
          <w:szCs w:val="22"/>
        </w:rPr>
      </w:pPr>
      <w:r w:rsidRPr="007E4297">
        <w:rPr>
          <w:spacing w:val="-1"/>
          <w:sz w:val="22"/>
          <w:szCs w:val="22"/>
        </w:rPr>
        <w:t xml:space="preserve">К концу обучения в </w:t>
      </w:r>
      <w:r w:rsidRPr="007E4297">
        <w:rPr>
          <w:rStyle w:val="Bold"/>
          <w:spacing w:val="-1"/>
          <w:sz w:val="22"/>
          <w:szCs w:val="22"/>
        </w:rPr>
        <w:t>четвёртом классе</w:t>
      </w:r>
      <w:r w:rsidRPr="007E4297">
        <w:rPr>
          <w:spacing w:val="-1"/>
          <w:sz w:val="22"/>
          <w:szCs w:val="22"/>
        </w:rPr>
        <w:t>обучающийся научится:</w:t>
      </w:r>
    </w:p>
    <w:p w:rsidR="00767BB0" w:rsidRPr="007E4297" w:rsidRDefault="00767BB0" w:rsidP="00C77D14">
      <w:pPr>
        <w:pStyle w:val="list-dash0"/>
        <w:ind w:left="0" w:firstLine="0"/>
        <w:rPr>
          <w:sz w:val="22"/>
          <w:szCs w:val="22"/>
        </w:rPr>
      </w:pPr>
      <w:r w:rsidRPr="007E4297">
        <w:rPr>
          <w:sz w:val="22"/>
          <w:szCs w:val="22"/>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767BB0" w:rsidRPr="007E4297" w:rsidRDefault="00767BB0" w:rsidP="00C77D14">
      <w:pPr>
        <w:pStyle w:val="list-dash0"/>
        <w:ind w:left="0" w:firstLine="0"/>
        <w:rPr>
          <w:sz w:val="22"/>
          <w:szCs w:val="22"/>
        </w:rPr>
      </w:pPr>
      <w:r w:rsidRPr="007E4297">
        <w:rPr>
          <w:sz w:val="22"/>
          <w:szCs w:val="22"/>
        </w:rPr>
        <w:t>объяснять роль языка как основного средства общения; объяснять роль русского языка как государственного языка Российской Федерации и языка межнационального общения;</w:t>
      </w:r>
    </w:p>
    <w:p w:rsidR="00767BB0" w:rsidRPr="007E4297" w:rsidRDefault="00767BB0" w:rsidP="00C77D14">
      <w:pPr>
        <w:pStyle w:val="list-dash0"/>
        <w:ind w:left="0" w:firstLine="0"/>
        <w:rPr>
          <w:sz w:val="22"/>
          <w:szCs w:val="22"/>
        </w:rPr>
      </w:pPr>
      <w:r w:rsidRPr="007E4297">
        <w:rPr>
          <w:sz w:val="22"/>
          <w:szCs w:val="22"/>
        </w:rPr>
        <w:t>осознавать правильную устную и письменную речь как показатель общей культуры человека;</w:t>
      </w:r>
    </w:p>
    <w:p w:rsidR="00767BB0" w:rsidRPr="007E4297" w:rsidRDefault="00767BB0" w:rsidP="00C77D14">
      <w:pPr>
        <w:pStyle w:val="list-dash0"/>
        <w:ind w:left="0" w:firstLine="0"/>
        <w:rPr>
          <w:sz w:val="22"/>
          <w:szCs w:val="22"/>
        </w:rPr>
      </w:pPr>
      <w:r w:rsidRPr="007E4297">
        <w:rPr>
          <w:sz w:val="22"/>
          <w:szCs w:val="22"/>
        </w:rPr>
        <w:t>проводить звуко-буквенный разбор слов (в соответствии с предложенным в учебнике алгоритмом);</w:t>
      </w:r>
    </w:p>
    <w:p w:rsidR="00767BB0" w:rsidRPr="007E4297" w:rsidRDefault="00767BB0" w:rsidP="00C77D14">
      <w:pPr>
        <w:pStyle w:val="list-dash0"/>
        <w:ind w:left="0" w:firstLine="0"/>
        <w:rPr>
          <w:sz w:val="22"/>
          <w:szCs w:val="22"/>
        </w:rPr>
      </w:pPr>
      <w:r w:rsidRPr="007E4297">
        <w:rPr>
          <w:sz w:val="22"/>
          <w:szCs w:val="22"/>
        </w:rPr>
        <w:t>подбирать к предложенным словам синонимы; подбирать к предложенным словам антонимы;</w:t>
      </w:r>
    </w:p>
    <w:p w:rsidR="00767BB0" w:rsidRPr="007E4297" w:rsidRDefault="00767BB0" w:rsidP="00C77D14">
      <w:pPr>
        <w:pStyle w:val="list-dash0"/>
        <w:ind w:left="0" w:firstLine="0"/>
        <w:rPr>
          <w:sz w:val="22"/>
          <w:szCs w:val="22"/>
        </w:rPr>
      </w:pPr>
      <w:r w:rsidRPr="007E4297">
        <w:rPr>
          <w:sz w:val="22"/>
          <w:szCs w:val="22"/>
        </w:rPr>
        <w:t>выявлять в речи слова, значение которых требует уточнения, определять значение слова по контексту;</w:t>
      </w:r>
    </w:p>
    <w:p w:rsidR="00767BB0" w:rsidRPr="007E4297" w:rsidRDefault="00767BB0" w:rsidP="00C77D14">
      <w:pPr>
        <w:pStyle w:val="list-dash0"/>
        <w:ind w:left="0" w:firstLine="0"/>
        <w:rPr>
          <w:sz w:val="22"/>
          <w:szCs w:val="22"/>
        </w:rPr>
      </w:pPr>
      <w:r w:rsidRPr="007E4297">
        <w:rPr>
          <w:sz w:val="22"/>
          <w:szCs w:val="22"/>
        </w:rPr>
        <w:lastRenderedPageBreak/>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767BB0" w:rsidRPr="007E4297" w:rsidRDefault="00767BB0" w:rsidP="00C77D14">
      <w:pPr>
        <w:pStyle w:val="list-dash0"/>
        <w:ind w:left="0" w:firstLine="0"/>
        <w:rPr>
          <w:sz w:val="22"/>
          <w:szCs w:val="22"/>
        </w:rPr>
      </w:pPr>
      <w:r w:rsidRPr="007E4297">
        <w:rPr>
          <w:sz w:val="22"/>
          <w:szCs w:val="22"/>
        </w:rPr>
        <w:t>устанавливать принадлежность слова к определённой части речи (в объёме изученного) по комплексу осв</w:t>
      </w:r>
      <w:r w:rsidRPr="007E4297">
        <w:rPr>
          <w:sz w:val="22"/>
          <w:szCs w:val="22"/>
        </w:rPr>
        <w:t>о</w:t>
      </w:r>
      <w:r w:rsidRPr="007E4297">
        <w:rPr>
          <w:sz w:val="22"/>
          <w:szCs w:val="22"/>
        </w:rPr>
        <w:t>енных грамматических признаков;</w:t>
      </w:r>
    </w:p>
    <w:p w:rsidR="00767BB0" w:rsidRPr="007E4297" w:rsidRDefault="00767BB0" w:rsidP="00C77D14">
      <w:pPr>
        <w:pStyle w:val="list-dash0"/>
        <w:ind w:left="0" w:firstLine="0"/>
        <w:rPr>
          <w:sz w:val="22"/>
          <w:szCs w:val="22"/>
        </w:rPr>
      </w:pPr>
      <w:r w:rsidRPr="007E4297">
        <w:rPr>
          <w:sz w:val="22"/>
          <w:szCs w:val="22"/>
        </w:rPr>
        <w:t>определять грамматические признаки имён существительных: склонение, род, число, падеж; проводить ра</w:t>
      </w:r>
      <w:r w:rsidRPr="007E4297">
        <w:rPr>
          <w:sz w:val="22"/>
          <w:szCs w:val="22"/>
        </w:rPr>
        <w:t>з</w:t>
      </w:r>
      <w:r w:rsidRPr="007E4297">
        <w:rPr>
          <w:sz w:val="22"/>
          <w:szCs w:val="22"/>
        </w:rPr>
        <w:t>бор имени существительного как части речи;</w:t>
      </w:r>
    </w:p>
    <w:p w:rsidR="00767BB0" w:rsidRPr="007E4297" w:rsidRDefault="00767BB0" w:rsidP="00C77D14">
      <w:pPr>
        <w:pStyle w:val="list-dash0"/>
        <w:ind w:left="0" w:firstLine="0"/>
        <w:rPr>
          <w:sz w:val="22"/>
          <w:szCs w:val="22"/>
        </w:rPr>
      </w:pPr>
      <w:r w:rsidRPr="007E4297">
        <w:rPr>
          <w:sz w:val="22"/>
          <w:szCs w:val="22"/>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767BB0" w:rsidRPr="007E4297" w:rsidRDefault="00767BB0" w:rsidP="00C77D14">
      <w:pPr>
        <w:pStyle w:val="list-dash0"/>
        <w:ind w:left="0" w:firstLine="0"/>
        <w:rPr>
          <w:sz w:val="22"/>
          <w:szCs w:val="22"/>
        </w:rPr>
      </w:pPr>
      <w:r w:rsidRPr="007E4297">
        <w:rPr>
          <w:sz w:val="22"/>
          <w:szCs w:val="22"/>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767BB0" w:rsidRPr="007E4297" w:rsidRDefault="00767BB0" w:rsidP="00C77D14">
      <w:pPr>
        <w:pStyle w:val="list-dash0"/>
        <w:ind w:left="0" w:firstLine="0"/>
        <w:rPr>
          <w:sz w:val="22"/>
          <w:szCs w:val="22"/>
        </w:rPr>
      </w:pPr>
      <w:r w:rsidRPr="007E4297">
        <w:rPr>
          <w:sz w:val="22"/>
          <w:szCs w:val="22"/>
        </w:rPr>
        <w:t>определять грамматические признаки личного местоимения в начальной форме: лицо, число, род (у мест</w:t>
      </w:r>
      <w:r w:rsidRPr="007E4297">
        <w:rPr>
          <w:sz w:val="22"/>
          <w:szCs w:val="22"/>
        </w:rPr>
        <w:t>о</w:t>
      </w:r>
      <w:r w:rsidRPr="007E4297">
        <w:rPr>
          <w:sz w:val="22"/>
          <w:szCs w:val="22"/>
        </w:rPr>
        <w:t>имений 3</w:t>
      </w:r>
      <w:r w:rsidRPr="007E4297">
        <w:rPr>
          <w:sz w:val="22"/>
          <w:szCs w:val="22"/>
        </w:rPr>
        <w:noBreakHyphen/>
        <w:t>го лица в единственном числе); использовать личные местоимения для устранения неоправданных п</w:t>
      </w:r>
      <w:r w:rsidRPr="007E4297">
        <w:rPr>
          <w:sz w:val="22"/>
          <w:szCs w:val="22"/>
        </w:rPr>
        <w:t>о</w:t>
      </w:r>
      <w:r w:rsidRPr="007E4297">
        <w:rPr>
          <w:sz w:val="22"/>
          <w:szCs w:val="22"/>
        </w:rPr>
        <w:t>второв в тексте;</w:t>
      </w:r>
    </w:p>
    <w:p w:rsidR="00767BB0" w:rsidRPr="007E4297" w:rsidRDefault="00767BB0" w:rsidP="00C77D14">
      <w:pPr>
        <w:pStyle w:val="list-dash0"/>
        <w:ind w:left="0" w:firstLine="0"/>
        <w:rPr>
          <w:sz w:val="22"/>
          <w:szCs w:val="22"/>
        </w:rPr>
      </w:pPr>
      <w:r w:rsidRPr="007E4297">
        <w:rPr>
          <w:sz w:val="22"/>
          <w:szCs w:val="22"/>
        </w:rPr>
        <w:t>различать предложение, словосочетание и слово;</w:t>
      </w:r>
    </w:p>
    <w:p w:rsidR="00767BB0" w:rsidRPr="007E4297" w:rsidRDefault="00767BB0" w:rsidP="00C77D14">
      <w:pPr>
        <w:pStyle w:val="list-dash0"/>
        <w:ind w:left="0" w:firstLine="0"/>
        <w:rPr>
          <w:sz w:val="22"/>
          <w:szCs w:val="22"/>
        </w:rPr>
      </w:pPr>
      <w:r w:rsidRPr="007E4297">
        <w:rPr>
          <w:sz w:val="22"/>
          <w:szCs w:val="22"/>
        </w:rPr>
        <w:t>классифицировать предложения по цели высказывания и по эмоциональной окраске;</w:t>
      </w:r>
    </w:p>
    <w:p w:rsidR="00767BB0" w:rsidRPr="007E4297" w:rsidRDefault="00767BB0" w:rsidP="00C77D14">
      <w:pPr>
        <w:pStyle w:val="list-dash0"/>
        <w:ind w:left="0" w:firstLine="0"/>
        <w:rPr>
          <w:sz w:val="22"/>
          <w:szCs w:val="22"/>
        </w:rPr>
      </w:pPr>
      <w:r w:rsidRPr="007E4297">
        <w:rPr>
          <w:sz w:val="22"/>
          <w:szCs w:val="22"/>
        </w:rPr>
        <w:t>различать распространённые и нераспространённые предложения;</w:t>
      </w:r>
    </w:p>
    <w:p w:rsidR="00767BB0" w:rsidRPr="007E4297" w:rsidRDefault="00767BB0" w:rsidP="00C77D14">
      <w:pPr>
        <w:pStyle w:val="list-dash0"/>
        <w:ind w:left="0" w:firstLine="0"/>
        <w:rPr>
          <w:sz w:val="22"/>
          <w:szCs w:val="22"/>
        </w:rPr>
      </w:pPr>
      <w:r w:rsidRPr="007E4297">
        <w:rPr>
          <w:sz w:val="22"/>
          <w:szCs w:val="22"/>
        </w:rPr>
        <w:t>распознавать предложения с однородными членами; составлять предложения с однородными членами; и</w:t>
      </w:r>
      <w:r w:rsidRPr="007E4297">
        <w:rPr>
          <w:sz w:val="22"/>
          <w:szCs w:val="22"/>
        </w:rPr>
        <w:t>с</w:t>
      </w:r>
      <w:r w:rsidRPr="007E4297">
        <w:rPr>
          <w:sz w:val="22"/>
          <w:szCs w:val="22"/>
        </w:rPr>
        <w:t>пользовать предложения с однородными членами в речи;</w:t>
      </w:r>
    </w:p>
    <w:p w:rsidR="00767BB0" w:rsidRPr="007E4297" w:rsidRDefault="00767BB0" w:rsidP="00C77D14">
      <w:pPr>
        <w:pStyle w:val="list-dash0"/>
        <w:ind w:left="0" w:firstLine="0"/>
        <w:rPr>
          <w:sz w:val="22"/>
          <w:szCs w:val="22"/>
        </w:rPr>
      </w:pPr>
      <w:r w:rsidRPr="007E4297">
        <w:rPr>
          <w:sz w:val="22"/>
          <w:szCs w:val="22"/>
        </w:rPr>
        <w:t>разграничивать простые распространённые и сложные предложения, состоящие из двух простых (сложн</w:t>
      </w:r>
      <w:r w:rsidRPr="007E4297">
        <w:rPr>
          <w:sz w:val="22"/>
          <w:szCs w:val="22"/>
        </w:rPr>
        <w:t>о</w:t>
      </w:r>
      <w:r w:rsidRPr="007E4297">
        <w:rPr>
          <w:sz w:val="22"/>
          <w:szCs w:val="22"/>
        </w:rPr>
        <w:t xml:space="preserve">сочинённые с союзами </w:t>
      </w:r>
      <w:r w:rsidRPr="007E4297">
        <w:rPr>
          <w:rStyle w:val="Italic"/>
          <w:sz w:val="22"/>
          <w:szCs w:val="22"/>
        </w:rPr>
        <w:t>и</w:t>
      </w:r>
      <w:r w:rsidRPr="007E4297">
        <w:rPr>
          <w:sz w:val="22"/>
          <w:szCs w:val="22"/>
        </w:rPr>
        <w:t xml:space="preserve">, </w:t>
      </w:r>
      <w:r w:rsidRPr="007E4297">
        <w:rPr>
          <w:rStyle w:val="Italic"/>
          <w:sz w:val="22"/>
          <w:szCs w:val="22"/>
        </w:rPr>
        <w:t>а</w:t>
      </w:r>
      <w:r w:rsidRPr="007E4297">
        <w:rPr>
          <w:sz w:val="22"/>
          <w:szCs w:val="22"/>
        </w:rPr>
        <w:t xml:space="preserve">, </w:t>
      </w:r>
      <w:r w:rsidRPr="007E4297">
        <w:rPr>
          <w:rStyle w:val="Italic"/>
          <w:sz w:val="22"/>
          <w:szCs w:val="22"/>
        </w:rPr>
        <w:t xml:space="preserve">но </w:t>
      </w:r>
      <w:r w:rsidRPr="007E4297">
        <w:rPr>
          <w:sz w:val="22"/>
          <w:szCs w:val="22"/>
        </w:rPr>
        <w:t xml:space="preserve">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w:t>
      </w:r>
      <w:r w:rsidRPr="007E4297">
        <w:rPr>
          <w:rStyle w:val="Italic"/>
          <w:sz w:val="22"/>
          <w:szCs w:val="22"/>
        </w:rPr>
        <w:t>и</w:t>
      </w:r>
      <w:r w:rsidRPr="007E4297">
        <w:rPr>
          <w:sz w:val="22"/>
          <w:szCs w:val="22"/>
        </w:rPr>
        <w:t xml:space="preserve">, </w:t>
      </w:r>
      <w:r w:rsidRPr="007E4297">
        <w:rPr>
          <w:rStyle w:val="Italic"/>
          <w:sz w:val="22"/>
          <w:szCs w:val="22"/>
        </w:rPr>
        <w:t>а</w:t>
      </w:r>
      <w:r w:rsidRPr="007E4297">
        <w:rPr>
          <w:sz w:val="22"/>
          <w:szCs w:val="22"/>
        </w:rPr>
        <w:t xml:space="preserve">, </w:t>
      </w:r>
      <w:r w:rsidRPr="007E4297">
        <w:rPr>
          <w:rStyle w:val="Italic"/>
          <w:sz w:val="22"/>
          <w:szCs w:val="22"/>
        </w:rPr>
        <w:t xml:space="preserve">но </w:t>
      </w:r>
      <w:r w:rsidRPr="007E4297">
        <w:rPr>
          <w:sz w:val="22"/>
          <w:szCs w:val="22"/>
        </w:rPr>
        <w:t>и бессоюзные сложные предложения без называния терминов);</w:t>
      </w:r>
    </w:p>
    <w:p w:rsidR="00767BB0" w:rsidRPr="007E4297" w:rsidRDefault="00767BB0" w:rsidP="00C77D14">
      <w:pPr>
        <w:pStyle w:val="list-dash0"/>
        <w:ind w:left="0" w:firstLine="0"/>
        <w:rPr>
          <w:sz w:val="22"/>
          <w:szCs w:val="22"/>
        </w:rPr>
      </w:pPr>
      <w:r w:rsidRPr="007E4297">
        <w:rPr>
          <w:sz w:val="22"/>
          <w:szCs w:val="22"/>
        </w:rPr>
        <w:t>производить синтаксический разбор простого предложения;</w:t>
      </w:r>
    </w:p>
    <w:p w:rsidR="00767BB0" w:rsidRPr="007E4297" w:rsidRDefault="00767BB0" w:rsidP="00C77D14">
      <w:pPr>
        <w:pStyle w:val="list-dash0"/>
        <w:ind w:left="0" w:firstLine="0"/>
        <w:rPr>
          <w:sz w:val="22"/>
          <w:szCs w:val="22"/>
        </w:rPr>
      </w:pPr>
      <w:r w:rsidRPr="007E4297">
        <w:rPr>
          <w:sz w:val="22"/>
          <w:szCs w:val="22"/>
        </w:rPr>
        <w:t>находить место орфограммы в слове и между словами на изученные правила;</w:t>
      </w:r>
    </w:p>
    <w:p w:rsidR="00767BB0" w:rsidRPr="007E4297" w:rsidRDefault="00767BB0" w:rsidP="00C77D14">
      <w:pPr>
        <w:pStyle w:val="list-dash0"/>
        <w:ind w:left="0" w:firstLine="0"/>
        <w:rPr>
          <w:sz w:val="22"/>
          <w:szCs w:val="22"/>
        </w:rPr>
      </w:pPr>
      <w:r w:rsidRPr="007E4297">
        <w:rPr>
          <w:sz w:val="22"/>
          <w:szCs w:val="22"/>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w:t>
      </w:r>
      <w:r w:rsidRPr="007E4297">
        <w:rPr>
          <w:sz w:val="22"/>
          <w:szCs w:val="22"/>
        </w:rPr>
        <w:t>у</w:t>
      </w:r>
      <w:r w:rsidRPr="007E4297">
        <w:rPr>
          <w:sz w:val="22"/>
          <w:szCs w:val="22"/>
        </w:rPr>
        <w:t xml:space="preserve">ществительных на </w:t>
      </w:r>
      <w:r w:rsidRPr="007E4297">
        <w:rPr>
          <w:rStyle w:val="BoldItalic"/>
          <w:sz w:val="22"/>
          <w:szCs w:val="22"/>
        </w:rPr>
        <w:t>-мя</w:t>
      </w:r>
      <w:r w:rsidRPr="007E4297">
        <w:rPr>
          <w:sz w:val="22"/>
          <w:szCs w:val="22"/>
        </w:rPr>
        <w:t xml:space="preserve">, </w:t>
      </w:r>
      <w:r w:rsidRPr="007E4297">
        <w:rPr>
          <w:rStyle w:val="BoldItalic"/>
          <w:sz w:val="22"/>
          <w:szCs w:val="22"/>
        </w:rPr>
        <w:t>-ий</w:t>
      </w:r>
      <w:r w:rsidRPr="007E4297">
        <w:rPr>
          <w:sz w:val="22"/>
          <w:szCs w:val="22"/>
        </w:rPr>
        <w:t xml:space="preserve">, </w:t>
      </w:r>
      <w:r w:rsidRPr="007E4297">
        <w:rPr>
          <w:rStyle w:val="Bold"/>
          <w:sz w:val="22"/>
          <w:szCs w:val="22"/>
        </w:rPr>
        <w:t>-</w:t>
      </w:r>
      <w:r w:rsidRPr="007E4297">
        <w:rPr>
          <w:rStyle w:val="BoldItalic"/>
          <w:sz w:val="22"/>
          <w:szCs w:val="22"/>
        </w:rPr>
        <w:t>ие</w:t>
      </w:r>
      <w:r w:rsidRPr="007E4297">
        <w:rPr>
          <w:sz w:val="22"/>
          <w:szCs w:val="22"/>
        </w:rPr>
        <w:t xml:space="preserve">, </w:t>
      </w:r>
      <w:r w:rsidRPr="007E4297">
        <w:rPr>
          <w:rStyle w:val="BoldItalic"/>
          <w:sz w:val="22"/>
          <w:szCs w:val="22"/>
        </w:rPr>
        <w:t>-ия</w:t>
      </w:r>
      <w:r w:rsidRPr="007E4297">
        <w:rPr>
          <w:sz w:val="22"/>
          <w:szCs w:val="22"/>
        </w:rPr>
        <w:t xml:space="preserve">, а также кроме собственных имён существительных на </w:t>
      </w:r>
      <w:r w:rsidRPr="007E4297">
        <w:rPr>
          <w:rStyle w:val="BoldItalic"/>
          <w:sz w:val="22"/>
          <w:szCs w:val="22"/>
        </w:rPr>
        <w:t>-ов</w:t>
      </w:r>
      <w:r w:rsidRPr="007E4297">
        <w:rPr>
          <w:sz w:val="22"/>
          <w:szCs w:val="22"/>
        </w:rPr>
        <w:t xml:space="preserve">, </w:t>
      </w:r>
      <w:r w:rsidRPr="007E4297">
        <w:rPr>
          <w:rStyle w:val="BoldItalic"/>
          <w:sz w:val="22"/>
          <w:szCs w:val="22"/>
        </w:rPr>
        <w:t>-ин</w:t>
      </w:r>
      <w:r w:rsidRPr="007E4297">
        <w:rPr>
          <w:sz w:val="22"/>
          <w:szCs w:val="22"/>
        </w:rPr>
        <w:t xml:space="preserve">, </w:t>
      </w:r>
      <w:r w:rsidRPr="007E4297">
        <w:rPr>
          <w:rStyle w:val="BoldItalic"/>
          <w:sz w:val="22"/>
          <w:szCs w:val="22"/>
        </w:rPr>
        <w:t>-ий</w:t>
      </w:r>
      <w:r w:rsidRPr="007E4297">
        <w:rPr>
          <w:sz w:val="22"/>
          <w:szCs w:val="22"/>
        </w:rPr>
        <w:t xml:space="preserve">);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r w:rsidRPr="007E4297">
        <w:rPr>
          <w:rStyle w:val="BoldItalic"/>
          <w:sz w:val="22"/>
          <w:szCs w:val="22"/>
        </w:rPr>
        <w:t>-ться</w:t>
      </w:r>
      <w:r w:rsidRPr="007E4297">
        <w:rPr>
          <w:sz w:val="22"/>
          <w:szCs w:val="22"/>
        </w:rPr>
        <w:t xml:space="preserve">и </w:t>
      </w:r>
      <w:r w:rsidRPr="007E4297">
        <w:rPr>
          <w:rStyle w:val="BoldItalic"/>
          <w:sz w:val="22"/>
          <w:szCs w:val="22"/>
        </w:rPr>
        <w:t>-тся</w:t>
      </w:r>
      <w:r w:rsidRPr="007E4297">
        <w:rPr>
          <w:sz w:val="22"/>
          <w:szCs w:val="22"/>
        </w:rPr>
        <w:t>; безударные личные око</w:t>
      </w:r>
      <w:r w:rsidRPr="007E4297">
        <w:rPr>
          <w:sz w:val="22"/>
          <w:szCs w:val="22"/>
        </w:rPr>
        <w:t>н</w:t>
      </w:r>
      <w:r w:rsidRPr="007E4297">
        <w:rPr>
          <w:sz w:val="22"/>
          <w:szCs w:val="22"/>
        </w:rPr>
        <w:t xml:space="preserve">чания глаголов; знаки препинания в предложениях с однородными членами, соединёнными союзами </w:t>
      </w:r>
      <w:r w:rsidRPr="007E4297">
        <w:rPr>
          <w:rStyle w:val="Italic"/>
          <w:sz w:val="22"/>
          <w:szCs w:val="22"/>
        </w:rPr>
        <w:t>и</w:t>
      </w:r>
      <w:r w:rsidRPr="007E4297">
        <w:rPr>
          <w:sz w:val="22"/>
          <w:szCs w:val="22"/>
        </w:rPr>
        <w:t xml:space="preserve">, </w:t>
      </w:r>
      <w:r w:rsidRPr="007E4297">
        <w:rPr>
          <w:rStyle w:val="Italic"/>
          <w:sz w:val="22"/>
          <w:szCs w:val="22"/>
        </w:rPr>
        <w:t>а</w:t>
      </w:r>
      <w:r w:rsidRPr="007E4297">
        <w:rPr>
          <w:sz w:val="22"/>
          <w:szCs w:val="22"/>
        </w:rPr>
        <w:t xml:space="preserve">, </w:t>
      </w:r>
      <w:r w:rsidRPr="007E4297">
        <w:rPr>
          <w:rStyle w:val="Italic"/>
          <w:sz w:val="22"/>
          <w:szCs w:val="22"/>
        </w:rPr>
        <w:t>но</w:t>
      </w:r>
      <w:r w:rsidRPr="007E4297">
        <w:rPr>
          <w:sz w:val="22"/>
          <w:szCs w:val="22"/>
        </w:rPr>
        <w:t xml:space="preserve"> и без союзов;</w:t>
      </w:r>
    </w:p>
    <w:p w:rsidR="00767BB0" w:rsidRPr="007E4297" w:rsidRDefault="00767BB0" w:rsidP="00C77D14">
      <w:pPr>
        <w:pStyle w:val="list-dash0"/>
        <w:ind w:left="0" w:firstLine="0"/>
        <w:rPr>
          <w:sz w:val="22"/>
          <w:szCs w:val="22"/>
        </w:rPr>
      </w:pPr>
      <w:r w:rsidRPr="007E4297">
        <w:rPr>
          <w:sz w:val="22"/>
          <w:szCs w:val="22"/>
        </w:rPr>
        <w:t>правильно списывать тексты объёмом не более 85 слов;</w:t>
      </w:r>
    </w:p>
    <w:p w:rsidR="00767BB0" w:rsidRPr="007E4297" w:rsidRDefault="00767BB0" w:rsidP="00C77D14">
      <w:pPr>
        <w:pStyle w:val="list-dash0"/>
        <w:ind w:left="0" w:firstLine="0"/>
        <w:rPr>
          <w:sz w:val="22"/>
          <w:szCs w:val="22"/>
        </w:rPr>
      </w:pPr>
      <w:r w:rsidRPr="007E4297">
        <w:rPr>
          <w:sz w:val="22"/>
          <w:szCs w:val="22"/>
        </w:rPr>
        <w:t>писать под диктовку тексты объёмом не более 80 слов с учётом изученных правил правописания;</w:t>
      </w:r>
    </w:p>
    <w:p w:rsidR="00767BB0" w:rsidRPr="007E4297" w:rsidRDefault="00767BB0" w:rsidP="00C77D14">
      <w:pPr>
        <w:pStyle w:val="list-dash0"/>
        <w:ind w:left="0" w:firstLine="0"/>
        <w:rPr>
          <w:sz w:val="22"/>
          <w:szCs w:val="22"/>
        </w:rPr>
      </w:pPr>
      <w:r w:rsidRPr="007E4297">
        <w:rPr>
          <w:sz w:val="22"/>
          <w:szCs w:val="22"/>
        </w:rPr>
        <w:t>находить и исправлять орфографические и пунктуационные ошибки на изученные правила, описки;</w:t>
      </w:r>
    </w:p>
    <w:p w:rsidR="00767BB0" w:rsidRPr="007E4297" w:rsidRDefault="00767BB0" w:rsidP="00C77D14">
      <w:pPr>
        <w:pStyle w:val="list-dash0"/>
        <w:ind w:left="0" w:firstLine="0"/>
        <w:rPr>
          <w:sz w:val="22"/>
          <w:szCs w:val="22"/>
        </w:rPr>
      </w:pPr>
      <w:r w:rsidRPr="007E4297">
        <w:rPr>
          <w:sz w:val="22"/>
          <w:szCs w:val="22"/>
        </w:rPr>
        <w:t>осознавать ситуацию общения (с какой целью, с кем, где происходит общение); выбирать адекватные яз</w:t>
      </w:r>
      <w:r w:rsidRPr="007E4297">
        <w:rPr>
          <w:sz w:val="22"/>
          <w:szCs w:val="22"/>
        </w:rPr>
        <w:t>ы</w:t>
      </w:r>
      <w:r w:rsidRPr="007E4297">
        <w:rPr>
          <w:sz w:val="22"/>
          <w:szCs w:val="22"/>
        </w:rPr>
        <w:t>ковые средства в ситуации общения;</w:t>
      </w:r>
    </w:p>
    <w:p w:rsidR="00767BB0" w:rsidRPr="007E4297" w:rsidRDefault="00767BB0" w:rsidP="00C77D14">
      <w:pPr>
        <w:pStyle w:val="list-dash0"/>
        <w:ind w:left="0" w:firstLine="0"/>
        <w:rPr>
          <w:sz w:val="22"/>
          <w:szCs w:val="22"/>
        </w:rPr>
      </w:pPr>
      <w:r w:rsidRPr="007E4297">
        <w:rPr>
          <w:sz w:val="22"/>
          <w:szCs w:val="22"/>
        </w:rPr>
        <w:t>строить устное диалогическое и монологическое высказывание (4—6 предложений), соблюдая орфоэпич</w:t>
      </w:r>
      <w:r w:rsidRPr="007E4297">
        <w:rPr>
          <w:sz w:val="22"/>
          <w:szCs w:val="22"/>
        </w:rPr>
        <w:t>е</w:t>
      </w:r>
      <w:r w:rsidRPr="007E4297">
        <w:rPr>
          <w:sz w:val="22"/>
          <w:szCs w:val="22"/>
        </w:rPr>
        <w:t>ские нормы, правильную интонацию, нормы речевого взаимодействия;</w:t>
      </w:r>
    </w:p>
    <w:p w:rsidR="00767BB0" w:rsidRPr="007E4297" w:rsidRDefault="00767BB0" w:rsidP="00C77D14">
      <w:pPr>
        <w:pStyle w:val="list-dash0"/>
        <w:ind w:left="0" w:firstLine="0"/>
        <w:rPr>
          <w:sz w:val="22"/>
          <w:szCs w:val="22"/>
        </w:rPr>
      </w:pPr>
      <w:r w:rsidRPr="007E4297">
        <w:rPr>
          <w:sz w:val="22"/>
          <w:szCs w:val="22"/>
        </w:rPr>
        <w:t>создавать небольшие устные и письменные тексты (3—5 предложений) для конкретной ситуации письме</w:t>
      </w:r>
      <w:r w:rsidRPr="007E4297">
        <w:rPr>
          <w:sz w:val="22"/>
          <w:szCs w:val="22"/>
        </w:rPr>
        <w:t>н</w:t>
      </w:r>
      <w:r w:rsidRPr="007E4297">
        <w:rPr>
          <w:sz w:val="22"/>
          <w:szCs w:val="22"/>
        </w:rPr>
        <w:t>ного общения (письма, поздравительные открытки, объявления и др.);</w:t>
      </w:r>
    </w:p>
    <w:p w:rsidR="00767BB0" w:rsidRPr="007E4297" w:rsidRDefault="00767BB0" w:rsidP="00C77D14">
      <w:pPr>
        <w:pStyle w:val="list-dash0"/>
        <w:ind w:left="0" w:firstLine="0"/>
        <w:rPr>
          <w:sz w:val="22"/>
          <w:szCs w:val="22"/>
        </w:rPr>
      </w:pPr>
      <w:r w:rsidRPr="007E4297">
        <w:rPr>
          <w:sz w:val="22"/>
          <w:szCs w:val="22"/>
        </w:rPr>
        <w:t>определять тему и основную мысль текста; самостоятельно озаглавливать текст с опорой на тему или о</w:t>
      </w:r>
      <w:r w:rsidRPr="007E4297">
        <w:rPr>
          <w:sz w:val="22"/>
          <w:szCs w:val="22"/>
        </w:rPr>
        <w:t>с</w:t>
      </w:r>
      <w:r w:rsidRPr="007E4297">
        <w:rPr>
          <w:sz w:val="22"/>
          <w:szCs w:val="22"/>
        </w:rPr>
        <w:t>новную мысль;</w:t>
      </w:r>
    </w:p>
    <w:p w:rsidR="00767BB0" w:rsidRPr="007E4297" w:rsidRDefault="00767BB0" w:rsidP="00C77D14">
      <w:pPr>
        <w:pStyle w:val="list-dash0"/>
        <w:ind w:left="0" w:firstLine="0"/>
        <w:rPr>
          <w:sz w:val="22"/>
          <w:szCs w:val="22"/>
        </w:rPr>
      </w:pPr>
      <w:r w:rsidRPr="007E4297">
        <w:rPr>
          <w:sz w:val="22"/>
          <w:szCs w:val="22"/>
        </w:rPr>
        <w:t>корректировать порядок предложений и частей текста;</w:t>
      </w:r>
    </w:p>
    <w:p w:rsidR="00767BB0" w:rsidRPr="007E4297" w:rsidRDefault="00767BB0" w:rsidP="00C77D14">
      <w:pPr>
        <w:pStyle w:val="list-dash0"/>
        <w:ind w:left="0" w:firstLine="0"/>
        <w:rPr>
          <w:sz w:val="22"/>
          <w:szCs w:val="22"/>
        </w:rPr>
      </w:pPr>
      <w:r w:rsidRPr="007E4297">
        <w:rPr>
          <w:sz w:val="22"/>
          <w:szCs w:val="22"/>
        </w:rPr>
        <w:t>составлять план к заданным текстам;</w:t>
      </w:r>
    </w:p>
    <w:p w:rsidR="00767BB0" w:rsidRPr="007E4297" w:rsidRDefault="00767BB0" w:rsidP="00C77D14">
      <w:pPr>
        <w:pStyle w:val="list-dash0"/>
        <w:ind w:left="0" w:firstLine="0"/>
        <w:rPr>
          <w:sz w:val="22"/>
          <w:szCs w:val="22"/>
        </w:rPr>
      </w:pPr>
      <w:r w:rsidRPr="007E4297">
        <w:rPr>
          <w:sz w:val="22"/>
          <w:szCs w:val="22"/>
        </w:rPr>
        <w:t>осуществлять подробный пересказ текста (устно и письменно);</w:t>
      </w:r>
    </w:p>
    <w:p w:rsidR="00767BB0" w:rsidRPr="007E4297" w:rsidRDefault="00767BB0" w:rsidP="00C77D14">
      <w:pPr>
        <w:pStyle w:val="list-dash0"/>
        <w:ind w:left="0" w:firstLine="0"/>
        <w:rPr>
          <w:sz w:val="22"/>
          <w:szCs w:val="22"/>
        </w:rPr>
      </w:pPr>
      <w:r w:rsidRPr="007E4297">
        <w:rPr>
          <w:sz w:val="22"/>
          <w:szCs w:val="22"/>
        </w:rPr>
        <w:t>осуществлять выборочный пересказ текста (устно);</w:t>
      </w:r>
    </w:p>
    <w:p w:rsidR="00767BB0" w:rsidRPr="007E4297" w:rsidRDefault="00767BB0" w:rsidP="00C77D14">
      <w:pPr>
        <w:pStyle w:val="list-dash0"/>
        <w:ind w:left="0" w:firstLine="0"/>
        <w:rPr>
          <w:sz w:val="22"/>
          <w:szCs w:val="22"/>
        </w:rPr>
      </w:pPr>
      <w:r w:rsidRPr="007E4297">
        <w:rPr>
          <w:sz w:val="22"/>
          <w:szCs w:val="22"/>
        </w:rPr>
        <w:t>писать (после предварительной подготовки) сочинения по заданным темам;</w:t>
      </w:r>
    </w:p>
    <w:p w:rsidR="00767BB0" w:rsidRPr="007E4297" w:rsidRDefault="00767BB0" w:rsidP="00C77D14">
      <w:pPr>
        <w:pStyle w:val="list-dash0"/>
        <w:ind w:left="0" w:firstLine="0"/>
        <w:rPr>
          <w:sz w:val="22"/>
          <w:szCs w:val="22"/>
        </w:rPr>
      </w:pPr>
      <w:r w:rsidRPr="007E4297">
        <w:rPr>
          <w:sz w:val="22"/>
          <w:szCs w:val="22"/>
        </w:rPr>
        <w:t>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rsidR="00767BB0" w:rsidRPr="007E4297" w:rsidRDefault="00767BB0" w:rsidP="00C77D14">
      <w:pPr>
        <w:pStyle w:val="list-dash0"/>
        <w:ind w:left="0" w:firstLine="0"/>
        <w:rPr>
          <w:sz w:val="22"/>
          <w:szCs w:val="22"/>
        </w:rPr>
      </w:pPr>
      <w:r w:rsidRPr="007E4297">
        <w:rPr>
          <w:sz w:val="22"/>
          <w:szCs w:val="22"/>
        </w:rPr>
        <w:t>объяснять своими словами значение изученных понятий; использовать изученные понятия;</w:t>
      </w:r>
    </w:p>
    <w:p w:rsidR="00767BB0" w:rsidRPr="007E4297" w:rsidRDefault="00767BB0" w:rsidP="00C77D14">
      <w:pPr>
        <w:pStyle w:val="list-dash0"/>
        <w:ind w:left="0" w:firstLine="0"/>
        <w:rPr>
          <w:sz w:val="22"/>
          <w:szCs w:val="22"/>
        </w:rPr>
      </w:pPr>
      <w:r w:rsidRPr="007E4297">
        <w:rPr>
          <w:sz w:val="22"/>
          <w:szCs w:val="22"/>
        </w:rPr>
        <w:t>уточнять значение слова с помощью справочных изданий, в том числе из числа верифицированных эле</w:t>
      </w:r>
      <w:r w:rsidRPr="007E4297">
        <w:rPr>
          <w:sz w:val="22"/>
          <w:szCs w:val="22"/>
        </w:rPr>
        <w:t>к</w:t>
      </w:r>
      <w:r w:rsidRPr="007E4297">
        <w:rPr>
          <w:sz w:val="22"/>
          <w:szCs w:val="22"/>
        </w:rPr>
        <w:t xml:space="preserve">тронных ресурсов, включённых в федеральный перечень. </w:t>
      </w:r>
    </w:p>
    <w:p w:rsidR="006B14AC" w:rsidRPr="007E4297" w:rsidRDefault="006B14AC" w:rsidP="00C77D14">
      <w:pPr>
        <w:pStyle w:val="list-dash0"/>
        <w:numPr>
          <w:ilvl w:val="0"/>
          <w:numId w:val="0"/>
        </w:numPr>
        <w:rPr>
          <w:sz w:val="22"/>
          <w:szCs w:val="22"/>
        </w:rPr>
      </w:pPr>
    </w:p>
    <w:p w:rsidR="006B14AC" w:rsidRPr="007E4297" w:rsidRDefault="006B14AC" w:rsidP="00C77D14">
      <w:pPr>
        <w:pStyle w:val="list-dash0"/>
        <w:numPr>
          <w:ilvl w:val="0"/>
          <w:numId w:val="0"/>
        </w:numPr>
        <w:rPr>
          <w:sz w:val="22"/>
          <w:szCs w:val="22"/>
        </w:rPr>
      </w:pPr>
    </w:p>
    <w:p w:rsidR="00767BB0" w:rsidRPr="007E4297" w:rsidRDefault="006B14AC" w:rsidP="00C77D14">
      <w:pPr>
        <w:pStyle w:val="NoParagraphStyle"/>
        <w:rPr>
          <w:rFonts w:ascii="Times New Roman" w:hAnsi="Times New Roman" w:cs="Times New Roman"/>
          <w:b/>
          <w:sz w:val="22"/>
          <w:szCs w:val="22"/>
          <w:lang w:val="ru-RU"/>
        </w:rPr>
      </w:pPr>
      <w:r w:rsidRPr="007E4297">
        <w:rPr>
          <w:rFonts w:ascii="Times New Roman" w:hAnsi="Times New Roman" w:cs="Times New Roman"/>
          <w:b/>
          <w:sz w:val="22"/>
          <w:szCs w:val="22"/>
          <w:lang w:val="ru-RU"/>
        </w:rPr>
        <w:t>ТЕМАТИЧЕСКОЕ ПЛАНИРОВАНИЕ</w:t>
      </w:r>
    </w:p>
    <w:p w:rsidR="009B355E" w:rsidRPr="007E4297" w:rsidRDefault="009B355E" w:rsidP="00C77D14">
      <w:pPr>
        <w:pStyle w:val="af8"/>
        <w:ind w:left="0"/>
        <w:rPr>
          <w:b/>
        </w:rPr>
      </w:pPr>
      <w:r w:rsidRPr="007E4297">
        <w:rPr>
          <w:b/>
        </w:rPr>
        <w:t>1 класс</w:t>
      </w:r>
    </w:p>
    <w:p w:rsidR="009B355E" w:rsidRPr="007E4297" w:rsidRDefault="009B355E" w:rsidP="00C77D14">
      <w:pPr>
        <w:pStyle w:val="af8"/>
        <w:ind w:left="0"/>
      </w:pPr>
    </w:p>
    <w:tbl>
      <w:tblPr>
        <w:tblStyle w:val="afd"/>
        <w:tblW w:w="0" w:type="auto"/>
        <w:tblLook w:val="04A0"/>
      </w:tblPr>
      <w:tblGrid>
        <w:gridCol w:w="2321"/>
        <w:gridCol w:w="1607"/>
        <w:gridCol w:w="10"/>
        <w:gridCol w:w="6943"/>
      </w:tblGrid>
      <w:tr w:rsidR="009B355E" w:rsidRPr="007E4297" w:rsidTr="009B355E">
        <w:tc>
          <w:tcPr>
            <w:tcW w:w="2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355E" w:rsidRPr="007E4297" w:rsidRDefault="009B355E" w:rsidP="00C77D14">
            <w:pPr>
              <w:pStyle w:val="2f"/>
              <w:widowControl w:val="0"/>
              <w:spacing w:after="0" w:line="240" w:lineRule="auto"/>
              <w:jc w:val="center"/>
              <w:rPr>
                <w:rFonts w:ascii="Times New Roman" w:hAnsi="Times New Roman" w:cs="Times New Roman"/>
              </w:rPr>
            </w:pPr>
            <w:r w:rsidRPr="007E4297">
              <w:rPr>
                <w:rFonts w:ascii="Times New Roman" w:hAnsi="Times New Roman" w:cs="Times New Roman"/>
              </w:rPr>
              <w:t>Тематическое план</w:t>
            </w:r>
            <w:r w:rsidRPr="007E4297">
              <w:rPr>
                <w:rFonts w:ascii="Times New Roman" w:hAnsi="Times New Roman" w:cs="Times New Roman"/>
              </w:rPr>
              <w:t>и</w:t>
            </w:r>
            <w:r w:rsidRPr="007E4297">
              <w:rPr>
                <w:rFonts w:ascii="Times New Roman" w:hAnsi="Times New Roman" w:cs="Times New Roman"/>
              </w:rPr>
              <w:t>рование</w:t>
            </w:r>
          </w:p>
        </w:tc>
        <w:tc>
          <w:tcPr>
            <w:tcW w:w="16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355E" w:rsidRPr="007E4297" w:rsidRDefault="009B355E" w:rsidP="00C77D14">
            <w:pPr>
              <w:pStyle w:val="2f"/>
              <w:widowControl w:val="0"/>
              <w:spacing w:after="0" w:line="240" w:lineRule="auto"/>
              <w:jc w:val="center"/>
              <w:rPr>
                <w:rFonts w:ascii="Times New Roman" w:hAnsi="Times New Roman" w:cs="Times New Roman"/>
              </w:rPr>
            </w:pPr>
            <w:r w:rsidRPr="007E4297">
              <w:rPr>
                <w:rFonts w:ascii="Times New Roman" w:hAnsi="Times New Roman" w:cs="Times New Roman"/>
              </w:rPr>
              <w:t>Количество часов</w:t>
            </w:r>
          </w:p>
        </w:tc>
        <w:tc>
          <w:tcPr>
            <w:tcW w:w="6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355E" w:rsidRPr="007E4297" w:rsidRDefault="009B355E" w:rsidP="00C77D14">
            <w:pPr>
              <w:pStyle w:val="2f"/>
              <w:widowControl w:val="0"/>
              <w:spacing w:after="0" w:line="240" w:lineRule="auto"/>
              <w:jc w:val="center"/>
              <w:rPr>
                <w:rFonts w:ascii="Times New Roman" w:hAnsi="Times New Roman" w:cs="Times New Roman"/>
              </w:rPr>
            </w:pPr>
            <w:r w:rsidRPr="007E4297">
              <w:rPr>
                <w:rFonts w:ascii="Times New Roman" w:hAnsi="Times New Roman" w:cs="Times New Roman"/>
              </w:rPr>
              <w:t>Электронные образовательные ресурсы</w:t>
            </w:r>
          </w:p>
        </w:tc>
      </w:tr>
      <w:tr w:rsidR="009B355E" w:rsidRPr="007E4297" w:rsidTr="009B355E">
        <w:tc>
          <w:tcPr>
            <w:tcW w:w="2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355E" w:rsidRPr="007E4297" w:rsidRDefault="009B355E" w:rsidP="00C77D14">
            <w:pPr>
              <w:pStyle w:val="2f"/>
              <w:widowControl w:val="0"/>
              <w:spacing w:after="0" w:line="240" w:lineRule="auto"/>
              <w:rPr>
                <w:rFonts w:ascii="Times New Roman" w:hAnsi="Times New Roman" w:cs="Times New Roman"/>
              </w:rPr>
            </w:pPr>
            <w:r w:rsidRPr="007E4297">
              <w:rPr>
                <w:rFonts w:ascii="Times New Roman" w:hAnsi="Times New Roman" w:cs="Times New Roman"/>
              </w:rPr>
              <w:t>Добукварный период</w:t>
            </w:r>
          </w:p>
        </w:tc>
        <w:tc>
          <w:tcPr>
            <w:tcW w:w="16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355E" w:rsidRPr="007E4297" w:rsidRDefault="009B355E" w:rsidP="00C77D14">
            <w:pPr>
              <w:pStyle w:val="2f"/>
              <w:widowControl w:val="0"/>
              <w:spacing w:after="0" w:line="240" w:lineRule="auto"/>
              <w:jc w:val="center"/>
              <w:rPr>
                <w:rFonts w:ascii="Times New Roman" w:hAnsi="Times New Roman" w:cs="Times New Roman"/>
              </w:rPr>
            </w:pPr>
            <w:r w:rsidRPr="007E4297">
              <w:rPr>
                <w:rFonts w:ascii="Times New Roman" w:hAnsi="Times New Roman" w:cs="Times New Roman"/>
              </w:rPr>
              <w:t>16</w:t>
            </w:r>
          </w:p>
        </w:tc>
        <w:tc>
          <w:tcPr>
            <w:tcW w:w="6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355E" w:rsidRPr="007E4297" w:rsidRDefault="009B355E" w:rsidP="00C77D14">
            <w:pPr>
              <w:pStyle w:val="2f"/>
              <w:widowControl w:val="0"/>
              <w:spacing w:after="0" w:line="240" w:lineRule="auto"/>
              <w:rPr>
                <w:rFonts w:ascii="Times New Roman" w:hAnsi="Times New Roman" w:cs="Times New Roman"/>
              </w:rPr>
            </w:pPr>
            <w:r w:rsidRPr="007E4297">
              <w:rPr>
                <w:rFonts w:ascii="Times New Roman" w:hAnsi="Times New Roman" w:cs="Times New Roman"/>
              </w:rPr>
              <w:t>«Начинайзер»  « Начальное общее образование»</w:t>
            </w:r>
          </w:p>
          <w:p w:rsidR="009B355E" w:rsidRPr="007E4297" w:rsidRDefault="009B355E" w:rsidP="00C77D14">
            <w:pPr>
              <w:pStyle w:val="2f"/>
              <w:widowControl w:val="0"/>
              <w:spacing w:after="0" w:line="240" w:lineRule="auto"/>
              <w:rPr>
                <w:rFonts w:ascii="Times New Roman" w:hAnsi="Times New Roman" w:cs="Times New Roman"/>
              </w:rPr>
            </w:pPr>
            <w:r w:rsidRPr="007E4297">
              <w:rPr>
                <w:rFonts w:ascii="Times New Roman" w:hAnsi="Times New Roman" w:cs="Times New Roman"/>
              </w:rPr>
              <w:t>1-4 классы АО Издательство «Просвещение»</w:t>
            </w:r>
          </w:p>
        </w:tc>
      </w:tr>
      <w:tr w:rsidR="009B355E" w:rsidRPr="007E4297" w:rsidTr="009B355E">
        <w:tc>
          <w:tcPr>
            <w:tcW w:w="2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355E" w:rsidRPr="007E4297" w:rsidRDefault="009B355E" w:rsidP="00C77D14">
            <w:pPr>
              <w:pStyle w:val="2f"/>
              <w:widowControl w:val="0"/>
              <w:spacing w:after="0" w:line="240" w:lineRule="auto"/>
              <w:rPr>
                <w:rFonts w:ascii="Times New Roman" w:hAnsi="Times New Roman" w:cs="Times New Roman"/>
              </w:rPr>
            </w:pPr>
            <w:r w:rsidRPr="007E4297">
              <w:rPr>
                <w:rStyle w:val="c12"/>
                <w:rFonts w:ascii="Times New Roman" w:hAnsi="Times New Roman" w:cs="Times New Roman"/>
                <w:shd w:val="clear" w:color="auto" w:fill="FFFFFF"/>
              </w:rPr>
              <w:t>Букварный период</w:t>
            </w:r>
          </w:p>
        </w:tc>
        <w:tc>
          <w:tcPr>
            <w:tcW w:w="16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355E" w:rsidRPr="007E4297" w:rsidRDefault="009B355E" w:rsidP="00C77D14">
            <w:pPr>
              <w:pStyle w:val="2f"/>
              <w:widowControl w:val="0"/>
              <w:spacing w:after="0" w:line="240" w:lineRule="auto"/>
              <w:jc w:val="center"/>
              <w:rPr>
                <w:rFonts w:ascii="Times New Roman" w:hAnsi="Times New Roman" w:cs="Times New Roman"/>
              </w:rPr>
            </w:pPr>
            <w:r w:rsidRPr="007E4297">
              <w:rPr>
                <w:rFonts w:ascii="Times New Roman" w:hAnsi="Times New Roman" w:cs="Times New Roman"/>
              </w:rPr>
              <w:t>64</w:t>
            </w:r>
          </w:p>
        </w:tc>
        <w:tc>
          <w:tcPr>
            <w:tcW w:w="6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355E" w:rsidRPr="007E4297" w:rsidRDefault="009B355E" w:rsidP="00C77D14">
            <w:pPr>
              <w:pStyle w:val="2f"/>
              <w:widowControl w:val="0"/>
              <w:spacing w:after="0" w:line="240" w:lineRule="auto"/>
              <w:rPr>
                <w:rFonts w:ascii="Times New Roman" w:hAnsi="Times New Roman" w:cs="Times New Roman"/>
              </w:rPr>
            </w:pPr>
          </w:p>
        </w:tc>
      </w:tr>
      <w:tr w:rsidR="009B355E" w:rsidRPr="007E4297" w:rsidTr="009B355E">
        <w:tc>
          <w:tcPr>
            <w:tcW w:w="2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355E" w:rsidRPr="007E4297" w:rsidRDefault="009B355E" w:rsidP="00C77D14">
            <w:pPr>
              <w:pStyle w:val="2f"/>
              <w:widowControl w:val="0"/>
              <w:spacing w:after="0" w:line="240" w:lineRule="auto"/>
              <w:rPr>
                <w:rStyle w:val="c12"/>
                <w:rFonts w:ascii="Times New Roman" w:hAnsi="Times New Roman" w:cs="Times New Roman"/>
                <w:shd w:val="clear" w:color="auto" w:fill="FFFFFF"/>
              </w:rPr>
            </w:pPr>
            <w:r w:rsidRPr="007E4297">
              <w:rPr>
                <w:rStyle w:val="c12"/>
                <w:rFonts w:ascii="Times New Roman" w:hAnsi="Times New Roman" w:cs="Times New Roman"/>
                <w:shd w:val="clear" w:color="auto" w:fill="FFFFFF"/>
              </w:rPr>
              <w:t>Послебукварный п</w:t>
            </w:r>
            <w:r w:rsidRPr="007E4297">
              <w:rPr>
                <w:rStyle w:val="c12"/>
                <w:rFonts w:ascii="Times New Roman" w:hAnsi="Times New Roman" w:cs="Times New Roman"/>
                <w:shd w:val="clear" w:color="auto" w:fill="FFFFFF"/>
              </w:rPr>
              <w:t>е</w:t>
            </w:r>
            <w:r w:rsidRPr="007E4297">
              <w:rPr>
                <w:rStyle w:val="c12"/>
                <w:rFonts w:ascii="Times New Roman" w:hAnsi="Times New Roman" w:cs="Times New Roman"/>
                <w:shd w:val="clear" w:color="auto" w:fill="FFFFFF"/>
              </w:rPr>
              <w:t>риод</w:t>
            </w:r>
          </w:p>
        </w:tc>
        <w:tc>
          <w:tcPr>
            <w:tcW w:w="16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355E" w:rsidRPr="007E4297" w:rsidRDefault="009B355E" w:rsidP="00C77D14">
            <w:pPr>
              <w:pStyle w:val="2f"/>
              <w:widowControl w:val="0"/>
              <w:spacing w:after="0" w:line="240" w:lineRule="auto"/>
              <w:jc w:val="center"/>
              <w:rPr>
                <w:rFonts w:ascii="Times New Roman" w:hAnsi="Times New Roman" w:cs="Times New Roman"/>
              </w:rPr>
            </w:pPr>
            <w:r w:rsidRPr="007E4297">
              <w:rPr>
                <w:rFonts w:ascii="Times New Roman" w:hAnsi="Times New Roman" w:cs="Times New Roman"/>
              </w:rPr>
              <w:t>16</w:t>
            </w:r>
          </w:p>
        </w:tc>
        <w:tc>
          <w:tcPr>
            <w:tcW w:w="695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355E" w:rsidRPr="007E4297" w:rsidRDefault="009B355E" w:rsidP="00C77D14">
            <w:pPr>
              <w:spacing w:line="240" w:lineRule="auto"/>
              <w:ind w:firstLine="0"/>
              <w:rPr>
                <w:rFonts w:cs="Times New Roman"/>
                <w:sz w:val="22"/>
              </w:rPr>
            </w:pPr>
          </w:p>
          <w:p w:rsidR="009B355E" w:rsidRPr="007E4297" w:rsidRDefault="009B355E" w:rsidP="00C77D14">
            <w:pPr>
              <w:spacing w:line="240" w:lineRule="auto"/>
              <w:ind w:firstLine="0"/>
              <w:rPr>
                <w:rFonts w:cs="Times New Roman"/>
                <w:sz w:val="22"/>
              </w:rPr>
            </w:pPr>
          </w:p>
          <w:p w:rsidR="009B355E" w:rsidRPr="007E4297" w:rsidRDefault="009B355E" w:rsidP="00C77D14">
            <w:pPr>
              <w:spacing w:line="240" w:lineRule="auto"/>
              <w:ind w:firstLine="0"/>
              <w:rPr>
                <w:rFonts w:cs="Times New Roman"/>
                <w:sz w:val="22"/>
              </w:rPr>
            </w:pPr>
          </w:p>
          <w:p w:rsidR="009B355E" w:rsidRPr="007E4297" w:rsidRDefault="009B355E" w:rsidP="00C77D14">
            <w:pPr>
              <w:spacing w:line="240" w:lineRule="auto"/>
              <w:ind w:firstLine="0"/>
              <w:rPr>
                <w:rFonts w:cs="Times New Roman"/>
                <w:sz w:val="22"/>
              </w:rPr>
            </w:pPr>
            <w:r w:rsidRPr="007E4297">
              <w:rPr>
                <w:rFonts w:cs="Times New Roman"/>
                <w:sz w:val="22"/>
              </w:rPr>
              <w:t>«Русский язык» 1класс Чуракова Н. А. ООО Издательство «Акаде</w:t>
            </w:r>
            <w:r w:rsidRPr="007E4297">
              <w:rPr>
                <w:rFonts w:cs="Times New Roman"/>
                <w:sz w:val="22"/>
              </w:rPr>
              <w:t>м</w:t>
            </w:r>
            <w:r w:rsidRPr="007E4297">
              <w:rPr>
                <w:rFonts w:cs="Times New Roman"/>
                <w:sz w:val="22"/>
              </w:rPr>
              <w:t>книга» /Учебник»</w:t>
            </w:r>
          </w:p>
          <w:p w:rsidR="009B355E" w:rsidRPr="007E4297" w:rsidRDefault="009B355E" w:rsidP="00C77D14">
            <w:pPr>
              <w:spacing w:line="240" w:lineRule="auto"/>
              <w:ind w:firstLine="0"/>
              <w:rPr>
                <w:rFonts w:cs="Times New Roman"/>
                <w:sz w:val="22"/>
              </w:rPr>
            </w:pPr>
          </w:p>
          <w:p w:rsidR="009B355E" w:rsidRPr="007E4297" w:rsidRDefault="009B355E" w:rsidP="00C77D14">
            <w:pPr>
              <w:pStyle w:val="2f"/>
              <w:widowControl w:val="0"/>
              <w:spacing w:after="0" w:line="240" w:lineRule="auto"/>
              <w:rPr>
                <w:rFonts w:ascii="Times New Roman" w:hAnsi="Times New Roman" w:cs="Times New Roman"/>
                <w:color w:val="5B9BD5" w:themeColor="accent1"/>
                <w:u w:val="single"/>
              </w:rPr>
            </w:pPr>
            <w:r w:rsidRPr="007E4297">
              <w:rPr>
                <w:rFonts w:ascii="Times New Roman" w:hAnsi="Times New Roman" w:cs="Times New Roman"/>
              </w:rPr>
              <w:t xml:space="preserve">Образовательная платформа </w:t>
            </w:r>
            <w:hyperlink r:id="rId10" w:history="1">
              <w:r w:rsidRPr="007E4297">
                <w:rPr>
                  <w:rStyle w:val="afa"/>
                  <w:rFonts w:ascii="Times New Roman" w:hAnsi="Times New Roman" w:cs="Times New Roman"/>
                </w:rPr>
                <w:t>https://uchi.ru/</w:t>
              </w:r>
            </w:hyperlink>
            <w:r w:rsidRPr="007E4297">
              <w:rPr>
                <w:rFonts w:ascii="Times New Roman" w:hAnsi="Times New Roman" w:cs="Times New Roman"/>
                <w:color w:val="5B9BD5" w:themeColor="accent1"/>
                <w:u w:val="single"/>
              </w:rPr>
              <w:t xml:space="preserve"> </w:t>
            </w:r>
          </w:p>
          <w:p w:rsidR="009B355E" w:rsidRPr="007E4297" w:rsidRDefault="009B355E" w:rsidP="00C77D14">
            <w:pPr>
              <w:spacing w:line="240" w:lineRule="auto"/>
              <w:ind w:firstLine="0"/>
              <w:rPr>
                <w:rFonts w:cs="Times New Roman"/>
                <w:sz w:val="22"/>
              </w:rPr>
            </w:pPr>
          </w:p>
          <w:p w:rsidR="009B355E" w:rsidRPr="007E4297" w:rsidRDefault="009B355E" w:rsidP="00C77D14">
            <w:pPr>
              <w:spacing w:line="240" w:lineRule="auto"/>
              <w:ind w:firstLine="0"/>
              <w:rPr>
                <w:rFonts w:cs="Times New Roman"/>
                <w:sz w:val="22"/>
              </w:rPr>
            </w:pPr>
          </w:p>
          <w:p w:rsidR="009B355E" w:rsidRPr="007E4297" w:rsidRDefault="009B355E" w:rsidP="00C77D14">
            <w:pPr>
              <w:spacing w:line="240" w:lineRule="auto"/>
              <w:ind w:firstLine="0"/>
              <w:rPr>
                <w:rFonts w:cs="Times New Roman"/>
                <w:sz w:val="22"/>
              </w:rPr>
            </w:pPr>
            <w:r w:rsidRPr="007E4297">
              <w:rPr>
                <w:rFonts w:cs="Times New Roman"/>
                <w:sz w:val="22"/>
              </w:rPr>
              <w:t xml:space="preserve">Электронная российская </w:t>
            </w:r>
            <w:r w:rsidRPr="007E4297">
              <w:rPr>
                <w:rFonts w:cs="Times New Roman"/>
                <w:sz w:val="22"/>
                <w:u w:val="single"/>
              </w:rPr>
              <w:t xml:space="preserve">школа </w:t>
            </w:r>
            <w:hyperlink r:id="rId11" w:history="1">
              <w:r w:rsidRPr="007E4297">
                <w:rPr>
                  <w:rStyle w:val="afa"/>
                  <w:rFonts w:cs="Times New Roman"/>
                  <w:sz w:val="22"/>
                </w:rPr>
                <w:t>https://resh.edu</w:t>
              </w:r>
            </w:hyperlink>
            <w:r w:rsidRPr="007E4297">
              <w:rPr>
                <w:rFonts w:cs="Times New Roman"/>
                <w:color w:val="5B9BD5" w:themeColor="accent1"/>
                <w:sz w:val="22"/>
                <w:u w:val="single"/>
              </w:rPr>
              <w:t>/</w:t>
            </w:r>
          </w:p>
          <w:p w:rsidR="009B355E" w:rsidRPr="007E4297" w:rsidRDefault="009B355E" w:rsidP="00C77D14">
            <w:pPr>
              <w:spacing w:line="240" w:lineRule="auto"/>
              <w:ind w:firstLine="0"/>
              <w:rPr>
                <w:rFonts w:cs="Times New Roman"/>
                <w:sz w:val="22"/>
              </w:rPr>
            </w:pPr>
          </w:p>
        </w:tc>
      </w:tr>
      <w:tr w:rsidR="009B355E" w:rsidRPr="007E4297" w:rsidTr="009B355E">
        <w:tc>
          <w:tcPr>
            <w:tcW w:w="2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355E" w:rsidRPr="007E4297" w:rsidRDefault="009B355E" w:rsidP="00C77D14">
            <w:pPr>
              <w:pStyle w:val="2f"/>
              <w:widowControl w:val="0"/>
              <w:spacing w:after="0" w:line="240" w:lineRule="auto"/>
              <w:rPr>
                <w:rFonts w:ascii="Times New Roman" w:hAnsi="Times New Roman" w:cs="Times New Roman"/>
              </w:rPr>
            </w:pPr>
            <w:r w:rsidRPr="007E4297">
              <w:rPr>
                <w:rFonts w:ascii="Times New Roman" w:hAnsi="Times New Roman" w:cs="Times New Roman"/>
              </w:rPr>
              <w:t xml:space="preserve"> Русский язык.</w:t>
            </w:r>
          </w:p>
          <w:p w:rsidR="009B355E" w:rsidRPr="007E4297" w:rsidRDefault="009B355E" w:rsidP="00C77D14">
            <w:pPr>
              <w:pStyle w:val="2f"/>
              <w:widowControl w:val="0"/>
              <w:spacing w:after="0" w:line="240" w:lineRule="auto"/>
              <w:rPr>
                <w:rFonts w:ascii="Times New Roman" w:hAnsi="Times New Roman" w:cs="Times New Roman"/>
              </w:rPr>
            </w:pPr>
            <w:r w:rsidRPr="007E4297">
              <w:rPr>
                <w:rFonts w:ascii="Times New Roman" w:hAnsi="Times New Roman" w:cs="Times New Roman"/>
              </w:rPr>
              <w:t>Наша речь</w:t>
            </w:r>
          </w:p>
        </w:tc>
        <w:tc>
          <w:tcPr>
            <w:tcW w:w="16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355E" w:rsidRPr="007E4297" w:rsidRDefault="009B355E" w:rsidP="00C77D14">
            <w:pPr>
              <w:pStyle w:val="2f"/>
              <w:widowControl w:val="0"/>
              <w:spacing w:after="0" w:line="240" w:lineRule="auto"/>
              <w:jc w:val="center"/>
              <w:rPr>
                <w:rFonts w:ascii="Times New Roman" w:hAnsi="Times New Roman" w:cs="Times New Roman"/>
              </w:rPr>
            </w:pPr>
            <w:r w:rsidRPr="007E4297">
              <w:rPr>
                <w:rFonts w:ascii="Times New Roman" w:hAnsi="Times New Roman" w:cs="Times New Roman"/>
              </w:rPr>
              <w:t>23</w:t>
            </w:r>
          </w:p>
          <w:p w:rsidR="009B355E" w:rsidRPr="007E4297" w:rsidRDefault="009B355E" w:rsidP="00C77D14">
            <w:pPr>
              <w:pStyle w:val="2f"/>
              <w:widowControl w:val="0"/>
              <w:spacing w:after="0" w:line="240" w:lineRule="auto"/>
              <w:jc w:val="center"/>
              <w:rPr>
                <w:rFonts w:ascii="Times New Roman" w:hAnsi="Times New Roman" w:cs="Times New Roman"/>
              </w:rPr>
            </w:pPr>
          </w:p>
          <w:p w:rsidR="009B355E" w:rsidRPr="007E4297" w:rsidRDefault="009B355E" w:rsidP="00C77D14">
            <w:pPr>
              <w:pStyle w:val="2f"/>
              <w:widowControl w:val="0"/>
              <w:spacing w:after="0" w:line="240" w:lineRule="auto"/>
              <w:jc w:val="center"/>
              <w:rPr>
                <w:rFonts w:ascii="Times New Roman" w:hAnsi="Times New Roman" w:cs="Times New Roman"/>
              </w:rPr>
            </w:pPr>
            <w:r w:rsidRPr="007E4297">
              <w:rPr>
                <w:rFonts w:ascii="Times New Roman" w:hAnsi="Times New Roman" w:cs="Times New Roman"/>
              </w:rPr>
              <w:t>1</w:t>
            </w:r>
          </w:p>
        </w:tc>
        <w:tc>
          <w:tcPr>
            <w:tcW w:w="0" w:type="auto"/>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B355E" w:rsidRPr="007E4297" w:rsidRDefault="009B355E" w:rsidP="00C77D14">
            <w:pPr>
              <w:spacing w:line="240" w:lineRule="auto"/>
              <w:ind w:firstLine="0"/>
              <w:rPr>
                <w:rFonts w:eastAsiaTheme="minorHAnsi" w:cs="Times New Roman"/>
                <w:sz w:val="22"/>
                <w:lang w:eastAsia="en-US"/>
              </w:rPr>
            </w:pPr>
          </w:p>
        </w:tc>
      </w:tr>
      <w:tr w:rsidR="009B355E" w:rsidRPr="007E4297" w:rsidTr="009B355E">
        <w:tc>
          <w:tcPr>
            <w:tcW w:w="2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355E" w:rsidRPr="007E4297" w:rsidRDefault="009B355E" w:rsidP="00C77D14">
            <w:pPr>
              <w:pStyle w:val="2f"/>
              <w:widowControl w:val="0"/>
              <w:spacing w:after="0" w:line="240" w:lineRule="auto"/>
              <w:rPr>
                <w:rFonts w:ascii="Times New Roman" w:hAnsi="Times New Roman" w:cs="Times New Roman"/>
              </w:rPr>
            </w:pPr>
            <w:r w:rsidRPr="007E4297">
              <w:rPr>
                <w:rFonts w:ascii="Times New Roman" w:hAnsi="Times New Roman" w:cs="Times New Roman"/>
              </w:rPr>
              <w:t>Текст, предложение, диалог</w:t>
            </w:r>
          </w:p>
        </w:tc>
        <w:tc>
          <w:tcPr>
            <w:tcW w:w="16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355E" w:rsidRPr="007E4297" w:rsidRDefault="009B355E" w:rsidP="00C77D14">
            <w:pPr>
              <w:pStyle w:val="2f"/>
              <w:widowControl w:val="0"/>
              <w:spacing w:after="0" w:line="240" w:lineRule="auto"/>
              <w:jc w:val="center"/>
              <w:rPr>
                <w:rFonts w:ascii="Times New Roman" w:hAnsi="Times New Roman" w:cs="Times New Roman"/>
              </w:rPr>
            </w:pPr>
            <w:r w:rsidRPr="007E4297">
              <w:rPr>
                <w:rFonts w:ascii="Times New Roman" w:hAnsi="Times New Roman" w:cs="Times New Roman"/>
              </w:rPr>
              <w:t>2</w:t>
            </w:r>
          </w:p>
        </w:tc>
        <w:tc>
          <w:tcPr>
            <w:tcW w:w="0" w:type="auto"/>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B355E" w:rsidRPr="007E4297" w:rsidRDefault="009B355E" w:rsidP="00C77D14">
            <w:pPr>
              <w:spacing w:line="240" w:lineRule="auto"/>
              <w:ind w:firstLine="0"/>
              <w:rPr>
                <w:rFonts w:eastAsiaTheme="minorHAnsi" w:cs="Times New Roman"/>
                <w:sz w:val="22"/>
                <w:lang w:eastAsia="en-US"/>
              </w:rPr>
            </w:pPr>
          </w:p>
        </w:tc>
      </w:tr>
      <w:tr w:rsidR="009B355E" w:rsidRPr="007E4297" w:rsidTr="009B355E">
        <w:tc>
          <w:tcPr>
            <w:tcW w:w="2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355E" w:rsidRPr="007E4297" w:rsidRDefault="009B355E" w:rsidP="00C77D14">
            <w:pPr>
              <w:pStyle w:val="2f"/>
              <w:widowControl w:val="0"/>
              <w:spacing w:after="0" w:line="240" w:lineRule="auto"/>
              <w:rPr>
                <w:rFonts w:ascii="Times New Roman" w:hAnsi="Times New Roman" w:cs="Times New Roman"/>
              </w:rPr>
            </w:pPr>
            <w:r w:rsidRPr="007E4297">
              <w:rPr>
                <w:rFonts w:ascii="Times New Roman" w:hAnsi="Times New Roman" w:cs="Times New Roman"/>
              </w:rPr>
              <w:t>Слова, слова, слова…</w:t>
            </w:r>
          </w:p>
        </w:tc>
        <w:tc>
          <w:tcPr>
            <w:tcW w:w="16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355E" w:rsidRPr="007E4297" w:rsidRDefault="009B355E" w:rsidP="00C77D14">
            <w:pPr>
              <w:pStyle w:val="2f"/>
              <w:widowControl w:val="0"/>
              <w:spacing w:after="0" w:line="240" w:lineRule="auto"/>
              <w:jc w:val="center"/>
              <w:rPr>
                <w:rFonts w:ascii="Times New Roman" w:hAnsi="Times New Roman" w:cs="Times New Roman"/>
              </w:rPr>
            </w:pPr>
            <w:r w:rsidRPr="007E4297">
              <w:rPr>
                <w:rFonts w:ascii="Times New Roman" w:hAnsi="Times New Roman" w:cs="Times New Roman"/>
              </w:rPr>
              <w:t>5</w:t>
            </w:r>
          </w:p>
        </w:tc>
        <w:tc>
          <w:tcPr>
            <w:tcW w:w="0" w:type="auto"/>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B355E" w:rsidRPr="007E4297" w:rsidRDefault="009B355E" w:rsidP="00C77D14">
            <w:pPr>
              <w:spacing w:line="240" w:lineRule="auto"/>
              <w:ind w:firstLine="0"/>
              <w:rPr>
                <w:rFonts w:eastAsiaTheme="minorHAnsi" w:cs="Times New Roman"/>
                <w:sz w:val="22"/>
                <w:lang w:eastAsia="en-US"/>
              </w:rPr>
            </w:pPr>
          </w:p>
        </w:tc>
      </w:tr>
      <w:tr w:rsidR="009B355E" w:rsidRPr="007E4297" w:rsidTr="009B355E">
        <w:tc>
          <w:tcPr>
            <w:tcW w:w="2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355E" w:rsidRPr="007E4297" w:rsidRDefault="009B355E" w:rsidP="00C77D14">
            <w:pPr>
              <w:pStyle w:val="2f"/>
              <w:widowControl w:val="0"/>
              <w:tabs>
                <w:tab w:val="left" w:pos="1260"/>
              </w:tabs>
              <w:spacing w:after="0" w:line="240" w:lineRule="auto"/>
              <w:rPr>
                <w:rFonts w:ascii="Times New Roman" w:hAnsi="Times New Roman" w:cs="Times New Roman"/>
              </w:rPr>
            </w:pPr>
            <w:r w:rsidRPr="007E4297">
              <w:rPr>
                <w:rFonts w:ascii="Times New Roman" w:hAnsi="Times New Roman" w:cs="Times New Roman"/>
              </w:rPr>
              <w:t>Слово и слог. Удар</w:t>
            </w:r>
            <w:r w:rsidRPr="007E4297">
              <w:rPr>
                <w:rFonts w:ascii="Times New Roman" w:hAnsi="Times New Roman" w:cs="Times New Roman"/>
              </w:rPr>
              <w:t>е</w:t>
            </w:r>
            <w:r w:rsidRPr="007E4297">
              <w:rPr>
                <w:rFonts w:ascii="Times New Roman" w:hAnsi="Times New Roman" w:cs="Times New Roman"/>
              </w:rPr>
              <w:t>ние</w:t>
            </w:r>
          </w:p>
        </w:tc>
        <w:tc>
          <w:tcPr>
            <w:tcW w:w="16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355E" w:rsidRPr="007E4297" w:rsidRDefault="009B355E" w:rsidP="00C77D14">
            <w:pPr>
              <w:pStyle w:val="2f"/>
              <w:widowControl w:val="0"/>
              <w:spacing w:after="0" w:line="240" w:lineRule="auto"/>
              <w:jc w:val="center"/>
              <w:rPr>
                <w:rFonts w:ascii="Times New Roman" w:hAnsi="Times New Roman" w:cs="Times New Roman"/>
              </w:rPr>
            </w:pPr>
            <w:r w:rsidRPr="007E4297">
              <w:rPr>
                <w:rFonts w:ascii="Times New Roman" w:hAnsi="Times New Roman" w:cs="Times New Roman"/>
              </w:rPr>
              <w:t>5</w:t>
            </w:r>
          </w:p>
        </w:tc>
        <w:tc>
          <w:tcPr>
            <w:tcW w:w="0" w:type="auto"/>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B355E" w:rsidRPr="007E4297" w:rsidRDefault="009B355E" w:rsidP="00C77D14">
            <w:pPr>
              <w:spacing w:line="240" w:lineRule="auto"/>
              <w:ind w:firstLine="0"/>
              <w:rPr>
                <w:rFonts w:eastAsiaTheme="minorHAnsi" w:cs="Times New Roman"/>
                <w:sz w:val="22"/>
                <w:lang w:eastAsia="en-US"/>
              </w:rPr>
            </w:pPr>
          </w:p>
        </w:tc>
      </w:tr>
      <w:tr w:rsidR="009B355E" w:rsidRPr="007E4297" w:rsidTr="009B355E">
        <w:tc>
          <w:tcPr>
            <w:tcW w:w="2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355E" w:rsidRPr="007E4297" w:rsidRDefault="009B355E" w:rsidP="00C77D14">
            <w:pPr>
              <w:pStyle w:val="2f"/>
              <w:widowControl w:val="0"/>
              <w:tabs>
                <w:tab w:val="left" w:pos="1500"/>
              </w:tabs>
              <w:spacing w:after="0" w:line="240" w:lineRule="auto"/>
              <w:rPr>
                <w:rFonts w:ascii="Times New Roman" w:hAnsi="Times New Roman" w:cs="Times New Roman"/>
              </w:rPr>
            </w:pPr>
            <w:r w:rsidRPr="007E4297">
              <w:rPr>
                <w:rFonts w:ascii="Times New Roman" w:hAnsi="Times New Roman" w:cs="Times New Roman"/>
              </w:rPr>
              <w:t>Звуки и буквы</w:t>
            </w:r>
          </w:p>
        </w:tc>
        <w:tc>
          <w:tcPr>
            <w:tcW w:w="16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355E" w:rsidRPr="007E4297" w:rsidRDefault="009B355E" w:rsidP="00C77D14">
            <w:pPr>
              <w:pStyle w:val="2f"/>
              <w:widowControl w:val="0"/>
              <w:spacing w:after="0" w:line="240" w:lineRule="auto"/>
              <w:jc w:val="center"/>
              <w:rPr>
                <w:rFonts w:ascii="Times New Roman" w:hAnsi="Times New Roman" w:cs="Times New Roman"/>
              </w:rPr>
            </w:pPr>
            <w:r w:rsidRPr="007E4297">
              <w:rPr>
                <w:rFonts w:ascii="Times New Roman" w:hAnsi="Times New Roman" w:cs="Times New Roman"/>
              </w:rPr>
              <w:t>23</w:t>
            </w:r>
          </w:p>
        </w:tc>
        <w:tc>
          <w:tcPr>
            <w:tcW w:w="0" w:type="auto"/>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B355E" w:rsidRPr="007E4297" w:rsidRDefault="009B355E" w:rsidP="00C77D14">
            <w:pPr>
              <w:spacing w:line="240" w:lineRule="auto"/>
              <w:ind w:firstLine="0"/>
              <w:rPr>
                <w:rFonts w:eastAsiaTheme="minorHAnsi" w:cs="Times New Roman"/>
                <w:sz w:val="22"/>
                <w:lang w:eastAsia="en-US"/>
              </w:rPr>
            </w:pPr>
          </w:p>
        </w:tc>
      </w:tr>
      <w:tr w:rsidR="009B355E" w:rsidRPr="007E4297" w:rsidTr="009B355E">
        <w:trPr>
          <w:trHeight w:val="159"/>
        </w:trPr>
        <w:tc>
          <w:tcPr>
            <w:tcW w:w="2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355E" w:rsidRPr="007E4297" w:rsidRDefault="009B355E" w:rsidP="00C77D14">
            <w:pPr>
              <w:pStyle w:val="2f"/>
              <w:widowControl w:val="0"/>
              <w:tabs>
                <w:tab w:val="left" w:pos="1260"/>
              </w:tabs>
              <w:spacing w:after="0" w:line="240" w:lineRule="auto"/>
              <w:rPr>
                <w:rFonts w:ascii="Times New Roman" w:hAnsi="Times New Roman" w:cs="Times New Roman"/>
              </w:rPr>
            </w:pPr>
            <w:r w:rsidRPr="007E4297">
              <w:rPr>
                <w:rFonts w:ascii="Times New Roman" w:hAnsi="Times New Roman" w:cs="Times New Roman"/>
              </w:rPr>
              <w:t>Итого</w:t>
            </w:r>
          </w:p>
        </w:tc>
        <w:tc>
          <w:tcPr>
            <w:tcW w:w="85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355E" w:rsidRPr="007E4297" w:rsidRDefault="009B355E" w:rsidP="00C77D14">
            <w:pPr>
              <w:pStyle w:val="2f"/>
              <w:widowControl w:val="0"/>
              <w:spacing w:after="0" w:line="240" w:lineRule="auto"/>
              <w:jc w:val="center"/>
              <w:rPr>
                <w:rFonts w:ascii="Times New Roman" w:hAnsi="Times New Roman" w:cs="Times New Roman"/>
              </w:rPr>
            </w:pPr>
            <w:r w:rsidRPr="007E4297">
              <w:rPr>
                <w:rFonts w:ascii="Times New Roman" w:hAnsi="Times New Roman" w:cs="Times New Roman"/>
              </w:rPr>
              <w:t>132</w:t>
            </w:r>
          </w:p>
        </w:tc>
      </w:tr>
    </w:tbl>
    <w:p w:rsidR="009B355E" w:rsidRPr="007E4297" w:rsidRDefault="009B355E" w:rsidP="00C77D14">
      <w:pPr>
        <w:pStyle w:val="af8"/>
        <w:ind w:left="0"/>
        <w:rPr>
          <w:b/>
          <w:lang w:val="ru-RU"/>
        </w:rPr>
      </w:pPr>
    </w:p>
    <w:p w:rsidR="009B355E" w:rsidRPr="007E4297" w:rsidRDefault="009B355E" w:rsidP="00C77D14">
      <w:pPr>
        <w:pStyle w:val="af8"/>
        <w:ind w:left="0"/>
        <w:rPr>
          <w:b/>
        </w:rPr>
      </w:pPr>
      <w:r w:rsidRPr="007E4297">
        <w:rPr>
          <w:b/>
        </w:rPr>
        <w:t>2 класс</w:t>
      </w:r>
    </w:p>
    <w:p w:rsidR="009B355E" w:rsidRPr="007E4297" w:rsidRDefault="009B355E" w:rsidP="00C77D14">
      <w:pPr>
        <w:pStyle w:val="af8"/>
        <w:ind w:left="0"/>
        <w:rPr>
          <w:b/>
        </w:rPr>
      </w:pPr>
    </w:p>
    <w:tbl>
      <w:tblPr>
        <w:tblStyle w:val="afd"/>
        <w:tblW w:w="10173" w:type="dxa"/>
        <w:tblLook w:val="04A0"/>
      </w:tblPr>
      <w:tblGrid>
        <w:gridCol w:w="2307"/>
        <w:gridCol w:w="1593"/>
        <w:gridCol w:w="27"/>
        <w:gridCol w:w="6246"/>
      </w:tblGrid>
      <w:tr w:rsidR="009B355E" w:rsidRPr="007E4297" w:rsidTr="009B355E">
        <w:tc>
          <w:tcPr>
            <w:tcW w:w="23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355E" w:rsidRPr="007E4297" w:rsidRDefault="009B355E" w:rsidP="00C77D14">
            <w:pPr>
              <w:pStyle w:val="2f"/>
              <w:widowControl w:val="0"/>
              <w:spacing w:after="0" w:line="240" w:lineRule="auto"/>
              <w:jc w:val="center"/>
              <w:rPr>
                <w:rFonts w:ascii="Times New Roman" w:hAnsi="Times New Roman" w:cs="Times New Roman"/>
              </w:rPr>
            </w:pPr>
            <w:r w:rsidRPr="007E4297">
              <w:rPr>
                <w:rFonts w:ascii="Times New Roman" w:hAnsi="Times New Roman" w:cs="Times New Roman"/>
              </w:rPr>
              <w:t>Тематическое план</w:t>
            </w:r>
            <w:r w:rsidRPr="007E4297">
              <w:rPr>
                <w:rFonts w:ascii="Times New Roman" w:hAnsi="Times New Roman" w:cs="Times New Roman"/>
              </w:rPr>
              <w:t>и</w:t>
            </w:r>
            <w:r w:rsidRPr="007E4297">
              <w:rPr>
                <w:rFonts w:ascii="Times New Roman" w:hAnsi="Times New Roman" w:cs="Times New Roman"/>
              </w:rPr>
              <w:t>рование</w:t>
            </w:r>
          </w:p>
        </w:tc>
        <w:tc>
          <w:tcPr>
            <w:tcW w:w="1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355E" w:rsidRPr="007E4297" w:rsidRDefault="009B355E" w:rsidP="00C77D14">
            <w:pPr>
              <w:pStyle w:val="2f"/>
              <w:widowControl w:val="0"/>
              <w:spacing w:after="0" w:line="240" w:lineRule="auto"/>
              <w:jc w:val="center"/>
              <w:rPr>
                <w:rFonts w:ascii="Times New Roman" w:hAnsi="Times New Roman" w:cs="Times New Roman"/>
              </w:rPr>
            </w:pPr>
            <w:r w:rsidRPr="007E4297">
              <w:rPr>
                <w:rFonts w:ascii="Times New Roman" w:hAnsi="Times New Roman" w:cs="Times New Roman"/>
              </w:rPr>
              <w:t>Количество часов</w:t>
            </w:r>
          </w:p>
        </w:tc>
        <w:tc>
          <w:tcPr>
            <w:tcW w:w="62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355E" w:rsidRPr="007E4297" w:rsidRDefault="009B355E" w:rsidP="00C77D14">
            <w:pPr>
              <w:pStyle w:val="2f"/>
              <w:widowControl w:val="0"/>
              <w:spacing w:after="0" w:line="240" w:lineRule="auto"/>
              <w:rPr>
                <w:rFonts w:ascii="Times New Roman" w:hAnsi="Times New Roman" w:cs="Times New Roman"/>
              </w:rPr>
            </w:pPr>
            <w:r w:rsidRPr="007E4297">
              <w:rPr>
                <w:rFonts w:ascii="Times New Roman" w:hAnsi="Times New Roman" w:cs="Times New Roman"/>
              </w:rPr>
              <w:t>Электронные образовательные ресурсы</w:t>
            </w:r>
          </w:p>
        </w:tc>
      </w:tr>
      <w:tr w:rsidR="009B355E" w:rsidRPr="007E4297" w:rsidTr="009B355E">
        <w:tc>
          <w:tcPr>
            <w:tcW w:w="23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355E" w:rsidRPr="007E4297" w:rsidRDefault="009B355E" w:rsidP="00C77D14">
            <w:pPr>
              <w:pStyle w:val="2f"/>
              <w:widowControl w:val="0"/>
              <w:spacing w:after="0" w:line="240" w:lineRule="auto"/>
              <w:rPr>
                <w:rFonts w:ascii="Times New Roman" w:hAnsi="Times New Roman" w:cs="Times New Roman"/>
              </w:rPr>
            </w:pPr>
            <w:r w:rsidRPr="007E4297">
              <w:rPr>
                <w:rFonts w:ascii="Times New Roman" w:hAnsi="Times New Roman" w:cs="Times New Roman"/>
              </w:rPr>
              <w:t>Наша речь</w:t>
            </w:r>
          </w:p>
        </w:tc>
        <w:tc>
          <w:tcPr>
            <w:tcW w:w="1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355E" w:rsidRPr="007E4297" w:rsidRDefault="009B355E" w:rsidP="00C77D14">
            <w:pPr>
              <w:pStyle w:val="28"/>
              <w:widowControl w:val="0"/>
              <w:spacing w:after="0" w:line="240" w:lineRule="auto"/>
              <w:ind w:left="0" w:right="0"/>
              <w:jc w:val="center"/>
              <w:rPr>
                <w:rFonts w:ascii="Times New Roman" w:hAnsi="Times New Roman"/>
              </w:rPr>
            </w:pPr>
            <w:r w:rsidRPr="007E4297">
              <w:rPr>
                <w:rFonts w:ascii="Times New Roman" w:hAnsi="Times New Roman"/>
              </w:rPr>
              <w:t>3</w:t>
            </w:r>
          </w:p>
        </w:tc>
        <w:tc>
          <w:tcPr>
            <w:tcW w:w="6246" w:type="dxa"/>
            <w:vMerge w:val="restart"/>
            <w:tcBorders>
              <w:top w:val="single" w:sz="4" w:space="0" w:color="000000" w:themeColor="text1"/>
              <w:left w:val="single" w:sz="4" w:space="0" w:color="auto"/>
              <w:bottom w:val="nil"/>
              <w:right w:val="single" w:sz="4" w:space="0" w:color="000000" w:themeColor="text1"/>
            </w:tcBorders>
            <w:hideMark/>
          </w:tcPr>
          <w:p w:rsidR="009B355E" w:rsidRPr="007E4297" w:rsidRDefault="009B355E" w:rsidP="00C77D14">
            <w:pPr>
              <w:pStyle w:val="2f"/>
              <w:widowControl w:val="0"/>
              <w:spacing w:after="0" w:line="240" w:lineRule="auto"/>
              <w:rPr>
                <w:rFonts w:ascii="Times New Roman" w:hAnsi="Times New Roman" w:cs="Times New Roman"/>
              </w:rPr>
            </w:pPr>
            <w:r w:rsidRPr="007E4297">
              <w:rPr>
                <w:rFonts w:ascii="Times New Roman" w:hAnsi="Times New Roman" w:cs="Times New Roman"/>
              </w:rPr>
              <w:t>«Начинайзер»  « Начальное общее образование»</w:t>
            </w:r>
          </w:p>
          <w:p w:rsidR="009B355E" w:rsidRPr="007E4297" w:rsidRDefault="009B355E" w:rsidP="00C77D14">
            <w:pPr>
              <w:pStyle w:val="2f"/>
              <w:widowControl w:val="0"/>
              <w:spacing w:after="0" w:line="240" w:lineRule="auto"/>
              <w:rPr>
                <w:rFonts w:ascii="Times New Roman" w:hAnsi="Times New Roman" w:cs="Times New Roman"/>
              </w:rPr>
            </w:pPr>
            <w:r w:rsidRPr="007E4297">
              <w:rPr>
                <w:rFonts w:ascii="Times New Roman" w:hAnsi="Times New Roman" w:cs="Times New Roman"/>
              </w:rPr>
              <w:t>1-4 классы АО Издательство «Просвещение»</w:t>
            </w:r>
          </w:p>
          <w:p w:rsidR="009B355E" w:rsidRPr="007E4297" w:rsidRDefault="009B355E" w:rsidP="00C77D14">
            <w:pPr>
              <w:spacing w:line="240" w:lineRule="auto"/>
              <w:ind w:firstLine="0"/>
              <w:rPr>
                <w:rFonts w:cs="Times New Roman"/>
                <w:sz w:val="22"/>
              </w:rPr>
            </w:pPr>
            <w:r w:rsidRPr="007E4297">
              <w:rPr>
                <w:rFonts w:cs="Times New Roman"/>
                <w:sz w:val="22"/>
              </w:rPr>
              <w:t>«Русский язык» 2 класс  в 3-х частях, Чуракова Н. А. -1 часть, Каленчук М.Л., Малаховская О.В., Чуракова Н.А.-2 часть, Ч</w:t>
            </w:r>
            <w:r w:rsidRPr="007E4297">
              <w:rPr>
                <w:rFonts w:cs="Times New Roman"/>
                <w:sz w:val="22"/>
              </w:rPr>
              <w:t>у</w:t>
            </w:r>
            <w:r w:rsidRPr="007E4297">
              <w:rPr>
                <w:rFonts w:cs="Times New Roman"/>
                <w:sz w:val="22"/>
              </w:rPr>
              <w:t>ракова Н.А.-3 часть,ООО Издательство «Академкнига» /Учебник»</w:t>
            </w:r>
          </w:p>
        </w:tc>
      </w:tr>
      <w:tr w:rsidR="009B355E" w:rsidRPr="007E4297" w:rsidTr="009B355E">
        <w:tc>
          <w:tcPr>
            <w:tcW w:w="23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355E" w:rsidRPr="007E4297" w:rsidRDefault="009B355E" w:rsidP="00C77D14">
            <w:pPr>
              <w:pStyle w:val="2f"/>
              <w:widowControl w:val="0"/>
              <w:spacing w:after="0" w:line="240" w:lineRule="auto"/>
              <w:rPr>
                <w:rFonts w:ascii="Times New Roman" w:hAnsi="Times New Roman" w:cs="Times New Roman"/>
              </w:rPr>
            </w:pPr>
            <w:r w:rsidRPr="007E4297">
              <w:rPr>
                <w:rFonts w:ascii="Times New Roman" w:hAnsi="Times New Roman" w:cs="Times New Roman"/>
              </w:rPr>
              <w:t>Текст</w:t>
            </w:r>
          </w:p>
        </w:tc>
        <w:tc>
          <w:tcPr>
            <w:tcW w:w="1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355E" w:rsidRPr="007E4297" w:rsidRDefault="009B355E" w:rsidP="00C77D14">
            <w:pPr>
              <w:pStyle w:val="28"/>
              <w:widowControl w:val="0"/>
              <w:spacing w:after="0" w:line="240" w:lineRule="auto"/>
              <w:ind w:left="0" w:right="0"/>
              <w:jc w:val="center"/>
              <w:rPr>
                <w:rFonts w:ascii="Times New Roman" w:hAnsi="Times New Roman"/>
              </w:rPr>
            </w:pPr>
            <w:r w:rsidRPr="007E4297">
              <w:rPr>
                <w:rFonts w:ascii="Times New Roman" w:hAnsi="Times New Roman"/>
              </w:rPr>
              <w:t>3</w:t>
            </w:r>
          </w:p>
        </w:tc>
        <w:tc>
          <w:tcPr>
            <w:tcW w:w="0" w:type="auto"/>
            <w:vMerge/>
            <w:tcBorders>
              <w:top w:val="single" w:sz="4" w:space="0" w:color="000000" w:themeColor="text1"/>
              <w:left w:val="single" w:sz="4" w:space="0" w:color="auto"/>
              <w:bottom w:val="nil"/>
              <w:right w:val="single" w:sz="4" w:space="0" w:color="000000" w:themeColor="text1"/>
            </w:tcBorders>
            <w:vAlign w:val="center"/>
            <w:hideMark/>
          </w:tcPr>
          <w:p w:rsidR="009B355E" w:rsidRPr="007E4297" w:rsidRDefault="009B355E" w:rsidP="00C77D14">
            <w:pPr>
              <w:spacing w:line="240" w:lineRule="auto"/>
              <w:ind w:firstLine="0"/>
              <w:rPr>
                <w:rFonts w:eastAsiaTheme="minorHAnsi" w:cs="Times New Roman"/>
                <w:sz w:val="22"/>
                <w:lang w:eastAsia="en-US"/>
              </w:rPr>
            </w:pPr>
          </w:p>
        </w:tc>
      </w:tr>
      <w:tr w:rsidR="009B355E" w:rsidRPr="007E4297" w:rsidTr="009B355E">
        <w:tc>
          <w:tcPr>
            <w:tcW w:w="23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355E" w:rsidRPr="007E4297" w:rsidRDefault="009B355E" w:rsidP="00C77D14">
            <w:pPr>
              <w:pStyle w:val="2f"/>
              <w:widowControl w:val="0"/>
              <w:spacing w:after="0" w:line="240" w:lineRule="auto"/>
              <w:rPr>
                <w:rFonts w:ascii="Times New Roman" w:hAnsi="Times New Roman" w:cs="Times New Roman"/>
              </w:rPr>
            </w:pPr>
            <w:r w:rsidRPr="007E4297">
              <w:rPr>
                <w:rFonts w:ascii="Times New Roman" w:hAnsi="Times New Roman" w:cs="Times New Roman"/>
              </w:rPr>
              <w:t>Предложение</w:t>
            </w:r>
          </w:p>
        </w:tc>
        <w:tc>
          <w:tcPr>
            <w:tcW w:w="1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355E" w:rsidRPr="007E4297" w:rsidRDefault="009B355E" w:rsidP="00C77D14">
            <w:pPr>
              <w:pStyle w:val="28"/>
              <w:widowControl w:val="0"/>
              <w:spacing w:after="0" w:line="240" w:lineRule="auto"/>
              <w:ind w:left="0" w:right="0"/>
              <w:jc w:val="center"/>
              <w:rPr>
                <w:rFonts w:ascii="Times New Roman" w:hAnsi="Times New Roman"/>
              </w:rPr>
            </w:pPr>
            <w:r w:rsidRPr="007E4297">
              <w:rPr>
                <w:rFonts w:ascii="Times New Roman" w:hAnsi="Times New Roman"/>
              </w:rPr>
              <w:t>11</w:t>
            </w:r>
          </w:p>
        </w:tc>
        <w:tc>
          <w:tcPr>
            <w:tcW w:w="0" w:type="auto"/>
            <w:vMerge/>
            <w:tcBorders>
              <w:top w:val="single" w:sz="4" w:space="0" w:color="000000" w:themeColor="text1"/>
              <w:left w:val="single" w:sz="4" w:space="0" w:color="auto"/>
              <w:bottom w:val="nil"/>
              <w:right w:val="single" w:sz="4" w:space="0" w:color="000000" w:themeColor="text1"/>
            </w:tcBorders>
            <w:vAlign w:val="center"/>
            <w:hideMark/>
          </w:tcPr>
          <w:p w:rsidR="009B355E" w:rsidRPr="007E4297" w:rsidRDefault="009B355E" w:rsidP="00C77D14">
            <w:pPr>
              <w:spacing w:line="240" w:lineRule="auto"/>
              <w:ind w:firstLine="0"/>
              <w:rPr>
                <w:rFonts w:eastAsiaTheme="minorHAnsi" w:cs="Times New Roman"/>
                <w:sz w:val="22"/>
                <w:lang w:eastAsia="en-US"/>
              </w:rPr>
            </w:pPr>
          </w:p>
        </w:tc>
      </w:tr>
      <w:tr w:rsidR="009B355E" w:rsidRPr="007E4297" w:rsidTr="009B355E">
        <w:tc>
          <w:tcPr>
            <w:tcW w:w="23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355E" w:rsidRPr="007E4297" w:rsidRDefault="009B355E" w:rsidP="00C77D14">
            <w:pPr>
              <w:pStyle w:val="2f"/>
              <w:widowControl w:val="0"/>
              <w:spacing w:after="0" w:line="240" w:lineRule="auto"/>
              <w:rPr>
                <w:rFonts w:ascii="Times New Roman" w:hAnsi="Times New Roman" w:cs="Times New Roman"/>
              </w:rPr>
            </w:pPr>
            <w:r w:rsidRPr="007E4297">
              <w:rPr>
                <w:rFonts w:ascii="Times New Roman" w:hAnsi="Times New Roman" w:cs="Times New Roman"/>
              </w:rPr>
              <w:t>Слова, слова, слова…</w:t>
            </w:r>
          </w:p>
        </w:tc>
        <w:tc>
          <w:tcPr>
            <w:tcW w:w="1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355E" w:rsidRPr="007E4297" w:rsidRDefault="009B355E" w:rsidP="00C77D14">
            <w:pPr>
              <w:pStyle w:val="28"/>
              <w:widowControl w:val="0"/>
              <w:spacing w:after="0" w:line="240" w:lineRule="auto"/>
              <w:ind w:left="0" w:right="0"/>
              <w:jc w:val="center"/>
              <w:rPr>
                <w:rFonts w:ascii="Times New Roman" w:hAnsi="Times New Roman"/>
              </w:rPr>
            </w:pPr>
            <w:r w:rsidRPr="007E4297">
              <w:rPr>
                <w:rFonts w:ascii="Times New Roman" w:hAnsi="Times New Roman"/>
              </w:rPr>
              <w:t>18</w:t>
            </w:r>
          </w:p>
        </w:tc>
        <w:tc>
          <w:tcPr>
            <w:tcW w:w="0" w:type="auto"/>
            <w:vMerge/>
            <w:tcBorders>
              <w:top w:val="single" w:sz="4" w:space="0" w:color="000000" w:themeColor="text1"/>
              <w:left w:val="single" w:sz="4" w:space="0" w:color="auto"/>
              <w:bottom w:val="nil"/>
              <w:right w:val="single" w:sz="4" w:space="0" w:color="000000" w:themeColor="text1"/>
            </w:tcBorders>
            <w:vAlign w:val="center"/>
            <w:hideMark/>
          </w:tcPr>
          <w:p w:rsidR="009B355E" w:rsidRPr="007E4297" w:rsidRDefault="009B355E" w:rsidP="00C77D14">
            <w:pPr>
              <w:spacing w:line="240" w:lineRule="auto"/>
              <w:ind w:firstLine="0"/>
              <w:rPr>
                <w:rFonts w:eastAsiaTheme="minorHAnsi" w:cs="Times New Roman"/>
                <w:sz w:val="22"/>
                <w:lang w:eastAsia="en-US"/>
              </w:rPr>
            </w:pPr>
          </w:p>
        </w:tc>
      </w:tr>
      <w:tr w:rsidR="009B355E" w:rsidRPr="007E4297" w:rsidTr="009B355E">
        <w:tc>
          <w:tcPr>
            <w:tcW w:w="23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355E" w:rsidRPr="007E4297" w:rsidRDefault="009B355E" w:rsidP="00C77D14">
            <w:pPr>
              <w:pStyle w:val="2f"/>
              <w:widowControl w:val="0"/>
              <w:spacing w:after="0" w:line="240" w:lineRule="auto"/>
              <w:rPr>
                <w:rFonts w:ascii="Times New Roman" w:hAnsi="Times New Roman" w:cs="Times New Roman"/>
              </w:rPr>
            </w:pPr>
            <w:r w:rsidRPr="007E4297">
              <w:rPr>
                <w:rFonts w:ascii="Times New Roman" w:hAnsi="Times New Roman" w:cs="Times New Roman"/>
              </w:rPr>
              <w:t>Звуки и буквы</w:t>
            </w:r>
          </w:p>
        </w:tc>
        <w:tc>
          <w:tcPr>
            <w:tcW w:w="1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355E" w:rsidRPr="007E4297" w:rsidRDefault="009B355E" w:rsidP="00C77D14">
            <w:pPr>
              <w:pStyle w:val="28"/>
              <w:widowControl w:val="0"/>
              <w:spacing w:after="0" w:line="240" w:lineRule="auto"/>
              <w:ind w:left="0" w:right="0"/>
              <w:jc w:val="center"/>
              <w:rPr>
                <w:rFonts w:ascii="Times New Roman" w:hAnsi="Times New Roman"/>
              </w:rPr>
            </w:pPr>
            <w:r w:rsidRPr="007E4297">
              <w:rPr>
                <w:rFonts w:ascii="Times New Roman" w:hAnsi="Times New Roman"/>
              </w:rPr>
              <w:t>63</w:t>
            </w:r>
          </w:p>
        </w:tc>
        <w:tc>
          <w:tcPr>
            <w:tcW w:w="0" w:type="auto"/>
            <w:vMerge/>
            <w:tcBorders>
              <w:top w:val="single" w:sz="4" w:space="0" w:color="000000" w:themeColor="text1"/>
              <w:left w:val="single" w:sz="4" w:space="0" w:color="auto"/>
              <w:bottom w:val="nil"/>
              <w:right w:val="single" w:sz="4" w:space="0" w:color="000000" w:themeColor="text1"/>
            </w:tcBorders>
            <w:vAlign w:val="center"/>
            <w:hideMark/>
          </w:tcPr>
          <w:p w:rsidR="009B355E" w:rsidRPr="007E4297" w:rsidRDefault="009B355E" w:rsidP="00C77D14">
            <w:pPr>
              <w:spacing w:line="240" w:lineRule="auto"/>
              <w:ind w:firstLine="0"/>
              <w:rPr>
                <w:rFonts w:eastAsiaTheme="minorHAnsi" w:cs="Times New Roman"/>
                <w:sz w:val="22"/>
                <w:lang w:eastAsia="en-US"/>
              </w:rPr>
            </w:pPr>
          </w:p>
        </w:tc>
      </w:tr>
      <w:tr w:rsidR="009B355E" w:rsidRPr="007E4297" w:rsidTr="009B355E">
        <w:tc>
          <w:tcPr>
            <w:tcW w:w="23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355E" w:rsidRPr="007E4297" w:rsidRDefault="009B355E" w:rsidP="00C77D14">
            <w:pPr>
              <w:pStyle w:val="2f"/>
              <w:widowControl w:val="0"/>
              <w:spacing w:after="0" w:line="240" w:lineRule="auto"/>
              <w:rPr>
                <w:rFonts w:ascii="Times New Roman" w:hAnsi="Times New Roman" w:cs="Times New Roman"/>
              </w:rPr>
            </w:pPr>
            <w:r w:rsidRPr="007E4297">
              <w:rPr>
                <w:rFonts w:ascii="Times New Roman" w:hAnsi="Times New Roman" w:cs="Times New Roman"/>
              </w:rPr>
              <w:t>Части речи</w:t>
            </w:r>
          </w:p>
        </w:tc>
        <w:tc>
          <w:tcPr>
            <w:tcW w:w="1620" w:type="dxa"/>
            <w:gridSpan w:val="2"/>
            <w:tcBorders>
              <w:top w:val="nil"/>
              <w:left w:val="single" w:sz="4" w:space="0" w:color="000000" w:themeColor="text1"/>
              <w:bottom w:val="nil"/>
              <w:right w:val="single" w:sz="4" w:space="0" w:color="auto"/>
            </w:tcBorders>
            <w:hideMark/>
          </w:tcPr>
          <w:p w:rsidR="009B355E" w:rsidRPr="007E4297" w:rsidRDefault="009B355E" w:rsidP="00C77D14">
            <w:pPr>
              <w:pStyle w:val="28"/>
              <w:widowControl w:val="0"/>
              <w:tabs>
                <w:tab w:val="left" w:pos="585"/>
                <w:tab w:val="center" w:pos="4179"/>
              </w:tabs>
              <w:spacing w:after="0" w:line="240" w:lineRule="auto"/>
              <w:ind w:left="0" w:right="0"/>
              <w:rPr>
                <w:rFonts w:ascii="Times New Roman" w:hAnsi="Times New Roman"/>
              </w:rPr>
            </w:pPr>
            <w:r w:rsidRPr="007E4297">
              <w:rPr>
                <w:rFonts w:ascii="Times New Roman" w:hAnsi="Times New Roman"/>
              </w:rPr>
              <w:tab/>
              <w:t>57</w:t>
            </w:r>
          </w:p>
        </w:tc>
        <w:tc>
          <w:tcPr>
            <w:tcW w:w="6246" w:type="dxa"/>
            <w:tcBorders>
              <w:top w:val="nil"/>
              <w:left w:val="single" w:sz="4" w:space="0" w:color="000000" w:themeColor="text1"/>
              <w:bottom w:val="nil"/>
              <w:right w:val="single" w:sz="4" w:space="0" w:color="auto"/>
            </w:tcBorders>
          </w:tcPr>
          <w:p w:rsidR="009B355E" w:rsidRPr="007E4297" w:rsidRDefault="009B355E" w:rsidP="00C77D14">
            <w:pPr>
              <w:pStyle w:val="2f"/>
              <w:widowControl w:val="0"/>
              <w:spacing w:after="0" w:line="240" w:lineRule="auto"/>
              <w:rPr>
                <w:rFonts w:ascii="Times New Roman" w:hAnsi="Times New Roman" w:cs="Times New Roman"/>
                <w:color w:val="5B9BD5" w:themeColor="accent1"/>
                <w:u w:val="single"/>
              </w:rPr>
            </w:pPr>
            <w:r w:rsidRPr="007E4297">
              <w:rPr>
                <w:rFonts w:ascii="Times New Roman" w:hAnsi="Times New Roman" w:cs="Times New Roman"/>
              </w:rPr>
              <w:t xml:space="preserve">Образовательная платформа </w:t>
            </w:r>
            <w:hyperlink r:id="rId12" w:history="1">
              <w:r w:rsidRPr="007E4297">
                <w:rPr>
                  <w:rStyle w:val="afa"/>
                  <w:rFonts w:ascii="Times New Roman" w:hAnsi="Times New Roman" w:cs="Times New Roman"/>
                </w:rPr>
                <w:t>https://uchi.ru/</w:t>
              </w:r>
            </w:hyperlink>
            <w:r w:rsidRPr="007E4297">
              <w:rPr>
                <w:rFonts w:ascii="Times New Roman" w:hAnsi="Times New Roman" w:cs="Times New Roman"/>
                <w:color w:val="5B9BD5" w:themeColor="accent1"/>
                <w:u w:val="single"/>
              </w:rPr>
              <w:t xml:space="preserve"> </w:t>
            </w:r>
          </w:p>
          <w:p w:rsidR="009B355E" w:rsidRPr="007E4297" w:rsidRDefault="009B355E" w:rsidP="00C77D14">
            <w:pPr>
              <w:spacing w:line="240" w:lineRule="auto"/>
              <w:ind w:firstLine="0"/>
              <w:rPr>
                <w:rFonts w:cs="Times New Roman"/>
                <w:sz w:val="22"/>
              </w:rPr>
            </w:pPr>
            <w:r w:rsidRPr="007E4297">
              <w:rPr>
                <w:rFonts w:cs="Times New Roman"/>
                <w:sz w:val="22"/>
              </w:rPr>
              <w:t xml:space="preserve">Электронная российская </w:t>
            </w:r>
            <w:r w:rsidRPr="007E4297">
              <w:rPr>
                <w:rFonts w:cs="Times New Roman"/>
                <w:sz w:val="22"/>
                <w:u w:val="single"/>
              </w:rPr>
              <w:t xml:space="preserve">школа </w:t>
            </w:r>
            <w:hyperlink r:id="rId13" w:history="1">
              <w:r w:rsidRPr="007E4297">
                <w:rPr>
                  <w:rStyle w:val="afa"/>
                  <w:rFonts w:cs="Times New Roman"/>
                  <w:sz w:val="22"/>
                </w:rPr>
                <w:t>https://resh.edu</w:t>
              </w:r>
            </w:hyperlink>
            <w:r w:rsidRPr="007E4297">
              <w:rPr>
                <w:rFonts w:cs="Times New Roman"/>
                <w:color w:val="5B9BD5" w:themeColor="accent1"/>
                <w:sz w:val="22"/>
                <w:u w:val="single"/>
              </w:rPr>
              <w:t>/</w:t>
            </w:r>
          </w:p>
          <w:p w:rsidR="009B355E" w:rsidRPr="007E4297" w:rsidRDefault="009B355E" w:rsidP="00C77D14">
            <w:pPr>
              <w:pStyle w:val="28"/>
              <w:widowControl w:val="0"/>
              <w:tabs>
                <w:tab w:val="left" w:pos="585"/>
                <w:tab w:val="center" w:pos="4179"/>
              </w:tabs>
              <w:spacing w:after="0" w:line="240" w:lineRule="auto"/>
              <w:ind w:left="0" w:right="0"/>
              <w:rPr>
                <w:rFonts w:ascii="Times New Roman" w:hAnsi="Times New Roman"/>
                <w:lang w:val="ru-RU"/>
              </w:rPr>
            </w:pPr>
          </w:p>
        </w:tc>
      </w:tr>
      <w:tr w:rsidR="009B355E" w:rsidRPr="007E4297" w:rsidTr="009B355E">
        <w:tc>
          <w:tcPr>
            <w:tcW w:w="23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355E" w:rsidRPr="007E4297" w:rsidRDefault="009B355E" w:rsidP="00C77D14">
            <w:pPr>
              <w:pStyle w:val="2f"/>
              <w:widowControl w:val="0"/>
              <w:spacing w:after="0" w:line="240" w:lineRule="auto"/>
              <w:rPr>
                <w:rFonts w:ascii="Times New Roman" w:hAnsi="Times New Roman" w:cs="Times New Roman"/>
              </w:rPr>
            </w:pPr>
            <w:r w:rsidRPr="007E4297">
              <w:rPr>
                <w:rFonts w:ascii="Times New Roman" w:hAnsi="Times New Roman" w:cs="Times New Roman"/>
              </w:rPr>
              <w:t>Повторение</w:t>
            </w:r>
          </w:p>
        </w:tc>
        <w:tc>
          <w:tcPr>
            <w:tcW w:w="1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355E" w:rsidRPr="007E4297" w:rsidRDefault="009B355E" w:rsidP="00C77D14">
            <w:pPr>
              <w:pStyle w:val="28"/>
              <w:widowControl w:val="0"/>
              <w:spacing w:after="0" w:line="240" w:lineRule="auto"/>
              <w:ind w:left="0" w:right="0"/>
              <w:jc w:val="center"/>
              <w:rPr>
                <w:rFonts w:ascii="Times New Roman" w:hAnsi="Times New Roman"/>
              </w:rPr>
            </w:pPr>
            <w:r w:rsidRPr="007E4297">
              <w:rPr>
                <w:rFonts w:ascii="Times New Roman" w:hAnsi="Times New Roman"/>
              </w:rPr>
              <w:t>15</w:t>
            </w:r>
          </w:p>
        </w:tc>
        <w:tc>
          <w:tcPr>
            <w:tcW w:w="6273" w:type="dxa"/>
            <w:gridSpan w:val="2"/>
            <w:tcBorders>
              <w:top w:val="nil"/>
              <w:left w:val="single" w:sz="4" w:space="0" w:color="auto"/>
              <w:bottom w:val="single" w:sz="4" w:space="0" w:color="000000" w:themeColor="text1"/>
              <w:right w:val="single" w:sz="4" w:space="0" w:color="auto"/>
            </w:tcBorders>
          </w:tcPr>
          <w:p w:rsidR="009B355E" w:rsidRPr="007E4297" w:rsidRDefault="009B355E" w:rsidP="00C77D14">
            <w:pPr>
              <w:pStyle w:val="28"/>
              <w:widowControl w:val="0"/>
              <w:spacing w:after="0" w:line="240" w:lineRule="auto"/>
              <w:ind w:left="0" w:right="0"/>
              <w:rPr>
                <w:rFonts w:ascii="Times New Roman" w:hAnsi="Times New Roman"/>
                <w:color w:val="5B9BD5" w:themeColor="accent1"/>
                <w:u w:val="single"/>
              </w:rPr>
            </w:pPr>
          </w:p>
        </w:tc>
      </w:tr>
      <w:tr w:rsidR="009B355E" w:rsidRPr="007E4297" w:rsidTr="009B355E">
        <w:tc>
          <w:tcPr>
            <w:tcW w:w="23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355E" w:rsidRPr="007E4297" w:rsidRDefault="009B355E" w:rsidP="00C77D14">
            <w:pPr>
              <w:pStyle w:val="2f"/>
              <w:widowControl w:val="0"/>
              <w:spacing w:after="0" w:line="240" w:lineRule="auto"/>
              <w:rPr>
                <w:rFonts w:ascii="Times New Roman" w:hAnsi="Times New Roman" w:cs="Times New Roman"/>
              </w:rPr>
            </w:pPr>
            <w:r w:rsidRPr="007E4297">
              <w:rPr>
                <w:rFonts w:ascii="Times New Roman" w:hAnsi="Times New Roman" w:cs="Times New Roman"/>
              </w:rPr>
              <w:t>Итого</w:t>
            </w:r>
          </w:p>
        </w:tc>
        <w:tc>
          <w:tcPr>
            <w:tcW w:w="78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355E" w:rsidRPr="007E4297" w:rsidRDefault="009B355E" w:rsidP="00C77D14">
            <w:pPr>
              <w:pStyle w:val="28"/>
              <w:widowControl w:val="0"/>
              <w:spacing w:after="0" w:line="240" w:lineRule="auto"/>
              <w:ind w:left="0" w:right="0"/>
              <w:jc w:val="center"/>
              <w:rPr>
                <w:rFonts w:ascii="Times New Roman" w:hAnsi="Times New Roman"/>
              </w:rPr>
            </w:pPr>
            <w:r w:rsidRPr="007E4297">
              <w:rPr>
                <w:rFonts w:ascii="Times New Roman" w:hAnsi="Times New Roman"/>
              </w:rPr>
              <w:t>170</w:t>
            </w:r>
          </w:p>
        </w:tc>
      </w:tr>
    </w:tbl>
    <w:p w:rsidR="009B355E" w:rsidRPr="007E4297" w:rsidRDefault="009B355E" w:rsidP="00C77D14">
      <w:pPr>
        <w:ind w:firstLine="0"/>
        <w:rPr>
          <w:rFonts w:cs="Times New Roman"/>
          <w:b/>
          <w:sz w:val="22"/>
        </w:rPr>
      </w:pPr>
    </w:p>
    <w:p w:rsidR="009B355E" w:rsidRPr="007E4297" w:rsidRDefault="009B355E" w:rsidP="00C77D14">
      <w:pPr>
        <w:pStyle w:val="af8"/>
        <w:ind w:left="0"/>
        <w:rPr>
          <w:b/>
        </w:rPr>
      </w:pPr>
      <w:r w:rsidRPr="007E4297">
        <w:rPr>
          <w:b/>
        </w:rPr>
        <w:t>3 класс</w:t>
      </w:r>
    </w:p>
    <w:p w:rsidR="009B355E" w:rsidRPr="007E4297" w:rsidRDefault="009B355E" w:rsidP="00C77D14">
      <w:pPr>
        <w:pStyle w:val="af8"/>
        <w:ind w:left="0"/>
        <w:rPr>
          <w:b/>
        </w:rPr>
      </w:pPr>
    </w:p>
    <w:tbl>
      <w:tblPr>
        <w:tblStyle w:val="afd"/>
        <w:tblW w:w="10173" w:type="dxa"/>
        <w:tblLook w:val="04A0"/>
      </w:tblPr>
      <w:tblGrid>
        <w:gridCol w:w="2404"/>
        <w:gridCol w:w="1596"/>
        <w:gridCol w:w="22"/>
        <w:gridCol w:w="6151"/>
      </w:tblGrid>
      <w:tr w:rsidR="009B355E" w:rsidRPr="007E4297" w:rsidTr="009B355E">
        <w:tc>
          <w:tcPr>
            <w:tcW w:w="24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355E" w:rsidRPr="007E4297" w:rsidRDefault="009B355E" w:rsidP="00C77D14">
            <w:pPr>
              <w:pStyle w:val="2f"/>
              <w:widowControl w:val="0"/>
              <w:spacing w:after="0" w:line="240" w:lineRule="auto"/>
              <w:jc w:val="center"/>
              <w:rPr>
                <w:rFonts w:ascii="Times New Roman" w:hAnsi="Times New Roman" w:cs="Times New Roman"/>
              </w:rPr>
            </w:pPr>
            <w:r w:rsidRPr="007E4297">
              <w:rPr>
                <w:rFonts w:ascii="Times New Roman" w:hAnsi="Times New Roman" w:cs="Times New Roman"/>
              </w:rPr>
              <w:t>Тематическое план</w:t>
            </w:r>
            <w:r w:rsidRPr="007E4297">
              <w:rPr>
                <w:rFonts w:ascii="Times New Roman" w:hAnsi="Times New Roman" w:cs="Times New Roman"/>
              </w:rPr>
              <w:t>и</w:t>
            </w:r>
            <w:r w:rsidRPr="007E4297">
              <w:rPr>
                <w:rFonts w:ascii="Times New Roman" w:hAnsi="Times New Roman" w:cs="Times New Roman"/>
              </w:rPr>
              <w:t>рование</w:t>
            </w:r>
          </w:p>
        </w:tc>
        <w:tc>
          <w:tcPr>
            <w:tcW w:w="16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355E" w:rsidRPr="007E4297" w:rsidRDefault="009B355E" w:rsidP="00C77D14">
            <w:pPr>
              <w:pStyle w:val="2f"/>
              <w:widowControl w:val="0"/>
              <w:spacing w:after="0" w:line="240" w:lineRule="auto"/>
              <w:jc w:val="center"/>
              <w:rPr>
                <w:rFonts w:ascii="Times New Roman" w:hAnsi="Times New Roman" w:cs="Times New Roman"/>
              </w:rPr>
            </w:pPr>
            <w:r w:rsidRPr="007E4297">
              <w:rPr>
                <w:rFonts w:ascii="Times New Roman" w:hAnsi="Times New Roman" w:cs="Times New Roman"/>
              </w:rPr>
              <w:t>Количество часов</w:t>
            </w:r>
          </w:p>
        </w:tc>
        <w:tc>
          <w:tcPr>
            <w:tcW w:w="6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355E" w:rsidRPr="007E4297" w:rsidRDefault="009B355E" w:rsidP="00C77D14">
            <w:pPr>
              <w:pStyle w:val="2f"/>
              <w:widowControl w:val="0"/>
              <w:spacing w:after="0" w:line="240" w:lineRule="auto"/>
              <w:rPr>
                <w:rFonts w:ascii="Times New Roman" w:hAnsi="Times New Roman" w:cs="Times New Roman"/>
              </w:rPr>
            </w:pPr>
            <w:r w:rsidRPr="007E4297">
              <w:rPr>
                <w:rFonts w:ascii="Times New Roman" w:hAnsi="Times New Roman" w:cs="Times New Roman"/>
              </w:rPr>
              <w:t>Электронные  образовательные ресурсы</w:t>
            </w:r>
          </w:p>
        </w:tc>
      </w:tr>
      <w:tr w:rsidR="009B355E" w:rsidRPr="007E4297" w:rsidTr="009B355E">
        <w:tc>
          <w:tcPr>
            <w:tcW w:w="24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355E" w:rsidRPr="007E4297" w:rsidRDefault="009B355E" w:rsidP="00C77D14">
            <w:pPr>
              <w:pStyle w:val="2f"/>
              <w:widowControl w:val="0"/>
              <w:tabs>
                <w:tab w:val="left" w:pos="1410"/>
              </w:tabs>
              <w:spacing w:after="0" w:line="240" w:lineRule="auto"/>
              <w:rPr>
                <w:rFonts w:ascii="Times New Roman" w:hAnsi="Times New Roman" w:cs="Times New Roman"/>
              </w:rPr>
            </w:pPr>
            <w:r w:rsidRPr="007E4297">
              <w:rPr>
                <w:rFonts w:ascii="Times New Roman" w:hAnsi="Times New Roman" w:cs="Times New Roman"/>
              </w:rPr>
              <w:t>Язык и речь</w:t>
            </w:r>
          </w:p>
        </w:tc>
        <w:tc>
          <w:tcPr>
            <w:tcW w:w="16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355E" w:rsidRPr="007E4297" w:rsidRDefault="009B355E" w:rsidP="00C77D14">
            <w:pPr>
              <w:pStyle w:val="2f"/>
              <w:widowControl w:val="0"/>
              <w:spacing w:after="0" w:line="240" w:lineRule="auto"/>
              <w:jc w:val="center"/>
              <w:rPr>
                <w:rFonts w:ascii="Times New Roman" w:hAnsi="Times New Roman" w:cs="Times New Roman"/>
              </w:rPr>
            </w:pPr>
            <w:r w:rsidRPr="007E4297">
              <w:rPr>
                <w:rFonts w:ascii="Times New Roman" w:hAnsi="Times New Roman" w:cs="Times New Roman"/>
              </w:rPr>
              <w:t>2</w:t>
            </w:r>
          </w:p>
        </w:tc>
        <w:tc>
          <w:tcPr>
            <w:tcW w:w="6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355E" w:rsidRPr="007E4297" w:rsidRDefault="009B355E" w:rsidP="00C77D14">
            <w:pPr>
              <w:pStyle w:val="2f"/>
              <w:widowControl w:val="0"/>
              <w:spacing w:after="0" w:line="240" w:lineRule="auto"/>
              <w:rPr>
                <w:rFonts w:ascii="Times New Roman" w:hAnsi="Times New Roman" w:cs="Times New Roman"/>
              </w:rPr>
            </w:pPr>
          </w:p>
        </w:tc>
      </w:tr>
      <w:tr w:rsidR="009B355E" w:rsidRPr="007E4297" w:rsidTr="009B355E">
        <w:tc>
          <w:tcPr>
            <w:tcW w:w="24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355E" w:rsidRPr="007E4297" w:rsidRDefault="009B355E" w:rsidP="00C77D14">
            <w:pPr>
              <w:pStyle w:val="2f"/>
              <w:widowControl w:val="0"/>
              <w:tabs>
                <w:tab w:val="left" w:pos="1755"/>
              </w:tabs>
              <w:spacing w:after="0" w:line="240" w:lineRule="auto"/>
              <w:rPr>
                <w:rFonts w:ascii="Times New Roman" w:hAnsi="Times New Roman" w:cs="Times New Roman"/>
              </w:rPr>
            </w:pPr>
            <w:r w:rsidRPr="007E4297">
              <w:rPr>
                <w:rFonts w:ascii="Times New Roman" w:hAnsi="Times New Roman" w:cs="Times New Roman"/>
              </w:rPr>
              <w:t xml:space="preserve">Текст. Предложение. Словосочетание </w:t>
            </w:r>
          </w:p>
        </w:tc>
        <w:tc>
          <w:tcPr>
            <w:tcW w:w="16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355E" w:rsidRPr="007E4297" w:rsidRDefault="009B355E" w:rsidP="00C77D14">
            <w:pPr>
              <w:pStyle w:val="2f"/>
              <w:widowControl w:val="0"/>
              <w:spacing w:after="0" w:line="240" w:lineRule="auto"/>
              <w:jc w:val="center"/>
              <w:rPr>
                <w:rFonts w:ascii="Times New Roman" w:hAnsi="Times New Roman" w:cs="Times New Roman"/>
              </w:rPr>
            </w:pPr>
            <w:r w:rsidRPr="007E4297">
              <w:rPr>
                <w:rFonts w:ascii="Times New Roman" w:hAnsi="Times New Roman" w:cs="Times New Roman"/>
              </w:rPr>
              <w:t>14</w:t>
            </w:r>
          </w:p>
        </w:tc>
        <w:tc>
          <w:tcPr>
            <w:tcW w:w="6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355E" w:rsidRPr="007E4297" w:rsidRDefault="009B355E" w:rsidP="00C77D14">
            <w:pPr>
              <w:pStyle w:val="2f"/>
              <w:widowControl w:val="0"/>
              <w:spacing w:after="0" w:line="240" w:lineRule="auto"/>
              <w:rPr>
                <w:rFonts w:ascii="Times New Roman" w:hAnsi="Times New Roman" w:cs="Times New Roman"/>
              </w:rPr>
            </w:pPr>
            <w:r w:rsidRPr="007E4297">
              <w:rPr>
                <w:rFonts w:ascii="Times New Roman" w:hAnsi="Times New Roman" w:cs="Times New Roman"/>
              </w:rPr>
              <w:t>«Начинайзер»  « Начальное общее образование»</w:t>
            </w:r>
          </w:p>
          <w:p w:rsidR="009B355E" w:rsidRPr="007E4297" w:rsidRDefault="009B355E" w:rsidP="00C77D14">
            <w:pPr>
              <w:pStyle w:val="2f"/>
              <w:widowControl w:val="0"/>
              <w:spacing w:after="0" w:line="240" w:lineRule="auto"/>
              <w:rPr>
                <w:rFonts w:ascii="Times New Roman" w:hAnsi="Times New Roman" w:cs="Times New Roman"/>
              </w:rPr>
            </w:pPr>
            <w:r w:rsidRPr="007E4297">
              <w:rPr>
                <w:rFonts w:ascii="Times New Roman" w:hAnsi="Times New Roman" w:cs="Times New Roman"/>
              </w:rPr>
              <w:t>1-4 классы АО Издательство «Просвещение»</w:t>
            </w:r>
          </w:p>
        </w:tc>
      </w:tr>
      <w:tr w:rsidR="009B355E" w:rsidRPr="007E4297" w:rsidTr="009B355E">
        <w:tc>
          <w:tcPr>
            <w:tcW w:w="24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355E" w:rsidRPr="007E4297" w:rsidRDefault="009B355E" w:rsidP="00C77D14">
            <w:pPr>
              <w:pStyle w:val="2f"/>
              <w:widowControl w:val="0"/>
              <w:tabs>
                <w:tab w:val="left" w:pos="1335"/>
              </w:tabs>
              <w:spacing w:after="0" w:line="240" w:lineRule="auto"/>
              <w:rPr>
                <w:rFonts w:ascii="Times New Roman" w:hAnsi="Times New Roman" w:cs="Times New Roman"/>
              </w:rPr>
            </w:pPr>
            <w:r w:rsidRPr="007E4297">
              <w:rPr>
                <w:rFonts w:ascii="Times New Roman" w:hAnsi="Times New Roman" w:cs="Times New Roman"/>
              </w:rPr>
              <w:t>Слово в языке и речи</w:t>
            </w:r>
          </w:p>
        </w:tc>
        <w:tc>
          <w:tcPr>
            <w:tcW w:w="16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355E" w:rsidRPr="007E4297" w:rsidRDefault="009B355E" w:rsidP="00C77D14">
            <w:pPr>
              <w:pStyle w:val="2f"/>
              <w:widowControl w:val="0"/>
              <w:spacing w:after="0" w:line="240" w:lineRule="auto"/>
              <w:jc w:val="center"/>
              <w:rPr>
                <w:rFonts w:ascii="Times New Roman" w:hAnsi="Times New Roman" w:cs="Times New Roman"/>
              </w:rPr>
            </w:pPr>
            <w:r w:rsidRPr="007E4297">
              <w:rPr>
                <w:rFonts w:ascii="Times New Roman" w:hAnsi="Times New Roman" w:cs="Times New Roman"/>
              </w:rPr>
              <w:t>19</w:t>
            </w:r>
          </w:p>
        </w:tc>
        <w:tc>
          <w:tcPr>
            <w:tcW w:w="6151" w:type="dxa"/>
            <w:vMerge w:val="restart"/>
            <w:tcBorders>
              <w:top w:val="single" w:sz="4" w:space="0" w:color="000000" w:themeColor="text1"/>
              <w:left w:val="single" w:sz="4" w:space="0" w:color="auto"/>
              <w:bottom w:val="nil"/>
              <w:right w:val="single" w:sz="4" w:space="0" w:color="000000" w:themeColor="text1"/>
            </w:tcBorders>
          </w:tcPr>
          <w:p w:rsidR="009B355E" w:rsidRPr="007E4297" w:rsidRDefault="009B355E" w:rsidP="00C77D14">
            <w:pPr>
              <w:pStyle w:val="2f"/>
              <w:widowControl w:val="0"/>
              <w:spacing w:after="0" w:line="240" w:lineRule="auto"/>
              <w:rPr>
                <w:rFonts w:ascii="Times New Roman" w:hAnsi="Times New Roman" w:cs="Times New Roman"/>
              </w:rPr>
            </w:pPr>
          </w:p>
          <w:p w:rsidR="009B355E" w:rsidRPr="007E4297" w:rsidRDefault="009B355E" w:rsidP="00C77D14">
            <w:pPr>
              <w:pStyle w:val="2f"/>
              <w:widowControl w:val="0"/>
              <w:spacing w:after="0" w:line="240" w:lineRule="auto"/>
              <w:rPr>
                <w:rFonts w:ascii="Times New Roman" w:hAnsi="Times New Roman" w:cs="Times New Roman"/>
                <w:color w:val="5B9BD5" w:themeColor="accent1"/>
                <w:u w:val="single"/>
              </w:rPr>
            </w:pPr>
            <w:r w:rsidRPr="007E4297">
              <w:rPr>
                <w:rFonts w:ascii="Times New Roman" w:hAnsi="Times New Roman" w:cs="Times New Roman"/>
              </w:rPr>
              <w:t xml:space="preserve">«Русский язык» 3 класс  в 3-х частях,  Каленчук М.Л.,Чуракова Н. А., Байкова Т.А. -1 часть, Каленчук М.Л., Малаховская О.В., Чуракова Н.А.-2 часть,  Каленчук М.Л.,Чуракова Н.А., Байкова Т.А.-3 часть,ООО Издательство «Академкнига» /Учебник» Образовательная платформа </w:t>
            </w:r>
            <w:hyperlink r:id="rId14" w:history="1">
              <w:r w:rsidRPr="007E4297">
                <w:rPr>
                  <w:rStyle w:val="afa"/>
                  <w:rFonts w:ascii="Times New Roman" w:hAnsi="Times New Roman" w:cs="Times New Roman"/>
                </w:rPr>
                <w:t>https://uchi.ru/</w:t>
              </w:r>
            </w:hyperlink>
            <w:r w:rsidRPr="007E4297">
              <w:rPr>
                <w:rFonts w:ascii="Times New Roman" w:hAnsi="Times New Roman" w:cs="Times New Roman"/>
                <w:color w:val="5B9BD5" w:themeColor="accent1"/>
                <w:u w:val="single"/>
              </w:rPr>
              <w:t xml:space="preserve"> </w:t>
            </w:r>
          </w:p>
          <w:p w:rsidR="009B355E" w:rsidRPr="007E4297" w:rsidRDefault="009B355E" w:rsidP="00C77D14">
            <w:pPr>
              <w:spacing w:line="240" w:lineRule="auto"/>
              <w:ind w:firstLine="0"/>
              <w:rPr>
                <w:rFonts w:cs="Times New Roman"/>
                <w:sz w:val="22"/>
              </w:rPr>
            </w:pPr>
            <w:r w:rsidRPr="007E4297">
              <w:rPr>
                <w:rFonts w:cs="Times New Roman"/>
                <w:sz w:val="22"/>
              </w:rPr>
              <w:t xml:space="preserve">Электронная российская </w:t>
            </w:r>
            <w:r w:rsidRPr="007E4297">
              <w:rPr>
                <w:rFonts w:cs="Times New Roman"/>
                <w:sz w:val="22"/>
                <w:u w:val="single"/>
              </w:rPr>
              <w:t xml:space="preserve">школа </w:t>
            </w:r>
            <w:hyperlink r:id="rId15" w:history="1">
              <w:r w:rsidRPr="007E4297">
                <w:rPr>
                  <w:rStyle w:val="afa"/>
                  <w:rFonts w:cs="Times New Roman"/>
                  <w:sz w:val="22"/>
                </w:rPr>
                <w:t>https://resh.edu</w:t>
              </w:r>
            </w:hyperlink>
            <w:r w:rsidRPr="007E4297">
              <w:rPr>
                <w:rFonts w:cs="Times New Roman"/>
                <w:color w:val="5B9BD5" w:themeColor="accent1"/>
                <w:sz w:val="22"/>
                <w:u w:val="single"/>
              </w:rPr>
              <w:t>/</w:t>
            </w:r>
          </w:p>
          <w:p w:rsidR="009B355E" w:rsidRPr="007E4297" w:rsidRDefault="009B355E" w:rsidP="00C77D14">
            <w:pPr>
              <w:spacing w:line="240" w:lineRule="auto"/>
              <w:ind w:firstLine="0"/>
              <w:rPr>
                <w:rFonts w:cs="Times New Roman"/>
                <w:sz w:val="22"/>
              </w:rPr>
            </w:pPr>
          </w:p>
        </w:tc>
      </w:tr>
      <w:tr w:rsidR="009B355E" w:rsidRPr="007E4297" w:rsidTr="009B355E">
        <w:tc>
          <w:tcPr>
            <w:tcW w:w="24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355E" w:rsidRPr="007E4297" w:rsidRDefault="009B355E" w:rsidP="00C77D14">
            <w:pPr>
              <w:pStyle w:val="2f"/>
              <w:widowControl w:val="0"/>
              <w:tabs>
                <w:tab w:val="left" w:pos="1665"/>
              </w:tabs>
              <w:spacing w:after="0" w:line="240" w:lineRule="auto"/>
              <w:rPr>
                <w:rFonts w:ascii="Times New Roman" w:hAnsi="Times New Roman" w:cs="Times New Roman"/>
              </w:rPr>
            </w:pPr>
            <w:r w:rsidRPr="007E4297">
              <w:rPr>
                <w:rFonts w:ascii="Times New Roman" w:hAnsi="Times New Roman" w:cs="Times New Roman"/>
              </w:rPr>
              <w:t>Состав слова</w:t>
            </w:r>
          </w:p>
        </w:tc>
        <w:tc>
          <w:tcPr>
            <w:tcW w:w="16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355E" w:rsidRPr="007E4297" w:rsidRDefault="009B355E" w:rsidP="00C77D14">
            <w:pPr>
              <w:pStyle w:val="2f"/>
              <w:widowControl w:val="0"/>
              <w:spacing w:after="0" w:line="240" w:lineRule="auto"/>
              <w:jc w:val="center"/>
              <w:rPr>
                <w:rFonts w:ascii="Times New Roman" w:hAnsi="Times New Roman" w:cs="Times New Roman"/>
              </w:rPr>
            </w:pPr>
            <w:r w:rsidRPr="007E4297">
              <w:rPr>
                <w:rFonts w:ascii="Times New Roman" w:hAnsi="Times New Roman" w:cs="Times New Roman"/>
              </w:rPr>
              <w:t>16</w:t>
            </w:r>
          </w:p>
        </w:tc>
        <w:tc>
          <w:tcPr>
            <w:tcW w:w="0" w:type="auto"/>
            <w:vMerge/>
            <w:tcBorders>
              <w:top w:val="single" w:sz="4" w:space="0" w:color="000000" w:themeColor="text1"/>
              <w:left w:val="single" w:sz="4" w:space="0" w:color="auto"/>
              <w:bottom w:val="nil"/>
              <w:right w:val="single" w:sz="4" w:space="0" w:color="000000" w:themeColor="text1"/>
            </w:tcBorders>
            <w:vAlign w:val="center"/>
            <w:hideMark/>
          </w:tcPr>
          <w:p w:rsidR="009B355E" w:rsidRPr="007E4297" w:rsidRDefault="009B355E" w:rsidP="00C77D14">
            <w:pPr>
              <w:spacing w:line="240" w:lineRule="auto"/>
              <w:ind w:firstLine="0"/>
              <w:rPr>
                <w:rFonts w:eastAsiaTheme="minorHAnsi" w:cs="Times New Roman"/>
                <w:sz w:val="22"/>
                <w:lang w:eastAsia="en-US"/>
              </w:rPr>
            </w:pPr>
          </w:p>
        </w:tc>
      </w:tr>
      <w:tr w:rsidR="009B355E" w:rsidRPr="007E4297" w:rsidTr="009B355E">
        <w:tc>
          <w:tcPr>
            <w:tcW w:w="24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355E" w:rsidRPr="007E4297" w:rsidRDefault="009B355E" w:rsidP="00C77D14">
            <w:pPr>
              <w:pStyle w:val="2f"/>
              <w:widowControl w:val="0"/>
              <w:spacing w:after="0" w:line="240" w:lineRule="auto"/>
              <w:rPr>
                <w:rFonts w:ascii="Times New Roman" w:hAnsi="Times New Roman" w:cs="Times New Roman"/>
              </w:rPr>
            </w:pPr>
            <w:r w:rsidRPr="007E4297">
              <w:rPr>
                <w:rFonts w:ascii="Times New Roman" w:hAnsi="Times New Roman" w:cs="Times New Roman"/>
              </w:rPr>
              <w:t>Правописание частей слова</w:t>
            </w:r>
          </w:p>
        </w:tc>
        <w:tc>
          <w:tcPr>
            <w:tcW w:w="16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355E" w:rsidRPr="007E4297" w:rsidRDefault="009B355E" w:rsidP="00C77D14">
            <w:pPr>
              <w:pStyle w:val="2f"/>
              <w:widowControl w:val="0"/>
              <w:spacing w:after="0" w:line="240" w:lineRule="auto"/>
              <w:jc w:val="center"/>
              <w:rPr>
                <w:rFonts w:ascii="Times New Roman" w:hAnsi="Times New Roman" w:cs="Times New Roman"/>
              </w:rPr>
            </w:pPr>
            <w:r w:rsidRPr="007E4297">
              <w:rPr>
                <w:rFonts w:ascii="Times New Roman" w:hAnsi="Times New Roman" w:cs="Times New Roman"/>
              </w:rPr>
              <w:t>29</w:t>
            </w:r>
          </w:p>
        </w:tc>
        <w:tc>
          <w:tcPr>
            <w:tcW w:w="0" w:type="auto"/>
            <w:vMerge/>
            <w:tcBorders>
              <w:top w:val="single" w:sz="4" w:space="0" w:color="000000" w:themeColor="text1"/>
              <w:left w:val="single" w:sz="4" w:space="0" w:color="auto"/>
              <w:bottom w:val="nil"/>
              <w:right w:val="single" w:sz="4" w:space="0" w:color="000000" w:themeColor="text1"/>
            </w:tcBorders>
            <w:vAlign w:val="center"/>
            <w:hideMark/>
          </w:tcPr>
          <w:p w:rsidR="009B355E" w:rsidRPr="007E4297" w:rsidRDefault="009B355E" w:rsidP="00C77D14">
            <w:pPr>
              <w:spacing w:line="240" w:lineRule="auto"/>
              <w:ind w:firstLine="0"/>
              <w:rPr>
                <w:rFonts w:eastAsiaTheme="minorHAnsi" w:cs="Times New Roman"/>
                <w:sz w:val="22"/>
                <w:lang w:eastAsia="en-US"/>
              </w:rPr>
            </w:pPr>
          </w:p>
        </w:tc>
      </w:tr>
      <w:tr w:rsidR="009B355E" w:rsidRPr="007E4297" w:rsidTr="009B355E">
        <w:tc>
          <w:tcPr>
            <w:tcW w:w="24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355E" w:rsidRPr="007E4297" w:rsidRDefault="009B355E" w:rsidP="00C77D14">
            <w:pPr>
              <w:pStyle w:val="2f"/>
              <w:widowControl w:val="0"/>
              <w:spacing w:after="0" w:line="240" w:lineRule="auto"/>
              <w:rPr>
                <w:rFonts w:ascii="Times New Roman" w:hAnsi="Times New Roman" w:cs="Times New Roman"/>
              </w:rPr>
            </w:pPr>
            <w:r w:rsidRPr="007E4297">
              <w:rPr>
                <w:rFonts w:ascii="Times New Roman" w:hAnsi="Times New Roman" w:cs="Times New Roman"/>
              </w:rPr>
              <w:t xml:space="preserve">Части речи </w:t>
            </w:r>
          </w:p>
        </w:tc>
        <w:tc>
          <w:tcPr>
            <w:tcW w:w="16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355E" w:rsidRPr="007E4297" w:rsidRDefault="009B355E" w:rsidP="00C77D14">
            <w:pPr>
              <w:pStyle w:val="2f"/>
              <w:widowControl w:val="0"/>
              <w:spacing w:after="0" w:line="240" w:lineRule="auto"/>
              <w:jc w:val="center"/>
              <w:rPr>
                <w:rFonts w:ascii="Times New Roman" w:hAnsi="Times New Roman" w:cs="Times New Roman"/>
              </w:rPr>
            </w:pPr>
            <w:r w:rsidRPr="007E4297">
              <w:rPr>
                <w:rFonts w:ascii="Times New Roman" w:hAnsi="Times New Roman" w:cs="Times New Roman"/>
              </w:rPr>
              <w:t>76</w:t>
            </w:r>
          </w:p>
        </w:tc>
        <w:tc>
          <w:tcPr>
            <w:tcW w:w="0" w:type="auto"/>
            <w:vMerge/>
            <w:tcBorders>
              <w:top w:val="single" w:sz="4" w:space="0" w:color="000000" w:themeColor="text1"/>
              <w:left w:val="single" w:sz="4" w:space="0" w:color="auto"/>
              <w:bottom w:val="nil"/>
              <w:right w:val="single" w:sz="4" w:space="0" w:color="000000" w:themeColor="text1"/>
            </w:tcBorders>
            <w:vAlign w:val="center"/>
            <w:hideMark/>
          </w:tcPr>
          <w:p w:rsidR="009B355E" w:rsidRPr="007E4297" w:rsidRDefault="009B355E" w:rsidP="00C77D14">
            <w:pPr>
              <w:spacing w:line="240" w:lineRule="auto"/>
              <w:ind w:firstLine="0"/>
              <w:rPr>
                <w:rFonts w:eastAsiaTheme="minorHAnsi" w:cs="Times New Roman"/>
                <w:sz w:val="22"/>
                <w:lang w:eastAsia="en-US"/>
              </w:rPr>
            </w:pPr>
          </w:p>
        </w:tc>
      </w:tr>
      <w:tr w:rsidR="009B355E" w:rsidRPr="007E4297" w:rsidTr="009B355E">
        <w:tc>
          <w:tcPr>
            <w:tcW w:w="24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355E" w:rsidRPr="007E4297" w:rsidRDefault="009B355E" w:rsidP="00C77D14">
            <w:pPr>
              <w:pStyle w:val="2f"/>
              <w:widowControl w:val="0"/>
              <w:spacing w:after="0" w:line="240" w:lineRule="auto"/>
              <w:rPr>
                <w:rFonts w:ascii="Times New Roman" w:hAnsi="Times New Roman" w:cs="Times New Roman"/>
              </w:rPr>
            </w:pPr>
            <w:r w:rsidRPr="007E4297">
              <w:rPr>
                <w:rFonts w:ascii="Times New Roman" w:hAnsi="Times New Roman" w:cs="Times New Roman"/>
              </w:rPr>
              <w:lastRenderedPageBreak/>
              <w:t xml:space="preserve">Повторение </w:t>
            </w: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355E" w:rsidRPr="007E4297" w:rsidRDefault="009B355E" w:rsidP="00C77D14">
            <w:pPr>
              <w:pStyle w:val="2f"/>
              <w:widowControl w:val="0"/>
              <w:spacing w:after="0" w:line="240" w:lineRule="auto"/>
              <w:jc w:val="center"/>
              <w:rPr>
                <w:rFonts w:ascii="Times New Roman" w:hAnsi="Times New Roman" w:cs="Times New Roman"/>
              </w:rPr>
            </w:pPr>
            <w:r w:rsidRPr="007E4297">
              <w:rPr>
                <w:rFonts w:ascii="Times New Roman" w:hAnsi="Times New Roman" w:cs="Times New Roman"/>
              </w:rPr>
              <w:t>14</w:t>
            </w:r>
          </w:p>
        </w:tc>
        <w:tc>
          <w:tcPr>
            <w:tcW w:w="6173" w:type="dxa"/>
            <w:gridSpan w:val="2"/>
            <w:tcBorders>
              <w:top w:val="nil"/>
              <w:left w:val="single" w:sz="4" w:space="0" w:color="auto"/>
              <w:bottom w:val="single" w:sz="4" w:space="0" w:color="000000" w:themeColor="text1"/>
              <w:right w:val="single" w:sz="4" w:space="0" w:color="000000" w:themeColor="text1"/>
            </w:tcBorders>
          </w:tcPr>
          <w:p w:rsidR="009B355E" w:rsidRPr="007E4297" w:rsidRDefault="009B355E" w:rsidP="00C77D14">
            <w:pPr>
              <w:pStyle w:val="2f"/>
              <w:widowControl w:val="0"/>
              <w:spacing w:after="0" w:line="240" w:lineRule="auto"/>
              <w:rPr>
                <w:rFonts w:ascii="Times New Roman" w:hAnsi="Times New Roman" w:cs="Times New Roman"/>
                <w:color w:val="5B9BD5" w:themeColor="accent1"/>
                <w:u w:val="single"/>
              </w:rPr>
            </w:pPr>
          </w:p>
        </w:tc>
      </w:tr>
      <w:tr w:rsidR="009B355E" w:rsidRPr="007E4297" w:rsidTr="009B355E">
        <w:tc>
          <w:tcPr>
            <w:tcW w:w="24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355E" w:rsidRPr="007E4297" w:rsidRDefault="009B355E" w:rsidP="00C77D14">
            <w:pPr>
              <w:pStyle w:val="2f"/>
              <w:widowControl w:val="0"/>
              <w:spacing w:after="0" w:line="240" w:lineRule="auto"/>
              <w:rPr>
                <w:rFonts w:ascii="Times New Roman" w:hAnsi="Times New Roman" w:cs="Times New Roman"/>
              </w:rPr>
            </w:pPr>
            <w:r w:rsidRPr="007E4297">
              <w:rPr>
                <w:rFonts w:ascii="Times New Roman" w:hAnsi="Times New Roman" w:cs="Times New Roman"/>
              </w:rPr>
              <w:t>Итого</w:t>
            </w: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355E" w:rsidRPr="007E4297" w:rsidRDefault="009B355E" w:rsidP="00C77D14">
            <w:pPr>
              <w:pStyle w:val="2f"/>
              <w:widowControl w:val="0"/>
              <w:spacing w:after="0" w:line="240" w:lineRule="auto"/>
              <w:jc w:val="center"/>
              <w:rPr>
                <w:rFonts w:ascii="Times New Roman" w:hAnsi="Times New Roman" w:cs="Times New Roman"/>
              </w:rPr>
            </w:pPr>
            <w:r w:rsidRPr="007E4297">
              <w:rPr>
                <w:rFonts w:ascii="Times New Roman" w:hAnsi="Times New Roman" w:cs="Times New Roman"/>
              </w:rPr>
              <w:t>170</w:t>
            </w:r>
          </w:p>
        </w:tc>
        <w:tc>
          <w:tcPr>
            <w:tcW w:w="6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355E" w:rsidRPr="007E4297" w:rsidRDefault="009B355E" w:rsidP="00C77D14">
            <w:pPr>
              <w:pStyle w:val="2f"/>
              <w:widowControl w:val="0"/>
              <w:spacing w:after="0" w:line="240" w:lineRule="auto"/>
              <w:jc w:val="center"/>
              <w:rPr>
                <w:rFonts w:ascii="Times New Roman" w:hAnsi="Times New Roman" w:cs="Times New Roman"/>
              </w:rPr>
            </w:pPr>
          </w:p>
        </w:tc>
      </w:tr>
    </w:tbl>
    <w:p w:rsidR="009B355E" w:rsidRPr="007E4297" w:rsidRDefault="009B355E" w:rsidP="00C77D14">
      <w:pPr>
        <w:pStyle w:val="af8"/>
        <w:ind w:left="0"/>
        <w:rPr>
          <w:b/>
        </w:rPr>
      </w:pPr>
    </w:p>
    <w:p w:rsidR="009B355E" w:rsidRPr="007E4297" w:rsidRDefault="009B355E" w:rsidP="00C77D14">
      <w:pPr>
        <w:pStyle w:val="af6"/>
        <w:spacing w:before="2"/>
        <w:ind w:left="0"/>
        <w:rPr>
          <w:sz w:val="22"/>
          <w:szCs w:val="22"/>
        </w:rPr>
      </w:pPr>
    </w:p>
    <w:p w:rsidR="009B355E" w:rsidRPr="007E4297" w:rsidRDefault="009B355E" w:rsidP="00C77D14">
      <w:pPr>
        <w:pStyle w:val="af8"/>
        <w:ind w:left="0"/>
        <w:rPr>
          <w:b/>
        </w:rPr>
      </w:pPr>
      <w:r w:rsidRPr="007E4297">
        <w:rPr>
          <w:b/>
        </w:rPr>
        <w:t>4 класс</w:t>
      </w:r>
    </w:p>
    <w:p w:rsidR="009B355E" w:rsidRPr="007E4297" w:rsidRDefault="009B355E" w:rsidP="00C77D14">
      <w:pPr>
        <w:pStyle w:val="af8"/>
        <w:ind w:left="0"/>
        <w:rPr>
          <w:b/>
        </w:rPr>
      </w:pPr>
    </w:p>
    <w:tbl>
      <w:tblPr>
        <w:tblStyle w:val="afd"/>
        <w:tblW w:w="0" w:type="auto"/>
        <w:tblLook w:val="04A0"/>
      </w:tblPr>
      <w:tblGrid>
        <w:gridCol w:w="2468"/>
        <w:gridCol w:w="1581"/>
        <w:gridCol w:w="29"/>
        <w:gridCol w:w="10"/>
        <w:gridCol w:w="6798"/>
      </w:tblGrid>
      <w:tr w:rsidR="009B355E" w:rsidRPr="007E4297" w:rsidTr="009B355E">
        <w:tc>
          <w:tcPr>
            <w:tcW w:w="24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355E" w:rsidRPr="007E4297" w:rsidRDefault="009B355E" w:rsidP="00C77D14">
            <w:pPr>
              <w:pStyle w:val="2f"/>
              <w:widowControl w:val="0"/>
              <w:spacing w:after="0" w:line="240" w:lineRule="auto"/>
              <w:jc w:val="center"/>
              <w:rPr>
                <w:rFonts w:ascii="Times New Roman" w:hAnsi="Times New Roman" w:cs="Times New Roman"/>
              </w:rPr>
            </w:pPr>
            <w:r w:rsidRPr="007E4297">
              <w:rPr>
                <w:rFonts w:ascii="Times New Roman" w:hAnsi="Times New Roman" w:cs="Times New Roman"/>
              </w:rPr>
              <w:t>Тематическое план</w:t>
            </w:r>
            <w:r w:rsidRPr="007E4297">
              <w:rPr>
                <w:rFonts w:ascii="Times New Roman" w:hAnsi="Times New Roman" w:cs="Times New Roman"/>
              </w:rPr>
              <w:t>и</w:t>
            </w:r>
            <w:r w:rsidRPr="007E4297">
              <w:rPr>
                <w:rFonts w:ascii="Times New Roman" w:hAnsi="Times New Roman" w:cs="Times New Roman"/>
              </w:rPr>
              <w:t>рование</w:t>
            </w:r>
          </w:p>
        </w:tc>
        <w:tc>
          <w:tcPr>
            <w:tcW w:w="16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355E" w:rsidRPr="007E4297" w:rsidRDefault="009B355E" w:rsidP="00C77D14">
            <w:pPr>
              <w:pStyle w:val="2f"/>
              <w:widowControl w:val="0"/>
              <w:spacing w:after="0" w:line="240" w:lineRule="auto"/>
              <w:jc w:val="center"/>
              <w:rPr>
                <w:rFonts w:ascii="Times New Roman" w:hAnsi="Times New Roman" w:cs="Times New Roman"/>
              </w:rPr>
            </w:pPr>
            <w:r w:rsidRPr="007E4297">
              <w:rPr>
                <w:rFonts w:ascii="Times New Roman" w:hAnsi="Times New Roman" w:cs="Times New Roman"/>
              </w:rPr>
              <w:t>Количество часов</w:t>
            </w:r>
          </w:p>
        </w:tc>
        <w:tc>
          <w:tcPr>
            <w:tcW w:w="67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355E" w:rsidRPr="007E4297" w:rsidRDefault="009B355E" w:rsidP="00C77D14">
            <w:pPr>
              <w:pStyle w:val="2f"/>
              <w:widowControl w:val="0"/>
              <w:spacing w:after="0" w:line="240" w:lineRule="auto"/>
              <w:rPr>
                <w:rFonts w:ascii="Times New Roman" w:hAnsi="Times New Roman" w:cs="Times New Roman"/>
              </w:rPr>
            </w:pPr>
            <w:r w:rsidRPr="007E4297">
              <w:rPr>
                <w:rFonts w:ascii="Times New Roman" w:hAnsi="Times New Roman" w:cs="Times New Roman"/>
              </w:rPr>
              <w:t>Электронные образовательные ресурсы</w:t>
            </w:r>
          </w:p>
        </w:tc>
      </w:tr>
      <w:tr w:rsidR="009B355E" w:rsidRPr="007E4297" w:rsidTr="009B355E">
        <w:tc>
          <w:tcPr>
            <w:tcW w:w="24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355E" w:rsidRPr="007E4297" w:rsidRDefault="009B355E" w:rsidP="00C77D14">
            <w:pPr>
              <w:pStyle w:val="2f"/>
              <w:widowControl w:val="0"/>
              <w:spacing w:after="0" w:line="240" w:lineRule="auto"/>
              <w:rPr>
                <w:rFonts w:ascii="Times New Roman" w:hAnsi="Times New Roman" w:cs="Times New Roman"/>
              </w:rPr>
            </w:pPr>
            <w:r w:rsidRPr="007E4297">
              <w:rPr>
                <w:rFonts w:ascii="Times New Roman" w:hAnsi="Times New Roman" w:cs="Times New Roman"/>
              </w:rPr>
              <w:t xml:space="preserve">Повторение </w:t>
            </w:r>
          </w:p>
        </w:tc>
        <w:tc>
          <w:tcPr>
            <w:tcW w:w="16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355E" w:rsidRPr="007E4297" w:rsidRDefault="009B355E" w:rsidP="00C77D14">
            <w:pPr>
              <w:pStyle w:val="2f"/>
              <w:widowControl w:val="0"/>
              <w:spacing w:after="0" w:line="240" w:lineRule="auto"/>
              <w:jc w:val="center"/>
              <w:rPr>
                <w:rFonts w:ascii="Times New Roman" w:hAnsi="Times New Roman" w:cs="Times New Roman"/>
              </w:rPr>
            </w:pPr>
            <w:r w:rsidRPr="007E4297">
              <w:rPr>
                <w:rFonts w:ascii="Times New Roman" w:hAnsi="Times New Roman" w:cs="Times New Roman"/>
              </w:rPr>
              <w:t>11</w:t>
            </w:r>
          </w:p>
        </w:tc>
        <w:tc>
          <w:tcPr>
            <w:tcW w:w="67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355E" w:rsidRPr="007E4297" w:rsidRDefault="009B355E" w:rsidP="00C77D14">
            <w:pPr>
              <w:pStyle w:val="2f"/>
              <w:widowControl w:val="0"/>
              <w:spacing w:after="0" w:line="240" w:lineRule="auto"/>
              <w:rPr>
                <w:rFonts w:ascii="Times New Roman" w:hAnsi="Times New Roman" w:cs="Times New Roman"/>
              </w:rPr>
            </w:pPr>
            <w:r w:rsidRPr="007E4297">
              <w:rPr>
                <w:rFonts w:ascii="Times New Roman" w:hAnsi="Times New Roman" w:cs="Times New Roman"/>
              </w:rPr>
              <w:t>«Начинайзер»  « Начальное общее образование»</w:t>
            </w:r>
          </w:p>
          <w:p w:rsidR="009B355E" w:rsidRPr="007E4297" w:rsidRDefault="009B355E" w:rsidP="00C77D14">
            <w:pPr>
              <w:pStyle w:val="2f"/>
              <w:widowControl w:val="0"/>
              <w:spacing w:after="0" w:line="240" w:lineRule="auto"/>
              <w:rPr>
                <w:rFonts w:ascii="Times New Roman" w:hAnsi="Times New Roman" w:cs="Times New Roman"/>
              </w:rPr>
            </w:pPr>
            <w:r w:rsidRPr="007E4297">
              <w:rPr>
                <w:rFonts w:ascii="Times New Roman" w:hAnsi="Times New Roman" w:cs="Times New Roman"/>
              </w:rPr>
              <w:t>1-4 классы АО Издательство «Просвещение»</w:t>
            </w:r>
          </w:p>
        </w:tc>
      </w:tr>
      <w:tr w:rsidR="009B355E" w:rsidRPr="007E4297" w:rsidTr="009B355E">
        <w:tc>
          <w:tcPr>
            <w:tcW w:w="24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355E" w:rsidRPr="007E4297" w:rsidRDefault="009B355E" w:rsidP="00C77D14">
            <w:pPr>
              <w:pStyle w:val="2f"/>
              <w:widowControl w:val="0"/>
              <w:spacing w:after="0" w:line="240" w:lineRule="auto"/>
              <w:rPr>
                <w:rFonts w:ascii="Times New Roman" w:hAnsi="Times New Roman" w:cs="Times New Roman"/>
              </w:rPr>
            </w:pPr>
            <w:r w:rsidRPr="007E4297">
              <w:rPr>
                <w:rFonts w:ascii="Times New Roman" w:hAnsi="Times New Roman" w:cs="Times New Roman"/>
              </w:rPr>
              <w:t>Предложение</w:t>
            </w:r>
          </w:p>
        </w:tc>
        <w:tc>
          <w:tcPr>
            <w:tcW w:w="16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355E" w:rsidRPr="007E4297" w:rsidRDefault="009B355E" w:rsidP="00C77D14">
            <w:pPr>
              <w:pStyle w:val="2f"/>
              <w:widowControl w:val="0"/>
              <w:spacing w:after="0" w:line="240" w:lineRule="auto"/>
              <w:jc w:val="center"/>
              <w:rPr>
                <w:rFonts w:ascii="Times New Roman" w:hAnsi="Times New Roman" w:cs="Times New Roman"/>
              </w:rPr>
            </w:pPr>
            <w:r w:rsidRPr="007E4297">
              <w:rPr>
                <w:rFonts w:ascii="Times New Roman" w:hAnsi="Times New Roman" w:cs="Times New Roman"/>
              </w:rPr>
              <w:t>9</w:t>
            </w:r>
          </w:p>
        </w:tc>
        <w:tc>
          <w:tcPr>
            <w:tcW w:w="68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355E" w:rsidRPr="007E4297" w:rsidRDefault="009B355E" w:rsidP="00C77D14">
            <w:pPr>
              <w:pStyle w:val="2f"/>
              <w:widowControl w:val="0"/>
              <w:spacing w:after="0" w:line="240" w:lineRule="auto"/>
              <w:rPr>
                <w:rFonts w:ascii="Times New Roman" w:hAnsi="Times New Roman" w:cs="Times New Roman"/>
              </w:rPr>
            </w:pPr>
          </w:p>
        </w:tc>
      </w:tr>
      <w:tr w:rsidR="009B355E" w:rsidRPr="007E4297" w:rsidTr="009B355E">
        <w:tc>
          <w:tcPr>
            <w:tcW w:w="24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355E" w:rsidRPr="007E4297" w:rsidRDefault="009B355E" w:rsidP="00C77D14">
            <w:pPr>
              <w:pStyle w:val="2f"/>
              <w:widowControl w:val="0"/>
              <w:spacing w:after="0" w:line="240" w:lineRule="auto"/>
              <w:rPr>
                <w:rFonts w:ascii="Times New Roman" w:hAnsi="Times New Roman" w:cs="Times New Roman"/>
              </w:rPr>
            </w:pPr>
            <w:r w:rsidRPr="007E4297">
              <w:rPr>
                <w:rFonts w:ascii="Times New Roman" w:hAnsi="Times New Roman" w:cs="Times New Roman"/>
              </w:rPr>
              <w:t>Слово в языке и речи</w:t>
            </w:r>
          </w:p>
        </w:tc>
        <w:tc>
          <w:tcPr>
            <w:tcW w:w="16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355E" w:rsidRPr="007E4297" w:rsidRDefault="009B355E" w:rsidP="00C77D14">
            <w:pPr>
              <w:pStyle w:val="2f"/>
              <w:widowControl w:val="0"/>
              <w:spacing w:after="0" w:line="240" w:lineRule="auto"/>
              <w:jc w:val="center"/>
              <w:rPr>
                <w:rFonts w:ascii="Times New Roman" w:hAnsi="Times New Roman" w:cs="Times New Roman"/>
              </w:rPr>
            </w:pPr>
            <w:r w:rsidRPr="007E4297">
              <w:rPr>
                <w:rFonts w:ascii="Times New Roman" w:hAnsi="Times New Roman" w:cs="Times New Roman"/>
              </w:rPr>
              <w:t>21</w:t>
            </w:r>
          </w:p>
        </w:tc>
        <w:tc>
          <w:tcPr>
            <w:tcW w:w="6808" w:type="dxa"/>
            <w:gridSpan w:val="2"/>
            <w:vMerge w:val="restart"/>
            <w:tcBorders>
              <w:top w:val="single" w:sz="4" w:space="0" w:color="000000" w:themeColor="text1"/>
              <w:left w:val="single" w:sz="4" w:space="0" w:color="auto"/>
              <w:bottom w:val="nil"/>
              <w:right w:val="single" w:sz="4" w:space="0" w:color="000000" w:themeColor="text1"/>
            </w:tcBorders>
          </w:tcPr>
          <w:p w:rsidR="009B355E" w:rsidRPr="007E4297" w:rsidRDefault="009B355E" w:rsidP="00C77D14">
            <w:pPr>
              <w:pStyle w:val="2f"/>
              <w:widowControl w:val="0"/>
              <w:spacing w:after="0" w:line="240" w:lineRule="auto"/>
              <w:rPr>
                <w:rFonts w:ascii="Times New Roman" w:hAnsi="Times New Roman" w:cs="Times New Roman"/>
                <w:color w:val="5B9BD5" w:themeColor="accent1"/>
                <w:u w:val="single"/>
              </w:rPr>
            </w:pPr>
            <w:r w:rsidRPr="007E4297">
              <w:rPr>
                <w:rFonts w:ascii="Times New Roman" w:hAnsi="Times New Roman" w:cs="Times New Roman"/>
              </w:rPr>
              <w:t xml:space="preserve">Образовательная платформа </w:t>
            </w:r>
            <w:hyperlink r:id="rId16" w:history="1">
              <w:r w:rsidRPr="007E4297">
                <w:rPr>
                  <w:rStyle w:val="afa"/>
                  <w:rFonts w:ascii="Times New Roman" w:hAnsi="Times New Roman" w:cs="Times New Roman"/>
                </w:rPr>
                <w:t>https://uchi.ru/</w:t>
              </w:r>
            </w:hyperlink>
            <w:r w:rsidRPr="007E4297">
              <w:rPr>
                <w:rFonts w:ascii="Times New Roman" w:hAnsi="Times New Roman" w:cs="Times New Roman"/>
                <w:color w:val="5B9BD5" w:themeColor="accent1"/>
                <w:u w:val="single"/>
              </w:rPr>
              <w:t xml:space="preserve"> </w:t>
            </w:r>
          </w:p>
          <w:p w:rsidR="009B355E" w:rsidRPr="007E4297" w:rsidRDefault="009B355E" w:rsidP="00C77D14">
            <w:pPr>
              <w:spacing w:line="240" w:lineRule="auto"/>
              <w:ind w:firstLine="0"/>
              <w:rPr>
                <w:rFonts w:cs="Times New Roman"/>
                <w:sz w:val="22"/>
              </w:rPr>
            </w:pPr>
            <w:r w:rsidRPr="007E4297">
              <w:rPr>
                <w:rFonts w:cs="Times New Roman"/>
                <w:sz w:val="22"/>
              </w:rPr>
              <w:t xml:space="preserve">Электронная российская </w:t>
            </w:r>
            <w:r w:rsidRPr="007E4297">
              <w:rPr>
                <w:rFonts w:cs="Times New Roman"/>
                <w:sz w:val="22"/>
                <w:u w:val="single"/>
              </w:rPr>
              <w:t xml:space="preserve">школа </w:t>
            </w:r>
            <w:hyperlink r:id="rId17" w:history="1">
              <w:r w:rsidRPr="007E4297">
                <w:rPr>
                  <w:rStyle w:val="afa"/>
                  <w:rFonts w:cs="Times New Roman"/>
                  <w:sz w:val="22"/>
                </w:rPr>
                <w:t>https://resh.edu</w:t>
              </w:r>
            </w:hyperlink>
            <w:r w:rsidRPr="007E4297">
              <w:rPr>
                <w:rFonts w:cs="Times New Roman"/>
                <w:color w:val="5B9BD5" w:themeColor="accent1"/>
                <w:sz w:val="22"/>
                <w:u w:val="single"/>
              </w:rPr>
              <w:t>/</w:t>
            </w:r>
          </w:p>
          <w:p w:rsidR="009B355E" w:rsidRPr="007E4297" w:rsidRDefault="009B355E" w:rsidP="00C77D14">
            <w:pPr>
              <w:pStyle w:val="2f"/>
              <w:widowControl w:val="0"/>
              <w:spacing w:after="0" w:line="240" w:lineRule="auto"/>
              <w:rPr>
                <w:rFonts w:ascii="Times New Roman" w:hAnsi="Times New Roman" w:cs="Times New Roman"/>
              </w:rPr>
            </w:pPr>
          </w:p>
        </w:tc>
      </w:tr>
      <w:tr w:rsidR="009B355E" w:rsidRPr="007E4297" w:rsidTr="009B355E">
        <w:tc>
          <w:tcPr>
            <w:tcW w:w="24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355E" w:rsidRPr="007E4297" w:rsidRDefault="009B355E" w:rsidP="00C77D14">
            <w:pPr>
              <w:pStyle w:val="2f"/>
              <w:widowControl w:val="0"/>
              <w:spacing w:after="0" w:line="240" w:lineRule="auto"/>
              <w:rPr>
                <w:rFonts w:ascii="Times New Roman" w:hAnsi="Times New Roman" w:cs="Times New Roman"/>
              </w:rPr>
            </w:pPr>
            <w:r w:rsidRPr="007E4297">
              <w:rPr>
                <w:rFonts w:ascii="Times New Roman" w:hAnsi="Times New Roman" w:cs="Times New Roman"/>
              </w:rPr>
              <w:t>Имя существительное</w:t>
            </w:r>
          </w:p>
        </w:tc>
        <w:tc>
          <w:tcPr>
            <w:tcW w:w="16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355E" w:rsidRPr="007E4297" w:rsidRDefault="009B355E" w:rsidP="00C77D14">
            <w:pPr>
              <w:pStyle w:val="2f"/>
              <w:widowControl w:val="0"/>
              <w:spacing w:after="0" w:line="240" w:lineRule="auto"/>
              <w:jc w:val="center"/>
              <w:rPr>
                <w:rFonts w:ascii="Times New Roman" w:hAnsi="Times New Roman" w:cs="Times New Roman"/>
              </w:rPr>
            </w:pPr>
            <w:r w:rsidRPr="007E4297">
              <w:rPr>
                <w:rFonts w:ascii="Times New Roman" w:hAnsi="Times New Roman" w:cs="Times New Roman"/>
              </w:rPr>
              <w:t>39</w:t>
            </w:r>
          </w:p>
        </w:tc>
        <w:tc>
          <w:tcPr>
            <w:tcW w:w="0" w:type="auto"/>
            <w:gridSpan w:val="2"/>
            <w:vMerge/>
            <w:tcBorders>
              <w:top w:val="single" w:sz="4" w:space="0" w:color="000000" w:themeColor="text1"/>
              <w:left w:val="single" w:sz="4" w:space="0" w:color="auto"/>
              <w:bottom w:val="nil"/>
              <w:right w:val="single" w:sz="4" w:space="0" w:color="000000" w:themeColor="text1"/>
            </w:tcBorders>
            <w:vAlign w:val="center"/>
            <w:hideMark/>
          </w:tcPr>
          <w:p w:rsidR="009B355E" w:rsidRPr="007E4297" w:rsidRDefault="009B355E" w:rsidP="00C77D14">
            <w:pPr>
              <w:spacing w:line="240" w:lineRule="auto"/>
              <w:ind w:firstLine="0"/>
              <w:rPr>
                <w:rFonts w:eastAsiaTheme="minorHAnsi" w:cs="Times New Roman"/>
                <w:sz w:val="22"/>
                <w:lang w:eastAsia="en-US"/>
              </w:rPr>
            </w:pPr>
          </w:p>
        </w:tc>
      </w:tr>
      <w:tr w:rsidR="009B355E" w:rsidRPr="007E4297" w:rsidTr="009B355E">
        <w:tc>
          <w:tcPr>
            <w:tcW w:w="24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355E" w:rsidRPr="007E4297" w:rsidRDefault="009B355E" w:rsidP="00C77D14">
            <w:pPr>
              <w:pStyle w:val="2f"/>
              <w:widowControl w:val="0"/>
              <w:spacing w:after="0" w:line="240" w:lineRule="auto"/>
              <w:rPr>
                <w:rFonts w:ascii="Times New Roman" w:hAnsi="Times New Roman" w:cs="Times New Roman"/>
              </w:rPr>
            </w:pPr>
            <w:r w:rsidRPr="007E4297">
              <w:rPr>
                <w:rFonts w:ascii="Times New Roman" w:hAnsi="Times New Roman" w:cs="Times New Roman"/>
              </w:rPr>
              <w:t>Имя прилагательное</w:t>
            </w:r>
          </w:p>
        </w:tc>
        <w:tc>
          <w:tcPr>
            <w:tcW w:w="1610" w:type="dxa"/>
            <w:gridSpan w:val="2"/>
            <w:tcBorders>
              <w:top w:val="nil"/>
              <w:left w:val="single" w:sz="4" w:space="0" w:color="000000" w:themeColor="text1"/>
              <w:bottom w:val="single" w:sz="4" w:space="0" w:color="000000" w:themeColor="text1"/>
              <w:right w:val="single" w:sz="4" w:space="0" w:color="auto"/>
            </w:tcBorders>
            <w:hideMark/>
          </w:tcPr>
          <w:p w:rsidR="009B355E" w:rsidRPr="007E4297" w:rsidRDefault="009B355E" w:rsidP="00C77D14">
            <w:pPr>
              <w:pStyle w:val="2f"/>
              <w:widowControl w:val="0"/>
              <w:spacing w:after="0" w:line="240" w:lineRule="auto"/>
              <w:rPr>
                <w:rFonts w:ascii="Times New Roman" w:hAnsi="Times New Roman" w:cs="Times New Roman"/>
              </w:rPr>
            </w:pPr>
            <w:r w:rsidRPr="007E4297">
              <w:rPr>
                <w:rFonts w:ascii="Times New Roman" w:hAnsi="Times New Roman" w:cs="Times New Roman"/>
              </w:rPr>
              <w:t xml:space="preserve">      30</w:t>
            </w:r>
          </w:p>
        </w:tc>
        <w:tc>
          <w:tcPr>
            <w:tcW w:w="6808" w:type="dxa"/>
            <w:gridSpan w:val="2"/>
            <w:tcBorders>
              <w:top w:val="nil"/>
              <w:left w:val="single" w:sz="4" w:space="0" w:color="000000" w:themeColor="text1"/>
              <w:bottom w:val="nil"/>
              <w:right w:val="single" w:sz="4" w:space="0" w:color="auto"/>
            </w:tcBorders>
          </w:tcPr>
          <w:p w:rsidR="009B355E" w:rsidRPr="007E4297" w:rsidRDefault="009B355E" w:rsidP="00C77D14">
            <w:pPr>
              <w:pStyle w:val="2f"/>
              <w:widowControl w:val="0"/>
              <w:spacing w:after="0" w:line="240" w:lineRule="auto"/>
              <w:rPr>
                <w:rFonts w:ascii="Times New Roman" w:hAnsi="Times New Roman" w:cs="Times New Roman"/>
              </w:rPr>
            </w:pPr>
          </w:p>
        </w:tc>
      </w:tr>
      <w:tr w:rsidR="009B355E" w:rsidRPr="007E4297" w:rsidTr="009B355E">
        <w:tc>
          <w:tcPr>
            <w:tcW w:w="24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355E" w:rsidRPr="007E4297" w:rsidRDefault="009B355E" w:rsidP="00C77D14">
            <w:pPr>
              <w:pStyle w:val="2f"/>
              <w:widowControl w:val="0"/>
              <w:spacing w:after="0" w:line="240" w:lineRule="auto"/>
              <w:rPr>
                <w:rFonts w:ascii="Times New Roman" w:hAnsi="Times New Roman" w:cs="Times New Roman"/>
              </w:rPr>
            </w:pPr>
            <w:r w:rsidRPr="007E4297">
              <w:rPr>
                <w:rFonts w:ascii="Times New Roman" w:hAnsi="Times New Roman" w:cs="Times New Roman"/>
              </w:rPr>
              <w:t>Местоимение</w:t>
            </w:r>
          </w:p>
        </w:tc>
        <w:tc>
          <w:tcPr>
            <w:tcW w:w="15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355E" w:rsidRPr="007E4297" w:rsidRDefault="009B355E" w:rsidP="00C77D14">
            <w:pPr>
              <w:pStyle w:val="2f"/>
              <w:widowControl w:val="0"/>
              <w:spacing w:after="0" w:line="240" w:lineRule="auto"/>
              <w:jc w:val="center"/>
              <w:rPr>
                <w:rFonts w:ascii="Times New Roman" w:hAnsi="Times New Roman" w:cs="Times New Roman"/>
              </w:rPr>
            </w:pPr>
            <w:r w:rsidRPr="007E4297">
              <w:rPr>
                <w:rFonts w:ascii="Times New Roman" w:hAnsi="Times New Roman" w:cs="Times New Roman"/>
              </w:rPr>
              <w:t>8</w:t>
            </w:r>
          </w:p>
        </w:tc>
        <w:tc>
          <w:tcPr>
            <w:tcW w:w="6837" w:type="dxa"/>
            <w:gridSpan w:val="3"/>
            <w:vMerge w:val="restart"/>
            <w:tcBorders>
              <w:top w:val="nil"/>
              <w:left w:val="single" w:sz="4" w:space="0" w:color="auto"/>
              <w:bottom w:val="single" w:sz="4" w:space="0" w:color="000000" w:themeColor="text1"/>
              <w:right w:val="single" w:sz="4" w:space="0" w:color="000000" w:themeColor="text1"/>
            </w:tcBorders>
            <w:hideMark/>
          </w:tcPr>
          <w:p w:rsidR="009B355E" w:rsidRPr="007E4297" w:rsidRDefault="009B355E" w:rsidP="00C77D14">
            <w:pPr>
              <w:pStyle w:val="2f"/>
              <w:widowControl w:val="0"/>
              <w:spacing w:after="0" w:line="240" w:lineRule="auto"/>
              <w:rPr>
                <w:rFonts w:ascii="Times New Roman" w:hAnsi="Times New Roman" w:cs="Times New Roman"/>
                <w:color w:val="5B9BD5" w:themeColor="accent1"/>
                <w:u w:val="single"/>
              </w:rPr>
            </w:pPr>
            <w:r w:rsidRPr="007E4297">
              <w:rPr>
                <w:rFonts w:ascii="Times New Roman" w:hAnsi="Times New Roman" w:cs="Times New Roman"/>
              </w:rPr>
              <w:t>«Русский язык» 4 класс  в 3-х частях,  Каленчук М.Л.,Чуракова Н. А., Байкова Т.А. -1 часть, Каленчук М.Л., Малаховская О.В., Чуракова Н.А.-2 часть,  Каленчук М.Л.,Чуракова Н.А., Байкова Т.А.-3 часть,ООО Издательство «Академкнига» /Учебник»</w:t>
            </w:r>
          </w:p>
        </w:tc>
      </w:tr>
      <w:tr w:rsidR="009B355E" w:rsidRPr="007E4297" w:rsidTr="009B355E">
        <w:tc>
          <w:tcPr>
            <w:tcW w:w="24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355E" w:rsidRPr="007E4297" w:rsidRDefault="009B355E" w:rsidP="00C77D14">
            <w:pPr>
              <w:pStyle w:val="2f"/>
              <w:widowControl w:val="0"/>
              <w:spacing w:after="0" w:line="240" w:lineRule="auto"/>
              <w:rPr>
                <w:rFonts w:ascii="Times New Roman" w:hAnsi="Times New Roman" w:cs="Times New Roman"/>
              </w:rPr>
            </w:pPr>
            <w:r w:rsidRPr="007E4297">
              <w:rPr>
                <w:rFonts w:ascii="Times New Roman" w:hAnsi="Times New Roman" w:cs="Times New Roman"/>
              </w:rPr>
              <w:t>Глагол</w:t>
            </w:r>
          </w:p>
        </w:tc>
        <w:tc>
          <w:tcPr>
            <w:tcW w:w="15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355E" w:rsidRPr="007E4297" w:rsidRDefault="009B355E" w:rsidP="00C77D14">
            <w:pPr>
              <w:pStyle w:val="2f"/>
              <w:widowControl w:val="0"/>
              <w:spacing w:after="0" w:line="240" w:lineRule="auto"/>
              <w:jc w:val="center"/>
              <w:rPr>
                <w:rFonts w:ascii="Times New Roman" w:hAnsi="Times New Roman" w:cs="Times New Roman"/>
              </w:rPr>
            </w:pPr>
            <w:r w:rsidRPr="007E4297">
              <w:rPr>
                <w:rFonts w:ascii="Times New Roman" w:hAnsi="Times New Roman" w:cs="Times New Roman"/>
              </w:rPr>
              <w:t>34</w:t>
            </w:r>
          </w:p>
        </w:tc>
        <w:tc>
          <w:tcPr>
            <w:tcW w:w="0" w:type="auto"/>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B355E" w:rsidRPr="007E4297" w:rsidRDefault="009B355E" w:rsidP="00C77D14">
            <w:pPr>
              <w:spacing w:line="240" w:lineRule="auto"/>
              <w:ind w:firstLine="0"/>
              <w:rPr>
                <w:rFonts w:eastAsiaTheme="minorHAnsi" w:cs="Times New Roman"/>
                <w:color w:val="5B9BD5" w:themeColor="accent1"/>
                <w:sz w:val="22"/>
                <w:u w:val="single"/>
                <w:lang w:eastAsia="en-US"/>
              </w:rPr>
            </w:pPr>
          </w:p>
        </w:tc>
      </w:tr>
      <w:tr w:rsidR="009B355E" w:rsidRPr="007E4297" w:rsidTr="009B355E">
        <w:tc>
          <w:tcPr>
            <w:tcW w:w="24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355E" w:rsidRPr="007E4297" w:rsidRDefault="009B355E" w:rsidP="00C77D14">
            <w:pPr>
              <w:pStyle w:val="2f"/>
              <w:widowControl w:val="0"/>
              <w:spacing w:after="0" w:line="240" w:lineRule="auto"/>
              <w:rPr>
                <w:rFonts w:ascii="Times New Roman" w:hAnsi="Times New Roman" w:cs="Times New Roman"/>
              </w:rPr>
            </w:pPr>
            <w:r w:rsidRPr="007E4297">
              <w:rPr>
                <w:rFonts w:ascii="Times New Roman" w:hAnsi="Times New Roman" w:cs="Times New Roman"/>
              </w:rPr>
              <w:t>Повторение</w:t>
            </w:r>
          </w:p>
        </w:tc>
        <w:tc>
          <w:tcPr>
            <w:tcW w:w="15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355E" w:rsidRPr="007E4297" w:rsidRDefault="009B355E" w:rsidP="00C77D14">
            <w:pPr>
              <w:pStyle w:val="2f"/>
              <w:widowControl w:val="0"/>
              <w:spacing w:after="0" w:line="240" w:lineRule="auto"/>
              <w:jc w:val="center"/>
              <w:rPr>
                <w:rFonts w:ascii="Times New Roman" w:hAnsi="Times New Roman" w:cs="Times New Roman"/>
              </w:rPr>
            </w:pPr>
            <w:r w:rsidRPr="007E4297">
              <w:rPr>
                <w:rFonts w:ascii="Times New Roman" w:hAnsi="Times New Roman" w:cs="Times New Roman"/>
              </w:rPr>
              <w:t>18</w:t>
            </w:r>
          </w:p>
        </w:tc>
        <w:tc>
          <w:tcPr>
            <w:tcW w:w="0" w:type="auto"/>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B355E" w:rsidRPr="007E4297" w:rsidRDefault="009B355E" w:rsidP="00C77D14">
            <w:pPr>
              <w:spacing w:line="240" w:lineRule="auto"/>
              <w:ind w:firstLine="0"/>
              <w:rPr>
                <w:rFonts w:eastAsiaTheme="minorHAnsi" w:cs="Times New Roman"/>
                <w:color w:val="5B9BD5" w:themeColor="accent1"/>
                <w:sz w:val="22"/>
                <w:u w:val="single"/>
                <w:lang w:eastAsia="en-US"/>
              </w:rPr>
            </w:pPr>
          </w:p>
        </w:tc>
      </w:tr>
      <w:tr w:rsidR="009B355E" w:rsidRPr="007E4297" w:rsidTr="009B355E">
        <w:tc>
          <w:tcPr>
            <w:tcW w:w="24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355E" w:rsidRPr="007E4297" w:rsidRDefault="009B355E" w:rsidP="00C77D14">
            <w:pPr>
              <w:pStyle w:val="2f"/>
              <w:widowControl w:val="0"/>
              <w:spacing w:after="0" w:line="240" w:lineRule="auto"/>
              <w:rPr>
                <w:rFonts w:ascii="Times New Roman" w:hAnsi="Times New Roman" w:cs="Times New Roman"/>
              </w:rPr>
            </w:pPr>
            <w:r w:rsidRPr="007E4297">
              <w:rPr>
                <w:rFonts w:ascii="Times New Roman" w:hAnsi="Times New Roman" w:cs="Times New Roman"/>
              </w:rPr>
              <w:t>Итого</w:t>
            </w:r>
          </w:p>
        </w:tc>
        <w:tc>
          <w:tcPr>
            <w:tcW w:w="15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355E" w:rsidRPr="007E4297" w:rsidRDefault="009B355E" w:rsidP="00C77D14">
            <w:pPr>
              <w:pStyle w:val="2f"/>
              <w:widowControl w:val="0"/>
              <w:spacing w:after="0" w:line="240" w:lineRule="auto"/>
              <w:jc w:val="center"/>
              <w:rPr>
                <w:rFonts w:ascii="Times New Roman" w:hAnsi="Times New Roman" w:cs="Times New Roman"/>
              </w:rPr>
            </w:pPr>
            <w:r w:rsidRPr="007E4297">
              <w:rPr>
                <w:rFonts w:ascii="Times New Roman" w:hAnsi="Times New Roman" w:cs="Times New Roman"/>
              </w:rPr>
              <w:t>170</w:t>
            </w:r>
          </w:p>
        </w:tc>
        <w:tc>
          <w:tcPr>
            <w:tcW w:w="683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355E" w:rsidRPr="007E4297" w:rsidRDefault="009B355E" w:rsidP="00C77D14">
            <w:pPr>
              <w:pStyle w:val="2f"/>
              <w:widowControl w:val="0"/>
              <w:spacing w:after="0" w:line="240" w:lineRule="auto"/>
              <w:jc w:val="center"/>
              <w:rPr>
                <w:rFonts w:ascii="Times New Roman" w:hAnsi="Times New Roman" w:cs="Times New Roman"/>
              </w:rPr>
            </w:pPr>
          </w:p>
        </w:tc>
      </w:tr>
    </w:tbl>
    <w:p w:rsidR="009B355E" w:rsidRPr="007E4297" w:rsidRDefault="009B355E" w:rsidP="00C77D14">
      <w:pPr>
        <w:pStyle w:val="af8"/>
        <w:ind w:left="0"/>
        <w:rPr>
          <w:b/>
        </w:rPr>
      </w:pPr>
    </w:p>
    <w:p w:rsidR="009B355E" w:rsidRPr="007E4297" w:rsidRDefault="009B355E" w:rsidP="00C77D14">
      <w:pPr>
        <w:pStyle w:val="af6"/>
        <w:spacing w:before="65" w:line="244" w:lineRule="auto"/>
        <w:ind w:left="0"/>
        <w:rPr>
          <w:sz w:val="22"/>
          <w:szCs w:val="22"/>
        </w:rPr>
      </w:pPr>
    </w:p>
    <w:p w:rsidR="006320F0" w:rsidRPr="007E4297" w:rsidRDefault="006320F0" w:rsidP="00B9769F">
      <w:pPr>
        <w:pStyle w:val="h1Header"/>
        <w:outlineLvl w:val="2"/>
        <w:rPr>
          <w:sz w:val="22"/>
          <w:szCs w:val="22"/>
        </w:rPr>
      </w:pPr>
      <w:r w:rsidRPr="007E4297">
        <w:rPr>
          <w:sz w:val="22"/>
          <w:szCs w:val="22"/>
        </w:rPr>
        <w:lastRenderedPageBreak/>
        <w:t>ЛИТЕРАТУРНОЕ ЧТЕНИЕСОДЕРЖАНИЕ ОБУЧЕНИЯ</w:t>
      </w:r>
    </w:p>
    <w:p w:rsidR="006320F0" w:rsidRPr="007E4297" w:rsidRDefault="006320F0" w:rsidP="00C77D14">
      <w:pPr>
        <w:pStyle w:val="h2-firstHeader"/>
        <w:spacing w:before="227" w:after="57"/>
      </w:pPr>
      <w:r w:rsidRPr="007E4297">
        <w:t xml:space="preserve">1 КЛАСС </w:t>
      </w:r>
    </w:p>
    <w:p w:rsidR="006320F0" w:rsidRPr="007E4297" w:rsidRDefault="006320F0" w:rsidP="00C77D14">
      <w:pPr>
        <w:pStyle w:val="body"/>
        <w:ind w:firstLine="0"/>
        <w:rPr>
          <w:sz w:val="22"/>
          <w:szCs w:val="22"/>
        </w:rPr>
      </w:pPr>
      <w:r w:rsidRPr="007E4297">
        <w:rPr>
          <w:rStyle w:val="Italic"/>
          <w:sz w:val="22"/>
          <w:szCs w:val="22"/>
        </w:rPr>
        <w:t xml:space="preserve">Сказка фольклорная </w:t>
      </w:r>
      <w:r w:rsidRPr="007E4297">
        <w:rPr>
          <w:sz w:val="22"/>
          <w:szCs w:val="22"/>
        </w:rPr>
        <w:t>(</w:t>
      </w:r>
      <w:r w:rsidRPr="007E4297">
        <w:rPr>
          <w:rStyle w:val="Italic"/>
          <w:sz w:val="22"/>
          <w:szCs w:val="22"/>
        </w:rPr>
        <w:t>народная</w:t>
      </w:r>
      <w:r w:rsidRPr="007E4297">
        <w:rPr>
          <w:sz w:val="22"/>
          <w:szCs w:val="22"/>
        </w:rPr>
        <w:t>)</w:t>
      </w:r>
      <w:r w:rsidRPr="007E4297">
        <w:rPr>
          <w:rStyle w:val="Italic"/>
          <w:sz w:val="22"/>
          <w:szCs w:val="22"/>
        </w:rPr>
        <w:t xml:space="preserve"> и литературная </w:t>
      </w:r>
      <w:r w:rsidRPr="007E4297">
        <w:rPr>
          <w:sz w:val="22"/>
          <w:szCs w:val="22"/>
        </w:rPr>
        <w:t>(</w:t>
      </w:r>
      <w:r w:rsidRPr="007E4297">
        <w:rPr>
          <w:rStyle w:val="Italic"/>
          <w:sz w:val="22"/>
          <w:szCs w:val="22"/>
        </w:rPr>
        <w:t>авторская</w:t>
      </w:r>
      <w:r w:rsidRPr="007E4297">
        <w:rPr>
          <w:sz w:val="22"/>
          <w:szCs w:val="22"/>
        </w:rPr>
        <w:t>)</w:t>
      </w:r>
      <w:r w:rsidRPr="007E4297">
        <w:rPr>
          <w:rStyle w:val="Italic"/>
          <w:sz w:val="22"/>
          <w:szCs w:val="22"/>
        </w:rPr>
        <w:t xml:space="preserve">. </w:t>
      </w:r>
      <w:r w:rsidRPr="007E4297">
        <w:rPr>
          <w:sz w:val="22"/>
          <w:szCs w:val="22"/>
        </w:rPr>
        <w:t xml:space="preserve">Восприятие текста произведений художественной </w:t>
      </w:r>
      <w:r w:rsidRPr="007E4297">
        <w:rPr>
          <w:sz w:val="22"/>
          <w:szCs w:val="22"/>
        </w:rPr>
        <w:br/>
        <w:t>литературы и устного народного творчества (не менее четырёх произведений). Фольклорная и литературная (а</w:t>
      </w:r>
      <w:r w:rsidRPr="007E4297">
        <w:rPr>
          <w:sz w:val="22"/>
          <w:szCs w:val="22"/>
        </w:rPr>
        <w:t>в</w:t>
      </w:r>
      <w:r w:rsidRPr="007E4297">
        <w:rPr>
          <w:sz w:val="22"/>
          <w:szCs w:val="22"/>
        </w:rPr>
        <w:t>торская) сказка: сходство и различия. Реальность и волшебство в сказке. Событийная сторона сказок: последов</w:t>
      </w:r>
      <w:r w:rsidRPr="007E4297">
        <w:rPr>
          <w:sz w:val="22"/>
          <w:szCs w:val="22"/>
        </w:rPr>
        <w:t>а</w:t>
      </w:r>
      <w:r w:rsidRPr="007E4297">
        <w:rPr>
          <w:sz w:val="22"/>
          <w:szCs w:val="22"/>
        </w:rPr>
        <w:t>тельность событий в фольклорной (народной) и литературной (авторской) сказке. Отражение сюжета в иллюстр</w:t>
      </w:r>
      <w:r w:rsidRPr="007E4297">
        <w:rPr>
          <w:sz w:val="22"/>
          <w:szCs w:val="22"/>
        </w:rPr>
        <w:t>а</w:t>
      </w:r>
      <w:r w:rsidRPr="007E4297">
        <w:rPr>
          <w:sz w:val="22"/>
          <w:szCs w:val="22"/>
        </w:rPr>
        <w:t>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6320F0" w:rsidRPr="007E4297" w:rsidRDefault="006320F0" w:rsidP="00C77D14">
      <w:pPr>
        <w:pStyle w:val="body"/>
        <w:ind w:firstLine="0"/>
        <w:rPr>
          <w:sz w:val="22"/>
          <w:szCs w:val="22"/>
        </w:rPr>
      </w:pPr>
      <w:r w:rsidRPr="007E4297">
        <w:rPr>
          <w:rStyle w:val="Italic"/>
          <w:sz w:val="22"/>
          <w:szCs w:val="22"/>
        </w:rPr>
        <w:t>Произведения о детях и для детей.</w:t>
      </w:r>
      <w:r w:rsidRPr="007E4297">
        <w:rPr>
          <w:sz w:val="22"/>
          <w:szCs w:val="22"/>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w:t>
      </w:r>
      <w:r w:rsidRPr="007E4297">
        <w:rPr>
          <w:sz w:val="22"/>
          <w:szCs w:val="22"/>
        </w:rPr>
        <w:t>з</w:t>
      </w:r>
      <w:r w:rsidRPr="007E4297">
        <w:rPr>
          <w:sz w:val="22"/>
          <w:szCs w:val="22"/>
        </w:rPr>
        <w:t>ведения одной темы, но разных жанров: рассказ, стихотворение, сказка (общее представление на примере не менее шести произведений К.Д. Ушинского, Л.Н. Толстого, В.Г. Сутеева, Е.А. Пермяка, В.А. Осеевой, А.Л. Барто, Ю.И. Ермолаева, Р.С. Сефа, С.В. Михалкова, В.Д. Берестова, В.Ю. Драгунского и др.). Характеристика героя произв</w:t>
      </w:r>
      <w:r w:rsidRPr="007E4297">
        <w:rPr>
          <w:sz w:val="22"/>
          <w:szCs w:val="22"/>
        </w:rPr>
        <w:t>е</w:t>
      </w:r>
      <w:r w:rsidRPr="007E4297">
        <w:rPr>
          <w:sz w:val="22"/>
          <w:szCs w:val="22"/>
        </w:rPr>
        <w:t>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6320F0" w:rsidRPr="007E4297" w:rsidRDefault="006320F0" w:rsidP="00C77D14">
      <w:pPr>
        <w:pStyle w:val="body"/>
        <w:ind w:firstLine="0"/>
        <w:rPr>
          <w:sz w:val="22"/>
          <w:szCs w:val="22"/>
        </w:rPr>
      </w:pPr>
      <w:r w:rsidRPr="007E4297">
        <w:rPr>
          <w:rStyle w:val="Italic"/>
          <w:spacing w:val="-2"/>
          <w:sz w:val="22"/>
          <w:szCs w:val="22"/>
        </w:rPr>
        <w:t xml:space="preserve">Произведения о родной природе. </w:t>
      </w:r>
      <w:r w:rsidRPr="007E4297">
        <w:rPr>
          <w:spacing w:val="-2"/>
          <w:sz w:val="22"/>
          <w:szCs w:val="22"/>
        </w:rPr>
        <w:t>Восприятие и самостоятельное чтение поэтических произведений о природе (на примере трёх-четырёх доступных произведений А.С. Пушкина, Ф.И. Тютчева, А.К. Толстого, С.А. Есенина, А.Н. Плещеева, Е.А. Баратынского, И.С. Никитина, Е.Ф. Трутневой, А.Л. Барто, С.Я.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w:t>
      </w:r>
      <w:r w:rsidRPr="007E4297">
        <w:rPr>
          <w:spacing w:val="-2"/>
          <w:sz w:val="22"/>
          <w:szCs w:val="22"/>
        </w:rPr>
        <w:t>о</w:t>
      </w:r>
      <w:r w:rsidRPr="007E4297">
        <w:rPr>
          <w:spacing w:val="-2"/>
          <w:sz w:val="22"/>
          <w:szCs w:val="22"/>
        </w:rPr>
        <w:t xml:space="preserve">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w:t>
      </w:r>
      <w:r w:rsidRPr="007E4297">
        <w:rPr>
          <w:sz w:val="22"/>
          <w:szCs w:val="22"/>
        </w:rPr>
        <w:t xml:space="preserve">Выразительное чтение поэзии. Роль интонации при выразительном чтении. Интонационный рисунок выразительного чтения: ритм, темп, сила голоса. </w:t>
      </w:r>
    </w:p>
    <w:p w:rsidR="006320F0" w:rsidRPr="007E4297" w:rsidRDefault="006320F0" w:rsidP="00C77D14">
      <w:pPr>
        <w:pStyle w:val="body"/>
        <w:ind w:firstLine="0"/>
        <w:rPr>
          <w:sz w:val="22"/>
          <w:szCs w:val="22"/>
        </w:rPr>
      </w:pPr>
      <w:r w:rsidRPr="007E4297">
        <w:rPr>
          <w:rStyle w:val="Italic"/>
          <w:sz w:val="22"/>
          <w:szCs w:val="22"/>
        </w:rPr>
        <w:t xml:space="preserve">Устное народное творчество — малые фольклорные жанры </w:t>
      </w:r>
      <w:r w:rsidRPr="007E4297">
        <w:rPr>
          <w:sz w:val="22"/>
          <w:szCs w:val="22"/>
        </w:rPr>
        <w:t>(не менее шести произведений)</w:t>
      </w:r>
      <w:r w:rsidRPr="007E4297">
        <w:rPr>
          <w:rStyle w:val="Italic"/>
          <w:sz w:val="22"/>
          <w:szCs w:val="22"/>
        </w:rPr>
        <w:t xml:space="preserve">. </w:t>
      </w:r>
      <w:r w:rsidRPr="007E4297">
        <w:rPr>
          <w:sz w:val="22"/>
          <w:szCs w:val="22"/>
        </w:rPr>
        <w:t xml:space="preserve">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 </w:t>
      </w:r>
    </w:p>
    <w:p w:rsidR="006320F0" w:rsidRPr="007E4297" w:rsidRDefault="006320F0" w:rsidP="00C77D14">
      <w:pPr>
        <w:pStyle w:val="body"/>
        <w:ind w:firstLine="0"/>
        <w:rPr>
          <w:sz w:val="22"/>
          <w:szCs w:val="22"/>
        </w:rPr>
      </w:pPr>
      <w:r w:rsidRPr="007E4297">
        <w:rPr>
          <w:rStyle w:val="Italic"/>
          <w:sz w:val="22"/>
          <w:szCs w:val="22"/>
        </w:rPr>
        <w:t xml:space="preserve">Произведения о братьях наших меньших </w:t>
      </w:r>
      <w:r w:rsidRPr="007E4297">
        <w:rPr>
          <w:sz w:val="22"/>
          <w:szCs w:val="22"/>
        </w:rPr>
        <w:t>(трёх-четырёх авторов по выбору)</w:t>
      </w:r>
      <w:r w:rsidRPr="007E4297">
        <w:rPr>
          <w:rStyle w:val="Italic"/>
          <w:sz w:val="22"/>
          <w:szCs w:val="22"/>
        </w:rPr>
        <w:t xml:space="preserve">. </w:t>
      </w:r>
      <w:r w:rsidRPr="007E4297">
        <w:rPr>
          <w:sz w:val="22"/>
          <w:szCs w:val="22"/>
        </w:rPr>
        <w:t>Животные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поступки, речь, взаимоотношения с другими героями произведения. Авторское отношение к герою. Осознание нравственно-этических понятий: любовь и забота о животных.</w:t>
      </w:r>
    </w:p>
    <w:p w:rsidR="006320F0" w:rsidRPr="007E4297" w:rsidRDefault="006320F0" w:rsidP="00C77D14">
      <w:pPr>
        <w:pStyle w:val="body"/>
        <w:ind w:firstLine="0"/>
        <w:rPr>
          <w:sz w:val="22"/>
          <w:szCs w:val="22"/>
        </w:rPr>
      </w:pPr>
      <w:r w:rsidRPr="007E4297">
        <w:rPr>
          <w:rStyle w:val="Italic"/>
          <w:sz w:val="22"/>
          <w:szCs w:val="22"/>
        </w:rPr>
        <w:t xml:space="preserve">Произведения о маме. </w:t>
      </w:r>
      <w:r w:rsidRPr="007E4297">
        <w:rPr>
          <w:sz w:val="22"/>
          <w:szCs w:val="22"/>
        </w:rPr>
        <w:t xml:space="preserve">Восприятие и самостоятельное чтение разножанровых произведений о маме (не менее одного автора по выбору, на примере доступных произведений Е.А. Благининой, А.Л. Барто, Н.Н. Бромлей, А.В. Митяева, В.Д. Берестова, Э.Э. Мошковской, Г.П. Виеру, Р.С. Сефа и др.).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 </w:t>
      </w:r>
    </w:p>
    <w:p w:rsidR="006320F0" w:rsidRPr="007E4297" w:rsidRDefault="006320F0" w:rsidP="00C77D14">
      <w:pPr>
        <w:pStyle w:val="body"/>
        <w:ind w:firstLine="0"/>
        <w:rPr>
          <w:sz w:val="22"/>
          <w:szCs w:val="22"/>
        </w:rPr>
      </w:pPr>
      <w:r w:rsidRPr="007E4297">
        <w:rPr>
          <w:rStyle w:val="Italic"/>
          <w:sz w:val="22"/>
          <w:szCs w:val="22"/>
        </w:rPr>
        <w:t xml:space="preserve">Фольклорные и авторские произведения о чудесах и фантазии </w:t>
      </w:r>
      <w:r w:rsidRPr="007E4297">
        <w:rPr>
          <w:sz w:val="22"/>
          <w:szCs w:val="22"/>
        </w:rPr>
        <w:t>(не менее трёх произведений)</w:t>
      </w:r>
      <w:r w:rsidRPr="007E4297">
        <w:rPr>
          <w:rStyle w:val="Italic"/>
          <w:sz w:val="22"/>
          <w:szCs w:val="22"/>
        </w:rPr>
        <w:t xml:space="preserve">. </w:t>
      </w:r>
      <w:r w:rsidRPr="007E4297">
        <w:rPr>
          <w:sz w:val="22"/>
          <w:szCs w:val="22"/>
        </w:rPr>
        <w:t>Способность автора произведения замечать чудесное в каждом жизненном проявлении, необычное в обыкновенных явлениях окр</w:t>
      </w:r>
      <w:r w:rsidRPr="007E4297">
        <w:rPr>
          <w:sz w:val="22"/>
          <w:szCs w:val="22"/>
        </w:rPr>
        <w:t>у</w:t>
      </w:r>
      <w:r w:rsidRPr="007E4297">
        <w:rPr>
          <w:sz w:val="22"/>
          <w:szCs w:val="22"/>
        </w:rPr>
        <w:t xml:space="preserve">жающего мира. Сочетание в произведении реалистических событий с необычными, сказочными, фантастическими. </w:t>
      </w:r>
    </w:p>
    <w:p w:rsidR="006320F0" w:rsidRPr="007E4297" w:rsidRDefault="006320F0" w:rsidP="00C77D14">
      <w:pPr>
        <w:pStyle w:val="body"/>
        <w:ind w:firstLine="0"/>
        <w:rPr>
          <w:sz w:val="22"/>
          <w:szCs w:val="22"/>
        </w:rPr>
      </w:pPr>
      <w:r w:rsidRPr="007E4297">
        <w:rPr>
          <w:rStyle w:val="Italic"/>
          <w:sz w:val="22"/>
          <w:szCs w:val="22"/>
        </w:rPr>
        <w:t xml:space="preserve">Библиографическая культура </w:t>
      </w:r>
      <w:r w:rsidRPr="007E4297">
        <w:rPr>
          <w:sz w:val="22"/>
          <w:szCs w:val="22"/>
        </w:rPr>
        <w:t>(</w:t>
      </w:r>
      <w:r w:rsidRPr="007E4297">
        <w:rPr>
          <w:rStyle w:val="Italic"/>
          <w:sz w:val="22"/>
          <w:szCs w:val="22"/>
        </w:rPr>
        <w:t>работа с детской книгой</w:t>
      </w:r>
      <w:r w:rsidRPr="007E4297">
        <w:rPr>
          <w:sz w:val="22"/>
          <w:szCs w:val="22"/>
        </w:rPr>
        <w:t xml:space="preserve">).Представление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 </w:t>
      </w:r>
    </w:p>
    <w:p w:rsidR="006320F0" w:rsidRPr="007E4297" w:rsidRDefault="006320F0" w:rsidP="00C77D14">
      <w:pPr>
        <w:pStyle w:val="body"/>
        <w:spacing w:before="113"/>
        <w:ind w:firstLine="0"/>
        <w:rPr>
          <w:sz w:val="22"/>
          <w:szCs w:val="22"/>
        </w:rPr>
      </w:pPr>
      <w:r w:rsidRPr="007E4297">
        <w:rPr>
          <w:sz w:val="22"/>
          <w:szCs w:val="22"/>
        </w:rPr>
        <w:t xml:space="preserve">Изучение содержания учебного предмета «Литературное чтение» в первом классе способствует освоению </w:t>
      </w:r>
      <w:r w:rsidRPr="007E4297">
        <w:rPr>
          <w:rStyle w:val="Bold"/>
          <w:sz w:val="22"/>
          <w:szCs w:val="22"/>
        </w:rPr>
        <w:t>на пр</w:t>
      </w:r>
      <w:r w:rsidRPr="007E4297">
        <w:rPr>
          <w:rStyle w:val="Bold"/>
          <w:sz w:val="22"/>
          <w:szCs w:val="22"/>
        </w:rPr>
        <w:t>о</w:t>
      </w:r>
      <w:r w:rsidRPr="007E4297">
        <w:rPr>
          <w:rStyle w:val="Bold"/>
          <w:sz w:val="22"/>
          <w:szCs w:val="22"/>
        </w:rPr>
        <w:t>педевтическом уровне</w:t>
      </w:r>
      <w:r w:rsidRPr="007E4297">
        <w:rPr>
          <w:sz w:val="22"/>
          <w:szCs w:val="22"/>
        </w:rPr>
        <w:t xml:space="preserve"> ряда универсальных учебных действий.</w:t>
      </w:r>
    </w:p>
    <w:p w:rsidR="006320F0" w:rsidRPr="007E4297" w:rsidRDefault="006320F0" w:rsidP="00C77D14">
      <w:pPr>
        <w:pStyle w:val="h5Header"/>
        <w:ind w:firstLine="0"/>
        <w:rPr>
          <w:rStyle w:val="Bold"/>
          <w:b/>
          <w:bCs/>
          <w:sz w:val="22"/>
          <w:szCs w:val="22"/>
        </w:rPr>
      </w:pPr>
      <w:r w:rsidRPr="007E4297">
        <w:rPr>
          <w:rStyle w:val="Bold"/>
          <w:b/>
          <w:bCs/>
          <w:sz w:val="22"/>
          <w:szCs w:val="22"/>
        </w:rPr>
        <w:t>Познавательные универсальные учебные действия:</w:t>
      </w:r>
    </w:p>
    <w:p w:rsidR="006320F0" w:rsidRPr="007E4297" w:rsidRDefault="006320F0" w:rsidP="00C77D14">
      <w:pPr>
        <w:pStyle w:val="list-dash0"/>
        <w:ind w:left="0" w:firstLine="0"/>
        <w:rPr>
          <w:sz w:val="22"/>
          <w:szCs w:val="22"/>
        </w:rPr>
      </w:pPr>
      <w:r w:rsidRPr="007E4297">
        <w:rPr>
          <w:sz w:val="22"/>
          <w:szCs w:val="22"/>
        </w:rPr>
        <w:t>читать вслух целыми словами без пропусков и перестановок букв и слогов доступные по восприятию и н</w:t>
      </w:r>
      <w:r w:rsidRPr="007E4297">
        <w:rPr>
          <w:sz w:val="22"/>
          <w:szCs w:val="22"/>
        </w:rPr>
        <w:t>е</w:t>
      </w:r>
      <w:r w:rsidRPr="007E4297">
        <w:rPr>
          <w:sz w:val="22"/>
          <w:szCs w:val="22"/>
        </w:rPr>
        <w:t>большие по объёму прозаические и стихотворные произведения;</w:t>
      </w:r>
    </w:p>
    <w:p w:rsidR="006320F0" w:rsidRPr="007E4297" w:rsidRDefault="006320F0" w:rsidP="00C77D14">
      <w:pPr>
        <w:pStyle w:val="list-dash0"/>
        <w:ind w:left="0" w:firstLine="0"/>
        <w:rPr>
          <w:sz w:val="22"/>
          <w:szCs w:val="22"/>
        </w:rPr>
      </w:pPr>
      <w:r w:rsidRPr="007E4297">
        <w:rPr>
          <w:sz w:val="22"/>
          <w:szCs w:val="22"/>
        </w:rPr>
        <w:lastRenderedPageBreak/>
        <w:t>понимать фактическое содержание прочитанного или прослушанного произведения;</w:t>
      </w:r>
    </w:p>
    <w:p w:rsidR="006320F0" w:rsidRPr="007E4297" w:rsidRDefault="006320F0" w:rsidP="00C77D14">
      <w:pPr>
        <w:pStyle w:val="list-dash0"/>
        <w:ind w:left="0" w:firstLine="0"/>
        <w:rPr>
          <w:sz w:val="22"/>
          <w:szCs w:val="22"/>
        </w:rPr>
      </w:pPr>
      <w:r w:rsidRPr="007E4297">
        <w:rPr>
          <w:sz w:val="22"/>
          <w:szCs w:val="22"/>
        </w:rPr>
        <w:t>ориентироваться в терминах и понятиях: фольклор, малые фольклорные жанры, тема, идея, заголовок, с</w:t>
      </w:r>
      <w:r w:rsidRPr="007E4297">
        <w:rPr>
          <w:sz w:val="22"/>
          <w:szCs w:val="22"/>
        </w:rPr>
        <w:t>о</w:t>
      </w:r>
      <w:r w:rsidRPr="007E4297">
        <w:rPr>
          <w:sz w:val="22"/>
          <w:szCs w:val="22"/>
        </w:rPr>
        <w:t>держание произведения, сказка (фольклорная и литературная), автор, герой, рассказ, стихотворение (в пределах изученного);</w:t>
      </w:r>
    </w:p>
    <w:p w:rsidR="006320F0" w:rsidRPr="007E4297" w:rsidRDefault="006320F0" w:rsidP="00C77D14">
      <w:pPr>
        <w:pStyle w:val="list-dash0"/>
        <w:ind w:left="0" w:firstLine="0"/>
        <w:rPr>
          <w:sz w:val="22"/>
          <w:szCs w:val="22"/>
        </w:rPr>
      </w:pPr>
      <w:r w:rsidRPr="007E4297">
        <w:rPr>
          <w:spacing w:val="-2"/>
          <w:sz w:val="22"/>
          <w:szCs w:val="22"/>
        </w:rPr>
        <w:t>различать и группировать произведения по жанрам (загадки, по</w:t>
      </w:r>
      <w:r w:rsidRPr="007E4297">
        <w:rPr>
          <w:sz w:val="22"/>
          <w:szCs w:val="22"/>
        </w:rPr>
        <w:t>словицы, сказки (фольклорная и литературная), стихотворение, рассказ);</w:t>
      </w:r>
    </w:p>
    <w:p w:rsidR="006320F0" w:rsidRPr="007E4297" w:rsidRDefault="006320F0" w:rsidP="00C77D14">
      <w:pPr>
        <w:pStyle w:val="list-dash0"/>
        <w:ind w:left="0" w:firstLine="0"/>
        <w:rPr>
          <w:sz w:val="22"/>
          <w:szCs w:val="22"/>
        </w:rPr>
      </w:pPr>
      <w:r w:rsidRPr="007E4297">
        <w:rPr>
          <w:sz w:val="22"/>
          <w:szCs w:val="22"/>
        </w:rPr>
        <w:t>анализировать текст: определять тему, устанавливать последовательность событий в произведении, хара</w:t>
      </w:r>
      <w:r w:rsidRPr="007E4297">
        <w:rPr>
          <w:sz w:val="22"/>
          <w:szCs w:val="22"/>
        </w:rPr>
        <w:t>к</w:t>
      </w:r>
      <w:r w:rsidRPr="007E4297">
        <w:rPr>
          <w:sz w:val="22"/>
          <w:szCs w:val="22"/>
        </w:rPr>
        <w:t>теризовать героя, давать положительную или отрицательную оценку его поступкам, задавать вопросы по факт</w:t>
      </w:r>
      <w:r w:rsidRPr="007E4297">
        <w:rPr>
          <w:sz w:val="22"/>
          <w:szCs w:val="22"/>
        </w:rPr>
        <w:t>и</w:t>
      </w:r>
      <w:r w:rsidRPr="007E4297">
        <w:rPr>
          <w:sz w:val="22"/>
          <w:szCs w:val="22"/>
        </w:rPr>
        <w:t xml:space="preserve">ческому содержанию; </w:t>
      </w:r>
    </w:p>
    <w:p w:rsidR="006320F0" w:rsidRPr="007E4297" w:rsidRDefault="006320F0" w:rsidP="00C77D14">
      <w:pPr>
        <w:pStyle w:val="list-dash0"/>
        <w:ind w:left="0" w:firstLine="0"/>
        <w:rPr>
          <w:sz w:val="22"/>
          <w:szCs w:val="22"/>
        </w:rPr>
      </w:pPr>
      <w:r w:rsidRPr="007E4297">
        <w:rPr>
          <w:sz w:val="22"/>
          <w:szCs w:val="22"/>
        </w:rPr>
        <w:t xml:space="preserve">сравнивать произведения по теме, настроению, которое оно вызывает. </w:t>
      </w:r>
    </w:p>
    <w:p w:rsidR="006320F0" w:rsidRPr="007E4297" w:rsidRDefault="006320F0" w:rsidP="00C77D14">
      <w:pPr>
        <w:pStyle w:val="body"/>
        <w:ind w:firstLine="0"/>
        <w:rPr>
          <w:rStyle w:val="Italic"/>
          <w:sz w:val="22"/>
          <w:szCs w:val="22"/>
        </w:rPr>
      </w:pPr>
      <w:r w:rsidRPr="007E4297">
        <w:rPr>
          <w:rStyle w:val="Italic"/>
          <w:sz w:val="22"/>
          <w:szCs w:val="22"/>
        </w:rPr>
        <w:t>Работа с информацией</w:t>
      </w:r>
      <w:r w:rsidRPr="007E4297">
        <w:rPr>
          <w:sz w:val="22"/>
          <w:szCs w:val="22"/>
        </w:rPr>
        <w:t>:</w:t>
      </w:r>
    </w:p>
    <w:p w:rsidR="006320F0" w:rsidRPr="007E4297" w:rsidRDefault="006320F0" w:rsidP="00C77D14">
      <w:pPr>
        <w:pStyle w:val="list-dash0"/>
        <w:ind w:left="0" w:firstLine="0"/>
        <w:rPr>
          <w:sz w:val="22"/>
          <w:szCs w:val="22"/>
        </w:rPr>
      </w:pPr>
      <w:r w:rsidRPr="007E4297">
        <w:rPr>
          <w:sz w:val="22"/>
          <w:szCs w:val="22"/>
        </w:rPr>
        <w:t>понимать, что текст произведения может быть представлен в иллюстрациях, различных видах зрительного искусства (фильм, спектакль и т. д.);</w:t>
      </w:r>
    </w:p>
    <w:p w:rsidR="006320F0" w:rsidRPr="007E4297" w:rsidRDefault="006320F0" w:rsidP="00C77D14">
      <w:pPr>
        <w:pStyle w:val="list-dash0"/>
        <w:ind w:left="0" w:firstLine="0"/>
        <w:rPr>
          <w:rStyle w:val="Italic"/>
          <w:sz w:val="22"/>
          <w:szCs w:val="22"/>
        </w:rPr>
      </w:pPr>
      <w:r w:rsidRPr="007E4297">
        <w:rPr>
          <w:sz w:val="22"/>
          <w:szCs w:val="22"/>
        </w:rPr>
        <w:t>соотносить иллюстрацию с текстом произведения, читать отрывки из текста, которые соответствуют илл</w:t>
      </w:r>
      <w:r w:rsidRPr="007E4297">
        <w:rPr>
          <w:sz w:val="22"/>
          <w:szCs w:val="22"/>
        </w:rPr>
        <w:t>ю</w:t>
      </w:r>
      <w:r w:rsidRPr="007E4297">
        <w:rPr>
          <w:sz w:val="22"/>
          <w:szCs w:val="22"/>
        </w:rPr>
        <w:t>страции.</w:t>
      </w:r>
    </w:p>
    <w:p w:rsidR="006320F0" w:rsidRPr="007E4297" w:rsidRDefault="006320F0" w:rsidP="00C77D14">
      <w:pPr>
        <w:pStyle w:val="h5Header"/>
        <w:spacing w:before="142"/>
        <w:ind w:firstLine="0"/>
        <w:rPr>
          <w:sz w:val="22"/>
          <w:szCs w:val="22"/>
        </w:rPr>
      </w:pPr>
      <w:r w:rsidRPr="007E4297">
        <w:rPr>
          <w:sz w:val="22"/>
          <w:szCs w:val="22"/>
        </w:rPr>
        <w:t xml:space="preserve">Коммуникативные универсальные учебные действия: </w:t>
      </w:r>
    </w:p>
    <w:p w:rsidR="006320F0" w:rsidRPr="007E4297" w:rsidRDefault="006320F0" w:rsidP="00C77D14">
      <w:pPr>
        <w:pStyle w:val="list-dash0"/>
        <w:ind w:left="0" w:firstLine="0"/>
        <w:rPr>
          <w:sz w:val="22"/>
          <w:szCs w:val="22"/>
        </w:rPr>
      </w:pPr>
      <w:r w:rsidRPr="007E4297">
        <w:rPr>
          <w:sz w:val="22"/>
          <w:szCs w:val="22"/>
        </w:rPr>
        <w:t>читать наизусть стихотворения, соблюдать орфоэпические и пунктуационные нормы;</w:t>
      </w:r>
    </w:p>
    <w:p w:rsidR="006320F0" w:rsidRPr="007E4297" w:rsidRDefault="006320F0" w:rsidP="00C77D14">
      <w:pPr>
        <w:pStyle w:val="list-dash0"/>
        <w:ind w:left="0" w:firstLine="0"/>
        <w:rPr>
          <w:sz w:val="22"/>
          <w:szCs w:val="22"/>
        </w:rPr>
      </w:pPr>
      <w:r w:rsidRPr="007E4297">
        <w:rPr>
          <w:sz w:val="22"/>
          <w:szCs w:val="22"/>
        </w:rPr>
        <w:t>участвовать в беседе по обсуждению прослушанного или прочитанного текста: слушать собеседника, отв</w:t>
      </w:r>
      <w:r w:rsidRPr="007E4297">
        <w:rPr>
          <w:sz w:val="22"/>
          <w:szCs w:val="22"/>
        </w:rPr>
        <w:t>е</w:t>
      </w:r>
      <w:r w:rsidRPr="007E4297">
        <w:rPr>
          <w:sz w:val="22"/>
          <w:szCs w:val="22"/>
        </w:rPr>
        <w:t>чать на вопросы, высказывать своё отношение к обсуждаемой проблеме;</w:t>
      </w:r>
    </w:p>
    <w:p w:rsidR="006320F0" w:rsidRPr="007E4297" w:rsidRDefault="006320F0" w:rsidP="00C77D14">
      <w:pPr>
        <w:pStyle w:val="list-dash0"/>
        <w:ind w:left="0" w:firstLine="0"/>
        <w:rPr>
          <w:sz w:val="22"/>
          <w:szCs w:val="22"/>
        </w:rPr>
      </w:pPr>
      <w:r w:rsidRPr="007E4297">
        <w:rPr>
          <w:sz w:val="22"/>
          <w:szCs w:val="22"/>
        </w:rPr>
        <w:t>пересказывать (устно) содержание произведения с опорой на вопросы, рисунки, предложенный план;</w:t>
      </w:r>
    </w:p>
    <w:p w:rsidR="006320F0" w:rsidRPr="007E4297" w:rsidRDefault="006320F0" w:rsidP="00C77D14">
      <w:pPr>
        <w:pStyle w:val="list-dash0"/>
        <w:ind w:left="0" w:firstLine="0"/>
        <w:rPr>
          <w:sz w:val="22"/>
          <w:szCs w:val="22"/>
        </w:rPr>
      </w:pPr>
      <w:r w:rsidRPr="007E4297">
        <w:rPr>
          <w:sz w:val="22"/>
          <w:szCs w:val="22"/>
        </w:rPr>
        <w:t>объяснять своими словами значение изученных понятий;</w:t>
      </w:r>
    </w:p>
    <w:p w:rsidR="006320F0" w:rsidRPr="007E4297" w:rsidRDefault="006320F0" w:rsidP="00C77D14">
      <w:pPr>
        <w:pStyle w:val="list-dash0"/>
        <w:ind w:left="0" w:firstLine="0"/>
        <w:rPr>
          <w:sz w:val="22"/>
          <w:szCs w:val="22"/>
        </w:rPr>
      </w:pPr>
      <w:r w:rsidRPr="007E4297">
        <w:rPr>
          <w:sz w:val="22"/>
          <w:szCs w:val="22"/>
        </w:rPr>
        <w:t xml:space="preserve">описывать своё настроение после слушания (чтения) стихотворений, сказок, рассказов. </w:t>
      </w:r>
    </w:p>
    <w:p w:rsidR="006320F0" w:rsidRPr="007E4297" w:rsidRDefault="006320F0" w:rsidP="00C77D14">
      <w:pPr>
        <w:pStyle w:val="h5Header"/>
        <w:spacing w:before="142"/>
        <w:ind w:firstLine="0"/>
        <w:rPr>
          <w:sz w:val="22"/>
          <w:szCs w:val="22"/>
        </w:rPr>
      </w:pPr>
      <w:r w:rsidRPr="007E4297">
        <w:rPr>
          <w:sz w:val="22"/>
          <w:szCs w:val="22"/>
        </w:rPr>
        <w:t>Регулятивные универсальные учебные действия:</w:t>
      </w:r>
    </w:p>
    <w:p w:rsidR="006320F0" w:rsidRPr="007E4297" w:rsidRDefault="006320F0" w:rsidP="00C77D14">
      <w:pPr>
        <w:pStyle w:val="list-dash0"/>
        <w:ind w:left="0" w:firstLine="0"/>
        <w:rPr>
          <w:sz w:val="22"/>
          <w:szCs w:val="22"/>
        </w:rPr>
      </w:pPr>
      <w:r w:rsidRPr="007E4297">
        <w:rPr>
          <w:sz w:val="22"/>
          <w:szCs w:val="22"/>
        </w:rPr>
        <w:t>понимать и удерживать поставленную учебную задачу, в случае необходимости обращаться за помощью к учителю;</w:t>
      </w:r>
    </w:p>
    <w:p w:rsidR="006320F0" w:rsidRPr="007E4297" w:rsidRDefault="006320F0" w:rsidP="00C77D14">
      <w:pPr>
        <w:pStyle w:val="list-dash0"/>
        <w:ind w:left="0" w:firstLine="0"/>
        <w:rPr>
          <w:sz w:val="22"/>
          <w:szCs w:val="22"/>
        </w:rPr>
      </w:pPr>
      <w:r w:rsidRPr="007E4297">
        <w:rPr>
          <w:sz w:val="22"/>
          <w:szCs w:val="22"/>
        </w:rPr>
        <w:t>проявлять желание самостоятельно читать, совершенствовать свой навык чтения;</w:t>
      </w:r>
    </w:p>
    <w:p w:rsidR="006320F0" w:rsidRPr="007E4297" w:rsidRDefault="006320F0" w:rsidP="00C77D14">
      <w:pPr>
        <w:pStyle w:val="list-dash0"/>
        <w:ind w:left="0" w:firstLine="0"/>
        <w:rPr>
          <w:sz w:val="22"/>
          <w:szCs w:val="22"/>
        </w:rPr>
      </w:pPr>
      <w:r w:rsidRPr="007E4297">
        <w:rPr>
          <w:sz w:val="22"/>
          <w:szCs w:val="22"/>
        </w:rPr>
        <w:t>с небольшой помощью учителя оценивать свои успехи/трудности в освоении читательской деятельности.</w:t>
      </w:r>
    </w:p>
    <w:p w:rsidR="006320F0" w:rsidRPr="007E4297" w:rsidRDefault="006320F0" w:rsidP="00C77D14">
      <w:pPr>
        <w:pStyle w:val="h5Header"/>
        <w:ind w:firstLine="0"/>
        <w:rPr>
          <w:sz w:val="22"/>
          <w:szCs w:val="22"/>
        </w:rPr>
      </w:pPr>
      <w:r w:rsidRPr="007E4297">
        <w:rPr>
          <w:sz w:val="22"/>
          <w:szCs w:val="22"/>
        </w:rPr>
        <w:t>Совместная деятельность:</w:t>
      </w:r>
    </w:p>
    <w:p w:rsidR="006320F0" w:rsidRPr="007E4297" w:rsidRDefault="006320F0" w:rsidP="00C77D14">
      <w:pPr>
        <w:pStyle w:val="list-dash0"/>
        <w:ind w:left="0" w:firstLine="0"/>
        <w:rPr>
          <w:sz w:val="22"/>
          <w:szCs w:val="22"/>
        </w:rPr>
      </w:pPr>
      <w:r w:rsidRPr="007E4297">
        <w:rPr>
          <w:sz w:val="22"/>
          <w:szCs w:val="22"/>
        </w:rPr>
        <w:t>проявлять желание работать в парах, небольших группах;</w:t>
      </w:r>
    </w:p>
    <w:p w:rsidR="006320F0" w:rsidRPr="007E4297" w:rsidRDefault="006320F0" w:rsidP="00C77D14">
      <w:pPr>
        <w:pStyle w:val="list-dash0"/>
        <w:ind w:left="0" w:firstLine="0"/>
        <w:rPr>
          <w:sz w:val="22"/>
          <w:szCs w:val="22"/>
        </w:rPr>
      </w:pPr>
      <w:r w:rsidRPr="007E4297">
        <w:rPr>
          <w:sz w:val="22"/>
          <w:szCs w:val="22"/>
        </w:rPr>
        <w:t>проявлять культуру взаимодействия, терпение, умение договариваться, ответственно выполнять свою часть работы.</w:t>
      </w:r>
    </w:p>
    <w:p w:rsidR="006320F0" w:rsidRPr="007E4297" w:rsidRDefault="006320F0" w:rsidP="00C77D14">
      <w:pPr>
        <w:pStyle w:val="h2Header"/>
      </w:pPr>
      <w:r w:rsidRPr="007E4297">
        <w:t>2 КЛАСС</w:t>
      </w:r>
    </w:p>
    <w:p w:rsidR="006320F0" w:rsidRPr="007E4297" w:rsidRDefault="006320F0" w:rsidP="00C77D14">
      <w:pPr>
        <w:pStyle w:val="body"/>
        <w:ind w:firstLine="0"/>
        <w:rPr>
          <w:sz w:val="22"/>
          <w:szCs w:val="22"/>
        </w:rPr>
      </w:pPr>
      <w:r w:rsidRPr="007E4297">
        <w:rPr>
          <w:rStyle w:val="Italic"/>
          <w:sz w:val="22"/>
          <w:szCs w:val="22"/>
        </w:rPr>
        <w:t>О нашей Родине</w:t>
      </w:r>
      <w:r w:rsidRPr="007E4297">
        <w:rPr>
          <w:sz w:val="22"/>
          <w:szCs w:val="22"/>
        </w:rPr>
        <w:t>. Круг чтения: произведения о Родине (на примере не менее трёх стихотворений И.С. Никитина, Ф.П. Савинова, А.А. Прокофьева, Н.М. Рубцова, С.А. Есенина и др.).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w:t>
      </w:r>
      <w:r w:rsidRPr="007E4297">
        <w:rPr>
          <w:sz w:val="22"/>
          <w:szCs w:val="22"/>
        </w:rPr>
        <w:t>ь</w:t>
      </w:r>
      <w:r w:rsidRPr="007E4297">
        <w:rPr>
          <w:sz w:val="22"/>
          <w:szCs w:val="22"/>
        </w:rPr>
        <w:t>ном искусстве (пейзажи И.И. Левитана, И.И. Шишкина, В.Д. Поленова и др.).</w:t>
      </w:r>
    </w:p>
    <w:p w:rsidR="006320F0" w:rsidRPr="007E4297" w:rsidRDefault="006320F0" w:rsidP="00C77D14">
      <w:pPr>
        <w:pStyle w:val="body"/>
        <w:ind w:firstLine="0"/>
        <w:rPr>
          <w:sz w:val="22"/>
          <w:szCs w:val="22"/>
        </w:rPr>
      </w:pPr>
      <w:r w:rsidRPr="007E4297">
        <w:rPr>
          <w:rStyle w:val="Italic"/>
          <w:sz w:val="22"/>
          <w:szCs w:val="22"/>
        </w:rPr>
        <w:t xml:space="preserve">Фольклор </w:t>
      </w:r>
      <w:r w:rsidRPr="007E4297">
        <w:rPr>
          <w:sz w:val="22"/>
          <w:szCs w:val="22"/>
        </w:rPr>
        <w:t>(</w:t>
      </w:r>
      <w:r w:rsidRPr="007E4297">
        <w:rPr>
          <w:rStyle w:val="Italic"/>
          <w:sz w:val="22"/>
          <w:szCs w:val="22"/>
        </w:rPr>
        <w:t>устное народное творчество</w:t>
      </w:r>
      <w:r w:rsidRPr="007E4297">
        <w:rPr>
          <w:sz w:val="22"/>
          <w:szCs w:val="22"/>
        </w:rPr>
        <w:t>)</w:t>
      </w:r>
      <w:r w:rsidRPr="007E4297">
        <w:rPr>
          <w:rStyle w:val="Italic"/>
          <w:sz w:val="22"/>
          <w:szCs w:val="22"/>
        </w:rPr>
        <w:t xml:space="preserve">. </w:t>
      </w:r>
      <w:r w:rsidRPr="007E4297">
        <w:rPr>
          <w:sz w:val="22"/>
          <w:szCs w:val="22"/>
        </w:rPr>
        <w:t>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w:t>
      </w:r>
      <w:r w:rsidRPr="007E4297">
        <w:rPr>
          <w:sz w:val="22"/>
          <w:szCs w:val="22"/>
        </w:rPr>
        <w:t>ы</w:t>
      </w:r>
      <w:r w:rsidRPr="007E4297">
        <w:rPr>
          <w:sz w:val="22"/>
          <w:szCs w:val="22"/>
        </w:rPr>
        <w:t xml:space="preserve">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 </w:t>
      </w:r>
    </w:p>
    <w:p w:rsidR="006320F0" w:rsidRPr="007E4297" w:rsidRDefault="006320F0" w:rsidP="00C77D14">
      <w:pPr>
        <w:pStyle w:val="body"/>
        <w:ind w:firstLine="0"/>
        <w:rPr>
          <w:sz w:val="22"/>
          <w:szCs w:val="22"/>
        </w:rPr>
      </w:pPr>
      <w:r w:rsidRPr="007E4297">
        <w:rPr>
          <w:rStyle w:val="Italic"/>
          <w:sz w:val="22"/>
          <w:szCs w:val="22"/>
        </w:rPr>
        <w:t xml:space="preserve">Звуки и краски родной природы в разные времена года. </w:t>
      </w:r>
      <w:r w:rsidRPr="007E4297">
        <w:rPr>
          <w:sz w:val="22"/>
          <w:szCs w:val="22"/>
        </w:rPr>
        <w:t>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w:t>
      </w:r>
      <w:r w:rsidRPr="007E4297">
        <w:rPr>
          <w:sz w:val="22"/>
          <w:szCs w:val="22"/>
        </w:rPr>
        <w:t>а</w:t>
      </w:r>
      <w:r w:rsidRPr="007E4297">
        <w:rPr>
          <w:sz w:val="22"/>
          <w:szCs w:val="22"/>
        </w:rPr>
        <w:t>жение темы «Времена года» в картинах художников (на примере пейзажей И.И. Левитана, В.Д. Поленова, А.И. Куинджи, И.И. Шишкина и др.) и музыкальных произведениях (например, произведения П.И. Чайковского, А. Вивальди и др.).</w:t>
      </w:r>
    </w:p>
    <w:p w:rsidR="006320F0" w:rsidRPr="007E4297" w:rsidRDefault="006320F0" w:rsidP="00C77D14">
      <w:pPr>
        <w:pStyle w:val="body"/>
        <w:ind w:firstLine="0"/>
        <w:rPr>
          <w:sz w:val="22"/>
          <w:szCs w:val="22"/>
        </w:rPr>
      </w:pPr>
      <w:r w:rsidRPr="007E4297">
        <w:rPr>
          <w:rStyle w:val="Italic"/>
          <w:sz w:val="22"/>
          <w:szCs w:val="22"/>
        </w:rPr>
        <w:lastRenderedPageBreak/>
        <w:t xml:space="preserve">О детях и дружбе. </w:t>
      </w:r>
      <w:r w:rsidRPr="007E4297">
        <w:rPr>
          <w:sz w:val="22"/>
          <w:szCs w:val="22"/>
        </w:rPr>
        <w:t>Круг чтения: тема дружбы в художественном произведении (расширение круга чтения: не менее четырёх произведений С.А. Баруздина, Н.Н. Носова, В.А. Осеевой, А. Гайдара, В.П. Катаева, И.П. Токмаковой, В.Ю. Драгунского, В.В. Лунина и др.). Отражение в произведениях нравственно-этических понятий: дружба, те</w:t>
      </w:r>
      <w:r w:rsidRPr="007E4297">
        <w:rPr>
          <w:sz w:val="22"/>
          <w:szCs w:val="22"/>
        </w:rPr>
        <w:t>р</w:t>
      </w:r>
      <w:r w:rsidRPr="007E4297">
        <w:rPr>
          <w:sz w:val="22"/>
          <w:szCs w:val="22"/>
        </w:rPr>
        <w:t>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6320F0" w:rsidRPr="007E4297" w:rsidRDefault="006320F0" w:rsidP="00C77D14">
      <w:pPr>
        <w:pStyle w:val="body"/>
        <w:ind w:firstLine="0"/>
        <w:rPr>
          <w:spacing w:val="-1"/>
          <w:sz w:val="22"/>
          <w:szCs w:val="22"/>
        </w:rPr>
      </w:pPr>
      <w:r w:rsidRPr="007E4297">
        <w:rPr>
          <w:rStyle w:val="Italic"/>
          <w:sz w:val="22"/>
          <w:szCs w:val="22"/>
        </w:rPr>
        <w:t>Мир сказок</w:t>
      </w:r>
      <w:r w:rsidRPr="007E4297">
        <w:rPr>
          <w:sz w:val="22"/>
          <w:szCs w:val="22"/>
        </w:rPr>
        <w:t>. Фольклорная (народная) и литературная (авторская) сказка: «бродячие» сюжеты (произведения по выбору, не менее четырёх).Фольклорная основа авторских сказок: сравнение сюжетов, героев, особенностей языка (например, народная сказка «Золотая рыбка» и «Сказка о рыбаке и рыбке» А.С. Пушкина, народная сказка «М</w:t>
      </w:r>
      <w:r w:rsidRPr="007E4297">
        <w:rPr>
          <w:sz w:val="22"/>
          <w:szCs w:val="22"/>
        </w:rPr>
        <w:t>о</w:t>
      </w:r>
      <w:r w:rsidRPr="007E4297">
        <w:rPr>
          <w:sz w:val="22"/>
          <w:szCs w:val="22"/>
        </w:rPr>
        <w:t>розко» и сказка «Мороз Иванович» В.Ф. Одоевского).</w:t>
      </w:r>
      <w:r w:rsidRPr="007E4297">
        <w:rPr>
          <w:spacing w:val="-1"/>
          <w:sz w:val="22"/>
          <w:szCs w:val="22"/>
        </w:rPr>
        <w:t>Тема дружбы в произведениях зарубежных авторов. Соста</w:t>
      </w:r>
      <w:r w:rsidRPr="007E4297">
        <w:rPr>
          <w:spacing w:val="-1"/>
          <w:sz w:val="22"/>
          <w:szCs w:val="22"/>
        </w:rPr>
        <w:t>в</w:t>
      </w:r>
      <w:r w:rsidRPr="007E4297">
        <w:rPr>
          <w:spacing w:val="-1"/>
          <w:sz w:val="22"/>
          <w:szCs w:val="22"/>
        </w:rPr>
        <w:t xml:space="preserve">ление плана произведения: части текста, их главные темы. Иллюстрации, их значение в раскрытии содержания произведения. </w:t>
      </w:r>
    </w:p>
    <w:p w:rsidR="006320F0" w:rsidRPr="007E4297" w:rsidRDefault="006320F0" w:rsidP="00C77D14">
      <w:pPr>
        <w:pStyle w:val="body"/>
        <w:ind w:firstLine="0"/>
        <w:rPr>
          <w:spacing w:val="1"/>
          <w:sz w:val="22"/>
          <w:szCs w:val="22"/>
        </w:rPr>
      </w:pPr>
      <w:r w:rsidRPr="007E4297">
        <w:rPr>
          <w:rStyle w:val="Italic"/>
          <w:spacing w:val="1"/>
          <w:sz w:val="22"/>
          <w:szCs w:val="22"/>
        </w:rPr>
        <w:t xml:space="preserve">О братьях наших меньших. </w:t>
      </w:r>
      <w:r w:rsidRPr="007E4297">
        <w:rPr>
          <w:spacing w:val="1"/>
          <w:sz w:val="22"/>
          <w:szCs w:val="22"/>
        </w:rPr>
        <w:t>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Д.Н. Мамина-Сибиряка, Е.И. Чарушина, В.В. Бианки, Г.А. Скребицкого, В.В. Чапл</w:t>
      </w:r>
      <w:r w:rsidRPr="007E4297">
        <w:rPr>
          <w:spacing w:val="1"/>
          <w:sz w:val="22"/>
          <w:szCs w:val="22"/>
        </w:rPr>
        <w:t>и</w:t>
      </w:r>
      <w:r w:rsidRPr="007E4297">
        <w:rPr>
          <w:spacing w:val="1"/>
          <w:sz w:val="22"/>
          <w:szCs w:val="22"/>
        </w:rPr>
        <w:t>ной, С.В. Михалкова, Б.С. Житкова, С.В. Образцова, М.М. Пришвина и др.). Отражение образов животных в фольклоре (русские народные песни, загадки, сказки). Герои стихотворных и прозаических произведений о ж</w:t>
      </w:r>
      <w:r w:rsidRPr="007E4297">
        <w:rPr>
          <w:spacing w:val="1"/>
          <w:sz w:val="22"/>
          <w:szCs w:val="22"/>
        </w:rPr>
        <w:t>и</w:t>
      </w:r>
      <w:r w:rsidRPr="007E4297">
        <w:rPr>
          <w:spacing w:val="1"/>
          <w:sz w:val="22"/>
          <w:szCs w:val="22"/>
        </w:rPr>
        <w:t>вотных. Описание животных в художественном и научно-познавательном тексте. Приёмы раскрытия автором отношений людей и животных. Нравственно-этические понятия: отношение человека к животным (любовь и з</w:t>
      </w:r>
      <w:r w:rsidRPr="007E4297">
        <w:rPr>
          <w:spacing w:val="1"/>
          <w:sz w:val="22"/>
          <w:szCs w:val="22"/>
        </w:rPr>
        <w:t>а</w:t>
      </w:r>
      <w:r w:rsidRPr="007E4297">
        <w:rPr>
          <w:spacing w:val="1"/>
          <w:sz w:val="22"/>
          <w:szCs w:val="22"/>
        </w:rPr>
        <w:t>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w:t>
      </w:r>
      <w:r w:rsidRPr="007E4297">
        <w:rPr>
          <w:spacing w:val="1"/>
          <w:sz w:val="22"/>
          <w:szCs w:val="22"/>
        </w:rPr>
        <w:t>а</w:t>
      </w:r>
      <w:r w:rsidRPr="007E4297">
        <w:rPr>
          <w:spacing w:val="1"/>
          <w:sz w:val="22"/>
          <w:szCs w:val="22"/>
        </w:rPr>
        <w:t xml:space="preserve">ми-иллюстраторами, анималистами (без использования термина): Е.И. Чарушин, В.В. Бианки. </w:t>
      </w:r>
    </w:p>
    <w:p w:rsidR="006320F0" w:rsidRPr="007E4297" w:rsidRDefault="006320F0" w:rsidP="00C77D14">
      <w:pPr>
        <w:pStyle w:val="body"/>
        <w:ind w:firstLine="0"/>
        <w:rPr>
          <w:sz w:val="22"/>
          <w:szCs w:val="22"/>
        </w:rPr>
      </w:pPr>
      <w:r w:rsidRPr="007E4297">
        <w:rPr>
          <w:rStyle w:val="Italic"/>
          <w:sz w:val="22"/>
          <w:szCs w:val="22"/>
        </w:rPr>
        <w:t>О наших близких, о семье.</w:t>
      </w:r>
      <w:r w:rsidRPr="007E4297">
        <w:rPr>
          <w:sz w:val="22"/>
          <w:szCs w:val="22"/>
        </w:rPr>
        <w:t xml:space="preserve">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 </w:t>
      </w:r>
    </w:p>
    <w:p w:rsidR="006320F0" w:rsidRPr="007E4297" w:rsidRDefault="006320F0" w:rsidP="00C77D14">
      <w:pPr>
        <w:pStyle w:val="body"/>
        <w:ind w:firstLine="0"/>
        <w:rPr>
          <w:sz w:val="22"/>
          <w:szCs w:val="22"/>
        </w:rPr>
      </w:pPr>
      <w:r w:rsidRPr="007E4297">
        <w:rPr>
          <w:rStyle w:val="Italic"/>
          <w:sz w:val="22"/>
          <w:szCs w:val="22"/>
        </w:rPr>
        <w:t xml:space="preserve">Зарубежная литература. </w:t>
      </w:r>
      <w:r w:rsidRPr="007E4297">
        <w:rPr>
          <w:sz w:val="22"/>
          <w:szCs w:val="22"/>
        </w:rPr>
        <w:t>Круг чтения: литературная (авторская) сказка (не менее двух произведений): зарубежные писатели-сказочники (Ш. Перро, братья Гримм, Х.-К. Андерсен, Дж. Родари и др.). Характеристика авторской сказки: герои, особенности построения и языка. Сходство тем и сюжетов сказок разных народов. Тема дружбы в произведениях зарубежных авторов.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6320F0" w:rsidRPr="007E4297" w:rsidRDefault="006320F0" w:rsidP="00C77D14">
      <w:pPr>
        <w:pStyle w:val="body"/>
        <w:ind w:firstLine="0"/>
        <w:rPr>
          <w:sz w:val="22"/>
          <w:szCs w:val="22"/>
        </w:rPr>
      </w:pPr>
      <w:r w:rsidRPr="007E4297">
        <w:rPr>
          <w:rStyle w:val="Italic"/>
          <w:sz w:val="22"/>
          <w:szCs w:val="22"/>
        </w:rPr>
        <w:t xml:space="preserve">Библиографическая культура (работа с детской книгой и справочной литературой). </w:t>
      </w:r>
      <w:r w:rsidRPr="007E4297">
        <w:rPr>
          <w:sz w:val="22"/>
          <w:szCs w:val="22"/>
        </w:rPr>
        <w:t>Книга как источник необх</w:t>
      </w:r>
      <w:r w:rsidRPr="007E4297">
        <w:rPr>
          <w:sz w:val="22"/>
          <w:szCs w:val="22"/>
        </w:rPr>
        <w:t>о</w:t>
      </w:r>
      <w:r w:rsidRPr="007E4297">
        <w:rPr>
          <w:sz w:val="22"/>
          <w:szCs w:val="22"/>
        </w:rPr>
        <w:t>димых знаний. Элементы книги: содержание или оглавление, аннотация, иллюстрация. Выбор книг на основе р</w:t>
      </w:r>
      <w:r w:rsidRPr="007E4297">
        <w:rPr>
          <w:sz w:val="22"/>
          <w:szCs w:val="22"/>
        </w:rPr>
        <w:t>е</w:t>
      </w:r>
      <w:r w:rsidRPr="007E4297">
        <w:rPr>
          <w:sz w:val="22"/>
          <w:szCs w:val="22"/>
        </w:rPr>
        <w:t>комендательного списка, тематические картотеки библиотеки. Книга учебная, художественная, справочная.</w:t>
      </w:r>
    </w:p>
    <w:p w:rsidR="006320F0" w:rsidRPr="007E4297" w:rsidRDefault="006320F0" w:rsidP="00C77D14">
      <w:pPr>
        <w:pStyle w:val="body"/>
        <w:spacing w:before="113"/>
        <w:ind w:firstLine="0"/>
        <w:rPr>
          <w:sz w:val="22"/>
          <w:szCs w:val="22"/>
        </w:rPr>
      </w:pPr>
      <w:r w:rsidRPr="007E4297">
        <w:rPr>
          <w:sz w:val="22"/>
          <w:szCs w:val="22"/>
        </w:rPr>
        <w:t xml:space="preserve">Изучение содержания учебного предмета «Литературное чтение» во втором классе способствует освоению </w:t>
      </w:r>
      <w:r w:rsidRPr="007E4297">
        <w:rPr>
          <w:rStyle w:val="Bold"/>
          <w:sz w:val="22"/>
          <w:szCs w:val="22"/>
        </w:rPr>
        <w:t>на пропедевтическом уровне</w:t>
      </w:r>
      <w:r w:rsidRPr="007E4297">
        <w:rPr>
          <w:sz w:val="22"/>
          <w:szCs w:val="22"/>
        </w:rPr>
        <w:t xml:space="preserve"> ряда универсальных учебных действий.</w:t>
      </w:r>
    </w:p>
    <w:p w:rsidR="006320F0" w:rsidRPr="007E4297" w:rsidRDefault="006320F0" w:rsidP="00C77D14">
      <w:pPr>
        <w:pStyle w:val="h5Header"/>
        <w:ind w:firstLine="0"/>
        <w:rPr>
          <w:rStyle w:val="Bold"/>
          <w:b/>
          <w:bCs/>
          <w:sz w:val="22"/>
          <w:szCs w:val="22"/>
        </w:rPr>
      </w:pPr>
      <w:r w:rsidRPr="007E4297">
        <w:rPr>
          <w:rStyle w:val="Bold"/>
          <w:b/>
          <w:bCs/>
          <w:sz w:val="22"/>
          <w:szCs w:val="22"/>
        </w:rPr>
        <w:t>Познавательные универсальные учебные действия:</w:t>
      </w:r>
    </w:p>
    <w:p w:rsidR="006320F0" w:rsidRPr="007E4297" w:rsidRDefault="006320F0" w:rsidP="00C77D14">
      <w:pPr>
        <w:pStyle w:val="list-dash0"/>
        <w:ind w:left="0" w:firstLine="0"/>
        <w:rPr>
          <w:sz w:val="22"/>
          <w:szCs w:val="22"/>
        </w:rPr>
      </w:pPr>
      <w:r w:rsidRPr="007E4297">
        <w:rPr>
          <w:sz w:val="22"/>
          <w:szCs w:val="22"/>
        </w:rPr>
        <w:t>читать вслух целыми словами без пропусков и перестановок букв и слогов доступные по восприятию и н</w:t>
      </w:r>
      <w:r w:rsidRPr="007E4297">
        <w:rPr>
          <w:sz w:val="22"/>
          <w:szCs w:val="22"/>
        </w:rPr>
        <w:t>е</w:t>
      </w:r>
      <w:r w:rsidRPr="007E4297">
        <w:rPr>
          <w:sz w:val="22"/>
          <w:szCs w:val="22"/>
        </w:rPr>
        <w:t>большие по объёму прозаические и стихотворные произведения (без отметочного оценивания);</w:t>
      </w:r>
    </w:p>
    <w:p w:rsidR="006320F0" w:rsidRPr="007E4297" w:rsidRDefault="006320F0" w:rsidP="00C77D14">
      <w:pPr>
        <w:pStyle w:val="list-dash0"/>
        <w:ind w:left="0" w:firstLine="0"/>
        <w:rPr>
          <w:sz w:val="22"/>
          <w:szCs w:val="22"/>
        </w:rPr>
      </w:pPr>
      <w:r w:rsidRPr="007E4297">
        <w:rPr>
          <w:sz w:val="22"/>
          <w:szCs w:val="22"/>
        </w:rPr>
        <w:t>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rsidR="006320F0" w:rsidRPr="007E4297" w:rsidRDefault="006320F0" w:rsidP="00C77D14">
      <w:pPr>
        <w:pStyle w:val="list-dash0"/>
        <w:ind w:left="0" w:firstLine="0"/>
        <w:rPr>
          <w:sz w:val="22"/>
          <w:szCs w:val="22"/>
        </w:rPr>
      </w:pPr>
      <w:r w:rsidRPr="007E4297">
        <w:rPr>
          <w:sz w:val="22"/>
          <w:szCs w:val="22"/>
        </w:rPr>
        <w:t xml:space="preserve">характеризовать (кратко) особенности жанров (произведения устного народного творчества, литературная сказка, рассказ, басня, стихотворение); </w:t>
      </w:r>
    </w:p>
    <w:p w:rsidR="006320F0" w:rsidRPr="007E4297" w:rsidRDefault="006320F0" w:rsidP="00C77D14">
      <w:pPr>
        <w:pStyle w:val="list-dash0"/>
        <w:ind w:left="0" w:firstLine="0"/>
        <w:rPr>
          <w:sz w:val="22"/>
          <w:szCs w:val="22"/>
        </w:rPr>
      </w:pPr>
      <w:r w:rsidRPr="007E4297">
        <w:rPr>
          <w:sz w:val="22"/>
          <w:szCs w:val="22"/>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w:t>
      </w:r>
      <w:r w:rsidRPr="007E4297">
        <w:rPr>
          <w:sz w:val="22"/>
          <w:szCs w:val="22"/>
        </w:rPr>
        <w:t>н</w:t>
      </w:r>
      <w:r w:rsidRPr="007E4297">
        <w:rPr>
          <w:sz w:val="22"/>
          <w:szCs w:val="22"/>
        </w:rPr>
        <w:t xml:space="preserve">ному алгоритму, устанавливать последовательность событий (действий) в сказке и рассказе; </w:t>
      </w:r>
    </w:p>
    <w:p w:rsidR="006320F0" w:rsidRPr="007E4297" w:rsidRDefault="006320F0" w:rsidP="00C77D14">
      <w:pPr>
        <w:pStyle w:val="list-dash0"/>
        <w:ind w:left="0" w:firstLine="0"/>
        <w:rPr>
          <w:sz w:val="22"/>
          <w:szCs w:val="22"/>
        </w:rPr>
      </w:pPr>
      <w:r w:rsidRPr="007E4297">
        <w:rPr>
          <w:sz w:val="22"/>
          <w:szCs w:val="22"/>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6320F0" w:rsidRPr="007E4297" w:rsidRDefault="006320F0" w:rsidP="00C77D14">
      <w:pPr>
        <w:pStyle w:val="body"/>
        <w:ind w:firstLine="0"/>
        <w:rPr>
          <w:rStyle w:val="Italic"/>
          <w:sz w:val="22"/>
          <w:szCs w:val="22"/>
        </w:rPr>
      </w:pPr>
      <w:r w:rsidRPr="007E4297">
        <w:rPr>
          <w:rStyle w:val="Italic"/>
          <w:sz w:val="22"/>
          <w:szCs w:val="22"/>
        </w:rPr>
        <w:t>Работа с информацией</w:t>
      </w:r>
      <w:r w:rsidRPr="007E4297">
        <w:rPr>
          <w:sz w:val="22"/>
          <w:szCs w:val="22"/>
        </w:rPr>
        <w:t>:</w:t>
      </w:r>
    </w:p>
    <w:p w:rsidR="006320F0" w:rsidRPr="007E4297" w:rsidRDefault="006320F0" w:rsidP="00C77D14">
      <w:pPr>
        <w:pStyle w:val="list-dash0"/>
        <w:ind w:left="0" w:firstLine="0"/>
        <w:rPr>
          <w:sz w:val="22"/>
          <w:szCs w:val="22"/>
        </w:rPr>
      </w:pPr>
      <w:r w:rsidRPr="007E4297">
        <w:rPr>
          <w:sz w:val="22"/>
          <w:szCs w:val="22"/>
        </w:rPr>
        <w:t xml:space="preserve">соотносить иллюстрации с текстом произведения; </w:t>
      </w:r>
    </w:p>
    <w:p w:rsidR="006320F0" w:rsidRPr="007E4297" w:rsidRDefault="006320F0" w:rsidP="00C77D14">
      <w:pPr>
        <w:pStyle w:val="list-dash0"/>
        <w:ind w:left="0" w:firstLine="0"/>
        <w:rPr>
          <w:sz w:val="22"/>
          <w:szCs w:val="22"/>
        </w:rPr>
      </w:pPr>
      <w:r w:rsidRPr="007E4297">
        <w:rPr>
          <w:sz w:val="22"/>
          <w:szCs w:val="22"/>
        </w:rPr>
        <w:t>ориентироваться в содержании книги, каталоге, выбирать книгу по автору, каталогу на основе рекоменд</w:t>
      </w:r>
      <w:r w:rsidRPr="007E4297">
        <w:rPr>
          <w:sz w:val="22"/>
          <w:szCs w:val="22"/>
        </w:rPr>
        <w:t>о</w:t>
      </w:r>
      <w:r w:rsidRPr="007E4297">
        <w:rPr>
          <w:sz w:val="22"/>
          <w:szCs w:val="22"/>
        </w:rPr>
        <w:t>ванного списка;</w:t>
      </w:r>
    </w:p>
    <w:p w:rsidR="006320F0" w:rsidRPr="007E4297" w:rsidRDefault="006320F0" w:rsidP="00C77D14">
      <w:pPr>
        <w:pStyle w:val="list-dash0"/>
        <w:ind w:left="0" w:firstLine="0"/>
        <w:rPr>
          <w:sz w:val="22"/>
          <w:szCs w:val="22"/>
        </w:rPr>
      </w:pPr>
      <w:r w:rsidRPr="007E4297">
        <w:rPr>
          <w:sz w:val="22"/>
          <w:szCs w:val="22"/>
        </w:rPr>
        <w:t>по информации, представленной в оглавлении, в иллюстрациях предполагать тему и содержание книги;</w:t>
      </w:r>
    </w:p>
    <w:p w:rsidR="006320F0" w:rsidRPr="007E4297" w:rsidRDefault="006320F0" w:rsidP="00C77D14">
      <w:pPr>
        <w:pStyle w:val="list-dash0"/>
        <w:ind w:left="0" w:firstLine="0"/>
        <w:rPr>
          <w:sz w:val="22"/>
          <w:szCs w:val="22"/>
        </w:rPr>
      </w:pPr>
      <w:r w:rsidRPr="007E4297">
        <w:rPr>
          <w:sz w:val="22"/>
          <w:szCs w:val="22"/>
        </w:rPr>
        <w:t>пользоваться словарями для уточнения значения незнакомого слова.</w:t>
      </w:r>
    </w:p>
    <w:p w:rsidR="006320F0" w:rsidRPr="007E4297" w:rsidRDefault="006320F0" w:rsidP="00C77D14">
      <w:pPr>
        <w:pStyle w:val="h5Header"/>
        <w:spacing w:before="142"/>
        <w:ind w:firstLine="0"/>
        <w:rPr>
          <w:sz w:val="22"/>
          <w:szCs w:val="22"/>
        </w:rPr>
      </w:pPr>
      <w:r w:rsidRPr="007E4297">
        <w:rPr>
          <w:sz w:val="22"/>
          <w:szCs w:val="22"/>
        </w:rPr>
        <w:t xml:space="preserve">Коммуникативные универсальные учебные действия: </w:t>
      </w:r>
    </w:p>
    <w:p w:rsidR="006320F0" w:rsidRPr="007E4297" w:rsidRDefault="006320F0" w:rsidP="00C77D14">
      <w:pPr>
        <w:pStyle w:val="list-dash0"/>
        <w:ind w:left="0" w:firstLine="0"/>
        <w:rPr>
          <w:sz w:val="22"/>
          <w:szCs w:val="22"/>
        </w:rPr>
      </w:pPr>
      <w:r w:rsidRPr="007E4297">
        <w:rPr>
          <w:sz w:val="22"/>
          <w:szCs w:val="22"/>
        </w:rPr>
        <w:lastRenderedPageBreak/>
        <w:t>участвовать в диалоге: отвечать на вопросы, кратко объяснять свои ответы, дополнять ответы других учас</w:t>
      </w:r>
      <w:r w:rsidRPr="007E4297">
        <w:rPr>
          <w:sz w:val="22"/>
          <w:szCs w:val="22"/>
        </w:rPr>
        <w:t>т</w:t>
      </w:r>
      <w:r w:rsidRPr="007E4297">
        <w:rPr>
          <w:sz w:val="22"/>
          <w:szCs w:val="22"/>
        </w:rPr>
        <w:t>ников, составлять свои вопросы и высказывания на заданную тему;</w:t>
      </w:r>
    </w:p>
    <w:p w:rsidR="006320F0" w:rsidRPr="007E4297" w:rsidRDefault="006320F0" w:rsidP="00C77D14">
      <w:pPr>
        <w:pStyle w:val="list-dash0"/>
        <w:ind w:left="0" w:firstLine="0"/>
        <w:rPr>
          <w:sz w:val="22"/>
          <w:szCs w:val="22"/>
        </w:rPr>
      </w:pPr>
      <w:r w:rsidRPr="007E4297">
        <w:rPr>
          <w:sz w:val="22"/>
          <w:szCs w:val="22"/>
        </w:rPr>
        <w:t xml:space="preserve">пересказывать подробно и выборочно прочитанное произведение;  </w:t>
      </w:r>
    </w:p>
    <w:p w:rsidR="006320F0" w:rsidRPr="007E4297" w:rsidRDefault="006320F0" w:rsidP="00C77D14">
      <w:pPr>
        <w:pStyle w:val="list-dash0"/>
        <w:ind w:left="0" w:firstLine="0"/>
        <w:rPr>
          <w:sz w:val="22"/>
          <w:szCs w:val="22"/>
        </w:rPr>
      </w:pPr>
      <w:r w:rsidRPr="007E4297">
        <w:rPr>
          <w:sz w:val="22"/>
          <w:szCs w:val="22"/>
        </w:rPr>
        <w:t>обсуждать (в парах, группах) содержание текста, формулировать (устно) простые выводы на основе проч</w:t>
      </w:r>
      <w:r w:rsidRPr="007E4297">
        <w:rPr>
          <w:sz w:val="22"/>
          <w:szCs w:val="22"/>
        </w:rPr>
        <w:t>и</w:t>
      </w:r>
      <w:r w:rsidRPr="007E4297">
        <w:rPr>
          <w:sz w:val="22"/>
          <w:szCs w:val="22"/>
        </w:rPr>
        <w:t>танного/прослушанного произведения;</w:t>
      </w:r>
    </w:p>
    <w:p w:rsidR="006320F0" w:rsidRPr="007E4297" w:rsidRDefault="006320F0" w:rsidP="00C77D14">
      <w:pPr>
        <w:pStyle w:val="list-dash0"/>
        <w:ind w:left="0" w:firstLine="0"/>
        <w:rPr>
          <w:sz w:val="22"/>
          <w:szCs w:val="22"/>
        </w:rPr>
      </w:pPr>
      <w:r w:rsidRPr="007E4297">
        <w:rPr>
          <w:sz w:val="22"/>
          <w:szCs w:val="22"/>
        </w:rPr>
        <w:t xml:space="preserve">описывать (устно) картины природы; </w:t>
      </w:r>
    </w:p>
    <w:p w:rsidR="006320F0" w:rsidRPr="007E4297" w:rsidRDefault="006320F0" w:rsidP="00C77D14">
      <w:pPr>
        <w:pStyle w:val="list-dash0"/>
        <w:ind w:left="0" w:firstLine="0"/>
        <w:rPr>
          <w:sz w:val="22"/>
          <w:szCs w:val="22"/>
        </w:rPr>
      </w:pPr>
      <w:r w:rsidRPr="007E4297">
        <w:rPr>
          <w:sz w:val="22"/>
          <w:szCs w:val="22"/>
        </w:rPr>
        <w:t>сочинять по аналогии с прочитанным (загадки, рассказы, небольшие сказки);</w:t>
      </w:r>
    </w:p>
    <w:p w:rsidR="006320F0" w:rsidRPr="007E4297" w:rsidRDefault="006320F0" w:rsidP="00C77D14">
      <w:pPr>
        <w:pStyle w:val="list-dash0"/>
        <w:ind w:left="0" w:firstLine="0"/>
        <w:rPr>
          <w:rStyle w:val="Italic"/>
          <w:sz w:val="22"/>
          <w:szCs w:val="22"/>
        </w:rPr>
      </w:pPr>
      <w:r w:rsidRPr="007E4297">
        <w:rPr>
          <w:sz w:val="22"/>
          <w:szCs w:val="22"/>
        </w:rPr>
        <w:t>участвовать в инсценировках и драматизации отрывков из художественных произведений.</w:t>
      </w:r>
    </w:p>
    <w:p w:rsidR="006320F0" w:rsidRPr="007E4297" w:rsidRDefault="006320F0" w:rsidP="00C77D14">
      <w:pPr>
        <w:pStyle w:val="h5Header"/>
        <w:spacing w:before="142"/>
        <w:ind w:firstLine="0"/>
        <w:rPr>
          <w:sz w:val="22"/>
          <w:szCs w:val="22"/>
        </w:rPr>
      </w:pPr>
      <w:r w:rsidRPr="007E4297">
        <w:rPr>
          <w:sz w:val="22"/>
          <w:szCs w:val="22"/>
        </w:rPr>
        <w:t>Регулятивные универсальные учебные действия:</w:t>
      </w:r>
    </w:p>
    <w:p w:rsidR="006320F0" w:rsidRPr="007E4297" w:rsidRDefault="006320F0" w:rsidP="00C77D14">
      <w:pPr>
        <w:pStyle w:val="list-dash0"/>
        <w:ind w:left="0" w:firstLine="0"/>
        <w:rPr>
          <w:sz w:val="22"/>
          <w:szCs w:val="22"/>
        </w:rPr>
      </w:pPr>
      <w:r w:rsidRPr="007E4297">
        <w:rPr>
          <w:sz w:val="22"/>
          <w:szCs w:val="22"/>
        </w:rPr>
        <w:t>оценивать своё эмоциональное состояние, возникшее при прочтении/слушании произведения;</w:t>
      </w:r>
    </w:p>
    <w:p w:rsidR="006320F0" w:rsidRPr="007E4297" w:rsidRDefault="006320F0" w:rsidP="00C77D14">
      <w:pPr>
        <w:pStyle w:val="list-dash0"/>
        <w:ind w:left="0" w:firstLine="0"/>
        <w:rPr>
          <w:sz w:val="22"/>
          <w:szCs w:val="22"/>
        </w:rPr>
      </w:pPr>
      <w:r w:rsidRPr="007E4297">
        <w:rPr>
          <w:sz w:val="22"/>
          <w:szCs w:val="22"/>
        </w:rPr>
        <w:t>удерживать в памяти последовательность событий прослушанного/прочитанного текста;</w:t>
      </w:r>
    </w:p>
    <w:p w:rsidR="006320F0" w:rsidRPr="007E4297" w:rsidRDefault="006320F0" w:rsidP="00C77D14">
      <w:pPr>
        <w:pStyle w:val="list-dash0"/>
        <w:ind w:left="0" w:firstLine="0"/>
        <w:rPr>
          <w:sz w:val="22"/>
          <w:szCs w:val="22"/>
        </w:rPr>
      </w:pPr>
      <w:r w:rsidRPr="007E4297">
        <w:rPr>
          <w:sz w:val="22"/>
          <w:szCs w:val="22"/>
        </w:rPr>
        <w:t>контролировать выполнение поставленной учебной задачи при чтении/слушании произведения;</w:t>
      </w:r>
    </w:p>
    <w:p w:rsidR="006320F0" w:rsidRPr="007E4297" w:rsidRDefault="006320F0" w:rsidP="00C77D14">
      <w:pPr>
        <w:pStyle w:val="list-dash0"/>
        <w:ind w:left="0" w:firstLine="0"/>
        <w:rPr>
          <w:sz w:val="22"/>
          <w:szCs w:val="22"/>
        </w:rPr>
      </w:pPr>
      <w:r w:rsidRPr="007E4297">
        <w:rPr>
          <w:sz w:val="22"/>
          <w:szCs w:val="22"/>
        </w:rPr>
        <w:t xml:space="preserve">проверять (по образцу) выполнение поставленной учебной задачи. </w:t>
      </w:r>
    </w:p>
    <w:p w:rsidR="006320F0" w:rsidRPr="007E4297" w:rsidRDefault="006320F0" w:rsidP="00C77D14">
      <w:pPr>
        <w:pStyle w:val="h5Header"/>
        <w:ind w:firstLine="0"/>
        <w:rPr>
          <w:sz w:val="22"/>
          <w:szCs w:val="22"/>
        </w:rPr>
      </w:pPr>
      <w:r w:rsidRPr="007E4297">
        <w:rPr>
          <w:sz w:val="22"/>
          <w:szCs w:val="22"/>
        </w:rPr>
        <w:t>Совместная деятельность:</w:t>
      </w:r>
    </w:p>
    <w:p w:rsidR="006320F0" w:rsidRPr="007E4297" w:rsidRDefault="006320F0" w:rsidP="00C77D14">
      <w:pPr>
        <w:pStyle w:val="list-dash0"/>
        <w:ind w:left="0" w:firstLine="0"/>
        <w:rPr>
          <w:sz w:val="22"/>
          <w:szCs w:val="22"/>
        </w:rPr>
      </w:pPr>
      <w:r w:rsidRPr="007E4297">
        <w:rPr>
          <w:sz w:val="22"/>
          <w:szCs w:val="22"/>
        </w:rPr>
        <w:t>выбирать себе партнёров по совместной деятельности;</w:t>
      </w:r>
    </w:p>
    <w:p w:rsidR="006320F0" w:rsidRPr="007E4297" w:rsidRDefault="006320F0" w:rsidP="00C77D14">
      <w:pPr>
        <w:pStyle w:val="list-dash0"/>
        <w:ind w:left="0" w:firstLine="0"/>
        <w:rPr>
          <w:sz w:val="22"/>
          <w:szCs w:val="22"/>
        </w:rPr>
      </w:pPr>
      <w:r w:rsidRPr="007E4297">
        <w:rPr>
          <w:sz w:val="22"/>
          <w:szCs w:val="22"/>
        </w:rPr>
        <w:t>распределять работу, договариваться, приходить к общему решению, отвечать за общий результат работы.</w:t>
      </w:r>
    </w:p>
    <w:p w:rsidR="006320F0" w:rsidRPr="007E4297" w:rsidRDefault="006320F0" w:rsidP="00C77D14">
      <w:pPr>
        <w:pStyle w:val="h2Header"/>
      </w:pPr>
      <w:r w:rsidRPr="007E4297">
        <w:t>3 КЛАСС</w:t>
      </w:r>
    </w:p>
    <w:p w:rsidR="006320F0" w:rsidRPr="007E4297" w:rsidRDefault="006320F0" w:rsidP="00C77D14">
      <w:pPr>
        <w:pStyle w:val="body"/>
        <w:ind w:firstLine="0"/>
        <w:rPr>
          <w:sz w:val="22"/>
          <w:szCs w:val="22"/>
        </w:rPr>
      </w:pPr>
      <w:r w:rsidRPr="007E4297">
        <w:rPr>
          <w:rStyle w:val="Italic"/>
          <w:sz w:val="22"/>
          <w:szCs w:val="22"/>
        </w:rPr>
        <w:t xml:space="preserve">О Родине и её истории. </w:t>
      </w:r>
      <w:r w:rsidRPr="007E4297">
        <w:rPr>
          <w:sz w:val="22"/>
          <w:szCs w:val="22"/>
        </w:rPr>
        <w:t>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w:t>
      </w:r>
      <w:r w:rsidRPr="007E4297">
        <w:rPr>
          <w:sz w:val="22"/>
          <w:szCs w:val="22"/>
        </w:rPr>
        <w:t>н</w:t>
      </w:r>
      <w:r w:rsidRPr="007E4297">
        <w:rPr>
          <w:sz w:val="22"/>
          <w:szCs w:val="22"/>
        </w:rPr>
        <w:t>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w:t>
      </w:r>
      <w:r w:rsidRPr="007E4297">
        <w:rPr>
          <w:sz w:val="22"/>
          <w:szCs w:val="22"/>
        </w:rPr>
        <w:t>с</w:t>
      </w:r>
      <w:r w:rsidRPr="007E4297">
        <w:rPr>
          <w:sz w:val="22"/>
          <w:szCs w:val="22"/>
        </w:rPr>
        <w:t>пользование средств выразительности при чтении вслух: интонация, темп, ритм, логические ударения.</w:t>
      </w:r>
    </w:p>
    <w:p w:rsidR="006320F0" w:rsidRPr="007E4297" w:rsidRDefault="006320F0" w:rsidP="00C77D14">
      <w:pPr>
        <w:pStyle w:val="body"/>
        <w:ind w:firstLine="0"/>
        <w:rPr>
          <w:sz w:val="22"/>
          <w:szCs w:val="22"/>
        </w:rPr>
      </w:pPr>
      <w:r w:rsidRPr="007E4297">
        <w:rPr>
          <w:rStyle w:val="Italic"/>
          <w:sz w:val="22"/>
          <w:szCs w:val="22"/>
        </w:rPr>
        <w:t>Фольклор</w:t>
      </w:r>
      <w:r w:rsidRPr="007E4297">
        <w:rPr>
          <w:sz w:val="22"/>
          <w:szCs w:val="22"/>
        </w:rPr>
        <w:t xml:space="preserve"> (</w:t>
      </w:r>
      <w:r w:rsidRPr="007E4297">
        <w:rPr>
          <w:rStyle w:val="Italic"/>
          <w:sz w:val="22"/>
          <w:szCs w:val="22"/>
        </w:rPr>
        <w:t>устное народное творчество</w:t>
      </w:r>
      <w:r w:rsidRPr="007E4297">
        <w:rPr>
          <w:sz w:val="22"/>
          <w:szCs w:val="22"/>
        </w:rPr>
        <w:t>)</w:t>
      </w:r>
      <w:r w:rsidRPr="007E4297">
        <w:rPr>
          <w:rStyle w:val="Italic"/>
          <w:sz w:val="22"/>
          <w:szCs w:val="22"/>
        </w:rPr>
        <w:t xml:space="preserve">. </w:t>
      </w:r>
      <w:r w:rsidRPr="007E4297">
        <w:rPr>
          <w:sz w:val="22"/>
          <w:szCs w:val="22"/>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w:t>
      </w:r>
      <w:r w:rsidRPr="007E4297">
        <w:rPr>
          <w:sz w:val="22"/>
          <w:szCs w:val="22"/>
        </w:rPr>
        <w:t>р</w:t>
      </w:r>
      <w:r w:rsidRPr="007E4297">
        <w:rPr>
          <w:sz w:val="22"/>
          <w:szCs w:val="22"/>
        </w:rPr>
        <w:t>ных произведениях народов России.</w:t>
      </w:r>
    </w:p>
    <w:p w:rsidR="006320F0" w:rsidRPr="007E4297" w:rsidRDefault="006320F0" w:rsidP="00C77D14">
      <w:pPr>
        <w:pStyle w:val="body"/>
        <w:ind w:firstLine="0"/>
        <w:rPr>
          <w:sz w:val="22"/>
          <w:szCs w:val="22"/>
        </w:rPr>
      </w:pPr>
      <w:r w:rsidRPr="007E4297">
        <w:rPr>
          <w:sz w:val="22"/>
          <w:szCs w:val="22"/>
        </w:rP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w:t>
      </w:r>
      <w:r w:rsidRPr="007E4297">
        <w:rPr>
          <w:sz w:val="22"/>
          <w:szCs w:val="22"/>
        </w:rPr>
        <w:t>е</w:t>
      </w:r>
      <w:r w:rsidRPr="007E4297">
        <w:rPr>
          <w:sz w:val="22"/>
          <w:szCs w:val="22"/>
        </w:rPr>
        <w:t>ристика героя, волшебные помощники, иллюстрация как отражение сюжета волшебной сказки (например, картины В.М. Васнецова, иллюстрации Ю.А. Васнецова, И.Я. Билибина, В.М. Конашевич). Отражение в сказках народного быта и культуры. Составление плана сказки.</w:t>
      </w:r>
    </w:p>
    <w:p w:rsidR="006320F0" w:rsidRPr="007E4297" w:rsidRDefault="006320F0" w:rsidP="00C77D14">
      <w:pPr>
        <w:pStyle w:val="body"/>
        <w:ind w:firstLine="0"/>
        <w:rPr>
          <w:sz w:val="22"/>
          <w:szCs w:val="22"/>
        </w:rPr>
      </w:pPr>
      <w:r w:rsidRPr="007E4297">
        <w:rPr>
          <w:sz w:val="22"/>
          <w:szCs w:val="22"/>
        </w:rP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w:t>
      </w:r>
      <w:r w:rsidRPr="007E4297">
        <w:rPr>
          <w:sz w:val="22"/>
          <w:szCs w:val="22"/>
        </w:rPr>
        <w:t>к</w:t>
      </w:r>
      <w:r w:rsidRPr="007E4297">
        <w:rPr>
          <w:sz w:val="22"/>
          <w:szCs w:val="22"/>
        </w:rPr>
        <w:t>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w:t>
      </w:r>
      <w:r w:rsidRPr="007E4297">
        <w:rPr>
          <w:sz w:val="22"/>
          <w:szCs w:val="22"/>
        </w:rPr>
        <w:t>к</w:t>
      </w:r>
      <w:r w:rsidRPr="007E4297">
        <w:rPr>
          <w:sz w:val="22"/>
          <w:szCs w:val="22"/>
        </w:rPr>
        <w:t>сике. Репродукции картин как иллюстрации к эпизодам фольклорного произведения.</w:t>
      </w:r>
    </w:p>
    <w:p w:rsidR="006320F0" w:rsidRPr="007E4297" w:rsidRDefault="006320F0" w:rsidP="00C77D14">
      <w:pPr>
        <w:pStyle w:val="body"/>
        <w:ind w:firstLine="0"/>
        <w:rPr>
          <w:sz w:val="22"/>
          <w:szCs w:val="22"/>
        </w:rPr>
      </w:pPr>
      <w:r w:rsidRPr="007E4297">
        <w:rPr>
          <w:rStyle w:val="Italic"/>
          <w:sz w:val="22"/>
          <w:szCs w:val="22"/>
        </w:rPr>
        <w:t xml:space="preserve">Творчество А.С. Пушкина. </w:t>
      </w:r>
      <w:r w:rsidRPr="007E4297">
        <w:rPr>
          <w:sz w:val="22"/>
          <w:szCs w:val="22"/>
        </w:rPr>
        <w:t>А.С.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ГвидонеСа</w:t>
      </w:r>
      <w:r w:rsidRPr="007E4297">
        <w:rPr>
          <w:sz w:val="22"/>
          <w:szCs w:val="22"/>
        </w:rPr>
        <w:t>л</w:t>
      </w:r>
      <w:r w:rsidRPr="007E4297">
        <w:rPr>
          <w:sz w:val="22"/>
          <w:szCs w:val="22"/>
        </w:rPr>
        <w:t>тановиче и о прекрасной царевне Лебеди»). Нравственный смысл произведения, структура сказочного текста, ос</w:t>
      </w:r>
      <w:r w:rsidRPr="007E4297">
        <w:rPr>
          <w:sz w:val="22"/>
          <w:szCs w:val="22"/>
        </w:rPr>
        <w:t>о</w:t>
      </w:r>
      <w:r w:rsidRPr="007E4297">
        <w:rPr>
          <w:sz w:val="22"/>
          <w:szCs w:val="22"/>
        </w:rPr>
        <w:t xml:space="preserve">бенности сюжета, приём повтора как </w:t>
      </w:r>
      <w:r w:rsidRPr="007E4297">
        <w:rPr>
          <w:sz w:val="22"/>
          <w:szCs w:val="22"/>
        </w:rPr>
        <w:br/>
        <w:t>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rsidR="006320F0" w:rsidRPr="007E4297" w:rsidRDefault="006320F0" w:rsidP="00C77D14">
      <w:pPr>
        <w:pStyle w:val="body"/>
        <w:ind w:firstLine="0"/>
        <w:rPr>
          <w:sz w:val="22"/>
          <w:szCs w:val="22"/>
        </w:rPr>
      </w:pPr>
      <w:r w:rsidRPr="007E4297">
        <w:rPr>
          <w:rStyle w:val="Italic"/>
          <w:sz w:val="22"/>
          <w:szCs w:val="22"/>
        </w:rPr>
        <w:t xml:space="preserve">Творчество И.А. Крылова. </w:t>
      </w:r>
      <w:r w:rsidRPr="007E4297">
        <w:rPr>
          <w:sz w:val="22"/>
          <w:szCs w:val="22"/>
        </w:rPr>
        <w:t>Басня — произведение-поучение, которое помогает увидеть свои и чужие недостатки. Иносказание в баснях. И.А. Крылов — великий русский баснописец. Басни И.А. Крылова (не менее двух): назн</w:t>
      </w:r>
      <w:r w:rsidRPr="007E4297">
        <w:rPr>
          <w:sz w:val="22"/>
          <w:szCs w:val="22"/>
        </w:rPr>
        <w:t>а</w:t>
      </w:r>
      <w:r w:rsidRPr="007E4297">
        <w:rPr>
          <w:sz w:val="22"/>
          <w:szCs w:val="22"/>
        </w:rPr>
        <w:t>чение, темы и герои, особенности языка. Явная и скрытая мораль басен. Использование крылатых выражений в речи.</w:t>
      </w:r>
    </w:p>
    <w:p w:rsidR="006320F0" w:rsidRPr="007E4297" w:rsidRDefault="006320F0" w:rsidP="00C77D14">
      <w:pPr>
        <w:pStyle w:val="body"/>
        <w:ind w:firstLine="0"/>
        <w:rPr>
          <w:spacing w:val="1"/>
          <w:sz w:val="22"/>
          <w:szCs w:val="22"/>
        </w:rPr>
      </w:pPr>
      <w:r w:rsidRPr="007E4297">
        <w:rPr>
          <w:rStyle w:val="Italic"/>
          <w:spacing w:val="1"/>
          <w:sz w:val="22"/>
          <w:szCs w:val="22"/>
        </w:rPr>
        <w:t xml:space="preserve">Картины природы в произведениях поэтов и писателей ХIХ—ХХ веков. </w:t>
      </w:r>
      <w:r w:rsidRPr="007E4297">
        <w:rPr>
          <w:spacing w:val="1"/>
          <w:sz w:val="22"/>
          <w:szCs w:val="22"/>
        </w:rPr>
        <w:t>Лирические произведения как способ п</w:t>
      </w:r>
      <w:r w:rsidRPr="007E4297">
        <w:rPr>
          <w:spacing w:val="1"/>
          <w:sz w:val="22"/>
          <w:szCs w:val="22"/>
        </w:rPr>
        <w:t>е</w:t>
      </w:r>
      <w:r w:rsidRPr="007E4297">
        <w:rPr>
          <w:spacing w:val="1"/>
          <w:sz w:val="22"/>
          <w:szCs w:val="22"/>
        </w:rPr>
        <w:t xml:space="preserve">редачи чувств людей, автора. Картины природы в произведениях поэтов и писателей (не менее пяти авторов по выбору): Ф.И. Тютчева, А.А. Фета, М.Ю. Лермонтова, А.Н. Майкова, Н.А. Некрасова, А.А. Блока, С.А. Есенина, </w:t>
      </w:r>
      <w:r w:rsidRPr="007E4297">
        <w:rPr>
          <w:spacing w:val="1"/>
          <w:sz w:val="22"/>
          <w:szCs w:val="22"/>
        </w:rPr>
        <w:lastRenderedPageBreak/>
        <w:t>К.Д. Бальмонта, И.А. Бунина, А.П. Чехова, К. Г. Паустовского и др. Чувства, вызываемые лирическими произв</w:t>
      </w:r>
      <w:r w:rsidRPr="007E4297">
        <w:rPr>
          <w:spacing w:val="1"/>
          <w:sz w:val="22"/>
          <w:szCs w:val="22"/>
        </w:rPr>
        <w:t>е</w:t>
      </w:r>
      <w:r w:rsidRPr="007E4297">
        <w:rPr>
          <w:spacing w:val="1"/>
          <w:sz w:val="22"/>
          <w:szCs w:val="22"/>
        </w:rPr>
        <w:t>дениями. Средства выразительности в произведениях лирики: эпитеты, синонимы, антонимы, сравнения. Звук</w:t>
      </w:r>
      <w:r w:rsidRPr="007E4297">
        <w:rPr>
          <w:spacing w:val="1"/>
          <w:sz w:val="22"/>
          <w:szCs w:val="22"/>
        </w:rPr>
        <w:t>о</w:t>
      </w:r>
      <w:r w:rsidRPr="007E4297">
        <w:rPr>
          <w:spacing w:val="1"/>
          <w:sz w:val="22"/>
          <w:szCs w:val="22"/>
        </w:rPr>
        <w:t>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w:t>
      </w:r>
      <w:r w:rsidRPr="007E4297">
        <w:rPr>
          <w:spacing w:val="1"/>
          <w:sz w:val="22"/>
          <w:szCs w:val="22"/>
        </w:rPr>
        <w:t>й</w:t>
      </w:r>
      <w:r w:rsidRPr="007E4297">
        <w:rPr>
          <w:spacing w:val="1"/>
          <w:sz w:val="22"/>
          <w:szCs w:val="22"/>
        </w:rPr>
        <w:t>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6320F0" w:rsidRPr="007E4297" w:rsidRDefault="006320F0" w:rsidP="00C77D14">
      <w:pPr>
        <w:pStyle w:val="body"/>
        <w:ind w:firstLine="0"/>
        <w:rPr>
          <w:sz w:val="22"/>
          <w:szCs w:val="22"/>
        </w:rPr>
      </w:pPr>
      <w:r w:rsidRPr="007E4297">
        <w:rPr>
          <w:rStyle w:val="Italic"/>
          <w:sz w:val="22"/>
          <w:szCs w:val="22"/>
        </w:rPr>
        <w:t xml:space="preserve">Творчество Л.Н. Толстого. </w:t>
      </w:r>
      <w:r w:rsidRPr="007E4297">
        <w:rPr>
          <w:sz w:val="22"/>
          <w:szCs w:val="22"/>
        </w:rPr>
        <w:t>Жанровое многообразие 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6320F0" w:rsidRPr="007E4297" w:rsidRDefault="006320F0" w:rsidP="00C77D14">
      <w:pPr>
        <w:pStyle w:val="body"/>
        <w:ind w:firstLine="0"/>
        <w:rPr>
          <w:sz w:val="22"/>
          <w:szCs w:val="22"/>
        </w:rPr>
      </w:pPr>
      <w:r w:rsidRPr="007E4297">
        <w:rPr>
          <w:rStyle w:val="Italic"/>
          <w:sz w:val="22"/>
          <w:szCs w:val="22"/>
        </w:rPr>
        <w:t xml:space="preserve">Литературная сказка. </w:t>
      </w:r>
      <w:r w:rsidRPr="007E4297">
        <w:rPr>
          <w:sz w:val="22"/>
          <w:szCs w:val="22"/>
        </w:rPr>
        <w:t>Литературная сказка русских писателей (не менее двух). Круг чтения: произведения Д.Н. Мамина-Сибиряка, В.Ф. Одоевского, В.М. Гаршина, М. Горького, И.С. Соколова-Микитова, Г.А. Скребицкого и др. Особенности авторских сказок (сюжет, язык, герои). Составление аннотации.</w:t>
      </w:r>
    </w:p>
    <w:p w:rsidR="006320F0" w:rsidRPr="007E4297" w:rsidRDefault="006320F0" w:rsidP="00C77D14">
      <w:pPr>
        <w:pStyle w:val="body"/>
        <w:ind w:firstLine="0"/>
        <w:rPr>
          <w:sz w:val="22"/>
          <w:szCs w:val="22"/>
        </w:rPr>
      </w:pPr>
      <w:r w:rsidRPr="007E4297">
        <w:rPr>
          <w:rStyle w:val="Italic"/>
          <w:sz w:val="22"/>
          <w:szCs w:val="22"/>
        </w:rPr>
        <w:t xml:space="preserve">Произведения о взаимоотношениях человека и животных. </w:t>
      </w:r>
      <w:r w:rsidRPr="007E4297">
        <w:rPr>
          <w:sz w:val="22"/>
          <w:szCs w:val="22"/>
        </w:rPr>
        <w:t>Человек и его отношения с животными: верность, пр</w:t>
      </w:r>
      <w:r w:rsidRPr="007E4297">
        <w:rPr>
          <w:sz w:val="22"/>
          <w:szCs w:val="22"/>
        </w:rPr>
        <w:t>е</w:t>
      </w:r>
      <w:r w:rsidRPr="007E4297">
        <w:rPr>
          <w:sz w:val="22"/>
          <w:szCs w:val="22"/>
        </w:rPr>
        <w:t>данность, забота и любовь. Круг чтения (по выбору, не менее четырёх авторов): произведения Д.Н. Мам</w:t>
      </w:r>
      <w:r w:rsidRPr="007E4297">
        <w:rPr>
          <w:sz w:val="22"/>
          <w:szCs w:val="22"/>
        </w:rPr>
        <w:t>и</w:t>
      </w:r>
      <w:r w:rsidRPr="007E4297">
        <w:rPr>
          <w:sz w:val="22"/>
          <w:szCs w:val="22"/>
        </w:rPr>
        <w:t>на-Сибиряка, К.Г. Паустовского, М.М. Пришвина, С.В. Образцова, В.Л. Дурова, Б.С. Житкова. Особенности ра</w:t>
      </w:r>
      <w:r w:rsidRPr="007E4297">
        <w:rPr>
          <w:sz w:val="22"/>
          <w:szCs w:val="22"/>
        </w:rPr>
        <w:t>с</w:t>
      </w:r>
      <w:r w:rsidRPr="007E4297">
        <w:rPr>
          <w:sz w:val="22"/>
          <w:szCs w:val="22"/>
        </w:rPr>
        <w:t>сказа: тема, герои, реальность событий, композиция, объекты описания (портрет героя, описание интерьера).</w:t>
      </w:r>
    </w:p>
    <w:p w:rsidR="006320F0" w:rsidRPr="007E4297" w:rsidRDefault="006320F0" w:rsidP="00C77D14">
      <w:pPr>
        <w:pStyle w:val="body"/>
        <w:ind w:firstLine="0"/>
        <w:rPr>
          <w:spacing w:val="1"/>
          <w:sz w:val="22"/>
          <w:szCs w:val="22"/>
        </w:rPr>
      </w:pPr>
      <w:r w:rsidRPr="007E4297">
        <w:rPr>
          <w:rStyle w:val="Italic"/>
          <w:sz w:val="22"/>
          <w:szCs w:val="22"/>
        </w:rPr>
        <w:t xml:space="preserve">Произведения о детях. </w:t>
      </w:r>
      <w:r w:rsidRPr="007E4297">
        <w:rPr>
          <w:sz w:val="22"/>
          <w:szCs w:val="22"/>
        </w:rPr>
        <w:t>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w:t>
      </w:r>
      <w:r w:rsidRPr="007E4297">
        <w:rPr>
          <w:sz w:val="22"/>
          <w:szCs w:val="22"/>
        </w:rPr>
        <w:t>о</w:t>
      </w:r>
      <w:r w:rsidRPr="007E4297">
        <w:rPr>
          <w:sz w:val="22"/>
          <w:szCs w:val="22"/>
        </w:rPr>
        <w:t>бенности внешнего вида и характера. Историческая обстановка как фон создания произведения: судьбы крестья</w:t>
      </w:r>
      <w:r w:rsidRPr="007E4297">
        <w:rPr>
          <w:sz w:val="22"/>
          <w:szCs w:val="22"/>
        </w:rPr>
        <w:t>н</w:t>
      </w:r>
      <w:r w:rsidRPr="007E4297">
        <w:rPr>
          <w:sz w:val="22"/>
          <w:szCs w:val="22"/>
        </w:rPr>
        <w:t>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6320F0" w:rsidRPr="007E4297" w:rsidRDefault="006320F0" w:rsidP="00C77D14">
      <w:pPr>
        <w:pStyle w:val="body"/>
        <w:ind w:firstLine="0"/>
        <w:rPr>
          <w:spacing w:val="2"/>
          <w:sz w:val="22"/>
          <w:szCs w:val="22"/>
        </w:rPr>
      </w:pPr>
      <w:r w:rsidRPr="007E4297">
        <w:rPr>
          <w:rStyle w:val="Italic"/>
          <w:spacing w:val="2"/>
          <w:sz w:val="22"/>
          <w:szCs w:val="22"/>
        </w:rPr>
        <w:t xml:space="preserve">Юмористические произведения. </w:t>
      </w:r>
      <w:r w:rsidRPr="007E4297">
        <w:rPr>
          <w:spacing w:val="2"/>
          <w:sz w:val="22"/>
          <w:szCs w:val="22"/>
        </w:rPr>
        <w:t>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В.В. Голявкин и др.</w:t>
      </w:r>
    </w:p>
    <w:p w:rsidR="006320F0" w:rsidRPr="007E4297" w:rsidRDefault="006320F0" w:rsidP="00C77D14">
      <w:pPr>
        <w:pStyle w:val="body"/>
        <w:ind w:firstLine="0"/>
        <w:rPr>
          <w:sz w:val="22"/>
          <w:szCs w:val="22"/>
        </w:rPr>
      </w:pPr>
      <w:r w:rsidRPr="007E4297">
        <w:rPr>
          <w:rStyle w:val="Italic"/>
          <w:sz w:val="22"/>
          <w:szCs w:val="22"/>
        </w:rPr>
        <w:t xml:space="preserve">Зарубежная литература. </w:t>
      </w:r>
      <w:r w:rsidRPr="007E4297">
        <w:rPr>
          <w:sz w:val="22"/>
          <w:szCs w:val="22"/>
        </w:rPr>
        <w:t>Круг чтения (произведения двух-трёх авторов по выбору): литературные сказки Ш. Перро, Х.-К. Андерсена, Ц. Топелиуса, Р. Киплинга, Дж. Родари, С. Лагерлёф. Особенности авторских сказок (сюжет, язык, герои). Рассказы о животных зарубежных писателей. Известные переводчики зарубежной литер</w:t>
      </w:r>
      <w:r w:rsidRPr="007E4297">
        <w:rPr>
          <w:sz w:val="22"/>
          <w:szCs w:val="22"/>
        </w:rPr>
        <w:t>а</w:t>
      </w:r>
      <w:r w:rsidRPr="007E4297">
        <w:rPr>
          <w:sz w:val="22"/>
          <w:szCs w:val="22"/>
        </w:rPr>
        <w:t xml:space="preserve">туры: С.Я. Маршак, К.И. Чуковский, Б.В. Заходер. </w:t>
      </w:r>
    </w:p>
    <w:p w:rsidR="006320F0" w:rsidRPr="007E4297" w:rsidRDefault="006320F0" w:rsidP="00C77D14">
      <w:pPr>
        <w:pStyle w:val="body"/>
        <w:ind w:firstLine="0"/>
        <w:rPr>
          <w:sz w:val="22"/>
          <w:szCs w:val="22"/>
        </w:rPr>
      </w:pPr>
      <w:r w:rsidRPr="007E4297">
        <w:rPr>
          <w:rStyle w:val="Italic"/>
          <w:sz w:val="22"/>
          <w:szCs w:val="22"/>
        </w:rPr>
        <w:t xml:space="preserve">Библиографическая культура </w:t>
      </w:r>
      <w:r w:rsidRPr="007E4297">
        <w:rPr>
          <w:sz w:val="22"/>
          <w:szCs w:val="22"/>
        </w:rPr>
        <w:t>(</w:t>
      </w:r>
      <w:r w:rsidRPr="007E4297">
        <w:rPr>
          <w:rStyle w:val="Italic"/>
          <w:sz w:val="22"/>
          <w:szCs w:val="22"/>
        </w:rPr>
        <w:t>работа с детской книгой и справочной литературой</w:t>
      </w:r>
      <w:r w:rsidRPr="007E4297">
        <w:rPr>
          <w:sz w:val="22"/>
          <w:szCs w:val="22"/>
        </w:rPr>
        <w:t>)</w:t>
      </w:r>
      <w:r w:rsidRPr="007E4297">
        <w:rPr>
          <w:rStyle w:val="Italic"/>
          <w:sz w:val="22"/>
          <w:szCs w:val="22"/>
        </w:rPr>
        <w:t xml:space="preserve">. </w:t>
      </w:r>
      <w:r w:rsidRPr="007E4297">
        <w:rPr>
          <w:sz w:val="22"/>
          <w:szCs w:val="22"/>
        </w:rPr>
        <w:t>Ценность чтения художес</w:t>
      </w:r>
      <w:r w:rsidRPr="007E4297">
        <w:rPr>
          <w:sz w:val="22"/>
          <w:szCs w:val="22"/>
        </w:rPr>
        <w:t>т</w:t>
      </w:r>
      <w:r w:rsidRPr="007E4297">
        <w:rPr>
          <w:sz w:val="22"/>
          <w:szCs w:val="22"/>
        </w:rPr>
        <w:t>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w:t>
      </w:r>
      <w:r w:rsidRPr="007E4297">
        <w:rPr>
          <w:sz w:val="22"/>
          <w:szCs w:val="22"/>
        </w:rPr>
        <w:t>и</w:t>
      </w:r>
      <w:r w:rsidRPr="007E4297">
        <w:rPr>
          <w:sz w:val="22"/>
          <w:szCs w:val="22"/>
        </w:rPr>
        <w:t>гами.</w:t>
      </w:r>
    </w:p>
    <w:p w:rsidR="006320F0" w:rsidRPr="007E4297" w:rsidRDefault="006320F0" w:rsidP="00C77D14">
      <w:pPr>
        <w:pStyle w:val="body"/>
        <w:spacing w:before="113"/>
        <w:ind w:firstLine="0"/>
        <w:rPr>
          <w:sz w:val="22"/>
          <w:szCs w:val="22"/>
        </w:rPr>
      </w:pPr>
      <w:r w:rsidRPr="007E4297">
        <w:rPr>
          <w:sz w:val="22"/>
          <w:szCs w:val="22"/>
        </w:rPr>
        <w:t>Изучение содержания учебного предмета «Литературное чтение» в третьем классе способствует освоению ряда универсальных учебных действий.</w:t>
      </w:r>
    </w:p>
    <w:p w:rsidR="006320F0" w:rsidRPr="007E4297" w:rsidRDefault="006320F0" w:rsidP="00C77D14">
      <w:pPr>
        <w:pStyle w:val="h5Header"/>
        <w:ind w:firstLine="0"/>
        <w:rPr>
          <w:rStyle w:val="Bold"/>
          <w:b/>
          <w:bCs/>
          <w:sz w:val="22"/>
          <w:szCs w:val="22"/>
        </w:rPr>
      </w:pPr>
      <w:r w:rsidRPr="007E4297">
        <w:rPr>
          <w:rStyle w:val="Bold"/>
          <w:b/>
          <w:bCs/>
          <w:sz w:val="22"/>
          <w:szCs w:val="22"/>
        </w:rPr>
        <w:t>Познавательные универсальные учебные действия:</w:t>
      </w:r>
    </w:p>
    <w:p w:rsidR="006320F0" w:rsidRPr="007E4297" w:rsidRDefault="006320F0" w:rsidP="00C77D14">
      <w:pPr>
        <w:pStyle w:val="list-dash0"/>
        <w:ind w:left="0" w:firstLine="0"/>
        <w:rPr>
          <w:sz w:val="22"/>
          <w:szCs w:val="22"/>
        </w:rPr>
      </w:pPr>
      <w:r w:rsidRPr="007E4297">
        <w:rPr>
          <w:sz w:val="22"/>
          <w:szCs w:val="22"/>
        </w:rPr>
        <w:t>читать доступные по восприятию и небольшие по объёму прозаические и стихотворные произведения (без отметочного оценивания);</w:t>
      </w:r>
    </w:p>
    <w:p w:rsidR="006320F0" w:rsidRPr="007E4297" w:rsidRDefault="006320F0" w:rsidP="00C77D14">
      <w:pPr>
        <w:pStyle w:val="list-dash0"/>
        <w:ind w:left="0" w:firstLine="0"/>
        <w:rPr>
          <w:sz w:val="22"/>
          <w:szCs w:val="22"/>
        </w:rPr>
      </w:pPr>
      <w:r w:rsidRPr="007E4297">
        <w:rPr>
          <w:sz w:val="22"/>
          <w:szCs w:val="22"/>
        </w:rPr>
        <w:t>различать сказочные и реалистические, лирические и эпические, народные и авторские произведения;</w:t>
      </w:r>
    </w:p>
    <w:p w:rsidR="006320F0" w:rsidRPr="007E4297" w:rsidRDefault="006320F0" w:rsidP="00C77D14">
      <w:pPr>
        <w:pStyle w:val="list-dash0"/>
        <w:ind w:left="0" w:firstLine="0"/>
        <w:rPr>
          <w:sz w:val="22"/>
          <w:szCs w:val="22"/>
        </w:rPr>
      </w:pPr>
      <w:r w:rsidRPr="007E4297">
        <w:rPr>
          <w:sz w:val="22"/>
          <w:szCs w:val="22"/>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w:t>
      </w:r>
      <w:r w:rsidRPr="007E4297">
        <w:rPr>
          <w:sz w:val="22"/>
          <w:szCs w:val="22"/>
        </w:rPr>
        <w:t>и</w:t>
      </w:r>
      <w:r w:rsidRPr="007E4297">
        <w:rPr>
          <w:sz w:val="22"/>
          <w:szCs w:val="22"/>
        </w:rPr>
        <w:t>зовать героя;</w:t>
      </w:r>
    </w:p>
    <w:p w:rsidR="006320F0" w:rsidRPr="007E4297" w:rsidRDefault="006320F0" w:rsidP="00C77D14">
      <w:pPr>
        <w:pStyle w:val="list-dash0"/>
        <w:ind w:left="0" w:firstLine="0"/>
        <w:rPr>
          <w:sz w:val="22"/>
          <w:szCs w:val="22"/>
        </w:rPr>
      </w:pPr>
      <w:r w:rsidRPr="007E4297">
        <w:rPr>
          <w:sz w:val="22"/>
          <w:szCs w:val="22"/>
        </w:rPr>
        <w:t>конструировать план текста, дополнять и восстанавливать нарушенную последовательность;</w:t>
      </w:r>
    </w:p>
    <w:p w:rsidR="006320F0" w:rsidRPr="007E4297" w:rsidRDefault="006320F0" w:rsidP="00C77D14">
      <w:pPr>
        <w:pStyle w:val="list-dash0"/>
        <w:ind w:left="0" w:firstLine="0"/>
        <w:rPr>
          <w:sz w:val="22"/>
          <w:szCs w:val="22"/>
        </w:rPr>
      </w:pPr>
      <w:r w:rsidRPr="007E4297">
        <w:rPr>
          <w:sz w:val="22"/>
          <w:szCs w:val="22"/>
        </w:rPr>
        <w:t>сравнивать произведения, относящиеся к одной теме, но разным жанрам; произведения одного жанра, но разной тематики;</w:t>
      </w:r>
    </w:p>
    <w:p w:rsidR="006320F0" w:rsidRPr="007E4297" w:rsidRDefault="006320F0" w:rsidP="00C77D14">
      <w:pPr>
        <w:pStyle w:val="list-dash0"/>
        <w:ind w:left="0" w:firstLine="0"/>
        <w:rPr>
          <w:sz w:val="22"/>
          <w:szCs w:val="22"/>
        </w:rPr>
      </w:pPr>
      <w:r w:rsidRPr="007E4297">
        <w:rPr>
          <w:sz w:val="22"/>
          <w:szCs w:val="22"/>
        </w:rPr>
        <w:t>исследовать текст: находить описания в произведениях разных жанров (портрет, пейзаж, интерьер).</w:t>
      </w:r>
    </w:p>
    <w:p w:rsidR="006320F0" w:rsidRPr="007E4297" w:rsidRDefault="006320F0" w:rsidP="00C77D14">
      <w:pPr>
        <w:pStyle w:val="body"/>
        <w:ind w:firstLine="0"/>
        <w:rPr>
          <w:rStyle w:val="Italic"/>
          <w:sz w:val="22"/>
          <w:szCs w:val="22"/>
        </w:rPr>
      </w:pPr>
      <w:r w:rsidRPr="007E4297">
        <w:rPr>
          <w:rStyle w:val="Italic"/>
          <w:sz w:val="22"/>
          <w:szCs w:val="22"/>
        </w:rPr>
        <w:t>Работа с информацией</w:t>
      </w:r>
      <w:r w:rsidRPr="007E4297">
        <w:rPr>
          <w:sz w:val="22"/>
          <w:szCs w:val="22"/>
        </w:rPr>
        <w:t>:</w:t>
      </w:r>
    </w:p>
    <w:p w:rsidR="006320F0" w:rsidRPr="007E4297" w:rsidRDefault="006320F0" w:rsidP="00C77D14">
      <w:pPr>
        <w:pStyle w:val="list-dash0"/>
        <w:ind w:left="0" w:firstLine="0"/>
        <w:rPr>
          <w:sz w:val="22"/>
          <w:szCs w:val="22"/>
        </w:rPr>
      </w:pPr>
      <w:r w:rsidRPr="007E4297">
        <w:rPr>
          <w:sz w:val="22"/>
          <w:szCs w:val="22"/>
        </w:rPr>
        <w:t>сравнивать информацию словесную (текст), графическую/изобразительную (иллюстрация), звуковую (м</w:t>
      </w:r>
      <w:r w:rsidRPr="007E4297">
        <w:rPr>
          <w:sz w:val="22"/>
          <w:szCs w:val="22"/>
        </w:rPr>
        <w:t>у</w:t>
      </w:r>
      <w:r w:rsidRPr="007E4297">
        <w:rPr>
          <w:sz w:val="22"/>
          <w:szCs w:val="22"/>
        </w:rPr>
        <w:t>зыкальное произведение);</w:t>
      </w:r>
    </w:p>
    <w:p w:rsidR="006320F0" w:rsidRPr="007E4297" w:rsidRDefault="006320F0" w:rsidP="00C77D14">
      <w:pPr>
        <w:pStyle w:val="list-dash0"/>
        <w:ind w:left="0" w:firstLine="0"/>
        <w:rPr>
          <w:sz w:val="22"/>
          <w:szCs w:val="22"/>
        </w:rPr>
      </w:pPr>
      <w:r w:rsidRPr="007E4297">
        <w:rPr>
          <w:sz w:val="22"/>
          <w:szCs w:val="22"/>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6320F0" w:rsidRPr="007E4297" w:rsidRDefault="006320F0" w:rsidP="00C77D14">
      <w:pPr>
        <w:pStyle w:val="list-dash0"/>
        <w:ind w:left="0" w:firstLine="0"/>
        <w:rPr>
          <w:sz w:val="22"/>
          <w:szCs w:val="22"/>
        </w:rPr>
      </w:pPr>
      <w:r w:rsidRPr="007E4297">
        <w:rPr>
          <w:sz w:val="22"/>
          <w:szCs w:val="22"/>
        </w:rPr>
        <w:t>выбирать книгу в библиотеке в соответствии с учебной задачей; составлять аннотацию.</w:t>
      </w:r>
    </w:p>
    <w:p w:rsidR="006320F0" w:rsidRPr="007E4297" w:rsidRDefault="006320F0" w:rsidP="00C77D14">
      <w:pPr>
        <w:pStyle w:val="h5Header"/>
        <w:spacing w:before="142"/>
        <w:ind w:firstLine="0"/>
        <w:rPr>
          <w:sz w:val="22"/>
          <w:szCs w:val="22"/>
        </w:rPr>
      </w:pPr>
      <w:r w:rsidRPr="007E4297">
        <w:rPr>
          <w:sz w:val="22"/>
          <w:szCs w:val="22"/>
        </w:rPr>
        <w:t xml:space="preserve">Коммуникативные универсальные учебные действия: </w:t>
      </w:r>
    </w:p>
    <w:p w:rsidR="006320F0" w:rsidRPr="007E4297" w:rsidRDefault="006320F0" w:rsidP="00C77D14">
      <w:pPr>
        <w:pStyle w:val="list-dash0"/>
        <w:ind w:left="0" w:firstLine="0"/>
        <w:rPr>
          <w:sz w:val="22"/>
          <w:szCs w:val="22"/>
        </w:rPr>
      </w:pPr>
      <w:r w:rsidRPr="007E4297">
        <w:rPr>
          <w:sz w:val="22"/>
          <w:szCs w:val="22"/>
        </w:rPr>
        <w:lastRenderedPageBreak/>
        <w:t>читать текст с разными интонациями, передавая своё отношение к событиям, героям произведения;</w:t>
      </w:r>
    </w:p>
    <w:p w:rsidR="006320F0" w:rsidRPr="007E4297" w:rsidRDefault="006320F0" w:rsidP="00C77D14">
      <w:pPr>
        <w:pStyle w:val="list-dash0"/>
        <w:ind w:left="0" w:firstLine="0"/>
        <w:rPr>
          <w:sz w:val="22"/>
          <w:szCs w:val="22"/>
        </w:rPr>
      </w:pPr>
      <w:r w:rsidRPr="007E4297">
        <w:rPr>
          <w:sz w:val="22"/>
          <w:szCs w:val="22"/>
        </w:rPr>
        <w:t>формулировать вопросы по основным событиям текста;</w:t>
      </w:r>
    </w:p>
    <w:p w:rsidR="006320F0" w:rsidRPr="007E4297" w:rsidRDefault="006320F0" w:rsidP="00C77D14">
      <w:pPr>
        <w:pStyle w:val="list-dash0"/>
        <w:ind w:left="0" w:firstLine="0"/>
        <w:rPr>
          <w:sz w:val="22"/>
          <w:szCs w:val="22"/>
        </w:rPr>
      </w:pPr>
      <w:r w:rsidRPr="007E4297">
        <w:rPr>
          <w:sz w:val="22"/>
          <w:szCs w:val="22"/>
        </w:rPr>
        <w:t>пересказывать текст (подробно, выборочно, с изменением лица);</w:t>
      </w:r>
    </w:p>
    <w:p w:rsidR="006320F0" w:rsidRPr="007E4297" w:rsidRDefault="006320F0" w:rsidP="00C77D14">
      <w:pPr>
        <w:pStyle w:val="list-dash0"/>
        <w:ind w:left="0" w:firstLine="0"/>
        <w:rPr>
          <w:sz w:val="22"/>
          <w:szCs w:val="22"/>
        </w:rPr>
      </w:pPr>
      <w:r w:rsidRPr="007E4297">
        <w:rPr>
          <w:sz w:val="22"/>
          <w:szCs w:val="22"/>
        </w:rPr>
        <w:t>выразительно исполнять стихотворное произведение, создавая соответствующее настроение;</w:t>
      </w:r>
    </w:p>
    <w:p w:rsidR="006320F0" w:rsidRPr="007E4297" w:rsidRDefault="006320F0" w:rsidP="00C77D14">
      <w:pPr>
        <w:pStyle w:val="list-dash0"/>
        <w:ind w:left="0" w:firstLine="0"/>
        <w:rPr>
          <w:sz w:val="22"/>
          <w:szCs w:val="22"/>
        </w:rPr>
      </w:pPr>
      <w:r w:rsidRPr="007E4297">
        <w:rPr>
          <w:sz w:val="22"/>
          <w:szCs w:val="22"/>
        </w:rPr>
        <w:t>сочинять простые истории (сказки, рассказы) по аналогии.</w:t>
      </w:r>
    </w:p>
    <w:p w:rsidR="006320F0" w:rsidRPr="007E4297" w:rsidRDefault="006320F0" w:rsidP="00C77D14">
      <w:pPr>
        <w:pStyle w:val="h5Header"/>
        <w:spacing w:before="142"/>
        <w:ind w:firstLine="0"/>
        <w:rPr>
          <w:sz w:val="22"/>
          <w:szCs w:val="22"/>
        </w:rPr>
      </w:pPr>
      <w:r w:rsidRPr="007E4297">
        <w:rPr>
          <w:sz w:val="22"/>
          <w:szCs w:val="22"/>
        </w:rPr>
        <w:t>Регулятивные универсальные учебные действия:</w:t>
      </w:r>
    </w:p>
    <w:p w:rsidR="006320F0" w:rsidRPr="007E4297" w:rsidRDefault="006320F0" w:rsidP="00C77D14">
      <w:pPr>
        <w:pStyle w:val="list-dash0"/>
        <w:ind w:left="0" w:firstLine="0"/>
        <w:rPr>
          <w:sz w:val="22"/>
          <w:szCs w:val="22"/>
        </w:rPr>
      </w:pPr>
      <w:r w:rsidRPr="007E4297">
        <w:rPr>
          <w:sz w:val="22"/>
          <w:szCs w:val="22"/>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6320F0" w:rsidRPr="007E4297" w:rsidRDefault="006320F0" w:rsidP="00C77D14">
      <w:pPr>
        <w:pStyle w:val="list-dash0"/>
        <w:ind w:left="0" w:firstLine="0"/>
        <w:rPr>
          <w:sz w:val="22"/>
          <w:szCs w:val="22"/>
        </w:rPr>
      </w:pPr>
      <w:r w:rsidRPr="007E4297">
        <w:rPr>
          <w:sz w:val="22"/>
          <w:szCs w:val="22"/>
        </w:rPr>
        <w:t>оценивать качество своего восприятия текста на слух;</w:t>
      </w:r>
    </w:p>
    <w:p w:rsidR="006320F0" w:rsidRPr="007E4297" w:rsidRDefault="006320F0" w:rsidP="00C77D14">
      <w:pPr>
        <w:pStyle w:val="list-dash0"/>
        <w:ind w:left="0" w:firstLine="0"/>
        <w:rPr>
          <w:sz w:val="22"/>
          <w:szCs w:val="22"/>
        </w:rPr>
      </w:pPr>
      <w:r w:rsidRPr="007E4297">
        <w:rPr>
          <w:sz w:val="22"/>
          <w:szCs w:val="22"/>
        </w:rPr>
        <w:t>выполнять действия контроля/самоконтроля и оценки процесса и результата деятельности, при необходим</w:t>
      </w:r>
      <w:r w:rsidRPr="007E4297">
        <w:rPr>
          <w:sz w:val="22"/>
          <w:szCs w:val="22"/>
        </w:rPr>
        <w:t>о</w:t>
      </w:r>
      <w:r w:rsidRPr="007E4297">
        <w:rPr>
          <w:sz w:val="22"/>
          <w:szCs w:val="22"/>
        </w:rPr>
        <w:t>сти вносить коррективы в выполняемые действия.</w:t>
      </w:r>
    </w:p>
    <w:p w:rsidR="006320F0" w:rsidRPr="007E4297" w:rsidRDefault="006320F0" w:rsidP="00C77D14">
      <w:pPr>
        <w:pStyle w:val="h5Header"/>
        <w:ind w:firstLine="0"/>
        <w:rPr>
          <w:sz w:val="22"/>
          <w:szCs w:val="22"/>
        </w:rPr>
      </w:pPr>
      <w:r w:rsidRPr="007E4297">
        <w:rPr>
          <w:sz w:val="22"/>
          <w:szCs w:val="22"/>
        </w:rPr>
        <w:t>Совместная деятельность:</w:t>
      </w:r>
    </w:p>
    <w:p w:rsidR="006320F0" w:rsidRPr="007E4297" w:rsidRDefault="006320F0" w:rsidP="00C77D14">
      <w:pPr>
        <w:pStyle w:val="list-dash0"/>
        <w:ind w:left="0" w:firstLine="0"/>
        <w:rPr>
          <w:sz w:val="22"/>
          <w:szCs w:val="22"/>
        </w:rPr>
      </w:pPr>
      <w:r w:rsidRPr="007E4297">
        <w:rPr>
          <w:sz w:val="22"/>
          <w:szCs w:val="22"/>
        </w:rPr>
        <w:t>участвовать в совместной деятельности: выполнять роли лидера, подчинённого, соблюдать равноправие и дружелюбие;</w:t>
      </w:r>
    </w:p>
    <w:p w:rsidR="006320F0" w:rsidRPr="007E4297" w:rsidRDefault="006320F0" w:rsidP="00C77D14">
      <w:pPr>
        <w:pStyle w:val="list-dash0"/>
        <w:ind w:left="0" w:firstLine="0"/>
        <w:rPr>
          <w:sz w:val="22"/>
          <w:szCs w:val="22"/>
        </w:rPr>
      </w:pPr>
      <w:r w:rsidRPr="007E4297">
        <w:rPr>
          <w:sz w:val="22"/>
          <w:szCs w:val="22"/>
        </w:rPr>
        <w:t>в коллективной театрализованной деятельности читать по ролям, инсценировать/драматизировать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6320F0" w:rsidRPr="007E4297" w:rsidRDefault="006320F0" w:rsidP="00C77D14">
      <w:pPr>
        <w:pStyle w:val="list-dash0"/>
        <w:ind w:left="0" w:firstLine="0"/>
        <w:rPr>
          <w:sz w:val="22"/>
          <w:szCs w:val="22"/>
        </w:rPr>
      </w:pPr>
      <w:r w:rsidRPr="007E4297">
        <w:rPr>
          <w:sz w:val="22"/>
          <w:szCs w:val="22"/>
        </w:rPr>
        <w:t>осуществлять взаимопомощь, проявлять ответственность при выполнении своей части работы, оценивать свой вклад в общее дело.</w:t>
      </w:r>
    </w:p>
    <w:p w:rsidR="006320F0" w:rsidRPr="007E4297" w:rsidRDefault="006320F0" w:rsidP="00C77D14">
      <w:pPr>
        <w:pStyle w:val="h2Header"/>
      </w:pPr>
      <w:r w:rsidRPr="007E4297">
        <w:t xml:space="preserve">4 КЛАСС </w:t>
      </w:r>
    </w:p>
    <w:p w:rsidR="006320F0" w:rsidRPr="007E4297" w:rsidRDefault="006320F0" w:rsidP="00C77D14">
      <w:pPr>
        <w:pStyle w:val="body"/>
        <w:ind w:firstLine="0"/>
        <w:rPr>
          <w:sz w:val="22"/>
          <w:szCs w:val="22"/>
        </w:rPr>
      </w:pPr>
      <w:r w:rsidRPr="007E4297">
        <w:rPr>
          <w:rStyle w:val="Italic"/>
          <w:sz w:val="22"/>
          <w:szCs w:val="22"/>
        </w:rPr>
        <w:t xml:space="preserve">О Родине, героические страницы истории. </w:t>
      </w:r>
      <w:r w:rsidRPr="007E4297">
        <w:rPr>
          <w:sz w:val="22"/>
          <w:szCs w:val="22"/>
        </w:rPr>
        <w:t>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И. С. Никитина, Н. М. Языкова, С. Т. Романовского, А. Т. Твардовского, М.М. Пришвина, С.Д. Дрожжина, В.М. Пескова и др.). Представление о проявлении любви к родной земле в литературе разных народов (на примере писателей ро</w:t>
      </w:r>
      <w:r w:rsidRPr="007E4297">
        <w:rPr>
          <w:sz w:val="22"/>
          <w:szCs w:val="22"/>
        </w:rPr>
        <w:t>д</w:t>
      </w:r>
      <w:r w:rsidRPr="007E4297">
        <w:rPr>
          <w:sz w:val="22"/>
          <w:szCs w:val="22"/>
        </w:rPr>
        <w:t>ного края, представителей разных народов России). Страницы истории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 защитников Отечества в литературе для детей. Отражение нравственной идеи: любовь к Родине. Г</w:t>
      </w:r>
      <w:r w:rsidRPr="007E4297">
        <w:rPr>
          <w:sz w:val="22"/>
          <w:szCs w:val="22"/>
        </w:rPr>
        <w:t>е</w:t>
      </w:r>
      <w:r w:rsidRPr="007E4297">
        <w:rPr>
          <w:sz w:val="22"/>
          <w:szCs w:val="22"/>
        </w:rPr>
        <w:t xml:space="preserve">роическое прошлое России, тема Великой Отечественной войны в произведениях литературы (на примере рассказов А. П. Платонова, Л. А. Кассиля, В. К. Железняка, С. П. Алексеева). Осознание понятия: поступок, подвиг. </w:t>
      </w:r>
    </w:p>
    <w:p w:rsidR="006320F0" w:rsidRPr="007E4297" w:rsidRDefault="006320F0" w:rsidP="00C77D14">
      <w:pPr>
        <w:pStyle w:val="body"/>
        <w:ind w:firstLine="0"/>
        <w:rPr>
          <w:sz w:val="22"/>
          <w:szCs w:val="22"/>
        </w:rPr>
      </w:pPr>
      <w:r w:rsidRPr="007E4297">
        <w:rPr>
          <w:sz w:val="22"/>
          <w:szCs w:val="22"/>
        </w:rPr>
        <w:t>Круг чтения: народная и авторская песня: понятие исторической песни, знакомство с песнями на тему Великой Отечественной войны.</w:t>
      </w:r>
    </w:p>
    <w:p w:rsidR="006320F0" w:rsidRPr="007E4297" w:rsidRDefault="006320F0" w:rsidP="00C77D14">
      <w:pPr>
        <w:pStyle w:val="body"/>
        <w:ind w:firstLine="0"/>
        <w:rPr>
          <w:sz w:val="22"/>
          <w:szCs w:val="22"/>
        </w:rPr>
      </w:pPr>
      <w:r w:rsidRPr="007E4297">
        <w:rPr>
          <w:rStyle w:val="Italic"/>
          <w:sz w:val="22"/>
          <w:szCs w:val="22"/>
        </w:rPr>
        <w:t xml:space="preserve">Фольклор </w:t>
      </w:r>
      <w:r w:rsidRPr="007E4297">
        <w:rPr>
          <w:sz w:val="22"/>
          <w:szCs w:val="22"/>
        </w:rPr>
        <w:t>(</w:t>
      </w:r>
      <w:r w:rsidRPr="007E4297">
        <w:rPr>
          <w:rStyle w:val="Italic"/>
          <w:sz w:val="22"/>
          <w:szCs w:val="22"/>
        </w:rPr>
        <w:t>устное народное творчество</w:t>
      </w:r>
      <w:r w:rsidRPr="007E4297">
        <w:rPr>
          <w:sz w:val="22"/>
          <w:szCs w:val="22"/>
        </w:rPr>
        <w:t>)</w:t>
      </w:r>
      <w:r w:rsidRPr="007E4297">
        <w:rPr>
          <w:rStyle w:val="Italic"/>
          <w:sz w:val="22"/>
          <w:szCs w:val="22"/>
        </w:rPr>
        <w:t xml:space="preserve">. </w:t>
      </w:r>
      <w:r w:rsidRPr="007E4297">
        <w:rPr>
          <w:sz w:val="22"/>
          <w:szCs w:val="22"/>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w:t>
      </w:r>
      <w:r w:rsidRPr="007E4297">
        <w:rPr>
          <w:sz w:val="22"/>
          <w:szCs w:val="22"/>
        </w:rPr>
        <w:t>и</w:t>
      </w:r>
      <w:r w:rsidRPr="007E4297">
        <w:rPr>
          <w:sz w:val="22"/>
          <w:szCs w:val="22"/>
        </w:rPr>
        <w:t xml:space="preserve">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6320F0" w:rsidRPr="007E4297" w:rsidRDefault="006320F0" w:rsidP="00C77D14">
      <w:pPr>
        <w:pStyle w:val="body"/>
        <w:ind w:firstLine="0"/>
        <w:rPr>
          <w:sz w:val="22"/>
          <w:szCs w:val="22"/>
        </w:rPr>
      </w:pPr>
      <w:r w:rsidRPr="007E4297">
        <w:rPr>
          <w:sz w:val="22"/>
          <w:szCs w:val="22"/>
        </w:rP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w:t>
      </w:r>
      <w:r w:rsidRPr="007E4297">
        <w:rPr>
          <w:sz w:val="22"/>
          <w:szCs w:val="22"/>
        </w:rPr>
        <w:t>и</w:t>
      </w:r>
      <w:r w:rsidRPr="007E4297">
        <w:rPr>
          <w:sz w:val="22"/>
          <w:szCs w:val="22"/>
        </w:rPr>
        <w:t>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w:t>
      </w:r>
    </w:p>
    <w:p w:rsidR="006320F0" w:rsidRPr="007E4297" w:rsidRDefault="006320F0" w:rsidP="00C77D14">
      <w:pPr>
        <w:pStyle w:val="body"/>
        <w:ind w:firstLine="0"/>
        <w:rPr>
          <w:sz w:val="22"/>
          <w:szCs w:val="22"/>
        </w:rPr>
      </w:pPr>
      <w:r w:rsidRPr="007E4297">
        <w:rPr>
          <w:rStyle w:val="Italic"/>
          <w:sz w:val="22"/>
          <w:szCs w:val="22"/>
        </w:rPr>
        <w:t xml:space="preserve">Творчество А.С. Пушкина. </w:t>
      </w:r>
      <w:r w:rsidRPr="007E4297">
        <w:rPr>
          <w:sz w:val="22"/>
          <w:szCs w:val="22"/>
        </w:rPr>
        <w:t>Картины природы в лирических произведениях А.С. Пушкина. Средства художестве</w:t>
      </w:r>
      <w:r w:rsidRPr="007E4297">
        <w:rPr>
          <w:sz w:val="22"/>
          <w:szCs w:val="22"/>
        </w:rPr>
        <w:t>н</w:t>
      </w:r>
      <w:r w:rsidRPr="007E4297">
        <w:rPr>
          <w:sz w:val="22"/>
          <w:szCs w:val="22"/>
        </w:rPr>
        <w:t>ной выразительности в стихотворном произведении (сравнение, эпитет, олицетворение, метафора). Круг чтения: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6320F0" w:rsidRPr="007E4297" w:rsidRDefault="006320F0" w:rsidP="00C77D14">
      <w:pPr>
        <w:pStyle w:val="body"/>
        <w:ind w:firstLine="0"/>
        <w:rPr>
          <w:sz w:val="22"/>
          <w:szCs w:val="22"/>
        </w:rPr>
      </w:pPr>
      <w:r w:rsidRPr="007E4297">
        <w:rPr>
          <w:rStyle w:val="Italic"/>
          <w:sz w:val="22"/>
          <w:szCs w:val="22"/>
        </w:rPr>
        <w:t xml:space="preserve">Творчество И.А. Крылова. </w:t>
      </w:r>
      <w:r w:rsidRPr="007E4297">
        <w:rPr>
          <w:sz w:val="22"/>
          <w:szCs w:val="22"/>
        </w:rPr>
        <w:t>Представление о басне как лиро-эпическом жанре. Круг чтения: басни на примере пр</w:t>
      </w:r>
      <w:r w:rsidRPr="007E4297">
        <w:rPr>
          <w:sz w:val="22"/>
          <w:szCs w:val="22"/>
        </w:rPr>
        <w:t>о</w:t>
      </w:r>
      <w:r w:rsidRPr="007E4297">
        <w:rPr>
          <w:sz w:val="22"/>
          <w:szCs w:val="22"/>
        </w:rPr>
        <w:t>изведений И.А.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rsidR="006320F0" w:rsidRPr="007E4297" w:rsidRDefault="006320F0" w:rsidP="00C77D14">
      <w:pPr>
        <w:pStyle w:val="body"/>
        <w:ind w:firstLine="0"/>
        <w:rPr>
          <w:sz w:val="22"/>
          <w:szCs w:val="22"/>
        </w:rPr>
      </w:pPr>
      <w:r w:rsidRPr="007E4297">
        <w:rPr>
          <w:rStyle w:val="Italic"/>
          <w:sz w:val="22"/>
          <w:szCs w:val="22"/>
        </w:rPr>
        <w:t xml:space="preserve">Творчество М.Ю. Лермонтова. </w:t>
      </w:r>
      <w:r w:rsidRPr="007E4297">
        <w:rPr>
          <w:sz w:val="22"/>
          <w:szCs w:val="22"/>
        </w:rPr>
        <w:t>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rsidR="006320F0" w:rsidRPr="007E4297" w:rsidRDefault="006320F0" w:rsidP="00C77D14">
      <w:pPr>
        <w:pStyle w:val="body"/>
        <w:ind w:firstLine="0"/>
        <w:rPr>
          <w:sz w:val="22"/>
          <w:szCs w:val="22"/>
        </w:rPr>
      </w:pPr>
      <w:r w:rsidRPr="007E4297">
        <w:rPr>
          <w:rStyle w:val="Italic"/>
          <w:sz w:val="22"/>
          <w:szCs w:val="22"/>
        </w:rPr>
        <w:lastRenderedPageBreak/>
        <w:t xml:space="preserve">Литературная сказка. </w:t>
      </w:r>
      <w:r w:rsidRPr="007E4297">
        <w:rPr>
          <w:sz w:val="22"/>
          <w:szCs w:val="22"/>
        </w:rPr>
        <w:t>Тематика авторских стихотворных сказок (две-три по выбору). Герои литературных сказок (произведения М.Ю. Лермонтова, П.П. Ершова, П.П. Бажова, С.Т. Аксакова, С.Я. Маршака и др.). Связь литер</w:t>
      </w:r>
      <w:r w:rsidRPr="007E4297">
        <w:rPr>
          <w:sz w:val="22"/>
          <w:szCs w:val="22"/>
        </w:rPr>
        <w:t>а</w:t>
      </w:r>
      <w:r w:rsidRPr="007E4297">
        <w:rPr>
          <w:sz w:val="22"/>
          <w:szCs w:val="22"/>
        </w:rPr>
        <w:t>турной сказки с фольклорной: народная речь — особенность авторской сказки. Иллюстрации в сказке: назначение, особенности.</w:t>
      </w:r>
    </w:p>
    <w:p w:rsidR="006320F0" w:rsidRPr="007E4297" w:rsidRDefault="006320F0" w:rsidP="00C77D14">
      <w:pPr>
        <w:pStyle w:val="body"/>
        <w:ind w:firstLine="0"/>
        <w:rPr>
          <w:sz w:val="22"/>
          <w:szCs w:val="22"/>
        </w:rPr>
      </w:pPr>
      <w:r w:rsidRPr="007E4297">
        <w:rPr>
          <w:rStyle w:val="Italic"/>
          <w:sz w:val="22"/>
          <w:szCs w:val="22"/>
        </w:rPr>
        <w:t xml:space="preserve">Картины природы в творчестве поэтов и писателей ХIХ— ХХ веков. </w:t>
      </w:r>
      <w:r w:rsidRPr="007E4297">
        <w:rPr>
          <w:sz w:val="22"/>
          <w:szCs w:val="22"/>
        </w:rPr>
        <w:t>Лирика, лирические произведения как оп</w:t>
      </w:r>
      <w:r w:rsidRPr="007E4297">
        <w:rPr>
          <w:sz w:val="22"/>
          <w:szCs w:val="22"/>
        </w:rPr>
        <w:t>и</w:t>
      </w:r>
      <w:r w:rsidRPr="007E4297">
        <w:rPr>
          <w:sz w:val="22"/>
          <w:szCs w:val="22"/>
        </w:rPr>
        <w:t>сание в стихотворной форме чувств поэта, связанных с наблюдениями, описаниями природы. Круг чтения: лир</w:t>
      </w:r>
      <w:r w:rsidRPr="007E4297">
        <w:rPr>
          <w:sz w:val="22"/>
          <w:szCs w:val="22"/>
        </w:rPr>
        <w:t>и</w:t>
      </w:r>
      <w:r w:rsidRPr="007E4297">
        <w:rPr>
          <w:sz w:val="22"/>
          <w:szCs w:val="22"/>
        </w:rPr>
        <w:t>ческие произведения поэтов и писателей (не менее пяти авторов по выбору): В.А. Жуковский, Е.А. Баратынский, Ф.И. Тютчев, А.А. Фет, Н.А. Некрасов, И.А. Бунин, А.А. Блок, К.Д. Бальмонт, М.И. Цветаева и др. Темы стих</w:t>
      </w:r>
      <w:r w:rsidRPr="007E4297">
        <w:rPr>
          <w:sz w:val="22"/>
          <w:szCs w:val="22"/>
        </w:rPr>
        <w:t>о</w:t>
      </w:r>
      <w:r w:rsidRPr="007E4297">
        <w:rPr>
          <w:sz w:val="22"/>
          <w:szCs w:val="22"/>
        </w:rPr>
        <w:t>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w:t>
      </w:r>
      <w:r w:rsidRPr="007E4297">
        <w:rPr>
          <w:sz w:val="22"/>
          <w:szCs w:val="22"/>
        </w:rPr>
        <w:t>о</w:t>
      </w:r>
      <w:r w:rsidRPr="007E4297">
        <w:rPr>
          <w:sz w:val="22"/>
          <w:szCs w:val="22"/>
        </w:rPr>
        <w:t>рения, метафоры. Репродукция картины как иллюстрация к лирическому произведению.</w:t>
      </w:r>
    </w:p>
    <w:p w:rsidR="006320F0" w:rsidRPr="007E4297" w:rsidRDefault="006320F0" w:rsidP="00C77D14">
      <w:pPr>
        <w:pStyle w:val="body"/>
        <w:ind w:firstLine="0"/>
        <w:rPr>
          <w:sz w:val="22"/>
          <w:szCs w:val="22"/>
        </w:rPr>
      </w:pPr>
      <w:r w:rsidRPr="007E4297">
        <w:rPr>
          <w:rStyle w:val="Italic"/>
          <w:sz w:val="22"/>
          <w:szCs w:val="22"/>
        </w:rPr>
        <w:t xml:space="preserve">Творчество Л.Н. Толстого. </w:t>
      </w:r>
      <w:r w:rsidRPr="007E4297">
        <w:rPr>
          <w:sz w:val="22"/>
          <w:szCs w:val="22"/>
        </w:rPr>
        <w:t>Круг чтения (не менее трёх произведений): рассказ (художественный и нау</w:t>
      </w:r>
      <w:r w:rsidRPr="007E4297">
        <w:rPr>
          <w:sz w:val="22"/>
          <w:szCs w:val="22"/>
        </w:rPr>
        <w:t>ч</w:t>
      </w:r>
      <w:r w:rsidRPr="007E4297">
        <w:rPr>
          <w:sz w:val="22"/>
          <w:szCs w:val="22"/>
        </w:rPr>
        <w:t>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w:t>
      </w:r>
      <w:r w:rsidRPr="007E4297">
        <w:rPr>
          <w:sz w:val="22"/>
          <w:szCs w:val="22"/>
        </w:rPr>
        <w:t>т</w:t>
      </w:r>
      <w:r w:rsidRPr="007E4297">
        <w:rPr>
          <w:sz w:val="22"/>
          <w:szCs w:val="22"/>
        </w:rPr>
        <w:t>ство». Особенности художественного текста-описания: пейзаж, портрет героя, интерьер. Примеры те</w:t>
      </w:r>
      <w:r w:rsidRPr="007E4297">
        <w:rPr>
          <w:sz w:val="22"/>
          <w:szCs w:val="22"/>
        </w:rPr>
        <w:t>к</w:t>
      </w:r>
      <w:r w:rsidRPr="007E4297">
        <w:rPr>
          <w:sz w:val="22"/>
          <w:szCs w:val="22"/>
        </w:rPr>
        <w:t>ста-рассуждения в рассказах Л.Н. Толстого.</w:t>
      </w:r>
    </w:p>
    <w:p w:rsidR="006320F0" w:rsidRPr="007E4297" w:rsidRDefault="006320F0" w:rsidP="00C77D14">
      <w:pPr>
        <w:pStyle w:val="body"/>
        <w:ind w:firstLine="0"/>
        <w:rPr>
          <w:sz w:val="22"/>
          <w:szCs w:val="22"/>
        </w:rPr>
      </w:pPr>
      <w:r w:rsidRPr="007E4297">
        <w:rPr>
          <w:rStyle w:val="Italic"/>
          <w:sz w:val="22"/>
          <w:szCs w:val="22"/>
        </w:rPr>
        <w:t xml:space="preserve">Произведения о животных и родной природе. </w:t>
      </w:r>
      <w:r w:rsidRPr="007E4297">
        <w:rPr>
          <w:sz w:val="22"/>
          <w:szCs w:val="22"/>
        </w:rPr>
        <w:t>Взаимоотношения человека и животных, защита и охрана природы — тема произведений литературы. Круг чтения (не менее трёх авторов): на примере произведений А.И. Куприна, В.П. Астафьева, К.Г. Паустовского, М.М. Пришвина, Ю.И. Коваля и др.</w:t>
      </w:r>
    </w:p>
    <w:p w:rsidR="006320F0" w:rsidRPr="007E4297" w:rsidRDefault="006320F0" w:rsidP="00C77D14">
      <w:pPr>
        <w:pStyle w:val="body"/>
        <w:ind w:firstLine="0"/>
        <w:rPr>
          <w:sz w:val="22"/>
          <w:szCs w:val="22"/>
        </w:rPr>
      </w:pPr>
      <w:r w:rsidRPr="007E4297">
        <w:rPr>
          <w:rStyle w:val="Italic"/>
          <w:sz w:val="22"/>
          <w:szCs w:val="22"/>
        </w:rPr>
        <w:t xml:space="preserve">Произведения о детях. </w:t>
      </w:r>
      <w:r w:rsidRPr="007E4297">
        <w:rPr>
          <w:sz w:val="22"/>
          <w:szCs w:val="22"/>
        </w:rPr>
        <w:t>Тематика произведений о детях, их жизни, играх и занятиях, взаимоотношениях со взро</w:t>
      </w:r>
      <w:r w:rsidRPr="007E4297">
        <w:rPr>
          <w:sz w:val="22"/>
          <w:szCs w:val="22"/>
        </w:rPr>
        <w:t>с</w:t>
      </w:r>
      <w:r w:rsidRPr="007E4297">
        <w:rPr>
          <w:sz w:val="22"/>
          <w:szCs w:val="22"/>
        </w:rPr>
        <w:t>лыми и сверстниками (на примере произведений не менее трёх авторов): А.П. Чехова, Б.С. Житкова, Н.Г. Гар</w:t>
      </w:r>
      <w:r w:rsidRPr="007E4297">
        <w:rPr>
          <w:sz w:val="22"/>
          <w:szCs w:val="22"/>
        </w:rPr>
        <w:t>и</w:t>
      </w:r>
      <w:r w:rsidRPr="007E4297">
        <w:rPr>
          <w:sz w:val="22"/>
          <w:szCs w:val="22"/>
        </w:rPr>
        <w:t>на-Михайловского, В.В. Крапивина и др. Словесный портрет героя как его характеристика. Авторский способ в</w:t>
      </w:r>
      <w:r w:rsidRPr="007E4297">
        <w:rPr>
          <w:sz w:val="22"/>
          <w:szCs w:val="22"/>
        </w:rPr>
        <w:t>ы</w:t>
      </w:r>
      <w:r w:rsidRPr="007E4297">
        <w:rPr>
          <w:sz w:val="22"/>
          <w:szCs w:val="22"/>
        </w:rPr>
        <w:t>ражения главной мысли. Основные события сюжета, отношение к ним героев.</w:t>
      </w:r>
    </w:p>
    <w:p w:rsidR="006320F0" w:rsidRPr="007E4297" w:rsidRDefault="006320F0" w:rsidP="00C77D14">
      <w:pPr>
        <w:pStyle w:val="body"/>
        <w:ind w:firstLine="0"/>
        <w:rPr>
          <w:sz w:val="22"/>
          <w:szCs w:val="22"/>
        </w:rPr>
      </w:pPr>
      <w:r w:rsidRPr="007E4297">
        <w:rPr>
          <w:rStyle w:val="Italic"/>
          <w:sz w:val="22"/>
          <w:szCs w:val="22"/>
        </w:rPr>
        <w:t xml:space="preserve">Пьеса. </w:t>
      </w:r>
      <w:r w:rsidRPr="007E4297">
        <w:rPr>
          <w:sz w:val="22"/>
          <w:szCs w:val="22"/>
        </w:rPr>
        <w:t>Знакомство с новым жанром — пьесой-сказкой. Пьеса — произведение литературы и театрального искусства (одна по выбору). Пьеса как жанр драматического произведения. Пьеса и сказка: драматическое и эпическое пр</w:t>
      </w:r>
      <w:r w:rsidRPr="007E4297">
        <w:rPr>
          <w:sz w:val="22"/>
          <w:szCs w:val="22"/>
        </w:rPr>
        <w:t>о</w:t>
      </w:r>
      <w:r w:rsidRPr="007E4297">
        <w:rPr>
          <w:sz w:val="22"/>
          <w:szCs w:val="22"/>
        </w:rPr>
        <w:t>изведения. Авторские ремарки: назначение, содержание.</w:t>
      </w:r>
    </w:p>
    <w:p w:rsidR="006320F0" w:rsidRPr="007E4297" w:rsidRDefault="006320F0" w:rsidP="00C77D14">
      <w:pPr>
        <w:pStyle w:val="body"/>
        <w:ind w:firstLine="0"/>
        <w:rPr>
          <w:spacing w:val="-2"/>
          <w:sz w:val="22"/>
          <w:szCs w:val="22"/>
        </w:rPr>
      </w:pPr>
      <w:r w:rsidRPr="007E4297">
        <w:rPr>
          <w:rStyle w:val="Italic"/>
          <w:spacing w:val="-2"/>
          <w:sz w:val="22"/>
          <w:szCs w:val="22"/>
        </w:rPr>
        <w:t xml:space="preserve">Юмористические произведения. </w:t>
      </w:r>
      <w:r w:rsidRPr="007E4297">
        <w:rPr>
          <w:spacing w:val="-2"/>
          <w:sz w:val="22"/>
          <w:szCs w:val="22"/>
        </w:rPr>
        <w:t>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w:t>
      </w:r>
      <w:r w:rsidRPr="007E4297">
        <w:rPr>
          <w:spacing w:val="-2"/>
          <w:sz w:val="22"/>
          <w:szCs w:val="22"/>
        </w:rPr>
        <w:t>о</w:t>
      </w:r>
      <w:r w:rsidRPr="007E4297">
        <w:rPr>
          <w:spacing w:val="-2"/>
          <w:sz w:val="22"/>
          <w:szCs w:val="22"/>
        </w:rPr>
        <w:t>изведений. Средства выразительности текста юмористического содержания: гипербола. Юмористические произв</w:t>
      </w:r>
      <w:r w:rsidRPr="007E4297">
        <w:rPr>
          <w:spacing w:val="-2"/>
          <w:sz w:val="22"/>
          <w:szCs w:val="22"/>
        </w:rPr>
        <w:t>е</w:t>
      </w:r>
      <w:r w:rsidRPr="007E4297">
        <w:rPr>
          <w:spacing w:val="-2"/>
          <w:sz w:val="22"/>
          <w:szCs w:val="22"/>
        </w:rPr>
        <w:t>дения в кино и театре.</w:t>
      </w:r>
    </w:p>
    <w:p w:rsidR="006320F0" w:rsidRPr="007E4297" w:rsidRDefault="006320F0" w:rsidP="00C77D14">
      <w:pPr>
        <w:pStyle w:val="body"/>
        <w:ind w:firstLine="0"/>
        <w:rPr>
          <w:sz w:val="22"/>
          <w:szCs w:val="22"/>
        </w:rPr>
      </w:pPr>
      <w:r w:rsidRPr="007E4297">
        <w:rPr>
          <w:rStyle w:val="Italic"/>
          <w:sz w:val="22"/>
          <w:szCs w:val="22"/>
        </w:rPr>
        <w:t xml:space="preserve">Зарубежная литература. </w:t>
      </w:r>
      <w:r w:rsidRPr="007E4297">
        <w:rPr>
          <w:sz w:val="22"/>
          <w:szCs w:val="22"/>
        </w:rPr>
        <w:t>Расширение круга чтения произведений зарубежных писателей. Литературные сказки Ш. Перро, Х.-К. Андерсена, братьев Гримм, Э. Т. А. Гофмана, Т. Янссон и др. (по выбору). Приключенческая литер</w:t>
      </w:r>
      <w:r w:rsidRPr="007E4297">
        <w:rPr>
          <w:sz w:val="22"/>
          <w:szCs w:val="22"/>
        </w:rPr>
        <w:t>а</w:t>
      </w:r>
      <w:r w:rsidRPr="007E4297">
        <w:rPr>
          <w:sz w:val="22"/>
          <w:szCs w:val="22"/>
        </w:rPr>
        <w:t>тура: произведения Дж. Свифта, Марка Твена.</w:t>
      </w:r>
    </w:p>
    <w:p w:rsidR="006320F0" w:rsidRPr="007E4297" w:rsidRDefault="006320F0" w:rsidP="00C77D14">
      <w:pPr>
        <w:pStyle w:val="body"/>
        <w:ind w:firstLine="0"/>
        <w:rPr>
          <w:sz w:val="22"/>
          <w:szCs w:val="22"/>
        </w:rPr>
      </w:pPr>
      <w:r w:rsidRPr="007E4297">
        <w:rPr>
          <w:rStyle w:val="Italic"/>
          <w:sz w:val="22"/>
          <w:szCs w:val="22"/>
        </w:rPr>
        <w:t xml:space="preserve">Библиографическая культура </w:t>
      </w:r>
      <w:r w:rsidRPr="007E4297">
        <w:rPr>
          <w:sz w:val="22"/>
          <w:szCs w:val="22"/>
        </w:rPr>
        <w:t>(</w:t>
      </w:r>
      <w:r w:rsidRPr="007E4297">
        <w:rPr>
          <w:rStyle w:val="Italic"/>
          <w:sz w:val="22"/>
          <w:szCs w:val="22"/>
        </w:rPr>
        <w:t>работа с детской книгой и справочной литературой</w:t>
      </w:r>
      <w:r w:rsidRPr="007E4297">
        <w:rPr>
          <w:sz w:val="22"/>
          <w:szCs w:val="22"/>
        </w:rPr>
        <w:t>)</w:t>
      </w:r>
      <w:r w:rsidRPr="007E4297">
        <w:rPr>
          <w:rStyle w:val="Italic"/>
          <w:sz w:val="22"/>
          <w:szCs w:val="22"/>
        </w:rPr>
        <w:t xml:space="preserve">. </w:t>
      </w:r>
      <w:r w:rsidRPr="007E4297">
        <w:rPr>
          <w:sz w:val="22"/>
          <w:szCs w:val="22"/>
        </w:rPr>
        <w:t>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w:t>
      </w:r>
      <w:r w:rsidRPr="007E4297">
        <w:rPr>
          <w:sz w:val="22"/>
          <w:szCs w:val="22"/>
        </w:rPr>
        <w:t>ч</w:t>
      </w:r>
      <w:r w:rsidRPr="007E4297">
        <w:rPr>
          <w:sz w:val="22"/>
          <w:szCs w:val="22"/>
        </w:rPr>
        <w:t>но-иллюстративный материал. Очерк как повествование о реальном событии. Типы книг (изданий): кн</w:t>
      </w:r>
      <w:r w:rsidRPr="007E4297">
        <w:rPr>
          <w:sz w:val="22"/>
          <w:szCs w:val="22"/>
        </w:rPr>
        <w:t>и</w:t>
      </w:r>
      <w:r w:rsidRPr="007E4297">
        <w:rPr>
          <w:sz w:val="22"/>
          <w:szCs w:val="22"/>
        </w:rPr>
        <w:t>га-произведение, книга-сборник, собрание сочинений, периодическая печать, справочные издания. Работа с и</w:t>
      </w:r>
      <w:r w:rsidRPr="007E4297">
        <w:rPr>
          <w:sz w:val="22"/>
          <w:szCs w:val="22"/>
        </w:rPr>
        <w:t>с</w:t>
      </w:r>
      <w:r w:rsidRPr="007E4297">
        <w:rPr>
          <w:sz w:val="22"/>
          <w:szCs w:val="22"/>
        </w:rPr>
        <w:t>точниками периодической печати.</w:t>
      </w:r>
    </w:p>
    <w:p w:rsidR="006320F0" w:rsidRPr="007E4297" w:rsidRDefault="006320F0" w:rsidP="00C77D14">
      <w:pPr>
        <w:pStyle w:val="body"/>
        <w:spacing w:before="113"/>
        <w:ind w:firstLine="0"/>
        <w:rPr>
          <w:sz w:val="22"/>
          <w:szCs w:val="22"/>
        </w:rPr>
      </w:pPr>
      <w:r w:rsidRPr="007E4297">
        <w:rPr>
          <w:sz w:val="22"/>
          <w:szCs w:val="22"/>
        </w:rPr>
        <w:t>Изучение содержания учебного предмета «Литературное чтение» в четвёртом классе способствует освоению ряда универсальных учебных действий.</w:t>
      </w:r>
    </w:p>
    <w:p w:rsidR="006320F0" w:rsidRPr="007E4297" w:rsidRDefault="006320F0" w:rsidP="00C77D14">
      <w:pPr>
        <w:pStyle w:val="h5Header"/>
        <w:spacing w:before="113"/>
        <w:ind w:firstLine="0"/>
        <w:rPr>
          <w:rStyle w:val="Bold"/>
          <w:b/>
          <w:bCs/>
          <w:sz w:val="22"/>
          <w:szCs w:val="22"/>
        </w:rPr>
      </w:pPr>
      <w:r w:rsidRPr="007E4297">
        <w:rPr>
          <w:rStyle w:val="Bold"/>
          <w:b/>
          <w:bCs/>
          <w:sz w:val="22"/>
          <w:szCs w:val="22"/>
        </w:rPr>
        <w:t>Познавательные универсальные учебные действия:</w:t>
      </w:r>
    </w:p>
    <w:p w:rsidR="006320F0" w:rsidRPr="007E4297" w:rsidRDefault="006320F0" w:rsidP="00C77D14">
      <w:pPr>
        <w:pStyle w:val="list-dash0"/>
        <w:ind w:left="0" w:firstLine="0"/>
        <w:rPr>
          <w:sz w:val="22"/>
          <w:szCs w:val="22"/>
        </w:rPr>
      </w:pPr>
      <w:r w:rsidRPr="007E4297">
        <w:rPr>
          <w:sz w:val="22"/>
          <w:szCs w:val="22"/>
        </w:rPr>
        <w:t>читать вслух целыми словами без пропусков и перестановок букв и слогов доступные по восприятию и н</w:t>
      </w:r>
      <w:r w:rsidRPr="007E4297">
        <w:rPr>
          <w:sz w:val="22"/>
          <w:szCs w:val="22"/>
        </w:rPr>
        <w:t>е</w:t>
      </w:r>
      <w:r w:rsidRPr="007E4297">
        <w:rPr>
          <w:sz w:val="22"/>
          <w:szCs w:val="22"/>
        </w:rPr>
        <w:t>большие по объёму прозаические и стихотворные произведения (без отметочного оценивания);</w:t>
      </w:r>
    </w:p>
    <w:p w:rsidR="006320F0" w:rsidRPr="007E4297" w:rsidRDefault="006320F0" w:rsidP="00C77D14">
      <w:pPr>
        <w:pStyle w:val="list-dash0"/>
        <w:ind w:left="0" w:firstLine="0"/>
        <w:rPr>
          <w:sz w:val="22"/>
          <w:szCs w:val="22"/>
        </w:rPr>
      </w:pPr>
      <w:r w:rsidRPr="007E4297">
        <w:rPr>
          <w:sz w:val="22"/>
          <w:szCs w:val="22"/>
        </w:rPr>
        <w:t>читать про себя (молча), оценивать своё чтение с точки зрения понимания и запоминания текста;</w:t>
      </w:r>
    </w:p>
    <w:p w:rsidR="006320F0" w:rsidRPr="007E4297" w:rsidRDefault="006320F0" w:rsidP="00C77D14">
      <w:pPr>
        <w:pStyle w:val="list-dash0"/>
        <w:ind w:left="0" w:firstLine="0"/>
        <w:rPr>
          <w:sz w:val="22"/>
          <w:szCs w:val="22"/>
        </w:rPr>
      </w:pPr>
      <w:r w:rsidRPr="007E4297">
        <w:rPr>
          <w:sz w:val="22"/>
          <w:szCs w:val="22"/>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w:t>
      </w:r>
      <w:r w:rsidRPr="007E4297">
        <w:rPr>
          <w:sz w:val="22"/>
          <w:szCs w:val="22"/>
        </w:rPr>
        <w:t>к</w:t>
      </w:r>
      <w:r w:rsidRPr="007E4297">
        <w:rPr>
          <w:sz w:val="22"/>
          <w:szCs w:val="22"/>
        </w:rPr>
        <w:t>ста;</w:t>
      </w:r>
    </w:p>
    <w:p w:rsidR="006320F0" w:rsidRPr="007E4297" w:rsidRDefault="006320F0" w:rsidP="00C77D14">
      <w:pPr>
        <w:pStyle w:val="list-dash0"/>
        <w:ind w:left="0" w:firstLine="0"/>
        <w:rPr>
          <w:sz w:val="22"/>
          <w:szCs w:val="22"/>
        </w:rPr>
      </w:pPr>
      <w:r w:rsidRPr="007E4297">
        <w:rPr>
          <w:sz w:val="22"/>
          <w:szCs w:val="22"/>
        </w:rPr>
        <w:t>характеризовать героя и давать оценку его поступкам; сравнивать героев одного произведения по предл</w:t>
      </w:r>
      <w:r w:rsidRPr="007E4297">
        <w:rPr>
          <w:sz w:val="22"/>
          <w:szCs w:val="22"/>
        </w:rPr>
        <w:t>о</w:t>
      </w:r>
      <w:r w:rsidRPr="007E4297">
        <w:rPr>
          <w:sz w:val="22"/>
          <w:szCs w:val="22"/>
        </w:rPr>
        <w:t>женным критериям, самостоятельно выбирать критерий сопоставления героев, их поступков (по контрасту или аналогии);</w:t>
      </w:r>
    </w:p>
    <w:p w:rsidR="006320F0" w:rsidRPr="007E4297" w:rsidRDefault="006320F0" w:rsidP="00C77D14">
      <w:pPr>
        <w:pStyle w:val="list-dash0"/>
        <w:ind w:left="0" w:firstLine="0"/>
        <w:rPr>
          <w:sz w:val="22"/>
          <w:szCs w:val="22"/>
        </w:rPr>
      </w:pPr>
      <w:r w:rsidRPr="007E4297">
        <w:rPr>
          <w:sz w:val="22"/>
          <w:szCs w:val="22"/>
        </w:rPr>
        <w:t>составлять план (вопросный, номинативный, цитатный) текста, дополнять и восстанавливать нарушенную последовательность;</w:t>
      </w:r>
    </w:p>
    <w:p w:rsidR="006320F0" w:rsidRPr="007E4297" w:rsidRDefault="006320F0" w:rsidP="00C77D14">
      <w:pPr>
        <w:pStyle w:val="list-dash0"/>
        <w:ind w:left="0" w:firstLine="0"/>
        <w:rPr>
          <w:sz w:val="22"/>
          <w:szCs w:val="22"/>
        </w:rPr>
      </w:pPr>
      <w:r w:rsidRPr="007E4297">
        <w:rPr>
          <w:sz w:val="22"/>
          <w:szCs w:val="22"/>
        </w:rPr>
        <w:lastRenderedPageBreak/>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6320F0" w:rsidRPr="007E4297" w:rsidRDefault="006320F0" w:rsidP="00C77D14">
      <w:pPr>
        <w:pStyle w:val="body"/>
        <w:ind w:firstLine="0"/>
        <w:rPr>
          <w:rStyle w:val="Italic"/>
          <w:sz w:val="22"/>
          <w:szCs w:val="22"/>
        </w:rPr>
      </w:pPr>
      <w:r w:rsidRPr="007E4297">
        <w:rPr>
          <w:rStyle w:val="Italic"/>
          <w:sz w:val="22"/>
          <w:szCs w:val="22"/>
        </w:rPr>
        <w:t>Работа с текстом</w:t>
      </w:r>
      <w:r w:rsidRPr="007E4297">
        <w:rPr>
          <w:sz w:val="22"/>
          <w:szCs w:val="22"/>
        </w:rPr>
        <w:t>:</w:t>
      </w:r>
    </w:p>
    <w:p w:rsidR="006320F0" w:rsidRPr="007E4297" w:rsidRDefault="006320F0" w:rsidP="00C77D14">
      <w:pPr>
        <w:pStyle w:val="list-dash0"/>
        <w:ind w:left="0" w:firstLine="0"/>
        <w:rPr>
          <w:sz w:val="22"/>
          <w:szCs w:val="22"/>
        </w:rPr>
      </w:pPr>
      <w:r w:rsidRPr="007E4297">
        <w:rPr>
          <w:sz w:val="22"/>
          <w:szCs w:val="22"/>
        </w:rPr>
        <w:t>использовать справочную информацию для получения дополнительной информации в соответствии с уче</w:t>
      </w:r>
      <w:r w:rsidRPr="007E4297">
        <w:rPr>
          <w:sz w:val="22"/>
          <w:szCs w:val="22"/>
        </w:rPr>
        <w:t>б</w:t>
      </w:r>
      <w:r w:rsidRPr="007E4297">
        <w:rPr>
          <w:sz w:val="22"/>
          <w:szCs w:val="22"/>
        </w:rPr>
        <w:t>ной задачей;</w:t>
      </w:r>
    </w:p>
    <w:p w:rsidR="006320F0" w:rsidRPr="007E4297" w:rsidRDefault="006320F0" w:rsidP="00C77D14">
      <w:pPr>
        <w:pStyle w:val="list-dash0"/>
        <w:ind w:left="0" w:firstLine="0"/>
        <w:rPr>
          <w:sz w:val="22"/>
          <w:szCs w:val="22"/>
        </w:rPr>
      </w:pPr>
      <w:r w:rsidRPr="007E4297">
        <w:rPr>
          <w:sz w:val="22"/>
          <w:szCs w:val="22"/>
        </w:rPr>
        <w:t>характеризовать книгу по её элементам (обложка, оглавление, аннотация, предисловие, иллюстрации, пр</w:t>
      </w:r>
      <w:r w:rsidRPr="007E4297">
        <w:rPr>
          <w:sz w:val="22"/>
          <w:szCs w:val="22"/>
        </w:rPr>
        <w:t>и</w:t>
      </w:r>
      <w:r w:rsidRPr="007E4297">
        <w:rPr>
          <w:sz w:val="22"/>
          <w:szCs w:val="22"/>
        </w:rPr>
        <w:t>мечания и др.);</w:t>
      </w:r>
    </w:p>
    <w:p w:rsidR="006320F0" w:rsidRPr="007E4297" w:rsidRDefault="006320F0" w:rsidP="00C77D14">
      <w:pPr>
        <w:pStyle w:val="list-dash0"/>
        <w:ind w:left="0" w:firstLine="0"/>
        <w:rPr>
          <w:sz w:val="22"/>
          <w:szCs w:val="22"/>
        </w:rPr>
      </w:pPr>
      <w:r w:rsidRPr="007E4297">
        <w:rPr>
          <w:sz w:val="22"/>
          <w:szCs w:val="22"/>
        </w:rPr>
        <w:t>выбирать книгу в библиотеке в соответствии с учебной задачей; составлять аннотацию.</w:t>
      </w:r>
    </w:p>
    <w:p w:rsidR="006320F0" w:rsidRPr="007E4297" w:rsidRDefault="006320F0" w:rsidP="00C77D14">
      <w:pPr>
        <w:pStyle w:val="h5Header"/>
        <w:spacing w:before="142"/>
        <w:ind w:firstLine="0"/>
        <w:rPr>
          <w:sz w:val="22"/>
          <w:szCs w:val="22"/>
        </w:rPr>
      </w:pPr>
      <w:r w:rsidRPr="007E4297">
        <w:rPr>
          <w:sz w:val="22"/>
          <w:szCs w:val="22"/>
        </w:rPr>
        <w:t xml:space="preserve">Коммуникативные универсальные учебные действия: </w:t>
      </w:r>
    </w:p>
    <w:p w:rsidR="006320F0" w:rsidRPr="007E4297" w:rsidRDefault="006320F0" w:rsidP="00C77D14">
      <w:pPr>
        <w:pStyle w:val="list-dash0"/>
        <w:ind w:left="0" w:firstLine="0"/>
        <w:rPr>
          <w:sz w:val="22"/>
          <w:szCs w:val="22"/>
        </w:rPr>
      </w:pPr>
      <w:r w:rsidRPr="007E4297">
        <w:rPr>
          <w:sz w:val="22"/>
          <w:szCs w:val="22"/>
        </w:rPr>
        <w:t>соблюдать правила речевого этикета в учебном диалоге, отвечать и задавать вопросы к учебным и худож</w:t>
      </w:r>
      <w:r w:rsidRPr="007E4297">
        <w:rPr>
          <w:sz w:val="22"/>
          <w:szCs w:val="22"/>
        </w:rPr>
        <w:t>е</w:t>
      </w:r>
      <w:r w:rsidRPr="007E4297">
        <w:rPr>
          <w:sz w:val="22"/>
          <w:szCs w:val="22"/>
        </w:rPr>
        <w:t>ственным текстам;</w:t>
      </w:r>
    </w:p>
    <w:p w:rsidR="006320F0" w:rsidRPr="007E4297" w:rsidRDefault="006320F0" w:rsidP="00C77D14">
      <w:pPr>
        <w:pStyle w:val="list-dash0"/>
        <w:ind w:left="0" w:firstLine="0"/>
        <w:rPr>
          <w:sz w:val="22"/>
          <w:szCs w:val="22"/>
        </w:rPr>
      </w:pPr>
      <w:r w:rsidRPr="007E4297">
        <w:rPr>
          <w:sz w:val="22"/>
          <w:szCs w:val="22"/>
        </w:rPr>
        <w:t>пересказывать текст в соответствии с учебной задачей;</w:t>
      </w:r>
    </w:p>
    <w:p w:rsidR="006320F0" w:rsidRPr="007E4297" w:rsidRDefault="006320F0" w:rsidP="00C77D14">
      <w:pPr>
        <w:pStyle w:val="list-dash0"/>
        <w:ind w:left="0" w:firstLine="0"/>
        <w:rPr>
          <w:sz w:val="22"/>
          <w:szCs w:val="22"/>
        </w:rPr>
      </w:pPr>
      <w:r w:rsidRPr="007E4297">
        <w:rPr>
          <w:sz w:val="22"/>
          <w:szCs w:val="22"/>
        </w:rPr>
        <w:t>рассказывать о тематике детской литературы, о любимом писателе и его произведениях;</w:t>
      </w:r>
    </w:p>
    <w:p w:rsidR="006320F0" w:rsidRPr="007E4297" w:rsidRDefault="006320F0" w:rsidP="00C77D14">
      <w:pPr>
        <w:pStyle w:val="list-dash0"/>
        <w:ind w:left="0" w:firstLine="0"/>
        <w:rPr>
          <w:sz w:val="22"/>
          <w:szCs w:val="22"/>
        </w:rPr>
      </w:pPr>
      <w:r w:rsidRPr="007E4297">
        <w:rPr>
          <w:sz w:val="22"/>
          <w:szCs w:val="22"/>
        </w:rPr>
        <w:t>оценивать мнение авторов о героях и своё отношение к ним;</w:t>
      </w:r>
    </w:p>
    <w:p w:rsidR="006320F0" w:rsidRPr="007E4297" w:rsidRDefault="006320F0" w:rsidP="00C77D14">
      <w:pPr>
        <w:pStyle w:val="list-dash0"/>
        <w:ind w:left="0" w:firstLine="0"/>
        <w:rPr>
          <w:sz w:val="22"/>
          <w:szCs w:val="22"/>
        </w:rPr>
      </w:pPr>
      <w:r w:rsidRPr="007E4297">
        <w:rPr>
          <w:sz w:val="22"/>
          <w:szCs w:val="22"/>
        </w:rPr>
        <w:t>использовать элементы импровизации при исполнении фольклорных произведений;</w:t>
      </w:r>
    </w:p>
    <w:p w:rsidR="006320F0" w:rsidRPr="007E4297" w:rsidRDefault="006320F0" w:rsidP="00C77D14">
      <w:pPr>
        <w:pStyle w:val="list-dash0"/>
        <w:ind w:left="0" w:firstLine="0"/>
        <w:rPr>
          <w:sz w:val="22"/>
          <w:szCs w:val="22"/>
        </w:rPr>
      </w:pPr>
      <w:r w:rsidRPr="007E4297">
        <w:rPr>
          <w:sz w:val="22"/>
          <w:szCs w:val="22"/>
        </w:rPr>
        <w:t>сочинять небольшие тексты повествовательного и описательного характера по наблюдениям, на заданную тему.</w:t>
      </w:r>
    </w:p>
    <w:p w:rsidR="006320F0" w:rsidRPr="007E4297" w:rsidRDefault="006320F0" w:rsidP="00C77D14">
      <w:pPr>
        <w:pStyle w:val="h5Header"/>
        <w:spacing w:before="142"/>
        <w:ind w:firstLine="0"/>
        <w:rPr>
          <w:sz w:val="22"/>
          <w:szCs w:val="22"/>
        </w:rPr>
      </w:pPr>
      <w:r w:rsidRPr="007E4297">
        <w:rPr>
          <w:sz w:val="22"/>
          <w:szCs w:val="22"/>
        </w:rPr>
        <w:t>Регулятивные универсальные учебные действия:</w:t>
      </w:r>
    </w:p>
    <w:p w:rsidR="006320F0" w:rsidRPr="007E4297" w:rsidRDefault="006320F0" w:rsidP="00C77D14">
      <w:pPr>
        <w:pStyle w:val="list-dash0"/>
        <w:ind w:left="0" w:firstLine="0"/>
        <w:rPr>
          <w:sz w:val="22"/>
          <w:szCs w:val="22"/>
        </w:rPr>
      </w:pPr>
      <w:r w:rsidRPr="007E4297">
        <w:rPr>
          <w:sz w:val="22"/>
          <w:szCs w:val="22"/>
        </w:rPr>
        <w:t>понимать значение чтения для самообразования и саморазвития; самостоятельно организовывать читател</w:t>
      </w:r>
      <w:r w:rsidRPr="007E4297">
        <w:rPr>
          <w:sz w:val="22"/>
          <w:szCs w:val="22"/>
        </w:rPr>
        <w:t>ь</w:t>
      </w:r>
      <w:r w:rsidRPr="007E4297">
        <w:rPr>
          <w:sz w:val="22"/>
          <w:szCs w:val="22"/>
        </w:rPr>
        <w:t>скую деятельность во время досуга;</w:t>
      </w:r>
    </w:p>
    <w:p w:rsidR="006320F0" w:rsidRPr="007E4297" w:rsidRDefault="006320F0" w:rsidP="00C77D14">
      <w:pPr>
        <w:pStyle w:val="list-dash0"/>
        <w:ind w:left="0" w:firstLine="0"/>
        <w:rPr>
          <w:sz w:val="22"/>
          <w:szCs w:val="22"/>
        </w:rPr>
      </w:pPr>
      <w:r w:rsidRPr="007E4297">
        <w:rPr>
          <w:sz w:val="22"/>
          <w:szCs w:val="22"/>
        </w:rPr>
        <w:t>определять цель выразительного исполнения и работы с текстом;</w:t>
      </w:r>
    </w:p>
    <w:p w:rsidR="006320F0" w:rsidRPr="007E4297" w:rsidRDefault="006320F0" w:rsidP="00C77D14">
      <w:pPr>
        <w:pStyle w:val="list-dash0"/>
        <w:ind w:left="0" w:firstLine="0"/>
        <w:rPr>
          <w:sz w:val="22"/>
          <w:szCs w:val="22"/>
        </w:rPr>
      </w:pPr>
      <w:r w:rsidRPr="007E4297">
        <w:rPr>
          <w:sz w:val="22"/>
          <w:szCs w:val="22"/>
        </w:rPr>
        <w:t>оценивать выступление (своё и одноклассников) с точки зрения передачи настроения, особенностей прои</w:t>
      </w:r>
      <w:r w:rsidRPr="007E4297">
        <w:rPr>
          <w:sz w:val="22"/>
          <w:szCs w:val="22"/>
        </w:rPr>
        <w:t>з</w:t>
      </w:r>
      <w:r w:rsidRPr="007E4297">
        <w:rPr>
          <w:sz w:val="22"/>
          <w:szCs w:val="22"/>
        </w:rPr>
        <w:t>ведения и героев;</w:t>
      </w:r>
    </w:p>
    <w:p w:rsidR="006320F0" w:rsidRPr="007E4297" w:rsidRDefault="006320F0" w:rsidP="00C77D14">
      <w:pPr>
        <w:pStyle w:val="list-dash0"/>
        <w:ind w:left="0" w:firstLine="0"/>
        <w:rPr>
          <w:sz w:val="22"/>
          <w:szCs w:val="22"/>
        </w:rPr>
      </w:pPr>
      <w:r w:rsidRPr="007E4297">
        <w:rPr>
          <w:sz w:val="22"/>
          <w:szCs w:val="22"/>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6320F0" w:rsidRPr="007E4297" w:rsidRDefault="006320F0" w:rsidP="00C77D14">
      <w:pPr>
        <w:pStyle w:val="h5Header"/>
        <w:ind w:firstLine="0"/>
        <w:rPr>
          <w:sz w:val="22"/>
          <w:szCs w:val="22"/>
        </w:rPr>
      </w:pPr>
      <w:r w:rsidRPr="007E4297">
        <w:rPr>
          <w:sz w:val="22"/>
          <w:szCs w:val="22"/>
        </w:rPr>
        <w:t>Совместная деятельность:</w:t>
      </w:r>
    </w:p>
    <w:p w:rsidR="006320F0" w:rsidRPr="007E4297" w:rsidRDefault="006320F0" w:rsidP="00C77D14">
      <w:pPr>
        <w:pStyle w:val="list-dash0"/>
        <w:ind w:left="0" w:firstLine="0"/>
        <w:rPr>
          <w:sz w:val="22"/>
          <w:szCs w:val="22"/>
        </w:rPr>
      </w:pPr>
      <w:r w:rsidRPr="007E4297">
        <w:rPr>
          <w:sz w:val="22"/>
          <w:szCs w:val="22"/>
        </w:rPr>
        <w:t>участвовать в театрализованной деятельности: инсценировании и драматизации (читать по ролям, разыгр</w:t>
      </w:r>
      <w:r w:rsidRPr="007E4297">
        <w:rPr>
          <w:sz w:val="22"/>
          <w:szCs w:val="22"/>
        </w:rPr>
        <w:t>ы</w:t>
      </w:r>
      <w:r w:rsidRPr="007E4297">
        <w:rPr>
          <w:sz w:val="22"/>
          <w:szCs w:val="22"/>
        </w:rPr>
        <w:t>вать сценки); соблюдать правила взаимодействия;</w:t>
      </w:r>
    </w:p>
    <w:p w:rsidR="006320F0" w:rsidRPr="007E4297" w:rsidRDefault="006320F0" w:rsidP="00C77D14">
      <w:pPr>
        <w:pStyle w:val="list-dash0"/>
        <w:ind w:left="0" w:firstLine="0"/>
        <w:rPr>
          <w:sz w:val="22"/>
          <w:szCs w:val="22"/>
        </w:rPr>
      </w:pPr>
      <w:r w:rsidRPr="007E4297">
        <w:rPr>
          <w:sz w:val="22"/>
          <w:szCs w:val="22"/>
        </w:rPr>
        <w:t>ответственно относиться к своим обязанностям в процессе совместной деятельности, оценивать свой вклад в общее дело.</w:t>
      </w:r>
    </w:p>
    <w:p w:rsidR="006320F0" w:rsidRPr="007E4297" w:rsidRDefault="006320F0" w:rsidP="00C77D14">
      <w:pPr>
        <w:pStyle w:val="body"/>
        <w:ind w:firstLine="0"/>
        <w:rPr>
          <w:sz w:val="22"/>
          <w:szCs w:val="22"/>
        </w:rPr>
      </w:pPr>
    </w:p>
    <w:p w:rsidR="006320F0" w:rsidRPr="007E4297" w:rsidRDefault="006320F0" w:rsidP="00B9769F">
      <w:pPr>
        <w:pStyle w:val="h1Header"/>
        <w:outlineLvl w:val="2"/>
        <w:rPr>
          <w:sz w:val="22"/>
          <w:szCs w:val="22"/>
        </w:rPr>
      </w:pPr>
      <w:r w:rsidRPr="007E4297">
        <w:rPr>
          <w:sz w:val="22"/>
          <w:szCs w:val="22"/>
        </w:rPr>
        <w:lastRenderedPageBreak/>
        <w:t xml:space="preserve">ПЛАНИРУЕМЫЕ РЕЗУЛЬТАТЫ ОСВОЕНИЯ программы учебного ПРЕДМЕТА «ЛИТЕРАТУРНОЕ ЧТЕНИЕ» </w:t>
      </w:r>
      <w:r w:rsidRPr="007E4297">
        <w:rPr>
          <w:sz w:val="22"/>
          <w:szCs w:val="22"/>
        </w:rPr>
        <w:br/>
        <w:t>на уровне начального общего образования</w:t>
      </w:r>
    </w:p>
    <w:p w:rsidR="006320F0" w:rsidRPr="007E4297" w:rsidRDefault="006320F0" w:rsidP="00C77D14">
      <w:pPr>
        <w:pStyle w:val="h2-firstHeader"/>
      </w:pPr>
      <w:r w:rsidRPr="007E4297">
        <w:t>ЛИЧНОСТНЫЕ РЕЗУЛЬТАТЫ</w:t>
      </w:r>
    </w:p>
    <w:p w:rsidR="006320F0" w:rsidRPr="007E4297" w:rsidRDefault="006320F0" w:rsidP="00C77D14">
      <w:pPr>
        <w:pStyle w:val="body"/>
        <w:ind w:firstLine="0"/>
        <w:rPr>
          <w:spacing w:val="1"/>
          <w:sz w:val="22"/>
          <w:szCs w:val="22"/>
        </w:rPr>
      </w:pPr>
      <w:r w:rsidRPr="007E4297">
        <w:rPr>
          <w:spacing w:val="1"/>
          <w:sz w:val="22"/>
          <w:szCs w:val="22"/>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w:t>
      </w:r>
      <w:r w:rsidRPr="007E4297">
        <w:rPr>
          <w:spacing w:val="1"/>
          <w:sz w:val="22"/>
          <w:szCs w:val="22"/>
        </w:rPr>
        <w:t>ь</w:t>
      </w:r>
      <w:r w:rsidRPr="007E4297">
        <w:rPr>
          <w:spacing w:val="1"/>
          <w:sz w:val="22"/>
          <w:szCs w:val="22"/>
        </w:rPr>
        <w:t>таты освоения программы предмета «Литературное чтение» отражают освоение младшими школьниками соц</w:t>
      </w:r>
      <w:r w:rsidRPr="007E4297">
        <w:rPr>
          <w:spacing w:val="1"/>
          <w:sz w:val="22"/>
          <w:szCs w:val="22"/>
        </w:rPr>
        <w:t>и</w:t>
      </w:r>
      <w:r w:rsidRPr="007E4297">
        <w:rPr>
          <w:spacing w:val="1"/>
          <w:sz w:val="22"/>
          <w:szCs w:val="22"/>
        </w:rPr>
        <w:t>ально значимых норм и отношений, развитие позитивного отношения обучающихся к общественным, традиц</w:t>
      </w:r>
      <w:r w:rsidRPr="007E4297">
        <w:rPr>
          <w:spacing w:val="1"/>
          <w:sz w:val="22"/>
          <w:szCs w:val="22"/>
        </w:rPr>
        <w:t>и</w:t>
      </w:r>
      <w:r w:rsidRPr="007E4297">
        <w:rPr>
          <w:spacing w:val="1"/>
          <w:sz w:val="22"/>
          <w:szCs w:val="22"/>
        </w:rPr>
        <w:t xml:space="preserve">онным, социокультурным и духовно-нравственным ценностям, приобретение опыта применения сформированных представлений и отношений на практике. </w:t>
      </w:r>
    </w:p>
    <w:p w:rsidR="006320F0" w:rsidRPr="007E4297" w:rsidRDefault="006320F0" w:rsidP="00C77D14">
      <w:pPr>
        <w:pStyle w:val="h4Header"/>
        <w:spacing w:before="300"/>
        <w:rPr>
          <w:sz w:val="22"/>
          <w:szCs w:val="22"/>
        </w:rPr>
      </w:pPr>
      <w:r w:rsidRPr="007E4297">
        <w:rPr>
          <w:sz w:val="22"/>
          <w:szCs w:val="22"/>
        </w:rPr>
        <w:t xml:space="preserve">Гражданско-патриотическое воспитание: </w:t>
      </w:r>
    </w:p>
    <w:p w:rsidR="006320F0" w:rsidRPr="007E4297" w:rsidRDefault="006320F0" w:rsidP="00C77D14">
      <w:pPr>
        <w:pStyle w:val="list-dashleviy"/>
        <w:ind w:left="0" w:firstLine="0"/>
        <w:rPr>
          <w:sz w:val="22"/>
          <w:szCs w:val="22"/>
        </w:rPr>
      </w:pPr>
      <w:r w:rsidRPr="007E4297">
        <w:rPr>
          <w:sz w:val="22"/>
          <w:szCs w:val="22"/>
        </w:rPr>
        <w:t>становление ценностного отношения к своей Родине — России, малой родине, проявление интереса к из</w:t>
      </w:r>
      <w:r w:rsidRPr="007E4297">
        <w:rPr>
          <w:sz w:val="22"/>
          <w:szCs w:val="22"/>
        </w:rPr>
        <w:t>у</w:t>
      </w:r>
      <w:r w:rsidRPr="007E4297">
        <w:rPr>
          <w:sz w:val="22"/>
          <w:szCs w:val="22"/>
        </w:rPr>
        <w:t>чению родного языка, истории и культуре Российской Федерации, понимание естественной связи прошлого и н</w:t>
      </w:r>
      <w:r w:rsidRPr="007E4297">
        <w:rPr>
          <w:sz w:val="22"/>
          <w:szCs w:val="22"/>
        </w:rPr>
        <w:t>а</w:t>
      </w:r>
      <w:r w:rsidRPr="007E4297">
        <w:rPr>
          <w:sz w:val="22"/>
          <w:szCs w:val="22"/>
        </w:rPr>
        <w:t>стоящего в культуре общества;</w:t>
      </w:r>
    </w:p>
    <w:p w:rsidR="006320F0" w:rsidRPr="007E4297" w:rsidRDefault="006320F0" w:rsidP="00C77D14">
      <w:pPr>
        <w:pStyle w:val="list-dashleviy"/>
        <w:ind w:left="0" w:firstLine="0"/>
        <w:rPr>
          <w:sz w:val="22"/>
          <w:szCs w:val="22"/>
        </w:rPr>
      </w:pPr>
      <w:r w:rsidRPr="007E4297">
        <w:rPr>
          <w:sz w:val="22"/>
          <w:szCs w:val="22"/>
        </w:rPr>
        <w:t xml:space="preserve">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 </w:t>
      </w:r>
    </w:p>
    <w:p w:rsidR="006320F0" w:rsidRPr="007E4297" w:rsidRDefault="006320F0" w:rsidP="00C77D14">
      <w:pPr>
        <w:pStyle w:val="list-dashleviy"/>
        <w:ind w:left="0" w:firstLine="0"/>
        <w:rPr>
          <w:sz w:val="22"/>
          <w:szCs w:val="22"/>
        </w:rPr>
      </w:pPr>
      <w:r w:rsidRPr="007E4297">
        <w:rPr>
          <w:sz w:val="22"/>
          <w:szCs w:val="22"/>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6320F0" w:rsidRPr="007E4297" w:rsidRDefault="006320F0" w:rsidP="00C77D14">
      <w:pPr>
        <w:pStyle w:val="h4Header"/>
        <w:spacing w:before="300"/>
        <w:rPr>
          <w:sz w:val="22"/>
          <w:szCs w:val="22"/>
        </w:rPr>
      </w:pPr>
      <w:r w:rsidRPr="007E4297">
        <w:rPr>
          <w:sz w:val="22"/>
          <w:szCs w:val="22"/>
        </w:rPr>
        <w:t xml:space="preserve">Духовно-нравственное воспитание: </w:t>
      </w:r>
    </w:p>
    <w:p w:rsidR="006320F0" w:rsidRPr="007E4297" w:rsidRDefault="006320F0" w:rsidP="00C77D14">
      <w:pPr>
        <w:pStyle w:val="list-dash0"/>
        <w:ind w:left="0" w:firstLine="0"/>
        <w:rPr>
          <w:sz w:val="22"/>
          <w:szCs w:val="22"/>
        </w:rPr>
      </w:pPr>
      <w:r w:rsidRPr="007E4297">
        <w:rPr>
          <w:sz w:val="22"/>
          <w:szCs w:val="22"/>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6320F0" w:rsidRPr="007E4297" w:rsidRDefault="006320F0" w:rsidP="00C77D14">
      <w:pPr>
        <w:pStyle w:val="list-dash0"/>
        <w:ind w:left="0" w:firstLine="0"/>
        <w:rPr>
          <w:sz w:val="22"/>
          <w:szCs w:val="22"/>
        </w:rPr>
      </w:pPr>
      <w:r w:rsidRPr="007E4297">
        <w:rPr>
          <w:sz w:val="22"/>
          <w:szCs w:val="22"/>
        </w:rPr>
        <w:t>осознание этических понятий, оценка поведения и поступков персонажей художественных произведений в ситуации нравственного выбора;</w:t>
      </w:r>
    </w:p>
    <w:p w:rsidR="006320F0" w:rsidRPr="007E4297" w:rsidRDefault="006320F0" w:rsidP="00C77D14">
      <w:pPr>
        <w:pStyle w:val="list-dashleviy"/>
        <w:ind w:left="0" w:firstLine="0"/>
        <w:rPr>
          <w:sz w:val="22"/>
          <w:szCs w:val="22"/>
        </w:rPr>
      </w:pPr>
      <w:r w:rsidRPr="007E4297">
        <w:rPr>
          <w:sz w:val="22"/>
          <w:szCs w:val="22"/>
        </w:rPr>
        <w:t>выражение своего видения мира, индивидуальной позиции посредством накопления и систематизации л</w:t>
      </w:r>
      <w:r w:rsidRPr="007E4297">
        <w:rPr>
          <w:sz w:val="22"/>
          <w:szCs w:val="22"/>
        </w:rPr>
        <w:t>и</w:t>
      </w:r>
      <w:r w:rsidRPr="007E4297">
        <w:rPr>
          <w:sz w:val="22"/>
          <w:szCs w:val="22"/>
        </w:rPr>
        <w:t>тературных впечатлений, разнообразных по эмоциональной окраске;</w:t>
      </w:r>
    </w:p>
    <w:p w:rsidR="006320F0" w:rsidRPr="007E4297" w:rsidRDefault="006320F0" w:rsidP="00C77D14">
      <w:pPr>
        <w:pStyle w:val="list-dashleviy"/>
        <w:ind w:left="0" w:firstLine="0"/>
        <w:rPr>
          <w:sz w:val="22"/>
          <w:szCs w:val="22"/>
        </w:rPr>
      </w:pPr>
      <w:r w:rsidRPr="007E4297">
        <w:rPr>
          <w:sz w:val="22"/>
          <w:szCs w:val="22"/>
        </w:rPr>
        <w:t>неприятие любых форм поведения, направленных на причинение физического и морального вреда другим людям.</w:t>
      </w:r>
    </w:p>
    <w:p w:rsidR="006320F0" w:rsidRPr="007E4297" w:rsidRDefault="006320F0" w:rsidP="00C77D14">
      <w:pPr>
        <w:pStyle w:val="h4Header"/>
        <w:spacing w:before="283"/>
        <w:rPr>
          <w:sz w:val="22"/>
          <w:szCs w:val="22"/>
        </w:rPr>
      </w:pPr>
      <w:r w:rsidRPr="007E4297">
        <w:rPr>
          <w:sz w:val="22"/>
          <w:szCs w:val="22"/>
        </w:rPr>
        <w:t>Эстетическое воспитание:</w:t>
      </w:r>
    </w:p>
    <w:p w:rsidR="006320F0" w:rsidRPr="007E4297" w:rsidRDefault="006320F0" w:rsidP="00C77D14">
      <w:pPr>
        <w:pStyle w:val="list-dashleviy"/>
        <w:ind w:left="0" w:firstLine="0"/>
        <w:rPr>
          <w:sz w:val="22"/>
          <w:szCs w:val="22"/>
        </w:rPr>
      </w:pPr>
      <w:r w:rsidRPr="007E4297">
        <w:rPr>
          <w:sz w:val="22"/>
          <w:szCs w:val="22"/>
        </w:rPr>
        <w:t>проявление уважительного отношения и интереса к художественной культуре, к различным видам иску</w:t>
      </w:r>
      <w:r w:rsidRPr="007E4297">
        <w:rPr>
          <w:sz w:val="22"/>
          <w:szCs w:val="22"/>
        </w:rPr>
        <w:t>с</w:t>
      </w:r>
      <w:r w:rsidRPr="007E4297">
        <w:rPr>
          <w:sz w:val="22"/>
          <w:szCs w:val="22"/>
        </w:rPr>
        <w:t>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6320F0" w:rsidRPr="007E4297" w:rsidRDefault="006320F0" w:rsidP="00C77D14">
      <w:pPr>
        <w:pStyle w:val="list-dashleviy"/>
        <w:ind w:left="0" w:firstLine="0"/>
        <w:rPr>
          <w:sz w:val="22"/>
          <w:szCs w:val="22"/>
        </w:rPr>
      </w:pPr>
      <w:r w:rsidRPr="007E4297">
        <w:rPr>
          <w:sz w:val="22"/>
          <w:szCs w:val="22"/>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6320F0" w:rsidRPr="007E4297" w:rsidRDefault="006320F0" w:rsidP="00C77D14">
      <w:pPr>
        <w:pStyle w:val="list-dashleviy"/>
        <w:ind w:left="0" w:firstLine="0"/>
        <w:rPr>
          <w:sz w:val="22"/>
          <w:szCs w:val="22"/>
        </w:rPr>
      </w:pPr>
      <w:r w:rsidRPr="007E4297">
        <w:rPr>
          <w:sz w:val="22"/>
          <w:szCs w:val="22"/>
        </w:rPr>
        <w:t>понимание образного языка художественных произведений, выразительных средств, создающих худож</w:t>
      </w:r>
      <w:r w:rsidRPr="007E4297">
        <w:rPr>
          <w:sz w:val="22"/>
          <w:szCs w:val="22"/>
        </w:rPr>
        <w:t>е</w:t>
      </w:r>
      <w:r w:rsidRPr="007E4297">
        <w:rPr>
          <w:sz w:val="22"/>
          <w:szCs w:val="22"/>
        </w:rPr>
        <w:t>ственный образ.</w:t>
      </w:r>
    </w:p>
    <w:p w:rsidR="006320F0" w:rsidRPr="007E4297" w:rsidRDefault="006320F0" w:rsidP="00C77D14">
      <w:pPr>
        <w:pStyle w:val="h4Header"/>
        <w:spacing w:before="283"/>
        <w:rPr>
          <w:sz w:val="22"/>
          <w:szCs w:val="22"/>
        </w:rPr>
      </w:pPr>
      <w:r w:rsidRPr="007E4297">
        <w:rPr>
          <w:sz w:val="22"/>
          <w:szCs w:val="22"/>
        </w:rPr>
        <w:t>Физическое воспитание, формирование культуры здоровья эмоционального благополучия:</w:t>
      </w:r>
    </w:p>
    <w:p w:rsidR="006320F0" w:rsidRPr="007E4297" w:rsidRDefault="006320F0" w:rsidP="00C77D14">
      <w:pPr>
        <w:pStyle w:val="list-dashleviy"/>
        <w:ind w:left="0" w:firstLine="0"/>
        <w:rPr>
          <w:sz w:val="22"/>
          <w:szCs w:val="22"/>
        </w:rPr>
      </w:pPr>
      <w:r w:rsidRPr="007E4297">
        <w:rPr>
          <w:sz w:val="22"/>
          <w:szCs w:val="22"/>
        </w:rPr>
        <w:t>соблюдение правил здорового и безопасного (для себя и других людей) образа жизни в окружающей среде (в том числе информационной);</w:t>
      </w:r>
    </w:p>
    <w:p w:rsidR="006320F0" w:rsidRPr="007E4297" w:rsidRDefault="006320F0" w:rsidP="00C77D14">
      <w:pPr>
        <w:pStyle w:val="list-dashleviy"/>
        <w:ind w:left="0" w:firstLine="0"/>
        <w:rPr>
          <w:sz w:val="22"/>
          <w:szCs w:val="22"/>
        </w:rPr>
      </w:pPr>
      <w:r w:rsidRPr="007E4297">
        <w:rPr>
          <w:sz w:val="22"/>
          <w:szCs w:val="22"/>
        </w:rPr>
        <w:t>бережное отношение к физическому и психическому здоровью.</w:t>
      </w:r>
    </w:p>
    <w:p w:rsidR="006320F0" w:rsidRPr="007E4297" w:rsidRDefault="006320F0" w:rsidP="00C77D14">
      <w:pPr>
        <w:pStyle w:val="h4Header"/>
        <w:spacing w:before="283"/>
        <w:rPr>
          <w:sz w:val="22"/>
          <w:szCs w:val="22"/>
        </w:rPr>
      </w:pPr>
      <w:r w:rsidRPr="007E4297">
        <w:rPr>
          <w:sz w:val="22"/>
          <w:szCs w:val="22"/>
        </w:rPr>
        <w:t>Трудовое воспитание:</w:t>
      </w:r>
    </w:p>
    <w:p w:rsidR="006320F0" w:rsidRPr="007E4297" w:rsidRDefault="006320F0" w:rsidP="00C77D14">
      <w:pPr>
        <w:pStyle w:val="list-dashleviy"/>
        <w:ind w:left="0" w:firstLine="0"/>
        <w:rPr>
          <w:sz w:val="22"/>
          <w:szCs w:val="22"/>
        </w:rPr>
      </w:pPr>
      <w:r w:rsidRPr="007E4297">
        <w:rPr>
          <w:sz w:val="22"/>
          <w:szCs w:val="22"/>
        </w:rP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rsidR="006320F0" w:rsidRPr="007E4297" w:rsidRDefault="006320F0" w:rsidP="00C77D14">
      <w:pPr>
        <w:pStyle w:val="h4Header"/>
        <w:spacing w:before="283"/>
        <w:rPr>
          <w:sz w:val="22"/>
          <w:szCs w:val="22"/>
        </w:rPr>
      </w:pPr>
      <w:r w:rsidRPr="007E4297">
        <w:rPr>
          <w:sz w:val="22"/>
          <w:szCs w:val="22"/>
        </w:rPr>
        <w:lastRenderedPageBreak/>
        <w:t xml:space="preserve">Экологическое воспитание: </w:t>
      </w:r>
    </w:p>
    <w:p w:rsidR="006320F0" w:rsidRPr="007E4297" w:rsidRDefault="006320F0" w:rsidP="00C77D14">
      <w:pPr>
        <w:pStyle w:val="list-dashleviy"/>
        <w:ind w:left="0" w:firstLine="0"/>
        <w:rPr>
          <w:sz w:val="22"/>
          <w:szCs w:val="22"/>
        </w:rPr>
      </w:pPr>
      <w:r w:rsidRPr="007E4297">
        <w:rPr>
          <w:sz w:val="22"/>
          <w:szCs w:val="22"/>
        </w:rPr>
        <w:t>бережное отношение к природе, осознание проблем взаимоотношений человека и животных, отражённых в литературных произведениях;</w:t>
      </w:r>
    </w:p>
    <w:p w:rsidR="006320F0" w:rsidRPr="007E4297" w:rsidRDefault="006320F0" w:rsidP="00C77D14">
      <w:pPr>
        <w:pStyle w:val="list-dashleviy"/>
        <w:ind w:left="0" w:firstLine="0"/>
        <w:rPr>
          <w:sz w:val="22"/>
          <w:szCs w:val="22"/>
        </w:rPr>
      </w:pPr>
      <w:r w:rsidRPr="007E4297">
        <w:rPr>
          <w:sz w:val="22"/>
          <w:szCs w:val="22"/>
        </w:rPr>
        <w:t>неприятие действий, приносящих ей вред.</w:t>
      </w:r>
    </w:p>
    <w:p w:rsidR="006320F0" w:rsidRPr="007E4297" w:rsidRDefault="006320F0" w:rsidP="00C77D14">
      <w:pPr>
        <w:pStyle w:val="h4Header"/>
        <w:rPr>
          <w:sz w:val="22"/>
          <w:szCs w:val="22"/>
        </w:rPr>
      </w:pPr>
      <w:r w:rsidRPr="007E4297">
        <w:rPr>
          <w:sz w:val="22"/>
          <w:szCs w:val="22"/>
        </w:rPr>
        <w:t>Ценности научного познания:</w:t>
      </w:r>
    </w:p>
    <w:p w:rsidR="006320F0" w:rsidRPr="007E4297" w:rsidRDefault="006320F0" w:rsidP="00C77D14">
      <w:pPr>
        <w:pStyle w:val="list-dashleviy"/>
        <w:ind w:left="0" w:firstLine="0"/>
        <w:rPr>
          <w:sz w:val="22"/>
          <w:szCs w:val="22"/>
        </w:rPr>
      </w:pPr>
      <w:r w:rsidRPr="007E4297">
        <w:rPr>
          <w:sz w:val="22"/>
          <w:szCs w:val="22"/>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6320F0" w:rsidRPr="007E4297" w:rsidRDefault="006320F0" w:rsidP="00C77D14">
      <w:pPr>
        <w:pStyle w:val="list-dashleviy"/>
        <w:ind w:left="0" w:firstLine="0"/>
        <w:rPr>
          <w:sz w:val="22"/>
          <w:szCs w:val="22"/>
        </w:rPr>
      </w:pPr>
      <w:r w:rsidRPr="007E4297">
        <w:rPr>
          <w:sz w:val="22"/>
          <w:szCs w:val="22"/>
        </w:rPr>
        <w:t>овладение смысловым чтением для решения различного уровня учебных и жизненных задач;</w:t>
      </w:r>
    </w:p>
    <w:p w:rsidR="006320F0" w:rsidRPr="007E4297" w:rsidRDefault="006320F0" w:rsidP="00C77D14">
      <w:pPr>
        <w:pStyle w:val="list-dashleviy"/>
        <w:ind w:left="0" w:firstLine="0"/>
        <w:rPr>
          <w:sz w:val="22"/>
          <w:szCs w:val="22"/>
        </w:rPr>
      </w:pPr>
      <w:r w:rsidRPr="007E4297">
        <w:rPr>
          <w:sz w:val="22"/>
          <w:szCs w:val="22"/>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w:t>
      </w:r>
      <w:r w:rsidRPr="007E4297">
        <w:rPr>
          <w:sz w:val="22"/>
          <w:szCs w:val="22"/>
        </w:rPr>
        <w:t>о</w:t>
      </w:r>
      <w:r w:rsidRPr="007E4297">
        <w:rPr>
          <w:sz w:val="22"/>
          <w:szCs w:val="22"/>
        </w:rPr>
        <w:t>изведений фольклора и художественной литературы, творчества писателей.</w:t>
      </w:r>
    </w:p>
    <w:p w:rsidR="006320F0" w:rsidRPr="007E4297" w:rsidRDefault="006320F0" w:rsidP="00C77D14">
      <w:pPr>
        <w:pStyle w:val="h2Header"/>
      </w:pPr>
      <w:r w:rsidRPr="007E4297">
        <w:t>МЕТАПРЕДМЕТНЫЕ РЕЗУЛЬТАТЫ</w:t>
      </w:r>
    </w:p>
    <w:p w:rsidR="006320F0" w:rsidRPr="007E4297" w:rsidRDefault="006320F0" w:rsidP="00C77D14">
      <w:pPr>
        <w:pStyle w:val="body"/>
        <w:ind w:firstLine="0"/>
        <w:rPr>
          <w:sz w:val="22"/>
          <w:szCs w:val="22"/>
        </w:rPr>
      </w:pPr>
      <w:r w:rsidRPr="007E4297">
        <w:rPr>
          <w:sz w:val="22"/>
          <w:szCs w:val="22"/>
        </w:rPr>
        <w:t xml:space="preserve">В результате изучения предмета «Литературное чтение» в начальной школе у обучающихся будут сформированы </w:t>
      </w:r>
      <w:r w:rsidRPr="007E4297">
        <w:rPr>
          <w:rStyle w:val="Bold"/>
          <w:sz w:val="22"/>
          <w:szCs w:val="22"/>
        </w:rPr>
        <w:t>познавательные</w:t>
      </w:r>
      <w:r w:rsidRPr="007E4297">
        <w:rPr>
          <w:sz w:val="22"/>
          <w:szCs w:val="22"/>
        </w:rPr>
        <w:t xml:space="preserve"> универсальные учебные действия:</w:t>
      </w:r>
    </w:p>
    <w:p w:rsidR="006320F0" w:rsidRPr="007E4297" w:rsidRDefault="006320F0" w:rsidP="00C77D14">
      <w:pPr>
        <w:pStyle w:val="body"/>
        <w:ind w:firstLine="0"/>
        <w:rPr>
          <w:rStyle w:val="Italic"/>
          <w:sz w:val="22"/>
          <w:szCs w:val="22"/>
        </w:rPr>
      </w:pPr>
      <w:r w:rsidRPr="007E4297">
        <w:rPr>
          <w:rStyle w:val="Italic"/>
          <w:sz w:val="22"/>
          <w:szCs w:val="22"/>
        </w:rPr>
        <w:t>базовые логические действия:</w:t>
      </w:r>
    </w:p>
    <w:p w:rsidR="006320F0" w:rsidRPr="007E4297" w:rsidRDefault="006320F0" w:rsidP="00C77D14">
      <w:pPr>
        <w:pStyle w:val="list-dashleviy"/>
        <w:ind w:left="0" w:firstLine="0"/>
        <w:rPr>
          <w:spacing w:val="-2"/>
          <w:sz w:val="22"/>
          <w:szCs w:val="22"/>
        </w:rPr>
      </w:pPr>
      <w:r w:rsidRPr="007E4297">
        <w:rPr>
          <w:spacing w:val="-2"/>
          <w:sz w:val="22"/>
          <w:szCs w:val="22"/>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6320F0" w:rsidRPr="007E4297" w:rsidRDefault="006320F0" w:rsidP="00C77D14">
      <w:pPr>
        <w:pStyle w:val="list-dashleviy"/>
        <w:ind w:left="0" w:firstLine="0"/>
        <w:rPr>
          <w:sz w:val="22"/>
          <w:szCs w:val="22"/>
        </w:rPr>
      </w:pPr>
      <w:r w:rsidRPr="007E4297">
        <w:rPr>
          <w:sz w:val="22"/>
          <w:szCs w:val="22"/>
        </w:rPr>
        <w:t>объединять произведения по жанру, авторской принадлежности;</w:t>
      </w:r>
    </w:p>
    <w:p w:rsidR="006320F0" w:rsidRPr="007E4297" w:rsidRDefault="006320F0" w:rsidP="00C77D14">
      <w:pPr>
        <w:pStyle w:val="list-dashleviy"/>
        <w:ind w:left="0" w:firstLine="0"/>
        <w:rPr>
          <w:sz w:val="22"/>
          <w:szCs w:val="22"/>
        </w:rPr>
      </w:pPr>
      <w:r w:rsidRPr="007E4297">
        <w:rPr>
          <w:sz w:val="22"/>
          <w:szCs w:val="22"/>
        </w:rPr>
        <w:t>определять существенный признак для классификации, классифицировать произведения по темам, жанрам и видам;</w:t>
      </w:r>
    </w:p>
    <w:p w:rsidR="006320F0" w:rsidRPr="007E4297" w:rsidRDefault="006320F0" w:rsidP="00C77D14">
      <w:pPr>
        <w:pStyle w:val="list-dashleviy"/>
        <w:ind w:left="0" w:firstLine="0"/>
        <w:rPr>
          <w:sz w:val="22"/>
          <w:szCs w:val="22"/>
        </w:rPr>
      </w:pPr>
      <w:r w:rsidRPr="007E4297">
        <w:rPr>
          <w:sz w:val="22"/>
          <w:szCs w:val="22"/>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6320F0" w:rsidRPr="007E4297" w:rsidRDefault="006320F0" w:rsidP="00C77D14">
      <w:pPr>
        <w:pStyle w:val="list-dashleviy"/>
        <w:ind w:left="0" w:firstLine="0"/>
        <w:rPr>
          <w:sz w:val="22"/>
          <w:szCs w:val="22"/>
        </w:rPr>
      </w:pPr>
      <w:r w:rsidRPr="007E4297">
        <w:rPr>
          <w:sz w:val="22"/>
          <w:szCs w:val="22"/>
        </w:rPr>
        <w:t>выявлять недостаток информации для решения учебной (практической) задачи на основе предложенного алгоритма;</w:t>
      </w:r>
    </w:p>
    <w:p w:rsidR="006320F0" w:rsidRPr="007E4297" w:rsidRDefault="006320F0" w:rsidP="00C77D14">
      <w:pPr>
        <w:pStyle w:val="list-dashleviy"/>
        <w:ind w:left="0" w:firstLine="0"/>
        <w:rPr>
          <w:sz w:val="22"/>
          <w:szCs w:val="22"/>
        </w:rPr>
      </w:pPr>
      <w:r w:rsidRPr="007E4297">
        <w:rPr>
          <w:sz w:val="22"/>
          <w:szCs w:val="22"/>
        </w:rPr>
        <w:t>устанавливать причинно-следственные связи в сюжете фольклорного и художественного текста, при с</w:t>
      </w:r>
      <w:r w:rsidRPr="007E4297">
        <w:rPr>
          <w:sz w:val="22"/>
          <w:szCs w:val="22"/>
        </w:rPr>
        <w:t>о</w:t>
      </w:r>
      <w:r w:rsidRPr="007E4297">
        <w:rPr>
          <w:sz w:val="22"/>
          <w:szCs w:val="22"/>
        </w:rPr>
        <w:t>ставлении плана, пересказе текста, характеристике поступков героев;</w:t>
      </w:r>
    </w:p>
    <w:p w:rsidR="006320F0" w:rsidRPr="007E4297" w:rsidRDefault="006320F0" w:rsidP="00C77D14">
      <w:pPr>
        <w:pStyle w:val="body"/>
        <w:ind w:firstLine="0"/>
        <w:rPr>
          <w:sz w:val="22"/>
          <w:szCs w:val="22"/>
        </w:rPr>
      </w:pPr>
      <w:r w:rsidRPr="007E4297">
        <w:rPr>
          <w:rStyle w:val="Italic"/>
          <w:sz w:val="22"/>
          <w:szCs w:val="22"/>
        </w:rPr>
        <w:t>базовые исследовательские действия</w:t>
      </w:r>
      <w:r w:rsidRPr="007E4297">
        <w:rPr>
          <w:sz w:val="22"/>
          <w:szCs w:val="22"/>
        </w:rPr>
        <w:t>:</w:t>
      </w:r>
    </w:p>
    <w:p w:rsidR="006320F0" w:rsidRPr="007E4297" w:rsidRDefault="006320F0" w:rsidP="00C77D14">
      <w:pPr>
        <w:pStyle w:val="list-dashleviy"/>
        <w:ind w:left="0" w:firstLine="0"/>
        <w:rPr>
          <w:sz w:val="22"/>
          <w:szCs w:val="22"/>
        </w:rPr>
      </w:pPr>
      <w:r w:rsidRPr="007E4297">
        <w:rPr>
          <w:sz w:val="22"/>
          <w:szCs w:val="22"/>
        </w:rPr>
        <w:t>определять разрыв между реальным и желательным состоянием объекта (ситуации) на основе предложе</w:t>
      </w:r>
      <w:r w:rsidRPr="007E4297">
        <w:rPr>
          <w:sz w:val="22"/>
          <w:szCs w:val="22"/>
        </w:rPr>
        <w:t>н</w:t>
      </w:r>
      <w:r w:rsidRPr="007E4297">
        <w:rPr>
          <w:sz w:val="22"/>
          <w:szCs w:val="22"/>
        </w:rPr>
        <w:t>ных учителем вопросов;</w:t>
      </w:r>
    </w:p>
    <w:p w:rsidR="006320F0" w:rsidRPr="007E4297" w:rsidRDefault="006320F0" w:rsidP="00C77D14">
      <w:pPr>
        <w:pStyle w:val="list-dashleviy"/>
        <w:ind w:left="0" w:firstLine="0"/>
        <w:rPr>
          <w:sz w:val="22"/>
          <w:szCs w:val="22"/>
        </w:rPr>
      </w:pPr>
      <w:r w:rsidRPr="007E4297">
        <w:rPr>
          <w:sz w:val="22"/>
          <w:szCs w:val="22"/>
        </w:rPr>
        <w:t>формулировать с помощью учителя цель, планировать изменения объекта, ситуации;</w:t>
      </w:r>
    </w:p>
    <w:p w:rsidR="006320F0" w:rsidRPr="007E4297" w:rsidRDefault="006320F0" w:rsidP="00C77D14">
      <w:pPr>
        <w:pStyle w:val="list-dashleviy"/>
        <w:ind w:left="0" w:firstLine="0"/>
        <w:rPr>
          <w:spacing w:val="-2"/>
          <w:sz w:val="22"/>
          <w:szCs w:val="22"/>
        </w:rPr>
      </w:pPr>
      <w:r w:rsidRPr="007E4297">
        <w:rPr>
          <w:spacing w:val="-2"/>
          <w:sz w:val="22"/>
          <w:szCs w:val="22"/>
        </w:rPr>
        <w:t xml:space="preserve">сравнивать несколько вариантов решения задачи, выбирать наиболее подходящий (на основе предложенных критериев); </w:t>
      </w:r>
    </w:p>
    <w:p w:rsidR="006320F0" w:rsidRPr="007E4297" w:rsidRDefault="006320F0" w:rsidP="00C77D14">
      <w:pPr>
        <w:pStyle w:val="list-dashleviy"/>
        <w:ind w:left="0" w:firstLine="0"/>
        <w:rPr>
          <w:sz w:val="22"/>
          <w:szCs w:val="22"/>
        </w:rPr>
      </w:pPr>
      <w:r w:rsidRPr="007E4297">
        <w:rPr>
          <w:sz w:val="22"/>
          <w:szCs w:val="22"/>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6320F0" w:rsidRPr="007E4297" w:rsidRDefault="006320F0" w:rsidP="00C77D14">
      <w:pPr>
        <w:pStyle w:val="list-dashleviy"/>
        <w:ind w:left="0" w:firstLine="0"/>
        <w:rPr>
          <w:sz w:val="22"/>
          <w:szCs w:val="22"/>
        </w:rPr>
      </w:pPr>
      <w:r w:rsidRPr="007E4297">
        <w:rPr>
          <w:sz w:val="22"/>
          <w:szCs w:val="22"/>
        </w:rPr>
        <w:t>формулировать выводы и подкреплять их доказательствами на основе результатов проведённого набл</w:t>
      </w:r>
      <w:r w:rsidRPr="007E4297">
        <w:rPr>
          <w:sz w:val="22"/>
          <w:szCs w:val="22"/>
        </w:rPr>
        <w:t>ю</w:t>
      </w:r>
      <w:r w:rsidRPr="007E4297">
        <w:rPr>
          <w:sz w:val="22"/>
          <w:szCs w:val="22"/>
        </w:rPr>
        <w:t>дения (опыта, классификации, сравнения, исследования);</w:t>
      </w:r>
    </w:p>
    <w:p w:rsidR="006320F0" w:rsidRPr="007E4297" w:rsidRDefault="006320F0" w:rsidP="00C77D14">
      <w:pPr>
        <w:pStyle w:val="list-dashleviy"/>
        <w:ind w:left="0" w:firstLine="0"/>
        <w:rPr>
          <w:sz w:val="22"/>
          <w:szCs w:val="22"/>
        </w:rPr>
      </w:pPr>
      <w:r w:rsidRPr="007E4297">
        <w:rPr>
          <w:sz w:val="22"/>
          <w:szCs w:val="22"/>
        </w:rPr>
        <w:t>прогнозировать возможное развитие процессов, событий и их последствия в аналогичных или сходных ситуациях;</w:t>
      </w:r>
    </w:p>
    <w:p w:rsidR="006320F0" w:rsidRPr="007E4297" w:rsidRDefault="006320F0" w:rsidP="00C77D14">
      <w:pPr>
        <w:pStyle w:val="body"/>
        <w:ind w:firstLine="0"/>
        <w:rPr>
          <w:rStyle w:val="Italic"/>
          <w:sz w:val="22"/>
          <w:szCs w:val="22"/>
        </w:rPr>
      </w:pPr>
      <w:r w:rsidRPr="007E4297">
        <w:rPr>
          <w:rStyle w:val="Italic"/>
          <w:sz w:val="22"/>
          <w:szCs w:val="22"/>
        </w:rPr>
        <w:t>работа с информацией:</w:t>
      </w:r>
    </w:p>
    <w:p w:rsidR="006320F0" w:rsidRPr="007E4297" w:rsidRDefault="006320F0" w:rsidP="00C77D14">
      <w:pPr>
        <w:pStyle w:val="list-dashleviy"/>
        <w:ind w:left="0" w:firstLine="0"/>
        <w:rPr>
          <w:sz w:val="22"/>
          <w:szCs w:val="22"/>
        </w:rPr>
      </w:pPr>
      <w:r w:rsidRPr="007E4297">
        <w:rPr>
          <w:sz w:val="22"/>
          <w:szCs w:val="22"/>
        </w:rPr>
        <w:t>выбирать источник получения информации;</w:t>
      </w:r>
    </w:p>
    <w:p w:rsidR="006320F0" w:rsidRPr="007E4297" w:rsidRDefault="006320F0" w:rsidP="00C77D14">
      <w:pPr>
        <w:pStyle w:val="list-dashleviy"/>
        <w:ind w:left="0" w:firstLine="0"/>
        <w:rPr>
          <w:sz w:val="22"/>
          <w:szCs w:val="22"/>
        </w:rPr>
      </w:pPr>
      <w:r w:rsidRPr="007E4297">
        <w:rPr>
          <w:sz w:val="22"/>
          <w:szCs w:val="22"/>
        </w:rPr>
        <w:t>согласно заданному алгоритму находить в предложенном источнике информацию, представленную в явном виде;</w:t>
      </w:r>
    </w:p>
    <w:p w:rsidR="006320F0" w:rsidRPr="007E4297" w:rsidRDefault="006320F0" w:rsidP="00C77D14">
      <w:pPr>
        <w:pStyle w:val="list-dashleviy"/>
        <w:ind w:left="0" w:firstLine="0"/>
        <w:rPr>
          <w:sz w:val="22"/>
          <w:szCs w:val="22"/>
        </w:rPr>
      </w:pPr>
      <w:r w:rsidRPr="007E4297">
        <w:rPr>
          <w:sz w:val="22"/>
          <w:szCs w:val="22"/>
        </w:rPr>
        <w:t>распознавать достоверную и недостоверную информацию самостоятельно или на основании предложенного учителем способа её проверки;</w:t>
      </w:r>
    </w:p>
    <w:p w:rsidR="006320F0" w:rsidRPr="007E4297" w:rsidRDefault="006320F0" w:rsidP="00C77D14">
      <w:pPr>
        <w:pStyle w:val="list-dashleviy"/>
        <w:ind w:left="0" w:firstLine="0"/>
        <w:rPr>
          <w:sz w:val="22"/>
          <w:szCs w:val="22"/>
        </w:rPr>
      </w:pPr>
      <w:r w:rsidRPr="007E4297">
        <w:rPr>
          <w:sz w:val="22"/>
          <w:szCs w:val="22"/>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6320F0" w:rsidRPr="007E4297" w:rsidRDefault="006320F0" w:rsidP="00C77D14">
      <w:pPr>
        <w:pStyle w:val="list-dashleviy"/>
        <w:ind w:left="0" w:firstLine="0"/>
        <w:rPr>
          <w:sz w:val="22"/>
          <w:szCs w:val="22"/>
        </w:rPr>
      </w:pPr>
      <w:r w:rsidRPr="007E4297">
        <w:rPr>
          <w:sz w:val="22"/>
          <w:szCs w:val="22"/>
        </w:rPr>
        <w:t>анализировать и создавать текстовую, видео, графическую, звуковую информацию в соответствии с учебной задачей;</w:t>
      </w:r>
    </w:p>
    <w:p w:rsidR="006320F0" w:rsidRPr="007E4297" w:rsidRDefault="006320F0" w:rsidP="00C77D14">
      <w:pPr>
        <w:pStyle w:val="list-dashleviy"/>
        <w:ind w:left="0" w:firstLine="0"/>
        <w:rPr>
          <w:sz w:val="22"/>
          <w:szCs w:val="22"/>
        </w:rPr>
      </w:pPr>
      <w:r w:rsidRPr="007E4297">
        <w:rPr>
          <w:sz w:val="22"/>
          <w:szCs w:val="22"/>
        </w:rPr>
        <w:t>самостоятельно создавать схемы, таблицы для представления информации.</w:t>
      </w:r>
    </w:p>
    <w:p w:rsidR="006320F0" w:rsidRPr="007E4297" w:rsidRDefault="006320F0" w:rsidP="00C77D14">
      <w:pPr>
        <w:pStyle w:val="list-dashleviy"/>
        <w:ind w:left="0" w:firstLine="0"/>
        <w:rPr>
          <w:sz w:val="22"/>
          <w:szCs w:val="22"/>
        </w:rPr>
      </w:pPr>
      <w:r w:rsidRPr="007E4297">
        <w:rPr>
          <w:sz w:val="22"/>
          <w:szCs w:val="22"/>
        </w:rPr>
        <w:t xml:space="preserve">К концу обучения в начальной школе у обучающегося формируются </w:t>
      </w:r>
      <w:r w:rsidRPr="007E4297">
        <w:rPr>
          <w:rStyle w:val="Bold"/>
          <w:sz w:val="22"/>
          <w:szCs w:val="22"/>
        </w:rPr>
        <w:t>коммуникативные</w:t>
      </w:r>
      <w:r w:rsidRPr="007E4297">
        <w:rPr>
          <w:sz w:val="22"/>
          <w:szCs w:val="22"/>
        </w:rPr>
        <w:t xml:space="preserve"> универсальные учебные действия:</w:t>
      </w:r>
    </w:p>
    <w:p w:rsidR="006320F0" w:rsidRPr="007E4297" w:rsidRDefault="006320F0" w:rsidP="00C77D14">
      <w:pPr>
        <w:pStyle w:val="body"/>
        <w:ind w:firstLine="0"/>
        <w:rPr>
          <w:rStyle w:val="Italic"/>
          <w:sz w:val="22"/>
          <w:szCs w:val="22"/>
        </w:rPr>
      </w:pPr>
      <w:r w:rsidRPr="007E4297">
        <w:rPr>
          <w:rStyle w:val="Italic"/>
          <w:sz w:val="22"/>
          <w:szCs w:val="22"/>
        </w:rPr>
        <w:t>общение:</w:t>
      </w:r>
    </w:p>
    <w:p w:rsidR="006320F0" w:rsidRPr="007E4297" w:rsidRDefault="006320F0" w:rsidP="00C77D14">
      <w:pPr>
        <w:pStyle w:val="list-dashleviy"/>
        <w:ind w:left="0" w:firstLine="0"/>
        <w:rPr>
          <w:sz w:val="22"/>
          <w:szCs w:val="22"/>
        </w:rPr>
      </w:pPr>
      <w:r w:rsidRPr="007E4297">
        <w:rPr>
          <w:sz w:val="22"/>
          <w:szCs w:val="22"/>
        </w:rPr>
        <w:t>воспринимать и формулировать суждения, выражать эмоции в соответствии с целями и условиями общения в знакомой среде;</w:t>
      </w:r>
    </w:p>
    <w:p w:rsidR="006320F0" w:rsidRPr="007E4297" w:rsidRDefault="006320F0" w:rsidP="00C77D14">
      <w:pPr>
        <w:pStyle w:val="list-dashleviy"/>
        <w:ind w:left="0" w:firstLine="0"/>
        <w:rPr>
          <w:sz w:val="22"/>
          <w:szCs w:val="22"/>
        </w:rPr>
      </w:pPr>
      <w:r w:rsidRPr="007E4297">
        <w:rPr>
          <w:sz w:val="22"/>
          <w:szCs w:val="22"/>
        </w:rPr>
        <w:lastRenderedPageBreak/>
        <w:t>проявлять уважительное отношение к собеседнику, соблюдать правила ведения диалога и дискуссии;</w:t>
      </w:r>
    </w:p>
    <w:p w:rsidR="006320F0" w:rsidRPr="007E4297" w:rsidRDefault="006320F0" w:rsidP="00C77D14">
      <w:pPr>
        <w:pStyle w:val="list-dashleviy"/>
        <w:ind w:left="0" w:firstLine="0"/>
        <w:rPr>
          <w:sz w:val="22"/>
          <w:szCs w:val="22"/>
        </w:rPr>
      </w:pPr>
      <w:r w:rsidRPr="007E4297">
        <w:rPr>
          <w:sz w:val="22"/>
          <w:szCs w:val="22"/>
        </w:rPr>
        <w:t>признавать возможность существования разных точек зрения;</w:t>
      </w:r>
    </w:p>
    <w:p w:rsidR="006320F0" w:rsidRPr="007E4297" w:rsidRDefault="006320F0" w:rsidP="00C77D14">
      <w:pPr>
        <w:pStyle w:val="list-dashleviy"/>
        <w:ind w:left="0" w:firstLine="0"/>
        <w:rPr>
          <w:sz w:val="22"/>
          <w:szCs w:val="22"/>
        </w:rPr>
      </w:pPr>
      <w:r w:rsidRPr="007E4297">
        <w:rPr>
          <w:sz w:val="22"/>
          <w:szCs w:val="22"/>
        </w:rPr>
        <w:t>корректно и аргументированно высказывать своё мнение;</w:t>
      </w:r>
    </w:p>
    <w:p w:rsidR="006320F0" w:rsidRPr="007E4297" w:rsidRDefault="006320F0" w:rsidP="00C77D14">
      <w:pPr>
        <w:pStyle w:val="list-dashleviy"/>
        <w:ind w:left="0" w:firstLine="0"/>
        <w:rPr>
          <w:sz w:val="22"/>
          <w:szCs w:val="22"/>
        </w:rPr>
      </w:pPr>
      <w:r w:rsidRPr="007E4297">
        <w:rPr>
          <w:sz w:val="22"/>
          <w:szCs w:val="22"/>
        </w:rPr>
        <w:t>строить речевое высказывание в соответствии с поставленной задачей;</w:t>
      </w:r>
    </w:p>
    <w:p w:rsidR="006320F0" w:rsidRPr="007E4297" w:rsidRDefault="006320F0" w:rsidP="00C77D14">
      <w:pPr>
        <w:pStyle w:val="list-dashleviy"/>
        <w:ind w:left="0" w:firstLine="0"/>
        <w:rPr>
          <w:sz w:val="22"/>
          <w:szCs w:val="22"/>
        </w:rPr>
      </w:pPr>
      <w:r w:rsidRPr="007E4297">
        <w:rPr>
          <w:sz w:val="22"/>
          <w:szCs w:val="22"/>
        </w:rPr>
        <w:t>создавать устные и письменные тексты (описание, рассуждение, повествование);</w:t>
      </w:r>
    </w:p>
    <w:p w:rsidR="006320F0" w:rsidRPr="007E4297" w:rsidRDefault="006320F0" w:rsidP="00C77D14">
      <w:pPr>
        <w:pStyle w:val="list-dashleviy"/>
        <w:ind w:left="0" w:firstLine="0"/>
        <w:rPr>
          <w:sz w:val="22"/>
          <w:szCs w:val="22"/>
        </w:rPr>
      </w:pPr>
      <w:r w:rsidRPr="007E4297">
        <w:rPr>
          <w:sz w:val="22"/>
          <w:szCs w:val="22"/>
        </w:rPr>
        <w:t>готовить небольшие публичные выступления;</w:t>
      </w:r>
    </w:p>
    <w:p w:rsidR="006320F0" w:rsidRPr="007E4297" w:rsidRDefault="006320F0" w:rsidP="00C77D14">
      <w:pPr>
        <w:pStyle w:val="list-dashleviy"/>
        <w:ind w:left="0" w:firstLine="0"/>
        <w:rPr>
          <w:sz w:val="22"/>
          <w:szCs w:val="22"/>
        </w:rPr>
      </w:pPr>
      <w:r w:rsidRPr="007E4297">
        <w:rPr>
          <w:sz w:val="22"/>
          <w:szCs w:val="22"/>
        </w:rPr>
        <w:t>подбирать иллюстративный материал (рисунки, фото, плакаты) к тексту выступления.</w:t>
      </w:r>
    </w:p>
    <w:p w:rsidR="006320F0" w:rsidRPr="007E4297" w:rsidRDefault="006320F0" w:rsidP="00C77D14">
      <w:pPr>
        <w:pStyle w:val="list-dashleviy"/>
        <w:ind w:left="0" w:firstLine="0"/>
        <w:rPr>
          <w:sz w:val="22"/>
          <w:szCs w:val="22"/>
        </w:rPr>
      </w:pPr>
      <w:r w:rsidRPr="007E4297">
        <w:rPr>
          <w:sz w:val="22"/>
          <w:szCs w:val="22"/>
        </w:rPr>
        <w:t xml:space="preserve">К концу обучения в начальной школе у обучающегося формируются </w:t>
      </w:r>
      <w:r w:rsidRPr="007E4297">
        <w:rPr>
          <w:rStyle w:val="Bold"/>
          <w:sz w:val="22"/>
          <w:szCs w:val="22"/>
        </w:rPr>
        <w:t>регулятивные</w:t>
      </w:r>
      <w:r w:rsidRPr="007E4297">
        <w:rPr>
          <w:sz w:val="22"/>
          <w:szCs w:val="22"/>
        </w:rPr>
        <w:t xml:space="preserve"> универсальные учебные действия:</w:t>
      </w:r>
    </w:p>
    <w:p w:rsidR="006320F0" w:rsidRPr="007E4297" w:rsidRDefault="006320F0" w:rsidP="00C77D14">
      <w:pPr>
        <w:pStyle w:val="body"/>
        <w:keepNext/>
        <w:ind w:firstLine="0"/>
        <w:rPr>
          <w:rStyle w:val="Italic"/>
          <w:sz w:val="22"/>
          <w:szCs w:val="22"/>
        </w:rPr>
      </w:pPr>
      <w:r w:rsidRPr="007E4297">
        <w:rPr>
          <w:rStyle w:val="Italic"/>
          <w:sz w:val="22"/>
          <w:szCs w:val="22"/>
        </w:rPr>
        <w:t>самоорганизация:</w:t>
      </w:r>
    </w:p>
    <w:p w:rsidR="006320F0" w:rsidRPr="007E4297" w:rsidRDefault="006320F0" w:rsidP="00C77D14">
      <w:pPr>
        <w:pStyle w:val="list-dash0"/>
        <w:ind w:left="0" w:firstLine="0"/>
        <w:rPr>
          <w:sz w:val="22"/>
          <w:szCs w:val="22"/>
        </w:rPr>
      </w:pPr>
      <w:r w:rsidRPr="007E4297">
        <w:rPr>
          <w:sz w:val="22"/>
          <w:szCs w:val="22"/>
        </w:rPr>
        <w:t xml:space="preserve">планировать действия по решению учебной задачи для получения результата; </w:t>
      </w:r>
    </w:p>
    <w:p w:rsidR="006320F0" w:rsidRPr="007E4297" w:rsidRDefault="006320F0" w:rsidP="00C77D14">
      <w:pPr>
        <w:pStyle w:val="list-dash0"/>
        <w:ind w:left="0" w:firstLine="0"/>
        <w:rPr>
          <w:sz w:val="22"/>
          <w:szCs w:val="22"/>
        </w:rPr>
      </w:pPr>
      <w:r w:rsidRPr="007E4297">
        <w:rPr>
          <w:sz w:val="22"/>
          <w:szCs w:val="22"/>
        </w:rPr>
        <w:t>выстраивать последовательность выбранных действий;</w:t>
      </w:r>
    </w:p>
    <w:p w:rsidR="006320F0" w:rsidRPr="007E4297" w:rsidRDefault="006320F0" w:rsidP="00C77D14">
      <w:pPr>
        <w:pStyle w:val="body"/>
        <w:ind w:firstLine="0"/>
        <w:rPr>
          <w:rStyle w:val="Italic"/>
          <w:sz w:val="22"/>
          <w:szCs w:val="22"/>
        </w:rPr>
      </w:pPr>
      <w:r w:rsidRPr="007E4297">
        <w:rPr>
          <w:rStyle w:val="Italic"/>
          <w:sz w:val="22"/>
          <w:szCs w:val="22"/>
        </w:rPr>
        <w:t>самоконтроль:</w:t>
      </w:r>
    </w:p>
    <w:p w:rsidR="006320F0" w:rsidRPr="007E4297" w:rsidRDefault="006320F0" w:rsidP="00C77D14">
      <w:pPr>
        <w:pStyle w:val="list-dashleviy"/>
        <w:ind w:left="0" w:firstLine="0"/>
        <w:rPr>
          <w:sz w:val="22"/>
          <w:szCs w:val="22"/>
        </w:rPr>
      </w:pPr>
      <w:r w:rsidRPr="007E4297">
        <w:rPr>
          <w:sz w:val="22"/>
          <w:szCs w:val="22"/>
        </w:rPr>
        <w:t>устанавливать причины успеха/неудач учебной деятельности;</w:t>
      </w:r>
    </w:p>
    <w:p w:rsidR="006320F0" w:rsidRPr="007E4297" w:rsidRDefault="006320F0" w:rsidP="00C77D14">
      <w:pPr>
        <w:pStyle w:val="list-dashleviy"/>
        <w:ind w:left="0" w:firstLine="0"/>
        <w:rPr>
          <w:sz w:val="22"/>
          <w:szCs w:val="22"/>
        </w:rPr>
      </w:pPr>
      <w:r w:rsidRPr="007E4297">
        <w:rPr>
          <w:sz w:val="22"/>
          <w:szCs w:val="22"/>
        </w:rPr>
        <w:t>корректировать свои учебные действия для преодоления ошибок.</w:t>
      </w:r>
    </w:p>
    <w:p w:rsidR="006320F0" w:rsidRPr="007E4297" w:rsidRDefault="006320F0" w:rsidP="00C77D14">
      <w:pPr>
        <w:pStyle w:val="h5Header"/>
        <w:ind w:firstLine="0"/>
        <w:rPr>
          <w:sz w:val="22"/>
          <w:szCs w:val="22"/>
        </w:rPr>
      </w:pPr>
      <w:r w:rsidRPr="007E4297">
        <w:rPr>
          <w:sz w:val="22"/>
          <w:szCs w:val="22"/>
        </w:rPr>
        <w:t xml:space="preserve">Совместная деятельность: </w:t>
      </w:r>
    </w:p>
    <w:p w:rsidR="006320F0" w:rsidRPr="007E4297" w:rsidRDefault="006320F0" w:rsidP="00C77D14">
      <w:pPr>
        <w:pStyle w:val="list-dashleviy"/>
        <w:ind w:left="0" w:firstLine="0"/>
        <w:rPr>
          <w:spacing w:val="-2"/>
          <w:sz w:val="22"/>
          <w:szCs w:val="22"/>
        </w:rPr>
      </w:pPr>
      <w:r w:rsidRPr="007E4297">
        <w:rPr>
          <w:spacing w:val="-2"/>
          <w:sz w:val="22"/>
          <w:szCs w:val="22"/>
        </w:rPr>
        <w:t>формулировать краткосрочные и долгосрочные цели (индивидуальные с учётом участия в коллективных з</w:t>
      </w:r>
      <w:r w:rsidRPr="007E4297">
        <w:rPr>
          <w:spacing w:val="-2"/>
          <w:sz w:val="22"/>
          <w:szCs w:val="22"/>
        </w:rPr>
        <w:t>а</w:t>
      </w:r>
      <w:r w:rsidRPr="007E4297">
        <w:rPr>
          <w:spacing w:val="-2"/>
          <w:sz w:val="22"/>
          <w:szCs w:val="22"/>
        </w:rPr>
        <w:t>дачах) в стандартной (типовой) ситуации на основе предложенного формата планирования, распределения пром</w:t>
      </w:r>
      <w:r w:rsidRPr="007E4297">
        <w:rPr>
          <w:spacing w:val="-2"/>
          <w:sz w:val="22"/>
          <w:szCs w:val="22"/>
        </w:rPr>
        <w:t>е</w:t>
      </w:r>
      <w:r w:rsidRPr="007E4297">
        <w:rPr>
          <w:spacing w:val="-2"/>
          <w:sz w:val="22"/>
          <w:szCs w:val="22"/>
        </w:rPr>
        <w:t>жуточных шагов и сроков;</w:t>
      </w:r>
    </w:p>
    <w:p w:rsidR="006320F0" w:rsidRPr="007E4297" w:rsidRDefault="006320F0" w:rsidP="00C77D14">
      <w:pPr>
        <w:pStyle w:val="list-dashleviy"/>
        <w:ind w:left="0" w:firstLine="0"/>
        <w:rPr>
          <w:sz w:val="22"/>
          <w:szCs w:val="22"/>
        </w:rPr>
      </w:pPr>
      <w:r w:rsidRPr="007E4297">
        <w:rPr>
          <w:sz w:val="22"/>
          <w:szCs w:val="22"/>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6320F0" w:rsidRPr="007E4297" w:rsidRDefault="006320F0" w:rsidP="00C77D14">
      <w:pPr>
        <w:pStyle w:val="list-dashleviy"/>
        <w:ind w:left="0" w:firstLine="0"/>
        <w:rPr>
          <w:sz w:val="22"/>
          <w:szCs w:val="22"/>
        </w:rPr>
      </w:pPr>
      <w:r w:rsidRPr="007E4297">
        <w:rPr>
          <w:sz w:val="22"/>
          <w:szCs w:val="22"/>
        </w:rPr>
        <w:t>проявлять готовность руководить, выполнять поручения, подчиняться;</w:t>
      </w:r>
    </w:p>
    <w:p w:rsidR="006320F0" w:rsidRPr="007E4297" w:rsidRDefault="006320F0" w:rsidP="00C77D14">
      <w:pPr>
        <w:pStyle w:val="list-dashleviy"/>
        <w:ind w:left="0" w:firstLine="0"/>
        <w:rPr>
          <w:sz w:val="22"/>
          <w:szCs w:val="22"/>
        </w:rPr>
      </w:pPr>
      <w:r w:rsidRPr="007E4297">
        <w:rPr>
          <w:sz w:val="22"/>
          <w:szCs w:val="22"/>
        </w:rPr>
        <w:t>ответственно выполнять свою часть работы;</w:t>
      </w:r>
    </w:p>
    <w:p w:rsidR="006320F0" w:rsidRPr="007E4297" w:rsidRDefault="006320F0" w:rsidP="00C77D14">
      <w:pPr>
        <w:pStyle w:val="list-dashleviy"/>
        <w:ind w:left="0" w:firstLine="0"/>
        <w:rPr>
          <w:sz w:val="22"/>
          <w:szCs w:val="22"/>
        </w:rPr>
      </w:pPr>
      <w:r w:rsidRPr="007E4297">
        <w:rPr>
          <w:sz w:val="22"/>
          <w:szCs w:val="22"/>
        </w:rPr>
        <w:t>оценивать свой вклад в общий результат;</w:t>
      </w:r>
    </w:p>
    <w:p w:rsidR="006320F0" w:rsidRPr="007E4297" w:rsidRDefault="006320F0" w:rsidP="00C77D14">
      <w:pPr>
        <w:pStyle w:val="list-dashleviy"/>
        <w:ind w:left="0" w:firstLine="0"/>
        <w:rPr>
          <w:sz w:val="22"/>
          <w:szCs w:val="22"/>
        </w:rPr>
      </w:pPr>
      <w:r w:rsidRPr="007E4297">
        <w:rPr>
          <w:sz w:val="22"/>
          <w:szCs w:val="22"/>
        </w:rPr>
        <w:t>выполнять совместные проектные задания с опорой на предложенные образцы;</w:t>
      </w:r>
    </w:p>
    <w:p w:rsidR="006320F0" w:rsidRPr="007E4297" w:rsidRDefault="006320F0" w:rsidP="00C77D14">
      <w:pPr>
        <w:pStyle w:val="h2Header"/>
        <w:spacing w:before="283"/>
      </w:pPr>
      <w:r w:rsidRPr="007E4297">
        <w:t>ПРЕДМЕТНЫЕ РЕЗУЛЬТАТЫ</w:t>
      </w:r>
    </w:p>
    <w:p w:rsidR="006320F0" w:rsidRPr="007E4297" w:rsidRDefault="006320F0" w:rsidP="00C77D14">
      <w:pPr>
        <w:pStyle w:val="body"/>
        <w:ind w:firstLine="0"/>
        <w:rPr>
          <w:sz w:val="22"/>
          <w:szCs w:val="22"/>
        </w:rPr>
      </w:pPr>
      <w:r w:rsidRPr="007E4297">
        <w:rPr>
          <w:sz w:val="22"/>
          <w:szCs w:val="22"/>
        </w:rPr>
        <w:t>Предметные результаты освоения программы начального общего образования по учебному предмету «Литерату</w:t>
      </w:r>
      <w:r w:rsidRPr="007E4297">
        <w:rPr>
          <w:sz w:val="22"/>
          <w:szCs w:val="22"/>
        </w:rPr>
        <w:t>р</w:t>
      </w:r>
      <w:r w:rsidRPr="007E4297">
        <w:rPr>
          <w:sz w:val="22"/>
          <w:szCs w:val="22"/>
        </w:rPr>
        <w:t>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w:t>
      </w:r>
      <w:r w:rsidRPr="007E4297">
        <w:rPr>
          <w:sz w:val="22"/>
          <w:szCs w:val="22"/>
        </w:rPr>
        <w:t>у</w:t>
      </w:r>
      <w:r w:rsidRPr="007E4297">
        <w:rPr>
          <w:sz w:val="22"/>
          <w:szCs w:val="22"/>
        </w:rPr>
        <w:t xml:space="preserve">чения. </w:t>
      </w:r>
    </w:p>
    <w:p w:rsidR="006320F0" w:rsidRPr="007E4297" w:rsidRDefault="006320F0" w:rsidP="00C77D14">
      <w:pPr>
        <w:pStyle w:val="h2Header"/>
        <w:spacing w:before="283"/>
      </w:pPr>
      <w:r w:rsidRPr="007E4297">
        <w:t>1 КЛАСС</w:t>
      </w:r>
    </w:p>
    <w:p w:rsidR="006320F0" w:rsidRPr="007E4297" w:rsidRDefault="006320F0" w:rsidP="00C77D14">
      <w:pPr>
        <w:pStyle w:val="body"/>
        <w:ind w:firstLine="0"/>
        <w:rPr>
          <w:sz w:val="22"/>
          <w:szCs w:val="22"/>
        </w:rPr>
      </w:pPr>
      <w:r w:rsidRPr="007E4297">
        <w:rPr>
          <w:sz w:val="22"/>
          <w:szCs w:val="22"/>
        </w:rPr>
        <w:t xml:space="preserve">К концу обучения </w:t>
      </w:r>
      <w:r w:rsidRPr="007E4297">
        <w:rPr>
          <w:rStyle w:val="Bold"/>
          <w:sz w:val="22"/>
          <w:szCs w:val="22"/>
        </w:rPr>
        <w:t xml:space="preserve">в первом классе </w:t>
      </w:r>
      <w:r w:rsidRPr="007E4297">
        <w:rPr>
          <w:sz w:val="22"/>
          <w:szCs w:val="22"/>
        </w:rPr>
        <w:t>обучающийся научится:</w:t>
      </w:r>
    </w:p>
    <w:p w:rsidR="006320F0" w:rsidRPr="007E4297" w:rsidRDefault="006320F0" w:rsidP="00C77D14">
      <w:pPr>
        <w:pStyle w:val="list-dashleviy"/>
        <w:ind w:left="0" w:firstLine="0"/>
        <w:rPr>
          <w:sz w:val="22"/>
          <w:szCs w:val="22"/>
        </w:rPr>
      </w:pPr>
      <w:r w:rsidRPr="007E4297">
        <w:rPr>
          <w:sz w:val="22"/>
          <w:szCs w:val="22"/>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6320F0" w:rsidRPr="007E4297" w:rsidRDefault="006320F0" w:rsidP="00C77D14">
      <w:pPr>
        <w:pStyle w:val="list-dashleviy"/>
        <w:ind w:left="0" w:firstLine="0"/>
        <w:rPr>
          <w:spacing w:val="-2"/>
          <w:sz w:val="22"/>
          <w:szCs w:val="22"/>
        </w:rPr>
      </w:pPr>
      <w:r w:rsidRPr="007E4297">
        <w:rPr>
          <w:spacing w:val="-2"/>
          <w:sz w:val="22"/>
          <w:szCs w:val="22"/>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6320F0" w:rsidRPr="007E4297" w:rsidRDefault="006320F0" w:rsidP="00C77D14">
      <w:pPr>
        <w:pStyle w:val="list-dashleviy"/>
        <w:ind w:left="0" w:firstLine="0"/>
        <w:rPr>
          <w:sz w:val="22"/>
          <w:szCs w:val="22"/>
        </w:rPr>
      </w:pPr>
      <w:r w:rsidRPr="007E4297">
        <w:rPr>
          <w:sz w:val="22"/>
          <w:szCs w:val="22"/>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6320F0" w:rsidRPr="007E4297" w:rsidRDefault="006320F0" w:rsidP="00C77D14">
      <w:pPr>
        <w:pStyle w:val="list-dashleviy"/>
        <w:ind w:left="0" w:firstLine="0"/>
        <w:rPr>
          <w:sz w:val="22"/>
          <w:szCs w:val="22"/>
        </w:rPr>
      </w:pPr>
      <w:r w:rsidRPr="007E4297">
        <w:rPr>
          <w:sz w:val="22"/>
          <w:szCs w:val="22"/>
        </w:rPr>
        <w:t>различать прозаическую (нестихотворную) и стихотворную речь;</w:t>
      </w:r>
    </w:p>
    <w:p w:rsidR="006320F0" w:rsidRPr="007E4297" w:rsidRDefault="006320F0" w:rsidP="00C77D14">
      <w:pPr>
        <w:pStyle w:val="list-dashleviy"/>
        <w:ind w:left="0" w:firstLine="0"/>
        <w:rPr>
          <w:sz w:val="22"/>
          <w:szCs w:val="22"/>
        </w:rPr>
      </w:pPr>
      <w:r w:rsidRPr="007E4297">
        <w:rPr>
          <w:sz w:val="22"/>
          <w:szCs w:val="22"/>
        </w:rPr>
        <w:t>различать и называть отдельные жанры фольклора (устного народного творчества) и художественной л</w:t>
      </w:r>
      <w:r w:rsidRPr="007E4297">
        <w:rPr>
          <w:sz w:val="22"/>
          <w:szCs w:val="22"/>
        </w:rPr>
        <w:t>и</w:t>
      </w:r>
      <w:r w:rsidRPr="007E4297">
        <w:rPr>
          <w:sz w:val="22"/>
          <w:szCs w:val="22"/>
        </w:rPr>
        <w:t>тературы (загадки, пословицы, потешки, сказки (фольклорные и литературные), рассказы, стихотворения);</w:t>
      </w:r>
    </w:p>
    <w:p w:rsidR="006320F0" w:rsidRPr="007E4297" w:rsidRDefault="006320F0" w:rsidP="00C77D14">
      <w:pPr>
        <w:pStyle w:val="list-dashleviy"/>
        <w:ind w:left="0" w:firstLine="0"/>
        <w:rPr>
          <w:sz w:val="22"/>
          <w:szCs w:val="22"/>
        </w:rPr>
      </w:pPr>
      <w:r w:rsidRPr="007E4297">
        <w:rPr>
          <w:sz w:val="22"/>
          <w:szCs w:val="22"/>
        </w:rPr>
        <w:t>понимать содержание прослушанного/прочитанного произведения: отвечать на вопросы по фактическому содержанию произведения;</w:t>
      </w:r>
    </w:p>
    <w:p w:rsidR="006320F0" w:rsidRPr="007E4297" w:rsidRDefault="006320F0" w:rsidP="00C77D14">
      <w:pPr>
        <w:pStyle w:val="list-dashleviy"/>
        <w:ind w:left="0" w:firstLine="0"/>
        <w:rPr>
          <w:sz w:val="22"/>
          <w:szCs w:val="22"/>
        </w:rPr>
      </w:pPr>
      <w:r w:rsidRPr="007E4297">
        <w:rPr>
          <w:sz w:val="22"/>
          <w:szCs w:val="22"/>
        </w:rPr>
        <w:t xml:space="preserve"> 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w:t>
      </w:r>
      <w:r w:rsidRPr="007E4297">
        <w:rPr>
          <w:sz w:val="22"/>
          <w:szCs w:val="22"/>
        </w:rPr>
        <w:t>е</w:t>
      </w:r>
      <w:r w:rsidRPr="007E4297">
        <w:rPr>
          <w:sz w:val="22"/>
          <w:szCs w:val="22"/>
        </w:rPr>
        <w:t>роя, объяснять значение незнакомого слова с использованием словаря;</w:t>
      </w:r>
    </w:p>
    <w:p w:rsidR="006320F0" w:rsidRPr="007E4297" w:rsidRDefault="006320F0" w:rsidP="00C77D14">
      <w:pPr>
        <w:pStyle w:val="list-dashleviy"/>
        <w:ind w:left="0" w:firstLine="0"/>
        <w:rPr>
          <w:sz w:val="22"/>
          <w:szCs w:val="22"/>
        </w:rPr>
      </w:pPr>
      <w:r w:rsidRPr="007E4297">
        <w:rPr>
          <w:sz w:val="22"/>
          <w:szCs w:val="22"/>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w:t>
      </w:r>
      <w:r w:rsidRPr="007E4297">
        <w:rPr>
          <w:sz w:val="22"/>
          <w:szCs w:val="22"/>
        </w:rPr>
        <w:t>о</w:t>
      </w:r>
      <w:r w:rsidRPr="007E4297">
        <w:rPr>
          <w:sz w:val="22"/>
          <w:szCs w:val="22"/>
        </w:rPr>
        <w:t>держание произведения), подтверждать свой ответ примерами из текста;</w:t>
      </w:r>
    </w:p>
    <w:p w:rsidR="006320F0" w:rsidRPr="007E4297" w:rsidRDefault="006320F0" w:rsidP="00C77D14">
      <w:pPr>
        <w:pStyle w:val="list-dashleviy"/>
        <w:ind w:left="0" w:firstLine="0"/>
        <w:rPr>
          <w:sz w:val="22"/>
          <w:szCs w:val="22"/>
        </w:rPr>
      </w:pPr>
      <w:r w:rsidRPr="007E4297">
        <w:rPr>
          <w:sz w:val="22"/>
          <w:szCs w:val="22"/>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6320F0" w:rsidRPr="007E4297" w:rsidRDefault="006320F0" w:rsidP="00C77D14">
      <w:pPr>
        <w:pStyle w:val="list-dashleviy"/>
        <w:ind w:left="0" w:firstLine="0"/>
        <w:rPr>
          <w:sz w:val="22"/>
          <w:szCs w:val="22"/>
        </w:rPr>
      </w:pPr>
      <w:r w:rsidRPr="007E4297">
        <w:rPr>
          <w:sz w:val="22"/>
          <w:szCs w:val="22"/>
        </w:rPr>
        <w:t>читать по ролям с соблюдением норм произношения, расстановки ударения;</w:t>
      </w:r>
    </w:p>
    <w:p w:rsidR="006320F0" w:rsidRPr="007E4297" w:rsidRDefault="006320F0" w:rsidP="00C77D14">
      <w:pPr>
        <w:pStyle w:val="list-dashleviy"/>
        <w:ind w:left="0" w:firstLine="0"/>
        <w:rPr>
          <w:sz w:val="22"/>
          <w:szCs w:val="22"/>
        </w:rPr>
      </w:pPr>
      <w:r w:rsidRPr="007E4297">
        <w:rPr>
          <w:sz w:val="22"/>
          <w:szCs w:val="22"/>
        </w:rPr>
        <w:lastRenderedPageBreak/>
        <w:t>составлять высказывания по содержанию произведения (не менее 3 предложений) по заданному алгоритму;</w:t>
      </w:r>
    </w:p>
    <w:p w:rsidR="006320F0" w:rsidRPr="007E4297" w:rsidRDefault="006320F0" w:rsidP="00C77D14">
      <w:pPr>
        <w:pStyle w:val="list-dashleviy"/>
        <w:ind w:left="0" w:firstLine="0"/>
        <w:rPr>
          <w:sz w:val="22"/>
          <w:szCs w:val="22"/>
        </w:rPr>
      </w:pPr>
      <w:r w:rsidRPr="007E4297">
        <w:rPr>
          <w:sz w:val="22"/>
          <w:szCs w:val="22"/>
        </w:rPr>
        <w:t>сочинять небольшие тексты по предложенному началу и др. (не менее 3 предложений);</w:t>
      </w:r>
    </w:p>
    <w:p w:rsidR="006320F0" w:rsidRPr="007E4297" w:rsidRDefault="006320F0" w:rsidP="00C77D14">
      <w:pPr>
        <w:pStyle w:val="list-dashleviy"/>
        <w:ind w:left="0" w:firstLine="0"/>
        <w:rPr>
          <w:sz w:val="22"/>
          <w:szCs w:val="22"/>
        </w:rPr>
      </w:pPr>
      <w:r w:rsidRPr="007E4297">
        <w:rPr>
          <w:sz w:val="22"/>
          <w:szCs w:val="22"/>
        </w:rPr>
        <w:t>ориентироваться в книге/учебнике по обложке, оглавлению, иллюстрациям;</w:t>
      </w:r>
    </w:p>
    <w:p w:rsidR="006320F0" w:rsidRPr="007E4297" w:rsidRDefault="006320F0" w:rsidP="00C77D14">
      <w:pPr>
        <w:pStyle w:val="list-dashleviy"/>
        <w:ind w:left="0" w:firstLine="0"/>
        <w:rPr>
          <w:sz w:val="22"/>
          <w:szCs w:val="22"/>
        </w:rPr>
      </w:pPr>
      <w:r w:rsidRPr="007E4297">
        <w:rPr>
          <w:sz w:val="22"/>
          <w:szCs w:val="22"/>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6320F0" w:rsidRPr="007E4297" w:rsidRDefault="006320F0" w:rsidP="00C77D14">
      <w:pPr>
        <w:pStyle w:val="list-dashleviy"/>
        <w:ind w:left="0" w:firstLine="0"/>
        <w:rPr>
          <w:sz w:val="22"/>
          <w:szCs w:val="22"/>
        </w:rPr>
      </w:pPr>
      <w:r w:rsidRPr="007E4297">
        <w:rPr>
          <w:sz w:val="22"/>
          <w:szCs w:val="22"/>
        </w:rPr>
        <w:t xml:space="preserve">обращаться к справочной литературе для получения дополнительной информации в соответствии с учебной задачей. </w:t>
      </w:r>
    </w:p>
    <w:p w:rsidR="006320F0" w:rsidRPr="007E4297" w:rsidRDefault="006320F0" w:rsidP="00C77D14">
      <w:pPr>
        <w:pStyle w:val="h2Header"/>
        <w:keepNext/>
        <w:spacing w:before="340"/>
      </w:pPr>
      <w:r w:rsidRPr="007E4297">
        <w:t>2 КЛАСС</w:t>
      </w:r>
    </w:p>
    <w:p w:rsidR="006320F0" w:rsidRPr="007E4297" w:rsidRDefault="006320F0" w:rsidP="00C77D14">
      <w:pPr>
        <w:pStyle w:val="body"/>
        <w:ind w:firstLine="0"/>
        <w:rPr>
          <w:sz w:val="22"/>
          <w:szCs w:val="22"/>
        </w:rPr>
      </w:pPr>
      <w:r w:rsidRPr="007E4297">
        <w:rPr>
          <w:sz w:val="22"/>
          <w:szCs w:val="22"/>
        </w:rPr>
        <w:t xml:space="preserve">К концу обучения </w:t>
      </w:r>
      <w:r w:rsidRPr="007E4297">
        <w:rPr>
          <w:rStyle w:val="Bold"/>
          <w:sz w:val="22"/>
          <w:szCs w:val="22"/>
        </w:rPr>
        <w:t xml:space="preserve">во втором классе </w:t>
      </w:r>
      <w:r w:rsidRPr="007E4297">
        <w:rPr>
          <w:sz w:val="22"/>
          <w:szCs w:val="22"/>
        </w:rPr>
        <w:t>обучающийся научится:</w:t>
      </w:r>
    </w:p>
    <w:p w:rsidR="006320F0" w:rsidRPr="007E4297" w:rsidRDefault="006320F0" w:rsidP="00C77D14">
      <w:pPr>
        <w:pStyle w:val="list-dashleviy"/>
        <w:ind w:left="0" w:firstLine="0"/>
        <w:rPr>
          <w:sz w:val="22"/>
          <w:szCs w:val="22"/>
        </w:rPr>
      </w:pPr>
      <w:r w:rsidRPr="007E4297">
        <w:rPr>
          <w:sz w:val="22"/>
          <w:szCs w:val="22"/>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w:t>
      </w:r>
      <w:r w:rsidRPr="007E4297">
        <w:rPr>
          <w:sz w:val="22"/>
          <w:szCs w:val="22"/>
        </w:rPr>
        <w:t>е</w:t>
      </w:r>
      <w:r w:rsidRPr="007E4297">
        <w:rPr>
          <w:sz w:val="22"/>
          <w:szCs w:val="22"/>
        </w:rPr>
        <w:t>ратурных произведениях отражение нравственных ценностей, традиций, быта, культуры разных народов, орие</w:t>
      </w:r>
      <w:r w:rsidRPr="007E4297">
        <w:rPr>
          <w:sz w:val="22"/>
          <w:szCs w:val="22"/>
        </w:rPr>
        <w:t>н</w:t>
      </w:r>
      <w:r w:rsidRPr="007E4297">
        <w:rPr>
          <w:sz w:val="22"/>
          <w:szCs w:val="22"/>
        </w:rPr>
        <w:t>тироваться в нравственно-этических понятиях в контексте изученных произведений;</w:t>
      </w:r>
    </w:p>
    <w:p w:rsidR="006320F0" w:rsidRPr="007E4297" w:rsidRDefault="006320F0" w:rsidP="00C77D14">
      <w:pPr>
        <w:pStyle w:val="list-dashleviy"/>
        <w:ind w:left="0" w:firstLine="0"/>
        <w:rPr>
          <w:sz w:val="22"/>
          <w:szCs w:val="22"/>
        </w:rPr>
      </w:pPr>
      <w:r w:rsidRPr="007E4297">
        <w:rPr>
          <w:sz w:val="22"/>
          <w:szCs w:val="22"/>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w:t>
      </w:r>
      <w:r w:rsidRPr="007E4297">
        <w:rPr>
          <w:sz w:val="22"/>
          <w:szCs w:val="22"/>
        </w:rPr>
        <w:t>е</w:t>
      </w:r>
      <w:r w:rsidRPr="007E4297">
        <w:rPr>
          <w:sz w:val="22"/>
          <w:szCs w:val="22"/>
        </w:rPr>
        <w:t>точного оценивания);</w:t>
      </w:r>
    </w:p>
    <w:p w:rsidR="006320F0" w:rsidRPr="007E4297" w:rsidRDefault="006320F0" w:rsidP="00C77D14">
      <w:pPr>
        <w:pStyle w:val="list-dashleviy"/>
        <w:ind w:left="0" w:firstLine="0"/>
        <w:rPr>
          <w:sz w:val="22"/>
          <w:szCs w:val="22"/>
        </w:rPr>
      </w:pPr>
      <w:r w:rsidRPr="007E4297">
        <w:rPr>
          <w:sz w:val="22"/>
          <w:szCs w:val="22"/>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6320F0" w:rsidRPr="007E4297" w:rsidRDefault="006320F0" w:rsidP="00C77D14">
      <w:pPr>
        <w:pStyle w:val="list-dashleviy"/>
        <w:ind w:left="0" w:firstLine="0"/>
        <w:rPr>
          <w:sz w:val="22"/>
          <w:szCs w:val="22"/>
        </w:rPr>
      </w:pPr>
      <w:r w:rsidRPr="007E4297">
        <w:rPr>
          <w:sz w:val="22"/>
          <w:szCs w:val="22"/>
        </w:rPr>
        <w:t>различать прозаическую и стихотворную речь: называть особенности стихотворного произведения (ритм, рифма);</w:t>
      </w:r>
    </w:p>
    <w:p w:rsidR="006320F0" w:rsidRPr="007E4297" w:rsidRDefault="006320F0" w:rsidP="00C77D14">
      <w:pPr>
        <w:pStyle w:val="list-dashleviy"/>
        <w:ind w:left="0" w:firstLine="0"/>
        <w:rPr>
          <w:sz w:val="22"/>
          <w:szCs w:val="22"/>
        </w:rPr>
      </w:pPr>
      <w:r w:rsidRPr="007E4297">
        <w:rPr>
          <w:sz w:val="22"/>
          <w:szCs w:val="22"/>
        </w:rPr>
        <w:t>понимать содержание, смысл прослушанного/прочитанного произведения: отвечать и формулировать в</w:t>
      </w:r>
      <w:r w:rsidRPr="007E4297">
        <w:rPr>
          <w:sz w:val="22"/>
          <w:szCs w:val="22"/>
        </w:rPr>
        <w:t>о</w:t>
      </w:r>
      <w:r w:rsidRPr="007E4297">
        <w:rPr>
          <w:sz w:val="22"/>
          <w:szCs w:val="22"/>
        </w:rPr>
        <w:t>просы по фактическому содержанию произведения;</w:t>
      </w:r>
    </w:p>
    <w:p w:rsidR="006320F0" w:rsidRPr="007E4297" w:rsidRDefault="006320F0" w:rsidP="00C77D14">
      <w:pPr>
        <w:pStyle w:val="list-dashleviy"/>
        <w:ind w:left="0" w:firstLine="0"/>
        <w:rPr>
          <w:sz w:val="22"/>
          <w:szCs w:val="22"/>
        </w:rPr>
      </w:pPr>
      <w:r w:rsidRPr="007E4297">
        <w:rPr>
          <w:sz w:val="22"/>
          <w:szCs w:val="22"/>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w:t>
      </w:r>
      <w:r w:rsidRPr="007E4297">
        <w:rPr>
          <w:sz w:val="22"/>
          <w:szCs w:val="22"/>
        </w:rPr>
        <w:t>е</w:t>
      </w:r>
      <w:r w:rsidRPr="007E4297">
        <w:rPr>
          <w:sz w:val="22"/>
          <w:szCs w:val="22"/>
        </w:rPr>
        <w:t>ратурные сказки, рассказы, стихотворения, басни);</w:t>
      </w:r>
    </w:p>
    <w:p w:rsidR="006320F0" w:rsidRPr="007E4297" w:rsidRDefault="006320F0" w:rsidP="00C77D14">
      <w:pPr>
        <w:pStyle w:val="list-dashleviy"/>
        <w:ind w:left="0" w:firstLine="0"/>
        <w:rPr>
          <w:sz w:val="22"/>
          <w:szCs w:val="22"/>
        </w:rPr>
      </w:pPr>
      <w:r w:rsidRPr="007E4297">
        <w:rPr>
          <w:sz w:val="22"/>
          <w:szCs w:val="22"/>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w:t>
      </w:r>
      <w:r w:rsidRPr="007E4297">
        <w:rPr>
          <w:sz w:val="22"/>
          <w:szCs w:val="22"/>
        </w:rPr>
        <w:t>а</w:t>
      </w:r>
      <w:r w:rsidRPr="007E4297">
        <w:rPr>
          <w:sz w:val="22"/>
          <w:szCs w:val="22"/>
        </w:rPr>
        <w:t>тивный);</w:t>
      </w:r>
    </w:p>
    <w:p w:rsidR="006320F0" w:rsidRPr="007E4297" w:rsidRDefault="006320F0" w:rsidP="00C77D14">
      <w:pPr>
        <w:pStyle w:val="list-dashleviy"/>
        <w:ind w:left="0" w:firstLine="0"/>
        <w:rPr>
          <w:sz w:val="22"/>
          <w:szCs w:val="22"/>
        </w:rPr>
      </w:pPr>
      <w:r w:rsidRPr="007E4297">
        <w:rPr>
          <w:sz w:val="22"/>
          <w:szCs w:val="22"/>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6320F0" w:rsidRPr="007E4297" w:rsidRDefault="006320F0" w:rsidP="00C77D14">
      <w:pPr>
        <w:pStyle w:val="list-dashleviy"/>
        <w:ind w:left="0" w:firstLine="0"/>
        <w:rPr>
          <w:sz w:val="22"/>
          <w:szCs w:val="22"/>
        </w:rPr>
      </w:pPr>
      <w:r w:rsidRPr="007E4297">
        <w:rPr>
          <w:sz w:val="22"/>
          <w:szCs w:val="22"/>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6320F0" w:rsidRPr="007E4297" w:rsidRDefault="006320F0" w:rsidP="00C77D14">
      <w:pPr>
        <w:pStyle w:val="list-dashleviy"/>
        <w:ind w:left="0" w:firstLine="0"/>
        <w:rPr>
          <w:sz w:val="22"/>
          <w:szCs w:val="22"/>
        </w:rPr>
      </w:pPr>
      <w:r w:rsidRPr="007E4297">
        <w:rPr>
          <w:sz w:val="22"/>
          <w:szCs w:val="22"/>
        </w:rPr>
        <w:t>осознанно применять для анализа текста изученные понятия (автор, литературный герой, тема, идея, заг</w:t>
      </w:r>
      <w:r w:rsidRPr="007E4297">
        <w:rPr>
          <w:sz w:val="22"/>
          <w:szCs w:val="22"/>
        </w:rPr>
        <w:t>о</w:t>
      </w:r>
      <w:r w:rsidRPr="007E4297">
        <w:rPr>
          <w:sz w:val="22"/>
          <w:szCs w:val="22"/>
        </w:rPr>
        <w:t>ловок, содержание произведения, сравнение, эпитет);</w:t>
      </w:r>
    </w:p>
    <w:p w:rsidR="006320F0" w:rsidRPr="007E4297" w:rsidRDefault="006320F0" w:rsidP="00C77D14">
      <w:pPr>
        <w:pStyle w:val="list-dashleviy"/>
        <w:ind w:left="0" w:firstLine="0"/>
        <w:rPr>
          <w:sz w:val="22"/>
          <w:szCs w:val="22"/>
        </w:rPr>
      </w:pPr>
      <w:r w:rsidRPr="007E4297">
        <w:rPr>
          <w:sz w:val="22"/>
          <w:szCs w:val="22"/>
        </w:rPr>
        <w:t>участвовать в обсуждении прослушанного/прочитанного произведения: понимать жанровую принадле</w:t>
      </w:r>
      <w:r w:rsidRPr="007E4297">
        <w:rPr>
          <w:sz w:val="22"/>
          <w:szCs w:val="22"/>
        </w:rPr>
        <w:t>ж</w:t>
      </w:r>
      <w:r w:rsidRPr="007E4297">
        <w:rPr>
          <w:sz w:val="22"/>
          <w:szCs w:val="22"/>
        </w:rPr>
        <w:t>ность произведения, формулировать устно простые выводы, подтверждать свой ответ примерами из текста;</w:t>
      </w:r>
    </w:p>
    <w:p w:rsidR="006320F0" w:rsidRPr="007E4297" w:rsidRDefault="006320F0" w:rsidP="00C77D14">
      <w:pPr>
        <w:pStyle w:val="list-dashleviy"/>
        <w:ind w:left="0" w:firstLine="0"/>
        <w:rPr>
          <w:sz w:val="22"/>
          <w:szCs w:val="22"/>
        </w:rPr>
      </w:pPr>
      <w:r w:rsidRPr="007E4297">
        <w:rPr>
          <w:sz w:val="22"/>
          <w:szCs w:val="22"/>
        </w:rPr>
        <w:t>пересказывать (устно) содержание произведения подробно, выборочно, от лица героя, от третьего лица;</w:t>
      </w:r>
    </w:p>
    <w:p w:rsidR="006320F0" w:rsidRPr="007E4297" w:rsidRDefault="006320F0" w:rsidP="00C77D14">
      <w:pPr>
        <w:pStyle w:val="list-dashleviy"/>
        <w:ind w:left="0" w:firstLine="0"/>
        <w:rPr>
          <w:sz w:val="22"/>
          <w:szCs w:val="22"/>
        </w:rPr>
      </w:pPr>
      <w:r w:rsidRPr="007E4297">
        <w:rPr>
          <w:sz w:val="22"/>
          <w:szCs w:val="22"/>
        </w:rPr>
        <w:t>читать по ролям с соблюдением норм произношения, расстановки ударения, инсценировать небольшие эпизоды из произведения;</w:t>
      </w:r>
    </w:p>
    <w:p w:rsidR="006320F0" w:rsidRPr="007E4297" w:rsidRDefault="006320F0" w:rsidP="00C77D14">
      <w:pPr>
        <w:pStyle w:val="list-dashleviy"/>
        <w:ind w:left="0" w:firstLine="0"/>
        <w:rPr>
          <w:sz w:val="22"/>
          <w:szCs w:val="22"/>
        </w:rPr>
      </w:pPr>
      <w:r w:rsidRPr="007E4297">
        <w:rPr>
          <w:sz w:val="22"/>
          <w:szCs w:val="22"/>
        </w:rPr>
        <w:t>составлять высказывания на заданную тему по содержанию произведения (не менее 5 предложений);</w:t>
      </w:r>
    </w:p>
    <w:p w:rsidR="006320F0" w:rsidRPr="007E4297" w:rsidRDefault="006320F0" w:rsidP="00C77D14">
      <w:pPr>
        <w:pStyle w:val="list-dashleviy"/>
        <w:ind w:left="0" w:firstLine="0"/>
        <w:rPr>
          <w:sz w:val="22"/>
          <w:szCs w:val="22"/>
        </w:rPr>
      </w:pPr>
      <w:r w:rsidRPr="007E4297">
        <w:rPr>
          <w:sz w:val="22"/>
          <w:szCs w:val="22"/>
        </w:rPr>
        <w:t>сочинять по аналогии с прочитанным загадки, небольшие сказки, рассказы;</w:t>
      </w:r>
    </w:p>
    <w:p w:rsidR="006320F0" w:rsidRPr="007E4297" w:rsidRDefault="006320F0" w:rsidP="00C77D14">
      <w:pPr>
        <w:pStyle w:val="list-dashleviy"/>
        <w:ind w:left="0" w:firstLine="0"/>
        <w:rPr>
          <w:sz w:val="22"/>
          <w:szCs w:val="22"/>
        </w:rPr>
      </w:pPr>
      <w:r w:rsidRPr="007E4297">
        <w:rPr>
          <w:sz w:val="22"/>
          <w:szCs w:val="22"/>
        </w:rPr>
        <w:t>ориентироваться в книге/учебнике по обложке, оглавлению, аннотации, иллюстрациям, предисловию, у</w:t>
      </w:r>
      <w:r w:rsidRPr="007E4297">
        <w:rPr>
          <w:sz w:val="22"/>
          <w:szCs w:val="22"/>
        </w:rPr>
        <w:t>с</w:t>
      </w:r>
      <w:r w:rsidRPr="007E4297">
        <w:rPr>
          <w:sz w:val="22"/>
          <w:szCs w:val="22"/>
        </w:rPr>
        <w:t>ловным обозначениям;</w:t>
      </w:r>
    </w:p>
    <w:p w:rsidR="006320F0" w:rsidRPr="007E4297" w:rsidRDefault="006320F0" w:rsidP="00C77D14">
      <w:pPr>
        <w:pStyle w:val="list-dashleviy"/>
        <w:ind w:left="0" w:firstLine="0"/>
        <w:rPr>
          <w:sz w:val="22"/>
          <w:szCs w:val="22"/>
        </w:rPr>
      </w:pPr>
      <w:r w:rsidRPr="007E4297">
        <w:rPr>
          <w:sz w:val="22"/>
          <w:szCs w:val="22"/>
        </w:rPr>
        <w:t>выбирать книги для самостоятельного чтения с учётом рекомендательного списка, используя картотеки, рассказывать о прочитанной книге;</w:t>
      </w:r>
    </w:p>
    <w:p w:rsidR="006320F0" w:rsidRPr="007E4297" w:rsidRDefault="006320F0" w:rsidP="00C77D14">
      <w:pPr>
        <w:pStyle w:val="list-dashleviy"/>
        <w:ind w:left="0" w:firstLine="0"/>
        <w:rPr>
          <w:sz w:val="22"/>
          <w:szCs w:val="22"/>
        </w:rPr>
      </w:pPr>
      <w:r w:rsidRPr="007E4297">
        <w:rPr>
          <w:sz w:val="22"/>
          <w:szCs w:val="22"/>
        </w:rPr>
        <w:t>использовать справочную литературу для получения дополнительной информации в соответствии с учебной задачей.</w:t>
      </w:r>
    </w:p>
    <w:p w:rsidR="006320F0" w:rsidRPr="007E4297" w:rsidRDefault="006320F0" w:rsidP="00C77D14">
      <w:pPr>
        <w:pStyle w:val="h2Header"/>
      </w:pPr>
      <w:r w:rsidRPr="007E4297">
        <w:t>3 КЛАСС</w:t>
      </w:r>
    </w:p>
    <w:p w:rsidR="006320F0" w:rsidRPr="007E4297" w:rsidRDefault="006320F0" w:rsidP="00C77D14">
      <w:pPr>
        <w:pStyle w:val="body"/>
        <w:ind w:firstLine="0"/>
        <w:rPr>
          <w:sz w:val="22"/>
          <w:szCs w:val="22"/>
        </w:rPr>
      </w:pPr>
      <w:r w:rsidRPr="007E4297">
        <w:rPr>
          <w:sz w:val="22"/>
          <w:szCs w:val="22"/>
        </w:rPr>
        <w:t xml:space="preserve">К концу обучения </w:t>
      </w:r>
      <w:r w:rsidRPr="007E4297">
        <w:rPr>
          <w:rStyle w:val="Bold"/>
          <w:sz w:val="22"/>
          <w:szCs w:val="22"/>
        </w:rPr>
        <w:t xml:space="preserve">в третьем классе </w:t>
      </w:r>
      <w:r w:rsidRPr="007E4297">
        <w:rPr>
          <w:sz w:val="22"/>
          <w:szCs w:val="22"/>
        </w:rPr>
        <w:t>обучающийся научится:</w:t>
      </w:r>
    </w:p>
    <w:p w:rsidR="006320F0" w:rsidRPr="007E4297" w:rsidRDefault="006320F0" w:rsidP="00C77D14">
      <w:pPr>
        <w:pStyle w:val="list-dashleviy"/>
        <w:ind w:left="0" w:firstLine="0"/>
        <w:rPr>
          <w:sz w:val="22"/>
          <w:szCs w:val="22"/>
        </w:rPr>
      </w:pPr>
      <w:r w:rsidRPr="007E4297">
        <w:rPr>
          <w:sz w:val="22"/>
          <w:szCs w:val="22"/>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w:t>
      </w:r>
      <w:r w:rsidRPr="007E4297">
        <w:rPr>
          <w:sz w:val="22"/>
          <w:szCs w:val="22"/>
        </w:rPr>
        <w:t>ь</w:t>
      </w:r>
      <w:r w:rsidRPr="007E4297">
        <w:rPr>
          <w:sz w:val="22"/>
          <w:szCs w:val="22"/>
        </w:rPr>
        <w:lastRenderedPageBreak/>
        <w:t>туры разных народов, ориентироваться в нравственно-этических понятиях в контексте изученных произведений;</w:t>
      </w:r>
    </w:p>
    <w:p w:rsidR="006320F0" w:rsidRPr="007E4297" w:rsidRDefault="006320F0" w:rsidP="00C77D14">
      <w:pPr>
        <w:pStyle w:val="list-dashleviy"/>
        <w:ind w:left="0" w:firstLine="0"/>
        <w:rPr>
          <w:sz w:val="22"/>
          <w:szCs w:val="22"/>
        </w:rPr>
      </w:pPr>
      <w:r w:rsidRPr="007E4297">
        <w:rPr>
          <w:sz w:val="22"/>
          <w:szCs w:val="22"/>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6320F0" w:rsidRPr="007E4297" w:rsidRDefault="006320F0" w:rsidP="00C77D14">
      <w:pPr>
        <w:pStyle w:val="list-dashleviy"/>
        <w:ind w:left="0" w:firstLine="0"/>
        <w:rPr>
          <w:sz w:val="22"/>
          <w:szCs w:val="22"/>
        </w:rPr>
      </w:pPr>
      <w:r w:rsidRPr="007E4297">
        <w:rPr>
          <w:sz w:val="22"/>
          <w:szCs w:val="22"/>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w:t>
      </w:r>
      <w:r w:rsidRPr="007E4297">
        <w:rPr>
          <w:sz w:val="22"/>
          <w:szCs w:val="22"/>
        </w:rPr>
        <w:t>е</w:t>
      </w:r>
      <w:r w:rsidRPr="007E4297">
        <w:rPr>
          <w:sz w:val="22"/>
          <w:szCs w:val="22"/>
        </w:rPr>
        <w:t>точного оценивания);</w:t>
      </w:r>
    </w:p>
    <w:p w:rsidR="006320F0" w:rsidRPr="007E4297" w:rsidRDefault="006320F0" w:rsidP="00C77D14">
      <w:pPr>
        <w:pStyle w:val="list-dashleviy"/>
        <w:ind w:left="0" w:firstLine="0"/>
        <w:rPr>
          <w:sz w:val="22"/>
          <w:szCs w:val="22"/>
        </w:rPr>
      </w:pPr>
      <w:r w:rsidRPr="007E4297">
        <w:rPr>
          <w:sz w:val="22"/>
          <w:szCs w:val="22"/>
        </w:rPr>
        <w:t>читать наизусть не менее 4 стихотворений в соответствии с изученной тематикой произведений;</w:t>
      </w:r>
    </w:p>
    <w:p w:rsidR="006320F0" w:rsidRPr="007E4297" w:rsidRDefault="006320F0" w:rsidP="00C77D14">
      <w:pPr>
        <w:pStyle w:val="list-dashleviy"/>
        <w:ind w:left="0" w:firstLine="0"/>
        <w:rPr>
          <w:sz w:val="22"/>
          <w:szCs w:val="22"/>
        </w:rPr>
      </w:pPr>
      <w:r w:rsidRPr="007E4297">
        <w:rPr>
          <w:sz w:val="22"/>
          <w:szCs w:val="22"/>
        </w:rPr>
        <w:t>различать художественные произведения и познавательные тексты;</w:t>
      </w:r>
    </w:p>
    <w:p w:rsidR="006320F0" w:rsidRPr="007E4297" w:rsidRDefault="006320F0" w:rsidP="00C77D14">
      <w:pPr>
        <w:pStyle w:val="list-dashleviy"/>
        <w:ind w:left="0" w:firstLine="0"/>
        <w:rPr>
          <w:sz w:val="22"/>
          <w:szCs w:val="22"/>
        </w:rPr>
      </w:pPr>
      <w:r w:rsidRPr="007E4297">
        <w:rPr>
          <w:sz w:val="22"/>
          <w:szCs w:val="22"/>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6320F0" w:rsidRPr="007E4297" w:rsidRDefault="006320F0" w:rsidP="00C77D14">
      <w:pPr>
        <w:pStyle w:val="list-dashleviy"/>
        <w:ind w:left="0" w:firstLine="0"/>
        <w:rPr>
          <w:sz w:val="22"/>
          <w:szCs w:val="22"/>
        </w:rPr>
      </w:pPr>
      <w:r w:rsidRPr="007E4297">
        <w:rPr>
          <w:sz w:val="22"/>
          <w:szCs w:val="22"/>
        </w:rPr>
        <w:t>понимать жанровую принадлежность, содержание, смысл прослушанного/прочитанного произведения: о</w:t>
      </w:r>
      <w:r w:rsidRPr="007E4297">
        <w:rPr>
          <w:sz w:val="22"/>
          <w:szCs w:val="22"/>
        </w:rPr>
        <w:t>т</w:t>
      </w:r>
      <w:r w:rsidRPr="007E4297">
        <w:rPr>
          <w:sz w:val="22"/>
          <w:szCs w:val="22"/>
        </w:rPr>
        <w:t>вечать и формулировать вопросы к учебным и художественным текстам;</w:t>
      </w:r>
    </w:p>
    <w:p w:rsidR="006320F0" w:rsidRPr="007E4297" w:rsidRDefault="006320F0" w:rsidP="00C77D14">
      <w:pPr>
        <w:pStyle w:val="list-dashleviy"/>
        <w:ind w:left="0" w:firstLine="0"/>
        <w:rPr>
          <w:sz w:val="22"/>
          <w:szCs w:val="22"/>
        </w:rPr>
      </w:pPr>
      <w:r w:rsidRPr="007E4297">
        <w:rPr>
          <w:sz w:val="22"/>
          <w:szCs w:val="22"/>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w:t>
      </w:r>
      <w:r w:rsidRPr="007E4297">
        <w:rPr>
          <w:sz w:val="22"/>
          <w:szCs w:val="22"/>
        </w:rPr>
        <w:t>е</w:t>
      </w:r>
      <w:r w:rsidRPr="007E4297">
        <w:rPr>
          <w:sz w:val="22"/>
          <w:szCs w:val="22"/>
        </w:rPr>
        <w:t>ратурные сказки, рассказы, стихотворения, басни), приводить примеры произведений фольклора разных народов России;</w:t>
      </w:r>
    </w:p>
    <w:p w:rsidR="006320F0" w:rsidRPr="007E4297" w:rsidRDefault="006320F0" w:rsidP="00C77D14">
      <w:pPr>
        <w:pStyle w:val="list-dashleviy"/>
        <w:ind w:left="0" w:firstLine="0"/>
        <w:rPr>
          <w:sz w:val="22"/>
          <w:szCs w:val="22"/>
        </w:rPr>
      </w:pPr>
      <w:r w:rsidRPr="007E4297">
        <w:rPr>
          <w:sz w:val="22"/>
          <w:szCs w:val="22"/>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w:t>
      </w:r>
      <w:r w:rsidRPr="007E4297">
        <w:rPr>
          <w:sz w:val="22"/>
          <w:szCs w:val="22"/>
        </w:rPr>
        <w:t>в</w:t>
      </w:r>
      <w:r w:rsidRPr="007E4297">
        <w:rPr>
          <w:sz w:val="22"/>
          <w:szCs w:val="22"/>
        </w:rPr>
        <w:t>лять план текста (вопросный, номинативный, цитатный);</w:t>
      </w:r>
    </w:p>
    <w:p w:rsidR="006320F0" w:rsidRPr="007E4297" w:rsidRDefault="006320F0" w:rsidP="00C77D14">
      <w:pPr>
        <w:pStyle w:val="list-dashleviy"/>
        <w:ind w:left="0" w:firstLine="0"/>
        <w:rPr>
          <w:sz w:val="22"/>
          <w:szCs w:val="22"/>
        </w:rPr>
      </w:pPr>
      <w:r w:rsidRPr="007E4297">
        <w:rPr>
          <w:sz w:val="22"/>
          <w:szCs w:val="22"/>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w:t>
      </w:r>
      <w:r w:rsidRPr="007E4297">
        <w:rPr>
          <w:sz w:val="22"/>
          <w:szCs w:val="22"/>
        </w:rPr>
        <w:t>н</w:t>
      </w:r>
      <w:r w:rsidRPr="007E4297">
        <w:rPr>
          <w:sz w:val="22"/>
          <w:szCs w:val="22"/>
        </w:rPr>
        <w:t>трасту);</w:t>
      </w:r>
    </w:p>
    <w:p w:rsidR="006320F0" w:rsidRPr="007E4297" w:rsidRDefault="006320F0" w:rsidP="00C77D14">
      <w:pPr>
        <w:pStyle w:val="list-dashleviy"/>
        <w:ind w:left="0" w:firstLine="0"/>
        <w:rPr>
          <w:sz w:val="22"/>
          <w:szCs w:val="22"/>
        </w:rPr>
      </w:pPr>
      <w:r w:rsidRPr="007E4297">
        <w:rPr>
          <w:sz w:val="22"/>
          <w:szCs w:val="22"/>
        </w:rPr>
        <w:t>отличать автора произведения от героя и рассказчика, характеризовать отношение автора к героям, п</w:t>
      </w:r>
      <w:r w:rsidRPr="007E4297">
        <w:rPr>
          <w:sz w:val="22"/>
          <w:szCs w:val="22"/>
        </w:rPr>
        <w:t>о</w:t>
      </w:r>
      <w:r w:rsidRPr="007E4297">
        <w:rPr>
          <w:sz w:val="22"/>
          <w:szCs w:val="22"/>
        </w:rPr>
        <w:t>ступкам, описанной картине, находить в тексте средства изображения героев (портрет), описание пейзажа и и</w:t>
      </w:r>
      <w:r w:rsidRPr="007E4297">
        <w:rPr>
          <w:sz w:val="22"/>
          <w:szCs w:val="22"/>
        </w:rPr>
        <w:t>н</w:t>
      </w:r>
      <w:r w:rsidRPr="007E4297">
        <w:rPr>
          <w:sz w:val="22"/>
          <w:szCs w:val="22"/>
        </w:rPr>
        <w:t>терьера;</w:t>
      </w:r>
    </w:p>
    <w:p w:rsidR="006320F0" w:rsidRPr="007E4297" w:rsidRDefault="006320F0" w:rsidP="00C77D14">
      <w:pPr>
        <w:pStyle w:val="list-dashleviy"/>
        <w:ind w:left="0" w:firstLine="0"/>
        <w:rPr>
          <w:spacing w:val="-2"/>
          <w:sz w:val="22"/>
          <w:szCs w:val="22"/>
        </w:rPr>
      </w:pPr>
      <w:r w:rsidRPr="007E4297">
        <w:rPr>
          <w:spacing w:val="-2"/>
          <w:sz w:val="22"/>
          <w:szCs w:val="22"/>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6320F0" w:rsidRPr="007E4297" w:rsidRDefault="006320F0" w:rsidP="00C77D14">
      <w:pPr>
        <w:pStyle w:val="list-dashleviy"/>
        <w:ind w:left="0" w:firstLine="0"/>
        <w:rPr>
          <w:sz w:val="22"/>
          <w:szCs w:val="22"/>
        </w:rPr>
      </w:pPr>
      <w:r w:rsidRPr="007E4297">
        <w:rPr>
          <w:sz w:val="22"/>
          <w:szCs w:val="22"/>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w:t>
      </w:r>
      <w:r w:rsidRPr="007E4297">
        <w:rPr>
          <w:sz w:val="22"/>
          <w:szCs w:val="22"/>
        </w:rPr>
        <w:t>и</w:t>
      </w:r>
      <w:r w:rsidRPr="007E4297">
        <w:rPr>
          <w:sz w:val="22"/>
          <w:szCs w:val="22"/>
        </w:rPr>
        <w:t>цетворение);</w:t>
      </w:r>
    </w:p>
    <w:p w:rsidR="006320F0" w:rsidRPr="007E4297" w:rsidRDefault="006320F0" w:rsidP="00C77D14">
      <w:pPr>
        <w:pStyle w:val="list-dashleviy"/>
        <w:ind w:left="0" w:firstLine="0"/>
        <w:rPr>
          <w:sz w:val="22"/>
          <w:szCs w:val="22"/>
        </w:rPr>
      </w:pPr>
      <w:r w:rsidRPr="007E4297">
        <w:rPr>
          <w:sz w:val="22"/>
          <w:szCs w:val="22"/>
        </w:rPr>
        <w:t>участвовать в обсуждении прослушанного/прочитанного произведения: строить монологическое и диал</w:t>
      </w:r>
      <w:r w:rsidRPr="007E4297">
        <w:rPr>
          <w:sz w:val="22"/>
          <w:szCs w:val="22"/>
        </w:rPr>
        <w:t>о</w:t>
      </w:r>
      <w:r w:rsidRPr="007E4297">
        <w:rPr>
          <w:sz w:val="22"/>
          <w:szCs w:val="22"/>
        </w:rPr>
        <w:t>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6320F0" w:rsidRPr="007E4297" w:rsidRDefault="006320F0" w:rsidP="00C77D14">
      <w:pPr>
        <w:pStyle w:val="list-dashleviy"/>
        <w:ind w:left="0" w:firstLine="0"/>
        <w:rPr>
          <w:sz w:val="22"/>
          <w:szCs w:val="22"/>
        </w:rPr>
      </w:pPr>
      <w:r w:rsidRPr="007E4297">
        <w:rPr>
          <w:sz w:val="22"/>
          <w:szCs w:val="22"/>
        </w:rPr>
        <w:t>пересказывать произведение (устно) подробно, выборочно, сжато (кратко), от лица героя, с изменением лица рассказчика, от третьего лица;</w:t>
      </w:r>
    </w:p>
    <w:p w:rsidR="006320F0" w:rsidRPr="007E4297" w:rsidRDefault="006320F0" w:rsidP="00C77D14">
      <w:pPr>
        <w:pStyle w:val="list-dashleviy"/>
        <w:ind w:left="0" w:firstLine="0"/>
        <w:rPr>
          <w:sz w:val="22"/>
          <w:szCs w:val="22"/>
        </w:rPr>
      </w:pPr>
      <w:r w:rsidRPr="007E4297">
        <w:rPr>
          <w:sz w:val="22"/>
          <w:szCs w:val="22"/>
        </w:rPr>
        <w:t>при анализе и интерпретации текста использовать разные типы речи (повествование, описание, рассужд</w:t>
      </w:r>
      <w:r w:rsidRPr="007E4297">
        <w:rPr>
          <w:sz w:val="22"/>
          <w:szCs w:val="22"/>
        </w:rPr>
        <w:t>е</w:t>
      </w:r>
      <w:r w:rsidRPr="007E4297">
        <w:rPr>
          <w:sz w:val="22"/>
          <w:szCs w:val="22"/>
        </w:rPr>
        <w:t>ние) с учётом специфики учебного и художественного текстов;</w:t>
      </w:r>
    </w:p>
    <w:p w:rsidR="006320F0" w:rsidRPr="007E4297" w:rsidRDefault="006320F0" w:rsidP="00C77D14">
      <w:pPr>
        <w:pStyle w:val="list-dashleviy"/>
        <w:ind w:left="0" w:firstLine="0"/>
        <w:rPr>
          <w:sz w:val="22"/>
          <w:szCs w:val="22"/>
        </w:rPr>
      </w:pPr>
      <w:r w:rsidRPr="007E4297">
        <w:rPr>
          <w:sz w:val="22"/>
          <w:szCs w:val="22"/>
        </w:rPr>
        <w:t>читать по ролям с соблюдением норм произношения, инсценировать небольшие эпизоды из произведения;</w:t>
      </w:r>
    </w:p>
    <w:p w:rsidR="006320F0" w:rsidRPr="007E4297" w:rsidRDefault="006320F0" w:rsidP="00C77D14">
      <w:pPr>
        <w:pStyle w:val="list-dashleviy"/>
        <w:ind w:left="0" w:firstLine="0"/>
        <w:rPr>
          <w:sz w:val="22"/>
          <w:szCs w:val="22"/>
        </w:rPr>
      </w:pPr>
      <w:r w:rsidRPr="007E4297">
        <w:rPr>
          <w:sz w:val="22"/>
          <w:szCs w:val="22"/>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6320F0" w:rsidRPr="007E4297" w:rsidRDefault="006320F0" w:rsidP="00C77D14">
      <w:pPr>
        <w:pStyle w:val="list-dashleviy"/>
        <w:ind w:left="0" w:firstLine="0"/>
        <w:rPr>
          <w:sz w:val="22"/>
          <w:szCs w:val="22"/>
        </w:rPr>
      </w:pPr>
      <w:r w:rsidRPr="007E4297">
        <w:rPr>
          <w:sz w:val="22"/>
          <w:szCs w:val="22"/>
        </w:rPr>
        <w:t>составлять краткий отзыв о прочитанном произведении по заданному алгоритму;</w:t>
      </w:r>
    </w:p>
    <w:p w:rsidR="006320F0" w:rsidRPr="007E4297" w:rsidRDefault="006320F0" w:rsidP="00C77D14">
      <w:pPr>
        <w:pStyle w:val="list-dashleviy"/>
        <w:ind w:left="0" w:firstLine="0"/>
        <w:rPr>
          <w:sz w:val="22"/>
          <w:szCs w:val="22"/>
        </w:rPr>
      </w:pPr>
      <w:r w:rsidRPr="007E4297">
        <w:rPr>
          <w:sz w:val="22"/>
          <w:szCs w:val="22"/>
        </w:rPr>
        <w:t>сочинять тексты, используя аналогии, иллюстрации, придумывать продолжение прочитанного произвед</w:t>
      </w:r>
      <w:r w:rsidRPr="007E4297">
        <w:rPr>
          <w:sz w:val="22"/>
          <w:szCs w:val="22"/>
        </w:rPr>
        <w:t>е</w:t>
      </w:r>
      <w:r w:rsidRPr="007E4297">
        <w:rPr>
          <w:sz w:val="22"/>
          <w:szCs w:val="22"/>
        </w:rPr>
        <w:t>ния;</w:t>
      </w:r>
    </w:p>
    <w:p w:rsidR="006320F0" w:rsidRPr="007E4297" w:rsidRDefault="006320F0" w:rsidP="00C77D14">
      <w:pPr>
        <w:pStyle w:val="list-dashleviy"/>
        <w:ind w:left="0" w:firstLine="0"/>
        <w:rPr>
          <w:sz w:val="22"/>
          <w:szCs w:val="22"/>
        </w:rPr>
      </w:pPr>
      <w:r w:rsidRPr="007E4297">
        <w:rPr>
          <w:sz w:val="22"/>
          <w:szCs w:val="22"/>
        </w:rPr>
        <w:t>использовать в соответствии с учебной задачей аппарат издания (обложку, оглавление, аннотацию, илл</w:t>
      </w:r>
      <w:r w:rsidRPr="007E4297">
        <w:rPr>
          <w:sz w:val="22"/>
          <w:szCs w:val="22"/>
        </w:rPr>
        <w:t>ю</w:t>
      </w:r>
      <w:r w:rsidRPr="007E4297">
        <w:rPr>
          <w:sz w:val="22"/>
          <w:szCs w:val="22"/>
        </w:rPr>
        <w:t>страции, предисловие, приложения, сноски, примечания);</w:t>
      </w:r>
    </w:p>
    <w:p w:rsidR="006320F0" w:rsidRPr="007E4297" w:rsidRDefault="006320F0" w:rsidP="00C77D14">
      <w:pPr>
        <w:pStyle w:val="list-dashleviy"/>
        <w:ind w:left="0" w:firstLine="0"/>
        <w:rPr>
          <w:sz w:val="22"/>
          <w:szCs w:val="22"/>
        </w:rPr>
      </w:pPr>
      <w:r w:rsidRPr="007E4297">
        <w:rPr>
          <w:sz w:val="22"/>
          <w:szCs w:val="22"/>
        </w:rPr>
        <w:t>выбирать книги для самостоятельного чтения с учётом рекомендательного списка, используя картотеки, рассказывать о прочитанной книге;</w:t>
      </w:r>
    </w:p>
    <w:p w:rsidR="006320F0" w:rsidRPr="007E4297" w:rsidRDefault="006320F0" w:rsidP="00C77D14">
      <w:pPr>
        <w:pStyle w:val="list-dashleviy"/>
        <w:ind w:left="0" w:firstLine="0"/>
        <w:rPr>
          <w:sz w:val="22"/>
          <w:szCs w:val="22"/>
        </w:rPr>
      </w:pPr>
      <w:r w:rsidRPr="007E4297">
        <w:rPr>
          <w:sz w:val="22"/>
          <w:szCs w:val="22"/>
        </w:rPr>
        <w:t>использовать справочные издания, в том числе верифицированные электронные ресурсы, включённые в федеральный перечень.</w:t>
      </w:r>
    </w:p>
    <w:p w:rsidR="006320F0" w:rsidRPr="007E4297" w:rsidRDefault="006320F0" w:rsidP="00C77D14">
      <w:pPr>
        <w:pStyle w:val="h2Header"/>
        <w:spacing w:before="340"/>
      </w:pPr>
      <w:r w:rsidRPr="007E4297">
        <w:t>4 КЛАСС</w:t>
      </w:r>
    </w:p>
    <w:p w:rsidR="006320F0" w:rsidRPr="007E4297" w:rsidRDefault="006320F0" w:rsidP="00C77D14">
      <w:pPr>
        <w:pStyle w:val="body"/>
        <w:ind w:firstLine="0"/>
        <w:rPr>
          <w:spacing w:val="-2"/>
          <w:sz w:val="22"/>
          <w:szCs w:val="22"/>
        </w:rPr>
      </w:pPr>
      <w:r w:rsidRPr="007E4297">
        <w:rPr>
          <w:spacing w:val="-2"/>
          <w:sz w:val="22"/>
          <w:szCs w:val="22"/>
        </w:rPr>
        <w:t xml:space="preserve">К концу обучения </w:t>
      </w:r>
      <w:r w:rsidRPr="007E4297">
        <w:rPr>
          <w:rStyle w:val="Bold"/>
          <w:spacing w:val="-2"/>
          <w:sz w:val="22"/>
          <w:szCs w:val="22"/>
        </w:rPr>
        <w:t xml:space="preserve">в четвёртом классе </w:t>
      </w:r>
      <w:r w:rsidRPr="007E4297">
        <w:rPr>
          <w:spacing w:val="-2"/>
          <w:sz w:val="22"/>
          <w:szCs w:val="22"/>
        </w:rPr>
        <w:t>обучающийся научится:</w:t>
      </w:r>
    </w:p>
    <w:p w:rsidR="006320F0" w:rsidRPr="007E4297" w:rsidRDefault="006320F0" w:rsidP="00C77D14">
      <w:pPr>
        <w:pStyle w:val="list-dashleviy"/>
        <w:ind w:left="0" w:firstLine="0"/>
        <w:rPr>
          <w:sz w:val="22"/>
          <w:szCs w:val="22"/>
        </w:rPr>
      </w:pPr>
      <w:r w:rsidRPr="007E4297">
        <w:rPr>
          <w:sz w:val="22"/>
          <w:szCs w:val="22"/>
        </w:rPr>
        <w:t>осознавать значимость художественной литературы и фольклора для всестороннего развития личности ч</w:t>
      </w:r>
      <w:r w:rsidRPr="007E4297">
        <w:rPr>
          <w:sz w:val="22"/>
          <w:szCs w:val="22"/>
        </w:rPr>
        <w:t>е</w:t>
      </w:r>
      <w:r w:rsidRPr="007E4297">
        <w:rPr>
          <w:sz w:val="22"/>
          <w:szCs w:val="22"/>
        </w:rPr>
        <w:lastRenderedPageBreak/>
        <w:t>ловека, находить в произведениях отражение нравственных ценностей, фактов бытовой и духовной культуры н</w:t>
      </w:r>
      <w:r w:rsidRPr="007E4297">
        <w:rPr>
          <w:sz w:val="22"/>
          <w:szCs w:val="22"/>
        </w:rPr>
        <w:t>а</w:t>
      </w:r>
      <w:r w:rsidRPr="007E4297">
        <w:rPr>
          <w:sz w:val="22"/>
          <w:szCs w:val="22"/>
        </w:rPr>
        <w:t>родов России и мира, ориентироваться в нравственно-этических понятиях в контексте изученных произведений;</w:t>
      </w:r>
    </w:p>
    <w:p w:rsidR="006320F0" w:rsidRPr="007E4297" w:rsidRDefault="006320F0" w:rsidP="00C77D14">
      <w:pPr>
        <w:pStyle w:val="list-dashleviy"/>
        <w:ind w:left="0" w:firstLine="0"/>
        <w:rPr>
          <w:sz w:val="22"/>
          <w:szCs w:val="22"/>
        </w:rPr>
      </w:pPr>
      <w:r w:rsidRPr="007E4297">
        <w:rPr>
          <w:sz w:val="22"/>
          <w:szCs w:val="22"/>
        </w:rPr>
        <w:t>демонстрировать интерес и положительную мотивацию к систематическому чтению и слушанию худож</w:t>
      </w:r>
      <w:r w:rsidRPr="007E4297">
        <w:rPr>
          <w:sz w:val="22"/>
          <w:szCs w:val="22"/>
        </w:rPr>
        <w:t>е</w:t>
      </w:r>
      <w:r w:rsidRPr="007E4297">
        <w:rPr>
          <w:sz w:val="22"/>
          <w:szCs w:val="22"/>
        </w:rPr>
        <w:t>ственной литературы и произведений устного народного творчества: формировать собственный круг чтения;</w:t>
      </w:r>
    </w:p>
    <w:p w:rsidR="006320F0" w:rsidRPr="007E4297" w:rsidRDefault="006320F0" w:rsidP="00C77D14">
      <w:pPr>
        <w:pStyle w:val="list-dashleviy"/>
        <w:ind w:left="0" w:firstLine="0"/>
        <w:rPr>
          <w:sz w:val="22"/>
          <w:szCs w:val="22"/>
        </w:rPr>
      </w:pPr>
      <w:r w:rsidRPr="007E4297">
        <w:rPr>
          <w:sz w:val="22"/>
          <w:szCs w:val="22"/>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6320F0" w:rsidRPr="007E4297" w:rsidRDefault="006320F0" w:rsidP="00C77D14">
      <w:pPr>
        <w:pStyle w:val="list-dashleviy"/>
        <w:ind w:left="0" w:firstLine="0"/>
        <w:rPr>
          <w:sz w:val="22"/>
          <w:szCs w:val="22"/>
        </w:rPr>
      </w:pPr>
      <w:r w:rsidRPr="007E4297">
        <w:rPr>
          <w:sz w:val="22"/>
          <w:szCs w:val="22"/>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w:t>
      </w:r>
      <w:r w:rsidRPr="007E4297">
        <w:rPr>
          <w:sz w:val="22"/>
          <w:szCs w:val="22"/>
        </w:rPr>
        <w:t>е</w:t>
      </w:r>
      <w:r w:rsidRPr="007E4297">
        <w:rPr>
          <w:sz w:val="22"/>
          <w:szCs w:val="22"/>
        </w:rPr>
        <w:t>точного оценивания);</w:t>
      </w:r>
    </w:p>
    <w:p w:rsidR="006320F0" w:rsidRPr="007E4297" w:rsidRDefault="006320F0" w:rsidP="00C77D14">
      <w:pPr>
        <w:pStyle w:val="list-dashleviy"/>
        <w:ind w:left="0" w:firstLine="0"/>
        <w:rPr>
          <w:sz w:val="22"/>
          <w:szCs w:val="22"/>
        </w:rPr>
      </w:pPr>
      <w:r w:rsidRPr="007E4297">
        <w:rPr>
          <w:sz w:val="22"/>
          <w:szCs w:val="22"/>
        </w:rPr>
        <w:t>читать наизусть не менее 5 стихотворений в соответствии с изученной тематикой произведений;</w:t>
      </w:r>
    </w:p>
    <w:p w:rsidR="006320F0" w:rsidRPr="007E4297" w:rsidRDefault="006320F0" w:rsidP="00C77D14">
      <w:pPr>
        <w:pStyle w:val="list-dashleviy"/>
        <w:ind w:left="0" w:firstLine="0"/>
        <w:rPr>
          <w:sz w:val="22"/>
          <w:szCs w:val="22"/>
        </w:rPr>
      </w:pPr>
      <w:r w:rsidRPr="007E4297">
        <w:rPr>
          <w:sz w:val="22"/>
          <w:szCs w:val="22"/>
        </w:rPr>
        <w:t>различать художественные произведения и познавательные тексты;</w:t>
      </w:r>
    </w:p>
    <w:p w:rsidR="006320F0" w:rsidRPr="007E4297" w:rsidRDefault="006320F0" w:rsidP="00C77D14">
      <w:pPr>
        <w:pStyle w:val="list-dashleviy"/>
        <w:ind w:left="0" w:firstLine="0"/>
        <w:rPr>
          <w:sz w:val="22"/>
          <w:szCs w:val="22"/>
        </w:rPr>
      </w:pPr>
      <w:r w:rsidRPr="007E4297">
        <w:rPr>
          <w:sz w:val="22"/>
          <w:szCs w:val="22"/>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6320F0" w:rsidRPr="007E4297" w:rsidRDefault="006320F0" w:rsidP="00C77D14">
      <w:pPr>
        <w:pStyle w:val="list-dashleviy"/>
        <w:ind w:left="0" w:firstLine="0"/>
        <w:rPr>
          <w:sz w:val="22"/>
          <w:szCs w:val="22"/>
        </w:rPr>
      </w:pPr>
      <w:r w:rsidRPr="007E4297">
        <w:rPr>
          <w:sz w:val="22"/>
          <w:szCs w:val="22"/>
        </w:rPr>
        <w:t>понимать жанровую принадлежность, содержание, смысл прослушанного/прочитанного произведения: о</w:t>
      </w:r>
      <w:r w:rsidRPr="007E4297">
        <w:rPr>
          <w:sz w:val="22"/>
          <w:szCs w:val="22"/>
        </w:rPr>
        <w:t>т</w:t>
      </w:r>
      <w:r w:rsidRPr="007E4297">
        <w:rPr>
          <w:sz w:val="22"/>
          <w:szCs w:val="22"/>
        </w:rPr>
        <w:t>вечать и формулировать вопросы (в том числе проблемные) к познавательным, учебным и художественным те</w:t>
      </w:r>
      <w:r w:rsidRPr="007E4297">
        <w:rPr>
          <w:sz w:val="22"/>
          <w:szCs w:val="22"/>
        </w:rPr>
        <w:t>к</w:t>
      </w:r>
      <w:r w:rsidRPr="007E4297">
        <w:rPr>
          <w:sz w:val="22"/>
          <w:szCs w:val="22"/>
        </w:rPr>
        <w:t>стам;</w:t>
      </w:r>
    </w:p>
    <w:p w:rsidR="006320F0" w:rsidRPr="007E4297" w:rsidRDefault="006320F0" w:rsidP="00C77D14">
      <w:pPr>
        <w:pStyle w:val="list-dashleviy"/>
        <w:ind w:left="0" w:firstLine="0"/>
        <w:rPr>
          <w:sz w:val="22"/>
          <w:szCs w:val="22"/>
        </w:rPr>
      </w:pPr>
      <w:r w:rsidRPr="007E4297">
        <w:rPr>
          <w:sz w:val="22"/>
          <w:szCs w:val="22"/>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6320F0" w:rsidRPr="007E4297" w:rsidRDefault="006320F0" w:rsidP="00C77D14">
      <w:pPr>
        <w:pStyle w:val="list-dashleviy"/>
        <w:ind w:left="0" w:firstLine="0"/>
        <w:rPr>
          <w:sz w:val="22"/>
          <w:szCs w:val="22"/>
        </w:rPr>
      </w:pPr>
      <w:r w:rsidRPr="007E4297">
        <w:rPr>
          <w:sz w:val="22"/>
          <w:szCs w:val="22"/>
        </w:rPr>
        <w:t>соотносить читаемый текст с жанром художественной литературы (литературные сказки, рассказы, стих</w:t>
      </w:r>
      <w:r w:rsidRPr="007E4297">
        <w:rPr>
          <w:sz w:val="22"/>
          <w:szCs w:val="22"/>
        </w:rPr>
        <w:t>о</w:t>
      </w:r>
      <w:r w:rsidRPr="007E4297">
        <w:rPr>
          <w:sz w:val="22"/>
          <w:szCs w:val="22"/>
        </w:rPr>
        <w:t>творения, басни), приводить примеры разных жанров литературы России и стран мира;</w:t>
      </w:r>
    </w:p>
    <w:p w:rsidR="006320F0" w:rsidRPr="007E4297" w:rsidRDefault="006320F0" w:rsidP="00C77D14">
      <w:pPr>
        <w:pStyle w:val="list-dashleviy"/>
        <w:ind w:left="0" w:firstLine="0"/>
        <w:rPr>
          <w:sz w:val="22"/>
          <w:szCs w:val="22"/>
        </w:rPr>
      </w:pPr>
      <w:r w:rsidRPr="007E4297">
        <w:rPr>
          <w:sz w:val="22"/>
          <w:szCs w:val="22"/>
        </w:rPr>
        <w:t>владеть элементарными умениями анализа и интерпретации текста: определять тему и главную мысль, п</w:t>
      </w:r>
      <w:r w:rsidRPr="007E4297">
        <w:rPr>
          <w:sz w:val="22"/>
          <w:szCs w:val="22"/>
        </w:rPr>
        <w:t>о</w:t>
      </w:r>
      <w:r w:rsidRPr="007E4297">
        <w:rPr>
          <w:sz w:val="22"/>
          <w:szCs w:val="22"/>
        </w:rPr>
        <w:t>следовательность событий в тексте произведения, выявлять связь событий, эпизодов текста;</w:t>
      </w:r>
    </w:p>
    <w:p w:rsidR="006320F0" w:rsidRPr="007E4297" w:rsidRDefault="006320F0" w:rsidP="00C77D14">
      <w:pPr>
        <w:pStyle w:val="list-dashleviy"/>
        <w:ind w:left="0" w:firstLine="0"/>
        <w:rPr>
          <w:spacing w:val="-2"/>
          <w:sz w:val="22"/>
          <w:szCs w:val="22"/>
        </w:rPr>
      </w:pPr>
      <w:r w:rsidRPr="007E4297">
        <w:rPr>
          <w:spacing w:val="-2"/>
          <w:sz w:val="22"/>
          <w:szCs w:val="22"/>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w:t>
      </w:r>
      <w:r w:rsidRPr="007E4297">
        <w:rPr>
          <w:spacing w:val="-2"/>
          <w:sz w:val="22"/>
          <w:szCs w:val="22"/>
        </w:rPr>
        <w:t>й</w:t>
      </w:r>
      <w:r w:rsidRPr="007E4297">
        <w:rPr>
          <w:spacing w:val="-2"/>
          <w:sz w:val="22"/>
          <w:szCs w:val="22"/>
        </w:rPr>
        <w:t>зажа и интерьера, устанавливать причинно-следственные связи событий, явлений, поступков героев;</w:t>
      </w:r>
    </w:p>
    <w:p w:rsidR="006320F0" w:rsidRPr="007E4297" w:rsidRDefault="006320F0" w:rsidP="00C77D14">
      <w:pPr>
        <w:pStyle w:val="list-dashleviy"/>
        <w:ind w:left="0" w:firstLine="0"/>
        <w:rPr>
          <w:sz w:val="22"/>
          <w:szCs w:val="22"/>
        </w:rPr>
      </w:pPr>
      <w:r w:rsidRPr="007E4297">
        <w:rPr>
          <w:sz w:val="22"/>
          <w:szCs w:val="22"/>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w:t>
      </w:r>
      <w:r w:rsidRPr="007E4297">
        <w:rPr>
          <w:sz w:val="22"/>
          <w:szCs w:val="22"/>
        </w:rPr>
        <w:t>в</w:t>
      </w:r>
      <w:r w:rsidRPr="007E4297">
        <w:rPr>
          <w:sz w:val="22"/>
          <w:szCs w:val="22"/>
        </w:rPr>
        <w:t>нение, эпитет, олицетворение, метафора);</w:t>
      </w:r>
    </w:p>
    <w:p w:rsidR="006320F0" w:rsidRPr="007E4297" w:rsidRDefault="006320F0" w:rsidP="00C77D14">
      <w:pPr>
        <w:pStyle w:val="list-dashleviy"/>
        <w:ind w:left="0" w:firstLine="0"/>
        <w:rPr>
          <w:sz w:val="22"/>
          <w:szCs w:val="22"/>
        </w:rPr>
      </w:pPr>
      <w:r w:rsidRPr="007E4297">
        <w:rPr>
          <w:sz w:val="22"/>
          <w:szCs w:val="22"/>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w:t>
      </w:r>
      <w:r w:rsidRPr="007E4297">
        <w:rPr>
          <w:sz w:val="22"/>
          <w:szCs w:val="22"/>
        </w:rPr>
        <w:t>и</w:t>
      </w:r>
      <w:r w:rsidRPr="007E4297">
        <w:rPr>
          <w:sz w:val="22"/>
          <w:szCs w:val="22"/>
        </w:rPr>
        <w:t>цетворение, метафора, лирика, эпос, образ);</w:t>
      </w:r>
    </w:p>
    <w:p w:rsidR="006320F0" w:rsidRPr="007E4297" w:rsidRDefault="006320F0" w:rsidP="00C77D14">
      <w:pPr>
        <w:pStyle w:val="list-dashleviy"/>
        <w:ind w:left="0" w:firstLine="0"/>
        <w:rPr>
          <w:sz w:val="22"/>
          <w:szCs w:val="22"/>
        </w:rPr>
      </w:pPr>
      <w:r w:rsidRPr="007E4297">
        <w:rPr>
          <w:sz w:val="22"/>
          <w:szCs w:val="22"/>
        </w:rPr>
        <w:t>участвовать в обсуждении прослушанного/прочитанного произведения: строить монологическое и диал</w:t>
      </w:r>
      <w:r w:rsidRPr="007E4297">
        <w:rPr>
          <w:sz w:val="22"/>
          <w:szCs w:val="22"/>
        </w:rPr>
        <w:t>о</w:t>
      </w:r>
      <w:r w:rsidRPr="007E4297">
        <w:rPr>
          <w:sz w:val="22"/>
          <w:szCs w:val="22"/>
        </w:rPr>
        <w:t>гическое высказывание с соблюдением норм русского литературного языка (норм произношения, словоупотре</w:t>
      </w:r>
      <w:r w:rsidRPr="007E4297">
        <w:rPr>
          <w:sz w:val="22"/>
          <w:szCs w:val="22"/>
        </w:rPr>
        <w:t>б</w:t>
      </w:r>
      <w:r w:rsidRPr="007E4297">
        <w:rPr>
          <w:sz w:val="22"/>
          <w:szCs w:val="22"/>
        </w:rPr>
        <w:t>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6320F0" w:rsidRPr="007E4297" w:rsidRDefault="006320F0" w:rsidP="00C77D14">
      <w:pPr>
        <w:pStyle w:val="list-dashleviy"/>
        <w:ind w:left="0" w:firstLine="0"/>
        <w:rPr>
          <w:sz w:val="22"/>
          <w:szCs w:val="22"/>
        </w:rPr>
      </w:pPr>
      <w:r w:rsidRPr="007E4297">
        <w:rPr>
          <w:sz w:val="22"/>
          <w:szCs w:val="22"/>
        </w:rPr>
        <w:t>составлять план текста (вопросный, номинативный, цитатный), пересказывать (устно) подробно, выборо</w:t>
      </w:r>
      <w:r w:rsidRPr="007E4297">
        <w:rPr>
          <w:sz w:val="22"/>
          <w:szCs w:val="22"/>
        </w:rPr>
        <w:t>ч</w:t>
      </w:r>
      <w:r w:rsidRPr="007E4297">
        <w:rPr>
          <w:sz w:val="22"/>
          <w:szCs w:val="22"/>
        </w:rPr>
        <w:t>но, сжато (кратко), от лица героя, с изменением лица рассказчика, от третьего лица;</w:t>
      </w:r>
    </w:p>
    <w:p w:rsidR="006320F0" w:rsidRPr="007E4297" w:rsidRDefault="006320F0" w:rsidP="00C77D14">
      <w:pPr>
        <w:pStyle w:val="list-dashleviy"/>
        <w:ind w:left="0" w:firstLine="0"/>
        <w:rPr>
          <w:sz w:val="22"/>
          <w:szCs w:val="22"/>
        </w:rPr>
      </w:pPr>
      <w:r w:rsidRPr="007E4297">
        <w:rPr>
          <w:sz w:val="22"/>
          <w:szCs w:val="22"/>
        </w:rPr>
        <w:t>читать по ролям с соблюдением норм произношения, расстановки ударения, инсценировать небольшие эпизоды из произведения;</w:t>
      </w:r>
    </w:p>
    <w:p w:rsidR="006320F0" w:rsidRPr="007E4297" w:rsidRDefault="006320F0" w:rsidP="00C77D14">
      <w:pPr>
        <w:pStyle w:val="list-dashleviy"/>
        <w:ind w:left="0" w:firstLine="0"/>
        <w:rPr>
          <w:sz w:val="22"/>
          <w:szCs w:val="22"/>
        </w:rPr>
      </w:pPr>
      <w:r w:rsidRPr="007E4297">
        <w:rPr>
          <w:sz w:val="22"/>
          <w:szCs w:val="22"/>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w:t>
      </w:r>
      <w:r w:rsidRPr="007E4297">
        <w:rPr>
          <w:sz w:val="22"/>
          <w:szCs w:val="22"/>
        </w:rPr>
        <w:t>с</w:t>
      </w:r>
      <w:r w:rsidRPr="007E4297">
        <w:rPr>
          <w:sz w:val="22"/>
          <w:szCs w:val="22"/>
        </w:rPr>
        <w:t>суждение), корре</w:t>
      </w:r>
      <w:r w:rsidR="006D6434" w:rsidRPr="007E4297">
        <w:rPr>
          <w:sz w:val="22"/>
          <w:szCs w:val="22"/>
        </w:rPr>
        <w:t>В</w:t>
      </w:r>
      <w:r w:rsidRPr="007E4297">
        <w:rPr>
          <w:sz w:val="22"/>
          <w:szCs w:val="22"/>
        </w:rPr>
        <w:t>ктировать собственный текст с учётом правильности, выразительности письменной речи;</w:t>
      </w:r>
    </w:p>
    <w:p w:rsidR="006320F0" w:rsidRPr="007E4297" w:rsidRDefault="006320F0" w:rsidP="00C77D14">
      <w:pPr>
        <w:pStyle w:val="list-dashleviy"/>
        <w:ind w:left="0" w:firstLine="0"/>
        <w:rPr>
          <w:sz w:val="22"/>
          <w:szCs w:val="22"/>
        </w:rPr>
      </w:pPr>
      <w:r w:rsidRPr="007E4297">
        <w:rPr>
          <w:sz w:val="22"/>
          <w:szCs w:val="22"/>
        </w:rPr>
        <w:t>составлять краткий отзыв о прочитанном произведении по заданному алгоритму;</w:t>
      </w:r>
    </w:p>
    <w:p w:rsidR="006320F0" w:rsidRPr="007E4297" w:rsidRDefault="006320F0" w:rsidP="00C77D14">
      <w:pPr>
        <w:pStyle w:val="list-dashleviy"/>
        <w:ind w:left="0" w:firstLine="0"/>
        <w:rPr>
          <w:sz w:val="22"/>
          <w:szCs w:val="22"/>
        </w:rPr>
      </w:pPr>
      <w:r w:rsidRPr="007E4297">
        <w:rPr>
          <w:sz w:val="22"/>
          <w:szCs w:val="22"/>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6320F0" w:rsidRPr="007E4297" w:rsidRDefault="006320F0" w:rsidP="00C77D14">
      <w:pPr>
        <w:pStyle w:val="list-dashleviy"/>
        <w:ind w:left="0" w:firstLine="0"/>
        <w:rPr>
          <w:sz w:val="22"/>
          <w:szCs w:val="22"/>
        </w:rPr>
      </w:pPr>
      <w:r w:rsidRPr="007E4297">
        <w:rPr>
          <w:sz w:val="22"/>
          <w:szCs w:val="22"/>
        </w:rPr>
        <w:t>использовать в соответствии с учебной задачей аппарат издания (обложку, оглавление, аннотацию, илл</w:t>
      </w:r>
      <w:r w:rsidRPr="007E4297">
        <w:rPr>
          <w:sz w:val="22"/>
          <w:szCs w:val="22"/>
        </w:rPr>
        <w:t>ю</w:t>
      </w:r>
      <w:r w:rsidRPr="007E4297">
        <w:rPr>
          <w:sz w:val="22"/>
          <w:szCs w:val="22"/>
        </w:rPr>
        <w:t>страции, предисловие, приложения, сноски, примечания);</w:t>
      </w:r>
    </w:p>
    <w:p w:rsidR="006320F0" w:rsidRPr="007E4297" w:rsidRDefault="006320F0" w:rsidP="00C77D14">
      <w:pPr>
        <w:pStyle w:val="list-dashleviy"/>
        <w:ind w:left="0" w:firstLine="0"/>
        <w:rPr>
          <w:sz w:val="22"/>
          <w:szCs w:val="22"/>
        </w:rPr>
      </w:pPr>
      <w:r w:rsidRPr="007E4297">
        <w:rPr>
          <w:sz w:val="22"/>
          <w:szCs w:val="22"/>
        </w:rPr>
        <w:t>выбирать книги для самостоятельного чтения с учётом рекомендательного списка, используя картотеки, рассказывать о прочитанной книге;</w:t>
      </w:r>
    </w:p>
    <w:p w:rsidR="006320F0" w:rsidRPr="007E4297" w:rsidRDefault="006320F0" w:rsidP="00C77D14">
      <w:pPr>
        <w:pStyle w:val="list-dashleviy"/>
        <w:ind w:left="0" w:firstLine="0"/>
        <w:rPr>
          <w:sz w:val="22"/>
          <w:szCs w:val="22"/>
        </w:rPr>
      </w:pPr>
      <w:r w:rsidRPr="007E4297">
        <w:rPr>
          <w:sz w:val="22"/>
          <w:szCs w:val="22"/>
        </w:rPr>
        <w:t>использовать справочную литературу, включая ресурсы сети Интернет (в условиях контролируемого входа), для получения дополнительной информации в соответствии с учебной задачей.</w:t>
      </w:r>
    </w:p>
    <w:p w:rsidR="00B61DFC" w:rsidRPr="007E4297" w:rsidRDefault="00B61DFC" w:rsidP="00C77D14">
      <w:pPr>
        <w:pStyle w:val="list-dashleviy"/>
        <w:numPr>
          <w:ilvl w:val="0"/>
          <w:numId w:val="0"/>
        </w:numPr>
        <w:rPr>
          <w:sz w:val="22"/>
          <w:szCs w:val="22"/>
        </w:rPr>
      </w:pPr>
    </w:p>
    <w:p w:rsidR="00B61DFC" w:rsidRPr="007E4297" w:rsidRDefault="00B61DFC" w:rsidP="00C77D14">
      <w:pPr>
        <w:pStyle w:val="list-dashleviy"/>
        <w:numPr>
          <w:ilvl w:val="0"/>
          <w:numId w:val="0"/>
        </w:numPr>
        <w:rPr>
          <w:b/>
          <w:sz w:val="22"/>
          <w:szCs w:val="22"/>
        </w:rPr>
      </w:pPr>
      <w:r w:rsidRPr="007E4297">
        <w:rPr>
          <w:b/>
          <w:sz w:val="22"/>
          <w:szCs w:val="22"/>
        </w:rPr>
        <w:t>ТЕМАТИЧЕСКОЕ ПЛАНИРОВАНИЕ</w:t>
      </w:r>
    </w:p>
    <w:p w:rsidR="00B61DFC" w:rsidRPr="007E4297" w:rsidRDefault="00B61DFC" w:rsidP="00C77D14">
      <w:pPr>
        <w:ind w:firstLine="0"/>
        <w:rPr>
          <w:sz w:val="22"/>
        </w:rPr>
      </w:pPr>
      <w:r w:rsidRPr="007E4297">
        <w:rPr>
          <w:sz w:val="22"/>
        </w:rPr>
        <w:lastRenderedPageBreak/>
        <w:t>Тематическое планирование по литературному чтению 1 класс</w:t>
      </w:r>
    </w:p>
    <w:p w:rsidR="00537240" w:rsidRPr="007E4297" w:rsidRDefault="00537240" w:rsidP="00C77D14">
      <w:pPr>
        <w:ind w:firstLine="0"/>
        <w:rPr>
          <w:sz w:val="22"/>
        </w:rPr>
      </w:pPr>
    </w:p>
    <w:tbl>
      <w:tblPr>
        <w:tblStyle w:val="afd"/>
        <w:tblW w:w="0" w:type="auto"/>
        <w:tblLook w:val="04A0"/>
      </w:tblPr>
      <w:tblGrid>
        <w:gridCol w:w="1009"/>
        <w:gridCol w:w="4562"/>
        <w:gridCol w:w="1488"/>
        <w:gridCol w:w="3285"/>
      </w:tblGrid>
      <w:tr w:rsidR="00537240" w:rsidRPr="007E4297" w:rsidTr="00FB2EC8">
        <w:trPr>
          <w:trHeight w:val="478"/>
        </w:trPr>
        <w:tc>
          <w:tcPr>
            <w:tcW w:w="1009" w:type="dxa"/>
          </w:tcPr>
          <w:p w:rsidR="00537240" w:rsidRPr="007E4297" w:rsidRDefault="00537240" w:rsidP="00C77D14">
            <w:pPr>
              <w:ind w:firstLine="0"/>
              <w:rPr>
                <w:sz w:val="22"/>
              </w:rPr>
            </w:pPr>
            <w:r w:rsidRPr="007E4297">
              <w:rPr>
                <w:sz w:val="22"/>
              </w:rPr>
              <w:t>№</w:t>
            </w:r>
          </w:p>
        </w:tc>
        <w:tc>
          <w:tcPr>
            <w:tcW w:w="4562" w:type="dxa"/>
          </w:tcPr>
          <w:p w:rsidR="00537240" w:rsidRPr="007E4297" w:rsidRDefault="00537240" w:rsidP="00C77D14">
            <w:pPr>
              <w:ind w:firstLine="0"/>
              <w:rPr>
                <w:sz w:val="22"/>
              </w:rPr>
            </w:pPr>
            <w:r w:rsidRPr="007E4297">
              <w:rPr>
                <w:sz w:val="22"/>
              </w:rPr>
              <w:t>Изучаемый раздел</w:t>
            </w:r>
          </w:p>
        </w:tc>
        <w:tc>
          <w:tcPr>
            <w:tcW w:w="1488" w:type="dxa"/>
          </w:tcPr>
          <w:p w:rsidR="00537240" w:rsidRPr="007E4297" w:rsidRDefault="00537240" w:rsidP="00C77D14">
            <w:pPr>
              <w:ind w:firstLine="0"/>
              <w:rPr>
                <w:sz w:val="22"/>
              </w:rPr>
            </w:pPr>
            <w:r w:rsidRPr="007E4297">
              <w:rPr>
                <w:sz w:val="22"/>
              </w:rPr>
              <w:t>Количество часов</w:t>
            </w:r>
          </w:p>
        </w:tc>
        <w:tc>
          <w:tcPr>
            <w:tcW w:w="3285" w:type="dxa"/>
          </w:tcPr>
          <w:p w:rsidR="00537240" w:rsidRPr="007E4297" w:rsidRDefault="00537240" w:rsidP="00C77D14">
            <w:pPr>
              <w:ind w:firstLine="0"/>
              <w:rPr>
                <w:sz w:val="22"/>
              </w:rPr>
            </w:pPr>
            <w:r w:rsidRPr="007E4297">
              <w:rPr>
                <w:sz w:val="22"/>
              </w:rPr>
              <w:t>Электронные (цифровые) обр</w:t>
            </w:r>
            <w:r w:rsidRPr="007E4297">
              <w:rPr>
                <w:sz w:val="22"/>
              </w:rPr>
              <w:t>а</w:t>
            </w:r>
            <w:r w:rsidRPr="007E4297">
              <w:rPr>
                <w:sz w:val="22"/>
              </w:rPr>
              <w:t>зовательные ресурсы</w:t>
            </w:r>
          </w:p>
        </w:tc>
      </w:tr>
      <w:tr w:rsidR="003E79AE" w:rsidRPr="007E4297" w:rsidTr="00FB2EC8">
        <w:trPr>
          <w:trHeight w:val="250"/>
        </w:trPr>
        <w:tc>
          <w:tcPr>
            <w:tcW w:w="1009" w:type="dxa"/>
          </w:tcPr>
          <w:p w:rsidR="003E79AE" w:rsidRPr="007E4297" w:rsidRDefault="003E79AE" w:rsidP="00C77D14">
            <w:pPr>
              <w:ind w:firstLine="0"/>
              <w:rPr>
                <w:sz w:val="22"/>
              </w:rPr>
            </w:pPr>
            <w:r w:rsidRPr="007E4297">
              <w:rPr>
                <w:sz w:val="22"/>
              </w:rPr>
              <w:t>1</w:t>
            </w:r>
          </w:p>
        </w:tc>
        <w:tc>
          <w:tcPr>
            <w:tcW w:w="4562" w:type="dxa"/>
          </w:tcPr>
          <w:p w:rsidR="003E79AE" w:rsidRPr="007E4297" w:rsidRDefault="003E79AE" w:rsidP="00C77D14">
            <w:pPr>
              <w:ind w:firstLine="0"/>
              <w:rPr>
                <w:sz w:val="22"/>
              </w:rPr>
            </w:pPr>
            <w:r w:rsidRPr="007E4297">
              <w:rPr>
                <w:sz w:val="22"/>
              </w:rPr>
              <w:t>Добукварный период</w:t>
            </w:r>
          </w:p>
        </w:tc>
        <w:tc>
          <w:tcPr>
            <w:tcW w:w="1488" w:type="dxa"/>
          </w:tcPr>
          <w:p w:rsidR="003E79AE" w:rsidRPr="007E4297" w:rsidRDefault="003E79AE" w:rsidP="00C77D14">
            <w:pPr>
              <w:ind w:firstLine="0"/>
              <w:rPr>
                <w:sz w:val="22"/>
              </w:rPr>
            </w:pPr>
            <w:r w:rsidRPr="007E4297">
              <w:rPr>
                <w:sz w:val="22"/>
              </w:rPr>
              <w:t>11</w:t>
            </w:r>
          </w:p>
        </w:tc>
        <w:tc>
          <w:tcPr>
            <w:tcW w:w="3285" w:type="dxa"/>
            <w:vMerge w:val="restart"/>
          </w:tcPr>
          <w:p w:rsidR="003E79AE" w:rsidRPr="007E4297" w:rsidRDefault="003E79AE" w:rsidP="00C77D14">
            <w:pPr>
              <w:ind w:firstLine="0"/>
              <w:rPr>
                <w:sz w:val="22"/>
              </w:rPr>
            </w:pPr>
            <w:r w:rsidRPr="007E4297">
              <w:rPr>
                <w:sz w:val="22"/>
              </w:rPr>
              <w:t>Литературное чтение 1 класс,автор Чуракова Н.А , ООО «Издательство», Академкнига/ Учебник»</w:t>
            </w:r>
          </w:p>
          <w:p w:rsidR="003E79AE" w:rsidRPr="007E4297" w:rsidRDefault="003E79AE" w:rsidP="00C77D14">
            <w:pPr>
              <w:ind w:firstLine="0"/>
              <w:rPr>
                <w:sz w:val="22"/>
              </w:rPr>
            </w:pPr>
            <w:r w:rsidRPr="007E4297">
              <w:rPr>
                <w:sz w:val="22"/>
              </w:rPr>
              <w:t>https://resh.edu.ru/</w:t>
            </w:r>
          </w:p>
          <w:p w:rsidR="003E79AE" w:rsidRPr="007E4297" w:rsidRDefault="003E79AE" w:rsidP="00C77D14">
            <w:pPr>
              <w:ind w:firstLine="0"/>
              <w:rPr>
                <w:sz w:val="22"/>
              </w:rPr>
            </w:pPr>
            <w:r w:rsidRPr="007E4297">
              <w:rPr>
                <w:sz w:val="22"/>
              </w:rPr>
              <w:t>https://resh.edu.ru/</w:t>
            </w:r>
          </w:p>
          <w:p w:rsidR="003E79AE" w:rsidRPr="007E4297" w:rsidRDefault="003E79AE" w:rsidP="00C77D14">
            <w:pPr>
              <w:ind w:firstLine="0"/>
              <w:rPr>
                <w:sz w:val="22"/>
              </w:rPr>
            </w:pPr>
            <w:r w:rsidRPr="007E4297">
              <w:rPr>
                <w:sz w:val="22"/>
              </w:rPr>
              <w:t>Литературное чтение 1 класс,автор Чуракова Н.А , ООО «Издательство», Академкнига/ Учебник»</w:t>
            </w:r>
          </w:p>
          <w:p w:rsidR="003E79AE" w:rsidRPr="007E4297" w:rsidRDefault="003E79AE" w:rsidP="00C77D14">
            <w:pPr>
              <w:ind w:firstLine="0"/>
              <w:rPr>
                <w:sz w:val="22"/>
              </w:rPr>
            </w:pPr>
            <w:r w:rsidRPr="007E4297">
              <w:rPr>
                <w:sz w:val="22"/>
              </w:rPr>
              <w:t>https://uchi.ru/</w:t>
            </w:r>
          </w:p>
          <w:p w:rsidR="003E79AE" w:rsidRPr="007E4297" w:rsidRDefault="003E79AE" w:rsidP="00C77D14">
            <w:pPr>
              <w:ind w:firstLine="0"/>
              <w:rPr>
                <w:sz w:val="22"/>
              </w:rPr>
            </w:pPr>
            <w:r w:rsidRPr="007E4297">
              <w:rPr>
                <w:sz w:val="22"/>
              </w:rPr>
              <w:t>«Учим стихи Начальное общее образование Литературное чт</w:t>
            </w:r>
            <w:r w:rsidRPr="007E4297">
              <w:rPr>
                <w:sz w:val="22"/>
              </w:rPr>
              <w:t>е</w:t>
            </w:r>
            <w:r w:rsidRPr="007E4297">
              <w:rPr>
                <w:sz w:val="22"/>
              </w:rPr>
              <w:t>ние 1-4 класс » Издательство «просвещение»</w:t>
            </w:r>
          </w:p>
        </w:tc>
      </w:tr>
      <w:tr w:rsidR="003E79AE" w:rsidRPr="007E4297" w:rsidTr="00FB2EC8">
        <w:trPr>
          <w:trHeight w:val="239"/>
        </w:trPr>
        <w:tc>
          <w:tcPr>
            <w:tcW w:w="1009" w:type="dxa"/>
          </w:tcPr>
          <w:p w:rsidR="003E79AE" w:rsidRPr="007E4297" w:rsidRDefault="003E79AE" w:rsidP="00C77D14">
            <w:pPr>
              <w:ind w:firstLine="0"/>
              <w:rPr>
                <w:sz w:val="22"/>
              </w:rPr>
            </w:pPr>
            <w:r w:rsidRPr="007E4297">
              <w:rPr>
                <w:sz w:val="22"/>
              </w:rPr>
              <w:t>2</w:t>
            </w:r>
          </w:p>
        </w:tc>
        <w:tc>
          <w:tcPr>
            <w:tcW w:w="4562" w:type="dxa"/>
          </w:tcPr>
          <w:p w:rsidR="003E79AE" w:rsidRPr="007E4297" w:rsidRDefault="003E79AE" w:rsidP="00C77D14">
            <w:pPr>
              <w:ind w:firstLine="0"/>
              <w:rPr>
                <w:sz w:val="22"/>
              </w:rPr>
            </w:pPr>
            <w:r w:rsidRPr="007E4297">
              <w:rPr>
                <w:sz w:val="22"/>
              </w:rPr>
              <w:t xml:space="preserve">Букварный период </w:t>
            </w:r>
          </w:p>
        </w:tc>
        <w:tc>
          <w:tcPr>
            <w:tcW w:w="1488" w:type="dxa"/>
          </w:tcPr>
          <w:p w:rsidR="003E79AE" w:rsidRPr="007E4297" w:rsidRDefault="003E79AE" w:rsidP="00C77D14">
            <w:pPr>
              <w:ind w:firstLine="0"/>
              <w:rPr>
                <w:sz w:val="22"/>
              </w:rPr>
            </w:pPr>
            <w:r w:rsidRPr="007E4297">
              <w:rPr>
                <w:sz w:val="22"/>
              </w:rPr>
              <w:t>37</w:t>
            </w:r>
          </w:p>
        </w:tc>
        <w:tc>
          <w:tcPr>
            <w:tcW w:w="3285" w:type="dxa"/>
            <w:vMerge/>
          </w:tcPr>
          <w:p w:rsidR="003E79AE" w:rsidRPr="007E4297" w:rsidRDefault="003E79AE" w:rsidP="00C77D14">
            <w:pPr>
              <w:ind w:firstLine="0"/>
              <w:rPr>
                <w:sz w:val="22"/>
              </w:rPr>
            </w:pPr>
          </w:p>
        </w:tc>
      </w:tr>
      <w:tr w:rsidR="003E79AE" w:rsidRPr="007E4297" w:rsidTr="00FB2EC8">
        <w:trPr>
          <w:trHeight w:val="239"/>
        </w:trPr>
        <w:tc>
          <w:tcPr>
            <w:tcW w:w="1009" w:type="dxa"/>
          </w:tcPr>
          <w:p w:rsidR="003E79AE" w:rsidRPr="007E4297" w:rsidRDefault="003E79AE" w:rsidP="00C77D14">
            <w:pPr>
              <w:ind w:firstLine="0"/>
              <w:rPr>
                <w:sz w:val="22"/>
              </w:rPr>
            </w:pPr>
            <w:r w:rsidRPr="007E4297">
              <w:rPr>
                <w:sz w:val="22"/>
              </w:rPr>
              <w:t>3</w:t>
            </w:r>
          </w:p>
        </w:tc>
        <w:tc>
          <w:tcPr>
            <w:tcW w:w="4562" w:type="dxa"/>
          </w:tcPr>
          <w:p w:rsidR="003E79AE" w:rsidRPr="007E4297" w:rsidRDefault="003E79AE" w:rsidP="00C77D14">
            <w:pPr>
              <w:ind w:firstLine="0"/>
              <w:rPr>
                <w:sz w:val="22"/>
              </w:rPr>
            </w:pPr>
            <w:r w:rsidRPr="007E4297">
              <w:rPr>
                <w:sz w:val="22"/>
              </w:rPr>
              <w:t>Послебукварный период</w:t>
            </w:r>
          </w:p>
        </w:tc>
        <w:tc>
          <w:tcPr>
            <w:tcW w:w="1488" w:type="dxa"/>
          </w:tcPr>
          <w:p w:rsidR="003E79AE" w:rsidRPr="007E4297" w:rsidRDefault="003E79AE" w:rsidP="00C77D14">
            <w:pPr>
              <w:ind w:firstLine="0"/>
              <w:rPr>
                <w:sz w:val="22"/>
              </w:rPr>
            </w:pPr>
            <w:r w:rsidRPr="007E4297">
              <w:rPr>
                <w:sz w:val="22"/>
              </w:rPr>
              <w:t>16</w:t>
            </w:r>
          </w:p>
        </w:tc>
        <w:tc>
          <w:tcPr>
            <w:tcW w:w="3285" w:type="dxa"/>
            <w:vMerge/>
          </w:tcPr>
          <w:p w:rsidR="003E79AE" w:rsidRPr="007E4297" w:rsidRDefault="003E79AE" w:rsidP="00C77D14">
            <w:pPr>
              <w:ind w:firstLine="0"/>
              <w:rPr>
                <w:sz w:val="22"/>
              </w:rPr>
            </w:pPr>
          </w:p>
        </w:tc>
      </w:tr>
      <w:tr w:rsidR="003E79AE" w:rsidRPr="007E4297" w:rsidTr="00FB2EC8">
        <w:trPr>
          <w:trHeight w:val="239"/>
        </w:trPr>
        <w:tc>
          <w:tcPr>
            <w:tcW w:w="1009" w:type="dxa"/>
          </w:tcPr>
          <w:p w:rsidR="003E79AE" w:rsidRPr="007E4297" w:rsidRDefault="003E79AE" w:rsidP="00C77D14">
            <w:pPr>
              <w:ind w:firstLine="0"/>
              <w:rPr>
                <w:sz w:val="22"/>
              </w:rPr>
            </w:pPr>
            <w:r w:rsidRPr="007E4297">
              <w:rPr>
                <w:sz w:val="22"/>
              </w:rPr>
              <w:t>4</w:t>
            </w:r>
          </w:p>
        </w:tc>
        <w:tc>
          <w:tcPr>
            <w:tcW w:w="4562" w:type="dxa"/>
          </w:tcPr>
          <w:p w:rsidR="003E79AE" w:rsidRPr="007E4297" w:rsidRDefault="003E79AE" w:rsidP="00C77D14">
            <w:pPr>
              <w:ind w:firstLine="0"/>
              <w:rPr>
                <w:sz w:val="22"/>
              </w:rPr>
            </w:pPr>
            <w:r w:rsidRPr="007E4297">
              <w:rPr>
                <w:sz w:val="22"/>
              </w:rPr>
              <w:t>Жили-были буквы</w:t>
            </w:r>
          </w:p>
        </w:tc>
        <w:tc>
          <w:tcPr>
            <w:tcW w:w="1488" w:type="dxa"/>
          </w:tcPr>
          <w:p w:rsidR="003E79AE" w:rsidRPr="007E4297" w:rsidRDefault="003E79AE" w:rsidP="00C77D14">
            <w:pPr>
              <w:ind w:firstLine="0"/>
              <w:rPr>
                <w:sz w:val="22"/>
              </w:rPr>
            </w:pPr>
            <w:r w:rsidRPr="007E4297">
              <w:rPr>
                <w:sz w:val="22"/>
              </w:rPr>
              <w:t>8</w:t>
            </w:r>
          </w:p>
        </w:tc>
        <w:tc>
          <w:tcPr>
            <w:tcW w:w="3285" w:type="dxa"/>
            <w:vMerge/>
          </w:tcPr>
          <w:p w:rsidR="003E79AE" w:rsidRPr="007E4297" w:rsidRDefault="003E79AE" w:rsidP="00C77D14">
            <w:pPr>
              <w:ind w:firstLine="0"/>
              <w:rPr>
                <w:sz w:val="22"/>
              </w:rPr>
            </w:pPr>
          </w:p>
        </w:tc>
      </w:tr>
      <w:tr w:rsidR="003E79AE" w:rsidRPr="007E4297" w:rsidTr="00FB2EC8">
        <w:trPr>
          <w:trHeight w:val="250"/>
        </w:trPr>
        <w:tc>
          <w:tcPr>
            <w:tcW w:w="1009" w:type="dxa"/>
          </w:tcPr>
          <w:p w:rsidR="003E79AE" w:rsidRPr="007E4297" w:rsidRDefault="003E79AE" w:rsidP="00C77D14">
            <w:pPr>
              <w:ind w:firstLine="0"/>
              <w:rPr>
                <w:sz w:val="22"/>
              </w:rPr>
            </w:pPr>
            <w:r w:rsidRPr="007E4297">
              <w:rPr>
                <w:sz w:val="22"/>
              </w:rPr>
              <w:t>5</w:t>
            </w:r>
          </w:p>
        </w:tc>
        <w:tc>
          <w:tcPr>
            <w:tcW w:w="4562" w:type="dxa"/>
          </w:tcPr>
          <w:p w:rsidR="003E79AE" w:rsidRPr="007E4297" w:rsidRDefault="003E79AE" w:rsidP="00C77D14">
            <w:pPr>
              <w:ind w:firstLine="0"/>
              <w:rPr>
                <w:sz w:val="22"/>
              </w:rPr>
            </w:pPr>
            <w:r w:rsidRPr="007E4297">
              <w:rPr>
                <w:sz w:val="22"/>
              </w:rPr>
              <w:t>Сказки, загадки, небылицы.</w:t>
            </w:r>
          </w:p>
        </w:tc>
        <w:tc>
          <w:tcPr>
            <w:tcW w:w="1488" w:type="dxa"/>
          </w:tcPr>
          <w:p w:rsidR="003E79AE" w:rsidRPr="007E4297" w:rsidRDefault="003E79AE" w:rsidP="00C77D14">
            <w:pPr>
              <w:ind w:firstLine="0"/>
              <w:rPr>
                <w:sz w:val="22"/>
              </w:rPr>
            </w:pPr>
            <w:r w:rsidRPr="007E4297">
              <w:rPr>
                <w:sz w:val="22"/>
              </w:rPr>
              <w:t>4</w:t>
            </w:r>
          </w:p>
        </w:tc>
        <w:tc>
          <w:tcPr>
            <w:tcW w:w="3285" w:type="dxa"/>
            <w:vMerge/>
          </w:tcPr>
          <w:p w:rsidR="003E79AE" w:rsidRPr="007E4297" w:rsidRDefault="003E79AE" w:rsidP="00C77D14">
            <w:pPr>
              <w:ind w:firstLine="0"/>
              <w:rPr>
                <w:sz w:val="22"/>
              </w:rPr>
            </w:pPr>
          </w:p>
        </w:tc>
      </w:tr>
      <w:tr w:rsidR="003E79AE" w:rsidRPr="007E4297" w:rsidTr="00FB2EC8">
        <w:trPr>
          <w:trHeight w:val="239"/>
        </w:trPr>
        <w:tc>
          <w:tcPr>
            <w:tcW w:w="1009" w:type="dxa"/>
          </w:tcPr>
          <w:p w:rsidR="003E79AE" w:rsidRPr="007E4297" w:rsidRDefault="003E79AE" w:rsidP="00C77D14">
            <w:pPr>
              <w:ind w:firstLine="0"/>
              <w:rPr>
                <w:sz w:val="22"/>
              </w:rPr>
            </w:pPr>
            <w:r w:rsidRPr="007E4297">
              <w:rPr>
                <w:sz w:val="22"/>
              </w:rPr>
              <w:t>6</w:t>
            </w:r>
          </w:p>
        </w:tc>
        <w:tc>
          <w:tcPr>
            <w:tcW w:w="4562" w:type="dxa"/>
          </w:tcPr>
          <w:p w:rsidR="003E79AE" w:rsidRPr="007E4297" w:rsidRDefault="003E79AE" w:rsidP="00C77D14">
            <w:pPr>
              <w:ind w:firstLine="0"/>
              <w:rPr>
                <w:sz w:val="22"/>
              </w:rPr>
            </w:pPr>
            <w:r w:rsidRPr="007E4297">
              <w:rPr>
                <w:sz w:val="22"/>
              </w:rPr>
              <w:t>Апрель.,апрель,.Звенит капель</w:t>
            </w:r>
          </w:p>
        </w:tc>
        <w:tc>
          <w:tcPr>
            <w:tcW w:w="1488" w:type="dxa"/>
          </w:tcPr>
          <w:p w:rsidR="003E79AE" w:rsidRPr="007E4297" w:rsidRDefault="003E79AE" w:rsidP="00C77D14">
            <w:pPr>
              <w:ind w:firstLine="0"/>
              <w:rPr>
                <w:sz w:val="22"/>
              </w:rPr>
            </w:pPr>
            <w:r w:rsidRPr="007E4297">
              <w:rPr>
                <w:sz w:val="22"/>
              </w:rPr>
              <w:t>4</w:t>
            </w:r>
          </w:p>
        </w:tc>
        <w:tc>
          <w:tcPr>
            <w:tcW w:w="3285" w:type="dxa"/>
            <w:vMerge/>
          </w:tcPr>
          <w:p w:rsidR="003E79AE" w:rsidRPr="007E4297" w:rsidRDefault="003E79AE" w:rsidP="00C77D14">
            <w:pPr>
              <w:ind w:firstLine="0"/>
              <w:rPr>
                <w:sz w:val="22"/>
              </w:rPr>
            </w:pPr>
          </w:p>
        </w:tc>
      </w:tr>
      <w:tr w:rsidR="003E79AE" w:rsidRPr="007E4297" w:rsidTr="00FB2EC8">
        <w:trPr>
          <w:trHeight w:val="239"/>
        </w:trPr>
        <w:tc>
          <w:tcPr>
            <w:tcW w:w="1009" w:type="dxa"/>
          </w:tcPr>
          <w:p w:rsidR="003E79AE" w:rsidRPr="007E4297" w:rsidRDefault="003E79AE" w:rsidP="00C77D14">
            <w:pPr>
              <w:ind w:firstLine="0"/>
              <w:rPr>
                <w:sz w:val="22"/>
              </w:rPr>
            </w:pPr>
            <w:r w:rsidRPr="007E4297">
              <w:rPr>
                <w:sz w:val="22"/>
              </w:rPr>
              <w:t>7</w:t>
            </w:r>
          </w:p>
        </w:tc>
        <w:tc>
          <w:tcPr>
            <w:tcW w:w="4562" w:type="dxa"/>
          </w:tcPr>
          <w:p w:rsidR="003E79AE" w:rsidRPr="007E4297" w:rsidRDefault="003E79AE" w:rsidP="00C77D14">
            <w:pPr>
              <w:ind w:firstLine="0"/>
              <w:rPr>
                <w:sz w:val="22"/>
              </w:rPr>
            </w:pPr>
            <w:r w:rsidRPr="007E4297">
              <w:rPr>
                <w:sz w:val="22"/>
              </w:rPr>
              <w:t>И в шутку и всерьез.</w:t>
            </w:r>
          </w:p>
        </w:tc>
        <w:tc>
          <w:tcPr>
            <w:tcW w:w="1488" w:type="dxa"/>
          </w:tcPr>
          <w:p w:rsidR="003E79AE" w:rsidRPr="007E4297" w:rsidRDefault="003E79AE" w:rsidP="00C77D14">
            <w:pPr>
              <w:ind w:firstLine="0"/>
              <w:rPr>
                <w:sz w:val="22"/>
              </w:rPr>
            </w:pPr>
            <w:r w:rsidRPr="007E4297">
              <w:rPr>
                <w:sz w:val="22"/>
              </w:rPr>
              <w:t>5</w:t>
            </w:r>
          </w:p>
        </w:tc>
        <w:tc>
          <w:tcPr>
            <w:tcW w:w="3285" w:type="dxa"/>
            <w:vMerge/>
          </w:tcPr>
          <w:p w:rsidR="003E79AE" w:rsidRPr="007E4297" w:rsidRDefault="003E79AE" w:rsidP="00C77D14">
            <w:pPr>
              <w:ind w:firstLine="0"/>
              <w:rPr>
                <w:sz w:val="22"/>
              </w:rPr>
            </w:pPr>
          </w:p>
        </w:tc>
      </w:tr>
      <w:tr w:rsidR="003E79AE" w:rsidRPr="007E4297" w:rsidTr="00FB2EC8">
        <w:trPr>
          <w:trHeight w:val="239"/>
        </w:trPr>
        <w:tc>
          <w:tcPr>
            <w:tcW w:w="1009" w:type="dxa"/>
          </w:tcPr>
          <w:p w:rsidR="003E79AE" w:rsidRPr="007E4297" w:rsidRDefault="003E79AE" w:rsidP="00C77D14">
            <w:pPr>
              <w:ind w:firstLine="0"/>
              <w:rPr>
                <w:sz w:val="22"/>
              </w:rPr>
            </w:pPr>
            <w:r w:rsidRPr="007E4297">
              <w:rPr>
                <w:sz w:val="22"/>
              </w:rPr>
              <w:t>8</w:t>
            </w:r>
          </w:p>
        </w:tc>
        <w:tc>
          <w:tcPr>
            <w:tcW w:w="4562" w:type="dxa"/>
          </w:tcPr>
          <w:p w:rsidR="003E79AE" w:rsidRPr="007E4297" w:rsidRDefault="003E79AE" w:rsidP="00C77D14">
            <w:pPr>
              <w:ind w:firstLine="0"/>
              <w:rPr>
                <w:sz w:val="22"/>
              </w:rPr>
            </w:pPr>
            <w:r w:rsidRPr="007E4297">
              <w:rPr>
                <w:sz w:val="22"/>
              </w:rPr>
              <w:t>Я и мои друзья</w:t>
            </w:r>
          </w:p>
        </w:tc>
        <w:tc>
          <w:tcPr>
            <w:tcW w:w="1488" w:type="dxa"/>
          </w:tcPr>
          <w:p w:rsidR="003E79AE" w:rsidRPr="007E4297" w:rsidRDefault="003E79AE" w:rsidP="00C77D14">
            <w:pPr>
              <w:ind w:firstLine="0"/>
              <w:rPr>
                <w:sz w:val="22"/>
              </w:rPr>
            </w:pPr>
            <w:r w:rsidRPr="007E4297">
              <w:rPr>
                <w:sz w:val="22"/>
              </w:rPr>
              <w:t>6</w:t>
            </w:r>
          </w:p>
        </w:tc>
        <w:tc>
          <w:tcPr>
            <w:tcW w:w="3285" w:type="dxa"/>
            <w:vMerge/>
          </w:tcPr>
          <w:p w:rsidR="003E79AE" w:rsidRPr="007E4297" w:rsidRDefault="003E79AE" w:rsidP="00C77D14">
            <w:pPr>
              <w:ind w:firstLine="0"/>
              <w:rPr>
                <w:sz w:val="22"/>
              </w:rPr>
            </w:pPr>
          </w:p>
        </w:tc>
      </w:tr>
      <w:tr w:rsidR="003E79AE" w:rsidRPr="007E4297" w:rsidTr="00FB2EC8">
        <w:trPr>
          <w:trHeight w:val="250"/>
        </w:trPr>
        <w:tc>
          <w:tcPr>
            <w:tcW w:w="1009" w:type="dxa"/>
          </w:tcPr>
          <w:p w:rsidR="003E79AE" w:rsidRPr="007E4297" w:rsidRDefault="003E79AE" w:rsidP="00C77D14">
            <w:pPr>
              <w:ind w:firstLine="0"/>
              <w:rPr>
                <w:sz w:val="22"/>
              </w:rPr>
            </w:pPr>
            <w:r w:rsidRPr="007E4297">
              <w:rPr>
                <w:sz w:val="22"/>
              </w:rPr>
              <w:t>9</w:t>
            </w:r>
          </w:p>
        </w:tc>
        <w:tc>
          <w:tcPr>
            <w:tcW w:w="4562" w:type="dxa"/>
          </w:tcPr>
          <w:p w:rsidR="003E79AE" w:rsidRPr="007E4297" w:rsidRDefault="003E79AE" w:rsidP="00C77D14">
            <w:pPr>
              <w:ind w:firstLine="0"/>
              <w:rPr>
                <w:sz w:val="22"/>
              </w:rPr>
            </w:pPr>
            <w:r w:rsidRPr="007E4297">
              <w:rPr>
                <w:sz w:val="22"/>
              </w:rPr>
              <w:t>О братьях наших меньших</w:t>
            </w:r>
          </w:p>
        </w:tc>
        <w:tc>
          <w:tcPr>
            <w:tcW w:w="1488" w:type="dxa"/>
          </w:tcPr>
          <w:p w:rsidR="003E79AE" w:rsidRPr="007E4297" w:rsidRDefault="003E79AE" w:rsidP="00C77D14">
            <w:pPr>
              <w:ind w:firstLine="0"/>
              <w:rPr>
                <w:sz w:val="22"/>
              </w:rPr>
            </w:pPr>
            <w:r w:rsidRPr="007E4297">
              <w:rPr>
                <w:sz w:val="22"/>
              </w:rPr>
              <w:t>8</w:t>
            </w:r>
          </w:p>
        </w:tc>
        <w:tc>
          <w:tcPr>
            <w:tcW w:w="3285" w:type="dxa"/>
            <w:vMerge/>
          </w:tcPr>
          <w:p w:rsidR="003E79AE" w:rsidRPr="007E4297" w:rsidRDefault="003E79AE" w:rsidP="00C77D14">
            <w:pPr>
              <w:ind w:firstLine="0"/>
              <w:rPr>
                <w:sz w:val="22"/>
              </w:rPr>
            </w:pPr>
          </w:p>
        </w:tc>
      </w:tr>
      <w:tr w:rsidR="003E79AE" w:rsidRPr="007E4297" w:rsidTr="00FB2EC8">
        <w:trPr>
          <w:trHeight w:val="250"/>
        </w:trPr>
        <w:tc>
          <w:tcPr>
            <w:tcW w:w="1009" w:type="dxa"/>
          </w:tcPr>
          <w:p w:rsidR="003E79AE" w:rsidRPr="007E4297" w:rsidRDefault="003E79AE" w:rsidP="00C77D14">
            <w:pPr>
              <w:ind w:firstLine="0"/>
              <w:rPr>
                <w:sz w:val="22"/>
              </w:rPr>
            </w:pPr>
          </w:p>
        </w:tc>
        <w:tc>
          <w:tcPr>
            <w:tcW w:w="4562" w:type="dxa"/>
          </w:tcPr>
          <w:p w:rsidR="003E79AE" w:rsidRPr="007E4297" w:rsidRDefault="003E79AE" w:rsidP="00C77D14">
            <w:pPr>
              <w:ind w:firstLine="0"/>
              <w:rPr>
                <w:sz w:val="22"/>
              </w:rPr>
            </w:pPr>
            <w:r w:rsidRPr="007E4297">
              <w:rPr>
                <w:sz w:val="22"/>
              </w:rPr>
              <w:t xml:space="preserve">Итого </w:t>
            </w:r>
          </w:p>
        </w:tc>
        <w:tc>
          <w:tcPr>
            <w:tcW w:w="1488" w:type="dxa"/>
          </w:tcPr>
          <w:p w:rsidR="003E79AE" w:rsidRPr="007E4297" w:rsidRDefault="003E79AE" w:rsidP="00C77D14">
            <w:pPr>
              <w:ind w:firstLine="0"/>
              <w:rPr>
                <w:sz w:val="22"/>
              </w:rPr>
            </w:pPr>
            <w:r w:rsidRPr="007E4297">
              <w:rPr>
                <w:sz w:val="22"/>
              </w:rPr>
              <w:t xml:space="preserve">  99</w:t>
            </w:r>
          </w:p>
        </w:tc>
        <w:tc>
          <w:tcPr>
            <w:tcW w:w="3285" w:type="dxa"/>
            <w:vMerge/>
          </w:tcPr>
          <w:p w:rsidR="003E79AE" w:rsidRPr="007E4297" w:rsidRDefault="003E79AE" w:rsidP="00C77D14">
            <w:pPr>
              <w:ind w:firstLine="0"/>
              <w:rPr>
                <w:sz w:val="22"/>
              </w:rPr>
            </w:pPr>
          </w:p>
        </w:tc>
      </w:tr>
    </w:tbl>
    <w:p w:rsidR="00537240" w:rsidRPr="007E4297" w:rsidRDefault="00537240" w:rsidP="00C77D14">
      <w:pPr>
        <w:ind w:firstLine="0"/>
        <w:rPr>
          <w:sz w:val="22"/>
        </w:rPr>
      </w:pPr>
    </w:p>
    <w:p w:rsidR="00537240" w:rsidRPr="007E4297" w:rsidRDefault="00537240" w:rsidP="00C77D14">
      <w:pPr>
        <w:ind w:firstLine="0"/>
        <w:rPr>
          <w:sz w:val="22"/>
        </w:rPr>
      </w:pPr>
      <w:r w:rsidRPr="007E4297">
        <w:rPr>
          <w:b/>
          <w:sz w:val="22"/>
        </w:rPr>
        <w:t xml:space="preserve"> </w:t>
      </w:r>
      <w:r w:rsidRPr="007E4297">
        <w:rPr>
          <w:sz w:val="22"/>
        </w:rPr>
        <w:t>Тематическое планирование по литературному чтению 2 класс</w:t>
      </w:r>
    </w:p>
    <w:p w:rsidR="00537240" w:rsidRPr="007E4297" w:rsidRDefault="00537240" w:rsidP="00C77D14">
      <w:pPr>
        <w:ind w:firstLine="0"/>
        <w:rPr>
          <w:b/>
          <w:sz w:val="22"/>
        </w:rPr>
      </w:pPr>
      <w:r w:rsidRPr="007E4297">
        <w:rPr>
          <w:b/>
          <w:sz w:val="22"/>
        </w:rPr>
        <w:t xml:space="preserve">                   </w:t>
      </w:r>
    </w:p>
    <w:tbl>
      <w:tblPr>
        <w:tblStyle w:val="afd"/>
        <w:tblW w:w="0" w:type="auto"/>
        <w:tblLook w:val="04A0"/>
      </w:tblPr>
      <w:tblGrid>
        <w:gridCol w:w="1004"/>
        <w:gridCol w:w="4538"/>
        <w:gridCol w:w="1512"/>
        <w:gridCol w:w="3295"/>
      </w:tblGrid>
      <w:tr w:rsidR="00537240" w:rsidRPr="007E4297" w:rsidTr="003E79AE">
        <w:trPr>
          <w:trHeight w:val="969"/>
        </w:trPr>
        <w:tc>
          <w:tcPr>
            <w:tcW w:w="1004" w:type="dxa"/>
          </w:tcPr>
          <w:p w:rsidR="00537240" w:rsidRPr="007E4297" w:rsidRDefault="00537240" w:rsidP="00C77D14">
            <w:pPr>
              <w:ind w:firstLine="0"/>
              <w:rPr>
                <w:sz w:val="22"/>
              </w:rPr>
            </w:pPr>
            <w:r w:rsidRPr="007E4297">
              <w:rPr>
                <w:sz w:val="22"/>
              </w:rPr>
              <w:t>№</w:t>
            </w:r>
          </w:p>
        </w:tc>
        <w:tc>
          <w:tcPr>
            <w:tcW w:w="4538" w:type="dxa"/>
          </w:tcPr>
          <w:p w:rsidR="00537240" w:rsidRPr="007E4297" w:rsidRDefault="00537240" w:rsidP="00C77D14">
            <w:pPr>
              <w:ind w:firstLine="0"/>
              <w:rPr>
                <w:sz w:val="22"/>
              </w:rPr>
            </w:pPr>
            <w:r w:rsidRPr="007E4297">
              <w:rPr>
                <w:sz w:val="22"/>
              </w:rPr>
              <w:t>Изучаемый раздел</w:t>
            </w:r>
          </w:p>
        </w:tc>
        <w:tc>
          <w:tcPr>
            <w:tcW w:w="1512" w:type="dxa"/>
          </w:tcPr>
          <w:p w:rsidR="00537240" w:rsidRPr="007E4297" w:rsidRDefault="00537240" w:rsidP="00C77D14">
            <w:pPr>
              <w:ind w:firstLine="0"/>
              <w:rPr>
                <w:sz w:val="22"/>
              </w:rPr>
            </w:pPr>
            <w:r w:rsidRPr="007E4297">
              <w:rPr>
                <w:sz w:val="22"/>
              </w:rPr>
              <w:t>Количество часов</w:t>
            </w:r>
          </w:p>
        </w:tc>
        <w:tc>
          <w:tcPr>
            <w:tcW w:w="3295" w:type="dxa"/>
          </w:tcPr>
          <w:p w:rsidR="00537240" w:rsidRPr="007E4297" w:rsidRDefault="00537240" w:rsidP="00C77D14">
            <w:pPr>
              <w:ind w:firstLine="0"/>
              <w:rPr>
                <w:sz w:val="22"/>
              </w:rPr>
            </w:pPr>
            <w:r w:rsidRPr="007E4297">
              <w:rPr>
                <w:sz w:val="22"/>
              </w:rPr>
              <w:t>Электронные (цифровые) обр</w:t>
            </w:r>
            <w:r w:rsidRPr="007E4297">
              <w:rPr>
                <w:sz w:val="22"/>
              </w:rPr>
              <w:t>а</w:t>
            </w:r>
            <w:r w:rsidRPr="007E4297">
              <w:rPr>
                <w:sz w:val="22"/>
              </w:rPr>
              <w:t>зовательные ресурсы</w:t>
            </w:r>
          </w:p>
        </w:tc>
      </w:tr>
      <w:tr w:rsidR="003E79AE" w:rsidRPr="007E4297" w:rsidTr="003E79AE">
        <w:trPr>
          <w:trHeight w:val="236"/>
        </w:trPr>
        <w:tc>
          <w:tcPr>
            <w:tcW w:w="1004" w:type="dxa"/>
          </w:tcPr>
          <w:p w:rsidR="003E79AE" w:rsidRPr="007E4297" w:rsidRDefault="003E79AE" w:rsidP="00C77D14">
            <w:pPr>
              <w:ind w:firstLine="0"/>
              <w:rPr>
                <w:sz w:val="22"/>
              </w:rPr>
            </w:pPr>
            <w:r w:rsidRPr="007E4297">
              <w:rPr>
                <w:sz w:val="22"/>
              </w:rPr>
              <w:t>1</w:t>
            </w:r>
          </w:p>
        </w:tc>
        <w:tc>
          <w:tcPr>
            <w:tcW w:w="4538" w:type="dxa"/>
          </w:tcPr>
          <w:p w:rsidR="003E79AE" w:rsidRPr="007E4297" w:rsidRDefault="003E79AE" w:rsidP="00C77D14">
            <w:pPr>
              <w:ind w:firstLine="0"/>
              <w:rPr>
                <w:sz w:val="22"/>
              </w:rPr>
            </w:pPr>
            <w:r w:rsidRPr="007E4297">
              <w:rPr>
                <w:sz w:val="22"/>
              </w:rPr>
              <w:t>Самое великое чудо на свете</w:t>
            </w:r>
          </w:p>
        </w:tc>
        <w:tc>
          <w:tcPr>
            <w:tcW w:w="1512" w:type="dxa"/>
          </w:tcPr>
          <w:p w:rsidR="003E79AE" w:rsidRPr="007E4297" w:rsidRDefault="003E79AE" w:rsidP="00C77D14">
            <w:pPr>
              <w:ind w:firstLine="0"/>
              <w:rPr>
                <w:sz w:val="22"/>
              </w:rPr>
            </w:pPr>
            <w:r w:rsidRPr="007E4297">
              <w:rPr>
                <w:sz w:val="22"/>
              </w:rPr>
              <w:t>2</w:t>
            </w:r>
          </w:p>
        </w:tc>
        <w:tc>
          <w:tcPr>
            <w:tcW w:w="3295" w:type="dxa"/>
            <w:vMerge w:val="restart"/>
          </w:tcPr>
          <w:p w:rsidR="003E79AE" w:rsidRPr="007E4297" w:rsidRDefault="004619F0" w:rsidP="00C77D14">
            <w:pPr>
              <w:ind w:firstLine="0"/>
              <w:rPr>
                <w:sz w:val="22"/>
              </w:rPr>
            </w:pPr>
            <w:r w:rsidRPr="007E4297">
              <w:rPr>
                <w:sz w:val="22"/>
              </w:rPr>
              <w:t>Литературное чтение 2</w:t>
            </w:r>
            <w:r w:rsidR="003E79AE" w:rsidRPr="007E4297">
              <w:rPr>
                <w:sz w:val="22"/>
              </w:rPr>
              <w:t xml:space="preserve"> класс,автор Чуракова Н.А , ООО «Издательство», Академкнига/ Учебник»</w:t>
            </w:r>
          </w:p>
          <w:p w:rsidR="003E79AE" w:rsidRPr="007E4297" w:rsidRDefault="003E79AE" w:rsidP="00C77D14">
            <w:pPr>
              <w:ind w:firstLine="0"/>
              <w:rPr>
                <w:sz w:val="22"/>
              </w:rPr>
            </w:pPr>
            <w:r w:rsidRPr="007E4297">
              <w:rPr>
                <w:sz w:val="22"/>
              </w:rPr>
              <w:t>https://resh.edu.ru/</w:t>
            </w:r>
          </w:p>
          <w:p w:rsidR="003E79AE" w:rsidRPr="007E4297" w:rsidRDefault="003E79AE" w:rsidP="00C77D14">
            <w:pPr>
              <w:ind w:firstLine="0"/>
              <w:rPr>
                <w:sz w:val="22"/>
              </w:rPr>
            </w:pPr>
            <w:r w:rsidRPr="007E4297">
              <w:rPr>
                <w:sz w:val="22"/>
              </w:rPr>
              <w:t>https://resh.edu.ru/</w:t>
            </w:r>
          </w:p>
          <w:p w:rsidR="003E79AE" w:rsidRPr="007E4297" w:rsidRDefault="003E79AE" w:rsidP="00C77D14">
            <w:pPr>
              <w:ind w:firstLine="0"/>
              <w:rPr>
                <w:sz w:val="22"/>
              </w:rPr>
            </w:pPr>
            <w:r w:rsidRPr="007E4297">
              <w:rPr>
                <w:sz w:val="22"/>
              </w:rPr>
              <w:t>Литературное чтение 1 класс,автор Чуракова Н.А , ООО «Издательство», Академкнига/ Учебник»</w:t>
            </w:r>
          </w:p>
          <w:p w:rsidR="003E79AE" w:rsidRPr="007E4297" w:rsidRDefault="003E79AE" w:rsidP="00C77D14">
            <w:pPr>
              <w:ind w:firstLine="0"/>
              <w:rPr>
                <w:sz w:val="22"/>
              </w:rPr>
            </w:pPr>
            <w:r w:rsidRPr="007E4297">
              <w:rPr>
                <w:sz w:val="22"/>
              </w:rPr>
              <w:t>https://uchi.ru/</w:t>
            </w:r>
          </w:p>
          <w:p w:rsidR="003E79AE" w:rsidRPr="007E4297" w:rsidRDefault="003E79AE" w:rsidP="00C77D14">
            <w:pPr>
              <w:ind w:firstLine="0"/>
              <w:rPr>
                <w:sz w:val="22"/>
              </w:rPr>
            </w:pPr>
            <w:r w:rsidRPr="007E4297">
              <w:rPr>
                <w:sz w:val="22"/>
              </w:rPr>
              <w:t>«Учим стихи Начальное общее образование Литературное чт</w:t>
            </w:r>
            <w:r w:rsidRPr="007E4297">
              <w:rPr>
                <w:sz w:val="22"/>
              </w:rPr>
              <w:t>е</w:t>
            </w:r>
            <w:r w:rsidRPr="007E4297">
              <w:rPr>
                <w:sz w:val="22"/>
              </w:rPr>
              <w:t>ние 1-4 класс » Издательство «просвещение»</w:t>
            </w:r>
          </w:p>
        </w:tc>
      </w:tr>
      <w:tr w:rsidR="003E79AE" w:rsidRPr="007E4297" w:rsidTr="003E79AE">
        <w:trPr>
          <w:trHeight w:val="474"/>
        </w:trPr>
        <w:tc>
          <w:tcPr>
            <w:tcW w:w="1004" w:type="dxa"/>
          </w:tcPr>
          <w:p w:rsidR="003E79AE" w:rsidRPr="007E4297" w:rsidRDefault="003E79AE" w:rsidP="00C77D14">
            <w:pPr>
              <w:ind w:firstLine="0"/>
              <w:rPr>
                <w:sz w:val="22"/>
              </w:rPr>
            </w:pPr>
            <w:r w:rsidRPr="007E4297">
              <w:rPr>
                <w:sz w:val="22"/>
              </w:rPr>
              <w:t>2</w:t>
            </w:r>
          </w:p>
        </w:tc>
        <w:tc>
          <w:tcPr>
            <w:tcW w:w="4538" w:type="dxa"/>
          </w:tcPr>
          <w:p w:rsidR="003E79AE" w:rsidRPr="007E4297" w:rsidRDefault="003E79AE" w:rsidP="00C77D14">
            <w:pPr>
              <w:ind w:firstLine="0"/>
              <w:rPr>
                <w:sz w:val="22"/>
              </w:rPr>
            </w:pPr>
            <w:r w:rsidRPr="007E4297">
              <w:rPr>
                <w:sz w:val="22"/>
              </w:rPr>
              <w:t>Устное  народное творчество</w:t>
            </w:r>
          </w:p>
        </w:tc>
        <w:tc>
          <w:tcPr>
            <w:tcW w:w="1512" w:type="dxa"/>
          </w:tcPr>
          <w:p w:rsidR="003E79AE" w:rsidRPr="007E4297" w:rsidRDefault="003E79AE" w:rsidP="00C77D14">
            <w:pPr>
              <w:ind w:firstLine="0"/>
              <w:rPr>
                <w:sz w:val="22"/>
              </w:rPr>
            </w:pPr>
            <w:r w:rsidRPr="007E4297">
              <w:rPr>
                <w:sz w:val="22"/>
              </w:rPr>
              <w:t>10</w:t>
            </w:r>
          </w:p>
        </w:tc>
        <w:tc>
          <w:tcPr>
            <w:tcW w:w="3295" w:type="dxa"/>
            <w:vMerge/>
          </w:tcPr>
          <w:p w:rsidR="003E79AE" w:rsidRPr="007E4297" w:rsidRDefault="003E79AE" w:rsidP="00C77D14">
            <w:pPr>
              <w:ind w:firstLine="0"/>
              <w:rPr>
                <w:sz w:val="22"/>
              </w:rPr>
            </w:pPr>
          </w:p>
        </w:tc>
      </w:tr>
      <w:tr w:rsidR="003E79AE" w:rsidRPr="007E4297" w:rsidTr="003E79AE">
        <w:trPr>
          <w:trHeight w:val="485"/>
        </w:trPr>
        <w:tc>
          <w:tcPr>
            <w:tcW w:w="1004" w:type="dxa"/>
          </w:tcPr>
          <w:p w:rsidR="003E79AE" w:rsidRPr="007E4297" w:rsidRDefault="003E79AE" w:rsidP="00C77D14">
            <w:pPr>
              <w:ind w:firstLine="0"/>
              <w:rPr>
                <w:sz w:val="22"/>
              </w:rPr>
            </w:pPr>
            <w:r w:rsidRPr="007E4297">
              <w:rPr>
                <w:sz w:val="22"/>
              </w:rPr>
              <w:t>3</w:t>
            </w:r>
          </w:p>
        </w:tc>
        <w:tc>
          <w:tcPr>
            <w:tcW w:w="4538" w:type="dxa"/>
          </w:tcPr>
          <w:p w:rsidR="003E79AE" w:rsidRPr="007E4297" w:rsidRDefault="003E79AE" w:rsidP="00C77D14">
            <w:pPr>
              <w:ind w:firstLine="0"/>
              <w:rPr>
                <w:sz w:val="22"/>
              </w:rPr>
            </w:pPr>
            <w:r w:rsidRPr="007E4297">
              <w:rPr>
                <w:sz w:val="22"/>
              </w:rPr>
              <w:t>Люблю природу русскую. Осень</w:t>
            </w:r>
          </w:p>
        </w:tc>
        <w:tc>
          <w:tcPr>
            <w:tcW w:w="1512" w:type="dxa"/>
          </w:tcPr>
          <w:p w:rsidR="003E79AE" w:rsidRPr="007E4297" w:rsidRDefault="003E79AE" w:rsidP="00C77D14">
            <w:pPr>
              <w:ind w:firstLine="0"/>
              <w:rPr>
                <w:sz w:val="22"/>
              </w:rPr>
            </w:pPr>
            <w:r w:rsidRPr="007E4297">
              <w:rPr>
                <w:sz w:val="22"/>
              </w:rPr>
              <w:t>4</w:t>
            </w:r>
          </w:p>
        </w:tc>
        <w:tc>
          <w:tcPr>
            <w:tcW w:w="3295" w:type="dxa"/>
            <w:vMerge/>
          </w:tcPr>
          <w:p w:rsidR="003E79AE" w:rsidRPr="007E4297" w:rsidRDefault="003E79AE" w:rsidP="00C77D14">
            <w:pPr>
              <w:ind w:firstLine="0"/>
              <w:rPr>
                <w:sz w:val="22"/>
              </w:rPr>
            </w:pPr>
          </w:p>
        </w:tc>
      </w:tr>
      <w:tr w:rsidR="003E79AE" w:rsidRPr="007E4297" w:rsidTr="003E79AE">
        <w:trPr>
          <w:trHeight w:val="236"/>
        </w:trPr>
        <w:tc>
          <w:tcPr>
            <w:tcW w:w="1004" w:type="dxa"/>
          </w:tcPr>
          <w:p w:rsidR="003E79AE" w:rsidRPr="007E4297" w:rsidRDefault="003E79AE" w:rsidP="00C77D14">
            <w:pPr>
              <w:ind w:firstLine="0"/>
              <w:rPr>
                <w:sz w:val="22"/>
              </w:rPr>
            </w:pPr>
            <w:r w:rsidRPr="007E4297">
              <w:rPr>
                <w:sz w:val="22"/>
              </w:rPr>
              <w:t>4</w:t>
            </w:r>
          </w:p>
        </w:tc>
        <w:tc>
          <w:tcPr>
            <w:tcW w:w="4538" w:type="dxa"/>
          </w:tcPr>
          <w:p w:rsidR="003E79AE" w:rsidRPr="007E4297" w:rsidRDefault="003E79AE" w:rsidP="00C77D14">
            <w:pPr>
              <w:ind w:firstLine="0"/>
              <w:rPr>
                <w:sz w:val="22"/>
              </w:rPr>
            </w:pPr>
            <w:r w:rsidRPr="007E4297">
              <w:rPr>
                <w:sz w:val="22"/>
              </w:rPr>
              <w:t>Русские писатели.</w:t>
            </w:r>
          </w:p>
        </w:tc>
        <w:tc>
          <w:tcPr>
            <w:tcW w:w="1512" w:type="dxa"/>
          </w:tcPr>
          <w:p w:rsidR="003E79AE" w:rsidRPr="007E4297" w:rsidRDefault="003E79AE" w:rsidP="00C77D14">
            <w:pPr>
              <w:ind w:firstLine="0"/>
              <w:rPr>
                <w:sz w:val="22"/>
              </w:rPr>
            </w:pPr>
            <w:r w:rsidRPr="007E4297">
              <w:rPr>
                <w:sz w:val="22"/>
              </w:rPr>
              <w:t>9</w:t>
            </w:r>
          </w:p>
        </w:tc>
        <w:tc>
          <w:tcPr>
            <w:tcW w:w="3295" w:type="dxa"/>
            <w:vMerge/>
          </w:tcPr>
          <w:p w:rsidR="003E79AE" w:rsidRPr="007E4297" w:rsidRDefault="003E79AE" w:rsidP="00C77D14">
            <w:pPr>
              <w:ind w:firstLine="0"/>
              <w:rPr>
                <w:sz w:val="22"/>
              </w:rPr>
            </w:pPr>
          </w:p>
        </w:tc>
      </w:tr>
      <w:tr w:rsidR="003E79AE" w:rsidRPr="007E4297" w:rsidTr="003E79AE">
        <w:trPr>
          <w:trHeight w:val="247"/>
        </w:trPr>
        <w:tc>
          <w:tcPr>
            <w:tcW w:w="1004" w:type="dxa"/>
          </w:tcPr>
          <w:p w:rsidR="003E79AE" w:rsidRPr="007E4297" w:rsidRDefault="003E79AE" w:rsidP="00C77D14">
            <w:pPr>
              <w:ind w:firstLine="0"/>
              <w:rPr>
                <w:sz w:val="22"/>
              </w:rPr>
            </w:pPr>
            <w:r w:rsidRPr="007E4297">
              <w:rPr>
                <w:sz w:val="22"/>
              </w:rPr>
              <w:t>5</w:t>
            </w:r>
          </w:p>
        </w:tc>
        <w:tc>
          <w:tcPr>
            <w:tcW w:w="4538" w:type="dxa"/>
          </w:tcPr>
          <w:p w:rsidR="003E79AE" w:rsidRPr="007E4297" w:rsidRDefault="003E79AE" w:rsidP="00C77D14">
            <w:pPr>
              <w:ind w:firstLine="0"/>
              <w:rPr>
                <w:sz w:val="22"/>
              </w:rPr>
            </w:pPr>
            <w:r w:rsidRPr="007E4297">
              <w:rPr>
                <w:sz w:val="22"/>
              </w:rPr>
              <w:t>О братьях наших меньших</w:t>
            </w:r>
          </w:p>
        </w:tc>
        <w:tc>
          <w:tcPr>
            <w:tcW w:w="1512" w:type="dxa"/>
          </w:tcPr>
          <w:p w:rsidR="003E79AE" w:rsidRPr="007E4297" w:rsidRDefault="003E79AE" w:rsidP="00C77D14">
            <w:pPr>
              <w:ind w:firstLine="0"/>
              <w:rPr>
                <w:sz w:val="22"/>
              </w:rPr>
            </w:pPr>
            <w:r w:rsidRPr="007E4297">
              <w:rPr>
                <w:sz w:val="22"/>
              </w:rPr>
              <w:t>8</w:t>
            </w:r>
          </w:p>
        </w:tc>
        <w:tc>
          <w:tcPr>
            <w:tcW w:w="3295" w:type="dxa"/>
            <w:vMerge/>
          </w:tcPr>
          <w:p w:rsidR="003E79AE" w:rsidRPr="007E4297" w:rsidRDefault="003E79AE" w:rsidP="00C77D14">
            <w:pPr>
              <w:ind w:firstLine="0"/>
              <w:rPr>
                <w:sz w:val="22"/>
              </w:rPr>
            </w:pPr>
          </w:p>
        </w:tc>
      </w:tr>
      <w:tr w:rsidR="003E79AE" w:rsidRPr="007E4297" w:rsidTr="003E79AE">
        <w:trPr>
          <w:trHeight w:val="474"/>
        </w:trPr>
        <w:tc>
          <w:tcPr>
            <w:tcW w:w="1004" w:type="dxa"/>
          </w:tcPr>
          <w:p w:rsidR="003E79AE" w:rsidRPr="007E4297" w:rsidRDefault="003E79AE" w:rsidP="00C77D14">
            <w:pPr>
              <w:ind w:firstLine="0"/>
              <w:rPr>
                <w:sz w:val="22"/>
              </w:rPr>
            </w:pPr>
            <w:r w:rsidRPr="007E4297">
              <w:rPr>
                <w:sz w:val="22"/>
              </w:rPr>
              <w:t>6</w:t>
            </w:r>
          </w:p>
        </w:tc>
        <w:tc>
          <w:tcPr>
            <w:tcW w:w="4538" w:type="dxa"/>
          </w:tcPr>
          <w:p w:rsidR="003E79AE" w:rsidRPr="007E4297" w:rsidRDefault="003E79AE" w:rsidP="00C77D14">
            <w:pPr>
              <w:ind w:firstLine="0"/>
              <w:rPr>
                <w:sz w:val="22"/>
              </w:rPr>
            </w:pPr>
            <w:r w:rsidRPr="007E4297">
              <w:rPr>
                <w:sz w:val="22"/>
              </w:rPr>
              <w:t>Из детских журналов</w:t>
            </w:r>
          </w:p>
        </w:tc>
        <w:tc>
          <w:tcPr>
            <w:tcW w:w="1512" w:type="dxa"/>
          </w:tcPr>
          <w:p w:rsidR="003E79AE" w:rsidRPr="007E4297" w:rsidRDefault="003E79AE" w:rsidP="00C77D14">
            <w:pPr>
              <w:ind w:firstLine="0"/>
              <w:rPr>
                <w:sz w:val="22"/>
              </w:rPr>
            </w:pPr>
            <w:r w:rsidRPr="007E4297">
              <w:rPr>
                <w:sz w:val="22"/>
              </w:rPr>
              <w:t>6</w:t>
            </w:r>
          </w:p>
        </w:tc>
        <w:tc>
          <w:tcPr>
            <w:tcW w:w="3295" w:type="dxa"/>
            <w:vMerge/>
          </w:tcPr>
          <w:p w:rsidR="003E79AE" w:rsidRPr="007E4297" w:rsidRDefault="003E79AE" w:rsidP="00C77D14">
            <w:pPr>
              <w:ind w:firstLine="0"/>
              <w:rPr>
                <w:sz w:val="22"/>
              </w:rPr>
            </w:pPr>
          </w:p>
        </w:tc>
      </w:tr>
      <w:tr w:rsidR="003E79AE" w:rsidRPr="007E4297" w:rsidTr="003E79AE">
        <w:trPr>
          <w:trHeight w:val="236"/>
        </w:trPr>
        <w:tc>
          <w:tcPr>
            <w:tcW w:w="1004" w:type="dxa"/>
          </w:tcPr>
          <w:p w:rsidR="003E79AE" w:rsidRPr="007E4297" w:rsidRDefault="003E79AE" w:rsidP="00C77D14">
            <w:pPr>
              <w:ind w:firstLine="0"/>
              <w:rPr>
                <w:sz w:val="22"/>
              </w:rPr>
            </w:pPr>
            <w:r w:rsidRPr="007E4297">
              <w:rPr>
                <w:sz w:val="22"/>
              </w:rPr>
              <w:t>7</w:t>
            </w:r>
          </w:p>
        </w:tc>
        <w:tc>
          <w:tcPr>
            <w:tcW w:w="4538" w:type="dxa"/>
          </w:tcPr>
          <w:p w:rsidR="003E79AE" w:rsidRPr="007E4297" w:rsidRDefault="003E79AE" w:rsidP="00C77D14">
            <w:pPr>
              <w:ind w:firstLine="0"/>
              <w:rPr>
                <w:sz w:val="22"/>
              </w:rPr>
            </w:pPr>
            <w:r w:rsidRPr="007E4297">
              <w:rPr>
                <w:sz w:val="22"/>
              </w:rPr>
              <w:t>Люблю природу русскую .Зима</w:t>
            </w:r>
          </w:p>
        </w:tc>
        <w:tc>
          <w:tcPr>
            <w:tcW w:w="1512" w:type="dxa"/>
          </w:tcPr>
          <w:p w:rsidR="003E79AE" w:rsidRPr="007E4297" w:rsidRDefault="003E79AE" w:rsidP="00C77D14">
            <w:pPr>
              <w:ind w:firstLine="0"/>
              <w:rPr>
                <w:sz w:val="22"/>
              </w:rPr>
            </w:pPr>
            <w:r w:rsidRPr="007E4297">
              <w:rPr>
                <w:sz w:val="22"/>
              </w:rPr>
              <w:t>6</w:t>
            </w:r>
          </w:p>
        </w:tc>
        <w:tc>
          <w:tcPr>
            <w:tcW w:w="3295" w:type="dxa"/>
            <w:vMerge/>
          </w:tcPr>
          <w:p w:rsidR="003E79AE" w:rsidRPr="007E4297" w:rsidRDefault="003E79AE" w:rsidP="00C77D14">
            <w:pPr>
              <w:ind w:firstLine="0"/>
              <w:rPr>
                <w:sz w:val="22"/>
              </w:rPr>
            </w:pPr>
          </w:p>
        </w:tc>
      </w:tr>
      <w:tr w:rsidR="003E79AE" w:rsidRPr="007E4297" w:rsidTr="003E79AE">
        <w:trPr>
          <w:trHeight w:val="485"/>
        </w:trPr>
        <w:tc>
          <w:tcPr>
            <w:tcW w:w="1004" w:type="dxa"/>
          </w:tcPr>
          <w:p w:rsidR="003E79AE" w:rsidRPr="007E4297" w:rsidRDefault="003E79AE" w:rsidP="00C77D14">
            <w:pPr>
              <w:ind w:firstLine="0"/>
              <w:rPr>
                <w:sz w:val="22"/>
              </w:rPr>
            </w:pPr>
            <w:r w:rsidRPr="007E4297">
              <w:rPr>
                <w:sz w:val="22"/>
              </w:rPr>
              <w:t>8</w:t>
            </w:r>
          </w:p>
        </w:tc>
        <w:tc>
          <w:tcPr>
            <w:tcW w:w="4538" w:type="dxa"/>
          </w:tcPr>
          <w:p w:rsidR="003E79AE" w:rsidRPr="007E4297" w:rsidRDefault="003E79AE" w:rsidP="00C77D14">
            <w:pPr>
              <w:ind w:firstLine="0"/>
              <w:rPr>
                <w:sz w:val="22"/>
              </w:rPr>
            </w:pPr>
            <w:r w:rsidRPr="007E4297">
              <w:rPr>
                <w:sz w:val="22"/>
              </w:rPr>
              <w:t>Писатели - детям</w:t>
            </w:r>
          </w:p>
        </w:tc>
        <w:tc>
          <w:tcPr>
            <w:tcW w:w="1512" w:type="dxa"/>
          </w:tcPr>
          <w:p w:rsidR="003E79AE" w:rsidRPr="007E4297" w:rsidRDefault="003E79AE" w:rsidP="00C77D14">
            <w:pPr>
              <w:ind w:firstLine="0"/>
              <w:rPr>
                <w:sz w:val="22"/>
              </w:rPr>
            </w:pPr>
            <w:r w:rsidRPr="007E4297">
              <w:rPr>
                <w:sz w:val="22"/>
              </w:rPr>
              <w:t>11</w:t>
            </w:r>
          </w:p>
        </w:tc>
        <w:tc>
          <w:tcPr>
            <w:tcW w:w="3295" w:type="dxa"/>
            <w:vMerge/>
          </w:tcPr>
          <w:p w:rsidR="003E79AE" w:rsidRPr="007E4297" w:rsidRDefault="003E79AE" w:rsidP="00C77D14">
            <w:pPr>
              <w:ind w:firstLine="0"/>
              <w:rPr>
                <w:sz w:val="22"/>
              </w:rPr>
            </w:pPr>
          </w:p>
        </w:tc>
      </w:tr>
      <w:tr w:rsidR="003E79AE" w:rsidRPr="007E4297" w:rsidTr="003E79AE">
        <w:trPr>
          <w:trHeight w:val="485"/>
        </w:trPr>
        <w:tc>
          <w:tcPr>
            <w:tcW w:w="1004" w:type="dxa"/>
          </w:tcPr>
          <w:p w:rsidR="003E79AE" w:rsidRPr="007E4297" w:rsidRDefault="003E79AE" w:rsidP="00C77D14">
            <w:pPr>
              <w:ind w:firstLine="0"/>
              <w:rPr>
                <w:sz w:val="22"/>
              </w:rPr>
            </w:pPr>
            <w:r w:rsidRPr="007E4297">
              <w:rPr>
                <w:sz w:val="22"/>
              </w:rPr>
              <w:t>9</w:t>
            </w:r>
          </w:p>
        </w:tc>
        <w:tc>
          <w:tcPr>
            <w:tcW w:w="4538" w:type="dxa"/>
          </w:tcPr>
          <w:p w:rsidR="003E79AE" w:rsidRPr="007E4297" w:rsidRDefault="003E79AE" w:rsidP="00C77D14">
            <w:pPr>
              <w:ind w:firstLine="0"/>
              <w:rPr>
                <w:sz w:val="22"/>
              </w:rPr>
            </w:pPr>
            <w:r w:rsidRPr="007E4297">
              <w:rPr>
                <w:sz w:val="22"/>
              </w:rPr>
              <w:t>Я и мои друзья</w:t>
            </w:r>
          </w:p>
        </w:tc>
        <w:tc>
          <w:tcPr>
            <w:tcW w:w="1512" w:type="dxa"/>
          </w:tcPr>
          <w:p w:rsidR="003E79AE" w:rsidRPr="007E4297" w:rsidRDefault="003E79AE" w:rsidP="00C77D14">
            <w:pPr>
              <w:ind w:firstLine="0"/>
              <w:rPr>
                <w:sz w:val="22"/>
              </w:rPr>
            </w:pPr>
            <w:r w:rsidRPr="007E4297">
              <w:rPr>
                <w:sz w:val="22"/>
              </w:rPr>
              <w:t>7</w:t>
            </w:r>
          </w:p>
        </w:tc>
        <w:tc>
          <w:tcPr>
            <w:tcW w:w="3295" w:type="dxa"/>
            <w:vMerge/>
          </w:tcPr>
          <w:p w:rsidR="003E79AE" w:rsidRPr="007E4297" w:rsidRDefault="003E79AE" w:rsidP="00C77D14">
            <w:pPr>
              <w:ind w:firstLine="0"/>
              <w:rPr>
                <w:sz w:val="22"/>
              </w:rPr>
            </w:pPr>
          </w:p>
        </w:tc>
      </w:tr>
      <w:tr w:rsidR="003E79AE" w:rsidRPr="007E4297" w:rsidTr="003E79AE">
        <w:trPr>
          <w:trHeight w:val="236"/>
        </w:trPr>
        <w:tc>
          <w:tcPr>
            <w:tcW w:w="1004" w:type="dxa"/>
          </w:tcPr>
          <w:p w:rsidR="003E79AE" w:rsidRPr="007E4297" w:rsidRDefault="003E79AE" w:rsidP="00C77D14">
            <w:pPr>
              <w:ind w:firstLine="0"/>
              <w:rPr>
                <w:sz w:val="22"/>
              </w:rPr>
            </w:pPr>
            <w:r w:rsidRPr="007E4297">
              <w:rPr>
                <w:sz w:val="22"/>
              </w:rPr>
              <w:t>10</w:t>
            </w:r>
          </w:p>
        </w:tc>
        <w:tc>
          <w:tcPr>
            <w:tcW w:w="4538" w:type="dxa"/>
          </w:tcPr>
          <w:p w:rsidR="003E79AE" w:rsidRPr="007E4297" w:rsidRDefault="003E79AE" w:rsidP="00C77D14">
            <w:pPr>
              <w:ind w:firstLine="0"/>
              <w:rPr>
                <w:sz w:val="22"/>
              </w:rPr>
            </w:pPr>
            <w:r w:rsidRPr="007E4297">
              <w:rPr>
                <w:sz w:val="22"/>
              </w:rPr>
              <w:t xml:space="preserve">Люблю природу русскую . Весна </w:t>
            </w:r>
          </w:p>
        </w:tc>
        <w:tc>
          <w:tcPr>
            <w:tcW w:w="1512" w:type="dxa"/>
          </w:tcPr>
          <w:p w:rsidR="003E79AE" w:rsidRPr="007E4297" w:rsidRDefault="003E79AE" w:rsidP="00C77D14">
            <w:pPr>
              <w:ind w:firstLine="0"/>
              <w:rPr>
                <w:sz w:val="22"/>
              </w:rPr>
            </w:pPr>
            <w:r w:rsidRPr="007E4297">
              <w:rPr>
                <w:sz w:val="22"/>
              </w:rPr>
              <w:t>12</w:t>
            </w:r>
          </w:p>
        </w:tc>
        <w:tc>
          <w:tcPr>
            <w:tcW w:w="3295" w:type="dxa"/>
            <w:vMerge/>
          </w:tcPr>
          <w:p w:rsidR="003E79AE" w:rsidRPr="007E4297" w:rsidRDefault="003E79AE" w:rsidP="00C77D14">
            <w:pPr>
              <w:ind w:firstLine="0"/>
              <w:rPr>
                <w:sz w:val="22"/>
              </w:rPr>
            </w:pPr>
          </w:p>
        </w:tc>
      </w:tr>
      <w:tr w:rsidR="003E79AE" w:rsidRPr="007E4297" w:rsidTr="003E79AE">
        <w:trPr>
          <w:trHeight w:val="721"/>
        </w:trPr>
        <w:tc>
          <w:tcPr>
            <w:tcW w:w="1004" w:type="dxa"/>
          </w:tcPr>
          <w:p w:rsidR="003E79AE" w:rsidRPr="007E4297" w:rsidRDefault="003E79AE" w:rsidP="00C77D14">
            <w:pPr>
              <w:ind w:firstLine="0"/>
              <w:rPr>
                <w:sz w:val="22"/>
              </w:rPr>
            </w:pPr>
            <w:r w:rsidRPr="007E4297">
              <w:rPr>
                <w:sz w:val="22"/>
              </w:rPr>
              <w:t>11</w:t>
            </w:r>
          </w:p>
        </w:tc>
        <w:tc>
          <w:tcPr>
            <w:tcW w:w="4538" w:type="dxa"/>
          </w:tcPr>
          <w:p w:rsidR="003E79AE" w:rsidRPr="007E4297" w:rsidRDefault="003E79AE" w:rsidP="00C77D14">
            <w:pPr>
              <w:ind w:firstLine="0"/>
              <w:rPr>
                <w:sz w:val="22"/>
              </w:rPr>
            </w:pPr>
            <w:r w:rsidRPr="007E4297">
              <w:rPr>
                <w:sz w:val="22"/>
              </w:rPr>
              <w:t>И в шутку и в серьез.</w:t>
            </w:r>
          </w:p>
        </w:tc>
        <w:tc>
          <w:tcPr>
            <w:tcW w:w="1512" w:type="dxa"/>
          </w:tcPr>
          <w:p w:rsidR="003E79AE" w:rsidRPr="007E4297" w:rsidRDefault="003E79AE" w:rsidP="00C77D14">
            <w:pPr>
              <w:ind w:firstLine="0"/>
              <w:rPr>
                <w:sz w:val="22"/>
              </w:rPr>
            </w:pPr>
            <w:r w:rsidRPr="007E4297">
              <w:rPr>
                <w:sz w:val="22"/>
              </w:rPr>
              <w:t>16</w:t>
            </w:r>
          </w:p>
        </w:tc>
        <w:tc>
          <w:tcPr>
            <w:tcW w:w="3295" w:type="dxa"/>
            <w:vMerge/>
          </w:tcPr>
          <w:p w:rsidR="003E79AE" w:rsidRPr="007E4297" w:rsidRDefault="003E79AE" w:rsidP="00C77D14">
            <w:pPr>
              <w:ind w:firstLine="0"/>
              <w:rPr>
                <w:sz w:val="22"/>
              </w:rPr>
            </w:pPr>
          </w:p>
        </w:tc>
      </w:tr>
      <w:tr w:rsidR="003E79AE" w:rsidRPr="007E4297" w:rsidTr="003E79AE">
        <w:trPr>
          <w:trHeight w:val="236"/>
        </w:trPr>
        <w:tc>
          <w:tcPr>
            <w:tcW w:w="1004" w:type="dxa"/>
          </w:tcPr>
          <w:p w:rsidR="003E79AE" w:rsidRPr="007E4297" w:rsidRDefault="003E79AE" w:rsidP="00C77D14">
            <w:pPr>
              <w:ind w:firstLine="0"/>
              <w:rPr>
                <w:sz w:val="22"/>
              </w:rPr>
            </w:pPr>
            <w:r w:rsidRPr="007E4297">
              <w:rPr>
                <w:sz w:val="22"/>
              </w:rPr>
              <w:t>12</w:t>
            </w:r>
          </w:p>
        </w:tc>
        <w:tc>
          <w:tcPr>
            <w:tcW w:w="4538" w:type="dxa"/>
          </w:tcPr>
          <w:p w:rsidR="003E79AE" w:rsidRPr="007E4297" w:rsidRDefault="003E79AE" w:rsidP="00C77D14">
            <w:pPr>
              <w:ind w:firstLine="0"/>
              <w:rPr>
                <w:sz w:val="22"/>
              </w:rPr>
            </w:pPr>
            <w:r w:rsidRPr="007E4297">
              <w:rPr>
                <w:sz w:val="22"/>
              </w:rPr>
              <w:t>Литература зарубежных стран</w:t>
            </w:r>
          </w:p>
        </w:tc>
        <w:tc>
          <w:tcPr>
            <w:tcW w:w="1512" w:type="dxa"/>
          </w:tcPr>
          <w:p w:rsidR="003E79AE" w:rsidRPr="007E4297" w:rsidRDefault="003E79AE" w:rsidP="00C77D14">
            <w:pPr>
              <w:ind w:firstLine="0"/>
              <w:rPr>
                <w:sz w:val="22"/>
              </w:rPr>
            </w:pPr>
            <w:r w:rsidRPr="007E4297">
              <w:rPr>
                <w:sz w:val="22"/>
              </w:rPr>
              <w:t>10</w:t>
            </w:r>
          </w:p>
        </w:tc>
        <w:tc>
          <w:tcPr>
            <w:tcW w:w="3295" w:type="dxa"/>
            <w:vMerge/>
          </w:tcPr>
          <w:p w:rsidR="003E79AE" w:rsidRPr="007E4297" w:rsidRDefault="003E79AE" w:rsidP="00C77D14">
            <w:pPr>
              <w:ind w:firstLine="0"/>
              <w:rPr>
                <w:sz w:val="22"/>
              </w:rPr>
            </w:pPr>
          </w:p>
        </w:tc>
      </w:tr>
      <w:tr w:rsidR="003E79AE" w:rsidRPr="007E4297" w:rsidTr="003E79AE">
        <w:trPr>
          <w:trHeight w:val="247"/>
        </w:trPr>
        <w:tc>
          <w:tcPr>
            <w:tcW w:w="1004" w:type="dxa"/>
          </w:tcPr>
          <w:p w:rsidR="003E79AE" w:rsidRPr="007E4297" w:rsidRDefault="003E79AE" w:rsidP="00C77D14">
            <w:pPr>
              <w:ind w:firstLine="0"/>
              <w:rPr>
                <w:sz w:val="22"/>
              </w:rPr>
            </w:pPr>
          </w:p>
        </w:tc>
        <w:tc>
          <w:tcPr>
            <w:tcW w:w="4538" w:type="dxa"/>
          </w:tcPr>
          <w:p w:rsidR="003E79AE" w:rsidRPr="007E4297" w:rsidRDefault="003E79AE" w:rsidP="00C77D14">
            <w:pPr>
              <w:ind w:firstLine="0"/>
              <w:rPr>
                <w:sz w:val="22"/>
              </w:rPr>
            </w:pPr>
            <w:r w:rsidRPr="007E4297">
              <w:rPr>
                <w:sz w:val="22"/>
              </w:rPr>
              <w:t xml:space="preserve">Итого </w:t>
            </w:r>
          </w:p>
        </w:tc>
        <w:tc>
          <w:tcPr>
            <w:tcW w:w="1512" w:type="dxa"/>
          </w:tcPr>
          <w:p w:rsidR="003E79AE" w:rsidRPr="007E4297" w:rsidRDefault="003E79AE" w:rsidP="00C77D14">
            <w:pPr>
              <w:ind w:firstLine="0"/>
              <w:rPr>
                <w:sz w:val="22"/>
              </w:rPr>
            </w:pPr>
            <w:r w:rsidRPr="007E4297">
              <w:rPr>
                <w:sz w:val="22"/>
              </w:rPr>
              <w:t xml:space="preserve">  102</w:t>
            </w:r>
          </w:p>
        </w:tc>
        <w:tc>
          <w:tcPr>
            <w:tcW w:w="3295" w:type="dxa"/>
            <w:vMerge/>
          </w:tcPr>
          <w:p w:rsidR="003E79AE" w:rsidRPr="007E4297" w:rsidRDefault="003E79AE" w:rsidP="00C77D14">
            <w:pPr>
              <w:ind w:firstLine="0"/>
              <w:rPr>
                <w:sz w:val="22"/>
              </w:rPr>
            </w:pPr>
          </w:p>
        </w:tc>
      </w:tr>
    </w:tbl>
    <w:p w:rsidR="00537240" w:rsidRPr="007E4297" w:rsidRDefault="00537240" w:rsidP="00C77D14">
      <w:pPr>
        <w:ind w:firstLine="0"/>
        <w:rPr>
          <w:sz w:val="22"/>
        </w:rPr>
      </w:pPr>
    </w:p>
    <w:p w:rsidR="00537240" w:rsidRPr="007E4297" w:rsidRDefault="00537240" w:rsidP="00C77D14">
      <w:pPr>
        <w:ind w:firstLine="0"/>
        <w:rPr>
          <w:sz w:val="22"/>
        </w:rPr>
      </w:pPr>
      <w:r w:rsidRPr="007E4297">
        <w:rPr>
          <w:sz w:val="22"/>
        </w:rPr>
        <w:t>Тематическое планирование по литературному чтению 3 класс</w:t>
      </w:r>
    </w:p>
    <w:p w:rsidR="00537240" w:rsidRPr="007E4297" w:rsidRDefault="00537240" w:rsidP="00C77D14">
      <w:pPr>
        <w:ind w:firstLine="0"/>
        <w:rPr>
          <w:b/>
          <w:sz w:val="22"/>
        </w:rPr>
      </w:pPr>
    </w:p>
    <w:tbl>
      <w:tblPr>
        <w:tblStyle w:val="afd"/>
        <w:tblW w:w="0" w:type="auto"/>
        <w:tblLook w:val="04A0"/>
      </w:tblPr>
      <w:tblGrid>
        <w:gridCol w:w="1602"/>
        <w:gridCol w:w="4827"/>
        <w:gridCol w:w="1317"/>
        <w:gridCol w:w="3154"/>
      </w:tblGrid>
      <w:tr w:rsidR="00537240" w:rsidRPr="007E4297" w:rsidTr="003E79AE">
        <w:trPr>
          <w:trHeight w:val="946"/>
        </w:trPr>
        <w:tc>
          <w:tcPr>
            <w:tcW w:w="1602" w:type="dxa"/>
          </w:tcPr>
          <w:p w:rsidR="00537240" w:rsidRPr="007E4297" w:rsidRDefault="00537240" w:rsidP="00C77D14">
            <w:pPr>
              <w:ind w:firstLine="0"/>
              <w:rPr>
                <w:sz w:val="22"/>
              </w:rPr>
            </w:pPr>
            <w:r w:rsidRPr="007E4297">
              <w:rPr>
                <w:sz w:val="22"/>
              </w:rPr>
              <w:t>№</w:t>
            </w:r>
          </w:p>
        </w:tc>
        <w:tc>
          <w:tcPr>
            <w:tcW w:w="4827" w:type="dxa"/>
          </w:tcPr>
          <w:p w:rsidR="00537240" w:rsidRPr="007E4297" w:rsidRDefault="00537240" w:rsidP="00C77D14">
            <w:pPr>
              <w:ind w:firstLine="0"/>
              <w:rPr>
                <w:sz w:val="22"/>
              </w:rPr>
            </w:pPr>
            <w:r w:rsidRPr="007E4297">
              <w:rPr>
                <w:sz w:val="22"/>
              </w:rPr>
              <w:t>Изучаемый раздел</w:t>
            </w:r>
          </w:p>
        </w:tc>
        <w:tc>
          <w:tcPr>
            <w:tcW w:w="1294" w:type="dxa"/>
          </w:tcPr>
          <w:p w:rsidR="00537240" w:rsidRPr="007E4297" w:rsidRDefault="00537240" w:rsidP="00C77D14">
            <w:pPr>
              <w:ind w:firstLine="0"/>
              <w:rPr>
                <w:sz w:val="22"/>
              </w:rPr>
            </w:pPr>
            <w:r w:rsidRPr="007E4297">
              <w:rPr>
                <w:sz w:val="22"/>
              </w:rPr>
              <w:t>Количество часов</w:t>
            </w:r>
          </w:p>
        </w:tc>
        <w:tc>
          <w:tcPr>
            <w:tcW w:w="3154" w:type="dxa"/>
          </w:tcPr>
          <w:p w:rsidR="00537240" w:rsidRPr="007E4297" w:rsidRDefault="00537240" w:rsidP="00C77D14">
            <w:pPr>
              <w:ind w:firstLine="0"/>
              <w:rPr>
                <w:sz w:val="22"/>
              </w:rPr>
            </w:pPr>
            <w:r w:rsidRPr="007E4297">
              <w:rPr>
                <w:sz w:val="22"/>
              </w:rPr>
              <w:t>Электронные (цифровые) о</w:t>
            </w:r>
            <w:r w:rsidRPr="007E4297">
              <w:rPr>
                <w:sz w:val="22"/>
              </w:rPr>
              <w:t>б</w:t>
            </w:r>
            <w:r w:rsidRPr="007E4297">
              <w:rPr>
                <w:sz w:val="22"/>
              </w:rPr>
              <w:t>разовательные ресурсы</w:t>
            </w:r>
          </w:p>
        </w:tc>
      </w:tr>
      <w:tr w:rsidR="004619F0" w:rsidRPr="007E4297" w:rsidTr="003E79AE">
        <w:trPr>
          <w:trHeight w:val="231"/>
        </w:trPr>
        <w:tc>
          <w:tcPr>
            <w:tcW w:w="1602" w:type="dxa"/>
          </w:tcPr>
          <w:p w:rsidR="004619F0" w:rsidRPr="007E4297" w:rsidRDefault="004619F0" w:rsidP="00C77D14">
            <w:pPr>
              <w:ind w:firstLine="0"/>
              <w:rPr>
                <w:sz w:val="22"/>
              </w:rPr>
            </w:pPr>
            <w:r w:rsidRPr="007E4297">
              <w:rPr>
                <w:sz w:val="22"/>
              </w:rPr>
              <w:t>1</w:t>
            </w:r>
          </w:p>
        </w:tc>
        <w:tc>
          <w:tcPr>
            <w:tcW w:w="4827" w:type="dxa"/>
          </w:tcPr>
          <w:p w:rsidR="004619F0" w:rsidRPr="007E4297" w:rsidRDefault="004619F0" w:rsidP="00C77D14">
            <w:pPr>
              <w:ind w:firstLine="0"/>
              <w:rPr>
                <w:sz w:val="22"/>
              </w:rPr>
            </w:pPr>
            <w:r w:rsidRPr="007E4297">
              <w:rPr>
                <w:sz w:val="22"/>
              </w:rPr>
              <w:t>Самое великое чудо на свете</w:t>
            </w:r>
          </w:p>
        </w:tc>
        <w:tc>
          <w:tcPr>
            <w:tcW w:w="1294" w:type="dxa"/>
          </w:tcPr>
          <w:p w:rsidR="004619F0" w:rsidRPr="007E4297" w:rsidRDefault="004619F0" w:rsidP="00C77D14">
            <w:pPr>
              <w:ind w:firstLine="0"/>
              <w:rPr>
                <w:sz w:val="22"/>
              </w:rPr>
            </w:pPr>
            <w:r w:rsidRPr="007E4297">
              <w:rPr>
                <w:sz w:val="22"/>
              </w:rPr>
              <w:t>2</w:t>
            </w:r>
          </w:p>
        </w:tc>
        <w:tc>
          <w:tcPr>
            <w:tcW w:w="3154" w:type="dxa"/>
            <w:vMerge w:val="restart"/>
          </w:tcPr>
          <w:p w:rsidR="004619F0" w:rsidRPr="007E4297" w:rsidRDefault="004619F0" w:rsidP="00C77D14">
            <w:pPr>
              <w:ind w:firstLine="0"/>
              <w:rPr>
                <w:sz w:val="22"/>
              </w:rPr>
            </w:pPr>
            <w:r w:rsidRPr="007E4297">
              <w:rPr>
                <w:sz w:val="22"/>
              </w:rPr>
              <w:t>Литературное чтение 3 класс,автор Чуракова Н.А , ООО «Издательство», Ак</w:t>
            </w:r>
            <w:r w:rsidRPr="007E4297">
              <w:rPr>
                <w:sz w:val="22"/>
              </w:rPr>
              <w:t>а</w:t>
            </w:r>
            <w:r w:rsidRPr="007E4297">
              <w:rPr>
                <w:sz w:val="22"/>
              </w:rPr>
              <w:t>демкнига/ Учебник»</w:t>
            </w:r>
          </w:p>
          <w:p w:rsidR="004619F0" w:rsidRPr="007E4297" w:rsidRDefault="004619F0" w:rsidP="00C77D14">
            <w:pPr>
              <w:ind w:firstLine="0"/>
              <w:rPr>
                <w:sz w:val="22"/>
              </w:rPr>
            </w:pPr>
            <w:r w:rsidRPr="007E4297">
              <w:rPr>
                <w:sz w:val="22"/>
              </w:rPr>
              <w:t>https://resh.edu.ru/</w:t>
            </w:r>
          </w:p>
          <w:p w:rsidR="004619F0" w:rsidRPr="007E4297" w:rsidRDefault="004619F0" w:rsidP="00C77D14">
            <w:pPr>
              <w:ind w:firstLine="0"/>
              <w:rPr>
                <w:sz w:val="22"/>
              </w:rPr>
            </w:pPr>
            <w:r w:rsidRPr="007E4297">
              <w:rPr>
                <w:sz w:val="22"/>
              </w:rPr>
              <w:lastRenderedPageBreak/>
              <w:t>https://resh.edu.ru/</w:t>
            </w:r>
          </w:p>
          <w:p w:rsidR="004619F0" w:rsidRPr="007E4297" w:rsidRDefault="004619F0" w:rsidP="00C77D14">
            <w:pPr>
              <w:ind w:firstLine="0"/>
              <w:rPr>
                <w:sz w:val="22"/>
              </w:rPr>
            </w:pPr>
            <w:r w:rsidRPr="007E4297">
              <w:rPr>
                <w:sz w:val="22"/>
              </w:rPr>
              <w:t>Литературное чтение 1 класс,автор Чуракова Н.А , ООО «Издательство», Ак</w:t>
            </w:r>
            <w:r w:rsidRPr="007E4297">
              <w:rPr>
                <w:sz w:val="22"/>
              </w:rPr>
              <w:t>а</w:t>
            </w:r>
            <w:r w:rsidRPr="007E4297">
              <w:rPr>
                <w:sz w:val="22"/>
              </w:rPr>
              <w:t>демкнига/ Учебник»</w:t>
            </w:r>
          </w:p>
          <w:p w:rsidR="004619F0" w:rsidRPr="007E4297" w:rsidRDefault="004619F0" w:rsidP="00C77D14">
            <w:pPr>
              <w:ind w:firstLine="0"/>
              <w:rPr>
                <w:sz w:val="22"/>
              </w:rPr>
            </w:pPr>
            <w:r w:rsidRPr="007E4297">
              <w:rPr>
                <w:sz w:val="22"/>
              </w:rPr>
              <w:t>https://uchi.ru/</w:t>
            </w:r>
          </w:p>
          <w:p w:rsidR="004619F0" w:rsidRPr="007E4297" w:rsidRDefault="004619F0" w:rsidP="00C77D14">
            <w:pPr>
              <w:ind w:firstLine="0"/>
              <w:rPr>
                <w:sz w:val="22"/>
              </w:rPr>
            </w:pPr>
            <w:r w:rsidRPr="007E4297">
              <w:rPr>
                <w:sz w:val="22"/>
              </w:rPr>
              <w:t>«Учим стихи Начальное общее образование Литературное чтение 1-4 класс » Издател</w:t>
            </w:r>
            <w:r w:rsidRPr="007E4297">
              <w:rPr>
                <w:sz w:val="22"/>
              </w:rPr>
              <w:t>ь</w:t>
            </w:r>
            <w:r w:rsidRPr="007E4297">
              <w:rPr>
                <w:sz w:val="22"/>
              </w:rPr>
              <w:t>ство «просвещение»</w:t>
            </w:r>
          </w:p>
        </w:tc>
      </w:tr>
      <w:tr w:rsidR="004619F0" w:rsidRPr="007E4297" w:rsidTr="003E79AE">
        <w:trPr>
          <w:trHeight w:val="231"/>
        </w:trPr>
        <w:tc>
          <w:tcPr>
            <w:tcW w:w="1602" w:type="dxa"/>
          </w:tcPr>
          <w:p w:rsidR="004619F0" w:rsidRPr="007E4297" w:rsidRDefault="004619F0" w:rsidP="00C77D14">
            <w:pPr>
              <w:ind w:firstLine="0"/>
              <w:rPr>
                <w:sz w:val="22"/>
              </w:rPr>
            </w:pPr>
            <w:r w:rsidRPr="007E4297">
              <w:rPr>
                <w:sz w:val="22"/>
              </w:rPr>
              <w:t>2</w:t>
            </w:r>
          </w:p>
        </w:tc>
        <w:tc>
          <w:tcPr>
            <w:tcW w:w="4827" w:type="dxa"/>
          </w:tcPr>
          <w:p w:rsidR="004619F0" w:rsidRPr="007E4297" w:rsidRDefault="004619F0" w:rsidP="00C77D14">
            <w:pPr>
              <w:ind w:firstLine="0"/>
              <w:rPr>
                <w:sz w:val="22"/>
              </w:rPr>
            </w:pPr>
            <w:r w:rsidRPr="007E4297">
              <w:rPr>
                <w:sz w:val="22"/>
              </w:rPr>
              <w:t>Устное народное творчество</w:t>
            </w:r>
          </w:p>
        </w:tc>
        <w:tc>
          <w:tcPr>
            <w:tcW w:w="1294" w:type="dxa"/>
          </w:tcPr>
          <w:p w:rsidR="004619F0" w:rsidRPr="007E4297" w:rsidRDefault="004619F0" w:rsidP="00C77D14">
            <w:pPr>
              <w:ind w:firstLine="0"/>
              <w:rPr>
                <w:sz w:val="22"/>
              </w:rPr>
            </w:pPr>
            <w:r w:rsidRPr="007E4297">
              <w:rPr>
                <w:sz w:val="22"/>
              </w:rPr>
              <w:t>9</w:t>
            </w:r>
          </w:p>
        </w:tc>
        <w:tc>
          <w:tcPr>
            <w:tcW w:w="3154" w:type="dxa"/>
            <w:vMerge/>
          </w:tcPr>
          <w:p w:rsidR="004619F0" w:rsidRPr="007E4297" w:rsidRDefault="004619F0" w:rsidP="00C77D14">
            <w:pPr>
              <w:ind w:firstLine="0"/>
              <w:rPr>
                <w:sz w:val="22"/>
              </w:rPr>
            </w:pPr>
          </w:p>
        </w:tc>
      </w:tr>
      <w:tr w:rsidR="004619F0" w:rsidRPr="007E4297" w:rsidTr="003E79AE">
        <w:trPr>
          <w:trHeight w:val="231"/>
        </w:trPr>
        <w:tc>
          <w:tcPr>
            <w:tcW w:w="1602" w:type="dxa"/>
          </w:tcPr>
          <w:p w:rsidR="004619F0" w:rsidRPr="007E4297" w:rsidRDefault="004619F0" w:rsidP="00C77D14">
            <w:pPr>
              <w:ind w:firstLine="0"/>
              <w:rPr>
                <w:sz w:val="22"/>
              </w:rPr>
            </w:pPr>
            <w:r w:rsidRPr="007E4297">
              <w:rPr>
                <w:sz w:val="22"/>
              </w:rPr>
              <w:t>3</w:t>
            </w:r>
          </w:p>
        </w:tc>
        <w:tc>
          <w:tcPr>
            <w:tcW w:w="4827" w:type="dxa"/>
          </w:tcPr>
          <w:p w:rsidR="004619F0" w:rsidRPr="007E4297" w:rsidRDefault="004619F0" w:rsidP="00C77D14">
            <w:pPr>
              <w:ind w:firstLine="0"/>
              <w:rPr>
                <w:sz w:val="22"/>
              </w:rPr>
            </w:pPr>
            <w:r w:rsidRPr="007E4297">
              <w:rPr>
                <w:sz w:val="22"/>
              </w:rPr>
              <w:t>Поэтическая тетрадь 1</w:t>
            </w:r>
          </w:p>
        </w:tc>
        <w:tc>
          <w:tcPr>
            <w:tcW w:w="1294" w:type="dxa"/>
          </w:tcPr>
          <w:p w:rsidR="004619F0" w:rsidRPr="007E4297" w:rsidRDefault="004619F0" w:rsidP="00C77D14">
            <w:pPr>
              <w:ind w:firstLine="0"/>
              <w:rPr>
                <w:sz w:val="22"/>
              </w:rPr>
            </w:pPr>
            <w:r w:rsidRPr="007E4297">
              <w:rPr>
                <w:sz w:val="22"/>
              </w:rPr>
              <w:t>6</w:t>
            </w:r>
          </w:p>
        </w:tc>
        <w:tc>
          <w:tcPr>
            <w:tcW w:w="3154" w:type="dxa"/>
            <w:vMerge/>
          </w:tcPr>
          <w:p w:rsidR="004619F0" w:rsidRPr="007E4297" w:rsidRDefault="004619F0" w:rsidP="00C77D14">
            <w:pPr>
              <w:ind w:firstLine="0"/>
              <w:rPr>
                <w:sz w:val="22"/>
              </w:rPr>
            </w:pPr>
          </w:p>
        </w:tc>
      </w:tr>
      <w:tr w:rsidR="004619F0" w:rsidRPr="007E4297" w:rsidTr="003E79AE">
        <w:trPr>
          <w:trHeight w:val="241"/>
        </w:trPr>
        <w:tc>
          <w:tcPr>
            <w:tcW w:w="1602" w:type="dxa"/>
          </w:tcPr>
          <w:p w:rsidR="004619F0" w:rsidRPr="007E4297" w:rsidRDefault="004619F0" w:rsidP="00C77D14">
            <w:pPr>
              <w:ind w:firstLine="0"/>
              <w:rPr>
                <w:sz w:val="22"/>
              </w:rPr>
            </w:pPr>
            <w:r w:rsidRPr="007E4297">
              <w:rPr>
                <w:sz w:val="22"/>
              </w:rPr>
              <w:t>4</w:t>
            </w:r>
          </w:p>
        </w:tc>
        <w:tc>
          <w:tcPr>
            <w:tcW w:w="4827" w:type="dxa"/>
          </w:tcPr>
          <w:p w:rsidR="004619F0" w:rsidRPr="007E4297" w:rsidRDefault="004619F0" w:rsidP="00C77D14">
            <w:pPr>
              <w:ind w:firstLine="0"/>
              <w:rPr>
                <w:sz w:val="22"/>
              </w:rPr>
            </w:pPr>
            <w:r w:rsidRPr="007E4297">
              <w:rPr>
                <w:sz w:val="22"/>
              </w:rPr>
              <w:t xml:space="preserve">Великие русские писатели </w:t>
            </w:r>
          </w:p>
        </w:tc>
        <w:tc>
          <w:tcPr>
            <w:tcW w:w="1294" w:type="dxa"/>
          </w:tcPr>
          <w:p w:rsidR="004619F0" w:rsidRPr="007E4297" w:rsidRDefault="004619F0" w:rsidP="00C77D14">
            <w:pPr>
              <w:ind w:firstLine="0"/>
              <w:rPr>
                <w:sz w:val="22"/>
              </w:rPr>
            </w:pPr>
            <w:r w:rsidRPr="007E4297">
              <w:rPr>
                <w:sz w:val="22"/>
              </w:rPr>
              <w:t>17</w:t>
            </w:r>
          </w:p>
        </w:tc>
        <w:tc>
          <w:tcPr>
            <w:tcW w:w="3154" w:type="dxa"/>
            <w:vMerge/>
          </w:tcPr>
          <w:p w:rsidR="004619F0" w:rsidRPr="007E4297" w:rsidRDefault="004619F0" w:rsidP="00C77D14">
            <w:pPr>
              <w:ind w:firstLine="0"/>
              <w:rPr>
                <w:sz w:val="22"/>
              </w:rPr>
            </w:pPr>
          </w:p>
        </w:tc>
      </w:tr>
      <w:tr w:rsidR="004619F0" w:rsidRPr="007E4297" w:rsidTr="003E79AE">
        <w:trPr>
          <w:trHeight w:val="231"/>
        </w:trPr>
        <w:tc>
          <w:tcPr>
            <w:tcW w:w="1602" w:type="dxa"/>
          </w:tcPr>
          <w:p w:rsidR="004619F0" w:rsidRPr="007E4297" w:rsidRDefault="004619F0" w:rsidP="00C77D14">
            <w:pPr>
              <w:ind w:firstLine="0"/>
              <w:rPr>
                <w:sz w:val="22"/>
              </w:rPr>
            </w:pPr>
            <w:r w:rsidRPr="007E4297">
              <w:rPr>
                <w:sz w:val="22"/>
              </w:rPr>
              <w:t>5</w:t>
            </w:r>
          </w:p>
        </w:tc>
        <w:tc>
          <w:tcPr>
            <w:tcW w:w="4827" w:type="dxa"/>
          </w:tcPr>
          <w:p w:rsidR="004619F0" w:rsidRPr="007E4297" w:rsidRDefault="004619F0" w:rsidP="00C77D14">
            <w:pPr>
              <w:ind w:firstLine="0"/>
              <w:rPr>
                <w:sz w:val="22"/>
              </w:rPr>
            </w:pPr>
            <w:r w:rsidRPr="007E4297">
              <w:rPr>
                <w:sz w:val="22"/>
              </w:rPr>
              <w:t xml:space="preserve">Поэтическая тетрадь 2 </w:t>
            </w:r>
          </w:p>
        </w:tc>
        <w:tc>
          <w:tcPr>
            <w:tcW w:w="1294" w:type="dxa"/>
          </w:tcPr>
          <w:p w:rsidR="004619F0" w:rsidRPr="007E4297" w:rsidRDefault="004619F0" w:rsidP="00C77D14">
            <w:pPr>
              <w:ind w:firstLine="0"/>
              <w:rPr>
                <w:sz w:val="22"/>
              </w:rPr>
            </w:pPr>
            <w:r w:rsidRPr="007E4297">
              <w:rPr>
                <w:sz w:val="22"/>
              </w:rPr>
              <w:t>4</w:t>
            </w:r>
          </w:p>
        </w:tc>
        <w:tc>
          <w:tcPr>
            <w:tcW w:w="3154" w:type="dxa"/>
            <w:vMerge/>
          </w:tcPr>
          <w:p w:rsidR="004619F0" w:rsidRPr="007E4297" w:rsidRDefault="004619F0" w:rsidP="00C77D14">
            <w:pPr>
              <w:ind w:firstLine="0"/>
              <w:rPr>
                <w:sz w:val="22"/>
              </w:rPr>
            </w:pPr>
          </w:p>
        </w:tc>
      </w:tr>
      <w:tr w:rsidR="004619F0" w:rsidRPr="007E4297" w:rsidTr="003E79AE">
        <w:trPr>
          <w:trHeight w:val="231"/>
        </w:trPr>
        <w:tc>
          <w:tcPr>
            <w:tcW w:w="1602" w:type="dxa"/>
          </w:tcPr>
          <w:p w:rsidR="004619F0" w:rsidRPr="007E4297" w:rsidRDefault="004619F0" w:rsidP="00C77D14">
            <w:pPr>
              <w:ind w:firstLine="0"/>
              <w:rPr>
                <w:sz w:val="22"/>
              </w:rPr>
            </w:pPr>
            <w:r w:rsidRPr="007E4297">
              <w:rPr>
                <w:sz w:val="22"/>
              </w:rPr>
              <w:lastRenderedPageBreak/>
              <w:t>6</w:t>
            </w:r>
          </w:p>
        </w:tc>
        <w:tc>
          <w:tcPr>
            <w:tcW w:w="4827" w:type="dxa"/>
          </w:tcPr>
          <w:p w:rsidR="004619F0" w:rsidRPr="007E4297" w:rsidRDefault="004619F0" w:rsidP="00C77D14">
            <w:pPr>
              <w:ind w:firstLine="0"/>
              <w:rPr>
                <w:sz w:val="22"/>
              </w:rPr>
            </w:pPr>
            <w:r w:rsidRPr="007E4297">
              <w:rPr>
                <w:sz w:val="22"/>
              </w:rPr>
              <w:t>Литературные сказки</w:t>
            </w:r>
          </w:p>
        </w:tc>
        <w:tc>
          <w:tcPr>
            <w:tcW w:w="1294" w:type="dxa"/>
          </w:tcPr>
          <w:p w:rsidR="004619F0" w:rsidRPr="007E4297" w:rsidRDefault="004619F0" w:rsidP="00C77D14">
            <w:pPr>
              <w:ind w:firstLine="0"/>
              <w:rPr>
                <w:sz w:val="22"/>
              </w:rPr>
            </w:pPr>
            <w:r w:rsidRPr="007E4297">
              <w:rPr>
                <w:sz w:val="22"/>
              </w:rPr>
              <w:t>7</w:t>
            </w:r>
          </w:p>
        </w:tc>
        <w:tc>
          <w:tcPr>
            <w:tcW w:w="3154" w:type="dxa"/>
            <w:vMerge/>
          </w:tcPr>
          <w:p w:rsidR="004619F0" w:rsidRPr="007E4297" w:rsidRDefault="004619F0" w:rsidP="00C77D14">
            <w:pPr>
              <w:ind w:firstLine="0"/>
              <w:rPr>
                <w:sz w:val="22"/>
              </w:rPr>
            </w:pPr>
          </w:p>
        </w:tc>
      </w:tr>
      <w:tr w:rsidR="004619F0" w:rsidRPr="007E4297" w:rsidTr="003E79AE">
        <w:trPr>
          <w:trHeight w:val="241"/>
        </w:trPr>
        <w:tc>
          <w:tcPr>
            <w:tcW w:w="1602" w:type="dxa"/>
          </w:tcPr>
          <w:p w:rsidR="004619F0" w:rsidRPr="007E4297" w:rsidRDefault="004619F0" w:rsidP="00C77D14">
            <w:pPr>
              <w:ind w:firstLine="0"/>
              <w:rPr>
                <w:sz w:val="22"/>
              </w:rPr>
            </w:pPr>
            <w:r w:rsidRPr="007E4297">
              <w:rPr>
                <w:sz w:val="22"/>
              </w:rPr>
              <w:lastRenderedPageBreak/>
              <w:t>7</w:t>
            </w:r>
          </w:p>
        </w:tc>
        <w:tc>
          <w:tcPr>
            <w:tcW w:w="4827" w:type="dxa"/>
          </w:tcPr>
          <w:p w:rsidR="004619F0" w:rsidRPr="007E4297" w:rsidRDefault="004619F0" w:rsidP="00C77D14">
            <w:pPr>
              <w:ind w:firstLine="0"/>
              <w:rPr>
                <w:sz w:val="22"/>
              </w:rPr>
            </w:pPr>
            <w:r w:rsidRPr="007E4297">
              <w:rPr>
                <w:sz w:val="22"/>
              </w:rPr>
              <w:t>Были- небылицы</w:t>
            </w:r>
          </w:p>
        </w:tc>
        <w:tc>
          <w:tcPr>
            <w:tcW w:w="1294" w:type="dxa"/>
          </w:tcPr>
          <w:p w:rsidR="004619F0" w:rsidRPr="007E4297" w:rsidRDefault="004619F0" w:rsidP="00C77D14">
            <w:pPr>
              <w:ind w:firstLine="0"/>
              <w:rPr>
                <w:sz w:val="22"/>
              </w:rPr>
            </w:pPr>
            <w:r w:rsidRPr="007E4297">
              <w:rPr>
                <w:sz w:val="22"/>
              </w:rPr>
              <w:t>6</w:t>
            </w:r>
          </w:p>
        </w:tc>
        <w:tc>
          <w:tcPr>
            <w:tcW w:w="3154" w:type="dxa"/>
            <w:vMerge/>
          </w:tcPr>
          <w:p w:rsidR="004619F0" w:rsidRPr="007E4297" w:rsidRDefault="004619F0" w:rsidP="00C77D14">
            <w:pPr>
              <w:ind w:firstLine="0"/>
              <w:rPr>
                <w:sz w:val="22"/>
              </w:rPr>
            </w:pPr>
          </w:p>
        </w:tc>
      </w:tr>
      <w:tr w:rsidR="004619F0" w:rsidRPr="007E4297" w:rsidTr="003E79AE">
        <w:trPr>
          <w:trHeight w:val="231"/>
        </w:trPr>
        <w:tc>
          <w:tcPr>
            <w:tcW w:w="1602" w:type="dxa"/>
          </w:tcPr>
          <w:p w:rsidR="004619F0" w:rsidRPr="007E4297" w:rsidRDefault="004619F0" w:rsidP="00C77D14">
            <w:pPr>
              <w:ind w:firstLine="0"/>
              <w:rPr>
                <w:sz w:val="22"/>
              </w:rPr>
            </w:pPr>
            <w:r w:rsidRPr="007E4297">
              <w:rPr>
                <w:sz w:val="22"/>
              </w:rPr>
              <w:t>8</w:t>
            </w:r>
          </w:p>
        </w:tc>
        <w:tc>
          <w:tcPr>
            <w:tcW w:w="4827" w:type="dxa"/>
          </w:tcPr>
          <w:p w:rsidR="004619F0" w:rsidRPr="007E4297" w:rsidRDefault="004619F0" w:rsidP="00C77D14">
            <w:pPr>
              <w:ind w:firstLine="0"/>
              <w:rPr>
                <w:sz w:val="22"/>
              </w:rPr>
            </w:pPr>
            <w:r w:rsidRPr="007E4297">
              <w:rPr>
                <w:sz w:val="22"/>
              </w:rPr>
              <w:t xml:space="preserve">Поэтическая тетрадь </w:t>
            </w:r>
          </w:p>
        </w:tc>
        <w:tc>
          <w:tcPr>
            <w:tcW w:w="1294" w:type="dxa"/>
          </w:tcPr>
          <w:p w:rsidR="004619F0" w:rsidRPr="007E4297" w:rsidRDefault="004619F0" w:rsidP="00C77D14">
            <w:pPr>
              <w:ind w:firstLine="0"/>
              <w:rPr>
                <w:sz w:val="22"/>
              </w:rPr>
            </w:pPr>
            <w:r w:rsidRPr="007E4297">
              <w:rPr>
                <w:sz w:val="22"/>
              </w:rPr>
              <w:t>4</w:t>
            </w:r>
          </w:p>
        </w:tc>
        <w:tc>
          <w:tcPr>
            <w:tcW w:w="3154" w:type="dxa"/>
            <w:vMerge/>
          </w:tcPr>
          <w:p w:rsidR="004619F0" w:rsidRPr="007E4297" w:rsidRDefault="004619F0" w:rsidP="00C77D14">
            <w:pPr>
              <w:ind w:firstLine="0"/>
              <w:rPr>
                <w:sz w:val="22"/>
              </w:rPr>
            </w:pPr>
          </w:p>
        </w:tc>
      </w:tr>
      <w:tr w:rsidR="004619F0" w:rsidRPr="007E4297" w:rsidTr="003E79AE">
        <w:trPr>
          <w:trHeight w:val="231"/>
        </w:trPr>
        <w:tc>
          <w:tcPr>
            <w:tcW w:w="1602" w:type="dxa"/>
          </w:tcPr>
          <w:p w:rsidR="004619F0" w:rsidRPr="007E4297" w:rsidRDefault="004619F0" w:rsidP="00C77D14">
            <w:pPr>
              <w:ind w:firstLine="0"/>
              <w:rPr>
                <w:sz w:val="22"/>
              </w:rPr>
            </w:pPr>
            <w:r w:rsidRPr="007E4297">
              <w:rPr>
                <w:sz w:val="22"/>
              </w:rPr>
              <w:t>9</w:t>
            </w:r>
          </w:p>
        </w:tc>
        <w:tc>
          <w:tcPr>
            <w:tcW w:w="4827" w:type="dxa"/>
          </w:tcPr>
          <w:p w:rsidR="004619F0" w:rsidRPr="007E4297" w:rsidRDefault="004619F0" w:rsidP="00C77D14">
            <w:pPr>
              <w:ind w:firstLine="0"/>
              <w:rPr>
                <w:sz w:val="22"/>
              </w:rPr>
            </w:pPr>
            <w:r w:rsidRPr="007E4297">
              <w:rPr>
                <w:sz w:val="22"/>
              </w:rPr>
              <w:t xml:space="preserve">Люби живое </w:t>
            </w:r>
          </w:p>
        </w:tc>
        <w:tc>
          <w:tcPr>
            <w:tcW w:w="1294" w:type="dxa"/>
          </w:tcPr>
          <w:p w:rsidR="004619F0" w:rsidRPr="007E4297" w:rsidRDefault="004619F0" w:rsidP="00C77D14">
            <w:pPr>
              <w:ind w:firstLine="0"/>
              <w:rPr>
                <w:sz w:val="22"/>
              </w:rPr>
            </w:pPr>
            <w:r w:rsidRPr="007E4297">
              <w:rPr>
                <w:sz w:val="22"/>
              </w:rPr>
              <w:t>12</w:t>
            </w:r>
          </w:p>
        </w:tc>
        <w:tc>
          <w:tcPr>
            <w:tcW w:w="3154" w:type="dxa"/>
            <w:vMerge/>
          </w:tcPr>
          <w:p w:rsidR="004619F0" w:rsidRPr="007E4297" w:rsidRDefault="004619F0" w:rsidP="00C77D14">
            <w:pPr>
              <w:ind w:firstLine="0"/>
              <w:rPr>
                <w:sz w:val="22"/>
              </w:rPr>
            </w:pPr>
          </w:p>
        </w:tc>
      </w:tr>
      <w:tr w:rsidR="004619F0" w:rsidRPr="007E4297" w:rsidTr="003E79AE">
        <w:trPr>
          <w:trHeight w:val="231"/>
        </w:trPr>
        <w:tc>
          <w:tcPr>
            <w:tcW w:w="1602" w:type="dxa"/>
          </w:tcPr>
          <w:p w:rsidR="004619F0" w:rsidRPr="007E4297" w:rsidRDefault="004619F0" w:rsidP="00C77D14">
            <w:pPr>
              <w:ind w:firstLine="0"/>
              <w:rPr>
                <w:sz w:val="22"/>
              </w:rPr>
            </w:pPr>
            <w:r w:rsidRPr="007E4297">
              <w:rPr>
                <w:sz w:val="22"/>
              </w:rPr>
              <w:t>10</w:t>
            </w:r>
          </w:p>
        </w:tc>
        <w:tc>
          <w:tcPr>
            <w:tcW w:w="4827" w:type="dxa"/>
          </w:tcPr>
          <w:p w:rsidR="004619F0" w:rsidRPr="007E4297" w:rsidRDefault="004619F0" w:rsidP="00C77D14">
            <w:pPr>
              <w:ind w:firstLine="0"/>
              <w:rPr>
                <w:sz w:val="22"/>
              </w:rPr>
            </w:pPr>
            <w:r w:rsidRPr="007E4297">
              <w:rPr>
                <w:sz w:val="22"/>
              </w:rPr>
              <w:t xml:space="preserve">Поэтическая тетрадь 2 </w:t>
            </w:r>
          </w:p>
        </w:tc>
        <w:tc>
          <w:tcPr>
            <w:tcW w:w="1294" w:type="dxa"/>
          </w:tcPr>
          <w:p w:rsidR="004619F0" w:rsidRPr="007E4297" w:rsidRDefault="004619F0" w:rsidP="00C77D14">
            <w:pPr>
              <w:ind w:firstLine="0"/>
              <w:rPr>
                <w:sz w:val="22"/>
              </w:rPr>
            </w:pPr>
            <w:r w:rsidRPr="007E4297">
              <w:rPr>
                <w:sz w:val="22"/>
              </w:rPr>
              <w:t>8</w:t>
            </w:r>
          </w:p>
        </w:tc>
        <w:tc>
          <w:tcPr>
            <w:tcW w:w="3154" w:type="dxa"/>
            <w:vMerge/>
          </w:tcPr>
          <w:p w:rsidR="004619F0" w:rsidRPr="007E4297" w:rsidRDefault="004619F0" w:rsidP="00C77D14">
            <w:pPr>
              <w:ind w:firstLine="0"/>
              <w:rPr>
                <w:sz w:val="22"/>
              </w:rPr>
            </w:pPr>
          </w:p>
        </w:tc>
      </w:tr>
      <w:tr w:rsidR="004619F0" w:rsidRPr="007E4297" w:rsidTr="003E79AE">
        <w:trPr>
          <w:trHeight w:val="241"/>
        </w:trPr>
        <w:tc>
          <w:tcPr>
            <w:tcW w:w="1602" w:type="dxa"/>
          </w:tcPr>
          <w:p w:rsidR="004619F0" w:rsidRPr="007E4297" w:rsidRDefault="004619F0" w:rsidP="00C77D14">
            <w:pPr>
              <w:ind w:firstLine="0"/>
              <w:rPr>
                <w:sz w:val="22"/>
              </w:rPr>
            </w:pPr>
            <w:r w:rsidRPr="007E4297">
              <w:rPr>
                <w:sz w:val="22"/>
              </w:rPr>
              <w:t>11</w:t>
            </w:r>
          </w:p>
        </w:tc>
        <w:tc>
          <w:tcPr>
            <w:tcW w:w="4827" w:type="dxa"/>
          </w:tcPr>
          <w:p w:rsidR="004619F0" w:rsidRPr="007E4297" w:rsidRDefault="004619F0" w:rsidP="00C77D14">
            <w:pPr>
              <w:ind w:firstLine="0"/>
              <w:rPr>
                <w:sz w:val="22"/>
              </w:rPr>
            </w:pPr>
            <w:r w:rsidRPr="007E4297">
              <w:rPr>
                <w:sz w:val="22"/>
              </w:rPr>
              <w:t xml:space="preserve">Собирай по ягодке- наберешь кузовок </w:t>
            </w:r>
          </w:p>
        </w:tc>
        <w:tc>
          <w:tcPr>
            <w:tcW w:w="1294" w:type="dxa"/>
          </w:tcPr>
          <w:p w:rsidR="004619F0" w:rsidRPr="007E4297" w:rsidRDefault="004619F0" w:rsidP="00C77D14">
            <w:pPr>
              <w:ind w:firstLine="0"/>
              <w:rPr>
                <w:sz w:val="22"/>
              </w:rPr>
            </w:pPr>
            <w:r w:rsidRPr="007E4297">
              <w:rPr>
                <w:sz w:val="22"/>
              </w:rPr>
              <w:t>12</w:t>
            </w:r>
          </w:p>
        </w:tc>
        <w:tc>
          <w:tcPr>
            <w:tcW w:w="3154" w:type="dxa"/>
            <w:vMerge/>
          </w:tcPr>
          <w:p w:rsidR="004619F0" w:rsidRPr="007E4297" w:rsidRDefault="004619F0" w:rsidP="00C77D14">
            <w:pPr>
              <w:ind w:firstLine="0"/>
              <w:rPr>
                <w:sz w:val="22"/>
              </w:rPr>
            </w:pPr>
          </w:p>
        </w:tc>
      </w:tr>
      <w:tr w:rsidR="004619F0" w:rsidRPr="007E4297" w:rsidTr="003E79AE">
        <w:trPr>
          <w:trHeight w:val="231"/>
        </w:trPr>
        <w:tc>
          <w:tcPr>
            <w:tcW w:w="1602" w:type="dxa"/>
          </w:tcPr>
          <w:p w:rsidR="004619F0" w:rsidRPr="007E4297" w:rsidRDefault="004619F0" w:rsidP="00C77D14">
            <w:pPr>
              <w:ind w:firstLine="0"/>
              <w:rPr>
                <w:sz w:val="22"/>
              </w:rPr>
            </w:pPr>
            <w:r w:rsidRPr="007E4297">
              <w:rPr>
                <w:sz w:val="22"/>
              </w:rPr>
              <w:t>12</w:t>
            </w:r>
          </w:p>
        </w:tc>
        <w:tc>
          <w:tcPr>
            <w:tcW w:w="4827" w:type="dxa"/>
          </w:tcPr>
          <w:p w:rsidR="004619F0" w:rsidRPr="007E4297" w:rsidRDefault="004619F0" w:rsidP="00C77D14">
            <w:pPr>
              <w:ind w:firstLine="0"/>
              <w:rPr>
                <w:sz w:val="22"/>
              </w:rPr>
            </w:pPr>
            <w:r w:rsidRPr="007E4297">
              <w:rPr>
                <w:sz w:val="22"/>
              </w:rPr>
              <w:t xml:space="preserve">По страницам детских журналов </w:t>
            </w:r>
          </w:p>
        </w:tc>
        <w:tc>
          <w:tcPr>
            <w:tcW w:w="1294" w:type="dxa"/>
          </w:tcPr>
          <w:p w:rsidR="004619F0" w:rsidRPr="007E4297" w:rsidRDefault="004619F0" w:rsidP="00C77D14">
            <w:pPr>
              <w:ind w:firstLine="0"/>
              <w:rPr>
                <w:sz w:val="22"/>
              </w:rPr>
            </w:pPr>
            <w:r w:rsidRPr="007E4297">
              <w:rPr>
                <w:sz w:val="22"/>
              </w:rPr>
              <w:t>8</w:t>
            </w:r>
          </w:p>
        </w:tc>
        <w:tc>
          <w:tcPr>
            <w:tcW w:w="3154" w:type="dxa"/>
            <w:vMerge/>
          </w:tcPr>
          <w:p w:rsidR="004619F0" w:rsidRPr="007E4297" w:rsidRDefault="004619F0" w:rsidP="00C77D14">
            <w:pPr>
              <w:ind w:firstLine="0"/>
              <w:rPr>
                <w:sz w:val="22"/>
              </w:rPr>
            </w:pPr>
          </w:p>
        </w:tc>
      </w:tr>
      <w:tr w:rsidR="004619F0" w:rsidRPr="007E4297" w:rsidTr="003E79AE">
        <w:trPr>
          <w:trHeight w:val="231"/>
        </w:trPr>
        <w:tc>
          <w:tcPr>
            <w:tcW w:w="1602" w:type="dxa"/>
          </w:tcPr>
          <w:p w:rsidR="004619F0" w:rsidRPr="007E4297" w:rsidRDefault="004619F0" w:rsidP="00C77D14">
            <w:pPr>
              <w:ind w:firstLine="0"/>
              <w:rPr>
                <w:sz w:val="22"/>
              </w:rPr>
            </w:pPr>
            <w:r w:rsidRPr="007E4297">
              <w:rPr>
                <w:sz w:val="22"/>
              </w:rPr>
              <w:t>13</w:t>
            </w:r>
          </w:p>
        </w:tc>
        <w:tc>
          <w:tcPr>
            <w:tcW w:w="4827" w:type="dxa"/>
          </w:tcPr>
          <w:p w:rsidR="004619F0" w:rsidRPr="007E4297" w:rsidRDefault="004619F0" w:rsidP="00C77D14">
            <w:pPr>
              <w:ind w:firstLine="0"/>
              <w:rPr>
                <w:sz w:val="22"/>
              </w:rPr>
            </w:pPr>
            <w:r w:rsidRPr="007E4297">
              <w:rPr>
                <w:sz w:val="22"/>
              </w:rPr>
              <w:t xml:space="preserve">Зарубежная литература </w:t>
            </w:r>
          </w:p>
        </w:tc>
        <w:tc>
          <w:tcPr>
            <w:tcW w:w="1294" w:type="dxa"/>
          </w:tcPr>
          <w:p w:rsidR="004619F0" w:rsidRPr="007E4297" w:rsidRDefault="004619F0" w:rsidP="00C77D14">
            <w:pPr>
              <w:ind w:firstLine="0"/>
              <w:rPr>
                <w:sz w:val="22"/>
              </w:rPr>
            </w:pPr>
            <w:r w:rsidRPr="007E4297">
              <w:rPr>
                <w:sz w:val="22"/>
              </w:rPr>
              <w:t>7</w:t>
            </w:r>
          </w:p>
        </w:tc>
        <w:tc>
          <w:tcPr>
            <w:tcW w:w="3154" w:type="dxa"/>
            <w:vMerge/>
          </w:tcPr>
          <w:p w:rsidR="004619F0" w:rsidRPr="007E4297" w:rsidRDefault="004619F0" w:rsidP="00C77D14">
            <w:pPr>
              <w:ind w:firstLine="0"/>
              <w:rPr>
                <w:sz w:val="22"/>
              </w:rPr>
            </w:pPr>
          </w:p>
        </w:tc>
      </w:tr>
      <w:tr w:rsidR="004619F0" w:rsidRPr="007E4297" w:rsidTr="003E79AE">
        <w:trPr>
          <w:trHeight w:val="241"/>
        </w:trPr>
        <w:tc>
          <w:tcPr>
            <w:tcW w:w="1602" w:type="dxa"/>
          </w:tcPr>
          <w:p w:rsidR="004619F0" w:rsidRPr="007E4297" w:rsidRDefault="004619F0" w:rsidP="00C77D14">
            <w:pPr>
              <w:ind w:firstLine="0"/>
              <w:rPr>
                <w:sz w:val="22"/>
              </w:rPr>
            </w:pPr>
          </w:p>
        </w:tc>
        <w:tc>
          <w:tcPr>
            <w:tcW w:w="4827" w:type="dxa"/>
          </w:tcPr>
          <w:p w:rsidR="004619F0" w:rsidRPr="007E4297" w:rsidRDefault="004619F0" w:rsidP="00C77D14">
            <w:pPr>
              <w:ind w:firstLine="0"/>
              <w:rPr>
                <w:sz w:val="22"/>
              </w:rPr>
            </w:pPr>
            <w:r w:rsidRPr="007E4297">
              <w:rPr>
                <w:sz w:val="22"/>
              </w:rPr>
              <w:t xml:space="preserve">Итого </w:t>
            </w:r>
          </w:p>
        </w:tc>
        <w:tc>
          <w:tcPr>
            <w:tcW w:w="1294" w:type="dxa"/>
          </w:tcPr>
          <w:p w:rsidR="004619F0" w:rsidRPr="007E4297" w:rsidRDefault="004619F0" w:rsidP="00C77D14">
            <w:pPr>
              <w:ind w:firstLine="0"/>
              <w:rPr>
                <w:sz w:val="22"/>
              </w:rPr>
            </w:pPr>
            <w:r w:rsidRPr="007E4297">
              <w:rPr>
                <w:sz w:val="22"/>
              </w:rPr>
              <w:t xml:space="preserve"> 102</w:t>
            </w:r>
          </w:p>
        </w:tc>
        <w:tc>
          <w:tcPr>
            <w:tcW w:w="3154" w:type="dxa"/>
            <w:vMerge/>
          </w:tcPr>
          <w:p w:rsidR="004619F0" w:rsidRPr="007E4297" w:rsidRDefault="004619F0" w:rsidP="00C77D14">
            <w:pPr>
              <w:ind w:firstLine="0"/>
              <w:rPr>
                <w:sz w:val="22"/>
              </w:rPr>
            </w:pPr>
          </w:p>
        </w:tc>
      </w:tr>
    </w:tbl>
    <w:p w:rsidR="00537240" w:rsidRPr="007E4297" w:rsidRDefault="00537240" w:rsidP="00C77D14">
      <w:pPr>
        <w:ind w:firstLine="0"/>
        <w:rPr>
          <w:b/>
          <w:sz w:val="22"/>
        </w:rPr>
      </w:pPr>
    </w:p>
    <w:p w:rsidR="00537240" w:rsidRPr="007E4297" w:rsidRDefault="00537240" w:rsidP="00C77D14">
      <w:pPr>
        <w:ind w:firstLine="0"/>
        <w:rPr>
          <w:sz w:val="22"/>
        </w:rPr>
      </w:pPr>
      <w:r w:rsidRPr="007E4297">
        <w:rPr>
          <w:sz w:val="22"/>
        </w:rPr>
        <w:t>Тематическое планирование по литературному чтению 4 класс</w:t>
      </w:r>
    </w:p>
    <w:p w:rsidR="00537240" w:rsidRPr="007E4297" w:rsidRDefault="00537240" w:rsidP="00C77D14">
      <w:pPr>
        <w:ind w:firstLine="0"/>
        <w:rPr>
          <w:sz w:val="22"/>
        </w:rPr>
      </w:pPr>
    </w:p>
    <w:tbl>
      <w:tblPr>
        <w:tblStyle w:val="afd"/>
        <w:tblW w:w="0" w:type="auto"/>
        <w:tblLook w:val="04A0"/>
      </w:tblPr>
      <w:tblGrid>
        <w:gridCol w:w="1014"/>
        <w:gridCol w:w="4587"/>
        <w:gridCol w:w="1317"/>
        <w:gridCol w:w="3831"/>
      </w:tblGrid>
      <w:tr w:rsidR="00537240" w:rsidRPr="007E4297" w:rsidTr="004619F0">
        <w:trPr>
          <w:trHeight w:val="991"/>
        </w:trPr>
        <w:tc>
          <w:tcPr>
            <w:tcW w:w="1014" w:type="dxa"/>
          </w:tcPr>
          <w:p w:rsidR="00537240" w:rsidRPr="007E4297" w:rsidRDefault="00537240" w:rsidP="00C77D14">
            <w:pPr>
              <w:ind w:firstLine="0"/>
              <w:rPr>
                <w:sz w:val="22"/>
              </w:rPr>
            </w:pPr>
            <w:r w:rsidRPr="007E4297">
              <w:rPr>
                <w:sz w:val="22"/>
              </w:rPr>
              <w:t>№</w:t>
            </w:r>
          </w:p>
        </w:tc>
        <w:tc>
          <w:tcPr>
            <w:tcW w:w="4587" w:type="dxa"/>
          </w:tcPr>
          <w:p w:rsidR="00537240" w:rsidRPr="007E4297" w:rsidRDefault="00537240" w:rsidP="00C77D14">
            <w:pPr>
              <w:ind w:firstLine="0"/>
              <w:rPr>
                <w:sz w:val="22"/>
              </w:rPr>
            </w:pPr>
            <w:r w:rsidRPr="007E4297">
              <w:rPr>
                <w:sz w:val="22"/>
              </w:rPr>
              <w:t>Изучаемый раздел</w:t>
            </w:r>
          </w:p>
        </w:tc>
        <w:tc>
          <w:tcPr>
            <w:tcW w:w="1217" w:type="dxa"/>
          </w:tcPr>
          <w:p w:rsidR="00537240" w:rsidRPr="007E4297" w:rsidRDefault="00537240" w:rsidP="00C77D14">
            <w:pPr>
              <w:ind w:firstLine="0"/>
              <w:rPr>
                <w:sz w:val="22"/>
              </w:rPr>
            </w:pPr>
            <w:r w:rsidRPr="007E4297">
              <w:rPr>
                <w:sz w:val="22"/>
              </w:rPr>
              <w:t>Количество часов</w:t>
            </w:r>
          </w:p>
        </w:tc>
        <w:tc>
          <w:tcPr>
            <w:tcW w:w="3831" w:type="dxa"/>
          </w:tcPr>
          <w:p w:rsidR="00537240" w:rsidRPr="007E4297" w:rsidRDefault="00537240" w:rsidP="00C77D14">
            <w:pPr>
              <w:ind w:firstLine="0"/>
              <w:rPr>
                <w:sz w:val="22"/>
              </w:rPr>
            </w:pPr>
            <w:r w:rsidRPr="007E4297">
              <w:rPr>
                <w:sz w:val="22"/>
              </w:rPr>
              <w:t>Электронные (цифровые) образов</w:t>
            </w:r>
            <w:r w:rsidRPr="007E4297">
              <w:rPr>
                <w:sz w:val="22"/>
              </w:rPr>
              <w:t>а</w:t>
            </w:r>
            <w:r w:rsidRPr="007E4297">
              <w:rPr>
                <w:sz w:val="22"/>
              </w:rPr>
              <w:t>тельные ресурсы</w:t>
            </w:r>
          </w:p>
        </w:tc>
      </w:tr>
      <w:tr w:rsidR="004619F0" w:rsidRPr="007E4297" w:rsidTr="004619F0">
        <w:trPr>
          <w:trHeight w:val="502"/>
        </w:trPr>
        <w:tc>
          <w:tcPr>
            <w:tcW w:w="1014" w:type="dxa"/>
          </w:tcPr>
          <w:p w:rsidR="004619F0" w:rsidRPr="007E4297" w:rsidRDefault="004619F0" w:rsidP="00C77D14">
            <w:pPr>
              <w:ind w:firstLine="0"/>
              <w:rPr>
                <w:sz w:val="22"/>
              </w:rPr>
            </w:pPr>
            <w:r w:rsidRPr="007E4297">
              <w:rPr>
                <w:sz w:val="22"/>
              </w:rPr>
              <w:t>1</w:t>
            </w:r>
          </w:p>
        </w:tc>
        <w:tc>
          <w:tcPr>
            <w:tcW w:w="4587" w:type="dxa"/>
          </w:tcPr>
          <w:p w:rsidR="004619F0" w:rsidRPr="007E4297" w:rsidRDefault="004619F0" w:rsidP="00C77D14">
            <w:pPr>
              <w:ind w:firstLine="0"/>
              <w:rPr>
                <w:sz w:val="22"/>
              </w:rPr>
            </w:pPr>
            <w:r w:rsidRPr="007E4297">
              <w:rPr>
                <w:sz w:val="22"/>
              </w:rPr>
              <w:t xml:space="preserve">Водный урок </w:t>
            </w:r>
          </w:p>
        </w:tc>
        <w:tc>
          <w:tcPr>
            <w:tcW w:w="1217" w:type="dxa"/>
          </w:tcPr>
          <w:p w:rsidR="004619F0" w:rsidRPr="007E4297" w:rsidRDefault="004619F0" w:rsidP="00C77D14">
            <w:pPr>
              <w:ind w:firstLine="0"/>
              <w:rPr>
                <w:sz w:val="22"/>
              </w:rPr>
            </w:pPr>
            <w:r w:rsidRPr="007E4297">
              <w:rPr>
                <w:sz w:val="22"/>
              </w:rPr>
              <w:t>1</w:t>
            </w:r>
          </w:p>
        </w:tc>
        <w:tc>
          <w:tcPr>
            <w:tcW w:w="3831" w:type="dxa"/>
            <w:vMerge w:val="restart"/>
          </w:tcPr>
          <w:p w:rsidR="004619F0" w:rsidRPr="007E4297" w:rsidRDefault="004619F0" w:rsidP="00C77D14">
            <w:pPr>
              <w:ind w:firstLine="0"/>
              <w:rPr>
                <w:sz w:val="22"/>
              </w:rPr>
            </w:pPr>
            <w:r w:rsidRPr="007E4297">
              <w:rPr>
                <w:sz w:val="22"/>
              </w:rPr>
              <w:t>Литературное чтение 4 класс,автор Чуракова Н.А , ООО «Издательство», Академкнига/ Учебник»</w:t>
            </w:r>
          </w:p>
          <w:p w:rsidR="004619F0" w:rsidRPr="007E4297" w:rsidRDefault="004619F0" w:rsidP="00C77D14">
            <w:pPr>
              <w:ind w:firstLine="0"/>
              <w:rPr>
                <w:sz w:val="22"/>
              </w:rPr>
            </w:pPr>
            <w:r w:rsidRPr="007E4297">
              <w:rPr>
                <w:sz w:val="22"/>
              </w:rPr>
              <w:t>https://resh.edu.ru/</w:t>
            </w:r>
          </w:p>
          <w:p w:rsidR="004619F0" w:rsidRPr="007E4297" w:rsidRDefault="004619F0" w:rsidP="00C77D14">
            <w:pPr>
              <w:ind w:firstLine="0"/>
              <w:rPr>
                <w:sz w:val="22"/>
              </w:rPr>
            </w:pPr>
            <w:r w:rsidRPr="007E4297">
              <w:rPr>
                <w:sz w:val="22"/>
              </w:rPr>
              <w:t>https://resh.edu.ru/</w:t>
            </w:r>
          </w:p>
          <w:p w:rsidR="004619F0" w:rsidRPr="007E4297" w:rsidRDefault="004619F0" w:rsidP="00C77D14">
            <w:pPr>
              <w:ind w:firstLine="0"/>
              <w:rPr>
                <w:sz w:val="22"/>
              </w:rPr>
            </w:pPr>
            <w:r w:rsidRPr="007E4297">
              <w:rPr>
                <w:sz w:val="22"/>
              </w:rPr>
              <w:t>Литературное чтение 1 класс,автор Чуракова Н.А , ООО «Издательство», Академкнига/ Учебник»</w:t>
            </w:r>
          </w:p>
          <w:p w:rsidR="004619F0" w:rsidRPr="007E4297" w:rsidRDefault="004619F0" w:rsidP="00C77D14">
            <w:pPr>
              <w:ind w:firstLine="0"/>
              <w:rPr>
                <w:sz w:val="22"/>
              </w:rPr>
            </w:pPr>
            <w:r w:rsidRPr="007E4297">
              <w:rPr>
                <w:sz w:val="22"/>
              </w:rPr>
              <w:t>https://uchi.ru/</w:t>
            </w:r>
          </w:p>
          <w:p w:rsidR="004619F0" w:rsidRPr="007E4297" w:rsidRDefault="004619F0" w:rsidP="00C77D14">
            <w:pPr>
              <w:ind w:firstLine="0"/>
              <w:rPr>
                <w:sz w:val="22"/>
              </w:rPr>
            </w:pPr>
            <w:r w:rsidRPr="007E4297">
              <w:rPr>
                <w:sz w:val="22"/>
              </w:rPr>
              <w:t>«Учим стихи Начальное общее обр</w:t>
            </w:r>
            <w:r w:rsidRPr="007E4297">
              <w:rPr>
                <w:sz w:val="22"/>
              </w:rPr>
              <w:t>а</w:t>
            </w:r>
            <w:r w:rsidRPr="007E4297">
              <w:rPr>
                <w:sz w:val="22"/>
              </w:rPr>
              <w:t>зование Литературное чтение 1-4 класс » Издательство «просвещение»</w:t>
            </w:r>
          </w:p>
        </w:tc>
      </w:tr>
      <w:tr w:rsidR="004619F0" w:rsidRPr="007E4297" w:rsidTr="004619F0">
        <w:trPr>
          <w:trHeight w:val="490"/>
        </w:trPr>
        <w:tc>
          <w:tcPr>
            <w:tcW w:w="1014" w:type="dxa"/>
          </w:tcPr>
          <w:p w:rsidR="004619F0" w:rsidRPr="007E4297" w:rsidRDefault="004619F0" w:rsidP="00C77D14">
            <w:pPr>
              <w:ind w:firstLine="0"/>
              <w:rPr>
                <w:sz w:val="22"/>
              </w:rPr>
            </w:pPr>
            <w:r w:rsidRPr="007E4297">
              <w:rPr>
                <w:sz w:val="22"/>
              </w:rPr>
              <w:t>2</w:t>
            </w:r>
          </w:p>
        </w:tc>
        <w:tc>
          <w:tcPr>
            <w:tcW w:w="4587" w:type="dxa"/>
          </w:tcPr>
          <w:p w:rsidR="004619F0" w:rsidRPr="007E4297" w:rsidRDefault="004619F0" w:rsidP="00C77D14">
            <w:pPr>
              <w:ind w:firstLine="0"/>
              <w:rPr>
                <w:sz w:val="22"/>
              </w:rPr>
            </w:pPr>
            <w:r w:rsidRPr="007E4297">
              <w:rPr>
                <w:sz w:val="22"/>
              </w:rPr>
              <w:t xml:space="preserve">Летописи, былины, жития </w:t>
            </w:r>
          </w:p>
        </w:tc>
        <w:tc>
          <w:tcPr>
            <w:tcW w:w="1217" w:type="dxa"/>
          </w:tcPr>
          <w:p w:rsidR="004619F0" w:rsidRPr="007E4297" w:rsidRDefault="004619F0" w:rsidP="00C77D14">
            <w:pPr>
              <w:ind w:firstLine="0"/>
              <w:rPr>
                <w:sz w:val="22"/>
              </w:rPr>
            </w:pPr>
            <w:r w:rsidRPr="007E4297">
              <w:rPr>
                <w:sz w:val="22"/>
              </w:rPr>
              <w:t>7</w:t>
            </w:r>
          </w:p>
        </w:tc>
        <w:tc>
          <w:tcPr>
            <w:tcW w:w="3831" w:type="dxa"/>
            <w:vMerge/>
          </w:tcPr>
          <w:p w:rsidR="004619F0" w:rsidRPr="007E4297" w:rsidRDefault="004619F0" w:rsidP="00C77D14">
            <w:pPr>
              <w:ind w:firstLine="0"/>
              <w:rPr>
                <w:sz w:val="22"/>
              </w:rPr>
            </w:pPr>
          </w:p>
        </w:tc>
      </w:tr>
      <w:tr w:rsidR="004619F0" w:rsidRPr="007E4297" w:rsidTr="004619F0">
        <w:trPr>
          <w:trHeight w:val="256"/>
        </w:trPr>
        <w:tc>
          <w:tcPr>
            <w:tcW w:w="1014" w:type="dxa"/>
          </w:tcPr>
          <w:p w:rsidR="004619F0" w:rsidRPr="007E4297" w:rsidRDefault="004619F0" w:rsidP="00C77D14">
            <w:pPr>
              <w:ind w:firstLine="0"/>
              <w:rPr>
                <w:sz w:val="22"/>
              </w:rPr>
            </w:pPr>
            <w:r w:rsidRPr="007E4297">
              <w:rPr>
                <w:sz w:val="22"/>
              </w:rPr>
              <w:t>3</w:t>
            </w:r>
          </w:p>
        </w:tc>
        <w:tc>
          <w:tcPr>
            <w:tcW w:w="4587" w:type="dxa"/>
          </w:tcPr>
          <w:p w:rsidR="004619F0" w:rsidRPr="007E4297" w:rsidRDefault="004619F0" w:rsidP="00C77D14">
            <w:pPr>
              <w:ind w:firstLine="0"/>
              <w:rPr>
                <w:sz w:val="22"/>
              </w:rPr>
            </w:pPr>
            <w:r w:rsidRPr="007E4297">
              <w:rPr>
                <w:sz w:val="22"/>
              </w:rPr>
              <w:t xml:space="preserve">Чудесный мир классики </w:t>
            </w:r>
          </w:p>
        </w:tc>
        <w:tc>
          <w:tcPr>
            <w:tcW w:w="1217" w:type="dxa"/>
          </w:tcPr>
          <w:p w:rsidR="004619F0" w:rsidRPr="007E4297" w:rsidRDefault="004619F0" w:rsidP="00C77D14">
            <w:pPr>
              <w:ind w:firstLine="0"/>
              <w:rPr>
                <w:sz w:val="22"/>
              </w:rPr>
            </w:pPr>
            <w:r w:rsidRPr="007E4297">
              <w:rPr>
                <w:sz w:val="22"/>
              </w:rPr>
              <w:t>16</w:t>
            </w:r>
          </w:p>
        </w:tc>
        <w:tc>
          <w:tcPr>
            <w:tcW w:w="3831" w:type="dxa"/>
            <w:vMerge/>
          </w:tcPr>
          <w:p w:rsidR="004619F0" w:rsidRPr="007E4297" w:rsidRDefault="004619F0" w:rsidP="00C77D14">
            <w:pPr>
              <w:ind w:firstLine="0"/>
              <w:rPr>
                <w:sz w:val="22"/>
              </w:rPr>
            </w:pPr>
          </w:p>
        </w:tc>
      </w:tr>
      <w:tr w:rsidR="004619F0" w:rsidRPr="007E4297" w:rsidTr="004619F0">
        <w:trPr>
          <w:trHeight w:val="490"/>
        </w:trPr>
        <w:tc>
          <w:tcPr>
            <w:tcW w:w="1014" w:type="dxa"/>
          </w:tcPr>
          <w:p w:rsidR="004619F0" w:rsidRPr="007E4297" w:rsidRDefault="004619F0" w:rsidP="00C77D14">
            <w:pPr>
              <w:ind w:firstLine="0"/>
              <w:rPr>
                <w:sz w:val="22"/>
              </w:rPr>
            </w:pPr>
            <w:r w:rsidRPr="007E4297">
              <w:rPr>
                <w:sz w:val="22"/>
              </w:rPr>
              <w:t>4</w:t>
            </w:r>
          </w:p>
        </w:tc>
        <w:tc>
          <w:tcPr>
            <w:tcW w:w="4587" w:type="dxa"/>
          </w:tcPr>
          <w:p w:rsidR="004619F0" w:rsidRPr="007E4297" w:rsidRDefault="004619F0" w:rsidP="00C77D14">
            <w:pPr>
              <w:ind w:firstLine="0"/>
              <w:rPr>
                <w:sz w:val="22"/>
              </w:rPr>
            </w:pPr>
            <w:r w:rsidRPr="007E4297">
              <w:rPr>
                <w:sz w:val="22"/>
              </w:rPr>
              <w:t>Поэтическая тетрадь 1</w:t>
            </w:r>
          </w:p>
        </w:tc>
        <w:tc>
          <w:tcPr>
            <w:tcW w:w="1217" w:type="dxa"/>
          </w:tcPr>
          <w:p w:rsidR="004619F0" w:rsidRPr="007E4297" w:rsidRDefault="004619F0" w:rsidP="00C77D14">
            <w:pPr>
              <w:ind w:firstLine="0"/>
              <w:rPr>
                <w:sz w:val="22"/>
              </w:rPr>
            </w:pPr>
            <w:r w:rsidRPr="007E4297">
              <w:rPr>
                <w:sz w:val="22"/>
              </w:rPr>
              <w:t>8</w:t>
            </w:r>
          </w:p>
        </w:tc>
        <w:tc>
          <w:tcPr>
            <w:tcW w:w="3831" w:type="dxa"/>
            <w:vMerge/>
          </w:tcPr>
          <w:p w:rsidR="004619F0" w:rsidRPr="007E4297" w:rsidRDefault="004619F0" w:rsidP="00C77D14">
            <w:pPr>
              <w:ind w:firstLine="0"/>
              <w:rPr>
                <w:sz w:val="22"/>
              </w:rPr>
            </w:pPr>
          </w:p>
        </w:tc>
      </w:tr>
      <w:tr w:rsidR="004619F0" w:rsidRPr="007E4297" w:rsidTr="004619F0">
        <w:trPr>
          <w:trHeight w:val="256"/>
        </w:trPr>
        <w:tc>
          <w:tcPr>
            <w:tcW w:w="1014" w:type="dxa"/>
          </w:tcPr>
          <w:p w:rsidR="004619F0" w:rsidRPr="007E4297" w:rsidRDefault="004619F0" w:rsidP="00C77D14">
            <w:pPr>
              <w:ind w:firstLine="0"/>
              <w:rPr>
                <w:sz w:val="22"/>
              </w:rPr>
            </w:pPr>
            <w:r w:rsidRPr="007E4297">
              <w:rPr>
                <w:sz w:val="22"/>
              </w:rPr>
              <w:t>5</w:t>
            </w:r>
          </w:p>
        </w:tc>
        <w:tc>
          <w:tcPr>
            <w:tcW w:w="4587" w:type="dxa"/>
          </w:tcPr>
          <w:p w:rsidR="004619F0" w:rsidRPr="007E4297" w:rsidRDefault="004619F0" w:rsidP="00C77D14">
            <w:pPr>
              <w:ind w:firstLine="0"/>
              <w:rPr>
                <w:sz w:val="22"/>
              </w:rPr>
            </w:pPr>
            <w:r w:rsidRPr="007E4297">
              <w:rPr>
                <w:sz w:val="22"/>
              </w:rPr>
              <w:t xml:space="preserve">Литературные сказки </w:t>
            </w:r>
          </w:p>
        </w:tc>
        <w:tc>
          <w:tcPr>
            <w:tcW w:w="1217" w:type="dxa"/>
          </w:tcPr>
          <w:p w:rsidR="004619F0" w:rsidRPr="007E4297" w:rsidRDefault="004619F0" w:rsidP="00C77D14">
            <w:pPr>
              <w:ind w:firstLine="0"/>
              <w:rPr>
                <w:sz w:val="22"/>
              </w:rPr>
            </w:pPr>
            <w:r w:rsidRPr="007E4297">
              <w:rPr>
                <w:sz w:val="22"/>
              </w:rPr>
              <w:t>12</w:t>
            </w:r>
          </w:p>
        </w:tc>
        <w:tc>
          <w:tcPr>
            <w:tcW w:w="3831" w:type="dxa"/>
            <w:vMerge/>
          </w:tcPr>
          <w:p w:rsidR="004619F0" w:rsidRPr="007E4297" w:rsidRDefault="004619F0" w:rsidP="00C77D14">
            <w:pPr>
              <w:ind w:firstLine="0"/>
              <w:rPr>
                <w:sz w:val="22"/>
              </w:rPr>
            </w:pPr>
          </w:p>
        </w:tc>
      </w:tr>
      <w:tr w:rsidR="004619F0" w:rsidRPr="007E4297" w:rsidTr="004619F0">
        <w:trPr>
          <w:trHeight w:val="245"/>
        </w:trPr>
        <w:tc>
          <w:tcPr>
            <w:tcW w:w="1014" w:type="dxa"/>
          </w:tcPr>
          <w:p w:rsidR="004619F0" w:rsidRPr="007E4297" w:rsidRDefault="004619F0" w:rsidP="00C77D14">
            <w:pPr>
              <w:ind w:firstLine="0"/>
              <w:rPr>
                <w:sz w:val="22"/>
              </w:rPr>
            </w:pPr>
            <w:r w:rsidRPr="007E4297">
              <w:rPr>
                <w:sz w:val="22"/>
              </w:rPr>
              <w:t>6</w:t>
            </w:r>
          </w:p>
        </w:tc>
        <w:tc>
          <w:tcPr>
            <w:tcW w:w="4587" w:type="dxa"/>
          </w:tcPr>
          <w:p w:rsidR="004619F0" w:rsidRPr="007E4297" w:rsidRDefault="004619F0" w:rsidP="00C77D14">
            <w:pPr>
              <w:ind w:firstLine="0"/>
              <w:rPr>
                <w:sz w:val="22"/>
              </w:rPr>
            </w:pPr>
            <w:r w:rsidRPr="007E4297">
              <w:rPr>
                <w:sz w:val="22"/>
              </w:rPr>
              <w:t xml:space="preserve">Делу время – потехе час </w:t>
            </w:r>
          </w:p>
        </w:tc>
        <w:tc>
          <w:tcPr>
            <w:tcW w:w="1217" w:type="dxa"/>
          </w:tcPr>
          <w:p w:rsidR="004619F0" w:rsidRPr="007E4297" w:rsidRDefault="004619F0" w:rsidP="00C77D14">
            <w:pPr>
              <w:ind w:firstLine="0"/>
              <w:rPr>
                <w:sz w:val="22"/>
              </w:rPr>
            </w:pPr>
            <w:r w:rsidRPr="007E4297">
              <w:rPr>
                <w:sz w:val="22"/>
              </w:rPr>
              <w:t>9</w:t>
            </w:r>
          </w:p>
        </w:tc>
        <w:tc>
          <w:tcPr>
            <w:tcW w:w="3831" w:type="dxa"/>
            <w:vMerge/>
          </w:tcPr>
          <w:p w:rsidR="004619F0" w:rsidRPr="007E4297" w:rsidRDefault="004619F0" w:rsidP="00C77D14">
            <w:pPr>
              <w:ind w:firstLine="0"/>
              <w:rPr>
                <w:sz w:val="22"/>
              </w:rPr>
            </w:pPr>
          </w:p>
        </w:tc>
      </w:tr>
      <w:tr w:rsidR="004619F0" w:rsidRPr="007E4297" w:rsidTr="004619F0">
        <w:trPr>
          <w:trHeight w:val="245"/>
        </w:trPr>
        <w:tc>
          <w:tcPr>
            <w:tcW w:w="1014" w:type="dxa"/>
          </w:tcPr>
          <w:p w:rsidR="004619F0" w:rsidRPr="007E4297" w:rsidRDefault="004619F0" w:rsidP="00C77D14">
            <w:pPr>
              <w:ind w:firstLine="0"/>
              <w:rPr>
                <w:sz w:val="22"/>
              </w:rPr>
            </w:pPr>
            <w:r w:rsidRPr="007E4297">
              <w:rPr>
                <w:sz w:val="22"/>
              </w:rPr>
              <w:t>7</w:t>
            </w:r>
          </w:p>
        </w:tc>
        <w:tc>
          <w:tcPr>
            <w:tcW w:w="4587" w:type="dxa"/>
          </w:tcPr>
          <w:p w:rsidR="004619F0" w:rsidRPr="007E4297" w:rsidRDefault="004619F0" w:rsidP="00C77D14">
            <w:pPr>
              <w:ind w:firstLine="0"/>
              <w:rPr>
                <w:sz w:val="22"/>
              </w:rPr>
            </w:pPr>
            <w:r w:rsidRPr="007E4297">
              <w:rPr>
                <w:sz w:val="22"/>
              </w:rPr>
              <w:t xml:space="preserve">Страна детства </w:t>
            </w:r>
          </w:p>
        </w:tc>
        <w:tc>
          <w:tcPr>
            <w:tcW w:w="1217" w:type="dxa"/>
          </w:tcPr>
          <w:p w:rsidR="004619F0" w:rsidRPr="007E4297" w:rsidRDefault="004619F0" w:rsidP="00C77D14">
            <w:pPr>
              <w:ind w:firstLine="0"/>
              <w:rPr>
                <w:sz w:val="22"/>
              </w:rPr>
            </w:pPr>
            <w:r w:rsidRPr="007E4297">
              <w:rPr>
                <w:sz w:val="22"/>
              </w:rPr>
              <w:t>7</w:t>
            </w:r>
          </w:p>
        </w:tc>
        <w:tc>
          <w:tcPr>
            <w:tcW w:w="3831" w:type="dxa"/>
            <w:vMerge/>
          </w:tcPr>
          <w:p w:rsidR="004619F0" w:rsidRPr="007E4297" w:rsidRDefault="004619F0" w:rsidP="00C77D14">
            <w:pPr>
              <w:ind w:firstLine="0"/>
              <w:rPr>
                <w:sz w:val="22"/>
              </w:rPr>
            </w:pPr>
          </w:p>
        </w:tc>
      </w:tr>
      <w:tr w:rsidR="004619F0" w:rsidRPr="007E4297" w:rsidTr="004619F0">
        <w:trPr>
          <w:trHeight w:val="502"/>
        </w:trPr>
        <w:tc>
          <w:tcPr>
            <w:tcW w:w="1014" w:type="dxa"/>
          </w:tcPr>
          <w:p w:rsidR="004619F0" w:rsidRPr="007E4297" w:rsidRDefault="004619F0" w:rsidP="00C77D14">
            <w:pPr>
              <w:ind w:firstLine="0"/>
              <w:rPr>
                <w:sz w:val="22"/>
              </w:rPr>
            </w:pPr>
            <w:r w:rsidRPr="007E4297">
              <w:rPr>
                <w:sz w:val="22"/>
              </w:rPr>
              <w:t>8</w:t>
            </w:r>
          </w:p>
        </w:tc>
        <w:tc>
          <w:tcPr>
            <w:tcW w:w="4587" w:type="dxa"/>
          </w:tcPr>
          <w:p w:rsidR="004619F0" w:rsidRPr="007E4297" w:rsidRDefault="004619F0" w:rsidP="00C77D14">
            <w:pPr>
              <w:ind w:firstLine="0"/>
              <w:rPr>
                <w:sz w:val="22"/>
              </w:rPr>
            </w:pPr>
            <w:r w:rsidRPr="007E4297">
              <w:rPr>
                <w:sz w:val="22"/>
              </w:rPr>
              <w:t xml:space="preserve">Поэтическая  тетрадь 2 </w:t>
            </w:r>
          </w:p>
        </w:tc>
        <w:tc>
          <w:tcPr>
            <w:tcW w:w="1217" w:type="dxa"/>
          </w:tcPr>
          <w:p w:rsidR="004619F0" w:rsidRPr="007E4297" w:rsidRDefault="004619F0" w:rsidP="00C77D14">
            <w:pPr>
              <w:ind w:firstLine="0"/>
              <w:rPr>
                <w:sz w:val="22"/>
              </w:rPr>
            </w:pPr>
            <w:r w:rsidRPr="007E4297">
              <w:rPr>
                <w:sz w:val="22"/>
              </w:rPr>
              <w:t>5</w:t>
            </w:r>
          </w:p>
        </w:tc>
        <w:tc>
          <w:tcPr>
            <w:tcW w:w="3831" w:type="dxa"/>
            <w:vMerge/>
          </w:tcPr>
          <w:p w:rsidR="004619F0" w:rsidRPr="007E4297" w:rsidRDefault="004619F0" w:rsidP="00C77D14">
            <w:pPr>
              <w:ind w:firstLine="0"/>
              <w:rPr>
                <w:sz w:val="22"/>
              </w:rPr>
            </w:pPr>
          </w:p>
        </w:tc>
      </w:tr>
      <w:tr w:rsidR="004619F0" w:rsidRPr="007E4297" w:rsidTr="004619F0">
        <w:trPr>
          <w:trHeight w:val="490"/>
        </w:trPr>
        <w:tc>
          <w:tcPr>
            <w:tcW w:w="1014" w:type="dxa"/>
          </w:tcPr>
          <w:p w:rsidR="004619F0" w:rsidRPr="007E4297" w:rsidRDefault="004619F0" w:rsidP="00C77D14">
            <w:pPr>
              <w:ind w:firstLine="0"/>
              <w:rPr>
                <w:sz w:val="22"/>
              </w:rPr>
            </w:pPr>
            <w:r w:rsidRPr="007E4297">
              <w:rPr>
                <w:sz w:val="22"/>
              </w:rPr>
              <w:t>9</w:t>
            </w:r>
          </w:p>
        </w:tc>
        <w:tc>
          <w:tcPr>
            <w:tcW w:w="4587" w:type="dxa"/>
          </w:tcPr>
          <w:p w:rsidR="004619F0" w:rsidRPr="007E4297" w:rsidRDefault="004619F0" w:rsidP="00C77D14">
            <w:pPr>
              <w:ind w:firstLine="0"/>
              <w:rPr>
                <w:sz w:val="22"/>
              </w:rPr>
            </w:pPr>
            <w:r w:rsidRPr="007E4297">
              <w:rPr>
                <w:sz w:val="22"/>
              </w:rPr>
              <w:t xml:space="preserve">Природа и мы </w:t>
            </w:r>
          </w:p>
        </w:tc>
        <w:tc>
          <w:tcPr>
            <w:tcW w:w="1217" w:type="dxa"/>
          </w:tcPr>
          <w:p w:rsidR="004619F0" w:rsidRPr="007E4297" w:rsidRDefault="004619F0" w:rsidP="00C77D14">
            <w:pPr>
              <w:ind w:firstLine="0"/>
              <w:rPr>
                <w:sz w:val="22"/>
              </w:rPr>
            </w:pPr>
            <w:r w:rsidRPr="007E4297">
              <w:rPr>
                <w:sz w:val="22"/>
              </w:rPr>
              <w:t>9</w:t>
            </w:r>
          </w:p>
        </w:tc>
        <w:tc>
          <w:tcPr>
            <w:tcW w:w="3831" w:type="dxa"/>
            <w:vMerge/>
          </w:tcPr>
          <w:p w:rsidR="004619F0" w:rsidRPr="007E4297" w:rsidRDefault="004619F0" w:rsidP="00C77D14">
            <w:pPr>
              <w:ind w:firstLine="0"/>
              <w:rPr>
                <w:sz w:val="22"/>
              </w:rPr>
            </w:pPr>
          </w:p>
        </w:tc>
      </w:tr>
      <w:tr w:rsidR="004619F0" w:rsidRPr="007E4297" w:rsidTr="004619F0">
        <w:trPr>
          <w:trHeight w:val="502"/>
        </w:trPr>
        <w:tc>
          <w:tcPr>
            <w:tcW w:w="1014" w:type="dxa"/>
          </w:tcPr>
          <w:p w:rsidR="004619F0" w:rsidRPr="007E4297" w:rsidRDefault="004619F0" w:rsidP="00C77D14">
            <w:pPr>
              <w:ind w:firstLine="0"/>
              <w:rPr>
                <w:sz w:val="22"/>
              </w:rPr>
            </w:pPr>
            <w:r w:rsidRPr="007E4297">
              <w:rPr>
                <w:sz w:val="22"/>
              </w:rPr>
              <w:t>10</w:t>
            </w:r>
          </w:p>
        </w:tc>
        <w:tc>
          <w:tcPr>
            <w:tcW w:w="4587" w:type="dxa"/>
          </w:tcPr>
          <w:p w:rsidR="004619F0" w:rsidRPr="007E4297" w:rsidRDefault="004619F0" w:rsidP="00C77D14">
            <w:pPr>
              <w:ind w:firstLine="0"/>
              <w:rPr>
                <w:sz w:val="22"/>
              </w:rPr>
            </w:pPr>
            <w:r w:rsidRPr="007E4297">
              <w:rPr>
                <w:sz w:val="22"/>
              </w:rPr>
              <w:t xml:space="preserve">Поэтическаятетрадь 3 </w:t>
            </w:r>
          </w:p>
        </w:tc>
        <w:tc>
          <w:tcPr>
            <w:tcW w:w="1217" w:type="dxa"/>
          </w:tcPr>
          <w:p w:rsidR="004619F0" w:rsidRPr="007E4297" w:rsidRDefault="004619F0" w:rsidP="00C77D14">
            <w:pPr>
              <w:ind w:firstLine="0"/>
              <w:rPr>
                <w:sz w:val="22"/>
              </w:rPr>
            </w:pPr>
            <w:r w:rsidRPr="007E4297">
              <w:rPr>
                <w:sz w:val="22"/>
              </w:rPr>
              <w:t>4</w:t>
            </w:r>
          </w:p>
        </w:tc>
        <w:tc>
          <w:tcPr>
            <w:tcW w:w="3831" w:type="dxa"/>
            <w:vMerge/>
          </w:tcPr>
          <w:p w:rsidR="004619F0" w:rsidRPr="007E4297" w:rsidRDefault="004619F0" w:rsidP="00C77D14">
            <w:pPr>
              <w:ind w:firstLine="0"/>
              <w:rPr>
                <w:sz w:val="22"/>
              </w:rPr>
            </w:pPr>
          </w:p>
        </w:tc>
      </w:tr>
      <w:tr w:rsidR="004619F0" w:rsidRPr="007E4297" w:rsidTr="004619F0">
        <w:trPr>
          <w:trHeight w:val="245"/>
        </w:trPr>
        <w:tc>
          <w:tcPr>
            <w:tcW w:w="1014" w:type="dxa"/>
          </w:tcPr>
          <w:p w:rsidR="004619F0" w:rsidRPr="007E4297" w:rsidRDefault="004619F0" w:rsidP="00C77D14">
            <w:pPr>
              <w:ind w:firstLine="0"/>
              <w:rPr>
                <w:sz w:val="22"/>
              </w:rPr>
            </w:pPr>
            <w:r w:rsidRPr="007E4297">
              <w:rPr>
                <w:sz w:val="22"/>
              </w:rPr>
              <w:t>11</w:t>
            </w:r>
          </w:p>
        </w:tc>
        <w:tc>
          <w:tcPr>
            <w:tcW w:w="4587" w:type="dxa"/>
          </w:tcPr>
          <w:p w:rsidR="004619F0" w:rsidRPr="007E4297" w:rsidRDefault="004619F0" w:rsidP="00C77D14">
            <w:pPr>
              <w:ind w:firstLine="0"/>
              <w:rPr>
                <w:sz w:val="22"/>
              </w:rPr>
            </w:pPr>
            <w:r w:rsidRPr="007E4297">
              <w:rPr>
                <w:sz w:val="22"/>
              </w:rPr>
              <w:t xml:space="preserve">Родина </w:t>
            </w:r>
          </w:p>
        </w:tc>
        <w:tc>
          <w:tcPr>
            <w:tcW w:w="1217" w:type="dxa"/>
          </w:tcPr>
          <w:p w:rsidR="004619F0" w:rsidRPr="007E4297" w:rsidRDefault="004619F0" w:rsidP="00C77D14">
            <w:pPr>
              <w:ind w:firstLine="0"/>
              <w:rPr>
                <w:sz w:val="22"/>
              </w:rPr>
            </w:pPr>
            <w:r w:rsidRPr="007E4297">
              <w:rPr>
                <w:sz w:val="22"/>
              </w:rPr>
              <w:t>8</w:t>
            </w:r>
          </w:p>
        </w:tc>
        <w:tc>
          <w:tcPr>
            <w:tcW w:w="3831" w:type="dxa"/>
            <w:vMerge/>
          </w:tcPr>
          <w:p w:rsidR="004619F0" w:rsidRPr="007E4297" w:rsidRDefault="004619F0" w:rsidP="00C77D14">
            <w:pPr>
              <w:ind w:firstLine="0"/>
              <w:rPr>
                <w:sz w:val="22"/>
              </w:rPr>
            </w:pPr>
          </w:p>
        </w:tc>
      </w:tr>
      <w:tr w:rsidR="004619F0" w:rsidRPr="007E4297" w:rsidTr="004619F0">
        <w:trPr>
          <w:trHeight w:val="502"/>
        </w:trPr>
        <w:tc>
          <w:tcPr>
            <w:tcW w:w="1014" w:type="dxa"/>
          </w:tcPr>
          <w:p w:rsidR="004619F0" w:rsidRPr="007E4297" w:rsidRDefault="004619F0" w:rsidP="00C77D14">
            <w:pPr>
              <w:ind w:firstLine="0"/>
              <w:rPr>
                <w:sz w:val="22"/>
              </w:rPr>
            </w:pPr>
            <w:r w:rsidRPr="007E4297">
              <w:rPr>
                <w:sz w:val="22"/>
              </w:rPr>
              <w:t>12</w:t>
            </w:r>
          </w:p>
        </w:tc>
        <w:tc>
          <w:tcPr>
            <w:tcW w:w="4587" w:type="dxa"/>
          </w:tcPr>
          <w:p w:rsidR="004619F0" w:rsidRPr="007E4297" w:rsidRDefault="004619F0" w:rsidP="00C77D14">
            <w:pPr>
              <w:ind w:firstLine="0"/>
              <w:rPr>
                <w:sz w:val="22"/>
              </w:rPr>
            </w:pPr>
            <w:r w:rsidRPr="007E4297">
              <w:rPr>
                <w:sz w:val="22"/>
              </w:rPr>
              <w:t xml:space="preserve">Страна Фантазия </w:t>
            </w:r>
          </w:p>
        </w:tc>
        <w:tc>
          <w:tcPr>
            <w:tcW w:w="1217" w:type="dxa"/>
          </w:tcPr>
          <w:p w:rsidR="004619F0" w:rsidRPr="007E4297" w:rsidRDefault="004619F0" w:rsidP="00C77D14">
            <w:pPr>
              <w:ind w:firstLine="0"/>
              <w:rPr>
                <w:sz w:val="22"/>
              </w:rPr>
            </w:pPr>
            <w:r w:rsidRPr="007E4297">
              <w:rPr>
                <w:sz w:val="22"/>
              </w:rPr>
              <w:t>6</w:t>
            </w:r>
          </w:p>
        </w:tc>
        <w:tc>
          <w:tcPr>
            <w:tcW w:w="3831" w:type="dxa"/>
            <w:vMerge/>
          </w:tcPr>
          <w:p w:rsidR="004619F0" w:rsidRPr="007E4297" w:rsidRDefault="004619F0" w:rsidP="00C77D14">
            <w:pPr>
              <w:ind w:firstLine="0"/>
              <w:rPr>
                <w:sz w:val="22"/>
              </w:rPr>
            </w:pPr>
          </w:p>
        </w:tc>
      </w:tr>
      <w:tr w:rsidR="004619F0" w:rsidRPr="007E4297" w:rsidTr="004619F0">
        <w:trPr>
          <w:trHeight w:val="245"/>
        </w:trPr>
        <w:tc>
          <w:tcPr>
            <w:tcW w:w="1014" w:type="dxa"/>
          </w:tcPr>
          <w:p w:rsidR="004619F0" w:rsidRPr="007E4297" w:rsidRDefault="004619F0" w:rsidP="00C77D14">
            <w:pPr>
              <w:ind w:firstLine="0"/>
              <w:rPr>
                <w:sz w:val="22"/>
              </w:rPr>
            </w:pPr>
            <w:r w:rsidRPr="007E4297">
              <w:rPr>
                <w:sz w:val="22"/>
              </w:rPr>
              <w:t>13</w:t>
            </w:r>
          </w:p>
        </w:tc>
        <w:tc>
          <w:tcPr>
            <w:tcW w:w="4587" w:type="dxa"/>
          </w:tcPr>
          <w:p w:rsidR="004619F0" w:rsidRPr="007E4297" w:rsidRDefault="004619F0" w:rsidP="00C77D14">
            <w:pPr>
              <w:ind w:firstLine="0"/>
              <w:rPr>
                <w:sz w:val="22"/>
              </w:rPr>
            </w:pPr>
            <w:r w:rsidRPr="007E4297">
              <w:rPr>
                <w:sz w:val="22"/>
              </w:rPr>
              <w:t xml:space="preserve">Зарубежная литература </w:t>
            </w:r>
          </w:p>
        </w:tc>
        <w:tc>
          <w:tcPr>
            <w:tcW w:w="1217" w:type="dxa"/>
          </w:tcPr>
          <w:p w:rsidR="004619F0" w:rsidRPr="007E4297" w:rsidRDefault="004619F0" w:rsidP="00C77D14">
            <w:pPr>
              <w:ind w:firstLine="0"/>
              <w:rPr>
                <w:sz w:val="22"/>
              </w:rPr>
            </w:pPr>
            <w:r w:rsidRPr="007E4297">
              <w:rPr>
                <w:sz w:val="22"/>
              </w:rPr>
              <w:t>10</w:t>
            </w:r>
          </w:p>
        </w:tc>
        <w:tc>
          <w:tcPr>
            <w:tcW w:w="3831" w:type="dxa"/>
            <w:vMerge/>
          </w:tcPr>
          <w:p w:rsidR="004619F0" w:rsidRPr="007E4297" w:rsidRDefault="004619F0" w:rsidP="00C77D14">
            <w:pPr>
              <w:ind w:firstLine="0"/>
              <w:rPr>
                <w:sz w:val="22"/>
              </w:rPr>
            </w:pPr>
          </w:p>
        </w:tc>
      </w:tr>
      <w:tr w:rsidR="004619F0" w:rsidRPr="007E4297" w:rsidTr="004619F0">
        <w:trPr>
          <w:trHeight w:val="256"/>
        </w:trPr>
        <w:tc>
          <w:tcPr>
            <w:tcW w:w="1014" w:type="dxa"/>
          </w:tcPr>
          <w:p w:rsidR="004619F0" w:rsidRPr="007E4297" w:rsidRDefault="004619F0" w:rsidP="00C77D14">
            <w:pPr>
              <w:ind w:firstLine="0"/>
              <w:rPr>
                <w:sz w:val="22"/>
              </w:rPr>
            </w:pPr>
          </w:p>
        </w:tc>
        <w:tc>
          <w:tcPr>
            <w:tcW w:w="4587" w:type="dxa"/>
          </w:tcPr>
          <w:p w:rsidR="004619F0" w:rsidRPr="007E4297" w:rsidRDefault="004619F0" w:rsidP="00C77D14">
            <w:pPr>
              <w:ind w:firstLine="0"/>
              <w:rPr>
                <w:sz w:val="22"/>
              </w:rPr>
            </w:pPr>
            <w:r w:rsidRPr="007E4297">
              <w:rPr>
                <w:sz w:val="22"/>
              </w:rPr>
              <w:t xml:space="preserve">Итого </w:t>
            </w:r>
          </w:p>
        </w:tc>
        <w:tc>
          <w:tcPr>
            <w:tcW w:w="1217" w:type="dxa"/>
          </w:tcPr>
          <w:p w:rsidR="004619F0" w:rsidRPr="007E4297" w:rsidRDefault="004619F0" w:rsidP="00C77D14">
            <w:pPr>
              <w:ind w:firstLine="0"/>
              <w:rPr>
                <w:sz w:val="22"/>
              </w:rPr>
            </w:pPr>
            <w:r w:rsidRPr="007E4297">
              <w:rPr>
                <w:sz w:val="22"/>
              </w:rPr>
              <w:t xml:space="preserve"> 102</w:t>
            </w:r>
          </w:p>
        </w:tc>
        <w:tc>
          <w:tcPr>
            <w:tcW w:w="3831" w:type="dxa"/>
            <w:vMerge/>
          </w:tcPr>
          <w:p w:rsidR="004619F0" w:rsidRPr="007E4297" w:rsidRDefault="004619F0" w:rsidP="00C77D14">
            <w:pPr>
              <w:ind w:firstLine="0"/>
              <w:rPr>
                <w:sz w:val="22"/>
              </w:rPr>
            </w:pPr>
          </w:p>
        </w:tc>
      </w:tr>
    </w:tbl>
    <w:p w:rsidR="00537240" w:rsidRPr="007E4297" w:rsidRDefault="00537240" w:rsidP="00C77D14">
      <w:pPr>
        <w:ind w:firstLine="0"/>
        <w:rPr>
          <w:sz w:val="22"/>
        </w:rPr>
      </w:pPr>
    </w:p>
    <w:p w:rsidR="00811683" w:rsidRPr="007E4297" w:rsidRDefault="00811683" w:rsidP="00C77D14">
      <w:pPr>
        <w:ind w:firstLine="0"/>
        <w:rPr>
          <w:sz w:val="22"/>
        </w:rPr>
      </w:pPr>
    </w:p>
    <w:p w:rsidR="00767BB0" w:rsidRPr="007E4297" w:rsidRDefault="00767BB0" w:rsidP="00B9769F">
      <w:pPr>
        <w:pStyle w:val="h1Header"/>
        <w:spacing w:before="510" w:after="198"/>
        <w:outlineLvl w:val="2"/>
        <w:rPr>
          <w:sz w:val="22"/>
          <w:szCs w:val="22"/>
        </w:rPr>
      </w:pPr>
      <w:r w:rsidRPr="007E4297">
        <w:rPr>
          <w:sz w:val="22"/>
          <w:szCs w:val="22"/>
        </w:rPr>
        <w:lastRenderedPageBreak/>
        <w:t xml:space="preserve">Иностранный (английский) языкСОДЕРЖАНИЕ УЧЕБНОГО ПРЕДМЕТА </w:t>
      </w:r>
      <w:r w:rsidRPr="007E4297">
        <w:rPr>
          <w:sz w:val="22"/>
          <w:szCs w:val="22"/>
        </w:rPr>
        <w:br/>
        <w:t>«ИНОСТРАННЫЙ (АНГЛИЙСКИЙ) ЯЗЫК»</w:t>
      </w:r>
    </w:p>
    <w:p w:rsidR="00767BB0" w:rsidRPr="007E4297" w:rsidRDefault="00767BB0" w:rsidP="00C77D14">
      <w:pPr>
        <w:pStyle w:val="h2-firstHeader"/>
      </w:pPr>
      <w:r w:rsidRPr="007E4297">
        <w:t>2 класс</w:t>
      </w:r>
    </w:p>
    <w:p w:rsidR="00767BB0" w:rsidRPr="007E4297" w:rsidRDefault="00767BB0" w:rsidP="00C77D14">
      <w:pPr>
        <w:pStyle w:val="h3-firstHeader"/>
      </w:pPr>
      <w:r w:rsidRPr="007E4297">
        <w:t>Тематическое содержание речи</w:t>
      </w:r>
    </w:p>
    <w:p w:rsidR="00767BB0" w:rsidRPr="007E4297" w:rsidRDefault="00767BB0" w:rsidP="00C77D14">
      <w:pPr>
        <w:pStyle w:val="body"/>
        <w:ind w:firstLine="0"/>
        <w:rPr>
          <w:sz w:val="22"/>
          <w:szCs w:val="22"/>
        </w:rPr>
      </w:pPr>
      <w:r w:rsidRPr="007E4297">
        <w:rPr>
          <w:rStyle w:val="Italic"/>
          <w:sz w:val="22"/>
          <w:szCs w:val="22"/>
        </w:rPr>
        <w:t>Мир моего «я»</w:t>
      </w:r>
      <w:r w:rsidRPr="007E4297">
        <w:rPr>
          <w:sz w:val="22"/>
          <w:szCs w:val="22"/>
        </w:rPr>
        <w:t>. Приветствие. Знакомство. Моя семья. Мой день рождения. Моя любимая еда.</w:t>
      </w:r>
    </w:p>
    <w:p w:rsidR="00767BB0" w:rsidRPr="007E4297" w:rsidRDefault="00767BB0" w:rsidP="00C77D14">
      <w:pPr>
        <w:pStyle w:val="body"/>
        <w:ind w:firstLine="0"/>
        <w:rPr>
          <w:sz w:val="22"/>
          <w:szCs w:val="22"/>
        </w:rPr>
      </w:pPr>
      <w:r w:rsidRPr="007E4297">
        <w:rPr>
          <w:rStyle w:val="Italic"/>
          <w:sz w:val="22"/>
          <w:szCs w:val="22"/>
        </w:rPr>
        <w:t>Мир моих увлечений</w:t>
      </w:r>
      <w:r w:rsidRPr="007E4297">
        <w:rPr>
          <w:sz w:val="22"/>
          <w:szCs w:val="22"/>
        </w:rPr>
        <w:t>. Любимый цвет, игрушка. Любимые занятия. Мой питомец. Выходной день.</w:t>
      </w:r>
    </w:p>
    <w:p w:rsidR="00767BB0" w:rsidRPr="007E4297" w:rsidRDefault="00767BB0" w:rsidP="00C77D14">
      <w:pPr>
        <w:pStyle w:val="body"/>
        <w:ind w:firstLine="0"/>
        <w:rPr>
          <w:sz w:val="22"/>
          <w:szCs w:val="22"/>
        </w:rPr>
      </w:pPr>
      <w:r w:rsidRPr="007E4297">
        <w:rPr>
          <w:rStyle w:val="Italic"/>
          <w:sz w:val="22"/>
          <w:szCs w:val="22"/>
        </w:rPr>
        <w:t>Мир вокруг меня</w:t>
      </w:r>
      <w:r w:rsidRPr="007E4297">
        <w:rPr>
          <w:sz w:val="22"/>
          <w:szCs w:val="22"/>
        </w:rPr>
        <w:t>. Моя школа. Мои друзья. Моя малая родина (город, село).</w:t>
      </w:r>
    </w:p>
    <w:p w:rsidR="00767BB0" w:rsidRPr="007E4297" w:rsidRDefault="00767BB0" w:rsidP="00C77D14">
      <w:pPr>
        <w:pStyle w:val="body"/>
        <w:ind w:firstLine="0"/>
        <w:rPr>
          <w:sz w:val="22"/>
          <w:szCs w:val="22"/>
        </w:rPr>
      </w:pPr>
      <w:r w:rsidRPr="007E4297">
        <w:rPr>
          <w:rStyle w:val="Italic"/>
          <w:sz w:val="22"/>
          <w:szCs w:val="22"/>
        </w:rPr>
        <w:t>Родная страна и страны изучаемого языка</w:t>
      </w:r>
      <w:r w:rsidRPr="007E4297">
        <w:rPr>
          <w:sz w:val="22"/>
          <w:szCs w:val="22"/>
        </w:rPr>
        <w:t>. 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w:t>
      </w:r>
      <w:r w:rsidRPr="007E4297">
        <w:rPr>
          <w:sz w:val="22"/>
          <w:szCs w:val="22"/>
        </w:rPr>
        <w:t>а</w:t>
      </w:r>
      <w:r w:rsidRPr="007E4297">
        <w:rPr>
          <w:sz w:val="22"/>
          <w:szCs w:val="22"/>
        </w:rPr>
        <w:t>ны/стран изучаемого языка (Новый год, Рождество).</w:t>
      </w:r>
    </w:p>
    <w:p w:rsidR="00767BB0" w:rsidRPr="007E4297" w:rsidRDefault="00767BB0" w:rsidP="00C77D14">
      <w:pPr>
        <w:pStyle w:val="h3Header"/>
      </w:pPr>
      <w:r w:rsidRPr="007E4297">
        <w:t>Коммуникативные умения</w:t>
      </w:r>
    </w:p>
    <w:p w:rsidR="00767BB0" w:rsidRPr="007E4297" w:rsidRDefault="00767BB0" w:rsidP="00C77D14">
      <w:pPr>
        <w:pStyle w:val="h5Header"/>
        <w:ind w:firstLine="0"/>
        <w:rPr>
          <w:rStyle w:val="BoldItalic0"/>
          <w:b/>
          <w:bCs/>
          <w:i/>
          <w:iCs/>
          <w:sz w:val="22"/>
          <w:szCs w:val="22"/>
        </w:rPr>
      </w:pPr>
      <w:r w:rsidRPr="007E4297">
        <w:rPr>
          <w:rStyle w:val="BoldItalic0"/>
          <w:b/>
          <w:bCs/>
          <w:i/>
          <w:iCs/>
          <w:sz w:val="22"/>
          <w:szCs w:val="22"/>
        </w:rPr>
        <w:t>Говорение</w:t>
      </w:r>
    </w:p>
    <w:p w:rsidR="00767BB0" w:rsidRPr="007E4297" w:rsidRDefault="00767BB0" w:rsidP="00C77D14">
      <w:pPr>
        <w:pStyle w:val="body"/>
        <w:ind w:firstLine="0"/>
        <w:rPr>
          <w:sz w:val="22"/>
          <w:szCs w:val="22"/>
        </w:rPr>
      </w:pPr>
      <w:r w:rsidRPr="007E4297">
        <w:rPr>
          <w:sz w:val="22"/>
          <w:szCs w:val="22"/>
        </w:rPr>
        <w:t xml:space="preserve">Коммуникативные умения </w:t>
      </w:r>
      <w:r w:rsidRPr="007E4297">
        <w:rPr>
          <w:rStyle w:val="BoldItalic0"/>
          <w:sz w:val="22"/>
          <w:szCs w:val="22"/>
        </w:rPr>
        <w:t>диалогической речи</w:t>
      </w:r>
      <w:r w:rsidRPr="007E4297">
        <w:rPr>
          <w:sz w:val="22"/>
          <w:szCs w:val="22"/>
        </w:rPr>
        <w:t xml:space="preserve">: </w:t>
      </w:r>
    </w:p>
    <w:p w:rsidR="00767BB0" w:rsidRPr="007E4297" w:rsidRDefault="00767BB0" w:rsidP="00C77D14">
      <w:pPr>
        <w:pStyle w:val="body"/>
        <w:ind w:firstLine="0"/>
        <w:rPr>
          <w:sz w:val="22"/>
          <w:szCs w:val="22"/>
        </w:rPr>
      </w:pPr>
      <w:r w:rsidRPr="007E4297">
        <w:rPr>
          <w:sz w:val="22"/>
          <w:szCs w:val="22"/>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767BB0" w:rsidRPr="007E4297" w:rsidRDefault="00767BB0" w:rsidP="00C77D14">
      <w:pPr>
        <w:pStyle w:val="body"/>
        <w:ind w:firstLine="0"/>
        <w:rPr>
          <w:sz w:val="22"/>
          <w:szCs w:val="22"/>
        </w:rPr>
      </w:pPr>
      <w:r w:rsidRPr="007E4297">
        <w:rPr>
          <w:sz w:val="22"/>
          <w:szCs w:val="22"/>
        </w:rPr>
        <w:t>диалога этикетного характера: приветствие, начало и завершение разговора, знакомство с собеседником; поздра</w:t>
      </w:r>
      <w:r w:rsidRPr="007E4297">
        <w:rPr>
          <w:sz w:val="22"/>
          <w:szCs w:val="22"/>
        </w:rPr>
        <w:t>в</w:t>
      </w:r>
      <w:r w:rsidRPr="007E4297">
        <w:rPr>
          <w:sz w:val="22"/>
          <w:szCs w:val="22"/>
        </w:rPr>
        <w:t>ление с праздником; выражение благодарности за поздравление; извинение;</w:t>
      </w:r>
    </w:p>
    <w:p w:rsidR="00767BB0" w:rsidRPr="007E4297" w:rsidRDefault="00767BB0" w:rsidP="00C77D14">
      <w:pPr>
        <w:pStyle w:val="body"/>
        <w:ind w:firstLine="0"/>
        <w:rPr>
          <w:sz w:val="22"/>
          <w:szCs w:val="22"/>
        </w:rPr>
      </w:pPr>
      <w:r w:rsidRPr="007E4297">
        <w:rPr>
          <w:sz w:val="22"/>
          <w:szCs w:val="22"/>
        </w:rPr>
        <w:t xml:space="preserve">диалога-расспроса: запрашивание интересующей информации; сообщение фактической информации, ответы на вопросы собеседника. </w:t>
      </w:r>
    </w:p>
    <w:p w:rsidR="00767BB0" w:rsidRPr="007E4297" w:rsidRDefault="00767BB0" w:rsidP="00C77D14">
      <w:pPr>
        <w:pStyle w:val="body"/>
        <w:ind w:firstLine="0"/>
        <w:rPr>
          <w:sz w:val="22"/>
          <w:szCs w:val="22"/>
        </w:rPr>
      </w:pPr>
      <w:r w:rsidRPr="007E4297">
        <w:rPr>
          <w:sz w:val="22"/>
          <w:szCs w:val="22"/>
        </w:rPr>
        <w:t xml:space="preserve">Коммуникативные умения </w:t>
      </w:r>
      <w:r w:rsidRPr="007E4297">
        <w:rPr>
          <w:rStyle w:val="BoldItalic0"/>
          <w:sz w:val="22"/>
          <w:szCs w:val="22"/>
        </w:rPr>
        <w:t>монологической речи</w:t>
      </w:r>
      <w:r w:rsidRPr="007E4297">
        <w:rPr>
          <w:sz w:val="22"/>
          <w:szCs w:val="22"/>
        </w:rPr>
        <w:t xml:space="preserve">. </w:t>
      </w:r>
    </w:p>
    <w:p w:rsidR="00767BB0" w:rsidRPr="007E4297" w:rsidRDefault="00767BB0" w:rsidP="00C77D14">
      <w:pPr>
        <w:pStyle w:val="body"/>
        <w:ind w:firstLine="0"/>
        <w:rPr>
          <w:sz w:val="22"/>
          <w:szCs w:val="22"/>
        </w:rPr>
      </w:pPr>
      <w:r w:rsidRPr="007E4297">
        <w:rPr>
          <w:sz w:val="22"/>
          <w:szCs w:val="22"/>
        </w:rPr>
        <w:t>Создание с опорой на ключевые слова, вопросы и/или иллюстрации устных монологических высказываний: оп</w:t>
      </w:r>
      <w:r w:rsidRPr="007E4297">
        <w:rPr>
          <w:sz w:val="22"/>
          <w:szCs w:val="22"/>
        </w:rPr>
        <w:t>и</w:t>
      </w:r>
      <w:r w:rsidRPr="007E4297">
        <w:rPr>
          <w:sz w:val="22"/>
          <w:szCs w:val="22"/>
        </w:rPr>
        <w:t xml:space="preserve">сание предмета, реального человека или литературного персонажа; рассказ о себе, члене семьи, друге и т. д. </w:t>
      </w:r>
    </w:p>
    <w:p w:rsidR="00767BB0" w:rsidRPr="007E4297" w:rsidRDefault="00767BB0" w:rsidP="00C77D14">
      <w:pPr>
        <w:pStyle w:val="h5Header"/>
        <w:ind w:firstLine="0"/>
        <w:rPr>
          <w:rStyle w:val="BoldItalic0"/>
          <w:b/>
          <w:bCs/>
          <w:i/>
          <w:iCs/>
          <w:sz w:val="22"/>
          <w:szCs w:val="22"/>
        </w:rPr>
      </w:pPr>
      <w:r w:rsidRPr="007E4297">
        <w:rPr>
          <w:rStyle w:val="BoldItalic0"/>
          <w:b/>
          <w:bCs/>
          <w:i/>
          <w:iCs/>
          <w:sz w:val="22"/>
          <w:szCs w:val="22"/>
        </w:rPr>
        <w:t xml:space="preserve">Аудирование </w:t>
      </w:r>
    </w:p>
    <w:p w:rsidR="00767BB0" w:rsidRPr="007E4297" w:rsidRDefault="00767BB0" w:rsidP="00C77D14">
      <w:pPr>
        <w:pStyle w:val="body"/>
        <w:ind w:firstLine="0"/>
        <w:rPr>
          <w:sz w:val="22"/>
          <w:szCs w:val="22"/>
        </w:rPr>
      </w:pPr>
      <w:r w:rsidRPr="007E4297">
        <w:rPr>
          <w:sz w:val="22"/>
          <w:szCs w:val="22"/>
        </w:rPr>
        <w:t>Понимание на слух речи учителя и одноклассников и вербальная/невербальная реакция на услышанное (при н</w:t>
      </w:r>
      <w:r w:rsidRPr="007E4297">
        <w:rPr>
          <w:sz w:val="22"/>
          <w:szCs w:val="22"/>
        </w:rPr>
        <w:t>е</w:t>
      </w:r>
      <w:r w:rsidRPr="007E4297">
        <w:rPr>
          <w:sz w:val="22"/>
          <w:szCs w:val="22"/>
        </w:rPr>
        <w:t xml:space="preserve">посредственном общении).  </w:t>
      </w:r>
    </w:p>
    <w:p w:rsidR="00767BB0" w:rsidRPr="007E4297" w:rsidRDefault="00767BB0" w:rsidP="00C77D14">
      <w:pPr>
        <w:pStyle w:val="body"/>
        <w:ind w:firstLine="0"/>
        <w:rPr>
          <w:sz w:val="22"/>
          <w:szCs w:val="22"/>
        </w:rPr>
      </w:pPr>
      <w:r w:rsidRPr="007E4297">
        <w:rPr>
          <w:sz w:val="22"/>
          <w:szCs w:val="22"/>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67BB0" w:rsidRPr="007E4297" w:rsidRDefault="00767BB0" w:rsidP="00C77D14">
      <w:pPr>
        <w:pStyle w:val="body"/>
        <w:ind w:firstLine="0"/>
        <w:rPr>
          <w:sz w:val="22"/>
          <w:szCs w:val="22"/>
        </w:rPr>
      </w:pPr>
      <w:r w:rsidRPr="007E4297">
        <w:rPr>
          <w:sz w:val="22"/>
          <w:szCs w:val="22"/>
        </w:rP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 </w:t>
      </w:r>
    </w:p>
    <w:p w:rsidR="00767BB0" w:rsidRPr="007E4297" w:rsidRDefault="00767BB0" w:rsidP="00C77D14">
      <w:pPr>
        <w:pStyle w:val="body"/>
        <w:ind w:firstLine="0"/>
        <w:rPr>
          <w:sz w:val="22"/>
          <w:szCs w:val="22"/>
        </w:rPr>
      </w:pPr>
      <w:r w:rsidRPr="007E4297">
        <w:rPr>
          <w:sz w:val="22"/>
          <w:szCs w:val="22"/>
        </w:rPr>
        <w:t xml:space="preserve">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и т. д.) с опорой на иллюстрации и с использованием языковой догадки. </w:t>
      </w:r>
    </w:p>
    <w:p w:rsidR="00767BB0" w:rsidRPr="007E4297" w:rsidRDefault="00767BB0" w:rsidP="00C77D14">
      <w:pPr>
        <w:pStyle w:val="body"/>
        <w:ind w:firstLine="0"/>
        <w:rPr>
          <w:sz w:val="22"/>
          <w:szCs w:val="22"/>
        </w:rPr>
      </w:pPr>
      <w:r w:rsidRPr="007E4297">
        <w:rPr>
          <w:sz w:val="22"/>
          <w:szCs w:val="22"/>
        </w:rPr>
        <w:t>Тексты для аудирования: диалог, высказывания собеседников в ситуациях повседневного общения, рассказ, сказка.</w:t>
      </w:r>
    </w:p>
    <w:p w:rsidR="00767BB0" w:rsidRPr="007E4297" w:rsidRDefault="00767BB0" w:rsidP="00C77D14">
      <w:pPr>
        <w:pStyle w:val="h5Header"/>
        <w:ind w:firstLine="0"/>
        <w:rPr>
          <w:rStyle w:val="BoldItalic0"/>
          <w:b/>
          <w:bCs/>
          <w:i/>
          <w:iCs/>
          <w:sz w:val="22"/>
          <w:szCs w:val="22"/>
        </w:rPr>
      </w:pPr>
      <w:r w:rsidRPr="007E4297">
        <w:rPr>
          <w:rStyle w:val="BoldItalic0"/>
          <w:b/>
          <w:bCs/>
          <w:i/>
          <w:iCs/>
          <w:sz w:val="22"/>
          <w:szCs w:val="22"/>
        </w:rPr>
        <w:t xml:space="preserve">Смысловое чтение </w:t>
      </w:r>
    </w:p>
    <w:p w:rsidR="00767BB0" w:rsidRPr="007E4297" w:rsidRDefault="00767BB0" w:rsidP="00C77D14">
      <w:pPr>
        <w:pStyle w:val="body"/>
        <w:ind w:firstLine="0"/>
        <w:rPr>
          <w:sz w:val="22"/>
          <w:szCs w:val="22"/>
        </w:rPr>
      </w:pPr>
      <w:r w:rsidRPr="007E4297">
        <w:rPr>
          <w:sz w:val="22"/>
          <w:szCs w:val="22"/>
        </w:rP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rsidR="00767BB0" w:rsidRPr="007E4297" w:rsidRDefault="00767BB0" w:rsidP="00C77D14">
      <w:pPr>
        <w:pStyle w:val="body"/>
        <w:ind w:firstLine="0"/>
        <w:rPr>
          <w:sz w:val="22"/>
          <w:szCs w:val="22"/>
        </w:rPr>
      </w:pPr>
      <w:r w:rsidRPr="007E4297">
        <w:rPr>
          <w:sz w:val="22"/>
          <w:szCs w:val="22"/>
        </w:rPr>
        <w:t xml:space="preserve">Тексты для чтения вслух: диалог, рассказ, сказка.  </w:t>
      </w:r>
    </w:p>
    <w:p w:rsidR="00767BB0" w:rsidRPr="007E4297" w:rsidRDefault="00767BB0" w:rsidP="00C77D14">
      <w:pPr>
        <w:pStyle w:val="body"/>
        <w:ind w:firstLine="0"/>
        <w:rPr>
          <w:sz w:val="22"/>
          <w:szCs w:val="22"/>
        </w:rPr>
      </w:pPr>
      <w:r w:rsidRPr="007E4297">
        <w:rPr>
          <w:sz w:val="22"/>
          <w:szCs w:val="22"/>
        </w:rPr>
        <w:t>Чтение про себя учебных текстов, построенных на изученном языковом материале, с различной глубиной прони</w:t>
      </w:r>
      <w:r w:rsidRPr="007E4297">
        <w:rPr>
          <w:sz w:val="22"/>
          <w:szCs w:val="22"/>
        </w:rPr>
        <w:t>к</w:t>
      </w:r>
      <w:r w:rsidRPr="007E4297">
        <w:rPr>
          <w:sz w:val="22"/>
          <w:szCs w:val="22"/>
        </w:rPr>
        <w:t>новения в их содержание в зависимости от поставленной коммуникативной задачи: с пониманием основного с</w:t>
      </w:r>
      <w:r w:rsidRPr="007E4297">
        <w:rPr>
          <w:sz w:val="22"/>
          <w:szCs w:val="22"/>
        </w:rPr>
        <w:t>о</w:t>
      </w:r>
      <w:r w:rsidRPr="007E4297">
        <w:rPr>
          <w:sz w:val="22"/>
          <w:szCs w:val="22"/>
        </w:rPr>
        <w:t xml:space="preserve">держания, с пониманием запрашиваемой информации. </w:t>
      </w:r>
    </w:p>
    <w:p w:rsidR="00767BB0" w:rsidRPr="007E4297" w:rsidRDefault="00767BB0" w:rsidP="00C77D14">
      <w:pPr>
        <w:pStyle w:val="body"/>
        <w:ind w:firstLine="0"/>
        <w:rPr>
          <w:sz w:val="22"/>
          <w:szCs w:val="22"/>
        </w:rPr>
      </w:pPr>
      <w:r w:rsidRPr="007E4297">
        <w:rPr>
          <w:sz w:val="22"/>
          <w:szCs w:val="22"/>
        </w:rPr>
        <w:t>Чтение с пониманием основного содержания текста предполагает определение основной темы и главных фа</w:t>
      </w:r>
      <w:r w:rsidRPr="007E4297">
        <w:rPr>
          <w:sz w:val="22"/>
          <w:szCs w:val="22"/>
        </w:rPr>
        <w:t>к</w:t>
      </w:r>
      <w:r w:rsidRPr="007E4297">
        <w:rPr>
          <w:sz w:val="22"/>
          <w:szCs w:val="22"/>
        </w:rPr>
        <w:t>тов/событий в прочитанном тексте с опорой на иллюстрации и с использованием языковой догадки.</w:t>
      </w:r>
    </w:p>
    <w:p w:rsidR="00767BB0" w:rsidRPr="007E4297" w:rsidRDefault="00767BB0" w:rsidP="00C77D14">
      <w:pPr>
        <w:pStyle w:val="body"/>
        <w:ind w:firstLine="0"/>
        <w:rPr>
          <w:sz w:val="22"/>
          <w:szCs w:val="22"/>
        </w:rPr>
      </w:pPr>
      <w:r w:rsidRPr="007E4297">
        <w:rPr>
          <w:sz w:val="22"/>
          <w:szCs w:val="22"/>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w:t>
      </w:r>
      <w:r w:rsidRPr="007E4297">
        <w:rPr>
          <w:sz w:val="22"/>
          <w:szCs w:val="22"/>
        </w:rPr>
        <w:t>о</w:t>
      </w:r>
      <w:r w:rsidRPr="007E4297">
        <w:rPr>
          <w:sz w:val="22"/>
          <w:szCs w:val="22"/>
        </w:rPr>
        <w:t>гадки.</w:t>
      </w:r>
    </w:p>
    <w:p w:rsidR="00767BB0" w:rsidRPr="007E4297" w:rsidRDefault="00767BB0" w:rsidP="00C77D14">
      <w:pPr>
        <w:pStyle w:val="body"/>
        <w:ind w:firstLine="0"/>
        <w:rPr>
          <w:sz w:val="22"/>
          <w:szCs w:val="22"/>
        </w:rPr>
      </w:pPr>
      <w:r w:rsidRPr="007E4297">
        <w:rPr>
          <w:sz w:val="22"/>
          <w:szCs w:val="22"/>
        </w:rPr>
        <w:t xml:space="preserve">Тексты для чтения про себя: диалог, рассказ, сказка, электронное сообщение личного характера. </w:t>
      </w:r>
    </w:p>
    <w:p w:rsidR="00767BB0" w:rsidRPr="007E4297" w:rsidRDefault="00767BB0" w:rsidP="00C77D14">
      <w:pPr>
        <w:pStyle w:val="h5Header"/>
        <w:ind w:firstLine="0"/>
        <w:rPr>
          <w:rStyle w:val="BoldItalic0"/>
          <w:b/>
          <w:bCs/>
          <w:i/>
          <w:iCs/>
          <w:sz w:val="22"/>
          <w:szCs w:val="22"/>
        </w:rPr>
      </w:pPr>
      <w:r w:rsidRPr="007E4297">
        <w:rPr>
          <w:rStyle w:val="BoldItalic0"/>
          <w:b/>
          <w:bCs/>
          <w:i/>
          <w:iCs/>
          <w:sz w:val="22"/>
          <w:szCs w:val="22"/>
        </w:rPr>
        <w:t>Письмо</w:t>
      </w:r>
    </w:p>
    <w:p w:rsidR="00767BB0" w:rsidRPr="007E4297" w:rsidRDefault="00767BB0" w:rsidP="00C77D14">
      <w:pPr>
        <w:pStyle w:val="body"/>
        <w:ind w:firstLine="0"/>
        <w:rPr>
          <w:sz w:val="22"/>
          <w:szCs w:val="22"/>
        </w:rPr>
      </w:pPr>
      <w:r w:rsidRPr="007E4297">
        <w:rPr>
          <w:sz w:val="22"/>
          <w:szCs w:val="22"/>
        </w:rPr>
        <w:t>Овладение техникой письма (полупечатное написание букв, буквосочетаний, слов).</w:t>
      </w:r>
    </w:p>
    <w:p w:rsidR="00767BB0" w:rsidRPr="007E4297" w:rsidRDefault="00767BB0" w:rsidP="00C77D14">
      <w:pPr>
        <w:pStyle w:val="body"/>
        <w:ind w:firstLine="0"/>
        <w:rPr>
          <w:spacing w:val="-1"/>
          <w:sz w:val="22"/>
          <w:szCs w:val="22"/>
        </w:rPr>
      </w:pPr>
      <w:r w:rsidRPr="007E4297">
        <w:rPr>
          <w:spacing w:val="-1"/>
          <w:sz w:val="22"/>
          <w:szCs w:val="22"/>
        </w:rPr>
        <w:lastRenderedPageBreak/>
        <w:t xml:space="preserve">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 </w:t>
      </w:r>
    </w:p>
    <w:p w:rsidR="00767BB0" w:rsidRPr="007E4297" w:rsidRDefault="00767BB0" w:rsidP="00C77D14">
      <w:pPr>
        <w:pStyle w:val="body"/>
        <w:ind w:firstLine="0"/>
        <w:rPr>
          <w:spacing w:val="-3"/>
          <w:sz w:val="22"/>
          <w:szCs w:val="22"/>
        </w:rPr>
      </w:pPr>
      <w:r w:rsidRPr="007E4297">
        <w:rPr>
          <w:spacing w:val="-3"/>
          <w:sz w:val="22"/>
          <w:szCs w:val="22"/>
        </w:rPr>
        <w:t>Заполнение простых формуляров с указанием личной информации (имя, фамилия, возраст, страна проживания) в с</w:t>
      </w:r>
      <w:r w:rsidRPr="007E4297">
        <w:rPr>
          <w:spacing w:val="-3"/>
          <w:sz w:val="22"/>
          <w:szCs w:val="22"/>
        </w:rPr>
        <w:t>о</w:t>
      </w:r>
      <w:r w:rsidRPr="007E4297">
        <w:rPr>
          <w:spacing w:val="-3"/>
          <w:sz w:val="22"/>
          <w:szCs w:val="22"/>
        </w:rPr>
        <w:t xml:space="preserve">ответствии с нормами, принятыми в стране/странах изучаемого языка. </w:t>
      </w:r>
    </w:p>
    <w:p w:rsidR="00767BB0" w:rsidRPr="007E4297" w:rsidRDefault="00767BB0" w:rsidP="00C77D14">
      <w:pPr>
        <w:pStyle w:val="body"/>
        <w:ind w:firstLine="0"/>
        <w:rPr>
          <w:sz w:val="22"/>
          <w:szCs w:val="22"/>
        </w:rPr>
      </w:pPr>
      <w:r w:rsidRPr="007E4297">
        <w:rPr>
          <w:sz w:val="22"/>
          <w:szCs w:val="22"/>
        </w:rPr>
        <w:t>Написание с опорой на образец коротких поздравлений с праздниками (с днём рождения, Новым годом).</w:t>
      </w:r>
    </w:p>
    <w:p w:rsidR="00767BB0" w:rsidRPr="007E4297" w:rsidRDefault="00767BB0" w:rsidP="00C77D14">
      <w:pPr>
        <w:pStyle w:val="h3Header"/>
      </w:pPr>
      <w:r w:rsidRPr="007E4297">
        <w:t>Языковые знания и навыки</w:t>
      </w:r>
    </w:p>
    <w:p w:rsidR="00767BB0" w:rsidRPr="007E4297" w:rsidRDefault="00767BB0" w:rsidP="00C77D14">
      <w:pPr>
        <w:pStyle w:val="h5Header"/>
        <w:ind w:firstLine="0"/>
        <w:rPr>
          <w:sz w:val="22"/>
          <w:szCs w:val="22"/>
        </w:rPr>
      </w:pPr>
      <w:r w:rsidRPr="007E4297">
        <w:rPr>
          <w:rStyle w:val="BoldItalic0"/>
          <w:b/>
          <w:bCs/>
          <w:i/>
          <w:iCs/>
          <w:sz w:val="22"/>
          <w:szCs w:val="22"/>
        </w:rPr>
        <w:t>Фонетическая сторона речи</w:t>
      </w:r>
    </w:p>
    <w:p w:rsidR="00767BB0" w:rsidRPr="007E4297" w:rsidRDefault="00767BB0" w:rsidP="00C77D14">
      <w:pPr>
        <w:pStyle w:val="body"/>
        <w:ind w:firstLine="0"/>
        <w:rPr>
          <w:sz w:val="22"/>
          <w:szCs w:val="22"/>
        </w:rPr>
      </w:pPr>
      <w:r w:rsidRPr="007E4297">
        <w:rPr>
          <w:sz w:val="22"/>
          <w:szCs w:val="22"/>
        </w:rPr>
        <w:t xml:space="preserve">Буквы английского алфавита. Корректное называние букв английского алфавита. </w:t>
      </w:r>
    </w:p>
    <w:p w:rsidR="00767BB0" w:rsidRPr="007E4297" w:rsidRDefault="00767BB0" w:rsidP="00C77D14">
      <w:pPr>
        <w:pStyle w:val="body"/>
        <w:ind w:firstLine="0"/>
        <w:rPr>
          <w:sz w:val="22"/>
          <w:szCs w:val="22"/>
        </w:rPr>
      </w:pPr>
      <w:r w:rsidRPr="007E4297">
        <w:rPr>
          <w:sz w:val="22"/>
          <w:szCs w:val="22"/>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(thereis/there).</w:t>
      </w:r>
    </w:p>
    <w:p w:rsidR="00767BB0" w:rsidRPr="007E4297" w:rsidRDefault="00767BB0" w:rsidP="00C77D14">
      <w:pPr>
        <w:pStyle w:val="body"/>
        <w:ind w:firstLine="0"/>
        <w:rPr>
          <w:spacing w:val="-1"/>
          <w:sz w:val="22"/>
          <w:szCs w:val="22"/>
        </w:rPr>
      </w:pPr>
      <w:r w:rsidRPr="007E4297">
        <w:rPr>
          <w:spacing w:val="-1"/>
          <w:sz w:val="22"/>
          <w:szCs w:val="22"/>
        </w:rPr>
        <w:t>Различение на слух и адекватное, без ошибок, ведущих к сбою в коммуникации, произнесение слов с соблюдением правильного ударения и</w:t>
      </w:r>
      <w:r w:rsidRPr="007E4297">
        <w:rPr>
          <w:rStyle w:val="Italic"/>
          <w:spacing w:val="-1"/>
          <w:sz w:val="22"/>
          <w:szCs w:val="22"/>
        </w:rPr>
        <w:t xml:space="preserve"> фраз/предложений</w:t>
      </w:r>
      <w:r w:rsidRPr="007E4297">
        <w:rPr>
          <w:spacing w:val="-1"/>
          <w:sz w:val="22"/>
          <w:szCs w:val="22"/>
        </w:rPr>
        <w:t xml:space="preserve"> (повествовательного, побудительного и вопросительного: общий и специальный вопросы) с соблюдением их ритмико-интонационных особенностей. </w:t>
      </w:r>
    </w:p>
    <w:p w:rsidR="00767BB0" w:rsidRPr="007E4297" w:rsidRDefault="00767BB0" w:rsidP="00C77D14">
      <w:pPr>
        <w:pStyle w:val="body"/>
        <w:ind w:firstLine="0"/>
        <w:rPr>
          <w:sz w:val="22"/>
          <w:szCs w:val="22"/>
        </w:rPr>
      </w:pPr>
      <w:r w:rsidRPr="007E4297">
        <w:rPr>
          <w:sz w:val="22"/>
          <w:szCs w:val="22"/>
        </w:rPr>
        <w:t>Правила чтения гласных в открытом и закрытом слоге в односложных словах; согласных; основных звукобукве</w:t>
      </w:r>
      <w:r w:rsidRPr="007E4297">
        <w:rPr>
          <w:sz w:val="22"/>
          <w:szCs w:val="22"/>
        </w:rPr>
        <w:t>н</w:t>
      </w:r>
      <w:r w:rsidRPr="007E4297">
        <w:rPr>
          <w:sz w:val="22"/>
          <w:szCs w:val="22"/>
        </w:rPr>
        <w:t>ных сочетаний. Вычленение из слова некоторых звукобуквенных сочетаний при анализе изученных слов.</w:t>
      </w:r>
    </w:p>
    <w:p w:rsidR="00767BB0" w:rsidRPr="007E4297" w:rsidRDefault="00767BB0" w:rsidP="00C77D14">
      <w:pPr>
        <w:pStyle w:val="body"/>
        <w:ind w:firstLine="0"/>
        <w:rPr>
          <w:sz w:val="22"/>
          <w:szCs w:val="22"/>
        </w:rPr>
      </w:pPr>
      <w:r w:rsidRPr="007E4297">
        <w:rPr>
          <w:sz w:val="22"/>
          <w:szCs w:val="22"/>
        </w:rPr>
        <w:t>Чтение новых слов согласно основным правилам чтения английского языка.</w:t>
      </w:r>
    </w:p>
    <w:p w:rsidR="00767BB0" w:rsidRPr="007E4297" w:rsidRDefault="00767BB0" w:rsidP="00C77D14">
      <w:pPr>
        <w:pStyle w:val="body"/>
        <w:ind w:firstLine="0"/>
        <w:rPr>
          <w:sz w:val="22"/>
          <w:szCs w:val="22"/>
        </w:rPr>
      </w:pPr>
      <w:r w:rsidRPr="007E4297">
        <w:rPr>
          <w:sz w:val="22"/>
          <w:szCs w:val="22"/>
        </w:rPr>
        <w:t>Знаки английской транскрипции; отличие их от букв английского алфавита. Фонетически корректное озвучивание знаков транскрипции.</w:t>
      </w:r>
    </w:p>
    <w:p w:rsidR="00767BB0" w:rsidRPr="007E4297" w:rsidRDefault="00767BB0" w:rsidP="00C77D14">
      <w:pPr>
        <w:pStyle w:val="h5Header"/>
        <w:ind w:firstLine="0"/>
        <w:rPr>
          <w:rStyle w:val="BoldItalic0"/>
          <w:b/>
          <w:bCs/>
          <w:i/>
          <w:iCs/>
          <w:sz w:val="22"/>
          <w:szCs w:val="22"/>
        </w:rPr>
      </w:pPr>
      <w:r w:rsidRPr="007E4297">
        <w:rPr>
          <w:rStyle w:val="BoldItalic0"/>
          <w:b/>
          <w:bCs/>
          <w:i/>
          <w:iCs/>
          <w:sz w:val="22"/>
          <w:szCs w:val="22"/>
        </w:rPr>
        <w:t>Графика, орфография и пунктуация</w:t>
      </w:r>
    </w:p>
    <w:p w:rsidR="00767BB0" w:rsidRPr="007E4297" w:rsidRDefault="00767BB0" w:rsidP="00C77D14">
      <w:pPr>
        <w:pStyle w:val="body"/>
        <w:ind w:firstLine="0"/>
        <w:rPr>
          <w:sz w:val="22"/>
          <w:szCs w:val="22"/>
        </w:rPr>
      </w:pPr>
      <w:r w:rsidRPr="007E4297">
        <w:rPr>
          <w:sz w:val="22"/>
          <w:szCs w:val="22"/>
        </w:rPr>
        <w:t>Графически корректное (полупечатное) написание букв английского алфавита в буквосочетаниях и словах. Пр</w:t>
      </w:r>
      <w:r w:rsidRPr="007E4297">
        <w:rPr>
          <w:sz w:val="22"/>
          <w:szCs w:val="22"/>
        </w:rPr>
        <w:t>а</w:t>
      </w:r>
      <w:r w:rsidRPr="007E4297">
        <w:rPr>
          <w:sz w:val="22"/>
          <w:szCs w:val="22"/>
        </w:rPr>
        <w:t xml:space="preserve">вильное написание изученных слов. </w:t>
      </w:r>
    </w:p>
    <w:p w:rsidR="00767BB0" w:rsidRPr="007E4297" w:rsidRDefault="00767BB0" w:rsidP="00C77D14">
      <w:pPr>
        <w:pStyle w:val="body"/>
        <w:ind w:firstLine="0"/>
        <w:rPr>
          <w:sz w:val="22"/>
          <w:szCs w:val="22"/>
        </w:rPr>
      </w:pPr>
      <w:r w:rsidRPr="007E4297">
        <w:rPr>
          <w:sz w:val="22"/>
          <w:szCs w:val="22"/>
        </w:rPr>
        <w:t>Правильная расстановка знаков препинания: точки, вопросительного и восклицательного знаков в конце предл</w:t>
      </w:r>
      <w:r w:rsidRPr="007E4297">
        <w:rPr>
          <w:sz w:val="22"/>
          <w:szCs w:val="22"/>
        </w:rPr>
        <w:t>о</w:t>
      </w:r>
      <w:r w:rsidRPr="007E4297">
        <w:rPr>
          <w:sz w:val="22"/>
          <w:szCs w:val="22"/>
        </w:rPr>
        <w:t xml:space="preserve">жения; правильное использование апострофа в изученных сокращённых формах глагола-связки, вспомогательного и модального глаголов (например, I’m, isn’t; don’t, doesn’t; can’t), существительных в притяжательном падеже (Ann’s).  </w:t>
      </w:r>
    </w:p>
    <w:p w:rsidR="00767BB0" w:rsidRPr="007E4297" w:rsidRDefault="00767BB0" w:rsidP="00C77D14">
      <w:pPr>
        <w:pStyle w:val="h5Header"/>
        <w:ind w:firstLine="0"/>
        <w:rPr>
          <w:rStyle w:val="BoldItalic0"/>
          <w:b/>
          <w:bCs/>
          <w:i/>
          <w:iCs/>
          <w:sz w:val="22"/>
          <w:szCs w:val="22"/>
        </w:rPr>
      </w:pPr>
      <w:r w:rsidRPr="007E4297">
        <w:rPr>
          <w:rStyle w:val="BoldItalic0"/>
          <w:b/>
          <w:bCs/>
          <w:i/>
          <w:iCs/>
          <w:sz w:val="22"/>
          <w:szCs w:val="22"/>
        </w:rPr>
        <w:t xml:space="preserve">Лексическая сторона речи </w:t>
      </w:r>
    </w:p>
    <w:p w:rsidR="00767BB0" w:rsidRPr="007E4297" w:rsidRDefault="00767BB0" w:rsidP="00C77D14">
      <w:pPr>
        <w:pStyle w:val="body"/>
        <w:ind w:firstLine="0"/>
        <w:rPr>
          <w:sz w:val="22"/>
          <w:szCs w:val="22"/>
        </w:rPr>
      </w:pPr>
      <w:r w:rsidRPr="007E4297">
        <w:rPr>
          <w:sz w:val="22"/>
          <w:szCs w:val="22"/>
        </w:rPr>
        <w:t>Распознавание и употребление в устной и письменной речи не менее 200 лексических единиц (слов, словосочет</w:t>
      </w:r>
      <w:r w:rsidRPr="007E4297">
        <w:rPr>
          <w:sz w:val="22"/>
          <w:szCs w:val="22"/>
        </w:rPr>
        <w:t>а</w:t>
      </w:r>
      <w:r w:rsidRPr="007E4297">
        <w:rPr>
          <w:sz w:val="22"/>
          <w:szCs w:val="22"/>
        </w:rPr>
        <w:t xml:space="preserve">ний, речевых клише), обслуживающих ситуации общения в рамках тематического содержания речи для 2 класса. </w:t>
      </w:r>
    </w:p>
    <w:p w:rsidR="00767BB0" w:rsidRPr="007E4297" w:rsidRDefault="00767BB0" w:rsidP="00C77D14">
      <w:pPr>
        <w:pStyle w:val="body"/>
        <w:ind w:firstLine="0"/>
        <w:rPr>
          <w:sz w:val="22"/>
          <w:szCs w:val="22"/>
        </w:rPr>
      </w:pPr>
      <w:r w:rsidRPr="007E4297">
        <w:rPr>
          <w:sz w:val="22"/>
          <w:szCs w:val="22"/>
        </w:rPr>
        <w:t xml:space="preserve">Распознавание в устной и письменной речи интернациональных слов (doctor, film) с помощью языковой догадки.  </w:t>
      </w:r>
    </w:p>
    <w:p w:rsidR="00767BB0" w:rsidRPr="007E4297" w:rsidRDefault="00767BB0" w:rsidP="00C77D14">
      <w:pPr>
        <w:pStyle w:val="h5Header"/>
        <w:ind w:firstLine="0"/>
        <w:rPr>
          <w:rStyle w:val="BoldItalic0"/>
          <w:b/>
          <w:bCs/>
          <w:i/>
          <w:iCs/>
          <w:sz w:val="22"/>
          <w:szCs w:val="22"/>
        </w:rPr>
      </w:pPr>
      <w:r w:rsidRPr="007E4297">
        <w:rPr>
          <w:rStyle w:val="BoldItalic0"/>
          <w:b/>
          <w:bCs/>
          <w:i/>
          <w:iCs/>
          <w:sz w:val="22"/>
          <w:szCs w:val="22"/>
        </w:rPr>
        <w:t xml:space="preserve">Грамматическая сторона речи </w:t>
      </w:r>
    </w:p>
    <w:p w:rsidR="00767BB0" w:rsidRPr="007E4297" w:rsidRDefault="00767BB0" w:rsidP="00C77D14">
      <w:pPr>
        <w:pStyle w:val="body"/>
        <w:ind w:firstLine="0"/>
        <w:rPr>
          <w:sz w:val="22"/>
          <w:szCs w:val="22"/>
        </w:rPr>
      </w:pPr>
      <w:r w:rsidRPr="007E4297">
        <w:rPr>
          <w:sz w:val="22"/>
          <w:szCs w:val="22"/>
        </w:rPr>
        <w:t>Распознавание в письменном и звучащем тексте и употребление в устной и письменной речи: изученных морф</w:t>
      </w:r>
      <w:r w:rsidRPr="007E4297">
        <w:rPr>
          <w:sz w:val="22"/>
          <w:szCs w:val="22"/>
        </w:rPr>
        <w:t>о</w:t>
      </w:r>
      <w:r w:rsidRPr="007E4297">
        <w:rPr>
          <w:sz w:val="22"/>
          <w:szCs w:val="22"/>
        </w:rPr>
        <w:t>логических форм и синтаксических конструкций английского языка.</w:t>
      </w:r>
    </w:p>
    <w:p w:rsidR="00767BB0" w:rsidRPr="007E4297" w:rsidRDefault="00767BB0" w:rsidP="00C77D14">
      <w:pPr>
        <w:pStyle w:val="body"/>
        <w:ind w:firstLine="0"/>
        <w:rPr>
          <w:spacing w:val="-1"/>
          <w:sz w:val="22"/>
          <w:szCs w:val="22"/>
        </w:rPr>
      </w:pPr>
      <w:r w:rsidRPr="007E4297">
        <w:rPr>
          <w:spacing w:val="-1"/>
          <w:sz w:val="22"/>
          <w:szCs w:val="22"/>
        </w:rPr>
        <w:t>Коммуникативные типы предложений: повествовательные (утвердительные, отрицательные), вопросительные (о</w:t>
      </w:r>
      <w:r w:rsidRPr="007E4297">
        <w:rPr>
          <w:spacing w:val="-1"/>
          <w:sz w:val="22"/>
          <w:szCs w:val="22"/>
        </w:rPr>
        <w:t>б</w:t>
      </w:r>
      <w:r w:rsidRPr="007E4297">
        <w:rPr>
          <w:spacing w:val="-1"/>
          <w:sz w:val="22"/>
          <w:szCs w:val="22"/>
        </w:rPr>
        <w:t xml:space="preserve">щий, специальный вопрос), побудительные (в утвердительной форме).  </w:t>
      </w:r>
    </w:p>
    <w:p w:rsidR="00767BB0" w:rsidRPr="007E4297" w:rsidRDefault="00767BB0" w:rsidP="00C77D14">
      <w:pPr>
        <w:pStyle w:val="body"/>
        <w:ind w:firstLine="0"/>
        <w:rPr>
          <w:sz w:val="22"/>
          <w:szCs w:val="22"/>
        </w:rPr>
      </w:pPr>
      <w:r w:rsidRPr="007E4297">
        <w:rPr>
          <w:sz w:val="22"/>
          <w:szCs w:val="22"/>
        </w:rPr>
        <w:t xml:space="preserve">Нераспространённые и распространённые простые предложения.    </w:t>
      </w:r>
    </w:p>
    <w:p w:rsidR="00767BB0" w:rsidRPr="007E4297" w:rsidRDefault="00767BB0" w:rsidP="00C77D14">
      <w:pPr>
        <w:pStyle w:val="body"/>
        <w:ind w:firstLine="0"/>
        <w:rPr>
          <w:sz w:val="22"/>
          <w:szCs w:val="22"/>
        </w:rPr>
      </w:pPr>
      <w:r w:rsidRPr="007E4297">
        <w:rPr>
          <w:sz w:val="22"/>
          <w:szCs w:val="22"/>
        </w:rPr>
        <w:t xml:space="preserve">Предложения с начальным It (It’s a redball.).  </w:t>
      </w:r>
    </w:p>
    <w:p w:rsidR="00767BB0" w:rsidRPr="007E4297" w:rsidRDefault="00767BB0" w:rsidP="00C77D14">
      <w:pPr>
        <w:pStyle w:val="body"/>
        <w:ind w:firstLine="0"/>
        <w:rPr>
          <w:spacing w:val="1"/>
          <w:sz w:val="22"/>
          <w:szCs w:val="22"/>
          <w:lang w:val="en-US"/>
        </w:rPr>
      </w:pPr>
      <w:r w:rsidRPr="007E4297">
        <w:rPr>
          <w:spacing w:val="1"/>
          <w:sz w:val="22"/>
          <w:szCs w:val="22"/>
        </w:rPr>
        <w:t>Предложениясначальным</w:t>
      </w:r>
      <w:r w:rsidRPr="007E4297">
        <w:rPr>
          <w:spacing w:val="1"/>
          <w:sz w:val="22"/>
          <w:szCs w:val="22"/>
          <w:lang w:val="en-US"/>
        </w:rPr>
        <w:t xml:space="preserve"> There + to be </w:t>
      </w:r>
      <w:r w:rsidRPr="007E4297">
        <w:rPr>
          <w:spacing w:val="1"/>
          <w:sz w:val="22"/>
          <w:szCs w:val="22"/>
        </w:rPr>
        <w:t>в</w:t>
      </w:r>
      <w:r w:rsidRPr="007E4297">
        <w:rPr>
          <w:spacing w:val="1"/>
          <w:sz w:val="22"/>
          <w:szCs w:val="22"/>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w:t>
      </w:r>
    </w:p>
    <w:p w:rsidR="00767BB0" w:rsidRPr="007E4297" w:rsidRDefault="00767BB0" w:rsidP="00C77D14">
      <w:pPr>
        <w:pStyle w:val="body"/>
        <w:ind w:firstLine="0"/>
        <w:rPr>
          <w:sz w:val="22"/>
          <w:szCs w:val="22"/>
          <w:lang w:val="en-US"/>
        </w:rPr>
      </w:pPr>
      <w:r w:rsidRPr="007E4297">
        <w:rPr>
          <w:sz w:val="22"/>
          <w:szCs w:val="22"/>
        </w:rPr>
        <w:t>Предложенияспростымглагольнымсказуемым</w:t>
      </w:r>
      <w:r w:rsidRPr="007E4297">
        <w:rPr>
          <w:sz w:val="22"/>
          <w:szCs w:val="22"/>
          <w:lang w:val="en-US"/>
        </w:rPr>
        <w:t xml:space="preserve"> (They live in the country.), </w:t>
      </w:r>
      <w:r w:rsidRPr="007E4297">
        <w:rPr>
          <w:sz w:val="22"/>
          <w:szCs w:val="22"/>
        </w:rPr>
        <w:t>составнымименнымсказуемым</w:t>
      </w:r>
      <w:r w:rsidRPr="007E4297">
        <w:rPr>
          <w:sz w:val="22"/>
          <w:szCs w:val="22"/>
          <w:lang w:val="en-US"/>
        </w:rPr>
        <w:t xml:space="preserve"> (The box is small.) </w:t>
      </w:r>
      <w:r w:rsidRPr="007E4297">
        <w:rPr>
          <w:sz w:val="22"/>
          <w:szCs w:val="22"/>
        </w:rPr>
        <w:t>исоставнымглагольнымсказуемым</w:t>
      </w:r>
      <w:r w:rsidRPr="007E4297">
        <w:rPr>
          <w:sz w:val="22"/>
          <w:szCs w:val="22"/>
          <w:lang w:val="en-US"/>
        </w:rPr>
        <w:t xml:space="preserve"> (I like to play with my cat. She can play the piano.). </w:t>
      </w:r>
    </w:p>
    <w:p w:rsidR="00767BB0" w:rsidRPr="007E4297" w:rsidRDefault="00767BB0" w:rsidP="00C77D14">
      <w:pPr>
        <w:pStyle w:val="body"/>
        <w:ind w:firstLine="0"/>
        <w:rPr>
          <w:sz w:val="22"/>
          <w:szCs w:val="22"/>
          <w:lang w:val="en-US"/>
        </w:rPr>
      </w:pPr>
      <w:r w:rsidRPr="007E4297">
        <w:rPr>
          <w:sz w:val="22"/>
          <w:szCs w:val="22"/>
        </w:rPr>
        <w:t>Предложениясглаголом</w:t>
      </w:r>
      <w:r w:rsidRPr="007E4297">
        <w:rPr>
          <w:sz w:val="22"/>
          <w:szCs w:val="22"/>
          <w:lang w:val="en-US"/>
        </w:rPr>
        <w:t>-</w:t>
      </w:r>
      <w:r w:rsidRPr="007E4297">
        <w:rPr>
          <w:sz w:val="22"/>
          <w:szCs w:val="22"/>
        </w:rPr>
        <w:t>связкой</w:t>
      </w:r>
      <w:r w:rsidRPr="007E4297">
        <w:rPr>
          <w:sz w:val="22"/>
          <w:szCs w:val="22"/>
          <w:lang w:val="en-US"/>
        </w:rPr>
        <w:t xml:space="preserve"> to be </w:t>
      </w:r>
      <w:r w:rsidRPr="007E4297">
        <w:rPr>
          <w:sz w:val="22"/>
          <w:szCs w:val="22"/>
        </w:rPr>
        <w:t>в</w:t>
      </w:r>
      <w:r w:rsidRPr="007E4297">
        <w:rPr>
          <w:sz w:val="22"/>
          <w:szCs w:val="22"/>
          <w:lang w:val="en-US"/>
        </w:rPr>
        <w:t xml:space="preserve"> Present Simple Tense (My father is a doctor. Is it a red ball? — Yes, it is./No, it isn’t. )</w:t>
      </w:r>
    </w:p>
    <w:p w:rsidR="00767BB0" w:rsidRPr="007E4297" w:rsidRDefault="00767BB0" w:rsidP="00C77D14">
      <w:pPr>
        <w:pStyle w:val="body"/>
        <w:ind w:firstLine="0"/>
        <w:rPr>
          <w:sz w:val="22"/>
          <w:szCs w:val="22"/>
        </w:rPr>
      </w:pPr>
      <w:r w:rsidRPr="007E4297">
        <w:rPr>
          <w:sz w:val="22"/>
          <w:szCs w:val="22"/>
        </w:rPr>
        <w:t>Предложения с краткими глагольными формами (Shecan’tswim.I don’tlikeporridge.).</w:t>
      </w:r>
    </w:p>
    <w:p w:rsidR="00767BB0" w:rsidRPr="007E4297" w:rsidRDefault="00767BB0" w:rsidP="00C77D14">
      <w:pPr>
        <w:pStyle w:val="body"/>
        <w:ind w:firstLine="0"/>
        <w:rPr>
          <w:sz w:val="22"/>
          <w:szCs w:val="22"/>
        </w:rPr>
      </w:pPr>
      <w:r w:rsidRPr="007E4297">
        <w:rPr>
          <w:sz w:val="22"/>
          <w:szCs w:val="22"/>
        </w:rPr>
        <w:t>Побудительные предложения в утвердительной форме (Comein, please.).</w:t>
      </w:r>
    </w:p>
    <w:p w:rsidR="00767BB0" w:rsidRPr="007E4297" w:rsidRDefault="00767BB0" w:rsidP="00C77D14">
      <w:pPr>
        <w:pStyle w:val="body"/>
        <w:ind w:firstLine="0"/>
        <w:rPr>
          <w:sz w:val="22"/>
          <w:szCs w:val="22"/>
        </w:rPr>
      </w:pPr>
      <w:r w:rsidRPr="007E4297">
        <w:rPr>
          <w:sz w:val="22"/>
          <w:szCs w:val="22"/>
        </w:rPr>
        <w:t xml:space="preserve">Глаголы в Present Simple Tense в повествовательных (утвердительных и отрицательных) и вопросительных (общий и специальный вопросы) предложениях. </w:t>
      </w:r>
    </w:p>
    <w:p w:rsidR="00767BB0" w:rsidRPr="007E4297" w:rsidRDefault="00767BB0" w:rsidP="00C77D14">
      <w:pPr>
        <w:pStyle w:val="body"/>
        <w:ind w:firstLine="0"/>
        <w:rPr>
          <w:sz w:val="22"/>
          <w:szCs w:val="22"/>
          <w:lang w:val="en-US"/>
        </w:rPr>
      </w:pPr>
      <w:r w:rsidRPr="007E4297">
        <w:rPr>
          <w:sz w:val="22"/>
          <w:szCs w:val="22"/>
        </w:rPr>
        <w:t>Глагольнаяконструкция</w:t>
      </w:r>
      <w:r w:rsidRPr="007E4297">
        <w:rPr>
          <w:sz w:val="22"/>
          <w:szCs w:val="22"/>
          <w:lang w:val="en-US"/>
        </w:rPr>
        <w:t xml:space="preserve"> have got (I’ve got a cat. He’s/She’s got a cat. Have you got a cat? — Yes, I have./No, I haven’t. What have you got?).</w:t>
      </w:r>
    </w:p>
    <w:p w:rsidR="00767BB0" w:rsidRPr="007E4297" w:rsidRDefault="00767BB0" w:rsidP="00C77D14">
      <w:pPr>
        <w:pStyle w:val="body"/>
        <w:ind w:firstLine="0"/>
        <w:rPr>
          <w:sz w:val="22"/>
          <w:szCs w:val="22"/>
        </w:rPr>
      </w:pPr>
      <w:r w:rsidRPr="007E4297">
        <w:rPr>
          <w:sz w:val="22"/>
          <w:szCs w:val="22"/>
        </w:rPr>
        <w:t>Модальный глагол can: для выражения умения (I canplaytennis.) и отсутствия умения (I can’tplaychess.); для пол</w:t>
      </w:r>
      <w:r w:rsidRPr="007E4297">
        <w:rPr>
          <w:sz w:val="22"/>
          <w:szCs w:val="22"/>
        </w:rPr>
        <w:t>у</w:t>
      </w:r>
      <w:r w:rsidRPr="007E4297">
        <w:rPr>
          <w:sz w:val="22"/>
          <w:szCs w:val="22"/>
        </w:rPr>
        <w:t xml:space="preserve">чения разрешения (Can I goout?). </w:t>
      </w:r>
    </w:p>
    <w:p w:rsidR="00767BB0" w:rsidRPr="007E4297" w:rsidRDefault="00767BB0" w:rsidP="00C77D14">
      <w:pPr>
        <w:pStyle w:val="body"/>
        <w:ind w:firstLine="0"/>
        <w:rPr>
          <w:sz w:val="22"/>
          <w:szCs w:val="22"/>
        </w:rPr>
      </w:pPr>
      <w:r w:rsidRPr="007E4297">
        <w:rPr>
          <w:sz w:val="22"/>
          <w:szCs w:val="22"/>
        </w:rPr>
        <w:t xml:space="preserve">Определённый, неопределённый и нулевой артикли c именами существительными (наиболее распространённые случаи). </w:t>
      </w:r>
    </w:p>
    <w:p w:rsidR="00767BB0" w:rsidRPr="007E4297" w:rsidRDefault="00767BB0" w:rsidP="00C77D14">
      <w:pPr>
        <w:pStyle w:val="body"/>
        <w:ind w:firstLine="0"/>
        <w:rPr>
          <w:sz w:val="22"/>
          <w:szCs w:val="22"/>
        </w:rPr>
      </w:pPr>
      <w:r w:rsidRPr="007E4297">
        <w:rPr>
          <w:sz w:val="22"/>
          <w:szCs w:val="22"/>
        </w:rPr>
        <w:lastRenderedPageBreak/>
        <w:t xml:space="preserve">Существительные во множественном числе, образованные по правилу и исключения (a book — books; a man — men). </w:t>
      </w:r>
    </w:p>
    <w:p w:rsidR="00767BB0" w:rsidRPr="007E4297" w:rsidRDefault="00767BB0" w:rsidP="00C77D14">
      <w:pPr>
        <w:pStyle w:val="body"/>
        <w:ind w:firstLine="0"/>
        <w:rPr>
          <w:sz w:val="22"/>
          <w:szCs w:val="22"/>
        </w:rPr>
      </w:pPr>
      <w:r w:rsidRPr="007E4297">
        <w:rPr>
          <w:sz w:val="22"/>
          <w:szCs w:val="22"/>
        </w:rPr>
        <w:t>Личныеместоимения</w:t>
      </w:r>
      <w:r w:rsidRPr="007E4297">
        <w:rPr>
          <w:sz w:val="22"/>
          <w:szCs w:val="22"/>
          <w:lang w:val="en-US"/>
        </w:rPr>
        <w:t xml:space="preserve"> (I, you, he/she/it, we, they). </w:t>
      </w:r>
      <w:r w:rsidRPr="007E4297">
        <w:rPr>
          <w:sz w:val="22"/>
          <w:szCs w:val="22"/>
        </w:rPr>
        <w:t>Притяжательныеместоимения</w:t>
      </w:r>
      <w:r w:rsidRPr="007E4297">
        <w:rPr>
          <w:sz w:val="22"/>
          <w:szCs w:val="22"/>
          <w:lang w:val="en-US"/>
        </w:rPr>
        <w:t xml:space="preserve"> (my, your, his/her/its, our, their). </w:t>
      </w:r>
      <w:r w:rsidRPr="007E4297">
        <w:rPr>
          <w:sz w:val="22"/>
          <w:szCs w:val="22"/>
        </w:rPr>
        <w:t>Ук</w:t>
      </w:r>
      <w:r w:rsidRPr="007E4297">
        <w:rPr>
          <w:sz w:val="22"/>
          <w:szCs w:val="22"/>
        </w:rPr>
        <w:t>а</w:t>
      </w:r>
      <w:r w:rsidRPr="007E4297">
        <w:rPr>
          <w:sz w:val="22"/>
          <w:szCs w:val="22"/>
        </w:rPr>
        <w:t xml:space="preserve">зательные местоимения (this — these). </w:t>
      </w:r>
    </w:p>
    <w:p w:rsidR="00767BB0" w:rsidRPr="007E4297" w:rsidRDefault="00767BB0" w:rsidP="00C77D14">
      <w:pPr>
        <w:pStyle w:val="body"/>
        <w:ind w:firstLine="0"/>
        <w:rPr>
          <w:sz w:val="22"/>
          <w:szCs w:val="22"/>
        </w:rPr>
      </w:pPr>
      <w:r w:rsidRPr="007E4297">
        <w:rPr>
          <w:sz w:val="22"/>
          <w:szCs w:val="22"/>
        </w:rPr>
        <w:t>Количественные числительные (1</w:t>
      </w:r>
      <w:r w:rsidR="00C47638" w:rsidRPr="007E4297">
        <w:rPr>
          <w:sz w:val="22"/>
          <w:szCs w:val="22"/>
        </w:rPr>
        <w:t>—</w:t>
      </w:r>
      <w:r w:rsidRPr="007E4297">
        <w:rPr>
          <w:sz w:val="22"/>
          <w:szCs w:val="22"/>
        </w:rPr>
        <w:t xml:space="preserve">12). </w:t>
      </w:r>
    </w:p>
    <w:p w:rsidR="00767BB0" w:rsidRPr="007E4297" w:rsidRDefault="00767BB0" w:rsidP="00C77D14">
      <w:pPr>
        <w:pStyle w:val="body"/>
        <w:ind w:firstLine="0"/>
        <w:rPr>
          <w:sz w:val="22"/>
          <w:szCs w:val="22"/>
        </w:rPr>
      </w:pPr>
      <w:r w:rsidRPr="007E4297">
        <w:rPr>
          <w:sz w:val="22"/>
          <w:szCs w:val="22"/>
        </w:rPr>
        <w:t>Вопросительные слова (who, what, how, where, howmany).</w:t>
      </w:r>
    </w:p>
    <w:p w:rsidR="00767BB0" w:rsidRPr="007E4297" w:rsidRDefault="00767BB0" w:rsidP="00C77D14">
      <w:pPr>
        <w:pStyle w:val="body"/>
        <w:ind w:firstLine="0"/>
        <w:rPr>
          <w:sz w:val="22"/>
          <w:szCs w:val="22"/>
          <w:lang w:val="en-US"/>
        </w:rPr>
      </w:pPr>
      <w:r w:rsidRPr="007E4297">
        <w:rPr>
          <w:sz w:val="22"/>
          <w:szCs w:val="22"/>
        </w:rPr>
        <w:t>Предлогиместа</w:t>
      </w:r>
      <w:r w:rsidRPr="007E4297">
        <w:rPr>
          <w:sz w:val="22"/>
          <w:szCs w:val="22"/>
          <w:lang w:val="en-US"/>
        </w:rPr>
        <w:t xml:space="preserve"> (in, on, near, under).</w:t>
      </w:r>
    </w:p>
    <w:p w:rsidR="00767BB0" w:rsidRPr="007E4297" w:rsidRDefault="00767BB0" w:rsidP="00C77D14">
      <w:pPr>
        <w:pStyle w:val="body"/>
        <w:ind w:firstLine="0"/>
        <w:rPr>
          <w:sz w:val="22"/>
          <w:szCs w:val="22"/>
        </w:rPr>
      </w:pPr>
      <w:r w:rsidRPr="007E4297">
        <w:rPr>
          <w:sz w:val="22"/>
          <w:szCs w:val="22"/>
        </w:rPr>
        <w:t>Союзы and и but (c однородными членами).</w:t>
      </w:r>
    </w:p>
    <w:p w:rsidR="00767BB0" w:rsidRPr="007E4297" w:rsidRDefault="00767BB0" w:rsidP="00C77D14">
      <w:pPr>
        <w:pStyle w:val="h3Header"/>
      </w:pPr>
      <w:r w:rsidRPr="007E4297">
        <w:t xml:space="preserve">Социокультурные знания и умения </w:t>
      </w:r>
    </w:p>
    <w:p w:rsidR="00767BB0" w:rsidRPr="007E4297" w:rsidRDefault="00767BB0" w:rsidP="00C77D14">
      <w:pPr>
        <w:pStyle w:val="body"/>
        <w:ind w:firstLine="0"/>
        <w:rPr>
          <w:sz w:val="22"/>
          <w:szCs w:val="22"/>
        </w:rPr>
      </w:pPr>
      <w:r w:rsidRPr="007E4297">
        <w:rPr>
          <w:sz w:val="22"/>
          <w:szCs w:val="22"/>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67BB0" w:rsidRPr="007E4297" w:rsidRDefault="00767BB0" w:rsidP="00C77D14">
      <w:pPr>
        <w:pStyle w:val="body"/>
        <w:ind w:firstLine="0"/>
        <w:rPr>
          <w:sz w:val="22"/>
          <w:szCs w:val="22"/>
        </w:rPr>
      </w:pPr>
      <w:r w:rsidRPr="007E4297">
        <w:rPr>
          <w:sz w:val="22"/>
          <w:szCs w:val="22"/>
        </w:rPr>
        <w:t>Знание небольших произведений детского фольклора страны/стран изучаемого языка (рифмовки, стихи, песенки); персонажей детских книг.</w:t>
      </w:r>
    </w:p>
    <w:p w:rsidR="00767BB0" w:rsidRPr="007E4297" w:rsidRDefault="00767BB0" w:rsidP="00C77D14">
      <w:pPr>
        <w:pStyle w:val="body"/>
        <w:ind w:firstLine="0"/>
        <w:rPr>
          <w:sz w:val="22"/>
          <w:szCs w:val="22"/>
        </w:rPr>
      </w:pPr>
      <w:r w:rsidRPr="007E4297">
        <w:rPr>
          <w:sz w:val="22"/>
          <w:szCs w:val="22"/>
        </w:rPr>
        <w:t>Знание названий родной страны и страны/стран изучаемого языка и их столиц.</w:t>
      </w:r>
    </w:p>
    <w:p w:rsidR="00767BB0" w:rsidRPr="007E4297" w:rsidRDefault="00767BB0" w:rsidP="00C77D14">
      <w:pPr>
        <w:pStyle w:val="h3Header"/>
      </w:pPr>
      <w:r w:rsidRPr="007E4297">
        <w:t xml:space="preserve">Компенсаторные умения </w:t>
      </w:r>
    </w:p>
    <w:p w:rsidR="00767BB0" w:rsidRPr="007E4297" w:rsidRDefault="00767BB0" w:rsidP="00C77D14">
      <w:pPr>
        <w:pStyle w:val="body"/>
        <w:ind w:firstLine="0"/>
        <w:rPr>
          <w:sz w:val="22"/>
          <w:szCs w:val="22"/>
        </w:rPr>
      </w:pPr>
      <w:r w:rsidRPr="007E4297">
        <w:rPr>
          <w:sz w:val="22"/>
          <w:szCs w:val="22"/>
        </w:rPr>
        <w:t xml:space="preserve">Использование при чтении и аудировании языковой догадки (умения понять значение незнакомого слова или новое значение знакомого слова по контексту). </w:t>
      </w:r>
    </w:p>
    <w:p w:rsidR="00767BB0" w:rsidRPr="007E4297" w:rsidRDefault="00767BB0" w:rsidP="00C77D14">
      <w:pPr>
        <w:pStyle w:val="body"/>
        <w:ind w:firstLine="0"/>
        <w:rPr>
          <w:sz w:val="22"/>
          <w:szCs w:val="22"/>
        </w:rPr>
      </w:pPr>
      <w:r w:rsidRPr="007E4297">
        <w:rPr>
          <w:sz w:val="22"/>
          <w:szCs w:val="22"/>
        </w:rPr>
        <w:t>Использование в качестве опоры при порождении собственных высказываний ключевых слов, вопросов; иллюс</w:t>
      </w:r>
      <w:r w:rsidRPr="007E4297">
        <w:rPr>
          <w:sz w:val="22"/>
          <w:szCs w:val="22"/>
        </w:rPr>
        <w:t>т</w:t>
      </w:r>
      <w:r w:rsidRPr="007E4297">
        <w:rPr>
          <w:sz w:val="22"/>
          <w:szCs w:val="22"/>
        </w:rPr>
        <w:t>раций.</w:t>
      </w:r>
    </w:p>
    <w:p w:rsidR="00767BB0" w:rsidRPr="007E4297" w:rsidRDefault="00767BB0" w:rsidP="00C77D14">
      <w:pPr>
        <w:pStyle w:val="h2Header"/>
        <w:spacing w:before="340"/>
      </w:pPr>
      <w:r w:rsidRPr="007E4297">
        <w:t>3 класс</w:t>
      </w:r>
    </w:p>
    <w:p w:rsidR="00767BB0" w:rsidRPr="007E4297" w:rsidRDefault="00767BB0" w:rsidP="00C77D14">
      <w:pPr>
        <w:pStyle w:val="h3-firstHeader"/>
      </w:pPr>
      <w:r w:rsidRPr="007E4297">
        <w:t xml:space="preserve">Тематическое содержание речи </w:t>
      </w:r>
    </w:p>
    <w:p w:rsidR="00767BB0" w:rsidRPr="007E4297" w:rsidRDefault="00767BB0" w:rsidP="00C77D14">
      <w:pPr>
        <w:pStyle w:val="body"/>
        <w:ind w:firstLine="0"/>
        <w:rPr>
          <w:sz w:val="22"/>
          <w:szCs w:val="22"/>
        </w:rPr>
      </w:pPr>
      <w:r w:rsidRPr="007E4297">
        <w:rPr>
          <w:rStyle w:val="Italic"/>
          <w:sz w:val="22"/>
          <w:szCs w:val="22"/>
        </w:rPr>
        <w:t>Мир моего «я»</w:t>
      </w:r>
      <w:r w:rsidRPr="007E4297">
        <w:rPr>
          <w:sz w:val="22"/>
          <w:szCs w:val="22"/>
        </w:rPr>
        <w:t>. Моя семья. Мой день рождения. Моя любимая еда. Мой день (распорядок дня).</w:t>
      </w:r>
    </w:p>
    <w:p w:rsidR="00767BB0" w:rsidRPr="007E4297" w:rsidRDefault="00767BB0" w:rsidP="00C77D14">
      <w:pPr>
        <w:pStyle w:val="body"/>
        <w:ind w:firstLine="0"/>
        <w:rPr>
          <w:sz w:val="22"/>
          <w:szCs w:val="22"/>
        </w:rPr>
      </w:pPr>
      <w:r w:rsidRPr="007E4297">
        <w:rPr>
          <w:rStyle w:val="Italic"/>
          <w:sz w:val="22"/>
          <w:szCs w:val="22"/>
        </w:rPr>
        <w:t>Мир моих увлечений</w:t>
      </w:r>
      <w:r w:rsidRPr="007E4297">
        <w:rPr>
          <w:sz w:val="22"/>
          <w:szCs w:val="22"/>
        </w:rPr>
        <w:t>. Любимая игрушка, игра. Мой питомец. Любимые занятия. Любимая сказка. Выходной день. Каникулы.</w:t>
      </w:r>
    </w:p>
    <w:p w:rsidR="00767BB0" w:rsidRPr="007E4297" w:rsidRDefault="00767BB0" w:rsidP="00C77D14">
      <w:pPr>
        <w:pStyle w:val="body"/>
        <w:ind w:firstLine="0"/>
        <w:rPr>
          <w:sz w:val="22"/>
          <w:szCs w:val="22"/>
        </w:rPr>
      </w:pPr>
      <w:r w:rsidRPr="007E4297">
        <w:rPr>
          <w:rStyle w:val="Italic"/>
          <w:sz w:val="22"/>
          <w:szCs w:val="22"/>
        </w:rPr>
        <w:t>Мир вокруг меня</w:t>
      </w:r>
      <w:r w:rsidRPr="007E4297">
        <w:rPr>
          <w:sz w:val="22"/>
          <w:szCs w:val="22"/>
        </w:rPr>
        <w:t>. Моя комната (квартира, дом). Моя школа. Мои друзья. Моя малая родина (город, село). Дикие и домашние животные. Погода. Времена года (месяцы).</w:t>
      </w:r>
    </w:p>
    <w:p w:rsidR="00767BB0" w:rsidRPr="007E4297" w:rsidRDefault="00767BB0" w:rsidP="00C77D14">
      <w:pPr>
        <w:pStyle w:val="body"/>
        <w:ind w:firstLine="0"/>
        <w:rPr>
          <w:sz w:val="22"/>
          <w:szCs w:val="22"/>
        </w:rPr>
      </w:pPr>
      <w:r w:rsidRPr="007E4297">
        <w:rPr>
          <w:rStyle w:val="Italic"/>
          <w:sz w:val="22"/>
          <w:szCs w:val="22"/>
        </w:rPr>
        <w:t>Родная страна и страны изучаемого языка</w:t>
      </w:r>
      <w:r w:rsidRPr="007E4297">
        <w:rPr>
          <w:sz w:val="22"/>
          <w:szCs w:val="22"/>
        </w:rPr>
        <w:t>. Россия и страна/страны изучаемого языка. Их столицы, достоприм</w:t>
      </w:r>
      <w:r w:rsidRPr="007E4297">
        <w:rPr>
          <w:sz w:val="22"/>
          <w:szCs w:val="22"/>
        </w:rPr>
        <w:t>е</w:t>
      </w:r>
      <w:r w:rsidRPr="007E4297">
        <w:rPr>
          <w:sz w:val="22"/>
          <w:szCs w:val="22"/>
        </w:rPr>
        <w:t>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767BB0" w:rsidRPr="007E4297" w:rsidRDefault="00767BB0" w:rsidP="00C77D14">
      <w:pPr>
        <w:pStyle w:val="h3Header"/>
      </w:pPr>
      <w:r w:rsidRPr="007E4297">
        <w:t>Коммуникативные умения</w:t>
      </w:r>
    </w:p>
    <w:p w:rsidR="00767BB0" w:rsidRPr="007E4297" w:rsidRDefault="00767BB0" w:rsidP="00C77D14">
      <w:pPr>
        <w:pStyle w:val="h5Header"/>
        <w:ind w:firstLine="0"/>
        <w:rPr>
          <w:rStyle w:val="BoldItalic0"/>
          <w:b/>
          <w:bCs/>
          <w:i/>
          <w:iCs/>
          <w:sz w:val="22"/>
          <w:szCs w:val="22"/>
        </w:rPr>
      </w:pPr>
      <w:r w:rsidRPr="007E4297">
        <w:rPr>
          <w:rStyle w:val="BoldItalic0"/>
          <w:b/>
          <w:bCs/>
          <w:i/>
          <w:iCs/>
          <w:sz w:val="22"/>
          <w:szCs w:val="22"/>
        </w:rPr>
        <w:t>Говорение</w:t>
      </w:r>
    </w:p>
    <w:p w:rsidR="00767BB0" w:rsidRPr="007E4297" w:rsidRDefault="00767BB0" w:rsidP="00C77D14">
      <w:pPr>
        <w:pStyle w:val="body"/>
        <w:ind w:firstLine="0"/>
        <w:rPr>
          <w:rStyle w:val="BoldItalic0"/>
          <w:sz w:val="22"/>
          <w:szCs w:val="22"/>
        </w:rPr>
      </w:pPr>
      <w:r w:rsidRPr="007E4297">
        <w:rPr>
          <w:sz w:val="22"/>
          <w:szCs w:val="22"/>
        </w:rPr>
        <w:t xml:space="preserve">Коммуникативные умения </w:t>
      </w:r>
      <w:r w:rsidRPr="007E4297">
        <w:rPr>
          <w:rStyle w:val="BoldItalic0"/>
          <w:sz w:val="22"/>
          <w:szCs w:val="22"/>
        </w:rPr>
        <w:t>диалогической речи</w:t>
      </w:r>
      <w:r w:rsidRPr="007E4297">
        <w:rPr>
          <w:sz w:val="22"/>
          <w:szCs w:val="22"/>
        </w:rPr>
        <w:t xml:space="preserve">: </w:t>
      </w:r>
    </w:p>
    <w:p w:rsidR="00767BB0" w:rsidRPr="007E4297" w:rsidRDefault="00767BB0" w:rsidP="00C77D14">
      <w:pPr>
        <w:pStyle w:val="body"/>
        <w:ind w:firstLine="0"/>
        <w:rPr>
          <w:sz w:val="22"/>
          <w:szCs w:val="22"/>
        </w:rPr>
      </w:pPr>
      <w:r w:rsidRPr="007E4297">
        <w:rPr>
          <w:sz w:val="22"/>
          <w:szCs w:val="22"/>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767BB0" w:rsidRPr="007E4297" w:rsidRDefault="00767BB0" w:rsidP="00C77D14">
      <w:pPr>
        <w:pStyle w:val="body"/>
        <w:ind w:firstLine="0"/>
        <w:rPr>
          <w:spacing w:val="-2"/>
          <w:sz w:val="22"/>
          <w:szCs w:val="22"/>
        </w:rPr>
      </w:pPr>
      <w:r w:rsidRPr="007E4297">
        <w:rPr>
          <w:spacing w:val="-2"/>
          <w:sz w:val="22"/>
          <w:szCs w:val="22"/>
        </w:rPr>
        <w:t>диалога этикетного характера: приветствие, начало и завершение разговора, знакомство с собеседником; поздравл</w:t>
      </w:r>
      <w:r w:rsidRPr="007E4297">
        <w:rPr>
          <w:spacing w:val="-2"/>
          <w:sz w:val="22"/>
          <w:szCs w:val="22"/>
        </w:rPr>
        <w:t>е</w:t>
      </w:r>
      <w:r w:rsidRPr="007E4297">
        <w:rPr>
          <w:spacing w:val="-2"/>
          <w:sz w:val="22"/>
          <w:szCs w:val="22"/>
        </w:rPr>
        <w:t>ние с праздником; выражение благодарности за поздравление; извинение;</w:t>
      </w:r>
    </w:p>
    <w:p w:rsidR="00767BB0" w:rsidRPr="007E4297" w:rsidRDefault="00767BB0" w:rsidP="00C77D14">
      <w:pPr>
        <w:pStyle w:val="body"/>
        <w:ind w:firstLine="0"/>
        <w:rPr>
          <w:sz w:val="22"/>
          <w:szCs w:val="22"/>
        </w:rPr>
      </w:pPr>
      <w:r w:rsidRPr="007E4297">
        <w:rPr>
          <w:sz w:val="22"/>
          <w:szCs w:val="22"/>
        </w:rPr>
        <w:t xml:space="preserve">диалога — побуждения к действию: приглашение собеседника к совместной деятельности, вежливое согласие/не согласие на предложение собеседника; </w:t>
      </w:r>
    </w:p>
    <w:p w:rsidR="00767BB0" w:rsidRPr="007E4297" w:rsidRDefault="00767BB0" w:rsidP="00C77D14">
      <w:pPr>
        <w:pStyle w:val="body"/>
        <w:ind w:firstLine="0"/>
        <w:rPr>
          <w:sz w:val="22"/>
          <w:szCs w:val="22"/>
        </w:rPr>
      </w:pPr>
      <w:r w:rsidRPr="007E4297">
        <w:rPr>
          <w:sz w:val="22"/>
          <w:szCs w:val="22"/>
        </w:rPr>
        <w:t xml:space="preserve">диалога-расспроса: запрашивание интересующей информации; сообщение фактической информации, ответы на вопросы собеседника. </w:t>
      </w:r>
    </w:p>
    <w:p w:rsidR="00767BB0" w:rsidRPr="007E4297" w:rsidRDefault="00767BB0" w:rsidP="00C77D14">
      <w:pPr>
        <w:pStyle w:val="body"/>
        <w:ind w:firstLine="0"/>
        <w:rPr>
          <w:sz w:val="22"/>
          <w:szCs w:val="22"/>
        </w:rPr>
      </w:pPr>
      <w:r w:rsidRPr="007E4297">
        <w:rPr>
          <w:sz w:val="22"/>
          <w:szCs w:val="22"/>
        </w:rPr>
        <w:t xml:space="preserve">Коммуникативные умения </w:t>
      </w:r>
      <w:r w:rsidRPr="007E4297">
        <w:rPr>
          <w:rStyle w:val="BoldItalic0"/>
          <w:sz w:val="22"/>
          <w:szCs w:val="22"/>
        </w:rPr>
        <w:t>монологической речи</w:t>
      </w:r>
      <w:r w:rsidRPr="007E4297">
        <w:rPr>
          <w:sz w:val="22"/>
          <w:szCs w:val="22"/>
        </w:rPr>
        <w:t>:</w:t>
      </w:r>
    </w:p>
    <w:p w:rsidR="00767BB0" w:rsidRPr="007E4297" w:rsidRDefault="00767BB0" w:rsidP="00C77D14">
      <w:pPr>
        <w:pStyle w:val="body"/>
        <w:ind w:firstLine="0"/>
        <w:rPr>
          <w:sz w:val="22"/>
          <w:szCs w:val="22"/>
        </w:rPr>
      </w:pPr>
      <w:r w:rsidRPr="007E4297">
        <w:rPr>
          <w:sz w:val="22"/>
          <w:szCs w:val="22"/>
        </w:rPr>
        <w:t>Создание с опорой на ключевые слова, вопросы и/или иллюстрации устных монологических высказываний: оп</w:t>
      </w:r>
      <w:r w:rsidRPr="007E4297">
        <w:rPr>
          <w:sz w:val="22"/>
          <w:szCs w:val="22"/>
        </w:rPr>
        <w:t>и</w:t>
      </w:r>
      <w:r w:rsidRPr="007E4297">
        <w:rPr>
          <w:sz w:val="22"/>
          <w:szCs w:val="22"/>
        </w:rPr>
        <w:t>сание предмета, реального человека или литературного персонажа; рассказ о себе, члене семьи, друге и т. д.</w:t>
      </w:r>
    </w:p>
    <w:p w:rsidR="00767BB0" w:rsidRPr="007E4297" w:rsidRDefault="00767BB0" w:rsidP="00C77D14">
      <w:pPr>
        <w:pStyle w:val="body"/>
        <w:ind w:firstLine="0"/>
        <w:rPr>
          <w:sz w:val="22"/>
          <w:szCs w:val="22"/>
        </w:rPr>
      </w:pPr>
      <w:r w:rsidRPr="007E4297">
        <w:rPr>
          <w:sz w:val="22"/>
          <w:szCs w:val="22"/>
        </w:rPr>
        <w:t xml:space="preserve">Пересказ с опорой на ключевые слова, вопросы и/или иллюстрации основного содержания прочитанного текста. </w:t>
      </w:r>
    </w:p>
    <w:p w:rsidR="00767BB0" w:rsidRPr="007E4297" w:rsidRDefault="00767BB0" w:rsidP="00C77D14">
      <w:pPr>
        <w:pStyle w:val="h5Header"/>
        <w:ind w:firstLine="0"/>
        <w:rPr>
          <w:rStyle w:val="BoldItalic0"/>
          <w:b/>
          <w:bCs/>
          <w:i/>
          <w:iCs/>
          <w:sz w:val="22"/>
          <w:szCs w:val="22"/>
        </w:rPr>
      </w:pPr>
      <w:r w:rsidRPr="007E4297">
        <w:rPr>
          <w:rStyle w:val="BoldItalic0"/>
          <w:b/>
          <w:bCs/>
          <w:i/>
          <w:iCs/>
          <w:sz w:val="22"/>
          <w:szCs w:val="22"/>
        </w:rPr>
        <w:t xml:space="preserve">Аудирование </w:t>
      </w:r>
    </w:p>
    <w:p w:rsidR="00767BB0" w:rsidRPr="007E4297" w:rsidRDefault="00767BB0" w:rsidP="00C77D14">
      <w:pPr>
        <w:pStyle w:val="body"/>
        <w:ind w:firstLine="0"/>
        <w:rPr>
          <w:sz w:val="22"/>
          <w:szCs w:val="22"/>
        </w:rPr>
      </w:pPr>
      <w:r w:rsidRPr="007E4297">
        <w:rPr>
          <w:sz w:val="22"/>
          <w:szCs w:val="22"/>
        </w:rPr>
        <w:t>Понимание на слух речи учителя и одноклассников и вербальная/невербальная реакция на услышанное (при н</w:t>
      </w:r>
      <w:r w:rsidRPr="007E4297">
        <w:rPr>
          <w:sz w:val="22"/>
          <w:szCs w:val="22"/>
        </w:rPr>
        <w:t>е</w:t>
      </w:r>
      <w:r w:rsidRPr="007E4297">
        <w:rPr>
          <w:sz w:val="22"/>
          <w:szCs w:val="22"/>
        </w:rPr>
        <w:t xml:space="preserve">посредственном общении).  </w:t>
      </w:r>
    </w:p>
    <w:p w:rsidR="00767BB0" w:rsidRPr="007E4297" w:rsidRDefault="00767BB0" w:rsidP="00C77D14">
      <w:pPr>
        <w:pStyle w:val="body"/>
        <w:ind w:firstLine="0"/>
        <w:rPr>
          <w:sz w:val="22"/>
          <w:szCs w:val="22"/>
        </w:rPr>
      </w:pPr>
      <w:r w:rsidRPr="007E4297">
        <w:rPr>
          <w:sz w:val="22"/>
          <w:szCs w:val="22"/>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67BB0" w:rsidRPr="007E4297" w:rsidRDefault="00767BB0" w:rsidP="00C77D14">
      <w:pPr>
        <w:pStyle w:val="body"/>
        <w:ind w:firstLine="0"/>
        <w:rPr>
          <w:sz w:val="22"/>
          <w:szCs w:val="22"/>
        </w:rPr>
      </w:pPr>
      <w:r w:rsidRPr="007E4297">
        <w:rPr>
          <w:sz w:val="22"/>
          <w:szCs w:val="22"/>
        </w:rPr>
        <w:lastRenderedPageBreak/>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 </w:t>
      </w:r>
    </w:p>
    <w:p w:rsidR="00767BB0" w:rsidRPr="007E4297" w:rsidRDefault="00767BB0" w:rsidP="00C77D14">
      <w:pPr>
        <w:pStyle w:val="body"/>
        <w:ind w:firstLine="0"/>
        <w:rPr>
          <w:sz w:val="22"/>
          <w:szCs w:val="22"/>
        </w:rPr>
      </w:pPr>
      <w:r w:rsidRPr="007E4297">
        <w:rPr>
          <w:sz w:val="22"/>
          <w:szCs w:val="22"/>
        </w:rPr>
        <w:t xml:space="preserve">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 </w:t>
      </w:r>
    </w:p>
    <w:p w:rsidR="00767BB0" w:rsidRPr="007E4297" w:rsidRDefault="00767BB0" w:rsidP="00C77D14">
      <w:pPr>
        <w:pStyle w:val="body"/>
        <w:ind w:firstLine="0"/>
        <w:rPr>
          <w:sz w:val="22"/>
          <w:szCs w:val="22"/>
        </w:rPr>
      </w:pPr>
      <w:r w:rsidRPr="007E4297">
        <w:rPr>
          <w:sz w:val="22"/>
          <w:szCs w:val="22"/>
        </w:rPr>
        <w:t xml:space="preserve">Тексты для аудирования: диалог, высказывания собеседников в ситуациях повседневного общения, рассказ, сказка. </w:t>
      </w:r>
    </w:p>
    <w:p w:rsidR="00767BB0" w:rsidRPr="007E4297" w:rsidRDefault="00767BB0" w:rsidP="00C77D14">
      <w:pPr>
        <w:pStyle w:val="h5Header"/>
        <w:ind w:firstLine="0"/>
        <w:rPr>
          <w:sz w:val="22"/>
          <w:szCs w:val="22"/>
        </w:rPr>
      </w:pPr>
      <w:r w:rsidRPr="007E4297">
        <w:rPr>
          <w:rStyle w:val="BoldItalic0"/>
          <w:b/>
          <w:bCs/>
          <w:i/>
          <w:iCs/>
          <w:sz w:val="22"/>
          <w:szCs w:val="22"/>
        </w:rPr>
        <w:t xml:space="preserve">Смысловое чтение </w:t>
      </w:r>
    </w:p>
    <w:p w:rsidR="00767BB0" w:rsidRPr="007E4297" w:rsidRDefault="00767BB0" w:rsidP="00C77D14">
      <w:pPr>
        <w:pStyle w:val="body"/>
        <w:ind w:firstLine="0"/>
        <w:rPr>
          <w:sz w:val="22"/>
          <w:szCs w:val="22"/>
        </w:rPr>
      </w:pPr>
      <w:r w:rsidRPr="007E4297">
        <w:rPr>
          <w:sz w:val="22"/>
          <w:szCs w:val="22"/>
        </w:rP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rsidR="00767BB0" w:rsidRPr="007E4297" w:rsidRDefault="00767BB0" w:rsidP="00C77D14">
      <w:pPr>
        <w:pStyle w:val="body"/>
        <w:ind w:firstLine="0"/>
        <w:rPr>
          <w:sz w:val="22"/>
          <w:szCs w:val="22"/>
        </w:rPr>
      </w:pPr>
      <w:r w:rsidRPr="007E4297">
        <w:rPr>
          <w:sz w:val="22"/>
          <w:szCs w:val="22"/>
        </w:rPr>
        <w:t xml:space="preserve">Тексты для чтения вслух: диалог, рассказ, сказка.  </w:t>
      </w:r>
    </w:p>
    <w:p w:rsidR="00767BB0" w:rsidRPr="007E4297" w:rsidRDefault="00767BB0" w:rsidP="00C77D14">
      <w:pPr>
        <w:pStyle w:val="body"/>
        <w:ind w:firstLine="0"/>
        <w:rPr>
          <w:sz w:val="22"/>
          <w:szCs w:val="22"/>
        </w:rPr>
      </w:pPr>
      <w:r w:rsidRPr="007E4297">
        <w:rPr>
          <w:sz w:val="22"/>
          <w:szCs w:val="22"/>
        </w:rPr>
        <w:t>Чтение про себя учебных текстов, построенных на изученном языковом материале, с различной глубиной прони</w:t>
      </w:r>
      <w:r w:rsidRPr="007E4297">
        <w:rPr>
          <w:sz w:val="22"/>
          <w:szCs w:val="22"/>
        </w:rPr>
        <w:t>к</w:t>
      </w:r>
      <w:r w:rsidRPr="007E4297">
        <w:rPr>
          <w:sz w:val="22"/>
          <w:szCs w:val="22"/>
        </w:rPr>
        <w:t>новения в их содержание в зависимости от поставленной коммуникативной задачи: с пониманием основного с</w:t>
      </w:r>
      <w:r w:rsidRPr="007E4297">
        <w:rPr>
          <w:sz w:val="22"/>
          <w:szCs w:val="22"/>
        </w:rPr>
        <w:t>о</w:t>
      </w:r>
      <w:r w:rsidRPr="007E4297">
        <w:rPr>
          <w:sz w:val="22"/>
          <w:szCs w:val="22"/>
        </w:rPr>
        <w:t xml:space="preserve">держания, с пониманием запрашиваемой информации. </w:t>
      </w:r>
    </w:p>
    <w:p w:rsidR="00767BB0" w:rsidRPr="007E4297" w:rsidRDefault="00767BB0" w:rsidP="00C77D14">
      <w:pPr>
        <w:pStyle w:val="body"/>
        <w:ind w:firstLine="0"/>
        <w:rPr>
          <w:sz w:val="22"/>
          <w:szCs w:val="22"/>
        </w:rPr>
      </w:pPr>
      <w:r w:rsidRPr="007E4297">
        <w:rPr>
          <w:sz w:val="22"/>
          <w:szCs w:val="22"/>
        </w:rPr>
        <w:t>Чтение с пониманием основного содержания текста предполагает определение основной темы и главных фа</w:t>
      </w:r>
      <w:r w:rsidRPr="007E4297">
        <w:rPr>
          <w:sz w:val="22"/>
          <w:szCs w:val="22"/>
        </w:rPr>
        <w:t>к</w:t>
      </w:r>
      <w:r w:rsidRPr="007E4297">
        <w:rPr>
          <w:sz w:val="22"/>
          <w:szCs w:val="22"/>
        </w:rPr>
        <w:t>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767BB0" w:rsidRPr="007E4297" w:rsidRDefault="00767BB0" w:rsidP="00C77D14">
      <w:pPr>
        <w:pStyle w:val="body"/>
        <w:ind w:firstLine="0"/>
        <w:rPr>
          <w:sz w:val="22"/>
          <w:szCs w:val="22"/>
        </w:rPr>
      </w:pPr>
      <w:r w:rsidRPr="007E4297">
        <w:rPr>
          <w:sz w:val="22"/>
          <w:szCs w:val="22"/>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w:t>
      </w:r>
      <w:r w:rsidRPr="007E4297">
        <w:rPr>
          <w:sz w:val="22"/>
          <w:szCs w:val="22"/>
        </w:rPr>
        <w:t>о</w:t>
      </w:r>
      <w:r w:rsidRPr="007E4297">
        <w:rPr>
          <w:sz w:val="22"/>
          <w:szCs w:val="22"/>
        </w:rPr>
        <w:t>ванием языковой, в том числе контекстуальной, догадки.</w:t>
      </w:r>
    </w:p>
    <w:p w:rsidR="00767BB0" w:rsidRPr="007E4297" w:rsidRDefault="00767BB0" w:rsidP="00C77D14">
      <w:pPr>
        <w:pStyle w:val="body"/>
        <w:ind w:firstLine="0"/>
        <w:rPr>
          <w:sz w:val="22"/>
          <w:szCs w:val="22"/>
        </w:rPr>
      </w:pPr>
      <w:r w:rsidRPr="007E4297">
        <w:rPr>
          <w:sz w:val="22"/>
          <w:szCs w:val="22"/>
        </w:rPr>
        <w:t xml:space="preserve">Тексты для чтения: диалог, рассказ, сказка, электронное сообщение личного характера. </w:t>
      </w:r>
    </w:p>
    <w:p w:rsidR="00767BB0" w:rsidRPr="007E4297" w:rsidRDefault="00767BB0" w:rsidP="00C77D14">
      <w:pPr>
        <w:pStyle w:val="h5Header"/>
        <w:ind w:firstLine="0"/>
        <w:rPr>
          <w:rStyle w:val="BoldItalic0"/>
          <w:b/>
          <w:bCs/>
          <w:i/>
          <w:iCs/>
          <w:sz w:val="22"/>
          <w:szCs w:val="22"/>
        </w:rPr>
      </w:pPr>
      <w:r w:rsidRPr="007E4297">
        <w:rPr>
          <w:rStyle w:val="BoldItalic0"/>
          <w:b/>
          <w:bCs/>
          <w:i/>
          <w:iCs/>
          <w:sz w:val="22"/>
          <w:szCs w:val="22"/>
        </w:rPr>
        <w:t>Письмо</w:t>
      </w:r>
    </w:p>
    <w:p w:rsidR="00767BB0" w:rsidRPr="007E4297" w:rsidRDefault="00767BB0" w:rsidP="00C77D14">
      <w:pPr>
        <w:pStyle w:val="body"/>
        <w:ind w:firstLine="0"/>
        <w:rPr>
          <w:spacing w:val="-1"/>
          <w:sz w:val="22"/>
          <w:szCs w:val="22"/>
        </w:rPr>
      </w:pPr>
      <w:r w:rsidRPr="007E4297">
        <w:rPr>
          <w:spacing w:val="-1"/>
          <w:sz w:val="22"/>
          <w:szCs w:val="22"/>
        </w:rPr>
        <w:t xml:space="preserve">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 </w:t>
      </w:r>
    </w:p>
    <w:p w:rsidR="00767BB0" w:rsidRPr="007E4297" w:rsidRDefault="00767BB0" w:rsidP="00C77D14">
      <w:pPr>
        <w:pStyle w:val="body"/>
        <w:ind w:firstLine="0"/>
        <w:rPr>
          <w:sz w:val="22"/>
          <w:szCs w:val="22"/>
        </w:rPr>
      </w:pPr>
      <w:r w:rsidRPr="007E4297">
        <w:rPr>
          <w:sz w:val="22"/>
          <w:szCs w:val="22"/>
        </w:rPr>
        <w:t>Создание подписей к картинкам, фотографиям с пояснением, что на них изображено.</w:t>
      </w:r>
    </w:p>
    <w:p w:rsidR="00767BB0" w:rsidRPr="007E4297" w:rsidRDefault="00767BB0" w:rsidP="00C77D14">
      <w:pPr>
        <w:pStyle w:val="body"/>
        <w:ind w:firstLine="0"/>
        <w:rPr>
          <w:sz w:val="22"/>
          <w:szCs w:val="22"/>
        </w:rPr>
      </w:pPr>
      <w:r w:rsidRPr="007E4297">
        <w:rPr>
          <w:sz w:val="22"/>
          <w:szCs w:val="22"/>
        </w:rPr>
        <w:t xml:space="preserve">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 </w:t>
      </w:r>
    </w:p>
    <w:p w:rsidR="00767BB0" w:rsidRPr="007E4297" w:rsidRDefault="00767BB0" w:rsidP="00C77D14">
      <w:pPr>
        <w:pStyle w:val="body"/>
        <w:ind w:firstLine="0"/>
        <w:rPr>
          <w:sz w:val="22"/>
          <w:szCs w:val="22"/>
        </w:rPr>
      </w:pPr>
      <w:r w:rsidRPr="007E4297">
        <w:rPr>
          <w:sz w:val="22"/>
          <w:szCs w:val="22"/>
        </w:rPr>
        <w:t>Написание с опорой на образец поздравлений с праздниками (с днём рождения, Новым годом, Рождеством) с в</w:t>
      </w:r>
      <w:r w:rsidRPr="007E4297">
        <w:rPr>
          <w:sz w:val="22"/>
          <w:szCs w:val="22"/>
        </w:rPr>
        <w:t>ы</w:t>
      </w:r>
      <w:r w:rsidRPr="007E4297">
        <w:rPr>
          <w:sz w:val="22"/>
          <w:szCs w:val="22"/>
        </w:rPr>
        <w:t xml:space="preserve">ражением пожеланий. </w:t>
      </w:r>
    </w:p>
    <w:p w:rsidR="00767BB0" w:rsidRPr="007E4297" w:rsidRDefault="00767BB0" w:rsidP="00C77D14">
      <w:pPr>
        <w:pStyle w:val="h3Header"/>
      </w:pPr>
      <w:r w:rsidRPr="007E4297">
        <w:t>Языковые знания и навыки</w:t>
      </w:r>
    </w:p>
    <w:p w:rsidR="00767BB0" w:rsidRPr="007E4297" w:rsidRDefault="00767BB0" w:rsidP="00C77D14">
      <w:pPr>
        <w:pStyle w:val="h5Header"/>
        <w:ind w:firstLine="0"/>
        <w:rPr>
          <w:rStyle w:val="BoldItalic0"/>
          <w:b/>
          <w:bCs/>
          <w:i/>
          <w:iCs/>
          <w:sz w:val="22"/>
          <w:szCs w:val="22"/>
        </w:rPr>
      </w:pPr>
      <w:r w:rsidRPr="007E4297">
        <w:rPr>
          <w:rStyle w:val="BoldItalic0"/>
          <w:b/>
          <w:bCs/>
          <w:i/>
          <w:iCs/>
          <w:sz w:val="22"/>
          <w:szCs w:val="22"/>
        </w:rPr>
        <w:t xml:space="preserve">Фонетическая сторона речи </w:t>
      </w:r>
    </w:p>
    <w:p w:rsidR="00767BB0" w:rsidRPr="007E4297" w:rsidRDefault="00767BB0" w:rsidP="00C77D14">
      <w:pPr>
        <w:pStyle w:val="body"/>
        <w:ind w:firstLine="0"/>
        <w:rPr>
          <w:sz w:val="22"/>
          <w:szCs w:val="22"/>
        </w:rPr>
      </w:pPr>
      <w:r w:rsidRPr="007E4297">
        <w:rPr>
          <w:sz w:val="22"/>
          <w:szCs w:val="22"/>
        </w:rPr>
        <w:t xml:space="preserve">Буквы английского алфавита. Фонетически корректное озвучивание букв английского алфавита. </w:t>
      </w:r>
    </w:p>
    <w:p w:rsidR="00767BB0" w:rsidRPr="007E4297" w:rsidRDefault="00767BB0" w:rsidP="00C77D14">
      <w:pPr>
        <w:pStyle w:val="body"/>
        <w:ind w:firstLine="0"/>
        <w:rPr>
          <w:sz w:val="22"/>
          <w:szCs w:val="22"/>
        </w:rPr>
      </w:pPr>
      <w:r w:rsidRPr="007E4297">
        <w:rPr>
          <w:sz w:val="22"/>
          <w:szCs w:val="22"/>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(thereis/thereare).</w:t>
      </w:r>
    </w:p>
    <w:p w:rsidR="00767BB0" w:rsidRPr="007E4297" w:rsidRDefault="00767BB0" w:rsidP="00C77D14">
      <w:pPr>
        <w:pStyle w:val="body"/>
        <w:ind w:firstLine="0"/>
        <w:rPr>
          <w:sz w:val="22"/>
          <w:szCs w:val="22"/>
        </w:rPr>
      </w:pPr>
      <w:r w:rsidRPr="007E4297">
        <w:rPr>
          <w:sz w:val="22"/>
          <w:szCs w:val="22"/>
        </w:rPr>
        <w:t>Ритмикоинтонационные особенности повествовательного, побудительного и вопросительного (общий и спец</w:t>
      </w:r>
      <w:r w:rsidRPr="007E4297">
        <w:rPr>
          <w:sz w:val="22"/>
          <w:szCs w:val="22"/>
        </w:rPr>
        <w:t>и</w:t>
      </w:r>
      <w:r w:rsidRPr="007E4297">
        <w:rPr>
          <w:sz w:val="22"/>
          <w:szCs w:val="22"/>
        </w:rPr>
        <w:t>альный вопрос) предложений.</w:t>
      </w:r>
    </w:p>
    <w:p w:rsidR="00767BB0" w:rsidRPr="007E4297" w:rsidRDefault="00767BB0" w:rsidP="00C77D14">
      <w:pPr>
        <w:pStyle w:val="body"/>
        <w:ind w:firstLine="0"/>
        <w:rPr>
          <w:spacing w:val="2"/>
          <w:sz w:val="22"/>
          <w:szCs w:val="22"/>
        </w:rPr>
      </w:pPr>
      <w:r w:rsidRPr="007E4297">
        <w:rPr>
          <w:spacing w:val="2"/>
          <w:sz w:val="22"/>
          <w:szCs w:val="22"/>
        </w:rPr>
        <w:t xml:space="preserve">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 </w:t>
      </w:r>
    </w:p>
    <w:p w:rsidR="00767BB0" w:rsidRPr="007E4297" w:rsidRDefault="00767BB0" w:rsidP="00C77D14">
      <w:pPr>
        <w:pStyle w:val="body"/>
        <w:ind w:firstLine="0"/>
        <w:rPr>
          <w:sz w:val="22"/>
          <w:szCs w:val="22"/>
        </w:rPr>
      </w:pPr>
      <w:r w:rsidRPr="007E4297">
        <w:rPr>
          <w:sz w:val="22"/>
          <w:szCs w:val="22"/>
        </w:rPr>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767BB0" w:rsidRPr="007E4297" w:rsidRDefault="00767BB0" w:rsidP="00C77D14">
      <w:pPr>
        <w:pStyle w:val="body"/>
        <w:ind w:firstLine="0"/>
        <w:rPr>
          <w:sz w:val="22"/>
          <w:szCs w:val="22"/>
        </w:rPr>
      </w:pPr>
      <w:r w:rsidRPr="007E4297">
        <w:rPr>
          <w:sz w:val="22"/>
          <w:szCs w:val="22"/>
        </w:rPr>
        <w:t>Вычленение некоторых звукобуквенных сочетаний при анализе изученных слов.</w:t>
      </w:r>
    </w:p>
    <w:p w:rsidR="00767BB0" w:rsidRPr="007E4297" w:rsidRDefault="00767BB0" w:rsidP="00C77D14">
      <w:pPr>
        <w:pStyle w:val="body"/>
        <w:ind w:firstLine="0"/>
        <w:rPr>
          <w:sz w:val="22"/>
          <w:szCs w:val="22"/>
        </w:rPr>
      </w:pPr>
      <w:r w:rsidRPr="007E4297">
        <w:rPr>
          <w:sz w:val="22"/>
          <w:szCs w:val="22"/>
        </w:rPr>
        <w:t>Чтение новых слов согласно основным правилам чтения с использованием полной или частичной транскрипции.</w:t>
      </w:r>
    </w:p>
    <w:p w:rsidR="00767BB0" w:rsidRPr="007E4297" w:rsidRDefault="00767BB0" w:rsidP="00C77D14">
      <w:pPr>
        <w:pStyle w:val="body"/>
        <w:ind w:firstLine="0"/>
        <w:rPr>
          <w:sz w:val="22"/>
          <w:szCs w:val="22"/>
        </w:rPr>
      </w:pPr>
      <w:r w:rsidRPr="007E4297">
        <w:rPr>
          <w:sz w:val="22"/>
          <w:szCs w:val="22"/>
        </w:rPr>
        <w:t>Знаки английской транскрипции; отличие их от букв английского алфавита. Фонетически корректное озвучивание знаков транскрипции.</w:t>
      </w:r>
    </w:p>
    <w:p w:rsidR="00767BB0" w:rsidRPr="007E4297" w:rsidRDefault="00767BB0" w:rsidP="00C77D14">
      <w:pPr>
        <w:pStyle w:val="h5Header"/>
        <w:ind w:firstLine="0"/>
        <w:rPr>
          <w:rStyle w:val="BoldItalic0"/>
          <w:b/>
          <w:bCs/>
          <w:i/>
          <w:iCs/>
          <w:sz w:val="22"/>
          <w:szCs w:val="22"/>
        </w:rPr>
      </w:pPr>
      <w:r w:rsidRPr="007E4297">
        <w:rPr>
          <w:rStyle w:val="BoldItalic0"/>
          <w:b/>
          <w:bCs/>
          <w:i/>
          <w:iCs/>
          <w:sz w:val="22"/>
          <w:szCs w:val="22"/>
        </w:rPr>
        <w:t>Графика, орфография и пунктуация</w:t>
      </w:r>
    </w:p>
    <w:p w:rsidR="00767BB0" w:rsidRPr="007E4297" w:rsidRDefault="00767BB0" w:rsidP="00C77D14">
      <w:pPr>
        <w:pStyle w:val="body"/>
        <w:ind w:firstLine="0"/>
        <w:rPr>
          <w:sz w:val="22"/>
          <w:szCs w:val="22"/>
        </w:rPr>
      </w:pPr>
      <w:r w:rsidRPr="007E4297">
        <w:rPr>
          <w:sz w:val="22"/>
          <w:szCs w:val="22"/>
        </w:rPr>
        <w:t xml:space="preserve">Правильное написание изученных слов. </w:t>
      </w:r>
    </w:p>
    <w:p w:rsidR="00767BB0" w:rsidRPr="007E4297" w:rsidRDefault="00767BB0" w:rsidP="00C77D14">
      <w:pPr>
        <w:pStyle w:val="body"/>
        <w:ind w:firstLine="0"/>
        <w:rPr>
          <w:sz w:val="22"/>
          <w:szCs w:val="22"/>
        </w:rPr>
      </w:pPr>
      <w:r w:rsidRPr="007E4297">
        <w:rPr>
          <w:sz w:val="22"/>
          <w:szCs w:val="22"/>
        </w:rPr>
        <w:t>Правильная расстановка знаков препинания: точки, вопросительного и восклицательного знаков в конце предл</w:t>
      </w:r>
      <w:r w:rsidRPr="007E4297">
        <w:rPr>
          <w:sz w:val="22"/>
          <w:szCs w:val="22"/>
        </w:rPr>
        <w:t>о</w:t>
      </w:r>
      <w:r w:rsidRPr="007E4297">
        <w:rPr>
          <w:sz w:val="22"/>
          <w:szCs w:val="22"/>
        </w:rPr>
        <w:t xml:space="preserve">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p>
    <w:p w:rsidR="00767BB0" w:rsidRPr="007E4297" w:rsidRDefault="00767BB0" w:rsidP="00C77D14">
      <w:pPr>
        <w:pStyle w:val="h5Header"/>
        <w:ind w:firstLine="0"/>
        <w:rPr>
          <w:rStyle w:val="BoldItalic0"/>
          <w:b/>
          <w:bCs/>
          <w:i/>
          <w:iCs/>
          <w:sz w:val="22"/>
          <w:szCs w:val="22"/>
        </w:rPr>
      </w:pPr>
      <w:r w:rsidRPr="007E4297">
        <w:rPr>
          <w:rStyle w:val="BoldItalic0"/>
          <w:b/>
          <w:bCs/>
          <w:i/>
          <w:iCs/>
          <w:sz w:val="22"/>
          <w:szCs w:val="22"/>
        </w:rPr>
        <w:t>Лексическая сторона речи</w:t>
      </w:r>
    </w:p>
    <w:p w:rsidR="00767BB0" w:rsidRPr="007E4297" w:rsidRDefault="00767BB0" w:rsidP="00C77D14">
      <w:pPr>
        <w:pStyle w:val="body"/>
        <w:ind w:firstLine="0"/>
        <w:rPr>
          <w:sz w:val="22"/>
          <w:szCs w:val="22"/>
        </w:rPr>
      </w:pPr>
      <w:r w:rsidRPr="007E4297">
        <w:rPr>
          <w:sz w:val="22"/>
          <w:szCs w:val="22"/>
        </w:rPr>
        <w:t>Распознавание в письменном и звучащем тексте и употребление в устной и письменной речи не менее 350 лекс</w:t>
      </w:r>
      <w:r w:rsidRPr="007E4297">
        <w:rPr>
          <w:sz w:val="22"/>
          <w:szCs w:val="22"/>
        </w:rPr>
        <w:t>и</w:t>
      </w:r>
      <w:r w:rsidRPr="007E4297">
        <w:rPr>
          <w:sz w:val="22"/>
          <w:szCs w:val="22"/>
        </w:rPr>
        <w:t xml:space="preserve">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 </w:t>
      </w:r>
    </w:p>
    <w:p w:rsidR="00767BB0" w:rsidRPr="007E4297" w:rsidRDefault="00767BB0" w:rsidP="00C77D14">
      <w:pPr>
        <w:pStyle w:val="body"/>
        <w:ind w:firstLine="0"/>
        <w:rPr>
          <w:sz w:val="22"/>
          <w:szCs w:val="22"/>
        </w:rPr>
      </w:pPr>
      <w:r w:rsidRPr="007E4297">
        <w:rPr>
          <w:sz w:val="22"/>
          <w:szCs w:val="22"/>
        </w:rPr>
        <w:lastRenderedPageBreak/>
        <w:t>Распознавание и употребление в устной и письменной речи слов, образованных с использованием основных сп</w:t>
      </w:r>
      <w:r w:rsidRPr="007E4297">
        <w:rPr>
          <w:sz w:val="22"/>
          <w:szCs w:val="22"/>
        </w:rPr>
        <w:t>о</w:t>
      </w:r>
      <w:r w:rsidRPr="007E4297">
        <w:rPr>
          <w:sz w:val="22"/>
          <w:szCs w:val="22"/>
        </w:rPr>
        <w:t>собов словообразования: аффиксации (образование числительных с помощью суффиксов -teen, -ty, -th) и слов</w:t>
      </w:r>
      <w:r w:rsidRPr="007E4297">
        <w:rPr>
          <w:sz w:val="22"/>
          <w:szCs w:val="22"/>
        </w:rPr>
        <w:t>о</w:t>
      </w:r>
      <w:r w:rsidRPr="007E4297">
        <w:rPr>
          <w:sz w:val="22"/>
          <w:szCs w:val="22"/>
        </w:rPr>
        <w:t>сложения (sportsman).</w:t>
      </w:r>
    </w:p>
    <w:p w:rsidR="00767BB0" w:rsidRPr="007E4297" w:rsidRDefault="00767BB0" w:rsidP="00C77D14">
      <w:pPr>
        <w:pStyle w:val="body"/>
        <w:ind w:firstLine="0"/>
        <w:rPr>
          <w:sz w:val="22"/>
          <w:szCs w:val="22"/>
        </w:rPr>
      </w:pPr>
      <w:r w:rsidRPr="007E4297">
        <w:rPr>
          <w:sz w:val="22"/>
          <w:szCs w:val="22"/>
        </w:rPr>
        <w:t xml:space="preserve">Распознавание в устной и письменной речи интернациональных слов (doctor, film) с помощью языковой догадки.  </w:t>
      </w:r>
    </w:p>
    <w:p w:rsidR="00767BB0" w:rsidRPr="007E4297" w:rsidRDefault="00767BB0" w:rsidP="00C77D14">
      <w:pPr>
        <w:pStyle w:val="body"/>
        <w:ind w:firstLine="0"/>
        <w:rPr>
          <w:rStyle w:val="BoldItalic0"/>
          <w:sz w:val="22"/>
          <w:szCs w:val="22"/>
        </w:rPr>
      </w:pPr>
      <w:r w:rsidRPr="007E4297">
        <w:rPr>
          <w:rStyle w:val="BoldItalic0"/>
          <w:sz w:val="22"/>
          <w:szCs w:val="22"/>
        </w:rPr>
        <w:t xml:space="preserve">Грамматическая сторона речи </w:t>
      </w:r>
    </w:p>
    <w:p w:rsidR="00767BB0" w:rsidRPr="007E4297" w:rsidRDefault="00767BB0" w:rsidP="00C77D14">
      <w:pPr>
        <w:pStyle w:val="body"/>
        <w:ind w:firstLine="0"/>
        <w:rPr>
          <w:sz w:val="22"/>
          <w:szCs w:val="22"/>
        </w:rPr>
      </w:pPr>
      <w:r w:rsidRPr="007E4297">
        <w:rPr>
          <w:sz w:val="22"/>
          <w:szCs w:val="22"/>
        </w:rPr>
        <w:t>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-teen, -ty, -th) и словосложения (football, snowman)</w:t>
      </w:r>
    </w:p>
    <w:p w:rsidR="00767BB0" w:rsidRPr="007E4297" w:rsidRDefault="00767BB0" w:rsidP="00C77D14">
      <w:pPr>
        <w:pStyle w:val="body"/>
        <w:ind w:firstLine="0"/>
        <w:rPr>
          <w:sz w:val="22"/>
          <w:szCs w:val="22"/>
          <w:lang w:val="en-US"/>
        </w:rPr>
      </w:pPr>
      <w:r w:rsidRPr="007E4297">
        <w:rPr>
          <w:sz w:val="22"/>
          <w:szCs w:val="22"/>
        </w:rPr>
        <w:t>Предложениясначальным</w:t>
      </w:r>
      <w:r w:rsidRPr="007E4297">
        <w:rPr>
          <w:sz w:val="22"/>
          <w:szCs w:val="22"/>
          <w:lang w:val="en-US"/>
        </w:rPr>
        <w:t xml:space="preserve"> There + to be </w:t>
      </w:r>
      <w:r w:rsidRPr="007E4297">
        <w:rPr>
          <w:sz w:val="22"/>
          <w:szCs w:val="22"/>
        </w:rPr>
        <w:t>в</w:t>
      </w:r>
      <w:r w:rsidRPr="007E4297">
        <w:rPr>
          <w:sz w:val="22"/>
          <w:szCs w:val="22"/>
          <w:lang w:val="en-US"/>
        </w:rPr>
        <w:t xml:space="preserve"> Past Simple Tense (There was an old house near the river.).</w:t>
      </w:r>
    </w:p>
    <w:p w:rsidR="00767BB0" w:rsidRPr="007E4297" w:rsidRDefault="00767BB0" w:rsidP="00C77D14">
      <w:pPr>
        <w:pStyle w:val="body"/>
        <w:ind w:firstLine="0"/>
        <w:rPr>
          <w:sz w:val="22"/>
          <w:szCs w:val="22"/>
        </w:rPr>
      </w:pPr>
      <w:r w:rsidRPr="007E4297">
        <w:rPr>
          <w:sz w:val="22"/>
          <w:szCs w:val="22"/>
        </w:rPr>
        <w:t>Побудительные предложения в отрицательной (Don’ttalk, please.) форме.</w:t>
      </w:r>
    </w:p>
    <w:p w:rsidR="00767BB0" w:rsidRPr="007E4297" w:rsidRDefault="00767BB0" w:rsidP="00C77D14">
      <w:pPr>
        <w:pStyle w:val="body"/>
        <w:ind w:firstLine="0"/>
        <w:rPr>
          <w:spacing w:val="2"/>
          <w:sz w:val="22"/>
          <w:szCs w:val="22"/>
        </w:rPr>
      </w:pPr>
      <w:r w:rsidRPr="007E4297">
        <w:rPr>
          <w:spacing w:val="2"/>
          <w:sz w:val="22"/>
          <w:szCs w:val="22"/>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rsidR="00767BB0" w:rsidRPr="007E4297" w:rsidRDefault="00767BB0" w:rsidP="00C77D14">
      <w:pPr>
        <w:pStyle w:val="body"/>
        <w:ind w:firstLine="0"/>
        <w:rPr>
          <w:sz w:val="22"/>
          <w:szCs w:val="22"/>
          <w:lang w:val="en-US"/>
        </w:rPr>
      </w:pPr>
      <w:r w:rsidRPr="007E4297">
        <w:rPr>
          <w:sz w:val="22"/>
          <w:szCs w:val="22"/>
        </w:rPr>
        <w:t>Конструкция</w:t>
      </w:r>
      <w:r w:rsidRPr="007E4297">
        <w:rPr>
          <w:sz w:val="22"/>
          <w:szCs w:val="22"/>
          <w:lang w:val="en-US"/>
        </w:rPr>
        <w:t xml:space="preserve"> I’d like to … (I’d like to read this book.).</w:t>
      </w:r>
    </w:p>
    <w:p w:rsidR="00767BB0" w:rsidRPr="007E4297" w:rsidRDefault="00767BB0" w:rsidP="00C77D14">
      <w:pPr>
        <w:pStyle w:val="body"/>
        <w:ind w:firstLine="0"/>
        <w:rPr>
          <w:sz w:val="22"/>
          <w:szCs w:val="22"/>
          <w:lang w:val="en-US"/>
        </w:rPr>
      </w:pPr>
      <w:r w:rsidRPr="007E4297">
        <w:rPr>
          <w:sz w:val="22"/>
          <w:szCs w:val="22"/>
        </w:rPr>
        <w:t>Конструкциисглаголамина</w:t>
      </w:r>
      <w:r w:rsidRPr="007E4297">
        <w:rPr>
          <w:sz w:val="22"/>
          <w:szCs w:val="22"/>
          <w:lang w:val="en-US"/>
        </w:rPr>
        <w:t xml:space="preserve"> -ing: to like/enjoy doing smth (I like riding my bike.).</w:t>
      </w:r>
    </w:p>
    <w:p w:rsidR="00767BB0" w:rsidRPr="007E4297" w:rsidRDefault="00767BB0" w:rsidP="00C77D14">
      <w:pPr>
        <w:pStyle w:val="body"/>
        <w:ind w:firstLine="0"/>
        <w:rPr>
          <w:sz w:val="22"/>
          <w:szCs w:val="22"/>
          <w:lang w:val="en-US"/>
        </w:rPr>
      </w:pPr>
      <w:r w:rsidRPr="007E4297">
        <w:rPr>
          <w:sz w:val="22"/>
          <w:szCs w:val="22"/>
        </w:rPr>
        <w:t>Существительныевпритяжательномпадеже</w:t>
      </w:r>
      <w:r w:rsidRPr="007E4297">
        <w:rPr>
          <w:sz w:val="22"/>
          <w:szCs w:val="22"/>
          <w:lang w:val="en-US"/>
        </w:rPr>
        <w:t xml:space="preserve"> (Possessive Case; Ann’s dress, children’s toys, boys’ books).</w:t>
      </w:r>
    </w:p>
    <w:p w:rsidR="00767BB0" w:rsidRPr="007E4297" w:rsidRDefault="00767BB0" w:rsidP="00C77D14">
      <w:pPr>
        <w:pStyle w:val="body"/>
        <w:ind w:firstLine="0"/>
        <w:rPr>
          <w:sz w:val="22"/>
          <w:szCs w:val="22"/>
        </w:rPr>
      </w:pPr>
      <w:r w:rsidRPr="007E4297">
        <w:rPr>
          <w:sz w:val="22"/>
          <w:szCs w:val="22"/>
        </w:rPr>
        <w:t>Слова, выражающие количество с исчисляемыми и неисчисляемыми существительными (much/many/a lotof).</w:t>
      </w:r>
    </w:p>
    <w:p w:rsidR="00767BB0" w:rsidRPr="007E4297" w:rsidRDefault="00767BB0" w:rsidP="00C77D14">
      <w:pPr>
        <w:pStyle w:val="body"/>
        <w:ind w:firstLine="0"/>
        <w:rPr>
          <w:sz w:val="22"/>
          <w:szCs w:val="22"/>
        </w:rPr>
      </w:pPr>
      <w:r w:rsidRPr="007E4297">
        <w:rPr>
          <w:sz w:val="22"/>
          <w:szCs w:val="22"/>
        </w:rPr>
        <w:t>Личные местоимения в объектном (me, you, him/her/it, us, them) падеже. Указательные местоимения (this — these; that — those). Неопределённые местоимения (some/any) в повествовательных и вопросительных предложениях (Haveyougotanyfriends?</w:t>
      </w:r>
      <w:r w:rsidR="00C47638" w:rsidRPr="007E4297">
        <w:rPr>
          <w:sz w:val="22"/>
          <w:szCs w:val="22"/>
        </w:rPr>
        <w:t>—</w:t>
      </w:r>
      <w:r w:rsidRPr="007E4297">
        <w:rPr>
          <w:sz w:val="22"/>
          <w:szCs w:val="22"/>
        </w:rPr>
        <w:t>Yes, I’vegotsome.).</w:t>
      </w:r>
    </w:p>
    <w:p w:rsidR="00767BB0" w:rsidRPr="007E4297" w:rsidRDefault="00767BB0" w:rsidP="00C77D14">
      <w:pPr>
        <w:pStyle w:val="body"/>
        <w:ind w:firstLine="0"/>
        <w:rPr>
          <w:sz w:val="22"/>
          <w:szCs w:val="22"/>
        </w:rPr>
      </w:pPr>
      <w:r w:rsidRPr="007E4297">
        <w:rPr>
          <w:sz w:val="22"/>
          <w:szCs w:val="22"/>
        </w:rPr>
        <w:t>Наречия частотности (usually, often).</w:t>
      </w:r>
    </w:p>
    <w:p w:rsidR="00767BB0" w:rsidRPr="007E4297" w:rsidRDefault="00767BB0" w:rsidP="00C77D14">
      <w:pPr>
        <w:pStyle w:val="body"/>
        <w:ind w:firstLine="0"/>
        <w:rPr>
          <w:sz w:val="22"/>
          <w:szCs w:val="22"/>
        </w:rPr>
      </w:pPr>
      <w:r w:rsidRPr="007E4297">
        <w:rPr>
          <w:sz w:val="22"/>
          <w:szCs w:val="22"/>
        </w:rPr>
        <w:t>Количественные числительные (13—100). Порядковые числительные (1—30).</w:t>
      </w:r>
    </w:p>
    <w:p w:rsidR="00767BB0" w:rsidRPr="007E4297" w:rsidRDefault="00767BB0" w:rsidP="00C77D14">
      <w:pPr>
        <w:pStyle w:val="body"/>
        <w:ind w:firstLine="0"/>
        <w:rPr>
          <w:sz w:val="22"/>
          <w:szCs w:val="22"/>
        </w:rPr>
      </w:pPr>
      <w:r w:rsidRPr="007E4297">
        <w:rPr>
          <w:sz w:val="22"/>
          <w:szCs w:val="22"/>
        </w:rPr>
        <w:t>Вопросительные слова (when, whose, why).</w:t>
      </w:r>
    </w:p>
    <w:p w:rsidR="00767BB0" w:rsidRPr="007E4297" w:rsidRDefault="00767BB0" w:rsidP="00C77D14">
      <w:pPr>
        <w:pStyle w:val="body"/>
        <w:ind w:firstLine="0"/>
        <w:rPr>
          <w:sz w:val="22"/>
          <w:szCs w:val="22"/>
          <w:lang w:val="en-US"/>
        </w:rPr>
      </w:pPr>
      <w:r w:rsidRPr="007E4297">
        <w:rPr>
          <w:sz w:val="22"/>
          <w:szCs w:val="22"/>
        </w:rPr>
        <w:t>Предлогиместа</w:t>
      </w:r>
      <w:r w:rsidRPr="007E4297">
        <w:rPr>
          <w:sz w:val="22"/>
          <w:szCs w:val="22"/>
          <w:lang w:val="en-US"/>
        </w:rPr>
        <w:t xml:space="preserve"> (next to, in front of, behind), </w:t>
      </w:r>
      <w:r w:rsidRPr="007E4297">
        <w:rPr>
          <w:sz w:val="22"/>
          <w:szCs w:val="22"/>
        </w:rPr>
        <w:t>направления</w:t>
      </w:r>
      <w:r w:rsidRPr="007E4297">
        <w:rPr>
          <w:sz w:val="22"/>
          <w:szCs w:val="22"/>
          <w:lang w:val="en-US"/>
        </w:rPr>
        <w:t xml:space="preserve"> (to), </w:t>
      </w:r>
      <w:r w:rsidRPr="007E4297">
        <w:rPr>
          <w:sz w:val="22"/>
          <w:szCs w:val="22"/>
        </w:rPr>
        <w:t>времени</w:t>
      </w:r>
      <w:r w:rsidRPr="007E4297">
        <w:rPr>
          <w:sz w:val="22"/>
          <w:szCs w:val="22"/>
          <w:lang w:val="en-US"/>
        </w:rPr>
        <w:t xml:space="preserve"> (at, in, on </w:t>
      </w:r>
      <w:r w:rsidRPr="007E4297">
        <w:rPr>
          <w:sz w:val="22"/>
          <w:szCs w:val="22"/>
        </w:rPr>
        <w:t>ввыражениях</w:t>
      </w:r>
      <w:r w:rsidRPr="007E4297">
        <w:rPr>
          <w:sz w:val="22"/>
          <w:szCs w:val="22"/>
          <w:lang w:val="en-US"/>
        </w:rPr>
        <w:t xml:space="preserve"> at 5 o’clock, in the morning, on Monday).</w:t>
      </w:r>
    </w:p>
    <w:p w:rsidR="00767BB0" w:rsidRPr="007E4297" w:rsidRDefault="00767BB0" w:rsidP="00C77D14">
      <w:pPr>
        <w:pStyle w:val="h3Header"/>
      </w:pPr>
      <w:r w:rsidRPr="007E4297">
        <w:t xml:space="preserve">Социокультурные знания и умения </w:t>
      </w:r>
    </w:p>
    <w:p w:rsidR="00767BB0" w:rsidRPr="007E4297" w:rsidRDefault="00767BB0" w:rsidP="00C77D14">
      <w:pPr>
        <w:pStyle w:val="body"/>
        <w:ind w:firstLine="0"/>
        <w:rPr>
          <w:sz w:val="22"/>
          <w:szCs w:val="22"/>
        </w:rPr>
      </w:pPr>
      <w:r w:rsidRPr="007E4297">
        <w:rPr>
          <w:sz w:val="22"/>
          <w:szCs w:val="22"/>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67BB0" w:rsidRPr="007E4297" w:rsidRDefault="00767BB0" w:rsidP="00C77D14">
      <w:pPr>
        <w:pStyle w:val="body"/>
        <w:ind w:firstLine="0"/>
        <w:rPr>
          <w:sz w:val="22"/>
          <w:szCs w:val="22"/>
        </w:rPr>
      </w:pPr>
      <w:r w:rsidRPr="007E4297">
        <w:rPr>
          <w:sz w:val="22"/>
          <w:szCs w:val="22"/>
        </w:rPr>
        <w:t>Знание произведений детского фольклора (рифмовок, стихов, песенок), персонажей детских книг.</w:t>
      </w:r>
    </w:p>
    <w:p w:rsidR="00767BB0" w:rsidRPr="007E4297" w:rsidRDefault="00767BB0" w:rsidP="00C77D14">
      <w:pPr>
        <w:pStyle w:val="body"/>
        <w:ind w:firstLine="0"/>
        <w:rPr>
          <w:sz w:val="22"/>
          <w:szCs w:val="22"/>
        </w:rPr>
      </w:pPr>
      <w:r w:rsidRPr="007E4297">
        <w:rPr>
          <w:sz w:val="22"/>
          <w:szCs w:val="22"/>
        </w:rPr>
        <w:t xml:space="preserve">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 </w:t>
      </w:r>
    </w:p>
    <w:p w:rsidR="00767BB0" w:rsidRPr="007E4297" w:rsidRDefault="00767BB0" w:rsidP="00C77D14">
      <w:pPr>
        <w:pStyle w:val="h3Header"/>
      </w:pPr>
      <w:r w:rsidRPr="007E4297">
        <w:t>Компенсаторные умения</w:t>
      </w:r>
    </w:p>
    <w:p w:rsidR="00767BB0" w:rsidRPr="007E4297" w:rsidRDefault="00767BB0" w:rsidP="00C77D14">
      <w:pPr>
        <w:pStyle w:val="body"/>
        <w:ind w:firstLine="0"/>
        <w:rPr>
          <w:sz w:val="22"/>
          <w:szCs w:val="22"/>
        </w:rPr>
      </w:pPr>
      <w:r w:rsidRPr="007E4297">
        <w:rPr>
          <w:sz w:val="22"/>
          <w:szCs w:val="22"/>
        </w:rPr>
        <w:t>Использование при чтении и аудировании языковой, в том числе контекстуальной, догадки.</w:t>
      </w:r>
    </w:p>
    <w:p w:rsidR="00767BB0" w:rsidRPr="007E4297" w:rsidRDefault="00767BB0" w:rsidP="00C77D14">
      <w:pPr>
        <w:pStyle w:val="body"/>
        <w:ind w:firstLine="0"/>
        <w:rPr>
          <w:sz w:val="22"/>
          <w:szCs w:val="22"/>
        </w:rPr>
      </w:pPr>
      <w:r w:rsidRPr="007E4297">
        <w:rPr>
          <w:sz w:val="22"/>
          <w:szCs w:val="22"/>
        </w:rPr>
        <w:t>Использование в качестве опоры при порождении собственных высказываний ключевых слов, вопросов; иллюс</w:t>
      </w:r>
      <w:r w:rsidRPr="007E4297">
        <w:rPr>
          <w:sz w:val="22"/>
          <w:szCs w:val="22"/>
        </w:rPr>
        <w:t>т</w:t>
      </w:r>
      <w:r w:rsidRPr="007E4297">
        <w:rPr>
          <w:sz w:val="22"/>
          <w:szCs w:val="22"/>
        </w:rPr>
        <w:t xml:space="preserve">раций. </w:t>
      </w:r>
    </w:p>
    <w:p w:rsidR="00473547" w:rsidRPr="007E4297" w:rsidRDefault="00767BB0" w:rsidP="00473547">
      <w:pPr>
        <w:pStyle w:val="body"/>
        <w:ind w:firstLine="0"/>
        <w:rPr>
          <w:sz w:val="22"/>
          <w:szCs w:val="22"/>
        </w:rPr>
      </w:pPr>
      <w:r w:rsidRPr="007E4297">
        <w:rPr>
          <w:sz w:val="22"/>
          <w:szCs w:val="22"/>
        </w:rPr>
        <w:t>Игнорирование информации, не являющейся необходимой для понимания основного содержания прочитанн</w:t>
      </w:r>
      <w:r w:rsidRPr="007E4297">
        <w:rPr>
          <w:sz w:val="22"/>
          <w:szCs w:val="22"/>
        </w:rPr>
        <w:t>о</w:t>
      </w:r>
      <w:r w:rsidRPr="007E4297">
        <w:rPr>
          <w:sz w:val="22"/>
          <w:szCs w:val="22"/>
        </w:rPr>
        <w:t>го/прослушанного текста или для нахождения в тексте запрашиваемой информации.</w:t>
      </w:r>
    </w:p>
    <w:p w:rsidR="00767BB0" w:rsidRPr="007E4297" w:rsidRDefault="00473547" w:rsidP="00473547">
      <w:pPr>
        <w:pStyle w:val="body"/>
        <w:ind w:firstLine="0"/>
        <w:rPr>
          <w:b/>
          <w:sz w:val="22"/>
          <w:szCs w:val="22"/>
        </w:rPr>
      </w:pPr>
      <w:r w:rsidRPr="007E4297">
        <w:rPr>
          <w:b/>
          <w:sz w:val="22"/>
          <w:szCs w:val="22"/>
        </w:rPr>
        <w:t>4</w:t>
      </w:r>
      <w:r w:rsidR="00767BB0" w:rsidRPr="007E4297">
        <w:rPr>
          <w:b/>
          <w:sz w:val="22"/>
          <w:szCs w:val="22"/>
        </w:rPr>
        <w:t>класс</w:t>
      </w:r>
    </w:p>
    <w:p w:rsidR="00767BB0" w:rsidRPr="007E4297" w:rsidRDefault="00767BB0" w:rsidP="00C77D14">
      <w:pPr>
        <w:pStyle w:val="h3-firstHeader"/>
      </w:pPr>
      <w:r w:rsidRPr="007E4297">
        <w:t xml:space="preserve">Тематическое содержание речи </w:t>
      </w:r>
    </w:p>
    <w:p w:rsidR="00767BB0" w:rsidRPr="007E4297" w:rsidRDefault="00767BB0" w:rsidP="00C77D14">
      <w:pPr>
        <w:pStyle w:val="body"/>
        <w:ind w:firstLine="0"/>
        <w:rPr>
          <w:sz w:val="22"/>
          <w:szCs w:val="22"/>
        </w:rPr>
      </w:pPr>
      <w:r w:rsidRPr="007E4297">
        <w:rPr>
          <w:rStyle w:val="Italic"/>
          <w:sz w:val="22"/>
          <w:szCs w:val="22"/>
        </w:rPr>
        <w:t>Мир моего «я»</w:t>
      </w:r>
      <w:r w:rsidRPr="007E4297">
        <w:rPr>
          <w:sz w:val="22"/>
          <w:szCs w:val="22"/>
        </w:rPr>
        <w:t>. Моя семья. Мой день рождения, подарки. Моя любимая еда. Мой день (распорядок дня, домашние обязанности).</w:t>
      </w:r>
    </w:p>
    <w:p w:rsidR="00767BB0" w:rsidRPr="007E4297" w:rsidRDefault="00767BB0" w:rsidP="00C77D14">
      <w:pPr>
        <w:pStyle w:val="body"/>
        <w:ind w:firstLine="0"/>
        <w:rPr>
          <w:sz w:val="22"/>
          <w:szCs w:val="22"/>
        </w:rPr>
      </w:pPr>
      <w:r w:rsidRPr="007E4297">
        <w:rPr>
          <w:rStyle w:val="Italic"/>
          <w:sz w:val="22"/>
          <w:szCs w:val="22"/>
        </w:rPr>
        <w:t>Мир моих увлечений</w:t>
      </w:r>
      <w:r w:rsidRPr="007E4297">
        <w:rPr>
          <w:sz w:val="22"/>
          <w:szCs w:val="22"/>
        </w:rPr>
        <w:t>. Любимая игрушка, игра. Мой питомец. Любимые занятия. Занятия спортом. Любимая ска</w:t>
      </w:r>
      <w:r w:rsidRPr="007E4297">
        <w:rPr>
          <w:sz w:val="22"/>
          <w:szCs w:val="22"/>
        </w:rPr>
        <w:t>з</w:t>
      </w:r>
      <w:r w:rsidRPr="007E4297">
        <w:rPr>
          <w:sz w:val="22"/>
          <w:szCs w:val="22"/>
        </w:rPr>
        <w:t>ка/история/рассказ. Выходной день. Каникулы.</w:t>
      </w:r>
    </w:p>
    <w:p w:rsidR="00767BB0" w:rsidRPr="007E4297" w:rsidRDefault="00767BB0" w:rsidP="00C77D14">
      <w:pPr>
        <w:pStyle w:val="body"/>
        <w:ind w:firstLine="0"/>
        <w:rPr>
          <w:sz w:val="22"/>
          <w:szCs w:val="22"/>
        </w:rPr>
      </w:pPr>
      <w:r w:rsidRPr="007E4297">
        <w:rPr>
          <w:rStyle w:val="Italic"/>
          <w:sz w:val="22"/>
          <w:szCs w:val="22"/>
        </w:rPr>
        <w:t>Мир вокруг меня</w:t>
      </w:r>
      <w:r w:rsidRPr="007E4297">
        <w:rPr>
          <w:sz w:val="22"/>
          <w:szCs w:val="22"/>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767BB0" w:rsidRPr="007E4297" w:rsidRDefault="00767BB0" w:rsidP="00C77D14">
      <w:pPr>
        <w:pStyle w:val="body"/>
        <w:ind w:firstLine="0"/>
        <w:rPr>
          <w:sz w:val="22"/>
          <w:szCs w:val="22"/>
        </w:rPr>
      </w:pPr>
      <w:r w:rsidRPr="007E4297">
        <w:rPr>
          <w:rStyle w:val="Italic"/>
          <w:sz w:val="22"/>
          <w:szCs w:val="22"/>
        </w:rPr>
        <w:t>Родная страна и страны изучаемого языка</w:t>
      </w:r>
      <w:r w:rsidRPr="007E4297">
        <w:rPr>
          <w:sz w:val="22"/>
          <w:szCs w:val="22"/>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767BB0" w:rsidRPr="007E4297" w:rsidRDefault="00767BB0" w:rsidP="00C77D14">
      <w:pPr>
        <w:pStyle w:val="h3Header"/>
      </w:pPr>
      <w:r w:rsidRPr="007E4297">
        <w:t>Коммуникативные умения</w:t>
      </w:r>
    </w:p>
    <w:p w:rsidR="00767BB0" w:rsidRPr="007E4297" w:rsidRDefault="00767BB0" w:rsidP="00C77D14">
      <w:pPr>
        <w:pStyle w:val="h5Header"/>
        <w:ind w:firstLine="0"/>
        <w:rPr>
          <w:rStyle w:val="BoldItalic0"/>
          <w:b/>
          <w:bCs/>
          <w:i/>
          <w:iCs/>
          <w:sz w:val="22"/>
          <w:szCs w:val="22"/>
        </w:rPr>
      </w:pPr>
      <w:r w:rsidRPr="007E4297">
        <w:rPr>
          <w:rStyle w:val="BoldItalic0"/>
          <w:b/>
          <w:bCs/>
          <w:i/>
          <w:iCs/>
          <w:sz w:val="22"/>
          <w:szCs w:val="22"/>
        </w:rPr>
        <w:t>Говорение</w:t>
      </w:r>
    </w:p>
    <w:p w:rsidR="00767BB0" w:rsidRPr="007E4297" w:rsidRDefault="00767BB0" w:rsidP="00C77D14">
      <w:pPr>
        <w:pStyle w:val="body"/>
        <w:ind w:firstLine="0"/>
        <w:rPr>
          <w:rStyle w:val="BoldItalic0"/>
          <w:sz w:val="22"/>
          <w:szCs w:val="22"/>
        </w:rPr>
      </w:pPr>
      <w:r w:rsidRPr="007E4297">
        <w:rPr>
          <w:sz w:val="22"/>
          <w:szCs w:val="22"/>
        </w:rPr>
        <w:t xml:space="preserve">Коммуникативные умения </w:t>
      </w:r>
      <w:r w:rsidRPr="007E4297">
        <w:rPr>
          <w:rStyle w:val="BoldItalic0"/>
          <w:sz w:val="22"/>
          <w:szCs w:val="22"/>
        </w:rPr>
        <w:t>диалогической речи</w:t>
      </w:r>
      <w:r w:rsidRPr="007E4297">
        <w:rPr>
          <w:sz w:val="22"/>
          <w:szCs w:val="22"/>
        </w:rPr>
        <w:t xml:space="preserve">:  </w:t>
      </w:r>
    </w:p>
    <w:p w:rsidR="00767BB0" w:rsidRPr="007E4297" w:rsidRDefault="00767BB0" w:rsidP="00C77D14">
      <w:pPr>
        <w:pStyle w:val="body"/>
        <w:ind w:firstLine="0"/>
        <w:rPr>
          <w:sz w:val="22"/>
          <w:szCs w:val="22"/>
        </w:rPr>
      </w:pPr>
      <w:r w:rsidRPr="007E4297">
        <w:rPr>
          <w:sz w:val="22"/>
          <w:szCs w:val="22"/>
        </w:rPr>
        <w:lastRenderedPageBreak/>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767BB0" w:rsidRPr="007E4297" w:rsidRDefault="00767BB0" w:rsidP="00C77D14">
      <w:pPr>
        <w:pStyle w:val="body"/>
        <w:ind w:firstLine="0"/>
        <w:rPr>
          <w:sz w:val="22"/>
          <w:szCs w:val="22"/>
        </w:rPr>
      </w:pPr>
      <w:r w:rsidRPr="007E4297">
        <w:rPr>
          <w:sz w:val="22"/>
          <w:szCs w:val="22"/>
        </w:rPr>
        <w:t xml:space="preserve">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 </w:t>
      </w:r>
    </w:p>
    <w:p w:rsidR="00767BB0" w:rsidRPr="007E4297" w:rsidRDefault="00767BB0" w:rsidP="00C77D14">
      <w:pPr>
        <w:pStyle w:val="body"/>
        <w:ind w:firstLine="0"/>
        <w:rPr>
          <w:sz w:val="22"/>
          <w:szCs w:val="22"/>
        </w:rPr>
      </w:pPr>
      <w:r w:rsidRPr="007E4297">
        <w:rPr>
          <w:sz w:val="22"/>
          <w:szCs w:val="22"/>
        </w:rPr>
        <w:t xml:space="preserve">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 </w:t>
      </w:r>
    </w:p>
    <w:p w:rsidR="00767BB0" w:rsidRPr="007E4297" w:rsidRDefault="00767BB0" w:rsidP="00C77D14">
      <w:pPr>
        <w:pStyle w:val="body"/>
        <w:ind w:firstLine="0"/>
        <w:rPr>
          <w:sz w:val="22"/>
          <w:szCs w:val="22"/>
        </w:rPr>
      </w:pPr>
      <w:r w:rsidRPr="007E4297">
        <w:rPr>
          <w:sz w:val="22"/>
          <w:szCs w:val="22"/>
        </w:rPr>
        <w:t xml:space="preserve">диалога-расспроса: запрашивание интересующей информации; сообщение фактической информации, ответы на вопросы собеседника. </w:t>
      </w:r>
    </w:p>
    <w:p w:rsidR="00767BB0" w:rsidRPr="007E4297" w:rsidRDefault="00767BB0" w:rsidP="00C77D14">
      <w:pPr>
        <w:pStyle w:val="body"/>
        <w:ind w:firstLine="0"/>
        <w:rPr>
          <w:sz w:val="22"/>
          <w:szCs w:val="22"/>
        </w:rPr>
      </w:pPr>
      <w:r w:rsidRPr="007E4297">
        <w:rPr>
          <w:sz w:val="22"/>
          <w:szCs w:val="22"/>
        </w:rPr>
        <w:t xml:space="preserve">Коммуникативные умения </w:t>
      </w:r>
      <w:r w:rsidRPr="007E4297">
        <w:rPr>
          <w:rStyle w:val="BoldItalic0"/>
          <w:sz w:val="22"/>
          <w:szCs w:val="22"/>
        </w:rPr>
        <w:t>монологической речи</w:t>
      </w:r>
      <w:r w:rsidRPr="007E4297">
        <w:rPr>
          <w:sz w:val="22"/>
          <w:szCs w:val="22"/>
        </w:rPr>
        <w:t xml:space="preserve">. </w:t>
      </w:r>
    </w:p>
    <w:p w:rsidR="00767BB0" w:rsidRPr="007E4297" w:rsidRDefault="00767BB0" w:rsidP="00C77D14">
      <w:pPr>
        <w:pStyle w:val="body"/>
        <w:ind w:firstLine="0"/>
        <w:rPr>
          <w:sz w:val="22"/>
          <w:szCs w:val="22"/>
        </w:rPr>
      </w:pPr>
      <w:r w:rsidRPr="007E4297">
        <w:rPr>
          <w:sz w:val="22"/>
          <w:szCs w:val="22"/>
        </w:rPr>
        <w:t>Создание с опорой на ключевые слова, вопросы и/или иллюстрации устных монологических высказываний: оп</w:t>
      </w:r>
      <w:r w:rsidRPr="007E4297">
        <w:rPr>
          <w:sz w:val="22"/>
          <w:szCs w:val="22"/>
        </w:rPr>
        <w:t>и</w:t>
      </w:r>
      <w:r w:rsidRPr="007E4297">
        <w:rPr>
          <w:sz w:val="22"/>
          <w:szCs w:val="22"/>
        </w:rPr>
        <w:t>сание предмета, внешности и одежды, черт характера реального человека или литературного персонажа; ра</w:t>
      </w:r>
      <w:r w:rsidRPr="007E4297">
        <w:rPr>
          <w:sz w:val="22"/>
          <w:szCs w:val="22"/>
        </w:rPr>
        <w:t>с</w:t>
      </w:r>
      <w:r w:rsidRPr="007E4297">
        <w:rPr>
          <w:sz w:val="22"/>
          <w:szCs w:val="22"/>
        </w:rPr>
        <w:t xml:space="preserve">сказ/сообщение (повествование) с опорой на ключевые слова, вопросы и/или иллюстрации. </w:t>
      </w:r>
    </w:p>
    <w:p w:rsidR="00767BB0" w:rsidRPr="007E4297" w:rsidRDefault="00767BB0" w:rsidP="00C77D14">
      <w:pPr>
        <w:pStyle w:val="body"/>
        <w:ind w:firstLine="0"/>
        <w:rPr>
          <w:sz w:val="22"/>
          <w:szCs w:val="22"/>
        </w:rPr>
      </w:pPr>
      <w:r w:rsidRPr="007E4297">
        <w:rPr>
          <w:sz w:val="22"/>
          <w:szCs w:val="22"/>
        </w:rPr>
        <w:t>Создание устных монологических высказываний в рамках тематического содержания речи по образцу (с выраж</w:t>
      </w:r>
      <w:r w:rsidRPr="007E4297">
        <w:rPr>
          <w:sz w:val="22"/>
          <w:szCs w:val="22"/>
        </w:rPr>
        <w:t>е</w:t>
      </w:r>
      <w:r w:rsidRPr="007E4297">
        <w:rPr>
          <w:sz w:val="22"/>
          <w:szCs w:val="22"/>
        </w:rPr>
        <w:t>нием своего отношения к предмету речи).</w:t>
      </w:r>
    </w:p>
    <w:p w:rsidR="00767BB0" w:rsidRPr="007E4297" w:rsidRDefault="00767BB0" w:rsidP="00C77D14">
      <w:pPr>
        <w:pStyle w:val="body"/>
        <w:ind w:firstLine="0"/>
        <w:rPr>
          <w:sz w:val="22"/>
          <w:szCs w:val="22"/>
        </w:rPr>
      </w:pPr>
      <w:r w:rsidRPr="007E4297">
        <w:rPr>
          <w:sz w:val="22"/>
          <w:szCs w:val="22"/>
        </w:rPr>
        <w:t>Пересказ основного содержания прочитанного текста с опорой на ключевые слова, вопросы, план и/или иллюс</w:t>
      </w:r>
      <w:r w:rsidRPr="007E4297">
        <w:rPr>
          <w:sz w:val="22"/>
          <w:szCs w:val="22"/>
        </w:rPr>
        <w:t>т</w:t>
      </w:r>
      <w:r w:rsidRPr="007E4297">
        <w:rPr>
          <w:sz w:val="22"/>
          <w:szCs w:val="22"/>
        </w:rPr>
        <w:t xml:space="preserve">рации. </w:t>
      </w:r>
    </w:p>
    <w:p w:rsidR="00767BB0" w:rsidRPr="007E4297" w:rsidRDefault="00767BB0" w:rsidP="00C77D14">
      <w:pPr>
        <w:pStyle w:val="body"/>
        <w:ind w:firstLine="0"/>
        <w:rPr>
          <w:sz w:val="22"/>
          <w:szCs w:val="22"/>
        </w:rPr>
      </w:pPr>
      <w:r w:rsidRPr="007E4297">
        <w:rPr>
          <w:sz w:val="22"/>
          <w:szCs w:val="22"/>
        </w:rPr>
        <w:t>Краткое устное изложение результатов выполненного несложного проектного задания.</w:t>
      </w:r>
    </w:p>
    <w:p w:rsidR="00767BB0" w:rsidRPr="007E4297" w:rsidRDefault="00767BB0" w:rsidP="00C77D14">
      <w:pPr>
        <w:pStyle w:val="h5Header"/>
        <w:ind w:firstLine="0"/>
        <w:rPr>
          <w:sz w:val="22"/>
          <w:szCs w:val="22"/>
        </w:rPr>
      </w:pPr>
      <w:r w:rsidRPr="007E4297">
        <w:rPr>
          <w:rStyle w:val="BoldItalic0"/>
          <w:b/>
          <w:bCs/>
          <w:i/>
          <w:iCs/>
          <w:sz w:val="22"/>
          <w:szCs w:val="22"/>
        </w:rPr>
        <w:t xml:space="preserve">Аудирование </w:t>
      </w:r>
    </w:p>
    <w:p w:rsidR="00767BB0" w:rsidRPr="007E4297" w:rsidRDefault="00767BB0" w:rsidP="00C77D14">
      <w:pPr>
        <w:pStyle w:val="body"/>
        <w:ind w:firstLine="0"/>
        <w:rPr>
          <w:sz w:val="22"/>
          <w:szCs w:val="22"/>
        </w:rPr>
      </w:pPr>
      <w:r w:rsidRPr="007E4297">
        <w:rPr>
          <w:sz w:val="22"/>
          <w:szCs w:val="22"/>
        </w:rPr>
        <w:t xml:space="preserve">Коммуникативные умения </w:t>
      </w:r>
      <w:r w:rsidRPr="007E4297">
        <w:rPr>
          <w:rStyle w:val="BoldItalic0"/>
          <w:sz w:val="22"/>
          <w:szCs w:val="22"/>
        </w:rPr>
        <w:t>аудирования</w:t>
      </w:r>
      <w:r w:rsidRPr="007E4297">
        <w:rPr>
          <w:sz w:val="22"/>
          <w:szCs w:val="22"/>
        </w:rPr>
        <w:t xml:space="preserve">. </w:t>
      </w:r>
    </w:p>
    <w:p w:rsidR="00767BB0" w:rsidRPr="007E4297" w:rsidRDefault="00767BB0" w:rsidP="00C77D14">
      <w:pPr>
        <w:pStyle w:val="body"/>
        <w:ind w:firstLine="0"/>
        <w:rPr>
          <w:sz w:val="22"/>
          <w:szCs w:val="22"/>
        </w:rPr>
      </w:pPr>
      <w:r w:rsidRPr="007E4297">
        <w:rPr>
          <w:sz w:val="22"/>
          <w:szCs w:val="22"/>
        </w:rPr>
        <w:t>Понимание на слух речи учителя и одноклассников и вербальная/невербальная реакция на услышанное (при н</w:t>
      </w:r>
      <w:r w:rsidRPr="007E4297">
        <w:rPr>
          <w:sz w:val="22"/>
          <w:szCs w:val="22"/>
        </w:rPr>
        <w:t>е</w:t>
      </w:r>
      <w:r w:rsidRPr="007E4297">
        <w:rPr>
          <w:sz w:val="22"/>
          <w:szCs w:val="22"/>
        </w:rPr>
        <w:t xml:space="preserve">посредственном общении).  </w:t>
      </w:r>
    </w:p>
    <w:p w:rsidR="00767BB0" w:rsidRPr="007E4297" w:rsidRDefault="00767BB0" w:rsidP="00C77D14">
      <w:pPr>
        <w:pStyle w:val="body"/>
        <w:ind w:firstLine="0"/>
        <w:rPr>
          <w:sz w:val="22"/>
          <w:szCs w:val="22"/>
        </w:rPr>
      </w:pPr>
      <w:r w:rsidRPr="007E4297">
        <w:rPr>
          <w:sz w:val="22"/>
          <w:szCs w:val="22"/>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w:t>
      </w:r>
      <w:r w:rsidRPr="007E4297">
        <w:rPr>
          <w:sz w:val="22"/>
          <w:szCs w:val="22"/>
        </w:rPr>
        <w:t>р</w:t>
      </w:r>
      <w:r w:rsidRPr="007E4297">
        <w:rPr>
          <w:sz w:val="22"/>
          <w:szCs w:val="22"/>
        </w:rPr>
        <w:t>жания, с пониманием запрашиваемой информации (при опосредованном общении).</w:t>
      </w:r>
    </w:p>
    <w:p w:rsidR="00767BB0" w:rsidRPr="007E4297" w:rsidRDefault="00767BB0" w:rsidP="00C77D14">
      <w:pPr>
        <w:pStyle w:val="body"/>
        <w:ind w:firstLine="0"/>
        <w:rPr>
          <w:sz w:val="22"/>
          <w:szCs w:val="22"/>
        </w:rPr>
      </w:pPr>
      <w:r w:rsidRPr="007E4297">
        <w:rPr>
          <w:sz w:val="22"/>
          <w:szCs w:val="22"/>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 </w:t>
      </w:r>
    </w:p>
    <w:p w:rsidR="00767BB0" w:rsidRPr="007E4297" w:rsidRDefault="00767BB0" w:rsidP="00C77D14">
      <w:pPr>
        <w:pStyle w:val="body"/>
        <w:ind w:firstLine="0"/>
        <w:rPr>
          <w:sz w:val="22"/>
          <w:szCs w:val="22"/>
        </w:rPr>
      </w:pPr>
      <w:r w:rsidRPr="007E4297">
        <w:rPr>
          <w:sz w:val="22"/>
          <w:szCs w:val="22"/>
        </w:rPr>
        <w:t>Аудирование с пониманием запрашиваемой информации предполагает умение выделять запрашиваемую инфо</w:t>
      </w:r>
      <w:r w:rsidRPr="007E4297">
        <w:rPr>
          <w:sz w:val="22"/>
          <w:szCs w:val="22"/>
        </w:rPr>
        <w:t>р</w:t>
      </w:r>
      <w:r w:rsidRPr="007E4297">
        <w:rPr>
          <w:sz w:val="22"/>
          <w:szCs w:val="22"/>
        </w:rPr>
        <w:t xml:space="preserve">мацию фактического характера с опорой и без опоры на иллюстрации, а также с использованием языковой, в том числе контекстуальной, догадки. </w:t>
      </w:r>
    </w:p>
    <w:p w:rsidR="00767BB0" w:rsidRPr="007E4297" w:rsidRDefault="00767BB0" w:rsidP="00C77D14">
      <w:pPr>
        <w:pStyle w:val="body"/>
        <w:ind w:firstLine="0"/>
        <w:rPr>
          <w:sz w:val="22"/>
          <w:szCs w:val="22"/>
        </w:rPr>
      </w:pPr>
      <w:r w:rsidRPr="007E4297">
        <w:rPr>
          <w:sz w:val="22"/>
          <w:szCs w:val="22"/>
        </w:rPr>
        <w:t xml:space="preserve">Тексты для аудирования: диалог, высказывания собеседников в ситуациях повседневного общения, рассказ, сказка, сообщение информационного характера. </w:t>
      </w:r>
    </w:p>
    <w:p w:rsidR="00767BB0" w:rsidRPr="007E4297" w:rsidRDefault="00767BB0" w:rsidP="00C77D14">
      <w:pPr>
        <w:pStyle w:val="h5Header"/>
        <w:ind w:firstLine="0"/>
        <w:rPr>
          <w:rStyle w:val="BoldItalic0"/>
          <w:b/>
          <w:bCs/>
          <w:i/>
          <w:iCs/>
          <w:sz w:val="22"/>
          <w:szCs w:val="22"/>
        </w:rPr>
      </w:pPr>
      <w:r w:rsidRPr="007E4297">
        <w:rPr>
          <w:rStyle w:val="BoldItalic0"/>
          <w:b/>
          <w:bCs/>
          <w:i/>
          <w:iCs/>
          <w:sz w:val="22"/>
          <w:szCs w:val="22"/>
        </w:rPr>
        <w:t xml:space="preserve">Смысловое чтение </w:t>
      </w:r>
    </w:p>
    <w:p w:rsidR="00767BB0" w:rsidRPr="007E4297" w:rsidRDefault="00767BB0" w:rsidP="00C77D14">
      <w:pPr>
        <w:pStyle w:val="body"/>
        <w:ind w:firstLine="0"/>
        <w:rPr>
          <w:sz w:val="22"/>
          <w:szCs w:val="22"/>
        </w:rPr>
      </w:pPr>
      <w:r w:rsidRPr="007E4297">
        <w:rPr>
          <w:sz w:val="22"/>
          <w:szCs w:val="22"/>
        </w:rPr>
        <w:t>Чтение вслух учебных текстов с соблюдением правил чтения и соответствующей интонацией, понимание проч</w:t>
      </w:r>
      <w:r w:rsidRPr="007E4297">
        <w:rPr>
          <w:sz w:val="22"/>
          <w:szCs w:val="22"/>
        </w:rPr>
        <w:t>и</w:t>
      </w:r>
      <w:r w:rsidRPr="007E4297">
        <w:rPr>
          <w:sz w:val="22"/>
          <w:szCs w:val="22"/>
        </w:rPr>
        <w:t xml:space="preserve">танного. </w:t>
      </w:r>
    </w:p>
    <w:p w:rsidR="00767BB0" w:rsidRPr="007E4297" w:rsidRDefault="00767BB0" w:rsidP="00C77D14">
      <w:pPr>
        <w:pStyle w:val="body"/>
        <w:ind w:firstLine="0"/>
        <w:rPr>
          <w:sz w:val="22"/>
          <w:szCs w:val="22"/>
        </w:rPr>
      </w:pPr>
      <w:r w:rsidRPr="007E4297">
        <w:rPr>
          <w:sz w:val="22"/>
          <w:szCs w:val="22"/>
        </w:rPr>
        <w:t xml:space="preserve">Тексты для чтения вслух: диалог, рассказ, сказка. </w:t>
      </w:r>
    </w:p>
    <w:p w:rsidR="00767BB0" w:rsidRPr="007E4297" w:rsidRDefault="00767BB0" w:rsidP="00C77D14">
      <w:pPr>
        <w:pStyle w:val="body"/>
        <w:ind w:firstLine="0"/>
        <w:rPr>
          <w:sz w:val="22"/>
          <w:szCs w:val="22"/>
        </w:rPr>
      </w:pPr>
      <w:r w:rsidRPr="007E4297">
        <w:rPr>
          <w:sz w:val="22"/>
          <w:szCs w:val="22"/>
        </w:rPr>
        <w:t>Чтение про себя учебных текстов, построенных на изученном языковом материале, с различной глубиной прони</w:t>
      </w:r>
      <w:r w:rsidRPr="007E4297">
        <w:rPr>
          <w:sz w:val="22"/>
          <w:szCs w:val="22"/>
        </w:rPr>
        <w:t>к</w:t>
      </w:r>
      <w:r w:rsidRPr="007E4297">
        <w:rPr>
          <w:sz w:val="22"/>
          <w:szCs w:val="22"/>
        </w:rPr>
        <w:t>новения в их содержание в зависимости от поставленной коммуникативной задачи: с пониманием основного с</w:t>
      </w:r>
      <w:r w:rsidRPr="007E4297">
        <w:rPr>
          <w:sz w:val="22"/>
          <w:szCs w:val="22"/>
        </w:rPr>
        <w:t>о</w:t>
      </w:r>
      <w:r w:rsidRPr="007E4297">
        <w:rPr>
          <w:sz w:val="22"/>
          <w:szCs w:val="22"/>
        </w:rPr>
        <w:t xml:space="preserve">держания, с пониманием запрашиваемой информации. </w:t>
      </w:r>
    </w:p>
    <w:p w:rsidR="00767BB0" w:rsidRPr="007E4297" w:rsidRDefault="00767BB0" w:rsidP="00C77D14">
      <w:pPr>
        <w:pStyle w:val="body"/>
        <w:ind w:firstLine="0"/>
        <w:rPr>
          <w:spacing w:val="-2"/>
          <w:sz w:val="22"/>
          <w:szCs w:val="22"/>
        </w:rPr>
      </w:pPr>
      <w:r w:rsidRPr="007E4297">
        <w:rPr>
          <w:spacing w:val="-2"/>
          <w:sz w:val="22"/>
          <w:szCs w:val="22"/>
        </w:rPr>
        <w:t>Чтение с пониманием основного содержания текста предполагает определение основной темы и главных фа</w:t>
      </w:r>
      <w:r w:rsidRPr="007E4297">
        <w:rPr>
          <w:spacing w:val="-2"/>
          <w:sz w:val="22"/>
          <w:szCs w:val="22"/>
        </w:rPr>
        <w:t>к</w:t>
      </w:r>
      <w:r w:rsidRPr="007E4297">
        <w:rPr>
          <w:spacing w:val="-2"/>
          <w:sz w:val="22"/>
          <w:szCs w:val="22"/>
        </w:rPr>
        <w:t>тов/событий в прочитанном тексте с опорой и без опоры на иллюстрации, с использованием языковой, в том числе контекстуальной, догадки.</w:t>
      </w:r>
    </w:p>
    <w:p w:rsidR="00767BB0" w:rsidRPr="007E4297" w:rsidRDefault="00767BB0" w:rsidP="00C77D14">
      <w:pPr>
        <w:pStyle w:val="body"/>
        <w:ind w:firstLine="0"/>
        <w:rPr>
          <w:sz w:val="22"/>
          <w:szCs w:val="22"/>
        </w:rPr>
      </w:pPr>
      <w:r w:rsidRPr="007E4297">
        <w:rPr>
          <w:sz w:val="22"/>
          <w:szCs w:val="22"/>
        </w:rP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 </w:t>
      </w:r>
    </w:p>
    <w:p w:rsidR="00767BB0" w:rsidRPr="007E4297" w:rsidRDefault="00767BB0" w:rsidP="00C77D14">
      <w:pPr>
        <w:pStyle w:val="body"/>
        <w:ind w:firstLine="0"/>
        <w:rPr>
          <w:spacing w:val="-3"/>
          <w:sz w:val="22"/>
          <w:szCs w:val="22"/>
        </w:rPr>
      </w:pPr>
      <w:r w:rsidRPr="007E4297">
        <w:rPr>
          <w:spacing w:val="-3"/>
          <w:sz w:val="22"/>
          <w:szCs w:val="22"/>
        </w:rPr>
        <w:t xml:space="preserve">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 </w:t>
      </w:r>
    </w:p>
    <w:p w:rsidR="00767BB0" w:rsidRPr="007E4297" w:rsidRDefault="00767BB0" w:rsidP="00C77D14">
      <w:pPr>
        <w:pStyle w:val="body"/>
        <w:ind w:firstLine="0"/>
        <w:rPr>
          <w:sz w:val="22"/>
          <w:szCs w:val="22"/>
        </w:rPr>
      </w:pPr>
      <w:r w:rsidRPr="007E4297">
        <w:rPr>
          <w:sz w:val="22"/>
          <w:szCs w:val="22"/>
        </w:rPr>
        <w:t>Прогнозирование содержания текста на основе заголовка</w:t>
      </w:r>
    </w:p>
    <w:p w:rsidR="00767BB0" w:rsidRPr="007E4297" w:rsidRDefault="00767BB0" w:rsidP="00C77D14">
      <w:pPr>
        <w:pStyle w:val="body"/>
        <w:ind w:firstLine="0"/>
        <w:rPr>
          <w:sz w:val="22"/>
          <w:szCs w:val="22"/>
        </w:rPr>
      </w:pPr>
      <w:r w:rsidRPr="007E4297">
        <w:rPr>
          <w:sz w:val="22"/>
          <w:szCs w:val="22"/>
        </w:rPr>
        <w:t>Чтение несплошных текстов (таблиц, диаграмм) и понимание представленной в них информации.</w:t>
      </w:r>
    </w:p>
    <w:p w:rsidR="00767BB0" w:rsidRPr="007E4297" w:rsidRDefault="00767BB0" w:rsidP="00C77D14">
      <w:pPr>
        <w:pStyle w:val="body"/>
        <w:ind w:firstLine="0"/>
        <w:rPr>
          <w:sz w:val="22"/>
          <w:szCs w:val="22"/>
        </w:rPr>
      </w:pPr>
      <w:r w:rsidRPr="007E4297">
        <w:rPr>
          <w:sz w:val="22"/>
          <w:szCs w:val="22"/>
        </w:rPr>
        <w:t>Тексты для чтения: диалог, рассказ, сказка, электронное сообщение личного характера, текст научно-популярного характера, стихотворение.</w:t>
      </w:r>
    </w:p>
    <w:p w:rsidR="00767BB0" w:rsidRPr="007E4297" w:rsidRDefault="00767BB0" w:rsidP="00C77D14">
      <w:pPr>
        <w:pStyle w:val="h5Header"/>
        <w:ind w:firstLine="0"/>
        <w:rPr>
          <w:rStyle w:val="BoldItalic0"/>
          <w:b/>
          <w:bCs/>
          <w:i/>
          <w:iCs/>
          <w:sz w:val="22"/>
          <w:szCs w:val="22"/>
        </w:rPr>
      </w:pPr>
      <w:r w:rsidRPr="007E4297">
        <w:rPr>
          <w:rStyle w:val="BoldItalic0"/>
          <w:b/>
          <w:bCs/>
          <w:i/>
          <w:iCs/>
          <w:sz w:val="22"/>
          <w:szCs w:val="22"/>
        </w:rPr>
        <w:t>Письмо</w:t>
      </w:r>
    </w:p>
    <w:p w:rsidR="00767BB0" w:rsidRPr="007E4297" w:rsidRDefault="00767BB0" w:rsidP="00C77D14">
      <w:pPr>
        <w:pStyle w:val="body"/>
        <w:ind w:firstLine="0"/>
        <w:rPr>
          <w:spacing w:val="2"/>
          <w:sz w:val="22"/>
          <w:szCs w:val="22"/>
        </w:rPr>
      </w:pPr>
      <w:r w:rsidRPr="007E4297">
        <w:rPr>
          <w:spacing w:val="2"/>
          <w:sz w:val="22"/>
          <w:szCs w:val="22"/>
        </w:rPr>
        <w:t xml:space="preserve">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 </w:t>
      </w:r>
    </w:p>
    <w:p w:rsidR="00767BB0" w:rsidRPr="007E4297" w:rsidRDefault="00767BB0" w:rsidP="00C77D14">
      <w:pPr>
        <w:pStyle w:val="body"/>
        <w:ind w:firstLine="0"/>
        <w:rPr>
          <w:sz w:val="22"/>
          <w:szCs w:val="22"/>
        </w:rPr>
      </w:pPr>
      <w:r w:rsidRPr="007E4297">
        <w:rPr>
          <w:sz w:val="22"/>
          <w:szCs w:val="22"/>
        </w:rPr>
        <w:lastRenderedPageBreak/>
        <w:t xml:space="preserve">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 </w:t>
      </w:r>
    </w:p>
    <w:p w:rsidR="00767BB0" w:rsidRPr="007E4297" w:rsidRDefault="00767BB0" w:rsidP="00C77D14">
      <w:pPr>
        <w:pStyle w:val="body"/>
        <w:ind w:firstLine="0"/>
        <w:rPr>
          <w:sz w:val="22"/>
          <w:szCs w:val="22"/>
        </w:rPr>
      </w:pPr>
      <w:r w:rsidRPr="007E4297">
        <w:rPr>
          <w:sz w:val="22"/>
          <w:szCs w:val="22"/>
        </w:rPr>
        <w:t>Написание с опорой на образец поздравления с праздниками (с днём рождения, Новым годом, Рождеством) с в</w:t>
      </w:r>
      <w:r w:rsidRPr="007E4297">
        <w:rPr>
          <w:sz w:val="22"/>
          <w:szCs w:val="22"/>
        </w:rPr>
        <w:t>ы</w:t>
      </w:r>
      <w:r w:rsidRPr="007E4297">
        <w:rPr>
          <w:sz w:val="22"/>
          <w:szCs w:val="22"/>
        </w:rPr>
        <w:t>ражением пожеланий.</w:t>
      </w:r>
    </w:p>
    <w:p w:rsidR="00767BB0" w:rsidRPr="007E4297" w:rsidRDefault="00767BB0" w:rsidP="00C77D14">
      <w:pPr>
        <w:pStyle w:val="body"/>
        <w:ind w:firstLine="0"/>
        <w:rPr>
          <w:sz w:val="22"/>
          <w:szCs w:val="22"/>
        </w:rPr>
      </w:pPr>
      <w:r w:rsidRPr="007E4297">
        <w:rPr>
          <w:sz w:val="22"/>
          <w:szCs w:val="22"/>
        </w:rPr>
        <w:t xml:space="preserve">Написание электронного сообщения личного характера с опорой на образец. </w:t>
      </w:r>
    </w:p>
    <w:p w:rsidR="00767BB0" w:rsidRPr="007E4297" w:rsidRDefault="00767BB0" w:rsidP="00C77D14">
      <w:pPr>
        <w:pStyle w:val="h3Header"/>
      </w:pPr>
      <w:r w:rsidRPr="007E4297">
        <w:t>Языковые знания и навыки</w:t>
      </w:r>
    </w:p>
    <w:p w:rsidR="00767BB0" w:rsidRPr="007E4297" w:rsidRDefault="00767BB0" w:rsidP="00C77D14">
      <w:pPr>
        <w:pStyle w:val="h5Header"/>
        <w:ind w:firstLine="0"/>
        <w:rPr>
          <w:rStyle w:val="BoldItalic0"/>
          <w:b/>
          <w:bCs/>
          <w:i/>
          <w:iCs/>
          <w:sz w:val="22"/>
          <w:szCs w:val="22"/>
        </w:rPr>
      </w:pPr>
      <w:r w:rsidRPr="007E4297">
        <w:rPr>
          <w:rStyle w:val="BoldItalic0"/>
          <w:b/>
          <w:bCs/>
          <w:i/>
          <w:iCs/>
          <w:sz w:val="22"/>
          <w:szCs w:val="22"/>
        </w:rPr>
        <w:t xml:space="preserve">Фонетическая сторона речи </w:t>
      </w:r>
    </w:p>
    <w:p w:rsidR="00767BB0" w:rsidRPr="007E4297" w:rsidRDefault="00767BB0" w:rsidP="00C77D14">
      <w:pPr>
        <w:pStyle w:val="body"/>
        <w:ind w:firstLine="0"/>
        <w:rPr>
          <w:sz w:val="22"/>
          <w:szCs w:val="22"/>
        </w:rPr>
      </w:pPr>
      <w:r w:rsidRPr="007E4297">
        <w:rPr>
          <w:sz w:val="22"/>
          <w:szCs w:val="22"/>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(thereis/thereare).</w:t>
      </w:r>
    </w:p>
    <w:p w:rsidR="00767BB0" w:rsidRPr="007E4297" w:rsidRDefault="00767BB0" w:rsidP="00C77D14">
      <w:pPr>
        <w:pStyle w:val="body"/>
        <w:ind w:firstLine="0"/>
        <w:rPr>
          <w:sz w:val="22"/>
          <w:szCs w:val="22"/>
        </w:rPr>
      </w:pPr>
      <w:r w:rsidRPr="007E4297">
        <w:rPr>
          <w:sz w:val="22"/>
          <w:szCs w:val="22"/>
        </w:rPr>
        <w:t>Ритмико-интонационные особенности повествовательного, побудительного и вопросительного (общий и спец</w:t>
      </w:r>
      <w:r w:rsidRPr="007E4297">
        <w:rPr>
          <w:sz w:val="22"/>
          <w:szCs w:val="22"/>
        </w:rPr>
        <w:t>и</w:t>
      </w:r>
      <w:r w:rsidRPr="007E4297">
        <w:rPr>
          <w:sz w:val="22"/>
          <w:szCs w:val="22"/>
        </w:rPr>
        <w:t>альный вопрос) предложений.</w:t>
      </w:r>
    </w:p>
    <w:p w:rsidR="00767BB0" w:rsidRPr="007E4297" w:rsidRDefault="00767BB0" w:rsidP="00C77D14">
      <w:pPr>
        <w:pStyle w:val="body"/>
        <w:ind w:firstLine="0"/>
        <w:rPr>
          <w:spacing w:val="-1"/>
          <w:sz w:val="22"/>
          <w:szCs w:val="22"/>
        </w:rPr>
      </w:pPr>
      <w:r w:rsidRPr="007E4297">
        <w:rPr>
          <w:spacing w:val="-1"/>
          <w:sz w:val="22"/>
          <w:szCs w:val="22"/>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 </w:t>
      </w:r>
    </w:p>
    <w:p w:rsidR="00767BB0" w:rsidRPr="007E4297" w:rsidRDefault="00767BB0" w:rsidP="00C77D14">
      <w:pPr>
        <w:pStyle w:val="body"/>
        <w:ind w:firstLine="0"/>
        <w:rPr>
          <w:sz w:val="22"/>
          <w:szCs w:val="22"/>
        </w:rPr>
      </w:pPr>
      <w:r w:rsidRPr="007E4297">
        <w:rPr>
          <w:sz w:val="22"/>
          <w:szCs w:val="22"/>
        </w:rP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767BB0" w:rsidRPr="007E4297" w:rsidRDefault="00767BB0" w:rsidP="00C77D14">
      <w:pPr>
        <w:pStyle w:val="body"/>
        <w:ind w:firstLine="0"/>
        <w:rPr>
          <w:sz w:val="22"/>
          <w:szCs w:val="22"/>
        </w:rPr>
      </w:pPr>
      <w:r w:rsidRPr="007E4297">
        <w:rPr>
          <w:sz w:val="22"/>
          <w:szCs w:val="22"/>
        </w:rPr>
        <w:t>Вычленение некоторых звукобуквенных сочетаний при анализе изученных слов.</w:t>
      </w:r>
    </w:p>
    <w:p w:rsidR="00767BB0" w:rsidRPr="007E4297" w:rsidRDefault="00767BB0" w:rsidP="00C77D14">
      <w:pPr>
        <w:pStyle w:val="body"/>
        <w:ind w:firstLine="0"/>
        <w:rPr>
          <w:sz w:val="22"/>
          <w:szCs w:val="22"/>
        </w:rPr>
      </w:pPr>
      <w:r w:rsidRPr="007E4297">
        <w:rPr>
          <w:sz w:val="22"/>
          <w:szCs w:val="22"/>
        </w:rPr>
        <w:t>Чтение новых слов согласно основным правилам чтения с использованием полной или частичной транскрипции, по аналогии.</w:t>
      </w:r>
    </w:p>
    <w:p w:rsidR="00767BB0" w:rsidRPr="007E4297" w:rsidRDefault="00767BB0" w:rsidP="00C77D14">
      <w:pPr>
        <w:pStyle w:val="body"/>
        <w:ind w:firstLine="0"/>
        <w:rPr>
          <w:sz w:val="22"/>
          <w:szCs w:val="22"/>
        </w:rPr>
      </w:pPr>
      <w:r w:rsidRPr="007E4297">
        <w:rPr>
          <w:sz w:val="22"/>
          <w:szCs w:val="22"/>
        </w:rPr>
        <w:t>Знаки английской транскрипции; отличие их от букв английского алфавита. Фонетически корректное озвучивание знаков транскрипции.</w:t>
      </w:r>
    </w:p>
    <w:p w:rsidR="00767BB0" w:rsidRPr="007E4297" w:rsidRDefault="00767BB0" w:rsidP="00C77D14">
      <w:pPr>
        <w:pStyle w:val="h5Header"/>
        <w:ind w:firstLine="0"/>
        <w:rPr>
          <w:rStyle w:val="BoldItalic0"/>
          <w:b/>
          <w:bCs/>
          <w:i/>
          <w:iCs/>
          <w:sz w:val="22"/>
          <w:szCs w:val="22"/>
        </w:rPr>
      </w:pPr>
      <w:r w:rsidRPr="007E4297">
        <w:rPr>
          <w:rStyle w:val="BoldItalic0"/>
          <w:b/>
          <w:bCs/>
          <w:i/>
          <w:iCs/>
          <w:sz w:val="22"/>
          <w:szCs w:val="22"/>
        </w:rPr>
        <w:t>Графика, орфография и пунктуация</w:t>
      </w:r>
    </w:p>
    <w:p w:rsidR="00767BB0" w:rsidRPr="007E4297" w:rsidRDefault="00767BB0" w:rsidP="00C77D14">
      <w:pPr>
        <w:pStyle w:val="body"/>
        <w:ind w:firstLine="0"/>
        <w:rPr>
          <w:sz w:val="22"/>
          <w:szCs w:val="22"/>
        </w:rPr>
      </w:pPr>
      <w:r w:rsidRPr="007E4297">
        <w:rPr>
          <w:sz w:val="22"/>
          <w:szCs w:val="22"/>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w:t>
      </w:r>
      <w:r w:rsidRPr="007E4297">
        <w:rPr>
          <w:sz w:val="22"/>
          <w:szCs w:val="22"/>
        </w:rPr>
        <w:t>ь</w:t>
      </w:r>
      <w:r w:rsidRPr="007E4297">
        <w:rPr>
          <w:sz w:val="22"/>
          <w:szCs w:val="22"/>
        </w:rPr>
        <w:t xml:space="preserve">ных в притяжательном падеже (Possessive Case). </w:t>
      </w:r>
    </w:p>
    <w:p w:rsidR="00767BB0" w:rsidRPr="007E4297" w:rsidRDefault="00767BB0" w:rsidP="00C77D14">
      <w:pPr>
        <w:pStyle w:val="h5Header"/>
        <w:ind w:firstLine="0"/>
        <w:rPr>
          <w:rStyle w:val="BoldItalic0"/>
          <w:b/>
          <w:bCs/>
          <w:i/>
          <w:iCs/>
          <w:sz w:val="22"/>
          <w:szCs w:val="22"/>
        </w:rPr>
      </w:pPr>
      <w:r w:rsidRPr="007E4297">
        <w:rPr>
          <w:rStyle w:val="BoldItalic0"/>
          <w:b/>
          <w:bCs/>
          <w:i/>
          <w:iCs/>
          <w:sz w:val="22"/>
          <w:szCs w:val="22"/>
        </w:rPr>
        <w:t>Лексическая сторона речи</w:t>
      </w:r>
    </w:p>
    <w:p w:rsidR="00767BB0" w:rsidRPr="007E4297" w:rsidRDefault="00767BB0" w:rsidP="00C77D14">
      <w:pPr>
        <w:pStyle w:val="body"/>
        <w:ind w:firstLine="0"/>
        <w:rPr>
          <w:sz w:val="22"/>
          <w:szCs w:val="22"/>
        </w:rPr>
      </w:pPr>
      <w:r w:rsidRPr="007E4297">
        <w:rPr>
          <w:sz w:val="22"/>
          <w:szCs w:val="22"/>
        </w:rPr>
        <w:t>Распознавание в письменном и звучащем тексте и употребление в устной и письменной речи не менее 500 лекс</w:t>
      </w:r>
      <w:r w:rsidRPr="007E4297">
        <w:rPr>
          <w:sz w:val="22"/>
          <w:szCs w:val="22"/>
        </w:rPr>
        <w:t>и</w:t>
      </w:r>
      <w:r w:rsidRPr="007E4297">
        <w:rPr>
          <w:sz w:val="22"/>
          <w:szCs w:val="22"/>
        </w:rPr>
        <w:t xml:space="preserve">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 </w:t>
      </w:r>
    </w:p>
    <w:p w:rsidR="00767BB0" w:rsidRPr="007E4297" w:rsidRDefault="00767BB0" w:rsidP="00C77D14">
      <w:pPr>
        <w:pStyle w:val="body"/>
        <w:ind w:firstLine="0"/>
        <w:rPr>
          <w:sz w:val="22"/>
          <w:szCs w:val="22"/>
        </w:rPr>
      </w:pPr>
      <w:r w:rsidRPr="007E4297">
        <w:rPr>
          <w:sz w:val="22"/>
          <w:szCs w:val="22"/>
        </w:rP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-er/-or, -ist (worker, actor, artist) и конверсии (toplay — a play).</w:t>
      </w:r>
    </w:p>
    <w:p w:rsidR="00767BB0" w:rsidRPr="007E4297" w:rsidRDefault="00767BB0" w:rsidP="00C77D14">
      <w:pPr>
        <w:pStyle w:val="body"/>
        <w:ind w:firstLine="0"/>
        <w:rPr>
          <w:sz w:val="22"/>
          <w:szCs w:val="22"/>
        </w:rPr>
      </w:pPr>
      <w:r w:rsidRPr="007E4297">
        <w:rPr>
          <w:sz w:val="22"/>
          <w:szCs w:val="22"/>
        </w:rPr>
        <w:t xml:space="preserve">Использование языковой догадки для распознавания интернациональных слов (pilot, film). </w:t>
      </w:r>
    </w:p>
    <w:p w:rsidR="00767BB0" w:rsidRPr="007E4297" w:rsidRDefault="00767BB0" w:rsidP="00C77D14">
      <w:pPr>
        <w:pStyle w:val="h5Header"/>
        <w:ind w:firstLine="0"/>
        <w:rPr>
          <w:rStyle w:val="BoldItalic0"/>
          <w:b/>
          <w:bCs/>
          <w:i/>
          <w:iCs/>
          <w:sz w:val="22"/>
          <w:szCs w:val="22"/>
        </w:rPr>
      </w:pPr>
      <w:r w:rsidRPr="007E4297">
        <w:rPr>
          <w:rStyle w:val="BoldItalic0"/>
          <w:b/>
          <w:bCs/>
          <w:i/>
          <w:iCs/>
          <w:sz w:val="22"/>
          <w:szCs w:val="22"/>
        </w:rPr>
        <w:t xml:space="preserve">Грамматическая сторона речи </w:t>
      </w:r>
    </w:p>
    <w:p w:rsidR="00767BB0" w:rsidRPr="007E4297" w:rsidRDefault="00767BB0" w:rsidP="00C77D14">
      <w:pPr>
        <w:pStyle w:val="body"/>
        <w:ind w:firstLine="0"/>
        <w:rPr>
          <w:sz w:val="22"/>
          <w:szCs w:val="22"/>
        </w:rPr>
      </w:pPr>
      <w:r w:rsidRPr="007E4297">
        <w:rPr>
          <w:sz w:val="22"/>
          <w:szCs w:val="22"/>
        </w:rPr>
        <w:t>Распознавание в письменном и звучащем тексте и употребление в устной и письменной речи изученных морф</w:t>
      </w:r>
      <w:r w:rsidRPr="007E4297">
        <w:rPr>
          <w:sz w:val="22"/>
          <w:szCs w:val="22"/>
        </w:rPr>
        <w:t>о</w:t>
      </w:r>
      <w:r w:rsidRPr="007E4297">
        <w:rPr>
          <w:sz w:val="22"/>
          <w:szCs w:val="22"/>
        </w:rPr>
        <w:t xml:space="preserve">логических форм и синтаксических конструкций английского языка. </w:t>
      </w:r>
    </w:p>
    <w:p w:rsidR="00767BB0" w:rsidRPr="007E4297" w:rsidRDefault="00767BB0" w:rsidP="00C77D14">
      <w:pPr>
        <w:pStyle w:val="body"/>
        <w:ind w:firstLine="0"/>
        <w:rPr>
          <w:sz w:val="22"/>
          <w:szCs w:val="22"/>
        </w:rPr>
      </w:pPr>
      <w:r w:rsidRPr="007E4297">
        <w:rPr>
          <w:sz w:val="22"/>
          <w:szCs w:val="22"/>
        </w:rPr>
        <w:t>Глаголы в Present/Past Simple Tense, PresentContinuousTense в повествовательных (утвердительных и отрицател</w:t>
      </w:r>
      <w:r w:rsidRPr="007E4297">
        <w:rPr>
          <w:sz w:val="22"/>
          <w:szCs w:val="22"/>
        </w:rPr>
        <w:t>ь</w:t>
      </w:r>
      <w:r w:rsidRPr="007E4297">
        <w:rPr>
          <w:sz w:val="22"/>
          <w:szCs w:val="22"/>
        </w:rPr>
        <w:t xml:space="preserve">ных) и вопросительных (общий и специальный вопросы) предложениях. </w:t>
      </w:r>
    </w:p>
    <w:p w:rsidR="00767BB0" w:rsidRPr="007E4297" w:rsidRDefault="00767BB0" w:rsidP="00C77D14">
      <w:pPr>
        <w:pStyle w:val="body"/>
        <w:ind w:firstLine="0"/>
        <w:rPr>
          <w:sz w:val="22"/>
          <w:szCs w:val="22"/>
        </w:rPr>
      </w:pPr>
      <w:r w:rsidRPr="007E4297">
        <w:rPr>
          <w:sz w:val="22"/>
          <w:szCs w:val="22"/>
        </w:rPr>
        <w:t xml:space="preserve">Модальные глаголы must и haveto. </w:t>
      </w:r>
    </w:p>
    <w:p w:rsidR="00767BB0" w:rsidRPr="007E4297" w:rsidRDefault="00767BB0" w:rsidP="00C77D14">
      <w:pPr>
        <w:pStyle w:val="body"/>
        <w:ind w:firstLine="0"/>
        <w:rPr>
          <w:sz w:val="22"/>
          <w:szCs w:val="22"/>
          <w:lang w:val="en-US"/>
        </w:rPr>
      </w:pPr>
      <w:r w:rsidRPr="007E4297">
        <w:rPr>
          <w:sz w:val="22"/>
          <w:szCs w:val="22"/>
        </w:rPr>
        <w:t>Конструкция</w:t>
      </w:r>
      <w:r w:rsidRPr="007E4297">
        <w:rPr>
          <w:sz w:val="22"/>
          <w:szCs w:val="22"/>
          <w:lang w:val="en-US"/>
        </w:rPr>
        <w:t xml:space="preserve"> to be going to </w:t>
      </w:r>
      <w:r w:rsidRPr="007E4297">
        <w:rPr>
          <w:sz w:val="22"/>
          <w:szCs w:val="22"/>
        </w:rPr>
        <w:t>и</w:t>
      </w:r>
      <w:r w:rsidRPr="007E4297">
        <w:rPr>
          <w:sz w:val="22"/>
          <w:szCs w:val="22"/>
          <w:lang w:val="en-US"/>
        </w:rPr>
        <w:t xml:space="preserve"> Future Simple Tense </w:t>
      </w:r>
      <w:r w:rsidRPr="007E4297">
        <w:rPr>
          <w:sz w:val="22"/>
          <w:szCs w:val="22"/>
        </w:rPr>
        <w:t>длявыражениябудущегодействия</w:t>
      </w:r>
      <w:r w:rsidRPr="007E4297">
        <w:rPr>
          <w:sz w:val="22"/>
          <w:szCs w:val="22"/>
          <w:lang w:val="en-US"/>
        </w:rPr>
        <w:t xml:space="preserve"> (I am going to have my birthday party on Saturday.Wait, I’llhelpyou.).</w:t>
      </w:r>
    </w:p>
    <w:p w:rsidR="00767BB0" w:rsidRPr="007E4297" w:rsidRDefault="00767BB0" w:rsidP="00C77D14">
      <w:pPr>
        <w:pStyle w:val="body"/>
        <w:ind w:firstLine="0"/>
        <w:rPr>
          <w:sz w:val="22"/>
          <w:szCs w:val="22"/>
        </w:rPr>
      </w:pPr>
      <w:r w:rsidRPr="007E4297">
        <w:rPr>
          <w:sz w:val="22"/>
          <w:szCs w:val="22"/>
        </w:rPr>
        <w:t>Отрицательное местоимение no.</w:t>
      </w:r>
    </w:p>
    <w:p w:rsidR="00767BB0" w:rsidRPr="007E4297" w:rsidRDefault="00767BB0" w:rsidP="00C77D14">
      <w:pPr>
        <w:pStyle w:val="body"/>
        <w:ind w:firstLine="0"/>
        <w:rPr>
          <w:sz w:val="22"/>
          <w:szCs w:val="22"/>
        </w:rPr>
      </w:pPr>
      <w:r w:rsidRPr="007E4297">
        <w:rPr>
          <w:sz w:val="22"/>
          <w:szCs w:val="22"/>
        </w:rPr>
        <w:t>Степени сравнения прилагательных (формы, образованные по правилу и исключения: good — better — (the) best, bad — worse — (the) worst.</w:t>
      </w:r>
    </w:p>
    <w:p w:rsidR="00767BB0" w:rsidRPr="007E4297" w:rsidRDefault="00767BB0" w:rsidP="00C77D14">
      <w:pPr>
        <w:pStyle w:val="body"/>
        <w:ind w:firstLine="0"/>
        <w:rPr>
          <w:sz w:val="22"/>
          <w:szCs w:val="22"/>
        </w:rPr>
      </w:pPr>
      <w:r w:rsidRPr="007E4297">
        <w:rPr>
          <w:sz w:val="22"/>
          <w:szCs w:val="22"/>
        </w:rPr>
        <w:t>Наречия времени.</w:t>
      </w:r>
    </w:p>
    <w:p w:rsidR="00767BB0" w:rsidRPr="007E4297" w:rsidRDefault="00767BB0" w:rsidP="00C77D14">
      <w:pPr>
        <w:pStyle w:val="body"/>
        <w:ind w:firstLine="0"/>
        <w:rPr>
          <w:sz w:val="22"/>
          <w:szCs w:val="22"/>
        </w:rPr>
      </w:pPr>
      <w:r w:rsidRPr="007E4297">
        <w:rPr>
          <w:sz w:val="22"/>
          <w:szCs w:val="22"/>
        </w:rPr>
        <w:t xml:space="preserve">Обозначение даты и года. Обозначение времени (5 o’clock; 3 am, 2 pm). </w:t>
      </w:r>
    </w:p>
    <w:p w:rsidR="00767BB0" w:rsidRPr="007E4297" w:rsidRDefault="00767BB0" w:rsidP="00C77D14">
      <w:pPr>
        <w:pStyle w:val="h3Header"/>
      </w:pPr>
      <w:r w:rsidRPr="007E4297">
        <w:t>Социокультурные знания и умения</w:t>
      </w:r>
    </w:p>
    <w:p w:rsidR="00767BB0" w:rsidRPr="007E4297" w:rsidRDefault="00767BB0" w:rsidP="00C77D14">
      <w:pPr>
        <w:pStyle w:val="body"/>
        <w:ind w:firstLine="0"/>
        <w:rPr>
          <w:sz w:val="22"/>
          <w:szCs w:val="22"/>
        </w:rPr>
      </w:pPr>
      <w:r w:rsidRPr="007E4297">
        <w:rPr>
          <w:sz w:val="22"/>
          <w:szCs w:val="22"/>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767BB0" w:rsidRPr="007E4297" w:rsidRDefault="00767BB0" w:rsidP="00C77D14">
      <w:pPr>
        <w:pStyle w:val="body"/>
        <w:ind w:firstLine="0"/>
        <w:rPr>
          <w:sz w:val="22"/>
          <w:szCs w:val="22"/>
        </w:rPr>
      </w:pPr>
      <w:r w:rsidRPr="007E4297">
        <w:rPr>
          <w:sz w:val="22"/>
          <w:szCs w:val="22"/>
        </w:rPr>
        <w:t>Знание произведений детского фольклора (рифмовок, стихов, песенок), персонажей детских книг.</w:t>
      </w:r>
    </w:p>
    <w:p w:rsidR="00767BB0" w:rsidRPr="007E4297" w:rsidRDefault="00767BB0" w:rsidP="00C77D14">
      <w:pPr>
        <w:pStyle w:val="body"/>
        <w:ind w:firstLine="0"/>
        <w:rPr>
          <w:sz w:val="22"/>
          <w:szCs w:val="22"/>
        </w:rPr>
      </w:pPr>
      <w:r w:rsidRPr="007E4297">
        <w:rPr>
          <w:sz w:val="22"/>
          <w:szCs w:val="22"/>
        </w:rPr>
        <w:lastRenderedPageBreak/>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767BB0" w:rsidRPr="007E4297" w:rsidRDefault="00767BB0" w:rsidP="00C77D14">
      <w:pPr>
        <w:pStyle w:val="h3Header"/>
      </w:pPr>
      <w:r w:rsidRPr="007E4297">
        <w:t>Компенсаторные умения</w:t>
      </w:r>
    </w:p>
    <w:p w:rsidR="00767BB0" w:rsidRPr="007E4297" w:rsidRDefault="00767BB0" w:rsidP="00C77D14">
      <w:pPr>
        <w:pStyle w:val="body"/>
        <w:ind w:firstLine="0"/>
        <w:rPr>
          <w:sz w:val="22"/>
          <w:szCs w:val="22"/>
        </w:rPr>
      </w:pPr>
      <w:r w:rsidRPr="007E4297">
        <w:rPr>
          <w:sz w:val="22"/>
          <w:szCs w:val="22"/>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767BB0" w:rsidRPr="007E4297" w:rsidRDefault="00767BB0" w:rsidP="00C77D14">
      <w:pPr>
        <w:pStyle w:val="body"/>
        <w:ind w:firstLine="0"/>
        <w:rPr>
          <w:sz w:val="22"/>
          <w:szCs w:val="22"/>
        </w:rPr>
      </w:pPr>
      <w:r w:rsidRPr="007E4297">
        <w:rPr>
          <w:sz w:val="22"/>
          <w:szCs w:val="22"/>
        </w:rPr>
        <w:t xml:space="preserve">Использование в качестве опоры при порождении собственных высказываний ключевых слов, вопросов; картинок, фотографий.  </w:t>
      </w:r>
    </w:p>
    <w:p w:rsidR="00767BB0" w:rsidRPr="007E4297" w:rsidRDefault="00767BB0" w:rsidP="00C77D14">
      <w:pPr>
        <w:pStyle w:val="body"/>
        <w:ind w:firstLine="0"/>
        <w:rPr>
          <w:sz w:val="22"/>
          <w:szCs w:val="22"/>
        </w:rPr>
      </w:pPr>
      <w:r w:rsidRPr="007E4297">
        <w:rPr>
          <w:sz w:val="22"/>
          <w:szCs w:val="22"/>
        </w:rPr>
        <w:t>Прогнозирование содержание текста для чтения на основе заголовка.</w:t>
      </w:r>
    </w:p>
    <w:p w:rsidR="00767BB0" w:rsidRPr="007E4297" w:rsidRDefault="00767BB0" w:rsidP="00C77D14">
      <w:pPr>
        <w:pStyle w:val="body"/>
        <w:ind w:firstLine="0"/>
        <w:rPr>
          <w:sz w:val="22"/>
          <w:szCs w:val="22"/>
        </w:rPr>
      </w:pPr>
      <w:r w:rsidRPr="007E4297">
        <w:rPr>
          <w:sz w:val="22"/>
          <w:szCs w:val="22"/>
        </w:rPr>
        <w:t>Игнорирование информации, не являющейся необходимой для понимания основного содержания прочитанн</w:t>
      </w:r>
      <w:r w:rsidRPr="007E4297">
        <w:rPr>
          <w:sz w:val="22"/>
          <w:szCs w:val="22"/>
        </w:rPr>
        <w:t>о</w:t>
      </w:r>
      <w:r w:rsidRPr="007E4297">
        <w:rPr>
          <w:sz w:val="22"/>
          <w:szCs w:val="22"/>
        </w:rPr>
        <w:t>го/прослушанного текста или для нахождения в тексте запрашиваемой информации.</w:t>
      </w:r>
    </w:p>
    <w:p w:rsidR="00767BB0" w:rsidRPr="007E4297" w:rsidRDefault="00767BB0" w:rsidP="00B9769F">
      <w:pPr>
        <w:pStyle w:val="h1Header"/>
        <w:outlineLvl w:val="2"/>
        <w:rPr>
          <w:sz w:val="22"/>
          <w:szCs w:val="22"/>
        </w:rPr>
      </w:pPr>
      <w:r w:rsidRPr="007E4297">
        <w:rPr>
          <w:sz w:val="22"/>
          <w:szCs w:val="22"/>
        </w:rPr>
        <w:lastRenderedPageBreak/>
        <w:t>П</w:t>
      </w:r>
      <w:r w:rsidR="00B9769F" w:rsidRPr="007E4297">
        <w:rPr>
          <w:sz w:val="22"/>
          <w:szCs w:val="22"/>
        </w:rPr>
        <w:t xml:space="preserve">ЛАНИРУЕМЫЕ РЕЗУЛЬТАТЫ ОСВОЕНИЯ  </w:t>
      </w:r>
      <w:r w:rsidRPr="007E4297">
        <w:rPr>
          <w:sz w:val="22"/>
          <w:szCs w:val="22"/>
        </w:rPr>
        <w:t xml:space="preserve">УЧЕБНОГО ПРЕДМЕТА </w:t>
      </w:r>
      <w:r w:rsidRPr="007E4297">
        <w:rPr>
          <w:sz w:val="22"/>
          <w:szCs w:val="22"/>
        </w:rPr>
        <w:br/>
        <w:t>«</w:t>
      </w:r>
      <w:r w:rsidR="00B9769F" w:rsidRPr="007E4297">
        <w:rPr>
          <w:sz w:val="22"/>
          <w:szCs w:val="22"/>
        </w:rPr>
        <w:t xml:space="preserve">ИНОСТРАННЫЙ (АНГЛИЙСКИЙ) ЯЗЫК»  </w:t>
      </w:r>
      <w:r w:rsidRPr="007E4297">
        <w:rPr>
          <w:sz w:val="22"/>
          <w:szCs w:val="22"/>
        </w:rPr>
        <w:t>НА УРОВНЕ НАЧАЛЬНОГО ОБЩЕГО ОБРАЗОВАНИЯ</w:t>
      </w:r>
    </w:p>
    <w:p w:rsidR="00767BB0" w:rsidRPr="007E4297" w:rsidRDefault="00767BB0" w:rsidP="00C77D14">
      <w:pPr>
        <w:pStyle w:val="body"/>
        <w:ind w:firstLine="0"/>
        <w:rPr>
          <w:sz w:val="22"/>
          <w:szCs w:val="22"/>
        </w:rPr>
      </w:pPr>
      <w:r w:rsidRPr="007E4297">
        <w:rPr>
          <w:sz w:val="22"/>
          <w:szCs w:val="22"/>
        </w:rPr>
        <w:t>В результате изучения иностранного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rsidR="00767BB0" w:rsidRPr="007E4297" w:rsidRDefault="00767BB0" w:rsidP="00C77D14">
      <w:pPr>
        <w:pStyle w:val="h3Header"/>
      </w:pPr>
      <w:r w:rsidRPr="007E4297">
        <w:t>Личностные результаты</w:t>
      </w:r>
    </w:p>
    <w:p w:rsidR="00767BB0" w:rsidRPr="007E4297" w:rsidRDefault="00767BB0" w:rsidP="00C77D14">
      <w:pPr>
        <w:pStyle w:val="body"/>
        <w:ind w:firstLine="0"/>
        <w:rPr>
          <w:sz w:val="22"/>
          <w:szCs w:val="22"/>
        </w:rPr>
      </w:pPr>
      <w:r w:rsidRPr="007E4297">
        <w:rPr>
          <w:sz w:val="22"/>
          <w:szCs w:val="22"/>
        </w:rPr>
        <w:t>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67BB0" w:rsidRPr="007E4297" w:rsidRDefault="00767BB0" w:rsidP="00C77D14">
      <w:pPr>
        <w:pStyle w:val="body"/>
        <w:ind w:firstLine="0"/>
        <w:rPr>
          <w:sz w:val="22"/>
          <w:szCs w:val="22"/>
        </w:rPr>
      </w:pPr>
      <w:r w:rsidRPr="007E4297">
        <w:rPr>
          <w:sz w:val="22"/>
          <w:szCs w:val="22"/>
        </w:rPr>
        <w:t>Личностные результаты освоения программы начального общего образования должны отражать готовность об</w:t>
      </w:r>
      <w:r w:rsidRPr="007E4297">
        <w:rPr>
          <w:sz w:val="22"/>
          <w:szCs w:val="22"/>
        </w:rPr>
        <w:t>у</w:t>
      </w:r>
      <w:r w:rsidRPr="007E4297">
        <w:rPr>
          <w:sz w:val="22"/>
          <w:szCs w:val="22"/>
        </w:rPr>
        <w:t xml:space="preserve">чающихся руководствоваться ценностями и приобретение первоначального опыта деятельности на их основе, в том числе в части: </w:t>
      </w:r>
    </w:p>
    <w:p w:rsidR="00767BB0" w:rsidRPr="007E4297" w:rsidRDefault="00767BB0" w:rsidP="00C77D14">
      <w:pPr>
        <w:pStyle w:val="body"/>
        <w:ind w:firstLine="0"/>
        <w:rPr>
          <w:sz w:val="22"/>
          <w:szCs w:val="22"/>
        </w:rPr>
      </w:pPr>
      <w:r w:rsidRPr="007E4297">
        <w:rPr>
          <w:rStyle w:val="BoldItalic0"/>
          <w:sz w:val="22"/>
          <w:szCs w:val="22"/>
        </w:rPr>
        <w:t>Гражданско-патриотического воспитания:</w:t>
      </w:r>
    </w:p>
    <w:p w:rsidR="00767BB0" w:rsidRPr="007E4297" w:rsidRDefault="00767BB0" w:rsidP="00C77D14">
      <w:pPr>
        <w:pStyle w:val="list-dash0"/>
        <w:ind w:left="0" w:firstLine="0"/>
        <w:rPr>
          <w:sz w:val="22"/>
          <w:szCs w:val="22"/>
        </w:rPr>
      </w:pPr>
      <w:r w:rsidRPr="007E4297">
        <w:rPr>
          <w:sz w:val="22"/>
          <w:szCs w:val="22"/>
        </w:rPr>
        <w:t>становление ценностного отношения к своей Родине — России;</w:t>
      </w:r>
    </w:p>
    <w:p w:rsidR="00767BB0" w:rsidRPr="007E4297" w:rsidRDefault="00767BB0" w:rsidP="00C77D14">
      <w:pPr>
        <w:pStyle w:val="list-dash0"/>
        <w:ind w:left="0" w:firstLine="0"/>
        <w:rPr>
          <w:sz w:val="22"/>
          <w:szCs w:val="22"/>
        </w:rPr>
      </w:pPr>
      <w:r w:rsidRPr="007E4297">
        <w:rPr>
          <w:sz w:val="22"/>
          <w:szCs w:val="22"/>
        </w:rPr>
        <w:t xml:space="preserve">осознание своей этнокультурной и российской гражданской идентичности; </w:t>
      </w:r>
    </w:p>
    <w:p w:rsidR="00767BB0" w:rsidRPr="007E4297" w:rsidRDefault="00767BB0" w:rsidP="00C77D14">
      <w:pPr>
        <w:pStyle w:val="list-dash0"/>
        <w:ind w:left="0" w:firstLine="0"/>
        <w:rPr>
          <w:sz w:val="22"/>
          <w:szCs w:val="22"/>
        </w:rPr>
      </w:pPr>
      <w:r w:rsidRPr="007E4297">
        <w:rPr>
          <w:sz w:val="22"/>
          <w:szCs w:val="22"/>
        </w:rPr>
        <w:t xml:space="preserve">сопричастность к прошлому, настоящему и будущему своей страны и родного края; </w:t>
      </w:r>
    </w:p>
    <w:p w:rsidR="00767BB0" w:rsidRPr="007E4297" w:rsidRDefault="00767BB0" w:rsidP="00C77D14">
      <w:pPr>
        <w:pStyle w:val="list-dash0"/>
        <w:ind w:left="0" w:firstLine="0"/>
        <w:rPr>
          <w:sz w:val="22"/>
          <w:szCs w:val="22"/>
        </w:rPr>
      </w:pPr>
      <w:r w:rsidRPr="007E4297">
        <w:rPr>
          <w:sz w:val="22"/>
          <w:szCs w:val="22"/>
        </w:rPr>
        <w:t>уважение к своему и другим народам;</w:t>
      </w:r>
    </w:p>
    <w:p w:rsidR="00767BB0" w:rsidRPr="007E4297" w:rsidRDefault="00767BB0" w:rsidP="00C77D14">
      <w:pPr>
        <w:pStyle w:val="list-dash0"/>
        <w:ind w:left="0" w:firstLine="0"/>
        <w:rPr>
          <w:sz w:val="22"/>
          <w:szCs w:val="22"/>
        </w:rPr>
      </w:pPr>
      <w:r w:rsidRPr="007E4297">
        <w:rPr>
          <w:sz w:val="22"/>
          <w:szCs w:val="22"/>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767BB0" w:rsidRPr="007E4297" w:rsidRDefault="00767BB0" w:rsidP="00C77D14">
      <w:pPr>
        <w:pStyle w:val="body"/>
        <w:ind w:firstLine="0"/>
        <w:rPr>
          <w:rStyle w:val="BoldItalic0"/>
          <w:sz w:val="22"/>
          <w:szCs w:val="22"/>
        </w:rPr>
      </w:pPr>
      <w:r w:rsidRPr="007E4297">
        <w:rPr>
          <w:rStyle w:val="BoldItalic0"/>
          <w:sz w:val="22"/>
          <w:szCs w:val="22"/>
        </w:rPr>
        <w:t>Духовно-нравственного воспитания:</w:t>
      </w:r>
    </w:p>
    <w:p w:rsidR="00767BB0" w:rsidRPr="007E4297" w:rsidRDefault="00767BB0" w:rsidP="00C77D14">
      <w:pPr>
        <w:pStyle w:val="list-dash0"/>
        <w:ind w:left="0" w:firstLine="0"/>
        <w:rPr>
          <w:sz w:val="22"/>
          <w:szCs w:val="22"/>
        </w:rPr>
      </w:pPr>
      <w:r w:rsidRPr="007E4297">
        <w:rPr>
          <w:sz w:val="22"/>
          <w:szCs w:val="22"/>
        </w:rPr>
        <w:t xml:space="preserve">признание индивидуальности каждого человека; </w:t>
      </w:r>
    </w:p>
    <w:p w:rsidR="00767BB0" w:rsidRPr="007E4297" w:rsidRDefault="00767BB0" w:rsidP="00C77D14">
      <w:pPr>
        <w:pStyle w:val="list-dash0"/>
        <w:ind w:left="0" w:firstLine="0"/>
        <w:rPr>
          <w:spacing w:val="-2"/>
          <w:sz w:val="22"/>
          <w:szCs w:val="22"/>
        </w:rPr>
      </w:pPr>
      <w:r w:rsidRPr="007E4297">
        <w:rPr>
          <w:spacing w:val="-2"/>
          <w:sz w:val="22"/>
          <w:szCs w:val="22"/>
        </w:rPr>
        <w:t xml:space="preserve">проявление сопереживания, уважения и доброжелательности; </w:t>
      </w:r>
    </w:p>
    <w:p w:rsidR="00767BB0" w:rsidRPr="007E4297" w:rsidRDefault="00767BB0" w:rsidP="00C77D14">
      <w:pPr>
        <w:pStyle w:val="list-dash0"/>
        <w:ind w:left="0" w:firstLine="0"/>
        <w:rPr>
          <w:sz w:val="22"/>
          <w:szCs w:val="22"/>
        </w:rPr>
      </w:pPr>
      <w:r w:rsidRPr="007E4297">
        <w:rPr>
          <w:sz w:val="22"/>
          <w:szCs w:val="22"/>
        </w:rPr>
        <w:t>неприятие любых форм поведения, направленных на причинение физического и морального вреда другим людям.</w:t>
      </w:r>
    </w:p>
    <w:p w:rsidR="00767BB0" w:rsidRPr="007E4297" w:rsidRDefault="00767BB0" w:rsidP="00C77D14">
      <w:pPr>
        <w:pStyle w:val="body"/>
        <w:ind w:firstLine="0"/>
        <w:rPr>
          <w:rStyle w:val="BoldItalic0"/>
          <w:sz w:val="22"/>
          <w:szCs w:val="22"/>
        </w:rPr>
      </w:pPr>
      <w:r w:rsidRPr="007E4297">
        <w:rPr>
          <w:rStyle w:val="BoldItalic0"/>
          <w:sz w:val="22"/>
          <w:szCs w:val="22"/>
        </w:rPr>
        <w:t>Эстетического воспитания:</w:t>
      </w:r>
    </w:p>
    <w:p w:rsidR="00767BB0" w:rsidRPr="007E4297" w:rsidRDefault="00767BB0" w:rsidP="00C77D14">
      <w:pPr>
        <w:pStyle w:val="list-dash0"/>
        <w:ind w:left="0" w:firstLine="0"/>
        <w:rPr>
          <w:sz w:val="22"/>
          <w:szCs w:val="22"/>
        </w:rPr>
      </w:pPr>
      <w:r w:rsidRPr="007E4297">
        <w:rPr>
          <w:sz w:val="22"/>
          <w:szCs w:val="22"/>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67BB0" w:rsidRPr="007E4297" w:rsidRDefault="00767BB0" w:rsidP="00C77D14">
      <w:pPr>
        <w:pStyle w:val="list-dash0"/>
        <w:ind w:left="0" w:firstLine="0"/>
        <w:rPr>
          <w:sz w:val="22"/>
          <w:szCs w:val="22"/>
        </w:rPr>
      </w:pPr>
      <w:r w:rsidRPr="007E4297">
        <w:rPr>
          <w:sz w:val="22"/>
          <w:szCs w:val="22"/>
        </w:rPr>
        <w:t>стремление к самовыражению в разных видах художественной деятельности.</w:t>
      </w:r>
    </w:p>
    <w:p w:rsidR="00767BB0" w:rsidRPr="007E4297" w:rsidRDefault="00767BB0" w:rsidP="00C77D14">
      <w:pPr>
        <w:pStyle w:val="body"/>
        <w:ind w:firstLine="0"/>
        <w:rPr>
          <w:rStyle w:val="BoldItalic0"/>
          <w:sz w:val="22"/>
          <w:szCs w:val="22"/>
        </w:rPr>
      </w:pPr>
      <w:r w:rsidRPr="007E4297">
        <w:rPr>
          <w:rStyle w:val="BoldItalic0"/>
          <w:sz w:val="22"/>
          <w:szCs w:val="22"/>
        </w:rPr>
        <w:t>Физического воспитания, формирования культуры здоровья и эмоционального благополучия:</w:t>
      </w:r>
    </w:p>
    <w:p w:rsidR="00767BB0" w:rsidRPr="007E4297" w:rsidRDefault="00767BB0" w:rsidP="00C77D14">
      <w:pPr>
        <w:pStyle w:val="list-dash0"/>
        <w:ind w:left="0" w:firstLine="0"/>
        <w:rPr>
          <w:sz w:val="22"/>
          <w:szCs w:val="22"/>
        </w:rPr>
      </w:pPr>
      <w:r w:rsidRPr="007E4297">
        <w:rPr>
          <w:sz w:val="22"/>
          <w:szCs w:val="22"/>
        </w:rPr>
        <w:t>соблюдение правил здорового и безопасного (для себя и других людей) образа жизни в окружающей среде (в том числе информационной);</w:t>
      </w:r>
    </w:p>
    <w:p w:rsidR="00767BB0" w:rsidRPr="007E4297" w:rsidRDefault="00767BB0" w:rsidP="00C77D14">
      <w:pPr>
        <w:pStyle w:val="list-dash0"/>
        <w:ind w:left="0" w:firstLine="0"/>
        <w:rPr>
          <w:spacing w:val="-3"/>
          <w:sz w:val="22"/>
          <w:szCs w:val="22"/>
        </w:rPr>
      </w:pPr>
      <w:r w:rsidRPr="007E4297">
        <w:rPr>
          <w:spacing w:val="-3"/>
          <w:sz w:val="22"/>
          <w:szCs w:val="22"/>
        </w:rPr>
        <w:t>бережное отношение к физическому и психическому здоровью.</w:t>
      </w:r>
    </w:p>
    <w:p w:rsidR="00767BB0" w:rsidRPr="007E4297" w:rsidRDefault="00767BB0" w:rsidP="00C77D14">
      <w:pPr>
        <w:pStyle w:val="body"/>
        <w:ind w:firstLine="0"/>
        <w:rPr>
          <w:rStyle w:val="BoldItalic0"/>
          <w:sz w:val="22"/>
          <w:szCs w:val="22"/>
        </w:rPr>
      </w:pPr>
      <w:r w:rsidRPr="007E4297">
        <w:rPr>
          <w:rStyle w:val="BoldItalic0"/>
          <w:sz w:val="22"/>
          <w:szCs w:val="22"/>
        </w:rPr>
        <w:t>Трудового воспитания:</w:t>
      </w:r>
    </w:p>
    <w:p w:rsidR="00767BB0" w:rsidRPr="007E4297" w:rsidRDefault="00767BB0" w:rsidP="00C77D14">
      <w:pPr>
        <w:pStyle w:val="list-dash0"/>
        <w:ind w:left="0" w:firstLine="0"/>
        <w:rPr>
          <w:sz w:val="22"/>
          <w:szCs w:val="22"/>
        </w:rPr>
      </w:pPr>
      <w:r w:rsidRPr="007E4297">
        <w:rPr>
          <w:sz w:val="22"/>
          <w:szCs w:val="22"/>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767BB0" w:rsidRPr="007E4297" w:rsidRDefault="00767BB0" w:rsidP="00C77D14">
      <w:pPr>
        <w:pStyle w:val="body"/>
        <w:ind w:firstLine="0"/>
        <w:rPr>
          <w:rStyle w:val="BoldItalic0"/>
          <w:sz w:val="22"/>
          <w:szCs w:val="22"/>
        </w:rPr>
      </w:pPr>
      <w:r w:rsidRPr="007E4297">
        <w:rPr>
          <w:rStyle w:val="BoldItalic0"/>
          <w:sz w:val="22"/>
          <w:szCs w:val="22"/>
        </w:rPr>
        <w:t>Экологического воспитания:</w:t>
      </w:r>
    </w:p>
    <w:p w:rsidR="00767BB0" w:rsidRPr="007E4297" w:rsidRDefault="00767BB0" w:rsidP="00C77D14">
      <w:pPr>
        <w:pStyle w:val="list-dash0"/>
        <w:ind w:left="0" w:firstLine="0"/>
        <w:rPr>
          <w:sz w:val="22"/>
          <w:szCs w:val="22"/>
        </w:rPr>
      </w:pPr>
      <w:r w:rsidRPr="007E4297">
        <w:rPr>
          <w:sz w:val="22"/>
          <w:szCs w:val="22"/>
        </w:rPr>
        <w:t xml:space="preserve">бережное отношение к природе; </w:t>
      </w:r>
    </w:p>
    <w:p w:rsidR="00767BB0" w:rsidRPr="007E4297" w:rsidRDefault="00767BB0" w:rsidP="00C77D14">
      <w:pPr>
        <w:pStyle w:val="list-dash0"/>
        <w:ind w:left="0" w:firstLine="0"/>
        <w:rPr>
          <w:sz w:val="22"/>
          <w:szCs w:val="22"/>
        </w:rPr>
      </w:pPr>
      <w:r w:rsidRPr="007E4297">
        <w:rPr>
          <w:sz w:val="22"/>
          <w:szCs w:val="22"/>
        </w:rPr>
        <w:t>неприятие действий, приносящих ей вред.</w:t>
      </w:r>
    </w:p>
    <w:p w:rsidR="00767BB0" w:rsidRPr="007E4297" w:rsidRDefault="00767BB0" w:rsidP="00C77D14">
      <w:pPr>
        <w:pStyle w:val="body"/>
        <w:ind w:firstLine="0"/>
        <w:rPr>
          <w:sz w:val="22"/>
          <w:szCs w:val="22"/>
        </w:rPr>
      </w:pPr>
      <w:r w:rsidRPr="007E4297">
        <w:rPr>
          <w:rStyle w:val="BoldItalic0"/>
          <w:sz w:val="22"/>
          <w:szCs w:val="22"/>
        </w:rPr>
        <w:t>Ценности научного познания:</w:t>
      </w:r>
    </w:p>
    <w:p w:rsidR="00767BB0" w:rsidRPr="007E4297" w:rsidRDefault="00767BB0" w:rsidP="00C77D14">
      <w:pPr>
        <w:pStyle w:val="list-dash0"/>
        <w:ind w:left="0" w:firstLine="0"/>
        <w:rPr>
          <w:sz w:val="22"/>
          <w:szCs w:val="22"/>
        </w:rPr>
      </w:pPr>
      <w:r w:rsidRPr="007E4297">
        <w:rPr>
          <w:sz w:val="22"/>
          <w:szCs w:val="22"/>
        </w:rPr>
        <w:t>первоначальные представления о научной картине мира;</w:t>
      </w:r>
    </w:p>
    <w:p w:rsidR="00767BB0" w:rsidRPr="007E4297" w:rsidRDefault="00767BB0" w:rsidP="00C77D14">
      <w:pPr>
        <w:pStyle w:val="list-dash0"/>
        <w:ind w:left="0" w:firstLine="0"/>
        <w:rPr>
          <w:sz w:val="22"/>
          <w:szCs w:val="22"/>
        </w:rPr>
      </w:pPr>
      <w:r w:rsidRPr="007E4297">
        <w:rPr>
          <w:sz w:val="22"/>
          <w:szCs w:val="22"/>
        </w:rPr>
        <w:t>познавательные интересы, активность, инициативность, любознательность и самостоятельность в познании.</w:t>
      </w:r>
    </w:p>
    <w:p w:rsidR="00767BB0" w:rsidRPr="007E4297" w:rsidRDefault="00767BB0" w:rsidP="00C77D14">
      <w:pPr>
        <w:pStyle w:val="h3Header"/>
      </w:pPr>
      <w:r w:rsidRPr="007E4297">
        <w:t>Метапредметные результаты</w:t>
      </w:r>
    </w:p>
    <w:p w:rsidR="00767BB0" w:rsidRPr="007E4297" w:rsidRDefault="00767BB0" w:rsidP="00C77D14">
      <w:pPr>
        <w:pStyle w:val="body"/>
        <w:ind w:firstLine="0"/>
        <w:rPr>
          <w:sz w:val="22"/>
          <w:szCs w:val="22"/>
        </w:rPr>
      </w:pPr>
      <w:r w:rsidRPr="007E4297">
        <w:rPr>
          <w:sz w:val="22"/>
          <w:szCs w:val="22"/>
        </w:rPr>
        <w:t xml:space="preserve">Метапредметные результаты освоения программы начального общего образования должны отражать: </w:t>
      </w:r>
    </w:p>
    <w:p w:rsidR="00767BB0" w:rsidRPr="007E4297" w:rsidRDefault="00767BB0" w:rsidP="00C77D14">
      <w:pPr>
        <w:pStyle w:val="body"/>
        <w:ind w:firstLine="0"/>
        <w:rPr>
          <w:rStyle w:val="Bold"/>
          <w:sz w:val="22"/>
          <w:szCs w:val="22"/>
        </w:rPr>
      </w:pPr>
      <w:r w:rsidRPr="007E4297">
        <w:rPr>
          <w:rStyle w:val="Bold"/>
          <w:sz w:val="22"/>
          <w:szCs w:val="22"/>
        </w:rPr>
        <w:t>Овладение универсальными учебными познавательными действиями:</w:t>
      </w:r>
    </w:p>
    <w:p w:rsidR="00767BB0" w:rsidRPr="007E4297" w:rsidRDefault="00767BB0" w:rsidP="00C77D14">
      <w:pPr>
        <w:pStyle w:val="body"/>
        <w:ind w:firstLine="0"/>
        <w:rPr>
          <w:rStyle w:val="BoldItalic0"/>
          <w:sz w:val="22"/>
          <w:szCs w:val="22"/>
        </w:rPr>
      </w:pPr>
      <w:r w:rsidRPr="007E4297">
        <w:rPr>
          <w:rStyle w:val="BoldItalic0"/>
          <w:sz w:val="22"/>
          <w:szCs w:val="22"/>
        </w:rPr>
        <w:t>1)</w:t>
      </w:r>
      <w:r w:rsidRPr="007E4297">
        <w:rPr>
          <w:rStyle w:val="BoldItalic0"/>
          <w:sz w:val="22"/>
          <w:szCs w:val="22"/>
        </w:rPr>
        <w:tab/>
        <w:t>базовые логические действия:</w:t>
      </w:r>
    </w:p>
    <w:p w:rsidR="00767BB0" w:rsidRPr="007E4297" w:rsidRDefault="00767BB0" w:rsidP="00C77D14">
      <w:pPr>
        <w:pStyle w:val="list-dash0"/>
        <w:ind w:left="0" w:firstLine="0"/>
        <w:rPr>
          <w:sz w:val="22"/>
          <w:szCs w:val="22"/>
        </w:rPr>
      </w:pPr>
      <w:r w:rsidRPr="007E4297">
        <w:rPr>
          <w:sz w:val="22"/>
          <w:szCs w:val="22"/>
        </w:rPr>
        <w:t xml:space="preserve">сравнивать объекты, устанавливать основания для сравнения, устанавливать аналогии; </w:t>
      </w:r>
    </w:p>
    <w:p w:rsidR="00767BB0" w:rsidRPr="007E4297" w:rsidRDefault="00767BB0" w:rsidP="00C77D14">
      <w:pPr>
        <w:pStyle w:val="list-dash0"/>
        <w:ind w:left="0" w:firstLine="0"/>
        <w:rPr>
          <w:sz w:val="22"/>
          <w:szCs w:val="22"/>
        </w:rPr>
      </w:pPr>
      <w:r w:rsidRPr="007E4297">
        <w:rPr>
          <w:sz w:val="22"/>
          <w:szCs w:val="22"/>
        </w:rPr>
        <w:t>объединять части объекта (объекты) по определённому признаку;</w:t>
      </w:r>
    </w:p>
    <w:p w:rsidR="00767BB0" w:rsidRPr="007E4297" w:rsidRDefault="00767BB0" w:rsidP="00C77D14">
      <w:pPr>
        <w:pStyle w:val="list-dash0"/>
        <w:ind w:left="0" w:firstLine="0"/>
        <w:rPr>
          <w:sz w:val="22"/>
          <w:szCs w:val="22"/>
        </w:rPr>
      </w:pPr>
      <w:r w:rsidRPr="007E4297">
        <w:rPr>
          <w:sz w:val="22"/>
          <w:szCs w:val="22"/>
        </w:rPr>
        <w:t>определять существенный признак для классификации, классифицировать предложенные объекты;</w:t>
      </w:r>
    </w:p>
    <w:p w:rsidR="00767BB0" w:rsidRPr="007E4297" w:rsidRDefault="00767BB0" w:rsidP="00C77D14">
      <w:pPr>
        <w:pStyle w:val="list-dash0"/>
        <w:ind w:left="0" w:firstLine="0"/>
        <w:rPr>
          <w:sz w:val="22"/>
          <w:szCs w:val="22"/>
        </w:rPr>
      </w:pPr>
      <w:r w:rsidRPr="007E4297">
        <w:rPr>
          <w:sz w:val="22"/>
          <w:szCs w:val="22"/>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767BB0" w:rsidRPr="007E4297" w:rsidRDefault="00767BB0" w:rsidP="00C77D14">
      <w:pPr>
        <w:pStyle w:val="list-dash0"/>
        <w:ind w:left="0" w:firstLine="0"/>
        <w:rPr>
          <w:sz w:val="22"/>
          <w:szCs w:val="22"/>
        </w:rPr>
      </w:pPr>
      <w:r w:rsidRPr="007E4297">
        <w:rPr>
          <w:sz w:val="22"/>
          <w:szCs w:val="22"/>
        </w:rPr>
        <w:lastRenderedPageBreak/>
        <w:t>выявлять недостаток информации для решения учебной (практической) задачи на основе предложенного алгоритма;</w:t>
      </w:r>
    </w:p>
    <w:p w:rsidR="00767BB0" w:rsidRPr="007E4297" w:rsidRDefault="00767BB0" w:rsidP="00C77D14">
      <w:pPr>
        <w:pStyle w:val="list-dash0"/>
        <w:ind w:left="0" w:firstLine="0"/>
        <w:rPr>
          <w:sz w:val="22"/>
          <w:szCs w:val="22"/>
        </w:rPr>
      </w:pPr>
      <w:r w:rsidRPr="007E4297">
        <w:rPr>
          <w:sz w:val="22"/>
          <w:szCs w:val="22"/>
        </w:rPr>
        <w:t>устанавливать причинно-следственные связи в ситуациях, поддающихся непосредственному наблюдению или знакомых по опыту, делать выводы;</w:t>
      </w:r>
    </w:p>
    <w:p w:rsidR="00767BB0" w:rsidRPr="007E4297" w:rsidRDefault="00767BB0" w:rsidP="00C77D14">
      <w:pPr>
        <w:pStyle w:val="body"/>
        <w:ind w:firstLine="0"/>
        <w:rPr>
          <w:rStyle w:val="BoldItalic0"/>
          <w:sz w:val="22"/>
          <w:szCs w:val="22"/>
        </w:rPr>
      </w:pPr>
      <w:r w:rsidRPr="007E4297">
        <w:rPr>
          <w:rStyle w:val="BoldItalic0"/>
          <w:sz w:val="22"/>
          <w:szCs w:val="22"/>
        </w:rPr>
        <w:t>2)</w:t>
      </w:r>
      <w:r w:rsidRPr="007E4297">
        <w:rPr>
          <w:rStyle w:val="BoldItalic0"/>
          <w:sz w:val="22"/>
          <w:szCs w:val="22"/>
        </w:rPr>
        <w:tab/>
        <w:t>базовые исследовательские действия:</w:t>
      </w:r>
    </w:p>
    <w:p w:rsidR="00767BB0" w:rsidRPr="007E4297" w:rsidRDefault="00767BB0" w:rsidP="00C77D14">
      <w:pPr>
        <w:pStyle w:val="list-dash0"/>
        <w:ind w:left="0" w:firstLine="0"/>
        <w:rPr>
          <w:sz w:val="22"/>
          <w:szCs w:val="22"/>
        </w:rPr>
      </w:pPr>
      <w:r w:rsidRPr="007E4297">
        <w:rPr>
          <w:sz w:val="22"/>
          <w:szCs w:val="22"/>
        </w:rP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rsidR="00767BB0" w:rsidRPr="007E4297" w:rsidRDefault="00767BB0" w:rsidP="00C77D14">
      <w:pPr>
        <w:pStyle w:val="list-dash0"/>
        <w:ind w:left="0" w:firstLine="0"/>
        <w:rPr>
          <w:sz w:val="22"/>
          <w:szCs w:val="22"/>
        </w:rPr>
      </w:pPr>
      <w:r w:rsidRPr="007E4297">
        <w:rPr>
          <w:sz w:val="22"/>
          <w:szCs w:val="22"/>
        </w:rPr>
        <w:t>с помощью педагогического работника формулировать цель, планировать изменения объекта, ситуации;</w:t>
      </w:r>
    </w:p>
    <w:p w:rsidR="00767BB0" w:rsidRPr="007E4297" w:rsidRDefault="00767BB0" w:rsidP="00C77D14">
      <w:pPr>
        <w:pStyle w:val="list-dash0"/>
        <w:ind w:left="0" w:firstLine="0"/>
        <w:rPr>
          <w:sz w:val="22"/>
          <w:szCs w:val="22"/>
        </w:rPr>
      </w:pPr>
      <w:r w:rsidRPr="007E4297">
        <w:rPr>
          <w:sz w:val="22"/>
          <w:szCs w:val="22"/>
        </w:rPr>
        <w:t xml:space="preserve">сравнивать несколько вариантов решения задачи, выбирать наиболее подходящий (на основе предложенных критериев); </w:t>
      </w:r>
    </w:p>
    <w:p w:rsidR="00767BB0" w:rsidRPr="007E4297" w:rsidRDefault="00767BB0" w:rsidP="00C77D14">
      <w:pPr>
        <w:pStyle w:val="list-dash0"/>
        <w:ind w:left="0" w:firstLine="0"/>
        <w:rPr>
          <w:spacing w:val="3"/>
          <w:sz w:val="22"/>
          <w:szCs w:val="22"/>
        </w:rPr>
      </w:pPr>
      <w:r w:rsidRPr="007E4297">
        <w:rPr>
          <w:spacing w:val="3"/>
          <w:sz w:val="22"/>
          <w:szCs w:val="22"/>
        </w:rPr>
        <w:t>проводить по предложенному плану опыт, несложное исследование по установлению особенностей об</w:t>
      </w:r>
      <w:r w:rsidRPr="007E4297">
        <w:rPr>
          <w:spacing w:val="3"/>
          <w:sz w:val="22"/>
          <w:szCs w:val="22"/>
        </w:rPr>
        <w:t>ъ</w:t>
      </w:r>
      <w:r w:rsidRPr="007E4297">
        <w:rPr>
          <w:spacing w:val="3"/>
          <w:sz w:val="22"/>
          <w:szCs w:val="22"/>
        </w:rPr>
        <w:t>екта изучения и связей между объектами (часть целое, причина следствие);</w:t>
      </w:r>
    </w:p>
    <w:p w:rsidR="00767BB0" w:rsidRPr="007E4297" w:rsidRDefault="00767BB0" w:rsidP="00C77D14">
      <w:pPr>
        <w:pStyle w:val="list-dash0"/>
        <w:ind w:left="0" w:firstLine="0"/>
        <w:rPr>
          <w:sz w:val="22"/>
          <w:szCs w:val="22"/>
        </w:rPr>
      </w:pPr>
      <w:r w:rsidRPr="007E4297">
        <w:rPr>
          <w:sz w:val="22"/>
          <w:szCs w:val="22"/>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767BB0" w:rsidRPr="007E4297" w:rsidRDefault="00767BB0" w:rsidP="00C77D14">
      <w:pPr>
        <w:pStyle w:val="list-dash0"/>
        <w:ind w:left="0" w:firstLine="0"/>
        <w:rPr>
          <w:sz w:val="22"/>
          <w:szCs w:val="22"/>
        </w:rPr>
      </w:pPr>
      <w:r w:rsidRPr="007E4297">
        <w:rPr>
          <w:sz w:val="22"/>
          <w:szCs w:val="22"/>
        </w:rPr>
        <w:t>прогнозировать возможное развитие процессов, событий и их последствия в аналогичных или сходных с</w:t>
      </w:r>
      <w:r w:rsidRPr="007E4297">
        <w:rPr>
          <w:sz w:val="22"/>
          <w:szCs w:val="22"/>
        </w:rPr>
        <w:t>и</w:t>
      </w:r>
      <w:r w:rsidRPr="007E4297">
        <w:rPr>
          <w:sz w:val="22"/>
          <w:szCs w:val="22"/>
        </w:rPr>
        <w:t>туациях;</w:t>
      </w:r>
    </w:p>
    <w:p w:rsidR="00767BB0" w:rsidRPr="007E4297" w:rsidRDefault="00767BB0" w:rsidP="00C77D14">
      <w:pPr>
        <w:pStyle w:val="body"/>
        <w:ind w:firstLine="0"/>
        <w:rPr>
          <w:rStyle w:val="BoldItalic0"/>
          <w:sz w:val="22"/>
          <w:szCs w:val="22"/>
        </w:rPr>
      </w:pPr>
      <w:r w:rsidRPr="007E4297">
        <w:rPr>
          <w:rStyle w:val="BoldItalic0"/>
          <w:sz w:val="22"/>
          <w:szCs w:val="22"/>
        </w:rPr>
        <w:t>3)</w:t>
      </w:r>
      <w:r w:rsidRPr="007E4297">
        <w:rPr>
          <w:rStyle w:val="BoldItalic0"/>
          <w:sz w:val="22"/>
          <w:szCs w:val="22"/>
        </w:rPr>
        <w:tab/>
        <w:t>работа с информацией:</w:t>
      </w:r>
    </w:p>
    <w:p w:rsidR="00767BB0" w:rsidRPr="007E4297" w:rsidRDefault="00767BB0" w:rsidP="00C77D14">
      <w:pPr>
        <w:pStyle w:val="list-dash0"/>
        <w:ind w:left="0" w:firstLine="0"/>
        <w:rPr>
          <w:sz w:val="22"/>
          <w:szCs w:val="22"/>
        </w:rPr>
      </w:pPr>
      <w:r w:rsidRPr="007E4297">
        <w:rPr>
          <w:sz w:val="22"/>
          <w:szCs w:val="22"/>
        </w:rPr>
        <w:t>выбирать источник получения информации;</w:t>
      </w:r>
    </w:p>
    <w:p w:rsidR="00767BB0" w:rsidRPr="007E4297" w:rsidRDefault="00767BB0" w:rsidP="00C77D14">
      <w:pPr>
        <w:pStyle w:val="list-dash0"/>
        <w:ind w:left="0" w:firstLine="0"/>
        <w:rPr>
          <w:sz w:val="22"/>
          <w:szCs w:val="22"/>
        </w:rPr>
      </w:pPr>
      <w:r w:rsidRPr="007E4297">
        <w:rPr>
          <w:sz w:val="22"/>
          <w:szCs w:val="22"/>
        </w:rPr>
        <w:t>согласно заданному алгоритму находить в предложенном источнике информацию, представленную в явном виде;</w:t>
      </w:r>
    </w:p>
    <w:p w:rsidR="00767BB0" w:rsidRPr="007E4297" w:rsidRDefault="00767BB0" w:rsidP="00C77D14">
      <w:pPr>
        <w:pStyle w:val="list-dash0"/>
        <w:ind w:left="0" w:firstLine="0"/>
        <w:rPr>
          <w:sz w:val="22"/>
          <w:szCs w:val="22"/>
        </w:rPr>
      </w:pPr>
      <w:r w:rsidRPr="007E4297">
        <w:rPr>
          <w:sz w:val="22"/>
          <w:szCs w:val="22"/>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767BB0" w:rsidRPr="007E4297" w:rsidRDefault="00767BB0" w:rsidP="00C77D14">
      <w:pPr>
        <w:pStyle w:val="list-dash0"/>
        <w:ind w:left="0" w:firstLine="0"/>
        <w:rPr>
          <w:sz w:val="22"/>
          <w:szCs w:val="22"/>
        </w:rPr>
      </w:pPr>
      <w:r w:rsidRPr="007E4297">
        <w:rPr>
          <w:sz w:val="22"/>
          <w:szCs w:val="22"/>
        </w:rPr>
        <w:t>соблюдать с помощью взрослых (педагогических работников, родителей (законных представителей) нес</w:t>
      </w:r>
      <w:r w:rsidRPr="007E4297">
        <w:rPr>
          <w:sz w:val="22"/>
          <w:szCs w:val="22"/>
        </w:rPr>
        <w:t>о</w:t>
      </w:r>
      <w:r w:rsidRPr="007E4297">
        <w:rPr>
          <w:sz w:val="22"/>
          <w:szCs w:val="22"/>
        </w:rPr>
        <w:t xml:space="preserve">вершеннолетних обучающихся) правила информационной безопасности при поиске информации в сети Интернет; </w:t>
      </w:r>
    </w:p>
    <w:p w:rsidR="00767BB0" w:rsidRPr="007E4297" w:rsidRDefault="00767BB0" w:rsidP="00C77D14">
      <w:pPr>
        <w:pStyle w:val="list-dash0"/>
        <w:ind w:left="0" w:firstLine="0"/>
        <w:rPr>
          <w:sz w:val="22"/>
          <w:szCs w:val="22"/>
        </w:rPr>
      </w:pPr>
      <w:r w:rsidRPr="007E4297">
        <w:rPr>
          <w:sz w:val="22"/>
          <w:szCs w:val="22"/>
        </w:rPr>
        <w:t>анализировать и создавать текстовую, видео, графическую, звуковую, информацию в соответствии с учебной задачей;</w:t>
      </w:r>
    </w:p>
    <w:p w:rsidR="00767BB0" w:rsidRPr="007E4297" w:rsidRDefault="00767BB0" w:rsidP="00C77D14">
      <w:pPr>
        <w:pStyle w:val="list-dash0"/>
        <w:ind w:left="0" w:firstLine="0"/>
        <w:rPr>
          <w:sz w:val="22"/>
          <w:szCs w:val="22"/>
        </w:rPr>
      </w:pPr>
      <w:r w:rsidRPr="007E4297">
        <w:rPr>
          <w:sz w:val="22"/>
          <w:szCs w:val="22"/>
        </w:rPr>
        <w:t>самостоятельно создавать схемы, таблицы для представления информации.</w:t>
      </w:r>
    </w:p>
    <w:p w:rsidR="00767BB0" w:rsidRPr="007E4297" w:rsidRDefault="00767BB0" w:rsidP="00C77D14">
      <w:pPr>
        <w:pStyle w:val="body"/>
        <w:ind w:firstLine="0"/>
        <w:rPr>
          <w:rStyle w:val="Bold"/>
          <w:sz w:val="22"/>
          <w:szCs w:val="22"/>
        </w:rPr>
      </w:pPr>
      <w:r w:rsidRPr="007E4297">
        <w:rPr>
          <w:rStyle w:val="Bold"/>
          <w:sz w:val="22"/>
          <w:szCs w:val="22"/>
        </w:rPr>
        <w:t>Овладение универсальными учебными коммуникативными действиями:</w:t>
      </w:r>
    </w:p>
    <w:p w:rsidR="00767BB0" w:rsidRPr="007E4297" w:rsidRDefault="00767BB0" w:rsidP="00C77D14">
      <w:pPr>
        <w:pStyle w:val="body"/>
        <w:ind w:firstLine="0"/>
        <w:rPr>
          <w:rStyle w:val="BoldItalic0"/>
          <w:sz w:val="22"/>
          <w:szCs w:val="22"/>
        </w:rPr>
      </w:pPr>
      <w:r w:rsidRPr="007E4297">
        <w:rPr>
          <w:rStyle w:val="BoldItalic0"/>
          <w:sz w:val="22"/>
          <w:szCs w:val="22"/>
        </w:rPr>
        <w:t>1)</w:t>
      </w:r>
      <w:r w:rsidRPr="007E4297">
        <w:rPr>
          <w:rStyle w:val="BoldItalic0"/>
          <w:sz w:val="22"/>
          <w:szCs w:val="22"/>
        </w:rPr>
        <w:tab/>
        <w:t>общение:</w:t>
      </w:r>
    </w:p>
    <w:p w:rsidR="00767BB0" w:rsidRPr="007E4297" w:rsidRDefault="00767BB0" w:rsidP="00C77D14">
      <w:pPr>
        <w:pStyle w:val="list-dash0"/>
        <w:ind w:left="0" w:firstLine="0"/>
        <w:rPr>
          <w:sz w:val="22"/>
          <w:szCs w:val="22"/>
        </w:rPr>
      </w:pPr>
      <w:r w:rsidRPr="007E4297">
        <w:rPr>
          <w:sz w:val="22"/>
          <w:szCs w:val="22"/>
        </w:rPr>
        <w:t>воспринимать и формулировать суждения, выражать эмоции в соответствии с целями и условиями общения в знакомой среде;</w:t>
      </w:r>
    </w:p>
    <w:p w:rsidR="00767BB0" w:rsidRPr="007E4297" w:rsidRDefault="00767BB0" w:rsidP="00C77D14">
      <w:pPr>
        <w:pStyle w:val="list-dash0"/>
        <w:ind w:left="0" w:firstLine="0"/>
        <w:rPr>
          <w:sz w:val="22"/>
          <w:szCs w:val="22"/>
        </w:rPr>
      </w:pPr>
      <w:r w:rsidRPr="007E4297">
        <w:rPr>
          <w:sz w:val="22"/>
          <w:szCs w:val="22"/>
        </w:rPr>
        <w:t>проявлять уважительное отношение к собеседнику, соблюдать правила ведения диалога и дискуссии;</w:t>
      </w:r>
    </w:p>
    <w:p w:rsidR="00767BB0" w:rsidRPr="007E4297" w:rsidRDefault="00767BB0" w:rsidP="00C77D14">
      <w:pPr>
        <w:pStyle w:val="list-dash0"/>
        <w:ind w:left="0" w:firstLine="0"/>
        <w:rPr>
          <w:sz w:val="22"/>
          <w:szCs w:val="22"/>
        </w:rPr>
      </w:pPr>
      <w:r w:rsidRPr="007E4297">
        <w:rPr>
          <w:sz w:val="22"/>
          <w:szCs w:val="22"/>
        </w:rPr>
        <w:t>признавать возможность существования разных точек зрения;</w:t>
      </w:r>
    </w:p>
    <w:p w:rsidR="00767BB0" w:rsidRPr="007E4297" w:rsidRDefault="00767BB0" w:rsidP="00C77D14">
      <w:pPr>
        <w:pStyle w:val="list-dash0"/>
        <w:ind w:left="0" w:firstLine="0"/>
        <w:rPr>
          <w:sz w:val="22"/>
          <w:szCs w:val="22"/>
        </w:rPr>
      </w:pPr>
      <w:r w:rsidRPr="007E4297">
        <w:rPr>
          <w:sz w:val="22"/>
          <w:szCs w:val="22"/>
        </w:rPr>
        <w:t>корректно и аргументированно высказывать своё мнение;</w:t>
      </w:r>
    </w:p>
    <w:p w:rsidR="00767BB0" w:rsidRPr="007E4297" w:rsidRDefault="00767BB0" w:rsidP="00C77D14">
      <w:pPr>
        <w:pStyle w:val="list-dash0"/>
        <w:ind w:left="0" w:firstLine="0"/>
        <w:rPr>
          <w:sz w:val="22"/>
          <w:szCs w:val="22"/>
        </w:rPr>
      </w:pPr>
      <w:r w:rsidRPr="007E4297">
        <w:rPr>
          <w:sz w:val="22"/>
          <w:szCs w:val="22"/>
        </w:rPr>
        <w:t>строить речевое высказывание в соответствии с поставленной задачей;</w:t>
      </w:r>
    </w:p>
    <w:p w:rsidR="00767BB0" w:rsidRPr="007E4297" w:rsidRDefault="00767BB0" w:rsidP="00C77D14">
      <w:pPr>
        <w:pStyle w:val="list-dash0"/>
        <w:ind w:left="0" w:firstLine="0"/>
        <w:rPr>
          <w:sz w:val="22"/>
          <w:szCs w:val="22"/>
        </w:rPr>
      </w:pPr>
      <w:r w:rsidRPr="007E4297">
        <w:rPr>
          <w:sz w:val="22"/>
          <w:szCs w:val="22"/>
        </w:rPr>
        <w:t>создавать устные и письменные тексты (описание, рассуждение, повествование);</w:t>
      </w:r>
    </w:p>
    <w:p w:rsidR="00767BB0" w:rsidRPr="007E4297" w:rsidRDefault="00767BB0" w:rsidP="00C77D14">
      <w:pPr>
        <w:pStyle w:val="list-dash0"/>
        <w:ind w:left="0" w:firstLine="0"/>
        <w:rPr>
          <w:sz w:val="22"/>
          <w:szCs w:val="22"/>
        </w:rPr>
      </w:pPr>
      <w:r w:rsidRPr="007E4297">
        <w:rPr>
          <w:sz w:val="22"/>
          <w:szCs w:val="22"/>
        </w:rPr>
        <w:t>готовить небольшие публичные выступления;</w:t>
      </w:r>
    </w:p>
    <w:p w:rsidR="00767BB0" w:rsidRPr="007E4297" w:rsidRDefault="00767BB0" w:rsidP="00C77D14">
      <w:pPr>
        <w:pStyle w:val="list-dash0"/>
        <w:ind w:left="0" w:firstLine="0"/>
        <w:rPr>
          <w:sz w:val="22"/>
          <w:szCs w:val="22"/>
        </w:rPr>
      </w:pPr>
      <w:r w:rsidRPr="007E4297">
        <w:rPr>
          <w:sz w:val="22"/>
          <w:szCs w:val="22"/>
        </w:rPr>
        <w:t>подбирать иллюстративный материал (рисунки, фото, плакаты) к тексту выступления;</w:t>
      </w:r>
    </w:p>
    <w:p w:rsidR="00767BB0" w:rsidRPr="007E4297" w:rsidRDefault="00767BB0" w:rsidP="00C77D14">
      <w:pPr>
        <w:pStyle w:val="body"/>
        <w:ind w:firstLine="0"/>
        <w:rPr>
          <w:rStyle w:val="BoldItalic0"/>
          <w:sz w:val="22"/>
          <w:szCs w:val="22"/>
        </w:rPr>
      </w:pPr>
      <w:r w:rsidRPr="007E4297">
        <w:rPr>
          <w:rStyle w:val="BoldItalic0"/>
          <w:sz w:val="22"/>
          <w:szCs w:val="22"/>
        </w:rPr>
        <w:t>2)</w:t>
      </w:r>
      <w:r w:rsidRPr="007E4297">
        <w:rPr>
          <w:rStyle w:val="BoldItalic0"/>
          <w:sz w:val="22"/>
          <w:szCs w:val="22"/>
        </w:rPr>
        <w:tab/>
        <w:t xml:space="preserve">совместная деятельность: </w:t>
      </w:r>
    </w:p>
    <w:p w:rsidR="00767BB0" w:rsidRPr="007E4297" w:rsidRDefault="00767BB0" w:rsidP="00C77D14">
      <w:pPr>
        <w:pStyle w:val="list-dash0"/>
        <w:ind w:left="0" w:firstLine="0"/>
        <w:rPr>
          <w:sz w:val="22"/>
          <w:szCs w:val="22"/>
        </w:rPr>
      </w:pPr>
      <w:r w:rsidRPr="007E4297">
        <w:rPr>
          <w:sz w:val="22"/>
          <w:szCs w:val="22"/>
        </w:rPr>
        <w:t>формулировать краткосрочные и долгосрочные цели (индивидуальные с учётом участия в коллективных з</w:t>
      </w:r>
      <w:r w:rsidRPr="007E4297">
        <w:rPr>
          <w:sz w:val="22"/>
          <w:szCs w:val="22"/>
        </w:rPr>
        <w:t>а</w:t>
      </w:r>
      <w:r w:rsidRPr="007E4297">
        <w:rPr>
          <w:sz w:val="22"/>
          <w:szCs w:val="22"/>
        </w:rPr>
        <w:t>дачах) в стандартной (типовой) ситуации на основе предложенного формата планирования, распределения пром</w:t>
      </w:r>
      <w:r w:rsidRPr="007E4297">
        <w:rPr>
          <w:sz w:val="22"/>
          <w:szCs w:val="22"/>
        </w:rPr>
        <w:t>е</w:t>
      </w:r>
      <w:r w:rsidRPr="007E4297">
        <w:rPr>
          <w:sz w:val="22"/>
          <w:szCs w:val="22"/>
        </w:rPr>
        <w:t>жуточных шагов и сроков;</w:t>
      </w:r>
    </w:p>
    <w:p w:rsidR="00767BB0" w:rsidRPr="007E4297" w:rsidRDefault="00767BB0" w:rsidP="00C77D14">
      <w:pPr>
        <w:pStyle w:val="list-dash0"/>
        <w:ind w:left="0" w:firstLine="0"/>
        <w:rPr>
          <w:sz w:val="22"/>
          <w:szCs w:val="22"/>
        </w:rPr>
      </w:pPr>
      <w:r w:rsidRPr="007E4297">
        <w:rPr>
          <w:sz w:val="22"/>
          <w:szCs w:val="22"/>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767BB0" w:rsidRPr="007E4297" w:rsidRDefault="00767BB0" w:rsidP="00C77D14">
      <w:pPr>
        <w:pStyle w:val="list-dash0"/>
        <w:ind w:left="0" w:firstLine="0"/>
        <w:rPr>
          <w:sz w:val="22"/>
          <w:szCs w:val="22"/>
        </w:rPr>
      </w:pPr>
      <w:r w:rsidRPr="007E4297">
        <w:rPr>
          <w:sz w:val="22"/>
          <w:szCs w:val="22"/>
        </w:rPr>
        <w:t>проявлять готовность руководить, выполнять поручения, подчиняться;</w:t>
      </w:r>
    </w:p>
    <w:p w:rsidR="00767BB0" w:rsidRPr="007E4297" w:rsidRDefault="00767BB0" w:rsidP="00C77D14">
      <w:pPr>
        <w:pStyle w:val="list-dash0"/>
        <w:ind w:left="0" w:firstLine="0"/>
        <w:rPr>
          <w:sz w:val="22"/>
          <w:szCs w:val="22"/>
        </w:rPr>
      </w:pPr>
      <w:r w:rsidRPr="007E4297">
        <w:rPr>
          <w:sz w:val="22"/>
          <w:szCs w:val="22"/>
        </w:rPr>
        <w:t xml:space="preserve">ответственно выполнять свою часть работы; </w:t>
      </w:r>
    </w:p>
    <w:p w:rsidR="00767BB0" w:rsidRPr="007E4297" w:rsidRDefault="00767BB0" w:rsidP="00C77D14">
      <w:pPr>
        <w:pStyle w:val="list-dash0"/>
        <w:ind w:left="0" w:firstLine="0"/>
        <w:rPr>
          <w:sz w:val="22"/>
          <w:szCs w:val="22"/>
        </w:rPr>
      </w:pPr>
      <w:r w:rsidRPr="007E4297">
        <w:rPr>
          <w:sz w:val="22"/>
          <w:szCs w:val="22"/>
        </w:rPr>
        <w:t>оценивать свой вклад в общий результат;</w:t>
      </w:r>
    </w:p>
    <w:p w:rsidR="00767BB0" w:rsidRPr="007E4297" w:rsidRDefault="00767BB0" w:rsidP="00C77D14">
      <w:pPr>
        <w:pStyle w:val="list-dash0"/>
        <w:ind w:left="0" w:firstLine="0"/>
        <w:rPr>
          <w:sz w:val="22"/>
          <w:szCs w:val="22"/>
        </w:rPr>
      </w:pPr>
      <w:r w:rsidRPr="007E4297">
        <w:rPr>
          <w:sz w:val="22"/>
          <w:szCs w:val="22"/>
        </w:rPr>
        <w:t>выполнять совместные проектные задания с опорой на предложенные образцы.</w:t>
      </w:r>
    </w:p>
    <w:p w:rsidR="00767BB0" w:rsidRPr="007E4297" w:rsidRDefault="00767BB0" w:rsidP="00C77D14">
      <w:pPr>
        <w:pStyle w:val="body"/>
        <w:ind w:firstLine="0"/>
        <w:rPr>
          <w:rStyle w:val="Bold"/>
          <w:sz w:val="22"/>
          <w:szCs w:val="22"/>
        </w:rPr>
      </w:pPr>
      <w:r w:rsidRPr="007E4297">
        <w:rPr>
          <w:rStyle w:val="Bold"/>
          <w:sz w:val="22"/>
          <w:szCs w:val="22"/>
        </w:rPr>
        <w:t>Овладение универсальными учебными регулятивными действиями:</w:t>
      </w:r>
    </w:p>
    <w:p w:rsidR="00767BB0" w:rsidRPr="007E4297" w:rsidRDefault="00767BB0" w:rsidP="00C77D14">
      <w:pPr>
        <w:pStyle w:val="body"/>
        <w:ind w:firstLine="0"/>
        <w:rPr>
          <w:rStyle w:val="BoldItalic0"/>
          <w:sz w:val="22"/>
          <w:szCs w:val="22"/>
        </w:rPr>
      </w:pPr>
      <w:r w:rsidRPr="007E4297">
        <w:rPr>
          <w:rStyle w:val="BoldItalic0"/>
          <w:sz w:val="22"/>
          <w:szCs w:val="22"/>
        </w:rPr>
        <w:t>1)</w:t>
      </w:r>
      <w:r w:rsidRPr="007E4297">
        <w:rPr>
          <w:rStyle w:val="BoldItalic0"/>
          <w:sz w:val="22"/>
          <w:szCs w:val="22"/>
        </w:rPr>
        <w:tab/>
        <w:t>самоорганизация:</w:t>
      </w:r>
    </w:p>
    <w:p w:rsidR="00767BB0" w:rsidRPr="007E4297" w:rsidRDefault="00767BB0" w:rsidP="00C77D14">
      <w:pPr>
        <w:pStyle w:val="list-dash0"/>
        <w:ind w:left="0" w:firstLine="0"/>
        <w:rPr>
          <w:sz w:val="22"/>
          <w:szCs w:val="22"/>
        </w:rPr>
      </w:pPr>
      <w:r w:rsidRPr="007E4297">
        <w:rPr>
          <w:sz w:val="22"/>
          <w:szCs w:val="22"/>
        </w:rPr>
        <w:t xml:space="preserve">планировать действия по решению учебной задачи для получения результата; </w:t>
      </w:r>
    </w:p>
    <w:p w:rsidR="00767BB0" w:rsidRPr="007E4297" w:rsidRDefault="00767BB0" w:rsidP="00C77D14">
      <w:pPr>
        <w:pStyle w:val="list-dash0"/>
        <w:ind w:left="0" w:firstLine="0"/>
        <w:rPr>
          <w:sz w:val="22"/>
          <w:szCs w:val="22"/>
        </w:rPr>
      </w:pPr>
      <w:r w:rsidRPr="007E4297">
        <w:rPr>
          <w:sz w:val="22"/>
          <w:szCs w:val="22"/>
        </w:rPr>
        <w:t>выстраивать последовательность выбранных действий;</w:t>
      </w:r>
    </w:p>
    <w:p w:rsidR="00767BB0" w:rsidRPr="007E4297" w:rsidRDefault="00767BB0" w:rsidP="00C77D14">
      <w:pPr>
        <w:pStyle w:val="body"/>
        <w:ind w:firstLine="0"/>
        <w:rPr>
          <w:rStyle w:val="BoldItalic0"/>
          <w:sz w:val="22"/>
          <w:szCs w:val="22"/>
        </w:rPr>
      </w:pPr>
      <w:r w:rsidRPr="007E4297">
        <w:rPr>
          <w:rStyle w:val="BoldItalic0"/>
          <w:sz w:val="22"/>
          <w:szCs w:val="22"/>
        </w:rPr>
        <w:t>2)</w:t>
      </w:r>
      <w:r w:rsidRPr="007E4297">
        <w:rPr>
          <w:rStyle w:val="BoldItalic0"/>
          <w:sz w:val="22"/>
          <w:szCs w:val="22"/>
        </w:rPr>
        <w:tab/>
        <w:t>самоконтроль:</w:t>
      </w:r>
    </w:p>
    <w:p w:rsidR="00767BB0" w:rsidRPr="007E4297" w:rsidRDefault="00767BB0" w:rsidP="00C77D14">
      <w:pPr>
        <w:pStyle w:val="list-dash0"/>
        <w:ind w:left="0" w:firstLine="0"/>
        <w:rPr>
          <w:sz w:val="22"/>
          <w:szCs w:val="22"/>
        </w:rPr>
      </w:pPr>
      <w:r w:rsidRPr="007E4297">
        <w:rPr>
          <w:sz w:val="22"/>
          <w:szCs w:val="22"/>
        </w:rPr>
        <w:t xml:space="preserve">устанавливать причины успеха/неудач учебной деятельности; </w:t>
      </w:r>
    </w:p>
    <w:p w:rsidR="00767BB0" w:rsidRPr="007E4297" w:rsidRDefault="00767BB0" w:rsidP="00C77D14">
      <w:pPr>
        <w:pStyle w:val="list-dash0"/>
        <w:ind w:left="0" w:firstLine="0"/>
        <w:rPr>
          <w:sz w:val="22"/>
          <w:szCs w:val="22"/>
        </w:rPr>
      </w:pPr>
      <w:r w:rsidRPr="007E4297">
        <w:rPr>
          <w:sz w:val="22"/>
          <w:szCs w:val="22"/>
        </w:rPr>
        <w:t>корректировать свои учебные действия для преодоления ошибок.</w:t>
      </w:r>
    </w:p>
    <w:p w:rsidR="00767BB0" w:rsidRPr="007E4297" w:rsidRDefault="00767BB0" w:rsidP="00C77D14">
      <w:pPr>
        <w:pStyle w:val="h3Header"/>
      </w:pPr>
      <w:r w:rsidRPr="007E4297">
        <w:lastRenderedPageBreak/>
        <w:t>Предметные результаты</w:t>
      </w:r>
    </w:p>
    <w:p w:rsidR="00767BB0" w:rsidRPr="007E4297" w:rsidRDefault="00767BB0" w:rsidP="00C77D14">
      <w:pPr>
        <w:pStyle w:val="body"/>
        <w:ind w:firstLine="0"/>
        <w:rPr>
          <w:sz w:val="22"/>
          <w:szCs w:val="22"/>
        </w:rPr>
      </w:pPr>
      <w:r w:rsidRPr="007E4297">
        <w:rPr>
          <w:sz w:val="22"/>
          <w:szCs w:val="22"/>
        </w:rPr>
        <w:t>Предметные результаты по учебному предмету «Иностранный (английский) язык» предметной области «Ин</w:t>
      </w:r>
      <w:r w:rsidRPr="007E4297">
        <w:rPr>
          <w:sz w:val="22"/>
          <w:szCs w:val="22"/>
        </w:rPr>
        <w:t>о</w:t>
      </w:r>
      <w:r w:rsidRPr="007E4297">
        <w:rPr>
          <w:sz w:val="22"/>
          <w:szCs w:val="22"/>
        </w:rPr>
        <w:t>странный язык» должны быть ориентированы на применение знаний, умений и навыков в типичных учебных с</w:t>
      </w:r>
      <w:r w:rsidRPr="007E4297">
        <w:rPr>
          <w:sz w:val="22"/>
          <w:szCs w:val="22"/>
        </w:rPr>
        <w:t>и</w:t>
      </w:r>
      <w:r w:rsidRPr="007E4297">
        <w:rPr>
          <w:sz w:val="22"/>
          <w:szCs w:val="22"/>
        </w:rPr>
        <w:t>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w:t>
      </w:r>
      <w:r w:rsidRPr="007E4297">
        <w:rPr>
          <w:sz w:val="22"/>
          <w:szCs w:val="22"/>
        </w:rPr>
        <w:t>р</w:t>
      </w:r>
      <w:r w:rsidRPr="007E4297">
        <w:rPr>
          <w:sz w:val="22"/>
          <w:szCs w:val="22"/>
        </w:rPr>
        <w:t>ной, метапредметной (учебно-познавательной).</w:t>
      </w:r>
    </w:p>
    <w:p w:rsidR="00767BB0" w:rsidRPr="007E4297" w:rsidRDefault="00767BB0" w:rsidP="00C77D14">
      <w:pPr>
        <w:pStyle w:val="h2Header"/>
        <w:spacing w:before="283"/>
      </w:pPr>
      <w:r w:rsidRPr="007E4297">
        <w:t>2 класс</w:t>
      </w:r>
    </w:p>
    <w:p w:rsidR="00767BB0" w:rsidRPr="007E4297" w:rsidRDefault="00767BB0" w:rsidP="00C77D14">
      <w:pPr>
        <w:pStyle w:val="h3-firstHeader"/>
      </w:pPr>
      <w:r w:rsidRPr="007E4297">
        <w:t>Коммуникативные умения</w:t>
      </w:r>
    </w:p>
    <w:p w:rsidR="00767BB0" w:rsidRPr="007E4297" w:rsidRDefault="00767BB0" w:rsidP="00C77D14">
      <w:pPr>
        <w:pStyle w:val="h5Header"/>
        <w:ind w:firstLine="0"/>
        <w:rPr>
          <w:sz w:val="22"/>
          <w:szCs w:val="22"/>
        </w:rPr>
      </w:pPr>
      <w:r w:rsidRPr="007E4297">
        <w:rPr>
          <w:rStyle w:val="BoldItalic0"/>
          <w:b/>
          <w:bCs/>
          <w:i/>
          <w:iCs/>
          <w:sz w:val="22"/>
          <w:szCs w:val="22"/>
        </w:rPr>
        <w:t xml:space="preserve">Говорение  </w:t>
      </w:r>
    </w:p>
    <w:p w:rsidR="00767BB0" w:rsidRPr="007E4297" w:rsidRDefault="00767BB0" w:rsidP="00C77D14">
      <w:pPr>
        <w:pStyle w:val="list-dash0"/>
        <w:ind w:left="0" w:firstLine="0"/>
        <w:rPr>
          <w:sz w:val="22"/>
          <w:szCs w:val="22"/>
        </w:rPr>
      </w:pPr>
      <w:r w:rsidRPr="007E4297">
        <w:rPr>
          <w:sz w:val="22"/>
          <w:szCs w:val="22"/>
        </w:rPr>
        <w:t>вести разные виды диалогов (диалог этикетного характера, диалог-расспрос) в стандартных ситуациях н</w:t>
      </w:r>
      <w:r w:rsidRPr="007E4297">
        <w:rPr>
          <w:sz w:val="22"/>
          <w:szCs w:val="22"/>
        </w:rPr>
        <w:t>е</w:t>
      </w:r>
      <w:r w:rsidRPr="007E4297">
        <w:rPr>
          <w:sz w:val="22"/>
          <w:szCs w:val="22"/>
        </w:rPr>
        <w:t xml:space="preserve">официального общения, используя вербальные и/или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 </w:t>
      </w:r>
    </w:p>
    <w:p w:rsidR="00767BB0" w:rsidRPr="007E4297" w:rsidRDefault="00767BB0" w:rsidP="00C77D14">
      <w:pPr>
        <w:pStyle w:val="list-dash0"/>
        <w:ind w:left="0" w:firstLine="0"/>
        <w:rPr>
          <w:sz w:val="22"/>
          <w:szCs w:val="22"/>
        </w:rPr>
      </w:pPr>
      <w:r w:rsidRPr="007E4297">
        <w:rPr>
          <w:sz w:val="22"/>
          <w:szCs w:val="22"/>
        </w:rPr>
        <w:t>создавать устные связные монологические высказывания объёмом не менее 3 фраз в рамках изучаемой т</w:t>
      </w:r>
      <w:r w:rsidRPr="007E4297">
        <w:rPr>
          <w:sz w:val="22"/>
          <w:szCs w:val="22"/>
        </w:rPr>
        <w:t>е</w:t>
      </w:r>
      <w:r w:rsidRPr="007E4297">
        <w:rPr>
          <w:sz w:val="22"/>
          <w:szCs w:val="22"/>
        </w:rPr>
        <w:t>матики с опорой на картинки, фотографии и/или ключевые слова, вопросы.</w:t>
      </w:r>
    </w:p>
    <w:p w:rsidR="00767BB0" w:rsidRPr="007E4297" w:rsidRDefault="00767BB0" w:rsidP="00C77D14">
      <w:pPr>
        <w:pStyle w:val="h5Header"/>
        <w:ind w:firstLine="0"/>
        <w:rPr>
          <w:sz w:val="22"/>
          <w:szCs w:val="22"/>
        </w:rPr>
      </w:pPr>
      <w:r w:rsidRPr="007E4297">
        <w:rPr>
          <w:rStyle w:val="BoldItalic0"/>
          <w:b/>
          <w:bCs/>
          <w:i/>
          <w:iCs/>
          <w:sz w:val="22"/>
          <w:szCs w:val="22"/>
        </w:rPr>
        <w:t>Аудирование</w:t>
      </w:r>
    </w:p>
    <w:p w:rsidR="00767BB0" w:rsidRPr="007E4297" w:rsidRDefault="00767BB0" w:rsidP="00C77D14">
      <w:pPr>
        <w:pStyle w:val="list-dash0"/>
        <w:ind w:left="0" w:firstLine="0"/>
        <w:rPr>
          <w:sz w:val="22"/>
          <w:szCs w:val="22"/>
        </w:rPr>
      </w:pPr>
      <w:r w:rsidRPr="007E4297">
        <w:rPr>
          <w:sz w:val="22"/>
          <w:szCs w:val="22"/>
        </w:rPr>
        <w:t xml:space="preserve">воспринимать на слух и понимать речь учителя и одноклассников; </w:t>
      </w:r>
    </w:p>
    <w:p w:rsidR="00767BB0" w:rsidRPr="007E4297" w:rsidRDefault="00767BB0" w:rsidP="00C77D14">
      <w:pPr>
        <w:pStyle w:val="list-dash0"/>
        <w:ind w:left="0" w:firstLine="0"/>
        <w:rPr>
          <w:spacing w:val="-1"/>
          <w:sz w:val="22"/>
          <w:szCs w:val="22"/>
        </w:rPr>
      </w:pPr>
      <w:r w:rsidRPr="007E4297">
        <w:rPr>
          <w:spacing w:val="-1"/>
          <w:sz w:val="22"/>
          <w:szCs w:val="22"/>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767BB0" w:rsidRPr="007E4297" w:rsidRDefault="00767BB0" w:rsidP="00C77D14">
      <w:pPr>
        <w:pStyle w:val="h5Header"/>
        <w:ind w:firstLine="0"/>
        <w:rPr>
          <w:sz w:val="22"/>
          <w:szCs w:val="22"/>
        </w:rPr>
      </w:pPr>
      <w:r w:rsidRPr="007E4297">
        <w:rPr>
          <w:rStyle w:val="BoldItalic0"/>
          <w:b/>
          <w:bCs/>
          <w:i/>
          <w:iCs/>
          <w:sz w:val="22"/>
          <w:szCs w:val="22"/>
        </w:rPr>
        <w:t>Смысловое чтение</w:t>
      </w:r>
    </w:p>
    <w:p w:rsidR="00767BB0" w:rsidRPr="007E4297" w:rsidRDefault="00767BB0" w:rsidP="00C77D14">
      <w:pPr>
        <w:pStyle w:val="list-dash0"/>
        <w:ind w:left="0" w:firstLine="0"/>
        <w:rPr>
          <w:sz w:val="22"/>
          <w:szCs w:val="22"/>
        </w:rPr>
      </w:pPr>
      <w:r w:rsidRPr="007E4297">
        <w:rPr>
          <w:sz w:val="22"/>
          <w:szCs w:val="22"/>
        </w:rPr>
        <w:t>читать вслух учебные тексты объёмом до 60 слов, построенные на изученном языковом материале, с собл</w:t>
      </w:r>
      <w:r w:rsidRPr="007E4297">
        <w:rPr>
          <w:sz w:val="22"/>
          <w:szCs w:val="22"/>
        </w:rPr>
        <w:t>ю</w:t>
      </w:r>
      <w:r w:rsidRPr="007E4297">
        <w:rPr>
          <w:sz w:val="22"/>
          <w:szCs w:val="22"/>
        </w:rPr>
        <w:t>дением правил чтения и соответствующей интонации, демонстрируя понимание прочитанного;</w:t>
      </w:r>
    </w:p>
    <w:p w:rsidR="00767BB0" w:rsidRPr="007E4297" w:rsidRDefault="00767BB0" w:rsidP="00C77D14">
      <w:pPr>
        <w:pStyle w:val="list-dash0"/>
        <w:ind w:left="0" w:firstLine="0"/>
        <w:rPr>
          <w:sz w:val="22"/>
          <w:szCs w:val="22"/>
        </w:rPr>
      </w:pPr>
      <w:r w:rsidRPr="007E4297">
        <w:rPr>
          <w:sz w:val="22"/>
          <w:szCs w:val="22"/>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w:t>
      </w:r>
      <w:r w:rsidRPr="007E4297">
        <w:rPr>
          <w:sz w:val="22"/>
          <w:szCs w:val="22"/>
        </w:rPr>
        <w:t>о</w:t>
      </w:r>
      <w:r w:rsidRPr="007E4297">
        <w:rPr>
          <w:sz w:val="22"/>
          <w:szCs w:val="22"/>
        </w:rPr>
        <w:t xml:space="preserve">гадку (объём текста для чтения — до 80 слов). </w:t>
      </w:r>
    </w:p>
    <w:p w:rsidR="00767BB0" w:rsidRPr="007E4297" w:rsidRDefault="00767BB0" w:rsidP="00C77D14">
      <w:pPr>
        <w:pStyle w:val="h5Header"/>
        <w:ind w:firstLine="0"/>
        <w:rPr>
          <w:rStyle w:val="BoldItalic0"/>
          <w:b/>
          <w:bCs/>
          <w:i/>
          <w:iCs/>
          <w:sz w:val="22"/>
          <w:szCs w:val="22"/>
        </w:rPr>
      </w:pPr>
      <w:r w:rsidRPr="007E4297">
        <w:rPr>
          <w:rStyle w:val="BoldItalic0"/>
          <w:b/>
          <w:bCs/>
          <w:i/>
          <w:iCs/>
          <w:sz w:val="22"/>
          <w:szCs w:val="22"/>
        </w:rPr>
        <w:t xml:space="preserve">Письмо </w:t>
      </w:r>
    </w:p>
    <w:p w:rsidR="00767BB0" w:rsidRPr="007E4297" w:rsidRDefault="00767BB0" w:rsidP="00C77D14">
      <w:pPr>
        <w:pStyle w:val="list-dash0"/>
        <w:ind w:left="0" w:firstLine="0"/>
        <w:rPr>
          <w:sz w:val="22"/>
          <w:szCs w:val="22"/>
        </w:rPr>
      </w:pPr>
      <w:r w:rsidRPr="007E4297">
        <w:rPr>
          <w:sz w:val="22"/>
          <w:szCs w:val="22"/>
        </w:rPr>
        <w:t xml:space="preserve">заполнять простые формуляры, сообщая о себе основные сведения, в соответствии с нормами, принятыми в стране/странах изучаемого языка; </w:t>
      </w:r>
    </w:p>
    <w:p w:rsidR="00767BB0" w:rsidRPr="007E4297" w:rsidRDefault="00767BB0" w:rsidP="00C77D14">
      <w:pPr>
        <w:pStyle w:val="list-dash0"/>
        <w:ind w:left="0" w:firstLine="0"/>
        <w:rPr>
          <w:sz w:val="22"/>
          <w:szCs w:val="22"/>
        </w:rPr>
      </w:pPr>
      <w:r w:rsidRPr="007E4297">
        <w:rPr>
          <w:sz w:val="22"/>
          <w:szCs w:val="22"/>
        </w:rPr>
        <w:t>писать с опорой на образец короткие поздравления с праздниками (с днём рождения, Новым годом).</w:t>
      </w:r>
    </w:p>
    <w:p w:rsidR="00767BB0" w:rsidRPr="007E4297" w:rsidRDefault="00767BB0" w:rsidP="00C77D14">
      <w:pPr>
        <w:pStyle w:val="h3Header"/>
        <w:spacing w:before="198"/>
      </w:pPr>
      <w:r w:rsidRPr="007E4297">
        <w:t>Языковые знания и навыки</w:t>
      </w:r>
    </w:p>
    <w:p w:rsidR="00767BB0" w:rsidRPr="007E4297" w:rsidRDefault="00767BB0" w:rsidP="00C77D14">
      <w:pPr>
        <w:pStyle w:val="h5Header"/>
        <w:ind w:firstLine="0"/>
        <w:rPr>
          <w:rStyle w:val="BoldItalic0"/>
          <w:b/>
          <w:bCs/>
          <w:i/>
          <w:iCs/>
          <w:sz w:val="22"/>
          <w:szCs w:val="22"/>
        </w:rPr>
      </w:pPr>
      <w:r w:rsidRPr="007E4297">
        <w:rPr>
          <w:rStyle w:val="BoldItalic0"/>
          <w:b/>
          <w:bCs/>
          <w:i/>
          <w:iCs/>
          <w:sz w:val="22"/>
          <w:szCs w:val="22"/>
        </w:rPr>
        <w:t>Фонетическая сторона речи</w:t>
      </w:r>
    </w:p>
    <w:p w:rsidR="00767BB0" w:rsidRPr="007E4297" w:rsidRDefault="00767BB0" w:rsidP="00C77D14">
      <w:pPr>
        <w:pStyle w:val="list-dash0"/>
        <w:ind w:left="0" w:firstLine="0"/>
        <w:rPr>
          <w:sz w:val="22"/>
          <w:szCs w:val="22"/>
        </w:rPr>
      </w:pPr>
      <w:r w:rsidRPr="007E4297">
        <w:rPr>
          <w:sz w:val="22"/>
          <w:szCs w:val="22"/>
        </w:rPr>
        <w:t>знать буквы алфавита английского языка в правильной последовательности, фонетически корректно их о</w:t>
      </w:r>
      <w:r w:rsidRPr="007E4297">
        <w:rPr>
          <w:sz w:val="22"/>
          <w:szCs w:val="22"/>
        </w:rPr>
        <w:t>з</w:t>
      </w:r>
      <w:r w:rsidRPr="007E4297">
        <w:rPr>
          <w:sz w:val="22"/>
          <w:szCs w:val="22"/>
        </w:rPr>
        <w:t>вучивать и графически корректно воспроизводить (полупечатное написание букв, буквосочетаний, слов);</w:t>
      </w:r>
    </w:p>
    <w:p w:rsidR="00767BB0" w:rsidRPr="007E4297" w:rsidRDefault="00767BB0" w:rsidP="00C77D14">
      <w:pPr>
        <w:pStyle w:val="list-dash0"/>
        <w:ind w:left="0" w:firstLine="0"/>
        <w:rPr>
          <w:sz w:val="22"/>
          <w:szCs w:val="22"/>
        </w:rPr>
      </w:pPr>
      <w:r w:rsidRPr="007E4297">
        <w:rPr>
          <w:sz w:val="22"/>
          <w:szCs w:val="22"/>
        </w:rPr>
        <w:t>применять правила чтения гласных в открытом и закрытом слоге в односложных словах, вычленять нек</w:t>
      </w:r>
      <w:r w:rsidRPr="007E4297">
        <w:rPr>
          <w:sz w:val="22"/>
          <w:szCs w:val="22"/>
        </w:rPr>
        <w:t>о</w:t>
      </w:r>
      <w:r w:rsidRPr="007E4297">
        <w:rPr>
          <w:sz w:val="22"/>
          <w:szCs w:val="22"/>
        </w:rPr>
        <w:t>торые звукобуквенные сочетания при анализе знакомых слов; озвучивать транскрипционные знаки, отличать их от букв;</w:t>
      </w:r>
    </w:p>
    <w:p w:rsidR="00767BB0" w:rsidRPr="007E4297" w:rsidRDefault="00767BB0" w:rsidP="00C77D14">
      <w:pPr>
        <w:pStyle w:val="list-dash0"/>
        <w:ind w:left="0" w:firstLine="0"/>
        <w:rPr>
          <w:sz w:val="22"/>
          <w:szCs w:val="22"/>
        </w:rPr>
      </w:pPr>
      <w:r w:rsidRPr="007E4297">
        <w:rPr>
          <w:sz w:val="22"/>
          <w:szCs w:val="22"/>
        </w:rPr>
        <w:t>читать новые слова согласно основным правилам чтения;</w:t>
      </w:r>
    </w:p>
    <w:p w:rsidR="00767BB0" w:rsidRPr="007E4297" w:rsidRDefault="00767BB0" w:rsidP="00C77D14">
      <w:pPr>
        <w:pStyle w:val="list-dash0"/>
        <w:ind w:left="0" w:firstLine="0"/>
        <w:rPr>
          <w:sz w:val="22"/>
          <w:szCs w:val="22"/>
        </w:rPr>
      </w:pPr>
      <w:r w:rsidRPr="007E4297">
        <w:rPr>
          <w:sz w:val="22"/>
          <w:szCs w:val="22"/>
        </w:rPr>
        <w:t>различать на слух и правильно произносить слова и фразы/предложения с соблюдением их ритм</w:t>
      </w:r>
      <w:r w:rsidRPr="007E4297">
        <w:rPr>
          <w:sz w:val="22"/>
          <w:szCs w:val="22"/>
        </w:rPr>
        <w:t>и</w:t>
      </w:r>
      <w:r w:rsidRPr="007E4297">
        <w:rPr>
          <w:sz w:val="22"/>
          <w:szCs w:val="22"/>
        </w:rPr>
        <w:t>ко-интонационных особенностей.</w:t>
      </w:r>
    </w:p>
    <w:p w:rsidR="00767BB0" w:rsidRPr="007E4297" w:rsidRDefault="00767BB0" w:rsidP="00C77D14">
      <w:pPr>
        <w:pStyle w:val="h5Header"/>
        <w:ind w:firstLine="0"/>
        <w:rPr>
          <w:sz w:val="22"/>
          <w:szCs w:val="22"/>
        </w:rPr>
      </w:pPr>
      <w:r w:rsidRPr="007E4297">
        <w:rPr>
          <w:sz w:val="22"/>
          <w:szCs w:val="22"/>
        </w:rPr>
        <w:t>Графика, орфография и пунктуация</w:t>
      </w:r>
    </w:p>
    <w:p w:rsidR="00767BB0" w:rsidRPr="007E4297" w:rsidRDefault="00767BB0" w:rsidP="00C77D14">
      <w:pPr>
        <w:pStyle w:val="list-dash0"/>
        <w:ind w:left="0" w:firstLine="0"/>
        <w:rPr>
          <w:sz w:val="22"/>
          <w:szCs w:val="22"/>
        </w:rPr>
      </w:pPr>
      <w:r w:rsidRPr="007E4297">
        <w:rPr>
          <w:sz w:val="22"/>
          <w:szCs w:val="22"/>
        </w:rPr>
        <w:t>правильно писать изученные слова;</w:t>
      </w:r>
    </w:p>
    <w:p w:rsidR="00767BB0" w:rsidRPr="007E4297" w:rsidRDefault="00767BB0" w:rsidP="00C77D14">
      <w:pPr>
        <w:pStyle w:val="list-dash0"/>
        <w:ind w:left="0" w:firstLine="0"/>
        <w:rPr>
          <w:sz w:val="22"/>
          <w:szCs w:val="22"/>
        </w:rPr>
      </w:pPr>
      <w:r w:rsidRPr="007E4297">
        <w:rPr>
          <w:sz w:val="22"/>
          <w:szCs w:val="22"/>
        </w:rPr>
        <w:t>заполнять пропуски словами; дописывать предложения;</w:t>
      </w:r>
    </w:p>
    <w:p w:rsidR="00767BB0" w:rsidRPr="007E4297" w:rsidRDefault="00767BB0" w:rsidP="00C77D14">
      <w:pPr>
        <w:pStyle w:val="list-dash0"/>
        <w:ind w:left="0" w:firstLine="0"/>
        <w:rPr>
          <w:sz w:val="22"/>
          <w:szCs w:val="22"/>
        </w:rPr>
      </w:pPr>
      <w:r w:rsidRPr="007E4297">
        <w:rPr>
          <w:sz w:val="22"/>
          <w:szCs w:val="22"/>
        </w:rPr>
        <w:t>правильно расставлять знаки препинания (точка, вопросительный и восклицательный знаки в конце предл</w:t>
      </w:r>
      <w:r w:rsidRPr="007E4297">
        <w:rPr>
          <w:sz w:val="22"/>
          <w:szCs w:val="22"/>
        </w:rPr>
        <w:t>о</w:t>
      </w:r>
      <w:r w:rsidRPr="007E4297">
        <w:rPr>
          <w:sz w:val="22"/>
          <w:szCs w:val="22"/>
        </w:rPr>
        <w:t>жения) и использовать знак апострофа в сокращённых формах глагола-связки, вспомогательного и модального глаголов.</w:t>
      </w:r>
    </w:p>
    <w:p w:rsidR="00767BB0" w:rsidRPr="007E4297" w:rsidRDefault="00767BB0" w:rsidP="00C77D14">
      <w:pPr>
        <w:pStyle w:val="h5Header"/>
        <w:ind w:firstLine="0"/>
        <w:rPr>
          <w:rStyle w:val="BoldItalic0"/>
          <w:b/>
          <w:bCs/>
          <w:i/>
          <w:iCs/>
          <w:sz w:val="22"/>
          <w:szCs w:val="22"/>
        </w:rPr>
      </w:pPr>
      <w:r w:rsidRPr="007E4297">
        <w:rPr>
          <w:rStyle w:val="BoldItalic0"/>
          <w:b/>
          <w:bCs/>
          <w:i/>
          <w:iCs/>
          <w:sz w:val="22"/>
          <w:szCs w:val="22"/>
        </w:rPr>
        <w:t>Лексическая сторона речи</w:t>
      </w:r>
    </w:p>
    <w:p w:rsidR="00767BB0" w:rsidRPr="007E4297" w:rsidRDefault="00767BB0" w:rsidP="00C77D14">
      <w:pPr>
        <w:pStyle w:val="list-dash0"/>
        <w:ind w:left="0" w:firstLine="0"/>
        <w:rPr>
          <w:sz w:val="22"/>
          <w:szCs w:val="22"/>
        </w:rPr>
      </w:pPr>
      <w:r w:rsidRPr="007E4297">
        <w:rPr>
          <w:sz w:val="22"/>
          <w:szCs w:val="22"/>
        </w:rPr>
        <w:t>распознавать и употреблять в устной и письменной речи не менее 200 лексических единиц (слов, словосоч</w:t>
      </w:r>
      <w:r w:rsidRPr="007E4297">
        <w:rPr>
          <w:sz w:val="22"/>
          <w:szCs w:val="22"/>
        </w:rPr>
        <w:t>е</w:t>
      </w:r>
      <w:r w:rsidRPr="007E4297">
        <w:rPr>
          <w:sz w:val="22"/>
          <w:szCs w:val="22"/>
        </w:rPr>
        <w:t>таний, речевых клише), обслуживающих ситуации общения в рамках тематики, предусмотренной на первом году обучения;</w:t>
      </w:r>
    </w:p>
    <w:p w:rsidR="00767BB0" w:rsidRPr="007E4297" w:rsidRDefault="00767BB0" w:rsidP="00C77D14">
      <w:pPr>
        <w:pStyle w:val="list-dash0"/>
        <w:ind w:left="0" w:firstLine="0"/>
        <w:rPr>
          <w:sz w:val="22"/>
          <w:szCs w:val="22"/>
        </w:rPr>
      </w:pPr>
      <w:r w:rsidRPr="007E4297">
        <w:rPr>
          <w:sz w:val="22"/>
          <w:szCs w:val="22"/>
        </w:rPr>
        <w:t>использовать языковую догадку в распознавании интернациональных слов.</w:t>
      </w:r>
    </w:p>
    <w:p w:rsidR="00767BB0" w:rsidRPr="007E4297" w:rsidRDefault="00767BB0" w:rsidP="00C77D14">
      <w:pPr>
        <w:pStyle w:val="h5Header"/>
        <w:ind w:firstLine="0"/>
        <w:rPr>
          <w:rStyle w:val="BoldItalic0"/>
          <w:b/>
          <w:bCs/>
          <w:i/>
          <w:iCs/>
          <w:sz w:val="22"/>
          <w:szCs w:val="22"/>
        </w:rPr>
      </w:pPr>
      <w:r w:rsidRPr="007E4297">
        <w:rPr>
          <w:rStyle w:val="BoldItalic0"/>
          <w:b/>
          <w:bCs/>
          <w:i/>
          <w:iCs/>
          <w:sz w:val="22"/>
          <w:szCs w:val="22"/>
        </w:rPr>
        <w:t>Грамматическая сторона речи</w:t>
      </w:r>
    </w:p>
    <w:p w:rsidR="00767BB0" w:rsidRPr="007E4297" w:rsidRDefault="00767BB0" w:rsidP="00C77D14">
      <w:pPr>
        <w:pStyle w:val="list-dash0"/>
        <w:ind w:left="0" w:firstLine="0"/>
        <w:rPr>
          <w:sz w:val="22"/>
          <w:szCs w:val="22"/>
        </w:rPr>
      </w:pPr>
      <w:r w:rsidRPr="007E4297">
        <w:rPr>
          <w:sz w:val="22"/>
          <w:szCs w:val="22"/>
        </w:rPr>
        <w:lastRenderedPageBreak/>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w:t>
      </w:r>
      <w:r w:rsidRPr="007E4297">
        <w:rPr>
          <w:sz w:val="22"/>
          <w:szCs w:val="22"/>
        </w:rPr>
        <w:t>и</w:t>
      </w:r>
      <w:r w:rsidRPr="007E4297">
        <w:rPr>
          <w:sz w:val="22"/>
          <w:szCs w:val="22"/>
        </w:rPr>
        <w:t>тельные (в утвердительной форме);</w:t>
      </w:r>
    </w:p>
    <w:p w:rsidR="00767BB0" w:rsidRPr="007E4297" w:rsidRDefault="00767BB0" w:rsidP="00C77D14">
      <w:pPr>
        <w:pStyle w:val="list-dash0"/>
        <w:ind w:left="0" w:firstLine="0"/>
        <w:rPr>
          <w:sz w:val="22"/>
          <w:szCs w:val="22"/>
        </w:rPr>
      </w:pPr>
      <w:r w:rsidRPr="007E4297">
        <w:rPr>
          <w:sz w:val="22"/>
          <w:szCs w:val="22"/>
        </w:rPr>
        <w:t>распознавать и употреблять нераспространённые и распространённые простые предложения;</w:t>
      </w:r>
    </w:p>
    <w:p w:rsidR="00767BB0" w:rsidRPr="007E4297" w:rsidRDefault="00767BB0" w:rsidP="00C77D14">
      <w:pPr>
        <w:pStyle w:val="list-dash0"/>
        <w:ind w:left="0" w:firstLine="0"/>
        <w:rPr>
          <w:sz w:val="22"/>
          <w:szCs w:val="22"/>
        </w:rPr>
      </w:pPr>
      <w:r w:rsidRPr="007E4297">
        <w:rPr>
          <w:sz w:val="22"/>
          <w:szCs w:val="22"/>
        </w:rPr>
        <w:t>распознавать и употреблять в устной и письменной речи предложения с начальным It;</w:t>
      </w:r>
    </w:p>
    <w:p w:rsidR="00767BB0" w:rsidRPr="007E4297" w:rsidRDefault="00767BB0" w:rsidP="00C77D14">
      <w:pPr>
        <w:pStyle w:val="list-dash0"/>
        <w:ind w:left="0" w:firstLine="0"/>
        <w:rPr>
          <w:sz w:val="22"/>
          <w:szCs w:val="22"/>
        </w:rPr>
      </w:pPr>
      <w:r w:rsidRPr="007E4297">
        <w:rPr>
          <w:sz w:val="22"/>
          <w:szCs w:val="22"/>
        </w:rPr>
        <w:t>распознавать и употреблять в устной и письменной речи предложения с начальным There + tobe в Present Simple Tense;</w:t>
      </w:r>
    </w:p>
    <w:p w:rsidR="00767BB0" w:rsidRPr="007E4297" w:rsidRDefault="00767BB0" w:rsidP="00C77D14">
      <w:pPr>
        <w:pStyle w:val="list-dash0"/>
        <w:ind w:left="0" w:firstLine="0"/>
        <w:rPr>
          <w:sz w:val="22"/>
          <w:szCs w:val="22"/>
        </w:rPr>
      </w:pPr>
      <w:r w:rsidRPr="007E4297">
        <w:rPr>
          <w:sz w:val="22"/>
          <w:szCs w:val="22"/>
        </w:rPr>
        <w:t>распознавать и употреблять в устной и письменной речи простые предложения с простым глагольным ск</w:t>
      </w:r>
      <w:r w:rsidRPr="007E4297">
        <w:rPr>
          <w:sz w:val="22"/>
          <w:szCs w:val="22"/>
        </w:rPr>
        <w:t>а</w:t>
      </w:r>
      <w:r w:rsidRPr="007E4297">
        <w:rPr>
          <w:sz w:val="22"/>
          <w:szCs w:val="22"/>
        </w:rPr>
        <w:t>зуемым (Hespeaks English.);</w:t>
      </w:r>
    </w:p>
    <w:p w:rsidR="00767BB0" w:rsidRPr="007E4297" w:rsidRDefault="00767BB0" w:rsidP="00C77D14">
      <w:pPr>
        <w:pStyle w:val="list-dash0"/>
        <w:ind w:left="0" w:firstLine="0"/>
        <w:rPr>
          <w:sz w:val="22"/>
          <w:szCs w:val="22"/>
        </w:rPr>
      </w:pPr>
      <w:r w:rsidRPr="007E4297">
        <w:rPr>
          <w:sz w:val="22"/>
          <w:szCs w:val="22"/>
        </w:rPr>
        <w:t>распознавать и употреблять в устной и письменной речи предложения с составным глагольным сказуемым (I wanttodance.Shecanskatewell.);</w:t>
      </w:r>
    </w:p>
    <w:p w:rsidR="00767BB0" w:rsidRPr="007E4297" w:rsidRDefault="00767BB0" w:rsidP="00C77D14">
      <w:pPr>
        <w:pStyle w:val="list-dash0"/>
        <w:ind w:left="0" w:firstLine="0"/>
        <w:rPr>
          <w:sz w:val="22"/>
          <w:szCs w:val="22"/>
        </w:rPr>
      </w:pPr>
      <w:r w:rsidRPr="007E4297">
        <w:rPr>
          <w:sz w:val="22"/>
          <w:szCs w:val="22"/>
        </w:rPr>
        <w:t>распознавать и употреблять в устной и письменной речи предложения с глаголом-связкой tobe в Present Simple Tense в составе таких фраз, как I’mDima, I’meight. I’mfine. I’msorry. It’s… Isit…? What’s …?;</w:t>
      </w:r>
    </w:p>
    <w:p w:rsidR="00767BB0" w:rsidRPr="007E4297" w:rsidRDefault="00767BB0" w:rsidP="00C77D14">
      <w:pPr>
        <w:pStyle w:val="list-dash0"/>
        <w:ind w:left="0" w:firstLine="0"/>
        <w:rPr>
          <w:sz w:val="22"/>
          <w:szCs w:val="22"/>
        </w:rPr>
      </w:pPr>
      <w:r w:rsidRPr="007E4297">
        <w:rPr>
          <w:sz w:val="22"/>
          <w:szCs w:val="22"/>
        </w:rPr>
        <w:t>распознавать и употреблять в устной и письменной речи предложения с краткими глагольными формами;</w:t>
      </w:r>
    </w:p>
    <w:p w:rsidR="00767BB0" w:rsidRPr="007E4297" w:rsidRDefault="00767BB0" w:rsidP="00C77D14">
      <w:pPr>
        <w:pStyle w:val="list-dash0"/>
        <w:ind w:left="0" w:firstLine="0"/>
        <w:rPr>
          <w:sz w:val="22"/>
          <w:szCs w:val="22"/>
        </w:rPr>
      </w:pPr>
      <w:r w:rsidRPr="007E4297">
        <w:rPr>
          <w:sz w:val="22"/>
          <w:szCs w:val="22"/>
        </w:rPr>
        <w:t>распознавать и употреблять в устной и письменной речи повелительное наклонение: побудительные пре</w:t>
      </w:r>
      <w:r w:rsidRPr="007E4297">
        <w:rPr>
          <w:sz w:val="22"/>
          <w:szCs w:val="22"/>
        </w:rPr>
        <w:t>д</w:t>
      </w:r>
      <w:r w:rsidRPr="007E4297">
        <w:rPr>
          <w:sz w:val="22"/>
          <w:szCs w:val="22"/>
        </w:rPr>
        <w:t>ложения в утвердительной форме (Comein, please.);</w:t>
      </w:r>
    </w:p>
    <w:p w:rsidR="00767BB0" w:rsidRPr="007E4297" w:rsidRDefault="00767BB0" w:rsidP="00C77D14">
      <w:pPr>
        <w:pStyle w:val="list-dash0"/>
        <w:ind w:left="0" w:firstLine="0"/>
        <w:rPr>
          <w:sz w:val="22"/>
          <w:szCs w:val="22"/>
        </w:rPr>
      </w:pPr>
      <w:r w:rsidRPr="007E4297">
        <w:rPr>
          <w:sz w:val="22"/>
          <w:szCs w:val="22"/>
        </w:rPr>
        <w:t>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w:t>
      </w:r>
      <w:r w:rsidRPr="007E4297">
        <w:rPr>
          <w:sz w:val="22"/>
          <w:szCs w:val="22"/>
        </w:rPr>
        <w:t>о</w:t>
      </w:r>
      <w:r w:rsidRPr="007E4297">
        <w:rPr>
          <w:sz w:val="22"/>
          <w:szCs w:val="22"/>
        </w:rPr>
        <w:t>жениях;</w:t>
      </w:r>
    </w:p>
    <w:p w:rsidR="00767BB0" w:rsidRPr="007E4297" w:rsidRDefault="00767BB0" w:rsidP="00C77D14">
      <w:pPr>
        <w:pStyle w:val="list-dash0"/>
        <w:ind w:left="0" w:firstLine="0"/>
        <w:rPr>
          <w:sz w:val="22"/>
          <w:szCs w:val="22"/>
        </w:rPr>
      </w:pPr>
      <w:r w:rsidRPr="007E4297">
        <w:rPr>
          <w:sz w:val="22"/>
          <w:szCs w:val="22"/>
        </w:rPr>
        <w:t>распознавать и употреблять в устной и письменной речи глагольную конструкцию havegot (I’vegot … Haveyougot …?);</w:t>
      </w:r>
    </w:p>
    <w:p w:rsidR="00767BB0" w:rsidRPr="007E4297" w:rsidRDefault="00767BB0" w:rsidP="00C77D14">
      <w:pPr>
        <w:pStyle w:val="list-dash0"/>
        <w:ind w:left="0" w:firstLine="0"/>
        <w:rPr>
          <w:sz w:val="22"/>
          <w:szCs w:val="22"/>
        </w:rPr>
      </w:pPr>
      <w:r w:rsidRPr="007E4297">
        <w:rPr>
          <w:sz w:val="22"/>
          <w:szCs w:val="22"/>
        </w:rPr>
        <w:t>распознавать и употреблять в устной и письменной речи модальный глагол сan/can’t для выражения умения (I canride a bike.) и отсутствия умения (I can’tride a bike.); can для получения разрешения (Can I goout?);</w:t>
      </w:r>
    </w:p>
    <w:p w:rsidR="00767BB0" w:rsidRPr="007E4297" w:rsidRDefault="00767BB0" w:rsidP="00C77D14">
      <w:pPr>
        <w:pStyle w:val="list-dash0"/>
        <w:ind w:left="0" w:firstLine="0"/>
        <w:rPr>
          <w:spacing w:val="-2"/>
          <w:sz w:val="22"/>
          <w:szCs w:val="22"/>
        </w:rPr>
      </w:pPr>
      <w:r w:rsidRPr="007E4297">
        <w:rPr>
          <w:spacing w:val="-2"/>
          <w:sz w:val="22"/>
          <w:szCs w:val="22"/>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767BB0" w:rsidRPr="007E4297" w:rsidRDefault="00767BB0" w:rsidP="00C77D14">
      <w:pPr>
        <w:pStyle w:val="list-dash0"/>
        <w:ind w:left="0" w:firstLine="0"/>
        <w:rPr>
          <w:sz w:val="22"/>
          <w:szCs w:val="22"/>
        </w:rPr>
      </w:pPr>
      <w:r w:rsidRPr="007E4297">
        <w:rPr>
          <w:sz w:val="22"/>
          <w:szCs w:val="22"/>
        </w:rPr>
        <w:t>распознавать и употреблять в устной и письменной речи множественное число существительных, образ</w:t>
      </w:r>
      <w:r w:rsidRPr="007E4297">
        <w:rPr>
          <w:sz w:val="22"/>
          <w:szCs w:val="22"/>
        </w:rPr>
        <w:t>о</w:t>
      </w:r>
      <w:r w:rsidRPr="007E4297">
        <w:rPr>
          <w:sz w:val="22"/>
          <w:szCs w:val="22"/>
        </w:rPr>
        <w:t>ванное по правилам и исключения: a pen — pens; a man — men;</w:t>
      </w:r>
    </w:p>
    <w:p w:rsidR="00767BB0" w:rsidRPr="007E4297" w:rsidRDefault="00767BB0" w:rsidP="00C77D14">
      <w:pPr>
        <w:pStyle w:val="list-dash0"/>
        <w:ind w:left="0" w:firstLine="0"/>
        <w:rPr>
          <w:sz w:val="22"/>
          <w:szCs w:val="22"/>
        </w:rPr>
      </w:pPr>
      <w:r w:rsidRPr="007E4297">
        <w:rPr>
          <w:sz w:val="22"/>
          <w:szCs w:val="22"/>
        </w:rPr>
        <w:t>распознавать и употреблять в устной и письменной речи личные и притяжательные местоимения;</w:t>
      </w:r>
    </w:p>
    <w:p w:rsidR="00767BB0" w:rsidRPr="007E4297" w:rsidRDefault="00767BB0" w:rsidP="00C77D14">
      <w:pPr>
        <w:pStyle w:val="list-dash0"/>
        <w:ind w:left="0" w:firstLine="0"/>
        <w:rPr>
          <w:sz w:val="22"/>
          <w:szCs w:val="22"/>
        </w:rPr>
      </w:pPr>
      <w:r w:rsidRPr="007E4297">
        <w:rPr>
          <w:sz w:val="22"/>
          <w:szCs w:val="22"/>
        </w:rPr>
        <w:t>распознавать и употреблять в устной и письменной речи указательные местоимения this — these;</w:t>
      </w:r>
    </w:p>
    <w:p w:rsidR="00767BB0" w:rsidRPr="007E4297" w:rsidRDefault="00767BB0" w:rsidP="00C77D14">
      <w:pPr>
        <w:pStyle w:val="list-dash0"/>
        <w:ind w:left="0" w:firstLine="0"/>
        <w:rPr>
          <w:sz w:val="22"/>
          <w:szCs w:val="22"/>
        </w:rPr>
      </w:pPr>
      <w:r w:rsidRPr="007E4297">
        <w:rPr>
          <w:sz w:val="22"/>
          <w:szCs w:val="22"/>
        </w:rPr>
        <w:t>распознавать и употреблять в устной и письменной речи количественные числительные (1—12);</w:t>
      </w:r>
    </w:p>
    <w:p w:rsidR="00767BB0" w:rsidRPr="007E4297" w:rsidRDefault="00767BB0" w:rsidP="00C77D14">
      <w:pPr>
        <w:pStyle w:val="list-dash0"/>
        <w:ind w:left="0" w:firstLine="0"/>
        <w:rPr>
          <w:sz w:val="22"/>
          <w:szCs w:val="22"/>
        </w:rPr>
      </w:pPr>
      <w:r w:rsidRPr="007E4297">
        <w:rPr>
          <w:sz w:val="22"/>
          <w:szCs w:val="22"/>
        </w:rPr>
        <w:t>распознавать и употреблять в устной и письменной речи вопросительные слова who, what, how, where, howmany;</w:t>
      </w:r>
    </w:p>
    <w:p w:rsidR="00767BB0" w:rsidRPr="007E4297" w:rsidRDefault="00767BB0" w:rsidP="00C77D14">
      <w:pPr>
        <w:pStyle w:val="list-dash0"/>
        <w:ind w:left="0" w:firstLine="0"/>
        <w:rPr>
          <w:sz w:val="22"/>
          <w:szCs w:val="22"/>
        </w:rPr>
      </w:pPr>
      <w:r w:rsidRPr="007E4297">
        <w:rPr>
          <w:sz w:val="22"/>
          <w:szCs w:val="22"/>
        </w:rPr>
        <w:t>распознавать и употреблять в устной и письменной речи предлоги места on, in, near, under;</w:t>
      </w:r>
    </w:p>
    <w:p w:rsidR="00767BB0" w:rsidRPr="007E4297" w:rsidRDefault="00767BB0" w:rsidP="00C77D14">
      <w:pPr>
        <w:pStyle w:val="list-dash0"/>
        <w:ind w:left="0" w:firstLine="0"/>
        <w:rPr>
          <w:sz w:val="22"/>
          <w:szCs w:val="22"/>
        </w:rPr>
      </w:pPr>
      <w:r w:rsidRPr="007E4297">
        <w:rPr>
          <w:sz w:val="22"/>
          <w:szCs w:val="22"/>
        </w:rPr>
        <w:t>распознавать и употреблять в устной и письменной речи союзы and и but (при однородных членах).</w:t>
      </w:r>
    </w:p>
    <w:p w:rsidR="00767BB0" w:rsidRPr="007E4297" w:rsidRDefault="00767BB0" w:rsidP="00C77D14">
      <w:pPr>
        <w:pStyle w:val="h3Header"/>
      </w:pPr>
      <w:r w:rsidRPr="007E4297">
        <w:t>Социокультурные знания и умения</w:t>
      </w:r>
    </w:p>
    <w:p w:rsidR="00767BB0" w:rsidRPr="007E4297" w:rsidRDefault="00767BB0" w:rsidP="00C77D14">
      <w:pPr>
        <w:pStyle w:val="list-dash0"/>
        <w:ind w:left="0" w:firstLine="0"/>
        <w:rPr>
          <w:sz w:val="22"/>
          <w:szCs w:val="22"/>
        </w:rPr>
      </w:pPr>
      <w:r w:rsidRPr="007E4297">
        <w:rPr>
          <w:sz w:val="22"/>
          <w:szCs w:val="22"/>
        </w:rPr>
        <w:t>владеть отдельными социокультурными элементами речевого поведенческого этикета, принятыми в ан</w:t>
      </w:r>
      <w:r w:rsidRPr="007E4297">
        <w:rPr>
          <w:sz w:val="22"/>
          <w:szCs w:val="22"/>
        </w:rPr>
        <w:t>г</w:t>
      </w:r>
      <w:r w:rsidRPr="007E4297">
        <w:rPr>
          <w:sz w:val="22"/>
          <w:szCs w:val="22"/>
        </w:rPr>
        <w:t>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67BB0" w:rsidRPr="007E4297" w:rsidRDefault="00767BB0" w:rsidP="00C77D14">
      <w:pPr>
        <w:pStyle w:val="list-dash0"/>
        <w:ind w:left="0" w:firstLine="0"/>
        <w:rPr>
          <w:sz w:val="22"/>
          <w:szCs w:val="22"/>
        </w:rPr>
      </w:pPr>
      <w:r w:rsidRPr="007E4297">
        <w:rPr>
          <w:sz w:val="22"/>
          <w:szCs w:val="22"/>
        </w:rPr>
        <w:t>знать названия родной страны и страны/стран изучаемого языка и их столиц.</w:t>
      </w:r>
    </w:p>
    <w:p w:rsidR="00767BB0" w:rsidRPr="007E4297" w:rsidRDefault="00767BB0" w:rsidP="00C77D14">
      <w:pPr>
        <w:pStyle w:val="h2Header"/>
        <w:spacing w:before="397"/>
      </w:pPr>
      <w:r w:rsidRPr="007E4297">
        <w:t>3 класс</w:t>
      </w:r>
    </w:p>
    <w:p w:rsidR="00767BB0" w:rsidRPr="007E4297" w:rsidRDefault="00767BB0" w:rsidP="00C77D14">
      <w:pPr>
        <w:pStyle w:val="h3-firstHeader"/>
      </w:pPr>
      <w:r w:rsidRPr="007E4297">
        <w:t>Коммуникативные умения</w:t>
      </w:r>
    </w:p>
    <w:p w:rsidR="00767BB0" w:rsidRPr="007E4297" w:rsidRDefault="00767BB0" w:rsidP="00C77D14">
      <w:pPr>
        <w:pStyle w:val="h5Header"/>
        <w:ind w:firstLine="0"/>
        <w:rPr>
          <w:sz w:val="22"/>
          <w:szCs w:val="22"/>
        </w:rPr>
      </w:pPr>
      <w:r w:rsidRPr="007E4297">
        <w:rPr>
          <w:rStyle w:val="BoldItalic0"/>
          <w:b/>
          <w:bCs/>
          <w:i/>
          <w:iCs/>
          <w:sz w:val="22"/>
          <w:szCs w:val="22"/>
        </w:rPr>
        <w:t>Говорение</w:t>
      </w:r>
    </w:p>
    <w:p w:rsidR="00767BB0" w:rsidRPr="007E4297" w:rsidRDefault="00767BB0" w:rsidP="00C77D14">
      <w:pPr>
        <w:pStyle w:val="list-dash0"/>
        <w:ind w:left="0" w:firstLine="0"/>
        <w:rPr>
          <w:sz w:val="22"/>
          <w:szCs w:val="22"/>
        </w:rPr>
      </w:pPr>
      <w:r w:rsidRPr="007E4297">
        <w:rPr>
          <w:sz w:val="22"/>
          <w:szCs w:val="22"/>
        </w:rPr>
        <w:t>вести разные виды диалогов (диалог этикетного характера, диалог-побуждение, диалог-расспрос) в ста</w:t>
      </w:r>
      <w:r w:rsidRPr="007E4297">
        <w:rPr>
          <w:sz w:val="22"/>
          <w:szCs w:val="22"/>
        </w:rPr>
        <w:t>н</w:t>
      </w:r>
      <w:r w:rsidRPr="007E4297">
        <w:rPr>
          <w:sz w:val="22"/>
          <w:szCs w:val="22"/>
        </w:rPr>
        <w:t>дартных ситуациях неофициального общения, с вербальными и/или зрительными опорами в рамках изучаемой т</w:t>
      </w:r>
      <w:r w:rsidRPr="007E4297">
        <w:rPr>
          <w:sz w:val="22"/>
          <w:szCs w:val="22"/>
        </w:rPr>
        <w:t>е</w:t>
      </w:r>
      <w:r w:rsidRPr="007E4297">
        <w:rPr>
          <w:sz w:val="22"/>
          <w:szCs w:val="22"/>
        </w:rPr>
        <w:t xml:space="preserve">матики с соблюдением норм речевого этикета, принятого в стране/странах изучаемого языка (не менее 4 реплик со стороны каждого собеседника); </w:t>
      </w:r>
    </w:p>
    <w:p w:rsidR="00767BB0" w:rsidRPr="007E4297" w:rsidRDefault="00767BB0" w:rsidP="00C77D14">
      <w:pPr>
        <w:pStyle w:val="list-dash0"/>
        <w:ind w:left="0" w:firstLine="0"/>
        <w:rPr>
          <w:sz w:val="22"/>
          <w:szCs w:val="22"/>
        </w:rPr>
      </w:pPr>
      <w:r w:rsidRPr="007E4297">
        <w:rPr>
          <w:sz w:val="22"/>
          <w:szCs w:val="22"/>
        </w:rPr>
        <w:t>создавать устные связные монологические высказывания (описание; повествование/рассказ) в рамках из</w:t>
      </w:r>
      <w:r w:rsidRPr="007E4297">
        <w:rPr>
          <w:sz w:val="22"/>
          <w:szCs w:val="22"/>
        </w:rPr>
        <w:t>у</w:t>
      </w:r>
      <w:r w:rsidRPr="007E4297">
        <w:rPr>
          <w:sz w:val="22"/>
          <w:szCs w:val="22"/>
        </w:rPr>
        <w:t xml:space="preserve">чаемой тематики объёмом не менее 4 фраз с вербальными и/или зрительными опорами; </w:t>
      </w:r>
    </w:p>
    <w:p w:rsidR="00767BB0" w:rsidRPr="007E4297" w:rsidRDefault="00767BB0" w:rsidP="00C77D14">
      <w:pPr>
        <w:pStyle w:val="list-dash0"/>
        <w:ind w:left="0" w:firstLine="0"/>
        <w:rPr>
          <w:sz w:val="22"/>
          <w:szCs w:val="22"/>
        </w:rPr>
      </w:pPr>
      <w:r w:rsidRPr="007E4297">
        <w:rPr>
          <w:sz w:val="22"/>
          <w:szCs w:val="22"/>
        </w:rPr>
        <w:t>передавать основное содержание прочитанного текста с вербальными и/или зрительными опорами (объём монологического высказывания — не менее 4 фраз).</w:t>
      </w:r>
    </w:p>
    <w:p w:rsidR="00767BB0" w:rsidRPr="007E4297" w:rsidRDefault="00767BB0" w:rsidP="00C77D14">
      <w:pPr>
        <w:pStyle w:val="h5Header"/>
        <w:ind w:firstLine="0"/>
        <w:rPr>
          <w:sz w:val="22"/>
          <w:szCs w:val="22"/>
        </w:rPr>
      </w:pPr>
      <w:r w:rsidRPr="007E4297">
        <w:rPr>
          <w:rStyle w:val="BoldItalic0"/>
          <w:b/>
          <w:bCs/>
          <w:i/>
          <w:iCs/>
          <w:sz w:val="22"/>
          <w:szCs w:val="22"/>
        </w:rPr>
        <w:t>Аудирование</w:t>
      </w:r>
    </w:p>
    <w:p w:rsidR="00767BB0" w:rsidRPr="007E4297" w:rsidRDefault="00767BB0" w:rsidP="00C77D14">
      <w:pPr>
        <w:pStyle w:val="list-dash0"/>
        <w:ind w:left="0" w:firstLine="0"/>
        <w:rPr>
          <w:sz w:val="22"/>
          <w:szCs w:val="22"/>
        </w:rPr>
      </w:pPr>
      <w:r w:rsidRPr="007E4297">
        <w:rPr>
          <w:sz w:val="22"/>
          <w:szCs w:val="22"/>
        </w:rPr>
        <w:t xml:space="preserve">воспринимать на слух и понимать речь учителя и одноклассников вербально/невербально реагировать на услышанное; </w:t>
      </w:r>
    </w:p>
    <w:p w:rsidR="00767BB0" w:rsidRPr="007E4297" w:rsidRDefault="00767BB0" w:rsidP="00C77D14">
      <w:pPr>
        <w:pStyle w:val="list-dash0"/>
        <w:ind w:left="0" w:firstLine="0"/>
        <w:rPr>
          <w:spacing w:val="1"/>
          <w:sz w:val="22"/>
          <w:szCs w:val="22"/>
        </w:rPr>
      </w:pPr>
      <w:r w:rsidRPr="007E4297">
        <w:rPr>
          <w:spacing w:val="1"/>
          <w:sz w:val="22"/>
          <w:szCs w:val="22"/>
        </w:rPr>
        <w:lastRenderedPageBreak/>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w:t>
      </w:r>
      <w:r w:rsidRPr="007E4297">
        <w:rPr>
          <w:spacing w:val="1"/>
          <w:sz w:val="22"/>
          <w:szCs w:val="22"/>
        </w:rPr>
        <w:t>о</w:t>
      </w:r>
      <w:r w:rsidRPr="007E4297">
        <w:rPr>
          <w:spacing w:val="1"/>
          <w:sz w:val="22"/>
          <w:szCs w:val="22"/>
        </w:rPr>
        <w:t>вания — до 1 минуты).</w:t>
      </w:r>
    </w:p>
    <w:p w:rsidR="00767BB0" w:rsidRPr="007E4297" w:rsidRDefault="00767BB0" w:rsidP="00C77D14">
      <w:pPr>
        <w:pStyle w:val="h5Header"/>
        <w:ind w:firstLine="0"/>
        <w:rPr>
          <w:rStyle w:val="BoldItalic0"/>
          <w:b/>
          <w:bCs/>
          <w:i/>
          <w:iCs/>
          <w:sz w:val="22"/>
          <w:szCs w:val="22"/>
        </w:rPr>
      </w:pPr>
      <w:r w:rsidRPr="007E4297">
        <w:rPr>
          <w:rStyle w:val="BoldItalic0"/>
          <w:b/>
          <w:bCs/>
          <w:i/>
          <w:iCs/>
          <w:sz w:val="22"/>
          <w:szCs w:val="22"/>
        </w:rPr>
        <w:t xml:space="preserve">Смысловое чтение </w:t>
      </w:r>
    </w:p>
    <w:p w:rsidR="00767BB0" w:rsidRPr="007E4297" w:rsidRDefault="00767BB0" w:rsidP="00C77D14">
      <w:pPr>
        <w:pStyle w:val="list-dash0"/>
        <w:ind w:left="0" w:firstLine="0"/>
        <w:rPr>
          <w:sz w:val="22"/>
          <w:szCs w:val="22"/>
        </w:rPr>
      </w:pPr>
      <w:r w:rsidRPr="007E4297">
        <w:rPr>
          <w:sz w:val="22"/>
          <w:szCs w:val="22"/>
        </w:rPr>
        <w:t>читать вслух учебные тексты объёмом до 70 слов, построенные на изученном языковом материале, с собл</w:t>
      </w:r>
      <w:r w:rsidRPr="007E4297">
        <w:rPr>
          <w:sz w:val="22"/>
          <w:szCs w:val="22"/>
        </w:rPr>
        <w:t>ю</w:t>
      </w:r>
      <w:r w:rsidRPr="007E4297">
        <w:rPr>
          <w:sz w:val="22"/>
          <w:szCs w:val="22"/>
        </w:rPr>
        <w:t>дением правил чтения и соответствующей интонацией, демонстрируя понимание прочитанного;</w:t>
      </w:r>
    </w:p>
    <w:p w:rsidR="00767BB0" w:rsidRPr="007E4297" w:rsidRDefault="00767BB0" w:rsidP="00C77D14">
      <w:pPr>
        <w:pStyle w:val="list-dash0"/>
        <w:ind w:left="0" w:firstLine="0"/>
        <w:rPr>
          <w:sz w:val="22"/>
          <w:szCs w:val="22"/>
        </w:rPr>
      </w:pPr>
      <w:r w:rsidRPr="007E4297">
        <w:rPr>
          <w:sz w:val="22"/>
          <w:szCs w:val="22"/>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w:t>
      </w:r>
      <w:r w:rsidRPr="007E4297">
        <w:rPr>
          <w:sz w:val="22"/>
          <w:szCs w:val="22"/>
        </w:rPr>
        <w:t>о</w:t>
      </w:r>
      <w:r w:rsidRPr="007E4297">
        <w:rPr>
          <w:sz w:val="22"/>
          <w:szCs w:val="22"/>
        </w:rPr>
        <w:t xml:space="preserve">ванием языковой, в том числе контекстуальной, догадки (объём текста/текстов для чтения — до 130 слов). </w:t>
      </w:r>
    </w:p>
    <w:p w:rsidR="00767BB0" w:rsidRPr="007E4297" w:rsidRDefault="00767BB0" w:rsidP="00C77D14">
      <w:pPr>
        <w:pStyle w:val="h5Header"/>
        <w:ind w:firstLine="0"/>
        <w:rPr>
          <w:sz w:val="22"/>
          <w:szCs w:val="22"/>
        </w:rPr>
      </w:pPr>
      <w:r w:rsidRPr="007E4297">
        <w:rPr>
          <w:rStyle w:val="BoldItalic0"/>
          <w:b/>
          <w:bCs/>
          <w:i/>
          <w:iCs/>
          <w:sz w:val="22"/>
          <w:szCs w:val="22"/>
        </w:rPr>
        <w:t>Письмо</w:t>
      </w:r>
    </w:p>
    <w:p w:rsidR="00767BB0" w:rsidRPr="007E4297" w:rsidRDefault="00767BB0" w:rsidP="00C77D14">
      <w:pPr>
        <w:pStyle w:val="list-dash0"/>
        <w:ind w:left="0" w:firstLine="0"/>
        <w:rPr>
          <w:sz w:val="22"/>
          <w:szCs w:val="22"/>
        </w:rPr>
      </w:pPr>
      <w:r w:rsidRPr="007E4297">
        <w:rPr>
          <w:sz w:val="22"/>
          <w:szCs w:val="22"/>
        </w:rPr>
        <w:t>заполнять анкеты и формуляры с указанием личной информации: имя, фамилия, возраст, страна проживания, любимые занятия и т. д.;</w:t>
      </w:r>
    </w:p>
    <w:p w:rsidR="00767BB0" w:rsidRPr="007E4297" w:rsidRDefault="00767BB0" w:rsidP="00C77D14">
      <w:pPr>
        <w:pStyle w:val="list-dash0"/>
        <w:ind w:left="0" w:firstLine="0"/>
        <w:rPr>
          <w:sz w:val="22"/>
          <w:szCs w:val="22"/>
        </w:rPr>
      </w:pPr>
      <w:r w:rsidRPr="007E4297">
        <w:rPr>
          <w:sz w:val="22"/>
          <w:szCs w:val="22"/>
        </w:rPr>
        <w:t>писать с опорой на образец поздравления с днем рождения, Новым годом, Рождеством с выражением пож</w:t>
      </w:r>
      <w:r w:rsidRPr="007E4297">
        <w:rPr>
          <w:sz w:val="22"/>
          <w:szCs w:val="22"/>
        </w:rPr>
        <w:t>е</w:t>
      </w:r>
      <w:r w:rsidRPr="007E4297">
        <w:rPr>
          <w:sz w:val="22"/>
          <w:szCs w:val="22"/>
        </w:rPr>
        <w:t>ланий;</w:t>
      </w:r>
    </w:p>
    <w:p w:rsidR="00767BB0" w:rsidRPr="007E4297" w:rsidRDefault="00767BB0" w:rsidP="00C77D14">
      <w:pPr>
        <w:pStyle w:val="list-dash0"/>
        <w:ind w:left="0" w:firstLine="0"/>
        <w:rPr>
          <w:sz w:val="22"/>
          <w:szCs w:val="22"/>
        </w:rPr>
      </w:pPr>
      <w:r w:rsidRPr="007E4297">
        <w:rPr>
          <w:sz w:val="22"/>
          <w:szCs w:val="22"/>
        </w:rPr>
        <w:t xml:space="preserve">создавать подписи к иллюстрациям с пояснением, что на них изображено. </w:t>
      </w:r>
    </w:p>
    <w:p w:rsidR="00767BB0" w:rsidRPr="007E4297" w:rsidRDefault="00767BB0" w:rsidP="00C77D14">
      <w:pPr>
        <w:pStyle w:val="h3Header"/>
      </w:pPr>
      <w:r w:rsidRPr="007E4297">
        <w:t>Языковые знания и навыки</w:t>
      </w:r>
    </w:p>
    <w:p w:rsidR="00767BB0" w:rsidRPr="007E4297" w:rsidRDefault="00767BB0" w:rsidP="00C77D14">
      <w:pPr>
        <w:pStyle w:val="h5Header"/>
        <w:ind w:firstLine="0"/>
        <w:rPr>
          <w:rStyle w:val="BoldItalic0"/>
          <w:b/>
          <w:bCs/>
          <w:i/>
          <w:iCs/>
          <w:sz w:val="22"/>
          <w:szCs w:val="22"/>
        </w:rPr>
      </w:pPr>
      <w:r w:rsidRPr="007E4297">
        <w:rPr>
          <w:rStyle w:val="BoldItalic0"/>
          <w:b/>
          <w:bCs/>
          <w:i/>
          <w:iCs/>
          <w:sz w:val="22"/>
          <w:szCs w:val="22"/>
        </w:rPr>
        <w:t>Фонетическая сторона речи</w:t>
      </w:r>
    </w:p>
    <w:p w:rsidR="00767BB0" w:rsidRPr="007E4297" w:rsidRDefault="00767BB0" w:rsidP="00C77D14">
      <w:pPr>
        <w:pStyle w:val="list-dash0"/>
        <w:ind w:left="0" w:firstLine="0"/>
        <w:rPr>
          <w:sz w:val="22"/>
          <w:szCs w:val="22"/>
        </w:rPr>
      </w:pPr>
      <w:r w:rsidRPr="007E4297">
        <w:rPr>
          <w:sz w:val="22"/>
          <w:szCs w:val="22"/>
        </w:rPr>
        <w:t>применять правила чтения гласных в третьем типе слога (гласная + r);</w:t>
      </w:r>
    </w:p>
    <w:p w:rsidR="00767BB0" w:rsidRPr="007E4297" w:rsidRDefault="00767BB0" w:rsidP="00C77D14">
      <w:pPr>
        <w:pStyle w:val="list-dash0"/>
        <w:ind w:left="0" w:firstLine="0"/>
        <w:rPr>
          <w:sz w:val="22"/>
          <w:szCs w:val="22"/>
        </w:rPr>
      </w:pPr>
      <w:r w:rsidRPr="007E4297">
        <w:rPr>
          <w:sz w:val="22"/>
          <w:szCs w:val="22"/>
        </w:rPr>
        <w:t>применять правила чтения сложных сочетаний букв (например, -tion, -ight) в односложных, двусложных и многосложных словах (international, night);</w:t>
      </w:r>
    </w:p>
    <w:p w:rsidR="00767BB0" w:rsidRPr="007E4297" w:rsidRDefault="00767BB0" w:rsidP="00C77D14">
      <w:pPr>
        <w:pStyle w:val="list-dash0"/>
        <w:ind w:left="0" w:firstLine="0"/>
        <w:rPr>
          <w:sz w:val="22"/>
          <w:szCs w:val="22"/>
        </w:rPr>
      </w:pPr>
      <w:r w:rsidRPr="007E4297">
        <w:rPr>
          <w:sz w:val="22"/>
          <w:szCs w:val="22"/>
        </w:rPr>
        <w:t>читать новые слова согласно основным правилам чтения;</w:t>
      </w:r>
    </w:p>
    <w:p w:rsidR="00767BB0" w:rsidRPr="007E4297" w:rsidRDefault="00767BB0" w:rsidP="00C77D14">
      <w:pPr>
        <w:pStyle w:val="list-dash0"/>
        <w:ind w:left="0" w:firstLine="0"/>
        <w:rPr>
          <w:sz w:val="22"/>
          <w:szCs w:val="22"/>
        </w:rPr>
      </w:pPr>
      <w:r w:rsidRPr="007E4297">
        <w:rPr>
          <w:sz w:val="22"/>
          <w:szCs w:val="22"/>
        </w:rPr>
        <w:t>различать на слух и правильно произносить слова и фразы/предложения с соблюдением их ритм</w:t>
      </w:r>
      <w:r w:rsidRPr="007E4297">
        <w:rPr>
          <w:sz w:val="22"/>
          <w:szCs w:val="22"/>
        </w:rPr>
        <w:t>и</w:t>
      </w:r>
      <w:r w:rsidRPr="007E4297">
        <w:rPr>
          <w:sz w:val="22"/>
          <w:szCs w:val="22"/>
        </w:rPr>
        <w:t>ко-интонационных особенностей.</w:t>
      </w:r>
    </w:p>
    <w:p w:rsidR="00767BB0" w:rsidRPr="007E4297" w:rsidRDefault="00767BB0" w:rsidP="00C77D14">
      <w:pPr>
        <w:pStyle w:val="h5Header"/>
        <w:ind w:firstLine="0"/>
        <w:rPr>
          <w:rStyle w:val="BoldItalic0"/>
          <w:b/>
          <w:bCs/>
          <w:i/>
          <w:iCs/>
          <w:sz w:val="22"/>
          <w:szCs w:val="22"/>
        </w:rPr>
      </w:pPr>
      <w:r w:rsidRPr="007E4297">
        <w:rPr>
          <w:rStyle w:val="BoldItalic0"/>
          <w:b/>
          <w:bCs/>
          <w:i/>
          <w:iCs/>
          <w:sz w:val="22"/>
          <w:szCs w:val="22"/>
        </w:rPr>
        <w:t>Графика, орфография и пунктуация</w:t>
      </w:r>
    </w:p>
    <w:p w:rsidR="00767BB0" w:rsidRPr="007E4297" w:rsidRDefault="00767BB0" w:rsidP="00C77D14">
      <w:pPr>
        <w:pStyle w:val="list-dash0"/>
        <w:ind w:left="0" w:firstLine="0"/>
        <w:rPr>
          <w:sz w:val="22"/>
          <w:szCs w:val="22"/>
        </w:rPr>
      </w:pPr>
      <w:r w:rsidRPr="007E4297">
        <w:rPr>
          <w:sz w:val="22"/>
          <w:szCs w:val="22"/>
        </w:rPr>
        <w:t>правильно писать изученные слова;</w:t>
      </w:r>
    </w:p>
    <w:p w:rsidR="00767BB0" w:rsidRPr="007E4297" w:rsidRDefault="00767BB0" w:rsidP="00C77D14">
      <w:pPr>
        <w:pStyle w:val="list-dash0"/>
        <w:ind w:left="0" w:firstLine="0"/>
        <w:rPr>
          <w:sz w:val="22"/>
          <w:szCs w:val="22"/>
        </w:rPr>
      </w:pPr>
      <w:r w:rsidRPr="007E4297">
        <w:rPr>
          <w:sz w:val="22"/>
          <w:szCs w:val="22"/>
        </w:rPr>
        <w:t>правильно расставлять знаки препинания (точка, вопросительный и восклицательный знаки в конце предл</w:t>
      </w:r>
      <w:r w:rsidRPr="007E4297">
        <w:rPr>
          <w:sz w:val="22"/>
          <w:szCs w:val="22"/>
        </w:rPr>
        <w:t>о</w:t>
      </w:r>
      <w:r w:rsidRPr="007E4297">
        <w:rPr>
          <w:sz w:val="22"/>
          <w:szCs w:val="22"/>
        </w:rPr>
        <w:t>жения, апостроф).</w:t>
      </w:r>
    </w:p>
    <w:p w:rsidR="00767BB0" w:rsidRPr="007E4297" w:rsidRDefault="00767BB0" w:rsidP="00C77D14">
      <w:pPr>
        <w:pStyle w:val="h5Header"/>
        <w:ind w:firstLine="0"/>
        <w:rPr>
          <w:sz w:val="22"/>
          <w:szCs w:val="22"/>
        </w:rPr>
      </w:pPr>
      <w:r w:rsidRPr="007E4297">
        <w:rPr>
          <w:sz w:val="22"/>
          <w:szCs w:val="22"/>
        </w:rPr>
        <w:t>Лексическая сторона речи</w:t>
      </w:r>
    </w:p>
    <w:p w:rsidR="00767BB0" w:rsidRPr="007E4297" w:rsidRDefault="00767BB0" w:rsidP="00C77D14">
      <w:pPr>
        <w:pStyle w:val="list-dash0"/>
        <w:ind w:left="0" w:firstLine="0"/>
        <w:rPr>
          <w:sz w:val="22"/>
          <w:szCs w:val="22"/>
        </w:rPr>
      </w:pPr>
      <w:r w:rsidRPr="007E4297">
        <w:rPr>
          <w:sz w:val="22"/>
          <w:szCs w:val="22"/>
        </w:rPr>
        <w:t>распознавать и употреблять в устной и письменной речи не менее 350 лексических единиц (слов, словосоч</w:t>
      </w:r>
      <w:r w:rsidRPr="007E4297">
        <w:rPr>
          <w:sz w:val="22"/>
          <w:szCs w:val="22"/>
        </w:rPr>
        <w:t>е</w:t>
      </w:r>
      <w:r w:rsidRPr="007E4297">
        <w:rPr>
          <w:sz w:val="22"/>
          <w:szCs w:val="22"/>
        </w:rPr>
        <w:t>таний, речевых клише), включая 200 лексических единиц, освоенных на первом году обучения;</w:t>
      </w:r>
    </w:p>
    <w:p w:rsidR="00767BB0" w:rsidRPr="007E4297" w:rsidRDefault="00767BB0" w:rsidP="00C77D14">
      <w:pPr>
        <w:pStyle w:val="list-dash0"/>
        <w:ind w:left="0" w:firstLine="0"/>
        <w:rPr>
          <w:sz w:val="22"/>
          <w:szCs w:val="22"/>
        </w:rPr>
      </w:pPr>
      <w:r w:rsidRPr="007E4297">
        <w:rPr>
          <w:sz w:val="22"/>
          <w:szCs w:val="22"/>
        </w:rPr>
        <w:t>распознавать и образовывать родственные слова с использованием основных способов словообразования: аффиксации (суффиксы числительных -teen, -ty, -th) и словосложения (football, snowman).</w:t>
      </w:r>
    </w:p>
    <w:p w:rsidR="00767BB0" w:rsidRPr="007E4297" w:rsidRDefault="00767BB0" w:rsidP="00C77D14">
      <w:pPr>
        <w:pStyle w:val="h5Header"/>
        <w:ind w:firstLine="0"/>
        <w:rPr>
          <w:rStyle w:val="BoldItalic0"/>
          <w:b/>
          <w:bCs/>
          <w:i/>
          <w:iCs/>
          <w:sz w:val="22"/>
          <w:szCs w:val="22"/>
        </w:rPr>
      </w:pPr>
      <w:r w:rsidRPr="007E4297">
        <w:rPr>
          <w:rStyle w:val="BoldItalic0"/>
          <w:b/>
          <w:bCs/>
          <w:i/>
          <w:iCs/>
          <w:sz w:val="22"/>
          <w:szCs w:val="22"/>
        </w:rPr>
        <w:t>Грамматическая сторона речи</w:t>
      </w:r>
    </w:p>
    <w:p w:rsidR="00767BB0" w:rsidRPr="007E4297" w:rsidRDefault="00767BB0" w:rsidP="00C77D14">
      <w:pPr>
        <w:pStyle w:val="list-dash0"/>
        <w:ind w:left="0" w:firstLine="0"/>
        <w:rPr>
          <w:sz w:val="22"/>
          <w:szCs w:val="22"/>
        </w:rPr>
      </w:pPr>
      <w:r w:rsidRPr="007E4297">
        <w:rPr>
          <w:sz w:val="22"/>
          <w:szCs w:val="22"/>
        </w:rPr>
        <w:t>распознавать и употреблять в устной и письменной речи побудительные предложения в отрицательной форме (Don’ttalk, please.);</w:t>
      </w:r>
    </w:p>
    <w:p w:rsidR="00767BB0" w:rsidRPr="007E4297" w:rsidRDefault="00767BB0" w:rsidP="00C77D14">
      <w:pPr>
        <w:pStyle w:val="list-dash0"/>
        <w:ind w:left="0" w:firstLine="0"/>
        <w:rPr>
          <w:spacing w:val="-2"/>
          <w:sz w:val="22"/>
          <w:szCs w:val="22"/>
        </w:rPr>
      </w:pPr>
      <w:r w:rsidRPr="007E4297">
        <w:rPr>
          <w:spacing w:val="-2"/>
          <w:sz w:val="22"/>
          <w:szCs w:val="22"/>
        </w:rPr>
        <w:t>распознавать и употреблять в устной и письменной речи предложения с начальным There + tobe в Past Simple Tense (Therewas a bridgeacrosstheriver.Thereweremountainsinthesouth.);</w:t>
      </w:r>
    </w:p>
    <w:p w:rsidR="00767BB0" w:rsidRPr="007E4297" w:rsidRDefault="00767BB0" w:rsidP="00C77D14">
      <w:pPr>
        <w:pStyle w:val="list-dash0"/>
        <w:ind w:left="0" w:firstLine="0"/>
        <w:rPr>
          <w:sz w:val="22"/>
          <w:szCs w:val="22"/>
        </w:rPr>
      </w:pPr>
      <w:r w:rsidRPr="007E4297">
        <w:rPr>
          <w:sz w:val="22"/>
          <w:szCs w:val="22"/>
        </w:rPr>
        <w:t>распознавать и употреблять в устной и письменной речи конструкции с глаголами на -ing: tolike/enjoydoingsomething;</w:t>
      </w:r>
    </w:p>
    <w:p w:rsidR="00767BB0" w:rsidRPr="007E4297" w:rsidRDefault="00767BB0" w:rsidP="00C77D14">
      <w:pPr>
        <w:pStyle w:val="list-dash0"/>
        <w:ind w:left="0" w:firstLine="0"/>
        <w:rPr>
          <w:sz w:val="22"/>
          <w:szCs w:val="22"/>
        </w:rPr>
      </w:pPr>
      <w:r w:rsidRPr="007E4297">
        <w:rPr>
          <w:sz w:val="22"/>
          <w:szCs w:val="22"/>
        </w:rPr>
        <w:t>распознавать и употреблять в устной и письменной речи конструкцию I’dliketo …;</w:t>
      </w:r>
    </w:p>
    <w:p w:rsidR="00767BB0" w:rsidRPr="007E4297" w:rsidRDefault="00767BB0" w:rsidP="00C77D14">
      <w:pPr>
        <w:pStyle w:val="list-dash0"/>
        <w:ind w:left="0" w:firstLine="0"/>
        <w:rPr>
          <w:sz w:val="22"/>
          <w:szCs w:val="22"/>
        </w:rPr>
      </w:pPr>
      <w:r w:rsidRPr="007E4297">
        <w:rPr>
          <w:sz w:val="22"/>
          <w:szCs w:val="22"/>
        </w:rP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w:t>
      </w:r>
    </w:p>
    <w:p w:rsidR="00767BB0" w:rsidRPr="007E4297" w:rsidRDefault="00767BB0" w:rsidP="00C77D14">
      <w:pPr>
        <w:pStyle w:val="list-dash0"/>
        <w:ind w:left="0" w:firstLine="0"/>
        <w:rPr>
          <w:sz w:val="22"/>
          <w:szCs w:val="22"/>
        </w:rPr>
      </w:pPr>
      <w:r w:rsidRPr="007E4297">
        <w:rPr>
          <w:sz w:val="22"/>
          <w:szCs w:val="22"/>
        </w:rPr>
        <w:t>распознавать и употреблять в устной и письменной речи существительные в притяжательном падеже (Possessive Case);</w:t>
      </w:r>
    </w:p>
    <w:p w:rsidR="00767BB0" w:rsidRPr="007E4297" w:rsidRDefault="00767BB0" w:rsidP="00C77D14">
      <w:pPr>
        <w:pStyle w:val="list-dash0"/>
        <w:ind w:left="0" w:firstLine="0"/>
        <w:rPr>
          <w:sz w:val="22"/>
          <w:szCs w:val="22"/>
        </w:rPr>
      </w:pPr>
      <w:r w:rsidRPr="007E4297">
        <w:rPr>
          <w:sz w:val="22"/>
          <w:szCs w:val="22"/>
        </w:rPr>
        <w:t>распознавать и употреблять в устной и письменной речи cлова, выражающие количество c исчисляемыми и неисчисляемыми существительными (much/many/a lotof);</w:t>
      </w:r>
    </w:p>
    <w:p w:rsidR="00767BB0" w:rsidRPr="007E4297" w:rsidRDefault="00767BB0" w:rsidP="00C77D14">
      <w:pPr>
        <w:pStyle w:val="list-dash0"/>
        <w:ind w:left="0" w:firstLine="0"/>
        <w:rPr>
          <w:sz w:val="22"/>
          <w:szCs w:val="22"/>
        </w:rPr>
      </w:pPr>
      <w:r w:rsidRPr="007E4297">
        <w:rPr>
          <w:sz w:val="22"/>
          <w:szCs w:val="22"/>
        </w:rPr>
        <w:t>распознавать и употреблять в устной и письменной речи наречия частотности usually, often;</w:t>
      </w:r>
    </w:p>
    <w:p w:rsidR="00767BB0" w:rsidRPr="007E4297" w:rsidRDefault="00767BB0" w:rsidP="00C77D14">
      <w:pPr>
        <w:pStyle w:val="list-dash0"/>
        <w:ind w:left="0" w:firstLine="0"/>
        <w:rPr>
          <w:sz w:val="22"/>
          <w:szCs w:val="22"/>
        </w:rPr>
      </w:pPr>
      <w:r w:rsidRPr="007E4297">
        <w:rPr>
          <w:sz w:val="22"/>
          <w:szCs w:val="22"/>
        </w:rPr>
        <w:t>распознавать и употреблять в устной и письменной речи личные местоимения в объектном падеже;</w:t>
      </w:r>
    </w:p>
    <w:p w:rsidR="00767BB0" w:rsidRPr="007E4297" w:rsidRDefault="00767BB0" w:rsidP="00C77D14">
      <w:pPr>
        <w:pStyle w:val="list-dash0"/>
        <w:ind w:left="0" w:firstLine="0"/>
        <w:rPr>
          <w:sz w:val="22"/>
          <w:szCs w:val="22"/>
        </w:rPr>
      </w:pPr>
      <w:r w:rsidRPr="007E4297">
        <w:rPr>
          <w:sz w:val="22"/>
          <w:szCs w:val="22"/>
        </w:rPr>
        <w:t>распознавать и употреблять в устной и письменной речи указательные местоимения that — those;</w:t>
      </w:r>
    </w:p>
    <w:p w:rsidR="00767BB0" w:rsidRPr="007E4297" w:rsidRDefault="00767BB0" w:rsidP="00C77D14">
      <w:pPr>
        <w:pStyle w:val="list-dash0"/>
        <w:ind w:left="0" w:firstLine="0"/>
        <w:rPr>
          <w:sz w:val="22"/>
          <w:szCs w:val="22"/>
        </w:rPr>
      </w:pPr>
      <w:r w:rsidRPr="007E4297">
        <w:rPr>
          <w:sz w:val="22"/>
          <w:szCs w:val="22"/>
        </w:rPr>
        <w:t>распознавать и употреблять в устной и письменной речи неопределённые местоимения some/any в повес</w:t>
      </w:r>
      <w:r w:rsidRPr="007E4297">
        <w:rPr>
          <w:sz w:val="22"/>
          <w:szCs w:val="22"/>
        </w:rPr>
        <w:t>т</w:t>
      </w:r>
      <w:r w:rsidRPr="007E4297">
        <w:rPr>
          <w:sz w:val="22"/>
          <w:szCs w:val="22"/>
        </w:rPr>
        <w:t>вовательных и вопросительных предложениях;</w:t>
      </w:r>
    </w:p>
    <w:p w:rsidR="00767BB0" w:rsidRPr="007E4297" w:rsidRDefault="00767BB0" w:rsidP="00C77D14">
      <w:pPr>
        <w:pStyle w:val="list-dash0"/>
        <w:ind w:left="0" w:firstLine="0"/>
        <w:rPr>
          <w:sz w:val="22"/>
          <w:szCs w:val="22"/>
        </w:rPr>
      </w:pPr>
      <w:r w:rsidRPr="007E4297">
        <w:rPr>
          <w:sz w:val="22"/>
          <w:szCs w:val="22"/>
        </w:rPr>
        <w:lastRenderedPageBreak/>
        <w:t>распознавать и употреблять в устной и письменной речи вопросительные слова when, whose, why;</w:t>
      </w:r>
    </w:p>
    <w:p w:rsidR="00767BB0" w:rsidRPr="007E4297" w:rsidRDefault="00767BB0" w:rsidP="00C77D14">
      <w:pPr>
        <w:pStyle w:val="list-dash0"/>
        <w:ind w:left="0" w:firstLine="0"/>
        <w:rPr>
          <w:sz w:val="22"/>
          <w:szCs w:val="22"/>
        </w:rPr>
      </w:pPr>
      <w:r w:rsidRPr="007E4297">
        <w:rPr>
          <w:sz w:val="22"/>
          <w:szCs w:val="22"/>
        </w:rPr>
        <w:t>распознавать и употреблять в устной и письменной речи количественные числительные (13—100);</w:t>
      </w:r>
    </w:p>
    <w:p w:rsidR="00767BB0" w:rsidRPr="007E4297" w:rsidRDefault="00767BB0" w:rsidP="00C77D14">
      <w:pPr>
        <w:pStyle w:val="list-dash0"/>
        <w:ind w:left="0" w:firstLine="0"/>
        <w:rPr>
          <w:sz w:val="22"/>
          <w:szCs w:val="22"/>
        </w:rPr>
      </w:pPr>
      <w:r w:rsidRPr="007E4297">
        <w:rPr>
          <w:sz w:val="22"/>
          <w:szCs w:val="22"/>
        </w:rPr>
        <w:t>распознавать и употреблять в устной и письменной речи порядковые числительные (1—30);</w:t>
      </w:r>
    </w:p>
    <w:p w:rsidR="00767BB0" w:rsidRPr="007E4297" w:rsidRDefault="00767BB0" w:rsidP="00C77D14">
      <w:pPr>
        <w:pStyle w:val="list-dash0"/>
        <w:ind w:left="0" w:firstLine="0"/>
        <w:rPr>
          <w:sz w:val="22"/>
          <w:szCs w:val="22"/>
        </w:rPr>
      </w:pPr>
      <w:r w:rsidRPr="007E4297">
        <w:rPr>
          <w:sz w:val="22"/>
          <w:szCs w:val="22"/>
        </w:rPr>
        <w:t>распознавать и употреблять в устной и письменной речи предлог направления движения to (We wentto Moscow lastyear.);</w:t>
      </w:r>
    </w:p>
    <w:p w:rsidR="00767BB0" w:rsidRPr="007E4297" w:rsidRDefault="00767BB0" w:rsidP="00C77D14">
      <w:pPr>
        <w:pStyle w:val="list-dash0"/>
        <w:ind w:left="0" w:firstLine="0"/>
        <w:rPr>
          <w:sz w:val="22"/>
          <w:szCs w:val="22"/>
        </w:rPr>
      </w:pPr>
      <w:r w:rsidRPr="007E4297">
        <w:rPr>
          <w:sz w:val="22"/>
          <w:szCs w:val="22"/>
        </w:rPr>
        <w:t>распознавать и употреблять в устной и письменной речи предлоги места nextto, infrontof, behind;</w:t>
      </w:r>
    </w:p>
    <w:p w:rsidR="00767BB0" w:rsidRPr="007E4297" w:rsidRDefault="00767BB0" w:rsidP="00C77D14">
      <w:pPr>
        <w:pStyle w:val="list-dash0"/>
        <w:ind w:left="0" w:firstLine="0"/>
        <w:rPr>
          <w:sz w:val="22"/>
          <w:szCs w:val="22"/>
        </w:rPr>
      </w:pPr>
      <w:r w:rsidRPr="007E4297">
        <w:rPr>
          <w:sz w:val="22"/>
          <w:szCs w:val="22"/>
        </w:rPr>
        <w:t>распознавать и употреблять в устной и письменной речи предлоги времени: at, in, on в выражениях at 4 o’clock, inthemorning, onMonday.</w:t>
      </w:r>
    </w:p>
    <w:p w:rsidR="00767BB0" w:rsidRPr="007E4297" w:rsidRDefault="00767BB0" w:rsidP="00C77D14">
      <w:pPr>
        <w:pStyle w:val="h3Header"/>
        <w:spacing w:before="283"/>
      </w:pPr>
      <w:r w:rsidRPr="007E4297">
        <w:t>Социокультурные знания и умения</w:t>
      </w:r>
    </w:p>
    <w:p w:rsidR="00767BB0" w:rsidRPr="007E4297" w:rsidRDefault="00767BB0" w:rsidP="00C77D14">
      <w:pPr>
        <w:pStyle w:val="list-dash0"/>
        <w:ind w:left="0" w:firstLine="0"/>
        <w:rPr>
          <w:sz w:val="22"/>
          <w:szCs w:val="22"/>
        </w:rPr>
      </w:pPr>
      <w:r w:rsidRPr="007E4297">
        <w:rPr>
          <w:sz w:val="22"/>
          <w:szCs w:val="22"/>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w:t>
      </w:r>
      <w:r w:rsidRPr="007E4297">
        <w:rPr>
          <w:sz w:val="22"/>
          <w:szCs w:val="22"/>
        </w:rPr>
        <w:t>е</w:t>
      </w:r>
      <w:r w:rsidRPr="007E4297">
        <w:rPr>
          <w:sz w:val="22"/>
          <w:szCs w:val="22"/>
        </w:rPr>
        <w:t>ние, поздравление с днём рождения, Новым годом, Рождеством);</w:t>
      </w:r>
    </w:p>
    <w:p w:rsidR="00767BB0" w:rsidRPr="007E4297" w:rsidRDefault="00767BB0" w:rsidP="00C77D14">
      <w:pPr>
        <w:pStyle w:val="list-dash0"/>
        <w:ind w:left="0" w:firstLine="0"/>
        <w:rPr>
          <w:sz w:val="22"/>
          <w:szCs w:val="22"/>
        </w:rPr>
      </w:pPr>
      <w:r w:rsidRPr="007E4297">
        <w:rPr>
          <w:sz w:val="22"/>
          <w:szCs w:val="22"/>
        </w:rPr>
        <w:t>кратко представлять свою страну и страну/страны изучаемого языка на английском языке.</w:t>
      </w:r>
    </w:p>
    <w:p w:rsidR="00767BB0" w:rsidRPr="007E4297" w:rsidRDefault="00767BB0" w:rsidP="00C77D14">
      <w:pPr>
        <w:pStyle w:val="h2Header"/>
        <w:spacing w:before="283"/>
      </w:pPr>
      <w:r w:rsidRPr="007E4297">
        <w:t>4 класс</w:t>
      </w:r>
    </w:p>
    <w:p w:rsidR="00767BB0" w:rsidRPr="007E4297" w:rsidRDefault="00767BB0" w:rsidP="00C77D14">
      <w:pPr>
        <w:pStyle w:val="h3-firstHeader"/>
        <w:spacing w:before="227"/>
      </w:pPr>
      <w:r w:rsidRPr="007E4297">
        <w:t>Коммуникативные умения</w:t>
      </w:r>
    </w:p>
    <w:p w:rsidR="00767BB0" w:rsidRPr="007E4297" w:rsidRDefault="00767BB0" w:rsidP="00C77D14">
      <w:pPr>
        <w:pStyle w:val="h5Header"/>
        <w:ind w:firstLine="0"/>
        <w:rPr>
          <w:rStyle w:val="BoldItalic0"/>
          <w:b/>
          <w:bCs/>
          <w:i/>
          <w:iCs/>
          <w:sz w:val="22"/>
          <w:szCs w:val="22"/>
        </w:rPr>
      </w:pPr>
      <w:r w:rsidRPr="007E4297">
        <w:rPr>
          <w:rStyle w:val="BoldItalic0"/>
          <w:b/>
          <w:bCs/>
          <w:i/>
          <w:iCs/>
          <w:sz w:val="22"/>
          <w:szCs w:val="22"/>
        </w:rPr>
        <w:t xml:space="preserve">Говорение </w:t>
      </w:r>
    </w:p>
    <w:p w:rsidR="00767BB0" w:rsidRPr="007E4297" w:rsidRDefault="00767BB0" w:rsidP="00C77D14">
      <w:pPr>
        <w:pStyle w:val="list-dash0"/>
        <w:ind w:left="0" w:firstLine="0"/>
        <w:rPr>
          <w:sz w:val="22"/>
          <w:szCs w:val="22"/>
        </w:rPr>
      </w:pPr>
      <w:r w:rsidRPr="007E4297">
        <w:rPr>
          <w:sz w:val="22"/>
          <w:szCs w:val="22"/>
        </w:rPr>
        <w:t xml:space="preserve">вести разные виды диалогов (диалог этикетного характера, диалог-побуждение, диалог-расспрос) на основе вербальных и/или зрительных опор с соблюдением норм речевого этикета, принятого в стране/странах изучаемого языка (не менее 4—5 реплик со стороны каждого собеседника); </w:t>
      </w:r>
    </w:p>
    <w:p w:rsidR="00767BB0" w:rsidRPr="007E4297" w:rsidRDefault="00767BB0" w:rsidP="00C77D14">
      <w:pPr>
        <w:pStyle w:val="list-dash0"/>
        <w:ind w:left="0" w:firstLine="0"/>
        <w:rPr>
          <w:sz w:val="22"/>
          <w:szCs w:val="22"/>
        </w:rPr>
      </w:pPr>
      <w:r w:rsidRPr="007E4297">
        <w:rPr>
          <w:sz w:val="22"/>
          <w:szCs w:val="22"/>
        </w:rPr>
        <w:t>вести диалог — разговор по телефону с опорой на картинки, фотографии и/или ключевые слова в стандартных ситуациях неофициального общения с соблюдением норм речевого этикета в объёме не менее 4—5 реплик со ст</w:t>
      </w:r>
      <w:r w:rsidRPr="007E4297">
        <w:rPr>
          <w:sz w:val="22"/>
          <w:szCs w:val="22"/>
        </w:rPr>
        <w:t>о</w:t>
      </w:r>
      <w:r w:rsidRPr="007E4297">
        <w:rPr>
          <w:sz w:val="22"/>
          <w:szCs w:val="22"/>
        </w:rPr>
        <w:t>роны каждого собеседника;</w:t>
      </w:r>
    </w:p>
    <w:p w:rsidR="00767BB0" w:rsidRPr="007E4297" w:rsidRDefault="00767BB0" w:rsidP="00C77D14">
      <w:pPr>
        <w:pStyle w:val="list-dash0"/>
        <w:ind w:left="0" w:firstLine="0"/>
        <w:rPr>
          <w:sz w:val="22"/>
          <w:szCs w:val="22"/>
        </w:rPr>
      </w:pPr>
      <w:r w:rsidRPr="007E4297">
        <w:rPr>
          <w:sz w:val="22"/>
          <w:szCs w:val="22"/>
        </w:rPr>
        <w:t>создавать устные связные монологические высказывания (описание, рассуждение; повествование/сообщение) с вербальными и/или зрительными опорами в рамках тематического содержания речи для 4 класса (объём мон</w:t>
      </w:r>
      <w:r w:rsidRPr="007E4297">
        <w:rPr>
          <w:sz w:val="22"/>
          <w:szCs w:val="22"/>
        </w:rPr>
        <w:t>о</w:t>
      </w:r>
      <w:r w:rsidRPr="007E4297">
        <w:rPr>
          <w:sz w:val="22"/>
          <w:szCs w:val="22"/>
        </w:rPr>
        <w:t xml:space="preserve">логического высказывания — не менее 4—5 фраз); </w:t>
      </w:r>
    </w:p>
    <w:p w:rsidR="00767BB0" w:rsidRPr="007E4297" w:rsidRDefault="00767BB0" w:rsidP="00C77D14">
      <w:pPr>
        <w:pStyle w:val="list-dash0"/>
        <w:ind w:left="0" w:firstLine="0"/>
        <w:rPr>
          <w:sz w:val="22"/>
          <w:szCs w:val="22"/>
        </w:rPr>
      </w:pPr>
      <w:r w:rsidRPr="007E4297">
        <w:rPr>
          <w:sz w:val="22"/>
          <w:szCs w:val="22"/>
        </w:rPr>
        <w:t>создавать устные связные монологические высказывания по образцу; выражать своё отношение к предмету речи;</w:t>
      </w:r>
    </w:p>
    <w:p w:rsidR="00767BB0" w:rsidRPr="007E4297" w:rsidRDefault="00767BB0" w:rsidP="00C77D14">
      <w:pPr>
        <w:pStyle w:val="list-dash0"/>
        <w:ind w:left="0" w:firstLine="0"/>
        <w:rPr>
          <w:sz w:val="22"/>
          <w:szCs w:val="22"/>
        </w:rPr>
      </w:pPr>
      <w:r w:rsidRPr="007E4297">
        <w:rPr>
          <w:sz w:val="22"/>
          <w:szCs w:val="22"/>
        </w:rPr>
        <w:t>передавать основное содержание прочитанного текста с вербальными и/или зрительными опорами в объёме не менее 4—5 фраз.</w:t>
      </w:r>
    </w:p>
    <w:p w:rsidR="00767BB0" w:rsidRPr="007E4297" w:rsidRDefault="00767BB0" w:rsidP="00C77D14">
      <w:pPr>
        <w:pStyle w:val="list-dash0"/>
        <w:ind w:left="0" w:firstLine="0"/>
        <w:rPr>
          <w:sz w:val="22"/>
          <w:szCs w:val="22"/>
        </w:rPr>
      </w:pPr>
      <w:r w:rsidRPr="007E4297">
        <w:rPr>
          <w:sz w:val="22"/>
          <w:szCs w:val="22"/>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767BB0" w:rsidRPr="007E4297" w:rsidRDefault="00767BB0" w:rsidP="00C77D14">
      <w:pPr>
        <w:pStyle w:val="h5Header"/>
        <w:ind w:firstLine="0"/>
        <w:rPr>
          <w:sz w:val="22"/>
          <w:szCs w:val="22"/>
        </w:rPr>
      </w:pPr>
      <w:r w:rsidRPr="007E4297">
        <w:rPr>
          <w:rStyle w:val="BoldItalic0"/>
          <w:b/>
          <w:bCs/>
          <w:i/>
          <w:iCs/>
          <w:sz w:val="22"/>
          <w:szCs w:val="22"/>
        </w:rPr>
        <w:t xml:space="preserve">Аудирование </w:t>
      </w:r>
    </w:p>
    <w:p w:rsidR="00767BB0" w:rsidRPr="007E4297" w:rsidRDefault="00767BB0" w:rsidP="00C77D14">
      <w:pPr>
        <w:pStyle w:val="list-dash0"/>
        <w:ind w:left="0" w:firstLine="0"/>
        <w:rPr>
          <w:sz w:val="22"/>
          <w:szCs w:val="22"/>
        </w:rPr>
      </w:pPr>
      <w:r w:rsidRPr="007E4297">
        <w:rPr>
          <w:sz w:val="22"/>
          <w:szCs w:val="22"/>
        </w:rPr>
        <w:t xml:space="preserve">воспринимать на слух и понимать речь учителя и одноклассников, вербально/невербально реагировать на услышанное; </w:t>
      </w:r>
    </w:p>
    <w:p w:rsidR="00767BB0" w:rsidRPr="007E4297" w:rsidRDefault="00767BB0" w:rsidP="00C77D14">
      <w:pPr>
        <w:pStyle w:val="list-dash0"/>
        <w:ind w:left="0" w:firstLine="0"/>
        <w:rPr>
          <w:sz w:val="22"/>
          <w:szCs w:val="22"/>
        </w:rPr>
      </w:pPr>
      <w:r w:rsidRPr="007E4297">
        <w:rPr>
          <w:sz w:val="22"/>
          <w:szCs w:val="22"/>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w:t>
      </w:r>
      <w:r w:rsidRPr="007E4297">
        <w:rPr>
          <w:sz w:val="22"/>
          <w:szCs w:val="22"/>
        </w:rPr>
        <w:t>у</w:t>
      </w:r>
      <w:r w:rsidRPr="007E4297">
        <w:rPr>
          <w:sz w:val="22"/>
          <w:szCs w:val="22"/>
        </w:rPr>
        <w:t>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w:t>
      </w:r>
      <w:r w:rsidRPr="007E4297">
        <w:rPr>
          <w:sz w:val="22"/>
          <w:szCs w:val="22"/>
        </w:rPr>
        <w:t>у</w:t>
      </w:r>
      <w:r w:rsidRPr="007E4297">
        <w:rPr>
          <w:sz w:val="22"/>
          <w:szCs w:val="22"/>
        </w:rPr>
        <w:t xml:space="preserve">чания текста/текстов для аудирования — до 1 минуты).  </w:t>
      </w:r>
    </w:p>
    <w:p w:rsidR="00767BB0" w:rsidRPr="007E4297" w:rsidRDefault="00767BB0" w:rsidP="00C77D14">
      <w:pPr>
        <w:pStyle w:val="h5Header"/>
        <w:ind w:firstLine="0"/>
        <w:rPr>
          <w:rFonts w:ascii="SchoolBookSanPin-Bold" w:hAnsi="SchoolBookSanPin-Bold" w:cs="SchoolBookSanPin-Bold"/>
          <w:i w:val="0"/>
          <w:iCs w:val="0"/>
          <w:sz w:val="22"/>
          <w:szCs w:val="22"/>
        </w:rPr>
      </w:pPr>
      <w:r w:rsidRPr="007E4297">
        <w:rPr>
          <w:rStyle w:val="BoldItalic0"/>
          <w:b/>
          <w:bCs/>
          <w:i/>
          <w:iCs/>
          <w:sz w:val="22"/>
          <w:szCs w:val="22"/>
        </w:rPr>
        <w:t>Смысловое чтение</w:t>
      </w:r>
    </w:p>
    <w:p w:rsidR="00767BB0" w:rsidRPr="007E4297" w:rsidRDefault="00767BB0" w:rsidP="00C77D14">
      <w:pPr>
        <w:pStyle w:val="list-dash0"/>
        <w:ind w:left="0" w:firstLine="0"/>
        <w:rPr>
          <w:sz w:val="22"/>
          <w:szCs w:val="22"/>
        </w:rPr>
      </w:pPr>
      <w:r w:rsidRPr="007E4297">
        <w:rPr>
          <w:sz w:val="22"/>
          <w:szCs w:val="22"/>
        </w:rPr>
        <w:t>читать вслух учебные тексты объёмом до 70 слов, построенные на изученном языковом материале, с собл</w:t>
      </w:r>
      <w:r w:rsidRPr="007E4297">
        <w:rPr>
          <w:sz w:val="22"/>
          <w:szCs w:val="22"/>
        </w:rPr>
        <w:t>ю</w:t>
      </w:r>
      <w:r w:rsidRPr="007E4297">
        <w:rPr>
          <w:sz w:val="22"/>
          <w:szCs w:val="22"/>
        </w:rPr>
        <w:t>дением правил чтения и соответствующей интонацией, демонстрируя понимание прочитанного;</w:t>
      </w:r>
    </w:p>
    <w:p w:rsidR="00767BB0" w:rsidRPr="007E4297" w:rsidRDefault="00767BB0" w:rsidP="00C77D14">
      <w:pPr>
        <w:pStyle w:val="list-dash0"/>
        <w:ind w:left="0" w:firstLine="0"/>
        <w:rPr>
          <w:spacing w:val="1"/>
          <w:sz w:val="22"/>
          <w:szCs w:val="22"/>
        </w:rPr>
      </w:pPr>
      <w:r w:rsidRPr="007E4297">
        <w:rPr>
          <w:spacing w:val="1"/>
          <w:sz w:val="22"/>
          <w:szCs w:val="22"/>
        </w:rPr>
        <w:t xml:space="preserve">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w:t>
      </w:r>
      <w:r w:rsidRPr="007E4297">
        <w:rPr>
          <w:spacing w:val="1"/>
          <w:sz w:val="22"/>
          <w:szCs w:val="22"/>
        </w:rPr>
        <w:br/>
        <w:t>запрашиваемой информации, со зрительной опорой и без опоры, с использованием языковой, в том числе ко</w:t>
      </w:r>
      <w:r w:rsidRPr="007E4297">
        <w:rPr>
          <w:spacing w:val="1"/>
          <w:sz w:val="22"/>
          <w:szCs w:val="22"/>
        </w:rPr>
        <w:t>н</w:t>
      </w:r>
      <w:r w:rsidRPr="007E4297">
        <w:rPr>
          <w:spacing w:val="1"/>
          <w:sz w:val="22"/>
          <w:szCs w:val="22"/>
        </w:rPr>
        <w:t xml:space="preserve">текстуальной, догадки (объём текста/текстов для чтения — до 160 слов; </w:t>
      </w:r>
    </w:p>
    <w:p w:rsidR="00767BB0" w:rsidRPr="007E4297" w:rsidRDefault="00767BB0" w:rsidP="00C77D14">
      <w:pPr>
        <w:pStyle w:val="list-dash0"/>
        <w:ind w:left="0" w:firstLine="0"/>
        <w:rPr>
          <w:sz w:val="22"/>
          <w:szCs w:val="22"/>
        </w:rPr>
      </w:pPr>
      <w:r w:rsidRPr="007E4297">
        <w:rPr>
          <w:sz w:val="22"/>
          <w:szCs w:val="22"/>
        </w:rPr>
        <w:t>прогнозировать содержание текста на основе заголовка;</w:t>
      </w:r>
    </w:p>
    <w:p w:rsidR="00767BB0" w:rsidRPr="007E4297" w:rsidRDefault="00767BB0" w:rsidP="00C77D14">
      <w:pPr>
        <w:pStyle w:val="list-dash0"/>
        <w:ind w:left="0" w:firstLine="0"/>
        <w:rPr>
          <w:sz w:val="22"/>
          <w:szCs w:val="22"/>
        </w:rPr>
      </w:pPr>
      <w:r w:rsidRPr="007E4297">
        <w:rPr>
          <w:sz w:val="22"/>
          <w:szCs w:val="22"/>
        </w:rPr>
        <w:t>читать про себя несплошные тексты (таблицы, диаграммы и т. д.) и понимать представленную в них инфо</w:t>
      </w:r>
      <w:r w:rsidRPr="007E4297">
        <w:rPr>
          <w:sz w:val="22"/>
          <w:szCs w:val="22"/>
        </w:rPr>
        <w:t>р</w:t>
      </w:r>
      <w:r w:rsidRPr="007E4297">
        <w:rPr>
          <w:sz w:val="22"/>
          <w:szCs w:val="22"/>
        </w:rPr>
        <w:t>мацию.</w:t>
      </w:r>
    </w:p>
    <w:p w:rsidR="00767BB0" w:rsidRPr="007E4297" w:rsidRDefault="00767BB0" w:rsidP="00C77D14">
      <w:pPr>
        <w:pStyle w:val="h5Header"/>
        <w:ind w:firstLine="0"/>
        <w:rPr>
          <w:sz w:val="22"/>
          <w:szCs w:val="22"/>
        </w:rPr>
      </w:pPr>
      <w:r w:rsidRPr="007E4297">
        <w:rPr>
          <w:rStyle w:val="BoldItalic0"/>
          <w:b/>
          <w:bCs/>
          <w:i/>
          <w:iCs/>
          <w:sz w:val="22"/>
          <w:szCs w:val="22"/>
        </w:rPr>
        <w:t>Письмо</w:t>
      </w:r>
    </w:p>
    <w:p w:rsidR="00767BB0" w:rsidRPr="007E4297" w:rsidRDefault="00767BB0" w:rsidP="00C77D14">
      <w:pPr>
        <w:pStyle w:val="list-dash0"/>
        <w:ind w:left="0" w:firstLine="0"/>
        <w:rPr>
          <w:sz w:val="22"/>
          <w:szCs w:val="22"/>
        </w:rPr>
      </w:pPr>
      <w:r w:rsidRPr="007E4297">
        <w:rPr>
          <w:sz w:val="22"/>
          <w:szCs w:val="22"/>
        </w:rPr>
        <w:t>заполнять анкеты и формуляры с указанием личной информации: имя, фамилия, возраст, место жительства (страна проживания, город), любимые занятия и т. д.;</w:t>
      </w:r>
    </w:p>
    <w:p w:rsidR="00767BB0" w:rsidRPr="007E4297" w:rsidRDefault="00767BB0" w:rsidP="00C77D14">
      <w:pPr>
        <w:pStyle w:val="list-dash0"/>
        <w:ind w:left="0" w:firstLine="0"/>
        <w:rPr>
          <w:sz w:val="22"/>
          <w:szCs w:val="22"/>
        </w:rPr>
      </w:pPr>
      <w:r w:rsidRPr="007E4297">
        <w:rPr>
          <w:sz w:val="22"/>
          <w:szCs w:val="22"/>
        </w:rPr>
        <w:lastRenderedPageBreak/>
        <w:t>писать с опорой на образец поздравления с днем рождения, Новым годом, Рождеством с выражением пож</w:t>
      </w:r>
      <w:r w:rsidRPr="007E4297">
        <w:rPr>
          <w:sz w:val="22"/>
          <w:szCs w:val="22"/>
        </w:rPr>
        <w:t>е</w:t>
      </w:r>
      <w:r w:rsidRPr="007E4297">
        <w:rPr>
          <w:sz w:val="22"/>
          <w:szCs w:val="22"/>
        </w:rPr>
        <w:t>ланий;</w:t>
      </w:r>
    </w:p>
    <w:p w:rsidR="00767BB0" w:rsidRPr="007E4297" w:rsidRDefault="00767BB0" w:rsidP="00C77D14">
      <w:pPr>
        <w:pStyle w:val="list-dash0"/>
        <w:ind w:left="0" w:firstLine="0"/>
        <w:rPr>
          <w:sz w:val="22"/>
          <w:szCs w:val="22"/>
        </w:rPr>
      </w:pPr>
      <w:r w:rsidRPr="007E4297">
        <w:rPr>
          <w:sz w:val="22"/>
          <w:szCs w:val="22"/>
        </w:rPr>
        <w:t xml:space="preserve">писать с опорой на образец электронное сообщение личного характера (объём сообщения — до 50 слов).  </w:t>
      </w:r>
    </w:p>
    <w:p w:rsidR="00767BB0" w:rsidRPr="007E4297" w:rsidRDefault="00767BB0" w:rsidP="00C77D14">
      <w:pPr>
        <w:pStyle w:val="h3Header"/>
      </w:pPr>
      <w:r w:rsidRPr="007E4297">
        <w:t>Языковые знания и навыки</w:t>
      </w:r>
    </w:p>
    <w:p w:rsidR="00767BB0" w:rsidRPr="007E4297" w:rsidRDefault="00767BB0" w:rsidP="00C77D14">
      <w:pPr>
        <w:pStyle w:val="h5Header"/>
        <w:ind w:firstLine="0"/>
        <w:rPr>
          <w:rStyle w:val="BoldItalic0"/>
          <w:b/>
          <w:bCs/>
          <w:i/>
          <w:iCs/>
          <w:sz w:val="22"/>
          <w:szCs w:val="22"/>
        </w:rPr>
      </w:pPr>
      <w:r w:rsidRPr="007E4297">
        <w:rPr>
          <w:rStyle w:val="BoldItalic0"/>
          <w:b/>
          <w:bCs/>
          <w:i/>
          <w:iCs/>
          <w:sz w:val="22"/>
          <w:szCs w:val="22"/>
        </w:rPr>
        <w:t>Фонетическая сторона речи</w:t>
      </w:r>
    </w:p>
    <w:p w:rsidR="00767BB0" w:rsidRPr="007E4297" w:rsidRDefault="00767BB0" w:rsidP="00C77D14">
      <w:pPr>
        <w:pStyle w:val="list-dash0"/>
        <w:ind w:left="0" w:firstLine="0"/>
        <w:rPr>
          <w:sz w:val="22"/>
          <w:szCs w:val="22"/>
        </w:rPr>
      </w:pPr>
      <w:r w:rsidRPr="007E4297">
        <w:rPr>
          <w:sz w:val="22"/>
          <w:szCs w:val="22"/>
        </w:rPr>
        <w:t>читать новые слова согласно основным правилам чтения;</w:t>
      </w:r>
    </w:p>
    <w:p w:rsidR="00767BB0" w:rsidRPr="007E4297" w:rsidRDefault="00767BB0" w:rsidP="00C77D14">
      <w:pPr>
        <w:pStyle w:val="list-dash0"/>
        <w:ind w:left="0" w:firstLine="0"/>
        <w:rPr>
          <w:sz w:val="22"/>
          <w:szCs w:val="22"/>
        </w:rPr>
      </w:pPr>
      <w:r w:rsidRPr="007E4297">
        <w:rPr>
          <w:sz w:val="22"/>
          <w:szCs w:val="22"/>
        </w:rPr>
        <w:t>различать на слух и правильно произносить слова и фразы/предложения с соблюдением их ритм</w:t>
      </w:r>
      <w:r w:rsidRPr="007E4297">
        <w:rPr>
          <w:sz w:val="22"/>
          <w:szCs w:val="22"/>
        </w:rPr>
        <w:t>и</w:t>
      </w:r>
      <w:r w:rsidRPr="007E4297">
        <w:rPr>
          <w:sz w:val="22"/>
          <w:szCs w:val="22"/>
        </w:rPr>
        <w:t>ко-интонационных особенностей.</w:t>
      </w:r>
    </w:p>
    <w:p w:rsidR="00767BB0" w:rsidRPr="007E4297" w:rsidRDefault="00767BB0" w:rsidP="00C77D14">
      <w:pPr>
        <w:pStyle w:val="h5Header"/>
        <w:ind w:firstLine="0"/>
        <w:rPr>
          <w:rStyle w:val="BoldItalic0"/>
          <w:b/>
          <w:bCs/>
          <w:i/>
          <w:iCs/>
          <w:sz w:val="22"/>
          <w:szCs w:val="22"/>
        </w:rPr>
      </w:pPr>
      <w:r w:rsidRPr="007E4297">
        <w:rPr>
          <w:rStyle w:val="BoldItalic0"/>
          <w:b/>
          <w:bCs/>
          <w:i/>
          <w:iCs/>
          <w:sz w:val="22"/>
          <w:szCs w:val="22"/>
        </w:rPr>
        <w:t>Графика, орфография и пунктуация</w:t>
      </w:r>
    </w:p>
    <w:p w:rsidR="00767BB0" w:rsidRPr="007E4297" w:rsidRDefault="00767BB0" w:rsidP="00C77D14">
      <w:pPr>
        <w:pStyle w:val="list-dash0"/>
        <w:ind w:left="0" w:firstLine="0"/>
        <w:rPr>
          <w:sz w:val="22"/>
          <w:szCs w:val="22"/>
        </w:rPr>
      </w:pPr>
      <w:r w:rsidRPr="007E4297">
        <w:rPr>
          <w:sz w:val="22"/>
          <w:szCs w:val="22"/>
        </w:rPr>
        <w:t>правильно писать изученные слова;</w:t>
      </w:r>
    </w:p>
    <w:p w:rsidR="00767BB0" w:rsidRPr="007E4297" w:rsidRDefault="00767BB0" w:rsidP="00C77D14">
      <w:pPr>
        <w:pStyle w:val="list-dash0"/>
        <w:ind w:left="0" w:firstLine="0"/>
        <w:rPr>
          <w:sz w:val="22"/>
          <w:szCs w:val="22"/>
        </w:rPr>
      </w:pPr>
      <w:r w:rsidRPr="007E4297">
        <w:rPr>
          <w:sz w:val="22"/>
          <w:szCs w:val="22"/>
        </w:rPr>
        <w:t>правильно расставлять знаки препинания (точка, вопросительный и восклицательный знаки в конце предл</w:t>
      </w:r>
      <w:r w:rsidRPr="007E4297">
        <w:rPr>
          <w:sz w:val="22"/>
          <w:szCs w:val="22"/>
        </w:rPr>
        <w:t>о</w:t>
      </w:r>
      <w:r w:rsidRPr="007E4297">
        <w:rPr>
          <w:sz w:val="22"/>
          <w:szCs w:val="22"/>
        </w:rPr>
        <w:t>жения, апостроф, запятая при перечислении).</w:t>
      </w:r>
    </w:p>
    <w:p w:rsidR="00767BB0" w:rsidRPr="007E4297" w:rsidRDefault="00767BB0" w:rsidP="00C77D14">
      <w:pPr>
        <w:pStyle w:val="h5Header"/>
        <w:ind w:firstLine="0"/>
        <w:rPr>
          <w:rStyle w:val="BoldItalic0"/>
          <w:b/>
          <w:bCs/>
          <w:i/>
          <w:iCs/>
          <w:sz w:val="22"/>
          <w:szCs w:val="22"/>
        </w:rPr>
      </w:pPr>
      <w:r w:rsidRPr="007E4297">
        <w:rPr>
          <w:rStyle w:val="BoldItalic0"/>
          <w:b/>
          <w:bCs/>
          <w:i/>
          <w:iCs/>
          <w:sz w:val="22"/>
          <w:szCs w:val="22"/>
        </w:rPr>
        <w:t>Лексическая сторона речи</w:t>
      </w:r>
    </w:p>
    <w:p w:rsidR="00767BB0" w:rsidRPr="007E4297" w:rsidRDefault="00767BB0" w:rsidP="00C77D14">
      <w:pPr>
        <w:pStyle w:val="list-dash0"/>
        <w:ind w:left="0" w:firstLine="0"/>
        <w:rPr>
          <w:sz w:val="22"/>
          <w:szCs w:val="22"/>
        </w:rPr>
      </w:pPr>
      <w:r w:rsidRPr="007E4297">
        <w:rPr>
          <w:sz w:val="22"/>
          <w:szCs w:val="22"/>
        </w:rPr>
        <w:t>распознавать и употреблять в устной и письменной речи не менее 500 лексических единиц (слов, словосоч</w:t>
      </w:r>
      <w:r w:rsidRPr="007E4297">
        <w:rPr>
          <w:sz w:val="22"/>
          <w:szCs w:val="22"/>
        </w:rPr>
        <w:t>е</w:t>
      </w:r>
      <w:r w:rsidRPr="007E4297">
        <w:rPr>
          <w:sz w:val="22"/>
          <w:szCs w:val="22"/>
        </w:rPr>
        <w:t>таний, речевых клише), включая 350 лексических единиц, освоенных в предшествующие годы обучения;</w:t>
      </w:r>
    </w:p>
    <w:p w:rsidR="00767BB0" w:rsidRPr="007E4297" w:rsidRDefault="00767BB0" w:rsidP="00C77D14">
      <w:pPr>
        <w:pStyle w:val="list-dash0"/>
        <w:ind w:left="0" w:firstLine="0"/>
        <w:rPr>
          <w:sz w:val="22"/>
          <w:szCs w:val="22"/>
        </w:rPr>
      </w:pPr>
      <w:r w:rsidRPr="007E4297">
        <w:rPr>
          <w:sz w:val="22"/>
          <w:szCs w:val="22"/>
        </w:rPr>
        <w:t>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(toplay — a play).</w:t>
      </w:r>
    </w:p>
    <w:p w:rsidR="00767BB0" w:rsidRPr="007E4297" w:rsidRDefault="00767BB0" w:rsidP="00C77D14">
      <w:pPr>
        <w:pStyle w:val="h5Header"/>
        <w:ind w:firstLine="0"/>
        <w:rPr>
          <w:rStyle w:val="BoldItalic0"/>
          <w:b/>
          <w:bCs/>
          <w:i/>
          <w:iCs/>
          <w:sz w:val="22"/>
          <w:szCs w:val="22"/>
        </w:rPr>
      </w:pPr>
      <w:r w:rsidRPr="007E4297">
        <w:rPr>
          <w:rStyle w:val="BoldItalic0"/>
          <w:b/>
          <w:bCs/>
          <w:i/>
          <w:iCs/>
          <w:sz w:val="22"/>
          <w:szCs w:val="22"/>
        </w:rPr>
        <w:t>Грамматическая сторона речи</w:t>
      </w:r>
    </w:p>
    <w:p w:rsidR="00767BB0" w:rsidRPr="007E4297" w:rsidRDefault="00767BB0" w:rsidP="00C77D14">
      <w:pPr>
        <w:pStyle w:val="list-dash0"/>
        <w:ind w:left="0" w:firstLine="0"/>
        <w:rPr>
          <w:sz w:val="22"/>
          <w:szCs w:val="22"/>
        </w:rPr>
      </w:pPr>
      <w:r w:rsidRPr="007E4297">
        <w:rPr>
          <w:sz w:val="22"/>
          <w:szCs w:val="22"/>
        </w:rPr>
        <w:t>распознавать и употреблять в устной и письменной речи PresentContinuousTense в повествовательных (у</w:t>
      </w:r>
      <w:r w:rsidRPr="007E4297">
        <w:rPr>
          <w:sz w:val="22"/>
          <w:szCs w:val="22"/>
        </w:rPr>
        <w:t>т</w:t>
      </w:r>
      <w:r w:rsidRPr="007E4297">
        <w:rPr>
          <w:sz w:val="22"/>
          <w:szCs w:val="22"/>
        </w:rPr>
        <w:t>вердительных и отрицательных), вопросительных (общий и специальный вопрос) предложениях;</w:t>
      </w:r>
    </w:p>
    <w:p w:rsidR="00767BB0" w:rsidRPr="007E4297" w:rsidRDefault="00767BB0" w:rsidP="00C77D14">
      <w:pPr>
        <w:pStyle w:val="list-dash0"/>
        <w:ind w:left="0" w:firstLine="0"/>
        <w:rPr>
          <w:sz w:val="22"/>
          <w:szCs w:val="22"/>
        </w:rPr>
      </w:pPr>
      <w:r w:rsidRPr="007E4297">
        <w:rPr>
          <w:sz w:val="22"/>
          <w:szCs w:val="22"/>
        </w:rPr>
        <w:t>распознавать и употреблять в устной и письменной речи конструкцию tobegoingto и Future Simple Tense для выражения будущего действия;</w:t>
      </w:r>
    </w:p>
    <w:p w:rsidR="00767BB0" w:rsidRPr="007E4297" w:rsidRDefault="00767BB0" w:rsidP="00C77D14">
      <w:pPr>
        <w:pStyle w:val="list-dash0"/>
        <w:ind w:left="0" w:firstLine="0"/>
        <w:rPr>
          <w:sz w:val="22"/>
          <w:szCs w:val="22"/>
        </w:rPr>
      </w:pPr>
      <w:r w:rsidRPr="007E4297">
        <w:rPr>
          <w:sz w:val="22"/>
          <w:szCs w:val="22"/>
        </w:rPr>
        <w:t>распознавать и употреблять в устной и письменной речи модальные глаголы долженствования must и haveto;</w:t>
      </w:r>
    </w:p>
    <w:p w:rsidR="00767BB0" w:rsidRPr="007E4297" w:rsidRDefault="00767BB0" w:rsidP="00C77D14">
      <w:pPr>
        <w:pStyle w:val="list-dash0"/>
        <w:ind w:left="0" w:firstLine="0"/>
        <w:rPr>
          <w:sz w:val="22"/>
          <w:szCs w:val="22"/>
        </w:rPr>
      </w:pPr>
      <w:r w:rsidRPr="007E4297">
        <w:rPr>
          <w:sz w:val="22"/>
          <w:szCs w:val="22"/>
        </w:rPr>
        <w:t>распознавать и употреблять в устной и письменной речи отрицательное местоимение no;</w:t>
      </w:r>
    </w:p>
    <w:p w:rsidR="00767BB0" w:rsidRPr="007E4297" w:rsidRDefault="00767BB0" w:rsidP="00C77D14">
      <w:pPr>
        <w:pStyle w:val="list-dash0"/>
        <w:ind w:left="0" w:firstLine="0"/>
        <w:rPr>
          <w:sz w:val="22"/>
          <w:szCs w:val="22"/>
        </w:rPr>
      </w:pPr>
      <w:r w:rsidRPr="007E4297">
        <w:rPr>
          <w:sz w:val="22"/>
          <w:szCs w:val="22"/>
        </w:rPr>
        <w:t>распознавать и употреблять в устной и письменной речи степени сравнения прилагательных (формы, обр</w:t>
      </w:r>
      <w:r w:rsidRPr="007E4297">
        <w:rPr>
          <w:sz w:val="22"/>
          <w:szCs w:val="22"/>
        </w:rPr>
        <w:t>а</w:t>
      </w:r>
      <w:r w:rsidRPr="007E4297">
        <w:rPr>
          <w:sz w:val="22"/>
          <w:szCs w:val="22"/>
        </w:rPr>
        <w:t>зованные по правилу и исключения: good — better — (the) best, bad — worse — (the) worst);</w:t>
      </w:r>
    </w:p>
    <w:p w:rsidR="00767BB0" w:rsidRPr="007E4297" w:rsidRDefault="00767BB0" w:rsidP="00C77D14">
      <w:pPr>
        <w:pStyle w:val="list-dash0"/>
        <w:ind w:left="0" w:firstLine="0"/>
        <w:rPr>
          <w:sz w:val="22"/>
          <w:szCs w:val="22"/>
        </w:rPr>
      </w:pPr>
      <w:r w:rsidRPr="007E4297">
        <w:rPr>
          <w:sz w:val="22"/>
          <w:szCs w:val="22"/>
        </w:rPr>
        <w:t>распознавать и употреблять в устной и письменной речи наречия времени;</w:t>
      </w:r>
    </w:p>
    <w:p w:rsidR="00767BB0" w:rsidRPr="007E4297" w:rsidRDefault="00767BB0" w:rsidP="00C77D14">
      <w:pPr>
        <w:pStyle w:val="list-dash0"/>
        <w:ind w:left="0" w:firstLine="0"/>
        <w:rPr>
          <w:sz w:val="22"/>
          <w:szCs w:val="22"/>
        </w:rPr>
      </w:pPr>
      <w:r w:rsidRPr="007E4297">
        <w:rPr>
          <w:sz w:val="22"/>
          <w:szCs w:val="22"/>
        </w:rPr>
        <w:t>распознавать и употреблять в устной и письменной речи обозначение даты и года;</w:t>
      </w:r>
    </w:p>
    <w:p w:rsidR="00767BB0" w:rsidRPr="007E4297" w:rsidRDefault="00767BB0" w:rsidP="00C77D14">
      <w:pPr>
        <w:pStyle w:val="list-dash0"/>
        <w:ind w:left="0" w:firstLine="0"/>
        <w:rPr>
          <w:sz w:val="22"/>
          <w:szCs w:val="22"/>
        </w:rPr>
      </w:pPr>
      <w:r w:rsidRPr="007E4297">
        <w:rPr>
          <w:sz w:val="22"/>
          <w:szCs w:val="22"/>
        </w:rPr>
        <w:t>распознавать и употреблять в устной и письменной речи обозначение времени.</w:t>
      </w:r>
    </w:p>
    <w:p w:rsidR="00767BB0" w:rsidRPr="007E4297" w:rsidRDefault="00767BB0" w:rsidP="00C77D14">
      <w:pPr>
        <w:pStyle w:val="h3Header"/>
      </w:pPr>
      <w:r w:rsidRPr="007E4297">
        <w:t>Социокультурные знания и умения</w:t>
      </w:r>
    </w:p>
    <w:p w:rsidR="00767BB0" w:rsidRPr="007E4297" w:rsidRDefault="00767BB0" w:rsidP="00C77D14">
      <w:pPr>
        <w:pStyle w:val="list-dash0"/>
        <w:ind w:left="0" w:firstLine="0"/>
        <w:rPr>
          <w:sz w:val="22"/>
          <w:szCs w:val="22"/>
        </w:rPr>
      </w:pPr>
      <w:r w:rsidRPr="007E4297">
        <w:rPr>
          <w:sz w:val="22"/>
          <w:szCs w:val="22"/>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w:t>
      </w:r>
      <w:r w:rsidRPr="007E4297">
        <w:rPr>
          <w:sz w:val="22"/>
          <w:szCs w:val="22"/>
        </w:rPr>
        <w:t>о</w:t>
      </w:r>
      <w:r w:rsidRPr="007E4297">
        <w:rPr>
          <w:sz w:val="22"/>
          <w:szCs w:val="22"/>
        </w:rPr>
        <w:t>здравление с днём рождения, Новым годом, Рождеством);</w:t>
      </w:r>
    </w:p>
    <w:p w:rsidR="00767BB0" w:rsidRPr="007E4297" w:rsidRDefault="00767BB0" w:rsidP="00C77D14">
      <w:pPr>
        <w:pStyle w:val="list-dash0"/>
        <w:ind w:left="0" w:firstLine="0"/>
        <w:rPr>
          <w:sz w:val="22"/>
          <w:szCs w:val="22"/>
        </w:rPr>
      </w:pPr>
      <w:r w:rsidRPr="007E4297">
        <w:rPr>
          <w:sz w:val="22"/>
          <w:szCs w:val="22"/>
        </w:rPr>
        <w:t xml:space="preserve">знать названия родной страны и страны/стран изучаемого языка; </w:t>
      </w:r>
    </w:p>
    <w:p w:rsidR="00767BB0" w:rsidRPr="007E4297" w:rsidRDefault="00767BB0" w:rsidP="00C77D14">
      <w:pPr>
        <w:pStyle w:val="list-dash0"/>
        <w:ind w:left="0" w:firstLine="0"/>
        <w:rPr>
          <w:sz w:val="22"/>
          <w:szCs w:val="22"/>
        </w:rPr>
      </w:pPr>
      <w:r w:rsidRPr="007E4297">
        <w:rPr>
          <w:sz w:val="22"/>
          <w:szCs w:val="22"/>
        </w:rPr>
        <w:t>знать некоторых литературных персонажей;</w:t>
      </w:r>
    </w:p>
    <w:p w:rsidR="00767BB0" w:rsidRPr="007E4297" w:rsidRDefault="00767BB0" w:rsidP="00C77D14">
      <w:pPr>
        <w:pStyle w:val="list-dash0"/>
        <w:ind w:left="0" w:firstLine="0"/>
        <w:rPr>
          <w:sz w:val="22"/>
          <w:szCs w:val="22"/>
        </w:rPr>
      </w:pPr>
      <w:r w:rsidRPr="007E4297">
        <w:rPr>
          <w:sz w:val="22"/>
          <w:szCs w:val="22"/>
        </w:rPr>
        <w:t>знать небольшие произведения детского фольклора (рифмовки, песни);</w:t>
      </w:r>
    </w:p>
    <w:p w:rsidR="00767BB0" w:rsidRPr="007E4297" w:rsidRDefault="00767BB0" w:rsidP="00C77D14">
      <w:pPr>
        <w:pStyle w:val="list-dash0"/>
        <w:ind w:left="0" w:firstLine="0"/>
        <w:rPr>
          <w:sz w:val="22"/>
          <w:szCs w:val="22"/>
        </w:rPr>
      </w:pPr>
      <w:r w:rsidRPr="007E4297">
        <w:rPr>
          <w:sz w:val="22"/>
          <w:szCs w:val="22"/>
        </w:rPr>
        <w:t>кратко представлять свою страну на иностранном языке в рамках изучаемой тематики.</w:t>
      </w:r>
    </w:p>
    <w:p w:rsidR="0025774E" w:rsidRPr="007E4297" w:rsidRDefault="0025774E" w:rsidP="00C77D14">
      <w:pPr>
        <w:pStyle w:val="list-dash0"/>
        <w:numPr>
          <w:ilvl w:val="0"/>
          <w:numId w:val="0"/>
        </w:numPr>
        <w:rPr>
          <w:sz w:val="22"/>
          <w:szCs w:val="22"/>
        </w:rPr>
      </w:pPr>
    </w:p>
    <w:p w:rsidR="00AA744F" w:rsidRPr="007E4297" w:rsidRDefault="00AA744F" w:rsidP="00C77D14">
      <w:pPr>
        <w:pStyle w:val="list-dash0"/>
        <w:numPr>
          <w:ilvl w:val="0"/>
          <w:numId w:val="0"/>
        </w:numPr>
        <w:spacing w:line="240" w:lineRule="auto"/>
        <w:rPr>
          <w:rFonts w:cs="Times New Roman"/>
          <w:b/>
          <w:sz w:val="22"/>
          <w:szCs w:val="22"/>
        </w:rPr>
      </w:pPr>
      <w:r w:rsidRPr="007E4297">
        <w:rPr>
          <w:rFonts w:cs="Times New Roman"/>
          <w:b/>
          <w:sz w:val="22"/>
          <w:szCs w:val="22"/>
        </w:rPr>
        <w:t>ТЕМАТИЧЕСКОЕ ПЛАНИРОВАНИЕ</w:t>
      </w:r>
    </w:p>
    <w:p w:rsidR="00AA744F" w:rsidRPr="007E4297" w:rsidRDefault="00AA744F" w:rsidP="00C77D14">
      <w:pPr>
        <w:spacing w:line="240" w:lineRule="auto"/>
        <w:ind w:firstLine="0"/>
        <w:rPr>
          <w:rFonts w:cs="Times New Roman"/>
          <w:b/>
          <w:bCs/>
          <w:sz w:val="22"/>
        </w:rPr>
      </w:pPr>
    </w:p>
    <w:p w:rsidR="00AA744F" w:rsidRPr="007E4297" w:rsidRDefault="00AA744F" w:rsidP="00C77D14">
      <w:pPr>
        <w:spacing w:line="240" w:lineRule="auto"/>
        <w:ind w:firstLine="0"/>
        <w:rPr>
          <w:rFonts w:eastAsia="Times New Roman" w:cs="Times New Roman"/>
          <w:b/>
          <w:bCs/>
          <w:sz w:val="22"/>
          <w:lang w:val="en-US"/>
        </w:rPr>
      </w:pPr>
      <w:r w:rsidRPr="007E4297">
        <w:rPr>
          <w:rFonts w:eastAsia="Times New Roman" w:cs="Times New Roman"/>
          <w:b/>
          <w:bCs/>
          <w:sz w:val="22"/>
        </w:rPr>
        <w:t>2 класс.</w:t>
      </w:r>
    </w:p>
    <w:tbl>
      <w:tblPr>
        <w:tblW w:w="0" w:type="auto"/>
        <w:tblLayout w:type="fixed"/>
        <w:tblCellMar>
          <w:left w:w="105" w:type="dxa"/>
          <w:right w:w="105" w:type="dxa"/>
        </w:tblCellMar>
        <w:tblLook w:val="0000"/>
      </w:tblPr>
      <w:tblGrid>
        <w:gridCol w:w="1250"/>
        <w:gridCol w:w="4951"/>
        <w:gridCol w:w="1523"/>
        <w:gridCol w:w="2831"/>
      </w:tblGrid>
      <w:tr w:rsidR="00AA744F" w:rsidRPr="007E4297" w:rsidTr="007E4297">
        <w:trPr>
          <w:trHeight w:val="1183"/>
        </w:trPr>
        <w:tc>
          <w:tcPr>
            <w:tcW w:w="1250" w:type="dxa"/>
            <w:tcBorders>
              <w:top w:val="single" w:sz="6" w:space="0" w:color="000000"/>
              <w:left w:val="single" w:sz="6" w:space="0" w:color="000000"/>
              <w:bottom w:val="single" w:sz="6" w:space="0" w:color="000000"/>
              <w:right w:val="single" w:sz="6" w:space="0" w:color="000000"/>
            </w:tcBorders>
          </w:tcPr>
          <w:p w:rsidR="00AA744F" w:rsidRPr="007E4297" w:rsidRDefault="00AA744F" w:rsidP="00C77D14">
            <w:pPr>
              <w:autoSpaceDE w:val="0"/>
              <w:autoSpaceDN w:val="0"/>
              <w:adjustRightInd w:val="0"/>
              <w:spacing w:line="240" w:lineRule="auto"/>
              <w:ind w:firstLine="0"/>
              <w:rPr>
                <w:rFonts w:eastAsia="Times New Roman" w:cs="Times New Roman"/>
                <w:b/>
                <w:sz w:val="22"/>
              </w:rPr>
            </w:pPr>
            <w:r w:rsidRPr="007E4297">
              <w:rPr>
                <w:rFonts w:eastAsia="Times New Roman" w:cs="Times New Roman"/>
                <w:b/>
                <w:sz w:val="22"/>
              </w:rPr>
              <w:t>№ модуля</w:t>
            </w:r>
          </w:p>
        </w:tc>
        <w:tc>
          <w:tcPr>
            <w:tcW w:w="4951" w:type="dxa"/>
            <w:tcBorders>
              <w:top w:val="single" w:sz="6" w:space="0" w:color="000000"/>
              <w:left w:val="single" w:sz="6" w:space="0" w:color="000000"/>
              <w:bottom w:val="single" w:sz="6" w:space="0" w:color="000000"/>
              <w:right w:val="single" w:sz="6" w:space="0" w:color="000000"/>
            </w:tcBorders>
          </w:tcPr>
          <w:p w:rsidR="00AA744F" w:rsidRPr="007E4297" w:rsidRDefault="00AA744F" w:rsidP="00C77D14">
            <w:pPr>
              <w:autoSpaceDE w:val="0"/>
              <w:autoSpaceDN w:val="0"/>
              <w:adjustRightInd w:val="0"/>
              <w:spacing w:line="240" w:lineRule="auto"/>
              <w:ind w:firstLine="0"/>
              <w:rPr>
                <w:rFonts w:eastAsia="Times New Roman" w:cs="Times New Roman"/>
                <w:b/>
                <w:sz w:val="22"/>
              </w:rPr>
            </w:pPr>
            <w:r w:rsidRPr="007E4297">
              <w:rPr>
                <w:rFonts w:eastAsia="Times New Roman" w:cs="Times New Roman"/>
                <w:b/>
                <w:sz w:val="22"/>
              </w:rPr>
              <w:t>Тема</w:t>
            </w:r>
          </w:p>
        </w:tc>
        <w:tc>
          <w:tcPr>
            <w:tcW w:w="1523" w:type="dxa"/>
            <w:tcBorders>
              <w:top w:val="single" w:sz="6" w:space="0" w:color="000000"/>
              <w:left w:val="single" w:sz="6" w:space="0" w:color="000000"/>
              <w:bottom w:val="single" w:sz="6" w:space="0" w:color="000000"/>
              <w:right w:val="single" w:sz="4" w:space="0" w:color="auto"/>
            </w:tcBorders>
          </w:tcPr>
          <w:p w:rsidR="00AA744F" w:rsidRPr="007E4297" w:rsidRDefault="00AA744F" w:rsidP="00C77D14">
            <w:pPr>
              <w:autoSpaceDE w:val="0"/>
              <w:autoSpaceDN w:val="0"/>
              <w:adjustRightInd w:val="0"/>
              <w:spacing w:line="240" w:lineRule="auto"/>
              <w:ind w:firstLine="0"/>
              <w:rPr>
                <w:rFonts w:eastAsia="Times New Roman" w:cs="Times New Roman"/>
                <w:b/>
                <w:sz w:val="22"/>
              </w:rPr>
            </w:pPr>
            <w:r w:rsidRPr="007E4297">
              <w:rPr>
                <w:rFonts w:eastAsia="Times New Roman" w:cs="Times New Roman"/>
                <w:b/>
                <w:sz w:val="22"/>
              </w:rPr>
              <w:t>Количество часов</w:t>
            </w:r>
          </w:p>
        </w:tc>
        <w:tc>
          <w:tcPr>
            <w:tcW w:w="2831" w:type="dxa"/>
            <w:tcBorders>
              <w:top w:val="single" w:sz="6" w:space="0" w:color="000000"/>
              <w:left w:val="single" w:sz="4" w:space="0" w:color="auto"/>
              <w:bottom w:val="single" w:sz="6" w:space="0" w:color="000000"/>
              <w:right w:val="single" w:sz="4" w:space="0" w:color="auto"/>
            </w:tcBorders>
          </w:tcPr>
          <w:p w:rsidR="00AA744F" w:rsidRPr="007E4297" w:rsidRDefault="00AA744F" w:rsidP="007E4297">
            <w:pPr>
              <w:ind w:firstLine="0"/>
              <w:rPr>
                <w:rFonts w:eastAsia="Times New Roman" w:cs="Times New Roman"/>
                <w:b/>
                <w:sz w:val="22"/>
              </w:rPr>
            </w:pPr>
            <w:r w:rsidRPr="007E4297">
              <w:rPr>
                <w:rFonts w:cs="Times New Roman"/>
                <w:b/>
                <w:sz w:val="22"/>
              </w:rPr>
              <w:t>Электронные  (цифр</w:t>
            </w:r>
            <w:r w:rsidRPr="007E4297">
              <w:rPr>
                <w:rFonts w:cs="Times New Roman"/>
                <w:b/>
                <w:sz w:val="22"/>
              </w:rPr>
              <w:t>о</w:t>
            </w:r>
            <w:r w:rsidRPr="007E4297">
              <w:rPr>
                <w:rFonts w:cs="Times New Roman"/>
                <w:b/>
                <w:sz w:val="22"/>
              </w:rPr>
              <w:t>вые) образовательные ресурсы, являющихся учебно-методические м</w:t>
            </w:r>
            <w:r w:rsidRPr="007E4297">
              <w:rPr>
                <w:rFonts w:cs="Times New Roman"/>
                <w:b/>
                <w:sz w:val="22"/>
              </w:rPr>
              <w:t>а</w:t>
            </w:r>
            <w:r w:rsidRPr="007E4297">
              <w:rPr>
                <w:rFonts w:cs="Times New Roman"/>
                <w:b/>
                <w:sz w:val="22"/>
              </w:rPr>
              <w:t>териалы</w:t>
            </w:r>
          </w:p>
        </w:tc>
      </w:tr>
      <w:tr w:rsidR="00AA744F" w:rsidRPr="007E4297" w:rsidTr="007E4297">
        <w:trPr>
          <w:trHeight w:val="849"/>
        </w:trPr>
        <w:tc>
          <w:tcPr>
            <w:tcW w:w="1250" w:type="dxa"/>
            <w:tcBorders>
              <w:top w:val="single" w:sz="6" w:space="0" w:color="000000"/>
              <w:left w:val="single" w:sz="6" w:space="0" w:color="000000"/>
              <w:bottom w:val="single" w:sz="6" w:space="0" w:color="000000"/>
              <w:right w:val="single" w:sz="6" w:space="0" w:color="000000"/>
            </w:tcBorders>
          </w:tcPr>
          <w:p w:rsidR="00AA744F" w:rsidRPr="007E4297" w:rsidRDefault="00AA744F" w:rsidP="00C77D14">
            <w:pPr>
              <w:autoSpaceDE w:val="0"/>
              <w:autoSpaceDN w:val="0"/>
              <w:adjustRightInd w:val="0"/>
              <w:spacing w:line="240" w:lineRule="auto"/>
              <w:ind w:firstLine="0"/>
              <w:rPr>
                <w:rFonts w:eastAsia="Times New Roman" w:cs="Times New Roman"/>
                <w:sz w:val="22"/>
              </w:rPr>
            </w:pPr>
            <w:r w:rsidRPr="007E4297">
              <w:rPr>
                <w:rFonts w:eastAsia="Times New Roman" w:cs="Times New Roman"/>
                <w:sz w:val="22"/>
              </w:rPr>
              <w:t>1</w:t>
            </w:r>
          </w:p>
        </w:tc>
        <w:tc>
          <w:tcPr>
            <w:tcW w:w="4951" w:type="dxa"/>
            <w:tcBorders>
              <w:top w:val="single" w:sz="6" w:space="0" w:color="000000"/>
              <w:left w:val="single" w:sz="6" w:space="0" w:color="000000"/>
              <w:bottom w:val="single" w:sz="6" w:space="0" w:color="000000"/>
              <w:right w:val="single" w:sz="6" w:space="0" w:color="000000"/>
            </w:tcBorders>
          </w:tcPr>
          <w:p w:rsidR="00AA744F" w:rsidRPr="007E4297" w:rsidRDefault="00AA744F" w:rsidP="00C77D14">
            <w:pPr>
              <w:autoSpaceDE w:val="0"/>
              <w:autoSpaceDN w:val="0"/>
              <w:adjustRightInd w:val="0"/>
              <w:spacing w:line="240" w:lineRule="auto"/>
              <w:ind w:firstLine="0"/>
              <w:rPr>
                <w:rFonts w:cs="Times New Roman"/>
                <w:b/>
                <w:sz w:val="22"/>
              </w:rPr>
            </w:pPr>
            <w:r w:rsidRPr="007E4297">
              <w:rPr>
                <w:rFonts w:cs="Times New Roman"/>
                <w:b/>
                <w:sz w:val="22"/>
              </w:rPr>
              <w:t>Мир моего «я».</w:t>
            </w:r>
          </w:p>
          <w:p w:rsidR="00AA744F" w:rsidRPr="007E4297" w:rsidRDefault="00AA744F" w:rsidP="007E4297">
            <w:pPr>
              <w:ind w:firstLine="0"/>
              <w:rPr>
                <w:rFonts w:cs="Times New Roman"/>
                <w:sz w:val="22"/>
              </w:rPr>
            </w:pPr>
            <w:r w:rsidRPr="007E4297">
              <w:rPr>
                <w:rFonts w:cs="Times New Roman"/>
                <w:sz w:val="22"/>
              </w:rPr>
              <w:t>Приветствие. Знакомство. Моя семья. Мой день рождения. Моя любимая еда.</w:t>
            </w:r>
          </w:p>
        </w:tc>
        <w:tc>
          <w:tcPr>
            <w:tcW w:w="1523" w:type="dxa"/>
            <w:tcBorders>
              <w:top w:val="single" w:sz="6" w:space="0" w:color="000000"/>
              <w:left w:val="single" w:sz="6" w:space="0" w:color="000000"/>
              <w:bottom w:val="single" w:sz="6" w:space="0" w:color="000000"/>
              <w:right w:val="single" w:sz="4" w:space="0" w:color="auto"/>
            </w:tcBorders>
          </w:tcPr>
          <w:p w:rsidR="00AA744F" w:rsidRPr="007E4297" w:rsidRDefault="00AA744F" w:rsidP="00C77D14">
            <w:pPr>
              <w:autoSpaceDE w:val="0"/>
              <w:autoSpaceDN w:val="0"/>
              <w:adjustRightInd w:val="0"/>
              <w:spacing w:line="240" w:lineRule="auto"/>
              <w:ind w:firstLine="0"/>
              <w:rPr>
                <w:rFonts w:eastAsia="Times New Roman" w:cs="Times New Roman"/>
                <w:sz w:val="22"/>
              </w:rPr>
            </w:pPr>
            <w:r w:rsidRPr="007E4297">
              <w:rPr>
                <w:rFonts w:eastAsia="Times New Roman" w:cs="Times New Roman"/>
                <w:sz w:val="22"/>
              </w:rPr>
              <w:t>25</w:t>
            </w:r>
          </w:p>
        </w:tc>
        <w:tc>
          <w:tcPr>
            <w:tcW w:w="2831" w:type="dxa"/>
            <w:tcBorders>
              <w:top w:val="single" w:sz="6" w:space="0" w:color="000000"/>
              <w:left w:val="single" w:sz="4" w:space="0" w:color="auto"/>
              <w:bottom w:val="single" w:sz="6" w:space="0" w:color="000000"/>
              <w:right w:val="single" w:sz="4" w:space="0" w:color="auto"/>
            </w:tcBorders>
          </w:tcPr>
          <w:p w:rsidR="00AA744F" w:rsidRPr="007E4297" w:rsidRDefault="00AA744F" w:rsidP="00C77D14">
            <w:pPr>
              <w:autoSpaceDE w:val="0"/>
              <w:autoSpaceDN w:val="0"/>
              <w:adjustRightInd w:val="0"/>
              <w:spacing w:line="240" w:lineRule="auto"/>
              <w:ind w:firstLine="0"/>
              <w:rPr>
                <w:rFonts w:eastAsia="Times New Roman" w:cs="Times New Roman"/>
                <w:sz w:val="22"/>
              </w:rPr>
            </w:pPr>
            <w:r w:rsidRPr="007E4297">
              <w:rPr>
                <w:rFonts w:cs="Times New Roman"/>
                <w:sz w:val="22"/>
              </w:rPr>
              <w:t>Образовательная платфо</w:t>
            </w:r>
            <w:r w:rsidRPr="007E4297">
              <w:rPr>
                <w:rFonts w:cs="Times New Roman"/>
                <w:sz w:val="22"/>
              </w:rPr>
              <w:t>р</w:t>
            </w:r>
            <w:r w:rsidRPr="007E4297">
              <w:rPr>
                <w:rFonts w:cs="Times New Roman"/>
                <w:sz w:val="22"/>
              </w:rPr>
              <w:t>ма https://uchi.ru/</w:t>
            </w:r>
          </w:p>
        </w:tc>
      </w:tr>
      <w:tr w:rsidR="00AA744F" w:rsidRPr="007E4297" w:rsidTr="007E4297">
        <w:trPr>
          <w:trHeight w:val="1128"/>
        </w:trPr>
        <w:tc>
          <w:tcPr>
            <w:tcW w:w="1250" w:type="dxa"/>
            <w:tcBorders>
              <w:top w:val="single" w:sz="6" w:space="0" w:color="000000"/>
              <w:left w:val="single" w:sz="6" w:space="0" w:color="000000"/>
              <w:bottom w:val="single" w:sz="6" w:space="0" w:color="000000"/>
              <w:right w:val="single" w:sz="6" w:space="0" w:color="000000"/>
            </w:tcBorders>
          </w:tcPr>
          <w:p w:rsidR="00AA744F" w:rsidRPr="007E4297" w:rsidRDefault="00AA744F" w:rsidP="00C77D14">
            <w:pPr>
              <w:autoSpaceDE w:val="0"/>
              <w:autoSpaceDN w:val="0"/>
              <w:adjustRightInd w:val="0"/>
              <w:spacing w:line="240" w:lineRule="auto"/>
              <w:ind w:firstLine="0"/>
              <w:rPr>
                <w:rFonts w:eastAsia="Times New Roman" w:cs="Times New Roman"/>
                <w:sz w:val="22"/>
              </w:rPr>
            </w:pPr>
            <w:r w:rsidRPr="007E4297">
              <w:rPr>
                <w:rFonts w:eastAsia="Times New Roman" w:cs="Times New Roman"/>
                <w:sz w:val="22"/>
              </w:rPr>
              <w:t>2</w:t>
            </w:r>
          </w:p>
        </w:tc>
        <w:tc>
          <w:tcPr>
            <w:tcW w:w="4951" w:type="dxa"/>
            <w:tcBorders>
              <w:top w:val="single" w:sz="6" w:space="0" w:color="000000"/>
              <w:left w:val="single" w:sz="6" w:space="0" w:color="000000"/>
              <w:bottom w:val="single" w:sz="6" w:space="0" w:color="000000"/>
              <w:right w:val="single" w:sz="6" w:space="0" w:color="000000"/>
            </w:tcBorders>
          </w:tcPr>
          <w:p w:rsidR="00AA744F" w:rsidRPr="007E4297" w:rsidRDefault="00AA744F" w:rsidP="00C77D14">
            <w:pPr>
              <w:autoSpaceDE w:val="0"/>
              <w:autoSpaceDN w:val="0"/>
              <w:adjustRightInd w:val="0"/>
              <w:spacing w:line="240" w:lineRule="auto"/>
              <w:ind w:firstLine="0"/>
              <w:rPr>
                <w:rFonts w:cs="Times New Roman"/>
                <w:b/>
                <w:sz w:val="22"/>
              </w:rPr>
            </w:pPr>
            <w:r w:rsidRPr="007E4297">
              <w:rPr>
                <w:rFonts w:cs="Times New Roman"/>
                <w:b/>
                <w:sz w:val="22"/>
              </w:rPr>
              <w:t>Мир моих увлечений.</w:t>
            </w:r>
          </w:p>
          <w:p w:rsidR="00AA744F" w:rsidRPr="007E4297" w:rsidRDefault="00AA744F" w:rsidP="007E4297">
            <w:pPr>
              <w:ind w:firstLine="0"/>
              <w:rPr>
                <w:rFonts w:cs="Times New Roman"/>
                <w:sz w:val="22"/>
              </w:rPr>
            </w:pPr>
            <w:r w:rsidRPr="007E4297">
              <w:rPr>
                <w:rFonts w:cs="Times New Roman"/>
                <w:sz w:val="22"/>
              </w:rPr>
              <w:t>Любимая игрушка, игра. Мой питомец. Любимые занятия. Занятия спортом. Любимая ска</w:t>
            </w:r>
            <w:r w:rsidRPr="007E4297">
              <w:rPr>
                <w:rFonts w:cs="Times New Roman"/>
                <w:sz w:val="22"/>
              </w:rPr>
              <w:t>з</w:t>
            </w:r>
            <w:r w:rsidRPr="007E4297">
              <w:rPr>
                <w:rFonts w:cs="Times New Roman"/>
                <w:sz w:val="22"/>
              </w:rPr>
              <w:t>ка/история/рассказ. Выходной день. Каникулы.</w:t>
            </w:r>
          </w:p>
        </w:tc>
        <w:tc>
          <w:tcPr>
            <w:tcW w:w="1523" w:type="dxa"/>
            <w:tcBorders>
              <w:top w:val="single" w:sz="6" w:space="0" w:color="000000"/>
              <w:left w:val="single" w:sz="6" w:space="0" w:color="000000"/>
              <w:bottom w:val="single" w:sz="6" w:space="0" w:color="000000"/>
              <w:right w:val="single" w:sz="4" w:space="0" w:color="auto"/>
            </w:tcBorders>
          </w:tcPr>
          <w:p w:rsidR="00AA744F" w:rsidRPr="007E4297" w:rsidRDefault="00AA744F" w:rsidP="00C77D14">
            <w:pPr>
              <w:autoSpaceDE w:val="0"/>
              <w:autoSpaceDN w:val="0"/>
              <w:adjustRightInd w:val="0"/>
              <w:spacing w:line="240" w:lineRule="auto"/>
              <w:ind w:firstLine="0"/>
              <w:rPr>
                <w:rFonts w:eastAsia="Times New Roman" w:cs="Times New Roman"/>
                <w:sz w:val="22"/>
              </w:rPr>
            </w:pPr>
            <w:r w:rsidRPr="007E4297">
              <w:rPr>
                <w:rFonts w:eastAsia="Times New Roman" w:cs="Times New Roman"/>
                <w:sz w:val="22"/>
              </w:rPr>
              <w:t>20</w:t>
            </w:r>
          </w:p>
        </w:tc>
        <w:tc>
          <w:tcPr>
            <w:tcW w:w="2831" w:type="dxa"/>
            <w:tcBorders>
              <w:top w:val="single" w:sz="6" w:space="0" w:color="000000"/>
              <w:left w:val="single" w:sz="4" w:space="0" w:color="auto"/>
              <w:bottom w:val="single" w:sz="6" w:space="0" w:color="000000"/>
              <w:right w:val="single" w:sz="4" w:space="0" w:color="auto"/>
            </w:tcBorders>
          </w:tcPr>
          <w:p w:rsidR="00AA744F" w:rsidRPr="007E4297" w:rsidRDefault="00AA744F" w:rsidP="00C77D14">
            <w:pPr>
              <w:autoSpaceDE w:val="0"/>
              <w:autoSpaceDN w:val="0"/>
              <w:adjustRightInd w:val="0"/>
              <w:spacing w:line="240" w:lineRule="auto"/>
              <w:ind w:firstLine="0"/>
              <w:rPr>
                <w:rFonts w:eastAsia="Times New Roman" w:cs="Times New Roman"/>
                <w:sz w:val="22"/>
              </w:rPr>
            </w:pPr>
            <w:r w:rsidRPr="007E4297">
              <w:rPr>
                <w:rFonts w:cs="Times New Roman"/>
                <w:sz w:val="22"/>
              </w:rPr>
              <w:t>Образовательная платфо</w:t>
            </w:r>
            <w:r w:rsidRPr="007E4297">
              <w:rPr>
                <w:rFonts w:cs="Times New Roman"/>
                <w:sz w:val="22"/>
              </w:rPr>
              <w:t>р</w:t>
            </w:r>
            <w:r w:rsidRPr="007E4297">
              <w:rPr>
                <w:rFonts w:cs="Times New Roman"/>
                <w:sz w:val="22"/>
              </w:rPr>
              <w:t>ма https://uchi.ru/</w:t>
            </w:r>
          </w:p>
        </w:tc>
      </w:tr>
      <w:tr w:rsidR="00AA744F" w:rsidRPr="007E4297" w:rsidTr="007E4297">
        <w:trPr>
          <w:trHeight w:val="1837"/>
        </w:trPr>
        <w:tc>
          <w:tcPr>
            <w:tcW w:w="1250" w:type="dxa"/>
            <w:tcBorders>
              <w:top w:val="single" w:sz="6" w:space="0" w:color="000000"/>
              <w:left w:val="single" w:sz="6" w:space="0" w:color="000000"/>
              <w:bottom w:val="single" w:sz="6" w:space="0" w:color="000000"/>
              <w:right w:val="single" w:sz="6" w:space="0" w:color="000000"/>
            </w:tcBorders>
          </w:tcPr>
          <w:p w:rsidR="00AA744F" w:rsidRPr="007E4297" w:rsidRDefault="00AA744F" w:rsidP="00C77D14">
            <w:pPr>
              <w:autoSpaceDE w:val="0"/>
              <w:autoSpaceDN w:val="0"/>
              <w:adjustRightInd w:val="0"/>
              <w:spacing w:line="240" w:lineRule="auto"/>
              <w:ind w:firstLine="0"/>
              <w:rPr>
                <w:rFonts w:eastAsia="Times New Roman" w:cs="Times New Roman"/>
                <w:sz w:val="22"/>
              </w:rPr>
            </w:pPr>
            <w:r w:rsidRPr="007E4297">
              <w:rPr>
                <w:rFonts w:eastAsia="Times New Roman" w:cs="Times New Roman"/>
                <w:sz w:val="22"/>
              </w:rPr>
              <w:lastRenderedPageBreak/>
              <w:t>3</w:t>
            </w:r>
          </w:p>
        </w:tc>
        <w:tc>
          <w:tcPr>
            <w:tcW w:w="4951" w:type="dxa"/>
            <w:tcBorders>
              <w:top w:val="single" w:sz="6" w:space="0" w:color="000000"/>
              <w:left w:val="single" w:sz="6" w:space="0" w:color="000000"/>
              <w:bottom w:val="single" w:sz="6" w:space="0" w:color="000000"/>
              <w:right w:val="single" w:sz="6" w:space="0" w:color="000000"/>
            </w:tcBorders>
          </w:tcPr>
          <w:p w:rsidR="00AA744F" w:rsidRPr="007E4297" w:rsidRDefault="00AA744F" w:rsidP="00C77D14">
            <w:pPr>
              <w:ind w:firstLine="0"/>
              <w:rPr>
                <w:rFonts w:cs="Times New Roman"/>
                <w:sz w:val="22"/>
              </w:rPr>
            </w:pPr>
            <w:r w:rsidRPr="007E4297">
              <w:rPr>
                <w:rFonts w:cs="Times New Roman"/>
                <w:b/>
                <w:sz w:val="22"/>
              </w:rPr>
              <w:t>Мир вокруг меня</w:t>
            </w:r>
            <w:r w:rsidRPr="007E4297">
              <w:rPr>
                <w:rFonts w:cs="Times New Roman"/>
                <w:sz w:val="22"/>
              </w:rPr>
              <w:t xml:space="preserve">. Моя комната (квартира, дом), предметы </w:t>
            </w:r>
          </w:p>
          <w:p w:rsidR="00AA744F" w:rsidRPr="007E4297" w:rsidRDefault="00AA744F" w:rsidP="007E4297">
            <w:pPr>
              <w:ind w:firstLine="0"/>
              <w:rPr>
                <w:rFonts w:cs="Times New Roman"/>
                <w:sz w:val="22"/>
              </w:rPr>
            </w:pPr>
            <w:r w:rsidRPr="007E4297">
              <w:rPr>
                <w:rFonts w:cs="Times New Roman"/>
                <w:sz w:val="22"/>
              </w:rPr>
              <w:t>мебели и интерьера. Моя школа, любимые уче</w:t>
            </w:r>
            <w:r w:rsidRPr="007E4297">
              <w:rPr>
                <w:rFonts w:cs="Times New Roman"/>
                <w:sz w:val="22"/>
              </w:rPr>
              <w:t>б</w:t>
            </w:r>
            <w:r w:rsidRPr="007E4297">
              <w:rPr>
                <w:rFonts w:cs="Times New Roman"/>
                <w:sz w:val="22"/>
              </w:rPr>
              <w:t>ные предметы. Мои друзья, их внешность и черты характера. Моя малая родина (город, село). П</w:t>
            </w:r>
            <w:r w:rsidRPr="007E4297">
              <w:rPr>
                <w:rFonts w:cs="Times New Roman"/>
                <w:sz w:val="22"/>
              </w:rPr>
              <w:t>у</w:t>
            </w:r>
            <w:r w:rsidRPr="007E4297">
              <w:rPr>
                <w:rFonts w:cs="Times New Roman"/>
                <w:sz w:val="22"/>
              </w:rPr>
              <w:t>тешествия. Дикие и домашние животные. Погода. Времена года (месяцы). Покупки.</w:t>
            </w:r>
          </w:p>
        </w:tc>
        <w:tc>
          <w:tcPr>
            <w:tcW w:w="1523" w:type="dxa"/>
            <w:tcBorders>
              <w:top w:val="single" w:sz="6" w:space="0" w:color="000000"/>
              <w:left w:val="single" w:sz="6" w:space="0" w:color="000000"/>
              <w:bottom w:val="single" w:sz="6" w:space="0" w:color="000000"/>
              <w:right w:val="single" w:sz="4" w:space="0" w:color="auto"/>
            </w:tcBorders>
          </w:tcPr>
          <w:p w:rsidR="00AA744F" w:rsidRPr="007E4297" w:rsidRDefault="00AA744F" w:rsidP="00C77D14">
            <w:pPr>
              <w:autoSpaceDE w:val="0"/>
              <w:autoSpaceDN w:val="0"/>
              <w:adjustRightInd w:val="0"/>
              <w:spacing w:line="240" w:lineRule="auto"/>
              <w:ind w:firstLine="0"/>
              <w:rPr>
                <w:rFonts w:eastAsia="Times New Roman" w:cs="Times New Roman"/>
                <w:sz w:val="22"/>
              </w:rPr>
            </w:pPr>
            <w:r w:rsidRPr="007E4297">
              <w:rPr>
                <w:rFonts w:eastAsia="Times New Roman" w:cs="Times New Roman"/>
                <w:sz w:val="22"/>
              </w:rPr>
              <w:t>15</w:t>
            </w:r>
          </w:p>
        </w:tc>
        <w:tc>
          <w:tcPr>
            <w:tcW w:w="2831" w:type="dxa"/>
            <w:tcBorders>
              <w:top w:val="single" w:sz="6" w:space="0" w:color="000000"/>
              <w:left w:val="single" w:sz="4" w:space="0" w:color="auto"/>
              <w:bottom w:val="single" w:sz="6" w:space="0" w:color="000000"/>
              <w:right w:val="single" w:sz="4" w:space="0" w:color="auto"/>
            </w:tcBorders>
          </w:tcPr>
          <w:p w:rsidR="00AA744F" w:rsidRPr="007E4297" w:rsidRDefault="00AA744F" w:rsidP="00C77D14">
            <w:pPr>
              <w:autoSpaceDE w:val="0"/>
              <w:autoSpaceDN w:val="0"/>
              <w:adjustRightInd w:val="0"/>
              <w:spacing w:line="240" w:lineRule="auto"/>
              <w:ind w:firstLine="0"/>
              <w:rPr>
                <w:rFonts w:cs="Times New Roman"/>
                <w:sz w:val="22"/>
              </w:rPr>
            </w:pPr>
            <w:r w:rsidRPr="007E4297">
              <w:rPr>
                <w:rFonts w:cs="Times New Roman"/>
                <w:sz w:val="22"/>
              </w:rPr>
              <w:t>Электронная российская школаhttps://resh.ed u.ru/</w:t>
            </w:r>
          </w:p>
          <w:p w:rsidR="00AA744F" w:rsidRPr="007E4297" w:rsidRDefault="00AA744F" w:rsidP="00C77D14">
            <w:pPr>
              <w:autoSpaceDE w:val="0"/>
              <w:autoSpaceDN w:val="0"/>
              <w:adjustRightInd w:val="0"/>
              <w:spacing w:line="240" w:lineRule="auto"/>
              <w:ind w:firstLine="0"/>
              <w:rPr>
                <w:rFonts w:cs="Times New Roman"/>
                <w:sz w:val="22"/>
              </w:rPr>
            </w:pPr>
          </w:p>
          <w:p w:rsidR="00AA744F" w:rsidRPr="007E4297" w:rsidRDefault="00AA744F" w:rsidP="00C77D14">
            <w:pPr>
              <w:autoSpaceDE w:val="0"/>
              <w:autoSpaceDN w:val="0"/>
              <w:adjustRightInd w:val="0"/>
              <w:spacing w:line="240" w:lineRule="auto"/>
              <w:ind w:firstLine="0"/>
              <w:rPr>
                <w:rFonts w:eastAsia="Times New Roman" w:cs="Times New Roman"/>
                <w:sz w:val="22"/>
              </w:rPr>
            </w:pPr>
            <w:r w:rsidRPr="007E4297">
              <w:rPr>
                <w:rFonts w:cs="Times New Roman"/>
                <w:sz w:val="22"/>
              </w:rPr>
              <w:t>Образовательная платфо</w:t>
            </w:r>
            <w:r w:rsidRPr="007E4297">
              <w:rPr>
                <w:rFonts w:cs="Times New Roman"/>
                <w:sz w:val="22"/>
              </w:rPr>
              <w:t>р</w:t>
            </w:r>
            <w:r w:rsidRPr="007E4297">
              <w:rPr>
                <w:rFonts w:cs="Times New Roman"/>
                <w:sz w:val="22"/>
              </w:rPr>
              <w:t>ма https://education.yan dex.ru/</w:t>
            </w:r>
          </w:p>
        </w:tc>
      </w:tr>
      <w:tr w:rsidR="00AA744F" w:rsidRPr="007E4297" w:rsidTr="007E4297">
        <w:trPr>
          <w:trHeight w:val="99"/>
        </w:trPr>
        <w:tc>
          <w:tcPr>
            <w:tcW w:w="1250" w:type="dxa"/>
            <w:tcBorders>
              <w:top w:val="single" w:sz="6" w:space="0" w:color="000000"/>
              <w:left w:val="single" w:sz="6" w:space="0" w:color="000000"/>
              <w:bottom w:val="single" w:sz="6" w:space="0" w:color="000000"/>
              <w:right w:val="single" w:sz="6" w:space="0" w:color="000000"/>
            </w:tcBorders>
          </w:tcPr>
          <w:p w:rsidR="00AA744F" w:rsidRPr="007E4297" w:rsidRDefault="00AA744F" w:rsidP="00C77D14">
            <w:pPr>
              <w:autoSpaceDE w:val="0"/>
              <w:autoSpaceDN w:val="0"/>
              <w:adjustRightInd w:val="0"/>
              <w:spacing w:line="240" w:lineRule="auto"/>
              <w:ind w:firstLine="0"/>
              <w:rPr>
                <w:rFonts w:eastAsia="Times New Roman" w:cs="Times New Roman"/>
                <w:sz w:val="22"/>
              </w:rPr>
            </w:pPr>
            <w:r w:rsidRPr="007E4297">
              <w:rPr>
                <w:rFonts w:eastAsia="Times New Roman" w:cs="Times New Roman"/>
                <w:sz w:val="22"/>
              </w:rPr>
              <w:t>4</w:t>
            </w:r>
          </w:p>
        </w:tc>
        <w:tc>
          <w:tcPr>
            <w:tcW w:w="4951" w:type="dxa"/>
            <w:tcBorders>
              <w:top w:val="single" w:sz="6" w:space="0" w:color="000000"/>
              <w:left w:val="single" w:sz="6" w:space="0" w:color="000000"/>
              <w:bottom w:val="single" w:sz="6" w:space="0" w:color="000000"/>
              <w:right w:val="single" w:sz="6" w:space="0" w:color="000000"/>
            </w:tcBorders>
          </w:tcPr>
          <w:p w:rsidR="00AA744F" w:rsidRPr="007E4297" w:rsidRDefault="00AA744F" w:rsidP="007E4297">
            <w:pPr>
              <w:ind w:firstLine="0"/>
              <w:rPr>
                <w:rFonts w:cs="Times New Roman"/>
                <w:sz w:val="22"/>
              </w:rPr>
            </w:pPr>
            <w:r w:rsidRPr="007E4297">
              <w:rPr>
                <w:rFonts w:cs="Times New Roman"/>
                <w:b/>
                <w:sz w:val="22"/>
              </w:rPr>
              <w:t>Родная страна и страны изучаемого языка</w:t>
            </w:r>
            <w:r w:rsidRPr="007E4297">
              <w:rPr>
                <w:rFonts w:cs="Times New Roman"/>
                <w:sz w:val="22"/>
              </w:rPr>
              <w:t>. Россия и страна/страны изучаемого языка. Их столицы, основные достопримечательности и и</w:t>
            </w:r>
            <w:r w:rsidRPr="007E4297">
              <w:rPr>
                <w:rFonts w:cs="Times New Roman"/>
                <w:sz w:val="22"/>
              </w:rPr>
              <w:t>н</w:t>
            </w:r>
            <w:r w:rsidRPr="007E4297">
              <w:rPr>
                <w:rFonts w:cs="Times New Roman"/>
                <w:sz w:val="22"/>
              </w:rPr>
              <w:t>тересные факты. Произведения детского фоль</w:t>
            </w:r>
            <w:r w:rsidRPr="007E4297">
              <w:rPr>
                <w:rFonts w:cs="Times New Roman"/>
                <w:sz w:val="22"/>
              </w:rPr>
              <w:t>к</w:t>
            </w:r>
            <w:r w:rsidRPr="007E4297">
              <w:rPr>
                <w:rFonts w:cs="Times New Roman"/>
                <w:sz w:val="22"/>
              </w:rPr>
              <w:t>лора. Литературные персонажи детских книг. Праздники родной страны и страны/стран из</w:t>
            </w:r>
            <w:r w:rsidRPr="007E4297">
              <w:rPr>
                <w:rFonts w:cs="Times New Roman"/>
                <w:sz w:val="22"/>
              </w:rPr>
              <w:t>у</w:t>
            </w:r>
            <w:r w:rsidRPr="007E4297">
              <w:rPr>
                <w:rFonts w:cs="Times New Roman"/>
                <w:sz w:val="22"/>
              </w:rPr>
              <w:t>чаемого язык</w:t>
            </w:r>
          </w:p>
        </w:tc>
        <w:tc>
          <w:tcPr>
            <w:tcW w:w="1523" w:type="dxa"/>
            <w:tcBorders>
              <w:top w:val="single" w:sz="6" w:space="0" w:color="000000"/>
              <w:left w:val="single" w:sz="6" w:space="0" w:color="000000"/>
              <w:bottom w:val="single" w:sz="6" w:space="0" w:color="000000"/>
              <w:right w:val="single" w:sz="4" w:space="0" w:color="auto"/>
            </w:tcBorders>
          </w:tcPr>
          <w:p w:rsidR="00AA744F" w:rsidRPr="007E4297" w:rsidRDefault="00AA744F" w:rsidP="00C77D14">
            <w:pPr>
              <w:autoSpaceDE w:val="0"/>
              <w:autoSpaceDN w:val="0"/>
              <w:adjustRightInd w:val="0"/>
              <w:spacing w:line="240" w:lineRule="auto"/>
              <w:ind w:firstLine="0"/>
              <w:rPr>
                <w:rFonts w:eastAsia="Times New Roman" w:cs="Times New Roman"/>
                <w:sz w:val="22"/>
              </w:rPr>
            </w:pPr>
            <w:r w:rsidRPr="007E4297">
              <w:rPr>
                <w:rFonts w:eastAsia="Times New Roman" w:cs="Times New Roman"/>
                <w:sz w:val="22"/>
              </w:rPr>
              <w:t>8</w:t>
            </w:r>
          </w:p>
        </w:tc>
        <w:tc>
          <w:tcPr>
            <w:tcW w:w="2831" w:type="dxa"/>
            <w:tcBorders>
              <w:top w:val="single" w:sz="6" w:space="0" w:color="000000"/>
              <w:left w:val="single" w:sz="4" w:space="0" w:color="auto"/>
              <w:bottom w:val="single" w:sz="6" w:space="0" w:color="000000"/>
              <w:right w:val="single" w:sz="4" w:space="0" w:color="auto"/>
            </w:tcBorders>
          </w:tcPr>
          <w:p w:rsidR="00AA744F" w:rsidRPr="007E4297" w:rsidRDefault="00AA744F" w:rsidP="00C77D14">
            <w:pPr>
              <w:autoSpaceDE w:val="0"/>
              <w:autoSpaceDN w:val="0"/>
              <w:adjustRightInd w:val="0"/>
              <w:spacing w:line="240" w:lineRule="auto"/>
              <w:ind w:firstLine="0"/>
              <w:rPr>
                <w:rFonts w:eastAsia="Times New Roman" w:cs="Times New Roman"/>
                <w:sz w:val="22"/>
              </w:rPr>
            </w:pPr>
            <w:r w:rsidRPr="007E4297">
              <w:rPr>
                <w:rFonts w:cs="Times New Roman"/>
                <w:sz w:val="22"/>
              </w:rPr>
              <w:t>Электронная российская школаhttps://resh.ed u.ru/</w:t>
            </w:r>
          </w:p>
        </w:tc>
      </w:tr>
      <w:tr w:rsidR="00AA744F" w:rsidRPr="007E4297" w:rsidTr="007E4297">
        <w:trPr>
          <w:trHeight w:val="99"/>
        </w:trPr>
        <w:tc>
          <w:tcPr>
            <w:tcW w:w="1250" w:type="dxa"/>
            <w:tcBorders>
              <w:top w:val="single" w:sz="6" w:space="0" w:color="000000"/>
              <w:left w:val="single" w:sz="6" w:space="0" w:color="000000"/>
              <w:bottom w:val="single" w:sz="6" w:space="0" w:color="000000"/>
              <w:right w:val="single" w:sz="6" w:space="0" w:color="000000"/>
            </w:tcBorders>
          </w:tcPr>
          <w:p w:rsidR="00AA744F" w:rsidRPr="007E4297" w:rsidRDefault="00AA744F" w:rsidP="00C77D14">
            <w:pPr>
              <w:autoSpaceDE w:val="0"/>
              <w:autoSpaceDN w:val="0"/>
              <w:adjustRightInd w:val="0"/>
              <w:spacing w:line="240" w:lineRule="auto"/>
              <w:ind w:firstLine="0"/>
              <w:rPr>
                <w:rFonts w:eastAsia="Times New Roman" w:cs="Times New Roman"/>
                <w:sz w:val="22"/>
              </w:rPr>
            </w:pPr>
            <w:r w:rsidRPr="007E4297">
              <w:rPr>
                <w:rFonts w:eastAsia="Times New Roman" w:cs="Times New Roman"/>
                <w:sz w:val="22"/>
              </w:rPr>
              <w:t>Итого</w:t>
            </w:r>
          </w:p>
        </w:tc>
        <w:tc>
          <w:tcPr>
            <w:tcW w:w="4951" w:type="dxa"/>
            <w:tcBorders>
              <w:top w:val="single" w:sz="6" w:space="0" w:color="000000"/>
              <w:left w:val="single" w:sz="6" w:space="0" w:color="000000"/>
              <w:bottom w:val="single" w:sz="6" w:space="0" w:color="000000"/>
              <w:right w:val="single" w:sz="6" w:space="0" w:color="000000"/>
            </w:tcBorders>
          </w:tcPr>
          <w:p w:rsidR="00AA744F" w:rsidRPr="007E4297" w:rsidRDefault="00AA744F" w:rsidP="00C77D14">
            <w:pPr>
              <w:autoSpaceDE w:val="0"/>
              <w:autoSpaceDN w:val="0"/>
              <w:adjustRightInd w:val="0"/>
              <w:spacing w:line="240" w:lineRule="auto"/>
              <w:ind w:firstLine="0"/>
              <w:rPr>
                <w:rFonts w:eastAsia="Times New Roman" w:cs="Times New Roman"/>
                <w:sz w:val="22"/>
              </w:rPr>
            </w:pPr>
          </w:p>
        </w:tc>
        <w:tc>
          <w:tcPr>
            <w:tcW w:w="4354" w:type="dxa"/>
            <w:gridSpan w:val="2"/>
            <w:tcBorders>
              <w:top w:val="single" w:sz="6" w:space="0" w:color="000000"/>
              <w:left w:val="single" w:sz="6" w:space="0" w:color="000000"/>
              <w:bottom w:val="single" w:sz="6" w:space="0" w:color="000000"/>
              <w:right w:val="single" w:sz="4" w:space="0" w:color="auto"/>
            </w:tcBorders>
          </w:tcPr>
          <w:p w:rsidR="00AA744F" w:rsidRPr="007E4297" w:rsidRDefault="00AA744F" w:rsidP="00C77D14">
            <w:pPr>
              <w:autoSpaceDE w:val="0"/>
              <w:autoSpaceDN w:val="0"/>
              <w:adjustRightInd w:val="0"/>
              <w:spacing w:line="240" w:lineRule="auto"/>
              <w:ind w:firstLine="0"/>
              <w:rPr>
                <w:rFonts w:eastAsia="Times New Roman" w:cs="Times New Roman"/>
                <w:sz w:val="22"/>
              </w:rPr>
            </w:pPr>
            <w:r w:rsidRPr="007E4297">
              <w:rPr>
                <w:rFonts w:eastAsia="Times New Roman" w:cs="Times New Roman"/>
                <w:sz w:val="22"/>
              </w:rPr>
              <w:t>68</w:t>
            </w:r>
          </w:p>
        </w:tc>
      </w:tr>
    </w:tbl>
    <w:p w:rsidR="00AA744F" w:rsidRPr="007E4297" w:rsidRDefault="00AA744F" w:rsidP="00C77D14">
      <w:pPr>
        <w:spacing w:line="240" w:lineRule="auto"/>
        <w:ind w:firstLine="0"/>
        <w:rPr>
          <w:rFonts w:eastAsia="Times New Roman" w:cs="Times New Roman"/>
          <w:b/>
          <w:bCs/>
          <w:sz w:val="22"/>
          <w:lang w:val="en-US"/>
        </w:rPr>
      </w:pPr>
    </w:p>
    <w:p w:rsidR="00AA744F" w:rsidRPr="007E4297" w:rsidRDefault="00AA744F" w:rsidP="00C77D14">
      <w:pPr>
        <w:spacing w:line="240" w:lineRule="auto"/>
        <w:ind w:firstLine="0"/>
        <w:rPr>
          <w:rFonts w:eastAsia="Times New Roman" w:cs="Times New Roman"/>
          <w:b/>
          <w:bCs/>
          <w:sz w:val="22"/>
          <w:lang w:val="en-US"/>
        </w:rPr>
      </w:pPr>
    </w:p>
    <w:p w:rsidR="00AA744F" w:rsidRPr="007E4297" w:rsidRDefault="00AA744F" w:rsidP="00C77D14">
      <w:pPr>
        <w:spacing w:line="240" w:lineRule="auto"/>
        <w:ind w:firstLine="0"/>
        <w:outlineLvl w:val="0"/>
        <w:rPr>
          <w:rFonts w:eastAsia="Times New Roman" w:cs="Times New Roman"/>
          <w:b/>
          <w:sz w:val="22"/>
        </w:rPr>
      </w:pPr>
      <w:r w:rsidRPr="007E4297">
        <w:rPr>
          <w:rFonts w:eastAsia="Times New Roman" w:cs="Times New Roman"/>
          <w:b/>
          <w:sz w:val="22"/>
        </w:rPr>
        <w:t>3 класс.</w:t>
      </w:r>
    </w:p>
    <w:tbl>
      <w:tblPr>
        <w:tblW w:w="0" w:type="auto"/>
        <w:tblLayout w:type="fixed"/>
        <w:tblCellMar>
          <w:left w:w="105" w:type="dxa"/>
          <w:right w:w="105" w:type="dxa"/>
        </w:tblCellMar>
        <w:tblLook w:val="0000"/>
      </w:tblPr>
      <w:tblGrid>
        <w:gridCol w:w="1678"/>
        <w:gridCol w:w="3249"/>
        <w:gridCol w:w="1733"/>
        <w:gridCol w:w="2600"/>
      </w:tblGrid>
      <w:tr w:rsidR="00AA744F" w:rsidRPr="007E4297" w:rsidTr="00DA450C">
        <w:trPr>
          <w:trHeight w:val="145"/>
        </w:trPr>
        <w:tc>
          <w:tcPr>
            <w:tcW w:w="1678" w:type="dxa"/>
            <w:tcBorders>
              <w:top w:val="single" w:sz="6" w:space="0" w:color="000000"/>
              <w:left w:val="single" w:sz="6" w:space="0" w:color="000000"/>
              <w:bottom w:val="single" w:sz="6" w:space="0" w:color="000000"/>
              <w:right w:val="single" w:sz="6" w:space="0" w:color="000000"/>
            </w:tcBorders>
          </w:tcPr>
          <w:p w:rsidR="00AA744F" w:rsidRPr="007E4297" w:rsidRDefault="00AA744F" w:rsidP="00C77D14">
            <w:pPr>
              <w:autoSpaceDE w:val="0"/>
              <w:autoSpaceDN w:val="0"/>
              <w:adjustRightInd w:val="0"/>
              <w:spacing w:line="240" w:lineRule="auto"/>
              <w:ind w:firstLine="0"/>
              <w:rPr>
                <w:rFonts w:eastAsia="Times New Roman" w:cs="Times New Roman"/>
                <w:b/>
                <w:sz w:val="22"/>
              </w:rPr>
            </w:pPr>
            <w:r w:rsidRPr="007E4297">
              <w:rPr>
                <w:rFonts w:eastAsia="Times New Roman" w:cs="Times New Roman"/>
                <w:b/>
                <w:sz w:val="22"/>
              </w:rPr>
              <w:t xml:space="preserve">№ </w:t>
            </w:r>
          </w:p>
        </w:tc>
        <w:tc>
          <w:tcPr>
            <w:tcW w:w="3249" w:type="dxa"/>
            <w:tcBorders>
              <w:top w:val="single" w:sz="6" w:space="0" w:color="000000"/>
              <w:left w:val="single" w:sz="6" w:space="0" w:color="000000"/>
              <w:bottom w:val="single" w:sz="6" w:space="0" w:color="000000"/>
              <w:right w:val="single" w:sz="6" w:space="0" w:color="000000"/>
            </w:tcBorders>
          </w:tcPr>
          <w:p w:rsidR="00AA744F" w:rsidRPr="007E4297" w:rsidRDefault="00AA744F" w:rsidP="00C77D14">
            <w:pPr>
              <w:autoSpaceDE w:val="0"/>
              <w:autoSpaceDN w:val="0"/>
              <w:adjustRightInd w:val="0"/>
              <w:spacing w:line="240" w:lineRule="auto"/>
              <w:ind w:firstLine="0"/>
              <w:rPr>
                <w:rFonts w:eastAsia="Times New Roman" w:cs="Times New Roman"/>
                <w:b/>
                <w:sz w:val="22"/>
              </w:rPr>
            </w:pPr>
            <w:r w:rsidRPr="007E4297">
              <w:rPr>
                <w:rFonts w:eastAsia="Times New Roman" w:cs="Times New Roman"/>
                <w:b/>
                <w:sz w:val="22"/>
              </w:rPr>
              <w:t>Тема</w:t>
            </w:r>
          </w:p>
        </w:tc>
        <w:tc>
          <w:tcPr>
            <w:tcW w:w="1733" w:type="dxa"/>
            <w:tcBorders>
              <w:top w:val="single" w:sz="6" w:space="0" w:color="000000"/>
              <w:left w:val="single" w:sz="6" w:space="0" w:color="000000"/>
              <w:bottom w:val="single" w:sz="6" w:space="0" w:color="000000"/>
              <w:right w:val="single" w:sz="4" w:space="0" w:color="auto"/>
            </w:tcBorders>
          </w:tcPr>
          <w:p w:rsidR="00AA744F" w:rsidRPr="007E4297" w:rsidRDefault="00AA744F" w:rsidP="00C77D14">
            <w:pPr>
              <w:autoSpaceDE w:val="0"/>
              <w:autoSpaceDN w:val="0"/>
              <w:adjustRightInd w:val="0"/>
              <w:spacing w:line="240" w:lineRule="auto"/>
              <w:ind w:firstLine="0"/>
              <w:rPr>
                <w:rFonts w:eastAsia="Times New Roman" w:cs="Times New Roman"/>
                <w:b/>
                <w:sz w:val="22"/>
              </w:rPr>
            </w:pPr>
            <w:r w:rsidRPr="007E4297">
              <w:rPr>
                <w:rFonts w:eastAsia="Times New Roman" w:cs="Times New Roman"/>
                <w:b/>
                <w:sz w:val="22"/>
              </w:rPr>
              <w:t>Количество часов</w:t>
            </w:r>
          </w:p>
        </w:tc>
        <w:tc>
          <w:tcPr>
            <w:tcW w:w="2600" w:type="dxa"/>
            <w:tcBorders>
              <w:top w:val="single" w:sz="6" w:space="0" w:color="000000"/>
              <w:left w:val="single" w:sz="4" w:space="0" w:color="auto"/>
              <w:bottom w:val="single" w:sz="6" w:space="0" w:color="000000"/>
              <w:right w:val="single" w:sz="4" w:space="0" w:color="auto"/>
            </w:tcBorders>
          </w:tcPr>
          <w:p w:rsidR="00AA744F" w:rsidRPr="007E4297" w:rsidRDefault="00AA744F" w:rsidP="00C77D14">
            <w:pPr>
              <w:ind w:firstLine="0"/>
              <w:rPr>
                <w:rFonts w:eastAsia="Times New Roman" w:cs="Times New Roman"/>
                <w:b/>
                <w:sz w:val="22"/>
              </w:rPr>
            </w:pPr>
            <w:r w:rsidRPr="007E4297">
              <w:rPr>
                <w:rFonts w:cs="Times New Roman"/>
                <w:b/>
                <w:sz w:val="22"/>
              </w:rPr>
              <w:t>Электронные  (ци</w:t>
            </w:r>
            <w:r w:rsidRPr="007E4297">
              <w:rPr>
                <w:rFonts w:cs="Times New Roman"/>
                <w:b/>
                <w:sz w:val="22"/>
              </w:rPr>
              <w:t>ф</w:t>
            </w:r>
            <w:r w:rsidRPr="007E4297">
              <w:rPr>
                <w:rFonts w:cs="Times New Roman"/>
                <w:b/>
                <w:sz w:val="22"/>
              </w:rPr>
              <w:t>ровые) образовател</w:t>
            </w:r>
            <w:r w:rsidRPr="007E4297">
              <w:rPr>
                <w:rFonts w:cs="Times New Roman"/>
                <w:b/>
                <w:sz w:val="22"/>
              </w:rPr>
              <w:t>ь</w:t>
            </w:r>
            <w:r w:rsidRPr="007E4297">
              <w:rPr>
                <w:rFonts w:cs="Times New Roman"/>
                <w:b/>
                <w:sz w:val="22"/>
              </w:rPr>
              <w:t>ные ресурсы, явля</w:t>
            </w:r>
            <w:r w:rsidRPr="007E4297">
              <w:rPr>
                <w:rFonts w:cs="Times New Roman"/>
                <w:b/>
                <w:sz w:val="22"/>
              </w:rPr>
              <w:t>ю</w:t>
            </w:r>
            <w:r w:rsidRPr="007E4297">
              <w:rPr>
                <w:rFonts w:cs="Times New Roman"/>
                <w:b/>
                <w:sz w:val="22"/>
              </w:rPr>
              <w:t>щихся уче</w:t>
            </w:r>
            <w:r w:rsidRPr="007E4297">
              <w:rPr>
                <w:rFonts w:cs="Times New Roman"/>
                <w:b/>
                <w:sz w:val="22"/>
              </w:rPr>
              <w:t>б</w:t>
            </w:r>
            <w:r w:rsidRPr="007E4297">
              <w:rPr>
                <w:rFonts w:cs="Times New Roman"/>
                <w:b/>
                <w:sz w:val="22"/>
              </w:rPr>
              <w:t>но-методические м</w:t>
            </w:r>
            <w:r w:rsidRPr="007E4297">
              <w:rPr>
                <w:rFonts w:cs="Times New Roman"/>
                <w:b/>
                <w:sz w:val="22"/>
              </w:rPr>
              <w:t>а</w:t>
            </w:r>
            <w:r w:rsidRPr="007E4297">
              <w:rPr>
                <w:rFonts w:cs="Times New Roman"/>
                <w:b/>
                <w:sz w:val="22"/>
              </w:rPr>
              <w:t>териалы</w:t>
            </w:r>
          </w:p>
          <w:p w:rsidR="00AA744F" w:rsidRPr="007E4297" w:rsidRDefault="00AA744F" w:rsidP="00C77D14">
            <w:pPr>
              <w:autoSpaceDE w:val="0"/>
              <w:autoSpaceDN w:val="0"/>
              <w:adjustRightInd w:val="0"/>
              <w:spacing w:line="240" w:lineRule="auto"/>
              <w:ind w:firstLine="0"/>
              <w:rPr>
                <w:rFonts w:eastAsia="Times New Roman" w:cs="Times New Roman"/>
                <w:b/>
                <w:sz w:val="22"/>
              </w:rPr>
            </w:pPr>
          </w:p>
        </w:tc>
      </w:tr>
      <w:tr w:rsidR="00AA744F" w:rsidRPr="007E4297" w:rsidTr="00DA450C">
        <w:trPr>
          <w:trHeight w:val="145"/>
        </w:trPr>
        <w:tc>
          <w:tcPr>
            <w:tcW w:w="1678" w:type="dxa"/>
            <w:tcBorders>
              <w:top w:val="single" w:sz="6" w:space="0" w:color="000000"/>
              <w:left w:val="single" w:sz="6" w:space="0" w:color="000000"/>
              <w:bottom w:val="single" w:sz="6" w:space="0" w:color="000000"/>
              <w:right w:val="single" w:sz="6" w:space="0" w:color="000000"/>
            </w:tcBorders>
          </w:tcPr>
          <w:p w:rsidR="00AA744F" w:rsidRPr="007E4297" w:rsidRDefault="00AA744F" w:rsidP="00C77D14">
            <w:pPr>
              <w:autoSpaceDE w:val="0"/>
              <w:autoSpaceDN w:val="0"/>
              <w:adjustRightInd w:val="0"/>
              <w:spacing w:line="240" w:lineRule="auto"/>
              <w:ind w:firstLine="0"/>
              <w:rPr>
                <w:rFonts w:eastAsia="Times New Roman" w:cs="Times New Roman"/>
                <w:sz w:val="22"/>
              </w:rPr>
            </w:pPr>
            <w:r w:rsidRPr="007E4297">
              <w:rPr>
                <w:rFonts w:eastAsia="Times New Roman" w:cs="Times New Roman"/>
                <w:sz w:val="22"/>
              </w:rPr>
              <w:t>1</w:t>
            </w:r>
          </w:p>
        </w:tc>
        <w:tc>
          <w:tcPr>
            <w:tcW w:w="3249" w:type="dxa"/>
            <w:tcBorders>
              <w:top w:val="single" w:sz="6" w:space="0" w:color="000000"/>
              <w:left w:val="single" w:sz="6" w:space="0" w:color="000000"/>
              <w:bottom w:val="single" w:sz="6" w:space="0" w:color="000000"/>
              <w:right w:val="single" w:sz="6" w:space="0" w:color="000000"/>
            </w:tcBorders>
          </w:tcPr>
          <w:p w:rsidR="00AA744F" w:rsidRPr="007E4297" w:rsidRDefault="00AA744F" w:rsidP="00C77D14">
            <w:pPr>
              <w:ind w:firstLine="0"/>
              <w:rPr>
                <w:rFonts w:cs="Times New Roman"/>
                <w:sz w:val="22"/>
              </w:rPr>
            </w:pPr>
            <w:r w:rsidRPr="007E4297">
              <w:rPr>
                <w:rFonts w:cs="Times New Roman"/>
                <w:b/>
                <w:sz w:val="22"/>
              </w:rPr>
              <w:t>Мир моего «я».</w:t>
            </w:r>
            <w:r w:rsidRPr="007E4297">
              <w:rPr>
                <w:rFonts w:cs="Times New Roman"/>
                <w:sz w:val="22"/>
              </w:rPr>
              <w:t xml:space="preserve"> Моя семья. Мой день рождения. Моя л</w:t>
            </w:r>
            <w:r w:rsidRPr="007E4297">
              <w:rPr>
                <w:rFonts w:cs="Times New Roman"/>
                <w:sz w:val="22"/>
              </w:rPr>
              <w:t>ю</w:t>
            </w:r>
            <w:r w:rsidRPr="007E4297">
              <w:rPr>
                <w:rFonts w:cs="Times New Roman"/>
                <w:sz w:val="22"/>
              </w:rPr>
              <w:t>бимая еда. Мой день (распор</w:t>
            </w:r>
            <w:r w:rsidRPr="007E4297">
              <w:rPr>
                <w:rFonts w:cs="Times New Roman"/>
                <w:sz w:val="22"/>
              </w:rPr>
              <w:t>я</w:t>
            </w:r>
            <w:r w:rsidRPr="007E4297">
              <w:rPr>
                <w:rFonts w:cs="Times New Roman"/>
                <w:sz w:val="22"/>
              </w:rPr>
              <w:t>док дня).</w:t>
            </w:r>
          </w:p>
          <w:p w:rsidR="00AA744F" w:rsidRPr="007E4297" w:rsidRDefault="00AA744F" w:rsidP="00C77D14">
            <w:pPr>
              <w:autoSpaceDE w:val="0"/>
              <w:autoSpaceDN w:val="0"/>
              <w:adjustRightInd w:val="0"/>
              <w:spacing w:line="240" w:lineRule="auto"/>
              <w:ind w:firstLine="0"/>
              <w:rPr>
                <w:rFonts w:eastAsia="Times New Roman" w:cs="Times New Roman"/>
                <w:sz w:val="22"/>
              </w:rPr>
            </w:pPr>
          </w:p>
        </w:tc>
        <w:tc>
          <w:tcPr>
            <w:tcW w:w="1733" w:type="dxa"/>
            <w:tcBorders>
              <w:top w:val="single" w:sz="6" w:space="0" w:color="000000"/>
              <w:left w:val="single" w:sz="6" w:space="0" w:color="000000"/>
              <w:bottom w:val="single" w:sz="6" w:space="0" w:color="000000"/>
              <w:right w:val="single" w:sz="4" w:space="0" w:color="auto"/>
            </w:tcBorders>
          </w:tcPr>
          <w:p w:rsidR="00AA744F" w:rsidRPr="007E4297" w:rsidRDefault="00AA744F" w:rsidP="00C77D14">
            <w:pPr>
              <w:autoSpaceDE w:val="0"/>
              <w:autoSpaceDN w:val="0"/>
              <w:adjustRightInd w:val="0"/>
              <w:spacing w:line="240" w:lineRule="auto"/>
              <w:ind w:firstLine="0"/>
              <w:rPr>
                <w:rFonts w:eastAsia="Times New Roman" w:cs="Times New Roman"/>
                <w:sz w:val="22"/>
              </w:rPr>
            </w:pPr>
            <w:r w:rsidRPr="007E4297">
              <w:rPr>
                <w:rFonts w:eastAsia="Times New Roman" w:cs="Times New Roman"/>
                <w:sz w:val="22"/>
              </w:rPr>
              <w:t>14</w:t>
            </w:r>
          </w:p>
        </w:tc>
        <w:tc>
          <w:tcPr>
            <w:tcW w:w="2600" w:type="dxa"/>
            <w:tcBorders>
              <w:top w:val="single" w:sz="6" w:space="0" w:color="000000"/>
              <w:left w:val="single" w:sz="4" w:space="0" w:color="auto"/>
              <w:bottom w:val="single" w:sz="6" w:space="0" w:color="000000"/>
              <w:right w:val="single" w:sz="4" w:space="0" w:color="auto"/>
            </w:tcBorders>
          </w:tcPr>
          <w:p w:rsidR="00AA744F" w:rsidRPr="007E4297" w:rsidRDefault="00AA744F" w:rsidP="00C77D14">
            <w:pPr>
              <w:autoSpaceDE w:val="0"/>
              <w:autoSpaceDN w:val="0"/>
              <w:adjustRightInd w:val="0"/>
              <w:spacing w:line="240" w:lineRule="auto"/>
              <w:ind w:firstLine="0"/>
              <w:rPr>
                <w:rFonts w:cs="Times New Roman"/>
                <w:sz w:val="22"/>
              </w:rPr>
            </w:pPr>
            <w:r w:rsidRPr="007E4297">
              <w:rPr>
                <w:rFonts w:cs="Times New Roman"/>
                <w:sz w:val="22"/>
              </w:rPr>
              <w:t>Образовательная пла</w:t>
            </w:r>
            <w:r w:rsidRPr="007E4297">
              <w:rPr>
                <w:rFonts w:cs="Times New Roman"/>
                <w:sz w:val="22"/>
              </w:rPr>
              <w:t>т</w:t>
            </w:r>
            <w:r w:rsidRPr="007E4297">
              <w:rPr>
                <w:rFonts w:cs="Times New Roman"/>
                <w:sz w:val="22"/>
              </w:rPr>
              <w:t xml:space="preserve">форма </w:t>
            </w:r>
            <w:hyperlink r:id="rId18" w:history="1">
              <w:r w:rsidRPr="007E4297">
                <w:rPr>
                  <w:rStyle w:val="afa"/>
                  <w:rFonts w:cs="Times New Roman"/>
                  <w:sz w:val="22"/>
                </w:rPr>
                <w:t>https://uchi.ru/</w:t>
              </w:r>
            </w:hyperlink>
          </w:p>
          <w:p w:rsidR="00AA744F" w:rsidRPr="007E4297" w:rsidRDefault="00AA744F" w:rsidP="00C77D14">
            <w:pPr>
              <w:autoSpaceDE w:val="0"/>
              <w:autoSpaceDN w:val="0"/>
              <w:adjustRightInd w:val="0"/>
              <w:spacing w:line="240" w:lineRule="auto"/>
              <w:ind w:firstLine="0"/>
              <w:rPr>
                <w:rFonts w:eastAsia="Times New Roman" w:cs="Times New Roman"/>
                <w:sz w:val="22"/>
              </w:rPr>
            </w:pPr>
            <w:r w:rsidRPr="007E4297">
              <w:rPr>
                <w:rFonts w:cs="Times New Roman"/>
                <w:sz w:val="22"/>
              </w:rPr>
              <w:t>Образовательная пла</w:t>
            </w:r>
            <w:r w:rsidRPr="007E4297">
              <w:rPr>
                <w:rFonts w:cs="Times New Roman"/>
                <w:sz w:val="22"/>
              </w:rPr>
              <w:t>т</w:t>
            </w:r>
            <w:r w:rsidRPr="007E4297">
              <w:rPr>
                <w:rFonts w:cs="Times New Roman"/>
                <w:sz w:val="22"/>
              </w:rPr>
              <w:t>форма https://education.yan dex.ru/</w:t>
            </w:r>
          </w:p>
        </w:tc>
      </w:tr>
      <w:tr w:rsidR="00AA744F" w:rsidRPr="007E4297" w:rsidTr="00DA450C">
        <w:trPr>
          <w:trHeight w:val="145"/>
        </w:trPr>
        <w:tc>
          <w:tcPr>
            <w:tcW w:w="1678" w:type="dxa"/>
            <w:tcBorders>
              <w:top w:val="single" w:sz="6" w:space="0" w:color="000000"/>
              <w:left w:val="single" w:sz="6" w:space="0" w:color="000000"/>
              <w:bottom w:val="single" w:sz="6" w:space="0" w:color="000000"/>
              <w:right w:val="single" w:sz="6" w:space="0" w:color="000000"/>
            </w:tcBorders>
          </w:tcPr>
          <w:p w:rsidR="00AA744F" w:rsidRPr="007E4297" w:rsidRDefault="00AA744F" w:rsidP="00C77D14">
            <w:pPr>
              <w:autoSpaceDE w:val="0"/>
              <w:autoSpaceDN w:val="0"/>
              <w:adjustRightInd w:val="0"/>
              <w:spacing w:line="240" w:lineRule="auto"/>
              <w:ind w:firstLine="0"/>
              <w:rPr>
                <w:rFonts w:eastAsia="Times New Roman" w:cs="Times New Roman"/>
                <w:sz w:val="22"/>
              </w:rPr>
            </w:pPr>
            <w:r w:rsidRPr="007E4297">
              <w:rPr>
                <w:rFonts w:eastAsia="Times New Roman" w:cs="Times New Roman"/>
                <w:sz w:val="22"/>
              </w:rPr>
              <w:t>2</w:t>
            </w:r>
          </w:p>
        </w:tc>
        <w:tc>
          <w:tcPr>
            <w:tcW w:w="3249" w:type="dxa"/>
            <w:tcBorders>
              <w:top w:val="single" w:sz="6" w:space="0" w:color="000000"/>
              <w:left w:val="single" w:sz="6" w:space="0" w:color="000000"/>
              <w:bottom w:val="single" w:sz="6" w:space="0" w:color="000000"/>
              <w:right w:val="single" w:sz="6" w:space="0" w:color="000000"/>
            </w:tcBorders>
          </w:tcPr>
          <w:p w:rsidR="00AA744F" w:rsidRPr="007E4297" w:rsidRDefault="00AA744F" w:rsidP="00C77D14">
            <w:pPr>
              <w:autoSpaceDE w:val="0"/>
              <w:autoSpaceDN w:val="0"/>
              <w:adjustRightInd w:val="0"/>
              <w:spacing w:line="240" w:lineRule="atLeast"/>
              <w:ind w:firstLine="0"/>
              <w:textAlignment w:val="center"/>
              <w:rPr>
                <w:rFonts w:eastAsia="Times New Roman" w:cs="Times New Roman"/>
                <w:color w:val="000000"/>
                <w:sz w:val="22"/>
              </w:rPr>
            </w:pPr>
            <w:r w:rsidRPr="007E4297">
              <w:rPr>
                <w:rFonts w:eastAsia="Times New Roman" w:cs="Times New Roman"/>
                <w:b/>
                <w:iCs/>
                <w:color w:val="000000"/>
                <w:sz w:val="22"/>
              </w:rPr>
              <w:t>Мир моих увлечений</w:t>
            </w:r>
            <w:r w:rsidRPr="007E4297">
              <w:rPr>
                <w:rFonts w:eastAsia="Times New Roman" w:cs="Times New Roman"/>
                <w:b/>
                <w:color w:val="000000"/>
                <w:sz w:val="22"/>
              </w:rPr>
              <w:t>.</w:t>
            </w:r>
            <w:r w:rsidRPr="007E4297">
              <w:rPr>
                <w:rFonts w:eastAsia="Times New Roman" w:cs="Times New Roman"/>
                <w:color w:val="000000"/>
                <w:sz w:val="22"/>
              </w:rPr>
              <w:t xml:space="preserve"> Люб</w:t>
            </w:r>
            <w:r w:rsidRPr="007E4297">
              <w:rPr>
                <w:rFonts w:eastAsia="Times New Roman" w:cs="Times New Roman"/>
                <w:color w:val="000000"/>
                <w:sz w:val="22"/>
              </w:rPr>
              <w:t>и</w:t>
            </w:r>
            <w:r w:rsidRPr="007E4297">
              <w:rPr>
                <w:rFonts w:eastAsia="Times New Roman" w:cs="Times New Roman"/>
                <w:color w:val="000000"/>
                <w:sz w:val="22"/>
              </w:rPr>
              <w:t>мая игрушка, игра. Мой пит</w:t>
            </w:r>
            <w:r w:rsidRPr="007E4297">
              <w:rPr>
                <w:rFonts w:eastAsia="Times New Roman" w:cs="Times New Roman"/>
                <w:color w:val="000000"/>
                <w:sz w:val="22"/>
              </w:rPr>
              <w:t>о</w:t>
            </w:r>
            <w:r w:rsidRPr="007E4297">
              <w:rPr>
                <w:rFonts w:eastAsia="Times New Roman" w:cs="Times New Roman"/>
                <w:color w:val="000000"/>
                <w:sz w:val="22"/>
              </w:rPr>
              <w:t>мец. Любимые занятия. Люб</w:t>
            </w:r>
            <w:r w:rsidRPr="007E4297">
              <w:rPr>
                <w:rFonts w:eastAsia="Times New Roman" w:cs="Times New Roman"/>
                <w:color w:val="000000"/>
                <w:sz w:val="22"/>
              </w:rPr>
              <w:t>и</w:t>
            </w:r>
            <w:r w:rsidRPr="007E4297">
              <w:rPr>
                <w:rFonts w:eastAsia="Times New Roman" w:cs="Times New Roman"/>
                <w:color w:val="000000"/>
                <w:sz w:val="22"/>
              </w:rPr>
              <w:t>мая сказка. Выходной день. Каникулы.</w:t>
            </w:r>
          </w:p>
          <w:p w:rsidR="00AA744F" w:rsidRPr="007E4297" w:rsidRDefault="00AA744F" w:rsidP="00C77D14">
            <w:pPr>
              <w:autoSpaceDE w:val="0"/>
              <w:autoSpaceDN w:val="0"/>
              <w:adjustRightInd w:val="0"/>
              <w:spacing w:line="240" w:lineRule="auto"/>
              <w:ind w:firstLine="0"/>
              <w:rPr>
                <w:rFonts w:eastAsia="Times New Roman" w:cs="Times New Roman"/>
                <w:sz w:val="22"/>
              </w:rPr>
            </w:pPr>
          </w:p>
        </w:tc>
        <w:tc>
          <w:tcPr>
            <w:tcW w:w="1733" w:type="dxa"/>
            <w:tcBorders>
              <w:top w:val="single" w:sz="6" w:space="0" w:color="000000"/>
              <w:left w:val="single" w:sz="6" w:space="0" w:color="000000"/>
              <w:bottom w:val="single" w:sz="6" w:space="0" w:color="000000"/>
              <w:right w:val="single" w:sz="4" w:space="0" w:color="auto"/>
            </w:tcBorders>
          </w:tcPr>
          <w:p w:rsidR="00AA744F" w:rsidRPr="007E4297" w:rsidRDefault="00AA744F" w:rsidP="00C77D14">
            <w:pPr>
              <w:autoSpaceDE w:val="0"/>
              <w:autoSpaceDN w:val="0"/>
              <w:adjustRightInd w:val="0"/>
              <w:spacing w:line="240" w:lineRule="auto"/>
              <w:ind w:firstLine="0"/>
              <w:rPr>
                <w:rFonts w:eastAsia="Times New Roman" w:cs="Times New Roman"/>
                <w:sz w:val="22"/>
              </w:rPr>
            </w:pPr>
            <w:r w:rsidRPr="007E4297">
              <w:rPr>
                <w:rFonts w:eastAsia="Times New Roman" w:cs="Times New Roman"/>
                <w:sz w:val="22"/>
              </w:rPr>
              <w:t>20</w:t>
            </w:r>
          </w:p>
        </w:tc>
        <w:tc>
          <w:tcPr>
            <w:tcW w:w="2600" w:type="dxa"/>
            <w:tcBorders>
              <w:top w:val="single" w:sz="6" w:space="0" w:color="000000"/>
              <w:left w:val="single" w:sz="4" w:space="0" w:color="auto"/>
              <w:bottom w:val="single" w:sz="6" w:space="0" w:color="000000"/>
              <w:right w:val="single" w:sz="4" w:space="0" w:color="auto"/>
            </w:tcBorders>
          </w:tcPr>
          <w:p w:rsidR="00AA744F" w:rsidRPr="007E4297" w:rsidRDefault="00AA744F" w:rsidP="00C77D14">
            <w:pPr>
              <w:autoSpaceDE w:val="0"/>
              <w:autoSpaceDN w:val="0"/>
              <w:adjustRightInd w:val="0"/>
              <w:spacing w:line="240" w:lineRule="auto"/>
              <w:ind w:firstLine="0"/>
              <w:rPr>
                <w:rFonts w:eastAsia="Times New Roman" w:cs="Times New Roman"/>
                <w:sz w:val="22"/>
              </w:rPr>
            </w:pPr>
            <w:r w:rsidRPr="007E4297">
              <w:rPr>
                <w:rFonts w:cs="Times New Roman"/>
                <w:sz w:val="22"/>
              </w:rPr>
              <w:t>Электронная российская школа https://resh.ed u.ru/</w:t>
            </w:r>
          </w:p>
        </w:tc>
      </w:tr>
      <w:tr w:rsidR="00AA744F" w:rsidRPr="007E4297" w:rsidTr="00DA450C">
        <w:trPr>
          <w:trHeight w:val="145"/>
        </w:trPr>
        <w:tc>
          <w:tcPr>
            <w:tcW w:w="1678" w:type="dxa"/>
            <w:tcBorders>
              <w:top w:val="single" w:sz="6" w:space="0" w:color="000000"/>
              <w:left w:val="single" w:sz="6" w:space="0" w:color="000000"/>
              <w:bottom w:val="single" w:sz="6" w:space="0" w:color="000000"/>
              <w:right w:val="single" w:sz="6" w:space="0" w:color="000000"/>
            </w:tcBorders>
          </w:tcPr>
          <w:p w:rsidR="00AA744F" w:rsidRPr="007E4297" w:rsidRDefault="00AA744F" w:rsidP="00C77D14">
            <w:pPr>
              <w:autoSpaceDE w:val="0"/>
              <w:autoSpaceDN w:val="0"/>
              <w:adjustRightInd w:val="0"/>
              <w:spacing w:line="240" w:lineRule="auto"/>
              <w:ind w:firstLine="0"/>
              <w:rPr>
                <w:rFonts w:eastAsia="Times New Roman" w:cs="Times New Roman"/>
                <w:sz w:val="22"/>
              </w:rPr>
            </w:pPr>
            <w:r w:rsidRPr="007E4297">
              <w:rPr>
                <w:rFonts w:eastAsia="Times New Roman" w:cs="Times New Roman"/>
                <w:sz w:val="22"/>
              </w:rPr>
              <w:t>3</w:t>
            </w:r>
          </w:p>
        </w:tc>
        <w:tc>
          <w:tcPr>
            <w:tcW w:w="3249" w:type="dxa"/>
            <w:tcBorders>
              <w:top w:val="single" w:sz="6" w:space="0" w:color="000000"/>
              <w:left w:val="single" w:sz="6" w:space="0" w:color="000000"/>
              <w:bottom w:val="single" w:sz="6" w:space="0" w:color="000000"/>
              <w:right w:val="single" w:sz="6" w:space="0" w:color="000000"/>
            </w:tcBorders>
          </w:tcPr>
          <w:p w:rsidR="00AA744F" w:rsidRPr="007E4297" w:rsidRDefault="00AA744F" w:rsidP="00C77D14">
            <w:pPr>
              <w:ind w:firstLine="0"/>
              <w:rPr>
                <w:rFonts w:cs="Times New Roman"/>
                <w:sz w:val="22"/>
              </w:rPr>
            </w:pPr>
            <w:r w:rsidRPr="007E4297">
              <w:rPr>
                <w:rFonts w:eastAsia="Times New Roman" w:cs="Times New Roman"/>
                <w:color w:val="000000"/>
                <w:sz w:val="22"/>
              </w:rPr>
              <w:t xml:space="preserve"> </w:t>
            </w:r>
            <w:r w:rsidRPr="007E4297">
              <w:rPr>
                <w:rFonts w:cs="Times New Roman"/>
                <w:b/>
                <w:sz w:val="22"/>
              </w:rPr>
              <w:t>Мир моих увлечений</w:t>
            </w:r>
            <w:r w:rsidRPr="007E4297">
              <w:rPr>
                <w:rFonts w:cs="Times New Roman"/>
                <w:sz w:val="22"/>
              </w:rPr>
              <w:t>. Люб</w:t>
            </w:r>
            <w:r w:rsidRPr="007E4297">
              <w:rPr>
                <w:rFonts w:cs="Times New Roman"/>
                <w:sz w:val="22"/>
              </w:rPr>
              <w:t>и</w:t>
            </w:r>
            <w:r w:rsidRPr="007E4297">
              <w:rPr>
                <w:rFonts w:cs="Times New Roman"/>
                <w:sz w:val="22"/>
              </w:rPr>
              <w:t>мая игрушка, игра. Мой пит</w:t>
            </w:r>
            <w:r w:rsidRPr="007E4297">
              <w:rPr>
                <w:rFonts w:cs="Times New Roman"/>
                <w:sz w:val="22"/>
              </w:rPr>
              <w:t>о</w:t>
            </w:r>
            <w:r w:rsidRPr="007E4297">
              <w:rPr>
                <w:rFonts w:cs="Times New Roman"/>
                <w:sz w:val="22"/>
              </w:rPr>
              <w:t>мец. Любимые занятия. Люб</w:t>
            </w:r>
            <w:r w:rsidRPr="007E4297">
              <w:rPr>
                <w:rFonts w:cs="Times New Roman"/>
                <w:sz w:val="22"/>
              </w:rPr>
              <w:t>и</w:t>
            </w:r>
            <w:r w:rsidRPr="007E4297">
              <w:rPr>
                <w:rFonts w:cs="Times New Roman"/>
                <w:sz w:val="22"/>
              </w:rPr>
              <w:t>мая сказка. Выходной день. Каникулы.</w:t>
            </w:r>
          </w:p>
          <w:p w:rsidR="00AA744F" w:rsidRPr="007E4297" w:rsidRDefault="00AA744F" w:rsidP="00C77D14">
            <w:pPr>
              <w:autoSpaceDE w:val="0"/>
              <w:autoSpaceDN w:val="0"/>
              <w:adjustRightInd w:val="0"/>
              <w:spacing w:line="240" w:lineRule="auto"/>
              <w:ind w:firstLine="0"/>
              <w:rPr>
                <w:rFonts w:eastAsia="Times New Roman" w:cs="Times New Roman"/>
                <w:sz w:val="22"/>
              </w:rPr>
            </w:pPr>
            <w:r w:rsidRPr="007E4297">
              <w:rPr>
                <w:rFonts w:cs="Times New Roman"/>
                <w:bCs/>
                <w:color w:val="000000"/>
                <w:sz w:val="22"/>
              </w:rPr>
              <w:t>Мои игрушки</w:t>
            </w:r>
          </w:p>
        </w:tc>
        <w:tc>
          <w:tcPr>
            <w:tcW w:w="1733" w:type="dxa"/>
            <w:tcBorders>
              <w:top w:val="single" w:sz="6" w:space="0" w:color="000000"/>
              <w:left w:val="single" w:sz="6" w:space="0" w:color="000000"/>
              <w:bottom w:val="single" w:sz="6" w:space="0" w:color="000000"/>
              <w:right w:val="single" w:sz="4" w:space="0" w:color="auto"/>
            </w:tcBorders>
          </w:tcPr>
          <w:p w:rsidR="00AA744F" w:rsidRPr="007E4297" w:rsidRDefault="00AA744F" w:rsidP="00C77D14">
            <w:pPr>
              <w:autoSpaceDE w:val="0"/>
              <w:autoSpaceDN w:val="0"/>
              <w:adjustRightInd w:val="0"/>
              <w:spacing w:line="240" w:lineRule="auto"/>
              <w:ind w:firstLine="0"/>
              <w:rPr>
                <w:rFonts w:eastAsia="Times New Roman" w:cs="Times New Roman"/>
                <w:sz w:val="22"/>
              </w:rPr>
            </w:pPr>
            <w:r w:rsidRPr="007E4297">
              <w:rPr>
                <w:rFonts w:eastAsia="Times New Roman" w:cs="Times New Roman"/>
                <w:sz w:val="22"/>
              </w:rPr>
              <w:t>20</w:t>
            </w:r>
          </w:p>
        </w:tc>
        <w:tc>
          <w:tcPr>
            <w:tcW w:w="2600" w:type="dxa"/>
            <w:tcBorders>
              <w:top w:val="single" w:sz="6" w:space="0" w:color="000000"/>
              <w:left w:val="single" w:sz="4" w:space="0" w:color="auto"/>
              <w:bottom w:val="single" w:sz="6" w:space="0" w:color="000000"/>
              <w:right w:val="single" w:sz="4" w:space="0" w:color="auto"/>
            </w:tcBorders>
          </w:tcPr>
          <w:p w:rsidR="00AA744F" w:rsidRPr="007E4297" w:rsidRDefault="00AA744F" w:rsidP="00C77D14">
            <w:pPr>
              <w:autoSpaceDE w:val="0"/>
              <w:autoSpaceDN w:val="0"/>
              <w:adjustRightInd w:val="0"/>
              <w:spacing w:line="240" w:lineRule="auto"/>
              <w:ind w:firstLine="0"/>
              <w:rPr>
                <w:rFonts w:cs="Times New Roman"/>
                <w:sz w:val="22"/>
              </w:rPr>
            </w:pPr>
            <w:r w:rsidRPr="007E4297">
              <w:rPr>
                <w:rFonts w:cs="Times New Roman"/>
                <w:sz w:val="22"/>
              </w:rPr>
              <w:t>Образовательная пла</w:t>
            </w:r>
            <w:r w:rsidRPr="007E4297">
              <w:rPr>
                <w:rFonts w:cs="Times New Roman"/>
                <w:sz w:val="22"/>
              </w:rPr>
              <w:t>т</w:t>
            </w:r>
            <w:r w:rsidRPr="007E4297">
              <w:rPr>
                <w:rFonts w:cs="Times New Roman"/>
                <w:sz w:val="22"/>
              </w:rPr>
              <w:t xml:space="preserve">форма </w:t>
            </w:r>
            <w:hyperlink r:id="rId19" w:history="1">
              <w:r w:rsidRPr="007E4297">
                <w:rPr>
                  <w:rStyle w:val="afa"/>
                  <w:rFonts w:cs="Times New Roman"/>
                  <w:sz w:val="22"/>
                </w:rPr>
                <w:t>https://uchi.ru/</w:t>
              </w:r>
            </w:hyperlink>
          </w:p>
          <w:p w:rsidR="00AA744F" w:rsidRPr="007E4297" w:rsidRDefault="00AA744F" w:rsidP="00C77D14">
            <w:pPr>
              <w:autoSpaceDE w:val="0"/>
              <w:autoSpaceDN w:val="0"/>
              <w:adjustRightInd w:val="0"/>
              <w:spacing w:line="240" w:lineRule="auto"/>
              <w:ind w:firstLine="0"/>
              <w:rPr>
                <w:rFonts w:eastAsia="Times New Roman" w:cs="Times New Roman"/>
                <w:sz w:val="22"/>
              </w:rPr>
            </w:pPr>
            <w:r w:rsidRPr="007E4297">
              <w:rPr>
                <w:rFonts w:cs="Times New Roman"/>
                <w:sz w:val="22"/>
              </w:rPr>
              <w:t>Электронная российская школа https://resh.ed u.ru/</w:t>
            </w:r>
          </w:p>
        </w:tc>
      </w:tr>
      <w:tr w:rsidR="00AA744F" w:rsidRPr="007E4297" w:rsidTr="00DA450C">
        <w:trPr>
          <w:trHeight w:val="262"/>
        </w:trPr>
        <w:tc>
          <w:tcPr>
            <w:tcW w:w="1678" w:type="dxa"/>
            <w:tcBorders>
              <w:top w:val="single" w:sz="6" w:space="0" w:color="000000"/>
              <w:left w:val="single" w:sz="6" w:space="0" w:color="000000"/>
              <w:bottom w:val="single" w:sz="4" w:space="0" w:color="auto"/>
              <w:right w:val="single" w:sz="6" w:space="0" w:color="000000"/>
            </w:tcBorders>
          </w:tcPr>
          <w:p w:rsidR="00AA744F" w:rsidRPr="007E4297" w:rsidRDefault="00AA744F" w:rsidP="00C77D14">
            <w:pPr>
              <w:autoSpaceDE w:val="0"/>
              <w:autoSpaceDN w:val="0"/>
              <w:adjustRightInd w:val="0"/>
              <w:spacing w:line="240" w:lineRule="auto"/>
              <w:ind w:firstLine="0"/>
              <w:rPr>
                <w:rFonts w:eastAsia="Times New Roman" w:cs="Times New Roman"/>
                <w:sz w:val="22"/>
              </w:rPr>
            </w:pPr>
            <w:r w:rsidRPr="007E4297">
              <w:rPr>
                <w:rFonts w:eastAsia="Times New Roman" w:cs="Times New Roman"/>
                <w:sz w:val="22"/>
              </w:rPr>
              <w:t>4</w:t>
            </w:r>
          </w:p>
        </w:tc>
        <w:tc>
          <w:tcPr>
            <w:tcW w:w="3249" w:type="dxa"/>
            <w:tcBorders>
              <w:top w:val="single" w:sz="6" w:space="0" w:color="000000"/>
              <w:left w:val="single" w:sz="6" w:space="0" w:color="000000"/>
              <w:bottom w:val="single" w:sz="4" w:space="0" w:color="auto"/>
              <w:right w:val="single" w:sz="6" w:space="0" w:color="000000"/>
            </w:tcBorders>
          </w:tcPr>
          <w:p w:rsidR="00AA744F" w:rsidRPr="007E4297" w:rsidRDefault="00AA744F" w:rsidP="00C77D14">
            <w:pPr>
              <w:autoSpaceDE w:val="0"/>
              <w:autoSpaceDN w:val="0"/>
              <w:adjustRightInd w:val="0"/>
              <w:spacing w:line="240" w:lineRule="atLeast"/>
              <w:ind w:firstLine="0"/>
              <w:textAlignment w:val="center"/>
              <w:rPr>
                <w:rFonts w:eastAsia="Times New Roman" w:cs="Times New Roman"/>
                <w:color w:val="000000"/>
                <w:sz w:val="22"/>
              </w:rPr>
            </w:pPr>
            <w:r w:rsidRPr="007E4297">
              <w:rPr>
                <w:rFonts w:eastAsia="Times New Roman" w:cs="Times New Roman"/>
                <w:b/>
                <w:iCs/>
                <w:color w:val="000000"/>
                <w:sz w:val="22"/>
              </w:rPr>
              <w:t>Мир вокруг меня</w:t>
            </w:r>
            <w:r w:rsidRPr="007E4297">
              <w:rPr>
                <w:rFonts w:eastAsia="Times New Roman" w:cs="Times New Roman"/>
                <w:b/>
                <w:color w:val="000000"/>
                <w:sz w:val="22"/>
              </w:rPr>
              <w:t>.</w:t>
            </w:r>
            <w:r w:rsidRPr="007E4297">
              <w:rPr>
                <w:rFonts w:eastAsia="Times New Roman" w:cs="Times New Roman"/>
                <w:color w:val="000000"/>
                <w:sz w:val="22"/>
              </w:rPr>
              <w:t xml:space="preserve"> Моя комн</w:t>
            </w:r>
            <w:r w:rsidRPr="007E4297">
              <w:rPr>
                <w:rFonts w:eastAsia="Times New Roman" w:cs="Times New Roman"/>
                <w:color w:val="000000"/>
                <w:sz w:val="22"/>
              </w:rPr>
              <w:t>а</w:t>
            </w:r>
            <w:r w:rsidRPr="007E4297">
              <w:rPr>
                <w:rFonts w:eastAsia="Times New Roman" w:cs="Times New Roman"/>
                <w:color w:val="000000"/>
                <w:sz w:val="22"/>
              </w:rPr>
              <w:t>та (квартира, дом). Моя школа. Мои друзья. Моя малая родина (город, село). Дикие и дома</w:t>
            </w:r>
            <w:r w:rsidRPr="007E4297">
              <w:rPr>
                <w:rFonts w:eastAsia="Times New Roman" w:cs="Times New Roman"/>
                <w:color w:val="000000"/>
                <w:sz w:val="22"/>
              </w:rPr>
              <w:t>ш</w:t>
            </w:r>
            <w:r w:rsidRPr="007E4297">
              <w:rPr>
                <w:rFonts w:eastAsia="Times New Roman" w:cs="Times New Roman"/>
                <w:color w:val="000000"/>
                <w:sz w:val="22"/>
              </w:rPr>
              <w:t>ние животные. Погода. Времена года (месяцы).</w:t>
            </w:r>
          </w:p>
          <w:p w:rsidR="00AA744F" w:rsidRPr="007E4297" w:rsidRDefault="00AA744F" w:rsidP="00C77D14">
            <w:pPr>
              <w:autoSpaceDE w:val="0"/>
              <w:autoSpaceDN w:val="0"/>
              <w:adjustRightInd w:val="0"/>
              <w:spacing w:line="240" w:lineRule="auto"/>
              <w:ind w:firstLine="0"/>
              <w:rPr>
                <w:rFonts w:eastAsia="Times New Roman" w:cs="Times New Roman"/>
                <w:sz w:val="22"/>
              </w:rPr>
            </w:pPr>
          </w:p>
        </w:tc>
        <w:tc>
          <w:tcPr>
            <w:tcW w:w="1733" w:type="dxa"/>
            <w:tcBorders>
              <w:top w:val="single" w:sz="6" w:space="0" w:color="000000"/>
              <w:left w:val="single" w:sz="6" w:space="0" w:color="000000"/>
              <w:bottom w:val="single" w:sz="4" w:space="0" w:color="auto"/>
              <w:right w:val="single" w:sz="4" w:space="0" w:color="auto"/>
            </w:tcBorders>
          </w:tcPr>
          <w:p w:rsidR="00AA744F" w:rsidRPr="007E4297" w:rsidRDefault="00AA744F" w:rsidP="00C77D14">
            <w:pPr>
              <w:autoSpaceDE w:val="0"/>
              <w:autoSpaceDN w:val="0"/>
              <w:adjustRightInd w:val="0"/>
              <w:spacing w:line="240" w:lineRule="auto"/>
              <w:ind w:firstLine="0"/>
              <w:rPr>
                <w:rFonts w:eastAsia="Times New Roman" w:cs="Times New Roman"/>
                <w:sz w:val="22"/>
              </w:rPr>
            </w:pPr>
            <w:r w:rsidRPr="007E4297">
              <w:rPr>
                <w:rFonts w:eastAsia="Times New Roman" w:cs="Times New Roman"/>
                <w:sz w:val="22"/>
              </w:rPr>
              <w:t>9</w:t>
            </w:r>
          </w:p>
        </w:tc>
        <w:tc>
          <w:tcPr>
            <w:tcW w:w="2600" w:type="dxa"/>
            <w:tcBorders>
              <w:top w:val="single" w:sz="6" w:space="0" w:color="000000"/>
              <w:left w:val="single" w:sz="4" w:space="0" w:color="auto"/>
              <w:bottom w:val="single" w:sz="4" w:space="0" w:color="auto"/>
              <w:right w:val="single" w:sz="4" w:space="0" w:color="auto"/>
            </w:tcBorders>
          </w:tcPr>
          <w:p w:rsidR="00AA744F" w:rsidRPr="007E4297" w:rsidRDefault="00AA744F" w:rsidP="00C77D14">
            <w:pPr>
              <w:autoSpaceDE w:val="0"/>
              <w:autoSpaceDN w:val="0"/>
              <w:adjustRightInd w:val="0"/>
              <w:spacing w:line="240" w:lineRule="auto"/>
              <w:ind w:firstLine="0"/>
              <w:rPr>
                <w:rFonts w:cs="Times New Roman"/>
                <w:sz w:val="22"/>
              </w:rPr>
            </w:pPr>
            <w:r w:rsidRPr="007E4297">
              <w:rPr>
                <w:rFonts w:cs="Times New Roman"/>
                <w:sz w:val="22"/>
              </w:rPr>
              <w:t>Электронная российская школа https://resh.ed u.ru/</w:t>
            </w:r>
          </w:p>
          <w:p w:rsidR="00AA744F" w:rsidRPr="007E4297" w:rsidRDefault="00AA744F" w:rsidP="00C77D14">
            <w:pPr>
              <w:autoSpaceDE w:val="0"/>
              <w:autoSpaceDN w:val="0"/>
              <w:adjustRightInd w:val="0"/>
              <w:spacing w:line="240" w:lineRule="auto"/>
              <w:ind w:firstLine="0"/>
              <w:rPr>
                <w:rFonts w:cs="Times New Roman"/>
                <w:sz w:val="22"/>
              </w:rPr>
            </w:pPr>
            <w:r w:rsidRPr="007E4297">
              <w:rPr>
                <w:rFonts w:cs="Times New Roman"/>
                <w:sz w:val="22"/>
              </w:rPr>
              <w:t>Образовательная пла</w:t>
            </w:r>
            <w:r w:rsidRPr="007E4297">
              <w:rPr>
                <w:rFonts w:cs="Times New Roman"/>
                <w:sz w:val="22"/>
              </w:rPr>
              <w:t>т</w:t>
            </w:r>
            <w:r w:rsidRPr="007E4297">
              <w:rPr>
                <w:rFonts w:cs="Times New Roman"/>
                <w:sz w:val="22"/>
              </w:rPr>
              <w:t>форма https://education.yan dex.ru/</w:t>
            </w:r>
          </w:p>
          <w:p w:rsidR="00AA744F" w:rsidRPr="007E4297" w:rsidRDefault="00AA744F" w:rsidP="00C77D14">
            <w:pPr>
              <w:autoSpaceDE w:val="0"/>
              <w:autoSpaceDN w:val="0"/>
              <w:adjustRightInd w:val="0"/>
              <w:spacing w:line="240" w:lineRule="auto"/>
              <w:ind w:firstLine="0"/>
              <w:rPr>
                <w:rFonts w:cs="Times New Roman"/>
                <w:sz w:val="22"/>
              </w:rPr>
            </w:pPr>
            <w:r w:rsidRPr="007E4297">
              <w:rPr>
                <w:rFonts w:cs="Times New Roman"/>
                <w:sz w:val="22"/>
              </w:rPr>
              <w:t>Образовательная пла</w:t>
            </w:r>
            <w:r w:rsidRPr="007E4297">
              <w:rPr>
                <w:rFonts w:cs="Times New Roman"/>
                <w:sz w:val="22"/>
              </w:rPr>
              <w:t>т</w:t>
            </w:r>
            <w:r w:rsidRPr="007E4297">
              <w:rPr>
                <w:rFonts w:cs="Times New Roman"/>
                <w:sz w:val="22"/>
              </w:rPr>
              <w:t xml:space="preserve">форма </w:t>
            </w:r>
            <w:hyperlink r:id="rId20" w:history="1">
              <w:r w:rsidRPr="007E4297">
                <w:rPr>
                  <w:rStyle w:val="afa"/>
                  <w:rFonts w:cs="Times New Roman"/>
                  <w:sz w:val="22"/>
                </w:rPr>
                <w:t>https://uchi.ru/</w:t>
              </w:r>
            </w:hyperlink>
          </w:p>
        </w:tc>
      </w:tr>
      <w:tr w:rsidR="00AA744F" w:rsidRPr="007E4297" w:rsidTr="00DA450C">
        <w:trPr>
          <w:trHeight w:val="118"/>
        </w:trPr>
        <w:tc>
          <w:tcPr>
            <w:tcW w:w="1678" w:type="dxa"/>
            <w:tcBorders>
              <w:top w:val="single" w:sz="4" w:space="0" w:color="auto"/>
              <w:left w:val="single" w:sz="6" w:space="0" w:color="000000"/>
              <w:bottom w:val="single" w:sz="4" w:space="0" w:color="auto"/>
              <w:right w:val="single" w:sz="6" w:space="0" w:color="000000"/>
            </w:tcBorders>
          </w:tcPr>
          <w:p w:rsidR="00AA744F" w:rsidRPr="007E4297" w:rsidRDefault="00AA744F" w:rsidP="00C77D14">
            <w:pPr>
              <w:autoSpaceDE w:val="0"/>
              <w:autoSpaceDN w:val="0"/>
              <w:adjustRightInd w:val="0"/>
              <w:spacing w:line="240" w:lineRule="auto"/>
              <w:ind w:firstLine="0"/>
              <w:rPr>
                <w:rFonts w:eastAsia="Times New Roman" w:cs="Times New Roman"/>
                <w:sz w:val="22"/>
              </w:rPr>
            </w:pPr>
            <w:r w:rsidRPr="007E4297">
              <w:rPr>
                <w:rFonts w:eastAsia="Times New Roman" w:cs="Times New Roman"/>
                <w:sz w:val="22"/>
              </w:rPr>
              <w:t>7</w:t>
            </w:r>
          </w:p>
        </w:tc>
        <w:tc>
          <w:tcPr>
            <w:tcW w:w="3249" w:type="dxa"/>
            <w:tcBorders>
              <w:top w:val="single" w:sz="4" w:space="0" w:color="auto"/>
              <w:left w:val="single" w:sz="6" w:space="0" w:color="000000"/>
              <w:bottom w:val="single" w:sz="4" w:space="0" w:color="auto"/>
              <w:right w:val="single" w:sz="6" w:space="0" w:color="000000"/>
            </w:tcBorders>
          </w:tcPr>
          <w:p w:rsidR="00AA744F" w:rsidRPr="007E4297" w:rsidRDefault="00AA744F" w:rsidP="00C77D14">
            <w:pPr>
              <w:autoSpaceDE w:val="0"/>
              <w:autoSpaceDN w:val="0"/>
              <w:adjustRightInd w:val="0"/>
              <w:spacing w:line="240" w:lineRule="atLeast"/>
              <w:ind w:firstLine="0"/>
              <w:textAlignment w:val="center"/>
              <w:rPr>
                <w:rFonts w:eastAsia="Times New Roman" w:cs="Times New Roman"/>
                <w:color w:val="000000"/>
                <w:sz w:val="22"/>
              </w:rPr>
            </w:pPr>
            <w:r w:rsidRPr="007E4297">
              <w:rPr>
                <w:rFonts w:eastAsia="Times New Roman" w:cs="Times New Roman"/>
                <w:b/>
                <w:iCs/>
                <w:color w:val="000000"/>
                <w:sz w:val="22"/>
              </w:rPr>
              <w:t>Родная страна и страны из</w:t>
            </w:r>
            <w:r w:rsidRPr="007E4297">
              <w:rPr>
                <w:rFonts w:eastAsia="Times New Roman" w:cs="Times New Roman"/>
                <w:b/>
                <w:iCs/>
                <w:color w:val="000000"/>
                <w:sz w:val="22"/>
              </w:rPr>
              <w:t>у</w:t>
            </w:r>
            <w:r w:rsidRPr="007E4297">
              <w:rPr>
                <w:rFonts w:eastAsia="Times New Roman" w:cs="Times New Roman"/>
                <w:b/>
                <w:iCs/>
                <w:color w:val="000000"/>
                <w:sz w:val="22"/>
              </w:rPr>
              <w:t>чаемого языка</w:t>
            </w:r>
            <w:r w:rsidRPr="007E4297">
              <w:rPr>
                <w:rFonts w:eastAsia="Times New Roman" w:cs="Times New Roman"/>
                <w:b/>
                <w:color w:val="000000"/>
                <w:sz w:val="22"/>
              </w:rPr>
              <w:t>.</w:t>
            </w:r>
            <w:r w:rsidRPr="007E4297">
              <w:rPr>
                <w:rFonts w:eastAsia="Times New Roman" w:cs="Times New Roman"/>
                <w:color w:val="000000"/>
                <w:sz w:val="22"/>
              </w:rPr>
              <w:t xml:space="preserve"> Россия и стр</w:t>
            </w:r>
            <w:r w:rsidRPr="007E4297">
              <w:rPr>
                <w:rFonts w:eastAsia="Times New Roman" w:cs="Times New Roman"/>
                <w:color w:val="000000"/>
                <w:sz w:val="22"/>
              </w:rPr>
              <w:t>а</w:t>
            </w:r>
            <w:r w:rsidRPr="007E4297">
              <w:rPr>
                <w:rFonts w:eastAsia="Times New Roman" w:cs="Times New Roman"/>
                <w:color w:val="000000"/>
                <w:sz w:val="22"/>
              </w:rPr>
              <w:t>на/страны изучаемого языка. Их столицы, достопримечательн</w:t>
            </w:r>
            <w:r w:rsidRPr="007E4297">
              <w:rPr>
                <w:rFonts w:eastAsia="Times New Roman" w:cs="Times New Roman"/>
                <w:color w:val="000000"/>
                <w:sz w:val="22"/>
              </w:rPr>
              <w:t>о</w:t>
            </w:r>
            <w:r w:rsidRPr="007E4297">
              <w:rPr>
                <w:rFonts w:eastAsia="Times New Roman" w:cs="Times New Roman"/>
                <w:color w:val="000000"/>
                <w:sz w:val="22"/>
              </w:rPr>
              <w:t>сти и интересные факты. Пр</w:t>
            </w:r>
            <w:r w:rsidRPr="007E4297">
              <w:rPr>
                <w:rFonts w:eastAsia="Times New Roman" w:cs="Times New Roman"/>
                <w:color w:val="000000"/>
                <w:sz w:val="22"/>
              </w:rPr>
              <w:t>о</w:t>
            </w:r>
            <w:r w:rsidRPr="007E4297">
              <w:rPr>
                <w:rFonts w:eastAsia="Times New Roman" w:cs="Times New Roman"/>
                <w:color w:val="000000"/>
                <w:sz w:val="22"/>
              </w:rPr>
              <w:lastRenderedPageBreak/>
              <w:t>изведения детского фольклора. Литературные персонажи де</w:t>
            </w:r>
            <w:r w:rsidRPr="007E4297">
              <w:rPr>
                <w:rFonts w:eastAsia="Times New Roman" w:cs="Times New Roman"/>
                <w:color w:val="000000"/>
                <w:sz w:val="22"/>
              </w:rPr>
              <w:t>т</w:t>
            </w:r>
            <w:r w:rsidRPr="007E4297">
              <w:rPr>
                <w:rFonts w:eastAsia="Times New Roman" w:cs="Times New Roman"/>
                <w:color w:val="000000"/>
                <w:sz w:val="22"/>
              </w:rPr>
              <w:t>ских книг. Праздники родной страны и страны/стран изуча</w:t>
            </w:r>
            <w:r w:rsidRPr="007E4297">
              <w:rPr>
                <w:rFonts w:eastAsia="Times New Roman" w:cs="Times New Roman"/>
                <w:color w:val="000000"/>
                <w:sz w:val="22"/>
              </w:rPr>
              <w:t>е</w:t>
            </w:r>
            <w:r w:rsidRPr="007E4297">
              <w:rPr>
                <w:rFonts w:eastAsia="Times New Roman" w:cs="Times New Roman"/>
                <w:color w:val="000000"/>
                <w:sz w:val="22"/>
              </w:rPr>
              <w:t>мого языка.</w:t>
            </w:r>
          </w:p>
          <w:p w:rsidR="00AA744F" w:rsidRPr="007E4297" w:rsidRDefault="00AA744F" w:rsidP="00C77D14">
            <w:pPr>
              <w:autoSpaceDE w:val="0"/>
              <w:autoSpaceDN w:val="0"/>
              <w:adjustRightInd w:val="0"/>
              <w:spacing w:line="240" w:lineRule="auto"/>
              <w:ind w:firstLine="0"/>
              <w:rPr>
                <w:rFonts w:cs="Times New Roman"/>
                <w:bCs/>
                <w:color w:val="000000"/>
                <w:sz w:val="22"/>
              </w:rPr>
            </w:pPr>
          </w:p>
        </w:tc>
        <w:tc>
          <w:tcPr>
            <w:tcW w:w="1733" w:type="dxa"/>
            <w:tcBorders>
              <w:top w:val="single" w:sz="4" w:space="0" w:color="auto"/>
              <w:left w:val="single" w:sz="6" w:space="0" w:color="000000"/>
              <w:bottom w:val="single" w:sz="4" w:space="0" w:color="auto"/>
              <w:right w:val="single" w:sz="4" w:space="0" w:color="auto"/>
            </w:tcBorders>
          </w:tcPr>
          <w:p w:rsidR="00AA744F" w:rsidRPr="007E4297" w:rsidRDefault="00AA744F" w:rsidP="00C77D14">
            <w:pPr>
              <w:autoSpaceDE w:val="0"/>
              <w:autoSpaceDN w:val="0"/>
              <w:adjustRightInd w:val="0"/>
              <w:spacing w:line="240" w:lineRule="auto"/>
              <w:ind w:firstLine="0"/>
              <w:rPr>
                <w:rFonts w:eastAsia="Times New Roman" w:cs="Times New Roman"/>
                <w:sz w:val="22"/>
              </w:rPr>
            </w:pPr>
            <w:r w:rsidRPr="007E4297">
              <w:rPr>
                <w:rFonts w:eastAsia="Times New Roman" w:cs="Times New Roman"/>
                <w:sz w:val="22"/>
              </w:rPr>
              <w:lastRenderedPageBreak/>
              <w:t>14</w:t>
            </w:r>
          </w:p>
        </w:tc>
        <w:tc>
          <w:tcPr>
            <w:tcW w:w="2600" w:type="dxa"/>
            <w:tcBorders>
              <w:top w:val="single" w:sz="4" w:space="0" w:color="auto"/>
              <w:left w:val="single" w:sz="4" w:space="0" w:color="auto"/>
              <w:bottom w:val="single" w:sz="4" w:space="0" w:color="auto"/>
              <w:right w:val="single" w:sz="4" w:space="0" w:color="auto"/>
            </w:tcBorders>
          </w:tcPr>
          <w:p w:rsidR="00AA744F" w:rsidRPr="007E4297" w:rsidRDefault="00AA744F" w:rsidP="00C77D14">
            <w:pPr>
              <w:autoSpaceDE w:val="0"/>
              <w:autoSpaceDN w:val="0"/>
              <w:adjustRightInd w:val="0"/>
              <w:spacing w:line="240" w:lineRule="auto"/>
              <w:ind w:firstLine="0"/>
              <w:rPr>
                <w:rFonts w:cs="Times New Roman"/>
                <w:sz w:val="22"/>
              </w:rPr>
            </w:pPr>
            <w:r w:rsidRPr="007E4297">
              <w:rPr>
                <w:rFonts w:cs="Times New Roman"/>
                <w:sz w:val="22"/>
              </w:rPr>
              <w:t>Электронная российская школаhttps://resh.ed u.ru/</w:t>
            </w:r>
          </w:p>
          <w:p w:rsidR="00AA744F" w:rsidRPr="007E4297" w:rsidRDefault="00AA744F" w:rsidP="00C77D14">
            <w:pPr>
              <w:autoSpaceDE w:val="0"/>
              <w:autoSpaceDN w:val="0"/>
              <w:adjustRightInd w:val="0"/>
              <w:spacing w:line="240" w:lineRule="auto"/>
              <w:ind w:firstLine="0"/>
              <w:rPr>
                <w:rFonts w:eastAsia="Times New Roman" w:cs="Times New Roman"/>
                <w:sz w:val="22"/>
              </w:rPr>
            </w:pPr>
            <w:r w:rsidRPr="007E4297">
              <w:rPr>
                <w:rFonts w:cs="Times New Roman"/>
                <w:sz w:val="22"/>
              </w:rPr>
              <w:t>Образовательная пла</w:t>
            </w:r>
            <w:r w:rsidRPr="007E4297">
              <w:rPr>
                <w:rFonts w:cs="Times New Roman"/>
                <w:sz w:val="22"/>
              </w:rPr>
              <w:t>т</w:t>
            </w:r>
            <w:r w:rsidRPr="007E4297">
              <w:rPr>
                <w:rFonts w:cs="Times New Roman"/>
                <w:sz w:val="22"/>
              </w:rPr>
              <w:t xml:space="preserve">форма https://education.yan </w:t>
            </w:r>
            <w:r w:rsidRPr="007E4297">
              <w:rPr>
                <w:rFonts w:cs="Times New Roman"/>
                <w:sz w:val="22"/>
              </w:rPr>
              <w:lastRenderedPageBreak/>
              <w:t>dex.ru/</w:t>
            </w:r>
          </w:p>
        </w:tc>
      </w:tr>
      <w:tr w:rsidR="00AA744F" w:rsidRPr="007E4297" w:rsidTr="00DA450C">
        <w:trPr>
          <w:trHeight w:val="145"/>
        </w:trPr>
        <w:tc>
          <w:tcPr>
            <w:tcW w:w="1678" w:type="dxa"/>
            <w:tcBorders>
              <w:top w:val="single" w:sz="6" w:space="0" w:color="000000"/>
              <w:left w:val="single" w:sz="6" w:space="0" w:color="000000"/>
              <w:bottom w:val="single" w:sz="6" w:space="0" w:color="000000"/>
              <w:right w:val="single" w:sz="6" w:space="0" w:color="000000"/>
            </w:tcBorders>
          </w:tcPr>
          <w:p w:rsidR="00AA744F" w:rsidRPr="007E4297" w:rsidRDefault="00AA744F" w:rsidP="00C77D14">
            <w:pPr>
              <w:autoSpaceDE w:val="0"/>
              <w:autoSpaceDN w:val="0"/>
              <w:adjustRightInd w:val="0"/>
              <w:spacing w:line="240" w:lineRule="auto"/>
              <w:ind w:firstLine="0"/>
              <w:rPr>
                <w:rFonts w:eastAsia="Times New Roman" w:cs="Times New Roman"/>
                <w:sz w:val="22"/>
              </w:rPr>
            </w:pPr>
            <w:r w:rsidRPr="007E4297">
              <w:rPr>
                <w:rFonts w:eastAsia="Times New Roman" w:cs="Times New Roman"/>
                <w:sz w:val="22"/>
              </w:rPr>
              <w:lastRenderedPageBreak/>
              <w:t>Итого</w:t>
            </w:r>
          </w:p>
        </w:tc>
        <w:tc>
          <w:tcPr>
            <w:tcW w:w="3249" w:type="dxa"/>
            <w:tcBorders>
              <w:top w:val="single" w:sz="6" w:space="0" w:color="000000"/>
              <w:left w:val="single" w:sz="6" w:space="0" w:color="000000"/>
              <w:bottom w:val="single" w:sz="6" w:space="0" w:color="000000"/>
              <w:right w:val="single" w:sz="6" w:space="0" w:color="000000"/>
            </w:tcBorders>
          </w:tcPr>
          <w:p w:rsidR="00AA744F" w:rsidRPr="007E4297" w:rsidRDefault="00AA744F" w:rsidP="00C77D14">
            <w:pPr>
              <w:autoSpaceDE w:val="0"/>
              <w:autoSpaceDN w:val="0"/>
              <w:adjustRightInd w:val="0"/>
              <w:spacing w:line="240" w:lineRule="auto"/>
              <w:ind w:firstLine="0"/>
              <w:rPr>
                <w:rFonts w:eastAsia="Times New Roman" w:cs="Times New Roman"/>
                <w:sz w:val="22"/>
              </w:rPr>
            </w:pPr>
          </w:p>
        </w:tc>
        <w:tc>
          <w:tcPr>
            <w:tcW w:w="4333" w:type="dxa"/>
            <w:gridSpan w:val="2"/>
            <w:tcBorders>
              <w:top w:val="single" w:sz="6" w:space="0" w:color="000000"/>
              <w:left w:val="single" w:sz="6" w:space="0" w:color="000000"/>
              <w:bottom w:val="single" w:sz="6" w:space="0" w:color="000000"/>
              <w:right w:val="single" w:sz="4" w:space="0" w:color="auto"/>
            </w:tcBorders>
          </w:tcPr>
          <w:p w:rsidR="00AA744F" w:rsidRPr="007E4297" w:rsidRDefault="00AA744F" w:rsidP="00C77D14">
            <w:pPr>
              <w:autoSpaceDE w:val="0"/>
              <w:autoSpaceDN w:val="0"/>
              <w:adjustRightInd w:val="0"/>
              <w:spacing w:line="240" w:lineRule="auto"/>
              <w:ind w:firstLine="0"/>
              <w:rPr>
                <w:rFonts w:eastAsia="Times New Roman" w:cs="Times New Roman"/>
                <w:sz w:val="22"/>
              </w:rPr>
            </w:pPr>
            <w:r w:rsidRPr="007E4297">
              <w:rPr>
                <w:rFonts w:eastAsia="Times New Roman" w:cs="Times New Roman"/>
                <w:sz w:val="22"/>
              </w:rPr>
              <w:t>68</w:t>
            </w:r>
          </w:p>
        </w:tc>
      </w:tr>
    </w:tbl>
    <w:p w:rsidR="00AA744F" w:rsidRPr="007E4297" w:rsidRDefault="00AA744F" w:rsidP="00C77D14">
      <w:pPr>
        <w:spacing w:line="240" w:lineRule="auto"/>
        <w:ind w:firstLine="0"/>
        <w:rPr>
          <w:rFonts w:eastAsia="Times New Roman" w:cs="Times New Roman"/>
          <w:b/>
          <w:bCs/>
          <w:sz w:val="22"/>
        </w:rPr>
      </w:pPr>
    </w:p>
    <w:p w:rsidR="00AA744F" w:rsidRPr="007E4297" w:rsidRDefault="00AA744F" w:rsidP="00C77D14">
      <w:pPr>
        <w:spacing w:line="240" w:lineRule="auto"/>
        <w:ind w:firstLine="0"/>
        <w:rPr>
          <w:rFonts w:eastAsia="Times New Roman" w:cs="Times New Roman"/>
          <w:b/>
          <w:bCs/>
          <w:sz w:val="22"/>
        </w:rPr>
      </w:pPr>
    </w:p>
    <w:p w:rsidR="00AA744F" w:rsidRPr="007E4297" w:rsidRDefault="00AA744F" w:rsidP="00C77D14">
      <w:pPr>
        <w:spacing w:line="240" w:lineRule="auto"/>
        <w:ind w:firstLine="0"/>
        <w:rPr>
          <w:rFonts w:eastAsia="Times New Roman" w:cs="Times New Roman"/>
          <w:b/>
          <w:bCs/>
          <w:sz w:val="22"/>
        </w:rPr>
      </w:pPr>
      <w:r w:rsidRPr="007E4297">
        <w:rPr>
          <w:rFonts w:eastAsia="Times New Roman" w:cs="Times New Roman"/>
          <w:b/>
          <w:bCs/>
          <w:sz w:val="22"/>
        </w:rPr>
        <w:t>4 класс.</w:t>
      </w:r>
    </w:p>
    <w:tbl>
      <w:tblPr>
        <w:tblW w:w="9680" w:type="dxa"/>
        <w:tblLayout w:type="fixed"/>
        <w:tblCellMar>
          <w:left w:w="105" w:type="dxa"/>
          <w:right w:w="105" w:type="dxa"/>
        </w:tblCellMar>
        <w:tblLook w:val="0000"/>
      </w:tblPr>
      <w:tblGrid>
        <w:gridCol w:w="1796"/>
        <w:gridCol w:w="3246"/>
        <w:gridCol w:w="1623"/>
        <w:gridCol w:w="3015"/>
      </w:tblGrid>
      <w:tr w:rsidR="00AA744F" w:rsidRPr="007E4297" w:rsidTr="00DA450C">
        <w:trPr>
          <w:trHeight w:val="145"/>
        </w:trPr>
        <w:tc>
          <w:tcPr>
            <w:tcW w:w="1796" w:type="dxa"/>
            <w:tcBorders>
              <w:top w:val="single" w:sz="6" w:space="0" w:color="000000"/>
              <w:left w:val="single" w:sz="6" w:space="0" w:color="000000"/>
              <w:bottom w:val="single" w:sz="6" w:space="0" w:color="000000"/>
              <w:right w:val="single" w:sz="6" w:space="0" w:color="000000"/>
            </w:tcBorders>
          </w:tcPr>
          <w:p w:rsidR="00AA744F" w:rsidRPr="007E4297" w:rsidRDefault="00AA744F" w:rsidP="00C77D14">
            <w:pPr>
              <w:autoSpaceDE w:val="0"/>
              <w:autoSpaceDN w:val="0"/>
              <w:adjustRightInd w:val="0"/>
              <w:spacing w:line="240" w:lineRule="auto"/>
              <w:ind w:firstLine="0"/>
              <w:rPr>
                <w:rFonts w:eastAsia="Times New Roman" w:cs="Times New Roman"/>
                <w:b/>
                <w:sz w:val="22"/>
              </w:rPr>
            </w:pPr>
            <w:r w:rsidRPr="007E4297">
              <w:rPr>
                <w:rFonts w:eastAsia="Times New Roman" w:cs="Times New Roman"/>
                <w:b/>
                <w:sz w:val="22"/>
              </w:rPr>
              <w:t xml:space="preserve">№ </w:t>
            </w:r>
          </w:p>
        </w:tc>
        <w:tc>
          <w:tcPr>
            <w:tcW w:w="3246" w:type="dxa"/>
            <w:tcBorders>
              <w:top w:val="single" w:sz="6" w:space="0" w:color="000000"/>
              <w:left w:val="single" w:sz="6" w:space="0" w:color="000000"/>
              <w:bottom w:val="single" w:sz="6" w:space="0" w:color="000000"/>
              <w:right w:val="single" w:sz="6" w:space="0" w:color="000000"/>
            </w:tcBorders>
          </w:tcPr>
          <w:p w:rsidR="00AA744F" w:rsidRPr="007E4297" w:rsidRDefault="00AA744F" w:rsidP="00C77D14">
            <w:pPr>
              <w:autoSpaceDE w:val="0"/>
              <w:autoSpaceDN w:val="0"/>
              <w:adjustRightInd w:val="0"/>
              <w:spacing w:line="240" w:lineRule="auto"/>
              <w:ind w:firstLine="0"/>
              <w:rPr>
                <w:rFonts w:eastAsia="Times New Roman" w:cs="Times New Roman"/>
                <w:b/>
                <w:sz w:val="22"/>
              </w:rPr>
            </w:pPr>
            <w:r w:rsidRPr="007E4297">
              <w:rPr>
                <w:rFonts w:eastAsia="Times New Roman" w:cs="Times New Roman"/>
                <w:b/>
                <w:sz w:val="22"/>
              </w:rPr>
              <w:t>Тема</w:t>
            </w:r>
          </w:p>
        </w:tc>
        <w:tc>
          <w:tcPr>
            <w:tcW w:w="1623" w:type="dxa"/>
            <w:tcBorders>
              <w:top w:val="single" w:sz="6" w:space="0" w:color="000000"/>
              <w:left w:val="single" w:sz="6" w:space="0" w:color="000000"/>
              <w:bottom w:val="single" w:sz="6" w:space="0" w:color="000000"/>
              <w:right w:val="single" w:sz="4" w:space="0" w:color="auto"/>
            </w:tcBorders>
          </w:tcPr>
          <w:p w:rsidR="00AA744F" w:rsidRPr="007E4297" w:rsidRDefault="00AA744F" w:rsidP="00C77D14">
            <w:pPr>
              <w:autoSpaceDE w:val="0"/>
              <w:autoSpaceDN w:val="0"/>
              <w:adjustRightInd w:val="0"/>
              <w:spacing w:line="240" w:lineRule="auto"/>
              <w:ind w:firstLine="0"/>
              <w:rPr>
                <w:rFonts w:eastAsia="Times New Roman" w:cs="Times New Roman"/>
                <w:b/>
                <w:sz w:val="22"/>
              </w:rPr>
            </w:pPr>
            <w:r w:rsidRPr="007E4297">
              <w:rPr>
                <w:rFonts w:eastAsia="Times New Roman" w:cs="Times New Roman"/>
                <w:b/>
                <w:sz w:val="22"/>
              </w:rPr>
              <w:t>Количество часов</w:t>
            </w:r>
          </w:p>
        </w:tc>
        <w:tc>
          <w:tcPr>
            <w:tcW w:w="3015" w:type="dxa"/>
            <w:tcBorders>
              <w:top w:val="single" w:sz="6" w:space="0" w:color="000000"/>
              <w:left w:val="single" w:sz="4" w:space="0" w:color="auto"/>
              <w:bottom w:val="single" w:sz="6" w:space="0" w:color="000000"/>
              <w:right w:val="single" w:sz="4" w:space="0" w:color="auto"/>
            </w:tcBorders>
          </w:tcPr>
          <w:p w:rsidR="00AA744F" w:rsidRPr="007E4297" w:rsidRDefault="00AA744F" w:rsidP="00C77D14">
            <w:pPr>
              <w:ind w:firstLine="0"/>
              <w:rPr>
                <w:rFonts w:eastAsia="Times New Roman" w:cs="Times New Roman"/>
                <w:b/>
                <w:sz w:val="22"/>
              </w:rPr>
            </w:pPr>
            <w:r w:rsidRPr="007E4297">
              <w:rPr>
                <w:rFonts w:cs="Times New Roman"/>
                <w:b/>
                <w:sz w:val="22"/>
              </w:rPr>
              <w:t>Электронные  (цифровые) образовательные ресурсы, являющихся уче</w:t>
            </w:r>
            <w:r w:rsidRPr="007E4297">
              <w:rPr>
                <w:rFonts w:cs="Times New Roman"/>
                <w:b/>
                <w:sz w:val="22"/>
              </w:rPr>
              <w:t>б</w:t>
            </w:r>
            <w:r w:rsidRPr="007E4297">
              <w:rPr>
                <w:rFonts w:cs="Times New Roman"/>
                <w:b/>
                <w:sz w:val="22"/>
              </w:rPr>
              <w:t>но-методические матери</w:t>
            </w:r>
            <w:r w:rsidRPr="007E4297">
              <w:rPr>
                <w:rFonts w:cs="Times New Roman"/>
                <w:b/>
                <w:sz w:val="22"/>
              </w:rPr>
              <w:t>а</w:t>
            </w:r>
            <w:r w:rsidRPr="007E4297">
              <w:rPr>
                <w:rFonts w:cs="Times New Roman"/>
                <w:b/>
                <w:sz w:val="22"/>
              </w:rPr>
              <w:t>лы</w:t>
            </w:r>
          </w:p>
        </w:tc>
      </w:tr>
      <w:tr w:rsidR="00AA744F" w:rsidRPr="007E4297" w:rsidTr="00DA450C">
        <w:trPr>
          <w:trHeight w:val="145"/>
        </w:trPr>
        <w:tc>
          <w:tcPr>
            <w:tcW w:w="1796" w:type="dxa"/>
            <w:tcBorders>
              <w:top w:val="single" w:sz="6" w:space="0" w:color="000000"/>
              <w:left w:val="single" w:sz="6" w:space="0" w:color="000000"/>
              <w:bottom w:val="single" w:sz="6" w:space="0" w:color="000000"/>
              <w:right w:val="single" w:sz="6" w:space="0" w:color="000000"/>
            </w:tcBorders>
          </w:tcPr>
          <w:p w:rsidR="00AA744F" w:rsidRPr="007E4297" w:rsidRDefault="00AA744F" w:rsidP="00C77D14">
            <w:pPr>
              <w:autoSpaceDE w:val="0"/>
              <w:autoSpaceDN w:val="0"/>
              <w:adjustRightInd w:val="0"/>
              <w:spacing w:line="240" w:lineRule="auto"/>
              <w:ind w:firstLine="0"/>
              <w:rPr>
                <w:rFonts w:eastAsia="Times New Roman" w:cs="Times New Roman"/>
                <w:sz w:val="22"/>
              </w:rPr>
            </w:pPr>
            <w:r w:rsidRPr="007E4297">
              <w:rPr>
                <w:rFonts w:eastAsia="Times New Roman" w:cs="Times New Roman"/>
                <w:sz w:val="22"/>
              </w:rPr>
              <w:t>1</w:t>
            </w:r>
          </w:p>
        </w:tc>
        <w:tc>
          <w:tcPr>
            <w:tcW w:w="3246" w:type="dxa"/>
            <w:tcBorders>
              <w:top w:val="single" w:sz="6" w:space="0" w:color="000000"/>
              <w:left w:val="single" w:sz="6" w:space="0" w:color="000000"/>
              <w:bottom w:val="single" w:sz="6" w:space="0" w:color="000000"/>
              <w:right w:val="single" w:sz="6" w:space="0" w:color="000000"/>
            </w:tcBorders>
          </w:tcPr>
          <w:p w:rsidR="00AA744F" w:rsidRPr="007E4297" w:rsidRDefault="00AA744F" w:rsidP="00C77D14">
            <w:pPr>
              <w:ind w:firstLine="0"/>
              <w:rPr>
                <w:rFonts w:eastAsia="Times New Roman" w:cs="Times New Roman"/>
                <w:color w:val="000000"/>
                <w:sz w:val="22"/>
              </w:rPr>
            </w:pPr>
            <w:r w:rsidRPr="007E4297">
              <w:rPr>
                <w:rFonts w:eastAsia="Times New Roman" w:cs="Times New Roman"/>
                <w:b/>
                <w:iCs/>
                <w:sz w:val="22"/>
              </w:rPr>
              <w:t>Мир моего «я»</w:t>
            </w:r>
            <w:r w:rsidRPr="007E4297">
              <w:rPr>
                <w:rFonts w:eastAsia="Times New Roman" w:cs="Times New Roman"/>
                <w:b/>
                <w:sz w:val="22"/>
              </w:rPr>
              <w:t>.</w:t>
            </w:r>
            <w:r w:rsidRPr="007E4297">
              <w:rPr>
                <w:rFonts w:eastAsia="Times New Roman" w:cs="Times New Roman"/>
                <w:i/>
                <w:iCs/>
                <w:color w:val="000000"/>
                <w:sz w:val="22"/>
              </w:rPr>
              <w:t xml:space="preserve"> </w:t>
            </w:r>
            <w:r w:rsidRPr="007E4297">
              <w:rPr>
                <w:rFonts w:eastAsia="Times New Roman" w:cs="Times New Roman"/>
                <w:color w:val="000000"/>
                <w:sz w:val="22"/>
              </w:rPr>
              <w:t>Моя семья. Мой день рождения, подарки. Моя любимая еда. Мой день (распорядок дня, домашние обязанности).</w:t>
            </w:r>
          </w:p>
          <w:p w:rsidR="00AA744F" w:rsidRPr="007E4297" w:rsidRDefault="00AA744F" w:rsidP="00C77D14">
            <w:pPr>
              <w:autoSpaceDE w:val="0"/>
              <w:autoSpaceDN w:val="0"/>
              <w:adjustRightInd w:val="0"/>
              <w:spacing w:line="240" w:lineRule="auto"/>
              <w:ind w:firstLine="0"/>
              <w:rPr>
                <w:rFonts w:eastAsia="Times New Roman" w:cs="Times New Roman"/>
                <w:sz w:val="22"/>
              </w:rPr>
            </w:pPr>
          </w:p>
        </w:tc>
        <w:tc>
          <w:tcPr>
            <w:tcW w:w="1623" w:type="dxa"/>
            <w:tcBorders>
              <w:top w:val="single" w:sz="6" w:space="0" w:color="000000"/>
              <w:left w:val="single" w:sz="6" w:space="0" w:color="000000"/>
              <w:bottom w:val="single" w:sz="6" w:space="0" w:color="000000"/>
              <w:right w:val="single" w:sz="4" w:space="0" w:color="auto"/>
            </w:tcBorders>
          </w:tcPr>
          <w:p w:rsidR="00AA744F" w:rsidRPr="007E4297" w:rsidRDefault="00AA744F" w:rsidP="00C77D14">
            <w:pPr>
              <w:autoSpaceDE w:val="0"/>
              <w:autoSpaceDN w:val="0"/>
              <w:adjustRightInd w:val="0"/>
              <w:spacing w:line="240" w:lineRule="auto"/>
              <w:ind w:firstLine="0"/>
              <w:rPr>
                <w:rFonts w:eastAsia="Times New Roman" w:cs="Times New Roman"/>
                <w:sz w:val="22"/>
              </w:rPr>
            </w:pPr>
            <w:r w:rsidRPr="007E4297">
              <w:rPr>
                <w:rFonts w:eastAsia="Times New Roman" w:cs="Times New Roman"/>
                <w:sz w:val="22"/>
              </w:rPr>
              <w:t>12</w:t>
            </w:r>
          </w:p>
        </w:tc>
        <w:tc>
          <w:tcPr>
            <w:tcW w:w="3015" w:type="dxa"/>
            <w:tcBorders>
              <w:top w:val="single" w:sz="6" w:space="0" w:color="000000"/>
              <w:left w:val="single" w:sz="4" w:space="0" w:color="auto"/>
              <w:bottom w:val="single" w:sz="6" w:space="0" w:color="000000"/>
              <w:right w:val="single" w:sz="4" w:space="0" w:color="auto"/>
            </w:tcBorders>
          </w:tcPr>
          <w:p w:rsidR="00AA744F" w:rsidRPr="007E4297" w:rsidRDefault="00AA744F" w:rsidP="00C77D14">
            <w:pPr>
              <w:autoSpaceDE w:val="0"/>
              <w:autoSpaceDN w:val="0"/>
              <w:adjustRightInd w:val="0"/>
              <w:spacing w:line="240" w:lineRule="auto"/>
              <w:ind w:firstLine="0"/>
              <w:rPr>
                <w:rFonts w:eastAsia="Times New Roman" w:cs="Times New Roman"/>
                <w:sz w:val="22"/>
              </w:rPr>
            </w:pPr>
            <w:r w:rsidRPr="007E4297">
              <w:rPr>
                <w:rFonts w:cs="Times New Roman"/>
                <w:sz w:val="22"/>
              </w:rPr>
              <w:t>Образовательная платформа https://uchi.ru/</w:t>
            </w:r>
          </w:p>
        </w:tc>
      </w:tr>
      <w:tr w:rsidR="00AA744F" w:rsidRPr="007E4297" w:rsidTr="00DA450C">
        <w:trPr>
          <w:trHeight w:val="145"/>
        </w:trPr>
        <w:tc>
          <w:tcPr>
            <w:tcW w:w="1796" w:type="dxa"/>
            <w:tcBorders>
              <w:top w:val="single" w:sz="6" w:space="0" w:color="000000"/>
              <w:left w:val="single" w:sz="6" w:space="0" w:color="000000"/>
              <w:bottom w:val="single" w:sz="6" w:space="0" w:color="000000"/>
              <w:right w:val="single" w:sz="6" w:space="0" w:color="000000"/>
            </w:tcBorders>
          </w:tcPr>
          <w:p w:rsidR="00AA744F" w:rsidRPr="007E4297" w:rsidRDefault="00AA744F" w:rsidP="00C77D14">
            <w:pPr>
              <w:autoSpaceDE w:val="0"/>
              <w:autoSpaceDN w:val="0"/>
              <w:adjustRightInd w:val="0"/>
              <w:spacing w:line="240" w:lineRule="auto"/>
              <w:ind w:firstLine="0"/>
              <w:rPr>
                <w:rFonts w:eastAsia="Times New Roman" w:cs="Times New Roman"/>
                <w:sz w:val="22"/>
              </w:rPr>
            </w:pPr>
            <w:r w:rsidRPr="007E4297">
              <w:rPr>
                <w:rFonts w:eastAsia="Times New Roman" w:cs="Times New Roman"/>
                <w:sz w:val="22"/>
              </w:rPr>
              <w:t>2</w:t>
            </w:r>
          </w:p>
        </w:tc>
        <w:tc>
          <w:tcPr>
            <w:tcW w:w="3246" w:type="dxa"/>
            <w:tcBorders>
              <w:top w:val="single" w:sz="6" w:space="0" w:color="000000"/>
              <w:left w:val="single" w:sz="6" w:space="0" w:color="000000"/>
              <w:bottom w:val="single" w:sz="6" w:space="0" w:color="000000"/>
              <w:right w:val="single" w:sz="6" w:space="0" w:color="000000"/>
            </w:tcBorders>
          </w:tcPr>
          <w:p w:rsidR="00AA744F" w:rsidRPr="007E4297" w:rsidRDefault="00AA744F" w:rsidP="00C77D14">
            <w:pPr>
              <w:autoSpaceDE w:val="0"/>
              <w:autoSpaceDN w:val="0"/>
              <w:adjustRightInd w:val="0"/>
              <w:spacing w:line="240" w:lineRule="atLeast"/>
              <w:ind w:firstLine="0"/>
              <w:textAlignment w:val="center"/>
              <w:rPr>
                <w:rFonts w:eastAsia="Times New Roman" w:cs="Times New Roman"/>
                <w:color w:val="000000"/>
                <w:sz w:val="22"/>
              </w:rPr>
            </w:pPr>
            <w:r w:rsidRPr="007E4297">
              <w:rPr>
                <w:rFonts w:eastAsia="Times New Roman" w:cs="Times New Roman"/>
                <w:b/>
                <w:iCs/>
                <w:color w:val="000000"/>
                <w:sz w:val="22"/>
              </w:rPr>
              <w:t>Мир моих увлечений</w:t>
            </w:r>
            <w:r w:rsidRPr="007E4297">
              <w:rPr>
                <w:rFonts w:eastAsia="Times New Roman" w:cs="Times New Roman"/>
                <w:color w:val="000000"/>
                <w:sz w:val="22"/>
              </w:rPr>
              <w:t>. Люб</w:t>
            </w:r>
            <w:r w:rsidRPr="007E4297">
              <w:rPr>
                <w:rFonts w:eastAsia="Times New Roman" w:cs="Times New Roman"/>
                <w:color w:val="000000"/>
                <w:sz w:val="22"/>
              </w:rPr>
              <w:t>и</w:t>
            </w:r>
            <w:r w:rsidRPr="007E4297">
              <w:rPr>
                <w:rFonts w:eastAsia="Times New Roman" w:cs="Times New Roman"/>
                <w:color w:val="000000"/>
                <w:sz w:val="22"/>
              </w:rPr>
              <w:t>мая игрушка, игра. Мой пит</w:t>
            </w:r>
            <w:r w:rsidRPr="007E4297">
              <w:rPr>
                <w:rFonts w:eastAsia="Times New Roman" w:cs="Times New Roman"/>
                <w:color w:val="000000"/>
                <w:sz w:val="22"/>
              </w:rPr>
              <w:t>о</w:t>
            </w:r>
            <w:r w:rsidRPr="007E4297">
              <w:rPr>
                <w:rFonts w:eastAsia="Times New Roman" w:cs="Times New Roman"/>
                <w:color w:val="000000"/>
                <w:sz w:val="22"/>
              </w:rPr>
              <w:t>мец. Любимые занятия. Занятия спортом. Любимая ска</w:t>
            </w:r>
            <w:r w:rsidRPr="007E4297">
              <w:rPr>
                <w:rFonts w:eastAsia="Times New Roman" w:cs="Times New Roman"/>
                <w:color w:val="000000"/>
                <w:sz w:val="22"/>
              </w:rPr>
              <w:t>з</w:t>
            </w:r>
            <w:r w:rsidRPr="007E4297">
              <w:rPr>
                <w:rFonts w:eastAsia="Times New Roman" w:cs="Times New Roman"/>
                <w:color w:val="000000"/>
                <w:sz w:val="22"/>
              </w:rPr>
              <w:t>ка/история/рассказ. Выходной день. Каникулы.</w:t>
            </w:r>
          </w:p>
          <w:p w:rsidR="00AA744F" w:rsidRPr="007E4297" w:rsidRDefault="00AA744F" w:rsidP="00C77D14">
            <w:pPr>
              <w:autoSpaceDE w:val="0"/>
              <w:autoSpaceDN w:val="0"/>
              <w:adjustRightInd w:val="0"/>
              <w:spacing w:line="240" w:lineRule="auto"/>
              <w:ind w:firstLine="0"/>
              <w:rPr>
                <w:rFonts w:eastAsia="Times New Roman" w:cs="Times New Roman"/>
                <w:sz w:val="22"/>
              </w:rPr>
            </w:pPr>
          </w:p>
        </w:tc>
        <w:tc>
          <w:tcPr>
            <w:tcW w:w="1623" w:type="dxa"/>
            <w:tcBorders>
              <w:top w:val="single" w:sz="6" w:space="0" w:color="000000"/>
              <w:left w:val="single" w:sz="6" w:space="0" w:color="000000"/>
              <w:bottom w:val="single" w:sz="6" w:space="0" w:color="000000"/>
              <w:right w:val="single" w:sz="4" w:space="0" w:color="auto"/>
            </w:tcBorders>
          </w:tcPr>
          <w:p w:rsidR="00AA744F" w:rsidRPr="007E4297" w:rsidRDefault="00AA744F" w:rsidP="00C77D14">
            <w:pPr>
              <w:autoSpaceDE w:val="0"/>
              <w:autoSpaceDN w:val="0"/>
              <w:adjustRightInd w:val="0"/>
              <w:spacing w:line="240" w:lineRule="auto"/>
              <w:ind w:firstLine="0"/>
              <w:rPr>
                <w:rFonts w:eastAsia="Times New Roman" w:cs="Times New Roman"/>
                <w:sz w:val="22"/>
              </w:rPr>
            </w:pPr>
            <w:r w:rsidRPr="007E4297">
              <w:rPr>
                <w:rFonts w:eastAsia="Times New Roman" w:cs="Times New Roman"/>
                <w:sz w:val="22"/>
              </w:rPr>
              <w:t>16</w:t>
            </w:r>
          </w:p>
        </w:tc>
        <w:tc>
          <w:tcPr>
            <w:tcW w:w="3015" w:type="dxa"/>
            <w:tcBorders>
              <w:top w:val="single" w:sz="6" w:space="0" w:color="000000"/>
              <w:left w:val="single" w:sz="4" w:space="0" w:color="auto"/>
              <w:bottom w:val="single" w:sz="6" w:space="0" w:color="000000"/>
              <w:right w:val="single" w:sz="4" w:space="0" w:color="auto"/>
            </w:tcBorders>
          </w:tcPr>
          <w:p w:rsidR="00AA744F" w:rsidRPr="007E4297" w:rsidRDefault="00AA744F" w:rsidP="00C77D14">
            <w:pPr>
              <w:autoSpaceDE w:val="0"/>
              <w:autoSpaceDN w:val="0"/>
              <w:adjustRightInd w:val="0"/>
              <w:spacing w:line="240" w:lineRule="auto"/>
              <w:ind w:firstLine="0"/>
              <w:rPr>
                <w:rFonts w:eastAsia="Times New Roman" w:cs="Times New Roman"/>
                <w:sz w:val="22"/>
              </w:rPr>
            </w:pPr>
            <w:r w:rsidRPr="007E4297">
              <w:rPr>
                <w:rFonts w:cs="Times New Roman"/>
                <w:sz w:val="22"/>
              </w:rPr>
              <w:t>Образовательная платформа https://education.yan dex.ru/</w:t>
            </w:r>
          </w:p>
        </w:tc>
      </w:tr>
      <w:tr w:rsidR="00AA744F" w:rsidRPr="007E4297" w:rsidTr="00DA450C">
        <w:trPr>
          <w:trHeight w:val="145"/>
        </w:trPr>
        <w:tc>
          <w:tcPr>
            <w:tcW w:w="1796" w:type="dxa"/>
            <w:tcBorders>
              <w:top w:val="single" w:sz="6" w:space="0" w:color="000000"/>
              <w:left w:val="single" w:sz="6" w:space="0" w:color="000000"/>
              <w:bottom w:val="single" w:sz="6" w:space="0" w:color="000000"/>
              <w:right w:val="single" w:sz="6" w:space="0" w:color="000000"/>
            </w:tcBorders>
          </w:tcPr>
          <w:p w:rsidR="00AA744F" w:rsidRPr="007E4297" w:rsidRDefault="00AA744F" w:rsidP="00C77D14">
            <w:pPr>
              <w:autoSpaceDE w:val="0"/>
              <w:autoSpaceDN w:val="0"/>
              <w:adjustRightInd w:val="0"/>
              <w:spacing w:line="240" w:lineRule="auto"/>
              <w:ind w:firstLine="0"/>
              <w:rPr>
                <w:rFonts w:eastAsia="Times New Roman" w:cs="Times New Roman"/>
                <w:sz w:val="22"/>
              </w:rPr>
            </w:pPr>
            <w:r w:rsidRPr="007E4297">
              <w:rPr>
                <w:rFonts w:eastAsia="Times New Roman" w:cs="Times New Roman"/>
                <w:sz w:val="22"/>
              </w:rPr>
              <w:t>3</w:t>
            </w:r>
          </w:p>
        </w:tc>
        <w:tc>
          <w:tcPr>
            <w:tcW w:w="3246" w:type="dxa"/>
            <w:tcBorders>
              <w:top w:val="single" w:sz="6" w:space="0" w:color="000000"/>
              <w:left w:val="single" w:sz="6" w:space="0" w:color="000000"/>
              <w:bottom w:val="single" w:sz="6" w:space="0" w:color="000000"/>
              <w:right w:val="single" w:sz="6" w:space="0" w:color="000000"/>
            </w:tcBorders>
          </w:tcPr>
          <w:p w:rsidR="00AA744F" w:rsidRPr="007E4297" w:rsidRDefault="00AA744F" w:rsidP="00C77D14">
            <w:pPr>
              <w:autoSpaceDE w:val="0"/>
              <w:autoSpaceDN w:val="0"/>
              <w:adjustRightInd w:val="0"/>
              <w:spacing w:line="240" w:lineRule="atLeast"/>
              <w:ind w:firstLine="0"/>
              <w:textAlignment w:val="center"/>
              <w:rPr>
                <w:rFonts w:eastAsia="Times New Roman" w:cs="Times New Roman"/>
                <w:color w:val="000000"/>
                <w:sz w:val="22"/>
              </w:rPr>
            </w:pPr>
            <w:r w:rsidRPr="007E4297">
              <w:rPr>
                <w:rFonts w:eastAsia="Times New Roman" w:cs="Times New Roman"/>
                <w:b/>
                <w:iCs/>
                <w:color w:val="000000"/>
                <w:sz w:val="22"/>
              </w:rPr>
              <w:t>Мир вокруг меня</w:t>
            </w:r>
            <w:r w:rsidRPr="007E4297">
              <w:rPr>
                <w:rFonts w:eastAsia="Times New Roman" w:cs="Times New Roman"/>
                <w:b/>
                <w:color w:val="000000"/>
                <w:sz w:val="22"/>
              </w:rPr>
              <w:t>.</w:t>
            </w:r>
            <w:r w:rsidRPr="007E4297">
              <w:rPr>
                <w:rFonts w:eastAsia="Times New Roman" w:cs="Times New Roman"/>
                <w:color w:val="000000"/>
                <w:sz w:val="22"/>
              </w:rPr>
              <w:t xml:space="preserve"> Моя ко</w:t>
            </w:r>
            <w:r w:rsidRPr="007E4297">
              <w:rPr>
                <w:rFonts w:eastAsia="Times New Roman" w:cs="Times New Roman"/>
                <w:color w:val="000000"/>
                <w:sz w:val="22"/>
              </w:rPr>
              <w:t>м</w:t>
            </w:r>
            <w:r w:rsidRPr="007E4297">
              <w:rPr>
                <w:rFonts w:eastAsia="Times New Roman" w:cs="Times New Roman"/>
                <w:color w:val="000000"/>
                <w:sz w:val="22"/>
              </w:rPr>
              <w:t>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w:t>
            </w:r>
            <w:r w:rsidRPr="007E4297">
              <w:rPr>
                <w:rFonts w:eastAsia="Times New Roman" w:cs="Times New Roman"/>
                <w:color w:val="000000"/>
                <w:sz w:val="22"/>
              </w:rPr>
              <w:t>е</w:t>
            </w:r>
            <w:r w:rsidRPr="007E4297">
              <w:rPr>
                <w:rFonts w:eastAsia="Times New Roman" w:cs="Times New Roman"/>
                <w:color w:val="000000"/>
                <w:sz w:val="22"/>
              </w:rPr>
              <w:t>ствия. Дикие и домашние ж</w:t>
            </w:r>
            <w:r w:rsidRPr="007E4297">
              <w:rPr>
                <w:rFonts w:eastAsia="Times New Roman" w:cs="Times New Roman"/>
                <w:color w:val="000000"/>
                <w:sz w:val="22"/>
              </w:rPr>
              <w:t>и</w:t>
            </w:r>
            <w:r w:rsidRPr="007E4297">
              <w:rPr>
                <w:rFonts w:eastAsia="Times New Roman" w:cs="Times New Roman"/>
                <w:color w:val="000000"/>
                <w:sz w:val="22"/>
              </w:rPr>
              <w:t>вотные. Погода. Времена года (месяцы). Покупки.</w:t>
            </w:r>
          </w:p>
          <w:p w:rsidR="00AA744F" w:rsidRPr="007E4297" w:rsidRDefault="00AA744F" w:rsidP="00C77D14">
            <w:pPr>
              <w:autoSpaceDE w:val="0"/>
              <w:autoSpaceDN w:val="0"/>
              <w:adjustRightInd w:val="0"/>
              <w:spacing w:line="240" w:lineRule="auto"/>
              <w:ind w:firstLine="0"/>
              <w:rPr>
                <w:rFonts w:eastAsia="Times New Roman" w:cs="Times New Roman"/>
                <w:sz w:val="22"/>
              </w:rPr>
            </w:pPr>
          </w:p>
        </w:tc>
        <w:tc>
          <w:tcPr>
            <w:tcW w:w="1623" w:type="dxa"/>
            <w:tcBorders>
              <w:top w:val="single" w:sz="6" w:space="0" w:color="000000"/>
              <w:left w:val="single" w:sz="6" w:space="0" w:color="000000"/>
              <w:bottom w:val="single" w:sz="6" w:space="0" w:color="000000"/>
              <w:right w:val="single" w:sz="4" w:space="0" w:color="auto"/>
            </w:tcBorders>
          </w:tcPr>
          <w:p w:rsidR="00AA744F" w:rsidRPr="007E4297" w:rsidRDefault="00AA744F" w:rsidP="00C77D14">
            <w:pPr>
              <w:autoSpaceDE w:val="0"/>
              <w:autoSpaceDN w:val="0"/>
              <w:adjustRightInd w:val="0"/>
              <w:spacing w:line="240" w:lineRule="auto"/>
              <w:ind w:firstLine="0"/>
              <w:rPr>
                <w:rFonts w:eastAsia="Times New Roman" w:cs="Times New Roman"/>
                <w:sz w:val="22"/>
              </w:rPr>
            </w:pPr>
            <w:r w:rsidRPr="007E4297">
              <w:rPr>
                <w:rFonts w:eastAsia="Times New Roman" w:cs="Times New Roman"/>
                <w:sz w:val="22"/>
              </w:rPr>
              <w:t>25</w:t>
            </w:r>
          </w:p>
        </w:tc>
        <w:tc>
          <w:tcPr>
            <w:tcW w:w="3015" w:type="dxa"/>
            <w:tcBorders>
              <w:top w:val="single" w:sz="6" w:space="0" w:color="000000"/>
              <w:left w:val="single" w:sz="4" w:space="0" w:color="auto"/>
              <w:bottom w:val="single" w:sz="6" w:space="0" w:color="000000"/>
              <w:right w:val="single" w:sz="4" w:space="0" w:color="auto"/>
            </w:tcBorders>
          </w:tcPr>
          <w:p w:rsidR="00AA744F" w:rsidRPr="007E4297" w:rsidRDefault="00AA744F" w:rsidP="00C77D14">
            <w:pPr>
              <w:autoSpaceDE w:val="0"/>
              <w:autoSpaceDN w:val="0"/>
              <w:adjustRightInd w:val="0"/>
              <w:spacing w:line="240" w:lineRule="auto"/>
              <w:ind w:firstLine="0"/>
              <w:rPr>
                <w:rFonts w:cs="Times New Roman"/>
                <w:sz w:val="22"/>
              </w:rPr>
            </w:pPr>
            <w:r w:rsidRPr="007E4297">
              <w:rPr>
                <w:rFonts w:cs="Times New Roman"/>
                <w:sz w:val="22"/>
              </w:rPr>
              <w:t>Электронная российская школаhttps://resh.ed u.ru/</w:t>
            </w:r>
          </w:p>
          <w:p w:rsidR="00AA744F" w:rsidRPr="007E4297" w:rsidRDefault="00AA744F" w:rsidP="00C77D14">
            <w:pPr>
              <w:autoSpaceDE w:val="0"/>
              <w:autoSpaceDN w:val="0"/>
              <w:adjustRightInd w:val="0"/>
              <w:spacing w:line="240" w:lineRule="auto"/>
              <w:ind w:firstLine="0"/>
              <w:rPr>
                <w:rFonts w:eastAsia="Times New Roman" w:cs="Times New Roman"/>
                <w:sz w:val="22"/>
              </w:rPr>
            </w:pPr>
            <w:r w:rsidRPr="007E4297">
              <w:rPr>
                <w:rFonts w:cs="Times New Roman"/>
                <w:sz w:val="22"/>
              </w:rPr>
              <w:t>Образовательная платформа https://education.yan dex.ru/</w:t>
            </w:r>
          </w:p>
        </w:tc>
      </w:tr>
      <w:tr w:rsidR="00AA744F" w:rsidRPr="007E4297" w:rsidTr="00DA450C">
        <w:trPr>
          <w:trHeight w:val="145"/>
        </w:trPr>
        <w:tc>
          <w:tcPr>
            <w:tcW w:w="1796" w:type="dxa"/>
            <w:tcBorders>
              <w:top w:val="single" w:sz="6" w:space="0" w:color="000000"/>
              <w:left w:val="single" w:sz="6" w:space="0" w:color="000000"/>
              <w:bottom w:val="single" w:sz="6" w:space="0" w:color="000000"/>
              <w:right w:val="single" w:sz="6" w:space="0" w:color="000000"/>
            </w:tcBorders>
          </w:tcPr>
          <w:p w:rsidR="00AA744F" w:rsidRPr="007E4297" w:rsidRDefault="00AA744F" w:rsidP="00C77D14">
            <w:pPr>
              <w:autoSpaceDE w:val="0"/>
              <w:autoSpaceDN w:val="0"/>
              <w:adjustRightInd w:val="0"/>
              <w:spacing w:line="240" w:lineRule="auto"/>
              <w:ind w:firstLine="0"/>
              <w:rPr>
                <w:rFonts w:eastAsia="Times New Roman" w:cs="Times New Roman"/>
                <w:sz w:val="22"/>
              </w:rPr>
            </w:pPr>
            <w:r w:rsidRPr="007E4297">
              <w:rPr>
                <w:rFonts w:eastAsia="Times New Roman" w:cs="Times New Roman"/>
                <w:sz w:val="22"/>
              </w:rPr>
              <w:t>4</w:t>
            </w:r>
          </w:p>
        </w:tc>
        <w:tc>
          <w:tcPr>
            <w:tcW w:w="3246" w:type="dxa"/>
            <w:tcBorders>
              <w:top w:val="single" w:sz="6" w:space="0" w:color="000000"/>
              <w:left w:val="single" w:sz="6" w:space="0" w:color="000000"/>
              <w:bottom w:val="single" w:sz="6" w:space="0" w:color="000000"/>
              <w:right w:val="single" w:sz="6" w:space="0" w:color="000000"/>
            </w:tcBorders>
          </w:tcPr>
          <w:p w:rsidR="00AA744F" w:rsidRPr="007E4297" w:rsidRDefault="00AA744F" w:rsidP="00C77D14">
            <w:pPr>
              <w:autoSpaceDE w:val="0"/>
              <w:autoSpaceDN w:val="0"/>
              <w:adjustRightInd w:val="0"/>
              <w:spacing w:line="240" w:lineRule="atLeast"/>
              <w:ind w:firstLine="0"/>
              <w:textAlignment w:val="center"/>
              <w:rPr>
                <w:rFonts w:eastAsia="Times New Roman" w:cs="Times New Roman"/>
                <w:color w:val="000000"/>
                <w:sz w:val="22"/>
              </w:rPr>
            </w:pPr>
            <w:r w:rsidRPr="007E4297">
              <w:rPr>
                <w:rFonts w:eastAsia="Times New Roman" w:cs="Times New Roman"/>
                <w:b/>
                <w:iCs/>
                <w:color w:val="000000"/>
                <w:sz w:val="22"/>
              </w:rPr>
              <w:t>Родная страна и страны из</w:t>
            </w:r>
            <w:r w:rsidRPr="007E4297">
              <w:rPr>
                <w:rFonts w:eastAsia="Times New Roman" w:cs="Times New Roman"/>
                <w:b/>
                <w:iCs/>
                <w:color w:val="000000"/>
                <w:sz w:val="22"/>
              </w:rPr>
              <w:t>у</w:t>
            </w:r>
            <w:r w:rsidRPr="007E4297">
              <w:rPr>
                <w:rFonts w:eastAsia="Times New Roman" w:cs="Times New Roman"/>
                <w:b/>
                <w:iCs/>
                <w:color w:val="000000"/>
                <w:sz w:val="22"/>
              </w:rPr>
              <w:t>чаемого языка</w:t>
            </w:r>
            <w:r w:rsidRPr="007E4297">
              <w:rPr>
                <w:rFonts w:eastAsia="Times New Roman" w:cs="Times New Roman"/>
                <w:b/>
                <w:color w:val="000000"/>
                <w:sz w:val="22"/>
              </w:rPr>
              <w:t>.</w:t>
            </w:r>
            <w:r w:rsidRPr="007E4297">
              <w:rPr>
                <w:rFonts w:eastAsia="Times New Roman" w:cs="Times New Roman"/>
                <w:color w:val="000000"/>
                <w:sz w:val="22"/>
              </w:rPr>
              <w:t xml:space="preserve"> Россия и стр</w:t>
            </w:r>
            <w:r w:rsidRPr="007E4297">
              <w:rPr>
                <w:rFonts w:eastAsia="Times New Roman" w:cs="Times New Roman"/>
                <w:color w:val="000000"/>
                <w:sz w:val="22"/>
              </w:rPr>
              <w:t>а</w:t>
            </w:r>
            <w:r w:rsidRPr="007E4297">
              <w:rPr>
                <w:rFonts w:eastAsia="Times New Roman" w:cs="Times New Roman"/>
                <w:color w:val="000000"/>
                <w:sz w:val="22"/>
              </w:rPr>
              <w:t>на/страны изучаемого языка. Их столицы, основные достопр</w:t>
            </w:r>
            <w:r w:rsidRPr="007E4297">
              <w:rPr>
                <w:rFonts w:eastAsia="Times New Roman" w:cs="Times New Roman"/>
                <w:color w:val="000000"/>
                <w:sz w:val="22"/>
              </w:rPr>
              <w:t>и</w:t>
            </w:r>
            <w:r w:rsidRPr="007E4297">
              <w:rPr>
                <w:rFonts w:eastAsia="Times New Roman" w:cs="Times New Roman"/>
                <w:color w:val="000000"/>
                <w:sz w:val="22"/>
              </w:rPr>
              <w:t>мечательности и интересные факты. Произведения детского фольклора. Литературные пе</w:t>
            </w:r>
            <w:r w:rsidRPr="007E4297">
              <w:rPr>
                <w:rFonts w:eastAsia="Times New Roman" w:cs="Times New Roman"/>
                <w:color w:val="000000"/>
                <w:sz w:val="22"/>
              </w:rPr>
              <w:t>р</w:t>
            </w:r>
            <w:r w:rsidRPr="007E4297">
              <w:rPr>
                <w:rFonts w:eastAsia="Times New Roman" w:cs="Times New Roman"/>
                <w:color w:val="000000"/>
                <w:sz w:val="22"/>
              </w:rPr>
              <w:t>сонажи детских книг. Праз</w:t>
            </w:r>
            <w:r w:rsidRPr="007E4297">
              <w:rPr>
                <w:rFonts w:eastAsia="Times New Roman" w:cs="Times New Roman"/>
                <w:color w:val="000000"/>
                <w:sz w:val="22"/>
              </w:rPr>
              <w:t>д</w:t>
            </w:r>
            <w:r w:rsidRPr="007E4297">
              <w:rPr>
                <w:rFonts w:eastAsia="Times New Roman" w:cs="Times New Roman"/>
                <w:color w:val="000000"/>
                <w:sz w:val="22"/>
              </w:rPr>
              <w:t>ники родной страны и стр</w:t>
            </w:r>
            <w:r w:rsidRPr="007E4297">
              <w:rPr>
                <w:rFonts w:eastAsia="Times New Roman" w:cs="Times New Roman"/>
                <w:color w:val="000000"/>
                <w:sz w:val="22"/>
              </w:rPr>
              <w:t>а</w:t>
            </w:r>
            <w:r w:rsidRPr="007E4297">
              <w:rPr>
                <w:rFonts w:eastAsia="Times New Roman" w:cs="Times New Roman"/>
                <w:color w:val="000000"/>
                <w:sz w:val="22"/>
              </w:rPr>
              <w:t>ны/стран изучаемого языка.</w:t>
            </w:r>
          </w:p>
          <w:p w:rsidR="00AA744F" w:rsidRPr="007E4297" w:rsidRDefault="00AA744F" w:rsidP="00C77D14">
            <w:pPr>
              <w:autoSpaceDE w:val="0"/>
              <w:autoSpaceDN w:val="0"/>
              <w:adjustRightInd w:val="0"/>
              <w:spacing w:line="240" w:lineRule="auto"/>
              <w:ind w:firstLine="0"/>
              <w:rPr>
                <w:rFonts w:eastAsia="Times New Roman" w:cs="Times New Roman"/>
                <w:color w:val="000000"/>
                <w:sz w:val="22"/>
              </w:rPr>
            </w:pPr>
          </w:p>
        </w:tc>
        <w:tc>
          <w:tcPr>
            <w:tcW w:w="1623" w:type="dxa"/>
            <w:tcBorders>
              <w:top w:val="single" w:sz="6" w:space="0" w:color="000000"/>
              <w:left w:val="single" w:sz="6" w:space="0" w:color="000000"/>
              <w:bottom w:val="single" w:sz="6" w:space="0" w:color="000000"/>
              <w:right w:val="single" w:sz="4" w:space="0" w:color="auto"/>
            </w:tcBorders>
          </w:tcPr>
          <w:p w:rsidR="00AA744F" w:rsidRPr="007E4297" w:rsidRDefault="00AA744F" w:rsidP="00C77D14">
            <w:pPr>
              <w:autoSpaceDE w:val="0"/>
              <w:autoSpaceDN w:val="0"/>
              <w:adjustRightInd w:val="0"/>
              <w:spacing w:line="240" w:lineRule="auto"/>
              <w:ind w:firstLine="0"/>
              <w:rPr>
                <w:rFonts w:eastAsia="Times New Roman" w:cs="Times New Roman"/>
                <w:sz w:val="22"/>
              </w:rPr>
            </w:pPr>
            <w:r w:rsidRPr="007E4297">
              <w:rPr>
                <w:rFonts w:eastAsia="Times New Roman" w:cs="Times New Roman"/>
                <w:sz w:val="22"/>
              </w:rPr>
              <w:t>15</w:t>
            </w:r>
          </w:p>
        </w:tc>
        <w:tc>
          <w:tcPr>
            <w:tcW w:w="3015" w:type="dxa"/>
            <w:tcBorders>
              <w:top w:val="single" w:sz="6" w:space="0" w:color="000000"/>
              <w:left w:val="single" w:sz="4" w:space="0" w:color="auto"/>
              <w:bottom w:val="single" w:sz="6" w:space="0" w:color="000000"/>
              <w:right w:val="single" w:sz="4" w:space="0" w:color="auto"/>
            </w:tcBorders>
          </w:tcPr>
          <w:p w:rsidR="00AA744F" w:rsidRPr="007E4297" w:rsidRDefault="00AA744F" w:rsidP="00C77D14">
            <w:pPr>
              <w:autoSpaceDE w:val="0"/>
              <w:autoSpaceDN w:val="0"/>
              <w:adjustRightInd w:val="0"/>
              <w:spacing w:line="240" w:lineRule="auto"/>
              <w:ind w:firstLine="0"/>
              <w:rPr>
                <w:rFonts w:cs="Times New Roman"/>
                <w:sz w:val="22"/>
              </w:rPr>
            </w:pPr>
            <w:r w:rsidRPr="007E4297">
              <w:rPr>
                <w:rFonts w:cs="Times New Roman"/>
                <w:sz w:val="22"/>
              </w:rPr>
              <w:t xml:space="preserve">Образовательная платформа </w:t>
            </w:r>
            <w:hyperlink r:id="rId21" w:history="1">
              <w:r w:rsidRPr="007E4297">
                <w:rPr>
                  <w:rStyle w:val="afa"/>
                  <w:rFonts w:cs="Times New Roman"/>
                  <w:sz w:val="22"/>
                </w:rPr>
                <w:t>https://uchi.ru/</w:t>
              </w:r>
            </w:hyperlink>
          </w:p>
          <w:p w:rsidR="00AA744F" w:rsidRPr="007E4297" w:rsidRDefault="00AA744F" w:rsidP="00C77D14">
            <w:pPr>
              <w:autoSpaceDE w:val="0"/>
              <w:autoSpaceDN w:val="0"/>
              <w:adjustRightInd w:val="0"/>
              <w:spacing w:line="240" w:lineRule="auto"/>
              <w:ind w:firstLine="0"/>
              <w:rPr>
                <w:rFonts w:eastAsia="Times New Roman" w:cs="Times New Roman"/>
                <w:sz w:val="22"/>
              </w:rPr>
            </w:pPr>
            <w:r w:rsidRPr="007E4297">
              <w:rPr>
                <w:rFonts w:cs="Times New Roman"/>
                <w:sz w:val="22"/>
              </w:rPr>
              <w:t>Электронная российская школаhttps://resh.ed u.ru/</w:t>
            </w:r>
          </w:p>
        </w:tc>
      </w:tr>
      <w:tr w:rsidR="00AA744F" w:rsidRPr="007E4297" w:rsidTr="00DA450C">
        <w:trPr>
          <w:trHeight w:val="272"/>
        </w:trPr>
        <w:tc>
          <w:tcPr>
            <w:tcW w:w="1796" w:type="dxa"/>
            <w:tcBorders>
              <w:top w:val="single" w:sz="6" w:space="0" w:color="000000"/>
              <w:left w:val="single" w:sz="6" w:space="0" w:color="000000"/>
              <w:bottom w:val="single" w:sz="6" w:space="0" w:color="000000"/>
              <w:right w:val="single" w:sz="6" w:space="0" w:color="000000"/>
            </w:tcBorders>
          </w:tcPr>
          <w:p w:rsidR="00AA744F" w:rsidRPr="007E4297" w:rsidRDefault="00AA744F" w:rsidP="00C77D14">
            <w:pPr>
              <w:autoSpaceDE w:val="0"/>
              <w:autoSpaceDN w:val="0"/>
              <w:adjustRightInd w:val="0"/>
              <w:spacing w:line="240" w:lineRule="auto"/>
              <w:ind w:firstLine="0"/>
              <w:rPr>
                <w:rFonts w:eastAsia="Times New Roman" w:cs="Times New Roman"/>
                <w:sz w:val="22"/>
              </w:rPr>
            </w:pPr>
            <w:r w:rsidRPr="007E4297">
              <w:rPr>
                <w:rFonts w:eastAsia="Times New Roman" w:cs="Times New Roman"/>
                <w:sz w:val="22"/>
              </w:rPr>
              <w:t>Итого</w:t>
            </w:r>
          </w:p>
        </w:tc>
        <w:tc>
          <w:tcPr>
            <w:tcW w:w="3246" w:type="dxa"/>
            <w:tcBorders>
              <w:top w:val="single" w:sz="6" w:space="0" w:color="000000"/>
              <w:left w:val="single" w:sz="6" w:space="0" w:color="000000"/>
              <w:bottom w:val="single" w:sz="6" w:space="0" w:color="000000"/>
              <w:right w:val="single" w:sz="6" w:space="0" w:color="000000"/>
            </w:tcBorders>
          </w:tcPr>
          <w:p w:rsidR="00AA744F" w:rsidRPr="007E4297" w:rsidRDefault="00AA744F" w:rsidP="00C77D14">
            <w:pPr>
              <w:autoSpaceDE w:val="0"/>
              <w:autoSpaceDN w:val="0"/>
              <w:adjustRightInd w:val="0"/>
              <w:spacing w:line="240" w:lineRule="auto"/>
              <w:ind w:firstLine="0"/>
              <w:rPr>
                <w:rFonts w:eastAsia="Times New Roman" w:cs="Times New Roman"/>
                <w:sz w:val="22"/>
              </w:rPr>
            </w:pPr>
          </w:p>
        </w:tc>
        <w:tc>
          <w:tcPr>
            <w:tcW w:w="4638" w:type="dxa"/>
            <w:gridSpan w:val="2"/>
            <w:tcBorders>
              <w:top w:val="single" w:sz="6" w:space="0" w:color="000000"/>
              <w:left w:val="single" w:sz="6" w:space="0" w:color="000000"/>
              <w:bottom w:val="single" w:sz="6" w:space="0" w:color="000000"/>
              <w:right w:val="single" w:sz="4" w:space="0" w:color="auto"/>
            </w:tcBorders>
          </w:tcPr>
          <w:p w:rsidR="00AA744F" w:rsidRPr="007E4297" w:rsidRDefault="00AA744F" w:rsidP="00C77D14">
            <w:pPr>
              <w:autoSpaceDE w:val="0"/>
              <w:autoSpaceDN w:val="0"/>
              <w:adjustRightInd w:val="0"/>
              <w:spacing w:line="240" w:lineRule="auto"/>
              <w:ind w:firstLine="0"/>
              <w:rPr>
                <w:rFonts w:eastAsia="Times New Roman" w:cs="Times New Roman"/>
                <w:sz w:val="22"/>
              </w:rPr>
            </w:pPr>
            <w:r w:rsidRPr="007E4297">
              <w:rPr>
                <w:rFonts w:eastAsia="Times New Roman" w:cs="Times New Roman"/>
                <w:sz w:val="22"/>
              </w:rPr>
              <w:t>68</w:t>
            </w:r>
          </w:p>
        </w:tc>
      </w:tr>
    </w:tbl>
    <w:p w:rsidR="00B9769F" w:rsidRPr="007E4297" w:rsidRDefault="00B9769F" w:rsidP="00C77D14">
      <w:pPr>
        <w:pStyle w:val="a9"/>
        <w:spacing w:line="240" w:lineRule="auto"/>
        <w:ind w:firstLine="0"/>
        <w:rPr>
          <w:rFonts w:cs="Times New Roman"/>
          <w:sz w:val="22"/>
          <w:szCs w:val="22"/>
        </w:rPr>
      </w:pPr>
    </w:p>
    <w:p w:rsidR="00CB2A80" w:rsidRPr="00A26807" w:rsidRDefault="00CB2A80" w:rsidP="00B9769F">
      <w:pPr>
        <w:pStyle w:val="3"/>
        <w:rPr>
          <w:i w:val="0"/>
          <w:color w:val="000000"/>
          <w:szCs w:val="22"/>
          <w:lang w:bidi="ar-SA"/>
        </w:rPr>
      </w:pPr>
      <w:r w:rsidRPr="00A26807">
        <w:rPr>
          <w:i w:val="0"/>
          <w:color w:val="000000"/>
          <w:szCs w:val="22"/>
        </w:rPr>
        <w:t>Родной (чувашский) язык</w:t>
      </w:r>
    </w:p>
    <w:p w:rsidR="00A26807" w:rsidRPr="00A26807" w:rsidRDefault="00A26807" w:rsidP="00A26807">
      <w:pPr>
        <w:pStyle w:val="af8"/>
        <w:tabs>
          <w:tab w:val="left" w:pos="0"/>
          <w:tab w:val="left" w:pos="360"/>
        </w:tabs>
        <w:ind w:left="0" w:firstLine="567"/>
        <w:jc w:val="both"/>
        <w:rPr>
          <w:b/>
          <w:lang w:val="ru-RU"/>
        </w:rPr>
      </w:pPr>
      <w:r w:rsidRPr="00A26807">
        <w:rPr>
          <w:b/>
          <w:lang w:val="ru-RU"/>
        </w:rPr>
        <w:t xml:space="preserve">2.1. Основное содержание начального общего образования по учебному предмету </w:t>
      </w:r>
      <w:r w:rsidRPr="00A26807">
        <w:rPr>
          <w:rStyle w:val="Zag11"/>
          <w:b/>
          <w:lang w:val="ru-RU"/>
        </w:rPr>
        <w:t>«Чăваш чĕлхи» (Родной (чувашский) язык).</w:t>
      </w:r>
    </w:p>
    <w:p w:rsidR="00A26807" w:rsidRPr="00A26807" w:rsidRDefault="00A26807" w:rsidP="00A26807">
      <w:pPr>
        <w:pStyle w:val="afff0"/>
        <w:tabs>
          <w:tab w:val="left" w:pos="0"/>
        </w:tabs>
        <w:spacing w:line="240" w:lineRule="auto"/>
        <w:ind w:firstLine="567"/>
        <w:rPr>
          <w:rFonts w:ascii="Times New Roman" w:hAnsi="Times New Roman"/>
          <w:b/>
          <w:bCs/>
          <w:iCs/>
          <w:color w:val="auto"/>
          <w:sz w:val="22"/>
          <w:szCs w:val="22"/>
        </w:rPr>
      </w:pPr>
      <w:r w:rsidRPr="00A26807">
        <w:rPr>
          <w:rFonts w:ascii="Times New Roman" w:hAnsi="Times New Roman"/>
          <w:b/>
          <w:bCs/>
          <w:iCs/>
          <w:color w:val="auto"/>
          <w:sz w:val="22"/>
          <w:szCs w:val="22"/>
        </w:rPr>
        <w:t>2.1.1 Развитие речи. Тематические блоки</w:t>
      </w:r>
    </w:p>
    <w:p w:rsidR="00A26807" w:rsidRPr="00A26807" w:rsidRDefault="00A26807" w:rsidP="00A26807">
      <w:pPr>
        <w:pStyle w:val="afff0"/>
        <w:tabs>
          <w:tab w:val="left" w:pos="0"/>
        </w:tabs>
        <w:spacing w:line="240" w:lineRule="auto"/>
        <w:ind w:firstLine="567"/>
        <w:rPr>
          <w:rFonts w:ascii="Times New Roman" w:hAnsi="Times New Roman"/>
          <w:b/>
          <w:bCs/>
          <w:color w:val="auto"/>
          <w:sz w:val="22"/>
          <w:szCs w:val="22"/>
        </w:rPr>
      </w:pPr>
      <w:r w:rsidRPr="00A26807">
        <w:rPr>
          <w:rFonts w:ascii="Times New Roman" w:hAnsi="Times New Roman"/>
          <w:b/>
          <w:bCs/>
          <w:sz w:val="22"/>
          <w:szCs w:val="22"/>
        </w:rPr>
        <w:lastRenderedPageBreak/>
        <w:t xml:space="preserve">Знакомство – паллашу. </w:t>
      </w:r>
      <w:r w:rsidRPr="00A26807">
        <w:rPr>
          <w:rFonts w:ascii="Times New Roman" w:hAnsi="Times New Roman"/>
          <w:sz w:val="22"/>
          <w:szCs w:val="22"/>
        </w:rPr>
        <w:t>Знакомство с</w:t>
      </w:r>
      <w:r w:rsidRPr="00A26807">
        <w:rPr>
          <w:rFonts w:ascii="Times New Roman" w:hAnsi="Times New Roman"/>
          <w:color w:val="auto"/>
          <w:sz w:val="22"/>
          <w:szCs w:val="22"/>
        </w:rPr>
        <w:t xml:space="preserve"> одноклассниками, учителем. Приветствие, прощание (с использов</w:t>
      </w:r>
      <w:r w:rsidRPr="00A26807">
        <w:rPr>
          <w:rFonts w:ascii="Times New Roman" w:hAnsi="Times New Roman"/>
          <w:color w:val="auto"/>
          <w:sz w:val="22"/>
          <w:szCs w:val="22"/>
        </w:rPr>
        <w:t>а</w:t>
      </w:r>
      <w:r w:rsidRPr="00A26807">
        <w:rPr>
          <w:rFonts w:ascii="Times New Roman" w:hAnsi="Times New Roman"/>
          <w:color w:val="auto"/>
          <w:sz w:val="22"/>
          <w:szCs w:val="22"/>
        </w:rPr>
        <w:t>нием типичных фраз речевого этикета).</w:t>
      </w:r>
    </w:p>
    <w:p w:rsidR="00A26807" w:rsidRPr="00A26807" w:rsidRDefault="00A26807" w:rsidP="00A26807">
      <w:pPr>
        <w:tabs>
          <w:tab w:val="left" w:pos="0"/>
        </w:tabs>
        <w:spacing w:line="240" w:lineRule="auto"/>
        <w:ind w:firstLine="567"/>
        <w:rPr>
          <w:rFonts w:eastAsia="Times New Roman" w:cs="Times New Roman"/>
          <w:sz w:val="22"/>
        </w:rPr>
      </w:pPr>
      <w:r w:rsidRPr="00A26807">
        <w:rPr>
          <w:rFonts w:eastAsia="Times New Roman" w:cs="Times New Roman"/>
          <w:b/>
          <w:bCs/>
          <w:sz w:val="22"/>
        </w:rPr>
        <w:t xml:space="preserve">Моя школа – пирĕн шкул. </w:t>
      </w:r>
      <w:r w:rsidRPr="00A26807">
        <w:rPr>
          <w:rFonts w:eastAsia="Times New Roman" w:cs="Times New Roman"/>
          <w:sz w:val="22"/>
        </w:rPr>
        <w:t>Описание школы, классной комнаты. Школьные принадлежности. Учебные предметы, школьные учителя. Организация учебного процесса. Книга – источник знаний.</w:t>
      </w:r>
    </w:p>
    <w:p w:rsidR="00A26807" w:rsidRPr="00A26807" w:rsidRDefault="00A26807" w:rsidP="00A26807">
      <w:pPr>
        <w:tabs>
          <w:tab w:val="left" w:pos="0"/>
        </w:tabs>
        <w:spacing w:line="240" w:lineRule="auto"/>
        <w:ind w:firstLine="567"/>
        <w:rPr>
          <w:rFonts w:eastAsia="Times New Roman" w:cs="Times New Roman"/>
          <w:sz w:val="22"/>
        </w:rPr>
      </w:pPr>
      <w:r w:rsidRPr="00A26807">
        <w:rPr>
          <w:rFonts w:eastAsia="Times New Roman" w:cs="Times New Roman"/>
          <w:b/>
          <w:bCs/>
          <w:sz w:val="22"/>
        </w:rPr>
        <w:t xml:space="preserve">Моя семья – манăн семье. </w:t>
      </w:r>
      <w:r w:rsidRPr="00A26807">
        <w:rPr>
          <w:rFonts w:eastAsia="Times New Roman" w:cs="Times New Roman"/>
          <w:sz w:val="22"/>
        </w:rPr>
        <w:t>Знакомство с членами семьи: их имена, возраст, внешность, черты характера, род занятий, успехи, увлечения. Забота о младших, помощь старшим. Семейные традиции. Семейные праздники: день рождения, Новый год, День защитников Отечества, Международный женский день, День Победы. Подарки. П</w:t>
      </w:r>
      <w:r w:rsidRPr="00A26807">
        <w:rPr>
          <w:rFonts w:eastAsia="Times New Roman" w:cs="Times New Roman"/>
          <w:sz w:val="22"/>
        </w:rPr>
        <w:t>о</w:t>
      </w:r>
      <w:r w:rsidRPr="00A26807">
        <w:rPr>
          <w:rFonts w:eastAsia="Times New Roman" w:cs="Times New Roman"/>
          <w:sz w:val="22"/>
        </w:rPr>
        <w:t>здравления.</w:t>
      </w:r>
    </w:p>
    <w:p w:rsidR="00A26807" w:rsidRPr="00A26807" w:rsidRDefault="00A26807" w:rsidP="00A26807">
      <w:pPr>
        <w:tabs>
          <w:tab w:val="left" w:pos="0"/>
        </w:tabs>
        <w:spacing w:line="240" w:lineRule="auto"/>
        <w:ind w:firstLine="567"/>
        <w:rPr>
          <w:rFonts w:eastAsia="Times New Roman" w:cs="Times New Roman"/>
          <w:sz w:val="22"/>
        </w:rPr>
      </w:pPr>
      <w:r w:rsidRPr="00A26807">
        <w:rPr>
          <w:rFonts w:eastAsia="Times New Roman" w:cs="Times New Roman"/>
          <w:b/>
          <w:bCs/>
          <w:sz w:val="22"/>
        </w:rPr>
        <w:t xml:space="preserve">Мои друзья – манăн юлташсем. </w:t>
      </w:r>
      <w:r w:rsidRPr="00A26807">
        <w:rPr>
          <w:rFonts w:eastAsia="Times New Roman" w:cs="Times New Roman"/>
          <w:sz w:val="22"/>
        </w:rPr>
        <w:t>Имя, возраст, внешность, рост, телосложение, характер друга. Успехи в учебе, спорте, других сферах деятельности. Совместные занятия.  Письмо другу, поздравительное письмо.</w:t>
      </w:r>
    </w:p>
    <w:p w:rsidR="00A26807" w:rsidRPr="00A26807" w:rsidRDefault="00A26807" w:rsidP="00A26807">
      <w:pPr>
        <w:tabs>
          <w:tab w:val="left" w:pos="0"/>
        </w:tabs>
        <w:spacing w:line="240" w:lineRule="auto"/>
        <w:ind w:firstLine="567"/>
        <w:rPr>
          <w:rFonts w:eastAsia="Times New Roman" w:cs="Times New Roman"/>
          <w:sz w:val="22"/>
        </w:rPr>
      </w:pPr>
      <w:r w:rsidRPr="00A26807">
        <w:rPr>
          <w:rFonts w:eastAsia="Times New Roman" w:cs="Times New Roman"/>
          <w:sz w:val="22"/>
        </w:rPr>
        <w:t>Наши друзья – домашние животные: кличка, описание, особенности поведения, любимая еда, чем привл</w:t>
      </w:r>
      <w:r w:rsidRPr="00A26807">
        <w:rPr>
          <w:rFonts w:eastAsia="Times New Roman" w:cs="Times New Roman"/>
          <w:sz w:val="22"/>
        </w:rPr>
        <w:t>е</w:t>
      </w:r>
      <w:r w:rsidRPr="00A26807">
        <w:rPr>
          <w:rFonts w:eastAsia="Times New Roman" w:cs="Times New Roman"/>
          <w:sz w:val="22"/>
        </w:rPr>
        <w:t>кают.</w:t>
      </w:r>
    </w:p>
    <w:p w:rsidR="00A26807" w:rsidRPr="00A26807" w:rsidRDefault="00A26807" w:rsidP="00A26807">
      <w:pPr>
        <w:tabs>
          <w:tab w:val="left" w:pos="0"/>
        </w:tabs>
        <w:spacing w:line="240" w:lineRule="auto"/>
        <w:ind w:firstLine="567"/>
        <w:rPr>
          <w:rFonts w:eastAsia="Times New Roman" w:cs="Times New Roman"/>
          <w:sz w:val="22"/>
        </w:rPr>
      </w:pPr>
      <w:r w:rsidRPr="00A26807">
        <w:rPr>
          <w:rFonts w:eastAsia="Times New Roman" w:cs="Times New Roman"/>
          <w:b/>
          <w:bCs/>
          <w:sz w:val="22"/>
        </w:rPr>
        <w:t xml:space="preserve">Мои увлечения – мана хавхалантаракан ĕçсем. </w:t>
      </w:r>
      <w:r w:rsidRPr="00A26807">
        <w:rPr>
          <w:rFonts w:eastAsia="Times New Roman" w:cs="Times New Roman"/>
          <w:bCs/>
          <w:sz w:val="22"/>
        </w:rPr>
        <w:t>Распорядок дня.</w:t>
      </w:r>
      <w:r w:rsidRPr="00A26807">
        <w:rPr>
          <w:rFonts w:eastAsia="Times New Roman" w:cs="Times New Roman"/>
          <w:b/>
          <w:bCs/>
          <w:sz w:val="22"/>
        </w:rPr>
        <w:t xml:space="preserve"> </w:t>
      </w:r>
      <w:r w:rsidRPr="00A26807">
        <w:rPr>
          <w:rFonts w:eastAsia="Times New Roman" w:cs="Times New Roman"/>
          <w:sz w:val="22"/>
        </w:rPr>
        <w:t xml:space="preserve">Любимое занятие (хобби). Посещение кружков и секций, получение дополнительного образования. Спортивные игры. </w:t>
      </w:r>
    </w:p>
    <w:p w:rsidR="00A26807" w:rsidRPr="00A26807" w:rsidRDefault="00A26807" w:rsidP="00A26807">
      <w:pPr>
        <w:tabs>
          <w:tab w:val="left" w:pos="0"/>
        </w:tabs>
        <w:spacing w:line="240" w:lineRule="auto"/>
        <w:ind w:firstLine="567"/>
        <w:rPr>
          <w:rFonts w:eastAsia="Times New Roman" w:cs="Times New Roman"/>
          <w:sz w:val="22"/>
        </w:rPr>
      </w:pPr>
      <w:r w:rsidRPr="00A26807">
        <w:rPr>
          <w:rFonts w:eastAsia="Times New Roman" w:cs="Times New Roman"/>
          <w:sz w:val="22"/>
        </w:rPr>
        <w:t>Проведение каникул, выходного дня. В библиотеке. Любимые писатели, книги, газеты и журналы.</w:t>
      </w:r>
    </w:p>
    <w:p w:rsidR="00A26807" w:rsidRPr="00A26807" w:rsidRDefault="00A26807" w:rsidP="00A26807">
      <w:pPr>
        <w:tabs>
          <w:tab w:val="left" w:pos="0"/>
        </w:tabs>
        <w:spacing w:line="240" w:lineRule="auto"/>
        <w:ind w:firstLine="567"/>
        <w:rPr>
          <w:rFonts w:eastAsia="Times New Roman" w:cs="Times New Roman"/>
          <w:sz w:val="22"/>
        </w:rPr>
      </w:pPr>
      <w:r w:rsidRPr="00A26807">
        <w:rPr>
          <w:rFonts w:eastAsia="Times New Roman" w:cs="Times New Roman"/>
          <w:sz w:val="22"/>
        </w:rPr>
        <w:t xml:space="preserve">В театре и кино. Любимые артисты и актеры. Любимые музыка, фильм, спектакль, передача. </w:t>
      </w:r>
    </w:p>
    <w:p w:rsidR="00A26807" w:rsidRPr="00A26807" w:rsidRDefault="00A26807" w:rsidP="00A26807">
      <w:pPr>
        <w:tabs>
          <w:tab w:val="left" w:pos="0"/>
        </w:tabs>
        <w:spacing w:line="240" w:lineRule="auto"/>
        <w:ind w:firstLine="567"/>
        <w:rPr>
          <w:rFonts w:eastAsia="Times New Roman" w:cs="Times New Roman"/>
          <w:sz w:val="22"/>
        </w:rPr>
      </w:pPr>
      <w:r w:rsidRPr="00A26807">
        <w:rPr>
          <w:rFonts w:eastAsia="Times New Roman" w:cs="Times New Roman"/>
          <w:sz w:val="22"/>
        </w:rPr>
        <w:t>На экскурсии и в походе.</w:t>
      </w:r>
    </w:p>
    <w:p w:rsidR="00A26807" w:rsidRPr="00A26807" w:rsidRDefault="00A26807" w:rsidP="00A26807">
      <w:pPr>
        <w:tabs>
          <w:tab w:val="left" w:pos="0"/>
        </w:tabs>
        <w:spacing w:line="240" w:lineRule="auto"/>
        <w:ind w:firstLine="567"/>
        <w:rPr>
          <w:rFonts w:eastAsia="Times New Roman" w:cs="Times New Roman"/>
          <w:sz w:val="22"/>
        </w:rPr>
      </w:pPr>
      <w:r w:rsidRPr="00A26807">
        <w:rPr>
          <w:rFonts w:eastAsia="Times New Roman" w:cs="Times New Roman"/>
          <w:b/>
          <w:bCs/>
          <w:sz w:val="22"/>
        </w:rPr>
        <w:t xml:space="preserve">Труд украшает человека – ĕç çынна илем кÿрет. </w:t>
      </w:r>
      <w:r w:rsidRPr="00A26807">
        <w:rPr>
          <w:rFonts w:eastAsia="Times New Roman" w:cs="Times New Roman"/>
          <w:sz w:val="22"/>
        </w:rPr>
        <w:t>Повседневные дела детей. Помощь взрослым: хозяйс</w:t>
      </w:r>
      <w:r w:rsidRPr="00A26807">
        <w:rPr>
          <w:rFonts w:eastAsia="Times New Roman" w:cs="Times New Roman"/>
          <w:sz w:val="22"/>
        </w:rPr>
        <w:t>т</w:t>
      </w:r>
      <w:r w:rsidRPr="00A26807">
        <w:rPr>
          <w:rFonts w:eastAsia="Times New Roman" w:cs="Times New Roman"/>
          <w:sz w:val="22"/>
        </w:rPr>
        <w:t>венно-бытовой, сельскохозяйственный труд. Как получается хлеб?</w:t>
      </w:r>
    </w:p>
    <w:p w:rsidR="00A26807" w:rsidRPr="00A26807" w:rsidRDefault="00A26807" w:rsidP="00A26807">
      <w:pPr>
        <w:tabs>
          <w:tab w:val="left" w:pos="0"/>
        </w:tabs>
        <w:spacing w:line="240" w:lineRule="auto"/>
        <w:ind w:firstLine="567"/>
        <w:rPr>
          <w:rFonts w:eastAsia="Times New Roman" w:cs="Times New Roman"/>
          <w:sz w:val="22"/>
        </w:rPr>
      </w:pPr>
      <w:r w:rsidRPr="00A26807">
        <w:rPr>
          <w:rFonts w:eastAsia="Times New Roman" w:cs="Times New Roman"/>
          <w:sz w:val="22"/>
        </w:rPr>
        <w:t>Ознакомление с различными профессиями и мастерами прикладного искусства. Профессии родителей. Пр</w:t>
      </w:r>
      <w:r w:rsidRPr="00A26807">
        <w:rPr>
          <w:rFonts w:eastAsia="Times New Roman" w:cs="Times New Roman"/>
          <w:sz w:val="22"/>
        </w:rPr>
        <w:t>о</w:t>
      </w:r>
      <w:r w:rsidRPr="00A26807">
        <w:rPr>
          <w:rFonts w:eastAsia="Times New Roman" w:cs="Times New Roman"/>
          <w:sz w:val="22"/>
        </w:rPr>
        <w:t xml:space="preserve">фессия и специальности. </w:t>
      </w:r>
    </w:p>
    <w:p w:rsidR="00A26807" w:rsidRPr="00A26807" w:rsidRDefault="00A26807" w:rsidP="00A26807">
      <w:pPr>
        <w:tabs>
          <w:tab w:val="left" w:pos="0"/>
        </w:tabs>
        <w:spacing w:line="240" w:lineRule="auto"/>
        <w:ind w:firstLine="567"/>
        <w:rPr>
          <w:rFonts w:eastAsia="Times New Roman" w:cs="Times New Roman"/>
          <w:sz w:val="22"/>
        </w:rPr>
      </w:pPr>
      <w:r w:rsidRPr="00A26807">
        <w:rPr>
          <w:rFonts w:eastAsia="Times New Roman" w:cs="Times New Roman"/>
          <w:b/>
          <w:bCs/>
          <w:sz w:val="22"/>
        </w:rPr>
        <w:t>Уроки нравственности – ыр кăмăллăх урокĕсем.</w:t>
      </w:r>
      <w:r w:rsidRPr="00A26807">
        <w:rPr>
          <w:rFonts w:eastAsia="Times New Roman" w:cs="Times New Roman"/>
          <w:sz w:val="22"/>
        </w:rPr>
        <w:t xml:space="preserve"> Рассказы, стихотворения и сказки на тему толерантности, дружбы, порядочности, скромности, правдивости, трудолюбия и т.п.</w:t>
      </w:r>
    </w:p>
    <w:p w:rsidR="00A26807" w:rsidRPr="00A26807" w:rsidRDefault="00A26807" w:rsidP="00A26807">
      <w:pPr>
        <w:tabs>
          <w:tab w:val="left" w:pos="0"/>
        </w:tabs>
        <w:spacing w:line="240" w:lineRule="auto"/>
        <w:ind w:firstLine="567"/>
        <w:rPr>
          <w:rFonts w:eastAsia="Times New Roman" w:cs="Times New Roman"/>
          <w:sz w:val="22"/>
        </w:rPr>
      </w:pPr>
      <w:r w:rsidRPr="00A26807">
        <w:rPr>
          <w:rFonts w:eastAsia="Times New Roman" w:cs="Times New Roman"/>
          <w:sz w:val="22"/>
        </w:rPr>
        <w:t>Формы вежливого обращения в речи. Особенности телефонного разговора.</w:t>
      </w:r>
    </w:p>
    <w:p w:rsidR="00A26807" w:rsidRPr="00A26807" w:rsidRDefault="00A26807" w:rsidP="00A26807">
      <w:pPr>
        <w:tabs>
          <w:tab w:val="left" w:pos="0"/>
        </w:tabs>
        <w:spacing w:line="240" w:lineRule="auto"/>
        <w:ind w:firstLine="567"/>
        <w:rPr>
          <w:rFonts w:eastAsia="Times New Roman" w:cs="Times New Roman"/>
          <w:sz w:val="22"/>
        </w:rPr>
      </w:pPr>
      <w:r w:rsidRPr="00A26807">
        <w:rPr>
          <w:rFonts w:eastAsia="Times New Roman" w:cs="Times New Roman"/>
          <w:sz w:val="22"/>
        </w:rPr>
        <w:t>Особенности написания поздравительной открытки, письма другу.</w:t>
      </w:r>
    </w:p>
    <w:p w:rsidR="00A26807" w:rsidRPr="00A26807" w:rsidRDefault="00A26807" w:rsidP="00A26807">
      <w:pPr>
        <w:tabs>
          <w:tab w:val="left" w:pos="0"/>
        </w:tabs>
        <w:spacing w:line="240" w:lineRule="auto"/>
        <w:ind w:firstLine="567"/>
        <w:rPr>
          <w:rFonts w:eastAsia="Times New Roman" w:cs="Times New Roman"/>
          <w:sz w:val="22"/>
        </w:rPr>
      </w:pPr>
      <w:r w:rsidRPr="00A26807">
        <w:rPr>
          <w:rFonts w:eastAsia="Times New Roman" w:cs="Times New Roman"/>
          <w:b/>
          <w:bCs/>
          <w:sz w:val="22"/>
        </w:rPr>
        <w:t>Человек и природа – çын тата çут çанталăк.</w:t>
      </w:r>
      <w:r w:rsidRPr="00A26807">
        <w:rPr>
          <w:rFonts w:eastAsia="Times New Roman" w:cs="Times New Roman"/>
          <w:sz w:val="22"/>
        </w:rPr>
        <w:t xml:space="preserve"> Человек – дитя природы. Живая и неживая природа. Пр</w:t>
      </w:r>
      <w:r w:rsidRPr="00A26807">
        <w:rPr>
          <w:rFonts w:eastAsia="Times New Roman" w:cs="Times New Roman"/>
          <w:sz w:val="22"/>
        </w:rPr>
        <w:t>и</w:t>
      </w:r>
      <w:r w:rsidRPr="00A26807">
        <w:rPr>
          <w:rFonts w:eastAsia="Times New Roman" w:cs="Times New Roman"/>
          <w:sz w:val="22"/>
        </w:rPr>
        <w:t xml:space="preserve">родно-климатические условия Чувашской Республики. </w:t>
      </w:r>
    </w:p>
    <w:p w:rsidR="00A26807" w:rsidRPr="00A26807" w:rsidRDefault="00A26807" w:rsidP="00A26807">
      <w:pPr>
        <w:tabs>
          <w:tab w:val="left" w:pos="0"/>
        </w:tabs>
        <w:spacing w:line="240" w:lineRule="auto"/>
        <w:ind w:firstLine="567"/>
        <w:rPr>
          <w:rFonts w:eastAsia="Times New Roman" w:cs="Times New Roman"/>
          <w:sz w:val="22"/>
        </w:rPr>
      </w:pPr>
      <w:r w:rsidRPr="00A26807">
        <w:rPr>
          <w:rFonts w:eastAsia="Times New Roman" w:cs="Times New Roman"/>
          <w:sz w:val="22"/>
        </w:rPr>
        <w:t>Вопросы экологии: забота о чистоте окружающей природы, экономия и охрана природных богатств.</w:t>
      </w:r>
    </w:p>
    <w:p w:rsidR="00A26807" w:rsidRPr="00A26807" w:rsidRDefault="00A26807" w:rsidP="00A26807">
      <w:pPr>
        <w:tabs>
          <w:tab w:val="left" w:pos="0"/>
        </w:tabs>
        <w:spacing w:line="240" w:lineRule="auto"/>
        <w:ind w:firstLine="567"/>
        <w:rPr>
          <w:rFonts w:eastAsia="Times New Roman" w:cs="Times New Roman"/>
          <w:sz w:val="22"/>
        </w:rPr>
      </w:pPr>
      <w:r w:rsidRPr="00A26807">
        <w:rPr>
          <w:rFonts w:eastAsia="Times New Roman" w:cs="Times New Roman"/>
          <w:sz w:val="22"/>
        </w:rPr>
        <w:t xml:space="preserve">Погодные изменения. Наблюдения за погодой. </w:t>
      </w:r>
    </w:p>
    <w:p w:rsidR="00A26807" w:rsidRPr="00A26807" w:rsidRDefault="00A26807" w:rsidP="00A26807">
      <w:pPr>
        <w:tabs>
          <w:tab w:val="left" w:pos="0"/>
        </w:tabs>
        <w:spacing w:line="240" w:lineRule="auto"/>
        <w:ind w:firstLine="567"/>
        <w:rPr>
          <w:rFonts w:eastAsia="Times New Roman" w:cs="Times New Roman"/>
          <w:sz w:val="22"/>
        </w:rPr>
      </w:pPr>
      <w:r w:rsidRPr="00A26807">
        <w:rPr>
          <w:rFonts w:eastAsia="Times New Roman" w:cs="Times New Roman"/>
          <w:sz w:val="22"/>
        </w:rPr>
        <w:t>Забота о здоровье и его укрепление.</w:t>
      </w:r>
    </w:p>
    <w:p w:rsidR="00A26807" w:rsidRPr="00A26807" w:rsidRDefault="00A26807" w:rsidP="00A26807">
      <w:pPr>
        <w:tabs>
          <w:tab w:val="left" w:pos="0"/>
        </w:tabs>
        <w:spacing w:line="240" w:lineRule="auto"/>
        <w:ind w:firstLine="567"/>
        <w:rPr>
          <w:rFonts w:eastAsia="Times New Roman" w:cs="Times New Roman"/>
          <w:sz w:val="22"/>
        </w:rPr>
      </w:pPr>
      <w:r w:rsidRPr="00A26807">
        <w:rPr>
          <w:rFonts w:eastAsia="Times New Roman" w:cs="Times New Roman"/>
          <w:b/>
          <w:bCs/>
          <w:sz w:val="22"/>
        </w:rPr>
        <w:t>Окружающий мир – сут çанталăк.</w:t>
      </w:r>
      <w:r w:rsidRPr="00A26807">
        <w:rPr>
          <w:rFonts w:eastAsia="Times New Roman" w:cs="Times New Roman"/>
          <w:sz w:val="22"/>
        </w:rPr>
        <w:t xml:space="preserve"> Описание окружающего мира. Реки и озера, поля и леса Чувашской Республики.</w:t>
      </w:r>
    </w:p>
    <w:p w:rsidR="00A26807" w:rsidRPr="00A26807" w:rsidRDefault="00A26807" w:rsidP="00A26807">
      <w:pPr>
        <w:tabs>
          <w:tab w:val="left" w:pos="0"/>
        </w:tabs>
        <w:spacing w:line="240" w:lineRule="auto"/>
        <w:ind w:firstLine="567"/>
        <w:rPr>
          <w:rFonts w:eastAsia="Times New Roman" w:cs="Times New Roman"/>
          <w:sz w:val="22"/>
        </w:rPr>
      </w:pPr>
      <w:r w:rsidRPr="00A26807">
        <w:rPr>
          <w:rFonts w:eastAsia="Times New Roman" w:cs="Times New Roman"/>
          <w:sz w:val="22"/>
        </w:rPr>
        <w:t>Растительный мир Чувашской Республики: деревья и травы, овощи, фрукты и ягоды, зерновые культуры, грибы.</w:t>
      </w:r>
    </w:p>
    <w:p w:rsidR="00A26807" w:rsidRPr="00A26807" w:rsidRDefault="00A26807" w:rsidP="00A26807">
      <w:pPr>
        <w:tabs>
          <w:tab w:val="left" w:pos="0"/>
        </w:tabs>
        <w:spacing w:line="240" w:lineRule="auto"/>
        <w:ind w:firstLine="567"/>
        <w:rPr>
          <w:rFonts w:eastAsia="Times New Roman" w:cs="Times New Roman"/>
          <w:sz w:val="22"/>
        </w:rPr>
      </w:pPr>
      <w:r w:rsidRPr="00A26807">
        <w:rPr>
          <w:rFonts w:eastAsia="Times New Roman" w:cs="Times New Roman"/>
          <w:sz w:val="22"/>
        </w:rPr>
        <w:t>Животный мир республики: дикие и домашние животные, птицы, рыбы, насекомые.</w:t>
      </w:r>
    </w:p>
    <w:p w:rsidR="00A26807" w:rsidRPr="00A26807" w:rsidRDefault="00A26807" w:rsidP="00A26807">
      <w:pPr>
        <w:tabs>
          <w:tab w:val="left" w:pos="0"/>
        </w:tabs>
        <w:spacing w:line="240" w:lineRule="auto"/>
        <w:ind w:firstLine="567"/>
        <w:rPr>
          <w:rFonts w:eastAsia="Times New Roman" w:cs="Times New Roman"/>
          <w:sz w:val="22"/>
        </w:rPr>
      </w:pPr>
      <w:r w:rsidRPr="00A26807">
        <w:rPr>
          <w:rFonts w:eastAsia="Times New Roman" w:cs="Times New Roman"/>
          <w:sz w:val="22"/>
        </w:rPr>
        <w:t>Животные и растения, занесенные в Красную Книгу.</w:t>
      </w:r>
    </w:p>
    <w:p w:rsidR="00A26807" w:rsidRPr="00A26807" w:rsidRDefault="00A26807" w:rsidP="00A26807">
      <w:pPr>
        <w:tabs>
          <w:tab w:val="left" w:pos="0"/>
        </w:tabs>
        <w:spacing w:line="240" w:lineRule="auto"/>
        <w:ind w:firstLine="567"/>
        <w:rPr>
          <w:rFonts w:eastAsia="Times New Roman" w:cs="Times New Roman"/>
          <w:sz w:val="22"/>
        </w:rPr>
      </w:pPr>
      <w:r w:rsidRPr="00A26807">
        <w:rPr>
          <w:rFonts w:eastAsia="Times New Roman" w:cs="Times New Roman"/>
          <w:sz w:val="22"/>
        </w:rPr>
        <w:t>Города и села Чувашской Республики, транспорт. Соблюдение безопасности дорожного движения.</w:t>
      </w:r>
    </w:p>
    <w:p w:rsidR="00A26807" w:rsidRPr="00A26807" w:rsidRDefault="00A26807" w:rsidP="00A26807">
      <w:pPr>
        <w:tabs>
          <w:tab w:val="left" w:pos="0"/>
        </w:tabs>
        <w:spacing w:line="240" w:lineRule="auto"/>
        <w:ind w:firstLine="567"/>
        <w:rPr>
          <w:rFonts w:eastAsia="Times New Roman" w:cs="Times New Roman"/>
          <w:sz w:val="22"/>
        </w:rPr>
      </w:pPr>
      <w:r w:rsidRPr="00A26807">
        <w:rPr>
          <w:rFonts w:eastAsia="Times New Roman" w:cs="Times New Roman"/>
          <w:sz w:val="22"/>
        </w:rPr>
        <w:t>Описание городского дома. Квартира: названия комнат, мебель, посуда. Моя комната.</w:t>
      </w:r>
    </w:p>
    <w:p w:rsidR="00A26807" w:rsidRPr="00A26807" w:rsidRDefault="00A26807" w:rsidP="00A26807">
      <w:pPr>
        <w:tabs>
          <w:tab w:val="left" w:pos="0"/>
        </w:tabs>
        <w:spacing w:line="240" w:lineRule="auto"/>
        <w:ind w:firstLine="567"/>
        <w:rPr>
          <w:rFonts w:eastAsia="Times New Roman" w:cs="Times New Roman"/>
          <w:sz w:val="22"/>
        </w:rPr>
      </w:pPr>
      <w:r w:rsidRPr="00A26807">
        <w:rPr>
          <w:rFonts w:eastAsia="Times New Roman" w:cs="Times New Roman"/>
          <w:sz w:val="22"/>
        </w:rPr>
        <w:t>Приусадебное хозяйство, названия дворовых построек, домашней утвари. Сельская жизнь. Чувашская д</w:t>
      </w:r>
      <w:r w:rsidRPr="00A26807">
        <w:rPr>
          <w:rFonts w:eastAsia="Times New Roman" w:cs="Times New Roman"/>
          <w:sz w:val="22"/>
        </w:rPr>
        <w:t>е</w:t>
      </w:r>
      <w:r w:rsidRPr="00A26807">
        <w:rPr>
          <w:rFonts w:eastAsia="Times New Roman" w:cs="Times New Roman"/>
          <w:sz w:val="22"/>
        </w:rPr>
        <w:t>ревня.</w:t>
      </w:r>
    </w:p>
    <w:p w:rsidR="00A26807" w:rsidRPr="00A26807" w:rsidRDefault="00A26807" w:rsidP="00A26807">
      <w:pPr>
        <w:tabs>
          <w:tab w:val="left" w:pos="0"/>
        </w:tabs>
        <w:spacing w:line="240" w:lineRule="auto"/>
        <w:ind w:firstLine="567"/>
        <w:rPr>
          <w:rFonts w:eastAsia="Times New Roman" w:cs="Times New Roman"/>
          <w:sz w:val="22"/>
        </w:rPr>
      </w:pPr>
      <w:r w:rsidRPr="00A26807">
        <w:rPr>
          <w:rFonts w:eastAsia="Times New Roman" w:cs="Times New Roman"/>
          <w:b/>
          <w:bCs/>
          <w:sz w:val="22"/>
        </w:rPr>
        <w:t>Время. Времена года – çулталăк вăхăчĕсем.</w:t>
      </w:r>
      <w:r w:rsidRPr="00A26807">
        <w:rPr>
          <w:rFonts w:eastAsia="Times New Roman" w:cs="Times New Roman"/>
          <w:sz w:val="22"/>
        </w:rPr>
        <w:t xml:space="preserve"> Деление года на сезоны, месяцы. Деление месяца на недели и дни. Части суток. Определение времени по часам. </w:t>
      </w:r>
    </w:p>
    <w:p w:rsidR="00A26807" w:rsidRPr="00A26807" w:rsidRDefault="00A26807" w:rsidP="00A26807">
      <w:pPr>
        <w:tabs>
          <w:tab w:val="left" w:pos="0"/>
        </w:tabs>
        <w:spacing w:line="240" w:lineRule="auto"/>
        <w:ind w:firstLine="567"/>
        <w:rPr>
          <w:rFonts w:eastAsia="Times New Roman" w:cs="Times New Roman"/>
          <w:sz w:val="22"/>
        </w:rPr>
      </w:pPr>
      <w:r w:rsidRPr="00A26807">
        <w:rPr>
          <w:rFonts w:eastAsia="Times New Roman" w:cs="Times New Roman"/>
          <w:sz w:val="22"/>
        </w:rPr>
        <w:t>Описание сезонных изменений в природе, в жизни растений и животных. Сезонный труд людей. Детские забавы и игры в разные времена года.</w:t>
      </w:r>
    </w:p>
    <w:p w:rsidR="00A26807" w:rsidRPr="00A26807" w:rsidRDefault="00A26807" w:rsidP="00A26807">
      <w:pPr>
        <w:tabs>
          <w:tab w:val="left" w:pos="0"/>
        </w:tabs>
        <w:spacing w:line="240" w:lineRule="auto"/>
        <w:ind w:firstLine="567"/>
        <w:rPr>
          <w:rFonts w:eastAsia="Times New Roman" w:cs="Times New Roman"/>
          <w:sz w:val="22"/>
        </w:rPr>
      </w:pPr>
      <w:r w:rsidRPr="00A26807">
        <w:rPr>
          <w:rFonts w:eastAsia="Times New Roman" w:cs="Times New Roman"/>
          <w:sz w:val="22"/>
        </w:rPr>
        <w:t>Описание любимого времени года.</w:t>
      </w:r>
    </w:p>
    <w:p w:rsidR="00A26807" w:rsidRPr="00A26807" w:rsidRDefault="00A26807" w:rsidP="00A26807">
      <w:pPr>
        <w:tabs>
          <w:tab w:val="left" w:pos="0"/>
        </w:tabs>
        <w:spacing w:line="240" w:lineRule="auto"/>
        <w:ind w:firstLine="567"/>
        <w:rPr>
          <w:rFonts w:eastAsia="Times New Roman" w:cs="Times New Roman"/>
          <w:sz w:val="22"/>
        </w:rPr>
      </w:pPr>
      <w:r w:rsidRPr="00A26807">
        <w:rPr>
          <w:rFonts w:eastAsia="Times New Roman" w:cs="Times New Roman"/>
          <w:b/>
          <w:sz w:val="22"/>
        </w:rPr>
        <w:t xml:space="preserve">Россия – моя Родина </w:t>
      </w:r>
      <w:r w:rsidRPr="00A26807">
        <w:rPr>
          <w:rFonts w:eastAsia="Times New Roman" w:cs="Times New Roman"/>
          <w:b/>
          <w:bCs/>
          <w:sz w:val="22"/>
        </w:rPr>
        <w:t>–</w:t>
      </w:r>
      <w:r w:rsidRPr="00A26807">
        <w:rPr>
          <w:rFonts w:eastAsia="Times New Roman" w:cs="Times New Roman"/>
          <w:b/>
          <w:sz w:val="22"/>
        </w:rPr>
        <w:t xml:space="preserve"> Ра</w:t>
      </w:r>
      <w:r w:rsidRPr="00A26807">
        <w:rPr>
          <w:rFonts w:eastAsia="Times New Roman" w:cs="Times New Roman"/>
          <w:b/>
          <w:bCs/>
          <w:sz w:val="22"/>
        </w:rPr>
        <w:t>ççей – ман Тăван çĕр-шыв.</w:t>
      </w:r>
      <w:r w:rsidRPr="00A26807">
        <w:rPr>
          <w:rFonts w:eastAsia="Times New Roman" w:cs="Times New Roman"/>
          <w:sz w:val="22"/>
        </w:rPr>
        <w:t xml:space="preserve"> Столица России, крупные города России, достопр</w:t>
      </w:r>
      <w:r w:rsidRPr="00A26807">
        <w:rPr>
          <w:rFonts w:eastAsia="Times New Roman" w:cs="Times New Roman"/>
          <w:sz w:val="22"/>
        </w:rPr>
        <w:t>и</w:t>
      </w:r>
      <w:r w:rsidRPr="00A26807">
        <w:rPr>
          <w:rFonts w:eastAsia="Times New Roman" w:cs="Times New Roman"/>
          <w:sz w:val="22"/>
        </w:rPr>
        <w:t xml:space="preserve">мечательности. Россия – многонациональное государство. Дружба народов. </w:t>
      </w:r>
    </w:p>
    <w:p w:rsidR="00A26807" w:rsidRPr="00A26807" w:rsidRDefault="00A26807" w:rsidP="00A26807">
      <w:pPr>
        <w:tabs>
          <w:tab w:val="left" w:pos="0"/>
        </w:tabs>
        <w:spacing w:line="240" w:lineRule="auto"/>
        <w:ind w:firstLine="567"/>
        <w:rPr>
          <w:rFonts w:eastAsia="Times New Roman" w:cs="Times New Roman"/>
          <w:sz w:val="22"/>
        </w:rPr>
      </w:pPr>
      <w:r w:rsidRPr="00A26807">
        <w:rPr>
          <w:rFonts w:eastAsia="Times New Roman" w:cs="Times New Roman"/>
          <w:b/>
          <w:bCs/>
          <w:sz w:val="22"/>
        </w:rPr>
        <w:t>Чувашская Республика – моя малая родина – Чăваш ен – çуралнă çĕр-шывăм.</w:t>
      </w:r>
      <w:r w:rsidRPr="00A26807">
        <w:rPr>
          <w:rFonts w:eastAsia="Times New Roman" w:cs="Times New Roman"/>
          <w:sz w:val="22"/>
        </w:rPr>
        <w:t xml:space="preserve"> </w:t>
      </w:r>
      <w:r w:rsidRPr="00A26807">
        <w:rPr>
          <w:rFonts w:eastAsia="Times New Roman" w:cs="Times New Roman"/>
          <w:b/>
          <w:bCs/>
          <w:sz w:val="22"/>
        </w:rPr>
        <w:t>Г</w:t>
      </w:r>
      <w:r w:rsidRPr="00A26807">
        <w:rPr>
          <w:rFonts w:eastAsia="Times New Roman" w:cs="Times New Roman"/>
          <w:sz w:val="22"/>
        </w:rPr>
        <w:t>осударственная симв</w:t>
      </w:r>
      <w:r w:rsidRPr="00A26807">
        <w:rPr>
          <w:rFonts w:eastAsia="Times New Roman" w:cs="Times New Roman"/>
          <w:sz w:val="22"/>
        </w:rPr>
        <w:t>о</w:t>
      </w:r>
      <w:r w:rsidRPr="00A26807">
        <w:rPr>
          <w:rFonts w:eastAsia="Times New Roman" w:cs="Times New Roman"/>
          <w:sz w:val="22"/>
        </w:rPr>
        <w:t>лика Чувашской Республики. Административное деление республики: города и районы, поселки, села и деревни. Чебоксары – столица Чувашской Республики.</w:t>
      </w:r>
    </w:p>
    <w:p w:rsidR="00A26807" w:rsidRPr="00A26807" w:rsidRDefault="00A26807" w:rsidP="00A26807">
      <w:pPr>
        <w:tabs>
          <w:tab w:val="left" w:pos="0"/>
        </w:tabs>
        <w:spacing w:line="240" w:lineRule="auto"/>
        <w:ind w:firstLine="567"/>
        <w:rPr>
          <w:rFonts w:eastAsia="Times New Roman" w:cs="Times New Roman"/>
          <w:sz w:val="22"/>
        </w:rPr>
      </w:pPr>
      <w:r w:rsidRPr="00A26807">
        <w:rPr>
          <w:rFonts w:eastAsia="Times New Roman" w:cs="Times New Roman"/>
          <w:sz w:val="22"/>
        </w:rPr>
        <w:t>Население Чувашской Республики. Соседи Чувашской Республики.</w:t>
      </w:r>
    </w:p>
    <w:p w:rsidR="00A26807" w:rsidRPr="00A26807" w:rsidRDefault="00A26807" w:rsidP="00A26807">
      <w:pPr>
        <w:tabs>
          <w:tab w:val="left" w:pos="0"/>
        </w:tabs>
        <w:spacing w:line="240" w:lineRule="auto"/>
        <w:ind w:firstLine="567"/>
        <w:rPr>
          <w:rFonts w:eastAsia="Times New Roman" w:cs="Times New Roman"/>
          <w:sz w:val="22"/>
        </w:rPr>
      </w:pPr>
      <w:r w:rsidRPr="00A26807">
        <w:rPr>
          <w:rFonts w:eastAsia="Times New Roman" w:cs="Times New Roman"/>
          <w:sz w:val="22"/>
        </w:rPr>
        <w:t>Чувашская литература, искусство. Известные люди чувашской земли.</w:t>
      </w:r>
    </w:p>
    <w:p w:rsidR="00A26807" w:rsidRPr="00A26807" w:rsidRDefault="00A26807" w:rsidP="00A26807">
      <w:pPr>
        <w:tabs>
          <w:tab w:val="left" w:pos="0"/>
        </w:tabs>
        <w:spacing w:line="240" w:lineRule="auto"/>
        <w:ind w:firstLine="567"/>
        <w:rPr>
          <w:rFonts w:eastAsia="Times New Roman" w:cs="Times New Roman"/>
          <w:sz w:val="22"/>
        </w:rPr>
      </w:pPr>
      <w:r w:rsidRPr="00A26807">
        <w:rPr>
          <w:rFonts w:eastAsia="Times New Roman" w:cs="Times New Roman"/>
          <w:b/>
          <w:sz w:val="22"/>
        </w:rPr>
        <w:t xml:space="preserve">Поездки и путешествия </w:t>
      </w:r>
      <w:r w:rsidRPr="00A26807">
        <w:rPr>
          <w:rFonts w:eastAsia="Times New Roman" w:cs="Times New Roman"/>
          <w:b/>
          <w:bCs/>
          <w:sz w:val="22"/>
        </w:rPr>
        <w:t>–</w:t>
      </w:r>
      <w:r w:rsidRPr="00A26807">
        <w:rPr>
          <w:rFonts w:eastAsia="Times New Roman" w:cs="Times New Roman"/>
          <w:b/>
          <w:sz w:val="22"/>
        </w:rPr>
        <w:t xml:space="preserve"> çул çÿрев</w:t>
      </w:r>
      <w:r w:rsidRPr="00A26807">
        <w:rPr>
          <w:rFonts w:eastAsia="Times New Roman" w:cs="Times New Roman"/>
          <w:b/>
          <w:bCs/>
          <w:sz w:val="22"/>
        </w:rPr>
        <w:t>.</w:t>
      </w:r>
      <w:r w:rsidRPr="00A26807">
        <w:rPr>
          <w:rFonts w:eastAsia="Times New Roman" w:cs="Times New Roman"/>
          <w:sz w:val="22"/>
        </w:rPr>
        <w:t xml:space="preserve"> Отдых летом.</w:t>
      </w:r>
      <w:r w:rsidRPr="00A26807">
        <w:rPr>
          <w:rFonts w:eastAsia="Times New Roman" w:cs="Times New Roman"/>
          <w:b/>
          <w:sz w:val="22"/>
        </w:rPr>
        <w:t xml:space="preserve"> </w:t>
      </w:r>
      <w:r w:rsidRPr="00A26807">
        <w:rPr>
          <w:rFonts w:eastAsia="Times New Roman" w:cs="Times New Roman"/>
          <w:sz w:val="22"/>
        </w:rPr>
        <w:t>Отдых зимой. Отдых на море. Отдых в деревне.  До</w:t>
      </w:r>
      <w:r w:rsidRPr="00A26807">
        <w:rPr>
          <w:rFonts w:eastAsia="Times New Roman" w:cs="Times New Roman"/>
          <w:sz w:val="22"/>
        </w:rPr>
        <w:t>с</w:t>
      </w:r>
      <w:r w:rsidRPr="00A26807">
        <w:rPr>
          <w:rFonts w:eastAsia="Times New Roman" w:cs="Times New Roman"/>
          <w:sz w:val="22"/>
        </w:rPr>
        <w:t>топримечательности.</w:t>
      </w:r>
    </w:p>
    <w:p w:rsidR="00A26807" w:rsidRPr="00A26807" w:rsidRDefault="00A26807" w:rsidP="00A26807">
      <w:pPr>
        <w:tabs>
          <w:tab w:val="left" w:pos="0"/>
        </w:tabs>
        <w:spacing w:line="240" w:lineRule="auto"/>
        <w:ind w:firstLine="567"/>
        <w:rPr>
          <w:rFonts w:eastAsia="Times New Roman" w:cs="Times New Roman"/>
          <w:sz w:val="22"/>
        </w:rPr>
      </w:pPr>
      <w:r w:rsidRPr="00A26807">
        <w:rPr>
          <w:rFonts w:eastAsia="Times New Roman" w:cs="Times New Roman"/>
          <w:b/>
          <w:bCs/>
          <w:sz w:val="22"/>
        </w:rPr>
        <w:t>Устное народное творчество – халăх пултарулăхĕ.</w:t>
      </w:r>
    </w:p>
    <w:p w:rsidR="00A26807" w:rsidRPr="00A26807" w:rsidRDefault="00A26807" w:rsidP="00A26807">
      <w:pPr>
        <w:tabs>
          <w:tab w:val="left" w:pos="0"/>
        </w:tabs>
        <w:spacing w:line="240" w:lineRule="auto"/>
        <w:ind w:firstLine="567"/>
        <w:rPr>
          <w:rFonts w:eastAsia="Times New Roman" w:cs="Times New Roman"/>
          <w:sz w:val="22"/>
        </w:rPr>
      </w:pPr>
      <w:r w:rsidRPr="00A26807">
        <w:rPr>
          <w:rFonts w:eastAsia="Times New Roman" w:cs="Times New Roman"/>
          <w:sz w:val="22"/>
        </w:rPr>
        <w:t xml:space="preserve">Чувашские народные песни, сказки, легенды. Пословицы чувашского народа. </w:t>
      </w:r>
    </w:p>
    <w:p w:rsidR="00A26807" w:rsidRPr="00A26807" w:rsidRDefault="00A26807" w:rsidP="00A26807">
      <w:pPr>
        <w:tabs>
          <w:tab w:val="left" w:pos="0"/>
        </w:tabs>
        <w:spacing w:line="240" w:lineRule="auto"/>
        <w:ind w:firstLine="567"/>
        <w:rPr>
          <w:rFonts w:eastAsia="Times New Roman" w:cs="Times New Roman"/>
          <w:sz w:val="22"/>
        </w:rPr>
      </w:pPr>
      <w:r w:rsidRPr="00A26807">
        <w:rPr>
          <w:rFonts w:eastAsia="Times New Roman" w:cs="Times New Roman"/>
          <w:sz w:val="22"/>
        </w:rPr>
        <w:lastRenderedPageBreak/>
        <w:t>Детский фольклор: игры, считалки, скороговорки, загадки.</w:t>
      </w:r>
    </w:p>
    <w:p w:rsidR="00A26807" w:rsidRPr="00A26807" w:rsidRDefault="00A26807" w:rsidP="00A26807">
      <w:pPr>
        <w:pStyle w:val="afff0"/>
        <w:tabs>
          <w:tab w:val="left" w:pos="0"/>
        </w:tabs>
        <w:spacing w:line="240" w:lineRule="auto"/>
        <w:ind w:firstLine="567"/>
        <w:rPr>
          <w:rFonts w:ascii="Times New Roman" w:hAnsi="Times New Roman"/>
          <w:b/>
          <w:bCs/>
          <w:iCs/>
          <w:color w:val="auto"/>
          <w:sz w:val="22"/>
          <w:szCs w:val="22"/>
        </w:rPr>
      </w:pPr>
      <w:r w:rsidRPr="00A26807">
        <w:rPr>
          <w:rFonts w:ascii="Times New Roman" w:hAnsi="Times New Roman"/>
          <w:b/>
          <w:bCs/>
          <w:iCs/>
          <w:color w:val="auto"/>
          <w:sz w:val="22"/>
          <w:szCs w:val="22"/>
        </w:rPr>
        <w:t>Коммуникативные умения по видам речевой деятельности:</w:t>
      </w:r>
    </w:p>
    <w:p w:rsidR="00A26807" w:rsidRPr="00A26807" w:rsidRDefault="00A26807" w:rsidP="00A26807">
      <w:pPr>
        <w:pStyle w:val="afff0"/>
        <w:tabs>
          <w:tab w:val="left" w:pos="0"/>
        </w:tabs>
        <w:spacing w:line="240" w:lineRule="auto"/>
        <w:ind w:firstLine="567"/>
        <w:rPr>
          <w:rFonts w:ascii="Times New Roman" w:hAnsi="Times New Roman"/>
          <w:color w:val="auto"/>
          <w:sz w:val="22"/>
          <w:szCs w:val="22"/>
        </w:rPr>
      </w:pPr>
      <w:r w:rsidRPr="00A26807">
        <w:rPr>
          <w:rFonts w:ascii="Times New Roman" w:hAnsi="Times New Roman"/>
          <w:b/>
          <w:bCs/>
          <w:color w:val="auto"/>
          <w:sz w:val="22"/>
          <w:szCs w:val="22"/>
        </w:rPr>
        <w:t>Аудирование.</w:t>
      </w:r>
    </w:p>
    <w:p w:rsidR="00A26807" w:rsidRPr="00A26807" w:rsidRDefault="00A26807" w:rsidP="00A26807">
      <w:pPr>
        <w:pStyle w:val="afff0"/>
        <w:tabs>
          <w:tab w:val="left" w:pos="0"/>
        </w:tabs>
        <w:spacing w:line="240" w:lineRule="auto"/>
        <w:ind w:firstLine="567"/>
        <w:rPr>
          <w:rFonts w:ascii="Times New Roman" w:hAnsi="Times New Roman"/>
          <w:color w:val="auto"/>
          <w:sz w:val="22"/>
          <w:szCs w:val="22"/>
        </w:rPr>
      </w:pPr>
      <w:r w:rsidRPr="00A26807">
        <w:rPr>
          <w:rFonts w:ascii="Times New Roman" w:hAnsi="Times New Roman"/>
          <w:color w:val="auto"/>
          <w:sz w:val="22"/>
          <w:szCs w:val="22"/>
        </w:rPr>
        <w:t>Воспринимать на слух и понимать:</w:t>
      </w:r>
    </w:p>
    <w:p w:rsidR="00A26807" w:rsidRPr="00A26807" w:rsidRDefault="00A26807" w:rsidP="00A26807">
      <w:pPr>
        <w:pStyle w:val="21"/>
        <w:tabs>
          <w:tab w:val="left" w:pos="0"/>
        </w:tabs>
        <w:spacing w:line="240" w:lineRule="auto"/>
        <w:ind w:firstLine="567"/>
        <w:rPr>
          <w:sz w:val="22"/>
          <w:szCs w:val="22"/>
        </w:rPr>
      </w:pPr>
      <w:r w:rsidRPr="00A26807">
        <w:rPr>
          <w:sz w:val="22"/>
          <w:szCs w:val="22"/>
        </w:rPr>
        <w:t xml:space="preserve"> речь учителя и одноклассников в процессе общения на уроке и вербально/невербально реагировать на услышанное;</w:t>
      </w:r>
    </w:p>
    <w:p w:rsidR="00A26807" w:rsidRPr="00A26807" w:rsidRDefault="00A26807" w:rsidP="00A26807">
      <w:pPr>
        <w:pStyle w:val="21"/>
        <w:tabs>
          <w:tab w:val="left" w:pos="0"/>
        </w:tabs>
        <w:spacing w:line="240" w:lineRule="auto"/>
        <w:ind w:firstLine="567"/>
        <w:rPr>
          <w:sz w:val="22"/>
          <w:szCs w:val="22"/>
        </w:rPr>
      </w:pPr>
      <w:r w:rsidRPr="00A26807">
        <w:rPr>
          <w:sz w:val="22"/>
          <w:szCs w:val="22"/>
        </w:rPr>
        <w:t xml:space="preserve"> небольшие доступные тексты, построенные в основном на изученном языковом материале.</w:t>
      </w:r>
    </w:p>
    <w:p w:rsidR="00A26807" w:rsidRPr="00A26807" w:rsidRDefault="00A26807" w:rsidP="00A26807">
      <w:pPr>
        <w:pStyle w:val="afff0"/>
        <w:tabs>
          <w:tab w:val="left" w:pos="0"/>
        </w:tabs>
        <w:spacing w:line="240" w:lineRule="auto"/>
        <w:ind w:firstLine="567"/>
        <w:rPr>
          <w:rFonts w:ascii="Times New Roman" w:hAnsi="Times New Roman"/>
          <w:iCs/>
          <w:color w:val="auto"/>
          <w:sz w:val="22"/>
          <w:szCs w:val="22"/>
        </w:rPr>
      </w:pPr>
      <w:r w:rsidRPr="00A26807">
        <w:rPr>
          <w:rFonts w:ascii="Times New Roman" w:hAnsi="Times New Roman"/>
          <w:b/>
          <w:bCs/>
          <w:color w:val="auto"/>
          <w:sz w:val="22"/>
          <w:szCs w:val="22"/>
        </w:rPr>
        <w:t>Говорение.</w:t>
      </w:r>
    </w:p>
    <w:p w:rsidR="00A26807" w:rsidRPr="00A26807" w:rsidRDefault="00A26807" w:rsidP="00A26807">
      <w:pPr>
        <w:pStyle w:val="afff0"/>
        <w:tabs>
          <w:tab w:val="left" w:pos="0"/>
        </w:tabs>
        <w:spacing w:line="240" w:lineRule="auto"/>
        <w:ind w:firstLine="567"/>
        <w:rPr>
          <w:rFonts w:ascii="Times New Roman" w:hAnsi="Times New Roman"/>
          <w:color w:val="auto"/>
          <w:sz w:val="22"/>
          <w:szCs w:val="22"/>
        </w:rPr>
      </w:pPr>
      <w:r w:rsidRPr="00A26807">
        <w:rPr>
          <w:rFonts w:ascii="Times New Roman" w:hAnsi="Times New Roman"/>
          <w:iCs/>
          <w:color w:val="auto"/>
          <w:sz w:val="22"/>
          <w:szCs w:val="22"/>
        </w:rPr>
        <w:t>1.</w:t>
      </w:r>
      <w:r w:rsidRPr="00A26807">
        <w:rPr>
          <w:rFonts w:ascii="Times New Roman" w:hAnsi="Times New Roman"/>
          <w:iCs/>
          <w:color w:val="auto"/>
          <w:sz w:val="22"/>
          <w:szCs w:val="22"/>
        </w:rPr>
        <w:t> </w:t>
      </w:r>
      <w:r w:rsidRPr="00A26807">
        <w:rPr>
          <w:rFonts w:ascii="Times New Roman" w:hAnsi="Times New Roman"/>
          <w:iCs/>
          <w:color w:val="auto"/>
          <w:sz w:val="22"/>
          <w:szCs w:val="22"/>
        </w:rPr>
        <w:t>Диалогическая форма.</w:t>
      </w:r>
    </w:p>
    <w:p w:rsidR="00A26807" w:rsidRPr="00A26807" w:rsidRDefault="00A26807" w:rsidP="00A26807">
      <w:pPr>
        <w:pStyle w:val="afff0"/>
        <w:tabs>
          <w:tab w:val="left" w:pos="0"/>
        </w:tabs>
        <w:spacing w:line="240" w:lineRule="auto"/>
        <w:ind w:firstLine="567"/>
        <w:rPr>
          <w:rFonts w:ascii="Times New Roman" w:hAnsi="Times New Roman"/>
          <w:color w:val="auto"/>
          <w:sz w:val="22"/>
          <w:szCs w:val="22"/>
        </w:rPr>
      </w:pPr>
      <w:r w:rsidRPr="00A26807">
        <w:rPr>
          <w:rFonts w:ascii="Times New Roman" w:hAnsi="Times New Roman"/>
          <w:color w:val="auto"/>
          <w:sz w:val="22"/>
          <w:szCs w:val="22"/>
        </w:rPr>
        <w:t>Уметь вести:</w:t>
      </w:r>
    </w:p>
    <w:p w:rsidR="00A26807" w:rsidRPr="00A26807" w:rsidRDefault="00A26807" w:rsidP="00A26807">
      <w:pPr>
        <w:pStyle w:val="21"/>
        <w:tabs>
          <w:tab w:val="left" w:pos="0"/>
        </w:tabs>
        <w:spacing w:line="240" w:lineRule="auto"/>
        <w:ind w:firstLine="567"/>
        <w:rPr>
          <w:sz w:val="22"/>
          <w:szCs w:val="22"/>
        </w:rPr>
      </w:pPr>
      <w:r w:rsidRPr="00A26807">
        <w:rPr>
          <w:sz w:val="22"/>
          <w:szCs w:val="22"/>
        </w:rPr>
        <w:t xml:space="preserve"> этикетные диалоги в типичных ситуациях бытового, учебно­трудового общения;</w:t>
      </w:r>
    </w:p>
    <w:p w:rsidR="00A26807" w:rsidRPr="00A26807" w:rsidRDefault="00A26807" w:rsidP="00A26807">
      <w:pPr>
        <w:pStyle w:val="21"/>
        <w:tabs>
          <w:tab w:val="left" w:pos="0"/>
        </w:tabs>
        <w:spacing w:line="240" w:lineRule="auto"/>
        <w:ind w:firstLine="567"/>
        <w:rPr>
          <w:sz w:val="22"/>
          <w:szCs w:val="22"/>
        </w:rPr>
      </w:pPr>
      <w:r w:rsidRPr="00A26807">
        <w:rPr>
          <w:sz w:val="22"/>
          <w:szCs w:val="22"/>
        </w:rPr>
        <w:t xml:space="preserve"> диалог­расспрос (запрос информации и ответ на него);</w:t>
      </w:r>
    </w:p>
    <w:p w:rsidR="00A26807" w:rsidRPr="00A26807" w:rsidRDefault="00A26807" w:rsidP="00A26807">
      <w:pPr>
        <w:pStyle w:val="21"/>
        <w:tabs>
          <w:tab w:val="left" w:pos="0"/>
        </w:tabs>
        <w:spacing w:line="240" w:lineRule="auto"/>
        <w:ind w:firstLine="567"/>
        <w:rPr>
          <w:iCs/>
          <w:sz w:val="22"/>
          <w:szCs w:val="22"/>
        </w:rPr>
      </w:pPr>
      <w:r w:rsidRPr="00A26807">
        <w:rPr>
          <w:sz w:val="22"/>
          <w:szCs w:val="22"/>
        </w:rPr>
        <w:t xml:space="preserve"> диалог — побуждение к действию.</w:t>
      </w:r>
    </w:p>
    <w:p w:rsidR="00A26807" w:rsidRPr="00A26807" w:rsidRDefault="00A26807" w:rsidP="00A26807">
      <w:pPr>
        <w:pStyle w:val="afff0"/>
        <w:tabs>
          <w:tab w:val="left" w:pos="0"/>
        </w:tabs>
        <w:spacing w:line="240" w:lineRule="auto"/>
        <w:ind w:firstLine="567"/>
        <w:rPr>
          <w:rFonts w:ascii="Times New Roman" w:hAnsi="Times New Roman"/>
          <w:color w:val="auto"/>
          <w:sz w:val="22"/>
          <w:szCs w:val="22"/>
        </w:rPr>
      </w:pPr>
      <w:r w:rsidRPr="00A26807">
        <w:rPr>
          <w:rFonts w:ascii="Times New Roman" w:hAnsi="Times New Roman"/>
          <w:iCs/>
          <w:color w:val="auto"/>
          <w:sz w:val="22"/>
          <w:szCs w:val="22"/>
        </w:rPr>
        <w:t>2.</w:t>
      </w:r>
      <w:r w:rsidRPr="00A26807">
        <w:rPr>
          <w:rFonts w:ascii="Times New Roman" w:hAnsi="Times New Roman"/>
          <w:iCs/>
          <w:color w:val="auto"/>
          <w:sz w:val="22"/>
          <w:szCs w:val="22"/>
        </w:rPr>
        <w:t> </w:t>
      </w:r>
      <w:r w:rsidRPr="00A26807">
        <w:rPr>
          <w:rFonts w:ascii="Times New Roman" w:hAnsi="Times New Roman"/>
          <w:iCs/>
          <w:color w:val="auto"/>
          <w:sz w:val="22"/>
          <w:szCs w:val="22"/>
        </w:rPr>
        <w:t>Монологическая форма.</w:t>
      </w:r>
    </w:p>
    <w:p w:rsidR="00A26807" w:rsidRPr="00A26807" w:rsidRDefault="00A26807" w:rsidP="00A26807">
      <w:pPr>
        <w:tabs>
          <w:tab w:val="left" w:pos="0"/>
          <w:tab w:val="left" w:pos="1080"/>
        </w:tabs>
        <w:ind w:firstLine="567"/>
        <w:rPr>
          <w:rFonts w:eastAsia="Times New Roman" w:cs="Times New Roman"/>
          <w:bCs/>
          <w:sz w:val="22"/>
        </w:rPr>
      </w:pPr>
      <w:r w:rsidRPr="00A26807">
        <w:rPr>
          <w:rFonts w:eastAsia="Times New Roman" w:cs="Times New Roman"/>
          <w:bCs/>
          <w:sz w:val="22"/>
        </w:rPr>
        <w:t xml:space="preserve">Развитие и совершенствование связных высказываний с использованием основных коммуникативных типов речи: описание, повествование, рассуждение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w:t>
      </w:r>
    </w:p>
    <w:p w:rsidR="00A26807" w:rsidRPr="00A26807" w:rsidRDefault="00A26807" w:rsidP="00A26807">
      <w:pPr>
        <w:pStyle w:val="afff0"/>
        <w:tabs>
          <w:tab w:val="left" w:pos="0"/>
        </w:tabs>
        <w:spacing w:line="240" w:lineRule="auto"/>
        <w:ind w:firstLine="567"/>
        <w:rPr>
          <w:rFonts w:ascii="Times New Roman" w:hAnsi="Times New Roman"/>
          <w:color w:val="auto"/>
          <w:sz w:val="22"/>
          <w:szCs w:val="22"/>
        </w:rPr>
      </w:pPr>
      <w:r w:rsidRPr="00A26807">
        <w:rPr>
          <w:rFonts w:ascii="Times New Roman" w:hAnsi="Times New Roman"/>
          <w:b/>
          <w:bCs/>
          <w:color w:val="auto"/>
          <w:sz w:val="22"/>
          <w:szCs w:val="22"/>
        </w:rPr>
        <w:t xml:space="preserve">Чтение. </w:t>
      </w:r>
      <w:r w:rsidRPr="00A26807">
        <w:rPr>
          <w:rFonts w:ascii="Times New Roman" w:hAnsi="Times New Roman"/>
          <w:color w:val="auto"/>
          <w:sz w:val="22"/>
          <w:szCs w:val="22"/>
        </w:rPr>
        <w:t>Читать:</w:t>
      </w:r>
    </w:p>
    <w:p w:rsidR="00A26807" w:rsidRPr="00A26807" w:rsidRDefault="00A26807" w:rsidP="00A26807">
      <w:pPr>
        <w:pStyle w:val="21"/>
        <w:tabs>
          <w:tab w:val="left" w:pos="0"/>
        </w:tabs>
        <w:spacing w:line="240" w:lineRule="auto"/>
        <w:ind w:firstLine="567"/>
        <w:rPr>
          <w:sz w:val="22"/>
          <w:szCs w:val="22"/>
        </w:rPr>
      </w:pPr>
      <w:r w:rsidRPr="00A26807">
        <w:rPr>
          <w:sz w:val="22"/>
          <w:szCs w:val="22"/>
        </w:rPr>
        <w:t xml:space="preserve"> вслух небольшие тексты, построенные на изученном языковом материале,  соблюдая орфоэпические и интонационные нормы чтения; </w:t>
      </w:r>
    </w:p>
    <w:p w:rsidR="00A26807" w:rsidRPr="00A26807" w:rsidRDefault="00A26807" w:rsidP="00A26807">
      <w:pPr>
        <w:pStyle w:val="21"/>
        <w:tabs>
          <w:tab w:val="left" w:pos="0"/>
        </w:tabs>
        <w:spacing w:line="240" w:lineRule="auto"/>
        <w:ind w:firstLine="567"/>
        <w:rPr>
          <w:sz w:val="22"/>
          <w:szCs w:val="22"/>
        </w:rPr>
      </w:pPr>
      <w:r w:rsidRPr="00A26807">
        <w:rPr>
          <w:sz w:val="22"/>
          <w:szCs w:val="22"/>
        </w:rPr>
        <w:t xml:space="preserve"> про себя и понимать тексты, содержащие как изученный языковой материал, так и отдельные новые слова, находить в тексте необходимую информацию.</w:t>
      </w:r>
    </w:p>
    <w:p w:rsidR="00A26807" w:rsidRPr="00A26807" w:rsidRDefault="00A26807" w:rsidP="00A26807">
      <w:pPr>
        <w:pStyle w:val="21"/>
        <w:numPr>
          <w:ilvl w:val="0"/>
          <w:numId w:val="0"/>
        </w:numPr>
        <w:tabs>
          <w:tab w:val="left" w:pos="0"/>
        </w:tabs>
        <w:spacing w:line="240" w:lineRule="auto"/>
        <w:ind w:firstLine="567"/>
        <w:rPr>
          <w:sz w:val="22"/>
          <w:szCs w:val="22"/>
        </w:rPr>
      </w:pPr>
    </w:p>
    <w:p w:rsidR="00A26807" w:rsidRPr="00A26807" w:rsidRDefault="00A26807" w:rsidP="00A26807">
      <w:pPr>
        <w:pStyle w:val="21"/>
        <w:numPr>
          <w:ilvl w:val="0"/>
          <w:numId w:val="0"/>
        </w:numPr>
        <w:tabs>
          <w:tab w:val="left" w:pos="0"/>
        </w:tabs>
        <w:spacing w:line="240" w:lineRule="auto"/>
        <w:ind w:firstLine="567"/>
        <w:rPr>
          <w:sz w:val="22"/>
          <w:szCs w:val="22"/>
        </w:rPr>
      </w:pPr>
      <w:r w:rsidRPr="00A26807">
        <w:rPr>
          <w:b/>
          <w:sz w:val="22"/>
          <w:szCs w:val="22"/>
        </w:rPr>
        <w:t xml:space="preserve">Письмо. </w:t>
      </w:r>
      <w:r w:rsidRPr="00A26807">
        <w:rPr>
          <w:sz w:val="22"/>
          <w:szCs w:val="22"/>
        </w:rPr>
        <w:t>Владеть:</w:t>
      </w:r>
    </w:p>
    <w:p w:rsidR="00A26807" w:rsidRPr="00A26807" w:rsidRDefault="00A26807" w:rsidP="00A26807">
      <w:pPr>
        <w:pStyle w:val="21"/>
        <w:tabs>
          <w:tab w:val="left" w:pos="0"/>
        </w:tabs>
        <w:spacing w:line="240" w:lineRule="auto"/>
        <w:ind w:firstLine="567"/>
        <w:rPr>
          <w:sz w:val="22"/>
          <w:szCs w:val="22"/>
        </w:rPr>
      </w:pPr>
      <w:r w:rsidRPr="00A26807">
        <w:rPr>
          <w:sz w:val="22"/>
          <w:szCs w:val="22"/>
        </w:rPr>
        <w:t xml:space="preserve"> умением выписывать из текста слова, словосочетания и предложения; </w:t>
      </w:r>
    </w:p>
    <w:p w:rsidR="00A26807" w:rsidRPr="00A26807" w:rsidRDefault="00A26807" w:rsidP="00A26807">
      <w:pPr>
        <w:pStyle w:val="21"/>
        <w:tabs>
          <w:tab w:val="left" w:pos="0"/>
        </w:tabs>
        <w:spacing w:line="240" w:lineRule="auto"/>
        <w:ind w:firstLine="567"/>
        <w:rPr>
          <w:sz w:val="22"/>
          <w:szCs w:val="22"/>
        </w:rPr>
      </w:pPr>
      <w:r w:rsidRPr="00A26807">
        <w:rPr>
          <w:sz w:val="22"/>
          <w:szCs w:val="22"/>
        </w:rPr>
        <w:t xml:space="preserve"> основами письменной речи: писать по образцу поздравление с праздником, короткое личное письмо.</w:t>
      </w:r>
    </w:p>
    <w:p w:rsidR="00A26807" w:rsidRPr="00A26807" w:rsidRDefault="00A26807" w:rsidP="00A26807">
      <w:pPr>
        <w:pStyle w:val="afffe"/>
        <w:tabs>
          <w:tab w:val="left" w:pos="0"/>
        </w:tabs>
        <w:spacing w:before="0" w:after="0" w:line="240" w:lineRule="auto"/>
        <w:ind w:firstLine="567"/>
        <w:jc w:val="both"/>
        <w:rPr>
          <w:rFonts w:ascii="Times New Roman" w:hAnsi="Times New Roman"/>
          <w:i w:val="0"/>
          <w:color w:val="auto"/>
          <w:sz w:val="22"/>
          <w:szCs w:val="22"/>
        </w:rPr>
      </w:pPr>
    </w:p>
    <w:p w:rsidR="00A26807" w:rsidRPr="00A26807" w:rsidRDefault="00A26807" w:rsidP="00A26807">
      <w:pPr>
        <w:pStyle w:val="afffe"/>
        <w:tabs>
          <w:tab w:val="left" w:pos="0"/>
        </w:tabs>
        <w:spacing w:before="0" w:after="0" w:line="240" w:lineRule="auto"/>
        <w:ind w:firstLine="567"/>
        <w:jc w:val="both"/>
        <w:rPr>
          <w:rFonts w:ascii="Times New Roman" w:hAnsi="Times New Roman"/>
          <w:i w:val="0"/>
          <w:color w:val="auto"/>
          <w:sz w:val="22"/>
          <w:szCs w:val="22"/>
        </w:rPr>
      </w:pPr>
      <w:r w:rsidRPr="00A26807">
        <w:rPr>
          <w:rFonts w:ascii="Times New Roman" w:hAnsi="Times New Roman"/>
          <w:i w:val="0"/>
          <w:color w:val="auto"/>
          <w:sz w:val="22"/>
          <w:szCs w:val="22"/>
        </w:rPr>
        <w:t>Языковые средства и навыки пользования ими</w:t>
      </w:r>
    </w:p>
    <w:p w:rsidR="00A26807" w:rsidRPr="00A26807" w:rsidRDefault="00A26807" w:rsidP="00A26807">
      <w:pPr>
        <w:tabs>
          <w:tab w:val="left" w:pos="0"/>
        </w:tabs>
        <w:spacing w:line="240" w:lineRule="auto"/>
        <w:ind w:firstLine="567"/>
        <w:rPr>
          <w:rFonts w:eastAsia="Times New Roman" w:cs="Times New Roman"/>
          <w:b/>
          <w:bCs/>
          <w:sz w:val="22"/>
        </w:rPr>
      </w:pPr>
      <w:r w:rsidRPr="00A26807">
        <w:rPr>
          <w:rFonts w:eastAsia="Times New Roman" w:cs="Times New Roman"/>
          <w:b/>
          <w:bCs/>
          <w:sz w:val="22"/>
        </w:rPr>
        <w:t xml:space="preserve">Графика, каллиграфия, орфография </w:t>
      </w:r>
    </w:p>
    <w:p w:rsidR="00A26807" w:rsidRPr="00A26807" w:rsidRDefault="00A26807" w:rsidP="00A26807">
      <w:pPr>
        <w:tabs>
          <w:tab w:val="left" w:pos="0"/>
        </w:tabs>
        <w:spacing w:line="240" w:lineRule="auto"/>
        <w:ind w:firstLine="567"/>
        <w:rPr>
          <w:rFonts w:eastAsia="Times New Roman" w:cs="Times New Roman"/>
          <w:sz w:val="22"/>
        </w:rPr>
      </w:pPr>
      <w:r w:rsidRPr="00A26807">
        <w:rPr>
          <w:rFonts w:eastAsia="Times New Roman" w:cs="Times New Roman"/>
          <w:bCs/>
          <w:sz w:val="22"/>
        </w:rPr>
        <w:t xml:space="preserve">Чувашский </w:t>
      </w:r>
      <w:r w:rsidRPr="00A26807">
        <w:rPr>
          <w:rFonts w:eastAsia="Times New Roman" w:cs="Times New Roman"/>
          <w:sz w:val="22"/>
        </w:rPr>
        <w:t>алфавит. Печатные и прописные буквы чувашского алфавита. Звуко-буквенные соответствия и несоответствия. Основные правила чтения и орфографии. Написание слов лексического минимума</w:t>
      </w:r>
      <w:r w:rsidRPr="00A26807">
        <w:rPr>
          <w:rFonts w:eastAsia="Times New Roman" w:cs="Times New Roman"/>
          <w:sz w:val="22"/>
          <w:lang w:val="tt-RU"/>
        </w:rPr>
        <w:t>, соответствующ</w:t>
      </w:r>
      <w:r w:rsidRPr="00A26807">
        <w:rPr>
          <w:rFonts w:eastAsia="Times New Roman" w:cs="Times New Roman"/>
          <w:sz w:val="22"/>
        </w:rPr>
        <w:t>их произношению и не соответствующих произношению. Перенос слов. Заглавная буква в начале предложения и именах собственных. Знаки препинания в конце предложения (точка, вопросительный и восклиц</w:t>
      </w:r>
      <w:r w:rsidRPr="00A26807">
        <w:rPr>
          <w:rFonts w:eastAsia="Times New Roman" w:cs="Times New Roman"/>
          <w:sz w:val="22"/>
        </w:rPr>
        <w:t>а</w:t>
      </w:r>
      <w:r w:rsidRPr="00A26807">
        <w:rPr>
          <w:rFonts w:eastAsia="Times New Roman" w:cs="Times New Roman"/>
          <w:sz w:val="22"/>
        </w:rPr>
        <w:t>тельный знаки).</w:t>
      </w:r>
      <w:r w:rsidRPr="00A26807">
        <w:rPr>
          <w:rFonts w:eastAsia="Times New Roman" w:cs="Times New Roman"/>
          <w:bCs/>
          <w:iCs/>
          <w:sz w:val="22"/>
        </w:rPr>
        <w:t xml:space="preserve"> </w:t>
      </w:r>
    </w:p>
    <w:p w:rsidR="00A26807" w:rsidRPr="00A26807" w:rsidRDefault="00A26807" w:rsidP="00A26807">
      <w:pPr>
        <w:pStyle w:val="afff0"/>
        <w:tabs>
          <w:tab w:val="left" w:pos="0"/>
        </w:tabs>
        <w:spacing w:line="240" w:lineRule="auto"/>
        <w:ind w:firstLine="567"/>
        <w:rPr>
          <w:rFonts w:ascii="Times New Roman" w:hAnsi="Times New Roman"/>
          <w:b/>
          <w:bCs/>
          <w:color w:val="auto"/>
          <w:sz w:val="22"/>
          <w:szCs w:val="22"/>
        </w:rPr>
      </w:pPr>
      <w:r w:rsidRPr="00A26807">
        <w:rPr>
          <w:rFonts w:ascii="Times New Roman" w:hAnsi="Times New Roman"/>
          <w:b/>
          <w:bCs/>
          <w:color w:val="auto"/>
          <w:sz w:val="22"/>
          <w:szCs w:val="22"/>
        </w:rPr>
        <w:t xml:space="preserve">Фонетическая сторона речи </w:t>
      </w:r>
    </w:p>
    <w:p w:rsidR="00A26807" w:rsidRPr="00A26807" w:rsidRDefault="00A26807" w:rsidP="00A26807">
      <w:pPr>
        <w:tabs>
          <w:tab w:val="left" w:pos="0"/>
        </w:tabs>
        <w:spacing w:line="240" w:lineRule="auto"/>
        <w:ind w:firstLine="567"/>
        <w:rPr>
          <w:rFonts w:eastAsia="Times New Roman" w:cs="Times New Roman"/>
          <w:bCs/>
          <w:iCs/>
          <w:sz w:val="22"/>
        </w:rPr>
      </w:pPr>
      <w:r w:rsidRPr="00A26807">
        <w:rPr>
          <w:rFonts w:eastAsia="Times New Roman" w:cs="Times New Roman"/>
          <w:bCs/>
          <w:iCs/>
          <w:sz w:val="22"/>
        </w:rPr>
        <w:t>Различение на слух и адекватное произношение всех звуков чувашского языка. Соблюдение норм произн</w:t>
      </w:r>
      <w:r w:rsidRPr="00A26807">
        <w:rPr>
          <w:rFonts w:eastAsia="Times New Roman" w:cs="Times New Roman"/>
          <w:bCs/>
          <w:iCs/>
          <w:sz w:val="22"/>
        </w:rPr>
        <w:t>о</w:t>
      </w:r>
      <w:r w:rsidRPr="00A26807">
        <w:rPr>
          <w:rFonts w:eastAsia="Times New Roman" w:cs="Times New Roman"/>
          <w:bCs/>
          <w:iCs/>
          <w:sz w:val="22"/>
        </w:rPr>
        <w:t xml:space="preserve">шения: твердость и мягкость, долгота согласных звуков, озвончение глухих согласных между двумя гласными и между предшествующими сонорными согласными  </w:t>
      </w:r>
      <w:r w:rsidRPr="00A26807">
        <w:rPr>
          <w:rFonts w:eastAsia="Times New Roman" w:cs="Times New Roman"/>
          <w:bCs/>
          <w:i/>
          <w:sz w:val="22"/>
        </w:rPr>
        <w:t>в, й, л, м, н, р</w:t>
      </w:r>
      <w:r w:rsidRPr="00A26807">
        <w:rPr>
          <w:rFonts w:eastAsia="Times New Roman" w:cs="Times New Roman"/>
          <w:bCs/>
          <w:iCs/>
          <w:sz w:val="22"/>
        </w:rPr>
        <w:t xml:space="preserve"> и последующими гласными. Сингармонизм. Корневой и аффиксальный сингармонизм. Несингармонические аффиксы. Аффиксы при несингармонических о</w:t>
      </w:r>
      <w:r w:rsidRPr="00A26807">
        <w:rPr>
          <w:rFonts w:eastAsia="Times New Roman" w:cs="Times New Roman"/>
          <w:bCs/>
          <w:iCs/>
          <w:sz w:val="22"/>
        </w:rPr>
        <w:t>с</w:t>
      </w:r>
      <w:r w:rsidRPr="00A26807">
        <w:rPr>
          <w:rFonts w:eastAsia="Times New Roman" w:cs="Times New Roman"/>
          <w:bCs/>
          <w:iCs/>
          <w:sz w:val="22"/>
        </w:rPr>
        <w:t xml:space="preserve">новах. </w:t>
      </w:r>
    </w:p>
    <w:p w:rsidR="00A26807" w:rsidRPr="00A26807" w:rsidRDefault="00A26807" w:rsidP="00A26807">
      <w:pPr>
        <w:tabs>
          <w:tab w:val="left" w:pos="0"/>
        </w:tabs>
        <w:spacing w:line="240" w:lineRule="auto"/>
        <w:ind w:firstLine="567"/>
        <w:rPr>
          <w:rFonts w:eastAsia="Times New Roman" w:cs="Times New Roman"/>
          <w:sz w:val="22"/>
        </w:rPr>
      </w:pPr>
      <w:r w:rsidRPr="00A26807">
        <w:rPr>
          <w:rFonts w:eastAsia="Times New Roman" w:cs="Times New Roman"/>
          <w:bCs/>
          <w:iCs/>
          <w:sz w:val="22"/>
        </w:rPr>
        <w:t xml:space="preserve">Словесное, фразовое ударение. Правила ударения. Ритмико-интонационные особенности повествовательного, побудительного, вопросительного, восклицательного предложений. </w:t>
      </w:r>
      <w:r w:rsidRPr="00A26807">
        <w:rPr>
          <w:rFonts w:eastAsia="Times New Roman" w:cs="Times New Roman"/>
          <w:sz w:val="22"/>
        </w:rPr>
        <w:t>Интонация перечисления.</w:t>
      </w:r>
      <w:r w:rsidRPr="00A26807">
        <w:rPr>
          <w:rFonts w:eastAsia="Times New Roman" w:cs="Times New Roman"/>
          <w:sz w:val="22"/>
          <w:lang w:val="tt-RU"/>
        </w:rPr>
        <w:t xml:space="preserve"> Интона</w:t>
      </w:r>
      <w:r w:rsidRPr="00A26807">
        <w:rPr>
          <w:rFonts w:eastAsia="Times New Roman" w:cs="Times New Roman"/>
          <w:sz w:val="22"/>
        </w:rPr>
        <w:t>ция приве</w:t>
      </w:r>
      <w:r w:rsidRPr="00A26807">
        <w:rPr>
          <w:rFonts w:eastAsia="Times New Roman" w:cs="Times New Roman"/>
          <w:sz w:val="22"/>
        </w:rPr>
        <w:t>т</w:t>
      </w:r>
      <w:r w:rsidRPr="00A26807">
        <w:rPr>
          <w:rFonts w:eastAsia="Times New Roman" w:cs="Times New Roman"/>
          <w:sz w:val="22"/>
        </w:rPr>
        <w:t xml:space="preserve">ствия, прощания, обращения, поздравления, извинения, просьбы, приказа. </w:t>
      </w:r>
    </w:p>
    <w:p w:rsidR="00A26807" w:rsidRPr="00A26807" w:rsidRDefault="00A26807" w:rsidP="00A26807">
      <w:pPr>
        <w:pStyle w:val="afff0"/>
        <w:tabs>
          <w:tab w:val="left" w:pos="0"/>
        </w:tabs>
        <w:spacing w:line="240" w:lineRule="auto"/>
        <w:ind w:firstLine="567"/>
        <w:rPr>
          <w:rFonts w:ascii="Times New Roman" w:hAnsi="Times New Roman"/>
          <w:b/>
          <w:bCs/>
          <w:color w:val="auto"/>
          <w:spacing w:val="-2"/>
          <w:sz w:val="22"/>
          <w:szCs w:val="22"/>
        </w:rPr>
      </w:pPr>
      <w:r w:rsidRPr="00A26807">
        <w:rPr>
          <w:rFonts w:ascii="Times New Roman" w:hAnsi="Times New Roman"/>
          <w:b/>
          <w:bCs/>
          <w:color w:val="auto"/>
          <w:spacing w:val="-2"/>
          <w:sz w:val="22"/>
          <w:szCs w:val="22"/>
        </w:rPr>
        <w:t xml:space="preserve">Лексическая сторона речи </w:t>
      </w:r>
    </w:p>
    <w:p w:rsidR="00A26807" w:rsidRPr="00A26807" w:rsidRDefault="00A26807" w:rsidP="00A26807">
      <w:pPr>
        <w:tabs>
          <w:tab w:val="left" w:pos="0"/>
        </w:tabs>
        <w:spacing w:line="240" w:lineRule="auto"/>
        <w:ind w:firstLine="567"/>
        <w:rPr>
          <w:rFonts w:eastAsia="Times New Roman" w:cs="Times New Roman"/>
          <w:iCs/>
          <w:spacing w:val="2"/>
          <w:sz w:val="22"/>
        </w:rPr>
      </w:pPr>
      <w:r w:rsidRPr="00A26807">
        <w:rPr>
          <w:rFonts w:eastAsia="Times New Roman" w:cs="Times New Roman"/>
          <w:sz w:val="22"/>
        </w:rPr>
        <w:t>Лексические единицы, обслуживающие ситуации общения в пределах тематики начальных классов образ</w:t>
      </w:r>
      <w:r w:rsidRPr="00A26807">
        <w:rPr>
          <w:rFonts w:eastAsia="Times New Roman" w:cs="Times New Roman"/>
          <w:sz w:val="22"/>
        </w:rPr>
        <w:t>о</w:t>
      </w:r>
      <w:r w:rsidRPr="00A26807">
        <w:rPr>
          <w:rFonts w:eastAsia="Times New Roman" w:cs="Times New Roman"/>
          <w:sz w:val="22"/>
        </w:rPr>
        <w:t>вательной организации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ч</w:t>
      </w:r>
      <w:r w:rsidRPr="00A26807">
        <w:rPr>
          <w:rFonts w:eastAsia="Times New Roman" w:cs="Times New Roman"/>
          <w:sz w:val="22"/>
        </w:rPr>
        <w:t>у</w:t>
      </w:r>
      <w:r w:rsidRPr="00A26807">
        <w:rPr>
          <w:rFonts w:eastAsia="Times New Roman" w:cs="Times New Roman"/>
          <w:sz w:val="22"/>
        </w:rPr>
        <w:t xml:space="preserve">вашского народа. Слова - названия предметов, их признаков, действий предметов. Общие слова для чувашского и русского языков.  Интернациональные слова (например, </w:t>
      </w:r>
      <w:r w:rsidRPr="00A26807">
        <w:rPr>
          <w:rFonts w:eastAsia="Times New Roman" w:cs="Times New Roman"/>
          <w:i/>
          <w:sz w:val="22"/>
        </w:rPr>
        <w:t>компьютер, фильм</w:t>
      </w:r>
      <w:r w:rsidRPr="00A26807">
        <w:rPr>
          <w:rFonts w:eastAsia="Times New Roman" w:cs="Times New Roman"/>
          <w:sz w:val="22"/>
        </w:rPr>
        <w:t>). Слова однозначные и многозначные. Синонимы, антонимы, омонимы. На</w:t>
      </w:r>
      <w:r w:rsidRPr="00A26807">
        <w:rPr>
          <w:rFonts w:eastAsia="Times New Roman" w:cs="Times New Roman"/>
          <w:iCs/>
          <w:spacing w:val="2"/>
          <w:sz w:val="22"/>
        </w:rPr>
        <w:t xml:space="preserve">чальное представление о способах словообразования.  </w:t>
      </w:r>
      <w:r w:rsidRPr="00A26807">
        <w:rPr>
          <w:rFonts w:eastAsia="Times New Roman" w:cs="Times New Roman"/>
          <w:bCs/>
          <w:sz w:val="22"/>
        </w:rPr>
        <w:t>Продуктивные сл</w:t>
      </w:r>
      <w:r w:rsidRPr="00A26807">
        <w:rPr>
          <w:rFonts w:eastAsia="Times New Roman" w:cs="Times New Roman"/>
          <w:bCs/>
          <w:sz w:val="22"/>
        </w:rPr>
        <w:t>о</w:t>
      </w:r>
      <w:r w:rsidRPr="00A26807">
        <w:rPr>
          <w:rFonts w:eastAsia="Times New Roman" w:cs="Times New Roman"/>
          <w:bCs/>
          <w:sz w:val="22"/>
        </w:rPr>
        <w:t>вообразующие аффиксы.</w:t>
      </w:r>
    </w:p>
    <w:p w:rsidR="00A26807" w:rsidRPr="00A26807" w:rsidRDefault="00A26807" w:rsidP="00A26807">
      <w:pPr>
        <w:pStyle w:val="afff0"/>
        <w:tabs>
          <w:tab w:val="left" w:pos="0"/>
        </w:tabs>
        <w:spacing w:line="240" w:lineRule="auto"/>
        <w:ind w:firstLine="567"/>
        <w:rPr>
          <w:rFonts w:ascii="Times New Roman" w:hAnsi="Times New Roman"/>
          <w:b/>
          <w:bCs/>
          <w:color w:val="auto"/>
          <w:sz w:val="22"/>
          <w:szCs w:val="22"/>
        </w:rPr>
      </w:pPr>
      <w:r w:rsidRPr="00A26807">
        <w:rPr>
          <w:rFonts w:ascii="Times New Roman" w:hAnsi="Times New Roman"/>
          <w:b/>
          <w:bCs/>
          <w:color w:val="auto"/>
          <w:sz w:val="22"/>
          <w:szCs w:val="22"/>
        </w:rPr>
        <w:t xml:space="preserve">Грамматическая сторона речи </w:t>
      </w:r>
    </w:p>
    <w:p w:rsidR="00A26807" w:rsidRPr="00A26807" w:rsidRDefault="00A26807" w:rsidP="00A26807">
      <w:pPr>
        <w:shd w:val="clear" w:color="auto" w:fill="FFFFFF"/>
        <w:tabs>
          <w:tab w:val="left" w:pos="0"/>
        </w:tabs>
        <w:autoSpaceDE w:val="0"/>
        <w:spacing w:line="240" w:lineRule="auto"/>
        <w:ind w:firstLine="567"/>
        <w:rPr>
          <w:rFonts w:eastAsia="Times New Roman" w:cs="Times New Roman"/>
          <w:sz w:val="22"/>
        </w:rPr>
      </w:pPr>
      <w:r w:rsidRPr="00A26807">
        <w:rPr>
          <w:rFonts w:eastAsia="Times New Roman" w:cs="Times New Roman"/>
          <w:sz w:val="22"/>
          <w:lang w:val="tt-RU"/>
        </w:rPr>
        <w:t>Имена существительные. Изменение существительных по числам. Изменение  существительных по падежам. Изменение существительных по принадлежости.  Собственные имена существительные. Имена п</w:t>
      </w:r>
      <w:r w:rsidRPr="00A26807">
        <w:rPr>
          <w:rFonts w:eastAsia="Times New Roman" w:cs="Times New Roman"/>
          <w:sz w:val="22"/>
        </w:rPr>
        <w:t xml:space="preserve">рилагательные в положительной, сравнительной и превосходной степенях. </w:t>
      </w:r>
    </w:p>
    <w:p w:rsidR="00A26807" w:rsidRPr="00A26807" w:rsidRDefault="00A26807" w:rsidP="00A26807">
      <w:pPr>
        <w:shd w:val="clear" w:color="auto" w:fill="FFFFFF"/>
        <w:tabs>
          <w:tab w:val="left" w:pos="0"/>
        </w:tabs>
        <w:autoSpaceDE w:val="0"/>
        <w:spacing w:line="240" w:lineRule="auto"/>
        <w:ind w:firstLine="567"/>
        <w:rPr>
          <w:rFonts w:eastAsia="Times New Roman" w:cs="Times New Roman"/>
          <w:sz w:val="22"/>
        </w:rPr>
      </w:pPr>
      <w:r w:rsidRPr="00A26807">
        <w:rPr>
          <w:rFonts w:eastAsia="Times New Roman" w:cs="Times New Roman"/>
          <w:sz w:val="22"/>
        </w:rPr>
        <w:t xml:space="preserve">Местоимения личные, вопросительные, указательные. </w:t>
      </w:r>
    </w:p>
    <w:p w:rsidR="00A26807" w:rsidRPr="00A26807" w:rsidRDefault="00A26807" w:rsidP="00A26807">
      <w:pPr>
        <w:shd w:val="clear" w:color="auto" w:fill="FFFFFF"/>
        <w:tabs>
          <w:tab w:val="left" w:pos="0"/>
        </w:tabs>
        <w:autoSpaceDE w:val="0"/>
        <w:spacing w:line="240" w:lineRule="auto"/>
        <w:ind w:firstLine="567"/>
        <w:rPr>
          <w:rFonts w:eastAsia="Times New Roman" w:cs="Times New Roman"/>
          <w:sz w:val="22"/>
        </w:rPr>
      </w:pPr>
      <w:r w:rsidRPr="00A26807">
        <w:rPr>
          <w:rFonts w:eastAsia="Times New Roman" w:cs="Times New Roman"/>
          <w:sz w:val="22"/>
        </w:rPr>
        <w:lastRenderedPageBreak/>
        <w:t xml:space="preserve">Количественные числительные до 100, порядковые числительные до </w:t>
      </w:r>
      <w:r w:rsidRPr="00A26807">
        <w:rPr>
          <w:rFonts w:eastAsia="Times New Roman" w:cs="Times New Roman"/>
          <w:sz w:val="22"/>
          <w:lang w:val="tt-RU"/>
        </w:rPr>
        <w:t>10</w:t>
      </w:r>
      <w:r w:rsidRPr="00A26807">
        <w:rPr>
          <w:rFonts w:eastAsia="Times New Roman" w:cs="Times New Roman"/>
          <w:sz w:val="22"/>
        </w:rPr>
        <w:t xml:space="preserve">0. </w:t>
      </w:r>
    </w:p>
    <w:p w:rsidR="00A26807" w:rsidRPr="00A26807" w:rsidRDefault="00A26807" w:rsidP="00A26807">
      <w:pPr>
        <w:shd w:val="clear" w:color="auto" w:fill="FFFFFF"/>
        <w:tabs>
          <w:tab w:val="left" w:pos="0"/>
        </w:tabs>
        <w:autoSpaceDE w:val="0"/>
        <w:spacing w:line="240" w:lineRule="auto"/>
        <w:ind w:firstLine="567"/>
        <w:rPr>
          <w:rFonts w:eastAsia="Times New Roman" w:cs="Times New Roman"/>
          <w:sz w:val="22"/>
        </w:rPr>
      </w:pPr>
      <w:r w:rsidRPr="00A26807">
        <w:rPr>
          <w:rFonts w:eastAsia="Times New Roman" w:cs="Times New Roman"/>
          <w:sz w:val="22"/>
        </w:rPr>
        <w:t xml:space="preserve">Начальная форма глагола. </w:t>
      </w:r>
      <w:r w:rsidRPr="00A26807">
        <w:rPr>
          <w:rFonts w:eastAsia="Times New Roman" w:cs="Times New Roman"/>
          <w:sz w:val="22"/>
          <w:lang w:val="tt-RU"/>
        </w:rPr>
        <w:t>Изменение гл</w:t>
      </w:r>
      <w:r w:rsidRPr="00A26807">
        <w:rPr>
          <w:rFonts w:eastAsia="Times New Roman" w:cs="Times New Roman"/>
          <w:sz w:val="22"/>
        </w:rPr>
        <w:t>аголов настоящего, прошедшего определенного и неопределенного</w:t>
      </w:r>
      <w:r w:rsidRPr="00A26807">
        <w:rPr>
          <w:rFonts w:eastAsia="Times New Roman" w:cs="Times New Roman"/>
          <w:sz w:val="22"/>
          <w:lang w:val="tt-RU"/>
        </w:rPr>
        <w:t xml:space="preserve"> времени по лицам и числам</w:t>
      </w:r>
      <w:r w:rsidRPr="00A26807">
        <w:rPr>
          <w:rFonts w:eastAsia="Times New Roman" w:cs="Times New Roman"/>
          <w:sz w:val="22"/>
        </w:rPr>
        <w:t xml:space="preserve">. Неспрягаемые формы глагола: формы причастия с аффиксами </w:t>
      </w:r>
      <w:r w:rsidRPr="00A26807">
        <w:rPr>
          <w:rFonts w:eastAsia="Times New Roman" w:cs="Times New Roman"/>
          <w:i/>
          <w:sz w:val="22"/>
        </w:rPr>
        <w:t>-нă(-нĕ, -ас(-ес);</w:t>
      </w:r>
      <w:r w:rsidRPr="00A26807">
        <w:rPr>
          <w:rFonts w:eastAsia="Times New Roman" w:cs="Times New Roman"/>
          <w:sz w:val="22"/>
        </w:rPr>
        <w:t xml:space="preserve"> форма инфинитива с аффиксом </w:t>
      </w:r>
      <w:r w:rsidRPr="00A26807">
        <w:rPr>
          <w:rFonts w:eastAsia="Times New Roman" w:cs="Times New Roman"/>
          <w:i/>
          <w:sz w:val="22"/>
        </w:rPr>
        <w:t>-ма(-ме);</w:t>
      </w:r>
      <w:r w:rsidRPr="00A26807">
        <w:rPr>
          <w:rFonts w:eastAsia="Times New Roman" w:cs="Times New Roman"/>
          <w:sz w:val="22"/>
        </w:rPr>
        <w:t xml:space="preserve"> формы деепричастия с аффиксами </w:t>
      </w:r>
      <w:r w:rsidRPr="00A26807">
        <w:rPr>
          <w:rFonts w:eastAsia="Times New Roman" w:cs="Times New Roman"/>
          <w:i/>
          <w:sz w:val="22"/>
        </w:rPr>
        <w:t>-са(-се), -сан(-сен).</w:t>
      </w:r>
    </w:p>
    <w:p w:rsidR="00A26807" w:rsidRPr="00A26807" w:rsidRDefault="00A26807" w:rsidP="00A26807">
      <w:pPr>
        <w:shd w:val="clear" w:color="auto" w:fill="FFFFFF"/>
        <w:tabs>
          <w:tab w:val="left" w:pos="0"/>
        </w:tabs>
        <w:autoSpaceDE w:val="0"/>
        <w:spacing w:line="240" w:lineRule="auto"/>
        <w:ind w:firstLine="567"/>
        <w:rPr>
          <w:rFonts w:eastAsia="Times New Roman" w:cs="Times New Roman"/>
          <w:sz w:val="22"/>
        </w:rPr>
      </w:pPr>
      <w:r w:rsidRPr="00A26807">
        <w:rPr>
          <w:rFonts w:eastAsia="Times New Roman" w:cs="Times New Roman"/>
          <w:sz w:val="22"/>
        </w:rPr>
        <w:t>Наиболее употребительные п</w:t>
      </w:r>
      <w:r w:rsidRPr="00A26807">
        <w:rPr>
          <w:rFonts w:eastAsia="Times New Roman" w:cs="Times New Roman"/>
          <w:sz w:val="22"/>
          <w:lang w:val="tt-RU"/>
        </w:rPr>
        <w:t>ослелоги</w:t>
      </w:r>
      <w:r w:rsidRPr="00A26807">
        <w:rPr>
          <w:rFonts w:eastAsia="Times New Roman" w:cs="Times New Roman"/>
          <w:sz w:val="22"/>
        </w:rPr>
        <w:t xml:space="preserve">: </w:t>
      </w:r>
      <w:r w:rsidRPr="00A26807">
        <w:rPr>
          <w:rFonts w:eastAsia="Times New Roman" w:cs="Times New Roman"/>
          <w:i/>
          <w:sz w:val="22"/>
        </w:rPr>
        <w:t>валли, пек.</w:t>
      </w:r>
      <w:r w:rsidRPr="00A26807">
        <w:rPr>
          <w:rFonts w:eastAsia="Times New Roman" w:cs="Times New Roman"/>
          <w:sz w:val="22"/>
        </w:rPr>
        <w:t xml:space="preserve"> </w:t>
      </w:r>
    </w:p>
    <w:p w:rsidR="00A26807" w:rsidRPr="00A26807" w:rsidRDefault="00A26807" w:rsidP="00A26807">
      <w:pPr>
        <w:shd w:val="clear" w:color="auto" w:fill="FFFFFF"/>
        <w:tabs>
          <w:tab w:val="left" w:pos="0"/>
        </w:tabs>
        <w:autoSpaceDE w:val="0"/>
        <w:spacing w:line="240" w:lineRule="auto"/>
        <w:ind w:firstLine="567"/>
        <w:rPr>
          <w:rFonts w:eastAsia="Times New Roman" w:cs="Times New Roman"/>
          <w:sz w:val="22"/>
          <w:lang w:val="tt-RU"/>
        </w:rPr>
      </w:pPr>
      <w:r w:rsidRPr="00A26807">
        <w:rPr>
          <w:rFonts w:eastAsia="Times New Roman" w:cs="Times New Roman"/>
          <w:sz w:val="22"/>
          <w:lang w:val="tt-RU"/>
        </w:rPr>
        <w:t>Частицы (</w:t>
      </w:r>
      <w:r w:rsidRPr="00A26807">
        <w:rPr>
          <w:rFonts w:eastAsia="Times New Roman" w:cs="Times New Roman"/>
          <w:i/>
          <w:sz w:val="22"/>
          <w:lang w:val="tt-RU"/>
        </w:rPr>
        <w:t>мар, ан, чи, -и)</w:t>
      </w:r>
      <w:r w:rsidRPr="00A26807">
        <w:rPr>
          <w:rFonts w:eastAsia="Times New Roman" w:cs="Times New Roman"/>
          <w:sz w:val="22"/>
          <w:lang w:val="tt-RU"/>
        </w:rPr>
        <w:t>.</w:t>
      </w:r>
    </w:p>
    <w:p w:rsidR="00A26807" w:rsidRPr="00A26807" w:rsidRDefault="00A26807" w:rsidP="00A26807">
      <w:pPr>
        <w:shd w:val="clear" w:color="auto" w:fill="FFFFFF"/>
        <w:tabs>
          <w:tab w:val="left" w:pos="0"/>
        </w:tabs>
        <w:autoSpaceDE w:val="0"/>
        <w:spacing w:line="240" w:lineRule="auto"/>
        <w:ind w:firstLine="567"/>
        <w:rPr>
          <w:rFonts w:eastAsia="Times New Roman" w:cs="Times New Roman"/>
          <w:i/>
          <w:sz w:val="22"/>
          <w:lang w:val="tt-RU"/>
        </w:rPr>
      </w:pPr>
      <w:r w:rsidRPr="00A26807">
        <w:rPr>
          <w:rFonts w:eastAsia="Times New Roman" w:cs="Times New Roman"/>
          <w:sz w:val="22"/>
          <w:lang w:val="tt-RU"/>
        </w:rPr>
        <w:t>Союзы (</w:t>
      </w:r>
      <w:r w:rsidRPr="00A26807">
        <w:rPr>
          <w:rFonts w:eastAsia="Times New Roman" w:cs="Times New Roman"/>
          <w:i/>
          <w:sz w:val="22"/>
          <w:lang w:val="tt-RU"/>
        </w:rPr>
        <w:t>та, те, тата, анчах, мĕншĕн тесен).</w:t>
      </w:r>
    </w:p>
    <w:p w:rsidR="00A26807" w:rsidRPr="00A26807" w:rsidRDefault="00A26807" w:rsidP="00A26807">
      <w:pPr>
        <w:tabs>
          <w:tab w:val="left" w:pos="0"/>
        </w:tabs>
        <w:spacing w:line="240" w:lineRule="auto"/>
        <w:ind w:firstLine="567"/>
        <w:rPr>
          <w:rFonts w:eastAsia="Times New Roman" w:cs="Times New Roman"/>
          <w:sz w:val="22"/>
        </w:rPr>
      </w:pPr>
      <w:r w:rsidRPr="00A26807">
        <w:rPr>
          <w:rFonts w:eastAsia="Times New Roman" w:cs="Times New Roman"/>
          <w:sz w:val="22"/>
        </w:rPr>
        <w:t xml:space="preserve">Основные коммуникативные типы предложений: повествовательное, вопросительное, побудительное.  </w:t>
      </w:r>
      <w:r w:rsidRPr="00A26807">
        <w:rPr>
          <w:rFonts w:eastAsia="Times New Roman" w:cs="Times New Roman"/>
          <w:sz w:val="22"/>
          <w:lang w:val="tt-RU"/>
        </w:rPr>
        <w:t>Особенности п</w:t>
      </w:r>
      <w:r w:rsidRPr="00A26807">
        <w:rPr>
          <w:rFonts w:eastAsia="Times New Roman" w:cs="Times New Roman"/>
          <w:sz w:val="22"/>
        </w:rPr>
        <w:t>оряд</w:t>
      </w:r>
      <w:r w:rsidRPr="00A26807">
        <w:rPr>
          <w:rFonts w:eastAsia="Times New Roman" w:cs="Times New Roman"/>
          <w:sz w:val="22"/>
          <w:lang w:val="tt-RU"/>
        </w:rPr>
        <w:t>ка</w:t>
      </w:r>
      <w:r w:rsidRPr="00A26807">
        <w:rPr>
          <w:rFonts w:eastAsia="Times New Roman" w:cs="Times New Roman"/>
          <w:sz w:val="22"/>
        </w:rPr>
        <w:t xml:space="preserve"> слов в чувашском</w:t>
      </w:r>
      <w:r w:rsidRPr="00A26807">
        <w:rPr>
          <w:rFonts w:eastAsia="Times New Roman" w:cs="Times New Roman"/>
          <w:sz w:val="22"/>
          <w:lang w:val="tt-RU"/>
        </w:rPr>
        <w:t xml:space="preserve"> </w:t>
      </w:r>
      <w:r w:rsidRPr="00A26807">
        <w:rPr>
          <w:rFonts w:eastAsia="Times New Roman" w:cs="Times New Roman"/>
          <w:sz w:val="22"/>
        </w:rPr>
        <w:t xml:space="preserve">предложении. Простые распространенные предложения. Предложения с однородными членами. Предложения с союзами </w:t>
      </w:r>
      <w:r w:rsidRPr="00A26807">
        <w:rPr>
          <w:rFonts w:eastAsia="Times New Roman" w:cs="Times New Roman"/>
          <w:i/>
          <w:sz w:val="22"/>
          <w:lang w:val="tt-RU"/>
        </w:rPr>
        <w:t>мĕншĕн тесен, анчах.</w:t>
      </w:r>
    </w:p>
    <w:p w:rsidR="00A26807" w:rsidRPr="00A26807" w:rsidRDefault="00A26807" w:rsidP="00A26807">
      <w:pPr>
        <w:tabs>
          <w:tab w:val="left" w:pos="0"/>
        </w:tabs>
        <w:spacing w:line="240" w:lineRule="auto"/>
        <w:ind w:firstLine="567"/>
        <w:rPr>
          <w:rFonts w:eastAsia="Times New Roman" w:cs="Times New Roman"/>
          <w:b/>
          <w:sz w:val="22"/>
        </w:rPr>
      </w:pPr>
      <w:r w:rsidRPr="00A26807">
        <w:rPr>
          <w:rFonts w:eastAsia="Times New Roman" w:cs="Times New Roman"/>
          <w:b/>
          <w:sz w:val="22"/>
        </w:rPr>
        <w:t>2.1.2. Социокультурные знания и умения</w:t>
      </w:r>
    </w:p>
    <w:p w:rsidR="00A26807" w:rsidRPr="00A26807" w:rsidRDefault="00A26807" w:rsidP="00A26807">
      <w:pPr>
        <w:tabs>
          <w:tab w:val="left" w:pos="0"/>
        </w:tabs>
        <w:spacing w:line="240" w:lineRule="auto"/>
        <w:ind w:firstLine="567"/>
        <w:rPr>
          <w:rFonts w:eastAsia="Times New Roman" w:cs="Times New Roman"/>
          <w:bCs/>
          <w:sz w:val="22"/>
        </w:rPr>
      </w:pPr>
      <w:r w:rsidRPr="00A26807">
        <w:rPr>
          <w:rFonts w:eastAsia="Times New Roman" w:cs="Times New Roman"/>
          <w:bCs/>
          <w:sz w:val="22"/>
        </w:rPr>
        <w:t>В процессе изучения чувашскоого языка в 1 – 4 классах обучающиеся овладевают умением осуществлять межличностное и межкультурное общение, используя знания о национально-культурных особенностях региона. Это предполагает овладение:</w:t>
      </w:r>
    </w:p>
    <w:p w:rsidR="00A26807" w:rsidRPr="00A26807" w:rsidRDefault="00A26807" w:rsidP="00A26807">
      <w:pPr>
        <w:tabs>
          <w:tab w:val="left" w:pos="0"/>
        </w:tabs>
        <w:spacing w:line="240" w:lineRule="auto"/>
        <w:ind w:firstLine="567"/>
        <w:rPr>
          <w:rFonts w:eastAsia="Times New Roman" w:cs="Times New Roman"/>
          <w:bCs/>
          <w:sz w:val="22"/>
        </w:rPr>
      </w:pPr>
      <w:r w:rsidRPr="00A26807">
        <w:rPr>
          <w:rFonts w:eastAsia="Times New Roman" w:cs="Times New Roman"/>
          <w:bCs/>
          <w:sz w:val="22"/>
        </w:rPr>
        <w:t>– знаниями о значении родного и других языков в современном мире;</w:t>
      </w:r>
    </w:p>
    <w:p w:rsidR="00A26807" w:rsidRPr="00A26807" w:rsidRDefault="00A26807" w:rsidP="00A26807">
      <w:pPr>
        <w:tabs>
          <w:tab w:val="left" w:pos="0"/>
          <w:tab w:val="left" w:pos="900"/>
          <w:tab w:val="left" w:pos="1080"/>
        </w:tabs>
        <w:spacing w:line="240" w:lineRule="auto"/>
        <w:ind w:firstLine="567"/>
        <w:rPr>
          <w:rFonts w:eastAsia="Times New Roman" w:cs="Times New Roman"/>
          <w:bCs/>
          <w:sz w:val="22"/>
        </w:rPr>
      </w:pPr>
      <w:r w:rsidRPr="00A26807">
        <w:rPr>
          <w:rFonts w:eastAsia="Times New Roman" w:cs="Times New Roman"/>
          <w:bCs/>
          <w:sz w:val="22"/>
        </w:rPr>
        <w:t>– сведениями о социокультурном портрете Чувашской Республики, ее символике, культурном наследии, традициях чувашского народа;</w:t>
      </w:r>
    </w:p>
    <w:p w:rsidR="00A26807" w:rsidRPr="00A26807" w:rsidRDefault="00A26807" w:rsidP="00A26807">
      <w:pPr>
        <w:tabs>
          <w:tab w:val="left" w:pos="0"/>
          <w:tab w:val="left" w:pos="900"/>
          <w:tab w:val="left" w:pos="1080"/>
        </w:tabs>
        <w:spacing w:line="240" w:lineRule="auto"/>
        <w:ind w:firstLine="567"/>
        <w:rPr>
          <w:rFonts w:eastAsia="Times New Roman" w:cs="Times New Roman"/>
          <w:bCs/>
          <w:sz w:val="22"/>
        </w:rPr>
      </w:pPr>
      <w:r w:rsidRPr="00A26807">
        <w:rPr>
          <w:rFonts w:eastAsia="Times New Roman" w:cs="Times New Roman"/>
          <w:bCs/>
          <w:sz w:val="22"/>
        </w:rPr>
        <w:t>– представлением о сходстве и различиях в традициях чувашского и русского народов; об особенностях их образа жизни, быта, культуры; о некоторых произведениях устного народного творчества;</w:t>
      </w:r>
    </w:p>
    <w:p w:rsidR="00A26807" w:rsidRPr="00A26807" w:rsidRDefault="00A26807" w:rsidP="00A26807">
      <w:pPr>
        <w:tabs>
          <w:tab w:val="left" w:pos="0"/>
          <w:tab w:val="left" w:pos="900"/>
          <w:tab w:val="left" w:pos="1080"/>
        </w:tabs>
        <w:spacing w:line="240" w:lineRule="auto"/>
        <w:ind w:firstLine="567"/>
        <w:rPr>
          <w:rFonts w:eastAsia="Times New Roman" w:cs="Times New Roman"/>
          <w:bCs/>
          <w:sz w:val="22"/>
        </w:rPr>
      </w:pPr>
      <w:r w:rsidRPr="00A26807">
        <w:rPr>
          <w:rFonts w:eastAsia="Times New Roman" w:cs="Times New Roman"/>
          <w:bCs/>
          <w:sz w:val="22"/>
        </w:rPr>
        <w:t>– умением распознавать и употреблять в устной и письменной речи в ситуациях формального и неформал</w:t>
      </w:r>
      <w:r w:rsidRPr="00A26807">
        <w:rPr>
          <w:rFonts w:eastAsia="Times New Roman" w:cs="Times New Roman"/>
          <w:bCs/>
          <w:sz w:val="22"/>
        </w:rPr>
        <w:t>ь</w:t>
      </w:r>
      <w:r w:rsidRPr="00A26807">
        <w:rPr>
          <w:rFonts w:eastAsia="Times New Roman" w:cs="Times New Roman"/>
          <w:bCs/>
          <w:sz w:val="22"/>
        </w:rPr>
        <w:t>ного общения основные нормы речевого этикета (реплики-клише, наиболее распространенную оценочную лекс</w:t>
      </w:r>
      <w:r w:rsidRPr="00A26807">
        <w:rPr>
          <w:rFonts w:eastAsia="Times New Roman" w:cs="Times New Roman"/>
          <w:bCs/>
          <w:sz w:val="22"/>
        </w:rPr>
        <w:t>и</w:t>
      </w:r>
      <w:r w:rsidRPr="00A26807">
        <w:rPr>
          <w:rFonts w:eastAsia="Times New Roman" w:cs="Times New Roman"/>
          <w:bCs/>
          <w:sz w:val="22"/>
        </w:rPr>
        <w:t>ку);</w:t>
      </w:r>
    </w:p>
    <w:p w:rsidR="00A26807" w:rsidRPr="00A26807" w:rsidRDefault="00A26807" w:rsidP="00A26807">
      <w:pPr>
        <w:tabs>
          <w:tab w:val="left" w:pos="0"/>
          <w:tab w:val="left" w:pos="900"/>
          <w:tab w:val="left" w:pos="1080"/>
        </w:tabs>
        <w:spacing w:line="240" w:lineRule="auto"/>
        <w:ind w:firstLine="567"/>
        <w:rPr>
          <w:rFonts w:eastAsia="Times New Roman" w:cs="Times New Roman"/>
          <w:bCs/>
          <w:sz w:val="22"/>
        </w:rPr>
      </w:pPr>
      <w:r w:rsidRPr="00A26807">
        <w:rPr>
          <w:rFonts w:eastAsia="Times New Roman" w:cs="Times New Roman"/>
          <w:bCs/>
          <w:sz w:val="22"/>
        </w:rPr>
        <w:t xml:space="preserve">– умениями представлять родной край и его культуру гостям республики и за ее пределами. </w:t>
      </w:r>
    </w:p>
    <w:p w:rsidR="00A26807" w:rsidRPr="00A26807" w:rsidRDefault="00A26807" w:rsidP="00A26807">
      <w:pPr>
        <w:pStyle w:val="afff0"/>
        <w:tabs>
          <w:tab w:val="left" w:pos="0"/>
        </w:tabs>
        <w:spacing w:line="240" w:lineRule="auto"/>
        <w:ind w:firstLine="567"/>
        <w:rPr>
          <w:rFonts w:ascii="Times New Roman" w:hAnsi="Times New Roman"/>
          <w:b/>
          <w:bCs/>
          <w:iCs/>
          <w:color w:val="auto"/>
          <w:sz w:val="22"/>
          <w:szCs w:val="22"/>
        </w:rPr>
      </w:pPr>
      <w:r w:rsidRPr="00A26807">
        <w:rPr>
          <w:rFonts w:ascii="Times New Roman" w:hAnsi="Times New Roman"/>
          <w:b/>
          <w:bCs/>
          <w:iCs/>
          <w:color w:val="auto"/>
          <w:sz w:val="22"/>
          <w:szCs w:val="22"/>
        </w:rPr>
        <w:t>2.1.3.  Специальные учебные умения</w:t>
      </w:r>
    </w:p>
    <w:p w:rsidR="00A26807" w:rsidRPr="00A26807" w:rsidRDefault="00A26807" w:rsidP="00A26807">
      <w:pPr>
        <w:pStyle w:val="afff0"/>
        <w:tabs>
          <w:tab w:val="left" w:pos="0"/>
        </w:tabs>
        <w:spacing w:line="240" w:lineRule="auto"/>
        <w:ind w:firstLine="567"/>
        <w:rPr>
          <w:rFonts w:ascii="Times New Roman" w:hAnsi="Times New Roman"/>
          <w:color w:val="auto"/>
          <w:sz w:val="22"/>
          <w:szCs w:val="22"/>
        </w:rPr>
      </w:pPr>
      <w:r w:rsidRPr="00A26807">
        <w:rPr>
          <w:rFonts w:ascii="Times New Roman" w:hAnsi="Times New Roman"/>
          <w:color w:val="auto"/>
          <w:spacing w:val="2"/>
          <w:sz w:val="22"/>
          <w:szCs w:val="22"/>
        </w:rPr>
        <w:t>Обучающиеся овладевают следующими специаль</w:t>
      </w:r>
      <w:r w:rsidRPr="00A26807">
        <w:rPr>
          <w:rFonts w:ascii="Times New Roman" w:hAnsi="Times New Roman"/>
          <w:color w:val="auto"/>
          <w:sz w:val="22"/>
          <w:szCs w:val="22"/>
        </w:rPr>
        <w:t>ными (предметными) учебными умениями и навыками:</w:t>
      </w:r>
    </w:p>
    <w:p w:rsidR="00A26807" w:rsidRPr="00A26807" w:rsidRDefault="00A26807" w:rsidP="00A26807">
      <w:pPr>
        <w:pStyle w:val="21"/>
        <w:tabs>
          <w:tab w:val="left" w:pos="0"/>
        </w:tabs>
        <w:spacing w:line="240" w:lineRule="auto"/>
        <w:ind w:firstLine="567"/>
        <w:rPr>
          <w:sz w:val="22"/>
          <w:szCs w:val="22"/>
        </w:rPr>
      </w:pPr>
      <w:r w:rsidRPr="00A26807">
        <w:rPr>
          <w:sz w:val="22"/>
          <w:szCs w:val="22"/>
        </w:rPr>
        <w:t xml:space="preserve"> пользоваться двуязычным словарем;</w:t>
      </w:r>
    </w:p>
    <w:p w:rsidR="00A26807" w:rsidRPr="00A26807" w:rsidRDefault="00A26807" w:rsidP="00A26807">
      <w:pPr>
        <w:pStyle w:val="21"/>
        <w:tabs>
          <w:tab w:val="left" w:pos="0"/>
        </w:tabs>
        <w:spacing w:line="240" w:lineRule="auto"/>
        <w:ind w:firstLine="567"/>
        <w:rPr>
          <w:sz w:val="22"/>
          <w:szCs w:val="22"/>
        </w:rPr>
      </w:pPr>
      <w:r w:rsidRPr="00A26807">
        <w:rPr>
          <w:spacing w:val="2"/>
          <w:sz w:val="22"/>
          <w:szCs w:val="22"/>
        </w:rPr>
        <w:t xml:space="preserve"> пользоваться справочным материалом, представленным </w:t>
      </w:r>
      <w:r w:rsidRPr="00A26807">
        <w:rPr>
          <w:sz w:val="22"/>
          <w:szCs w:val="22"/>
        </w:rPr>
        <w:t>в виде таблиц, схем, правил;</w:t>
      </w:r>
    </w:p>
    <w:p w:rsidR="00A26807" w:rsidRPr="00A26807" w:rsidRDefault="00A26807" w:rsidP="00A26807">
      <w:pPr>
        <w:pStyle w:val="21"/>
        <w:tabs>
          <w:tab w:val="left" w:pos="0"/>
        </w:tabs>
        <w:spacing w:line="240" w:lineRule="auto"/>
        <w:ind w:firstLine="567"/>
        <w:rPr>
          <w:sz w:val="22"/>
          <w:szCs w:val="22"/>
        </w:rPr>
      </w:pPr>
      <w:r w:rsidRPr="00A26807">
        <w:rPr>
          <w:sz w:val="22"/>
          <w:szCs w:val="22"/>
        </w:rPr>
        <w:t xml:space="preserve"> вести словарь (словарную тетрадь);</w:t>
      </w:r>
    </w:p>
    <w:p w:rsidR="00A26807" w:rsidRPr="00A26807" w:rsidRDefault="00A26807" w:rsidP="00A26807">
      <w:pPr>
        <w:pStyle w:val="21"/>
        <w:tabs>
          <w:tab w:val="left" w:pos="0"/>
        </w:tabs>
        <w:spacing w:line="240" w:lineRule="auto"/>
        <w:ind w:firstLine="567"/>
        <w:rPr>
          <w:sz w:val="22"/>
          <w:szCs w:val="22"/>
        </w:rPr>
      </w:pPr>
      <w:r w:rsidRPr="00A26807">
        <w:rPr>
          <w:spacing w:val="2"/>
          <w:sz w:val="22"/>
          <w:szCs w:val="22"/>
        </w:rPr>
        <w:t xml:space="preserve"> систематизировать слова, например, по тематическому </w:t>
      </w:r>
      <w:r w:rsidRPr="00A26807">
        <w:rPr>
          <w:sz w:val="22"/>
          <w:szCs w:val="22"/>
        </w:rPr>
        <w:t>принципу;</w:t>
      </w:r>
    </w:p>
    <w:p w:rsidR="00A26807" w:rsidRPr="00A26807" w:rsidRDefault="00A26807" w:rsidP="00A26807">
      <w:pPr>
        <w:pStyle w:val="21"/>
        <w:tabs>
          <w:tab w:val="left" w:pos="0"/>
        </w:tabs>
        <w:spacing w:line="240" w:lineRule="auto"/>
        <w:ind w:firstLine="567"/>
        <w:rPr>
          <w:sz w:val="22"/>
          <w:szCs w:val="22"/>
        </w:rPr>
      </w:pPr>
      <w:r w:rsidRPr="00A26807">
        <w:rPr>
          <w:sz w:val="22"/>
          <w:szCs w:val="22"/>
        </w:rPr>
        <w:t xml:space="preserve"> пользоваться языковой догадкой;</w:t>
      </w:r>
    </w:p>
    <w:p w:rsidR="00A26807" w:rsidRPr="00A26807" w:rsidRDefault="00A26807" w:rsidP="00A26807">
      <w:pPr>
        <w:pStyle w:val="21"/>
        <w:tabs>
          <w:tab w:val="left" w:pos="0"/>
        </w:tabs>
        <w:spacing w:line="240" w:lineRule="auto"/>
        <w:ind w:firstLine="567"/>
        <w:rPr>
          <w:sz w:val="22"/>
          <w:szCs w:val="22"/>
        </w:rPr>
      </w:pPr>
      <w:r w:rsidRPr="00A26807">
        <w:rPr>
          <w:spacing w:val="2"/>
          <w:sz w:val="22"/>
          <w:szCs w:val="22"/>
        </w:rPr>
        <w:t xml:space="preserve"> делать обобщения на основе структурно­функциональ</w:t>
      </w:r>
      <w:r w:rsidRPr="00A26807">
        <w:rPr>
          <w:sz w:val="22"/>
          <w:szCs w:val="22"/>
        </w:rPr>
        <w:t>ных схем;</w:t>
      </w:r>
    </w:p>
    <w:p w:rsidR="00A26807" w:rsidRPr="00A26807" w:rsidRDefault="00A26807" w:rsidP="00A26807">
      <w:pPr>
        <w:pStyle w:val="21"/>
        <w:tabs>
          <w:tab w:val="left" w:pos="0"/>
        </w:tabs>
        <w:spacing w:line="240" w:lineRule="auto"/>
        <w:ind w:firstLine="567"/>
        <w:rPr>
          <w:sz w:val="22"/>
          <w:szCs w:val="22"/>
        </w:rPr>
      </w:pPr>
      <w:r w:rsidRPr="00A26807">
        <w:rPr>
          <w:spacing w:val="-4"/>
          <w:sz w:val="22"/>
          <w:szCs w:val="22"/>
        </w:rPr>
        <w:t xml:space="preserve"> опознавать грамматические явления, отсутствующие в род</w:t>
      </w:r>
      <w:r w:rsidRPr="00A26807">
        <w:rPr>
          <w:sz w:val="22"/>
          <w:szCs w:val="22"/>
        </w:rPr>
        <w:t xml:space="preserve">ном языке. </w:t>
      </w:r>
    </w:p>
    <w:p w:rsidR="00A26807" w:rsidRPr="00A26807" w:rsidRDefault="00A26807" w:rsidP="00A26807">
      <w:pPr>
        <w:pStyle w:val="afff0"/>
        <w:tabs>
          <w:tab w:val="left" w:pos="0"/>
        </w:tabs>
        <w:spacing w:line="240" w:lineRule="auto"/>
        <w:ind w:firstLine="567"/>
        <w:rPr>
          <w:rFonts w:ascii="Times New Roman" w:hAnsi="Times New Roman"/>
          <w:b/>
          <w:bCs/>
          <w:iCs/>
          <w:color w:val="auto"/>
          <w:sz w:val="22"/>
          <w:szCs w:val="22"/>
        </w:rPr>
      </w:pPr>
      <w:r w:rsidRPr="00A26807">
        <w:rPr>
          <w:rFonts w:ascii="Times New Roman" w:hAnsi="Times New Roman"/>
          <w:b/>
          <w:bCs/>
          <w:iCs/>
          <w:color w:val="auto"/>
          <w:sz w:val="22"/>
          <w:szCs w:val="22"/>
        </w:rPr>
        <w:t>2.1.4. Общеучебные умения и универсальные учебные действия</w:t>
      </w:r>
    </w:p>
    <w:p w:rsidR="00A26807" w:rsidRPr="00A26807" w:rsidRDefault="00A26807" w:rsidP="00A26807">
      <w:pPr>
        <w:pStyle w:val="afff0"/>
        <w:tabs>
          <w:tab w:val="left" w:pos="0"/>
        </w:tabs>
        <w:spacing w:line="240" w:lineRule="auto"/>
        <w:ind w:firstLine="567"/>
        <w:rPr>
          <w:rFonts w:ascii="Times New Roman" w:hAnsi="Times New Roman"/>
          <w:color w:val="auto"/>
          <w:sz w:val="22"/>
          <w:szCs w:val="22"/>
        </w:rPr>
      </w:pPr>
      <w:r w:rsidRPr="00A26807">
        <w:rPr>
          <w:rFonts w:ascii="Times New Roman" w:hAnsi="Times New Roman"/>
          <w:color w:val="auto"/>
          <w:sz w:val="22"/>
          <w:szCs w:val="22"/>
        </w:rPr>
        <w:t xml:space="preserve">В процессе изучения курса </w:t>
      </w:r>
      <w:r w:rsidRPr="00A26807">
        <w:rPr>
          <w:rStyle w:val="Zag11"/>
          <w:rFonts w:ascii="Times New Roman" w:hAnsi="Times New Roman"/>
          <w:color w:val="auto"/>
          <w:sz w:val="22"/>
          <w:szCs w:val="22"/>
        </w:rPr>
        <w:t>«Чăваш чĕлхи» (Родной (чувашский) язык)</w:t>
      </w:r>
      <w:r w:rsidRPr="00A26807">
        <w:rPr>
          <w:rFonts w:ascii="Times New Roman" w:hAnsi="Times New Roman"/>
          <w:color w:val="auto"/>
          <w:sz w:val="22"/>
          <w:szCs w:val="22"/>
        </w:rPr>
        <w:t xml:space="preserve"> обучающиеся:</w:t>
      </w:r>
    </w:p>
    <w:p w:rsidR="00A26807" w:rsidRPr="00A26807" w:rsidRDefault="00A26807" w:rsidP="00A26807">
      <w:pPr>
        <w:pStyle w:val="21"/>
        <w:tabs>
          <w:tab w:val="left" w:pos="0"/>
        </w:tabs>
        <w:spacing w:line="240" w:lineRule="auto"/>
        <w:ind w:firstLine="567"/>
        <w:rPr>
          <w:sz w:val="22"/>
          <w:szCs w:val="22"/>
        </w:rPr>
      </w:pPr>
      <w:r w:rsidRPr="00A26807">
        <w:rPr>
          <w:sz w:val="22"/>
          <w:szCs w:val="22"/>
        </w:rPr>
        <w:t xml:space="preserve"> совершенствуют приемы работы с текстом, опираясь на </w:t>
      </w:r>
      <w:r w:rsidRPr="00A26807">
        <w:rPr>
          <w:spacing w:val="2"/>
          <w:sz w:val="22"/>
          <w:szCs w:val="22"/>
        </w:rPr>
        <w:t>умения, приобретенные на уроках русского языка (прогно</w:t>
      </w:r>
      <w:r w:rsidRPr="00A26807">
        <w:rPr>
          <w:sz w:val="22"/>
          <w:szCs w:val="22"/>
        </w:rPr>
        <w:t xml:space="preserve">зировать содержание текста по заголовку, данным к тексту </w:t>
      </w:r>
      <w:r w:rsidRPr="00A26807">
        <w:rPr>
          <w:spacing w:val="2"/>
          <w:sz w:val="22"/>
          <w:szCs w:val="22"/>
        </w:rPr>
        <w:t>рисункам, списывать текст, выписывать о</w:t>
      </w:r>
      <w:r w:rsidRPr="00A26807">
        <w:rPr>
          <w:spacing w:val="2"/>
          <w:sz w:val="22"/>
          <w:szCs w:val="22"/>
        </w:rPr>
        <w:t>т</w:t>
      </w:r>
      <w:r w:rsidRPr="00A26807">
        <w:rPr>
          <w:spacing w:val="2"/>
          <w:sz w:val="22"/>
          <w:szCs w:val="22"/>
        </w:rPr>
        <w:t xml:space="preserve">дельные слова и </w:t>
      </w:r>
      <w:r w:rsidRPr="00A26807">
        <w:rPr>
          <w:sz w:val="22"/>
          <w:szCs w:val="22"/>
        </w:rPr>
        <w:t>предложения из текста и</w:t>
      </w:r>
      <w:r w:rsidRPr="00A26807">
        <w:rPr>
          <w:sz w:val="22"/>
          <w:szCs w:val="22"/>
        </w:rPr>
        <w:t> </w:t>
      </w:r>
      <w:r w:rsidRPr="00A26807">
        <w:rPr>
          <w:sz w:val="22"/>
          <w:szCs w:val="22"/>
        </w:rPr>
        <w:t>т.</w:t>
      </w:r>
      <w:r w:rsidRPr="00A26807">
        <w:rPr>
          <w:sz w:val="22"/>
          <w:szCs w:val="22"/>
        </w:rPr>
        <w:t> </w:t>
      </w:r>
      <w:r w:rsidRPr="00A26807">
        <w:rPr>
          <w:sz w:val="22"/>
          <w:szCs w:val="22"/>
        </w:rPr>
        <w:t>п.);</w:t>
      </w:r>
    </w:p>
    <w:p w:rsidR="00A26807" w:rsidRPr="00A26807" w:rsidRDefault="00A26807" w:rsidP="00A26807">
      <w:pPr>
        <w:pStyle w:val="21"/>
        <w:tabs>
          <w:tab w:val="left" w:pos="0"/>
        </w:tabs>
        <w:spacing w:line="240" w:lineRule="auto"/>
        <w:ind w:firstLine="567"/>
        <w:rPr>
          <w:sz w:val="22"/>
          <w:szCs w:val="22"/>
        </w:rPr>
      </w:pPr>
      <w:r w:rsidRPr="00A26807">
        <w:rPr>
          <w:sz w:val="22"/>
          <w:szCs w:val="22"/>
        </w:rPr>
        <w:t xml:space="preserve"> овладевают более разнообразными приемами раскрытия значения слова, используя словообразовательные элементы; синонимы, антонимы; контекст;</w:t>
      </w:r>
    </w:p>
    <w:p w:rsidR="00A26807" w:rsidRPr="00A26807" w:rsidRDefault="00A26807" w:rsidP="00A26807">
      <w:pPr>
        <w:pStyle w:val="21"/>
        <w:tabs>
          <w:tab w:val="left" w:pos="0"/>
        </w:tabs>
        <w:spacing w:line="240" w:lineRule="auto"/>
        <w:ind w:firstLine="567"/>
        <w:rPr>
          <w:spacing w:val="2"/>
          <w:sz w:val="22"/>
          <w:szCs w:val="22"/>
        </w:rPr>
      </w:pPr>
      <w:r w:rsidRPr="00A26807">
        <w:rPr>
          <w:sz w:val="22"/>
          <w:szCs w:val="22"/>
        </w:rPr>
        <w:t xml:space="preserve"> совершенствуют общеречевые коммуникативные умения, например, начинать и завершать разговор, и</w:t>
      </w:r>
      <w:r w:rsidRPr="00A26807">
        <w:rPr>
          <w:sz w:val="22"/>
          <w:szCs w:val="22"/>
        </w:rPr>
        <w:t>с</w:t>
      </w:r>
      <w:r w:rsidRPr="00A26807">
        <w:rPr>
          <w:sz w:val="22"/>
          <w:szCs w:val="22"/>
        </w:rPr>
        <w:t xml:space="preserve">пользуя </w:t>
      </w:r>
      <w:r w:rsidRPr="00A26807">
        <w:rPr>
          <w:spacing w:val="2"/>
          <w:sz w:val="22"/>
          <w:szCs w:val="22"/>
        </w:rPr>
        <w:t>речевые клише; поддерживать беседу, задавая вопросы и переспрашивая;</w:t>
      </w:r>
    </w:p>
    <w:p w:rsidR="00A26807" w:rsidRPr="00A26807" w:rsidRDefault="00A26807" w:rsidP="00A26807">
      <w:pPr>
        <w:pStyle w:val="21"/>
        <w:tabs>
          <w:tab w:val="left" w:pos="0"/>
        </w:tabs>
        <w:spacing w:line="240" w:lineRule="auto"/>
        <w:ind w:firstLine="567"/>
        <w:rPr>
          <w:sz w:val="22"/>
          <w:szCs w:val="22"/>
        </w:rPr>
      </w:pPr>
      <w:r w:rsidRPr="00A26807">
        <w:rPr>
          <w:sz w:val="22"/>
          <w:szCs w:val="22"/>
        </w:rPr>
        <w:t xml:space="preserve"> учатся осуществлять самоконтроль, самооценку;</w:t>
      </w:r>
    </w:p>
    <w:p w:rsidR="00A26807" w:rsidRPr="00A26807" w:rsidRDefault="00A26807" w:rsidP="00A26807">
      <w:pPr>
        <w:pStyle w:val="21"/>
        <w:tabs>
          <w:tab w:val="left" w:pos="0"/>
        </w:tabs>
        <w:spacing w:line="240" w:lineRule="auto"/>
        <w:ind w:firstLine="567"/>
        <w:rPr>
          <w:spacing w:val="-2"/>
          <w:sz w:val="22"/>
          <w:szCs w:val="22"/>
        </w:rPr>
      </w:pPr>
      <w:r w:rsidRPr="00A26807">
        <w:rPr>
          <w:spacing w:val="-4"/>
          <w:sz w:val="22"/>
          <w:szCs w:val="22"/>
        </w:rPr>
        <w:t xml:space="preserve"> учатся самостоятельно выполнять задания с использовани</w:t>
      </w:r>
      <w:r w:rsidRPr="00A26807">
        <w:rPr>
          <w:spacing w:val="-2"/>
          <w:sz w:val="22"/>
          <w:szCs w:val="22"/>
        </w:rPr>
        <w:t>ем компьютера (при наличии мультимедийного приложения).</w:t>
      </w:r>
    </w:p>
    <w:p w:rsidR="00A26807" w:rsidRDefault="00A26807" w:rsidP="00A26807">
      <w:pPr>
        <w:pStyle w:val="afff0"/>
        <w:tabs>
          <w:tab w:val="left" w:pos="0"/>
        </w:tabs>
        <w:spacing w:line="240" w:lineRule="auto"/>
        <w:ind w:firstLine="567"/>
        <w:rPr>
          <w:rFonts w:ascii="Times New Roman" w:hAnsi="Times New Roman"/>
          <w:color w:val="auto"/>
          <w:sz w:val="22"/>
          <w:szCs w:val="22"/>
        </w:rPr>
      </w:pPr>
      <w:r w:rsidRPr="00A26807">
        <w:rPr>
          <w:rFonts w:ascii="Times New Roman" w:hAnsi="Times New Roman"/>
          <w:color w:val="auto"/>
          <w:sz w:val="22"/>
          <w:szCs w:val="22"/>
        </w:rPr>
        <w:t xml:space="preserve">Общеучебные и специальные учебные умения, а также социокультурная осведомленность приобретаются учащимися в процессе формирования коммуникативных умений в основных видах речевой деятельности. Поэтому они </w:t>
      </w:r>
      <w:r w:rsidRPr="00A26807">
        <w:rPr>
          <w:rFonts w:ascii="Times New Roman" w:hAnsi="Times New Roman"/>
          <w:bCs/>
          <w:color w:val="auto"/>
          <w:sz w:val="22"/>
          <w:szCs w:val="22"/>
        </w:rPr>
        <w:t xml:space="preserve">не выделяются </w:t>
      </w:r>
      <w:r w:rsidRPr="00A26807">
        <w:rPr>
          <w:rFonts w:ascii="Times New Roman" w:hAnsi="Times New Roman"/>
          <w:color w:val="auto"/>
          <w:sz w:val="22"/>
          <w:szCs w:val="22"/>
        </w:rPr>
        <w:t>отдельно в тематическом планировании.</w:t>
      </w:r>
    </w:p>
    <w:p w:rsidR="00A26807" w:rsidRPr="00A26807" w:rsidRDefault="00A26807" w:rsidP="00A26807">
      <w:pPr>
        <w:pStyle w:val="af8"/>
        <w:tabs>
          <w:tab w:val="left" w:pos="0"/>
          <w:tab w:val="left" w:pos="360"/>
        </w:tabs>
        <w:ind w:left="0" w:firstLine="567"/>
        <w:jc w:val="both"/>
        <w:rPr>
          <w:b/>
          <w:lang w:val="ru-RU"/>
        </w:rPr>
      </w:pPr>
      <w:r w:rsidRPr="00A26807">
        <w:rPr>
          <w:b/>
          <w:lang w:val="ru-RU"/>
        </w:rPr>
        <w:t>Формирование универсальных учебных действий (личностные и метапредметные результаты)</w:t>
      </w:r>
    </w:p>
    <w:p w:rsidR="00A26807" w:rsidRPr="00301218" w:rsidRDefault="00A26807" w:rsidP="00A26807">
      <w:pPr>
        <w:tabs>
          <w:tab w:val="left" w:pos="0"/>
          <w:tab w:val="left" w:pos="360"/>
        </w:tabs>
        <w:spacing w:line="240" w:lineRule="auto"/>
        <w:ind w:firstLine="567"/>
        <w:rPr>
          <w:rFonts w:eastAsia="Times New Roman" w:cs="Times New Roman"/>
          <w:sz w:val="22"/>
        </w:rPr>
      </w:pPr>
      <w:r w:rsidRPr="00301218">
        <w:rPr>
          <w:rFonts w:eastAsia="Times New Roman" w:cs="Times New Roman"/>
          <w:sz w:val="22"/>
        </w:rPr>
        <w:t>Согласно ПООП НОО в результате изучения всех без исключения предметов при получении начального общего образования у выпускников будут сформированы личностные и метапредметные (регулятивные, познав</w:t>
      </w:r>
      <w:r w:rsidRPr="00301218">
        <w:rPr>
          <w:rFonts w:eastAsia="Times New Roman" w:cs="Times New Roman"/>
          <w:sz w:val="22"/>
        </w:rPr>
        <w:t>а</w:t>
      </w:r>
      <w:r w:rsidRPr="00301218">
        <w:rPr>
          <w:rFonts w:eastAsia="Times New Roman" w:cs="Times New Roman"/>
          <w:sz w:val="22"/>
        </w:rPr>
        <w:t>тельные, коммуникативные) универсальные учебные действия, указанные в ПООП НОО, как основа умения учиться.</w:t>
      </w:r>
    </w:p>
    <w:p w:rsidR="00A26807" w:rsidRPr="00301218" w:rsidRDefault="00A26807" w:rsidP="00A26807">
      <w:pPr>
        <w:tabs>
          <w:tab w:val="left" w:pos="0"/>
          <w:tab w:val="left" w:pos="360"/>
        </w:tabs>
        <w:spacing w:line="240" w:lineRule="auto"/>
        <w:ind w:firstLine="567"/>
        <w:rPr>
          <w:rFonts w:eastAsia="Times New Roman" w:cs="Times New Roman"/>
          <w:sz w:val="22"/>
        </w:rPr>
      </w:pPr>
    </w:p>
    <w:p w:rsidR="00A26807" w:rsidRPr="00301218" w:rsidRDefault="00A26807" w:rsidP="00A26807">
      <w:pPr>
        <w:tabs>
          <w:tab w:val="left" w:pos="0"/>
          <w:tab w:val="left" w:pos="360"/>
        </w:tabs>
        <w:spacing w:line="240" w:lineRule="auto"/>
        <w:ind w:firstLine="567"/>
        <w:rPr>
          <w:rFonts w:eastAsia="Times New Roman" w:cs="Times New Roman"/>
          <w:b/>
          <w:sz w:val="22"/>
        </w:rPr>
      </w:pPr>
      <w:r w:rsidRPr="00301218">
        <w:rPr>
          <w:rFonts w:eastAsia="Times New Roman" w:cs="Times New Roman"/>
          <w:b/>
          <w:sz w:val="22"/>
        </w:rPr>
        <w:t xml:space="preserve">1.2.1.1. Личностные результаты </w:t>
      </w:r>
    </w:p>
    <w:p w:rsidR="00A26807" w:rsidRPr="00301218" w:rsidRDefault="00A26807" w:rsidP="00A26807">
      <w:pPr>
        <w:tabs>
          <w:tab w:val="left" w:pos="0"/>
          <w:tab w:val="left" w:pos="360"/>
        </w:tabs>
        <w:spacing w:line="240" w:lineRule="auto"/>
        <w:ind w:firstLine="567"/>
        <w:rPr>
          <w:rFonts w:eastAsia="Times New Roman" w:cs="Times New Roman"/>
          <w:b/>
          <w:sz w:val="22"/>
        </w:rPr>
      </w:pPr>
      <w:r w:rsidRPr="00301218">
        <w:rPr>
          <w:rFonts w:eastAsia="Times New Roman" w:cs="Times New Roman"/>
          <w:b/>
          <w:sz w:val="22"/>
        </w:rPr>
        <w:t>У выпускника будут сформированы:</w:t>
      </w:r>
    </w:p>
    <w:p w:rsidR="00A26807" w:rsidRPr="00301218" w:rsidRDefault="00A26807" w:rsidP="006C3C12">
      <w:pPr>
        <w:numPr>
          <w:ilvl w:val="0"/>
          <w:numId w:val="88"/>
        </w:numPr>
        <w:tabs>
          <w:tab w:val="left" w:pos="0"/>
          <w:tab w:val="left" w:pos="360"/>
        </w:tabs>
        <w:autoSpaceDE w:val="0"/>
        <w:autoSpaceDN w:val="0"/>
        <w:adjustRightInd w:val="0"/>
        <w:spacing w:line="240" w:lineRule="auto"/>
        <w:ind w:left="0" w:firstLine="567"/>
        <w:textAlignment w:val="center"/>
        <w:rPr>
          <w:rFonts w:eastAsia="Times New Roman" w:cs="Times New Roman"/>
          <w:sz w:val="22"/>
        </w:rPr>
      </w:pPr>
      <w:r w:rsidRPr="00301218">
        <w:rPr>
          <w:rFonts w:eastAsia="Times New Roman" w:cs="Times New Roman"/>
          <w:sz w:val="22"/>
        </w:rPr>
        <w:lastRenderedPageBreak/>
        <w:t xml:space="preserve"> внутренняя позиция школьника на уровне положитель</w:t>
      </w:r>
      <w:r w:rsidRPr="00301218">
        <w:rPr>
          <w:rFonts w:eastAsia="Times New Roman" w:cs="Times New Roman"/>
          <w:spacing w:val="4"/>
          <w:sz w:val="22"/>
        </w:rPr>
        <w:t>ного отношения к школе, ориентации на соде</w:t>
      </w:r>
      <w:r w:rsidRPr="00301218">
        <w:rPr>
          <w:rFonts w:eastAsia="Times New Roman" w:cs="Times New Roman"/>
          <w:spacing w:val="4"/>
          <w:sz w:val="22"/>
        </w:rPr>
        <w:t>р</w:t>
      </w:r>
      <w:r w:rsidRPr="00301218">
        <w:rPr>
          <w:rFonts w:eastAsia="Times New Roman" w:cs="Times New Roman"/>
          <w:spacing w:val="4"/>
          <w:sz w:val="22"/>
        </w:rPr>
        <w:t xml:space="preserve">жательные моменты школьной действительности и принятия образца </w:t>
      </w:r>
      <w:r w:rsidRPr="00301218">
        <w:rPr>
          <w:rFonts w:eastAsia="Times New Roman" w:cs="Times New Roman"/>
          <w:sz w:val="22"/>
        </w:rPr>
        <w:t>«хорошего обучающийсяа»;</w:t>
      </w:r>
    </w:p>
    <w:p w:rsidR="00A26807" w:rsidRPr="00301218" w:rsidRDefault="00A26807" w:rsidP="006C3C12">
      <w:pPr>
        <w:numPr>
          <w:ilvl w:val="0"/>
          <w:numId w:val="88"/>
        </w:numPr>
        <w:tabs>
          <w:tab w:val="left" w:pos="0"/>
          <w:tab w:val="left" w:pos="360"/>
        </w:tabs>
        <w:autoSpaceDE w:val="0"/>
        <w:autoSpaceDN w:val="0"/>
        <w:adjustRightInd w:val="0"/>
        <w:spacing w:line="240" w:lineRule="auto"/>
        <w:ind w:left="0" w:firstLine="567"/>
        <w:textAlignment w:val="center"/>
        <w:rPr>
          <w:rFonts w:eastAsia="Times New Roman" w:cs="Times New Roman"/>
          <w:sz w:val="22"/>
        </w:rPr>
      </w:pPr>
      <w:r w:rsidRPr="00301218">
        <w:rPr>
          <w:rFonts w:eastAsia="Times New Roman" w:cs="Times New Roman"/>
          <w:spacing w:val="2"/>
          <w:sz w:val="22"/>
        </w:rPr>
        <w:t xml:space="preserve"> широкая мотивационная основа учебной деятельности, </w:t>
      </w:r>
      <w:r w:rsidRPr="00301218">
        <w:rPr>
          <w:rFonts w:eastAsia="Times New Roman" w:cs="Times New Roman"/>
          <w:sz w:val="22"/>
        </w:rPr>
        <w:t>включающая социальные, учебно­познавательные и внешние мотивы;</w:t>
      </w:r>
    </w:p>
    <w:p w:rsidR="00A26807" w:rsidRPr="00301218" w:rsidRDefault="00A26807" w:rsidP="006C3C12">
      <w:pPr>
        <w:numPr>
          <w:ilvl w:val="0"/>
          <w:numId w:val="88"/>
        </w:numPr>
        <w:tabs>
          <w:tab w:val="left" w:pos="0"/>
          <w:tab w:val="left" w:pos="360"/>
        </w:tabs>
        <w:autoSpaceDE w:val="0"/>
        <w:autoSpaceDN w:val="0"/>
        <w:adjustRightInd w:val="0"/>
        <w:spacing w:line="240" w:lineRule="auto"/>
        <w:ind w:left="0" w:firstLine="567"/>
        <w:textAlignment w:val="center"/>
        <w:rPr>
          <w:rFonts w:eastAsia="Times New Roman" w:cs="Times New Roman"/>
          <w:sz w:val="22"/>
        </w:rPr>
      </w:pPr>
      <w:r w:rsidRPr="00301218">
        <w:rPr>
          <w:rFonts w:eastAsia="Times New Roman" w:cs="Times New Roman"/>
          <w:sz w:val="22"/>
        </w:rPr>
        <w:t xml:space="preserve"> учебно­познавательный интерес к новому учебному материалу и способам решения новой задачи;</w:t>
      </w:r>
    </w:p>
    <w:p w:rsidR="00A26807" w:rsidRPr="00301218" w:rsidRDefault="00A26807" w:rsidP="006C3C12">
      <w:pPr>
        <w:numPr>
          <w:ilvl w:val="0"/>
          <w:numId w:val="88"/>
        </w:numPr>
        <w:tabs>
          <w:tab w:val="left" w:pos="0"/>
          <w:tab w:val="left" w:pos="360"/>
        </w:tabs>
        <w:autoSpaceDE w:val="0"/>
        <w:autoSpaceDN w:val="0"/>
        <w:adjustRightInd w:val="0"/>
        <w:spacing w:line="240" w:lineRule="auto"/>
        <w:ind w:left="0" w:firstLine="567"/>
        <w:textAlignment w:val="center"/>
        <w:rPr>
          <w:rFonts w:eastAsia="Times New Roman" w:cs="Times New Roman"/>
          <w:sz w:val="22"/>
        </w:rPr>
      </w:pPr>
      <w:r w:rsidRPr="00301218">
        <w:rPr>
          <w:rFonts w:eastAsia="Times New Roman" w:cs="Times New Roman"/>
          <w:spacing w:val="4"/>
          <w:sz w:val="22"/>
        </w:rPr>
        <w:t xml:space="preserve"> ориентация на понимание причин успеха в учебной </w:t>
      </w:r>
      <w:r w:rsidRPr="00301218">
        <w:rPr>
          <w:rFonts w:eastAsia="Times New Roman" w:cs="Times New Roman"/>
          <w:spacing w:val="2"/>
          <w:sz w:val="22"/>
        </w:rPr>
        <w:t>деятельности, в том числе на самоанализ и сам</w:t>
      </w:r>
      <w:r w:rsidRPr="00301218">
        <w:rPr>
          <w:rFonts w:eastAsia="Times New Roman" w:cs="Times New Roman"/>
          <w:spacing w:val="2"/>
          <w:sz w:val="22"/>
        </w:rPr>
        <w:t>о</w:t>
      </w:r>
      <w:r w:rsidRPr="00301218">
        <w:rPr>
          <w:rFonts w:eastAsia="Times New Roman" w:cs="Times New Roman"/>
          <w:spacing w:val="2"/>
          <w:sz w:val="22"/>
        </w:rPr>
        <w:t>контроль резуль</w:t>
      </w:r>
      <w:r w:rsidRPr="00301218">
        <w:rPr>
          <w:rFonts w:eastAsia="Times New Roman" w:cs="Times New Roman"/>
          <w:sz w:val="22"/>
        </w:rPr>
        <w:t>тата, на анализ соответствия результатов требованиям конкретной задачи, на понимание оценок учителей, товарищей, родителей и других людей;</w:t>
      </w:r>
    </w:p>
    <w:p w:rsidR="00A26807" w:rsidRPr="00301218" w:rsidRDefault="00A26807" w:rsidP="006C3C12">
      <w:pPr>
        <w:numPr>
          <w:ilvl w:val="0"/>
          <w:numId w:val="88"/>
        </w:numPr>
        <w:tabs>
          <w:tab w:val="left" w:pos="0"/>
          <w:tab w:val="left" w:pos="360"/>
        </w:tabs>
        <w:autoSpaceDE w:val="0"/>
        <w:autoSpaceDN w:val="0"/>
        <w:adjustRightInd w:val="0"/>
        <w:spacing w:line="240" w:lineRule="auto"/>
        <w:ind w:left="0" w:firstLine="567"/>
        <w:textAlignment w:val="center"/>
        <w:rPr>
          <w:rFonts w:eastAsia="Times New Roman" w:cs="Times New Roman"/>
          <w:sz w:val="22"/>
        </w:rPr>
      </w:pPr>
      <w:r w:rsidRPr="00301218">
        <w:rPr>
          <w:rFonts w:eastAsia="Times New Roman" w:cs="Times New Roman"/>
          <w:sz w:val="22"/>
        </w:rPr>
        <w:t xml:space="preserve"> способность к оценке своей учебной деятельности;</w:t>
      </w:r>
    </w:p>
    <w:p w:rsidR="00A26807" w:rsidRPr="00301218" w:rsidRDefault="00A26807" w:rsidP="006C3C12">
      <w:pPr>
        <w:numPr>
          <w:ilvl w:val="0"/>
          <w:numId w:val="88"/>
        </w:numPr>
        <w:tabs>
          <w:tab w:val="left" w:pos="0"/>
          <w:tab w:val="left" w:pos="360"/>
        </w:tabs>
        <w:autoSpaceDE w:val="0"/>
        <w:autoSpaceDN w:val="0"/>
        <w:adjustRightInd w:val="0"/>
        <w:spacing w:line="240" w:lineRule="auto"/>
        <w:ind w:left="0" w:firstLine="567"/>
        <w:textAlignment w:val="center"/>
        <w:rPr>
          <w:rFonts w:eastAsia="Times New Roman" w:cs="Times New Roman"/>
          <w:spacing w:val="-2"/>
          <w:sz w:val="22"/>
        </w:rPr>
      </w:pPr>
      <w:r w:rsidRPr="00301218">
        <w:rPr>
          <w:rFonts w:eastAsia="Times New Roman" w:cs="Times New Roman"/>
          <w:spacing w:val="4"/>
          <w:sz w:val="22"/>
        </w:rPr>
        <w:t xml:space="preserve"> основы гражданской идентичности, своей этнической </w:t>
      </w:r>
      <w:r w:rsidRPr="00301218">
        <w:rPr>
          <w:rFonts w:eastAsia="Times New Roman" w:cs="Times New Roman"/>
          <w:spacing w:val="2"/>
          <w:sz w:val="22"/>
        </w:rPr>
        <w:t>принадлежности в форме осознания «Я» как члена семьи,</w:t>
      </w:r>
      <w:r w:rsidRPr="00301218">
        <w:rPr>
          <w:rFonts w:eastAsia="Times New Roman" w:cs="Times New Roman"/>
          <w:spacing w:val="-2"/>
          <w:sz w:val="22"/>
        </w:rPr>
        <w:t xml:space="preserve"> представителя народа, гражданина России, чувства сопричастности и гордости за свою Родину, народ и и</w:t>
      </w:r>
      <w:r w:rsidRPr="00301218">
        <w:rPr>
          <w:rFonts w:eastAsia="Times New Roman" w:cs="Times New Roman"/>
          <w:spacing w:val="-2"/>
          <w:sz w:val="22"/>
        </w:rPr>
        <w:t>с</w:t>
      </w:r>
      <w:r w:rsidRPr="00301218">
        <w:rPr>
          <w:rFonts w:eastAsia="Times New Roman" w:cs="Times New Roman"/>
          <w:spacing w:val="-2"/>
          <w:sz w:val="22"/>
        </w:rPr>
        <w:t>торию, осознание ответственности человека за общее благополучие;</w:t>
      </w:r>
    </w:p>
    <w:p w:rsidR="00A26807" w:rsidRPr="00301218" w:rsidRDefault="00A26807" w:rsidP="006C3C12">
      <w:pPr>
        <w:numPr>
          <w:ilvl w:val="0"/>
          <w:numId w:val="88"/>
        </w:numPr>
        <w:tabs>
          <w:tab w:val="left" w:pos="0"/>
          <w:tab w:val="left" w:pos="360"/>
        </w:tabs>
        <w:autoSpaceDE w:val="0"/>
        <w:autoSpaceDN w:val="0"/>
        <w:adjustRightInd w:val="0"/>
        <w:spacing w:line="240" w:lineRule="auto"/>
        <w:ind w:left="0" w:firstLine="567"/>
        <w:textAlignment w:val="center"/>
        <w:rPr>
          <w:rFonts w:eastAsia="Times New Roman" w:cs="Times New Roman"/>
          <w:sz w:val="22"/>
        </w:rPr>
      </w:pPr>
      <w:r w:rsidRPr="00301218">
        <w:rPr>
          <w:rFonts w:eastAsia="Times New Roman" w:cs="Times New Roman"/>
          <w:spacing w:val="2"/>
          <w:sz w:val="22"/>
        </w:rPr>
        <w:t xml:space="preserve"> ориентация в нравственном содержании и смысле как </w:t>
      </w:r>
      <w:r w:rsidRPr="00301218">
        <w:rPr>
          <w:rFonts w:eastAsia="Times New Roman" w:cs="Times New Roman"/>
          <w:sz w:val="22"/>
        </w:rPr>
        <w:t>собственных поступков, так и поступков окр</w:t>
      </w:r>
      <w:r w:rsidRPr="00301218">
        <w:rPr>
          <w:rFonts w:eastAsia="Times New Roman" w:cs="Times New Roman"/>
          <w:sz w:val="22"/>
        </w:rPr>
        <w:t>у</w:t>
      </w:r>
      <w:r w:rsidRPr="00301218">
        <w:rPr>
          <w:rFonts w:eastAsia="Times New Roman" w:cs="Times New Roman"/>
          <w:sz w:val="22"/>
        </w:rPr>
        <w:t>жающих людей;</w:t>
      </w:r>
    </w:p>
    <w:p w:rsidR="00A26807" w:rsidRPr="00301218" w:rsidRDefault="00A26807" w:rsidP="006C3C12">
      <w:pPr>
        <w:numPr>
          <w:ilvl w:val="0"/>
          <w:numId w:val="88"/>
        </w:numPr>
        <w:tabs>
          <w:tab w:val="left" w:pos="0"/>
          <w:tab w:val="left" w:pos="360"/>
        </w:tabs>
        <w:autoSpaceDE w:val="0"/>
        <w:autoSpaceDN w:val="0"/>
        <w:adjustRightInd w:val="0"/>
        <w:spacing w:line="240" w:lineRule="auto"/>
        <w:ind w:left="0" w:firstLine="567"/>
        <w:textAlignment w:val="center"/>
        <w:rPr>
          <w:rFonts w:eastAsia="Times New Roman" w:cs="Times New Roman"/>
          <w:sz w:val="22"/>
        </w:rPr>
      </w:pPr>
      <w:r w:rsidRPr="00301218">
        <w:rPr>
          <w:rFonts w:eastAsia="Times New Roman" w:cs="Times New Roman"/>
          <w:sz w:val="22"/>
        </w:rPr>
        <w:t>знание основных моральных норм и ориентация на их выполнение;</w:t>
      </w:r>
    </w:p>
    <w:p w:rsidR="00A26807" w:rsidRPr="00301218" w:rsidRDefault="00A26807" w:rsidP="006C3C12">
      <w:pPr>
        <w:numPr>
          <w:ilvl w:val="0"/>
          <w:numId w:val="88"/>
        </w:numPr>
        <w:tabs>
          <w:tab w:val="left" w:pos="0"/>
          <w:tab w:val="left" w:pos="360"/>
        </w:tabs>
        <w:autoSpaceDE w:val="0"/>
        <w:autoSpaceDN w:val="0"/>
        <w:adjustRightInd w:val="0"/>
        <w:spacing w:line="240" w:lineRule="auto"/>
        <w:ind w:left="0" w:firstLine="567"/>
        <w:textAlignment w:val="center"/>
        <w:rPr>
          <w:rFonts w:eastAsia="Times New Roman" w:cs="Times New Roman"/>
          <w:sz w:val="22"/>
        </w:rPr>
      </w:pPr>
      <w:r w:rsidRPr="00301218">
        <w:rPr>
          <w:rFonts w:eastAsia="Times New Roman" w:cs="Times New Roman"/>
          <w:sz w:val="22"/>
        </w:rPr>
        <w:t xml:space="preserve">развитие этических чувств </w:t>
      </w:r>
      <w:r w:rsidRPr="00301218">
        <w:rPr>
          <w:rStyle w:val="Zag11"/>
          <w:rFonts w:eastAsia="Times New Roman" w:cs="Times New Roman"/>
          <w:sz w:val="22"/>
        </w:rPr>
        <w:t xml:space="preserve">– </w:t>
      </w:r>
      <w:r w:rsidRPr="00301218">
        <w:rPr>
          <w:rFonts w:eastAsia="Times New Roman" w:cs="Times New Roman"/>
          <w:sz w:val="22"/>
        </w:rPr>
        <w:t>стыда, вины, совести как регуляторов морального поведения; понимание чувств других людей и сопереживание им;</w:t>
      </w:r>
    </w:p>
    <w:p w:rsidR="00A26807" w:rsidRPr="00301218" w:rsidRDefault="00A26807" w:rsidP="006C3C12">
      <w:pPr>
        <w:numPr>
          <w:ilvl w:val="0"/>
          <w:numId w:val="88"/>
        </w:numPr>
        <w:tabs>
          <w:tab w:val="left" w:pos="0"/>
          <w:tab w:val="left" w:pos="360"/>
        </w:tabs>
        <w:autoSpaceDE w:val="0"/>
        <w:autoSpaceDN w:val="0"/>
        <w:adjustRightInd w:val="0"/>
        <w:spacing w:line="240" w:lineRule="auto"/>
        <w:ind w:left="0" w:firstLine="567"/>
        <w:textAlignment w:val="center"/>
        <w:rPr>
          <w:rFonts w:eastAsia="Times New Roman" w:cs="Times New Roman"/>
          <w:sz w:val="22"/>
        </w:rPr>
      </w:pPr>
      <w:r w:rsidRPr="00301218">
        <w:rPr>
          <w:rFonts w:eastAsia="Times New Roman" w:cs="Times New Roman"/>
          <w:sz w:val="22"/>
        </w:rPr>
        <w:t xml:space="preserve"> установка на здоровый образ жизни;</w:t>
      </w:r>
    </w:p>
    <w:p w:rsidR="00A26807" w:rsidRPr="00301218" w:rsidRDefault="00A26807" w:rsidP="006C3C12">
      <w:pPr>
        <w:numPr>
          <w:ilvl w:val="0"/>
          <w:numId w:val="88"/>
        </w:numPr>
        <w:tabs>
          <w:tab w:val="left" w:pos="0"/>
          <w:tab w:val="left" w:pos="360"/>
        </w:tabs>
        <w:autoSpaceDE w:val="0"/>
        <w:autoSpaceDN w:val="0"/>
        <w:adjustRightInd w:val="0"/>
        <w:spacing w:line="240" w:lineRule="auto"/>
        <w:ind w:left="0" w:firstLine="567"/>
        <w:textAlignment w:val="center"/>
        <w:rPr>
          <w:rFonts w:eastAsia="Times New Roman" w:cs="Times New Roman"/>
          <w:sz w:val="22"/>
        </w:rPr>
      </w:pPr>
      <w:r w:rsidRPr="00301218">
        <w:rPr>
          <w:rFonts w:eastAsia="Times New Roman" w:cs="Times New Roman"/>
          <w:spacing w:val="-2"/>
          <w:sz w:val="22"/>
        </w:rPr>
        <w:t xml:space="preserve"> основы экологической культуры: принятие ценности природного мира, готовность следовать в своей де</w:t>
      </w:r>
      <w:r w:rsidRPr="00301218">
        <w:rPr>
          <w:rFonts w:eastAsia="Times New Roman" w:cs="Times New Roman"/>
          <w:spacing w:val="-2"/>
          <w:sz w:val="22"/>
        </w:rPr>
        <w:t>я</w:t>
      </w:r>
      <w:r w:rsidRPr="00301218">
        <w:rPr>
          <w:rFonts w:eastAsia="Times New Roman" w:cs="Times New Roman"/>
          <w:spacing w:val="-2"/>
          <w:sz w:val="22"/>
        </w:rPr>
        <w:t>тельности нор</w:t>
      </w:r>
      <w:r w:rsidRPr="00301218">
        <w:rPr>
          <w:rFonts w:eastAsia="Times New Roman" w:cs="Times New Roman"/>
          <w:sz w:val="22"/>
        </w:rPr>
        <w:t>мам природоохранного, нерасточительного, здоровьесберегающего поведения;</w:t>
      </w:r>
    </w:p>
    <w:p w:rsidR="00A26807" w:rsidRPr="00301218" w:rsidRDefault="00A26807" w:rsidP="006C3C12">
      <w:pPr>
        <w:numPr>
          <w:ilvl w:val="0"/>
          <w:numId w:val="88"/>
        </w:numPr>
        <w:tabs>
          <w:tab w:val="left" w:pos="0"/>
          <w:tab w:val="left" w:pos="360"/>
        </w:tabs>
        <w:autoSpaceDE w:val="0"/>
        <w:autoSpaceDN w:val="0"/>
        <w:adjustRightInd w:val="0"/>
        <w:spacing w:line="240" w:lineRule="auto"/>
        <w:ind w:left="0" w:firstLine="567"/>
        <w:textAlignment w:val="center"/>
        <w:rPr>
          <w:rFonts w:eastAsia="Times New Roman" w:cs="Times New Roman"/>
          <w:sz w:val="22"/>
        </w:rPr>
      </w:pPr>
      <w:r w:rsidRPr="00301218">
        <w:rPr>
          <w:rFonts w:eastAsia="Times New Roman" w:cs="Times New Roman"/>
          <w:spacing w:val="2"/>
          <w:sz w:val="22"/>
        </w:rPr>
        <w:t xml:space="preserve"> чувство прекрасного и эстетические чувства на основе </w:t>
      </w:r>
      <w:r w:rsidRPr="00301218">
        <w:rPr>
          <w:rFonts w:eastAsia="Times New Roman" w:cs="Times New Roman"/>
          <w:sz w:val="22"/>
        </w:rPr>
        <w:t>знакомства с мировой и отечественной художес</w:t>
      </w:r>
      <w:r w:rsidRPr="00301218">
        <w:rPr>
          <w:rFonts w:eastAsia="Times New Roman" w:cs="Times New Roman"/>
          <w:sz w:val="22"/>
        </w:rPr>
        <w:t>т</w:t>
      </w:r>
      <w:r w:rsidRPr="00301218">
        <w:rPr>
          <w:rFonts w:eastAsia="Times New Roman" w:cs="Times New Roman"/>
          <w:sz w:val="22"/>
        </w:rPr>
        <w:t>венной культурой.</w:t>
      </w:r>
    </w:p>
    <w:p w:rsidR="00A26807" w:rsidRPr="00301218" w:rsidRDefault="00A26807" w:rsidP="00A26807">
      <w:pPr>
        <w:pStyle w:val="afff0"/>
        <w:tabs>
          <w:tab w:val="left" w:pos="0"/>
          <w:tab w:val="left" w:pos="360"/>
        </w:tabs>
        <w:spacing w:line="240" w:lineRule="auto"/>
        <w:ind w:firstLine="567"/>
        <w:rPr>
          <w:rFonts w:ascii="Times New Roman" w:hAnsi="Times New Roman"/>
          <w:b/>
          <w:color w:val="auto"/>
          <w:sz w:val="22"/>
          <w:szCs w:val="22"/>
        </w:rPr>
      </w:pPr>
      <w:r w:rsidRPr="00301218">
        <w:rPr>
          <w:rFonts w:ascii="Times New Roman" w:hAnsi="Times New Roman"/>
          <w:b/>
          <w:iCs/>
          <w:color w:val="auto"/>
          <w:sz w:val="22"/>
          <w:szCs w:val="22"/>
        </w:rPr>
        <w:t>Выпускник получит возможность для формирования:</w:t>
      </w:r>
    </w:p>
    <w:p w:rsidR="00A26807" w:rsidRPr="00301218" w:rsidRDefault="00A26807" w:rsidP="006C3C12">
      <w:pPr>
        <w:numPr>
          <w:ilvl w:val="0"/>
          <w:numId w:val="89"/>
        </w:numPr>
        <w:tabs>
          <w:tab w:val="left" w:pos="0"/>
        </w:tabs>
        <w:autoSpaceDE w:val="0"/>
        <w:autoSpaceDN w:val="0"/>
        <w:adjustRightInd w:val="0"/>
        <w:spacing w:line="240" w:lineRule="auto"/>
        <w:ind w:left="0" w:firstLine="567"/>
        <w:textAlignment w:val="center"/>
        <w:rPr>
          <w:rFonts w:eastAsia="Times New Roman" w:cs="Times New Roman"/>
          <w:i/>
          <w:iCs/>
          <w:sz w:val="22"/>
        </w:rPr>
      </w:pPr>
      <w:r w:rsidRPr="00301218">
        <w:rPr>
          <w:rFonts w:eastAsia="Times New Roman" w:cs="Times New Roman"/>
          <w:i/>
          <w:iCs/>
          <w:spacing w:val="4"/>
          <w:sz w:val="22"/>
        </w:rPr>
        <w:t xml:space="preserve"> внутренней позиции обучающегося на уровне поло</w:t>
      </w:r>
      <w:r w:rsidRPr="00301218">
        <w:rPr>
          <w:rFonts w:eastAsia="Times New Roman" w:cs="Times New Roman"/>
          <w:i/>
          <w:iCs/>
          <w:sz w:val="22"/>
        </w:rPr>
        <w:t>жительного отношения к образовательной орган</w:t>
      </w:r>
      <w:r w:rsidRPr="00301218">
        <w:rPr>
          <w:rFonts w:eastAsia="Times New Roman" w:cs="Times New Roman"/>
          <w:i/>
          <w:iCs/>
          <w:sz w:val="22"/>
        </w:rPr>
        <w:t>и</w:t>
      </w:r>
      <w:r w:rsidRPr="00301218">
        <w:rPr>
          <w:rFonts w:eastAsia="Times New Roman" w:cs="Times New Roman"/>
          <w:i/>
          <w:iCs/>
          <w:sz w:val="22"/>
        </w:rPr>
        <w:t>зации, понимания необходимости учения, выраженного в преобладании учебно­познавательных мотивов и пре</w:t>
      </w:r>
      <w:r w:rsidRPr="00301218">
        <w:rPr>
          <w:rFonts w:eastAsia="Times New Roman" w:cs="Times New Roman"/>
          <w:i/>
          <w:iCs/>
          <w:sz w:val="22"/>
        </w:rPr>
        <w:t>д</w:t>
      </w:r>
      <w:r w:rsidRPr="00301218">
        <w:rPr>
          <w:rFonts w:eastAsia="Times New Roman" w:cs="Times New Roman"/>
          <w:i/>
          <w:iCs/>
          <w:sz w:val="22"/>
        </w:rPr>
        <w:t>почтении социального способа оценки знаний;</w:t>
      </w:r>
    </w:p>
    <w:p w:rsidR="00A26807" w:rsidRPr="00301218" w:rsidRDefault="00A26807" w:rsidP="006C3C12">
      <w:pPr>
        <w:numPr>
          <w:ilvl w:val="0"/>
          <w:numId w:val="89"/>
        </w:numPr>
        <w:tabs>
          <w:tab w:val="left" w:pos="0"/>
        </w:tabs>
        <w:autoSpaceDE w:val="0"/>
        <w:autoSpaceDN w:val="0"/>
        <w:adjustRightInd w:val="0"/>
        <w:spacing w:line="240" w:lineRule="auto"/>
        <w:ind w:left="0" w:firstLine="567"/>
        <w:textAlignment w:val="center"/>
        <w:rPr>
          <w:rFonts w:eastAsia="Times New Roman" w:cs="Times New Roman"/>
          <w:i/>
          <w:iCs/>
          <w:sz w:val="22"/>
        </w:rPr>
      </w:pPr>
      <w:r w:rsidRPr="00301218">
        <w:rPr>
          <w:rFonts w:eastAsia="Times New Roman" w:cs="Times New Roman"/>
          <w:i/>
          <w:iCs/>
          <w:spacing w:val="-2"/>
          <w:sz w:val="22"/>
        </w:rPr>
        <w:t xml:space="preserve"> выраженной устойчивой учебно­познавательной моти</w:t>
      </w:r>
      <w:r w:rsidRPr="00301218">
        <w:rPr>
          <w:rFonts w:eastAsia="Times New Roman" w:cs="Times New Roman"/>
          <w:i/>
          <w:iCs/>
          <w:sz w:val="22"/>
        </w:rPr>
        <w:t>вации учения;</w:t>
      </w:r>
    </w:p>
    <w:p w:rsidR="00A26807" w:rsidRPr="00301218" w:rsidRDefault="00A26807" w:rsidP="006C3C12">
      <w:pPr>
        <w:numPr>
          <w:ilvl w:val="0"/>
          <w:numId w:val="89"/>
        </w:numPr>
        <w:tabs>
          <w:tab w:val="left" w:pos="0"/>
        </w:tabs>
        <w:autoSpaceDE w:val="0"/>
        <w:autoSpaceDN w:val="0"/>
        <w:adjustRightInd w:val="0"/>
        <w:spacing w:line="240" w:lineRule="auto"/>
        <w:ind w:left="0" w:firstLine="567"/>
        <w:textAlignment w:val="center"/>
        <w:rPr>
          <w:rFonts w:eastAsia="Times New Roman" w:cs="Times New Roman"/>
          <w:i/>
          <w:iCs/>
          <w:sz w:val="22"/>
        </w:rPr>
      </w:pPr>
      <w:r w:rsidRPr="00301218">
        <w:rPr>
          <w:rFonts w:eastAsia="Times New Roman" w:cs="Times New Roman"/>
          <w:i/>
          <w:iCs/>
          <w:spacing w:val="-2"/>
          <w:sz w:val="22"/>
        </w:rPr>
        <w:t xml:space="preserve"> устойчивого учебно­познавательного интереса к новым </w:t>
      </w:r>
      <w:r w:rsidRPr="00301218">
        <w:rPr>
          <w:rFonts w:eastAsia="Times New Roman" w:cs="Times New Roman"/>
          <w:i/>
          <w:iCs/>
          <w:sz w:val="22"/>
        </w:rPr>
        <w:t>общим способам решения задач;</w:t>
      </w:r>
    </w:p>
    <w:p w:rsidR="00A26807" w:rsidRPr="00301218" w:rsidRDefault="00A26807" w:rsidP="006C3C12">
      <w:pPr>
        <w:numPr>
          <w:ilvl w:val="0"/>
          <w:numId w:val="89"/>
        </w:numPr>
        <w:tabs>
          <w:tab w:val="left" w:pos="0"/>
        </w:tabs>
        <w:autoSpaceDE w:val="0"/>
        <w:autoSpaceDN w:val="0"/>
        <w:adjustRightInd w:val="0"/>
        <w:spacing w:line="240" w:lineRule="auto"/>
        <w:ind w:left="0" w:firstLine="567"/>
        <w:textAlignment w:val="center"/>
        <w:rPr>
          <w:rFonts w:eastAsia="Times New Roman" w:cs="Times New Roman"/>
          <w:i/>
          <w:iCs/>
          <w:sz w:val="22"/>
        </w:rPr>
      </w:pPr>
      <w:r w:rsidRPr="00301218">
        <w:rPr>
          <w:rFonts w:eastAsia="Times New Roman" w:cs="Times New Roman"/>
          <w:i/>
          <w:iCs/>
          <w:sz w:val="22"/>
        </w:rPr>
        <w:t xml:space="preserve"> адекватного понимания причин успешности/неуспешности учебной деятельности;</w:t>
      </w:r>
    </w:p>
    <w:p w:rsidR="00A26807" w:rsidRPr="00301218" w:rsidRDefault="00A26807" w:rsidP="006C3C12">
      <w:pPr>
        <w:numPr>
          <w:ilvl w:val="0"/>
          <w:numId w:val="89"/>
        </w:numPr>
        <w:tabs>
          <w:tab w:val="left" w:pos="0"/>
        </w:tabs>
        <w:autoSpaceDE w:val="0"/>
        <w:autoSpaceDN w:val="0"/>
        <w:adjustRightInd w:val="0"/>
        <w:spacing w:line="240" w:lineRule="auto"/>
        <w:ind w:left="0" w:firstLine="567"/>
        <w:textAlignment w:val="center"/>
        <w:rPr>
          <w:rFonts w:eastAsia="Times New Roman" w:cs="Times New Roman"/>
          <w:i/>
          <w:iCs/>
          <w:sz w:val="22"/>
        </w:rPr>
      </w:pPr>
      <w:r w:rsidRPr="00301218">
        <w:rPr>
          <w:rFonts w:eastAsia="Times New Roman" w:cs="Times New Roman"/>
          <w:i/>
          <w:iCs/>
          <w:spacing w:val="-2"/>
          <w:sz w:val="22"/>
        </w:rPr>
        <w:t xml:space="preserve"> положительной адекватной дифференцированной само</w:t>
      </w:r>
      <w:r w:rsidRPr="00301218">
        <w:rPr>
          <w:rFonts w:eastAsia="Times New Roman" w:cs="Times New Roman"/>
          <w:i/>
          <w:iCs/>
          <w:sz w:val="22"/>
        </w:rPr>
        <w:t>оценки на основе критерия успешности реализации социальной роли «хорошего обучающийсяа»;</w:t>
      </w:r>
    </w:p>
    <w:p w:rsidR="00A26807" w:rsidRPr="00301218" w:rsidRDefault="00A26807" w:rsidP="006C3C12">
      <w:pPr>
        <w:numPr>
          <w:ilvl w:val="0"/>
          <w:numId w:val="89"/>
        </w:numPr>
        <w:tabs>
          <w:tab w:val="left" w:pos="0"/>
        </w:tabs>
        <w:autoSpaceDE w:val="0"/>
        <w:autoSpaceDN w:val="0"/>
        <w:adjustRightInd w:val="0"/>
        <w:spacing w:line="240" w:lineRule="auto"/>
        <w:ind w:left="0" w:firstLine="567"/>
        <w:textAlignment w:val="center"/>
        <w:rPr>
          <w:rFonts w:eastAsia="Times New Roman" w:cs="Times New Roman"/>
          <w:i/>
          <w:iCs/>
          <w:sz w:val="22"/>
        </w:rPr>
      </w:pPr>
      <w:r w:rsidRPr="00301218">
        <w:rPr>
          <w:rFonts w:eastAsia="Times New Roman" w:cs="Times New Roman"/>
          <w:i/>
          <w:iCs/>
          <w:spacing w:val="4"/>
          <w:sz w:val="22"/>
        </w:rPr>
        <w:t xml:space="preserve"> компетентности в реализации основ гражданской </w:t>
      </w:r>
      <w:r w:rsidRPr="00301218">
        <w:rPr>
          <w:rFonts w:eastAsia="Times New Roman" w:cs="Times New Roman"/>
          <w:i/>
          <w:iCs/>
          <w:sz w:val="22"/>
        </w:rPr>
        <w:t>идентичности в поступках и деятельности;</w:t>
      </w:r>
    </w:p>
    <w:p w:rsidR="00A26807" w:rsidRPr="00301218" w:rsidRDefault="00A26807" w:rsidP="006C3C12">
      <w:pPr>
        <w:numPr>
          <w:ilvl w:val="0"/>
          <w:numId w:val="89"/>
        </w:numPr>
        <w:tabs>
          <w:tab w:val="left" w:pos="0"/>
        </w:tabs>
        <w:autoSpaceDE w:val="0"/>
        <w:autoSpaceDN w:val="0"/>
        <w:adjustRightInd w:val="0"/>
        <w:spacing w:line="240" w:lineRule="auto"/>
        <w:ind w:left="0" w:firstLine="567"/>
        <w:textAlignment w:val="center"/>
        <w:rPr>
          <w:rFonts w:eastAsia="Times New Roman" w:cs="Times New Roman"/>
          <w:i/>
          <w:iCs/>
          <w:sz w:val="22"/>
        </w:rPr>
      </w:pPr>
      <w:r w:rsidRPr="00301218">
        <w:rPr>
          <w:rFonts w:eastAsia="Times New Roman" w:cs="Times New Roman"/>
          <w:i/>
          <w:iCs/>
          <w:sz w:val="22"/>
        </w:rPr>
        <w:t xml:space="preserve"> 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A26807" w:rsidRPr="00301218" w:rsidRDefault="00A26807" w:rsidP="006C3C12">
      <w:pPr>
        <w:numPr>
          <w:ilvl w:val="0"/>
          <w:numId w:val="89"/>
        </w:numPr>
        <w:tabs>
          <w:tab w:val="left" w:pos="0"/>
        </w:tabs>
        <w:autoSpaceDE w:val="0"/>
        <w:autoSpaceDN w:val="0"/>
        <w:adjustRightInd w:val="0"/>
        <w:spacing w:line="240" w:lineRule="auto"/>
        <w:ind w:left="0" w:firstLine="567"/>
        <w:textAlignment w:val="center"/>
        <w:rPr>
          <w:rFonts w:eastAsia="Times New Roman" w:cs="Times New Roman"/>
          <w:i/>
          <w:iCs/>
          <w:sz w:val="22"/>
        </w:rPr>
      </w:pPr>
      <w:r w:rsidRPr="00301218">
        <w:rPr>
          <w:rFonts w:eastAsia="Times New Roman" w:cs="Times New Roman"/>
          <w:i/>
          <w:iCs/>
          <w:sz w:val="22"/>
        </w:rPr>
        <w:t xml:space="preserve"> установки на здоровый образ жизни и реализация его в реальном поведении и поступках;</w:t>
      </w:r>
    </w:p>
    <w:p w:rsidR="00A26807" w:rsidRPr="00301218" w:rsidRDefault="00A26807" w:rsidP="006C3C12">
      <w:pPr>
        <w:numPr>
          <w:ilvl w:val="0"/>
          <w:numId w:val="89"/>
        </w:numPr>
        <w:tabs>
          <w:tab w:val="left" w:pos="0"/>
        </w:tabs>
        <w:autoSpaceDE w:val="0"/>
        <w:autoSpaceDN w:val="0"/>
        <w:adjustRightInd w:val="0"/>
        <w:spacing w:line="240" w:lineRule="auto"/>
        <w:ind w:left="0" w:firstLine="567"/>
        <w:textAlignment w:val="center"/>
        <w:rPr>
          <w:rFonts w:eastAsia="Times New Roman" w:cs="Times New Roman"/>
          <w:i/>
          <w:iCs/>
          <w:sz w:val="22"/>
        </w:rPr>
      </w:pPr>
      <w:r w:rsidRPr="00301218">
        <w:rPr>
          <w:rFonts w:eastAsia="Times New Roman" w:cs="Times New Roman"/>
          <w:i/>
          <w:iCs/>
          <w:sz w:val="22"/>
        </w:rPr>
        <w:t xml:space="preserve"> осознанных устойчивых эстетических предпочтений и ориентации на искусство как значимую сферу ч</w:t>
      </w:r>
      <w:r w:rsidRPr="00301218">
        <w:rPr>
          <w:rFonts w:eastAsia="Times New Roman" w:cs="Times New Roman"/>
          <w:i/>
          <w:iCs/>
          <w:sz w:val="22"/>
        </w:rPr>
        <w:t>е</w:t>
      </w:r>
      <w:r w:rsidRPr="00301218">
        <w:rPr>
          <w:rFonts w:eastAsia="Times New Roman" w:cs="Times New Roman"/>
          <w:i/>
          <w:iCs/>
          <w:sz w:val="22"/>
        </w:rPr>
        <w:t xml:space="preserve">ловеческой жизни; </w:t>
      </w:r>
    </w:p>
    <w:p w:rsidR="00A26807" w:rsidRPr="00301218" w:rsidRDefault="00A26807" w:rsidP="006C3C12">
      <w:pPr>
        <w:numPr>
          <w:ilvl w:val="0"/>
          <w:numId w:val="89"/>
        </w:numPr>
        <w:tabs>
          <w:tab w:val="left" w:pos="0"/>
        </w:tabs>
        <w:autoSpaceDE w:val="0"/>
        <w:autoSpaceDN w:val="0"/>
        <w:adjustRightInd w:val="0"/>
        <w:spacing w:line="240" w:lineRule="auto"/>
        <w:ind w:left="0" w:firstLine="567"/>
        <w:textAlignment w:val="center"/>
        <w:rPr>
          <w:rFonts w:eastAsia="Times New Roman" w:cs="Times New Roman"/>
          <w:i/>
          <w:iCs/>
          <w:sz w:val="22"/>
        </w:rPr>
      </w:pPr>
      <w:r w:rsidRPr="00301218">
        <w:rPr>
          <w:rFonts w:eastAsia="Times New Roman" w:cs="Times New Roman"/>
          <w:i/>
          <w:iCs/>
          <w:sz w:val="22"/>
        </w:rPr>
        <w:t xml:space="preserve"> эмпатии как осознанного понимания чувств других людей и сопереживания им, выражающихся в п</w:t>
      </w:r>
      <w:r w:rsidRPr="00301218">
        <w:rPr>
          <w:rFonts w:eastAsia="Times New Roman" w:cs="Times New Roman"/>
          <w:i/>
          <w:iCs/>
          <w:sz w:val="22"/>
        </w:rPr>
        <w:t>о</w:t>
      </w:r>
      <w:r w:rsidRPr="00301218">
        <w:rPr>
          <w:rFonts w:eastAsia="Times New Roman" w:cs="Times New Roman"/>
          <w:i/>
          <w:iCs/>
          <w:sz w:val="22"/>
        </w:rPr>
        <w:t>ступках, направленных на помощь другим и обеспечение их благополучия.</w:t>
      </w:r>
    </w:p>
    <w:p w:rsidR="00A26807" w:rsidRPr="00301218" w:rsidRDefault="00A26807" w:rsidP="00A26807">
      <w:pPr>
        <w:tabs>
          <w:tab w:val="left" w:pos="0"/>
          <w:tab w:val="left" w:pos="360"/>
        </w:tabs>
        <w:spacing w:line="240" w:lineRule="auto"/>
        <w:ind w:left="680" w:firstLine="567"/>
        <w:rPr>
          <w:rFonts w:eastAsia="Times New Roman" w:cs="Times New Roman"/>
          <w:iCs/>
          <w:sz w:val="22"/>
        </w:rPr>
      </w:pPr>
    </w:p>
    <w:p w:rsidR="00A26807" w:rsidRPr="00301218" w:rsidRDefault="00A26807" w:rsidP="00A26807">
      <w:pPr>
        <w:tabs>
          <w:tab w:val="left" w:pos="0"/>
          <w:tab w:val="left" w:pos="360"/>
        </w:tabs>
        <w:spacing w:line="240" w:lineRule="auto"/>
        <w:ind w:firstLine="567"/>
        <w:rPr>
          <w:rFonts w:eastAsia="Times New Roman" w:cs="Times New Roman"/>
          <w:sz w:val="22"/>
        </w:rPr>
      </w:pPr>
      <w:r w:rsidRPr="00301218">
        <w:rPr>
          <w:rFonts w:eastAsia="Times New Roman" w:cs="Times New Roman"/>
          <w:b/>
          <w:sz w:val="22"/>
        </w:rPr>
        <w:t xml:space="preserve">1.2.1.2. Регулятивные универсальные учебные действия </w:t>
      </w:r>
    </w:p>
    <w:p w:rsidR="00A26807" w:rsidRPr="00301218" w:rsidRDefault="00A26807" w:rsidP="00A26807">
      <w:pPr>
        <w:tabs>
          <w:tab w:val="left" w:pos="0"/>
          <w:tab w:val="left" w:pos="360"/>
        </w:tabs>
        <w:spacing w:line="240" w:lineRule="auto"/>
        <w:ind w:left="680" w:firstLine="567"/>
        <w:rPr>
          <w:rFonts w:eastAsia="Times New Roman" w:cs="Times New Roman"/>
          <w:i/>
          <w:iCs/>
          <w:sz w:val="22"/>
        </w:rPr>
      </w:pPr>
      <w:r w:rsidRPr="00301218">
        <w:rPr>
          <w:rFonts w:eastAsia="Times New Roman" w:cs="Times New Roman"/>
          <w:b/>
          <w:sz w:val="22"/>
        </w:rPr>
        <w:t>Выпускник научится:</w:t>
      </w:r>
    </w:p>
    <w:p w:rsidR="00A26807" w:rsidRPr="00301218" w:rsidRDefault="00A26807" w:rsidP="006C3C12">
      <w:pPr>
        <w:numPr>
          <w:ilvl w:val="0"/>
          <w:numId w:val="90"/>
        </w:numPr>
        <w:tabs>
          <w:tab w:val="left" w:pos="0"/>
        </w:tabs>
        <w:autoSpaceDE w:val="0"/>
        <w:autoSpaceDN w:val="0"/>
        <w:adjustRightInd w:val="0"/>
        <w:spacing w:line="240" w:lineRule="auto"/>
        <w:ind w:left="0" w:firstLine="567"/>
        <w:textAlignment w:val="center"/>
        <w:rPr>
          <w:rFonts w:eastAsia="Times New Roman" w:cs="Times New Roman"/>
          <w:sz w:val="22"/>
        </w:rPr>
      </w:pPr>
      <w:r w:rsidRPr="00301218">
        <w:rPr>
          <w:rFonts w:eastAsia="Times New Roman" w:cs="Times New Roman"/>
          <w:sz w:val="22"/>
        </w:rPr>
        <w:t xml:space="preserve"> принимать и сохранять учебную задачу;</w:t>
      </w:r>
    </w:p>
    <w:p w:rsidR="00A26807" w:rsidRPr="00301218" w:rsidRDefault="00A26807" w:rsidP="006C3C12">
      <w:pPr>
        <w:numPr>
          <w:ilvl w:val="0"/>
          <w:numId w:val="90"/>
        </w:numPr>
        <w:tabs>
          <w:tab w:val="left" w:pos="0"/>
        </w:tabs>
        <w:autoSpaceDE w:val="0"/>
        <w:autoSpaceDN w:val="0"/>
        <w:adjustRightInd w:val="0"/>
        <w:spacing w:line="240" w:lineRule="auto"/>
        <w:ind w:left="0" w:firstLine="567"/>
        <w:textAlignment w:val="center"/>
        <w:rPr>
          <w:rFonts w:eastAsia="Times New Roman" w:cs="Times New Roman"/>
          <w:sz w:val="22"/>
        </w:rPr>
      </w:pPr>
      <w:r w:rsidRPr="00301218">
        <w:rPr>
          <w:rFonts w:eastAsia="Times New Roman" w:cs="Times New Roman"/>
          <w:spacing w:val="-4"/>
          <w:sz w:val="22"/>
        </w:rPr>
        <w:t xml:space="preserve"> учитывать выделенные учителем ориентиры действия в но</w:t>
      </w:r>
      <w:r w:rsidRPr="00301218">
        <w:rPr>
          <w:rFonts w:eastAsia="Times New Roman" w:cs="Times New Roman"/>
          <w:sz w:val="22"/>
        </w:rPr>
        <w:t>вом учебном материале в сотрудничестве с уч</w:t>
      </w:r>
      <w:r w:rsidRPr="00301218">
        <w:rPr>
          <w:rFonts w:eastAsia="Times New Roman" w:cs="Times New Roman"/>
          <w:sz w:val="22"/>
        </w:rPr>
        <w:t>и</w:t>
      </w:r>
      <w:r w:rsidRPr="00301218">
        <w:rPr>
          <w:rFonts w:eastAsia="Times New Roman" w:cs="Times New Roman"/>
          <w:sz w:val="22"/>
        </w:rPr>
        <w:t>телем;</w:t>
      </w:r>
    </w:p>
    <w:p w:rsidR="00A26807" w:rsidRPr="00301218" w:rsidRDefault="00A26807" w:rsidP="006C3C12">
      <w:pPr>
        <w:numPr>
          <w:ilvl w:val="0"/>
          <w:numId w:val="90"/>
        </w:numPr>
        <w:tabs>
          <w:tab w:val="left" w:pos="0"/>
        </w:tabs>
        <w:autoSpaceDE w:val="0"/>
        <w:autoSpaceDN w:val="0"/>
        <w:adjustRightInd w:val="0"/>
        <w:spacing w:line="240" w:lineRule="auto"/>
        <w:ind w:left="0" w:firstLine="567"/>
        <w:textAlignment w:val="center"/>
        <w:rPr>
          <w:rFonts w:eastAsia="Times New Roman" w:cs="Times New Roman"/>
          <w:sz w:val="22"/>
        </w:rPr>
      </w:pPr>
      <w:r w:rsidRPr="00301218">
        <w:rPr>
          <w:rFonts w:eastAsia="Times New Roman" w:cs="Times New Roman"/>
          <w:sz w:val="22"/>
        </w:rPr>
        <w:t xml:space="preserve"> планировать свои действия в соответствии с поставленной задачей и условиями её реализации, в том числе во внутреннем плане;</w:t>
      </w:r>
    </w:p>
    <w:p w:rsidR="00A26807" w:rsidRPr="00301218" w:rsidRDefault="00A26807" w:rsidP="006C3C12">
      <w:pPr>
        <w:numPr>
          <w:ilvl w:val="0"/>
          <w:numId w:val="90"/>
        </w:numPr>
        <w:tabs>
          <w:tab w:val="left" w:pos="0"/>
        </w:tabs>
        <w:autoSpaceDE w:val="0"/>
        <w:autoSpaceDN w:val="0"/>
        <w:adjustRightInd w:val="0"/>
        <w:spacing w:line="240" w:lineRule="auto"/>
        <w:ind w:left="0" w:firstLine="567"/>
        <w:textAlignment w:val="center"/>
        <w:rPr>
          <w:rFonts w:eastAsia="Times New Roman" w:cs="Times New Roman"/>
          <w:sz w:val="22"/>
        </w:rPr>
      </w:pPr>
      <w:r w:rsidRPr="00301218">
        <w:rPr>
          <w:rFonts w:eastAsia="Times New Roman" w:cs="Times New Roman"/>
          <w:spacing w:val="-4"/>
          <w:sz w:val="22"/>
        </w:rPr>
        <w:t xml:space="preserve"> учитывать установленные правила в планировании и конт</w:t>
      </w:r>
      <w:r w:rsidRPr="00301218">
        <w:rPr>
          <w:rFonts w:eastAsia="Times New Roman" w:cs="Times New Roman"/>
          <w:sz w:val="22"/>
        </w:rPr>
        <w:t>роле способа решения;</w:t>
      </w:r>
    </w:p>
    <w:p w:rsidR="00A26807" w:rsidRPr="00301218" w:rsidRDefault="00A26807" w:rsidP="006C3C12">
      <w:pPr>
        <w:numPr>
          <w:ilvl w:val="0"/>
          <w:numId w:val="90"/>
        </w:numPr>
        <w:tabs>
          <w:tab w:val="left" w:pos="0"/>
        </w:tabs>
        <w:autoSpaceDE w:val="0"/>
        <w:autoSpaceDN w:val="0"/>
        <w:adjustRightInd w:val="0"/>
        <w:spacing w:line="240" w:lineRule="auto"/>
        <w:ind w:left="0" w:firstLine="567"/>
        <w:textAlignment w:val="center"/>
        <w:rPr>
          <w:rFonts w:eastAsia="Times New Roman" w:cs="Times New Roman"/>
          <w:sz w:val="22"/>
        </w:rPr>
      </w:pPr>
      <w:r w:rsidRPr="00301218">
        <w:rPr>
          <w:rFonts w:eastAsia="Times New Roman" w:cs="Times New Roman"/>
          <w:spacing w:val="-2"/>
          <w:sz w:val="22"/>
        </w:rPr>
        <w:t xml:space="preserve"> осуществлять итоговый и пошаговый контроль по резуль</w:t>
      </w:r>
      <w:r w:rsidRPr="00301218">
        <w:rPr>
          <w:rFonts w:eastAsia="Times New Roman" w:cs="Times New Roman"/>
          <w:sz w:val="22"/>
        </w:rPr>
        <w:t>тату;</w:t>
      </w:r>
    </w:p>
    <w:p w:rsidR="00A26807" w:rsidRPr="00301218" w:rsidRDefault="00A26807" w:rsidP="006C3C12">
      <w:pPr>
        <w:numPr>
          <w:ilvl w:val="0"/>
          <w:numId w:val="90"/>
        </w:numPr>
        <w:tabs>
          <w:tab w:val="left" w:pos="0"/>
        </w:tabs>
        <w:autoSpaceDE w:val="0"/>
        <w:autoSpaceDN w:val="0"/>
        <w:adjustRightInd w:val="0"/>
        <w:spacing w:line="240" w:lineRule="auto"/>
        <w:ind w:left="0" w:firstLine="567"/>
        <w:textAlignment w:val="center"/>
        <w:rPr>
          <w:rFonts w:eastAsia="Times New Roman" w:cs="Times New Roman"/>
          <w:sz w:val="22"/>
        </w:rPr>
      </w:pPr>
      <w:r w:rsidRPr="00301218">
        <w:rPr>
          <w:rFonts w:eastAsia="Times New Roman" w:cs="Times New Roman"/>
          <w:sz w:val="22"/>
        </w:rPr>
        <w:t xml:space="preserve"> оценивать правильность выполнения действия на уровне </w:t>
      </w:r>
      <w:r w:rsidRPr="00301218">
        <w:rPr>
          <w:rFonts w:eastAsia="Times New Roman" w:cs="Times New Roman"/>
          <w:spacing w:val="2"/>
          <w:sz w:val="22"/>
        </w:rPr>
        <w:t>адекватной ретроспективной оценки соответс</w:t>
      </w:r>
      <w:r w:rsidRPr="00301218">
        <w:rPr>
          <w:rFonts w:eastAsia="Times New Roman" w:cs="Times New Roman"/>
          <w:spacing w:val="2"/>
          <w:sz w:val="22"/>
        </w:rPr>
        <w:t>т</w:t>
      </w:r>
      <w:r w:rsidRPr="00301218">
        <w:rPr>
          <w:rFonts w:eastAsia="Times New Roman" w:cs="Times New Roman"/>
          <w:spacing w:val="2"/>
          <w:sz w:val="22"/>
        </w:rPr>
        <w:t>вия результа</w:t>
      </w:r>
      <w:r w:rsidRPr="00301218">
        <w:rPr>
          <w:rFonts w:eastAsia="Times New Roman" w:cs="Times New Roman"/>
          <w:sz w:val="22"/>
        </w:rPr>
        <w:t>тов требованиям данной задачи;</w:t>
      </w:r>
    </w:p>
    <w:p w:rsidR="00A26807" w:rsidRPr="00301218" w:rsidRDefault="00A26807" w:rsidP="006C3C12">
      <w:pPr>
        <w:numPr>
          <w:ilvl w:val="0"/>
          <w:numId w:val="90"/>
        </w:numPr>
        <w:tabs>
          <w:tab w:val="left" w:pos="0"/>
        </w:tabs>
        <w:autoSpaceDE w:val="0"/>
        <w:autoSpaceDN w:val="0"/>
        <w:adjustRightInd w:val="0"/>
        <w:spacing w:line="240" w:lineRule="auto"/>
        <w:ind w:left="0" w:firstLine="567"/>
        <w:textAlignment w:val="center"/>
        <w:rPr>
          <w:rFonts w:eastAsia="Times New Roman" w:cs="Times New Roman"/>
          <w:sz w:val="22"/>
        </w:rPr>
      </w:pPr>
      <w:r w:rsidRPr="00301218">
        <w:rPr>
          <w:rFonts w:eastAsia="Times New Roman" w:cs="Times New Roman"/>
          <w:spacing w:val="2"/>
          <w:sz w:val="22"/>
        </w:rPr>
        <w:t xml:space="preserve"> адекватно воспринимать предложения и оценку учите</w:t>
      </w:r>
      <w:r w:rsidRPr="00301218">
        <w:rPr>
          <w:rFonts w:eastAsia="Times New Roman" w:cs="Times New Roman"/>
          <w:sz w:val="22"/>
        </w:rPr>
        <w:t>лей, товарищей, родителей и других людей;</w:t>
      </w:r>
    </w:p>
    <w:p w:rsidR="00A26807" w:rsidRPr="00301218" w:rsidRDefault="00A26807" w:rsidP="006C3C12">
      <w:pPr>
        <w:numPr>
          <w:ilvl w:val="0"/>
          <w:numId w:val="90"/>
        </w:numPr>
        <w:tabs>
          <w:tab w:val="left" w:pos="0"/>
        </w:tabs>
        <w:autoSpaceDE w:val="0"/>
        <w:autoSpaceDN w:val="0"/>
        <w:adjustRightInd w:val="0"/>
        <w:spacing w:line="240" w:lineRule="auto"/>
        <w:ind w:left="0" w:firstLine="567"/>
        <w:textAlignment w:val="center"/>
        <w:rPr>
          <w:rFonts w:eastAsia="Times New Roman" w:cs="Times New Roman"/>
          <w:sz w:val="22"/>
        </w:rPr>
      </w:pPr>
      <w:r w:rsidRPr="00301218">
        <w:rPr>
          <w:rFonts w:eastAsia="Times New Roman" w:cs="Times New Roman"/>
          <w:sz w:val="22"/>
        </w:rPr>
        <w:t xml:space="preserve"> различать способ и результат действия;</w:t>
      </w:r>
    </w:p>
    <w:p w:rsidR="00A26807" w:rsidRPr="00301218" w:rsidRDefault="00A26807" w:rsidP="006C3C12">
      <w:pPr>
        <w:numPr>
          <w:ilvl w:val="0"/>
          <w:numId w:val="90"/>
        </w:numPr>
        <w:tabs>
          <w:tab w:val="left" w:pos="0"/>
        </w:tabs>
        <w:autoSpaceDE w:val="0"/>
        <w:autoSpaceDN w:val="0"/>
        <w:adjustRightInd w:val="0"/>
        <w:spacing w:line="240" w:lineRule="auto"/>
        <w:ind w:left="0" w:firstLine="567"/>
        <w:textAlignment w:val="center"/>
        <w:rPr>
          <w:rFonts w:eastAsia="Times New Roman" w:cs="Times New Roman"/>
          <w:spacing w:val="-4"/>
          <w:sz w:val="22"/>
        </w:rPr>
      </w:pPr>
      <w:r w:rsidRPr="00301218">
        <w:rPr>
          <w:rFonts w:eastAsia="Times New Roman" w:cs="Times New Roman"/>
          <w:spacing w:val="-4"/>
          <w:sz w:val="22"/>
        </w:rPr>
        <w:t xml:space="preserve"> вносить необходимые коррективы в действие после его завершения на основе его оценки и учёта характера сделанных </w:t>
      </w:r>
      <w:r w:rsidRPr="00301218">
        <w:rPr>
          <w:rFonts w:eastAsia="Times New Roman" w:cs="Times New Roman"/>
          <w:sz w:val="22"/>
        </w:rPr>
        <w:t xml:space="preserve">ошибок, использовать предложения и оценки для создания </w:t>
      </w:r>
      <w:r w:rsidRPr="00301218">
        <w:rPr>
          <w:rFonts w:eastAsia="Times New Roman" w:cs="Times New Roman"/>
          <w:spacing w:val="-4"/>
          <w:sz w:val="22"/>
        </w:rPr>
        <w:t>нового, более совершенного результата, и</w:t>
      </w:r>
      <w:r w:rsidRPr="00301218">
        <w:rPr>
          <w:rFonts w:eastAsia="Times New Roman" w:cs="Times New Roman"/>
          <w:spacing w:val="-4"/>
          <w:sz w:val="22"/>
        </w:rPr>
        <w:t>с</w:t>
      </w:r>
      <w:r w:rsidRPr="00301218">
        <w:rPr>
          <w:rFonts w:eastAsia="Times New Roman" w:cs="Times New Roman"/>
          <w:spacing w:val="-4"/>
          <w:sz w:val="22"/>
        </w:rPr>
        <w:lastRenderedPageBreak/>
        <w:t>пользовать запись в цифровой форме хода и результатов решения задачи, собственной звучащей речи на русском, ро</w:t>
      </w:r>
      <w:r w:rsidRPr="00301218">
        <w:rPr>
          <w:rFonts w:eastAsia="Times New Roman" w:cs="Times New Roman"/>
          <w:spacing w:val="-4"/>
          <w:sz w:val="22"/>
        </w:rPr>
        <w:t>д</w:t>
      </w:r>
      <w:r w:rsidRPr="00301218">
        <w:rPr>
          <w:rFonts w:eastAsia="Times New Roman" w:cs="Times New Roman"/>
          <w:spacing w:val="-4"/>
          <w:sz w:val="22"/>
        </w:rPr>
        <w:t>ном и иностранном языках.</w:t>
      </w:r>
    </w:p>
    <w:p w:rsidR="00A26807" w:rsidRPr="00301218" w:rsidRDefault="00A26807" w:rsidP="00A26807">
      <w:pPr>
        <w:pStyle w:val="afff0"/>
        <w:tabs>
          <w:tab w:val="left" w:pos="0"/>
          <w:tab w:val="left" w:pos="360"/>
        </w:tabs>
        <w:spacing w:line="240" w:lineRule="auto"/>
        <w:ind w:firstLine="567"/>
        <w:rPr>
          <w:rFonts w:ascii="Times New Roman" w:hAnsi="Times New Roman"/>
          <w:b/>
          <w:color w:val="auto"/>
          <w:sz w:val="22"/>
          <w:szCs w:val="22"/>
        </w:rPr>
      </w:pPr>
      <w:r w:rsidRPr="00301218">
        <w:rPr>
          <w:rFonts w:ascii="Times New Roman" w:hAnsi="Times New Roman"/>
          <w:b/>
          <w:iCs/>
          <w:color w:val="auto"/>
          <w:sz w:val="22"/>
          <w:szCs w:val="22"/>
        </w:rPr>
        <w:t>Выпускник получит возможность научиться:</w:t>
      </w:r>
    </w:p>
    <w:p w:rsidR="00A26807" w:rsidRPr="00301218" w:rsidRDefault="00A26807" w:rsidP="006C3C12">
      <w:pPr>
        <w:numPr>
          <w:ilvl w:val="0"/>
          <w:numId w:val="91"/>
        </w:numPr>
        <w:tabs>
          <w:tab w:val="left" w:pos="0"/>
        </w:tabs>
        <w:autoSpaceDE w:val="0"/>
        <w:autoSpaceDN w:val="0"/>
        <w:adjustRightInd w:val="0"/>
        <w:spacing w:line="240" w:lineRule="auto"/>
        <w:ind w:left="0" w:firstLine="567"/>
        <w:textAlignment w:val="center"/>
        <w:rPr>
          <w:rFonts w:eastAsia="Times New Roman" w:cs="Times New Roman"/>
          <w:i/>
          <w:iCs/>
          <w:sz w:val="22"/>
        </w:rPr>
      </w:pPr>
      <w:r w:rsidRPr="00301218">
        <w:rPr>
          <w:rFonts w:eastAsia="Times New Roman" w:cs="Times New Roman"/>
          <w:i/>
          <w:iCs/>
          <w:sz w:val="22"/>
        </w:rPr>
        <w:t xml:space="preserve"> в сотрудничестве с учителем ставить новые учебные задачи;</w:t>
      </w:r>
    </w:p>
    <w:p w:rsidR="00A26807" w:rsidRPr="00301218" w:rsidRDefault="00A26807" w:rsidP="006C3C12">
      <w:pPr>
        <w:numPr>
          <w:ilvl w:val="0"/>
          <w:numId w:val="91"/>
        </w:numPr>
        <w:tabs>
          <w:tab w:val="left" w:pos="0"/>
        </w:tabs>
        <w:autoSpaceDE w:val="0"/>
        <w:autoSpaceDN w:val="0"/>
        <w:adjustRightInd w:val="0"/>
        <w:spacing w:line="240" w:lineRule="auto"/>
        <w:ind w:left="0" w:firstLine="567"/>
        <w:textAlignment w:val="center"/>
        <w:rPr>
          <w:rFonts w:eastAsia="Times New Roman" w:cs="Times New Roman"/>
          <w:i/>
          <w:iCs/>
          <w:spacing w:val="-6"/>
          <w:sz w:val="22"/>
        </w:rPr>
      </w:pPr>
      <w:r w:rsidRPr="00301218">
        <w:rPr>
          <w:rFonts w:eastAsia="Times New Roman" w:cs="Times New Roman"/>
          <w:i/>
          <w:iCs/>
          <w:spacing w:val="-6"/>
          <w:sz w:val="22"/>
        </w:rPr>
        <w:t xml:space="preserve"> преобразовывать практическую задачу в познавательную;</w:t>
      </w:r>
    </w:p>
    <w:p w:rsidR="00A26807" w:rsidRPr="00301218" w:rsidRDefault="00A26807" w:rsidP="006C3C12">
      <w:pPr>
        <w:numPr>
          <w:ilvl w:val="0"/>
          <w:numId w:val="91"/>
        </w:numPr>
        <w:tabs>
          <w:tab w:val="left" w:pos="0"/>
        </w:tabs>
        <w:autoSpaceDE w:val="0"/>
        <w:autoSpaceDN w:val="0"/>
        <w:adjustRightInd w:val="0"/>
        <w:spacing w:line="240" w:lineRule="auto"/>
        <w:ind w:left="0" w:firstLine="567"/>
        <w:textAlignment w:val="center"/>
        <w:rPr>
          <w:rFonts w:eastAsia="Times New Roman" w:cs="Times New Roman"/>
          <w:i/>
          <w:iCs/>
          <w:sz w:val="22"/>
        </w:rPr>
      </w:pPr>
      <w:r w:rsidRPr="00301218">
        <w:rPr>
          <w:rFonts w:eastAsia="Times New Roman" w:cs="Times New Roman"/>
          <w:i/>
          <w:iCs/>
          <w:sz w:val="22"/>
        </w:rPr>
        <w:t xml:space="preserve"> проявлять познавательную инициативу в учебном сотрудничестве;</w:t>
      </w:r>
    </w:p>
    <w:p w:rsidR="00A26807" w:rsidRPr="00301218" w:rsidRDefault="00A26807" w:rsidP="006C3C12">
      <w:pPr>
        <w:numPr>
          <w:ilvl w:val="0"/>
          <w:numId w:val="91"/>
        </w:numPr>
        <w:tabs>
          <w:tab w:val="left" w:pos="0"/>
        </w:tabs>
        <w:autoSpaceDE w:val="0"/>
        <w:autoSpaceDN w:val="0"/>
        <w:adjustRightInd w:val="0"/>
        <w:spacing w:line="240" w:lineRule="auto"/>
        <w:ind w:left="0" w:firstLine="567"/>
        <w:textAlignment w:val="center"/>
        <w:rPr>
          <w:rFonts w:eastAsia="Times New Roman" w:cs="Times New Roman"/>
          <w:i/>
          <w:iCs/>
          <w:sz w:val="22"/>
        </w:rPr>
      </w:pPr>
      <w:r w:rsidRPr="00301218">
        <w:rPr>
          <w:rFonts w:eastAsia="Times New Roman" w:cs="Times New Roman"/>
          <w:i/>
          <w:iCs/>
          <w:spacing w:val="-2"/>
          <w:sz w:val="22"/>
        </w:rPr>
        <w:t xml:space="preserve"> самостоятельно учитывать выделенные учителем ори</w:t>
      </w:r>
      <w:r w:rsidRPr="00301218">
        <w:rPr>
          <w:rFonts w:eastAsia="Times New Roman" w:cs="Times New Roman"/>
          <w:i/>
          <w:iCs/>
          <w:sz w:val="22"/>
        </w:rPr>
        <w:t>ентиры действия в новом учебном материале;</w:t>
      </w:r>
    </w:p>
    <w:p w:rsidR="00A26807" w:rsidRPr="00301218" w:rsidRDefault="00A26807" w:rsidP="006C3C12">
      <w:pPr>
        <w:numPr>
          <w:ilvl w:val="0"/>
          <w:numId w:val="91"/>
        </w:numPr>
        <w:tabs>
          <w:tab w:val="left" w:pos="0"/>
        </w:tabs>
        <w:autoSpaceDE w:val="0"/>
        <w:autoSpaceDN w:val="0"/>
        <w:adjustRightInd w:val="0"/>
        <w:spacing w:line="240" w:lineRule="auto"/>
        <w:ind w:left="0" w:firstLine="567"/>
        <w:textAlignment w:val="center"/>
        <w:rPr>
          <w:rFonts w:eastAsia="Times New Roman" w:cs="Times New Roman"/>
          <w:i/>
          <w:iCs/>
          <w:sz w:val="22"/>
        </w:rPr>
      </w:pPr>
      <w:r w:rsidRPr="00301218">
        <w:rPr>
          <w:rFonts w:eastAsia="Times New Roman" w:cs="Times New Roman"/>
          <w:i/>
          <w:iCs/>
          <w:spacing w:val="2"/>
          <w:sz w:val="22"/>
        </w:rPr>
        <w:t xml:space="preserve"> осуществлять констатирующий и предвосхищающий </w:t>
      </w:r>
      <w:r w:rsidRPr="00301218">
        <w:rPr>
          <w:rFonts w:eastAsia="Times New Roman" w:cs="Times New Roman"/>
          <w:i/>
          <w:iCs/>
          <w:sz w:val="22"/>
        </w:rPr>
        <w:t>контроль по результату и по способу действия, актуальный контроль на уровне произвольного внимания;</w:t>
      </w:r>
    </w:p>
    <w:p w:rsidR="00A26807" w:rsidRPr="00301218" w:rsidRDefault="00A26807" w:rsidP="006C3C12">
      <w:pPr>
        <w:numPr>
          <w:ilvl w:val="0"/>
          <w:numId w:val="91"/>
        </w:numPr>
        <w:tabs>
          <w:tab w:val="left" w:pos="0"/>
        </w:tabs>
        <w:autoSpaceDE w:val="0"/>
        <w:autoSpaceDN w:val="0"/>
        <w:adjustRightInd w:val="0"/>
        <w:spacing w:line="240" w:lineRule="auto"/>
        <w:ind w:left="0" w:firstLine="567"/>
        <w:textAlignment w:val="center"/>
        <w:rPr>
          <w:rFonts w:eastAsia="Times New Roman" w:cs="Times New Roman"/>
          <w:iCs/>
          <w:sz w:val="22"/>
        </w:rPr>
      </w:pPr>
      <w:r w:rsidRPr="00301218">
        <w:rPr>
          <w:rFonts w:eastAsia="Times New Roman" w:cs="Times New Roman"/>
          <w:i/>
          <w:iCs/>
          <w:sz w:val="22"/>
        </w:rPr>
        <w:t xml:space="preserve"> 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A26807" w:rsidRPr="00301218" w:rsidRDefault="00A26807" w:rsidP="00A26807">
      <w:pPr>
        <w:tabs>
          <w:tab w:val="left" w:pos="0"/>
          <w:tab w:val="left" w:pos="360"/>
        </w:tabs>
        <w:spacing w:line="240" w:lineRule="auto"/>
        <w:ind w:firstLine="567"/>
        <w:rPr>
          <w:rFonts w:eastAsia="Times New Roman" w:cs="Times New Roman"/>
          <w:iCs/>
          <w:sz w:val="22"/>
        </w:rPr>
      </w:pPr>
    </w:p>
    <w:p w:rsidR="00A26807" w:rsidRPr="00301218" w:rsidRDefault="00A26807" w:rsidP="00A26807">
      <w:pPr>
        <w:tabs>
          <w:tab w:val="left" w:pos="0"/>
          <w:tab w:val="left" w:pos="360"/>
        </w:tabs>
        <w:spacing w:line="240" w:lineRule="auto"/>
        <w:ind w:firstLine="567"/>
        <w:rPr>
          <w:rFonts w:eastAsia="Times New Roman" w:cs="Times New Roman"/>
          <w:sz w:val="22"/>
        </w:rPr>
      </w:pPr>
      <w:r w:rsidRPr="00301218">
        <w:rPr>
          <w:rFonts w:eastAsia="Times New Roman" w:cs="Times New Roman"/>
          <w:b/>
          <w:sz w:val="22"/>
        </w:rPr>
        <w:t xml:space="preserve">1.2.1.3. Познавательные универсальные учебные действия </w:t>
      </w:r>
    </w:p>
    <w:p w:rsidR="00A26807" w:rsidRPr="00301218" w:rsidRDefault="00A26807" w:rsidP="00A26807">
      <w:pPr>
        <w:tabs>
          <w:tab w:val="left" w:pos="0"/>
          <w:tab w:val="left" w:pos="360"/>
        </w:tabs>
        <w:spacing w:line="240" w:lineRule="auto"/>
        <w:ind w:left="680" w:firstLine="567"/>
        <w:rPr>
          <w:rFonts w:eastAsia="Times New Roman" w:cs="Times New Roman"/>
          <w:iCs/>
          <w:sz w:val="22"/>
        </w:rPr>
      </w:pPr>
      <w:r w:rsidRPr="00301218">
        <w:rPr>
          <w:rFonts w:eastAsia="Times New Roman" w:cs="Times New Roman"/>
          <w:b/>
          <w:sz w:val="22"/>
        </w:rPr>
        <w:t>Выпускник научится:</w:t>
      </w:r>
    </w:p>
    <w:p w:rsidR="00A26807" w:rsidRPr="00301218" w:rsidRDefault="00A26807" w:rsidP="006C3C12">
      <w:pPr>
        <w:numPr>
          <w:ilvl w:val="0"/>
          <w:numId w:val="95"/>
        </w:numPr>
        <w:tabs>
          <w:tab w:val="left" w:pos="0"/>
        </w:tabs>
        <w:autoSpaceDE w:val="0"/>
        <w:autoSpaceDN w:val="0"/>
        <w:adjustRightInd w:val="0"/>
        <w:spacing w:line="240" w:lineRule="auto"/>
        <w:ind w:firstLine="567"/>
        <w:textAlignment w:val="center"/>
        <w:rPr>
          <w:rFonts w:eastAsia="Times New Roman" w:cs="Times New Roman"/>
          <w:sz w:val="22"/>
        </w:rPr>
      </w:pPr>
      <w:r w:rsidRPr="00301218">
        <w:rPr>
          <w:rFonts w:eastAsia="Times New Roman" w:cs="Times New Roman"/>
          <w:sz w:val="22"/>
        </w:rPr>
        <w:t xml:space="preserve"> осуществлять поиск необходимой информации для выполнения учебных заданий с использованием уче</w:t>
      </w:r>
      <w:r w:rsidRPr="00301218">
        <w:rPr>
          <w:rFonts w:eastAsia="Times New Roman" w:cs="Times New Roman"/>
          <w:sz w:val="22"/>
        </w:rPr>
        <w:t>б</w:t>
      </w:r>
      <w:r w:rsidRPr="00301218">
        <w:rPr>
          <w:rFonts w:eastAsia="Times New Roman" w:cs="Times New Roman"/>
          <w:sz w:val="22"/>
        </w:rPr>
        <w:t xml:space="preserve">ной литературы, энциклопедий, справочников (включая электронные, </w:t>
      </w:r>
      <w:r w:rsidRPr="00301218">
        <w:rPr>
          <w:rFonts w:eastAsia="Times New Roman" w:cs="Times New Roman"/>
          <w:spacing w:val="-2"/>
          <w:sz w:val="22"/>
        </w:rPr>
        <w:t xml:space="preserve">цифровые), в открытом информационном пространстве, в том </w:t>
      </w:r>
      <w:r w:rsidRPr="00301218">
        <w:rPr>
          <w:rFonts w:eastAsia="Times New Roman" w:cs="Times New Roman"/>
          <w:sz w:val="22"/>
        </w:rPr>
        <w:t>числе контролируемом пространстве сети Интернет;</w:t>
      </w:r>
    </w:p>
    <w:p w:rsidR="00A26807" w:rsidRPr="00301218" w:rsidRDefault="00A26807" w:rsidP="006C3C12">
      <w:pPr>
        <w:numPr>
          <w:ilvl w:val="0"/>
          <w:numId w:val="95"/>
        </w:numPr>
        <w:tabs>
          <w:tab w:val="left" w:pos="0"/>
        </w:tabs>
        <w:autoSpaceDE w:val="0"/>
        <w:autoSpaceDN w:val="0"/>
        <w:adjustRightInd w:val="0"/>
        <w:spacing w:line="240" w:lineRule="auto"/>
        <w:ind w:firstLine="567"/>
        <w:textAlignment w:val="center"/>
        <w:rPr>
          <w:rFonts w:eastAsia="Times New Roman" w:cs="Times New Roman"/>
          <w:sz w:val="22"/>
        </w:rPr>
      </w:pPr>
      <w:r w:rsidRPr="00301218">
        <w:rPr>
          <w:rFonts w:eastAsia="Times New Roman" w:cs="Times New Roman"/>
          <w:sz w:val="22"/>
        </w:rPr>
        <w:t xml:space="preserve"> осуществлять запись (фиксацию) выборочной информации об окружающем мире и о себе самом, в том числе с помощью инструментов ИКТ;</w:t>
      </w:r>
    </w:p>
    <w:p w:rsidR="00A26807" w:rsidRPr="00301218" w:rsidRDefault="00A26807" w:rsidP="006C3C12">
      <w:pPr>
        <w:numPr>
          <w:ilvl w:val="0"/>
          <w:numId w:val="95"/>
        </w:numPr>
        <w:tabs>
          <w:tab w:val="left" w:pos="0"/>
        </w:tabs>
        <w:autoSpaceDE w:val="0"/>
        <w:autoSpaceDN w:val="0"/>
        <w:adjustRightInd w:val="0"/>
        <w:spacing w:line="240" w:lineRule="auto"/>
        <w:ind w:firstLine="567"/>
        <w:textAlignment w:val="center"/>
        <w:rPr>
          <w:rFonts w:eastAsia="Times New Roman" w:cs="Times New Roman"/>
          <w:sz w:val="22"/>
        </w:rPr>
      </w:pPr>
      <w:r w:rsidRPr="00301218">
        <w:rPr>
          <w:rFonts w:eastAsia="Times New Roman" w:cs="Times New Roman"/>
          <w:spacing w:val="-2"/>
          <w:sz w:val="22"/>
        </w:rPr>
        <w:t xml:space="preserve"> использовать знаково­символические средства, в том чис</w:t>
      </w:r>
      <w:r w:rsidRPr="00301218">
        <w:rPr>
          <w:rFonts w:eastAsia="Times New Roman" w:cs="Times New Roman"/>
          <w:sz w:val="22"/>
        </w:rPr>
        <w:t>ле модели (включая виртуальные) и схемы (вкл</w:t>
      </w:r>
      <w:r w:rsidRPr="00301218">
        <w:rPr>
          <w:rFonts w:eastAsia="Times New Roman" w:cs="Times New Roman"/>
          <w:sz w:val="22"/>
        </w:rPr>
        <w:t>ю</w:t>
      </w:r>
      <w:r w:rsidRPr="00301218">
        <w:rPr>
          <w:rFonts w:eastAsia="Times New Roman" w:cs="Times New Roman"/>
          <w:sz w:val="22"/>
        </w:rPr>
        <w:t>чая концептуальные), для решения задач;</w:t>
      </w:r>
    </w:p>
    <w:p w:rsidR="00A26807" w:rsidRPr="00301218" w:rsidRDefault="00A26807" w:rsidP="006C3C12">
      <w:pPr>
        <w:numPr>
          <w:ilvl w:val="0"/>
          <w:numId w:val="95"/>
        </w:numPr>
        <w:tabs>
          <w:tab w:val="left" w:pos="0"/>
          <w:tab w:val="left" w:pos="142"/>
          <w:tab w:val="left" w:leader="dot" w:pos="624"/>
        </w:tabs>
        <w:spacing w:line="240" w:lineRule="auto"/>
        <w:ind w:firstLine="567"/>
        <w:rPr>
          <w:rStyle w:val="Zag11"/>
          <w:rFonts w:eastAsia="@Arial Unicode MS" w:cs="Times New Roman"/>
          <w:sz w:val="22"/>
        </w:rPr>
      </w:pPr>
      <w:r w:rsidRPr="00301218">
        <w:rPr>
          <w:rStyle w:val="Zag11"/>
          <w:rFonts w:eastAsia="@Arial Unicode MS" w:cs="Times New Roman"/>
          <w:iCs/>
          <w:sz w:val="22"/>
        </w:rPr>
        <w:t xml:space="preserve"> проявлять познавательную инициативу в учебном сотрудничестве;</w:t>
      </w:r>
    </w:p>
    <w:p w:rsidR="00A26807" w:rsidRPr="00301218" w:rsidRDefault="00A26807" w:rsidP="006C3C12">
      <w:pPr>
        <w:numPr>
          <w:ilvl w:val="0"/>
          <w:numId w:val="95"/>
        </w:numPr>
        <w:tabs>
          <w:tab w:val="left" w:pos="0"/>
        </w:tabs>
        <w:autoSpaceDE w:val="0"/>
        <w:autoSpaceDN w:val="0"/>
        <w:adjustRightInd w:val="0"/>
        <w:spacing w:line="240" w:lineRule="auto"/>
        <w:ind w:firstLine="567"/>
        <w:textAlignment w:val="center"/>
        <w:rPr>
          <w:rFonts w:eastAsia="Times New Roman" w:cs="Times New Roman"/>
          <w:sz w:val="22"/>
        </w:rPr>
      </w:pPr>
      <w:r w:rsidRPr="00301218">
        <w:rPr>
          <w:rFonts w:eastAsia="Times New Roman" w:cs="Times New Roman"/>
          <w:sz w:val="22"/>
        </w:rPr>
        <w:t xml:space="preserve"> строить небольшие сообщения в устной и письменной форме;</w:t>
      </w:r>
    </w:p>
    <w:p w:rsidR="00A26807" w:rsidRPr="00301218" w:rsidRDefault="00A26807" w:rsidP="006C3C12">
      <w:pPr>
        <w:numPr>
          <w:ilvl w:val="0"/>
          <w:numId w:val="95"/>
        </w:numPr>
        <w:tabs>
          <w:tab w:val="left" w:pos="0"/>
        </w:tabs>
        <w:autoSpaceDE w:val="0"/>
        <w:autoSpaceDN w:val="0"/>
        <w:adjustRightInd w:val="0"/>
        <w:spacing w:line="240" w:lineRule="auto"/>
        <w:ind w:firstLine="567"/>
        <w:textAlignment w:val="center"/>
        <w:rPr>
          <w:rFonts w:eastAsia="Times New Roman" w:cs="Times New Roman"/>
          <w:spacing w:val="-4"/>
          <w:sz w:val="22"/>
        </w:rPr>
      </w:pPr>
      <w:r w:rsidRPr="00301218">
        <w:rPr>
          <w:rFonts w:eastAsia="Times New Roman" w:cs="Times New Roman"/>
          <w:spacing w:val="-4"/>
          <w:sz w:val="22"/>
        </w:rPr>
        <w:t xml:space="preserve"> ориентироваться на разнообразие способов решения задач;</w:t>
      </w:r>
    </w:p>
    <w:p w:rsidR="00A26807" w:rsidRPr="00301218" w:rsidRDefault="00A26807" w:rsidP="006C3C12">
      <w:pPr>
        <w:numPr>
          <w:ilvl w:val="0"/>
          <w:numId w:val="95"/>
        </w:numPr>
        <w:tabs>
          <w:tab w:val="left" w:pos="0"/>
        </w:tabs>
        <w:autoSpaceDE w:val="0"/>
        <w:autoSpaceDN w:val="0"/>
        <w:adjustRightInd w:val="0"/>
        <w:spacing w:line="240" w:lineRule="auto"/>
        <w:ind w:firstLine="567"/>
        <w:textAlignment w:val="center"/>
        <w:rPr>
          <w:rFonts w:eastAsia="Times New Roman" w:cs="Times New Roman"/>
          <w:sz w:val="22"/>
        </w:rPr>
      </w:pPr>
      <w:r w:rsidRPr="00301218">
        <w:rPr>
          <w:rFonts w:eastAsia="Times New Roman" w:cs="Times New Roman"/>
          <w:spacing w:val="-2"/>
          <w:sz w:val="22"/>
        </w:rPr>
        <w:t xml:space="preserve"> </w:t>
      </w:r>
      <w:r w:rsidRPr="00301218">
        <w:rPr>
          <w:rFonts w:eastAsia="Times New Roman" w:cs="Times New Roman"/>
          <w:sz w:val="22"/>
        </w:rPr>
        <w:t>осуществлять анализ языковых объектов с выделением существенных и несущественных признаков;</w:t>
      </w:r>
    </w:p>
    <w:p w:rsidR="00A26807" w:rsidRPr="00301218" w:rsidRDefault="00A26807" w:rsidP="006C3C12">
      <w:pPr>
        <w:numPr>
          <w:ilvl w:val="0"/>
          <w:numId w:val="95"/>
        </w:numPr>
        <w:tabs>
          <w:tab w:val="left" w:pos="0"/>
        </w:tabs>
        <w:autoSpaceDE w:val="0"/>
        <w:autoSpaceDN w:val="0"/>
        <w:adjustRightInd w:val="0"/>
        <w:spacing w:line="240" w:lineRule="auto"/>
        <w:ind w:firstLine="567"/>
        <w:textAlignment w:val="center"/>
        <w:rPr>
          <w:rFonts w:eastAsia="Times New Roman" w:cs="Times New Roman"/>
          <w:sz w:val="22"/>
        </w:rPr>
      </w:pPr>
      <w:r w:rsidRPr="00301218">
        <w:rPr>
          <w:rFonts w:eastAsia="Times New Roman" w:cs="Times New Roman"/>
          <w:sz w:val="22"/>
        </w:rPr>
        <w:t xml:space="preserve"> осуществлять синтез как составление целого из частей;</w:t>
      </w:r>
    </w:p>
    <w:p w:rsidR="00A26807" w:rsidRPr="00301218" w:rsidRDefault="00A26807" w:rsidP="006C3C12">
      <w:pPr>
        <w:numPr>
          <w:ilvl w:val="0"/>
          <w:numId w:val="95"/>
        </w:numPr>
        <w:tabs>
          <w:tab w:val="left" w:pos="0"/>
        </w:tabs>
        <w:autoSpaceDE w:val="0"/>
        <w:autoSpaceDN w:val="0"/>
        <w:adjustRightInd w:val="0"/>
        <w:spacing w:line="240" w:lineRule="auto"/>
        <w:ind w:firstLine="567"/>
        <w:textAlignment w:val="center"/>
        <w:rPr>
          <w:rFonts w:eastAsia="Times New Roman" w:cs="Times New Roman"/>
          <w:sz w:val="22"/>
        </w:rPr>
      </w:pPr>
      <w:r w:rsidRPr="00301218">
        <w:rPr>
          <w:rFonts w:eastAsia="Times New Roman" w:cs="Times New Roman"/>
          <w:spacing w:val="4"/>
          <w:sz w:val="22"/>
        </w:rPr>
        <w:t xml:space="preserve"> проводить сравнение, сериацию и классификацию по </w:t>
      </w:r>
      <w:r w:rsidRPr="00301218">
        <w:rPr>
          <w:rFonts w:eastAsia="Times New Roman" w:cs="Times New Roman"/>
          <w:sz w:val="22"/>
        </w:rPr>
        <w:t>заданным критериям;</w:t>
      </w:r>
    </w:p>
    <w:p w:rsidR="00A26807" w:rsidRPr="00301218" w:rsidRDefault="00A26807" w:rsidP="006C3C12">
      <w:pPr>
        <w:numPr>
          <w:ilvl w:val="0"/>
          <w:numId w:val="95"/>
        </w:numPr>
        <w:tabs>
          <w:tab w:val="left" w:pos="0"/>
        </w:tabs>
        <w:autoSpaceDE w:val="0"/>
        <w:autoSpaceDN w:val="0"/>
        <w:adjustRightInd w:val="0"/>
        <w:spacing w:line="240" w:lineRule="auto"/>
        <w:ind w:firstLine="567"/>
        <w:textAlignment w:val="center"/>
        <w:rPr>
          <w:rFonts w:eastAsia="Times New Roman" w:cs="Times New Roman"/>
          <w:sz w:val="22"/>
        </w:rPr>
      </w:pPr>
      <w:r w:rsidRPr="00301218">
        <w:rPr>
          <w:rFonts w:eastAsia="Times New Roman" w:cs="Times New Roman"/>
          <w:spacing w:val="2"/>
          <w:sz w:val="22"/>
        </w:rPr>
        <w:t xml:space="preserve"> устанавливать причинно­следственные связи в изучае</w:t>
      </w:r>
      <w:r w:rsidRPr="00301218">
        <w:rPr>
          <w:rFonts w:eastAsia="Times New Roman" w:cs="Times New Roman"/>
          <w:sz w:val="22"/>
        </w:rPr>
        <w:t>мом круге явлений;</w:t>
      </w:r>
    </w:p>
    <w:p w:rsidR="00A26807" w:rsidRPr="00301218" w:rsidRDefault="00A26807" w:rsidP="006C3C12">
      <w:pPr>
        <w:numPr>
          <w:ilvl w:val="0"/>
          <w:numId w:val="95"/>
        </w:numPr>
        <w:tabs>
          <w:tab w:val="left" w:pos="0"/>
        </w:tabs>
        <w:autoSpaceDE w:val="0"/>
        <w:autoSpaceDN w:val="0"/>
        <w:adjustRightInd w:val="0"/>
        <w:spacing w:line="240" w:lineRule="auto"/>
        <w:ind w:firstLine="567"/>
        <w:textAlignment w:val="center"/>
        <w:rPr>
          <w:rFonts w:eastAsia="Times New Roman" w:cs="Times New Roman"/>
          <w:sz w:val="22"/>
        </w:rPr>
      </w:pPr>
      <w:r w:rsidRPr="00301218">
        <w:rPr>
          <w:rFonts w:eastAsia="Times New Roman" w:cs="Times New Roman"/>
          <w:sz w:val="22"/>
        </w:rPr>
        <w:t xml:space="preserve"> строить рассуждения в форме связи простых суждений об объекте, его строении, свойствах и связях;</w:t>
      </w:r>
    </w:p>
    <w:p w:rsidR="00A26807" w:rsidRPr="00301218" w:rsidRDefault="00A26807" w:rsidP="006C3C12">
      <w:pPr>
        <w:numPr>
          <w:ilvl w:val="0"/>
          <w:numId w:val="95"/>
        </w:numPr>
        <w:tabs>
          <w:tab w:val="left" w:pos="0"/>
        </w:tabs>
        <w:autoSpaceDE w:val="0"/>
        <w:autoSpaceDN w:val="0"/>
        <w:adjustRightInd w:val="0"/>
        <w:spacing w:line="240" w:lineRule="auto"/>
        <w:ind w:firstLine="567"/>
        <w:textAlignment w:val="center"/>
        <w:rPr>
          <w:rFonts w:eastAsia="Times New Roman" w:cs="Times New Roman"/>
          <w:sz w:val="22"/>
        </w:rPr>
      </w:pPr>
      <w:r w:rsidRPr="00301218">
        <w:rPr>
          <w:rFonts w:eastAsia="Times New Roman" w:cs="Times New Roman"/>
          <w:sz w:val="22"/>
        </w:rPr>
        <w:t xml:space="preserve"> 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A26807" w:rsidRPr="00301218" w:rsidRDefault="00A26807" w:rsidP="006C3C12">
      <w:pPr>
        <w:numPr>
          <w:ilvl w:val="0"/>
          <w:numId w:val="95"/>
        </w:numPr>
        <w:tabs>
          <w:tab w:val="left" w:pos="0"/>
        </w:tabs>
        <w:autoSpaceDE w:val="0"/>
        <w:autoSpaceDN w:val="0"/>
        <w:adjustRightInd w:val="0"/>
        <w:spacing w:line="240" w:lineRule="auto"/>
        <w:ind w:firstLine="567"/>
        <w:textAlignment w:val="center"/>
        <w:rPr>
          <w:rFonts w:eastAsia="Times New Roman" w:cs="Times New Roman"/>
          <w:sz w:val="22"/>
        </w:rPr>
      </w:pPr>
      <w:r w:rsidRPr="00301218">
        <w:rPr>
          <w:rFonts w:eastAsia="Times New Roman" w:cs="Times New Roman"/>
          <w:sz w:val="22"/>
        </w:rPr>
        <w:t xml:space="preserve"> осуществлять подведение под понятие на основе распознавания объектов, выделения существенных пр</w:t>
      </w:r>
      <w:r w:rsidRPr="00301218">
        <w:rPr>
          <w:rFonts w:eastAsia="Times New Roman" w:cs="Times New Roman"/>
          <w:sz w:val="22"/>
        </w:rPr>
        <w:t>и</w:t>
      </w:r>
      <w:r w:rsidRPr="00301218">
        <w:rPr>
          <w:rFonts w:eastAsia="Times New Roman" w:cs="Times New Roman"/>
          <w:sz w:val="22"/>
        </w:rPr>
        <w:t>знаков и их синтеза;</w:t>
      </w:r>
    </w:p>
    <w:p w:rsidR="00A26807" w:rsidRPr="00301218" w:rsidRDefault="00A26807" w:rsidP="006C3C12">
      <w:pPr>
        <w:numPr>
          <w:ilvl w:val="0"/>
          <w:numId w:val="95"/>
        </w:numPr>
        <w:tabs>
          <w:tab w:val="left" w:pos="0"/>
        </w:tabs>
        <w:autoSpaceDE w:val="0"/>
        <w:autoSpaceDN w:val="0"/>
        <w:adjustRightInd w:val="0"/>
        <w:spacing w:line="240" w:lineRule="auto"/>
        <w:ind w:firstLine="567"/>
        <w:textAlignment w:val="center"/>
        <w:rPr>
          <w:rFonts w:eastAsia="Times New Roman" w:cs="Times New Roman"/>
          <w:sz w:val="22"/>
        </w:rPr>
      </w:pPr>
      <w:r w:rsidRPr="00301218">
        <w:rPr>
          <w:rFonts w:eastAsia="Times New Roman" w:cs="Times New Roman"/>
          <w:sz w:val="22"/>
        </w:rPr>
        <w:t xml:space="preserve"> устанавливать аналогии;</w:t>
      </w:r>
    </w:p>
    <w:p w:rsidR="00A26807" w:rsidRPr="00301218" w:rsidRDefault="00A26807" w:rsidP="006C3C12">
      <w:pPr>
        <w:numPr>
          <w:ilvl w:val="0"/>
          <w:numId w:val="95"/>
        </w:numPr>
        <w:tabs>
          <w:tab w:val="left" w:pos="0"/>
        </w:tabs>
        <w:autoSpaceDE w:val="0"/>
        <w:autoSpaceDN w:val="0"/>
        <w:adjustRightInd w:val="0"/>
        <w:spacing w:line="240" w:lineRule="auto"/>
        <w:ind w:firstLine="567"/>
        <w:textAlignment w:val="center"/>
        <w:rPr>
          <w:rFonts w:eastAsia="Times New Roman" w:cs="Times New Roman"/>
          <w:sz w:val="22"/>
        </w:rPr>
      </w:pPr>
      <w:r w:rsidRPr="00301218">
        <w:rPr>
          <w:rFonts w:eastAsia="Times New Roman" w:cs="Times New Roman"/>
          <w:sz w:val="22"/>
        </w:rPr>
        <w:t xml:space="preserve"> владеть рядом общих приёмов решения задач.</w:t>
      </w:r>
    </w:p>
    <w:p w:rsidR="00A26807" w:rsidRPr="00301218" w:rsidRDefault="00A26807" w:rsidP="00A26807">
      <w:pPr>
        <w:pStyle w:val="afff0"/>
        <w:tabs>
          <w:tab w:val="left" w:pos="0"/>
          <w:tab w:val="left" w:pos="360"/>
        </w:tabs>
        <w:spacing w:line="240" w:lineRule="auto"/>
        <w:ind w:firstLine="567"/>
        <w:rPr>
          <w:rFonts w:ascii="Times New Roman" w:hAnsi="Times New Roman"/>
          <w:b/>
          <w:color w:val="auto"/>
          <w:sz w:val="22"/>
          <w:szCs w:val="22"/>
        </w:rPr>
      </w:pPr>
      <w:r w:rsidRPr="00301218">
        <w:rPr>
          <w:rFonts w:ascii="Times New Roman" w:hAnsi="Times New Roman"/>
          <w:b/>
          <w:iCs/>
          <w:color w:val="auto"/>
          <w:sz w:val="22"/>
          <w:szCs w:val="22"/>
        </w:rPr>
        <w:t>Выпускник получит возможность научиться:</w:t>
      </w:r>
    </w:p>
    <w:p w:rsidR="00A26807" w:rsidRPr="00301218" w:rsidRDefault="00A26807" w:rsidP="006C3C12">
      <w:pPr>
        <w:numPr>
          <w:ilvl w:val="0"/>
          <w:numId w:val="92"/>
        </w:numPr>
        <w:tabs>
          <w:tab w:val="left" w:pos="0"/>
        </w:tabs>
        <w:autoSpaceDE w:val="0"/>
        <w:autoSpaceDN w:val="0"/>
        <w:adjustRightInd w:val="0"/>
        <w:spacing w:line="240" w:lineRule="auto"/>
        <w:ind w:left="0" w:firstLine="567"/>
        <w:textAlignment w:val="center"/>
        <w:rPr>
          <w:rFonts w:eastAsia="Times New Roman" w:cs="Times New Roman"/>
          <w:i/>
          <w:iCs/>
          <w:sz w:val="22"/>
        </w:rPr>
      </w:pPr>
      <w:r w:rsidRPr="00301218">
        <w:rPr>
          <w:rFonts w:eastAsia="Times New Roman" w:cs="Times New Roman"/>
          <w:i/>
          <w:iCs/>
          <w:sz w:val="22"/>
        </w:rPr>
        <w:t xml:space="preserve"> осуществлять расширенный поиск информации с использованием ресурсов библиотек и сети Интернет;</w:t>
      </w:r>
    </w:p>
    <w:p w:rsidR="00A26807" w:rsidRPr="00301218" w:rsidRDefault="00A26807" w:rsidP="006C3C12">
      <w:pPr>
        <w:numPr>
          <w:ilvl w:val="0"/>
          <w:numId w:val="92"/>
        </w:numPr>
        <w:tabs>
          <w:tab w:val="left" w:pos="0"/>
        </w:tabs>
        <w:autoSpaceDE w:val="0"/>
        <w:autoSpaceDN w:val="0"/>
        <w:adjustRightInd w:val="0"/>
        <w:spacing w:line="240" w:lineRule="auto"/>
        <w:ind w:left="0" w:firstLine="567"/>
        <w:textAlignment w:val="center"/>
        <w:rPr>
          <w:rFonts w:eastAsia="Times New Roman" w:cs="Times New Roman"/>
          <w:i/>
          <w:iCs/>
          <w:sz w:val="22"/>
        </w:rPr>
      </w:pPr>
      <w:r w:rsidRPr="00301218">
        <w:rPr>
          <w:rFonts w:eastAsia="Times New Roman" w:cs="Times New Roman"/>
          <w:i/>
          <w:iCs/>
          <w:sz w:val="22"/>
        </w:rPr>
        <w:t xml:space="preserve"> записывать, фиксировать информацию об окружающем мире с помощью инструментов ИКТ;</w:t>
      </w:r>
    </w:p>
    <w:p w:rsidR="00A26807" w:rsidRPr="00301218" w:rsidRDefault="00A26807" w:rsidP="006C3C12">
      <w:pPr>
        <w:numPr>
          <w:ilvl w:val="0"/>
          <w:numId w:val="92"/>
        </w:numPr>
        <w:tabs>
          <w:tab w:val="left" w:pos="0"/>
        </w:tabs>
        <w:autoSpaceDE w:val="0"/>
        <w:autoSpaceDN w:val="0"/>
        <w:adjustRightInd w:val="0"/>
        <w:spacing w:line="240" w:lineRule="auto"/>
        <w:ind w:left="0" w:firstLine="567"/>
        <w:textAlignment w:val="center"/>
        <w:rPr>
          <w:rFonts w:eastAsia="Times New Roman" w:cs="Times New Roman"/>
          <w:i/>
          <w:iCs/>
          <w:sz w:val="22"/>
        </w:rPr>
      </w:pPr>
      <w:r w:rsidRPr="00301218">
        <w:rPr>
          <w:rFonts w:eastAsia="Times New Roman" w:cs="Times New Roman"/>
          <w:i/>
          <w:iCs/>
          <w:sz w:val="22"/>
        </w:rPr>
        <w:t xml:space="preserve"> создавать и преобразовывать модели и схемы для решения задач;</w:t>
      </w:r>
    </w:p>
    <w:p w:rsidR="00A26807" w:rsidRPr="00301218" w:rsidRDefault="00A26807" w:rsidP="006C3C12">
      <w:pPr>
        <w:numPr>
          <w:ilvl w:val="0"/>
          <w:numId w:val="92"/>
        </w:numPr>
        <w:tabs>
          <w:tab w:val="left" w:pos="0"/>
        </w:tabs>
        <w:autoSpaceDE w:val="0"/>
        <w:autoSpaceDN w:val="0"/>
        <w:adjustRightInd w:val="0"/>
        <w:spacing w:line="240" w:lineRule="auto"/>
        <w:ind w:left="0" w:firstLine="567"/>
        <w:textAlignment w:val="center"/>
        <w:rPr>
          <w:rFonts w:eastAsia="Times New Roman" w:cs="Times New Roman"/>
          <w:i/>
          <w:iCs/>
          <w:sz w:val="22"/>
        </w:rPr>
      </w:pPr>
      <w:r w:rsidRPr="00301218">
        <w:rPr>
          <w:rFonts w:eastAsia="Times New Roman" w:cs="Times New Roman"/>
          <w:i/>
          <w:iCs/>
          <w:sz w:val="22"/>
        </w:rPr>
        <w:t xml:space="preserve"> осознанно и произвольно строить сообщения в устной и письменной форме;</w:t>
      </w:r>
    </w:p>
    <w:p w:rsidR="00A26807" w:rsidRPr="00301218" w:rsidRDefault="00A26807" w:rsidP="006C3C12">
      <w:pPr>
        <w:numPr>
          <w:ilvl w:val="0"/>
          <w:numId w:val="92"/>
        </w:numPr>
        <w:tabs>
          <w:tab w:val="left" w:pos="0"/>
        </w:tabs>
        <w:autoSpaceDE w:val="0"/>
        <w:autoSpaceDN w:val="0"/>
        <w:adjustRightInd w:val="0"/>
        <w:spacing w:line="240" w:lineRule="auto"/>
        <w:ind w:left="0" w:firstLine="567"/>
        <w:textAlignment w:val="center"/>
        <w:rPr>
          <w:rFonts w:eastAsia="Times New Roman" w:cs="Times New Roman"/>
          <w:i/>
          <w:iCs/>
          <w:sz w:val="22"/>
        </w:rPr>
      </w:pPr>
      <w:r w:rsidRPr="00301218">
        <w:rPr>
          <w:rFonts w:eastAsia="Times New Roman" w:cs="Times New Roman"/>
          <w:i/>
          <w:iCs/>
          <w:sz w:val="22"/>
        </w:rPr>
        <w:t xml:space="preserve"> осуществлять выбор наиболее эффективных способов решения задач в зависимости от конкретных у</w:t>
      </w:r>
      <w:r w:rsidRPr="00301218">
        <w:rPr>
          <w:rFonts w:eastAsia="Times New Roman" w:cs="Times New Roman"/>
          <w:i/>
          <w:iCs/>
          <w:sz w:val="22"/>
        </w:rPr>
        <w:t>с</w:t>
      </w:r>
      <w:r w:rsidRPr="00301218">
        <w:rPr>
          <w:rFonts w:eastAsia="Times New Roman" w:cs="Times New Roman"/>
          <w:i/>
          <w:iCs/>
          <w:sz w:val="22"/>
        </w:rPr>
        <w:t>ловий;</w:t>
      </w:r>
    </w:p>
    <w:p w:rsidR="00A26807" w:rsidRPr="00301218" w:rsidRDefault="00A26807" w:rsidP="006C3C12">
      <w:pPr>
        <w:numPr>
          <w:ilvl w:val="0"/>
          <w:numId w:val="92"/>
        </w:numPr>
        <w:tabs>
          <w:tab w:val="left" w:pos="0"/>
        </w:tabs>
        <w:autoSpaceDE w:val="0"/>
        <w:autoSpaceDN w:val="0"/>
        <w:adjustRightInd w:val="0"/>
        <w:spacing w:line="240" w:lineRule="auto"/>
        <w:ind w:left="0" w:firstLine="567"/>
        <w:textAlignment w:val="center"/>
        <w:rPr>
          <w:rFonts w:eastAsia="Times New Roman" w:cs="Times New Roman"/>
          <w:i/>
          <w:iCs/>
          <w:sz w:val="22"/>
        </w:rPr>
      </w:pPr>
      <w:r w:rsidRPr="00301218">
        <w:rPr>
          <w:rFonts w:eastAsia="Times New Roman" w:cs="Times New Roman"/>
          <w:i/>
          <w:iCs/>
          <w:sz w:val="22"/>
        </w:rPr>
        <w:t xml:space="preserve"> осуществлять синтез как составление целого из частей, самостоятельно достраивая и восполняя н</w:t>
      </w:r>
      <w:r w:rsidRPr="00301218">
        <w:rPr>
          <w:rFonts w:eastAsia="Times New Roman" w:cs="Times New Roman"/>
          <w:i/>
          <w:iCs/>
          <w:sz w:val="22"/>
        </w:rPr>
        <w:t>е</w:t>
      </w:r>
      <w:r w:rsidRPr="00301218">
        <w:rPr>
          <w:rFonts w:eastAsia="Times New Roman" w:cs="Times New Roman"/>
          <w:i/>
          <w:iCs/>
          <w:sz w:val="22"/>
        </w:rPr>
        <w:t>достающие компоненты;</w:t>
      </w:r>
    </w:p>
    <w:p w:rsidR="00A26807" w:rsidRPr="00301218" w:rsidRDefault="00A26807" w:rsidP="006C3C12">
      <w:pPr>
        <w:numPr>
          <w:ilvl w:val="0"/>
          <w:numId w:val="92"/>
        </w:numPr>
        <w:tabs>
          <w:tab w:val="left" w:pos="0"/>
        </w:tabs>
        <w:autoSpaceDE w:val="0"/>
        <w:autoSpaceDN w:val="0"/>
        <w:adjustRightInd w:val="0"/>
        <w:spacing w:line="240" w:lineRule="auto"/>
        <w:ind w:left="0" w:firstLine="567"/>
        <w:textAlignment w:val="center"/>
        <w:rPr>
          <w:rFonts w:eastAsia="Times New Roman" w:cs="Times New Roman"/>
          <w:i/>
          <w:iCs/>
          <w:sz w:val="22"/>
        </w:rPr>
      </w:pPr>
      <w:r w:rsidRPr="00301218">
        <w:rPr>
          <w:rFonts w:eastAsia="Times New Roman" w:cs="Times New Roman"/>
          <w:i/>
          <w:iCs/>
          <w:sz w:val="22"/>
        </w:rPr>
        <w:t xml:space="preserve"> осуществлять сравнение, и классификацию, самостоятельно выбирая основания и критерии для указа</w:t>
      </w:r>
      <w:r w:rsidRPr="00301218">
        <w:rPr>
          <w:rFonts w:eastAsia="Times New Roman" w:cs="Times New Roman"/>
          <w:i/>
          <w:iCs/>
          <w:sz w:val="22"/>
        </w:rPr>
        <w:t>н</w:t>
      </w:r>
      <w:r w:rsidRPr="00301218">
        <w:rPr>
          <w:rFonts w:eastAsia="Times New Roman" w:cs="Times New Roman"/>
          <w:i/>
          <w:iCs/>
          <w:sz w:val="22"/>
        </w:rPr>
        <w:t>ных логических операций;</w:t>
      </w:r>
    </w:p>
    <w:p w:rsidR="00A26807" w:rsidRPr="00301218" w:rsidRDefault="00A26807" w:rsidP="006C3C12">
      <w:pPr>
        <w:numPr>
          <w:ilvl w:val="0"/>
          <w:numId w:val="92"/>
        </w:numPr>
        <w:tabs>
          <w:tab w:val="left" w:pos="0"/>
        </w:tabs>
        <w:autoSpaceDE w:val="0"/>
        <w:autoSpaceDN w:val="0"/>
        <w:adjustRightInd w:val="0"/>
        <w:spacing w:line="240" w:lineRule="auto"/>
        <w:ind w:left="0" w:firstLine="567"/>
        <w:textAlignment w:val="center"/>
        <w:rPr>
          <w:rFonts w:eastAsia="Times New Roman" w:cs="Times New Roman"/>
          <w:i/>
          <w:iCs/>
          <w:sz w:val="22"/>
        </w:rPr>
      </w:pPr>
      <w:r w:rsidRPr="00301218">
        <w:rPr>
          <w:rFonts w:eastAsia="Times New Roman" w:cs="Times New Roman"/>
          <w:i/>
          <w:iCs/>
          <w:sz w:val="22"/>
        </w:rPr>
        <w:t xml:space="preserve"> строить логическое рассуждение, включающее установление причинно­следственных связей;</w:t>
      </w:r>
    </w:p>
    <w:p w:rsidR="00A26807" w:rsidRPr="00301218" w:rsidRDefault="00A26807" w:rsidP="006C3C12">
      <w:pPr>
        <w:numPr>
          <w:ilvl w:val="0"/>
          <w:numId w:val="92"/>
        </w:numPr>
        <w:tabs>
          <w:tab w:val="left" w:pos="0"/>
        </w:tabs>
        <w:autoSpaceDE w:val="0"/>
        <w:autoSpaceDN w:val="0"/>
        <w:adjustRightInd w:val="0"/>
        <w:spacing w:line="240" w:lineRule="auto"/>
        <w:ind w:left="0" w:firstLine="567"/>
        <w:textAlignment w:val="center"/>
        <w:rPr>
          <w:rFonts w:eastAsia="Times New Roman" w:cs="Times New Roman"/>
          <w:i/>
          <w:iCs/>
          <w:sz w:val="22"/>
        </w:rPr>
      </w:pPr>
      <w:r w:rsidRPr="00301218">
        <w:rPr>
          <w:rFonts w:eastAsia="Times New Roman" w:cs="Times New Roman"/>
          <w:i/>
          <w:iCs/>
          <w:spacing w:val="2"/>
          <w:sz w:val="22"/>
        </w:rPr>
        <w:t xml:space="preserve"> произвольно и осознанно владеть общими приёмами </w:t>
      </w:r>
      <w:r w:rsidRPr="00301218">
        <w:rPr>
          <w:rFonts w:eastAsia="Times New Roman" w:cs="Times New Roman"/>
          <w:i/>
          <w:iCs/>
          <w:sz w:val="22"/>
        </w:rPr>
        <w:t>решения задач.</w:t>
      </w:r>
    </w:p>
    <w:p w:rsidR="00A26807" w:rsidRPr="00301218" w:rsidRDefault="00A26807" w:rsidP="00A26807">
      <w:pPr>
        <w:tabs>
          <w:tab w:val="left" w:pos="0"/>
          <w:tab w:val="left" w:pos="360"/>
        </w:tabs>
        <w:spacing w:line="240" w:lineRule="auto"/>
        <w:ind w:left="680" w:firstLine="567"/>
        <w:rPr>
          <w:rFonts w:eastAsia="Times New Roman" w:cs="Times New Roman"/>
          <w:i/>
          <w:iCs/>
          <w:sz w:val="22"/>
        </w:rPr>
      </w:pPr>
    </w:p>
    <w:p w:rsidR="00A26807" w:rsidRPr="00301218" w:rsidRDefault="00A26807" w:rsidP="00A26807">
      <w:pPr>
        <w:tabs>
          <w:tab w:val="left" w:pos="0"/>
          <w:tab w:val="left" w:pos="360"/>
        </w:tabs>
        <w:spacing w:line="240" w:lineRule="auto"/>
        <w:ind w:firstLine="567"/>
        <w:rPr>
          <w:rFonts w:eastAsia="Times New Roman" w:cs="Times New Roman"/>
          <w:b/>
          <w:sz w:val="22"/>
        </w:rPr>
      </w:pPr>
      <w:r w:rsidRPr="00301218">
        <w:rPr>
          <w:rFonts w:eastAsia="Times New Roman" w:cs="Times New Roman"/>
          <w:b/>
          <w:sz w:val="22"/>
        </w:rPr>
        <w:t xml:space="preserve">1.2.1.4. Коммуникативные универсальные учебные действия </w:t>
      </w:r>
    </w:p>
    <w:p w:rsidR="00A26807" w:rsidRPr="00301218" w:rsidRDefault="00A26807" w:rsidP="00A26807">
      <w:pPr>
        <w:tabs>
          <w:tab w:val="left" w:pos="0"/>
          <w:tab w:val="left" w:pos="360"/>
        </w:tabs>
        <w:spacing w:line="240" w:lineRule="auto"/>
        <w:ind w:left="680" w:firstLine="567"/>
        <w:rPr>
          <w:rFonts w:eastAsia="Times New Roman" w:cs="Times New Roman"/>
          <w:i/>
          <w:iCs/>
          <w:sz w:val="22"/>
        </w:rPr>
      </w:pPr>
      <w:r w:rsidRPr="00301218">
        <w:rPr>
          <w:rFonts w:eastAsia="Times New Roman" w:cs="Times New Roman"/>
          <w:b/>
          <w:sz w:val="22"/>
        </w:rPr>
        <w:t>Выпускник научится:</w:t>
      </w:r>
    </w:p>
    <w:p w:rsidR="00A26807" w:rsidRPr="00301218" w:rsidRDefault="00A26807" w:rsidP="006C3C12">
      <w:pPr>
        <w:numPr>
          <w:ilvl w:val="0"/>
          <w:numId w:val="93"/>
        </w:numPr>
        <w:tabs>
          <w:tab w:val="left" w:pos="0"/>
        </w:tabs>
        <w:autoSpaceDE w:val="0"/>
        <w:autoSpaceDN w:val="0"/>
        <w:adjustRightInd w:val="0"/>
        <w:spacing w:line="240" w:lineRule="auto"/>
        <w:ind w:left="0" w:firstLine="567"/>
        <w:textAlignment w:val="center"/>
        <w:rPr>
          <w:rFonts w:eastAsia="Times New Roman" w:cs="Times New Roman"/>
          <w:sz w:val="22"/>
        </w:rPr>
      </w:pPr>
      <w:r w:rsidRPr="00301218">
        <w:rPr>
          <w:rFonts w:eastAsia="Times New Roman" w:cs="Times New Roman"/>
          <w:spacing w:val="2"/>
          <w:sz w:val="22"/>
        </w:rPr>
        <w:t xml:space="preserve"> адекватно использовать коммуникативные, прежде все</w:t>
      </w:r>
      <w:r w:rsidRPr="00301218">
        <w:rPr>
          <w:rFonts w:eastAsia="Times New Roman" w:cs="Times New Roman"/>
          <w:sz w:val="22"/>
        </w:rPr>
        <w:t xml:space="preserve">го </w:t>
      </w:r>
      <w:r w:rsidRPr="00301218">
        <w:rPr>
          <w:rFonts w:eastAsia="Times New Roman" w:cs="Times New Roman"/>
          <w:spacing w:val="-2"/>
          <w:sz w:val="22"/>
        </w:rPr>
        <w:t>речевые, средства для решения различных ко</w:t>
      </w:r>
      <w:r w:rsidRPr="00301218">
        <w:rPr>
          <w:rFonts w:eastAsia="Times New Roman" w:cs="Times New Roman"/>
          <w:spacing w:val="-2"/>
          <w:sz w:val="22"/>
        </w:rPr>
        <w:t>м</w:t>
      </w:r>
      <w:r w:rsidRPr="00301218">
        <w:rPr>
          <w:rFonts w:eastAsia="Times New Roman" w:cs="Times New Roman"/>
          <w:spacing w:val="-2"/>
          <w:sz w:val="22"/>
        </w:rPr>
        <w:t>муникативных задач, строить монологическое высказывание (в том чис</w:t>
      </w:r>
      <w:r w:rsidRPr="00301218">
        <w:rPr>
          <w:rFonts w:eastAsia="Times New Roman" w:cs="Times New Roman"/>
          <w:spacing w:val="2"/>
          <w:sz w:val="22"/>
        </w:rPr>
        <w:t>ле сопровождая его аудиовизуальной по</w:t>
      </w:r>
      <w:r w:rsidRPr="00301218">
        <w:rPr>
          <w:rFonts w:eastAsia="Times New Roman" w:cs="Times New Roman"/>
          <w:spacing w:val="2"/>
          <w:sz w:val="22"/>
        </w:rPr>
        <w:t>д</w:t>
      </w:r>
      <w:r w:rsidRPr="00301218">
        <w:rPr>
          <w:rFonts w:eastAsia="Times New Roman" w:cs="Times New Roman"/>
          <w:spacing w:val="2"/>
          <w:sz w:val="22"/>
        </w:rPr>
        <w:t xml:space="preserve">держкой), владеть </w:t>
      </w:r>
      <w:r w:rsidRPr="00301218">
        <w:rPr>
          <w:rFonts w:eastAsia="Times New Roman" w:cs="Times New Roman"/>
          <w:sz w:val="22"/>
        </w:rPr>
        <w:t>диалогической формой коммуникации, используя в том чис</w:t>
      </w:r>
      <w:r w:rsidRPr="00301218">
        <w:rPr>
          <w:rFonts w:eastAsia="Times New Roman" w:cs="Times New Roman"/>
          <w:spacing w:val="2"/>
          <w:sz w:val="22"/>
        </w:rPr>
        <w:t>ле средства и инструменты ИКТ и дистанционного обще</w:t>
      </w:r>
      <w:r w:rsidRPr="00301218">
        <w:rPr>
          <w:rFonts w:eastAsia="Times New Roman" w:cs="Times New Roman"/>
          <w:sz w:val="22"/>
        </w:rPr>
        <w:t>ния;</w:t>
      </w:r>
    </w:p>
    <w:p w:rsidR="00A26807" w:rsidRPr="00301218" w:rsidRDefault="00A26807" w:rsidP="006C3C12">
      <w:pPr>
        <w:numPr>
          <w:ilvl w:val="0"/>
          <w:numId w:val="93"/>
        </w:numPr>
        <w:tabs>
          <w:tab w:val="left" w:pos="0"/>
        </w:tabs>
        <w:autoSpaceDE w:val="0"/>
        <w:autoSpaceDN w:val="0"/>
        <w:adjustRightInd w:val="0"/>
        <w:spacing w:line="240" w:lineRule="auto"/>
        <w:ind w:left="0" w:firstLine="567"/>
        <w:textAlignment w:val="center"/>
        <w:rPr>
          <w:rFonts w:eastAsia="Times New Roman" w:cs="Times New Roman"/>
          <w:sz w:val="22"/>
        </w:rPr>
      </w:pPr>
      <w:r w:rsidRPr="00301218">
        <w:rPr>
          <w:rFonts w:eastAsia="Times New Roman" w:cs="Times New Roman"/>
          <w:sz w:val="22"/>
        </w:rPr>
        <w:lastRenderedPageBreak/>
        <w:t xml:space="preserve"> 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A26807" w:rsidRPr="00301218" w:rsidRDefault="00A26807" w:rsidP="006C3C12">
      <w:pPr>
        <w:numPr>
          <w:ilvl w:val="0"/>
          <w:numId w:val="93"/>
        </w:numPr>
        <w:tabs>
          <w:tab w:val="left" w:pos="0"/>
        </w:tabs>
        <w:autoSpaceDE w:val="0"/>
        <w:autoSpaceDN w:val="0"/>
        <w:adjustRightInd w:val="0"/>
        <w:spacing w:line="240" w:lineRule="auto"/>
        <w:ind w:left="0" w:firstLine="567"/>
        <w:textAlignment w:val="center"/>
        <w:rPr>
          <w:rFonts w:eastAsia="Times New Roman" w:cs="Times New Roman"/>
          <w:sz w:val="22"/>
        </w:rPr>
      </w:pPr>
      <w:r w:rsidRPr="00301218">
        <w:rPr>
          <w:rFonts w:eastAsia="Times New Roman" w:cs="Times New Roman"/>
          <w:sz w:val="22"/>
        </w:rPr>
        <w:t xml:space="preserve"> учитывать разные мнения и стремиться к координации различных позиций в сотрудничестве;</w:t>
      </w:r>
    </w:p>
    <w:p w:rsidR="00A26807" w:rsidRPr="00301218" w:rsidRDefault="00A26807" w:rsidP="006C3C12">
      <w:pPr>
        <w:numPr>
          <w:ilvl w:val="0"/>
          <w:numId w:val="93"/>
        </w:numPr>
        <w:tabs>
          <w:tab w:val="left" w:pos="0"/>
        </w:tabs>
        <w:autoSpaceDE w:val="0"/>
        <w:autoSpaceDN w:val="0"/>
        <w:adjustRightInd w:val="0"/>
        <w:spacing w:line="240" w:lineRule="auto"/>
        <w:ind w:left="0" w:firstLine="567"/>
        <w:textAlignment w:val="center"/>
        <w:rPr>
          <w:rFonts w:eastAsia="Times New Roman" w:cs="Times New Roman"/>
          <w:sz w:val="22"/>
        </w:rPr>
      </w:pPr>
      <w:r w:rsidRPr="00301218">
        <w:rPr>
          <w:rFonts w:eastAsia="Times New Roman" w:cs="Times New Roman"/>
          <w:sz w:val="22"/>
        </w:rPr>
        <w:t xml:space="preserve"> формулировать собственное мнение и позицию;</w:t>
      </w:r>
    </w:p>
    <w:p w:rsidR="00A26807" w:rsidRPr="00301218" w:rsidRDefault="00A26807" w:rsidP="006C3C12">
      <w:pPr>
        <w:numPr>
          <w:ilvl w:val="0"/>
          <w:numId w:val="93"/>
        </w:numPr>
        <w:tabs>
          <w:tab w:val="left" w:pos="0"/>
        </w:tabs>
        <w:autoSpaceDE w:val="0"/>
        <w:autoSpaceDN w:val="0"/>
        <w:adjustRightInd w:val="0"/>
        <w:spacing w:line="240" w:lineRule="auto"/>
        <w:ind w:left="0" w:firstLine="567"/>
        <w:textAlignment w:val="center"/>
        <w:rPr>
          <w:rFonts w:eastAsia="Times New Roman" w:cs="Times New Roman"/>
          <w:sz w:val="22"/>
        </w:rPr>
      </w:pPr>
      <w:r w:rsidRPr="00301218">
        <w:rPr>
          <w:rFonts w:eastAsia="Times New Roman" w:cs="Times New Roman"/>
          <w:spacing w:val="2"/>
          <w:sz w:val="22"/>
        </w:rPr>
        <w:t xml:space="preserve"> договариваться и приходить к общему решению в со</w:t>
      </w:r>
      <w:r w:rsidRPr="00301218">
        <w:rPr>
          <w:rFonts w:eastAsia="Times New Roman" w:cs="Times New Roman"/>
          <w:sz w:val="22"/>
        </w:rPr>
        <w:t>вместной деятельности, в том числе в ситуации столкновения интересов;</w:t>
      </w:r>
    </w:p>
    <w:p w:rsidR="00A26807" w:rsidRPr="00301218" w:rsidRDefault="00A26807" w:rsidP="006C3C12">
      <w:pPr>
        <w:numPr>
          <w:ilvl w:val="0"/>
          <w:numId w:val="93"/>
        </w:numPr>
        <w:tabs>
          <w:tab w:val="left" w:pos="0"/>
        </w:tabs>
        <w:autoSpaceDE w:val="0"/>
        <w:autoSpaceDN w:val="0"/>
        <w:adjustRightInd w:val="0"/>
        <w:spacing w:line="240" w:lineRule="auto"/>
        <w:ind w:left="0" w:firstLine="567"/>
        <w:textAlignment w:val="center"/>
        <w:rPr>
          <w:rFonts w:eastAsia="Times New Roman" w:cs="Times New Roman"/>
          <w:sz w:val="22"/>
        </w:rPr>
      </w:pPr>
      <w:r w:rsidRPr="00301218">
        <w:rPr>
          <w:rFonts w:eastAsia="Times New Roman" w:cs="Times New Roman"/>
          <w:sz w:val="22"/>
        </w:rPr>
        <w:t xml:space="preserve"> строить понятные для партнёра высказывания, учитывающие, что партнёр знает и видит, а что нет;</w:t>
      </w:r>
    </w:p>
    <w:p w:rsidR="00A26807" w:rsidRPr="00301218" w:rsidRDefault="00A26807" w:rsidP="006C3C12">
      <w:pPr>
        <w:numPr>
          <w:ilvl w:val="0"/>
          <w:numId w:val="93"/>
        </w:numPr>
        <w:tabs>
          <w:tab w:val="left" w:pos="0"/>
        </w:tabs>
        <w:autoSpaceDE w:val="0"/>
        <w:autoSpaceDN w:val="0"/>
        <w:adjustRightInd w:val="0"/>
        <w:spacing w:line="240" w:lineRule="auto"/>
        <w:ind w:left="0" w:firstLine="567"/>
        <w:textAlignment w:val="center"/>
        <w:rPr>
          <w:rFonts w:eastAsia="Times New Roman" w:cs="Times New Roman"/>
          <w:sz w:val="22"/>
        </w:rPr>
      </w:pPr>
      <w:r w:rsidRPr="00301218">
        <w:rPr>
          <w:rFonts w:eastAsia="Times New Roman" w:cs="Times New Roman"/>
          <w:sz w:val="22"/>
        </w:rPr>
        <w:t xml:space="preserve"> задавать вопросы;</w:t>
      </w:r>
    </w:p>
    <w:p w:rsidR="00A26807" w:rsidRPr="00301218" w:rsidRDefault="00A26807" w:rsidP="006C3C12">
      <w:pPr>
        <w:numPr>
          <w:ilvl w:val="0"/>
          <w:numId w:val="93"/>
        </w:numPr>
        <w:tabs>
          <w:tab w:val="left" w:pos="0"/>
        </w:tabs>
        <w:autoSpaceDE w:val="0"/>
        <w:autoSpaceDN w:val="0"/>
        <w:adjustRightInd w:val="0"/>
        <w:spacing w:line="240" w:lineRule="auto"/>
        <w:ind w:left="0" w:firstLine="567"/>
        <w:textAlignment w:val="center"/>
        <w:rPr>
          <w:rFonts w:eastAsia="Times New Roman" w:cs="Times New Roman"/>
          <w:sz w:val="22"/>
        </w:rPr>
      </w:pPr>
      <w:r w:rsidRPr="00301218">
        <w:rPr>
          <w:rFonts w:eastAsia="Times New Roman" w:cs="Times New Roman"/>
          <w:sz w:val="22"/>
        </w:rPr>
        <w:t xml:space="preserve"> контролировать действия партнёра;</w:t>
      </w:r>
    </w:p>
    <w:p w:rsidR="00A26807" w:rsidRPr="00301218" w:rsidRDefault="00A26807" w:rsidP="006C3C12">
      <w:pPr>
        <w:numPr>
          <w:ilvl w:val="0"/>
          <w:numId w:val="93"/>
        </w:numPr>
        <w:tabs>
          <w:tab w:val="left" w:pos="0"/>
        </w:tabs>
        <w:autoSpaceDE w:val="0"/>
        <w:autoSpaceDN w:val="0"/>
        <w:adjustRightInd w:val="0"/>
        <w:spacing w:line="240" w:lineRule="auto"/>
        <w:ind w:left="0" w:firstLine="567"/>
        <w:textAlignment w:val="center"/>
        <w:rPr>
          <w:rFonts w:eastAsia="Times New Roman" w:cs="Times New Roman"/>
          <w:sz w:val="22"/>
        </w:rPr>
      </w:pPr>
      <w:r w:rsidRPr="00301218">
        <w:rPr>
          <w:rFonts w:eastAsia="Times New Roman" w:cs="Times New Roman"/>
          <w:sz w:val="22"/>
        </w:rPr>
        <w:t xml:space="preserve"> использовать речь для регуляции своего действия;</w:t>
      </w:r>
    </w:p>
    <w:p w:rsidR="00A26807" w:rsidRPr="00301218" w:rsidRDefault="00A26807" w:rsidP="006C3C12">
      <w:pPr>
        <w:numPr>
          <w:ilvl w:val="0"/>
          <w:numId w:val="93"/>
        </w:numPr>
        <w:tabs>
          <w:tab w:val="left" w:pos="0"/>
        </w:tabs>
        <w:autoSpaceDE w:val="0"/>
        <w:autoSpaceDN w:val="0"/>
        <w:adjustRightInd w:val="0"/>
        <w:spacing w:line="240" w:lineRule="auto"/>
        <w:ind w:left="0" w:firstLine="567"/>
        <w:textAlignment w:val="center"/>
        <w:rPr>
          <w:rFonts w:eastAsia="Times New Roman" w:cs="Times New Roman"/>
          <w:iCs/>
          <w:sz w:val="22"/>
        </w:rPr>
      </w:pPr>
      <w:r w:rsidRPr="00301218">
        <w:rPr>
          <w:rFonts w:eastAsia="Times New Roman" w:cs="Times New Roman"/>
          <w:spacing w:val="2"/>
          <w:sz w:val="22"/>
        </w:rPr>
        <w:t xml:space="preserve"> адекватно использовать речевые средства для решения </w:t>
      </w:r>
      <w:r w:rsidRPr="00301218">
        <w:rPr>
          <w:rFonts w:eastAsia="Times New Roman" w:cs="Times New Roman"/>
          <w:sz w:val="22"/>
        </w:rPr>
        <w:t>различных коммуникативных задач, строить м</w:t>
      </w:r>
      <w:r w:rsidRPr="00301218">
        <w:rPr>
          <w:rFonts w:eastAsia="Times New Roman" w:cs="Times New Roman"/>
          <w:sz w:val="22"/>
        </w:rPr>
        <w:t>о</w:t>
      </w:r>
      <w:r w:rsidRPr="00301218">
        <w:rPr>
          <w:rFonts w:eastAsia="Times New Roman" w:cs="Times New Roman"/>
          <w:sz w:val="22"/>
        </w:rPr>
        <w:t>нологическое высказывание, владеть диалогической формой речи.</w:t>
      </w:r>
    </w:p>
    <w:p w:rsidR="00A26807" w:rsidRPr="00301218" w:rsidRDefault="00A26807" w:rsidP="00A26807">
      <w:pPr>
        <w:pStyle w:val="afff0"/>
        <w:tabs>
          <w:tab w:val="left" w:pos="0"/>
          <w:tab w:val="left" w:pos="360"/>
        </w:tabs>
        <w:spacing w:line="240" w:lineRule="auto"/>
        <w:ind w:firstLine="567"/>
        <w:rPr>
          <w:rFonts w:ascii="Times New Roman" w:hAnsi="Times New Roman"/>
          <w:b/>
          <w:color w:val="auto"/>
          <w:sz w:val="22"/>
          <w:szCs w:val="22"/>
        </w:rPr>
      </w:pPr>
      <w:r w:rsidRPr="00301218">
        <w:rPr>
          <w:rFonts w:ascii="Times New Roman" w:hAnsi="Times New Roman"/>
          <w:b/>
          <w:iCs/>
          <w:color w:val="auto"/>
          <w:sz w:val="22"/>
          <w:szCs w:val="22"/>
        </w:rPr>
        <w:t>Выпускник получит возможность научиться:</w:t>
      </w:r>
    </w:p>
    <w:p w:rsidR="00A26807" w:rsidRPr="00301218" w:rsidRDefault="00A26807" w:rsidP="006C3C12">
      <w:pPr>
        <w:numPr>
          <w:ilvl w:val="0"/>
          <w:numId w:val="94"/>
        </w:numPr>
        <w:tabs>
          <w:tab w:val="left" w:pos="0"/>
        </w:tabs>
        <w:autoSpaceDE w:val="0"/>
        <w:autoSpaceDN w:val="0"/>
        <w:adjustRightInd w:val="0"/>
        <w:spacing w:line="240" w:lineRule="auto"/>
        <w:ind w:left="0" w:firstLine="567"/>
        <w:textAlignment w:val="center"/>
        <w:rPr>
          <w:rFonts w:eastAsia="Times New Roman" w:cs="Times New Roman"/>
          <w:i/>
          <w:sz w:val="22"/>
        </w:rPr>
      </w:pPr>
      <w:r w:rsidRPr="00301218">
        <w:rPr>
          <w:rFonts w:eastAsia="Times New Roman" w:cs="Times New Roman"/>
          <w:i/>
          <w:iCs/>
          <w:spacing w:val="2"/>
          <w:sz w:val="22"/>
        </w:rPr>
        <w:t xml:space="preserve"> учитывать и координировать в сотрудничестве по</w:t>
      </w:r>
      <w:r w:rsidRPr="00301218">
        <w:rPr>
          <w:rFonts w:eastAsia="Times New Roman" w:cs="Times New Roman"/>
          <w:i/>
          <w:iCs/>
          <w:sz w:val="22"/>
        </w:rPr>
        <w:t>зиции других людей, отличные от собственной;</w:t>
      </w:r>
    </w:p>
    <w:p w:rsidR="00A26807" w:rsidRPr="00301218" w:rsidRDefault="00A26807" w:rsidP="006C3C12">
      <w:pPr>
        <w:numPr>
          <w:ilvl w:val="0"/>
          <w:numId w:val="94"/>
        </w:numPr>
        <w:tabs>
          <w:tab w:val="left" w:pos="0"/>
        </w:tabs>
        <w:autoSpaceDE w:val="0"/>
        <w:autoSpaceDN w:val="0"/>
        <w:adjustRightInd w:val="0"/>
        <w:spacing w:line="240" w:lineRule="auto"/>
        <w:ind w:left="0" w:firstLine="567"/>
        <w:textAlignment w:val="center"/>
        <w:rPr>
          <w:rFonts w:eastAsia="Times New Roman" w:cs="Times New Roman"/>
          <w:i/>
          <w:sz w:val="22"/>
        </w:rPr>
      </w:pPr>
      <w:r w:rsidRPr="00301218">
        <w:rPr>
          <w:rFonts w:eastAsia="Times New Roman" w:cs="Times New Roman"/>
          <w:i/>
          <w:iCs/>
          <w:sz w:val="22"/>
        </w:rPr>
        <w:t xml:space="preserve"> учитывать разные мнения и интересы и обосновывать собственную позицию;</w:t>
      </w:r>
    </w:p>
    <w:p w:rsidR="00A26807" w:rsidRPr="00301218" w:rsidRDefault="00A26807" w:rsidP="006C3C12">
      <w:pPr>
        <w:numPr>
          <w:ilvl w:val="0"/>
          <w:numId w:val="94"/>
        </w:numPr>
        <w:tabs>
          <w:tab w:val="left" w:pos="0"/>
        </w:tabs>
        <w:autoSpaceDE w:val="0"/>
        <w:autoSpaceDN w:val="0"/>
        <w:adjustRightInd w:val="0"/>
        <w:spacing w:line="240" w:lineRule="auto"/>
        <w:ind w:left="0" w:firstLine="567"/>
        <w:textAlignment w:val="center"/>
        <w:rPr>
          <w:rFonts w:eastAsia="Times New Roman" w:cs="Times New Roman"/>
          <w:i/>
          <w:sz w:val="22"/>
        </w:rPr>
      </w:pPr>
      <w:r w:rsidRPr="00301218">
        <w:rPr>
          <w:rFonts w:eastAsia="Times New Roman" w:cs="Times New Roman"/>
          <w:i/>
          <w:iCs/>
          <w:sz w:val="22"/>
        </w:rPr>
        <w:t xml:space="preserve"> понимать относительность мнений и подходов к решению проблемы;</w:t>
      </w:r>
    </w:p>
    <w:p w:rsidR="00A26807" w:rsidRPr="00301218" w:rsidRDefault="00A26807" w:rsidP="006C3C12">
      <w:pPr>
        <w:numPr>
          <w:ilvl w:val="0"/>
          <w:numId w:val="94"/>
        </w:numPr>
        <w:tabs>
          <w:tab w:val="left" w:pos="0"/>
        </w:tabs>
        <w:autoSpaceDE w:val="0"/>
        <w:autoSpaceDN w:val="0"/>
        <w:adjustRightInd w:val="0"/>
        <w:spacing w:line="240" w:lineRule="auto"/>
        <w:ind w:left="0" w:firstLine="567"/>
        <w:textAlignment w:val="center"/>
        <w:rPr>
          <w:rFonts w:eastAsia="Times New Roman" w:cs="Times New Roman"/>
          <w:i/>
          <w:sz w:val="22"/>
        </w:rPr>
      </w:pPr>
      <w:r w:rsidRPr="00301218">
        <w:rPr>
          <w:rFonts w:eastAsia="Times New Roman" w:cs="Times New Roman"/>
          <w:i/>
          <w:iCs/>
          <w:sz w:val="22"/>
        </w:rPr>
        <w:t xml:space="preserve"> аргументировать свою позицию и координировать её с позициями партнёров в сотрудничестве при в</w:t>
      </w:r>
      <w:r w:rsidRPr="00301218">
        <w:rPr>
          <w:rFonts w:eastAsia="Times New Roman" w:cs="Times New Roman"/>
          <w:i/>
          <w:iCs/>
          <w:sz w:val="22"/>
        </w:rPr>
        <w:t>ы</w:t>
      </w:r>
      <w:r w:rsidRPr="00301218">
        <w:rPr>
          <w:rFonts w:eastAsia="Times New Roman" w:cs="Times New Roman"/>
          <w:i/>
          <w:iCs/>
          <w:sz w:val="22"/>
        </w:rPr>
        <w:t>работке общего решения в совместной деятельности;</w:t>
      </w:r>
    </w:p>
    <w:p w:rsidR="00A26807" w:rsidRPr="00301218" w:rsidRDefault="00A26807" w:rsidP="006C3C12">
      <w:pPr>
        <w:numPr>
          <w:ilvl w:val="0"/>
          <w:numId w:val="94"/>
        </w:numPr>
        <w:tabs>
          <w:tab w:val="left" w:pos="0"/>
        </w:tabs>
        <w:autoSpaceDE w:val="0"/>
        <w:autoSpaceDN w:val="0"/>
        <w:adjustRightInd w:val="0"/>
        <w:spacing w:line="240" w:lineRule="auto"/>
        <w:ind w:left="0" w:firstLine="567"/>
        <w:textAlignment w:val="center"/>
        <w:rPr>
          <w:rFonts w:eastAsia="Times New Roman" w:cs="Times New Roman"/>
          <w:i/>
          <w:sz w:val="22"/>
        </w:rPr>
      </w:pPr>
      <w:r w:rsidRPr="00301218">
        <w:rPr>
          <w:rFonts w:eastAsia="Times New Roman" w:cs="Times New Roman"/>
          <w:i/>
          <w:iCs/>
          <w:sz w:val="22"/>
        </w:rPr>
        <w:t xml:space="preserve"> продуктивно содействовать разрешению конфликтов на основе учёта интересов и позиций всех учас</w:t>
      </w:r>
      <w:r w:rsidRPr="00301218">
        <w:rPr>
          <w:rFonts w:eastAsia="Times New Roman" w:cs="Times New Roman"/>
          <w:i/>
          <w:iCs/>
          <w:sz w:val="22"/>
        </w:rPr>
        <w:t>т</w:t>
      </w:r>
      <w:r w:rsidRPr="00301218">
        <w:rPr>
          <w:rFonts w:eastAsia="Times New Roman" w:cs="Times New Roman"/>
          <w:i/>
          <w:iCs/>
          <w:sz w:val="22"/>
        </w:rPr>
        <w:t>ников;</w:t>
      </w:r>
    </w:p>
    <w:p w:rsidR="00A26807" w:rsidRPr="00301218" w:rsidRDefault="00A26807" w:rsidP="006C3C12">
      <w:pPr>
        <w:numPr>
          <w:ilvl w:val="0"/>
          <w:numId w:val="94"/>
        </w:numPr>
        <w:tabs>
          <w:tab w:val="left" w:pos="0"/>
        </w:tabs>
        <w:autoSpaceDE w:val="0"/>
        <w:autoSpaceDN w:val="0"/>
        <w:adjustRightInd w:val="0"/>
        <w:spacing w:line="240" w:lineRule="auto"/>
        <w:ind w:left="0" w:firstLine="567"/>
        <w:textAlignment w:val="center"/>
        <w:rPr>
          <w:rFonts w:eastAsia="Times New Roman" w:cs="Times New Roman"/>
          <w:i/>
          <w:sz w:val="22"/>
        </w:rPr>
      </w:pPr>
      <w:r w:rsidRPr="00301218">
        <w:rPr>
          <w:rFonts w:eastAsia="Times New Roman" w:cs="Times New Roman"/>
          <w:i/>
          <w:iCs/>
          <w:sz w:val="22"/>
        </w:rPr>
        <w:t xml:space="preserve"> с учётом целей коммуникации достаточно точно, последовательно и полно передавать партнёру нео</w:t>
      </w:r>
      <w:r w:rsidRPr="00301218">
        <w:rPr>
          <w:rFonts w:eastAsia="Times New Roman" w:cs="Times New Roman"/>
          <w:i/>
          <w:iCs/>
          <w:sz w:val="22"/>
        </w:rPr>
        <w:t>б</w:t>
      </w:r>
      <w:r w:rsidRPr="00301218">
        <w:rPr>
          <w:rFonts w:eastAsia="Times New Roman" w:cs="Times New Roman"/>
          <w:i/>
          <w:iCs/>
          <w:sz w:val="22"/>
        </w:rPr>
        <w:t>ходимую информацию как ориентир для построения действия;</w:t>
      </w:r>
    </w:p>
    <w:p w:rsidR="00A26807" w:rsidRPr="00301218" w:rsidRDefault="00A26807" w:rsidP="006C3C12">
      <w:pPr>
        <w:numPr>
          <w:ilvl w:val="0"/>
          <w:numId w:val="94"/>
        </w:numPr>
        <w:tabs>
          <w:tab w:val="left" w:pos="0"/>
        </w:tabs>
        <w:autoSpaceDE w:val="0"/>
        <w:autoSpaceDN w:val="0"/>
        <w:adjustRightInd w:val="0"/>
        <w:spacing w:line="240" w:lineRule="auto"/>
        <w:ind w:left="0" w:firstLine="567"/>
        <w:textAlignment w:val="center"/>
        <w:rPr>
          <w:rFonts w:eastAsia="Times New Roman" w:cs="Times New Roman"/>
          <w:i/>
          <w:sz w:val="22"/>
        </w:rPr>
      </w:pPr>
      <w:r w:rsidRPr="00301218">
        <w:rPr>
          <w:rFonts w:eastAsia="Times New Roman" w:cs="Times New Roman"/>
          <w:i/>
          <w:iCs/>
          <w:sz w:val="22"/>
        </w:rPr>
        <w:t xml:space="preserve"> задавать вопросы, необходимые для организации собственной деятельности и сотрудничества с пар</w:t>
      </w:r>
      <w:r w:rsidRPr="00301218">
        <w:rPr>
          <w:rFonts w:eastAsia="Times New Roman" w:cs="Times New Roman"/>
          <w:i/>
          <w:iCs/>
          <w:sz w:val="22"/>
        </w:rPr>
        <w:t>т</w:t>
      </w:r>
      <w:r w:rsidRPr="00301218">
        <w:rPr>
          <w:rFonts w:eastAsia="Times New Roman" w:cs="Times New Roman"/>
          <w:i/>
          <w:iCs/>
          <w:sz w:val="22"/>
        </w:rPr>
        <w:t>нёром;</w:t>
      </w:r>
    </w:p>
    <w:p w:rsidR="00A26807" w:rsidRPr="00301218" w:rsidRDefault="00A26807" w:rsidP="006C3C12">
      <w:pPr>
        <w:numPr>
          <w:ilvl w:val="0"/>
          <w:numId w:val="94"/>
        </w:numPr>
        <w:tabs>
          <w:tab w:val="left" w:pos="0"/>
        </w:tabs>
        <w:autoSpaceDE w:val="0"/>
        <w:autoSpaceDN w:val="0"/>
        <w:adjustRightInd w:val="0"/>
        <w:spacing w:line="240" w:lineRule="auto"/>
        <w:ind w:left="0" w:firstLine="567"/>
        <w:textAlignment w:val="center"/>
        <w:rPr>
          <w:rFonts w:eastAsia="Times New Roman" w:cs="Times New Roman"/>
          <w:i/>
          <w:sz w:val="22"/>
        </w:rPr>
      </w:pPr>
      <w:r w:rsidRPr="00301218">
        <w:rPr>
          <w:rFonts w:eastAsia="Times New Roman" w:cs="Times New Roman"/>
          <w:i/>
          <w:iCs/>
          <w:sz w:val="22"/>
        </w:rPr>
        <w:t xml:space="preserve"> осуществлять взаимный контроль и оказывать в сотрудничестве необходимую взаимопомощь;</w:t>
      </w:r>
    </w:p>
    <w:p w:rsidR="00A26807" w:rsidRPr="00301218" w:rsidRDefault="00A26807" w:rsidP="006C3C12">
      <w:pPr>
        <w:numPr>
          <w:ilvl w:val="0"/>
          <w:numId w:val="94"/>
        </w:numPr>
        <w:tabs>
          <w:tab w:val="left" w:pos="0"/>
        </w:tabs>
        <w:autoSpaceDE w:val="0"/>
        <w:autoSpaceDN w:val="0"/>
        <w:adjustRightInd w:val="0"/>
        <w:spacing w:line="240" w:lineRule="auto"/>
        <w:ind w:left="0" w:firstLine="567"/>
        <w:textAlignment w:val="center"/>
        <w:rPr>
          <w:rFonts w:eastAsia="Times New Roman" w:cs="Times New Roman"/>
          <w:iCs/>
          <w:sz w:val="22"/>
        </w:rPr>
      </w:pPr>
      <w:r w:rsidRPr="00301218">
        <w:rPr>
          <w:rFonts w:eastAsia="Times New Roman" w:cs="Times New Roman"/>
          <w:i/>
          <w:iCs/>
          <w:sz w:val="22"/>
        </w:rPr>
        <w:t xml:space="preserve"> 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r w:rsidRPr="00301218">
        <w:rPr>
          <w:rFonts w:eastAsia="Times New Roman" w:cs="Times New Roman"/>
          <w:iCs/>
          <w:sz w:val="22"/>
        </w:rPr>
        <w:t>.</w:t>
      </w:r>
    </w:p>
    <w:p w:rsidR="00A26807" w:rsidRPr="00301218" w:rsidRDefault="00A26807" w:rsidP="00A26807">
      <w:pPr>
        <w:pStyle w:val="afff2"/>
        <w:tabs>
          <w:tab w:val="left" w:pos="0"/>
          <w:tab w:val="left" w:pos="360"/>
        </w:tabs>
        <w:spacing w:line="240" w:lineRule="auto"/>
        <w:ind w:firstLine="567"/>
        <w:rPr>
          <w:sz w:val="22"/>
          <w:szCs w:val="22"/>
        </w:rPr>
      </w:pPr>
      <w:bookmarkStart w:id="339" w:name="_Toc288394059"/>
      <w:bookmarkStart w:id="340" w:name="_Toc288410526"/>
      <w:bookmarkStart w:id="341" w:name="_Toc288410655"/>
      <w:bookmarkStart w:id="342" w:name="_Toc294246070"/>
    </w:p>
    <w:bookmarkEnd w:id="339"/>
    <w:bookmarkEnd w:id="340"/>
    <w:bookmarkEnd w:id="341"/>
    <w:bookmarkEnd w:id="342"/>
    <w:p w:rsidR="00A26807" w:rsidRPr="00301218" w:rsidRDefault="00A26807" w:rsidP="00A26807">
      <w:pPr>
        <w:pStyle w:val="afff2"/>
        <w:tabs>
          <w:tab w:val="left" w:pos="0"/>
          <w:tab w:val="left" w:pos="360"/>
        </w:tabs>
        <w:spacing w:line="240" w:lineRule="auto"/>
        <w:ind w:firstLine="567"/>
        <w:rPr>
          <w:bCs/>
          <w:sz w:val="22"/>
          <w:szCs w:val="22"/>
        </w:rPr>
      </w:pPr>
      <w:r w:rsidRPr="00301218">
        <w:rPr>
          <w:sz w:val="22"/>
          <w:szCs w:val="22"/>
        </w:rPr>
        <w:t xml:space="preserve">1.2.1.5. Чтение. Работа с текстом </w:t>
      </w:r>
      <w:r w:rsidRPr="00301218">
        <w:rPr>
          <w:bCs/>
          <w:sz w:val="22"/>
          <w:szCs w:val="22"/>
        </w:rPr>
        <w:t xml:space="preserve">(метапредметные результаты) </w:t>
      </w:r>
    </w:p>
    <w:p w:rsidR="00A26807" w:rsidRPr="00301218" w:rsidRDefault="00A26807" w:rsidP="00A26807">
      <w:pPr>
        <w:tabs>
          <w:tab w:val="left" w:pos="0"/>
          <w:tab w:val="left" w:pos="142"/>
          <w:tab w:val="left" w:pos="360"/>
          <w:tab w:val="left" w:leader="dot" w:pos="624"/>
        </w:tabs>
        <w:spacing w:line="240" w:lineRule="auto"/>
        <w:ind w:firstLine="567"/>
        <w:rPr>
          <w:rStyle w:val="Zag11"/>
          <w:rFonts w:eastAsia="@Arial Unicode MS" w:cs="Times New Roman"/>
          <w:sz w:val="22"/>
        </w:rPr>
      </w:pPr>
      <w:r w:rsidRPr="00301218">
        <w:rPr>
          <w:rFonts w:eastAsia="Times New Roman" w:cs="Times New Roman"/>
          <w:spacing w:val="-3"/>
          <w:sz w:val="22"/>
        </w:rPr>
        <w:t xml:space="preserve">В результате изучения </w:t>
      </w:r>
      <w:r w:rsidRPr="00301218">
        <w:rPr>
          <w:rFonts w:eastAsia="Times New Roman" w:cs="Times New Roman"/>
          <w:bCs/>
          <w:spacing w:val="-3"/>
          <w:sz w:val="22"/>
        </w:rPr>
        <w:t>всех без исключения учебных пред</w:t>
      </w:r>
      <w:r w:rsidRPr="00301218">
        <w:rPr>
          <w:rFonts w:eastAsia="Times New Roman" w:cs="Times New Roman"/>
          <w:bCs/>
          <w:sz w:val="22"/>
        </w:rPr>
        <w:t>метов</w:t>
      </w:r>
      <w:r w:rsidRPr="00301218">
        <w:rPr>
          <w:rFonts w:eastAsia="Times New Roman" w:cs="Times New Roman"/>
          <w:b/>
          <w:bCs/>
          <w:sz w:val="22"/>
        </w:rPr>
        <w:t xml:space="preserve"> </w:t>
      </w:r>
      <w:r w:rsidRPr="00301218">
        <w:rPr>
          <w:rFonts w:eastAsia="Times New Roman" w:cs="Times New Roman"/>
          <w:sz w:val="22"/>
        </w:rPr>
        <w:t>при получении  начального общего образ</w:t>
      </w:r>
      <w:r w:rsidRPr="00301218">
        <w:rPr>
          <w:rFonts w:eastAsia="Times New Roman" w:cs="Times New Roman"/>
          <w:sz w:val="22"/>
        </w:rPr>
        <w:t>о</w:t>
      </w:r>
      <w:r w:rsidRPr="00301218">
        <w:rPr>
          <w:rFonts w:eastAsia="Times New Roman" w:cs="Times New Roman"/>
          <w:sz w:val="22"/>
        </w:rPr>
        <w:t xml:space="preserve">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Pr="00301218">
        <w:rPr>
          <w:rStyle w:val="Zag11"/>
          <w:rFonts w:eastAsia="@Arial Unicode MS" w:cs="Times New Roman"/>
          <w:sz w:val="22"/>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w:t>
      </w:r>
      <w:r w:rsidRPr="00301218">
        <w:rPr>
          <w:rStyle w:val="Zag11"/>
          <w:rFonts w:eastAsia="@Arial Unicode MS" w:cs="Times New Roman"/>
          <w:sz w:val="22"/>
        </w:rPr>
        <w:t>д</w:t>
      </w:r>
      <w:r w:rsidRPr="00301218">
        <w:rPr>
          <w:rStyle w:val="Zag11"/>
          <w:rFonts w:eastAsia="@Arial Unicode MS" w:cs="Times New Roman"/>
          <w:sz w:val="22"/>
        </w:rPr>
        <w:t>но-символической форме, приобретут опыт работы с текстами, содержащими рисунки, таблицы, диаграммы, сх</w:t>
      </w:r>
      <w:r w:rsidRPr="00301218">
        <w:rPr>
          <w:rStyle w:val="Zag11"/>
          <w:rFonts w:eastAsia="@Arial Unicode MS" w:cs="Times New Roman"/>
          <w:sz w:val="22"/>
        </w:rPr>
        <w:t>е</w:t>
      </w:r>
      <w:r w:rsidRPr="00301218">
        <w:rPr>
          <w:rStyle w:val="Zag11"/>
          <w:rFonts w:eastAsia="@Arial Unicode MS" w:cs="Times New Roman"/>
          <w:sz w:val="22"/>
        </w:rPr>
        <w:t>мы.</w:t>
      </w:r>
    </w:p>
    <w:p w:rsidR="00A26807" w:rsidRPr="00301218" w:rsidRDefault="00A26807" w:rsidP="00A26807">
      <w:pPr>
        <w:tabs>
          <w:tab w:val="left" w:pos="0"/>
          <w:tab w:val="left" w:pos="142"/>
          <w:tab w:val="left" w:pos="360"/>
          <w:tab w:val="left" w:leader="dot" w:pos="624"/>
        </w:tabs>
        <w:spacing w:line="240" w:lineRule="auto"/>
        <w:ind w:firstLine="567"/>
        <w:rPr>
          <w:rStyle w:val="Zag11"/>
          <w:rFonts w:eastAsia="@Arial Unicode MS" w:cs="Times New Roman"/>
          <w:sz w:val="22"/>
        </w:rPr>
      </w:pPr>
      <w:r w:rsidRPr="00301218">
        <w:rPr>
          <w:rStyle w:val="Zag11"/>
          <w:rFonts w:eastAsia="@Arial Unicode MS" w:cs="Times New Roman"/>
          <w:sz w:val="22"/>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w:t>
      </w:r>
      <w:r w:rsidRPr="00301218">
        <w:rPr>
          <w:rStyle w:val="Zag11"/>
          <w:rFonts w:eastAsia="@Arial Unicode MS" w:cs="Times New Roman"/>
          <w:sz w:val="22"/>
        </w:rPr>
        <w:t>е</w:t>
      </w:r>
      <w:r w:rsidRPr="00301218">
        <w:rPr>
          <w:rStyle w:val="Zag11"/>
          <w:rFonts w:eastAsia="@Arial Unicode MS" w:cs="Times New Roman"/>
          <w:sz w:val="22"/>
        </w:rPr>
        <w:t>ских ситуациях.</w:t>
      </w:r>
    </w:p>
    <w:p w:rsidR="00A26807" w:rsidRPr="00301218" w:rsidRDefault="00A26807" w:rsidP="00A26807">
      <w:pPr>
        <w:pStyle w:val="Zag3"/>
        <w:tabs>
          <w:tab w:val="left" w:pos="0"/>
          <w:tab w:val="left" w:pos="142"/>
          <w:tab w:val="left" w:pos="360"/>
          <w:tab w:val="left" w:leader="dot" w:pos="624"/>
        </w:tabs>
        <w:spacing w:after="0" w:line="240" w:lineRule="auto"/>
        <w:ind w:firstLine="567"/>
        <w:jc w:val="both"/>
        <w:rPr>
          <w:rFonts w:eastAsia="@Arial Unicode MS"/>
          <w:i w:val="0"/>
          <w:iCs w:val="0"/>
          <w:color w:val="auto"/>
          <w:sz w:val="22"/>
          <w:szCs w:val="22"/>
          <w:lang w:val="ru-RU"/>
        </w:rPr>
      </w:pPr>
      <w:r w:rsidRPr="00301218">
        <w:rPr>
          <w:rStyle w:val="Zag11"/>
          <w:rFonts w:eastAsia="@Arial Unicode MS"/>
          <w:i w:val="0"/>
          <w:iCs w:val="0"/>
          <w:color w:val="auto"/>
          <w:sz w:val="22"/>
          <w:szCs w:val="22"/>
          <w:lang w:val="ru-RU"/>
        </w:rPr>
        <w:t>Выпускники получат возможность научиться самостоятельно организовывать поиск информации. Они пр</w:t>
      </w:r>
      <w:r w:rsidRPr="00301218">
        <w:rPr>
          <w:rStyle w:val="Zag11"/>
          <w:rFonts w:eastAsia="@Arial Unicode MS"/>
          <w:i w:val="0"/>
          <w:iCs w:val="0"/>
          <w:color w:val="auto"/>
          <w:sz w:val="22"/>
          <w:szCs w:val="22"/>
          <w:lang w:val="ru-RU"/>
        </w:rPr>
        <w:t>и</w:t>
      </w:r>
      <w:r w:rsidRPr="00301218">
        <w:rPr>
          <w:rStyle w:val="Zag11"/>
          <w:rFonts w:eastAsia="@Arial Unicode MS"/>
          <w:i w:val="0"/>
          <w:iCs w:val="0"/>
          <w:color w:val="auto"/>
          <w:sz w:val="22"/>
          <w:szCs w:val="22"/>
          <w:lang w:val="ru-RU"/>
        </w:rPr>
        <w:t>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A26807" w:rsidRPr="00301218" w:rsidRDefault="00A26807" w:rsidP="00A26807">
      <w:pPr>
        <w:pStyle w:val="Zag3"/>
        <w:tabs>
          <w:tab w:val="left" w:pos="0"/>
          <w:tab w:val="left" w:pos="142"/>
          <w:tab w:val="left" w:pos="360"/>
          <w:tab w:val="left" w:leader="dot" w:pos="624"/>
        </w:tabs>
        <w:spacing w:after="0" w:line="240" w:lineRule="auto"/>
        <w:ind w:firstLine="567"/>
        <w:jc w:val="both"/>
        <w:rPr>
          <w:b/>
          <w:i w:val="0"/>
          <w:color w:val="auto"/>
          <w:sz w:val="22"/>
          <w:szCs w:val="22"/>
          <w:lang w:val="ru-RU"/>
        </w:rPr>
      </w:pPr>
    </w:p>
    <w:p w:rsidR="00A26807" w:rsidRPr="00301218" w:rsidRDefault="00A26807" w:rsidP="00A26807">
      <w:pPr>
        <w:pStyle w:val="Zag3"/>
        <w:tabs>
          <w:tab w:val="left" w:pos="0"/>
          <w:tab w:val="left" w:pos="142"/>
          <w:tab w:val="left" w:pos="360"/>
          <w:tab w:val="left" w:leader="dot" w:pos="624"/>
        </w:tabs>
        <w:spacing w:after="0" w:line="240" w:lineRule="auto"/>
        <w:ind w:firstLine="567"/>
        <w:jc w:val="both"/>
        <w:rPr>
          <w:b/>
          <w:i w:val="0"/>
          <w:color w:val="auto"/>
          <w:sz w:val="22"/>
          <w:szCs w:val="22"/>
          <w:lang w:val="ru-RU"/>
        </w:rPr>
      </w:pPr>
      <w:r w:rsidRPr="00301218">
        <w:rPr>
          <w:b/>
          <w:i w:val="0"/>
          <w:color w:val="auto"/>
          <w:sz w:val="22"/>
          <w:szCs w:val="22"/>
          <w:lang w:val="ru-RU"/>
        </w:rPr>
        <w:t>Работа с текстом: поиск информации и понимание прочитанного</w:t>
      </w:r>
    </w:p>
    <w:p w:rsidR="00A26807" w:rsidRPr="00301218" w:rsidRDefault="00A26807" w:rsidP="00A26807">
      <w:pPr>
        <w:pStyle w:val="Zag3"/>
        <w:tabs>
          <w:tab w:val="left" w:pos="0"/>
          <w:tab w:val="left" w:pos="142"/>
          <w:tab w:val="left" w:pos="360"/>
          <w:tab w:val="left" w:leader="dot" w:pos="624"/>
        </w:tabs>
        <w:spacing w:after="0" w:line="240" w:lineRule="auto"/>
        <w:ind w:firstLine="567"/>
        <w:jc w:val="both"/>
        <w:rPr>
          <w:rFonts w:eastAsia="@Arial Unicode MS"/>
          <w:i w:val="0"/>
          <w:iCs w:val="0"/>
          <w:color w:val="auto"/>
          <w:sz w:val="22"/>
          <w:szCs w:val="22"/>
          <w:lang w:val="ru-RU"/>
        </w:rPr>
      </w:pPr>
      <w:r w:rsidRPr="00301218">
        <w:rPr>
          <w:b/>
          <w:i w:val="0"/>
          <w:color w:val="auto"/>
          <w:sz w:val="22"/>
          <w:szCs w:val="22"/>
          <w:lang w:val="ru-RU"/>
        </w:rPr>
        <w:t>Выпускник научится:</w:t>
      </w:r>
    </w:p>
    <w:p w:rsidR="00A26807" w:rsidRPr="00301218" w:rsidRDefault="00A26807" w:rsidP="006C3C12">
      <w:pPr>
        <w:numPr>
          <w:ilvl w:val="0"/>
          <w:numId w:val="96"/>
        </w:numPr>
        <w:tabs>
          <w:tab w:val="left" w:pos="0"/>
          <w:tab w:val="left" w:pos="360"/>
        </w:tabs>
        <w:autoSpaceDE w:val="0"/>
        <w:autoSpaceDN w:val="0"/>
        <w:adjustRightInd w:val="0"/>
        <w:spacing w:line="240" w:lineRule="auto"/>
        <w:ind w:left="0" w:firstLine="567"/>
        <w:textAlignment w:val="center"/>
        <w:rPr>
          <w:rFonts w:eastAsia="Times New Roman" w:cs="Times New Roman"/>
          <w:sz w:val="22"/>
        </w:rPr>
      </w:pPr>
      <w:r w:rsidRPr="00301218">
        <w:rPr>
          <w:rFonts w:eastAsia="Times New Roman" w:cs="Times New Roman"/>
          <w:sz w:val="22"/>
        </w:rPr>
        <w:t xml:space="preserve"> находить в тексте конкретные сведения, факты, заданные в явном виде;</w:t>
      </w:r>
    </w:p>
    <w:p w:rsidR="00A26807" w:rsidRPr="00301218" w:rsidRDefault="00A26807" w:rsidP="006C3C12">
      <w:pPr>
        <w:numPr>
          <w:ilvl w:val="0"/>
          <w:numId w:val="96"/>
        </w:numPr>
        <w:tabs>
          <w:tab w:val="left" w:pos="0"/>
          <w:tab w:val="left" w:pos="360"/>
        </w:tabs>
        <w:autoSpaceDE w:val="0"/>
        <w:autoSpaceDN w:val="0"/>
        <w:adjustRightInd w:val="0"/>
        <w:spacing w:line="240" w:lineRule="auto"/>
        <w:ind w:left="0" w:firstLine="567"/>
        <w:textAlignment w:val="center"/>
        <w:rPr>
          <w:rFonts w:eastAsia="Times New Roman" w:cs="Times New Roman"/>
          <w:sz w:val="22"/>
        </w:rPr>
      </w:pPr>
      <w:r w:rsidRPr="00301218">
        <w:rPr>
          <w:rFonts w:eastAsia="Times New Roman" w:cs="Times New Roman"/>
          <w:sz w:val="22"/>
        </w:rPr>
        <w:t xml:space="preserve"> определять тему и главную мысль текста;</w:t>
      </w:r>
    </w:p>
    <w:p w:rsidR="00A26807" w:rsidRPr="00301218" w:rsidRDefault="00A26807" w:rsidP="006C3C12">
      <w:pPr>
        <w:numPr>
          <w:ilvl w:val="0"/>
          <w:numId w:val="96"/>
        </w:numPr>
        <w:tabs>
          <w:tab w:val="left" w:pos="0"/>
          <w:tab w:val="left" w:pos="360"/>
        </w:tabs>
        <w:autoSpaceDE w:val="0"/>
        <w:autoSpaceDN w:val="0"/>
        <w:adjustRightInd w:val="0"/>
        <w:spacing w:line="240" w:lineRule="auto"/>
        <w:ind w:left="0" w:firstLine="567"/>
        <w:textAlignment w:val="center"/>
        <w:rPr>
          <w:rFonts w:eastAsia="Times New Roman" w:cs="Times New Roman"/>
          <w:sz w:val="22"/>
        </w:rPr>
      </w:pPr>
      <w:r w:rsidRPr="00301218">
        <w:rPr>
          <w:rFonts w:eastAsia="Times New Roman" w:cs="Times New Roman"/>
          <w:sz w:val="22"/>
        </w:rPr>
        <w:t xml:space="preserve"> делить тексты на смысловые части, составлять план текста;</w:t>
      </w:r>
    </w:p>
    <w:p w:rsidR="00A26807" w:rsidRPr="00301218" w:rsidRDefault="00A26807" w:rsidP="006C3C12">
      <w:pPr>
        <w:numPr>
          <w:ilvl w:val="0"/>
          <w:numId w:val="96"/>
        </w:numPr>
        <w:tabs>
          <w:tab w:val="left" w:pos="0"/>
          <w:tab w:val="left" w:pos="360"/>
        </w:tabs>
        <w:autoSpaceDE w:val="0"/>
        <w:autoSpaceDN w:val="0"/>
        <w:adjustRightInd w:val="0"/>
        <w:spacing w:line="240" w:lineRule="auto"/>
        <w:ind w:left="0" w:firstLine="567"/>
        <w:textAlignment w:val="center"/>
        <w:rPr>
          <w:rFonts w:eastAsia="Times New Roman" w:cs="Times New Roman"/>
          <w:sz w:val="22"/>
        </w:rPr>
      </w:pPr>
      <w:r w:rsidRPr="00301218">
        <w:rPr>
          <w:rFonts w:eastAsia="Times New Roman" w:cs="Times New Roman"/>
          <w:sz w:val="22"/>
        </w:rPr>
        <w:t xml:space="preserve"> вычленять содержащиеся в тексте основные события и</w:t>
      </w:r>
      <w:r w:rsidRPr="00301218">
        <w:rPr>
          <w:rFonts w:eastAsia="Times New Roman" w:cs="Times New Roman"/>
          <w:sz w:val="22"/>
        </w:rPr>
        <w:br/>
        <w:t>устанавливать их последовательность; упорядочивать информацию по заданному основанию;</w:t>
      </w:r>
    </w:p>
    <w:p w:rsidR="00A26807" w:rsidRPr="00301218" w:rsidRDefault="00A26807" w:rsidP="006C3C12">
      <w:pPr>
        <w:numPr>
          <w:ilvl w:val="0"/>
          <w:numId w:val="96"/>
        </w:numPr>
        <w:tabs>
          <w:tab w:val="left" w:pos="0"/>
          <w:tab w:val="left" w:pos="360"/>
        </w:tabs>
        <w:autoSpaceDE w:val="0"/>
        <w:autoSpaceDN w:val="0"/>
        <w:adjustRightInd w:val="0"/>
        <w:spacing w:line="240" w:lineRule="auto"/>
        <w:ind w:left="0" w:firstLine="567"/>
        <w:textAlignment w:val="center"/>
        <w:rPr>
          <w:rFonts w:eastAsia="Times New Roman" w:cs="Times New Roman"/>
          <w:sz w:val="22"/>
        </w:rPr>
      </w:pPr>
      <w:r w:rsidRPr="00301218">
        <w:rPr>
          <w:rFonts w:eastAsia="Times New Roman" w:cs="Times New Roman"/>
          <w:sz w:val="22"/>
        </w:rPr>
        <w:t xml:space="preserve"> сравнивать между собой объекты, описанные в тексте, выделяя 2-3 существенных признака;</w:t>
      </w:r>
    </w:p>
    <w:p w:rsidR="00A26807" w:rsidRPr="00301218" w:rsidRDefault="00A26807" w:rsidP="006C3C12">
      <w:pPr>
        <w:numPr>
          <w:ilvl w:val="0"/>
          <w:numId w:val="96"/>
        </w:numPr>
        <w:tabs>
          <w:tab w:val="left" w:pos="0"/>
          <w:tab w:val="left" w:pos="360"/>
        </w:tabs>
        <w:autoSpaceDE w:val="0"/>
        <w:autoSpaceDN w:val="0"/>
        <w:adjustRightInd w:val="0"/>
        <w:spacing w:line="240" w:lineRule="auto"/>
        <w:ind w:left="0" w:firstLine="567"/>
        <w:textAlignment w:val="center"/>
        <w:rPr>
          <w:rFonts w:eastAsia="Times New Roman" w:cs="Times New Roman"/>
          <w:sz w:val="22"/>
        </w:rPr>
      </w:pPr>
      <w:r w:rsidRPr="00301218">
        <w:rPr>
          <w:rFonts w:eastAsia="Times New Roman" w:cs="Times New Roman"/>
          <w:sz w:val="22"/>
        </w:rPr>
        <w:lastRenderedPageBreak/>
        <w:t xml:space="preserve"> 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A26807" w:rsidRPr="00301218" w:rsidRDefault="00A26807" w:rsidP="006C3C12">
      <w:pPr>
        <w:numPr>
          <w:ilvl w:val="0"/>
          <w:numId w:val="96"/>
        </w:numPr>
        <w:tabs>
          <w:tab w:val="left" w:pos="0"/>
          <w:tab w:val="left" w:pos="360"/>
        </w:tabs>
        <w:autoSpaceDE w:val="0"/>
        <w:autoSpaceDN w:val="0"/>
        <w:adjustRightInd w:val="0"/>
        <w:spacing w:line="240" w:lineRule="auto"/>
        <w:ind w:left="0" w:firstLine="567"/>
        <w:textAlignment w:val="center"/>
        <w:rPr>
          <w:rFonts w:eastAsia="Times New Roman" w:cs="Times New Roman"/>
          <w:sz w:val="22"/>
        </w:rPr>
      </w:pPr>
      <w:r w:rsidRPr="00301218">
        <w:rPr>
          <w:rFonts w:eastAsia="Times New Roman" w:cs="Times New Roman"/>
          <w:sz w:val="22"/>
        </w:rPr>
        <w:t xml:space="preserve"> понимать информацию, представленную разными способами;</w:t>
      </w:r>
    </w:p>
    <w:p w:rsidR="00A26807" w:rsidRPr="00301218" w:rsidRDefault="00A26807" w:rsidP="006C3C12">
      <w:pPr>
        <w:numPr>
          <w:ilvl w:val="0"/>
          <w:numId w:val="96"/>
        </w:numPr>
        <w:tabs>
          <w:tab w:val="left" w:pos="0"/>
          <w:tab w:val="left" w:pos="360"/>
        </w:tabs>
        <w:autoSpaceDE w:val="0"/>
        <w:autoSpaceDN w:val="0"/>
        <w:adjustRightInd w:val="0"/>
        <w:spacing w:line="240" w:lineRule="auto"/>
        <w:ind w:left="0" w:firstLine="567"/>
        <w:textAlignment w:val="center"/>
        <w:rPr>
          <w:rFonts w:eastAsia="Times New Roman" w:cs="Times New Roman"/>
          <w:sz w:val="22"/>
        </w:rPr>
      </w:pPr>
      <w:r w:rsidRPr="00301218">
        <w:rPr>
          <w:rFonts w:eastAsia="Times New Roman" w:cs="Times New Roman"/>
          <w:sz w:val="22"/>
        </w:rPr>
        <w:t xml:space="preserve"> использовать различные виды чтения: ознакомительное, изучающее, поисковое, выбирать нужный вид чтения в соответствии с целью чтения;</w:t>
      </w:r>
    </w:p>
    <w:p w:rsidR="00A26807" w:rsidRPr="00301218" w:rsidRDefault="00A26807" w:rsidP="006C3C12">
      <w:pPr>
        <w:numPr>
          <w:ilvl w:val="0"/>
          <w:numId w:val="96"/>
        </w:numPr>
        <w:tabs>
          <w:tab w:val="left" w:pos="0"/>
          <w:tab w:val="left" w:pos="360"/>
        </w:tabs>
        <w:autoSpaceDE w:val="0"/>
        <w:autoSpaceDN w:val="0"/>
        <w:adjustRightInd w:val="0"/>
        <w:spacing w:line="240" w:lineRule="auto"/>
        <w:ind w:left="0" w:firstLine="567"/>
        <w:textAlignment w:val="center"/>
        <w:rPr>
          <w:rFonts w:eastAsia="Times New Roman" w:cs="Times New Roman"/>
          <w:sz w:val="22"/>
        </w:rPr>
      </w:pPr>
      <w:r w:rsidRPr="00301218">
        <w:rPr>
          <w:rFonts w:eastAsia="Times New Roman" w:cs="Times New Roman"/>
          <w:sz w:val="22"/>
        </w:rPr>
        <w:t xml:space="preserve"> ориентироваться в соответствующих возрасту словарях и справочниках.</w:t>
      </w:r>
    </w:p>
    <w:p w:rsidR="00A26807" w:rsidRPr="00301218" w:rsidRDefault="00A26807" w:rsidP="00A26807">
      <w:pPr>
        <w:pStyle w:val="afff0"/>
        <w:tabs>
          <w:tab w:val="left" w:pos="0"/>
          <w:tab w:val="left" w:pos="360"/>
        </w:tabs>
        <w:spacing w:line="240" w:lineRule="auto"/>
        <w:ind w:firstLine="567"/>
        <w:rPr>
          <w:rFonts w:ascii="Times New Roman" w:hAnsi="Times New Roman"/>
          <w:b/>
          <w:color w:val="auto"/>
          <w:sz w:val="22"/>
          <w:szCs w:val="22"/>
        </w:rPr>
      </w:pPr>
      <w:r w:rsidRPr="00301218">
        <w:rPr>
          <w:rFonts w:ascii="Times New Roman" w:hAnsi="Times New Roman"/>
          <w:b/>
          <w:iCs/>
          <w:color w:val="auto"/>
          <w:sz w:val="22"/>
          <w:szCs w:val="22"/>
        </w:rPr>
        <w:t>Выпускник получит возможность научиться:</w:t>
      </w:r>
    </w:p>
    <w:p w:rsidR="00A26807" w:rsidRPr="00301218" w:rsidRDefault="00A26807" w:rsidP="006C3C12">
      <w:pPr>
        <w:numPr>
          <w:ilvl w:val="0"/>
          <w:numId w:val="97"/>
        </w:numPr>
        <w:tabs>
          <w:tab w:val="left" w:pos="0"/>
        </w:tabs>
        <w:autoSpaceDE w:val="0"/>
        <w:autoSpaceDN w:val="0"/>
        <w:adjustRightInd w:val="0"/>
        <w:spacing w:line="240" w:lineRule="auto"/>
        <w:ind w:left="0" w:firstLine="567"/>
        <w:textAlignment w:val="center"/>
        <w:rPr>
          <w:rFonts w:eastAsia="Times New Roman" w:cs="Times New Roman"/>
          <w:i/>
          <w:iCs/>
          <w:spacing w:val="-2"/>
          <w:sz w:val="22"/>
        </w:rPr>
      </w:pPr>
      <w:r w:rsidRPr="00301218">
        <w:rPr>
          <w:rFonts w:eastAsia="Times New Roman" w:cs="Times New Roman"/>
          <w:i/>
          <w:iCs/>
          <w:spacing w:val="-4"/>
          <w:sz w:val="22"/>
        </w:rPr>
        <w:t xml:space="preserve"> использовать формальные элементы текста (например,</w:t>
      </w:r>
      <w:r w:rsidRPr="00301218">
        <w:rPr>
          <w:rFonts w:eastAsia="Times New Roman" w:cs="Times New Roman"/>
          <w:i/>
          <w:iCs/>
          <w:spacing w:val="-4"/>
          <w:sz w:val="22"/>
        </w:rPr>
        <w:br/>
      </w:r>
      <w:r w:rsidRPr="00301218">
        <w:rPr>
          <w:rFonts w:eastAsia="Times New Roman" w:cs="Times New Roman"/>
          <w:i/>
          <w:iCs/>
          <w:spacing w:val="-2"/>
          <w:sz w:val="22"/>
        </w:rPr>
        <w:t>подзаголовки, сноски) для поиска нужной информации;</w:t>
      </w:r>
    </w:p>
    <w:p w:rsidR="00A26807" w:rsidRPr="00301218" w:rsidRDefault="00A26807" w:rsidP="006C3C12">
      <w:pPr>
        <w:numPr>
          <w:ilvl w:val="0"/>
          <w:numId w:val="97"/>
        </w:numPr>
        <w:tabs>
          <w:tab w:val="left" w:pos="0"/>
        </w:tabs>
        <w:autoSpaceDE w:val="0"/>
        <w:autoSpaceDN w:val="0"/>
        <w:adjustRightInd w:val="0"/>
        <w:spacing w:line="240" w:lineRule="auto"/>
        <w:ind w:left="0" w:firstLine="567"/>
        <w:textAlignment w:val="center"/>
        <w:rPr>
          <w:rFonts w:eastAsia="Times New Roman" w:cs="Times New Roman"/>
          <w:i/>
          <w:iCs/>
          <w:sz w:val="22"/>
        </w:rPr>
      </w:pPr>
      <w:r w:rsidRPr="00301218">
        <w:rPr>
          <w:rFonts w:eastAsia="Times New Roman" w:cs="Times New Roman"/>
          <w:i/>
          <w:iCs/>
          <w:sz w:val="22"/>
        </w:rPr>
        <w:t xml:space="preserve"> работать с несколькими источниками информации;</w:t>
      </w:r>
    </w:p>
    <w:p w:rsidR="00A26807" w:rsidRPr="00301218" w:rsidRDefault="00A26807" w:rsidP="006C3C12">
      <w:pPr>
        <w:numPr>
          <w:ilvl w:val="0"/>
          <w:numId w:val="97"/>
        </w:numPr>
        <w:tabs>
          <w:tab w:val="left" w:pos="0"/>
        </w:tabs>
        <w:autoSpaceDE w:val="0"/>
        <w:autoSpaceDN w:val="0"/>
        <w:adjustRightInd w:val="0"/>
        <w:spacing w:line="240" w:lineRule="auto"/>
        <w:ind w:left="0" w:firstLine="567"/>
        <w:textAlignment w:val="center"/>
        <w:rPr>
          <w:rFonts w:eastAsia="Times New Roman" w:cs="Times New Roman"/>
          <w:i/>
          <w:iCs/>
          <w:sz w:val="22"/>
        </w:rPr>
      </w:pPr>
      <w:r w:rsidRPr="00301218">
        <w:rPr>
          <w:rFonts w:eastAsia="Times New Roman" w:cs="Times New Roman"/>
          <w:i/>
          <w:iCs/>
          <w:sz w:val="22"/>
        </w:rPr>
        <w:t xml:space="preserve"> сопоставлять информацию, полученную из нескольких источников.</w:t>
      </w:r>
    </w:p>
    <w:p w:rsidR="00A26807" w:rsidRPr="00301218" w:rsidRDefault="00A26807" w:rsidP="00A26807">
      <w:pPr>
        <w:tabs>
          <w:tab w:val="left" w:pos="0"/>
          <w:tab w:val="left" w:pos="360"/>
        </w:tabs>
        <w:spacing w:line="240" w:lineRule="auto"/>
        <w:ind w:left="680" w:firstLine="567"/>
        <w:rPr>
          <w:rFonts w:eastAsia="Times New Roman" w:cs="Times New Roman"/>
          <w:i/>
          <w:iCs/>
          <w:sz w:val="22"/>
        </w:rPr>
      </w:pPr>
    </w:p>
    <w:p w:rsidR="00A26807" w:rsidRPr="00301218" w:rsidRDefault="00A26807" w:rsidP="00A26807">
      <w:pPr>
        <w:tabs>
          <w:tab w:val="left" w:pos="0"/>
          <w:tab w:val="left" w:pos="360"/>
        </w:tabs>
        <w:spacing w:line="240" w:lineRule="auto"/>
        <w:rPr>
          <w:rFonts w:eastAsia="Times New Roman" w:cs="Times New Roman"/>
          <w:i/>
          <w:iCs/>
          <w:sz w:val="22"/>
        </w:rPr>
      </w:pPr>
      <w:r w:rsidRPr="00301218">
        <w:rPr>
          <w:rFonts w:eastAsia="Times New Roman" w:cs="Times New Roman"/>
          <w:b/>
          <w:sz w:val="22"/>
        </w:rPr>
        <w:t>Работа с текстом: преобразование и интерпретация информации</w:t>
      </w:r>
    </w:p>
    <w:p w:rsidR="00A26807" w:rsidRPr="00301218" w:rsidRDefault="00A26807" w:rsidP="00A26807">
      <w:pPr>
        <w:pStyle w:val="afff0"/>
        <w:tabs>
          <w:tab w:val="left" w:pos="0"/>
          <w:tab w:val="left" w:pos="360"/>
        </w:tabs>
        <w:spacing w:line="240" w:lineRule="auto"/>
        <w:ind w:firstLine="567"/>
        <w:rPr>
          <w:rFonts w:ascii="Times New Roman" w:hAnsi="Times New Roman"/>
          <w:b/>
          <w:color w:val="auto"/>
          <w:sz w:val="22"/>
          <w:szCs w:val="22"/>
        </w:rPr>
      </w:pPr>
      <w:r w:rsidRPr="00301218">
        <w:rPr>
          <w:rFonts w:ascii="Times New Roman" w:hAnsi="Times New Roman"/>
          <w:b/>
          <w:color w:val="auto"/>
          <w:sz w:val="22"/>
          <w:szCs w:val="22"/>
        </w:rPr>
        <w:t>Выпускник научится:</w:t>
      </w:r>
    </w:p>
    <w:p w:rsidR="00A26807" w:rsidRPr="00301218" w:rsidRDefault="00A26807" w:rsidP="006C3C12">
      <w:pPr>
        <w:numPr>
          <w:ilvl w:val="0"/>
          <w:numId w:val="98"/>
        </w:numPr>
        <w:tabs>
          <w:tab w:val="left" w:pos="0"/>
        </w:tabs>
        <w:autoSpaceDE w:val="0"/>
        <w:autoSpaceDN w:val="0"/>
        <w:adjustRightInd w:val="0"/>
        <w:spacing w:line="240" w:lineRule="auto"/>
        <w:ind w:left="0" w:firstLine="567"/>
        <w:textAlignment w:val="center"/>
        <w:rPr>
          <w:rFonts w:eastAsia="Times New Roman" w:cs="Times New Roman"/>
          <w:spacing w:val="-4"/>
          <w:sz w:val="22"/>
        </w:rPr>
      </w:pPr>
      <w:r w:rsidRPr="00301218">
        <w:rPr>
          <w:rFonts w:eastAsia="Times New Roman" w:cs="Times New Roman"/>
          <w:spacing w:val="-4"/>
          <w:sz w:val="22"/>
        </w:rPr>
        <w:t xml:space="preserve"> пересказывать текст подробно и сжато устно;</w:t>
      </w:r>
    </w:p>
    <w:p w:rsidR="00A26807" w:rsidRPr="00301218" w:rsidRDefault="00A26807" w:rsidP="006C3C12">
      <w:pPr>
        <w:numPr>
          <w:ilvl w:val="0"/>
          <w:numId w:val="98"/>
        </w:numPr>
        <w:tabs>
          <w:tab w:val="left" w:pos="0"/>
        </w:tabs>
        <w:autoSpaceDE w:val="0"/>
        <w:autoSpaceDN w:val="0"/>
        <w:adjustRightInd w:val="0"/>
        <w:spacing w:line="240" w:lineRule="auto"/>
        <w:ind w:left="0" w:firstLine="567"/>
        <w:textAlignment w:val="center"/>
        <w:rPr>
          <w:rFonts w:eastAsia="Times New Roman" w:cs="Times New Roman"/>
          <w:sz w:val="22"/>
        </w:rPr>
      </w:pPr>
      <w:r w:rsidRPr="00301218">
        <w:rPr>
          <w:rFonts w:eastAsia="Times New Roman" w:cs="Times New Roman"/>
          <w:sz w:val="22"/>
        </w:rPr>
        <w:t xml:space="preserve"> соотносить факты с общей идеей текста, устанавливать простые связи, не показанные в тексте напрямую;</w:t>
      </w:r>
    </w:p>
    <w:p w:rsidR="00A26807" w:rsidRPr="00301218" w:rsidRDefault="00A26807" w:rsidP="006C3C12">
      <w:pPr>
        <w:numPr>
          <w:ilvl w:val="0"/>
          <w:numId w:val="98"/>
        </w:numPr>
        <w:tabs>
          <w:tab w:val="left" w:pos="0"/>
        </w:tabs>
        <w:autoSpaceDE w:val="0"/>
        <w:autoSpaceDN w:val="0"/>
        <w:adjustRightInd w:val="0"/>
        <w:spacing w:line="240" w:lineRule="auto"/>
        <w:ind w:left="0" w:firstLine="567"/>
        <w:textAlignment w:val="center"/>
        <w:rPr>
          <w:rFonts w:eastAsia="Times New Roman" w:cs="Times New Roman"/>
          <w:sz w:val="22"/>
        </w:rPr>
      </w:pPr>
      <w:r w:rsidRPr="00301218">
        <w:rPr>
          <w:rFonts w:eastAsia="Times New Roman" w:cs="Times New Roman"/>
          <w:sz w:val="22"/>
        </w:rPr>
        <w:t xml:space="preserve"> формулировать несложные выводы, основываясь на тексте; находить аргументы, подтверждающие вывод;</w:t>
      </w:r>
    </w:p>
    <w:p w:rsidR="00A26807" w:rsidRPr="00301218" w:rsidRDefault="00A26807" w:rsidP="006C3C12">
      <w:pPr>
        <w:numPr>
          <w:ilvl w:val="0"/>
          <w:numId w:val="98"/>
        </w:numPr>
        <w:tabs>
          <w:tab w:val="left" w:pos="0"/>
        </w:tabs>
        <w:autoSpaceDE w:val="0"/>
        <w:autoSpaceDN w:val="0"/>
        <w:adjustRightInd w:val="0"/>
        <w:spacing w:line="240" w:lineRule="auto"/>
        <w:ind w:left="0" w:firstLine="567"/>
        <w:textAlignment w:val="center"/>
        <w:rPr>
          <w:rFonts w:eastAsia="Times New Roman" w:cs="Times New Roman"/>
          <w:sz w:val="22"/>
        </w:rPr>
      </w:pPr>
      <w:r w:rsidRPr="00301218">
        <w:rPr>
          <w:rFonts w:eastAsia="Times New Roman" w:cs="Times New Roman"/>
          <w:sz w:val="22"/>
        </w:rPr>
        <w:t xml:space="preserve"> сопоставлять и обобщать содержащуюся в разных частях текста информацию;</w:t>
      </w:r>
    </w:p>
    <w:p w:rsidR="00A26807" w:rsidRPr="00301218" w:rsidRDefault="00A26807" w:rsidP="006C3C12">
      <w:pPr>
        <w:numPr>
          <w:ilvl w:val="0"/>
          <w:numId w:val="98"/>
        </w:numPr>
        <w:tabs>
          <w:tab w:val="left" w:pos="0"/>
        </w:tabs>
        <w:autoSpaceDE w:val="0"/>
        <w:autoSpaceDN w:val="0"/>
        <w:adjustRightInd w:val="0"/>
        <w:spacing w:line="240" w:lineRule="auto"/>
        <w:ind w:left="0" w:firstLine="567"/>
        <w:textAlignment w:val="center"/>
        <w:rPr>
          <w:rFonts w:eastAsia="Times New Roman" w:cs="Times New Roman"/>
          <w:sz w:val="22"/>
        </w:rPr>
      </w:pPr>
      <w:r w:rsidRPr="00301218">
        <w:rPr>
          <w:rFonts w:eastAsia="Times New Roman" w:cs="Times New Roman"/>
          <w:sz w:val="22"/>
        </w:rPr>
        <w:t xml:space="preserve"> составлять на основании текста небольшое монологическое высказывание, отвечая на поставленный в</w:t>
      </w:r>
      <w:r w:rsidRPr="00301218">
        <w:rPr>
          <w:rFonts w:eastAsia="Times New Roman" w:cs="Times New Roman"/>
          <w:sz w:val="22"/>
        </w:rPr>
        <w:t>о</w:t>
      </w:r>
      <w:r w:rsidRPr="00301218">
        <w:rPr>
          <w:rFonts w:eastAsia="Times New Roman" w:cs="Times New Roman"/>
          <w:sz w:val="22"/>
        </w:rPr>
        <w:t>прос.</w:t>
      </w:r>
    </w:p>
    <w:p w:rsidR="00A26807" w:rsidRPr="00301218" w:rsidRDefault="00A26807" w:rsidP="00A26807">
      <w:pPr>
        <w:pStyle w:val="afff0"/>
        <w:tabs>
          <w:tab w:val="left" w:pos="0"/>
          <w:tab w:val="left" w:pos="360"/>
        </w:tabs>
        <w:spacing w:line="240" w:lineRule="auto"/>
        <w:ind w:firstLine="567"/>
        <w:rPr>
          <w:rFonts w:ascii="Times New Roman" w:hAnsi="Times New Roman"/>
          <w:b/>
          <w:color w:val="auto"/>
          <w:sz w:val="22"/>
          <w:szCs w:val="22"/>
        </w:rPr>
      </w:pPr>
      <w:r w:rsidRPr="00301218">
        <w:rPr>
          <w:rFonts w:ascii="Times New Roman" w:hAnsi="Times New Roman"/>
          <w:b/>
          <w:iCs/>
          <w:color w:val="auto"/>
          <w:sz w:val="22"/>
          <w:szCs w:val="22"/>
        </w:rPr>
        <w:t>Выпускник получит возможность научиться:</w:t>
      </w:r>
    </w:p>
    <w:p w:rsidR="00A26807" w:rsidRPr="00301218" w:rsidRDefault="00A26807" w:rsidP="006C3C12">
      <w:pPr>
        <w:numPr>
          <w:ilvl w:val="0"/>
          <w:numId w:val="99"/>
        </w:numPr>
        <w:tabs>
          <w:tab w:val="left" w:pos="0"/>
        </w:tabs>
        <w:autoSpaceDE w:val="0"/>
        <w:autoSpaceDN w:val="0"/>
        <w:adjustRightInd w:val="0"/>
        <w:spacing w:line="240" w:lineRule="auto"/>
        <w:ind w:left="0" w:firstLine="567"/>
        <w:textAlignment w:val="center"/>
        <w:rPr>
          <w:rFonts w:eastAsia="Times New Roman" w:cs="Times New Roman"/>
          <w:i/>
          <w:iCs/>
          <w:sz w:val="22"/>
        </w:rPr>
      </w:pPr>
      <w:r w:rsidRPr="00301218">
        <w:rPr>
          <w:rFonts w:eastAsia="Times New Roman" w:cs="Times New Roman"/>
          <w:i/>
          <w:iCs/>
          <w:spacing w:val="2"/>
          <w:sz w:val="22"/>
        </w:rPr>
        <w:t xml:space="preserve"> делать выписки из прочитанных текстов с учётом </w:t>
      </w:r>
      <w:r w:rsidRPr="00301218">
        <w:rPr>
          <w:rFonts w:eastAsia="Times New Roman" w:cs="Times New Roman"/>
          <w:i/>
          <w:iCs/>
          <w:sz w:val="22"/>
        </w:rPr>
        <w:t>цели их дальнейшего использования;</w:t>
      </w:r>
    </w:p>
    <w:p w:rsidR="00A26807" w:rsidRPr="00301218" w:rsidRDefault="00A26807" w:rsidP="006C3C12">
      <w:pPr>
        <w:numPr>
          <w:ilvl w:val="0"/>
          <w:numId w:val="99"/>
        </w:numPr>
        <w:tabs>
          <w:tab w:val="left" w:pos="0"/>
        </w:tabs>
        <w:autoSpaceDE w:val="0"/>
        <w:autoSpaceDN w:val="0"/>
        <w:adjustRightInd w:val="0"/>
        <w:spacing w:line="240" w:lineRule="auto"/>
        <w:ind w:left="0" w:firstLine="567"/>
        <w:textAlignment w:val="center"/>
        <w:rPr>
          <w:rFonts w:eastAsia="Times New Roman" w:cs="Times New Roman"/>
          <w:sz w:val="22"/>
        </w:rPr>
      </w:pPr>
      <w:r w:rsidRPr="00301218">
        <w:rPr>
          <w:rFonts w:eastAsia="Times New Roman" w:cs="Times New Roman"/>
          <w:i/>
          <w:iCs/>
          <w:sz w:val="22"/>
        </w:rPr>
        <w:t xml:space="preserve"> составлять небольшие письменные аннотации к тексту, отзывы о проч</w:t>
      </w:r>
      <w:r w:rsidRPr="00301218">
        <w:rPr>
          <w:rFonts w:eastAsia="Times New Roman" w:cs="Times New Roman"/>
          <w:iCs/>
          <w:sz w:val="22"/>
        </w:rPr>
        <w:t>итанном</w:t>
      </w:r>
      <w:r w:rsidRPr="00301218">
        <w:rPr>
          <w:rFonts w:eastAsia="Times New Roman" w:cs="Times New Roman"/>
          <w:sz w:val="22"/>
        </w:rPr>
        <w:t>.</w:t>
      </w:r>
    </w:p>
    <w:p w:rsidR="00A26807" w:rsidRPr="00301218" w:rsidRDefault="00A26807" w:rsidP="00A26807">
      <w:pPr>
        <w:pStyle w:val="49"/>
        <w:tabs>
          <w:tab w:val="left" w:pos="0"/>
          <w:tab w:val="left" w:pos="360"/>
        </w:tabs>
        <w:spacing w:before="0" w:after="0" w:line="240" w:lineRule="auto"/>
        <w:ind w:firstLine="567"/>
        <w:jc w:val="both"/>
        <w:rPr>
          <w:rFonts w:ascii="Times New Roman" w:hAnsi="Times New Roman" w:cs="Times New Roman"/>
          <w:b/>
          <w:i w:val="0"/>
          <w:color w:val="auto"/>
          <w:sz w:val="22"/>
          <w:szCs w:val="22"/>
        </w:rPr>
      </w:pPr>
    </w:p>
    <w:p w:rsidR="00A26807" w:rsidRPr="00301218" w:rsidRDefault="00A26807" w:rsidP="00A26807">
      <w:pPr>
        <w:pStyle w:val="49"/>
        <w:tabs>
          <w:tab w:val="left" w:pos="0"/>
          <w:tab w:val="left" w:pos="360"/>
        </w:tabs>
        <w:spacing w:before="0" w:after="0" w:line="240" w:lineRule="auto"/>
        <w:ind w:firstLine="567"/>
        <w:jc w:val="both"/>
        <w:rPr>
          <w:rFonts w:ascii="Times New Roman" w:hAnsi="Times New Roman" w:cs="Times New Roman"/>
          <w:b/>
          <w:i w:val="0"/>
          <w:color w:val="auto"/>
          <w:sz w:val="22"/>
          <w:szCs w:val="22"/>
        </w:rPr>
      </w:pPr>
      <w:r w:rsidRPr="00301218">
        <w:rPr>
          <w:rFonts w:ascii="Times New Roman" w:hAnsi="Times New Roman" w:cs="Times New Roman"/>
          <w:b/>
          <w:i w:val="0"/>
          <w:color w:val="auto"/>
          <w:sz w:val="22"/>
          <w:szCs w:val="22"/>
        </w:rPr>
        <w:t>Работа с текстом: оценка информации</w:t>
      </w:r>
    </w:p>
    <w:p w:rsidR="00A26807" w:rsidRPr="00301218" w:rsidRDefault="00A26807" w:rsidP="00A26807">
      <w:pPr>
        <w:pStyle w:val="afff0"/>
        <w:tabs>
          <w:tab w:val="left" w:pos="0"/>
          <w:tab w:val="left" w:pos="360"/>
        </w:tabs>
        <w:spacing w:line="240" w:lineRule="auto"/>
        <w:ind w:firstLine="567"/>
        <w:rPr>
          <w:rFonts w:ascii="Times New Roman" w:hAnsi="Times New Roman"/>
          <w:b/>
          <w:color w:val="auto"/>
          <w:sz w:val="22"/>
          <w:szCs w:val="22"/>
        </w:rPr>
      </w:pPr>
      <w:r w:rsidRPr="00301218">
        <w:rPr>
          <w:rFonts w:ascii="Times New Roman" w:hAnsi="Times New Roman"/>
          <w:b/>
          <w:color w:val="auto"/>
          <w:sz w:val="22"/>
          <w:szCs w:val="22"/>
        </w:rPr>
        <w:t>Выпускник научится:</w:t>
      </w:r>
    </w:p>
    <w:p w:rsidR="00A26807" w:rsidRPr="00301218" w:rsidRDefault="00A26807" w:rsidP="006C3C12">
      <w:pPr>
        <w:numPr>
          <w:ilvl w:val="0"/>
          <w:numId w:val="100"/>
        </w:numPr>
        <w:tabs>
          <w:tab w:val="left" w:pos="0"/>
        </w:tabs>
        <w:autoSpaceDE w:val="0"/>
        <w:autoSpaceDN w:val="0"/>
        <w:adjustRightInd w:val="0"/>
        <w:spacing w:line="240" w:lineRule="auto"/>
        <w:ind w:left="0" w:firstLine="567"/>
        <w:textAlignment w:val="center"/>
        <w:rPr>
          <w:rFonts w:eastAsia="Times New Roman" w:cs="Times New Roman"/>
          <w:sz w:val="22"/>
        </w:rPr>
      </w:pPr>
      <w:r w:rsidRPr="00301218">
        <w:rPr>
          <w:rFonts w:eastAsia="Times New Roman" w:cs="Times New Roman"/>
          <w:sz w:val="22"/>
        </w:rPr>
        <w:t xml:space="preserve"> высказывать оценочные суждения и свою точку зрения о прочитанном тексте;</w:t>
      </w:r>
    </w:p>
    <w:p w:rsidR="00A26807" w:rsidRPr="00301218" w:rsidRDefault="00A26807" w:rsidP="006C3C12">
      <w:pPr>
        <w:numPr>
          <w:ilvl w:val="0"/>
          <w:numId w:val="100"/>
        </w:numPr>
        <w:tabs>
          <w:tab w:val="left" w:pos="0"/>
        </w:tabs>
        <w:autoSpaceDE w:val="0"/>
        <w:autoSpaceDN w:val="0"/>
        <w:adjustRightInd w:val="0"/>
        <w:spacing w:line="240" w:lineRule="auto"/>
        <w:ind w:left="0" w:firstLine="567"/>
        <w:textAlignment w:val="center"/>
        <w:rPr>
          <w:rFonts w:eastAsia="Times New Roman" w:cs="Times New Roman"/>
          <w:sz w:val="22"/>
        </w:rPr>
      </w:pPr>
      <w:r w:rsidRPr="00301218">
        <w:rPr>
          <w:rFonts w:eastAsia="Times New Roman" w:cs="Times New Roman"/>
          <w:spacing w:val="2"/>
          <w:sz w:val="22"/>
        </w:rPr>
        <w:t xml:space="preserve"> оценивать содержание, языковые особенности и струк</w:t>
      </w:r>
      <w:r w:rsidRPr="00301218">
        <w:rPr>
          <w:rFonts w:eastAsia="Times New Roman" w:cs="Times New Roman"/>
          <w:sz w:val="22"/>
        </w:rPr>
        <w:t>туру текста; определять место и роль иллюстр</w:t>
      </w:r>
      <w:r w:rsidRPr="00301218">
        <w:rPr>
          <w:rFonts w:eastAsia="Times New Roman" w:cs="Times New Roman"/>
          <w:sz w:val="22"/>
        </w:rPr>
        <w:t>а</w:t>
      </w:r>
      <w:r w:rsidRPr="00301218">
        <w:rPr>
          <w:rFonts w:eastAsia="Times New Roman" w:cs="Times New Roman"/>
          <w:sz w:val="22"/>
        </w:rPr>
        <w:t>тивного ряда в тексте;</w:t>
      </w:r>
    </w:p>
    <w:p w:rsidR="00A26807" w:rsidRPr="00301218" w:rsidRDefault="00A26807" w:rsidP="006C3C12">
      <w:pPr>
        <w:numPr>
          <w:ilvl w:val="0"/>
          <w:numId w:val="100"/>
        </w:numPr>
        <w:tabs>
          <w:tab w:val="left" w:pos="0"/>
        </w:tabs>
        <w:autoSpaceDE w:val="0"/>
        <w:autoSpaceDN w:val="0"/>
        <w:adjustRightInd w:val="0"/>
        <w:spacing w:line="240" w:lineRule="auto"/>
        <w:ind w:left="0" w:firstLine="567"/>
        <w:textAlignment w:val="center"/>
        <w:rPr>
          <w:rFonts w:eastAsia="Times New Roman" w:cs="Times New Roman"/>
          <w:sz w:val="22"/>
        </w:rPr>
      </w:pPr>
      <w:r w:rsidRPr="00301218">
        <w:rPr>
          <w:rFonts w:eastAsia="Times New Roman" w:cs="Times New Roman"/>
          <w:spacing w:val="2"/>
          <w:sz w:val="22"/>
        </w:rPr>
        <w:t xml:space="preserve"> на основе имеющихся знаний, жизненного опыта подвергать сомнению достоверность прочитанного, обнаружи</w:t>
      </w:r>
      <w:r w:rsidRPr="00301218">
        <w:rPr>
          <w:rFonts w:eastAsia="Times New Roman" w:cs="Times New Roman"/>
          <w:sz w:val="22"/>
        </w:rPr>
        <w:t>вать недостоверность получаемых сведений, пробелы в информации и находить пути восполнения этих пробелов;</w:t>
      </w:r>
    </w:p>
    <w:p w:rsidR="00A26807" w:rsidRPr="00301218" w:rsidRDefault="00A26807" w:rsidP="006C3C12">
      <w:pPr>
        <w:numPr>
          <w:ilvl w:val="0"/>
          <w:numId w:val="100"/>
        </w:numPr>
        <w:tabs>
          <w:tab w:val="left" w:pos="0"/>
        </w:tabs>
        <w:autoSpaceDE w:val="0"/>
        <w:autoSpaceDN w:val="0"/>
        <w:adjustRightInd w:val="0"/>
        <w:spacing w:line="240" w:lineRule="auto"/>
        <w:ind w:left="0" w:firstLine="567"/>
        <w:textAlignment w:val="center"/>
        <w:rPr>
          <w:rFonts w:eastAsia="Times New Roman" w:cs="Times New Roman"/>
          <w:sz w:val="22"/>
        </w:rPr>
      </w:pPr>
      <w:r w:rsidRPr="00301218">
        <w:rPr>
          <w:rFonts w:eastAsia="Times New Roman" w:cs="Times New Roman"/>
          <w:sz w:val="22"/>
        </w:rPr>
        <w:t xml:space="preserve"> участвовать в учебном диалоге при обсуждении прочитанного или прослушанного текста.</w:t>
      </w:r>
    </w:p>
    <w:p w:rsidR="00A26807" w:rsidRPr="00301218" w:rsidRDefault="00A26807" w:rsidP="00A26807">
      <w:pPr>
        <w:pStyle w:val="affff"/>
        <w:tabs>
          <w:tab w:val="left" w:pos="0"/>
          <w:tab w:val="left" w:pos="360"/>
        </w:tabs>
        <w:spacing w:line="240" w:lineRule="auto"/>
        <w:ind w:firstLine="567"/>
        <w:rPr>
          <w:rFonts w:ascii="Times New Roman" w:hAnsi="Times New Roman"/>
          <w:b/>
          <w:i w:val="0"/>
          <w:color w:val="auto"/>
          <w:sz w:val="22"/>
          <w:szCs w:val="22"/>
        </w:rPr>
      </w:pPr>
      <w:r w:rsidRPr="00301218">
        <w:rPr>
          <w:rFonts w:ascii="Times New Roman" w:hAnsi="Times New Roman"/>
          <w:b/>
          <w:i w:val="0"/>
          <w:color w:val="auto"/>
          <w:sz w:val="22"/>
          <w:szCs w:val="22"/>
        </w:rPr>
        <w:t>Выпускник получит возможность научиться:</w:t>
      </w:r>
    </w:p>
    <w:p w:rsidR="00A26807" w:rsidRPr="00301218" w:rsidRDefault="00A26807" w:rsidP="006C3C12">
      <w:pPr>
        <w:numPr>
          <w:ilvl w:val="0"/>
          <w:numId w:val="101"/>
        </w:numPr>
        <w:tabs>
          <w:tab w:val="left" w:pos="0"/>
        </w:tabs>
        <w:autoSpaceDE w:val="0"/>
        <w:autoSpaceDN w:val="0"/>
        <w:adjustRightInd w:val="0"/>
        <w:spacing w:line="240" w:lineRule="auto"/>
        <w:ind w:left="0" w:firstLine="567"/>
        <w:textAlignment w:val="center"/>
        <w:rPr>
          <w:rFonts w:eastAsia="Times New Roman" w:cs="Times New Roman"/>
          <w:i/>
          <w:iCs/>
          <w:sz w:val="22"/>
        </w:rPr>
      </w:pPr>
      <w:r w:rsidRPr="00301218">
        <w:rPr>
          <w:rFonts w:eastAsia="Times New Roman" w:cs="Times New Roman"/>
          <w:i/>
          <w:iCs/>
          <w:sz w:val="22"/>
        </w:rPr>
        <w:t xml:space="preserve"> сопоставлять различные точки зрения;</w:t>
      </w:r>
    </w:p>
    <w:p w:rsidR="00A26807" w:rsidRPr="00301218" w:rsidRDefault="00A26807" w:rsidP="006C3C12">
      <w:pPr>
        <w:numPr>
          <w:ilvl w:val="0"/>
          <w:numId w:val="101"/>
        </w:numPr>
        <w:tabs>
          <w:tab w:val="left" w:pos="0"/>
        </w:tabs>
        <w:autoSpaceDE w:val="0"/>
        <w:autoSpaceDN w:val="0"/>
        <w:adjustRightInd w:val="0"/>
        <w:spacing w:line="240" w:lineRule="auto"/>
        <w:ind w:left="0" w:firstLine="567"/>
        <w:textAlignment w:val="center"/>
        <w:rPr>
          <w:rFonts w:eastAsia="Times New Roman" w:cs="Times New Roman"/>
          <w:i/>
          <w:iCs/>
          <w:spacing w:val="-2"/>
          <w:sz w:val="22"/>
        </w:rPr>
      </w:pPr>
      <w:r w:rsidRPr="00301218">
        <w:rPr>
          <w:rFonts w:eastAsia="Times New Roman" w:cs="Times New Roman"/>
          <w:i/>
          <w:iCs/>
          <w:spacing w:val="-2"/>
          <w:sz w:val="22"/>
        </w:rPr>
        <w:t xml:space="preserve"> соотносить позицию автора с собственной точкой зрения;</w:t>
      </w:r>
    </w:p>
    <w:p w:rsidR="00A26807" w:rsidRPr="00301218" w:rsidRDefault="00A26807" w:rsidP="006C3C12">
      <w:pPr>
        <w:numPr>
          <w:ilvl w:val="0"/>
          <w:numId w:val="101"/>
        </w:numPr>
        <w:tabs>
          <w:tab w:val="left" w:pos="0"/>
        </w:tabs>
        <w:autoSpaceDE w:val="0"/>
        <w:autoSpaceDN w:val="0"/>
        <w:adjustRightInd w:val="0"/>
        <w:spacing w:line="240" w:lineRule="auto"/>
        <w:ind w:left="0" w:firstLine="567"/>
        <w:textAlignment w:val="center"/>
        <w:rPr>
          <w:rFonts w:eastAsia="Times New Roman" w:cs="Times New Roman"/>
          <w:i/>
          <w:iCs/>
          <w:spacing w:val="-2"/>
          <w:sz w:val="22"/>
        </w:rPr>
      </w:pPr>
      <w:r w:rsidRPr="00301218">
        <w:rPr>
          <w:rFonts w:eastAsia="Times New Roman" w:cs="Times New Roman"/>
          <w:i/>
          <w:iCs/>
          <w:spacing w:val="-2"/>
          <w:sz w:val="22"/>
        </w:rPr>
        <w:t xml:space="preserve"> в процессе работы с одним или несколькими источниками выявлять достоверную (противоречивую) и</w:t>
      </w:r>
      <w:r w:rsidRPr="00301218">
        <w:rPr>
          <w:rFonts w:eastAsia="Times New Roman" w:cs="Times New Roman"/>
          <w:i/>
          <w:iCs/>
          <w:spacing w:val="-2"/>
          <w:sz w:val="22"/>
        </w:rPr>
        <w:t>н</w:t>
      </w:r>
      <w:r w:rsidRPr="00301218">
        <w:rPr>
          <w:rFonts w:eastAsia="Times New Roman" w:cs="Times New Roman"/>
          <w:i/>
          <w:iCs/>
          <w:spacing w:val="-2"/>
          <w:sz w:val="22"/>
        </w:rPr>
        <w:t>формацию.</w:t>
      </w:r>
    </w:p>
    <w:p w:rsidR="00A26807" w:rsidRPr="00301218" w:rsidRDefault="00A26807" w:rsidP="00A26807">
      <w:pPr>
        <w:tabs>
          <w:tab w:val="left" w:pos="0"/>
          <w:tab w:val="left" w:pos="360"/>
        </w:tabs>
        <w:spacing w:line="240" w:lineRule="auto"/>
        <w:ind w:firstLine="567"/>
        <w:rPr>
          <w:rFonts w:eastAsia="Times New Roman" w:cs="Times New Roman"/>
          <w:i/>
          <w:iCs/>
          <w:spacing w:val="-2"/>
          <w:sz w:val="22"/>
        </w:rPr>
      </w:pPr>
    </w:p>
    <w:p w:rsidR="00A26807" w:rsidRPr="00301218" w:rsidRDefault="00A26807" w:rsidP="00A26807">
      <w:pPr>
        <w:pStyle w:val="afff2"/>
        <w:tabs>
          <w:tab w:val="left" w:pos="0"/>
          <w:tab w:val="left" w:pos="360"/>
        </w:tabs>
        <w:spacing w:line="240" w:lineRule="auto"/>
        <w:ind w:firstLine="567"/>
        <w:jc w:val="both"/>
        <w:rPr>
          <w:bCs/>
          <w:sz w:val="22"/>
          <w:szCs w:val="22"/>
        </w:rPr>
      </w:pPr>
      <w:bookmarkStart w:id="343" w:name="_Toc288394060"/>
      <w:bookmarkStart w:id="344" w:name="_Toc288410527"/>
      <w:bookmarkStart w:id="345" w:name="_Toc288410656"/>
      <w:bookmarkStart w:id="346" w:name="_Toc294246071"/>
      <w:r w:rsidRPr="00301218">
        <w:rPr>
          <w:sz w:val="22"/>
          <w:szCs w:val="22"/>
        </w:rPr>
        <w:t>1.2.1.6. Формирование ИКТ­компетентности обучающихся (метапредметные результаты)</w:t>
      </w:r>
      <w:bookmarkEnd w:id="343"/>
      <w:bookmarkEnd w:id="344"/>
      <w:bookmarkEnd w:id="345"/>
      <w:bookmarkEnd w:id="346"/>
    </w:p>
    <w:p w:rsidR="00A26807" w:rsidRPr="00301218" w:rsidRDefault="00A26807" w:rsidP="00A26807">
      <w:pPr>
        <w:pStyle w:val="affff1"/>
        <w:tabs>
          <w:tab w:val="left" w:pos="0"/>
          <w:tab w:val="left" w:pos="142"/>
          <w:tab w:val="left" w:pos="360"/>
          <w:tab w:val="left" w:pos="8789"/>
        </w:tabs>
        <w:ind w:firstLine="567"/>
        <w:jc w:val="both"/>
        <w:rPr>
          <w:rStyle w:val="Zag11"/>
          <w:rFonts w:eastAsia="@Arial Unicode MS"/>
          <w:color w:val="auto"/>
          <w:sz w:val="22"/>
          <w:szCs w:val="22"/>
          <w:lang w:val="ru-RU"/>
        </w:rPr>
      </w:pPr>
      <w:r w:rsidRPr="00301218">
        <w:rPr>
          <w:rStyle w:val="Zag11"/>
          <w:rFonts w:eastAsia="@Arial Unicode MS"/>
          <w:color w:val="auto"/>
          <w:sz w:val="22"/>
          <w:szCs w:val="22"/>
          <w:lang w:val="ru-RU"/>
        </w:rPr>
        <w:t xml:space="preserve">В результате изучения </w:t>
      </w:r>
      <w:r w:rsidRPr="00301218">
        <w:rPr>
          <w:rStyle w:val="Zag11"/>
          <w:rFonts w:eastAsia="@Arial Unicode MS"/>
          <w:b/>
          <w:bCs/>
          <w:color w:val="auto"/>
          <w:sz w:val="22"/>
          <w:szCs w:val="22"/>
          <w:lang w:val="ru-RU"/>
        </w:rPr>
        <w:t xml:space="preserve">всех без исключения предметов </w:t>
      </w:r>
      <w:r w:rsidRPr="00301218">
        <w:rPr>
          <w:rStyle w:val="Zag11"/>
          <w:rFonts w:eastAsia="@Arial Unicode MS"/>
          <w:color w:val="auto"/>
          <w:sz w:val="22"/>
          <w:szCs w:val="22"/>
          <w:lang w:val="ru-RU"/>
        </w:rPr>
        <w:t>на уровне начального общего образования начин</w:t>
      </w:r>
      <w:r w:rsidRPr="00301218">
        <w:rPr>
          <w:rStyle w:val="Zag11"/>
          <w:rFonts w:eastAsia="@Arial Unicode MS"/>
          <w:color w:val="auto"/>
          <w:sz w:val="22"/>
          <w:szCs w:val="22"/>
          <w:lang w:val="ru-RU"/>
        </w:rPr>
        <w:t>а</w:t>
      </w:r>
      <w:r w:rsidRPr="00301218">
        <w:rPr>
          <w:rStyle w:val="Zag11"/>
          <w:rFonts w:eastAsia="@Arial Unicode MS"/>
          <w:color w:val="auto"/>
          <w:sz w:val="22"/>
          <w:szCs w:val="22"/>
          <w:lang w:val="ru-RU"/>
        </w:rPr>
        <w:t>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w:t>
      </w:r>
      <w:r w:rsidRPr="00301218">
        <w:rPr>
          <w:rStyle w:val="Zag11"/>
          <w:rFonts w:eastAsia="@Arial Unicode MS"/>
          <w:color w:val="auto"/>
          <w:sz w:val="22"/>
          <w:szCs w:val="22"/>
          <w:lang w:val="ru-RU"/>
        </w:rPr>
        <w:t>д</w:t>
      </w:r>
      <w:r w:rsidRPr="00301218">
        <w:rPr>
          <w:rStyle w:val="Zag11"/>
          <w:rFonts w:eastAsia="@Arial Unicode MS"/>
          <w:color w:val="auto"/>
          <w:sz w:val="22"/>
          <w:szCs w:val="22"/>
          <w:lang w:val="ru-RU"/>
        </w:rPr>
        <w:t>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w:t>
      </w:r>
      <w:r w:rsidRPr="00301218">
        <w:rPr>
          <w:rStyle w:val="Zag11"/>
          <w:rFonts w:eastAsia="@Arial Unicode MS"/>
          <w:color w:val="auto"/>
          <w:sz w:val="22"/>
          <w:szCs w:val="22"/>
          <w:lang w:val="ru-RU"/>
        </w:rPr>
        <w:t>з</w:t>
      </w:r>
      <w:r w:rsidRPr="00301218">
        <w:rPr>
          <w:rStyle w:val="Zag11"/>
          <w:rFonts w:eastAsia="@Arial Unicode MS"/>
          <w:color w:val="auto"/>
          <w:sz w:val="22"/>
          <w:szCs w:val="22"/>
          <w:lang w:val="ru-RU"/>
        </w:rPr>
        <w:t>мещаться в Интернете.</w:t>
      </w:r>
    </w:p>
    <w:p w:rsidR="00A26807" w:rsidRPr="00301218" w:rsidRDefault="00A26807" w:rsidP="00A26807">
      <w:pPr>
        <w:pStyle w:val="affff1"/>
        <w:tabs>
          <w:tab w:val="left" w:pos="0"/>
          <w:tab w:val="left" w:pos="142"/>
          <w:tab w:val="left" w:pos="360"/>
        </w:tabs>
        <w:ind w:firstLine="567"/>
        <w:jc w:val="both"/>
        <w:rPr>
          <w:rStyle w:val="Zag11"/>
          <w:rFonts w:eastAsia="@Arial Unicode MS"/>
          <w:color w:val="auto"/>
          <w:sz w:val="22"/>
          <w:szCs w:val="22"/>
          <w:lang w:val="ru-RU"/>
        </w:rPr>
      </w:pPr>
      <w:r w:rsidRPr="00301218">
        <w:rPr>
          <w:rStyle w:val="Zag11"/>
          <w:rFonts w:eastAsia="@Arial Unicode MS"/>
          <w:color w:val="auto"/>
          <w:sz w:val="22"/>
          <w:szCs w:val="22"/>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w:t>
      </w:r>
      <w:r w:rsidRPr="00301218">
        <w:rPr>
          <w:rStyle w:val="Zag11"/>
          <w:rFonts w:eastAsia="@Arial Unicode MS"/>
          <w:color w:val="auto"/>
          <w:sz w:val="22"/>
          <w:szCs w:val="22"/>
          <w:lang w:val="ru-RU"/>
        </w:rPr>
        <w:t>у</w:t>
      </w:r>
      <w:r w:rsidRPr="00301218">
        <w:rPr>
          <w:rStyle w:val="Zag11"/>
          <w:rFonts w:eastAsia="@Arial Unicode MS"/>
          <w:color w:val="auto"/>
          <w:sz w:val="22"/>
          <w:szCs w:val="22"/>
          <w:lang w:val="ru-RU"/>
        </w:rPr>
        <w:t>ры.</w:t>
      </w:r>
    </w:p>
    <w:p w:rsidR="00A26807" w:rsidRPr="00301218" w:rsidRDefault="00A26807" w:rsidP="00A26807">
      <w:pPr>
        <w:pStyle w:val="affff1"/>
        <w:tabs>
          <w:tab w:val="left" w:pos="0"/>
          <w:tab w:val="left" w:pos="142"/>
          <w:tab w:val="left" w:pos="360"/>
        </w:tabs>
        <w:ind w:firstLine="567"/>
        <w:jc w:val="both"/>
        <w:rPr>
          <w:rStyle w:val="Zag11"/>
          <w:rFonts w:eastAsia="@Arial Unicode MS"/>
          <w:color w:val="auto"/>
          <w:sz w:val="22"/>
          <w:szCs w:val="22"/>
          <w:lang w:val="ru-RU"/>
        </w:rPr>
      </w:pPr>
      <w:r w:rsidRPr="00301218">
        <w:rPr>
          <w:rStyle w:val="Zag11"/>
          <w:rFonts w:eastAsia="@Arial Unicode MS"/>
          <w:color w:val="auto"/>
          <w:sz w:val="22"/>
          <w:szCs w:val="22"/>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w:t>
      </w:r>
      <w:r w:rsidRPr="00301218">
        <w:rPr>
          <w:rStyle w:val="Zag11"/>
          <w:rFonts w:eastAsia="@Arial Unicode MS"/>
          <w:color w:val="auto"/>
          <w:sz w:val="22"/>
          <w:szCs w:val="22"/>
          <w:lang w:val="ru-RU"/>
        </w:rPr>
        <w:t>е</w:t>
      </w:r>
      <w:r w:rsidRPr="00301218">
        <w:rPr>
          <w:rStyle w:val="Zag11"/>
          <w:rFonts w:eastAsia="@Arial Unicode MS"/>
          <w:color w:val="auto"/>
          <w:sz w:val="22"/>
          <w:szCs w:val="22"/>
          <w:lang w:val="ru-RU"/>
        </w:rPr>
        <w:t>дактировать, сохранять и передавать медиасообщения.</w:t>
      </w:r>
    </w:p>
    <w:p w:rsidR="00A26807" w:rsidRPr="00301218" w:rsidRDefault="00A26807" w:rsidP="00A26807">
      <w:pPr>
        <w:pStyle w:val="affff1"/>
        <w:tabs>
          <w:tab w:val="left" w:pos="0"/>
          <w:tab w:val="left" w:pos="142"/>
          <w:tab w:val="left" w:pos="360"/>
        </w:tabs>
        <w:ind w:firstLine="567"/>
        <w:jc w:val="both"/>
        <w:rPr>
          <w:rStyle w:val="Zag11"/>
          <w:rFonts w:eastAsia="@Arial Unicode MS"/>
          <w:color w:val="auto"/>
          <w:sz w:val="22"/>
          <w:szCs w:val="22"/>
          <w:lang w:val="ru-RU"/>
        </w:rPr>
      </w:pPr>
      <w:r w:rsidRPr="00301218">
        <w:rPr>
          <w:rStyle w:val="Zag11"/>
          <w:rFonts w:eastAsia="@Arial Unicode MS"/>
          <w:color w:val="auto"/>
          <w:sz w:val="22"/>
          <w:szCs w:val="22"/>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w:t>
      </w:r>
      <w:r w:rsidRPr="00301218">
        <w:rPr>
          <w:rStyle w:val="Zag11"/>
          <w:rFonts w:eastAsia="@Arial Unicode MS"/>
          <w:color w:val="auto"/>
          <w:sz w:val="22"/>
          <w:szCs w:val="22"/>
          <w:lang w:val="ru-RU"/>
        </w:rPr>
        <w:t>т</w:t>
      </w:r>
      <w:r w:rsidRPr="00301218">
        <w:rPr>
          <w:rStyle w:val="Zag11"/>
          <w:rFonts w:eastAsia="@Arial Unicode MS"/>
          <w:color w:val="auto"/>
          <w:sz w:val="22"/>
          <w:szCs w:val="22"/>
          <w:lang w:val="ru-RU"/>
        </w:rPr>
        <w:lastRenderedPageBreak/>
        <w:t>носиться к информации и к выбору источника информации.</w:t>
      </w:r>
    </w:p>
    <w:p w:rsidR="00A26807" w:rsidRPr="00301218" w:rsidRDefault="00A26807" w:rsidP="00A26807">
      <w:pPr>
        <w:pStyle w:val="affff1"/>
        <w:tabs>
          <w:tab w:val="left" w:pos="0"/>
          <w:tab w:val="left" w:pos="142"/>
          <w:tab w:val="left" w:pos="360"/>
        </w:tabs>
        <w:ind w:firstLine="567"/>
        <w:jc w:val="both"/>
        <w:rPr>
          <w:rStyle w:val="Zag11"/>
          <w:rFonts w:eastAsia="@Arial Unicode MS"/>
          <w:color w:val="auto"/>
          <w:sz w:val="22"/>
          <w:szCs w:val="22"/>
          <w:lang w:val="ru-RU"/>
        </w:rPr>
      </w:pPr>
      <w:r w:rsidRPr="00301218">
        <w:rPr>
          <w:rStyle w:val="Zag11"/>
          <w:rFonts w:eastAsia="@Arial Unicode MS"/>
          <w:color w:val="auto"/>
          <w:sz w:val="22"/>
          <w:szCs w:val="22"/>
          <w:lang w:val="ru-RU"/>
        </w:rPr>
        <w:t>Они научатся планировать, проектировать и моделировать процессы в простых учебных и практических с</w:t>
      </w:r>
      <w:r w:rsidRPr="00301218">
        <w:rPr>
          <w:rStyle w:val="Zag11"/>
          <w:rFonts w:eastAsia="@Arial Unicode MS"/>
          <w:color w:val="auto"/>
          <w:sz w:val="22"/>
          <w:szCs w:val="22"/>
          <w:lang w:val="ru-RU"/>
        </w:rPr>
        <w:t>и</w:t>
      </w:r>
      <w:r w:rsidRPr="00301218">
        <w:rPr>
          <w:rStyle w:val="Zag11"/>
          <w:rFonts w:eastAsia="@Arial Unicode MS"/>
          <w:color w:val="auto"/>
          <w:sz w:val="22"/>
          <w:szCs w:val="22"/>
          <w:lang w:val="ru-RU"/>
        </w:rPr>
        <w:t>туациях.</w:t>
      </w:r>
    </w:p>
    <w:p w:rsidR="00A26807" w:rsidRPr="00301218" w:rsidRDefault="00A26807" w:rsidP="00A26807">
      <w:pPr>
        <w:pStyle w:val="affff1"/>
        <w:tabs>
          <w:tab w:val="left" w:pos="0"/>
          <w:tab w:val="left" w:pos="142"/>
          <w:tab w:val="left" w:pos="360"/>
        </w:tabs>
        <w:ind w:firstLine="567"/>
        <w:jc w:val="both"/>
        <w:rPr>
          <w:rStyle w:val="Zag11"/>
          <w:rFonts w:eastAsia="@Arial Unicode MS"/>
          <w:color w:val="auto"/>
          <w:sz w:val="22"/>
          <w:szCs w:val="22"/>
          <w:lang w:val="ru-RU"/>
        </w:rPr>
      </w:pPr>
      <w:r w:rsidRPr="00301218">
        <w:rPr>
          <w:rStyle w:val="Zag11"/>
          <w:rFonts w:eastAsia="@Arial Unicode MS"/>
          <w:color w:val="auto"/>
          <w:sz w:val="22"/>
          <w:szCs w:val="22"/>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A26807" w:rsidRPr="00301218" w:rsidRDefault="00A26807" w:rsidP="00A26807">
      <w:pPr>
        <w:pStyle w:val="Zag1"/>
        <w:tabs>
          <w:tab w:val="left" w:pos="0"/>
          <w:tab w:val="left" w:pos="360"/>
          <w:tab w:val="left" w:leader="dot" w:pos="624"/>
        </w:tabs>
        <w:spacing w:after="0" w:line="240" w:lineRule="auto"/>
        <w:ind w:left="1134" w:firstLine="567"/>
        <w:jc w:val="left"/>
        <w:rPr>
          <w:rFonts w:eastAsia="@Arial Unicode MS"/>
          <w:b w:val="0"/>
          <w:bCs w:val="0"/>
          <w:color w:val="auto"/>
          <w:sz w:val="22"/>
          <w:szCs w:val="22"/>
          <w:lang w:val="ru-RU" w:eastAsia="en-US"/>
        </w:rPr>
      </w:pPr>
    </w:p>
    <w:p w:rsidR="00A26807" w:rsidRPr="00301218" w:rsidRDefault="00A26807" w:rsidP="006C3C12">
      <w:pPr>
        <w:pStyle w:val="afff2"/>
        <w:numPr>
          <w:ilvl w:val="2"/>
          <w:numId w:val="102"/>
        </w:numPr>
        <w:tabs>
          <w:tab w:val="left" w:pos="0"/>
          <w:tab w:val="left" w:pos="360"/>
        </w:tabs>
        <w:spacing w:line="240" w:lineRule="auto"/>
        <w:ind w:left="0" w:firstLine="567"/>
        <w:rPr>
          <w:sz w:val="22"/>
          <w:szCs w:val="22"/>
        </w:rPr>
      </w:pPr>
      <w:r w:rsidRPr="00301218">
        <w:rPr>
          <w:sz w:val="22"/>
          <w:szCs w:val="22"/>
        </w:rPr>
        <w:t>Планируемые предметные результаты</w:t>
      </w:r>
    </w:p>
    <w:p w:rsidR="00A26807" w:rsidRPr="00301218" w:rsidRDefault="00A26807" w:rsidP="00A26807">
      <w:pPr>
        <w:pStyle w:val="afff0"/>
        <w:tabs>
          <w:tab w:val="left" w:pos="0"/>
        </w:tabs>
        <w:spacing w:line="240" w:lineRule="auto"/>
        <w:ind w:firstLine="567"/>
        <w:rPr>
          <w:rFonts w:ascii="Times New Roman" w:hAnsi="Times New Roman"/>
          <w:color w:val="auto"/>
          <w:sz w:val="22"/>
          <w:szCs w:val="22"/>
        </w:rPr>
      </w:pPr>
      <w:r w:rsidRPr="00301218">
        <w:rPr>
          <w:rFonts w:ascii="Times New Roman" w:hAnsi="Times New Roman"/>
          <w:color w:val="auto"/>
          <w:spacing w:val="2"/>
          <w:sz w:val="22"/>
          <w:szCs w:val="22"/>
        </w:rPr>
        <w:t>В результате изучения</w:t>
      </w:r>
      <w:r w:rsidRPr="00301218">
        <w:rPr>
          <w:rFonts w:ascii="Times New Roman" w:hAnsi="Times New Roman"/>
          <w:sz w:val="22"/>
          <w:szCs w:val="22"/>
        </w:rPr>
        <w:t xml:space="preserve"> </w:t>
      </w:r>
      <w:r w:rsidRPr="00301218">
        <w:rPr>
          <w:rFonts w:ascii="Times New Roman" w:hAnsi="Times New Roman"/>
          <w:color w:val="auto"/>
          <w:spacing w:val="2"/>
          <w:sz w:val="22"/>
          <w:szCs w:val="22"/>
        </w:rPr>
        <w:t xml:space="preserve">учебного предмета «Чăваш чĕлхи» (Родной (чувашский) язык) при получении </w:t>
      </w:r>
      <w:r w:rsidRPr="00301218">
        <w:rPr>
          <w:rFonts w:ascii="Times New Roman" w:hAnsi="Times New Roman"/>
          <w:color w:val="auto"/>
          <w:sz w:val="22"/>
          <w:szCs w:val="22"/>
        </w:rPr>
        <w:t>н</w:t>
      </w:r>
      <w:r w:rsidRPr="00301218">
        <w:rPr>
          <w:rFonts w:ascii="Times New Roman" w:hAnsi="Times New Roman"/>
          <w:color w:val="auto"/>
          <w:sz w:val="22"/>
          <w:szCs w:val="22"/>
        </w:rPr>
        <w:t>а</w:t>
      </w:r>
      <w:r w:rsidRPr="00301218">
        <w:rPr>
          <w:rFonts w:ascii="Times New Roman" w:hAnsi="Times New Roman"/>
          <w:color w:val="auto"/>
          <w:sz w:val="22"/>
          <w:szCs w:val="22"/>
        </w:rPr>
        <w:t>чального общего образования у обучающихся будут сфор</w:t>
      </w:r>
      <w:r w:rsidRPr="00301218">
        <w:rPr>
          <w:rFonts w:ascii="Times New Roman" w:hAnsi="Times New Roman"/>
          <w:color w:val="auto"/>
          <w:spacing w:val="2"/>
          <w:sz w:val="22"/>
          <w:szCs w:val="22"/>
        </w:rPr>
        <w:t>мированы первоначальные представления о роли и зн</w:t>
      </w:r>
      <w:r w:rsidRPr="00301218">
        <w:rPr>
          <w:rFonts w:ascii="Times New Roman" w:hAnsi="Times New Roman"/>
          <w:color w:val="auto"/>
          <w:spacing w:val="2"/>
          <w:sz w:val="22"/>
          <w:szCs w:val="22"/>
        </w:rPr>
        <w:t>а</w:t>
      </w:r>
      <w:r w:rsidRPr="00301218">
        <w:rPr>
          <w:rFonts w:ascii="Times New Roman" w:hAnsi="Times New Roman"/>
          <w:color w:val="auto"/>
          <w:spacing w:val="2"/>
          <w:sz w:val="22"/>
          <w:szCs w:val="22"/>
        </w:rPr>
        <w:t>чи</w:t>
      </w:r>
      <w:r w:rsidRPr="00301218">
        <w:rPr>
          <w:rFonts w:ascii="Times New Roman" w:hAnsi="Times New Roman"/>
          <w:color w:val="auto"/>
          <w:sz w:val="22"/>
          <w:szCs w:val="22"/>
        </w:rPr>
        <w:t xml:space="preserve">мости чувашского языка в жизни современного человека в </w:t>
      </w:r>
      <w:r w:rsidRPr="00301218">
        <w:rPr>
          <w:rFonts w:ascii="Times New Roman" w:hAnsi="Times New Roman"/>
          <w:color w:val="auto"/>
          <w:spacing w:val="2"/>
          <w:sz w:val="22"/>
          <w:szCs w:val="22"/>
        </w:rPr>
        <w:t xml:space="preserve"> поликультурном мире. Обучающиеся приобретут началь</w:t>
      </w:r>
      <w:r w:rsidRPr="00301218">
        <w:rPr>
          <w:rFonts w:ascii="Times New Roman" w:hAnsi="Times New Roman"/>
          <w:color w:val="auto"/>
          <w:sz w:val="22"/>
          <w:szCs w:val="22"/>
        </w:rPr>
        <w:t xml:space="preserve">ный опыт использования чувашского языка как средства </w:t>
      </w:r>
      <w:r w:rsidRPr="00301218">
        <w:rPr>
          <w:rFonts w:ascii="Times New Roman" w:hAnsi="Times New Roman"/>
          <w:color w:val="auto"/>
          <w:spacing w:val="2"/>
          <w:sz w:val="22"/>
          <w:szCs w:val="22"/>
        </w:rPr>
        <w:t>межкультурного общения, как нового инструмента позна</w:t>
      </w:r>
      <w:r w:rsidRPr="00301218">
        <w:rPr>
          <w:rFonts w:ascii="Times New Roman" w:hAnsi="Times New Roman"/>
          <w:color w:val="auto"/>
          <w:sz w:val="22"/>
          <w:szCs w:val="22"/>
        </w:rPr>
        <w:t>ния мира и культуры чувашского народа, осознают личностный смысл овладения чувашским языком.</w:t>
      </w:r>
    </w:p>
    <w:p w:rsidR="00A26807" w:rsidRPr="00301218" w:rsidRDefault="00A26807" w:rsidP="00A26807">
      <w:pPr>
        <w:tabs>
          <w:tab w:val="left" w:pos="0"/>
          <w:tab w:val="left" w:pos="142"/>
          <w:tab w:val="left" w:leader="dot" w:pos="624"/>
        </w:tabs>
        <w:spacing w:line="240" w:lineRule="auto"/>
        <w:ind w:firstLine="567"/>
        <w:rPr>
          <w:rStyle w:val="Zag11"/>
          <w:rFonts w:eastAsia="@Arial Unicode MS" w:cs="Times New Roman"/>
          <w:sz w:val="22"/>
        </w:rPr>
      </w:pPr>
      <w:r w:rsidRPr="00301218">
        <w:rPr>
          <w:rStyle w:val="Zag11"/>
          <w:rFonts w:eastAsia="@Arial Unicode MS" w:cs="Times New Roman"/>
          <w:sz w:val="22"/>
        </w:rPr>
        <w:t>Знакомство с детским пластом культуры чувашского народа не только заложит основы уважительного о</w:t>
      </w:r>
      <w:r w:rsidRPr="00301218">
        <w:rPr>
          <w:rStyle w:val="Zag11"/>
          <w:rFonts w:eastAsia="@Arial Unicode MS" w:cs="Times New Roman"/>
          <w:sz w:val="22"/>
        </w:rPr>
        <w:t>т</w:t>
      </w:r>
      <w:r w:rsidRPr="00301218">
        <w:rPr>
          <w:rStyle w:val="Zag11"/>
          <w:rFonts w:eastAsia="@Arial Unicode MS" w:cs="Times New Roman"/>
          <w:sz w:val="22"/>
        </w:rPr>
        <w:t>ношения к чужой (иной) культуре, но и будет способствовать более глубокому осознанию обучающимися особе</w:t>
      </w:r>
      <w:r w:rsidRPr="00301218">
        <w:rPr>
          <w:rStyle w:val="Zag11"/>
          <w:rFonts w:eastAsia="@Arial Unicode MS" w:cs="Times New Roman"/>
          <w:sz w:val="22"/>
        </w:rPr>
        <w:t>н</w:t>
      </w:r>
      <w:r w:rsidRPr="00301218">
        <w:rPr>
          <w:rStyle w:val="Zag11"/>
          <w:rFonts w:eastAsia="@Arial Unicode MS" w:cs="Times New Roman"/>
          <w:sz w:val="22"/>
        </w:rPr>
        <w:t>ностей культуры своего народа.</w:t>
      </w:r>
    </w:p>
    <w:p w:rsidR="00A26807" w:rsidRPr="00301218" w:rsidRDefault="00A26807" w:rsidP="00A26807">
      <w:pPr>
        <w:tabs>
          <w:tab w:val="left" w:pos="0"/>
          <w:tab w:val="left" w:pos="142"/>
          <w:tab w:val="left" w:leader="dot" w:pos="624"/>
        </w:tabs>
        <w:spacing w:line="240" w:lineRule="auto"/>
        <w:ind w:firstLine="567"/>
        <w:rPr>
          <w:rStyle w:val="Zag11"/>
          <w:rFonts w:eastAsia="@Arial Unicode MS" w:cs="Times New Roman"/>
          <w:sz w:val="22"/>
        </w:rPr>
      </w:pPr>
      <w:r w:rsidRPr="00301218">
        <w:rPr>
          <w:rStyle w:val="Zag11"/>
          <w:rFonts w:eastAsia="@Arial Unicode MS" w:cs="Times New Roman"/>
          <w:sz w:val="22"/>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A26807" w:rsidRPr="00301218" w:rsidRDefault="00A26807" w:rsidP="00A26807">
      <w:pPr>
        <w:tabs>
          <w:tab w:val="left" w:pos="0"/>
          <w:tab w:val="left" w:pos="993"/>
        </w:tabs>
        <w:autoSpaceDE w:val="0"/>
        <w:autoSpaceDN w:val="0"/>
        <w:adjustRightInd w:val="0"/>
        <w:spacing w:line="240" w:lineRule="auto"/>
        <w:ind w:firstLine="567"/>
        <w:rPr>
          <w:rFonts w:eastAsia="Times New Roman" w:cs="Times New Roman"/>
          <w:i/>
          <w:sz w:val="22"/>
        </w:rPr>
      </w:pPr>
      <w:r w:rsidRPr="00301218">
        <w:rPr>
          <w:rFonts w:eastAsia="Times New Roman" w:cs="Times New Roman"/>
          <w:sz w:val="22"/>
        </w:rPr>
        <w:t>В формировании видов речевой деятельности на чувашском языке предусматриваются следующие резул</w:t>
      </w:r>
      <w:r w:rsidRPr="00301218">
        <w:rPr>
          <w:rFonts w:eastAsia="Times New Roman" w:cs="Times New Roman"/>
          <w:sz w:val="22"/>
        </w:rPr>
        <w:t>ь</w:t>
      </w:r>
      <w:r w:rsidRPr="00301218">
        <w:rPr>
          <w:rFonts w:eastAsia="Times New Roman" w:cs="Times New Roman"/>
          <w:sz w:val="22"/>
        </w:rPr>
        <w:t xml:space="preserve">таты: </w:t>
      </w:r>
    </w:p>
    <w:p w:rsidR="00A26807" w:rsidRPr="00301218" w:rsidRDefault="00A26807" w:rsidP="00A26807">
      <w:pPr>
        <w:tabs>
          <w:tab w:val="left" w:pos="0"/>
        </w:tabs>
        <w:spacing w:line="240" w:lineRule="auto"/>
        <w:ind w:firstLine="567"/>
        <w:rPr>
          <w:rFonts w:eastAsia="Times New Roman" w:cs="Times New Roman"/>
          <w:sz w:val="22"/>
        </w:rPr>
      </w:pPr>
      <w:r w:rsidRPr="00301218">
        <w:rPr>
          <w:rFonts w:eastAsia="Times New Roman" w:cs="Times New Roman"/>
          <w:b/>
          <w:sz w:val="22"/>
        </w:rPr>
        <w:t xml:space="preserve">1.2.2.1.  </w:t>
      </w:r>
      <w:r w:rsidRPr="00301218">
        <w:rPr>
          <w:rFonts w:eastAsia="Times New Roman" w:cs="Times New Roman"/>
          <w:b/>
          <w:bCs/>
          <w:iCs/>
          <w:sz w:val="22"/>
        </w:rPr>
        <w:t>Аудирование</w:t>
      </w:r>
    </w:p>
    <w:p w:rsidR="00A26807" w:rsidRPr="00301218" w:rsidRDefault="00A26807" w:rsidP="00A26807">
      <w:pPr>
        <w:pStyle w:val="afff0"/>
        <w:tabs>
          <w:tab w:val="left" w:pos="0"/>
        </w:tabs>
        <w:spacing w:line="240" w:lineRule="auto"/>
        <w:ind w:firstLine="567"/>
        <w:rPr>
          <w:rFonts w:ascii="Times New Roman" w:hAnsi="Times New Roman"/>
          <w:b/>
          <w:color w:val="auto"/>
          <w:sz w:val="22"/>
          <w:szCs w:val="22"/>
        </w:rPr>
      </w:pPr>
      <w:r w:rsidRPr="00301218">
        <w:rPr>
          <w:rFonts w:ascii="Times New Roman" w:hAnsi="Times New Roman"/>
          <w:b/>
          <w:color w:val="auto"/>
          <w:sz w:val="22"/>
          <w:szCs w:val="22"/>
        </w:rPr>
        <w:t>Выпускник научится:</w:t>
      </w:r>
    </w:p>
    <w:p w:rsidR="00A26807" w:rsidRPr="00301218" w:rsidRDefault="00A26807" w:rsidP="006C3C12">
      <w:pPr>
        <w:numPr>
          <w:ilvl w:val="0"/>
          <w:numId w:val="103"/>
        </w:numPr>
        <w:tabs>
          <w:tab w:val="left" w:pos="0"/>
        </w:tabs>
        <w:spacing w:line="240" w:lineRule="auto"/>
        <w:ind w:left="0" w:firstLine="567"/>
        <w:contextualSpacing/>
        <w:rPr>
          <w:rFonts w:eastAsia="Times New Roman" w:cs="Times New Roman"/>
          <w:sz w:val="22"/>
        </w:rPr>
      </w:pPr>
      <w:r w:rsidRPr="00301218">
        <w:rPr>
          <w:rFonts w:eastAsia="Times New Roman" w:cs="Times New Roman"/>
          <w:sz w:val="22"/>
        </w:rPr>
        <w:t xml:space="preserve"> понимать на слух речь учителя по ведению урока, высказывания одноклассников, небольшие тексты и сообщения, построенные на изученном речевом материале.</w:t>
      </w:r>
    </w:p>
    <w:p w:rsidR="00A26807" w:rsidRPr="00301218" w:rsidRDefault="00A26807" w:rsidP="00A26807">
      <w:pPr>
        <w:tabs>
          <w:tab w:val="left" w:pos="0"/>
        </w:tabs>
        <w:spacing w:line="240" w:lineRule="auto"/>
        <w:ind w:firstLine="567"/>
        <w:rPr>
          <w:rFonts w:eastAsia="Times New Roman" w:cs="Times New Roman"/>
          <w:b/>
          <w:sz w:val="22"/>
        </w:rPr>
      </w:pPr>
      <w:r w:rsidRPr="00301218">
        <w:rPr>
          <w:rFonts w:eastAsia="Times New Roman" w:cs="Times New Roman"/>
          <w:b/>
          <w:iCs/>
          <w:sz w:val="22"/>
        </w:rPr>
        <w:t>Выпускник</w:t>
      </w:r>
      <w:r w:rsidRPr="00301218">
        <w:rPr>
          <w:rFonts w:eastAsia="Times New Roman" w:cs="Times New Roman"/>
          <w:b/>
          <w:sz w:val="22"/>
        </w:rPr>
        <w:t xml:space="preserve"> получит возможность научиться:</w:t>
      </w:r>
    </w:p>
    <w:p w:rsidR="00A26807" w:rsidRPr="00301218" w:rsidRDefault="00A26807" w:rsidP="006C3C12">
      <w:pPr>
        <w:pStyle w:val="21"/>
        <w:numPr>
          <w:ilvl w:val="0"/>
          <w:numId w:val="103"/>
        </w:numPr>
        <w:tabs>
          <w:tab w:val="left" w:pos="0"/>
        </w:tabs>
        <w:spacing w:line="240" w:lineRule="auto"/>
        <w:ind w:left="0" w:firstLine="567"/>
        <w:rPr>
          <w:i/>
          <w:sz w:val="22"/>
          <w:szCs w:val="22"/>
        </w:rPr>
      </w:pPr>
      <w:r w:rsidRPr="00301218">
        <w:rPr>
          <w:i/>
          <w:iCs/>
          <w:sz w:val="22"/>
          <w:szCs w:val="22"/>
        </w:rPr>
        <w:t xml:space="preserve">  </w:t>
      </w:r>
      <w:r w:rsidRPr="00301218">
        <w:rPr>
          <w:i/>
          <w:sz w:val="22"/>
          <w:szCs w:val="22"/>
        </w:rPr>
        <w:t>воспринимать на слух аудиотекст и полностью понимать содержащуюся в нем информацию;</w:t>
      </w:r>
    </w:p>
    <w:p w:rsidR="00A26807" w:rsidRPr="00301218" w:rsidRDefault="00A26807" w:rsidP="006C3C12">
      <w:pPr>
        <w:pStyle w:val="21"/>
        <w:numPr>
          <w:ilvl w:val="0"/>
          <w:numId w:val="103"/>
        </w:numPr>
        <w:tabs>
          <w:tab w:val="left" w:pos="0"/>
        </w:tabs>
        <w:spacing w:line="240" w:lineRule="auto"/>
        <w:ind w:left="0" w:firstLine="567"/>
        <w:rPr>
          <w:i/>
          <w:sz w:val="22"/>
          <w:szCs w:val="22"/>
        </w:rPr>
      </w:pPr>
      <w:r w:rsidRPr="00301218">
        <w:rPr>
          <w:i/>
          <w:sz w:val="22"/>
          <w:szCs w:val="22"/>
        </w:rPr>
        <w:t xml:space="preserve"> использовать контекстуальную или языковую догадку при восприятии на слух текстов, содержащих н</w:t>
      </w:r>
      <w:r w:rsidRPr="00301218">
        <w:rPr>
          <w:i/>
          <w:sz w:val="22"/>
          <w:szCs w:val="22"/>
        </w:rPr>
        <w:t>е</w:t>
      </w:r>
      <w:r w:rsidRPr="00301218">
        <w:rPr>
          <w:i/>
          <w:sz w:val="22"/>
          <w:szCs w:val="22"/>
        </w:rPr>
        <w:t>которые незнакомые слова.</w:t>
      </w:r>
    </w:p>
    <w:p w:rsidR="00A26807" w:rsidRPr="00301218" w:rsidRDefault="00A26807" w:rsidP="00A26807">
      <w:pPr>
        <w:tabs>
          <w:tab w:val="left" w:pos="0"/>
          <w:tab w:val="left" w:pos="993"/>
        </w:tabs>
        <w:autoSpaceDE w:val="0"/>
        <w:autoSpaceDN w:val="0"/>
        <w:adjustRightInd w:val="0"/>
        <w:spacing w:line="240" w:lineRule="auto"/>
        <w:ind w:firstLine="567"/>
        <w:rPr>
          <w:rFonts w:eastAsia="Times New Roman" w:cs="Times New Roman"/>
          <w:b/>
          <w:sz w:val="22"/>
        </w:rPr>
      </w:pPr>
      <w:r w:rsidRPr="00301218">
        <w:rPr>
          <w:rFonts w:eastAsia="Times New Roman" w:cs="Times New Roman"/>
          <w:b/>
          <w:bCs/>
          <w:iCs/>
          <w:sz w:val="22"/>
        </w:rPr>
        <w:t xml:space="preserve">1.2.2.2. </w:t>
      </w:r>
      <w:r w:rsidRPr="00301218">
        <w:rPr>
          <w:rFonts w:eastAsia="Times New Roman" w:cs="Times New Roman"/>
          <w:b/>
          <w:sz w:val="22"/>
        </w:rPr>
        <w:t>Говорение</w:t>
      </w:r>
    </w:p>
    <w:p w:rsidR="00A26807" w:rsidRPr="00301218" w:rsidRDefault="00A26807" w:rsidP="00A26807">
      <w:pPr>
        <w:pStyle w:val="afff0"/>
        <w:tabs>
          <w:tab w:val="left" w:pos="0"/>
        </w:tabs>
        <w:spacing w:line="240" w:lineRule="auto"/>
        <w:ind w:firstLine="567"/>
        <w:rPr>
          <w:rFonts w:ascii="Times New Roman" w:hAnsi="Times New Roman"/>
          <w:b/>
          <w:color w:val="auto"/>
          <w:sz w:val="22"/>
          <w:szCs w:val="22"/>
        </w:rPr>
      </w:pPr>
      <w:r w:rsidRPr="00301218">
        <w:rPr>
          <w:rFonts w:ascii="Times New Roman" w:hAnsi="Times New Roman"/>
          <w:b/>
          <w:color w:val="auto"/>
          <w:sz w:val="22"/>
          <w:szCs w:val="22"/>
        </w:rPr>
        <w:t>Выпускник научится:</w:t>
      </w:r>
    </w:p>
    <w:p w:rsidR="00A26807" w:rsidRPr="00301218" w:rsidRDefault="00A26807" w:rsidP="006C3C12">
      <w:pPr>
        <w:widowControl w:val="0"/>
        <w:numPr>
          <w:ilvl w:val="0"/>
          <w:numId w:val="103"/>
        </w:numPr>
        <w:tabs>
          <w:tab w:val="left" w:pos="0"/>
        </w:tabs>
        <w:spacing w:line="240" w:lineRule="auto"/>
        <w:ind w:left="0" w:firstLine="567"/>
        <w:rPr>
          <w:rFonts w:eastAsia="Times New Roman" w:cs="Times New Roman"/>
          <w:sz w:val="22"/>
        </w:rPr>
      </w:pPr>
      <w:r w:rsidRPr="00301218">
        <w:rPr>
          <w:rFonts w:eastAsia="Times New Roman" w:cs="Times New Roman"/>
          <w:sz w:val="22"/>
        </w:rPr>
        <w:t xml:space="preserve"> вести разговор с собеседником, задавая простые вопросы и отвечать на вопросы собеседника: </w:t>
      </w:r>
      <w:r w:rsidRPr="00301218">
        <w:rPr>
          <w:rFonts w:eastAsia="Times New Roman" w:cs="Times New Roman"/>
          <w:sz w:val="22"/>
          <w:lang w:val="tt-RU"/>
        </w:rPr>
        <w:t>расспрашивать о чём-либо; попросить о чём-либо и отреагировать на просьбу собеседника;</w:t>
      </w:r>
      <w:r w:rsidRPr="00301218">
        <w:rPr>
          <w:rFonts w:eastAsia="Times New Roman" w:cs="Times New Roman"/>
          <w:sz w:val="22"/>
        </w:rPr>
        <w:t xml:space="preserve"> </w:t>
      </w:r>
    </w:p>
    <w:p w:rsidR="00A26807" w:rsidRPr="00301218" w:rsidRDefault="00A26807" w:rsidP="006C3C12">
      <w:pPr>
        <w:numPr>
          <w:ilvl w:val="0"/>
          <w:numId w:val="103"/>
        </w:numPr>
        <w:tabs>
          <w:tab w:val="left" w:pos="0"/>
        </w:tabs>
        <w:spacing w:line="240" w:lineRule="auto"/>
        <w:ind w:left="0" w:firstLine="567"/>
        <w:rPr>
          <w:rFonts w:eastAsia="Times New Roman" w:cs="Times New Roman"/>
          <w:sz w:val="22"/>
          <w:lang w:val="tt-RU"/>
        </w:rPr>
      </w:pPr>
      <w:r w:rsidRPr="00301218">
        <w:rPr>
          <w:rFonts w:eastAsia="Times New Roman" w:cs="Times New Roman"/>
          <w:sz w:val="22"/>
        </w:rPr>
        <w:t xml:space="preserve"> </w:t>
      </w:r>
      <w:r w:rsidRPr="00301218">
        <w:rPr>
          <w:rFonts w:eastAsia="Times New Roman" w:cs="Times New Roman"/>
          <w:sz w:val="22"/>
          <w:lang w:val="tt-RU"/>
        </w:rPr>
        <w:t>составлять собственный текст по аналогии;</w:t>
      </w:r>
    </w:p>
    <w:p w:rsidR="00A26807" w:rsidRPr="00301218" w:rsidRDefault="00A26807" w:rsidP="006C3C12">
      <w:pPr>
        <w:numPr>
          <w:ilvl w:val="0"/>
          <w:numId w:val="103"/>
        </w:numPr>
        <w:tabs>
          <w:tab w:val="left" w:pos="0"/>
        </w:tabs>
        <w:spacing w:line="240" w:lineRule="auto"/>
        <w:ind w:left="0" w:firstLine="567"/>
        <w:rPr>
          <w:rFonts w:eastAsia="Times New Roman" w:cs="Times New Roman"/>
          <w:sz w:val="22"/>
          <w:lang w:val="tt-RU"/>
        </w:rPr>
      </w:pPr>
      <w:r w:rsidRPr="00301218">
        <w:rPr>
          <w:rFonts w:eastAsia="Times New Roman" w:cs="Times New Roman"/>
          <w:sz w:val="22"/>
          <w:lang w:val="tt-RU"/>
        </w:rPr>
        <w:t xml:space="preserve"> </w:t>
      </w:r>
      <w:r w:rsidRPr="00301218">
        <w:rPr>
          <w:rFonts w:eastAsia="Times New Roman" w:cs="Times New Roman"/>
          <w:sz w:val="22"/>
        </w:rPr>
        <w:t>осознанно строить речевое высказывание в соответствии с коммуникативными задачами;</w:t>
      </w:r>
    </w:p>
    <w:p w:rsidR="00A26807" w:rsidRPr="00301218" w:rsidRDefault="00A26807" w:rsidP="006C3C12">
      <w:pPr>
        <w:numPr>
          <w:ilvl w:val="0"/>
          <w:numId w:val="103"/>
        </w:numPr>
        <w:tabs>
          <w:tab w:val="left" w:pos="0"/>
        </w:tabs>
        <w:spacing w:line="240" w:lineRule="auto"/>
        <w:ind w:left="0" w:firstLine="567"/>
        <w:rPr>
          <w:rFonts w:eastAsia="Times New Roman" w:cs="Times New Roman"/>
          <w:sz w:val="22"/>
          <w:lang w:val="tt-RU"/>
        </w:rPr>
      </w:pPr>
      <w:r w:rsidRPr="00301218">
        <w:rPr>
          <w:rFonts w:eastAsia="Times New Roman" w:cs="Times New Roman"/>
          <w:sz w:val="22"/>
          <w:lang w:val="tt-RU"/>
        </w:rPr>
        <w:t xml:space="preserve"> </w:t>
      </w:r>
      <w:r w:rsidRPr="00301218">
        <w:rPr>
          <w:rFonts w:eastAsia="Times New Roman" w:cs="Times New Roman"/>
          <w:sz w:val="22"/>
        </w:rPr>
        <w:t>выражать суждение относительно поступков героев.</w:t>
      </w:r>
    </w:p>
    <w:p w:rsidR="00A26807" w:rsidRPr="00301218" w:rsidRDefault="00A26807" w:rsidP="00A26807">
      <w:pPr>
        <w:tabs>
          <w:tab w:val="left" w:pos="0"/>
        </w:tabs>
        <w:spacing w:line="240" w:lineRule="auto"/>
        <w:ind w:firstLine="567"/>
        <w:rPr>
          <w:rFonts w:eastAsia="Times New Roman" w:cs="Times New Roman"/>
          <w:b/>
          <w:sz w:val="22"/>
        </w:rPr>
      </w:pPr>
      <w:r w:rsidRPr="00301218">
        <w:rPr>
          <w:rFonts w:eastAsia="Times New Roman" w:cs="Times New Roman"/>
          <w:b/>
          <w:iCs/>
          <w:sz w:val="22"/>
        </w:rPr>
        <w:t>Выпускник</w:t>
      </w:r>
      <w:r w:rsidRPr="00301218">
        <w:rPr>
          <w:rFonts w:eastAsia="Times New Roman" w:cs="Times New Roman"/>
          <w:b/>
          <w:sz w:val="22"/>
        </w:rPr>
        <w:t xml:space="preserve"> получит возможность научиться:</w:t>
      </w:r>
    </w:p>
    <w:p w:rsidR="00A26807" w:rsidRPr="00301218" w:rsidRDefault="00A26807" w:rsidP="00A26807">
      <w:pPr>
        <w:widowControl w:val="0"/>
        <w:tabs>
          <w:tab w:val="left" w:pos="0"/>
        </w:tabs>
        <w:spacing w:line="240" w:lineRule="auto"/>
        <w:ind w:firstLine="567"/>
        <w:rPr>
          <w:rFonts w:eastAsia="Times New Roman" w:cs="Times New Roman"/>
          <w:i/>
          <w:sz w:val="22"/>
        </w:rPr>
      </w:pPr>
      <w:r w:rsidRPr="00301218">
        <w:rPr>
          <w:rFonts w:eastAsia="Times New Roman" w:cs="Times New Roman"/>
          <w:i/>
          <w:sz w:val="22"/>
        </w:rPr>
        <w:t xml:space="preserve">–  </w:t>
      </w:r>
      <w:r w:rsidRPr="00301218">
        <w:rPr>
          <w:rFonts w:eastAsia="Times New Roman" w:cs="Times New Roman"/>
          <w:i/>
          <w:sz w:val="22"/>
          <w:lang w:val="tt-RU"/>
        </w:rPr>
        <w:t>начать,  продол</w:t>
      </w:r>
      <w:r w:rsidRPr="00301218">
        <w:rPr>
          <w:rFonts w:eastAsia="Times New Roman" w:cs="Times New Roman"/>
          <w:i/>
          <w:sz w:val="22"/>
        </w:rPr>
        <w:t>жи</w:t>
      </w:r>
      <w:r w:rsidRPr="00301218">
        <w:rPr>
          <w:rFonts w:eastAsia="Times New Roman" w:cs="Times New Roman"/>
          <w:i/>
          <w:sz w:val="22"/>
          <w:lang w:val="tt-RU"/>
        </w:rPr>
        <w:t>ть  и завершить разговор;</w:t>
      </w:r>
    </w:p>
    <w:p w:rsidR="00A26807" w:rsidRPr="00301218" w:rsidRDefault="00A26807" w:rsidP="00A26807">
      <w:pPr>
        <w:tabs>
          <w:tab w:val="left" w:pos="0"/>
        </w:tabs>
        <w:spacing w:line="240" w:lineRule="auto"/>
        <w:ind w:firstLine="567"/>
        <w:rPr>
          <w:rFonts w:eastAsia="Times New Roman" w:cs="Times New Roman"/>
          <w:i/>
          <w:sz w:val="22"/>
        </w:rPr>
      </w:pPr>
      <w:r w:rsidRPr="00301218">
        <w:rPr>
          <w:rFonts w:eastAsia="Times New Roman" w:cs="Times New Roman"/>
          <w:i/>
          <w:sz w:val="22"/>
        </w:rPr>
        <w:t>– составлять</w:t>
      </w:r>
      <w:r w:rsidRPr="00301218">
        <w:rPr>
          <w:rFonts w:eastAsia="Times New Roman" w:cs="Times New Roman"/>
          <w:b/>
          <w:i/>
          <w:sz w:val="22"/>
        </w:rPr>
        <w:t xml:space="preserve"> </w:t>
      </w:r>
      <w:r w:rsidRPr="00301218">
        <w:rPr>
          <w:rFonts w:eastAsia="Times New Roman" w:cs="Times New Roman"/>
          <w:i/>
          <w:sz w:val="22"/>
        </w:rPr>
        <w:t>несложные монологические тексты в форме повествования, описания и рассуждения на из</w:t>
      </w:r>
      <w:r w:rsidRPr="00301218">
        <w:rPr>
          <w:rFonts w:eastAsia="Times New Roman" w:cs="Times New Roman"/>
          <w:i/>
          <w:sz w:val="22"/>
        </w:rPr>
        <w:t>у</w:t>
      </w:r>
      <w:r w:rsidRPr="00301218">
        <w:rPr>
          <w:rFonts w:eastAsia="Times New Roman" w:cs="Times New Roman"/>
          <w:i/>
          <w:sz w:val="22"/>
        </w:rPr>
        <w:t>ченные темы;</w:t>
      </w:r>
    </w:p>
    <w:p w:rsidR="00A26807" w:rsidRPr="00301218" w:rsidRDefault="00A26807" w:rsidP="00A26807">
      <w:pPr>
        <w:tabs>
          <w:tab w:val="left" w:pos="0"/>
        </w:tabs>
        <w:spacing w:line="240" w:lineRule="auto"/>
        <w:ind w:firstLine="567"/>
        <w:rPr>
          <w:rFonts w:eastAsia="Times New Roman" w:cs="Times New Roman"/>
          <w:i/>
          <w:sz w:val="22"/>
          <w:lang w:val="tt-RU"/>
        </w:rPr>
      </w:pPr>
      <w:r w:rsidRPr="00301218">
        <w:rPr>
          <w:rFonts w:eastAsia="Times New Roman" w:cs="Times New Roman"/>
          <w:i/>
          <w:sz w:val="22"/>
        </w:rPr>
        <w:t xml:space="preserve">–  </w:t>
      </w:r>
      <w:r w:rsidRPr="00301218">
        <w:rPr>
          <w:rFonts w:eastAsia="Times New Roman" w:cs="Times New Roman"/>
          <w:i/>
          <w:sz w:val="22"/>
          <w:lang w:val="tt-RU"/>
        </w:rPr>
        <w:t>воспризводить наизусть тексты рифмовок, стихотворений, песен;</w:t>
      </w:r>
    </w:p>
    <w:p w:rsidR="00A26807" w:rsidRPr="00301218" w:rsidRDefault="00A26807" w:rsidP="00A26807">
      <w:pPr>
        <w:tabs>
          <w:tab w:val="left" w:pos="0"/>
        </w:tabs>
        <w:spacing w:line="240" w:lineRule="auto"/>
        <w:ind w:firstLine="567"/>
        <w:rPr>
          <w:rFonts w:eastAsia="Times New Roman" w:cs="Times New Roman"/>
          <w:i/>
          <w:sz w:val="22"/>
        </w:rPr>
      </w:pPr>
      <w:r w:rsidRPr="00301218">
        <w:rPr>
          <w:rFonts w:eastAsia="Times New Roman" w:cs="Times New Roman"/>
          <w:i/>
          <w:sz w:val="22"/>
        </w:rPr>
        <w:t>– пересказывать доступный по объему</w:t>
      </w:r>
      <w:r w:rsidRPr="00301218">
        <w:rPr>
          <w:rFonts w:eastAsia="Times New Roman" w:cs="Times New Roman"/>
          <w:b/>
          <w:i/>
          <w:sz w:val="22"/>
        </w:rPr>
        <w:t xml:space="preserve"> </w:t>
      </w:r>
      <w:r w:rsidRPr="00301218">
        <w:rPr>
          <w:rFonts w:eastAsia="Times New Roman" w:cs="Times New Roman"/>
          <w:i/>
          <w:sz w:val="22"/>
        </w:rPr>
        <w:t>услышанный или прочитанный текст по опорам, без опор;</w:t>
      </w:r>
    </w:p>
    <w:p w:rsidR="00A26807" w:rsidRPr="00301218" w:rsidRDefault="00A26807" w:rsidP="00A26807">
      <w:pPr>
        <w:tabs>
          <w:tab w:val="left" w:pos="0"/>
        </w:tabs>
        <w:overflowPunct w:val="0"/>
        <w:autoSpaceDE w:val="0"/>
        <w:spacing w:line="240" w:lineRule="auto"/>
        <w:ind w:firstLine="567"/>
        <w:textAlignment w:val="baseline"/>
        <w:rPr>
          <w:rFonts w:eastAsia="Times New Roman" w:cs="Times New Roman"/>
          <w:i/>
          <w:sz w:val="22"/>
        </w:rPr>
      </w:pPr>
      <w:r w:rsidRPr="00301218">
        <w:rPr>
          <w:rFonts w:eastAsia="Times New Roman" w:cs="Times New Roman"/>
          <w:i/>
          <w:iCs/>
          <w:sz w:val="22"/>
        </w:rPr>
        <w:t>–</w:t>
      </w:r>
      <w:r w:rsidRPr="00301218">
        <w:rPr>
          <w:rFonts w:eastAsia="Times New Roman" w:cs="Times New Roman"/>
          <w:i/>
          <w:sz w:val="22"/>
        </w:rPr>
        <w:t xml:space="preserve"> кратко охарактеризовать персонаж.</w:t>
      </w:r>
    </w:p>
    <w:p w:rsidR="00A26807" w:rsidRPr="00301218" w:rsidRDefault="00A26807" w:rsidP="00A26807">
      <w:pPr>
        <w:tabs>
          <w:tab w:val="left" w:pos="0"/>
        </w:tabs>
        <w:spacing w:line="240" w:lineRule="auto"/>
        <w:ind w:firstLine="567"/>
        <w:rPr>
          <w:rFonts w:eastAsia="Times New Roman" w:cs="Times New Roman"/>
          <w:i/>
          <w:sz w:val="22"/>
        </w:rPr>
      </w:pPr>
    </w:p>
    <w:p w:rsidR="00A26807" w:rsidRPr="00301218" w:rsidRDefault="00A26807" w:rsidP="00A26807">
      <w:pPr>
        <w:pStyle w:val="afff0"/>
        <w:tabs>
          <w:tab w:val="left" w:pos="0"/>
        </w:tabs>
        <w:spacing w:line="240" w:lineRule="auto"/>
        <w:ind w:firstLine="567"/>
        <w:rPr>
          <w:rFonts w:ascii="Times New Roman" w:hAnsi="Times New Roman"/>
          <w:color w:val="auto"/>
          <w:sz w:val="22"/>
          <w:szCs w:val="22"/>
        </w:rPr>
      </w:pPr>
      <w:r w:rsidRPr="00301218">
        <w:rPr>
          <w:rFonts w:ascii="Times New Roman" w:hAnsi="Times New Roman"/>
          <w:b/>
          <w:bCs/>
          <w:iCs/>
          <w:color w:val="auto"/>
          <w:sz w:val="22"/>
          <w:szCs w:val="22"/>
        </w:rPr>
        <w:t>1.2.2.3. Чтение</w:t>
      </w:r>
    </w:p>
    <w:p w:rsidR="00A26807" w:rsidRPr="00301218" w:rsidRDefault="00A26807" w:rsidP="00A26807">
      <w:pPr>
        <w:pStyle w:val="afff0"/>
        <w:tabs>
          <w:tab w:val="left" w:pos="0"/>
        </w:tabs>
        <w:spacing w:line="240" w:lineRule="auto"/>
        <w:ind w:firstLine="567"/>
        <w:rPr>
          <w:rFonts w:ascii="Times New Roman" w:hAnsi="Times New Roman"/>
          <w:b/>
          <w:color w:val="auto"/>
          <w:sz w:val="22"/>
          <w:szCs w:val="22"/>
        </w:rPr>
      </w:pPr>
      <w:r w:rsidRPr="00301218">
        <w:rPr>
          <w:rFonts w:ascii="Times New Roman" w:hAnsi="Times New Roman"/>
          <w:b/>
          <w:color w:val="auto"/>
          <w:sz w:val="22"/>
          <w:szCs w:val="22"/>
        </w:rPr>
        <w:t>Выпускник научится:</w:t>
      </w:r>
    </w:p>
    <w:p w:rsidR="00A26807" w:rsidRPr="00301218" w:rsidRDefault="00A26807" w:rsidP="00A26807">
      <w:pPr>
        <w:pStyle w:val="afff0"/>
        <w:tabs>
          <w:tab w:val="left" w:pos="0"/>
        </w:tabs>
        <w:spacing w:line="240" w:lineRule="auto"/>
        <w:ind w:firstLine="567"/>
        <w:rPr>
          <w:rFonts w:ascii="Times New Roman" w:hAnsi="Times New Roman"/>
          <w:b/>
          <w:color w:val="auto"/>
          <w:sz w:val="22"/>
          <w:szCs w:val="22"/>
        </w:rPr>
      </w:pPr>
      <w:r w:rsidRPr="00301218">
        <w:rPr>
          <w:rFonts w:ascii="Times New Roman" w:hAnsi="Times New Roman"/>
          <w:sz w:val="22"/>
          <w:szCs w:val="22"/>
        </w:rPr>
        <w:t>– соотносить графический образ слова с его звуковым образом;</w:t>
      </w:r>
    </w:p>
    <w:p w:rsidR="00A26807" w:rsidRPr="00301218" w:rsidRDefault="00A26807" w:rsidP="00A26807">
      <w:pPr>
        <w:tabs>
          <w:tab w:val="left" w:pos="0"/>
        </w:tabs>
        <w:spacing w:line="240" w:lineRule="auto"/>
        <w:ind w:firstLine="567"/>
        <w:contextualSpacing/>
        <w:rPr>
          <w:rFonts w:eastAsia="Times New Roman" w:cs="Times New Roman"/>
          <w:color w:val="FF0000"/>
          <w:sz w:val="22"/>
        </w:rPr>
      </w:pPr>
      <w:r w:rsidRPr="00301218">
        <w:rPr>
          <w:rFonts w:eastAsia="Times New Roman" w:cs="Times New Roman"/>
          <w:sz w:val="22"/>
        </w:rPr>
        <w:t>– правильно читать чувашские слова с учетом изученных правил чтения;</w:t>
      </w:r>
    </w:p>
    <w:p w:rsidR="00A26807" w:rsidRPr="00301218" w:rsidRDefault="00A26807" w:rsidP="006C3C12">
      <w:pPr>
        <w:numPr>
          <w:ilvl w:val="0"/>
          <w:numId w:val="103"/>
        </w:numPr>
        <w:tabs>
          <w:tab w:val="left" w:pos="0"/>
        </w:tabs>
        <w:spacing w:line="240" w:lineRule="auto"/>
        <w:ind w:left="0" w:firstLine="567"/>
        <w:contextualSpacing/>
        <w:jc w:val="left"/>
        <w:rPr>
          <w:rFonts w:eastAsia="Times New Roman" w:cs="Times New Roman"/>
          <w:sz w:val="22"/>
        </w:rPr>
      </w:pPr>
      <w:r w:rsidRPr="00301218">
        <w:rPr>
          <w:rFonts w:eastAsia="Times New Roman" w:cs="Times New Roman"/>
          <w:sz w:val="22"/>
        </w:rPr>
        <w:t xml:space="preserve"> соблюдать интонационное выделение знаков препинания;</w:t>
      </w:r>
    </w:p>
    <w:p w:rsidR="00A26807" w:rsidRPr="00301218" w:rsidRDefault="00A26807" w:rsidP="006C3C12">
      <w:pPr>
        <w:numPr>
          <w:ilvl w:val="0"/>
          <w:numId w:val="103"/>
        </w:numPr>
        <w:tabs>
          <w:tab w:val="left" w:pos="0"/>
        </w:tabs>
        <w:spacing w:line="240" w:lineRule="auto"/>
        <w:ind w:left="0" w:firstLine="567"/>
        <w:contextualSpacing/>
        <w:jc w:val="left"/>
        <w:rPr>
          <w:rFonts w:eastAsia="Times New Roman" w:cs="Times New Roman"/>
          <w:sz w:val="22"/>
        </w:rPr>
      </w:pPr>
      <w:r w:rsidRPr="00301218">
        <w:rPr>
          <w:rFonts w:eastAsia="Times New Roman" w:cs="Times New Roman"/>
          <w:sz w:val="22"/>
        </w:rPr>
        <w:t xml:space="preserve"> извлекать конкретную информацию из прочитанного;</w:t>
      </w:r>
    </w:p>
    <w:p w:rsidR="00A26807" w:rsidRPr="00301218" w:rsidRDefault="00A26807" w:rsidP="006C3C12">
      <w:pPr>
        <w:numPr>
          <w:ilvl w:val="0"/>
          <w:numId w:val="103"/>
        </w:numPr>
        <w:tabs>
          <w:tab w:val="left" w:pos="0"/>
        </w:tabs>
        <w:spacing w:line="240" w:lineRule="auto"/>
        <w:ind w:left="0" w:firstLine="567"/>
        <w:contextualSpacing/>
        <w:jc w:val="left"/>
        <w:rPr>
          <w:rFonts w:eastAsia="Times New Roman" w:cs="Times New Roman"/>
          <w:sz w:val="22"/>
        </w:rPr>
      </w:pPr>
      <w:r w:rsidRPr="00301218">
        <w:rPr>
          <w:rFonts w:eastAsia="Times New Roman" w:cs="Times New Roman"/>
          <w:sz w:val="22"/>
        </w:rPr>
        <w:t xml:space="preserve"> формулировать простые выводы на основе информации, которая содержится в прочитанном тексте.</w:t>
      </w:r>
    </w:p>
    <w:p w:rsidR="00A26807" w:rsidRPr="00301218" w:rsidRDefault="00A26807" w:rsidP="00A26807">
      <w:pPr>
        <w:tabs>
          <w:tab w:val="left" w:pos="0"/>
        </w:tabs>
        <w:spacing w:line="240" w:lineRule="auto"/>
        <w:ind w:firstLine="567"/>
        <w:rPr>
          <w:rFonts w:eastAsia="Times New Roman" w:cs="Times New Roman"/>
          <w:b/>
          <w:sz w:val="22"/>
        </w:rPr>
      </w:pPr>
      <w:r w:rsidRPr="00301218">
        <w:rPr>
          <w:rFonts w:eastAsia="Times New Roman" w:cs="Times New Roman"/>
          <w:b/>
          <w:iCs/>
          <w:sz w:val="22"/>
        </w:rPr>
        <w:t>Выпускник</w:t>
      </w:r>
      <w:r w:rsidRPr="00301218">
        <w:rPr>
          <w:rFonts w:eastAsia="Times New Roman" w:cs="Times New Roman"/>
          <w:b/>
          <w:sz w:val="22"/>
        </w:rPr>
        <w:t xml:space="preserve"> получит возможность научиться:</w:t>
      </w:r>
    </w:p>
    <w:p w:rsidR="00A26807" w:rsidRPr="00301218" w:rsidRDefault="00A26807" w:rsidP="00A26807">
      <w:pPr>
        <w:tabs>
          <w:tab w:val="left" w:pos="0"/>
        </w:tabs>
        <w:overflowPunct w:val="0"/>
        <w:autoSpaceDE w:val="0"/>
        <w:spacing w:line="240" w:lineRule="auto"/>
        <w:ind w:firstLine="567"/>
        <w:textAlignment w:val="baseline"/>
        <w:rPr>
          <w:rFonts w:eastAsia="Times New Roman" w:cs="Times New Roman"/>
          <w:i/>
          <w:sz w:val="22"/>
        </w:rPr>
      </w:pPr>
      <w:r w:rsidRPr="00301218">
        <w:rPr>
          <w:rFonts w:eastAsia="Times New Roman" w:cs="Times New Roman"/>
          <w:i/>
          <w:sz w:val="22"/>
        </w:rPr>
        <w:t>–</w:t>
      </w:r>
      <w:r w:rsidRPr="00301218">
        <w:rPr>
          <w:rFonts w:eastAsia="Times New Roman" w:cs="Times New Roman"/>
          <w:i/>
          <w:iCs/>
          <w:sz w:val="22"/>
        </w:rPr>
        <w:t xml:space="preserve"> </w:t>
      </w:r>
      <w:r w:rsidRPr="00301218">
        <w:rPr>
          <w:rFonts w:eastAsia="Times New Roman" w:cs="Times New Roman"/>
          <w:i/>
          <w:sz w:val="22"/>
        </w:rPr>
        <w:t xml:space="preserve"> читать про себя и находить в тексте нужную информацию;</w:t>
      </w:r>
    </w:p>
    <w:p w:rsidR="00A26807" w:rsidRPr="00301218" w:rsidRDefault="00A26807" w:rsidP="00A26807">
      <w:pPr>
        <w:tabs>
          <w:tab w:val="left" w:pos="0"/>
        </w:tabs>
        <w:spacing w:line="240" w:lineRule="auto"/>
        <w:ind w:firstLine="567"/>
        <w:rPr>
          <w:rFonts w:eastAsia="Times New Roman" w:cs="Times New Roman"/>
          <w:i/>
          <w:sz w:val="22"/>
        </w:rPr>
      </w:pPr>
      <w:r w:rsidRPr="00301218">
        <w:rPr>
          <w:rFonts w:eastAsia="Times New Roman" w:cs="Times New Roman"/>
          <w:i/>
          <w:sz w:val="22"/>
        </w:rPr>
        <w:t>–</w:t>
      </w:r>
      <w:r w:rsidRPr="00301218">
        <w:rPr>
          <w:rFonts w:eastAsia="Times New Roman" w:cs="Times New Roman"/>
          <w:i/>
          <w:iCs/>
          <w:sz w:val="22"/>
        </w:rPr>
        <w:t xml:space="preserve"> </w:t>
      </w:r>
      <w:r w:rsidRPr="00301218">
        <w:rPr>
          <w:rFonts w:eastAsia="Times New Roman" w:cs="Times New Roman"/>
          <w:i/>
          <w:sz w:val="22"/>
        </w:rPr>
        <w:t>догадываться</w:t>
      </w:r>
      <w:r w:rsidRPr="00301218">
        <w:rPr>
          <w:rFonts w:eastAsia="Times New Roman" w:cs="Times New Roman"/>
          <w:b/>
          <w:i/>
          <w:sz w:val="22"/>
        </w:rPr>
        <w:t xml:space="preserve"> </w:t>
      </w:r>
      <w:r w:rsidRPr="00301218">
        <w:rPr>
          <w:rFonts w:eastAsia="Times New Roman" w:cs="Times New Roman"/>
          <w:i/>
          <w:sz w:val="22"/>
        </w:rPr>
        <w:t>о значении незнакомых слов по контексту;</w:t>
      </w:r>
      <w:r w:rsidRPr="00301218">
        <w:rPr>
          <w:rFonts w:eastAsia="Times New Roman" w:cs="Times New Roman"/>
          <w:i/>
          <w:iCs/>
          <w:sz w:val="22"/>
        </w:rPr>
        <w:t xml:space="preserve"> </w:t>
      </w:r>
    </w:p>
    <w:p w:rsidR="00A26807" w:rsidRPr="00301218" w:rsidRDefault="00A26807" w:rsidP="00A26807">
      <w:pPr>
        <w:tabs>
          <w:tab w:val="left" w:pos="0"/>
        </w:tabs>
        <w:spacing w:line="240" w:lineRule="auto"/>
        <w:ind w:firstLine="567"/>
        <w:rPr>
          <w:rFonts w:eastAsia="Times New Roman" w:cs="Times New Roman"/>
          <w:i/>
          <w:iCs/>
          <w:sz w:val="22"/>
        </w:rPr>
      </w:pPr>
      <w:r w:rsidRPr="00301218">
        <w:rPr>
          <w:rFonts w:eastAsia="Times New Roman" w:cs="Times New Roman"/>
          <w:i/>
          <w:sz w:val="22"/>
        </w:rPr>
        <w:t>–</w:t>
      </w:r>
      <w:r w:rsidRPr="00301218">
        <w:rPr>
          <w:rFonts w:eastAsia="Times New Roman" w:cs="Times New Roman"/>
          <w:i/>
          <w:iCs/>
          <w:sz w:val="22"/>
        </w:rPr>
        <w:t xml:space="preserve"> не обращать внимания на незнакомые слова, не мешающие понимать основное содержание текста;</w:t>
      </w:r>
    </w:p>
    <w:p w:rsidR="00A26807" w:rsidRPr="00301218" w:rsidRDefault="00A26807" w:rsidP="006C3C12">
      <w:pPr>
        <w:numPr>
          <w:ilvl w:val="0"/>
          <w:numId w:val="103"/>
        </w:numPr>
        <w:tabs>
          <w:tab w:val="left" w:pos="0"/>
        </w:tabs>
        <w:spacing w:line="240" w:lineRule="auto"/>
        <w:ind w:left="0" w:firstLine="567"/>
        <w:contextualSpacing/>
        <w:rPr>
          <w:rFonts w:eastAsia="Times New Roman" w:cs="Times New Roman"/>
          <w:b/>
          <w:i/>
          <w:iCs/>
          <w:sz w:val="22"/>
        </w:rPr>
      </w:pPr>
      <w:r w:rsidRPr="00301218">
        <w:rPr>
          <w:rFonts w:eastAsia="Times New Roman" w:cs="Times New Roman"/>
          <w:i/>
          <w:sz w:val="22"/>
        </w:rPr>
        <w:lastRenderedPageBreak/>
        <w:t xml:space="preserve"> самостоятельно определить тему, главную мысль прочитанного текста.</w:t>
      </w:r>
    </w:p>
    <w:p w:rsidR="00A26807" w:rsidRPr="00301218" w:rsidRDefault="00A26807" w:rsidP="00A26807">
      <w:pPr>
        <w:tabs>
          <w:tab w:val="left" w:pos="0"/>
        </w:tabs>
        <w:overflowPunct w:val="0"/>
        <w:autoSpaceDE w:val="0"/>
        <w:spacing w:line="240" w:lineRule="auto"/>
        <w:ind w:firstLine="567"/>
        <w:textAlignment w:val="baseline"/>
        <w:rPr>
          <w:rFonts w:eastAsia="Times New Roman" w:cs="Times New Roman"/>
          <w:i/>
          <w:iCs/>
          <w:sz w:val="22"/>
        </w:rPr>
      </w:pPr>
    </w:p>
    <w:p w:rsidR="00A26807" w:rsidRPr="00301218" w:rsidRDefault="00A26807" w:rsidP="00A26807">
      <w:pPr>
        <w:pStyle w:val="afff0"/>
        <w:tabs>
          <w:tab w:val="left" w:pos="0"/>
        </w:tabs>
        <w:spacing w:line="240" w:lineRule="auto"/>
        <w:ind w:firstLine="567"/>
        <w:rPr>
          <w:rFonts w:ascii="Times New Roman" w:hAnsi="Times New Roman"/>
          <w:color w:val="auto"/>
          <w:sz w:val="22"/>
          <w:szCs w:val="22"/>
        </w:rPr>
      </w:pPr>
      <w:r w:rsidRPr="00301218">
        <w:rPr>
          <w:rFonts w:ascii="Times New Roman" w:hAnsi="Times New Roman"/>
          <w:b/>
          <w:bCs/>
          <w:iCs/>
          <w:color w:val="auto"/>
          <w:sz w:val="22"/>
          <w:szCs w:val="22"/>
        </w:rPr>
        <w:t>1.2.2.4.  Письмо</w:t>
      </w:r>
    </w:p>
    <w:p w:rsidR="00A26807" w:rsidRPr="00301218" w:rsidRDefault="00A26807" w:rsidP="00A26807">
      <w:pPr>
        <w:pStyle w:val="afff0"/>
        <w:tabs>
          <w:tab w:val="left" w:pos="0"/>
        </w:tabs>
        <w:spacing w:line="240" w:lineRule="auto"/>
        <w:ind w:firstLine="567"/>
        <w:rPr>
          <w:rFonts w:ascii="Times New Roman" w:hAnsi="Times New Roman"/>
          <w:b/>
          <w:color w:val="auto"/>
          <w:sz w:val="22"/>
          <w:szCs w:val="22"/>
        </w:rPr>
      </w:pPr>
      <w:r w:rsidRPr="00301218">
        <w:rPr>
          <w:rFonts w:ascii="Times New Roman" w:hAnsi="Times New Roman"/>
          <w:b/>
          <w:color w:val="auto"/>
          <w:sz w:val="22"/>
          <w:szCs w:val="22"/>
        </w:rPr>
        <w:t>Выпускник научится:</w:t>
      </w:r>
    </w:p>
    <w:p w:rsidR="00A26807" w:rsidRPr="00301218" w:rsidRDefault="00A26807" w:rsidP="006C3C12">
      <w:pPr>
        <w:numPr>
          <w:ilvl w:val="0"/>
          <w:numId w:val="104"/>
        </w:numPr>
        <w:tabs>
          <w:tab w:val="left" w:pos="0"/>
          <w:tab w:val="num" w:pos="426"/>
        </w:tabs>
        <w:spacing w:line="240" w:lineRule="auto"/>
        <w:ind w:left="0" w:firstLine="567"/>
        <w:contextualSpacing/>
        <w:rPr>
          <w:rFonts w:eastAsia="Times New Roman" w:cs="Times New Roman"/>
          <w:sz w:val="22"/>
        </w:rPr>
      </w:pPr>
      <w:r w:rsidRPr="00301218">
        <w:rPr>
          <w:rFonts w:eastAsia="Times New Roman" w:cs="Times New Roman"/>
          <w:sz w:val="22"/>
        </w:rPr>
        <w:t xml:space="preserve">воспроизводить графически и каллиграфически корректно все буквы чувашского алфавита; </w:t>
      </w:r>
    </w:p>
    <w:p w:rsidR="00A26807" w:rsidRPr="00301218" w:rsidRDefault="00A26807" w:rsidP="006C3C12">
      <w:pPr>
        <w:numPr>
          <w:ilvl w:val="0"/>
          <w:numId w:val="104"/>
        </w:numPr>
        <w:tabs>
          <w:tab w:val="left" w:pos="0"/>
          <w:tab w:val="num" w:pos="426"/>
        </w:tabs>
        <w:spacing w:line="240" w:lineRule="auto"/>
        <w:ind w:left="0" w:firstLine="567"/>
        <w:contextualSpacing/>
        <w:rPr>
          <w:rFonts w:eastAsia="Times New Roman" w:cs="Times New Roman"/>
          <w:sz w:val="22"/>
        </w:rPr>
      </w:pPr>
      <w:r w:rsidRPr="00301218">
        <w:rPr>
          <w:rFonts w:eastAsia="Times New Roman" w:cs="Times New Roman"/>
          <w:sz w:val="22"/>
        </w:rPr>
        <w:t>соотносить графический образ слова с его звуковым образом;</w:t>
      </w:r>
    </w:p>
    <w:p w:rsidR="00A26807" w:rsidRPr="00301218" w:rsidRDefault="00A26807" w:rsidP="00A26807">
      <w:pPr>
        <w:pStyle w:val="21"/>
        <w:numPr>
          <w:ilvl w:val="0"/>
          <w:numId w:val="0"/>
        </w:numPr>
        <w:tabs>
          <w:tab w:val="left" w:pos="0"/>
        </w:tabs>
        <w:spacing w:line="240" w:lineRule="auto"/>
        <w:ind w:firstLine="567"/>
        <w:rPr>
          <w:sz w:val="22"/>
          <w:szCs w:val="22"/>
        </w:rPr>
      </w:pPr>
      <w:r w:rsidRPr="00301218">
        <w:rPr>
          <w:sz w:val="22"/>
          <w:szCs w:val="22"/>
        </w:rPr>
        <w:t>выписывать из текста слова, словосочетания и предложения;</w:t>
      </w:r>
    </w:p>
    <w:p w:rsidR="00A26807" w:rsidRPr="00301218" w:rsidRDefault="00A26807" w:rsidP="006C3C12">
      <w:pPr>
        <w:numPr>
          <w:ilvl w:val="0"/>
          <w:numId w:val="104"/>
        </w:numPr>
        <w:tabs>
          <w:tab w:val="left" w:pos="0"/>
          <w:tab w:val="num" w:pos="426"/>
        </w:tabs>
        <w:spacing w:line="240" w:lineRule="auto"/>
        <w:ind w:left="0" w:firstLine="567"/>
        <w:contextualSpacing/>
        <w:rPr>
          <w:rFonts w:eastAsia="Times New Roman" w:cs="Times New Roman"/>
          <w:sz w:val="22"/>
        </w:rPr>
      </w:pPr>
      <w:r w:rsidRPr="00301218">
        <w:rPr>
          <w:rFonts w:eastAsia="Times New Roman" w:cs="Times New Roman"/>
          <w:sz w:val="22"/>
        </w:rPr>
        <w:t>писать краткое поздравление (с днем рождения, с праздником) с опорой на образец;</w:t>
      </w:r>
    </w:p>
    <w:p w:rsidR="00A26807" w:rsidRPr="00301218" w:rsidRDefault="00A26807" w:rsidP="006C3C12">
      <w:pPr>
        <w:numPr>
          <w:ilvl w:val="0"/>
          <w:numId w:val="104"/>
        </w:numPr>
        <w:tabs>
          <w:tab w:val="left" w:pos="0"/>
          <w:tab w:val="num" w:pos="426"/>
        </w:tabs>
        <w:spacing w:line="240" w:lineRule="auto"/>
        <w:ind w:left="0" w:firstLine="567"/>
        <w:contextualSpacing/>
        <w:rPr>
          <w:rFonts w:eastAsia="Times New Roman" w:cs="Times New Roman"/>
          <w:sz w:val="22"/>
        </w:rPr>
      </w:pPr>
      <w:r w:rsidRPr="00301218">
        <w:rPr>
          <w:rFonts w:eastAsia="Times New Roman" w:cs="Times New Roman"/>
          <w:sz w:val="22"/>
        </w:rPr>
        <w:t>писать по образцу короткое письмо другу</w:t>
      </w:r>
      <w:r w:rsidRPr="00301218">
        <w:rPr>
          <w:rFonts w:eastAsia="Times New Roman" w:cs="Times New Roman"/>
          <w:sz w:val="22"/>
          <w:lang w:val="tt-RU"/>
        </w:rPr>
        <w:t>,</w:t>
      </w:r>
      <w:r w:rsidRPr="00301218">
        <w:rPr>
          <w:rFonts w:eastAsia="Times New Roman" w:cs="Times New Roman"/>
          <w:sz w:val="22"/>
        </w:rPr>
        <w:t xml:space="preserve"> сообщать краткие сведения о себе, запрашивать аналогичную информацию о нем. </w:t>
      </w:r>
    </w:p>
    <w:p w:rsidR="00A26807" w:rsidRPr="00301218" w:rsidRDefault="00A26807" w:rsidP="00A26807">
      <w:pPr>
        <w:tabs>
          <w:tab w:val="left" w:pos="0"/>
        </w:tabs>
        <w:spacing w:line="240" w:lineRule="auto"/>
        <w:ind w:firstLine="567"/>
        <w:rPr>
          <w:rFonts w:eastAsia="Times New Roman" w:cs="Times New Roman"/>
          <w:b/>
          <w:sz w:val="22"/>
        </w:rPr>
      </w:pPr>
      <w:r w:rsidRPr="00301218">
        <w:rPr>
          <w:rFonts w:eastAsia="Times New Roman" w:cs="Times New Roman"/>
          <w:b/>
          <w:iCs/>
          <w:sz w:val="22"/>
        </w:rPr>
        <w:t>Выпускник</w:t>
      </w:r>
      <w:r w:rsidRPr="00301218">
        <w:rPr>
          <w:rFonts w:eastAsia="Times New Roman" w:cs="Times New Roman"/>
          <w:b/>
          <w:sz w:val="22"/>
        </w:rPr>
        <w:t xml:space="preserve"> получит возможность научиться:</w:t>
      </w:r>
    </w:p>
    <w:p w:rsidR="00A26807" w:rsidRPr="00301218" w:rsidRDefault="00A26807" w:rsidP="00A26807">
      <w:pPr>
        <w:pStyle w:val="21"/>
        <w:tabs>
          <w:tab w:val="left" w:pos="0"/>
        </w:tabs>
        <w:spacing w:line="240" w:lineRule="auto"/>
        <w:ind w:firstLine="567"/>
        <w:rPr>
          <w:i/>
          <w:sz w:val="22"/>
          <w:szCs w:val="22"/>
        </w:rPr>
      </w:pPr>
      <w:r w:rsidRPr="00301218">
        <w:rPr>
          <w:i/>
          <w:sz w:val="22"/>
          <w:szCs w:val="22"/>
        </w:rPr>
        <w:t xml:space="preserve"> в письменной форме кратко отвечать на вопросы к тексту;</w:t>
      </w:r>
    </w:p>
    <w:p w:rsidR="00A26807" w:rsidRPr="00301218" w:rsidRDefault="00A26807" w:rsidP="00A26807">
      <w:pPr>
        <w:pStyle w:val="21"/>
        <w:tabs>
          <w:tab w:val="left" w:pos="0"/>
        </w:tabs>
        <w:spacing w:line="240" w:lineRule="auto"/>
        <w:ind w:firstLine="567"/>
        <w:rPr>
          <w:i/>
          <w:sz w:val="22"/>
          <w:szCs w:val="22"/>
        </w:rPr>
      </w:pPr>
      <w:r w:rsidRPr="00301218">
        <w:rPr>
          <w:i/>
          <w:spacing w:val="2"/>
          <w:sz w:val="22"/>
          <w:szCs w:val="22"/>
        </w:rPr>
        <w:t xml:space="preserve"> составлять текст в письменной форме по плану/</w:t>
      </w:r>
      <w:r w:rsidRPr="00301218">
        <w:rPr>
          <w:i/>
          <w:sz w:val="22"/>
          <w:szCs w:val="22"/>
        </w:rPr>
        <w:t>ключевым словам;</w:t>
      </w:r>
    </w:p>
    <w:p w:rsidR="00A26807" w:rsidRPr="00301218" w:rsidRDefault="00A26807" w:rsidP="00A26807">
      <w:pPr>
        <w:pStyle w:val="21"/>
        <w:tabs>
          <w:tab w:val="left" w:pos="0"/>
        </w:tabs>
        <w:spacing w:line="240" w:lineRule="auto"/>
        <w:ind w:firstLine="567"/>
        <w:rPr>
          <w:i/>
          <w:sz w:val="22"/>
          <w:szCs w:val="22"/>
        </w:rPr>
      </w:pPr>
      <w:r w:rsidRPr="00301218">
        <w:rPr>
          <w:i/>
          <w:sz w:val="22"/>
          <w:szCs w:val="22"/>
        </w:rPr>
        <w:t xml:space="preserve"> заполнять простую анкету;</w:t>
      </w:r>
    </w:p>
    <w:p w:rsidR="00A26807" w:rsidRPr="00301218" w:rsidRDefault="00A26807" w:rsidP="00A26807">
      <w:pPr>
        <w:pStyle w:val="21"/>
        <w:tabs>
          <w:tab w:val="left" w:pos="0"/>
        </w:tabs>
        <w:spacing w:line="240" w:lineRule="auto"/>
        <w:ind w:firstLine="567"/>
        <w:rPr>
          <w:i/>
          <w:sz w:val="22"/>
          <w:szCs w:val="22"/>
        </w:rPr>
      </w:pPr>
      <w:r w:rsidRPr="00301218">
        <w:rPr>
          <w:i/>
          <w:sz w:val="22"/>
          <w:szCs w:val="22"/>
        </w:rPr>
        <w:t xml:space="preserve"> правильно писать на чувашском языке с учетом изученных правил;</w:t>
      </w:r>
    </w:p>
    <w:p w:rsidR="00A26807" w:rsidRPr="00301218" w:rsidRDefault="00A26807" w:rsidP="00A26807">
      <w:pPr>
        <w:pStyle w:val="21"/>
        <w:tabs>
          <w:tab w:val="left" w:pos="0"/>
        </w:tabs>
        <w:spacing w:line="240" w:lineRule="auto"/>
        <w:ind w:firstLine="567"/>
        <w:rPr>
          <w:i/>
          <w:sz w:val="22"/>
          <w:szCs w:val="22"/>
        </w:rPr>
      </w:pPr>
      <w:r w:rsidRPr="00301218">
        <w:rPr>
          <w:i/>
          <w:sz w:val="22"/>
          <w:szCs w:val="22"/>
        </w:rPr>
        <w:t xml:space="preserve"> выполнять лексико-грамматические упражнения.</w:t>
      </w:r>
    </w:p>
    <w:p w:rsidR="00A26807" w:rsidRPr="00301218" w:rsidRDefault="00A26807" w:rsidP="00A26807">
      <w:pPr>
        <w:pStyle w:val="49"/>
        <w:tabs>
          <w:tab w:val="left" w:pos="0"/>
        </w:tabs>
        <w:spacing w:before="0" w:after="0" w:line="240" w:lineRule="auto"/>
        <w:ind w:firstLine="567"/>
        <w:jc w:val="both"/>
        <w:rPr>
          <w:rFonts w:ascii="Times New Roman" w:hAnsi="Times New Roman" w:cs="Times New Roman"/>
          <w:i w:val="0"/>
          <w:color w:val="auto"/>
          <w:sz w:val="22"/>
          <w:szCs w:val="22"/>
        </w:rPr>
      </w:pPr>
      <w:r w:rsidRPr="00301218">
        <w:rPr>
          <w:rFonts w:ascii="Times New Roman" w:hAnsi="Times New Roman" w:cs="Times New Roman"/>
          <w:i w:val="0"/>
          <w:color w:val="auto"/>
          <w:sz w:val="22"/>
          <w:szCs w:val="22"/>
        </w:rPr>
        <w:t>В овладении языковыми средствами и формировании навыков оперирования ими предусматриваются сл</w:t>
      </w:r>
      <w:r w:rsidRPr="00301218">
        <w:rPr>
          <w:rFonts w:ascii="Times New Roman" w:hAnsi="Times New Roman" w:cs="Times New Roman"/>
          <w:i w:val="0"/>
          <w:color w:val="auto"/>
          <w:sz w:val="22"/>
          <w:szCs w:val="22"/>
        </w:rPr>
        <w:t>е</w:t>
      </w:r>
      <w:r w:rsidRPr="00301218">
        <w:rPr>
          <w:rFonts w:ascii="Times New Roman" w:hAnsi="Times New Roman" w:cs="Times New Roman"/>
          <w:i w:val="0"/>
          <w:color w:val="auto"/>
          <w:sz w:val="22"/>
          <w:szCs w:val="22"/>
        </w:rPr>
        <w:t xml:space="preserve">дующие результаты: </w:t>
      </w:r>
    </w:p>
    <w:p w:rsidR="00A26807" w:rsidRPr="00301218" w:rsidRDefault="00A26807" w:rsidP="00A26807">
      <w:pPr>
        <w:pStyle w:val="afff0"/>
        <w:tabs>
          <w:tab w:val="left" w:pos="0"/>
        </w:tabs>
        <w:spacing w:line="240" w:lineRule="auto"/>
        <w:ind w:firstLine="567"/>
        <w:rPr>
          <w:rFonts w:ascii="Times New Roman" w:hAnsi="Times New Roman"/>
          <w:color w:val="auto"/>
          <w:sz w:val="22"/>
          <w:szCs w:val="22"/>
        </w:rPr>
      </w:pPr>
      <w:r w:rsidRPr="00301218">
        <w:rPr>
          <w:rFonts w:ascii="Times New Roman" w:hAnsi="Times New Roman"/>
          <w:b/>
          <w:bCs/>
          <w:iCs/>
          <w:color w:val="auto"/>
          <w:sz w:val="22"/>
          <w:szCs w:val="22"/>
        </w:rPr>
        <w:t>1.2.2.5.  Графика, каллиграфия, орфография</w:t>
      </w:r>
    </w:p>
    <w:p w:rsidR="00A26807" w:rsidRPr="00301218" w:rsidRDefault="00A26807" w:rsidP="00A26807">
      <w:pPr>
        <w:pStyle w:val="afff0"/>
        <w:tabs>
          <w:tab w:val="left" w:pos="0"/>
        </w:tabs>
        <w:spacing w:line="240" w:lineRule="auto"/>
        <w:ind w:firstLine="567"/>
        <w:rPr>
          <w:rFonts w:ascii="Times New Roman" w:hAnsi="Times New Roman"/>
          <w:b/>
          <w:color w:val="auto"/>
          <w:sz w:val="22"/>
          <w:szCs w:val="22"/>
        </w:rPr>
      </w:pPr>
      <w:r w:rsidRPr="00301218">
        <w:rPr>
          <w:rFonts w:ascii="Times New Roman" w:hAnsi="Times New Roman"/>
          <w:b/>
          <w:color w:val="auto"/>
          <w:sz w:val="22"/>
          <w:szCs w:val="22"/>
        </w:rPr>
        <w:t>Выпускник научится:</w:t>
      </w:r>
    </w:p>
    <w:p w:rsidR="00A26807" w:rsidRPr="00301218" w:rsidRDefault="00A26807" w:rsidP="00A26807">
      <w:pPr>
        <w:pStyle w:val="21"/>
        <w:numPr>
          <w:ilvl w:val="0"/>
          <w:numId w:val="0"/>
        </w:numPr>
        <w:tabs>
          <w:tab w:val="left" w:pos="0"/>
        </w:tabs>
        <w:spacing w:line="240" w:lineRule="auto"/>
        <w:ind w:left="40" w:firstLine="567"/>
        <w:rPr>
          <w:sz w:val="22"/>
          <w:szCs w:val="22"/>
        </w:rPr>
      </w:pPr>
      <w:r w:rsidRPr="00301218">
        <w:rPr>
          <w:sz w:val="22"/>
          <w:szCs w:val="22"/>
        </w:rPr>
        <w:t>– воспроизводить графически и каллиграфически корректно все буквы чувашского алфавита;</w:t>
      </w:r>
    </w:p>
    <w:p w:rsidR="00A26807" w:rsidRPr="00301218" w:rsidRDefault="00A26807" w:rsidP="00A26807">
      <w:pPr>
        <w:pStyle w:val="21"/>
        <w:numPr>
          <w:ilvl w:val="0"/>
          <w:numId w:val="0"/>
        </w:numPr>
        <w:tabs>
          <w:tab w:val="left" w:pos="0"/>
        </w:tabs>
        <w:spacing w:line="240" w:lineRule="auto"/>
        <w:ind w:left="40" w:firstLine="567"/>
        <w:rPr>
          <w:sz w:val="22"/>
          <w:szCs w:val="22"/>
        </w:rPr>
      </w:pPr>
      <w:r w:rsidRPr="00301218">
        <w:rPr>
          <w:sz w:val="22"/>
          <w:szCs w:val="22"/>
        </w:rPr>
        <w:t>– осуществлять звукобуквенный разбор простых по слоговому составу слов по предложенному в учебнике алгоритму;</w:t>
      </w:r>
    </w:p>
    <w:p w:rsidR="00A26807" w:rsidRPr="00301218" w:rsidRDefault="00A26807" w:rsidP="00A26807">
      <w:pPr>
        <w:pStyle w:val="21"/>
        <w:tabs>
          <w:tab w:val="left" w:pos="0"/>
        </w:tabs>
        <w:spacing w:line="240" w:lineRule="auto"/>
        <w:ind w:left="40" w:firstLine="567"/>
        <w:rPr>
          <w:sz w:val="22"/>
          <w:szCs w:val="22"/>
        </w:rPr>
      </w:pPr>
      <w:r w:rsidRPr="00301218">
        <w:rPr>
          <w:spacing w:val="2"/>
          <w:sz w:val="22"/>
          <w:szCs w:val="22"/>
        </w:rPr>
        <w:t xml:space="preserve"> пользоваться чувашским алфавитом;</w:t>
      </w:r>
    </w:p>
    <w:p w:rsidR="00A26807" w:rsidRPr="00301218" w:rsidRDefault="00A26807" w:rsidP="00A26807">
      <w:pPr>
        <w:pStyle w:val="21"/>
        <w:tabs>
          <w:tab w:val="left" w:pos="0"/>
        </w:tabs>
        <w:spacing w:line="240" w:lineRule="auto"/>
        <w:ind w:left="40" w:firstLine="567"/>
        <w:rPr>
          <w:sz w:val="22"/>
          <w:szCs w:val="22"/>
        </w:rPr>
      </w:pPr>
      <w:r w:rsidRPr="00301218">
        <w:rPr>
          <w:sz w:val="22"/>
          <w:szCs w:val="22"/>
        </w:rPr>
        <w:t xml:space="preserve"> списывать текст;</w:t>
      </w:r>
    </w:p>
    <w:p w:rsidR="00A26807" w:rsidRPr="00301218" w:rsidRDefault="00A26807" w:rsidP="00A26807">
      <w:pPr>
        <w:pStyle w:val="21"/>
        <w:tabs>
          <w:tab w:val="left" w:pos="0"/>
        </w:tabs>
        <w:spacing w:line="240" w:lineRule="auto"/>
        <w:ind w:left="40" w:firstLine="567"/>
        <w:rPr>
          <w:sz w:val="22"/>
          <w:szCs w:val="22"/>
        </w:rPr>
      </w:pPr>
      <w:r w:rsidRPr="00301218">
        <w:rPr>
          <w:sz w:val="22"/>
          <w:szCs w:val="22"/>
        </w:rPr>
        <w:t xml:space="preserve"> писать правильно в рамках изученных орфографических правил изученные слова, словосочетания и предложения.</w:t>
      </w:r>
    </w:p>
    <w:p w:rsidR="00A26807" w:rsidRPr="00301218" w:rsidRDefault="00A26807" w:rsidP="00A26807">
      <w:pPr>
        <w:pStyle w:val="affff"/>
        <w:tabs>
          <w:tab w:val="left" w:pos="0"/>
        </w:tabs>
        <w:spacing w:line="240" w:lineRule="auto"/>
        <w:ind w:firstLine="567"/>
        <w:rPr>
          <w:rFonts w:ascii="Times New Roman" w:hAnsi="Times New Roman"/>
          <w:b/>
          <w:i w:val="0"/>
          <w:color w:val="auto"/>
          <w:sz w:val="22"/>
          <w:szCs w:val="22"/>
        </w:rPr>
      </w:pPr>
      <w:r w:rsidRPr="00301218">
        <w:rPr>
          <w:rFonts w:ascii="Times New Roman" w:hAnsi="Times New Roman"/>
          <w:b/>
          <w:i w:val="0"/>
          <w:color w:val="auto"/>
          <w:sz w:val="22"/>
          <w:szCs w:val="22"/>
        </w:rPr>
        <w:t>Выпускник получит возможность научиться:</w:t>
      </w:r>
    </w:p>
    <w:p w:rsidR="00A26807" w:rsidRPr="00301218" w:rsidRDefault="00A26807" w:rsidP="00A26807">
      <w:pPr>
        <w:pStyle w:val="21"/>
        <w:tabs>
          <w:tab w:val="left" w:pos="0"/>
        </w:tabs>
        <w:spacing w:line="240" w:lineRule="auto"/>
        <w:ind w:left="40" w:firstLine="567"/>
        <w:rPr>
          <w:i/>
          <w:sz w:val="22"/>
          <w:szCs w:val="22"/>
        </w:rPr>
      </w:pPr>
      <w:r w:rsidRPr="00301218">
        <w:rPr>
          <w:i/>
          <w:spacing w:val="-2"/>
          <w:sz w:val="22"/>
          <w:szCs w:val="22"/>
        </w:rPr>
        <w:t xml:space="preserve"> группировать слова в соответствии с изученными пра</w:t>
      </w:r>
      <w:r w:rsidRPr="00301218">
        <w:rPr>
          <w:i/>
          <w:sz w:val="22"/>
          <w:szCs w:val="22"/>
        </w:rPr>
        <w:t>вилами письма;</w:t>
      </w:r>
    </w:p>
    <w:p w:rsidR="00A26807" w:rsidRPr="00301218" w:rsidRDefault="00A26807" w:rsidP="00A26807">
      <w:pPr>
        <w:pStyle w:val="21"/>
        <w:tabs>
          <w:tab w:val="left" w:pos="0"/>
        </w:tabs>
        <w:spacing w:line="240" w:lineRule="auto"/>
        <w:ind w:left="40" w:firstLine="567"/>
        <w:rPr>
          <w:i/>
          <w:sz w:val="22"/>
          <w:szCs w:val="22"/>
        </w:rPr>
      </w:pPr>
      <w:r w:rsidRPr="00301218">
        <w:rPr>
          <w:i/>
          <w:sz w:val="22"/>
          <w:szCs w:val="22"/>
        </w:rPr>
        <w:t xml:space="preserve"> правильно писать по-чувашски;</w:t>
      </w:r>
    </w:p>
    <w:p w:rsidR="00A26807" w:rsidRPr="00301218" w:rsidRDefault="00A26807" w:rsidP="00A26807">
      <w:pPr>
        <w:pStyle w:val="21"/>
        <w:tabs>
          <w:tab w:val="left" w:pos="0"/>
        </w:tabs>
        <w:spacing w:line="240" w:lineRule="auto"/>
        <w:ind w:left="40" w:firstLine="567"/>
        <w:rPr>
          <w:i/>
          <w:sz w:val="22"/>
          <w:szCs w:val="22"/>
        </w:rPr>
      </w:pPr>
      <w:r w:rsidRPr="00301218">
        <w:rPr>
          <w:i/>
          <w:sz w:val="22"/>
          <w:szCs w:val="22"/>
        </w:rPr>
        <w:t xml:space="preserve"> уточнять написание слова по словарю.</w:t>
      </w:r>
    </w:p>
    <w:p w:rsidR="00A26807" w:rsidRPr="00301218" w:rsidRDefault="00A26807" w:rsidP="00A26807">
      <w:pPr>
        <w:pStyle w:val="afff0"/>
        <w:tabs>
          <w:tab w:val="left" w:pos="0"/>
        </w:tabs>
        <w:spacing w:line="240" w:lineRule="auto"/>
        <w:ind w:firstLine="567"/>
        <w:rPr>
          <w:rFonts w:ascii="Times New Roman" w:hAnsi="Times New Roman"/>
          <w:color w:val="auto"/>
          <w:sz w:val="22"/>
          <w:szCs w:val="22"/>
        </w:rPr>
      </w:pPr>
      <w:r w:rsidRPr="00301218">
        <w:rPr>
          <w:rFonts w:ascii="Times New Roman" w:hAnsi="Times New Roman"/>
          <w:b/>
          <w:bCs/>
          <w:iCs/>
          <w:color w:val="auto"/>
          <w:sz w:val="22"/>
          <w:szCs w:val="22"/>
        </w:rPr>
        <w:t>1.2.2.6.  Фонетическая сторона речи</w:t>
      </w:r>
    </w:p>
    <w:p w:rsidR="00A26807" w:rsidRPr="00301218" w:rsidRDefault="00A26807" w:rsidP="00A26807">
      <w:pPr>
        <w:pStyle w:val="afff0"/>
        <w:tabs>
          <w:tab w:val="left" w:pos="0"/>
        </w:tabs>
        <w:spacing w:line="240" w:lineRule="auto"/>
        <w:ind w:firstLine="567"/>
        <w:rPr>
          <w:rFonts w:ascii="Times New Roman" w:hAnsi="Times New Roman"/>
          <w:b/>
          <w:color w:val="auto"/>
          <w:sz w:val="22"/>
          <w:szCs w:val="22"/>
        </w:rPr>
      </w:pPr>
      <w:r w:rsidRPr="00301218">
        <w:rPr>
          <w:rFonts w:ascii="Times New Roman" w:hAnsi="Times New Roman"/>
          <w:b/>
          <w:color w:val="auto"/>
          <w:sz w:val="22"/>
          <w:szCs w:val="22"/>
        </w:rPr>
        <w:t>Выпускник научится:</w:t>
      </w:r>
    </w:p>
    <w:p w:rsidR="00A26807" w:rsidRPr="00301218" w:rsidRDefault="00A26807" w:rsidP="00A26807">
      <w:pPr>
        <w:pStyle w:val="21"/>
        <w:tabs>
          <w:tab w:val="left" w:pos="0"/>
        </w:tabs>
        <w:spacing w:line="240" w:lineRule="auto"/>
        <w:ind w:firstLine="567"/>
        <w:rPr>
          <w:sz w:val="22"/>
          <w:szCs w:val="22"/>
        </w:rPr>
      </w:pPr>
      <w:r w:rsidRPr="00301218">
        <w:rPr>
          <w:spacing w:val="2"/>
          <w:sz w:val="22"/>
          <w:szCs w:val="22"/>
        </w:rPr>
        <w:t xml:space="preserve"> различать на слух и адекватно произносить все звуки чувашского </w:t>
      </w:r>
      <w:r w:rsidRPr="00301218">
        <w:rPr>
          <w:sz w:val="22"/>
          <w:szCs w:val="22"/>
        </w:rPr>
        <w:t>языка;</w:t>
      </w:r>
    </w:p>
    <w:p w:rsidR="00A26807" w:rsidRPr="00301218" w:rsidRDefault="00A26807" w:rsidP="00A26807">
      <w:pPr>
        <w:tabs>
          <w:tab w:val="left" w:pos="0"/>
        </w:tabs>
        <w:spacing w:line="240" w:lineRule="auto"/>
        <w:ind w:firstLine="567"/>
        <w:rPr>
          <w:rFonts w:eastAsia="Times New Roman" w:cs="Times New Roman"/>
          <w:b/>
          <w:sz w:val="22"/>
        </w:rPr>
      </w:pPr>
      <w:r w:rsidRPr="00301218">
        <w:rPr>
          <w:rFonts w:eastAsia="Times New Roman" w:cs="Times New Roman"/>
          <w:i/>
          <w:sz w:val="22"/>
        </w:rPr>
        <w:t xml:space="preserve">– </w:t>
      </w:r>
      <w:r w:rsidRPr="00301218">
        <w:rPr>
          <w:rFonts w:eastAsia="Times New Roman" w:cs="Times New Roman"/>
          <w:sz w:val="22"/>
        </w:rPr>
        <w:t>характеризовать звуки чувашского языка;</w:t>
      </w:r>
      <w:r w:rsidRPr="00301218">
        <w:rPr>
          <w:rFonts w:eastAsia="Times New Roman" w:cs="Times New Roman"/>
          <w:b/>
          <w:sz w:val="22"/>
        </w:rPr>
        <w:t xml:space="preserve"> </w:t>
      </w:r>
    </w:p>
    <w:p w:rsidR="00A26807" w:rsidRPr="00301218" w:rsidRDefault="00A26807" w:rsidP="00A26807">
      <w:pPr>
        <w:pStyle w:val="21"/>
        <w:tabs>
          <w:tab w:val="left" w:pos="0"/>
        </w:tabs>
        <w:spacing w:line="240" w:lineRule="auto"/>
        <w:ind w:firstLine="567"/>
        <w:rPr>
          <w:sz w:val="22"/>
          <w:szCs w:val="22"/>
        </w:rPr>
      </w:pPr>
      <w:r w:rsidRPr="00301218">
        <w:rPr>
          <w:sz w:val="22"/>
          <w:szCs w:val="22"/>
        </w:rPr>
        <w:t xml:space="preserve"> правильно произносить в словах все гласные и согласные звуки с учетом основных фонетических законов чувашского языка;</w:t>
      </w:r>
    </w:p>
    <w:p w:rsidR="00A26807" w:rsidRPr="00301218" w:rsidRDefault="00A26807" w:rsidP="00A26807">
      <w:pPr>
        <w:tabs>
          <w:tab w:val="left" w:pos="0"/>
        </w:tabs>
        <w:spacing w:line="240" w:lineRule="auto"/>
        <w:ind w:firstLine="567"/>
        <w:rPr>
          <w:rFonts w:eastAsia="Times New Roman" w:cs="Times New Roman"/>
          <w:sz w:val="22"/>
        </w:rPr>
      </w:pPr>
      <w:r w:rsidRPr="00301218">
        <w:rPr>
          <w:rFonts w:eastAsia="Times New Roman" w:cs="Times New Roman"/>
          <w:sz w:val="22"/>
        </w:rPr>
        <w:t>– определять место ударения в слове по правилам;</w:t>
      </w:r>
    </w:p>
    <w:p w:rsidR="00A26807" w:rsidRPr="00301218" w:rsidRDefault="00A26807" w:rsidP="00A26807">
      <w:pPr>
        <w:tabs>
          <w:tab w:val="left" w:pos="0"/>
        </w:tabs>
        <w:overflowPunct w:val="0"/>
        <w:autoSpaceDE w:val="0"/>
        <w:spacing w:line="240" w:lineRule="auto"/>
        <w:ind w:firstLine="567"/>
        <w:textAlignment w:val="baseline"/>
        <w:rPr>
          <w:rFonts w:eastAsia="Times New Roman" w:cs="Times New Roman"/>
          <w:sz w:val="22"/>
        </w:rPr>
      </w:pPr>
      <w:r w:rsidRPr="00301218">
        <w:rPr>
          <w:rFonts w:eastAsia="Times New Roman" w:cs="Times New Roman"/>
          <w:sz w:val="22"/>
        </w:rPr>
        <w:t>– различать типы предложений по интонации.</w:t>
      </w:r>
    </w:p>
    <w:p w:rsidR="00A26807" w:rsidRPr="00301218" w:rsidRDefault="00A26807" w:rsidP="00A26807">
      <w:pPr>
        <w:pStyle w:val="affff"/>
        <w:tabs>
          <w:tab w:val="left" w:pos="0"/>
        </w:tabs>
        <w:spacing w:line="240" w:lineRule="auto"/>
        <w:ind w:firstLine="567"/>
        <w:rPr>
          <w:rFonts w:ascii="Times New Roman" w:hAnsi="Times New Roman"/>
          <w:b/>
          <w:i w:val="0"/>
          <w:color w:val="auto"/>
          <w:sz w:val="22"/>
          <w:szCs w:val="22"/>
        </w:rPr>
      </w:pPr>
      <w:r w:rsidRPr="00301218">
        <w:rPr>
          <w:rFonts w:ascii="Times New Roman" w:hAnsi="Times New Roman"/>
          <w:b/>
          <w:i w:val="0"/>
          <w:color w:val="auto"/>
          <w:sz w:val="22"/>
          <w:szCs w:val="22"/>
        </w:rPr>
        <w:t>Выпускник получит возможность научиться:</w:t>
      </w:r>
    </w:p>
    <w:p w:rsidR="00A26807" w:rsidRPr="00301218" w:rsidRDefault="00A26807" w:rsidP="00A26807">
      <w:pPr>
        <w:tabs>
          <w:tab w:val="left" w:pos="0"/>
        </w:tabs>
        <w:spacing w:line="240" w:lineRule="auto"/>
        <w:ind w:firstLine="567"/>
        <w:rPr>
          <w:rFonts w:eastAsia="Times New Roman" w:cs="Times New Roman"/>
          <w:i/>
          <w:sz w:val="22"/>
        </w:rPr>
      </w:pPr>
      <w:r w:rsidRPr="00301218">
        <w:rPr>
          <w:rFonts w:eastAsia="Times New Roman" w:cs="Times New Roman"/>
          <w:i/>
          <w:sz w:val="22"/>
        </w:rPr>
        <w:t>– проводить звукобуквенный разбор слова самостоятельно;</w:t>
      </w:r>
    </w:p>
    <w:p w:rsidR="00A26807" w:rsidRPr="00301218" w:rsidRDefault="00A26807" w:rsidP="00A26807">
      <w:pPr>
        <w:tabs>
          <w:tab w:val="left" w:pos="0"/>
        </w:tabs>
        <w:spacing w:line="240" w:lineRule="auto"/>
        <w:ind w:firstLine="567"/>
        <w:rPr>
          <w:rFonts w:eastAsia="Times New Roman" w:cs="Times New Roman"/>
          <w:i/>
          <w:sz w:val="22"/>
        </w:rPr>
      </w:pPr>
      <w:r w:rsidRPr="00301218">
        <w:rPr>
          <w:rFonts w:eastAsia="Times New Roman" w:cs="Times New Roman"/>
          <w:i/>
          <w:sz w:val="22"/>
        </w:rPr>
        <w:t>– произносить слова  с правильной постановкой ударения;</w:t>
      </w:r>
    </w:p>
    <w:p w:rsidR="00A26807" w:rsidRPr="00301218" w:rsidRDefault="00A26807" w:rsidP="00A26807">
      <w:pPr>
        <w:tabs>
          <w:tab w:val="left" w:pos="0"/>
        </w:tabs>
        <w:overflowPunct w:val="0"/>
        <w:autoSpaceDE w:val="0"/>
        <w:spacing w:line="240" w:lineRule="auto"/>
        <w:ind w:firstLine="567"/>
        <w:textAlignment w:val="baseline"/>
        <w:rPr>
          <w:rFonts w:eastAsia="Times New Roman" w:cs="Times New Roman"/>
          <w:i/>
          <w:sz w:val="22"/>
        </w:rPr>
      </w:pPr>
      <w:r w:rsidRPr="00301218">
        <w:rPr>
          <w:rFonts w:eastAsia="Times New Roman" w:cs="Times New Roman"/>
          <w:i/>
          <w:sz w:val="22"/>
        </w:rPr>
        <w:t>– правильно произносить предложения с точки зрения их ритмико-интонационных особенностей.</w:t>
      </w:r>
    </w:p>
    <w:p w:rsidR="00A26807" w:rsidRPr="00301218" w:rsidRDefault="00A26807" w:rsidP="00A26807">
      <w:pPr>
        <w:pStyle w:val="afff0"/>
        <w:tabs>
          <w:tab w:val="left" w:pos="0"/>
        </w:tabs>
        <w:spacing w:line="240" w:lineRule="auto"/>
        <w:ind w:firstLine="567"/>
        <w:rPr>
          <w:rFonts w:ascii="Times New Roman" w:hAnsi="Times New Roman"/>
          <w:color w:val="auto"/>
          <w:sz w:val="22"/>
          <w:szCs w:val="22"/>
        </w:rPr>
      </w:pPr>
      <w:r w:rsidRPr="00301218">
        <w:rPr>
          <w:rFonts w:ascii="Times New Roman" w:hAnsi="Times New Roman"/>
          <w:b/>
          <w:bCs/>
          <w:iCs/>
          <w:color w:val="auto"/>
          <w:sz w:val="22"/>
          <w:szCs w:val="22"/>
        </w:rPr>
        <w:t>1.2.2.7.  Лексическая сторона речи</w:t>
      </w:r>
    </w:p>
    <w:p w:rsidR="00A26807" w:rsidRPr="00301218" w:rsidRDefault="00A26807" w:rsidP="00A26807">
      <w:pPr>
        <w:pStyle w:val="afff0"/>
        <w:tabs>
          <w:tab w:val="left" w:pos="0"/>
        </w:tabs>
        <w:spacing w:line="240" w:lineRule="auto"/>
        <w:ind w:firstLine="567"/>
        <w:rPr>
          <w:rFonts w:ascii="Times New Roman" w:hAnsi="Times New Roman"/>
          <w:b/>
          <w:color w:val="auto"/>
          <w:sz w:val="22"/>
          <w:szCs w:val="22"/>
        </w:rPr>
      </w:pPr>
      <w:r w:rsidRPr="00301218">
        <w:rPr>
          <w:rFonts w:ascii="Times New Roman" w:hAnsi="Times New Roman"/>
          <w:b/>
          <w:color w:val="auto"/>
          <w:sz w:val="22"/>
          <w:szCs w:val="22"/>
        </w:rPr>
        <w:t>Выпускник научится:</w:t>
      </w:r>
    </w:p>
    <w:p w:rsidR="00A26807" w:rsidRPr="00301218" w:rsidRDefault="00A26807" w:rsidP="00A26807">
      <w:pPr>
        <w:pStyle w:val="21"/>
        <w:tabs>
          <w:tab w:val="left" w:pos="0"/>
        </w:tabs>
        <w:spacing w:line="240" w:lineRule="auto"/>
        <w:ind w:left="40" w:firstLine="567"/>
        <w:rPr>
          <w:sz w:val="22"/>
          <w:szCs w:val="22"/>
        </w:rPr>
      </w:pPr>
      <w:r w:rsidRPr="00301218">
        <w:rPr>
          <w:spacing w:val="2"/>
          <w:sz w:val="22"/>
          <w:szCs w:val="22"/>
        </w:rPr>
        <w:t xml:space="preserve"> оперировать в процессе общения активной лексикой в </w:t>
      </w:r>
      <w:r w:rsidRPr="00301218">
        <w:rPr>
          <w:bCs/>
          <w:sz w:val="22"/>
          <w:szCs w:val="22"/>
        </w:rPr>
        <w:t>объеме 500 – 700 слов</w:t>
      </w:r>
      <w:r w:rsidRPr="00301218">
        <w:rPr>
          <w:spacing w:val="2"/>
          <w:sz w:val="22"/>
          <w:szCs w:val="22"/>
        </w:rPr>
        <w:t xml:space="preserve">, в том числе </w:t>
      </w:r>
      <w:r w:rsidRPr="00301218">
        <w:rPr>
          <w:sz w:val="22"/>
          <w:szCs w:val="22"/>
        </w:rPr>
        <w:t xml:space="preserve">простейшими устойчивыми словосочетаниями и речевыми клише как элементами  речевого этикета, </w:t>
      </w:r>
      <w:r w:rsidRPr="00301218">
        <w:rPr>
          <w:spacing w:val="2"/>
          <w:sz w:val="22"/>
          <w:szCs w:val="22"/>
        </w:rPr>
        <w:t xml:space="preserve"> в </w:t>
      </w:r>
      <w:r w:rsidRPr="00301218">
        <w:rPr>
          <w:sz w:val="22"/>
          <w:szCs w:val="22"/>
        </w:rPr>
        <w:t>соответствии с комм</w:t>
      </w:r>
      <w:r w:rsidRPr="00301218">
        <w:rPr>
          <w:sz w:val="22"/>
          <w:szCs w:val="22"/>
        </w:rPr>
        <w:t>у</w:t>
      </w:r>
      <w:r w:rsidRPr="00301218">
        <w:rPr>
          <w:sz w:val="22"/>
          <w:szCs w:val="22"/>
        </w:rPr>
        <w:t>никативной задачей;</w:t>
      </w:r>
    </w:p>
    <w:p w:rsidR="00A26807" w:rsidRPr="00301218" w:rsidRDefault="00A26807" w:rsidP="00A26807">
      <w:pPr>
        <w:pStyle w:val="21"/>
        <w:tabs>
          <w:tab w:val="left" w:pos="0"/>
        </w:tabs>
        <w:spacing w:line="240" w:lineRule="auto"/>
        <w:ind w:left="40" w:firstLine="567"/>
        <w:rPr>
          <w:sz w:val="22"/>
          <w:szCs w:val="22"/>
        </w:rPr>
      </w:pPr>
      <w:r w:rsidRPr="00301218">
        <w:rPr>
          <w:sz w:val="22"/>
          <w:szCs w:val="22"/>
        </w:rPr>
        <w:t xml:space="preserve"> пользоваться общими словами для чувашского и русского языков, интернациональными словами в общ</w:t>
      </w:r>
      <w:r w:rsidRPr="00301218">
        <w:rPr>
          <w:sz w:val="22"/>
          <w:szCs w:val="22"/>
        </w:rPr>
        <w:t>е</w:t>
      </w:r>
      <w:r w:rsidRPr="00301218">
        <w:rPr>
          <w:sz w:val="22"/>
          <w:szCs w:val="22"/>
        </w:rPr>
        <w:t>нии;</w:t>
      </w:r>
    </w:p>
    <w:p w:rsidR="00A26807" w:rsidRPr="00301218" w:rsidRDefault="00A26807" w:rsidP="00A26807">
      <w:pPr>
        <w:pStyle w:val="21"/>
        <w:tabs>
          <w:tab w:val="left" w:pos="0"/>
        </w:tabs>
        <w:spacing w:line="240" w:lineRule="auto"/>
        <w:ind w:left="40" w:firstLine="567"/>
        <w:rPr>
          <w:sz w:val="22"/>
          <w:szCs w:val="22"/>
        </w:rPr>
      </w:pPr>
      <w:r w:rsidRPr="00301218">
        <w:rPr>
          <w:sz w:val="22"/>
          <w:szCs w:val="22"/>
        </w:rPr>
        <w:t xml:space="preserve"> понимать и знать элементарные способы словообразования в чувашском языке;</w:t>
      </w:r>
    </w:p>
    <w:p w:rsidR="00A26807" w:rsidRPr="00301218" w:rsidRDefault="00A26807" w:rsidP="00A26807">
      <w:pPr>
        <w:pStyle w:val="21"/>
        <w:tabs>
          <w:tab w:val="left" w:pos="0"/>
        </w:tabs>
        <w:spacing w:line="240" w:lineRule="auto"/>
        <w:ind w:left="40" w:firstLine="567"/>
        <w:rPr>
          <w:sz w:val="22"/>
          <w:szCs w:val="22"/>
        </w:rPr>
      </w:pPr>
      <w:r w:rsidRPr="00301218">
        <w:rPr>
          <w:sz w:val="22"/>
          <w:szCs w:val="22"/>
        </w:rPr>
        <w:t xml:space="preserve"> узнавать в письменном и устном текстах изученные лексические единицы, в том числе словосочетания, в пределах тематики на уровне  начального общего образования.</w:t>
      </w:r>
    </w:p>
    <w:p w:rsidR="00A26807" w:rsidRPr="00301218" w:rsidRDefault="00A26807" w:rsidP="00A26807">
      <w:pPr>
        <w:pStyle w:val="affff"/>
        <w:tabs>
          <w:tab w:val="left" w:pos="0"/>
        </w:tabs>
        <w:spacing w:line="240" w:lineRule="auto"/>
        <w:ind w:firstLine="567"/>
        <w:rPr>
          <w:rFonts w:ascii="Times New Roman" w:hAnsi="Times New Roman"/>
          <w:b/>
          <w:i w:val="0"/>
          <w:color w:val="auto"/>
          <w:sz w:val="22"/>
          <w:szCs w:val="22"/>
        </w:rPr>
      </w:pPr>
      <w:r w:rsidRPr="00301218">
        <w:rPr>
          <w:rFonts w:ascii="Times New Roman" w:hAnsi="Times New Roman"/>
          <w:b/>
          <w:i w:val="0"/>
          <w:color w:val="auto"/>
          <w:sz w:val="22"/>
          <w:szCs w:val="22"/>
        </w:rPr>
        <w:t>Выпускник получит возможность научиться:</w:t>
      </w:r>
    </w:p>
    <w:p w:rsidR="00A26807" w:rsidRPr="00301218" w:rsidRDefault="00A26807" w:rsidP="00A26807">
      <w:pPr>
        <w:pStyle w:val="21"/>
        <w:tabs>
          <w:tab w:val="left" w:pos="0"/>
        </w:tabs>
        <w:spacing w:line="240" w:lineRule="auto"/>
        <w:ind w:firstLine="567"/>
        <w:rPr>
          <w:i/>
          <w:sz w:val="22"/>
          <w:szCs w:val="22"/>
        </w:rPr>
      </w:pPr>
      <w:r w:rsidRPr="00301218">
        <w:rPr>
          <w:i/>
          <w:sz w:val="22"/>
          <w:szCs w:val="22"/>
        </w:rPr>
        <w:t xml:space="preserve"> опираться на языковую догадку в процессе чтения и аудирования; </w:t>
      </w:r>
    </w:p>
    <w:p w:rsidR="00A26807" w:rsidRPr="00301218" w:rsidRDefault="00A26807" w:rsidP="00A26807">
      <w:pPr>
        <w:tabs>
          <w:tab w:val="left" w:pos="0"/>
        </w:tabs>
        <w:spacing w:line="240" w:lineRule="auto"/>
        <w:ind w:firstLine="567"/>
        <w:rPr>
          <w:rFonts w:eastAsia="Times New Roman" w:cs="Times New Roman"/>
          <w:i/>
          <w:sz w:val="22"/>
        </w:rPr>
      </w:pPr>
      <w:r w:rsidRPr="00301218">
        <w:rPr>
          <w:rFonts w:eastAsia="Times New Roman" w:cs="Times New Roman"/>
          <w:i/>
          <w:sz w:val="22"/>
        </w:rPr>
        <w:t>– выбирать слова из ряда предложенных для успешного решения коммуникативной задачи;</w:t>
      </w:r>
    </w:p>
    <w:p w:rsidR="00A26807" w:rsidRPr="00301218" w:rsidRDefault="00A26807" w:rsidP="00A26807">
      <w:pPr>
        <w:pStyle w:val="21"/>
        <w:tabs>
          <w:tab w:val="left" w:pos="0"/>
        </w:tabs>
        <w:spacing w:line="240" w:lineRule="auto"/>
        <w:ind w:firstLine="567"/>
        <w:rPr>
          <w:i/>
          <w:sz w:val="22"/>
          <w:szCs w:val="22"/>
        </w:rPr>
      </w:pPr>
      <w:r w:rsidRPr="00301218">
        <w:rPr>
          <w:i/>
          <w:sz w:val="22"/>
          <w:szCs w:val="22"/>
        </w:rPr>
        <w:lastRenderedPageBreak/>
        <w:t xml:space="preserve"> пользоваться распространенными способами словообразования в чувашском языке.</w:t>
      </w:r>
    </w:p>
    <w:p w:rsidR="00A26807" w:rsidRPr="00301218" w:rsidRDefault="00A26807" w:rsidP="00A26807">
      <w:pPr>
        <w:pStyle w:val="afff0"/>
        <w:tabs>
          <w:tab w:val="left" w:pos="0"/>
        </w:tabs>
        <w:spacing w:line="240" w:lineRule="auto"/>
        <w:ind w:firstLine="567"/>
        <w:jc w:val="center"/>
        <w:rPr>
          <w:rFonts w:ascii="Times New Roman" w:hAnsi="Times New Roman"/>
          <w:color w:val="auto"/>
          <w:sz w:val="22"/>
          <w:szCs w:val="22"/>
        </w:rPr>
      </w:pPr>
      <w:r w:rsidRPr="00301218">
        <w:rPr>
          <w:rFonts w:ascii="Times New Roman" w:hAnsi="Times New Roman"/>
          <w:b/>
          <w:bCs/>
          <w:iCs/>
          <w:color w:val="auto"/>
          <w:sz w:val="22"/>
          <w:szCs w:val="22"/>
        </w:rPr>
        <w:t>1.2.2.8 Грамматическая сторона речи</w:t>
      </w:r>
    </w:p>
    <w:p w:rsidR="00A26807" w:rsidRPr="00301218" w:rsidRDefault="00A26807" w:rsidP="00A26807">
      <w:pPr>
        <w:pStyle w:val="afff0"/>
        <w:tabs>
          <w:tab w:val="left" w:pos="0"/>
        </w:tabs>
        <w:spacing w:line="240" w:lineRule="auto"/>
        <w:ind w:firstLine="567"/>
        <w:rPr>
          <w:rFonts w:ascii="Times New Roman" w:hAnsi="Times New Roman"/>
          <w:b/>
          <w:color w:val="auto"/>
          <w:sz w:val="22"/>
          <w:szCs w:val="22"/>
        </w:rPr>
      </w:pPr>
      <w:r w:rsidRPr="00301218">
        <w:rPr>
          <w:rFonts w:ascii="Times New Roman" w:hAnsi="Times New Roman"/>
          <w:b/>
          <w:color w:val="auto"/>
          <w:sz w:val="22"/>
          <w:szCs w:val="22"/>
        </w:rPr>
        <w:t>Выпускник научится:</w:t>
      </w:r>
    </w:p>
    <w:p w:rsidR="00A26807" w:rsidRPr="00301218" w:rsidRDefault="00A26807" w:rsidP="00A26807">
      <w:pPr>
        <w:pStyle w:val="afff0"/>
        <w:tabs>
          <w:tab w:val="left" w:pos="0"/>
        </w:tabs>
        <w:spacing w:line="240" w:lineRule="auto"/>
        <w:ind w:firstLine="567"/>
        <w:rPr>
          <w:rFonts w:ascii="Times New Roman" w:hAnsi="Times New Roman"/>
          <w:b/>
          <w:color w:val="auto"/>
          <w:sz w:val="22"/>
          <w:szCs w:val="22"/>
        </w:rPr>
      </w:pPr>
      <w:r w:rsidRPr="00301218">
        <w:rPr>
          <w:rFonts w:ascii="Times New Roman" w:hAnsi="Times New Roman"/>
          <w:sz w:val="22"/>
          <w:szCs w:val="22"/>
        </w:rPr>
        <w:t>– применять на практике следующие знания о грамматике чувашского языка:</w:t>
      </w:r>
    </w:p>
    <w:p w:rsidR="00A26807" w:rsidRPr="00301218" w:rsidRDefault="00A26807" w:rsidP="00A26807">
      <w:pPr>
        <w:tabs>
          <w:tab w:val="left" w:pos="0"/>
        </w:tabs>
        <w:spacing w:line="240" w:lineRule="auto"/>
        <w:ind w:firstLine="567"/>
        <w:rPr>
          <w:rFonts w:eastAsia="Times New Roman" w:cs="Times New Roman"/>
          <w:b/>
          <w:i/>
          <w:iCs/>
          <w:sz w:val="22"/>
        </w:rPr>
      </w:pPr>
      <w:r w:rsidRPr="00301218">
        <w:rPr>
          <w:rFonts w:eastAsia="Times New Roman" w:cs="Times New Roman"/>
          <w:b/>
          <w:i/>
          <w:iCs/>
          <w:sz w:val="22"/>
        </w:rPr>
        <w:t xml:space="preserve">Морфология. </w:t>
      </w:r>
    </w:p>
    <w:p w:rsidR="00A26807" w:rsidRPr="00301218" w:rsidRDefault="00A26807" w:rsidP="00A26807">
      <w:pPr>
        <w:spacing w:line="240" w:lineRule="auto"/>
        <w:rPr>
          <w:rFonts w:eastAsia="Times New Roman" w:cs="Times New Roman"/>
          <w:b/>
          <w:i/>
          <w:iCs/>
          <w:sz w:val="22"/>
        </w:rPr>
      </w:pPr>
      <w:r w:rsidRPr="00301218">
        <w:rPr>
          <w:rFonts w:eastAsia="Times New Roman" w:cs="Times New Roman"/>
          <w:b/>
          <w:i/>
          <w:iCs/>
          <w:sz w:val="22"/>
        </w:rPr>
        <w:t xml:space="preserve">Имя существительное. Япала ячĕ. </w:t>
      </w:r>
    </w:p>
    <w:p w:rsidR="00A26807" w:rsidRPr="00301218" w:rsidRDefault="00A26807" w:rsidP="00A26807">
      <w:pPr>
        <w:tabs>
          <w:tab w:val="left" w:pos="0"/>
        </w:tabs>
        <w:spacing w:line="240" w:lineRule="auto"/>
        <w:ind w:firstLine="567"/>
        <w:rPr>
          <w:rFonts w:eastAsia="Times New Roman" w:cs="Times New Roman"/>
          <w:bCs/>
          <w:sz w:val="22"/>
        </w:rPr>
      </w:pPr>
      <w:r w:rsidRPr="00301218">
        <w:rPr>
          <w:rFonts w:eastAsia="Times New Roman" w:cs="Times New Roman"/>
          <w:bCs/>
          <w:sz w:val="22"/>
        </w:rPr>
        <w:t xml:space="preserve">Отсутствие рода имен существительных. Категория человек – не человек (проявляющаяся в вопросах </w:t>
      </w:r>
      <w:r w:rsidRPr="00301218">
        <w:rPr>
          <w:rFonts w:eastAsia="Times New Roman" w:cs="Times New Roman"/>
          <w:bCs/>
          <w:i/>
          <w:iCs/>
          <w:sz w:val="22"/>
        </w:rPr>
        <w:t>кам?</w:t>
      </w:r>
      <w:r w:rsidRPr="00301218">
        <w:rPr>
          <w:rFonts w:eastAsia="Times New Roman" w:cs="Times New Roman"/>
          <w:bCs/>
          <w:sz w:val="22"/>
        </w:rPr>
        <w:t xml:space="preserve"> и </w:t>
      </w:r>
      <w:r w:rsidRPr="00301218">
        <w:rPr>
          <w:rFonts w:eastAsia="Times New Roman" w:cs="Times New Roman"/>
          <w:bCs/>
          <w:i/>
          <w:iCs/>
          <w:sz w:val="22"/>
        </w:rPr>
        <w:t>мĕн?</w:t>
      </w:r>
      <w:r w:rsidRPr="00301218">
        <w:rPr>
          <w:rFonts w:eastAsia="Times New Roman" w:cs="Times New Roman"/>
          <w:bCs/>
          <w:sz w:val="22"/>
        </w:rPr>
        <w:t>). Единственное и множественное число существительных. Склонение имен существительных. Притяжател</w:t>
      </w:r>
      <w:r w:rsidRPr="00301218">
        <w:rPr>
          <w:rFonts w:eastAsia="Times New Roman" w:cs="Times New Roman"/>
          <w:bCs/>
          <w:sz w:val="22"/>
        </w:rPr>
        <w:t>ь</w:t>
      </w:r>
      <w:r w:rsidRPr="00301218">
        <w:rPr>
          <w:rFonts w:eastAsia="Times New Roman" w:cs="Times New Roman"/>
          <w:bCs/>
          <w:sz w:val="22"/>
        </w:rPr>
        <w:t xml:space="preserve">ная форма (форма принадлежности) существительных. </w:t>
      </w:r>
    </w:p>
    <w:p w:rsidR="00A26807" w:rsidRPr="00301218" w:rsidRDefault="00A26807" w:rsidP="00A26807">
      <w:pPr>
        <w:spacing w:line="240" w:lineRule="auto"/>
        <w:rPr>
          <w:rFonts w:eastAsia="Times New Roman" w:cs="Times New Roman"/>
          <w:b/>
          <w:i/>
          <w:iCs/>
          <w:sz w:val="22"/>
        </w:rPr>
      </w:pPr>
      <w:r w:rsidRPr="00301218">
        <w:rPr>
          <w:rFonts w:eastAsia="Times New Roman" w:cs="Times New Roman"/>
          <w:b/>
          <w:i/>
          <w:iCs/>
          <w:sz w:val="22"/>
        </w:rPr>
        <w:t>Имя прилагательное. Паллă ячĕ.</w:t>
      </w:r>
    </w:p>
    <w:p w:rsidR="00A26807" w:rsidRPr="00301218" w:rsidRDefault="00A26807" w:rsidP="00A26807">
      <w:pPr>
        <w:tabs>
          <w:tab w:val="left" w:pos="0"/>
        </w:tabs>
        <w:spacing w:line="240" w:lineRule="auto"/>
        <w:ind w:firstLine="567"/>
        <w:rPr>
          <w:rFonts w:eastAsia="Times New Roman" w:cs="Times New Roman"/>
          <w:bCs/>
          <w:sz w:val="22"/>
        </w:rPr>
      </w:pPr>
      <w:r w:rsidRPr="00301218">
        <w:rPr>
          <w:rFonts w:eastAsia="Times New Roman" w:cs="Times New Roman"/>
          <w:bCs/>
          <w:sz w:val="22"/>
        </w:rPr>
        <w:t>Отсутствие рода прилагательных. Степени сравнения прилагательных. Место прилагательного в словосоч</w:t>
      </w:r>
      <w:r w:rsidRPr="00301218">
        <w:rPr>
          <w:rFonts w:eastAsia="Times New Roman" w:cs="Times New Roman"/>
          <w:bCs/>
          <w:sz w:val="22"/>
        </w:rPr>
        <w:t>е</w:t>
      </w:r>
      <w:r w:rsidRPr="00301218">
        <w:rPr>
          <w:rFonts w:eastAsia="Times New Roman" w:cs="Times New Roman"/>
          <w:bCs/>
          <w:sz w:val="22"/>
        </w:rPr>
        <w:t xml:space="preserve">тании и предложении, его синтаксические функции. </w:t>
      </w:r>
    </w:p>
    <w:p w:rsidR="00A26807" w:rsidRPr="00301218" w:rsidRDefault="00A26807" w:rsidP="00A26807">
      <w:pPr>
        <w:spacing w:line="240" w:lineRule="auto"/>
        <w:rPr>
          <w:rFonts w:eastAsia="Times New Roman" w:cs="Times New Roman"/>
          <w:b/>
          <w:i/>
          <w:iCs/>
          <w:sz w:val="22"/>
        </w:rPr>
      </w:pPr>
      <w:r w:rsidRPr="00301218">
        <w:rPr>
          <w:rFonts w:eastAsia="Times New Roman" w:cs="Times New Roman"/>
          <w:b/>
          <w:i/>
          <w:iCs/>
          <w:sz w:val="22"/>
        </w:rPr>
        <w:t>Имя числительное. Хисеп ячĕ.</w:t>
      </w:r>
    </w:p>
    <w:p w:rsidR="00A26807" w:rsidRPr="00301218" w:rsidRDefault="00A26807" w:rsidP="00A26807">
      <w:pPr>
        <w:tabs>
          <w:tab w:val="left" w:pos="0"/>
        </w:tabs>
        <w:spacing w:line="240" w:lineRule="auto"/>
        <w:ind w:firstLine="567"/>
        <w:rPr>
          <w:rFonts w:eastAsia="Times New Roman" w:cs="Times New Roman"/>
          <w:bCs/>
          <w:sz w:val="22"/>
        </w:rPr>
      </w:pPr>
      <w:r w:rsidRPr="00301218">
        <w:rPr>
          <w:rFonts w:eastAsia="Times New Roman" w:cs="Times New Roman"/>
          <w:bCs/>
          <w:sz w:val="22"/>
        </w:rPr>
        <w:t>Краткая и полная форма количественных числительных, порядковые числительные (до 100).</w:t>
      </w:r>
    </w:p>
    <w:p w:rsidR="00A26807" w:rsidRPr="00301218" w:rsidRDefault="00A26807" w:rsidP="00A26807">
      <w:pPr>
        <w:spacing w:line="240" w:lineRule="auto"/>
        <w:rPr>
          <w:rFonts w:eastAsia="Times New Roman" w:cs="Times New Roman"/>
          <w:b/>
          <w:i/>
          <w:iCs/>
          <w:sz w:val="22"/>
        </w:rPr>
      </w:pPr>
      <w:r w:rsidRPr="00301218">
        <w:rPr>
          <w:rFonts w:eastAsia="Times New Roman" w:cs="Times New Roman"/>
          <w:b/>
          <w:i/>
          <w:iCs/>
          <w:sz w:val="22"/>
        </w:rPr>
        <w:t>Местоимение. Ылмаш.</w:t>
      </w:r>
    </w:p>
    <w:p w:rsidR="00A26807" w:rsidRPr="00301218" w:rsidRDefault="00A26807" w:rsidP="00A26807">
      <w:pPr>
        <w:tabs>
          <w:tab w:val="left" w:pos="0"/>
        </w:tabs>
        <w:spacing w:line="240" w:lineRule="auto"/>
        <w:ind w:firstLine="567"/>
        <w:rPr>
          <w:rFonts w:eastAsia="Times New Roman" w:cs="Times New Roman"/>
          <w:bCs/>
          <w:sz w:val="22"/>
        </w:rPr>
      </w:pPr>
      <w:r w:rsidRPr="00301218">
        <w:rPr>
          <w:rFonts w:eastAsia="Times New Roman" w:cs="Times New Roman"/>
          <w:bCs/>
          <w:sz w:val="22"/>
        </w:rPr>
        <w:t>Личные (</w:t>
      </w:r>
      <w:r w:rsidRPr="00301218">
        <w:rPr>
          <w:rFonts w:eastAsia="Times New Roman" w:cs="Times New Roman"/>
          <w:bCs/>
          <w:i/>
          <w:iCs/>
          <w:sz w:val="22"/>
        </w:rPr>
        <w:t>эпĕ, эсĕ, вăл, эпир, эсир, вĕсем</w:t>
      </w:r>
      <w:r w:rsidRPr="00301218">
        <w:rPr>
          <w:rFonts w:eastAsia="Times New Roman" w:cs="Times New Roman"/>
          <w:bCs/>
          <w:sz w:val="22"/>
        </w:rPr>
        <w:t>), указательные (</w:t>
      </w:r>
      <w:r w:rsidRPr="00301218">
        <w:rPr>
          <w:rFonts w:eastAsia="Times New Roman" w:cs="Times New Roman"/>
          <w:bCs/>
          <w:i/>
          <w:iCs/>
          <w:sz w:val="22"/>
        </w:rPr>
        <w:t>ку, çак, акă, авă</w:t>
      </w:r>
      <w:r w:rsidRPr="00301218">
        <w:rPr>
          <w:rFonts w:eastAsia="Times New Roman" w:cs="Times New Roman"/>
          <w:bCs/>
          <w:sz w:val="22"/>
        </w:rPr>
        <w:t>), вопросительные (</w:t>
      </w:r>
      <w:r w:rsidRPr="00301218">
        <w:rPr>
          <w:rFonts w:eastAsia="Times New Roman" w:cs="Times New Roman"/>
          <w:bCs/>
          <w:i/>
          <w:iCs/>
          <w:sz w:val="22"/>
        </w:rPr>
        <w:t>кам, мĕн, мĕнле, миçе, мĕн чухлĕ</w:t>
      </w:r>
      <w:r w:rsidRPr="00301218">
        <w:rPr>
          <w:rFonts w:eastAsia="Times New Roman" w:cs="Times New Roman"/>
          <w:bCs/>
          <w:sz w:val="22"/>
        </w:rPr>
        <w:t>). Склонение личных местоимений.</w:t>
      </w:r>
    </w:p>
    <w:p w:rsidR="00A26807" w:rsidRPr="00301218" w:rsidRDefault="00A26807" w:rsidP="00A26807">
      <w:pPr>
        <w:spacing w:line="240" w:lineRule="auto"/>
        <w:rPr>
          <w:rFonts w:eastAsia="Times New Roman" w:cs="Times New Roman"/>
          <w:b/>
          <w:i/>
          <w:iCs/>
          <w:sz w:val="22"/>
        </w:rPr>
      </w:pPr>
      <w:r w:rsidRPr="00301218">
        <w:rPr>
          <w:rFonts w:eastAsia="Times New Roman" w:cs="Times New Roman"/>
          <w:b/>
          <w:i/>
          <w:iCs/>
          <w:sz w:val="22"/>
        </w:rPr>
        <w:t>Глагол. Ĕç-хĕл.</w:t>
      </w:r>
    </w:p>
    <w:p w:rsidR="00A26807" w:rsidRPr="00301218" w:rsidRDefault="00A26807" w:rsidP="00A26807">
      <w:pPr>
        <w:tabs>
          <w:tab w:val="left" w:pos="0"/>
        </w:tabs>
        <w:spacing w:line="240" w:lineRule="auto"/>
        <w:ind w:firstLine="567"/>
        <w:rPr>
          <w:rFonts w:eastAsia="Times New Roman" w:cs="Times New Roman"/>
          <w:bCs/>
          <w:sz w:val="22"/>
        </w:rPr>
      </w:pPr>
      <w:r w:rsidRPr="00301218">
        <w:rPr>
          <w:rFonts w:eastAsia="Times New Roman" w:cs="Times New Roman"/>
          <w:bCs/>
          <w:sz w:val="22"/>
        </w:rPr>
        <w:t>Начальная форма глагола. Глаголы изъявительного наклонения: настоящего, прошедшего, будущего времени, их спряжение.</w:t>
      </w:r>
    </w:p>
    <w:p w:rsidR="00A26807" w:rsidRPr="00301218" w:rsidRDefault="00A26807" w:rsidP="00A26807">
      <w:pPr>
        <w:tabs>
          <w:tab w:val="left" w:pos="0"/>
        </w:tabs>
        <w:spacing w:line="240" w:lineRule="auto"/>
        <w:ind w:firstLine="567"/>
        <w:rPr>
          <w:rFonts w:eastAsia="Times New Roman" w:cs="Times New Roman"/>
          <w:bCs/>
          <w:sz w:val="22"/>
        </w:rPr>
      </w:pPr>
      <w:r w:rsidRPr="00301218">
        <w:rPr>
          <w:rFonts w:eastAsia="Times New Roman" w:cs="Times New Roman"/>
          <w:bCs/>
          <w:sz w:val="22"/>
        </w:rPr>
        <w:t xml:space="preserve">Безличные формы глагола: причастие (с аффиксами –ас(-ес), -нă(-нĕ)); деепричастие (с аффиксами –са(-се), -сан(-сен)), инфинитив (с аффиксом –ма(-ме)). </w:t>
      </w:r>
    </w:p>
    <w:p w:rsidR="00A26807" w:rsidRPr="00301218" w:rsidRDefault="00A26807" w:rsidP="00A26807">
      <w:pPr>
        <w:spacing w:line="240" w:lineRule="auto"/>
        <w:rPr>
          <w:rFonts w:eastAsia="Times New Roman" w:cs="Times New Roman"/>
          <w:sz w:val="22"/>
        </w:rPr>
      </w:pPr>
      <w:r w:rsidRPr="00301218">
        <w:rPr>
          <w:rFonts w:eastAsia="Times New Roman" w:cs="Times New Roman"/>
          <w:b/>
          <w:i/>
          <w:iCs/>
          <w:sz w:val="22"/>
        </w:rPr>
        <w:t>Служебные части речи. Пулăшу пĕлтерĕшлĕ пуплев пайĕсем.</w:t>
      </w:r>
    </w:p>
    <w:p w:rsidR="00A26807" w:rsidRPr="00301218" w:rsidRDefault="00A26807" w:rsidP="00A26807">
      <w:pPr>
        <w:tabs>
          <w:tab w:val="left" w:pos="0"/>
        </w:tabs>
        <w:spacing w:line="240" w:lineRule="auto"/>
        <w:ind w:firstLine="567"/>
        <w:rPr>
          <w:rFonts w:eastAsia="Times New Roman" w:cs="Times New Roman"/>
          <w:bCs/>
          <w:sz w:val="22"/>
        </w:rPr>
      </w:pPr>
      <w:r w:rsidRPr="00301218">
        <w:rPr>
          <w:rFonts w:eastAsia="Times New Roman" w:cs="Times New Roman"/>
          <w:bCs/>
          <w:sz w:val="22"/>
        </w:rPr>
        <w:t>Послелоги. Хыç сăмах. Широко употребительные в речи частицы (татăк), сочинительные и подчинительные союзы (пĕтĕçтерÿ).</w:t>
      </w:r>
    </w:p>
    <w:p w:rsidR="00A26807" w:rsidRPr="00301218" w:rsidRDefault="00A26807" w:rsidP="00A26807">
      <w:pPr>
        <w:tabs>
          <w:tab w:val="left" w:pos="0"/>
        </w:tabs>
        <w:spacing w:line="240" w:lineRule="auto"/>
        <w:ind w:firstLine="567"/>
        <w:rPr>
          <w:rFonts w:eastAsia="Times New Roman" w:cs="Times New Roman"/>
          <w:b/>
          <w:i/>
          <w:iCs/>
          <w:sz w:val="22"/>
        </w:rPr>
      </w:pPr>
      <w:r w:rsidRPr="00301218">
        <w:rPr>
          <w:rFonts w:eastAsia="Times New Roman" w:cs="Times New Roman"/>
          <w:b/>
          <w:i/>
          <w:iCs/>
          <w:sz w:val="22"/>
        </w:rPr>
        <w:t xml:space="preserve">Синтаксис. </w:t>
      </w:r>
    </w:p>
    <w:p w:rsidR="00A26807" w:rsidRPr="00301218" w:rsidRDefault="00A26807" w:rsidP="00A26807">
      <w:pPr>
        <w:tabs>
          <w:tab w:val="left" w:pos="0"/>
        </w:tabs>
        <w:spacing w:line="240" w:lineRule="auto"/>
        <w:ind w:firstLine="567"/>
        <w:rPr>
          <w:rFonts w:eastAsia="Times New Roman" w:cs="Times New Roman"/>
          <w:bCs/>
          <w:sz w:val="22"/>
        </w:rPr>
      </w:pPr>
      <w:r w:rsidRPr="00301218">
        <w:rPr>
          <w:rFonts w:eastAsia="Times New Roman" w:cs="Times New Roman"/>
          <w:bCs/>
          <w:sz w:val="22"/>
        </w:rPr>
        <w:t>Именные и глагольные словосочетания (сăмах майлашăвĕ). Средства связи слов в словосочетаниях. Порядок слов в словосочетании и предложении. Главные члены предложения. Предложенин тĕп членĕсем. Сказуемое как грамматический стержень предложения.</w:t>
      </w:r>
    </w:p>
    <w:p w:rsidR="00A26807" w:rsidRPr="00301218" w:rsidRDefault="00A26807" w:rsidP="00A26807">
      <w:pPr>
        <w:tabs>
          <w:tab w:val="left" w:pos="0"/>
        </w:tabs>
        <w:spacing w:line="240" w:lineRule="auto"/>
        <w:ind w:firstLine="567"/>
        <w:rPr>
          <w:rFonts w:eastAsia="Times New Roman" w:cs="Times New Roman"/>
          <w:bCs/>
          <w:sz w:val="22"/>
        </w:rPr>
      </w:pPr>
      <w:r w:rsidRPr="00301218">
        <w:rPr>
          <w:rFonts w:eastAsia="Times New Roman" w:cs="Times New Roman"/>
          <w:bCs/>
          <w:sz w:val="22"/>
        </w:rPr>
        <w:t>Утвердительные и отрицательные предложения (çирĕплетекен тата хирĕçлекен предложенисем). Средства выражения отрицания.</w:t>
      </w:r>
    </w:p>
    <w:p w:rsidR="00A26807" w:rsidRPr="00301218" w:rsidRDefault="00A26807" w:rsidP="00A26807">
      <w:pPr>
        <w:tabs>
          <w:tab w:val="left" w:pos="0"/>
        </w:tabs>
        <w:spacing w:line="240" w:lineRule="auto"/>
        <w:ind w:firstLine="567"/>
        <w:rPr>
          <w:rFonts w:eastAsia="Times New Roman" w:cs="Times New Roman"/>
          <w:bCs/>
          <w:sz w:val="22"/>
        </w:rPr>
      </w:pPr>
      <w:r w:rsidRPr="00301218">
        <w:rPr>
          <w:rFonts w:eastAsia="Times New Roman" w:cs="Times New Roman"/>
          <w:bCs/>
          <w:sz w:val="22"/>
        </w:rPr>
        <w:t>Вопросительные и невопросительные предложения (ыйтуллă тата ыйтусăр предложенисем). Средства выр</w:t>
      </w:r>
      <w:r w:rsidRPr="00301218">
        <w:rPr>
          <w:rFonts w:eastAsia="Times New Roman" w:cs="Times New Roman"/>
          <w:bCs/>
          <w:sz w:val="22"/>
        </w:rPr>
        <w:t>а</w:t>
      </w:r>
      <w:r w:rsidRPr="00301218">
        <w:rPr>
          <w:rFonts w:eastAsia="Times New Roman" w:cs="Times New Roman"/>
          <w:bCs/>
          <w:sz w:val="22"/>
        </w:rPr>
        <w:t>жения вопроса: вопросительные частицы и вопросительные слова.</w:t>
      </w:r>
    </w:p>
    <w:p w:rsidR="00A26807" w:rsidRPr="00301218" w:rsidRDefault="00A26807" w:rsidP="00A26807">
      <w:pPr>
        <w:tabs>
          <w:tab w:val="left" w:pos="0"/>
        </w:tabs>
        <w:spacing w:line="240" w:lineRule="auto"/>
        <w:ind w:firstLine="567"/>
        <w:rPr>
          <w:rFonts w:eastAsia="Times New Roman" w:cs="Times New Roman"/>
          <w:bCs/>
          <w:sz w:val="22"/>
        </w:rPr>
      </w:pPr>
      <w:r w:rsidRPr="00301218">
        <w:rPr>
          <w:rFonts w:eastAsia="Times New Roman" w:cs="Times New Roman"/>
          <w:bCs/>
          <w:sz w:val="22"/>
        </w:rPr>
        <w:t xml:space="preserve">Однородныечлены предложения (пĕр йышши членсем). Обращения. </w:t>
      </w:r>
    </w:p>
    <w:p w:rsidR="00A26807" w:rsidRPr="00301218" w:rsidRDefault="00A26807" w:rsidP="00A26807">
      <w:pPr>
        <w:tabs>
          <w:tab w:val="left" w:pos="0"/>
        </w:tabs>
        <w:spacing w:line="240" w:lineRule="auto"/>
        <w:ind w:firstLine="567"/>
        <w:rPr>
          <w:rFonts w:eastAsia="Times New Roman" w:cs="Times New Roman"/>
          <w:bCs/>
          <w:sz w:val="22"/>
        </w:rPr>
      </w:pPr>
      <w:r w:rsidRPr="00301218">
        <w:rPr>
          <w:rFonts w:eastAsia="Times New Roman" w:cs="Times New Roman"/>
          <w:bCs/>
          <w:sz w:val="22"/>
        </w:rPr>
        <w:t>Простые и сложные предложения, их структура (хутсăр тата хутлă предложенисем).</w:t>
      </w:r>
    </w:p>
    <w:p w:rsidR="00A26807" w:rsidRPr="00301218" w:rsidRDefault="00A26807" w:rsidP="00A26807">
      <w:pPr>
        <w:pStyle w:val="affff"/>
        <w:tabs>
          <w:tab w:val="left" w:pos="0"/>
        </w:tabs>
        <w:spacing w:line="240" w:lineRule="auto"/>
        <w:ind w:firstLine="567"/>
        <w:rPr>
          <w:rFonts w:ascii="Times New Roman" w:hAnsi="Times New Roman"/>
          <w:b/>
          <w:i w:val="0"/>
          <w:color w:val="auto"/>
          <w:sz w:val="22"/>
          <w:szCs w:val="22"/>
        </w:rPr>
      </w:pPr>
      <w:r w:rsidRPr="00301218">
        <w:rPr>
          <w:rFonts w:ascii="Times New Roman" w:hAnsi="Times New Roman"/>
          <w:b/>
          <w:i w:val="0"/>
          <w:color w:val="auto"/>
          <w:sz w:val="22"/>
          <w:szCs w:val="22"/>
        </w:rPr>
        <w:t>Выпускник получит возможность научиться:</w:t>
      </w:r>
    </w:p>
    <w:p w:rsidR="00A26807" w:rsidRPr="00301218" w:rsidRDefault="00A26807" w:rsidP="00A26807">
      <w:pPr>
        <w:pStyle w:val="21"/>
        <w:tabs>
          <w:tab w:val="left" w:pos="0"/>
        </w:tabs>
        <w:spacing w:line="240" w:lineRule="auto"/>
        <w:ind w:left="40" w:firstLine="567"/>
        <w:rPr>
          <w:i/>
          <w:sz w:val="22"/>
          <w:szCs w:val="22"/>
        </w:rPr>
      </w:pPr>
      <w:r w:rsidRPr="00301218">
        <w:rPr>
          <w:i/>
          <w:sz w:val="22"/>
          <w:szCs w:val="22"/>
        </w:rPr>
        <w:t xml:space="preserve"> строить и использовать некоторые сложносочиненные и сложноподчиненные предложения;</w:t>
      </w:r>
    </w:p>
    <w:p w:rsidR="00A26807" w:rsidRPr="00301218" w:rsidRDefault="00A26807" w:rsidP="00A26807">
      <w:pPr>
        <w:pStyle w:val="21"/>
        <w:tabs>
          <w:tab w:val="left" w:pos="0"/>
        </w:tabs>
        <w:spacing w:line="240" w:lineRule="auto"/>
        <w:ind w:left="40" w:firstLine="567"/>
        <w:rPr>
          <w:i/>
          <w:sz w:val="22"/>
          <w:szCs w:val="22"/>
        </w:rPr>
      </w:pPr>
      <w:r w:rsidRPr="00301218">
        <w:rPr>
          <w:i/>
          <w:sz w:val="22"/>
          <w:szCs w:val="22"/>
        </w:rPr>
        <w:t xml:space="preserve"> строить и использовать в речи безличные предложения;</w:t>
      </w:r>
    </w:p>
    <w:p w:rsidR="00A26807" w:rsidRPr="00301218" w:rsidRDefault="00A26807" w:rsidP="00A26807">
      <w:pPr>
        <w:pStyle w:val="21"/>
        <w:tabs>
          <w:tab w:val="left" w:pos="0"/>
        </w:tabs>
        <w:spacing w:line="240" w:lineRule="auto"/>
        <w:ind w:left="40" w:firstLine="567"/>
        <w:rPr>
          <w:i/>
          <w:sz w:val="22"/>
          <w:szCs w:val="22"/>
        </w:rPr>
      </w:pPr>
      <w:r w:rsidRPr="00301218">
        <w:rPr>
          <w:i/>
          <w:sz w:val="22"/>
          <w:szCs w:val="22"/>
        </w:rPr>
        <w:t xml:space="preserve"> распознавать в тексте и дифференцировать слова по определенным признакам (существительные, пр</w:t>
      </w:r>
      <w:r w:rsidRPr="00301218">
        <w:rPr>
          <w:i/>
          <w:sz w:val="22"/>
          <w:szCs w:val="22"/>
        </w:rPr>
        <w:t>и</w:t>
      </w:r>
      <w:r w:rsidRPr="00301218">
        <w:rPr>
          <w:i/>
          <w:sz w:val="22"/>
          <w:szCs w:val="22"/>
        </w:rPr>
        <w:t>лагательные, спрягаемые и неспрягаемые формы глагола, наречия, местоимения, числительные);</w:t>
      </w:r>
    </w:p>
    <w:p w:rsidR="00A26807" w:rsidRPr="00301218" w:rsidRDefault="00A26807" w:rsidP="00A26807">
      <w:pPr>
        <w:pStyle w:val="21"/>
        <w:tabs>
          <w:tab w:val="left" w:pos="0"/>
        </w:tabs>
        <w:spacing w:line="240" w:lineRule="auto"/>
        <w:ind w:left="40" w:firstLine="567"/>
        <w:rPr>
          <w:i/>
          <w:sz w:val="22"/>
          <w:szCs w:val="22"/>
        </w:rPr>
      </w:pPr>
      <w:r w:rsidRPr="00301218">
        <w:rPr>
          <w:i/>
          <w:sz w:val="22"/>
          <w:szCs w:val="22"/>
        </w:rPr>
        <w:t xml:space="preserve"> использовать в речи имена существительные в разных падежных формах;</w:t>
      </w:r>
    </w:p>
    <w:p w:rsidR="00A26807" w:rsidRPr="00301218" w:rsidRDefault="00A26807" w:rsidP="00A26807">
      <w:pPr>
        <w:pStyle w:val="21"/>
        <w:tabs>
          <w:tab w:val="left" w:pos="0"/>
        </w:tabs>
        <w:spacing w:line="240" w:lineRule="auto"/>
        <w:ind w:left="40" w:firstLine="567"/>
        <w:rPr>
          <w:i/>
          <w:sz w:val="22"/>
          <w:szCs w:val="22"/>
        </w:rPr>
      </w:pPr>
      <w:r w:rsidRPr="00301218">
        <w:rPr>
          <w:i/>
          <w:sz w:val="22"/>
          <w:szCs w:val="22"/>
        </w:rPr>
        <w:t xml:space="preserve"> использовать в речи местоимения в разных падежных формах;</w:t>
      </w:r>
    </w:p>
    <w:p w:rsidR="00A26807" w:rsidRPr="00301218" w:rsidRDefault="00A26807" w:rsidP="00A26807">
      <w:pPr>
        <w:pStyle w:val="21"/>
        <w:tabs>
          <w:tab w:val="left" w:pos="0"/>
        </w:tabs>
        <w:spacing w:line="240" w:lineRule="auto"/>
        <w:ind w:left="40" w:firstLine="567"/>
        <w:rPr>
          <w:i/>
          <w:sz w:val="22"/>
          <w:szCs w:val="22"/>
        </w:rPr>
      </w:pPr>
      <w:r w:rsidRPr="00301218">
        <w:rPr>
          <w:i/>
          <w:sz w:val="22"/>
          <w:szCs w:val="22"/>
        </w:rPr>
        <w:t xml:space="preserve"> использовать в речи глаголы в формах разных наклонений, в положительной и отрицательной формах.</w:t>
      </w:r>
    </w:p>
    <w:p w:rsidR="00A26807" w:rsidRPr="00301218" w:rsidRDefault="00A26807" w:rsidP="00A26807">
      <w:pPr>
        <w:tabs>
          <w:tab w:val="left" w:pos="0"/>
          <w:tab w:val="left" w:pos="360"/>
        </w:tabs>
        <w:spacing w:line="240" w:lineRule="auto"/>
        <w:ind w:firstLine="567"/>
        <w:rPr>
          <w:rFonts w:eastAsia="Times New Roman" w:cs="Times New Roman"/>
          <w:b/>
          <w:sz w:val="22"/>
        </w:rPr>
      </w:pPr>
    </w:p>
    <w:p w:rsidR="00A26807" w:rsidRPr="00A26807" w:rsidRDefault="00A26807" w:rsidP="00A26807">
      <w:pPr>
        <w:pStyle w:val="af8"/>
        <w:tabs>
          <w:tab w:val="left" w:pos="0"/>
          <w:tab w:val="left" w:pos="360"/>
        </w:tabs>
        <w:ind w:left="0" w:firstLine="567"/>
        <w:jc w:val="both"/>
        <w:rPr>
          <w:b/>
          <w:lang w:val="ru-RU"/>
        </w:rPr>
      </w:pPr>
      <w:r w:rsidRPr="00301218">
        <w:rPr>
          <w:b/>
          <w:lang w:val="ru-RU"/>
        </w:rPr>
        <w:t>1.3</w:t>
      </w:r>
      <w:r w:rsidRPr="00A26807">
        <w:rPr>
          <w:b/>
          <w:lang w:val="ru-RU"/>
        </w:rPr>
        <w:t xml:space="preserve">. Система оценки достижения планируемых результатов освоения </w:t>
      </w:r>
      <w:r w:rsidRPr="00301218">
        <w:rPr>
          <w:b/>
          <w:lang w:val="ru-RU"/>
        </w:rPr>
        <w:t>П</w:t>
      </w:r>
      <w:r w:rsidRPr="00A26807">
        <w:rPr>
          <w:b/>
          <w:lang w:val="ru-RU"/>
        </w:rPr>
        <w:t xml:space="preserve">рограммы </w:t>
      </w:r>
    </w:p>
    <w:p w:rsidR="00A26807" w:rsidRPr="00301218" w:rsidRDefault="00A26807" w:rsidP="00A26807">
      <w:pPr>
        <w:pStyle w:val="afff0"/>
        <w:tabs>
          <w:tab w:val="left" w:pos="0"/>
          <w:tab w:val="left" w:pos="360"/>
        </w:tabs>
        <w:spacing w:line="240" w:lineRule="auto"/>
        <w:ind w:firstLine="567"/>
        <w:rPr>
          <w:rFonts w:ascii="Times New Roman" w:hAnsi="Times New Roman"/>
          <w:color w:val="auto"/>
          <w:sz w:val="22"/>
          <w:szCs w:val="22"/>
        </w:rPr>
      </w:pPr>
      <w:r w:rsidRPr="00301218">
        <w:rPr>
          <w:rFonts w:ascii="Times New Roman" w:hAnsi="Times New Roman"/>
          <w:color w:val="auto"/>
          <w:spacing w:val="2"/>
          <w:sz w:val="22"/>
          <w:szCs w:val="22"/>
        </w:rPr>
        <w:t xml:space="preserve">Система оценки достижения планируемых результатов предполагает </w:t>
      </w:r>
      <w:r w:rsidRPr="00301218">
        <w:rPr>
          <w:rFonts w:ascii="Times New Roman" w:hAnsi="Times New Roman"/>
          <w:b/>
          <w:bCs/>
          <w:iCs/>
          <w:color w:val="auto"/>
          <w:spacing w:val="2"/>
          <w:sz w:val="22"/>
          <w:szCs w:val="22"/>
        </w:rPr>
        <w:t>комплексный подход к оценке р</w:t>
      </w:r>
      <w:r w:rsidRPr="00301218">
        <w:rPr>
          <w:rFonts w:ascii="Times New Roman" w:hAnsi="Times New Roman"/>
          <w:b/>
          <w:bCs/>
          <w:iCs/>
          <w:color w:val="auto"/>
          <w:spacing w:val="2"/>
          <w:sz w:val="22"/>
          <w:szCs w:val="22"/>
        </w:rPr>
        <w:t>е</w:t>
      </w:r>
      <w:r w:rsidRPr="00301218">
        <w:rPr>
          <w:rFonts w:ascii="Times New Roman" w:hAnsi="Times New Roman"/>
          <w:b/>
          <w:bCs/>
          <w:iCs/>
          <w:color w:val="auto"/>
          <w:spacing w:val="2"/>
          <w:sz w:val="22"/>
          <w:szCs w:val="22"/>
        </w:rPr>
        <w:t>зультатов</w:t>
      </w:r>
      <w:r w:rsidRPr="00301218">
        <w:rPr>
          <w:rFonts w:ascii="Times New Roman" w:hAnsi="Times New Roman"/>
          <w:color w:val="auto"/>
          <w:spacing w:val="2"/>
          <w:sz w:val="22"/>
          <w:szCs w:val="22"/>
        </w:rPr>
        <w:t xml:space="preserve"> образования, позволяющий вести </w:t>
      </w:r>
      <w:r w:rsidRPr="00301218">
        <w:rPr>
          <w:rFonts w:ascii="Times New Roman" w:hAnsi="Times New Roman"/>
          <w:color w:val="auto"/>
          <w:sz w:val="22"/>
          <w:szCs w:val="22"/>
        </w:rPr>
        <w:t>оценку достижения обучающимися всех трёх групп результатов о</w:t>
      </w:r>
      <w:r w:rsidRPr="00301218">
        <w:rPr>
          <w:rFonts w:ascii="Times New Roman" w:hAnsi="Times New Roman"/>
          <w:color w:val="auto"/>
          <w:sz w:val="22"/>
          <w:szCs w:val="22"/>
        </w:rPr>
        <w:t>б</w:t>
      </w:r>
      <w:r w:rsidRPr="00301218">
        <w:rPr>
          <w:rFonts w:ascii="Times New Roman" w:hAnsi="Times New Roman"/>
          <w:color w:val="auto"/>
          <w:sz w:val="22"/>
          <w:szCs w:val="22"/>
        </w:rPr>
        <w:t>разования:</w:t>
      </w:r>
      <w:r w:rsidRPr="00301218">
        <w:rPr>
          <w:rFonts w:ascii="Times New Roman" w:hAnsi="Times New Roman"/>
          <w:b/>
          <w:bCs/>
          <w:iCs/>
          <w:color w:val="auto"/>
          <w:sz w:val="22"/>
          <w:szCs w:val="22"/>
        </w:rPr>
        <w:t xml:space="preserve"> личностных, метапредметных и предметных</w:t>
      </w:r>
      <w:r w:rsidRPr="00301218">
        <w:rPr>
          <w:rFonts w:ascii="Times New Roman" w:hAnsi="Times New Roman"/>
          <w:color w:val="auto"/>
          <w:sz w:val="22"/>
          <w:szCs w:val="22"/>
        </w:rPr>
        <w:t>.</w:t>
      </w:r>
    </w:p>
    <w:p w:rsidR="00A26807" w:rsidRPr="00301218" w:rsidRDefault="00A26807" w:rsidP="00A26807">
      <w:pPr>
        <w:pStyle w:val="afff0"/>
        <w:tabs>
          <w:tab w:val="left" w:pos="0"/>
          <w:tab w:val="left" w:pos="360"/>
        </w:tabs>
        <w:spacing w:line="240" w:lineRule="auto"/>
        <w:ind w:firstLine="567"/>
        <w:rPr>
          <w:rFonts w:ascii="Times New Roman" w:hAnsi="Times New Roman"/>
          <w:color w:val="auto"/>
          <w:sz w:val="22"/>
          <w:szCs w:val="22"/>
        </w:rPr>
      </w:pPr>
      <w:r w:rsidRPr="00301218">
        <w:rPr>
          <w:rFonts w:ascii="Times New Roman" w:hAnsi="Times New Roman"/>
          <w:color w:val="auto"/>
          <w:sz w:val="22"/>
          <w:szCs w:val="22"/>
        </w:rPr>
        <w:t xml:space="preserve">В соответствии с требованиями ФГОС НОО предоставление </w:t>
      </w:r>
      <w:r w:rsidRPr="00301218">
        <w:rPr>
          <w:rFonts w:ascii="Times New Roman" w:hAnsi="Times New Roman"/>
          <w:color w:val="auto"/>
          <w:spacing w:val="2"/>
          <w:sz w:val="22"/>
          <w:szCs w:val="22"/>
        </w:rPr>
        <w:t xml:space="preserve">и использование </w:t>
      </w:r>
      <w:r w:rsidRPr="00301218">
        <w:rPr>
          <w:rFonts w:ascii="Times New Roman" w:hAnsi="Times New Roman"/>
          <w:b/>
          <w:bCs/>
          <w:iCs/>
          <w:color w:val="auto"/>
          <w:spacing w:val="2"/>
          <w:sz w:val="22"/>
          <w:szCs w:val="22"/>
        </w:rPr>
        <w:t>персонифицированной и</w:t>
      </w:r>
      <w:r w:rsidRPr="00301218">
        <w:rPr>
          <w:rFonts w:ascii="Times New Roman" w:hAnsi="Times New Roman"/>
          <w:b/>
          <w:bCs/>
          <w:iCs/>
          <w:color w:val="auto"/>
          <w:spacing w:val="2"/>
          <w:sz w:val="22"/>
          <w:szCs w:val="22"/>
        </w:rPr>
        <w:t>н</w:t>
      </w:r>
      <w:r w:rsidRPr="00301218">
        <w:rPr>
          <w:rFonts w:ascii="Times New Roman" w:hAnsi="Times New Roman"/>
          <w:b/>
          <w:bCs/>
          <w:iCs/>
          <w:color w:val="auto"/>
          <w:spacing w:val="2"/>
          <w:sz w:val="22"/>
          <w:szCs w:val="22"/>
        </w:rPr>
        <w:t>формации</w:t>
      </w:r>
      <w:r w:rsidRPr="00301218">
        <w:rPr>
          <w:rFonts w:ascii="Times New Roman" w:hAnsi="Times New Roman"/>
          <w:color w:val="auto"/>
          <w:spacing w:val="2"/>
          <w:sz w:val="22"/>
          <w:szCs w:val="22"/>
        </w:rPr>
        <w:t xml:space="preserve"> воз</w:t>
      </w:r>
      <w:r w:rsidRPr="00301218">
        <w:rPr>
          <w:rFonts w:ascii="Times New Roman" w:hAnsi="Times New Roman"/>
          <w:color w:val="auto"/>
          <w:sz w:val="22"/>
          <w:szCs w:val="22"/>
        </w:rPr>
        <w:t>можно только в рамках процедур итоговой оценки обучающихся. Во всех иных процедурах допу</w:t>
      </w:r>
      <w:r w:rsidRPr="00301218">
        <w:rPr>
          <w:rFonts w:ascii="Times New Roman" w:hAnsi="Times New Roman"/>
          <w:color w:val="auto"/>
          <w:sz w:val="22"/>
          <w:szCs w:val="22"/>
        </w:rPr>
        <w:t>с</w:t>
      </w:r>
      <w:r w:rsidRPr="00301218">
        <w:rPr>
          <w:rFonts w:ascii="Times New Roman" w:hAnsi="Times New Roman"/>
          <w:color w:val="auto"/>
          <w:sz w:val="22"/>
          <w:szCs w:val="22"/>
        </w:rPr>
        <w:t xml:space="preserve">тимо предоставление </w:t>
      </w:r>
      <w:r w:rsidRPr="00301218">
        <w:rPr>
          <w:rFonts w:ascii="Times New Roman" w:hAnsi="Times New Roman"/>
          <w:color w:val="auto"/>
          <w:spacing w:val="-2"/>
          <w:sz w:val="22"/>
          <w:szCs w:val="22"/>
        </w:rPr>
        <w:t xml:space="preserve">и использование исключительно </w:t>
      </w:r>
      <w:r w:rsidRPr="00301218">
        <w:rPr>
          <w:rFonts w:ascii="Times New Roman" w:hAnsi="Times New Roman"/>
          <w:b/>
          <w:bCs/>
          <w:iCs/>
          <w:color w:val="auto"/>
          <w:spacing w:val="-2"/>
          <w:sz w:val="22"/>
          <w:szCs w:val="22"/>
        </w:rPr>
        <w:t xml:space="preserve">неперсонифицированной </w:t>
      </w:r>
      <w:r w:rsidRPr="00301218">
        <w:rPr>
          <w:rFonts w:ascii="Times New Roman" w:hAnsi="Times New Roman"/>
          <w:b/>
          <w:bCs/>
          <w:iCs/>
          <w:color w:val="auto"/>
          <w:sz w:val="22"/>
          <w:szCs w:val="22"/>
        </w:rPr>
        <w:t>(анонимной) информации</w:t>
      </w:r>
      <w:r w:rsidRPr="00301218">
        <w:rPr>
          <w:rFonts w:ascii="Times New Roman" w:hAnsi="Times New Roman"/>
          <w:color w:val="auto"/>
          <w:sz w:val="22"/>
          <w:szCs w:val="22"/>
        </w:rPr>
        <w:t xml:space="preserve"> о достигаемых обучающимися образовательных результатов.</w:t>
      </w:r>
    </w:p>
    <w:p w:rsidR="00A26807" w:rsidRPr="00301218" w:rsidRDefault="00A26807" w:rsidP="00A26807">
      <w:pPr>
        <w:pStyle w:val="afff0"/>
        <w:tabs>
          <w:tab w:val="left" w:pos="0"/>
          <w:tab w:val="left" w:pos="360"/>
        </w:tabs>
        <w:spacing w:line="240" w:lineRule="auto"/>
        <w:ind w:firstLine="567"/>
        <w:rPr>
          <w:rFonts w:ascii="Times New Roman" w:hAnsi="Times New Roman"/>
          <w:color w:val="auto"/>
          <w:sz w:val="22"/>
          <w:szCs w:val="22"/>
        </w:rPr>
      </w:pPr>
      <w:r w:rsidRPr="00301218">
        <w:rPr>
          <w:rFonts w:ascii="Times New Roman" w:hAnsi="Times New Roman"/>
          <w:color w:val="auto"/>
          <w:spacing w:val="-2"/>
          <w:sz w:val="22"/>
          <w:szCs w:val="22"/>
        </w:rPr>
        <w:t xml:space="preserve">Интерпретация результатов оценки ведётся на основе </w:t>
      </w:r>
      <w:r w:rsidRPr="00301218">
        <w:rPr>
          <w:rFonts w:ascii="Times New Roman" w:hAnsi="Times New Roman"/>
          <w:b/>
          <w:bCs/>
          <w:iCs/>
          <w:color w:val="auto"/>
          <w:sz w:val="22"/>
          <w:szCs w:val="22"/>
        </w:rPr>
        <w:t>кон</w:t>
      </w:r>
      <w:r w:rsidRPr="00301218">
        <w:rPr>
          <w:rFonts w:ascii="Times New Roman" w:hAnsi="Times New Roman"/>
          <w:b/>
          <w:bCs/>
          <w:iCs/>
          <w:color w:val="auto"/>
          <w:spacing w:val="2"/>
          <w:sz w:val="22"/>
          <w:szCs w:val="22"/>
        </w:rPr>
        <w:t>текстной информации</w:t>
      </w:r>
      <w:r w:rsidRPr="00301218">
        <w:rPr>
          <w:rFonts w:ascii="Times New Roman" w:hAnsi="Times New Roman"/>
          <w:color w:val="auto"/>
          <w:spacing w:val="2"/>
          <w:sz w:val="22"/>
          <w:szCs w:val="22"/>
        </w:rPr>
        <w:t xml:space="preserve"> об условиях и особенностях деятельности субъектов </w:t>
      </w:r>
      <w:r w:rsidRPr="00301218">
        <w:rPr>
          <w:rFonts w:ascii="Times New Roman" w:hAnsi="Times New Roman"/>
          <w:color w:val="auto"/>
          <w:sz w:val="22"/>
          <w:szCs w:val="22"/>
        </w:rPr>
        <w:t>образовательных отношений</w:t>
      </w:r>
      <w:r w:rsidRPr="00301218">
        <w:rPr>
          <w:rFonts w:ascii="Times New Roman" w:hAnsi="Times New Roman"/>
          <w:color w:val="auto"/>
          <w:spacing w:val="2"/>
          <w:sz w:val="22"/>
          <w:szCs w:val="22"/>
        </w:rPr>
        <w:t>. В частно</w:t>
      </w:r>
      <w:r w:rsidRPr="00301218">
        <w:rPr>
          <w:rFonts w:ascii="Times New Roman" w:hAnsi="Times New Roman"/>
          <w:color w:val="auto"/>
          <w:sz w:val="22"/>
          <w:szCs w:val="22"/>
        </w:rPr>
        <w:t>сти, итоговая оценка обучающихся определяется с учётом их стартового уровня и динамики образовательных достижений.</w:t>
      </w:r>
    </w:p>
    <w:p w:rsidR="00A26807" w:rsidRPr="00301218" w:rsidRDefault="00A26807" w:rsidP="00A26807">
      <w:pPr>
        <w:pStyle w:val="afff0"/>
        <w:tabs>
          <w:tab w:val="left" w:pos="0"/>
          <w:tab w:val="left" w:pos="360"/>
        </w:tabs>
        <w:spacing w:line="240" w:lineRule="auto"/>
        <w:ind w:firstLine="567"/>
        <w:rPr>
          <w:rFonts w:ascii="Times New Roman" w:hAnsi="Times New Roman"/>
          <w:color w:val="auto"/>
          <w:sz w:val="22"/>
          <w:szCs w:val="22"/>
        </w:rPr>
      </w:pPr>
      <w:r w:rsidRPr="00301218">
        <w:rPr>
          <w:rFonts w:ascii="Times New Roman" w:hAnsi="Times New Roman"/>
          <w:color w:val="auto"/>
          <w:spacing w:val="2"/>
          <w:sz w:val="22"/>
          <w:szCs w:val="22"/>
        </w:rPr>
        <w:lastRenderedPageBreak/>
        <w:t xml:space="preserve">Система оценки предусматривает </w:t>
      </w:r>
      <w:r w:rsidRPr="00301218">
        <w:rPr>
          <w:rFonts w:ascii="Times New Roman" w:hAnsi="Times New Roman"/>
          <w:b/>
          <w:bCs/>
          <w:iCs/>
          <w:color w:val="auto"/>
          <w:spacing w:val="2"/>
          <w:sz w:val="22"/>
          <w:szCs w:val="22"/>
        </w:rPr>
        <w:t>уровневый подход</w:t>
      </w:r>
      <w:r w:rsidRPr="00301218">
        <w:rPr>
          <w:rFonts w:ascii="Times New Roman" w:hAnsi="Times New Roman"/>
          <w:color w:val="auto"/>
          <w:spacing w:val="2"/>
          <w:sz w:val="22"/>
          <w:szCs w:val="22"/>
        </w:rPr>
        <w:t xml:space="preserve"> к представлению планируемых результатов и инс</w:t>
      </w:r>
      <w:r w:rsidRPr="00301218">
        <w:rPr>
          <w:rFonts w:ascii="Times New Roman" w:hAnsi="Times New Roman"/>
          <w:color w:val="auto"/>
          <w:spacing w:val="2"/>
          <w:sz w:val="22"/>
          <w:szCs w:val="22"/>
        </w:rPr>
        <w:t>т</w:t>
      </w:r>
      <w:r w:rsidRPr="00301218">
        <w:rPr>
          <w:rFonts w:ascii="Times New Roman" w:hAnsi="Times New Roman"/>
          <w:color w:val="auto"/>
          <w:spacing w:val="2"/>
          <w:sz w:val="22"/>
          <w:szCs w:val="22"/>
        </w:rPr>
        <w:t xml:space="preserve">рументарию </w:t>
      </w:r>
      <w:r w:rsidRPr="00301218">
        <w:rPr>
          <w:rFonts w:ascii="Times New Roman" w:hAnsi="Times New Roman"/>
          <w:color w:val="auto"/>
          <w:sz w:val="22"/>
          <w:szCs w:val="22"/>
        </w:rPr>
        <w:t>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w:t>
      </w:r>
      <w:r w:rsidRPr="00301218">
        <w:rPr>
          <w:rFonts w:ascii="Times New Roman" w:hAnsi="Times New Roman"/>
          <w:color w:val="auto"/>
          <w:sz w:val="22"/>
          <w:szCs w:val="22"/>
        </w:rPr>
        <w:t>у</w:t>
      </w:r>
      <w:r w:rsidRPr="00301218">
        <w:rPr>
          <w:rFonts w:ascii="Times New Roman" w:hAnsi="Times New Roman"/>
          <w:color w:val="auto"/>
          <w:sz w:val="22"/>
          <w:szCs w:val="22"/>
        </w:rPr>
        <w:t xml:space="preserve">ется оценка обучающийсяа, а </w:t>
      </w:r>
      <w:r w:rsidRPr="00301218">
        <w:rPr>
          <w:rFonts w:ascii="Times New Roman" w:hAnsi="Times New Roman"/>
          <w:color w:val="auto"/>
          <w:spacing w:val="-2"/>
          <w:sz w:val="22"/>
          <w:szCs w:val="22"/>
        </w:rPr>
        <w:t>необходимый для продолжения образования и реально дости</w:t>
      </w:r>
      <w:r w:rsidRPr="00301218">
        <w:rPr>
          <w:rFonts w:ascii="Times New Roman" w:hAnsi="Times New Roman"/>
          <w:color w:val="auto"/>
          <w:sz w:val="22"/>
          <w:szCs w:val="22"/>
        </w:rPr>
        <w:t xml:space="preserve">гаемый большинством обучающихся опорный уровень образовательных достижений. Достижение этого опорного уровня </w:t>
      </w:r>
      <w:r w:rsidRPr="00301218">
        <w:rPr>
          <w:rFonts w:ascii="Times New Roman" w:hAnsi="Times New Roman"/>
          <w:color w:val="auto"/>
          <w:spacing w:val="2"/>
          <w:sz w:val="22"/>
          <w:szCs w:val="22"/>
        </w:rPr>
        <w:t>интерпретир</w:t>
      </w:r>
      <w:r w:rsidRPr="00301218">
        <w:rPr>
          <w:rFonts w:ascii="Times New Roman" w:hAnsi="Times New Roman"/>
          <w:color w:val="auto"/>
          <w:spacing w:val="2"/>
          <w:sz w:val="22"/>
          <w:szCs w:val="22"/>
        </w:rPr>
        <w:t>у</w:t>
      </w:r>
      <w:r w:rsidRPr="00301218">
        <w:rPr>
          <w:rFonts w:ascii="Times New Roman" w:hAnsi="Times New Roman"/>
          <w:color w:val="auto"/>
          <w:spacing w:val="2"/>
          <w:sz w:val="22"/>
          <w:szCs w:val="22"/>
        </w:rPr>
        <w:t xml:space="preserve">ется как безусловный учебный успех ребёнка, </w:t>
      </w:r>
      <w:r w:rsidRPr="00301218">
        <w:rPr>
          <w:rFonts w:ascii="Times New Roman" w:hAnsi="Times New Roman"/>
          <w:color w:val="auto"/>
          <w:sz w:val="22"/>
          <w:szCs w:val="22"/>
        </w:rPr>
        <w:t>как исполнение им требований ФГОС НОО. А оценка инди</w:t>
      </w:r>
      <w:r w:rsidRPr="00301218">
        <w:rPr>
          <w:rFonts w:ascii="Times New Roman" w:hAnsi="Times New Roman"/>
          <w:color w:val="auto"/>
          <w:spacing w:val="2"/>
          <w:sz w:val="22"/>
          <w:szCs w:val="22"/>
        </w:rPr>
        <w:t>вид</w:t>
      </w:r>
      <w:r w:rsidRPr="00301218">
        <w:rPr>
          <w:rFonts w:ascii="Times New Roman" w:hAnsi="Times New Roman"/>
          <w:color w:val="auto"/>
          <w:spacing w:val="2"/>
          <w:sz w:val="22"/>
          <w:szCs w:val="22"/>
        </w:rPr>
        <w:t>у</w:t>
      </w:r>
      <w:r w:rsidRPr="00301218">
        <w:rPr>
          <w:rFonts w:ascii="Times New Roman" w:hAnsi="Times New Roman"/>
          <w:color w:val="auto"/>
          <w:spacing w:val="2"/>
          <w:sz w:val="22"/>
          <w:szCs w:val="22"/>
        </w:rPr>
        <w:t xml:space="preserve">альных образовательных достижений ведётся «методом </w:t>
      </w:r>
      <w:r w:rsidRPr="00301218">
        <w:rPr>
          <w:rFonts w:ascii="Times New Roman" w:hAnsi="Times New Roman"/>
          <w:color w:val="auto"/>
          <w:sz w:val="22"/>
          <w:szCs w:val="22"/>
        </w:rPr>
        <w:t>сложения», при котором фиксируется достижение опо</w:t>
      </w:r>
      <w:r w:rsidRPr="00301218">
        <w:rPr>
          <w:rFonts w:ascii="Times New Roman" w:hAnsi="Times New Roman"/>
          <w:color w:val="auto"/>
          <w:sz w:val="22"/>
          <w:szCs w:val="22"/>
        </w:rPr>
        <w:t>р</w:t>
      </w:r>
      <w:r w:rsidRPr="00301218">
        <w:rPr>
          <w:rFonts w:ascii="Times New Roman" w:hAnsi="Times New Roman"/>
          <w:color w:val="auto"/>
          <w:sz w:val="22"/>
          <w:szCs w:val="22"/>
        </w:rPr>
        <w:t>ного уровня и его превышение. Это позволяет поощрять продви</w:t>
      </w:r>
      <w:r w:rsidRPr="00301218">
        <w:rPr>
          <w:rFonts w:ascii="Times New Roman" w:hAnsi="Times New Roman"/>
          <w:color w:val="auto"/>
          <w:spacing w:val="2"/>
          <w:sz w:val="22"/>
          <w:szCs w:val="22"/>
        </w:rPr>
        <w:t>жения обучающихся, выстраивать индивидуальные траекто</w:t>
      </w:r>
      <w:r w:rsidRPr="00301218">
        <w:rPr>
          <w:rFonts w:ascii="Times New Roman" w:hAnsi="Times New Roman"/>
          <w:color w:val="auto"/>
          <w:sz w:val="22"/>
          <w:szCs w:val="22"/>
        </w:rPr>
        <w:t>рии движения с учётом зоны ближайшего развития.</w:t>
      </w:r>
    </w:p>
    <w:p w:rsidR="00A26807" w:rsidRPr="00301218" w:rsidRDefault="00A26807" w:rsidP="00A26807">
      <w:pPr>
        <w:pStyle w:val="afff0"/>
        <w:tabs>
          <w:tab w:val="left" w:pos="0"/>
        </w:tabs>
        <w:spacing w:line="240" w:lineRule="auto"/>
        <w:ind w:firstLine="567"/>
        <w:rPr>
          <w:rFonts w:ascii="Times New Roman" w:hAnsi="Times New Roman"/>
          <w:color w:val="auto"/>
          <w:sz w:val="22"/>
          <w:szCs w:val="22"/>
        </w:rPr>
      </w:pPr>
      <w:r w:rsidRPr="00301218">
        <w:rPr>
          <w:rFonts w:ascii="Times New Roman" w:hAnsi="Times New Roman"/>
          <w:color w:val="auto"/>
          <w:sz w:val="22"/>
          <w:szCs w:val="22"/>
        </w:rPr>
        <w:t>Поэтому в текущей оценочной деятельности целесообразно соотносить результаты, продемонстрированные обучающийсяом, с оценками типа:</w:t>
      </w:r>
    </w:p>
    <w:p w:rsidR="00A26807" w:rsidRPr="00301218" w:rsidRDefault="00A26807" w:rsidP="00A26807">
      <w:pPr>
        <w:pStyle w:val="21"/>
        <w:tabs>
          <w:tab w:val="left" w:pos="0"/>
        </w:tabs>
        <w:spacing w:line="240" w:lineRule="auto"/>
        <w:ind w:left="40" w:firstLine="567"/>
        <w:rPr>
          <w:sz w:val="22"/>
          <w:szCs w:val="22"/>
        </w:rPr>
      </w:pPr>
      <w:r w:rsidRPr="00301218">
        <w:rPr>
          <w:spacing w:val="2"/>
          <w:sz w:val="22"/>
          <w:szCs w:val="22"/>
        </w:rPr>
        <w:t xml:space="preserve"> «зачёт/незачёт» («удовлетворительно/неудовлетворитель</w:t>
      </w:r>
      <w:r w:rsidRPr="00301218">
        <w:rPr>
          <w:sz w:val="22"/>
          <w:szCs w:val="22"/>
        </w:rPr>
        <w:t>но»), т.е. оценкой, свидетельствующей об осо</w:t>
      </w:r>
      <w:r w:rsidRPr="00301218">
        <w:rPr>
          <w:sz w:val="22"/>
          <w:szCs w:val="22"/>
        </w:rPr>
        <w:t>з</w:t>
      </w:r>
      <w:r w:rsidRPr="00301218">
        <w:rPr>
          <w:sz w:val="22"/>
          <w:szCs w:val="22"/>
        </w:rPr>
        <w:t xml:space="preserve">нанном освоении опорной </w:t>
      </w:r>
      <w:r w:rsidRPr="00301218">
        <w:rPr>
          <w:spacing w:val="-2"/>
          <w:sz w:val="22"/>
          <w:szCs w:val="22"/>
        </w:rPr>
        <w:t xml:space="preserve">системы знаний и правильном выполнении учебных действий </w:t>
      </w:r>
      <w:r w:rsidRPr="00301218">
        <w:rPr>
          <w:sz w:val="22"/>
          <w:szCs w:val="22"/>
        </w:rPr>
        <w:t>в рамках диапазона (круга) заданных задач, построенных на опорном учебном материале;</w:t>
      </w:r>
    </w:p>
    <w:p w:rsidR="00A26807" w:rsidRPr="00301218" w:rsidRDefault="00A26807" w:rsidP="00A26807">
      <w:pPr>
        <w:pStyle w:val="21"/>
        <w:tabs>
          <w:tab w:val="left" w:pos="0"/>
        </w:tabs>
        <w:spacing w:line="240" w:lineRule="auto"/>
        <w:ind w:left="40" w:firstLine="567"/>
        <w:rPr>
          <w:sz w:val="22"/>
          <w:szCs w:val="22"/>
        </w:rPr>
      </w:pPr>
      <w:r w:rsidRPr="00301218">
        <w:rPr>
          <w:sz w:val="22"/>
          <w:szCs w:val="22"/>
        </w:rPr>
        <w:t xml:space="preserve"> «хорошо», «отлично» </w:t>
      </w:r>
      <w:r w:rsidRPr="00301218">
        <w:rPr>
          <w:rStyle w:val="Zag11"/>
          <w:sz w:val="22"/>
          <w:szCs w:val="22"/>
        </w:rPr>
        <w:t>–</w:t>
      </w:r>
      <w:r w:rsidRPr="00301218">
        <w:rPr>
          <w:sz w:val="22"/>
          <w:szCs w:val="22"/>
        </w:rPr>
        <w:t xml:space="preserve"> оценками, свидетельствующими об усвоении опорной системы знаний на уровне осознанного </w:t>
      </w:r>
      <w:r w:rsidRPr="00301218">
        <w:rPr>
          <w:spacing w:val="2"/>
          <w:sz w:val="22"/>
          <w:szCs w:val="22"/>
        </w:rPr>
        <w:t xml:space="preserve">произвольного овладения учебными действиями, а также о </w:t>
      </w:r>
      <w:r w:rsidRPr="00301218">
        <w:rPr>
          <w:sz w:val="22"/>
          <w:szCs w:val="22"/>
        </w:rPr>
        <w:t>кругозоре, широте (или избирательности) интересов.</w:t>
      </w:r>
    </w:p>
    <w:p w:rsidR="00A26807" w:rsidRPr="00301218" w:rsidRDefault="00A26807" w:rsidP="00A26807">
      <w:pPr>
        <w:pStyle w:val="afff0"/>
        <w:tabs>
          <w:tab w:val="left" w:pos="0"/>
        </w:tabs>
        <w:spacing w:line="240" w:lineRule="auto"/>
        <w:ind w:firstLine="567"/>
        <w:rPr>
          <w:rFonts w:ascii="Times New Roman" w:hAnsi="Times New Roman"/>
          <w:color w:val="auto"/>
          <w:sz w:val="22"/>
          <w:szCs w:val="22"/>
        </w:rPr>
      </w:pPr>
      <w:r w:rsidRPr="00301218">
        <w:rPr>
          <w:rFonts w:ascii="Times New Roman" w:hAnsi="Times New Roman"/>
          <w:color w:val="auto"/>
          <w:sz w:val="22"/>
          <w:szCs w:val="22"/>
        </w:rPr>
        <w:t>Это не исключает возможности использования традиционной системы отметок по 5</w:t>
      </w:r>
      <w:r w:rsidRPr="00301218">
        <w:rPr>
          <w:rFonts w:ascii="Times New Roman" w:hAnsi="Times New Roman"/>
          <w:color w:val="auto"/>
          <w:sz w:val="22"/>
          <w:szCs w:val="22"/>
        </w:rPr>
        <w:noBreakHyphen/>
        <w:t xml:space="preserve">балльной шкале, однако требует </w:t>
      </w:r>
      <w:r w:rsidRPr="00301218">
        <w:rPr>
          <w:rFonts w:ascii="Times New Roman" w:hAnsi="Times New Roman"/>
          <w:color w:val="auto"/>
          <w:spacing w:val="2"/>
          <w:sz w:val="22"/>
          <w:szCs w:val="22"/>
        </w:rPr>
        <w:t xml:space="preserve">уточнения и переосмысления их наполнения. В частности, </w:t>
      </w:r>
      <w:r w:rsidRPr="00301218">
        <w:rPr>
          <w:rFonts w:ascii="Times New Roman" w:hAnsi="Times New Roman"/>
          <w:color w:val="auto"/>
          <w:sz w:val="22"/>
          <w:szCs w:val="22"/>
        </w:rPr>
        <w:t>достижение опорного уровня в этой системе оценки интерпретируется как безусловный учебный успех ребёнка, как исполнение им требований ФГОС НОО и соотносится с оценкой «удовлетворительно» («зачёт»).</w:t>
      </w:r>
    </w:p>
    <w:p w:rsidR="00A26807" w:rsidRPr="00301218" w:rsidRDefault="00A26807" w:rsidP="00A26807">
      <w:pPr>
        <w:pStyle w:val="afff0"/>
        <w:tabs>
          <w:tab w:val="left" w:pos="0"/>
        </w:tabs>
        <w:spacing w:line="240" w:lineRule="auto"/>
        <w:ind w:firstLine="567"/>
        <w:rPr>
          <w:rFonts w:ascii="Times New Roman" w:hAnsi="Times New Roman"/>
          <w:color w:val="auto"/>
          <w:sz w:val="22"/>
          <w:szCs w:val="22"/>
        </w:rPr>
      </w:pPr>
      <w:r w:rsidRPr="00301218">
        <w:rPr>
          <w:rFonts w:ascii="Times New Roman" w:hAnsi="Times New Roman"/>
          <w:color w:val="auto"/>
          <w:spacing w:val="2"/>
          <w:sz w:val="22"/>
          <w:szCs w:val="22"/>
        </w:rPr>
        <w:t xml:space="preserve">В процессе оценки используются разнообразные методы </w:t>
      </w:r>
      <w:r w:rsidRPr="00301218">
        <w:rPr>
          <w:rFonts w:ascii="Times New Roman" w:hAnsi="Times New Roman"/>
          <w:color w:val="auto"/>
          <w:sz w:val="22"/>
          <w:szCs w:val="22"/>
        </w:rPr>
        <w:t>и формы, взаимно дополняющие друг друга (стандартизиро</w:t>
      </w:r>
      <w:r w:rsidRPr="00301218">
        <w:rPr>
          <w:rFonts w:ascii="Times New Roman" w:hAnsi="Times New Roman"/>
          <w:color w:val="auto"/>
          <w:spacing w:val="2"/>
          <w:sz w:val="22"/>
          <w:szCs w:val="22"/>
        </w:rPr>
        <w:t>ванные письменные и устные работы, проекты, практиче</w:t>
      </w:r>
      <w:r w:rsidRPr="00301218">
        <w:rPr>
          <w:rFonts w:ascii="Times New Roman" w:hAnsi="Times New Roman"/>
          <w:color w:val="auto"/>
          <w:sz w:val="22"/>
          <w:szCs w:val="22"/>
        </w:rPr>
        <w:t>ские работы, творческие работы, сам</w:t>
      </w:r>
      <w:r w:rsidRPr="00301218">
        <w:rPr>
          <w:rFonts w:ascii="Times New Roman" w:hAnsi="Times New Roman"/>
          <w:color w:val="auto"/>
          <w:sz w:val="22"/>
          <w:szCs w:val="22"/>
        </w:rPr>
        <w:t>о</w:t>
      </w:r>
      <w:r w:rsidRPr="00301218">
        <w:rPr>
          <w:rFonts w:ascii="Times New Roman" w:hAnsi="Times New Roman"/>
          <w:color w:val="auto"/>
          <w:sz w:val="22"/>
          <w:szCs w:val="22"/>
        </w:rPr>
        <w:t>анализ и самооценка, наблюдения и др.).</w:t>
      </w:r>
    </w:p>
    <w:p w:rsidR="00A26807" w:rsidRPr="00301218" w:rsidRDefault="00A26807" w:rsidP="00A26807">
      <w:pPr>
        <w:pStyle w:val="afff2"/>
        <w:tabs>
          <w:tab w:val="left" w:pos="0"/>
          <w:tab w:val="left" w:pos="360"/>
        </w:tabs>
        <w:spacing w:line="240" w:lineRule="auto"/>
        <w:ind w:firstLine="567"/>
        <w:jc w:val="both"/>
        <w:rPr>
          <w:sz w:val="22"/>
          <w:szCs w:val="22"/>
        </w:rPr>
      </w:pPr>
      <w:r w:rsidRPr="00301218">
        <w:rPr>
          <w:sz w:val="22"/>
          <w:szCs w:val="22"/>
        </w:rPr>
        <w:t>1.3.1 Особенности оценки личностных, метапредметных и предметных результатов.</w:t>
      </w:r>
    </w:p>
    <w:p w:rsidR="00A26807" w:rsidRPr="00301218" w:rsidRDefault="00A26807" w:rsidP="00A26807">
      <w:pPr>
        <w:pStyle w:val="afff0"/>
        <w:tabs>
          <w:tab w:val="left" w:pos="0"/>
        </w:tabs>
        <w:spacing w:line="240" w:lineRule="auto"/>
        <w:ind w:firstLine="567"/>
        <w:rPr>
          <w:rFonts w:ascii="Times New Roman" w:hAnsi="Times New Roman"/>
          <w:color w:val="auto"/>
          <w:spacing w:val="-4"/>
          <w:sz w:val="22"/>
          <w:szCs w:val="22"/>
        </w:rPr>
      </w:pPr>
      <w:r w:rsidRPr="00301218">
        <w:rPr>
          <w:rFonts w:ascii="Times New Roman" w:hAnsi="Times New Roman"/>
          <w:color w:val="auto"/>
          <w:spacing w:val="-4"/>
          <w:sz w:val="22"/>
          <w:szCs w:val="22"/>
        </w:rPr>
        <w:t>Достижение личностных результатов обеспечивается в ходе реализации всех компонентов образовательной де</w:t>
      </w:r>
      <w:r w:rsidRPr="00301218">
        <w:rPr>
          <w:rFonts w:ascii="Times New Roman" w:hAnsi="Times New Roman"/>
          <w:color w:val="auto"/>
          <w:spacing w:val="-4"/>
          <w:sz w:val="22"/>
          <w:szCs w:val="22"/>
        </w:rPr>
        <w:t>я</w:t>
      </w:r>
      <w:r w:rsidRPr="00301218">
        <w:rPr>
          <w:rFonts w:ascii="Times New Roman" w:hAnsi="Times New Roman"/>
          <w:color w:val="auto"/>
          <w:spacing w:val="-4"/>
          <w:sz w:val="22"/>
          <w:szCs w:val="22"/>
        </w:rPr>
        <w:t>тельности, включая внеурочную деятельность, реализуемую семьёй и школой.</w:t>
      </w:r>
    </w:p>
    <w:p w:rsidR="00A26807" w:rsidRPr="00301218" w:rsidRDefault="00A26807" w:rsidP="00A26807">
      <w:pPr>
        <w:pStyle w:val="afff0"/>
        <w:tabs>
          <w:tab w:val="left" w:pos="0"/>
        </w:tabs>
        <w:spacing w:line="240" w:lineRule="auto"/>
        <w:ind w:firstLine="567"/>
        <w:rPr>
          <w:rFonts w:ascii="Times New Roman" w:hAnsi="Times New Roman"/>
          <w:color w:val="auto"/>
          <w:sz w:val="22"/>
          <w:szCs w:val="22"/>
        </w:rPr>
      </w:pPr>
      <w:r w:rsidRPr="00301218">
        <w:rPr>
          <w:rFonts w:ascii="Times New Roman" w:hAnsi="Times New Roman"/>
          <w:color w:val="auto"/>
          <w:sz w:val="22"/>
          <w:szCs w:val="22"/>
        </w:rPr>
        <w:t>Основным объектом оценки личностных результатов слу</w:t>
      </w:r>
      <w:r w:rsidRPr="00301218">
        <w:rPr>
          <w:rFonts w:ascii="Times New Roman" w:hAnsi="Times New Roman"/>
          <w:color w:val="auto"/>
          <w:spacing w:val="4"/>
          <w:sz w:val="22"/>
          <w:szCs w:val="22"/>
        </w:rPr>
        <w:t xml:space="preserve">жит сформированность универсальных учебных действий, </w:t>
      </w:r>
      <w:r w:rsidRPr="00301218">
        <w:rPr>
          <w:rFonts w:ascii="Times New Roman" w:hAnsi="Times New Roman"/>
          <w:color w:val="auto"/>
          <w:sz w:val="22"/>
          <w:szCs w:val="22"/>
        </w:rPr>
        <w:t>включаемых в следующие три основных блока:</w:t>
      </w:r>
    </w:p>
    <w:p w:rsidR="00A26807" w:rsidRPr="00301218" w:rsidRDefault="00A26807" w:rsidP="00A26807">
      <w:pPr>
        <w:pStyle w:val="21"/>
        <w:tabs>
          <w:tab w:val="left" w:pos="0"/>
        </w:tabs>
        <w:spacing w:line="240" w:lineRule="auto"/>
        <w:ind w:left="40" w:firstLine="567"/>
        <w:rPr>
          <w:sz w:val="22"/>
          <w:szCs w:val="22"/>
        </w:rPr>
      </w:pPr>
      <w:r w:rsidRPr="00301218">
        <w:rPr>
          <w:iCs/>
          <w:sz w:val="22"/>
          <w:szCs w:val="22"/>
        </w:rPr>
        <w:t xml:space="preserve"> самоопределение </w:t>
      </w:r>
      <w:r w:rsidRPr="00301218">
        <w:rPr>
          <w:rStyle w:val="Zag11"/>
          <w:sz w:val="22"/>
          <w:szCs w:val="22"/>
        </w:rPr>
        <w:t>–</w:t>
      </w:r>
      <w:r w:rsidRPr="00301218">
        <w:rPr>
          <w:sz w:val="22"/>
          <w:szCs w:val="22"/>
        </w:rPr>
        <w:t xml:space="preserve">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A26807" w:rsidRPr="00301218" w:rsidRDefault="00A26807" w:rsidP="00A26807">
      <w:pPr>
        <w:pStyle w:val="21"/>
        <w:tabs>
          <w:tab w:val="left" w:pos="0"/>
        </w:tabs>
        <w:spacing w:line="240" w:lineRule="auto"/>
        <w:ind w:left="40" w:firstLine="567"/>
        <w:rPr>
          <w:sz w:val="22"/>
          <w:szCs w:val="22"/>
        </w:rPr>
      </w:pPr>
      <w:r w:rsidRPr="00301218">
        <w:rPr>
          <w:iCs/>
          <w:sz w:val="22"/>
          <w:szCs w:val="22"/>
        </w:rPr>
        <w:t xml:space="preserve"> смыслообразование </w:t>
      </w:r>
      <w:r w:rsidRPr="00301218">
        <w:rPr>
          <w:rStyle w:val="Zag11"/>
          <w:sz w:val="22"/>
          <w:szCs w:val="22"/>
        </w:rPr>
        <w:t>–</w:t>
      </w:r>
      <w:r w:rsidRPr="00301218">
        <w:rPr>
          <w:sz w:val="22"/>
          <w:szCs w:val="22"/>
        </w:rPr>
        <w:t xml:space="preserve"> поиск и установление личностного смысла (т. е. «значения для себя») учения об</w:t>
      </w:r>
      <w:r w:rsidRPr="00301218">
        <w:rPr>
          <w:sz w:val="22"/>
          <w:szCs w:val="22"/>
        </w:rPr>
        <w:t>у</w:t>
      </w:r>
      <w:r w:rsidRPr="00301218">
        <w:rPr>
          <w:sz w:val="22"/>
          <w:szCs w:val="22"/>
        </w:rPr>
        <w:t>чающимися на основе устойчивой системы учебно</w:t>
      </w:r>
      <w:r w:rsidRPr="00301218">
        <w:rPr>
          <w:sz w:val="22"/>
          <w:szCs w:val="22"/>
        </w:rPr>
        <w:noBreakHyphen/>
        <w:t>познавательных и социальных мотивов, понимания границ того, «что я знаю», и того, «что я не знаю», и стремления к преодолению этого разрыва;</w:t>
      </w:r>
    </w:p>
    <w:p w:rsidR="00A26807" w:rsidRPr="00301218" w:rsidRDefault="00A26807" w:rsidP="00A26807">
      <w:pPr>
        <w:pStyle w:val="21"/>
        <w:tabs>
          <w:tab w:val="left" w:pos="0"/>
        </w:tabs>
        <w:spacing w:line="240" w:lineRule="auto"/>
        <w:ind w:left="40" w:firstLine="567"/>
        <w:rPr>
          <w:sz w:val="22"/>
          <w:szCs w:val="22"/>
        </w:rPr>
      </w:pPr>
      <w:r w:rsidRPr="00301218">
        <w:rPr>
          <w:iCs/>
          <w:sz w:val="22"/>
          <w:szCs w:val="22"/>
        </w:rPr>
        <w:t xml:space="preserve"> морально</w:t>
      </w:r>
      <w:r w:rsidRPr="00301218">
        <w:rPr>
          <w:iCs/>
          <w:sz w:val="22"/>
          <w:szCs w:val="22"/>
        </w:rPr>
        <w:noBreakHyphen/>
        <w:t xml:space="preserve">этическая ориентация </w:t>
      </w:r>
      <w:r w:rsidRPr="00301218">
        <w:rPr>
          <w:rStyle w:val="Zag11"/>
          <w:sz w:val="22"/>
          <w:szCs w:val="22"/>
        </w:rPr>
        <w:t>–</w:t>
      </w:r>
      <w:r w:rsidRPr="00301218">
        <w:rPr>
          <w:sz w:val="22"/>
          <w:szCs w:val="22"/>
        </w:rPr>
        <w:t xml:space="preserve"> знание основных моральных норм и ориентация на их выполнение на основе понимания их социальной необходимости; способность к моральной децентрации </w:t>
      </w:r>
      <w:r w:rsidRPr="00301218">
        <w:rPr>
          <w:rStyle w:val="Zag11"/>
          <w:sz w:val="22"/>
          <w:szCs w:val="22"/>
        </w:rPr>
        <w:t>–</w:t>
      </w:r>
      <w:r w:rsidRPr="00301218">
        <w:rPr>
          <w:sz w:val="22"/>
          <w:szCs w:val="22"/>
        </w:rPr>
        <w:t xml:space="preserve"> учёту позиций, мотивов и интересов участников моральной дилеммы при её разрешении; развитие этических чувств </w:t>
      </w:r>
      <w:r w:rsidRPr="00301218">
        <w:rPr>
          <w:rStyle w:val="Zag11"/>
          <w:sz w:val="22"/>
          <w:szCs w:val="22"/>
        </w:rPr>
        <w:t>–</w:t>
      </w:r>
      <w:r w:rsidRPr="00301218">
        <w:rPr>
          <w:sz w:val="22"/>
          <w:szCs w:val="22"/>
        </w:rPr>
        <w:t xml:space="preserve"> стыда, вины, совести как регуляторов морального поведения.</w:t>
      </w:r>
    </w:p>
    <w:p w:rsidR="00A26807" w:rsidRPr="00301218" w:rsidRDefault="00A26807" w:rsidP="00A26807">
      <w:pPr>
        <w:pStyle w:val="afff0"/>
        <w:tabs>
          <w:tab w:val="left" w:pos="0"/>
        </w:tabs>
        <w:spacing w:line="240" w:lineRule="auto"/>
        <w:ind w:firstLine="567"/>
        <w:rPr>
          <w:rFonts w:ascii="Times New Roman" w:hAnsi="Times New Roman"/>
          <w:color w:val="auto"/>
          <w:sz w:val="22"/>
          <w:szCs w:val="22"/>
        </w:rPr>
      </w:pPr>
      <w:r w:rsidRPr="00301218">
        <w:rPr>
          <w:rFonts w:ascii="Times New Roman" w:hAnsi="Times New Roman"/>
          <w:color w:val="auto"/>
          <w:sz w:val="22"/>
          <w:szCs w:val="22"/>
        </w:rPr>
        <w:t xml:space="preserve">Основное содержание оценки личностных результатов </w:t>
      </w:r>
      <w:r w:rsidRPr="00301218">
        <w:rPr>
          <w:rFonts w:ascii="Times New Roman" w:hAnsi="Times New Roman"/>
          <w:color w:val="auto"/>
          <w:spacing w:val="2"/>
          <w:sz w:val="22"/>
          <w:szCs w:val="22"/>
        </w:rPr>
        <w:t xml:space="preserve">при получении  начального общего образования строится вокруг </w:t>
      </w:r>
      <w:r w:rsidRPr="00301218">
        <w:rPr>
          <w:rFonts w:ascii="Times New Roman" w:hAnsi="Times New Roman"/>
          <w:color w:val="auto"/>
          <w:sz w:val="22"/>
          <w:szCs w:val="22"/>
        </w:rPr>
        <w:t>оценки:</w:t>
      </w:r>
    </w:p>
    <w:p w:rsidR="00A26807" w:rsidRPr="00301218" w:rsidRDefault="00A26807" w:rsidP="00A26807">
      <w:pPr>
        <w:pStyle w:val="21"/>
        <w:tabs>
          <w:tab w:val="left" w:pos="0"/>
        </w:tabs>
        <w:spacing w:line="240" w:lineRule="auto"/>
        <w:ind w:left="40" w:firstLine="567"/>
        <w:rPr>
          <w:sz w:val="22"/>
          <w:szCs w:val="22"/>
        </w:rPr>
      </w:pPr>
      <w:r w:rsidRPr="00301218">
        <w:rPr>
          <w:sz w:val="22"/>
          <w:szCs w:val="22"/>
        </w:rPr>
        <w:t xml:space="preserve"> сформированности внутренней позиции обучающегося, которая находит отражение в эмоционал</w:t>
      </w:r>
      <w:r w:rsidRPr="00301218">
        <w:rPr>
          <w:sz w:val="22"/>
          <w:szCs w:val="22"/>
        </w:rPr>
        <w:t>ь</w:t>
      </w:r>
      <w:r w:rsidRPr="00301218">
        <w:rPr>
          <w:sz w:val="22"/>
          <w:szCs w:val="22"/>
        </w:rPr>
        <w:t>но</w:t>
      </w:r>
      <w:r w:rsidRPr="00301218">
        <w:rPr>
          <w:sz w:val="22"/>
          <w:szCs w:val="22"/>
        </w:rPr>
        <w:noBreakHyphen/>
        <w:t xml:space="preserve">положительном отношении обучающегося к образовательной организации, ориентации на содержательные моменты образовательной деятельности </w:t>
      </w:r>
      <w:r w:rsidRPr="00301218">
        <w:rPr>
          <w:rStyle w:val="Zag11"/>
          <w:sz w:val="22"/>
          <w:szCs w:val="22"/>
        </w:rPr>
        <w:t>–</w:t>
      </w:r>
      <w:r w:rsidRPr="00301218">
        <w:rPr>
          <w:sz w:val="22"/>
          <w:szCs w:val="22"/>
        </w:rPr>
        <w:t xml:space="preserve"> уроки, познание нового, овладение умениями и новыми компетенциями, характер учебного сотрудничества с учителем и одноклассниками </w:t>
      </w:r>
      <w:r w:rsidRPr="00301218">
        <w:rPr>
          <w:rStyle w:val="Zag11"/>
          <w:sz w:val="22"/>
          <w:szCs w:val="22"/>
        </w:rPr>
        <w:t>–</w:t>
      </w:r>
      <w:r w:rsidRPr="00301218">
        <w:rPr>
          <w:sz w:val="22"/>
          <w:szCs w:val="22"/>
        </w:rPr>
        <w:t xml:space="preserve"> и ориентации на образец поведения «хорошего обучающийсяа» как пример для подражания;</w:t>
      </w:r>
    </w:p>
    <w:p w:rsidR="00A26807" w:rsidRPr="00301218" w:rsidRDefault="00A26807" w:rsidP="00A26807">
      <w:pPr>
        <w:pStyle w:val="21"/>
        <w:tabs>
          <w:tab w:val="left" w:pos="0"/>
        </w:tabs>
        <w:spacing w:line="240" w:lineRule="auto"/>
        <w:ind w:left="40" w:firstLine="567"/>
        <w:rPr>
          <w:sz w:val="22"/>
          <w:szCs w:val="22"/>
        </w:rPr>
      </w:pPr>
      <w:r w:rsidRPr="00301218">
        <w:rPr>
          <w:spacing w:val="4"/>
          <w:sz w:val="22"/>
          <w:szCs w:val="22"/>
        </w:rPr>
        <w:t xml:space="preserve"> сформированности основ гражданской идентичности, </w:t>
      </w:r>
      <w:r w:rsidRPr="00301218">
        <w:rPr>
          <w:sz w:val="22"/>
          <w:szCs w:val="22"/>
        </w:rPr>
        <w:t>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w:t>
      </w:r>
      <w:r w:rsidRPr="00301218">
        <w:rPr>
          <w:sz w:val="22"/>
          <w:szCs w:val="22"/>
        </w:rPr>
        <w:t>е</w:t>
      </w:r>
      <w:r w:rsidRPr="00301218">
        <w:rPr>
          <w:sz w:val="22"/>
          <w:szCs w:val="22"/>
        </w:rPr>
        <w:t>живанию чувствам других людей;</w:t>
      </w:r>
    </w:p>
    <w:p w:rsidR="00A26807" w:rsidRPr="00301218" w:rsidRDefault="00A26807" w:rsidP="00A26807">
      <w:pPr>
        <w:pStyle w:val="21"/>
        <w:tabs>
          <w:tab w:val="left" w:pos="0"/>
        </w:tabs>
        <w:spacing w:line="240" w:lineRule="auto"/>
        <w:ind w:left="40" w:firstLine="567"/>
        <w:rPr>
          <w:sz w:val="22"/>
          <w:szCs w:val="22"/>
        </w:rPr>
      </w:pPr>
      <w:r w:rsidRPr="00301218">
        <w:rPr>
          <w:sz w:val="22"/>
          <w:szCs w:val="22"/>
        </w:rPr>
        <w:t xml:space="preserve"> 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A26807" w:rsidRPr="00301218" w:rsidRDefault="00A26807" w:rsidP="00A26807">
      <w:pPr>
        <w:pStyle w:val="21"/>
        <w:tabs>
          <w:tab w:val="left" w:pos="0"/>
        </w:tabs>
        <w:spacing w:line="240" w:lineRule="auto"/>
        <w:ind w:left="40" w:firstLine="567"/>
        <w:rPr>
          <w:sz w:val="22"/>
          <w:szCs w:val="22"/>
        </w:rPr>
      </w:pPr>
      <w:r w:rsidRPr="00301218">
        <w:rPr>
          <w:spacing w:val="-4"/>
          <w:sz w:val="22"/>
          <w:szCs w:val="22"/>
        </w:rPr>
        <w:lastRenderedPageBreak/>
        <w:t xml:space="preserve"> сформированности мотивации учебной деятельности, вклю</w:t>
      </w:r>
      <w:r w:rsidRPr="00301218">
        <w:rPr>
          <w:sz w:val="22"/>
          <w:szCs w:val="22"/>
        </w:rPr>
        <w:t>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A26807" w:rsidRPr="00301218" w:rsidRDefault="00A26807" w:rsidP="00A26807">
      <w:pPr>
        <w:pStyle w:val="21"/>
        <w:tabs>
          <w:tab w:val="left" w:pos="0"/>
        </w:tabs>
        <w:spacing w:line="240" w:lineRule="auto"/>
        <w:ind w:left="40" w:firstLine="567"/>
        <w:rPr>
          <w:sz w:val="22"/>
          <w:szCs w:val="22"/>
        </w:rPr>
      </w:pPr>
      <w:r w:rsidRPr="00301218">
        <w:rPr>
          <w:sz w:val="22"/>
          <w:szCs w:val="22"/>
        </w:rPr>
        <w:t xml:space="preserve"> 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w:t>
      </w:r>
      <w:r w:rsidRPr="00301218">
        <w:rPr>
          <w:sz w:val="22"/>
          <w:szCs w:val="22"/>
        </w:rPr>
        <w:t>м</w:t>
      </w:r>
      <w:r w:rsidRPr="00301218">
        <w:rPr>
          <w:sz w:val="22"/>
          <w:szCs w:val="22"/>
        </w:rPr>
        <w:t>мы); способности к оценке своих поступков и действий других людей с точки зрения соблюдения/нарушения м</w:t>
      </w:r>
      <w:r w:rsidRPr="00301218">
        <w:rPr>
          <w:sz w:val="22"/>
          <w:szCs w:val="22"/>
        </w:rPr>
        <w:t>о</w:t>
      </w:r>
      <w:r w:rsidRPr="00301218">
        <w:rPr>
          <w:sz w:val="22"/>
          <w:szCs w:val="22"/>
        </w:rPr>
        <w:t>ральной нормы.</w:t>
      </w:r>
    </w:p>
    <w:p w:rsidR="00A26807" w:rsidRPr="00301218" w:rsidRDefault="00A26807" w:rsidP="00A26807">
      <w:pPr>
        <w:pStyle w:val="afff0"/>
        <w:tabs>
          <w:tab w:val="left" w:pos="0"/>
        </w:tabs>
        <w:spacing w:line="240" w:lineRule="auto"/>
        <w:ind w:firstLine="567"/>
        <w:rPr>
          <w:rFonts w:ascii="Times New Roman" w:hAnsi="Times New Roman"/>
          <w:color w:val="auto"/>
          <w:sz w:val="22"/>
          <w:szCs w:val="22"/>
        </w:rPr>
      </w:pPr>
      <w:r w:rsidRPr="00301218">
        <w:rPr>
          <w:rFonts w:ascii="Times New Roman" w:hAnsi="Times New Roman"/>
          <w:color w:val="auto"/>
          <w:sz w:val="22"/>
          <w:szCs w:val="22"/>
        </w:rPr>
        <w:t xml:space="preserve">В планируемых результатах, описывающих эту группу, отсутствует блок </w:t>
      </w:r>
      <w:r w:rsidRPr="00301218">
        <w:rPr>
          <w:rFonts w:ascii="Times New Roman" w:hAnsi="Times New Roman"/>
          <w:b/>
          <w:color w:val="auto"/>
          <w:sz w:val="22"/>
          <w:szCs w:val="22"/>
        </w:rPr>
        <w:t>«Выпускник научится».</w:t>
      </w:r>
      <w:r w:rsidRPr="00301218">
        <w:rPr>
          <w:rFonts w:ascii="Times New Roman" w:hAnsi="Times New Roman"/>
          <w:color w:val="auto"/>
          <w:sz w:val="22"/>
          <w:szCs w:val="22"/>
        </w:rPr>
        <w:t xml:space="preserve"> Это о</w:t>
      </w:r>
      <w:r w:rsidRPr="00301218">
        <w:rPr>
          <w:rFonts w:ascii="Times New Roman" w:hAnsi="Times New Roman"/>
          <w:color w:val="auto"/>
          <w:sz w:val="22"/>
          <w:szCs w:val="22"/>
        </w:rPr>
        <w:t>з</w:t>
      </w:r>
      <w:r w:rsidRPr="00301218">
        <w:rPr>
          <w:rFonts w:ascii="Times New Roman" w:hAnsi="Times New Roman"/>
          <w:color w:val="auto"/>
          <w:sz w:val="22"/>
          <w:szCs w:val="22"/>
        </w:rPr>
        <w:t xml:space="preserve">начает, что </w:t>
      </w:r>
      <w:r w:rsidRPr="00301218">
        <w:rPr>
          <w:rFonts w:ascii="Times New Roman" w:hAnsi="Times New Roman"/>
          <w:b/>
          <w:bCs/>
          <w:iCs/>
          <w:color w:val="auto"/>
          <w:sz w:val="22"/>
          <w:szCs w:val="22"/>
        </w:rPr>
        <w:t xml:space="preserve">личностные результаты выпускников при получении начального общего образования </w:t>
      </w:r>
      <w:r w:rsidRPr="00301218">
        <w:rPr>
          <w:rFonts w:ascii="Times New Roman" w:hAnsi="Times New Roman"/>
          <w:color w:val="auto"/>
          <w:sz w:val="22"/>
          <w:szCs w:val="22"/>
        </w:rPr>
        <w:t xml:space="preserve">в полном соответствии с требованиями ФГОС НОО </w:t>
      </w:r>
      <w:r w:rsidRPr="00301218">
        <w:rPr>
          <w:rFonts w:ascii="Times New Roman" w:hAnsi="Times New Roman"/>
          <w:b/>
          <w:bCs/>
          <w:iCs/>
          <w:color w:val="auto"/>
          <w:sz w:val="22"/>
          <w:szCs w:val="22"/>
        </w:rPr>
        <w:t>не подлежат итоговой оценке</w:t>
      </w:r>
      <w:r w:rsidRPr="00301218">
        <w:rPr>
          <w:rFonts w:ascii="Times New Roman" w:hAnsi="Times New Roman"/>
          <w:color w:val="auto"/>
          <w:sz w:val="22"/>
          <w:szCs w:val="22"/>
        </w:rPr>
        <w:t>.</w:t>
      </w:r>
    </w:p>
    <w:p w:rsidR="00A26807" w:rsidRPr="00301218" w:rsidRDefault="00A26807" w:rsidP="00A26807">
      <w:pPr>
        <w:pStyle w:val="afff0"/>
        <w:tabs>
          <w:tab w:val="left" w:pos="0"/>
        </w:tabs>
        <w:spacing w:line="240" w:lineRule="auto"/>
        <w:ind w:firstLine="567"/>
        <w:rPr>
          <w:rFonts w:ascii="Times New Roman" w:hAnsi="Times New Roman"/>
          <w:color w:val="auto"/>
          <w:sz w:val="22"/>
          <w:szCs w:val="22"/>
        </w:rPr>
      </w:pPr>
      <w:r w:rsidRPr="00301218">
        <w:rPr>
          <w:rFonts w:ascii="Times New Roman" w:hAnsi="Times New Roman"/>
          <w:color w:val="auto"/>
          <w:sz w:val="22"/>
          <w:szCs w:val="22"/>
        </w:rPr>
        <w:t xml:space="preserve">Формирование и достижение указанных выше личностных  </w:t>
      </w:r>
      <w:r w:rsidRPr="00301218">
        <w:rPr>
          <w:rFonts w:ascii="Times New Roman" w:hAnsi="Times New Roman"/>
          <w:color w:val="auto"/>
          <w:spacing w:val="2"/>
          <w:sz w:val="22"/>
          <w:szCs w:val="22"/>
        </w:rPr>
        <w:t xml:space="preserve">результатов </w:t>
      </w:r>
      <w:r w:rsidRPr="00301218">
        <w:rPr>
          <w:rStyle w:val="Zag11"/>
          <w:rFonts w:ascii="Times New Roman" w:hAnsi="Times New Roman"/>
          <w:color w:val="auto"/>
          <w:sz w:val="22"/>
          <w:szCs w:val="22"/>
        </w:rPr>
        <w:t>–</w:t>
      </w:r>
      <w:r w:rsidRPr="00301218">
        <w:rPr>
          <w:rFonts w:ascii="Times New Roman" w:hAnsi="Times New Roman"/>
          <w:color w:val="auto"/>
          <w:spacing w:val="2"/>
          <w:sz w:val="22"/>
          <w:szCs w:val="22"/>
        </w:rPr>
        <w:t xml:space="preserve"> задача и ответственность системы образования и образовательной организации. Поэтому оценка этих результатов образовательной деятельности осуществляется в </w:t>
      </w:r>
      <w:r w:rsidRPr="00301218">
        <w:rPr>
          <w:rFonts w:ascii="Times New Roman" w:hAnsi="Times New Roman"/>
          <w:color w:val="auto"/>
          <w:sz w:val="22"/>
          <w:szCs w:val="22"/>
        </w:rPr>
        <w:t>ходе внешних неперсонифицированных мониторинговых ис</w:t>
      </w:r>
      <w:r w:rsidRPr="00301218">
        <w:rPr>
          <w:rFonts w:ascii="Times New Roman" w:hAnsi="Times New Roman"/>
          <w:color w:val="auto"/>
          <w:spacing w:val="2"/>
          <w:sz w:val="22"/>
          <w:szCs w:val="22"/>
        </w:rPr>
        <w:t xml:space="preserve">следований, результаты которых являются основанием для принятия управленческих решений при проектировании и </w:t>
      </w:r>
      <w:r w:rsidRPr="00301218">
        <w:rPr>
          <w:rFonts w:ascii="Times New Roman" w:hAnsi="Times New Roman"/>
          <w:color w:val="auto"/>
          <w:sz w:val="22"/>
          <w:szCs w:val="22"/>
        </w:rPr>
        <w:t>реализации региональных программ развития, программ под</w:t>
      </w:r>
      <w:r w:rsidRPr="00301218">
        <w:rPr>
          <w:rFonts w:ascii="Times New Roman" w:hAnsi="Times New Roman"/>
          <w:color w:val="auto"/>
          <w:spacing w:val="2"/>
          <w:sz w:val="22"/>
          <w:szCs w:val="22"/>
        </w:rPr>
        <w:t>держки образовательной деятельности, иных программ.</w:t>
      </w:r>
    </w:p>
    <w:p w:rsidR="00A26807" w:rsidRPr="00301218" w:rsidRDefault="00A26807" w:rsidP="00A26807">
      <w:pPr>
        <w:pStyle w:val="afff0"/>
        <w:tabs>
          <w:tab w:val="left" w:pos="0"/>
        </w:tabs>
        <w:spacing w:line="240" w:lineRule="auto"/>
        <w:ind w:firstLine="567"/>
        <w:rPr>
          <w:rFonts w:ascii="Times New Roman" w:hAnsi="Times New Roman"/>
          <w:color w:val="auto"/>
          <w:sz w:val="22"/>
          <w:szCs w:val="22"/>
        </w:rPr>
      </w:pPr>
      <w:r w:rsidRPr="00301218">
        <w:rPr>
          <w:rFonts w:ascii="Times New Roman" w:hAnsi="Times New Roman"/>
          <w:b/>
          <w:bCs/>
          <w:iCs/>
          <w:color w:val="auto"/>
          <w:sz w:val="22"/>
          <w:szCs w:val="22"/>
        </w:rPr>
        <w:t>Оценка метапредметных результатов</w:t>
      </w:r>
      <w:r w:rsidRPr="00301218">
        <w:rPr>
          <w:rFonts w:ascii="Times New Roman" w:hAnsi="Times New Roman"/>
          <w:bCs/>
          <w:iCs/>
          <w:color w:val="auto"/>
          <w:sz w:val="22"/>
          <w:szCs w:val="22"/>
        </w:rPr>
        <w:t xml:space="preserve"> может проводиться в ходе различных процедур</w:t>
      </w:r>
      <w:r w:rsidRPr="00301218">
        <w:rPr>
          <w:rFonts w:ascii="Times New Roman" w:hAnsi="Times New Roman"/>
          <w:color w:val="auto"/>
          <w:sz w:val="22"/>
          <w:szCs w:val="22"/>
        </w:rPr>
        <w:t>. Например, в ит</w:t>
      </w:r>
      <w:r w:rsidRPr="00301218">
        <w:rPr>
          <w:rFonts w:ascii="Times New Roman" w:hAnsi="Times New Roman"/>
          <w:color w:val="auto"/>
          <w:sz w:val="22"/>
          <w:szCs w:val="22"/>
        </w:rPr>
        <w:t>о</w:t>
      </w:r>
      <w:r w:rsidRPr="00301218">
        <w:rPr>
          <w:rFonts w:ascii="Times New Roman" w:hAnsi="Times New Roman"/>
          <w:color w:val="auto"/>
          <w:sz w:val="22"/>
          <w:szCs w:val="22"/>
        </w:rPr>
        <w:t xml:space="preserve">говых проверочных работах по предметам или в </w:t>
      </w:r>
      <w:r w:rsidRPr="00301218">
        <w:rPr>
          <w:rFonts w:ascii="Times New Roman" w:hAnsi="Times New Roman"/>
          <w:color w:val="auto"/>
          <w:spacing w:val="2"/>
          <w:sz w:val="22"/>
          <w:szCs w:val="22"/>
        </w:rPr>
        <w:t>комплексных работах на межпредметной основе целесоо</w:t>
      </w:r>
      <w:r w:rsidRPr="00301218">
        <w:rPr>
          <w:rFonts w:ascii="Times New Roman" w:hAnsi="Times New Roman"/>
          <w:color w:val="auto"/>
          <w:sz w:val="22"/>
          <w:szCs w:val="22"/>
        </w:rPr>
        <w:t>б</w:t>
      </w:r>
      <w:r w:rsidRPr="00301218">
        <w:rPr>
          <w:rFonts w:ascii="Times New Roman" w:hAnsi="Times New Roman"/>
          <w:color w:val="auto"/>
          <w:spacing w:val="2"/>
          <w:sz w:val="22"/>
          <w:szCs w:val="22"/>
        </w:rPr>
        <w:t xml:space="preserve">разно осуществлять оценку (прямую или опосредованную) сформированности большинства познавательных учебных </w:t>
      </w:r>
      <w:r w:rsidRPr="00301218">
        <w:rPr>
          <w:rFonts w:ascii="Times New Roman" w:hAnsi="Times New Roman"/>
          <w:color w:val="auto"/>
          <w:sz w:val="22"/>
          <w:szCs w:val="22"/>
        </w:rPr>
        <w:t>действий и навыков работы с информацией, а также опосредованную оценку сформированности ряда коммуник</w:t>
      </w:r>
      <w:r w:rsidRPr="00301218">
        <w:rPr>
          <w:rFonts w:ascii="Times New Roman" w:hAnsi="Times New Roman"/>
          <w:color w:val="auto"/>
          <w:sz w:val="22"/>
          <w:szCs w:val="22"/>
        </w:rPr>
        <w:t>а</w:t>
      </w:r>
      <w:r w:rsidRPr="00301218">
        <w:rPr>
          <w:rFonts w:ascii="Times New Roman" w:hAnsi="Times New Roman"/>
          <w:color w:val="auto"/>
          <w:sz w:val="22"/>
          <w:szCs w:val="22"/>
        </w:rPr>
        <w:t>тивных и регулятивных действий.</w:t>
      </w:r>
    </w:p>
    <w:p w:rsidR="00A26807" w:rsidRPr="00301218" w:rsidRDefault="00A26807" w:rsidP="00A26807">
      <w:pPr>
        <w:pStyle w:val="afff0"/>
        <w:tabs>
          <w:tab w:val="left" w:pos="0"/>
        </w:tabs>
        <w:spacing w:line="240" w:lineRule="auto"/>
        <w:ind w:firstLine="567"/>
        <w:rPr>
          <w:rFonts w:ascii="Times New Roman" w:hAnsi="Times New Roman"/>
          <w:color w:val="auto"/>
          <w:sz w:val="22"/>
          <w:szCs w:val="22"/>
        </w:rPr>
      </w:pPr>
      <w:r w:rsidRPr="00301218">
        <w:rPr>
          <w:rFonts w:ascii="Times New Roman" w:hAnsi="Times New Roman"/>
          <w:color w:val="auto"/>
          <w:spacing w:val="2"/>
          <w:sz w:val="22"/>
          <w:szCs w:val="22"/>
        </w:rPr>
        <w:t xml:space="preserve">В ходе текущей, тематической, промежуточной оценки </w:t>
      </w:r>
      <w:r w:rsidRPr="00301218">
        <w:rPr>
          <w:rFonts w:ascii="Times New Roman" w:hAnsi="Times New Roman"/>
          <w:color w:val="auto"/>
          <w:sz w:val="22"/>
          <w:szCs w:val="22"/>
        </w:rPr>
        <w:t>может быть оценено достижение таких коммуник</w:t>
      </w:r>
      <w:r w:rsidRPr="00301218">
        <w:rPr>
          <w:rFonts w:ascii="Times New Roman" w:hAnsi="Times New Roman"/>
          <w:color w:val="auto"/>
          <w:sz w:val="22"/>
          <w:szCs w:val="22"/>
        </w:rPr>
        <w:t>а</w:t>
      </w:r>
      <w:r w:rsidRPr="00301218">
        <w:rPr>
          <w:rFonts w:ascii="Times New Roman" w:hAnsi="Times New Roman"/>
          <w:color w:val="auto"/>
          <w:sz w:val="22"/>
          <w:szCs w:val="22"/>
        </w:rPr>
        <w:t xml:space="preserve">тивных и регулятивных действий, которые трудно или нецелесообразно </w:t>
      </w:r>
      <w:r w:rsidRPr="00301218">
        <w:rPr>
          <w:rFonts w:ascii="Times New Roman" w:hAnsi="Times New Roman"/>
          <w:color w:val="auto"/>
          <w:spacing w:val="2"/>
          <w:sz w:val="22"/>
          <w:szCs w:val="22"/>
        </w:rPr>
        <w:t>проверить в ходе стандартизированной итоговой провероч</w:t>
      </w:r>
      <w:r w:rsidRPr="00301218">
        <w:rPr>
          <w:rFonts w:ascii="Times New Roman" w:hAnsi="Times New Roman"/>
          <w:color w:val="auto"/>
          <w:sz w:val="22"/>
          <w:szCs w:val="22"/>
        </w:rPr>
        <w:t xml:space="preserve">ной работы. Например, именно в ходе текущей оценки целесообразно отслеживать уровень сформированности такого </w:t>
      </w:r>
      <w:r w:rsidRPr="00301218">
        <w:rPr>
          <w:rFonts w:ascii="Times New Roman" w:hAnsi="Times New Roman"/>
          <w:color w:val="auto"/>
          <w:spacing w:val="-2"/>
          <w:sz w:val="22"/>
          <w:szCs w:val="22"/>
        </w:rPr>
        <w:t>умения, как взаимодействие с партнёром: ориентация на парт</w:t>
      </w:r>
      <w:r w:rsidRPr="00301218">
        <w:rPr>
          <w:rFonts w:ascii="Times New Roman" w:hAnsi="Times New Roman"/>
          <w:color w:val="auto"/>
          <w:spacing w:val="2"/>
          <w:sz w:val="22"/>
          <w:szCs w:val="22"/>
        </w:rPr>
        <w:t xml:space="preserve">нёра, умение слушать и слышать собеседника; стремление </w:t>
      </w:r>
      <w:r w:rsidRPr="00301218">
        <w:rPr>
          <w:rFonts w:ascii="Times New Roman" w:hAnsi="Times New Roman"/>
          <w:color w:val="auto"/>
          <w:sz w:val="22"/>
          <w:szCs w:val="22"/>
        </w:rPr>
        <w:t>учитывать и координировать различные мнения и позиции в отношении объекта, действия, события и др.</w:t>
      </w:r>
    </w:p>
    <w:p w:rsidR="00A26807" w:rsidRPr="00301218" w:rsidRDefault="00A26807" w:rsidP="00A26807">
      <w:pPr>
        <w:pStyle w:val="afff0"/>
        <w:tabs>
          <w:tab w:val="left" w:pos="0"/>
        </w:tabs>
        <w:spacing w:line="240" w:lineRule="auto"/>
        <w:ind w:firstLine="567"/>
        <w:rPr>
          <w:rFonts w:ascii="Times New Roman" w:hAnsi="Times New Roman"/>
          <w:b/>
          <w:bCs/>
          <w:color w:val="auto"/>
          <w:sz w:val="22"/>
          <w:szCs w:val="22"/>
        </w:rPr>
      </w:pPr>
      <w:r w:rsidRPr="00301218">
        <w:rPr>
          <w:rFonts w:ascii="Times New Roman" w:hAnsi="Times New Roman"/>
          <w:color w:val="auto"/>
          <w:spacing w:val="2"/>
          <w:sz w:val="22"/>
          <w:szCs w:val="22"/>
        </w:rPr>
        <w:t>Оценка уровня сформированности ряда универсальных учебных действий, овладение которыми имеет о</w:t>
      </w:r>
      <w:r w:rsidRPr="00301218">
        <w:rPr>
          <w:rFonts w:ascii="Times New Roman" w:hAnsi="Times New Roman"/>
          <w:color w:val="auto"/>
          <w:spacing w:val="2"/>
          <w:sz w:val="22"/>
          <w:szCs w:val="22"/>
        </w:rPr>
        <w:t>п</w:t>
      </w:r>
      <w:r w:rsidRPr="00301218">
        <w:rPr>
          <w:rFonts w:ascii="Times New Roman" w:hAnsi="Times New Roman"/>
          <w:color w:val="auto"/>
          <w:spacing w:val="2"/>
          <w:sz w:val="22"/>
          <w:szCs w:val="22"/>
        </w:rPr>
        <w:t>ределяю</w:t>
      </w:r>
      <w:r w:rsidRPr="00301218">
        <w:rPr>
          <w:rFonts w:ascii="Times New Roman" w:hAnsi="Times New Roman"/>
          <w:color w:val="auto"/>
          <w:sz w:val="22"/>
          <w:szCs w:val="22"/>
        </w:rPr>
        <w:t>щее значение для оценки эффективности всей системы начального образования (например, обеспечива</w:t>
      </w:r>
      <w:r w:rsidRPr="00301218">
        <w:rPr>
          <w:rFonts w:ascii="Times New Roman" w:hAnsi="Times New Roman"/>
          <w:color w:val="auto"/>
          <w:sz w:val="22"/>
          <w:szCs w:val="22"/>
        </w:rPr>
        <w:t>е</w:t>
      </w:r>
      <w:r w:rsidRPr="00301218">
        <w:rPr>
          <w:rFonts w:ascii="Times New Roman" w:hAnsi="Times New Roman"/>
          <w:color w:val="auto"/>
          <w:sz w:val="22"/>
          <w:szCs w:val="22"/>
        </w:rPr>
        <w:t>мые системой начального образования уровень включённости детей в учеб</w:t>
      </w:r>
      <w:r w:rsidRPr="00301218">
        <w:rPr>
          <w:rFonts w:ascii="Times New Roman" w:hAnsi="Times New Roman"/>
          <w:color w:val="auto"/>
          <w:spacing w:val="2"/>
          <w:sz w:val="22"/>
          <w:szCs w:val="22"/>
        </w:rPr>
        <w:t xml:space="preserve">ную деятельность, уровень их учебной самостоятельности, </w:t>
      </w:r>
      <w:r w:rsidRPr="00301218">
        <w:rPr>
          <w:rFonts w:ascii="Times New Roman" w:hAnsi="Times New Roman"/>
          <w:color w:val="auto"/>
          <w:sz w:val="22"/>
          <w:szCs w:val="22"/>
        </w:rPr>
        <w:t>уровень сотрудничества и ряд других), проводится в форме неперсонифицированных процедур.</w:t>
      </w:r>
    </w:p>
    <w:p w:rsidR="00A26807" w:rsidRPr="00301218" w:rsidRDefault="00A26807" w:rsidP="00A26807">
      <w:pPr>
        <w:pStyle w:val="afff0"/>
        <w:tabs>
          <w:tab w:val="left" w:pos="0"/>
        </w:tabs>
        <w:spacing w:line="240" w:lineRule="auto"/>
        <w:ind w:firstLine="567"/>
        <w:rPr>
          <w:rFonts w:ascii="Times New Roman" w:hAnsi="Times New Roman"/>
          <w:color w:val="auto"/>
          <w:spacing w:val="-2"/>
          <w:sz w:val="22"/>
          <w:szCs w:val="22"/>
        </w:rPr>
      </w:pPr>
      <w:r w:rsidRPr="00301218">
        <w:rPr>
          <w:rFonts w:ascii="Times New Roman" w:hAnsi="Times New Roman"/>
          <w:color w:val="auto"/>
          <w:spacing w:val="-2"/>
          <w:sz w:val="22"/>
          <w:szCs w:val="22"/>
        </w:rPr>
        <w:t>Достижение этих результатов обеспечивается за счёт основных компонентов образовательной деятельности.</w:t>
      </w:r>
    </w:p>
    <w:p w:rsidR="00A26807" w:rsidRPr="00A26807" w:rsidRDefault="00A26807" w:rsidP="00A26807">
      <w:pPr>
        <w:pStyle w:val="af8"/>
        <w:tabs>
          <w:tab w:val="left" w:pos="0"/>
        </w:tabs>
        <w:ind w:left="0" w:firstLine="567"/>
        <w:jc w:val="both"/>
        <w:rPr>
          <w:lang w:val="ru-RU"/>
        </w:rPr>
      </w:pPr>
      <w:r w:rsidRPr="00A26807">
        <w:rPr>
          <w:b/>
          <w:bCs/>
          <w:spacing w:val="-4"/>
          <w:lang w:val="ru-RU"/>
        </w:rPr>
        <w:t>Оценка предметных результатов</w:t>
      </w:r>
      <w:r w:rsidRPr="00A26807">
        <w:rPr>
          <w:spacing w:val="-4"/>
          <w:lang w:val="ru-RU"/>
        </w:rPr>
        <w:t xml:space="preserve"> представляет собой оцен</w:t>
      </w:r>
      <w:r w:rsidRPr="00A26807">
        <w:rPr>
          <w:lang w:val="ru-RU"/>
        </w:rPr>
        <w:t>ку достижения обучающимся планируемых р</w:t>
      </w:r>
      <w:r w:rsidRPr="00A26807">
        <w:rPr>
          <w:lang w:val="ru-RU"/>
        </w:rPr>
        <w:t>е</w:t>
      </w:r>
      <w:r w:rsidRPr="00A26807">
        <w:rPr>
          <w:lang w:val="ru-RU"/>
        </w:rPr>
        <w:t xml:space="preserve">зультатов по </w:t>
      </w:r>
      <w:r w:rsidRPr="00A26807">
        <w:rPr>
          <w:rFonts w:eastAsia="@Arial Unicode MS"/>
          <w:color w:val="000000"/>
          <w:lang w:val="ru-RU"/>
        </w:rPr>
        <w:t>учебно</w:t>
      </w:r>
      <w:r w:rsidRPr="00301218">
        <w:rPr>
          <w:rFonts w:eastAsia="@Arial Unicode MS"/>
          <w:color w:val="000000"/>
          <w:lang w:val="ru-RU"/>
        </w:rPr>
        <w:t>му</w:t>
      </w:r>
      <w:r w:rsidRPr="00A26807">
        <w:rPr>
          <w:rFonts w:eastAsia="@Arial Unicode MS"/>
          <w:color w:val="000000"/>
          <w:lang w:val="ru-RU"/>
        </w:rPr>
        <w:t xml:space="preserve"> предмет</w:t>
      </w:r>
      <w:r w:rsidRPr="00301218">
        <w:rPr>
          <w:rFonts w:eastAsia="@Arial Unicode MS"/>
          <w:color w:val="000000"/>
          <w:lang w:val="ru-RU"/>
        </w:rPr>
        <w:t>у</w:t>
      </w:r>
      <w:r w:rsidRPr="00A26807">
        <w:rPr>
          <w:rFonts w:eastAsia="@Arial Unicode MS"/>
          <w:color w:val="000000"/>
          <w:lang w:val="ru-RU"/>
        </w:rPr>
        <w:t xml:space="preserve"> «Чăваш чĕлхи» (Родной (чувашский) язык)</w:t>
      </w:r>
      <w:r w:rsidRPr="00301218">
        <w:rPr>
          <w:rFonts w:eastAsia="@Arial Unicode MS"/>
          <w:color w:val="000000"/>
          <w:lang w:val="ru-RU"/>
        </w:rPr>
        <w:t>.</w:t>
      </w:r>
      <w:r w:rsidRPr="00A26807">
        <w:rPr>
          <w:rFonts w:eastAsia="@Arial Unicode MS"/>
          <w:color w:val="000000"/>
          <w:lang w:val="ru-RU"/>
        </w:rPr>
        <w:t xml:space="preserve"> </w:t>
      </w:r>
      <w:r w:rsidRPr="00A26807">
        <w:rPr>
          <w:spacing w:val="2"/>
          <w:lang w:val="ru-RU"/>
        </w:rPr>
        <w:t xml:space="preserve"> Основным объектом, содерж</w:t>
      </w:r>
      <w:r w:rsidRPr="00A26807">
        <w:rPr>
          <w:spacing w:val="2"/>
          <w:lang w:val="ru-RU"/>
        </w:rPr>
        <w:t>а</w:t>
      </w:r>
      <w:r w:rsidRPr="00A26807">
        <w:rPr>
          <w:spacing w:val="2"/>
          <w:lang w:val="ru-RU"/>
        </w:rPr>
        <w:t xml:space="preserve">тельной и критериальной базой итоговой оценки подготовки выпускников на уровне </w:t>
      </w:r>
      <w:r w:rsidRPr="00A26807">
        <w:rPr>
          <w:lang w:val="ru-RU"/>
        </w:rPr>
        <w:t>начального общего образ</w:t>
      </w:r>
      <w:r w:rsidRPr="00A26807">
        <w:rPr>
          <w:lang w:val="ru-RU"/>
        </w:rPr>
        <w:t>о</w:t>
      </w:r>
      <w:r w:rsidRPr="00A26807">
        <w:rPr>
          <w:lang w:val="ru-RU"/>
        </w:rPr>
        <w:t xml:space="preserve">вания  выступают планируемые </w:t>
      </w:r>
      <w:r w:rsidRPr="00301218">
        <w:rPr>
          <w:lang w:val="ru-RU"/>
        </w:rPr>
        <w:t xml:space="preserve"> предметные </w:t>
      </w:r>
      <w:r w:rsidRPr="00A26807">
        <w:rPr>
          <w:spacing w:val="2"/>
          <w:lang w:val="ru-RU"/>
        </w:rPr>
        <w:t xml:space="preserve">результаты, составляющие содержание блока </w:t>
      </w:r>
      <w:r w:rsidRPr="00A26807">
        <w:rPr>
          <w:b/>
          <w:spacing w:val="2"/>
          <w:lang w:val="ru-RU"/>
        </w:rPr>
        <w:t xml:space="preserve">«Выпускник </w:t>
      </w:r>
      <w:r w:rsidRPr="00A26807">
        <w:rPr>
          <w:b/>
          <w:lang w:val="ru-RU"/>
        </w:rPr>
        <w:t>на</w:t>
      </w:r>
      <w:r w:rsidRPr="00A26807">
        <w:rPr>
          <w:b/>
          <w:lang w:val="ru-RU"/>
        </w:rPr>
        <w:t>у</w:t>
      </w:r>
      <w:r w:rsidRPr="00A26807">
        <w:rPr>
          <w:b/>
          <w:lang w:val="ru-RU"/>
        </w:rPr>
        <w:t>чится»,</w:t>
      </w:r>
      <w:r w:rsidRPr="00A26807">
        <w:rPr>
          <w:lang w:val="ru-RU"/>
        </w:rPr>
        <w:t xml:space="preserve"> включенные в данную Программу.</w:t>
      </w:r>
    </w:p>
    <w:p w:rsidR="00A26807" w:rsidRPr="00301218" w:rsidRDefault="00A26807" w:rsidP="00A26807">
      <w:pPr>
        <w:pStyle w:val="afff0"/>
        <w:tabs>
          <w:tab w:val="left" w:pos="0"/>
        </w:tabs>
        <w:spacing w:line="240" w:lineRule="auto"/>
        <w:ind w:firstLine="567"/>
        <w:rPr>
          <w:rFonts w:ascii="Times New Roman" w:hAnsi="Times New Roman"/>
          <w:b/>
          <w:bCs/>
          <w:iCs/>
          <w:color w:val="auto"/>
          <w:sz w:val="22"/>
          <w:szCs w:val="22"/>
        </w:rPr>
      </w:pPr>
      <w:r w:rsidRPr="00301218">
        <w:rPr>
          <w:rFonts w:ascii="Times New Roman" w:hAnsi="Times New Roman"/>
          <w:color w:val="auto"/>
          <w:sz w:val="22"/>
          <w:szCs w:val="22"/>
        </w:rPr>
        <w:t>В соответствии с пониманием сущности образовательных результатов, заложенным в ФГОС НОО, пре</w:t>
      </w:r>
      <w:r w:rsidRPr="00301218">
        <w:rPr>
          <w:rFonts w:ascii="Times New Roman" w:hAnsi="Times New Roman"/>
          <w:color w:val="auto"/>
          <w:sz w:val="22"/>
          <w:szCs w:val="22"/>
        </w:rPr>
        <w:t>д</w:t>
      </w:r>
      <w:r w:rsidRPr="00301218">
        <w:rPr>
          <w:rFonts w:ascii="Times New Roman" w:hAnsi="Times New Roman"/>
          <w:color w:val="auto"/>
          <w:sz w:val="22"/>
          <w:szCs w:val="22"/>
        </w:rPr>
        <w:t xml:space="preserve">метные результаты </w:t>
      </w:r>
      <w:r w:rsidRPr="00301218">
        <w:rPr>
          <w:rFonts w:ascii="Times New Roman" w:eastAsia="@Arial Unicode MS" w:hAnsi="Times New Roman"/>
          <w:sz w:val="22"/>
          <w:szCs w:val="22"/>
        </w:rPr>
        <w:t xml:space="preserve">учебного предмета «Чăваш чĕлхи» (Родной (чувашский) язык) </w:t>
      </w:r>
      <w:r w:rsidRPr="00301218">
        <w:rPr>
          <w:rFonts w:ascii="Times New Roman" w:hAnsi="Times New Roman"/>
          <w:color w:val="auto"/>
          <w:sz w:val="22"/>
          <w:szCs w:val="22"/>
        </w:rPr>
        <w:t xml:space="preserve"> содержат в себе, во-первых, </w:t>
      </w:r>
      <w:r w:rsidRPr="00301218">
        <w:rPr>
          <w:rFonts w:ascii="Times New Roman" w:hAnsi="Times New Roman"/>
          <w:iCs/>
          <w:color w:val="auto"/>
          <w:sz w:val="22"/>
          <w:szCs w:val="22"/>
        </w:rPr>
        <w:t>систему основополагающих элементов научного знания о чувашском языке</w:t>
      </w:r>
      <w:r w:rsidRPr="00301218">
        <w:rPr>
          <w:rFonts w:ascii="Times New Roman" w:hAnsi="Times New Roman"/>
          <w:color w:val="auto"/>
          <w:sz w:val="22"/>
          <w:szCs w:val="22"/>
        </w:rPr>
        <w:t>, которая выражается через языковой учебный материал по чувашскому языку</w:t>
      </w:r>
      <w:r w:rsidRPr="00301218">
        <w:rPr>
          <w:rFonts w:ascii="Times New Roman" w:hAnsi="Times New Roman"/>
          <w:color w:val="auto"/>
          <w:spacing w:val="2"/>
          <w:sz w:val="22"/>
          <w:szCs w:val="22"/>
        </w:rPr>
        <w:t xml:space="preserve">, и, во-вторых, </w:t>
      </w:r>
      <w:r w:rsidRPr="00301218">
        <w:rPr>
          <w:rFonts w:ascii="Times New Roman" w:hAnsi="Times New Roman"/>
          <w:iCs/>
          <w:color w:val="auto"/>
          <w:spacing w:val="2"/>
          <w:sz w:val="22"/>
          <w:szCs w:val="22"/>
        </w:rPr>
        <w:t xml:space="preserve">систему формируемых речевых действий с </w:t>
      </w:r>
      <w:r w:rsidRPr="00301218">
        <w:rPr>
          <w:rFonts w:ascii="Times New Roman" w:hAnsi="Times New Roman"/>
          <w:iCs/>
          <w:color w:val="auto"/>
          <w:sz w:val="22"/>
          <w:szCs w:val="22"/>
        </w:rPr>
        <w:t>учебным м</w:t>
      </w:r>
      <w:r w:rsidRPr="00301218">
        <w:rPr>
          <w:rFonts w:ascii="Times New Roman" w:hAnsi="Times New Roman"/>
          <w:iCs/>
          <w:color w:val="auto"/>
          <w:sz w:val="22"/>
          <w:szCs w:val="22"/>
        </w:rPr>
        <w:t>а</w:t>
      </w:r>
      <w:r w:rsidRPr="00301218">
        <w:rPr>
          <w:rFonts w:ascii="Times New Roman" w:hAnsi="Times New Roman"/>
          <w:iCs/>
          <w:color w:val="auto"/>
          <w:sz w:val="22"/>
          <w:szCs w:val="22"/>
        </w:rPr>
        <w:t>териалом</w:t>
      </w:r>
      <w:r w:rsidRPr="00301218">
        <w:rPr>
          <w:rFonts w:ascii="Times New Roman" w:hAnsi="Times New Roman"/>
          <w:color w:val="auto"/>
          <w:sz w:val="22"/>
          <w:szCs w:val="22"/>
        </w:rPr>
        <w:t>, которая направлена на применение знаний.</w:t>
      </w:r>
    </w:p>
    <w:p w:rsidR="00A26807" w:rsidRPr="00301218" w:rsidRDefault="00A26807" w:rsidP="00A26807">
      <w:pPr>
        <w:pStyle w:val="afff0"/>
        <w:tabs>
          <w:tab w:val="left" w:pos="0"/>
        </w:tabs>
        <w:spacing w:line="240" w:lineRule="auto"/>
        <w:ind w:firstLine="567"/>
        <w:rPr>
          <w:rFonts w:ascii="Times New Roman" w:hAnsi="Times New Roman"/>
          <w:color w:val="auto"/>
          <w:spacing w:val="2"/>
          <w:sz w:val="22"/>
          <w:szCs w:val="22"/>
        </w:rPr>
      </w:pPr>
      <w:r w:rsidRPr="00301218">
        <w:rPr>
          <w:rFonts w:ascii="Times New Roman" w:hAnsi="Times New Roman"/>
          <w:color w:val="auto"/>
          <w:spacing w:val="2"/>
          <w:sz w:val="22"/>
          <w:szCs w:val="22"/>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301218">
        <w:rPr>
          <w:rFonts w:ascii="Times New Roman" w:hAnsi="Times New Roman"/>
          <w:color w:val="auto"/>
          <w:sz w:val="22"/>
          <w:szCs w:val="22"/>
        </w:rPr>
        <w:t xml:space="preserve">учебных ситуациях, а способность использовать эти знания при решении учебно-практических, т. е. коммуникативных  </w:t>
      </w:r>
      <w:r w:rsidRPr="00301218">
        <w:rPr>
          <w:rFonts w:ascii="Times New Roman" w:hAnsi="Times New Roman"/>
          <w:color w:val="auto"/>
          <w:spacing w:val="2"/>
          <w:sz w:val="22"/>
          <w:szCs w:val="22"/>
        </w:rPr>
        <w:t>задач.</w:t>
      </w:r>
    </w:p>
    <w:p w:rsidR="00A26807" w:rsidRPr="00301218" w:rsidRDefault="00A26807" w:rsidP="00A26807">
      <w:pPr>
        <w:pStyle w:val="afff0"/>
        <w:tabs>
          <w:tab w:val="left" w:pos="0"/>
        </w:tabs>
        <w:spacing w:line="240" w:lineRule="auto"/>
        <w:ind w:firstLine="567"/>
        <w:rPr>
          <w:rFonts w:ascii="Times New Roman" w:hAnsi="Times New Roman"/>
          <w:color w:val="auto"/>
          <w:sz w:val="22"/>
          <w:szCs w:val="22"/>
        </w:rPr>
      </w:pPr>
      <w:r w:rsidRPr="00301218">
        <w:rPr>
          <w:rFonts w:ascii="Times New Roman" w:hAnsi="Times New Roman"/>
          <w:color w:val="auto"/>
          <w:spacing w:val="2"/>
          <w:sz w:val="22"/>
          <w:szCs w:val="22"/>
        </w:rPr>
        <w:t>Д</w:t>
      </w:r>
      <w:r w:rsidRPr="00301218">
        <w:rPr>
          <w:rFonts w:ascii="Times New Roman" w:hAnsi="Times New Roman"/>
          <w:bCs/>
          <w:iCs/>
          <w:color w:val="auto"/>
          <w:sz w:val="22"/>
          <w:szCs w:val="22"/>
        </w:rPr>
        <w:t xml:space="preserve">ействия с предметным содержанием (или предметные действия) </w:t>
      </w:r>
      <w:r w:rsidRPr="00301218">
        <w:rPr>
          <w:rStyle w:val="Zag11"/>
          <w:rFonts w:ascii="Times New Roman" w:hAnsi="Times New Roman"/>
          <w:color w:val="auto"/>
          <w:sz w:val="22"/>
          <w:szCs w:val="22"/>
        </w:rPr>
        <w:t>–</w:t>
      </w:r>
      <w:r w:rsidRPr="00301218">
        <w:rPr>
          <w:rFonts w:ascii="Times New Roman" w:hAnsi="Times New Roman"/>
          <w:color w:val="auto"/>
          <w:sz w:val="22"/>
          <w:szCs w:val="22"/>
        </w:rPr>
        <w:t xml:space="preserve">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w:t>
      </w:r>
      <w:r w:rsidRPr="00301218">
        <w:rPr>
          <w:rFonts w:ascii="Times New Roman" w:hAnsi="Times New Roman"/>
          <w:color w:val="auto"/>
          <w:sz w:val="22"/>
          <w:szCs w:val="22"/>
        </w:rPr>
        <w:t>с</w:t>
      </w:r>
      <w:r w:rsidRPr="00301218">
        <w:rPr>
          <w:rFonts w:ascii="Times New Roman" w:hAnsi="Times New Roman"/>
          <w:color w:val="auto"/>
          <w:sz w:val="22"/>
          <w:szCs w:val="22"/>
        </w:rPr>
        <w:t xml:space="preserve">сификация объектов; действия анализа, синтеза и обобщения; установление </w:t>
      </w:r>
      <w:r w:rsidRPr="00301218">
        <w:rPr>
          <w:rFonts w:ascii="Times New Roman" w:hAnsi="Times New Roman"/>
          <w:color w:val="auto"/>
          <w:spacing w:val="2"/>
          <w:sz w:val="22"/>
          <w:szCs w:val="22"/>
        </w:rPr>
        <w:t>связей (в том числе причинноследс</w:t>
      </w:r>
      <w:r w:rsidRPr="00301218">
        <w:rPr>
          <w:rFonts w:ascii="Times New Roman" w:hAnsi="Times New Roman"/>
          <w:color w:val="auto"/>
          <w:spacing w:val="2"/>
          <w:sz w:val="22"/>
          <w:szCs w:val="22"/>
        </w:rPr>
        <w:t>т</w:t>
      </w:r>
      <w:r w:rsidRPr="00301218">
        <w:rPr>
          <w:rFonts w:ascii="Times New Roman" w:hAnsi="Times New Roman"/>
          <w:color w:val="auto"/>
          <w:spacing w:val="2"/>
          <w:sz w:val="22"/>
          <w:szCs w:val="22"/>
        </w:rPr>
        <w:t xml:space="preserve">венных) и аналогий; </w:t>
      </w:r>
      <w:r w:rsidRPr="00301218">
        <w:rPr>
          <w:rFonts w:ascii="Times New Roman" w:hAnsi="Times New Roman"/>
          <w:color w:val="auto"/>
          <w:sz w:val="22"/>
          <w:szCs w:val="22"/>
        </w:rPr>
        <w:t>поиск, преобразование, представление и интерпретация информации, рассуждения и т. д. С</w:t>
      </w:r>
      <w:r w:rsidRPr="00301218">
        <w:rPr>
          <w:rFonts w:ascii="Times New Roman" w:hAnsi="Times New Roman"/>
          <w:color w:val="auto"/>
          <w:sz w:val="22"/>
          <w:szCs w:val="22"/>
        </w:rPr>
        <w:t>о</w:t>
      </w:r>
      <w:r w:rsidRPr="00301218">
        <w:rPr>
          <w:rFonts w:ascii="Times New Roman" w:hAnsi="Times New Roman"/>
          <w:color w:val="auto"/>
          <w:sz w:val="22"/>
          <w:szCs w:val="22"/>
        </w:rPr>
        <w:t xml:space="preserve">став формируемых и отрабатываемых действий носит специфическую «предметную» окраску. </w:t>
      </w:r>
    </w:p>
    <w:p w:rsidR="00A26807" w:rsidRPr="00301218" w:rsidRDefault="00A26807" w:rsidP="00A26807">
      <w:pPr>
        <w:pStyle w:val="afff0"/>
        <w:tabs>
          <w:tab w:val="left" w:pos="0"/>
        </w:tabs>
        <w:spacing w:line="240" w:lineRule="auto"/>
        <w:ind w:firstLine="567"/>
        <w:rPr>
          <w:rFonts w:ascii="Times New Roman" w:hAnsi="Times New Roman"/>
          <w:color w:val="auto"/>
          <w:sz w:val="22"/>
          <w:szCs w:val="22"/>
        </w:rPr>
      </w:pPr>
      <w:r w:rsidRPr="00301218">
        <w:rPr>
          <w:rFonts w:ascii="Times New Roman" w:hAnsi="Times New Roman"/>
          <w:color w:val="auto"/>
          <w:spacing w:val="2"/>
          <w:sz w:val="22"/>
          <w:szCs w:val="22"/>
        </w:rPr>
        <w:t xml:space="preserve">Изучение </w:t>
      </w:r>
      <w:r w:rsidRPr="00301218">
        <w:rPr>
          <w:rFonts w:ascii="Times New Roman" w:eastAsia="@Arial Unicode MS" w:hAnsi="Times New Roman"/>
          <w:sz w:val="22"/>
          <w:szCs w:val="22"/>
        </w:rPr>
        <w:t xml:space="preserve">учебного предмета «Чăваш чĕлхи» (Родной (чувашский) язык) </w:t>
      </w:r>
      <w:r w:rsidRPr="00301218">
        <w:rPr>
          <w:rFonts w:ascii="Times New Roman" w:hAnsi="Times New Roman"/>
          <w:color w:val="auto"/>
          <w:spacing w:val="2"/>
          <w:sz w:val="22"/>
          <w:szCs w:val="22"/>
        </w:rPr>
        <w:t xml:space="preserve"> обеспечивает </w:t>
      </w:r>
      <w:r w:rsidRPr="00301218">
        <w:rPr>
          <w:rFonts w:ascii="Times New Roman" w:hAnsi="Times New Roman"/>
          <w:color w:val="auto"/>
          <w:spacing w:val="-2"/>
          <w:sz w:val="22"/>
          <w:szCs w:val="22"/>
        </w:rPr>
        <w:t>возможность фо</w:t>
      </w:r>
      <w:r w:rsidRPr="00301218">
        <w:rPr>
          <w:rFonts w:ascii="Times New Roman" w:hAnsi="Times New Roman"/>
          <w:color w:val="auto"/>
          <w:spacing w:val="-2"/>
          <w:sz w:val="22"/>
          <w:szCs w:val="22"/>
        </w:rPr>
        <w:t>р</w:t>
      </w:r>
      <w:r w:rsidRPr="00301218">
        <w:rPr>
          <w:rFonts w:ascii="Times New Roman" w:hAnsi="Times New Roman"/>
          <w:color w:val="auto"/>
          <w:spacing w:val="-2"/>
          <w:sz w:val="22"/>
          <w:szCs w:val="22"/>
        </w:rPr>
        <w:t>мирования всех универсальных учебных дей</w:t>
      </w:r>
      <w:r w:rsidRPr="00301218">
        <w:rPr>
          <w:rFonts w:ascii="Times New Roman" w:hAnsi="Times New Roman"/>
          <w:color w:val="auto"/>
          <w:sz w:val="22"/>
          <w:szCs w:val="22"/>
        </w:rPr>
        <w:t>ствий при условии, что образовательная деятельность ориентирована на достижение планируемых результатов.</w:t>
      </w:r>
    </w:p>
    <w:p w:rsidR="00A26807" w:rsidRPr="00301218" w:rsidRDefault="00A26807" w:rsidP="00A26807">
      <w:pPr>
        <w:pStyle w:val="afff0"/>
        <w:tabs>
          <w:tab w:val="left" w:pos="0"/>
        </w:tabs>
        <w:spacing w:line="240" w:lineRule="auto"/>
        <w:ind w:firstLine="567"/>
        <w:rPr>
          <w:rFonts w:ascii="Times New Roman" w:hAnsi="Times New Roman"/>
          <w:color w:val="auto"/>
          <w:spacing w:val="-2"/>
          <w:sz w:val="22"/>
          <w:szCs w:val="22"/>
        </w:rPr>
      </w:pPr>
      <w:r w:rsidRPr="00301218">
        <w:rPr>
          <w:rFonts w:ascii="Times New Roman" w:hAnsi="Times New Roman"/>
          <w:b/>
          <w:bCs/>
          <w:color w:val="auto"/>
          <w:spacing w:val="-2"/>
          <w:sz w:val="22"/>
          <w:szCs w:val="22"/>
        </w:rPr>
        <w:t>Объектом оценки предметных результатов</w:t>
      </w:r>
      <w:r w:rsidRPr="00301218">
        <w:rPr>
          <w:rFonts w:ascii="Times New Roman" w:hAnsi="Times New Roman"/>
          <w:color w:val="auto"/>
          <w:spacing w:val="-2"/>
          <w:sz w:val="22"/>
          <w:szCs w:val="22"/>
        </w:rPr>
        <w:t xml:space="preserve"> по учебному предмету «Чăваш чĕлхи» (Родной (чувашский) язык) служит в полном соответствии с требованиями ФГОС НОО способность обучающихся решать коммуникативные задачи с использованием средств чувашского языка,  в том числе на основе метапредметных действий.</w:t>
      </w:r>
    </w:p>
    <w:p w:rsidR="00A26807" w:rsidRPr="00301218" w:rsidRDefault="00A26807" w:rsidP="00A26807">
      <w:pPr>
        <w:pStyle w:val="afff0"/>
        <w:tabs>
          <w:tab w:val="left" w:pos="0"/>
          <w:tab w:val="left" w:pos="360"/>
        </w:tabs>
        <w:spacing w:line="240" w:lineRule="auto"/>
        <w:ind w:firstLine="567"/>
        <w:rPr>
          <w:rFonts w:ascii="Times New Roman" w:hAnsi="Times New Roman"/>
          <w:color w:val="auto"/>
          <w:sz w:val="22"/>
          <w:szCs w:val="22"/>
        </w:rPr>
      </w:pPr>
      <w:r w:rsidRPr="00301218">
        <w:rPr>
          <w:rFonts w:ascii="Times New Roman" w:hAnsi="Times New Roman"/>
          <w:color w:val="auto"/>
          <w:sz w:val="22"/>
          <w:szCs w:val="22"/>
        </w:rPr>
        <w:lastRenderedPageBreak/>
        <w:t xml:space="preserve">Оценка достижения указанных  предметных результатов ведётся </w:t>
      </w:r>
      <w:r w:rsidRPr="00301218">
        <w:rPr>
          <w:rFonts w:ascii="Times New Roman" w:hAnsi="Times New Roman"/>
          <w:color w:val="auto"/>
          <w:spacing w:val="2"/>
          <w:sz w:val="22"/>
          <w:szCs w:val="22"/>
        </w:rPr>
        <w:t xml:space="preserve">как в ходе текущего и промежуточного оценивания, так и </w:t>
      </w:r>
      <w:r w:rsidRPr="00301218">
        <w:rPr>
          <w:rFonts w:ascii="Times New Roman" w:hAnsi="Times New Roman"/>
          <w:color w:val="auto"/>
          <w:sz w:val="22"/>
          <w:szCs w:val="22"/>
        </w:rPr>
        <w:t>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w:t>
      </w:r>
      <w:r w:rsidRPr="00301218">
        <w:rPr>
          <w:rFonts w:ascii="Times New Roman" w:hAnsi="Times New Roman"/>
          <w:color w:val="auto"/>
          <w:sz w:val="22"/>
          <w:szCs w:val="22"/>
        </w:rPr>
        <w:t>ю</w:t>
      </w:r>
      <w:r w:rsidRPr="00301218">
        <w:rPr>
          <w:rFonts w:ascii="Times New Roman" w:hAnsi="Times New Roman"/>
          <w:color w:val="auto"/>
          <w:sz w:val="22"/>
          <w:szCs w:val="22"/>
        </w:rPr>
        <w:t>щим опорную систему знаний по чувашскому языку.</w:t>
      </w:r>
    </w:p>
    <w:p w:rsidR="006C3C12" w:rsidRPr="006C3C12" w:rsidRDefault="006C3C12" w:rsidP="006C3C12">
      <w:pPr>
        <w:widowControl w:val="0"/>
        <w:autoSpaceDE w:val="0"/>
        <w:spacing w:line="240" w:lineRule="auto"/>
        <w:ind w:firstLine="709"/>
        <w:rPr>
          <w:rFonts w:cs="Times New Roman"/>
          <w:b/>
          <w:spacing w:val="-11"/>
          <w:sz w:val="28"/>
        </w:rPr>
      </w:pPr>
      <w:r w:rsidRPr="006C3C12">
        <w:rPr>
          <w:rFonts w:cs="Times New Roman"/>
          <w:b/>
          <w:spacing w:val="-11"/>
          <w:sz w:val="28"/>
        </w:rPr>
        <w:t>Литературное чтение на родном (чувашском) языке</w:t>
      </w:r>
    </w:p>
    <w:p w:rsidR="006C3C12" w:rsidRPr="003B520C" w:rsidRDefault="006C3C12" w:rsidP="006C3C12">
      <w:pPr>
        <w:widowControl w:val="0"/>
        <w:autoSpaceDE w:val="0"/>
        <w:spacing w:line="240" w:lineRule="auto"/>
        <w:ind w:firstLine="709"/>
        <w:rPr>
          <w:rFonts w:cs="Times New Roman"/>
          <w:b/>
          <w:bCs/>
          <w:sz w:val="22"/>
        </w:rPr>
      </w:pPr>
      <w:r w:rsidRPr="003B520C">
        <w:rPr>
          <w:rFonts w:cs="Times New Roman"/>
          <w:spacing w:val="-11"/>
          <w:sz w:val="22"/>
        </w:rPr>
        <w:t>Содержание у</w:t>
      </w:r>
      <w:r w:rsidRPr="003B520C">
        <w:rPr>
          <w:rFonts w:cs="Times New Roman"/>
          <w:sz w:val="22"/>
        </w:rPr>
        <w:t>ч</w:t>
      </w:r>
      <w:r w:rsidRPr="003B520C">
        <w:rPr>
          <w:rFonts w:cs="Times New Roman"/>
          <w:spacing w:val="3"/>
          <w:sz w:val="22"/>
        </w:rPr>
        <w:t>е</w:t>
      </w:r>
      <w:r w:rsidRPr="003B520C">
        <w:rPr>
          <w:rFonts w:cs="Times New Roman"/>
          <w:sz w:val="22"/>
        </w:rPr>
        <w:t>бного п</w:t>
      </w:r>
      <w:r w:rsidRPr="003B520C">
        <w:rPr>
          <w:rFonts w:cs="Times New Roman"/>
          <w:spacing w:val="6"/>
          <w:sz w:val="22"/>
        </w:rPr>
        <w:t>р</w:t>
      </w:r>
      <w:r w:rsidRPr="003B520C">
        <w:rPr>
          <w:rFonts w:cs="Times New Roman"/>
          <w:spacing w:val="-8"/>
          <w:sz w:val="22"/>
        </w:rPr>
        <w:t>е</w:t>
      </w:r>
      <w:r w:rsidRPr="003B520C">
        <w:rPr>
          <w:rFonts w:cs="Times New Roman"/>
          <w:sz w:val="22"/>
        </w:rPr>
        <w:t xml:space="preserve">дмета </w:t>
      </w:r>
      <w:r w:rsidRPr="006C3C12">
        <w:rPr>
          <w:rFonts w:cs="Times New Roman"/>
          <w:b/>
          <w:sz w:val="22"/>
          <w:u w:val="single"/>
        </w:rPr>
        <w:t>«Лите</w:t>
      </w:r>
      <w:r w:rsidRPr="006C3C12">
        <w:rPr>
          <w:rFonts w:cs="Times New Roman"/>
          <w:b/>
          <w:spacing w:val="6"/>
          <w:sz w:val="22"/>
          <w:u w:val="single"/>
        </w:rPr>
        <w:t>р</w:t>
      </w:r>
      <w:r w:rsidRPr="006C3C12">
        <w:rPr>
          <w:rFonts w:cs="Times New Roman"/>
          <w:b/>
          <w:sz w:val="22"/>
          <w:u w:val="single"/>
        </w:rPr>
        <w:t>а</w:t>
      </w:r>
      <w:r w:rsidRPr="006C3C12">
        <w:rPr>
          <w:rFonts w:cs="Times New Roman"/>
          <w:b/>
          <w:spacing w:val="6"/>
          <w:sz w:val="22"/>
          <w:u w:val="single"/>
        </w:rPr>
        <w:t>т</w:t>
      </w:r>
      <w:r w:rsidRPr="006C3C12">
        <w:rPr>
          <w:rFonts w:cs="Times New Roman"/>
          <w:b/>
          <w:sz w:val="22"/>
          <w:u w:val="single"/>
        </w:rPr>
        <w:t>урн</w:t>
      </w:r>
      <w:r w:rsidRPr="006C3C12">
        <w:rPr>
          <w:rFonts w:cs="Times New Roman"/>
          <w:b/>
          <w:spacing w:val="6"/>
          <w:sz w:val="22"/>
          <w:u w:val="single"/>
        </w:rPr>
        <w:t>о</w:t>
      </w:r>
      <w:r w:rsidRPr="006C3C12">
        <w:rPr>
          <w:rFonts w:cs="Times New Roman"/>
          <w:b/>
          <w:sz w:val="22"/>
          <w:u w:val="single"/>
        </w:rPr>
        <w:t xml:space="preserve">е чтение на </w:t>
      </w:r>
      <w:r w:rsidRPr="006C3C12">
        <w:rPr>
          <w:rFonts w:cs="Times New Roman"/>
          <w:b/>
          <w:spacing w:val="6"/>
          <w:sz w:val="22"/>
          <w:u w:val="single"/>
        </w:rPr>
        <w:t>р</w:t>
      </w:r>
      <w:r w:rsidRPr="006C3C12">
        <w:rPr>
          <w:rFonts w:cs="Times New Roman"/>
          <w:b/>
          <w:spacing w:val="-6"/>
          <w:sz w:val="22"/>
          <w:u w:val="single"/>
        </w:rPr>
        <w:t>о</w:t>
      </w:r>
      <w:r w:rsidRPr="006C3C12">
        <w:rPr>
          <w:rFonts w:cs="Times New Roman"/>
          <w:b/>
          <w:sz w:val="22"/>
          <w:u w:val="single"/>
        </w:rPr>
        <w:t>дном</w:t>
      </w:r>
      <w:r w:rsidRPr="006C3C12">
        <w:rPr>
          <w:rFonts w:cs="Times New Roman"/>
          <w:b/>
          <w:spacing w:val="40"/>
          <w:sz w:val="22"/>
          <w:u w:val="single"/>
        </w:rPr>
        <w:t xml:space="preserve"> </w:t>
      </w:r>
      <w:r w:rsidRPr="006C3C12">
        <w:rPr>
          <w:rFonts w:cs="Times New Roman"/>
          <w:b/>
          <w:sz w:val="22"/>
          <w:u w:val="single"/>
        </w:rPr>
        <w:t>(чувашском) язы</w:t>
      </w:r>
      <w:r w:rsidRPr="006C3C12">
        <w:rPr>
          <w:rFonts w:cs="Times New Roman"/>
          <w:b/>
          <w:spacing w:val="-6"/>
          <w:sz w:val="22"/>
          <w:u w:val="single"/>
        </w:rPr>
        <w:t>к</w:t>
      </w:r>
      <w:r w:rsidRPr="006C3C12">
        <w:rPr>
          <w:rFonts w:cs="Times New Roman"/>
          <w:b/>
          <w:sz w:val="22"/>
          <w:u w:val="single"/>
        </w:rPr>
        <w:t>е</w:t>
      </w:r>
      <w:r w:rsidRPr="003B520C">
        <w:rPr>
          <w:rFonts w:cs="Times New Roman"/>
          <w:sz w:val="22"/>
        </w:rPr>
        <w:t xml:space="preserve">» </w:t>
      </w:r>
      <w:r w:rsidRPr="003B520C">
        <w:rPr>
          <w:rFonts w:cs="Times New Roman"/>
          <w:spacing w:val="-4"/>
          <w:sz w:val="22"/>
        </w:rPr>
        <w:t>с</w:t>
      </w:r>
      <w:r w:rsidRPr="003B520C">
        <w:rPr>
          <w:rFonts w:cs="Times New Roman"/>
          <w:spacing w:val="-6"/>
          <w:sz w:val="22"/>
        </w:rPr>
        <w:t>о</w:t>
      </w:r>
      <w:r w:rsidRPr="003B520C">
        <w:rPr>
          <w:rFonts w:cs="Times New Roman"/>
          <w:sz w:val="22"/>
        </w:rPr>
        <w:t>де</w:t>
      </w:r>
      <w:r w:rsidRPr="003B520C">
        <w:rPr>
          <w:rFonts w:cs="Times New Roman"/>
          <w:spacing w:val="-6"/>
          <w:sz w:val="22"/>
        </w:rPr>
        <w:t>р</w:t>
      </w:r>
      <w:r w:rsidRPr="003B520C">
        <w:rPr>
          <w:rFonts w:cs="Times New Roman"/>
          <w:sz w:val="22"/>
        </w:rPr>
        <w:t xml:space="preserve">жит </w:t>
      </w:r>
      <w:r w:rsidRPr="003B520C">
        <w:rPr>
          <w:rFonts w:cs="Times New Roman"/>
          <w:spacing w:val="-3"/>
          <w:sz w:val="22"/>
        </w:rPr>
        <w:t>с</w:t>
      </w:r>
      <w:r w:rsidRPr="003B520C">
        <w:rPr>
          <w:rFonts w:cs="Times New Roman"/>
          <w:sz w:val="22"/>
        </w:rPr>
        <w:t>л</w:t>
      </w:r>
      <w:r w:rsidRPr="003B520C">
        <w:rPr>
          <w:rFonts w:cs="Times New Roman"/>
          <w:spacing w:val="-8"/>
          <w:sz w:val="22"/>
        </w:rPr>
        <w:t>е</w:t>
      </w:r>
      <w:r w:rsidRPr="003B520C">
        <w:rPr>
          <w:rFonts w:cs="Times New Roman"/>
          <w:sz w:val="22"/>
        </w:rPr>
        <w:t xml:space="preserve">дующие </w:t>
      </w:r>
      <w:r w:rsidRPr="003B520C">
        <w:rPr>
          <w:rFonts w:cs="Times New Roman"/>
          <w:spacing w:val="6"/>
          <w:sz w:val="22"/>
        </w:rPr>
        <w:t>р</w:t>
      </w:r>
      <w:r w:rsidRPr="003B520C">
        <w:rPr>
          <w:rFonts w:cs="Times New Roman"/>
          <w:sz w:val="22"/>
        </w:rPr>
        <w:t>а</w:t>
      </w:r>
      <w:r w:rsidRPr="003B520C">
        <w:rPr>
          <w:rFonts w:cs="Times New Roman"/>
          <w:spacing w:val="-2"/>
          <w:sz w:val="22"/>
        </w:rPr>
        <w:t>з</w:t>
      </w:r>
      <w:r w:rsidRPr="003B520C">
        <w:rPr>
          <w:rFonts w:cs="Times New Roman"/>
          <w:sz w:val="22"/>
        </w:rPr>
        <w:t>д</w:t>
      </w:r>
      <w:r w:rsidRPr="003B520C">
        <w:rPr>
          <w:rFonts w:cs="Times New Roman"/>
          <w:spacing w:val="-6"/>
          <w:sz w:val="22"/>
        </w:rPr>
        <w:t>е</w:t>
      </w:r>
      <w:r w:rsidRPr="003B520C">
        <w:rPr>
          <w:rFonts w:cs="Times New Roman"/>
          <w:sz w:val="22"/>
        </w:rPr>
        <w:t>лы: в</w:t>
      </w:r>
      <w:r w:rsidRPr="003B520C">
        <w:rPr>
          <w:rFonts w:cs="Times New Roman"/>
          <w:bCs/>
          <w:sz w:val="22"/>
        </w:rPr>
        <w:t>иды р</w:t>
      </w:r>
      <w:r w:rsidRPr="003B520C">
        <w:rPr>
          <w:rFonts w:cs="Times New Roman"/>
          <w:bCs/>
          <w:spacing w:val="-6"/>
          <w:sz w:val="22"/>
        </w:rPr>
        <w:t>е</w:t>
      </w:r>
      <w:r w:rsidRPr="003B520C">
        <w:rPr>
          <w:rFonts w:cs="Times New Roman"/>
          <w:bCs/>
          <w:sz w:val="22"/>
        </w:rPr>
        <w:t>чевой</w:t>
      </w:r>
      <w:r w:rsidRPr="003B520C">
        <w:rPr>
          <w:rFonts w:cs="Times New Roman"/>
          <w:bCs/>
          <w:spacing w:val="5"/>
          <w:sz w:val="22"/>
        </w:rPr>
        <w:t xml:space="preserve"> и читательской </w:t>
      </w:r>
      <w:r w:rsidRPr="003B520C">
        <w:rPr>
          <w:rFonts w:cs="Times New Roman"/>
          <w:bCs/>
          <w:sz w:val="22"/>
        </w:rPr>
        <w:t>д</w:t>
      </w:r>
      <w:r w:rsidRPr="003B520C">
        <w:rPr>
          <w:rFonts w:cs="Times New Roman"/>
          <w:bCs/>
          <w:spacing w:val="-6"/>
          <w:sz w:val="22"/>
        </w:rPr>
        <w:t>е</w:t>
      </w:r>
      <w:r w:rsidRPr="003B520C">
        <w:rPr>
          <w:rFonts w:cs="Times New Roman"/>
          <w:bCs/>
          <w:sz w:val="22"/>
        </w:rPr>
        <w:t>я</w:t>
      </w:r>
      <w:r w:rsidRPr="003B520C">
        <w:rPr>
          <w:rFonts w:cs="Times New Roman"/>
          <w:bCs/>
          <w:spacing w:val="-3"/>
          <w:sz w:val="22"/>
        </w:rPr>
        <w:t>т</w:t>
      </w:r>
      <w:r w:rsidRPr="003B520C">
        <w:rPr>
          <w:rFonts w:cs="Times New Roman"/>
          <w:bCs/>
          <w:spacing w:val="-7"/>
          <w:sz w:val="22"/>
        </w:rPr>
        <w:t>е</w:t>
      </w:r>
      <w:r w:rsidRPr="003B520C">
        <w:rPr>
          <w:rFonts w:cs="Times New Roman"/>
          <w:bCs/>
          <w:sz w:val="22"/>
        </w:rPr>
        <w:t>льно</w:t>
      </w:r>
      <w:r w:rsidRPr="003B520C">
        <w:rPr>
          <w:rFonts w:cs="Times New Roman"/>
          <w:bCs/>
          <w:spacing w:val="-5"/>
          <w:sz w:val="22"/>
        </w:rPr>
        <w:t>с</w:t>
      </w:r>
      <w:r w:rsidRPr="003B520C">
        <w:rPr>
          <w:rFonts w:cs="Times New Roman"/>
          <w:bCs/>
          <w:sz w:val="22"/>
        </w:rPr>
        <w:t>ти;</w:t>
      </w:r>
      <w:r w:rsidRPr="003B520C">
        <w:rPr>
          <w:rFonts w:cs="Times New Roman"/>
          <w:sz w:val="22"/>
        </w:rPr>
        <w:t xml:space="preserve"> л</w:t>
      </w:r>
      <w:r w:rsidRPr="003B520C">
        <w:rPr>
          <w:rFonts w:cs="Times New Roman"/>
          <w:bCs/>
          <w:sz w:val="22"/>
        </w:rPr>
        <w:t>и</w:t>
      </w:r>
      <w:r w:rsidRPr="003B520C">
        <w:rPr>
          <w:rFonts w:cs="Times New Roman"/>
          <w:bCs/>
          <w:spacing w:val="-3"/>
          <w:sz w:val="22"/>
        </w:rPr>
        <w:t>т</w:t>
      </w:r>
      <w:r w:rsidRPr="003B520C">
        <w:rPr>
          <w:rFonts w:cs="Times New Roman"/>
          <w:bCs/>
          <w:sz w:val="22"/>
        </w:rPr>
        <w:t>ературов</w:t>
      </w:r>
      <w:r w:rsidRPr="003B520C">
        <w:rPr>
          <w:rFonts w:cs="Times New Roman"/>
          <w:bCs/>
          <w:spacing w:val="-7"/>
          <w:sz w:val="22"/>
        </w:rPr>
        <w:t>е</w:t>
      </w:r>
      <w:r w:rsidRPr="003B520C">
        <w:rPr>
          <w:rFonts w:cs="Times New Roman"/>
          <w:bCs/>
          <w:sz w:val="22"/>
        </w:rPr>
        <w:t>дч</w:t>
      </w:r>
      <w:r w:rsidRPr="003B520C">
        <w:rPr>
          <w:rFonts w:cs="Times New Roman"/>
          <w:bCs/>
          <w:spacing w:val="-2"/>
          <w:sz w:val="22"/>
        </w:rPr>
        <w:t>е</w:t>
      </w:r>
      <w:r w:rsidRPr="003B520C">
        <w:rPr>
          <w:rFonts w:cs="Times New Roman"/>
          <w:bCs/>
          <w:sz w:val="22"/>
        </w:rPr>
        <w:t>ск</w:t>
      </w:r>
      <w:r w:rsidRPr="003B520C">
        <w:rPr>
          <w:rFonts w:cs="Times New Roman"/>
          <w:bCs/>
          <w:spacing w:val="-2"/>
          <w:sz w:val="22"/>
        </w:rPr>
        <w:t>а</w:t>
      </w:r>
      <w:r w:rsidRPr="003B520C">
        <w:rPr>
          <w:rFonts w:cs="Times New Roman"/>
          <w:bCs/>
          <w:sz w:val="22"/>
        </w:rPr>
        <w:t>я проп</w:t>
      </w:r>
      <w:r w:rsidRPr="003B520C">
        <w:rPr>
          <w:rFonts w:cs="Times New Roman"/>
          <w:bCs/>
          <w:spacing w:val="-7"/>
          <w:sz w:val="22"/>
        </w:rPr>
        <w:t>е</w:t>
      </w:r>
      <w:r w:rsidRPr="003B520C">
        <w:rPr>
          <w:rFonts w:cs="Times New Roman"/>
          <w:bCs/>
          <w:sz w:val="22"/>
        </w:rPr>
        <w:t>девтика; творческая деятельность обучающихся; к</w:t>
      </w:r>
      <w:r w:rsidRPr="003B520C">
        <w:rPr>
          <w:rFonts w:cs="Times New Roman"/>
          <w:sz w:val="22"/>
        </w:rPr>
        <w:t>руг детского чтения.</w:t>
      </w:r>
    </w:p>
    <w:p w:rsidR="006C3C12" w:rsidRPr="003B520C" w:rsidRDefault="006C3C12" w:rsidP="006C3C12">
      <w:pPr>
        <w:spacing w:line="240" w:lineRule="auto"/>
        <w:ind w:right="212"/>
        <w:jc w:val="center"/>
        <w:rPr>
          <w:rFonts w:cs="Times New Roman"/>
          <w:b/>
          <w:bCs/>
          <w:i/>
          <w:sz w:val="22"/>
        </w:rPr>
      </w:pPr>
      <w:r w:rsidRPr="003B520C">
        <w:rPr>
          <w:rFonts w:cs="Times New Roman"/>
          <w:b/>
          <w:bCs/>
          <w:sz w:val="22"/>
        </w:rPr>
        <w:t>Виды речевой и читательской деятельности</w:t>
      </w:r>
    </w:p>
    <w:p w:rsidR="006C3C12" w:rsidRPr="003B520C" w:rsidRDefault="006C3C12" w:rsidP="006C3C12">
      <w:pPr>
        <w:spacing w:line="240" w:lineRule="auto"/>
        <w:ind w:right="212" w:firstLine="709"/>
        <w:rPr>
          <w:rFonts w:cs="Times New Roman"/>
          <w:b/>
          <w:bCs/>
          <w:i/>
          <w:sz w:val="22"/>
        </w:rPr>
      </w:pPr>
      <w:r w:rsidRPr="003B520C">
        <w:rPr>
          <w:rFonts w:cs="Times New Roman"/>
          <w:b/>
          <w:bCs/>
          <w:i/>
          <w:sz w:val="22"/>
        </w:rPr>
        <w:t>Аудирование.</w:t>
      </w:r>
      <w:r w:rsidRPr="003B520C">
        <w:rPr>
          <w:rFonts w:cs="Times New Roman"/>
          <w:sz w:val="22"/>
        </w:rPr>
        <w:t xml:space="preserve"> Умение воспринимать на слух звучащую речь на чувашском языке (чтение текста вслух учителем и одноклассниками, высказывания учителя и собеседников, адресованные себе вопросы), понимание смысла звучащей речи (способность отвечать на вопросы по содержанию речи и задавать собственные вопросы).</w:t>
      </w:r>
    </w:p>
    <w:p w:rsidR="006C3C12" w:rsidRPr="003B520C" w:rsidRDefault="006C3C12" w:rsidP="006C3C12">
      <w:pPr>
        <w:spacing w:line="240" w:lineRule="auto"/>
        <w:ind w:right="212" w:firstLine="709"/>
        <w:rPr>
          <w:rFonts w:cs="Times New Roman"/>
          <w:b/>
          <w:bCs/>
          <w:i/>
          <w:sz w:val="22"/>
        </w:rPr>
      </w:pPr>
      <w:r w:rsidRPr="003B520C">
        <w:rPr>
          <w:rFonts w:cs="Times New Roman"/>
          <w:b/>
          <w:bCs/>
          <w:i/>
          <w:sz w:val="22"/>
        </w:rPr>
        <w:t>Чтение вслух</w:t>
      </w:r>
      <w:r w:rsidRPr="003B520C">
        <w:rPr>
          <w:rFonts w:cs="Times New Roman"/>
          <w:b/>
          <w:bCs/>
          <w:i/>
          <w:sz w:val="22"/>
          <w:lang w:val="tt-RU"/>
        </w:rPr>
        <w:t>.</w:t>
      </w:r>
      <w:r w:rsidRPr="003B520C">
        <w:rPr>
          <w:rFonts w:cs="Times New Roman"/>
          <w:sz w:val="22"/>
        </w:rPr>
        <w:t xml:space="preserve"> Переход от слогового чтения к чтению целыми словами, выражениями, постепенное увеличение скорости чтения. Освоение особенностей выразительного чтения (чтение отдельных предложений с интонационным выделением знаков препинания на начальном этапе, жанровые тр</w:t>
      </w:r>
      <w:r w:rsidRPr="003B520C">
        <w:rPr>
          <w:rFonts w:cs="Times New Roman"/>
          <w:sz w:val="22"/>
          <w:lang w:val="tt-RU"/>
        </w:rPr>
        <w:t>е</w:t>
      </w:r>
      <w:r w:rsidRPr="003B520C">
        <w:rPr>
          <w:rFonts w:cs="Times New Roman"/>
          <w:sz w:val="22"/>
        </w:rPr>
        <w:t>бования и ограничения самого читаемого текста – лирическое стихотворение читается не так, как былина, а гимн – не так, как колыбельная п</w:t>
      </w:r>
      <w:r w:rsidRPr="003B520C">
        <w:rPr>
          <w:rFonts w:cs="Times New Roman"/>
          <w:sz w:val="22"/>
        </w:rPr>
        <w:t>е</w:t>
      </w:r>
      <w:r w:rsidRPr="003B520C">
        <w:rPr>
          <w:rFonts w:cs="Times New Roman"/>
          <w:sz w:val="22"/>
        </w:rPr>
        <w:t>сенка или прибаутка, и т. д. – и осознанный выбор подходящих к случаю интонации, тона, пауз, логических ударений).</w:t>
      </w:r>
    </w:p>
    <w:p w:rsidR="006C3C12" w:rsidRPr="003B520C" w:rsidRDefault="006C3C12" w:rsidP="006C3C12">
      <w:pPr>
        <w:spacing w:line="240" w:lineRule="auto"/>
        <w:ind w:right="212" w:firstLine="709"/>
        <w:rPr>
          <w:rFonts w:cs="Times New Roman"/>
          <w:b/>
          <w:bCs/>
          <w:i/>
          <w:sz w:val="22"/>
        </w:rPr>
      </w:pPr>
      <w:r w:rsidRPr="003B520C">
        <w:rPr>
          <w:rFonts w:cs="Times New Roman"/>
          <w:b/>
          <w:bCs/>
          <w:i/>
          <w:sz w:val="22"/>
        </w:rPr>
        <w:t>Чтение про себя</w:t>
      </w:r>
      <w:r w:rsidRPr="003B520C">
        <w:rPr>
          <w:rFonts w:cs="Times New Roman"/>
          <w:b/>
          <w:bCs/>
          <w:i/>
          <w:sz w:val="22"/>
          <w:lang w:val="tt-RU"/>
        </w:rPr>
        <w:t>.</w:t>
      </w:r>
      <w:r w:rsidRPr="003B520C">
        <w:rPr>
          <w:rFonts w:cs="Times New Roman"/>
          <w:sz w:val="22"/>
        </w:rPr>
        <w:t xml:space="preserve"> Умение самостоятельно читать про себя текст небольшого объема. Умение находить в изучаемом тексте необходимые сведения, а также умение находить в словарях нужные словарные статьи и и</w:t>
      </w:r>
      <w:r w:rsidRPr="003B520C">
        <w:rPr>
          <w:rFonts w:cs="Times New Roman"/>
          <w:sz w:val="22"/>
        </w:rPr>
        <w:t>з</w:t>
      </w:r>
      <w:r w:rsidRPr="003B520C">
        <w:rPr>
          <w:rFonts w:cs="Times New Roman"/>
          <w:sz w:val="22"/>
        </w:rPr>
        <w:t>влекать из них требуемую информацию в рамках выборочного чтения.</w:t>
      </w:r>
    </w:p>
    <w:p w:rsidR="006C3C12" w:rsidRPr="003B520C" w:rsidRDefault="006C3C12" w:rsidP="006C3C12">
      <w:pPr>
        <w:spacing w:line="240" w:lineRule="auto"/>
        <w:ind w:right="212" w:firstLine="709"/>
        <w:rPr>
          <w:rFonts w:cs="Times New Roman"/>
          <w:b/>
          <w:bCs/>
          <w:i/>
          <w:sz w:val="22"/>
        </w:rPr>
      </w:pPr>
      <w:r w:rsidRPr="003B520C">
        <w:rPr>
          <w:rFonts w:cs="Times New Roman"/>
          <w:b/>
          <w:bCs/>
          <w:i/>
          <w:sz w:val="22"/>
        </w:rPr>
        <w:t>Говорение.</w:t>
      </w:r>
      <w:r w:rsidRPr="003B520C">
        <w:rPr>
          <w:rFonts w:cs="Times New Roman"/>
          <w:sz w:val="22"/>
        </w:rPr>
        <w:t xml:space="preserve"> Освоение разновидностей монологического высказывания (в фор</w:t>
      </w:r>
      <w:r w:rsidRPr="003B520C">
        <w:rPr>
          <w:rFonts w:cs="Times New Roman"/>
          <w:sz w:val="22"/>
          <w:lang w:val="tt-RU"/>
        </w:rPr>
        <w:t>м</w:t>
      </w:r>
      <w:r w:rsidRPr="003B520C">
        <w:rPr>
          <w:rFonts w:cs="Times New Roman"/>
          <w:sz w:val="22"/>
        </w:rPr>
        <w:t>е краткого или разверн</w:t>
      </w:r>
      <w:r w:rsidRPr="003B520C">
        <w:rPr>
          <w:rFonts w:cs="Times New Roman"/>
          <w:sz w:val="22"/>
        </w:rPr>
        <w:t>у</w:t>
      </w:r>
      <w:r w:rsidRPr="003B520C">
        <w:rPr>
          <w:rFonts w:cs="Times New Roman"/>
          <w:sz w:val="22"/>
        </w:rPr>
        <w:t>того ответа на вопрос; в форме передачи собственных впечатлений, передачи жизненных наблюдений и впеча</w:t>
      </w:r>
      <w:r w:rsidRPr="003B520C">
        <w:rPr>
          <w:rFonts w:cs="Times New Roman"/>
          <w:sz w:val="22"/>
        </w:rPr>
        <w:t>т</w:t>
      </w:r>
      <w:r w:rsidRPr="003B520C">
        <w:rPr>
          <w:rFonts w:cs="Times New Roman"/>
          <w:sz w:val="22"/>
        </w:rPr>
        <w:t>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w:t>
      </w:r>
      <w:r w:rsidRPr="003B520C">
        <w:rPr>
          <w:rFonts w:cs="Times New Roman"/>
          <w:sz w:val="22"/>
        </w:rPr>
        <w:t>т</w:t>
      </w:r>
      <w:r w:rsidRPr="003B520C">
        <w:rPr>
          <w:rFonts w:cs="Times New Roman"/>
          <w:sz w:val="22"/>
        </w:rPr>
        <w:t>ношение (согласие / несогласие); умение спорить, опираясь на содержание текста; умение использовать нормы речевого этикета.</w:t>
      </w:r>
    </w:p>
    <w:p w:rsidR="006C3C12" w:rsidRPr="003B520C" w:rsidRDefault="006C3C12" w:rsidP="006C3C12">
      <w:pPr>
        <w:spacing w:line="240" w:lineRule="auto"/>
        <w:ind w:right="212" w:firstLine="709"/>
        <w:rPr>
          <w:rFonts w:cs="Times New Roman"/>
          <w:b/>
          <w:bCs/>
          <w:i/>
          <w:sz w:val="22"/>
        </w:rPr>
      </w:pPr>
      <w:r w:rsidRPr="003B520C">
        <w:rPr>
          <w:rFonts w:cs="Times New Roman"/>
          <w:b/>
          <w:bCs/>
          <w:i/>
          <w:sz w:val="22"/>
        </w:rPr>
        <w:t>Письмо.</w:t>
      </w:r>
      <w:r w:rsidRPr="003B520C">
        <w:rPr>
          <w:rFonts w:cs="Times New Roman"/>
          <w:sz w:val="22"/>
        </w:rPr>
        <w:t xml:space="preserve"> Различение видов текста (текст-повествование, текст-описание, текст-рассуждение) и их пра</w:t>
      </w:r>
      <w:r w:rsidRPr="003B520C">
        <w:rPr>
          <w:rFonts w:cs="Times New Roman"/>
          <w:sz w:val="22"/>
        </w:rPr>
        <w:t>к</w:t>
      </w:r>
      <w:r w:rsidRPr="003B520C">
        <w:rPr>
          <w:rFonts w:cs="Times New Roman"/>
          <w:sz w:val="22"/>
        </w:rPr>
        <w:t>тическое освоение в форме мини-сочинений; освоение культуры предметной и бытовой переписки (написание писем и поздравительных открыток, использование формул вежливости).</w:t>
      </w:r>
    </w:p>
    <w:p w:rsidR="006C3C12" w:rsidRPr="003B520C" w:rsidRDefault="006C3C12" w:rsidP="006C3C12">
      <w:pPr>
        <w:spacing w:line="240" w:lineRule="auto"/>
        <w:ind w:right="212" w:firstLine="709"/>
        <w:rPr>
          <w:rFonts w:cs="Times New Roman"/>
          <w:sz w:val="22"/>
        </w:rPr>
      </w:pPr>
      <w:r w:rsidRPr="003B520C">
        <w:rPr>
          <w:rFonts w:cs="Times New Roman"/>
          <w:b/>
          <w:bCs/>
          <w:i/>
          <w:sz w:val="22"/>
        </w:rPr>
        <w:t>Формирование библиографической культуры.</w:t>
      </w:r>
      <w:r w:rsidRPr="003B520C">
        <w:rPr>
          <w:rFonts w:cs="Times New Roman"/>
          <w:sz w:val="22"/>
        </w:rPr>
        <w:t xml:space="preserve"> Умение пользоваться аппаратом учебника (страницей «Содержание», системой условных обозначений), навыки работы с дополнительными текстами и иллюстраци</w:t>
      </w:r>
      <w:r w:rsidRPr="003B520C">
        <w:rPr>
          <w:rFonts w:cs="Times New Roman"/>
          <w:sz w:val="22"/>
        </w:rPr>
        <w:t>я</w:t>
      </w:r>
      <w:r w:rsidRPr="003B520C">
        <w:rPr>
          <w:rFonts w:cs="Times New Roman"/>
          <w:sz w:val="22"/>
        </w:rPr>
        <w:t xml:space="preserve">ми. Представление о книге-сборнике, книге-произведении, о периодической печати, о справочной литературе. Систематическое использование словарей. Представление об алфавитном каталоге библиотеки. Практическое использование фондов школьной библиотеки в учебном процессе. </w:t>
      </w:r>
    </w:p>
    <w:p w:rsidR="006C3C12" w:rsidRPr="003B520C" w:rsidRDefault="006C3C12" w:rsidP="006C3C12">
      <w:pPr>
        <w:spacing w:line="240" w:lineRule="auto"/>
        <w:ind w:right="212" w:firstLine="709"/>
        <w:rPr>
          <w:rFonts w:cs="Times New Roman"/>
          <w:b/>
          <w:bCs/>
          <w:sz w:val="22"/>
        </w:rPr>
      </w:pPr>
      <w:r w:rsidRPr="003B520C">
        <w:rPr>
          <w:rFonts w:cs="Times New Roman"/>
          <w:sz w:val="22"/>
        </w:rPr>
        <w:t>Развитие устойчивого и осознанного интереса к чтению художественной литературы, знакомство с де</w:t>
      </w:r>
      <w:r w:rsidRPr="003B520C">
        <w:rPr>
          <w:rFonts w:cs="Times New Roman"/>
          <w:sz w:val="22"/>
        </w:rPr>
        <w:t>т</w:t>
      </w:r>
      <w:r w:rsidRPr="003B520C">
        <w:rPr>
          <w:rFonts w:cs="Times New Roman"/>
          <w:sz w:val="22"/>
        </w:rPr>
        <w:t>ской книгой как явлением культуры, ее структурой, видами, жанрами, темами.</w:t>
      </w:r>
    </w:p>
    <w:p w:rsidR="006C3C12" w:rsidRPr="003B520C" w:rsidRDefault="006C3C12" w:rsidP="006C3C12">
      <w:pPr>
        <w:spacing w:line="240" w:lineRule="auto"/>
        <w:ind w:right="212"/>
        <w:jc w:val="center"/>
        <w:rPr>
          <w:rFonts w:cs="Times New Roman"/>
          <w:b/>
          <w:bCs/>
          <w:i/>
          <w:sz w:val="22"/>
        </w:rPr>
      </w:pPr>
      <w:r w:rsidRPr="003B520C">
        <w:rPr>
          <w:rFonts w:cs="Times New Roman"/>
          <w:b/>
          <w:bCs/>
          <w:sz w:val="22"/>
        </w:rPr>
        <w:t>Ли</w:t>
      </w:r>
      <w:r w:rsidRPr="003B520C">
        <w:rPr>
          <w:rFonts w:cs="Times New Roman"/>
          <w:b/>
          <w:bCs/>
          <w:spacing w:val="-3"/>
          <w:sz w:val="22"/>
        </w:rPr>
        <w:t>т</w:t>
      </w:r>
      <w:r w:rsidRPr="003B520C">
        <w:rPr>
          <w:rFonts w:cs="Times New Roman"/>
          <w:b/>
          <w:bCs/>
          <w:sz w:val="22"/>
        </w:rPr>
        <w:t>ературов</w:t>
      </w:r>
      <w:r w:rsidRPr="003B520C">
        <w:rPr>
          <w:rFonts w:cs="Times New Roman"/>
          <w:b/>
          <w:bCs/>
          <w:spacing w:val="-7"/>
          <w:sz w:val="22"/>
        </w:rPr>
        <w:t>е</w:t>
      </w:r>
      <w:r w:rsidRPr="003B520C">
        <w:rPr>
          <w:rFonts w:cs="Times New Roman"/>
          <w:b/>
          <w:bCs/>
          <w:sz w:val="22"/>
        </w:rPr>
        <w:t>дч</w:t>
      </w:r>
      <w:r w:rsidRPr="003B520C">
        <w:rPr>
          <w:rFonts w:cs="Times New Roman"/>
          <w:b/>
          <w:bCs/>
          <w:spacing w:val="-2"/>
          <w:sz w:val="22"/>
        </w:rPr>
        <w:t>е</w:t>
      </w:r>
      <w:r w:rsidRPr="003B520C">
        <w:rPr>
          <w:rFonts w:cs="Times New Roman"/>
          <w:b/>
          <w:bCs/>
          <w:sz w:val="22"/>
        </w:rPr>
        <w:t>ск</w:t>
      </w:r>
      <w:r w:rsidRPr="003B520C">
        <w:rPr>
          <w:rFonts w:cs="Times New Roman"/>
          <w:b/>
          <w:bCs/>
          <w:spacing w:val="-2"/>
          <w:sz w:val="22"/>
        </w:rPr>
        <w:t>а</w:t>
      </w:r>
      <w:r w:rsidRPr="003B520C">
        <w:rPr>
          <w:rFonts w:cs="Times New Roman"/>
          <w:b/>
          <w:bCs/>
          <w:sz w:val="22"/>
        </w:rPr>
        <w:t>я проп</w:t>
      </w:r>
      <w:r w:rsidRPr="003B520C">
        <w:rPr>
          <w:rFonts w:cs="Times New Roman"/>
          <w:b/>
          <w:bCs/>
          <w:spacing w:val="-7"/>
          <w:sz w:val="22"/>
        </w:rPr>
        <w:t>е</w:t>
      </w:r>
      <w:r w:rsidRPr="003B520C">
        <w:rPr>
          <w:rFonts w:cs="Times New Roman"/>
          <w:b/>
          <w:bCs/>
          <w:sz w:val="22"/>
        </w:rPr>
        <w:t>девтика</w:t>
      </w:r>
    </w:p>
    <w:p w:rsidR="006C3C12" w:rsidRPr="003B520C" w:rsidRDefault="006C3C12" w:rsidP="006C3C12">
      <w:pPr>
        <w:spacing w:line="240" w:lineRule="auto"/>
        <w:ind w:right="212" w:firstLine="709"/>
        <w:rPr>
          <w:rFonts w:cs="Times New Roman"/>
          <w:b/>
          <w:bCs/>
          <w:i/>
          <w:sz w:val="22"/>
        </w:rPr>
      </w:pPr>
      <w:r w:rsidRPr="003B520C">
        <w:rPr>
          <w:rFonts w:cs="Times New Roman"/>
          <w:b/>
          <w:bCs/>
          <w:i/>
          <w:sz w:val="22"/>
        </w:rPr>
        <w:t>Работа с текстом художественного произведения</w:t>
      </w:r>
      <w:r w:rsidRPr="003B520C">
        <w:rPr>
          <w:rFonts w:cs="Times New Roman"/>
          <w:b/>
          <w:bCs/>
          <w:sz w:val="22"/>
        </w:rPr>
        <w:t>.</w:t>
      </w:r>
      <w:r w:rsidRPr="003B520C">
        <w:rPr>
          <w:rFonts w:cs="Times New Roman"/>
          <w:sz w:val="22"/>
        </w:rPr>
        <w:t xml:space="preserve"> Анализ заголовка, анализ текста (через систему вопросов и заданий), определение его эмоционально-смысловых доминант (главные переживания в лирическом стихотворении, противоположные позиции героев и авторский вывод в рассказе, основная интонация в кол</w:t>
      </w:r>
      <w:r w:rsidRPr="003B520C">
        <w:rPr>
          <w:rFonts w:cs="Times New Roman"/>
          <w:sz w:val="22"/>
        </w:rPr>
        <w:t>ы</w:t>
      </w:r>
      <w:r w:rsidRPr="003B520C">
        <w:rPr>
          <w:rFonts w:cs="Times New Roman"/>
          <w:sz w:val="22"/>
        </w:rPr>
        <w:t>бельной песне и т. д.). Определение особенностей построения текста, выявление средств художественной выр</w:t>
      </w:r>
      <w:r w:rsidRPr="003B520C">
        <w:rPr>
          <w:rFonts w:cs="Times New Roman"/>
          <w:sz w:val="22"/>
        </w:rPr>
        <w:t>а</w:t>
      </w:r>
      <w:r w:rsidRPr="003B520C">
        <w:rPr>
          <w:rFonts w:cs="Times New Roman"/>
          <w:sz w:val="22"/>
        </w:rPr>
        <w:t>зительности. Умение определить характер героя (через его словесный портрет, анализ поступков, речевое пов</w:t>
      </w:r>
      <w:r w:rsidRPr="003B520C">
        <w:rPr>
          <w:rFonts w:cs="Times New Roman"/>
          <w:sz w:val="22"/>
        </w:rPr>
        <w:t>е</w:t>
      </w:r>
      <w:r w:rsidRPr="003B520C">
        <w:rPr>
          <w:rFonts w:cs="Times New Roman"/>
          <w:sz w:val="22"/>
        </w:rPr>
        <w:t>дение, через авторский комментарий), проследить развитие характера героя во времени, произвести сравн</w:t>
      </w:r>
      <w:r w:rsidRPr="003B520C">
        <w:rPr>
          <w:rFonts w:cs="Times New Roman"/>
          <w:sz w:val="22"/>
        </w:rPr>
        <w:t>и</w:t>
      </w:r>
      <w:r w:rsidRPr="003B520C">
        <w:rPr>
          <w:rFonts w:cs="Times New Roman"/>
          <w:sz w:val="22"/>
        </w:rPr>
        <w:t>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Умение выделять в тексте разные сюжетные линии, видеть разные точки зрения или позиции, устанавливать причинно-следственные связи в развитии сюжета и в поведении героев, понимать авторскую точку зрения.</w:t>
      </w:r>
    </w:p>
    <w:p w:rsidR="006C3C12" w:rsidRPr="003B520C" w:rsidRDefault="006C3C12" w:rsidP="006C3C12">
      <w:pPr>
        <w:spacing w:line="240" w:lineRule="auto"/>
        <w:ind w:right="212" w:firstLine="709"/>
        <w:rPr>
          <w:rFonts w:cs="Times New Roman"/>
          <w:sz w:val="22"/>
        </w:rPr>
      </w:pPr>
      <w:r w:rsidRPr="003B520C">
        <w:rPr>
          <w:rFonts w:cs="Times New Roman"/>
          <w:b/>
          <w:bCs/>
          <w:i/>
          <w:sz w:val="22"/>
        </w:rPr>
        <w:t>Работа с текстами разных видов и жанров литературы.</w:t>
      </w:r>
      <w:r w:rsidRPr="003B520C">
        <w:rPr>
          <w:rFonts w:cs="Times New Roman"/>
          <w:sz w:val="22"/>
        </w:rPr>
        <w:t xml:space="preserve"> Определение принадлежности текста к фольклорному миру или кругу авторских произведений. Систематизация знаний обучающихся о малых жанрах чувашского народного творчества и понятия «устное народное творчество». Понимание особенностей текста сказки, рассказа, стихотворения и т. д. Практическое различение произведений разного жанрового характера (без освоения понятия «жанр»). Практическое освоение представления о сюжете. Освоение понятий «тема» и «о</w:t>
      </w:r>
      <w:r w:rsidRPr="003B520C">
        <w:rPr>
          <w:rFonts w:cs="Times New Roman"/>
          <w:sz w:val="22"/>
        </w:rPr>
        <w:t>с</w:t>
      </w:r>
      <w:r w:rsidRPr="003B520C">
        <w:rPr>
          <w:rFonts w:cs="Times New Roman"/>
          <w:sz w:val="22"/>
        </w:rPr>
        <w:t>новная мысль». Представление о герое произведения, об авторе-рассказчике. Практическое различение в текстах средств художественной выразительности и уяснение смысла их использования.</w:t>
      </w:r>
    </w:p>
    <w:p w:rsidR="006C3C12" w:rsidRPr="003B520C" w:rsidRDefault="006C3C12" w:rsidP="006C3C12">
      <w:pPr>
        <w:spacing w:line="240" w:lineRule="auto"/>
        <w:ind w:right="212" w:firstLine="709"/>
        <w:rPr>
          <w:rFonts w:cs="Times New Roman"/>
          <w:b/>
          <w:bCs/>
          <w:sz w:val="22"/>
        </w:rPr>
      </w:pPr>
      <w:r w:rsidRPr="003B520C">
        <w:rPr>
          <w:rFonts w:cs="Times New Roman"/>
          <w:sz w:val="22"/>
        </w:rPr>
        <w:lastRenderedPageBreak/>
        <w:t>Понимание отличий прозаического и поэтического текстов. Умение реконструировать (с помощью уч</w:t>
      </w:r>
      <w:r w:rsidRPr="003B520C">
        <w:rPr>
          <w:rFonts w:cs="Times New Roman"/>
          <w:sz w:val="22"/>
        </w:rPr>
        <w:t>и</w:t>
      </w:r>
      <w:r w:rsidRPr="003B520C">
        <w:rPr>
          <w:rFonts w:cs="Times New Roman"/>
          <w:sz w:val="22"/>
        </w:rPr>
        <w:t>теля) позицию автора в любом авторском тексте, а также понимать переживания героя в лирическом стихотв</w:t>
      </w:r>
      <w:r w:rsidRPr="003B520C">
        <w:rPr>
          <w:rFonts w:cs="Times New Roman"/>
          <w:sz w:val="22"/>
        </w:rPr>
        <w:t>о</w:t>
      </w:r>
      <w:r w:rsidRPr="003B520C">
        <w:rPr>
          <w:rFonts w:cs="Times New Roman"/>
          <w:sz w:val="22"/>
        </w:rPr>
        <w:t>рении.</w:t>
      </w:r>
    </w:p>
    <w:p w:rsidR="006C3C12" w:rsidRPr="003B520C" w:rsidRDefault="006C3C12" w:rsidP="006C3C12">
      <w:pPr>
        <w:spacing w:line="240" w:lineRule="auto"/>
        <w:ind w:right="212" w:firstLine="709"/>
        <w:rPr>
          <w:rFonts w:cs="Times New Roman"/>
          <w:b/>
          <w:bCs/>
          <w:sz w:val="22"/>
        </w:rPr>
      </w:pPr>
      <w:r w:rsidRPr="003B520C">
        <w:rPr>
          <w:rFonts w:cs="Times New Roman"/>
          <w:b/>
          <w:bCs/>
          <w:sz w:val="22"/>
        </w:rPr>
        <w:t xml:space="preserve">Творческая деятельность обучающихся. </w:t>
      </w:r>
      <w:r w:rsidRPr="003B520C">
        <w:rPr>
          <w:rFonts w:cs="Times New Roman"/>
          <w:sz w:val="22"/>
        </w:rPr>
        <w:t>Чтение художественного произведения (или его фрагментов) по ролям. Умение читать выразительно поэтический и прозаический тексты. Умение осознанно выбирать инт</w:t>
      </w:r>
      <w:r w:rsidRPr="003B520C">
        <w:rPr>
          <w:rFonts w:cs="Times New Roman"/>
          <w:sz w:val="22"/>
        </w:rPr>
        <w:t>о</w:t>
      </w:r>
      <w:r w:rsidRPr="003B520C">
        <w:rPr>
          <w:rFonts w:cs="Times New Roman"/>
          <w:sz w:val="22"/>
        </w:rPr>
        <w:t>нацию, темп чтения и делать необходимые паузы в соответствии с особенностями текста. Умение рассматривать иллюстрации в учебнике, сравнивать их с художественными текстами. Практическое освоение малых фоль</w:t>
      </w:r>
      <w:r w:rsidRPr="003B520C">
        <w:rPr>
          <w:rFonts w:cs="Times New Roman"/>
          <w:sz w:val="22"/>
        </w:rPr>
        <w:t>к</w:t>
      </w:r>
      <w:r w:rsidRPr="003B520C">
        <w:rPr>
          <w:rFonts w:cs="Times New Roman"/>
          <w:sz w:val="22"/>
        </w:rPr>
        <w:t xml:space="preserve">лорных жанров (загадки, считалки, </w:t>
      </w:r>
      <w:r w:rsidRPr="003B520C">
        <w:rPr>
          <w:rFonts w:cs="Times New Roman"/>
          <w:sz w:val="22"/>
          <w:lang w:val="bg-BG"/>
        </w:rPr>
        <w:t>пословицы и поговорки</w:t>
      </w:r>
      <w:r w:rsidRPr="003B520C">
        <w:rPr>
          <w:rFonts w:cs="Times New Roman"/>
          <w:sz w:val="22"/>
        </w:rPr>
        <w:t xml:space="preserve">), сочинение собственных текстов, инсценировка текстов с помощью выразительных средств (мимики, жестов, интонации). Способность устно и письменно (в виде высказываний и небольших сочинений) делиться своими личными впечатлениями. </w:t>
      </w:r>
    </w:p>
    <w:p w:rsidR="006C3C12" w:rsidRPr="003B520C" w:rsidRDefault="006C3C12" w:rsidP="006C3C12">
      <w:pPr>
        <w:spacing w:line="240" w:lineRule="auto"/>
        <w:ind w:right="212" w:firstLine="709"/>
        <w:rPr>
          <w:rFonts w:cs="Times New Roman"/>
          <w:sz w:val="22"/>
        </w:rPr>
      </w:pPr>
      <w:r w:rsidRPr="003B520C">
        <w:rPr>
          <w:rFonts w:cs="Times New Roman"/>
          <w:b/>
          <w:bCs/>
          <w:sz w:val="22"/>
        </w:rPr>
        <w:t>Круг детского чтения.</w:t>
      </w:r>
      <w:r w:rsidRPr="003B520C">
        <w:rPr>
          <w:rFonts w:cs="Times New Roman"/>
          <w:sz w:val="22"/>
        </w:rPr>
        <w:t xml:space="preserve"> Произведения устного народного творчества. Малые жанры фольклора (считалки, поговорки, пословицы, загадки); народные сказки (сказки о животных, бытовые, волшебные). Литературные а</w:t>
      </w:r>
      <w:r w:rsidRPr="003B520C">
        <w:rPr>
          <w:rFonts w:cs="Times New Roman"/>
          <w:sz w:val="22"/>
        </w:rPr>
        <w:t>в</w:t>
      </w:r>
      <w:r w:rsidRPr="003B520C">
        <w:rPr>
          <w:rFonts w:cs="Times New Roman"/>
          <w:sz w:val="22"/>
        </w:rPr>
        <w:t>торские произведения. Произведения классиков чувашской литературы. Произведения классиков чувашской детской литературы. Произведения современной отечественной (с учетом многонациональности России) лит</w:t>
      </w:r>
      <w:r w:rsidRPr="003B520C">
        <w:rPr>
          <w:rFonts w:cs="Times New Roman"/>
          <w:sz w:val="22"/>
        </w:rPr>
        <w:t>е</w:t>
      </w:r>
      <w:r w:rsidRPr="003B520C">
        <w:rPr>
          <w:rFonts w:cs="Times New Roman"/>
          <w:sz w:val="22"/>
        </w:rPr>
        <w:t xml:space="preserve">ратуры. </w:t>
      </w:r>
    </w:p>
    <w:p w:rsidR="006C3C12" w:rsidRPr="003B520C" w:rsidRDefault="006C3C12" w:rsidP="006C3C12">
      <w:pPr>
        <w:spacing w:line="240" w:lineRule="auto"/>
        <w:ind w:firstLine="709"/>
        <w:rPr>
          <w:rFonts w:cs="Times New Roman"/>
          <w:b/>
          <w:sz w:val="22"/>
        </w:rPr>
      </w:pPr>
      <w:r w:rsidRPr="003B520C">
        <w:rPr>
          <w:rFonts w:cs="Times New Roman"/>
          <w:sz w:val="22"/>
        </w:rPr>
        <w:t>Круг детского чтения в 1-4 классах строится на основе проблемно-тематического принципа. Основные темы произведений перекликаются с лексическими темами уроков родного (чувашского) языка: «Моя школа», «Моя семья», «Мои друзья», «Мои увлечения», «Труд украшает человека», «Уроки нравственности», «Человек и прир</w:t>
      </w:r>
      <w:r w:rsidRPr="003B520C">
        <w:rPr>
          <w:rFonts w:cs="Times New Roman"/>
          <w:sz w:val="22"/>
        </w:rPr>
        <w:t>о</w:t>
      </w:r>
      <w:r w:rsidRPr="003B520C">
        <w:rPr>
          <w:rFonts w:cs="Times New Roman"/>
          <w:sz w:val="22"/>
        </w:rPr>
        <w:t>да», «Времена года», «Чувашская Республика – моя малая родина», «Устное народное творчество».</w:t>
      </w:r>
    </w:p>
    <w:p w:rsidR="006C3C12" w:rsidRPr="003B520C" w:rsidRDefault="006C3C12" w:rsidP="006C3C12">
      <w:pPr>
        <w:spacing w:line="240" w:lineRule="auto"/>
        <w:jc w:val="center"/>
        <w:rPr>
          <w:rFonts w:cs="Times New Roman"/>
          <w:b/>
          <w:sz w:val="22"/>
          <w:lang w:val="tt-RU"/>
        </w:rPr>
      </w:pPr>
      <w:r w:rsidRPr="003B520C">
        <w:rPr>
          <w:rFonts w:cs="Times New Roman"/>
          <w:b/>
          <w:sz w:val="22"/>
        </w:rPr>
        <w:t>1 класс</w:t>
      </w:r>
    </w:p>
    <w:p w:rsidR="006C3C12" w:rsidRPr="003B520C" w:rsidRDefault="006C3C12" w:rsidP="006C3C12">
      <w:pPr>
        <w:spacing w:line="240" w:lineRule="auto"/>
        <w:jc w:val="center"/>
        <w:rPr>
          <w:rFonts w:cs="Times New Roman"/>
          <w:b/>
          <w:sz w:val="22"/>
        </w:rPr>
      </w:pPr>
      <w:r w:rsidRPr="003B520C">
        <w:rPr>
          <w:rFonts w:cs="Times New Roman"/>
          <w:b/>
          <w:sz w:val="22"/>
          <w:lang w:val="tt-RU"/>
        </w:rPr>
        <w:t>Паллашу (Знакомство). Шкула (В школу) (4 часа)</w:t>
      </w:r>
    </w:p>
    <w:p w:rsidR="006C3C12" w:rsidRPr="003B520C" w:rsidRDefault="006C3C12" w:rsidP="006C3C12">
      <w:pPr>
        <w:pStyle w:val="afb"/>
        <w:ind w:firstLine="709"/>
        <w:jc w:val="both"/>
        <w:rPr>
          <w:rFonts w:ascii="Times New Roman" w:hAnsi="Times New Roman"/>
        </w:rPr>
      </w:pPr>
      <w:r w:rsidRPr="003B520C">
        <w:rPr>
          <w:rFonts w:ascii="Times New Roman" w:hAnsi="Times New Roman"/>
        </w:rPr>
        <w:t>Юрий Вирьял «Урокра» (На уроке). Анатолий Ыхра «Тата мĕскер ӳкерем-ши?» (Что бы еще мне нарис</w:t>
      </w:r>
      <w:r w:rsidRPr="003B520C">
        <w:rPr>
          <w:rFonts w:ascii="Times New Roman" w:hAnsi="Times New Roman"/>
        </w:rPr>
        <w:t>о</w:t>
      </w:r>
      <w:r w:rsidRPr="003B520C">
        <w:rPr>
          <w:rFonts w:ascii="Times New Roman" w:hAnsi="Times New Roman"/>
        </w:rPr>
        <w:t>вать?), «Шкула» (В школу). Валентина Тарават «Шкула каяс килет» (Хочу в школу), «Çĕнук» (Зинуля). Александр Ильин «Сывă-и, букварь» (Здравствуй, букварь). Пилеш Тани «Шкулалла» (В школу), «Физзарядка». Иван Патмар «Сăпайлăх» (Вежливость).</w:t>
      </w:r>
    </w:p>
    <w:p w:rsidR="006C3C12" w:rsidRPr="003B520C" w:rsidRDefault="006C3C12" w:rsidP="006C3C12">
      <w:pPr>
        <w:spacing w:line="240" w:lineRule="auto"/>
        <w:jc w:val="center"/>
        <w:rPr>
          <w:rFonts w:cs="Times New Roman"/>
          <w:b/>
          <w:sz w:val="22"/>
        </w:rPr>
      </w:pPr>
      <w:r w:rsidRPr="003B520C">
        <w:rPr>
          <w:rFonts w:cs="Times New Roman"/>
          <w:b/>
          <w:sz w:val="22"/>
        </w:rPr>
        <w:t xml:space="preserve">Чĕр чун тĕнчи (Мир животных) (6 </w:t>
      </w:r>
      <w:r w:rsidRPr="003B520C">
        <w:rPr>
          <w:rFonts w:cs="Times New Roman"/>
          <w:b/>
          <w:sz w:val="22"/>
          <w:lang w:val="tt-RU"/>
        </w:rPr>
        <w:t>часов</w:t>
      </w:r>
      <w:r w:rsidRPr="003B520C">
        <w:rPr>
          <w:rFonts w:cs="Times New Roman"/>
          <w:b/>
          <w:sz w:val="22"/>
        </w:rPr>
        <w:t>)</w:t>
      </w:r>
    </w:p>
    <w:p w:rsidR="006C3C12" w:rsidRPr="003B520C" w:rsidRDefault="006C3C12" w:rsidP="006C3C12">
      <w:pPr>
        <w:spacing w:line="240" w:lineRule="auto"/>
        <w:ind w:firstLine="709"/>
        <w:rPr>
          <w:rFonts w:cs="Times New Roman"/>
          <w:sz w:val="22"/>
        </w:rPr>
      </w:pPr>
      <w:r w:rsidRPr="003B520C">
        <w:rPr>
          <w:rFonts w:cs="Times New Roman"/>
          <w:sz w:val="22"/>
        </w:rPr>
        <w:t>Иван Яковлев «Автан» (Петух). Иван Ивник «Сар автан» (Петушок – золотой гребешок). Людмила Сим</w:t>
      </w:r>
      <w:r w:rsidRPr="003B520C">
        <w:rPr>
          <w:rFonts w:cs="Times New Roman"/>
          <w:sz w:val="22"/>
        </w:rPr>
        <w:t>о</w:t>
      </w:r>
      <w:r w:rsidRPr="003B520C">
        <w:rPr>
          <w:rFonts w:cs="Times New Roman"/>
          <w:sz w:val="22"/>
        </w:rPr>
        <w:t>нова «Итлемен автан» (Непослушный петух). Петĕр Хусанкай «Кашни йыттăн ячĕ пур» (Стихи о животных). Александр Ильин «Кулинепе упа» (Медведь и Акулина), «Мишăпа автан» (Миша и петух). Василий Дав</w:t>
      </w:r>
      <w:r w:rsidRPr="003B520C">
        <w:rPr>
          <w:rFonts w:cs="Times New Roman"/>
          <w:sz w:val="22"/>
        </w:rPr>
        <w:t>ы</w:t>
      </w:r>
      <w:r w:rsidRPr="003B520C">
        <w:rPr>
          <w:rFonts w:cs="Times New Roman"/>
          <w:sz w:val="22"/>
        </w:rPr>
        <w:t>дов-Анатри «Тилĕ тус» (Братец лис), «Куян» (Заяц). Александр Кăлкан «Юр çăвать» (Снег идет), «Çатан çинче сар автан» (Петух на плетне). Лидия Сарине «Наçтукпа Мухтар» (Мухтар и Настя), «Хаш! сывлать ула ĕне» (Глубоко вздохнула корова).</w:t>
      </w:r>
    </w:p>
    <w:p w:rsidR="006C3C12" w:rsidRPr="003B520C" w:rsidRDefault="006C3C12" w:rsidP="006C3C12">
      <w:pPr>
        <w:spacing w:line="240" w:lineRule="auto"/>
        <w:ind w:firstLine="709"/>
        <w:rPr>
          <w:rFonts w:cs="Times New Roman"/>
          <w:sz w:val="22"/>
        </w:rPr>
      </w:pPr>
      <w:r w:rsidRPr="003B520C">
        <w:rPr>
          <w:rFonts w:cs="Times New Roman"/>
          <w:sz w:val="22"/>
        </w:rPr>
        <w:t>Ача-пăча сăмахлăхĕ</w:t>
      </w:r>
      <w:r w:rsidRPr="003B520C">
        <w:rPr>
          <w:rFonts w:cs="Times New Roman"/>
          <w:sz w:val="22"/>
          <w:lang w:val="bg-BG"/>
        </w:rPr>
        <w:t>: шут сăввисем, тупмалли юмахсем, вăйă юррисем (д</w:t>
      </w:r>
      <w:r w:rsidRPr="003B520C">
        <w:rPr>
          <w:rFonts w:cs="Times New Roman"/>
          <w:sz w:val="22"/>
        </w:rPr>
        <w:t>етский фольклор</w:t>
      </w:r>
      <w:r w:rsidRPr="003B520C">
        <w:rPr>
          <w:rFonts w:cs="Times New Roman"/>
          <w:sz w:val="22"/>
          <w:lang w:val="bg-BG"/>
        </w:rPr>
        <w:t>: считалки, загадки, игровые песни).</w:t>
      </w:r>
      <w:r w:rsidRPr="003B520C">
        <w:rPr>
          <w:rFonts w:cs="Times New Roman"/>
          <w:sz w:val="22"/>
        </w:rPr>
        <w:t xml:space="preserve"> Халăх юррисем.</w:t>
      </w:r>
      <w:r w:rsidRPr="003B520C">
        <w:rPr>
          <w:rFonts w:cs="Times New Roman"/>
          <w:sz w:val="22"/>
          <w:lang w:val="bg-BG"/>
        </w:rPr>
        <w:t xml:space="preserve"> Ваттисен сăмахĕсем (</w:t>
      </w:r>
      <w:r w:rsidRPr="003B520C">
        <w:rPr>
          <w:rFonts w:cs="Times New Roman"/>
          <w:sz w:val="22"/>
        </w:rPr>
        <w:t>Народные песни</w:t>
      </w:r>
      <w:r w:rsidRPr="003B520C">
        <w:rPr>
          <w:rFonts w:cs="Times New Roman"/>
          <w:sz w:val="22"/>
          <w:lang w:val="bg-BG"/>
        </w:rPr>
        <w:t>. Пословицы и поговорки</w:t>
      </w:r>
      <w:r w:rsidRPr="003B520C">
        <w:rPr>
          <w:rFonts w:cs="Times New Roman"/>
          <w:sz w:val="22"/>
        </w:rPr>
        <w:t>).</w:t>
      </w:r>
    </w:p>
    <w:p w:rsidR="006C3C12" w:rsidRPr="003B520C" w:rsidRDefault="006C3C12" w:rsidP="006C3C12">
      <w:pPr>
        <w:spacing w:line="240" w:lineRule="auto"/>
        <w:jc w:val="center"/>
        <w:rPr>
          <w:rFonts w:cs="Times New Roman"/>
          <w:b/>
          <w:sz w:val="22"/>
        </w:rPr>
      </w:pPr>
      <w:r w:rsidRPr="003B520C">
        <w:rPr>
          <w:rFonts w:cs="Times New Roman"/>
          <w:b/>
          <w:sz w:val="22"/>
        </w:rPr>
        <w:t xml:space="preserve">Пахча çимĕç. Улма-çырла (Овощи. Фрукты) (2 </w:t>
      </w:r>
      <w:r w:rsidRPr="003B520C">
        <w:rPr>
          <w:rFonts w:cs="Times New Roman"/>
          <w:b/>
          <w:sz w:val="22"/>
          <w:lang w:val="tt-RU"/>
        </w:rPr>
        <w:t>часа</w:t>
      </w:r>
      <w:r w:rsidRPr="003B520C">
        <w:rPr>
          <w:rFonts w:cs="Times New Roman"/>
          <w:b/>
          <w:sz w:val="22"/>
        </w:rPr>
        <w:t>)</w:t>
      </w:r>
    </w:p>
    <w:p w:rsidR="006C3C12" w:rsidRPr="003B520C" w:rsidRDefault="006C3C12" w:rsidP="006C3C12">
      <w:pPr>
        <w:spacing w:line="240" w:lineRule="auto"/>
        <w:ind w:firstLine="709"/>
        <w:rPr>
          <w:rFonts w:cs="Times New Roman"/>
          <w:sz w:val="22"/>
        </w:rPr>
      </w:pPr>
      <w:r w:rsidRPr="003B520C">
        <w:rPr>
          <w:rFonts w:cs="Times New Roman"/>
          <w:sz w:val="22"/>
        </w:rPr>
        <w:t>Василий Давыдов-Анатри «Пан улми» (Яблоко). Илпек Микулайĕ «Çĕр улми» (Картошка). Борис Данилов «Чи тутли» (Самый вкусный). Чувашская народная песня «Пахчи-пахчи» (Во саду ли, в огороде). Анатолий Ыхра «Ӳс, хăярăм» (Расти, огурчик).</w:t>
      </w:r>
    </w:p>
    <w:p w:rsidR="006C3C12" w:rsidRPr="003B520C" w:rsidRDefault="006C3C12" w:rsidP="006C3C12">
      <w:pPr>
        <w:spacing w:line="240" w:lineRule="auto"/>
        <w:jc w:val="center"/>
        <w:rPr>
          <w:rFonts w:cs="Times New Roman"/>
          <w:b/>
          <w:sz w:val="22"/>
        </w:rPr>
      </w:pPr>
      <w:r w:rsidRPr="003B520C">
        <w:rPr>
          <w:rFonts w:cs="Times New Roman"/>
          <w:b/>
          <w:sz w:val="22"/>
        </w:rPr>
        <w:t xml:space="preserve">Апат-çимĕç (Еда) (2 </w:t>
      </w:r>
      <w:r w:rsidRPr="003B520C">
        <w:rPr>
          <w:rFonts w:cs="Times New Roman"/>
          <w:b/>
          <w:sz w:val="22"/>
          <w:lang w:val="tt-RU"/>
        </w:rPr>
        <w:t>часа</w:t>
      </w:r>
      <w:r w:rsidRPr="003B520C">
        <w:rPr>
          <w:rFonts w:cs="Times New Roman"/>
          <w:b/>
          <w:sz w:val="22"/>
        </w:rPr>
        <w:t>)</w:t>
      </w:r>
    </w:p>
    <w:p w:rsidR="006C3C12" w:rsidRPr="003B520C" w:rsidRDefault="006C3C12" w:rsidP="006C3C12">
      <w:pPr>
        <w:spacing w:line="240" w:lineRule="auto"/>
        <w:ind w:firstLine="709"/>
        <w:rPr>
          <w:rFonts w:cs="Times New Roman"/>
          <w:sz w:val="22"/>
        </w:rPr>
      </w:pPr>
      <w:r w:rsidRPr="003B520C">
        <w:rPr>
          <w:rFonts w:cs="Times New Roman"/>
          <w:sz w:val="22"/>
        </w:rPr>
        <w:t>Василий Давыдов-Анатри «Апельсин». Чувашская народная песня «Улми лайăх-и?» (Что лучше?). Ант</w:t>
      </w:r>
      <w:r w:rsidRPr="003B520C">
        <w:rPr>
          <w:rFonts w:cs="Times New Roman"/>
          <w:sz w:val="22"/>
        </w:rPr>
        <w:t>о</w:t>
      </w:r>
      <w:r w:rsidRPr="003B520C">
        <w:rPr>
          <w:rFonts w:cs="Times New Roman"/>
          <w:sz w:val="22"/>
        </w:rPr>
        <w:t>нина Васильева «Çăкăр пиçет» (Хлеб поспевает). Иван Яковлев «Кулачă» (Калач).</w:t>
      </w:r>
    </w:p>
    <w:p w:rsidR="006C3C12" w:rsidRPr="003B520C" w:rsidRDefault="006C3C12" w:rsidP="006C3C12">
      <w:pPr>
        <w:spacing w:line="240" w:lineRule="auto"/>
        <w:jc w:val="center"/>
        <w:rPr>
          <w:rFonts w:cs="Times New Roman"/>
          <w:b/>
          <w:sz w:val="22"/>
        </w:rPr>
      </w:pPr>
      <w:r w:rsidRPr="003B520C">
        <w:rPr>
          <w:rFonts w:cs="Times New Roman"/>
          <w:b/>
          <w:sz w:val="22"/>
        </w:rPr>
        <w:t xml:space="preserve">Кун йĕрки (Распорядок дня) (3 </w:t>
      </w:r>
      <w:r w:rsidRPr="003B520C">
        <w:rPr>
          <w:rFonts w:cs="Times New Roman"/>
          <w:b/>
          <w:sz w:val="22"/>
          <w:lang w:val="tt-RU"/>
        </w:rPr>
        <w:t>часа</w:t>
      </w:r>
      <w:r w:rsidRPr="003B520C">
        <w:rPr>
          <w:rFonts w:cs="Times New Roman"/>
          <w:b/>
          <w:sz w:val="22"/>
        </w:rPr>
        <w:t>)</w:t>
      </w:r>
    </w:p>
    <w:p w:rsidR="006C3C12" w:rsidRPr="003B520C" w:rsidRDefault="006C3C12" w:rsidP="006C3C12">
      <w:pPr>
        <w:spacing w:line="240" w:lineRule="auto"/>
        <w:ind w:firstLine="709"/>
        <w:rPr>
          <w:rFonts w:cs="Times New Roman"/>
          <w:sz w:val="22"/>
        </w:rPr>
      </w:pPr>
      <w:r w:rsidRPr="003B520C">
        <w:rPr>
          <w:rFonts w:cs="Times New Roman"/>
          <w:sz w:val="22"/>
        </w:rPr>
        <w:t>Георгий Хирпӳ «Сехет» (Часы). Николай Ытарай «Ирхине» (Утром). Василий Алакер «Санитар юрри» (Песня санитаров). Петĕр Эйзин «Тяп-тяп-тяп утма» (Чтобы топать…), «Мĕн тума?» (Что делать?). «Ташă кĕвви». (Плясовая, фольклорный жанр). Клавдия Вишневская «Ирхине» (Утром). Юлия Силем «Кĕпе темшĕн ӳсмест» (А рубашка почему-то не растет…).</w:t>
      </w:r>
    </w:p>
    <w:p w:rsidR="006C3C12" w:rsidRPr="003B520C" w:rsidRDefault="006C3C12" w:rsidP="006C3C12">
      <w:pPr>
        <w:spacing w:line="240" w:lineRule="auto"/>
        <w:jc w:val="center"/>
        <w:rPr>
          <w:rFonts w:cs="Times New Roman"/>
          <w:b/>
          <w:sz w:val="22"/>
        </w:rPr>
      </w:pPr>
      <w:r w:rsidRPr="003B520C">
        <w:rPr>
          <w:rFonts w:cs="Times New Roman"/>
          <w:b/>
          <w:sz w:val="22"/>
        </w:rPr>
        <w:t xml:space="preserve">Кил-çурт. Çемье (Домашний очаг. Семья) (6 </w:t>
      </w:r>
      <w:r w:rsidRPr="003B520C">
        <w:rPr>
          <w:rFonts w:cs="Times New Roman"/>
          <w:b/>
          <w:sz w:val="22"/>
          <w:lang w:val="tt-RU"/>
        </w:rPr>
        <w:t>часов</w:t>
      </w:r>
      <w:r w:rsidRPr="003B520C">
        <w:rPr>
          <w:rFonts w:cs="Times New Roman"/>
          <w:b/>
          <w:sz w:val="22"/>
        </w:rPr>
        <w:t>)</w:t>
      </w:r>
    </w:p>
    <w:p w:rsidR="006C3C12" w:rsidRPr="006C3C12" w:rsidRDefault="006C3C12" w:rsidP="006C3C12">
      <w:pPr>
        <w:spacing w:line="240" w:lineRule="auto"/>
        <w:ind w:firstLine="709"/>
        <w:rPr>
          <w:rFonts w:cs="Times New Roman"/>
          <w:sz w:val="22"/>
        </w:rPr>
      </w:pPr>
      <w:r w:rsidRPr="003B520C">
        <w:rPr>
          <w:rFonts w:cs="Times New Roman"/>
          <w:sz w:val="22"/>
        </w:rPr>
        <w:t>Петĕр Ялкир «Çемье» (Семья). Александр Ильин «Анне» (Мама). Денис Гордеев «Мăлатук» (Молоток). Пилеш Тани «Дачăра» (На даче), «Йăмăк» (Сестренка). «Сăпка юрри» (Колыбельная, фольклорный жанр). Василий Давыдов-Анатри «Параппан» (Барабан). Иван Яковлев «Чăлха çыхни» (Как я вязала носки), «Ӳкĕт» (Убеждение). Ортем Гали «Эпĕ ĕмĕтленетĕп» (Я мечтаю). Александр Савельев-Сас «Юрларăм та ташларăм...» (И пела, и пляс</w:t>
      </w:r>
      <w:r w:rsidRPr="003B520C">
        <w:rPr>
          <w:rFonts w:cs="Times New Roman"/>
          <w:sz w:val="22"/>
        </w:rPr>
        <w:t>а</w:t>
      </w:r>
      <w:r w:rsidRPr="003B520C">
        <w:rPr>
          <w:rFonts w:cs="Times New Roman"/>
          <w:sz w:val="22"/>
        </w:rPr>
        <w:t>ла…). Чувашская народная сказка «Аслă ывăл» (Старший сын). Виталий Енĕш «Асаннĕр пур-и?» (У вас есть б</w:t>
      </w:r>
      <w:r w:rsidRPr="003B520C">
        <w:rPr>
          <w:rFonts w:cs="Times New Roman"/>
          <w:sz w:val="22"/>
        </w:rPr>
        <w:t>а</w:t>
      </w:r>
      <w:r w:rsidRPr="003B520C">
        <w:rPr>
          <w:rFonts w:cs="Times New Roman"/>
          <w:sz w:val="22"/>
        </w:rPr>
        <w:t>бушка?).</w:t>
      </w:r>
    </w:p>
    <w:p w:rsidR="006C3C12" w:rsidRPr="003B520C" w:rsidRDefault="006C3C12" w:rsidP="006C3C12">
      <w:pPr>
        <w:spacing w:line="240" w:lineRule="auto"/>
        <w:jc w:val="center"/>
        <w:rPr>
          <w:rFonts w:cs="Times New Roman"/>
          <w:b/>
          <w:sz w:val="22"/>
        </w:rPr>
      </w:pPr>
      <w:r w:rsidRPr="003B520C">
        <w:rPr>
          <w:rFonts w:cs="Times New Roman"/>
          <w:b/>
          <w:sz w:val="22"/>
        </w:rPr>
        <w:t xml:space="preserve">Çулталăк вăхăчĕсем (Времена года) (10 </w:t>
      </w:r>
      <w:r w:rsidRPr="003B520C">
        <w:rPr>
          <w:rFonts w:cs="Times New Roman"/>
          <w:b/>
          <w:sz w:val="22"/>
          <w:lang w:val="tt-RU"/>
        </w:rPr>
        <w:t>часов</w:t>
      </w:r>
      <w:r w:rsidRPr="003B520C">
        <w:rPr>
          <w:rFonts w:cs="Times New Roman"/>
          <w:b/>
          <w:sz w:val="22"/>
        </w:rPr>
        <w:t>)</w:t>
      </w:r>
    </w:p>
    <w:p w:rsidR="006C3C12" w:rsidRPr="003B520C" w:rsidRDefault="006C3C12" w:rsidP="006C3C12">
      <w:pPr>
        <w:spacing w:line="240" w:lineRule="auto"/>
        <w:ind w:firstLine="709"/>
        <w:rPr>
          <w:rFonts w:cs="Times New Roman"/>
          <w:sz w:val="22"/>
        </w:rPr>
      </w:pPr>
      <w:r w:rsidRPr="003B520C">
        <w:rPr>
          <w:rFonts w:cs="Times New Roman"/>
          <w:sz w:val="22"/>
        </w:rPr>
        <w:t xml:space="preserve">Константин Иванов «Ку хăçан пулать-ши?» (Когда это бывает?). Иван Ивник «Çумăр» (Дождь). Юлия Силем «Кантăка кам тĕрленĕ?» (Кто разрисовал окно?), «Кăвак сурăх» (Голубая овца). Василий Эктел «Юр» (Снег), </w:t>
      </w:r>
      <w:r w:rsidRPr="003B520C">
        <w:rPr>
          <w:rFonts w:cs="Times New Roman"/>
          <w:sz w:val="22"/>
        </w:rPr>
        <w:lastRenderedPageBreak/>
        <w:t>«Çулçăсем» (Листья). Уйăп Мишши «Хĕл илемĕ» (Зимняя краса). Александр Кăлкан «Юр çăвать» (Снег идет). Анатолий Ыхра «Çурхи илем» (Весна-красна). Петĕр Эйзин «Шăнкăрч юрри» (Песня скворца). «Мишша теп». (Игровой детский фольклор). Владимир Бараев «Шыва кĕме» (Купаться). Николай Теветкел «Март». Иван Малкай «Куккук» (Кукушка). Константин Ушинский «Тăватă ĕмĕт» (Четыре желания). Петĕр Çăлкуç «Шăмпăртăк-шăмпăлтăк».</w:t>
      </w:r>
    </w:p>
    <w:p w:rsidR="006C3C12" w:rsidRPr="003B520C" w:rsidRDefault="006C3C12" w:rsidP="006C3C12">
      <w:pPr>
        <w:spacing w:line="240" w:lineRule="auto"/>
        <w:jc w:val="center"/>
        <w:rPr>
          <w:rFonts w:cs="Times New Roman"/>
          <w:b/>
          <w:sz w:val="22"/>
        </w:rPr>
      </w:pPr>
      <w:r w:rsidRPr="003B520C">
        <w:rPr>
          <w:rFonts w:cs="Times New Roman"/>
          <w:b/>
          <w:sz w:val="22"/>
        </w:rPr>
        <w:t>2 класс</w:t>
      </w:r>
    </w:p>
    <w:p w:rsidR="006C3C12" w:rsidRPr="003B520C" w:rsidRDefault="006C3C12" w:rsidP="006C3C12">
      <w:pPr>
        <w:spacing w:line="240" w:lineRule="auto"/>
        <w:jc w:val="center"/>
        <w:rPr>
          <w:rFonts w:cs="Times New Roman"/>
          <w:b/>
          <w:bCs/>
          <w:sz w:val="22"/>
        </w:rPr>
      </w:pPr>
      <w:r w:rsidRPr="003B520C">
        <w:rPr>
          <w:rFonts w:cs="Times New Roman"/>
          <w:b/>
          <w:sz w:val="22"/>
        </w:rPr>
        <w:t xml:space="preserve">Тăван шкул (Родная школа) (4 </w:t>
      </w:r>
      <w:r w:rsidRPr="003B520C">
        <w:rPr>
          <w:rFonts w:cs="Times New Roman"/>
          <w:b/>
          <w:sz w:val="22"/>
          <w:lang w:val="tt-RU"/>
        </w:rPr>
        <w:t>часа</w:t>
      </w:r>
      <w:r w:rsidRPr="003B520C">
        <w:rPr>
          <w:rFonts w:cs="Times New Roman"/>
          <w:b/>
          <w:sz w:val="22"/>
        </w:rPr>
        <w:t>)</w:t>
      </w:r>
    </w:p>
    <w:p w:rsidR="006C3C12" w:rsidRPr="003B520C" w:rsidRDefault="006C3C12" w:rsidP="006C3C12">
      <w:pPr>
        <w:spacing w:line="240" w:lineRule="auto"/>
        <w:ind w:firstLine="709"/>
        <w:rPr>
          <w:rFonts w:cs="Times New Roman"/>
          <w:sz w:val="22"/>
        </w:rPr>
      </w:pPr>
      <w:r w:rsidRPr="003B520C">
        <w:rPr>
          <w:rFonts w:cs="Times New Roman"/>
          <w:bCs/>
          <w:sz w:val="22"/>
        </w:rPr>
        <w:t>Александр Алка «Чи савăнăçлă кун» (Самый радостный день). Светлана Гордеева «Кая юлсан» (Если оп</w:t>
      </w:r>
      <w:r w:rsidRPr="003B520C">
        <w:rPr>
          <w:rFonts w:cs="Times New Roman"/>
          <w:bCs/>
          <w:sz w:val="22"/>
        </w:rPr>
        <w:t>о</w:t>
      </w:r>
      <w:r w:rsidRPr="003B520C">
        <w:rPr>
          <w:rFonts w:cs="Times New Roman"/>
          <w:bCs/>
          <w:sz w:val="22"/>
        </w:rPr>
        <w:t xml:space="preserve">здаешь). </w:t>
      </w:r>
      <w:r w:rsidRPr="003B520C">
        <w:rPr>
          <w:rFonts w:cs="Times New Roman"/>
          <w:sz w:val="22"/>
          <w:lang w:val="tt-RU"/>
        </w:rPr>
        <w:t xml:space="preserve">Любовь Федорова </w:t>
      </w:r>
      <w:r w:rsidRPr="003B520C">
        <w:rPr>
          <w:rFonts w:cs="Times New Roman"/>
          <w:bCs/>
          <w:sz w:val="22"/>
        </w:rPr>
        <w:t>«</w:t>
      </w:r>
      <w:r w:rsidRPr="003B520C">
        <w:rPr>
          <w:rFonts w:cs="Times New Roman"/>
          <w:sz w:val="22"/>
          <w:lang w:val="tt-RU"/>
        </w:rPr>
        <w:t>Чăн-чăн юлташ</w:t>
      </w:r>
      <w:r w:rsidRPr="003B520C">
        <w:rPr>
          <w:rFonts w:cs="Times New Roman"/>
          <w:bCs/>
          <w:sz w:val="22"/>
        </w:rPr>
        <w:t xml:space="preserve">» (Настоящий друг), «Çын пуласси» (Каков ребенок, таков и взрослый). Валентина Тарават «Пылчăклă пушмак» (Грязные башмаки). </w:t>
      </w:r>
      <w:r w:rsidRPr="003B520C">
        <w:rPr>
          <w:rFonts w:cs="Times New Roman"/>
          <w:sz w:val="22"/>
        </w:rPr>
        <w:t>Петĕр Çăлкуç «Шкула» (В школу). Петĕр Яккусен «Сарă çулçă» (Желтый лист). Василий Алентей «Задача» (Задача), «Вара, вара» (Потом, потом). Иван Ивник «Пире лайăх вĕренме» (Хорошо нам учиться).</w:t>
      </w:r>
    </w:p>
    <w:p w:rsidR="006C3C12" w:rsidRPr="003B520C" w:rsidRDefault="006C3C12" w:rsidP="006C3C12">
      <w:pPr>
        <w:spacing w:line="240" w:lineRule="auto"/>
        <w:jc w:val="center"/>
        <w:rPr>
          <w:rFonts w:cs="Times New Roman"/>
          <w:b/>
          <w:sz w:val="22"/>
        </w:rPr>
      </w:pPr>
      <w:r w:rsidRPr="003B520C">
        <w:rPr>
          <w:rFonts w:cs="Times New Roman"/>
          <w:b/>
          <w:sz w:val="22"/>
        </w:rPr>
        <w:t xml:space="preserve">Кĕркунне çитрĕ (Осень наступила) (2 </w:t>
      </w:r>
      <w:r w:rsidRPr="003B520C">
        <w:rPr>
          <w:rFonts w:cs="Times New Roman"/>
          <w:b/>
          <w:sz w:val="22"/>
          <w:lang w:val="tt-RU"/>
        </w:rPr>
        <w:t>часа</w:t>
      </w:r>
      <w:r w:rsidRPr="003B520C">
        <w:rPr>
          <w:rFonts w:cs="Times New Roman"/>
          <w:b/>
          <w:sz w:val="22"/>
        </w:rPr>
        <w:t>)</w:t>
      </w:r>
    </w:p>
    <w:p w:rsidR="006C3C12" w:rsidRPr="003B520C" w:rsidRDefault="006C3C12" w:rsidP="006C3C12">
      <w:pPr>
        <w:spacing w:line="240" w:lineRule="auto"/>
        <w:ind w:firstLine="709"/>
        <w:rPr>
          <w:rFonts w:cs="Times New Roman"/>
          <w:sz w:val="22"/>
        </w:rPr>
      </w:pPr>
      <w:r w:rsidRPr="003B520C">
        <w:rPr>
          <w:rFonts w:cs="Times New Roman"/>
          <w:sz w:val="22"/>
        </w:rPr>
        <w:t>Борис Борлен «Сентябрь – авăн. Октябрь – юпа. Ноябрь – чӳк». Александр Савельев-Сас «Пахчара» (В огороде). Константин Иванов «Кĕркунне» (Осень). Илпек Микулайĕ «Кăмпара» (За грибами).</w:t>
      </w:r>
    </w:p>
    <w:p w:rsidR="006C3C12" w:rsidRPr="003B520C" w:rsidRDefault="006C3C12" w:rsidP="006C3C12">
      <w:pPr>
        <w:spacing w:line="240" w:lineRule="auto"/>
        <w:jc w:val="center"/>
        <w:rPr>
          <w:rFonts w:cs="Times New Roman"/>
          <w:b/>
          <w:bCs/>
          <w:sz w:val="22"/>
        </w:rPr>
      </w:pPr>
      <w:r w:rsidRPr="003B520C">
        <w:rPr>
          <w:rFonts w:cs="Times New Roman"/>
          <w:b/>
          <w:sz w:val="22"/>
        </w:rPr>
        <w:t xml:space="preserve">Пирĕн кулленхи ĕç-хĕл (Наши повседневные дела) (4 </w:t>
      </w:r>
      <w:r w:rsidRPr="003B520C">
        <w:rPr>
          <w:rFonts w:cs="Times New Roman"/>
          <w:b/>
          <w:sz w:val="22"/>
          <w:lang w:val="tt-RU"/>
        </w:rPr>
        <w:t>часа</w:t>
      </w:r>
      <w:r w:rsidRPr="003B520C">
        <w:rPr>
          <w:rFonts w:cs="Times New Roman"/>
          <w:b/>
          <w:sz w:val="22"/>
        </w:rPr>
        <w:t>)</w:t>
      </w:r>
    </w:p>
    <w:p w:rsidR="006C3C12" w:rsidRPr="003B520C" w:rsidRDefault="006C3C12" w:rsidP="006C3C12">
      <w:pPr>
        <w:spacing w:line="240" w:lineRule="auto"/>
        <w:ind w:firstLine="709"/>
        <w:rPr>
          <w:rFonts w:cs="Times New Roman"/>
          <w:sz w:val="22"/>
        </w:rPr>
      </w:pPr>
      <w:r w:rsidRPr="003B520C">
        <w:rPr>
          <w:rFonts w:cs="Times New Roman"/>
          <w:bCs/>
          <w:sz w:val="22"/>
        </w:rPr>
        <w:t>Слован Савкай «Чĕрĕп» (Ежик), «Мĕшĕлкке» (Медлительный). Иван Малкай «Пирĕн туслăх» (Наша дру</w:t>
      </w:r>
      <w:r w:rsidRPr="003B520C">
        <w:rPr>
          <w:rFonts w:cs="Times New Roman"/>
          <w:bCs/>
          <w:sz w:val="22"/>
        </w:rPr>
        <w:t>ж</w:t>
      </w:r>
      <w:r w:rsidRPr="003B520C">
        <w:rPr>
          <w:rFonts w:cs="Times New Roman"/>
          <w:bCs/>
          <w:sz w:val="22"/>
        </w:rPr>
        <w:t xml:space="preserve">ба). Петĕр Эйзин «Эп – хамах» (Я сам). Юрий Сементер «Циферблат», «Миçе сехет?» (Который час?). </w:t>
      </w:r>
      <w:r w:rsidRPr="003B520C">
        <w:rPr>
          <w:rFonts w:cs="Times New Roman"/>
          <w:sz w:val="22"/>
        </w:rPr>
        <w:t>Анатолий Ыхра «Малтанхи сăвă» (Первое стихотворение). Вăрăм Палюк «Физкультура». Людмила Сорокина «Тăрăс, тăрăс сикер-и?» (Попляшем, попрыгаем), «Пукане» (Кукла). Александр Миллин «Килĕштерчĕç» (Помирились). Але</w:t>
      </w:r>
      <w:r w:rsidRPr="003B520C">
        <w:rPr>
          <w:rFonts w:cs="Times New Roman"/>
          <w:sz w:val="22"/>
        </w:rPr>
        <w:t>к</w:t>
      </w:r>
      <w:r w:rsidRPr="003B520C">
        <w:rPr>
          <w:rFonts w:cs="Times New Roman"/>
          <w:sz w:val="22"/>
        </w:rPr>
        <w:t>сандр Савельев-Сас «Йăнăшпа» (По ошибке).</w:t>
      </w:r>
    </w:p>
    <w:p w:rsidR="006C3C12" w:rsidRPr="003B520C" w:rsidRDefault="006C3C12" w:rsidP="006C3C12">
      <w:pPr>
        <w:spacing w:line="240" w:lineRule="auto"/>
        <w:jc w:val="center"/>
        <w:rPr>
          <w:rFonts w:cs="Times New Roman"/>
          <w:b/>
          <w:sz w:val="22"/>
        </w:rPr>
      </w:pPr>
      <w:r w:rsidRPr="003B520C">
        <w:rPr>
          <w:rFonts w:cs="Times New Roman"/>
          <w:b/>
          <w:sz w:val="22"/>
        </w:rPr>
        <w:t xml:space="preserve">Чĕр чун тĕнчи (Животный мир) (2 </w:t>
      </w:r>
      <w:r w:rsidRPr="003B520C">
        <w:rPr>
          <w:rFonts w:cs="Times New Roman"/>
          <w:b/>
          <w:sz w:val="22"/>
          <w:lang w:val="tt-RU"/>
        </w:rPr>
        <w:t>часа</w:t>
      </w:r>
      <w:r w:rsidRPr="003B520C">
        <w:rPr>
          <w:rFonts w:cs="Times New Roman"/>
          <w:b/>
          <w:sz w:val="22"/>
        </w:rPr>
        <w:t>)</w:t>
      </w:r>
    </w:p>
    <w:p w:rsidR="006C3C12" w:rsidRPr="003B520C" w:rsidRDefault="006C3C12" w:rsidP="006C3C12">
      <w:pPr>
        <w:spacing w:line="240" w:lineRule="auto"/>
        <w:ind w:firstLine="709"/>
        <w:rPr>
          <w:rFonts w:cs="Times New Roman"/>
          <w:bCs/>
          <w:sz w:val="22"/>
        </w:rPr>
      </w:pPr>
      <w:r w:rsidRPr="003B520C">
        <w:rPr>
          <w:rFonts w:cs="Times New Roman"/>
          <w:sz w:val="22"/>
        </w:rPr>
        <w:t xml:space="preserve">Людмила Сорокина «Кушак çури» (Котенок), «Сар автан, кăтра така» (Петушок и барашек). Илпек Микулайĕ «Вăрманта» (В лесу). Вера Никитина «Хур чĕппи» (Гусенок). Ефим Никитин каласа панинчен. Юмахсем. (Сказки) «Тилĕпе автан» (Лиса и петух), «Тилĕпе упа» (Лиса и медведь). Александр Савельев-Сас «Миçе?» (Сколько?). Сказка «Пакшапа чакак» (Сорока и белка). Николай Ытарай «Йытăпа кушак» (Кошка и собака). </w:t>
      </w:r>
    </w:p>
    <w:p w:rsidR="006C3C12" w:rsidRPr="003B520C" w:rsidRDefault="006C3C12" w:rsidP="006C3C12">
      <w:pPr>
        <w:spacing w:line="240" w:lineRule="auto"/>
        <w:jc w:val="center"/>
        <w:rPr>
          <w:rFonts w:cs="Times New Roman"/>
          <w:b/>
          <w:bCs/>
          <w:sz w:val="22"/>
        </w:rPr>
      </w:pPr>
      <w:r w:rsidRPr="003B520C">
        <w:rPr>
          <w:rFonts w:cs="Times New Roman"/>
          <w:b/>
          <w:bCs/>
          <w:sz w:val="22"/>
        </w:rPr>
        <w:t xml:space="preserve">Хĕл çитрĕ (Наступила зима) (8 </w:t>
      </w:r>
      <w:r w:rsidRPr="003B520C">
        <w:rPr>
          <w:rFonts w:cs="Times New Roman"/>
          <w:b/>
          <w:sz w:val="22"/>
          <w:lang w:val="tt-RU"/>
        </w:rPr>
        <w:t>часов</w:t>
      </w:r>
      <w:r w:rsidRPr="003B520C">
        <w:rPr>
          <w:rFonts w:cs="Times New Roman"/>
          <w:b/>
          <w:bCs/>
          <w:sz w:val="22"/>
        </w:rPr>
        <w:t>)</w:t>
      </w:r>
    </w:p>
    <w:p w:rsidR="006C3C12" w:rsidRPr="003B520C" w:rsidRDefault="006C3C12" w:rsidP="006C3C12">
      <w:pPr>
        <w:spacing w:line="240" w:lineRule="auto"/>
        <w:ind w:firstLine="709"/>
        <w:rPr>
          <w:rFonts w:cs="Times New Roman"/>
          <w:bCs/>
          <w:sz w:val="22"/>
        </w:rPr>
      </w:pPr>
      <w:r w:rsidRPr="003B520C">
        <w:rPr>
          <w:rFonts w:cs="Times New Roman"/>
          <w:bCs/>
          <w:sz w:val="22"/>
        </w:rPr>
        <w:t xml:space="preserve">Виталий Шемекеев «Тытмалла вылятпăр» (Играем в догонялки). Василий Эктел «Хĕл Мучи» (Дед Мороз), «Юр» (Снежок). </w:t>
      </w:r>
      <w:r w:rsidRPr="003B520C">
        <w:rPr>
          <w:rFonts w:cs="Times New Roman"/>
          <w:sz w:val="22"/>
        </w:rPr>
        <w:t xml:space="preserve">Александр Савельев-Сас «Чи тутли» (Самое вкусное). </w:t>
      </w:r>
      <w:r w:rsidRPr="003B520C">
        <w:rPr>
          <w:rFonts w:cs="Times New Roman"/>
          <w:bCs/>
          <w:sz w:val="22"/>
        </w:rPr>
        <w:t>Матвей Сакмаров «Хамăр çерçисем» (Свои воробьи). Валентина Элпи «Чи-чи кăсăя» (Чик-чирик воробей). Николай Ишентей «Вăрманти елка» (Елка в лесу). Владимир Ямаш «Хĕллехи вăрманта» (В зимнем лесу). Людмила Салампи «Юр пĕрчи» (Снежинка), «Икĕ Шар</w:t>
      </w:r>
      <w:r w:rsidRPr="003B520C">
        <w:rPr>
          <w:rFonts w:cs="Times New Roman"/>
          <w:bCs/>
          <w:sz w:val="22"/>
        </w:rPr>
        <w:t>т</w:t>
      </w:r>
      <w:r w:rsidRPr="003B520C">
        <w:rPr>
          <w:rFonts w:cs="Times New Roman"/>
          <w:bCs/>
          <w:sz w:val="22"/>
        </w:rPr>
        <w:t>лама» (Два Мороза).</w:t>
      </w:r>
    </w:p>
    <w:p w:rsidR="006C3C12" w:rsidRPr="003B520C" w:rsidRDefault="006C3C12" w:rsidP="006C3C12">
      <w:pPr>
        <w:spacing w:line="240" w:lineRule="auto"/>
        <w:jc w:val="center"/>
        <w:rPr>
          <w:rFonts w:cs="Times New Roman"/>
          <w:b/>
          <w:sz w:val="22"/>
        </w:rPr>
      </w:pPr>
      <w:r w:rsidRPr="003B520C">
        <w:rPr>
          <w:rFonts w:cs="Times New Roman"/>
          <w:b/>
          <w:bCs/>
          <w:sz w:val="22"/>
        </w:rPr>
        <w:t xml:space="preserve">Ăстасен çĕр-шывĕнче (В стране умельцев) (5 </w:t>
      </w:r>
      <w:r w:rsidRPr="003B520C">
        <w:rPr>
          <w:rFonts w:cs="Times New Roman"/>
          <w:b/>
          <w:sz w:val="22"/>
          <w:lang w:val="tt-RU"/>
        </w:rPr>
        <w:t>часов</w:t>
      </w:r>
      <w:r w:rsidRPr="003B520C">
        <w:rPr>
          <w:rFonts w:cs="Times New Roman"/>
          <w:b/>
          <w:bCs/>
          <w:sz w:val="22"/>
        </w:rPr>
        <w:t>)</w:t>
      </w:r>
    </w:p>
    <w:p w:rsidR="006C3C12" w:rsidRPr="003B520C" w:rsidRDefault="006C3C12" w:rsidP="006C3C12">
      <w:pPr>
        <w:spacing w:line="240" w:lineRule="auto"/>
        <w:ind w:firstLine="709"/>
        <w:rPr>
          <w:rFonts w:cs="Times New Roman"/>
          <w:bCs/>
          <w:sz w:val="22"/>
        </w:rPr>
      </w:pPr>
      <w:r w:rsidRPr="003B520C">
        <w:rPr>
          <w:rFonts w:cs="Times New Roman"/>
          <w:sz w:val="22"/>
        </w:rPr>
        <w:t xml:space="preserve">Ефим Никтин (из рассказов) «Ĕненме пултарайман мыскара» (Неправдоподобное происшествие), «Чи пысăк пуянлăх» (Самое большое богатство). </w:t>
      </w:r>
      <w:r w:rsidRPr="003B520C">
        <w:rPr>
          <w:rFonts w:cs="Times New Roman"/>
          <w:bCs/>
          <w:sz w:val="22"/>
        </w:rPr>
        <w:t>Николай Ытарай «Пăри пăтти» (Полбенная каша). Михаил Мерчен «Ĕçлеме пĕлни аван» (Хорошо быть умельцем). Людмила Сорокина «Маттур Сантăр» (Молодец). Анатолий Ыхра «Пăрчăкан пек хĕр ача» («Живая» девочка). Вăрăм Палюк «Калаçу» (Разговор). Иван Чермаков «Пĕçейӳçĕ» (Повариха). Н</w:t>
      </w:r>
      <w:r w:rsidRPr="003B520C">
        <w:rPr>
          <w:rFonts w:cs="Times New Roman"/>
          <w:bCs/>
          <w:sz w:val="22"/>
        </w:rPr>
        <w:t>и</w:t>
      </w:r>
      <w:r w:rsidRPr="003B520C">
        <w:rPr>
          <w:rFonts w:cs="Times New Roman"/>
          <w:bCs/>
          <w:sz w:val="22"/>
        </w:rPr>
        <w:t>колай Ишентей «Çамрăк техниксем» (Молодые техники). Любовь Федорова «Касма пулать» (Можно резать), «Ырă атте-анне» (Добрые родители). Раиса Сарпи «Саплăклă шăлавар» (Шаровары с заплаткой).</w:t>
      </w:r>
    </w:p>
    <w:p w:rsidR="006C3C12" w:rsidRPr="003B520C" w:rsidRDefault="006C3C12" w:rsidP="006C3C12">
      <w:pPr>
        <w:spacing w:line="240" w:lineRule="auto"/>
        <w:ind w:right="212"/>
        <w:jc w:val="center"/>
        <w:rPr>
          <w:rFonts w:cs="Times New Roman"/>
          <w:b/>
          <w:bCs/>
          <w:sz w:val="22"/>
        </w:rPr>
      </w:pPr>
      <w:r w:rsidRPr="003B520C">
        <w:rPr>
          <w:rFonts w:cs="Times New Roman"/>
          <w:b/>
          <w:bCs/>
          <w:sz w:val="22"/>
        </w:rPr>
        <w:t>Пирĕн çемье (Наша семья) (4 часа)</w:t>
      </w:r>
    </w:p>
    <w:p w:rsidR="006C3C12" w:rsidRPr="003B520C" w:rsidRDefault="006C3C12" w:rsidP="006C3C12">
      <w:pPr>
        <w:spacing w:line="240" w:lineRule="auto"/>
        <w:ind w:right="212" w:firstLine="709"/>
        <w:rPr>
          <w:rFonts w:cs="Times New Roman"/>
          <w:bCs/>
          <w:sz w:val="22"/>
        </w:rPr>
      </w:pPr>
      <w:r w:rsidRPr="003B520C">
        <w:rPr>
          <w:rFonts w:cs="Times New Roman"/>
          <w:bCs/>
          <w:sz w:val="22"/>
        </w:rPr>
        <w:t xml:space="preserve">Петĕр Çăлкуç «Хама çеç, тен, хăналас» (Угощу-ка я только себя ...). </w:t>
      </w:r>
      <w:r w:rsidRPr="003B520C">
        <w:rPr>
          <w:rFonts w:cs="Times New Roman"/>
          <w:sz w:val="22"/>
        </w:rPr>
        <w:t xml:space="preserve">Александр Савельев-Сас «Пирĕн çемье» (Наша семья). Вăрăм Палюк «Пулăшатăп» (Помогаю). Лидия Сарине «Наçтукпа Мухтар» (Настенька и Мухтар). </w:t>
      </w:r>
      <w:r w:rsidRPr="003B520C">
        <w:rPr>
          <w:rFonts w:cs="Times New Roman"/>
          <w:bCs/>
          <w:sz w:val="22"/>
        </w:rPr>
        <w:t>Василий Давыдов-Анатри «Тем пекех эп савăнатăп» (Я очень радуюсь). Петĕр Ялкир «Ĕмĕт пысăк» (Большие мечты). Юрий Аксу «Илемпи» (Илемпи).</w:t>
      </w:r>
    </w:p>
    <w:p w:rsidR="006C3C12" w:rsidRPr="003B520C" w:rsidRDefault="006C3C12" w:rsidP="006C3C12">
      <w:pPr>
        <w:spacing w:line="240" w:lineRule="auto"/>
        <w:ind w:right="212"/>
        <w:jc w:val="center"/>
        <w:rPr>
          <w:rFonts w:cs="Times New Roman"/>
          <w:b/>
          <w:bCs/>
          <w:sz w:val="22"/>
          <w:lang w:val="bg-BG"/>
        </w:rPr>
      </w:pPr>
      <w:r w:rsidRPr="003B520C">
        <w:rPr>
          <w:rFonts w:cs="Times New Roman"/>
          <w:b/>
          <w:bCs/>
          <w:sz w:val="22"/>
        </w:rPr>
        <w:t>Килчĕ çитрĕ çуркунне (Пришла весна) (3 часа)</w:t>
      </w:r>
    </w:p>
    <w:p w:rsidR="006C3C12" w:rsidRPr="003B520C" w:rsidRDefault="006C3C12" w:rsidP="006C3C12">
      <w:pPr>
        <w:spacing w:line="240" w:lineRule="auto"/>
        <w:ind w:firstLine="709"/>
        <w:rPr>
          <w:rFonts w:cs="Times New Roman"/>
          <w:bCs/>
          <w:sz w:val="22"/>
        </w:rPr>
      </w:pPr>
      <w:r w:rsidRPr="003B520C">
        <w:rPr>
          <w:rFonts w:cs="Times New Roman"/>
          <w:bCs/>
          <w:sz w:val="22"/>
          <w:lang w:val="bg-BG"/>
        </w:rPr>
        <w:t xml:space="preserve">Чувашская народная сказка </w:t>
      </w:r>
      <w:r w:rsidRPr="003B520C">
        <w:rPr>
          <w:rFonts w:cs="Times New Roman"/>
          <w:sz w:val="22"/>
        </w:rPr>
        <w:t>«</w:t>
      </w:r>
      <w:r w:rsidRPr="003B520C">
        <w:rPr>
          <w:rFonts w:cs="Times New Roman"/>
          <w:bCs/>
          <w:sz w:val="22"/>
          <w:lang w:val="bg-BG"/>
        </w:rPr>
        <w:t>Юрпи</w:t>
      </w:r>
      <w:r w:rsidRPr="003B520C">
        <w:rPr>
          <w:rFonts w:cs="Times New Roman"/>
          <w:sz w:val="22"/>
        </w:rPr>
        <w:t xml:space="preserve">» </w:t>
      </w:r>
      <w:r w:rsidRPr="003B520C">
        <w:rPr>
          <w:rFonts w:cs="Times New Roman"/>
          <w:bCs/>
          <w:sz w:val="22"/>
          <w:lang w:val="bg-BG"/>
        </w:rPr>
        <w:t xml:space="preserve">(Снегурочка). </w:t>
      </w:r>
      <w:r w:rsidRPr="003B520C">
        <w:rPr>
          <w:rFonts w:cs="Times New Roman"/>
          <w:bCs/>
          <w:sz w:val="22"/>
        </w:rPr>
        <w:t xml:space="preserve">Борис Данилов «Чи тутлисем» (Самые вкусные). Хумма Çеменĕ «Çуркунне умĕн» (Перед весной). Николай Шелепи «Шăнкăрч» (Скворец). Александр Кăлкан «Шăнкăрч йăви» (Скворешник). Константин Иванов «Килчĕ ырă çуркунне» (Пришла весна). Анатолий Ыхра «Çурхи илем» (Весенняя красота). </w:t>
      </w:r>
    </w:p>
    <w:p w:rsidR="006C3C12" w:rsidRPr="003B520C" w:rsidRDefault="006C3C12" w:rsidP="006C3C12">
      <w:pPr>
        <w:spacing w:line="240" w:lineRule="auto"/>
        <w:ind w:right="212"/>
        <w:jc w:val="center"/>
        <w:rPr>
          <w:rFonts w:cs="Times New Roman"/>
          <w:b/>
          <w:sz w:val="22"/>
          <w:lang w:val="bg-BG"/>
        </w:rPr>
      </w:pPr>
      <w:r w:rsidRPr="003B520C">
        <w:rPr>
          <w:rFonts w:cs="Times New Roman"/>
          <w:b/>
          <w:bCs/>
          <w:sz w:val="22"/>
        </w:rPr>
        <w:t>Çулла (Летом) (2 часа)</w:t>
      </w:r>
    </w:p>
    <w:p w:rsidR="006C3C12" w:rsidRPr="003B520C" w:rsidRDefault="006C3C12" w:rsidP="006C3C12">
      <w:pPr>
        <w:spacing w:line="240" w:lineRule="auto"/>
        <w:ind w:right="212" w:firstLine="709"/>
        <w:rPr>
          <w:rFonts w:cs="Times New Roman"/>
          <w:bCs/>
          <w:sz w:val="22"/>
        </w:rPr>
      </w:pPr>
      <w:r w:rsidRPr="003B520C">
        <w:rPr>
          <w:rFonts w:cs="Times New Roman"/>
          <w:sz w:val="22"/>
          <w:lang w:val="bg-BG"/>
        </w:rPr>
        <w:t xml:space="preserve">Марийская народная сказка </w:t>
      </w:r>
      <w:r w:rsidRPr="003B520C">
        <w:rPr>
          <w:rFonts w:cs="Times New Roman"/>
          <w:bCs/>
          <w:sz w:val="22"/>
        </w:rPr>
        <w:t>«</w:t>
      </w:r>
      <w:r w:rsidRPr="003B520C">
        <w:rPr>
          <w:rFonts w:cs="Times New Roman"/>
          <w:sz w:val="22"/>
          <w:lang w:val="bg-BG"/>
        </w:rPr>
        <w:t>Паттăр ача</w:t>
      </w:r>
      <w:r w:rsidRPr="003B520C">
        <w:rPr>
          <w:rFonts w:cs="Times New Roman"/>
          <w:bCs/>
          <w:sz w:val="22"/>
        </w:rPr>
        <w:t>»</w:t>
      </w:r>
      <w:r w:rsidRPr="003B520C">
        <w:rPr>
          <w:rFonts w:cs="Times New Roman"/>
          <w:sz w:val="22"/>
          <w:lang w:val="bg-BG"/>
        </w:rPr>
        <w:t xml:space="preserve"> (Богатырь). </w:t>
      </w:r>
      <w:r w:rsidRPr="003B520C">
        <w:rPr>
          <w:rFonts w:cs="Times New Roman"/>
          <w:sz w:val="22"/>
        </w:rPr>
        <w:t xml:space="preserve">Людмила Сорокина «Çумăр хыççăн» (После дождя). «Вăйă» (Игра). </w:t>
      </w:r>
      <w:r w:rsidRPr="003B520C">
        <w:rPr>
          <w:rFonts w:cs="Times New Roman"/>
          <w:bCs/>
          <w:sz w:val="22"/>
        </w:rPr>
        <w:t>Мĕтри Кипек «Ытарайми тăван кĕтес» (Ненаглядная родная сторона). Герасим Харлампьев «Тĕлĕнтермĕшсем» (Чудеса). Владимир Бараев «Шыва кĕме» (Купаться). Çемен Элкер «Тăри юрри» (Песня ж</w:t>
      </w:r>
      <w:r w:rsidRPr="003B520C">
        <w:rPr>
          <w:rFonts w:cs="Times New Roman"/>
          <w:bCs/>
          <w:sz w:val="22"/>
        </w:rPr>
        <w:t>а</w:t>
      </w:r>
      <w:r w:rsidRPr="003B520C">
        <w:rPr>
          <w:rFonts w:cs="Times New Roman"/>
          <w:bCs/>
          <w:sz w:val="22"/>
        </w:rPr>
        <w:t>воронка). Петĕр Хусанкай «Юман» (Дуб).</w:t>
      </w:r>
    </w:p>
    <w:p w:rsidR="006C3C12" w:rsidRPr="003B520C" w:rsidRDefault="006C3C12" w:rsidP="006C3C12">
      <w:pPr>
        <w:spacing w:line="240" w:lineRule="auto"/>
        <w:ind w:right="212"/>
        <w:jc w:val="center"/>
        <w:rPr>
          <w:rFonts w:cs="Times New Roman"/>
          <w:b/>
          <w:bCs/>
          <w:sz w:val="22"/>
        </w:rPr>
      </w:pPr>
      <w:r w:rsidRPr="003B520C">
        <w:rPr>
          <w:rFonts w:cs="Times New Roman"/>
          <w:b/>
          <w:bCs/>
          <w:sz w:val="22"/>
        </w:rPr>
        <w:t>3 класс</w:t>
      </w:r>
    </w:p>
    <w:p w:rsidR="006C3C12" w:rsidRPr="003B520C" w:rsidRDefault="006C3C12" w:rsidP="006C3C12">
      <w:pPr>
        <w:spacing w:line="240" w:lineRule="auto"/>
        <w:ind w:right="212"/>
        <w:jc w:val="center"/>
        <w:rPr>
          <w:rFonts w:cs="Times New Roman"/>
          <w:b/>
          <w:bCs/>
          <w:sz w:val="22"/>
        </w:rPr>
      </w:pPr>
      <w:r w:rsidRPr="003B520C">
        <w:rPr>
          <w:rFonts w:cs="Times New Roman"/>
          <w:b/>
          <w:bCs/>
          <w:sz w:val="22"/>
        </w:rPr>
        <w:t>Шкулта (В школе) (2 часа)</w:t>
      </w:r>
    </w:p>
    <w:p w:rsidR="006C3C12" w:rsidRPr="003B520C" w:rsidRDefault="006C3C12" w:rsidP="006C3C12">
      <w:pPr>
        <w:spacing w:line="240" w:lineRule="auto"/>
        <w:ind w:right="212" w:firstLine="709"/>
        <w:rPr>
          <w:rFonts w:cs="Times New Roman"/>
          <w:bCs/>
          <w:sz w:val="22"/>
        </w:rPr>
      </w:pPr>
      <w:r w:rsidRPr="003B520C">
        <w:rPr>
          <w:rFonts w:cs="Times New Roman"/>
          <w:bCs/>
          <w:sz w:val="22"/>
        </w:rPr>
        <w:lastRenderedPageBreak/>
        <w:t>Петĕр Çăлкуç «Аван-и, юратнă шкулăм» (Здравствуй, школа). Уйăп Мишши «Кĕтнĕ кун» (Долгожданный день), «Шкула, ачасем, шкула!» (В школу!). Николай Иванов «Ырă ача» (Готовый помочь). Михаил Мерчен «Купăста» (Капуста).</w:t>
      </w:r>
    </w:p>
    <w:p w:rsidR="006C3C12" w:rsidRPr="003B520C" w:rsidRDefault="006C3C12" w:rsidP="006C3C12">
      <w:pPr>
        <w:spacing w:line="240" w:lineRule="auto"/>
        <w:ind w:right="212"/>
        <w:jc w:val="center"/>
        <w:rPr>
          <w:rFonts w:cs="Times New Roman"/>
          <w:b/>
          <w:bCs/>
          <w:sz w:val="22"/>
        </w:rPr>
      </w:pPr>
      <w:r w:rsidRPr="003B520C">
        <w:rPr>
          <w:rFonts w:cs="Times New Roman"/>
          <w:b/>
          <w:bCs/>
          <w:sz w:val="22"/>
        </w:rPr>
        <w:t>Çулталăк вăхăчĕсем (Времена года) (12 часов)</w:t>
      </w:r>
    </w:p>
    <w:p w:rsidR="006C3C12" w:rsidRPr="003B520C" w:rsidRDefault="006C3C12" w:rsidP="006C3C12">
      <w:pPr>
        <w:spacing w:line="240" w:lineRule="auto"/>
        <w:ind w:right="212" w:firstLine="709"/>
        <w:rPr>
          <w:rFonts w:cs="Times New Roman"/>
          <w:bCs/>
          <w:sz w:val="22"/>
        </w:rPr>
      </w:pPr>
      <w:r w:rsidRPr="003B520C">
        <w:rPr>
          <w:rFonts w:cs="Times New Roman"/>
          <w:bCs/>
          <w:sz w:val="22"/>
        </w:rPr>
        <w:t xml:space="preserve">Николай Ларионов-Йĕлмел «Тимлĕ Тимук» (Внимательный Тима). Петĕр Çăлкуç «Хĕл илемĕ» (Красавица Зима). Виталий Шемекеев «Шăнкăрч» (Скворец). Нина Пăрчăкан «Пан улми» (Яблоко). Петĕр Эйзин «Пирĕн аслă вăрманта» (В нашем лесу). Александр Милин «Сарă пĕсехе» (Желтая грудка). Михаил Мерчен «Ытарма çук хитре» (Красавица-весна). Николай Сладков «Ăнланмалла мар йĕрсем» (Непонятные следы). Владимир Даль «Юр пике» (Снегурочка). Людмила Николаева «Кĕр парни» (Дары осени). Зоя Сывлăмпи «Юр çăвать çулла» (Летний снег). Юрий Вирьял «Çунашка» (Санки). </w:t>
      </w:r>
      <w:r w:rsidRPr="003B520C">
        <w:rPr>
          <w:rFonts w:cs="Times New Roman"/>
          <w:sz w:val="22"/>
        </w:rPr>
        <w:t xml:space="preserve">Николай Матвеев «Раштав уйăхĕ» (Январь). Хумма Çеменĕ «Хĕллехи вăрман» (Зимний лес). </w:t>
      </w:r>
      <w:r w:rsidRPr="003B520C">
        <w:rPr>
          <w:rFonts w:cs="Times New Roman"/>
          <w:bCs/>
          <w:sz w:val="22"/>
        </w:rPr>
        <w:t>Трубина Мархви «Кĕр çитрĕ» (Наступила осень). Николай Сладков «Ылтăн çумăр» (З</w:t>
      </w:r>
      <w:r w:rsidRPr="003B520C">
        <w:rPr>
          <w:rFonts w:cs="Times New Roman"/>
          <w:bCs/>
          <w:sz w:val="22"/>
        </w:rPr>
        <w:t>о</w:t>
      </w:r>
      <w:r w:rsidRPr="003B520C">
        <w:rPr>
          <w:rFonts w:cs="Times New Roman"/>
          <w:bCs/>
          <w:sz w:val="22"/>
        </w:rPr>
        <w:t>лотой дождь). Геннадий Мальцев «Камăн юрри хитререх» (Чья песня красивее).</w:t>
      </w:r>
    </w:p>
    <w:p w:rsidR="006C3C12" w:rsidRPr="003B520C" w:rsidRDefault="006C3C12" w:rsidP="006C3C12">
      <w:pPr>
        <w:spacing w:line="240" w:lineRule="auto"/>
        <w:ind w:right="212"/>
        <w:jc w:val="center"/>
        <w:rPr>
          <w:rFonts w:cs="Times New Roman"/>
          <w:b/>
          <w:sz w:val="22"/>
        </w:rPr>
      </w:pPr>
      <w:r w:rsidRPr="003B520C">
        <w:rPr>
          <w:rFonts w:cs="Times New Roman"/>
          <w:b/>
          <w:bCs/>
          <w:sz w:val="22"/>
        </w:rPr>
        <w:t>Пирĕн çемье (Наша семья) (6 часов)</w:t>
      </w:r>
    </w:p>
    <w:p w:rsidR="006C3C12" w:rsidRPr="003B520C" w:rsidRDefault="006C3C12" w:rsidP="006C3C12">
      <w:pPr>
        <w:spacing w:line="240" w:lineRule="auto"/>
        <w:ind w:right="212" w:firstLine="709"/>
        <w:rPr>
          <w:rFonts w:cs="Times New Roman"/>
          <w:bCs/>
          <w:sz w:val="22"/>
        </w:rPr>
      </w:pPr>
      <w:r w:rsidRPr="003B520C">
        <w:rPr>
          <w:rFonts w:cs="Times New Roman"/>
          <w:sz w:val="22"/>
        </w:rPr>
        <w:t xml:space="preserve">Александр Савельев-Сас «Ытлашши ĕç» (Лишняя работа). </w:t>
      </w:r>
      <w:r w:rsidRPr="003B520C">
        <w:rPr>
          <w:rFonts w:cs="Times New Roman"/>
          <w:bCs/>
          <w:sz w:val="22"/>
        </w:rPr>
        <w:t>Нина Пăрчăкан «Мĕншĕн анне йăл кулать?» (Почему мама улыбается?) Александр Миллин «Кучченеç» (Гостинцы). Валентина Тарават «Иккĕшне те юрататăп» (Люблю обеих). Любовь Федорова «Тăван чĕлхем» (Родной язык). Мария Волкова «Ак мĕнле эп пысăк» (Вот какой я большой). Сказка «Кинеми, мăнукĕ тата чăпар чăх» (Бабушка, внучка и курочка Ряба). Юрий Сементер «Ылтăн мар-ши эс, анне?» (Не золотая ли ты, мама?). Лидия Сарине «Çырла кукли» (Пирог из ягод).</w:t>
      </w:r>
    </w:p>
    <w:p w:rsidR="006C3C12" w:rsidRPr="003B520C" w:rsidRDefault="006C3C12" w:rsidP="006C3C12">
      <w:pPr>
        <w:spacing w:line="240" w:lineRule="auto"/>
        <w:ind w:right="212"/>
        <w:jc w:val="center"/>
        <w:rPr>
          <w:rFonts w:cs="Times New Roman"/>
          <w:b/>
          <w:bCs/>
          <w:sz w:val="22"/>
        </w:rPr>
      </w:pPr>
      <w:r w:rsidRPr="003B520C">
        <w:rPr>
          <w:rFonts w:cs="Times New Roman"/>
          <w:b/>
          <w:bCs/>
          <w:sz w:val="22"/>
        </w:rPr>
        <w:t>Пирĕн ĕмĕтсем (Наши мечты) (3 часа)</w:t>
      </w:r>
    </w:p>
    <w:p w:rsidR="006C3C12" w:rsidRPr="003B520C" w:rsidRDefault="006C3C12" w:rsidP="006C3C12">
      <w:pPr>
        <w:spacing w:line="240" w:lineRule="auto"/>
        <w:ind w:right="212" w:firstLine="709"/>
        <w:rPr>
          <w:rFonts w:cs="Times New Roman"/>
          <w:bCs/>
          <w:sz w:val="22"/>
        </w:rPr>
      </w:pPr>
      <w:r w:rsidRPr="003B520C">
        <w:rPr>
          <w:rFonts w:cs="Times New Roman"/>
          <w:bCs/>
          <w:sz w:val="22"/>
        </w:rPr>
        <w:t>Слован Савкай «Ĕмĕт» (Мечта), «Кулине» (Акулина). Петĕр Çăлкуç «Космонавт пулатăп» (Стану косм</w:t>
      </w:r>
      <w:r w:rsidRPr="003B520C">
        <w:rPr>
          <w:rFonts w:cs="Times New Roman"/>
          <w:bCs/>
          <w:sz w:val="22"/>
        </w:rPr>
        <w:t>о</w:t>
      </w:r>
      <w:r w:rsidRPr="003B520C">
        <w:rPr>
          <w:rFonts w:cs="Times New Roman"/>
          <w:bCs/>
          <w:sz w:val="22"/>
        </w:rPr>
        <w:t>навтом), «Ĕмĕт» (Мечта). Елизавета Осипова «Хăвăртрах çитĕнесчĕ» (Скорее бы вырасти). Мария Волкова «Шутласа вылямалли вăйă» (Считалка). Владимир Маяковский «Лайăх тени мĕн тени, япăх тени мĕн тени» (Что такое хорошо, что такое плохо). Василий Давыдов-Анатри «Лартар симĕс йывăçсем» (Посадим деревья). Петĕр Ялкир «Ĕмĕт пысăк» (Большая мечта).</w:t>
      </w:r>
    </w:p>
    <w:p w:rsidR="006C3C12" w:rsidRPr="003B520C" w:rsidRDefault="006C3C12" w:rsidP="006C3C12">
      <w:pPr>
        <w:spacing w:line="240" w:lineRule="auto"/>
        <w:ind w:right="212"/>
        <w:jc w:val="center"/>
        <w:rPr>
          <w:rFonts w:cs="Times New Roman"/>
          <w:b/>
          <w:bCs/>
          <w:sz w:val="22"/>
        </w:rPr>
      </w:pPr>
      <w:r w:rsidRPr="003B520C">
        <w:rPr>
          <w:rFonts w:cs="Times New Roman"/>
          <w:b/>
          <w:bCs/>
          <w:sz w:val="22"/>
        </w:rPr>
        <w:t>Пушă вăхатра (В свободное время) (6 часов)</w:t>
      </w:r>
    </w:p>
    <w:p w:rsidR="006C3C12" w:rsidRPr="003B520C" w:rsidRDefault="006C3C12" w:rsidP="006C3C12">
      <w:pPr>
        <w:spacing w:line="240" w:lineRule="auto"/>
        <w:ind w:right="212" w:firstLine="709"/>
        <w:rPr>
          <w:rFonts w:cs="Times New Roman"/>
          <w:bCs/>
          <w:sz w:val="22"/>
        </w:rPr>
      </w:pPr>
      <w:r w:rsidRPr="003B520C">
        <w:rPr>
          <w:rFonts w:cs="Times New Roman"/>
          <w:bCs/>
          <w:sz w:val="22"/>
        </w:rPr>
        <w:t xml:space="preserve">Виталий Шемекеев «Муркка пулăç» (Мурка рыбачка), «Марукпа упа» (Маша и медведь), «Маюкпа Анук» (Майа и Аня). Александр Алка «Пушă вăхăтра» (В свободное время). </w:t>
      </w:r>
      <w:r w:rsidRPr="003B520C">
        <w:rPr>
          <w:rFonts w:cs="Times New Roman"/>
          <w:sz w:val="22"/>
        </w:rPr>
        <w:t xml:space="preserve">Александр Савельев-Сас «Ларса курман» (Не прокатился). </w:t>
      </w:r>
      <w:r w:rsidRPr="003B520C">
        <w:rPr>
          <w:rFonts w:cs="Times New Roman"/>
          <w:bCs/>
          <w:sz w:val="22"/>
        </w:rPr>
        <w:t>Людмила Симонова «Пур çĕрте те хĕвел» (Везде солнышко). Александр Милин «Кирук» (П</w:t>
      </w:r>
      <w:r w:rsidRPr="003B520C">
        <w:rPr>
          <w:rFonts w:cs="Times New Roman"/>
          <w:bCs/>
          <w:sz w:val="22"/>
        </w:rPr>
        <w:t>е</w:t>
      </w:r>
      <w:r w:rsidRPr="003B520C">
        <w:rPr>
          <w:rFonts w:cs="Times New Roman"/>
          <w:bCs/>
          <w:sz w:val="22"/>
        </w:rPr>
        <w:t xml:space="preserve">тушок). Николай Ишентей «Килĕшӳ тупни» (Нашли согласие). Людмила Сорокина «Шут сăвви» (Считалка). Галина Матвеева «Хамăркка» (Мурка). Арсений Тарасов «Канихвет» (Конфета). Николай Карай «Тем те пĕр» (Перевертыши), «Пулăра» (На рыбалке). Виталий Енĕш «Чи маттурри – Урине» (Трудолюбивая Арина). </w:t>
      </w:r>
    </w:p>
    <w:p w:rsidR="006C3C12" w:rsidRPr="003B520C" w:rsidRDefault="006C3C12" w:rsidP="006C3C12">
      <w:pPr>
        <w:spacing w:line="240" w:lineRule="auto"/>
        <w:ind w:right="212"/>
        <w:jc w:val="center"/>
        <w:rPr>
          <w:rFonts w:cs="Times New Roman"/>
          <w:b/>
          <w:bCs/>
          <w:sz w:val="22"/>
        </w:rPr>
      </w:pPr>
      <w:r w:rsidRPr="003B520C">
        <w:rPr>
          <w:rFonts w:cs="Times New Roman"/>
          <w:b/>
          <w:bCs/>
          <w:sz w:val="22"/>
        </w:rPr>
        <w:t xml:space="preserve">Чăваш çĕр-шывĕ – Тăван çĕр-шыв (Родина моя – Чувашия) </w:t>
      </w:r>
    </w:p>
    <w:p w:rsidR="006C3C12" w:rsidRPr="003B520C" w:rsidRDefault="006C3C12" w:rsidP="006C3C12">
      <w:pPr>
        <w:spacing w:line="240" w:lineRule="auto"/>
        <w:ind w:right="212" w:firstLine="709"/>
        <w:jc w:val="center"/>
        <w:rPr>
          <w:rFonts w:cs="Times New Roman"/>
          <w:b/>
          <w:bCs/>
          <w:sz w:val="22"/>
        </w:rPr>
      </w:pPr>
      <w:r w:rsidRPr="003B520C">
        <w:rPr>
          <w:rFonts w:cs="Times New Roman"/>
          <w:b/>
          <w:bCs/>
          <w:sz w:val="22"/>
        </w:rPr>
        <w:t>(5 часов)</w:t>
      </w:r>
    </w:p>
    <w:p w:rsidR="006C3C12" w:rsidRPr="003B520C" w:rsidRDefault="006C3C12" w:rsidP="006C3C12">
      <w:pPr>
        <w:spacing w:line="240" w:lineRule="auto"/>
        <w:ind w:right="212" w:firstLine="709"/>
        <w:rPr>
          <w:rFonts w:cs="Times New Roman"/>
          <w:bCs/>
          <w:sz w:val="22"/>
        </w:rPr>
      </w:pPr>
      <w:r w:rsidRPr="003B520C">
        <w:rPr>
          <w:rFonts w:cs="Times New Roman"/>
          <w:bCs/>
          <w:sz w:val="22"/>
        </w:rPr>
        <w:t>Юрий Сементер «Чăваш чĕлхи» (Чувашский язык). Петĕр Хусанкай «Савнă çĕр, Чăваш çĕр-шывĕ» (Л</w:t>
      </w:r>
      <w:r w:rsidRPr="003B520C">
        <w:rPr>
          <w:rFonts w:cs="Times New Roman"/>
          <w:bCs/>
          <w:sz w:val="22"/>
        </w:rPr>
        <w:t>ю</w:t>
      </w:r>
      <w:r w:rsidRPr="003B520C">
        <w:rPr>
          <w:rFonts w:cs="Times New Roman"/>
          <w:bCs/>
          <w:sz w:val="22"/>
        </w:rPr>
        <w:t>бимый край – Чувашия). Сергей Тăваньялсем «Тăван чĕлхене ан манăр» (Не забывайте родного языка). Любовь Мартьянова «Чăвашла» (На чувашском языке). Юрий Вирьял «Çĕр пин юрă çĕр-шывĕ» (Страна ста тысяч песен). Юхма Мишши «Улăп çĕр-шывĕ» (Страна Улыпа). Геннадий Волков «Виçĕ ыйту – пĕр хурав» (Три вопроса – один ответ).</w:t>
      </w:r>
    </w:p>
    <w:p w:rsidR="006C3C12" w:rsidRPr="003B520C" w:rsidRDefault="006C3C12" w:rsidP="006C3C12">
      <w:pPr>
        <w:spacing w:line="240" w:lineRule="auto"/>
        <w:ind w:right="212"/>
        <w:jc w:val="center"/>
        <w:rPr>
          <w:rFonts w:cs="Times New Roman"/>
          <w:b/>
          <w:bCs/>
          <w:sz w:val="22"/>
        </w:rPr>
      </w:pPr>
      <w:r w:rsidRPr="003B520C">
        <w:rPr>
          <w:rFonts w:cs="Times New Roman"/>
          <w:b/>
          <w:bCs/>
          <w:sz w:val="22"/>
        </w:rPr>
        <w:t>4 класс</w:t>
      </w:r>
    </w:p>
    <w:p w:rsidR="006C3C12" w:rsidRPr="003B520C" w:rsidRDefault="006C3C12" w:rsidP="006C3C12">
      <w:pPr>
        <w:spacing w:line="240" w:lineRule="auto"/>
        <w:ind w:right="212"/>
        <w:jc w:val="center"/>
        <w:rPr>
          <w:rFonts w:cs="Times New Roman"/>
          <w:b/>
          <w:bCs/>
          <w:sz w:val="22"/>
        </w:rPr>
      </w:pPr>
      <w:r w:rsidRPr="003B520C">
        <w:rPr>
          <w:rFonts w:cs="Times New Roman"/>
          <w:b/>
          <w:bCs/>
          <w:sz w:val="22"/>
        </w:rPr>
        <w:t>Асран кайми çу кунĕсем – Незабываемые летние дни (4 часа)</w:t>
      </w:r>
    </w:p>
    <w:p w:rsidR="006C3C12" w:rsidRPr="003B520C" w:rsidRDefault="006C3C12" w:rsidP="006C3C12">
      <w:pPr>
        <w:spacing w:line="240" w:lineRule="auto"/>
        <w:ind w:right="212" w:firstLine="709"/>
        <w:rPr>
          <w:rFonts w:cs="Times New Roman"/>
          <w:bCs/>
          <w:sz w:val="22"/>
        </w:rPr>
      </w:pPr>
      <w:r w:rsidRPr="003B520C">
        <w:rPr>
          <w:rFonts w:cs="Times New Roman"/>
          <w:bCs/>
          <w:sz w:val="22"/>
        </w:rPr>
        <w:t xml:space="preserve">Петĕр Çăлкуç «Эс чăвашла пĕлетĕн-им?» (Ты разве знаешь по-чувашски?). Анатолий Смолин «Пулăра» (На рыбалке). Юрий Вирьял «Çырмари концерт» (Концерт в овраге). Юхма Мишши «Пурăнăр, пулăсем…» (Живите, рыбки). Уйăп Мишши «Çуллахи каникул» (Летние каникулы). Герасим Харлампьев «Кӳлĕ хĕрринче» (На берегу озера). </w:t>
      </w:r>
      <w:r w:rsidRPr="003B520C">
        <w:rPr>
          <w:rFonts w:cs="Times New Roman"/>
          <w:sz w:val="22"/>
        </w:rPr>
        <w:t xml:space="preserve">Георгий Орлов «Çуллахи вăрманта» (В летнем лесу). </w:t>
      </w:r>
      <w:r w:rsidRPr="003B520C">
        <w:rPr>
          <w:rFonts w:cs="Times New Roman"/>
          <w:bCs/>
          <w:sz w:val="22"/>
        </w:rPr>
        <w:t>Ольга Савандеева «Микула пичче кучченеçĕ» (Гостинцы дяди Миколы).</w:t>
      </w:r>
    </w:p>
    <w:p w:rsidR="006C3C12" w:rsidRPr="003B520C" w:rsidRDefault="006C3C12" w:rsidP="006C3C12">
      <w:pPr>
        <w:spacing w:line="240" w:lineRule="auto"/>
        <w:ind w:right="212"/>
        <w:jc w:val="center"/>
        <w:rPr>
          <w:rFonts w:cs="Times New Roman"/>
          <w:b/>
          <w:bCs/>
          <w:sz w:val="22"/>
        </w:rPr>
      </w:pPr>
      <w:r w:rsidRPr="003B520C">
        <w:rPr>
          <w:rFonts w:cs="Times New Roman"/>
          <w:b/>
          <w:bCs/>
          <w:sz w:val="22"/>
        </w:rPr>
        <w:t>Ачалăх (Детство) (3 часа)</w:t>
      </w:r>
    </w:p>
    <w:p w:rsidR="006C3C12" w:rsidRPr="003B520C" w:rsidRDefault="006C3C12" w:rsidP="006C3C12">
      <w:pPr>
        <w:spacing w:line="240" w:lineRule="auto"/>
        <w:ind w:right="212" w:firstLine="709"/>
        <w:rPr>
          <w:rFonts w:cs="Times New Roman"/>
          <w:bCs/>
          <w:sz w:val="22"/>
        </w:rPr>
      </w:pPr>
      <w:r w:rsidRPr="003B520C">
        <w:rPr>
          <w:rFonts w:cs="Times New Roman"/>
          <w:bCs/>
          <w:sz w:val="22"/>
        </w:rPr>
        <w:t>Виталий Шемекеев «Футболист пулатăп» (Стану футболистом). Нина Пăрчăкан «Ĕçчен Петĕр» (Труд</w:t>
      </w:r>
      <w:r w:rsidRPr="003B520C">
        <w:rPr>
          <w:rFonts w:cs="Times New Roman"/>
          <w:bCs/>
          <w:sz w:val="22"/>
        </w:rPr>
        <w:t>о</w:t>
      </w:r>
      <w:r w:rsidRPr="003B520C">
        <w:rPr>
          <w:rFonts w:cs="Times New Roman"/>
          <w:bCs/>
          <w:sz w:val="22"/>
        </w:rPr>
        <w:t>любивый Петя). Петĕр Çăлкуç «Котлет мыскари» (Котлета). Николай Ишентей «Çапăçман ачасем» (Друзья). Альбина Юрату «Кукаçи» (Дедушка). Роза Шевлепи «Ют хăяр» (Чужие огурцы).</w:t>
      </w:r>
    </w:p>
    <w:p w:rsidR="006C3C12" w:rsidRPr="003B520C" w:rsidRDefault="006C3C12" w:rsidP="006C3C12">
      <w:pPr>
        <w:spacing w:line="240" w:lineRule="auto"/>
        <w:ind w:right="212"/>
        <w:jc w:val="center"/>
        <w:rPr>
          <w:rFonts w:cs="Times New Roman"/>
          <w:b/>
          <w:bCs/>
          <w:sz w:val="22"/>
        </w:rPr>
      </w:pPr>
      <w:r w:rsidRPr="003B520C">
        <w:rPr>
          <w:rFonts w:cs="Times New Roman"/>
          <w:b/>
          <w:bCs/>
          <w:sz w:val="22"/>
        </w:rPr>
        <w:t>Çут çанталăк тĕнчи (Окружающий мир) (4 часа)</w:t>
      </w:r>
    </w:p>
    <w:p w:rsidR="006C3C12" w:rsidRPr="003B520C" w:rsidRDefault="006C3C12" w:rsidP="006C3C12">
      <w:pPr>
        <w:spacing w:line="240" w:lineRule="auto"/>
        <w:ind w:right="212" w:firstLine="709"/>
        <w:rPr>
          <w:rFonts w:cs="Times New Roman"/>
          <w:bCs/>
          <w:sz w:val="22"/>
        </w:rPr>
      </w:pPr>
      <w:r w:rsidRPr="003B520C">
        <w:rPr>
          <w:rFonts w:cs="Times New Roman"/>
          <w:bCs/>
          <w:sz w:val="22"/>
        </w:rPr>
        <w:t>Николай Ларионов-Йĕлмел «Хуралçă кушак» (Кот-защитник). Сказки «Вĕçкĕн çерçи» (Хвастливый в</w:t>
      </w:r>
      <w:r w:rsidRPr="003B520C">
        <w:rPr>
          <w:rFonts w:cs="Times New Roman"/>
          <w:bCs/>
          <w:sz w:val="22"/>
        </w:rPr>
        <w:t>о</w:t>
      </w:r>
      <w:r w:rsidRPr="003B520C">
        <w:rPr>
          <w:rFonts w:cs="Times New Roman"/>
          <w:bCs/>
          <w:sz w:val="22"/>
        </w:rPr>
        <w:t>робей), «Кушакпа Çерçи» (Воробей и Кошка), «Тилĕпе тăрна» (Лиса и журавль). Герасим Харлампьев «Кӳлĕ хĕрринче» (На озере), «Чĕрĕп» (Ежик). Марфа Трубина «Вĕренепе куршанкă» (Клен и репейник). Людмила С</w:t>
      </w:r>
      <w:r w:rsidRPr="003B520C">
        <w:rPr>
          <w:rFonts w:cs="Times New Roman"/>
          <w:bCs/>
          <w:sz w:val="22"/>
        </w:rPr>
        <w:t>и</w:t>
      </w:r>
      <w:r w:rsidRPr="003B520C">
        <w:rPr>
          <w:rFonts w:cs="Times New Roman"/>
          <w:bCs/>
          <w:sz w:val="22"/>
        </w:rPr>
        <w:t>монова «Тăпăртăк качака» (Коза-плясунья). Геннадий Кириллов «Йытăпа сунарçă» (Охотник и собака). Ольга Туркай «Çулçă» (Лист), «Юлташпа вăйсăрри те вăйлă» (В дружбе – сила). Альбина Юрату «Вăрман» (Лес). Н</w:t>
      </w:r>
      <w:r w:rsidRPr="003B520C">
        <w:rPr>
          <w:rFonts w:cs="Times New Roman"/>
          <w:bCs/>
          <w:sz w:val="22"/>
        </w:rPr>
        <w:t>и</w:t>
      </w:r>
      <w:r w:rsidRPr="003B520C">
        <w:rPr>
          <w:rFonts w:cs="Times New Roman"/>
          <w:bCs/>
          <w:sz w:val="22"/>
        </w:rPr>
        <w:lastRenderedPageBreak/>
        <w:t>колай Симуков «Турат вăррисем» (Похитители веток). Александр Савельев-Сас «Тухтăр» (Врач). Григорий Луч «Тилĕ ташши» (Танец лисы). Александр Галкин «Талпас Карсак» (Зайчишка-трусишка).</w:t>
      </w:r>
    </w:p>
    <w:p w:rsidR="006C3C12" w:rsidRPr="003B520C" w:rsidRDefault="006C3C12" w:rsidP="006C3C12">
      <w:pPr>
        <w:spacing w:line="240" w:lineRule="auto"/>
        <w:ind w:right="212"/>
        <w:jc w:val="center"/>
        <w:rPr>
          <w:rFonts w:cs="Times New Roman"/>
          <w:b/>
          <w:bCs/>
          <w:sz w:val="22"/>
        </w:rPr>
      </w:pPr>
      <w:r w:rsidRPr="003B520C">
        <w:rPr>
          <w:rFonts w:cs="Times New Roman"/>
          <w:b/>
          <w:bCs/>
          <w:sz w:val="22"/>
        </w:rPr>
        <w:t>Чăваш çĕр-шывĕ – Тăван çĕр-шыв (Родина моя – Чувашия) (4 часа)</w:t>
      </w:r>
    </w:p>
    <w:p w:rsidR="006C3C12" w:rsidRPr="003B520C" w:rsidRDefault="006C3C12" w:rsidP="006C3C12">
      <w:pPr>
        <w:tabs>
          <w:tab w:val="left" w:pos="7350"/>
        </w:tabs>
        <w:spacing w:line="240" w:lineRule="auto"/>
        <w:ind w:right="212" w:firstLine="709"/>
        <w:rPr>
          <w:rFonts w:cs="Times New Roman"/>
          <w:bCs/>
          <w:sz w:val="22"/>
        </w:rPr>
      </w:pPr>
      <w:r w:rsidRPr="003B520C">
        <w:rPr>
          <w:rFonts w:cs="Times New Roman"/>
          <w:bCs/>
          <w:sz w:val="22"/>
        </w:rPr>
        <w:t>Зоя Сывлăмпи «Чăваш чĕлхи» (Чувашский язык). Ара Мишши «Юратнă хула» (Любимый город). «Тăван ен» (Родная сторона). Иван Малкай «Пулăра» (На рыбалке).</w:t>
      </w:r>
    </w:p>
    <w:p w:rsidR="006C3C12" w:rsidRPr="003B520C" w:rsidRDefault="006C3C12" w:rsidP="006C3C12">
      <w:pPr>
        <w:spacing w:line="240" w:lineRule="auto"/>
        <w:ind w:right="212"/>
        <w:jc w:val="center"/>
        <w:rPr>
          <w:rFonts w:cs="Times New Roman"/>
          <w:b/>
          <w:bCs/>
          <w:sz w:val="22"/>
        </w:rPr>
      </w:pPr>
      <w:r w:rsidRPr="003B520C">
        <w:rPr>
          <w:rFonts w:cs="Times New Roman"/>
          <w:b/>
          <w:bCs/>
          <w:sz w:val="22"/>
        </w:rPr>
        <w:t>Сивĕ хĕл çитрĕ (Пришла зима) (6 часов)</w:t>
      </w:r>
    </w:p>
    <w:p w:rsidR="006C3C12" w:rsidRPr="003B520C" w:rsidRDefault="006C3C12" w:rsidP="006C3C12">
      <w:pPr>
        <w:spacing w:line="240" w:lineRule="auto"/>
        <w:ind w:right="212" w:firstLine="709"/>
        <w:rPr>
          <w:rFonts w:cs="Times New Roman"/>
          <w:bCs/>
          <w:sz w:val="22"/>
        </w:rPr>
      </w:pPr>
      <w:r w:rsidRPr="003B520C">
        <w:rPr>
          <w:rFonts w:cs="Times New Roman"/>
          <w:bCs/>
          <w:sz w:val="22"/>
        </w:rPr>
        <w:t>Слован Савкай «Елкăра» (На елке). Герасим Харлампьев «Уйăпсем» (Снегири), «Çăткăн чакак» (Пр</w:t>
      </w:r>
      <w:r w:rsidRPr="003B520C">
        <w:rPr>
          <w:rFonts w:cs="Times New Roman"/>
          <w:bCs/>
          <w:sz w:val="22"/>
        </w:rPr>
        <w:t>о</w:t>
      </w:r>
      <w:r w:rsidRPr="003B520C">
        <w:rPr>
          <w:rFonts w:cs="Times New Roman"/>
          <w:bCs/>
          <w:sz w:val="22"/>
        </w:rPr>
        <w:t>жорливая сорока). Надежда Ильина «Пăхнă иккĕн кантăкран…» (Посмотрели вдвоем из окна…). Александр Пăртта «Хĕл юмахĕ» (Зимняя сказка). Арсений Тарасов «Чуна хывнă илем» (Увидеть красоту). Александр Кăлкан «Юр çăвать» (Снег идет). Уйăп Мишши «Хĕл илемĕ» (Красавица зима). Григорий Луч «Кукăр сăмса» (Клест).</w:t>
      </w:r>
    </w:p>
    <w:p w:rsidR="006C3C12" w:rsidRPr="003B520C" w:rsidRDefault="006C3C12" w:rsidP="006C3C12">
      <w:pPr>
        <w:spacing w:line="240" w:lineRule="auto"/>
        <w:ind w:right="212"/>
        <w:jc w:val="center"/>
        <w:rPr>
          <w:rFonts w:cs="Times New Roman"/>
          <w:b/>
          <w:sz w:val="22"/>
        </w:rPr>
      </w:pPr>
      <w:r w:rsidRPr="003B520C">
        <w:rPr>
          <w:rFonts w:cs="Times New Roman"/>
          <w:b/>
          <w:bCs/>
          <w:sz w:val="22"/>
        </w:rPr>
        <w:t>Манăн çемье (Моя семья) (4 часа)</w:t>
      </w:r>
    </w:p>
    <w:p w:rsidR="006C3C12" w:rsidRPr="003B520C" w:rsidRDefault="006C3C12" w:rsidP="006C3C12">
      <w:pPr>
        <w:autoSpaceDE w:val="0"/>
        <w:spacing w:line="240" w:lineRule="auto"/>
        <w:ind w:right="212" w:firstLine="709"/>
        <w:rPr>
          <w:rFonts w:cs="Times New Roman"/>
          <w:bCs/>
          <w:sz w:val="22"/>
        </w:rPr>
      </w:pPr>
      <w:r w:rsidRPr="003B520C">
        <w:rPr>
          <w:rFonts w:cs="Times New Roman"/>
          <w:sz w:val="22"/>
        </w:rPr>
        <w:t>Василий Давыдов-Анатри «Юратнă анне» (Любимая мама). Борис Данилов «Хăш вăхăтра çывăрать-ши анне?» (Когда мама спит?). Анатолий Ыхра «Пукан» (Табуретка). Лев Толстой «Пахчаçăпа унăн ывăлĕсем» (С</w:t>
      </w:r>
      <w:r w:rsidRPr="003B520C">
        <w:rPr>
          <w:rFonts w:cs="Times New Roman"/>
          <w:sz w:val="22"/>
        </w:rPr>
        <w:t>а</w:t>
      </w:r>
      <w:r w:rsidRPr="003B520C">
        <w:rPr>
          <w:rFonts w:cs="Times New Roman"/>
          <w:sz w:val="22"/>
        </w:rPr>
        <w:t>довник и его сыновья). Петр Можаров «Куççуль» (Слеза). Вячеслав Ар-Серги. «Аслашшĕн вуннăмĕш пӳрни» (Десятый палец деда).</w:t>
      </w:r>
    </w:p>
    <w:p w:rsidR="006C3C12" w:rsidRPr="003B520C" w:rsidRDefault="006C3C12" w:rsidP="006C3C12">
      <w:pPr>
        <w:spacing w:line="240" w:lineRule="auto"/>
        <w:ind w:right="212"/>
        <w:jc w:val="center"/>
        <w:rPr>
          <w:rFonts w:cs="Times New Roman"/>
          <w:b/>
          <w:bCs/>
          <w:sz w:val="22"/>
        </w:rPr>
      </w:pPr>
      <w:r w:rsidRPr="003B520C">
        <w:rPr>
          <w:rFonts w:cs="Times New Roman"/>
          <w:b/>
          <w:bCs/>
          <w:sz w:val="22"/>
        </w:rPr>
        <w:t>Эпир – туслă ачасем (Мы – дружные ребята) (9 часов)</w:t>
      </w:r>
    </w:p>
    <w:p w:rsidR="006C3C12" w:rsidRPr="003B520C" w:rsidRDefault="006C3C12" w:rsidP="006C3C12">
      <w:pPr>
        <w:spacing w:line="240" w:lineRule="auto"/>
        <w:ind w:right="212" w:firstLine="709"/>
        <w:rPr>
          <w:rFonts w:cs="Times New Roman"/>
          <w:sz w:val="22"/>
          <w:lang w:val="bg-BG"/>
        </w:rPr>
      </w:pPr>
      <w:r w:rsidRPr="003B520C">
        <w:rPr>
          <w:rFonts w:cs="Times New Roman"/>
          <w:bCs/>
          <w:sz w:val="22"/>
        </w:rPr>
        <w:t xml:space="preserve">Слован Савкай «Çулла» (Летом). </w:t>
      </w:r>
      <w:r w:rsidRPr="003B520C">
        <w:rPr>
          <w:rFonts w:cs="Times New Roman"/>
          <w:sz w:val="22"/>
        </w:rPr>
        <w:t>Александр Савельев-Сас «Эпир – чăваш ачисем» (Мы – чуваши). Елен Нарпи «Çумламан йăран» (Непрополотая грядка). Лидия Сарине «Симĕс çутă – малалла!» (Зеленый свет – вп</w:t>
      </w:r>
      <w:r w:rsidRPr="003B520C">
        <w:rPr>
          <w:rFonts w:cs="Times New Roman"/>
          <w:sz w:val="22"/>
        </w:rPr>
        <w:t>е</w:t>
      </w:r>
      <w:r w:rsidRPr="003B520C">
        <w:rPr>
          <w:rFonts w:cs="Times New Roman"/>
          <w:sz w:val="22"/>
        </w:rPr>
        <w:t xml:space="preserve">ред!), «Кашкăрпа пакша» (Волк и белка). Людмила Николаева «Пĕчĕк пулăшакан» (Маленькая помощница). Геннадий Мальцев «Асанне хăçан канать-ши?» (Когда же отдыхает бабушка?), «Пытанма юратакан» (Любящий прятаться). Геннадий Волков «Пуç пӳрнене те юлташ кирлĕ» (И большому пальцу нужен друг), «Суяпа инçе каяймăн» (Обман до добра не доведет). </w:t>
      </w:r>
      <w:r w:rsidRPr="003B520C">
        <w:rPr>
          <w:rFonts w:cs="Times New Roman"/>
          <w:bCs/>
          <w:sz w:val="22"/>
        </w:rPr>
        <w:t>Василий Сухомлинский «Пан улми» (Яблоко).</w:t>
      </w:r>
    </w:p>
    <w:p w:rsidR="006C3C12" w:rsidRPr="003B520C" w:rsidRDefault="006C3C12" w:rsidP="006C3C12">
      <w:pPr>
        <w:spacing w:line="240" w:lineRule="auto"/>
        <w:ind w:right="210"/>
        <w:jc w:val="center"/>
        <w:rPr>
          <w:rFonts w:cs="Times New Roman"/>
          <w:b/>
          <w:sz w:val="22"/>
        </w:rPr>
      </w:pPr>
      <w:r w:rsidRPr="003B520C">
        <w:rPr>
          <w:rFonts w:cs="Times New Roman"/>
          <w:b/>
          <w:sz w:val="22"/>
          <w:lang w:val="bg-BG"/>
        </w:rPr>
        <w:t>Список произведений, рекомендованных для заучивания наизусть</w:t>
      </w:r>
    </w:p>
    <w:p w:rsidR="006C3C12" w:rsidRPr="003B520C" w:rsidRDefault="006C3C12" w:rsidP="006C3C12">
      <w:pPr>
        <w:spacing w:line="240" w:lineRule="auto"/>
        <w:jc w:val="center"/>
        <w:rPr>
          <w:rFonts w:cs="Times New Roman"/>
          <w:b/>
          <w:sz w:val="22"/>
        </w:rPr>
      </w:pPr>
      <w:r w:rsidRPr="003B520C">
        <w:rPr>
          <w:rFonts w:cs="Times New Roman"/>
          <w:b/>
          <w:sz w:val="22"/>
        </w:rPr>
        <w:t>1 класс</w:t>
      </w:r>
    </w:p>
    <w:p w:rsidR="006C3C12" w:rsidRPr="003B520C" w:rsidRDefault="006C3C12" w:rsidP="006C3C12">
      <w:pPr>
        <w:spacing w:line="240" w:lineRule="auto"/>
        <w:ind w:firstLine="709"/>
        <w:rPr>
          <w:rFonts w:cs="Times New Roman"/>
          <w:sz w:val="22"/>
        </w:rPr>
      </w:pPr>
      <w:r w:rsidRPr="003B520C">
        <w:rPr>
          <w:rFonts w:cs="Times New Roman"/>
          <w:sz w:val="22"/>
        </w:rPr>
        <w:t>Петĕр Хусанкай «Кашни йыттăн ячĕ пур» (Стихи о животных). Чувашская народная песня «Пахчи-пахчи» (Во саду ли, в огороде). Петр Ялкир «Çемье» (Семья). Константин Иванов «Ку хăçан пулать-ши?» (Когда это б</w:t>
      </w:r>
      <w:r w:rsidRPr="003B520C">
        <w:rPr>
          <w:rFonts w:cs="Times New Roman"/>
          <w:sz w:val="22"/>
        </w:rPr>
        <w:t>ы</w:t>
      </w:r>
      <w:r w:rsidRPr="003B520C">
        <w:rPr>
          <w:rFonts w:cs="Times New Roman"/>
          <w:sz w:val="22"/>
        </w:rPr>
        <w:t>вает?).</w:t>
      </w:r>
    </w:p>
    <w:p w:rsidR="006C3C12" w:rsidRPr="003B520C" w:rsidRDefault="006C3C12" w:rsidP="006C3C12">
      <w:pPr>
        <w:spacing w:line="240" w:lineRule="auto"/>
        <w:jc w:val="center"/>
        <w:rPr>
          <w:rFonts w:cs="Times New Roman"/>
          <w:b/>
          <w:sz w:val="22"/>
        </w:rPr>
      </w:pPr>
      <w:r w:rsidRPr="003B520C">
        <w:rPr>
          <w:rFonts w:cs="Times New Roman"/>
          <w:b/>
          <w:sz w:val="22"/>
        </w:rPr>
        <w:t>2 класс</w:t>
      </w:r>
    </w:p>
    <w:p w:rsidR="006C3C12" w:rsidRPr="003B520C" w:rsidRDefault="006C3C12" w:rsidP="006C3C12">
      <w:pPr>
        <w:spacing w:line="240" w:lineRule="auto"/>
        <w:ind w:firstLine="709"/>
        <w:rPr>
          <w:rFonts w:cs="Times New Roman"/>
          <w:sz w:val="22"/>
        </w:rPr>
      </w:pPr>
      <w:r w:rsidRPr="003B520C">
        <w:rPr>
          <w:rFonts w:cs="Times New Roman"/>
          <w:sz w:val="22"/>
        </w:rPr>
        <w:t xml:space="preserve">Петĕр Çăлкуç «Шкула» (В школу). </w:t>
      </w:r>
      <w:r w:rsidRPr="003B520C">
        <w:rPr>
          <w:rFonts w:cs="Times New Roman"/>
          <w:bCs/>
          <w:sz w:val="22"/>
        </w:rPr>
        <w:t xml:space="preserve">Петĕр Эйзин «Эп – хамах» (Я сам). Анатолий Ыхра «Пăрчăкан пек хĕр ача» («Живая» девочка). Людмила Сорокина «Çумăр хыççăн» (После дождя). Константин Иванов «Килчĕ ырă çуркунне» (Пришла весна). </w:t>
      </w:r>
      <w:r w:rsidRPr="003B520C">
        <w:rPr>
          <w:rFonts w:cs="Times New Roman"/>
          <w:sz w:val="22"/>
        </w:rPr>
        <w:t>Вăрăм Палюк «Пулăшатăп» (Помогаю).</w:t>
      </w:r>
    </w:p>
    <w:p w:rsidR="006C3C12" w:rsidRPr="003B520C" w:rsidRDefault="006C3C12" w:rsidP="006C3C12">
      <w:pPr>
        <w:spacing w:line="240" w:lineRule="auto"/>
        <w:jc w:val="center"/>
        <w:rPr>
          <w:rFonts w:cs="Times New Roman"/>
          <w:b/>
          <w:bCs/>
          <w:sz w:val="22"/>
        </w:rPr>
      </w:pPr>
      <w:r w:rsidRPr="003B520C">
        <w:rPr>
          <w:rFonts w:cs="Times New Roman"/>
          <w:b/>
          <w:sz w:val="22"/>
        </w:rPr>
        <w:t>3 класс</w:t>
      </w:r>
    </w:p>
    <w:p w:rsidR="006C3C12" w:rsidRPr="003B520C" w:rsidRDefault="006C3C12" w:rsidP="006C3C12">
      <w:pPr>
        <w:spacing w:line="240" w:lineRule="auto"/>
        <w:ind w:firstLine="709"/>
        <w:rPr>
          <w:rFonts w:cs="Times New Roman"/>
          <w:bCs/>
          <w:sz w:val="22"/>
        </w:rPr>
      </w:pPr>
      <w:r w:rsidRPr="003B520C">
        <w:rPr>
          <w:rFonts w:cs="Times New Roman"/>
          <w:bCs/>
          <w:sz w:val="22"/>
        </w:rPr>
        <w:t>Уйăп Мишши «Шкула, ачасем, шкула!» (В школу!). Юрий Вирьял «Çунашка» (Санки). Слован Савкай «Ĕмĕт» (Мечта). Петĕр Çăлкуç «Космонавт пулатăп» (Стану космонавтом). Людмила Сорокина «Шут сăвви» (Считалка). Юрий Сементер «Ылтăн мар-ши эс, анне?» (Не золотая ли ты, мама?). Петр Хусанкай «Савнă çĕр, Чăваш çĕр-шывĕ» (Любимый край – Чувашия). Николай Карай «Пулăра» (На рыбалке).</w:t>
      </w:r>
    </w:p>
    <w:p w:rsidR="006C3C12" w:rsidRPr="003B520C" w:rsidRDefault="006C3C12" w:rsidP="006C3C12">
      <w:pPr>
        <w:spacing w:line="240" w:lineRule="auto"/>
        <w:jc w:val="center"/>
        <w:rPr>
          <w:rFonts w:cs="Times New Roman"/>
          <w:b/>
          <w:bCs/>
          <w:sz w:val="22"/>
        </w:rPr>
      </w:pPr>
      <w:r w:rsidRPr="003B520C">
        <w:rPr>
          <w:rFonts w:cs="Times New Roman"/>
          <w:b/>
          <w:bCs/>
          <w:sz w:val="22"/>
        </w:rPr>
        <w:t>4 класс</w:t>
      </w:r>
    </w:p>
    <w:p w:rsidR="006C3C12" w:rsidRPr="003B520C" w:rsidRDefault="006C3C12" w:rsidP="006C3C12">
      <w:pPr>
        <w:spacing w:line="240" w:lineRule="auto"/>
        <w:ind w:firstLine="709"/>
        <w:rPr>
          <w:rFonts w:cs="Times New Roman"/>
          <w:sz w:val="22"/>
        </w:rPr>
      </w:pPr>
      <w:r w:rsidRPr="003B520C">
        <w:rPr>
          <w:rFonts w:cs="Times New Roman"/>
          <w:sz w:val="22"/>
        </w:rPr>
        <w:t>Виталий Шемекеев «Футболист пулатăп» (Стану футболистом). Альбина Юрату «Вăрман» (Лес). Ара Мишши «Юратнă хула» (Любимый город). Иван Малкай «Пулăра» (На рыбалке). Александр Кăлкан «Юр çăвать» (Снег идет). Уйăп Мишши «Хĕл илемĕ» (Красавица зима). Василий Давыдов-Анатри «Юратнă анне» (Любимая мама). Слован Савкай «Çулла» (Летом). Александр Савельев-Сас «Эпир – чăваш ачисем» (Мы – чуваши). Людмила Николаева «Пĕчĕк пулăшакан» (Маленькая помощница).</w:t>
      </w:r>
    </w:p>
    <w:p w:rsidR="006C3C12" w:rsidRPr="003B520C" w:rsidRDefault="006C3C12" w:rsidP="006C3C12">
      <w:pPr>
        <w:spacing w:line="240" w:lineRule="auto"/>
        <w:rPr>
          <w:rFonts w:cs="Times New Roman"/>
          <w:b/>
          <w:bCs/>
          <w:sz w:val="22"/>
        </w:rPr>
      </w:pPr>
      <w:r w:rsidRPr="003B520C">
        <w:rPr>
          <w:rFonts w:cs="Times New Roman"/>
          <w:b/>
          <w:sz w:val="22"/>
          <w:lang w:val="bg-BG"/>
        </w:rPr>
        <w:t xml:space="preserve">Список произведений, рекомендованных для внеклассного чтения </w:t>
      </w:r>
    </w:p>
    <w:p w:rsidR="006C3C12" w:rsidRPr="003B520C" w:rsidRDefault="006C3C12" w:rsidP="006C3C12">
      <w:pPr>
        <w:autoSpaceDE w:val="0"/>
        <w:spacing w:line="240" w:lineRule="auto"/>
        <w:jc w:val="center"/>
        <w:rPr>
          <w:rFonts w:cs="Times New Roman"/>
          <w:bCs/>
          <w:sz w:val="22"/>
        </w:rPr>
      </w:pPr>
      <w:r w:rsidRPr="003B520C">
        <w:rPr>
          <w:rFonts w:cs="Times New Roman"/>
          <w:b/>
          <w:bCs/>
          <w:sz w:val="22"/>
        </w:rPr>
        <w:t>2 класс</w:t>
      </w:r>
    </w:p>
    <w:p w:rsidR="006C3C12" w:rsidRPr="003B520C" w:rsidRDefault="006C3C12" w:rsidP="006C3C12">
      <w:pPr>
        <w:autoSpaceDE w:val="0"/>
        <w:spacing w:line="240" w:lineRule="auto"/>
        <w:ind w:firstLine="709"/>
        <w:rPr>
          <w:rFonts w:cs="Times New Roman"/>
          <w:b/>
          <w:bCs/>
          <w:sz w:val="22"/>
        </w:rPr>
      </w:pPr>
      <w:r w:rsidRPr="003B520C">
        <w:rPr>
          <w:rFonts w:cs="Times New Roman"/>
          <w:bCs/>
          <w:sz w:val="22"/>
        </w:rPr>
        <w:t>Юрий Сементер «Кĕнеке» (Книга). Раиса Сарпи «Ӳкерчĕк» (Рисунок). Юхма Мишши «Чăваш çĕр-шывĕ» (Чувашский край). Виталий Ямаш «Кĕр ирĕ» (Осеннее утро). Николай Теветкел «Симĕс хуралçă» (Зеленый страж). Илпек Микулайĕ «Тăрнасем» (Журавли). Валентина Тарават «Ашкăнчăк кушак» (Кот шалунишка). Анатолий Ыхра «</w:t>
      </w:r>
      <w:r w:rsidRPr="003B520C">
        <w:rPr>
          <w:rFonts w:cs="Times New Roman"/>
          <w:bCs/>
          <w:sz w:val="22"/>
          <w:lang w:val="bg-BG"/>
        </w:rPr>
        <w:t>Калавсем</w:t>
      </w:r>
      <w:r w:rsidRPr="003B520C">
        <w:rPr>
          <w:rFonts w:cs="Times New Roman"/>
          <w:bCs/>
          <w:sz w:val="22"/>
        </w:rPr>
        <w:t>»</w:t>
      </w:r>
      <w:r w:rsidRPr="003B520C">
        <w:rPr>
          <w:rFonts w:cs="Times New Roman"/>
          <w:bCs/>
          <w:sz w:val="22"/>
          <w:lang w:val="bg-BG"/>
        </w:rPr>
        <w:t xml:space="preserve"> (</w:t>
      </w:r>
      <w:r w:rsidRPr="003B520C">
        <w:rPr>
          <w:rFonts w:cs="Times New Roman"/>
          <w:bCs/>
          <w:sz w:val="22"/>
        </w:rPr>
        <w:t>Рассказы</w:t>
      </w:r>
      <w:r w:rsidRPr="003B520C">
        <w:rPr>
          <w:rFonts w:cs="Times New Roman"/>
          <w:bCs/>
          <w:sz w:val="22"/>
          <w:lang w:val="bg-BG"/>
        </w:rPr>
        <w:t>)</w:t>
      </w:r>
      <w:r w:rsidRPr="003B520C">
        <w:rPr>
          <w:rFonts w:cs="Times New Roman"/>
          <w:bCs/>
          <w:sz w:val="22"/>
        </w:rPr>
        <w:t xml:space="preserve">. Петĕр Яккусен «Юлан ут» (Всадник). </w:t>
      </w:r>
      <w:r w:rsidRPr="003B520C">
        <w:rPr>
          <w:rFonts w:cs="Times New Roman"/>
          <w:iCs/>
          <w:sz w:val="22"/>
        </w:rPr>
        <w:t xml:space="preserve">Николай Ишентей «Хуплу пĕçерни» (Печем хуплу). Мария Волкова «Пăрçа хуралçисем» (Сторожа гороха). </w:t>
      </w:r>
      <w:r w:rsidRPr="003B520C">
        <w:rPr>
          <w:rFonts w:cs="Times New Roman"/>
          <w:bCs/>
          <w:sz w:val="22"/>
        </w:rPr>
        <w:t>Герасим Харлампьев «Тиха» (Жеребенок). Юрий Сементер «Чанасем» (Галки). Александр Пăртта «Путене» (Перепелка). Анатолий Ыхра «Шурка» (Беленький). Валентина Тарават «Кĕске ыйхăллă кушак» (Кошка с чутким сном). Мария Волкова «Ырă ĕне» (Добрая корова). Стихван Шавли «Пакша» (Белка). Мария Сениэль «Ула такка» (Дятел). Трубина Мархви «Çерçипе шăнкăрч» (Воробей и скворец). Петĕр Çăлкуç «Ытарми хĕл» (Ненаглядная зима). Людмила Смолина «Тăвайкки» (Снежная горка). Иван Малкай «Çӳпçе» (Бабушкин сундук).</w:t>
      </w:r>
      <w:r w:rsidRPr="003B520C">
        <w:rPr>
          <w:rFonts w:cs="Times New Roman"/>
          <w:sz w:val="22"/>
        </w:rPr>
        <w:t xml:space="preserve"> Иван Яковлев «Эпĕ сехет çĕмĕрни» (Как я чинил часы). Александр Кăлкан «Кĕтӳç» (Пастух). Петĕр Яккусен «Кăткă Арăсланĕ» (Муравьиный Арслан)</w:t>
      </w:r>
      <w:r w:rsidRPr="003B520C">
        <w:rPr>
          <w:rFonts w:cs="Times New Roman"/>
          <w:sz w:val="22"/>
          <w:lang w:val="bg-BG"/>
        </w:rPr>
        <w:t>.</w:t>
      </w:r>
      <w:r w:rsidRPr="003B520C">
        <w:rPr>
          <w:rFonts w:cs="Times New Roman"/>
          <w:sz w:val="22"/>
        </w:rPr>
        <w:t xml:space="preserve"> Юлия Силэм «Утă çинче вăрманта» (На сенокосе в лесу).</w:t>
      </w:r>
      <w:r w:rsidRPr="003B520C">
        <w:rPr>
          <w:rFonts w:cs="Times New Roman"/>
          <w:iCs/>
          <w:sz w:val="22"/>
        </w:rPr>
        <w:t xml:space="preserve"> Лидия Сарине «Арман авăртать» (Мельница мелет). Иван Малкай «Сăмах вăййи» (Игра слов). Петр </w:t>
      </w:r>
      <w:r w:rsidRPr="003B520C">
        <w:rPr>
          <w:rFonts w:cs="Times New Roman"/>
          <w:iCs/>
          <w:sz w:val="22"/>
        </w:rPr>
        <w:lastRenderedPageBreak/>
        <w:t xml:space="preserve">Эйзин «Кăвак ӳкерчĕк» (Синяя картина). </w:t>
      </w:r>
      <w:r w:rsidRPr="003B520C">
        <w:rPr>
          <w:rFonts w:cs="Times New Roman"/>
          <w:bCs/>
          <w:sz w:val="22"/>
        </w:rPr>
        <w:t xml:space="preserve">Иван Яковлев «Уçăлма тухнă шăши» (Мышка на прогулке). Мĕтри Кибек «Ытарайми тăван кĕтес» (Ненаглядная родная сторона). </w:t>
      </w:r>
      <w:r w:rsidRPr="003B520C">
        <w:rPr>
          <w:rFonts w:cs="Times New Roman"/>
          <w:sz w:val="22"/>
        </w:rPr>
        <w:t>Калина Малина «Тумла» (Капель). Николай Шелепи «Пăр каять» (Ледоход). Герасим Харлампьев «Юрă ăстисем» (Певуньи).</w:t>
      </w:r>
      <w:r w:rsidRPr="003B520C">
        <w:rPr>
          <w:rFonts w:cs="Times New Roman"/>
          <w:iCs/>
          <w:sz w:val="22"/>
        </w:rPr>
        <w:t xml:space="preserve"> Илпек Микулайĕ «Арбуз». </w:t>
      </w:r>
      <w:r w:rsidRPr="003B520C">
        <w:rPr>
          <w:rFonts w:cs="Times New Roman"/>
          <w:bCs/>
          <w:sz w:val="22"/>
        </w:rPr>
        <w:t>Александр Савел</w:t>
      </w:r>
      <w:r w:rsidRPr="003B520C">
        <w:rPr>
          <w:rFonts w:cs="Times New Roman"/>
          <w:bCs/>
          <w:sz w:val="22"/>
        </w:rPr>
        <w:t>ь</w:t>
      </w:r>
      <w:r w:rsidRPr="003B520C">
        <w:rPr>
          <w:rFonts w:cs="Times New Roman"/>
          <w:bCs/>
          <w:sz w:val="22"/>
        </w:rPr>
        <w:t xml:space="preserve">ев-Сас «Çавăнпа хитре тĕнче» (Мир поэтому прекрасен). Виталий Енĕш «Тĕтре» (Туман). Александр Пăртта «Уйăх ачи» (Лунтик). </w:t>
      </w:r>
    </w:p>
    <w:p w:rsidR="006C3C12" w:rsidRPr="003B520C" w:rsidRDefault="006C3C12" w:rsidP="006C3C12">
      <w:pPr>
        <w:autoSpaceDE w:val="0"/>
        <w:spacing w:line="240" w:lineRule="auto"/>
        <w:jc w:val="center"/>
        <w:rPr>
          <w:rFonts w:cs="Times New Roman"/>
          <w:sz w:val="22"/>
        </w:rPr>
      </w:pPr>
      <w:r w:rsidRPr="003B520C">
        <w:rPr>
          <w:rFonts w:cs="Times New Roman"/>
          <w:b/>
          <w:bCs/>
          <w:sz w:val="22"/>
        </w:rPr>
        <w:t>3 класс</w:t>
      </w:r>
    </w:p>
    <w:p w:rsidR="006C3C12" w:rsidRPr="003B520C" w:rsidRDefault="006C3C12" w:rsidP="006C3C12">
      <w:pPr>
        <w:autoSpaceDE w:val="0"/>
        <w:spacing w:line="240" w:lineRule="auto"/>
        <w:ind w:firstLine="709"/>
        <w:rPr>
          <w:rFonts w:cs="Times New Roman"/>
          <w:b/>
          <w:bCs/>
          <w:sz w:val="22"/>
        </w:rPr>
      </w:pPr>
      <w:r w:rsidRPr="003B520C">
        <w:rPr>
          <w:rFonts w:cs="Times New Roman"/>
          <w:sz w:val="22"/>
        </w:rPr>
        <w:t xml:space="preserve">Геннадий Волков «Çамрăкла вĕренни – чул çинче» (На камне то, что усвоено в юности). </w:t>
      </w:r>
      <w:r w:rsidRPr="003B520C">
        <w:rPr>
          <w:rFonts w:cs="Times New Roman"/>
          <w:bCs/>
          <w:sz w:val="22"/>
        </w:rPr>
        <w:t xml:space="preserve">Шухши Иванĕ «Чернил» (Чернила). Петр Эйзин «Сывă пул, çу кунĕ» (До свидания, лето). </w:t>
      </w:r>
      <w:r w:rsidRPr="003B520C">
        <w:rPr>
          <w:rFonts w:cs="Times New Roman"/>
          <w:sz w:val="22"/>
        </w:rPr>
        <w:t xml:space="preserve">Александр Пушкин «Хĕллехи каç» (Зимний вечер). Хумма Çеменĕ «Хĕллехи вăрман» (Зимний лес). Константин Иванов «Çуркунне çитсен» (Начало весны. Отрывок из поэмы «Нарспи»). Николай Шелепи «Пăр каять» (Ледоход). Василий Сухомлинский «Ан кӳренсем, атте!» (Не обижайся, папа!), «Амăшĕ мĕншĕн макăрнă?» (Почему плакала мама?). </w:t>
      </w:r>
      <w:r w:rsidRPr="003B520C">
        <w:rPr>
          <w:rFonts w:cs="Times New Roman"/>
          <w:bCs/>
          <w:sz w:val="22"/>
        </w:rPr>
        <w:t xml:space="preserve">Агния Барто. «Вăт епле вăл пулăшать» (Вот какая помощница). </w:t>
      </w:r>
      <w:r w:rsidRPr="003B520C">
        <w:rPr>
          <w:rFonts w:cs="Times New Roman"/>
          <w:sz w:val="22"/>
        </w:rPr>
        <w:t>Николай Иванов «Мухтанчăк Çерçи» (Хвастунишка Воробей). Шухши Иванĕ «Куршанак çыпăçрĕ» (Репейник). Виталий Тимаков «Пыл хурчĕ» (Пчелка). Константин Иванов «Ĕçчен Нарспи» (Рукодельница Нарспи). Николай Иванов «Пахча хуралçи» (Сторож огорода). Александр Кăлкан «Кĕтӳç» (Пастух). Корней Чуковский «Савăнăç» (Радость). «Сурхури юррисем» (Рождественские песни). «Çăварни юрр</w:t>
      </w:r>
      <w:r w:rsidRPr="003B520C">
        <w:rPr>
          <w:rFonts w:cs="Times New Roman"/>
          <w:sz w:val="22"/>
        </w:rPr>
        <w:t>и</w:t>
      </w:r>
      <w:r w:rsidRPr="003B520C">
        <w:rPr>
          <w:rFonts w:cs="Times New Roman"/>
          <w:sz w:val="22"/>
        </w:rPr>
        <w:t xml:space="preserve">сем» (Масленичные песни). Хумма Çеменĕ «Çăварни чупни» (Масленичные катания). Николай Ытарай «Чĕрĕп» (Ежик), «Юратнă вăйăсем» (Любимые игры). </w:t>
      </w:r>
      <w:r w:rsidRPr="003B520C">
        <w:rPr>
          <w:rFonts w:cs="Times New Roman"/>
          <w:bCs/>
          <w:sz w:val="22"/>
        </w:rPr>
        <w:t xml:space="preserve">Энтип Ваççи «Эпир – Улăп йăхĕнчен» (Мы из рода Улыпа). Петр Хусанкай «Эпир пулнă, пур, пулатпăр!» (Были мы, и есть, и будем!). Алексей Трофимов «Асатте-асаннесен çырулăхĕ» (Письменность бабушек и дедушек). </w:t>
      </w:r>
    </w:p>
    <w:p w:rsidR="006C3C12" w:rsidRPr="003B520C" w:rsidRDefault="006C3C12" w:rsidP="006C3C12">
      <w:pPr>
        <w:autoSpaceDE w:val="0"/>
        <w:spacing w:line="240" w:lineRule="auto"/>
        <w:jc w:val="center"/>
        <w:rPr>
          <w:rFonts w:cs="Times New Roman"/>
          <w:sz w:val="22"/>
        </w:rPr>
      </w:pPr>
      <w:r w:rsidRPr="003B520C">
        <w:rPr>
          <w:rFonts w:cs="Times New Roman"/>
          <w:b/>
          <w:bCs/>
          <w:sz w:val="22"/>
        </w:rPr>
        <w:t>4 класс</w:t>
      </w:r>
    </w:p>
    <w:p w:rsidR="006C3C12" w:rsidRPr="003B520C" w:rsidRDefault="006C3C12" w:rsidP="006C3C12">
      <w:pPr>
        <w:autoSpaceDE w:val="0"/>
        <w:spacing w:line="240" w:lineRule="auto"/>
        <w:ind w:firstLine="709"/>
        <w:rPr>
          <w:rStyle w:val="10"/>
          <w:rFonts w:eastAsiaTheme="minorEastAsia"/>
          <w:b w:val="0"/>
          <w:sz w:val="22"/>
          <w:szCs w:val="22"/>
        </w:rPr>
      </w:pPr>
      <w:r w:rsidRPr="003B520C">
        <w:rPr>
          <w:rFonts w:cs="Times New Roman"/>
          <w:sz w:val="22"/>
        </w:rPr>
        <w:t xml:space="preserve">Çемен Элкер «Çуллахи ир» (Летнее утро). </w:t>
      </w:r>
      <w:r w:rsidRPr="003B520C">
        <w:rPr>
          <w:rFonts w:cs="Times New Roman"/>
          <w:bCs/>
          <w:sz w:val="22"/>
        </w:rPr>
        <w:t>Мария Волкова «Пĕлĕтсем, ăçта васкатăр?» (Куда несетесь, о</w:t>
      </w:r>
      <w:r w:rsidRPr="003B520C">
        <w:rPr>
          <w:rFonts w:cs="Times New Roman"/>
          <w:bCs/>
          <w:sz w:val="22"/>
        </w:rPr>
        <w:t>б</w:t>
      </w:r>
      <w:r w:rsidRPr="003B520C">
        <w:rPr>
          <w:rFonts w:cs="Times New Roman"/>
          <w:bCs/>
          <w:sz w:val="22"/>
        </w:rPr>
        <w:t>лака?). Раиса Сарпи. «Пĕлĕтсем – шур путексем» (Облака – белые ягнята). Хветĕр Уяр «Тарăхнă така» (Разгн</w:t>
      </w:r>
      <w:r w:rsidRPr="003B520C">
        <w:rPr>
          <w:rFonts w:cs="Times New Roman"/>
          <w:bCs/>
          <w:sz w:val="22"/>
        </w:rPr>
        <w:t>е</w:t>
      </w:r>
      <w:r w:rsidRPr="003B520C">
        <w:rPr>
          <w:rFonts w:cs="Times New Roman"/>
          <w:bCs/>
          <w:sz w:val="22"/>
        </w:rPr>
        <w:t xml:space="preserve">ванный баран). </w:t>
      </w:r>
      <w:r w:rsidRPr="003B520C">
        <w:rPr>
          <w:rFonts w:cs="Times New Roman"/>
          <w:sz w:val="22"/>
        </w:rPr>
        <w:t>Николай Карай «Йăмăк» (Сестрица). Мусса Джалиль «Çывракан ача» (Спящий ребенок). Александр Галкин «Шăна кăмпин шăпи» (Судьба Мухомора). Николай Иванов «Чечек çыххи» (Букет цветов). Шухши Иванĕ «Кĕрен тӳпе» (Алое небо). Геннадий Волков «Пуянлăх хакне ĕçлекен çеç пĕлет» (Цену богатства знает трудящийся). Чувашская народная сказка «Чее такасем» (Хитрые барашки). Башкирская народная сказка «Курай юмахĕ» (Сказка курая). Удмуртская народная сказка «Пакшапа майăр» (Белка и орех). Константин Ушинский «Тăван çĕр-шыв – пирĕн анне» (Родина – наша мать). Хуначи Кашкăр «Ылтăн çĕр» (Золотая земля). Нестор Янкас «Лăпкă çĕр-шывра» (В спокойном краю). Сергей Вишневский «Туслăх сăмахĕ» (Слово дружбы). Николай Сладков «Хĕллехи çу кунĕсем» (Лето зимой). Чувашская народная сказка «Хырпа Чăрăш тата Уртăш мĕншĕн яланах симĕс?» (Почему Сосна, Ель и Можжевельник всегда зеленые?). Анатолий Смолин «Уçă çилĕ чĕлтĕр-чĕлтĕр…» (Свежий ветер в ушах…). Герасим Харлампьев «Мулкач йĕрĕпе» (По следу зайца). Алексей Воробьев «Малтанхи юр» (Первый снег). Людмила Смолина «Сăпка юрри» (Колыбельная). Анатолий Смолин «Анне – пирĕн тĕнче» (Мама – наш мир). Юрий Артамонов «Çăкăр» (Хлеб). Мария Ухсай «Услан кайăк юмахĕ» (Сказка о птице Услан). Иван Шухши «Çил çуна» (Парусные сани). Александр Галкин «Математика мыскари» (Забава на математике). Любовь Мартьянова «Чĕлхесĕр Иван» (Немой Иван). Петр Можаров «Хăйма вăрри» (Воришка сметаны). Максим Горький «Эрхип мучипе Ленька» (Дед Архип и Ленька). Оскар Уайльд «Çывăх тус» (Верный друг).</w:t>
      </w:r>
    </w:p>
    <w:p w:rsidR="006C3C12" w:rsidRPr="006C3C12" w:rsidRDefault="006C3C12" w:rsidP="006C3C12">
      <w:pPr>
        <w:pStyle w:val="2"/>
        <w:widowControl/>
        <w:suppressAutoHyphens/>
        <w:autoSpaceDE/>
        <w:autoSpaceDN/>
        <w:spacing w:line="240" w:lineRule="auto"/>
        <w:ind w:left="0"/>
        <w:rPr>
          <w:iCs/>
          <w:sz w:val="22"/>
          <w:szCs w:val="22"/>
          <w:lang w:val="ru-RU"/>
        </w:rPr>
      </w:pPr>
      <w:bookmarkStart w:id="347" w:name="_Toc47387457"/>
      <w:r w:rsidRPr="006C3C12">
        <w:rPr>
          <w:sz w:val="22"/>
          <w:szCs w:val="22"/>
          <w:lang w:val="ru-RU"/>
        </w:rPr>
        <w:t>ПЛАНИРУЕМЫЕ РЕЗУЛЬТАТЫ ОСВОЕНИЯ УЧЕБНОГО ПРЕДМЕТА</w:t>
      </w:r>
      <w:bookmarkEnd w:id="347"/>
    </w:p>
    <w:p w:rsidR="006C3C12" w:rsidRPr="003B520C" w:rsidRDefault="006C3C12" w:rsidP="006C3C12">
      <w:pPr>
        <w:spacing w:line="240" w:lineRule="auto"/>
        <w:ind w:firstLine="709"/>
        <w:rPr>
          <w:b/>
          <w:sz w:val="22"/>
        </w:rPr>
      </w:pPr>
      <w:r w:rsidRPr="003B520C">
        <w:rPr>
          <w:iCs/>
          <w:sz w:val="22"/>
        </w:rPr>
        <w:t xml:space="preserve">Изучение </w:t>
      </w:r>
      <w:r w:rsidRPr="003B520C">
        <w:rPr>
          <w:spacing w:val="6"/>
          <w:sz w:val="22"/>
        </w:rPr>
        <w:t xml:space="preserve">предмета </w:t>
      </w:r>
      <w:r w:rsidRPr="003B520C">
        <w:rPr>
          <w:sz w:val="22"/>
        </w:rPr>
        <w:t>«Лите</w:t>
      </w:r>
      <w:r w:rsidRPr="003B520C">
        <w:rPr>
          <w:spacing w:val="6"/>
          <w:sz w:val="22"/>
        </w:rPr>
        <w:t>р</w:t>
      </w:r>
      <w:r w:rsidRPr="003B520C">
        <w:rPr>
          <w:sz w:val="22"/>
        </w:rPr>
        <w:t>а</w:t>
      </w:r>
      <w:r w:rsidRPr="003B520C">
        <w:rPr>
          <w:spacing w:val="6"/>
          <w:sz w:val="22"/>
        </w:rPr>
        <w:t>т</w:t>
      </w:r>
      <w:r w:rsidRPr="003B520C">
        <w:rPr>
          <w:sz w:val="22"/>
        </w:rPr>
        <w:t>урн</w:t>
      </w:r>
      <w:r w:rsidRPr="003B520C">
        <w:rPr>
          <w:spacing w:val="6"/>
          <w:sz w:val="22"/>
        </w:rPr>
        <w:t>о</w:t>
      </w:r>
      <w:r w:rsidRPr="003B520C">
        <w:rPr>
          <w:sz w:val="22"/>
        </w:rPr>
        <w:t xml:space="preserve">е чтение на </w:t>
      </w:r>
      <w:r w:rsidRPr="003B520C">
        <w:rPr>
          <w:spacing w:val="6"/>
          <w:sz w:val="22"/>
        </w:rPr>
        <w:t>р</w:t>
      </w:r>
      <w:r w:rsidRPr="003B520C">
        <w:rPr>
          <w:spacing w:val="-6"/>
          <w:sz w:val="22"/>
        </w:rPr>
        <w:t>о</w:t>
      </w:r>
      <w:r w:rsidRPr="003B520C">
        <w:rPr>
          <w:sz w:val="22"/>
        </w:rPr>
        <w:t xml:space="preserve">дном </w:t>
      </w:r>
      <w:r w:rsidRPr="003B520C">
        <w:rPr>
          <w:spacing w:val="40"/>
          <w:sz w:val="22"/>
        </w:rPr>
        <w:t>(</w:t>
      </w:r>
      <w:r w:rsidRPr="003B520C">
        <w:rPr>
          <w:sz w:val="22"/>
        </w:rPr>
        <w:t>чувашском) язы</w:t>
      </w:r>
      <w:r w:rsidRPr="003B520C">
        <w:rPr>
          <w:spacing w:val="-6"/>
          <w:sz w:val="22"/>
        </w:rPr>
        <w:t>к</w:t>
      </w:r>
      <w:r w:rsidRPr="003B520C">
        <w:rPr>
          <w:sz w:val="22"/>
        </w:rPr>
        <w:t>е» предполагает формирование личностных, метапредметных и предметных результатов.</w:t>
      </w:r>
    </w:p>
    <w:p w:rsidR="006C3C12" w:rsidRPr="003B520C" w:rsidRDefault="006C3C12" w:rsidP="006C3C12">
      <w:pPr>
        <w:spacing w:line="240" w:lineRule="auto"/>
        <w:ind w:firstLine="709"/>
        <w:jc w:val="center"/>
        <w:rPr>
          <w:rFonts w:eastAsia="Times New Roman"/>
          <w:b/>
          <w:sz w:val="22"/>
        </w:rPr>
      </w:pPr>
      <w:r w:rsidRPr="003B520C">
        <w:rPr>
          <w:b/>
          <w:sz w:val="22"/>
        </w:rPr>
        <w:t>Личностные результаты</w:t>
      </w:r>
    </w:p>
    <w:p w:rsidR="006C3C12" w:rsidRPr="003B520C" w:rsidRDefault="006C3C12" w:rsidP="006C3C12">
      <w:pPr>
        <w:tabs>
          <w:tab w:val="left" w:pos="993"/>
        </w:tabs>
        <w:autoSpaceDE w:val="0"/>
        <w:spacing w:line="240" w:lineRule="auto"/>
        <w:ind w:firstLine="709"/>
        <w:textAlignment w:val="center"/>
        <w:rPr>
          <w:rFonts w:eastAsia="Times New Roman"/>
          <w:sz w:val="22"/>
        </w:rPr>
      </w:pPr>
      <w:r w:rsidRPr="003B520C">
        <w:rPr>
          <w:rFonts w:eastAsia="Times New Roman"/>
          <w:sz w:val="22"/>
        </w:rPr>
        <w:t>У выпускника будут сформированы:</w:t>
      </w:r>
    </w:p>
    <w:p w:rsidR="006C3C12" w:rsidRPr="003B520C" w:rsidRDefault="006C3C12" w:rsidP="006C3C12">
      <w:pPr>
        <w:numPr>
          <w:ilvl w:val="0"/>
          <w:numId w:val="109"/>
        </w:numPr>
        <w:tabs>
          <w:tab w:val="left" w:pos="0"/>
          <w:tab w:val="left" w:pos="1134"/>
        </w:tabs>
        <w:suppressAutoHyphens/>
        <w:autoSpaceDE w:val="0"/>
        <w:spacing w:line="240" w:lineRule="auto"/>
        <w:ind w:left="0" w:firstLine="709"/>
        <w:rPr>
          <w:rFonts w:eastAsia="Times New Roman"/>
          <w:spacing w:val="4"/>
          <w:sz w:val="22"/>
        </w:rPr>
      </w:pPr>
      <w:r w:rsidRPr="003B520C">
        <w:rPr>
          <w:rFonts w:eastAsia="Times New Roman"/>
          <w:sz w:val="22"/>
        </w:rPr>
        <w:t>внутренняя позиция на уровне положитель</w:t>
      </w:r>
      <w:r w:rsidRPr="003B520C">
        <w:rPr>
          <w:rFonts w:eastAsia="Times New Roman"/>
          <w:spacing w:val="4"/>
          <w:sz w:val="22"/>
        </w:rPr>
        <w:t>ного отношения к школе;</w:t>
      </w:r>
    </w:p>
    <w:p w:rsidR="006C3C12" w:rsidRPr="003B520C" w:rsidRDefault="006C3C12" w:rsidP="006C3C12">
      <w:pPr>
        <w:numPr>
          <w:ilvl w:val="0"/>
          <w:numId w:val="109"/>
        </w:numPr>
        <w:tabs>
          <w:tab w:val="left" w:pos="0"/>
          <w:tab w:val="left" w:pos="1134"/>
        </w:tabs>
        <w:suppressAutoHyphens/>
        <w:autoSpaceDE w:val="0"/>
        <w:spacing w:line="240" w:lineRule="auto"/>
        <w:ind w:left="0" w:firstLine="709"/>
        <w:rPr>
          <w:rFonts w:eastAsia="Times New Roman"/>
          <w:spacing w:val="2"/>
          <w:sz w:val="22"/>
        </w:rPr>
      </w:pPr>
      <w:r w:rsidRPr="003B520C">
        <w:rPr>
          <w:rFonts w:eastAsia="Times New Roman"/>
          <w:spacing w:val="4"/>
          <w:sz w:val="22"/>
        </w:rPr>
        <w:t xml:space="preserve">основы гражданской идентичности, своей этнической </w:t>
      </w:r>
      <w:r w:rsidRPr="003B520C">
        <w:rPr>
          <w:rFonts w:eastAsia="Times New Roman"/>
          <w:spacing w:val="2"/>
          <w:sz w:val="22"/>
        </w:rPr>
        <w:t>принадлежности в форме осознания «Я» как члена семьи,</w:t>
      </w:r>
      <w:r w:rsidRPr="003B520C">
        <w:rPr>
          <w:rFonts w:eastAsia="Times New Roman"/>
          <w:spacing w:val="-2"/>
          <w:sz w:val="22"/>
        </w:rPr>
        <w:t xml:space="preserve"> представителя чувашского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6C3C12" w:rsidRPr="003B520C" w:rsidRDefault="006C3C12" w:rsidP="006C3C12">
      <w:pPr>
        <w:numPr>
          <w:ilvl w:val="0"/>
          <w:numId w:val="109"/>
        </w:numPr>
        <w:tabs>
          <w:tab w:val="left" w:pos="0"/>
          <w:tab w:val="left" w:pos="1134"/>
        </w:tabs>
        <w:suppressAutoHyphens/>
        <w:autoSpaceDE w:val="0"/>
        <w:spacing w:line="240" w:lineRule="auto"/>
        <w:ind w:left="0" w:firstLine="709"/>
        <w:rPr>
          <w:rFonts w:eastAsia="Times New Roman"/>
          <w:sz w:val="22"/>
        </w:rPr>
      </w:pPr>
      <w:r w:rsidRPr="003B520C">
        <w:rPr>
          <w:rFonts w:eastAsia="Times New Roman"/>
          <w:spacing w:val="2"/>
          <w:sz w:val="22"/>
        </w:rPr>
        <w:t xml:space="preserve">ориентация в нравственном содержании и смысле как </w:t>
      </w:r>
      <w:r w:rsidRPr="003B520C">
        <w:rPr>
          <w:rFonts w:eastAsia="Times New Roman"/>
          <w:sz w:val="22"/>
        </w:rPr>
        <w:t>собственных поступков, так и поступков окружающих людей;</w:t>
      </w:r>
    </w:p>
    <w:p w:rsidR="006C3C12" w:rsidRPr="003B520C" w:rsidRDefault="006C3C12" w:rsidP="006C3C12">
      <w:pPr>
        <w:numPr>
          <w:ilvl w:val="0"/>
          <w:numId w:val="109"/>
        </w:numPr>
        <w:tabs>
          <w:tab w:val="left" w:pos="0"/>
          <w:tab w:val="left" w:pos="1134"/>
        </w:tabs>
        <w:suppressAutoHyphens/>
        <w:autoSpaceDE w:val="0"/>
        <w:spacing w:line="240" w:lineRule="auto"/>
        <w:ind w:left="0" w:firstLine="709"/>
        <w:rPr>
          <w:rFonts w:eastAsia="Times New Roman"/>
          <w:sz w:val="22"/>
        </w:rPr>
      </w:pPr>
      <w:r w:rsidRPr="003B520C">
        <w:rPr>
          <w:rFonts w:eastAsia="Times New Roman"/>
          <w:sz w:val="22"/>
        </w:rPr>
        <w:t>знание основных моральных норм и ориентация на их выполнение;</w:t>
      </w:r>
    </w:p>
    <w:p w:rsidR="006C3C12" w:rsidRPr="003B520C" w:rsidRDefault="006C3C12" w:rsidP="006C3C12">
      <w:pPr>
        <w:numPr>
          <w:ilvl w:val="0"/>
          <w:numId w:val="109"/>
        </w:numPr>
        <w:tabs>
          <w:tab w:val="left" w:pos="0"/>
          <w:tab w:val="left" w:pos="1134"/>
        </w:tabs>
        <w:suppressAutoHyphens/>
        <w:autoSpaceDE w:val="0"/>
        <w:spacing w:line="240" w:lineRule="auto"/>
        <w:ind w:left="0" w:firstLine="709"/>
        <w:rPr>
          <w:rFonts w:eastAsia="Times New Roman"/>
          <w:sz w:val="22"/>
        </w:rPr>
      </w:pPr>
      <w:r w:rsidRPr="003B520C">
        <w:rPr>
          <w:rFonts w:eastAsia="Times New Roman"/>
          <w:sz w:val="22"/>
        </w:rPr>
        <w:t>развитие этических чувств стыда, вины, совести как регуляторов морального поведения; понимание чувств других людей и сопереживание им;</w:t>
      </w:r>
    </w:p>
    <w:p w:rsidR="006C3C12" w:rsidRPr="003B520C" w:rsidRDefault="006C3C12" w:rsidP="006C3C12">
      <w:pPr>
        <w:numPr>
          <w:ilvl w:val="0"/>
          <w:numId w:val="109"/>
        </w:numPr>
        <w:tabs>
          <w:tab w:val="left" w:pos="0"/>
          <w:tab w:val="left" w:pos="1134"/>
        </w:tabs>
        <w:suppressAutoHyphens/>
        <w:autoSpaceDE w:val="0"/>
        <w:spacing w:line="240" w:lineRule="auto"/>
        <w:ind w:left="0" w:firstLine="709"/>
        <w:rPr>
          <w:rFonts w:eastAsia="Times New Roman"/>
          <w:spacing w:val="2"/>
          <w:sz w:val="22"/>
        </w:rPr>
      </w:pPr>
      <w:r w:rsidRPr="003B520C">
        <w:rPr>
          <w:rFonts w:eastAsia="Times New Roman"/>
          <w:sz w:val="22"/>
        </w:rPr>
        <w:t xml:space="preserve">установка на здоровый образ жизни; </w:t>
      </w:r>
      <w:r w:rsidRPr="003B520C">
        <w:rPr>
          <w:rFonts w:eastAsia="Times New Roman"/>
          <w:spacing w:val="-2"/>
          <w:sz w:val="22"/>
        </w:rPr>
        <w:t>экологическую культуру: принятие ценности природного мира, готовность следовать в своей деятельности нор</w:t>
      </w:r>
      <w:r w:rsidRPr="003B520C">
        <w:rPr>
          <w:rFonts w:eastAsia="Times New Roman"/>
          <w:sz w:val="22"/>
        </w:rPr>
        <w:t>мам природоохранного, нерасточительного, здоровьесберегающего поведения;</w:t>
      </w:r>
    </w:p>
    <w:p w:rsidR="006C3C12" w:rsidRPr="003B520C" w:rsidRDefault="006C3C12" w:rsidP="006C3C12">
      <w:pPr>
        <w:numPr>
          <w:ilvl w:val="0"/>
          <w:numId w:val="109"/>
        </w:numPr>
        <w:tabs>
          <w:tab w:val="left" w:pos="0"/>
          <w:tab w:val="left" w:pos="1134"/>
        </w:tabs>
        <w:suppressAutoHyphens/>
        <w:autoSpaceDE w:val="0"/>
        <w:spacing w:line="240" w:lineRule="auto"/>
        <w:ind w:left="0" w:firstLine="709"/>
        <w:rPr>
          <w:rFonts w:eastAsia="Times New Roman"/>
          <w:b/>
          <w:i/>
          <w:iCs/>
          <w:sz w:val="22"/>
        </w:rPr>
      </w:pPr>
      <w:r w:rsidRPr="003B520C">
        <w:rPr>
          <w:rFonts w:eastAsia="Times New Roman"/>
          <w:spacing w:val="2"/>
          <w:sz w:val="22"/>
        </w:rPr>
        <w:t xml:space="preserve">эстетические чувства на основе </w:t>
      </w:r>
      <w:r w:rsidRPr="003B520C">
        <w:rPr>
          <w:rFonts w:eastAsia="Times New Roman"/>
          <w:sz w:val="22"/>
        </w:rPr>
        <w:t>знакомства с художественной литературой.</w:t>
      </w:r>
    </w:p>
    <w:p w:rsidR="006C3C12" w:rsidRPr="003B520C" w:rsidRDefault="006C3C12" w:rsidP="006C3C12">
      <w:pPr>
        <w:tabs>
          <w:tab w:val="left" w:pos="0"/>
        </w:tabs>
        <w:autoSpaceDE w:val="0"/>
        <w:spacing w:line="240" w:lineRule="auto"/>
        <w:ind w:firstLine="709"/>
        <w:rPr>
          <w:rFonts w:eastAsia="Times New Roman"/>
          <w:i/>
          <w:iCs/>
          <w:spacing w:val="4"/>
          <w:sz w:val="22"/>
        </w:rPr>
      </w:pPr>
      <w:r w:rsidRPr="003B520C">
        <w:rPr>
          <w:rFonts w:eastAsia="Times New Roman"/>
          <w:i/>
          <w:iCs/>
          <w:sz w:val="22"/>
        </w:rPr>
        <w:t>Выпускник получит возможность для формирования:</w:t>
      </w:r>
    </w:p>
    <w:p w:rsidR="006C3C12" w:rsidRPr="003B520C" w:rsidRDefault="006C3C12" w:rsidP="006C3C12">
      <w:pPr>
        <w:numPr>
          <w:ilvl w:val="0"/>
          <w:numId w:val="128"/>
        </w:numPr>
        <w:tabs>
          <w:tab w:val="left" w:pos="0"/>
          <w:tab w:val="left" w:pos="1134"/>
        </w:tabs>
        <w:suppressAutoHyphens/>
        <w:autoSpaceDE w:val="0"/>
        <w:spacing w:line="240" w:lineRule="auto"/>
        <w:ind w:left="0" w:firstLine="709"/>
        <w:rPr>
          <w:rFonts w:eastAsia="Times New Roman"/>
          <w:i/>
          <w:iCs/>
          <w:sz w:val="22"/>
        </w:rPr>
      </w:pPr>
      <w:r w:rsidRPr="003B520C">
        <w:rPr>
          <w:rFonts w:eastAsia="Times New Roman"/>
          <w:i/>
          <w:iCs/>
          <w:spacing w:val="4"/>
          <w:sz w:val="22"/>
        </w:rPr>
        <w:lastRenderedPageBreak/>
        <w:t xml:space="preserve">компетентности в реализации основ гражданской </w:t>
      </w:r>
      <w:r w:rsidRPr="003B520C">
        <w:rPr>
          <w:rFonts w:eastAsia="Times New Roman"/>
          <w:i/>
          <w:iCs/>
          <w:sz w:val="22"/>
        </w:rPr>
        <w:t>идентичности в поступках и деятельности;</w:t>
      </w:r>
    </w:p>
    <w:p w:rsidR="006C3C12" w:rsidRPr="003B520C" w:rsidRDefault="006C3C12" w:rsidP="006C3C12">
      <w:pPr>
        <w:numPr>
          <w:ilvl w:val="0"/>
          <w:numId w:val="128"/>
        </w:numPr>
        <w:tabs>
          <w:tab w:val="left" w:pos="0"/>
          <w:tab w:val="left" w:pos="1134"/>
        </w:tabs>
        <w:suppressAutoHyphens/>
        <w:autoSpaceDE w:val="0"/>
        <w:spacing w:line="240" w:lineRule="auto"/>
        <w:ind w:left="0" w:firstLine="709"/>
        <w:rPr>
          <w:rFonts w:eastAsia="Times New Roman"/>
          <w:i/>
          <w:iCs/>
          <w:sz w:val="22"/>
        </w:rPr>
      </w:pPr>
      <w:r w:rsidRPr="003B520C">
        <w:rPr>
          <w:rFonts w:eastAsia="Times New Roman"/>
          <w:i/>
          <w:iCs/>
          <w:sz w:val="22"/>
        </w:rPr>
        <w:t>морального сознания на конвенциональном уровне, способности к решению моральных дилемм на основе учета позиций партнеров в общении, ориентации на их мотивы и чувства, устойчивое следование в поведении моральным нормам и этическим требованиям;</w:t>
      </w:r>
    </w:p>
    <w:p w:rsidR="006C3C12" w:rsidRPr="003B520C" w:rsidRDefault="006C3C12" w:rsidP="006C3C12">
      <w:pPr>
        <w:numPr>
          <w:ilvl w:val="0"/>
          <w:numId w:val="128"/>
        </w:numPr>
        <w:tabs>
          <w:tab w:val="left" w:pos="0"/>
          <w:tab w:val="left" w:pos="1134"/>
        </w:tabs>
        <w:suppressAutoHyphens/>
        <w:autoSpaceDE w:val="0"/>
        <w:spacing w:line="240" w:lineRule="auto"/>
        <w:ind w:left="0" w:firstLine="709"/>
        <w:rPr>
          <w:rFonts w:eastAsia="Times New Roman"/>
          <w:i/>
          <w:iCs/>
          <w:sz w:val="22"/>
        </w:rPr>
      </w:pPr>
      <w:r w:rsidRPr="003B520C">
        <w:rPr>
          <w:rFonts w:eastAsia="Times New Roman"/>
          <w:i/>
          <w:iCs/>
          <w:sz w:val="22"/>
        </w:rPr>
        <w:t xml:space="preserve">осознанных устойчивых эстетических предпочтений и ориентации на искусство как значимую сферу человеческой жизни; </w:t>
      </w:r>
    </w:p>
    <w:p w:rsidR="006C3C12" w:rsidRPr="003B520C" w:rsidRDefault="006C3C12" w:rsidP="006C3C12">
      <w:pPr>
        <w:numPr>
          <w:ilvl w:val="0"/>
          <w:numId w:val="128"/>
        </w:numPr>
        <w:tabs>
          <w:tab w:val="left" w:pos="0"/>
          <w:tab w:val="left" w:pos="1134"/>
        </w:tabs>
        <w:suppressAutoHyphens/>
        <w:autoSpaceDE w:val="0"/>
        <w:spacing w:line="240" w:lineRule="auto"/>
        <w:ind w:left="0" w:firstLine="709"/>
        <w:rPr>
          <w:b/>
          <w:sz w:val="22"/>
        </w:rPr>
      </w:pPr>
      <w:r w:rsidRPr="003B520C">
        <w:rPr>
          <w:rFonts w:eastAsia="Times New Roman"/>
          <w:i/>
          <w:iCs/>
          <w:sz w:val="22"/>
        </w:rPr>
        <w:t xml:space="preserve">эмпатии как осознанного понимания чувств других людей и сопереживания им, выражающихся в поступках, направленных на помощь другим и обеспечение их благополучия. </w:t>
      </w:r>
    </w:p>
    <w:p w:rsidR="006C3C12" w:rsidRPr="003B520C" w:rsidRDefault="006C3C12" w:rsidP="006C3C12">
      <w:pPr>
        <w:spacing w:line="240" w:lineRule="auto"/>
        <w:jc w:val="center"/>
        <w:rPr>
          <w:b/>
          <w:iCs/>
          <w:sz w:val="22"/>
        </w:rPr>
      </w:pPr>
      <w:r w:rsidRPr="003B520C">
        <w:rPr>
          <w:b/>
          <w:sz w:val="22"/>
        </w:rPr>
        <w:t>Метапредметные результаты</w:t>
      </w:r>
    </w:p>
    <w:p w:rsidR="006C3C12" w:rsidRPr="003B520C" w:rsidRDefault="006C3C12" w:rsidP="006C3C12">
      <w:pPr>
        <w:spacing w:line="240" w:lineRule="auto"/>
        <w:ind w:firstLine="709"/>
        <w:rPr>
          <w:rFonts w:cs="Times New Roman"/>
          <w:b/>
          <w:sz w:val="22"/>
        </w:rPr>
      </w:pPr>
      <w:r w:rsidRPr="003B520C">
        <w:rPr>
          <w:rFonts w:cs="Times New Roman"/>
          <w:b/>
          <w:iCs/>
          <w:sz w:val="22"/>
        </w:rPr>
        <w:t>Регулятивные универсальные учебные действия</w:t>
      </w:r>
    </w:p>
    <w:p w:rsidR="006C3C12" w:rsidRPr="003B520C" w:rsidRDefault="006C3C12" w:rsidP="006C3C12">
      <w:pPr>
        <w:tabs>
          <w:tab w:val="left" w:pos="993"/>
        </w:tabs>
        <w:autoSpaceDE w:val="0"/>
        <w:spacing w:line="240" w:lineRule="auto"/>
        <w:ind w:firstLine="709"/>
        <w:textAlignment w:val="center"/>
        <w:rPr>
          <w:rFonts w:eastAsia="Times New Roman"/>
          <w:sz w:val="22"/>
        </w:rPr>
      </w:pPr>
      <w:r w:rsidRPr="003B520C">
        <w:rPr>
          <w:rFonts w:eastAsia="Times New Roman"/>
          <w:sz w:val="22"/>
        </w:rPr>
        <w:t>Выпускник научится:</w:t>
      </w:r>
    </w:p>
    <w:p w:rsidR="006C3C12" w:rsidRPr="003B520C" w:rsidRDefault="006C3C12" w:rsidP="006C3C12">
      <w:pPr>
        <w:numPr>
          <w:ilvl w:val="0"/>
          <w:numId w:val="129"/>
        </w:numPr>
        <w:tabs>
          <w:tab w:val="left" w:pos="0"/>
          <w:tab w:val="left" w:pos="1134"/>
        </w:tabs>
        <w:suppressAutoHyphens/>
        <w:autoSpaceDE w:val="0"/>
        <w:spacing w:line="240" w:lineRule="auto"/>
        <w:ind w:left="0" w:firstLine="709"/>
        <w:textAlignment w:val="center"/>
        <w:rPr>
          <w:rFonts w:eastAsia="Times New Roman"/>
          <w:spacing w:val="-4"/>
          <w:sz w:val="22"/>
        </w:rPr>
      </w:pPr>
      <w:r w:rsidRPr="003B520C">
        <w:rPr>
          <w:rFonts w:eastAsia="Times New Roman"/>
          <w:sz w:val="22"/>
        </w:rPr>
        <w:t>принимать и сохранять учебную задачу;</w:t>
      </w:r>
    </w:p>
    <w:p w:rsidR="006C3C12" w:rsidRPr="003B520C" w:rsidRDefault="006C3C12" w:rsidP="006C3C12">
      <w:pPr>
        <w:numPr>
          <w:ilvl w:val="0"/>
          <w:numId w:val="129"/>
        </w:numPr>
        <w:tabs>
          <w:tab w:val="left" w:pos="0"/>
          <w:tab w:val="left" w:pos="1134"/>
        </w:tabs>
        <w:suppressAutoHyphens/>
        <w:autoSpaceDE w:val="0"/>
        <w:spacing w:line="240" w:lineRule="auto"/>
        <w:ind w:left="0" w:firstLine="709"/>
        <w:textAlignment w:val="center"/>
        <w:rPr>
          <w:rFonts w:eastAsia="Times New Roman"/>
          <w:sz w:val="22"/>
        </w:rPr>
      </w:pPr>
      <w:r w:rsidRPr="003B520C">
        <w:rPr>
          <w:rFonts w:eastAsia="Times New Roman"/>
          <w:spacing w:val="-4"/>
          <w:sz w:val="22"/>
        </w:rPr>
        <w:t>учитывать выделенные учителем ориентиры действия в но</w:t>
      </w:r>
      <w:r w:rsidRPr="003B520C">
        <w:rPr>
          <w:rFonts w:eastAsia="Times New Roman"/>
          <w:sz w:val="22"/>
        </w:rPr>
        <w:t>вом учебном материале в сотрудничестве с учителем;</w:t>
      </w:r>
    </w:p>
    <w:p w:rsidR="006C3C12" w:rsidRPr="003B520C" w:rsidRDefault="006C3C12" w:rsidP="006C3C12">
      <w:pPr>
        <w:numPr>
          <w:ilvl w:val="0"/>
          <w:numId w:val="129"/>
        </w:numPr>
        <w:tabs>
          <w:tab w:val="left" w:pos="0"/>
          <w:tab w:val="left" w:pos="1134"/>
        </w:tabs>
        <w:suppressAutoHyphens/>
        <w:autoSpaceDE w:val="0"/>
        <w:spacing w:line="240" w:lineRule="auto"/>
        <w:ind w:left="0" w:firstLine="709"/>
        <w:textAlignment w:val="center"/>
        <w:rPr>
          <w:rFonts w:eastAsia="Times New Roman"/>
          <w:spacing w:val="-4"/>
          <w:sz w:val="22"/>
        </w:rPr>
      </w:pPr>
      <w:r w:rsidRPr="003B520C">
        <w:rPr>
          <w:rFonts w:eastAsia="Times New Roman"/>
          <w:sz w:val="22"/>
        </w:rPr>
        <w:t>планировать свои действия в соответствии с поставленной задачей и условиями ее реализации, в том числе во внутреннем плане;</w:t>
      </w:r>
    </w:p>
    <w:p w:rsidR="006C3C12" w:rsidRPr="003B520C" w:rsidRDefault="006C3C12" w:rsidP="006C3C12">
      <w:pPr>
        <w:numPr>
          <w:ilvl w:val="0"/>
          <w:numId w:val="129"/>
        </w:numPr>
        <w:tabs>
          <w:tab w:val="left" w:pos="0"/>
          <w:tab w:val="left" w:pos="1134"/>
        </w:tabs>
        <w:suppressAutoHyphens/>
        <w:autoSpaceDE w:val="0"/>
        <w:spacing w:line="240" w:lineRule="auto"/>
        <w:ind w:left="0" w:firstLine="709"/>
        <w:textAlignment w:val="center"/>
        <w:rPr>
          <w:rFonts w:eastAsia="Times New Roman"/>
          <w:spacing w:val="-2"/>
          <w:sz w:val="22"/>
        </w:rPr>
      </w:pPr>
      <w:r w:rsidRPr="003B520C">
        <w:rPr>
          <w:rFonts w:eastAsia="Times New Roman"/>
          <w:spacing w:val="-4"/>
          <w:sz w:val="22"/>
        </w:rPr>
        <w:t>учитывать установленные правила в планировании и конт</w:t>
      </w:r>
      <w:r w:rsidRPr="003B520C">
        <w:rPr>
          <w:rFonts w:eastAsia="Times New Roman"/>
          <w:sz w:val="22"/>
        </w:rPr>
        <w:t>роле способа решения;</w:t>
      </w:r>
    </w:p>
    <w:p w:rsidR="006C3C12" w:rsidRPr="003B520C" w:rsidRDefault="006C3C12" w:rsidP="006C3C12">
      <w:pPr>
        <w:numPr>
          <w:ilvl w:val="0"/>
          <w:numId w:val="129"/>
        </w:numPr>
        <w:tabs>
          <w:tab w:val="left" w:pos="0"/>
          <w:tab w:val="left" w:pos="1134"/>
        </w:tabs>
        <w:suppressAutoHyphens/>
        <w:autoSpaceDE w:val="0"/>
        <w:spacing w:line="240" w:lineRule="auto"/>
        <w:ind w:left="0" w:firstLine="709"/>
        <w:textAlignment w:val="center"/>
        <w:rPr>
          <w:rFonts w:eastAsia="Times New Roman"/>
          <w:sz w:val="22"/>
        </w:rPr>
      </w:pPr>
      <w:r w:rsidRPr="003B520C">
        <w:rPr>
          <w:rFonts w:eastAsia="Times New Roman"/>
          <w:spacing w:val="-2"/>
          <w:sz w:val="22"/>
        </w:rPr>
        <w:t>осуществлять итоговый и пошаговый контроль по резуль</w:t>
      </w:r>
      <w:r w:rsidRPr="003B520C">
        <w:rPr>
          <w:rFonts w:eastAsia="Times New Roman"/>
          <w:sz w:val="22"/>
        </w:rPr>
        <w:t>тату деятельности;</w:t>
      </w:r>
    </w:p>
    <w:p w:rsidR="006C3C12" w:rsidRPr="003B520C" w:rsidRDefault="006C3C12" w:rsidP="006C3C12">
      <w:pPr>
        <w:numPr>
          <w:ilvl w:val="0"/>
          <w:numId w:val="129"/>
        </w:numPr>
        <w:tabs>
          <w:tab w:val="left" w:pos="0"/>
          <w:tab w:val="left" w:pos="1134"/>
        </w:tabs>
        <w:suppressAutoHyphens/>
        <w:autoSpaceDE w:val="0"/>
        <w:spacing w:line="240" w:lineRule="auto"/>
        <w:ind w:left="0" w:firstLine="709"/>
        <w:textAlignment w:val="center"/>
        <w:rPr>
          <w:rFonts w:eastAsia="Times New Roman"/>
          <w:spacing w:val="2"/>
          <w:sz w:val="22"/>
        </w:rPr>
      </w:pPr>
      <w:r w:rsidRPr="003B520C">
        <w:rPr>
          <w:rFonts w:eastAsia="Times New Roman"/>
          <w:sz w:val="22"/>
        </w:rPr>
        <w:t>оценивать правильность выполнения действия;</w:t>
      </w:r>
    </w:p>
    <w:p w:rsidR="006C3C12" w:rsidRPr="003B520C" w:rsidRDefault="006C3C12" w:rsidP="006C3C12">
      <w:pPr>
        <w:numPr>
          <w:ilvl w:val="0"/>
          <w:numId w:val="129"/>
        </w:numPr>
        <w:tabs>
          <w:tab w:val="left" w:pos="0"/>
          <w:tab w:val="left" w:pos="1134"/>
        </w:tabs>
        <w:suppressAutoHyphens/>
        <w:autoSpaceDE w:val="0"/>
        <w:spacing w:line="240" w:lineRule="auto"/>
        <w:ind w:left="0" w:firstLine="709"/>
        <w:textAlignment w:val="center"/>
        <w:rPr>
          <w:rFonts w:eastAsia="Times New Roman"/>
          <w:sz w:val="22"/>
        </w:rPr>
      </w:pPr>
      <w:r w:rsidRPr="003B520C">
        <w:rPr>
          <w:rFonts w:eastAsia="Times New Roman"/>
          <w:spacing w:val="2"/>
          <w:sz w:val="22"/>
        </w:rPr>
        <w:t>адекватно воспринимать предложения и оценку учите</w:t>
      </w:r>
      <w:r w:rsidRPr="003B520C">
        <w:rPr>
          <w:rFonts w:eastAsia="Times New Roman"/>
          <w:sz w:val="22"/>
        </w:rPr>
        <w:t>лей, товарищей, родителей и других людей;</w:t>
      </w:r>
    </w:p>
    <w:p w:rsidR="006C3C12" w:rsidRPr="003B520C" w:rsidRDefault="006C3C12" w:rsidP="006C3C12">
      <w:pPr>
        <w:numPr>
          <w:ilvl w:val="0"/>
          <w:numId w:val="129"/>
        </w:numPr>
        <w:tabs>
          <w:tab w:val="left" w:pos="0"/>
          <w:tab w:val="left" w:pos="1134"/>
        </w:tabs>
        <w:suppressAutoHyphens/>
        <w:autoSpaceDE w:val="0"/>
        <w:spacing w:line="240" w:lineRule="auto"/>
        <w:ind w:left="0" w:firstLine="709"/>
        <w:textAlignment w:val="center"/>
        <w:rPr>
          <w:rFonts w:eastAsia="Times New Roman"/>
          <w:spacing w:val="-4"/>
          <w:sz w:val="22"/>
        </w:rPr>
      </w:pPr>
      <w:r w:rsidRPr="003B520C">
        <w:rPr>
          <w:rFonts w:eastAsia="Times New Roman"/>
          <w:sz w:val="22"/>
        </w:rPr>
        <w:t>различать способ и результат действия;</w:t>
      </w:r>
    </w:p>
    <w:p w:rsidR="006C3C12" w:rsidRPr="003B520C" w:rsidRDefault="006C3C12" w:rsidP="006C3C12">
      <w:pPr>
        <w:numPr>
          <w:ilvl w:val="0"/>
          <w:numId w:val="129"/>
        </w:numPr>
        <w:tabs>
          <w:tab w:val="left" w:pos="0"/>
          <w:tab w:val="left" w:pos="1134"/>
        </w:tabs>
        <w:suppressAutoHyphens/>
        <w:autoSpaceDE w:val="0"/>
        <w:spacing w:line="240" w:lineRule="auto"/>
        <w:ind w:left="0" w:firstLine="709"/>
        <w:textAlignment w:val="center"/>
        <w:rPr>
          <w:rFonts w:eastAsia="Times New Roman"/>
          <w:b/>
          <w:i/>
          <w:iCs/>
          <w:sz w:val="22"/>
        </w:rPr>
      </w:pPr>
      <w:r w:rsidRPr="003B520C">
        <w:rPr>
          <w:rFonts w:eastAsia="Times New Roman"/>
          <w:spacing w:val="-4"/>
          <w:sz w:val="22"/>
        </w:rPr>
        <w:t xml:space="preserve">вносить необходимые коррективы в действие после завершения на основе его оценки и учета характера сделанных </w:t>
      </w:r>
      <w:r w:rsidRPr="003B520C">
        <w:rPr>
          <w:rFonts w:eastAsia="Times New Roman"/>
          <w:sz w:val="22"/>
        </w:rPr>
        <w:t xml:space="preserve">ошибок, использовать предложения и оценки для создания </w:t>
      </w:r>
      <w:r w:rsidRPr="003B520C">
        <w:rPr>
          <w:rFonts w:eastAsia="Times New Roman"/>
          <w:spacing w:val="-4"/>
          <w:sz w:val="22"/>
        </w:rPr>
        <w:t xml:space="preserve">нового, более совершенного результата. </w:t>
      </w:r>
    </w:p>
    <w:p w:rsidR="006C3C12" w:rsidRPr="003B520C" w:rsidRDefault="006C3C12" w:rsidP="006C3C12">
      <w:pPr>
        <w:tabs>
          <w:tab w:val="left" w:pos="993"/>
          <w:tab w:val="left" w:pos="1134"/>
        </w:tabs>
        <w:autoSpaceDE w:val="0"/>
        <w:spacing w:line="240" w:lineRule="auto"/>
        <w:ind w:firstLine="709"/>
        <w:textAlignment w:val="center"/>
        <w:rPr>
          <w:rFonts w:eastAsia="Times New Roman"/>
          <w:i/>
          <w:iCs/>
          <w:sz w:val="22"/>
          <w:lang w:val="bg-BG"/>
        </w:rPr>
      </w:pPr>
      <w:r w:rsidRPr="003B520C">
        <w:rPr>
          <w:rFonts w:eastAsia="Times New Roman"/>
          <w:i/>
          <w:iCs/>
          <w:sz w:val="22"/>
        </w:rPr>
        <w:t>Выпускник получит возможность научиться:</w:t>
      </w:r>
    </w:p>
    <w:p w:rsidR="006C3C12" w:rsidRPr="003B520C" w:rsidRDefault="006C3C12" w:rsidP="006C3C12">
      <w:pPr>
        <w:numPr>
          <w:ilvl w:val="0"/>
          <w:numId w:val="112"/>
        </w:numPr>
        <w:tabs>
          <w:tab w:val="left" w:pos="0"/>
          <w:tab w:val="left" w:pos="1134"/>
        </w:tabs>
        <w:suppressAutoHyphens/>
        <w:autoSpaceDE w:val="0"/>
        <w:spacing w:line="240" w:lineRule="auto"/>
        <w:ind w:left="0" w:firstLine="709"/>
        <w:textAlignment w:val="center"/>
        <w:rPr>
          <w:rFonts w:eastAsia="Times New Roman"/>
          <w:i/>
          <w:iCs/>
          <w:spacing w:val="-6"/>
          <w:sz w:val="22"/>
        </w:rPr>
      </w:pPr>
      <w:r w:rsidRPr="003B520C">
        <w:rPr>
          <w:rFonts w:eastAsia="Times New Roman"/>
          <w:i/>
          <w:iCs/>
          <w:sz w:val="22"/>
          <w:lang w:val="bg-BG"/>
        </w:rPr>
        <w:t xml:space="preserve">в </w:t>
      </w:r>
      <w:r w:rsidRPr="003B520C">
        <w:rPr>
          <w:rFonts w:eastAsia="Times New Roman"/>
          <w:i/>
          <w:iCs/>
          <w:sz w:val="22"/>
        </w:rPr>
        <w:t>сотрудничестве с учителем ставить новые учебные задачи;</w:t>
      </w:r>
    </w:p>
    <w:p w:rsidR="006C3C12" w:rsidRPr="003B520C" w:rsidRDefault="006C3C12" w:rsidP="006C3C12">
      <w:pPr>
        <w:numPr>
          <w:ilvl w:val="0"/>
          <w:numId w:val="112"/>
        </w:numPr>
        <w:tabs>
          <w:tab w:val="left" w:pos="0"/>
          <w:tab w:val="left" w:pos="1134"/>
        </w:tabs>
        <w:suppressAutoHyphens/>
        <w:autoSpaceDE w:val="0"/>
        <w:spacing w:line="240" w:lineRule="auto"/>
        <w:ind w:left="0" w:firstLine="709"/>
        <w:textAlignment w:val="center"/>
        <w:rPr>
          <w:rFonts w:eastAsia="Times New Roman"/>
          <w:i/>
          <w:iCs/>
          <w:sz w:val="22"/>
        </w:rPr>
      </w:pPr>
      <w:r w:rsidRPr="003B520C">
        <w:rPr>
          <w:rFonts w:eastAsia="Times New Roman"/>
          <w:i/>
          <w:iCs/>
          <w:spacing w:val="-6"/>
          <w:sz w:val="22"/>
        </w:rPr>
        <w:t>преобразовывать практическую задачу в познавательную;</w:t>
      </w:r>
    </w:p>
    <w:p w:rsidR="006C3C12" w:rsidRPr="003B520C" w:rsidRDefault="006C3C12" w:rsidP="006C3C12">
      <w:pPr>
        <w:numPr>
          <w:ilvl w:val="0"/>
          <w:numId w:val="112"/>
        </w:numPr>
        <w:tabs>
          <w:tab w:val="left" w:pos="0"/>
          <w:tab w:val="left" w:pos="1134"/>
        </w:tabs>
        <w:suppressAutoHyphens/>
        <w:autoSpaceDE w:val="0"/>
        <w:spacing w:line="240" w:lineRule="auto"/>
        <w:ind w:left="0" w:firstLine="709"/>
        <w:textAlignment w:val="center"/>
        <w:rPr>
          <w:rFonts w:eastAsia="Times New Roman"/>
          <w:i/>
          <w:iCs/>
          <w:spacing w:val="-2"/>
          <w:sz w:val="22"/>
        </w:rPr>
      </w:pPr>
      <w:r w:rsidRPr="003B520C">
        <w:rPr>
          <w:rFonts w:eastAsia="Times New Roman"/>
          <w:i/>
          <w:iCs/>
          <w:sz w:val="22"/>
        </w:rPr>
        <w:t>проявлять познавательную инициативу в учебном сотрудничестве;</w:t>
      </w:r>
    </w:p>
    <w:p w:rsidR="006C3C12" w:rsidRPr="003B520C" w:rsidRDefault="006C3C12" w:rsidP="006C3C12">
      <w:pPr>
        <w:numPr>
          <w:ilvl w:val="0"/>
          <w:numId w:val="112"/>
        </w:numPr>
        <w:tabs>
          <w:tab w:val="left" w:pos="0"/>
          <w:tab w:val="left" w:pos="1134"/>
        </w:tabs>
        <w:suppressAutoHyphens/>
        <w:autoSpaceDE w:val="0"/>
        <w:spacing w:line="240" w:lineRule="auto"/>
        <w:ind w:left="0" w:firstLine="709"/>
        <w:textAlignment w:val="center"/>
        <w:rPr>
          <w:rFonts w:eastAsia="Times New Roman"/>
          <w:i/>
          <w:iCs/>
          <w:spacing w:val="2"/>
          <w:sz w:val="22"/>
        </w:rPr>
      </w:pPr>
      <w:r w:rsidRPr="003B520C">
        <w:rPr>
          <w:rFonts w:eastAsia="Times New Roman"/>
          <w:i/>
          <w:iCs/>
          <w:spacing w:val="-2"/>
          <w:sz w:val="22"/>
        </w:rPr>
        <w:t>самостоятельно учитывать выделенные учителем ори</w:t>
      </w:r>
      <w:r w:rsidRPr="003B520C">
        <w:rPr>
          <w:rFonts w:eastAsia="Times New Roman"/>
          <w:i/>
          <w:iCs/>
          <w:sz w:val="22"/>
        </w:rPr>
        <w:t>ентиры действия в новом учебном материале;</w:t>
      </w:r>
    </w:p>
    <w:p w:rsidR="006C3C12" w:rsidRPr="003B520C" w:rsidRDefault="006C3C12" w:rsidP="006C3C12">
      <w:pPr>
        <w:numPr>
          <w:ilvl w:val="0"/>
          <w:numId w:val="112"/>
        </w:numPr>
        <w:tabs>
          <w:tab w:val="left" w:pos="0"/>
          <w:tab w:val="left" w:pos="1134"/>
        </w:tabs>
        <w:suppressAutoHyphens/>
        <w:autoSpaceDE w:val="0"/>
        <w:spacing w:line="240" w:lineRule="auto"/>
        <w:ind w:left="0" w:firstLine="709"/>
        <w:textAlignment w:val="center"/>
        <w:rPr>
          <w:rFonts w:eastAsia="Times New Roman"/>
          <w:i/>
          <w:iCs/>
          <w:sz w:val="22"/>
        </w:rPr>
      </w:pPr>
      <w:r w:rsidRPr="003B520C">
        <w:rPr>
          <w:rFonts w:eastAsia="Times New Roman"/>
          <w:i/>
          <w:iCs/>
          <w:spacing w:val="2"/>
          <w:sz w:val="22"/>
        </w:rPr>
        <w:t xml:space="preserve">осуществлять </w:t>
      </w:r>
      <w:r w:rsidRPr="003B520C">
        <w:rPr>
          <w:rFonts w:eastAsia="Times New Roman"/>
          <w:i/>
          <w:iCs/>
          <w:sz w:val="22"/>
        </w:rPr>
        <w:t>контроль по результату и по способу действия;</w:t>
      </w:r>
    </w:p>
    <w:p w:rsidR="006C3C12" w:rsidRPr="003B520C" w:rsidRDefault="006C3C12" w:rsidP="006C3C12">
      <w:pPr>
        <w:numPr>
          <w:ilvl w:val="0"/>
          <w:numId w:val="112"/>
        </w:numPr>
        <w:tabs>
          <w:tab w:val="left" w:pos="0"/>
          <w:tab w:val="left" w:pos="1134"/>
        </w:tabs>
        <w:suppressAutoHyphens/>
        <w:autoSpaceDE w:val="0"/>
        <w:spacing w:line="240" w:lineRule="auto"/>
        <w:ind w:left="0" w:firstLine="709"/>
        <w:textAlignment w:val="center"/>
        <w:rPr>
          <w:b/>
          <w:iCs/>
          <w:sz w:val="22"/>
        </w:rPr>
      </w:pPr>
      <w:r w:rsidRPr="003B520C">
        <w:rPr>
          <w:rFonts w:eastAsia="Times New Roman"/>
          <w:i/>
          <w:iCs/>
          <w:sz w:val="22"/>
        </w:rPr>
        <w:t>оценивать правильность выполнения действия и вносить необходимые коррективы в исполнение как по ходу его реализации, так и в конце действия.</w:t>
      </w:r>
    </w:p>
    <w:p w:rsidR="006C3C12" w:rsidRPr="003B520C" w:rsidRDefault="006C3C12" w:rsidP="006C3C12">
      <w:pPr>
        <w:tabs>
          <w:tab w:val="left" w:pos="1134"/>
        </w:tabs>
        <w:spacing w:line="240" w:lineRule="auto"/>
        <w:ind w:firstLine="709"/>
        <w:rPr>
          <w:rFonts w:cs="Times New Roman"/>
          <w:b/>
          <w:sz w:val="22"/>
        </w:rPr>
      </w:pPr>
      <w:r w:rsidRPr="003B520C">
        <w:rPr>
          <w:rFonts w:cs="Times New Roman"/>
          <w:b/>
          <w:iCs/>
          <w:sz w:val="22"/>
        </w:rPr>
        <w:t>Познавательные универсальные учебные действия</w:t>
      </w:r>
    </w:p>
    <w:p w:rsidR="006C3C12" w:rsidRPr="003B520C" w:rsidRDefault="006C3C12" w:rsidP="006C3C12">
      <w:pPr>
        <w:tabs>
          <w:tab w:val="left" w:pos="993"/>
          <w:tab w:val="left" w:pos="1134"/>
        </w:tabs>
        <w:autoSpaceDE w:val="0"/>
        <w:spacing w:line="240" w:lineRule="auto"/>
        <w:ind w:firstLine="709"/>
        <w:textAlignment w:val="center"/>
        <w:rPr>
          <w:rFonts w:eastAsia="Times New Roman"/>
          <w:sz w:val="22"/>
        </w:rPr>
      </w:pPr>
      <w:r w:rsidRPr="003B520C">
        <w:rPr>
          <w:rFonts w:eastAsia="Times New Roman"/>
          <w:sz w:val="22"/>
        </w:rPr>
        <w:t>Выпускник научится:</w:t>
      </w:r>
    </w:p>
    <w:p w:rsidR="006C3C12" w:rsidRPr="003B520C" w:rsidRDefault="006C3C12" w:rsidP="006C3C12">
      <w:pPr>
        <w:numPr>
          <w:ilvl w:val="0"/>
          <w:numId w:val="117"/>
        </w:numPr>
        <w:tabs>
          <w:tab w:val="left" w:pos="1134"/>
        </w:tabs>
        <w:suppressAutoHyphens/>
        <w:autoSpaceDE w:val="0"/>
        <w:spacing w:line="240" w:lineRule="auto"/>
        <w:ind w:firstLine="709"/>
        <w:rPr>
          <w:rFonts w:eastAsia="Times New Roman"/>
          <w:sz w:val="22"/>
        </w:rPr>
      </w:pPr>
      <w:r w:rsidRPr="003B520C">
        <w:rPr>
          <w:rFonts w:eastAsia="Times New Roman"/>
          <w:sz w:val="22"/>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3B520C">
        <w:rPr>
          <w:rFonts w:eastAsia="Times New Roman"/>
          <w:spacing w:val="-2"/>
          <w:sz w:val="22"/>
        </w:rPr>
        <w:t xml:space="preserve">цифровые), в открытом информационном пространстве, в том </w:t>
      </w:r>
      <w:r w:rsidRPr="003B520C">
        <w:rPr>
          <w:rFonts w:eastAsia="Times New Roman"/>
          <w:sz w:val="22"/>
        </w:rPr>
        <w:t>числе – контролируемом пространстве сети Интернет;</w:t>
      </w:r>
    </w:p>
    <w:p w:rsidR="006C3C12" w:rsidRPr="003B520C" w:rsidRDefault="006C3C12" w:rsidP="006C3C12">
      <w:pPr>
        <w:numPr>
          <w:ilvl w:val="0"/>
          <w:numId w:val="117"/>
        </w:numPr>
        <w:tabs>
          <w:tab w:val="left" w:pos="1134"/>
        </w:tabs>
        <w:suppressAutoHyphens/>
        <w:autoSpaceDE w:val="0"/>
        <w:spacing w:line="240" w:lineRule="auto"/>
        <w:ind w:firstLine="709"/>
        <w:rPr>
          <w:rFonts w:eastAsia="Times New Roman"/>
          <w:spacing w:val="-2"/>
          <w:sz w:val="22"/>
        </w:rPr>
      </w:pPr>
      <w:r w:rsidRPr="003B520C">
        <w:rPr>
          <w:rFonts w:eastAsia="Times New Roman"/>
          <w:sz w:val="22"/>
        </w:rPr>
        <w:t>осуществлять запись выборочной информации об окружающем мире и о себе самом, в том числе с помощью инструментов ИКТ;</w:t>
      </w:r>
    </w:p>
    <w:p w:rsidR="006C3C12" w:rsidRPr="003B520C" w:rsidRDefault="006C3C12" w:rsidP="006C3C12">
      <w:pPr>
        <w:numPr>
          <w:ilvl w:val="0"/>
          <w:numId w:val="117"/>
        </w:numPr>
        <w:tabs>
          <w:tab w:val="left" w:pos="1134"/>
        </w:tabs>
        <w:suppressAutoHyphens/>
        <w:autoSpaceDE w:val="0"/>
        <w:spacing w:line="240" w:lineRule="auto"/>
        <w:ind w:firstLine="709"/>
        <w:rPr>
          <w:rFonts w:eastAsia="@Arial Unicode MS"/>
          <w:iCs/>
          <w:sz w:val="22"/>
        </w:rPr>
      </w:pPr>
      <w:r w:rsidRPr="003B520C">
        <w:rPr>
          <w:rFonts w:eastAsia="Times New Roman"/>
          <w:spacing w:val="-2"/>
          <w:sz w:val="22"/>
        </w:rPr>
        <w:t xml:space="preserve">использовать знаково-символические средства </w:t>
      </w:r>
      <w:r w:rsidRPr="003B520C">
        <w:rPr>
          <w:rFonts w:eastAsia="Times New Roman"/>
          <w:sz w:val="22"/>
        </w:rPr>
        <w:t>для решения учебных задач;</w:t>
      </w:r>
    </w:p>
    <w:p w:rsidR="006C3C12" w:rsidRPr="003B520C" w:rsidRDefault="006C3C12" w:rsidP="006C3C12">
      <w:pPr>
        <w:numPr>
          <w:ilvl w:val="0"/>
          <w:numId w:val="117"/>
        </w:numPr>
        <w:tabs>
          <w:tab w:val="left" w:pos="142"/>
          <w:tab w:val="left" w:leader="dot" w:pos="624"/>
          <w:tab w:val="left" w:pos="1134"/>
        </w:tabs>
        <w:suppressAutoHyphens/>
        <w:spacing w:line="240" w:lineRule="auto"/>
        <w:ind w:firstLine="709"/>
        <w:rPr>
          <w:rFonts w:eastAsia="Times New Roman"/>
          <w:sz w:val="22"/>
        </w:rPr>
      </w:pPr>
      <w:r w:rsidRPr="003B520C">
        <w:rPr>
          <w:rFonts w:eastAsia="@Arial Unicode MS"/>
          <w:iCs/>
          <w:sz w:val="22"/>
        </w:rPr>
        <w:t>проявлять познавательную инициативу в учебном сотрудничестве</w:t>
      </w:r>
      <w:r w:rsidRPr="003B520C">
        <w:rPr>
          <w:rFonts w:eastAsia="@Arial Unicode MS"/>
          <w:i/>
          <w:iCs/>
          <w:sz w:val="22"/>
        </w:rPr>
        <w:t>;</w:t>
      </w:r>
    </w:p>
    <w:p w:rsidR="006C3C12" w:rsidRPr="003B520C" w:rsidRDefault="006C3C12" w:rsidP="006C3C12">
      <w:pPr>
        <w:numPr>
          <w:ilvl w:val="0"/>
          <w:numId w:val="117"/>
        </w:numPr>
        <w:tabs>
          <w:tab w:val="left" w:pos="1134"/>
        </w:tabs>
        <w:suppressAutoHyphens/>
        <w:autoSpaceDE w:val="0"/>
        <w:spacing w:line="240" w:lineRule="auto"/>
        <w:ind w:firstLine="709"/>
        <w:rPr>
          <w:rFonts w:eastAsia="Times New Roman"/>
          <w:spacing w:val="-4"/>
          <w:sz w:val="22"/>
        </w:rPr>
      </w:pPr>
      <w:r w:rsidRPr="003B520C">
        <w:rPr>
          <w:rFonts w:eastAsia="Times New Roman"/>
          <w:sz w:val="22"/>
        </w:rPr>
        <w:t>строить сообщения в устной и письменной форме;</w:t>
      </w:r>
    </w:p>
    <w:p w:rsidR="006C3C12" w:rsidRPr="003B520C" w:rsidRDefault="006C3C12" w:rsidP="006C3C12">
      <w:pPr>
        <w:numPr>
          <w:ilvl w:val="0"/>
          <w:numId w:val="117"/>
        </w:numPr>
        <w:tabs>
          <w:tab w:val="left" w:pos="1134"/>
        </w:tabs>
        <w:suppressAutoHyphens/>
        <w:autoSpaceDE w:val="0"/>
        <w:spacing w:line="240" w:lineRule="auto"/>
        <w:ind w:firstLine="709"/>
        <w:rPr>
          <w:rFonts w:eastAsia="Times New Roman"/>
          <w:spacing w:val="-2"/>
          <w:sz w:val="22"/>
        </w:rPr>
      </w:pPr>
      <w:r w:rsidRPr="003B520C">
        <w:rPr>
          <w:rFonts w:eastAsia="Times New Roman"/>
          <w:spacing w:val="-4"/>
          <w:sz w:val="22"/>
        </w:rPr>
        <w:t>ориентироваться на разнообразие способов решения учебных задач;</w:t>
      </w:r>
    </w:p>
    <w:p w:rsidR="006C3C12" w:rsidRPr="003B520C" w:rsidRDefault="006C3C12" w:rsidP="006C3C12">
      <w:pPr>
        <w:numPr>
          <w:ilvl w:val="0"/>
          <w:numId w:val="117"/>
        </w:numPr>
        <w:tabs>
          <w:tab w:val="left" w:pos="1134"/>
        </w:tabs>
        <w:suppressAutoHyphens/>
        <w:autoSpaceDE w:val="0"/>
        <w:spacing w:line="240" w:lineRule="auto"/>
        <w:ind w:firstLine="709"/>
        <w:rPr>
          <w:rFonts w:eastAsia="Times New Roman"/>
          <w:sz w:val="22"/>
        </w:rPr>
      </w:pPr>
      <w:r w:rsidRPr="003B520C">
        <w:rPr>
          <w:rFonts w:eastAsia="Times New Roman"/>
          <w:spacing w:val="-2"/>
          <w:sz w:val="22"/>
        </w:rPr>
        <w:t>основам смыслового восприятия художественных и позна</w:t>
      </w:r>
      <w:r w:rsidRPr="003B520C">
        <w:rPr>
          <w:rFonts w:eastAsia="Times New Roman"/>
          <w:sz w:val="22"/>
        </w:rPr>
        <w:t>вательных текстов, выделять существенную информацию из разных видов текстов;</w:t>
      </w:r>
    </w:p>
    <w:p w:rsidR="006C3C12" w:rsidRPr="003B520C" w:rsidRDefault="006C3C12" w:rsidP="006C3C12">
      <w:pPr>
        <w:numPr>
          <w:ilvl w:val="0"/>
          <w:numId w:val="117"/>
        </w:numPr>
        <w:tabs>
          <w:tab w:val="left" w:pos="1134"/>
        </w:tabs>
        <w:suppressAutoHyphens/>
        <w:autoSpaceDE w:val="0"/>
        <w:spacing w:line="240" w:lineRule="auto"/>
        <w:ind w:firstLine="709"/>
        <w:rPr>
          <w:rFonts w:eastAsia="Times New Roman"/>
          <w:sz w:val="22"/>
        </w:rPr>
      </w:pPr>
      <w:r w:rsidRPr="003B520C">
        <w:rPr>
          <w:rFonts w:eastAsia="Times New Roman"/>
          <w:sz w:val="22"/>
        </w:rPr>
        <w:t>осуществлять анализ объектов с выделением существенных и несущественных признаков;</w:t>
      </w:r>
    </w:p>
    <w:p w:rsidR="006C3C12" w:rsidRPr="003B520C" w:rsidRDefault="006C3C12" w:rsidP="006C3C12">
      <w:pPr>
        <w:numPr>
          <w:ilvl w:val="0"/>
          <w:numId w:val="117"/>
        </w:numPr>
        <w:tabs>
          <w:tab w:val="left" w:pos="1134"/>
        </w:tabs>
        <w:suppressAutoHyphens/>
        <w:autoSpaceDE w:val="0"/>
        <w:spacing w:line="240" w:lineRule="auto"/>
        <w:ind w:firstLine="709"/>
        <w:rPr>
          <w:rFonts w:eastAsia="Times New Roman"/>
          <w:spacing w:val="2"/>
          <w:sz w:val="22"/>
        </w:rPr>
      </w:pPr>
      <w:r w:rsidRPr="003B520C">
        <w:rPr>
          <w:rFonts w:eastAsia="Times New Roman"/>
          <w:spacing w:val="4"/>
          <w:sz w:val="22"/>
        </w:rPr>
        <w:t xml:space="preserve">проводить сравнение и классификацию по </w:t>
      </w:r>
      <w:r w:rsidRPr="003B520C">
        <w:rPr>
          <w:rFonts w:eastAsia="Times New Roman"/>
          <w:sz w:val="22"/>
        </w:rPr>
        <w:t>заданным критериям;</w:t>
      </w:r>
    </w:p>
    <w:p w:rsidR="006C3C12" w:rsidRPr="003B520C" w:rsidRDefault="006C3C12" w:rsidP="006C3C12">
      <w:pPr>
        <w:numPr>
          <w:ilvl w:val="0"/>
          <w:numId w:val="117"/>
        </w:numPr>
        <w:tabs>
          <w:tab w:val="left" w:pos="1134"/>
        </w:tabs>
        <w:suppressAutoHyphens/>
        <w:autoSpaceDE w:val="0"/>
        <w:spacing w:line="240" w:lineRule="auto"/>
        <w:ind w:firstLine="709"/>
        <w:rPr>
          <w:rFonts w:eastAsia="Times New Roman"/>
          <w:sz w:val="22"/>
        </w:rPr>
      </w:pPr>
      <w:r w:rsidRPr="003B520C">
        <w:rPr>
          <w:rFonts w:eastAsia="Times New Roman"/>
          <w:spacing w:val="2"/>
          <w:sz w:val="22"/>
        </w:rPr>
        <w:t>устанавливать причинно-следственные связи в изучае</w:t>
      </w:r>
      <w:r w:rsidRPr="003B520C">
        <w:rPr>
          <w:rFonts w:eastAsia="Times New Roman"/>
          <w:sz w:val="22"/>
        </w:rPr>
        <w:t>мом круге явлений;</w:t>
      </w:r>
    </w:p>
    <w:p w:rsidR="006C3C12" w:rsidRPr="003B520C" w:rsidRDefault="006C3C12" w:rsidP="006C3C12">
      <w:pPr>
        <w:numPr>
          <w:ilvl w:val="0"/>
          <w:numId w:val="117"/>
        </w:numPr>
        <w:tabs>
          <w:tab w:val="left" w:pos="1134"/>
        </w:tabs>
        <w:suppressAutoHyphens/>
        <w:autoSpaceDE w:val="0"/>
        <w:spacing w:line="240" w:lineRule="auto"/>
        <w:ind w:firstLine="709"/>
        <w:rPr>
          <w:rFonts w:eastAsia="Times New Roman"/>
          <w:sz w:val="22"/>
        </w:rPr>
      </w:pPr>
      <w:r w:rsidRPr="003B520C">
        <w:rPr>
          <w:rFonts w:eastAsia="Times New Roman"/>
          <w:sz w:val="22"/>
        </w:rPr>
        <w:t>обобщать на основе выделения существенных признаков и их синтеза;</w:t>
      </w:r>
    </w:p>
    <w:p w:rsidR="006C3C12" w:rsidRPr="003B520C" w:rsidRDefault="006C3C12" w:rsidP="006C3C12">
      <w:pPr>
        <w:numPr>
          <w:ilvl w:val="0"/>
          <w:numId w:val="117"/>
        </w:numPr>
        <w:tabs>
          <w:tab w:val="left" w:pos="993"/>
          <w:tab w:val="left" w:pos="1134"/>
        </w:tabs>
        <w:suppressAutoHyphens/>
        <w:autoSpaceDE w:val="0"/>
        <w:spacing w:line="240" w:lineRule="auto"/>
        <w:ind w:firstLine="709"/>
        <w:rPr>
          <w:rFonts w:eastAsia="Times New Roman"/>
          <w:sz w:val="22"/>
        </w:rPr>
      </w:pPr>
      <w:r w:rsidRPr="003B520C">
        <w:rPr>
          <w:rFonts w:eastAsia="Times New Roman"/>
          <w:sz w:val="22"/>
        </w:rPr>
        <w:t>устанавливать аналогии;</w:t>
      </w:r>
    </w:p>
    <w:p w:rsidR="006C3C12" w:rsidRPr="003B520C" w:rsidRDefault="006C3C12" w:rsidP="006C3C12">
      <w:pPr>
        <w:numPr>
          <w:ilvl w:val="0"/>
          <w:numId w:val="117"/>
        </w:numPr>
        <w:tabs>
          <w:tab w:val="left" w:pos="993"/>
          <w:tab w:val="left" w:pos="1134"/>
        </w:tabs>
        <w:suppressAutoHyphens/>
        <w:autoSpaceDE w:val="0"/>
        <w:spacing w:line="240" w:lineRule="auto"/>
        <w:ind w:firstLine="709"/>
        <w:rPr>
          <w:rFonts w:eastAsia="Times New Roman"/>
          <w:b/>
          <w:i/>
          <w:iCs/>
          <w:sz w:val="22"/>
        </w:rPr>
      </w:pPr>
      <w:r w:rsidRPr="003B520C">
        <w:rPr>
          <w:rFonts w:eastAsia="Times New Roman"/>
          <w:sz w:val="22"/>
        </w:rPr>
        <w:t>владеть рядом общих приемов решения учебных задач.</w:t>
      </w:r>
    </w:p>
    <w:p w:rsidR="006C3C12" w:rsidRPr="003B520C" w:rsidRDefault="006C3C12" w:rsidP="006C3C12">
      <w:pPr>
        <w:tabs>
          <w:tab w:val="left" w:pos="993"/>
          <w:tab w:val="left" w:pos="1134"/>
        </w:tabs>
        <w:autoSpaceDE w:val="0"/>
        <w:spacing w:line="240" w:lineRule="auto"/>
        <w:ind w:firstLine="709"/>
        <w:textAlignment w:val="center"/>
        <w:rPr>
          <w:rFonts w:eastAsia="Times New Roman"/>
          <w:i/>
          <w:iCs/>
          <w:sz w:val="22"/>
        </w:rPr>
      </w:pPr>
      <w:r w:rsidRPr="003B520C">
        <w:rPr>
          <w:rFonts w:eastAsia="Times New Roman"/>
          <w:i/>
          <w:iCs/>
          <w:sz w:val="22"/>
        </w:rPr>
        <w:t>Выпускник получит возможность научиться:</w:t>
      </w:r>
    </w:p>
    <w:p w:rsidR="006C3C12" w:rsidRPr="003B520C" w:rsidRDefault="006C3C12" w:rsidP="006C3C12">
      <w:pPr>
        <w:numPr>
          <w:ilvl w:val="0"/>
          <w:numId w:val="108"/>
        </w:numPr>
        <w:tabs>
          <w:tab w:val="left" w:pos="0"/>
          <w:tab w:val="left" w:pos="1134"/>
        </w:tabs>
        <w:suppressAutoHyphens/>
        <w:autoSpaceDE w:val="0"/>
        <w:spacing w:line="240" w:lineRule="auto"/>
        <w:ind w:left="0" w:firstLine="709"/>
        <w:textAlignment w:val="center"/>
        <w:rPr>
          <w:rFonts w:eastAsia="Times New Roman"/>
          <w:i/>
          <w:iCs/>
          <w:sz w:val="22"/>
        </w:rPr>
      </w:pPr>
      <w:r w:rsidRPr="003B520C">
        <w:rPr>
          <w:rFonts w:eastAsia="Times New Roman"/>
          <w:i/>
          <w:iCs/>
          <w:sz w:val="22"/>
        </w:rPr>
        <w:t>осуществлять расширенный поиск информации с использованием ресурсов библиотек и сети Интернет;</w:t>
      </w:r>
    </w:p>
    <w:p w:rsidR="006C3C12" w:rsidRPr="003B520C" w:rsidRDefault="006C3C12" w:rsidP="006C3C12">
      <w:pPr>
        <w:numPr>
          <w:ilvl w:val="0"/>
          <w:numId w:val="108"/>
        </w:numPr>
        <w:tabs>
          <w:tab w:val="left" w:pos="0"/>
          <w:tab w:val="left" w:pos="1134"/>
        </w:tabs>
        <w:suppressAutoHyphens/>
        <w:autoSpaceDE w:val="0"/>
        <w:spacing w:line="240" w:lineRule="auto"/>
        <w:ind w:left="0" w:firstLine="709"/>
        <w:textAlignment w:val="center"/>
        <w:rPr>
          <w:rFonts w:eastAsia="Times New Roman"/>
          <w:i/>
          <w:iCs/>
          <w:sz w:val="22"/>
        </w:rPr>
      </w:pPr>
      <w:r w:rsidRPr="003B520C">
        <w:rPr>
          <w:rFonts w:eastAsia="Times New Roman"/>
          <w:i/>
          <w:iCs/>
          <w:sz w:val="22"/>
        </w:rPr>
        <w:t>записывать, фиксировать информацию об окружающем мире с помощью инструментов ИКТ;</w:t>
      </w:r>
    </w:p>
    <w:p w:rsidR="006C3C12" w:rsidRPr="003B520C" w:rsidRDefault="006C3C12" w:rsidP="006C3C12">
      <w:pPr>
        <w:numPr>
          <w:ilvl w:val="0"/>
          <w:numId w:val="108"/>
        </w:numPr>
        <w:tabs>
          <w:tab w:val="left" w:pos="0"/>
          <w:tab w:val="left" w:pos="1134"/>
        </w:tabs>
        <w:suppressAutoHyphens/>
        <w:autoSpaceDE w:val="0"/>
        <w:spacing w:line="240" w:lineRule="auto"/>
        <w:ind w:left="0" w:firstLine="709"/>
        <w:textAlignment w:val="center"/>
        <w:rPr>
          <w:rFonts w:eastAsia="Times New Roman"/>
          <w:i/>
          <w:iCs/>
          <w:sz w:val="22"/>
        </w:rPr>
      </w:pPr>
      <w:r w:rsidRPr="003B520C">
        <w:rPr>
          <w:rFonts w:eastAsia="Times New Roman"/>
          <w:i/>
          <w:iCs/>
          <w:sz w:val="22"/>
        </w:rPr>
        <w:t>осознанно и произвольно строить сообщения в устной и письменной форме;</w:t>
      </w:r>
    </w:p>
    <w:p w:rsidR="006C3C12" w:rsidRPr="003B520C" w:rsidRDefault="006C3C12" w:rsidP="006C3C12">
      <w:pPr>
        <w:numPr>
          <w:ilvl w:val="0"/>
          <w:numId w:val="108"/>
        </w:numPr>
        <w:tabs>
          <w:tab w:val="left" w:pos="0"/>
          <w:tab w:val="left" w:pos="1134"/>
        </w:tabs>
        <w:suppressAutoHyphens/>
        <w:autoSpaceDE w:val="0"/>
        <w:spacing w:line="240" w:lineRule="auto"/>
        <w:ind w:left="0" w:firstLine="709"/>
        <w:textAlignment w:val="center"/>
        <w:rPr>
          <w:rFonts w:eastAsia="Times New Roman"/>
          <w:i/>
          <w:iCs/>
          <w:sz w:val="22"/>
        </w:rPr>
      </w:pPr>
      <w:r w:rsidRPr="003B520C">
        <w:rPr>
          <w:rFonts w:eastAsia="Times New Roman"/>
          <w:i/>
          <w:iCs/>
          <w:sz w:val="22"/>
        </w:rPr>
        <w:lastRenderedPageBreak/>
        <w:t>осуществлять выбор наиболее эффективных способов решения учебных задач в зависимости от конкретных условий;</w:t>
      </w:r>
    </w:p>
    <w:p w:rsidR="006C3C12" w:rsidRPr="003B520C" w:rsidRDefault="006C3C12" w:rsidP="006C3C12">
      <w:pPr>
        <w:numPr>
          <w:ilvl w:val="0"/>
          <w:numId w:val="108"/>
        </w:numPr>
        <w:tabs>
          <w:tab w:val="left" w:pos="0"/>
          <w:tab w:val="left" w:pos="1134"/>
        </w:tabs>
        <w:suppressAutoHyphens/>
        <w:autoSpaceDE w:val="0"/>
        <w:spacing w:line="240" w:lineRule="auto"/>
        <w:ind w:left="0" w:firstLine="709"/>
        <w:textAlignment w:val="center"/>
        <w:rPr>
          <w:rFonts w:eastAsia="Times New Roman"/>
          <w:i/>
          <w:iCs/>
          <w:sz w:val="22"/>
        </w:rPr>
      </w:pPr>
      <w:r w:rsidRPr="003B520C">
        <w:rPr>
          <w:rFonts w:eastAsia="Times New Roman"/>
          <w:i/>
          <w:iCs/>
          <w:sz w:val="22"/>
        </w:rPr>
        <w:t>осуществлять синтез как составление целого из частей, самостоятельно достраивая и восполняя недостающие компоненты;</w:t>
      </w:r>
    </w:p>
    <w:p w:rsidR="006C3C12" w:rsidRPr="003B520C" w:rsidRDefault="006C3C12" w:rsidP="006C3C12">
      <w:pPr>
        <w:numPr>
          <w:ilvl w:val="0"/>
          <w:numId w:val="108"/>
        </w:numPr>
        <w:tabs>
          <w:tab w:val="left" w:pos="0"/>
          <w:tab w:val="left" w:pos="1134"/>
        </w:tabs>
        <w:suppressAutoHyphens/>
        <w:autoSpaceDE w:val="0"/>
        <w:spacing w:line="240" w:lineRule="auto"/>
        <w:ind w:left="0" w:firstLine="709"/>
        <w:textAlignment w:val="center"/>
        <w:rPr>
          <w:rFonts w:eastAsia="Times New Roman"/>
          <w:i/>
          <w:iCs/>
          <w:sz w:val="22"/>
        </w:rPr>
      </w:pPr>
      <w:r w:rsidRPr="003B520C">
        <w:rPr>
          <w:rFonts w:eastAsia="Times New Roman"/>
          <w:i/>
          <w:iCs/>
          <w:sz w:val="22"/>
        </w:rPr>
        <w:t>осуществлять сравнение, классификацию, самостоятельно выбирая основания и критерии для указанных логических операций;</w:t>
      </w:r>
    </w:p>
    <w:p w:rsidR="006C3C12" w:rsidRPr="003B520C" w:rsidRDefault="006C3C12" w:rsidP="006C3C12">
      <w:pPr>
        <w:numPr>
          <w:ilvl w:val="0"/>
          <w:numId w:val="108"/>
        </w:numPr>
        <w:tabs>
          <w:tab w:val="left" w:pos="0"/>
          <w:tab w:val="left" w:pos="1134"/>
        </w:tabs>
        <w:suppressAutoHyphens/>
        <w:autoSpaceDE w:val="0"/>
        <w:spacing w:line="240" w:lineRule="auto"/>
        <w:ind w:left="0" w:firstLine="709"/>
        <w:textAlignment w:val="center"/>
        <w:rPr>
          <w:rFonts w:eastAsia="Times New Roman"/>
          <w:i/>
          <w:iCs/>
          <w:spacing w:val="2"/>
          <w:sz w:val="22"/>
        </w:rPr>
      </w:pPr>
      <w:r w:rsidRPr="003B520C">
        <w:rPr>
          <w:rFonts w:eastAsia="Times New Roman"/>
          <w:i/>
          <w:iCs/>
          <w:sz w:val="22"/>
        </w:rPr>
        <w:t>строить логическое рассуждение, включающее установление причинно-следственных связей;</w:t>
      </w:r>
    </w:p>
    <w:p w:rsidR="006C3C12" w:rsidRPr="003B520C" w:rsidRDefault="006C3C12" w:rsidP="006C3C12">
      <w:pPr>
        <w:numPr>
          <w:ilvl w:val="0"/>
          <w:numId w:val="108"/>
        </w:numPr>
        <w:tabs>
          <w:tab w:val="left" w:pos="0"/>
          <w:tab w:val="left" w:pos="1134"/>
        </w:tabs>
        <w:suppressAutoHyphens/>
        <w:autoSpaceDE w:val="0"/>
        <w:spacing w:line="240" w:lineRule="auto"/>
        <w:ind w:left="0" w:firstLine="709"/>
        <w:textAlignment w:val="center"/>
        <w:rPr>
          <w:b/>
          <w:iCs/>
          <w:sz w:val="22"/>
        </w:rPr>
      </w:pPr>
      <w:r w:rsidRPr="003B520C">
        <w:rPr>
          <w:rFonts w:eastAsia="Times New Roman"/>
          <w:i/>
          <w:iCs/>
          <w:spacing w:val="2"/>
          <w:sz w:val="22"/>
        </w:rPr>
        <w:t xml:space="preserve">произвольно и осознанно владеть общими приемами </w:t>
      </w:r>
      <w:r w:rsidRPr="003B520C">
        <w:rPr>
          <w:rFonts w:eastAsia="Times New Roman"/>
          <w:i/>
          <w:iCs/>
          <w:sz w:val="22"/>
        </w:rPr>
        <w:t>решения задач.</w:t>
      </w:r>
    </w:p>
    <w:p w:rsidR="006C3C12" w:rsidRPr="003B520C" w:rsidRDefault="006C3C12" w:rsidP="006C3C12">
      <w:pPr>
        <w:tabs>
          <w:tab w:val="left" w:pos="1134"/>
        </w:tabs>
        <w:spacing w:line="240" w:lineRule="auto"/>
        <w:ind w:firstLine="709"/>
        <w:rPr>
          <w:rFonts w:cs="Times New Roman"/>
          <w:b/>
          <w:sz w:val="22"/>
        </w:rPr>
      </w:pPr>
      <w:r w:rsidRPr="003B520C">
        <w:rPr>
          <w:rFonts w:cs="Times New Roman"/>
          <w:b/>
          <w:iCs/>
          <w:sz w:val="22"/>
        </w:rPr>
        <w:t>Коммуникативные универсальные учебные действия</w:t>
      </w:r>
    </w:p>
    <w:p w:rsidR="006C3C12" w:rsidRPr="003B520C" w:rsidRDefault="006C3C12" w:rsidP="006C3C12">
      <w:pPr>
        <w:tabs>
          <w:tab w:val="left" w:pos="993"/>
          <w:tab w:val="left" w:pos="1134"/>
        </w:tabs>
        <w:autoSpaceDE w:val="0"/>
        <w:spacing w:line="240" w:lineRule="auto"/>
        <w:ind w:firstLine="709"/>
        <w:textAlignment w:val="center"/>
        <w:rPr>
          <w:rFonts w:eastAsia="Times New Roman"/>
          <w:spacing w:val="2"/>
          <w:sz w:val="22"/>
        </w:rPr>
      </w:pPr>
      <w:r w:rsidRPr="003B520C">
        <w:rPr>
          <w:rFonts w:eastAsia="Times New Roman"/>
          <w:sz w:val="22"/>
        </w:rPr>
        <w:t>Выпускник научится:</w:t>
      </w:r>
    </w:p>
    <w:p w:rsidR="006C3C12" w:rsidRPr="003B520C" w:rsidRDefault="006C3C12" w:rsidP="006C3C12">
      <w:pPr>
        <w:numPr>
          <w:ilvl w:val="0"/>
          <w:numId w:val="107"/>
        </w:numPr>
        <w:tabs>
          <w:tab w:val="left" w:pos="0"/>
          <w:tab w:val="left" w:pos="1134"/>
        </w:tabs>
        <w:suppressAutoHyphens/>
        <w:autoSpaceDE w:val="0"/>
        <w:spacing w:line="240" w:lineRule="auto"/>
        <w:ind w:left="0" w:firstLine="709"/>
        <w:textAlignment w:val="center"/>
        <w:rPr>
          <w:rFonts w:eastAsia="Times New Roman"/>
          <w:sz w:val="22"/>
        </w:rPr>
      </w:pPr>
      <w:r w:rsidRPr="003B520C">
        <w:rPr>
          <w:rFonts w:eastAsia="Times New Roman"/>
          <w:spacing w:val="2"/>
          <w:sz w:val="22"/>
        </w:rPr>
        <w:t xml:space="preserve">адекватно использовать </w:t>
      </w:r>
      <w:r w:rsidRPr="003B520C">
        <w:rPr>
          <w:rFonts w:eastAsia="Times New Roman"/>
          <w:spacing w:val="-2"/>
          <w:sz w:val="22"/>
        </w:rPr>
        <w:t>речевые средства для решения различных коммуникативных задач, строить монологическое высказывание (в том чис</w:t>
      </w:r>
      <w:r w:rsidRPr="003B520C">
        <w:rPr>
          <w:rFonts w:eastAsia="Times New Roman"/>
          <w:spacing w:val="2"/>
          <w:sz w:val="22"/>
        </w:rPr>
        <w:t xml:space="preserve">ле сопровождая его аудиовизуальной поддержкой), владеть </w:t>
      </w:r>
      <w:r w:rsidRPr="003B520C">
        <w:rPr>
          <w:rFonts w:eastAsia="Times New Roman"/>
          <w:sz w:val="22"/>
        </w:rPr>
        <w:t>диалогической формой коммуникации, используя в том чис</w:t>
      </w:r>
      <w:r w:rsidRPr="003B520C">
        <w:rPr>
          <w:rFonts w:eastAsia="Times New Roman"/>
          <w:spacing w:val="2"/>
          <w:sz w:val="22"/>
        </w:rPr>
        <w:t>ле средства ИКТ и дистанционного обще</w:t>
      </w:r>
      <w:r w:rsidRPr="003B520C">
        <w:rPr>
          <w:rFonts w:eastAsia="Times New Roman"/>
          <w:sz w:val="22"/>
        </w:rPr>
        <w:t>ния;</w:t>
      </w:r>
    </w:p>
    <w:p w:rsidR="006C3C12" w:rsidRPr="003B520C" w:rsidRDefault="006C3C12" w:rsidP="006C3C12">
      <w:pPr>
        <w:numPr>
          <w:ilvl w:val="0"/>
          <w:numId w:val="107"/>
        </w:numPr>
        <w:tabs>
          <w:tab w:val="left" w:pos="0"/>
          <w:tab w:val="left" w:pos="1134"/>
        </w:tabs>
        <w:suppressAutoHyphens/>
        <w:autoSpaceDE w:val="0"/>
        <w:spacing w:line="240" w:lineRule="auto"/>
        <w:ind w:left="0" w:firstLine="709"/>
        <w:textAlignment w:val="center"/>
        <w:rPr>
          <w:rFonts w:eastAsia="Times New Roman"/>
          <w:sz w:val="22"/>
        </w:rPr>
      </w:pPr>
      <w:r w:rsidRPr="003B520C">
        <w:rPr>
          <w:rFonts w:eastAsia="Times New Roman"/>
          <w:sz w:val="22"/>
        </w:rPr>
        <w:t>допускать возможность существования различных точек зрения, в том числе не совпадающих с точкой зрения обучающегося, и ориентироваться на позицию собеседника в общении и взаимодействии;</w:t>
      </w:r>
    </w:p>
    <w:p w:rsidR="006C3C12" w:rsidRPr="003B520C" w:rsidRDefault="006C3C12" w:rsidP="006C3C12">
      <w:pPr>
        <w:numPr>
          <w:ilvl w:val="0"/>
          <w:numId w:val="107"/>
        </w:numPr>
        <w:tabs>
          <w:tab w:val="left" w:pos="0"/>
          <w:tab w:val="left" w:pos="1134"/>
        </w:tabs>
        <w:suppressAutoHyphens/>
        <w:autoSpaceDE w:val="0"/>
        <w:spacing w:line="240" w:lineRule="auto"/>
        <w:ind w:left="0" w:firstLine="709"/>
        <w:textAlignment w:val="center"/>
        <w:rPr>
          <w:rFonts w:eastAsia="Times New Roman"/>
          <w:sz w:val="22"/>
        </w:rPr>
      </w:pPr>
      <w:r w:rsidRPr="003B520C">
        <w:rPr>
          <w:rFonts w:eastAsia="Times New Roman"/>
          <w:sz w:val="22"/>
        </w:rPr>
        <w:t>учитывать разные мнения и стремиться к координации различных позиций в сотрудничестве;</w:t>
      </w:r>
    </w:p>
    <w:p w:rsidR="006C3C12" w:rsidRPr="003B520C" w:rsidRDefault="006C3C12" w:rsidP="006C3C12">
      <w:pPr>
        <w:numPr>
          <w:ilvl w:val="0"/>
          <w:numId w:val="107"/>
        </w:numPr>
        <w:tabs>
          <w:tab w:val="left" w:pos="0"/>
          <w:tab w:val="left" w:pos="1134"/>
        </w:tabs>
        <w:suppressAutoHyphens/>
        <w:autoSpaceDE w:val="0"/>
        <w:spacing w:line="240" w:lineRule="auto"/>
        <w:ind w:left="0" w:firstLine="709"/>
        <w:textAlignment w:val="center"/>
        <w:rPr>
          <w:rFonts w:eastAsia="Times New Roman"/>
          <w:spacing w:val="2"/>
          <w:sz w:val="22"/>
        </w:rPr>
      </w:pPr>
      <w:r w:rsidRPr="003B520C">
        <w:rPr>
          <w:rFonts w:eastAsia="Times New Roman"/>
          <w:sz w:val="22"/>
        </w:rPr>
        <w:t>формулировать собственное мнение и позицию;</w:t>
      </w:r>
    </w:p>
    <w:p w:rsidR="006C3C12" w:rsidRPr="003B520C" w:rsidRDefault="006C3C12" w:rsidP="006C3C12">
      <w:pPr>
        <w:numPr>
          <w:ilvl w:val="0"/>
          <w:numId w:val="107"/>
        </w:numPr>
        <w:tabs>
          <w:tab w:val="left" w:pos="0"/>
          <w:tab w:val="left" w:pos="1134"/>
        </w:tabs>
        <w:suppressAutoHyphens/>
        <w:autoSpaceDE w:val="0"/>
        <w:spacing w:line="240" w:lineRule="auto"/>
        <w:ind w:left="0" w:firstLine="709"/>
        <w:textAlignment w:val="center"/>
        <w:rPr>
          <w:rFonts w:eastAsia="Times New Roman"/>
          <w:sz w:val="22"/>
        </w:rPr>
      </w:pPr>
      <w:r w:rsidRPr="003B520C">
        <w:rPr>
          <w:rFonts w:eastAsia="Times New Roman"/>
          <w:spacing w:val="2"/>
          <w:sz w:val="22"/>
        </w:rPr>
        <w:t>договариваться и приходить к общему решению в со</w:t>
      </w:r>
      <w:r w:rsidRPr="003B520C">
        <w:rPr>
          <w:rFonts w:eastAsia="Times New Roman"/>
          <w:sz w:val="22"/>
        </w:rPr>
        <w:t>вместной деятельности, в том числе в ситуации столкновения интересов;</w:t>
      </w:r>
    </w:p>
    <w:p w:rsidR="006C3C12" w:rsidRPr="003B520C" w:rsidRDefault="006C3C12" w:rsidP="006C3C12">
      <w:pPr>
        <w:numPr>
          <w:ilvl w:val="0"/>
          <w:numId w:val="107"/>
        </w:numPr>
        <w:tabs>
          <w:tab w:val="left" w:pos="0"/>
          <w:tab w:val="left" w:pos="1134"/>
        </w:tabs>
        <w:suppressAutoHyphens/>
        <w:autoSpaceDE w:val="0"/>
        <w:spacing w:line="240" w:lineRule="auto"/>
        <w:ind w:left="0" w:firstLine="709"/>
        <w:textAlignment w:val="center"/>
        <w:rPr>
          <w:rFonts w:eastAsia="Times New Roman"/>
          <w:sz w:val="22"/>
        </w:rPr>
      </w:pPr>
      <w:r w:rsidRPr="003B520C">
        <w:rPr>
          <w:rFonts w:eastAsia="Times New Roman"/>
          <w:sz w:val="22"/>
        </w:rPr>
        <w:t>задавать простые, уточняющие вопросы;</w:t>
      </w:r>
    </w:p>
    <w:p w:rsidR="006C3C12" w:rsidRPr="003B520C" w:rsidRDefault="006C3C12" w:rsidP="006C3C12">
      <w:pPr>
        <w:numPr>
          <w:ilvl w:val="0"/>
          <w:numId w:val="107"/>
        </w:numPr>
        <w:tabs>
          <w:tab w:val="left" w:pos="0"/>
          <w:tab w:val="left" w:pos="1134"/>
        </w:tabs>
        <w:suppressAutoHyphens/>
        <w:autoSpaceDE w:val="0"/>
        <w:spacing w:line="240" w:lineRule="auto"/>
        <w:ind w:left="0" w:firstLine="709"/>
        <w:textAlignment w:val="center"/>
        <w:rPr>
          <w:rFonts w:eastAsia="Times New Roman"/>
          <w:sz w:val="22"/>
        </w:rPr>
      </w:pPr>
      <w:r w:rsidRPr="003B520C">
        <w:rPr>
          <w:rFonts w:eastAsia="Times New Roman"/>
          <w:sz w:val="22"/>
        </w:rPr>
        <w:t>контролировать действия партнера;</w:t>
      </w:r>
    </w:p>
    <w:p w:rsidR="006C3C12" w:rsidRPr="003B520C" w:rsidRDefault="006C3C12" w:rsidP="006C3C12">
      <w:pPr>
        <w:numPr>
          <w:ilvl w:val="0"/>
          <w:numId w:val="107"/>
        </w:numPr>
        <w:tabs>
          <w:tab w:val="left" w:pos="0"/>
          <w:tab w:val="left" w:pos="1134"/>
        </w:tabs>
        <w:suppressAutoHyphens/>
        <w:autoSpaceDE w:val="0"/>
        <w:spacing w:line="240" w:lineRule="auto"/>
        <w:ind w:left="0" w:firstLine="709"/>
        <w:textAlignment w:val="center"/>
        <w:rPr>
          <w:rFonts w:eastAsia="Times New Roman"/>
          <w:spacing w:val="2"/>
          <w:sz w:val="22"/>
        </w:rPr>
      </w:pPr>
      <w:r w:rsidRPr="003B520C">
        <w:rPr>
          <w:rFonts w:eastAsia="Times New Roman"/>
          <w:sz w:val="22"/>
        </w:rPr>
        <w:t>использовать родную (чувашскую) речь для регуляции своего действия;</w:t>
      </w:r>
    </w:p>
    <w:p w:rsidR="006C3C12" w:rsidRPr="003B520C" w:rsidRDefault="006C3C12" w:rsidP="006C3C12">
      <w:pPr>
        <w:numPr>
          <w:ilvl w:val="0"/>
          <w:numId w:val="107"/>
        </w:numPr>
        <w:tabs>
          <w:tab w:val="left" w:pos="0"/>
          <w:tab w:val="left" w:pos="1134"/>
        </w:tabs>
        <w:suppressAutoHyphens/>
        <w:autoSpaceDE w:val="0"/>
        <w:spacing w:line="240" w:lineRule="auto"/>
        <w:ind w:left="0" w:firstLine="709"/>
        <w:textAlignment w:val="center"/>
        <w:rPr>
          <w:rFonts w:eastAsia="Times New Roman"/>
          <w:b/>
          <w:i/>
          <w:iCs/>
          <w:sz w:val="22"/>
        </w:rPr>
      </w:pPr>
      <w:r w:rsidRPr="003B520C">
        <w:rPr>
          <w:rFonts w:eastAsia="Times New Roman"/>
          <w:spacing w:val="2"/>
          <w:sz w:val="22"/>
        </w:rPr>
        <w:t xml:space="preserve">адекватно использовать речевые средства для решения </w:t>
      </w:r>
      <w:r w:rsidRPr="003B520C">
        <w:rPr>
          <w:rFonts w:eastAsia="Times New Roman"/>
          <w:sz w:val="22"/>
        </w:rPr>
        <w:t>различных коммуникативных задач, строить монологическое высказывание, владеть диалогической формой речи.</w:t>
      </w:r>
    </w:p>
    <w:p w:rsidR="006C3C12" w:rsidRPr="003B520C" w:rsidRDefault="006C3C12" w:rsidP="006C3C12">
      <w:pPr>
        <w:tabs>
          <w:tab w:val="left" w:pos="0"/>
          <w:tab w:val="left" w:pos="1134"/>
        </w:tabs>
        <w:autoSpaceDE w:val="0"/>
        <w:spacing w:line="240" w:lineRule="auto"/>
        <w:ind w:firstLine="709"/>
        <w:textAlignment w:val="center"/>
        <w:rPr>
          <w:rFonts w:eastAsia="Times New Roman"/>
          <w:i/>
          <w:iCs/>
          <w:sz w:val="22"/>
        </w:rPr>
      </w:pPr>
      <w:r w:rsidRPr="003B520C">
        <w:rPr>
          <w:rFonts w:eastAsia="Times New Roman"/>
          <w:i/>
          <w:iCs/>
          <w:sz w:val="22"/>
        </w:rPr>
        <w:t>Выпускник получит возможность научиться:</w:t>
      </w:r>
    </w:p>
    <w:p w:rsidR="006C3C12" w:rsidRPr="003B520C" w:rsidRDefault="006C3C12" w:rsidP="006C3C12">
      <w:pPr>
        <w:numPr>
          <w:ilvl w:val="0"/>
          <w:numId w:val="111"/>
        </w:numPr>
        <w:tabs>
          <w:tab w:val="left" w:pos="1134"/>
        </w:tabs>
        <w:suppressAutoHyphens/>
        <w:spacing w:line="240" w:lineRule="auto"/>
        <w:ind w:left="0" w:firstLine="709"/>
        <w:rPr>
          <w:rFonts w:eastAsia="Times New Roman"/>
          <w:i/>
          <w:iCs/>
          <w:sz w:val="22"/>
        </w:rPr>
      </w:pPr>
      <w:r w:rsidRPr="003B520C">
        <w:rPr>
          <w:rFonts w:eastAsia="Times New Roman"/>
          <w:i/>
          <w:iCs/>
          <w:sz w:val="22"/>
        </w:rPr>
        <w:t>понимать относительность мнений и подходов к решению проблемы;</w:t>
      </w:r>
    </w:p>
    <w:p w:rsidR="006C3C12" w:rsidRPr="003B520C" w:rsidRDefault="006C3C12" w:rsidP="006C3C12">
      <w:pPr>
        <w:numPr>
          <w:ilvl w:val="0"/>
          <w:numId w:val="111"/>
        </w:numPr>
        <w:tabs>
          <w:tab w:val="left" w:pos="1134"/>
        </w:tabs>
        <w:suppressAutoHyphens/>
        <w:spacing w:line="240" w:lineRule="auto"/>
        <w:ind w:left="0" w:firstLine="709"/>
        <w:rPr>
          <w:rFonts w:eastAsia="Times New Roman"/>
          <w:i/>
          <w:iCs/>
          <w:sz w:val="22"/>
        </w:rPr>
      </w:pPr>
      <w:r w:rsidRPr="003B520C">
        <w:rPr>
          <w:rFonts w:eastAsia="Times New Roman"/>
          <w:i/>
          <w:iCs/>
          <w:sz w:val="22"/>
        </w:rP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6C3C12" w:rsidRPr="003B520C" w:rsidRDefault="006C3C12" w:rsidP="006C3C12">
      <w:pPr>
        <w:numPr>
          <w:ilvl w:val="0"/>
          <w:numId w:val="111"/>
        </w:numPr>
        <w:tabs>
          <w:tab w:val="left" w:pos="1134"/>
        </w:tabs>
        <w:suppressAutoHyphens/>
        <w:spacing w:line="240" w:lineRule="auto"/>
        <w:ind w:left="0" w:firstLine="709"/>
        <w:rPr>
          <w:rFonts w:eastAsia="Times New Roman"/>
          <w:i/>
          <w:iCs/>
          <w:sz w:val="22"/>
        </w:rPr>
      </w:pPr>
      <w:r w:rsidRPr="003B520C">
        <w:rPr>
          <w:rFonts w:eastAsia="Times New Roman"/>
          <w:i/>
          <w:iCs/>
          <w:sz w:val="22"/>
        </w:rPr>
        <w:t>продуктивно содействовать разрешению конфликтов на основе учета интересов и позиций всех участников;</w:t>
      </w:r>
    </w:p>
    <w:p w:rsidR="006C3C12" w:rsidRPr="003B520C" w:rsidRDefault="006C3C12" w:rsidP="006C3C12">
      <w:pPr>
        <w:numPr>
          <w:ilvl w:val="0"/>
          <w:numId w:val="111"/>
        </w:numPr>
        <w:tabs>
          <w:tab w:val="left" w:pos="1134"/>
        </w:tabs>
        <w:suppressAutoHyphens/>
        <w:spacing w:line="240" w:lineRule="auto"/>
        <w:ind w:left="0" w:firstLine="709"/>
        <w:rPr>
          <w:rFonts w:eastAsia="Times New Roman"/>
          <w:i/>
          <w:iCs/>
          <w:sz w:val="22"/>
        </w:rPr>
      </w:pPr>
      <w:r w:rsidRPr="003B520C">
        <w:rPr>
          <w:rFonts w:eastAsia="Times New Roman"/>
          <w:i/>
          <w:iCs/>
          <w:sz w:val="22"/>
        </w:rPr>
        <w:t>с учетом целей коммуникации достаточно точно, последовательно и полно передавать партнеру необходимую информацию как ориентир для построения действия;</w:t>
      </w:r>
    </w:p>
    <w:p w:rsidR="006C3C12" w:rsidRPr="003B520C" w:rsidRDefault="006C3C12" w:rsidP="006C3C12">
      <w:pPr>
        <w:numPr>
          <w:ilvl w:val="0"/>
          <w:numId w:val="111"/>
        </w:numPr>
        <w:tabs>
          <w:tab w:val="left" w:pos="1134"/>
        </w:tabs>
        <w:suppressAutoHyphens/>
        <w:spacing w:line="240" w:lineRule="auto"/>
        <w:ind w:left="0" w:firstLine="709"/>
        <w:rPr>
          <w:rFonts w:eastAsia="Times New Roman"/>
          <w:i/>
          <w:iCs/>
          <w:sz w:val="22"/>
        </w:rPr>
      </w:pPr>
      <w:r w:rsidRPr="003B520C">
        <w:rPr>
          <w:rFonts w:eastAsia="Times New Roman"/>
          <w:i/>
          <w:iCs/>
          <w:sz w:val="22"/>
        </w:rPr>
        <w:t>задавать вопросы, необходимые для организации собственной деятельности и сотрудничества с партнером;</w:t>
      </w:r>
    </w:p>
    <w:p w:rsidR="006C3C12" w:rsidRPr="003B520C" w:rsidRDefault="006C3C12" w:rsidP="006C3C12">
      <w:pPr>
        <w:numPr>
          <w:ilvl w:val="0"/>
          <w:numId w:val="111"/>
        </w:numPr>
        <w:tabs>
          <w:tab w:val="left" w:pos="1134"/>
        </w:tabs>
        <w:suppressAutoHyphens/>
        <w:spacing w:line="240" w:lineRule="auto"/>
        <w:ind w:left="0" w:firstLine="709"/>
        <w:rPr>
          <w:rFonts w:eastAsia="Times New Roman"/>
          <w:i/>
          <w:iCs/>
          <w:sz w:val="22"/>
        </w:rPr>
      </w:pPr>
      <w:r w:rsidRPr="003B520C">
        <w:rPr>
          <w:rFonts w:eastAsia="Times New Roman"/>
          <w:i/>
          <w:iCs/>
          <w:sz w:val="22"/>
        </w:rPr>
        <w:t>осуществлять взаимный контроль и оказывать в сотрудничестве необходимую взаимопомощь;</w:t>
      </w:r>
    </w:p>
    <w:p w:rsidR="006C3C12" w:rsidRPr="003B520C" w:rsidRDefault="006C3C12" w:rsidP="006C3C12">
      <w:pPr>
        <w:numPr>
          <w:ilvl w:val="0"/>
          <w:numId w:val="111"/>
        </w:numPr>
        <w:tabs>
          <w:tab w:val="left" w:pos="1134"/>
        </w:tabs>
        <w:suppressAutoHyphens/>
        <w:spacing w:line="240" w:lineRule="auto"/>
        <w:ind w:left="0" w:firstLine="709"/>
        <w:rPr>
          <w:rFonts w:eastAsia="@Arial Unicode MS"/>
          <w:b/>
          <w:sz w:val="22"/>
          <w:lang w:val="bg-BG"/>
        </w:rPr>
      </w:pPr>
      <w:r w:rsidRPr="003B520C">
        <w:rPr>
          <w:rFonts w:eastAsia="Times New Roman"/>
          <w:i/>
          <w:iCs/>
          <w:sz w:val="22"/>
        </w:rPr>
        <w:t>адекватно использовать речевые средства для эффективного решения разнообразных коммуникативных задач.</w:t>
      </w:r>
    </w:p>
    <w:p w:rsidR="006C3C12" w:rsidRPr="003B520C" w:rsidRDefault="006C3C12" w:rsidP="006C3C12">
      <w:pPr>
        <w:tabs>
          <w:tab w:val="left" w:pos="709"/>
        </w:tabs>
        <w:autoSpaceDE w:val="0"/>
        <w:spacing w:line="240" w:lineRule="auto"/>
        <w:jc w:val="center"/>
        <w:textAlignment w:val="center"/>
        <w:rPr>
          <w:rFonts w:eastAsia="Times New Roman"/>
          <w:sz w:val="22"/>
        </w:rPr>
      </w:pPr>
      <w:r w:rsidRPr="003B520C">
        <w:rPr>
          <w:rFonts w:eastAsia="@Arial Unicode MS"/>
          <w:b/>
          <w:sz w:val="22"/>
          <w:lang w:val="bg-BG"/>
        </w:rPr>
        <w:t>П</w:t>
      </w:r>
      <w:r w:rsidRPr="003B520C">
        <w:rPr>
          <w:rFonts w:eastAsia="@Arial Unicode MS"/>
          <w:b/>
          <w:sz w:val="22"/>
        </w:rPr>
        <w:t>редметные результаты</w:t>
      </w:r>
    </w:p>
    <w:p w:rsidR="006C3C12" w:rsidRPr="003B520C" w:rsidRDefault="006C3C12" w:rsidP="006C3C12">
      <w:pPr>
        <w:tabs>
          <w:tab w:val="left" w:pos="709"/>
        </w:tabs>
        <w:autoSpaceDE w:val="0"/>
        <w:spacing w:line="240" w:lineRule="auto"/>
        <w:ind w:firstLine="709"/>
        <w:textAlignment w:val="center"/>
        <w:rPr>
          <w:rFonts w:eastAsia="Times New Roman"/>
          <w:sz w:val="22"/>
          <w:lang w:val="bg-BG"/>
        </w:rPr>
      </w:pPr>
      <w:r w:rsidRPr="003B520C">
        <w:rPr>
          <w:rFonts w:eastAsia="Times New Roman"/>
          <w:sz w:val="22"/>
        </w:rPr>
        <w:t>Выпускники начальной школы осознают значимость чтения для своего дальнейшего развития и успешного обучения другим предметам</w:t>
      </w:r>
      <w:r w:rsidRPr="003B520C">
        <w:rPr>
          <w:rFonts w:eastAsia="Times New Roman"/>
          <w:sz w:val="22"/>
          <w:lang w:val="bg-BG"/>
        </w:rPr>
        <w:t>.</w:t>
      </w:r>
      <w:r w:rsidRPr="003B520C">
        <w:rPr>
          <w:rFonts w:eastAsia="Times New Roman"/>
          <w:sz w:val="22"/>
        </w:rPr>
        <w:t xml:space="preserve"> У обучающихся будет сформирована потребность в систематическом чтении как средстве познания мира и самого себя. </w:t>
      </w:r>
    </w:p>
    <w:p w:rsidR="006C3C12" w:rsidRPr="003B520C" w:rsidRDefault="006C3C12" w:rsidP="006C3C12">
      <w:pPr>
        <w:tabs>
          <w:tab w:val="left" w:pos="709"/>
        </w:tabs>
        <w:autoSpaceDE w:val="0"/>
        <w:spacing w:line="240" w:lineRule="auto"/>
        <w:ind w:firstLine="709"/>
        <w:textAlignment w:val="center"/>
        <w:rPr>
          <w:rFonts w:eastAsia="Times New Roman"/>
          <w:sz w:val="22"/>
        </w:rPr>
      </w:pPr>
      <w:r w:rsidRPr="003B520C">
        <w:rPr>
          <w:rFonts w:eastAsia="Times New Roman"/>
          <w:sz w:val="22"/>
          <w:lang w:val="bg-BG"/>
        </w:rPr>
        <w:t xml:space="preserve">Обучающиеся </w:t>
      </w:r>
      <w:r w:rsidRPr="003B520C">
        <w:rPr>
          <w:rFonts w:eastAsia="Times New Roman"/>
          <w:sz w:val="22"/>
        </w:rPr>
        <w:t>получат возможность познакомиться с культурно-историческим наследием родного чува</w:t>
      </w:r>
      <w:r w:rsidRPr="003B520C">
        <w:rPr>
          <w:rFonts w:eastAsia="Times New Roman"/>
          <w:sz w:val="22"/>
        </w:rPr>
        <w:t>ш</w:t>
      </w:r>
      <w:r w:rsidRPr="003B520C">
        <w:rPr>
          <w:rFonts w:eastAsia="Times New Roman"/>
          <w:sz w:val="22"/>
        </w:rPr>
        <w:t>ского народа, России и общечеловеческими ценностями для развития этических чувств и эмоционал</w:t>
      </w:r>
      <w:r w:rsidRPr="003B520C">
        <w:rPr>
          <w:rFonts w:eastAsia="Times New Roman"/>
          <w:sz w:val="22"/>
        </w:rPr>
        <w:t>ь</w:t>
      </w:r>
      <w:r w:rsidRPr="003B520C">
        <w:rPr>
          <w:rFonts w:eastAsia="Times New Roman"/>
          <w:sz w:val="22"/>
        </w:rPr>
        <w:t xml:space="preserve">но-нравственной отзывчивости; </w:t>
      </w:r>
      <w:r w:rsidRPr="003B520C">
        <w:rPr>
          <w:rFonts w:eastAsia="Times New Roman"/>
          <w:spacing w:val="-2"/>
          <w:sz w:val="22"/>
        </w:rPr>
        <w:t xml:space="preserve">научатся полноценно воспринимать художественную литературу, воспроизводить в воображении словесные художественные образы, эмоционально отзываться на </w:t>
      </w:r>
      <w:r w:rsidRPr="003B520C">
        <w:rPr>
          <w:rFonts w:eastAsia="Times New Roman"/>
          <w:spacing w:val="-4"/>
          <w:sz w:val="22"/>
        </w:rPr>
        <w:t xml:space="preserve">прочитанное, высказывать свою точку зрения и уважать мнение </w:t>
      </w:r>
      <w:r w:rsidRPr="003B520C">
        <w:rPr>
          <w:rFonts w:eastAsia="Times New Roman"/>
          <w:spacing w:val="-2"/>
          <w:sz w:val="22"/>
        </w:rPr>
        <w:t xml:space="preserve">собеседника. Они получат возможность воспринимать художественное произведение как особый вид искусства, соотносить </w:t>
      </w:r>
      <w:r w:rsidRPr="003B520C">
        <w:rPr>
          <w:rFonts w:eastAsia="Times New Roman"/>
          <w:sz w:val="22"/>
        </w:rPr>
        <w:t>его с другими видами искусства как источниками формирования эстетических потребностей и чувств, познакомятся с коммуникативными и эстетическими возможностями чувашского языка, используемыми в художественных произведениях,</w:t>
      </w:r>
      <w:r w:rsidRPr="003B520C">
        <w:rPr>
          <w:rFonts w:eastAsia="Times New Roman"/>
          <w:spacing w:val="-4"/>
          <w:sz w:val="22"/>
        </w:rPr>
        <w:t xml:space="preserve"> научатся соотносить собственный жизненный опыт с художес</w:t>
      </w:r>
      <w:r w:rsidRPr="003B520C">
        <w:rPr>
          <w:rFonts w:eastAsia="Times New Roman"/>
          <w:spacing w:val="-4"/>
          <w:sz w:val="22"/>
        </w:rPr>
        <w:t>т</w:t>
      </w:r>
      <w:r w:rsidRPr="003B520C">
        <w:rPr>
          <w:rFonts w:eastAsia="Times New Roman"/>
          <w:spacing w:val="-4"/>
          <w:sz w:val="22"/>
        </w:rPr>
        <w:t>венными впечатлениями</w:t>
      </w:r>
      <w:r w:rsidRPr="003B520C">
        <w:rPr>
          <w:rFonts w:eastAsia="Times New Roman"/>
          <w:sz w:val="22"/>
        </w:rPr>
        <w:t>.</w:t>
      </w:r>
    </w:p>
    <w:p w:rsidR="006C3C12" w:rsidRPr="003B520C" w:rsidRDefault="006C3C12" w:rsidP="006C3C12">
      <w:pPr>
        <w:tabs>
          <w:tab w:val="left" w:pos="709"/>
        </w:tabs>
        <w:autoSpaceDE w:val="0"/>
        <w:spacing w:line="240" w:lineRule="auto"/>
        <w:ind w:firstLine="709"/>
        <w:textAlignment w:val="center"/>
        <w:rPr>
          <w:rFonts w:eastAsia="Times New Roman"/>
          <w:sz w:val="22"/>
        </w:rPr>
      </w:pPr>
      <w:r w:rsidRPr="003B520C">
        <w:rPr>
          <w:rFonts w:eastAsia="Times New Roman"/>
          <w:sz w:val="22"/>
        </w:rPr>
        <w:t xml:space="preserve">Выпускники будут готовы к дальнейшему обучению и систематическому изучению </w:t>
      </w:r>
      <w:r w:rsidRPr="003B520C">
        <w:rPr>
          <w:rFonts w:eastAsia="Times New Roman"/>
          <w:sz w:val="22"/>
          <w:lang w:val="bg-BG"/>
        </w:rPr>
        <w:t xml:space="preserve">чувашской </w:t>
      </w:r>
      <w:r w:rsidRPr="003B520C">
        <w:rPr>
          <w:rFonts w:eastAsia="Times New Roman"/>
          <w:sz w:val="22"/>
        </w:rPr>
        <w:t xml:space="preserve">литературы в </w:t>
      </w:r>
      <w:r w:rsidRPr="003B520C">
        <w:rPr>
          <w:rFonts w:eastAsia="Times New Roman"/>
          <w:sz w:val="22"/>
          <w:lang w:val="bg-BG"/>
        </w:rPr>
        <w:t xml:space="preserve">основной </w:t>
      </w:r>
      <w:r w:rsidRPr="003B520C">
        <w:rPr>
          <w:rFonts w:eastAsia="Times New Roman"/>
          <w:sz w:val="22"/>
        </w:rPr>
        <w:t>школе, достигнут необходимого уровня читательской компетенции и речевого развития, овладеют ун</w:t>
      </w:r>
      <w:r w:rsidRPr="003B520C">
        <w:rPr>
          <w:rFonts w:eastAsia="Times New Roman"/>
          <w:sz w:val="22"/>
        </w:rPr>
        <w:t>и</w:t>
      </w:r>
      <w:r w:rsidRPr="003B520C">
        <w:rPr>
          <w:rFonts w:eastAsia="Times New Roman"/>
          <w:sz w:val="22"/>
        </w:rPr>
        <w:t>версальными учебными действиями, отражающими учебную самостоятельность, познавательные интересы, основы элементарной оценочной деятельности.</w:t>
      </w:r>
    </w:p>
    <w:p w:rsidR="006C3C12" w:rsidRPr="003B520C" w:rsidRDefault="006C3C12" w:rsidP="006C3C12">
      <w:pPr>
        <w:tabs>
          <w:tab w:val="left" w:pos="709"/>
        </w:tabs>
        <w:autoSpaceDE w:val="0"/>
        <w:spacing w:line="240" w:lineRule="auto"/>
        <w:ind w:firstLine="709"/>
        <w:textAlignment w:val="center"/>
        <w:rPr>
          <w:rFonts w:eastAsia="@Arial Unicode MS"/>
          <w:sz w:val="22"/>
        </w:rPr>
      </w:pPr>
      <w:r w:rsidRPr="003B520C">
        <w:rPr>
          <w:rFonts w:eastAsia="Times New Roman"/>
          <w:sz w:val="22"/>
        </w:rPr>
        <w:t xml:space="preserve">Выпускники овладеют техникой чтения </w:t>
      </w:r>
      <w:r w:rsidRPr="003B520C">
        <w:rPr>
          <w:rFonts w:eastAsia="Times New Roman"/>
          <w:bCs/>
          <w:sz w:val="22"/>
        </w:rPr>
        <w:t>(правильным плавным чтением, приближающимся к темпу но</w:t>
      </w:r>
      <w:r w:rsidRPr="003B520C">
        <w:rPr>
          <w:rFonts w:eastAsia="Times New Roman"/>
          <w:bCs/>
          <w:sz w:val="22"/>
        </w:rPr>
        <w:t>р</w:t>
      </w:r>
      <w:r w:rsidRPr="003B520C">
        <w:rPr>
          <w:rFonts w:eastAsia="Times New Roman"/>
          <w:bCs/>
          <w:sz w:val="22"/>
        </w:rPr>
        <w:t>мальной речи)</w:t>
      </w:r>
      <w:r w:rsidRPr="003B520C">
        <w:rPr>
          <w:rFonts w:eastAsia="Times New Roman"/>
          <w:sz w:val="22"/>
        </w:rPr>
        <w:t>, приемами пони</w:t>
      </w:r>
      <w:r w:rsidRPr="003B520C">
        <w:rPr>
          <w:rFonts w:eastAsia="Times New Roman"/>
          <w:spacing w:val="2"/>
          <w:sz w:val="22"/>
        </w:rPr>
        <w:t xml:space="preserve">мания прочитанного и прослушанного произведения, элементарными приемами </w:t>
      </w:r>
      <w:r w:rsidRPr="003B520C">
        <w:rPr>
          <w:rFonts w:eastAsia="Times New Roman"/>
          <w:spacing w:val="2"/>
          <w:sz w:val="22"/>
        </w:rPr>
        <w:lastRenderedPageBreak/>
        <w:t xml:space="preserve">анализа, интерпретации и преобразования художественных, научно-популярных и учебных текстов. Научатся самостоятельно выбирать интересующую </w:t>
      </w:r>
      <w:r w:rsidRPr="003B520C">
        <w:rPr>
          <w:rFonts w:eastAsia="Times New Roman"/>
          <w:sz w:val="22"/>
        </w:rPr>
        <w:t>литературу, пользоваться словарями и справочниками</w:t>
      </w:r>
      <w:r w:rsidRPr="003B520C">
        <w:rPr>
          <w:rFonts w:eastAsia="Times New Roman"/>
          <w:sz w:val="22"/>
          <w:lang w:val="bg-BG"/>
        </w:rPr>
        <w:t>.</w:t>
      </w:r>
    </w:p>
    <w:p w:rsidR="006C3C12" w:rsidRPr="003B520C" w:rsidRDefault="006C3C12" w:rsidP="006C3C12">
      <w:pPr>
        <w:widowControl w:val="0"/>
        <w:tabs>
          <w:tab w:val="left" w:pos="142"/>
          <w:tab w:val="left" w:leader="dot" w:pos="624"/>
          <w:tab w:val="left" w:pos="709"/>
        </w:tabs>
        <w:autoSpaceDE w:val="0"/>
        <w:spacing w:line="240" w:lineRule="auto"/>
        <w:ind w:firstLine="709"/>
        <w:rPr>
          <w:rFonts w:eastAsia="@Arial Unicode MS"/>
          <w:sz w:val="22"/>
        </w:rPr>
      </w:pPr>
      <w:r w:rsidRPr="003B520C">
        <w:rPr>
          <w:rFonts w:eastAsia="@Arial Unicode MS"/>
          <w:sz w:val="22"/>
        </w:rPr>
        <w:t>Обучающиеся научатся вести диалог в различных коммуникативных ситуациях, соблюдая правила реч</w:t>
      </w:r>
      <w:r w:rsidRPr="003B520C">
        <w:rPr>
          <w:rFonts w:eastAsia="@Arial Unicode MS"/>
          <w:sz w:val="22"/>
        </w:rPr>
        <w:t>е</w:t>
      </w:r>
      <w:r w:rsidRPr="003B520C">
        <w:rPr>
          <w:rFonts w:eastAsia="@Arial Unicode MS"/>
          <w:sz w:val="22"/>
        </w:rPr>
        <w:t>вого этикета; участвовать в обсуждении прослушанного (прочитанного) произведения; смогут составлять н</w:t>
      </w:r>
      <w:r w:rsidRPr="003B520C">
        <w:rPr>
          <w:rFonts w:eastAsia="@Arial Unicode MS"/>
          <w:sz w:val="22"/>
        </w:rPr>
        <w:t>е</w:t>
      </w:r>
      <w:r w:rsidRPr="003B520C">
        <w:rPr>
          <w:rFonts w:eastAsia="@Arial Unicode MS"/>
          <w:sz w:val="22"/>
        </w:rPr>
        <w:t xml:space="preserve">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w:t>
      </w:r>
    </w:p>
    <w:p w:rsidR="006C3C12" w:rsidRPr="003B520C" w:rsidRDefault="006C3C12" w:rsidP="006C3C12">
      <w:pPr>
        <w:widowControl w:val="0"/>
        <w:tabs>
          <w:tab w:val="left" w:pos="142"/>
          <w:tab w:val="left" w:leader="dot" w:pos="624"/>
          <w:tab w:val="left" w:pos="709"/>
        </w:tabs>
        <w:autoSpaceDE w:val="0"/>
        <w:spacing w:line="240" w:lineRule="auto"/>
        <w:ind w:firstLine="709"/>
        <w:rPr>
          <w:rFonts w:eastAsia="@Arial Unicode MS"/>
          <w:sz w:val="22"/>
        </w:rPr>
      </w:pPr>
      <w:r w:rsidRPr="003B520C">
        <w:rPr>
          <w:rFonts w:eastAsia="@Arial Unicode MS"/>
          <w:sz w:val="22"/>
        </w:rPr>
        <w:t>Выпускники приобретут первичные умения работы с учебной и научно-популярной литературой, научатся находить и использовать информацию для практической работы.</w:t>
      </w:r>
    </w:p>
    <w:p w:rsidR="006C3C12" w:rsidRPr="003B520C" w:rsidRDefault="006C3C12" w:rsidP="006C3C12">
      <w:pPr>
        <w:widowControl w:val="0"/>
        <w:tabs>
          <w:tab w:val="left" w:pos="142"/>
          <w:tab w:val="left" w:leader="dot" w:pos="624"/>
          <w:tab w:val="left" w:pos="709"/>
        </w:tabs>
        <w:autoSpaceDE w:val="0"/>
        <w:spacing w:line="240" w:lineRule="auto"/>
        <w:ind w:firstLine="709"/>
        <w:rPr>
          <w:b/>
          <w:sz w:val="22"/>
        </w:rPr>
      </w:pPr>
      <w:r w:rsidRPr="003B520C">
        <w:rPr>
          <w:rFonts w:eastAsia="@Arial Unicode MS"/>
          <w:sz w:val="22"/>
        </w:rPr>
        <w:t>Выпускники овладеют основами коммуникативной деятельности, на практическом уровне осознают зн</w:t>
      </w:r>
      <w:r w:rsidRPr="003B520C">
        <w:rPr>
          <w:rFonts w:eastAsia="@Arial Unicode MS"/>
          <w:sz w:val="22"/>
        </w:rPr>
        <w:t>а</w:t>
      </w:r>
      <w:r w:rsidRPr="003B520C">
        <w:rPr>
          <w:rFonts w:eastAsia="@Arial Unicode MS"/>
          <w:sz w:val="22"/>
        </w:rPr>
        <w:t>чимость работы в группе и освоят правила групповой работы.</w:t>
      </w:r>
    </w:p>
    <w:p w:rsidR="006C3C12" w:rsidRPr="003B520C" w:rsidRDefault="006C3C12" w:rsidP="006C3C12">
      <w:pPr>
        <w:spacing w:line="240" w:lineRule="auto"/>
        <w:ind w:firstLine="709"/>
        <w:rPr>
          <w:b/>
          <w:sz w:val="22"/>
        </w:rPr>
      </w:pPr>
      <w:r w:rsidRPr="003B520C">
        <w:rPr>
          <w:b/>
          <w:sz w:val="22"/>
        </w:rPr>
        <w:t>Виды речевой и читательской деятельности</w:t>
      </w:r>
    </w:p>
    <w:p w:rsidR="006C3C12" w:rsidRPr="003B520C" w:rsidRDefault="006C3C12" w:rsidP="006C3C12">
      <w:pPr>
        <w:spacing w:line="240" w:lineRule="auto"/>
        <w:ind w:firstLine="709"/>
        <w:rPr>
          <w:rFonts w:eastAsia="@Arial Unicode MS"/>
          <w:sz w:val="22"/>
        </w:rPr>
      </w:pPr>
      <w:r w:rsidRPr="003B520C">
        <w:rPr>
          <w:sz w:val="22"/>
        </w:rPr>
        <w:t>Выпускник научится:</w:t>
      </w:r>
    </w:p>
    <w:p w:rsidR="006C3C12" w:rsidRPr="003B520C" w:rsidRDefault="006C3C12" w:rsidP="006C3C12">
      <w:pPr>
        <w:numPr>
          <w:ilvl w:val="0"/>
          <w:numId w:val="105"/>
        </w:numPr>
        <w:tabs>
          <w:tab w:val="left" w:pos="0"/>
          <w:tab w:val="left" w:pos="1134"/>
        </w:tabs>
        <w:suppressAutoHyphens/>
        <w:spacing w:line="240" w:lineRule="auto"/>
        <w:ind w:left="0" w:firstLine="709"/>
        <w:rPr>
          <w:rFonts w:eastAsia="Times New Roman"/>
          <w:sz w:val="22"/>
        </w:rPr>
      </w:pPr>
      <w:r w:rsidRPr="003B520C">
        <w:rPr>
          <w:rFonts w:eastAsia="@Arial Unicode MS"/>
          <w:sz w:val="22"/>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6C3C12" w:rsidRPr="003B520C" w:rsidRDefault="006C3C12" w:rsidP="006C3C12">
      <w:pPr>
        <w:numPr>
          <w:ilvl w:val="0"/>
          <w:numId w:val="105"/>
        </w:numPr>
        <w:tabs>
          <w:tab w:val="left" w:pos="0"/>
          <w:tab w:val="left" w:pos="1134"/>
        </w:tabs>
        <w:suppressAutoHyphens/>
        <w:spacing w:line="240" w:lineRule="auto"/>
        <w:ind w:left="0" w:firstLine="709"/>
        <w:rPr>
          <w:rFonts w:eastAsia="@Arial Unicode MS"/>
          <w:sz w:val="22"/>
        </w:rPr>
      </w:pPr>
      <w:r w:rsidRPr="003B520C">
        <w:rPr>
          <w:rFonts w:eastAsia="Times New Roman"/>
          <w:sz w:val="22"/>
        </w:rPr>
        <w:t>прогнозировать содержание текста художественного произведения по заголовку, автору, жанру;</w:t>
      </w:r>
    </w:p>
    <w:p w:rsidR="006C3C12" w:rsidRPr="003B520C" w:rsidRDefault="006C3C12" w:rsidP="006C3C12">
      <w:pPr>
        <w:numPr>
          <w:ilvl w:val="0"/>
          <w:numId w:val="105"/>
        </w:numPr>
        <w:tabs>
          <w:tab w:val="left" w:pos="0"/>
          <w:tab w:val="left" w:pos="1134"/>
        </w:tabs>
        <w:suppressAutoHyphens/>
        <w:spacing w:line="240" w:lineRule="auto"/>
        <w:ind w:left="0" w:firstLine="709"/>
        <w:rPr>
          <w:rFonts w:eastAsia="@Arial Unicode MS"/>
          <w:sz w:val="22"/>
        </w:rPr>
      </w:pPr>
      <w:r w:rsidRPr="003B520C">
        <w:rPr>
          <w:rFonts w:eastAsia="@Arial Unicode MS"/>
          <w:sz w:val="22"/>
        </w:rPr>
        <w:t>читать правильно и со скоростью, позволяющей понимать смысл прочитанного, осознавать цель чтения;</w:t>
      </w:r>
    </w:p>
    <w:p w:rsidR="006C3C12" w:rsidRPr="003B520C" w:rsidRDefault="006C3C12" w:rsidP="006C3C12">
      <w:pPr>
        <w:numPr>
          <w:ilvl w:val="0"/>
          <w:numId w:val="105"/>
        </w:numPr>
        <w:tabs>
          <w:tab w:val="left" w:pos="0"/>
          <w:tab w:val="left" w:pos="1134"/>
        </w:tabs>
        <w:suppressAutoHyphens/>
        <w:spacing w:line="240" w:lineRule="auto"/>
        <w:ind w:left="0" w:firstLine="709"/>
        <w:rPr>
          <w:rFonts w:eastAsia="@Arial Unicode MS"/>
          <w:sz w:val="22"/>
        </w:rPr>
      </w:pPr>
      <w:r w:rsidRPr="003B520C">
        <w:rPr>
          <w:rFonts w:eastAsia="@Arial Unicode MS"/>
          <w:sz w:val="22"/>
        </w:rPr>
        <w:t>различать на практическом уровне художественные, учебные, справочные тексты;</w:t>
      </w:r>
    </w:p>
    <w:p w:rsidR="006C3C12" w:rsidRPr="003B520C" w:rsidRDefault="006C3C12" w:rsidP="006C3C12">
      <w:pPr>
        <w:numPr>
          <w:ilvl w:val="0"/>
          <w:numId w:val="105"/>
        </w:numPr>
        <w:tabs>
          <w:tab w:val="left" w:pos="0"/>
          <w:tab w:val="left" w:pos="1134"/>
        </w:tabs>
        <w:suppressAutoHyphens/>
        <w:spacing w:line="240" w:lineRule="auto"/>
        <w:ind w:left="0" w:firstLine="709"/>
        <w:rPr>
          <w:rFonts w:eastAsia="@Arial Unicode MS"/>
          <w:sz w:val="22"/>
        </w:rPr>
      </w:pPr>
      <w:r w:rsidRPr="003B520C">
        <w:rPr>
          <w:rFonts w:eastAsia="@Arial Unicode MS"/>
          <w:sz w:val="22"/>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6C3C12" w:rsidRPr="003B520C" w:rsidRDefault="006C3C12" w:rsidP="006C3C12">
      <w:pPr>
        <w:numPr>
          <w:ilvl w:val="0"/>
          <w:numId w:val="105"/>
        </w:numPr>
        <w:tabs>
          <w:tab w:val="left" w:pos="0"/>
          <w:tab w:val="left" w:pos="1134"/>
        </w:tabs>
        <w:suppressAutoHyphens/>
        <w:spacing w:line="240" w:lineRule="auto"/>
        <w:ind w:left="0" w:firstLine="709"/>
        <w:rPr>
          <w:rFonts w:eastAsia="@Arial Unicode MS"/>
          <w:sz w:val="22"/>
        </w:rPr>
      </w:pPr>
      <w:r w:rsidRPr="003B520C">
        <w:rPr>
          <w:rFonts w:eastAsia="@Arial Unicode MS"/>
          <w:sz w:val="22"/>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w:t>
      </w:r>
    </w:p>
    <w:p w:rsidR="006C3C12" w:rsidRPr="003B520C" w:rsidRDefault="006C3C12" w:rsidP="006C3C12">
      <w:pPr>
        <w:numPr>
          <w:ilvl w:val="0"/>
          <w:numId w:val="105"/>
        </w:numPr>
        <w:tabs>
          <w:tab w:val="left" w:pos="0"/>
          <w:tab w:val="left" w:pos="1134"/>
        </w:tabs>
        <w:suppressAutoHyphens/>
        <w:spacing w:line="240" w:lineRule="auto"/>
        <w:ind w:left="0" w:firstLine="709"/>
        <w:rPr>
          <w:rFonts w:eastAsia="Times New Roman"/>
          <w:sz w:val="22"/>
        </w:rPr>
      </w:pPr>
      <w:r w:rsidRPr="003B520C">
        <w:rPr>
          <w:rFonts w:eastAsia="@Arial Unicode MS"/>
          <w:sz w:val="22"/>
        </w:rPr>
        <w:t xml:space="preserve">ориентироваться в содержании текста, понимать его смысл (при чтении вслух и про себя, при прослушивании): </w:t>
      </w:r>
      <w:r w:rsidRPr="003B520C">
        <w:rPr>
          <w:rFonts w:eastAsia="Times New Roman"/>
          <w:spacing w:val="2"/>
          <w:sz w:val="22"/>
        </w:rPr>
        <w:t xml:space="preserve">определять тему, главную </w:t>
      </w:r>
      <w:r w:rsidRPr="003B520C">
        <w:rPr>
          <w:rFonts w:eastAsia="Times New Roman"/>
          <w:sz w:val="22"/>
        </w:rPr>
        <w:t>мысль,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3B520C">
        <w:rPr>
          <w:rFonts w:eastAsia="Times New Roman"/>
          <w:spacing w:val="2"/>
          <w:sz w:val="22"/>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3B520C">
        <w:rPr>
          <w:rFonts w:eastAsia="Times New Roman"/>
          <w:sz w:val="22"/>
        </w:rPr>
        <w:t>ответ примерами из текста; объяснять значение слова с опорой на контекст, с использованием словарей и другой справочной литературы;</w:t>
      </w:r>
    </w:p>
    <w:p w:rsidR="006C3C12" w:rsidRPr="003B520C" w:rsidRDefault="006C3C12" w:rsidP="006C3C12">
      <w:pPr>
        <w:numPr>
          <w:ilvl w:val="0"/>
          <w:numId w:val="105"/>
        </w:numPr>
        <w:tabs>
          <w:tab w:val="left" w:pos="0"/>
          <w:tab w:val="left" w:pos="1134"/>
        </w:tabs>
        <w:suppressAutoHyphens/>
        <w:spacing w:line="240" w:lineRule="auto"/>
        <w:ind w:left="0" w:firstLine="709"/>
        <w:rPr>
          <w:rFonts w:eastAsia="Times New Roman"/>
          <w:sz w:val="22"/>
        </w:rPr>
      </w:pPr>
      <w:r w:rsidRPr="003B520C">
        <w:rPr>
          <w:rFonts w:eastAsia="Times New Roman"/>
          <w:sz w:val="22"/>
        </w:rPr>
        <w:t xml:space="preserve">использовать простейшие приемы анализа различных видов текстов: </w:t>
      </w:r>
      <w:r w:rsidRPr="003B520C">
        <w:rPr>
          <w:rFonts w:eastAsia="Times New Roman"/>
          <w:spacing w:val="2"/>
          <w:sz w:val="22"/>
        </w:rPr>
        <w:t xml:space="preserve">устанавливать </w:t>
      </w:r>
      <w:r w:rsidRPr="003B520C">
        <w:rPr>
          <w:rFonts w:eastAsia="Times New Roman"/>
          <w:sz w:val="22"/>
        </w:rPr>
        <w:t>взаимосвязь между событиями, фактами, поступками (мотивы, последствия), мыслями, чувствами героев, опираясь на содержание текста;</w:t>
      </w:r>
    </w:p>
    <w:p w:rsidR="006C3C12" w:rsidRPr="003B520C" w:rsidRDefault="006C3C12" w:rsidP="006C3C12">
      <w:pPr>
        <w:numPr>
          <w:ilvl w:val="0"/>
          <w:numId w:val="105"/>
        </w:numPr>
        <w:tabs>
          <w:tab w:val="left" w:pos="0"/>
          <w:tab w:val="left" w:pos="1134"/>
        </w:tabs>
        <w:suppressAutoHyphens/>
        <w:spacing w:line="240" w:lineRule="auto"/>
        <w:ind w:left="0" w:firstLine="709"/>
        <w:rPr>
          <w:rFonts w:eastAsia="Times New Roman"/>
          <w:sz w:val="22"/>
        </w:rPr>
      </w:pPr>
      <w:r w:rsidRPr="003B520C">
        <w:rPr>
          <w:rFonts w:eastAsia="Times New Roman"/>
          <w:sz w:val="22"/>
        </w:rPr>
        <w:t>использовать различные формы интерпретации содержания текстов: формулировать простые выводы, основываясь на содержании текста; составлять характеристику персонажа, 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поступки героев, опираясь на содержание текста;</w:t>
      </w:r>
    </w:p>
    <w:p w:rsidR="006C3C12" w:rsidRPr="003B520C" w:rsidRDefault="006C3C12" w:rsidP="006C3C12">
      <w:pPr>
        <w:numPr>
          <w:ilvl w:val="0"/>
          <w:numId w:val="105"/>
        </w:numPr>
        <w:tabs>
          <w:tab w:val="left" w:pos="0"/>
          <w:tab w:val="left" w:pos="1134"/>
        </w:tabs>
        <w:suppressAutoHyphens/>
        <w:spacing w:line="240" w:lineRule="auto"/>
        <w:ind w:left="0" w:firstLine="709"/>
        <w:rPr>
          <w:rFonts w:eastAsia="Times New Roman"/>
          <w:sz w:val="22"/>
        </w:rPr>
      </w:pPr>
      <w:r w:rsidRPr="003B520C">
        <w:rPr>
          <w:rFonts w:eastAsia="Times New Roman"/>
          <w:sz w:val="22"/>
        </w:rPr>
        <w:t>ориентироваться в нравственном содержании прочитанного текста, самостоятельно делать выводы, соотносить поступки героев с нравственными нормами;</w:t>
      </w:r>
    </w:p>
    <w:p w:rsidR="006C3C12" w:rsidRPr="003B520C" w:rsidRDefault="006C3C12" w:rsidP="006C3C12">
      <w:pPr>
        <w:numPr>
          <w:ilvl w:val="0"/>
          <w:numId w:val="105"/>
        </w:numPr>
        <w:tabs>
          <w:tab w:val="left" w:pos="0"/>
          <w:tab w:val="left" w:pos="1134"/>
        </w:tabs>
        <w:suppressAutoHyphens/>
        <w:spacing w:line="240" w:lineRule="auto"/>
        <w:ind w:left="0" w:firstLine="709"/>
        <w:rPr>
          <w:rFonts w:eastAsia="Times New Roman"/>
          <w:sz w:val="22"/>
        </w:rPr>
      </w:pPr>
      <w:r w:rsidRPr="003B520C">
        <w:rPr>
          <w:rFonts w:eastAsia="Times New Roman"/>
          <w:sz w:val="22"/>
        </w:rPr>
        <w:t>передавать содержание прочитанного или прослушанного текста в виде пересказа (полного или краткого);</w:t>
      </w:r>
    </w:p>
    <w:p w:rsidR="006C3C12" w:rsidRPr="006C3C12" w:rsidRDefault="006C3C12" w:rsidP="006C3C12">
      <w:pPr>
        <w:pStyle w:val="af8"/>
        <w:numPr>
          <w:ilvl w:val="0"/>
          <w:numId w:val="105"/>
        </w:numPr>
        <w:tabs>
          <w:tab w:val="left" w:pos="1134"/>
        </w:tabs>
        <w:suppressAutoHyphens/>
        <w:autoSpaceDN/>
        <w:ind w:right="212"/>
        <w:jc w:val="both"/>
        <w:rPr>
          <w:lang w:val="ru-RU"/>
        </w:rPr>
      </w:pPr>
      <w:r w:rsidRPr="006C3C12">
        <w:rPr>
          <w:lang w:val="ru-RU"/>
        </w:rPr>
        <w:t xml:space="preserve">выявлять </w:t>
      </w:r>
      <w:r w:rsidRPr="006C3C12">
        <w:rPr>
          <w:spacing w:val="3"/>
          <w:lang w:val="ru-RU"/>
        </w:rPr>
        <w:t>о</w:t>
      </w:r>
      <w:r w:rsidRPr="006C3C12">
        <w:rPr>
          <w:spacing w:val="-3"/>
          <w:lang w:val="ru-RU"/>
        </w:rPr>
        <w:t>с</w:t>
      </w:r>
      <w:r w:rsidRPr="006C3C12">
        <w:rPr>
          <w:spacing w:val="5"/>
          <w:lang w:val="ru-RU"/>
        </w:rPr>
        <w:t>о</w:t>
      </w:r>
      <w:r w:rsidRPr="006C3C12">
        <w:rPr>
          <w:spacing w:val="3"/>
          <w:lang w:val="ru-RU"/>
        </w:rPr>
        <w:t>б</w:t>
      </w:r>
      <w:r w:rsidRPr="006C3C12">
        <w:rPr>
          <w:lang w:val="ru-RU"/>
        </w:rPr>
        <w:t>енн</w:t>
      </w:r>
      <w:r w:rsidRPr="006C3C12">
        <w:rPr>
          <w:spacing w:val="3"/>
          <w:lang w:val="ru-RU"/>
        </w:rPr>
        <w:t>о</w:t>
      </w:r>
      <w:r w:rsidRPr="006C3C12">
        <w:rPr>
          <w:lang w:val="ru-RU"/>
        </w:rPr>
        <w:t xml:space="preserve">сти чувашского </w:t>
      </w:r>
      <w:r w:rsidRPr="006C3C12">
        <w:rPr>
          <w:spacing w:val="5"/>
          <w:lang w:val="ru-RU"/>
        </w:rPr>
        <w:t>р</w:t>
      </w:r>
      <w:r w:rsidRPr="006C3C12">
        <w:rPr>
          <w:lang w:val="ru-RU"/>
        </w:rPr>
        <w:t>ече</w:t>
      </w:r>
      <w:r w:rsidRPr="006C3C12">
        <w:rPr>
          <w:spacing w:val="4"/>
          <w:lang w:val="ru-RU"/>
        </w:rPr>
        <w:t>в</w:t>
      </w:r>
      <w:r w:rsidRPr="006C3C12">
        <w:rPr>
          <w:lang w:val="ru-RU"/>
        </w:rPr>
        <w:t>о</w:t>
      </w:r>
      <w:r w:rsidRPr="006C3C12">
        <w:rPr>
          <w:spacing w:val="-3"/>
          <w:lang w:val="ru-RU"/>
        </w:rPr>
        <w:t>г</w:t>
      </w:r>
      <w:r w:rsidRPr="006C3C12">
        <w:rPr>
          <w:lang w:val="ru-RU"/>
        </w:rPr>
        <w:t>о эти</w:t>
      </w:r>
      <w:r w:rsidRPr="006C3C12">
        <w:rPr>
          <w:spacing w:val="-5"/>
          <w:lang w:val="ru-RU"/>
        </w:rPr>
        <w:t>к</w:t>
      </w:r>
      <w:r w:rsidRPr="006C3C12">
        <w:rPr>
          <w:lang w:val="ru-RU"/>
        </w:rPr>
        <w:t>е</w:t>
      </w:r>
      <w:r w:rsidRPr="006C3C12">
        <w:rPr>
          <w:spacing w:val="2"/>
          <w:lang w:val="ru-RU"/>
        </w:rPr>
        <w:t>т</w:t>
      </w:r>
      <w:r w:rsidRPr="006C3C12">
        <w:rPr>
          <w:lang w:val="ru-RU"/>
        </w:rPr>
        <w:t>а;</w:t>
      </w:r>
    </w:p>
    <w:p w:rsidR="006C3C12" w:rsidRPr="003B520C" w:rsidRDefault="006C3C12" w:rsidP="006C3C12">
      <w:pPr>
        <w:numPr>
          <w:ilvl w:val="0"/>
          <w:numId w:val="105"/>
        </w:numPr>
        <w:tabs>
          <w:tab w:val="left" w:pos="1134"/>
        </w:tabs>
        <w:suppressAutoHyphens/>
        <w:spacing w:line="240" w:lineRule="auto"/>
        <w:ind w:right="212"/>
        <w:rPr>
          <w:sz w:val="22"/>
        </w:rPr>
      </w:pPr>
      <w:r w:rsidRPr="003B520C">
        <w:rPr>
          <w:sz w:val="22"/>
        </w:rPr>
        <w:t xml:space="preserve">понимать особенности речевого этикета, использовать средства речевого этикета в общении; </w:t>
      </w:r>
    </w:p>
    <w:p w:rsidR="006C3C12" w:rsidRPr="003B520C" w:rsidRDefault="006C3C12" w:rsidP="006C3C12">
      <w:pPr>
        <w:numPr>
          <w:ilvl w:val="0"/>
          <w:numId w:val="105"/>
        </w:numPr>
        <w:tabs>
          <w:tab w:val="left" w:pos="0"/>
          <w:tab w:val="left" w:pos="1134"/>
        </w:tabs>
        <w:suppressAutoHyphens/>
        <w:spacing w:line="240" w:lineRule="auto"/>
        <w:ind w:left="0" w:firstLine="709"/>
        <w:rPr>
          <w:rFonts w:eastAsia="Times New Roman"/>
          <w:b/>
          <w:i/>
          <w:sz w:val="22"/>
        </w:rPr>
      </w:pPr>
      <w:r w:rsidRPr="003B520C">
        <w:rPr>
          <w:rFonts w:eastAsia="Times New Roman"/>
          <w:sz w:val="22"/>
        </w:rPr>
        <w:t>участвовать в обсуждении прослушанного или 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w:t>
      </w:r>
    </w:p>
    <w:p w:rsidR="006C3C12" w:rsidRPr="003B520C" w:rsidRDefault="006C3C12" w:rsidP="006C3C12">
      <w:pPr>
        <w:numPr>
          <w:ilvl w:val="0"/>
          <w:numId w:val="105"/>
        </w:numPr>
        <w:tabs>
          <w:tab w:val="left" w:pos="1134"/>
        </w:tabs>
        <w:suppressAutoHyphens/>
        <w:spacing w:line="240" w:lineRule="auto"/>
        <w:ind w:right="212"/>
        <w:rPr>
          <w:sz w:val="22"/>
        </w:rPr>
      </w:pPr>
      <w:r w:rsidRPr="003B520C">
        <w:rPr>
          <w:sz w:val="22"/>
        </w:rPr>
        <w:t>называть имена писателей и поэтов – авторов изученных произведений, перечислять названия их произведений и коротко пересказывать содержание текстов.</w:t>
      </w:r>
    </w:p>
    <w:p w:rsidR="006C3C12" w:rsidRPr="003B520C" w:rsidRDefault="006C3C12" w:rsidP="006C3C12">
      <w:pPr>
        <w:tabs>
          <w:tab w:val="left" w:pos="0"/>
          <w:tab w:val="left" w:pos="1134"/>
        </w:tabs>
        <w:autoSpaceDE w:val="0"/>
        <w:spacing w:line="240" w:lineRule="auto"/>
        <w:ind w:firstLine="709"/>
        <w:textAlignment w:val="center"/>
        <w:rPr>
          <w:rFonts w:eastAsia="@Arial Unicode MS"/>
          <w:i/>
          <w:sz w:val="22"/>
        </w:rPr>
      </w:pPr>
      <w:r w:rsidRPr="003B520C">
        <w:rPr>
          <w:rFonts w:eastAsia="Times New Roman"/>
          <w:i/>
          <w:sz w:val="22"/>
        </w:rPr>
        <w:t>Выпускник получит возможность научиться:</w:t>
      </w:r>
    </w:p>
    <w:p w:rsidR="006C3C12" w:rsidRPr="003B520C" w:rsidRDefault="006C3C12" w:rsidP="006C3C12">
      <w:pPr>
        <w:numPr>
          <w:ilvl w:val="0"/>
          <w:numId w:val="116"/>
        </w:numPr>
        <w:tabs>
          <w:tab w:val="left" w:pos="0"/>
          <w:tab w:val="left" w:pos="1134"/>
        </w:tabs>
        <w:suppressAutoHyphens/>
        <w:spacing w:line="240" w:lineRule="auto"/>
        <w:ind w:left="0" w:firstLine="709"/>
        <w:rPr>
          <w:rFonts w:eastAsia="Times New Roman"/>
          <w:i/>
          <w:sz w:val="22"/>
        </w:rPr>
      </w:pPr>
      <w:r w:rsidRPr="003B520C">
        <w:rPr>
          <w:rFonts w:eastAsia="@Arial Unicode MS"/>
          <w:i/>
          <w:sz w:val="22"/>
        </w:rPr>
        <w:t xml:space="preserve">осмысливать эстетические и нравственные ценности прочитанного или прослушанного художественного текста, высказывать </w:t>
      </w:r>
      <w:r w:rsidRPr="003B520C">
        <w:rPr>
          <w:rFonts w:eastAsia="Times New Roman"/>
          <w:i/>
          <w:sz w:val="22"/>
        </w:rPr>
        <w:t>собственное суждение о произведении, доказывать и подтверждать его фактами и ссылками на текст;</w:t>
      </w:r>
    </w:p>
    <w:p w:rsidR="006C3C12" w:rsidRPr="003B520C" w:rsidRDefault="006C3C12" w:rsidP="006C3C12">
      <w:pPr>
        <w:numPr>
          <w:ilvl w:val="0"/>
          <w:numId w:val="116"/>
        </w:numPr>
        <w:tabs>
          <w:tab w:val="left" w:pos="0"/>
          <w:tab w:val="left" w:pos="1134"/>
        </w:tabs>
        <w:suppressAutoHyphens/>
        <w:spacing w:line="240" w:lineRule="auto"/>
        <w:ind w:left="0" w:firstLine="709"/>
        <w:rPr>
          <w:rFonts w:eastAsia="Times New Roman"/>
          <w:i/>
          <w:sz w:val="22"/>
        </w:rPr>
      </w:pPr>
      <w:r w:rsidRPr="003B520C">
        <w:rPr>
          <w:rFonts w:eastAsia="Times New Roman"/>
          <w:i/>
          <w:sz w:val="22"/>
        </w:rPr>
        <w:lastRenderedPageBreak/>
        <w:t xml:space="preserve">устанавливать ассоциации с жизненным опытом, с впечатлениями от восприятия других видов искусства; </w:t>
      </w:r>
    </w:p>
    <w:p w:rsidR="006C3C12" w:rsidRPr="003B520C" w:rsidRDefault="006C3C12" w:rsidP="006C3C12">
      <w:pPr>
        <w:numPr>
          <w:ilvl w:val="0"/>
          <w:numId w:val="116"/>
        </w:numPr>
        <w:tabs>
          <w:tab w:val="left" w:pos="0"/>
          <w:tab w:val="left" w:pos="1134"/>
        </w:tabs>
        <w:suppressAutoHyphens/>
        <w:spacing w:line="240" w:lineRule="auto"/>
        <w:ind w:left="0" w:firstLine="709"/>
        <w:rPr>
          <w:b/>
          <w:sz w:val="22"/>
        </w:rPr>
      </w:pPr>
      <w:r w:rsidRPr="003B520C">
        <w:rPr>
          <w:rFonts w:eastAsia="Times New Roman"/>
          <w:i/>
          <w:sz w:val="22"/>
        </w:rPr>
        <w:t>составлять по аналогии устные рассказы (повествование, рассуждение, описание).</w:t>
      </w:r>
    </w:p>
    <w:p w:rsidR="006C3C12" w:rsidRPr="003B520C" w:rsidRDefault="006C3C12" w:rsidP="006C3C12">
      <w:pPr>
        <w:spacing w:line="240" w:lineRule="auto"/>
        <w:ind w:firstLine="709"/>
        <w:rPr>
          <w:rFonts w:eastAsia="Times New Roman"/>
          <w:b/>
          <w:sz w:val="22"/>
        </w:rPr>
      </w:pPr>
      <w:r w:rsidRPr="003B520C">
        <w:rPr>
          <w:b/>
          <w:sz w:val="22"/>
        </w:rPr>
        <w:t>Литературоведческая пропедевтика</w:t>
      </w:r>
    </w:p>
    <w:p w:rsidR="006C3C12" w:rsidRPr="003B520C" w:rsidRDefault="006C3C12" w:rsidP="006C3C12">
      <w:pPr>
        <w:tabs>
          <w:tab w:val="left" w:pos="0"/>
        </w:tabs>
        <w:autoSpaceDE w:val="0"/>
        <w:spacing w:line="240" w:lineRule="auto"/>
        <w:ind w:firstLine="709"/>
        <w:textAlignment w:val="center"/>
        <w:rPr>
          <w:rFonts w:eastAsia="Times New Roman"/>
          <w:sz w:val="22"/>
        </w:rPr>
      </w:pPr>
      <w:r w:rsidRPr="003B520C">
        <w:rPr>
          <w:rFonts w:eastAsia="Times New Roman"/>
          <w:sz w:val="22"/>
        </w:rPr>
        <w:t>Выпускник научится:</w:t>
      </w:r>
    </w:p>
    <w:p w:rsidR="006C3C12" w:rsidRPr="003B520C" w:rsidRDefault="006C3C12" w:rsidP="006C3C12">
      <w:pPr>
        <w:numPr>
          <w:ilvl w:val="0"/>
          <w:numId w:val="113"/>
        </w:numPr>
        <w:tabs>
          <w:tab w:val="clear" w:pos="0"/>
          <w:tab w:val="left" w:pos="142"/>
          <w:tab w:val="left" w:pos="1134"/>
        </w:tabs>
        <w:suppressAutoHyphens/>
        <w:spacing w:line="240" w:lineRule="auto"/>
        <w:ind w:left="0" w:firstLine="709"/>
        <w:rPr>
          <w:rFonts w:eastAsia="Times New Roman"/>
          <w:spacing w:val="2"/>
          <w:sz w:val="22"/>
        </w:rPr>
      </w:pPr>
      <w:r w:rsidRPr="003B520C">
        <w:rPr>
          <w:rFonts w:eastAsia="Times New Roman"/>
          <w:sz w:val="22"/>
        </w:rPr>
        <w:t>распознавать некоторые отличительные особенности ху</w:t>
      </w:r>
      <w:r w:rsidRPr="003B520C">
        <w:rPr>
          <w:rFonts w:eastAsia="Times New Roman"/>
          <w:spacing w:val="2"/>
          <w:sz w:val="22"/>
        </w:rPr>
        <w:t xml:space="preserve">дожественных произведений (на примерах художественных </w:t>
      </w:r>
      <w:r w:rsidRPr="003B520C">
        <w:rPr>
          <w:rFonts w:eastAsia="Times New Roman"/>
          <w:sz w:val="22"/>
        </w:rPr>
        <w:t>образов и средств художественной выразительности);</w:t>
      </w:r>
    </w:p>
    <w:p w:rsidR="006C3C12" w:rsidRPr="003B520C" w:rsidRDefault="006C3C12" w:rsidP="006C3C12">
      <w:pPr>
        <w:numPr>
          <w:ilvl w:val="0"/>
          <w:numId w:val="113"/>
        </w:numPr>
        <w:tabs>
          <w:tab w:val="clear" w:pos="0"/>
          <w:tab w:val="left" w:pos="142"/>
          <w:tab w:val="left" w:pos="1134"/>
        </w:tabs>
        <w:suppressAutoHyphens/>
        <w:spacing w:line="240" w:lineRule="auto"/>
        <w:ind w:left="0" w:right="41" w:firstLine="709"/>
        <w:rPr>
          <w:sz w:val="22"/>
        </w:rPr>
      </w:pPr>
      <w:r w:rsidRPr="003B520C">
        <w:rPr>
          <w:rFonts w:eastAsia="Times New Roman"/>
          <w:spacing w:val="2"/>
          <w:sz w:val="22"/>
        </w:rPr>
        <w:t xml:space="preserve">отличать на практическом уровне прозаический текст </w:t>
      </w:r>
      <w:r w:rsidRPr="003B520C">
        <w:rPr>
          <w:rFonts w:eastAsia="Times New Roman"/>
          <w:sz w:val="22"/>
        </w:rPr>
        <w:t>от стихотворного текста, приводить примеры прозаических и стихотворных текстов;</w:t>
      </w:r>
    </w:p>
    <w:p w:rsidR="006C3C12" w:rsidRPr="003B520C" w:rsidRDefault="006C3C12" w:rsidP="006C3C12">
      <w:pPr>
        <w:numPr>
          <w:ilvl w:val="0"/>
          <w:numId w:val="113"/>
        </w:numPr>
        <w:tabs>
          <w:tab w:val="clear" w:pos="0"/>
          <w:tab w:val="left" w:pos="142"/>
          <w:tab w:val="left" w:pos="1134"/>
        </w:tabs>
        <w:suppressAutoHyphens/>
        <w:spacing w:line="240" w:lineRule="auto"/>
        <w:ind w:left="0" w:right="41" w:firstLine="709"/>
        <w:rPr>
          <w:sz w:val="22"/>
        </w:rPr>
      </w:pPr>
      <w:r w:rsidRPr="003B520C">
        <w:rPr>
          <w:sz w:val="22"/>
        </w:rPr>
        <w:t>различать малые жанры фольклора: пословицу, загадку, считалку, поговорку, игровую песню, народную песню;</w:t>
      </w:r>
    </w:p>
    <w:p w:rsidR="006C3C12" w:rsidRPr="003B520C" w:rsidRDefault="006C3C12" w:rsidP="006C3C12">
      <w:pPr>
        <w:numPr>
          <w:ilvl w:val="0"/>
          <w:numId w:val="113"/>
        </w:numPr>
        <w:tabs>
          <w:tab w:val="clear" w:pos="0"/>
          <w:tab w:val="left" w:pos="142"/>
          <w:tab w:val="left" w:pos="1134"/>
        </w:tabs>
        <w:suppressAutoHyphens/>
        <w:spacing w:line="240" w:lineRule="auto"/>
        <w:ind w:left="0" w:firstLine="709"/>
        <w:rPr>
          <w:rFonts w:eastAsia="Times New Roman"/>
          <w:sz w:val="22"/>
        </w:rPr>
      </w:pPr>
      <w:r w:rsidRPr="003B520C">
        <w:rPr>
          <w:rFonts w:eastAsia="Times New Roman"/>
          <w:sz w:val="22"/>
        </w:rPr>
        <w:t xml:space="preserve">различать жанры художественных произведений (рассказ, </w:t>
      </w:r>
      <w:r w:rsidRPr="003B520C">
        <w:rPr>
          <w:rFonts w:eastAsia="Times New Roman"/>
          <w:sz w:val="22"/>
          <w:lang w:val="bg-BG"/>
        </w:rPr>
        <w:t>стихотворение,</w:t>
      </w:r>
      <w:r w:rsidRPr="003B520C">
        <w:rPr>
          <w:rFonts w:eastAsia="Times New Roman"/>
          <w:sz w:val="22"/>
        </w:rPr>
        <w:t xml:space="preserve"> сказка (о животных, волшебная, бытовая) </w:t>
      </w:r>
      <w:r w:rsidRPr="003B520C">
        <w:rPr>
          <w:rFonts w:eastAsia="Times New Roman"/>
          <w:sz w:val="22"/>
          <w:lang w:val="bg-BG"/>
        </w:rPr>
        <w:t>и т. д.</w:t>
      </w:r>
      <w:r w:rsidRPr="003B520C">
        <w:rPr>
          <w:rFonts w:eastAsia="Times New Roman"/>
          <w:sz w:val="22"/>
        </w:rPr>
        <w:t>), приводить примеры;</w:t>
      </w:r>
    </w:p>
    <w:p w:rsidR="006C3C12" w:rsidRPr="003B520C" w:rsidRDefault="006C3C12" w:rsidP="006C3C12">
      <w:pPr>
        <w:numPr>
          <w:ilvl w:val="0"/>
          <w:numId w:val="113"/>
        </w:numPr>
        <w:tabs>
          <w:tab w:val="clear" w:pos="0"/>
          <w:tab w:val="left" w:pos="142"/>
          <w:tab w:val="left" w:pos="1134"/>
        </w:tabs>
        <w:suppressAutoHyphens/>
        <w:spacing w:line="240" w:lineRule="auto"/>
        <w:ind w:left="0" w:firstLine="709"/>
        <w:rPr>
          <w:rFonts w:eastAsia="Times New Roman"/>
          <w:b/>
          <w:i/>
          <w:sz w:val="22"/>
        </w:rPr>
      </w:pPr>
      <w:r w:rsidRPr="003B520C">
        <w:rPr>
          <w:rFonts w:eastAsia="Times New Roman"/>
          <w:sz w:val="22"/>
        </w:rPr>
        <w:t>находить средства художественной выразительности, такие как синоним, антоним, сравнение, метафора, олицетворение, эпитет, гипербола.</w:t>
      </w:r>
    </w:p>
    <w:p w:rsidR="006C3C12" w:rsidRPr="003B520C" w:rsidRDefault="006C3C12" w:rsidP="006C3C12">
      <w:pPr>
        <w:tabs>
          <w:tab w:val="left" w:pos="0"/>
          <w:tab w:val="left" w:pos="1134"/>
        </w:tabs>
        <w:autoSpaceDE w:val="0"/>
        <w:spacing w:line="240" w:lineRule="auto"/>
        <w:ind w:firstLine="709"/>
        <w:textAlignment w:val="center"/>
        <w:rPr>
          <w:rFonts w:eastAsia="Times New Roman"/>
          <w:i/>
          <w:spacing w:val="2"/>
          <w:sz w:val="22"/>
        </w:rPr>
      </w:pPr>
      <w:r w:rsidRPr="003B520C">
        <w:rPr>
          <w:rFonts w:eastAsia="Times New Roman"/>
          <w:i/>
          <w:sz w:val="22"/>
        </w:rPr>
        <w:t>Выпускник получит возможность научиться:</w:t>
      </w:r>
    </w:p>
    <w:p w:rsidR="006C3C12" w:rsidRPr="003B520C" w:rsidRDefault="006C3C12" w:rsidP="006C3C12">
      <w:pPr>
        <w:numPr>
          <w:ilvl w:val="0"/>
          <w:numId w:val="119"/>
        </w:numPr>
        <w:tabs>
          <w:tab w:val="left" w:pos="0"/>
          <w:tab w:val="left" w:pos="1134"/>
        </w:tabs>
        <w:suppressAutoHyphens/>
        <w:spacing w:line="240" w:lineRule="auto"/>
        <w:ind w:left="0" w:firstLine="709"/>
        <w:rPr>
          <w:rFonts w:eastAsia="Times New Roman"/>
          <w:i/>
          <w:sz w:val="22"/>
        </w:rPr>
      </w:pPr>
      <w:r w:rsidRPr="003B520C">
        <w:rPr>
          <w:rFonts w:eastAsia="Times New Roman"/>
          <w:i/>
          <w:spacing w:val="2"/>
          <w:sz w:val="22"/>
        </w:rPr>
        <w:t xml:space="preserve">воспринимать художественную литературу как вид </w:t>
      </w:r>
      <w:r w:rsidRPr="003B520C">
        <w:rPr>
          <w:rFonts w:eastAsia="Times New Roman"/>
          <w:i/>
          <w:sz w:val="22"/>
        </w:rPr>
        <w:t>искусства, приводить примеры проявления художественного вымысла в произведениях;</w:t>
      </w:r>
    </w:p>
    <w:p w:rsidR="006C3C12" w:rsidRPr="003B520C" w:rsidRDefault="006C3C12" w:rsidP="006C3C12">
      <w:pPr>
        <w:numPr>
          <w:ilvl w:val="0"/>
          <w:numId w:val="119"/>
        </w:numPr>
        <w:tabs>
          <w:tab w:val="left" w:pos="0"/>
          <w:tab w:val="left" w:pos="1134"/>
        </w:tabs>
        <w:suppressAutoHyphens/>
        <w:spacing w:line="240" w:lineRule="auto"/>
        <w:ind w:left="0" w:firstLine="709"/>
        <w:rPr>
          <w:rFonts w:eastAsia="Times New Roman"/>
          <w:i/>
          <w:sz w:val="22"/>
        </w:rPr>
      </w:pPr>
      <w:r w:rsidRPr="003B520C">
        <w:rPr>
          <w:rFonts w:eastAsia="Times New Roman"/>
          <w:i/>
          <w:sz w:val="22"/>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(метафора, олицетворение, сравнение, эпитет и др.);</w:t>
      </w:r>
    </w:p>
    <w:p w:rsidR="006C3C12" w:rsidRPr="003B520C" w:rsidRDefault="006C3C12" w:rsidP="006C3C12">
      <w:pPr>
        <w:numPr>
          <w:ilvl w:val="0"/>
          <w:numId w:val="119"/>
        </w:numPr>
        <w:tabs>
          <w:tab w:val="left" w:pos="0"/>
          <w:tab w:val="left" w:pos="1134"/>
        </w:tabs>
        <w:suppressAutoHyphens/>
        <w:spacing w:line="240" w:lineRule="auto"/>
        <w:ind w:left="0" w:firstLine="709"/>
        <w:rPr>
          <w:b/>
          <w:sz w:val="22"/>
          <w:lang w:val="bg-BG"/>
        </w:rPr>
      </w:pPr>
      <w:r w:rsidRPr="003B520C">
        <w:rPr>
          <w:rFonts w:eastAsia="Times New Roman"/>
          <w:i/>
          <w:sz w:val="22"/>
        </w:rPr>
        <w:t>определять позиции автора и героев художественного текста.</w:t>
      </w:r>
    </w:p>
    <w:p w:rsidR="006C3C12" w:rsidRPr="003B520C" w:rsidRDefault="006C3C12" w:rsidP="006C3C12">
      <w:pPr>
        <w:tabs>
          <w:tab w:val="left" w:pos="0"/>
        </w:tabs>
        <w:spacing w:line="240" w:lineRule="auto"/>
        <w:ind w:firstLine="720"/>
        <w:rPr>
          <w:rFonts w:eastAsia="@Arial Unicode MS"/>
          <w:b/>
          <w:sz w:val="22"/>
        </w:rPr>
      </w:pPr>
      <w:r w:rsidRPr="003B520C">
        <w:rPr>
          <w:b/>
          <w:sz w:val="22"/>
          <w:lang w:val="bg-BG"/>
        </w:rPr>
        <w:t>Творческая деятельность обучающихся</w:t>
      </w:r>
    </w:p>
    <w:p w:rsidR="006C3C12" w:rsidRPr="003B520C" w:rsidRDefault="006C3C12" w:rsidP="006C3C12">
      <w:pPr>
        <w:tabs>
          <w:tab w:val="left" w:pos="0"/>
        </w:tabs>
        <w:spacing w:line="240" w:lineRule="auto"/>
        <w:ind w:firstLine="709"/>
        <w:rPr>
          <w:rFonts w:eastAsia="Times New Roman"/>
          <w:sz w:val="22"/>
        </w:rPr>
      </w:pPr>
      <w:r w:rsidRPr="003B520C">
        <w:rPr>
          <w:rFonts w:eastAsia="@Arial Unicode MS"/>
          <w:sz w:val="22"/>
        </w:rPr>
        <w:t>Выпускник научится:</w:t>
      </w:r>
    </w:p>
    <w:p w:rsidR="006C3C12" w:rsidRPr="003B520C" w:rsidRDefault="006C3C12" w:rsidP="006C3C12">
      <w:pPr>
        <w:numPr>
          <w:ilvl w:val="0"/>
          <w:numId w:val="115"/>
        </w:numPr>
        <w:tabs>
          <w:tab w:val="left" w:pos="0"/>
          <w:tab w:val="left" w:pos="1134"/>
        </w:tabs>
        <w:suppressAutoHyphens/>
        <w:spacing w:line="240" w:lineRule="auto"/>
        <w:ind w:left="0" w:firstLine="709"/>
        <w:rPr>
          <w:rFonts w:eastAsia="Times New Roman"/>
          <w:sz w:val="22"/>
        </w:rPr>
      </w:pPr>
      <w:r w:rsidRPr="003B520C">
        <w:rPr>
          <w:rFonts w:eastAsia="Times New Roman"/>
          <w:sz w:val="22"/>
        </w:rPr>
        <w:t>создавать по аналогии собственный текст;</w:t>
      </w:r>
    </w:p>
    <w:p w:rsidR="006C3C12" w:rsidRPr="003B520C" w:rsidRDefault="006C3C12" w:rsidP="006C3C12">
      <w:pPr>
        <w:numPr>
          <w:ilvl w:val="0"/>
          <w:numId w:val="115"/>
        </w:numPr>
        <w:tabs>
          <w:tab w:val="left" w:pos="0"/>
          <w:tab w:val="left" w:pos="1134"/>
        </w:tabs>
        <w:suppressAutoHyphens/>
        <w:spacing w:line="240" w:lineRule="auto"/>
        <w:ind w:left="0" w:firstLine="709"/>
        <w:rPr>
          <w:rFonts w:eastAsia="Times New Roman"/>
          <w:sz w:val="22"/>
        </w:rPr>
      </w:pPr>
      <w:r w:rsidRPr="003B520C">
        <w:rPr>
          <w:rFonts w:eastAsia="Times New Roman"/>
          <w:sz w:val="22"/>
        </w:rPr>
        <w:t>составлять устный рассказ на основе прочитанных про</w:t>
      </w:r>
      <w:r w:rsidRPr="003B520C">
        <w:rPr>
          <w:rFonts w:eastAsia="Times New Roman"/>
          <w:spacing w:val="2"/>
          <w:sz w:val="22"/>
        </w:rPr>
        <w:t xml:space="preserve">изведений с учетом коммуникативной задачи (для разных </w:t>
      </w:r>
      <w:r w:rsidRPr="003B520C">
        <w:rPr>
          <w:rFonts w:eastAsia="Times New Roman"/>
          <w:sz w:val="22"/>
        </w:rPr>
        <w:t>адресатов);</w:t>
      </w:r>
    </w:p>
    <w:p w:rsidR="006C3C12" w:rsidRPr="003B520C" w:rsidRDefault="006C3C12" w:rsidP="006C3C12">
      <w:pPr>
        <w:numPr>
          <w:ilvl w:val="0"/>
          <w:numId w:val="115"/>
        </w:numPr>
        <w:tabs>
          <w:tab w:val="left" w:pos="1134"/>
        </w:tabs>
        <w:suppressAutoHyphens/>
        <w:spacing w:line="240" w:lineRule="auto"/>
        <w:rPr>
          <w:sz w:val="22"/>
          <w:lang w:val="bg-BG"/>
        </w:rPr>
      </w:pPr>
      <w:r w:rsidRPr="003B520C">
        <w:rPr>
          <w:sz w:val="22"/>
        </w:rPr>
        <w:t>иллюстрировать фрагменты прослушанного или прочитанного текста;</w:t>
      </w:r>
    </w:p>
    <w:p w:rsidR="006C3C12" w:rsidRPr="003B520C" w:rsidRDefault="006C3C12" w:rsidP="006C3C12">
      <w:pPr>
        <w:numPr>
          <w:ilvl w:val="0"/>
          <w:numId w:val="115"/>
        </w:numPr>
        <w:tabs>
          <w:tab w:val="left" w:pos="1134"/>
        </w:tabs>
        <w:suppressAutoHyphens/>
        <w:spacing w:line="240" w:lineRule="auto"/>
        <w:rPr>
          <w:sz w:val="22"/>
          <w:lang w:val="bg-BG"/>
        </w:rPr>
      </w:pPr>
      <w:r w:rsidRPr="003B520C">
        <w:rPr>
          <w:sz w:val="22"/>
        </w:rPr>
        <w:t>анализировать иллюстрации, соотносить их сюжет с соответствующим фрагментом текста или с основной мыслью (чувством, переживанием), выраженной в тексте;</w:t>
      </w:r>
    </w:p>
    <w:p w:rsidR="006C3C12" w:rsidRPr="003B520C" w:rsidRDefault="006C3C12" w:rsidP="006C3C12">
      <w:pPr>
        <w:numPr>
          <w:ilvl w:val="0"/>
          <w:numId w:val="115"/>
        </w:numPr>
        <w:tabs>
          <w:tab w:val="left" w:pos="0"/>
          <w:tab w:val="left" w:pos="1134"/>
        </w:tabs>
        <w:suppressAutoHyphens/>
        <w:spacing w:line="240" w:lineRule="auto"/>
        <w:ind w:left="0" w:firstLine="709"/>
        <w:rPr>
          <w:rFonts w:eastAsia="@Arial Unicode MS"/>
          <w:b/>
          <w:i/>
          <w:sz w:val="22"/>
        </w:rPr>
      </w:pPr>
      <w:r w:rsidRPr="003B520C">
        <w:rPr>
          <w:rFonts w:eastAsia="Times New Roman"/>
          <w:sz w:val="22"/>
        </w:rPr>
        <w:t>разрабатывать проектную работу в виде списка книг для чтения.</w:t>
      </w:r>
    </w:p>
    <w:p w:rsidR="006C3C12" w:rsidRPr="003B520C" w:rsidRDefault="006C3C12" w:rsidP="006C3C12">
      <w:pPr>
        <w:tabs>
          <w:tab w:val="left" w:pos="0"/>
          <w:tab w:val="left" w:pos="1134"/>
        </w:tabs>
        <w:spacing w:line="240" w:lineRule="auto"/>
        <w:ind w:firstLine="709"/>
        <w:rPr>
          <w:rFonts w:eastAsia="Times New Roman"/>
          <w:i/>
          <w:sz w:val="22"/>
        </w:rPr>
      </w:pPr>
      <w:r w:rsidRPr="003B520C">
        <w:rPr>
          <w:rFonts w:eastAsia="@Arial Unicode MS"/>
          <w:i/>
          <w:sz w:val="22"/>
        </w:rPr>
        <w:t>Выпускник получит возможность научиться:</w:t>
      </w:r>
    </w:p>
    <w:p w:rsidR="006C3C12" w:rsidRPr="003B520C" w:rsidRDefault="006C3C12" w:rsidP="006C3C12">
      <w:pPr>
        <w:numPr>
          <w:ilvl w:val="0"/>
          <w:numId w:val="106"/>
        </w:numPr>
        <w:tabs>
          <w:tab w:val="left" w:pos="0"/>
          <w:tab w:val="left" w:pos="1134"/>
        </w:tabs>
        <w:suppressAutoHyphens/>
        <w:spacing w:line="240" w:lineRule="auto"/>
        <w:ind w:left="0" w:firstLine="709"/>
        <w:rPr>
          <w:rFonts w:eastAsia="Times New Roman"/>
          <w:i/>
          <w:sz w:val="22"/>
        </w:rPr>
      </w:pPr>
      <w:r w:rsidRPr="003B520C">
        <w:rPr>
          <w:rFonts w:eastAsia="Times New Roman"/>
          <w:i/>
          <w:sz w:val="22"/>
        </w:rPr>
        <w:t xml:space="preserve">вести рассказ (или повествование) на основе сюжета </w:t>
      </w:r>
      <w:r w:rsidRPr="003B520C">
        <w:rPr>
          <w:rFonts w:eastAsia="Times New Roman"/>
          <w:i/>
          <w:spacing w:val="2"/>
          <w:sz w:val="22"/>
        </w:rPr>
        <w:t xml:space="preserve">известного литературного произведения, дополняя и / или </w:t>
      </w:r>
      <w:r w:rsidRPr="003B520C">
        <w:rPr>
          <w:rFonts w:eastAsia="Times New Roman"/>
          <w:i/>
          <w:sz w:val="22"/>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6C3C12" w:rsidRPr="003B520C" w:rsidRDefault="006C3C12" w:rsidP="006C3C12">
      <w:pPr>
        <w:numPr>
          <w:ilvl w:val="0"/>
          <w:numId w:val="106"/>
        </w:numPr>
        <w:tabs>
          <w:tab w:val="left" w:pos="0"/>
          <w:tab w:val="left" w:pos="1134"/>
        </w:tabs>
        <w:suppressAutoHyphens/>
        <w:spacing w:line="240" w:lineRule="auto"/>
        <w:ind w:left="0" w:firstLine="709"/>
        <w:rPr>
          <w:rFonts w:eastAsia="Times New Roman"/>
          <w:i/>
          <w:sz w:val="22"/>
        </w:rPr>
      </w:pPr>
      <w:r w:rsidRPr="003B520C">
        <w:rPr>
          <w:rFonts w:eastAsia="Times New Roman"/>
          <w:i/>
          <w:sz w:val="22"/>
        </w:rPr>
        <w:t>писать мини-сочинения по поводу прочитанного в виде читательских аннотаций или отзыва;</w:t>
      </w:r>
    </w:p>
    <w:p w:rsidR="006C3C12" w:rsidRPr="003B520C" w:rsidRDefault="006C3C12" w:rsidP="006C3C12">
      <w:pPr>
        <w:numPr>
          <w:ilvl w:val="0"/>
          <w:numId w:val="106"/>
        </w:numPr>
        <w:tabs>
          <w:tab w:val="left" w:pos="0"/>
          <w:tab w:val="left" w:pos="1134"/>
        </w:tabs>
        <w:suppressAutoHyphens/>
        <w:spacing w:line="240" w:lineRule="auto"/>
        <w:ind w:left="0" w:firstLine="709"/>
        <w:rPr>
          <w:rFonts w:eastAsia="Times New Roman"/>
          <w:i/>
          <w:sz w:val="22"/>
        </w:rPr>
      </w:pPr>
      <w:r w:rsidRPr="003B520C">
        <w:rPr>
          <w:rFonts w:eastAsia="Times New Roman"/>
          <w:i/>
          <w:sz w:val="22"/>
        </w:rPr>
        <w:t>создавать серии иллюстраций с короткими текстами по содержанию прочитанного (прослушанного) произведения;</w:t>
      </w:r>
    </w:p>
    <w:p w:rsidR="006C3C12" w:rsidRPr="003B520C" w:rsidRDefault="006C3C12" w:rsidP="006C3C12">
      <w:pPr>
        <w:numPr>
          <w:ilvl w:val="0"/>
          <w:numId w:val="106"/>
        </w:numPr>
        <w:tabs>
          <w:tab w:val="left" w:pos="0"/>
          <w:tab w:val="left" w:pos="1134"/>
        </w:tabs>
        <w:suppressAutoHyphens/>
        <w:spacing w:line="240" w:lineRule="auto"/>
        <w:ind w:left="0" w:firstLine="709"/>
        <w:rPr>
          <w:rFonts w:eastAsia="Times New Roman"/>
          <w:i/>
          <w:sz w:val="22"/>
        </w:rPr>
      </w:pPr>
      <w:r w:rsidRPr="003B520C">
        <w:rPr>
          <w:rFonts w:eastAsia="Times New Roman"/>
          <w:i/>
          <w:sz w:val="22"/>
        </w:rPr>
        <w:t xml:space="preserve">создавать проекты с </w:t>
      </w:r>
      <w:r w:rsidRPr="003B520C">
        <w:rPr>
          <w:rFonts w:eastAsia="Times New Roman"/>
          <w:bCs/>
          <w:i/>
          <w:sz w:val="22"/>
        </w:rPr>
        <w:t>аудиовизуальной поддержкой и пояснениями;</w:t>
      </w:r>
    </w:p>
    <w:p w:rsidR="006C3C12" w:rsidRPr="003B520C" w:rsidRDefault="006C3C12" w:rsidP="006C3C12">
      <w:pPr>
        <w:numPr>
          <w:ilvl w:val="0"/>
          <w:numId w:val="106"/>
        </w:numPr>
        <w:tabs>
          <w:tab w:val="left" w:pos="0"/>
          <w:tab w:val="left" w:pos="1134"/>
        </w:tabs>
        <w:suppressAutoHyphens/>
        <w:spacing w:line="240" w:lineRule="auto"/>
        <w:ind w:left="0" w:firstLine="709"/>
        <w:rPr>
          <w:rFonts w:eastAsia="TimesNewRomanPSMT"/>
          <w:b/>
          <w:sz w:val="22"/>
        </w:rPr>
      </w:pPr>
      <w:r w:rsidRPr="003B520C">
        <w:rPr>
          <w:rFonts w:eastAsia="Times New Roman"/>
          <w:i/>
          <w:sz w:val="22"/>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6C3C12" w:rsidRPr="003B520C" w:rsidRDefault="006C3C12" w:rsidP="006C3C12">
      <w:pPr>
        <w:spacing w:line="240" w:lineRule="auto"/>
        <w:ind w:left="720"/>
        <w:rPr>
          <w:rFonts w:eastAsia="TimesNewRomanPSMT"/>
          <w:b/>
          <w:sz w:val="22"/>
        </w:rPr>
      </w:pPr>
      <w:r w:rsidRPr="003B520C">
        <w:rPr>
          <w:rFonts w:eastAsia="TimesNewRomanPSMT"/>
          <w:b/>
          <w:sz w:val="22"/>
        </w:rPr>
        <w:t>Круг детского чтения</w:t>
      </w:r>
    </w:p>
    <w:p w:rsidR="006C3C12" w:rsidRPr="003B520C" w:rsidRDefault="006C3C12" w:rsidP="006C3C12">
      <w:pPr>
        <w:spacing w:line="240" w:lineRule="auto"/>
        <w:ind w:firstLine="709"/>
        <w:rPr>
          <w:rFonts w:eastAsia="TimesNewRomanPSMT"/>
          <w:sz w:val="22"/>
          <w:lang w:eastAsia="en-US" w:bidi="en-US"/>
        </w:rPr>
      </w:pPr>
      <w:r w:rsidRPr="003B520C">
        <w:rPr>
          <w:rFonts w:eastAsia="TimesNewRomanPSMT"/>
          <w:sz w:val="22"/>
        </w:rPr>
        <w:t>Выпускник научится:</w:t>
      </w:r>
    </w:p>
    <w:p w:rsidR="006C3C12" w:rsidRPr="003B520C" w:rsidRDefault="006C3C12" w:rsidP="006C3C12">
      <w:pPr>
        <w:numPr>
          <w:ilvl w:val="0"/>
          <w:numId w:val="121"/>
        </w:numPr>
        <w:tabs>
          <w:tab w:val="left" w:pos="1134"/>
        </w:tabs>
        <w:suppressAutoHyphens/>
        <w:spacing w:line="240" w:lineRule="auto"/>
        <w:ind w:left="0" w:firstLine="709"/>
        <w:rPr>
          <w:rFonts w:eastAsia="TimesNewRomanPSMT"/>
          <w:sz w:val="22"/>
          <w:lang w:eastAsia="en-US" w:bidi="en-US"/>
        </w:rPr>
      </w:pPr>
      <w:r w:rsidRPr="003B520C">
        <w:rPr>
          <w:rFonts w:eastAsia="TimesNewRomanPSMT"/>
          <w:sz w:val="22"/>
          <w:lang w:eastAsia="en-US" w:bidi="en-US"/>
        </w:rPr>
        <w:t>осуществлять выбор книги в зависимости от заданной тематики или по собственному желанию;</w:t>
      </w:r>
    </w:p>
    <w:p w:rsidR="006C3C12" w:rsidRPr="003B520C" w:rsidRDefault="006C3C12" w:rsidP="006C3C12">
      <w:pPr>
        <w:numPr>
          <w:ilvl w:val="0"/>
          <w:numId w:val="121"/>
        </w:numPr>
        <w:tabs>
          <w:tab w:val="left" w:pos="1134"/>
        </w:tabs>
        <w:suppressAutoHyphens/>
        <w:spacing w:line="240" w:lineRule="auto"/>
        <w:ind w:left="0" w:firstLine="709"/>
        <w:rPr>
          <w:rFonts w:eastAsia="TimesNewRomanPSMT"/>
          <w:b/>
          <w:i/>
          <w:sz w:val="22"/>
        </w:rPr>
      </w:pPr>
      <w:r w:rsidRPr="003B520C">
        <w:rPr>
          <w:rFonts w:eastAsia="TimesNewRomanPSMT"/>
          <w:sz w:val="22"/>
          <w:lang w:eastAsia="en-US" w:bidi="en-US"/>
        </w:rPr>
        <w:t>вести список прочитанных книг с целью использования его в учебной и внеучебной деятельности, в том числе для планирования круга чтения.</w:t>
      </w:r>
    </w:p>
    <w:p w:rsidR="006C3C12" w:rsidRPr="003B520C" w:rsidRDefault="006C3C12" w:rsidP="006C3C12">
      <w:pPr>
        <w:tabs>
          <w:tab w:val="left" w:pos="1134"/>
        </w:tabs>
        <w:spacing w:line="240" w:lineRule="auto"/>
        <w:ind w:left="709"/>
        <w:rPr>
          <w:rFonts w:eastAsia="TimesNewRomanPS-ItalicMT"/>
          <w:i/>
          <w:iCs/>
          <w:sz w:val="22"/>
        </w:rPr>
      </w:pPr>
      <w:r w:rsidRPr="003B520C">
        <w:rPr>
          <w:rFonts w:eastAsia="TimesNewRomanPSMT"/>
          <w:i/>
          <w:sz w:val="22"/>
        </w:rPr>
        <w:t>Выпускник получит возможность научиться:</w:t>
      </w:r>
    </w:p>
    <w:p w:rsidR="006C3C12" w:rsidRPr="003B520C" w:rsidRDefault="006C3C12" w:rsidP="006C3C12">
      <w:pPr>
        <w:pStyle w:val="af8"/>
        <w:widowControl/>
        <w:numPr>
          <w:ilvl w:val="0"/>
          <w:numId w:val="114"/>
        </w:numPr>
        <w:tabs>
          <w:tab w:val="left" w:pos="1134"/>
        </w:tabs>
        <w:suppressAutoHyphens/>
        <w:autoSpaceDE/>
        <w:autoSpaceDN/>
        <w:ind w:left="0" w:firstLine="709"/>
        <w:rPr>
          <w:rFonts w:eastAsia="TimesNewRomanPS-ItalicMT"/>
          <w:i/>
          <w:iCs/>
        </w:rPr>
      </w:pPr>
      <w:r w:rsidRPr="003B520C">
        <w:rPr>
          <w:rFonts w:eastAsia="TimesNewRomanPS-ItalicMT"/>
          <w:i/>
          <w:iCs/>
        </w:rPr>
        <w:t>работать с тематическим каталогом;</w:t>
      </w:r>
    </w:p>
    <w:p w:rsidR="006C3C12" w:rsidRPr="003B520C" w:rsidRDefault="006C3C12" w:rsidP="006C3C12">
      <w:pPr>
        <w:pStyle w:val="af8"/>
        <w:widowControl/>
        <w:numPr>
          <w:ilvl w:val="0"/>
          <w:numId w:val="114"/>
        </w:numPr>
        <w:tabs>
          <w:tab w:val="left" w:pos="1134"/>
        </w:tabs>
        <w:suppressAutoHyphens/>
        <w:autoSpaceDE/>
        <w:autoSpaceDN/>
        <w:ind w:left="0" w:firstLine="709"/>
        <w:rPr>
          <w:rFonts w:eastAsia="TimesNewRomanPS-ItalicMT"/>
          <w:i/>
          <w:iCs/>
        </w:rPr>
      </w:pPr>
      <w:r w:rsidRPr="003B520C">
        <w:rPr>
          <w:rFonts w:eastAsia="TimesNewRomanPS-ItalicMT"/>
          <w:i/>
          <w:iCs/>
        </w:rPr>
        <w:t>работать с детской периодикой;</w:t>
      </w:r>
    </w:p>
    <w:p w:rsidR="006C3C12" w:rsidRPr="003B520C" w:rsidRDefault="006C3C12" w:rsidP="006C3C12">
      <w:pPr>
        <w:pStyle w:val="af8"/>
        <w:widowControl/>
        <w:numPr>
          <w:ilvl w:val="0"/>
          <w:numId w:val="114"/>
        </w:numPr>
        <w:tabs>
          <w:tab w:val="left" w:pos="1134"/>
        </w:tabs>
        <w:suppressAutoHyphens/>
        <w:autoSpaceDE/>
        <w:autoSpaceDN/>
        <w:ind w:left="0" w:firstLine="709"/>
        <w:rPr>
          <w:b/>
          <w:lang w:val="bg-BG"/>
        </w:rPr>
      </w:pPr>
      <w:r w:rsidRPr="006C3C12">
        <w:rPr>
          <w:rFonts w:eastAsia="TimesNewRomanPS-ItalicMT"/>
          <w:i/>
          <w:iCs/>
          <w:lang w:val="ru-RU"/>
        </w:rPr>
        <w:t>самостоятельно писать отзыв о прочитанной книге (в свободной форме).</w:t>
      </w:r>
    </w:p>
    <w:p w:rsidR="006C3C12" w:rsidRPr="003B520C" w:rsidRDefault="006C3C12" w:rsidP="006C3C12">
      <w:pPr>
        <w:spacing w:line="240" w:lineRule="auto"/>
        <w:jc w:val="center"/>
        <w:rPr>
          <w:b/>
          <w:sz w:val="22"/>
        </w:rPr>
      </w:pPr>
      <w:r w:rsidRPr="003B520C">
        <w:rPr>
          <w:b/>
          <w:sz w:val="22"/>
          <w:lang w:val="bg-BG"/>
        </w:rPr>
        <w:t>Планируемые предметные результаты по классам</w:t>
      </w:r>
    </w:p>
    <w:p w:rsidR="006C3C12" w:rsidRPr="003B520C" w:rsidRDefault="006C3C12" w:rsidP="006C3C12">
      <w:pPr>
        <w:widowControl w:val="0"/>
        <w:autoSpaceDE w:val="0"/>
        <w:spacing w:line="240" w:lineRule="auto"/>
        <w:ind w:right="212"/>
        <w:jc w:val="center"/>
        <w:rPr>
          <w:b/>
          <w:bCs/>
          <w:i/>
          <w:sz w:val="22"/>
        </w:rPr>
      </w:pPr>
      <w:r w:rsidRPr="003B520C">
        <w:rPr>
          <w:b/>
          <w:sz w:val="22"/>
        </w:rPr>
        <w:t>1 класс</w:t>
      </w:r>
    </w:p>
    <w:p w:rsidR="006C3C12" w:rsidRPr="003B520C" w:rsidRDefault="006C3C12" w:rsidP="006C3C12">
      <w:pPr>
        <w:spacing w:line="240" w:lineRule="auto"/>
        <w:ind w:right="212" w:firstLine="709"/>
        <w:rPr>
          <w:bCs/>
          <w:sz w:val="22"/>
        </w:rPr>
      </w:pPr>
      <w:r w:rsidRPr="003B520C">
        <w:rPr>
          <w:b/>
          <w:bCs/>
          <w:i/>
          <w:sz w:val="22"/>
        </w:rPr>
        <w:t>Раздел «Виды речевой и читательской деятельности»</w:t>
      </w:r>
    </w:p>
    <w:p w:rsidR="006C3C12" w:rsidRPr="003B520C" w:rsidRDefault="006C3C12" w:rsidP="006C3C12">
      <w:pPr>
        <w:spacing w:line="240" w:lineRule="auto"/>
        <w:ind w:right="212" w:firstLine="709"/>
        <w:rPr>
          <w:sz w:val="22"/>
        </w:rPr>
      </w:pPr>
      <w:r w:rsidRPr="003B520C">
        <w:rPr>
          <w:bCs/>
          <w:sz w:val="22"/>
        </w:rPr>
        <w:t>Обучающийся научится</w:t>
      </w:r>
      <w:r w:rsidRPr="003B520C">
        <w:rPr>
          <w:sz w:val="22"/>
        </w:rPr>
        <w:t>:</w:t>
      </w:r>
    </w:p>
    <w:p w:rsidR="006C3C12" w:rsidRPr="003B520C" w:rsidRDefault="006C3C12" w:rsidP="006C3C12">
      <w:pPr>
        <w:numPr>
          <w:ilvl w:val="0"/>
          <w:numId w:val="118"/>
        </w:numPr>
        <w:tabs>
          <w:tab w:val="left" w:pos="1134"/>
        </w:tabs>
        <w:suppressAutoHyphens/>
        <w:spacing w:line="240" w:lineRule="auto"/>
        <w:ind w:left="0" w:right="212" w:firstLine="709"/>
        <w:rPr>
          <w:sz w:val="22"/>
        </w:rPr>
      </w:pPr>
      <w:r w:rsidRPr="003B520C">
        <w:rPr>
          <w:sz w:val="22"/>
        </w:rPr>
        <w:t xml:space="preserve">читать вслух по слогам </w:t>
      </w:r>
      <w:r w:rsidRPr="003B520C">
        <w:rPr>
          <w:rFonts w:eastAsia="Times New Roman"/>
          <w:sz w:val="22"/>
        </w:rPr>
        <w:t>с постепенным переходом на чтение целыми словами</w:t>
      </w:r>
      <w:r w:rsidRPr="003B520C">
        <w:rPr>
          <w:sz w:val="22"/>
        </w:rPr>
        <w:t>;</w:t>
      </w:r>
    </w:p>
    <w:p w:rsidR="006C3C12" w:rsidRPr="003B520C" w:rsidRDefault="006C3C12" w:rsidP="006C3C12">
      <w:pPr>
        <w:numPr>
          <w:ilvl w:val="0"/>
          <w:numId w:val="118"/>
        </w:numPr>
        <w:tabs>
          <w:tab w:val="left" w:pos="1134"/>
        </w:tabs>
        <w:suppressAutoHyphens/>
        <w:spacing w:line="240" w:lineRule="auto"/>
        <w:ind w:left="0" w:right="212" w:firstLine="709"/>
        <w:rPr>
          <w:sz w:val="22"/>
        </w:rPr>
      </w:pPr>
      <w:r w:rsidRPr="003B520C">
        <w:rPr>
          <w:sz w:val="22"/>
        </w:rPr>
        <w:t>воспринимать на слух тексты на чувашском языке;</w:t>
      </w:r>
    </w:p>
    <w:p w:rsidR="006C3C12" w:rsidRPr="003B520C" w:rsidRDefault="006C3C12" w:rsidP="006C3C12">
      <w:pPr>
        <w:numPr>
          <w:ilvl w:val="0"/>
          <w:numId w:val="118"/>
        </w:numPr>
        <w:tabs>
          <w:tab w:val="left" w:pos="1134"/>
        </w:tabs>
        <w:suppressAutoHyphens/>
        <w:spacing w:line="240" w:lineRule="auto"/>
        <w:ind w:left="0" w:right="212" w:firstLine="709"/>
        <w:rPr>
          <w:sz w:val="22"/>
        </w:rPr>
      </w:pPr>
      <w:r w:rsidRPr="003B520C">
        <w:rPr>
          <w:sz w:val="22"/>
        </w:rPr>
        <w:lastRenderedPageBreak/>
        <w:t xml:space="preserve">понимать содержание коротких произведений, воспринятых на слух и прочитанных самостоятельно; </w:t>
      </w:r>
    </w:p>
    <w:p w:rsidR="006C3C12" w:rsidRPr="003B520C" w:rsidRDefault="006C3C12" w:rsidP="006C3C12">
      <w:pPr>
        <w:numPr>
          <w:ilvl w:val="0"/>
          <w:numId w:val="118"/>
        </w:numPr>
        <w:tabs>
          <w:tab w:val="left" w:pos="1134"/>
        </w:tabs>
        <w:suppressAutoHyphens/>
        <w:spacing w:line="240" w:lineRule="auto"/>
        <w:ind w:left="0" w:right="212" w:firstLine="709"/>
        <w:rPr>
          <w:sz w:val="22"/>
        </w:rPr>
      </w:pPr>
      <w:r w:rsidRPr="003B520C">
        <w:rPr>
          <w:sz w:val="22"/>
        </w:rPr>
        <w:t>отвечать на вопросы по содержанию услышанного произведения;</w:t>
      </w:r>
    </w:p>
    <w:p w:rsidR="006C3C12" w:rsidRPr="003B520C" w:rsidRDefault="006C3C12" w:rsidP="006C3C12">
      <w:pPr>
        <w:numPr>
          <w:ilvl w:val="0"/>
          <w:numId w:val="118"/>
        </w:numPr>
        <w:tabs>
          <w:tab w:val="left" w:pos="1134"/>
        </w:tabs>
        <w:suppressAutoHyphens/>
        <w:spacing w:line="240" w:lineRule="auto"/>
        <w:ind w:left="0" w:right="212" w:firstLine="709"/>
        <w:rPr>
          <w:sz w:val="22"/>
        </w:rPr>
      </w:pPr>
      <w:r w:rsidRPr="003B520C">
        <w:rPr>
          <w:sz w:val="22"/>
        </w:rPr>
        <w:t>определять последовательность событий;</w:t>
      </w:r>
    </w:p>
    <w:p w:rsidR="006C3C12" w:rsidRPr="003B520C" w:rsidRDefault="006C3C12" w:rsidP="006C3C12">
      <w:pPr>
        <w:widowControl w:val="0"/>
        <w:numPr>
          <w:ilvl w:val="0"/>
          <w:numId w:val="118"/>
        </w:numPr>
        <w:tabs>
          <w:tab w:val="left" w:pos="1134"/>
        </w:tabs>
        <w:suppressAutoHyphens/>
        <w:autoSpaceDE w:val="0"/>
        <w:spacing w:line="240" w:lineRule="auto"/>
        <w:ind w:left="0" w:right="212" w:firstLine="709"/>
        <w:rPr>
          <w:sz w:val="22"/>
        </w:rPr>
      </w:pPr>
      <w:r w:rsidRPr="003B520C">
        <w:rPr>
          <w:sz w:val="22"/>
        </w:rPr>
        <w:t>работать с детской книгой – находить авто</w:t>
      </w:r>
      <w:r w:rsidRPr="003B520C">
        <w:rPr>
          <w:spacing w:val="6"/>
          <w:sz w:val="22"/>
        </w:rPr>
        <w:t>р</w:t>
      </w:r>
      <w:r w:rsidRPr="003B520C">
        <w:rPr>
          <w:sz w:val="22"/>
        </w:rPr>
        <w:t>а, о</w:t>
      </w:r>
      <w:r w:rsidRPr="003B520C">
        <w:rPr>
          <w:spacing w:val="-8"/>
          <w:sz w:val="22"/>
        </w:rPr>
        <w:t>г</w:t>
      </w:r>
      <w:r w:rsidRPr="003B520C">
        <w:rPr>
          <w:sz w:val="22"/>
        </w:rPr>
        <w:t>лавление;</w:t>
      </w:r>
    </w:p>
    <w:p w:rsidR="006C3C12" w:rsidRPr="003B520C" w:rsidRDefault="006C3C12" w:rsidP="006C3C12">
      <w:pPr>
        <w:numPr>
          <w:ilvl w:val="0"/>
          <w:numId w:val="118"/>
        </w:numPr>
        <w:tabs>
          <w:tab w:val="left" w:pos="1134"/>
        </w:tabs>
        <w:suppressAutoHyphens/>
        <w:spacing w:line="240" w:lineRule="auto"/>
        <w:ind w:left="0" w:right="212" w:firstLine="709"/>
        <w:rPr>
          <w:sz w:val="22"/>
        </w:rPr>
      </w:pPr>
      <w:r w:rsidRPr="003B520C">
        <w:rPr>
          <w:sz w:val="22"/>
        </w:rPr>
        <w:t>находить нужное произведение в книге, ориентируясь на «Содержание»;</w:t>
      </w:r>
    </w:p>
    <w:p w:rsidR="006C3C12" w:rsidRPr="003B520C" w:rsidRDefault="006C3C12" w:rsidP="006C3C12">
      <w:pPr>
        <w:numPr>
          <w:ilvl w:val="0"/>
          <w:numId w:val="118"/>
        </w:numPr>
        <w:tabs>
          <w:tab w:val="left" w:pos="1134"/>
        </w:tabs>
        <w:suppressAutoHyphens/>
        <w:spacing w:line="240" w:lineRule="auto"/>
        <w:ind w:left="0" w:right="212" w:firstLine="709"/>
        <w:rPr>
          <w:sz w:val="22"/>
        </w:rPr>
      </w:pPr>
      <w:r w:rsidRPr="003B520C">
        <w:rPr>
          <w:sz w:val="22"/>
        </w:rPr>
        <w:t>целенаправленно пополнять активный словарный запас;</w:t>
      </w:r>
    </w:p>
    <w:p w:rsidR="006C3C12" w:rsidRPr="003B520C" w:rsidRDefault="006C3C12" w:rsidP="006C3C12">
      <w:pPr>
        <w:numPr>
          <w:ilvl w:val="0"/>
          <w:numId w:val="118"/>
        </w:numPr>
        <w:tabs>
          <w:tab w:val="left" w:pos="1134"/>
        </w:tabs>
        <w:suppressAutoHyphens/>
        <w:spacing w:line="240" w:lineRule="auto"/>
        <w:ind w:left="0" w:right="212" w:firstLine="709"/>
        <w:rPr>
          <w:sz w:val="22"/>
          <w:lang w:val="bg-BG"/>
        </w:rPr>
      </w:pPr>
      <w:r w:rsidRPr="003B520C">
        <w:rPr>
          <w:sz w:val="22"/>
        </w:rPr>
        <w:t>выразительно читать художественный текст;</w:t>
      </w:r>
    </w:p>
    <w:p w:rsidR="006C3C12" w:rsidRPr="003B520C" w:rsidRDefault="006C3C12" w:rsidP="006C3C12">
      <w:pPr>
        <w:numPr>
          <w:ilvl w:val="0"/>
          <w:numId w:val="118"/>
        </w:numPr>
        <w:tabs>
          <w:tab w:val="left" w:pos="1134"/>
        </w:tabs>
        <w:suppressAutoHyphens/>
        <w:spacing w:line="240" w:lineRule="auto"/>
        <w:ind w:left="0" w:right="212" w:firstLine="709"/>
        <w:rPr>
          <w:b/>
          <w:sz w:val="22"/>
          <w:lang w:val="bg-BG"/>
        </w:rPr>
      </w:pPr>
      <w:r w:rsidRPr="003B520C">
        <w:rPr>
          <w:sz w:val="22"/>
        </w:rPr>
        <w:t>читать наизусть 3-4 стихотворения разных авторов на чувашском языке.</w:t>
      </w:r>
    </w:p>
    <w:p w:rsidR="006C3C12" w:rsidRPr="003B520C" w:rsidRDefault="006C3C12" w:rsidP="006C3C12">
      <w:pPr>
        <w:spacing w:line="240" w:lineRule="auto"/>
        <w:ind w:right="212" w:firstLine="709"/>
        <w:rPr>
          <w:bCs/>
          <w:sz w:val="22"/>
        </w:rPr>
      </w:pPr>
      <w:r w:rsidRPr="003B520C">
        <w:rPr>
          <w:b/>
          <w:bCs/>
          <w:i/>
          <w:sz w:val="22"/>
        </w:rPr>
        <w:t xml:space="preserve">Раздел «Литературоведческая пропедевтика» </w:t>
      </w:r>
    </w:p>
    <w:p w:rsidR="006C3C12" w:rsidRPr="003B520C" w:rsidRDefault="006C3C12" w:rsidP="006C3C12">
      <w:pPr>
        <w:spacing w:line="240" w:lineRule="auto"/>
        <w:ind w:right="212" w:firstLine="709"/>
        <w:rPr>
          <w:sz w:val="22"/>
        </w:rPr>
      </w:pPr>
      <w:r w:rsidRPr="003B520C">
        <w:rPr>
          <w:bCs/>
          <w:sz w:val="22"/>
        </w:rPr>
        <w:t>Обучающийся научится:</w:t>
      </w:r>
    </w:p>
    <w:p w:rsidR="006C3C12" w:rsidRPr="003B520C" w:rsidRDefault="006C3C12" w:rsidP="006C3C12">
      <w:pPr>
        <w:numPr>
          <w:ilvl w:val="0"/>
          <w:numId w:val="130"/>
        </w:numPr>
        <w:tabs>
          <w:tab w:val="left" w:pos="1134"/>
        </w:tabs>
        <w:suppressAutoHyphens/>
        <w:spacing w:line="240" w:lineRule="auto"/>
        <w:ind w:left="0" w:right="212" w:firstLine="709"/>
        <w:rPr>
          <w:sz w:val="22"/>
          <w:lang w:val="bg-BG"/>
        </w:rPr>
      </w:pPr>
      <w:r w:rsidRPr="003B520C">
        <w:rPr>
          <w:sz w:val="22"/>
        </w:rPr>
        <w:t>отличать прозаическое произведение от стихотворного произведения;</w:t>
      </w:r>
    </w:p>
    <w:p w:rsidR="006C3C12" w:rsidRPr="003B520C" w:rsidRDefault="006C3C12" w:rsidP="006C3C12">
      <w:pPr>
        <w:numPr>
          <w:ilvl w:val="0"/>
          <w:numId w:val="130"/>
        </w:numPr>
        <w:tabs>
          <w:tab w:val="left" w:pos="1134"/>
        </w:tabs>
        <w:suppressAutoHyphens/>
        <w:spacing w:line="240" w:lineRule="auto"/>
        <w:ind w:left="0" w:right="212" w:firstLine="709"/>
        <w:rPr>
          <w:sz w:val="22"/>
          <w:lang w:val="bg-BG"/>
        </w:rPr>
      </w:pPr>
      <w:r w:rsidRPr="003B520C">
        <w:rPr>
          <w:sz w:val="22"/>
        </w:rPr>
        <w:t>различать художественные и дидактические тексты;</w:t>
      </w:r>
    </w:p>
    <w:p w:rsidR="006C3C12" w:rsidRPr="003B520C" w:rsidRDefault="006C3C12" w:rsidP="006C3C12">
      <w:pPr>
        <w:numPr>
          <w:ilvl w:val="0"/>
          <w:numId w:val="130"/>
        </w:numPr>
        <w:tabs>
          <w:tab w:val="left" w:pos="1134"/>
        </w:tabs>
        <w:suppressAutoHyphens/>
        <w:spacing w:line="240" w:lineRule="auto"/>
        <w:ind w:left="0" w:right="212" w:firstLine="709"/>
        <w:rPr>
          <w:sz w:val="22"/>
        </w:rPr>
      </w:pPr>
      <w:r w:rsidRPr="003B520C">
        <w:rPr>
          <w:sz w:val="22"/>
        </w:rPr>
        <w:t>различать малые жанры фольклора: пословицу, загадку, считалку, поговорку, игровую песню, народную песню;</w:t>
      </w:r>
    </w:p>
    <w:p w:rsidR="006C3C12" w:rsidRPr="003B520C" w:rsidRDefault="006C3C12" w:rsidP="006C3C12">
      <w:pPr>
        <w:numPr>
          <w:ilvl w:val="0"/>
          <w:numId w:val="130"/>
        </w:numPr>
        <w:tabs>
          <w:tab w:val="left" w:pos="1134"/>
        </w:tabs>
        <w:suppressAutoHyphens/>
        <w:spacing w:line="240" w:lineRule="auto"/>
        <w:ind w:left="0" w:right="212" w:firstLine="709"/>
        <w:rPr>
          <w:sz w:val="22"/>
        </w:rPr>
      </w:pPr>
      <w:r w:rsidRPr="003B520C">
        <w:rPr>
          <w:sz w:val="22"/>
        </w:rPr>
        <w:t>определять тему и основную мысль произведения;</w:t>
      </w:r>
    </w:p>
    <w:p w:rsidR="006C3C12" w:rsidRPr="003B520C" w:rsidRDefault="006C3C12" w:rsidP="006C3C12">
      <w:pPr>
        <w:numPr>
          <w:ilvl w:val="0"/>
          <w:numId w:val="130"/>
        </w:numPr>
        <w:tabs>
          <w:tab w:val="left" w:pos="1134"/>
        </w:tabs>
        <w:suppressAutoHyphens/>
        <w:spacing w:line="240" w:lineRule="auto"/>
        <w:ind w:left="0" w:right="212" w:firstLine="709"/>
        <w:rPr>
          <w:bCs/>
          <w:i/>
          <w:sz w:val="22"/>
        </w:rPr>
      </w:pPr>
      <w:r w:rsidRPr="003B520C">
        <w:rPr>
          <w:sz w:val="22"/>
        </w:rPr>
        <w:t>выделять слова-настроения, выражающие авторское отношение к окружающей действительности;</w:t>
      </w:r>
    </w:p>
    <w:p w:rsidR="006C3C12" w:rsidRPr="003B520C" w:rsidRDefault="006C3C12" w:rsidP="006C3C12">
      <w:pPr>
        <w:numPr>
          <w:ilvl w:val="0"/>
          <w:numId w:val="130"/>
        </w:numPr>
        <w:tabs>
          <w:tab w:val="left" w:pos="1134"/>
        </w:tabs>
        <w:suppressAutoHyphens/>
        <w:spacing w:line="240" w:lineRule="auto"/>
        <w:ind w:left="0" w:right="212" w:firstLine="709"/>
        <w:rPr>
          <w:sz w:val="22"/>
        </w:rPr>
      </w:pPr>
      <w:r w:rsidRPr="003B520C">
        <w:rPr>
          <w:sz w:val="22"/>
        </w:rPr>
        <w:t>определять по интонации настроение героя произведения;</w:t>
      </w:r>
    </w:p>
    <w:p w:rsidR="006C3C12" w:rsidRPr="003B520C" w:rsidRDefault="006C3C12" w:rsidP="006C3C12">
      <w:pPr>
        <w:numPr>
          <w:ilvl w:val="0"/>
          <w:numId w:val="130"/>
        </w:numPr>
        <w:tabs>
          <w:tab w:val="left" w:pos="1134"/>
        </w:tabs>
        <w:suppressAutoHyphens/>
        <w:spacing w:line="240" w:lineRule="auto"/>
        <w:ind w:left="0" w:right="212" w:firstLine="709"/>
        <w:rPr>
          <w:sz w:val="22"/>
          <w:lang w:val="bg-BG"/>
        </w:rPr>
      </w:pPr>
      <w:r w:rsidRPr="003B520C">
        <w:rPr>
          <w:sz w:val="22"/>
        </w:rPr>
        <w:t>определять по интонации отношение автора к герою произведения;</w:t>
      </w:r>
    </w:p>
    <w:p w:rsidR="006C3C12" w:rsidRPr="006C3C12" w:rsidRDefault="006C3C12" w:rsidP="006C3C12">
      <w:pPr>
        <w:pStyle w:val="af8"/>
        <w:widowControl/>
        <w:numPr>
          <w:ilvl w:val="0"/>
          <w:numId w:val="130"/>
        </w:numPr>
        <w:tabs>
          <w:tab w:val="left" w:pos="1134"/>
        </w:tabs>
        <w:suppressAutoHyphens/>
        <w:autoSpaceDE/>
        <w:autoSpaceDN/>
        <w:ind w:left="0" w:firstLine="709"/>
        <w:jc w:val="both"/>
        <w:rPr>
          <w:lang w:val="ru-RU"/>
        </w:rPr>
      </w:pPr>
      <w:r w:rsidRPr="006C3C12">
        <w:rPr>
          <w:lang w:val="ru-RU"/>
        </w:rPr>
        <w:t>находить элементы описания в произведении;</w:t>
      </w:r>
    </w:p>
    <w:p w:rsidR="006C3C12" w:rsidRPr="006C3C12" w:rsidRDefault="006C3C12" w:rsidP="006C3C12">
      <w:pPr>
        <w:pStyle w:val="af8"/>
        <w:widowControl/>
        <w:numPr>
          <w:ilvl w:val="0"/>
          <w:numId w:val="130"/>
        </w:numPr>
        <w:tabs>
          <w:tab w:val="left" w:pos="1134"/>
        </w:tabs>
        <w:suppressAutoHyphens/>
        <w:autoSpaceDE/>
        <w:autoSpaceDN/>
        <w:ind w:left="0" w:firstLine="709"/>
        <w:jc w:val="both"/>
        <w:rPr>
          <w:bCs/>
          <w:i/>
          <w:lang w:val="ru-RU"/>
        </w:rPr>
      </w:pPr>
      <w:r w:rsidRPr="006C3C12">
        <w:rPr>
          <w:lang w:val="ru-RU"/>
        </w:rPr>
        <w:t>наблюдать за изменениями тона и темпа (не называя термины) в стихотворном тексте.</w:t>
      </w:r>
    </w:p>
    <w:p w:rsidR="006C3C12" w:rsidRPr="003B520C" w:rsidRDefault="006C3C12" w:rsidP="006C3C12">
      <w:pPr>
        <w:tabs>
          <w:tab w:val="left" w:pos="1134"/>
        </w:tabs>
        <w:spacing w:line="240" w:lineRule="auto"/>
        <w:ind w:right="212" w:firstLine="709"/>
        <w:rPr>
          <w:bCs/>
          <w:sz w:val="22"/>
        </w:rPr>
      </w:pPr>
      <w:r w:rsidRPr="003B520C">
        <w:rPr>
          <w:b/>
          <w:bCs/>
          <w:i/>
          <w:sz w:val="22"/>
        </w:rPr>
        <w:t xml:space="preserve">Раздел «Творческая деятельность </w:t>
      </w:r>
      <w:r w:rsidRPr="003B520C">
        <w:rPr>
          <w:b/>
          <w:bCs/>
          <w:i/>
          <w:sz w:val="22"/>
          <w:lang w:val="bg-BG"/>
        </w:rPr>
        <w:t>об</w:t>
      </w:r>
      <w:r w:rsidRPr="003B520C">
        <w:rPr>
          <w:b/>
          <w:bCs/>
          <w:i/>
          <w:sz w:val="22"/>
        </w:rPr>
        <w:t>уча</w:t>
      </w:r>
      <w:r w:rsidRPr="003B520C">
        <w:rPr>
          <w:b/>
          <w:bCs/>
          <w:i/>
          <w:sz w:val="22"/>
          <w:lang w:val="bg-BG"/>
        </w:rPr>
        <w:t>ю</w:t>
      </w:r>
      <w:r w:rsidRPr="003B520C">
        <w:rPr>
          <w:b/>
          <w:bCs/>
          <w:i/>
          <w:sz w:val="22"/>
        </w:rPr>
        <w:t>щихся»</w:t>
      </w:r>
    </w:p>
    <w:p w:rsidR="006C3C12" w:rsidRPr="003B520C" w:rsidRDefault="006C3C12" w:rsidP="006C3C12">
      <w:pPr>
        <w:tabs>
          <w:tab w:val="left" w:pos="1134"/>
        </w:tabs>
        <w:spacing w:line="240" w:lineRule="auto"/>
        <w:ind w:right="212" w:firstLine="709"/>
        <w:rPr>
          <w:sz w:val="22"/>
        </w:rPr>
      </w:pPr>
      <w:r w:rsidRPr="003B520C">
        <w:rPr>
          <w:bCs/>
          <w:sz w:val="22"/>
        </w:rPr>
        <w:t>Обучающийся научится:</w:t>
      </w:r>
    </w:p>
    <w:p w:rsidR="006C3C12" w:rsidRPr="003B520C" w:rsidRDefault="006C3C12" w:rsidP="006C3C12">
      <w:pPr>
        <w:numPr>
          <w:ilvl w:val="0"/>
          <w:numId w:val="122"/>
        </w:numPr>
        <w:tabs>
          <w:tab w:val="left" w:pos="1134"/>
        </w:tabs>
        <w:suppressAutoHyphens/>
        <w:spacing w:line="240" w:lineRule="auto"/>
        <w:ind w:left="0" w:firstLine="709"/>
        <w:rPr>
          <w:sz w:val="22"/>
        </w:rPr>
      </w:pPr>
      <w:r w:rsidRPr="003B520C">
        <w:rPr>
          <w:sz w:val="22"/>
        </w:rPr>
        <w:t>читать художественное произведение (его фрагменты) по ролям;</w:t>
      </w:r>
    </w:p>
    <w:p w:rsidR="006C3C12" w:rsidRPr="003B520C" w:rsidRDefault="006C3C12" w:rsidP="006C3C12">
      <w:pPr>
        <w:numPr>
          <w:ilvl w:val="0"/>
          <w:numId w:val="122"/>
        </w:numPr>
        <w:tabs>
          <w:tab w:val="left" w:pos="1134"/>
        </w:tabs>
        <w:suppressAutoHyphens/>
        <w:spacing w:line="240" w:lineRule="auto"/>
        <w:ind w:left="0" w:firstLine="709"/>
        <w:rPr>
          <w:sz w:val="22"/>
          <w:lang w:val="bg-BG"/>
        </w:rPr>
      </w:pPr>
      <w:r w:rsidRPr="003B520C">
        <w:rPr>
          <w:sz w:val="22"/>
        </w:rPr>
        <w:t>иллюстрировать прослушанный текст;</w:t>
      </w:r>
    </w:p>
    <w:p w:rsidR="006C3C12" w:rsidRPr="003B520C" w:rsidRDefault="006C3C12" w:rsidP="006C3C12">
      <w:pPr>
        <w:numPr>
          <w:ilvl w:val="0"/>
          <w:numId w:val="122"/>
        </w:numPr>
        <w:tabs>
          <w:tab w:val="left" w:pos="1134"/>
        </w:tabs>
        <w:suppressAutoHyphens/>
        <w:spacing w:line="240" w:lineRule="auto"/>
        <w:ind w:left="0" w:firstLine="709"/>
        <w:rPr>
          <w:sz w:val="22"/>
          <w:lang w:val="bg-BG"/>
        </w:rPr>
      </w:pPr>
      <w:r w:rsidRPr="003B520C">
        <w:rPr>
          <w:sz w:val="22"/>
        </w:rPr>
        <w:t>анализировать иллюстрации, соотносить их сюжет с соответствующим фрагментом текста или с основной мыслью (чувством, переживанием), выраженной в тексте;</w:t>
      </w:r>
    </w:p>
    <w:p w:rsidR="006C3C12" w:rsidRPr="003B520C" w:rsidRDefault="006C3C12" w:rsidP="006C3C12">
      <w:pPr>
        <w:numPr>
          <w:ilvl w:val="0"/>
          <w:numId w:val="122"/>
        </w:numPr>
        <w:tabs>
          <w:tab w:val="left" w:pos="1134"/>
        </w:tabs>
        <w:suppressAutoHyphens/>
        <w:spacing w:line="240" w:lineRule="auto"/>
        <w:ind w:left="0" w:firstLine="709"/>
        <w:rPr>
          <w:sz w:val="22"/>
        </w:rPr>
      </w:pPr>
      <w:r w:rsidRPr="003B520C">
        <w:rPr>
          <w:sz w:val="22"/>
        </w:rPr>
        <w:t>исполнять изученные народные песни.</w:t>
      </w:r>
    </w:p>
    <w:p w:rsidR="006C3C12" w:rsidRPr="003B520C" w:rsidRDefault="006C3C12" w:rsidP="006C3C12">
      <w:pPr>
        <w:spacing w:line="240" w:lineRule="auto"/>
        <w:ind w:right="212"/>
        <w:jc w:val="center"/>
        <w:rPr>
          <w:b/>
          <w:bCs/>
          <w:i/>
          <w:sz w:val="22"/>
        </w:rPr>
      </w:pPr>
      <w:r w:rsidRPr="003B520C">
        <w:rPr>
          <w:b/>
          <w:sz w:val="22"/>
        </w:rPr>
        <w:t>2 класс</w:t>
      </w:r>
    </w:p>
    <w:p w:rsidR="006C3C12" w:rsidRPr="003B520C" w:rsidRDefault="006C3C12" w:rsidP="006C3C12">
      <w:pPr>
        <w:spacing w:line="240" w:lineRule="auto"/>
        <w:ind w:right="212" w:firstLine="709"/>
        <w:rPr>
          <w:bCs/>
          <w:sz w:val="22"/>
        </w:rPr>
      </w:pPr>
      <w:r w:rsidRPr="003B520C">
        <w:rPr>
          <w:b/>
          <w:bCs/>
          <w:i/>
          <w:sz w:val="22"/>
        </w:rPr>
        <w:t>Раздел «Виды речевой и читательской деятельности»</w:t>
      </w:r>
    </w:p>
    <w:p w:rsidR="006C3C12" w:rsidRPr="003B520C" w:rsidRDefault="006C3C12" w:rsidP="006C3C12">
      <w:pPr>
        <w:spacing w:line="240" w:lineRule="auto"/>
        <w:ind w:right="212" w:firstLine="709"/>
        <w:rPr>
          <w:sz w:val="22"/>
        </w:rPr>
      </w:pPr>
      <w:r w:rsidRPr="003B520C">
        <w:rPr>
          <w:bCs/>
          <w:sz w:val="22"/>
        </w:rPr>
        <w:t>Обучающийся научится</w:t>
      </w:r>
      <w:r w:rsidRPr="003B520C">
        <w:rPr>
          <w:sz w:val="22"/>
        </w:rPr>
        <w:t>:</w:t>
      </w:r>
    </w:p>
    <w:p w:rsidR="006C3C12" w:rsidRPr="003B520C" w:rsidRDefault="006C3C12" w:rsidP="006C3C12">
      <w:pPr>
        <w:numPr>
          <w:ilvl w:val="0"/>
          <w:numId w:val="131"/>
        </w:numPr>
        <w:tabs>
          <w:tab w:val="left" w:pos="1134"/>
        </w:tabs>
        <w:suppressAutoHyphens/>
        <w:spacing w:line="240" w:lineRule="auto"/>
        <w:ind w:left="0" w:right="41" w:firstLine="709"/>
        <w:rPr>
          <w:sz w:val="22"/>
        </w:rPr>
      </w:pPr>
      <w:r w:rsidRPr="003B520C">
        <w:rPr>
          <w:sz w:val="22"/>
        </w:rPr>
        <w:t>читать целыми словами или выражениями вслух, постепенно увеличивая скорость чтения в соответствии с индивидуальными возможностями;</w:t>
      </w:r>
    </w:p>
    <w:p w:rsidR="006C3C12" w:rsidRPr="003B520C" w:rsidRDefault="006C3C12" w:rsidP="006C3C12">
      <w:pPr>
        <w:numPr>
          <w:ilvl w:val="0"/>
          <w:numId w:val="131"/>
        </w:numPr>
        <w:tabs>
          <w:tab w:val="left" w:pos="1134"/>
        </w:tabs>
        <w:suppressAutoHyphens/>
        <w:spacing w:line="240" w:lineRule="auto"/>
        <w:ind w:left="0" w:right="41" w:firstLine="709"/>
        <w:rPr>
          <w:sz w:val="22"/>
        </w:rPr>
      </w:pPr>
      <w:r w:rsidRPr="003B520C">
        <w:rPr>
          <w:sz w:val="22"/>
        </w:rPr>
        <w:t>читать про себя в процессе первичного ознакомительного чтения, выборочного и смыслового чтения;</w:t>
      </w:r>
    </w:p>
    <w:p w:rsidR="006C3C12" w:rsidRPr="003B520C" w:rsidRDefault="006C3C12" w:rsidP="006C3C12">
      <w:pPr>
        <w:numPr>
          <w:ilvl w:val="0"/>
          <w:numId w:val="131"/>
        </w:numPr>
        <w:tabs>
          <w:tab w:val="left" w:pos="1134"/>
        </w:tabs>
        <w:suppressAutoHyphens/>
        <w:spacing w:line="240" w:lineRule="auto"/>
        <w:ind w:left="0" w:right="41" w:firstLine="709"/>
        <w:rPr>
          <w:sz w:val="22"/>
        </w:rPr>
      </w:pPr>
      <w:r w:rsidRPr="003B520C">
        <w:rPr>
          <w:sz w:val="22"/>
        </w:rPr>
        <w:t>строить короткое монологическое высказывание: краткий или развернутый ответ на вопрос учителя;</w:t>
      </w:r>
    </w:p>
    <w:p w:rsidR="006C3C12" w:rsidRPr="003B520C" w:rsidRDefault="006C3C12" w:rsidP="006C3C12">
      <w:pPr>
        <w:numPr>
          <w:ilvl w:val="0"/>
          <w:numId w:val="131"/>
        </w:numPr>
        <w:tabs>
          <w:tab w:val="left" w:pos="1134"/>
        </w:tabs>
        <w:suppressAutoHyphens/>
        <w:spacing w:line="240" w:lineRule="auto"/>
        <w:ind w:left="0" w:right="41" w:firstLine="709"/>
        <w:rPr>
          <w:sz w:val="22"/>
        </w:rPr>
      </w:pPr>
      <w:r w:rsidRPr="003B520C">
        <w:rPr>
          <w:sz w:val="22"/>
        </w:rPr>
        <w:t>слушать собеседника (учителя, одноклассника и др.), не повторять уже прозвучавший ответ, дополнять чужой ответ новым содержанием;</w:t>
      </w:r>
    </w:p>
    <w:p w:rsidR="006C3C12" w:rsidRPr="003B520C" w:rsidRDefault="006C3C12" w:rsidP="006C3C12">
      <w:pPr>
        <w:numPr>
          <w:ilvl w:val="0"/>
          <w:numId w:val="131"/>
        </w:numPr>
        <w:tabs>
          <w:tab w:val="left" w:pos="1134"/>
        </w:tabs>
        <w:suppressAutoHyphens/>
        <w:spacing w:line="240" w:lineRule="auto"/>
        <w:ind w:left="0" w:right="41" w:firstLine="709"/>
        <w:rPr>
          <w:sz w:val="22"/>
        </w:rPr>
      </w:pPr>
      <w:r w:rsidRPr="003B520C">
        <w:rPr>
          <w:sz w:val="22"/>
        </w:rPr>
        <w:t>работать в паре/малой группе над элементарным анализом прочитанного произведения;</w:t>
      </w:r>
    </w:p>
    <w:p w:rsidR="006C3C12" w:rsidRPr="003B520C" w:rsidRDefault="006C3C12" w:rsidP="006C3C12">
      <w:pPr>
        <w:numPr>
          <w:ilvl w:val="0"/>
          <w:numId w:val="131"/>
        </w:numPr>
        <w:tabs>
          <w:tab w:val="left" w:pos="1134"/>
        </w:tabs>
        <w:suppressAutoHyphens/>
        <w:spacing w:line="240" w:lineRule="auto"/>
        <w:ind w:left="0" w:right="41" w:firstLine="709"/>
        <w:rPr>
          <w:sz w:val="22"/>
        </w:rPr>
      </w:pPr>
      <w:r w:rsidRPr="003B520C">
        <w:rPr>
          <w:sz w:val="22"/>
        </w:rPr>
        <w:t>составлять модели речи типов «описание», «рассказ»;</w:t>
      </w:r>
    </w:p>
    <w:p w:rsidR="006C3C12" w:rsidRPr="003B520C" w:rsidRDefault="006C3C12" w:rsidP="006C3C12">
      <w:pPr>
        <w:numPr>
          <w:ilvl w:val="0"/>
          <w:numId w:val="131"/>
        </w:numPr>
        <w:tabs>
          <w:tab w:val="left" w:pos="1134"/>
        </w:tabs>
        <w:suppressAutoHyphens/>
        <w:spacing w:line="240" w:lineRule="auto"/>
        <w:ind w:left="0" w:right="41" w:firstLine="709"/>
        <w:rPr>
          <w:sz w:val="22"/>
        </w:rPr>
      </w:pPr>
      <w:r w:rsidRPr="003B520C">
        <w:rPr>
          <w:sz w:val="22"/>
        </w:rPr>
        <w:t>пополнять активный словарный запас;</w:t>
      </w:r>
    </w:p>
    <w:p w:rsidR="006C3C12" w:rsidRPr="003B520C" w:rsidRDefault="006C3C12" w:rsidP="006C3C12">
      <w:pPr>
        <w:numPr>
          <w:ilvl w:val="0"/>
          <w:numId w:val="131"/>
        </w:numPr>
        <w:tabs>
          <w:tab w:val="left" w:pos="1134"/>
        </w:tabs>
        <w:suppressAutoHyphens/>
        <w:spacing w:line="240" w:lineRule="auto"/>
        <w:ind w:left="0" w:right="41" w:firstLine="709"/>
        <w:rPr>
          <w:sz w:val="22"/>
        </w:rPr>
      </w:pPr>
      <w:r w:rsidRPr="003B520C">
        <w:rPr>
          <w:sz w:val="22"/>
        </w:rPr>
        <w:t>определять тему и выделять главную мысль произведения (с помощью учителя);</w:t>
      </w:r>
    </w:p>
    <w:p w:rsidR="006C3C12" w:rsidRPr="003B520C" w:rsidRDefault="006C3C12" w:rsidP="006C3C12">
      <w:pPr>
        <w:numPr>
          <w:ilvl w:val="0"/>
          <w:numId w:val="131"/>
        </w:numPr>
        <w:tabs>
          <w:tab w:val="left" w:pos="1134"/>
        </w:tabs>
        <w:suppressAutoHyphens/>
        <w:spacing w:line="240" w:lineRule="auto"/>
        <w:ind w:left="0" w:right="41" w:firstLine="709"/>
        <w:rPr>
          <w:sz w:val="22"/>
        </w:rPr>
      </w:pPr>
      <w:r w:rsidRPr="003B520C">
        <w:rPr>
          <w:sz w:val="22"/>
        </w:rPr>
        <w:t>оценивать и характеризовать героев произведения;</w:t>
      </w:r>
    </w:p>
    <w:p w:rsidR="006C3C12" w:rsidRPr="003B520C" w:rsidRDefault="006C3C12" w:rsidP="006C3C12">
      <w:pPr>
        <w:numPr>
          <w:ilvl w:val="0"/>
          <w:numId w:val="131"/>
        </w:numPr>
        <w:tabs>
          <w:tab w:val="left" w:pos="1134"/>
        </w:tabs>
        <w:suppressAutoHyphens/>
        <w:spacing w:line="240" w:lineRule="auto"/>
        <w:ind w:left="0" w:right="41" w:firstLine="709"/>
        <w:rPr>
          <w:sz w:val="22"/>
        </w:rPr>
      </w:pPr>
      <w:r w:rsidRPr="003B520C">
        <w:rPr>
          <w:sz w:val="22"/>
        </w:rPr>
        <w:t>выделять части текста по предложенному плану;</w:t>
      </w:r>
    </w:p>
    <w:p w:rsidR="006C3C12" w:rsidRPr="003B520C" w:rsidRDefault="006C3C12" w:rsidP="006C3C12">
      <w:pPr>
        <w:numPr>
          <w:ilvl w:val="0"/>
          <w:numId w:val="131"/>
        </w:numPr>
        <w:tabs>
          <w:tab w:val="left" w:pos="1134"/>
        </w:tabs>
        <w:suppressAutoHyphens/>
        <w:spacing w:line="240" w:lineRule="auto"/>
        <w:ind w:left="0" w:right="41" w:firstLine="709"/>
        <w:rPr>
          <w:sz w:val="22"/>
          <w:lang w:val="bg-BG"/>
        </w:rPr>
      </w:pPr>
      <w:r w:rsidRPr="003B520C">
        <w:rPr>
          <w:sz w:val="22"/>
        </w:rPr>
        <w:t>моделироватьсвою речь по типу сказки;</w:t>
      </w:r>
    </w:p>
    <w:p w:rsidR="006C3C12" w:rsidRPr="003B520C" w:rsidRDefault="006C3C12" w:rsidP="006C3C12">
      <w:pPr>
        <w:numPr>
          <w:ilvl w:val="0"/>
          <w:numId w:val="131"/>
        </w:numPr>
        <w:tabs>
          <w:tab w:val="left" w:pos="1134"/>
        </w:tabs>
        <w:suppressAutoHyphens/>
        <w:spacing w:line="240" w:lineRule="auto"/>
        <w:ind w:left="0" w:right="41" w:firstLine="709"/>
        <w:rPr>
          <w:sz w:val="22"/>
          <w:lang w:val="bg-BG"/>
        </w:rPr>
      </w:pPr>
      <w:r w:rsidRPr="003B520C">
        <w:rPr>
          <w:sz w:val="22"/>
        </w:rPr>
        <w:t>наблюдать за развитием сюжета в произведении;</w:t>
      </w:r>
    </w:p>
    <w:p w:rsidR="006C3C12" w:rsidRPr="003B520C" w:rsidRDefault="006C3C12" w:rsidP="006C3C12">
      <w:pPr>
        <w:numPr>
          <w:ilvl w:val="0"/>
          <w:numId w:val="131"/>
        </w:numPr>
        <w:tabs>
          <w:tab w:val="left" w:pos="1134"/>
        </w:tabs>
        <w:suppressAutoHyphens/>
        <w:spacing w:line="240" w:lineRule="auto"/>
        <w:ind w:left="0" w:right="41" w:firstLine="709"/>
        <w:rPr>
          <w:sz w:val="22"/>
        </w:rPr>
      </w:pPr>
      <w:r w:rsidRPr="003B520C">
        <w:rPr>
          <w:sz w:val="22"/>
        </w:rPr>
        <w:t>выявлять авторское отношение к персонажам, их поведению;</w:t>
      </w:r>
    </w:p>
    <w:p w:rsidR="006C3C12" w:rsidRPr="003B520C" w:rsidRDefault="006C3C12" w:rsidP="006C3C12">
      <w:pPr>
        <w:numPr>
          <w:ilvl w:val="0"/>
          <w:numId w:val="131"/>
        </w:numPr>
        <w:tabs>
          <w:tab w:val="left" w:pos="1134"/>
        </w:tabs>
        <w:suppressAutoHyphens/>
        <w:spacing w:line="240" w:lineRule="auto"/>
        <w:ind w:left="0" w:right="41" w:firstLine="709"/>
        <w:rPr>
          <w:sz w:val="22"/>
        </w:rPr>
      </w:pPr>
      <w:r w:rsidRPr="003B520C">
        <w:rPr>
          <w:sz w:val="22"/>
        </w:rPr>
        <w:t>составлять план прозаического произведения;</w:t>
      </w:r>
    </w:p>
    <w:p w:rsidR="006C3C12" w:rsidRPr="003B520C" w:rsidRDefault="006C3C12" w:rsidP="006C3C12">
      <w:pPr>
        <w:numPr>
          <w:ilvl w:val="0"/>
          <w:numId w:val="131"/>
        </w:numPr>
        <w:tabs>
          <w:tab w:val="left" w:pos="1134"/>
        </w:tabs>
        <w:suppressAutoHyphens/>
        <w:spacing w:line="240" w:lineRule="auto"/>
        <w:ind w:left="0" w:right="41" w:firstLine="709"/>
        <w:rPr>
          <w:sz w:val="22"/>
        </w:rPr>
      </w:pPr>
      <w:r w:rsidRPr="003B520C">
        <w:rPr>
          <w:sz w:val="22"/>
        </w:rPr>
        <w:t>составлять партитуру лирического произведения;</w:t>
      </w:r>
    </w:p>
    <w:p w:rsidR="006C3C12" w:rsidRPr="003B520C" w:rsidRDefault="006C3C12" w:rsidP="006C3C12">
      <w:pPr>
        <w:numPr>
          <w:ilvl w:val="0"/>
          <w:numId w:val="131"/>
        </w:numPr>
        <w:tabs>
          <w:tab w:val="left" w:pos="1134"/>
        </w:tabs>
        <w:suppressAutoHyphens/>
        <w:spacing w:line="240" w:lineRule="auto"/>
        <w:ind w:left="0" w:right="41" w:firstLine="709"/>
        <w:rPr>
          <w:sz w:val="22"/>
        </w:rPr>
      </w:pPr>
      <w:r w:rsidRPr="003B520C">
        <w:rPr>
          <w:sz w:val="22"/>
        </w:rPr>
        <w:t>называть имена 2-3 классиков чувашской литературы;</w:t>
      </w:r>
    </w:p>
    <w:p w:rsidR="006C3C12" w:rsidRPr="003B520C" w:rsidRDefault="006C3C12" w:rsidP="006C3C12">
      <w:pPr>
        <w:numPr>
          <w:ilvl w:val="0"/>
          <w:numId w:val="131"/>
        </w:numPr>
        <w:tabs>
          <w:tab w:val="left" w:pos="1134"/>
        </w:tabs>
        <w:suppressAutoHyphens/>
        <w:spacing w:line="240" w:lineRule="auto"/>
        <w:ind w:left="0" w:right="41" w:firstLine="709"/>
        <w:rPr>
          <w:sz w:val="22"/>
        </w:rPr>
      </w:pPr>
      <w:r w:rsidRPr="003B520C">
        <w:rPr>
          <w:sz w:val="22"/>
        </w:rPr>
        <w:t>называть имена 2-3 современных чувашских детских писателей (поэтов);</w:t>
      </w:r>
    </w:p>
    <w:p w:rsidR="006C3C12" w:rsidRPr="003B520C" w:rsidRDefault="006C3C12" w:rsidP="006C3C12">
      <w:pPr>
        <w:numPr>
          <w:ilvl w:val="0"/>
          <w:numId w:val="131"/>
        </w:numPr>
        <w:tabs>
          <w:tab w:val="left" w:pos="1134"/>
        </w:tabs>
        <w:suppressAutoHyphens/>
        <w:spacing w:line="240" w:lineRule="auto"/>
        <w:ind w:left="0" w:right="41" w:firstLine="709"/>
        <w:rPr>
          <w:sz w:val="22"/>
        </w:rPr>
      </w:pPr>
      <w:r w:rsidRPr="003B520C">
        <w:rPr>
          <w:sz w:val="22"/>
        </w:rPr>
        <w:t>знать названия изученных произведений, коротко пересказывать их содержание;</w:t>
      </w:r>
    </w:p>
    <w:p w:rsidR="006C3C12" w:rsidRPr="003B520C" w:rsidRDefault="006C3C12" w:rsidP="006C3C12">
      <w:pPr>
        <w:numPr>
          <w:ilvl w:val="0"/>
          <w:numId w:val="131"/>
        </w:numPr>
        <w:tabs>
          <w:tab w:val="left" w:pos="1134"/>
        </w:tabs>
        <w:suppressAutoHyphens/>
        <w:spacing w:line="240" w:lineRule="auto"/>
        <w:ind w:left="0" w:right="41" w:firstLine="709"/>
        <w:rPr>
          <w:sz w:val="22"/>
        </w:rPr>
      </w:pPr>
      <w:r w:rsidRPr="003B520C">
        <w:rPr>
          <w:sz w:val="22"/>
        </w:rPr>
        <w:lastRenderedPageBreak/>
        <w:t>читать наизусть 5-6 несложных стихотворений разных авторов (по выбору).</w:t>
      </w:r>
    </w:p>
    <w:p w:rsidR="006C3C12" w:rsidRPr="003B520C" w:rsidRDefault="006C3C12" w:rsidP="006C3C12">
      <w:pPr>
        <w:tabs>
          <w:tab w:val="left" w:pos="1134"/>
        </w:tabs>
        <w:spacing w:line="240" w:lineRule="auto"/>
        <w:ind w:right="41" w:firstLine="709"/>
        <w:rPr>
          <w:bCs/>
          <w:sz w:val="22"/>
        </w:rPr>
      </w:pPr>
      <w:r w:rsidRPr="003B520C">
        <w:rPr>
          <w:b/>
          <w:bCs/>
          <w:i/>
          <w:sz w:val="22"/>
        </w:rPr>
        <w:t>Раздел «Литературоведческая пропедевтика»</w:t>
      </w:r>
    </w:p>
    <w:p w:rsidR="006C3C12" w:rsidRPr="003B520C" w:rsidRDefault="006C3C12" w:rsidP="006C3C12">
      <w:pPr>
        <w:tabs>
          <w:tab w:val="left" w:pos="1134"/>
        </w:tabs>
        <w:spacing w:line="240" w:lineRule="auto"/>
        <w:ind w:right="41" w:firstLine="709"/>
        <w:rPr>
          <w:sz w:val="22"/>
        </w:rPr>
      </w:pPr>
      <w:r w:rsidRPr="003B520C">
        <w:rPr>
          <w:bCs/>
          <w:sz w:val="22"/>
        </w:rPr>
        <w:t>Обучающийся научится:</w:t>
      </w:r>
    </w:p>
    <w:p w:rsidR="006C3C12" w:rsidRPr="003B520C" w:rsidRDefault="006C3C12" w:rsidP="006C3C12">
      <w:pPr>
        <w:numPr>
          <w:ilvl w:val="0"/>
          <w:numId w:val="110"/>
        </w:numPr>
        <w:tabs>
          <w:tab w:val="clear" w:pos="0"/>
          <w:tab w:val="num" w:pos="142"/>
          <w:tab w:val="left" w:pos="1134"/>
        </w:tabs>
        <w:suppressAutoHyphens/>
        <w:spacing w:line="240" w:lineRule="auto"/>
        <w:ind w:left="0" w:right="41" w:firstLine="709"/>
        <w:rPr>
          <w:sz w:val="22"/>
        </w:rPr>
      </w:pPr>
      <w:r w:rsidRPr="003B520C">
        <w:rPr>
          <w:sz w:val="22"/>
        </w:rPr>
        <w:t xml:space="preserve">различать сказки о животных и волшебные; определять их особенности; </w:t>
      </w:r>
    </w:p>
    <w:p w:rsidR="006C3C12" w:rsidRPr="003B520C" w:rsidRDefault="006C3C12" w:rsidP="006C3C12">
      <w:pPr>
        <w:numPr>
          <w:ilvl w:val="0"/>
          <w:numId w:val="110"/>
        </w:numPr>
        <w:tabs>
          <w:tab w:val="clear" w:pos="0"/>
          <w:tab w:val="num" w:pos="142"/>
          <w:tab w:val="left" w:pos="1134"/>
        </w:tabs>
        <w:suppressAutoHyphens/>
        <w:spacing w:line="240" w:lineRule="auto"/>
        <w:ind w:left="0" w:right="41" w:firstLine="709"/>
        <w:rPr>
          <w:sz w:val="22"/>
        </w:rPr>
      </w:pPr>
      <w:r w:rsidRPr="003B520C">
        <w:rPr>
          <w:sz w:val="22"/>
        </w:rPr>
        <w:t xml:space="preserve">различать сказку и рассказ; </w:t>
      </w:r>
    </w:p>
    <w:p w:rsidR="006C3C12" w:rsidRPr="003B520C" w:rsidRDefault="006C3C12" w:rsidP="006C3C12">
      <w:pPr>
        <w:numPr>
          <w:ilvl w:val="0"/>
          <w:numId w:val="110"/>
        </w:numPr>
        <w:tabs>
          <w:tab w:val="clear" w:pos="0"/>
          <w:tab w:val="num" w:pos="142"/>
          <w:tab w:val="left" w:pos="1134"/>
        </w:tabs>
        <w:suppressAutoHyphens/>
        <w:spacing w:line="240" w:lineRule="auto"/>
        <w:ind w:left="0" w:right="41" w:firstLine="709"/>
        <w:rPr>
          <w:sz w:val="22"/>
          <w:lang w:val="tt-RU"/>
        </w:rPr>
      </w:pPr>
      <w:r w:rsidRPr="003B520C">
        <w:rPr>
          <w:sz w:val="22"/>
        </w:rPr>
        <w:t>составлять характеристики персонажей по их портрету, характеру и речи;</w:t>
      </w:r>
    </w:p>
    <w:p w:rsidR="006C3C12" w:rsidRPr="003B520C" w:rsidRDefault="006C3C12" w:rsidP="006C3C12">
      <w:pPr>
        <w:numPr>
          <w:ilvl w:val="0"/>
          <w:numId w:val="110"/>
        </w:numPr>
        <w:tabs>
          <w:tab w:val="clear" w:pos="0"/>
          <w:tab w:val="num" w:pos="142"/>
          <w:tab w:val="left" w:pos="1134"/>
        </w:tabs>
        <w:suppressAutoHyphens/>
        <w:spacing w:line="240" w:lineRule="auto"/>
        <w:ind w:left="0" w:right="41" w:firstLine="709"/>
        <w:rPr>
          <w:sz w:val="22"/>
        </w:rPr>
      </w:pPr>
      <w:r w:rsidRPr="003B520C">
        <w:rPr>
          <w:sz w:val="22"/>
          <w:lang w:val="tt-RU"/>
        </w:rPr>
        <w:t>определять прямое / переносное значение слова;</w:t>
      </w:r>
    </w:p>
    <w:p w:rsidR="006C3C12" w:rsidRPr="003B520C" w:rsidRDefault="006C3C12" w:rsidP="006C3C12">
      <w:pPr>
        <w:numPr>
          <w:ilvl w:val="0"/>
          <w:numId w:val="110"/>
        </w:numPr>
        <w:tabs>
          <w:tab w:val="clear" w:pos="0"/>
          <w:tab w:val="num" w:pos="142"/>
          <w:tab w:val="left" w:pos="1134"/>
        </w:tabs>
        <w:suppressAutoHyphens/>
        <w:spacing w:line="240" w:lineRule="auto"/>
        <w:ind w:left="0" w:right="41" w:firstLine="709"/>
        <w:rPr>
          <w:sz w:val="22"/>
        </w:rPr>
      </w:pPr>
      <w:r w:rsidRPr="003B520C">
        <w:rPr>
          <w:sz w:val="22"/>
        </w:rPr>
        <w:t>уметь находить в произведении изобразительно-выразительные средства литературного языка (сравнение, олицетворение, повтор) без называния термина;</w:t>
      </w:r>
    </w:p>
    <w:p w:rsidR="006C3C12" w:rsidRPr="003B520C" w:rsidRDefault="006C3C12" w:rsidP="006C3C12">
      <w:pPr>
        <w:numPr>
          <w:ilvl w:val="0"/>
          <w:numId w:val="110"/>
        </w:numPr>
        <w:tabs>
          <w:tab w:val="clear" w:pos="0"/>
          <w:tab w:val="num" w:pos="142"/>
          <w:tab w:val="left" w:pos="1134"/>
        </w:tabs>
        <w:suppressAutoHyphens/>
        <w:spacing w:line="240" w:lineRule="auto"/>
        <w:ind w:left="0" w:right="41" w:firstLine="709"/>
        <w:rPr>
          <w:sz w:val="22"/>
        </w:rPr>
      </w:pPr>
      <w:r w:rsidRPr="003B520C">
        <w:rPr>
          <w:sz w:val="22"/>
        </w:rPr>
        <w:t>различать юмористические произведения;</w:t>
      </w:r>
    </w:p>
    <w:p w:rsidR="006C3C12" w:rsidRPr="003B520C" w:rsidRDefault="006C3C12" w:rsidP="006C3C12">
      <w:pPr>
        <w:numPr>
          <w:ilvl w:val="0"/>
          <w:numId w:val="110"/>
        </w:numPr>
        <w:tabs>
          <w:tab w:val="clear" w:pos="0"/>
          <w:tab w:val="num" w:pos="142"/>
          <w:tab w:val="left" w:pos="1134"/>
        </w:tabs>
        <w:suppressAutoHyphens/>
        <w:spacing w:line="240" w:lineRule="auto"/>
        <w:ind w:left="0" w:right="41" w:firstLine="709"/>
        <w:rPr>
          <w:sz w:val="22"/>
        </w:rPr>
      </w:pPr>
      <w:r w:rsidRPr="003B520C">
        <w:rPr>
          <w:sz w:val="22"/>
        </w:rPr>
        <w:t>выделять сюжетную линию в рассказе;</w:t>
      </w:r>
    </w:p>
    <w:p w:rsidR="006C3C12" w:rsidRPr="003B520C" w:rsidRDefault="006C3C12" w:rsidP="006C3C12">
      <w:pPr>
        <w:numPr>
          <w:ilvl w:val="0"/>
          <w:numId w:val="110"/>
        </w:numPr>
        <w:tabs>
          <w:tab w:val="clear" w:pos="0"/>
          <w:tab w:val="num" w:pos="142"/>
          <w:tab w:val="left" w:pos="1134"/>
        </w:tabs>
        <w:suppressAutoHyphens/>
        <w:spacing w:line="240" w:lineRule="auto"/>
        <w:ind w:left="0" w:right="41" w:firstLine="709"/>
        <w:rPr>
          <w:sz w:val="22"/>
        </w:rPr>
      </w:pPr>
      <w:r w:rsidRPr="003B520C">
        <w:rPr>
          <w:sz w:val="22"/>
        </w:rPr>
        <w:t>определять замысел сказки;</w:t>
      </w:r>
    </w:p>
    <w:p w:rsidR="006C3C12" w:rsidRPr="003B520C" w:rsidRDefault="006C3C12" w:rsidP="006C3C12">
      <w:pPr>
        <w:numPr>
          <w:ilvl w:val="0"/>
          <w:numId w:val="110"/>
        </w:numPr>
        <w:tabs>
          <w:tab w:val="clear" w:pos="0"/>
          <w:tab w:val="num" w:pos="142"/>
          <w:tab w:val="left" w:pos="1134"/>
        </w:tabs>
        <w:suppressAutoHyphens/>
        <w:spacing w:line="240" w:lineRule="auto"/>
        <w:ind w:left="0" w:right="41" w:firstLine="709"/>
        <w:rPr>
          <w:sz w:val="22"/>
        </w:rPr>
      </w:pPr>
      <w:r w:rsidRPr="003B520C">
        <w:rPr>
          <w:sz w:val="22"/>
        </w:rPr>
        <w:t>устанавливать связь сказок и пословиц;</w:t>
      </w:r>
    </w:p>
    <w:p w:rsidR="006C3C12" w:rsidRPr="003B520C" w:rsidRDefault="006C3C12" w:rsidP="006C3C12">
      <w:pPr>
        <w:numPr>
          <w:ilvl w:val="0"/>
          <w:numId w:val="110"/>
        </w:numPr>
        <w:tabs>
          <w:tab w:val="clear" w:pos="0"/>
          <w:tab w:val="num" w:pos="142"/>
          <w:tab w:val="left" w:pos="1134"/>
        </w:tabs>
        <w:suppressAutoHyphens/>
        <w:spacing w:line="240" w:lineRule="auto"/>
        <w:ind w:left="0" w:right="41" w:firstLine="709"/>
        <w:rPr>
          <w:sz w:val="22"/>
        </w:rPr>
      </w:pPr>
      <w:r w:rsidRPr="003B520C">
        <w:rPr>
          <w:sz w:val="22"/>
        </w:rPr>
        <w:t xml:space="preserve">узнавать </w:t>
      </w:r>
      <w:r w:rsidRPr="003B520C">
        <w:rPr>
          <w:sz w:val="22"/>
          <w:lang w:val="bg-BG"/>
        </w:rPr>
        <w:t>авторские сказки.</w:t>
      </w:r>
    </w:p>
    <w:p w:rsidR="006C3C12" w:rsidRPr="003B520C" w:rsidRDefault="006C3C12" w:rsidP="006C3C12">
      <w:pPr>
        <w:tabs>
          <w:tab w:val="left" w:pos="1134"/>
        </w:tabs>
        <w:spacing w:line="240" w:lineRule="auto"/>
        <w:ind w:right="41" w:firstLine="709"/>
        <w:rPr>
          <w:bCs/>
          <w:sz w:val="22"/>
        </w:rPr>
      </w:pPr>
      <w:r w:rsidRPr="003B520C">
        <w:rPr>
          <w:b/>
          <w:bCs/>
          <w:i/>
          <w:sz w:val="22"/>
        </w:rPr>
        <w:t>Раздел «Творческая деятельность обучающихся»</w:t>
      </w:r>
    </w:p>
    <w:p w:rsidR="006C3C12" w:rsidRPr="003B520C" w:rsidRDefault="006C3C12" w:rsidP="006C3C12">
      <w:pPr>
        <w:tabs>
          <w:tab w:val="left" w:pos="1134"/>
        </w:tabs>
        <w:spacing w:line="240" w:lineRule="auto"/>
        <w:ind w:right="41" w:firstLine="709"/>
        <w:rPr>
          <w:sz w:val="22"/>
        </w:rPr>
      </w:pPr>
      <w:r w:rsidRPr="003B520C">
        <w:rPr>
          <w:bCs/>
          <w:sz w:val="22"/>
        </w:rPr>
        <w:t>Обучающийся научится:</w:t>
      </w:r>
    </w:p>
    <w:p w:rsidR="006C3C12" w:rsidRPr="003B520C" w:rsidRDefault="006C3C12" w:rsidP="006C3C12">
      <w:pPr>
        <w:numPr>
          <w:ilvl w:val="0"/>
          <w:numId w:val="127"/>
        </w:numPr>
        <w:tabs>
          <w:tab w:val="clear" w:pos="0"/>
          <w:tab w:val="num" w:pos="142"/>
          <w:tab w:val="left" w:pos="1134"/>
        </w:tabs>
        <w:suppressAutoHyphens/>
        <w:spacing w:line="240" w:lineRule="auto"/>
        <w:ind w:left="0" w:right="41" w:firstLine="709"/>
        <w:rPr>
          <w:sz w:val="22"/>
        </w:rPr>
      </w:pPr>
      <w:r w:rsidRPr="003B520C">
        <w:rPr>
          <w:sz w:val="22"/>
        </w:rPr>
        <w:t>осознанно выбирать интонацию и темп чтения, делать необходимые паузы в соответствии с особенностями текста;</w:t>
      </w:r>
    </w:p>
    <w:p w:rsidR="006C3C12" w:rsidRPr="003B520C" w:rsidRDefault="006C3C12" w:rsidP="006C3C12">
      <w:pPr>
        <w:numPr>
          <w:ilvl w:val="0"/>
          <w:numId w:val="127"/>
        </w:numPr>
        <w:tabs>
          <w:tab w:val="clear" w:pos="0"/>
          <w:tab w:val="num" w:pos="142"/>
          <w:tab w:val="left" w:pos="1134"/>
        </w:tabs>
        <w:suppressAutoHyphens/>
        <w:spacing w:line="240" w:lineRule="auto"/>
        <w:ind w:left="0" w:right="41" w:firstLine="709"/>
        <w:rPr>
          <w:sz w:val="22"/>
          <w:lang w:val="tt-RU"/>
        </w:rPr>
      </w:pPr>
      <w:r w:rsidRPr="003B520C">
        <w:rPr>
          <w:sz w:val="22"/>
        </w:rPr>
        <w:t>творчески пересказывать содержание прочитанного/прослушанного текста;</w:t>
      </w:r>
    </w:p>
    <w:p w:rsidR="006C3C12" w:rsidRPr="003B520C" w:rsidRDefault="006C3C12" w:rsidP="006C3C12">
      <w:pPr>
        <w:numPr>
          <w:ilvl w:val="0"/>
          <w:numId w:val="127"/>
        </w:numPr>
        <w:tabs>
          <w:tab w:val="clear" w:pos="0"/>
          <w:tab w:val="num" w:pos="142"/>
          <w:tab w:val="left" w:pos="1134"/>
        </w:tabs>
        <w:suppressAutoHyphens/>
        <w:spacing w:line="240" w:lineRule="auto"/>
        <w:ind w:left="0" w:right="41" w:firstLine="709"/>
        <w:rPr>
          <w:sz w:val="22"/>
          <w:lang w:val="tt-RU"/>
        </w:rPr>
      </w:pPr>
      <w:r w:rsidRPr="003B520C">
        <w:rPr>
          <w:sz w:val="22"/>
          <w:lang w:val="tt-RU"/>
        </w:rPr>
        <w:t>составлять текст по предложенному плану;</w:t>
      </w:r>
    </w:p>
    <w:p w:rsidR="006C3C12" w:rsidRPr="003B520C" w:rsidRDefault="006C3C12" w:rsidP="006C3C12">
      <w:pPr>
        <w:numPr>
          <w:ilvl w:val="0"/>
          <w:numId w:val="127"/>
        </w:numPr>
        <w:tabs>
          <w:tab w:val="clear" w:pos="0"/>
          <w:tab w:val="num" w:pos="142"/>
          <w:tab w:val="left" w:pos="1134"/>
        </w:tabs>
        <w:suppressAutoHyphens/>
        <w:spacing w:line="240" w:lineRule="auto"/>
        <w:ind w:left="0" w:right="41" w:firstLine="709"/>
        <w:rPr>
          <w:sz w:val="22"/>
        </w:rPr>
      </w:pPr>
      <w:r w:rsidRPr="003B520C">
        <w:rPr>
          <w:sz w:val="22"/>
          <w:lang w:val="tt-RU"/>
        </w:rPr>
        <w:t>составлять словесные картины с элементами описания;</w:t>
      </w:r>
    </w:p>
    <w:p w:rsidR="006C3C12" w:rsidRPr="003B520C" w:rsidRDefault="006C3C12" w:rsidP="006C3C12">
      <w:pPr>
        <w:numPr>
          <w:ilvl w:val="0"/>
          <w:numId w:val="127"/>
        </w:numPr>
        <w:tabs>
          <w:tab w:val="clear" w:pos="0"/>
          <w:tab w:val="num" w:pos="142"/>
          <w:tab w:val="left" w:pos="1134"/>
        </w:tabs>
        <w:suppressAutoHyphens/>
        <w:spacing w:line="240" w:lineRule="auto"/>
        <w:ind w:left="0" w:right="41" w:firstLine="709"/>
        <w:rPr>
          <w:sz w:val="22"/>
        </w:rPr>
      </w:pPr>
      <w:r w:rsidRPr="003B520C">
        <w:rPr>
          <w:sz w:val="22"/>
        </w:rPr>
        <w:t>читать художественное произведение по ролям;</w:t>
      </w:r>
    </w:p>
    <w:p w:rsidR="006C3C12" w:rsidRPr="003B520C" w:rsidRDefault="006C3C12" w:rsidP="006C3C12">
      <w:pPr>
        <w:numPr>
          <w:ilvl w:val="0"/>
          <w:numId w:val="127"/>
        </w:numPr>
        <w:tabs>
          <w:tab w:val="clear" w:pos="0"/>
          <w:tab w:val="num" w:pos="142"/>
          <w:tab w:val="left" w:pos="1134"/>
        </w:tabs>
        <w:suppressAutoHyphens/>
        <w:spacing w:line="240" w:lineRule="auto"/>
        <w:ind w:left="0" w:right="41" w:firstLine="709"/>
        <w:rPr>
          <w:sz w:val="22"/>
        </w:rPr>
      </w:pPr>
      <w:r w:rsidRPr="003B520C">
        <w:rPr>
          <w:sz w:val="22"/>
        </w:rPr>
        <w:t>эмоционально воспринимать на слух художественные произведения;</w:t>
      </w:r>
    </w:p>
    <w:p w:rsidR="006C3C12" w:rsidRPr="003B520C" w:rsidRDefault="006C3C12" w:rsidP="006C3C12">
      <w:pPr>
        <w:numPr>
          <w:ilvl w:val="0"/>
          <w:numId w:val="127"/>
        </w:numPr>
        <w:tabs>
          <w:tab w:val="clear" w:pos="0"/>
          <w:tab w:val="num" w:pos="142"/>
          <w:tab w:val="left" w:pos="1134"/>
        </w:tabs>
        <w:suppressAutoHyphens/>
        <w:spacing w:line="240" w:lineRule="auto"/>
        <w:ind w:left="0" w:right="41" w:firstLine="709"/>
        <w:rPr>
          <w:sz w:val="22"/>
        </w:rPr>
      </w:pPr>
      <w:r w:rsidRPr="003B520C">
        <w:rPr>
          <w:sz w:val="22"/>
        </w:rPr>
        <w:t>иллюстрировать понравившиеся сюжеты произведений;</w:t>
      </w:r>
    </w:p>
    <w:p w:rsidR="006C3C12" w:rsidRPr="003B520C" w:rsidRDefault="006C3C12" w:rsidP="006C3C12">
      <w:pPr>
        <w:numPr>
          <w:ilvl w:val="0"/>
          <w:numId w:val="127"/>
        </w:numPr>
        <w:tabs>
          <w:tab w:val="clear" w:pos="0"/>
          <w:tab w:val="num" w:pos="142"/>
          <w:tab w:val="left" w:pos="1134"/>
        </w:tabs>
        <w:suppressAutoHyphens/>
        <w:spacing w:line="240" w:lineRule="auto"/>
        <w:ind w:left="0" w:right="41" w:firstLine="709"/>
        <w:rPr>
          <w:sz w:val="22"/>
        </w:rPr>
      </w:pPr>
      <w:r w:rsidRPr="003B520C">
        <w:rPr>
          <w:sz w:val="22"/>
        </w:rPr>
        <w:t>творчески рассказывать сказки;</w:t>
      </w:r>
    </w:p>
    <w:p w:rsidR="006C3C12" w:rsidRPr="003B520C" w:rsidRDefault="006C3C12" w:rsidP="006C3C12">
      <w:pPr>
        <w:numPr>
          <w:ilvl w:val="0"/>
          <w:numId w:val="127"/>
        </w:numPr>
        <w:tabs>
          <w:tab w:val="clear" w:pos="0"/>
          <w:tab w:val="num" w:pos="142"/>
          <w:tab w:val="left" w:pos="1134"/>
        </w:tabs>
        <w:suppressAutoHyphens/>
        <w:spacing w:line="240" w:lineRule="auto"/>
        <w:ind w:left="0" w:right="41" w:firstLine="709"/>
        <w:rPr>
          <w:sz w:val="22"/>
        </w:rPr>
      </w:pPr>
      <w:r w:rsidRPr="003B520C">
        <w:rPr>
          <w:sz w:val="22"/>
        </w:rPr>
        <w:t>создавать виртуальные мультфильмы по прочитанным произведениям;</w:t>
      </w:r>
    </w:p>
    <w:p w:rsidR="006C3C12" w:rsidRPr="003B520C" w:rsidRDefault="006C3C12" w:rsidP="006C3C12">
      <w:pPr>
        <w:numPr>
          <w:ilvl w:val="0"/>
          <w:numId w:val="127"/>
        </w:numPr>
        <w:tabs>
          <w:tab w:val="clear" w:pos="0"/>
          <w:tab w:val="num" w:pos="142"/>
          <w:tab w:val="left" w:pos="1134"/>
        </w:tabs>
        <w:suppressAutoHyphens/>
        <w:spacing w:line="240" w:lineRule="auto"/>
        <w:ind w:left="0" w:right="41" w:firstLine="709"/>
        <w:rPr>
          <w:sz w:val="22"/>
        </w:rPr>
      </w:pPr>
      <w:r w:rsidRPr="003B520C">
        <w:rPr>
          <w:sz w:val="22"/>
        </w:rPr>
        <w:t>выполнять проектную работу по подготовке списка книг для чтения.</w:t>
      </w:r>
    </w:p>
    <w:p w:rsidR="006C3C12" w:rsidRPr="003B520C" w:rsidRDefault="006C3C12" w:rsidP="006C3C12">
      <w:pPr>
        <w:spacing w:line="240" w:lineRule="auto"/>
        <w:ind w:right="212"/>
        <w:jc w:val="center"/>
        <w:rPr>
          <w:b/>
          <w:bCs/>
          <w:i/>
          <w:sz w:val="22"/>
        </w:rPr>
      </w:pPr>
      <w:r w:rsidRPr="003B520C">
        <w:rPr>
          <w:b/>
          <w:sz w:val="22"/>
        </w:rPr>
        <w:t>3 класс</w:t>
      </w:r>
    </w:p>
    <w:p w:rsidR="006C3C12" w:rsidRPr="003B520C" w:rsidRDefault="006C3C12" w:rsidP="006C3C12">
      <w:pPr>
        <w:spacing w:line="240" w:lineRule="auto"/>
        <w:ind w:right="212" w:firstLine="709"/>
        <w:rPr>
          <w:bCs/>
          <w:sz w:val="22"/>
        </w:rPr>
      </w:pPr>
      <w:r w:rsidRPr="003B520C">
        <w:rPr>
          <w:b/>
          <w:bCs/>
          <w:i/>
          <w:sz w:val="22"/>
        </w:rPr>
        <w:t>Раздел «Виды речевой и читательской деятельности»</w:t>
      </w:r>
    </w:p>
    <w:p w:rsidR="006C3C12" w:rsidRPr="003B520C" w:rsidRDefault="006C3C12" w:rsidP="006C3C12">
      <w:pPr>
        <w:spacing w:line="240" w:lineRule="auto"/>
        <w:ind w:right="212" w:firstLine="709"/>
        <w:rPr>
          <w:sz w:val="22"/>
        </w:rPr>
      </w:pPr>
      <w:r w:rsidRPr="003B520C">
        <w:rPr>
          <w:bCs/>
          <w:sz w:val="22"/>
        </w:rPr>
        <w:t>Обучающийся научится:</w:t>
      </w:r>
    </w:p>
    <w:p w:rsidR="006C3C12" w:rsidRPr="003B520C" w:rsidRDefault="006C3C12" w:rsidP="006C3C12">
      <w:pPr>
        <w:numPr>
          <w:ilvl w:val="0"/>
          <w:numId w:val="120"/>
        </w:numPr>
        <w:tabs>
          <w:tab w:val="left" w:pos="1134"/>
        </w:tabs>
        <w:suppressAutoHyphens/>
        <w:spacing w:line="240" w:lineRule="auto"/>
        <w:ind w:left="0" w:right="41" w:firstLine="709"/>
        <w:rPr>
          <w:sz w:val="22"/>
        </w:rPr>
      </w:pPr>
      <w:r w:rsidRPr="003B520C">
        <w:rPr>
          <w:sz w:val="22"/>
        </w:rPr>
        <w:t>читать про себя в процессе первичного ознакомительного чтения, повторного просмотрового чтения, выборочного и смыслового чтения;</w:t>
      </w:r>
    </w:p>
    <w:p w:rsidR="006C3C12" w:rsidRPr="003B520C" w:rsidRDefault="006C3C12" w:rsidP="006C3C12">
      <w:pPr>
        <w:numPr>
          <w:ilvl w:val="0"/>
          <w:numId w:val="120"/>
        </w:numPr>
        <w:tabs>
          <w:tab w:val="left" w:pos="1134"/>
        </w:tabs>
        <w:suppressAutoHyphens/>
        <w:spacing w:line="240" w:lineRule="auto"/>
        <w:ind w:left="0" w:right="41" w:firstLine="709"/>
        <w:rPr>
          <w:sz w:val="22"/>
        </w:rPr>
      </w:pPr>
      <w:r w:rsidRPr="003B520C">
        <w:rPr>
          <w:sz w:val="22"/>
        </w:rPr>
        <w:t>отвечать на вопросы по содержанию прослушанного/прочитанного текста;</w:t>
      </w:r>
    </w:p>
    <w:p w:rsidR="006C3C12" w:rsidRPr="003B520C" w:rsidRDefault="006C3C12" w:rsidP="006C3C12">
      <w:pPr>
        <w:numPr>
          <w:ilvl w:val="0"/>
          <w:numId w:val="120"/>
        </w:numPr>
        <w:tabs>
          <w:tab w:val="left" w:pos="1134"/>
        </w:tabs>
        <w:suppressAutoHyphens/>
        <w:spacing w:line="240" w:lineRule="auto"/>
        <w:ind w:left="0" w:right="41" w:firstLine="709"/>
        <w:rPr>
          <w:sz w:val="22"/>
        </w:rPr>
      </w:pPr>
      <w:r w:rsidRPr="003B520C">
        <w:rPr>
          <w:sz w:val="22"/>
        </w:rPr>
        <w:t>составлять самостоятельно вопросы по содержанию прослушанного/прочитанного текста;</w:t>
      </w:r>
    </w:p>
    <w:p w:rsidR="006C3C12" w:rsidRPr="003B520C" w:rsidRDefault="006C3C12" w:rsidP="006C3C12">
      <w:pPr>
        <w:numPr>
          <w:ilvl w:val="0"/>
          <w:numId w:val="120"/>
        </w:numPr>
        <w:tabs>
          <w:tab w:val="left" w:pos="1134"/>
        </w:tabs>
        <w:suppressAutoHyphens/>
        <w:spacing w:line="240" w:lineRule="auto"/>
        <w:ind w:left="0" w:right="41" w:firstLine="709"/>
        <w:rPr>
          <w:sz w:val="22"/>
        </w:rPr>
      </w:pPr>
      <w:r w:rsidRPr="003B520C">
        <w:rPr>
          <w:sz w:val="22"/>
        </w:rPr>
        <w:t xml:space="preserve">использовать выразительные средства языка (синонимы, антонимы, сравнения, эпитеты, метафоры, </w:t>
      </w:r>
      <w:r w:rsidRPr="003B520C">
        <w:rPr>
          <w:spacing w:val="-3"/>
          <w:sz w:val="22"/>
        </w:rPr>
        <w:t>о</w:t>
      </w:r>
      <w:r w:rsidRPr="003B520C">
        <w:rPr>
          <w:sz w:val="22"/>
        </w:rPr>
        <w:t>лицет</w:t>
      </w:r>
      <w:r w:rsidRPr="003B520C">
        <w:rPr>
          <w:spacing w:val="4"/>
          <w:sz w:val="22"/>
        </w:rPr>
        <w:t>в</w:t>
      </w:r>
      <w:r w:rsidRPr="003B520C">
        <w:rPr>
          <w:sz w:val="22"/>
        </w:rPr>
        <w:t>о</w:t>
      </w:r>
      <w:r w:rsidRPr="003B520C">
        <w:rPr>
          <w:spacing w:val="5"/>
          <w:sz w:val="22"/>
        </w:rPr>
        <w:t>р</w:t>
      </w:r>
      <w:r w:rsidRPr="003B520C">
        <w:rPr>
          <w:sz w:val="22"/>
        </w:rPr>
        <w:t>ения, гиперболы) в собственном монологическом высказывании;</w:t>
      </w:r>
    </w:p>
    <w:p w:rsidR="006C3C12" w:rsidRPr="006C3C12" w:rsidRDefault="006C3C12" w:rsidP="006C3C12">
      <w:pPr>
        <w:pStyle w:val="af8"/>
        <w:numPr>
          <w:ilvl w:val="0"/>
          <w:numId w:val="120"/>
        </w:numPr>
        <w:tabs>
          <w:tab w:val="left" w:pos="1134"/>
        </w:tabs>
        <w:suppressAutoHyphens/>
        <w:autoSpaceDN/>
        <w:ind w:left="0" w:right="41" w:firstLine="709"/>
        <w:jc w:val="both"/>
        <w:rPr>
          <w:lang w:val="ru-RU"/>
        </w:rPr>
      </w:pPr>
      <w:r w:rsidRPr="006C3C12">
        <w:rPr>
          <w:lang w:val="ru-RU"/>
        </w:rPr>
        <w:t xml:space="preserve">выявлять </w:t>
      </w:r>
      <w:r w:rsidRPr="006C3C12">
        <w:rPr>
          <w:spacing w:val="3"/>
          <w:lang w:val="ru-RU"/>
        </w:rPr>
        <w:t>о</w:t>
      </w:r>
      <w:r w:rsidRPr="006C3C12">
        <w:rPr>
          <w:spacing w:val="-3"/>
          <w:lang w:val="ru-RU"/>
        </w:rPr>
        <w:t>с</w:t>
      </w:r>
      <w:r w:rsidRPr="006C3C12">
        <w:rPr>
          <w:spacing w:val="5"/>
          <w:lang w:val="ru-RU"/>
        </w:rPr>
        <w:t>о</w:t>
      </w:r>
      <w:r w:rsidRPr="006C3C12">
        <w:rPr>
          <w:spacing w:val="3"/>
          <w:lang w:val="ru-RU"/>
        </w:rPr>
        <w:t>б</w:t>
      </w:r>
      <w:r w:rsidRPr="006C3C12">
        <w:rPr>
          <w:lang w:val="ru-RU"/>
        </w:rPr>
        <w:t>енн</w:t>
      </w:r>
      <w:r w:rsidRPr="006C3C12">
        <w:rPr>
          <w:spacing w:val="3"/>
          <w:lang w:val="ru-RU"/>
        </w:rPr>
        <w:t>о</w:t>
      </w:r>
      <w:r w:rsidRPr="006C3C12">
        <w:rPr>
          <w:lang w:val="ru-RU"/>
        </w:rPr>
        <w:t xml:space="preserve">сти чувашского </w:t>
      </w:r>
      <w:r w:rsidRPr="006C3C12">
        <w:rPr>
          <w:spacing w:val="5"/>
          <w:lang w:val="ru-RU"/>
        </w:rPr>
        <w:t>р</w:t>
      </w:r>
      <w:r w:rsidRPr="006C3C12">
        <w:rPr>
          <w:lang w:val="ru-RU"/>
        </w:rPr>
        <w:t>ече</w:t>
      </w:r>
      <w:r w:rsidRPr="006C3C12">
        <w:rPr>
          <w:spacing w:val="4"/>
          <w:lang w:val="ru-RU"/>
        </w:rPr>
        <w:t>в</w:t>
      </w:r>
      <w:r w:rsidRPr="006C3C12">
        <w:rPr>
          <w:lang w:val="ru-RU"/>
        </w:rPr>
        <w:t>о</w:t>
      </w:r>
      <w:r w:rsidRPr="006C3C12">
        <w:rPr>
          <w:spacing w:val="-3"/>
          <w:lang w:val="ru-RU"/>
        </w:rPr>
        <w:t>г</w:t>
      </w:r>
      <w:r w:rsidRPr="006C3C12">
        <w:rPr>
          <w:lang w:val="ru-RU"/>
        </w:rPr>
        <w:t>о эти</w:t>
      </w:r>
      <w:r w:rsidRPr="006C3C12">
        <w:rPr>
          <w:spacing w:val="-5"/>
          <w:lang w:val="ru-RU"/>
        </w:rPr>
        <w:t>к</w:t>
      </w:r>
      <w:r w:rsidRPr="006C3C12">
        <w:rPr>
          <w:lang w:val="ru-RU"/>
        </w:rPr>
        <w:t>е</w:t>
      </w:r>
      <w:r w:rsidRPr="006C3C12">
        <w:rPr>
          <w:spacing w:val="2"/>
          <w:lang w:val="ru-RU"/>
        </w:rPr>
        <w:t>т</w:t>
      </w:r>
      <w:r w:rsidRPr="006C3C12">
        <w:rPr>
          <w:lang w:val="ru-RU"/>
        </w:rPr>
        <w:t>а;</w:t>
      </w:r>
    </w:p>
    <w:p w:rsidR="006C3C12" w:rsidRPr="003B520C" w:rsidRDefault="006C3C12" w:rsidP="006C3C12">
      <w:pPr>
        <w:numPr>
          <w:ilvl w:val="0"/>
          <w:numId w:val="120"/>
        </w:numPr>
        <w:tabs>
          <w:tab w:val="left" w:pos="1134"/>
        </w:tabs>
        <w:suppressAutoHyphens/>
        <w:spacing w:line="240" w:lineRule="auto"/>
        <w:ind w:left="0" w:right="41" w:firstLine="709"/>
        <w:rPr>
          <w:sz w:val="22"/>
        </w:rPr>
      </w:pPr>
      <w:r w:rsidRPr="003B520C">
        <w:rPr>
          <w:sz w:val="22"/>
        </w:rPr>
        <w:t>понимать особенности речевого этикета, использовать средства речевого этикета в общении;</w:t>
      </w:r>
    </w:p>
    <w:p w:rsidR="006C3C12" w:rsidRPr="003B520C" w:rsidRDefault="006C3C12" w:rsidP="006C3C12">
      <w:pPr>
        <w:numPr>
          <w:ilvl w:val="0"/>
          <w:numId w:val="120"/>
        </w:numPr>
        <w:tabs>
          <w:tab w:val="left" w:pos="1134"/>
        </w:tabs>
        <w:suppressAutoHyphens/>
        <w:spacing w:line="240" w:lineRule="auto"/>
        <w:ind w:left="0" w:right="41" w:firstLine="709"/>
        <w:rPr>
          <w:sz w:val="22"/>
        </w:rPr>
      </w:pPr>
      <w:r w:rsidRPr="003B520C">
        <w:rPr>
          <w:sz w:val="22"/>
        </w:rPr>
        <w:t>называть имена писателей и поэтов – авторов изученных произведений, перечислять названия их произведений и коротко пересказывать содержание текстов;</w:t>
      </w:r>
    </w:p>
    <w:p w:rsidR="006C3C12" w:rsidRPr="003B520C" w:rsidRDefault="006C3C12" w:rsidP="006C3C12">
      <w:pPr>
        <w:widowControl w:val="0"/>
        <w:numPr>
          <w:ilvl w:val="0"/>
          <w:numId w:val="120"/>
        </w:numPr>
        <w:tabs>
          <w:tab w:val="left" w:pos="1134"/>
        </w:tabs>
        <w:suppressAutoHyphens/>
        <w:autoSpaceDE w:val="0"/>
        <w:spacing w:line="240" w:lineRule="auto"/>
        <w:ind w:left="0" w:right="41" w:firstLine="709"/>
        <w:rPr>
          <w:sz w:val="22"/>
        </w:rPr>
      </w:pPr>
      <w:r w:rsidRPr="003B520C">
        <w:rPr>
          <w:spacing w:val="3"/>
          <w:sz w:val="22"/>
        </w:rPr>
        <w:t>со</w:t>
      </w:r>
      <w:r w:rsidRPr="003B520C">
        <w:rPr>
          <w:sz w:val="22"/>
        </w:rPr>
        <w:t>с</w:t>
      </w:r>
      <w:r w:rsidRPr="003B520C">
        <w:rPr>
          <w:spacing w:val="2"/>
          <w:sz w:val="22"/>
        </w:rPr>
        <w:t>т</w:t>
      </w:r>
      <w:r w:rsidRPr="003B520C">
        <w:rPr>
          <w:sz w:val="22"/>
        </w:rPr>
        <w:t xml:space="preserve">авлять план </w:t>
      </w:r>
      <w:r w:rsidRPr="003B520C">
        <w:rPr>
          <w:spacing w:val="-3"/>
          <w:sz w:val="22"/>
        </w:rPr>
        <w:t>с</w:t>
      </w:r>
      <w:r w:rsidRPr="003B520C">
        <w:rPr>
          <w:spacing w:val="5"/>
          <w:sz w:val="22"/>
        </w:rPr>
        <w:t>о</w:t>
      </w:r>
      <w:r w:rsidRPr="003B520C">
        <w:rPr>
          <w:spacing w:val="3"/>
          <w:sz w:val="22"/>
        </w:rPr>
        <w:t>б</w:t>
      </w:r>
      <w:r w:rsidRPr="003B520C">
        <w:rPr>
          <w:sz w:val="22"/>
        </w:rPr>
        <w:t>ст</w:t>
      </w:r>
      <w:r w:rsidRPr="003B520C">
        <w:rPr>
          <w:spacing w:val="5"/>
          <w:sz w:val="22"/>
        </w:rPr>
        <w:t>в</w:t>
      </w:r>
      <w:r w:rsidRPr="003B520C">
        <w:rPr>
          <w:sz w:val="22"/>
        </w:rPr>
        <w:t>енно</w:t>
      </w:r>
      <w:r w:rsidRPr="003B520C">
        <w:rPr>
          <w:spacing w:val="-3"/>
          <w:sz w:val="22"/>
        </w:rPr>
        <w:t>г</w:t>
      </w:r>
      <w:r w:rsidRPr="003B520C">
        <w:rPr>
          <w:sz w:val="22"/>
        </w:rPr>
        <w:t>о мон</w:t>
      </w:r>
      <w:r w:rsidRPr="003B520C">
        <w:rPr>
          <w:spacing w:val="-3"/>
          <w:sz w:val="22"/>
        </w:rPr>
        <w:t>о</w:t>
      </w:r>
      <w:r w:rsidRPr="003B520C">
        <w:rPr>
          <w:sz w:val="22"/>
        </w:rPr>
        <w:t>логичес</w:t>
      </w:r>
      <w:r w:rsidRPr="003B520C">
        <w:rPr>
          <w:spacing w:val="-6"/>
          <w:sz w:val="22"/>
        </w:rPr>
        <w:t>к</w:t>
      </w:r>
      <w:r w:rsidRPr="003B520C">
        <w:rPr>
          <w:sz w:val="22"/>
        </w:rPr>
        <w:t>о</w:t>
      </w:r>
      <w:r w:rsidRPr="003B520C">
        <w:rPr>
          <w:spacing w:val="-3"/>
          <w:sz w:val="22"/>
        </w:rPr>
        <w:t>г</w:t>
      </w:r>
      <w:r w:rsidRPr="003B520C">
        <w:rPr>
          <w:sz w:val="22"/>
        </w:rPr>
        <w:t>о высказы</w:t>
      </w:r>
      <w:r w:rsidRPr="003B520C">
        <w:rPr>
          <w:spacing w:val="5"/>
          <w:sz w:val="22"/>
        </w:rPr>
        <w:t>в</w:t>
      </w:r>
      <w:r w:rsidRPr="003B520C">
        <w:rPr>
          <w:sz w:val="22"/>
        </w:rPr>
        <w:t xml:space="preserve">ания, </w:t>
      </w:r>
      <w:r w:rsidRPr="003B520C">
        <w:rPr>
          <w:spacing w:val="-3"/>
          <w:sz w:val="22"/>
        </w:rPr>
        <w:t>с</w:t>
      </w:r>
      <w:r w:rsidRPr="003B520C">
        <w:rPr>
          <w:spacing w:val="5"/>
          <w:sz w:val="22"/>
        </w:rPr>
        <w:t>о</w:t>
      </w:r>
      <w:r w:rsidRPr="003B520C">
        <w:rPr>
          <w:spacing w:val="-1"/>
          <w:sz w:val="22"/>
        </w:rPr>
        <w:t>б</w:t>
      </w:r>
      <w:r w:rsidRPr="003B520C">
        <w:rPr>
          <w:sz w:val="22"/>
        </w:rPr>
        <w:t>л</w:t>
      </w:r>
      <w:r w:rsidRPr="003B520C">
        <w:rPr>
          <w:spacing w:val="-4"/>
          <w:sz w:val="22"/>
        </w:rPr>
        <w:t>ю</w:t>
      </w:r>
      <w:r w:rsidRPr="003B520C">
        <w:rPr>
          <w:sz w:val="22"/>
        </w:rPr>
        <w:t>дать е</w:t>
      </w:r>
      <w:r w:rsidRPr="003B520C">
        <w:rPr>
          <w:spacing w:val="-3"/>
          <w:sz w:val="22"/>
        </w:rPr>
        <w:t>г</w:t>
      </w:r>
      <w:r w:rsidRPr="003B520C">
        <w:rPr>
          <w:sz w:val="22"/>
        </w:rPr>
        <w:t>о связн</w:t>
      </w:r>
      <w:r w:rsidRPr="003B520C">
        <w:rPr>
          <w:spacing w:val="3"/>
          <w:sz w:val="22"/>
        </w:rPr>
        <w:t>о</w:t>
      </w:r>
      <w:r w:rsidRPr="003B520C">
        <w:rPr>
          <w:sz w:val="22"/>
        </w:rPr>
        <w:t>сть и логичн</w:t>
      </w:r>
      <w:r w:rsidRPr="003B520C">
        <w:rPr>
          <w:spacing w:val="3"/>
          <w:sz w:val="22"/>
        </w:rPr>
        <w:t>о</w:t>
      </w:r>
      <w:r w:rsidRPr="003B520C">
        <w:rPr>
          <w:sz w:val="22"/>
        </w:rPr>
        <w:t>сть;</w:t>
      </w:r>
    </w:p>
    <w:p w:rsidR="006C3C12" w:rsidRPr="003B520C" w:rsidRDefault="006C3C12" w:rsidP="006C3C12">
      <w:pPr>
        <w:widowControl w:val="0"/>
        <w:numPr>
          <w:ilvl w:val="0"/>
          <w:numId w:val="120"/>
        </w:numPr>
        <w:tabs>
          <w:tab w:val="left" w:pos="1134"/>
        </w:tabs>
        <w:suppressAutoHyphens/>
        <w:autoSpaceDE w:val="0"/>
        <w:spacing w:line="240" w:lineRule="auto"/>
        <w:ind w:left="0" w:right="41" w:firstLine="709"/>
        <w:rPr>
          <w:sz w:val="22"/>
        </w:rPr>
      </w:pPr>
      <w:r w:rsidRPr="003B520C">
        <w:rPr>
          <w:sz w:val="22"/>
        </w:rPr>
        <w:t>слушать высказы</w:t>
      </w:r>
      <w:r w:rsidRPr="003B520C">
        <w:rPr>
          <w:spacing w:val="5"/>
          <w:sz w:val="22"/>
        </w:rPr>
        <w:t>в</w:t>
      </w:r>
      <w:r w:rsidRPr="003B520C">
        <w:rPr>
          <w:sz w:val="22"/>
        </w:rPr>
        <w:t xml:space="preserve">ания </w:t>
      </w:r>
      <w:r w:rsidRPr="003B520C">
        <w:rPr>
          <w:spacing w:val="-3"/>
          <w:sz w:val="22"/>
        </w:rPr>
        <w:t>с</w:t>
      </w:r>
      <w:r w:rsidRPr="003B520C">
        <w:rPr>
          <w:spacing w:val="5"/>
          <w:sz w:val="22"/>
        </w:rPr>
        <w:t>о</w:t>
      </w:r>
      <w:r w:rsidRPr="003B520C">
        <w:rPr>
          <w:spacing w:val="3"/>
          <w:sz w:val="22"/>
        </w:rPr>
        <w:t>б</w:t>
      </w:r>
      <w:r w:rsidRPr="003B520C">
        <w:rPr>
          <w:sz w:val="22"/>
        </w:rPr>
        <w:t>е</w:t>
      </w:r>
      <w:r w:rsidRPr="003B520C">
        <w:rPr>
          <w:spacing w:val="-2"/>
          <w:sz w:val="22"/>
        </w:rPr>
        <w:t>с</w:t>
      </w:r>
      <w:r w:rsidRPr="003B520C">
        <w:rPr>
          <w:spacing w:val="-8"/>
          <w:sz w:val="22"/>
        </w:rPr>
        <w:t>е</w:t>
      </w:r>
      <w:r w:rsidRPr="003B520C">
        <w:rPr>
          <w:sz w:val="22"/>
        </w:rPr>
        <w:t>дника, от</w:t>
      </w:r>
      <w:r w:rsidRPr="003B520C">
        <w:rPr>
          <w:spacing w:val="5"/>
          <w:sz w:val="22"/>
        </w:rPr>
        <w:t>в</w:t>
      </w:r>
      <w:r w:rsidRPr="003B520C">
        <w:rPr>
          <w:sz w:val="22"/>
        </w:rPr>
        <w:t xml:space="preserve">ечать на </w:t>
      </w:r>
      <w:r w:rsidRPr="003B520C">
        <w:rPr>
          <w:spacing w:val="4"/>
          <w:sz w:val="22"/>
        </w:rPr>
        <w:t>в</w:t>
      </w:r>
      <w:r w:rsidRPr="003B520C">
        <w:rPr>
          <w:sz w:val="22"/>
        </w:rPr>
        <w:t>оп</w:t>
      </w:r>
      <w:r w:rsidRPr="003B520C">
        <w:rPr>
          <w:spacing w:val="5"/>
          <w:sz w:val="22"/>
        </w:rPr>
        <w:t>р</w:t>
      </w:r>
      <w:r w:rsidRPr="003B520C">
        <w:rPr>
          <w:spacing w:val="3"/>
          <w:sz w:val="22"/>
        </w:rPr>
        <w:t>о</w:t>
      </w:r>
      <w:r w:rsidRPr="003B520C">
        <w:rPr>
          <w:sz w:val="22"/>
        </w:rPr>
        <w:t>сы собеседника, ар</w:t>
      </w:r>
      <w:r w:rsidRPr="003B520C">
        <w:rPr>
          <w:spacing w:val="5"/>
          <w:sz w:val="22"/>
        </w:rPr>
        <w:t>г</w:t>
      </w:r>
      <w:r w:rsidRPr="003B520C">
        <w:rPr>
          <w:sz w:val="22"/>
        </w:rPr>
        <w:t>ументи</w:t>
      </w:r>
      <w:r w:rsidRPr="003B520C">
        <w:rPr>
          <w:spacing w:val="5"/>
          <w:sz w:val="22"/>
        </w:rPr>
        <w:t>р</w:t>
      </w:r>
      <w:r w:rsidRPr="003B520C">
        <w:rPr>
          <w:sz w:val="22"/>
        </w:rPr>
        <w:t>о</w:t>
      </w:r>
      <w:r w:rsidRPr="003B520C">
        <w:rPr>
          <w:spacing w:val="5"/>
          <w:sz w:val="22"/>
        </w:rPr>
        <w:t>в</w:t>
      </w:r>
      <w:r w:rsidRPr="003B520C">
        <w:rPr>
          <w:sz w:val="22"/>
        </w:rPr>
        <w:t>ать с</w:t>
      </w:r>
      <w:r w:rsidRPr="003B520C">
        <w:rPr>
          <w:spacing w:val="4"/>
          <w:sz w:val="22"/>
        </w:rPr>
        <w:t>в</w:t>
      </w:r>
      <w:r w:rsidRPr="003B520C">
        <w:rPr>
          <w:sz w:val="22"/>
        </w:rPr>
        <w:t>ою т</w:t>
      </w:r>
      <w:r w:rsidRPr="003B520C">
        <w:rPr>
          <w:spacing w:val="-3"/>
          <w:sz w:val="22"/>
        </w:rPr>
        <w:t>о</w:t>
      </w:r>
      <w:r w:rsidRPr="003B520C">
        <w:rPr>
          <w:sz w:val="22"/>
        </w:rPr>
        <w:t xml:space="preserve">чку </w:t>
      </w:r>
      <w:r w:rsidRPr="003B520C">
        <w:rPr>
          <w:spacing w:val="3"/>
          <w:sz w:val="22"/>
        </w:rPr>
        <w:t>з</w:t>
      </w:r>
      <w:r w:rsidRPr="003B520C">
        <w:rPr>
          <w:spacing w:val="5"/>
          <w:sz w:val="22"/>
        </w:rPr>
        <w:t>р</w:t>
      </w:r>
      <w:r w:rsidRPr="003B520C">
        <w:rPr>
          <w:sz w:val="22"/>
        </w:rPr>
        <w:t>ения;</w:t>
      </w:r>
    </w:p>
    <w:p w:rsidR="006C3C12" w:rsidRPr="003B520C" w:rsidRDefault="006C3C12" w:rsidP="006C3C12">
      <w:pPr>
        <w:widowControl w:val="0"/>
        <w:numPr>
          <w:ilvl w:val="0"/>
          <w:numId w:val="120"/>
        </w:numPr>
        <w:tabs>
          <w:tab w:val="left" w:pos="1134"/>
        </w:tabs>
        <w:suppressAutoHyphens/>
        <w:autoSpaceDE w:val="0"/>
        <w:spacing w:line="240" w:lineRule="auto"/>
        <w:ind w:left="0" w:right="41" w:firstLine="709"/>
        <w:rPr>
          <w:sz w:val="22"/>
        </w:rPr>
      </w:pPr>
      <w:r w:rsidRPr="003B520C">
        <w:rPr>
          <w:sz w:val="22"/>
        </w:rPr>
        <w:t>находить в п</w:t>
      </w:r>
      <w:r w:rsidRPr="003B520C">
        <w:rPr>
          <w:spacing w:val="5"/>
          <w:sz w:val="22"/>
        </w:rPr>
        <w:t>р</w:t>
      </w:r>
      <w:r w:rsidRPr="003B520C">
        <w:rPr>
          <w:spacing w:val="-3"/>
          <w:sz w:val="22"/>
        </w:rPr>
        <w:t>о</w:t>
      </w:r>
      <w:r w:rsidRPr="003B520C">
        <w:rPr>
          <w:sz w:val="22"/>
        </w:rPr>
        <w:t>чи</w:t>
      </w:r>
      <w:r w:rsidRPr="003B520C">
        <w:rPr>
          <w:spacing w:val="2"/>
          <w:sz w:val="22"/>
        </w:rPr>
        <w:t>т</w:t>
      </w:r>
      <w:r w:rsidRPr="003B520C">
        <w:rPr>
          <w:sz w:val="22"/>
        </w:rPr>
        <w:t>анном те</w:t>
      </w:r>
      <w:r w:rsidRPr="003B520C">
        <w:rPr>
          <w:spacing w:val="-5"/>
          <w:sz w:val="22"/>
        </w:rPr>
        <w:t>к</w:t>
      </w:r>
      <w:r w:rsidRPr="003B520C">
        <w:rPr>
          <w:sz w:val="22"/>
        </w:rPr>
        <w:t>сте нужную ин</w:t>
      </w:r>
      <w:r w:rsidRPr="003B520C">
        <w:rPr>
          <w:spacing w:val="5"/>
          <w:sz w:val="22"/>
        </w:rPr>
        <w:t>ф</w:t>
      </w:r>
      <w:r w:rsidRPr="003B520C">
        <w:rPr>
          <w:sz w:val="22"/>
        </w:rPr>
        <w:t>ормацию;</w:t>
      </w:r>
    </w:p>
    <w:p w:rsidR="006C3C12" w:rsidRPr="003B520C" w:rsidRDefault="006C3C12" w:rsidP="006C3C12">
      <w:pPr>
        <w:numPr>
          <w:ilvl w:val="0"/>
          <w:numId w:val="120"/>
        </w:numPr>
        <w:tabs>
          <w:tab w:val="left" w:pos="1134"/>
        </w:tabs>
        <w:suppressAutoHyphens/>
        <w:spacing w:line="240" w:lineRule="auto"/>
        <w:ind w:left="0" w:right="41" w:firstLine="709"/>
        <w:rPr>
          <w:bCs/>
          <w:i/>
          <w:sz w:val="22"/>
        </w:rPr>
      </w:pPr>
      <w:r w:rsidRPr="003B520C">
        <w:rPr>
          <w:sz w:val="22"/>
        </w:rPr>
        <w:t>читать наизусть 6-8 стихотворений разных авторов (по выбору).</w:t>
      </w:r>
    </w:p>
    <w:p w:rsidR="006C3C12" w:rsidRPr="003B520C" w:rsidRDefault="006C3C12" w:rsidP="006C3C12">
      <w:pPr>
        <w:tabs>
          <w:tab w:val="num" w:pos="0"/>
          <w:tab w:val="left" w:pos="1134"/>
        </w:tabs>
        <w:spacing w:line="240" w:lineRule="auto"/>
        <w:ind w:right="41" w:firstLine="709"/>
        <w:rPr>
          <w:bCs/>
          <w:sz w:val="22"/>
        </w:rPr>
      </w:pPr>
      <w:r w:rsidRPr="003B520C">
        <w:rPr>
          <w:b/>
          <w:bCs/>
          <w:i/>
          <w:sz w:val="22"/>
        </w:rPr>
        <w:t>Раздел «Литературоведческая пропедевтика»</w:t>
      </w:r>
    </w:p>
    <w:p w:rsidR="006C3C12" w:rsidRPr="003B520C" w:rsidRDefault="006C3C12" w:rsidP="006C3C12">
      <w:pPr>
        <w:tabs>
          <w:tab w:val="num" w:pos="0"/>
          <w:tab w:val="left" w:pos="1134"/>
        </w:tabs>
        <w:spacing w:line="240" w:lineRule="auto"/>
        <w:ind w:right="41" w:firstLine="709"/>
        <w:rPr>
          <w:sz w:val="22"/>
        </w:rPr>
      </w:pPr>
      <w:r w:rsidRPr="003B520C">
        <w:rPr>
          <w:bCs/>
          <w:sz w:val="22"/>
        </w:rPr>
        <w:t>Обучающийся научится:</w:t>
      </w:r>
    </w:p>
    <w:p w:rsidR="006C3C12" w:rsidRPr="003B520C" w:rsidRDefault="006C3C12" w:rsidP="006C3C12">
      <w:pPr>
        <w:numPr>
          <w:ilvl w:val="0"/>
          <w:numId w:val="126"/>
        </w:numPr>
        <w:tabs>
          <w:tab w:val="left" w:pos="1134"/>
        </w:tabs>
        <w:suppressAutoHyphens/>
        <w:spacing w:line="240" w:lineRule="auto"/>
        <w:ind w:left="0" w:right="41" w:firstLine="709"/>
        <w:rPr>
          <w:sz w:val="22"/>
        </w:rPr>
      </w:pPr>
      <w:r w:rsidRPr="003B520C">
        <w:rPr>
          <w:sz w:val="22"/>
        </w:rPr>
        <w:t>делить тексты на части и озаглавливать каждую часть;</w:t>
      </w:r>
    </w:p>
    <w:p w:rsidR="006C3C12" w:rsidRPr="003B520C" w:rsidRDefault="006C3C12" w:rsidP="006C3C12">
      <w:pPr>
        <w:numPr>
          <w:ilvl w:val="0"/>
          <w:numId w:val="126"/>
        </w:numPr>
        <w:tabs>
          <w:tab w:val="left" w:pos="1134"/>
        </w:tabs>
        <w:suppressAutoHyphens/>
        <w:spacing w:line="240" w:lineRule="auto"/>
        <w:ind w:left="0" w:right="41" w:firstLine="709"/>
        <w:rPr>
          <w:sz w:val="22"/>
        </w:rPr>
      </w:pPr>
      <w:r w:rsidRPr="003B520C">
        <w:rPr>
          <w:sz w:val="22"/>
        </w:rPr>
        <w:t>различать прозаическую и стихотворную речь;</w:t>
      </w:r>
    </w:p>
    <w:p w:rsidR="006C3C12" w:rsidRPr="003B520C" w:rsidRDefault="006C3C12" w:rsidP="006C3C12">
      <w:pPr>
        <w:numPr>
          <w:ilvl w:val="0"/>
          <w:numId w:val="126"/>
        </w:numPr>
        <w:tabs>
          <w:tab w:val="left" w:pos="1134"/>
        </w:tabs>
        <w:suppressAutoHyphens/>
        <w:spacing w:line="240" w:lineRule="auto"/>
        <w:ind w:left="0" w:right="41" w:firstLine="709"/>
        <w:rPr>
          <w:sz w:val="22"/>
        </w:rPr>
      </w:pPr>
      <w:r w:rsidRPr="003B520C">
        <w:rPr>
          <w:sz w:val="22"/>
        </w:rPr>
        <w:t>наблюдать за рифмой, ритмом стихотворения;</w:t>
      </w:r>
    </w:p>
    <w:p w:rsidR="006C3C12" w:rsidRPr="003B520C" w:rsidRDefault="006C3C12" w:rsidP="006C3C12">
      <w:pPr>
        <w:widowControl w:val="0"/>
        <w:numPr>
          <w:ilvl w:val="0"/>
          <w:numId w:val="126"/>
        </w:numPr>
        <w:tabs>
          <w:tab w:val="left" w:pos="1134"/>
        </w:tabs>
        <w:suppressAutoHyphens/>
        <w:autoSpaceDE w:val="0"/>
        <w:spacing w:line="240" w:lineRule="auto"/>
        <w:ind w:left="0" w:right="41" w:firstLine="709"/>
        <w:rPr>
          <w:sz w:val="22"/>
        </w:rPr>
      </w:pPr>
      <w:r w:rsidRPr="003B520C">
        <w:rPr>
          <w:sz w:val="22"/>
        </w:rPr>
        <w:t>выявлять языковые средства художественной выразительности (синоним, антоним, эпитет, с</w:t>
      </w:r>
      <w:r w:rsidRPr="003B520C">
        <w:rPr>
          <w:spacing w:val="5"/>
          <w:sz w:val="22"/>
        </w:rPr>
        <w:t>р</w:t>
      </w:r>
      <w:r w:rsidRPr="003B520C">
        <w:rPr>
          <w:sz w:val="22"/>
        </w:rPr>
        <w:t xml:space="preserve">авнение, метафора, </w:t>
      </w:r>
      <w:r w:rsidRPr="003B520C">
        <w:rPr>
          <w:spacing w:val="-3"/>
          <w:sz w:val="22"/>
        </w:rPr>
        <w:t>о</w:t>
      </w:r>
      <w:r w:rsidRPr="003B520C">
        <w:rPr>
          <w:sz w:val="22"/>
        </w:rPr>
        <w:t>лицет</w:t>
      </w:r>
      <w:r w:rsidRPr="003B520C">
        <w:rPr>
          <w:spacing w:val="4"/>
          <w:sz w:val="22"/>
        </w:rPr>
        <w:t>в</w:t>
      </w:r>
      <w:r w:rsidRPr="003B520C">
        <w:rPr>
          <w:sz w:val="22"/>
        </w:rPr>
        <w:t>о</w:t>
      </w:r>
      <w:r w:rsidRPr="003B520C">
        <w:rPr>
          <w:spacing w:val="5"/>
          <w:sz w:val="22"/>
        </w:rPr>
        <w:t>р</w:t>
      </w:r>
      <w:r w:rsidRPr="003B520C">
        <w:rPr>
          <w:sz w:val="22"/>
        </w:rPr>
        <w:t>ение, гипербола);</w:t>
      </w:r>
    </w:p>
    <w:p w:rsidR="006C3C12" w:rsidRPr="003B520C" w:rsidRDefault="006C3C12" w:rsidP="006C3C12">
      <w:pPr>
        <w:widowControl w:val="0"/>
        <w:numPr>
          <w:ilvl w:val="0"/>
          <w:numId w:val="126"/>
        </w:numPr>
        <w:tabs>
          <w:tab w:val="left" w:pos="1134"/>
        </w:tabs>
        <w:suppressAutoHyphens/>
        <w:autoSpaceDE w:val="0"/>
        <w:spacing w:line="240" w:lineRule="auto"/>
        <w:ind w:left="0" w:right="41" w:firstLine="709"/>
        <w:rPr>
          <w:sz w:val="22"/>
        </w:rPr>
      </w:pPr>
      <w:r w:rsidRPr="003B520C">
        <w:rPr>
          <w:rFonts w:eastAsia="Times New Roman"/>
          <w:sz w:val="22"/>
        </w:rPr>
        <w:t xml:space="preserve">различать жанры прочитанных художественных текстов, </w:t>
      </w:r>
      <w:r w:rsidRPr="003B520C">
        <w:rPr>
          <w:sz w:val="22"/>
          <w:lang w:val="bg-BG"/>
        </w:rPr>
        <w:t>выявлять особенности произведений разных жанров;</w:t>
      </w:r>
    </w:p>
    <w:p w:rsidR="006C3C12" w:rsidRPr="003B520C" w:rsidRDefault="006C3C12" w:rsidP="006C3C12">
      <w:pPr>
        <w:numPr>
          <w:ilvl w:val="0"/>
          <w:numId w:val="126"/>
        </w:numPr>
        <w:tabs>
          <w:tab w:val="left" w:pos="1134"/>
        </w:tabs>
        <w:suppressAutoHyphens/>
        <w:spacing w:line="240" w:lineRule="auto"/>
        <w:ind w:left="0" w:right="41" w:firstLine="709"/>
        <w:rPr>
          <w:sz w:val="22"/>
        </w:rPr>
      </w:pPr>
      <w:r w:rsidRPr="003B520C">
        <w:rPr>
          <w:rFonts w:eastAsia="Times New Roman"/>
          <w:sz w:val="22"/>
        </w:rPr>
        <w:t>р</w:t>
      </w:r>
      <w:r w:rsidRPr="003B520C">
        <w:rPr>
          <w:sz w:val="22"/>
        </w:rPr>
        <w:t>азличать</w:t>
      </w:r>
      <w:r w:rsidRPr="003B520C">
        <w:rPr>
          <w:sz w:val="22"/>
          <w:lang w:val="bg-BG"/>
        </w:rPr>
        <w:t xml:space="preserve"> бытовую </w:t>
      </w:r>
      <w:r w:rsidRPr="003B520C">
        <w:rPr>
          <w:sz w:val="22"/>
        </w:rPr>
        <w:t>сказку и рассказ;</w:t>
      </w:r>
    </w:p>
    <w:p w:rsidR="006C3C12" w:rsidRPr="003B520C" w:rsidRDefault="006C3C12" w:rsidP="006C3C12">
      <w:pPr>
        <w:pStyle w:val="af8"/>
        <w:numPr>
          <w:ilvl w:val="0"/>
          <w:numId w:val="126"/>
        </w:numPr>
        <w:tabs>
          <w:tab w:val="left" w:pos="1134"/>
          <w:tab w:val="left" w:pos="2231"/>
        </w:tabs>
        <w:suppressAutoHyphens/>
        <w:autoSpaceDN/>
        <w:ind w:left="0" w:right="41" w:firstLine="709"/>
        <w:jc w:val="both"/>
        <w:rPr>
          <w:lang w:val="bg-BG"/>
        </w:rPr>
      </w:pPr>
      <w:r w:rsidRPr="003B520C">
        <w:rPr>
          <w:lang w:val="bg-BG"/>
        </w:rPr>
        <w:t>выявлять особенности сказок</w:t>
      </w:r>
      <w:r w:rsidRPr="006C3C12">
        <w:rPr>
          <w:lang w:val="ru-RU"/>
        </w:rPr>
        <w:t xml:space="preserve">: </w:t>
      </w:r>
      <w:r w:rsidRPr="003B520C">
        <w:rPr>
          <w:lang w:val="bg-BG"/>
        </w:rPr>
        <w:t>о животных, волшебных, бытовых;</w:t>
      </w:r>
    </w:p>
    <w:p w:rsidR="006C3C12" w:rsidRPr="006C3C12" w:rsidRDefault="006C3C12" w:rsidP="006C3C12">
      <w:pPr>
        <w:pStyle w:val="af8"/>
        <w:numPr>
          <w:ilvl w:val="0"/>
          <w:numId w:val="126"/>
        </w:numPr>
        <w:tabs>
          <w:tab w:val="left" w:pos="1134"/>
          <w:tab w:val="left" w:pos="2231"/>
        </w:tabs>
        <w:suppressAutoHyphens/>
        <w:autoSpaceDN/>
        <w:ind w:left="0" w:right="41" w:firstLine="709"/>
        <w:jc w:val="both"/>
        <w:rPr>
          <w:lang w:val="ru-RU"/>
        </w:rPr>
      </w:pPr>
      <w:r w:rsidRPr="006C3C12">
        <w:rPr>
          <w:lang w:val="ru-RU"/>
        </w:rPr>
        <w:lastRenderedPageBreak/>
        <w:t>обосновывать выбор литературных средств автором в зависимости от замысла;</w:t>
      </w:r>
    </w:p>
    <w:p w:rsidR="006C3C12" w:rsidRPr="003B520C" w:rsidRDefault="006C3C12" w:rsidP="006C3C12">
      <w:pPr>
        <w:numPr>
          <w:ilvl w:val="0"/>
          <w:numId w:val="126"/>
        </w:numPr>
        <w:tabs>
          <w:tab w:val="left" w:pos="1134"/>
        </w:tabs>
        <w:suppressAutoHyphens/>
        <w:spacing w:line="240" w:lineRule="auto"/>
        <w:ind w:left="0" w:right="41" w:firstLine="709"/>
        <w:rPr>
          <w:bCs/>
          <w:i/>
          <w:sz w:val="22"/>
        </w:rPr>
      </w:pPr>
      <w:r w:rsidRPr="003B520C">
        <w:rPr>
          <w:sz w:val="22"/>
        </w:rPr>
        <w:t>различать пословицы, поговорки, загадки, считалки;</w:t>
      </w:r>
    </w:p>
    <w:p w:rsidR="006C3C12" w:rsidRPr="003B520C" w:rsidRDefault="006C3C12" w:rsidP="006C3C12">
      <w:pPr>
        <w:numPr>
          <w:ilvl w:val="0"/>
          <w:numId w:val="126"/>
        </w:numPr>
        <w:tabs>
          <w:tab w:val="left" w:pos="1134"/>
        </w:tabs>
        <w:suppressAutoHyphens/>
        <w:spacing w:line="240" w:lineRule="auto"/>
        <w:ind w:left="0" w:right="41" w:firstLine="709"/>
        <w:rPr>
          <w:sz w:val="22"/>
        </w:rPr>
      </w:pPr>
      <w:r w:rsidRPr="003B520C">
        <w:rPr>
          <w:sz w:val="22"/>
        </w:rPr>
        <w:t>сравнивать характеры героев разных произведений.</w:t>
      </w:r>
    </w:p>
    <w:p w:rsidR="006C3C12" w:rsidRPr="003B520C" w:rsidRDefault="006C3C12" w:rsidP="006C3C12">
      <w:pPr>
        <w:tabs>
          <w:tab w:val="num" w:pos="0"/>
          <w:tab w:val="left" w:pos="1134"/>
        </w:tabs>
        <w:spacing w:line="240" w:lineRule="auto"/>
        <w:ind w:right="41" w:firstLine="709"/>
        <w:rPr>
          <w:b/>
          <w:bCs/>
          <w:i/>
          <w:sz w:val="22"/>
        </w:rPr>
      </w:pPr>
    </w:p>
    <w:p w:rsidR="006C3C12" w:rsidRPr="003B520C" w:rsidRDefault="006C3C12" w:rsidP="006C3C12">
      <w:pPr>
        <w:tabs>
          <w:tab w:val="num" w:pos="0"/>
          <w:tab w:val="left" w:pos="1134"/>
        </w:tabs>
        <w:spacing w:line="240" w:lineRule="auto"/>
        <w:ind w:right="41" w:firstLine="709"/>
        <w:rPr>
          <w:bCs/>
          <w:sz w:val="22"/>
        </w:rPr>
      </w:pPr>
      <w:r w:rsidRPr="003B520C">
        <w:rPr>
          <w:b/>
          <w:bCs/>
          <w:i/>
          <w:sz w:val="22"/>
        </w:rPr>
        <w:t>Раздел «Творческая деятельность обучающихся»</w:t>
      </w:r>
    </w:p>
    <w:p w:rsidR="006C3C12" w:rsidRPr="003B520C" w:rsidRDefault="006C3C12" w:rsidP="006C3C12">
      <w:pPr>
        <w:tabs>
          <w:tab w:val="num" w:pos="0"/>
          <w:tab w:val="left" w:pos="1134"/>
        </w:tabs>
        <w:spacing w:line="240" w:lineRule="auto"/>
        <w:ind w:right="41" w:firstLine="709"/>
        <w:rPr>
          <w:sz w:val="22"/>
        </w:rPr>
      </w:pPr>
      <w:r w:rsidRPr="003B520C">
        <w:rPr>
          <w:bCs/>
          <w:sz w:val="22"/>
        </w:rPr>
        <w:t>Обучающиеся научатся</w:t>
      </w:r>
      <w:r w:rsidRPr="003B520C">
        <w:rPr>
          <w:sz w:val="22"/>
        </w:rPr>
        <w:t>:</w:t>
      </w:r>
    </w:p>
    <w:p w:rsidR="006C3C12" w:rsidRPr="003B520C" w:rsidRDefault="006C3C12" w:rsidP="006C3C12">
      <w:pPr>
        <w:widowControl w:val="0"/>
        <w:numPr>
          <w:ilvl w:val="0"/>
          <w:numId w:val="123"/>
        </w:numPr>
        <w:tabs>
          <w:tab w:val="left" w:pos="1134"/>
        </w:tabs>
        <w:suppressAutoHyphens/>
        <w:autoSpaceDE w:val="0"/>
        <w:spacing w:line="240" w:lineRule="auto"/>
        <w:ind w:left="0" w:right="41" w:firstLine="709"/>
        <w:rPr>
          <w:spacing w:val="-2"/>
          <w:sz w:val="22"/>
        </w:rPr>
      </w:pPr>
      <w:r w:rsidRPr="003B520C">
        <w:rPr>
          <w:sz w:val="22"/>
        </w:rPr>
        <w:t>инсцени</w:t>
      </w:r>
      <w:r w:rsidRPr="003B520C">
        <w:rPr>
          <w:spacing w:val="5"/>
          <w:sz w:val="22"/>
        </w:rPr>
        <w:t>р</w:t>
      </w:r>
      <w:r w:rsidRPr="003B520C">
        <w:rPr>
          <w:sz w:val="22"/>
        </w:rPr>
        <w:t>о</w:t>
      </w:r>
      <w:r w:rsidRPr="003B520C">
        <w:rPr>
          <w:spacing w:val="5"/>
          <w:sz w:val="22"/>
        </w:rPr>
        <w:t>в</w:t>
      </w:r>
      <w:r w:rsidRPr="003B520C">
        <w:rPr>
          <w:sz w:val="22"/>
        </w:rPr>
        <w:t>ать ф</w:t>
      </w:r>
      <w:r w:rsidRPr="003B520C">
        <w:rPr>
          <w:spacing w:val="5"/>
          <w:sz w:val="22"/>
        </w:rPr>
        <w:t>р</w:t>
      </w:r>
      <w:r w:rsidRPr="003B520C">
        <w:rPr>
          <w:sz w:val="22"/>
        </w:rPr>
        <w:t>агменты п</w:t>
      </w:r>
      <w:r w:rsidRPr="003B520C">
        <w:rPr>
          <w:spacing w:val="5"/>
          <w:sz w:val="22"/>
        </w:rPr>
        <w:t>р</w:t>
      </w:r>
      <w:r w:rsidRPr="003B520C">
        <w:rPr>
          <w:spacing w:val="-2"/>
          <w:sz w:val="22"/>
        </w:rPr>
        <w:t>о</w:t>
      </w:r>
      <w:r w:rsidRPr="003B520C">
        <w:rPr>
          <w:spacing w:val="5"/>
          <w:sz w:val="22"/>
        </w:rPr>
        <w:t>з</w:t>
      </w:r>
      <w:r w:rsidRPr="003B520C">
        <w:rPr>
          <w:sz w:val="22"/>
        </w:rPr>
        <w:t>аических те</w:t>
      </w:r>
      <w:r w:rsidRPr="003B520C">
        <w:rPr>
          <w:spacing w:val="-5"/>
          <w:sz w:val="22"/>
        </w:rPr>
        <w:t>к</w:t>
      </w:r>
      <w:r w:rsidRPr="003B520C">
        <w:rPr>
          <w:sz w:val="22"/>
        </w:rPr>
        <w:t>стов;</w:t>
      </w:r>
    </w:p>
    <w:p w:rsidR="006C3C12" w:rsidRPr="003B520C" w:rsidRDefault="006C3C12" w:rsidP="006C3C12">
      <w:pPr>
        <w:widowControl w:val="0"/>
        <w:numPr>
          <w:ilvl w:val="0"/>
          <w:numId w:val="123"/>
        </w:numPr>
        <w:tabs>
          <w:tab w:val="left" w:pos="1134"/>
        </w:tabs>
        <w:suppressAutoHyphens/>
        <w:autoSpaceDE w:val="0"/>
        <w:spacing w:line="240" w:lineRule="auto"/>
        <w:ind w:left="0" w:right="41" w:firstLine="709"/>
        <w:rPr>
          <w:sz w:val="22"/>
          <w:lang w:val="bg-BG"/>
        </w:rPr>
      </w:pPr>
      <w:r w:rsidRPr="003B520C">
        <w:rPr>
          <w:spacing w:val="-2"/>
          <w:sz w:val="22"/>
        </w:rPr>
        <w:t>соз</w:t>
      </w:r>
      <w:r w:rsidRPr="003B520C">
        <w:rPr>
          <w:sz w:val="22"/>
        </w:rPr>
        <w:t xml:space="preserve">давать </w:t>
      </w:r>
      <w:r w:rsidRPr="003B520C">
        <w:rPr>
          <w:spacing w:val="-3"/>
          <w:sz w:val="22"/>
        </w:rPr>
        <w:t>у</w:t>
      </w:r>
      <w:r w:rsidRPr="003B520C">
        <w:rPr>
          <w:sz w:val="22"/>
        </w:rPr>
        <w:t>стные и письменные н</w:t>
      </w:r>
      <w:r w:rsidRPr="003B520C">
        <w:rPr>
          <w:spacing w:val="3"/>
          <w:sz w:val="22"/>
        </w:rPr>
        <w:t>еб</w:t>
      </w:r>
      <w:r w:rsidRPr="003B520C">
        <w:rPr>
          <w:spacing w:val="-3"/>
          <w:sz w:val="22"/>
        </w:rPr>
        <w:t>о</w:t>
      </w:r>
      <w:r w:rsidRPr="003B520C">
        <w:rPr>
          <w:sz w:val="22"/>
        </w:rPr>
        <w:t>льшие высказы</w:t>
      </w:r>
      <w:r w:rsidRPr="003B520C">
        <w:rPr>
          <w:spacing w:val="5"/>
          <w:sz w:val="22"/>
        </w:rPr>
        <w:t>в</w:t>
      </w:r>
      <w:r w:rsidRPr="003B520C">
        <w:rPr>
          <w:sz w:val="22"/>
        </w:rPr>
        <w:t>анияна осно</w:t>
      </w:r>
      <w:r w:rsidRPr="003B520C">
        <w:rPr>
          <w:spacing w:val="5"/>
          <w:sz w:val="22"/>
        </w:rPr>
        <w:t>в</w:t>
      </w:r>
      <w:r w:rsidRPr="003B520C">
        <w:rPr>
          <w:sz w:val="22"/>
        </w:rPr>
        <w:t>е п</w:t>
      </w:r>
      <w:r w:rsidRPr="003B520C">
        <w:rPr>
          <w:spacing w:val="5"/>
          <w:sz w:val="22"/>
        </w:rPr>
        <w:t>р</w:t>
      </w:r>
      <w:r w:rsidRPr="003B520C">
        <w:rPr>
          <w:spacing w:val="-3"/>
          <w:sz w:val="22"/>
        </w:rPr>
        <w:t>о</w:t>
      </w:r>
      <w:r w:rsidRPr="003B520C">
        <w:rPr>
          <w:sz w:val="22"/>
        </w:rPr>
        <w:t>чи</w:t>
      </w:r>
      <w:r w:rsidRPr="003B520C">
        <w:rPr>
          <w:spacing w:val="2"/>
          <w:sz w:val="22"/>
        </w:rPr>
        <w:t>т</w:t>
      </w:r>
      <w:r w:rsidRPr="003B520C">
        <w:rPr>
          <w:sz w:val="22"/>
        </w:rPr>
        <w:t>анно</w:t>
      </w:r>
      <w:r w:rsidRPr="003B520C">
        <w:rPr>
          <w:spacing w:val="-3"/>
          <w:sz w:val="22"/>
        </w:rPr>
        <w:t>г</w:t>
      </w:r>
      <w:r w:rsidRPr="003B520C">
        <w:rPr>
          <w:sz w:val="22"/>
        </w:rPr>
        <w:t>о или</w:t>
      </w:r>
      <w:r w:rsidRPr="003B520C">
        <w:rPr>
          <w:spacing w:val="-3"/>
          <w:sz w:val="22"/>
        </w:rPr>
        <w:t>ус</w:t>
      </w:r>
      <w:r w:rsidRPr="003B520C">
        <w:rPr>
          <w:sz w:val="22"/>
        </w:rPr>
        <w:t>лышанно</w:t>
      </w:r>
      <w:r w:rsidRPr="003B520C">
        <w:rPr>
          <w:spacing w:val="-3"/>
          <w:sz w:val="22"/>
        </w:rPr>
        <w:t>г</w:t>
      </w:r>
      <w:r w:rsidRPr="003B520C">
        <w:rPr>
          <w:sz w:val="22"/>
        </w:rPr>
        <w:t>о х</w:t>
      </w:r>
      <w:r w:rsidRPr="003B520C">
        <w:rPr>
          <w:spacing w:val="-3"/>
          <w:sz w:val="22"/>
        </w:rPr>
        <w:t>у</w:t>
      </w:r>
      <w:r w:rsidRPr="003B520C">
        <w:rPr>
          <w:sz w:val="22"/>
        </w:rPr>
        <w:t>д</w:t>
      </w:r>
      <w:r w:rsidRPr="003B520C">
        <w:rPr>
          <w:spacing w:val="-6"/>
          <w:sz w:val="22"/>
        </w:rPr>
        <w:t>о</w:t>
      </w:r>
      <w:r w:rsidRPr="003B520C">
        <w:rPr>
          <w:spacing w:val="-4"/>
          <w:sz w:val="22"/>
        </w:rPr>
        <w:t>ж</w:t>
      </w:r>
      <w:r w:rsidRPr="003B520C">
        <w:rPr>
          <w:sz w:val="22"/>
        </w:rPr>
        <w:t>ест</w:t>
      </w:r>
      <w:r w:rsidRPr="003B520C">
        <w:rPr>
          <w:spacing w:val="5"/>
          <w:sz w:val="22"/>
        </w:rPr>
        <w:t>в</w:t>
      </w:r>
      <w:r w:rsidRPr="003B520C">
        <w:rPr>
          <w:sz w:val="22"/>
        </w:rPr>
        <w:t>енно</w:t>
      </w:r>
      <w:r w:rsidRPr="003B520C">
        <w:rPr>
          <w:spacing w:val="-3"/>
          <w:sz w:val="22"/>
        </w:rPr>
        <w:t>г</w:t>
      </w:r>
      <w:r w:rsidRPr="003B520C">
        <w:rPr>
          <w:sz w:val="22"/>
        </w:rPr>
        <w:t>о те</w:t>
      </w:r>
      <w:r w:rsidRPr="003B520C">
        <w:rPr>
          <w:spacing w:val="-5"/>
          <w:sz w:val="22"/>
        </w:rPr>
        <w:t>к</w:t>
      </w:r>
      <w:r w:rsidRPr="003B520C">
        <w:rPr>
          <w:sz w:val="22"/>
        </w:rPr>
        <w:t>с</w:t>
      </w:r>
      <w:r w:rsidRPr="003B520C">
        <w:rPr>
          <w:spacing w:val="2"/>
          <w:sz w:val="22"/>
        </w:rPr>
        <w:t>т</w:t>
      </w:r>
      <w:r w:rsidRPr="003B520C">
        <w:rPr>
          <w:sz w:val="22"/>
        </w:rPr>
        <w:t>а;</w:t>
      </w:r>
    </w:p>
    <w:p w:rsidR="006C3C12" w:rsidRPr="003B520C" w:rsidRDefault="006C3C12" w:rsidP="006C3C12">
      <w:pPr>
        <w:widowControl w:val="0"/>
        <w:numPr>
          <w:ilvl w:val="0"/>
          <w:numId w:val="123"/>
        </w:numPr>
        <w:tabs>
          <w:tab w:val="left" w:pos="1134"/>
        </w:tabs>
        <w:suppressAutoHyphens/>
        <w:autoSpaceDE w:val="0"/>
        <w:spacing w:line="240" w:lineRule="auto"/>
        <w:ind w:left="0" w:right="41" w:firstLine="709"/>
        <w:rPr>
          <w:sz w:val="22"/>
        </w:rPr>
      </w:pPr>
      <w:r w:rsidRPr="003B520C">
        <w:rPr>
          <w:sz w:val="22"/>
          <w:lang w:val="bg-BG"/>
        </w:rPr>
        <w:t>и</w:t>
      </w:r>
      <w:r w:rsidRPr="003B520C">
        <w:rPr>
          <w:sz w:val="22"/>
        </w:rPr>
        <w:t>ллюстрировать фрагменты прочитанных произведений;</w:t>
      </w:r>
    </w:p>
    <w:p w:rsidR="006C3C12" w:rsidRPr="003B520C" w:rsidRDefault="006C3C12" w:rsidP="006C3C12">
      <w:pPr>
        <w:widowControl w:val="0"/>
        <w:numPr>
          <w:ilvl w:val="0"/>
          <w:numId w:val="123"/>
        </w:numPr>
        <w:tabs>
          <w:tab w:val="left" w:pos="1134"/>
        </w:tabs>
        <w:suppressAutoHyphens/>
        <w:autoSpaceDE w:val="0"/>
        <w:spacing w:line="240" w:lineRule="auto"/>
        <w:ind w:left="0" w:right="41" w:firstLine="709"/>
        <w:rPr>
          <w:sz w:val="22"/>
        </w:rPr>
      </w:pPr>
      <w:r w:rsidRPr="003B520C">
        <w:rPr>
          <w:sz w:val="22"/>
        </w:rPr>
        <w:t>выполнять проектную работу по подготовке списка книг для чтения для будущих третьеклассников.</w:t>
      </w:r>
    </w:p>
    <w:p w:rsidR="006C3C12" w:rsidRPr="003B520C" w:rsidRDefault="006C3C12" w:rsidP="006C3C12">
      <w:pPr>
        <w:tabs>
          <w:tab w:val="num" w:pos="0"/>
          <w:tab w:val="left" w:pos="1134"/>
        </w:tabs>
        <w:spacing w:line="240" w:lineRule="auto"/>
        <w:ind w:right="41"/>
        <w:jc w:val="center"/>
        <w:rPr>
          <w:b/>
          <w:bCs/>
          <w:i/>
          <w:sz w:val="22"/>
        </w:rPr>
      </w:pPr>
      <w:r w:rsidRPr="003B520C">
        <w:rPr>
          <w:b/>
          <w:sz w:val="22"/>
        </w:rPr>
        <w:t>4 класс</w:t>
      </w:r>
    </w:p>
    <w:p w:rsidR="006C3C12" w:rsidRPr="003B520C" w:rsidRDefault="006C3C12" w:rsidP="006C3C12">
      <w:pPr>
        <w:tabs>
          <w:tab w:val="num" w:pos="0"/>
          <w:tab w:val="left" w:pos="1134"/>
        </w:tabs>
        <w:spacing w:line="240" w:lineRule="auto"/>
        <w:ind w:right="41" w:firstLine="709"/>
        <w:rPr>
          <w:bCs/>
          <w:sz w:val="22"/>
        </w:rPr>
      </w:pPr>
      <w:r w:rsidRPr="003B520C">
        <w:rPr>
          <w:b/>
          <w:bCs/>
          <w:i/>
          <w:sz w:val="22"/>
        </w:rPr>
        <w:t>Раздел «Виды речевой и читательской деятельности»</w:t>
      </w:r>
    </w:p>
    <w:p w:rsidR="006C3C12" w:rsidRPr="003B520C" w:rsidRDefault="006C3C12" w:rsidP="006C3C12">
      <w:pPr>
        <w:tabs>
          <w:tab w:val="num" w:pos="0"/>
          <w:tab w:val="left" w:pos="1134"/>
        </w:tabs>
        <w:spacing w:line="240" w:lineRule="auto"/>
        <w:ind w:right="41" w:firstLine="709"/>
        <w:rPr>
          <w:sz w:val="22"/>
        </w:rPr>
      </w:pPr>
      <w:r w:rsidRPr="003B520C">
        <w:rPr>
          <w:bCs/>
          <w:sz w:val="22"/>
        </w:rPr>
        <w:t>Выпускник научится</w:t>
      </w:r>
      <w:r w:rsidRPr="003B520C">
        <w:rPr>
          <w:sz w:val="22"/>
        </w:rPr>
        <w:t>:</w:t>
      </w:r>
    </w:p>
    <w:p w:rsidR="006C3C12" w:rsidRPr="003B520C" w:rsidRDefault="006C3C12" w:rsidP="006C3C12">
      <w:pPr>
        <w:numPr>
          <w:ilvl w:val="0"/>
          <w:numId w:val="132"/>
        </w:numPr>
        <w:tabs>
          <w:tab w:val="num" w:pos="0"/>
          <w:tab w:val="left" w:pos="1134"/>
        </w:tabs>
        <w:suppressAutoHyphens/>
        <w:spacing w:line="240" w:lineRule="auto"/>
        <w:ind w:left="0" w:right="41" w:firstLine="709"/>
        <w:rPr>
          <w:sz w:val="22"/>
        </w:rPr>
      </w:pPr>
      <w:r w:rsidRPr="003B520C">
        <w:rPr>
          <w:sz w:val="22"/>
        </w:rPr>
        <w:t>составлять план текста и использовать его для пересказа;</w:t>
      </w:r>
    </w:p>
    <w:p w:rsidR="006C3C12" w:rsidRPr="003B520C" w:rsidRDefault="006C3C12" w:rsidP="006C3C12">
      <w:pPr>
        <w:widowControl w:val="0"/>
        <w:numPr>
          <w:ilvl w:val="0"/>
          <w:numId w:val="132"/>
        </w:numPr>
        <w:tabs>
          <w:tab w:val="num" w:pos="0"/>
          <w:tab w:val="left" w:pos="1134"/>
        </w:tabs>
        <w:suppressAutoHyphens/>
        <w:autoSpaceDE w:val="0"/>
        <w:spacing w:line="240" w:lineRule="auto"/>
        <w:ind w:left="0" w:right="41" w:firstLine="709"/>
        <w:rPr>
          <w:sz w:val="22"/>
        </w:rPr>
      </w:pPr>
      <w:r w:rsidRPr="003B520C">
        <w:rPr>
          <w:sz w:val="22"/>
        </w:rPr>
        <w:t>устанавливать причинно-следственные связи в тексте;</w:t>
      </w:r>
    </w:p>
    <w:p w:rsidR="006C3C12" w:rsidRPr="003B520C" w:rsidRDefault="006C3C12" w:rsidP="006C3C12">
      <w:pPr>
        <w:widowControl w:val="0"/>
        <w:numPr>
          <w:ilvl w:val="0"/>
          <w:numId w:val="132"/>
        </w:numPr>
        <w:tabs>
          <w:tab w:val="num" w:pos="0"/>
          <w:tab w:val="left" w:pos="1134"/>
        </w:tabs>
        <w:suppressAutoHyphens/>
        <w:autoSpaceDE w:val="0"/>
        <w:spacing w:line="240" w:lineRule="auto"/>
        <w:ind w:left="0" w:right="41" w:firstLine="709"/>
        <w:rPr>
          <w:sz w:val="22"/>
        </w:rPr>
      </w:pPr>
      <w:r w:rsidRPr="003B520C">
        <w:rPr>
          <w:spacing w:val="4"/>
          <w:sz w:val="22"/>
        </w:rPr>
        <w:t>в</w:t>
      </w:r>
      <w:r w:rsidRPr="003B520C">
        <w:rPr>
          <w:spacing w:val="3"/>
          <w:sz w:val="22"/>
        </w:rPr>
        <w:t>о</w:t>
      </w:r>
      <w:r w:rsidRPr="003B520C">
        <w:rPr>
          <w:sz w:val="22"/>
        </w:rPr>
        <w:t>сп</w:t>
      </w:r>
      <w:r w:rsidRPr="003B520C">
        <w:rPr>
          <w:spacing w:val="5"/>
          <w:sz w:val="22"/>
        </w:rPr>
        <w:t>р</w:t>
      </w:r>
      <w:r w:rsidRPr="003B520C">
        <w:rPr>
          <w:sz w:val="22"/>
        </w:rPr>
        <w:t>оиз</w:t>
      </w:r>
      <w:r w:rsidRPr="003B520C">
        <w:rPr>
          <w:spacing w:val="5"/>
          <w:sz w:val="22"/>
        </w:rPr>
        <w:t>во</w:t>
      </w:r>
      <w:r w:rsidRPr="003B520C">
        <w:rPr>
          <w:sz w:val="22"/>
        </w:rPr>
        <w:t>дить те</w:t>
      </w:r>
      <w:r w:rsidRPr="003B520C">
        <w:rPr>
          <w:spacing w:val="-5"/>
          <w:sz w:val="22"/>
        </w:rPr>
        <w:t>к</w:t>
      </w:r>
      <w:r w:rsidRPr="003B520C">
        <w:rPr>
          <w:sz w:val="22"/>
        </w:rPr>
        <w:t>с</w:t>
      </w:r>
      <w:r w:rsidRPr="003B520C">
        <w:rPr>
          <w:spacing w:val="2"/>
          <w:sz w:val="22"/>
        </w:rPr>
        <w:t xml:space="preserve">т </w:t>
      </w:r>
      <w:r w:rsidRPr="003B520C">
        <w:rPr>
          <w:sz w:val="22"/>
        </w:rPr>
        <w:t>с опо</w:t>
      </w:r>
      <w:r w:rsidRPr="003B520C">
        <w:rPr>
          <w:spacing w:val="5"/>
          <w:sz w:val="22"/>
        </w:rPr>
        <w:t>р</w:t>
      </w:r>
      <w:r w:rsidRPr="003B520C">
        <w:rPr>
          <w:sz w:val="22"/>
        </w:rPr>
        <w:t>ой на кл</w:t>
      </w:r>
      <w:r w:rsidRPr="003B520C">
        <w:rPr>
          <w:spacing w:val="-6"/>
          <w:sz w:val="22"/>
        </w:rPr>
        <w:t>ю</w:t>
      </w:r>
      <w:r w:rsidRPr="003B520C">
        <w:rPr>
          <w:sz w:val="22"/>
        </w:rPr>
        <w:t xml:space="preserve">чевые </w:t>
      </w:r>
      <w:r w:rsidRPr="003B520C">
        <w:rPr>
          <w:spacing w:val="-3"/>
          <w:sz w:val="22"/>
        </w:rPr>
        <w:t>с</w:t>
      </w:r>
      <w:r w:rsidRPr="003B520C">
        <w:rPr>
          <w:sz w:val="22"/>
        </w:rPr>
        <w:t>ло</w:t>
      </w:r>
      <w:r w:rsidRPr="003B520C">
        <w:rPr>
          <w:spacing w:val="5"/>
          <w:sz w:val="22"/>
        </w:rPr>
        <w:t>в</w:t>
      </w:r>
      <w:r w:rsidRPr="003B520C">
        <w:rPr>
          <w:sz w:val="22"/>
        </w:rPr>
        <w:t>а;</w:t>
      </w:r>
    </w:p>
    <w:p w:rsidR="006C3C12" w:rsidRPr="003B520C" w:rsidRDefault="006C3C12" w:rsidP="006C3C12">
      <w:pPr>
        <w:numPr>
          <w:ilvl w:val="0"/>
          <w:numId w:val="132"/>
        </w:numPr>
        <w:tabs>
          <w:tab w:val="num" w:pos="0"/>
          <w:tab w:val="left" w:pos="1134"/>
        </w:tabs>
        <w:suppressAutoHyphens/>
        <w:spacing w:line="240" w:lineRule="auto"/>
        <w:ind w:left="0" w:right="41" w:firstLine="709"/>
        <w:rPr>
          <w:sz w:val="22"/>
        </w:rPr>
      </w:pPr>
      <w:r w:rsidRPr="003B520C">
        <w:rPr>
          <w:sz w:val="22"/>
        </w:rPr>
        <w:t>знать содержание основных литературных произведений, изученных в классе, их авторов;</w:t>
      </w:r>
    </w:p>
    <w:p w:rsidR="006C3C12" w:rsidRPr="003B520C" w:rsidRDefault="006C3C12" w:rsidP="006C3C12">
      <w:pPr>
        <w:numPr>
          <w:ilvl w:val="0"/>
          <w:numId w:val="132"/>
        </w:numPr>
        <w:tabs>
          <w:tab w:val="num" w:pos="0"/>
          <w:tab w:val="left" w:pos="1134"/>
        </w:tabs>
        <w:suppressAutoHyphens/>
        <w:spacing w:line="240" w:lineRule="auto"/>
        <w:ind w:left="0" w:right="41" w:firstLine="709"/>
        <w:rPr>
          <w:sz w:val="22"/>
        </w:rPr>
      </w:pPr>
      <w:r w:rsidRPr="003B520C">
        <w:rPr>
          <w:sz w:val="22"/>
        </w:rPr>
        <w:t>обосновывать свое высказывание о литературном произведении или герое, подтверждать высказывание фрагментами или отдельными строчками из произведения;</w:t>
      </w:r>
    </w:p>
    <w:p w:rsidR="006C3C12" w:rsidRPr="003B520C" w:rsidRDefault="006C3C12" w:rsidP="006C3C12">
      <w:pPr>
        <w:numPr>
          <w:ilvl w:val="0"/>
          <w:numId w:val="132"/>
        </w:numPr>
        <w:tabs>
          <w:tab w:val="num" w:pos="0"/>
          <w:tab w:val="left" w:pos="1134"/>
        </w:tabs>
        <w:suppressAutoHyphens/>
        <w:spacing w:line="240" w:lineRule="auto"/>
        <w:ind w:left="0" w:right="41" w:firstLine="709"/>
        <w:rPr>
          <w:sz w:val="22"/>
        </w:rPr>
      </w:pPr>
      <w:r w:rsidRPr="003B520C">
        <w:rPr>
          <w:sz w:val="22"/>
        </w:rPr>
        <w:t>использовать в речи средства чувашского речевого этикета;</w:t>
      </w:r>
    </w:p>
    <w:p w:rsidR="006C3C12" w:rsidRPr="003B520C" w:rsidRDefault="006C3C12" w:rsidP="006C3C12">
      <w:pPr>
        <w:numPr>
          <w:ilvl w:val="0"/>
          <w:numId w:val="132"/>
        </w:numPr>
        <w:tabs>
          <w:tab w:val="num" w:pos="0"/>
          <w:tab w:val="left" w:pos="1134"/>
        </w:tabs>
        <w:suppressAutoHyphens/>
        <w:spacing w:line="240" w:lineRule="auto"/>
        <w:ind w:left="0" w:right="41" w:firstLine="709"/>
        <w:rPr>
          <w:sz w:val="22"/>
        </w:rPr>
      </w:pPr>
      <w:r w:rsidRPr="003B520C">
        <w:rPr>
          <w:sz w:val="22"/>
        </w:rPr>
        <w:t>самостоятельно выбирать книги в библиотеке с целью решения разных задач (чтение согласно рекомендованному списку; подготовка устного сообщения на определенную тему);</w:t>
      </w:r>
    </w:p>
    <w:p w:rsidR="006C3C12" w:rsidRPr="003B520C" w:rsidRDefault="006C3C12" w:rsidP="006C3C12">
      <w:pPr>
        <w:numPr>
          <w:ilvl w:val="0"/>
          <w:numId w:val="132"/>
        </w:numPr>
        <w:tabs>
          <w:tab w:val="num" w:pos="0"/>
          <w:tab w:val="left" w:pos="1134"/>
        </w:tabs>
        <w:suppressAutoHyphens/>
        <w:spacing w:line="240" w:lineRule="auto"/>
        <w:ind w:left="0" w:right="41" w:firstLine="709"/>
        <w:rPr>
          <w:sz w:val="22"/>
        </w:rPr>
      </w:pPr>
      <w:r w:rsidRPr="003B520C">
        <w:rPr>
          <w:sz w:val="22"/>
        </w:rPr>
        <w:t>общаться в малых группах, высказывать оценочные суждения о героях прочитанных произведений и тактично воспринимать мнения одноклассников;</w:t>
      </w:r>
    </w:p>
    <w:p w:rsidR="006C3C12" w:rsidRPr="003B520C" w:rsidRDefault="006C3C12" w:rsidP="006C3C12">
      <w:pPr>
        <w:numPr>
          <w:ilvl w:val="0"/>
          <w:numId w:val="132"/>
        </w:numPr>
        <w:tabs>
          <w:tab w:val="num" w:pos="0"/>
          <w:tab w:val="left" w:pos="1134"/>
        </w:tabs>
        <w:suppressAutoHyphens/>
        <w:spacing w:line="240" w:lineRule="auto"/>
        <w:ind w:left="0" w:right="41" w:firstLine="709"/>
        <w:rPr>
          <w:sz w:val="22"/>
        </w:rPr>
      </w:pPr>
      <w:r w:rsidRPr="003B520C">
        <w:rPr>
          <w:sz w:val="22"/>
        </w:rPr>
        <w:t>читать наизусть 8-10 стихотворений разных авторов (по выбору);</w:t>
      </w:r>
    </w:p>
    <w:p w:rsidR="006C3C12" w:rsidRPr="003B520C" w:rsidRDefault="006C3C12" w:rsidP="006C3C12">
      <w:pPr>
        <w:numPr>
          <w:ilvl w:val="0"/>
          <w:numId w:val="132"/>
        </w:numPr>
        <w:tabs>
          <w:tab w:val="num" w:pos="0"/>
          <w:tab w:val="left" w:pos="1134"/>
        </w:tabs>
        <w:suppressAutoHyphens/>
        <w:spacing w:line="240" w:lineRule="auto"/>
        <w:ind w:left="0" w:right="41" w:firstLine="709"/>
        <w:rPr>
          <w:bCs/>
          <w:i/>
          <w:sz w:val="22"/>
        </w:rPr>
      </w:pPr>
      <w:r w:rsidRPr="003B520C">
        <w:rPr>
          <w:sz w:val="22"/>
        </w:rPr>
        <w:t>самостоятельно работать с разными источниками информации (включая словари и справочники разного направления).</w:t>
      </w:r>
    </w:p>
    <w:p w:rsidR="006C3C12" w:rsidRPr="003B520C" w:rsidRDefault="006C3C12" w:rsidP="006C3C12">
      <w:pPr>
        <w:tabs>
          <w:tab w:val="num" w:pos="0"/>
          <w:tab w:val="left" w:pos="1134"/>
        </w:tabs>
        <w:spacing w:line="240" w:lineRule="auto"/>
        <w:ind w:right="41" w:firstLine="709"/>
        <w:rPr>
          <w:b/>
          <w:bCs/>
          <w:i/>
          <w:sz w:val="22"/>
        </w:rPr>
      </w:pPr>
    </w:p>
    <w:p w:rsidR="006C3C12" w:rsidRPr="003B520C" w:rsidRDefault="006C3C12" w:rsidP="006C3C12">
      <w:pPr>
        <w:tabs>
          <w:tab w:val="num" w:pos="0"/>
          <w:tab w:val="left" w:pos="1134"/>
        </w:tabs>
        <w:spacing w:line="240" w:lineRule="auto"/>
        <w:ind w:right="41" w:firstLine="709"/>
        <w:rPr>
          <w:b/>
          <w:bCs/>
          <w:i/>
          <w:sz w:val="22"/>
        </w:rPr>
      </w:pPr>
    </w:p>
    <w:p w:rsidR="006C3C12" w:rsidRPr="003B520C" w:rsidRDefault="006C3C12" w:rsidP="006C3C12">
      <w:pPr>
        <w:tabs>
          <w:tab w:val="num" w:pos="0"/>
          <w:tab w:val="left" w:pos="1134"/>
        </w:tabs>
        <w:spacing w:line="240" w:lineRule="auto"/>
        <w:ind w:right="41" w:firstLine="709"/>
        <w:rPr>
          <w:bCs/>
          <w:sz w:val="22"/>
        </w:rPr>
      </w:pPr>
      <w:r w:rsidRPr="003B520C">
        <w:rPr>
          <w:b/>
          <w:bCs/>
          <w:i/>
          <w:sz w:val="22"/>
        </w:rPr>
        <w:t>Раздел «Литературоведческая пропедевтика»</w:t>
      </w:r>
    </w:p>
    <w:p w:rsidR="006C3C12" w:rsidRPr="003B520C" w:rsidRDefault="006C3C12" w:rsidP="006C3C12">
      <w:pPr>
        <w:tabs>
          <w:tab w:val="num" w:pos="0"/>
          <w:tab w:val="left" w:pos="1134"/>
        </w:tabs>
        <w:spacing w:line="240" w:lineRule="auto"/>
        <w:ind w:right="41" w:firstLine="709"/>
        <w:rPr>
          <w:sz w:val="22"/>
        </w:rPr>
      </w:pPr>
      <w:r w:rsidRPr="003B520C">
        <w:rPr>
          <w:bCs/>
          <w:sz w:val="22"/>
        </w:rPr>
        <w:t>Выпускник научится:</w:t>
      </w:r>
    </w:p>
    <w:p w:rsidR="006C3C12" w:rsidRPr="003B520C" w:rsidRDefault="006C3C12" w:rsidP="006C3C12">
      <w:pPr>
        <w:numPr>
          <w:ilvl w:val="0"/>
          <w:numId w:val="125"/>
        </w:numPr>
        <w:tabs>
          <w:tab w:val="left" w:pos="1134"/>
        </w:tabs>
        <w:suppressAutoHyphens/>
        <w:spacing w:line="240" w:lineRule="auto"/>
        <w:ind w:left="0" w:right="41" w:firstLine="709"/>
        <w:rPr>
          <w:sz w:val="22"/>
        </w:rPr>
      </w:pPr>
      <w:r w:rsidRPr="003B520C">
        <w:rPr>
          <w:sz w:val="22"/>
        </w:rPr>
        <w:t>представлять основной вектор движения художественной литературы: от народного творчества к авторским формам;</w:t>
      </w:r>
    </w:p>
    <w:p w:rsidR="006C3C12" w:rsidRPr="003B520C" w:rsidRDefault="006C3C12" w:rsidP="006C3C12">
      <w:pPr>
        <w:numPr>
          <w:ilvl w:val="0"/>
          <w:numId w:val="125"/>
        </w:numPr>
        <w:tabs>
          <w:tab w:val="left" w:pos="1134"/>
        </w:tabs>
        <w:suppressAutoHyphens/>
        <w:spacing w:line="240" w:lineRule="auto"/>
        <w:ind w:left="0" w:right="41" w:firstLine="709"/>
        <w:rPr>
          <w:sz w:val="22"/>
        </w:rPr>
      </w:pPr>
      <w:r w:rsidRPr="003B520C">
        <w:rPr>
          <w:sz w:val="22"/>
        </w:rPr>
        <w:t>рассказывать кратко о знаменитых чувашских писателях;</w:t>
      </w:r>
    </w:p>
    <w:p w:rsidR="006C3C12" w:rsidRPr="003B520C" w:rsidRDefault="006C3C12" w:rsidP="006C3C12">
      <w:pPr>
        <w:numPr>
          <w:ilvl w:val="0"/>
          <w:numId w:val="125"/>
        </w:numPr>
        <w:tabs>
          <w:tab w:val="left" w:pos="1134"/>
        </w:tabs>
        <w:suppressAutoHyphens/>
        <w:spacing w:line="240" w:lineRule="auto"/>
        <w:ind w:left="0" w:right="41" w:firstLine="709"/>
        <w:rPr>
          <w:sz w:val="22"/>
        </w:rPr>
      </w:pPr>
      <w:r w:rsidRPr="003B520C">
        <w:rPr>
          <w:sz w:val="22"/>
        </w:rPr>
        <w:t>наблюдать за ритмом, рифмой стихотворного текста;</w:t>
      </w:r>
    </w:p>
    <w:p w:rsidR="006C3C12" w:rsidRPr="003B520C" w:rsidRDefault="006C3C12" w:rsidP="006C3C12">
      <w:pPr>
        <w:numPr>
          <w:ilvl w:val="0"/>
          <w:numId w:val="125"/>
        </w:numPr>
        <w:tabs>
          <w:tab w:val="left" w:pos="1134"/>
        </w:tabs>
        <w:suppressAutoHyphens/>
        <w:spacing w:line="240" w:lineRule="auto"/>
        <w:ind w:left="0" w:right="41" w:firstLine="709"/>
        <w:rPr>
          <w:sz w:val="22"/>
        </w:rPr>
      </w:pPr>
      <w:r w:rsidRPr="003B520C">
        <w:rPr>
          <w:sz w:val="22"/>
        </w:rPr>
        <w:t>использовать изученные средства выразительности языка при характеристике героев (персонажей);</w:t>
      </w:r>
    </w:p>
    <w:p w:rsidR="006C3C12" w:rsidRPr="003B520C" w:rsidRDefault="006C3C12" w:rsidP="006C3C12">
      <w:pPr>
        <w:widowControl w:val="0"/>
        <w:numPr>
          <w:ilvl w:val="0"/>
          <w:numId w:val="125"/>
        </w:numPr>
        <w:tabs>
          <w:tab w:val="left" w:pos="1134"/>
        </w:tabs>
        <w:suppressAutoHyphens/>
        <w:autoSpaceDE w:val="0"/>
        <w:spacing w:line="240" w:lineRule="auto"/>
        <w:ind w:left="-108" w:right="41" w:firstLine="709"/>
        <w:rPr>
          <w:sz w:val="22"/>
        </w:rPr>
      </w:pPr>
      <w:r w:rsidRPr="003B520C">
        <w:rPr>
          <w:sz w:val="22"/>
        </w:rPr>
        <w:t>выд</w:t>
      </w:r>
      <w:r w:rsidRPr="003B520C">
        <w:rPr>
          <w:spacing w:val="-5"/>
          <w:sz w:val="22"/>
        </w:rPr>
        <w:t>е</w:t>
      </w:r>
      <w:r w:rsidRPr="003B520C">
        <w:rPr>
          <w:sz w:val="22"/>
        </w:rPr>
        <w:t>лять в те</w:t>
      </w:r>
      <w:r w:rsidRPr="003B520C">
        <w:rPr>
          <w:spacing w:val="-5"/>
          <w:sz w:val="22"/>
        </w:rPr>
        <w:t>к</w:t>
      </w:r>
      <w:r w:rsidRPr="003B520C">
        <w:rPr>
          <w:sz w:val="22"/>
        </w:rPr>
        <w:t>сте эпи</w:t>
      </w:r>
      <w:r w:rsidRPr="003B520C">
        <w:rPr>
          <w:spacing w:val="4"/>
          <w:sz w:val="22"/>
        </w:rPr>
        <w:t>з</w:t>
      </w:r>
      <w:r w:rsidRPr="003B520C">
        <w:rPr>
          <w:spacing w:val="-5"/>
          <w:sz w:val="22"/>
        </w:rPr>
        <w:t>о</w:t>
      </w:r>
      <w:r w:rsidRPr="003B520C">
        <w:rPr>
          <w:sz w:val="22"/>
        </w:rPr>
        <w:t xml:space="preserve">ды, </w:t>
      </w:r>
      <w:r w:rsidRPr="003B520C">
        <w:rPr>
          <w:spacing w:val="-3"/>
          <w:sz w:val="22"/>
        </w:rPr>
        <w:t>с</w:t>
      </w:r>
      <w:r w:rsidRPr="003B520C">
        <w:rPr>
          <w:sz w:val="22"/>
        </w:rPr>
        <w:t>оп</w:t>
      </w:r>
      <w:r w:rsidRPr="003B520C">
        <w:rPr>
          <w:spacing w:val="3"/>
          <w:sz w:val="22"/>
        </w:rPr>
        <w:t>о</w:t>
      </w:r>
      <w:r w:rsidRPr="003B520C">
        <w:rPr>
          <w:sz w:val="22"/>
        </w:rPr>
        <w:t>с</w:t>
      </w:r>
      <w:r w:rsidRPr="003B520C">
        <w:rPr>
          <w:spacing w:val="2"/>
          <w:sz w:val="22"/>
        </w:rPr>
        <w:t>т</w:t>
      </w:r>
      <w:r w:rsidRPr="003B520C">
        <w:rPr>
          <w:sz w:val="22"/>
        </w:rPr>
        <w:t>авлять их.</w:t>
      </w:r>
    </w:p>
    <w:p w:rsidR="006C3C12" w:rsidRPr="003B520C" w:rsidRDefault="006C3C12" w:rsidP="006C3C12">
      <w:pPr>
        <w:tabs>
          <w:tab w:val="num" w:pos="0"/>
          <w:tab w:val="left" w:pos="1134"/>
        </w:tabs>
        <w:spacing w:line="240" w:lineRule="auto"/>
        <w:ind w:right="41" w:firstLine="709"/>
        <w:rPr>
          <w:bCs/>
          <w:sz w:val="22"/>
        </w:rPr>
      </w:pPr>
      <w:r w:rsidRPr="003B520C">
        <w:rPr>
          <w:b/>
          <w:bCs/>
          <w:i/>
          <w:sz w:val="22"/>
        </w:rPr>
        <w:t>Раздел «Творческая деятельность обучающихся»</w:t>
      </w:r>
    </w:p>
    <w:p w:rsidR="006C3C12" w:rsidRPr="003B520C" w:rsidRDefault="006C3C12" w:rsidP="006C3C12">
      <w:pPr>
        <w:tabs>
          <w:tab w:val="num" w:pos="0"/>
          <w:tab w:val="left" w:pos="1134"/>
        </w:tabs>
        <w:spacing w:line="240" w:lineRule="auto"/>
        <w:ind w:right="41" w:firstLine="709"/>
        <w:rPr>
          <w:sz w:val="22"/>
        </w:rPr>
      </w:pPr>
      <w:r w:rsidRPr="003B520C">
        <w:rPr>
          <w:bCs/>
          <w:sz w:val="22"/>
        </w:rPr>
        <w:t>Выпускник научится:</w:t>
      </w:r>
    </w:p>
    <w:p w:rsidR="006C3C12" w:rsidRPr="003B520C" w:rsidRDefault="006C3C12" w:rsidP="006C3C12">
      <w:pPr>
        <w:numPr>
          <w:ilvl w:val="0"/>
          <w:numId w:val="124"/>
        </w:numPr>
        <w:tabs>
          <w:tab w:val="left" w:pos="1134"/>
        </w:tabs>
        <w:suppressAutoHyphens/>
        <w:spacing w:line="240" w:lineRule="auto"/>
        <w:ind w:left="0" w:right="41" w:firstLine="709"/>
        <w:rPr>
          <w:sz w:val="22"/>
        </w:rPr>
      </w:pPr>
      <w:r w:rsidRPr="003B520C">
        <w:rPr>
          <w:sz w:val="22"/>
        </w:rPr>
        <w:t>в ходе групповой работы инсценировать отдельные произведения с помощью выразительных средств (мимики, жестов, интонации);</w:t>
      </w:r>
    </w:p>
    <w:p w:rsidR="006C3C12" w:rsidRPr="003B520C" w:rsidRDefault="006C3C12" w:rsidP="006C3C12">
      <w:pPr>
        <w:numPr>
          <w:ilvl w:val="0"/>
          <w:numId w:val="124"/>
        </w:numPr>
        <w:tabs>
          <w:tab w:val="left" w:pos="1134"/>
        </w:tabs>
        <w:suppressAutoHyphens/>
        <w:spacing w:line="240" w:lineRule="auto"/>
        <w:ind w:left="0" w:right="41" w:firstLine="709"/>
        <w:rPr>
          <w:rStyle w:val="40"/>
          <w:rFonts w:eastAsia="Calibri"/>
          <w:b w:val="0"/>
          <w:bCs w:val="0"/>
          <w:sz w:val="22"/>
        </w:rPr>
      </w:pPr>
      <w:r w:rsidRPr="003B520C">
        <w:rPr>
          <w:sz w:val="22"/>
        </w:rPr>
        <w:t>создавать собственные небольшие сочинения на заданную тему и делиться своими личными впечатлениями.</w:t>
      </w:r>
    </w:p>
    <w:p w:rsidR="00C25967" w:rsidRPr="006C3C12" w:rsidRDefault="00C25967" w:rsidP="00C77D14">
      <w:pPr>
        <w:widowControl w:val="0"/>
        <w:tabs>
          <w:tab w:val="left" w:pos="1303"/>
        </w:tabs>
        <w:autoSpaceDE w:val="0"/>
        <w:autoSpaceDN w:val="0"/>
        <w:spacing w:line="240" w:lineRule="auto"/>
        <w:ind w:firstLine="0"/>
        <w:jc w:val="left"/>
        <w:rPr>
          <w:rFonts w:eastAsia="Times New Roman" w:cs="Times New Roman"/>
          <w:sz w:val="22"/>
          <w:lang w:bidi="ru-RU"/>
        </w:rPr>
        <w:sectPr w:rsidR="00C25967" w:rsidRPr="006C3C12" w:rsidSect="00C77D14">
          <w:footerReference w:type="default" r:id="rId22"/>
          <w:pgSz w:w="11910" w:h="16840" w:code="9"/>
          <w:pgMar w:top="1040" w:right="560" w:bottom="1260" w:left="460" w:header="0" w:footer="1067" w:gutter="0"/>
          <w:cols w:space="720"/>
          <w:titlePg/>
          <w:docGrid w:linePitch="272"/>
        </w:sectPr>
      </w:pPr>
    </w:p>
    <w:p w:rsidR="001603C4" w:rsidRPr="007E4297" w:rsidRDefault="001603C4" w:rsidP="00C77D14">
      <w:pPr>
        <w:spacing w:after="189"/>
        <w:ind w:firstLine="0"/>
        <w:jc w:val="center"/>
        <w:rPr>
          <w:rFonts w:eastAsia="Times New Roman" w:cs="Times New Roman"/>
          <w:b/>
          <w:color w:val="000000"/>
          <w:sz w:val="22"/>
        </w:rPr>
      </w:pPr>
      <w:r w:rsidRPr="007E4297">
        <w:rPr>
          <w:rFonts w:eastAsia="Times New Roman" w:cs="Times New Roman"/>
          <w:b/>
          <w:color w:val="000000"/>
          <w:sz w:val="22"/>
        </w:rPr>
        <w:lastRenderedPageBreak/>
        <w:t>СОДЕРЖАНИЕ УЧЕБНОГО ПРЕДМЕТА ТАТАР</w:t>
      </w:r>
      <w:r w:rsidR="00B9769F" w:rsidRPr="007E4297">
        <w:rPr>
          <w:rFonts w:eastAsia="Times New Roman" w:cs="Times New Roman"/>
          <w:b/>
          <w:color w:val="000000"/>
          <w:sz w:val="22"/>
        </w:rPr>
        <w:t>СКИЙ</w:t>
      </w:r>
      <w:r w:rsidRPr="007E4297">
        <w:rPr>
          <w:rFonts w:eastAsia="Times New Roman" w:cs="Times New Roman"/>
          <w:b/>
          <w:color w:val="000000"/>
          <w:sz w:val="22"/>
        </w:rPr>
        <w:t xml:space="preserve"> ЯЗЫК </w:t>
      </w:r>
    </w:p>
    <w:p w:rsidR="001603C4" w:rsidRPr="007E4297" w:rsidRDefault="001603C4" w:rsidP="00C77D14">
      <w:pPr>
        <w:spacing w:line="240" w:lineRule="auto"/>
        <w:ind w:firstLine="0"/>
        <w:jc w:val="center"/>
        <w:rPr>
          <w:rFonts w:eastAsia="Times New Roman" w:cs="Times New Roman"/>
          <w:color w:val="000000"/>
          <w:sz w:val="22"/>
        </w:rPr>
      </w:pPr>
      <w:r w:rsidRPr="007E4297">
        <w:rPr>
          <w:rFonts w:eastAsia="Times New Roman" w:cs="Times New Roman"/>
          <w:b/>
          <w:color w:val="000000"/>
          <w:sz w:val="22"/>
        </w:rPr>
        <w:t xml:space="preserve"> 2 класс </w:t>
      </w:r>
    </w:p>
    <w:p w:rsidR="001603C4" w:rsidRPr="007E4297" w:rsidRDefault="001603C4" w:rsidP="00C77D14">
      <w:pPr>
        <w:spacing w:line="240" w:lineRule="auto"/>
        <w:ind w:firstLine="0"/>
        <w:jc w:val="center"/>
        <w:rPr>
          <w:rFonts w:eastAsia="Times New Roman" w:cs="Times New Roman"/>
          <w:color w:val="000000"/>
          <w:sz w:val="22"/>
        </w:rPr>
      </w:pPr>
      <w:r w:rsidRPr="007E4297">
        <w:rPr>
          <w:rFonts w:eastAsia="Times New Roman" w:cs="Times New Roman"/>
          <w:b/>
          <w:color w:val="000000"/>
          <w:sz w:val="22"/>
        </w:rPr>
        <w:t xml:space="preserve">Тематическое содержание речи </w:t>
      </w:r>
    </w:p>
    <w:p w:rsidR="001603C4" w:rsidRPr="007E4297" w:rsidRDefault="001603C4" w:rsidP="006C3C12">
      <w:pPr>
        <w:numPr>
          <w:ilvl w:val="0"/>
          <w:numId w:val="17"/>
        </w:numPr>
        <w:spacing w:line="240" w:lineRule="auto"/>
        <w:ind w:left="0" w:firstLine="0"/>
        <w:rPr>
          <w:rFonts w:eastAsia="Times New Roman" w:cs="Times New Roman"/>
          <w:color w:val="000000"/>
          <w:sz w:val="22"/>
        </w:rPr>
      </w:pPr>
      <w:r w:rsidRPr="007E4297">
        <w:rPr>
          <w:rFonts w:eastAsia="Times New Roman" w:cs="Times New Roman"/>
          <w:color w:val="000000"/>
          <w:sz w:val="22"/>
        </w:rPr>
        <w:t xml:space="preserve">Мир моего «Я»: Наша семья. Встреча гостей. Мы любим чистоту. </w:t>
      </w:r>
    </w:p>
    <w:p w:rsidR="001603C4" w:rsidRPr="007E4297" w:rsidRDefault="001603C4" w:rsidP="00C77D14">
      <w:pPr>
        <w:spacing w:line="240" w:lineRule="auto"/>
        <w:ind w:firstLine="0"/>
        <w:rPr>
          <w:rFonts w:eastAsia="Times New Roman" w:cs="Times New Roman"/>
          <w:color w:val="000000"/>
          <w:sz w:val="22"/>
        </w:rPr>
      </w:pPr>
      <w:r w:rsidRPr="007E4297">
        <w:rPr>
          <w:rFonts w:eastAsia="Times New Roman" w:cs="Times New Roman"/>
          <w:color w:val="000000"/>
          <w:sz w:val="22"/>
        </w:rPr>
        <w:t xml:space="preserve">Предметы личной гигиены. </w:t>
      </w:r>
    </w:p>
    <w:p w:rsidR="001603C4" w:rsidRPr="007E4297" w:rsidRDefault="001603C4" w:rsidP="006C3C12">
      <w:pPr>
        <w:numPr>
          <w:ilvl w:val="0"/>
          <w:numId w:val="17"/>
        </w:numPr>
        <w:spacing w:line="240" w:lineRule="auto"/>
        <w:ind w:left="0" w:firstLine="0"/>
        <w:rPr>
          <w:rFonts w:eastAsia="Times New Roman" w:cs="Times New Roman"/>
          <w:color w:val="000000"/>
          <w:sz w:val="22"/>
        </w:rPr>
      </w:pPr>
      <w:r w:rsidRPr="007E4297">
        <w:rPr>
          <w:rFonts w:eastAsia="Times New Roman" w:cs="Times New Roman"/>
          <w:color w:val="000000"/>
          <w:sz w:val="22"/>
        </w:rPr>
        <w:t xml:space="preserve">Мир моих увлечений: Зимние и летние забавы. Спортивные игры. </w:t>
      </w:r>
    </w:p>
    <w:p w:rsidR="001603C4" w:rsidRPr="007E4297" w:rsidRDefault="001603C4" w:rsidP="006C3C12">
      <w:pPr>
        <w:numPr>
          <w:ilvl w:val="0"/>
          <w:numId w:val="17"/>
        </w:numPr>
        <w:spacing w:line="240" w:lineRule="auto"/>
        <w:ind w:left="0" w:firstLine="0"/>
        <w:rPr>
          <w:rFonts w:eastAsia="Times New Roman" w:cs="Times New Roman"/>
          <w:color w:val="000000"/>
          <w:sz w:val="22"/>
        </w:rPr>
      </w:pPr>
      <w:r w:rsidRPr="007E4297">
        <w:rPr>
          <w:rFonts w:eastAsia="Times New Roman" w:cs="Times New Roman"/>
          <w:color w:val="000000"/>
          <w:sz w:val="22"/>
        </w:rPr>
        <w:t xml:space="preserve">Мир вокруг меня: Мы идем в школу. В магазине продуктов, одежды, игрушек. В городе. В деревне. Транспорт. Дом. Времена года. </w:t>
      </w:r>
    </w:p>
    <w:p w:rsidR="001603C4" w:rsidRPr="007E4297" w:rsidRDefault="001603C4" w:rsidP="006C3C12">
      <w:pPr>
        <w:numPr>
          <w:ilvl w:val="0"/>
          <w:numId w:val="17"/>
        </w:numPr>
        <w:spacing w:line="240" w:lineRule="auto"/>
        <w:ind w:left="0" w:firstLine="0"/>
        <w:rPr>
          <w:rFonts w:eastAsia="Times New Roman" w:cs="Times New Roman"/>
          <w:color w:val="000000"/>
          <w:sz w:val="22"/>
        </w:rPr>
      </w:pPr>
      <w:r w:rsidRPr="007E4297">
        <w:rPr>
          <w:rFonts w:eastAsia="Times New Roman" w:cs="Times New Roman"/>
          <w:color w:val="000000"/>
          <w:sz w:val="22"/>
        </w:rPr>
        <w:t xml:space="preserve">Моя Родина: Казань – столица Республики Татарстан. Татарская национальная одежда. Татарские национальные блюда. Праздники. Природа родного края. </w:t>
      </w:r>
    </w:p>
    <w:p w:rsidR="001603C4" w:rsidRPr="007E4297" w:rsidRDefault="001603C4" w:rsidP="00C77D14">
      <w:pPr>
        <w:spacing w:line="240" w:lineRule="auto"/>
        <w:ind w:firstLine="0"/>
        <w:jc w:val="center"/>
        <w:rPr>
          <w:rFonts w:eastAsia="Times New Roman" w:cs="Times New Roman"/>
          <w:color w:val="000000"/>
          <w:sz w:val="22"/>
        </w:rPr>
      </w:pPr>
      <w:r w:rsidRPr="007E4297">
        <w:rPr>
          <w:rFonts w:eastAsia="Times New Roman" w:cs="Times New Roman"/>
          <w:b/>
          <w:color w:val="000000"/>
          <w:sz w:val="22"/>
        </w:rPr>
        <w:t xml:space="preserve">Умения по видам речевой деятельности </w:t>
      </w:r>
    </w:p>
    <w:p w:rsidR="001603C4" w:rsidRPr="007E4297" w:rsidRDefault="001603C4" w:rsidP="00C77D14">
      <w:pPr>
        <w:keepNext/>
        <w:keepLines/>
        <w:spacing w:line="240" w:lineRule="auto"/>
        <w:ind w:firstLine="0"/>
        <w:outlineLvl w:val="0"/>
        <w:rPr>
          <w:rFonts w:eastAsia="Times New Roman" w:cs="Times New Roman"/>
          <w:b/>
          <w:color w:val="000000"/>
          <w:sz w:val="22"/>
        </w:rPr>
      </w:pPr>
      <w:r w:rsidRPr="007E4297">
        <w:rPr>
          <w:rFonts w:eastAsia="Times New Roman" w:cs="Times New Roman"/>
          <w:b/>
          <w:color w:val="000000"/>
          <w:sz w:val="22"/>
        </w:rPr>
        <w:t>Аудирование</w:t>
      </w:r>
    </w:p>
    <w:p w:rsidR="001603C4" w:rsidRPr="007E4297" w:rsidRDefault="001603C4" w:rsidP="006C3C12">
      <w:pPr>
        <w:numPr>
          <w:ilvl w:val="0"/>
          <w:numId w:val="18"/>
        </w:numPr>
        <w:spacing w:line="240" w:lineRule="auto"/>
        <w:ind w:firstLine="0"/>
        <w:rPr>
          <w:rFonts w:eastAsia="Times New Roman" w:cs="Times New Roman"/>
          <w:color w:val="000000"/>
          <w:sz w:val="22"/>
        </w:rPr>
      </w:pPr>
      <w:r w:rsidRPr="007E4297">
        <w:rPr>
          <w:rFonts w:eastAsia="Times New Roman" w:cs="Times New Roman"/>
          <w:color w:val="000000"/>
          <w:sz w:val="22"/>
        </w:rPr>
        <w:t>понимание на слух речи учителя и одноклассников и вербальная / невербальная реакция на усл</w:t>
      </w:r>
      <w:r w:rsidRPr="007E4297">
        <w:rPr>
          <w:rFonts w:eastAsia="Times New Roman" w:cs="Times New Roman"/>
          <w:color w:val="000000"/>
          <w:sz w:val="22"/>
        </w:rPr>
        <w:t>ы</w:t>
      </w:r>
      <w:r w:rsidRPr="007E4297">
        <w:rPr>
          <w:rFonts w:eastAsia="Times New Roman" w:cs="Times New Roman"/>
          <w:color w:val="000000"/>
          <w:sz w:val="22"/>
        </w:rPr>
        <w:t xml:space="preserve">шанное;  </w:t>
      </w:r>
    </w:p>
    <w:p w:rsidR="001603C4" w:rsidRPr="007E4297" w:rsidRDefault="001603C4" w:rsidP="006C3C12">
      <w:pPr>
        <w:numPr>
          <w:ilvl w:val="0"/>
          <w:numId w:val="18"/>
        </w:numPr>
        <w:spacing w:line="240" w:lineRule="auto"/>
        <w:ind w:firstLine="0"/>
        <w:rPr>
          <w:rFonts w:eastAsia="Times New Roman" w:cs="Times New Roman"/>
          <w:color w:val="000000"/>
          <w:sz w:val="22"/>
        </w:rPr>
      </w:pPr>
      <w:r w:rsidRPr="007E4297">
        <w:rPr>
          <w:rFonts w:eastAsia="Times New Roman" w:cs="Times New Roman"/>
          <w:color w:val="000000"/>
          <w:sz w:val="22"/>
        </w:rPr>
        <w:t xml:space="preserve">выполнение упражнений на снятие лексических трудностей; </w:t>
      </w:r>
    </w:p>
    <w:p w:rsidR="001603C4" w:rsidRPr="007E4297" w:rsidRDefault="001603C4" w:rsidP="006C3C12">
      <w:pPr>
        <w:numPr>
          <w:ilvl w:val="0"/>
          <w:numId w:val="18"/>
        </w:numPr>
        <w:spacing w:line="240" w:lineRule="auto"/>
        <w:ind w:firstLine="0"/>
        <w:rPr>
          <w:rFonts w:eastAsia="Times New Roman" w:cs="Times New Roman"/>
          <w:color w:val="000000"/>
          <w:sz w:val="22"/>
        </w:rPr>
      </w:pPr>
      <w:r w:rsidRPr="007E4297">
        <w:rPr>
          <w:rFonts w:eastAsia="Times New Roman" w:cs="Times New Roman"/>
          <w:color w:val="231F20"/>
          <w:sz w:val="22"/>
        </w:rPr>
        <w:t>восприятие и понимание на слух несложных адаптированных аутентичных текстов, содержащих отдельные незнакомые слова по изученным темам;</w:t>
      </w:r>
    </w:p>
    <w:p w:rsidR="001603C4" w:rsidRPr="007E4297" w:rsidRDefault="001603C4" w:rsidP="006C3C12">
      <w:pPr>
        <w:numPr>
          <w:ilvl w:val="0"/>
          <w:numId w:val="18"/>
        </w:numPr>
        <w:spacing w:line="240" w:lineRule="auto"/>
        <w:ind w:firstLine="0"/>
        <w:rPr>
          <w:rFonts w:eastAsia="Times New Roman" w:cs="Times New Roman"/>
          <w:color w:val="000000"/>
          <w:sz w:val="22"/>
        </w:rPr>
      </w:pPr>
      <w:r w:rsidRPr="007E4297">
        <w:rPr>
          <w:rFonts w:eastAsia="Times New Roman" w:cs="Times New Roman"/>
          <w:color w:val="000000"/>
          <w:sz w:val="22"/>
        </w:rPr>
        <w:t xml:space="preserve">понимание основного содержания, запрашиваемой информации с опорой на иллюстрации; </w:t>
      </w:r>
    </w:p>
    <w:p w:rsidR="001603C4" w:rsidRPr="007E4297" w:rsidRDefault="001603C4" w:rsidP="006C3C12">
      <w:pPr>
        <w:numPr>
          <w:ilvl w:val="0"/>
          <w:numId w:val="18"/>
        </w:numPr>
        <w:spacing w:line="240" w:lineRule="auto"/>
        <w:ind w:firstLine="0"/>
        <w:rPr>
          <w:rFonts w:eastAsia="Times New Roman" w:cs="Times New Roman"/>
          <w:color w:val="000000"/>
          <w:sz w:val="22"/>
        </w:rPr>
      </w:pPr>
      <w:r w:rsidRPr="007E4297">
        <w:rPr>
          <w:rFonts w:eastAsia="Times New Roman" w:cs="Times New Roman"/>
          <w:color w:val="000000"/>
          <w:sz w:val="22"/>
        </w:rPr>
        <w:t xml:space="preserve">восприятие и понимание на слух несложных диалогических текстов по изученным темам. </w:t>
      </w:r>
    </w:p>
    <w:p w:rsidR="001603C4" w:rsidRPr="007E4297" w:rsidRDefault="001603C4" w:rsidP="00C77D14">
      <w:pPr>
        <w:spacing w:line="240" w:lineRule="auto"/>
        <w:ind w:firstLine="0"/>
        <w:rPr>
          <w:rFonts w:eastAsia="Times New Roman" w:cs="Times New Roman"/>
          <w:color w:val="000000"/>
          <w:sz w:val="22"/>
        </w:rPr>
      </w:pPr>
      <w:r w:rsidRPr="007E4297">
        <w:rPr>
          <w:rFonts w:eastAsia="Times New Roman" w:cs="Times New Roman"/>
          <w:color w:val="000000"/>
          <w:sz w:val="22"/>
        </w:rPr>
        <w:t xml:space="preserve">Тексты для аудирования: диалоги в рамках тематического содержания речи; высказывания собеседников в ситуациях повседневного общения, короткие рассказы. </w:t>
      </w:r>
    </w:p>
    <w:p w:rsidR="001603C4" w:rsidRPr="007E4297" w:rsidRDefault="001603C4" w:rsidP="00C77D14">
      <w:pPr>
        <w:keepNext/>
        <w:keepLines/>
        <w:spacing w:line="240" w:lineRule="auto"/>
        <w:ind w:firstLine="0"/>
        <w:outlineLvl w:val="0"/>
        <w:rPr>
          <w:rFonts w:eastAsia="Times New Roman" w:cs="Times New Roman"/>
          <w:b/>
          <w:color w:val="000000"/>
          <w:sz w:val="22"/>
        </w:rPr>
      </w:pPr>
      <w:r w:rsidRPr="007E4297">
        <w:rPr>
          <w:rFonts w:eastAsia="Times New Roman" w:cs="Times New Roman"/>
          <w:b/>
          <w:color w:val="000000"/>
          <w:sz w:val="22"/>
        </w:rPr>
        <w:t xml:space="preserve">Говорение </w:t>
      </w:r>
    </w:p>
    <w:p w:rsidR="001603C4" w:rsidRPr="007E4297" w:rsidRDefault="001603C4" w:rsidP="00C77D14">
      <w:pPr>
        <w:spacing w:line="240" w:lineRule="auto"/>
        <w:ind w:firstLine="0"/>
        <w:rPr>
          <w:rFonts w:eastAsia="Times New Roman" w:cs="Times New Roman"/>
          <w:color w:val="000000"/>
          <w:sz w:val="22"/>
        </w:rPr>
      </w:pPr>
      <w:r w:rsidRPr="007E4297">
        <w:rPr>
          <w:rFonts w:eastAsia="Times New Roman" w:cs="Times New Roman"/>
          <w:color w:val="000000"/>
          <w:sz w:val="22"/>
        </w:rPr>
        <w:t xml:space="preserve">Диалогическая речь: </w:t>
      </w:r>
    </w:p>
    <w:p w:rsidR="001603C4" w:rsidRPr="007E4297" w:rsidRDefault="001603C4" w:rsidP="006C3C12">
      <w:pPr>
        <w:numPr>
          <w:ilvl w:val="0"/>
          <w:numId w:val="19"/>
        </w:numPr>
        <w:spacing w:line="240" w:lineRule="auto"/>
        <w:ind w:firstLine="0"/>
        <w:rPr>
          <w:rFonts w:eastAsia="Times New Roman" w:cs="Times New Roman"/>
          <w:color w:val="000000"/>
          <w:sz w:val="22"/>
        </w:rPr>
      </w:pPr>
      <w:r w:rsidRPr="007E4297">
        <w:rPr>
          <w:rFonts w:eastAsia="Times New Roman" w:cs="Times New Roman"/>
          <w:color w:val="000000"/>
          <w:sz w:val="22"/>
        </w:rPr>
        <w:t xml:space="preserve">умение задавать вопросы по содержанию изученных тем и отвечать на них; </w:t>
      </w:r>
    </w:p>
    <w:p w:rsidR="001603C4" w:rsidRPr="007E4297" w:rsidRDefault="001603C4" w:rsidP="006C3C12">
      <w:pPr>
        <w:numPr>
          <w:ilvl w:val="0"/>
          <w:numId w:val="19"/>
        </w:numPr>
        <w:spacing w:line="240" w:lineRule="auto"/>
        <w:ind w:firstLine="0"/>
        <w:rPr>
          <w:rFonts w:eastAsia="Times New Roman" w:cs="Times New Roman"/>
          <w:color w:val="000000"/>
          <w:sz w:val="22"/>
        </w:rPr>
      </w:pPr>
      <w:r w:rsidRPr="007E4297">
        <w:rPr>
          <w:rFonts w:eastAsia="Times New Roman" w:cs="Times New Roman"/>
          <w:color w:val="000000"/>
          <w:sz w:val="22"/>
        </w:rPr>
        <w:t xml:space="preserve">ведение разных видов диалога (выражение просьбы, поздравление); </w:t>
      </w:r>
    </w:p>
    <w:p w:rsidR="001603C4" w:rsidRPr="007E4297" w:rsidRDefault="001603C4" w:rsidP="006C3C12">
      <w:pPr>
        <w:numPr>
          <w:ilvl w:val="0"/>
          <w:numId w:val="19"/>
        </w:numPr>
        <w:spacing w:line="240" w:lineRule="auto"/>
        <w:ind w:firstLine="0"/>
        <w:rPr>
          <w:rFonts w:eastAsia="Times New Roman" w:cs="Times New Roman"/>
          <w:color w:val="000000"/>
          <w:sz w:val="22"/>
        </w:rPr>
      </w:pPr>
      <w:r w:rsidRPr="007E4297">
        <w:rPr>
          <w:rFonts w:eastAsia="Times New Roman" w:cs="Times New Roman"/>
          <w:color w:val="000000"/>
          <w:sz w:val="22"/>
        </w:rPr>
        <w:t xml:space="preserve">приглашение </w:t>
      </w:r>
      <w:r w:rsidRPr="007E4297">
        <w:rPr>
          <w:rFonts w:eastAsia="Times New Roman" w:cs="Times New Roman"/>
          <w:color w:val="000000"/>
          <w:sz w:val="22"/>
        </w:rPr>
        <w:tab/>
        <w:t>собеседника к совместной деятельности, вежливое согласие / несогласие на предл</w:t>
      </w:r>
      <w:r w:rsidRPr="007E4297">
        <w:rPr>
          <w:rFonts w:eastAsia="Times New Roman" w:cs="Times New Roman"/>
          <w:color w:val="000000"/>
          <w:sz w:val="22"/>
        </w:rPr>
        <w:t>о</w:t>
      </w:r>
      <w:r w:rsidRPr="007E4297">
        <w:rPr>
          <w:rFonts w:eastAsia="Times New Roman" w:cs="Times New Roman"/>
          <w:color w:val="000000"/>
          <w:sz w:val="22"/>
        </w:rPr>
        <w:t xml:space="preserve">жение собеседника. </w:t>
      </w:r>
    </w:p>
    <w:p w:rsidR="001603C4" w:rsidRPr="007E4297" w:rsidRDefault="001603C4" w:rsidP="00C77D14">
      <w:pPr>
        <w:spacing w:line="240" w:lineRule="auto"/>
        <w:ind w:firstLine="0"/>
        <w:rPr>
          <w:rFonts w:eastAsia="Times New Roman" w:cs="Times New Roman"/>
          <w:color w:val="000000"/>
          <w:sz w:val="22"/>
        </w:rPr>
      </w:pPr>
      <w:r w:rsidRPr="007E4297">
        <w:rPr>
          <w:rFonts w:eastAsia="Times New Roman" w:cs="Times New Roman"/>
          <w:color w:val="000000"/>
          <w:sz w:val="22"/>
        </w:rPr>
        <w:t xml:space="preserve">Монологическая речь: </w:t>
      </w:r>
    </w:p>
    <w:p w:rsidR="001603C4" w:rsidRPr="007E4297" w:rsidRDefault="001603C4" w:rsidP="006C3C12">
      <w:pPr>
        <w:numPr>
          <w:ilvl w:val="0"/>
          <w:numId w:val="19"/>
        </w:numPr>
        <w:spacing w:line="240" w:lineRule="auto"/>
        <w:ind w:firstLine="0"/>
        <w:rPr>
          <w:rFonts w:eastAsia="Times New Roman" w:cs="Times New Roman"/>
          <w:color w:val="000000"/>
          <w:sz w:val="22"/>
        </w:rPr>
      </w:pPr>
      <w:r w:rsidRPr="007E4297">
        <w:rPr>
          <w:rFonts w:eastAsia="Times New Roman" w:cs="Times New Roman"/>
          <w:color w:val="000000"/>
          <w:sz w:val="22"/>
        </w:rPr>
        <w:t>составление небольшого высказывания в соответствии с учебной ситуацией в пределах програм</w:t>
      </w:r>
      <w:r w:rsidRPr="007E4297">
        <w:rPr>
          <w:rFonts w:eastAsia="Times New Roman" w:cs="Times New Roman"/>
          <w:color w:val="000000"/>
          <w:sz w:val="22"/>
        </w:rPr>
        <w:t>м</w:t>
      </w:r>
      <w:r w:rsidRPr="007E4297">
        <w:rPr>
          <w:rFonts w:eastAsia="Times New Roman" w:cs="Times New Roman"/>
          <w:color w:val="000000"/>
          <w:sz w:val="22"/>
        </w:rPr>
        <w:t xml:space="preserve">ного языкового материала; </w:t>
      </w:r>
    </w:p>
    <w:p w:rsidR="001603C4" w:rsidRPr="007E4297" w:rsidRDefault="001603C4" w:rsidP="006C3C12">
      <w:pPr>
        <w:numPr>
          <w:ilvl w:val="0"/>
          <w:numId w:val="19"/>
        </w:numPr>
        <w:spacing w:line="240" w:lineRule="auto"/>
        <w:ind w:firstLine="0"/>
        <w:rPr>
          <w:rFonts w:eastAsia="Times New Roman" w:cs="Times New Roman"/>
          <w:color w:val="000000"/>
          <w:sz w:val="22"/>
        </w:rPr>
      </w:pPr>
      <w:r w:rsidRPr="007E4297">
        <w:rPr>
          <w:rFonts w:eastAsia="Times New Roman" w:cs="Times New Roman"/>
          <w:color w:val="000000"/>
          <w:sz w:val="22"/>
        </w:rPr>
        <w:t xml:space="preserve">составление небольшого рассказа о себе, членах семьи, школе, временах года, о своем городе (селе); </w:t>
      </w:r>
    </w:p>
    <w:p w:rsidR="001603C4" w:rsidRPr="007E4297" w:rsidRDefault="001603C4" w:rsidP="006C3C12">
      <w:pPr>
        <w:numPr>
          <w:ilvl w:val="0"/>
          <w:numId w:val="19"/>
        </w:numPr>
        <w:spacing w:line="240" w:lineRule="auto"/>
        <w:ind w:firstLine="0"/>
        <w:rPr>
          <w:rFonts w:eastAsia="Times New Roman" w:cs="Times New Roman"/>
          <w:color w:val="000000"/>
          <w:sz w:val="22"/>
        </w:rPr>
      </w:pPr>
      <w:r w:rsidRPr="007E4297">
        <w:rPr>
          <w:rFonts w:eastAsia="Times New Roman" w:cs="Times New Roman"/>
          <w:color w:val="000000"/>
          <w:sz w:val="22"/>
        </w:rPr>
        <w:t xml:space="preserve">воспроизведение наизусть стихов, рифмовок; –описание картинок. </w:t>
      </w:r>
    </w:p>
    <w:p w:rsidR="001603C4" w:rsidRPr="007E4297" w:rsidRDefault="001603C4" w:rsidP="00C77D14">
      <w:pPr>
        <w:keepNext/>
        <w:keepLines/>
        <w:spacing w:line="240" w:lineRule="auto"/>
        <w:ind w:firstLine="0"/>
        <w:outlineLvl w:val="0"/>
        <w:rPr>
          <w:rFonts w:eastAsia="Times New Roman" w:cs="Times New Roman"/>
          <w:b/>
          <w:color w:val="000000"/>
          <w:sz w:val="22"/>
        </w:rPr>
      </w:pPr>
      <w:r w:rsidRPr="007E4297">
        <w:rPr>
          <w:rFonts w:eastAsia="Times New Roman" w:cs="Times New Roman"/>
          <w:b/>
          <w:color w:val="000000"/>
          <w:sz w:val="22"/>
        </w:rPr>
        <w:t xml:space="preserve">Смысловое чтение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чтение вслух учебных текстов с соблюдением правил чтения и соответствующей интонацией;</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чтение про себя и понимание учебных и несложных адаптированных аутентичных текстов, содержащих отдельные незнакомые слова, с пониманием основного содержания или с пониманием запрашиваемой и</w:t>
      </w:r>
      <w:r w:rsidRPr="007E4297">
        <w:rPr>
          <w:rFonts w:eastAsia="Times New Roman" w:cs="Times New Roman"/>
          <w:color w:val="000000"/>
          <w:sz w:val="22"/>
        </w:rPr>
        <w:t>н</w:t>
      </w:r>
      <w:r w:rsidRPr="007E4297">
        <w:rPr>
          <w:rFonts w:eastAsia="Times New Roman" w:cs="Times New Roman"/>
          <w:color w:val="000000"/>
          <w:sz w:val="22"/>
        </w:rPr>
        <w:t xml:space="preserve">формации -   чтение текста с развитием навыков обобщения, сравнения, логического </w:t>
      </w:r>
    </w:p>
    <w:p w:rsidR="001603C4" w:rsidRPr="007E4297" w:rsidRDefault="001603C4" w:rsidP="00C77D14">
      <w:pPr>
        <w:spacing w:line="240" w:lineRule="auto"/>
        <w:ind w:firstLine="0"/>
        <w:rPr>
          <w:rFonts w:eastAsia="Times New Roman" w:cs="Times New Roman"/>
          <w:color w:val="000000"/>
          <w:sz w:val="22"/>
        </w:rPr>
      </w:pPr>
      <w:r w:rsidRPr="007E4297">
        <w:rPr>
          <w:rFonts w:eastAsia="Times New Roman" w:cs="Times New Roman"/>
          <w:color w:val="000000"/>
          <w:sz w:val="22"/>
        </w:rPr>
        <w:t xml:space="preserve">мышления: выделять смысловые вехи, озаглавить части текста; подбирать к плану из текста уточняющие предложения. </w:t>
      </w:r>
    </w:p>
    <w:p w:rsidR="001603C4" w:rsidRPr="007E4297" w:rsidRDefault="001603C4" w:rsidP="00C77D14">
      <w:pPr>
        <w:spacing w:line="240" w:lineRule="auto"/>
        <w:ind w:firstLine="0"/>
        <w:rPr>
          <w:rFonts w:eastAsia="Times New Roman" w:cs="Times New Roman"/>
          <w:color w:val="000000"/>
          <w:sz w:val="22"/>
        </w:rPr>
      </w:pPr>
      <w:r w:rsidRPr="007E4297">
        <w:rPr>
          <w:rFonts w:eastAsia="Times New Roman" w:cs="Times New Roman"/>
          <w:color w:val="000000"/>
          <w:sz w:val="22"/>
        </w:rPr>
        <w:t xml:space="preserve">Тексты для чтения: ситуативные диалоги, короткие рассказы, стихи. </w:t>
      </w:r>
    </w:p>
    <w:p w:rsidR="001603C4" w:rsidRPr="007E4297" w:rsidRDefault="001603C4" w:rsidP="00C77D14">
      <w:pPr>
        <w:keepNext/>
        <w:keepLines/>
        <w:spacing w:line="240" w:lineRule="auto"/>
        <w:ind w:firstLine="0"/>
        <w:outlineLvl w:val="0"/>
        <w:rPr>
          <w:rFonts w:eastAsia="Times New Roman" w:cs="Times New Roman"/>
          <w:b/>
          <w:color w:val="000000"/>
          <w:sz w:val="22"/>
        </w:rPr>
      </w:pPr>
      <w:r w:rsidRPr="007E4297">
        <w:rPr>
          <w:rFonts w:eastAsia="Times New Roman" w:cs="Times New Roman"/>
          <w:b/>
          <w:color w:val="000000"/>
          <w:sz w:val="22"/>
        </w:rPr>
        <w:t xml:space="preserve">Письмо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правильное написание изученных слов;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списывание или выписывание слов на основе их группировки по фонетическим признакам;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дописывание предложений в соответствии с решаемой учебной задачей;</w:t>
      </w:r>
    </w:p>
    <w:p w:rsidR="001603C4" w:rsidRPr="007E4297" w:rsidRDefault="001603C4" w:rsidP="00C77D14">
      <w:pPr>
        <w:tabs>
          <w:tab w:val="center" w:pos="1649"/>
          <w:tab w:val="center" w:pos="3731"/>
          <w:tab w:val="center" w:pos="5329"/>
          <w:tab w:val="center" w:pos="6326"/>
          <w:tab w:val="center" w:pos="7423"/>
          <w:tab w:val="center" w:pos="8887"/>
          <w:tab w:val="right" w:pos="9927"/>
        </w:tabs>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составление письменных </w:t>
      </w:r>
      <w:r w:rsidRPr="007E4297">
        <w:rPr>
          <w:rFonts w:eastAsia="Times New Roman" w:cs="Times New Roman"/>
          <w:color w:val="000000"/>
          <w:sz w:val="22"/>
        </w:rPr>
        <w:tab/>
        <w:t xml:space="preserve">ответов </w:t>
      </w:r>
      <w:r w:rsidRPr="007E4297">
        <w:rPr>
          <w:rFonts w:eastAsia="Times New Roman" w:cs="Times New Roman"/>
          <w:color w:val="000000"/>
          <w:sz w:val="22"/>
        </w:rPr>
        <w:tab/>
        <w:t xml:space="preserve">на </w:t>
      </w:r>
      <w:r w:rsidRPr="007E4297">
        <w:rPr>
          <w:rFonts w:eastAsia="Times New Roman" w:cs="Times New Roman"/>
          <w:color w:val="000000"/>
          <w:sz w:val="22"/>
        </w:rPr>
        <w:tab/>
        <w:t xml:space="preserve">заданные </w:t>
      </w:r>
      <w:r w:rsidRPr="007E4297">
        <w:rPr>
          <w:rFonts w:eastAsia="Times New Roman" w:cs="Times New Roman"/>
          <w:color w:val="000000"/>
          <w:sz w:val="22"/>
        </w:rPr>
        <w:tab/>
        <w:t xml:space="preserve">вопросы </w:t>
      </w:r>
      <w:r w:rsidRPr="007E4297">
        <w:rPr>
          <w:rFonts w:eastAsia="Times New Roman" w:cs="Times New Roman"/>
          <w:color w:val="000000"/>
          <w:sz w:val="22"/>
        </w:rPr>
        <w:tab/>
        <w:t xml:space="preserve">с </w:t>
      </w:r>
    </w:p>
    <w:p w:rsidR="001603C4" w:rsidRPr="007E4297" w:rsidRDefault="001603C4" w:rsidP="00C77D14">
      <w:pPr>
        <w:spacing w:line="240" w:lineRule="auto"/>
        <w:ind w:firstLine="0"/>
        <w:rPr>
          <w:rFonts w:eastAsia="Times New Roman" w:cs="Times New Roman"/>
          <w:color w:val="000000"/>
          <w:sz w:val="22"/>
        </w:rPr>
      </w:pPr>
      <w:r w:rsidRPr="007E4297">
        <w:rPr>
          <w:rFonts w:eastAsia="Times New Roman" w:cs="Times New Roman"/>
          <w:color w:val="000000"/>
          <w:sz w:val="22"/>
        </w:rPr>
        <w:t xml:space="preserve">использованием изученного лексико-грамматического материала;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составление подписей к картинкам или их описание по данному образцу. </w:t>
      </w:r>
    </w:p>
    <w:p w:rsidR="001603C4" w:rsidRPr="007E4297" w:rsidRDefault="001603C4" w:rsidP="00C77D14">
      <w:pPr>
        <w:spacing w:line="240" w:lineRule="auto"/>
        <w:ind w:firstLine="0"/>
        <w:jc w:val="center"/>
        <w:rPr>
          <w:rFonts w:eastAsia="Times New Roman" w:cs="Times New Roman"/>
          <w:color w:val="000000"/>
          <w:sz w:val="22"/>
        </w:rPr>
      </w:pPr>
      <w:r w:rsidRPr="007E4297">
        <w:rPr>
          <w:rFonts w:eastAsia="Times New Roman" w:cs="Times New Roman"/>
          <w:b/>
          <w:color w:val="000000"/>
          <w:sz w:val="22"/>
        </w:rPr>
        <w:t xml:space="preserve">Языковые знания и навыки </w:t>
      </w:r>
    </w:p>
    <w:p w:rsidR="001603C4" w:rsidRPr="007E4297" w:rsidRDefault="001603C4" w:rsidP="00C77D14">
      <w:pPr>
        <w:keepNext/>
        <w:keepLines/>
        <w:spacing w:line="240" w:lineRule="auto"/>
        <w:ind w:firstLine="0"/>
        <w:outlineLvl w:val="0"/>
        <w:rPr>
          <w:rFonts w:eastAsia="Times New Roman" w:cs="Times New Roman"/>
          <w:b/>
          <w:color w:val="000000"/>
          <w:sz w:val="22"/>
        </w:rPr>
      </w:pPr>
      <w:r w:rsidRPr="007E4297">
        <w:rPr>
          <w:rFonts w:eastAsia="Times New Roman" w:cs="Times New Roman"/>
          <w:b/>
          <w:color w:val="000000"/>
          <w:sz w:val="22"/>
        </w:rPr>
        <w:t xml:space="preserve">Фонетическая сторона речи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чередование согласных звуков (к / г, п / б);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произношение слов со специфичными согласными звуками [къ], [гъ], </w:t>
      </w:r>
    </w:p>
    <w:p w:rsidR="001603C4" w:rsidRPr="007E4297" w:rsidRDefault="001603C4" w:rsidP="00C77D14">
      <w:pPr>
        <w:spacing w:line="240" w:lineRule="auto"/>
        <w:ind w:firstLine="0"/>
        <w:rPr>
          <w:rFonts w:eastAsia="Times New Roman" w:cs="Times New Roman"/>
          <w:color w:val="000000"/>
          <w:sz w:val="22"/>
        </w:rPr>
      </w:pPr>
      <w:r w:rsidRPr="007E4297">
        <w:rPr>
          <w:rFonts w:eastAsia="Times New Roman" w:cs="Times New Roman"/>
          <w:color w:val="000000"/>
          <w:sz w:val="22"/>
        </w:rPr>
        <w:t xml:space="preserve">[w], [җ], [ң], [һ], [ч];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интонация перечисления; </w:t>
      </w:r>
    </w:p>
    <w:p w:rsidR="001603C4" w:rsidRPr="007E4297" w:rsidRDefault="001603C4" w:rsidP="00C77D14">
      <w:pPr>
        <w:tabs>
          <w:tab w:val="center" w:pos="1553"/>
          <w:tab w:val="center" w:pos="3575"/>
          <w:tab w:val="center" w:pos="5386"/>
          <w:tab w:val="center" w:pos="7116"/>
          <w:tab w:val="right" w:pos="9927"/>
        </w:tabs>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интонация приветствия, </w:t>
      </w:r>
      <w:r w:rsidRPr="007E4297">
        <w:rPr>
          <w:rFonts w:eastAsia="Times New Roman" w:cs="Times New Roman"/>
          <w:color w:val="000000"/>
          <w:sz w:val="22"/>
        </w:rPr>
        <w:tab/>
        <w:t xml:space="preserve">прощания, </w:t>
      </w:r>
      <w:r w:rsidRPr="007E4297">
        <w:rPr>
          <w:rFonts w:eastAsia="Times New Roman" w:cs="Times New Roman"/>
          <w:color w:val="000000"/>
          <w:sz w:val="22"/>
        </w:rPr>
        <w:tab/>
        <w:t xml:space="preserve">обращения, </w:t>
      </w:r>
      <w:r w:rsidRPr="007E4297">
        <w:rPr>
          <w:rFonts w:eastAsia="Times New Roman" w:cs="Times New Roman"/>
          <w:color w:val="000000"/>
          <w:sz w:val="22"/>
        </w:rPr>
        <w:tab/>
        <w:t xml:space="preserve">поздравления, извинения, просьбы, приказа;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особенности словесного ударения в вопросительных местоимениях;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lastRenderedPageBreak/>
        <w:t>−</w:t>
      </w:r>
      <w:r w:rsidRPr="007E4297">
        <w:rPr>
          <w:rFonts w:eastAsia="Times New Roman" w:cs="Times New Roman"/>
          <w:color w:val="000000"/>
          <w:sz w:val="22"/>
        </w:rPr>
        <w:t>произношение слов с соблюдением правильного ударения и фраз с соблюдением их ритм</w:t>
      </w:r>
      <w:r w:rsidRPr="007E4297">
        <w:rPr>
          <w:rFonts w:eastAsia="Times New Roman" w:cs="Times New Roman"/>
          <w:color w:val="000000"/>
          <w:sz w:val="22"/>
        </w:rPr>
        <w:t>и</w:t>
      </w:r>
      <w:r w:rsidRPr="007E4297">
        <w:rPr>
          <w:rFonts w:eastAsia="Times New Roman" w:cs="Times New Roman"/>
          <w:color w:val="000000"/>
          <w:sz w:val="22"/>
        </w:rPr>
        <w:t xml:space="preserve">ко-интонационных особенностей. </w:t>
      </w:r>
    </w:p>
    <w:p w:rsidR="001603C4" w:rsidRPr="007E4297" w:rsidRDefault="001603C4" w:rsidP="00C77D14">
      <w:pPr>
        <w:keepNext/>
        <w:keepLines/>
        <w:spacing w:line="240" w:lineRule="auto"/>
        <w:ind w:firstLine="0"/>
        <w:outlineLvl w:val="0"/>
        <w:rPr>
          <w:rFonts w:eastAsia="Times New Roman" w:cs="Times New Roman"/>
          <w:b/>
          <w:color w:val="000000"/>
          <w:sz w:val="22"/>
        </w:rPr>
      </w:pPr>
      <w:r w:rsidRPr="007E4297">
        <w:rPr>
          <w:rFonts w:eastAsia="Times New Roman" w:cs="Times New Roman"/>
          <w:b/>
          <w:color w:val="000000"/>
          <w:sz w:val="22"/>
        </w:rPr>
        <w:t xml:space="preserve">Графика, орфография и пунктуация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заглавная буква в начале предложения и в именах собственных;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правильное написание изученных слов;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1603C4" w:rsidRPr="007E4297" w:rsidRDefault="001603C4" w:rsidP="00C77D14">
      <w:pPr>
        <w:keepNext/>
        <w:keepLines/>
        <w:spacing w:line="240" w:lineRule="auto"/>
        <w:ind w:firstLine="0"/>
        <w:outlineLvl w:val="0"/>
        <w:rPr>
          <w:rFonts w:eastAsia="Times New Roman" w:cs="Times New Roman"/>
          <w:b/>
          <w:color w:val="000000"/>
          <w:sz w:val="22"/>
        </w:rPr>
      </w:pPr>
      <w:r w:rsidRPr="007E4297">
        <w:rPr>
          <w:rFonts w:eastAsia="Times New Roman" w:cs="Times New Roman"/>
          <w:b/>
          <w:color w:val="000000"/>
          <w:sz w:val="22"/>
        </w:rPr>
        <w:t xml:space="preserve">Лексическая сторона речи </w:t>
      </w:r>
    </w:p>
    <w:p w:rsidR="001603C4" w:rsidRPr="007E4297" w:rsidRDefault="001603C4" w:rsidP="00C77D14">
      <w:pPr>
        <w:spacing w:line="240" w:lineRule="auto"/>
        <w:ind w:firstLine="0"/>
        <w:rPr>
          <w:rFonts w:eastAsia="Times New Roman" w:cs="Times New Roman"/>
          <w:color w:val="000000"/>
          <w:sz w:val="22"/>
        </w:rPr>
      </w:pPr>
      <w:r w:rsidRPr="007E4297">
        <w:rPr>
          <w:rFonts w:eastAsia="Times New Roman" w:cs="Times New Roman"/>
          <w:color w:val="000000"/>
          <w:sz w:val="22"/>
        </w:rPr>
        <w:t>Распознавание и употребление в устной и письменной речи не менее 200 лексических единиц (слов, слов</w:t>
      </w:r>
      <w:r w:rsidRPr="007E4297">
        <w:rPr>
          <w:rFonts w:eastAsia="Times New Roman" w:cs="Times New Roman"/>
          <w:color w:val="000000"/>
          <w:sz w:val="22"/>
        </w:rPr>
        <w:t>о</w:t>
      </w:r>
      <w:r w:rsidRPr="007E4297">
        <w:rPr>
          <w:rFonts w:eastAsia="Times New Roman" w:cs="Times New Roman"/>
          <w:color w:val="000000"/>
          <w:sz w:val="22"/>
        </w:rPr>
        <w:t>сочетаний, речевых клише), обслуживающих ситуации общения в рамках тематического содержания речи для 2 класса, включая 100 лексических единиц, усвоенных в 1 классе; слов-названий предметов, их пр</w:t>
      </w:r>
      <w:r w:rsidRPr="007E4297">
        <w:rPr>
          <w:rFonts w:eastAsia="Times New Roman" w:cs="Times New Roman"/>
          <w:color w:val="000000"/>
          <w:sz w:val="22"/>
        </w:rPr>
        <w:t>и</w:t>
      </w:r>
      <w:r w:rsidRPr="007E4297">
        <w:rPr>
          <w:rFonts w:eastAsia="Times New Roman" w:cs="Times New Roman"/>
          <w:color w:val="000000"/>
          <w:sz w:val="22"/>
        </w:rPr>
        <w:t xml:space="preserve">знаков, действий предметов; синонимов и антонимов изученных слов; заимствованных слов. </w:t>
      </w:r>
    </w:p>
    <w:p w:rsidR="001603C4" w:rsidRPr="007E4297" w:rsidRDefault="001603C4" w:rsidP="00C77D14">
      <w:pPr>
        <w:keepNext/>
        <w:keepLines/>
        <w:spacing w:line="240" w:lineRule="auto"/>
        <w:ind w:firstLine="0"/>
        <w:outlineLvl w:val="0"/>
        <w:rPr>
          <w:rFonts w:eastAsia="Times New Roman" w:cs="Times New Roman"/>
          <w:b/>
          <w:color w:val="000000"/>
          <w:sz w:val="22"/>
        </w:rPr>
      </w:pPr>
      <w:r w:rsidRPr="007E4297">
        <w:rPr>
          <w:rFonts w:eastAsia="Times New Roman" w:cs="Times New Roman"/>
          <w:b/>
          <w:color w:val="000000"/>
          <w:sz w:val="22"/>
        </w:rPr>
        <w:t xml:space="preserve">Грамматическая сторона речи </w:t>
      </w:r>
    </w:p>
    <w:p w:rsidR="001603C4" w:rsidRPr="007E4297" w:rsidRDefault="001603C4" w:rsidP="00C77D14">
      <w:pPr>
        <w:spacing w:line="240" w:lineRule="auto"/>
        <w:ind w:firstLine="0"/>
        <w:rPr>
          <w:rFonts w:eastAsia="Times New Roman" w:cs="Times New Roman"/>
          <w:color w:val="000000"/>
          <w:sz w:val="22"/>
        </w:rPr>
      </w:pPr>
      <w:r w:rsidRPr="007E4297">
        <w:rPr>
          <w:rFonts w:eastAsia="Times New Roman" w:cs="Times New Roman"/>
          <w:color w:val="000000"/>
          <w:sz w:val="22"/>
        </w:rPr>
        <w:t xml:space="preserve">Распознавание в письменном и звучащем тексте и употребление в устной и письменной речи изученных грамматических форм: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имена существительные в притяжательном, винительном, исходном падежах;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конструкция «имя существительное в притяжательном падеже + имя существительное с аффиксом пр</w:t>
      </w:r>
      <w:r w:rsidRPr="007E4297">
        <w:rPr>
          <w:rFonts w:eastAsia="Times New Roman" w:cs="Times New Roman"/>
          <w:color w:val="000000"/>
          <w:sz w:val="22"/>
        </w:rPr>
        <w:t>и</w:t>
      </w:r>
      <w:r w:rsidRPr="007E4297">
        <w:rPr>
          <w:rFonts w:eastAsia="Times New Roman" w:cs="Times New Roman"/>
          <w:color w:val="000000"/>
          <w:sz w:val="22"/>
        </w:rPr>
        <w:t xml:space="preserve">надлежности 3 лица»:Алсуныңкитабы, Гүзәлнеңдәфтәре;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количественные и порядковые числительные (11–100);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231F20"/>
          <w:sz w:val="22"/>
        </w:rPr>
        <w:t>личные местоимения «без», «сез», «алар»;</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231F20"/>
          <w:sz w:val="22"/>
        </w:rPr>
        <w:t>вопросительное местоимение «кайчан?»;</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глаголы настоящего времени I, II, III лица единственного числа в утвердительной и отрицательной формах;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231F20"/>
          <w:sz w:val="22"/>
        </w:rPr>
        <w:t>модальные слова «кирәк» / «кирәкми»;</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231F20"/>
          <w:sz w:val="22"/>
        </w:rPr>
        <w:t>союзы «ә», «һәм», «ләкин»;</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231F20"/>
          <w:sz w:val="22"/>
        </w:rPr>
        <w:t xml:space="preserve">основные коммуникативные типы предложений: повествовательное, вопросительное (с вопросительными местоимениями или вопросительными частицами </w:t>
      </w:r>
      <w:r w:rsidRPr="007E4297">
        <w:rPr>
          <w:rFonts w:eastAsia="Times New Roman" w:cs="Times New Roman"/>
          <w:i/>
          <w:color w:val="231F20"/>
          <w:sz w:val="22"/>
        </w:rPr>
        <w:t>-</w:t>
      </w:r>
      <w:r w:rsidRPr="007E4297">
        <w:rPr>
          <w:rFonts w:eastAsia="Times New Roman" w:cs="Times New Roman"/>
          <w:color w:val="231F20"/>
          <w:sz w:val="22"/>
        </w:rPr>
        <w:t xml:space="preserve">мы / </w:t>
      </w:r>
      <w:r w:rsidRPr="007E4297">
        <w:rPr>
          <w:rFonts w:eastAsia="Times New Roman" w:cs="Times New Roman"/>
          <w:i/>
          <w:color w:val="231F20"/>
          <w:sz w:val="22"/>
        </w:rPr>
        <w:t>-</w:t>
      </w:r>
      <w:r w:rsidRPr="007E4297">
        <w:rPr>
          <w:rFonts w:eastAsia="Times New Roman" w:cs="Times New Roman"/>
          <w:color w:val="231F20"/>
          <w:sz w:val="22"/>
        </w:rPr>
        <w:t>ме), побудительное.</w:t>
      </w:r>
    </w:p>
    <w:p w:rsidR="001603C4" w:rsidRPr="007E4297" w:rsidRDefault="001603C4" w:rsidP="00C77D14">
      <w:pPr>
        <w:spacing w:line="240" w:lineRule="auto"/>
        <w:ind w:firstLine="0"/>
        <w:jc w:val="center"/>
        <w:rPr>
          <w:rFonts w:eastAsia="Times New Roman" w:cs="Times New Roman"/>
          <w:color w:val="000000"/>
          <w:sz w:val="22"/>
        </w:rPr>
      </w:pPr>
      <w:r w:rsidRPr="007E4297">
        <w:rPr>
          <w:rFonts w:eastAsia="Times New Roman" w:cs="Times New Roman"/>
          <w:b/>
          <w:color w:val="000000"/>
          <w:sz w:val="22"/>
        </w:rPr>
        <w:t xml:space="preserve">Социокультурные знания и умения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знание и использование наиболее употребительных элементов татарского речевого этикета в ситуациях общения (выражение просьбы, согласия / несогласия);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написание имен собственных на татарском языке; </w:t>
      </w:r>
    </w:p>
    <w:p w:rsidR="001603C4" w:rsidRPr="007E4297" w:rsidRDefault="001603C4" w:rsidP="00C77D14">
      <w:pPr>
        <w:spacing w:line="240" w:lineRule="auto"/>
        <w:ind w:firstLine="0"/>
        <w:jc w:val="right"/>
        <w:rPr>
          <w:rFonts w:eastAsia="Times New Roman" w:cs="Times New Roman"/>
          <w:color w:val="000000"/>
          <w:sz w:val="22"/>
        </w:rPr>
      </w:pPr>
      <w:r w:rsidRPr="007E4297">
        <w:rPr>
          <w:rFonts w:eastAsia="Times New Roman" w:cs="Times New Roman"/>
          <w:color w:val="000000"/>
          <w:sz w:val="22"/>
        </w:rPr>
        <w:t xml:space="preserve">знание небольших произведений татарского детского фольклора </w:t>
      </w:r>
    </w:p>
    <w:p w:rsidR="001603C4" w:rsidRPr="007E4297" w:rsidRDefault="001603C4" w:rsidP="00C77D14">
      <w:pPr>
        <w:spacing w:line="240" w:lineRule="auto"/>
        <w:ind w:firstLine="0"/>
        <w:rPr>
          <w:rFonts w:eastAsia="Times New Roman" w:cs="Times New Roman"/>
          <w:color w:val="000000"/>
          <w:sz w:val="22"/>
        </w:rPr>
      </w:pPr>
      <w:r w:rsidRPr="007E4297">
        <w:rPr>
          <w:rFonts w:eastAsia="Times New Roman" w:cs="Times New Roman"/>
          <w:color w:val="000000"/>
          <w:sz w:val="22"/>
        </w:rPr>
        <w:t xml:space="preserve">(рифмовки, стихи, песенки); персонажей детских книг;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знание названий татарских национальных блюд, национальной одежды. </w:t>
      </w:r>
    </w:p>
    <w:p w:rsidR="001603C4" w:rsidRPr="007E4297" w:rsidRDefault="001603C4" w:rsidP="00C77D14">
      <w:pPr>
        <w:spacing w:line="240" w:lineRule="auto"/>
        <w:ind w:firstLine="0"/>
        <w:jc w:val="center"/>
        <w:rPr>
          <w:rFonts w:eastAsia="Times New Roman" w:cs="Times New Roman"/>
          <w:color w:val="000000"/>
          <w:sz w:val="22"/>
        </w:rPr>
      </w:pPr>
      <w:r w:rsidRPr="007E4297">
        <w:rPr>
          <w:rFonts w:eastAsia="Times New Roman" w:cs="Times New Roman"/>
          <w:b/>
          <w:color w:val="000000"/>
          <w:sz w:val="22"/>
        </w:rPr>
        <w:t xml:space="preserve">Компенсаторные умения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умение просить повторить, уточняя значение незнакомых слов;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использование при чтении и аудировании языковой догадки (умения понять значение незнакомого слова или новое значение знакомого слова по контексту);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использование в качестве опоры при порождении собственных высказываний иллюстраций. </w:t>
      </w:r>
    </w:p>
    <w:p w:rsidR="001603C4" w:rsidRPr="007E4297" w:rsidRDefault="001603C4" w:rsidP="00C77D14">
      <w:pPr>
        <w:spacing w:line="240" w:lineRule="auto"/>
        <w:ind w:firstLine="0"/>
        <w:jc w:val="center"/>
        <w:rPr>
          <w:rFonts w:eastAsia="Times New Roman" w:cs="Times New Roman"/>
          <w:color w:val="000000"/>
          <w:sz w:val="22"/>
        </w:rPr>
      </w:pPr>
      <w:r w:rsidRPr="007E4297">
        <w:rPr>
          <w:rFonts w:eastAsia="Times New Roman" w:cs="Times New Roman"/>
          <w:b/>
          <w:color w:val="000000"/>
          <w:sz w:val="22"/>
        </w:rPr>
        <w:t xml:space="preserve">3 класс </w:t>
      </w:r>
    </w:p>
    <w:p w:rsidR="001603C4" w:rsidRPr="007E4297" w:rsidRDefault="001603C4" w:rsidP="00C77D14">
      <w:pPr>
        <w:spacing w:line="240" w:lineRule="auto"/>
        <w:ind w:firstLine="0"/>
        <w:jc w:val="center"/>
        <w:rPr>
          <w:rFonts w:eastAsia="Times New Roman" w:cs="Times New Roman"/>
          <w:color w:val="000000"/>
          <w:sz w:val="22"/>
        </w:rPr>
      </w:pPr>
      <w:r w:rsidRPr="007E4297">
        <w:rPr>
          <w:rFonts w:eastAsia="Times New Roman" w:cs="Times New Roman"/>
          <w:b/>
          <w:color w:val="000000"/>
          <w:sz w:val="22"/>
        </w:rPr>
        <w:t xml:space="preserve">Тематическое содержание речи </w:t>
      </w:r>
    </w:p>
    <w:p w:rsidR="001603C4" w:rsidRPr="007E4297" w:rsidRDefault="001603C4" w:rsidP="006C3C12">
      <w:pPr>
        <w:numPr>
          <w:ilvl w:val="0"/>
          <w:numId w:val="20"/>
        </w:numPr>
        <w:spacing w:line="240" w:lineRule="auto"/>
        <w:ind w:left="0" w:firstLine="0"/>
        <w:rPr>
          <w:rFonts w:eastAsia="Times New Roman" w:cs="Times New Roman"/>
          <w:color w:val="000000"/>
          <w:sz w:val="22"/>
        </w:rPr>
      </w:pPr>
      <w:r w:rsidRPr="007E4297">
        <w:rPr>
          <w:rFonts w:eastAsia="Times New Roman" w:cs="Times New Roman"/>
          <w:color w:val="000000"/>
          <w:sz w:val="22"/>
        </w:rPr>
        <w:t xml:space="preserve">Мир моего «Я»: Моя семья. Мой режим дня. Домашние обязанности. Мой день рождения.  </w:t>
      </w:r>
    </w:p>
    <w:p w:rsidR="001603C4" w:rsidRPr="007E4297" w:rsidRDefault="001603C4" w:rsidP="006C3C12">
      <w:pPr>
        <w:numPr>
          <w:ilvl w:val="0"/>
          <w:numId w:val="20"/>
        </w:numPr>
        <w:spacing w:line="240" w:lineRule="auto"/>
        <w:ind w:left="0" w:firstLine="0"/>
        <w:rPr>
          <w:rFonts w:eastAsia="Times New Roman" w:cs="Times New Roman"/>
          <w:color w:val="000000"/>
          <w:sz w:val="22"/>
        </w:rPr>
      </w:pPr>
      <w:r w:rsidRPr="007E4297">
        <w:rPr>
          <w:rFonts w:eastAsia="Times New Roman" w:cs="Times New Roman"/>
          <w:color w:val="000000"/>
          <w:sz w:val="22"/>
        </w:rPr>
        <w:t xml:space="preserve">Мир моих увлечений: Мои любимые дела. Любимые игры. Мои питомцы. </w:t>
      </w:r>
    </w:p>
    <w:p w:rsidR="001603C4" w:rsidRPr="007E4297" w:rsidRDefault="001603C4" w:rsidP="006C3C12">
      <w:pPr>
        <w:numPr>
          <w:ilvl w:val="0"/>
          <w:numId w:val="20"/>
        </w:numPr>
        <w:spacing w:line="240" w:lineRule="auto"/>
        <w:ind w:left="0" w:firstLine="0"/>
        <w:rPr>
          <w:rFonts w:eastAsia="Times New Roman" w:cs="Times New Roman"/>
          <w:color w:val="000000"/>
          <w:sz w:val="22"/>
        </w:rPr>
      </w:pPr>
      <w:r w:rsidRPr="007E4297">
        <w:rPr>
          <w:rFonts w:eastAsia="Times New Roman" w:cs="Times New Roman"/>
          <w:color w:val="000000"/>
          <w:sz w:val="22"/>
        </w:rPr>
        <w:t>Мир вокруг меня: День знаний. В школьной столовой. Моя улица. Мой дом. Моя квартира. В маг</w:t>
      </w:r>
      <w:r w:rsidRPr="007E4297">
        <w:rPr>
          <w:rFonts w:eastAsia="Times New Roman" w:cs="Times New Roman"/>
          <w:color w:val="000000"/>
          <w:sz w:val="22"/>
        </w:rPr>
        <w:t>а</w:t>
      </w:r>
      <w:r w:rsidRPr="007E4297">
        <w:rPr>
          <w:rFonts w:eastAsia="Times New Roman" w:cs="Times New Roman"/>
          <w:color w:val="000000"/>
          <w:sz w:val="22"/>
        </w:rPr>
        <w:t xml:space="preserve">зине. На дороге. </w:t>
      </w:r>
    </w:p>
    <w:p w:rsidR="001603C4" w:rsidRPr="007E4297" w:rsidRDefault="001603C4" w:rsidP="006C3C12">
      <w:pPr>
        <w:numPr>
          <w:ilvl w:val="0"/>
          <w:numId w:val="20"/>
        </w:numPr>
        <w:spacing w:line="240" w:lineRule="auto"/>
        <w:ind w:left="0" w:firstLine="0"/>
        <w:rPr>
          <w:rFonts w:eastAsia="Times New Roman" w:cs="Times New Roman"/>
          <w:color w:val="000000"/>
          <w:sz w:val="22"/>
        </w:rPr>
      </w:pPr>
      <w:r w:rsidRPr="007E4297">
        <w:rPr>
          <w:rFonts w:eastAsia="Times New Roman" w:cs="Times New Roman"/>
          <w:color w:val="000000"/>
          <w:sz w:val="22"/>
        </w:rPr>
        <w:t xml:space="preserve">Моя Родина: Города России и Татарстана. Народы Татарстана. </w:t>
      </w:r>
    </w:p>
    <w:p w:rsidR="001603C4" w:rsidRPr="007E4297" w:rsidRDefault="001603C4" w:rsidP="00C77D14">
      <w:pPr>
        <w:spacing w:line="240" w:lineRule="auto"/>
        <w:ind w:firstLine="0"/>
        <w:rPr>
          <w:rFonts w:eastAsia="Times New Roman" w:cs="Times New Roman"/>
          <w:color w:val="000000"/>
          <w:sz w:val="22"/>
        </w:rPr>
      </w:pPr>
      <w:r w:rsidRPr="007E4297">
        <w:rPr>
          <w:rFonts w:eastAsia="Times New Roman" w:cs="Times New Roman"/>
          <w:color w:val="000000"/>
          <w:sz w:val="22"/>
        </w:rPr>
        <w:t xml:space="preserve">Национальные праздники татарского и русского народов. </w:t>
      </w:r>
    </w:p>
    <w:p w:rsidR="001603C4" w:rsidRPr="007E4297" w:rsidRDefault="001603C4" w:rsidP="00C77D14">
      <w:pPr>
        <w:spacing w:line="240" w:lineRule="auto"/>
        <w:ind w:firstLine="0"/>
        <w:jc w:val="center"/>
        <w:rPr>
          <w:rFonts w:eastAsia="Times New Roman" w:cs="Times New Roman"/>
          <w:color w:val="000000"/>
          <w:sz w:val="22"/>
        </w:rPr>
      </w:pPr>
      <w:r w:rsidRPr="007E4297">
        <w:rPr>
          <w:rFonts w:eastAsia="Times New Roman" w:cs="Times New Roman"/>
          <w:b/>
          <w:color w:val="000000"/>
          <w:sz w:val="22"/>
        </w:rPr>
        <w:t xml:space="preserve">Умения по видам речевой деятельности </w:t>
      </w:r>
    </w:p>
    <w:p w:rsidR="001603C4" w:rsidRPr="007E4297" w:rsidRDefault="001603C4" w:rsidP="00C77D14">
      <w:pPr>
        <w:keepNext/>
        <w:keepLines/>
        <w:spacing w:line="240" w:lineRule="auto"/>
        <w:ind w:firstLine="0"/>
        <w:outlineLvl w:val="0"/>
        <w:rPr>
          <w:rFonts w:eastAsia="Times New Roman" w:cs="Times New Roman"/>
          <w:b/>
          <w:color w:val="000000"/>
          <w:sz w:val="22"/>
        </w:rPr>
      </w:pPr>
      <w:r w:rsidRPr="007E4297">
        <w:rPr>
          <w:rFonts w:eastAsia="Times New Roman" w:cs="Times New Roman"/>
          <w:b/>
          <w:color w:val="000000"/>
          <w:sz w:val="22"/>
        </w:rPr>
        <w:t>Аудирование</w:t>
      </w:r>
    </w:p>
    <w:p w:rsidR="001603C4" w:rsidRPr="007E4297" w:rsidRDefault="001603C4" w:rsidP="006C3C12">
      <w:pPr>
        <w:numPr>
          <w:ilvl w:val="0"/>
          <w:numId w:val="21"/>
        </w:numPr>
        <w:spacing w:line="240" w:lineRule="auto"/>
        <w:ind w:left="0" w:firstLine="0"/>
        <w:rPr>
          <w:rFonts w:eastAsia="Times New Roman" w:cs="Times New Roman"/>
          <w:color w:val="000000"/>
          <w:sz w:val="22"/>
        </w:rPr>
      </w:pPr>
      <w:r w:rsidRPr="007E4297">
        <w:rPr>
          <w:rFonts w:eastAsia="Times New Roman" w:cs="Times New Roman"/>
          <w:color w:val="000000"/>
          <w:sz w:val="22"/>
        </w:rPr>
        <w:t>понимание на слух высказываний учителя и одноклассников, небольших текстов и сообщений, п</w:t>
      </w:r>
      <w:r w:rsidRPr="007E4297">
        <w:rPr>
          <w:rFonts w:eastAsia="Times New Roman" w:cs="Times New Roman"/>
          <w:color w:val="000000"/>
          <w:sz w:val="22"/>
        </w:rPr>
        <w:t>о</w:t>
      </w:r>
      <w:r w:rsidRPr="007E4297">
        <w:rPr>
          <w:rFonts w:eastAsia="Times New Roman" w:cs="Times New Roman"/>
          <w:color w:val="000000"/>
          <w:sz w:val="22"/>
        </w:rPr>
        <w:t>строенных на изученном речевом материале</w:t>
      </w:r>
      <w:r w:rsidRPr="007E4297">
        <w:rPr>
          <w:rFonts w:eastAsia="Times New Roman" w:cs="Times New Roman"/>
          <w:i/>
          <w:color w:val="000000"/>
          <w:sz w:val="22"/>
        </w:rPr>
        <w:t>;</w:t>
      </w:r>
    </w:p>
    <w:p w:rsidR="001603C4" w:rsidRPr="007E4297" w:rsidRDefault="001603C4" w:rsidP="006C3C12">
      <w:pPr>
        <w:numPr>
          <w:ilvl w:val="0"/>
          <w:numId w:val="21"/>
        </w:numPr>
        <w:spacing w:line="240" w:lineRule="auto"/>
        <w:ind w:left="0" w:firstLine="0"/>
        <w:rPr>
          <w:rFonts w:eastAsia="Times New Roman" w:cs="Times New Roman"/>
          <w:color w:val="000000"/>
          <w:sz w:val="22"/>
        </w:rPr>
      </w:pPr>
      <w:r w:rsidRPr="007E4297">
        <w:rPr>
          <w:rFonts w:eastAsia="Times New Roman" w:cs="Times New Roman"/>
          <w:color w:val="000000"/>
          <w:sz w:val="22"/>
        </w:rPr>
        <w:t xml:space="preserve">выполнение упражнений на снятие грамматических трудностей;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восприятие и понимание на слух несложных адаптированных аутентичных текстов, содержащих отдельные незнакомые слова (понимание основного содержания / понимание запрашиваемой информации с опорой и без опоры на иллюстрации). </w:t>
      </w:r>
    </w:p>
    <w:p w:rsidR="001603C4" w:rsidRPr="007E4297" w:rsidRDefault="001603C4" w:rsidP="00C77D14">
      <w:pPr>
        <w:spacing w:line="240" w:lineRule="auto"/>
        <w:ind w:firstLine="0"/>
        <w:rPr>
          <w:rFonts w:eastAsia="Times New Roman" w:cs="Times New Roman"/>
          <w:color w:val="000000"/>
          <w:sz w:val="22"/>
        </w:rPr>
      </w:pPr>
    </w:p>
    <w:p w:rsidR="001603C4" w:rsidRPr="007E4297" w:rsidRDefault="001603C4" w:rsidP="00C77D14">
      <w:pPr>
        <w:spacing w:line="240" w:lineRule="auto"/>
        <w:ind w:firstLine="0"/>
        <w:rPr>
          <w:rFonts w:eastAsia="Times New Roman" w:cs="Times New Roman"/>
          <w:color w:val="000000"/>
          <w:sz w:val="22"/>
        </w:rPr>
      </w:pPr>
      <w:r w:rsidRPr="007E4297">
        <w:rPr>
          <w:rFonts w:eastAsia="Times New Roman" w:cs="Times New Roman"/>
          <w:color w:val="000000"/>
          <w:sz w:val="22"/>
        </w:rPr>
        <w:t xml:space="preserve">Тексты для аудирования: диалоги в рамках тематического содержания речи; высказывания собеседников в ситуациях повседневного общения, рассказы. </w:t>
      </w:r>
    </w:p>
    <w:p w:rsidR="001603C4" w:rsidRPr="007E4297" w:rsidRDefault="001603C4" w:rsidP="00C77D14">
      <w:pPr>
        <w:keepNext/>
        <w:keepLines/>
        <w:spacing w:line="240" w:lineRule="auto"/>
        <w:ind w:firstLine="0"/>
        <w:outlineLvl w:val="0"/>
        <w:rPr>
          <w:rFonts w:eastAsia="Times New Roman" w:cs="Times New Roman"/>
          <w:b/>
          <w:color w:val="000000"/>
          <w:sz w:val="22"/>
        </w:rPr>
      </w:pPr>
      <w:r w:rsidRPr="007E4297">
        <w:rPr>
          <w:rFonts w:eastAsia="Times New Roman" w:cs="Times New Roman"/>
          <w:b/>
          <w:color w:val="000000"/>
          <w:sz w:val="22"/>
        </w:rPr>
        <w:lastRenderedPageBreak/>
        <w:t xml:space="preserve">Говорение </w:t>
      </w:r>
    </w:p>
    <w:p w:rsidR="001603C4" w:rsidRPr="007E4297" w:rsidRDefault="001603C4" w:rsidP="00C77D14">
      <w:pPr>
        <w:spacing w:line="240" w:lineRule="auto"/>
        <w:ind w:firstLine="0"/>
        <w:rPr>
          <w:rFonts w:eastAsia="Times New Roman" w:cs="Times New Roman"/>
          <w:color w:val="000000"/>
          <w:sz w:val="22"/>
        </w:rPr>
      </w:pPr>
      <w:r w:rsidRPr="007E4297">
        <w:rPr>
          <w:rFonts w:eastAsia="Times New Roman" w:cs="Times New Roman"/>
          <w:color w:val="000000"/>
          <w:sz w:val="22"/>
        </w:rPr>
        <w:t xml:space="preserve">Диалогическая речь: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ведение разных видов диалога с опорой на ключевые слова или иллюстрации с соблюдением норм речевого этикета: </w:t>
      </w:r>
    </w:p>
    <w:p w:rsidR="001603C4" w:rsidRPr="007E4297" w:rsidRDefault="001603C4" w:rsidP="00C77D14">
      <w:pPr>
        <w:spacing w:line="240" w:lineRule="auto"/>
        <w:ind w:firstLine="0"/>
        <w:rPr>
          <w:rFonts w:eastAsia="Times New Roman" w:cs="Times New Roman"/>
          <w:color w:val="000000"/>
          <w:sz w:val="22"/>
        </w:rPr>
      </w:pPr>
      <w:r w:rsidRPr="007E4297">
        <w:rPr>
          <w:rFonts w:eastAsia="Times New Roman" w:cs="Times New Roman"/>
          <w:color w:val="000000"/>
          <w:sz w:val="22"/>
        </w:rPr>
        <w:t xml:space="preserve">диалога-расспроса: запрашивание интересующей информации; сообщение </w:t>
      </w:r>
    </w:p>
    <w:p w:rsidR="001603C4" w:rsidRPr="007E4297" w:rsidRDefault="001603C4" w:rsidP="00C77D14">
      <w:pPr>
        <w:spacing w:line="240" w:lineRule="auto"/>
        <w:ind w:firstLine="0"/>
        <w:rPr>
          <w:rFonts w:eastAsia="Times New Roman" w:cs="Times New Roman"/>
          <w:color w:val="000000"/>
          <w:sz w:val="22"/>
        </w:rPr>
      </w:pPr>
      <w:r w:rsidRPr="007E4297">
        <w:rPr>
          <w:rFonts w:eastAsia="Times New Roman" w:cs="Times New Roman"/>
          <w:color w:val="000000"/>
          <w:sz w:val="22"/>
        </w:rPr>
        <w:t xml:space="preserve">фактической информации, ответы на вопросы собеседника по изученным темам; диалога-побуждения к действию: приглашение собеседника к совместной </w:t>
      </w:r>
    </w:p>
    <w:p w:rsidR="001603C4" w:rsidRPr="007E4297" w:rsidRDefault="001603C4" w:rsidP="00C77D14">
      <w:pPr>
        <w:spacing w:line="240" w:lineRule="auto"/>
        <w:ind w:firstLine="0"/>
        <w:rPr>
          <w:rFonts w:eastAsia="Times New Roman" w:cs="Times New Roman"/>
          <w:color w:val="000000"/>
          <w:sz w:val="22"/>
        </w:rPr>
      </w:pPr>
      <w:r w:rsidRPr="007E4297">
        <w:rPr>
          <w:rFonts w:eastAsia="Times New Roman" w:cs="Times New Roman"/>
          <w:color w:val="000000"/>
          <w:sz w:val="22"/>
        </w:rPr>
        <w:t xml:space="preserve">деятельности, вежливое согласие/несогласие на предложение собеседника. </w:t>
      </w:r>
    </w:p>
    <w:p w:rsidR="001603C4" w:rsidRPr="007E4297" w:rsidRDefault="001603C4" w:rsidP="00C77D14">
      <w:pPr>
        <w:spacing w:line="240" w:lineRule="auto"/>
        <w:ind w:firstLine="0"/>
        <w:rPr>
          <w:rFonts w:eastAsia="Times New Roman" w:cs="Times New Roman"/>
          <w:color w:val="000000"/>
          <w:sz w:val="22"/>
        </w:rPr>
      </w:pPr>
      <w:r w:rsidRPr="007E4297">
        <w:rPr>
          <w:rFonts w:eastAsia="Times New Roman" w:cs="Times New Roman"/>
          <w:color w:val="000000"/>
          <w:sz w:val="22"/>
        </w:rPr>
        <w:t xml:space="preserve">Монологическая речь: </w:t>
      </w:r>
    </w:p>
    <w:p w:rsidR="001603C4" w:rsidRPr="007E4297" w:rsidRDefault="001603C4" w:rsidP="006C3C12">
      <w:pPr>
        <w:numPr>
          <w:ilvl w:val="0"/>
          <w:numId w:val="22"/>
        </w:numPr>
        <w:spacing w:line="240" w:lineRule="auto"/>
        <w:ind w:left="0" w:firstLine="0"/>
        <w:rPr>
          <w:rFonts w:eastAsia="Times New Roman" w:cs="Times New Roman"/>
          <w:color w:val="000000"/>
          <w:sz w:val="22"/>
        </w:rPr>
      </w:pPr>
      <w:r w:rsidRPr="007E4297">
        <w:rPr>
          <w:rFonts w:eastAsia="Times New Roman" w:cs="Times New Roman"/>
          <w:color w:val="000000"/>
          <w:sz w:val="22"/>
        </w:rPr>
        <w:t>составление с опорой на ключевые слова, вопросы или иллюстрации устных монологических в</w:t>
      </w:r>
      <w:r w:rsidRPr="007E4297">
        <w:rPr>
          <w:rFonts w:eastAsia="Times New Roman" w:cs="Times New Roman"/>
          <w:color w:val="000000"/>
          <w:sz w:val="22"/>
        </w:rPr>
        <w:t>ы</w:t>
      </w:r>
      <w:r w:rsidRPr="007E4297">
        <w:rPr>
          <w:rFonts w:eastAsia="Times New Roman" w:cs="Times New Roman"/>
          <w:color w:val="000000"/>
          <w:sz w:val="22"/>
        </w:rPr>
        <w:t xml:space="preserve">сказываний: описание предметов, людей, </w:t>
      </w:r>
    </w:p>
    <w:p w:rsidR="001603C4" w:rsidRPr="007E4297" w:rsidRDefault="001603C4" w:rsidP="00C77D14">
      <w:pPr>
        <w:spacing w:line="240" w:lineRule="auto"/>
        <w:ind w:firstLine="0"/>
        <w:rPr>
          <w:rFonts w:eastAsia="Times New Roman" w:cs="Times New Roman"/>
          <w:color w:val="000000"/>
          <w:sz w:val="22"/>
        </w:rPr>
      </w:pPr>
      <w:r w:rsidRPr="007E4297">
        <w:rPr>
          <w:rFonts w:eastAsia="Times New Roman" w:cs="Times New Roman"/>
          <w:color w:val="000000"/>
          <w:sz w:val="22"/>
        </w:rPr>
        <w:t xml:space="preserve">литературного персонажа; </w:t>
      </w:r>
    </w:p>
    <w:p w:rsidR="001603C4" w:rsidRPr="007E4297" w:rsidRDefault="001603C4" w:rsidP="006C3C12">
      <w:pPr>
        <w:numPr>
          <w:ilvl w:val="0"/>
          <w:numId w:val="22"/>
        </w:numPr>
        <w:spacing w:line="240" w:lineRule="auto"/>
        <w:ind w:left="0" w:firstLine="0"/>
        <w:rPr>
          <w:rFonts w:eastAsia="Times New Roman" w:cs="Times New Roman"/>
          <w:color w:val="000000"/>
          <w:sz w:val="22"/>
        </w:rPr>
      </w:pPr>
      <w:r w:rsidRPr="007E4297">
        <w:rPr>
          <w:rFonts w:eastAsia="Times New Roman" w:cs="Times New Roman"/>
          <w:color w:val="000000"/>
          <w:sz w:val="22"/>
        </w:rPr>
        <w:t>пересказ с опорой на ключевые слова, вопросы или иллюстрации основного содержания просл</w:t>
      </w:r>
      <w:r w:rsidRPr="007E4297">
        <w:rPr>
          <w:rFonts w:eastAsia="Times New Roman" w:cs="Times New Roman"/>
          <w:color w:val="000000"/>
          <w:sz w:val="22"/>
        </w:rPr>
        <w:t>у</w:t>
      </w:r>
      <w:r w:rsidRPr="007E4297">
        <w:rPr>
          <w:rFonts w:eastAsia="Times New Roman" w:cs="Times New Roman"/>
          <w:color w:val="000000"/>
          <w:sz w:val="22"/>
        </w:rPr>
        <w:t xml:space="preserve">шанного или прочитанного текста; </w:t>
      </w:r>
    </w:p>
    <w:p w:rsidR="001603C4" w:rsidRPr="007E4297" w:rsidRDefault="001603C4" w:rsidP="006C3C12">
      <w:pPr>
        <w:numPr>
          <w:ilvl w:val="0"/>
          <w:numId w:val="22"/>
        </w:numPr>
        <w:spacing w:line="240" w:lineRule="auto"/>
        <w:ind w:left="0" w:firstLine="0"/>
        <w:rPr>
          <w:rFonts w:eastAsia="Times New Roman" w:cs="Times New Roman"/>
          <w:color w:val="000000"/>
          <w:sz w:val="22"/>
        </w:rPr>
      </w:pPr>
      <w:r w:rsidRPr="007E4297">
        <w:rPr>
          <w:rFonts w:eastAsia="Times New Roman" w:cs="Times New Roman"/>
          <w:color w:val="000000"/>
          <w:sz w:val="22"/>
        </w:rPr>
        <w:t xml:space="preserve">составление собственного текста по образцу; </w:t>
      </w:r>
    </w:p>
    <w:p w:rsidR="001603C4" w:rsidRPr="007E4297" w:rsidRDefault="001603C4" w:rsidP="006C3C12">
      <w:pPr>
        <w:numPr>
          <w:ilvl w:val="0"/>
          <w:numId w:val="22"/>
        </w:numPr>
        <w:spacing w:line="240" w:lineRule="auto"/>
        <w:ind w:left="0" w:firstLine="0"/>
        <w:rPr>
          <w:rFonts w:eastAsia="Times New Roman" w:cs="Times New Roman"/>
          <w:color w:val="000000"/>
          <w:sz w:val="22"/>
        </w:rPr>
      </w:pPr>
      <w:r w:rsidRPr="007E4297">
        <w:rPr>
          <w:rFonts w:eastAsia="Times New Roman" w:cs="Times New Roman"/>
          <w:color w:val="000000"/>
          <w:sz w:val="22"/>
        </w:rPr>
        <w:t xml:space="preserve">воспроизведение наизусть стихотворений, рифмовок. </w:t>
      </w:r>
    </w:p>
    <w:p w:rsidR="001603C4" w:rsidRPr="007E4297" w:rsidRDefault="001603C4" w:rsidP="00C77D14">
      <w:pPr>
        <w:keepNext/>
        <w:keepLines/>
        <w:spacing w:line="240" w:lineRule="auto"/>
        <w:ind w:firstLine="0"/>
        <w:outlineLvl w:val="0"/>
        <w:rPr>
          <w:rFonts w:eastAsia="Times New Roman" w:cs="Times New Roman"/>
          <w:b/>
          <w:color w:val="000000"/>
          <w:sz w:val="22"/>
        </w:rPr>
      </w:pPr>
      <w:r w:rsidRPr="007E4297">
        <w:rPr>
          <w:rFonts w:eastAsia="Times New Roman" w:cs="Times New Roman"/>
          <w:b/>
          <w:color w:val="000000"/>
          <w:sz w:val="22"/>
        </w:rPr>
        <w:t xml:space="preserve">Смысловое чтение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чтение про себя учебных и несложных адаптированных аутентичных текстов, построенных на изученном языковом материале, с пониманием основного содержания, с пониманием запрашиваемой информации;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умение работать с текстами, в которых содержатся таблицы, иллюстрации, наглядная символика;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чтение текста с извлечением нужной информации, выделяя смысловые вехи, озаглавливая части текста. </w:t>
      </w:r>
    </w:p>
    <w:p w:rsidR="001603C4" w:rsidRPr="007E4297" w:rsidRDefault="001603C4" w:rsidP="00C77D14">
      <w:pPr>
        <w:spacing w:line="240" w:lineRule="auto"/>
        <w:ind w:firstLine="0"/>
        <w:rPr>
          <w:rFonts w:eastAsia="Times New Roman" w:cs="Times New Roman"/>
          <w:color w:val="000000"/>
          <w:sz w:val="22"/>
        </w:rPr>
      </w:pPr>
      <w:r w:rsidRPr="007E4297">
        <w:rPr>
          <w:rFonts w:eastAsia="Times New Roman" w:cs="Times New Roman"/>
          <w:color w:val="000000"/>
          <w:sz w:val="22"/>
        </w:rPr>
        <w:t xml:space="preserve">Тексты для чтения: ситуативные диалоги, рассказы, стихи. </w:t>
      </w:r>
    </w:p>
    <w:p w:rsidR="001603C4" w:rsidRPr="007E4297" w:rsidRDefault="001603C4" w:rsidP="00C77D14">
      <w:pPr>
        <w:keepNext/>
        <w:keepLines/>
        <w:spacing w:line="240" w:lineRule="auto"/>
        <w:ind w:firstLine="0"/>
        <w:outlineLvl w:val="0"/>
        <w:rPr>
          <w:rFonts w:eastAsia="Times New Roman" w:cs="Times New Roman"/>
          <w:b/>
          <w:color w:val="000000"/>
          <w:sz w:val="22"/>
        </w:rPr>
      </w:pPr>
      <w:r w:rsidRPr="007E4297">
        <w:rPr>
          <w:rFonts w:eastAsia="Times New Roman" w:cs="Times New Roman"/>
          <w:b/>
          <w:color w:val="000000"/>
          <w:sz w:val="22"/>
        </w:rPr>
        <w:t xml:space="preserve">Письмо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списывание или выписывание слов на основе их группировки по грамматическим признакам; </w:t>
      </w:r>
    </w:p>
    <w:p w:rsidR="001603C4" w:rsidRPr="007E4297" w:rsidRDefault="001603C4" w:rsidP="00C77D14">
      <w:pPr>
        <w:spacing w:line="240" w:lineRule="auto"/>
        <w:ind w:firstLine="0"/>
        <w:rPr>
          <w:rFonts w:eastAsia="Times New Roman" w:cs="Times New Roman"/>
          <w:color w:val="000000"/>
          <w:sz w:val="22"/>
        </w:rPr>
      </w:pPr>
      <w:r w:rsidRPr="007E4297">
        <w:rPr>
          <w:rFonts w:eastAsia="Times New Roman" w:cs="Times New Roman"/>
          <w:color w:val="000000"/>
          <w:sz w:val="22"/>
        </w:rPr>
        <w:t xml:space="preserve">списывание текста и выписывание из него слов, словосочетаний, предложений в соответствии с решаемой коммуникативной задачей;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письменное выполнение лексических и грамматических упражнений: на постановку, на завершение предложений; </w:t>
      </w:r>
    </w:p>
    <w:p w:rsidR="001603C4" w:rsidRPr="007E4297" w:rsidRDefault="001603C4" w:rsidP="00C77D14">
      <w:pPr>
        <w:tabs>
          <w:tab w:val="center" w:pos="1649"/>
          <w:tab w:val="center" w:pos="3731"/>
          <w:tab w:val="center" w:pos="5329"/>
          <w:tab w:val="center" w:pos="6322"/>
          <w:tab w:val="center" w:pos="7418"/>
          <w:tab w:val="center" w:pos="8883"/>
          <w:tab w:val="right" w:pos="9927"/>
        </w:tabs>
        <w:spacing w:line="240" w:lineRule="auto"/>
        <w:ind w:firstLine="0"/>
        <w:rPr>
          <w:rFonts w:eastAsia="Times New Roman" w:cs="Times New Roman"/>
          <w:color w:val="000000"/>
          <w:sz w:val="22"/>
        </w:rPr>
      </w:pPr>
      <w:r w:rsidRPr="007E4297">
        <w:rPr>
          <w:rFonts w:eastAsia="Calibri" w:cs="Times New Roman"/>
          <w:color w:val="000000"/>
          <w:sz w:val="22"/>
        </w:rPr>
        <w:tab/>
      </w:r>
      <w:r w:rsidRPr="007E4297">
        <w:rPr>
          <w:rFonts w:eastAsia="Segoe UI Symbol" w:cs="Times New Roman"/>
          <w:color w:val="000000"/>
          <w:sz w:val="22"/>
        </w:rPr>
        <w:t>−</w:t>
      </w:r>
      <w:r w:rsidRPr="007E4297">
        <w:rPr>
          <w:rFonts w:eastAsia="Times New Roman" w:cs="Times New Roman"/>
          <w:color w:val="000000"/>
          <w:sz w:val="22"/>
        </w:rPr>
        <w:t xml:space="preserve">составление </w:t>
      </w:r>
      <w:r w:rsidRPr="007E4297">
        <w:rPr>
          <w:rFonts w:eastAsia="Times New Roman" w:cs="Times New Roman"/>
          <w:color w:val="000000"/>
          <w:sz w:val="22"/>
        </w:rPr>
        <w:tab/>
        <w:t xml:space="preserve">письменных </w:t>
      </w:r>
      <w:r w:rsidRPr="007E4297">
        <w:rPr>
          <w:rFonts w:eastAsia="Times New Roman" w:cs="Times New Roman"/>
          <w:color w:val="000000"/>
          <w:sz w:val="22"/>
        </w:rPr>
        <w:tab/>
        <w:t xml:space="preserve">ответов </w:t>
      </w:r>
      <w:r w:rsidRPr="007E4297">
        <w:rPr>
          <w:rFonts w:eastAsia="Times New Roman" w:cs="Times New Roman"/>
          <w:color w:val="000000"/>
          <w:sz w:val="22"/>
        </w:rPr>
        <w:tab/>
        <w:t xml:space="preserve">на </w:t>
      </w:r>
      <w:r w:rsidRPr="007E4297">
        <w:rPr>
          <w:rFonts w:eastAsia="Times New Roman" w:cs="Times New Roman"/>
          <w:color w:val="000000"/>
          <w:sz w:val="22"/>
        </w:rPr>
        <w:tab/>
        <w:t xml:space="preserve">заданные </w:t>
      </w:r>
      <w:r w:rsidRPr="007E4297">
        <w:rPr>
          <w:rFonts w:eastAsia="Times New Roman" w:cs="Times New Roman"/>
          <w:color w:val="000000"/>
          <w:sz w:val="22"/>
        </w:rPr>
        <w:tab/>
        <w:t xml:space="preserve">вопросы </w:t>
      </w:r>
      <w:r w:rsidRPr="007E4297">
        <w:rPr>
          <w:rFonts w:eastAsia="Times New Roman" w:cs="Times New Roman"/>
          <w:color w:val="000000"/>
          <w:sz w:val="22"/>
        </w:rPr>
        <w:tab/>
        <w:t xml:space="preserve">с </w:t>
      </w:r>
    </w:p>
    <w:p w:rsidR="001603C4" w:rsidRPr="007E4297" w:rsidRDefault="001603C4" w:rsidP="00C77D14">
      <w:pPr>
        <w:spacing w:line="240" w:lineRule="auto"/>
        <w:ind w:firstLine="0"/>
        <w:rPr>
          <w:rFonts w:eastAsia="Times New Roman" w:cs="Times New Roman"/>
          <w:color w:val="000000"/>
          <w:sz w:val="22"/>
        </w:rPr>
      </w:pPr>
      <w:r w:rsidRPr="007E4297">
        <w:rPr>
          <w:rFonts w:eastAsia="Times New Roman" w:cs="Times New Roman"/>
          <w:color w:val="000000"/>
          <w:sz w:val="22"/>
        </w:rPr>
        <w:t xml:space="preserve">использованием изученного лексико-грамматического материала;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письменное составление мини-диалога;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создание подписей к картинкам с пояснением, что на них изображено. </w:t>
      </w:r>
    </w:p>
    <w:p w:rsidR="001603C4" w:rsidRPr="007E4297" w:rsidRDefault="001603C4" w:rsidP="00C77D14">
      <w:pPr>
        <w:spacing w:line="240" w:lineRule="auto"/>
        <w:ind w:firstLine="0"/>
        <w:jc w:val="center"/>
        <w:rPr>
          <w:rFonts w:eastAsia="Times New Roman" w:cs="Times New Roman"/>
          <w:color w:val="000000"/>
          <w:sz w:val="22"/>
        </w:rPr>
      </w:pPr>
      <w:r w:rsidRPr="007E4297">
        <w:rPr>
          <w:rFonts w:eastAsia="Times New Roman" w:cs="Times New Roman"/>
          <w:b/>
          <w:color w:val="000000"/>
          <w:sz w:val="22"/>
        </w:rPr>
        <w:t xml:space="preserve">Языковые знания и навыки </w:t>
      </w:r>
    </w:p>
    <w:p w:rsidR="001603C4" w:rsidRPr="007E4297" w:rsidRDefault="001603C4" w:rsidP="00C77D14">
      <w:pPr>
        <w:keepNext/>
        <w:keepLines/>
        <w:spacing w:line="240" w:lineRule="auto"/>
        <w:ind w:firstLine="0"/>
        <w:outlineLvl w:val="0"/>
        <w:rPr>
          <w:rFonts w:eastAsia="Times New Roman" w:cs="Times New Roman"/>
          <w:b/>
          <w:color w:val="000000"/>
          <w:sz w:val="22"/>
        </w:rPr>
      </w:pPr>
      <w:r w:rsidRPr="007E4297">
        <w:rPr>
          <w:rFonts w:eastAsia="Times New Roman" w:cs="Times New Roman"/>
          <w:b/>
          <w:color w:val="000000"/>
          <w:sz w:val="22"/>
        </w:rPr>
        <w:t xml:space="preserve">Фонетическая сторона речи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произношение слов с двойными согласными (кайтты, китте);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произношение слов с буквами я, ю, е: ярата [йа°рата], яши [йәши], юл</w:t>
      </w:r>
    </w:p>
    <w:p w:rsidR="001603C4" w:rsidRPr="007E4297" w:rsidRDefault="001603C4" w:rsidP="00C77D14">
      <w:pPr>
        <w:spacing w:line="240" w:lineRule="auto"/>
        <w:ind w:firstLine="0"/>
        <w:rPr>
          <w:rFonts w:eastAsia="Times New Roman" w:cs="Times New Roman"/>
          <w:color w:val="000000"/>
          <w:sz w:val="22"/>
        </w:rPr>
      </w:pPr>
      <w:r w:rsidRPr="007E4297">
        <w:rPr>
          <w:rFonts w:eastAsia="Times New Roman" w:cs="Times New Roman"/>
          <w:color w:val="000000"/>
          <w:sz w:val="22"/>
        </w:rPr>
        <w:t xml:space="preserve">[йул], ел [йыл];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особенности словесного ударения в глаголах отрицательной формы;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произношение слов с соблюдением правильного ударения и фраз с соблюдением их ритм</w:t>
      </w:r>
      <w:r w:rsidRPr="007E4297">
        <w:rPr>
          <w:rFonts w:eastAsia="Times New Roman" w:cs="Times New Roman"/>
          <w:color w:val="000000"/>
          <w:sz w:val="22"/>
        </w:rPr>
        <w:t>и</w:t>
      </w:r>
      <w:r w:rsidRPr="007E4297">
        <w:rPr>
          <w:rFonts w:eastAsia="Times New Roman" w:cs="Times New Roman"/>
          <w:color w:val="000000"/>
          <w:sz w:val="22"/>
        </w:rPr>
        <w:t xml:space="preserve">ко-интонационных особенностей. </w:t>
      </w:r>
    </w:p>
    <w:p w:rsidR="001603C4" w:rsidRPr="007E4297" w:rsidRDefault="001603C4" w:rsidP="00C77D14">
      <w:pPr>
        <w:keepNext/>
        <w:keepLines/>
        <w:spacing w:line="240" w:lineRule="auto"/>
        <w:ind w:firstLine="0"/>
        <w:outlineLvl w:val="0"/>
        <w:rPr>
          <w:rFonts w:eastAsia="Times New Roman" w:cs="Times New Roman"/>
          <w:b/>
          <w:color w:val="000000"/>
          <w:sz w:val="22"/>
        </w:rPr>
      </w:pPr>
      <w:r w:rsidRPr="007E4297">
        <w:rPr>
          <w:rFonts w:eastAsia="Times New Roman" w:cs="Times New Roman"/>
          <w:b/>
          <w:color w:val="000000"/>
          <w:sz w:val="22"/>
        </w:rPr>
        <w:t xml:space="preserve">Графика, орфография и пунктуация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правильное написание изученных слов;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написание слов лексического минимума, соответствующих произношению и не соответствующих прои</w:t>
      </w:r>
      <w:r w:rsidRPr="007E4297">
        <w:rPr>
          <w:rFonts w:eastAsia="Times New Roman" w:cs="Times New Roman"/>
          <w:color w:val="000000"/>
          <w:sz w:val="22"/>
        </w:rPr>
        <w:t>з</w:t>
      </w:r>
      <w:r w:rsidRPr="007E4297">
        <w:rPr>
          <w:rFonts w:eastAsia="Times New Roman" w:cs="Times New Roman"/>
          <w:color w:val="000000"/>
          <w:sz w:val="22"/>
        </w:rPr>
        <w:t xml:space="preserve">ношению. </w:t>
      </w:r>
    </w:p>
    <w:p w:rsidR="001603C4" w:rsidRPr="007E4297" w:rsidRDefault="001603C4" w:rsidP="00C77D14">
      <w:pPr>
        <w:keepNext/>
        <w:keepLines/>
        <w:spacing w:line="240" w:lineRule="auto"/>
        <w:ind w:firstLine="0"/>
        <w:outlineLvl w:val="0"/>
        <w:rPr>
          <w:rFonts w:eastAsia="Times New Roman" w:cs="Times New Roman"/>
          <w:b/>
          <w:color w:val="000000"/>
          <w:sz w:val="22"/>
        </w:rPr>
      </w:pPr>
      <w:r w:rsidRPr="007E4297">
        <w:rPr>
          <w:rFonts w:eastAsia="Times New Roman" w:cs="Times New Roman"/>
          <w:b/>
          <w:color w:val="000000"/>
          <w:sz w:val="22"/>
        </w:rPr>
        <w:t xml:space="preserve">Лексическая сторона речи </w:t>
      </w:r>
    </w:p>
    <w:p w:rsidR="001603C4" w:rsidRPr="007E4297" w:rsidRDefault="001603C4" w:rsidP="00C77D14">
      <w:pPr>
        <w:spacing w:line="240" w:lineRule="auto"/>
        <w:ind w:firstLine="0"/>
        <w:rPr>
          <w:rFonts w:eastAsia="Times New Roman" w:cs="Times New Roman"/>
          <w:color w:val="000000"/>
          <w:sz w:val="22"/>
        </w:rPr>
      </w:pPr>
      <w:r w:rsidRPr="007E4297">
        <w:rPr>
          <w:rFonts w:eastAsia="Times New Roman" w:cs="Times New Roman"/>
          <w:color w:val="000000"/>
          <w:sz w:val="22"/>
        </w:rPr>
        <w:t>Распознавание и употребление в устной и письменной речи не менее 300 лексических единиц (слов, слов</w:t>
      </w:r>
      <w:r w:rsidRPr="007E4297">
        <w:rPr>
          <w:rFonts w:eastAsia="Times New Roman" w:cs="Times New Roman"/>
          <w:color w:val="000000"/>
          <w:sz w:val="22"/>
        </w:rPr>
        <w:t>о</w:t>
      </w:r>
      <w:r w:rsidRPr="007E4297">
        <w:rPr>
          <w:rFonts w:eastAsia="Times New Roman" w:cs="Times New Roman"/>
          <w:color w:val="000000"/>
          <w:sz w:val="22"/>
        </w:rPr>
        <w:t xml:space="preserve">сочетаний, речевых клише), обслуживающих ситуации общения в рамках тематического содержания речи для 3 класса, включая 200лексических единиц, усвоенных в 1 и 2 классах; слов-названий предметов, их признаков, действий предметов; заимствованных слов; синонимов и антонимов изученных слов.  </w:t>
      </w:r>
    </w:p>
    <w:p w:rsidR="001603C4" w:rsidRPr="007E4297" w:rsidRDefault="001603C4" w:rsidP="00C77D14">
      <w:pPr>
        <w:keepNext/>
        <w:keepLines/>
        <w:spacing w:line="240" w:lineRule="auto"/>
        <w:ind w:firstLine="0"/>
        <w:outlineLvl w:val="0"/>
        <w:rPr>
          <w:rFonts w:eastAsia="Times New Roman" w:cs="Times New Roman"/>
          <w:b/>
          <w:color w:val="000000"/>
          <w:sz w:val="22"/>
        </w:rPr>
      </w:pPr>
      <w:r w:rsidRPr="007E4297">
        <w:rPr>
          <w:rFonts w:eastAsia="Times New Roman" w:cs="Times New Roman"/>
          <w:b/>
          <w:color w:val="000000"/>
          <w:sz w:val="22"/>
        </w:rPr>
        <w:t xml:space="preserve">Грамматическая сторона речи </w:t>
      </w:r>
    </w:p>
    <w:p w:rsidR="001603C4" w:rsidRPr="007E4297" w:rsidRDefault="001603C4" w:rsidP="00C77D14">
      <w:pPr>
        <w:spacing w:line="240" w:lineRule="auto"/>
        <w:ind w:firstLine="0"/>
        <w:rPr>
          <w:rFonts w:eastAsia="Times New Roman" w:cs="Times New Roman"/>
          <w:color w:val="000000"/>
          <w:sz w:val="22"/>
        </w:rPr>
      </w:pPr>
      <w:r w:rsidRPr="007E4297">
        <w:rPr>
          <w:rFonts w:eastAsia="Times New Roman" w:cs="Times New Roman"/>
          <w:color w:val="000000"/>
          <w:sz w:val="22"/>
        </w:rPr>
        <w:t xml:space="preserve">Распознавание в письменном и звучащем тексте и употребление в устной и письменной речи изученных грамматических форм: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имена существительные с аффиксами принадлежности I, II, III лица единственного числа;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производные имена существительные с аффиксами -чы / -че;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производные имена прилагательные с аффиксами -лы / -ле; -сыз / -сез;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231F20"/>
          <w:sz w:val="22"/>
        </w:rPr>
        <w:t>имена прилагательные в сравнительной степени;</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количественные и порядковые числительные (</w:t>
      </w:r>
      <w:r w:rsidRPr="007E4297">
        <w:rPr>
          <w:rFonts w:eastAsia="Times New Roman" w:cs="Times New Roman"/>
          <w:color w:val="231F20"/>
          <w:sz w:val="22"/>
        </w:rPr>
        <w:t>100–1000</w:t>
      </w:r>
      <w:r w:rsidRPr="007E4297">
        <w:rPr>
          <w:rFonts w:eastAsia="Times New Roman" w:cs="Times New Roman"/>
          <w:color w:val="000000"/>
          <w:sz w:val="22"/>
        </w:rPr>
        <w:t xml:space="preserve">);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231F20"/>
          <w:sz w:val="22"/>
        </w:rPr>
        <w:t>−</w:t>
      </w:r>
      <w:r w:rsidRPr="007E4297">
        <w:rPr>
          <w:rFonts w:eastAsia="Times New Roman" w:cs="Times New Roman"/>
          <w:color w:val="000000"/>
          <w:sz w:val="22"/>
        </w:rPr>
        <w:t xml:space="preserve">наречия </w:t>
      </w:r>
      <w:r w:rsidRPr="007E4297">
        <w:rPr>
          <w:rFonts w:eastAsia="Times New Roman" w:cs="Times New Roman"/>
          <w:color w:val="231F20"/>
          <w:sz w:val="22"/>
        </w:rPr>
        <w:t xml:space="preserve">времени «бүген», «иртәгә», «кичә»;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lastRenderedPageBreak/>
        <w:t>−</w:t>
      </w:r>
      <w:r w:rsidRPr="007E4297">
        <w:rPr>
          <w:rFonts w:eastAsia="Times New Roman" w:cs="Times New Roman"/>
          <w:color w:val="000000"/>
          <w:sz w:val="22"/>
        </w:rPr>
        <w:t>глаголы прошедшего определенного времени I, II, III лица единственного и множественного числа в у</w:t>
      </w:r>
      <w:r w:rsidRPr="007E4297">
        <w:rPr>
          <w:rFonts w:eastAsia="Times New Roman" w:cs="Times New Roman"/>
          <w:color w:val="000000"/>
          <w:sz w:val="22"/>
        </w:rPr>
        <w:t>т</w:t>
      </w:r>
      <w:r w:rsidRPr="007E4297">
        <w:rPr>
          <w:rFonts w:eastAsia="Times New Roman" w:cs="Times New Roman"/>
          <w:color w:val="000000"/>
          <w:sz w:val="22"/>
        </w:rPr>
        <w:t xml:space="preserve">вердительной и отрицательной формах;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послеложные слова «</w:t>
      </w:r>
      <w:r w:rsidRPr="007E4297">
        <w:rPr>
          <w:rFonts w:eastAsia="Times New Roman" w:cs="Times New Roman"/>
          <w:color w:val="231F20"/>
          <w:sz w:val="22"/>
        </w:rPr>
        <w:t>янында», «алдында», «артында»</w:t>
      </w:r>
      <w:r w:rsidRPr="007E4297">
        <w:rPr>
          <w:rFonts w:eastAsia="Times New Roman" w:cs="Times New Roman"/>
          <w:color w:val="000000"/>
          <w:sz w:val="22"/>
        </w:rPr>
        <w:t xml:space="preserve">с именами существительными;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231F20"/>
          <w:sz w:val="22"/>
        </w:rPr>
        <w:t>конструкция «имя</w:t>
      </w:r>
      <w:r w:rsidRPr="007E4297">
        <w:rPr>
          <w:rFonts w:eastAsia="Times New Roman" w:cs="Times New Roman"/>
          <w:color w:val="000000"/>
          <w:sz w:val="22"/>
        </w:rPr>
        <w:t xml:space="preserve"> существительное + </w:t>
      </w:r>
      <w:r w:rsidRPr="007E4297">
        <w:rPr>
          <w:rFonts w:eastAsia="Times New Roman" w:cs="Times New Roman"/>
          <w:color w:val="231F20"/>
          <w:sz w:val="22"/>
        </w:rPr>
        <w:t>имя</w:t>
      </w:r>
      <w:r w:rsidRPr="007E4297">
        <w:rPr>
          <w:rFonts w:eastAsia="Times New Roman" w:cs="Times New Roman"/>
          <w:color w:val="000000"/>
          <w:sz w:val="22"/>
        </w:rPr>
        <w:t xml:space="preserve"> существительное» (с афф. </w:t>
      </w:r>
    </w:p>
    <w:p w:rsidR="001603C4" w:rsidRPr="007E4297" w:rsidRDefault="001603C4" w:rsidP="00C77D14">
      <w:pPr>
        <w:spacing w:line="240" w:lineRule="auto"/>
        <w:ind w:firstLine="0"/>
        <w:rPr>
          <w:rFonts w:eastAsia="Times New Roman" w:cs="Times New Roman"/>
          <w:color w:val="000000"/>
          <w:sz w:val="22"/>
        </w:rPr>
      </w:pPr>
      <w:r w:rsidRPr="007E4297">
        <w:rPr>
          <w:rFonts w:eastAsia="Times New Roman" w:cs="Times New Roman"/>
          <w:color w:val="000000"/>
          <w:sz w:val="22"/>
        </w:rPr>
        <w:t xml:space="preserve">принад.):Казан шәһәре, киемнәркибете;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нераспространенные и распространенные простые предложения; </w:t>
      </w:r>
      <w:r w:rsidRPr="007E4297">
        <w:rPr>
          <w:rFonts w:eastAsia="Segoe UI Symbol" w:cs="Times New Roman"/>
          <w:color w:val="000000"/>
          <w:sz w:val="22"/>
        </w:rPr>
        <w:t>−</w:t>
      </w:r>
      <w:r w:rsidRPr="007E4297">
        <w:rPr>
          <w:rFonts w:eastAsia="Times New Roman" w:cs="Times New Roman"/>
          <w:color w:val="000000"/>
          <w:sz w:val="22"/>
        </w:rPr>
        <w:t xml:space="preserve">порядок слов в татарском предложении. </w:t>
      </w:r>
    </w:p>
    <w:p w:rsidR="001603C4" w:rsidRPr="007E4297" w:rsidRDefault="001603C4" w:rsidP="00C77D14">
      <w:pPr>
        <w:spacing w:line="240" w:lineRule="auto"/>
        <w:ind w:firstLine="0"/>
        <w:jc w:val="center"/>
        <w:rPr>
          <w:rFonts w:eastAsia="Times New Roman" w:cs="Times New Roman"/>
          <w:color w:val="000000"/>
          <w:sz w:val="22"/>
        </w:rPr>
      </w:pPr>
      <w:r w:rsidRPr="007E4297">
        <w:rPr>
          <w:rFonts w:eastAsia="Times New Roman" w:cs="Times New Roman"/>
          <w:b/>
          <w:color w:val="000000"/>
          <w:sz w:val="22"/>
        </w:rPr>
        <w:t xml:space="preserve">Социокультурные знания и умения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знание и использование наиболее употребительных социокультурных элементов речевого поведенческого этикета, принятых в татарском языке, в следующих ситуациях общения (выражение просьбы, выражение благодарности, извинение);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знакомство с доступными в языковом отношении образцами детской поэзии и прозы на татарском языке;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знание небольших произведений татарского детского фольклора (рифмовки, стихи, песенки);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знание названий национальностей, проживающих в Республике Татарстан: русские, татары, чуваши, мордва, марийцы, удмурты, украинцы, белорусы и т. д.;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знание названий татарских и русских национальных праздников. </w:t>
      </w:r>
    </w:p>
    <w:p w:rsidR="001603C4" w:rsidRPr="007E4297" w:rsidRDefault="001603C4" w:rsidP="00C77D14">
      <w:pPr>
        <w:spacing w:line="240" w:lineRule="auto"/>
        <w:ind w:firstLine="0"/>
        <w:jc w:val="center"/>
        <w:rPr>
          <w:rFonts w:eastAsia="Times New Roman" w:cs="Times New Roman"/>
          <w:color w:val="000000"/>
          <w:sz w:val="22"/>
        </w:rPr>
      </w:pPr>
      <w:r w:rsidRPr="007E4297">
        <w:rPr>
          <w:rFonts w:eastAsia="Times New Roman" w:cs="Times New Roman"/>
          <w:b/>
          <w:color w:val="000000"/>
          <w:sz w:val="22"/>
        </w:rPr>
        <w:t xml:space="preserve">Компенсаторные умения </w:t>
      </w:r>
    </w:p>
    <w:p w:rsidR="001603C4" w:rsidRPr="007E4297" w:rsidRDefault="001603C4" w:rsidP="00C77D14">
      <w:pPr>
        <w:spacing w:line="240" w:lineRule="auto"/>
        <w:ind w:firstLine="0"/>
        <w:rPr>
          <w:rFonts w:eastAsia="Times New Roman" w:cs="Times New Roman"/>
          <w:color w:val="000000"/>
          <w:sz w:val="22"/>
        </w:rPr>
      </w:pPr>
      <w:r w:rsidRPr="007E4297">
        <w:rPr>
          <w:rFonts w:eastAsia="Times New Roman" w:cs="Times New Roman"/>
          <w:color w:val="000000"/>
          <w:sz w:val="22"/>
        </w:rPr>
        <w:t xml:space="preserve">использование при чтении и аудировании языковой догадки (умения понять значение незнакомого слова или новое значение знакомого слова по контексту);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умение переспрашивать, просить повторить, уточняя значение незнакомых слов.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использование в качестве опоры при порождении собственных высказываний ключевых слов, вопросов, иллюстраций;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игнорирование информации, не являющейся необходимой для понимания основного содержания проч</w:t>
      </w:r>
      <w:r w:rsidRPr="007E4297">
        <w:rPr>
          <w:rFonts w:eastAsia="Times New Roman" w:cs="Times New Roman"/>
          <w:color w:val="000000"/>
          <w:sz w:val="22"/>
        </w:rPr>
        <w:t>и</w:t>
      </w:r>
      <w:r w:rsidRPr="007E4297">
        <w:rPr>
          <w:rFonts w:eastAsia="Times New Roman" w:cs="Times New Roman"/>
          <w:color w:val="000000"/>
          <w:sz w:val="22"/>
        </w:rPr>
        <w:t xml:space="preserve">танного/прослушанного текста или для нахождения в тексте запрашиваемой информации. </w:t>
      </w:r>
    </w:p>
    <w:p w:rsidR="001603C4" w:rsidRPr="007E4297" w:rsidRDefault="001603C4" w:rsidP="00C77D14">
      <w:pPr>
        <w:spacing w:line="240" w:lineRule="auto"/>
        <w:ind w:firstLine="0"/>
        <w:rPr>
          <w:rFonts w:eastAsia="Times New Roman" w:cs="Times New Roman"/>
          <w:color w:val="000000"/>
          <w:sz w:val="22"/>
        </w:rPr>
      </w:pPr>
    </w:p>
    <w:p w:rsidR="001603C4" w:rsidRPr="007E4297" w:rsidRDefault="001603C4" w:rsidP="00C77D14">
      <w:pPr>
        <w:ind w:firstLine="0"/>
        <w:rPr>
          <w:rFonts w:eastAsia="Times New Roman" w:cs="Times New Roman"/>
          <w:color w:val="000000"/>
          <w:sz w:val="22"/>
        </w:rPr>
      </w:pPr>
      <w:r w:rsidRPr="007E4297">
        <w:rPr>
          <w:rFonts w:eastAsia="Times New Roman" w:cs="Times New Roman"/>
          <w:b/>
          <w:color w:val="000000"/>
          <w:sz w:val="22"/>
        </w:rPr>
        <w:t>ПЛАНИРУЕМЫЕ РЕЗУЛЬТАТЫ ОСВОЕНИЯ УЧЕБНОГО ПРЕДМЕТА «ГОСУДАРСТВЕННЫЙ (ТАТАРСКИЙ) ЯЗЫК РЕСПУБЛИКИ ТАТАРСТАН» НА УРОВНЕ НАЧАЛЬНОГО ОБЩЕГО О</w:t>
      </w:r>
      <w:r w:rsidRPr="007E4297">
        <w:rPr>
          <w:rFonts w:eastAsia="Times New Roman" w:cs="Times New Roman"/>
          <w:b/>
          <w:color w:val="000000"/>
          <w:sz w:val="22"/>
        </w:rPr>
        <w:t>Б</w:t>
      </w:r>
      <w:r w:rsidRPr="007E4297">
        <w:rPr>
          <w:rFonts w:eastAsia="Times New Roman" w:cs="Times New Roman"/>
          <w:b/>
          <w:color w:val="000000"/>
          <w:sz w:val="22"/>
        </w:rPr>
        <w:t xml:space="preserve">РАЗОВАНИЯ </w:t>
      </w:r>
    </w:p>
    <w:p w:rsidR="001603C4" w:rsidRPr="007E4297" w:rsidRDefault="001603C4" w:rsidP="00C77D14">
      <w:pPr>
        <w:spacing w:line="240" w:lineRule="auto"/>
        <w:ind w:firstLine="0"/>
        <w:jc w:val="center"/>
        <w:rPr>
          <w:rFonts w:eastAsia="Times New Roman" w:cs="Times New Roman"/>
          <w:color w:val="000000"/>
          <w:sz w:val="22"/>
        </w:rPr>
      </w:pPr>
      <w:r w:rsidRPr="007E4297">
        <w:rPr>
          <w:rFonts w:eastAsia="Times New Roman" w:cs="Times New Roman"/>
          <w:b/>
          <w:color w:val="000000"/>
          <w:sz w:val="22"/>
        </w:rPr>
        <w:t xml:space="preserve">Личностные результаты </w:t>
      </w:r>
    </w:p>
    <w:p w:rsidR="001603C4" w:rsidRPr="007E4297" w:rsidRDefault="001603C4" w:rsidP="00C77D14">
      <w:pPr>
        <w:spacing w:line="240" w:lineRule="auto"/>
        <w:ind w:firstLine="0"/>
        <w:rPr>
          <w:rFonts w:eastAsia="Times New Roman" w:cs="Times New Roman"/>
          <w:color w:val="000000"/>
          <w:sz w:val="22"/>
        </w:rPr>
      </w:pPr>
      <w:r w:rsidRPr="007E4297">
        <w:rPr>
          <w:rFonts w:eastAsia="Times New Roman" w:cs="Times New Roman"/>
          <w:color w:val="000000"/>
          <w:sz w:val="22"/>
        </w:rPr>
        <w:t>В результате изучения предмета «Государственный (татарский) язык Республики Татарстан» на уровне н</w:t>
      </w:r>
      <w:r w:rsidRPr="007E4297">
        <w:rPr>
          <w:rFonts w:eastAsia="Times New Roman" w:cs="Times New Roman"/>
          <w:color w:val="000000"/>
          <w:sz w:val="22"/>
        </w:rPr>
        <w:t>а</w:t>
      </w:r>
      <w:r w:rsidRPr="007E4297">
        <w:rPr>
          <w:rFonts w:eastAsia="Times New Roman" w:cs="Times New Roman"/>
          <w:color w:val="000000"/>
          <w:sz w:val="22"/>
        </w:rPr>
        <w:t xml:space="preserve">чального общего образования у выпускников будут сформированы следующие личностные результаты:  </w:t>
      </w:r>
    </w:p>
    <w:p w:rsidR="001603C4" w:rsidRPr="007E4297" w:rsidRDefault="001603C4" w:rsidP="00C77D14">
      <w:pPr>
        <w:spacing w:line="240" w:lineRule="auto"/>
        <w:ind w:firstLine="0"/>
        <w:rPr>
          <w:rFonts w:eastAsia="Times New Roman" w:cs="Times New Roman"/>
          <w:color w:val="000000"/>
          <w:sz w:val="22"/>
        </w:rPr>
      </w:pPr>
      <w:r w:rsidRPr="007E4297">
        <w:rPr>
          <w:rFonts w:eastAsia="Times New Roman" w:cs="Times New Roman"/>
          <w:b/>
          <w:i/>
          <w:color w:val="000000"/>
          <w:sz w:val="22"/>
        </w:rPr>
        <w:t xml:space="preserve">гражданско-патриотического воспитания: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становление ценностного отношения к своей Родине – России; </w:t>
      </w:r>
    </w:p>
    <w:p w:rsidR="001603C4" w:rsidRPr="007E4297" w:rsidRDefault="001603C4" w:rsidP="00C77D14">
      <w:pPr>
        <w:tabs>
          <w:tab w:val="center" w:pos="1528"/>
          <w:tab w:val="center" w:pos="3066"/>
          <w:tab w:val="center" w:pos="4743"/>
          <w:tab w:val="center" w:pos="6160"/>
          <w:tab w:val="center" w:pos="7308"/>
          <w:tab w:val="right" w:pos="9927"/>
        </w:tabs>
        <w:spacing w:line="240" w:lineRule="auto"/>
        <w:ind w:firstLine="0"/>
        <w:rPr>
          <w:rFonts w:eastAsia="Times New Roman" w:cs="Times New Roman"/>
          <w:color w:val="000000"/>
          <w:sz w:val="22"/>
        </w:rPr>
      </w:pPr>
      <w:r w:rsidRPr="007E4297">
        <w:rPr>
          <w:rFonts w:eastAsia="Calibri" w:cs="Times New Roman"/>
          <w:color w:val="000000"/>
          <w:sz w:val="22"/>
        </w:rPr>
        <w:tab/>
      </w:r>
      <w:r w:rsidRPr="007E4297">
        <w:rPr>
          <w:rFonts w:eastAsia="Segoe UI Symbol" w:cs="Times New Roman"/>
          <w:color w:val="000000"/>
          <w:sz w:val="22"/>
        </w:rPr>
        <w:t>−</w:t>
      </w:r>
      <w:r w:rsidRPr="007E4297">
        <w:rPr>
          <w:rFonts w:eastAsia="Times New Roman" w:cs="Times New Roman"/>
          <w:color w:val="000000"/>
          <w:sz w:val="22"/>
        </w:rPr>
        <w:t xml:space="preserve">осознание </w:t>
      </w:r>
      <w:r w:rsidRPr="007E4297">
        <w:rPr>
          <w:rFonts w:eastAsia="Times New Roman" w:cs="Times New Roman"/>
          <w:color w:val="000000"/>
          <w:sz w:val="22"/>
        </w:rPr>
        <w:tab/>
        <w:t xml:space="preserve">своей </w:t>
      </w:r>
      <w:r w:rsidRPr="007E4297">
        <w:rPr>
          <w:rFonts w:eastAsia="Times New Roman" w:cs="Times New Roman"/>
          <w:color w:val="000000"/>
          <w:sz w:val="22"/>
        </w:rPr>
        <w:tab/>
        <w:t xml:space="preserve">этнокультурной </w:t>
      </w:r>
      <w:r w:rsidRPr="007E4297">
        <w:rPr>
          <w:rFonts w:eastAsia="Times New Roman" w:cs="Times New Roman"/>
          <w:color w:val="000000"/>
          <w:sz w:val="22"/>
        </w:rPr>
        <w:tab/>
        <w:t xml:space="preserve">и </w:t>
      </w:r>
      <w:r w:rsidRPr="007E4297">
        <w:rPr>
          <w:rFonts w:eastAsia="Times New Roman" w:cs="Times New Roman"/>
          <w:color w:val="000000"/>
          <w:sz w:val="22"/>
        </w:rPr>
        <w:tab/>
        <w:t xml:space="preserve">российской </w:t>
      </w:r>
      <w:r w:rsidRPr="007E4297">
        <w:rPr>
          <w:rFonts w:eastAsia="Times New Roman" w:cs="Times New Roman"/>
          <w:color w:val="000000"/>
          <w:sz w:val="22"/>
        </w:rPr>
        <w:tab/>
        <w:t xml:space="preserve">гражданской </w:t>
      </w:r>
    </w:p>
    <w:p w:rsidR="001603C4" w:rsidRPr="007E4297" w:rsidRDefault="001603C4" w:rsidP="00C77D14">
      <w:pPr>
        <w:spacing w:line="240" w:lineRule="auto"/>
        <w:ind w:firstLine="0"/>
        <w:rPr>
          <w:rFonts w:eastAsia="Times New Roman" w:cs="Times New Roman"/>
          <w:color w:val="000000"/>
          <w:sz w:val="22"/>
        </w:rPr>
      </w:pPr>
      <w:r w:rsidRPr="007E4297">
        <w:rPr>
          <w:rFonts w:eastAsia="Times New Roman" w:cs="Times New Roman"/>
          <w:color w:val="000000"/>
          <w:sz w:val="22"/>
        </w:rPr>
        <w:t xml:space="preserve">идентичности;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сопричастность к прошлому, настоящему и будущему своей страны и родного края;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уважение к своему и другим народам;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w:t>
      </w:r>
      <w:r w:rsidRPr="007E4297">
        <w:rPr>
          <w:rFonts w:eastAsia="Times New Roman" w:cs="Times New Roman"/>
          <w:b/>
          <w:i/>
          <w:color w:val="000000"/>
          <w:sz w:val="22"/>
        </w:rPr>
        <w:t xml:space="preserve">духовно-нравственного воспитания: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признание индивидуальности каждого человека;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проявление сопереживания, уважения и доброжелательности;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неприятие любых форм поведения, направленных на причинение физического и морального вреда другим людям; </w:t>
      </w:r>
      <w:r w:rsidRPr="007E4297">
        <w:rPr>
          <w:rFonts w:eastAsia="Times New Roman" w:cs="Times New Roman"/>
          <w:b/>
          <w:i/>
          <w:color w:val="000000"/>
          <w:sz w:val="22"/>
        </w:rPr>
        <w:t xml:space="preserve">эстетического воспитания: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уважительное отношение и интерес к художественной культуре, восприимчивость к разным видам иску</w:t>
      </w:r>
      <w:r w:rsidRPr="007E4297">
        <w:rPr>
          <w:rFonts w:eastAsia="Times New Roman" w:cs="Times New Roman"/>
          <w:color w:val="000000"/>
          <w:sz w:val="22"/>
        </w:rPr>
        <w:t>с</w:t>
      </w:r>
      <w:r w:rsidRPr="007E4297">
        <w:rPr>
          <w:rFonts w:eastAsia="Times New Roman" w:cs="Times New Roman"/>
          <w:color w:val="000000"/>
          <w:sz w:val="22"/>
        </w:rPr>
        <w:t xml:space="preserve">ства, традициям и творчеству своего и других народов;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стремление к самовыражению в разных видах художественной </w:t>
      </w:r>
    </w:p>
    <w:p w:rsidR="001603C4" w:rsidRPr="007E4297" w:rsidRDefault="001603C4" w:rsidP="00C77D14">
      <w:pPr>
        <w:spacing w:line="240" w:lineRule="auto"/>
        <w:ind w:firstLine="0"/>
        <w:rPr>
          <w:rFonts w:eastAsia="Times New Roman" w:cs="Times New Roman"/>
          <w:color w:val="000000"/>
          <w:sz w:val="22"/>
        </w:rPr>
      </w:pPr>
      <w:r w:rsidRPr="007E4297">
        <w:rPr>
          <w:rFonts w:eastAsia="Times New Roman" w:cs="Times New Roman"/>
          <w:color w:val="000000"/>
          <w:sz w:val="22"/>
        </w:rPr>
        <w:t xml:space="preserve">деятельности; </w:t>
      </w:r>
      <w:r w:rsidRPr="007E4297">
        <w:rPr>
          <w:rFonts w:eastAsia="Times New Roman" w:cs="Times New Roman"/>
          <w:b/>
          <w:i/>
          <w:color w:val="000000"/>
          <w:sz w:val="22"/>
        </w:rPr>
        <w:t xml:space="preserve">физического </w:t>
      </w:r>
      <w:r w:rsidRPr="007E4297">
        <w:rPr>
          <w:rFonts w:eastAsia="Times New Roman" w:cs="Times New Roman"/>
          <w:b/>
          <w:i/>
          <w:color w:val="000000"/>
          <w:sz w:val="22"/>
        </w:rPr>
        <w:tab/>
        <w:t xml:space="preserve">воспитания, </w:t>
      </w:r>
      <w:r w:rsidRPr="007E4297">
        <w:rPr>
          <w:rFonts w:eastAsia="Times New Roman" w:cs="Times New Roman"/>
          <w:b/>
          <w:i/>
          <w:color w:val="000000"/>
          <w:sz w:val="22"/>
        </w:rPr>
        <w:tab/>
        <w:t xml:space="preserve">формирования </w:t>
      </w:r>
      <w:r w:rsidRPr="007E4297">
        <w:rPr>
          <w:rFonts w:eastAsia="Times New Roman" w:cs="Times New Roman"/>
          <w:b/>
          <w:i/>
          <w:color w:val="000000"/>
          <w:sz w:val="22"/>
        </w:rPr>
        <w:tab/>
        <w:t xml:space="preserve">культуры </w:t>
      </w:r>
      <w:r w:rsidRPr="007E4297">
        <w:rPr>
          <w:rFonts w:eastAsia="Times New Roman" w:cs="Times New Roman"/>
          <w:b/>
          <w:i/>
          <w:color w:val="000000"/>
          <w:sz w:val="22"/>
        </w:rPr>
        <w:tab/>
        <w:t xml:space="preserve">здоровья </w:t>
      </w:r>
      <w:r w:rsidRPr="007E4297">
        <w:rPr>
          <w:rFonts w:eastAsia="Times New Roman" w:cs="Times New Roman"/>
          <w:b/>
          <w:i/>
          <w:color w:val="000000"/>
          <w:sz w:val="22"/>
        </w:rPr>
        <w:tab/>
        <w:t xml:space="preserve">и </w:t>
      </w:r>
    </w:p>
    <w:p w:rsidR="001603C4" w:rsidRPr="007E4297" w:rsidRDefault="001603C4" w:rsidP="00C77D14">
      <w:pPr>
        <w:spacing w:line="240" w:lineRule="auto"/>
        <w:ind w:firstLine="0"/>
        <w:rPr>
          <w:rFonts w:eastAsia="Times New Roman" w:cs="Times New Roman"/>
          <w:color w:val="000000"/>
          <w:sz w:val="22"/>
        </w:rPr>
      </w:pPr>
      <w:r w:rsidRPr="007E4297">
        <w:rPr>
          <w:rFonts w:eastAsia="Times New Roman" w:cs="Times New Roman"/>
          <w:b/>
          <w:i/>
          <w:color w:val="000000"/>
          <w:sz w:val="22"/>
        </w:rPr>
        <w:t xml:space="preserve">эмоционального благополучия: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соблюдение правил здорового и безопасного (для себя и других людей) образа жизни в окружающей среде (в том числе информационной); </w:t>
      </w:r>
      <w:r w:rsidRPr="007E4297">
        <w:rPr>
          <w:rFonts w:eastAsia="Segoe UI Symbol" w:cs="Times New Roman"/>
          <w:color w:val="000000"/>
          <w:sz w:val="22"/>
        </w:rPr>
        <w:t>−</w:t>
      </w:r>
      <w:r w:rsidRPr="007E4297">
        <w:rPr>
          <w:rFonts w:eastAsia="Times New Roman" w:cs="Times New Roman"/>
          <w:color w:val="000000"/>
          <w:sz w:val="22"/>
        </w:rPr>
        <w:t xml:space="preserve">бережное отношение к физическому и психическому здоровью; </w:t>
      </w:r>
      <w:r w:rsidRPr="007E4297">
        <w:rPr>
          <w:rFonts w:eastAsia="Times New Roman" w:cs="Times New Roman"/>
          <w:b/>
          <w:i/>
          <w:color w:val="000000"/>
          <w:sz w:val="22"/>
        </w:rPr>
        <w:t xml:space="preserve">трудового воспитания: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w:t>
      </w:r>
      <w:r w:rsidRPr="007E4297">
        <w:rPr>
          <w:rFonts w:eastAsia="Times New Roman" w:cs="Times New Roman"/>
          <w:color w:val="000000"/>
          <w:sz w:val="22"/>
        </w:rPr>
        <w:t>о</w:t>
      </w:r>
      <w:r w:rsidRPr="007E4297">
        <w:rPr>
          <w:rFonts w:eastAsia="Times New Roman" w:cs="Times New Roman"/>
          <w:color w:val="000000"/>
          <w:sz w:val="22"/>
        </w:rPr>
        <w:t xml:space="preserve">фессиям; </w:t>
      </w:r>
      <w:r w:rsidRPr="007E4297">
        <w:rPr>
          <w:rFonts w:eastAsia="Times New Roman" w:cs="Times New Roman"/>
          <w:b/>
          <w:i/>
          <w:color w:val="000000"/>
          <w:sz w:val="22"/>
        </w:rPr>
        <w:t xml:space="preserve">экологического воспитания: </w:t>
      </w:r>
      <w:r w:rsidRPr="007E4297">
        <w:rPr>
          <w:rFonts w:eastAsia="Segoe UI Symbol" w:cs="Times New Roman"/>
          <w:color w:val="000000"/>
          <w:sz w:val="22"/>
        </w:rPr>
        <w:t>−</w:t>
      </w:r>
      <w:r w:rsidRPr="007E4297">
        <w:rPr>
          <w:rFonts w:eastAsia="Times New Roman" w:cs="Times New Roman"/>
          <w:color w:val="000000"/>
          <w:sz w:val="22"/>
        </w:rPr>
        <w:t xml:space="preserve">бережное отношение к природе;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неприятие действий, приносящих ей вред; </w:t>
      </w:r>
      <w:r w:rsidRPr="007E4297">
        <w:rPr>
          <w:rFonts w:eastAsia="Times New Roman" w:cs="Times New Roman"/>
          <w:b/>
          <w:i/>
          <w:color w:val="000000"/>
          <w:sz w:val="22"/>
        </w:rPr>
        <w:t xml:space="preserve">ценности научного познания: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первоначальные представления о научной картине мира;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познавательные интересы, активность, инициативность, любознательность и самостоятельность в позн</w:t>
      </w:r>
      <w:r w:rsidRPr="007E4297">
        <w:rPr>
          <w:rFonts w:eastAsia="Times New Roman" w:cs="Times New Roman"/>
          <w:color w:val="000000"/>
          <w:sz w:val="22"/>
        </w:rPr>
        <w:t>а</w:t>
      </w:r>
      <w:r w:rsidRPr="007E4297">
        <w:rPr>
          <w:rFonts w:eastAsia="Times New Roman" w:cs="Times New Roman"/>
          <w:color w:val="000000"/>
          <w:sz w:val="22"/>
        </w:rPr>
        <w:t xml:space="preserve">нии. </w:t>
      </w:r>
    </w:p>
    <w:p w:rsidR="001603C4" w:rsidRPr="007E4297" w:rsidRDefault="001603C4" w:rsidP="00C77D14">
      <w:pPr>
        <w:spacing w:line="240" w:lineRule="auto"/>
        <w:ind w:firstLine="0"/>
        <w:jc w:val="center"/>
        <w:rPr>
          <w:rFonts w:eastAsia="Times New Roman" w:cs="Times New Roman"/>
          <w:color w:val="000000"/>
          <w:sz w:val="22"/>
        </w:rPr>
      </w:pPr>
      <w:r w:rsidRPr="007E4297">
        <w:rPr>
          <w:rFonts w:eastAsia="Times New Roman" w:cs="Times New Roman"/>
          <w:b/>
          <w:color w:val="000000"/>
          <w:sz w:val="22"/>
        </w:rPr>
        <w:t xml:space="preserve">Метапредметные результаты </w:t>
      </w:r>
    </w:p>
    <w:p w:rsidR="001603C4" w:rsidRPr="007E4297" w:rsidRDefault="001603C4" w:rsidP="00C77D14">
      <w:pPr>
        <w:spacing w:line="240" w:lineRule="auto"/>
        <w:ind w:firstLine="0"/>
        <w:rPr>
          <w:rFonts w:eastAsia="Times New Roman" w:cs="Times New Roman"/>
          <w:color w:val="000000"/>
          <w:sz w:val="22"/>
        </w:rPr>
      </w:pPr>
      <w:r w:rsidRPr="007E4297">
        <w:rPr>
          <w:rFonts w:eastAsia="Times New Roman" w:cs="Times New Roman"/>
          <w:color w:val="000000"/>
          <w:sz w:val="22"/>
        </w:rPr>
        <w:lastRenderedPageBreak/>
        <w:t xml:space="preserve">В результате изучения учебного предмета «Государственный (татарский) язык Республики Татарстан» в 1–4 классах обучающийся овладеет универсальными учебными </w:t>
      </w:r>
      <w:r w:rsidRPr="007E4297">
        <w:rPr>
          <w:rFonts w:eastAsia="Times New Roman" w:cs="Times New Roman"/>
          <w:b/>
          <w:color w:val="000000"/>
          <w:sz w:val="22"/>
        </w:rPr>
        <w:t>познавательными</w:t>
      </w:r>
      <w:r w:rsidRPr="007E4297">
        <w:rPr>
          <w:rFonts w:eastAsia="Times New Roman" w:cs="Times New Roman"/>
          <w:color w:val="000000"/>
          <w:sz w:val="22"/>
        </w:rPr>
        <w:t xml:space="preserve"> действиями:  </w:t>
      </w:r>
    </w:p>
    <w:p w:rsidR="001603C4" w:rsidRPr="007E4297" w:rsidRDefault="001603C4" w:rsidP="00C77D14">
      <w:pPr>
        <w:spacing w:line="240" w:lineRule="auto"/>
        <w:ind w:firstLine="0"/>
        <w:rPr>
          <w:rFonts w:eastAsia="Times New Roman" w:cs="Times New Roman"/>
          <w:color w:val="000000"/>
          <w:sz w:val="22"/>
        </w:rPr>
      </w:pPr>
      <w:r w:rsidRPr="007E4297">
        <w:rPr>
          <w:rFonts w:eastAsia="Times New Roman" w:cs="Times New Roman"/>
          <w:b/>
          <w:i/>
          <w:color w:val="000000"/>
          <w:sz w:val="22"/>
        </w:rPr>
        <w:t xml:space="preserve">базовые логические действия: </w:t>
      </w:r>
    </w:p>
    <w:p w:rsidR="00E219C3" w:rsidRPr="007E4297" w:rsidRDefault="001603C4" w:rsidP="00C77D14">
      <w:pPr>
        <w:tabs>
          <w:tab w:val="center" w:pos="1586"/>
          <w:tab w:val="center" w:pos="3341"/>
          <w:tab w:val="center" w:pos="5080"/>
          <w:tab w:val="center" w:pos="6901"/>
          <w:tab w:val="center" w:pos="8072"/>
          <w:tab w:val="right" w:pos="9927"/>
        </w:tabs>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сравнивать </w:t>
      </w:r>
      <w:r w:rsidRPr="007E4297">
        <w:rPr>
          <w:rFonts w:eastAsia="Times New Roman" w:cs="Times New Roman"/>
          <w:color w:val="000000"/>
          <w:sz w:val="22"/>
        </w:rPr>
        <w:tab/>
        <w:t xml:space="preserve">объекты, </w:t>
      </w:r>
      <w:r w:rsidRPr="007E4297">
        <w:rPr>
          <w:rFonts w:eastAsia="Times New Roman" w:cs="Times New Roman"/>
          <w:color w:val="000000"/>
          <w:sz w:val="22"/>
        </w:rPr>
        <w:tab/>
        <w:t xml:space="preserve">устанавливать </w:t>
      </w:r>
      <w:r w:rsidRPr="007E4297">
        <w:rPr>
          <w:rFonts w:eastAsia="Times New Roman" w:cs="Times New Roman"/>
          <w:color w:val="000000"/>
          <w:sz w:val="22"/>
        </w:rPr>
        <w:tab/>
        <w:t xml:space="preserve">основания </w:t>
      </w:r>
      <w:r w:rsidRPr="007E4297">
        <w:rPr>
          <w:rFonts w:eastAsia="Times New Roman" w:cs="Times New Roman"/>
          <w:color w:val="000000"/>
          <w:sz w:val="22"/>
        </w:rPr>
        <w:tab/>
      </w:r>
    </w:p>
    <w:p w:rsidR="001603C4" w:rsidRPr="007E4297" w:rsidRDefault="001603C4" w:rsidP="00C77D14">
      <w:pPr>
        <w:tabs>
          <w:tab w:val="center" w:pos="1586"/>
          <w:tab w:val="center" w:pos="3341"/>
          <w:tab w:val="center" w:pos="5080"/>
          <w:tab w:val="center" w:pos="6901"/>
          <w:tab w:val="center" w:pos="8072"/>
          <w:tab w:val="right" w:pos="9927"/>
        </w:tabs>
        <w:spacing w:line="240" w:lineRule="auto"/>
        <w:ind w:firstLine="0"/>
        <w:rPr>
          <w:rFonts w:eastAsia="Times New Roman" w:cs="Times New Roman"/>
          <w:color w:val="000000"/>
          <w:sz w:val="22"/>
        </w:rPr>
      </w:pPr>
      <w:r w:rsidRPr="007E4297">
        <w:rPr>
          <w:rFonts w:eastAsia="Times New Roman" w:cs="Times New Roman"/>
          <w:color w:val="000000"/>
          <w:sz w:val="22"/>
        </w:rPr>
        <w:t xml:space="preserve">для </w:t>
      </w:r>
      <w:r w:rsidRPr="007E4297">
        <w:rPr>
          <w:rFonts w:eastAsia="Times New Roman" w:cs="Times New Roman"/>
          <w:color w:val="000000"/>
          <w:sz w:val="22"/>
        </w:rPr>
        <w:tab/>
        <w:t xml:space="preserve">сравнения, устанавливать аналогии;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объединять части объекта (объекты) по определенному признаку; </w:t>
      </w:r>
    </w:p>
    <w:p w:rsidR="00E219C3" w:rsidRPr="007E4297" w:rsidRDefault="001603C4" w:rsidP="00C77D14">
      <w:pPr>
        <w:tabs>
          <w:tab w:val="center" w:pos="1592"/>
          <w:tab w:val="center" w:pos="3950"/>
          <w:tab w:val="center" w:pos="5908"/>
          <w:tab w:val="center" w:pos="7199"/>
          <w:tab w:val="right" w:pos="9927"/>
        </w:tabs>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определять </w:t>
      </w:r>
      <w:r w:rsidRPr="007E4297">
        <w:rPr>
          <w:rFonts w:eastAsia="Times New Roman" w:cs="Times New Roman"/>
          <w:color w:val="000000"/>
          <w:sz w:val="22"/>
        </w:rPr>
        <w:tab/>
        <w:t xml:space="preserve">существенный </w:t>
      </w:r>
      <w:r w:rsidRPr="007E4297">
        <w:rPr>
          <w:rFonts w:eastAsia="Times New Roman" w:cs="Times New Roman"/>
          <w:color w:val="000000"/>
          <w:sz w:val="22"/>
        </w:rPr>
        <w:tab/>
        <w:t xml:space="preserve">признак </w:t>
      </w:r>
      <w:r w:rsidRPr="007E4297">
        <w:rPr>
          <w:rFonts w:eastAsia="Times New Roman" w:cs="Times New Roman"/>
          <w:color w:val="000000"/>
          <w:sz w:val="22"/>
        </w:rPr>
        <w:tab/>
        <w:t xml:space="preserve">для </w:t>
      </w:r>
      <w:r w:rsidRPr="007E4297">
        <w:rPr>
          <w:rFonts w:eastAsia="Times New Roman" w:cs="Times New Roman"/>
          <w:color w:val="000000"/>
          <w:sz w:val="22"/>
        </w:rPr>
        <w:tab/>
      </w:r>
    </w:p>
    <w:p w:rsidR="001603C4" w:rsidRPr="007E4297" w:rsidRDefault="001603C4" w:rsidP="00C77D14">
      <w:pPr>
        <w:tabs>
          <w:tab w:val="center" w:pos="1592"/>
          <w:tab w:val="center" w:pos="3950"/>
          <w:tab w:val="center" w:pos="5908"/>
          <w:tab w:val="center" w:pos="7199"/>
          <w:tab w:val="right" w:pos="9927"/>
        </w:tabs>
        <w:spacing w:line="240" w:lineRule="auto"/>
        <w:ind w:firstLine="0"/>
        <w:rPr>
          <w:rFonts w:eastAsia="Times New Roman" w:cs="Times New Roman"/>
          <w:color w:val="000000"/>
          <w:sz w:val="22"/>
        </w:rPr>
      </w:pPr>
      <w:r w:rsidRPr="007E4297">
        <w:rPr>
          <w:rFonts w:eastAsia="Times New Roman" w:cs="Times New Roman"/>
          <w:color w:val="000000"/>
          <w:sz w:val="22"/>
        </w:rPr>
        <w:t xml:space="preserve">классификации, классифицировать предложенные объекты;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находить закономерности и противоречия в рассматриваемых фактах, данных и наблюдениях на основе предложенного педагогическим работником алгоритма; </w:t>
      </w:r>
    </w:p>
    <w:p w:rsidR="001603C4" w:rsidRPr="007E4297" w:rsidRDefault="001603C4" w:rsidP="00C77D14">
      <w:pPr>
        <w:spacing w:line="240" w:lineRule="auto"/>
        <w:ind w:firstLine="0"/>
        <w:rPr>
          <w:rFonts w:eastAsia="Times New Roman" w:cs="Times New Roman"/>
          <w:color w:val="000000"/>
          <w:sz w:val="22"/>
        </w:rPr>
      </w:pPr>
      <w:r w:rsidRPr="007E4297">
        <w:rPr>
          <w:rFonts w:eastAsia="Times New Roman" w:cs="Times New Roman"/>
          <w:color w:val="000000"/>
          <w:sz w:val="22"/>
        </w:rPr>
        <w:t xml:space="preserve">выявлять недостаток информации для решения учебной (практической) задачи на основе предложенного алгоритма;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устанавливать причинно-следственные связи в ситуациях, поддающихся непосредственному наблюдению или знакомых по опыту, делать выводы; </w:t>
      </w:r>
      <w:r w:rsidRPr="007E4297">
        <w:rPr>
          <w:rFonts w:eastAsia="Times New Roman" w:cs="Times New Roman"/>
          <w:b/>
          <w:i/>
          <w:color w:val="000000"/>
          <w:sz w:val="22"/>
        </w:rPr>
        <w:t xml:space="preserve">базовые исследовательские действия: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определять разрыв между реальным и желательным состоянием объекта (ситуации) на основе предл</w:t>
      </w:r>
      <w:r w:rsidRPr="007E4297">
        <w:rPr>
          <w:rFonts w:eastAsia="Times New Roman" w:cs="Times New Roman"/>
          <w:color w:val="000000"/>
          <w:sz w:val="22"/>
        </w:rPr>
        <w:t>о</w:t>
      </w:r>
      <w:r w:rsidRPr="007E4297">
        <w:rPr>
          <w:rFonts w:eastAsia="Times New Roman" w:cs="Times New Roman"/>
          <w:color w:val="000000"/>
          <w:sz w:val="22"/>
        </w:rPr>
        <w:t xml:space="preserve">женных педагогическим работником вопросов; </w:t>
      </w:r>
    </w:p>
    <w:p w:rsidR="001603C4" w:rsidRPr="007E4297" w:rsidRDefault="001603C4" w:rsidP="00C77D14">
      <w:pPr>
        <w:tabs>
          <w:tab w:val="center" w:pos="983"/>
          <w:tab w:val="center" w:pos="2204"/>
          <w:tab w:val="center" w:pos="4139"/>
          <w:tab w:val="center" w:pos="6108"/>
          <w:tab w:val="center" w:pos="8016"/>
          <w:tab w:val="right" w:pos="9927"/>
        </w:tabs>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с </w:t>
      </w:r>
      <w:r w:rsidRPr="007E4297">
        <w:rPr>
          <w:rFonts w:eastAsia="Times New Roman" w:cs="Times New Roman"/>
          <w:color w:val="000000"/>
          <w:sz w:val="22"/>
        </w:rPr>
        <w:tab/>
        <w:t xml:space="preserve">помощью </w:t>
      </w:r>
      <w:r w:rsidRPr="007E4297">
        <w:rPr>
          <w:rFonts w:eastAsia="Times New Roman" w:cs="Times New Roman"/>
          <w:color w:val="000000"/>
          <w:sz w:val="22"/>
        </w:rPr>
        <w:tab/>
        <w:t xml:space="preserve">педагогического </w:t>
      </w:r>
      <w:r w:rsidRPr="007E4297">
        <w:rPr>
          <w:rFonts w:eastAsia="Times New Roman" w:cs="Times New Roman"/>
          <w:color w:val="000000"/>
          <w:sz w:val="22"/>
        </w:rPr>
        <w:tab/>
        <w:t xml:space="preserve">работника </w:t>
      </w:r>
      <w:r w:rsidRPr="007E4297">
        <w:rPr>
          <w:rFonts w:eastAsia="Times New Roman" w:cs="Times New Roman"/>
          <w:color w:val="000000"/>
          <w:sz w:val="22"/>
        </w:rPr>
        <w:tab/>
        <w:t xml:space="preserve">формулировать </w:t>
      </w:r>
      <w:r w:rsidRPr="007E4297">
        <w:rPr>
          <w:rFonts w:eastAsia="Times New Roman" w:cs="Times New Roman"/>
          <w:color w:val="000000"/>
          <w:sz w:val="22"/>
        </w:rPr>
        <w:tab/>
        <w:t xml:space="preserve">цель, планировать изменения объекта, ситуации;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сравнивать несколько вариантов решения задачи, выбирать наиболее подходящий (на основе предложе</w:t>
      </w:r>
      <w:r w:rsidRPr="007E4297">
        <w:rPr>
          <w:rFonts w:eastAsia="Times New Roman" w:cs="Times New Roman"/>
          <w:color w:val="000000"/>
          <w:sz w:val="22"/>
        </w:rPr>
        <w:t>н</w:t>
      </w:r>
      <w:r w:rsidRPr="007E4297">
        <w:rPr>
          <w:rFonts w:eastAsia="Times New Roman" w:cs="Times New Roman"/>
          <w:color w:val="000000"/>
          <w:sz w:val="22"/>
        </w:rPr>
        <w:t xml:space="preserve">ных критериев);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проводить по предложенному плану опыт, несложное исследование по установлению особенностей об</w:t>
      </w:r>
      <w:r w:rsidRPr="007E4297">
        <w:rPr>
          <w:rFonts w:eastAsia="Times New Roman" w:cs="Times New Roman"/>
          <w:color w:val="000000"/>
          <w:sz w:val="22"/>
        </w:rPr>
        <w:t>ъ</w:t>
      </w:r>
      <w:r w:rsidRPr="007E4297">
        <w:rPr>
          <w:rFonts w:eastAsia="Times New Roman" w:cs="Times New Roman"/>
          <w:color w:val="000000"/>
          <w:sz w:val="22"/>
        </w:rPr>
        <w:t xml:space="preserve">екта изучения и связей между объектами (часть целое, причина следствие);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формулировать выводы и подкреплять их доказательствами на основе результатов проведенного набл</w:t>
      </w:r>
      <w:r w:rsidRPr="007E4297">
        <w:rPr>
          <w:rFonts w:eastAsia="Times New Roman" w:cs="Times New Roman"/>
          <w:color w:val="000000"/>
          <w:sz w:val="22"/>
        </w:rPr>
        <w:t>ю</w:t>
      </w:r>
      <w:r w:rsidRPr="007E4297">
        <w:rPr>
          <w:rFonts w:eastAsia="Times New Roman" w:cs="Times New Roman"/>
          <w:color w:val="000000"/>
          <w:sz w:val="22"/>
        </w:rPr>
        <w:t xml:space="preserve">дения (опыта, измерения, классификации, сравнения, исследования);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прогнозировать возможное развитие процессов, событий и их последствия в аналогичных или сходных ситуациях; </w:t>
      </w:r>
      <w:r w:rsidRPr="007E4297">
        <w:rPr>
          <w:rFonts w:eastAsia="Times New Roman" w:cs="Times New Roman"/>
          <w:b/>
          <w:i/>
          <w:color w:val="000000"/>
          <w:sz w:val="22"/>
        </w:rPr>
        <w:t xml:space="preserve">работа с информацией: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выбирать источник получения информации;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согласно заданному алгоритму находить в предложенном источнике информацию, представленную в я</w:t>
      </w:r>
      <w:r w:rsidRPr="007E4297">
        <w:rPr>
          <w:rFonts w:eastAsia="Times New Roman" w:cs="Times New Roman"/>
          <w:color w:val="000000"/>
          <w:sz w:val="22"/>
        </w:rPr>
        <w:t>в</w:t>
      </w:r>
      <w:r w:rsidRPr="007E4297">
        <w:rPr>
          <w:rFonts w:eastAsia="Times New Roman" w:cs="Times New Roman"/>
          <w:color w:val="000000"/>
          <w:sz w:val="22"/>
        </w:rPr>
        <w:t xml:space="preserve">ном виде;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распознавать достоверную и недостоверную информацию самостоятельно или на основании предложе</w:t>
      </w:r>
      <w:r w:rsidRPr="007E4297">
        <w:rPr>
          <w:rFonts w:eastAsia="Times New Roman" w:cs="Times New Roman"/>
          <w:color w:val="000000"/>
          <w:sz w:val="22"/>
        </w:rPr>
        <w:t>н</w:t>
      </w:r>
      <w:r w:rsidRPr="007E4297">
        <w:rPr>
          <w:rFonts w:eastAsia="Times New Roman" w:cs="Times New Roman"/>
          <w:color w:val="000000"/>
          <w:sz w:val="22"/>
        </w:rPr>
        <w:t xml:space="preserve">ного педагогическим работником способа ее проверки;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соблюдать с помощью взрослых (педагогических работников, родителей (законных представителей) н</w:t>
      </w:r>
      <w:r w:rsidRPr="007E4297">
        <w:rPr>
          <w:rFonts w:eastAsia="Times New Roman" w:cs="Times New Roman"/>
          <w:color w:val="000000"/>
          <w:sz w:val="22"/>
        </w:rPr>
        <w:t>е</w:t>
      </w:r>
      <w:r w:rsidRPr="007E4297">
        <w:rPr>
          <w:rFonts w:eastAsia="Times New Roman" w:cs="Times New Roman"/>
          <w:color w:val="000000"/>
          <w:sz w:val="22"/>
        </w:rPr>
        <w:t>совершеннолетних обучающихся) правила информационной безопасности при поиске информации в сети Интернет; анализировать и создавать текстовую, видео, графическую, звуковую, информацию в соответс</w:t>
      </w:r>
      <w:r w:rsidRPr="007E4297">
        <w:rPr>
          <w:rFonts w:eastAsia="Times New Roman" w:cs="Times New Roman"/>
          <w:color w:val="000000"/>
          <w:sz w:val="22"/>
        </w:rPr>
        <w:t>т</w:t>
      </w:r>
      <w:r w:rsidRPr="007E4297">
        <w:rPr>
          <w:rFonts w:eastAsia="Times New Roman" w:cs="Times New Roman"/>
          <w:color w:val="000000"/>
          <w:sz w:val="22"/>
        </w:rPr>
        <w:t xml:space="preserve">вии с учебной задачей;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самостоятельно создавать схемы, таблицы для представления информации. </w:t>
      </w:r>
    </w:p>
    <w:p w:rsidR="001603C4" w:rsidRPr="007E4297" w:rsidRDefault="001603C4" w:rsidP="00C77D14">
      <w:pPr>
        <w:spacing w:line="240" w:lineRule="auto"/>
        <w:ind w:firstLine="0"/>
        <w:rPr>
          <w:rFonts w:eastAsia="Times New Roman" w:cs="Times New Roman"/>
          <w:color w:val="000000"/>
          <w:sz w:val="22"/>
        </w:rPr>
      </w:pPr>
      <w:r w:rsidRPr="007E4297">
        <w:rPr>
          <w:rFonts w:eastAsia="Times New Roman" w:cs="Times New Roman"/>
          <w:color w:val="000000"/>
          <w:sz w:val="22"/>
        </w:rPr>
        <w:t xml:space="preserve">В результате изучения учебного предмета «Государственный (татарский) язык Республики Татарстан» в 1–4 классах обучающийся овладеет универсальными учебными </w:t>
      </w:r>
      <w:r w:rsidRPr="007E4297">
        <w:rPr>
          <w:rFonts w:eastAsia="Times New Roman" w:cs="Times New Roman"/>
          <w:b/>
          <w:color w:val="000000"/>
          <w:sz w:val="22"/>
        </w:rPr>
        <w:t>коммуникативными</w:t>
      </w:r>
      <w:r w:rsidRPr="007E4297">
        <w:rPr>
          <w:rFonts w:eastAsia="Times New Roman" w:cs="Times New Roman"/>
          <w:color w:val="000000"/>
          <w:sz w:val="22"/>
        </w:rPr>
        <w:t xml:space="preserve"> действиями: </w:t>
      </w:r>
    </w:p>
    <w:p w:rsidR="001603C4" w:rsidRPr="007E4297" w:rsidRDefault="001603C4" w:rsidP="00C77D14">
      <w:pPr>
        <w:spacing w:line="240" w:lineRule="auto"/>
        <w:ind w:firstLine="0"/>
        <w:rPr>
          <w:rFonts w:eastAsia="Times New Roman" w:cs="Times New Roman"/>
          <w:color w:val="000000"/>
          <w:sz w:val="22"/>
        </w:rPr>
      </w:pPr>
      <w:r w:rsidRPr="007E4297">
        <w:rPr>
          <w:rFonts w:eastAsia="Times New Roman" w:cs="Times New Roman"/>
          <w:b/>
          <w:i/>
          <w:color w:val="000000"/>
          <w:sz w:val="22"/>
        </w:rPr>
        <w:t xml:space="preserve">общение: </w:t>
      </w:r>
    </w:p>
    <w:p w:rsidR="001603C4" w:rsidRPr="007E4297" w:rsidRDefault="001603C4" w:rsidP="00C77D14">
      <w:pPr>
        <w:tabs>
          <w:tab w:val="center" w:pos="1766"/>
          <w:tab w:val="center" w:pos="4250"/>
          <w:tab w:val="center" w:pos="6287"/>
          <w:tab w:val="center" w:pos="7757"/>
          <w:tab w:val="center" w:pos="9059"/>
          <w:tab w:val="right" w:pos="9927"/>
        </w:tabs>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воспринимать и формулировать </w:t>
      </w:r>
      <w:r w:rsidRPr="007E4297">
        <w:rPr>
          <w:rFonts w:eastAsia="Times New Roman" w:cs="Times New Roman"/>
          <w:color w:val="000000"/>
          <w:sz w:val="22"/>
        </w:rPr>
        <w:tab/>
        <w:t xml:space="preserve">суждения, </w:t>
      </w:r>
      <w:r w:rsidRPr="007E4297">
        <w:rPr>
          <w:rFonts w:eastAsia="Times New Roman" w:cs="Times New Roman"/>
          <w:color w:val="000000"/>
          <w:sz w:val="22"/>
        </w:rPr>
        <w:tab/>
        <w:t xml:space="preserve">выражать </w:t>
      </w:r>
      <w:r w:rsidRPr="007E4297">
        <w:rPr>
          <w:rFonts w:eastAsia="Times New Roman" w:cs="Times New Roman"/>
          <w:color w:val="000000"/>
          <w:sz w:val="22"/>
        </w:rPr>
        <w:tab/>
        <w:t xml:space="preserve">эмоции </w:t>
      </w:r>
      <w:r w:rsidRPr="007E4297">
        <w:rPr>
          <w:rFonts w:eastAsia="Times New Roman" w:cs="Times New Roman"/>
          <w:color w:val="000000"/>
          <w:sz w:val="22"/>
        </w:rPr>
        <w:tab/>
        <w:t xml:space="preserve">в </w:t>
      </w:r>
    </w:p>
    <w:p w:rsidR="001603C4" w:rsidRPr="007E4297" w:rsidRDefault="001603C4" w:rsidP="00C77D14">
      <w:pPr>
        <w:spacing w:line="240" w:lineRule="auto"/>
        <w:ind w:firstLine="0"/>
        <w:rPr>
          <w:rFonts w:eastAsia="Times New Roman" w:cs="Times New Roman"/>
          <w:color w:val="000000"/>
          <w:sz w:val="22"/>
        </w:rPr>
      </w:pPr>
      <w:r w:rsidRPr="007E4297">
        <w:rPr>
          <w:rFonts w:eastAsia="Times New Roman" w:cs="Times New Roman"/>
          <w:color w:val="000000"/>
          <w:sz w:val="22"/>
        </w:rPr>
        <w:t xml:space="preserve">соответствии с целями и условиями общения в знакомой среде;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проявлять уважительное отношение к собеседнику, соблюдать правила ведения диалога и дискуссии;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признавать возможность существования разных точек зрения;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корректно и аргументированно высказывать свое мнение;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строить речевое высказывание в соответствии с поставленной задачей;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создавать устные и письменные тексты (описание, рассуждение, повествование);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готовить небольшие публичные выступления;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подбирать иллюстративный материал (рисунки, фото, плакаты) к тексту выступления; </w:t>
      </w:r>
      <w:r w:rsidRPr="007E4297">
        <w:rPr>
          <w:rFonts w:eastAsia="Times New Roman" w:cs="Times New Roman"/>
          <w:b/>
          <w:i/>
          <w:color w:val="000000"/>
          <w:sz w:val="22"/>
        </w:rPr>
        <w:t>совместная де</w:t>
      </w:r>
      <w:r w:rsidRPr="007E4297">
        <w:rPr>
          <w:rFonts w:eastAsia="Times New Roman" w:cs="Times New Roman"/>
          <w:b/>
          <w:i/>
          <w:color w:val="000000"/>
          <w:sz w:val="22"/>
        </w:rPr>
        <w:t>я</w:t>
      </w:r>
      <w:r w:rsidRPr="007E4297">
        <w:rPr>
          <w:rFonts w:eastAsia="Times New Roman" w:cs="Times New Roman"/>
          <w:b/>
          <w:i/>
          <w:color w:val="000000"/>
          <w:sz w:val="22"/>
        </w:rPr>
        <w:t xml:space="preserve">тельность: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проявлять готовность руководить, выполнять поручения, подчиняться;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ответственно выполнять свою часть работы; </w:t>
      </w:r>
    </w:p>
    <w:p w:rsidR="001603C4" w:rsidRPr="007E4297" w:rsidRDefault="001603C4" w:rsidP="00C77D14">
      <w:pPr>
        <w:spacing w:line="240" w:lineRule="auto"/>
        <w:ind w:firstLine="0"/>
        <w:rPr>
          <w:rFonts w:eastAsia="Times New Roman" w:cs="Times New Roman"/>
          <w:color w:val="000000"/>
          <w:sz w:val="22"/>
        </w:rPr>
      </w:pPr>
      <w:r w:rsidRPr="007E4297">
        <w:rPr>
          <w:rFonts w:eastAsia="Times New Roman" w:cs="Times New Roman"/>
          <w:color w:val="000000"/>
          <w:sz w:val="22"/>
        </w:rPr>
        <w:t xml:space="preserve">оценивать свой вклад в общий результат;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выполнять совместные проектные задания с опорой на предложенные образцы. </w:t>
      </w:r>
    </w:p>
    <w:p w:rsidR="001603C4" w:rsidRPr="007E4297" w:rsidRDefault="001603C4" w:rsidP="00C77D14">
      <w:pPr>
        <w:spacing w:line="240" w:lineRule="auto"/>
        <w:ind w:firstLine="0"/>
        <w:rPr>
          <w:rFonts w:eastAsia="Times New Roman" w:cs="Times New Roman"/>
          <w:color w:val="000000"/>
          <w:sz w:val="22"/>
        </w:rPr>
      </w:pPr>
      <w:r w:rsidRPr="007E4297">
        <w:rPr>
          <w:rFonts w:eastAsia="Times New Roman" w:cs="Times New Roman"/>
          <w:color w:val="000000"/>
          <w:sz w:val="22"/>
        </w:rPr>
        <w:lastRenderedPageBreak/>
        <w:t xml:space="preserve">В результате изучения учебного предмета «Государственный (татарский) язык Республики Татарстан» в 1–4 классах обучающийся овладеет универсальными учебными </w:t>
      </w:r>
      <w:r w:rsidRPr="007E4297">
        <w:rPr>
          <w:rFonts w:eastAsia="Times New Roman" w:cs="Times New Roman"/>
          <w:b/>
          <w:color w:val="000000"/>
          <w:sz w:val="22"/>
        </w:rPr>
        <w:t>регулятивными</w:t>
      </w:r>
      <w:r w:rsidRPr="007E4297">
        <w:rPr>
          <w:rFonts w:eastAsia="Times New Roman" w:cs="Times New Roman"/>
          <w:color w:val="000000"/>
          <w:sz w:val="22"/>
        </w:rPr>
        <w:t xml:space="preserve"> действиями: </w:t>
      </w:r>
    </w:p>
    <w:p w:rsidR="001603C4" w:rsidRPr="007E4297" w:rsidRDefault="001603C4" w:rsidP="00C77D14">
      <w:pPr>
        <w:spacing w:line="240" w:lineRule="auto"/>
        <w:ind w:firstLine="0"/>
        <w:rPr>
          <w:rFonts w:eastAsia="Times New Roman" w:cs="Times New Roman"/>
          <w:color w:val="000000"/>
          <w:sz w:val="22"/>
        </w:rPr>
      </w:pPr>
      <w:r w:rsidRPr="007E4297">
        <w:rPr>
          <w:rFonts w:eastAsia="Times New Roman" w:cs="Times New Roman"/>
          <w:b/>
          <w:i/>
          <w:color w:val="000000"/>
          <w:sz w:val="22"/>
        </w:rPr>
        <w:t xml:space="preserve">самоорганизация: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планировать действия по решению учебной задачи для получения </w:t>
      </w:r>
    </w:p>
    <w:p w:rsidR="001603C4" w:rsidRPr="007E4297" w:rsidRDefault="001603C4" w:rsidP="00C77D14">
      <w:pPr>
        <w:spacing w:line="240" w:lineRule="auto"/>
        <w:ind w:firstLine="0"/>
        <w:rPr>
          <w:rFonts w:eastAsia="Times New Roman" w:cs="Times New Roman"/>
          <w:color w:val="000000"/>
          <w:sz w:val="22"/>
        </w:rPr>
      </w:pPr>
      <w:r w:rsidRPr="007E4297">
        <w:rPr>
          <w:rFonts w:eastAsia="Times New Roman" w:cs="Times New Roman"/>
          <w:color w:val="000000"/>
          <w:sz w:val="22"/>
        </w:rPr>
        <w:t xml:space="preserve">результата;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выстраивать последовательность выбранных действий; </w:t>
      </w:r>
      <w:r w:rsidRPr="007E4297">
        <w:rPr>
          <w:rFonts w:eastAsia="Times New Roman" w:cs="Times New Roman"/>
          <w:b/>
          <w:i/>
          <w:color w:val="000000"/>
          <w:sz w:val="22"/>
        </w:rPr>
        <w:t xml:space="preserve">самоконтроль: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устанавливать причины успеха/неудач учебной деятельности;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корректировать свои учебные действия для преодоления ошибок. </w:t>
      </w:r>
    </w:p>
    <w:p w:rsidR="001603C4" w:rsidRPr="007E4297" w:rsidRDefault="001603C4" w:rsidP="00C77D14">
      <w:pPr>
        <w:spacing w:line="240" w:lineRule="auto"/>
        <w:ind w:firstLine="0"/>
        <w:rPr>
          <w:rFonts w:eastAsia="Times New Roman" w:cs="Times New Roman"/>
          <w:color w:val="000000"/>
          <w:sz w:val="22"/>
        </w:rPr>
      </w:pPr>
      <w:r w:rsidRPr="007E4297">
        <w:rPr>
          <w:rFonts w:eastAsia="Times New Roman" w:cs="Times New Roman"/>
          <w:b/>
          <w:color w:val="000000"/>
          <w:sz w:val="22"/>
        </w:rPr>
        <w:t xml:space="preserve">Предметные результаты </w:t>
      </w:r>
    </w:p>
    <w:p w:rsidR="001603C4" w:rsidRPr="007E4297" w:rsidRDefault="001603C4" w:rsidP="00C77D14">
      <w:pPr>
        <w:spacing w:line="240" w:lineRule="auto"/>
        <w:ind w:firstLine="0"/>
        <w:rPr>
          <w:rFonts w:eastAsia="Times New Roman" w:cs="Times New Roman"/>
          <w:color w:val="000000"/>
          <w:sz w:val="22"/>
        </w:rPr>
      </w:pPr>
      <w:r w:rsidRPr="007E4297">
        <w:rPr>
          <w:rFonts w:eastAsia="Times New Roman" w:cs="Times New Roman"/>
          <w:color w:val="000000"/>
          <w:sz w:val="22"/>
        </w:rPr>
        <w:t>Изучение учебного предмета «Государственный (татарский) язык Республики Татарстан»на уровненачал</w:t>
      </w:r>
      <w:r w:rsidRPr="007E4297">
        <w:rPr>
          <w:rFonts w:eastAsia="Times New Roman" w:cs="Times New Roman"/>
          <w:color w:val="000000"/>
          <w:sz w:val="22"/>
        </w:rPr>
        <w:t>ь</w:t>
      </w:r>
      <w:r w:rsidRPr="007E4297">
        <w:rPr>
          <w:rFonts w:eastAsia="Times New Roman" w:cs="Times New Roman"/>
          <w:color w:val="000000"/>
          <w:sz w:val="22"/>
        </w:rPr>
        <w:t xml:space="preserve">ного общего образования обеспечивает: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понимание статуса и значения государственного (татарского) языка Республики Татарстан, формирование мотивации к изучению государственного (татарского) языка Республики Татарстан: понимать значение г</w:t>
      </w:r>
      <w:r w:rsidRPr="007E4297">
        <w:rPr>
          <w:rFonts w:eastAsia="Times New Roman" w:cs="Times New Roman"/>
          <w:color w:val="000000"/>
          <w:sz w:val="22"/>
        </w:rPr>
        <w:t>о</w:t>
      </w:r>
      <w:r w:rsidRPr="007E4297">
        <w:rPr>
          <w:rFonts w:eastAsia="Times New Roman" w:cs="Times New Roman"/>
          <w:color w:val="000000"/>
          <w:sz w:val="22"/>
        </w:rPr>
        <w:t>сударственного (татарского) языка Республики Татарстан для межнационального общения, освоения кул</w:t>
      </w:r>
      <w:r w:rsidRPr="007E4297">
        <w:rPr>
          <w:rFonts w:eastAsia="Times New Roman" w:cs="Times New Roman"/>
          <w:color w:val="000000"/>
          <w:sz w:val="22"/>
        </w:rPr>
        <w:t>ь</w:t>
      </w:r>
      <w:r w:rsidRPr="007E4297">
        <w:rPr>
          <w:rFonts w:eastAsia="Times New Roman" w:cs="Times New Roman"/>
          <w:color w:val="000000"/>
          <w:sz w:val="22"/>
        </w:rPr>
        <w:t xml:space="preserve">туры и традиций народов Республики Татарстан; понимать необходимость овладения государственным (татарским) языком Республики Татарстан; проявлять интерес и желание к его изучению как к важнейшей духовно-нравственной ценности народа;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сформированность первоначальных знаний о фонетике, лексике, грамматике, орфографии и пунктуации татарского языка, а также умений применять полученные знания в речевой деятельности: различать на слух и произносить звуки и слова татарского языка в соответствии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лексику    татарского языка по тематическому принципу; строить небольшие по объему устные высказывания с использованием усвоенной лексики и языковых знаний; участвовать в речевом о</w:t>
      </w:r>
      <w:r w:rsidRPr="007E4297">
        <w:rPr>
          <w:rFonts w:eastAsia="Times New Roman" w:cs="Times New Roman"/>
          <w:color w:val="000000"/>
          <w:sz w:val="22"/>
        </w:rPr>
        <w:t>б</w:t>
      </w:r>
      <w:r w:rsidRPr="007E4297">
        <w:rPr>
          <w:rFonts w:eastAsia="Times New Roman" w:cs="Times New Roman"/>
          <w:color w:val="000000"/>
          <w:sz w:val="22"/>
        </w:rPr>
        <w:t xml:space="preserve">щении, используя изученные формулы речевого этикета;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сформированность и развитие всех видов речевой деятельности на татарском языке: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аудирование (слушание): понимать на слух речь, звучащую из различных источников (учитель, одн</w:t>
      </w:r>
      <w:r w:rsidRPr="007E4297">
        <w:rPr>
          <w:rFonts w:eastAsia="Times New Roman" w:cs="Times New Roman"/>
          <w:color w:val="000000"/>
          <w:sz w:val="22"/>
        </w:rPr>
        <w:t>о</w:t>
      </w:r>
      <w:r w:rsidRPr="007E4297">
        <w:rPr>
          <w:rFonts w:eastAsia="Times New Roman" w:cs="Times New Roman"/>
          <w:color w:val="000000"/>
          <w:sz w:val="22"/>
        </w:rPr>
        <w:t xml:space="preserve">классники, теле- и радиопередачи);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говорение: воспроизводить речевые образцы, участвовать в диалогах на бытовые, учебные темы, в обс</w:t>
      </w:r>
      <w:r w:rsidRPr="007E4297">
        <w:rPr>
          <w:rFonts w:eastAsia="Times New Roman" w:cs="Times New Roman"/>
          <w:color w:val="000000"/>
          <w:sz w:val="22"/>
        </w:rPr>
        <w:t>у</w:t>
      </w:r>
      <w:r w:rsidRPr="007E4297">
        <w:rPr>
          <w:rFonts w:eastAsia="Times New Roman" w:cs="Times New Roman"/>
          <w:color w:val="000000"/>
          <w:sz w:val="22"/>
        </w:rPr>
        <w:t xml:space="preserve">ждении прослушанных или прочитанных текстов; декламировать стихи;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чтение: читать вслух небольшие тексты, построенные на изученном языковом материале;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письмо: воспроизводить речевые образцы, списывать текст и выписывать из него слова, словосочетания, предложения в соответствии с решаемой учебной задачей; выполнять небольшие письменные работы и </w:t>
      </w:r>
    </w:p>
    <w:p w:rsidR="001603C4" w:rsidRPr="007E4297" w:rsidRDefault="001603C4" w:rsidP="00C77D14">
      <w:pPr>
        <w:spacing w:line="240" w:lineRule="auto"/>
        <w:ind w:firstLine="0"/>
        <w:rPr>
          <w:rFonts w:eastAsia="Times New Roman" w:cs="Times New Roman"/>
          <w:color w:val="000000"/>
          <w:sz w:val="22"/>
        </w:rPr>
      </w:pPr>
      <w:r w:rsidRPr="007E4297">
        <w:rPr>
          <w:rFonts w:eastAsia="Times New Roman" w:cs="Times New Roman"/>
          <w:color w:val="000000"/>
          <w:sz w:val="22"/>
        </w:rPr>
        <w:t xml:space="preserve">творческие задания;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усвоение элементарных сведений о языке как носителе культуры народа: составлять небольшие рассказы по заданной теме на татарском языке;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представлять родной край как часть России на татарском языке в различных ситуациях общения. </w:t>
      </w:r>
    </w:p>
    <w:p w:rsidR="001603C4" w:rsidRPr="007E4297" w:rsidRDefault="001603C4" w:rsidP="00C77D14">
      <w:pPr>
        <w:spacing w:line="240" w:lineRule="auto"/>
        <w:ind w:firstLine="0"/>
        <w:jc w:val="center"/>
        <w:rPr>
          <w:rFonts w:eastAsia="Times New Roman" w:cs="Times New Roman"/>
          <w:color w:val="000000"/>
          <w:sz w:val="22"/>
        </w:rPr>
      </w:pPr>
      <w:r w:rsidRPr="007E4297">
        <w:rPr>
          <w:rFonts w:eastAsia="Times New Roman" w:cs="Times New Roman"/>
          <w:b/>
          <w:color w:val="000000"/>
          <w:sz w:val="22"/>
        </w:rPr>
        <w:t xml:space="preserve">Предметные результаты по классам </w:t>
      </w:r>
    </w:p>
    <w:p w:rsidR="001603C4" w:rsidRPr="007E4297" w:rsidRDefault="001603C4" w:rsidP="00C77D14">
      <w:pPr>
        <w:spacing w:line="240" w:lineRule="auto"/>
        <w:ind w:firstLine="0"/>
        <w:rPr>
          <w:rFonts w:eastAsia="Times New Roman" w:cs="Times New Roman"/>
          <w:color w:val="000000"/>
          <w:sz w:val="22"/>
        </w:rPr>
      </w:pPr>
      <w:r w:rsidRPr="007E4297">
        <w:rPr>
          <w:rFonts w:eastAsia="Times New Roman" w:cs="Times New Roman"/>
          <w:color w:val="000000"/>
          <w:sz w:val="22"/>
        </w:rPr>
        <w:t>Предметные результаты по учебному предмету «Государственный (татарский) язык Республики Татарстан» ориентированы на применение знаний, умений и навыков в типичных учебных ситуациях и реальных жи</w:t>
      </w:r>
      <w:r w:rsidRPr="007E4297">
        <w:rPr>
          <w:rFonts w:eastAsia="Times New Roman" w:cs="Times New Roman"/>
          <w:color w:val="000000"/>
          <w:sz w:val="22"/>
        </w:rPr>
        <w:t>з</w:t>
      </w:r>
      <w:r w:rsidRPr="007E4297">
        <w:rPr>
          <w:rFonts w:eastAsia="Times New Roman" w:cs="Times New Roman"/>
          <w:color w:val="000000"/>
          <w:sz w:val="22"/>
        </w:rPr>
        <w:t xml:space="preserve">ненных условиях, отражают сформированность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 (речевые умения по изучаемым темам в каждом классе приводятся в тематическом планировании). </w:t>
      </w:r>
    </w:p>
    <w:p w:rsidR="001603C4" w:rsidRPr="007E4297" w:rsidRDefault="001603C4" w:rsidP="00C77D14">
      <w:pPr>
        <w:spacing w:line="240" w:lineRule="auto"/>
        <w:ind w:firstLine="0"/>
        <w:jc w:val="center"/>
        <w:rPr>
          <w:rFonts w:eastAsia="Times New Roman" w:cs="Times New Roman"/>
          <w:color w:val="000000"/>
          <w:sz w:val="22"/>
        </w:rPr>
      </w:pPr>
      <w:r w:rsidRPr="007E4297">
        <w:rPr>
          <w:rFonts w:eastAsia="Times New Roman" w:cs="Times New Roman"/>
          <w:b/>
          <w:color w:val="000000"/>
          <w:sz w:val="22"/>
        </w:rPr>
        <w:t xml:space="preserve">2 класс </w:t>
      </w:r>
    </w:p>
    <w:p w:rsidR="001603C4" w:rsidRPr="007E4297" w:rsidRDefault="001603C4" w:rsidP="00C77D14">
      <w:pPr>
        <w:spacing w:line="240" w:lineRule="auto"/>
        <w:ind w:firstLine="0"/>
        <w:rPr>
          <w:rFonts w:eastAsia="Times New Roman" w:cs="Times New Roman"/>
          <w:color w:val="000000"/>
          <w:sz w:val="22"/>
        </w:rPr>
      </w:pPr>
      <w:r w:rsidRPr="007E4297">
        <w:rPr>
          <w:rFonts w:eastAsia="Times New Roman" w:cs="Times New Roman"/>
          <w:color w:val="000000"/>
          <w:sz w:val="22"/>
        </w:rPr>
        <w:t xml:space="preserve">Обучающийся научится: </w:t>
      </w:r>
    </w:p>
    <w:p w:rsidR="001603C4" w:rsidRPr="007E4297" w:rsidRDefault="001603C4" w:rsidP="00C77D14">
      <w:pPr>
        <w:keepNext/>
        <w:keepLines/>
        <w:spacing w:line="240" w:lineRule="auto"/>
        <w:ind w:firstLine="0"/>
        <w:outlineLvl w:val="0"/>
        <w:rPr>
          <w:rFonts w:eastAsia="Times New Roman" w:cs="Times New Roman"/>
          <w:b/>
          <w:color w:val="000000"/>
          <w:sz w:val="22"/>
        </w:rPr>
      </w:pPr>
      <w:r w:rsidRPr="007E4297">
        <w:rPr>
          <w:rFonts w:eastAsia="Times New Roman" w:cs="Times New Roman"/>
          <w:b/>
          <w:color w:val="000000"/>
          <w:sz w:val="22"/>
        </w:rPr>
        <w:t>Аудирование</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понимать на слух татарскую речь, звучащую из различных источников (учитель, одноклассники, ауди</w:t>
      </w:r>
      <w:r w:rsidRPr="007E4297">
        <w:rPr>
          <w:rFonts w:eastAsia="Times New Roman" w:cs="Times New Roman"/>
          <w:color w:val="000000"/>
          <w:sz w:val="22"/>
        </w:rPr>
        <w:t>о</w:t>
      </w:r>
      <w:r w:rsidRPr="007E4297">
        <w:rPr>
          <w:rFonts w:eastAsia="Times New Roman" w:cs="Times New Roman"/>
          <w:color w:val="000000"/>
          <w:sz w:val="22"/>
        </w:rPr>
        <w:t xml:space="preserve">записи) и вербально/невербально реагировать на услышанное;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w:t>
      </w:r>
      <w:r w:rsidRPr="007E4297">
        <w:rPr>
          <w:rFonts w:eastAsia="Times New Roman" w:cs="Times New Roman"/>
          <w:color w:val="000000"/>
          <w:sz w:val="22"/>
        </w:rPr>
        <w:t>р</w:t>
      </w:r>
      <w:r w:rsidRPr="007E4297">
        <w:rPr>
          <w:rFonts w:eastAsia="Times New Roman" w:cs="Times New Roman"/>
          <w:color w:val="000000"/>
          <w:sz w:val="22"/>
        </w:rPr>
        <w:t xml:space="preserve">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для аудирования – до 0,5 минуты);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понимать на слух несложные диалогические тексты по изученным темам. </w:t>
      </w:r>
    </w:p>
    <w:p w:rsidR="001603C4" w:rsidRPr="007E4297" w:rsidRDefault="001603C4" w:rsidP="00C77D14">
      <w:pPr>
        <w:keepNext/>
        <w:keepLines/>
        <w:spacing w:line="240" w:lineRule="auto"/>
        <w:ind w:firstLine="0"/>
        <w:outlineLvl w:val="0"/>
        <w:rPr>
          <w:rFonts w:eastAsia="Times New Roman" w:cs="Times New Roman"/>
          <w:b/>
          <w:color w:val="000000"/>
          <w:sz w:val="22"/>
        </w:rPr>
      </w:pPr>
      <w:r w:rsidRPr="007E4297">
        <w:rPr>
          <w:rFonts w:eastAsia="Times New Roman" w:cs="Times New Roman"/>
          <w:b/>
          <w:color w:val="000000"/>
          <w:sz w:val="22"/>
        </w:rPr>
        <w:t xml:space="preserve">Говорение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вести разные виды диалога (диалог этикетного характера, диалогпобуждение к действию, диалог-расспрос) в рамках тематического содержания речи в стандартных ситуациях общения с вербальными и/или зр</w:t>
      </w:r>
      <w:r w:rsidRPr="007E4297">
        <w:rPr>
          <w:rFonts w:eastAsia="Times New Roman" w:cs="Times New Roman"/>
          <w:color w:val="000000"/>
          <w:sz w:val="22"/>
        </w:rPr>
        <w:t>и</w:t>
      </w:r>
      <w:r w:rsidRPr="007E4297">
        <w:rPr>
          <w:rFonts w:eastAsia="Times New Roman" w:cs="Times New Roman"/>
          <w:color w:val="000000"/>
          <w:sz w:val="22"/>
        </w:rPr>
        <w:t>тельными опорами, с соблюдением норм татарского речевого этикета (не менее 3–4 реплик со стороны к</w:t>
      </w:r>
      <w:r w:rsidRPr="007E4297">
        <w:rPr>
          <w:rFonts w:eastAsia="Times New Roman" w:cs="Times New Roman"/>
          <w:color w:val="000000"/>
          <w:sz w:val="22"/>
        </w:rPr>
        <w:t>а</w:t>
      </w:r>
      <w:r w:rsidRPr="007E4297">
        <w:rPr>
          <w:rFonts w:eastAsia="Times New Roman" w:cs="Times New Roman"/>
          <w:color w:val="000000"/>
          <w:sz w:val="22"/>
        </w:rPr>
        <w:t xml:space="preserve">ждого собеседника);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lastRenderedPageBreak/>
        <w:t>−</w:t>
      </w:r>
      <w:r w:rsidRPr="007E4297">
        <w:rPr>
          <w:rFonts w:eastAsia="Times New Roman" w:cs="Times New Roman"/>
          <w:color w:val="000000"/>
          <w:sz w:val="22"/>
        </w:rPr>
        <w:t>создавать разные виды монологических высказываний с вербальными и/или зрительными опорами в ра</w:t>
      </w:r>
      <w:r w:rsidRPr="007E4297">
        <w:rPr>
          <w:rFonts w:eastAsia="Times New Roman" w:cs="Times New Roman"/>
          <w:color w:val="000000"/>
          <w:sz w:val="22"/>
        </w:rPr>
        <w:t>м</w:t>
      </w:r>
      <w:r w:rsidRPr="007E4297">
        <w:rPr>
          <w:rFonts w:eastAsia="Times New Roman" w:cs="Times New Roman"/>
          <w:color w:val="000000"/>
          <w:sz w:val="22"/>
        </w:rPr>
        <w:t xml:space="preserve">ках тематического содержания речи (объем монологического высказывания – не менее 3–4 фраз);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излагать основное содержание прослушанного или прочитанного текста с вербальными и/или зрительными опорами (объем – не менее 3–4 фраз); </w:t>
      </w:r>
      <w:r w:rsidRPr="007E4297">
        <w:rPr>
          <w:rFonts w:eastAsia="Segoe UI Symbol" w:cs="Times New Roman"/>
          <w:color w:val="000000"/>
          <w:sz w:val="22"/>
        </w:rPr>
        <w:t>−</w:t>
      </w:r>
      <w:r w:rsidRPr="007E4297">
        <w:rPr>
          <w:rFonts w:eastAsia="Times New Roman" w:cs="Times New Roman"/>
          <w:color w:val="000000"/>
          <w:sz w:val="22"/>
        </w:rPr>
        <w:t xml:space="preserve">декламировать стихи. </w:t>
      </w:r>
    </w:p>
    <w:p w:rsidR="001603C4" w:rsidRPr="007E4297" w:rsidRDefault="001603C4" w:rsidP="00C77D14">
      <w:pPr>
        <w:keepNext/>
        <w:keepLines/>
        <w:spacing w:line="240" w:lineRule="auto"/>
        <w:ind w:firstLine="0"/>
        <w:outlineLvl w:val="0"/>
        <w:rPr>
          <w:rFonts w:eastAsia="Times New Roman" w:cs="Times New Roman"/>
          <w:b/>
          <w:color w:val="000000"/>
          <w:sz w:val="22"/>
        </w:rPr>
      </w:pPr>
      <w:r w:rsidRPr="007E4297">
        <w:rPr>
          <w:rFonts w:eastAsia="Times New Roman" w:cs="Times New Roman"/>
          <w:b/>
          <w:color w:val="000000"/>
          <w:sz w:val="22"/>
        </w:rPr>
        <w:t xml:space="preserve">Смысловое чтение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читать вслух тексты объемом до 40 слов, построенные на изученном языковом материале, соблюдая пр</w:t>
      </w:r>
      <w:r w:rsidRPr="007E4297">
        <w:rPr>
          <w:rFonts w:eastAsia="Times New Roman" w:cs="Times New Roman"/>
          <w:color w:val="000000"/>
          <w:sz w:val="22"/>
        </w:rPr>
        <w:t>а</w:t>
      </w:r>
      <w:r w:rsidRPr="007E4297">
        <w:rPr>
          <w:rFonts w:eastAsia="Times New Roman" w:cs="Times New Roman"/>
          <w:color w:val="000000"/>
          <w:sz w:val="22"/>
        </w:rPr>
        <w:t xml:space="preserve">вила чтения и правильную интонацию;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читать про себя и понимать несложные адаптированные аутентичные тексты, содержащие отдельные н</w:t>
      </w:r>
      <w:r w:rsidRPr="007E4297">
        <w:rPr>
          <w:rFonts w:eastAsia="Times New Roman" w:cs="Times New Roman"/>
          <w:color w:val="000000"/>
          <w:sz w:val="22"/>
        </w:rPr>
        <w:t>е</w:t>
      </w:r>
      <w:r w:rsidRPr="007E4297">
        <w:rPr>
          <w:rFonts w:eastAsia="Times New Roman" w:cs="Times New Roman"/>
          <w:color w:val="000000"/>
          <w:sz w:val="22"/>
        </w:rPr>
        <w:t xml:space="preserve">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(объем текста для чтения до 80 слов). </w:t>
      </w:r>
    </w:p>
    <w:p w:rsidR="001603C4" w:rsidRPr="007E4297" w:rsidRDefault="001603C4" w:rsidP="00C77D14">
      <w:pPr>
        <w:keepNext/>
        <w:keepLines/>
        <w:spacing w:line="240" w:lineRule="auto"/>
        <w:ind w:firstLine="0"/>
        <w:outlineLvl w:val="0"/>
        <w:rPr>
          <w:rFonts w:eastAsia="Times New Roman" w:cs="Times New Roman"/>
          <w:b/>
          <w:color w:val="000000"/>
          <w:sz w:val="22"/>
        </w:rPr>
      </w:pPr>
      <w:r w:rsidRPr="007E4297">
        <w:rPr>
          <w:rFonts w:eastAsia="Times New Roman" w:cs="Times New Roman"/>
          <w:b/>
          <w:color w:val="000000"/>
          <w:sz w:val="22"/>
        </w:rPr>
        <w:t xml:space="preserve">Письмо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списывать текст и выписывать из него слова, словосочетания, предложения в соответствии с решаемой учебной задачей;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вставлять пропущенные буквы в слово или слова в предложение;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писать поздравление (с днем рождения, с праздником) с опорой на образец;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составлять подписи к картинкам или их описывать по данному образцу. </w:t>
      </w:r>
    </w:p>
    <w:p w:rsidR="001603C4" w:rsidRPr="007E4297" w:rsidRDefault="001603C4" w:rsidP="00C77D14">
      <w:pPr>
        <w:spacing w:line="240" w:lineRule="auto"/>
        <w:ind w:firstLine="0"/>
        <w:jc w:val="center"/>
        <w:rPr>
          <w:rFonts w:eastAsia="Times New Roman" w:cs="Times New Roman"/>
          <w:color w:val="000000"/>
          <w:sz w:val="22"/>
        </w:rPr>
      </w:pPr>
      <w:r w:rsidRPr="007E4297">
        <w:rPr>
          <w:rFonts w:eastAsia="Times New Roman" w:cs="Times New Roman"/>
          <w:b/>
          <w:color w:val="000000"/>
          <w:sz w:val="22"/>
        </w:rPr>
        <w:t xml:space="preserve">Языковые знания и навыки </w:t>
      </w:r>
    </w:p>
    <w:p w:rsidR="001603C4" w:rsidRPr="007E4297" w:rsidRDefault="001603C4" w:rsidP="00C77D14">
      <w:pPr>
        <w:keepNext/>
        <w:keepLines/>
        <w:spacing w:line="240" w:lineRule="auto"/>
        <w:ind w:firstLine="0"/>
        <w:outlineLvl w:val="0"/>
        <w:rPr>
          <w:rFonts w:eastAsia="Times New Roman" w:cs="Times New Roman"/>
          <w:b/>
          <w:color w:val="000000"/>
          <w:sz w:val="22"/>
        </w:rPr>
      </w:pPr>
      <w:r w:rsidRPr="007E4297">
        <w:rPr>
          <w:rFonts w:eastAsia="Times New Roman" w:cs="Times New Roman"/>
          <w:b/>
          <w:color w:val="000000"/>
          <w:sz w:val="22"/>
        </w:rPr>
        <w:t xml:space="preserve">Фонетическая сторона речи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правильно произносить слова со специфичными согласными звуками </w:t>
      </w:r>
    </w:p>
    <w:p w:rsidR="001603C4" w:rsidRPr="007E4297" w:rsidRDefault="001603C4" w:rsidP="00C77D14">
      <w:pPr>
        <w:spacing w:line="240" w:lineRule="auto"/>
        <w:ind w:firstLine="0"/>
        <w:rPr>
          <w:rFonts w:eastAsia="Times New Roman" w:cs="Times New Roman"/>
          <w:color w:val="000000"/>
          <w:sz w:val="22"/>
        </w:rPr>
      </w:pPr>
      <w:r w:rsidRPr="007E4297">
        <w:rPr>
          <w:rFonts w:eastAsia="Times New Roman" w:cs="Times New Roman"/>
          <w:color w:val="000000"/>
          <w:sz w:val="22"/>
        </w:rPr>
        <w:t xml:space="preserve">[къ], [гъ], [w], [җ], [ң], [һ], [ч];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произносить слова с правильным ударением и фразы с соблюдением их ритмико-интонационных особе</w:t>
      </w:r>
      <w:r w:rsidRPr="007E4297">
        <w:rPr>
          <w:rFonts w:eastAsia="Times New Roman" w:cs="Times New Roman"/>
          <w:color w:val="000000"/>
          <w:sz w:val="22"/>
        </w:rPr>
        <w:t>н</w:t>
      </w:r>
      <w:r w:rsidRPr="007E4297">
        <w:rPr>
          <w:rFonts w:eastAsia="Times New Roman" w:cs="Times New Roman"/>
          <w:color w:val="000000"/>
          <w:sz w:val="22"/>
        </w:rPr>
        <w:t xml:space="preserve">ностей. </w:t>
      </w:r>
    </w:p>
    <w:p w:rsidR="001603C4" w:rsidRPr="007E4297" w:rsidRDefault="001603C4" w:rsidP="00C77D14">
      <w:pPr>
        <w:keepNext/>
        <w:keepLines/>
        <w:spacing w:line="240" w:lineRule="auto"/>
        <w:ind w:firstLine="0"/>
        <w:outlineLvl w:val="0"/>
        <w:rPr>
          <w:rFonts w:eastAsia="Times New Roman" w:cs="Times New Roman"/>
          <w:b/>
          <w:color w:val="000000"/>
          <w:sz w:val="22"/>
        </w:rPr>
      </w:pPr>
      <w:r w:rsidRPr="007E4297">
        <w:rPr>
          <w:rFonts w:eastAsia="Times New Roman" w:cs="Times New Roman"/>
          <w:b/>
          <w:color w:val="000000"/>
          <w:sz w:val="22"/>
        </w:rPr>
        <w:t xml:space="preserve">Графика, орфография и пунктуация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правильно писать изученные слова;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использовать точку, вопросительный и восклицательный знаки в конце предложения, запятую при пер</w:t>
      </w:r>
      <w:r w:rsidRPr="007E4297">
        <w:rPr>
          <w:rFonts w:eastAsia="Times New Roman" w:cs="Times New Roman"/>
          <w:color w:val="000000"/>
          <w:sz w:val="22"/>
        </w:rPr>
        <w:t>е</w:t>
      </w:r>
      <w:r w:rsidRPr="007E4297">
        <w:rPr>
          <w:rFonts w:eastAsia="Times New Roman" w:cs="Times New Roman"/>
          <w:color w:val="000000"/>
          <w:sz w:val="22"/>
        </w:rPr>
        <w:t xml:space="preserve">числении и обращении. </w:t>
      </w:r>
    </w:p>
    <w:p w:rsidR="001603C4" w:rsidRPr="007E4297" w:rsidRDefault="001603C4" w:rsidP="00C77D14">
      <w:pPr>
        <w:keepNext/>
        <w:keepLines/>
        <w:spacing w:line="240" w:lineRule="auto"/>
        <w:ind w:firstLine="0"/>
        <w:outlineLvl w:val="0"/>
        <w:rPr>
          <w:rFonts w:eastAsia="Times New Roman" w:cs="Times New Roman"/>
          <w:b/>
          <w:color w:val="000000"/>
          <w:sz w:val="22"/>
        </w:rPr>
      </w:pPr>
      <w:r w:rsidRPr="007E4297">
        <w:rPr>
          <w:rFonts w:eastAsia="Times New Roman" w:cs="Times New Roman"/>
          <w:b/>
          <w:color w:val="000000"/>
          <w:sz w:val="22"/>
        </w:rPr>
        <w:t xml:space="preserve">Лексическая сторона речи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употреблять в устной и письменной речи не менее 200изученных лексических единиц (слов, словосоч</w:t>
      </w:r>
      <w:r w:rsidRPr="007E4297">
        <w:rPr>
          <w:rFonts w:eastAsia="Times New Roman" w:cs="Times New Roman"/>
          <w:color w:val="000000"/>
          <w:sz w:val="22"/>
        </w:rPr>
        <w:t>е</w:t>
      </w:r>
      <w:r w:rsidRPr="007E4297">
        <w:rPr>
          <w:rFonts w:eastAsia="Times New Roman" w:cs="Times New Roman"/>
          <w:color w:val="000000"/>
          <w:sz w:val="22"/>
        </w:rPr>
        <w:t xml:space="preserve">таний, речевых клише) в их основных значениях;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употреблять в устной и письменной речи изученные синонимы и антонимы, заимствованные слова. </w:t>
      </w:r>
    </w:p>
    <w:p w:rsidR="001603C4" w:rsidRPr="007E4297" w:rsidRDefault="001603C4" w:rsidP="00C77D14">
      <w:pPr>
        <w:keepNext/>
        <w:keepLines/>
        <w:spacing w:line="240" w:lineRule="auto"/>
        <w:ind w:firstLine="0"/>
        <w:outlineLvl w:val="0"/>
        <w:rPr>
          <w:rFonts w:eastAsia="Times New Roman" w:cs="Times New Roman"/>
          <w:b/>
          <w:color w:val="000000"/>
          <w:sz w:val="22"/>
        </w:rPr>
      </w:pPr>
      <w:r w:rsidRPr="007E4297">
        <w:rPr>
          <w:rFonts w:eastAsia="Times New Roman" w:cs="Times New Roman"/>
          <w:b/>
          <w:color w:val="000000"/>
          <w:sz w:val="22"/>
        </w:rPr>
        <w:t xml:space="preserve">Грамматическая сторона речи </w:t>
      </w:r>
    </w:p>
    <w:p w:rsidR="001603C4" w:rsidRPr="007E4297" w:rsidRDefault="001603C4" w:rsidP="00C77D14">
      <w:pPr>
        <w:spacing w:line="240" w:lineRule="auto"/>
        <w:ind w:firstLine="0"/>
        <w:rPr>
          <w:rFonts w:eastAsia="Times New Roman" w:cs="Times New Roman"/>
          <w:color w:val="000000"/>
          <w:sz w:val="22"/>
        </w:rPr>
      </w:pPr>
      <w:r w:rsidRPr="007E4297">
        <w:rPr>
          <w:rFonts w:eastAsia="Times New Roman" w:cs="Times New Roman"/>
          <w:color w:val="000000"/>
          <w:sz w:val="22"/>
        </w:rPr>
        <w:t>Употреблять в устной и письменной речи изученные морфологические формы и синтаксические констру</w:t>
      </w:r>
      <w:r w:rsidRPr="007E4297">
        <w:rPr>
          <w:rFonts w:eastAsia="Times New Roman" w:cs="Times New Roman"/>
          <w:color w:val="000000"/>
          <w:sz w:val="22"/>
        </w:rPr>
        <w:t>к</w:t>
      </w:r>
      <w:r w:rsidRPr="007E4297">
        <w:rPr>
          <w:rFonts w:eastAsia="Times New Roman" w:cs="Times New Roman"/>
          <w:color w:val="000000"/>
          <w:sz w:val="22"/>
        </w:rPr>
        <w:t xml:space="preserve">ции в рамках тематического содержания речи: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имена существительные в притяжательном, винительном, исходном падежах;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конструкция «имя сущ. в притяжательном падеже + имя существительное с аффиксом принадлежности 3 лица»:Алсуныңкитабы, Гүзәлнеңдәфтәре;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количественные и порядковые числительные (11–100); </w:t>
      </w:r>
    </w:p>
    <w:p w:rsidR="001603C4" w:rsidRPr="007E4297" w:rsidRDefault="001603C4" w:rsidP="00C77D14">
      <w:pPr>
        <w:tabs>
          <w:tab w:val="center" w:pos="1368"/>
          <w:tab w:val="center" w:pos="3146"/>
          <w:tab w:val="center" w:pos="4330"/>
          <w:tab w:val="center" w:pos="5596"/>
          <w:tab w:val="center" w:pos="7269"/>
          <w:tab w:val="center" w:pos="8347"/>
          <w:tab w:val="center" w:pos="9204"/>
          <w:tab w:val="right" w:pos="9928"/>
        </w:tabs>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личные </w:t>
      </w:r>
      <w:r w:rsidRPr="007E4297">
        <w:rPr>
          <w:rFonts w:eastAsia="Times New Roman" w:cs="Times New Roman"/>
          <w:color w:val="000000"/>
          <w:sz w:val="22"/>
        </w:rPr>
        <w:tab/>
        <w:t xml:space="preserve">местоимения </w:t>
      </w:r>
      <w:r w:rsidRPr="007E4297">
        <w:rPr>
          <w:rFonts w:eastAsia="Times New Roman" w:cs="Times New Roman"/>
          <w:color w:val="000000"/>
          <w:sz w:val="22"/>
        </w:rPr>
        <w:tab/>
        <w:t xml:space="preserve">в </w:t>
      </w:r>
      <w:r w:rsidRPr="007E4297">
        <w:rPr>
          <w:rFonts w:eastAsia="Times New Roman" w:cs="Times New Roman"/>
          <w:color w:val="000000"/>
          <w:sz w:val="22"/>
        </w:rPr>
        <w:tab/>
        <w:t xml:space="preserve">именительном </w:t>
      </w:r>
      <w:r w:rsidRPr="007E4297">
        <w:rPr>
          <w:rFonts w:eastAsia="Times New Roman" w:cs="Times New Roman"/>
          <w:color w:val="000000"/>
          <w:sz w:val="22"/>
        </w:rPr>
        <w:tab/>
        <w:t xml:space="preserve">падеже: </w:t>
      </w:r>
      <w:r w:rsidRPr="007E4297">
        <w:rPr>
          <w:rFonts w:eastAsia="Times New Roman" w:cs="Times New Roman"/>
          <w:color w:val="000000"/>
          <w:sz w:val="22"/>
        </w:rPr>
        <w:tab/>
        <w:t xml:space="preserve">мин, </w:t>
      </w:r>
      <w:r w:rsidRPr="007E4297">
        <w:rPr>
          <w:rFonts w:eastAsia="Times New Roman" w:cs="Times New Roman"/>
          <w:color w:val="000000"/>
          <w:sz w:val="22"/>
        </w:rPr>
        <w:tab/>
        <w:t xml:space="preserve">син; </w:t>
      </w:r>
      <w:r w:rsidRPr="007E4297">
        <w:rPr>
          <w:rFonts w:eastAsia="Times New Roman" w:cs="Times New Roman"/>
          <w:color w:val="000000"/>
          <w:sz w:val="22"/>
        </w:rPr>
        <w:tab/>
        <w:t xml:space="preserve">в </w:t>
      </w:r>
    </w:p>
    <w:p w:rsidR="001603C4" w:rsidRPr="007E4297" w:rsidRDefault="001603C4" w:rsidP="00C77D14">
      <w:pPr>
        <w:spacing w:line="240" w:lineRule="auto"/>
        <w:ind w:firstLine="0"/>
        <w:rPr>
          <w:rFonts w:eastAsia="Times New Roman" w:cs="Times New Roman"/>
          <w:color w:val="000000"/>
          <w:sz w:val="22"/>
        </w:rPr>
      </w:pPr>
      <w:r w:rsidRPr="007E4297">
        <w:rPr>
          <w:rFonts w:eastAsia="Times New Roman" w:cs="Times New Roman"/>
          <w:color w:val="000000"/>
          <w:sz w:val="22"/>
        </w:rPr>
        <w:t xml:space="preserve">притяжательном падеже: минем, синең;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личные </w:t>
      </w:r>
      <w:r w:rsidRPr="007E4297">
        <w:rPr>
          <w:rFonts w:eastAsia="Times New Roman" w:cs="Times New Roman"/>
          <w:color w:val="231F20"/>
          <w:sz w:val="22"/>
        </w:rPr>
        <w:t xml:space="preserve">местоимения «без», «сез», «алар»;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вопросительное </w:t>
      </w:r>
      <w:r w:rsidRPr="007E4297">
        <w:rPr>
          <w:rFonts w:eastAsia="Times New Roman" w:cs="Times New Roman"/>
          <w:color w:val="231F20"/>
          <w:sz w:val="22"/>
        </w:rPr>
        <w:t xml:space="preserve">местоимение «кайчан?»;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глаголы настоящего времени I, II, III лица единственного числа в утвердительной и отрицательной формах;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модальные </w:t>
      </w:r>
      <w:r w:rsidRPr="007E4297">
        <w:rPr>
          <w:rFonts w:eastAsia="Times New Roman" w:cs="Times New Roman"/>
          <w:color w:val="231F20"/>
          <w:sz w:val="22"/>
        </w:rPr>
        <w:t xml:space="preserve">слова «кирәк» / «кирәкми»;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231F20"/>
          <w:sz w:val="22"/>
        </w:rPr>
        <w:t xml:space="preserve">союзы «ә», «һәм», «ләкин»;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основные коммуникативные типы предложений: повествовательное, вопросительное (с вопросительными местоимениями или вопросительными частицами -мы / -ме), побудительное. </w:t>
      </w:r>
    </w:p>
    <w:p w:rsidR="001603C4" w:rsidRPr="007E4297" w:rsidRDefault="001603C4" w:rsidP="00C77D14">
      <w:pPr>
        <w:spacing w:line="240" w:lineRule="auto"/>
        <w:ind w:firstLine="0"/>
        <w:jc w:val="center"/>
        <w:rPr>
          <w:rFonts w:eastAsia="Times New Roman" w:cs="Times New Roman"/>
          <w:color w:val="000000"/>
          <w:sz w:val="22"/>
        </w:rPr>
      </w:pPr>
      <w:r w:rsidRPr="007E4297">
        <w:rPr>
          <w:rFonts w:eastAsia="Times New Roman" w:cs="Times New Roman"/>
          <w:b/>
          <w:color w:val="000000"/>
          <w:sz w:val="22"/>
        </w:rPr>
        <w:t xml:space="preserve">Социокультурные знания и умения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использовать отдельные социокультурные элементы речевого поведенческого этикета татарского языка в некоторых ситуациях общения (выражение просьбы, выражение благодарности, извинение);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знать названия городов Республики Татарстан на татарском языке;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знать небольшие произведения татарского детского фольклора (рифмовки, стихи, песенки), персонажей детских книг;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уметь кратко представлять свой родной край на татарском языке в рамках изучаемой тематики. </w:t>
      </w:r>
    </w:p>
    <w:p w:rsidR="001603C4" w:rsidRPr="007E4297" w:rsidRDefault="001603C4" w:rsidP="00C77D14">
      <w:pPr>
        <w:spacing w:line="240" w:lineRule="auto"/>
        <w:ind w:firstLine="0"/>
        <w:rPr>
          <w:rFonts w:eastAsia="Times New Roman" w:cs="Times New Roman"/>
          <w:color w:val="000000"/>
          <w:sz w:val="22"/>
        </w:rPr>
      </w:pPr>
      <w:r w:rsidRPr="007E4297">
        <w:rPr>
          <w:rFonts w:eastAsia="Times New Roman" w:cs="Times New Roman"/>
          <w:b/>
          <w:color w:val="000000"/>
          <w:sz w:val="22"/>
        </w:rPr>
        <w:t xml:space="preserve">3 класс </w:t>
      </w:r>
    </w:p>
    <w:p w:rsidR="001603C4" w:rsidRPr="007E4297" w:rsidRDefault="001603C4" w:rsidP="00C77D14">
      <w:pPr>
        <w:spacing w:line="240" w:lineRule="auto"/>
        <w:ind w:firstLine="0"/>
        <w:rPr>
          <w:rFonts w:eastAsia="Times New Roman" w:cs="Times New Roman"/>
          <w:color w:val="000000"/>
          <w:sz w:val="22"/>
        </w:rPr>
      </w:pPr>
      <w:r w:rsidRPr="007E4297">
        <w:rPr>
          <w:rFonts w:eastAsia="Times New Roman" w:cs="Times New Roman"/>
          <w:color w:val="000000"/>
          <w:sz w:val="22"/>
        </w:rPr>
        <w:t xml:space="preserve">Обучающийся научится: </w:t>
      </w:r>
    </w:p>
    <w:p w:rsidR="001603C4" w:rsidRPr="007E4297" w:rsidRDefault="001603C4" w:rsidP="00C77D14">
      <w:pPr>
        <w:keepNext/>
        <w:keepLines/>
        <w:spacing w:line="240" w:lineRule="auto"/>
        <w:ind w:firstLine="0"/>
        <w:outlineLvl w:val="0"/>
        <w:rPr>
          <w:rFonts w:eastAsia="Times New Roman" w:cs="Times New Roman"/>
          <w:b/>
          <w:color w:val="000000"/>
          <w:sz w:val="22"/>
        </w:rPr>
      </w:pPr>
      <w:r w:rsidRPr="007E4297">
        <w:rPr>
          <w:rFonts w:eastAsia="Times New Roman" w:cs="Times New Roman"/>
          <w:b/>
          <w:color w:val="000000"/>
          <w:sz w:val="22"/>
        </w:rPr>
        <w:t>Аудирование</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понимать на слух татарскую речь, звучащую из различных источников (учитель, одноклассники, ауди</w:t>
      </w:r>
      <w:r w:rsidRPr="007E4297">
        <w:rPr>
          <w:rFonts w:eastAsia="Times New Roman" w:cs="Times New Roman"/>
          <w:color w:val="000000"/>
          <w:sz w:val="22"/>
        </w:rPr>
        <w:t>о</w:t>
      </w:r>
      <w:r w:rsidRPr="007E4297">
        <w:rPr>
          <w:rFonts w:eastAsia="Times New Roman" w:cs="Times New Roman"/>
          <w:color w:val="000000"/>
          <w:sz w:val="22"/>
        </w:rPr>
        <w:t xml:space="preserve">записи) и вербально / невербально реагировать на услышанное;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lastRenderedPageBreak/>
        <w:t>−</w:t>
      </w:r>
      <w:r w:rsidRPr="007E4297">
        <w:rPr>
          <w:rFonts w:eastAsia="Times New Roman" w:cs="Times New Roman"/>
          <w:color w:val="000000"/>
          <w:sz w:val="22"/>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w:t>
      </w:r>
      <w:r w:rsidRPr="007E4297">
        <w:rPr>
          <w:rFonts w:eastAsia="Times New Roman" w:cs="Times New Roman"/>
          <w:color w:val="000000"/>
          <w:sz w:val="22"/>
        </w:rPr>
        <w:t>р</w:t>
      </w:r>
      <w:r w:rsidRPr="007E4297">
        <w:rPr>
          <w:rFonts w:eastAsia="Times New Roman" w:cs="Times New Roman"/>
          <w:color w:val="000000"/>
          <w:sz w:val="22"/>
        </w:rPr>
        <w:t xml:space="preserve">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для аудирования – до 0,5 минуты). </w:t>
      </w:r>
    </w:p>
    <w:p w:rsidR="001603C4" w:rsidRPr="007E4297" w:rsidRDefault="001603C4" w:rsidP="00C77D14">
      <w:pPr>
        <w:keepNext/>
        <w:keepLines/>
        <w:spacing w:line="240" w:lineRule="auto"/>
        <w:ind w:firstLine="0"/>
        <w:outlineLvl w:val="0"/>
        <w:rPr>
          <w:rFonts w:eastAsia="Times New Roman" w:cs="Times New Roman"/>
          <w:b/>
          <w:color w:val="000000"/>
          <w:sz w:val="22"/>
        </w:rPr>
      </w:pPr>
      <w:r w:rsidRPr="007E4297">
        <w:rPr>
          <w:rFonts w:eastAsia="Times New Roman" w:cs="Times New Roman"/>
          <w:b/>
          <w:color w:val="000000"/>
          <w:sz w:val="22"/>
        </w:rPr>
        <w:t xml:space="preserve">Говорение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вести разные виды диалога (диалог этикетного характера, диалогпобуждение к действию, диалог-расспрос) в рамках тематического содержания речи в стандартных ситуациях общения с вербальными и / или зр</w:t>
      </w:r>
      <w:r w:rsidRPr="007E4297">
        <w:rPr>
          <w:rFonts w:eastAsia="Times New Roman" w:cs="Times New Roman"/>
          <w:color w:val="000000"/>
          <w:sz w:val="22"/>
        </w:rPr>
        <w:t>и</w:t>
      </w:r>
      <w:r w:rsidRPr="007E4297">
        <w:rPr>
          <w:rFonts w:eastAsia="Times New Roman" w:cs="Times New Roman"/>
          <w:color w:val="000000"/>
          <w:sz w:val="22"/>
        </w:rPr>
        <w:t>тельными опорами, с соблюдением норм татарского речевого этикета (не менее4–5 репликсо стороны ка</w:t>
      </w:r>
      <w:r w:rsidRPr="007E4297">
        <w:rPr>
          <w:rFonts w:eastAsia="Times New Roman" w:cs="Times New Roman"/>
          <w:color w:val="000000"/>
          <w:sz w:val="22"/>
        </w:rPr>
        <w:t>ж</w:t>
      </w:r>
      <w:r w:rsidRPr="007E4297">
        <w:rPr>
          <w:rFonts w:eastAsia="Times New Roman" w:cs="Times New Roman"/>
          <w:color w:val="000000"/>
          <w:sz w:val="22"/>
        </w:rPr>
        <w:t xml:space="preserve">дого собеседника);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создавать разные виды монологических высказываний (описание, в том числе характеристика; повеств</w:t>
      </w:r>
      <w:r w:rsidRPr="007E4297">
        <w:rPr>
          <w:rFonts w:eastAsia="Times New Roman" w:cs="Times New Roman"/>
          <w:color w:val="000000"/>
          <w:sz w:val="22"/>
        </w:rPr>
        <w:t>о</w:t>
      </w:r>
      <w:r w:rsidRPr="007E4297">
        <w:rPr>
          <w:rFonts w:eastAsia="Times New Roman" w:cs="Times New Roman"/>
          <w:color w:val="000000"/>
          <w:sz w:val="22"/>
        </w:rPr>
        <w:t>вание) с вербальными и / или зрительными опорами в рамках тематического содержания речи с использ</w:t>
      </w:r>
      <w:r w:rsidRPr="007E4297">
        <w:rPr>
          <w:rFonts w:eastAsia="Times New Roman" w:cs="Times New Roman"/>
          <w:color w:val="000000"/>
          <w:sz w:val="22"/>
        </w:rPr>
        <w:t>о</w:t>
      </w:r>
      <w:r w:rsidRPr="007E4297">
        <w:rPr>
          <w:rFonts w:eastAsia="Times New Roman" w:cs="Times New Roman"/>
          <w:color w:val="000000"/>
          <w:sz w:val="22"/>
        </w:rPr>
        <w:t xml:space="preserve">ванием усвоенной лексики и языковых знаний (объем монологического высказывания – не менее 4– 5 фраз);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излагать основное содержание прослушанного или прочитанного текста с вербальными и/или зрительными опорами (объем – не менее 4–5 фраз); –составлять собственный текст по образцу; </w:t>
      </w:r>
      <w:r w:rsidRPr="007E4297">
        <w:rPr>
          <w:rFonts w:eastAsia="Segoe UI Symbol" w:cs="Times New Roman"/>
          <w:color w:val="000000"/>
          <w:sz w:val="22"/>
        </w:rPr>
        <w:t>−</w:t>
      </w:r>
      <w:r w:rsidRPr="007E4297">
        <w:rPr>
          <w:rFonts w:eastAsia="Times New Roman" w:cs="Times New Roman"/>
          <w:color w:val="000000"/>
          <w:sz w:val="22"/>
        </w:rPr>
        <w:t xml:space="preserve">декламировать стихи, рифмовки. </w:t>
      </w:r>
    </w:p>
    <w:p w:rsidR="001603C4" w:rsidRPr="007E4297" w:rsidRDefault="001603C4" w:rsidP="00C77D14">
      <w:pPr>
        <w:keepNext/>
        <w:keepLines/>
        <w:spacing w:line="240" w:lineRule="auto"/>
        <w:ind w:firstLine="0"/>
        <w:outlineLvl w:val="0"/>
        <w:rPr>
          <w:rFonts w:eastAsia="Times New Roman" w:cs="Times New Roman"/>
          <w:b/>
          <w:color w:val="000000"/>
          <w:sz w:val="22"/>
        </w:rPr>
      </w:pPr>
      <w:r w:rsidRPr="007E4297">
        <w:rPr>
          <w:rFonts w:eastAsia="Times New Roman" w:cs="Times New Roman"/>
          <w:b/>
          <w:color w:val="000000"/>
          <w:sz w:val="22"/>
        </w:rPr>
        <w:t xml:space="preserve">Смысловое чтение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читать вслух тексты объемом до 60 слов, построенные на изученном языковом материале, соблюдая пр</w:t>
      </w:r>
      <w:r w:rsidRPr="007E4297">
        <w:rPr>
          <w:rFonts w:eastAsia="Times New Roman" w:cs="Times New Roman"/>
          <w:color w:val="000000"/>
          <w:sz w:val="22"/>
        </w:rPr>
        <w:t>а</w:t>
      </w:r>
      <w:r w:rsidRPr="007E4297">
        <w:rPr>
          <w:rFonts w:eastAsia="Times New Roman" w:cs="Times New Roman"/>
          <w:color w:val="000000"/>
          <w:sz w:val="22"/>
        </w:rPr>
        <w:t xml:space="preserve">вила чтения и правильную интонацию;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читать про себя и понимать несложные адаптированные аутентичные тексты, содержащие отдельные н</w:t>
      </w:r>
      <w:r w:rsidRPr="007E4297">
        <w:rPr>
          <w:rFonts w:eastAsia="Times New Roman" w:cs="Times New Roman"/>
          <w:color w:val="000000"/>
          <w:sz w:val="22"/>
        </w:rPr>
        <w:t>е</w:t>
      </w:r>
      <w:r w:rsidRPr="007E4297">
        <w:rPr>
          <w:rFonts w:eastAsia="Times New Roman" w:cs="Times New Roman"/>
          <w:color w:val="000000"/>
          <w:sz w:val="22"/>
        </w:rPr>
        <w:t xml:space="preserve">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(объем текста для чтения до 120 слов);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читать про себя несплошные тексты (таблицы) и понимать представленную в них информацию. </w:t>
      </w:r>
    </w:p>
    <w:p w:rsidR="001603C4" w:rsidRPr="007E4297" w:rsidRDefault="001603C4" w:rsidP="00C77D14">
      <w:pPr>
        <w:keepNext/>
        <w:keepLines/>
        <w:spacing w:line="240" w:lineRule="auto"/>
        <w:ind w:firstLine="0"/>
        <w:outlineLvl w:val="0"/>
        <w:rPr>
          <w:rFonts w:eastAsia="Times New Roman" w:cs="Times New Roman"/>
          <w:b/>
          <w:color w:val="000000"/>
          <w:sz w:val="22"/>
        </w:rPr>
      </w:pPr>
      <w:r w:rsidRPr="007E4297">
        <w:rPr>
          <w:rFonts w:eastAsia="Times New Roman" w:cs="Times New Roman"/>
          <w:b/>
          <w:color w:val="000000"/>
          <w:sz w:val="22"/>
        </w:rPr>
        <w:t xml:space="preserve">Письмо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списывать текст и выписывать из него слова, словосочетания, предложения в соответствии с решаемой учебной задачей;  </w:t>
      </w:r>
    </w:p>
    <w:p w:rsidR="001603C4" w:rsidRPr="007E4297" w:rsidRDefault="001603C4" w:rsidP="00C77D14">
      <w:pPr>
        <w:spacing w:line="240" w:lineRule="auto"/>
        <w:ind w:firstLine="0"/>
        <w:rPr>
          <w:rFonts w:eastAsia="Times New Roman" w:cs="Times New Roman"/>
          <w:color w:val="000000"/>
          <w:sz w:val="22"/>
        </w:rPr>
      </w:pPr>
      <w:r w:rsidRPr="007E4297">
        <w:rPr>
          <w:rFonts w:eastAsia="Times New Roman" w:cs="Times New Roman"/>
          <w:color w:val="000000"/>
          <w:sz w:val="22"/>
        </w:rPr>
        <w:t xml:space="preserve">- писать ответы на заданные вопросы с использованием изученного лексико-грамматического материала; </w:t>
      </w:r>
    </w:p>
    <w:p w:rsidR="001603C4" w:rsidRPr="007E4297" w:rsidRDefault="001603C4" w:rsidP="00C77D14">
      <w:pPr>
        <w:spacing w:line="240" w:lineRule="auto"/>
        <w:ind w:firstLine="0"/>
        <w:rPr>
          <w:rFonts w:eastAsia="Times New Roman" w:cs="Times New Roman"/>
          <w:color w:val="000000"/>
          <w:sz w:val="22"/>
        </w:rPr>
      </w:pPr>
      <w:r w:rsidRPr="007E4297">
        <w:rPr>
          <w:rFonts w:eastAsia="Times New Roman" w:cs="Times New Roman"/>
          <w:color w:val="000000"/>
          <w:sz w:val="22"/>
        </w:rPr>
        <w:t xml:space="preserve">- самостоятельно составлять и записывать текст по изучаемой теме; </w:t>
      </w:r>
    </w:p>
    <w:p w:rsidR="001603C4" w:rsidRPr="007E4297" w:rsidRDefault="001603C4" w:rsidP="00C77D14">
      <w:pPr>
        <w:spacing w:line="240" w:lineRule="auto"/>
        <w:ind w:firstLine="0"/>
        <w:rPr>
          <w:rFonts w:eastAsia="Times New Roman" w:cs="Times New Roman"/>
          <w:color w:val="000000"/>
          <w:sz w:val="22"/>
        </w:rPr>
      </w:pPr>
      <w:r w:rsidRPr="007E4297">
        <w:rPr>
          <w:rFonts w:eastAsia="Times New Roman" w:cs="Times New Roman"/>
          <w:color w:val="000000"/>
          <w:sz w:val="22"/>
        </w:rPr>
        <w:t xml:space="preserve">- выполнять небольшие письменные творческие задания;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создавать подписи к картинкам с пояснением, что на них изображено. </w:t>
      </w:r>
    </w:p>
    <w:p w:rsidR="001603C4" w:rsidRPr="007E4297" w:rsidRDefault="001603C4" w:rsidP="00C77D14">
      <w:pPr>
        <w:spacing w:line="240" w:lineRule="auto"/>
        <w:ind w:firstLine="0"/>
        <w:jc w:val="center"/>
        <w:rPr>
          <w:rFonts w:eastAsia="Times New Roman" w:cs="Times New Roman"/>
          <w:color w:val="000000"/>
          <w:sz w:val="22"/>
        </w:rPr>
      </w:pPr>
      <w:r w:rsidRPr="007E4297">
        <w:rPr>
          <w:rFonts w:eastAsia="Times New Roman" w:cs="Times New Roman"/>
          <w:b/>
          <w:color w:val="000000"/>
          <w:sz w:val="22"/>
        </w:rPr>
        <w:t xml:space="preserve">Языковые знания и навыки </w:t>
      </w:r>
    </w:p>
    <w:p w:rsidR="001603C4" w:rsidRPr="007E4297" w:rsidRDefault="001603C4" w:rsidP="00C77D14">
      <w:pPr>
        <w:keepNext/>
        <w:keepLines/>
        <w:spacing w:line="240" w:lineRule="auto"/>
        <w:ind w:firstLine="0"/>
        <w:outlineLvl w:val="0"/>
        <w:rPr>
          <w:rFonts w:eastAsia="Times New Roman" w:cs="Times New Roman"/>
          <w:b/>
          <w:color w:val="000000"/>
          <w:sz w:val="22"/>
        </w:rPr>
      </w:pPr>
      <w:r w:rsidRPr="007E4297">
        <w:rPr>
          <w:rFonts w:eastAsia="Times New Roman" w:cs="Times New Roman"/>
          <w:b/>
          <w:color w:val="000000"/>
          <w:sz w:val="22"/>
        </w:rPr>
        <w:t xml:space="preserve">Фонетическая сторона речи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произносить слова с правильным ударением и фразы с соблюдением их ритмико-интонационных особе</w:t>
      </w:r>
      <w:r w:rsidRPr="007E4297">
        <w:rPr>
          <w:rFonts w:eastAsia="Times New Roman" w:cs="Times New Roman"/>
          <w:color w:val="000000"/>
          <w:sz w:val="22"/>
        </w:rPr>
        <w:t>н</w:t>
      </w:r>
      <w:r w:rsidRPr="007E4297">
        <w:rPr>
          <w:rFonts w:eastAsia="Times New Roman" w:cs="Times New Roman"/>
          <w:color w:val="000000"/>
          <w:sz w:val="22"/>
        </w:rPr>
        <w:t xml:space="preserve">ностей;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соблюдать особенности интонации в повествовательных (в утвердительных и отрицательных) и побуд</w:t>
      </w:r>
      <w:r w:rsidRPr="007E4297">
        <w:rPr>
          <w:rFonts w:eastAsia="Times New Roman" w:cs="Times New Roman"/>
          <w:color w:val="000000"/>
          <w:sz w:val="22"/>
        </w:rPr>
        <w:t>и</w:t>
      </w:r>
      <w:r w:rsidRPr="007E4297">
        <w:rPr>
          <w:rFonts w:eastAsia="Times New Roman" w:cs="Times New Roman"/>
          <w:color w:val="000000"/>
          <w:sz w:val="22"/>
        </w:rPr>
        <w:t xml:space="preserve">тельных предложениях, а также в изученных типах вопросов. </w:t>
      </w:r>
    </w:p>
    <w:p w:rsidR="001603C4" w:rsidRPr="007E4297" w:rsidRDefault="001603C4" w:rsidP="00C77D14">
      <w:pPr>
        <w:keepNext/>
        <w:keepLines/>
        <w:spacing w:line="240" w:lineRule="auto"/>
        <w:ind w:firstLine="0"/>
        <w:outlineLvl w:val="0"/>
        <w:rPr>
          <w:rFonts w:eastAsia="Times New Roman" w:cs="Times New Roman"/>
          <w:b/>
          <w:color w:val="000000"/>
          <w:sz w:val="22"/>
        </w:rPr>
      </w:pPr>
      <w:r w:rsidRPr="007E4297">
        <w:rPr>
          <w:rFonts w:eastAsia="Times New Roman" w:cs="Times New Roman"/>
          <w:b/>
          <w:color w:val="000000"/>
          <w:sz w:val="22"/>
        </w:rPr>
        <w:t xml:space="preserve">Графика, орфография и пунктуация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правильно писать изученные слова;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использовать точку, вопросительный и восклицательный знаки в конце предложения, запятую при пер</w:t>
      </w:r>
      <w:r w:rsidRPr="007E4297">
        <w:rPr>
          <w:rFonts w:eastAsia="Times New Roman" w:cs="Times New Roman"/>
          <w:color w:val="000000"/>
          <w:sz w:val="22"/>
        </w:rPr>
        <w:t>е</w:t>
      </w:r>
      <w:r w:rsidRPr="007E4297">
        <w:rPr>
          <w:rFonts w:eastAsia="Times New Roman" w:cs="Times New Roman"/>
          <w:color w:val="000000"/>
          <w:sz w:val="22"/>
        </w:rPr>
        <w:t xml:space="preserve">числении и обращении. </w:t>
      </w:r>
    </w:p>
    <w:p w:rsidR="001603C4" w:rsidRPr="007E4297" w:rsidRDefault="001603C4" w:rsidP="00C77D14">
      <w:pPr>
        <w:keepNext/>
        <w:keepLines/>
        <w:spacing w:line="240" w:lineRule="auto"/>
        <w:ind w:firstLine="0"/>
        <w:outlineLvl w:val="0"/>
        <w:rPr>
          <w:rFonts w:eastAsia="Times New Roman" w:cs="Times New Roman"/>
          <w:b/>
          <w:color w:val="000000"/>
          <w:sz w:val="22"/>
        </w:rPr>
      </w:pPr>
      <w:r w:rsidRPr="007E4297">
        <w:rPr>
          <w:rFonts w:eastAsia="Times New Roman" w:cs="Times New Roman"/>
          <w:b/>
          <w:color w:val="000000"/>
          <w:sz w:val="22"/>
        </w:rPr>
        <w:t xml:space="preserve">Лексическая сторона речи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употреблять в устной и письменной речи не менее 300 изученных лексических единиц (слов, словосоч</w:t>
      </w:r>
      <w:r w:rsidRPr="007E4297">
        <w:rPr>
          <w:rFonts w:eastAsia="Times New Roman" w:cs="Times New Roman"/>
          <w:color w:val="000000"/>
          <w:sz w:val="22"/>
        </w:rPr>
        <w:t>е</w:t>
      </w:r>
      <w:r w:rsidRPr="007E4297">
        <w:rPr>
          <w:rFonts w:eastAsia="Times New Roman" w:cs="Times New Roman"/>
          <w:color w:val="000000"/>
          <w:sz w:val="22"/>
        </w:rPr>
        <w:t xml:space="preserve">таний, речевых клише) в их основных значениях;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распознавать и употреблять в устной и письменной речи изученные синонимы и антонимы.  </w:t>
      </w:r>
    </w:p>
    <w:p w:rsidR="001603C4" w:rsidRPr="007E4297" w:rsidRDefault="001603C4" w:rsidP="00C77D14">
      <w:pPr>
        <w:keepNext/>
        <w:keepLines/>
        <w:spacing w:line="240" w:lineRule="auto"/>
        <w:ind w:firstLine="0"/>
        <w:outlineLvl w:val="0"/>
        <w:rPr>
          <w:rFonts w:eastAsia="Times New Roman" w:cs="Times New Roman"/>
          <w:b/>
          <w:color w:val="000000"/>
          <w:sz w:val="22"/>
        </w:rPr>
      </w:pPr>
      <w:r w:rsidRPr="007E4297">
        <w:rPr>
          <w:rFonts w:eastAsia="Times New Roman" w:cs="Times New Roman"/>
          <w:b/>
          <w:color w:val="000000"/>
          <w:sz w:val="22"/>
        </w:rPr>
        <w:t xml:space="preserve">Грамматическая сторона речи </w:t>
      </w:r>
    </w:p>
    <w:p w:rsidR="001603C4" w:rsidRPr="007E4297" w:rsidRDefault="001603C4" w:rsidP="00C77D14">
      <w:pPr>
        <w:spacing w:line="240" w:lineRule="auto"/>
        <w:ind w:firstLine="0"/>
        <w:rPr>
          <w:rFonts w:eastAsia="Times New Roman" w:cs="Times New Roman"/>
          <w:color w:val="000000"/>
          <w:sz w:val="22"/>
        </w:rPr>
      </w:pPr>
      <w:r w:rsidRPr="007E4297">
        <w:rPr>
          <w:rFonts w:eastAsia="Times New Roman" w:cs="Times New Roman"/>
          <w:color w:val="000000"/>
          <w:sz w:val="22"/>
        </w:rPr>
        <w:t>Употреблять в устной и письменной речи изученные морфологические формы и синтаксические констру</w:t>
      </w:r>
      <w:r w:rsidRPr="007E4297">
        <w:rPr>
          <w:rFonts w:eastAsia="Times New Roman" w:cs="Times New Roman"/>
          <w:color w:val="000000"/>
          <w:sz w:val="22"/>
        </w:rPr>
        <w:t>к</w:t>
      </w:r>
      <w:r w:rsidRPr="007E4297">
        <w:rPr>
          <w:rFonts w:eastAsia="Times New Roman" w:cs="Times New Roman"/>
          <w:color w:val="000000"/>
          <w:sz w:val="22"/>
        </w:rPr>
        <w:t xml:space="preserve">ции в рамках тематического содержания речи: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имена существительные с аффиксами принадлежности I, II, III лица единственного числа;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производные имена существительные с аффиксами -чы / -че;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производные имена прилагательные с аффиксами -лы / -ле; -сыз / -сез;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имена прилагательные в сравнительной степени;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количественные и порядковые числительные (100–1000);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231F20"/>
          <w:sz w:val="22"/>
        </w:rPr>
        <w:t>−</w:t>
      </w:r>
      <w:r w:rsidRPr="007E4297">
        <w:rPr>
          <w:rFonts w:eastAsia="Times New Roman" w:cs="Times New Roman"/>
          <w:color w:val="000000"/>
          <w:sz w:val="22"/>
        </w:rPr>
        <w:t xml:space="preserve">наречия </w:t>
      </w:r>
      <w:r w:rsidRPr="007E4297">
        <w:rPr>
          <w:rFonts w:eastAsia="Times New Roman" w:cs="Times New Roman"/>
          <w:color w:val="231F20"/>
          <w:sz w:val="22"/>
        </w:rPr>
        <w:t xml:space="preserve">времени: «бүген», «иртәгә», «кичә»;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глаголы прошедшего определенного времени I, II, III лица единственного и множественного числа в у</w:t>
      </w:r>
      <w:r w:rsidRPr="007E4297">
        <w:rPr>
          <w:rFonts w:eastAsia="Times New Roman" w:cs="Times New Roman"/>
          <w:color w:val="000000"/>
          <w:sz w:val="22"/>
        </w:rPr>
        <w:t>т</w:t>
      </w:r>
      <w:r w:rsidRPr="007E4297">
        <w:rPr>
          <w:rFonts w:eastAsia="Times New Roman" w:cs="Times New Roman"/>
          <w:color w:val="000000"/>
          <w:sz w:val="22"/>
        </w:rPr>
        <w:t xml:space="preserve">вердительной и отрицательной формах;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послеложные </w:t>
      </w:r>
      <w:r w:rsidRPr="007E4297">
        <w:rPr>
          <w:rFonts w:eastAsia="Times New Roman" w:cs="Times New Roman"/>
          <w:color w:val="231F20"/>
          <w:sz w:val="22"/>
        </w:rPr>
        <w:t>слова «янында», «алдында», «артында» с</w:t>
      </w:r>
      <w:r w:rsidRPr="007E4297">
        <w:rPr>
          <w:rFonts w:eastAsia="Times New Roman" w:cs="Times New Roman"/>
          <w:color w:val="000000"/>
          <w:sz w:val="22"/>
        </w:rPr>
        <w:t xml:space="preserve"> именами существительными;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231F20"/>
          <w:sz w:val="22"/>
        </w:rPr>
        <w:t xml:space="preserve">конструкция имя «существительное + имя существительное» (с афф. </w:t>
      </w:r>
    </w:p>
    <w:p w:rsidR="001603C4" w:rsidRPr="007E4297" w:rsidRDefault="001603C4" w:rsidP="00C77D14">
      <w:pPr>
        <w:spacing w:line="240" w:lineRule="auto"/>
        <w:ind w:firstLine="0"/>
        <w:rPr>
          <w:rFonts w:eastAsia="Times New Roman" w:cs="Times New Roman"/>
          <w:color w:val="000000"/>
          <w:sz w:val="22"/>
        </w:rPr>
      </w:pPr>
      <w:r w:rsidRPr="007E4297">
        <w:rPr>
          <w:rFonts w:eastAsia="Times New Roman" w:cs="Times New Roman"/>
          <w:color w:val="231F20"/>
          <w:sz w:val="22"/>
        </w:rPr>
        <w:t>принад.):</w:t>
      </w:r>
      <w:r w:rsidRPr="007E4297">
        <w:rPr>
          <w:rFonts w:eastAsia="Times New Roman" w:cs="Times New Roman"/>
          <w:color w:val="000000"/>
          <w:sz w:val="22"/>
        </w:rPr>
        <w:t xml:space="preserve">Казан шәһәре, киемнәркибете;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нераспространенные и распространенные простые предложения; </w:t>
      </w:r>
      <w:r w:rsidRPr="007E4297">
        <w:rPr>
          <w:rFonts w:eastAsia="Segoe UI Symbol" w:cs="Times New Roman"/>
          <w:color w:val="000000"/>
          <w:sz w:val="22"/>
        </w:rPr>
        <w:t>−</w:t>
      </w:r>
      <w:r w:rsidRPr="007E4297">
        <w:rPr>
          <w:rFonts w:eastAsia="Times New Roman" w:cs="Times New Roman"/>
          <w:color w:val="000000"/>
          <w:sz w:val="22"/>
        </w:rPr>
        <w:t xml:space="preserve">порядок слов в татарском предложении. </w:t>
      </w:r>
    </w:p>
    <w:p w:rsidR="001603C4" w:rsidRPr="007E4297" w:rsidRDefault="001603C4" w:rsidP="00C77D14">
      <w:pPr>
        <w:spacing w:line="240" w:lineRule="auto"/>
        <w:ind w:firstLine="0"/>
        <w:jc w:val="center"/>
        <w:rPr>
          <w:rFonts w:eastAsia="Times New Roman" w:cs="Times New Roman"/>
          <w:color w:val="000000"/>
          <w:sz w:val="22"/>
        </w:rPr>
      </w:pPr>
      <w:r w:rsidRPr="007E4297">
        <w:rPr>
          <w:rFonts w:eastAsia="Times New Roman" w:cs="Times New Roman"/>
          <w:b/>
          <w:color w:val="000000"/>
          <w:sz w:val="22"/>
        </w:rPr>
        <w:lastRenderedPageBreak/>
        <w:t xml:space="preserve">Социокультурные знания и умения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знать и использовать наиболее употребительные элементы татарского речевого этикета в следующих с</w:t>
      </w:r>
      <w:r w:rsidRPr="007E4297">
        <w:rPr>
          <w:rFonts w:eastAsia="Times New Roman" w:cs="Times New Roman"/>
          <w:color w:val="000000"/>
          <w:sz w:val="22"/>
        </w:rPr>
        <w:t>и</w:t>
      </w:r>
      <w:r w:rsidRPr="007E4297">
        <w:rPr>
          <w:rFonts w:eastAsia="Times New Roman" w:cs="Times New Roman"/>
          <w:color w:val="000000"/>
          <w:sz w:val="22"/>
        </w:rPr>
        <w:t xml:space="preserve">туациях общения (выражение просьбы, выражение благодарности);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знать доступные в языковом отношении образцы детской поэзии и прозы на татарском языке; </w:t>
      </w:r>
    </w:p>
    <w:p w:rsidR="001603C4" w:rsidRPr="007E4297" w:rsidRDefault="001603C4" w:rsidP="00C77D14">
      <w:pPr>
        <w:tabs>
          <w:tab w:val="center" w:pos="1239"/>
          <w:tab w:val="center" w:pos="2745"/>
          <w:tab w:val="center" w:pos="4542"/>
          <w:tab w:val="center" w:pos="6326"/>
          <w:tab w:val="center" w:pos="7809"/>
          <w:tab w:val="right" w:pos="9928"/>
        </w:tabs>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знать </w:t>
      </w:r>
      <w:r w:rsidRPr="007E4297">
        <w:rPr>
          <w:rFonts w:eastAsia="Times New Roman" w:cs="Times New Roman"/>
          <w:color w:val="000000"/>
          <w:sz w:val="22"/>
        </w:rPr>
        <w:tab/>
        <w:t xml:space="preserve">небольшие </w:t>
      </w:r>
      <w:r w:rsidRPr="007E4297">
        <w:rPr>
          <w:rFonts w:eastAsia="Times New Roman" w:cs="Times New Roman"/>
          <w:color w:val="000000"/>
          <w:sz w:val="22"/>
        </w:rPr>
        <w:tab/>
        <w:t xml:space="preserve">произведения </w:t>
      </w:r>
      <w:r w:rsidRPr="007E4297">
        <w:rPr>
          <w:rFonts w:eastAsia="Times New Roman" w:cs="Times New Roman"/>
          <w:color w:val="000000"/>
          <w:sz w:val="22"/>
        </w:rPr>
        <w:tab/>
        <w:t xml:space="preserve">татарского </w:t>
      </w:r>
      <w:r w:rsidRPr="007E4297">
        <w:rPr>
          <w:rFonts w:eastAsia="Times New Roman" w:cs="Times New Roman"/>
          <w:color w:val="000000"/>
          <w:sz w:val="22"/>
        </w:rPr>
        <w:tab/>
        <w:t xml:space="preserve">детского </w:t>
      </w:r>
      <w:r w:rsidRPr="007E4297">
        <w:rPr>
          <w:rFonts w:eastAsia="Times New Roman" w:cs="Times New Roman"/>
          <w:color w:val="000000"/>
          <w:sz w:val="22"/>
        </w:rPr>
        <w:tab/>
        <w:t xml:space="preserve">фольклора </w:t>
      </w:r>
    </w:p>
    <w:p w:rsidR="001603C4" w:rsidRPr="007E4297" w:rsidRDefault="001603C4" w:rsidP="00C77D14">
      <w:pPr>
        <w:spacing w:line="240" w:lineRule="auto"/>
        <w:ind w:firstLine="0"/>
        <w:rPr>
          <w:rFonts w:eastAsia="Times New Roman" w:cs="Times New Roman"/>
          <w:color w:val="000000"/>
          <w:sz w:val="22"/>
        </w:rPr>
      </w:pPr>
      <w:r w:rsidRPr="007E4297">
        <w:rPr>
          <w:rFonts w:eastAsia="Times New Roman" w:cs="Times New Roman"/>
          <w:color w:val="000000"/>
          <w:sz w:val="22"/>
        </w:rPr>
        <w:t xml:space="preserve">(рифмовки, стихи, песенки); </w:t>
      </w:r>
    </w:p>
    <w:p w:rsidR="001603C4" w:rsidRPr="007E4297" w:rsidRDefault="001603C4" w:rsidP="00C77D14">
      <w:pPr>
        <w:spacing w:line="240" w:lineRule="auto"/>
        <w:ind w:firstLine="0"/>
        <w:rPr>
          <w:rFonts w:eastAsia="Times New Roman" w:cs="Times New Roman"/>
          <w:color w:val="000000"/>
          <w:sz w:val="22"/>
        </w:rPr>
      </w:pPr>
      <w:r w:rsidRPr="007E4297">
        <w:rPr>
          <w:rFonts w:eastAsia="Segoe UI Symbol" w:cs="Times New Roman"/>
          <w:color w:val="000000"/>
          <w:sz w:val="22"/>
        </w:rPr>
        <w:t>−</w:t>
      </w:r>
      <w:r w:rsidRPr="007E4297">
        <w:rPr>
          <w:rFonts w:eastAsia="Times New Roman" w:cs="Times New Roman"/>
          <w:color w:val="000000"/>
          <w:sz w:val="22"/>
        </w:rPr>
        <w:t xml:space="preserve">знать названия татарских и русских национальных праздников. </w:t>
      </w:r>
    </w:p>
    <w:p w:rsidR="001603C4" w:rsidRPr="007E4297" w:rsidRDefault="001603C4" w:rsidP="00C77D14">
      <w:pPr>
        <w:spacing w:line="240" w:lineRule="auto"/>
        <w:ind w:firstLine="0"/>
        <w:rPr>
          <w:rFonts w:cs="Times New Roman"/>
          <w:b/>
          <w:sz w:val="22"/>
        </w:rPr>
      </w:pPr>
      <w:r w:rsidRPr="007E4297">
        <w:rPr>
          <w:rFonts w:cs="Times New Roman"/>
          <w:b/>
          <w:sz w:val="22"/>
        </w:rPr>
        <w:t>Тематическое планирование по татарскому языку 2 класс</w:t>
      </w:r>
    </w:p>
    <w:tbl>
      <w:tblPr>
        <w:tblStyle w:val="afd"/>
        <w:tblW w:w="0" w:type="auto"/>
        <w:tblLayout w:type="fixed"/>
        <w:tblLook w:val="04A0"/>
      </w:tblPr>
      <w:tblGrid>
        <w:gridCol w:w="534"/>
        <w:gridCol w:w="1701"/>
        <w:gridCol w:w="992"/>
        <w:gridCol w:w="3225"/>
      </w:tblGrid>
      <w:tr w:rsidR="001603C4" w:rsidRPr="007E4297" w:rsidTr="00276117">
        <w:tc>
          <w:tcPr>
            <w:tcW w:w="534" w:type="dxa"/>
          </w:tcPr>
          <w:p w:rsidR="001603C4" w:rsidRPr="007E4297" w:rsidRDefault="001603C4" w:rsidP="00C77D14">
            <w:pPr>
              <w:spacing w:line="240" w:lineRule="auto"/>
              <w:ind w:firstLine="0"/>
              <w:rPr>
                <w:rFonts w:cs="Times New Roman"/>
                <w:sz w:val="22"/>
              </w:rPr>
            </w:pPr>
            <w:r w:rsidRPr="007E4297">
              <w:rPr>
                <w:rFonts w:cs="Times New Roman"/>
                <w:sz w:val="22"/>
              </w:rPr>
              <w:t>№</w:t>
            </w:r>
          </w:p>
        </w:tc>
        <w:tc>
          <w:tcPr>
            <w:tcW w:w="1701" w:type="dxa"/>
          </w:tcPr>
          <w:p w:rsidR="001603C4" w:rsidRPr="007E4297" w:rsidRDefault="001603C4" w:rsidP="00C77D14">
            <w:pPr>
              <w:spacing w:line="240" w:lineRule="auto"/>
              <w:ind w:firstLine="0"/>
              <w:rPr>
                <w:rFonts w:cs="Times New Roman"/>
                <w:sz w:val="22"/>
              </w:rPr>
            </w:pPr>
            <w:r w:rsidRPr="007E4297">
              <w:rPr>
                <w:rFonts w:cs="Times New Roman"/>
                <w:sz w:val="22"/>
              </w:rPr>
              <w:t>Изучаемый раздел</w:t>
            </w:r>
          </w:p>
        </w:tc>
        <w:tc>
          <w:tcPr>
            <w:tcW w:w="992" w:type="dxa"/>
          </w:tcPr>
          <w:p w:rsidR="001603C4" w:rsidRPr="007E4297" w:rsidRDefault="001603C4" w:rsidP="00C77D14">
            <w:pPr>
              <w:spacing w:line="240" w:lineRule="auto"/>
              <w:ind w:firstLine="0"/>
              <w:rPr>
                <w:rFonts w:cs="Times New Roman"/>
                <w:sz w:val="22"/>
              </w:rPr>
            </w:pPr>
            <w:r w:rsidRPr="007E4297">
              <w:rPr>
                <w:rFonts w:cs="Times New Roman"/>
                <w:sz w:val="22"/>
              </w:rPr>
              <w:t>Кол</w:t>
            </w:r>
            <w:r w:rsidRPr="007E4297">
              <w:rPr>
                <w:rFonts w:cs="Times New Roman"/>
                <w:sz w:val="22"/>
              </w:rPr>
              <w:t>и</w:t>
            </w:r>
            <w:r w:rsidRPr="007E4297">
              <w:rPr>
                <w:rFonts w:cs="Times New Roman"/>
                <w:sz w:val="22"/>
              </w:rPr>
              <w:t>чество часов</w:t>
            </w:r>
          </w:p>
        </w:tc>
        <w:tc>
          <w:tcPr>
            <w:tcW w:w="3225" w:type="dxa"/>
          </w:tcPr>
          <w:p w:rsidR="001603C4" w:rsidRPr="007E4297" w:rsidRDefault="001603C4" w:rsidP="00C77D14">
            <w:pPr>
              <w:spacing w:line="240" w:lineRule="auto"/>
              <w:ind w:firstLine="0"/>
              <w:rPr>
                <w:rFonts w:cs="Times New Roman"/>
                <w:sz w:val="22"/>
              </w:rPr>
            </w:pPr>
            <w:r w:rsidRPr="007E4297">
              <w:rPr>
                <w:rFonts w:cs="Times New Roman"/>
                <w:sz w:val="22"/>
              </w:rPr>
              <w:t>Электронные (цифровые) о</w:t>
            </w:r>
            <w:r w:rsidRPr="007E4297">
              <w:rPr>
                <w:rFonts w:cs="Times New Roman"/>
                <w:sz w:val="22"/>
              </w:rPr>
              <w:t>б</w:t>
            </w:r>
            <w:r w:rsidRPr="007E4297">
              <w:rPr>
                <w:rFonts w:cs="Times New Roman"/>
                <w:sz w:val="22"/>
              </w:rPr>
              <w:t>разовательные ресурсы</w:t>
            </w:r>
          </w:p>
        </w:tc>
      </w:tr>
      <w:tr w:rsidR="001603C4" w:rsidRPr="007E4297" w:rsidTr="00276117">
        <w:tc>
          <w:tcPr>
            <w:tcW w:w="534" w:type="dxa"/>
          </w:tcPr>
          <w:p w:rsidR="001603C4" w:rsidRPr="007E4297" w:rsidRDefault="001603C4" w:rsidP="00C77D14">
            <w:pPr>
              <w:spacing w:line="240" w:lineRule="auto"/>
              <w:ind w:firstLine="0"/>
              <w:rPr>
                <w:rFonts w:cs="Times New Roman"/>
                <w:sz w:val="22"/>
              </w:rPr>
            </w:pPr>
            <w:r w:rsidRPr="007E4297">
              <w:rPr>
                <w:rFonts w:cs="Times New Roman"/>
                <w:sz w:val="22"/>
              </w:rPr>
              <w:t>1</w:t>
            </w:r>
          </w:p>
        </w:tc>
        <w:tc>
          <w:tcPr>
            <w:tcW w:w="1701" w:type="dxa"/>
          </w:tcPr>
          <w:p w:rsidR="001603C4" w:rsidRPr="007E4297" w:rsidRDefault="001603C4" w:rsidP="00C77D14">
            <w:pPr>
              <w:spacing w:line="240" w:lineRule="auto"/>
              <w:ind w:firstLine="0"/>
              <w:rPr>
                <w:rFonts w:eastAsia="Times New Roman" w:cs="Times New Roman"/>
                <w:color w:val="000000"/>
                <w:sz w:val="22"/>
              </w:rPr>
            </w:pPr>
            <w:r w:rsidRPr="007E4297">
              <w:rPr>
                <w:rFonts w:eastAsia="Times New Roman" w:cs="Times New Roman"/>
                <w:color w:val="000000"/>
                <w:sz w:val="22"/>
              </w:rPr>
              <w:t xml:space="preserve">Мир моего «Я» </w:t>
            </w:r>
          </w:p>
          <w:p w:rsidR="001603C4" w:rsidRPr="007E4297" w:rsidRDefault="001603C4" w:rsidP="00C77D14">
            <w:pPr>
              <w:spacing w:line="240" w:lineRule="auto"/>
              <w:ind w:firstLine="0"/>
              <w:rPr>
                <w:rFonts w:cs="Times New Roman"/>
                <w:sz w:val="22"/>
              </w:rPr>
            </w:pPr>
          </w:p>
        </w:tc>
        <w:tc>
          <w:tcPr>
            <w:tcW w:w="992" w:type="dxa"/>
          </w:tcPr>
          <w:p w:rsidR="001603C4" w:rsidRPr="007E4297" w:rsidRDefault="001603C4" w:rsidP="00C77D14">
            <w:pPr>
              <w:spacing w:line="240" w:lineRule="auto"/>
              <w:ind w:firstLine="0"/>
              <w:rPr>
                <w:rFonts w:cs="Times New Roman"/>
                <w:sz w:val="22"/>
              </w:rPr>
            </w:pPr>
            <w:r w:rsidRPr="007E4297">
              <w:rPr>
                <w:rFonts w:cs="Times New Roman"/>
                <w:sz w:val="22"/>
              </w:rPr>
              <w:t>8</w:t>
            </w:r>
          </w:p>
        </w:tc>
        <w:tc>
          <w:tcPr>
            <w:tcW w:w="3225" w:type="dxa"/>
          </w:tcPr>
          <w:p w:rsidR="001603C4" w:rsidRPr="007E4297" w:rsidRDefault="002A67AB" w:rsidP="00C77D14">
            <w:pPr>
              <w:spacing w:line="240" w:lineRule="auto"/>
              <w:ind w:firstLine="0"/>
              <w:rPr>
                <w:rFonts w:cs="Times New Roman"/>
                <w:sz w:val="22"/>
              </w:rPr>
            </w:pPr>
            <w:hyperlink r:id="rId23">
              <w:r w:rsidR="001603C4" w:rsidRPr="007E4297">
                <w:rPr>
                  <w:rFonts w:cs="Times New Roman"/>
                  <w:sz w:val="22"/>
                  <w:lang w:val="en-US"/>
                </w:rPr>
                <w:t>https</w:t>
              </w:r>
              <w:r w:rsidR="001603C4" w:rsidRPr="007E4297">
                <w:rPr>
                  <w:rFonts w:cs="Times New Roman"/>
                  <w:sz w:val="22"/>
                </w:rPr>
                <w:t>://</w:t>
              </w:r>
              <w:r w:rsidR="001603C4" w:rsidRPr="007E4297">
                <w:rPr>
                  <w:rFonts w:cs="Times New Roman"/>
                  <w:sz w:val="22"/>
                  <w:lang w:val="en-US"/>
                </w:rPr>
                <w:t>mon</w:t>
              </w:r>
              <w:r w:rsidR="001603C4" w:rsidRPr="007E4297">
                <w:rPr>
                  <w:rFonts w:cs="Times New Roman"/>
                  <w:sz w:val="22"/>
                </w:rPr>
                <w:t>.</w:t>
              </w:r>
              <w:r w:rsidR="001603C4" w:rsidRPr="007E4297">
                <w:rPr>
                  <w:rFonts w:cs="Times New Roman"/>
                  <w:sz w:val="22"/>
                  <w:lang w:val="en-US"/>
                </w:rPr>
                <w:t>tatarstan</w:t>
              </w:r>
              <w:r w:rsidR="001603C4" w:rsidRPr="007E4297">
                <w:rPr>
                  <w:rFonts w:cs="Times New Roman"/>
                  <w:sz w:val="22"/>
                </w:rPr>
                <w:t>.</w:t>
              </w:r>
              <w:r w:rsidR="001603C4" w:rsidRPr="007E4297">
                <w:rPr>
                  <w:rFonts w:cs="Times New Roman"/>
                  <w:sz w:val="22"/>
                  <w:lang w:val="en-US"/>
                </w:rPr>
                <w:t>ru</w:t>
              </w:r>
              <w:r w:rsidR="001603C4" w:rsidRPr="007E4297">
                <w:rPr>
                  <w:rFonts w:cs="Times New Roman"/>
                  <w:sz w:val="22"/>
                </w:rPr>
                <w:t>/</w:t>
              </w:r>
              <w:r w:rsidR="001603C4" w:rsidRPr="007E4297">
                <w:rPr>
                  <w:rFonts w:cs="Times New Roman"/>
                  <w:sz w:val="22"/>
                  <w:lang w:val="en-US"/>
                </w:rPr>
                <w:t>kopil</w:t>
              </w:r>
              <w:r w:rsidR="001603C4" w:rsidRPr="007E4297">
                <w:rPr>
                  <w:rFonts w:cs="Times New Roman"/>
                  <w:sz w:val="22"/>
                </w:rPr>
                <w:t>.</w:t>
              </w:r>
              <w:r w:rsidR="001603C4" w:rsidRPr="007E4297">
                <w:rPr>
                  <w:rFonts w:cs="Times New Roman"/>
                  <w:sz w:val="22"/>
                  <w:lang w:val="en-US"/>
                </w:rPr>
                <w:t>htm</w:t>
              </w:r>
            </w:hyperlink>
            <w:hyperlink r:id="rId24">
              <w:r w:rsidR="001603C4" w:rsidRPr="007E4297">
                <w:rPr>
                  <w:rFonts w:cs="Times New Roman"/>
                  <w:sz w:val="22"/>
                  <w:lang w:val="en-US"/>
                </w:rPr>
                <w:t>http</w:t>
              </w:r>
              <w:r w:rsidR="001603C4" w:rsidRPr="007E4297">
                <w:rPr>
                  <w:rFonts w:cs="Times New Roman"/>
                  <w:sz w:val="22"/>
                </w:rPr>
                <w:t>://</w:t>
              </w:r>
              <w:r w:rsidR="001603C4" w:rsidRPr="007E4297">
                <w:rPr>
                  <w:rFonts w:cs="Times New Roman"/>
                  <w:sz w:val="22"/>
                  <w:lang w:val="en-US"/>
                </w:rPr>
                <w:t>tatarschool</w:t>
              </w:r>
              <w:r w:rsidR="001603C4" w:rsidRPr="007E4297">
                <w:rPr>
                  <w:rFonts w:cs="Times New Roman"/>
                  <w:sz w:val="22"/>
                </w:rPr>
                <w:t>.</w:t>
              </w:r>
              <w:r w:rsidR="001603C4" w:rsidRPr="007E4297">
                <w:rPr>
                  <w:rFonts w:cs="Times New Roman"/>
                  <w:sz w:val="22"/>
                  <w:lang w:val="en-US"/>
                </w:rPr>
                <w:t>ru</w:t>
              </w:r>
              <w:r w:rsidR="001603C4" w:rsidRPr="007E4297">
                <w:rPr>
                  <w:rFonts w:cs="Times New Roman"/>
                  <w:sz w:val="22"/>
                </w:rPr>
                <w:t>/</w:t>
              </w:r>
            </w:hyperlink>
          </w:p>
          <w:p w:rsidR="001603C4" w:rsidRPr="007E4297" w:rsidRDefault="001603C4" w:rsidP="00C77D14">
            <w:pPr>
              <w:spacing w:line="240" w:lineRule="auto"/>
              <w:ind w:firstLine="0"/>
              <w:rPr>
                <w:rFonts w:cs="Times New Roman"/>
                <w:sz w:val="22"/>
              </w:rPr>
            </w:pPr>
          </w:p>
        </w:tc>
      </w:tr>
      <w:tr w:rsidR="001603C4" w:rsidRPr="007E4297" w:rsidTr="00276117">
        <w:tc>
          <w:tcPr>
            <w:tcW w:w="534" w:type="dxa"/>
          </w:tcPr>
          <w:p w:rsidR="001603C4" w:rsidRPr="007E4297" w:rsidRDefault="001603C4" w:rsidP="00C77D14">
            <w:pPr>
              <w:spacing w:line="240" w:lineRule="auto"/>
              <w:ind w:firstLine="0"/>
              <w:rPr>
                <w:rFonts w:cs="Times New Roman"/>
                <w:sz w:val="22"/>
              </w:rPr>
            </w:pPr>
            <w:r w:rsidRPr="007E4297">
              <w:rPr>
                <w:rFonts w:cs="Times New Roman"/>
                <w:sz w:val="22"/>
              </w:rPr>
              <w:t>2</w:t>
            </w:r>
          </w:p>
        </w:tc>
        <w:tc>
          <w:tcPr>
            <w:tcW w:w="1701" w:type="dxa"/>
          </w:tcPr>
          <w:p w:rsidR="001603C4" w:rsidRPr="007E4297" w:rsidRDefault="001603C4" w:rsidP="00C77D14">
            <w:pPr>
              <w:spacing w:line="240" w:lineRule="auto"/>
              <w:ind w:firstLine="0"/>
              <w:rPr>
                <w:rFonts w:eastAsia="Times New Roman" w:cs="Times New Roman"/>
                <w:color w:val="000000"/>
                <w:sz w:val="22"/>
              </w:rPr>
            </w:pPr>
            <w:r w:rsidRPr="007E4297">
              <w:rPr>
                <w:rFonts w:eastAsia="Times New Roman" w:cs="Times New Roman"/>
                <w:color w:val="000000"/>
                <w:sz w:val="22"/>
              </w:rPr>
              <w:t>Мир моих у</w:t>
            </w:r>
            <w:r w:rsidRPr="007E4297">
              <w:rPr>
                <w:rFonts w:eastAsia="Times New Roman" w:cs="Times New Roman"/>
                <w:color w:val="000000"/>
                <w:sz w:val="22"/>
              </w:rPr>
              <w:t>в</w:t>
            </w:r>
            <w:r w:rsidRPr="007E4297">
              <w:rPr>
                <w:rFonts w:eastAsia="Times New Roman" w:cs="Times New Roman"/>
                <w:color w:val="000000"/>
                <w:sz w:val="22"/>
              </w:rPr>
              <w:t xml:space="preserve">лечений </w:t>
            </w:r>
          </w:p>
          <w:p w:rsidR="001603C4" w:rsidRPr="007E4297" w:rsidRDefault="001603C4" w:rsidP="00C77D14">
            <w:pPr>
              <w:spacing w:line="240" w:lineRule="auto"/>
              <w:ind w:firstLine="0"/>
              <w:rPr>
                <w:rFonts w:cs="Times New Roman"/>
                <w:sz w:val="22"/>
              </w:rPr>
            </w:pPr>
          </w:p>
        </w:tc>
        <w:tc>
          <w:tcPr>
            <w:tcW w:w="992" w:type="dxa"/>
          </w:tcPr>
          <w:p w:rsidR="001603C4" w:rsidRPr="007E4297" w:rsidRDefault="001603C4" w:rsidP="00C77D14">
            <w:pPr>
              <w:spacing w:line="240" w:lineRule="auto"/>
              <w:ind w:firstLine="0"/>
              <w:rPr>
                <w:rFonts w:cs="Times New Roman"/>
                <w:sz w:val="22"/>
              </w:rPr>
            </w:pPr>
            <w:r w:rsidRPr="007E4297">
              <w:rPr>
                <w:rFonts w:cs="Times New Roman"/>
                <w:sz w:val="22"/>
              </w:rPr>
              <w:t>8</w:t>
            </w:r>
          </w:p>
        </w:tc>
        <w:tc>
          <w:tcPr>
            <w:tcW w:w="3225" w:type="dxa"/>
          </w:tcPr>
          <w:p w:rsidR="001603C4" w:rsidRPr="007E4297" w:rsidRDefault="002A67AB" w:rsidP="00C77D14">
            <w:pPr>
              <w:spacing w:line="240" w:lineRule="auto"/>
              <w:ind w:firstLine="0"/>
              <w:rPr>
                <w:rFonts w:cs="Times New Roman"/>
                <w:sz w:val="22"/>
              </w:rPr>
            </w:pPr>
            <w:hyperlink r:id="rId25">
              <w:r w:rsidR="001603C4" w:rsidRPr="007E4297">
                <w:rPr>
                  <w:rFonts w:cs="Times New Roman"/>
                  <w:sz w:val="22"/>
                  <w:lang w:val="en-US"/>
                </w:rPr>
                <w:t>https</w:t>
              </w:r>
              <w:r w:rsidR="001603C4" w:rsidRPr="007E4297">
                <w:rPr>
                  <w:rFonts w:cs="Times New Roman"/>
                  <w:sz w:val="22"/>
                </w:rPr>
                <w:t>://</w:t>
              </w:r>
              <w:r w:rsidR="001603C4" w:rsidRPr="007E4297">
                <w:rPr>
                  <w:rFonts w:cs="Times New Roman"/>
                  <w:sz w:val="22"/>
                  <w:lang w:val="en-US"/>
                </w:rPr>
                <w:t>mon</w:t>
              </w:r>
              <w:r w:rsidR="001603C4" w:rsidRPr="007E4297">
                <w:rPr>
                  <w:rFonts w:cs="Times New Roman"/>
                  <w:sz w:val="22"/>
                </w:rPr>
                <w:t>.</w:t>
              </w:r>
              <w:r w:rsidR="001603C4" w:rsidRPr="007E4297">
                <w:rPr>
                  <w:rFonts w:cs="Times New Roman"/>
                  <w:sz w:val="22"/>
                  <w:lang w:val="en-US"/>
                </w:rPr>
                <w:t>tatarstan</w:t>
              </w:r>
              <w:r w:rsidR="001603C4" w:rsidRPr="007E4297">
                <w:rPr>
                  <w:rFonts w:cs="Times New Roman"/>
                  <w:sz w:val="22"/>
                </w:rPr>
                <w:t>.</w:t>
              </w:r>
              <w:r w:rsidR="001603C4" w:rsidRPr="007E4297">
                <w:rPr>
                  <w:rFonts w:cs="Times New Roman"/>
                  <w:sz w:val="22"/>
                  <w:lang w:val="en-US"/>
                </w:rPr>
                <w:t>ru</w:t>
              </w:r>
              <w:r w:rsidR="001603C4" w:rsidRPr="007E4297">
                <w:rPr>
                  <w:rFonts w:cs="Times New Roman"/>
                  <w:sz w:val="22"/>
                </w:rPr>
                <w:t>/</w:t>
              </w:r>
              <w:r w:rsidR="001603C4" w:rsidRPr="007E4297">
                <w:rPr>
                  <w:rFonts w:cs="Times New Roman"/>
                  <w:sz w:val="22"/>
                  <w:lang w:val="en-US"/>
                </w:rPr>
                <w:t>kopil</w:t>
              </w:r>
              <w:r w:rsidR="001603C4" w:rsidRPr="007E4297">
                <w:rPr>
                  <w:rFonts w:cs="Times New Roman"/>
                  <w:sz w:val="22"/>
                </w:rPr>
                <w:t>.</w:t>
              </w:r>
              <w:r w:rsidR="001603C4" w:rsidRPr="007E4297">
                <w:rPr>
                  <w:rFonts w:cs="Times New Roman"/>
                  <w:sz w:val="22"/>
                  <w:lang w:val="en-US"/>
                </w:rPr>
                <w:t>htm</w:t>
              </w:r>
            </w:hyperlink>
            <w:hyperlink r:id="rId26">
              <w:r w:rsidR="001603C4" w:rsidRPr="007E4297">
                <w:rPr>
                  <w:rFonts w:cs="Times New Roman"/>
                  <w:sz w:val="22"/>
                  <w:lang w:val="en-US"/>
                </w:rPr>
                <w:t>http</w:t>
              </w:r>
              <w:r w:rsidR="001603C4" w:rsidRPr="007E4297">
                <w:rPr>
                  <w:rFonts w:cs="Times New Roman"/>
                  <w:sz w:val="22"/>
                </w:rPr>
                <w:t>://</w:t>
              </w:r>
              <w:r w:rsidR="001603C4" w:rsidRPr="007E4297">
                <w:rPr>
                  <w:rFonts w:cs="Times New Roman"/>
                  <w:sz w:val="22"/>
                  <w:lang w:val="en-US"/>
                </w:rPr>
                <w:t>tatarschool</w:t>
              </w:r>
              <w:r w:rsidR="001603C4" w:rsidRPr="007E4297">
                <w:rPr>
                  <w:rFonts w:cs="Times New Roman"/>
                  <w:sz w:val="22"/>
                </w:rPr>
                <w:t>.</w:t>
              </w:r>
              <w:r w:rsidR="001603C4" w:rsidRPr="007E4297">
                <w:rPr>
                  <w:rFonts w:cs="Times New Roman"/>
                  <w:sz w:val="22"/>
                  <w:lang w:val="en-US"/>
                </w:rPr>
                <w:t>ru</w:t>
              </w:r>
              <w:r w:rsidR="001603C4" w:rsidRPr="007E4297">
                <w:rPr>
                  <w:rFonts w:cs="Times New Roman"/>
                  <w:sz w:val="22"/>
                </w:rPr>
                <w:t>/</w:t>
              </w:r>
            </w:hyperlink>
          </w:p>
          <w:p w:rsidR="001603C4" w:rsidRPr="007E4297" w:rsidRDefault="001603C4" w:rsidP="00C77D14">
            <w:pPr>
              <w:spacing w:line="240" w:lineRule="auto"/>
              <w:ind w:firstLine="0"/>
              <w:rPr>
                <w:rFonts w:cs="Times New Roman"/>
                <w:sz w:val="22"/>
              </w:rPr>
            </w:pPr>
          </w:p>
        </w:tc>
      </w:tr>
      <w:tr w:rsidR="001603C4" w:rsidRPr="007E4297" w:rsidTr="00276117">
        <w:tc>
          <w:tcPr>
            <w:tcW w:w="534" w:type="dxa"/>
          </w:tcPr>
          <w:p w:rsidR="001603C4" w:rsidRPr="007E4297" w:rsidRDefault="001603C4" w:rsidP="00C77D14">
            <w:pPr>
              <w:spacing w:line="240" w:lineRule="auto"/>
              <w:ind w:firstLine="0"/>
              <w:rPr>
                <w:rFonts w:cs="Times New Roman"/>
                <w:sz w:val="22"/>
              </w:rPr>
            </w:pPr>
            <w:r w:rsidRPr="007E4297">
              <w:rPr>
                <w:rFonts w:cs="Times New Roman"/>
                <w:sz w:val="22"/>
              </w:rPr>
              <w:t>3</w:t>
            </w:r>
          </w:p>
        </w:tc>
        <w:tc>
          <w:tcPr>
            <w:tcW w:w="1701" w:type="dxa"/>
          </w:tcPr>
          <w:p w:rsidR="001603C4" w:rsidRPr="007E4297" w:rsidRDefault="001603C4" w:rsidP="00C77D14">
            <w:pPr>
              <w:spacing w:line="240" w:lineRule="auto"/>
              <w:ind w:firstLine="0"/>
              <w:rPr>
                <w:rFonts w:eastAsia="Times New Roman" w:cs="Times New Roman"/>
                <w:color w:val="000000"/>
                <w:sz w:val="22"/>
              </w:rPr>
            </w:pPr>
            <w:r w:rsidRPr="007E4297">
              <w:rPr>
                <w:rFonts w:eastAsia="Times New Roman" w:cs="Times New Roman"/>
                <w:color w:val="000000"/>
                <w:sz w:val="22"/>
              </w:rPr>
              <w:t xml:space="preserve">Мир вокруг меня </w:t>
            </w:r>
          </w:p>
          <w:p w:rsidR="001603C4" w:rsidRPr="007E4297" w:rsidRDefault="001603C4" w:rsidP="00C77D14">
            <w:pPr>
              <w:spacing w:line="240" w:lineRule="auto"/>
              <w:ind w:firstLine="0"/>
              <w:rPr>
                <w:rFonts w:cs="Times New Roman"/>
                <w:sz w:val="22"/>
              </w:rPr>
            </w:pPr>
          </w:p>
        </w:tc>
        <w:tc>
          <w:tcPr>
            <w:tcW w:w="992" w:type="dxa"/>
          </w:tcPr>
          <w:p w:rsidR="001603C4" w:rsidRPr="007E4297" w:rsidRDefault="001603C4" w:rsidP="00C77D14">
            <w:pPr>
              <w:spacing w:line="240" w:lineRule="auto"/>
              <w:ind w:firstLine="0"/>
              <w:rPr>
                <w:rFonts w:cs="Times New Roman"/>
                <w:sz w:val="22"/>
              </w:rPr>
            </w:pPr>
            <w:r w:rsidRPr="007E4297">
              <w:rPr>
                <w:rFonts w:cs="Times New Roman"/>
                <w:sz w:val="22"/>
              </w:rPr>
              <w:t>9</w:t>
            </w:r>
          </w:p>
        </w:tc>
        <w:tc>
          <w:tcPr>
            <w:tcW w:w="3225" w:type="dxa"/>
          </w:tcPr>
          <w:p w:rsidR="001603C4" w:rsidRPr="007E4297" w:rsidRDefault="002A67AB" w:rsidP="00C77D14">
            <w:pPr>
              <w:spacing w:line="240" w:lineRule="auto"/>
              <w:ind w:firstLine="0"/>
              <w:rPr>
                <w:rFonts w:cs="Times New Roman"/>
                <w:sz w:val="22"/>
              </w:rPr>
            </w:pPr>
            <w:hyperlink r:id="rId27">
              <w:r w:rsidR="001603C4" w:rsidRPr="007E4297">
                <w:rPr>
                  <w:rFonts w:cs="Times New Roman"/>
                  <w:sz w:val="22"/>
                  <w:lang w:val="en-US"/>
                </w:rPr>
                <w:t>https</w:t>
              </w:r>
              <w:r w:rsidR="001603C4" w:rsidRPr="007E4297">
                <w:rPr>
                  <w:rFonts w:cs="Times New Roman"/>
                  <w:sz w:val="22"/>
                </w:rPr>
                <w:t>://</w:t>
              </w:r>
              <w:r w:rsidR="001603C4" w:rsidRPr="007E4297">
                <w:rPr>
                  <w:rFonts w:cs="Times New Roman"/>
                  <w:sz w:val="22"/>
                  <w:lang w:val="en-US"/>
                </w:rPr>
                <w:t>mon</w:t>
              </w:r>
              <w:r w:rsidR="001603C4" w:rsidRPr="007E4297">
                <w:rPr>
                  <w:rFonts w:cs="Times New Roman"/>
                  <w:sz w:val="22"/>
                </w:rPr>
                <w:t>.</w:t>
              </w:r>
              <w:r w:rsidR="001603C4" w:rsidRPr="007E4297">
                <w:rPr>
                  <w:rFonts w:cs="Times New Roman"/>
                  <w:sz w:val="22"/>
                  <w:lang w:val="en-US"/>
                </w:rPr>
                <w:t>tatarstan</w:t>
              </w:r>
              <w:r w:rsidR="001603C4" w:rsidRPr="007E4297">
                <w:rPr>
                  <w:rFonts w:cs="Times New Roman"/>
                  <w:sz w:val="22"/>
                </w:rPr>
                <w:t>.</w:t>
              </w:r>
              <w:r w:rsidR="001603C4" w:rsidRPr="007E4297">
                <w:rPr>
                  <w:rFonts w:cs="Times New Roman"/>
                  <w:sz w:val="22"/>
                  <w:lang w:val="en-US"/>
                </w:rPr>
                <w:t>ru</w:t>
              </w:r>
              <w:r w:rsidR="001603C4" w:rsidRPr="007E4297">
                <w:rPr>
                  <w:rFonts w:cs="Times New Roman"/>
                  <w:sz w:val="22"/>
                </w:rPr>
                <w:t>/</w:t>
              </w:r>
              <w:r w:rsidR="001603C4" w:rsidRPr="007E4297">
                <w:rPr>
                  <w:rFonts w:cs="Times New Roman"/>
                  <w:sz w:val="22"/>
                  <w:lang w:val="en-US"/>
                </w:rPr>
                <w:t>kopil</w:t>
              </w:r>
              <w:r w:rsidR="001603C4" w:rsidRPr="007E4297">
                <w:rPr>
                  <w:rFonts w:cs="Times New Roman"/>
                  <w:sz w:val="22"/>
                </w:rPr>
                <w:t>.</w:t>
              </w:r>
              <w:r w:rsidR="001603C4" w:rsidRPr="007E4297">
                <w:rPr>
                  <w:rFonts w:cs="Times New Roman"/>
                  <w:sz w:val="22"/>
                  <w:lang w:val="en-US"/>
                </w:rPr>
                <w:t>htm</w:t>
              </w:r>
            </w:hyperlink>
            <w:hyperlink r:id="rId28">
              <w:r w:rsidR="001603C4" w:rsidRPr="007E4297">
                <w:rPr>
                  <w:rFonts w:cs="Times New Roman"/>
                  <w:sz w:val="22"/>
                  <w:lang w:val="en-US"/>
                </w:rPr>
                <w:t>http</w:t>
              </w:r>
              <w:r w:rsidR="001603C4" w:rsidRPr="007E4297">
                <w:rPr>
                  <w:rFonts w:cs="Times New Roman"/>
                  <w:sz w:val="22"/>
                </w:rPr>
                <w:t>://</w:t>
              </w:r>
              <w:r w:rsidR="001603C4" w:rsidRPr="007E4297">
                <w:rPr>
                  <w:rFonts w:cs="Times New Roman"/>
                  <w:sz w:val="22"/>
                  <w:lang w:val="en-US"/>
                </w:rPr>
                <w:t>tatarschool</w:t>
              </w:r>
              <w:r w:rsidR="001603C4" w:rsidRPr="007E4297">
                <w:rPr>
                  <w:rFonts w:cs="Times New Roman"/>
                  <w:sz w:val="22"/>
                </w:rPr>
                <w:t>.</w:t>
              </w:r>
              <w:r w:rsidR="001603C4" w:rsidRPr="007E4297">
                <w:rPr>
                  <w:rFonts w:cs="Times New Roman"/>
                  <w:sz w:val="22"/>
                  <w:lang w:val="en-US"/>
                </w:rPr>
                <w:t>ru</w:t>
              </w:r>
              <w:r w:rsidR="001603C4" w:rsidRPr="007E4297">
                <w:rPr>
                  <w:rFonts w:cs="Times New Roman"/>
                  <w:sz w:val="22"/>
                </w:rPr>
                <w:t>/</w:t>
              </w:r>
            </w:hyperlink>
          </w:p>
          <w:p w:rsidR="001603C4" w:rsidRPr="007E4297" w:rsidRDefault="001603C4" w:rsidP="00C77D14">
            <w:pPr>
              <w:spacing w:line="240" w:lineRule="auto"/>
              <w:ind w:firstLine="0"/>
              <w:rPr>
                <w:rFonts w:cs="Times New Roman"/>
                <w:sz w:val="22"/>
              </w:rPr>
            </w:pPr>
          </w:p>
        </w:tc>
      </w:tr>
      <w:tr w:rsidR="001603C4" w:rsidRPr="007E4297" w:rsidTr="00276117">
        <w:tc>
          <w:tcPr>
            <w:tcW w:w="534" w:type="dxa"/>
          </w:tcPr>
          <w:p w:rsidR="001603C4" w:rsidRPr="007E4297" w:rsidRDefault="001603C4" w:rsidP="00C77D14">
            <w:pPr>
              <w:spacing w:line="240" w:lineRule="auto"/>
              <w:ind w:firstLine="0"/>
              <w:rPr>
                <w:rFonts w:cs="Times New Roman"/>
                <w:sz w:val="22"/>
              </w:rPr>
            </w:pPr>
            <w:r w:rsidRPr="007E4297">
              <w:rPr>
                <w:rFonts w:cs="Times New Roman"/>
                <w:sz w:val="22"/>
              </w:rPr>
              <w:t>4</w:t>
            </w:r>
          </w:p>
        </w:tc>
        <w:tc>
          <w:tcPr>
            <w:tcW w:w="1701" w:type="dxa"/>
          </w:tcPr>
          <w:p w:rsidR="001603C4" w:rsidRPr="007E4297" w:rsidRDefault="001603C4" w:rsidP="00C77D14">
            <w:pPr>
              <w:spacing w:line="240" w:lineRule="auto"/>
              <w:ind w:firstLine="0"/>
              <w:rPr>
                <w:rFonts w:eastAsia="Times New Roman" w:cs="Times New Roman"/>
                <w:color w:val="000000"/>
                <w:sz w:val="22"/>
              </w:rPr>
            </w:pPr>
            <w:r w:rsidRPr="007E4297">
              <w:rPr>
                <w:rFonts w:eastAsia="Times New Roman" w:cs="Times New Roman"/>
                <w:color w:val="000000"/>
                <w:sz w:val="22"/>
              </w:rPr>
              <w:t xml:space="preserve">Моя Родина </w:t>
            </w:r>
          </w:p>
          <w:p w:rsidR="001603C4" w:rsidRPr="007E4297" w:rsidRDefault="001603C4" w:rsidP="00C77D14">
            <w:pPr>
              <w:spacing w:line="240" w:lineRule="auto"/>
              <w:ind w:firstLine="0"/>
              <w:rPr>
                <w:rFonts w:cs="Times New Roman"/>
                <w:sz w:val="22"/>
              </w:rPr>
            </w:pPr>
          </w:p>
        </w:tc>
        <w:tc>
          <w:tcPr>
            <w:tcW w:w="992" w:type="dxa"/>
          </w:tcPr>
          <w:p w:rsidR="001603C4" w:rsidRPr="007E4297" w:rsidRDefault="001603C4" w:rsidP="00C77D14">
            <w:pPr>
              <w:spacing w:line="240" w:lineRule="auto"/>
              <w:ind w:firstLine="0"/>
              <w:rPr>
                <w:rFonts w:cs="Times New Roman"/>
                <w:sz w:val="22"/>
              </w:rPr>
            </w:pPr>
            <w:r w:rsidRPr="007E4297">
              <w:rPr>
                <w:rFonts w:cs="Times New Roman"/>
                <w:sz w:val="22"/>
              </w:rPr>
              <w:t>9</w:t>
            </w:r>
          </w:p>
        </w:tc>
        <w:tc>
          <w:tcPr>
            <w:tcW w:w="3225" w:type="dxa"/>
          </w:tcPr>
          <w:p w:rsidR="001603C4" w:rsidRPr="007E4297" w:rsidRDefault="002A67AB" w:rsidP="00C77D14">
            <w:pPr>
              <w:spacing w:line="240" w:lineRule="auto"/>
              <w:ind w:firstLine="0"/>
              <w:rPr>
                <w:rFonts w:cs="Times New Roman"/>
                <w:sz w:val="22"/>
              </w:rPr>
            </w:pPr>
            <w:hyperlink r:id="rId29">
              <w:r w:rsidR="001603C4" w:rsidRPr="007E4297">
                <w:rPr>
                  <w:rFonts w:cs="Times New Roman"/>
                  <w:sz w:val="22"/>
                  <w:lang w:val="en-US"/>
                </w:rPr>
                <w:t>https</w:t>
              </w:r>
              <w:r w:rsidR="001603C4" w:rsidRPr="007E4297">
                <w:rPr>
                  <w:rFonts w:cs="Times New Roman"/>
                  <w:sz w:val="22"/>
                </w:rPr>
                <w:t>://</w:t>
              </w:r>
              <w:r w:rsidR="001603C4" w:rsidRPr="007E4297">
                <w:rPr>
                  <w:rFonts w:cs="Times New Roman"/>
                  <w:sz w:val="22"/>
                  <w:lang w:val="en-US"/>
                </w:rPr>
                <w:t>mon</w:t>
              </w:r>
              <w:r w:rsidR="001603C4" w:rsidRPr="007E4297">
                <w:rPr>
                  <w:rFonts w:cs="Times New Roman"/>
                  <w:sz w:val="22"/>
                </w:rPr>
                <w:t>.</w:t>
              </w:r>
              <w:r w:rsidR="001603C4" w:rsidRPr="007E4297">
                <w:rPr>
                  <w:rFonts w:cs="Times New Roman"/>
                  <w:sz w:val="22"/>
                  <w:lang w:val="en-US"/>
                </w:rPr>
                <w:t>tatarstan</w:t>
              </w:r>
              <w:r w:rsidR="001603C4" w:rsidRPr="007E4297">
                <w:rPr>
                  <w:rFonts w:cs="Times New Roman"/>
                  <w:sz w:val="22"/>
                </w:rPr>
                <w:t>.</w:t>
              </w:r>
              <w:r w:rsidR="001603C4" w:rsidRPr="007E4297">
                <w:rPr>
                  <w:rFonts w:cs="Times New Roman"/>
                  <w:sz w:val="22"/>
                  <w:lang w:val="en-US"/>
                </w:rPr>
                <w:t>ru</w:t>
              </w:r>
              <w:r w:rsidR="001603C4" w:rsidRPr="007E4297">
                <w:rPr>
                  <w:rFonts w:cs="Times New Roman"/>
                  <w:sz w:val="22"/>
                </w:rPr>
                <w:t>/</w:t>
              </w:r>
              <w:r w:rsidR="001603C4" w:rsidRPr="007E4297">
                <w:rPr>
                  <w:rFonts w:cs="Times New Roman"/>
                  <w:sz w:val="22"/>
                  <w:lang w:val="en-US"/>
                </w:rPr>
                <w:t>kopil</w:t>
              </w:r>
              <w:r w:rsidR="001603C4" w:rsidRPr="007E4297">
                <w:rPr>
                  <w:rFonts w:cs="Times New Roman"/>
                  <w:sz w:val="22"/>
                </w:rPr>
                <w:t>.</w:t>
              </w:r>
              <w:r w:rsidR="001603C4" w:rsidRPr="007E4297">
                <w:rPr>
                  <w:rFonts w:cs="Times New Roman"/>
                  <w:sz w:val="22"/>
                  <w:lang w:val="en-US"/>
                </w:rPr>
                <w:t>htm</w:t>
              </w:r>
            </w:hyperlink>
            <w:hyperlink r:id="rId30">
              <w:r w:rsidR="001603C4" w:rsidRPr="007E4297">
                <w:rPr>
                  <w:rFonts w:cs="Times New Roman"/>
                  <w:sz w:val="22"/>
                  <w:lang w:val="en-US"/>
                </w:rPr>
                <w:t>http</w:t>
              </w:r>
              <w:r w:rsidR="001603C4" w:rsidRPr="007E4297">
                <w:rPr>
                  <w:rFonts w:cs="Times New Roman"/>
                  <w:sz w:val="22"/>
                </w:rPr>
                <w:t>://</w:t>
              </w:r>
              <w:r w:rsidR="001603C4" w:rsidRPr="007E4297">
                <w:rPr>
                  <w:rFonts w:cs="Times New Roman"/>
                  <w:sz w:val="22"/>
                  <w:lang w:val="en-US"/>
                </w:rPr>
                <w:t>tatarschool</w:t>
              </w:r>
              <w:r w:rsidR="001603C4" w:rsidRPr="007E4297">
                <w:rPr>
                  <w:rFonts w:cs="Times New Roman"/>
                  <w:sz w:val="22"/>
                </w:rPr>
                <w:t>.</w:t>
              </w:r>
              <w:r w:rsidR="001603C4" w:rsidRPr="007E4297">
                <w:rPr>
                  <w:rFonts w:cs="Times New Roman"/>
                  <w:sz w:val="22"/>
                  <w:lang w:val="en-US"/>
                </w:rPr>
                <w:t>ru</w:t>
              </w:r>
              <w:r w:rsidR="001603C4" w:rsidRPr="007E4297">
                <w:rPr>
                  <w:rFonts w:cs="Times New Roman"/>
                  <w:sz w:val="22"/>
                </w:rPr>
                <w:t>/</w:t>
              </w:r>
            </w:hyperlink>
          </w:p>
          <w:p w:rsidR="001603C4" w:rsidRPr="007E4297" w:rsidRDefault="001603C4" w:rsidP="00C77D14">
            <w:pPr>
              <w:spacing w:line="240" w:lineRule="auto"/>
              <w:ind w:firstLine="0"/>
              <w:rPr>
                <w:rFonts w:cs="Times New Roman"/>
                <w:sz w:val="22"/>
              </w:rPr>
            </w:pPr>
          </w:p>
        </w:tc>
      </w:tr>
      <w:tr w:rsidR="001603C4" w:rsidRPr="007E4297" w:rsidTr="00276117">
        <w:tc>
          <w:tcPr>
            <w:tcW w:w="534" w:type="dxa"/>
          </w:tcPr>
          <w:p w:rsidR="001603C4" w:rsidRPr="007E4297" w:rsidRDefault="001603C4" w:rsidP="00C77D14">
            <w:pPr>
              <w:spacing w:line="240" w:lineRule="auto"/>
              <w:ind w:firstLine="0"/>
              <w:rPr>
                <w:rFonts w:cs="Times New Roman"/>
                <w:sz w:val="22"/>
              </w:rPr>
            </w:pPr>
          </w:p>
        </w:tc>
        <w:tc>
          <w:tcPr>
            <w:tcW w:w="1701" w:type="dxa"/>
          </w:tcPr>
          <w:p w:rsidR="001603C4" w:rsidRPr="007E4297" w:rsidRDefault="001603C4" w:rsidP="00C77D14">
            <w:pPr>
              <w:spacing w:line="240" w:lineRule="auto"/>
              <w:ind w:firstLine="0"/>
              <w:rPr>
                <w:rFonts w:cs="Times New Roman"/>
                <w:sz w:val="22"/>
              </w:rPr>
            </w:pPr>
          </w:p>
        </w:tc>
        <w:tc>
          <w:tcPr>
            <w:tcW w:w="992" w:type="dxa"/>
          </w:tcPr>
          <w:p w:rsidR="001603C4" w:rsidRPr="007E4297" w:rsidRDefault="001603C4" w:rsidP="00C77D14">
            <w:pPr>
              <w:spacing w:line="240" w:lineRule="auto"/>
              <w:ind w:firstLine="0"/>
              <w:rPr>
                <w:rFonts w:cs="Times New Roman"/>
                <w:sz w:val="22"/>
              </w:rPr>
            </w:pPr>
            <w:r w:rsidRPr="007E4297">
              <w:rPr>
                <w:rFonts w:cs="Times New Roman"/>
                <w:sz w:val="22"/>
              </w:rPr>
              <w:t>Всего: 34</w:t>
            </w:r>
          </w:p>
        </w:tc>
        <w:tc>
          <w:tcPr>
            <w:tcW w:w="3225" w:type="dxa"/>
          </w:tcPr>
          <w:p w:rsidR="001603C4" w:rsidRPr="007E4297" w:rsidRDefault="001603C4" w:rsidP="00C77D14">
            <w:pPr>
              <w:spacing w:line="240" w:lineRule="auto"/>
              <w:ind w:firstLine="0"/>
              <w:rPr>
                <w:rFonts w:cs="Times New Roman"/>
                <w:sz w:val="22"/>
              </w:rPr>
            </w:pPr>
          </w:p>
        </w:tc>
      </w:tr>
    </w:tbl>
    <w:p w:rsidR="001603C4" w:rsidRPr="007E4297" w:rsidRDefault="001603C4" w:rsidP="00C77D14">
      <w:pPr>
        <w:spacing w:line="240" w:lineRule="auto"/>
        <w:ind w:firstLine="0"/>
        <w:rPr>
          <w:rFonts w:cs="Times New Roman"/>
          <w:sz w:val="22"/>
        </w:rPr>
      </w:pPr>
    </w:p>
    <w:p w:rsidR="001603C4" w:rsidRPr="007E4297" w:rsidRDefault="001603C4" w:rsidP="00C77D14">
      <w:pPr>
        <w:spacing w:line="240" w:lineRule="auto"/>
        <w:ind w:firstLine="0"/>
        <w:rPr>
          <w:rFonts w:cs="Times New Roman"/>
          <w:b/>
          <w:sz w:val="22"/>
        </w:rPr>
      </w:pPr>
      <w:r w:rsidRPr="007E4297">
        <w:rPr>
          <w:rFonts w:cs="Times New Roman"/>
          <w:b/>
          <w:sz w:val="22"/>
        </w:rPr>
        <w:t>Тематическое планирование по татарскому языку 3 класс</w:t>
      </w:r>
    </w:p>
    <w:tbl>
      <w:tblPr>
        <w:tblStyle w:val="afd"/>
        <w:tblW w:w="0" w:type="auto"/>
        <w:tblLayout w:type="fixed"/>
        <w:tblLook w:val="04A0"/>
      </w:tblPr>
      <w:tblGrid>
        <w:gridCol w:w="534"/>
        <w:gridCol w:w="1701"/>
        <w:gridCol w:w="992"/>
        <w:gridCol w:w="3225"/>
      </w:tblGrid>
      <w:tr w:rsidR="001603C4" w:rsidRPr="007E4297" w:rsidTr="00276117">
        <w:tc>
          <w:tcPr>
            <w:tcW w:w="534" w:type="dxa"/>
          </w:tcPr>
          <w:p w:rsidR="001603C4" w:rsidRPr="007E4297" w:rsidRDefault="001603C4" w:rsidP="00C77D14">
            <w:pPr>
              <w:spacing w:line="240" w:lineRule="auto"/>
              <w:ind w:firstLine="0"/>
              <w:rPr>
                <w:rFonts w:cs="Times New Roman"/>
                <w:sz w:val="22"/>
              </w:rPr>
            </w:pPr>
            <w:r w:rsidRPr="007E4297">
              <w:rPr>
                <w:rFonts w:cs="Times New Roman"/>
                <w:sz w:val="22"/>
              </w:rPr>
              <w:t>№</w:t>
            </w:r>
          </w:p>
        </w:tc>
        <w:tc>
          <w:tcPr>
            <w:tcW w:w="1701" w:type="dxa"/>
          </w:tcPr>
          <w:p w:rsidR="001603C4" w:rsidRPr="007E4297" w:rsidRDefault="001603C4" w:rsidP="00C77D14">
            <w:pPr>
              <w:spacing w:line="240" w:lineRule="auto"/>
              <w:ind w:firstLine="0"/>
              <w:rPr>
                <w:rFonts w:cs="Times New Roman"/>
                <w:sz w:val="22"/>
              </w:rPr>
            </w:pPr>
            <w:r w:rsidRPr="007E4297">
              <w:rPr>
                <w:rFonts w:cs="Times New Roman"/>
                <w:sz w:val="22"/>
              </w:rPr>
              <w:t>Изучаемый раздел</w:t>
            </w:r>
          </w:p>
        </w:tc>
        <w:tc>
          <w:tcPr>
            <w:tcW w:w="992" w:type="dxa"/>
          </w:tcPr>
          <w:p w:rsidR="001603C4" w:rsidRPr="007E4297" w:rsidRDefault="001603C4" w:rsidP="00C77D14">
            <w:pPr>
              <w:spacing w:line="240" w:lineRule="auto"/>
              <w:ind w:firstLine="0"/>
              <w:rPr>
                <w:rFonts w:cs="Times New Roman"/>
                <w:sz w:val="22"/>
              </w:rPr>
            </w:pPr>
            <w:r w:rsidRPr="007E4297">
              <w:rPr>
                <w:rFonts w:cs="Times New Roman"/>
                <w:sz w:val="22"/>
              </w:rPr>
              <w:t>Кол</w:t>
            </w:r>
            <w:r w:rsidRPr="007E4297">
              <w:rPr>
                <w:rFonts w:cs="Times New Roman"/>
                <w:sz w:val="22"/>
              </w:rPr>
              <w:t>и</w:t>
            </w:r>
            <w:r w:rsidRPr="007E4297">
              <w:rPr>
                <w:rFonts w:cs="Times New Roman"/>
                <w:sz w:val="22"/>
              </w:rPr>
              <w:t>чество часов</w:t>
            </w:r>
          </w:p>
        </w:tc>
        <w:tc>
          <w:tcPr>
            <w:tcW w:w="3225" w:type="dxa"/>
          </w:tcPr>
          <w:p w:rsidR="001603C4" w:rsidRPr="007E4297" w:rsidRDefault="001603C4" w:rsidP="00C77D14">
            <w:pPr>
              <w:spacing w:line="240" w:lineRule="auto"/>
              <w:ind w:firstLine="0"/>
              <w:rPr>
                <w:rFonts w:cs="Times New Roman"/>
                <w:sz w:val="22"/>
              </w:rPr>
            </w:pPr>
            <w:r w:rsidRPr="007E4297">
              <w:rPr>
                <w:rFonts w:cs="Times New Roman"/>
                <w:sz w:val="22"/>
              </w:rPr>
              <w:t>Электронные (цифровые) о</w:t>
            </w:r>
            <w:r w:rsidRPr="007E4297">
              <w:rPr>
                <w:rFonts w:cs="Times New Roman"/>
                <w:sz w:val="22"/>
              </w:rPr>
              <w:t>б</w:t>
            </w:r>
            <w:r w:rsidRPr="007E4297">
              <w:rPr>
                <w:rFonts w:cs="Times New Roman"/>
                <w:sz w:val="22"/>
              </w:rPr>
              <w:t>разовательные ресурсы</w:t>
            </w:r>
          </w:p>
        </w:tc>
      </w:tr>
      <w:tr w:rsidR="001603C4" w:rsidRPr="007E4297" w:rsidTr="00276117">
        <w:tc>
          <w:tcPr>
            <w:tcW w:w="534" w:type="dxa"/>
          </w:tcPr>
          <w:p w:rsidR="001603C4" w:rsidRPr="007E4297" w:rsidRDefault="001603C4" w:rsidP="00C77D14">
            <w:pPr>
              <w:spacing w:line="240" w:lineRule="auto"/>
              <w:ind w:firstLine="0"/>
              <w:rPr>
                <w:rFonts w:cs="Times New Roman"/>
                <w:sz w:val="22"/>
              </w:rPr>
            </w:pPr>
            <w:r w:rsidRPr="007E4297">
              <w:rPr>
                <w:rFonts w:cs="Times New Roman"/>
                <w:sz w:val="22"/>
              </w:rPr>
              <w:t>1</w:t>
            </w:r>
          </w:p>
        </w:tc>
        <w:tc>
          <w:tcPr>
            <w:tcW w:w="1701" w:type="dxa"/>
          </w:tcPr>
          <w:p w:rsidR="001603C4" w:rsidRPr="007E4297" w:rsidRDefault="001603C4" w:rsidP="00C77D14">
            <w:pPr>
              <w:spacing w:line="240" w:lineRule="auto"/>
              <w:ind w:firstLine="0"/>
              <w:rPr>
                <w:rFonts w:eastAsia="Times New Roman" w:cs="Times New Roman"/>
                <w:color w:val="000000"/>
                <w:sz w:val="22"/>
              </w:rPr>
            </w:pPr>
            <w:r w:rsidRPr="007E4297">
              <w:rPr>
                <w:rFonts w:eastAsia="Times New Roman" w:cs="Times New Roman"/>
                <w:color w:val="000000"/>
                <w:sz w:val="22"/>
              </w:rPr>
              <w:t xml:space="preserve">Мир моего «Я» </w:t>
            </w:r>
          </w:p>
          <w:p w:rsidR="001603C4" w:rsidRPr="007E4297" w:rsidRDefault="001603C4" w:rsidP="00C77D14">
            <w:pPr>
              <w:spacing w:line="240" w:lineRule="auto"/>
              <w:ind w:firstLine="0"/>
              <w:rPr>
                <w:rFonts w:cs="Times New Roman"/>
                <w:sz w:val="22"/>
              </w:rPr>
            </w:pPr>
          </w:p>
        </w:tc>
        <w:tc>
          <w:tcPr>
            <w:tcW w:w="992" w:type="dxa"/>
          </w:tcPr>
          <w:p w:rsidR="001603C4" w:rsidRPr="007E4297" w:rsidRDefault="001603C4" w:rsidP="00C77D14">
            <w:pPr>
              <w:spacing w:line="240" w:lineRule="auto"/>
              <w:ind w:firstLine="0"/>
              <w:rPr>
                <w:rFonts w:cs="Times New Roman"/>
                <w:sz w:val="22"/>
              </w:rPr>
            </w:pPr>
            <w:r w:rsidRPr="007E4297">
              <w:rPr>
                <w:rFonts w:cs="Times New Roman"/>
                <w:sz w:val="22"/>
              </w:rPr>
              <w:t>8</w:t>
            </w:r>
          </w:p>
        </w:tc>
        <w:tc>
          <w:tcPr>
            <w:tcW w:w="3225" w:type="dxa"/>
          </w:tcPr>
          <w:p w:rsidR="001603C4" w:rsidRPr="007E4297" w:rsidRDefault="002A67AB" w:rsidP="00C77D14">
            <w:pPr>
              <w:spacing w:line="240" w:lineRule="auto"/>
              <w:ind w:firstLine="0"/>
              <w:rPr>
                <w:rFonts w:cs="Times New Roman"/>
                <w:sz w:val="22"/>
              </w:rPr>
            </w:pPr>
            <w:hyperlink r:id="rId31">
              <w:r w:rsidR="001603C4" w:rsidRPr="007E4297">
                <w:rPr>
                  <w:rFonts w:cs="Times New Roman"/>
                  <w:sz w:val="22"/>
                  <w:lang w:val="en-US"/>
                </w:rPr>
                <w:t>https</w:t>
              </w:r>
              <w:r w:rsidR="001603C4" w:rsidRPr="007E4297">
                <w:rPr>
                  <w:rFonts w:cs="Times New Roman"/>
                  <w:sz w:val="22"/>
                </w:rPr>
                <w:t>://</w:t>
              </w:r>
              <w:r w:rsidR="001603C4" w:rsidRPr="007E4297">
                <w:rPr>
                  <w:rFonts w:cs="Times New Roman"/>
                  <w:sz w:val="22"/>
                  <w:lang w:val="en-US"/>
                </w:rPr>
                <w:t>mon</w:t>
              </w:r>
              <w:r w:rsidR="001603C4" w:rsidRPr="007E4297">
                <w:rPr>
                  <w:rFonts w:cs="Times New Roman"/>
                  <w:sz w:val="22"/>
                </w:rPr>
                <w:t>.</w:t>
              </w:r>
              <w:r w:rsidR="001603C4" w:rsidRPr="007E4297">
                <w:rPr>
                  <w:rFonts w:cs="Times New Roman"/>
                  <w:sz w:val="22"/>
                  <w:lang w:val="en-US"/>
                </w:rPr>
                <w:t>tatarstan</w:t>
              </w:r>
              <w:r w:rsidR="001603C4" w:rsidRPr="007E4297">
                <w:rPr>
                  <w:rFonts w:cs="Times New Roman"/>
                  <w:sz w:val="22"/>
                </w:rPr>
                <w:t>.</w:t>
              </w:r>
              <w:r w:rsidR="001603C4" w:rsidRPr="007E4297">
                <w:rPr>
                  <w:rFonts w:cs="Times New Roman"/>
                  <w:sz w:val="22"/>
                  <w:lang w:val="en-US"/>
                </w:rPr>
                <w:t>ru</w:t>
              </w:r>
              <w:r w:rsidR="001603C4" w:rsidRPr="007E4297">
                <w:rPr>
                  <w:rFonts w:cs="Times New Roman"/>
                  <w:sz w:val="22"/>
                </w:rPr>
                <w:t>/</w:t>
              </w:r>
              <w:r w:rsidR="001603C4" w:rsidRPr="007E4297">
                <w:rPr>
                  <w:rFonts w:cs="Times New Roman"/>
                  <w:sz w:val="22"/>
                  <w:lang w:val="en-US"/>
                </w:rPr>
                <w:t>kopil</w:t>
              </w:r>
              <w:r w:rsidR="001603C4" w:rsidRPr="007E4297">
                <w:rPr>
                  <w:rFonts w:cs="Times New Roman"/>
                  <w:sz w:val="22"/>
                </w:rPr>
                <w:t>.</w:t>
              </w:r>
              <w:r w:rsidR="001603C4" w:rsidRPr="007E4297">
                <w:rPr>
                  <w:rFonts w:cs="Times New Roman"/>
                  <w:sz w:val="22"/>
                  <w:lang w:val="en-US"/>
                </w:rPr>
                <w:t>htm</w:t>
              </w:r>
            </w:hyperlink>
            <w:hyperlink r:id="rId32">
              <w:r w:rsidR="001603C4" w:rsidRPr="007E4297">
                <w:rPr>
                  <w:rFonts w:cs="Times New Roman"/>
                  <w:sz w:val="22"/>
                  <w:lang w:val="en-US"/>
                </w:rPr>
                <w:t>http</w:t>
              </w:r>
              <w:r w:rsidR="001603C4" w:rsidRPr="007E4297">
                <w:rPr>
                  <w:rFonts w:cs="Times New Roman"/>
                  <w:sz w:val="22"/>
                </w:rPr>
                <w:t>://</w:t>
              </w:r>
              <w:r w:rsidR="001603C4" w:rsidRPr="007E4297">
                <w:rPr>
                  <w:rFonts w:cs="Times New Roman"/>
                  <w:sz w:val="22"/>
                  <w:lang w:val="en-US"/>
                </w:rPr>
                <w:t>tatarschool</w:t>
              </w:r>
              <w:r w:rsidR="001603C4" w:rsidRPr="007E4297">
                <w:rPr>
                  <w:rFonts w:cs="Times New Roman"/>
                  <w:sz w:val="22"/>
                </w:rPr>
                <w:t>.</w:t>
              </w:r>
              <w:r w:rsidR="001603C4" w:rsidRPr="007E4297">
                <w:rPr>
                  <w:rFonts w:cs="Times New Roman"/>
                  <w:sz w:val="22"/>
                  <w:lang w:val="en-US"/>
                </w:rPr>
                <w:t>ru</w:t>
              </w:r>
              <w:r w:rsidR="001603C4" w:rsidRPr="007E4297">
                <w:rPr>
                  <w:rFonts w:cs="Times New Roman"/>
                  <w:sz w:val="22"/>
                </w:rPr>
                <w:t>/</w:t>
              </w:r>
            </w:hyperlink>
          </w:p>
          <w:p w:rsidR="001603C4" w:rsidRPr="007E4297" w:rsidRDefault="001603C4" w:rsidP="00C77D14">
            <w:pPr>
              <w:spacing w:line="240" w:lineRule="auto"/>
              <w:ind w:firstLine="0"/>
              <w:rPr>
                <w:rFonts w:cs="Times New Roman"/>
                <w:sz w:val="22"/>
              </w:rPr>
            </w:pPr>
          </w:p>
        </w:tc>
      </w:tr>
      <w:tr w:rsidR="001603C4" w:rsidRPr="007E4297" w:rsidTr="00276117">
        <w:tc>
          <w:tcPr>
            <w:tcW w:w="534" w:type="dxa"/>
          </w:tcPr>
          <w:p w:rsidR="001603C4" w:rsidRPr="007E4297" w:rsidRDefault="001603C4" w:rsidP="00C77D14">
            <w:pPr>
              <w:spacing w:line="240" w:lineRule="auto"/>
              <w:ind w:firstLine="0"/>
              <w:rPr>
                <w:rFonts w:cs="Times New Roman"/>
                <w:sz w:val="22"/>
              </w:rPr>
            </w:pPr>
            <w:r w:rsidRPr="007E4297">
              <w:rPr>
                <w:rFonts w:cs="Times New Roman"/>
                <w:sz w:val="22"/>
              </w:rPr>
              <w:t>2</w:t>
            </w:r>
          </w:p>
        </w:tc>
        <w:tc>
          <w:tcPr>
            <w:tcW w:w="1701" w:type="dxa"/>
          </w:tcPr>
          <w:p w:rsidR="001603C4" w:rsidRPr="007E4297" w:rsidRDefault="001603C4" w:rsidP="00C77D14">
            <w:pPr>
              <w:spacing w:line="240" w:lineRule="auto"/>
              <w:ind w:firstLine="0"/>
              <w:rPr>
                <w:rFonts w:eastAsia="Times New Roman" w:cs="Times New Roman"/>
                <w:color w:val="000000"/>
                <w:sz w:val="22"/>
              </w:rPr>
            </w:pPr>
            <w:r w:rsidRPr="007E4297">
              <w:rPr>
                <w:rFonts w:eastAsia="Times New Roman" w:cs="Times New Roman"/>
                <w:color w:val="000000"/>
                <w:sz w:val="22"/>
              </w:rPr>
              <w:t>Мир моих у</w:t>
            </w:r>
            <w:r w:rsidRPr="007E4297">
              <w:rPr>
                <w:rFonts w:eastAsia="Times New Roman" w:cs="Times New Roman"/>
                <w:color w:val="000000"/>
                <w:sz w:val="22"/>
              </w:rPr>
              <w:t>в</w:t>
            </w:r>
            <w:r w:rsidRPr="007E4297">
              <w:rPr>
                <w:rFonts w:eastAsia="Times New Roman" w:cs="Times New Roman"/>
                <w:color w:val="000000"/>
                <w:sz w:val="22"/>
              </w:rPr>
              <w:t xml:space="preserve">лечений </w:t>
            </w:r>
          </w:p>
          <w:p w:rsidR="001603C4" w:rsidRPr="007E4297" w:rsidRDefault="001603C4" w:rsidP="00C77D14">
            <w:pPr>
              <w:spacing w:line="240" w:lineRule="auto"/>
              <w:ind w:firstLine="0"/>
              <w:rPr>
                <w:rFonts w:cs="Times New Roman"/>
                <w:sz w:val="22"/>
              </w:rPr>
            </w:pPr>
          </w:p>
        </w:tc>
        <w:tc>
          <w:tcPr>
            <w:tcW w:w="992" w:type="dxa"/>
          </w:tcPr>
          <w:p w:rsidR="001603C4" w:rsidRPr="007E4297" w:rsidRDefault="001603C4" w:rsidP="00C77D14">
            <w:pPr>
              <w:spacing w:line="240" w:lineRule="auto"/>
              <w:ind w:firstLine="0"/>
              <w:rPr>
                <w:rFonts w:cs="Times New Roman"/>
                <w:sz w:val="22"/>
              </w:rPr>
            </w:pPr>
            <w:r w:rsidRPr="007E4297">
              <w:rPr>
                <w:rFonts w:cs="Times New Roman"/>
                <w:sz w:val="22"/>
              </w:rPr>
              <w:t>8</w:t>
            </w:r>
          </w:p>
        </w:tc>
        <w:tc>
          <w:tcPr>
            <w:tcW w:w="3225" w:type="dxa"/>
          </w:tcPr>
          <w:p w:rsidR="001603C4" w:rsidRPr="007E4297" w:rsidRDefault="002A67AB" w:rsidP="00C77D14">
            <w:pPr>
              <w:spacing w:line="240" w:lineRule="auto"/>
              <w:ind w:firstLine="0"/>
              <w:rPr>
                <w:rFonts w:cs="Times New Roman"/>
                <w:sz w:val="22"/>
              </w:rPr>
            </w:pPr>
            <w:hyperlink r:id="rId33">
              <w:r w:rsidR="001603C4" w:rsidRPr="007E4297">
                <w:rPr>
                  <w:rFonts w:cs="Times New Roman"/>
                  <w:sz w:val="22"/>
                  <w:lang w:val="en-US"/>
                </w:rPr>
                <w:t>https</w:t>
              </w:r>
              <w:r w:rsidR="001603C4" w:rsidRPr="007E4297">
                <w:rPr>
                  <w:rFonts w:cs="Times New Roman"/>
                  <w:sz w:val="22"/>
                </w:rPr>
                <w:t>://</w:t>
              </w:r>
              <w:r w:rsidR="001603C4" w:rsidRPr="007E4297">
                <w:rPr>
                  <w:rFonts w:cs="Times New Roman"/>
                  <w:sz w:val="22"/>
                  <w:lang w:val="en-US"/>
                </w:rPr>
                <w:t>mon</w:t>
              </w:r>
              <w:r w:rsidR="001603C4" w:rsidRPr="007E4297">
                <w:rPr>
                  <w:rFonts w:cs="Times New Roman"/>
                  <w:sz w:val="22"/>
                </w:rPr>
                <w:t>.</w:t>
              </w:r>
              <w:r w:rsidR="001603C4" w:rsidRPr="007E4297">
                <w:rPr>
                  <w:rFonts w:cs="Times New Roman"/>
                  <w:sz w:val="22"/>
                  <w:lang w:val="en-US"/>
                </w:rPr>
                <w:t>tatarstan</w:t>
              </w:r>
              <w:r w:rsidR="001603C4" w:rsidRPr="007E4297">
                <w:rPr>
                  <w:rFonts w:cs="Times New Roman"/>
                  <w:sz w:val="22"/>
                </w:rPr>
                <w:t>.</w:t>
              </w:r>
              <w:r w:rsidR="001603C4" w:rsidRPr="007E4297">
                <w:rPr>
                  <w:rFonts w:cs="Times New Roman"/>
                  <w:sz w:val="22"/>
                  <w:lang w:val="en-US"/>
                </w:rPr>
                <w:t>ru</w:t>
              </w:r>
              <w:r w:rsidR="001603C4" w:rsidRPr="007E4297">
                <w:rPr>
                  <w:rFonts w:cs="Times New Roman"/>
                  <w:sz w:val="22"/>
                </w:rPr>
                <w:t>/</w:t>
              </w:r>
              <w:r w:rsidR="001603C4" w:rsidRPr="007E4297">
                <w:rPr>
                  <w:rFonts w:cs="Times New Roman"/>
                  <w:sz w:val="22"/>
                  <w:lang w:val="en-US"/>
                </w:rPr>
                <w:t>kopil</w:t>
              </w:r>
              <w:r w:rsidR="001603C4" w:rsidRPr="007E4297">
                <w:rPr>
                  <w:rFonts w:cs="Times New Roman"/>
                  <w:sz w:val="22"/>
                </w:rPr>
                <w:t>.</w:t>
              </w:r>
              <w:r w:rsidR="001603C4" w:rsidRPr="007E4297">
                <w:rPr>
                  <w:rFonts w:cs="Times New Roman"/>
                  <w:sz w:val="22"/>
                  <w:lang w:val="en-US"/>
                </w:rPr>
                <w:t>htm</w:t>
              </w:r>
            </w:hyperlink>
            <w:hyperlink r:id="rId34">
              <w:r w:rsidR="001603C4" w:rsidRPr="007E4297">
                <w:rPr>
                  <w:rFonts w:cs="Times New Roman"/>
                  <w:sz w:val="22"/>
                  <w:lang w:val="en-US"/>
                </w:rPr>
                <w:t>http</w:t>
              </w:r>
              <w:r w:rsidR="001603C4" w:rsidRPr="007E4297">
                <w:rPr>
                  <w:rFonts w:cs="Times New Roman"/>
                  <w:sz w:val="22"/>
                </w:rPr>
                <w:t>://</w:t>
              </w:r>
              <w:r w:rsidR="001603C4" w:rsidRPr="007E4297">
                <w:rPr>
                  <w:rFonts w:cs="Times New Roman"/>
                  <w:sz w:val="22"/>
                  <w:lang w:val="en-US"/>
                </w:rPr>
                <w:t>tatarschool</w:t>
              </w:r>
              <w:r w:rsidR="001603C4" w:rsidRPr="007E4297">
                <w:rPr>
                  <w:rFonts w:cs="Times New Roman"/>
                  <w:sz w:val="22"/>
                </w:rPr>
                <w:t>.</w:t>
              </w:r>
              <w:r w:rsidR="001603C4" w:rsidRPr="007E4297">
                <w:rPr>
                  <w:rFonts w:cs="Times New Roman"/>
                  <w:sz w:val="22"/>
                  <w:lang w:val="en-US"/>
                </w:rPr>
                <w:t>ru</w:t>
              </w:r>
              <w:r w:rsidR="001603C4" w:rsidRPr="007E4297">
                <w:rPr>
                  <w:rFonts w:cs="Times New Roman"/>
                  <w:sz w:val="22"/>
                </w:rPr>
                <w:t>/</w:t>
              </w:r>
            </w:hyperlink>
          </w:p>
          <w:p w:rsidR="001603C4" w:rsidRPr="007E4297" w:rsidRDefault="001603C4" w:rsidP="00C77D14">
            <w:pPr>
              <w:spacing w:line="240" w:lineRule="auto"/>
              <w:ind w:firstLine="0"/>
              <w:rPr>
                <w:rFonts w:cs="Times New Roman"/>
                <w:sz w:val="22"/>
              </w:rPr>
            </w:pPr>
          </w:p>
        </w:tc>
      </w:tr>
      <w:tr w:rsidR="001603C4" w:rsidRPr="007E4297" w:rsidTr="00276117">
        <w:tc>
          <w:tcPr>
            <w:tcW w:w="534" w:type="dxa"/>
          </w:tcPr>
          <w:p w:rsidR="001603C4" w:rsidRPr="007E4297" w:rsidRDefault="001603C4" w:rsidP="00C77D14">
            <w:pPr>
              <w:spacing w:line="240" w:lineRule="auto"/>
              <w:ind w:firstLine="0"/>
              <w:rPr>
                <w:rFonts w:cs="Times New Roman"/>
                <w:sz w:val="22"/>
              </w:rPr>
            </w:pPr>
            <w:r w:rsidRPr="007E4297">
              <w:rPr>
                <w:rFonts w:cs="Times New Roman"/>
                <w:sz w:val="22"/>
              </w:rPr>
              <w:t>3</w:t>
            </w:r>
          </w:p>
        </w:tc>
        <w:tc>
          <w:tcPr>
            <w:tcW w:w="1701" w:type="dxa"/>
          </w:tcPr>
          <w:p w:rsidR="001603C4" w:rsidRPr="007E4297" w:rsidRDefault="001603C4" w:rsidP="00C77D14">
            <w:pPr>
              <w:spacing w:line="240" w:lineRule="auto"/>
              <w:ind w:firstLine="0"/>
              <w:rPr>
                <w:rFonts w:eastAsia="Times New Roman" w:cs="Times New Roman"/>
                <w:color w:val="000000"/>
                <w:sz w:val="22"/>
              </w:rPr>
            </w:pPr>
            <w:r w:rsidRPr="007E4297">
              <w:rPr>
                <w:rFonts w:eastAsia="Times New Roman" w:cs="Times New Roman"/>
                <w:color w:val="000000"/>
                <w:sz w:val="22"/>
              </w:rPr>
              <w:t xml:space="preserve">Мир вокруг меня </w:t>
            </w:r>
          </w:p>
          <w:p w:rsidR="001603C4" w:rsidRPr="007E4297" w:rsidRDefault="001603C4" w:rsidP="00C77D14">
            <w:pPr>
              <w:spacing w:line="240" w:lineRule="auto"/>
              <w:ind w:firstLine="0"/>
              <w:rPr>
                <w:rFonts w:cs="Times New Roman"/>
                <w:sz w:val="22"/>
              </w:rPr>
            </w:pPr>
          </w:p>
        </w:tc>
        <w:tc>
          <w:tcPr>
            <w:tcW w:w="992" w:type="dxa"/>
          </w:tcPr>
          <w:p w:rsidR="001603C4" w:rsidRPr="007E4297" w:rsidRDefault="001603C4" w:rsidP="00C77D14">
            <w:pPr>
              <w:spacing w:line="240" w:lineRule="auto"/>
              <w:ind w:firstLine="0"/>
              <w:rPr>
                <w:rFonts w:cs="Times New Roman"/>
                <w:sz w:val="22"/>
              </w:rPr>
            </w:pPr>
            <w:r w:rsidRPr="007E4297">
              <w:rPr>
                <w:rFonts w:cs="Times New Roman"/>
                <w:sz w:val="22"/>
              </w:rPr>
              <w:t>9</w:t>
            </w:r>
          </w:p>
        </w:tc>
        <w:tc>
          <w:tcPr>
            <w:tcW w:w="3225" w:type="dxa"/>
          </w:tcPr>
          <w:p w:rsidR="001603C4" w:rsidRPr="007E4297" w:rsidRDefault="002A67AB" w:rsidP="00C77D14">
            <w:pPr>
              <w:spacing w:line="240" w:lineRule="auto"/>
              <w:ind w:firstLine="0"/>
              <w:rPr>
                <w:rFonts w:cs="Times New Roman"/>
                <w:sz w:val="22"/>
              </w:rPr>
            </w:pPr>
            <w:hyperlink r:id="rId35">
              <w:r w:rsidR="001603C4" w:rsidRPr="007E4297">
                <w:rPr>
                  <w:rFonts w:cs="Times New Roman"/>
                  <w:sz w:val="22"/>
                  <w:lang w:val="en-US"/>
                </w:rPr>
                <w:t>https</w:t>
              </w:r>
              <w:r w:rsidR="001603C4" w:rsidRPr="007E4297">
                <w:rPr>
                  <w:rFonts w:cs="Times New Roman"/>
                  <w:sz w:val="22"/>
                </w:rPr>
                <w:t>://</w:t>
              </w:r>
              <w:r w:rsidR="001603C4" w:rsidRPr="007E4297">
                <w:rPr>
                  <w:rFonts w:cs="Times New Roman"/>
                  <w:sz w:val="22"/>
                  <w:lang w:val="en-US"/>
                </w:rPr>
                <w:t>mon</w:t>
              </w:r>
              <w:r w:rsidR="001603C4" w:rsidRPr="007E4297">
                <w:rPr>
                  <w:rFonts w:cs="Times New Roman"/>
                  <w:sz w:val="22"/>
                </w:rPr>
                <w:t>.</w:t>
              </w:r>
              <w:r w:rsidR="001603C4" w:rsidRPr="007E4297">
                <w:rPr>
                  <w:rFonts w:cs="Times New Roman"/>
                  <w:sz w:val="22"/>
                  <w:lang w:val="en-US"/>
                </w:rPr>
                <w:t>tatarstan</w:t>
              </w:r>
              <w:r w:rsidR="001603C4" w:rsidRPr="007E4297">
                <w:rPr>
                  <w:rFonts w:cs="Times New Roman"/>
                  <w:sz w:val="22"/>
                </w:rPr>
                <w:t>.</w:t>
              </w:r>
              <w:r w:rsidR="001603C4" w:rsidRPr="007E4297">
                <w:rPr>
                  <w:rFonts w:cs="Times New Roman"/>
                  <w:sz w:val="22"/>
                  <w:lang w:val="en-US"/>
                </w:rPr>
                <w:t>ru</w:t>
              </w:r>
              <w:r w:rsidR="001603C4" w:rsidRPr="007E4297">
                <w:rPr>
                  <w:rFonts w:cs="Times New Roman"/>
                  <w:sz w:val="22"/>
                </w:rPr>
                <w:t>/</w:t>
              </w:r>
              <w:r w:rsidR="001603C4" w:rsidRPr="007E4297">
                <w:rPr>
                  <w:rFonts w:cs="Times New Roman"/>
                  <w:sz w:val="22"/>
                  <w:lang w:val="en-US"/>
                </w:rPr>
                <w:t>kopil</w:t>
              </w:r>
              <w:r w:rsidR="001603C4" w:rsidRPr="007E4297">
                <w:rPr>
                  <w:rFonts w:cs="Times New Roman"/>
                  <w:sz w:val="22"/>
                </w:rPr>
                <w:t>.</w:t>
              </w:r>
              <w:r w:rsidR="001603C4" w:rsidRPr="007E4297">
                <w:rPr>
                  <w:rFonts w:cs="Times New Roman"/>
                  <w:sz w:val="22"/>
                  <w:lang w:val="en-US"/>
                </w:rPr>
                <w:t>htm</w:t>
              </w:r>
            </w:hyperlink>
            <w:hyperlink r:id="rId36">
              <w:r w:rsidR="001603C4" w:rsidRPr="007E4297">
                <w:rPr>
                  <w:rFonts w:cs="Times New Roman"/>
                  <w:sz w:val="22"/>
                  <w:lang w:val="en-US"/>
                </w:rPr>
                <w:t>http</w:t>
              </w:r>
              <w:r w:rsidR="001603C4" w:rsidRPr="007E4297">
                <w:rPr>
                  <w:rFonts w:cs="Times New Roman"/>
                  <w:sz w:val="22"/>
                </w:rPr>
                <w:t>://</w:t>
              </w:r>
              <w:r w:rsidR="001603C4" w:rsidRPr="007E4297">
                <w:rPr>
                  <w:rFonts w:cs="Times New Roman"/>
                  <w:sz w:val="22"/>
                  <w:lang w:val="en-US"/>
                </w:rPr>
                <w:t>tatarschool</w:t>
              </w:r>
              <w:r w:rsidR="001603C4" w:rsidRPr="007E4297">
                <w:rPr>
                  <w:rFonts w:cs="Times New Roman"/>
                  <w:sz w:val="22"/>
                </w:rPr>
                <w:t>.</w:t>
              </w:r>
              <w:r w:rsidR="001603C4" w:rsidRPr="007E4297">
                <w:rPr>
                  <w:rFonts w:cs="Times New Roman"/>
                  <w:sz w:val="22"/>
                  <w:lang w:val="en-US"/>
                </w:rPr>
                <w:t>ru</w:t>
              </w:r>
              <w:r w:rsidR="001603C4" w:rsidRPr="007E4297">
                <w:rPr>
                  <w:rFonts w:cs="Times New Roman"/>
                  <w:sz w:val="22"/>
                </w:rPr>
                <w:t>/</w:t>
              </w:r>
            </w:hyperlink>
          </w:p>
          <w:p w:rsidR="001603C4" w:rsidRPr="007E4297" w:rsidRDefault="001603C4" w:rsidP="00C77D14">
            <w:pPr>
              <w:spacing w:line="240" w:lineRule="auto"/>
              <w:ind w:firstLine="0"/>
              <w:rPr>
                <w:rFonts w:cs="Times New Roman"/>
                <w:sz w:val="22"/>
              </w:rPr>
            </w:pPr>
          </w:p>
        </w:tc>
      </w:tr>
      <w:tr w:rsidR="001603C4" w:rsidRPr="007E4297" w:rsidTr="00276117">
        <w:tc>
          <w:tcPr>
            <w:tcW w:w="534" w:type="dxa"/>
          </w:tcPr>
          <w:p w:rsidR="001603C4" w:rsidRPr="007E4297" w:rsidRDefault="001603C4" w:rsidP="00C77D14">
            <w:pPr>
              <w:spacing w:line="240" w:lineRule="auto"/>
              <w:ind w:firstLine="0"/>
              <w:rPr>
                <w:rFonts w:cs="Times New Roman"/>
                <w:sz w:val="22"/>
              </w:rPr>
            </w:pPr>
            <w:r w:rsidRPr="007E4297">
              <w:rPr>
                <w:rFonts w:cs="Times New Roman"/>
                <w:sz w:val="22"/>
              </w:rPr>
              <w:t>4</w:t>
            </w:r>
          </w:p>
        </w:tc>
        <w:tc>
          <w:tcPr>
            <w:tcW w:w="1701" w:type="dxa"/>
          </w:tcPr>
          <w:p w:rsidR="001603C4" w:rsidRPr="007E4297" w:rsidRDefault="001603C4" w:rsidP="00C77D14">
            <w:pPr>
              <w:spacing w:line="240" w:lineRule="auto"/>
              <w:ind w:firstLine="0"/>
              <w:rPr>
                <w:rFonts w:eastAsia="Times New Roman" w:cs="Times New Roman"/>
                <w:color w:val="000000"/>
                <w:sz w:val="22"/>
              </w:rPr>
            </w:pPr>
            <w:r w:rsidRPr="007E4297">
              <w:rPr>
                <w:rFonts w:eastAsia="Times New Roman" w:cs="Times New Roman"/>
                <w:color w:val="000000"/>
                <w:sz w:val="22"/>
              </w:rPr>
              <w:t xml:space="preserve">Моя Родина </w:t>
            </w:r>
          </w:p>
          <w:p w:rsidR="001603C4" w:rsidRPr="007E4297" w:rsidRDefault="001603C4" w:rsidP="00C77D14">
            <w:pPr>
              <w:spacing w:line="240" w:lineRule="auto"/>
              <w:ind w:firstLine="0"/>
              <w:rPr>
                <w:rFonts w:cs="Times New Roman"/>
                <w:sz w:val="22"/>
              </w:rPr>
            </w:pPr>
          </w:p>
        </w:tc>
        <w:tc>
          <w:tcPr>
            <w:tcW w:w="992" w:type="dxa"/>
          </w:tcPr>
          <w:p w:rsidR="001603C4" w:rsidRPr="007E4297" w:rsidRDefault="001603C4" w:rsidP="00C77D14">
            <w:pPr>
              <w:spacing w:line="240" w:lineRule="auto"/>
              <w:ind w:firstLine="0"/>
              <w:rPr>
                <w:rFonts w:cs="Times New Roman"/>
                <w:sz w:val="22"/>
              </w:rPr>
            </w:pPr>
            <w:r w:rsidRPr="007E4297">
              <w:rPr>
                <w:rFonts w:cs="Times New Roman"/>
                <w:sz w:val="22"/>
              </w:rPr>
              <w:t>9</w:t>
            </w:r>
          </w:p>
        </w:tc>
        <w:tc>
          <w:tcPr>
            <w:tcW w:w="3225" w:type="dxa"/>
          </w:tcPr>
          <w:p w:rsidR="001603C4" w:rsidRPr="007E4297" w:rsidRDefault="002A67AB" w:rsidP="00C77D14">
            <w:pPr>
              <w:spacing w:line="240" w:lineRule="auto"/>
              <w:ind w:firstLine="0"/>
              <w:rPr>
                <w:rFonts w:cs="Times New Roman"/>
                <w:sz w:val="22"/>
              </w:rPr>
            </w:pPr>
            <w:hyperlink r:id="rId37">
              <w:r w:rsidR="001603C4" w:rsidRPr="007E4297">
                <w:rPr>
                  <w:rFonts w:cs="Times New Roman"/>
                  <w:sz w:val="22"/>
                  <w:lang w:val="en-US"/>
                </w:rPr>
                <w:t>https</w:t>
              </w:r>
              <w:r w:rsidR="001603C4" w:rsidRPr="007E4297">
                <w:rPr>
                  <w:rFonts w:cs="Times New Roman"/>
                  <w:sz w:val="22"/>
                </w:rPr>
                <w:t>://</w:t>
              </w:r>
              <w:r w:rsidR="001603C4" w:rsidRPr="007E4297">
                <w:rPr>
                  <w:rFonts w:cs="Times New Roman"/>
                  <w:sz w:val="22"/>
                  <w:lang w:val="en-US"/>
                </w:rPr>
                <w:t>mon</w:t>
              </w:r>
              <w:r w:rsidR="001603C4" w:rsidRPr="007E4297">
                <w:rPr>
                  <w:rFonts w:cs="Times New Roman"/>
                  <w:sz w:val="22"/>
                </w:rPr>
                <w:t>.</w:t>
              </w:r>
              <w:r w:rsidR="001603C4" w:rsidRPr="007E4297">
                <w:rPr>
                  <w:rFonts w:cs="Times New Roman"/>
                  <w:sz w:val="22"/>
                  <w:lang w:val="en-US"/>
                </w:rPr>
                <w:t>tatarstan</w:t>
              </w:r>
              <w:r w:rsidR="001603C4" w:rsidRPr="007E4297">
                <w:rPr>
                  <w:rFonts w:cs="Times New Roman"/>
                  <w:sz w:val="22"/>
                </w:rPr>
                <w:t>.</w:t>
              </w:r>
              <w:r w:rsidR="001603C4" w:rsidRPr="007E4297">
                <w:rPr>
                  <w:rFonts w:cs="Times New Roman"/>
                  <w:sz w:val="22"/>
                  <w:lang w:val="en-US"/>
                </w:rPr>
                <w:t>ru</w:t>
              </w:r>
              <w:r w:rsidR="001603C4" w:rsidRPr="007E4297">
                <w:rPr>
                  <w:rFonts w:cs="Times New Roman"/>
                  <w:sz w:val="22"/>
                </w:rPr>
                <w:t>/</w:t>
              </w:r>
              <w:r w:rsidR="001603C4" w:rsidRPr="007E4297">
                <w:rPr>
                  <w:rFonts w:cs="Times New Roman"/>
                  <w:sz w:val="22"/>
                  <w:lang w:val="en-US"/>
                </w:rPr>
                <w:t>kopil</w:t>
              </w:r>
              <w:r w:rsidR="001603C4" w:rsidRPr="007E4297">
                <w:rPr>
                  <w:rFonts w:cs="Times New Roman"/>
                  <w:sz w:val="22"/>
                </w:rPr>
                <w:t>.</w:t>
              </w:r>
              <w:r w:rsidR="001603C4" w:rsidRPr="007E4297">
                <w:rPr>
                  <w:rFonts w:cs="Times New Roman"/>
                  <w:sz w:val="22"/>
                  <w:lang w:val="en-US"/>
                </w:rPr>
                <w:t>htm</w:t>
              </w:r>
            </w:hyperlink>
            <w:hyperlink r:id="rId38">
              <w:r w:rsidR="001603C4" w:rsidRPr="007E4297">
                <w:rPr>
                  <w:rFonts w:cs="Times New Roman"/>
                  <w:sz w:val="22"/>
                  <w:lang w:val="en-US"/>
                </w:rPr>
                <w:t>http</w:t>
              </w:r>
              <w:r w:rsidR="001603C4" w:rsidRPr="007E4297">
                <w:rPr>
                  <w:rFonts w:cs="Times New Roman"/>
                  <w:sz w:val="22"/>
                </w:rPr>
                <w:t>://</w:t>
              </w:r>
              <w:r w:rsidR="001603C4" w:rsidRPr="007E4297">
                <w:rPr>
                  <w:rFonts w:cs="Times New Roman"/>
                  <w:sz w:val="22"/>
                  <w:lang w:val="en-US"/>
                </w:rPr>
                <w:t>tatarschool</w:t>
              </w:r>
              <w:r w:rsidR="001603C4" w:rsidRPr="007E4297">
                <w:rPr>
                  <w:rFonts w:cs="Times New Roman"/>
                  <w:sz w:val="22"/>
                </w:rPr>
                <w:t>.</w:t>
              </w:r>
              <w:r w:rsidR="001603C4" w:rsidRPr="007E4297">
                <w:rPr>
                  <w:rFonts w:cs="Times New Roman"/>
                  <w:sz w:val="22"/>
                  <w:lang w:val="en-US"/>
                </w:rPr>
                <w:t>ru</w:t>
              </w:r>
              <w:r w:rsidR="001603C4" w:rsidRPr="007E4297">
                <w:rPr>
                  <w:rFonts w:cs="Times New Roman"/>
                  <w:sz w:val="22"/>
                </w:rPr>
                <w:t>/</w:t>
              </w:r>
            </w:hyperlink>
          </w:p>
          <w:p w:rsidR="001603C4" w:rsidRPr="007E4297" w:rsidRDefault="001603C4" w:rsidP="00C77D14">
            <w:pPr>
              <w:spacing w:line="240" w:lineRule="auto"/>
              <w:ind w:firstLine="0"/>
              <w:rPr>
                <w:rFonts w:cs="Times New Roman"/>
                <w:sz w:val="22"/>
              </w:rPr>
            </w:pPr>
          </w:p>
        </w:tc>
      </w:tr>
      <w:tr w:rsidR="001603C4" w:rsidRPr="007E4297" w:rsidTr="00276117">
        <w:tc>
          <w:tcPr>
            <w:tcW w:w="534" w:type="dxa"/>
          </w:tcPr>
          <w:p w:rsidR="001603C4" w:rsidRPr="007E4297" w:rsidRDefault="001603C4" w:rsidP="00C77D14">
            <w:pPr>
              <w:spacing w:line="240" w:lineRule="auto"/>
              <w:ind w:firstLine="0"/>
              <w:rPr>
                <w:rFonts w:cs="Times New Roman"/>
                <w:sz w:val="22"/>
              </w:rPr>
            </w:pPr>
          </w:p>
        </w:tc>
        <w:tc>
          <w:tcPr>
            <w:tcW w:w="1701" w:type="dxa"/>
          </w:tcPr>
          <w:p w:rsidR="001603C4" w:rsidRPr="007E4297" w:rsidRDefault="001603C4" w:rsidP="00C77D14">
            <w:pPr>
              <w:spacing w:line="240" w:lineRule="auto"/>
              <w:ind w:firstLine="0"/>
              <w:rPr>
                <w:rFonts w:cs="Times New Roman"/>
                <w:sz w:val="22"/>
              </w:rPr>
            </w:pPr>
          </w:p>
        </w:tc>
        <w:tc>
          <w:tcPr>
            <w:tcW w:w="992" w:type="dxa"/>
          </w:tcPr>
          <w:p w:rsidR="001603C4" w:rsidRPr="007E4297" w:rsidRDefault="001603C4" w:rsidP="00C77D14">
            <w:pPr>
              <w:spacing w:line="240" w:lineRule="auto"/>
              <w:ind w:firstLine="0"/>
              <w:rPr>
                <w:rFonts w:cs="Times New Roman"/>
                <w:sz w:val="22"/>
              </w:rPr>
            </w:pPr>
            <w:r w:rsidRPr="007E4297">
              <w:rPr>
                <w:rFonts w:cs="Times New Roman"/>
                <w:sz w:val="22"/>
              </w:rPr>
              <w:t>Всего: 34</w:t>
            </w:r>
          </w:p>
        </w:tc>
        <w:tc>
          <w:tcPr>
            <w:tcW w:w="3225" w:type="dxa"/>
          </w:tcPr>
          <w:p w:rsidR="001603C4" w:rsidRPr="007E4297" w:rsidRDefault="001603C4" w:rsidP="00C77D14">
            <w:pPr>
              <w:spacing w:line="240" w:lineRule="auto"/>
              <w:ind w:firstLine="0"/>
              <w:rPr>
                <w:rFonts w:cs="Times New Roman"/>
                <w:sz w:val="22"/>
              </w:rPr>
            </w:pPr>
          </w:p>
        </w:tc>
      </w:tr>
    </w:tbl>
    <w:p w:rsidR="001603C4" w:rsidRPr="007E4297" w:rsidRDefault="001603C4" w:rsidP="00C77D14">
      <w:pPr>
        <w:spacing w:line="240" w:lineRule="auto"/>
        <w:ind w:firstLine="0"/>
        <w:rPr>
          <w:rFonts w:eastAsia="Times New Roman" w:cs="Times New Roman"/>
          <w:color w:val="000000"/>
          <w:sz w:val="22"/>
        </w:rPr>
      </w:pPr>
    </w:p>
    <w:p w:rsidR="001603C4" w:rsidRPr="007E4297" w:rsidRDefault="001603C4" w:rsidP="00C77D14">
      <w:pPr>
        <w:spacing w:line="240" w:lineRule="auto"/>
        <w:ind w:firstLine="0"/>
        <w:jc w:val="center"/>
        <w:rPr>
          <w:rFonts w:eastAsia="Times New Roman" w:cs="Times New Roman"/>
          <w:color w:val="000000"/>
          <w:sz w:val="22"/>
        </w:rPr>
      </w:pPr>
    </w:p>
    <w:p w:rsidR="00767BB0" w:rsidRPr="007E4297" w:rsidRDefault="00767BB0" w:rsidP="00C77D14">
      <w:pPr>
        <w:pStyle w:val="osnova-bullet"/>
        <w:numPr>
          <w:ilvl w:val="0"/>
          <w:numId w:val="0"/>
        </w:numPr>
        <w:spacing w:line="240" w:lineRule="auto"/>
        <w:rPr>
          <w:rFonts w:cs="Times New Roman"/>
          <w:sz w:val="22"/>
          <w:szCs w:val="22"/>
        </w:rPr>
      </w:pPr>
    </w:p>
    <w:p w:rsidR="00767BB0" w:rsidRPr="007E4297" w:rsidRDefault="00767BB0" w:rsidP="00C77D14">
      <w:pPr>
        <w:pStyle w:val="h1"/>
        <w:spacing w:after="0"/>
        <w:rPr>
          <w:sz w:val="22"/>
          <w:szCs w:val="22"/>
        </w:rPr>
      </w:pPr>
      <w:r w:rsidRPr="007E4297">
        <w:rPr>
          <w:sz w:val="22"/>
          <w:szCs w:val="22"/>
        </w:rPr>
        <w:lastRenderedPageBreak/>
        <w:t>МАТЕМАТИКА</w:t>
      </w:r>
      <w:r w:rsidR="00F92588" w:rsidRPr="007E4297">
        <w:rPr>
          <w:sz w:val="22"/>
          <w:szCs w:val="22"/>
        </w:rPr>
        <w:t xml:space="preserve">                            С</w:t>
      </w:r>
      <w:r w:rsidRPr="007E4297">
        <w:rPr>
          <w:sz w:val="22"/>
          <w:szCs w:val="22"/>
        </w:rPr>
        <w:t>ОДЕРЖАНИЕ ОБУЧЕНИЯ</w:t>
      </w:r>
    </w:p>
    <w:p w:rsidR="00767BB0" w:rsidRPr="007E4297" w:rsidRDefault="00767BB0" w:rsidP="00C77D14">
      <w:pPr>
        <w:pStyle w:val="body"/>
        <w:ind w:firstLine="0"/>
        <w:rPr>
          <w:spacing w:val="-1"/>
          <w:sz w:val="22"/>
          <w:szCs w:val="22"/>
        </w:rPr>
      </w:pPr>
      <w:r w:rsidRPr="007E4297">
        <w:rPr>
          <w:spacing w:val="-1"/>
          <w:sz w:val="22"/>
          <w:szCs w:val="22"/>
        </w:rPr>
        <w:t>Основное</w:t>
      </w:r>
      <w:r w:rsidR="00EA2837" w:rsidRPr="007E4297">
        <w:rPr>
          <w:spacing w:val="-1"/>
          <w:sz w:val="22"/>
          <w:szCs w:val="22"/>
        </w:rPr>
        <w:t xml:space="preserve"> содержание обучения в </w:t>
      </w:r>
      <w:r w:rsidRPr="007E4297">
        <w:rPr>
          <w:spacing w:val="-1"/>
          <w:sz w:val="22"/>
          <w:szCs w:val="22"/>
        </w:rPr>
        <w:t xml:space="preserve"> программе представлено разделами: «Числа и величины», «Арифмет</w:t>
      </w:r>
      <w:r w:rsidRPr="007E4297">
        <w:rPr>
          <w:spacing w:val="-1"/>
          <w:sz w:val="22"/>
          <w:szCs w:val="22"/>
        </w:rPr>
        <w:t>и</w:t>
      </w:r>
      <w:r w:rsidRPr="007E4297">
        <w:rPr>
          <w:spacing w:val="-1"/>
          <w:sz w:val="22"/>
          <w:szCs w:val="22"/>
        </w:rPr>
        <w:t>ческие действия», «Текстовые задачи», «Пространственные отношения и геометрические фигуры», «Мат</w:t>
      </w:r>
      <w:r w:rsidRPr="007E4297">
        <w:rPr>
          <w:spacing w:val="-1"/>
          <w:sz w:val="22"/>
          <w:szCs w:val="22"/>
        </w:rPr>
        <w:t>е</w:t>
      </w:r>
      <w:r w:rsidRPr="007E4297">
        <w:rPr>
          <w:spacing w:val="-1"/>
          <w:sz w:val="22"/>
          <w:szCs w:val="22"/>
        </w:rPr>
        <w:t>матическая информация».</w:t>
      </w:r>
    </w:p>
    <w:p w:rsidR="00767BB0" w:rsidRPr="007E4297" w:rsidRDefault="00767BB0" w:rsidP="00C77D14">
      <w:pPr>
        <w:pStyle w:val="h2"/>
      </w:pPr>
      <w:r w:rsidRPr="007E4297">
        <w:t xml:space="preserve">1 класс </w:t>
      </w:r>
    </w:p>
    <w:p w:rsidR="00767BB0" w:rsidRPr="007E4297" w:rsidRDefault="00767BB0" w:rsidP="00C77D14">
      <w:pPr>
        <w:pStyle w:val="body"/>
        <w:ind w:firstLine="0"/>
        <w:rPr>
          <w:rStyle w:val="Bold"/>
          <w:sz w:val="22"/>
          <w:szCs w:val="22"/>
        </w:rPr>
      </w:pPr>
      <w:r w:rsidRPr="007E4297">
        <w:rPr>
          <w:rStyle w:val="Bold"/>
          <w:sz w:val="22"/>
          <w:szCs w:val="22"/>
        </w:rPr>
        <w:t>Числа и величины</w:t>
      </w:r>
    </w:p>
    <w:p w:rsidR="00767BB0" w:rsidRPr="007E4297" w:rsidRDefault="00767BB0" w:rsidP="00C77D14">
      <w:pPr>
        <w:pStyle w:val="body"/>
        <w:ind w:firstLine="0"/>
        <w:rPr>
          <w:sz w:val="22"/>
          <w:szCs w:val="22"/>
        </w:rPr>
      </w:pPr>
      <w:r w:rsidRPr="007E4297">
        <w:rPr>
          <w:sz w:val="22"/>
          <w:szCs w:val="22"/>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767BB0" w:rsidRPr="007E4297" w:rsidRDefault="00767BB0" w:rsidP="00C77D14">
      <w:pPr>
        <w:pStyle w:val="body"/>
        <w:ind w:firstLine="0"/>
        <w:rPr>
          <w:sz w:val="22"/>
          <w:szCs w:val="22"/>
        </w:rPr>
      </w:pPr>
      <w:r w:rsidRPr="007E4297">
        <w:rPr>
          <w:sz w:val="22"/>
          <w:szCs w:val="22"/>
        </w:rPr>
        <w:t>Числа в пределах 20: чтение, запись, сравнение. Однозначные и двузначные числа. Увеличение (уменьш</w:t>
      </w:r>
      <w:r w:rsidRPr="007E4297">
        <w:rPr>
          <w:sz w:val="22"/>
          <w:szCs w:val="22"/>
        </w:rPr>
        <w:t>е</w:t>
      </w:r>
      <w:r w:rsidRPr="007E4297">
        <w:rPr>
          <w:sz w:val="22"/>
          <w:szCs w:val="22"/>
        </w:rPr>
        <w:t xml:space="preserve">ние) числа на несколько единиц. </w:t>
      </w:r>
    </w:p>
    <w:p w:rsidR="00767BB0" w:rsidRPr="007E4297" w:rsidRDefault="00767BB0" w:rsidP="00C77D14">
      <w:pPr>
        <w:pStyle w:val="body"/>
        <w:ind w:firstLine="0"/>
        <w:rPr>
          <w:sz w:val="22"/>
          <w:szCs w:val="22"/>
        </w:rPr>
      </w:pPr>
      <w:r w:rsidRPr="007E4297">
        <w:rPr>
          <w:sz w:val="22"/>
          <w:szCs w:val="22"/>
        </w:rPr>
        <w:t>Длина и её измерение. Единицы длины: сантиметр, дециметр; установление соотношения между ними.</w:t>
      </w:r>
    </w:p>
    <w:p w:rsidR="00767BB0" w:rsidRPr="007E4297" w:rsidRDefault="00767BB0" w:rsidP="00C77D14">
      <w:pPr>
        <w:pStyle w:val="body"/>
        <w:ind w:firstLine="0"/>
        <w:rPr>
          <w:sz w:val="22"/>
          <w:szCs w:val="22"/>
        </w:rPr>
      </w:pPr>
    </w:p>
    <w:p w:rsidR="00767BB0" w:rsidRPr="007E4297" w:rsidRDefault="00767BB0" w:rsidP="00C77D14">
      <w:pPr>
        <w:pStyle w:val="body"/>
        <w:ind w:firstLine="0"/>
        <w:rPr>
          <w:rStyle w:val="Bold"/>
          <w:sz w:val="22"/>
          <w:szCs w:val="22"/>
        </w:rPr>
      </w:pPr>
      <w:r w:rsidRPr="007E4297">
        <w:rPr>
          <w:rStyle w:val="Bold"/>
          <w:sz w:val="22"/>
          <w:szCs w:val="22"/>
        </w:rPr>
        <w:t>Арифметические действия</w:t>
      </w:r>
    </w:p>
    <w:p w:rsidR="00767BB0" w:rsidRPr="007E4297" w:rsidRDefault="00767BB0" w:rsidP="00C77D14">
      <w:pPr>
        <w:pStyle w:val="body"/>
        <w:ind w:firstLine="0"/>
        <w:rPr>
          <w:sz w:val="22"/>
          <w:szCs w:val="22"/>
        </w:rPr>
      </w:pPr>
      <w:r w:rsidRPr="007E4297">
        <w:rPr>
          <w:sz w:val="22"/>
          <w:szCs w:val="22"/>
        </w:rPr>
        <w:t>Сложение и вычитание чисел в пределах 20. Названия компонентов действий, результатов действий сл</w:t>
      </w:r>
      <w:r w:rsidRPr="007E4297">
        <w:rPr>
          <w:sz w:val="22"/>
          <w:szCs w:val="22"/>
        </w:rPr>
        <w:t>о</w:t>
      </w:r>
      <w:r w:rsidRPr="007E4297">
        <w:rPr>
          <w:sz w:val="22"/>
          <w:szCs w:val="22"/>
        </w:rPr>
        <w:t xml:space="preserve">жения, вычитания. Вычитание как действие, обратное сложению. </w:t>
      </w:r>
    </w:p>
    <w:p w:rsidR="00767BB0" w:rsidRPr="007E4297" w:rsidRDefault="00767BB0" w:rsidP="00C77D14">
      <w:pPr>
        <w:pStyle w:val="body"/>
        <w:ind w:firstLine="0"/>
        <w:rPr>
          <w:sz w:val="22"/>
          <w:szCs w:val="22"/>
        </w:rPr>
      </w:pPr>
    </w:p>
    <w:p w:rsidR="00767BB0" w:rsidRPr="007E4297" w:rsidRDefault="00767BB0" w:rsidP="00C77D14">
      <w:pPr>
        <w:pStyle w:val="body"/>
        <w:ind w:firstLine="0"/>
        <w:rPr>
          <w:rStyle w:val="Bold"/>
          <w:sz w:val="22"/>
          <w:szCs w:val="22"/>
        </w:rPr>
      </w:pPr>
      <w:r w:rsidRPr="007E4297">
        <w:rPr>
          <w:rStyle w:val="Bold"/>
          <w:sz w:val="22"/>
          <w:szCs w:val="22"/>
        </w:rPr>
        <w:t>Текстовые задачи</w:t>
      </w:r>
    </w:p>
    <w:p w:rsidR="00767BB0" w:rsidRPr="007E4297" w:rsidRDefault="00767BB0" w:rsidP="00C77D14">
      <w:pPr>
        <w:pStyle w:val="body"/>
        <w:ind w:firstLine="0"/>
        <w:rPr>
          <w:spacing w:val="-2"/>
          <w:sz w:val="22"/>
          <w:szCs w:val="22"/>
        </w:rPr>
      </w:pPr>
      <w:r w:rsidRPr="007E4297">
        <w:rPr>
          <w:spacing w:val="-2"/>
          <w:sz w:val="22"/>
          <w:szCs w:val="22"/>
        </w:rPr>
        <w:t xml:space="preserve">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 </w:t>
      </w:r>
    </w:p>
    <w:p w:rsidR="00767BB0" w:rsidRPr="007E4297" w:rsidRDefault="00767BB0" w:rsidP="00C77D14">
      <w:pPr>
        <w:pStyle w:val="body"/>
        <w:ind w:firstLine="0"/>
        <w:rPr>
          <w:sz w:val="22"/>
          <w:szCs w:val="22"/>
        </w:rPr>
      </w:pPr>
    </w:p>
    <w:p w:rsidR="00767BB0" w:rsidRPr="007E4297" w:rsidRDefault="00767BB0" w:rsidP="00C77D14">
      <w:pPr>
        <w:pStyle w:val="body"/>
        <w:ind w:firstLine="0"/>
        <w:rPr>
          <w:rStyle w:val="Bold"/>
          <w:sz w:val="22"/>
          <w:szCs w:val="22"/>
        </w:rPr>
      </w:pPr>
      <w:r w:rsidRPr="007E4297">
        <w:rPr>
          <w:rStyle w:val="Bold"/>
          <w:sz w:val="22"/>
          <w:szCs w:val="22"/>
        </w:rPr>
        <w:t xml:space="preserve">Пространственные отношения и геометрические фигуры  </w:t>
      </w:r>
    </w:p>
    <w:p w:rsidR="00767BB0" w:rsidRPr="007E4297" w:rsidRDefault="00767BB0" w:rsidP="00C77D14">
      <w:pPr>
        <w:pStyle w:val="body"/>
        <w:ind w:firstLine="0"/>
        <w:rPr>
          <w:sz w:val="22"/>
          <w:szCs w:val="22"/>
        </w:rPr>
      </w:pPr>
      <w:r w:rsidRPr="007E4297">
        <w:rPr>
          <w:sz w:val="22"/>
          <w:szCs w:val="22"/>
        </w:rPr>
        <w:t>Расположение предметов и объектов на плоскости, в пространстве: слева/справа, сверху/снизу, между; у</w:t>
      </w:r>
      <w:r w:rsidRPr="007E4297">
        <w:rPr>
          <w:sz w:val="22"/>
          <w:szCs w:val="22"/>
        </w:rPr>
        <w:t>с</w:t>
      </w:r>
      <w:r w:rsidRPr="007E4297">
        <w:rPr>
          <w:sz w:val="22"/>
          <w:szCs w:val="22"/>
        </w:rPr>
        <w:t xml:space="preserve">тановление пространственных отношений. </w:t>
      </w:r>
    </w:p>
    <w:p w:rsidR="00767BB0" w:rsidRPr="007E4297" w:rsidRDefault="00767BB0" w:rsidP="00C77D14">
      <w:pPr>
        <w:pStyle w:val="body"/>
        <w:ind w:firstLine="0"/>
        <w:rPr>
          <w:sz w:val="22"/>
          <w:szCs w:val="22"/>
        </w:rPr>
      </w:pPr>
      <w:r w:rsidRPr="007E4297">
        <w:rPr>
          <w:sz w:val="22"/>
          <w:szCs w:val="22"/>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rsidR="00767BB0" w:rsidRPr="007E4297" w:rsidRDefault="00767BB0" w:rsidP="00C77D14">
      <w:pPr>
        <w:pStyle w:val="body"/>
        <w:ind w:firstLine="0"/>
        <w:rPr>
          <w:sz w:val="22"/>
          <w:szCs w:val="22"/>
        </w:rPr>
      </w:pPr>
    </w:p>
    <w:p w:rsidR="00767BB0" w:rsidRPr="007E4297" w:rsidRDefault="00767BB0" w:rsidP="00C77D14">
      <w:pPr>
        <w:pStyle w:val="body"/>
        <w:ind w:firstLine="0"/>
        <w:rPr>
          <w:rStyle w:val="Bold"/>
          <w:sz w:val="22"/>
          <w:szCs w:val="22"/>
        </w:rPr>
      </w:pPr>
      <w:r w:rsidRPr="007E4297">
        <w:rPr>
          <w:rStyle w:val="Bold"/>
          <w:sz w:val="22"/>
          <w:szCs w:val="22"/>
        </w:rPr>
        <w:t xml:space="preserve">Математическая информация </w:t>
      </w:r>
    </w:p>
    <w:p w:rsidR="00767BB0" w:rsidRPr="007E4297" w:rsidRDefault="00767BB0" w:rsidP="00C77D14">
      <w:pPr>
        <w:pStyle w:val="body"/>
        <w:ind w:firstLine="0"/>
        <w:rPr>
          <w:sz w:val="22"/>
          <w:szCs w:val="22"/>
        </w:rPr>
      </w:pPr>
      <w:r w:rsidRPr="007E4297">
        <w:rPr>
          <w:sz w:val="22"/>
          <w:szCs w:val="22"/>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767BB0" w:rsidRPr="007E4297" w:rsidRDefault="00767BB0" w:rsidP="00C77D14">
      <w:pPr>
        <w:pStyle w:val="body"/>
        <w:ind w:firstLine="0"/>
        <w:rPr>
          <w:sz w:val="22"/>
          <w:szCs w:val="22"/>
        </w:rPr>
      </w:pPr>
      <w:r w:rsidRPr="007E4297">
        <w:rPr>
          <w:sz w:val="22"/>
          <w:szCs w:val="22"/>
        </w:rPr>
        <w:t>Закономерность в ряду заданных объектов: её обнаружение, продолжение ряда.</w:t>
      </w:r>
    </w:p>
    <w:p w:rsidR="00767BB0" w:rsidRPr="007E4297" w:rsidRDefault="00767BB0" w:rsidP="00C77D14">
      <w:pPr>
        <w:pStyle w:val="body"/>
        <w:ind w:firstLine="0"/>
        <w:rPr>
          <w:sz w:val="22"/>
          <w:szCs w:val="22"/>
        </w:rPr>
      </w:pPr>
      <w:r w:rsidRPr="007E4297">
        <w:rPr>
          <w:sz w:val="22"/>
          <w:szCs w:val="22"/>
        </w:rPr>
        <w:t>Верные (истинные) и неверные (ложные) предложения, составленные относительно заданного набора м</w:t>
      </w:r>
      <w:r w:rsidRPr="007E4297">
        <w:rPr>
          <w:sz w:val="22"/>
          <w:szCs w:val="22"/>
        </w:rPr>
        <w:t>а</w:t>
      </w:r>
      <w:r w:rsidRPr="007E4297">
        <w:rPr>
          <w:sz w:val="22"/>
          <w:szCs w:val="22"/>
        </w:rPr>
        <w:t>тематических объектов.</w:t>
      </w:r>
    </w:p>
    <w:p w:rsidR="00767BB0" w:rsidRPr="007E4297" w:rsidRDefault="00767BB0" w:rsidP="00C77D14">
      <w:pPr>
        <w:pStyle w:val="body"/>
        <w:ind w:firstLine="0"/>
        <w:rPr>
          <w:sz w:val="22"/>
          <w:szCs w:val="22"/>
        </w:rPr>
      </w:pPr>
      <w:r w:rsidRPr="007E4297">
        <w:rPr>
          <w:sz w:val="22"/>
          <w:szCs w:val="22"/>
        </w:rPr>
        <w:t>Чтение таблицы (содержащей не более 4-х данных); извлечение данного из строки, столбца; внесение о</w:t>
      </w:r>
      <w:r w:rsidRPr="007E4297">
        <w:rPr>
          <w:sz w:val="22"/>
          <w:szCs w:val="22"/>
        </w:rPr>
        <w:t>д</w:t>
      </w:r>
      <w:r w:rsidRPr="007E4297">
        <w:rPr>
          <w:sz w:val="22"/>
          <w:szCs w:val="22"/>
        </w:rPr>
        <w:t>ного-двух данных в таблицу. Чтение рисунка, схемы с одним-двумя числовыми данными (значениями данных величин).</w:t>
      </w:r>
    </w:p>
    <w:p w:rsidR="00767BB0" w:rsidRPr="007E4297" w:rsidRDefault="00767BB0" w:rsidP="00C77D14">
      <w:pPr>
        <w:pStyle w:val="body"/>
        <w:ind w:firstLine="0"/>
        <w:rPr>
          <w:sz w:val="22"/>
          <w:szCs w:val="22"/>
        </w:rPr>
      </w:pPr>
      <w:r w:rsidRPr="007E4297">
        <w:rPr>
          <w:sz w:val="22"/>
          <w:szCs w:val="22"/>
        </w:rPr>
        <w:t>Двух-трёхшаговые инструкции, связанные с вычислением, измерением длины, изображением геометрич</w:t>
      </w:r>
      <w:r w:rsidRPr="007E4297">
        <w:rPr>
          <w:sz w:val="22"/>
          <w:szCs w:val="22"/>
        </w:rPr>
        <w:t>е</w:t>
      </w:r>
      <w:r w:rsidRPr="007E4297">
        <w:rPr>
          <w:sz w:val="22"/>
          <w:szCs w:val="22"/>
        </w:rPr>
        <w:t>ской фигуры.</w:t>
      </w:r>
    </w:p>
    <w:p w:rsidR="00767BB0" w:rsidRPr="007E4297" w:rsidRDefault="00767BB0" w:rsidP="00C77D14">
      <w:pPr>
        <w:pStyle w:val="h3"/>
      </w:pPr>
      <w:r w:rsidRPr="007E4297">
        <w:t xml:space="preserve">Универсальные учебные действия </w:t>
      </w:r>
      <w:r w:rsidRPr="007E4297">
        <w:br/>
        <w:t xml:space="preserve">(пропедевтический уровень) </w:t>
      </w:r>
    </w:p>
    <w:p w:rsidR="00767BB0" w:rsidRPr="007E4297" w:rsidRDefault="00767BB0" w:rsidP="00C77D14">
      <w:pPr>
        <w:pStyle w:val="body"/>
        <w:ind w:firstLine="0"/>
        <w:rPr>
          <w:rStyle w:val="Italic"/>
          <w:sz w:val="22"/>
          <w:szCs w:val="22"/>
        </w:rPr>
      </w:pPr>
      <w:r w:rsidRPr="007E4297">
        <w:rPr>
          <w:rStyle w:val="Italic"/>
          <w:sz w:val="22"/>
          <w:szCs w:val="22"/>
        </w:rPr>
        <w:t xml:space="preserve">Универсальные познавательные учебные действия: </w:t>
      </w:r>
    </w:p>
    <w:p w:rsidR="00767BB0" w:rsidRPr="007E4297" w:rsidRDefault="00767BB0" w:rsidP="00C77D14">
      <w:pPr>
        <w:pStyle w:val="list-dash0"/>
        <w:ind w:left="0" w:firstLine="0"/>
        <w:rPr>
          <w:sz w:val="22"/>
          <w:szCs w:val="22"/>
        </w:rPr>
      </w:pPr>
      <w:r w:rsidRPr="007E4297">
        <w:rPr>
          <w:sz w:val="22"/>
          <w:szCs w:val="22"/>
        </w:rPr>
        <w:t>наблюдать математические объекты (числа, величины) в окружающем мире;</w:t>
      </w:r>
    </w:p>
    <w:p w:rsidR="00767BB0" w:rsidRPr="007E4297" w:rsidRDefault="00767BB0" w:rsidP="00C77D14">
      <w:pPr>
        <w:pStyle w:val="list-dash0"/>
        <w:ind w:left="0" w:firstLine="0"/>
        <w:rPr>
          <w:sz w:val="22"/>
          <w:szCs w:val="22"/>
        </w:rPr>
      </w:pPr>
      <w:r w:rsidRPr="007E4297">
        <w:rPr>
          <w:sz w:val="22"/>
          <w:szCs w:val="22"/>
        </w:rPr>
        <w:t>обнаруживать общее и различное в записи арифметических действий;</w:t>
      </w:r>
    </w:p>
    <w:p w:rsidR="00767BB0" w:rsidRPr="007E4297" w:rsidRDefault="00767BB0" w:rsidP="00C77D14">
      <w:pPr>
        <w:pStyle w:val="list-dash0"/>
        <w:ind w:left="0" w:firstLine="0"/>
        <w:rPr>
          <w:sz w:val="22"/>
          <w:szCs w:val="22"/>
        </w:rPr>
      </w:pPr>
      <w:r w:rsidRPr="007E4297">
        <w:rPr>
          <w:sz w:val="22"/>
          <w:szCs w:val="22"/>
        </w:rPr>
        <w:t xml:space="preserve">понимать назначение и необходимость использования величин в жизни; </w:t>
      </w:r>
    </w:p>
    <w:p w:rsidR="00767BB0" w:rsidRPr="007E4297" w:rsidRDefault="00767BB0" w:rsidP="00C77D14">
      <w:pPr>
        <w:pStyle w:val="list-dash0"/>
        <w:ind w:left="0" w:firstLine="0"/>
        <w:rPr>
          <w:sz w:val="22"/>
          <w:szCs w:val="22"/>
        </w:rPr>
      </w:pPr>
      <w:r w:rsidRPr="007E4297">
        <w:rPr>
          <w:sz w:val="22"/>
          <w:szCs w:val="22"/>
        </w:rPr>
        <w:t xml:space="preserve">наблюдать действие измерительных приборов; </w:t>
      </w:r>
    </w:p>
    <w:p w:rsidR="00767BB0" w:rsidRPr="007E4297" w:rsidRDefault="00767BB0" w:rsidP="00C77D14">
      <w:pPr>
        <w:pStyle w:val="list-dash0"/>
        <w:ind w:left="0" w:firstLine="0"/>
        <w:rPr>
          <w:sz w:val="22"/>
          <w:szCs w:val="22"/>
        </w:rPr>
      </w:pPr>
      <w:r w:rsidRPr="007E4297">
        <w:rPr>
          <w:sz w:val="22"/>
          <w:szCs w:val="22"/>
        </w:rPr>
        <w:t>сравнивать два объекта, два числа;</w:t>
      </w:r>
    </w:p>
    <w:p w:rsidR="00767BB0" w:rsidRPr="007E4297" w:rsidRDefault="00767BB0" w:rsidP="00C77D14">
      <w:pPr>
        <w:pStyle w:val="list-dash0"/>
        <w:ind w:left="0" w:firstLine="0"/>
        <w:rPr>
          <w:sz w:val="22"/>
          <w:szCs w:val="22"/>
        </w:rPr>
      </w:pPr>
      <w:r w:rsidRPr="007E4297">
        <w:rPr>
          <w:sz w:val="22"/>
          <w:szCs w:val="22"/>
        </w:rPr>
        <w:t>распределять объекты на группы по заданному основанию;</w:t>
      </w:r>
    </w:p>
    <w:p w:rsidR="00767BB0" w:rsidRPr="007E4297" w:rsidRDefault="00767BB0" w:rsidP="00C77D14">
      <w:pPr>
        <w:pStyle w:val="list-dash0"/>
        <w:ind w:left="0" w:firstLine="0"/>
        <w:rPr>
          <w:sz w:val="22"/>
          <w:szCs w:val="22"/>
        </w:rPr>
      </w:pPr>
      <w:r w:rsidRPr="007E4297">
        <w:rPr>
          <w:sz w:val="22"/>
          <w:szCs w:val="22"/>
        </w:rPr>
        <w:t xml:space="preserve">копировать изученные фигуры, рисовать от руки по собственному замыслу; </w:t>
      </w:r>
    </w:p>
    <w:p w:rsidR="00767BB0" w:rsidRPr="007E4297" w:rsidRDefault="00767BB0" w:rsidP="00C77D14">
      <w:pPr>
        <w:pStyle w:val="list-dash0"/>
        <w:ind w:left="0" w:firstLine="0"/>
        <w:rPr>
          <w:sz w:val="22"/>
          <w:szCs w:val="22"/>
        </w:rPr>
      </w:pPr>
      <w:r w:rsidRPr="007E4297">
        <w:rPr>
          <w:sz w:val="22"/>
          <w:szCs w:val="22"/>
        </w:rPr>
        <w:t>приводить примеры чисел, геометрических фигур;</w:t>
      </w:r>
    </w:p>
    <w:p w:rsidR="00767BB0" w:rsidRPr="007E4297" w:rsidRDefault="00767BB0" w:rsidP="00C77D14">
      <w:pPr>
        <w:pStyle w:val="list-dash0"/>
        <w:ind w:left="0" w:firstLine="0"/>
        <w:rPr>
          <w:sz w:val="22"/>
          <w:szCs w:val="22"/>
        </w:rPr>
      </w:pPr>
      <w:r w:rsidRPr="007E4297">
        <w:rPr>
          <w:sz w:val="22"/>
          <w:szCs w:val="22"/>
        </w:rPr>
        <w:t>вести порядковый и количественный счет (соблюдать последовательность).</w:t>
      </w:r>
    </w:p>
    <w:p w:rsidR="00767BB0" w:rsidRPr="007E4297" w:rsidRDefault="00767BB0" w:rsidP="00C77D14">
      <w:pPr>
        <w:pStyle w:val="body"/>
        <w:ind w:firstLine="0"/>
        <w:rPr>
          <w:sz w:val="22"/>
          <w:szCs w:val="22"/>
        </w:rPr>
      </w:pPr>
      <w:r w:rsidRPr="007E4297">
        <w:rPr>
          <w:rStyle w:val="Italic"/>
          <w:sz w:val="22"/>
          <w:szCs w:val="22"/>
        </w:rPr>
        <w:t>Работа с информацией:</w:t>
      </w:r>
    </w:p>
    <w:p w:rsidR="00767BB0" w:rsidRPr="007E4297" w:rsidRDefault="00767BB0" w:rsidP="00C77D14">
      <w:pPr>
        <w:pStyle w:val="list-dash0"/>
        <w:ind w:left="0" w:firstLine="0"/>
        <w:rPr>
          <w:sz w:val="22"/>
          <w:szCs w:val="22"/>
        </w:rPr>
      </w:pPr>
      <w:r w:rsidRPr="007E4297">
        <w:rPr>
          <w:sz w:val="22"/>
          <w:szCs w:val="22"/>
        </w:rPr>
        <w:t>понимать, что математические явления могут быть представлены с помощью разных средств: текст, числовая запись, таблица, рисунок, схема;</w:t>
      </w:r>
    </w:p>
    <w:p w:rsidR="00767BB0" w:rsidRPr="007E4297" w:rsidRDefault="00767BB0" w:rsidP="00C77D14">
      <w:pPr>
        <w:pStyle w:val="list-dash0"/>
        <w:ind w:left="0" w:firstLine="0"/>
        <w:rPr>
          <w:sz w:val="22"/>
          <w:szCs w:val="22"/>
        </w:rPr>
      </w:pPr>
      <w:r w:rsidRPr="007E4297">
        <w:rPr>
          <w:sz w:val="22"/>
          <w:szCs w:val="22"/>
        </w:rPr>
        <w:lastRenderedPageBreak/>
        <w:t>читать таблицу, извлекать информацию, представленную в табличной форме.</w:t>
      </w:r>
    </w:p>
    <w:p w:rsidR="00767BB0" w:rsidRPr="007E4297" w:rsidRDefault="00767BB0" w:rsidP="00C77D14">
      <w:pPr>
        <w:pStyle w:val="body"/>
        <w:ind w:firstLine="0"/>
        <w:rPr>
          <w:rStyle w:val="Italic"/>
          <w:sz w:val="22"/>
          <w:szCs w:val="22"/>
        </w:rPr>
      </w:pPr>
      <w:r w:rsidRPr="007E4297">
        <w:rPr>
          <w:rStyle w:val="Italic"/>
          <w:sz w:val="22"/>
          <w:szCs w:val="22"/>
        </w:rPr>
        <w:t xml:space="preserve">Универсальные коммуникативные учебные действия: </w:t>
      </w:r>
    </w:p>
    <w:p w:rsidR="00767BB0" w:rsidRPr="007E4297" w:rsidRDefault="00767BB0" w:rsidP="00C77D14">
      <w:pPr>
        <w:pStyle w:val="list-dash0"/>
        <w:ind w:left="0" w:firstLine="0"/>
        <w:rPr>
          <w:sz w:val="22"/>
          <w:szCs w:val="22"/>
        </w:rPr>
      </w:pPr>
      <w:r w:rsidRPr="007E4297">
        <w:rPr>
          <w:sz w:val="22"/>
          <w:szCs w:val="22"/>
        </w:rPr>
        <w:t>характеризовать (описывать) число, геометрическую фигуру, последовательность из нескольких ч</w:t>
      </w:r>
      <w:r w:rsidRPr="007E4297">
        <w:rPr>
          <w:sz w:val="22"/>
          <w:szCs w:val="22"/>
        </w:rPr>
        <w:t>и</w:t>
      </w:r>
      <w:r w:rsidRPr="007E4297">
        <w:rPr>
          <w:sz w:val="22"/>
          <w:szCs w:val="22"/>
        </w:rPr>
        <w:t>сел, записанных по порядку;</w:t>
      </w:r>
    </w:p>
    <w:p w:rsidR="00767BB0" w:rsidRPr="007E4297" w:rsidRDefault="00767BB0" w:rsidP="00C77D14">
      <w:pPr>
        <w:pStyle w:val="list-dash0"/>
        <w:ind w:left="0" w:firstLine="0"/>
        <w:rPr>
          <w:sz w:val="22"/>
          <w:szCs w:val="22"/>
        </w:rPr>
      </w:pPr>
      <w:r w:rsidRPr="007E4297">
        <w:rPr>
          <w:sz w:val="22"/>
          <w:szCs w:val="22"/>
        </w:rPr>
        <w:t>комментировать ход сравнения двух объектов;</w:t>
      </w:r>
    </w:p>
    <w:p w:rsidR="00767BB0" w:rsidRPr="007E4297" w:rsidRDefault="00767BB0" w:rsidP="00C77D14">
      <w:pPr>
        <w:pStyle w:val="list-dash0"/>
        <w:ind w:left="0" w:firstLine="0"/>
        <w:rPr>
          <w:sz w:val="22"/>
          <w:szCs w:val="22"/>
        </w:rPr>
      </w:pPr>
      <w:r w:rsidRPr="007E4297">
        <w:rPr>
          <w:sz w:val="22"/>
          <w:szCs w:val="22"/>
        </w:rPr>
        <w:t>описывать своими словами сюжетную ситуацию и математическое отношение, представленное в з</w:t>
      </w:r>
      <w:r w:rsidRPr="007E4297">
        <w:rPr>
          <w:sz w:val="22"/>
          <w:szCs w:val="22"/>
        </w:rPr>
        <w:t>а</w:t>
      </w:r>
      <w:r w:rsidRPr="007E4297">
        <w:rPr>
          <w:sz w:val="22"/>
          <w:szCs w:val="22"/>
        </w:rPr>
        <w:t xml:space="preserve">даче; описывать положение предмета в пространстве. </w:t>
      </w:r>
    </w:p>
    <w:p w:rsidR="00767BB0" w:rsidRPr="007E4297" w:rsidRDefault="00767BB0" w:rsidP="00C77D14">
      <w:pPr>
        <w:pStyle w:val="list-dash0"/>
        <w:ind w:left="0" w:firstLine="0"/>
        <w:rPr>
          <w:sz w:val="22"/>
          <w:szCs w:val="22"/>
        </w:rPr>
      </w:pPr>
      <w:r w:rsidRPr="007E4297">
        <w:rPr>
          <w:sz w:val="22"/>
          <w:szCs w:val="22"/>
        </w:rPr>
        <w:t xml:space="preserve">различать и использовать математические знаки; </w:t>
      </w:r>
    </w:p>
    <w:p w:rsidR="00767BB0" w:rsidRPr="007E4297" w:rsidRDefault="00767BB0" w:rsidP="00C77D14">
      <w:pPr>
        <w:pStyle w:val="list-dash0"/>
        <w:ind w:left="0" w:firstLine="0"/>
        <w:rPr>
          <w:sz w:val="22"/>
          <w:szCs w:val="22"/>
        </w:rPr>
      </w:pPr>
      <w:r w:rsidRPr="007E4297">
        <w:rPr>
          <w:sz w:val="22"/>
          <w:szCs w:val="22"/>
        </w:rPr>
        <w:t>строить предложения относительно заданного набора объектов.</w:t>
      </w:r>
    </w:p>
    <w:p w:rsidR="00767BB0" w:rsidRPr="007E4297" w:rsidRDefault="00767BB0" w:rsidP="00C77D14">
      <w:pPr>
        <w:pStyle w:val="body"/>
        <w:ind w:firstLine="0"/>
        <w:rPr>
          <w:rStyle w:val="Italic"/>
          <w:sz w:val="22"/>
          <w:szCs w:val="22"/>
        </w:rPr>
      </w:pPr>
      <w:r w:rsidRPr="007E4297">
        <w:rPr>
          <w:rStyle w:val="Italic"/>
          <w:sz w:val="22"/>
          <w:szCs w:val="22"/>
        </w:rPr>
        <w:t xml:space="preserve">Универсальные регулятивные учебные действия: </w:t>
      </w:r>
    </w:p>
    <w:p w:rsidR="00767BB0" w:rsidRPr="007E4297" w:rsidRDefault="00767BB0" w:rsidP="00C77D14">
      <w:pPr>
        <w:pStyle w:val="list-dash0"/>
        <w:ind w:left="0" w:firstLine="0"/>
        <w:rPr>
          <w:sz w:val="22"/>
          <w:szCs w:val="22"/>
        </w:rPr>
      </w:pPr>
      <w:r w:rsidRPr="007E4297">
        <w:rPr>
          <w:sz w:val="22"/>
          <w:szCs w:val="22"/>
        </w:rPr>
        <w:t>принимать учебную задачу, удерживать её в процессе деятельности;</w:t>
      </w:r>
    </w:p>
    <w:p w:rsidR="00767BB0" w:rsidRPr="007E4297" w:rsidRDefault="00767BB0" w:rsidP="00C77D14">
      <w:pPr>
        <w:pStyle w:val="list-dash0"/>
        <w:ind w:left="0" w:firstLine="0"/>
        <w:rPr>
          <w:sz w:val="22"/>
          <w:szCs w:val="22"/>
        </w:rPr>
      </w:pPr>
      <w:r w:rsidRPr="007E4297">
        <w:rPr>
          <w:sz w:val="22"/>
          <w:szCs w:val="22"/>
        </w:rPr>
        <w:t>действовать в соответствии с предложенным образцом, инструкцией;</w:t>
      </w:r>
    </w:p>
    <w:p w:rsidR="00767BB0" w:rsidRPr="007E4297" w:rsidRDefault="00767BB0" w:rsidP="00C77D14">
      <w:pPr>
        <w:pStyle w:val="list-dash0"/>
        <w:ind w:left="0" w:firstLine="0"/>
        <w:rPr>
          <w:sz w:val="22"/>
          <w:szCs w:val="22"/>
        </w:rPr>
      </w:pPr>
      <w:r w:rsidRPr="007E4297">
        <w:rPr>
          <w:sz w:val="22"/>
          <w:szCs w:val="22"/>
        </w:rPr>
        <w:t>проявлять интерес к проверке результатов решения учебной задачи, с помощью учителя устанавливать причину возникшей ошибки и трудности;</w:t>
      </w:r>
    </w:p>
    <w:p w:rsidR="00767BB0" w:rsidRPr="007E4297" w:rsidRDefault="00767BB0" w:rsidP="00C77D14">
      <w:pPr>
        <w:pStyle w:val="list-dash0"/>
        <w:ind w:left="0" w:firstLine="0"/>
        <w:rPr>
          <w:sz w:val="22"/>
          <w:szCs w:val="22"/>
        </w:rPr>
      </w:pPr>
      <w:r w:rsidRPr="007E4297">
        <w:rPr>
          <w:sz w:val="22"/>
          <w:szCs w:val="22"/>
        </w:rPr>
        <w:t>проверять правильность вычисления с помощью другого приёма выполнения действия.</w:t>
      </w:r>
    </w:p>
    <w:p w:rsidR="00767BB0" w:rsidRPr="007E4297" w:rsidRDefault="00767BB0" w:rsidP="00C77D14">
      <w:pPr>
        <w:pStyle w:val="body"/>
        <w:ind w:firstLine="0"/>
        <w:rPr>
          <w:rStyle w:val="Italic"/>
          <w:sz w:val="22"/>
          <w:szCs w:val="22"/>
        </w:rPr>
      </w:pPr>
      <w:r w:rsidRPr="007E4297">
        <w:rPr>
          <w:rStyle w:val="Italic"/>
          <w:sz w:val="22"/>
          <w:szCs w:val="22"/>
        </w:rPr>
        <w:t>Совместная деятельность:</w:t>
      </w:r>
    </w:p>
    <w:p w:rsidR="00767BB0" w:rsidRPr="007E4297" w:rsidRDefault="00767BB0" w:rsidP="00C77D14">
      <w:pPr>
        <w:pStyle w:val="list-dash0"/>
        <w:ind w:left="0" w:firstLine="0"/>
        <w:rPr>
          <w:sz w:val="22"/>
          <w:szCs w:val="22"/>
        </w:rPr>
      </w:pPr>
      <w:r w:rsidRPr="007E4297">
        <w:rPr>
          <w:sz w:val="22"/>
          <w:szCs w:val="22"/>
        </w:rPr>
        <w:t>участвовать в парной работе с математическим материалом; выполнять правила совместной деятел</w:t>
      </w:r>
      <w:r w:rsidRPr="007E4297">
        <w:rPr>
          <w:sz w:val="22"/>
          <w:szCs w:val="22"/>
        </w:rPr>
        <w:t>ь</w:t>
      </w:r>
      <w:r w:rsidRPr="007E4297">
        <w:rPr>
          <w:sz w:val="22"/>
          <w:szCs w:val="22"/>
        </w:rPr>
        <w:t>ности: договариваться, считаться с мнением партнёра, спокойно и мирно разрешать конфликты.</w:t>
      </w:r>
    </w:p>
    <w:p w:rsidR="00767BB0" w:rsidRPr="007E4297" w:rsidRDefault="00767BB0" w:rsidP="00C77D14">
      <w:pPr>
        <w:pStyle w:val="h2"/>
        <w:spacing w:before="369"/>
      </w:pPr>
      <w:r w:rsidRPr="007E4297">
        <w:t xml:space="preserve">2 класс </w:t>
      </w:r>
    </w:p>
    <w:p w:rsidR="00767BB0" w:rsidRPr="007E4297" w:rsidRDefault="00767BB0" w:rsidP="00C77D14">
      <w:pPr>
        <w:pStyle w:val="body"/>
        <w:ind w:firstLine="0"/>
        <w:rPr>
          <w:rStyle w:val="Bold"/>
          <w:sz w:val="22"/>
          <w:szCs w:val="22"/>
        </w:rPr>
      </w:pPr>
      <w:r w:rsidRPr="007E4297">
        <w:rPr>
          <w:rStyle w:val="Bold"/>
          <w:sz w:val="22"/>
          <w:szCs w:val="22"/>
        </w:rPr>
        <w:t>Числа и величины</w:t>
      </w:r>
    </w:p>
    <w:p w:rsidR="00767BB0" w:rsidRPr="007E4297" w:rsidRDefault="00767BB0" w:rsidP="00C77D14">
      <w:pPr>
        <w:pStyle w:val="body"/>
        <w:ind w:firstLine="0"/>
        <w:rPr>
          <w:sz w:val="22"/>
          <w:szCs w:val="22"/>
        </w:rPr>
      </w:pPr>
      <w:r w:rsidRPr="007E4297">
        <w:rPr>
          <w:sz w:val="22"/>
          <w:szCs w:val="22"/>
        </w:rPr>
        <w:t>Числа в пределах 100: чтение, запись, десятичный состав, сравнение. Запись равенства, неравенства. Ув</w:t>
      </w:r>
      <w:r w:rsidRPr="007E4297">
        <w:rPr>
          <w:sz w:val="22"/>
          <w:szCs w:val="22"/>
        </w:rPr>
        <w:t>е</w:t>
      </w:r>
      <w:r w:rsidRPr="007E4297">
        <w:rPr>
          <w:sz w:val="22"/>
          <w:szCs w:val="22"/>
        </w:rPr>
        <w:t>личение/уменьшение числа на несколько единиц/десятков; разностное сравнение чисел.</w:t>
      </w:r>
    </w:p>
    <w:p w:rsidR="00767BB0" w:rsidRPr="007E4297" w:rsidRDefault="00767BB0" w:rsidP="00C77D14">
      <w:pPr>
        <w:pStyle w:val="body"/>
        <w:ind w:firstLine="0"/>
        <w:rPr>
          <w:sz w:val="22"/>
          <w:szCs w:val="22"/>
        </w:rPr>
      </w:pPr>
      <w:r w:rsidRPr="007E4297">
        <w:rPr>
          <w:sz w:val="22"/>
          <w:szCs w:val="22"/>
        </w:rPr>
        <w:t>Величины: сравнение по массе (единица массы — килограмм); измерение длины (единицы длины — метр, дециметр, сантиметр, миллиметр), времени (единицы времени — час, минута). Соотношение между ед</w:t>
      </w:r>
      <w:r w:rsidRPr="007E4297">
        <w:rPr>
          <w:sz w:val="22"/>
          <w:szCs w:val="22"/>
        </w:rPr>
        <w:t>и</w:t>
      </w:r>
      <w:r w:rsidRPr="007E4297">
        <w:rPr>
          <w:sz w:val="22"/>
          <w:szCs w:val="22"/>
        </w:rPr>
        <w:t>ницами величины (в пределах 100), его применение для решения практических задач.</w:t>
      </w:r>
    </w:p>
    <w:p w:rsidR="00767BB0" w:rsidRPr="007E4297" w:rsidRDefault="00767BB0" w:rsidP="00C77D14">
      <w:pPr>
        <w:pStyle w:val="body"/>
        <w:ind w:firstLine="0"/>
        <w:rPr>
          <w:sz w:val="22"/>
          <w:szCs w:val="22"/>
        </w:rPr>
      </w:pPr>
    </w:p>
    <w:p w:rsidR="00767BB0" w:rsidRPr="007E4297" w:rsidRDefault="00767BB0" w:rsidP="00C77D14">
      <w:pPr>
        <w:pStyle w:val="body"/>
        <w:ind w:firstLine="0"/>
        <w:rPr>
          <w:rStyle w:val="Bold"/>
          <w:sz w:val="22"/>
          <w:szCs w:val="22"/>
        </w:rPr>
      </w:pPr>
      <w:r w:rsidRPr="007E4297">
        <w:rPr>
          <w:rStyle w:val="Bold"/>
          <w:sz w:val="22"/>
          <w:szCs w:val="22"/>
        </w:rPr>
        <w:t>Арифметические действия</w:t>
      </w:r>
    </w:p>
    <w:p w:rsidR="00767BB0" w:rsidRPr="007E4297" w:rsidRDefault="00767BB0" w:rsidP="00C77D14">
      <w:pPr>
        <w:pStyle w:val="body"/>
        <w:ind w:firstLine="0"/>
        <w:rPr>
          <w:sz w:val="22"/>
          <w:szCs w:val="22"/>
        </w:rPr>
      </w:pPr>
      <w:r w:rsidRPr="007E4297">
        <w:rPr>
          <w:sz w:val="22"/>
          <w:szCs w:val="22"/>
        </w:rP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w:t>
      </w:r>
      <w:r w:rsidRPr="007E4297">
        <w:rPr>
          <w:sz w:val="22"/>
          <w:szCs w:val="22"/>
        </w:rPr>
        <w:t>и</w:t>
      </w:r>
      <w:r w:rsidRPr="007E4297">
        <w:rPr>
          <w:sz w:val="22"/>
          <w:szCs w:val="22"/>
        </w:rPr>
        <w:t>тания. Проверка результата вычисления (реальность ответа, обратное действие).</w:t>
      </w:r>
    </w:p>
    <w:p w:rsidR="00767BB0" w:rsidRPr="007E4297" w:rsidRDefault="00767BB0" w:rsidP="00C77D14">
      <w:pPr>
        <w:pStyle w:val="body"/>
        <w:ind w:firstLine="0"/>
        <w:rPr>
          <w:sz w:val="22"/>
          <w:szCs w:val="22"/>
        </w:rPr>
      </w:pPr>
      <w:r w:rsidRPr="007E4297">
        <w:rPr>
          <w:sz w:val="22"/>
          <w:szCs w:val="22"/>
        </w:rPr>
        <w:t xml:space="preserve">Действия умножения и деления чисел в практических и учебных ситуациях. Названия компонентов действий умножения, деления. </w:t>
      </w:r>
    </w:p>
    <w:p w:rsidR="00767BB0" w:rsidRPr="007E4297" w:rsidRDefault="00767BB0" w:rsidP="00C77D14">
      <w:pPr>
        <w:pStyle w:val="body"/>
        <w:ind w:firstLine="0"/>
        <w:rPr>
          <w:sz w:val="22"/>
          <w:szCs w:val="22"/>
        </w:rPr>
      </w:pPr>
      <w:r w:rsidRPr="007E4297">
        <w:rPr>
          <w:sz w:val="22"/>
          <w:szCs w:val="22"/>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767BB0" w:rsidRPr="007E4297" w:rsidRDefault="00767BB0" w:rsidP="00C77D14">
      <w:pPr>
        <w:pStyle w:val="body"/>
        <w:ind w:firstLine="0"/>
        <w:rPr>
          <w:sz w:val="22"/>
          <w:szCs w:val="22"/>
        </w:rPr>
      </w:pPr>
      <w:r w:rsidRPr="007E4297">
        <w:rPr>
          <w:sz w:val="22"/>
          <w:szCs w:val="22"/>
        </w:rPr>
        <w:t>Неизвестный компонент действия сложения, действия вычитания; его нахождение.</w:t>
      </w:r>
    </w:p>
    <w:p w:rsidR="00767BB0" w:rsidRPr="007E4297" w:rsidRDefault="00767BB0" w:rsidP="00C77D14">
      <w:pPr>
        <w:pStyle w:val="body"/>
        <w:ind w:firstLine="0"/>
        <w:rPr>
          <w:sz w:val="22"/>
          <w:szCs w:val="22"/>
        </w:rPr>
      </w:pPr>
      <w:r w:rsidRPr="007E4297">
        <w:rPr>
          <w:sz w:val="22"/>
          <w:szCs w:val="22"/>
        </w:rPr>
        <w:t>Числовое выражение: чтение, запись, вычисление значения. Порядок выполнения действий в числовом в</w:t>
      </w:r>
      <w:r w:rsidRPr="007E4297">
        <w:rPr>
          <w:sz w:val="22"/>
          <w:szCs w:val="22"/>
        </w:rPr>
        <w:t>ы</w:t>
      </w:r>
      <w:r w:rsidRPr="007E4297">
        <w:rPr>
          <w:sz w:val="22"/>
          <w:szCs w:val="22"/>
        </w:rPr>
        <w:t>ражении, содержащем действия сложения и вычитания (со скобками/без скобок) в пределах 100 (не более трех действий); нахождение его значения. Рациональные приемы вычислений: использование перемест</w:t>
      </w:r>
      <w:r w:rsidRPr="007E4297">
        <w:rPr>
          <w:sz w:val="22"/>
          <w:szCs w:val="22"/>
        </w:rPr>
        <w:t>и</w:t>
      </w:r>
      <w:r w:rsidRPr="007E4297">
        <w:rPr>
          <w:sz w:val="22"/>
          <w:szCs w:val="22"/>
        </w:rPr>
        <w:t xml:space="preserve">тельного и сочетательного свойства.  </w:t>
      </w:r>
    </w:p>
    <w:p w:rsidR="00767BB0" w:rsidRPr="007E4297" w:rsidRDefault="00767BB0" w:rsidP="00C77D14">
      <w:pPr>
        <w:pStyle w:val="body"/>
        <w:ind w:firstLine="0"/>
        <w:rPr>
          <w:sz w:val="22"/>
          <w:szCs w:val="22"/>
        </w:rPr>
      </w:pPr>
    </w:p>
    <w:p w:rsidR="00767BB0" w:rsidRPr="007E4297" w:rsidRDefault="00767BB0" w:rsidP="00C77D14">
      <w:pPr>
        <w:pStyle w:val="body"/>
        <w:ind w:firstLine="0"/>
        <w:rPr>
          <w:rStyle w:val="Bold"/>
          <w:sz w:val="22"/>
          <w:szCs w:val="22"/>
        </w:rPr>
      </w:pPr>
      <w:r w:rsidRPr="007E4297">
        <w:rPr>
          <w:rStyle w:val="Bold"/>
          <w:sz w:val="22"/>
          <w:szCs w:val="22"/>
        </w:rPr>
        <w:t>Текстовые задачи</w:t>
      </w:r>
    </w:p>
    <w:p w:rsidR="00767BB0" w:rsidRPr="007E4297" w:rsidRDefault="00767BB0" w:rsidP="00C77D14">
      <w:pPr>
        <w:pStyle w:val="body"/>
        <w:ind w:firstLine="0"/>
        <w:rPr>
          <w:sz w:val="22"/>
          <w:szCs w:val="22"/>
        </w:rPr>
      </w:pPr>
      <w:r w:rsidRPr="007E4297">
        <w:rPr>
          <w:sz w:val="22"/>
          <w:szCs w:val="22"/>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w:t>
      </w:r>
      <w:r w:rsidRPr="007E4297">
        <w:rPr>
          <w:sz w:val="22"/>
          <w:szCs w:val="22"/>
        </w:rPr>
        <w:t>е</w:t>
      </w:r>
      <w:r w:rsidRPr="007E4297">
        <w:rPr>
          <w:sz w:val="22"/>
          <w:szCs w:val="22"/>
        </w:rPr>
        <w:t>шение текстовых задач на применение смысла арифметического действия (сложение, вычитание, умнож</w:t>
      </w:r>
      <w:r w:rsidRPr="007E4297">
        <w:rPr>
          <w:sz w:val="22"/>
          <w:szCs w:val="22"/>
        </w:rPr>
        <w:t>е</w:t>
      </w:r>
      <w:r w:rsidRPr="007E4297">
        <w:rPr>
          <w:sz w:val="22"/>
          <w:szCs w:val="22"/>
        </w:rPr>
        <w:t>ние, деление). Расчётные задачи на увеличение/уменьшение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соответствие поставленному вопросу).</w:t>
      </w:r>
    </w:p>
    <w:p w:rsidR="00767BB0" w:rsidRPr="007E4297" w:rsidRDefault="00767BB0" w:rsidP="00C77D14">
      <w:pPr>
        <w:pStyle w:val="body"/>
        <w:ind w:firstLine="0"/>
        <w:rPr>
          <w:sz w:val="22"/>
          <w:szCs w:val="22"/>
        </w:rPr>
      </w:pPr>
    </w:p>
    <w:p w:rsidR="00767BB0" w:rsidRPr="007E4297" w:rsidRDefault="00767BB0" w:rsidP="00C77D14">
      <w:pPr>
        <w:pStyle w:val="body"/>
        <w:ind w:firstLine="0"/>
        <w:rPr>
          <w:rStyle w:val="Bold"/>
          <w:sz w:val="22"/>
          <w:szCs w:val="22"/>
        </w:rPr>
      </w:pPr>
      <w:r w:rsidRPr="007E4297">
        <w:rPr>
          <w:rStyle w:val="Bold"/>
          <w:sz w:val="22"/>
          <w:szCs w:val="22"/>
        </w:rPr>
        <w:t xml:space="preserve">Пространственные отношения и геометрические фигуры  </w:t>
      </w:r>
    </w:p>
    <w:p w:rsidR="00767BB0" w:rsidRPr="007E4297" w:rsidRDefault="00767BB0" w:rsidP="00C77D14">
      <w:pPr>
        <w:pStyle w:val="body"/>
        <w:ind w:firstLine="0"/>
        <w:rPr>
          <w:sz w:val="22"/>
          <w:szCs w:val="22"/>
        </w:rPr>
      </w:pPr>
      <w:r w:rsidRPr="007E4297">
        <w:rPr>
          <w:sz w:val="22"/>
          <w:szCs w:val="22"/>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w:t>
      </w:r>
      <w:r w:rsidRPr="007E4297">
        <w:rPr>
          <w:sz w:val="22"/>
          <w:szCs w:val="22"/>
        </w:rPr>
        <w:t>ь</w:t>
      </w:r>
      <w:r w:rsidRPr="007E4297">
        <w:rPr>
          <w:sz w:val="22"/>
          <w:szCs w:val="22"/>
        </w:rPr>
        <w:t>ника с заданными длинами сторон, квадрата с заданной длиной стороны. Длина ломаной. Измерение пер</w:t>
      </w:r>
      <w:r w:rsidRPr="007E4297">
        <w:rPr>
          <w:sz w:val="22"/>
          <w:szCs w:val="22"/>
        </w:rPr>
        <w:t>и</w:t>
      </w:r>
      <w:r w:rsidRPr="007E4297">
        <w:rPr>
          <w:sz w:val="22"/>
          <w:szCs w:val="22"/>
        </w:rPr>
        <w:t xml:space="preserve">метра данного/изображенного прямоугольника (квадрата), запись результата измерения в сантиметрах. </w:t>
      </w:r>
    </w:p>
    <w:p w:rsidR="00767BB0" w:rsidRPr="007E4297" w:rsidRDefault="00767BB0" w:rsidP="00C77D14">
      <w:pPr>
        <w:pStyle w:val="body"/>
        <w:ind w:firstLine="0"/>
        <w:rPr>
          <w:sz w:val="22"/>
          <w:szCs w:val="22"/>
        </w:rPr>
      </w:pPr>
    </w:p>
    <w:p w:rsidR="00767BB0" w:rsidRPr="007E4297" w:rsidRDefault="00767BB0" w:rsidP="00C77D14">
      <w:pPr>
        <w:pStyle w:val="body"/>
        <w:ind w:firstLine="0"/>
        <w:rPr>
          <w:rStyle w:val="Bold"/>
          <w:sz w:val="22"/>
          <w:szCs w:val="22"/>
        </w:rPr>
      </w:pPr>
      <w:r w:rsidRPr="007E4297">
        <w:rPr>
          <w:rStyle w:val="Bold"/>
          <w:sz w:val="22"/>
          <w:szCs w:val="22"/>
        </w:rPr>
        <w:t xml:space="preserve">Математическая информация </w:t>
      </w:r>
    </w:p>
    <w:p w:rsidR="00767BB0" w:rsidRPr="007E4297" w:rsidRDefault="00767BB0" w:rsidP="00C77D14">
      <w:pPr>
        <w:pStyle w:val="body"/>
        <w:ind w:firstLine="0"/>
        <w:rPr>
          <w:spacing w:val="1"/>
          <w:sz w:val="22"/>
          <w:szCs w:val="22"/>
        </w:rPr>
      </w:pPr>
      <w:r w:rsidRPr="007E4297">
        <w:rPr>
          <w:spacing w:val="1"/>
          <w:sz w:val="22"/>
          <w:szCs w:val="22"/>
        </w:rPr>
        <w:lastRenderedPageBreak/>
        <w:t>Нахождение, формулирование одного-двух общих признаков набора математических объектов: чисел, в</w:t>
      </w:r>
      <w:r w:rsidRPr="007E4297">
        <w:rPr>
          <w:spacing w:val="1"/>
          <w:sz w:val="22"/>
          <w:szCs w:val="22"/>
        </w:rPr>
        <w:t>е</w:t>
      </w:r>
      <w:r w:rsidRPr="007E4297">
        <w:rPr>
          <w:spacing w:val="1"/>
          <w:sz w:val="22"/>
          <w:szCs w:val="22"/>
        </w:rPr>
        <w:t xml:space="preserve">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767BB0" w:rsidRPr="007E4297" w:rsidRDefault="00767BB0" w:rsidP="00C77D14">
      <w:pPr>
        <w:pStyle w:val="body"/>
        <w:ind w:firstLine="0"/>
        <w:rPr>
          <w:sz w:val="22"/>
          <w:szCs w:val="22"/>
        </w:rPr>
      </w:pPr>
      <w:r w:rsidRPr="007E4297">
        <w:rPr>
          <w:sz w:val="22"/>
          <w:szCs w:val="22"/>
        </w:rPr>
        <w:t>Верные (истинные) и неверные (ложные) утверждения, содержащие количественные, пространственные отношения, зависимости между числами/величинами. Конструирование утверждений с использованием слов «каждый», «все».</w:t>
      </w:r>
    </w:p>
    <w:p w:rsidR="00767BB0" w:rsidRPr="007E4297" w:rsidRDefault="00767BB0" w:rsidP="00C77D14">
      <w:pPr>
        <w:pStyle w:val="body"/>
        <w:ind w:firstLine="0"/>
        <w:rPr>
          <w:sz w:val="22"/>
          <w:szCs w:val="22"/>
        </w:rPr>
      </w:pPr>
      <w:r w:rsidRPr="007E4297">
        <w:rPr>
          <w:sz w:val="22"/>
          <w:szCs w:val="22"/>
        </w:rPr>
        <w:t>Работа с таблицами: извлечение и использование для ответа на вопрос информации, представленной в та</w:t>
      </w:r>
      <w:r w:rsidRPr="007E4297">
        <w:rPr>
          <w:sz w:val="22"/>
          <w:szCs w:val="22"/>
        </w:rPr>
        <w:t>б</w:t>
      </w:r>
      <w:r w:rsidRPr="007E4297">
        <w:rPr>
          <w:sz w:val="22"/>
          <w:szCs w:val="22"/>
        </w:rPr>
        <w:t>лице (таблицы сложения, умножения; график дежурств, наблюдения в природе и пр.).</w:t>
      </w:r>
    </w:p>
    <w:p w:rsidR="00767BB0" w:rsidRPr="007E4297" w:rsidRDefault="00767BB0" w:rsidP="00C77D14">
      <w:pPr>
        <w:pStyle w:val="body"/>
        <w:ind w:firstLine="0"/>
        <w:rPr>
          <w:sz w:val="22"/>
          <w:szCs w:val="22"/>
        </w:rPr>
      </w:pPr>
      <w:r w:rsidRPr="007E4297">
        <w:rPr>
          <w:sz w:val="22"/>
          <w:szCs w:val="22"/>
        </w:rPr>
        <w:t>Внесение данных в таблицу, дополнение моделей (схем, изображений) готовыми числовыми данными.</w:t>
      </w:r>
    </w:p>
    <w:p w:rsidR="00767BB0" w:rsidRPr="007E4297" w:rsidRDefault="00767BB0" w:rsidP="00C77D14">
      <w:pPr>
        <w:pStyle w:val="body"/>
        <w:ind w:firstLine="0"/>
        <w:rPr>
          <w:sz w:val="22"/>
          <w:szCs w:val="22"/>
        </w:rPr>
      </w:pPr>
      <w:r w:rsidRPr="007E4297">
        <w:rPr>
          <w:sz w:val="22"/>
          <w:szCs w:val="22"/>
        </w:rPr>
        <w:t>Алгоритмы (приёмы, правила) устных и письменных вычислений, измерений и построения геометрических фигур.</w:t>
      </w:r>
    </w:p>
    <w:p w:rsidR="00767BB0" w:rsidRPr="007E4297" w:rsidRDefault="00767BB0" w:rsidP="00C77D14">
      <w:pPr>
        <w:pStyle w:val="body"/>
        <w:ind w:firstLine="0"/>
        <w:rPr>
          <w:sz w:val="22"/>
          <w:szCs w:val="22"/>
        </w:rPr>
      </w:pPr>
      <w:r w:rsidRPr="007E4297">
        <w:rPr>
          <w:sz w:val="22"/>
          <w:szCs w:val="22"/>
        </w:rPr>
        <w:t>Правила работы с электронными средствами обучения (электронной формой учебника, компьютерными тренажёрами).</w:t>
      </w:r>
    </w:p>
    <w:p w:rsidR="00767BB0" w:rsidRPr="007E4297" w:rsidRDefault="00767BB0" w:rsidP="00C77D14">
      <w:pPr>
        <w:pStyle w:val="h3"/>
      </w:pPr>
      <w:r w:rsidRPr="007E4297">
        <w:t xml:space="preserve">Универсальные учебные действия </w:t>
      </w:r>
      <w:r w:rsidRPr="007E4297">
        <w:br/>
        <w:t>(пропедевтический уровень)</w:t>
      </w:r>
    </w:p>
    <w:p w:rsidR="00767BB0" w:rsidRPr="007E4297" w:rsidRDefault="00767BB0" w:rsidP="00C77D14">
      <w:pPr>
        <w:pStyle w:val="body"/>
        <w:ind w:firstLine="0"/>
        <w:rPr>
          <w:rStyle w:val="Italic"/>
          <w:sz w:val="22"/>
          <w:szCs w:val="22"/>
        </w:rPr>
      </w:pPr>
      <w:r w:rsidRPr="007E4297">
        <w:rPr>
          <w:rStyle w:val="Italic"/>
          <w:sz w:val="22"/>
          <w:szCs w:val="22"/>
        </w:rPr>
        <w:t xml:space="preserve">Универсальные познавательные учебные действия: </w:t>
      </w:r>
    </w:p>
    <w:p w:rsidR="00767BB0" w:rsidRPr="007E4297" w:rsidRDefault="00767BB0" w:rsidP="00C77D14">
      <w:pPr>
        <w:pStyle w:val="list-dash0"/>
        <w:ind w:left="0" w:firstLine="0"/>
        <w:rPr>
          <w:sz w:val="22"/>
          <w:szCs w:val="22"/>
        </w:rPr>
      </w:pPr>
      <w:r w:rsidRPr="007E4297">
        <w:rPr>
          <w:sz w:val="22"/>
          <w:szCs w:val="22"/>
        </w:rPr>
        <w:t>наблюдать математические отношения (часть-целое, больше-меньше) в окружающем мире;</w:t>
      </w:r>
    </w:p>
    <w:p w:rsidR="00767BB0" w:rsidRPr="007E4297" w:rsidRDefault="00767BB0" w:rsidP="00C77D14">
      <w:pPr>
        <w:pStyle w:val="list-dash0"/>
        <w:ind w:left="0" w:firstLine="0"/>
        <w:rPr>
          <w:sz w:val="22"/>
          <w:szCs w:val="22"/>
        </w:rPr>
      </w:pPr>
      <w:r w:rsidRPr="007E4297">
        <w:rPr>
          <w:sz w:val="22"/>
          <w:szCs w:val="22"/>
        </w:rPr>
        <w:t>характеризовать назначение и использовать простейшие измерительные приборы (сантиметровая лента, весы);</w:t>
      </w:r>
    </w:p>
    <w:p w:rsidR="00767BB0" w:rsidRPr="007E4297" w:rsidRDefault="00767BB0" w:rsidP="00C77D14">
      <w:pPr>
        <w:pStyle w:val="list-dash0"/>
        <w:ind w:left="0" w:firstLine="0"/>
        <w:rPr>
          <w:sz w:val="22"/>
          <w:szCs w:val="22"/>
        </w:rPr>
      </w:pPr>
      <w:r w:rsidRPr="007E4297">
        <w:rPr>
          <w:sz w:val="22"/>
          <w:szCs w:val="22"/>
        </w:rPr>
        <w:t>сравнивать группы объектов (чисел, величин, геометрических фигур) по самостоятельно выбранному основанию;</w:t>
      </w:r>
    </w:p>
    <w:p w:rsidR="00767BB0" w:rsidRPr="007E4297" w:rsidRDefault="00767BB0" w:rsidP="00C77D14">
      <w:pPr>
        <w:pStyle w:val="list-dash0"/>
        <w:ind w:left="0" w:firstLine="0"/>
        <w:rPr>
          <w:sz w:val="22"/>
          <w:szCs w:val="22"/>
        </w:rPr>
      </w:pPr>
      <w:r w:rsidRPr="007E4297">
        <w:rPr>
          <w:sz w:val="22"/>
          <w:szCs w:val="22"/>
        </w:rPr>
        <w:t>распределять (классифицировать) объекты (числа, величины, геометрические фигуры, текстовые з</w:t>
      </w:r>
      <w:r w:rsidRPr="007E4297">
        <w:rPr>
          <w:sz w:val="22"/>
          <w:szCs w:val="22"/>
        </w:rPr>
        <w:t>а</w:t>
      </w:r>
      <w:r w:rsidRPr="007E4297">
        <w:rPr>
          <w:sz w:val="22"/>
          <w:szCs w:val="22"/>
        </w:rPr>
        <w:t>дачи в одно действие) на группы;</w:t>
      </w:r>
    </w:p>
    <w:p w:rsidR="00767BB0" w:rsidRPr="007E4297" w:rsidRDefault="00767BB0" w:rsidP="00C77D14">
      <w:pPr>
        <w:pStyle w:val="list-dash0"/>
        <w:ind w:left="0" w:firstLine="0"/>
        <w:rPr>
          <w:sz w:val="22"/>
          <w:szCs w:val="22"/>
        </w:rPr>
      </w:pPr>
      <w:r w:rsidRPr="007E4297">
        <w:rPr>
          <w:sz w:val="22"/>
          <w:szCs w:val="22"/>
        </w:rPr>
        <w:t>обнаруживать модели геометрических фигур в окружающем мире;</w:t>
      </w:r>
    </w:p>
    <w:p w:rsidR="00767BB0" w:rsidRPr="007E4297" w:rsidRDefault="00767BB0" w:rsidP="00C77D14">
      <w:pPr>
        <w:pStyle w:val="list-dash0"/>
        <w:ind w:left="0" w:firstLine="0"/>
        <w:rPr>
          <w:sz w:val="22"/>
          <w:szCs w:val="22"/>
        </w:rPr>
      </w:pPr>
      <w:r w:rsidRPr="007E4297">
        <w:rPr>
          <w:sz w:val="22"/>
          <w:szCs w:val="22"/>
        </w:rPr>
        <w:t>вести поиск различных решений задачи (расчётной, с геометрическим содержанием);</w:t>
      </w:r>
    </w:p>
    <w:p w:rsidR="00767BB0" w:rsidRPr="007E4297" w:rsidRDefault="00767BB0" w:rsidP="00C77D14">
      <w:pPr>
        <w:pStyle w:val="list-dash0"/>
        <w:ind w:left="0" w:firstLine="0"/>
        <w:rPr>
          <w:sz w:val="22"/>
          <w:szCs w:val="22"/>
        </w:rPr>
      </w:pPr>
      <w:r w:rsidRPr="007E4297">
        <w:rPr>
          <w:sz w:val="22"/>
          <w:szCs w:val="22"/>
        </w:rPr>
        <w:t>воспроизводить порядок выполнения действий в числовом выражении, содержащем действия сл</w:t>
      </w:r>
      <w:r w:rsidRPr="007E4297">
        <w:rPr>
          <w:sz w:val="22"/>
          <w:szCs w:val="22"/>
        </w:rPr>
        <w:t>о</w:t>
      </w:r>
      <w:r w:rsidRPr="007E4297">
        <w:rPr>
          <w:sz w:val="22"/>
          <w:szCs w:val="22"/>
        </w:rPr>
        <w:t xml:space="preserve">жения и вычитания (со скобками/без скобок); </w:t>
      </w:r>
    </w:p>
    <w:p w:rsidR="00767BB0" w:rsidRPr="007E4297" w:rsidRDefault="00767BB0" w:rsidP="00C77D14">
      <w:pPr>
        <w:pStyle w:val="list-dash0"/>
        <w:ind w:left="0" w:firstLine="0"/>
        <w:rPr>
          <w:sz w:val="22"/>
          <w:szCs w:val="22"/>
        </w:rPr>
      </w:pPr>
      <w:r w:rsidRPr="007E4297">
        <w:rPr>
          <w:sz w:val="22"/>
          <w:szCs w:val="22"/>
        </w:rPr>
        <w:t xml:space="preserve">устанавливать соответствие между математическим выражением и его текстовым описанием; </w:t>
      </w:r>
    </w:p>
    <w:p w:rsidR="00767BB0" w:rsidRPr="007E4297" w:rsidRDefault="00767BB0" w:rsidP="00C77D14">
      <w:pPr>
        <w:pStyle w:val="list-dash0"/>
        <w:ind w:left="0" w:firstLine="0"/>
        <w:rPr>
          <w:sz w:val="22"/>
          <w:szCs w:val="22"/>
        </w:rPr>
      </w:pPr>
      <w:r w:rsidRPr="007E4297">
        <w:rPr>
          <w:sz w:val="22"/>
          <w:szCs w:val="22"/>
        </w:rPr>
        <w:t>подбирать примеры, подтверждающие суждение, вывод, ответ.</w:t>
      </w:r>
    </w:p>
    <w:p w:rsidR="00767BB0" w:rsidRPr="007E4297" w:rsidRDefault="00767BB0" w:rsidP="00C77D14">
      <w:pPr>
        <w:pStyle w:val="body"/>
        <w:ind w:firstLine="0"/>
        <w:rPr>
          <w:sz w:val="22"/>
          <w:szCs w:val="22"/>
        </w:rPr>
      </w:pPr>
      <w:r w:rsidRPr="007E4297">
        <w:rPr>
          <w:rStyle w:val="Italic"/>
          <w:sz w:val="22"/>
          <w:szCs w:val="22"/>
        </w:rPr>
        <w:t>Работа с информацией:</w:t>
      </w:r>
    </w:p>
    <w:p w:rsidR="00767BB0" w:rsidRPr="007E4297" w:rsidRDefault="00767BB0" w:rsidP="00C77D14">
      <w:pPr>
        <w:pStyle w:val="list-dash0"/>
        <w:ind w:left="0" w:firstLine="0"/>
        <w:rPr>
          <w:sz w:val="22"/>
          <w:szCs w:val="22"/>
        </w:rPr>
      </w:pPr>
      <w:r w:rsidRPr="007E4297">
        <w:rPr>
          <w:sz w:val="22"/>
          <w:szCs w:val="22"/>
        </w:rPr>
        <w:t>извлекать и использовать информацию, представленную в текстовой, графической (рисунок, схема, таблица) форме, заполнять таблицы;</w:t>
      </w:r>
    </w:p>
    <w:p w:rsidR="00767BB0" w:rsidRPr="007E4297" w:rsidRDefault="00767BB0" w:rsidP="00C77D14">
      <w:pPr>
        <w:pStyle w:val="list-dash0"/>
        <w:ind w:left="0" w:firstLine="0"/>
        <w:rPr>
          <w:sz w:val="22"/>
          <w:szCs w:val="22"/>
        </w:rPr>
      </w:pPr>
      <w:r w:rsidRPr="007E4297">
        <w:rPr>
          <w:sz w:val="22"/>
          <w:szCs w:val="22"/>
        </w:rPr>
        <w:t>устанавливать логику перебора вариантов для решения простейших комбинаторных задач;</w:t>
      </w:r>
    </w:p>
    <w:p w:rsidR="00767BB0" w:rsidRPr="007E4297" w:rsidRDefault="00767BB0" w:rsidP="00C77D14">
      <w:pPr>
        <w:pStyle w:val="list-dash0"/>
        <w:ind w:left="0" w:firstLine="0"/>
        <w:rPr>
          <w:sz w:val="22"/>
          <w:szCs w:val="22"/>
        </w:rPr>
      </w:pPr>
      <w:r w:rsidRPr="007E4297">
        <w:rPr>
          <w:sz w:val="22"/>
          <w:szCs w:val="22"/>
        </w:rPr>
        <w:t>дополнять модели (схемы, изображения) готовыми числовыми данными.</w:t>
      </w:r>
    </w:p>
    <w:p w:rsidR="00767BB0" w:rsidRPr="007E4297" w:rsidRDefault="00767BB0" w:rsidP="00C77D14">
      <w:pPr>
        <w:pStyle w:val="body"/>
        <w:keepNext/>
        <w:ind w:firstLine="0"/>
        <w:rPr>
          <w:rStyle w:val="Italic"/>
          <w:sz w:val="22"/>
          <w:szCs w:val="22"/>
        </w:rPr>
      </w:pPr>
      <w:r w:rsidRPr="007E4297">
        <w:rPr>
          <w:rStyle w:val="Italic"/>
          <w:sz w:val="22"/>
          <w:szCs w:val="22"/>
        </w:rPr>
        <w:t xml:space="preserve">Универсальные коммуникативные учебные действия: </w:t>
      </w:r>
    </w:p>
    <w:p w:rsidR="00767BB0" w:rsidRPr="007E4297" w:rsidRDefault="00767BB0" w:rsidP="00C77D14">
      <w:pPr>
        <w:pStyle w:val="list-dash0"/>
        <w:ind w:left="0" w:firstLine="0"/>
        <w:rPr>
          <w:sz w:val="22"/>
          <w:szCs w:val="22"/>
        </w:rPr>
      </w:pPr>
      <w:r w:rsidRPr="007E4297">
        <w:rPr>
          <w:sz w:val="22"/>
          <w:szCs w:val="22"/>
        </w:rPr>
        <w:t>комментировать ход вычислений;</w:t>
      </w:r>
    </w:p>
    <w:p w:rsidR="00767BB0" w:rsidRPr="007E4297" w:rsidRDefault="00767BB0" w:rsidP="00C77D14">
      <w:pPr>
        <w:pStyle w:val="list-dash0"/>
        <w:ind w:left="0" w:firstLine="0"/>
        <w:rPr>
          <w:sz w:val="22"/>
          <w:szCs w:val="22"/>
        </w:rPr>
      </w:pPr>
      <w:r w:rsidRPr="007E4297">
        <w:rPr>
          <w:sz w:val="22"/>
          <w:szCs w:val="22"/>
        </w:rPr>
        <w:t>объяснять выбор величины, соответствующей ситуации измерения;</w:t>
      </w:r>
    </w:p>
    <w:p w:rsidR="00767BB0" w:rsidRPr="007E4297" w:rsidRDefault="00767BB0" w:rsidP="00C77D14">
      <w:pPr>
        <w:pStyle w:val="list-dash0"/>
        <w:ind w:left="0" w:firstLine="0"/>
        <w:rPr>
          <w:sz w:val="22"/>
          <w:szCs w:val="22"/>
        </w:rPr>
      </w:pPr>
      <w:r w:rsidRPr="007E4297">
        <w:rPr>
          <w:sz w:val="22"/>
          <w:szCs w:val="22"/>
        </w:rPr>
        <w:t>составлять текстовую задачу с заданным отношением (готовым решением) по образцу;</w:t>
      </w:r>
    </w:p>
    <w:p w:rsidR="00767BB0" w:rsidRPr="007E4297" w:rsidRDefault="00767BB0" w:rsidP="00C77D14">
      <w:pPr>
        <w:pStyle w:val="list-dash0"/>
        <w:ind w:left="0" w:firstLine="0"/>
        <w:rPr>
          <w:sz w:val="22"/>
          <w:szCs w:val="22"/>
        </w:rPr>
      </w:pPr>
      <w:r w:rsidRPr="007E4297">
        <w:rPr>
          <w:sz w:val="22"/>
          <w:szCs w:val="22"/>
        </w:rPr>
        <w:t>использовать математические знаки и терминологию для описания сюжетной ситуации; конструир</w:t>
      </w:r>
      <w:r w:rsidRPr="007E4297">
        <w:rPr>
          <w:sz w:val="22"/>
          <w:szCs w:val="22"/>
        </w:rPr>
        <w:t>о</w:t>
      </w:r>
      <w:r w:rsidRPr="007E4297">
        <w:rPr>
          <w:sz w:val="22"/>
          <w:szCs w:val="22"/>
        </w:rPr>
        <w:t xml:space="preserve">вания утверждений, выводов относительно данных объектов, отношения; </w:t>
      </w:r>
    </w:p>
    <w:p w:rsidR="00767BB0" w:rsidRPr="007E4297" w:rsidRDefault="00767BB0" w:rsidP="00C77D14">
      <w:pPr>
        <w:pStyle w:val="list-dash0"/>
        <w:ind w:left="0" w:firstLine="0"/>
        <w:rPr>
          <w:sz w:val="22"/>
          <w:szCs w:val="22"/>
        </w:rPr>
      </w:pPr>
      <w:r w:rsidRPr="007E4297">
        <w:rPr>
          <w:sz w:val="22"/>
          <w:szCs w:val="22"/>
        </w:rPr>
        <w:t>называть числа, величины, геометрические фигуры, обладающие заданным свойством;</w:t>
      </w:r>
    </w:p>
    <w:p w:rsidR="00767BB0" w:rsidRPr="007E4297" w:rsidRDefault="00767BB0" w:rsidP="00C77D14">
      <w:pPr>
        <w:pStyle w:val="list-dash0"/>
        <w:ind w:left="0" w:firstLine="0"/>
        <w:rPr>
          <w:sz w:val="22"/>
          <w:szCs w:val="22"/>
        </w:rPr>
      </w:pPr>
      <w:r w:rsidRPr="007E4297">
        <w:rPr>
          <w:sz w:val="22"/>
          <w:szCs w:val="22"/>
        </w:rPr>
        <w:t>записывать, читать число, числовое выражение; приводить примеры, иллюстрирующие смысл ари</w:t>
      </w:r>
      <w:r w:rsidRPr="007E4297">
        <w:rPr>
          <w:sz w:val="22"/>
          <w:szCs w:val="22"/>
        </w:rPr>
        <w:t>ф</w:t>
      </w:r>
      <w:r w:rsidRPr="007E4297">
        <w:rPr>
          <w:sz w:val="22"/>
          <w:szCs w:val="22"/>
        </w:rPr>
        <w:t>метического действия.</w:t>
      </w:r>
    </w:p>
    <w:p w:rsidR="00767BB0" w:rsidRPr="007E4297" w:rsidRDefault="00767BB0" w:rsidP="00C77D14">
      <w:pPr>
        <w:pStyle w:val="list-dash0"/>
        <w:ind w:left="0" w:firstLine="0"/>
        <w:rPr>
          <w:sz w:val="22"/>
          <w:szCs w:val="22"/>
        </w:rPr>
      </w:pPr>
      <w:r w:rsidRPr="007E4297">
        <w:rPr>
          <w:sz w:val="22"/>
          <w:szCs w:val="22"/>
        </w:rPr>
        <w:t>конструировать утверждения с использованием слов «каждый», «все».</w:t>
      </w:r>
    </w:p>
    <w:p w:rsidR="00767BB0" w:rsidRPr="007E4297" w:rsidRDefault="00767BB0" w:rsidP="00C77D14">
      <w:pPr>
        <w:pStyle w:val="body"/>
        <w:ind w:firstLine="0"/>
        <w:rPr>
          <w:rStyle w:val="Italic"/>
          <w:sz w:val="22"/>
          <w:szCs w:val="22"/>
        </w:rPr>
      </w:pPr>
      <w:r w:rsidRPr="007E4297">
        <w:rPr>
          <w:rStyle w:val="Italic"/>
          <w:sz w:val="22"/>
          <w:szCs w:val="22"/>
        </w:rPr>
        <w:t xml:space="preserve">Универсальные регулятивные учебные действия: </w:t>
      </w:r>
    </w:p>
    <w:p w:rsidR="00767BB0" w:rsidRPr="007E4297" w:rsidRDefault="00767BB0" w:rsidP="00C77D14">
      <w:pPr>
        <w:pStyle w:val="list-dash0"/>
        <w:ind w:left="0" w:firstLine="0"/>
        <w:rPr>
          <w:sz w:val="22"/>
          <w:szCs w:val="22"/>
        </w:rPr>
      </w:pPr>
      <w:r w:rsidRPr="007E4297">
        <w:rPr>
          <w:sz w:val="22"/>
          <w:szCs w:val="22"/>
        </w:rPr>
        <w:t>следовать установленному правилу, по которому составлен ряд чисел, величин, геометрических ф</w:t>
      </w:r>
      <w:r w:rsidRPr="007E4297">
        <w:rPr>
          <w:sz w:val="22"/>
          <w:szCs w:val="22"/>
        </w:rPr>
        <w:t>и</w:t>
      </w:r>
      <w:r w:rsidRPr="007E4297">
        <w:rPr>
          <w:sz w:val="22"/>
          <w:szCs w:val="22"/>
        </w:rPr>
        <w:t>гур;</w:t>
      </w:r>
    </w:p>
    <w:p w:rsidR="00767BB0" w:rsidRPr="007E4297" w:rsidRDefault="00767BB0" w:rsidP="00C77D14">
      <w:pPr>
        <w:pStyle w:val="list-dash0"/>
        <w:ind w:left="0" w:firstLine="0"/>
        <w:rPr>
          <w:sz w:val="22"/>
          <w:szCs w:val="22"/>
        </w:rPr>
      </w:pPr>
      <w:r w:rsidRPr="007E4297">
        <w:rPr>
          <w:sz w:val="22"/>
          <w:szCs w:val="22"/>
        </w:rPr>
        <w:t>организовывать, участвовать, контролировать ход и результат парной работы с математическим м</w:t>
      </w:r>
      <w:r w:rsidRPr="007E4297">
        <w:rPr>
          <w:sz w:val="22"/>
          <w:szCs w:val="22"/>
        </w:rPr>
        <w:t>а</w:t>
      </w:r>
      <w:r w:rsidRPr="007E4297">
        <w:rPr>
          <w:sz w:val="22"/>
          <w:szCs w:val="22"/>
        </w:rPr>
        <w:t xml:space="preserve">териалом; </w:t>
      </w:r>
    </w:p>
    <w:p w:rsidR="00767BB0" w:rsidRPr="007E4297" w:rsidRDefault="00767BB0" w:rsidP="00C77D14">
      <w:pPr>
        <w:pStyle w:val="list-dash0"/>
        <w:ind w:left="0" w:firstLine="0"/>
        <w:rPr>
          <w:sz w:val="22"/>
          <w:szCs w:val="22"/>
        </w:rPr>
      </w:pPr>
      <w:r w:rsidRPr="007E4297">
        <w:rPr>
          <w:sz w:val="22"/>
          <w:szCs w:val="22"/>
        </w:rPr>
        <w:t>проверять правильность вычисления с помощью другого приёма выполнения действия, обратного действия;</w:t>
      </w:r>
    </w:p>
    <w:p w:rsidR="00767BB0" w:rsidRPr="007E4297" w:rsidRDefault="00767BB0" w:rsidP="00C77D14">
      <w:pPr>
        <w:pStyle w:val="list-dash0"/>
        <w:ind w:left="0" w:firstLine="0"/>
        <w:rPr>
          <w:sz w:val="22"/>
          <w:szCs w:val="22"/>
        </w:rPr>
      </w:pPr>
      <w:r w:rsidRPr="007E4297">
        <w:rPr>
          <w:sz w:val="22"/>
          <w:szCs w:val="22"/>
        </w:rPr>
        <w:t>находить с помощью учителя причину возникшей ошибки и трудности.</w:t>
      </w:r>
    </w:p>
    <w:p w:rsidR="00767BB0" w:rsidRPr="007E4297" w:rsidRDefault="00767BB0" w:rsidP="00C77D14">
      <w:pPr>
        <w:pStyle w:val="body"/>
        <w:ind w:firstLine="0"/>
        <w:rPr>
          <w:rStyle w:val="Italic"/>
          <w:sz w:val="22"/>
          <w:szCs w:val="22"/>
        </w:rPr>
      </w:pPr>
      <w:r w:rsidRPr="007E4297">
        <w:rPr>
          <w:rStyle w:val="Italic"/>
          <w:sz w:val="22"/>
          <w:szCs w:val="22"/>
        </w:rPr>
        <w:t>Совместная деятельность:</w:t>
      </w:r>
    </w:p>
    <w:p w:rsidR="00767BB0" w:rsidRPr="007E4297" w:rsidRDefault="00767BB0" w:rsidP="00C77D14">
      <w:pPr>
        <w:pStyle w:val="list-dash0"/>
        <w:ind w:left="0" w:firstLine="0"/>
        <w:rPr>
          <w:sz w:val="22"/>
          <w:szCs w:val="22"/>
        </w:rPr>
      </w:pPr>
      <w:r w:rsidRPr="007E4297">
        <w:rPr>
          <w:sz w:val="22"/>
          <w:szCs w:val="22"/>
        </w:rPr>
        <w:t>принимать правила совместной деятельности при работе в парах, группах, составленных учителем или самостоятельно;</w:t>
      </w:r>
    </w:p>
    <w:p w:rsidR="00767BB0" w:rsidRPr="007E4297" w:rsidRDefault="00767BB0" w:rsidP="00C77D14">
      <w:pPr>
        <w:pStyle w:val="list-dash0"/>
        <w:ind w:left="0" w:firstLine="0"/>
        <w:rPr>
          <w:sz w:val="22"/>
          <w:szCs w:val="22"/>
        </w:rPr>
      </w:pPr>
      <w:r w:rsidRPr="007E4297">
        <w:rPr>
          <w:sz w:val="22"/>
          <w:szCs w:val="22"/>
        </w:rPr>
        <w:lastRenderedPageBreak/>
        <w:t>участвовать в парной и групповой работе с математическим материалом: обсуждать цель деятельн</w:t>
      </w:r>
      <w:r w:rsidRPr="007E4297">
        <w:rPr>
          <w:sz w:val="22"/>
          <w:szCs w:val="22"/>
        </w:rPr>
        <w:t>о</w:t>
      </w:r>
      <w:r w:rsidRPr="007E4297">
        <w:rPr>
          <w:sz w:val="22"/>
          <w:szCs w:val="22"/>
        </w:rPr>
        <w:t>сти, ход работы, комментировать свои действия, выслушивать мнения других участников, готовить пр</w:t>
      </w:r>
      <w:r w:rsidRPr="007E4297">
        <w:rPr>
          <w:sz w:val="22"/>
          <w:szCs w:val="22"/>
        </w:rPr>
        <w:t>е</w:t>
      </w:r>
      <w:r w:rsidRPr="007E4297">
        <w:rPr>
          <w:sz w:val="22"/>
          <w:szCs w:val="22"/>
        </w:rPr>
        <w:t>зентацию (устное выступление) решения или ответа;</w:t>
      </w:r>
    </w:p>
    <w:p w:rsidR="00767BB0" w:rsidRPr="007E4297" w:rsidRDefault="00767BB0" w:rsidP="00C77D14">
      <w:pPr>
        <w:pStyle w:val="list-dash0"/>
        <w:ind w:left="0" w:firstLine="0"/>
        <w:rPr>
          <w:sz w:val="22"/>
          <w:szCs w:val="22"/>
        </w:rPr>
      </w:pPr>
      <w:r w:rsidRPr="007E4297">
        <w:rPr>
          <w:sz w:val="22"/>
          <w:szCs w:val="22"/>
        </w:rPr>
        <w:t xml:space="preserve">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 </w:t>
      </w:r>
    </w:p>
    <w:p w:rsidR="00767BB0" w:rsidRPr="007E4297" w:rsidRDefault="00767BB0" w:rsidP="00C77D14">
      <w:pPr>
        <w:pStyle w:val="list-dash0"/>
        <w:ind w:left="0" w:firstLine="0"/>
        <w:rPr>
          <w:sz w:val="22"/>
          <w:szCs w:val="22"/>
        </w:rPr>
      </w:pPr>
      <w:r w:rsidRPr="007E4297">
        <w:rPr>
          <w:sz w:val="22"/>
          <w:szCs w:val="22"/>
        </w:rPr>
        <w:t>совместно с учителем оценивать результаты выполнения общей работы.</w:t>
      </w:r>
    </w:p>
    <w:p w:rsidR="00767BB0" w:rsidRPr="007E4297" w:rsidRDefault="00767BB0" w:rsidP="00C77D14">
      <w:pPr>
        <w:pStyle w:val="h2"/>
      </w:pPr>
      <w:r w:rsidRPr="007E4297">
        <w:t xml:space="preserve">3 класс </w:t>
      </w:r>
    </w:p>
    <w:p w:rsidR="00767BB0" w:rsidRPr="007E4297" w:rsidRDefault="00767BB0" w:rsidP="00C77D14">
      <w:pPr>
        <w:pStyle w:val="body"/>
        <w:ind w:firstLine="0"/>
        <w:rPr>
          <w:rStyle w:val="Bold"/>
          <w:sz w:val="22"/>
          <w:szCs w:val="22"/>
        </w:rPr>
      </w:pPr>
      <w:r w:rsidRPr="007E4297">
        <w:rPr>
          <w:rStyle w:val="Bold"/>
          <w:sz w:val="22"/>
          <w:szCs w:val="22"/>
        </w:rPr>
        <w:t>Числа и величины</w:t>
      </w:r>
    </w:p>
    <w:p w:rsidR="00767BB0" w:rsidRPr="007E4297" w:rsidRDefault="00767BB0" w:rsidP="00C77D14">
      <w:pPr>
        <w:pStyle w:val="body"/>
        <w:ind w:firstLine="0"/>
        <w:rPr>
          <w:sz w:val="22"/>
          <w:szCs w:val="22"/>
        </w:rPr>
      </w:pPr>
      <w:r w:rsidRPr="007E4297">
        <w:rPr>
          <w:sz w:val="22"/>
          <w:szCs w:val="22"/>
        </w:rPr>
        <w:t>Числа в пределах 1000: чтение, запись, сравнение, представление в виде суммы разрядных слагаемых. Р</w:t>
      </w:r>
      <w:r w:rsidRPr="007E4297">
        <w:rPr>
          <w:sz w:val="22"/>
          <w:szCs w:val="22"/>
        </w:rPr>
        <w:t>а</w:t>
      </w:r>
      <w:r w:rsidRPr="007E4297">
        <w:rPr>
          <w:sz w:val="22"/>
          <w:szCs w:val="22"/>
        </w:rPr>
        <w:t>венства и неравенства: чтение, составление. Увеличение/уменьшение числа в несколько раз. Кратное сра</w:t>
      </w:r>
      <w:r w:rsidRPr="007E4297">
        <w:rPr>
          <w:sz w:val="22"/>
          <w:szCs w:val="22"/>
        </w:rPr>
        <w:t>в</w:t>
      </w:r>
      <w:r w:rsidRPr="007E4297">
        <w:rPr>
          <w:sz w:val="22"/>
          <w:szCs w:val="22"/>
        </w:rPr>
        <w:t>нение чисел.</w:t>
      </w:r>
    </w:p>
    <w:p w:rsidR="00767BB0" w:rsidRPr="007E4297" w:rsidRDefault="00767BB0" w:rsidP="00C77D14">
      <w:pPr>
        <w:pStyle w:val="body"/>
        <w:ind w:firstLine="0"/>
        <w:rPr>
          <w:sz w:val="22"/>
          <w:szCs w:val="22"/>
        </w:rPr>
      </w:pPr>
      <w:r w:rsidRPr="007E4297">
        <w:rPr>
          <w:sz w:val="22"/>
          <w:szCs w:val="22"/>
        </w:rPr>
        <w:t>Масса (единица массы — грамм); соотношение между килограммом и граммом; отношение «тяжелее/легче на/в».</w:t>
      </w:r>
    </w:p>
    <w:p w:rsidR="00767BB0" w:rsidRPr="007E4297" w:rsidRDefault="00767BB0" w:rsidP="00C77D14">
      <w:pPr>
        <w:pStyle w:val="body"/>
        <w:ind w:firstLine="0"/>
        <w:rPr>
          <w:sz w:val="22"/>
          <w:szCs w:val="22"/>
        </w:rPr>
      </w:pPr>
      <w:r w:rsidRPr="007E4297">
        <w:rPr>
          <w:sz w:val="22"/>
          <w:szCs w:val="22"/>
        </w:rPr>
        <w:t>Стоимость (единицы — рубль, копейка); установление отношения «дороже/дешевле на/в». Соотношение «цена, количество, стоимость» в практической ситуации.</w:t>
      </w:r>
    </w:p>
    <w:p w:rsidR="00767BB0" w:rsidRPr="007E4297" w:rsidRDefault="00767BB0" w:rsidP="00C77D14">
      <w:pPr>
        <w:pStyle w:val="body"/>
        <w:ind w:firstLine="0"/>
        <w:rPr>
          <w:sz w:val="22"/>
          <w:szCs w:val="22"/>
        </w:rPr>
      </w:pPr>
      <w:r w:rsidRPr="007E4297">
        <w:rPr>
          <w:sz w:val="22"/>
          <w:szCs w:val="22"/>
        </w:rPr>
        <w:t>Время (единица времени — секунда); установление отношения «быстрее/медленнее на/в». Соотношение «начало, окончание, продолжительность события» в практической ситуации.</w:t>
      </w:r>
    </w:p>
    <w:p w:rsidR="00767BB0" w:rsidRPr="007E4297" w:rsidRDefault="00767BB0" w:rsidP="00C77D14">
      <w:pPr>
        <w:pStyle w:val="body"/>
        <w:ind w:firstLine="0"/>
        <w:rPr>
          <w:sz w:val="22"/>
          <w:szCs w:val="22"/>
        </w:rPr>
      </w:pPr>
      <w:r w:rsidRPr="007E4297">
        <w:rPr>
          <w:sz w:val="22"/>
          <w:szCs w:val="22"/>
        </w:rPr>
        <w:t xml:space="preserve">Длина (единица длины — миллиметр, километр); соотношение между величинами в пределах тысячи. </w:t>
      </w:r>
    </w:p>
    <w:p w:rsidR="00767BB0" w:rsidRPr="007E4297" w:rsidRDefault="00767BB0" w:rsidP="00C77D14">
      <w:pPr>
        <w:pStyle w:val="body"/>
        <w:ind w:firstLine="0"/>
        <w:rPr>
          <w:sz w:val="22"/>
          <w:szCs w:val="22"/>
        </w:rPr>
      </w:pPr>
      <w:r w:rsidRPr="007E4297">
        <w:rPr>
          <w:sz w:val="22"/>
          <w:szCs w:val="22"/>
        </w:rPr>
        <w:t>Площадь (единицы площади — квадратный метр, квадратный сантиметр, квадратный дециметр, квадратный метр).</w:t>
      </w:r>
    </w:p>
    <w:p w:rsidR="00767BB0" w:rsidRPr="007E4297" w:rsidRDefault="00767BB0" w:rsidP="00C77D14">
      <w:pPr>
        <w:pStyle w:val="body"/>
        <w:ind w:firstLine="0"/>
        <w:rPr>
          <w:sz w:val="22"/>
          <w:szCs w:val="22"/>
        </w:rPr>
      </w:pPr>
    </w:p>
    <w:p w:rsidR="00767BB0" w:rsidRPr="007E4297" w:rsidRDefault="00767BB0" w:rsidP="00C77D14">
      <w:pPr>
        <w:pStyle w:val="body"/>
        <w:ind w:firstLine="0"/>
        <w:rPr>
          <w:rStyle w:val="Bold"/>
          <w:sz w:val="22"/>
          <w:szCs w:val="22"/>
        </w:rPr>
      </w:pPr>
      <w:r w:rsidRPr="007E4297">
        <w:rPr>
          <w:rStyle w:val="Bold"/>
          <w:sz w:val="22"/>
          <w:szCs w:val="22"/>
        </w:rPr>
        <w:t>Арифметические действия</w:t>
      </w:r>
    </w:p>
    <w:p w:rsidR="00767BB0" w:rsidRPr="007E4297" w:rsidRDefault="00767BB0" w:rsidP="00C77D14">
      <w:pPr>
        <w:pStyle w:val="body"/>
        <w:ind w:firstLine="0"/>
        <w:rPr>
          <w:sz w:val="22"/>
          <w:szCs w:val="22"/>
        </w:rPr>
      </w:pPr>
      <w:r w:rsidRPr="007E4297">
        <w:rPr>
          <w:sz w:val="22"/>
          <w:szCs w:val="22"/>
        </w:rPr>
        <w:t>Устные вычисления, сводимые к действиям в пределах 100 (табличное и внетабличное умножение, деление, действия с круглыми числами).</w:t>
      </w:r>
    </w:p>
    <w:p w:rsidR="00767BB0" w:rsidRPr="007E4297" w:rsidRDefault="00767BB0" w:rsidP="00C77D14">
      <w:pPr>
        <w:pStyle w:val="body"/>
        <w:ind w:firstLine="0"/>
        <w:rPr>
          <w:sz w:val="22"/>
          <w:szCs w:val="22"/>
        </w:rPr>
      </w:pPr>
      <w:r w:rsidRPr="007E4297">
        <w:rPr>
          <w:sz w:val="22"/>
          <w:szCs w:val="22"/>
        </w:rPr>
        <w:t xml:space="preserve">Письменное сложение, вычитание чисел в пределах 1000. Действия с числами 0 и 1. </w:t>
      </w:r>
    </w:p>
    <w:p w:rsidR="00767BB0" w:rsidRPr="007E4297" w:rsidRDefault="00767BB0" w:rsidP="00C77D14">
      <w:pPr>
        <w:pStyle w:val="body"/>
        <w:ind w:firstLine="0"/>
        <w:rPr>
          <w:sz w:val="22"/>
          <w:szCs w:val="22"/>
        </w:rPr>
      </w:pPr>
      <w:r w:rsidRPr="007E4297">
        <w:rPr>
          <w:sz w:val="22"/>
          <w:szCs w:val="22"/>
        </w:rPr>
        <w:t>Письменное умножение в столбик, письменное деление уголком. Письменное умножение, деление на о</w:t>
      </w:r>
      <w:r w:rsidRPr="007E4297">
        <w:rPr>
          <w:sz w:val="22"/>
          <w:szCs w:val="22"/>
        </w:rPr>
        <w:t>д</w:t>
      </w:r>
      <w:r w:rsidRPr="007E4297">
        <w:rPr>
          <w:sz w:val="22"/>
          <w:szCs w:val="22"/>
        </w:rPr>
        <w:t>нозначное число в пределах 100. Проверка результата вычисления (прикидка или оценка результата, о</w:t>
      </w:r>
      <w:r w:rsidRPr="007E4297">
        <w:rPr>
          <w:sz w:val="22"/>
          <w:szCs w:val="22"/>
        </w:rPr>
        <w:t>б</w:t>
      </w:r>
      <w:r w:rsidRPr="007E4297">
        <w:rPr>
          <w:sz w:val="22"/>
          <w:szCs w:val="22"/>
        </w:rPr>
        <w:t>ратное действие, применение алгоритма, использование калькулятора).</w:t>
      </w:r>
    </w:p>
    <w:p w:rsidR="00767BB0" w:rsidRPr="007E4297" w:rsidRDefault="00767BB0" w:rsidP="00C77D14">
      <w:pPr>
        <w:pStyle w:val="body"/>
        <w:ind w:firstLine="0"/>
        <w:rPr>
          <w:sz w:val="22"/>
          <w:szCs w:val="22"/>
        </w:rPr>
      </w:pPr>
      <w:r w:rsidRPr="007E4297">
        <w:rPr>
          <w:sz w:val="22"/>
          <w:szCs w:val="22"/>
        </w:rPr>
        <w:t xml:space="preserve">Переместительное, сочетательное свойства сложения, умножения при вычислениях. </w:t>
      </w:r>
    </w:p>
    <w:p w:rsidR="00767BB0" w:rsidRPr="007E4297" w:rsidRDefault="00767BB0" w:rsidP="00C77D14">
      <w:pPr>
        <w:pStyle w:val="body"/>
        <w:ind w:firstLine="0"/>
        <w:rPr>
          <w:sz w:val="22"/>
          <w:szCs w:val="22"/>
        </w:rPr>
      </w:pPr>
      <w:r w:rsidRPr="007E4297">
        <w:rPr>
          <w:sz w:val="22"/>
          <w:szCs w:val="22"/>
        </w:rPr>
        <w:t>Нахождение неизвестного компонента арифметического действия.</w:t>
      </w:r>
    </w:p>
    <w:p w:rsidR="00767BB0" w:rsidRPr="007E4297" w:rsidRDefault="00767BB0" w:rsidP="00C77D14">
      <w:pPr>
        <w:pStyle w:val="body"/>
        <w:ind w:firstLine="0"/>
        <w:rPr>
          <w:sz w:val="22"/>
          <w:szCs w:val="22"/>
        </w:rPr>
      </w:pPr>
      <w:r w:rsidRPr="007E4297">
        <w:rPr>
          <w:sz w:val="22"/>
          <w:szCs w:val="22"/>
        </w:rPr>
        <w:t xml:space="preserve">Порядок действий в числовом выражении, значение числового выражения, содержащего несколько действий (со скобками/без скобок), с вычислениями в пределах 1000. </w:t>
      </w:r>
    </w:p>
    <w:p w:rsidR="00767BB0" w:rsidRPr="007E4297" w:rsidRDefault="00767BB0" w:rsidP="00C77D14">
      <w:pPr>
        <w:pStyle w:val="body"/>
        <w:ind w:firstLine="0"/>
        <w:rPr>
          <w:sz w:val="22"/>
          <w:szCs w:val="22"/>
        </w:rPr>
      </w:pPr>
      <w:r w:rsidRPr="007E4297">
        <w:rPr>
          <w:sz w:val="22"/>
          <w:szCs w:val="22"/>
        </w:rPr>
        <w:t>Однородные величины: сложение и вычитание.</w:t>
      </w:r>
    </w:p>
    <w:p w:rsidR="00767BB0" w:rsidRPr="007E4297" w:rsidRDefault="00767BB0" w:rsidP="00C77D14">
      <w:pPr>
        <w:pStyle w:val="body"/>
        <w:ind w:firstLine="0"/>
        <w:rPr>
          <w:sz w:val="22"/>
          <w:szCs w:val="22"/>
        </w:rPr>
      </w:pPr>
    </w:p>
    <w:p w:rsidR="00767BB0" w:rsidRPr="007E4297" w:rsidRDefault="00767BB0" w:rsidP="00C77D14">
      <w:pPr>
        <w:pStyle w:val="body"/>
        <w:ind w:firstLine="0"/>
        <w:rPr>
          <w:rStyle w:val="Bold"/>
          <w:sz w:val="22"/>
          <w:szCs w:val="22"/>
        </w:rPr>
      </w:pPr>
      <w:r w:rsidRPr="007E4297">
        <w:rPr>
          <w:rStyle w:val="Bold"/>
          <w:sz w:val="22"/>
          <w:szCs w:val="22"/>
        </w:rPr>
        <w:t>Текстовые задачи</w:t>
      </w:r>
    </w:p>
    <w:p w:rsidR="00767BB0" w:rsidRPr="007E4297" w:rsidRDefault="00767BB0" w:rsidP="00C77D14">
      <w:pPr>
        <w:pStyle w:val="body"/>
        <w:ind w:firstLine="0"/>
        <w:rPr>
          <w:sz w:val="22"/>
          <w:szCs w:val="22"/>
        </w:rPr>
      </w:pPr>
      <w:r w:rsidRPr="007E4297">
        <w:rPr>
          <w:sz w:val="22"/>
          <w:szCs w:val="22"/>
        </w:rPr>
        <w:t>Работа с текстовой задачей: анализ данных и отношений, представление на модели, планирование хода р</w:t>
      </w:r>
      <w:r w:rsidRPr="007E4297">
        <w:rPr>
          <w:sz w:val="22"/>
          <w:szCs w:val="22"/>
        </w:rPr>
        <w:t>е</w:t>
      </w:r>
      <w:r w:rsidRPr="007E4297">
        <w:rPr>
          <w:sz w:val="22"/>
          <w:szCs w:val="22"/>
        </w:rPr>
        <w:t>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767BB0" w:rsidRPr="007E4297" w:rsidRDefault="00767BB0" w:rsidP="00C77D14">
      <w:pPr>
        <w:pStyle w:val="body"/>
        <w:ind w:firstLine="0"/>
        <w:rPr>
          <w:sz w:val="22"/>
          <w:szCs w:val="22"/>
        </w:rPr>
      </w:pPr>
      <w:r w:rsidRPr="007E4297">
        <w:rPr>
          <w:sz w:val="22"/>
          <w:szCs w:val="22"/>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rsidR="00767BB0" w:rsidRPr="007E4297" w:rsidRDefault="00767BB0" w:rsidP="00C77D14">
      <w:pPr>
        <w:pStyle w:val="body"/>
        <w:ind w:firstLine="0"/>
        <w:rPr>
          <w:sz w:val="22"/>
          <w:szCs w:val="22"/>
        </w:rPr>
      </w:pPr>
    </w:p>
    <w:p w:rsidR="00767BB0" w:rsidRPr="007E4297" w:rsidRDefault="00767BB0" w:rsidP="00C77D14">
      <w:pPr>
        <w:pStyle w:val="body"/>
        <w:ind w:firstLine="0"/>
        <w:rPr>
          <w:rStyle w:val="Bold"/>
          <w:sz w:val="22"/>
          <w:szCs w:val="22"/>
        </w:rPr>
      </w:pPr>
      <w:r w:rsidRPr="007E4297">
        <w:rPr>
          <w:rStyle w:val="Bold"/>
          <w:sz w:val="22"/>
          <w:szCs w:val="22"/>
        </w:rPr>
        <w:t xml:space="preserve">Пространственные отношения и геометрические фигуры  </w:t>
      </w:r>
    </w:p>
    <w:p w:rsidR="00767BB0" w:rsidRPr="007E4297" w:rsidRDefault="00767BB0" w:rsidP="00C77D14">
      <w:pPr>
        <w:pStyle w:val="body"/>
        <w:ind w:firstLine="0"/>
        <w:rPr>
          <w:sz w:val="22"/>
          <w:szCs w:val="22"/>
        </w:rPr>
      </w:pPr>
      <w:r w:rsidRPr="007E4297">
        <w:rPr>
          <w:sz w:val="22"/>
          <w:szCs w:val="22"/>
        </w:rPr>
        <w:t>Конструирование геометрических фигур (разбиение фигуры на части, составление фигуры из частей).</w:t>
      </w:r>
    </w:p>
    <w:p w:rsidR="00767BB0" w:rsidRPr="007E4297" w:rsidRDefault="00767BB0" w:rsidP="00C77D14">
      <w:pPr>
        <w:pStyle w:val="body"/>
        <w:ind w:firstLine="0"/>
        <w:rPr>
          <w:sz w:val="22"/>
          <w:szCs w:val="22"/>
        </w:rPr>
      </w:pPr>
      <w:r w:rsidRPr="007E4297">
        <w:rPr>
          <w:sz w:val="22"/>
          <w:szCs w:val="22"/>
        </w:rPr>
        <w:t>Периметр многоугольника: измерение, вычисление, запись равенства.</w:t>
      </w:r>
    </w:p>
    <w:p w:rsidR="00767BB0" w:rsidRPr="007E4297" w:rsidRDefault="00767BB0" w:rsidP="00C77D14">
      <w:pPr>
        <w:pStyle w:val="body"/>
        <w:ind w:firstLine="0"/>
        <w:rPr>
          <w:spacing w:val="1"/>
          <w:sz w:val="22"/>
          <w:szCs w:val="22"/>
        </w:rPr>
      </w:pPr>
      <w:r w:rsidRPr="007E4297">
        <w:rPr>
          <w:spacing w:val="1"/>
          <w:sz w:val="22"/>
          <w:szCs w:val="22"/>
        </w:rPr>
        <w:t>Измерение площади, запись результата измерения в квадратных сантиметрах. Вычисление площади пр</w:t>
      </w:r>
      <w:r w:rsidRPr="007E4297">
        <w:rPr>
          <w:spacing w:val="1"/>
          <w:sz w:val="22"/>
          <w:szCs w:val="22"/>
        </w:rPr>
        <w:t>я</w:t>
      </w:r>
      <w:r w:rsidRPr="007E4297">
        <w:rPr>
          <w:spacing w:val="1"/>
          <w:sz w:val="22"/>
          <w:szCs w:val="22"/>
        </w:rPr>
        <w:t xml:space="preserve">моугольника (квадрата) с заданными сторонами, запись равенства. Изображение на клетчатой бумаге прямоугольника с заданным значением площади. Сравнение площадей фигур с помощью наложения. </w:t>
      </w:r>
    </w:p>
    <w:p w:rsidR="00767BB0" w:rsidRPr="007E4297" w:rsidRDefault="00767BB0" w:rsidP="00C77D14">
      <w:pPr>
        <w:pStyle w:val="body"/>
        <w:ind w:firstLine="0"/>
        <w:rPr>
          <w:sz w:val="22"/>
          <w:szCs w:val="22"/>
        </w:rPr>
      </w:pPr>
    </w:p>
    <w:p w:rsidR="00767BB0" w:rsidRPr="007E4297" w:rsidRDefault="00767BB0" w:rsidP="00C77D14">
      <w:pPr>
        <w:pStyle w:val="body"/>
        <w:ind w:firstLine="0"/>
        <w:rPr>
          <w:rStyle w:val="Bold"/>
          <w:sz w:val="22"/>
          <w:szCs w:val="22"/>
        </w:rPr>
      </w:pPr>
      <w:r w:rsidRPr="007E4297">
        <w:rPr>
          <w:rStyle w:val="Bold"/>
          <w:sz w:val="22"/>
          <w:szCs w:val="22"/>
        </w:rPr>
        <w:t xml:space="preserve">Математическая информация </w:t>
      </w:r>
    </w:p>
    <w:p w:rsidR="00767BB0" w:rsidRPr="007E4297" w:rsidRDefault="00767BB0" w:rsidP="00C77D14">
      <w:pPr>
        <w:pStyle w:val="body"/>
        <w:ind w:firstLine="0"/>
        <w:rPr>
          <w:sz w:val="22"/>
          <w:szCs w:val="22"/>
        </w:rPr>
      </w:pPr>
      <w:r w:rsidRPr="007E4297">
        <w:rPr>
          <w:sz w:val="22"/>
          <w:szCs w:val="22"/>
        </w:rPr>
        <w:t xml:space="preserve">Классификация объектов по двум признакам. </w:t>
      </w:r>
    </w:p>
    <w:p w:rsidR="00767BB0" w:rsidRPr="007E4297" w:rsidRDefault="00767BB0" w:rsidP="00C77D14">
      <w:pPr>
        <w:pStyle w:val="body"/>
        <w:ind w:firstLine="0"/>
        <w:rPr>
          <w:sz w:val="22"/>
          <w:szCs w:val="22"/>
        </w:rPr>
      </w:pPr>
      <w:r w:rsidRPr="007E4297">
        <w:rPr>
          <w:sz w:val="22"/>
          <w:szCs w:val="22"/>
        </w:rPr>
        <w:t>Верные (истинные) и неверные (ложные) утверждения: конструирование, проверка. Логические рассужд</w:t>
      </w:r>
      <w:r w:rsidRPr="007E4297">
        <w:rPr>
          <w:sz w:val="22"/>
          <w:szCs w:val="22"/>
        </w:rPr>
        <w:t>е</w:t>
      </w:r>
      <w:r w:rsidRPr="007E4297">
        <w:rPr>
          <w:sz w:val="22"/>
          <w:szCs w:val="22"/>
        </w:rPr>
        <w:t>ния со связками «если …, то …», «поэтому», «значит».</w:t>
      </w:r>
    </w:p>
    <w:p w:rsidR="00767BB0" w:rsidRPr="007E4297" w:rsidRDefault="00767BB0" w:rsidP="00C77D14">
      <w:pPr>
        <w:pStyle w:val="body"/>
        <w:ind w:firstLine="0"/>
        <w:rPr>
          <w:sz w:val="22"/>
          <w:szCs w:val="22"/>
        </w:rPr>
      </w:pPr>
      <w:r w:rsidRPr="007E4297">
        <w:rPr>
          <w:sz w:val="22"/>
          <w:szCs w:val="22"/>
        </w:rPr>
        <w:lastRenderedPageBreak/>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767BB0" w:rsidRPr="007E4297" w:rsidRDefault="00767BB0" w:rsidP="00C77D14">
      <w:pPr>
        <w:pStyle w:val="body"/>
        <w:ind w:firstLine="0"/>
        <w:rPr>
          <w:sz w:val="22"/>
          <w:szCs w:val="22"/>
        </w:rPr>
      </w:pPr>
      <w:r w:rsidRPr="007E4297">
        <w:rPr>
          <w:sz w:val="22"/>
          <w:szCs w:val="22"/>
        </w:rPr>
        <w:t xml:space="preserve">Формализованное описание последовательности действий (инструкция, план, схема, алгоритм). </w:t>
      </w:r>
    </w:p>
    <w:p w:rsidR="00767BB0" w:rsidRPr="007E4297" w:rsidRDefault="00767BB0" w:rsidP="00C77D14">
      <w:pPr>
        <w:pStyle w:val="body"/>
        <w:ind w:firstLine="0"/>
        <w:rPr>
          <w:sz w:val="22"/>
          <w:szCs w:val="22"/>
        </w:rPr>
      </w:pPr>
      <w:r w:rsidRPr="007E4297">
        <w:rPr>
          <w:sz w:val="22"/>
          <w:szCs w:val="22"/>
        </w:rPr>
        <w:t>Столбчатая диаграмма: чтение, использование данных для решения учебных и практических задач.</w:t>
      </w:r>
    </w:p>
    <w:p w:rsidR="00767BB0" w:rsidRPr="007E4297" w:rsidRDefault="00767BB0" w:rsidP="00C77D14">
      <w:pPr>
        <w:pStyle w:val="body"/>
        <w:ind w:firstLine="0"/>
        <w:rPr>
          <w:spacing w:val="2"/>
          <w:sz w:val="22"/>
          <w:szCs w:val="22"/>
        </w:rPr>
      </w:pPr>
      <w:r w:rsidRPr="007E4297">
        <w:rPr>
          <w:spacing w:val="2"/>
          <w:sz w:val="22"/>
          <w:szCs w:val="22"/>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767BB0" w:rsidRPr="007E4297" w:rsidRDefault="00767BB0" w:rsidP="00C77D14">
      <w:pPr>
        <w:pStyle w:val="h3"/>
      </w:pPr>
      <w:r w:rsidRPr="007E4297">
        <w:t>Универсальные учебные действия</w:t>
      </w:r>
    </w:p>
    <w:p w:rsidR="00767BB0" w:rsidRPr="007E4297" w:rsidRDefault="00767BB0" w:rsidP="00C77D14">
      <w:pPr>
        <w:pStyle w:val="body"/>
        <w:ind w:firstLine="0"/>
        <w:rPr>
          <w:rStyle w:val="Italic"/>
          <w:sz w:val="22"/>
          <w:szCs w:val="22"/>
        </w:rPr>
      </w:pPr>
      <w:r w:rsidRPr="007E4297">
        <w:rPr>
          <w:rStyle w:val="Italic"/>
          <w:sz w:val="22"/>
          <w:szCs w:val="22"/>
        </w:rPr>
        <w:t xml:space="preserve">Универсальные познавательные учебные действия: </w:t>
      </w:r>
    </w:p>
    <w:p w:rsidR="00767BB0" w:rsidRPr="007E4297" w:rsidRDefault="00767BB0" w:rsidP="00C77D14">
      <w:pPr>
        <w:pStyle w:val="list-dash0"/>
        <w:ind w:left="0" w:firstLine="0"/>
        <w:rPr>
          <w:sz w:val="22"/>
          <w:szCs w:val="22"/>
        </w:rPr>
      </w:pPr>
      <w:r w:rsidRPr="007E4297">
        <w:rPr>
          <w:sz w:val="22"/>
          <w:szCs w:val="22"/>
        </w:rPr>
        <w:t>сравнивать математические объекты (числа, величины, геометрические фигуры);</w:t>
      </w:r>
    </w:p>
    <w:p w:rsidR="00767BB0" w:rsidRPr="007E4297" w:rsidRDefault="00767BB0" w:rsidP="00C77D14">
      <w:pPr>
        <w:pStyle w:val="list-dash0"/>
        <w:ind w:left="0" w:firstLine="0"/>
        <w:rPr>
          <w:sz w:val="22"/>
          <w:szCs w:val="22"/>
        </w:rPr>
      </w:pPr>
      <w:r w:rsidRPr="007E4297">
        <w:rPr>
          <w:sz w:val="22"/>
          <w:szCs w:val="22"/>
        </w:rPr>
        <w:t>выбирать приём вычисления, выполнения действия;</w:t>
      </w:r>
    </w:p>
    <w:p w:rsidR="00767BB0" w:rsidRPr="007E4297" w:rsidRDefault="00767BB0" w:rsidP="00C77D14">
      <w:pPr>
        <w:pStyle w:val="list-dash0"/>
        <w:ind w:left="0" w:firstLine="0"/>
        <w:rPr>
          <w:sz w:val="22"/>
          <w:szCs w:val="22"/>
        </w:rPr>
      </w:pPr>
      <w:r w:rsidRPr="007E4297">
        <w:rPr>
          <w:sz w:val="22"/>
          <w:szCs w:val="22"/>
        </w:rPr>
        <w:t>конструировать геометрические фигуры;</w:t>
      </w:r>
    </w:p>
    <w:p w:rsidR="00767BB0" w:rsidRPr="007E4297" w:rsidRDefault="00767BB0" w:rsidP="00C77D14">
      <w:pPr>
        <w:pStyle w:val="list-dash0"/>
        <w:ind w:left="0" w:firstLine="0"/>
        <w:rPr>
          <w:sz w:val="22"/>
          <w:szCs w:val="22"/>
        </w:rPr>
      </w:pPr>
      <w:r w:rsidRPr="007E4297">
        <w:rPr>
          <w:sz w:val="22"/>
          <w:szCs w:val="22"/>
        </w:rPr>
        <w:t>классифицировать объекты (числа, величины, геометрические фигуры, текстовые задачи в одно де</w:t>
      </w:r>
      <w:r w:rsidRPr="007E4297">
        <w:rPr>
          <w:sz w:val="22"/>
          <w:szCs w:val="22"/>
        </w:rPr>
        <w:t>й</w:t>
      </w:r>
      <w:r w:rsidRPr="007E4297">
        <w:rPr>
          <w:sz w:val="22"/>
          <w:szCs w:val="22"/>
        </w:rPr>
        <w:t>ствие) по выбранному признаку;</w:t>
      </w:r>
    </w:p>
    <w:p w:rsidR="00767BB0" w:rsidRPr="007E4297" w:rsidRDefault="00767BB0" w:rsidP="00C77D14">
      <w:pPr>
        <w:pStyle w:val="list-dash0"/>
        <w:ind w:left="0" w:firstLine="0"/>
        <w:rPr>
          <w:sz w:val="22"/>
          <w:szCs w:val="22"/>
        </w:rPr>
      </w:pPr>
      <w:r w:rsidRPr="007E4297">
        <w:rPr>
          <w:sz w:val="22"/>
          <w:szCs w:val="22"/>
        </w:rPr>
        <w:t>прикидывать размеры фигуры, её элементов;</w:t>
      </w:r>
    </w:p>
    <w:p w:rsidR="00767BB0" w:rsidRPr="007E4297" w:rsidRDefault="00767BB0" w:rsidP="00C77D14">
      <w:pPr>
        <w:pStyle w:val="list-dash0"/>
        <w:ind w:left="0" w:firstLine="0"/>
        <w:rPr>
          <w:sz w:val="22"/>
          <w:szCs w:val="22"/>
        </w:rPr>
      </w:pPr>
      <w:r w:rsidRPr="007E4297">
        <w:rPr>
          <w:sz w:val="22"/>
          <w:szCs w:val="22"/>
        </w:rPr>
        <w:t>понимать смысл зависимостей и математических отношений, описанных в задаче;</w:t>
      </w:r>
    </w:p>
    <w:p w:rsidR="00767BB0" w:rsidRPr="007E4297" w:rsidRDefault="00767BB0" w:rsidP="00C77D14">
      <w:pPr>
        <w:pStyle w:val="list-dash0"/>
        <w:ind w:left="0" w:firstLine="0"/>
        <w:rPr>
          <w:sz w:val="22"/>
          <w:szCs w:val="22"/>
        </w:rPr>
      </w:pPr>
      <w:r w:rsidRPr="007E4297">
        <w:rPr>
          <w:sz w:val="22"/>
          <w:szCs w:val="22"/>
        </w:rPr>
        <w:t xml:space="preserve">различать и использовать разные приёмы и алгоритмы вычисления; </w:t>
      </w:r>
    </w:p>
    <w:p w:rsidR="00767BB0" w:rsidRPr="007E4297" w:rsidRDefault="00767BB0" w:rsidP="00C77D14">
      <w:pPr>
        <w:pStyle w:val="list-dash0"/>
        <w:ind w:left="0" w:firstLine="0"/>
        <w:rPr>
          <w:sz w:val="22"/>
          <w:szCs w:val="22"/>
        </w:rPr>
      </w:pPr>
      <w:r w:rsidRPr="007E4297">
        <w:rPr>
          <w:sz w:val="22"/>
          <w:szCs w:val="22"/>
        </w:rPr>
        <w:t>выбирать метод решения (моделирование ситуации, перебор вариантов, использование алгоритма);</w:t>
      </w:r>
    </w:p>
    <w:p w:rsidR="00767BB0" w:rsidRPr="007E4297" w:rsidRDefault="00767BB0" w:rsidP="00C77D14">
      <w:pPr>
        <w:pStyle w:val="list-dash0"/>
        <w:ind w:left="0" w:firstLine="0"/>
        <w:rPr>
          <w:sz w:val="22"/>
          <w:szCs w:val="22"/>
        </w:rPr>
      </w:pPr>
      <w:r w:rsidRPr="007E4297">
        <w:rPr>
          <w:sz w:val="22"/>
          <w:szCs w:val="22"/>
        </w:rPr>
        <w:t xml:space="preserve">соотносить начало, окончание, продолжительность события в практической ситуации; </w:t>
      </w:r>
    </w:p>
    <w:p w:rsidR="00767BB0" w:rsidRPr="007E4297" w:rsidRDefault="00767BB0" w:rsidP="00C77D14">
      <w:pPr>
        <w:pStyle w:val="list-dash0"/>
        <w:ind w:left="0" w:firstLine="0"/>
        <w:rPr>
          <w:sz w:val="22"/>
          <w:szCs w:val="22"/>
        </w:rPr>
      </w:pPr>
      <w:r w:rsidRPr="007E4297">
        <w:rPr>
          <w:sz w:val="22"/>
          <w:szCs w:val="22"/>
        </w:rPr>
        <w:t>составлять ряд чисел (величин, геометрических фигур) по самостоятельно выбранному правилу;</w:t>
      </w:r>
    </w:p>
    <w:p w:rsidR="00767BB0" w:rsidRPr="007E4297" w:rsidRDefault="00767BB0" w:rsidP="00C77D14">
      <w:pPr>
        <w:pStyle w:val="list-dash0"/>
        <w:ind w:left="0" w:firstLine="0"/>
        <w:rPr>
          <w:sz w:val="22"/>
          <w:szCs w:val="22"/>
        </w:rPr>
      </w:pPr>
      <w:r w:rsidRPr="007E4297">
        <w:rPr>
          <w:sz w:val="22"/>
          <w:szCs w:val="22"/>
        </w:rPr>
        <w:t xml:space="preserve">моделировать предложенную практическую ситуацию; </w:t>
      </w:r>
    </w:p>
    <w:p w:rsidR="00767BB0" w:rsidRPr="007E4297" w:rsidRDefault="00767BB0" w:rsidP="00C77D14">
      <w:pPr>
        <w:pStyle w:val="list-dash0"/>
        <w:ind w:left="0" w:firstLine="0"/>
        <w:rPr>
          <w:sz w:val="22"/>
          <w:szCs w:val="22"/>
        </w:rPr>
      </w:pPr>
      <w:r w:rsidRPr="007E4297">
        <w:rPr>
          <w:sz w:val="22"/>
          <w:szCs w:val="22"/>
        </w:rPr>
        <w:t>устанавливать последовательность событий, действий сюжета текстовой задачи.</w:t>
      </w:r>
    </w:p>
    <w:p w:rsidR="00767BB0" w:rsidRPr="007E4297" w:rsidRDefault="00767BB0" w:rsidP="00C77D14">
      <w:pPr>
        <w:pStyle w:val="body"/>
        <w:ind w:firstLine="0"/>
        <w:rPr>
          <w:rStyle w:val="Italic"/>
          <w:sz w:val="22"/>
          <w:szCs w:val="22"/>
        </w:rPr>
      </w:pPr>
      <w:r w:rsidRPr="007E4297">
        <w:rPr>
          <w:rStyle w:val="Italic"/>
          <w:sz w:val="22"/>
          <w:szCs w:val="22"/>
        </w:rPr>
        <w:t>Работа с информацией:</w:t>
      </w:r>
    </w:p>
    <w:p w:rsidR="00767BB0" w:rsidRPr="007E4297" w:rsidRDefault="00767BB0" w:rsidP="00C77D14">
      <w:pPr>
        <w:pStyle w:val="list-dash0"/>
        <w:ind w:left="0" w:firstLine="0"/>
        <w:rPr>
          <w:sz w:val="22"/>
          <w:szCs w:val="22"/>
        </w:rPr>
      </w:pPr>
      <w:r w:rsidRPr="007E4297">
        <w:rPr>
          <w:sz w:val="22"/>
          <w:szCs w:val="22"/>
        </w:rPr>
        <w:t>читать информацию, представленную в разных формах;</w:t>
      </w:r>
    </w:p>
    <w:p w:rsidR="00767BB0" w:rsidRPr="007E4297" w:rsidRDefault="00767BB0" w:rsidP="00C77D14">
      <w:pPr>
        <w:pStyle w:val="list-dash0"/>
        <w:ind w:left="0" w:firstLine="0"/>
        <w:rPr>
          <w:sz w:val="22"/>
          <w:szCs w:val="22"/>
        </w:rPr>
      </w:pPr>
      <w:r w:rsidRPr="007E4297">
        <w:rPr>
          <w:sz w:val="22"/>
          <w:szCs w:val="22"/>
        </w:rPr>
        <w:t>извлекать и интерпретировать числовые данные, представленные в таблице, на диаграмме;</w:t>
      </w:r>
    </w:p>
    <w:p w:rsidR="00767BB0" w:rsidRPr="007E4297" w:rsidRDefault="00767BB0" w:rsidP="00C77D14">
      <w:pPr>
        <w:pStyle w:val="list-dash0"/>
        <w:ind w:left="0" w:firstLine="0"/>
        <w:rPr>
          <w:sz w:val="22"/>
          <w:szCs w:val="22"/>
        </w:rPr>
      </w:pPr>
      <w:r w:rsidRPr="007E4297">
        <w:rPr>
          <w:sz w:val="22"/>
          <w:szCs w:val="22"/>
        </w:rPr>
        <w:t>заполнять таблицы сложения и умножения, дополнять данными чертеж;</w:t>
      </w:r>
    </w:p>
    <w:p w:rsidR="00767BB0" w:rsidRPr="007E4297" w:rsidRDefault="00767BB0" w:rsidP="00C77D14">
      <w:pPr>
        <w:pStyle w:val="list-dash0"/>
        <w:ind w:left="0" w:firstLine="0"/>
        <w:rPr>
          <w:sz w:val="22"/>
          <w:szCs w:val="22"/>
        </w:rPr>
      </w:pPr>
      <w:r w:rsidRPr="007E4297">
        <w:rPr>
          <w:sz w:val="22"/>
          <w:szCs w:val="22"/>
        </w:rPr>
        <w:t>устанавливать соответствие между различными записями решения задачи;</w:t>
      </w:r>
    </w:p>
    <w:p w:rsidR="00767BB0" w:rsidRPr="007E4297" w:rsidRDefault="00767BB0" w:rsidP="00C77D14">
      <w:pPr>
        <w:pStyle w:val="list-dash0"/>
        <w:ind w:left="0" w:firstLine="0"/>
        <w:rPr>
          <w:sz w:val="22"/>
          <w:szCs w:val="22"/>
        </w:rPr>
      </w:pPr>
      <w:r w:rsidRPr="007E4297">
        <w:rPr>
          <w:sz w:val="22"/>
          <w:szCs w:val="22"/>
        </w:rPr>
        <w:t>использовать дополнительную литературу (справочники, словари) для установления и проверки зн</w:t>
      </w:r>
      <w:r w:rsidRPr="007E4297">
        <w:rPr>
          <w:sz w:val="22"/>
          <w:szCs w:val="22"/>
        </w:rPr>
        <w:t>а</w:t>
      </w:r>
      <w:r w:rsidRPr="007E4297">
        <w:rPr>
          <w:sz w:val="22"/>
          <w:szCs w:val="22"/>
        </w:rPr>
        <w:t>чения математического термина (понятия).</w:t>
      </w:r>
    </w:p>
    <w:p w:rsidR="00767BB0" w:rsidRPr="007E4297" w:rsidRDefault="00767BB0" w:rsidP="00C77D14">
      <w:pPr>
        <w:pStyle w:val="body"/>
        <w:ind w:firstLine="0"/>
        <w:rPr>
          <w:rStyle w:val="Italic"/>
          <w:sz w:val="22"/>
          <w:szCs w:val="22"/>
        </w:rPr>
      </w:pPr>
      <w:r w:rsidRPr="007E4297">
        <w:rPr>
          <w:rStyle w:val="Italic"/>
          <w:sz w:val="22"/>
          <w:szCs w:val="22"/>
        </w:rPr>
        <w:t xml:space="preserve">Универсальные коммуникативные учебные действия: </w:t>
      </w:r>
    </w:p>
    <w:p w:rsidR="00767BB0" w:rsidRPr="007E4297" w:rsidRDefault="00767BB0" w:rsidP="00C77D14">
      <w:pPr>
        <w:pStyle w:val="list-dash0"/>
        <w:ind w:left="0" w:firstLine="0"/>
        <w:rPr>
          <w:sz w:val="22"/>
          <w:szCs w:val="22"/>
        </w:rPr>
      </w:pPr>
      <w:r w:rsidRPr="007E4297">
        <w:rPr>
          <w:sz w:val="22"/>
          <w:szCs w:val="22"/>
        </w:rPr>
        <w:t>использовать математическую терминологию для описания отношений и зависимостей;</w:t>
      </w:r>
    </w:p>
    <w:p w:rsidR="00767BB0" w:rsidRPr="007E4297" w:rsidRDefault="00767BB0" w:rsidP="00C77D14">
      <w:pPr>
        <w:pStyle w:val="list-dash0"/>
        <w:ind w:left="0" w:firstLine="0"/>
        <w:rPr>
          <w:sz w:val="22"/>
          <w:szCs w:val="22"/>
        </w:rPr>
      </w:pPr>
      <w:r w:rsidRPr="007E4297">
        <w:rPr>
          <w:sz w:val="22"/>
          <w:szCs w:val="22"/>
        </w:rPr>
        <w:t>строить речевые высказывания для решения задач; составлять текстовую задачу;</w:t>
      </w:r>
    </w:p>
    <w:p w:rsidR="00767BB0" w:rsidRPr="007E4297" w:rsidRDefault="00767BB0" w:rsidP="00C77D14">
      <w:pPr>
        <w:pStyle w:val="list-dash0"/>
        <w:ind w:left="0" w:firstLine="0"/>
        <w:rPr>
          <w:sz w:val="22"/>
          <w:szCs w:val="22"/>
        </w:rPr>
      </w:pPr>
      <w:r w:rsidRPr="007E4297">
        <w:rPr>
          <w:sz w:val="22"/>
          <w:szCs w:val="22"/>
        </w:rPr>
        <w:t>объяснять на примерах отношения «больше/меньше на</w:t>
      </w:r>
      <w:r w:rsidR="00AD7318" w:rsidRPr="007E4297">
        <w:rPr>
          <w:sz w:val="22"/>
          <w:szCs w:val="22"/>
        </w:rPr>
        <w:t>…»</w:t>
      </w:r>
      <w:r w:rsidRPr="007E4297">
        <w:rPr>
          <w:sz w:val="22"/>
          <w:szCs w:val="22"/>
        </w:rPr>
        <w:t>, «больше/меньше в … », «равно»;</w:t>
      </w:r>
    </w:p>
    <w:p w:rsidR="00767BB0" w:rsidRPr="007E4297" w:rsidRDefault="00767BB0" w:rsidP="00C77D14">
      <w:pPr>
        <w:pStyle w:val="list-dash0"/>
        <w:ind w:left="0" w:firstLine="0"/>
        <w:rPr>
          <w:sz w:val="22"/>
          <w:szCs w:val="22"/>
        </w:rPr>
      </w:pPr>
      <w:r w:rsidRPr="007E4297">
        <w:rPr>
          <w:sz w:val="22"/>
          <w:szCs w:val="22"/>
        </w:rPr>
        <w:t>использовать математическую символику для составления числовых выражений;</w:t>
      </w:r>
    </w:p>
    <w:p w:rsidR="00767BB0" w:rsidRPr="007E4297" w:rsidRDefault="00767BB0" w:rsidP="00C77D14">
      <w:pPr>
        <w:pStyle w:val="list-dash0"/>
        <w:ind w:left="0" w:firstLine="0"/>
        <w:rPr>
          <w:spacing w:val="1"/>
          <w:sz w:val="22"/>
          <w:szCs w:val="22"/>
        </w:rPr>
      </w:pPr>
      <w:r w:rsidRPr="007E4297">
        <w:rPr>
          <w:spacing w:val="1"/>
          <w:sz w:val="22"/>
          <w:szCs w:val="22"/>
        </w:rPr>
        <w:t>выбирать, осуществлять переход от одних единиц измерения величины к другим в соответствии с практической ситуацией;</w:t>
      </w:r>
    </w:p>
    <w:p w:rsidR="00767BB0" w:rsidRPr="007E4297" w:rsidRDefault="00767BB0" w:rsidP="00C77D14">
      <w:pPr>
        <w:pStyle w:val="list-dash0"/>
        <w:ind w:left="0" w:firstLine="0"/>
        <w:rPr>
          <w:sz w:val="22"/>
          <w:szCs w:val="22"/>
        </w:rPr>
      </w:pPr>
      <w:r w:rsidRPr="007E4297">
        <w:rPr>
          <w:sz w:val="22"/>
          <w:szCs w:val="22"/>
        </w:rPr>
        <w:t xml:space="preserve">участвовать в обсуждении ошибок в ходе и результате выполнения вычисления. </w:t>
      </w:r>
    </w:p>
    <w:p w:rsidR="00767BB0" w:rsidRPr="007E4297" w:rsidRDefault="00767BB0" w:rsidP="00C77D14">
      <w:pPr>
        <w:pStyle w:val="body"/>
        <w:ind w:firstLine="0"/>
        <w:rPr>
          <w:rStyle w:val="Italic"/>
          <w:sz w:val="22"/>
          <w:szCs w:val="22"/>
        </w:rPr>
      </w:pPr>
      <w:r w:rsidRPr="007E4297">
        <w:rPr>
          <w:rStyle w:val="Italic"/>
          <w:sz w:val="22"/>
          <w:szCs w:val="22"/>
        </w:rPr>
        <w:t xml:space="preserve">Универсальные регулятивные учебные действия: </w:t>
      </w:r>
    </w:p>
    <w:p w:rsidR="00767BB0" w:rsidRPr="007E4297" w:rsidRDefault="00767BB0" w:rsidP="00C77D14">
      <w:pPr>
        <w:pStyle w:val="list-dash0"/>
        <w:ind w:left="0" w:firstLine="0"/>
        <w:rPr>
          <w:sz w:val="22"/>
          <w:szCs w:val="22"/>
        </w:rPr>
      </w:pPr>
      <w:r w:rsidRPr="007E4297">
        <w:rPr>
          <w:sz w:val="22"/>
          <w:szCs w:val="22"/>
        </w:rPr>
        <w:t>проверять ход и результат выполнения действия;</w:t>
      </w:r>
    </w:p>
    <w:p w:rsidR="00767BB0" w:rsidRPr="007E4297" w:rsidRDefault="00767BB0" w:rsidP="00C77D14">
      <w:pPr>
        <w:pStyle w:val="list-dash0"/>
        <w:ind w:left="0" w:firstLine="0"/>
        <w:rPr>
          <w:sz w:val="22"/>
          <w:szCs w:val="22"/>
        </w:rPr>
      </w:pPr>
      <w:r w:rsidRPr="007E4297">
        <w:rPr>
          <w:sz w:val="22"/>
          <w:szCs w:val="22"/>
        </w:rPr>
        <w:t>вести поиск ошибок, характеризовать их и исправлять;</w:t>
      </w:r>
    </w:p>
    <w:p w:rsidR="00767BB0" w:rsidRPr="007E4297" w:rsidRDefault="00767BB0" w:rsidP="00C77D14">
      <w:pPr>
        <w:pStyle w:val="list-dash0"/>
        <w:ind w:left="0" w:firstLine="0"/>
        <w:rPr>
          <w:sz w:val="22"/>
          <w:szCs w:val="22"/>
        </w:rPr>
      </w:pPr>
      <w:r w:rsidRPr="007E4297">
        <w:rPr>
          <w:sz w:val="22"/>
          <w:szCs w:val="22"/>
        </w:rPr>
        <w:t>формулировать ответ (вывод), подтверждать его объяснением, расчётами;</w:t>
      </w:r>
    </w:p>
    <w:p w:rsidR="00767BB0" w:rsidRPr="007E4297" w:rsidRDefault="00767BB0" w:rsidP="00C77D14">
      <w:pPr>
        <w:pStyle w:val="list-dash0"/>
        <w:ind w:left="0" w:firstLine="0"/>
        <w:rPr>
          <w:sz w:val="22"/>
          <w:szCs w:val="22"/>
        </w:rPr>
      </w:pPr>
      <w:r w:rsidRPr="007E4297">
        <w:rPr>
          <w:sz w:val="22"/>
          <w:szCs w:val="22"/>
        </w:rPr>
        <w:t>выбирать и использовать различные приёмы прикидки и проверки правильности вычисления; пров</w:t>
      </w:r>
      <w:r w:rsidRPr="007E4297">
        <w:rPr>
          <w:sz w:val="22"/>
          <w:szCs w:val="22"/>
        </w:rPr>
        <w:t>е</w:t>
      </w:r>
      <w:r w:rsidRPr="007E4297">
        <w:rPr>
          <w:sz w:val="22"/>
          <w:szCs w:val="22"/>
        </w:rPr>
        <w:t>рять полноту и правильность заполнения таблиц сложения, умножения.</w:t>
      </w:r>
    </w:p>
    <w:p w:rsidR="00767BB0" w:rsidRPr="007E4297" w:rsidRDefault="00767BB0" w:rsidP="00C77D14">
      <w:pPr>
        <w:pStyle w:val="body"/>
        <w:ind w:firstLine="0"/>
        <w:rPr>
          <w:rStyle w:val="Italic"/>
          <w:sz w:val="22"/>
          <w:szCs w:val="22"/>
        </w:rPr>
      </w:pPr>
      <w:r w:rsidRPr="007E4297">
        <w:rPr>
          <w:rStyle w:val="Italic"/>
          <w:sz w:val="22"/>
          <w:szCs w:val="22"/>
        </w:rPr>
        <w:t>Совместная деятельность:</w:t>
      </w:r>
    </w:p>
    <w:p w:rsidR="00767BB0" w:rsidRPr="007E4297" w:rsidRDefault="00767BB0" w:rsidP="00C77D14">
      <w:pPr>
        <w:pStyle w:val="list-dash0"/>
        <w:ind w:left="0" w:firstLine="0"/>
        <w:rPr>
          <w:sz w:val="22"/>
          <w:szCs w:val="22"/>
        </w:rPr>
      </w:pPr>
      <w:r w:rsidRPr="007E4297">
        <w:rPr>
          <w:sz w:val="22"/>
          <w:szCs w:val="22"/>
        </w:rPr>
        <w:t>при работе в группе или в паре выполнять предложенные задания (находить разные решения; опр</w:t>
      </w:r>
      <w:r w:rsidRPr="007E4297">
        <w:rPr>
          <w:sz w:val="22"/>
          <w:szCs w:val="22"/>
        </w:rPr>
        <w:t>е</w:t>
      </w:r>
      <w:r w:rsidRPr="007E4297">
        <w:rPr>
          <w:sz w:val="22"/>
          <w:szCs w:val="22"/>
        </w:rPr>
        <w:t xml:space="preserve">делять с помощью цифровых и аналоговых приборов, измерительных инструментов длину, массу, время); </w:t>
      </w:r>
    </w:p>
    <w:p w:rsidR="00767BB0" w:rsidRPr="007E4297" w:rsidRDefault="00767BB0" w:rsidP="00C77D14">
      <w:pPr>
        <w:pStyle w:val="list-dash0"/>
        <w:ind w:left="0" w:firstLine="0"/>
        <w:rPr>
          <w:sz w:val="22"/>
          <w:szCs w:val="22"/>
        </w:rPr>
      </w:pPr>
      <w:r w:rsidRPr="007E4297">
        <w:rPr>
          <w:sz w:val="22"/>
          <w:szCs w:val="22"/>
        </w:rPr>
        <w:t>договариваться о распределении обязанностей в совместном труде, выполнять роли руководителя, подчинённого, сдержанно принимать замечания к своей работе;</w:t>
      </w:r>
    </w:p>
    <w:p w:rsidR="00767BB0" w:rsidRPr="007E4297" w:rsidRDefault="00767BB0" w:rsidP="00C77D14">
      <w:pPr>
        <w:pStyle w:val="list-dash0"/>
        <w:ind w:left="0" w:firstLine="0"/>
        <w:rPr>
          <w:sz w:val="22"/>
          <w:szCs w:val="22"/>
        </w:rPr>
      </w:pPr>
      <w:r w:rsidRPr="007E4297">
        <w:rPr>
          <w:sz w:val="22"/>
          <w:szCs w:val="22"/>
        </w:rPr>
        <w:t>выполнять совместно прикидку и оценку результата выполнения общей работы.</w:t>
      </w:r>
    </w:p>
    <w:p w:rsidR="00767BB0" w:rsidRPr="007E4297" w:rsidRDefault="00767BB0" w:rsidP="00C77D14">
      <w:pPr>
        <w:pStyle w:val="h2"/>
      </w:pPr>
      <w:r w:rsidRPr="007E4297">
        <w:t xml:space="preserve">4 класс </w:t>
      </w:r>
    </w:p>
    <w:p w:rsidR="00767BB0" w:rsidRPr="007E4297" w:rsidRDefault="00767BB0" w:rsidP="00C77D14">
      <w:pPr>
        <w:pStyle w:val="body"/>
        <w:ind w:firstLine="0"/>
        <w:rPr>
          <w:rStyle w:val="Bold"/>
          <w:sz w:val="22"/>
          <w:szCs w:val="22"/>
        </w:rPr>
      </w:pPr>
      <w:r w:rsidRPr="007E4297">
        <w:rPr>
          <w:rStyle w:val="Bold"/>
          <w:sz w:val="22"/>
          <w:szCs w:val="22"/>
        </w:rPr>
        <w:t>Числа и величины</w:t>
      </w:r>
    </w:p>
    <w:p w:rsidR="00767BB0" w:rsidRPr="007E4297" w:rsidRDefault="00767BB0" w:rsidP="00C77D14">
      <w:pPr>
        <w:pStyle w:val="body"/>
        <w:ind w:firstLine="0"/>
        <w:rPr>
          <w:sz w:val="22"/>
          <w:szCs w:val="22"/>
        </w:rPr>
      </w:pPr>
      <w:r w:rsidRPr="007E4297">
        <w:rPr>
          <w:sz w:val="22"/>
          <w:szCs w:val="22"/>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767BB0" w:rsidRPr="007E4297" w:rsidRDefault="00767BB0" w:rsidP="00C77D14">
      <w:pPr>
        <w:pStyle w:val="body"/>
        <w:ind w:firstLine="0"/>
        <w:rPr>
          <w:sz w:val="22"/>
          <w:szCs w:val="22"/>
        </w:rPr>
      </w:pPr>
      <w:r w:rsidRPr="007E4297">
        <w:rPr>
          <w:sz w:val="22"/>
          <w:szCs w:val="22"/>
        </w:rPr>
        <w:t xml:space="preserve">Величины: сравнение объектов по массе, длине, площади, вместимости. </w:t>
      </w:r>
    </w:p>
    <w:p w:rsidR="00767BB0" w:rsidRPr="007E4297" w:rsidRDefault="00767BB0" w:rsidP="00C77D14">
      <w:pPr>
        <w:pStyle w:val="body"/>
        <w:ind w:firstLine="0"/>
        <w:rPr>
          <w:sz w:val="22"/>
          <w:szCs w:val="22"/>
        </w:rPr>
      </w:pPr>
      <w:r w:rsidRPr="007E4297">
        <w:rPr>
          <w:sz w:val="22"/>
          <w:szCs w:val="22"/>
        </w:rPr>
        <w:t>Единицы массы — центнер, тонна; соотношения между единицами массы.</w:t>
      </w:r>
    </w:p>
    <w:p w:rsidR="00767BB0" w:rsidRPr="007E4297" w:rsidRDefault="00767BB0" w:rsidP="00C77D14">
      <w:pPr>
        <w:pStyle w:val="body"/>
        <w:ind w:firstLine="0"/>
        <w:rPr>
          <w:sz w:val="22"/>
          <w:szCs w:val="22"/>
        </w:rPr>
      </w:pPr>
      <w:r w:rsidRPr="007E4297">
        <w:rPr>
          <w:sz w:val="22"/>
          <w:szCs w:val="22"/>
        </w:rPr>
        <w:lastRenderedPageBreak/>
        <w:t xml:space="preserve">Единицы времени (сутки, неделя, месяц, год, век), соотношение между ними. </w:t>
      </w:r>
    </w:p>
    <w:p w:rsidR="00767BB0" w:rsidRPr="007E4297" w:rsidRDefault="00767BB0" w:rsidP="00C77D14">
      <w:pPr>
        <w:pStyle w:val="body"/>
        <w:ind w:firstLine="0"/>
        <w:rPr>
          <w:sz w:val="22"/>
          <w:szCs w:val="22"/>
        </w:rPr>
      </w:pPr>
      <w:r w:rsidRPr="007E4297">
        <w:rPr>
          <w:sz w:val="22"/>
          <w:szCs w:val="22"/>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w:t>
      </w:r>
      <w:r w:rsidRPr="007E4297">
        <w:rPr>
          <w:rFonts w:cs="Times New Roman"/>
          <w:sz w:val="22"/>
          <w:szCs w:val="22"/>
        </w:rPr>
        <w:t> </w:t>
      </w:r>
      <w:r w:rsidRPr="007E4297">
        <w:rPr>
          <w:sz w:val="22"/>
          <w:szCs w:val="22"/>
        </w:rPr>
        <w:t>000.</w:t>
      </w:r>
    </w:p>
    <w:p w:rsidR="00767BB0" w:rsidRPr="007E4297" w:rsidRDefault="00767BB0" w:rsidP="00C77D14">
      <w:pPr>
        <w:pStyle w:val="body"/>
        <w:ind w:firstLine="0"/>
        <w:rPr>
          <w:sz w:val="22"/>
          <w:szCs w:val="22"/>
        </w:rPr>
      </w:pPr>
      <w:r w:rsidRPr="007E4297">
        <w:rPr>
          <w:sz w:val="22"/>
          <w:szCs w:val="22"/>
        </w:rPr>
        <w:t xml:space="preserve">Доля величины времени, массы, длины. </w:t>
      </w:r>
    </w:p>
    <w:p w:rsidR="00767BB0" w:rsidRPr="007E4297" w:rsidRDefault="00767BB0" w:rsidP="00C77D14">
      <w:pPr>
        <w:pStyle w:val="body"/>
        <w:ind w:firstLine="0"/>
        <w:rPr>
          <w:sz w:val="22"/>
          <w:szCs w:val="22"/>
        </w:rPr>
      </w:pPr>
    </w:p>
    <w:p w:rsidR="00767BB0" w:rsidRPr="007E4297" w:rsidRDefault="00767BB0" w:rsidP="00C77D14">
      <w:pPr>
        <w:pStyle w:val="body"/>
        <w:keepNext/>
        <w:ind w:firstLine="0"/>
        <w:rPr>
          <w:rStyle w:val="Bold"/>
          <w:sz w:val="22"/>
          <w:szCs w:val="22"/>
        </w:rPr>
      </w:pPr>
      <w:r w:rsidRPr="007E4297">
        <w:rPr>
          <w:rStyle w:val="Bold"/>
          <w:sz w:val="22"/>
          <w:szCs w:val="22"/>
        </w:rPr>
        <w:t>Арифметические действия</w:t>
      </w:r>
    </w:p>
    <w:p w:rsidR="00767BB0" w:rsidRPr="007E4297" w:rsidRDefault="00767BB0" w:rsidP="00C77D14">
      <w:pPr>
        <w:pStyle w:val="body"/>
        <w:ind w:firstLine="0"/>
        <w:rPr>
          <w:sz w:val="22"/>
          <w:szCs w:val="22"/>
        </w:rPr>
      </w:pPr>
      <w:r w:rsidRPr="007E4297">
        <w:rPr>
          <w:sz w:val="22"/>
          <w:szCs w:val="22"/>
        </w:rPr>
        <w:t>Письменное сложение, вычитание многозначных чисел в пределах миллиона. Письменное умножение, д</w:t>
      </w:r>
      <w:r w:rsidRPr="007E4297">
        <w:rPr>
          <w:sz w:val="22"/>
          <w:szCs w:val="22"/>
        </w:rPr>
        <w:t>е</w:t>
      </w:r>
      <w:r w:rsidRPr="007E4297">
        <w:rPr>
          <w:sz w:val="22"/>
          <w:szCs w:val="22"/>
        </w:rPr>
        <w:t>ление многозначных чисел на однозначное/двузначное число в пределах 100</w:t>
      </w:r>
      <w:r w:rsidRPr="007E4297">
        <w:rPr>
          <w:rFonts w:cs="Times New Roman"/>
          <w:sz w:val="22"/>
          <w:szCs w:val="22"/>
        </w:rPr>
        <w:t> </w:t>
      </w:r>
      <w:r w:rsidRPr="007E4297">
        <w:rPr>
          <w:sz w:val="22"/>
          <w:szCs w:val="22"/>
        </w:rPr>
        <w:t>000; деление с остатком. У</w:t>
      </w:r>
      <w:r w:rsidRPr="007E4297">
        <w:rPr>
          <w:sz w:val="22"/>
          <w:szCs w:val="22"/>
        </w:rPr>
        <w:t>м</w:t>
      </w:r>
      <w:r w:rsidRPr="007E4297">
        <w:rPr>
          <w:sz w:val="22"/>
          <w:szCs w:val="22"/>
        </w:rPr>
        <w:t xml:space="preserve">ножение/деление на 10, 100, 1000. </w:t>
      </w:r>
    </w:p>
    <w:p w:rsidR="00767BB0" w:rsidRPr="007E4297" w:rsidRDefault="00767BB0" w:rsidP="00C77D14">
      <w:pPr>
        <w:pStyle w:val="body"/>
        <w:ind w:firstLine="0"/>
        <w:rPr>
          <w:sz w:val="22"/>
          <w:szCs w:val="22"/>
        </w:rPr>
      </w:pPr>
      <w:r w:rsidRPr="007E4297">
        <w:rPr>
          <w:sz w:val="22"/>
          <w:szCs w:val="22"/>
        </w:rPr>
        <w:t>Свойства арифметических действий и их применение для вычислений. Поиск значения числового выраж</w:t>
      </w:r>
      <w:r w:rsidRPr="007E4297">
        <w:rPr>
          <w:sz w:val="22"/>
          <w:szCs w:val="22"/>
        </w:rPr>
        <w:t>е</w:t>
      </w:r>
      <w:r w:rsidRPr="007E4297">
        <w:rPr>
          <w:sz w:val="22"/>
          <w:szCs w:val="22"/>
        </w:rPr>
        <w:t>ния, содержащего несколько действий в пределах 100</w:t>
      </w:r>
      <w:r w:rsidRPr="007E4297">
        <w:rPr>
          <w:rFonts w:cs="Times New Roman"/>
          <w:sz w:val="22"/>
          <w:szCs w:val="22"/>
        </w:rPr>
        <w:t> </w:t>
      </w:r>
      <w:r w:rsidRPr="007E4297">
        <w:rPr>
          <w:sz w:val="22"/>
          <w:szCs w:val="22"/>
        </w:rPr>
        <w:t>000. Проверка результата вычислений, в том числе с помощью калькулятора.</w:t>
      </w:r>
    </w:p>
    <w:p w:rsidR="00767BB0" w:rsidRPr="007E4297" w:rsidRDefault="00767BB0" w:rsidP="00C77D14">
      <w:pPr>
        <w:pStyle w:val="body"/>
        <w:ind w:firstLine="0"/>
        <w:rPr>
          <w:sz w:val="22"/>
          <w:szCs w:val="22"/>
        </w:rPr>
      </w:pPr>
      <w:r w:rsidRPr="007E4297">
        <w:rPr>
          <w:sz w:val="22"/>
          <w:szCs w:val="22"/>
        </w:rPr>
        <w:t>Равенство, содержащее неизвестный компонент арифметического действия: запись, нахождение неизвес</w:t>
      </w:r>
      <w:r w:rsidRPr="007E4297">
        <w:rPr>
          <w:sz w:val="22"/>
          <w:szCs w:val="22"/>
        </w:rPr>
        <w:t>т</w:t>
      </w:r>
      <w:r w:rsidRPr="007E4297">
        <w:rPr>
          <w:sz w:val="22"/>
          <w:szCs w:val="22"/>
        </w:rPr>
        <w:t>ного компонента.</w:t>
      </w:r>
    </w:p>
    <w:p w:rsidR="00767BB0" w:rsidRPr="007E4297" w:rsidRDefault="00767BB0" w:rsidP="00C77D14">
      <w:pPr>
        <w:pStyle w:val="body"/>
        <w:ind w:firstLine="0"/>
        <w:rPr>
          <w:sz w:val="22"/>
          <w:szCs w:val="22"/>
        </w:rPr>
      </w:pPr>
      <w:r w:rsidRPr="007E4297">
        <w:rPr>
          <w:sz w:val="22"/>
          <w:szCs w:val="22"/>
        </w:rPr>
        <w:t>Умножение и деление величины на однозначное число.</w:t>
      </w:r>
    </w:p>
    <w:p w:rsidR="00767BB0" w:rsidRPr="007E4297" w:rsidRDefault="00767BB0" w:rsidP="00C77D14">
      <w:pPr>
        <w:pStyle w:val="body"/>
        <w:ind w:firstLine="0"/>
        <w:rPr>
          <w:sz w:val="22"/>
          <w:szCs w:val="22"/>
        </w:rPr>
      </w:pPr>
    </w:p>
    <w:p w:rsidR="00767BB0" w:rsidRPr="007E4297" w:rsidRDefault="00767BB0" w:rsidP="00C77D14">
      <w:pPr>
        <w:pStyle w:val="body"/>
        <w:ind w:firstLine="0"/>
        <w:rPr>
          <w:rStyle w:val="Bold"/>
          <w:sz w:val="22"/>
          <w:szCs w:val="22"/>
        </w:rPr>
      </w:pPr>
      <w:r w:rsidRPr="007E4297">
        <w:rPr>
          <w:rStyle w:val="Bold"/>
          <w:sz w:val="22"/>
          <w:szCs w:val="22"/>
        </w:rPr>
        <w:t>Текстовые задачи</w:t>
      </w:r>
    </w:p>
    <w:p w:rsidR="00767BB0" w:rsidRPr="007E4297" w:rsidRDefault="00767BB0" w:rsidP="00C77D14">
      <w:pPr>
        <w:pStyle w:val="body"/>
        <w:ind w:firstLine="0"/>
        <w:rPr>
          <w:sz w:val="22"/>
          <w:szCs w:val="22"/>
        </w:rPr>
      </w:pPr>
      <w:r w:rsidRPr="007E4297">
        <w:rPr>
          <w:sz w:val="22"/>
          <w:szCs w:val="22"/>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w:t>
      </w:r>
      <w:r w:rsidRPr="007E4297">
        <w:rPr>
          <w:sz w:val="22"/>
          <w:szCs w:val="22"/>
        </w:rPr>
        <w:t>о</w:t>
      </w:r>
      <w:r w:rsidRPr="007E4297">
        <w:rPr>
          <w:sz w:val="22"/>
          <w:szCs w:val="22"/>
        </w:rPr>
        <w:t>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767BB0" w:rsidRPr="007E4297" w:rsidRDefault="00767BB0" w:rsidP="00C77D14">
      <w:pPr>
        <w:pStyle w:val="body"/>
        <w:ind w:firstLine="0"/>
        <w:rPr>
          <w:sz w:val="22"/>
          <w:szCs w:val="22"/>
        </w:rPr>
      </w:pPr>
    </w:p>
    <w:p w:rsidR="00767BB0" w:rsidRPr="007E4297" w:rsidRDefault="00767BB0" w:rsidP="00C77D14">
      <w:pPr>
        <w:pStyle w:val="body"/>
        <w:ind w:firstLine="0"/>
        <w:rPr>
          <w:rStyle w:val="Bold"/>
          <w:sz w:val="22"/>
          <w:szCs w:val="22"/>
        </w:rPr>
      </w:pPr>
      <w:r w:rsidRPr="007E4297">
        <w:rPr>
          <w:rStyle w:val="Bold"/>
          <w:sz w:val="22"/>
          <w:szCs w:val="22"/>
        </w:rPr>
        <w:t xml:space="preserve">Пространственные отношения и геометрические фигуры  </w:t>
      </w:r>
    </w:p>
    <w:p w:rsidR="00767BB0" w:rsidRPr="007E4297" w:rsidRDefault="00767BB0" w:rsidP="00C77D14">
      <w:pPr>
        <w:pStyle w:val="body"/>
        <w:ind w:firstLine="0"/>
        <w:rPr>
          <w:sz w:val="22"/>
          <w:szCs w:val="22"/>
        </w:rPr>
      </w:pPr>
      <w:r w:rsidRPr="007E4297">
        <w:rPr>
          <w:sz w:val="22"/>
          <w:szCs w:val="22"/>
        </w:rPr>
        <w:t>Наглядные представления о симметрии.</w:t>
      </w:r>
    </w:p>
    <w:p w:rsidR="00767BB0" w:rsidRPr="007E4297" w:rsidRDefault="00767BB0" w:rsidP="00C77D14">
      <w:pPr>
        <w:pStyle w:val="body"/>
        <w:ind w:firstLine="0"/>
        <w:rPr>
          <w:sz w:val="22"/>
          <w:szCs w:val="22"/>
        </w:rPr>
      </w:pPr>
      <w:r w:rsidRPr="007E4297">
        <w:rPr>
          <w:sz w:val="22"/>
          <w:szCs w:val="22"/>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w:t>
      </w:r>
    </w:p>
    <w:p w:rsidR="00767BB0" w:rsidRPr="007E4297" w:rsidRDefault="00767BB0" w:rsidP="00C77D14">
      <w:pPr>
        <w:pStyle w:val="body"/>
        <w:ind w:firstLine="0"/>
        <w:rPr>
          <w:sz w:val="22"/>
          <w:szCs w:val="22"/>
        </w:rPr>
      </w:pPr>
      <w:r w:rsidRPr="007E4297">
        <w:rPr>
          <w:sz w:val="22"/>
          <w:szCs w:val="22"/>
        </w:rPr>
        <w:t>Пространственные геометрические фигуры (тела): шар, куб, цилиндр, конус, пирамида; различение, наз</w:t>
      </w:r>
      <w:r w:rsidRPr="007E4297">
        <w:rPr>
          <w:sz w:val="22"/>
          <w:szCs w:val="22"/>
        </w:rPr>
        <w:t>ы</w:t>
      </w:r>
      <w:r w:rsidRPr="007E4297">
        <w:rPr>
          <w:sz w:val="22"/>
          <w:szCs w:val="22"/>
        </w:rPr>
        <w:t>вание.</w:t>
      </w:r>
    </w:p>
    <w:p w:rsidR="00767BB0" w:rsidRPr="007E4297" w:rsidRDefault="00767BB0" w:rsidP="00C77D14">
      <w:pPr>
        <w:pStyle w:val="body"/>
        <w:ind w:firstLine="0"/>
        <w:rPr>
          <w:sz w:val="22"/>
          <w:szCs w:val="22"/>
        </w:rPr>
      </w:pPr>
      <w:r w:rsidRPr="007E4297">
        <w:rPr>
          <w:sz w:val="22"/>
          <w:szCs w:val="22"/>
        </w:rPr>
        <w:t>Конструирование: разбиение фигуры на прямоугольники (квадраты), составление фигур из прямоугольн</w:t>
      </w:r>
      <w:r w:rsidRPr="007E4297">
        <w:rPr>
          <w:sz w:val="22"/>
          <w:szCs w:val="22"/>
        </w:rPr>
        <w:t>и</w:t>
      </w:r>
      <w:r w:rsidRPr="007E4297">
        <w:rPr>
          <w:sz w:val="22"/>
          <w:szCs w:val="22"/>
        </w:rPr>
        <w:t>ков/квадратов. Периметр, площадь фигуры, составленной из двух-трёх прямоугольников (квадратов).</w:t>
      </w:r>
    </w:p>
    <w:p w:rsidR="00767BB0" w:rsidRPr="007E4297" w:rsidRDefault="00767BB0" w:rsidP="00C77D14">
      <w:pPr>
        <w:pStyle w:val="body"/>
        <w:ind w:firstLine="0"/>
        <w:rPr>
          <w:sz w:val="22"/>
          <w:szCs w:val="22"/>
        </w:rPr>
      </w:pPr>
    </w:p>
    <w:p w:rsidR="00767BB0" w:rsidRPr="007E4297" w:rsidRDefault="00767BB0" w:rsidP="00C77D14">
      <w:pPr>
        <w:pStyle w:val="body"/>
        <w:ind w:firstLine="0"/>
        <w:rPr>
          <w:rStyle w:val="Bold"/>
          <w:sz w:val="22"/>
          <w:szCs w:val="22"/>
        </w:rPr>
      </w:pPr>
      <w:r w:rsidRPr="007E4297">
        <w:rPr>
          <w:rStyle w:val="Bold"/>
          <w:sz w:val="22"/>
          <w:szCs w:val="22"/>
        </w:rPr>
        <w:t xml:space="preserve">Математическая информация </w:t>
      </w:r>
    </w:p>
    <w:p w:rsidR="00767BB0" w:rsidRPr="007E4297" w:rsidRDefault="00767BB0" w:rsidP="00C77D14">
      <w:pPr>
        <w:pStyle w:val="body"/>
        <w:ind w:firstLine="0"/>
        <w:rPr>
          <w:sz w:val="22"/>
          <w:szCs w:val="22"/>
        </w:rPr>
      </w:pPr>
      <w:r w:rsidRPr="007E4297">
        <w:rPr>
          <w:sz w:val="22"/>
          <w:szCs w:val="22"/>
        </w:rPr>
        <w:t>Работа с утверждениями: конструирование, проверка истинности; составление и проверка логических ра</w:t>
      </w:r>
      <w:r w:rsidRPr="007E4297">
        <w:rPr>
          <w:sz w:val="22"/>
          <w:szCs w:val="22"/>
        </w:rPr>
        <w:t>с</w:t>
      </w:r>
      <w:r w:rsidRPr="007E4297">
        <w:rPr>
          <w:sz w:val="22"/>
          <w:szCs w:val="22"/>
        </w:rPr>
        <w:t xml:space="preserve">суждений при решении задач. </w:t>
      </w:r>
    </w:p>
    <w:p w:rsidR="00767BB0" w:rsidRPr="007E4297" w:rsidRDefault="00767BB0" w:rsidP="00C77D14">
      <w:pPr>
        <w:pStyle w:val="body"/>
        <w:ind w:firstLine="0"/>
        <w:rPr>
          <w:sz w:val="22"/>
          <w:szCs w:val="22"/>
        </w:rPr>
      </w:pPr>
      <w:r w:rsidRPr="007E4297">
        <w:rPr>
          <w:sz w:val="22"/>
          <w:szCs w:val="22"/>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w:t>
      </w:r>
      <w:r w:rsidRPr="007E4297">
        <w:rPr>
          <w:sz w:val="22"/>
          <w:szCs w:val="22"/>
        </w:rPr>
        <w:t>и</w:t>
      </w:r>
      <w:r w:rsidRPr="007E4297">
        <w:rPr>
          <w:sz w:val="22"/>
          <w:szCs w:val="22"/>
        </w:rPr>
        <w:t>гуре). Поиск информации в справочной литературе, сети Интернет. Запись информации в предложенной таблице, на столбчатой диаграмме.</w:t>
      </w:r>
    </w:p>
    <w:p w:rsidR="00767BB0" w:rsidRPr="007E4297" w:rsidRDefault="00767BB0" w:rsidP="00C77D14">
      <w:pPr>
        <w:pStyle w:val="body"/>
        <w:ind w:firstLine="0"/>
        <w:rPr>
          <w:sz w:val="22"/>
          <w:szCs w:val="22"/>
        </w:rPr>
      </w:pPr>
      <w:r w:rsidRPr="007E4297">
        <w:rPr>
          <w:sz w:val="22"/>
          <w:szCs w:val="22"/>
        </w:rPr>
        <w:t>Доступные электронные средства обучения, пособия, тренажёры, их использование под руководством п</w:t>
      </w:r>
      <w:r w:rsidRPr="007E4297">
        <w:rPr>
          <w:sz w:val="22"/>
          <w:szCs w:val="22"/>
        </w:rPr>
        <w:t>е</w:t>
      </w:r>
      <w:r w:rsidRPr="007E4297">
        <w:rPr>
          <w:sz w:val="22"/>
          <w:szCs w:val="22"/>
        </w:rPr>
        <w:t>дагога и самостоятельно. Правила безопасной работы с электронными источниками информации (эле</w:t>
      </w:r>
      <w:r w:rsidRPr="007E4297">
        <w:rPr>
          <w:sz w:val="22"/>
          <w:szCs w:val="22"/>
        </w:rPr>
        <w:t>к</w:t>
      </w:r>
      <w:r w:rsidRPr="007E4297">
        <w:rPr>
          <w:sz w:val="22"/>
          <w:szCs w:val="22"/>
        </w:rPr>
        <w:t>тронная форма учебника, электронные словари, образовательные сайты, ориентированные на детей мла</w:t>
      </w:r>
      <w:r w:rsidRPr="007E4297">
        <w:rPr>
          <w:sz w:val="22"/>
          <w:szCs w:val="22"/>
        </w:rPr>
        <w:t>д</w:t>
      </w:r>
      <w:r w:rsidRPr="007E4297">
        <w:rPr>
          <w:sz w:val="22"/>
          <w:szCs w:val="22"/>
        </w:rPr>
        <w:t>шего школьного возраста).</w:t>
      </w:r>
    </w:p>
    <w:p w:rsidR="00767BB0" w:rsidRPr="007E4297" w:rsidRDefault="00767BB0" w:rsidP="00C77D14">
      <w:pPr>
        <w:pStyle w:val="body"/>
        <w:ind w:firstLine="0"/>
        <w:rPr>
          <w:sz w:val="22"/>
          <w:szCs w:val="22"/>
        </w:rPr>
      </w:pPr>
      <w:r w:rsidRPr="007E4297">
        <w:rPr>
          <w:sz w:val="22"/>
          <w:szCs w:val="22"/>
        </w:rPr>
        <w:t>Алгоритмы решения учебных и практических задач.</w:t>
      </w:r>
    </w:p>
    <w:p w:rsidR="00767BB0" w:rsidRPr="007E4297" w:rsidRDefault="00767BB0" w:rsidP="00C77D14">
      <w:pPr>
        <w:pStyle w:val="h3"/>
      </w:pPr>
      <w:r w:rsidRPr="007E4297">
        <w:t>Универсальные учебные действия</w:t>
      </w:r>
    </w:p>
    <w:p w:rsidR="00767BB0" w:rsidRPr="007E4297" w:rsidRDefault="00767BB0" w:rsidP="00C77D14">
      <w:pPr>
        <w:pStyle w:val="body"/>
        <w:ind w:firstLine="0"/>
        <w:rPr>
          <w:rStyle w:val="Italic"/>
          <w:sz w:val="22"/>
          <w:szCs w:val="22"/>
        </w:rPr>
      </w:pPr>
      <w:r w:rsidRPr="007E4297">
        <w:rPr>
          <w:rStyle w:val="Italic"/>
          <w:sz w:val="22"/>
          <w:szCs w:val="22"/>
        </w:rPr>
        <w:t xml:space="preserve">Универсальные познавательные учебные действия: </w:t>
      </w:r>
    </w:p>
    <w:p w:rsidR="00767BB0" w:rsidRPr="007E4297" w:rsidRDefault="00767BB0" w:rsidP="00C77D14">
      <w:pPr>
        <w:pStyle w:val="list-dash0"/>
        <w:ind w:left="0" w:firstLine="0"/>
        <w:rPr>
          <w:sz w:val="22"/>
          <w:szCs w:val="22"/>
        </w:rPr>
      </w:pPr>
      <w:r w:rsidRPr="007E4297">
        <w:rPr>
          <w:sz w:val="22"/>
          <w:szCs w:val="22"/>
        </w:rPr>
        <w:t>ориентироваться в изученной математической терминологии, использовать её в высказываниях и рассуждениях;</w:t>
      </w:r>
    </w:p>
    <w:p w:rsidR="00767BB0" w:rsidRPr="007E4297" w:rsidRDefault="00767BB0" w:rsidP="00C77D14">
      <w:pPr>
        <w:pStyle w:val="list-dash0"/>
        <w:ind w:left="0" w:firstLine="0"/>
        <w:rPr>
          <w:sz w:val="22"/>
          <w:szCs w:val="22"/>
        </w:rPr>
      </w:pPr>
      <w:r w:rsidRPr="007E4297">
        <w:rPr>
          <w:sz w:val="22"/>
          <w:szCs w:val="22"/>
        </w:rPr>
        <w:t>сравнивать математические объекты (числа, величины, геометрические фигуры), записывать признак сравнения;</w:t>
      </w:r>
    </w:p>
    <w:p w:rsidR="00767BB0" w:rsidRPr="007E4297" w:rsidRDefault="00767BB0" w:rsidP="00C77D14">
      <w:pPr>
        <w:pStyle w:val="list-dash0"/>
        <w:ind w:left="0" w:firstLine="0"/>
        <w:rPr>
          <w:sz w:val="22"/>
          <w:szCs w:val="22"/>
        </w:rPr>
      </w:pPr>
      <w:r w:rsidRPr="007E4297">
        <w:rPr>
          <w:sz w:val="22"/>
          <w:szCs w:val="22"/>
        </w:rPr>
        <w:t>выбирать метод решения математической задачи (алгоритм действия, приём вычисления, способ р</w:t>
      </w:r>
      <w:r w:rsidRPr="007E4297">
        <w:rPr>
          <w:sz w:val="22"/>
          <w:szCs w:val="22"/>
        </w:rPr>
        <w:t>е</w:t>
      </w:r>
      <w:r w:rsidRPr="007E4297">
        <w:rPr>
          <w:sz w:val="22"/>
          <w:szCs w:val="22"/>
        </w:rPr>
        <w:t>шения, моделирование ситуации, перебор вариантов);</w:t>
      </w:r>
    </w:p>
    <w:p w:rsidR="00767BB0" w:rsidRPr="007E4297" w:rsidRDefault="00767BB0" w:rsidP="00C77D14">
      <w:pPr>
        <w:pStyle w:val="list-dash0"/>
        <w:ind w:left="0" w:firstLine="0"/>
        <w:rPr>
          <w:sz w:val="22"/>
          <w:szCs w:val="22"/>
        </w:rPr>
      </w:pPr>
      <w:r w:rsidRPr="007E4297">
        <w:rPr>
          <w:sz w:val="22"/>
          <w:szCs w:val="22"/>
        </w:rPr>
        <w:t>обнаруживать модели изученных геометрических фигур в окружающем мире;</w:t>
      </w:r>
    </w:p>
    <w:p w:rsidR="00767BB0" w:rsidRPr="007E4297" w:rsidRDefault="00767BB0" w:rsidP="00C77D14">
      <w:pPr>
        <w:pStyle w:val="list-dash0"/>
        <w:ind w:left="0" w:firstLine="0"/>
        <w:rPr>
          <w:sz w:val="22"/>
          <w:szCs w:val="22"/>
        </w:rPr>
      </w:pPr>
      <w:r w:rsidRPr="007E4297">
        <w:rPr>
          <w:sz w:val="22"/>
          <w:szCs w:val="22"/>
        </w:rPr>
        <w:lastRenderedPageBreak/>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767BB0" w:rsidRPr="007E4297" w:rsidRDefault="00767BB0" w:rsidP="00C77D14">
      <w:pPr>
        <w:pStyle w:val="list-dash0"/>
        <w:ind w:left="0" w:firstLine="0"/>
        <w:rPr>
          <w:sz w:val="22"/>
          <w:szCs w:val="22"/>
        </w:rPr>
      </w:pPr>
      <w:r w:rsidRPr="007E4297">
        <w:rPr>
          <w:sz w:val="22"/>
          <w:szCs w:val="22"/>
        </w:rPr>
        <w:t>классифицировать объекты по 1—2 выбранным признакам.</w:t>
      </w:r>
    </w:p>
    <w:p w:rsidR="00767BB0" w:rsidRPr="007E4297" w:rsidRDefault="00767BB0" w:rsidP="00C77D14">
      <w:pPr>
        <w:pStyle w:val="list-dash0"/>
        <w:ind w:left="0" w:firstLine="0"/>
        <w:rPr>
          <w:sz w:val="22"/>
          <w:szCs w:val="22"/>
        </w:rPr>
      </w:pPr>
      <w:r w:rsidRPr="007E4297">
        <w:rPr>
          <w:sz w:val="22"/>
          <w:szCs w:val="22"/>
        </w:rPr>
        <w:t>составлять модель математической задачи, проверять её соответствие условиям задачи;</w:t>
      </w:r>
    </w:p>
    <w:p w:rsidR="00767BB0" w:rsidRPr="007E4297" w:rsidRDefault="00767BB0" w:rsidP="00C77D14">
      <w:pPr>
        <w:pStyle w:val="list-dash0"/>
        <w:ind w:left="0" w:firstLine="0"/>
        <w:rPr>
          <w:sz w:val="22"/>
          <w:szCs w:val="22"/>
        </w:rPr>
      </w:pPr>
      <w:r w:rsidRPr="007E4297">
        <w:rPr>
          <w:sz w:val="22"/>
          <w:szCs w:val="22"/>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w:t>
      </w:r>
      <w:r w:rsidRPr="007E4297">
        <w:rPr>
          <w:sz w:val="22"/>
          <w:szCs w:val="22"/>
        </w:rPr>
        <w:t>и</w:t>
      </w:r>
      <w:r w:rsidRPr="007E4297">
        <w:rPr>
          <w:sz w:val="22"/>
          <w:szCs w:val="22"/>
        </w:rPr>
        <w:t>мость (с помощью измерительных сосудов).</w:t>
      </w:r>
    </w:p>
    <w:p w:rsidR="00767BB0" w:rsidRPr="007E4297" w:rsidRDefault="00767BB0" w:rsidP="00C77D14">
      <w:pPr>
        <w:pStyle w:val="body"/>
        <w:ind w:firstLine="0"/>
        <w:rPr>
          <w:rStyle w:val="Italic"/>
          <w:sz w:val="22"/>
          <w:szCs w:val="22"/>
        </w:rPr>
      </w:pPr>
      <w:r w:rsidRPr="007E4297">
        <w:rPr>
          <w:rStyle w:val="Italic"/>
          <w:sz w:val="22"/>
          <w:szCs w:val="22"/>
        </w:rPr>
        <w:t>Работа с информацией:</w:t>
      </w:r>
    </w:p>
    <w:p w:rsidR="00767BB0" w:rsidRPr="007E4297" w:rsidRDefault="00767BB0" w:rsidP="00C77D14">
      <w:pPr>
        <w:pStyle w:val="list-dash0"/>
        <w:ind w:left="0" w:firstLine="0"/>
        <w:rPr>
          <w:sz w:val="22"/>
          <w:szCs w:val="22"/>
        </w:rPr>
      </w:pPr>
      <w:r w:rsidRPr="007E4297">
        <w:rPr>
          <w:sz w:val="22"/>
          <w:szCs w:val="22"/>
        </w:rPr>
        <w:t xml:space="preserve">представлять информацию в разных формах; </w:t>
      </w:r>
    </w:p>
    <w:p w:rsidR="00767BB0" w:rsidRPr="007E4297" w:rsidRDefault="00767BB0" w:rsidP="00C77D14">
      <w:pPr>
        <w:pStyle w:val="list-dash0"/>
        <w:ind w:left="0" w:firstLine="0"/>
        <w:rPr>
          <w:sz w:val="22"/>
          <w:szCs w:val="22"/>
        </w:rPr>
      </w:pPr>
      <w:r w:rsidRPr="007E4297">
        <w:rPr>
          <w:sz w:val="22"/>
          <w:szCs w:val="22"/>
        </w:rPr>
        <w:t>извлекать и интерпретировать информацию, представленную в таблице, на диаграмме;</w:t>
      </w:r>
    </w:p>
    <w:p w:rsidR="00767BB0" w:rsidRPr="007E4297" w:rsidRDefault="00767BB0" w:rsidP="00C77D14">
      <w:pPr>
        <w:pStyle w:val="list-dash0"/>
        <w:ind w:left="0" w:firstLine="0"/>
        <w:rPr>
          <w:sz w:val="22"/>
          <w:szCs w:val="22"/>
        </w:rPr>
      </w:pPr>
      <w:r w:rsidRPr="007E4297">
        <w:rPr>
          <w:sz w:val="22"/>
          <w:szCs w:val="22"/>
        </w:rPr>
        <w:t>использовать справочную литературу для поиска информации, в том числе Интернет (в условиях контролируемого выхода).</w:t>
      </w:r>
    </w:p>
    <w:p w:rsidR="00767BB0" w:rsidRPr="007E4297" w:rsidRDefault="00767BB0" w:rsidP="00C77D14">
      <w:pPr>
        <w:pStyle w:val="body"/>
        <w:keepNext/>
        <w:ind w:firstLine="0"/>
        <w:rPr>
          <w:rStyle w:val="Italic"/>
          <w:sz w:val="22"/>
          <w:szCs w:val="22"/>
        </w:rPr>
      </w:pPr>
      <w:r w:rsidRPr="007E4297">
        <w:rPr>
          <w:rStyle w:val="Italic"/>
          <w:sz w:val="22"/>
          <w:szCs w:val="22"/>
        </w:rPr>
        <w:t xml:space="preserve">Универсальные коммуникативные учебные действия: </w:t>
      </w:r>
    </w:p>
    <w:p w:rsidR="00767BB0" w:rsidRPr="007E4297" w:rsidRDefault="00767BB0" w:rsidP="00C77D14">
      <w:pPr>
        <w:pStyle w:val="list-dash0"/>
        <w:ind w:left="0" w:firstLine="0"/>
        <w:rPr>
          <w:sz w:val="22"/>
          <w:szCs w:val="22"/>
        </w:rPr>
      </w:pPr>
      <w:r w:rsidRPr="007E4297">
        <w:rPr>
          <w:sz w:val="22"/>
          <w:szCs w:val="22"/>
        </w:rPr>
        <w:t>использовать математическую терминологию для записи решения предметной или практической з</w:t>
      </w:r>
      <w:r w:rsidRPr="007E4297">
        <w:rPr>
          <w:sz w:val="22"/>
          <w:szCs w:val="22"/>
        </w:rPr>
        <w:t>а</w:t>
      </w:r>
      <w:r w:rsidRPr="007E4297">
        <w:rPr>
          <w:sz w:val="22"/>
          <w:szCs w:val="22"/>
        </w:rPr>
        <w:t>дачи;</w:t>
      </w:r>
    </w:p>
    <w:p w:rsidR="00767BB0" w:rsidRPr="007E4297" w:rsidRDefault="00767BB0" w:rsidP="00C77D14">
      <w:pPr>
        <w:pStyle w:val="list-dash0"/>
        <w:ind w:left="0" w:firstLine="0"/>
        <w:rPr>
          <w:sz w:val="22"/>
          <w:szCs w:val="22"/>
        </w:rPr>
      </w:pPr>
      <w:r w:rsidRPr="007E4297">
        <w:rPr>
          <w:sz w:val="22"/>
          <w:szCs w:val="22"/>
        </w:rPr>
        <w:t>приводить примеры и контрпримеры для подтверждения/опровержения вывода, гипотезы;</w:t>
      </w:r>
    </w:p>
    <w:p w:rsidR="00767BB0" w:rsidRPr="007E4297" w:rsidRDefault="00767BB0" w:rsidP="00C77D14">
      <w:pPr>
        <w:pStyle w:val="list-dash0"/>
        <w:ind w:left="0" w:firstLine="0"/>
        <w:rPr>
          <w:sz w:val="22"/>
          <w:szCs w:val="22"/>
        </w:rPr>
      </w:pPr>
      <w:r w:rsidRPr="007E4297">
        <w:rPr>
          <w:sz w:val="22"/>
          <w:szCs w:val="22"/>
        </w:rPr>
        <w:t>конструировать, читать числовое выражение;</w:t>
      </w:r>
    </w:p>
    <w:p w:rsidR="00767BB0" w:rsidRPr="007E4297" w:rsidRDefault="00767BB0" w:rsidP="00C77D14">
      <w:pPr>
        <w:pStyle w:val="list-dash0"/>
        <w:ind w:left="0" w:firstLine="0"/>
        <w:rPr>
          <w:sz w:val="22"/>
          <w:szCs w:val="22"/>
        </w:rPr>
      </w:pPr>
      <w:r w:rsidRPr="007E4297">
        <w:rPr>
          <w:sz w:val="22"/>
          <w:szCs w:val="22"/>
        </w:rPr>
        <w:t>описывать практическую ситуацию с использованием изученной терминологии;</w:t>
      </w:r>
    </w:p>
    <w:p w:rsidR="00767BB0" w:rsidRPr="007E4297" w:rsidRDefault="00767BB0" w:rsidP="00C77D14">
      <w:pPr>
        <w:pStyle w:val="list-dash0"/>
        <w:ind w:left="0" w:firstLine="0"/>
        <w:rPr>
          <w:sz w:val="22"/>
          <w:szCs w:val="22"/>
        </w:rPr>
      </w:pPr>
      <w:r w:rsidRPr="007E4297">
        <w:rPr>
          <w:sz w:val="22"/>
          <w:szCs w:val="22"/>
        </w:rPr>
        <w:t>характеризовать математические объекты, явления и события с помощью изученных величин;</w:t>
      </w:r>
    </w:p>
    <w:p w:rsidR="00767BB0" w:rsidRPr="007E4297" w:rsidRDefault="00767BB0" w:rsidP="00C77D14">
      <w:pPr>
        <w:pStyle w:val="list-dash0"/>
        <w:ind w:left="0" w:firstLine="0"/>
        <w:rPr>
          <w:sz w:val="22"/>
          <w:szCs w:val="22"/>
        </w:rPr>
      </w:pPr>
      <w:r w:rsidRPr="007E4297">
        <w:rPr>
          <w:sz w:val="22"/>
          <w:szCs w:val="22"/>
        </w:rPr>
        <w:t>составлять инструкцию, записывать рассуждение;</w:t>
      </w:r>
    </w:p>
    <w:p w:rsidR="00767BB0" w:rsidRPr="007E4297" w:rsidRDefault="00767BB0" w:rsidP="00C77D14">
      <w:pPr>
        <w:pStyle w:val="list-dash0"/>
        <w:ind w:left="0" w:firstLine="0"/>
        <w:rPr>
          <w:sz w:val="22"/>
          <w:szCs w:val="22"/>
        </w:rPr>
      </w:pPr>
      <w:r w:rsidRPr="007E4297">
        <w:rPr>
          <w:sz w:val="22"/>
          <w:szCs w:val="22"/>
        </w:rPr>
        <w:t>инициировать обсуждение разных способов выполнения задания, поиск ошибок в решении.</w:t>
      </w:r>
    </w:p>
    <w:p w:rsidR="00767BB0" w:rsidRPr="007E4297" w:rsidRDefault="00767BB0" w:rsidP="00C77D14">
      <w:pPr>
        <w:pStyle w:val="body"/>
        <w:ind w:firstLine="0"/>
        <w:rPr>
          <w:rStyle w:val="Italic"/>
          <w:sz w:val="22"/>
          <w:szCs w:val="22"/>
        </w:rPr>
      </w:pPr>
      <w:r w:rsidRPr="007E4297">
        <w:rPr>
          <w:rStyle w:val="Italic"/>
          <w:sz w:val="22"/>
          <w:szCs w:val="22"/>
        </w:rPr>
        <w:t xml:space="preserve">Универсальные регулятивные учебные действия: </w:t>
      </w:r>
    </w:p>
    <w:p w:rsidR="00767BB0" w:rsidRPr="007E4297" w:rsidRDefault="00767BB0" w:rsidP="00C77D14">
      <w:pPr>
        <w:pStyle w:val="list-dash0"/>
        <w:ind w:left="0" w:firstLine="0"/>
        <w:rPr>
          <w:sz w:val="22"/>
          <w:szCs w:val="22"/>
        </w:rPr>
      </w:pPr>
      <w:r w:rsidRPr="007E4297">
        <w:rPr>
          <w:sz w:val="22"/>
          <w:szCs w:val="22"/>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767BB0" w:rsidRPr="007E4297" w:rsidRDefault="00767BB0" w:rsidP="00C77D14">
      <w:pPr>
        <w:pStyle w:val="list-dash0"/>
        <w:ind w:left="0" w:firstLine="0"/>
        <w:rPr>
          <w:sz w:val="22"/>
          <w:szCs w:val="22"/>
        </w:rPr>
      </w:pPr>
      <w:r w:rsidRPr="007E4297">
        <w:rPr>
          <w:sz w:val="22"/>
          <w:szCs w:val="22"/>
        </w:rPr>
        <w:t>самостоятельно выполнять прикидку и оценку результата измерений;</w:t>
      </w:r>
    </w:p>
    <w:p w:rsidR="00767BB0" w:rsidRPr="007E4297" w:rsidRDefault="00767BB0" w:rsidP="00C77D14">
      <w:pPr>
        <w:pStyle w:val="list-dash0"/>
        <w:ind w:left="0" w:firstLine="0"/>
        <w:rPr>
          <w:sz w:val="22"/>
          <w:szCs w:val="22"/>
        </w:rPr>
      </w:pPr>
      <w:r w:rsidRPr="007E4297">
        <w:rPr>
          <w:sz w:val="22"/>
          <w:szCs w:val="22"/>
        </w:rPr>
        <w:t xml:space="preserve">находить, исправлять, прогнозировать трудности и </w:t>
      </w:r>
      <w:r w:rsidR="00AD7318" w:rsidRPr="007E4297">
        <w:rPr>
          <w:sz w:val="22"/>
          <w:szCs w:val="22"/>
        </w:rPr>
        <w:t>ошибки,</w:t>
      </w:r>
      <w:r w:rsidRPr="007E4297">
        <w:rPr>
          <w:sz w:val="22"/>
          <w:szCs w:val="22"/>
        </w:rPr>
        <w:t xml:space="preserve"> и трудности в решении учебной задачи.</w:t>
      </w:r>
    </w:p>
    <w:p w:rsidR="00767BB0" w:rsidRPr="007E4297" w:rsidRDefault="00767BB0" w:rsidP="00C77D14">
      <w:pPr>
        <w:pStyle w:val="body"/>
        <w:ind w:firstLine="0"/>
        <w:rPr>
          <w:rStyle w:val="Italic"/>
          <w:sz w:val="22"/>
          <w:szCs w:val="22"/>
        </w:rPr>
      </w:pPr>
      <w:r w:rsidRPr="007E4297">
        <w:rPr>
          <w:rStyle w:val="Italic"/>
          <w:sz w:val="22"/>
          <w:szCs w:val="22"/>
        </w:rPr>
        <w:t>Совместная деятельность:</w:t>
      </w:r>
    </w:p>
    <w:p w:rsidR="00767BB0" w:rsidRPr="007E4297" w:rsidRDefault="00767BB0" w:rsidP="00C77D14">
      <w:pPr>
        <w:pStyle w:val="list-dash0"/>
        <w:ind w:left="0" w:firstLine="0"/>
        <w:rPr>
          <w:sz w:val="22"/>
          <w:szCs w:val="22"/>
        </w:rPr>
      </w:pPr>
      <w:r w:rsidRPr="007E4297">
        <w:rPr>
          <w:sz w:val="22"/>
          <w:szCs w:val="22"/>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w:t>
      </w:r>
      <w:r w:rsidRPr="007E4297">
        <w:rPr>
          <w:sz w:val="22"/>
          <w:szCs w:val="22"/>
        </w:rPr>
        <w:t>а</w:t>
      </w:r>
      <w:r w:rsidRPr="007E4297">
        <w:rPr>
          <w:sz w:val="22"/>
          <w:szCs w:val="22"/>
        </w:rPr>
        <w:t>риантов), согласовывать мнения в ходе поиска доказательств, выбора рационального способа;</w:t>
      </w:r>
    </w:p>
    <w:p w:rsidR="00767BB0" w:rsidRPr="007E4297" w:rsidRDefault="00767BB0" w:rsidP="00C77D14">
      <w:pPr>
        <w:pStyle w:val="list-dash0"/>
        <w:ind w:left="0" w:firstLine="0"/>
        <w:rPr>
          <w:sz w:val="22"/>
          <w:szCs w:val="22"/>
        </w:rPr>
      </w:pPr>
      <w:r w:rsidRPr="007E4297">
        <w:rPr>
          <w:sz w:val="22"/>
          <w:szCs w:val="22"/>
        </w:rPr>
        <w:t>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приближённая оценка расстояний и временных интервалов; взвешивание; измерение температуры воздуха и воды), геометрич</w:t>
      </w:r>
      <w:r w:rsidRPr="007E4297">
        <w:rPr>
          <w:sz w:val="22"/>
          <w:szCs w:val="22"/>
        </w:rPr>
        <w:t>е</w:t>
      </w:r>
      <w:r w:rsidRPr="007E4297">
        <w:rPr>
          <w:sz w:val="22"/>
          <w:szCs w:val="22"/>
        </w:rPr>
        <w:t>скими фигурами (выбор формы и деталей при конструировании, расчёт и разметка, прикидка и оценка к</w:t>
      </w:r>
      <w:r w:rsidRPr="007E4297">
        <w:rPr>
          <w:sz w:val="22"/>
          <w:szCs w:val="22"/>
        </w:rPr>
        <w:t>о</w:t>
      </w:r>
      <w:r w:rsidRPr="007E4297">
        <w:rPr>
          <w:sz w:val="22"/>
          <w:szCs w:val="22"/>
        </w:rPr>
        <w:t>нечного результата).</w:t>
      </w:r>
    </w:p>
    <w:p w:rsidR="00767BB0" w:rsidRPr="007E4297" w:rsidRDefault="00767BB0" w:rsidP="00C77D14">
      <w:pPr>
        <w:pStyle w:val="h1"/>
        <w:rPr>
          <w:sz w:val="22"/>
          <w:szCs w:val="22"/>
        </w:rPr>
      </w:pPr>
      <w:r w:rsidRPr="007E4297">
        <w:rPr>
          <w:sz w:val="22"/>
          <w:szCs w:val="22"/>
        </w:rPr>
        <w:lastRenderedPageBreak/>
        <w:t>ПЛАНИРУЕМЫЕ РЕЗУЛЬТАТЫ ОСВОЕНИЯ ПРОГРАММЫ УЧЕБНОГО ПРЕДМЕТА «МАТЕМАТИКА» НА УРОВНЕ НАЧАЛЬНОГО ОБЩЕГО ОБРАЗОВАНИЯ</w:t>
      </w:r>
    </w:p>
    <w:p w:rsidR="00767BB0" w:rsidRPr="007E4297" w:rsidRDefault="00767BB0" w:rsidP="00C77D14">
      <w:pPr>
        <w:pStyle w:val="body"/>
        <w:ind w:firstLine="0"/>
        <w:rPr>
          <w:sz w:val="22"/>
          <w:szCs w:val="22"/>
        </w:rPr>
      </w:pPr>
      <w:r w:rsidRPr="007E4297">
        <w:rPr>
          <w:sz w:val="22"/>
          <w:szCs w:val="22"/>
        </w:rPr>
        <w:t>Младший школьник достигает планируемых результатов обучения в соответствии со своими возможн</w:t>
      </w:r>
      <w:r w:rsidRPr="007E4297">
        <w:rPr>
          <w:sz w:val="22"/>
          <w:szCs w:val="22"/>
        </w:rPr>
        <w:t>о</w:t>
      </w:r>
      <w:r w:rsidRPr="007E4297">
        <w:rPr>
          <w:sz w:val="22"/>
          <w:szCs w:val="22"/>
        </w:rPr>
        <w:t>стями и способностями. На его успешность оказывают влияние темп деятельности ребенка, скорость пс</w:t>
      </w:r>
      <w:r w:rsidRPr="007E4297">
        <w:rPr>
          <w:sz w:val="22"/>
          <w:szCs w:val="22"/>
        </w:rPr>
        <w:t>и</w:t>
      </w:r>
      <w:r w:rsidRPr="007E4297">
        <w:rPr>
          <w:sz w:val="22"/>
          <w:szCs w:val="22"/>
        </w:rPr>
        <w:t xml:space="preserve">хического созревания, особенности формирования учебной деятельности (способность к целеполаганию, готовность планировать свою работу, самоконтроль и т. д.). </w:t>
      </w:r>
    </w:p>
    <w:p w:rsidR="00767BB0" w:rsidRPr="007E4297" w:rsidRDefault="00767BB0" w:rsidP="00C77D14">
      <w:pPr>
        <w:pStyle w:val="body"/>
        <w:ind w:firstLine="0"/>
        <w:rPr>
          <w:sz w:val="22"/>
          <w:szCs w:val="22"/>
        </w:rPr>
      </w:pPr>
      <w:r w:rsidRPr="007E4297">
        <w:rPr>
          <w:sz w:val="22"/>
          <w:szCs w:val="22"/>
        </w:rPr>
        <w:t>Планируемые результаты освоения программы по математике, представленные по годам обучения, отр</w:t>
      </w:r>
      <w:r w:rsidRPr="007E4297">
        <w:rPr>
          <w:sz w:val="22"/>
          <w:szCs w:val="22"/>
        </w:rPr>
        <w:t>а</w:t>
      </w:r>
      <w:r w:rsidRPr="007E4297">
        <w:rPr>
          <w:sz w:val="22"/>
          <w:szCs w:val="22"/>
        </w:rPr>
        <w:t>жают, в первую очередь, предметные достижения обучающегося. Также они включают отдельные резул</w:t>
      </w:r>
      <w:r w:rsidRPr="007E4297">
        <w:rPr>
          <w:sz w:val="22"/>
          <w:szCs w:val="22"/>
        </w:rPr>
        <w:t>ь</w:t>
      </w:r>
      <w:r w:rsidRPr="007E4297">
        <w:rPr>
          <w:sz w:val="22"/>
          <w:szCs w:val="22"/>
        </w:rPr>
        <w:t>таты в области становления личностных качеств и метапредметных действий и умений, которые могут быть достигнуты на этом этапе обучения. Тем самым подчеркивается, что становление личностных новообраз</w:t>
      </w:r>
      <w:r w:rsidRPr="007E4297">
        <w:rPr>
          <w:sz w:val="22"/>
          <w:szCs w:val="22"/>
        </w:rPr>
        <w:t>о</w:t>
      </w:r>
      <w:r w:rsidRPr="007E4297">
        <w:rPr>
          <w:sz w:val="22"/>
          <w:szCs w:val="22"/>
        </w:rPr>
        <w:t>ваний и универсальных учебных действий осуществляется средствами математического содержания курса.</w:t>
      </w:r>
    </w:p>
    <w:p w:rsidR="00767BB0" w:rsidRPr="007E4297" w:rsidRDefault="00767BB0" w:rsidP="00C77D14">
      <w:pPr>
        <w:pStyle w:val="h2"/>
      </w:pPr>
      <w:r w:rsidRPr="007E4297">
        <w:t xml:space="preserve">Личностные результаты </w:t>
      </w:r>
    </w:p>
    <w:p w:rsidR="00767BB0" w:rsidRPr="007E4297" w:rsidRDefault="00767BB0" w:rsidP="00C77D14">
      <w:pPr>
        <w:pStyle w:val="body"/>
        <w:ind w:firstLine="0"/>
        <w:rPr>
          <w:sz w:val="22"/>
          <w:szCs w:val="22"/>
        </w:rPr>
      </w:pPr>
      <w:r w:rsidRPr="007E4297">
        <w:rPr>
          <w:sz w:val="22"/>
          <w:szCs w:val="22"/>
        </w:rPr>
        <w:t>В результате изучения предмета «Математика» в начальной школе у обучающегося будут сформированы следующие личностные результаты:</w:t>
      </w:r>
    </w:p>
    <w:p w:rsidR="00767BB0" w:rsidRPr="007E4297" w:rsidRDefault="00767BB0" w:rsidP="00C77D14">
      <w:pPr>
        <w:pStyle w:val="list-dash0"/>
        <w:ind w:left="0" w:firstLine="0"/>
        <w:rPr>
          <w:sz w:val="22"/>
          <w:szCs w:val="22"/>
        </w:rPr>
      </w:pPr>
      <w:r w:rsidRPr="007E4297">
        <w:rPr>
          <w:sz w:val="22"/>
          <w:szCs w:val="22"/>
        </w:rP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предположения и док</w:t>
      </w:r>
      <w:r w:rsidRPr="007E4297">
        <w:rPr>
          <w:sz w:val="22"/>
          <w:szCs w:val="22"/>
        </w:rPr>
        <w:t>а</w:t>
      </w:r>
      <w:r w:rsidRPr="007E4297">
        <w:rPr>
          <w:sz w:val="22"/>
          <w:szCs w:val="22"/>
        </w:rPr>
        <w:t>зывать или опровергать их;</w:t>
      </w:r>
    </w:p>
    <w:p w:rsidR="00767BB0" w:rsidRPr="007E4297" w:rsidRDefault="00767BB0" w:rsidP="00C77D14">
      <w:pPr>
        <w:pStyle w:val="list-dash0"/>
        <w:ind w:left="0" w:firstLine="0"/>
        <w:rPr>
          <w:sz w:val="22"/>
          <w:szCs w:val="22"/>
        </w:rPr>
      </w:pPr>
      <w:r w:rsidRPr="007E4297">
        <w:rPr>
          <w:sz w:val="22"/>
          <w:szCs w:val="22"/>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767BB0" w:rsidRPr="007E4297" w:rsidRDefault="00767BB0" w:rsidP="00C77D14">
      <w:pPr>
        <w:pStyle w:val="list-dash0"/>
        <w:ind w:left="0" w:firstLine="0"/>
        <w:rPr>
          <w:sz w:val="22"/>
          <w:szCs w:val="22"/>
        </w:rPr>
      </w:pPr>
      <w:r w:rsidRPr="007E4297">
        <w:rPr>
          <w:sz w:val="22"/>
          <w:szCs w:val="22"/>
        </w:rPr>
        <w:t>осваивать навыки организации безопасного поведения в информационной среде;</w:t>
      </w:r>
    </w:p>
    <w:p w:rsidR="00767BB0" w:rsidRPr="007E4297" w:rsidRDefault="00767BB0" w:rsidP="00C77D14">
      <w:pPr>
        <w:pStyle w:val="list-dash0"/>
        <w:ind w:left="0" w:firstLine="0"/>
        <w:rPr>
          <w:sz w:val="22"/>
          <w:szCs w:val="22"/>
        </w:rPr>
      </w:pPr>
      <w:r w:rsidRPr="007E4297">
        <w:rPr>
          <w:sz w:val="22"/>
          <w:szCs w:val="22"/>
        </w:rPr>
        <w:t>применять математику для решения практических задач в повседневной жизни, в том числе при ок</w:t>
      </w:r>
      <w:r w:rsidRPr="007E4297">
        <w:rPr>
          <w:sz w:val="22"/>
          <w:szCs w:val="22"/>
        </w:rPr>
        <w:t>а</w:t>
      </w:r>
      <w:r w:rsidRPr="007E4297">
        <w:rPr>
          <w:sz w:val="22"/>
          <w:szCs w:val="22"/>
        </w:rPr>
        <w:t>зании помощи одноклассникам, детям младшего возраста, взрослым и пожилым людям;</w:t>
      </w:r>
    </w:p>
    <w:p w:rsidR="00767BB0" w:rsidRPr="007E4297" w:rsidRDefault="00767BB0" w:rsidP="00C77D14">
      <w:pPr>
        <w:pStyle w:val="list-dash0"/>
        <w:ind w:left="0" w:firstLine="0"/>
        <w:rPr>
          <w:sz w:val="22"/>
          <w:szCs w:val="22"/>
        </w:rPr>
      </w:pPr>
      <w:r w:rsidRPr="007E4297">
        <w:rPr>
          <w:sz w:val="22"/>
          <w:szCs w:val="22"/>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767BB0" w:rsidRPr="007E4297" w:rsidRDefault="00767BB0" w:rsidP="00C77D14">
      <w:pPr>
        <w:pStyle w:val="list-dash0"/>
        <w:ind w:left="0" w:firstLine="0"/>
        <w:rPr>
          <w:sz w:val="22"/>
          <w:szCs w:val="22"/>
        </w:rPr>
      </w:pPr>
      <w:r w:rsidRPr="007E4297">
        <w:rPr>
          <w:sz w:val="22"/>
          <w:szCs w:val="22"/>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767BB0" w:rsidRPr="007E4297" w:rsidRDefault="00767BB0" w:rsidP="00C77D14">
      <w:pPr>
        <w:pStyle w:val="list-dash0"/>
        <w:ind w:left="0" w:firstLine="0"/>
        <w:rPr>
          <w:sz w:val="22"/>
          <w:szCs w:val="22"/>
        </w:rPr>
      </w:pPr>
      <w:r w:rsidRPr="007E4297">
        <w:rPr>
          <w:sz w:val="22"/>
          <w:szCs w:val="22"/>
        </w:rPr>
        <w:t>оценивать свои успехи в изучении математики, намечать пути устранения трудностей; стремиться углублять свои математические знания и умения;</w:t>
      </w:r>
    </w:p>
    <w:p w:rsidR="00767BB0" w:rsidRPr="007E4297" w:rsidRDefault="00767BB0" w:rsidP="00C77D14">
      <w:pPr>
        <w:pStyle w:val="list-dash0"/>
        <w:ind w:left="0" w:firstLine="0"/>
        <w:rPr>
          <w:sz w:val="22"/>
          <w:szCs w:val="22"/>
        </w:rPr>
      </w:pPr>
      <w:r w:rsidRPr="007E4297">
        <w:rPr>
          <w:sz w:val="22"/>
          <w:szCs w:val="22"/>
        </w:rPr>
        <w:t>пользоваться разнообразными информационными средствами для решения предложенных и сам</w:t>
      </w:r>
      <w:r w:rsidRPr="007E4297">
        <w:rPr>
          <w:sz w:val="22"/>
          <w:szCs w:val="22"/>
        </w:rPr>
        <w:t>о</w:t>
      </w:r>
      <w:r w:rsidRPr="007E4297">
        <w:rPr>
          <w:sz w:val="22"/>
          <w:szCs w:val="22"/>
        </w:rPr>
        <w:t>стоятельно выбранных учебных проблем, задач.</w:t>
      </w:r>
    </w:p>
    <w:p w:rsidR="00767BB0" w:rsidRPr="007E4297" w:rsidRDefault="00767BB0" w:rsidP="00C77D14">
      <w:pPr>
        <w:pStyle w:val="h2"/>
      </w:pPr>
      <w:r w:rsidRPr="007E4297">
        <w:t xml:space="preserve">Метапредметные результаты </w:t>
      </w:r>
    </w:p>
    <w:p w:rsidR="00767BB0" w:rsidRPr="007E4297" w:rsidRDefault="00767BB0" w:rsidP="00C77D14">
      <w:pPr>
        <w:pStyle w:val="body"/>
        <w:ind w:firstLine="0"/>
        <w:rPr>
          <w:sz w:val="22"/>
          <w:szCs w:val="22"/>
        </w:rPr>
      </w:pPr>
      <w:r w:rsidRPr="007E4297">
        <w:rPr>
          <w:sz w:val="22"/>
          <w:szCs w:val="22"/>
        </w:rPr>
        <w:t>К концу обучения в начальной школе у обучающегося формируются следующие универсальные учебные действия.</w:t>
      </w:r>
    </w:p>
    <w:p w:rsidR="00767BB0" w:rsidRPr="007E4297" w:rsidRDefault="00767BB0" w:rsidP="00C77D14">
      <w:pPr>
        <w:pStyle w:val="h3"/>
      </w:pPr>
      <w:r w:rsidRPr="007E4297">
        <w:t xml:space="preserve">Универсальные познавательные учебные действия: </w:t>
      </w:r>
    </w:p>
    <w:p w:rsidR="00767BB0" w:rsidRPr="007E4297" w:rsidRDefault="00767BB0" w:rsidP="00C77D14">
      <w:pPr>
        <w:pStyle w:val="body"/>
        <w:ind w:firstLine="0"/>
        <w:rPr>
          <w:rStyle w:val="Italic"/>
          <w:sz w:val="22"/>
          <w:szCs w:val="22"/>
        </w:rPr>
      </w:pPr>
      <w:r w:rsidRPr="007E4297">
        <w:rPr>
          <w:rStyle w:val="Italic"/>
          <w:sz w:val="22"/>
          <w:szCs w:val="22"/>
        </w:rPr>
        <w:t>1) Базовые логические действия:</w:t>
      </w:r>
    </w:p>
    <w:p w:rsidR="00767BB0" w:rsidRPr="007E4297" w:rsidRDefault="00767BB0" w:rsidP="00C77D14">
      <w:pPr>
        <w:pStyle w:val="list-dash0"/>
        <w:ind w:left="0" w:firstLine="0"/>
        <w:rPr>
          <w:spacing w:val="2"/>
          <w:sz w:val="22"/>
          <w:szCs w:val="22"/>
        </w:rPr>
      </w:pPr>
      <w:r w:rsidRPr="007E4297">
        <w:rPr>
          <w:spacing w:val="2"/>
          <w:sz w:val="22"/>
          <w:szCs w:val="22"/>
        </w:rPr>
        <w:t>устанавливать связи и зависимости между математическими объектами (часть-целое; прич</w:t>
      </w:r>
      <w:r w:rsidRPr="007E4297">
        <w:rPr>
          <w:spacing w:val="2"/>
          <w:sz w:val="22"/>
          <w:szCs w:val="22"/>
        </w:rPr>
        <w:t>и</w:t>
      </w:r>
      <w:r w:rsidRPr="007E4297">
        <w:rPr>
          <w:spacing w:val="2"/>
          <w:sz w:val="22"/>
          <w:szCs w:val="22"/>
        </w:rPr>
        <w:t>на-следствие; протяжённость);</w:t>
      </w:r>
    </w:p>
    <w:p w:rsidR="00767BB0" w:rsidRPr="007E4297" w:rsidRDefault="00767BB0" w:rsidP="00C77D14">
      <w:pPr>
        <w:pStyle w:val="list-dash0"/>
        <w:ind w:left="0" w:firstLine="0"/>
        <w:rPr>
          <w:sz w:val="22"/>
          <w:szCs w:val="22"/>
        </w:rPr>
      </w:pPr>
      <w:r w:rsidRPr="007E4297">
        <w:rPr>
          <w:sz w:val="22"/>
          <w:szCs w:val="22"/>
        </w:rPr>
        <w:t>применять базовые логические универсальные действия: сравнение, анализ, классификация (групп</w:t>
      </w:r>
      <w:r w:rsidRPr="007E4297">
        <w:rPr>
          <w:sz w:val="22"/>
          <w:szCs w:val="22"/>
        </w:rPr>
        <w:t>и</w:t>
      </w:r>
      <w:r w:rsidRPr="007E4297">
        <w:rPr>
          <w:sz w:val="22"/>
          <w:szCs w:val="22"/>
        </w:rPr>
        <w:t xml:space="preserve">ровка), обобщение; </w:t>
      </w:r>
    </w:p>
    <w:p w:rsidR="00767BB0" w:rsidRPr="007E4297" w:rsidRDefault="00767BB0" w:rsidP="00C77D14">
      <w:pPr>
        <w:pStyle w:val="list-dash0"/>
        <w:ind w:left="0" w:firstLine="0"/>
        <w:rPr>
          <w:spacing w:val="2"/>
          <w:sz w:val="22"/>
          <w:szCs w:val="22"/>
        </w:rPr>
      </w:pPr>
      <w:r w:rsidRPr="007E4297">
        <w:rPr>
          <w:spacing w:val="2"/>
          <w:sz w:val="22"/>
          <w:szCs w:val="22"/>
        </w:rPr>
        <w:t>приобретать практические графические и измерительные навыки для успешного решения учебных и житейских задач;</w:t>
      </w:r>
    </w:p>
    <w:p w:rsidR="00767BB0" w:rsidRPr="007E4297" w:rsidRDefault="00767BB0" w:rsidP="00C77D14">
      <w:pPr>
        <w:pStyle w:val="list-dash0"/>
        <w:ind w:left="0" w:firstLine="0"/>
        <w:rPr>
          <w:sz w:val="22"/>
          <w:szCs w:val="22"/>
        </w:rPr>
      </w:pPr>
      <w:r w:rsidRPr="007E4297">
        <w:rPr>
          <w:sz w:val="22"/>
          <w:szCs w:val="22"/>
        </w:rPr>
        <w:t xml:space="preserve">представлять текстовую задачу, её решение в виде модели, схемы, арифметической записи, текста в соответствии с предложенной учебной проблемой. </w:t>
      </w:r>
    </w:p>
    <w:p w:rsidR="00767BB0" w:rsidRPr="007E4297" w:rsidRDefault="00767BB0" w:rsidP="00C77D14">
      <w:pPr>
        <w:pStyle w:val="body"/>
        <w:ind w:firstLine="0"/>
        <w:rPr>
          <w:rStyle w:val="Italic"/>
          <w:sz w:val="22"/>
          <w:szCs w:val="22"/>
        </w:rPr>
      </w:pPr>
      <w:r w:rsidRPr="007E4297">
        <w:rPr>
          <w:rStyle w:val="Italic"/>
          <w:sz w:val="22"/>
          <w:szCs w:val="22"/>
        </w:rPr>
        <w:t>2) Базовые исследовательские действия:</w:t>
      </w:r>
    </w:p>
    <w:p w:rsidR="00767BB0" w:rsidRPr="007E4297" w:rsidRDefault="00767BB0" w:rsidP="00C77D14">
      <w:pPr>
        <w:pStyle w:val="list-dash0"/>
        <w:ind w:left="0" w:firstLine="0"/>
        <w:rPr>
          <w:sz w:val="22"/>
          <w:szCs w:val="22"/>
        </w:rPr>
      </w:pPr>
      <w:r w:rsidRPr="007E4297">
        <w:rPr>
          <w:sz w:val="22"/>
          <w:szCs w:val="22"/>
        </w:rPr>
        <w:t xml:space="preserve">проявлять способность ориентироваться в учебном материале разных разделов курса математики; </w:t>
      </w:r>
    </w:p>
    <w:p w:rsidR="00767BB0" w:rsidRPr="007E4297" w:rsidRDefault="00767BB0" w:rsidP="00C77D14">
      <w:pPr>
        <w:pStyle w:val="list-dash0"/>
        <w:ind w:left="0" w:firstLine="0"/>
        <w:rPr>
          <w:sz w:val="22"/>
          <w:szCs w:val="22"/>
        </w:rPr>
      </w:pPr>
      <w:r w:rsidRPr="007E4297">
        <w:rPr>
          <w:sz w:val="22"/>
          <w:szCs w:val="22"/>
        </w:rPr>
        <w:t>понимать и адекватно использовать математическую терминологию: различать, характеризовать, и</w:t>
      </w:r>
      <w:r w:rsidRPr="007E4297">
        <w:rPr>
          <w:sz w:val="22"/>
          <w:szCs w:val="22"/>
        </w:rPr>
        <w:t>с</w:t>
      </w:r>
      <w:r w:rsidRPr="007E4297">
        <w:rPr>
          <w:sz w:val="22"/>
          <w:szCs w:val="22"/>
        </w:rPr>
        <w:t>пользовать для решения учебных и практических задач;</w:t>
      </w:r>
    </w:p>
    <w:p w:rsidR="00767BB0" w:rsidRPr="007E4297" w:rsidRDefault="00767BB0" w:rsidP="00C77D14">
      <w:pPr>
        <w:pStyle w:val="list-dash0"/>
        <w:ind w:left="0" w:firstLine="0"/>
        <w:rPr>
          <w:sz w:val="22"/>
          <w:szCs w:val="22"/>
        </w:rPr>
      </w:pPr>
      <w:r w:rsidRPr="007E4297">
        <w:rPr>
          <w:sz w:val="22"/>
          <w:szCs w:val="22"/>
        </w:rPr>
        <w:lastRenderedPageBreak/>
        <w:t>применять изученные методы познания (измерение, моделирование, перебор вариантов)</w:t>
      </w:r>
    </w:p>
    <w:p w:rsidR="00767BB0" w:rsidRPr="007E4297" w:rsidRDefault="00767BB0" w:rsidP="00C77D14">
      <w:pPr>
        <w:pStyle w:val="body"/>
        <w:ind w:firstLine="0"/>
        <w:rPr>
          <w:rStyle w:val="Italic"/>
          <w:sz w:val="22"/>
          <w:szCs w:val="22"/>
        </w:rPr>
      </w:pPr>
      <w:r w:rsidRPr="007E4297">
        <w:rPr>
          <w:rStyle w:val="Italic"/>
          <w:sz w:val="22"/>
          <w:szCs w:val="22"/>
        </w:rPr>
        <w:t>3) Работа с информацией:</w:t>
      </w:r>
    </w:p>
    <w:p w:rsidR="00767BB0" w:rsidRPr="007E4297" w:rsidRDefault="00767BB0" w:rsidP="00C77D14">
      <w:pPr>
        <w:pStyle w:val="list-dash0"/>
        <w:ind w:left="0" w:firstLine="0"/>
        <w:rPr>
          <w:sz w:val="22"/>
          <w:szCs w:val="22"/>
        </w:rPr>
      </w:pPr>
      <w:r w:rsidRPr="007E4297">
        <w:rPr>
          <w:sz w:val="22"/>
          <w:szCs w:val="22"/>
        </w:rPr>
        <w:t xml:space="preserve">находить и использовать для решения учебных задач текстовую, графическую информацию в разных источниках информационной среды; </w:t>
      </w:r>
    </w:p>
    <w:p w:rsidR="00767BB0" w:rsidRPr="007E4297" w:rsidRDefault="00767BB0" w:rsidP="00C77D14">
      <w:pPr>
        <w:pStyle w:val="list-dash0"/>
        <w:ind w:left="0" w:firstLine="0"/>
        <w:rPr>
          <w:sz w:val="22"/>
          <w:szCs w:val="22"/>
        </w:rPr>
      </w:pPr>
      <w:r w:rsidRPr="007E4297">
        <w:rPr>
          <w:sz w:val="22"/>
          <w:szCs w:val="22"/>
        </w:rPr>
        <w:t>читать, интерпретировать графически представленную информацию (схему, таблицу, диаграмму, другую модель);</w:t>
      </w:r>
    </w:p>
    <w:p w:rsidR="00767BB0" w:rsidRPr="007E4297" w:rsidRDefault="00767BB0" w:rsidP="00C77D14">
      <w:pPr>
        <w:pStyle w:val="list-dash0"/>
        <w:ind w:left="0" w:firstLine="0"/>
        <w:rPr>
          <w:sz w:val="22"/>
          <w:szCs w:val="22"/>
        </w:rPr>
      </w:pPr>
      <w:r w:rsidRPr="007E4297">
        <w:rPr>
          <w:sz w:val="22"/>
          <w:szCs w:val="22"/>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767BB0" w:rsidRPr="007E4297" w:rsidRDefault="00767BB0" w:rsidP="00C77D14">
      <w:pPr>
        <w:pStyle w:val="list-dash0"/>
        <w:ind w:left="0" w:firstLine="0"/>
        <w:rPr>
          <w:sz w:val="22"/>
          <w:szCs w:val="22"/>
        </w:rPr>
      </w:pPr>
      <w:r w:rsidRPr="007E4297">
        <w:rPr>
          <w:sz w:val="22"/>
          <w:szCs w:val="22"/>
        </w:rPr>
        <w:t>принимать правила, безопасно использовать предлагаемые электронные средства и источники и</w:t>
      </w:r>
      <w:r w:rsidRPr="007E4297">
        <w:rPr>
          <w:sz w:val="22"/>
          <w:szCs w:val="22"/>
        </w:rPr>
        <w:t>н</w:t>
      </w:r>
      <w:r w:rsidRPr="007E4297">
        <w:rPr>
          <w:sz w:val="22"/>
          <w:szCs w:val="22"/>
        </w:rPr>
        <w:t>формации.</w:t>
      </w:r>
    </w:p>
    <w:p w:rsidR="00767BB0" w:rsidRPr="007E4297" w:rsidRDefault="00767BB0" w:rsidP="00C77D14">
      <w:pPr>
        <w:pStyle w:val="h3"/>
      </w:pPr>
      <w:r w:rsidRPr="007E4297">
        <w:t xml:space="preserve">Универсальные коммуникативные учебные действия: </w:t>
      </w:r>
    </w:p>
    <w:p w:rsidR="00767BB0" w:rsidRPr="007E4297" w:rsidRDefault="00767BB0" w:rsidP="00C77D14">
      <w:pPr>
        <w:pStyle w:val="list-dash0"/>
        <w:ind w:left="0" w:firstLine="0"/>
        <w:rPr>
          <w:sz w:val="22"/>
          <w:szCs w:val="22"/>
        </w:rPr>
      </w:pPr>
      <w:r w:rsidRPr="007E4297">
        <w:rPr>
          <w:sz w:val="22"/>
          <w:szCs w:val="22"/>
        </w:rPr>
        <w:t xml:space="preserve">конструировать утверждения, проверять их истинность; строить логическое рассуждение; </w:t>
      </w:r>
    </w:p>
    <w:p w:rsidR="00767BB0" w:rsidRPr="007E4297" w:rsidRDefault="00767BB0" w:rsidP="00C77D14">
      <w:pPr>
        <w:pStyle w:val="list-dash0"/>
        <w:ind w:left="0" w:firstLine="0"/>
        <w:rPr>
          <w:sz w:val="22"/>
          <w:szCs w:val="22"/>
        </w:rPr>
      </w:pPr>
      <w:r w:rsidRPr="007E4297">
        <w:rPr>
          <w:sz w:val="22"/>
          <w:szCs w:val="22"/>
        </w:rPr>
        <w:t>использовать текст задания для объяснения способа и хода решения математической задачи; форм</w:t>
      </w:r>
      <w:r w:rsidRPr="007E4297">
        <w:rPr>
          <w:sz w:val="22"/>
          <w:szCs w:val="22"/>
        </w:rPr>
        <w:t>у</w:t>
      </w:r>
      <w:r w:rsidRPr="007E4297">
        <w:rPr>
          <w:sz w:val="22"/>
          <w:szCs w:val="22"/>
        </w:rPr>
        <w:t>лировать ответ;</w:t>
      </w:r>
    </w:p>
    <w:p w:rsidR="00767BB0" w:rsidRPr="007E4297" w:rsidRDefault="00767BB0" w:rsidP="00C77D14">
      <w:pPr>
        <w:pStyle w:val="list-dash0"/>
        <w:ind w:left="0" w:firstLine="0"/>
        <w:rPr>
          <w:sz w:val="22"/>
          <w:szCs w:val="22"/>
        </w:rPr>
      </w:pPr>
      <w:r w:rsidRPr="007E4297">
        <w:rPr>
          <w:sz w:val="22"/>
          <w:szCs w:val="22"/>
        </w:rPr>
        <w:t>комментировать процесс вычисления, построения, решения;</w:t>
      </w:r>
    </w:p>
    <w:p w:rsidR="00767BB0" w:rsidRPr="007E4297" w:rsidRDefault="00767BB0" w:rsidP="00C77D14">
      <w:pPr>
        <w:pStyle w:val="list-dash0"/>
        <w:ind w:left="0" w:firstLine="0"/>
        <w:rPr>
          <w:sz w:val="22"/>
          <w:szCs w:val="22"/>
        </w:rPr>
      </w:pPr>
      <w:r w:rsidRPr="007E4297">
        <w:rPr>
          <w:sz w:val="22"/>
          <w:szCs w:val="22"/>
        </w:rPr>
        <w:t xml:space="preserve">объяснять полученный ответ с использованием изученной терминологии; </w:t>
      </w:r>
    </w:p>
    <w:p w:rsidR="00767BB0" w:rsidRPr="007E4297" w:rsidRDefault="00767BB0" w:rsidP="00C77D14">
      <w:pPr>
        <w:pStyle w:val="list-dash0"/>
        <w:ind w:left="0" w:firstLine="0"/>
        <w:rPr>
          <w:sz w:val="22"/>
          <w:szCs w:val="22"/>
        </w:rPr>
      </w:pPr>
      <w:r w:rsidRPr="007E4297">
        <w:rPr>
          <w:sz w:val="22"/>
          <w:szCs w:val="22"/>
        </w:rPr>
        <w:t>в процессе диалогов по обсуждению изученного материала — задавать вопросы, высказывать су</w:t>
      </w:r>
      <w:r w:rsidRPr="007E4297">
        <w:rPr>
          <w:sz w:val="22"/>
          <w:szCs w:val="22"/>
        </w:rPr>
        <w:t>ж</w:t>
      </w:r>
      <w:r w:rsidRPr="007E4297">
        <w:rPr>
          <w:sz w:val="22"/>
          <w:szCs w:val="22"/>
        </w:rPr>
        <w:t>дения, оценивать выступления участников, приводить доказательства своей правоты, проявлять этику о</w:t>
      </w:r>
      <w:r w:rsidRPr="007E4297">
        <w:rPr>
          <w:sz w:val="22"/>
          <w:szCs w:val="22"/>
        </w:rPr>
        <w:t>б</w:t>
      </w:r>
      <w:r w:rsidRPr="007E4297">
        <w:rPr>
          <w:sz w:val="22"/>
          <w:szCs w:val="22"/>
        </w:rPr>
        <w:t xml:space="preserve">щения; </w:t>
      </w:r>
    </w:p>
    <w:p w:rsidR="00767BB0" w:rsidRPr="007E4297" w:rsidRDefault="00767BB0" w:rsidP="00C77D14">
      <w:pPr>
        <w:pStyle w:val="list-dash0"/>
        <w:ind w:left="0" w:firstLine="0"/>
        <w:rPr>
          <w:sz w:val="22"/>
          <w:szCs w:val="22"/>
        </w:rPr>
      </w:pPr>
      <w:r w:rsidRPr="007E4297">
        <w:rPr>
          <w:sz w:val="22"/>
          <w:szCs w:val="22"/>
        </w:rPr>
        <w:t>создавать в соответствии с учебной задачей тексты разного вида</w:t>
      </w:r>
      <w:r w:rsidR="00C47638" w:rsidRPr="007E4297">
        <w:rPr>
          <w:sz w:val="22"/>
          <w:szCs w:val="22"/>
        </w:rPr>
        <w:t xml:space="preserve"> — </w:t>
      </w:r>
      <w:r w:rsidRPr="007E4297">
        <w:rPr>
          <w:sz w:val="22"/>
          <w:szCs w:val="22"/>
        </w:rPr>
        <w:t>описание (например, геометр</w:t>
      </w:r>
      <w:r w:rsidRPr="007E4297">
        <w:rPr>
          <w:sz w:val="22"/>
          <w:szCs w:val="22"/>
        </w:rPr>
        <w:t>и</w:t>
      </w:r>
      <w:r w:rsidRPr="007E4297">
        <w:rPr>
          <w:sz w:val="22"/>
          <w:szCs w:val="22"/>
        </w:rPr>
        <w:t xml:space="preserve">ческой фигуры), рассуждение (к примеру, при решении задачи), инструкция (например, измерение длины отрезка); </w:t>
      </w:r>
    </w:p>
    <w:p w:rsidR="00767BB0" w:rsidRPr="007E4297" w:rsidRDefault="00767BB0" w:rsidP="00C77D14">
      <w:pPr>
        <w:pStyle w:val="list-dash0"/>
        <w:ind w:left="0" w:firstLine="0"/>
        <w:rPr>
          <w:sz w:val="22"/>
          <w:szCs w:val="22"/>
        </w:rPr>
      </w:pPr>
      <w:r w:rsidRPr="007E4297">
        <w:rPr>
          <w:sz w:val="22"/>
          <w:szCs w:val="22"/>
        </w:rPr>
        <w:t>ориентироваться в алгоритмах: воспроизводить, дополнять, исправлять деформированные; составлять по аналогии;</w:t>
      </w:r>
    </w:p>
    <w:p w:rsidR="00767BB0" w:rsidRPr="007E4297" w:rsidRDefault="00767BB0" w:rsidP="00C77D14">
      <w:pPr>
        <w:pStyle w:val="list-dash0"/>
        <w:ind w:left="0" w:firstLine="0"/>
        <w:rPr>
          <w:sz w:val="22"/>
          <w:szCs w:val="22"/>
        </w:rPr>
      </w:pPr>
      <w:r w:rsidRPr="007E4297">
        <w:rPr>
          <w:sz w:val="22"/>
          <w:szCs w:val="22"/>
        </w:rPr>
        <w:t xml:space="preserve">самостоятельно составлять тексты заданий, аналогичные типовым изученным. </w:t>
      </w:r>
    </w:p>
    <w:p w:rsidR="00767BB0" w:rsidRPr="007E4297" w:rsidRDefault="00767BB0" w:rsidP="00C77D14">
      <w:pPr>
        <w:pStyle w:val="h3"/>
      </w:pPr>
      <w:r w:rsidRPr="007E4297">
        <w:t xml:space="preserve">Универсальные регулятивные учебные действия: </w:t>
      </w:r>
    </w:p>
    <w:p w:rsidR="00767BB0" w:rsidRPr="007E4297" w:rsidRDefault="00767BB0" w:rsidP="00C77D14">
      <w:pPr>
        <w:pStyle w:val="body"/>
        <w:ind w:firstLine="0"/>
        <w:rPr>
          <w:rStyle w:val="Italic"/>
          <w:sz w:val="22"/>
          <w:szCs w:val="22"/>
        </w:rPr>
      </w:pPr>
      <w:r w:rsidRPr="007E4297">
        <w:rPr>
          <w:rStyle w:val="Italic"/>
          <w:sz w:val="22"/>
          <w:szCs w:val="22"/>
        </w:rPr>
        <w:t>1) Самоорганизация:</w:t>
      </w:r>
    </w:p>
    <w:p w:rsidR="00767BB0" w:rsidRPr="007E4297" w:rsidRDefault="00767BB0" w:rsidP="00C77D14">
      <w:pPr>
        <w:pStyle w:val="list-dash0"/>
        <w:ind w:left="0" w:firstLine="0"/>
        <w:rPr>
          <w:sz w:val="22"/>
          <w:szCs w:val="22"/>
        </w:rPr>
      </w:pPr>
      <w:r w:rsidRPr="007E4297">
        <w:rPr>
          <w:sz w:val="22"/>
          <w:szCs w:val="22"/>
        </w:rPr>
        <w:t xml:space="preserve">планировать этапы предстоящей работы, определять последовательность учебных действий; </w:t>
      </w:r>
    </w:p>
    <w:p w:rsidR="00767BB0" w:rsidRPr="007E4297" w:rsidRDefault="00767BB0" w:rsidP="00C77D14">
      <w:pPr>
        <w:pStyle w:val="list-dash0"/>
        <w:ind w:left="0" w:firstLine="0"/>
        <w:rPr>
          <w:sz w:val="22"/>
          <w:szCs w:val="22"/>
        </w:rPr>
      </w:pPr>
      <w:r w:rsidRPr="007E4297">
        <w:rPr>
          <w:sz w:val="22"/>
          <w:szCs w:val="22"/>
        </w:rPr>
        <w:t>выполнять правила безопасного использования электронных средств, предлагаемых в процессе об</w:t>
      </w:r>
      <w:r w:rsidRPr="007E4297">
        <w:rPr>
          <w:sz w:val="22"/>
          <w:szCs w:val="22"/>
        </w:rPr>
        <w:t>у</w:t>
      </w:r>
      <w:r w:rsidRPr="007E4297">
        <w:rPr>
          <w:sz w:val="22"/>
          <w:szCs w:val="22"/>
        </w:rPr>
        <w:t>чения.</w:t>
      </w:r>
    </w:p>
    <w:p w:rsidR="00767BB0" w:rsidRPr="007E4297" w:rsidRDefault="00767BB0" w:rsidP="00C77D14">
      <w:pPr>
        <w:pStyle w:val="body"/>
        <w:ind w:firstLine="0"/>
        <w:rPr>
          <w:rStyle w:val="Italic"/>
          <w:sz w:val="22"/>
          <w:szCs w:val="22"/>
        </w:rPr>
      </w:pPr>
      <w:r w:rsidRPr="007E4297">
        <w:rPr>
          <w:rStyle w:val="Italic"/>
          <w:sz w:val="22"/>
          <w:szCs w:val="22"/>
        </w:rPr>
        <w:t>2) Самоконтроль:</w:t>
      </w:r>
    </w:p>
    <w:p w:rsidR="00767BB0" w:rsidRPr="007E4297" w:rsidRDefault="00767BB0" w:rsidP="00C77D14">
      <w:pPr>
        <w:pStyle w:val="list-dash0"/>
        <w:ind w:left="0" w:firstLine="0"/>
        <w:rPr>
          <w:sz w:val="22"/>
          <w:szCs w:val="22"/>
        </w:rPr>
      </w:pPr>
      <w:r w:rsidRPr="007E4297">
        <w:rPr>
          <w:sz w:val="22"/>
          <w:szCs w:val="22"/>
        </w:rPr>
        <w:t>осуществлять контроль процесса и результата своей деятельности; объективно оценивать их;</w:t>
      </w:r>
    </w:p>
    <w:p w:rsidR="00767BB0" w:rsidRPr="007E4297" w:rsidRDefault="00767BB0" w:rsidP="00C77D14">
      <w:pPr>
        <w:pStyle w:val="list-dash0"/>
        <w:ind w:left="0" w:firstLine="0"/>
        <w:rPr>
          <w:sz w:val="22"/>
          <w:szCs w:val="22"/>
        </w:rPr>
      </w:pPr>
      <w:r w:rsidRPr="007E4297">
        <w:rPr>
          <w:sz w:val="22"/>
          <w:szCs w:val="22"/>
        </w:rPr>
        <w:t>выбирать и при необходимости корректировать способы действий;</w:t>
      </w:r>
    </w:p>
    <w:p w:rsidR="00767BB0" w:rsidRPr="007E4297" w:rsidRDefault="00767BB0" w:rsidP="00C77D14">
      <w:pPr>
        <w:pStyle w:val="list-dash0"/>
        <w:ind w:left="0" w:firstLine="0"/>
        <w:rPr>
          <w:sz w:val="22"/>
          <w:szCs w:val="22"/>
        </w:rPr>
      </w:pPr>
      <w:r w:rsidRPr="007E4297">
        <w:rPr>
          <w:sz w:val="22"/>
          <w:szCs w:val="22"/>
        </w:rPr>
        <w:t>находить ошибки в своей работе, устанавливать их причины, вести поиск путей преодоления ошибок;</w:t>
      </w:r>
    </w:p>
    <w:p w:rsidR="00767BB0" w:rsidRPr="007E4297" w:rsidRDefault="00767BB0" w:rsidP="00C77D14">
      <w:pPr>
        <w:pStyle w:val="body"/>
        <w:ind w:firstLine="0"/>
        <w:rPr>
          <w:rStyle w:val="Italic"/>
          <w:sz w:val="22"/>
          <w:szCs w:val="22"/>
        </w:rPr>
      </w:pPr>
      <w:r w:rsidRPr="007E4297">
        <w:rPr>
          <w:rStyle w:val="Italic"/>
          <w:sz w:val="22"/>
          <w:szCs w:val="22"/>
        </w:rPr>
        <w:t>3) Самооценка:</w:t>
      </w:r>
    </w:p>
    <w:p w:rsidR="00767BB0" w:rsidRPr="007E4297" w:rsidRDefault="00767BB0" w:rsidP="00C77D14">
      <w:pPr>
        <w:pStyle w:val="list-dash0"/>
        <w:ind w:left="0" w:firstLine="0"/>
        <w:rPr>
          <w:sz w:val="22"/>
          <w:szCs w:val="22"/>
        </w:rPr>
      </w:pPr>
      <w:r w:rsidRPr="007E4297">
        <w:rPr>
          <w:sz w:val="22"/>
          <w:szCs w:val="22"/>
        </w:rPr>
        <w:t>предвидеть возможность возникновения трудностей и ошибок, предусматривать способы их пред</w:t>
      </w:r>
      <w:r w:rsidRPr="007E4297">
        <w:rPr>
          <w:sz w:val="22"/>
          <w:szCs w:val="22"/>
        </w:rPr>
        <w:t>у</w:t>
      </w:r>
      <w:r w:rsidRPr="007E4297">
        <w:rPr>
          <w:sz w:val="22"/>
          <w:szCs w:val="22"/>
        </w:rPr>
        <w:t xml:space="preserve">преждения (формулирование вопросов, обращение к учебнику, дополнительным средствам обучения, в том числе электронным); </w:t>
      </w:r>
    </w:p>
    <w:p w:rsidR="00767BB0" w:rsidRPr="007E4297" w:rsidRDefault="00767BB0" w:rsidP="00C77D14">
      <w:pPr>
        <w:pStyle w:val="list-dash0"/>
        <w:ind w:left="0" w:firstLine="0"/>
        <w:rPr>
          <w:sz w:val="22"/>
          <w:szCs w:val="22"/>
        </w:rPr>
      </w:pPr>
      <w:r w:rsidRPr="007E4297">
        <w:rPr>
          <w:sz w:val="22"/>
          <w:szCs w:val="22"/>
        </w:rPr>
        <w:t>оценивать рациональность своих действий, давать им качественную характеристику.</w:t>
      </w:r>
    </w:p>
    <w:p w:rsidR="00767BB0" w:rsidRPr="007E4297" w:rsidRDefault="00767BB0" w:rsidP="00C77D14">
      <w:pPr>
        <w:pStyle w:val="h3"/>
      </w:pPr>
      <w:r w:rsidRPr="007E4297">
        <w:t>Совместная деятельность:</w:t>
      </w:r>
    </w:p>
    <w:p w:rsidR="00767BB0" w:rsidRPr="007E4297" w:rsidRDefault="00767BB0" w:rsidP="00C77D14">
      <w:pPr>
        <w:pStyle w:val="list-dash0"/>
        <w:ind w:left="0" w:firstLine="0"/>
        <w:rPr>
          <w:sz w:val="22"/>
          <w:szCs w:val="22"/>
        </w:rPr>
      </w:pPr>
      <w:r w:rsidRPr="007E4297">
        <w:rPr>
          <w:sz w:val="22"/>
          <w:szCs w:val="22"/>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w:t>
      </w:r>
      <w:r w:rsidRPr="007E4297">
        <w:rPr>
          <w:sz w:val="22"/>
          <w:szCs w:val="22"/>
        </w:rPr>
        <w:t>а</w:t>
      </w:r>
      <w:r w:rsidRPr="007E4297">
        <w:rPr>
          <w:sz w:val="22"/>
          <w:szCs w:val="22"/>
        </w:rPr>
        <w:t>лиза информации;</w:t>
      </w:r>
    </w:p>
    <w:p w:rsidR="00767BB0" w:rsidRPr="007E4297" w:rsidRDefault="00767BB0" w:rsidP="00C77D14">
      <w:pPr>
        <w:pStyle w:val="list-dash0"/>
        <w:ind w:left="0" w:firstLine="0"/>
        <w:rPr>
          <w:sz w:val="22"/>
          <w:szCs w:val="22"/>
        </w:rPr>
      </w:pPr>
      <w:r w:rsidRPr="007E4297">
        <w:rPr>
          <w:sz w:val="22"/>
          <w:szCs w:val="22"/>
        </w:rPr>
        <w:t>осуществлять совместный контроль и оценку выполняемых действий, предвидеть возможность во</w:t>
      </w:r>
      <w:r w:rsidRPr="007E4297">
        <w:rPr>
          <w:sz w:val="22"/>
          <w:szCs w:val="22"/>
        </w:rPr>
        <w:t>з</w:t>
      </w:r>
      <w:r w:rsidRPr="007E4297">
        <w:rPr>
          <w:sz w:val="22"/>
          <w:szCs w:val="22"/>
        </w:rPr>
        <w:t>никновения ошибок и трудностей, предусматривать пути их предупреждения.</w:t>
      </w:r>
    </w:p>
    <w:p w:rsidR="00767BB0" w:rsidRPr="007E4297" w:rsidRDefault="00767BB0" w:rsidP="00C77D14">
      <w:pPr>
        <w:pStyle w:val="h2"/>
      </w:pPr>
      <w:r w:rsidRPr="007E4297">
        <w:t xml:space="preserve">Предметные результаты </w:t>
      </w:r>
    </w:p>
    <w:p w:rsidR="00767BB0" w:rsidRPr="007E4297" w:rsidRDefault="00767BB0" w:rsidP="00C77D14">
      <w:pPr>
        <w:pStyle w:val="body"/>
        <w:ind w:firstLine="0"/>
        <w:rPr>
          <w:sz w:val="22"/>
          <w:szCs w:val="22"/>
        </w:rPr>
      </w:pPr>
      <w:r w:rsidRPr="007E4297">
        <w:rPr>
          <w:sz w:val="22"/>
          <w:szCs w:val="22"/>
        </w:rPr>
        <w:t xml:space="preserve">К концу обучения в </w:t>
      </w:r>
      <w:r w:rsidRPr="007E4297">
        <w:rPr>
          <w:rStyle w:val="Bold"/>
          <w:sz w:val="22"/>
          <w:szCs w:val="22"/>
        </w:rPr>
        <w:t>первом классе</w:t>
      </w:r>
      <w:r w:rsidRPr="007E4297">
        <w:rPr>
          <w:sz w:val="22"/>
          <w:szCs w:val="22"/>
        </w:rPr>
        <w:t>обучающийся научится:</w:t>
      </w:r>
    </w:p>
    <w:p w:rsidR="00767BB0" w:rsidRPr="007E4297" w:rsidRDefault="00767BB0" w:rsidP="00C77D14">
      <w:pPr>
        <w:pStyle w:val="list-dash0"/>
        <w:ind w:left="0" w:firstLine="0"/>
        <w:rPr>
          <w:sz w:val="22"/>
          <w:szCs w:val="22"/>
        </w:rPr>
      </w:pPr>
      <w:r w:rsidRPr="007E4297">
        <w:rPr>
          <w:sz w:val="22"/>
          <w:szCs w:val="22"/>
        </w:rPr>
        <w:t>читать, записывать, сравнивать, упорядочивать числа от 0 до 20;</w:t>
      </w:r>
    </w:p>
    <w:p w:rsidR="00767BB0" w:rsidRPr="007E4297" w:rsidRDefault="00767BB0" w:rsidP="00C77D14">
      <w:pPr>
        <w:pStyle w:val="list-dash0"/>
        <w:ind w:left="0" w:firstLine="0"/>
        <w:rPr>
          <w:sz w:val="22"/>
          <w:szCs w:val="22"/>
        </w:rPr>
      </w:pPr>
      <w:r w:rsidRPr="007E4297">
        <w:rPr>
          <w:sz w:val="22"/>
          <w:szCs w:val="22"/>
        </w:rPr>
        <w:t>пересчитывать различные объекты, устанавливать порядковый номер объекта;</w:t>
      </w:r>
    </w:p>
    <w:p w:rsidR="00767BB0" w:rsidRPr="007E4297" w:rsidRDefault="00767BB0" w:rsidP="00C77D14">
      <w:pPr>
        <w:pStyle w:val="list-dash0"/>
        <w:ind w:left="0" w:firstLine="0"/>
        <w:rPr>
          <w:sz w:val="22"/>
          <w:szCs w:val="22"/>
        </w:rPr>
      </w:pPr>
      <w:r w:rsidRPr="007E4297">
        <w:rPr>
          <w:sz w:val="22"/>
          <w:szCs w:val="22"/>
        </w:rPr>
        <w:lastRenderedPageBreak/>
        <w:t>находить числа, большие/меньшие данного числа на заданное число;</w:t>
      </w:r>
    </w:p>
    <w:p w:rsidR="00767BB0" w:rsidRPr="007E4297" w:rsidRDefault="00767BB0" w:rsidP="00C77D14">
      <w:pPr>
        <w:pStyle w:val="list-dash0"/>
        <w:ind w:left="0" w:firstLine="0"/>
        <w:rPr>
          <w:sz w:val="22"/>
          <w:szCs w:val="22"/>
        </w:rPr>
      </w:pPr>
      <w:r w:rsidRPr="007E4297">
        <w:rPr>
          <w:sz w:val="22"/>
          <w:szCs w:val="22"/>
        </w:rPr>
        <w:t xml:space="preserve">выполнять арифметические действия сложения и вычитания в пределах 20 (устно и письменно) без перехода через десяток; </w:t>
      </w:r>
    </w:p>
    <w:p w:rsidR="00767BB0" w:rsidRPr="007E4297" w:rsidRDefault="00767BB0" w:rsidP="00C77D14">
      <w:pPr>
        <w:pStyle w:val="list-dash0"/>
        <w:ind w:left="0" w:firstLine="0"/>
        <w:rPr>
          <w:sz w:val="22"/>
          <w:szCs w:val="22"/>
        </w:rPr>
      </w:pPr>
      <w:r w:rsidRPr="007E4297">
        <w:rPr>
          <w:sz w:val="22"/>
          <w:szCs w:val="22"/>
        </w:rPr>
        <w:t>называть и различать компоненты действий сложения (слагаемые, сумма) и вычитания (уменьшаемое, вычитаемое, разность);</w:t>
      </w:r>
    </w:p>
    <w:p w:rsidR="00767BB0" w:rsidRPr="007E4297" w:rsidRDefault="00767BB0" w:rsidP="00C77D14">
      <w:pPr>
        <w:pStyle w:val="list-dash0"/>
        <w:ind w:left="0" w:firstLine="0"/>
        <w:rPr>
          <w:sz w:val="22"/>
          <w:szCs w:val="22"/>
        </w:rPr>
      </w:pPr>
      <w:r w:rsidRPr="007E4297">
        <w:rPr>
          <w:sz w:val="22"/>
          <w:szCs w:val="22"/>
        </w:rPr>
        <w:t>решать текстовые задачи в одно действие на сложение и вычитание: выделять условие и требование (вопрос);</w:t>
      </w:r>
    </w:p>
    <w:p w:rsidR="00767BB0" w:rsidRPr="007E4297" w:rsidRDefault="00767BB0" w:rsidP="00C77D14">
      <w:pPr>
        <w:pStyle w:val="list-dash0"/>
        <w:ind w:left="0" w:firstLine="0"/>
        <w:rPr>
          <w:sz w:val="22"/>
          <w:szCs w:val="22"/>
        </w:rPr>
      </w:pPr>
      <w:r w:rsidRPr="007E4297">
        <w:rPr>
          <w:sz w:val="22"/>
          <w:szCs w:val="22"/>
        </w:rPr>
        <w:t xml:space="preserve">сравнивать объекты по длине, устанавливая между ними соотношение длиннее/короче (выше/ниже, шире/уже); </w:t>
      </w:r>
    </w:p>
    <w:p w:rsidR="00767BB0" w:rsidRPr="007E4297" w:rsidRDefault="00767BB0" w:rsidP="00C77D14">
      <w:pPr>
        <w:pStyle w:val="list-dash0"/>
        <w:ind w:left="0" w:firstLine="0"/>
        <w:rPr>
          <w:sz w:val="22"/>
          <w:szCs w:val="22"/>
        </w:rPr>
      </w:pPr>
      <w:r w:rsidRPr="007E4297">
        <w:rPr>
          <w:sz w:val="22"/>
          <w:szCs w:val="22"/>
        </w:rPr>
        <w:t xml:space="preserve">знать и использовать единицу длины — сантиметр; измерять длину отрезка, чертить отрезок заданной длины (в см); </w:t>
      </w:r>
    </w:p>
    <w:p w:rsidR="00767BB0" w:rsidRPr="007E4297" w:rsidRDefault="00767BB0" w:rsidP="00C77D14">
      <w:pPr>
        <w:pStyle w:val="list-dash0"/>
        <w:ind w:left="0" w:firstLine="0"/>
        <w:rPr>
          <w:sz w:val="22"/>
          <w:szCs w:val="22"/>
        </w:rPr>
      </w:pPr>
      <w:r w:rsidRPr="007E4297">
        <w:rPr>
          <w:sz w:val="22"/>
          <w:szCs w:val="22"/>
        </w:rPr>
        <w:t>различать число и цифру;</w:t>
      </w:r>
    </w:p>
    <w:p w:rsidR="00767BB0" w:rsidRPr="007E4297" w:rsidRDefault="00767BB0" w:rsidP="00C77D14">
      <w:pPr>
        <w:pStyle w:val="list-dash0"/>
        <w:ind w:left="0" w:firstLine="0"/>
        <w:rPr>
          <w:sz w:val="22"/>
          <w:szCs w:val="22"/>
        </w:rPr>
      </w:pPr>
      <w:r w:rsidRPr="007E4297">
        <w:rPr>
          <w:sz w:val="22"/>
          <w:szCs w:val="22"/>
        </w:rPr>
        <w:t>распознавать геометрические фигуры: круг, треугольник, прямоугольник (квадрат), отрезок;</w:t>
      </w:r>
    </w:p>
    <w:p w:rsidR="00767BB0" w:rsidRPr="007E4297" w:rsidRDefault="00767BB0" w:rsidP="00C77D14">
      <w:pPr>
        <w:pStyle w:val="list-dash0"/>
        <w:ind w:left="0" w:firstLine="0"/>
        <w:rPr>
          <w:sz w:val="22"/>
          <w:szCs w:val="22"/>
        </w:rPr>
      </w:pPr>
      <w:r w:rsidRPr="007E4297">
        <w:rPr>
          <w:sz w:val="22"/>
          <w:szCs w:val="22"/>
        </w:rPr>
        <w:t>устанавливать между объектами соотношения: слева/справа, дальше/ближе, между, перед/за, над/под;</w:t>
      </w:r>
    </w:p>
    <w:p w:rsidR="00767BB0" w:rsidRPr="007E4297" w:rsidRDefault="00767BB0" w:rsidP="00C77D14">
      <w:pPr>
        <w:pStyle w:val="list-dash0"/>
        <w:ind w:left="0" w:firstLine="0"/>
        <w:rPr>
          <w:spacing w:val="-1"/>
          <w:sz w:val="22"/>
          <w:szCs w:val="22"/>
        </w:rPr>
      </w:pPr>
      <w:r w:rsidRPr="007E4297">
        <w:rPr>
          <w:spacing w:val="-1"/>
          <w:sz w:val="22"/>
          <w:szCs w:val="22"/>
        </w:rPr>
        <w:t>распознавать верные (истинные) и неверные (ложные) утверждения относительно заданного набора объектов/предметов;</w:t>
      </w:r>
    </w:p>
    <w:p w:rsidR="00767BB0" w:rsidRPr="007E4297" w:rsidRDefault="00767BB0" w:rsidP="00C77D14">
      <w:pPr>
        <w:pStyle w:val="list-dash0"/>
        <w:ind w:left="0" w:firstLine="0"/>
        <w:rPr>
          <w:sz w:val="22"/>
          <w:szCs w:val="22"/>
        </w:rPr>
      </w:pPr>
      <w:r w:rsidRPr="007E4297">
        <w:rPr>
          <w:sz w:val="22"/>
          <w:szCs w:val="22"/>
        </w:rPr>
        <w:t>группировать объекты по заданному признаку; находить и называть закономерности в ряду объектов повседневной жизни;</w:t>
      </w:r>
    </w:p>
    <w:p w:rsidR="00767BB0" w:rsidRPr="007E4297" w:rsidRDefault="00767BB0" w:rsidP="00C77D14">
      <w:pPr>
        <w:pStyle w:val="list-dash0"/>
        <w:ind w:left="0" w:firstLine="0"/>
        <w:rPr>
          <w:sz w:val="22"/>
          <w:szCs w:val="22"/>
        </w:rPr>
      </w:pPr>
      <w:r w:rsidRPr="007E4297">
        <w:rPr>
          <w:sz w:val="22"/>
          <w:szCs w:val="22"/>
        </w:rPr>
        <w:t>различать строки и столбцы таблицы, вносить данное в таблицу, извлекать данное/данные из таблицы;</w:t>
      </w:r>
    </w:p>
    <w:p w:rsidR="00767BB0" w:rsidRPr="007E4297" w:rsidRDefault="00767BB0" w:rsidP="00C77D14">
      <w:pPr>
        <w:pStyle w:val="list-dash0"/>
        <w:ind w:left="0" w:firstLine="0"/>
        <w:rPr>
          <w:sz w:val="22"/>
          <w:szCs w:val="22"/>
        </w:rPr>
      </w:pPr>
      <w:r w:rsidRPr="007E4297">
        <w:rPr>
          <w:sz w:val="22"/>
          <w:szCs w:val="22"/>
        </w:rPr>
        <w:t>сравнивать два объекта (числа, геометрические фигуры);</w:t>
      </w:r>
    </w:p>
    <w:p w:rsidR="00767BB0" w:rsidRPr="007E4297" w:rsidRDefault="00767BB0" w:rsidP="00C77D14">
      <w:pPr>
        <w:pStyle w:val="list-dash0"/>
        <w:ind w:left="0" w:firstLine="0"/>
        <w:rPr>
          <w:sz w:val="22"/>
          <w:szCs w:val="22"/>
        </w:rPr>
      </w:pPr>
      <w:r w:rsidRPr="007E4297">
        <w:rPr>
          <w:sz w:val="22"/>
          <w:szCs w:val="22"/>
        </w:rPr>
        <w:t>распределять объекты на две группы по заданному основанию.</w:t>
      </w:r>
    </w:p>
    <w:p w:rsidR="00767BB0" w:rsidRPr="007E4297" w:rsidRDefault="00767BB0" w:rsidP="00C77D14">
      <w:pPr>
        <w:pStyle w:val="body"/>
        <w:ind w:firstLine="0"/>
        <w:rPr>
          <w:sz w:val="22"/>
          <w:szCs w:val="22"/>
        </w:rPr>
      </w:pPr>
    </w:p>
    <w:p w:rsidR="00767BB0" w:rsidRPr="007E4297" w:rsidRDefault="00767BB0" w:rsidP="00C77D14">
      <w:pPr>
        <w:pStyle w:val="body"/>
        <w:ind w:firstLine="0"/>
        <w:rPr>
          <w:sz w:val="22"/>
          <w:szCs w:val="22"/>
        </w:rPr>
      </w:pPr>
      <w:r w:rsidRPr="007E4297">
        <w:rPr>
          <w:sz w:val="22"/>
          <w:szCs w:val="22"/>
        </w:rPr>
        <w:t xml:space="preserve">К концу обучения во </w:t>
      </w:r>
      <w:r w:rsidRPr="007E4297">
        <w:rPr>
          <w:rStyle w:val="Bold"/>
          <w:sz w:val="22"/>
          <w:szCs w:val="22"/>
        </w:rPr>
        <w:t>втором классе</w:t>
      </w:r>
      <w:r w:rsidRPr="007E4297">
        <w:rPr>
          <w:sz w:val="22"/>
          <w:szCs w:val="22"/>
        </w:rPr>
        <w:t>обучающийся научится:</w:t>
      </w:r>
    </w:p>
    <w:p w:rsidR="00767BB0" w:rsidRPr="007E4297" w:rsidRDefault="00767BB0" w:rsidP="00C77D14">
      <w:pPr>
        <w:pStyle w:val="list-dash0"/>
        <w:ind w:left="0" w:firstLine="0"/>
        <w:rPr>
          <w:sz w:val="22"/>
          <w:szCs w:val="22"/>
        </w:rPr>
      </w:pPr>
      <w:r w:rsidRPr="007E4297">
        <w:rPr>
          <w:sz w:val="22"/>
          <w:szCs w:val="22"/>
        </w:rPr>
        <w:t>читать, записывать, сравнивать, упорядочивать числа в пределах 100;</w:t>
      </w:r>
    </w:p>
    <w:p w:rsidR="00767BB0" w:rsidRPr="007E4297" w:rsidRDefault="00767BB0" w:rsidP="00C77D14">
      <w:pPr>
        <w:pStyle w:val="list-dash0"/>
        <w:ind w:left="0" w:firstLine="0"/>
        <w:rPr>
          <w:sz w:val="22"/>
          <w:szCs w:val="22"/>
        </w:rPr>
      </w:pPr>
      <w:r w:rsidRPr="007E4297">
        <w:rPr>
          <w:sz w:val="22"/>
          <w:szCs w:val="22"/>
        </w:rPr>
        <w:t>находить число большее/меньшее данного числа на заданное число (в пределах 100); большее данного числа в заданное число раз (в пределах 20);</w:t>
      </w:r>
    </w:p>
    <w:p w:rsidR="00767BB0" w:rsidRPr="007E4297" w:rsidRDefault="00767BB0" w:rsidP="00C77D14">
      <w:pPr>
        <w:pStyle w:val="list-dash0"/>
        <w:ind w:left="0" w:firstLine="0"/>
        <w:rPr>
          <w:sz w:val="22"/>
          <w:szCs w:val="22"/>
        </w:rPr>
      </w:pPr>
      <w:r w:rsidRPr="007E4297">
        <w:rPr>
          <w:sz w:val="22"/>
          <w:szCs w:val="22"/>
        </w:rPr>
        <w:t>устанавливать и соблюдать порядок при вычислении значения числового выражения (со скобками/без скобок), содержащего действия сложения и вычитания в пределах 100;</w:t>
      </w:r>
    </w:p>
    <w:p w:rsidR="00767BB0" w:rsidRPr="007E4297" w:rsidRDefault="00767BB0" w:rsidP="00C77D14">
      <w:pPr>
        <w:pStyle w:val="list-dash0"/>
        <w:ind w:left="0" w:firstLine="0"/>
        <w:rPr>
          <w:spacing w:val="3"/>
          <w:sz w:val="22"/>
          <w:szCs w:val="22"/>
        </w:rPr>
      </w:pPr>
      <w:r w:rsidRPr="007E4297">
        <w:rPr>
          <w:spacing w:val="3"/>
          <w:sz w:val="22"/>
          <w:szCs w:val="22"/>
        </w:rPr>
        <w:t xml:space="preserve">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 </w:t>
      </w:r>
    </w:p>
    <w:p w:rsidR="00767BB0" w:rsidRPr="007E4297" w:rsidRDefault="00767BB0" w:rsidP="00C77D14">
      <w:pPr>
        <w:pStyle w:val="list-dash0"/>
        <w:ind w:left="0" w:firstLine="0"/>
        <w:rPr>
          <w:sz w:val="22"/>
          <w:szCs w:val="22"/>
        </w:rPr>
      </w:pPr>
      <w:r w:rsidRPr="007E4297">
        <w:rPr>
          <w:sz w:val="22"/>
          <w:szCs w:val="22"/>
        </w:rPr>
        <w:t>называть и различать компоненты действий умножения (множители, произведение); деления (дел</w:t>
      </w:r>
      <w:r w:rsidRPr="007E4297">
        <w:rPr>
          <w:sz w:val="22"/>
          <w:szCs w:val="22"/>
        </w:rPr>
        <w:t>и</w:t>
      </w:r>
      <w:r w:rsidRPr="007E4297">
        <w:rPr>
          <w:sz w:val="22"/>
          <w:szCs w:val="22"/>
        </w:rPr>
        <w:t>мое, делитель, частное);</w:t>
      </w:r>
    </w:p>
    <w:p w:rsidR="00767BB0" w:rsidRPr="007E4297" w:rsidRDefault="00767BB0" w:rsidP="00C77D14">
      <w:pPr>
        <w:pStyle w:val="list-dash0"/>
        <w:ind w:left="0" w:firstLine="0"/>
        <w:rPr>
          <w:sz w:val="22"/>
          <w:szCs w:val="22"/>
        </w:rPr>
      </w:pPr>
      <w:r w:rsidRPr="007E4297">
        <w:rPr>
          <w:sz w:val="22"/>
          <w:szCs w:val="22"/>
        </w:rPr>
        <w:t>находить неизвестный компонент сложения, вычитания;</w:t>
      </w:r>
    </w:p>
    <w:p w:rsidR="00767BB0" w:rsidRPr="007E4297" w:rsidRDefault="00767BB0" w:rsidP="00C77D14">
      <w:pPr>
        <w:pStyle w:val="list-dash0"/>
        <w:ind w:left="0" w:firstLine="0"/>
        <w:rPr>
          <w:sz w:val="22"/>
          <w:szCs w:val="22"/>
        </w:rPr>
      </w:pPr>
      <w:r w:rsidRPr="007E4297">
        <w:rPr>
          <w:sz w:val="22"/>
          <w:szCs w:val="22"/>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 преобразовывать одни ед</w:t>
      </w:r>
      <w:r w:rsidRPr="007E4297">
        <w:rPr>
          <w:sz w:val="22"/>
          <w:szCs w:val="22"/>
        </w:rPr>
        <w:t>и</w:t>
      </w:r>
      <w:r w:rsidRPr="007E4297">
        <w:rPr>
          <w:sz w:val="22"/>
          <w:szCs w:val="22"/>
        </w:rPr>
        <w:t>ницы данных величин в другие;</w:t>
      </w:r>
    </w:p>
    <w:p w:rsidR="00767BB0" w:rsidRPr="007E4297" w:rsidRDefault="00767BB0" w:rsidP="00C77D14">
      <w:pPr>
        <w:pStyle w:val="list-dash0"/>
        <w:ind w:left="0" w:firstLine="0"/>
        <w:rPr>
          <w:spacing w:val="-2"/>
          <w:sz w:val="22"/>
          <w:szCs w:val="22"/>
        </w:rPr>
      </w:pPr>
      <w:r w:rsidRPr="007E4297">
        <w:rPr>
          <w:sz w:val="22"/>
          <w:szCs w:val="22"/>
        </w:rPr>
        <w:t xml:space="preserve">определять с помощью измерительных инструментов длину; определять время с помощью часов; выполнять прикидку и оценку результата измерений; </w:t>
      </w:r>
      <w:r w:rsidRPr="007E4297">
        <w:rPr>
          <w:spacing w:val="-2"/>
          <w:sz w:val="22"/>
          <w:szCs w:val="22"/>
        </w:rPr>
        <w:t>сравнивать величины длины, массы, времени, стоим</w:t>
      </w:r>
      <w:r w:rsidRPr="007E4297">
        <w:rPr>
          <w:spacing w:val="-2"/>
          <w:sz w:val="22"/>
          <w:szCs w:val="22"/>
        </w:rPr>
        <w:t>о</w:t>
      </w:r>
      <w:r w:rsidRPr="007E4297">
        <w:rPr>
          <w:spacing w:val="-2"/>
          <w:sz w:val="22"/>
          <w:szCs w:val="22"/>
        </w:rPr>
        <w:t>сти, устанавливая между ними соотношение «больше/меньше на»;</w:t>
      </w:r>
    </w:p>
    <w:p w:rsidR="00767BB0" w:rsidRPr="007E4297" w:rsidRDefault="00767BB0" w:rsidP="00C77D14">
      <w:pPr>
        <w:pStyle w:val="list-dash0"/>
        <w:ind w:left="0" w:firstLine="0"/>
        <w:rPr>
          <w:sz w:val="22"/>
          <w:szCs w:val="22"/>
        </w:rPr>
      </w:pPr>
      <w:r w:rsidRPr="007E4297">
        <w:rPr>
          <w:sz w:val="22"/>
          <w:szCs w:val="22"/>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действия/действий, записывать ответ;</w:t>
      </w:r>
    </w:p>
    <w:p w:rsidR="00767BB0" w:rsidRPr="007E4297" w:rsidRDefault="00767BB0" w:rsidP="00C77D14">
      <w:pPr>
        <w:pStyle w:val="list-dash0"/>
        <w:ind w:left="0" w:firstLine="0"/>
        <w:rPr>
          <w:sz w:val="22"/>
          <w:szCs w:val="22"/>
        </w:rPr>
      </w:pPr>
      <w:r w:rsidRPr="007E4297">
        <w:rPr>
          <w:sz w:val="22"/>
          <w:szCs w:val="22"/>
        </w:rPr>
        <w:t>различать и называть геометрические фигуры: прямой угол; ломаную, многоугольник; выделять среди четырехугольников прямоугольники, квадраты;</w:t>
      </w:r>
    </w:p>
    <w:p w:rsidR="00767BB0" w:rsidRPr="007E4297" w:rsidRDefault="00767BB0" w:rsidP="00C77D14">
      <w:pPr>
        <w:pStyle w:val="list-dash0"/>
        <w:ind w:left="0" w:firstLine="0"/>
        <w:rPr>
          <w:sz w:val="22"/>
          <w:szCs w:val="22"/>
        </w:rPr>
      </w:pPr>
      <w:r w:rsidRPr="007E4297">
        <w:rPr>
          <w:sz w:val="22"/>
          <w:szCs w:val="22"/>
        </w:rPr>
        <w:t>на бумаге в клетку изображать ломаную, многоугольник; чертить прямой угол, прямоугольник с з</w:t>
      </w:r>
      <w:r w:rsidRPr="007E4297">
        <w:rPr>
          <w:sz w:val="22"/>
          <w:szCs w:val="22"/>
        </w:rPr>
        <w:t>а</w:t>
      </w:r>
      <w:r w:rsidRPr="007E4297">
        <w:rPr>
          <w:sz w:val="22"/>
          <w:szCs w:val="22"/>
        </w:rPr>
        <w:t>данными длинами сторон; использовать для выполнения построений линейку, угольник;</w:t>
      </w:r>
    </w:p>
    <w:p w:rsidR="00767BB0" w:rsidRPr="007E4297" w:rsidRDefault="00767BB0" w:rsidP="00C77D14">
      <w:pPr>
        <w:pStyle w:val="list-dash0"/>
        <w:ind w:left="0" w:firstLine="0"/>
        <w:rPr>
          <w:sz w:val="22"/>
          <w:szCs w:val="22"/>
        </w:rPr>
      </w:pPr>
      <w:r w:rsidRPr="007E4297">
        <w:rPr>
          <w:sz w:val="22"/>
          <w:szCs w:val="22"/>
        </w:rPr>
        <w:t>выполнять измерение длин реальных объектов с помощью линейки;</w:t>
      </w:r>
    </w:p>
    <w:p w:rsidR="00767BB0" w:rsidRPr="007E4297" w:rsidRDefault="00767BB0" w:rsidP="00C77D14">
      <w:pPr>
        <w:pStyle w:val="list-dash0"/>
        <w:ind w:left="0" w:firstLine="0"/>
        <w:rPr>
          <w:sz w:val="22"/>
          <w:szCs w:val="22"/>
        </w:rPr>
      </w:pPr>
      <w:r w:rsidRPr="007E4297">
        <w:rPr>
          <w:sz w:val="22"/>
          <w:szCs w:val="22"/>
        </w:rPr>
        <w:t>находить длину ломаной, состоящей из двух-трёх звеньев, периметр прямоугольника (квадрата);</w:t>
      </w:r>
    </w:p>
    <w:p w:rsidR="00767BB0" w:rsidRPr="007E4297" w:rsidRDefault="00767BB0" w:rsidP="00C77D14">
      <w:pPr>
        <w:pStyle w:val="list-dash0"/>
        <w:ind w:left="0" w:firstLine="0"/>
        <w:rPr>
          <w:spacing w:val="-1"/>
          <w:sz w:val="22"/>
          <w:szCs w:val="22"/>
        </w:rPr>
      </w:pPr>
      <w:r w:rsidRPr="007E4297">
        <w:rPr>
          <w:spacing w:val="-1"/>
          <w:sz w:val="22"/>
          <w:szCs w:val="22"/>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p w:rsidR="00767BB0" w:rsidRPr="007E4297" w:rsidRDefault="00767BB0" w:rsidP="00C77D14">
      <w:pPr>
        <w:pStyle w:val="list-dash0"/>
        <w:ind w:left="0" w:firstLine="0"/>
        <w:rPr>
          <w:sz w:val="22"/>
          <w:szCs w:val="22"/>
        </w:rPr>
      </w:pPr>
      <w:r w:rsidRPr="007E4297">
        <w:rPr>
          <w:sz w:val="22"/>
          <w:szCs w:val="22"/>
        </w:rPr>
        <w:t xml:space="preserve">находить общий признак группы математических объектов (чисел, величин, геометрических фигур); </w:t>
      </w:r>
    </w:p>
    <w:p w:rsidR="00767BB0" w:rsidRPr="007E4297" w:rsidRDefault="00767BB0" w:rsidP="00C77D14">
      <w:pPr>
        <w:pStyle w:val="list-dash0"/>
        <w:ind w:left="0" w:firstLine="0"/>
        <w:rPr>
          <w:sz w:val="22"/>
          <w:szCs w:val="22"/>
        </w:rPr>
      </w:pPr>
      <w:r w:rsidRPr="007E4297">
        <w:rPr>
          <w:sz w:val="22"/>
          <w:szCs w:val="22"/>
        </w:rPr>
        <w:t xml:space="preserve">находить закономерность в ряду объектов (чисел, геометрических фигур); </w:t>
      </w:r>
    </w:p>
    <w:p w:rsidR="00767BB0" w:rsidRPr="007E4297" w:rsidRDefault="00767BB0" w:rsidP="00C77D14">
      <w:pPr>
        <w:pStyle w:val="list-dash0"/>
        <w:ind w:left="0" w:firstLine="0"/>
        <w:rPr>
          <w:sz w:val="22"/>
          <w:szCs w:val="22"/>
        </w:rPr>
      </w:pPr>
      <w:r w:rsidRPr="007E4297">
        <w:rPr>
          <w:sz w:val="22"/>
          <w:szCs w:val="22"/>
        </w:rPr>
        <w:t>представлять информацию в заданной форме: дополнять текст задачи числами, заполнять стр</w:t>
      </w:r>
      <w:r w:rsidRPr="007E4297">
        <w:rPr>
          <w:sz w:val="22"/>
          <w:szCs w:val="22"/>
        </w:rPr>
        <w:t>о</w:t>
      </w:r>
      <w:r w:rsidRPr="007E4297">
        <w:rPr>
          <w:sz w:val="22"/>
          <w:szCs w:val="22"/>
        </w:rPr>
        <w:t>ку/столбец таблицы, указывать числовые данные на рисунке (изображении геометрических фигур);</w:t>
      </w:r>
    </w:p>
    <w:p w:rsidR="00767BB0" w:rsidRPr="007E4297" w:rsidRDefault="00767BB0" w:rsidP="00C77D14">
      <w:pPr>
        <w:pStyle w:val="list-dash0"/>
        <w:ind w:left="0" w:firstLine="0"/>
        <w:rPr>
          <w:sz w:val="22"/>
          <w:szCs w:val="22"/>
        </w:rPr>
      </w:pPr>
      <w:r w:rsidRPr="007E4297">
        <w:rPr>
          <w:sz w:val="22"/>
          <w:szCs w:val="22"/>
        </w:rPr>
        <w:t>сравнивать группы объектов (находить общее, различное);</w:t>
      </w:r>
    </w:p>
    <w:p w:rsidR="00767BB0" w:rsidRPr="007E4297" w:rsidRDefault="00767BB0" w:rsidP="00C77D14">
      <w:pPr>
        <w:pStyle w:val="list-dash0"/>
        <w:ind w:left="0" w:firstLine="0"/>
        <w:rPr>
          <w:sz w:val="22"/>
          <w:szCs w:val="22"/>
        </w:rPr>
      </w:pPr>
      <w:r w:rsidRPr="007E4297">
        <w:rPr>
          <w:sz w:val="22"/>
          <w:szCs w:val="22"/>
        </w:rPr>
        <w:t>обнаруживать модели геометрических фигур в окружающем мире;</w:t>
      </w:r>
    </w:p>
    <w:p w:rsidR="00767BB0" w:rsidRPr="007E4297" w:rsidRDefault="00767BB0" w:rsidP="00C77D14">
      <w:pPr>
        <w:pStyle w:val="list-dash0"/>
        <w:ind w:left="0" w:firstLine="0"/>
        <w:rPr>
          <w:sz w:val="22"/>
          <w:szCs w:val="22"/>
        </w:rPr>
      </w:pPr>
      <w:r w:rsidRPr="007E4297">
        <w:rPr>
          <w:sz w:val="22"/>
          <w:szCs w:val="22"/>
        </w:rPr>
        <w:t>подбирать примеры, подтверждающие суждение, ответ;</w:t>
      </w:r>
    </w:p>
    <w:p w:rsidR="00767BB0" w:rsidRPr="007E4297" w:rsidRDefault="00767BB0" w:rsidP="00C77D14">
      <w:pPr>
        <w:pStyle w:val="list-dash0"/>
        <w:ind w:left="0" w:firstLine="0"/>
        <w:rPr>
          <w:sz w:val="22"/>
          <w:szCs w:val="22"/>
        </w:rPr>
      </w:pPr>
      <w:r w:rsidRPr="007E4297">
        <w:rPr>
          <w:sz w:val="22"/>
          <w:szCs w:val="22"/>
        </w:rPr>
        <w:t>составлять (дополнять) текстовую задачу;</w:t>
      </w:r>
    </w:p>
    <w:p w:rsidR="00767BB0" w:rsidRPr="007E4297" w:rsidRDefault="00767BB0" w:rsidP="00C77D14">
      <w:pPr>
        <w:pStyle w:val="list-dash0"/>
        <w:ind w:left="0" w:firstLine="0"/>
        <w:rPr>
          <w:sz w:val="22"/>
          <w:szCs w:val="22"/>
        </w:rPr>
      </w:pPr>
      <w:r w:rsidRPr="007E4297">
        <w:rPr>
          <w:sz w:val="22"/>
          <w:szCs w:val="22"/>
        </w:rPr>
        <w:t>проверять правильность вычислений.</w:t>
      </w:r>
    </w:p>
    <w:p w:rsidR="00767BB0" w:rsidRPr="007E4297" w:rsidRDefault="00767BB0" w:rsidP="00C77D14">
      <w:pPr>
        <w:pStyle w:val="body"/>
        <w:ind w:firstLine="0"/>
        <w:rPr>
          <w:sz w:val="22"/>
          <w:szCs w:val="22"/>
        </w:rPr>
      </w:pPr>
    </w:p>
    <w:p w:rsidR="00767BB0" w:rsidRPr="007E4297" w:rsidRDefault="00767BB0" w:rsidP="00C77D14">
      <w:pPr>
        <w:pStyle w:val="body"/>
        <w:ind w:firstLine="0"/>
        <w:rPr>
          <w:sz w:val="22"/>
          <w:szCs w:val="22"/>
        </w:rPr>
      </w:pPr>
      <w:r w:rsidRPr="007E4297">
        <w:rPr>
          <w:sz w:val="22"/>
          <w:szCs w:val="22"/>
        </w:rPr>
        <w:t xml:space="preserve">К концу обучения в </w:t>
      </w:r>
      <w:r w:rsidRPr="007E4297">
        <w:rPr>
          <w:rStyle w:val="Bold"/>
          <w:sz w:val="22"/>
          <w:szCs w:val="22"/>
        </w:rPr>
        <w:t>третьем классе</w:t>
      </w:r>
      <w:r w:rsidRPr="007E4297">
        <w:rPr>
          <w:sz w:val="22"/>
          <w:szCs w:val="22"/>
        </w:rPr>
        <w:t>обучающийся научится:</w:t>
      </w:r>
    </w:p>
    <w:p w:rsidR="00767BB0" w:rsidRPr="007E4297" w:rsidRDefault="00767BB0" w:rsidP="00C77D14">
      <w:pPr>
        <w:pStyle w:val="list-dash0"/>
        <w:ind w:left="0" w:firstLine="0"/>
        <w:rPr>
          <w:sz w:val="22"/>
          <w:szCs w:val="22"/>
        </w:rPr>
      </w:pPr>
      <w:r w:rsidRPr="007E4297">
        <w:rPr>
          <w:sz w:val="22"/>
          <w:szCs w:val="22"/>
        </w:rPr>
        <w:t>читать, записывать, сравнивать, упорядочивать числа в пределах 1000;</w:t>
      </w:r>
    </w:p>
    <w:p w:rsidR="00767BB0" w:rsidRPr="007E4297" w:rsidRDefault="00767BB0" w:rsidP="00C77D14">
      <w:pPr>
        <w:pStyle w:val="list-dash0"/>
        <w:ind w:left="0" w:firstLine="0"/>
        <w:rPr>
          <w:sz w:val="22"/>
          <w:szCs w:val="22"/>
        </w:rPr>
      </w:pPr>
      <w:r w:rsidRPr="007E4297">
        <w:rPr>
          <w:sz w:val="22"/>
          <w:szCs w:val="22"/>
        </w:rPr>
        <w:t>находить число большее/меньшее данного числа на заданное число, в заданное число раз (в пределах 1000);</w:t>
      </w:r>
    </w:p>
    <w:p w:rsidR="00767BB0" w:rsidRPr="007E4297" w:rsidRDefault="00767BB0" w:rsidP="00C77D14">
      <w:pPr>
        <w:pStyle w:val="list-dash0"/>
        <w:ind w:left="0" w:firstLine="0"/>
        <w:rPr>
          <w:sz w:val="22"/>
          <w:szCs w:val="22"/>
        </w:rPr>
      </w:pPr>
      <w:r w:rsidRPr="007E4297">
        <w:rPr>
          <w:sz w:val="22"/>
          <w:szCs w:val="22"/>
        </w:rPr>
        <w:t xml:space="preserve">выполнять арифметические действия: сложение и вычитание (в пределах 100 — устно, в пределах 1000 — письменно); </w:t>
      </w:r>
      <w:r w:rsidRPr="007E4297">
        <w:rPr>
          <w:sz w:val="22"/>
          <w:szCs w:val="22"/>
        </w:rPr>
        <w:br/>
        <w:t xml:space="preserve">умножение и деление на однозначное число (в пределах 100 — устно и письменно); </w:t>
      </w:r>
    </w:p>
    <w:p w:rsidR="00767BB0" w:rsidRPr="007E4297" w:rsidRDefault="00767BB0" w:rsidP="00C77D14">
      <w:pPr>
        <w:pStyle w:val="list-dash0"/>
        <w:ind w:left="0" w:firstLine="0"/>
        <w:rPr>
          <w:sz w:val="22"/>
          <w:szCs w:val="22"/>
        </w:rPr>
      </w:pPr>
      <w:r w:rsidRPr="007E4297">
        <w:rPr>
          <w:sz w:val="22"/>
          <w:szCs w:val="22"/>
        </w:rPr>
        <w:t>выполнять действия умножение и деление с числами 0 и 1; деление с остатком;</w:t>
      </w:r>
    </w:p>
    <w:p w:rsidR="00767BB0" w:rsidRPr="007E4297" w:rsidRDefault="00767BB0" w:rsidP="00C77D14">
      <w:pPr>
        <w:pStyle w:val="list-dash0"/>
        <w:ind w:left="0" w:firstLine="0"/>
        <w:rPr>
          <w:sz w:val="22"/>
          <w:szCs w:val="22"/>
        </w:rPr>
      </w:pPr>
      <w:r w:rsidRPr="007E4297">
        <w:rPr>
          <w:sz w:val="22"/>
          <w:szCs w:val="22"/>
        </w:rPr>
        <w:t>устанавливать и соблюдать порядок действий при вычислении значения числового выражения (со скобками/без скобок), содержащего арифметические действия сложения, вычитания, умножения и деления;</w:t>
      </w:r>
    </w:p>
    <w:p w:rsidR="00767BB0" w:rsidRPr="007E4297" w:rsidRDefault="00767BB0" w:rsidP="00C77D14">
      <w:pPr>
        <w:pStyle w:val="list-dash0"/>
        <w:ind w:left="0" w:firstLine="0"/>
        <w:rPr>
          <w:sz w:val="22"/>
          <w:szCs w:val="22"/>
        </w:rPr>
      </w:pPr>
      <w:r w:rsidRPr="007E4297">
        <w:rPr>
          <w:sz w:val="22"/>
          <w:szCs w:val="22"/>
        </w:rPr>
        <w:t>использовать при вычислениях переместительное и сочетательное свойства сложения;</w:t>
      </w:r>
    </w:p>
    <w:p w:rsidR="00767BB0" w:rsidRPr="007E4297" w:rsidRDefault="00767BB0" w:rsidP="00C77D14">
      <w:pPr>
        <w:pStyle w:val="list-dash0"/>
        <w:ind w:left="0" w:firstLine="0"/>
        <w:rPr>
          <w:spacing w:val="-1"/>
          <w:sz w:val="22"/>
          <w:szCs w:val="22"/>
        </w:rPr>
      </w:pPr>
      <w:r w:rsidRPr="007E4297">
        <w:rPr>
          <w:spacing w:val="-1"/>
          <w:sz w:val="22"/>
          <w:szCs w:val="22"/>
        </w:rPr>
        <w:t>находить неизвестный компонент арифметического действия;</w:t>
      </w:r>
    </w:p>
    <w:p w:rsidR="00767BB0" w:rsidRPr="007E4297" w:rsidRDefault="00767BB0" w:rsidP="00C77D14">
      <w:pPr>
        <w:pStyle w:val="list-dash0"/>
        <w:ind w:left="0" w:firstLine="0"/>
        <w:rPr>
          <w:sz w:val="22"/>
          <w:szCs w:val="22"/>
        </w:rPr>
      </w:pPr>
      <w:r w:rsidRPr="007E4297">
        <w:rPr>
          <w:sz w:val="22"/>
          <w:szCs w:val="22"/>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преобразовывать одни единицы данной величины в другие;</w:t>
      </w:r>
    </w:p>
    <w:p w:rsidR="00767BB0" w:rsidRPr="007E4297" w:rsidRDefault="00767BB0" w:rsidP="00C77D14">
      <w:pPr>
        <w:pStyle w:val="list-dash0"/>
        <w:ind w:left="0" w:firstLine="0"/>
        <w:rPr>
          <w:sz w:val="22"/>
          <w:szCs w:val="22"/>
        </w:rPr>
      </w:pPr>
      <w:r w:rsidRPr="007E4297">
        <w:rPr>
          <w:sz w:val="22"/>
          <w:szCs w:val="22"/>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767BB0" w:rsidRPr="007E4297" w:rsidRDefault="00767BB0" w:rsidP="00C77D14">
      <w:pPr>
        <w:pStyle w:val="list-dash0"/>
        <w:ind w:left="0" w:firstLine="0"/>
        <w:rPr>
          <w:sz w:val="22"/>
          <w:szCs w:val="22"/>
        </w:rPr>
      </w:pPr>
      <w:r w:rsidRPr="007E4297">
        <w:rPr>
          <w:sz w:val="22"/>
          <w:szCs w:val="22"/>
        </w:rPr>
        <w:t>сравнивать величины длины, площади, массы, времени, стоимости, устанавливая между ними соо</w:t>
      </w:r>
      <w:r w:rsidRPr="007E4297">
        <w:rPr>
          <w:sz w:val="22"/>
          <w:szCs w:val="22"/>
        </w:rPr>
        <w:t>т</w:t>
      </w:r>
      <w:r w:rsidRPr="007E4297">
        <w:rPr>
          <w:sz w:val="22"/>
          <w:szCs w:val="22"/>
        </w:rPr>
        <w:t>ношение «больше/меньше на/в»;</w:t>
      </w:r>
    </w:p>
    <w:p w:rsidR="00767BB0" w:rsidRPr="007E4297" w:rsidRDefault="00767BB0" w:rsidP="00C77D14">
      <w:pPr>
        <w:pStyle w:val="list-dash0"/>
        <w:ind w:left="0" w:firstLine="0"/>
        <w:rPr>
          <w:sz w:val="22"/>
          <w:szCs w:val="22"/>
        </w:rPr>
      </w:pPr>
      <w:r w:rsidRPr="007E4297">
        <w:rPr>
          <w:sz w:val="22"/>
          <w:szCs w:val="22"/>
        </w:rPr>
        <w:t>называть, находить долю величины (половина, четверть);</w:t>
      </w:r>
    </w:p>
    <w:p w:rsidR="00767BB0" w:rsidRPr="007E4297" w:rsidRDefault="00767BB0" w:rsidP="00C77D14">
      <w:pPr>
        <w:pStyle w:val="list-dash0"/>
        <w:ind w:left="0" w:firstLine="0"/>
        <w:rPr>
          <w:sz w:val="22"/>
          <w:szCs w:val="22"/>
        </w:rPr>
      </w:pPr>
      <w:r w:rsidRPr="007E4297">
        <w:rPr>
          <w:sz w:val="22"/>
          <w:szCs w:val="22"/>
        </w:rPr>
        <w:t>сравнивать величины, выраженные долями;</w:t>
      </w:r>
    </w:p>
    <w:p w:rsidR="00767BB0" w:rsidRPr="007E4297" w:rsidRDefault="00767BB0" w:rsidP="00C77D14">
      <w:pPr>
        <w:pStyle w:val="list-dash0"/>
        <w:ind w:left="0" w:firstLine="0"/>
        <w:rPr>
          <w:sz w:val="22"/>
          <w:szCs w:val="22"/>
        </w:rPr>
      </w:pPr>
      <w:r w:rsidRPr="007E4297">
        <w:rPr>
          <w:sz w:val="22"/>
          <w:szCs w:val="22"/>
        </w:rPr>
        <w:t>знать и использовать при решении задач и в практических ситуациях (покупка товара, определение времени, выполнение расчётов) соотношение между величинами; выполнять сложение и вычитание одн</w:t>
      </w:r>
      <w:r w:rsidRPr="007E4297">
        <w:rPr>
          <w:sz w:val="22"/>
          <w:szCs w:val="22"/>
        </w:rPr>
        <w:t>о</w:t>
      </w:r>
      <w:r w:rsidRPr="007E4297">
        <w:rPr>
          <w:sz w:val="22"/>
          <w:szCs w:val="22"/>
        </w:rPr>
        <w:t>родных величин, умножение и деление величины на однозначное число;</w:t>
      </w:r>
    </w:p>
    <w:p w:rsidR="00767BB0" w:rsidRPr="007E4297" w:rsidRDefault="00767BB0" w:rsidP="00C77D14">
      <w:pPr>
        <w:pStyle w:val="list-dash0"/>
        <w:ind w:left="0" w:firstLine="0"/>
        <w:rPr>
          <w:sz w:val="22"/>
          <w:szCs w:val="22"/>
        </w:rPr>
      </w:pPr>
      <w:r w:rsidRPr="007E4297">
        <w:rPr>
          <w:sz w:val="22"/>
          <w:szCs w:val="22"/>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767BB0" w:rsidRPr="007E4297" w:rsidRDefault="00767BB0" w:rsidP="00C77D14">
      <w:pPr>
        <w:pStyle w:val="list-dash0"/>
        <w:ind w:left="0" w:firstLine="0"/>
        <w:rPr>
          <w:sz w:val="22"/>
          <w:szCs w:val="22"/>
        </w:rPr>
      </w:pPr>
      <w:r w:rsidRPr="007E4297">
        <w:rPr>
          <w:sz w:val="22"/>
          <w:szCs w:val="22"/>
        </w:rPr>
        <w:t>конструировать прямоугольник из данных фигур (квадратов), делить прямоугольник, многоугольник на заданные части;</w:t>
      </w:r>
    </w:p>
    <w:p w:rsidR="00767BB0" w:rsidRPr="007E4297" w:rsidRDefault="00767BB0" w:rsidP="00C77D14">
      <w:pPr>
        <w:pStyle w:val="list-dash0"/>
        <w:ind w:left="0" w:firstLine="0"/>
        <w:rPr>
          <w:sz w:val="22"/>
          <w:szCs w:val="22"/>
        </w:rPr>
      </w:pPr>
      <w:r w:rsidRPr="007E4297">
        <w:rPr>
          <w:sz w:val="22"/>
          <w:szCs w:val="22"/>
        </w:rPr>
        <w:t>сравнивать фигуры по площади (наложение, сопоставление числовых значений);</w:t>
      </w:r>
    </w:p>
    <w:p w:rsidR="00767BB0" w:rsidRPr="007E4297" w:rsidRDefault="00767BB0" w:rsidP="00C77D14">
      <w:pPr>
        <w:pStyle w:val="list-dash0"/>
        <w:ind w:left="0" w:firstLine="0"/>
        <w:rPr>
          <w:sz w:val="22"/>
          <w:szCs w:val="22"/>
        </w:rPr>
      </w:pPr>
      <w:r w:rsidRPr="007E4297">
        <w:rPr>
          <w:sz w:val="22"/>
          <w:szCs w:val="22"/>
        </w:rPr>
        <w:t>находить периметр прямоугольника (квадрата), площадь прямоугольника (квадрата), используя пр</w:t>
      </w:r>
      <w:r w:rsidRPr="007E4297">
        <w:rPr>
          <w:sz w:val="22"/>
          <w:szCs w:val="22"/>
        </w:rPr>
        <w:t>а</w:t>
      </w:r>
      <w:r w:rsidRPr="007E4297">
        <w:rPr>
          <w:sz w:val="22"/>
          <w:szCs w:val="22"/>
        </w:rPr>
        <w:t>вило/алгоритм;</w:t>
      </w:r>
    </w:p>
    <w:p w:rsidR="00767BB0" w:rsidRPr="007E4297" w:rsidRDefault="00767BB0" w:rsidP="00C77D14">
      <w:pPr>
        <w:pStyle w:val="list-dash0"/>
        <w:ind w:left="0" w:firstLine="0"/>
        <w:rPr>
          <w:sz w:val="22"/>
          <w:szCs w:val="22"/>
        </w:rPr>
      </w:pPr>
      <w:r w:rsidRPr="007E4297">
        <w:rPr>
          <w:sz w:val="22"/>
          <w:szCs w:val="22"/>
        </w:rPr>
        <w:t>распознавать верные (истинные) и неверные (ложные) утверждения со словами: «все», «некоторые», «и», «каждый», «если…, то…»; формулировать утверждение (вывод), строить логические рассуждения (одно-двухшаговые), в том числе с использованием изученных связок;</w:t>
      </w:r>
    </w:p>
    <w:p w:rsidR="00767BB0" w:rsidRPr="007E4297" w:rsidRDefault="00767BB0" w:rsidP="00C77D14">
      <w:pPr>
        <w:pStyle w:val="list-dash0"/>
        <w:ind w:left="0" w:firstLine="0"/>
        <w:rPr>
          <w:sz w:val="22"/>
          <w:szCs w:val="22"/>
        </w:rPr>
      </w:pPr>
      <w:r w:rsidRPr="007E4297">
        <w:rPr>
          <w:sz w:val="22"/>
          <w:szCs w:val="22"/>
        </w:rPr>
        <w:t>классифицировать объекты по одному-двум признакам;</w:t>
      </w:r>
    </w:p>
    <w:p w:rsidR="00767BB0" w:rsidRPr="007E4297" w:rsidRDefault="00767BB0" w:rsidP="00C77D14">
      <w:pPr>
        <w:pStyle w:val="list-dash0"/>
        <w:ind w:left="0" w:firstLine="0"/>
        <w:rPr>
          <w:spacing w:val="-1"/>
          <w:sz w:val="22"/>
          <w:szCs w:val="22"/>
        </w:rPr>
      </w:pPr>
      <w:r w:rsidRPr="007E4297">
        <w:rPr>
          <w:spacing w:val="-1"/>
          <w:sz w:val="22"/>
          <w:szCs w:val="22"/>
        </w:rPr>
        <w:t>извлекать и использовать информацию, представленную в таблицах с данными о реальных процессах и явлениях окружающего мира (например, расписание, режим работы), в предметах повседневной жизни (н</w:t>
      </w:r>
      <w:r w:rsidRPr="007E4297">
        <w:rPr>
          <w:spacing w:val="-1"/>
          <w:sz w:val="22"/>
          <w:szCs w:val="22"/>
        </w:rPr>
        <w:t>а</w:t>
      </w:r>
      <w:r w:rsidRPr="007E4297">
        <w:rPr>
          <w:spacing w:val="-1"/>
          <w:sz w:val="22"/>
          <w:szCs w:val="22"/>
        </w:rPr>
        <w:t>пример, ярлык, этикетка);</w:t>
      </w:r>
    </w:p>
    <w:p w:rsidR="00767BB0" w:rsidRPr="007E4297" w:rsidRDefault="00767BB0" w:rsidP="00C77D14">
      <w:pPr>
        <w:pStyle w:val="list-dash0"/>
        <w:ind w:left="0" w:firstLine="0"/>
        <w:rPr>
          <w:sz w:val="22"/>
          <w:szCs w:val="22"/>
        </w:rPr>
      </w:pPr>
      <w:r w:rsidRPr="007E4297">
        <w:rPr>
          <w:sz w:val="22"/>
          <w:szCs w:val="22"/>
        </w:rPr>
        <w:t>структурировать информацию: заполнять простейшие таблицы по образцу;</w:t>
      </w:r>
    </w:p>
    <w:p w:rsidR="00767BB0" w:rsidRPr="007E4297" w:rsidRDefault="00767BB0" w:rsidP="00C77D14">
      <w:pPr>
        <w:pStyle w:val="list-dash0"/>
        <w:ind w:left="0" w:firstLine="0"/>
        <w:rPr>
          <w:sz w:val="22"/>
          <w:szCs w:val="22"/>
        </w:rPr>
      </w:pPr>
      <w:r w:rsidRPr="007E4297">
        <w:rPr>
          <w:sz w:val="22"/>
          <w:szCs w:val="22"/>
        </w:rPr>
        <w:t>составлять план выполнения учебного задания и следовать ему; выполнять действия по алгоритму;</w:t>
      </w:r>
    </w:p>
    <w:p w:rsidR="00767BB0" w:rsidRPr="007E4297" w:rsidRDefault="00767BB0" w:rsidP="00C77D14">
      <w:pPr>
        <w:pStyle w:val="list-dash0"/>
        <w:ind w:left="0" w:firstLine="0"/>
        <w:rPr>
          <w:sz w:val="22"/>
          <w:szCs w:val="22"/>
        </w:rPr>
      </w:pPr>
      <w:r w:rsidRPr="007E4297">
        <w:rPr>
          <w:sz w:val="22"/>
          <w:szCs w:val="22"/>
        </w:rPr>
        <w:t>сравнивать математические объекты (находить общее, различное, уникальное);</w:t>
      </w:r>
    </w:p>
    <w:p w:rsidR="00767BB0" w:rsidRPr="007E4297" w:rsidRDefault="00767BB0" w:rsidP="00C77D14">
      <w:pPr>
        <w:pStyle w:val="list-dash0"/>
        <w:ind w:left="0" w:firstLine="0"/>
        <w:rPr>
          <w:sz w:val="22"/>
          <w:szCs w:val="22"/>
        </w:rPr>
      </w:pPr>
      <w:r w:rsidRPr="007E4297">
        <w:rPr>
          <w:sz w:val="22"/>
          <w:szCs w:val="22"/>
        </w:rPr>
        <w:t>выбирать верное решение математической задачи.</w:t>
      </w:r>
    </w:p>
    <w:p w:rsidR="00767BB0" w:rsidRPr="007E4297" w:rsidRDefault="00767BB0" w:rsidP="00C77D14">
      <w:pPr>
        <w:pStyle w:val="body"/>
        <w:ind w:firstLine="0"/>
        <w:rPr>
          <w:sz w:val="22"/>
          <w:szCs w:val="22"/>
        </w:rPr>
      </w:pPr>
    </w:p>
    <w:p w:rsidR="00767BB0" w:rsidRPr="007E4297" w:rsidRDefault="00767BB0" w:rsidP="00C77D14">
      <w:pPr>
        <w:pStyle w:val="body"/>
        <w:ind w:firstLine="0"/>
        <w:rPr>
          <w:sz w:val="22"/>
          <w:szCs w:val="22"/>
        </w:rPr>
      </w:pPr>
      <w:r w:rsidRPr="007E4297">
        <w:rPr>
          <w:sz w:val="22"/>
          <w:szCs w:val="22"/>
        </w:rPr>
        <w:t xml:space="preserve">К концу обучения в </w:t>
      </w:r>
      <w:r w:rsidRPr="007E4297">
        <w:rPr>
          <w:rStyle w:val="Bold"/>
          <w:sz w:val="22"/>
          <w:szCs w:val="22"/>
        </w:rPr>
        <w:t>четвертом классе</w:t>
      </w:r>
      <w:r w:rsidRPr="007E4297">
        <w:rPr>
          <w:sz w:val="22"/>
          <w:szCs w:val="22"/>
        </w:rPr>
        <w:t>обучающийся научится:</w:t>
      </w:r>
    </w:p>
    <w:p w:rsidR="00767BB0" w:rsidRPr="007E4297" w:rsidRDefault="00767BB0" w:rsidP="00C77D14">
      <w:pPr>
        <w:pStyle w:val="list-dash0"/>
        <w:ind w:left="0" w:firstLine="0"/>
        <w:rPr>
          <w:sz w:val="22"/>
          <w:szCs w:val="22"/>
        </w:rPr>
      </w:pPr>
      <w:r w:rsidRPr="007E4297">
        <w:rPr>
          <w:sz w:val="22"/>
          <w:szCs w:val="22"/>
        </w:rPr>
        <w:t>читать, записывать, сравнивать, упорядочивать многозначные числа;</w:t>
      </w:r>
    </w:p>
    <w:p w:rsidR="00767BB0" w:rsidRPr="007E4297" w:rsidRDefault="00767BB0" w:rsidP="00C77D14">
      <w:pPr>
        <w:pStyle w:val="list-dash0"/>
        <w:ind w:left="0" w:firstLine="0"/>
        <w:rPr>
          <w:sz w:val="22"/>
          <w:szCs w:val="22"/>
        </w:rPr>
      </w:pPr>
      <w:r w:rsidRPr="007E4297">
        <w:rPr>
          <w:sz w:val="22"/>
          <w:szCs w:val="22"/>
        </w:rPr>
        <w:t>находить число большее/меньшее данного числа на заданное число, в заданное число раз;</w:t>
      </w:r>
    </w:p>
    <w:p w:rsidR="00767BB0" w:rsidRPr="007E4297" w:rsidRDefault="00767BB0" w:rsidP="00C77D14">
      <w:pPr>
        <w:pStyle w:val="list-dash0"/>
        <w:ind w:left="0" w:firstLine="0"/>
        <w:rPr>
          <w:sz w:val="22"/>
          <w:szCs w:val="22"/>
        </w:rPr>
      </w:pPr>
      <w:r w:rsidRPr="007E4297">
        <w:rPr>
          <w:sz w:val="22"/>
          <w:szCs w:val="22"/>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767BB0" w:rsidRPr="007E4297" w:rsidRDefault="00767BB0" w:rsidP="00C77D14">
      <w:pPr>
        <w:pStyle w:val="list-dash0"/>
        <w:ind w:left="0" w:firstLine="0"/>
        <w:rPr>
          <w:sz w:val="22"/>
          <w:szCs w:val="22"/>
        </w:rPr>
      </w:pPr>
      <w:r w:rsidRPr="007E4297">
        <w:rPr>
          <w:sz w:val="22"/>
          <w:szCs w:val="22"/>
        </w:rPr>
        <w:t>вычислять значение числового выражения (со скобками/без скобок), содержащего действия сложения, вычитания, умножения, деления с многозначными числами;</w:t>
      </w:r>
    </w:p>
    <w:p w:rsidR="00767BB0" w:rsidRPr="007E4297" w:rsidRDefault="00767BB0" w:rsidP="00C77D14">
      <w:pPr>
        <w:pStyle w:val="list-dash0"/>
        <w:ind w:left="0" w:firstLine="0"/>
        <w:rPr>
          <w:sz w:val="22"/>
          <w:szCs w:val="22"/>
        </w:rPr>
      </w:pPr>
      <w:r w:rsidRPr="007E4297">
        <w:rPr>
          <w:sz w:val="22"/>
          <w:szCs w:val="22"/>
        </w:rPr>
        <w:t>использовать при вычислениях изученные свойства арифметических действий;</w:t>
      </w:r>
    </w:p>
    <w:p w:rsidR="00767BB0" w:rsidRPr="007E4297" w:rsidRDefault="00767BB0" w:rsidP="00C77D14">
      <w:pPr>
        <w:pStyle w:val="list-dash0"/>
        <w:ind w:left="0" w:firstLine="0"/>
        <w:rPr>
          <w:sz w:val="22"/>
          <w:szCs w:val="22"/>
        </w:rPr>
      </w:pPr>
      <w:r w:rsidRPr="007E4297">
        <w:rPr>
          <w:sz w:val="22"/>
          <w:szCs w:val="22"/>
        </w:rPr>
        <w:t>выполнять прикидку результата вычислений; осуществлять проверку полученного результата по критериям: достоверность(реальность), соответствие правилу/алгоритму, а также с помощью калькулятора;</w:t>
      </w:r>
    </w:p>
    <w:p w:rsidR="00767BB0" w:rsidRPr="007E4297" w:rsidRDefault="00767BB0" w:rsidP="00C77D14">
      <w:pPr>
        <w:pStyle w:val="list-dash0"/>
        <w:ind w:left="0" w:firstLine="0"/>
        <w:rPr>
          <w:sz w:val="22"/>
          <w:szCs w:val="22"/>
        </w:rPr>
      </w:pPr>
      <w:r w:rsidRPr="007E4297">
        <w:rPr>
          <w:sz w:val="22"/>
          <w:szCs w:val="22"/>
        </w:rPr>
        <w:t>находить долю величины, величину по ее доле;</w:t>
      </w:r>
    </w:p>
    <w:p w:rsidR="00767BB0" w:rsidRPr="007E4297" w:rsidRDefault="00767BB0" w:rsidP="00C77D14">
      <w:pPr>
        <w:pStyle w:val="list-dash0"/>
        <w:ind w:left="0" w:firstLine="0"/>
        <w:rPr>
          <w:sz w:val="22"/>
          <w:szCs w:val="22"/>
        </w:rPr>
      </w:pPr>
      <w:r w:rsidRPr="007E4297">
        <w:rPr>
          <w:sz w:val="22"/>
          <w:szCs w:val="22"/>
        </w:rPr>
        <w:t>находить неизвестный компонент арифметического действия;</w:t>
      </w:r>
    </w:p>
    <w:p w:rsidR="00767BB0" w:rsidRPr="007E4297" w:rsidRDefault="00767BB0" w:rsidP="00C77D14">
      <w:pPr>
        <w:pStyle w:val="list-dash0"/>
        <w:ind w:left="0" w:firstLine="0"/>
        <w:rPr>
          <w:sz w:val="22"/>
          <w:szCs w:val="22"/>
        </w:rPr>
      </w:pPr>
      <w:r w:rsidRPr="007E4297">
        <w:rPr>
          <w:sz w:val="22"/>
          <w:szCs w:val="22"/>
        </w:rPr>
        <w:lastRenderedPageBreak/>
        <w:t>использовать единицы величин для при решении задач (длина, масса, время, вместимость, стоимость, площадь, скорость);</w:t>
      </w:r>
    </w:p>
    <w:p w:rsidR="00767BB0" w:rsidRPr="007E4297" w:rsidRDefault="00767BB0" w:rsidP="00C77D14">
      <w:pPr>
        <w:pStyle w:val="list-dash0"/>
        <w:ind w:left="0" w:firstLine="0"/>
        <w:rPr>
          <w:sz w:val="22"/>
          <w:szCs w:val="22"/>
        </w:rPr>
      </w:pPr>
      <w:r w:rsidRPr="007E4297">
        <w:rPr>
          <w:sz w:val="22"/>
          <w:szCs w:val="22"/>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век), вместимости (литр), стоимости (копейка, рубль), площади (квадратный метр, квадратный дециметр, ква</w:t>
      </w:r>
      <w:r w:rsidRPr="007E4297">
        <w:rPr>
          <w:sz w:val="22"/>
          <w:szCs w:val="22"/>
        </w:rPr>
        <w:t>д</w:t>
      </w:r>
      <w:r w:rsidRPr="007E4297">
        <w:rPr>
          <w:sz w:val="22"/>
          <w:szCs w:val="22"/>
        </w:rPr>
        <w:t xml:space="preserve">ратный сантиметр), скорости (километр в час, метр в секунду); </w:t>
      </w:r>
    </w:p>
    <w:p w:rsidR="00767BB0" w:rsidRPr="007E4297" w:rsidRDefault="00767BB0" w:rsidP="00C77D14">
      <w:pPr>
        <w:pStyle w:val="list-dash0"/>
        <w:ind w:left="0" w:firstLine="0"/>
        <w:rPr>
          <w:sz w:val="22"/>
          <w:szCs w:val="22"/>
        </w:rPr>
      </w:pPr>
      <w:r w:rsidRPr="007E4297">
        <w:rPr>
          <w:sz w:val="22"/>
          <w:szCs w:val="22"/>
        </w:rPr>
        <w:t>использовать при решении текстовых задач и в практических ситуациях соотношения между скор</w:t>
      </w:r>
      <w:r w:rsidRPr="007E4297">
        <w:rPr>
          <w:sz w:val="22"/>
          <w:szCs w:val="22"/>
        </w:rPr>
        <w:t>о</w:t>
      </w:r>
      <w:r w:rsidRPr="007E4297">
        <w:rPr>
          <w:sz w:val="22"/>
          <w:szCs w:val="22"/>
        </w:rPr>
        <w:t>стью, временем и пройденным путем, между производительностью, временем и объёмом работы;</w:t>
      </w:r>
    </w:p>
    <w:p w:rsidR="00767BB0" w:rsidRPr="007E4297" w:rsidRDefault="00767BB0" w:rsidP="00C77D14">
      <w:pPr>
        <w:pStyle w:val="list-dash0"/>
        <w:ind w:left="0" w:firstLine="0"/>
        <w:rPr>
          <w:sz w:val="22"/>
          <w:szCs w:val="22"/>
        </w:rPr>
      </w:pPr>
      <w:r w:rsidRPr="007E4297">
        <w:rPr>
          <w:sz w:val="22"/>
          <w:szCs w:val="22"/>
        </w:rPr>
        <w:t>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определять с помощью измер</w:t>
      </w:r>
      <w:r w:rsidRPr="007E4297">
        <w:rPr>
          <w:sz w:val="22"/>
          <w:szCs w:val="22"/>
        </w:rPr>
        <w:t>и</w:t>
      </w:r>
      <w:r w:rsidRPr="007E4297">
        <w:rPr>
          <w:sz w:val="22"/>
          <w:szCs w:val="22"/>
        </w:rPr>
        <w:t xml:space="preserve">тельных сосудов вместимость; выполнять прикидку и оценку результата измерений; </w:t>
      </w:r>
    </w:p>
    <w:p w:rsidR="00767BB0" w:rsidRPr="007E4297" w:rsidRDefault="00767BB0" w:rsidP="00C77D14">
      <w:pPr>
        <w:pStyle w:val="list-dash0"/>
        <w:ind w:left="0" w:firstLine="0"/>
        <w:rPr>
          <w:sz w:val="22"/>
          <w:szCs w:val="22"/>
        </w:rPr>
      </w:pPr>
      <w:r w:rsidRPr="007E4297">
        <w:rPr>
          <w:sz w:val="22"/>
          <w:szCs w:val="22"/>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достове</w:t>
      </w:r>
      <w:r w:rsidRPr="007E4297">
        <w:rPr>
          <w:sz w:val="22"/>
          <w:szCs w:val="22"/>
        </w:rPr>
        <w:t>р</w:t>
      </w:r>
      <w:r w:rsidRPr="007E4297">
        <w:rPr>
          <w:sz w:val="22"/>
          <w:szCs w:val="22"/>
        </w:rPr>
        <w:t>ность/реальность, соответствие условию;</w:t>
      </w:r>
    </w:p>
    <w:p w:rsidR="00767BB0" w:rsidRPr="007E4297" w:rsidRDefault="00767BB0" w:rsidP="00C77D14">
      <w:pPr>
        <w:pStyle w:val="list-dash0"/>
        <w:ind w:left="0" w:firstLine="0"/>
        <w:rPr>
          <w:sz w:val="22"/>
          <w:szCs w:val="22"/>
        </w:rPr>
      </w:pPr>
      <w:r w:rsidRPr="007E4297">
        <w:rPr>
          <w:sz w:val="22"/>
          <w:szCs w:val="22"/>
        </w:rPr>
        <w:t xml:space="preserve">решать практические задачи, связанные с повседневной жизнью (на покупки, движение и </w:t>
      </w:r>
      <w:r w:rsidR="00AD7318" w:rsidRPr="007E4297">
        <w:rPr>
          <w:sz w:val="22"/>
          <w:szCs w:val="22"/>
        </w:rPr>
        <w:t>т. п.</w:t>
      </w:r>
      <w:r w:rsidRPr="007E4297">
        <w:rPr>
          <w:sz w:val="22"/>
          <w:szCs w:val="22"/>
        </w:rPr>
        <w:t>), в том числе, с избыточными данными, находить недостающую информацию (например, из таблиц, схем), находить и оценивать различные способы решения, использовать подходящие способы проверки;</w:t>
      </w:r>
    </w:p>
    <w:p w:rsidR="00767BB0" w:rsidRPr="007E4297" w:rsidRDefault="00767BB0" w:rsidP="00C77D14">
      <w:pPr>
        <w:pStyle w:val="list-dash0"/>
        <w:ind w:left="0" w:firstLine="0"/>
        <w:rPr>
          <w:sz w:val="22"/>
          <w:szCs w:val="22"/>
        </w:rPr>
      </w:pPr>
      <w:r w:rsidRPr="007E4297">
        <w:rPr>
          <w:sz w:val="22"/>
          <w:szCs w:val="22"/>
        </w:rPr>
        <w:t>различать, называть геометрические фигуры: окружность, круг;</w:t>
      </w:r>
    </w:p>
    <w:p w:rsidR="00767BB0" w:rsidRPr="007E4297" w:rsidRDefault="00767BB0" w:rsidP="00C77D14">
      <w:pPr>
        <w:pStyle w:val="list-dash0"/>
        <w:ind w:left="0" w:firstLine="0"/>
        <w:rPr>
          <w:sz w:val="22"/>
          <w:szCs w:val="22"/>
        </w:rPr>
      </w:pPr>
      <w:r w:rsidRPr="007E4297">
        <w:rPr>
          <w:sz w:val="22"/>
          <w:szCs w:val="22"/>
        </w:rPr>
        <w:t>изображать с помощью циркуля и линейки окружность заданного радиуса;</w:t>
      </w:r>
    </w:p>
    <w:p w:rsidR="00767BB0" w:rsidRPr="007E4297" w:rsidRDefault="00767BB0" w:rsidP="00C77D14">
      <w:pPr>
        <w:pStyle w:val="list-dash0"/>
        <w:ind w:left="0" w:firstLine="0"/>
        <w:rPr>
          <w:sz w:val="22"/>
          <w:szCs w:val="22"/>
        </w:rPr>
      </w:pPr>
      <w:r w:rsidRPr="007E4297">
        <w:rPr>
          <w:sz w:val="22"/>
          <w:szCs w:val="22"/>
        </w:rPr>
        <w:t>различать изображения простейших пространственных фигур: шара, куба, цилиндра, конуса, пир</w:t>
      </w:r>
      <w:r w:rsidRPr="007E4297">
        <w:rPr>
          <w:sz w:val="22"/>
          <w:szCs w:val="22"/>
        </w:rPr>
        <w:t>а</w:t>
      </w:r>
      <w:r w:rsidRPr="007E4297">
        <w:rPr>
          <w:sz w:val="22"/>
          <w:szCs w:val="22"/>
        </w:rPr>
        <w:t>миды; распознавать в простейших случаях проекции предметов окружающего мира на плоскость (пол, ст</w:t>
      </w:r>
      <w:r w:rsidRPr="007E4297">
        <w:rPr>
          <w:sz w:val="22"/>
          <w:szCs w:val="22"/>
        </w:rPr>
        <w:t>е</w:t>
      </w:r>
      <w:r w:rsidRPr="007E4297">
        <w:rPr>
          <w:sz w:val="22"/>
          <w:szCs w:val="22"/>
        </w:rPr>
        <w:t xml:space="preserve">ну); </w:t>
      </w:r>
    </w:p>
    <w:p w:rsidR="00767BB0" w:rsidRPr="007E4297" w:rsidRDefault="00767BB0" w:rsidP="00C77D14">
      <w:pPr>
        <w:pStyle w:val="list-dash0"/>
        <w:ind w:left="0" w:firstLine="0"/>
        <w:rPr>
          <w:sz w:val="22"/>
          <w:szCs w:val="22"/>
        </w:rPr>
      </w:pPr>
      <w:r w:rsidRPr="007E4297">
        <w:rPr>
          <w:sz w:val="22"/>
          <w:szCs w:val="22"/>
        </w:rPr>
        <w:t>выполнять разбиение (показывать на рисунке, чертеже) простейшей составной фигуры на прям</w:t>
      </w:r>
      <w:r w:rsidRPr="007E4297">
        <w:rPr>
          <w:sz w:val="22"/>
          <w:szCs w:val="22"/>
        </w:rPr>
        <w:t>о</w:t>
      </w:r>
      <w:r w:rsidRPr="007E4297">
        <w:rPr>
          <w:sz w:val="22"/>
          <w:szCs w:val="22"/>
        </w:rPr>
        <w:t>угольники (квадраты), находить периметр и площадь фигур, составленных из двух-трех прямоугольников (квадратов);</w:t>
      </w:r>
    </w:p>
    <w:p w:rsidR="00767BB0" w:rsidRPr="007E4297" w:rsidRDefault="00767BB0" w:rsidP="00C77D14">
      <w:pPr>
        <w:pStyle w:val="list-dash0"/>
        <w:ind w:left="0" w:firstLine="0"/>
        <w:rPr>
          <w:sz w:val="22"/>
          <w:szCs w:val="22"/>
        </w:rPr>
      </w:pPr>
      <w:r w:rsidRPr="007E4297">
        <w:rPr>
          <w:sz w:val="22"/>
          <w:szCs w:val="22"/>
        </w:rPr>
        <w:t xml:space="preserve">распознавать верные (истинные) и неверные (ложные) утверждения; приводить пример, контрпример; </w:t>
      </w:r>
    </w:p>
    <w:p w:rsidR="00767BB0" w:rsidRPr="007E4297" w:rsidRDefault="00767BB0" w:rsidP="00C77D14">
      <w:pPr>
        <w:pStyle w:val="list-dash0"/>
        <w:ind w:left="0" w:firstLine="0"/>
        <w:rPr>
          <w:sz w:val="22"/>
          <w:szCs w:val="22"/>
        </w:rPr>
      </w:pPr>
      <w:r w:rsidRPr="007E4297">
        <w:rPr>
          <w:sz w:val="22"/>
          <w:szCs w:val="22"/>
        </w:rPr>
        <w:t>формулировать утверждение (вывод), строить логические рассуждения (одно-/двухшаговые) с и</w:t>
      </w:r>
      <w:r w:rsidRPr="007E4297">
        <w:rPr>
          <w:sz w:val="22"/>
          <w:szCs w:val="22"/>
        </w:rPr>
        <w:t>с</w:t>
      </w:r>
      <w:r w:rsidRPr="007E4297">
        <w:rPr>
          <w:sz w:val="22"/>
          <w:szCs w:val="22"/>
        </w:rPr>
        <w:t>пользованием изученных связок;</w:t>
      </w:r>
    </w:p>
    <w:p w:rsidR="00767BB0" w:rsidRPr="007E4297" w:rsidRDefault="00767BB0" w:rsidP="00C77D14">
      <w:pPr>
        <w:pStyle w:val="list-dash0"/>
        <w:ind w:left="0" w:firstLine="0"/>
        <w:rPr>
          <w:sz w:val="22"/>
          <w:szCs w:val="22"/>
        </w:rPr>
      </w:pPr>
      <w:r w:rsidRPr="007E4297">
        <w:rPr>
          <w:sz w:val="22"/>
          <w:szCs w:val="22"/>
        </w:rPr>
        <w:t>классифицировать объекты по заданным/самостоятельно установленным одному-двум признакам;</w:t>
      </w:r>
    </w:p>
    <w:p w:rsidR="00767BB0" w:rsidRPr="007E4297" w:rsidRDefault="00767BB0" w:rsidP="00C77D14">
      <w:pPr>
        <w:pStyle w:val="list-dash0"/>
        <w:ind w:left="0" w:firstLine="0"/>
        <w:rPr>
          <w:sz w:val="22"/>
          <w:szCs w:val="22"/>
        </w:rPr>
      </w:pPr>
      <w:r w:rsidRPr="007E4297">
        <w:rPr>
          <w:sz w:val="22"/>
          <w:szCs w:val="22"/>
        </w:rPr>
        <w:t>извлекать и использовать для выполнения заданий и решения задач информацию, представленную в простейших столбчатых диаграммах,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767BB0" w:rsidRPr="007E4297" w:rsidRDefault="00767BB0" w:rsidP="00C77D14">
      <w:pPr>
        <w:pStyle w:val="list-dash0"/>
        <w:ind w:left="0" w:firstLine="0"/>
        <w:rPr>
          <w:sz w:val="22"/>
          <w:szCs w:val="22"/>
        </w:rPr>
      </w:pPr>
      <w:r w:rsidRPr="007E4297">
        <w:rPr>
          <w:sz w:val="22"/>
          <w:szCs w:val="22"/>
        </w:rPr>
        <w:t>заполнять данными предложенную таблицу, столбчатую диаграмму;</w:t>
      </w:r>
    </w:p>
    <w:p w:rsidR="00767BB0" w:rsidRPr="007E4297" w:rsidRDefault="00767BB0" w:rsidP="00C77D14">
      <w:pPr>
        <w:pStyle w:val="list-dash0"/>
        <w:ind w:left="0" w:firstLine="0"/>
        <w:rPr>
          <w:sz w:val="22"/>
          <w:szCs w:val="22"/>
        </w:rPr>
      </w:pPr>
      <w:r w:rsidRPr="007E4297">
        <w:rPr>
          <w:sz w:val="22"/>
          <w:szCs w:val="22"/>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767BB0" w:rsidRPr="007E4297" w:rsidRDefault="00767BB0" w:rsidP="00C77D14">
      <w:pPr>
        <w:pStyle w:val="list-dash0"/>
        <w:ind w:left="0" w:firstLine="0"/>
        <w:rPr>
          <w:sz w:val="22"/>
          <w:szCs w:val="22"/>
        </w:rPr>
      </w:pPr>
      <w:r w:rsidRPr="007E4297">
        <w:rPr>
          <w:sz w:val="22"/>
          <w:szCs w:val="22"/>
        </w:rPr>
        <w:t>выбирать рациональное решение;</w:t>
      </w:r>
    </w:p>
    <w:p w:rsidR="00767BB0" w:rsidRPr="007E4297" w:rsidRDefault="00767BB0" w:rsidP="00C77D14">
      <w:pPr>
        <w:pStyle w:val="list-dash0"/>
        <w:ind w:left="0" w:firstLine="0"/>
        <w:rPr>
          <w:sz w:val="22"/>
          <w:szCs w:val="22"/>
        </w:rPr>
      </w:pPr>
      <w:r w:rsidRPr="007E4297">
        <w:rPr>
          <w:sz w:val="22"/>
          <w:szCs w:val="22"/>
        </w:rPr>
        <w:t>составлять модель текстовой задачи, числовое выражение;</w:t>
      </w:r>
    </w:p>
    <w:p w:rsidR="00767BB0" w:rsidRPr="007E4297" w:rsidRDefault="00767BB0" w:rsidP="00C77D14">
      <w:pPr>
        <w:pStyle w:val="list-dash0"/>
        <w:ind w:left="0" w:firstLine="0"/>
        <w:rPr>
          <w:sz w:val="22"/>
          <w:szCs w:val="22"/>
        </w:rPr>
      </w:pPr>
      <w:r w:rsidRPr="007E4297">
        <w:rPr>
          <w:sz w:val="22"/>
          <w:szCs w:val="22"/>
        </w:rPr>
        <w:t>конструировать ход решения математической задачи;</w:t>
      </w:r>
    </w:p>
    <w:p w:rsidR="00767BB0" w:rsidRPr="007E4297" w:rsidRDefault="00767BB0" w:rsidP="00C77D14">
      <w:pPr>
        <w:pStyle w:val="list-dash0"/>
        <w:ind w:left="0" w:firstLine="0"/>
        <w:rPr>
          <w:sz w:val="22"/>
          <w:szCs w:val="22"/>
        </w:rPr>
      </w:pPr>
      <w:r w:rsidRPr="007E4297">
        <w:rPr>
          <w:sz w:val="22"/>
          <w:szCs w:val="22"/>
        </w:rPr>
        <w:t>находить все верные решения задачи из предложенных.</w:t>
      </w:r>
    </w:p>
    <w:p w:rsidR="00B61DFC" w:rsidRPr="007E4297" w:rsidRDefault="00B61DFC" w:rsidP="00C77D14">
      <w:pPr>
        <w:pStyle w:val="list-dash0"/>
        <w:numPr>
          <w:ilvl w:val="0"/>
          <w:numId w:val="0"/>
        </w:numPr>
        <w:rPr>
          <w:sz w:val="22"/>
          <w:szCs w:val="22"/>
        </w:rPr>
      </w:pPr>
    </w:p>
    <w:p w:rsidR="00B61DFC" w:rsidRPr="007E4297" w:rsidRDefault="00B61DFC" w:rsidP="00C77D14">
      <w:pPr>
        <w:pStyle w:val="list-dash0"/>
        <w:numPr>
          <w:ilvl w:val="0"/>
          <w:numId w:val="0"/>
        </w:numPr>
        <w:rPr>
          <w:b/>
          <w:sz w:val="22"/>
          <w:szCs w:val="22"/>
        </w:rPr>
      </w:pPr>
      <w:r w:rsidRPr="007E4297">
        <w:rPr>
          <w:b/>
          <w:sz w:val="22"/>
          <w:szCs w:val="22"/>
        </w:rPr>
        <w:t>ТЕМАТИЧЕСКОЕ ПЛАНИРОВАНИЕ</w:t>
      </w:r>
    </w:p>
    <w:p w:rsidR="00AA744F" w:rsidRPr="007E4297" w:rsidRDefault="00AA744F" w:rsidP="00C77D14">
      <w:pPr>
        <w:spacing w:line="240" w:lineRule="auto"/>
        <w:ind w:firstLine="0"/>
        <w:rPr>
          <w:b/>
          <w:color w:val="000000"/>
          <w:sz w:val="22"/>
        </w:rPr>
      </w:pPr>
      <w:r w:rsidRPr="007E4297">
        <w:rPr>
          <w:b/>
          <w:color w:val="000000"/>
          <w:sz w:val="22"/>
        </w:rPr>
        <w:t>1 класс  (132ч)</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34"/>
        <w:gridCol w:w="2075"/>
        <w:gridCol w:w="1276"/>
        <w:gridCol w:w="5862"/>
      </w:tblGrid>
      <w:tr w:rsidR="00AA744F" w:rsidRPr="007E4297" w:rsidTr="00473547">
        <w:trPr>
          <w:trHeight w:val="256"/>
        </w:trPr>
        <w:tc>
          <w:tcPr>
            <w:tcW w:w="534" w:type="dxa"/>
          </w:tcPr>
          <w:p w:rsidR="00AA744F" w:rsidRPr="007E4297" w:rsidRDefault="00AA744F" w:rsidP="00C77D14">
            <w:pPr>
              <w:spacing w:line="240" w:lineRule="auto"/>
              <w:ind w:firstLine="0"/>
              <w:rPr>
                <w:rFonts w:cs="Times New Roman"/>
                <w:color w:val="000000"/>
                <w:sz w:val="22"/>
              </w:rPr>
            </w:pPr>
            <w:r w:rsidRPr="007E4297">
              <w:rPr>
                <w:rFonts w:cs="Times New Roman"/>
                <w:color w:val="000000"/>
                <w:sz w:val="22"/>
              </w:rPr>
              <w:t>№</w:t>
            </w:r>
          </w:p>
        </w:tc>
        <w:tc>
          <w:tcPr>
            <w:tcW w:w="2075" w:type="dxa"/>
          </w:tcPr>
          <w:p w:rsidR="00AA744F" w:rsidRPr="007E4297" w:rsidRDefault="00AA744F" w:rsidP="00C77D14">
            <w:pPr>
              <w:spacing w:line="240" w:lineRule="auto"/>
              <w:ind w:firstLine="0"/>
              <w:rPr>
                <w:rFonts w:cs="Times New Roman"/>
                <w:b/>
                <w:color w:val="000000"/>
                <w:sz w:val="22"/>
              </w:rPr>
            </w:pPr>
            <w:r w:rsidRPr="007E4297">
              <w:rPr>
                <w:rFonts w:cs="Times New Roman"/>
                <w:b/>
                <w:color w:val="000000"/>
                <w:w w:val="105"/>
                <w:sz w:val="22"/>
              </w:rPr>
              <w:t>Тема,</w:t>
            </w:r>
            <w:r w:rsidRPr="007E4297">
              <w:rPr>
                <w:rFonts w:cs="Times New Roman"/>
                <w:b/>
                <w:color w:val="000000"/>
                <w:spacing w:val="1"/>
                <w:w w:val="105"/>
                <w:sz w:val="22"/>
              </w:rPr>
              <w:t xml:space="preserve"> </w:t>
            </w:r>
            <w:r w:rsidRPr="007E4297">
              <w:rPr>
                <w:rFonts w:cs="Times New Roman"/>
                <w:b/>
                <w:color w:val="000000"/>
                <w:w w:val="105"/>
                <w:sz w:val="22"/>
              </w:rPr>
              <w:t>раздел</w:t>
            </w:r>
            <w:r w:rsidRPr="007E4297">
              <w:rPr>
                <w:rFonts w:cs="Times New Roman"/>
                <w:b/>
                <w:color w:val="000000"/>
                <w:spacing w:val="1"/>
                <w:w w:val="105"/>
                <w:sz w:val="22"/>
              </w:rPr>
              <w:t xml:space="preserve"> </w:t>
            </w:r>
            <w:r w:rsidRPr="007E4297">
              <w:rPr>
                <w:rFonts w:cs="Times New Roman"/>
                <w:b/>
                <w:color w:val="000000"/>
                <w:w w:val="105"/>
                <w:sz w:val="22"/>
              </w:rPr>
              <w:t>курса,</w:t>
            </w:r>
            <w:r w:rsidRPr="007E4297">
              <w:rPr>
                <w:rFonts w:cs="Times New Roman"/>
                <w:b/>
                <w:color w:val="000000"/>
                <w:spacing w:val="6"/>
                <w:w w:val="105"/>
                <w:sz w:val="22"/>
              </w:rPr>
              <w:t xml:space="preserve"> </w:t>
            </w:r>
            <w:r w:rsidRPr="007E4297">
              <w:rPr>
                <w:rFonts w:cs="Times New Roman"/>
                <w:b/>
                <w:color w:val="000000"/>
                <w:w w:val="105"/>
                <w:sz w:val="22"/>
              </w:rPr>
              <w:t>примерное</w:t>
            </w:r>
            <w:r w:rsidRPr="007E4297">
              <w:rPr>
                <w:rFonts w:cs="Times New Roman"/>
                <w:b/>
                <w:color w:val="000000"/>
                <w:spacing w:val="-39"/>
                <w:w w:val="105"/>
                <w:sz w:val="22"/>
              </w:rPr>
              <w:t xml:space="preserve"> </w:t>
            </w:r>
            <w:r w:rsidRPr="007E4297">
              <w:rPr>
                <w:rFonts w:cs="Times New Roman"/>
                <w:b/>
                <w:color w:val="000000"/>
                <w:sz w:val="22"/>
              </w:rPr>
              <w:t>количество</w:t>
            </w:r>
            <w:r w:rsidRPr="007E4297">
              <w:rPr>
                <w:rFonts w:cs="Times New Roman"/>
                <w:b/>
                <w:color w:val="000000"/>
                <w:spacing w:val="34"/>
                <w:sz w:val="22"/>
              </w:rPr>
              <w:t xml:space="preserve"> </w:t>
            </w:r>
            <w:r w:rsidRPr="007E4297">
              <w:rPr>
                <w:rFonts w:cs="Times New Roman"/>
                <w:b/>
                <w:color w:val="000000"/>
                <w:sz w:val="22"/>
              </w:rPr>
              <w:t>часов</w:t>
            </w:r>
          </w:p>
        </w:tc>
        <w:tc>
          <w:tcPr>
            <w:tcW w:w="1276" w:type="dxa"/>
          </w:tcPr>
          <w:p w:rsidR="00AA744F" w:rsidRPr="007E4297" w:rsidRDefault="00AA744F" w:rsidP="00C77D14">
            <w:pPr>
              <w:spacing w:line="240" w:lineRule="auto"/>
              <w:ind w:firstLine="0"/>
              <w:jc w:val="center"/>
              <w:rPr>
                <w:rFonts w:cs="Times New Roman"/>
                <w:b/>
                <w:color w:val="000000"/>
                <w:sz w:val="22"/>
              </w:rPr>
            </w:pPr>
            <w:r w:rsidRPr="007E4297">
              <w:rPr>
                <w:rFonts w:cs="Times New Roman"/>
                <w:b/>
                <w:color w:val="000000"/>
                <w:w w:val="105"/>
                <w:sz w:val="22"/>
              </w:rPr>
              <w:t>Колич</w:t>
            </w:r>
            <w:r w:rsidRPr="007E4297">
              <w:rPr>
                <w:rFonts w:cs="Times New Roman"/>
                <w:b/>
                <w:color w:val="000000"/>
                <w:w w:val="105"/>
                <w:sz w:val="22"/>
              </w:rPr>
              <w:t>е</w:t>
            </w:r>
            <w:r w:rsidRPr="007E4297">
              <w:rPr>
                <w:rFonts w:cs="Times New Roman"/>
                <w:b/>
                <w:color w:val="000000"/>
                <w:w w:val="105"/>
                <w:sz w:val="22"/>
              </w:rPr>
              <w:t>ство ч</w:t>
            </w:r>
            <w:r w:rsidRPr="007E4297">
              <w:rPr>
                <w:rFonts w:cs="Times New Roman"/>
                <w:b/>
                <w:color w:val="000000"/>
                <w:w w:val="105"/>
                <w:sz w:val="22"/>
              </w:rPr>
              <w:t>а</w:t>
            </w:r>
            <w:r w:rsidRPr="007E4297">
              <w:rPr>
                <w:rFonts w:cs="Times New Roman"/>
                <w:b/>
                <w:color w:val="000000"/>
                <w:w w:val="105"/>
                <w:sz w:val="22"/>
              </w:rPr>
              <w:t>сов</w:t>
            </w:r>
          </w:p>
        </w:tc>
        <w:tc>
          <w:tcPr>
            <w:tcW w:w="5862" w:type="dxa"/>
          </w:tcPr>
          <w:p w:rsidR="00AA744F" w:rsidRPr="007E4297" w:rsidRDefault="00AA744F" w:rsidP="00C77D14">
            <w:pPr>
              <w:spacing w:line="240" w:lineRule="auto"/>
              <w:ind w:firstLine="0"/>
              <w:rPr>
                <w:rFonts w:cs="Times New Roman"/>
                <w:b/>
                <w:color w:val="000000"/>
                <w:sz w:val="22"/>
              </w:rPr>
            </w:pPr>
            <w:r w:rsidRPr="007E4297">
              <w:rPr>
                <w:rFonts w:cs="Times New Roman"/>
                <w:b/>
                <w:color w:val="000000"/>
                <w:sz w:val="22"/>
              </w:rPr>
              <w:t>Электронные (цифровые) образовательные ресурсы</w:t>
            </w:r>
          </w:p>
        </w:tc>
      </w:tr>
      <w:tr w:rsidR="00AA744F" w:rsidRPr="007E4297" w:rsidTr="00473547">
        <w:trPr>
          <w:trHeight w:val="256"/>
        </w:trPr>
        <w:tc>
          <w:tcPr>
            <w:tcW w:w="534" w:type="dxa"/>
          </w:tcPr>
          <w:p w:rsidR="00AA744F" w:rsidRPr="007E4297" w:rsidRDefault="00AA744F" w:rsidP="00C77D14">
            <w:pPr>
              <w:spacing w:line="240" w:lineRule="auto"/>
              <w:ind w:firstLine="0"/>
              <w:rPr>
                <w:rFonts w:cs="Times New Roman"/>
                <w:color w:val="000000"/>
                <w:sz w:val="22"/>
              </w:rPr>
            </w:pPr>
            <w:r w:rsidRPr="007E4297">
              <w:rPr>
                <w:rFonts w:cs="Times New Roman"/>
                <w:color w:val="000000"/>
                <w:sz w:val="22"/>
              </w:rPr>
              <w:t>1</w:t>
            </w:r>
          </w:p>
        </w:tc>
        <w:tc>
          <w:tcPr>
            <w:tcW w:w="2075" w:type="dxa"/>
          </w:tcPr>
          <w:p w:rsidR="00AA744F" w:rsidRPr="007E4297" w:rsidRDefault="00AA744F" w:rsidP="00C77D14">
            <w:pPr>
              <w:spacing w:line="240" w:lineRule="auto"/>
              <w:ind w:firstLine="0"/>
              <w:rPr>
                <w:rFonts w:cs="Times New Roman"/>
                <w:color w:val="000000"/>
                <w:sz w:val="22"/>
              </w:rPr>
            </w:pPr>
            <w:r w:rsidRPr="007E4297">
              <w:rPr>
                <w:rFonts w:cs="Times New Roman"/>
                <w:b/>
                <w:color w:val="000000"/>
                <w:sz w:val="22"/>
              </w:rPr>
              <w:t>Числа</w:t>
            </w:r>
            <w:r w:rsidRPr="007E4297">
              <w:rPr>
                <w:rFonts w:cs="Times New Roman"/>
                <w:b/>
                <w:color w:val="000000"/>
                <w:spacing w:val="1"/>
                <w:sz w:val="22"/>
              </w:rPr>
              <w:t xml:space="preserve"> </w:t>
            </w:r>
          </w:p>
        </w:tc>
        <w:tc>
          <w:tcPr>
            <w:tcW w:w="1276" w:type="dxa"/>
          </w:tcPr>
          <w:p w:rsidR="00AA744F" w:rsidRPr="007E4297" w:rsidRDefault="00AA744F" w:rsidP="00C77D14">
            <w:pPr>
              <w:spacing w:line="240" w:lineRule="auto"/>
              <w:ind w:firstLine="0"/>
              <w:jc w:val="center"/>
              <w:rPr>
                <w:rFonts w:cs="Times New Roman"/>
                <w:color w:val="000000"/>
                <w:sz w:val="22"/>
              </w:rPr>
            </w:pPr>
            <w:r w:rsidRPr="007E4297">
              <w:rPr>
                <w:rFonts w:cs="Times New Roman"/>
                <w:color w:val="000000"/>
                <w:sz w:val="22"/>
              </w:rPr>
              <w:t>20</w:t>
            </w:r>
          </w:p>
        </w:tc>
        <w:tc>
          <w:tcPr>
            <w:tcW w:w="5862" w:type="dxa"/>
            <w:vMerge w:val="restart"/>
          </w:tcPr>
          <w:p w:rsidR="00AA744F" w:rsidRPr="007E4297" w:rsidRDefault="002A67AB" w:rsidP="00C77D14">
            <w:pPr>
              <w:spacing w:line="240" w:lineRule="auto"/>
              <w:ind w:firstLine="0"/>
              <w:rPr>
                <w:rFonts w:cs="Times New Roman"/>
                <w:color w:val="000000"/>
                <w:sz w:val="22"/>
              </w:rPr>
            </w:pPr>
            <w:hyperlink r:id="rId39" w:history="1">
              <w:r w:rsidR="00AA744F" w:rsidRPr="007E4297">
                <w:rPr>
                  <w:rStyle w:val="afa"/>
                  <w:rFonts w:cs="Times New Roman"/>
                  <w:color w:val="000000"/>
                  <w:sz w:val="22"/>
                </w:rPr>
                <w:t>https://uchi.ru/</w:t>
              </w:r>
            </w:hyperlink>
          </w:p>
          <w:p w:rsidR="00AA744F" w:rsidRPr="007E4297" w:rsidRDefault="002A67AB" w:rsidP="00C77D14">
            <w:pPr>
              <w:spacing w:line="240" w:lineRule="auto"/>
              <w:ind w:firstLine="0"/>
              <w:rPr>
                <w:rFonts w:cs="Times New Roman"/>
                <w:color w:val="000000"/>
                <w:sz w:val="22"/>
              </w:rPr>
            </w:pPr>
            <w:hyperlink r:id="rId40" w:history="1">
              <w:r w:rsidR="00AA744F" w:rsidRPr="007E4297">
                <w:rPr>
                  <w:rStyle w:val="afa"/>
                  <w:rFonts w:cs="Times New Roman"/>
                  <w:color w:val="000000"/>
                  <w:sz w:val="22"/>
                </w:rPr>
                <w:t>https://resh.edu.ru/</w:t>
              </w:r>
            </w:hyperlink>
          </w:p>
          <w:p w:rsidR="00AA744F" w:rsidRPr="007E4297" w:rsidRDefault="002A67AB" w:rsidP="00C77D14">
            <w:pPr>
              <w:spacing w:line="240" w:lineRule="auto"/>
              <w:ind w:firstLine="0"/>
              <w:rPr>
                <w:rFonts w:cs="Times New Roman"/>
                <w:color w:val="000000"/>
                <w:sz w:val="22"/>
              </w:rPr>
            </w:pPr>
            <w:hyperlink r:id="rId41" w:history="1">
              <w:r w:rsidR="00AA744F" w:rsidRPr="007E4297">
                <w:rPr>
                  <w:rStyle w:val="afa"/>
                  <w:rFonts w:cs="Times New Roman"/>
                  <w:color w:val="000000"/>
                  <w:sz w:val="22"/>
                </w:rPr>
                <w:t>https://infourok.ru/biblioteka/matematika/klass-1/type-55</w:t>
              </w:r>
            </w:hyperlink>
          </w:p>
          <w:p w:rsidR="00AA744F" w:rsidRPr="007E4297" w:rsidRDefault="002A67AB" w:rsidP="00C77D14">
            <w:pPr>
              <w:spacing w:line="240" w:lineRule="auto"/>
              <w:ind w:firstLine="0"/>
              <w:rPr>
                <w:rFonts w:cs="Times New Roman"/>
                <w:color w:val="000000"/>
                <w:sz w:val="22"/>
              </w:rPr>
            </w:pPr>
            <w:hyperlink r:id="rId42" w:history="1">
              <w:r w:rsidR="00AA744F" w:rsidRPr="007E4297">
                <w:rPr>
                  <w:rStyle w:val="afa"/>
                  <w:rFonts w:cs="Times New Roman"/>
                  <w:color w:val="000000"/>
                  <w:sz w:val="22"/>
                </w:rPr>
                <w:t>https://videouroki.net/video/matematika/1-class/</w:t>
              </w:r>
            </w:hyperlink>
          </w:p>
          <w:p w:rsidR="00AA744F" w:rsidRPr="007E4297" w:rsidRDefault="002A67AB" w:rsidP="00C77D14">
            <w:pPr>
              <w:spacing w:line="240" w:lineRule="auto"/>
              <w:ind w:firstLine="0"/>
              <w:rPr>
                <w:rFonts w:cs="Times New Roman"/>
                <w:color w:val="000000"/>
                <w:sz w:val="22"/>
              </w:rPr>
            </w:pPr>
            <w:hyperlink r:id="rId43" w:history="1">
              <w:r w:rsidR="00AA744F" w:rsidRPr="007E4297">
                <w:rPr>
                  <w:rStyle w:val="afa"/>
                  <w:rFonts w:cs="Times New Roman"/>
                  <w:color w:val="000000"/>
                  <w:sz w:val="22"/>
                </w:rPr>
                <w:t>http://klassikaknigi.info/video-uroki-po-matematike-za-1-klass-urok-1/</w:t>
              </w:r>
            </w:hyperlink>
          </w:p>
          <w:p w:rsidR="00AA744F" w:rsidRPr="007E4297" w:rsidRDefault="002A67AB" w:rsidP="00C77D14">
            <w:pPr>
              <w:spacing w:line="240" w:lineRule="auto"/>
              <w:ind w:firstLine="0"/>
              <w:rPr>
                <w:rFonts w:cs="Times New Roman"/>
                <w:color w:val="000000"/>
                <w:sz w:val="22"/>
              </w:rPr>
            </w:pPr>
            <w:hyperlink r:id="rId44" w:history="1">
              <w:r w:rsidR="00AA744F" w:rsidRPr="007E4297">
                <w:rPr>
                  <w:rStyle w:val="afa"/>
                  <w:rFonts w:cs="Times New Roman"/>
                  <w:color w:val="000000"/>
                  <w:sz w:val="22"/>
                </w:rPr>
                <w:t>https://учусьсам.рф/video/?z_predm=5&amp;z_class=1</w:t>
              </w:r>
            </w:hyperlink>
          </w:p>
          <w:p w:rsidR="00AA744F" w:rsidRPr="007E4297" w:rsidRDefault="00AA744F" w:rsidP="00C77D14">
            <w:pPr>
              <w:spacing w:line="240" w:lineRule="auto"/>
              <w:ind w:firstLine="0"/>
              <w:rPr>
                <w:rFonts w:cs="Times New Roman"/>
                <w:color w:val="000000"/>
                <w:sz w:val="22"/>
              </w:rPr>
            </w:pPr>
          </w:p>
        </w:tc>
      </w:tr>
      <w:tr w:rsidR="00AA744F" w:rsidRPr="007E4297" w:rsidTr="00473547">
        <w:trPr>
          <w:trHeight w:val="413"/>
        </w:trPr>
        <w:tc>
          <w:tcPr>
            <w:tcW w:w="534" w:type="dxa"/>
          </w:tcPr>
          <w:p w:rsidR="00AA744F" w:rsidRPr="007E4297" w:rsidRDefault="00AA744F" w:rsidP="00C77D14">
            <w:pPr>
              <w:spacing w:line="240" w:lineRule="auto"/>
              <w:ind w:firstLine="0"/>
              <w:rPr>
                <w:rFonts w:cs="Times New Roman"/>
                <w:color w:val="000000"/>
                <w:sz w:val="22"/>
              </w:rPr>
            </w:pPr>
            <w:r w:rsidRPr="007E4297">
              <w:rPr>
                <w:rFonts w:cs="Times New Roman"/>
                <w:color w:val="000000"/>
                <w:sz w:val="22"/>
              </w:rPr>
              <w:t>2</w:t>
            </w:r>
          </w:p>
        </w:tc>
        <w:tc>
          <w:tcPr>
            <w:tcW w:w="2075" w:type="dxa"/>
          </w:tcPr>
          <w:p w:rsidR="00AA744F" w:rsidRPr="007E4297" w:rsidRDefault="00AA744F" w:rsidP="00C77D14">
            <w:pPr>
              <w:pStyle w:val="TableParagraph"/>
              <w:spacing w:before="57"/>
              <w:ind w:left="0"/>
              <w:rPr>
                <w:b/>
                <w:color w:val="000000"/>
              </w:rPr>
            </w:pPr>
            <w:r w:rsidRPr="007E4297">
              <w:rPr>
                <w:b/>
                <w:color w:val="000000"/>
              </w:rPr>
              <w:t>Величины</w:t>
            </w:r>
            <w:r w:rsidRPr="007E4297">
              <w:rPr>
                <w:b/>
                <w:color w:val="000000"/>
                <w:spacing w:val="-37"/>
              </w:rPr>
              <w:t xml:space="preserve"> </w:t>
            </w:r>
          </w:p>
        </w:tc>
        <w:tc>
          <w:tcPr>
            <w:tcW w:w="1276" w:type="dxa"/>
          </w:tcPr>
          <w:p w:rsidR="00AA744F" w:rsidRPr="007E4297" w:rsidRDefault="00AA744F" w:rsidP="00C77D14">
            <w:pPr>
              <w:pStyle w:val="TableParagraph"/>
              <w:spacing w:before="6"/>
              <w:ind w:left="0"/>
              <w:jc w:val="center"/>
              <w:rPr>
                <w:color w:val="000000"/>
              </w:rPr>
            </w:pPr>
            <w:r w:rsidRPr="007E4297">
              <w:rPr>
                <w:color w:val="000000"/>
              </w:rPr>
              <w:t>7</w:t>
            </w:r>
          </w:p>
        </w:tc>
        <w:tc>
          <w:tcPr>
            <w:tcW w:w="5862" w:type="dxa"/>
            <w:vMerge/>
          </w:tcPr>
          <w:p w:rsidR="00AA744F" w:rsidRPr="007E4297" w:rsidRDefault="00AA744F" w:rsidP="00C77D14">
            <w:pPr>
              <w:spacing w:line="240" w:lineRule="auto"/>
              <w:ind w:firstLine="0"/>
              <w:rPr>
                <w:rFonts w:cs="Times New Roman"/>
                <w:color w:val="000000"/>
                <w:sz w:val="22"/>
              </w:rPr>
            </w:pPr>
          </w:p>
        </w:tc>
      </w:tr>
      <w:tr w:rsidR="00AA744F" w:rsidRPr="007E4297" w:rsidTr="00473547">
        <w:trPr>
          <w:trHeight w:val="561"/>
        </w:trPr>
        <w:tc>
          <w:tcPr>
            <w:tcW w:w="534" w:type="dxa"/>
          </w:tcPr>
          <w:p w:rsidR="00AA744F" w:rsidRPr="007E4297" w:rsidRDefault="00AA744F" w:rsidP="00C77D14">
            <w:pPr>
              <w:spacing w:line="240" w:lineRule="auto"/>
              <w:ind w:firstLine="0"/>
              <w:rPr>
                <w:rFonts w:cs="Times New Roman"/>
                <w:color w:val="000000"/>
                <w:sz w:val="22"/>
              </w:rPr>
            </w:pPr>
            <w:r w:rsidRPr="007E4297">
              <w:rPr>
                <w:rFonts w:cs="Times New Roman"/>
                <w:color w:val="000000"/>
                <w:sz w:val="22"/>
              </w:rPr>
              <w:t>3</w:t>
            </w:r>
          </w:p>
        </w:tc>
        <w:tc>
          <w:tcPr>
            <w:tcW w:w="2075" w:type="dxa"/>
          </w:tcPr>
          <w:p w:rsidR="00AA744F" w:rsidRPr="007E4297" w:rsidRDefault="00AA744F" w:rsidP="00473547">
            <w:pPr>
              <w:pStyle w:val="TableParagraph"/>
              <w:spacing w:before="59"/>
              <w:ind w:left="0"/>
              <w:rPr>
                <w:b/>
                <w:color w:val="000000"/>
                <w:lang w:val="ru-RU"/>
              </w:rPr>
            </w:pPr>
            <w:r w:rsidRPr="007E4297">
              <w:rPr>
                <w:b/>
                <w:color w:val="000000"/>
              </w:rPr>
              <w:t>Арифметические</w:t>
            </w:r>
            <w:r w:rsidRPr="007E4297">
              <w:rPr>
                <w:b/>
                <w:color w:val="000000"/>
                <w:spacing w:val="1"/>
              </w:rPr>
              <w:t xml:space="preserve"> </w:t>
            </w:r>
            <w:r w:rsidRPr="007E4297">
              <w:rPr>
                <w:b/>
                <w:color w:val="000000"/>
              </w:rPr>
              <w:t>действия</w:t>
            </w:r>
          </w:p>
        </w:tc>
        <w:tc>
          <w:tcPr>
            <w:tcW w:w="1276" w:type="dxa"/>
          </w:tcPr>
          <w:p w:rsidR="00AA744F" w:rsidRPr="007E4297" w:rsidRDefault="00AA744F" w:rsidP="00C77D14">
            <w:pPr>
              <w:pStyle w:val="TableParagraph"/>
              <w:spacing w:before="4"/>
              <w:ind w:left="0"/>
              <w:jc w:val="center"/>
              <w:rPr>
                <w:color w:val="000000"/>
              </w:rPr>
            </w:pPr>
            <w:r w:rsidRPr="007E4297">
              <w:rPr>
                <w:color w:val="000000"/>
              </w:rPr>
              <w:t>40</w:t>
            </w:r>
          </w:p>
        </w:tc>
        <w:tc>
          <w:tcPr>
            <w:tcW w:w="5862" w:type="dxa"/>
            <w:vMerge/>
          </w:tcPr>
          <w:p w:rsidR="00AA744F" w:rsidRPr="007E4297" w:rsidRDefault="00AA744F" w:rsidP="00C77D14">
            <w:pPr>
              <w:spacing w:line="240" w:lineRule="auto"/>
              <w:ind w:firstLine="0"/>
              <w:rPr>
                <w:rFonts w:cs="Times New Roman"/>
                <w:color w:val="000000"/>
                <w:sz w:val="22"/>
              </w:rPr>
            </w:pPr>
          </w:p>
        </w:tc>
      </w:tr>
      <w:tr w:rsidR="00AA744F" w:rsidRPr="007E4297" w:rsidTr="00473547">
        <w:trPr>
          <w:trHeight w:val="271"/>
        </w:trPr>
        <w:tc>
          <w:tcPr>
            <w:tcW w:w="534" w:type="dxa"/>
          </w:tcPr>
          <w:p w:rsidR="00AA744F" w:rsidRPr="007E4297" w:rsidRDefault="00AA744F" w:rsidP="00C77D14">
            <w:pPr>
              <w:spacing w:line="240" w:lineRule="auto"/>
              <w:ind w:firstLine="0"/>
              <w:rPr>
                <w:rFonts w:cs="Times New Roman"/>
                <w:color w:val="000000"/>
                <w:sz w:val="22"/>
              </w:rPr>
            </w:pPr>
            <w:r w:rsidRPr="007E4297">
              <w:rPr>
                <w:rFonts w:cs="Times New Roman"/>
                <w:color w:val="000000"/>
                <w:sz w:val="22"/>
              </w:rPr>
              <w:t>4</w:t>
            </w:r>
          </w:p>
        </w:tc>
        <w:tc>
          <w:tcPr>
            <w:tcW w:w="2075" w:type="dxa"/>
          </w:tcPr>
          <w:p w:rsidR="00AA744F" w:rsidRPr="007E4297" w:rsidRDefault="00AA744F" w:rsidP="00C77D14">
            <w:pPr>
              <w:pStyle w:val="TableParagraph"/>
              <w:spacing w:before="59"/>
              <w:ind w:left="0"/>
              <w:rPr>
                <w:b/>
                <w:color w:val="000000"/>
              </w:rPr>
            </w:pPr>
            <w:r w:rsidRPr="007E4297">
              <w:rPr>
                <w:b/>
                <w:color w:val="000000"/>
              </w:rPr>
              <w:t xml:space="preserve">Текстовые задачи </w:t>
            </w:r>
          </w:p>
        </w:tc>
        <w:tc>
          <w:tcPr>
            <w:tcW w:w="1276" w:type="dxa"/>
          </w:tcPr>
          <w:p w:rsidR="00AA744F" w:rsidRPr="007E4297" w:rsidRDefault="00AA744F" w:rsidP="00C77D14">
            <w:pPr>
              <w:pStyle w:val="TableParagraph"/>
              <w:spacing w:before="63"/>
              <w:ind w:left="0"/>
              <w:jc w:val="center"/>
              <w:rPr>
                <w:color w:val="000000"/>
                <w:w w:val="115"/>
              </w:rPr>
            </w:pPr>
            <w:r w:rsidRPr="007E4297">
              <w:rPr>
                <w:color w:val="000000"/>
                <w:w w:val="115"/>
              </w:rPr>
              <w:t>12</w:t>
            </w:r>
          </w:p>
        </w:tc>
        <w:tc>
          <w:tcPr>
            <w:tcW w:w="5862" w:type="dxa"/>
            <w:vMerge/>
          </w:tcPr>
          <w:p w:rsidR="00AA744F" w:rsidRPr="007E4297" w:rsidRDefault="00AA744F" w:rsidP="00C77D14">
            <w:pPr>
              <w:spacing w:line="240" w:lineRule="auto"/>
              <w:ind w:firstLine="0"/>
              <w:rPr>
                <w:rFonts w:cs="Times New Roman"/>
                <w:color w:val="000000"/>
                <w:sz w:val="22"/>
              </w:rPr>
            </w:pPr>
          </w:p>
        </w:tc>
      </w:tr>
      <w:tr w:rsidR="00AA744F" w:rsidRPr="007E4297" w:rsidTr="00473547">
        <w:trPr>
          <w:trHeight w:val="1130"/>
        </w:trPr>
        <w:tc>
          <w:tcPr>
            <w:tcW w:w="534" w:type="dxa"/>
          </w:tcPr>
          <w:p w:rsidR="00AA744F" w:rsidRPr="007E4297" w:rsidRDefault="00AA744F" w:rsidP="00C77D14">
            <w:pPr>
              <w:spacing w:line="240" w:lineRule="auto"/>
              <w:ind w:firstLine="0"/>
              <w:rPr>
                <w:rFonts w:cs="Times New Roman"/>
                <w:color w:val="000000"/>
                <w:sz w:val="22"/>
              </w:rPr>
            </w:pPr>
            <w:r w:rsidRPr="007E4297">
              <w:rPr>
                <w:rFonts w:cs="Times New Roman"/>
                <w:color w:val="000000"/>
                <w:sz w:val="22"/>
              </w:rPr>
              <w:t>5</w:t>
            </w:r>
          </w:p>
        </w:tc>
        <w:tc>
          <w:tcPr>
            <w:tcW w:w="2075" w:type="dxa"/>
          </w:tcPr>
          <w:p w:rsidR="00AA744F" w:rsidRPr="0007597D" w:rsidRDefault="00AA744F" w:rsidP="00C77D14">
            <w:pPr>
              <w:pStyle w:val="TableParagraph"/>
              <w:spacing w:before="57"/>
              <w:ind w:left="0"/>
              <w:rPr>
                <w:b/>
                <w:color w:val="000000"/>
                <w:lang w:val="ru-RU"/>
              </w:rPr>
            </w:pPr>
            <w:r w:rsidRPr="0007597D">
              <w:rPr>
                <w:b/>
                <w:color w:val="000000"/>
                <w:lang w:val="ru-RU"/>
              </w:rPr>
              <w:t>Пространственные</w:t>
            </w:r>
            <w:r w:rsidRPr="0007597D">
              <w:rPr>
                <w:b/>
                <w:color w:val="000000"/>
                <w:spacing w:val="-37"/>
                <w:lang w:val="ru-RU"/>
              </w:rPr>
              <w:t xml:space="preserve"> </w:t>
            </w:r>
            <w:r w:rsidRPr="0007597D">
              <w:rPr>
                <w:b/>
                <w:color w:val="000000"/>
                <w:lang w:val="ru-RU"/>
              </w:rPr>
              <w:t>отношения</w:t>
            </w:r>
          </w:p>
          <w:p w:rsidR="00AA744F" w:rsidRPr="007E4297" w:rsidRDefault="00AA744F" w:rsidP="00473547">
            <w:pPr>
              <w:pStyle w:val="TableParagraph"/>
              <w:ind w:left="0"/>
              <w:rPr>
                <w:b/>
                <w:color w:val="000000"/>
                <w:lang w:val="ru-RU"/>
              </w:rPr>
            </w:pPr>
            <w:r w:rsidRPr="0007597D">
              <w:rPr>
                <w:b/>
                <w:color w:val="000000"/>
                <w:lang w:val="ru-RU"/>
              </w:rPr>
              <w:t>и</w:t>
            </w:r>
            <w:r w:rsidRPr="0007597D">
              <w:rPr>
                <w:b/>
                <w:color w:val="000000"/>
                <w:spacing w:val="20"/>
                <w:lang w:val="ru-RU"/>
              </w:rPr>
              <w:t xml:space="preserve"> </w:t>
            </w:r>
            <w:r w:rsidRPr="0007597D">
              <w:rPr>
                <w:b/>
                <w:color w:val="000000"/>
                <w:lang w:val="ru-RU"/>
              </w:rPr>
              <w:t>геометрические</w:t>
            </w:r>
            <w:r w:rsidRPr="0007597D">
              <w:rPr>
                <w:b/>
                <w:color w:val="000000"/>
                <w:spacing w:val="-37"/>
                <w:lang w:val="ru-RU"/>
              </w:rPr>
              <w:t xml:space="preserve"> </w:t>
            </w:r>
            <w:r w:rsidRPr="0007597D">
              <w:rPr>
                <w:b/>
                <w:color w:val="000000"/>
                <w:lang w:val="ru-RU"/>
              </w:rPr>
              <w:t>фигуры</w:t>
            </w:r>
          </w:p>
        </w:tc>
        <w:tc>
          <w:tcPr>
            <w:tcW w:w="1276" w:type="dxa"/>
          </w:tcPr>
          <w:p w:rsidR="00AA744F" w:rsidRPr="007E4297" w:rsidRDefault="00AA744F" w:rsidP="00C77D14">
            <w:pPr>
              <w:pStyle w:val="TableParagraph"/>
              <w:spacing w:before="60"/>
              <w:ind w:left="0"/>
              <w:jc w:val="center"/>
              <w:rPr>
                <w:color w:val="000000"/>
                <w:w w:val="115"/>
              </w:rPr>
            </w:pPr>
            <w:r w:rsidRPr="007E4297">
              <w:rPr>
                <w:color w:val="000000"/>
                <w:w w:val="115"/>
              </w:rPr>
              <w:t>20</w:t>
            </w:r>
          </w:p>
        </w:tc>
        <w:tc>
          <w:tcPr>
            <w:tcW w:w="5862" w:type="dxa"/>
            <w:vMerge/>
          </w:tcPr>
          <w:p w:rsidR="00AA744F" w:rsidRPr="007E4297" w:rsidRDefault="00AA744F" w:rsidP="00C77D14">
            <w:pPr>
              <w:spacing w:line="240" w:lineRule="auto"/>
              <w:ind w:firstLine="0"/>
              <w:rPr>
                <w:rFonts w:cs="Times New Roman"/>
                <w:color w:val="000000"/>
                <w:sz w:val="22"/>
              </w:rPr>
            </w:pPr>
          </w:p>
        </w:tc>
      </w:tr>
      <w:tr w:rsidR="00AA744F" w:rsidRPr="007E4297" w:rsidTr="00473547">
        <w:trPr>
          <w:trHeight w:val="551"/>
        </w:trPr>
        <w:tc>
          <w:tcPr>
            <w:tcW w:w="534" w:type="dxa"/>
          </w:tcPr>
          <w:p w:rsidR="00AA744F" w:rsidRPr="007E4297" w:rsidRDefault="00AA744F" w:rsidP="00C77D14">
            <w:pPr>
              <w:spacing w:line="240" w:lineRule="auto"/>
              <w:ind w:firstLine="0"/>
              <w:rPr>
                <w:rFonts w:cs="Times New Roman"/>
                <w:color w:val="000000"/>
                <w:sz w:val="22"/>
              </w:rPr>
            </w:pPr>
            <w:r w:rsidRPr="007E4297">
              <w:rPr>
                <w:rFonts w:cs="Times New Roman"/>
                <w:color w:val="000000"/>
                <w:sz w:val="22"/>
              </w:rPr>
              <w:lastRenderedPageBreak/>
              <w:t>6</w:t>
            </w:r>
          </w:p>
        </w:tc>
        <w:tc>
          <w:tcPr>
            <w:tcW w:w="2075" w:type="dxa"/>
          </w:tcPr>
          <w:p w:rsidR="00AA744F" w:rsidRPr="007E4297" w:rsidRDefault="00AA744F" w:rsidP="00C77D14">
            <w:pPr>
              <w:pStyle w:val="TableParagraph"/>
              <w:spacing w:before="57"/>
              <w:ind w:left="0"/>
              <w:rPr>
                <w:b/>
                <w:color w:val="000000"/>
                <w:lang w:val="ru-RU"/>
              </w:rPr>
            </w:pPr>
            <w:r w:rsidRPr="007E4297">
              <w:rPr>
                <w:b/>
                <w:color w:val="000000"/>
              </w:rPr>
              <w:t>Математическая</w:t>
            </w:r>
            <w:r w:rsidRPr="007E4297">
              <w:rPr>
                <w:b/>
                <w:color w:val="000000"/>
                <w:spacing w:val="1"/>
              </w:rPr>
              <w:t xml:space="preserve"> </w:t>
            </w:r>
            <w:r w:rsidRPr="007E4297">
              <w:rPr>
                <w:b/>
                <w:color w:val="000000"/>
                <w:w w:val="105"/>
              </w:rPr>
              <w:t>информация</w:t>
            </w:r>
          </w:p>
        </w:tc>
        <w:tc>
          <w:tcPr>
            <w:tcW w:w="1276" w:type="dxa"/>
          </w:tcPr>
          <w:p w:rsidR="00AA744F" w:rsidRPr="007E4297" w:rsidRDefault="00AA744F" w:rsidP="00C77D14">
            <w:pPr>
              <w:pStyle w:val="TableParagraph"/>
              <w:spacing w:before="5"/>
              <w:ind w:left="0"/>
              <w:jc w:val="center"/>
              <w:rPr>
                <w:color w:val="000000"/>
              </w:rPr>
            </w:pPr>
            <w:r w:rsidRPr="007E4297">
              <w:rPr>
                <w:color w:val="000000"/>
              </w:rPr>
              <w:t>15</w:t>
            </w:r>
          </w:p>
        </w:tc>
        <w:tc>
          <w:tcPr>
            <w:tcW w:w="5862" w:type="dxa"/>
            <w:vMerge/>
          </w:tcPr>
          <w:p w:rsidR="00AA744F" w:rsidRPr="007E4297" w:rsidRDefault="00AA744F" w:rsidP="00C77D14">
            <w:pPr>
              <w:spacing w:line="240" w:lineRule="auto"/>
              <w:ind w:firstLine="0"/>
              <w:rPr>
                <w:rFonts w:cs="Times New Roman"/>
                <w:color w:val="000000"/>
                <w:sz w:val="22"/>
              </w:rPr>
            </w:pPr>
          </w:p>
        </w:tc>
      </w:tr>
      <w:tr w:rsidR="00AA744F" w:rsidRPr="007E4297" w:rsidTr="00473547">
        <w:trPr>
          <w:trHeight w:val="215"/>
        </w:trPr>
        <w:tc>
          <w:tcPr>
            <w:tcW w:w="534" w:type="dxa"/>
          </w:tcPr>
          <w:p w:rsidR="00AA744F" w:rsidRPr="007E4297" w:rsidRDefault="00AA744F" w:rsidP="00C77D14">
            <w:pPr>
              <w:spacing w:line="240" w:lineRule="auto"/>
              <w:ind w:firstLine="0"/>
              <w:rPr>
                <w:rFonts w:cs="Times New Roman"/>
                <w:color w:val="000000"/>
                <w:sz w:val="22"/>
              </w:rPr>
            </w:pPr>
            <w:r w:rsidRPr="007E4297">
              <w:rPr>
                <w:rFonts w:cs="Times New Roman"/>
                <w:color w:val="000000"/>
                <w:sz w:val="22"/>
              </w:rPr>
              <w:t>7</w:t>
            </w:r>
          </w:p>
        </w:tc>
        <w:tc>
          <w:tcPr>
            <w:tcW w:w="2075" w:type="dxa"/>
          </w:tcPr>
          <w:p w:rsidR="00AA744F" w:rsidRPr="007E4297" w:rsidRDefault="00AA744F" w:rsidP="00C77D14">
            <w:pPr>
              <w:pStyle w:val="TableParagraph"/>
              <w:spacing w:before="57"/>
              <w:ind w:left="0"/>
              <w:rPr>
                <w:b/>
                <w:color w:val="000000"/>
              </w:rPr>
            </w:pPr>
            <w:r w:rsidRPr="007E4297">
              <w:rPr>
                <w:b/>
                <w:color w:val="000000"/>
              </w:rPr>
              <w:t>Резерв</w:t>
            </w:r>
            <w:r w:rsidRPr="007E4297">
              <w:rPr>
                <w:b/>
                <w:color w:val="000000"/>
                <w:spacing w:val="25"/>
              </w:rPr>
              <w:t xml:space="preserve"> </w:t>
            </w:r>
          </w:p>
        </w:tc>
        <w:tc>
          <w:tcPr>
            <w:tcW w:w="1276" w:type="dxa"/>
          </w:tcPr>
          <w:p w:rsidR="00AA744F" w:rsidRPr="007E4297" w:rsidRDefault="00AA744F" w:rsidP="00C77D14">
            <w:pPr>
              <w:pStyle w:val="TableParagraph"/>
              <w:spacing w:before="60"/>
              <w:ind w:left="0"/>
              <w:jc w:val="center"/>
              <w:rPr>
                <w:color w:val="000000"/>
                <w:w w:val="115"/>
              </w:rPr>
            </w:pPr>
            <w:r w:rsidRPr="007E4297">
              <w:rPr>
                <w:color w:val="000000"/>
                <w:w w:val="115"/>
              </w:rPr>
              <w:t>14</w:t>
            </w:r>
          </w:p>
        </w:tc>
        <w:tc>
          <w:tcPr>
            <w:tcW w:w="5862" w:type="dxa"/>
            <w:vMerge/>
          </w:tcPr>
          <w:p w:rsidR="00AA744F" w:rsidRPr="007E4297" w:rsidRDefault="00AA744F" w:rsidP="00C77D14">
            <w:pPr>
              <w:spacing w:line="240" w:lineRule="auto"/>
              <w:ind w:firstLine="0"/>
              <w:rPr>
                <w:rFonts w:cs="Times New Roman"/>
                <w:color w:val="000000"/>
                <w:sz w:val="22"/>
              </w:rPr>
            </w:pPr>
          </w:p>
        </w:tc>
      </w:tr>
      <w:tr w:rsidR="00AA744F" w:rsidRPr="007E4297" w:rsidTr="00473547">
        <w:trPr>
          <w:trHeight w:val="267"/>
        </w:trPr>
        <w:tc>
          <w:tcPr>
            <w:tcW w:w="534" w:type="dxa"/>
          </w:tcPr>
          <w:p w:rsidR="00AA744F" w:rsidRPr="007E4297" w:rsidRDefault="00AA744F" w:rsidP="00C77D14">
            <w:pPr>
              <w:spacing w:line="240" w:lineRule="auto"/>
              <w:ind w:firstLine="0"/>
              <w:rPr>
                <w:rFonts w:cs="Times New Roman"/>
                <w:color w:val="000000"/>
                <w:sz w:val="22"/>
              </w:rPr>
            </w:pPr>
          </w:p>
        </w:tc>
        <w:tc>
          <w:tcPr>
            <w:tcW w:w="2075" w:type="dxa"/>
          </w:tcPr>
          <w:p w:rsidR="00AA744F" w:rsidRPr="007E4297" w:rsidRDefault="00AA744F" w:rsidP="00C77D14">
            <w:pPr>
              <w:pStyle w:val="TableParagraph"/>
              <w:spacing w:before="57"/>
              <w:ind w:left="0"/>
              <w:rPr>
                <w:b/>
                <w:color w:val="000000"/>
              </w:rPr>
            </w:pPr>
            <w:r w:rsidRPr="007E4297">
              <w:rPr>
                <w:b/>
                <w:color w:val="000000"/>
              </w:rPr>
              <w:t xml:space="preserve">2 класс  136 ч </w:t>
            </w:r>
          </w:p>
        </w:tc>
        <w:tc>
          <w:tcPr>
            <w:tcW w:w="1276" w:type="dxa"/>
          </w:tcPr>
          <w:p w:rsidR="00AA744F" w:rsidRPr="007E4297" w:rsidRDefault="00AA744F" w:rsidP="00C77D14">
            <w:pPr>
              <w:pStyle w:val="TableParagraph"/>
              <w:spacing w:before="60"/>
              <w:ind w:left="0"/>
              <w:jc w:val="center"/>
              <w:rPr>
                <w:color w:val="000000"/>
                <w:w w:val="115"/>
              </w:rPr>
            </w:pPr>
            <w:r w:rsidRPr="007E4297">
              <w:rPr>
                <w:color w:val="000000"/>
                <w:w w:val="115"/>
              </w:rPr>
              <w:t>136</w:t>
            </w:r>
          </w:p>
        </w:tc>
        <w:tc>
          <w:tcPr>
            <w:tcW w:w="5862" w:type="dxa"/>
          </w:tcPr>
          <w:p w:rsidR="00AA744F" w:rsidRPr="007E4297" w:rsidRDefault="00AA744F" w:rsidP="00C77D14">
            <w:pPr>
              <w:spacing w:line="240" w:lineRule="auto"/>
              <w:ind w:firstLine="0"/>
              <w:rPr>
                <w:rFonts w:cs="Times New Roman"/>
                <w:color w:val="000000"/>
                <w:sz w:val="22"/>
              </w:rPr>
            </w:pPr>
          </w:p>
        </w:tc>
      </w:tr>
      <w:tr w:rsidR="00AA744F" w:rsidRPr="007E4297" w:rsidTr="00473547">
        <w:trPr>
          <w:trHeight w:val="371"/>
        </w:trPr>
        <w:tc>
          <w:tcPr>
            <w:tcW w:w="534" w:type="dxa"/>
          </w:tcPr>
          <w:p w:rsidR="00AA744F" w:rsidRPr="007E4297" w:rsidRDefault="00AA744F" w:rsidP="00C77D14">
            <w:pPr>
              <w:spacing w:line="240" w:lineRule="auto"/>
              <w:ind w:firstLine="0"/>
              <w:rPr>
                <w:rFonts w:cs="Times New Roman"/>
                <w:color w:val="000000"/>
                <w:sz w:val="22"/>
              </w:rPr>
            </w:pPr>
            <w:r w:rsidRPr="007E4297">
              <w:rPr>
                <w:rFonts w:cs="Times New Roman"/>
                <w:color w:val="000000"/>
                <w:sz w:val="22"/>
              </w:rPr>
              <w:t>1</w:t>
            </w:r>
          </w:p>
        </w:tc>
        <w:tc>
          <w:tcPr>
            <w:tcW w:w="2075" w:type="dxa"/>
          </w:tcPr>
          <w:p w:rsidR="00AA744F" w:rsidRPr="007E4297" w:rsidRDefault="00AA744F" w:rsidP="00C77D14">
            <w:pPr>
              <w:pStyle w:val="TableParagraph"/>
              <w:spacing w:before="57"/>
              <w:ind w:left="0"/>
              <w:rPr>
                <w:b/>
                <w:color w:val="000000"/>
                <w:lang w:val="ru-RU"/>
              </w:rPr>
            </w:pPr>
            <w:r w:rsidRPr="007E4297">
              <w:rPr>
                <w:b/>
                <w:color w:val="000000"/>
              </w:rPr>
              <w:t xml:space="preserve">Числа </w:t>
            </w:r>
          </w:p>
        </w:tc>
        <w:tc>
          <w:tcPr>
            <w:tcW w:w="1276" w:type="dxa"/>
          </w:tcPr>
          <w:p w:rsidR="00AA744F" w:rsidRPr="007E4297" w:rsidRDefault="00AA744F" w:rsidP="00C77D14">
            <w:pPr>
              <w:pStyle w:val="TableParagraph"/>
              <w:spacing w:before="3"/>
              <w:ind w:left="0"/>
              <w:jc w:val="center"/>
              <w:rPr>
                <w:color w:val="000000"/>
              </w:rPr>
            </w:pPr>
            <w:r w:rsidRPr="007E4297">
              <w:rPr>
                <w:color w:val="000000"/>
              </w:rPr>
              <w:t>10</w:t>
            </w:r>
          </w:p>
        </w:tc>
        <w:tc>
          <w:tcPr>
            <w:tcW w:w="5862" w:type="dxa"/>
            <w:vMerge w:val="restart"/>
          </w:tcPr>
          <w:p w:rsidR="00AA744F" w:rsidRPr="0007597D" w:rsidRDefault="002A67AB" w:rsidP="00C77D14">
            <w:pPr>
              <w:spacing w:line="240" w:lineRule="auto"/>
              <w:ind w:firstLine="0"/>
              <w:rPr>
                <w:rFonts w:cs="Times New Roman"/>
                <w:color w:val="000000"/>
                <w:sz w:val="22"/>
                <w:lang w:val="en-US"/>
              </w:rPr>
            </w:pPr>
            <w:hyperlink r:id="rId45" w:history="1">
              <w:r w:rsidR="00AA744F" w:rsidRPr="007E4297">
                <w:rPr>
                  <w:rStyle w:val="afa"/>
                  <w:rFonts w:cs="Times New Roman"/>
                  <w:color w:val="000000"/>
                  <w:sz w:val="22"/>
                  <w:lang w:val="en-US"/>
                </w:rPr>
                <w:t>https://uchi.ru/</w:t>
              </w:r>
            </w:hyperlink>
          </w:p>
          <w:p w:rsidR="00AA744F" w:rsidRPr="0007597D" w:rsidRDefault="002A67AB" w:rsidP="00C77D14">
            <w:pPr>
              <w:spacing w:line="240" w:lineRule="auto"/>
              <w:ind w:firstLine="0"/>
              <w:rPr>
                <w:rFonts w:cs="Times New Roman"/>
                <w:color w:val="000000"/>
                <w:sz w:val="22"/>
                <w:lang w:val="en-US"/>
              </w:rPr>
            </w:pPr>
            <w:hyperlink r:id="rId46" w:history="1">
              <w:r w:rsidR="00AA744F" w:rsidRPr="007E4297">
                <w:rPr>
                  <w:rStyle w:val="afa"/>
                  <w:rFonts w:cs="Times New Roman"/>
                  <w:color w:val="000000"/>
                  <w:sz w:val="22"/>
                  <w:lang w:val="en-US"/>
                </w:rPr>
                <w:t>https://resh.edu.ru/</w:t>
              </w:r>
            </w:hyperlink>
          </w:p>
          <w:p w:rsidR="00AA744F" w:rsidRPr="0007597D" w:rsidRDefault="002A67AB" w:rsidP="00C77D14">
            <w:pPr>
              <w:spacing w:line="240" w:lineRule="auto"/>
              <w:ind w:firstLine="0"/>
              <w:rPr>
                <w:rFonts w:cs="Times New Roman"/>
                <w:color w:val="000000"/>
                <w:sz w:val="22"/>
                <w:lang w:val="en-US"/>
              </w:rPr>
            </w:pPr>
            <w:hyperlink r:id="rId47" w:history="1">
              <w:r w:rsidR="00AA744F" w:rsidRPr="007E4297">
                <w:rPr>
                  <w:rStyle w:val="afa"/>
                  <w:rFonts w:cs="Times New Roman"/>
                  <w:color w:val="000000"/>
                  <w:sz w:val="22"/>
                  <w:lang w:val="en-US"/>
                </w:rPr>
                <w:t>https</w:t>
              </w:r>
              <w:r w:rsidR="00AA744F" w:rsidRPr="0007597D">
                <w:rPr>
                  <w:rStyle w:val="afa"/>
                  <w:rFonts w:cs="Times New Roman"/>
                  <w:color w:val="000000"/>
                  <w:sz w:val="22"/>
                  <w:lang w:val="en-US"/>
                </w:rPr>
                <w:t>://</w:t>
              </w:r>
              <w:r w:rsidR="00AA744F" w:rsidRPr="007E4297">
                <w:rPr>
                  <w:rStyle w:val="afa"/>
                  <w:rFonts w:cs="Times New Roman"/>
                  <w:color w:val="000000"/>
                  <w:sz w:val="22"/>
                </w:rPr>
                <w:t>учусьсам</w:t>
              </w:r>
              <w:r w:rsidR="00AA744F" w:rsidRPr="0007597D">
                <w:rPr>
                  <w:rStyle w:val="afa"/>
                  <w:rFonts w:cs="Times New Roman"/>
                  <w:color w:val="000000"/>
                  <w:sz w:val="22"/>
                  <w:lang w:val="en-US"/>
                </w:rPr>
                <w:t>.</w:t>
              </w:r>
              <w:r w:rsidR="00AA744F" w:rsidRPr="007E4297">
                <w:rPr>
                  <w:rStyle w:val="afa"/>
                  <w:rFonts w:cs="Times New Roman"/>
                  <w:color w:val="000000"/>
                  <w:sz w:val="22"/>
                </w:rPr>
                <w:t>рф</w:t>
              </w:r>
              <w:r w:rsidR="00AA744F" w:rsidRPr="0007597D">
                <w:rPr>
                  <w:rStyle w:val="afa"/>
                  <w:rFonts w:cs="Times New Roman"/>
                  <w:color w:val="000000"/>
                  <w:sz w:val="22"/>
                  <w:lang w:val="en-US"/>
                </w:rPr>
                <w:t>/</w:t>
              </w:r>
              <w:r w:rsidR="00AA744F" w:rsidRPr="007E4297">
                <w:rPr>
                  <w:rStyle w:val="afa"/>
                  <w:rFonts w:cs="Times New Roman"/>
                  <w:color w:val="000000"/>
                  <w:sz w:val="22"/>
                  <w:lang w:val="en-US"/>
                </w:rPr>
                <w:t>video</w:t>
              </w:r>
              <w:r w:rsidR="00AA744F" w:rsidRPr="0007597D">
                <w:rPr>
                  <w:rStyle w:val="afa"/>
                  <w:rFonts w:cs="Times New Roman"/>
                  <w:color w:val="000000"/>
                  <w:sz w:val="22"/>
                  <w:lang w:val="en-US"/>
                </w:rPr>
                <w:t>/?</w:t>
              </w:r>
              <w:r w:rsidR="00AA744F" w:rsidRPr="007E4297">
                <w:rPr>
                  <w:rStyle w:val="afa"/>
                  <w:rFonts w:cs="Times New Roman"/>
                  <w:color w:val="000000"/>
                  <w:sz w:val="22"/>
                  <w:lang w:val="en-US"/>
                </w:rPr>
                <w:t>z</w:t>
              </w:r>
              <w:r w:rsidR="00AA744F" w:rsidRPr="0007597D">
                <w:rPr>
                  <w:rStyle w:val="afa"/>
                  <w:rFonts w:cs="Times New Roman"/>
                  <w:color w:val="000000"/>
                  <w:sz w:val="22"/>
                  <w:lang w:val="en-US"/>
                </w:rPr>
                <w:t>_</w:t>
              </w:r>
              <w:r w:rsidR="00AA744F" w:rsidRPr="007E4297">
                <w:rPr>
                  <w:rStyle w:val="afa"/>
                  <w:rFonts w:cs="Times New Roman"/>
                  <w:color w:val="000000"/>
                  <w:sz w:val="22"/>
                  <w:lang w:val="en-US"/>
                </w:rPr>
                <w:t>predm</w:t>
              </w:r>
              <w:r w:rsidR="00AA744F" w:rsidRPr="0007597D">
                <w:rPr>
                  <w:rStyle w:val="afa"/>
                  <w:rFonts w:cs="Times New Roman"/>
                  <w:color w:val="000000"/>
                  <w:sz w:val="22"/>
                  <w:lang w:val="en-US"/>
                </w:rPr>
                <w:t>=5&amp;</w:t>
              </w:r>
              <w:r w:rsidR="00AA744F" w:rsidRPr="007E4297">
                <w:rPr>
                  <w:rStyle w:val="afa"/>
                  <w:rFonts w:cs="Times New Roman"/>
                  <w:color w:val="000000"/>
                  <w:sz w:val="22"/>
                  <w:lang w:val="en-US"/>
                </w:rPr>
                <w:t>z</w:t>
              </w:r>
              <w:r w:rsidR="00AA744F" w:rsidRPr="0007597D">
                <w:rPr>
                  <w:rStyle w:val="afa"/>
                  <w:rFonts w:cs="Times New Roman"/>
                  <w:color w:val="000000"/>
                  <w:sz w:val="22"/>
                  <w:lang w:val="en-US"/>
                </w:rPr>
                <w:t>_</w:t>
              </w:r>
              <w:r w:rsidR="00AA744F" w:rsidRPr="007E4297">
                <w:rPr>
                  <w:rStyle w:val="afa"/>
                  <w:rFonts w:cs="Times New Roman"/>
                  <w:color w:val="000000"/>
                  <w:sz w:val="22"/>
                  <w:lang w:val="en-US"/>
                </w:rPr>
                <w:t>class</w:t>
              </w:r>
              <w:r w:rsidR="00AA744F" w:rsidRPr="0007597D">
                <w:rPr>
                  <w:rStyle w:val="afa"/>
                  <w:rFonts w:cs="Times New Roman"/>
                  <w:color w:val="000000"/>
                  <w:sz w:val="22"/>
                  <w:lang w:val="en-US"/>
                </w:rPr>
                <w:t>=2</w:t>
              </w:r>
            </w:hyperlink>
          </w:p>
          <w:p w:rsidR="00AA744F" w:rsidRPr="0007597D" w:rsidRDefault="002A67AB" w:rsidP="00C77D14">
            <w:pPr>
              <w:spacing w:line="240" w:lineRule="auto"/>
              <w:ind w:firstLine="0"/>
              <w:rPr>
                <w:rFonts w:cs="Times New Roman"/>
                <w:color w:val="000000"/>
                <w:sz w:val="22"/>
                <w:lang w:val="en-US"/>
              </w:rPr>
            </w:pPr>
            <w:hyperlink r:id="rId48" w:history="1">
              <w:r w:rsidR="00AA744F" w:rsidRPr="007E4297">
                <w:rPr>
                  <w:rStyle w:val="afa"/>
                  <w:rFonts w:cs="Times New Roman"/>
                  <w:color w:val="000000"/>
                  <w:sz w:val="22"/>
                  <w:lang w:val="en-US"/>
                </w:rPr>
                <w:t>https</w:t>
              </w:r>
              <w:r w:rsidR="00AA744F" w:rsidRPr="0007597D">
                <w:rPr>
                  <w:rStyle w:val="afa"/>
                  <w:rFonts w:cs="Times New Roman"/>
                  <w:color w:val="000000"/>
                  <w:sz w:val="22"/>
                  <w:lang w:val="en-US"/>
                </w:rPr>
                <w:t>://</w:t>
              </w:r>
              <w:r w:rsidR="00AA744F" w:rsidRPr="007E4297">
                <w:rPr>
                  <w:rStyle w:val="afa"/>
                  <w:rFonts w:cs="Times New Roman"/>
                  <w:color w:val="000000"/>
                  <w:sz w:val="22"/>
                  <w:lang w:val="en-US"/>
                </w:rPr>
                <w:t>videouroki</w:t>
              </w:r>
              <w:r w:rsidR="00AA744F" w:rsidRPr="0007597D">
                <w:rPr>
                  <w:rStyle w:val="afa"/>
                  <w:rFonts w:cs="Times New Roman"/>
                  <w:color w:val="000000"/>
                  <w:sz w:val="22"/>
                  <w:lang w:val="en-US"/>
                </w:rPr>
                <w:t>.</w:t>
              </w:r>
              <w:r w:rsidR="00AA744F" w:rsidRPr="007E4297">
                <w:rPr>
                  <w:rStyle w:val="afa"/>
                  <w:rFonts w:cs="Times New Roman"/>
                  <w:color w:val="000000"/>
                  <w:sz w:val="22"/>
                  <w:lang w:val="en-US"/>
                </w:rPr>
                <w:t>net</w:t>
              </w:r>
              <w:r w:rsidR="00AA744F" w:rsidRPr="0007597D">
                <w:rPr>
                  <w:rStyle w:val="afa"/>
                  <w:rFonts w:cs="Times New Roman"/>
                  <w:color w:val="000000"/>
                  <w:sz w:val="22"/>
                  <w:lang w:val="en-US"/>
                </w:rPr>
                <w:t>/</w:t>
              </w:r>
              <w:r w:rsidR="00AA744F" w:rsidRPr="007E4297">
                <w:rPr>
                  <w:rStyle w:val="afa"/>
                  <w:rFonts w:cs="Times New Roman"/>
                  <w:color w:val="000000"/>
                  <w:sz w:val="22"/>
                  <w:lang w:val="en-US"/>
                </w:rPr>
                <w:t>video</w:t>
              </w:r>
              <w:r w:rsidR="00AA744F" w:rsidRPr="0007597D">
                <w:rPr>
                  <w:rStyle w:val="afa"/>
                  <w:rFonts w:cs="Times New Roman"/>
                  <w:color w:val="000000"/>
                  <w:sz w:val="22"/>
                  <w:lang w:val="en-US"/>
                </w:rPr>
                <w:t>/</w:t>
              </w:r>
              <w:r w:rsidR="00AA744F" w:rsidRPr="007E4297">
                <w:rPr>
                  <w:rStyle w:val="afa"/>
                  <w:rFonts w:cs="Times New Roman"/>
                  <w:color w:val="000000"/>
                  <w:sz w:val="22"/>
                  <w:lang w:val="en-US"/>
                </w:rPr>
                <w:t>matematika</w:t>
              </w:r>
              <w:r w:rsidR="00AA744F" w:rsidRPr="0007597D">
                <w:rPr>
                  <w:rStyle w:val="afa"/>
                  <w:rFonts w:cs="Times New Roman"/>
                  <w:color w:val="000000"/>
                  <w:sz w:val="22"/>
                  <w:lang w:val="en-US"/>
                </w:rPr>
                <w:t>/2-</w:t>
              </w:r>
              <w:r w:rsidR="00AA744F" w:rsidRPr="007E4297">
                <w:rPr>
                  <w:rStyle w:val="afa"/>
                  <w:rFonts w:cs="Times New Roman"/>
                  <w:color w:val="000000"/>
                  <w:sz w:val="22"/>
                  <w:lang w:val="en-US"/>
                </w:rPr>
                <w:t>class</w:t>
              </w:r>
              <w:r w:rsidR="00AA744F" w:rsidRPr="0007597D">
                <w:rPr>
                  <w:rStyle w:val="afa"/>
                  <w:rFonts w:cs="Times New Roman"/>
                  <w:color w:val="000000"/>
                  <w:sz w:val="22"/>
                  <w:lang w:val="en-US"/>
                </w:rPr>
                <w:t>/</w:t>
              </w:r>
            </w:hyperlink>
          </w:p>
          <w:p w:rsidR="00AA744F" w:rsidRPr="007E4297" w:rsidRDefault="00AA744F" w:rsidP="00C77D14">
            <w:pPr>
              <w:spacing w:line="240" w:lineRule="auto"/>
              <w:ind w:firstLine="0"/>
              <w:rPr>
                <w:rFonts w:cs="Times New Roman"/>
                <w:color w:val="000000"/>
                <w:sz w:val="22"/>
                <w:u w:val="single"/>
              </w:rPr>
            </w:pPr>
            <w:r w:rsidRPr="007E4297">
              <w:rPr>
                <w:rFonts w:cs="Times New Roman"/>
                <w:color w:val="000000"/>
                <w:sz w:val="22"/>
                <w:u w:val="single"/>
              </w:rPr>
              <w:t>«Практические задачи по математике » 2 класс, автор- З</w:t>
            </w:r>
            <w:r w:rsidRPr="007E4297">
              <w:rPr>
                <w:rFonts w:cs="Times New Roman"/>
                <w:color w:val="000000"/>
                <w:sz w:val="22"/>
                <w:u w:val="single"/>
              </w:rPr>
              <w:t>а</w:t>
            </w:r>
            <w:r w:rsidRPr="007E4297">
              <w:rPr>
                <w:rFonts w:cs="Times New Roman"/>
                <w:color w:val="000000"/>
                <w:sz w:val="22"/>
                <w:u w:val="single"/>
              </w:rPr>
              <w:t>харова О.А, ОО «Академкнига/ Учебник»</w:t>
            </w:r>
          </w:p>
          <w:p w:rsidR="00AA744F" w:rsidRPr="007E4297" w:rsidRDefault="00AA744F" w:rsidP="00C77D14">
            <w:pPr>
              <w:spacing w:line="240" w:lineRule="auto"/>
              <w:ind w:firstLine="0"/>
              <w:rPr>
                <w:rFonts w:cs="Times New Roman"/>
                <w:color w:val="000000"/>
                <w:sz w:val="22"/>
              </w:rPr>
            </w:pPr>
          </w:p>
        </w:tc>
      </w:tr>
      <w:tr w:rsidR="00AA744F" w:rsidRPr="007E4297" w:rsidTr="00473547">
        <w:trPr>
          <w:trHeight w:val="265"/>
        </w:trPr>
        <w:tc>
          <w:tcPr>
            <w:tcW w:w="534" w:type="dxa"/>
          </w:tcPr>
          <w:p w:rsidR="00AA744F" w:rsidRPr="007E4297" w:rsidRDefault="00AA744F" w:rsidP="00C77D14">
            <w:pPr>
              <w:spacing w:line="240" w:lineRule="auto"/>
              <w:ind w:firstLine="0"/>
              <w:rPr>
                <w:rFonts w:cs="Times New Roman"/>
                <w:color w:val="000000"/>
                <w:sz w:val="22"/>
              </w:rPr>
            </w:pPr>
            <w:r w:rsidRPr="007E4297">
              <w:rPr>
                <w:rFonts w:cs="Times New Roman"/>
                <w:color w:val="000000"/>
                <w:sz w:val="22"/>
              </w:rPr>
              <w:t>2</w:t>
            </w:r>
          </w:p>
        </w:tc>
        <w:tc>
          <w:tcPr>
            <w:tcW w:w="2075" w:type="dxa"/>
          </w:tcPr>
          <w:p w:rsidR="00AA744F" w:rsidRPr="007E4297" w:rsidRDefault="00AA744F" w:rsidP="00C77D14">
            <w:pPr>
              <w:pStyle w:val="TableParagraph"/>
              <w:spacing w:before="57"/>
              <w:ind w:left="0"/>
              <w:rPr>
                <w:b/>
                <w:color w:val="000000"/>
              </w:rPr>
            </w:pPr>
            <w:r w:rsidRPr="007E4297">
              <w:rPr>
                <w:b/>
                <w:color w:val="000000"/>
              </w:rPr>
              <w:t xml:space="preserve">Величины </w:t>
            </w:r>
          </w:p>
        </w:tc>
        <w:tc>
          <w:tcPr>
            <w:tcW w:w="1276" w:type="dxa"/>
          </w:tcPr>
          <w:p w:rsidR="00AA744F" w:rsidRPr="007E4297" w:rsidRDefault="00AA744F" w:rsidP="00C77D14">
            <w:pPr>
              <w:pStyle w:val="TableParagraph"/>
              <w:spacing w:before="6"/>
              <w:ind w:left="0"/>
              <w:jc w:val="center"/>
              <w:rPr>
                <w:color w:val="000000"/>
              </w:rPr>
            </w:pPr>
            <w:r w:rsidRPr="007E4297">
              <w:rPr>
                <w:color w:val="000000"/>
              </w:rPr>
              <w:t>11</w:t>
            </w:r>
          </w:p>
        </w:tc>
        <w:tc>
          <w:tcPr>
            <w:tcW w:w="5862" w:type="dxa"/>
            <w:vMerge/>
          </w:tcPr>
          <w:p w:rsidR="00AA744F" w:rsidRPr="007E4297" w:rsidRDefault="00AA744F" w:rsidP="00C77D14">
            <w:pPr>
              <w:spacing w:line="240" w:lineRule="auto"/>
              <w:ind w:firstLine="0"/>
              <w:rPr>
                <w:rFonts w:cs="Times New Roman"/>
                <w:color w:val="000000"/>
                <w:sz w:val="22"/>
              </w:rPr>
            </w:pPr>
          </w:p>
        </w:tc>
      </w:tr>
      <w:tr w:rsidR="00AA744F" w:rsidRPr="007E4297" w:rsidTr="00473547">
        <w:trPr>
          <w:trHeight w:val="492"/>
        </w:trPr>
        <w:tc>
          <w:tcPr>
            <w:tcW w:w="534" w:type="dxa"/>
          </w:tcPr>
          <w:p w:rsidR="00AA744F" w:rsidRPr="007E4297" w:rsidRDefault="00AA744F" w:rsidP="00C77D14">
            <w:pPr>
              <w:spacing w:line="240" w:lineRule="auto"/>
              <w:ind w:firstLine="0"/>
              <w:rPr>
                <w:rFonts w:cs="Times New Roman"/>
                <w:color w:val="000000"/>
                <w:sz w:val="22"/>
              </w:rPr>
            </w:pPr>
            <w:r w:rsidRPr="007E4297">
              <w:rPr>
                <w:rFonts w:cs="Times New Roman"/>
                <w:color w:val="000000"/>
                <w:sz w:val="22"/>
              </w:rPr>
              <w:t>3</w:t>
            </w:r>
          </w:p>
        </w:tc>
        <w:tc>
          <w:tcPr>
            <w:tcW w:w="2075" w:type="dxa"/>
          </w:tcPr>
          <w:p w:rsidR="00AA744F" w:rsidRPr="007E4297" w:rsidRDefault="00AA744F" w:rsidP="00C77D14">
            <w:pPr>
              <w:pStyle w:val="TableParagraph"/>
              <w:spacing w:before="57"/>
              <w:ind w:left="0"/>
              <w:rPr>
                <w:b/>
                <w:color w:val="000000"/>
              </w:rPr>
            </w:pPr>
            <w:r w:rsidRPr="007E4297">
              <w:rPr>
                <w:b/>
                <w:color w:val="000000"/>
              </w:rPr>
              <w:t xml:space="preserve">Арифметические действия  </w:t>
            </w:r>
          </w:p>
        </w:tc>
        <w:tc>
          <w:tcPr>
            <w:tcW w:w="1276" w:type="dxa"/>
          </w:tcPr>
          <w:p w:rsidR="00AA744F" w:rsidRPr="007E4297" w:rsidRDefault="00AA744F" w:rsidP="00C77D14">
            <w:pPr>
              <w:pStyle w:val="TableParagraph"/>
              <w:ind w:left="0"/>
              <w:jc w:val="center"/>
              <w:rPr>
                <w:color w:val="000000"/>
              </w:rPr>
            </w:pPr>
            <w:r w:rsidRPr="007E4297">
              <w:rPr>
                <w:color w:val="000000"/>
              </w:rPr>
              <w:t>58</w:t>
            </w:r>
          </w:p>
        </w:tc>
        <w:tc>
          <w:tcPr>
            <w:tcW w:w="5862" w:type="dxa"/>
            <w:vMerge/>
          </w:tcPr>
          <w:p w:rsidR="00AA744F" w:rsidRPr="007E4297" w:rsidRDefault="00AA744F" w:rsidP="00C77D14">
            <w:pPr>
              <w:spacing w:line="240" w:lineRule="auto"/>
              <w:ind w:firstLine="0"/>
              <w:rPr>
                <w:rFonts w:cs="Times New Roman"/>
                <w:color w:val="000000"/>
                <w:sz w:val="22"/>
              </w:rPr>
            </w:pPr>
          </w:p>
        </w:tc>
      </w:tr>
      <w:tr w:rsidR="00AA744F" w:rsidRPr="007E4297" w:rsidTr="00473547">
        <w:trPr>
          <w:trHeight w:val="362"/>
        </w:trPr>
        <w:tc>
          <w:tcPr>
            <w:tcW w:w="534" w:type="dxa"/>
          </w:tcPr>
          <w:p w:rsidR="00AA744F" w:rsidRPr="007E4297" w:rsidRDefault="00AA744F" w:rsidP="00C77D14">
            <w:pPr>
              <w:spacing w:line="240" w:lineRule="auto"/>
              <w:ind w:firstLine="0"/>
              <w:rPr>
                <w:rFonts w:cs="Times New Roman"/>
                <w:color w:val="000000"/>
                <w:sz w:val="22"/>
              </w:rPr>
            </w:pPr>
            <w:r w:rsidRPr="007E4297">
              <w:rPr>
                <w:rFonts w:cs="Times New Roman"/>
                <w:color w:val="000000"/>
                <w:sz w:val="22"/>
              </w:rPr>
              <w:t>4</w:t>
            </w:r>
          </w:p>
        </w:tc>
        <w:tc>
          <w:tcPr>
            <w:tcW w:w="2075" w:type="dxa"/>
          </w:tcPr>
          <w:p w:rsidR="00AA744F" w:rsidRPr="007E4297" w:rsidRDefault="00AA744F" w:rsidP="00C77D14">
            <w:pPr>
              <w:pStyle w:val="TableParagraph"/>
              <w:spacing w:before="57"/>
              <w:ind w:left="0"/>
              <w:rPr>
                <w:b/>
                <w:color w:val="000000"/>
                <w:lang w:val="ru-RU"/>
              </w:rPr>
            </w:pPr>
            <w:r w:rsidRPr="007E4297">
              <w:rPr>
                <w:b/>
                <w:color w:val="000000"/>
              </w:rPr>
              <w:t xml:space="preserve">Текстовые задачи </w:t>
            </w:r>
          </w:p>
        </w:tc>
        <w:tc>
          <w:tcPr>
            <w:tcW w:w="1276" w:type="dxa"/>
          </w:tcPr>
          <w:p w:rsidR="00AA744F" w:rsidRPr="007E4297" w:rsidRDefault="00AA744F" w:rsidP="00C77D14">
            <w:pPr>
              <w:pStyle w:val="TableParagraph"/>
              <w:spacing w:before="5"/>
              <w:ind w:left="0"/>
              <w:jc w:val="center"/>
              <w:rPr>
                <w:color w:val="000000"/>
              </w:rPr>
            </w:pPr>
            <w:r w:rsidRPr="007E4297">
              <w:rPr>
                <w:color w:val="000000"/>
              </w:rPr>
              <w:t>12</w:t>
            </w:r>
          </w:p>
        </w:tc>
        <w:tc>
          <w:tcPr>
            <w:tcW w:w="5862" w:type="dxa"/>
            <w:vMerge/>
          </w:tcPr>
          <w:p w:rsidR="00AA744F" w:rsidRPr="007E4297" w:rsidRDefault="00AA744F" w:rsidP="00C77D14">
            <w:pPr>
              <w:spacing w:line="240" w:lineRule="auto"/>
              <w:ind w:firstLine="0"/>
              <w:rPr>
                <w:rFonts w:cs="Times New Roman"/>
                <w:color w:val="000000"/>
                <w:sz w:val="22"/>
              </w:rPr>
            </w:pPr>
          </w:p>
        </w:tc>
      </w:tr>
      <w:tr w:rsidR="00AA744F" w:rsidRPr="007E4297" w:rsidTr="00473547">
        <w:trPr>
          <w:trHeight w:val="492"/>
        </w:trPr>
        <w:tc>
          <w:tcPr>
            <w:tcW w:w="534" w:type="dxa"/>
          </w:tcPr>
          <w:p w:rsidR="00AA744F" w:rsidRPr="007E4297" w:rsidRDefault="00AA744F" w:rsidP="00C77D14">
            <w:pPr>
              <w:spacing w:line="240" w:lineRule="auto"/>
              <w:ind w:firstLine="0"/>
              <w:rPr>
                <w:rFonts w:cs="Times New Roman"/>
                <w:color w:val="000000"/>
                <w:sz w:val="22"/>
              </w:rPr>
            </w:pPr>
            <w:r w:rsidRPr="007E4297">
              <w:rPr>
                <w:rFonts w:cs="Times New Roman"/>
                <w:color w:val="000000"/>
                <w:sz w:val="22"/>
              </w:rPr>
              <w:t>5</w:t>
            </w:r>
          </w:p>
        </w:tc>
        <w:tc>
          <w:tcPr>
            <w:tcW w:w="2075" w:type="dxa"/>
          </w:tcPr>
          <w:p w:rsidR="00AA744F" w:rsidRPr="0007597D" w:rsidRDefault="00AA744F" w:rsidP="00C77D14">
            <w:pPr>
              <w:pStyle w:val="TableParagraph"/>
              <w:spacing w:before="57"/>
              <w:ind w:left="0"/>
              <w:rPr>
                <w:b/>
                <w:color w:val="000000"/>
                <w:lang w:val="ru-RU"/>
              </w:rPr>
            </w:pPr>
            <w:r w:rsidRPr="0007597D">
              <w:rPr>
                <w:b/>
                <w:color w:val="000000"/>
                <w:lang w:val="ru-RU"/>
              </w:rPr>
              <w:t>Пространственные</w:t>
            </w:r>
            <w:r w:rsidRPr="0007597D">
              <w:rPr>
                <w:b/>
                <w:color w:val="000000"/>
                <w:spacing w:val="-37"/>
                <w:lang w:val="ru-RU"/>
              </w:rPr>
              <w:t xml:space="preserve"> </w:t>
            </w:r>
            <w:r w:rsidRPr="0007597D">
              <w:rPr>
                <w:b/>
                <w:color w:val="000000"/>
                <w:lang w:val="ru-RU"/>
              </w:rPr>
              <w:t>отношения</w:t>
            </w:r>
          </w:p>
          <w:p w:rsidR="00AA744F" w:rsidRPr="007E4297" w:rsidRDefault="00AA744F" w:rsidP="00473547">
            <w:pPr>
              <w:pStyle w:val="TableParagraph"/>
              <w:ind w:left="0"/>
              <w:rPr>
                <w:b/>
                <w:color w:val="000000"/>
                <w:lang w:val="ru-RU"/>
              </w:rPr>
            </w:pPr>
            <w:r w:rsidRPr="0007597D">
              <w:rPr>
                <w:b/>
                <w:color w:val="000000"/>
                <w:lang w:val="ru-RU"/>
              </w:rPr>
              <w:t>и</w:t>
            </w:r>
            <w:r w:rsidRPr="0007597D">
              <w:rPr>
                <w:b/>
                <w:color w:val="000000"/>
                <w:spacing w:val="20"/>
                <w:lang w:val="ru-RU"/>
              </w:rPr>
              <w:t xml:space="preserve"> </w:t>
            </w:r>
            <w:r w:rsidRPr="0007597D">
              <w:rPr>
                <w:b/>
                <w:color w:val="000000"/>
                <w:lang w:val="ru-RU"/>
              </w:rPr>
              <w:t>геометрические</w:t>
            </w:r>
            <w:r w:rsidRPr="0007597D">
              <w:rPr>
                <w:b/>
                <w:color w:val="000000"/>
                <w:spacing w:val="-37"/>
                <w:lang w:val="ru-RU"/>
              </w:rPr>
              <w:t xml:space="preserve"> </w:t>
            </w:r>
            <w:r w:rsidRPr="0007597D">
              <w:rPr>
                <w:b/>
                <w:color w:val="000000"/>
                <w:lang w:val="ru-RU"/>
              </w:rPr>
              <w:t>фигуры</w:t>
            </w:r>
          </w:p>
        </w:tc>
        <w:tc>
          <w:tcPr>
            <w:tcW w:w="1276" w:type="dxa"/>
          </w:tcPr>
          <w:p w:rsidR="00AA744F" w:rsidRPr="007E4297" w:rsidRDefault="00AA744F" w:rsidP="00C77D14">
            <w:pPr>
              <w:pStyle w:val="TableParagraph"/>
              <w:ind w:left="0"/>
              <w:jc w:val="center"/>
              <w:rPr>
                <w:color w:val="000000"/>
              </w:rPr>
            </w:pPr>
            <w:r w:rsidRPr="007E4297">
              <w:rPr>
                <w:color w:val="000000"/>
              </w:rPr>
              <w:t>20</w:t>
            </w:r>
          </w:p>
        </w:tc>
        <w:tc>
          <w:tcPr>
            <w:tcW w:w="5862" w:type="dxa"/>
            <w:vMerge/>
          </w:tcPr>
          <w:p w:rsidR="00AA744F" w:rsidRPr="007E4297" w:rsidRDefault="00AA744F" w:rsidP="00C77D14">
            <w:pPr>
              <w:spacing w:line="240" w:lineRule="auto"/>
              <w:ind w:firstLine="0"/>
              <w:rPr>
                <w:rFonts w:cs="Times New Roman"/>
                <w:color w:val="000000"/>
                <w:sz w:val="22"/>
              </w:rPr>
            </w:pPr>
          </w:p>
        </w:tc>
      </w:tr>
      <w:tr w:rsidR="00AA744F" w:rsidRPr="007E4297" w:rsidTr="00473547">
        <w:trPr>
          <w:trHeight w:val="492"/>
        </w:trPr>
        <w:tc>
          <w:tcPr>
            <w:tcW w:w="534" w:type="dxa"/>
          </w:tcPr>
          <w:p w:rsidR="00AA744F" w:rsidRPr="007E4297" w:rsidRDefault="00AA744F" w:rsidP="00C77D14">
            <w:pPr>
              <w:spacing w:line="240" w:lineRule="auto"/>
              <w:ind w:firstLine="0"/>
              <w:rPr>
                <w:rFonts w:cs="Times New Roman"/>
                <w:color w:val="000000"/>
                <w:sz w:val="22"/>
              </w:rPr>
            </w:pPr>
            <w:r w:rsidRPr="007E4297">
              <w:rPr>
                <w:rFonts w:cs="Times New Roman"/>
                <w:color w:val="000000"/>
                <w:sz w:val="22"/>
              </w:rPr>
              <w:t>6</w:t>
            </w:r>
          </w:p>
        </w:tc>
        <w:tc>
          <w:tcPr>
            <w:tcW w:w="2075" w:type="dxa"/>
          </w:tcPr>
          <w:p w:rsidR="00AA744F" w:rsidRPr="007E4297" w:rsidRDefault="00AA744F" w:rsidP="00C77D14">
            <w:pPr>
              <w:pStyle w:val="TableParagraph"/>
              <w:spacing w:before="57"/>
              <w:ind w:left="0"/>
              <w:rPr>
                <w:b/>
                <w:color w:val="000000"/>
                <w:lang w:val="ru-RU"/>
              </w:rPr>
            </w:pPr>
            <w:r w:rsidRPr="007E4297">
              <w:rPr>
                <w:b/>
                <w:color w:val="000000"/>
              </w:rPr>
              <w:t>Математическая</w:t>
            </w:r>
            <w:r w:rsidRPr="007E4297">
              <w:rPr>
                <w:b/>
                <w:color w:val="000000"/>
                <w:spacing w:val="1"/>
              </w:rPr>
              <w:t xml:space="preserve"> </w:t>
            </w:r>
            <w:r w:rsidRPr="007E4297">
              <w:rPr>
                <w:b/>
                <w:color w:val="000000"/>
                <w:w w:val="105"/>
              </w:rPr>
              <w:t>информация</w:t>
            </w:r>
          </w:p>
        </w:tc>
        <w:tc>
          <w:tcPr>
            <w:tcW w:w="1276" w:type="dxa"/>
          </w:tcPr>
          <w:p w:rsidR="00AA744F" w:rsidRPr="007E4297" w:rsidRDefault="00AA744F" w:rsidP="00C77D14">
            <w:pPr>
              <w:pStyle w:val="TableParagraph"/>
              <w:spacing w:before="60"/>
              <w:ind w:left="0"/>
              <w:jc w:val="center"/>
              <w:rPr>
                <w:color w:val="000000"/>
                <w:w w:val="120"/>
              </w:rPr>
            </w:pPr>
            <w:r w:rsidRPr="007E4297">
              <w:rPr>
                <w:color w:val="000000"/>
                <w:w w:val="120"/>
              </w:rPr>
              <w:t>15</w:t>
            </w:r>
          </w:p>
        </w:tc>
        <w:tc>
          <w:tcPr>
            <w:tcW w:w="5862" w:type="dxa"/>
            <w:vMerge/>
          </w:tcPr>
          <w:p w:rsidR="00AA744F" w:rsidRPr="007E4297" w:rsidRDefault="00AA744F" w:rsidP="00C77D14">
            <w:pPr>
              <w:spacing w:line="240" w:lineRule="auto"/>
              <w:ind w:firstLine="0"/>
              <w:rPr>
                <w:rFonts w:cs="Times New Roman"/>
                <w:color w:val="000000"/>
                <w:sz w:val="22"/>
              </w:rPr>
            </w:pPr>
          </w:p>
        </w:tc>
      </w:tr>
      <w:tr w:rsidR="00AA744F" w:rsidRPr="007E4297" w:rsidTr="00473547">
        <w:trPr>
          <w:trHeight w:val="321"/>
        </w:trPr>
        <w:tc>
          <w:tcPr>
            <w:tcW w:w="534" w:type="dxa"/>
          </w:tcPr>
          <w:p w:rsidR="00AA744F" w:rsidRPr="007E4297" w:rsidRDefault="00AA744F" w:rsidP="00C77D14">
            <w:pPr>
              <w:spacing w:line="240" w:lineRule="auto"/>
              <w:ind w:firstLine="0"/>
              <w:rPr>
                <w:rFonts w:cs="Times New Roman"/>
                <w:color w:val="000000"/>
                <w:sz w:val="22"/>
              </w:rPr>
            </w:pPr>
            <w:r w:rsidRPr="007E4297">
              <w:rPr>
                <w:rFonts w:cs="Times New Roman"/>
                <w:color w:val="000000"/>
                <w:sz w:val="22"/>
              </w:rPr>
              <w:t>7</w:t>
            </w:r>
          </w:p>
        </w:tc>
        <w:tc>
          <w:tcPr>
            <w:tcW w:w="2075" w:type="dxa"/>
          </w:tcPr>
          <w:p w:rsidR="00AA744F" w:rsidRPr="007E4297" w:rsidRDefault="00AA744F" w:rsidP="00C77D14">
            <w:pPr>
              <w:pStyle w:val="TableParagraph"/>
              <w:spacing w:before="57"/>
              <w:ind w:left="0"/>
              <w:rPr>
                <w:b/>
                <w:color w:val="000000"/>
              </w:rPr>
            </w:pPr>
            <w:r w:rsidRPr="007E4297">
              <w:rPr>
                <w:b/>
                <w:color w:val="000000"/>
              </w:rPr>
              <w:t xml:space="preserve">Резерв </w:t>
            </w:r>
          </w:p>
        </w:tc>
        <w:tc>
          <w:tcPr>
            <w:tcW w:w="1276" w:type="dxa"/>
          </w:tcPr>
          <w:p w:rsidR="00AA744F" w:rsidRPr="007E4297" w:rsidRDefault="00AA744F" w:rsidP="00C77D14">
            <w:pPr>
              <w:pStyle w:val="TableParagraph"/>
              <w:spacing w:before="60"/>
              <w:ind w:left="0"/>
              <w:jc w:val="center"/>
              <w:rPr>
                <w:color w:val="000000"/>
                <w:w w:val="120"/>
              </w:rPr>
            </w:pPr>
            <w:r w:rsidRPr="007E4297">
              <w:rPr>
                <w:color w:val="000000"/>
                <w:w w:val="120"/>
              </w:rPr>
              <w:t>10</w:t>
            </w:r>
          </w:p>
        </w:tc>
        <w:tc>
          <w:tcPr>
            <w:tcW w:w="5862" w:type="dxa"/>
            <w:vMerge/>
          </w:tcPr>
          <w:p w:rsidR="00AA744F" w:rsidRPr="007E4297" w:rsidRDefault="00AA744F" w:rsidP="00C77D14">
            <w:pPr>
              <w:spacing w:line="240" w:lineRule="auto"/>
              <w:ind w:firstLine="0"/>
              <w:rPr>
                <w:rFonts w:cs="Times New Roman"/>
                <w:color w:val="000000"/>
                <w:sz w:val="22"/>
              </w:rPr>
            </w:pPr>
          </w:p>
        </w:tc>
      </w:tr>
      <w:tr w:rsidR="00AA744F" w:rsidRPr="007E4297" w:rsidTr="00473547">
        <w:trPr>
          <w:trHeight w:val="391"/>
        </w:trPr>
        <w:tc>
          <w:tcPr>
            <w:tcW w:w="534" w:type="dxa"/>
          </w:tcPr>
          <w:p w:rsidR="00AA744F" w:rsidRPr="007E4297" w:rsidRDefault="00AA744F" w:rsidP="00C77D14">
            <w:pPr>
              <w:spacing w:line="240" w:lineRule="auto"/>
              <w:ind w:firstLine="0"/>
              <w:rPr>
                <w:rFonts w:cs="Times New Roman"/>
                <w:color w:val="000000"/>
                <w:sz w:val="22"/>
              </w:rPr>
            </w:pPr>
          </w:p>
        </w:tc>
        <w:tc>
          <w:tcPr>
            <w:tcW w:w="2075" w:type="dxa"/>
          </w:tcPr>
          <w:p w:rsidR="00AA744F" w:rsidRPr="007E4297" w:rsidRDefault="00AA744F" w:rsidP="00C77D14">
            <w:pPr>
              <w:pStyle w:val="TableParagraph"/>
              <w:spacing w:before="57"/>
              <w:ind w:left="0"/>
              <w:rPr>
                <w:b/>
                <w:color w:val="000000"/>
              </w:rPr>
            </w:pPr>
            <w:r w:rsidRPr="007E4297">
              <w:rPr>
                <w:b/>
                <w:color w:val="000000"/>
              </w:rPr>
              <w:t xml:space="preserve">3 класс  136 часов </w:t>
            </w:r>
          </w:p>
        </w:tc>
        <w:tc>
          <w:tcPr>
            <w:tcW w:w="1276" w:type="dxa"/>
          </w:tcPr>
          <w:p w:rsidR="00AA744F" w:rsidRPr="007E4297" w:rsidRDefault="00AA744F" w:rsidP="00C77D14">
            <w:pPr>
              <w:pStyle w:val="TableParagraph"/>
              <w:spacing w:before="60"/>
              <w:ind w:left="0"/>
              <w:jc w:val="center"/>
              <w:rPr>
                <w:color w:val="000000"/>
                <w:w w:val="120"/>
              </w:rPr>
            </w:pPr>
          </w:p>
        </w:tc>
        <w:tc>
          <w:tcPr>
            <w:tcW w:w="5862" w:type="dxa"/>
          </w:tcPr>
          <w:p w:rsidR="00AA744F" w:rsidRPr="007E4297" w:rsidRDefault="00AA744F" w:rsidP="00C77D14">
            <w:pPr>
              <w:spacing w:line="240" w:lineRule="auto"/>
              <w:ind w:firstLine="0"/>
              <w:rPr>
                <w:rFonts w:cs="Times New Roman"/>
                <w:color w:val="000000"/>
                <w:sz w:val="22"/>
              </w:rPr>
            </w:pPr>
          </w:p>
        </w:tc>
      </w:tr>
      <w:tr w:rsidR="00AA744F" w:rsidRPr="007E4297" w:rsidTr="00473547">
        <w:trPr>
          <w:trHeight w:val="225"/>
        </w:trPr>
        <w:tc>
          <w:tcPr>
            <w:tcW w:w="534" w:type="dxa"/>
          </w:tcPr>
          <w:p w:rsidR="00AA744F" w:rsidRPr="007E4297" w:rsidRDefault="00AA744F" w:rsidP="00C77D14">
            <w:pPr>
              <w:spacing w:line="240" w:lineRule="auto"/>
              <w:ind w:firstLine="0"/>
              <w:rPr>
                <w:rFonts w:cs="Times New Roman"/>
                <w:color w:val="000000"/>
                <w:sz w:val="22"/>
              </w:rPr>
            </w:pPr>
            <w:r w:rsidRPr="007E4297">
              <w:rPr>
                <w:rFonts w:cs="Times New Roman"/>
                <w:color w:val="000000"/>
                <w:sz w:val="22"/>
              </w:rPr>
              <w:t>1</w:t>
            </w:r>
          </w:p>
        </w:tc>
        <w:tc>
          <w:tcPr>
            <w:tcW w:w="2075" w:type="dxa"/>
          </w:tcPr>
          <w:p w:rsidR="00AA744F" w:rsidRPr="007E4297" w:rsidRDefault="00AA744F" w:rsidP="00C77D14">
            <w:pPr>
              <w:pStyle w:val="TableParagraph"/>
              <w:spacing w:before="57"/>
              <w:ind w:left="0"/>
              <w:rPr>
                <w:b/>
                <w:color w:val="000000"/>
              </w:rPr>
            </w:pPr>
            <w:r w:rsidRPr="007E4297">
              <w:rPr>
                <w:b/>
                <w:color w:val="000000"/>
              </w:rPr>
              <w:t xml:space="preserve">Числа </w:t>
            </w:r>
          </w:p>
        </w:tc>
        <w:tc>
          <w:tcPr>
            <w:tcW w:w="1276" w:type="dxa"/>
          </w:tcPr>
          <w:p w:rsidR="00AA744F" w:rsidRPr="007E4297" w:rsidRDefault="00AA744F" w:rsidP="00C77D14">
            <w:pPr>
              <w:pStyle w:val="TableParagraph"/>
              <w:spacing w:before="6"/>
              <w:ind w:left="0"/>
              <w:jc w:val="center"/>
              <w:rPr>
                <w:color w:val="000000"/>
              </w:rPr>
            </w:pPr>
            <w:r w:rsidRPr="007E4297">
              <w:rPr>
                <w:color w:val="000000"/>
              </w:rPr>
              <w:t>10</w:t>
            </w:r>
          </w:p>
        </w:tc>
        <w:tc>
          <w:tcPr>
            <w:tcW w:w="5862" w:type="dxa"/>
            <w:vMerge w:val="restart"/>
          </w:tcPr>
          <w:p w:rsidR="00AA744F" w:rsidRPr="007E4297" w:rsidRDefault="002A67AB" w:rsidP="00C77D14">
            <w:pPr>
              <w:spacing w:line="240" w:lineRule="auto"/>
              <w:ind w:firstLine="0"/>
              <w:rPr>
                <w:rFonts w:cs="Times New Roman"/>
                <w:color w:val="000000"/>
                <w:sz w:val="22"/>
                <w:lang w:val="en-US"/>
              </w:rPr>
            </w:pPr>
            <w:hyperlink r:id="rId49" w:history="1">
              <w:r w:rsidR="00AA744F" w:rsidRPr="007E4297">
                <w:rPr>
                  <w:rStyle w:val="afa"/>
                  <w:rFonts w:cs="Times New Roman"/>
                  <w:color w:val="000000"/>
                  <w:sz w:val="22"/>
                  <w:lang w:val="en-US"/>
                </w:rPr>
                <w:t>https://uchi.ru/</w:t>
              </w:r>
            </w:hyperlink>
          </w:p>
          <w:p w:rsidR="00AA744F" w:rsidRPr="007E4297" w:rsidRDefault="002A67AB" w:rsidP="00C77D14">
            <w:pPr>
              <w:spacing w:line="240" w:lineRule="auto"/>
              <w:ind w:firstLine="0"/>
              <w:rPr>
                <w:rFonts w:cs="Times New Roman"/>
                <w:color w:val="000000"/>
                <w:sz w:val="22"/>
                <w:lang w:val="en-US"/>
              </w:rPr>
            </w:pPr>
            <w:hyperlink r:id="rId50" w:history="1">
              <w:r w:rsidR="00AA744F" w:rsidRPr="007E4297">
                <w:rPr>
                  <w:rStyle w:val="afa"/>
                  <w:rFonts w:cs="Times New Roman"/>
                  <w:color w:val="000000"/>
                  <w:sz w:val="22"/>
                  <w:lang w:val="en-US"/>
                </w:rPr>
                <w:t>https://resh.edu.ru/</w:t>
              </w:r>
            </w:hyperlink>
          </w:p>
          <w:p w:rsidR="00AA744F" w:rsidRPr="007E4297" w:rsidRDefault="002A67AB" w:rsidP="00C77D14">
            <w:pPr>
              <w:spacing w:line="240" w:lineRule="auto"/>
              <w:ind w:firstLine="0"/>
              <w:rPr>
                <w:rFonts w:cs="Times New Roman"/>
                <w:color w:val="000000"/>
                <w:sz w:val="22"/>
                <w:lang w:val="en-US"/>
              </w:rPr>
            </w:pPr>
            <w:hyperlink r:id="rId51" w:history="1">
              <w:r w:rsidR="00AA744F" w:rsidRPr="007E4297">
                <w:rPr>
                  <w:rStyle w:val="afa"/>
                  <w:rFonts w:cs="Times New Roman"/>
                  <w:color w:val="000000"/>
                  <w:sz w:val="22"/>
                  <w:lang w:val="en-US"/>
                </w:rPr>
                <w:t>https://infourok.ru/biblioteka/matematika/klass-3/type-55</w:t>
              </w:r>
            </w:hyperlink>
          </w:p>
          <w:p w:rsidR="00AA744F" w:rsidRPr="007E4297" w:rsidRDefault="002A67AB" w:rsidP="00C77D14">
            <w:pPr>
              <w:spacing w:line="240" w:lineRule="auto"/>
              <w:ind w:firstLine="0"/>
              <w:rPr>
                <w:rFonts w:cs="Times New Roman"/>
                <w:color w:val="000000"/>
                <w:sz w:val="22"/>
                <w:lang w:val="en-US"/>
              </w:rPr>
            </w:pPr>
            <w:hyperlink r:id="rId52" w:history="1">
              <w:r w:rsidR="00AA744F" w:rsidRPr="007E4297">
                <w:rPr>
                  <w:rStyle w:val="afa"/>
                  <w:rFonts w:cs="Times New Roman"/>
                  <w:color w:val="000000"/>
                  <w:sz w:val="22"/>
                  <w:lang w:val="en-US"/>
                </w:rPr>
                <w:t>https://videouroki.net/video/matematika/3-class/</w:t>
              </w:r>
            </w:hyperlink>
          </w:p>
          <w:p w:rsidR="00AA744F" w:rsidRPr="007E4297" w:rsidRDefault="002A67AB" w:rsidP="00C77D14">
            <w:pPr>
              <w:spacing w:line="240" w:lineRule="auto"/>
              <w:ind w:firstLine="0"/>
              <w:rPr>
                <w:rFonts w:cs="Times New Roman"/>
                <w:color w:val="000000"/>
                <w:sz w:val="22"/>
                <w:lang w:val="en-US"/>
              </w:rPr>
            </w:pPr>
            <w:hyperlink r:id="rId53" w:history="1">
              <w:r w:rsidR="00AA744F" w:rsidRPr="007E4297">
                <w:rPr>
                  <w:rStyle w:val="afa"/>
                  <w:rFonts w:cs="Times New Roman"/>
                  <w:color w:val="000000"/>
                  <w:sz w:val="22"/>
                  <w:lang w:val="en-US"/>
                </w:rPr>
                <w:t>http://klassikaknigi.info/video-uroki-pomatematike-za-3-klass-urok-1/</w:t>
              </w:r>
            </w:hyperlink>
          </w:p>
          <w:p w:rsidR="00AA744F" w:rsidRPr="007E4297" w:rsidRDefault="002A67AB" w:rsidP="00C77D14">
            <w:pPr>
              <w:spacing w:line="240" w:lineRule="auto"/>
              <w:ind w:firstLine="0"/>
              <w:rPr>
                <w:rFonts w:cs="Times New Roman"/>
                <w:color w:val="000000"/>
                <w:sz w:val="22"/>
                <w:lang w:val="en-US"/>
              </w:rPr>
            </w:pPr>
            <w:hyperlink r:id="rId54" w:history="1">
              <w:r w:rsidR="00AA744F" w:rsidRPr="007E4297">
                <w:rPr>
                  <w:rStyle w:val="afa"/>
                  <w:rFonts w:cs="Times New Roman"/>
                  <w:color w:val="000000"/>
                  <w:sz w:val="22"/>
                  <w:lang w:val="en-US"/>
                </w:rPr>
                <w:t>https://</w:t>
              </w:r>
              <w:r w:rsidR="00AA744F" w:rsidRPr="007E4297">
                <w:rPr>
                  <w:rStyle w:val="afa"/>
                  <w:rFonts w:cs="Times New Roman"/>
                  <w:color w:val="000000"/>
                  <w:sz w:val="22"/>
                </w:rPr>
                <w:t>учусьсам</w:t>
              </w:r>
              <w:r w:rsidR="00AA744F" w:rsidRPr="007E4297">
                <w:rPr>
                  <w:rStyle w:val="afa"/>
                  <w:rFonts w:cs="Times New Roman"/>
                  <w:color w:val="000000"/>
                  <w:sz w:val="22"/>
                  <w:lang w:val="en-US"/>
                </w:rPr>
                <w:t>.</w:t>
              </w:r>
              <w:r w:rsidR="00AA744F" w:rsidRPr="007E4297">
                <w:rPr>
                  <w:rStyle w:val="afa"/>
                  <w:rFonts w:cs="Times New Roman"/>
                  <w:color w:val="000000"/>
                  <w:sz w:val="22"/>
                </w:rPr>
                <w:t>рф</w:t>
              </w:r>
              <w:r w:rsidR="00AA744F" w:rsidRPr="007E4297">
                <w:rPr>
                  <w:rStyle w:val="afa"/>
                  <w:rFonts w:cs="Times New Roman"/>
                  <w:color w:val="000000"/>
                  <w:sz w:val="22"/>
                  <w:lang w:val="en-US"/>
                </w:rPr>
                <w:t>/video/?z_predm=5&amp;z_class=3</w:t>
              </w:r>
            </w:hyperlink>
          </w:p>
          <w:p w:rsidR="00AA744F" w:rsidRPr="007E4297" w:rsidRDefault="00AA744F" w:rsidP="00C77D14">
            <w:pPr>
              <w:spacing w:line="240" w:lineRule="auto"/>
              <w:ind w:firstLine="0"/>
              <w:rPr>
                <w:rFonts w:cs="Times New Roman"/>
                <w:color w:val="000000"/>
                <w:sz w:val="22"/>
                <w:lang w:val="en-US"/>
              </w:rPr>
            </w:pPr>
          </w:p>
          <w:p w:rsidR="00AA744F" w:rsidRPr="007E4297" w:rsidRDefault="002A67AB" w:rsidP="00C77D14">
            <w:pPr>
              <w:spacing w:line="240" w:lineRule="auto"/>
              <w:ind w:firstLine="0"/>
              <w:rPr>
                <w:rFonts w:cs="Times New Roman"/>
                <w:color w:val="000000"/>
                <w:sz w:val="22"/>
                <w:lang w:val="en-US"/>
              </w:rPr>
            </w:pPr>
            <w:hyperlink r:id="rId55" w:history="1">
              <w:r w:rsidR="00AA744F" w:rsidRPr="007E4297">
                <w:rPr>
                  <w:rStyle w:val="afa"/>
                  <w:rFonts w:cs="Times New Roman"/>
                  <w:color w:val="000000"/>
                  <w:sz w:val="22"/>
                  <w:lang w:val="en-US"/>
                </w:rPr>
                <w:t>https://videouroki.net/video/matematika/3-class/</w:t>
              </w:r>
            </w:hyperlink>
          </w:p>
          <w:p w:rsidR="00AA744F" w:rsidRPr="007E4297" w:rsidRDefault="00AA744F" w:rsidP="00C77D14">
            <w:pPr>
              <w:spacing w:line="240" w:lineRule="auto"/>
              <w:ind w:firstLine="0"/>
              <w:rPr>
                <w:rFonts w:cs="Times New Roman"/>
                <w:color w:val="000000"/>
                <w:sz w:val="22"/>
                <w:u w:val="single"/>
              </w:rPr>
            </w:pPr>
            <w:r w:rsidRPr="007E4297">
              <w:rPr>
                <w:rFonts w:cs="Times New Roman"/>
                <w:color w:val="000000"/>
                <w:sz w:val="22"/>
                <w:u w:val="single"/>
              </w:rPr>
              <w:t>«Практические задачи по математике » 3 класс, автор- З</w:t>
            </w:r>
            <w:r w:rsidRPr="007E4297">
              <w:rPr>
                <w:rFonts w:cs="Times New Roman"/>
                <w:color w:val="000000"/>
                <w:sz w:val="22"/>
                <w:u w:val="single"/>
              </w:rPr>
              <w:t>а</w:t>
            </w:r>
            <w:r w:rsidRPr="007E4297">
              <w:rPr>
                <w:rFonts w:cs="Times New Roman"/>
                <w:color w:val="000000"/>
                <w:sz w:val="22"/>
                <w:u w:val="single"/>
              </w:rPr>
              <w:t>харова О.А, ОО «Академкнига/ Учебник»</w:t>
            </w:r>
          </w:p>
          <w:p w:rsidR="00AA744F" w:rsidRPr="007E4297" w:rsidRDefault="00AA744F" w:rsidP="00C77D14">
            <w:pPr>
              <w:spacing w:line="240" w:lineRule="auto"/>
              <w:ind w:firstLine="0"/>
              <w:rPr>
                <w:rFonts w:cs="Times New Roman"/>
                <w:color w:val="000000"/>
                <w:sz w:val="22"/>
              </w:rPr>
            </w:pPr>
          </w:p>
        </w:tc>
      </w:tr>
      <w:tr w:rsidR="00AA744F" w:rsidRPr="007E4297" w:rsidTr="00473547">
        <w:trPr>
          <w:trHeight w:val="340"/>
        </w:trPr>
        <w:tc>
          <w:tcPr>
            <w:tcW w:w="534" w:type="dxa"/>
          </w:tcPr>
          <w:p w:rsidR="00AA744F" w:rsidRPr="007E4297" w:rsidRDefault="00AA744F" w:rsidP="00C77D14">
            <w:pPr>
              <w:spacing w:line="240" w:lineRule="auto"/>
              <w:ind w:firstLine="0"/>
              <w:rPr>
                <w:rFonts w:cs="Times New Roman"/>
                <w:color w:val="000000"/>
                <w:sz w:val="22"/>
              </w:rPr>
            </w:pPr>
            <w:r w:rsidRPr="007E4297">
              <w:rPr>
                <w:rFonts w:cs="Times New Roman"/>
                <w:color w:val="000000"/>
                <w:sz w:val="22"/>
              </w:rPr>
              <w:t>2</w:t>
            </w:r>
          </w:p>
        </w:tc>
        <w:tc>
          <w:tcPr>
            <w:tcW w:w="2075" w:type="dxa"/>
          </w:tcPr>
          <w:p w:rsidR="00AA744F" w:rsidRPr="007E4297" w:rsidRDefault="00AA744F" w:rsidP="00C77D14">
            <w:pPr>
              <w:pStyle w:val="TableParagraph"/>
              <w:spacing w:before="57"/>
              <w:ind w:left="0"/>
              <w:rPr>
                <w:b/>
                <w:color w:val="000000"/>
              </w:rPr>
            </w:pPr>
            <w:r w:rsidRPr="007E4297">
              <w:rPr>
                <w:b/>
                <w:color w:val="000000"/>
              </w:rPr>
              <w:t xml:space="preserve">Величины  </w:t>
            </w:r>
          </w:p>
        </w:tc>
        <w:tc>
          <w:tcPr>
            <w:tcW w:w="1276" w:type="dxa"/>
          </w:tcPr>
          <w:p w:rsidR="00AA744F" w:rsidRPr="007E4297" w:rsidRDefault="00AA744F" w:rsidP="00C77D14">
            <w:pPr>
              <w:pStyle w:val="TableParagraph"/>
              <w:spacing w:before="60"/>
              <w:ind w:left="0"/>
              <w:jc w:val="center"/>
              <w:rPr>
                <w:color w:val="000000"/>
                <w:w w:val="120"/>
              </w:rPr>
            </w:pPr>
            <w:r w:rsidRPr="007E4297">
              <w:rPr>
                <w:color w:val="000000"/>
                <w:w w:val="120"/>
              </w:rPr>
              <w:t>10</w:t>
            </w:r>
          </w:p>
        </w:tc>
        <w:tc>
          <w:tcPr>
            <w:tcW w:w="5862" w:type="dxa"/>
            <w:vMerge/>
          </w:tcPr>
          <w:p w:rsidR="00AA744F" w:rsidRPr="007E4297" w:rsidRDefault="00AA744F" w:rsidP="00C77D14">
            <w:pPr>
              <w:spacing w:line="240" w:lineRule="auto"/>
              <w:ind w:firstLine="0"/>
              <w:rPr>
                <w:rFonts w:cs="Times New Roman"/>
                <w:color w:val="000000"/>
                <w:sz w:val="22"/>
              </w:rPr>
            </w:pPr>
          </w:p>
        </w:tc>
      </w:tr>
      <w:tr w:rsidR="00AA744F" w:rsidRPr="007E4297" w:rsidTr="00473547">
        <w:trPr>
          <w:trHeight w:val="492"/>
        </w:trPr>
        <w:tc>
          <w:tcPr>
            <w:tcW w:w="534" w:type="dxa"/>
          </w:tcPr>
          <w:p w:rsidR="00AA744F" w:rsidRPr="007E4297" w:rsidRDefault="00AA744F" w:rsidP="00C77D14">
            <w:pPr>
              <w:spacing w:line="240" w:lineRule="auto"/>
              <w:ind w:firstLine="0"/>
              <w:rPr>
                <w:rFonts w:cs="Times New Roman"/>
                <w:color w:val="000000"/>
                <w:sz w:val="22"/>
              </w:rPr>
            </w:pPr>
            <w:r w:rsidRPr="007E4297">
              <w:rPr>
                <w:rFonts w:cs="Times New Roman"/>
                <w:color w:val="000000"/>
                <w:sz w:val="22"/>
              </w:rPr>
              <w:t>3</w:t>
            </w:r>
          </w:p>
        </w:tc>
        <w:tc>
          <w:tcPr>
            <w:tcW w:w="2075" w:type="dxa"/>
          </w:tcPr>
          <w:p w:rsidR="00AA744F" w:rsidRPr="007E4297" w:rsidRDefault="00AA744F" w:rsidP="00C77D14">
            <w:pPr>
              <w:pStyle w:val="TableParagraph"/>
              <w:spacing w:before="57"/>
              <w:ind w:left="0"/>
              <w:rPr>
                <w:b/>
                <w:color w:val="000000"/>
                <w:lang w:val="ru-RU"/>
              </w:rPr>
            </w:pPr>
            <w:r w:rsidRPr="007E4297">
              <w:rPr>
                <w:b/>
                <w:color w:val="000000"/>
              </w:rPr>
              <w:t>Арифметические</w:t>
            </w:r>
            <w:r w:rsidRPr="007E4297">
              <w:rPr>
                <w:b/>
                <w:color w:val="000000"/>
                <w:spacing w:val="1"/>
              </w:rPr>
              <w:t xml:space="preserve"> </w:t>
            </w:r>
            <w:r w:rsidRPr="007E4297">
              <w:rPr>
                <w:b/>
                <w:color w:val="000000"/>
              </w:rPr>
              <w:t>действия</w:t>
            </w:r>
          </w:p>
        </w:tc>
        <w:tc>
          <w:tcPr>
            <w:tcW w:w="1276" w:type="dxa"/>
          </w:tcPr>
          <w:p w:rsidR="00AA744F" w:rsidRPr="007E4297" w:rsidRDefault="00AA744F" w:rsidP="00C77D14">
            <w:pPr>
              <w:pStyle w:val="TableParagraph"/>
              <w:ind w:left="0"/>
              <w:jc w:val="center"/>
              <w:rPr>
                <w:color w:val="000000"/>
              </w:rPr>
            </w:pPr>
            <w:r w:rsidRPr="007E4297">
              <w:rPr>
                <w:color w:val="000000"/>
              </w:rPr>
              <w:t>48</w:t>
            </w:r>
          </w:p>
        </w:tc>
        <w:tc>
          <w:tcPr>
            <w:tcW w:w="5862" w:type="dxa"/>
            <w:vMerge/>
          </w:tcPr>
          <w:p w:rsidR="00AA744F" w:rsidRPr="007E4297" w:rsidRDefault="00AA744F" w:rsidP="00C77D14">
            <w:pPr>
              <w:spacing w:line="240" w:lineRule="auto"/>
              <w:ind w:firstLine="0"/>
              <w:rPr>
                <w:rFonts w:cs="Times New Roman"/>
                <w:color w:val="000000"/>
                <w:sz w:val="22"/>
              </w:rPr>
            </w:pPr>
          </w:p>
        </w:tc>
      </w:tr>
      <w:tr w:rsidR="00AA744F" w:rsidRPr="007E4297" w:rsidTr="00473547">
        <w:trPr>
          <w:trHeight w:val="492"/>
        </w:trPr>
        <w:tc>
          <w:tcPr>
            <w:tcW w:w="534" w:type="dxa"/>
          </w:tcPr>
          <w:p w:rsidR="00AA744F" w:rsidRPr="007E4297" w:rsidRDefault="00AA744F" w:rsidP="00C77D14">
            <w:pPr>
              <w:spacing w:line="240" w:lineRule="auto"/>
              <w:ind w:firstLine="0"/>
              <w:rPr>
                <w:rFonts w:cs="Times New Roman"/>
                <w:color w:val="000000"/>
                <w:sz w:val="22"/>
              </w:rPr>
            </w:pPr>
            <w:r w:rsidRPr="007E4297">
              <w:rPr>
                <w:rFonts w:cs="Times New Roman"/>
                <w:color w:val="000000"/>
                <w:sz w:val="22"/>
              </w:rPr>
              <w:t>4</w:t>
            </w:r>
          </w:p>
        </w:tc>
        <w:tc>
          <w:tcPr>
            <w:tcW w:w="2075" w:type="dxa"/>
          </w:tcPr>
          <w:p w:rsidR="00AA744F" w:rsidRPr="007E4297" w:rsidRDefault="00AA744F" w:rsidP="00C77D14">
            <w:pPr>
              <w:pStyle w:val="TableParagraph"/>
              <w:spacing w:before="57"/>
              <w:ind w:left="0"/>
              <w:rPr>
                <w:b/>
                <w:color w:val="000000"/>
              </w:rPr>
            </w:pPr>
            <w:r w:rsidRPr="007E4297">
              <w:rPr>
                <w:b/>
                <w:color w:val="000000"/>
              </w:rPr>
              <w:t>Текстовые</w:t>
            </w:r>
            <w:r w:rsidRPr="007E4297">
              <w:rPr>
                <w:b/>
                <w:color w:val="000000"/>
                <w:spacing w:val="1"/>
              </w:rPr>
              <w:t xml:space="preserve"> </w:t>
            </w:r>
            <w:r w:rsidRPr="007E4297">
              <w:rPr>
                <w:b/>
                <w:color w:val="000000"/>
              </w:rPr>
              <w:t>задачи</w:t>
            </w:r>
            <w:r w:rsidRPr="007E4297">
              <w:rPr>
                <w:b/>
                <w:color w:val="000000"/>
                <w:spacing w:val="-37"/>
              </w:rPr>
              <w:t xml:space="preserve"> </w:t>
            </w:r>
          </w:p>
        </w:tc>
        <w:tc>
          <w:tcPr>
            <w:tcW w:w="1276" w:type="dxa"/>
          </w:tcPr>
          <w:p w:rsidR="00AA744F" w:rsidRPr="007E4297" w:rsidRDefault="00AA744F" w:rsidP="00C77D14">
            <w:pPr>
              <w:pStyle w:val="TableParagraph"/>
              <w:spacing w:before="60"/>
              <w:ind w:left="0"/>
              <w:jc w:val="center"/>
              <w:rPr>
                <w:color w:val="000000"/>
                <w:w w:val="120"/>
              </w:rPr>
            </w:pPr>
            <w:r w:rsidRPr="007E4297">
              <w:rPr>
                <w:color w:val="000000"/>
                <w:w w:val="120"/>
              </w:rPr>
              <w:t>23</w:t>
            </w:r>
          </w:p>
        </w:tc>
        <w:tc>
          <w:tcPr>
            <w:tcW w:w="5862" w:type="dxa"/>
            <w:vMerge/>
          </w:tcPr>
          <w:p w:rsidR="00AA744F" w:rsidRPr="007E4297" w:rsidRDefault="00AA744F" w:rsidP="00C77D14">
            <w:pPr>
              <w:spacing w:line="240" w:lineRule="auto"/>
              <w:ind w:firstLine="0"/>
              <w:rPr>
                <w:rFonts w:cs="Times New Roman"/>
                <w:color w:val="000000"/>
                <w:sz w:val="22"/>
              </w:rPr>
            </w:pPr>
          </w:p>
        </w:tc>
      </w:tr>
      <w:tr w:rsidR="00AA744F" w:rsidRPr="007E4297" w:rsidTr="00473547">
        <w:trPr>
          <w:trHeight w:val="492"/>
        </w:trPr>
        <w:tc>
          <w:tcPr>
            <w:tcW w:w="534" w:type="dxa"/>
          </w:tcPr>
          <w:p w:rsidR="00AA744F" w:rsidRPr="007E4297" w:rsidRDefault="00AA744F" w:rsidP="00C77D14">
            <w:pPr>
              <w:spacing w:line="240" w:lineRule="auto"/>
              <w:ind w:firstLine="0"/>
              <w:rPr>
                <w:rFonts w:cs="Times New Roman"/>
                <w:color w:val="000000"/>
                <w:sz w:val="22"/>
              </w:rPr>
            </w:pPr>
            <w:r w:rsidRPr="007E4297">
              <w:rPr>
                <w:rFonts w:cs="Times New Roman"/>
                <w:color w:val="000000"/>
                <w:sz w:val="22"/>
              </w:rPr>
              <w:t>5</w:t>
            </w:r>
          </w:p>
        </w:tc>
        <w:tc>
          <w:tcPr>
            <w:tcW w:w="2075" w:type="dxa"/>
          </w:tcPr>
          <w:p w:rsidR="00AA744F" w:rsidRPr="0007597D" w:rsidRDefault="00AA744F" w:rsidP="00C77D14">
            <w:pPr>
              <w:pStyle w:val="TableParagraph"/>
              <w:spacing w:before="57"/>
              <w:ind w:left="0"/>
              <w:rPr>
                <w:b/>
                <w:color w:val="000000"/>
                <w:lang w:val="ru-RU"/>
              </w:rPr>
            </w:pPr>
            <w:r w:rsidRPr="0007597D">
              <w:rPr>
                <w:b/>
                <w:color w:val="000000"/>
                <w:lang w:val="ru-RU"/>
              </w:rPr>
              <w:t>Пространственные</w:t>
            </w:r>
            <w:r w:rsidRPr="0007597D">
              <w:rPr>
                <w:b/>
                <w:color w:val="000000"/>
                <w:spacing w:val="-37"/>
                <w:lang w:val="ru-RU"/>
              </w:rPr>
              <w:t xml:space="preserve"> </w:t>
            </w:r>
            <w:r w:rsidRPr="0007597D">
              <w:rPr>
                <w:b/>
                <w:color w:val="000000"/>
                <w:lang w:val="ru-RU"/>
              </w:rPr>
              <w:t>отношения</w:t>
            </w:r>
          </w:p>
          <w:p w:rsidR="00AA744F" w:rsidRPr="007E4297" w:rsidRDefault="00AA744F" w:rsidP="00473547">
            <w:pPr>
              <w:pStyle w:val="TableParagraph"/>
              <w:ind w:left="0"/>
              <w:rPr>
                <w:b/>
                <w:color w:val="000000"/>
                <w:lang w:val="ru-RU"/>
              </w:rPr>
            </w:pPr>
            <w:r w:rsidRPr="0007597D">
              <w:rPr>
                <w:b/>
                <w:color w:val="000000"/>
                <w:lang w:val="ru-RU"/>
              </w:rPr>
              <w:t>и</w:t>
            </w:r>
            <w:r w:rsidRPr="0007597D">
              <w:rPr>
                <w:b/>
                <w:color w:val="000000"/>
                <w:spacing w:val="20"/>
                <w:lang w:val="ru-RU"/>
              </w:rPr>
              <w:t xml:space="preserve"> </w:t>
            </w:r>
            <w:r w:rsidRPr="0007597D">
              <w:rPr>
                <w:b/>
                <w:color w:val="000000"/>
                <w:lang w:val="ru-RU"/>
              </w:rPr>
              <w:t>геометрические</w:t>
            </w:r>
            <w:r w:rsidRPr="0007597D">
              <w:rPr>
                <w:b/>
                <w:color w:val="000000"/>
                <w:spacing w:val="-37"/>
                <w:lang w:val="ru-RU"/>
              </w:rPr>
              <w:t xml:space="preserve"> </w:t>
            </w:r>
            <w:r w:rsidRPr="0007597D">
              <w:rPr>
                <w:b/>
                <w:color w:val="000000"/>
                <w:lang w:val="ru-RU"/>
              </w:rPr>
              <w:t>фигуры</w:t>
            </w:r>
          </w:p>
        </w:tc>
        <w:tc>
          <w:tcPr>
            <w:tcW w:w="1276" w:type="dxa"/>
          </w:tcPr>
          <w:p w:rsidR="00AA744F" w:rsidRPr="007E4297" w:rsidRDefault="00AA744F" w:rsidP="00C77D14">
            <w:pPr>
              <w:pStyle w:val="TableParagraph"/>
              <w:spacing w:before="60"/>
              <w:ind w:left="0"/>
              <w:jc w:val="center"/>
              <w:rPr>
                <w:color w:val="000000"/>
                <w:w w:val="120"/>
              </w:rPr>
            </w:pPr>
            <w:r w:rsidRPr="007E4297">
              <w:rPr>
                <w:color w:val="000000"/>
                <w:w w:val="120"/>
              </w:rPr>
              <w:t>20</w:t>
            </w:r>
          </w:p>
        </w:tc>
        <w:tc>
          <w:tcPr>
            <w:tcW w:w="5862" w:type="dxa"/>
            <w:vMerge/>
          </w:tcPr>
          <w:p w:rsidR="00AA744F" w:rsidRPr="007E4297" w:rsidRDefault="00AA744F" w:rsidP="00C77D14">
            <w:pPr>
              <w:spacing w:line="240" w:lineRule="auto"/>
              <w:ind w:firstLine="0"/>
              <w:rPr>
                <w:rFonts w:cs="Times New Roman"/>
                <w:color w:val="000000"/>
                <w:sz w:val="22"/>
              </w:rPr>
            </w:pPr>
          </w:p>
        </w:tc>
      </w:tr>
      <w:tr w:rsidR="00AA744F" w:rsidRPr="007E4297" w:rsidTr="00473547">
        <w:trPr>
          <w:trHeight w:val="492"/>
        </w:trPr>
        <w:tc>
          <w:tcPr>
            <w:tcW w:w="534" w:type="dxa"/>
          </w:tcPr>
          <w:p w:rsidR="00AA744F" w:rsidRPr="007E4297" w:rsidRDefault="00AA744F" w:rsidP="00C77D14">
            <w:pPr>
              <w:spacing w:line="240" w:lineRule="auto"/>
              <w:ind w:firstLine="0"/>
              <w:rPr>
                <w:rFonts w:cs="Times New Roman"/>
                <w:color w:val="000000"/>
                <w:sz w:val="22"/>
              </w:rPr>
            </w:pPr>
            <w:r w:rsidRPr="007E4297">
              <w:rPr>
                <w:rFonts w:cs="Times New Roman"/>
                <w:color w:val="000000"/>
                <w:sz w:val="22"/>
              </w:rPr>
              <w:t>6</w:t>
            </w:r>
          </w:p>
        </w:tc>
        <w:tc>
          <w:tcPr>
            <w:tcW w:w="2075" w:type="dxa"/>
          </w:tcPr>
          <w:p w:rsidR="00AA744F" w:rsidRPr="007E4297" w:rsidRDefault="00AA744F" w:rsidP="00C77D14">
            <w:pPr>
              <w:pStyle w:val="TableParagraph"/>
              <w:spacing w:before="57"/>
              <w:ind w:left="0"/>
              <w:rPr>
                <w:b/>
                <w:color w:val="000000"/>
              </w:rPr>
            </w:pPr>
            <w:r w:rsidRPr="007E4297">
              <w:rPr>
                <w:b/>
                <w:color w:val="000000"/>
              </w:rPr>
              <w:t>Математическая</w:t>
            </w:r>
            <w:r w:rsidRPr="007E4297">
              <w:rPr>
                <w:b/>
                <w:color w:val="000000"/>
                <w:spacing w:val="1"/>
              </w:rPr>
              <w:t xml:space="preserve"> </w:t>
            </w:r>
            <w:r w:rsidRPr="007E4297">
              <w:rPr>
                <w:b/>
                <w:color w:val="000000"/>
                <w:w w:val="105"/>
              </w:rPr>
              <w:t>информация</w:t>
            </w:r>
          </w:p>
        </w:tc>
        <w:tc>
          <w:tcPr>
            <w:tcW w:w="1276" w:type="dxa"/>
          </w:tcPr>
          <w:p w:rsidR="00AA744F" w:rsidRPr="007E4297" w:rsidRDefault="00AA744F" w:rsidP="00C77D14">
            <w:pPr>
              <w:pStyle w:val="TableParagraph"/>
              <w:spacing w:before="60"/>
              <w:ind w:left="0"/>
              <w:jc w:val="center"/>
              <w:rPr>
                <w:color w:val="000000"/>
                <w:w w:val="115"/>
              </w:rPr>
            </w:pPr>
            <w:r w:rsidRPr="007E4297">
              <w:rPr>
                <w:color w:val="000000"/>
                <w:w w:val="115"/>
              </w:rPr>
              <w:t>15</w:t>
            </w:r>
          </w:p>
        </w:tc>
        <w:tc>
          <w:tcPr>
            <w:tcW w:w="5862" w:type="dxa"/>
            <w:vMerge/>
          </w:tcPr>
          <w:p w:rsidR="00AA744F" w:rsidRPr="007E4297" w:rsidRDefault="00AA744F" w:rsidP="00C77D14">
            <w:pPr>
              <w:spacing w:line="240" w:lineRule="auto"/>
              <w:ind w:firstLine="0"/>
              <w:rPr>
                <w:rFonts w:cs="Times New Roman"/>
                <w:color w:val="000000"/>
                <w:sz w:val="22"/>
              </w:rPr>
            </w:pPr>
          </w:p>
        </w:tc>
      </w:tr>
      <w:tr w:rsidR="00AA744F" w:rsidRPr="007E4297" w:rsidTr="00473547">
        <w:trPr>
          <w:trHeight w:val="191"/>
        </w:trPr>
        <w:tc>
          <w:tcPr>
            <w:tcW w:w="534" w:type="dxa"/>
          </w:tcPr>
          <w:p w:rsidR="00AA744F" w:rsidRPr="007E4297" w:rsidRDefault="00AA744F" w:rsidP="00C77D14">
            <w:pPr>
              <w:spacing w:line="240" w:lineRule="auto"/>
              <w:ind w:firstLine="0"/>
              <w:rPr>
                <w:rFonts w:cs="Times New Roman"/>
                <w:color w:val="000000"/>
                <w:sz w:val="22"/>
              </w:rPr>
            </w:pPr>
            <w:r w:rsidRPr="007E4297">
              <w:rPr>
                <w:rFonts w:cs="Times New Roman"/>
                <w:color w:val="000000"/>
                <w:sz w:val="22"/>
              </w:rPr>
              <w:t>7</w:t>
            </w:r>
          </w:p>
        </w:tc>
        <w:tc>
          <w:tcPr>
            <w:tcW w:w="2075" w:type="dxa"/>
          </w:tcPr>
          <w:p w:rsidR="00AA744F" w:rsidRPr="007E4297" w:rsidRDefault="00AA744F" w:rsidP="00C77D14">
            <w:pPr>
              <w:pStyle w:val="TableParagraph"/>
              <w:spacing w:before="57"/>
              <w:ind w:left="0"/>
              <w:rPr>
                <w:b/>
                <w:color w:val="000000"/>
              </w:rPr>
            </w:pPr>
            <w:r w:rsidRPr="007E4297">
              <w:rPr>
                <w:b/>
                <w:color w:val="000000"/>
              </w:rPr>
              <w:t>Резерв</w:t>
            </w:r>
          </w:p>
        </w:tc>
        <w:tc>
          <w:tcPr>
            <w:tcW w:w="1276" w:type="dxa"/>
          </w:tcPr>
          <w:p w:rsidR="00AA744F" w:rsidRPr="007E4297" w:rsidRDefault="00AA744F" w:rsidP="00C77D14">
            <w:pPr>
              <w:pStyle w:val="TableParagraph"/>
              <w:spacing w:before="60"/>
              <w:ind w:left="0"/>
              <w:jc w:val="center"/>
              <w:rPr>
                <w:color w:val="000000"/>
                <w:w w:val="115"/>
              </w:rPr>
            </w:pPr>
            <w:r w:rsidRPr="007E4297">
              <w:rPr>
                <w:color w:val="000000"/>
                <w:w w:val="115"/>
              </w:rPr>
              <w:t>10</w:t>
            </w:r>
          </w:p>
        </w:tc>
        <w:tc>
          <w:tcPr>
            <w:tcW w:w="5862" w:type="dxa"/>
            <w:vMerge/>
          </w:tcPr>
          <w:p w:rsidR="00AA744F" w:rsidRPr="007E4297" w:rsidRDefault="00AA744F" w:rsidP="00C77D14">
            <w:pPr>
              <w:spacing w:line="240" w:lineRule="auto"/>
              <w:ind w:firstLine="0"/>
              <w:rPr>
                <w:rFonts w:cs="Times New Roman"/>
                <w:color w:val="000000"/>
                <w:sz w:val="22"/>
              </w:rPr>
            </w:pPr>
          </w:p>
        </w:tc>
      </w:tr>
      <w:tr w:rsidR="00AA744F" w:rsidRPr="007E4297" w:rsidTr="00473547">
        <w:trPr>
          <w:trHeight w:val="295"/>
        </w:trPr>
        <w:tc>
          <w:tcPr>
            <w:tcW w:w="534" w:type="dxa"/>
          </w:tcPr>
          <w:p w:rsidR="00AA744F" w:rsidRPr="007E4297" w:rsidRDefault="00AA744F" w:rsidP="00C77D14">
            <w:pPr>
              <w:spacing w:line="240" w:lineRule="auto"/>
              <w:ind w:firstLine="0"/>
              <w:rPr>
                <w:rFonts w:cs="Times New Roman"/>
                <w:color w:val="000000"/>
                <w:sz w:val="22"/>
              </w:rPr>
            </w:pPr>
          </w:p>
        </w:tc>
        <w:tc>
          <w:tcPr>
            <w:tcW w:w="2075" w:type="dxa"/>
          </w:tcPr>
          <w:p w:rsidR="00AA744F" w:rsidRPr="007E4297" w:rsidRDefault="00AA744F" w:rsidP="00C77D14">
            <w:pPr>
              <w:pStyle w:val="TableParagraph"/>
              <w:spacing w:before="57"/>
              <w:ind w:left="0"/>
              <w:rPr>
                <w:b/>
                <w:color w:val="000000"/>
              </w:rPr>
            </w:pPr>
            <w:r w:rsidRPr="007E4297">
              <w:rPr>
                <w:b/>
                <w:color w:val="000000"/>
              </w:rPr>
              <w:t>4 класс  136 ч</w:t>
            </w:r>
          </w:p>
        </w:tc>
        <w:tc>
          <w:tcPr>
            <w:tcW w:w="1276" w:type="dxa"/>
          </w:tcPr>
          <w:p w:rsidR="00AA744F" w:rsidRPr="007E4297" w:rsidRDefault="00AA744F" w:rsidP="00C77D14">
            <w:pPr>
              <w:pStyle w:val="TableParagraph"/>
              <w:spacing w:before="60"/>
              <w:ind w:left="0"/>
              <w:jc w:val="center"/>
              <w:rPr>
                <w:color w:val="000000"/>
                <w:w w:val="115"/>
              </w:rPr>
            </w:pPr>
          </w:p>
        </w:tc>
        <w:tc>
          <w:tcPr>
            <w:tcW w:w="5862" w:type="dxa"/>
          </w:tcPr>
          <w:p w:rsidR="00AA744F" w:rsidRPr="007E4297" w:rsidRDefault="00AA744F" w:rsidP="00C77D14">
            <w:pPr>
              <w:spacing w:line="240" w:lineRule="auto"/>
              <w:ind w:firstLine="0"/>
              <w:rPr>
                <w:rFonts w:cs="Times New Roman"/>
                <w:color w:val="000000"/>
                <w:sz w:val="22"/>
              </w:rPr>
            </w:pPr>
          </w:p>
        </w:tc>
      </w:tr>
      <w:tr w:rsidR="00AA744F" w:rsidRPr="007E4297" w:rsidTr="00473547">
        <w:trPr>
          <w:trHeight w:val="257"/>
        </w:trPr>
        <w:tc>
          <w:tcPr>
            <w:tcW w:w="534" w:type="dxa"/>
          </w:tcPr>
          <w:p w:rsidR="00AA744F" w:rsidRPr="007E4297" w:rsidRDefault="00AA744F" w:rsidP="00C77D14">
            <w:pPr>
              <w:spacing w:line="240" w:lineRule="auto"/>
              <w:ind w:firstLine="0"/>
              <w:rPr>
                <w:rFonts w:cs="Times New Roman"/>
                <w:color w:val="000000"/>
                <w:sz w:val="22"/>
              </w:rPr>
            </w:pPr>
            <w:r w:rsidRPr="007E4297">
              <w:rPr>
                <w:rFonts w:cs="Times New Roman"/>
                <w:color w:val="000000"/>
                <w:sz w:val="22"/>
              </w:rPr>
              <w:t>1</w:t>
            </w:r>
          </w:p>
        </w:tc>
        <w:tc>
          <w:tcPr>
            <w:tcW w:w="2075" w:type="dxa"/>
          </w:tcPr>
          <w:p w:rsidR="00AA744F" w:rsidRPr="007E4297" w:rsidRDefault="00AA744F" w:rsidP="00C77D14">
            <w:pPr>
              <w:pStyle w:val="TableParagraph"/>
              <w:spacing w:before="57"/>
              <w:ind w:left="0"/>
              <w:rPr>
                <w:b/>
                <w:color w:val="000000"/>
              </w:rPr>
            </w:pPr>
            <w:r w:rsidRPr="007E4297">
              <w:rPr>
                <w:b/>
                <w:color w:val="000000"/>
              </w:rPr>
              <w:t>Числа</w:t>
            </w:r>
          </w:p>
        </w:tc>
        <w:tc>
          <w:tcPr>
            <w:tcW w:w="1276" w:type="dxa"/>
          </w:tcPr>
          <w:p w:rsidR="00AA744F" w:rsidRPr="007E4297" w:rsidRDefault="00AA744F" w:rsidP="00C77D14">
            <w:pPr>
              <w:pStyle w:val="TableParagraph"/>
              <w:spacing w:before="60"/>
              <w:ind w:left="0"/>
              <w:jc w:val="center"/>
              <w:rPr>
                <w:color w:val="000000"/>
                <w:w w:val="115"/>
              </w:rPr>
            </w:pPr>
            <w:r w:rsidRPr="007E4297">
              <w:rPr>
                <w:color w:val="000000"/>
                <w:w w:val="115"/>
              </w:rPr>
              <w:t>11</w:t>
            </w:r>
          </w:p>
        </w:tc>
        <w:tc>
          <w:tcPr>
            <w:tcW w:w="5862" w:type="dxa"/>
            <w:vMerge w:val="restart"/>
          </w:tcPr>
          <w:p w:rsidR="00AA744F" w:rsidRPr="007E4297" w:rsidRDefault="002A67AB" w:rsidP="00C77D14">
            <w:pPr>
              <w:spacing w:line="240" w:lineRule="auto"/>
              <w:ind w:firstLine="0"/>
              <w:rPr>
                <w:rFonts w:cs="Times New Roman"/>
                <w:color w:val="000000"/>
                <w:sz w:val="22"/>
                <w:lang w:val="en-US"/>
              </w:rPr>
            </w:pPr>
            <w:hyperlink r:id="rId56" w:history="1">
              <w:r w:rsidR="00AA744F" w:rsidRPr="007E4297">
                <w:rPr>
                  <w:rStyle w:val="afa"/>
                  <w:rFonts w:cs="Times New Roman"/>
                  <w:color w:val="000000"/>
                  <w:sz w:val="22"/>
                  <w:lang w:val="en-US"/>
                </w:rPr>
                <w:t>https://uchi.ru/</w:t>
              </w:r>
            </w:hyperlink>
          </w:p>
          <w:p w:rsidR="00AA744F" w:rsidRPr="007E4297" w:rsidRDefault="002A67AB" w:rsidP="00C77D14">
            <w:pPr>
              <w:spacing w:line="240" w:lineRule="auto"/>
              <w:ind w:firstLine="0"/>
              <w:rPr>
                <w:rFonts w:cs="Times New Roman"/>
                <w:color w:val="000000"/>
                <w:sz w:val="22"/>
                <w:lang w:val="en-US"/>
              </w:rPr>
            </w:pPr>
            <w:hyperlink r:id="rId57" w:history="1">
              <w:r w:rsidR="00AA744F" w:rsidRPr="007E4297">
                <w:rPr>
                  <w:rStyle w:val="afa"/>
                  <w:rFonts w:cs="Times New Roman"/>
                  <w:color w:val="000000"/>
                  <w:sz w:val="22"/>
                  <w:lang w:val="en-US"/>
                </w:rPr>
                <w:t>https://resh.edu.ru/</w:t>
              </w:r>
            </w:hyperlink>
          </w:p>
          <w:p w:rsidR="00AA744F" w:rsidRPr="007E4297" w:rsidRDefault="002A67AB" w:rsidP="00C77D14">
            <w:pPr>
              <w:spacing w:line="240" w:lineRule="auto"/>
              <w:ind w:firstLine="0"/>
              <w:rPr>
                <w:rFonts w:cs="Times New Roman"/>
                <w:color w:val="000000"/>
                <w:sz w:val="22"/>
                <w:lang w:val="en-US"/>
              </w:rPr>
            </w:pPr>
            <w:hyperlink r:id="rId58" w:history="1">
              <w:r w:rsidR="00AA744F" w:rsidRPr="007E4297">
                <w:rPr>
                  <w:rStyle w:val="afa"/>
                  <w:rFonts w:cs="Times New Roman"/>
                  <w:color w:val="000000"/>
                  <w:sz w:val="22"/>
                  <w:lang w:val="en-US"/>
                </w:rPr>
                <w:t>https://infourok.ru/biblioteka/matematika/klass-4/type-55</w:t>
              </w:r>
            </w:hyperlink>
          </w:p>
          <w:p w:rsidR="00AA744F" w:rsidRPr="007E4297" w:rsidRDefault="002A67AB" w:rsidP="00C77D14">
            <w:pPr>
              <w:spacing w:line="240" w:lineRule="auto"/>
              <w:ind w:firstLine="0"/>
              <w:rPr>
                <w:rFonts w:cs="Times New Roman"/>
                <w:color w:val="000000"/>
                <w:sz w:val="22"/>
                <w:lang w:val="en-US"/>
              </w:rPr>
            </w:pPr>
            <w:hyperlink r:id="rId59" w:history="1">
              <w:r w:rsidR="00AA744F" w:rsidRPr="007E4297">
                <w:rPr>
                  <w:rStyle w:val="afa"/>
                  <w:rFonts w:cs="Times New Roman"/>
                  <w:color w:val="000000"/>
                  <w:sz w:val="22"/>
                  <w:lang w:val="en-US"/>
                </w:rPr>
                <w:t>https://videouroki.net/video/matematika/4-class/</w:t>
              </w:r>
            </w:hyperlink>
          </w:p>
          <w:p w:rsidR="00AA744F" w:rsidRPr="007E4297" w:rsidRDefault="002A67AB" w:rsidP="00C77D14">
            <w:pPr>
              <w:spacing w:line="240" w:lineRule="auto"/>
              <w:ind w:firstLine="0"/>
              <w:rPr>
                <w:rFonts w:cs="Times New Roman"/>
                <w:color w:val="000000"/>
                <w:sz w:val="22"/>
                <w:lang w:val="en-US"/>
              </w:rPr>
            </w:pPr>
            <w:hyperlink r:id="rId60" w:history="1">
              <w:r w:rsidR="00AA744F" w:rsidRPr="007E4297">
                <w:rPr>
                  <w:rStyle w:val="afa"/>
                  <w:rFonts w:cs="Times New Roman"/>
                  <w:color w:val="000000"/>
                  <w:sz w:val="22"/>
                  <w:lang w:val="en-US"/>
                </w:rPr>
                <w:t>http://klassikaknigi.info/video-uroki-pomatematike-za-4-klass-urok-1/</w:t>
              </w:r>
            </w:hyperlink>
          </w:p>
          <w:p w:rsidR="00AA744F" w:rsidRPr="007E4297" w:rsidRDefault="002A67AB" w:rsidP="00C77D14">
            <w:pPr>
              <w:spacing w:line="240" w:lineRule="auto"/>
              <w:ind w:firstLine="0"/>
              <w:rPr>
                <w:rFonts w:cs="Times New Roman"/>
                <w:color w:val="000000"/>
                <w:sz w:val="22"/>
                <w:lang w:val="en-US"/>
              </w:rPr>
            </w:pPr>
            <w:hyperlink r:id="rId61" w:history="1">
              <w:r w:rsidR="00AA744F" w:rsidRPr="007E4297">
                <w:rPr>
                  <w:rStyle w:val="afa"/>
                  <w:rFonts w:cs="Times New Roman"/>
                  <w:color w:val="000000"/>
                  <w:sz w:val="22"/>
                  <w:lang w:val="en-US"/>
                </w:rPr>
                <w:t>https://</w:t>
              </w:r>
              <w:r w:rsidR="00AA744F" w:rsidRPr="007E4297">
                <w:rPr>
                  <w:rStyle w:val="afa"/>
                  <w:rFonts w:cs="Times New Roman"/>
                  <w:color w:val="000000"/>
                  <w:sz w:val="22"/>
                </w:rPr>
                <w:t>учусьсам</w:t>
              </w:r>
              <w:r w:rsidR="00AA744F" w:rsidRPr="007E4297">
                <w:rPr>
                  <w:rStyle w:val="afa"/>
                  <w:rFonts w:cs="Times New Roman"/>
                  <w:color w:val="000000"/>
                  <w:sz w:val="22"/>
                  <w:lang w:val="en-US"/>
                </w:rPr>
                <w:t>.</w:t>
              </w:r>
              <w:r w:rsidR="00AA744F" w:rsidRPr="007E4297">
                <w:rPr>
                  <w:rStyle w:val="afa"/>
                  <w:rFonts w:cs="Times New Roman"/>
                  <w:color w:val="000000"/>
                  <w:sz w:val="22"/>
                </w:rPr>
                <w:t>рф</w:t>
              </w:r>
              <w:r w:rsidR="00AA744F" w:rsidRPr="007E4297">
                <w:rPr>
                  <w:rStyle w:val="afa"/>
                  <w:rFonts w:cs="Times New Roman"/>
                  <w:color w:val="000000"/>
                  <w:sz w:val="22"/>
                  <w:lang w:val="en-US"/>
                </w:rPr>
                <w:t>/video/?z_predm=5&amp;z_class=4</w:t>
              </w:r>
            </w:hyperlink>
          </w:p>
          <w:p w:rsidR="00AA744F" w:rsidRPr="007E4297" w:rsidRDefault="00AA744F" w:rsidP="00C77D14">
            <w:pPr>
              <w:spacing w:line="240" w:lineRule="auto"/>
              <w:ind w:firstLine="0"/>
              <w:rPr>
                <w:rFonts w:cs="Times New Roman"/>
                <w:color w:val="000000"/>
                <w:sz w:val="22"/>
                <w:lang w:val="en-US"/>
              </w:rPr>
            </w:pPr>
          </w:p>
          <w:p w:rsidR="00AA744F" w:rsidRPr="007E4297" w:rsidRDefault="00AA744F" w:rsidP="00C77D14">
            <w:pPr>
              <w:spacing w:line="240" w:lineRule="auto"/>
              <w:ind w:firstLine="0"/>
              <w:rPr>
                <w:rFonts w:cs="Times New Roman"/>
                <w:color w:val="000000"/>
                <w:sz w:val="22"/>
                <w:lang w:val="en-US"/>
              </w:rPr>
            </w:pPr>
          </w:p>
          <w:p w:rsidR="00AA744F" w:rsidRPr="007E4297" w:rsidRDefault="002A67AB" w:rsidP="00C77D14">
            <w:pPr>
              <w:spacing w:line="240" w:lineRule="auto"/>
              <w:ind w:firstLine="0"/>
              <w:rPr>
                <w:rFonts w:cs="Times New Roman"/>
                <w:color w:val="000000"/>
                <w:sz w:val="22"/>
                <w:lang w:val="en-US"/>
              </w:rPr>
            </w:pPr>
            <w:hyperlink r:id="rId62" w:history="1">
              <w:r w:rsidR="00AA744F" w:rsidRPr="007E4297">
                <w:rPr>
                  <w:rStyle w:val="afa"/>
                  <w:rFonts w:cs="Times New Roman"/>
                  <w:color w:val="000000"/>
                  <w:sz w:val="22"/>
                  <w:lang w:val="en-US"/>
                </w:rPr>
                <w:t>https://videouroki.net/video/matematika/4-class/</w:t>
              </w:r>
            </w:hyperlink>
          </w:p>
          <w:p w:rsidR="00AA744F" w:rsidRPr="007E4297" w:rsidRDefault="00AA744F" w:rsidP="00C77D14">
            <w:pPr>
              <w:spacing w:line="240" w:lineRule="auto"/>
              <w:ind w:firstLine="0"/>
              <w:rPr>
                <w:rFonts w:cs="Times New Roman"/>
                <w:color w:val="000000"/>
                <w:sz w:val="22"/>
                <w:u w:val="single"/>
              </w:rPr>
            </w:pPr>
            <w:r w:rsidRPr="007E4297">
              <w:rPr>
                <w:rFonts w:cs="Times New Roman"/>
                <w:color w:val="000000"/>
                <w:sz w:val="22"/>
                <w:u w:val="single"/>
              </w:rPr>
              <w:t>«Практические задачи по математике » 4 класс, автор- З</w:t>
            </w:r>
            <w:r w:rsidRPr="007E4297">
              <w:rPr>
                <w:rFonts w:cs="Times New Roman"/>
                <w:color w:val="000000"/>
                <w:sz w:val="22"/>
                <w:u w:val="single"/>
              </w:rPr>
              <w:t>а</w:t>
            </w:r>
            <w:r w:rsidRPr="007E4297">
              <w:rPr>
                <w:rFonts w:cs="Times New Roman"/>
                <w:color w:val="000000"/>
                <w:sz w:val="22"/>
                <w:u w:val="single"/>
              </w:rPr>
              <w:t>харова О.А, ОО «Академкнига/ Учебник»</w:t>
            </w:r>
          </w:p>
          <w:p w:rsidR="00AA744F" w:rsidRPr="007E4297" w:rsidRDefault="00AA744F" w:rsidP="00C77D14">
            <w:pPr>
              <w:spacing w:line="240" w:lineRule="auto"/>
              <w:ind w:firstLine="0"/>
              <w:rPr>
                <w:rFonts w:cs="Times New Roman"/>
                <w:color w:val="000000"/>
                <w:sz w:val="22"/>
              </w:rPr>
            </w:pPr>
          </w:p>
        </w:tc>
      </w:tr>
      <w:tr w:rsidR="00AA744F" w:rsidRPr="007E4297" w:rsidTr="00473547">
        <w:trPr>
          <w:trHeight w:val="219"/>
        </w:trPr>
        <w:tc>
          <w:tcPr>
            <w:tcW w:w="534" w:type="dxa"/>
          </w:tcPr>
          <w:p w:rsidR="00AA744F" w:rsidRPr="007E4297" w:rsidRDefault="00AA744F" w:rsidP="00C77D14">
            <w:pPr>
              <w:spacing w:line="240" w:lineRule="auto"/>
              <w:ind w:firstLine="0"/>
              <w:rPr>
                <w:rFonts w:cs="Times New Roman"/>
                <w:color w:val="000000"/>
                <w:sz w:val="22"/>
              </w:rPr>
            </w:pPr>
            <w:r w:rsidRPr="007E4297">
              <w:rPr>
                <w:rFonts w:cs="Times New Roman"/>
                <w:color w:val="000000"/>
                <w:sz w:val="22"/>
              </w:rPr>
              <w:t>2</w:t>
            </w:r>
          </w:p>
        </w:tc>
        <w:tc>
          <w:tcPr>
            <w:tcW w:w="2075" w:type="dxa"/>
          </w:tcPr>
          <w:p w:rsidR="00AA744F" w:rsidRPr="007E4297" w:rsidRDefault="00AA744F" w:rsidP="00C77D14">
            <w:pPr>
              <w:pStyle w:val="TableParagraph"/>
              <w:spacing w:before="57"/>
              <w:ind w:left="0"/>
              <w:rPr>
                <w:b/>
                <w:color w:val="000000"/>
              </w:rPr>
            </w:pPr>
            <w:r w:rsidRPr="007E4297">
              <w:rPr>
                <w:b/>
                <w:color w:val="000000"/>
              </w:rPr>
              <w:t>Величины</w:t>
            </w:r>
          </w:p>
        </w:tc>
        <w:tc>
          <w:tcPr>
            <w:tcW w:w="1276" w:type="dxa"/>
          </w:tcPr>
          <w:p w:rsidR="00AA744F" w:rsidRPr="007E4297" w:rsidRDefault="00AA744F" w:rsidP="00C77D14">
            <w:pPr>
              <w:pStyle w:val="TableParagraph"/>
              <w:ind w:left="0"/>
              <w:jc w:val="center"/>
              <w:rPr>
                <w:color w:val="000000"/>
              </w:rPr>
            </w:pPr>
            <w:r w:rsidRPr="007E4297">
              <w:rPr>
                <w:color w:val="000000"/>
              </w:rPr>
              <w:t>12</w:t>
            </w:r>
          </w:p>
        </w:tc>
        <w:tc>
          <w:tcPr>
            <w:tcW w:w="5862" w:type="dxa"/>
            <w:vMerge/>
          </w:tcPr>
          <w:p w:rsidR="00AA744F" w:rsidRPr="007E4297" w:rsidRDefault="00AA744F" w:rsidP="00C77D14">
            <w:pPr>
              <w:spacing w:line="240" w:lineRule="auto"/>
              <w:ind w:firstLine="0"/>
              <w:rPr>
                <w:rFonts w:cs="Times New Roman"/>
                <w:color w:val="000000"/>
                <w:sz w:val="22"/>
              </w:rPr>
            </w:pPr>
          </w:p>
        </w:tc>
      </w:tr>
      <w:tr w:rsidR="00AA744F" w:rsidRPr="007E4297" w:rsidTr="00473547">
        <w:trPr>
          <w:trHeight w:val="492"/>
        </w:trPr>
        <w:tc>
          <w:tcPr>
            <w:tcW w:w="534" w:type="dxa"/>
          </w:tcPr>
          <w:p w:rsidR="00AA744F" w:rsidRPr="007E4297" w:rsidRDefault="00AA744F" w:rsidP="00C77D14">
            <w:pPr>
              <w:spacing w:line="240" w:lineRule="auto"/>
              <w:ind w:firstLine="0"/>
              <w:rPr>
                <w:rFonts w:cs="Times New Roman"/>
                <w:color w:val="000000"/>
                <w:sz w:val="22"/>
              </w:rPr>
            </w:pPr>
            <w:r w:rsidRPr="007E4297">
              <w:rPr>
                <w:rFonts w:cs="Times New Roman"/>
                <w:color w:val="000000"/>
                <w:sz w:val="22"/>
              </w:rPr>
              <w:t>3</w:t>
            </w:r>
          </w:p>
        </w:tc>
        <w:tc>
          <w:tcPr>
            <w:tcW w:w="2075" w:type="dxa"/>
          </w:tcPr>
          <w:p w:rsidR="00AA744F" w:rsidRPr="007E4297" w:rsidRDefault="00AA744F" w:rsidP="00C77D14">
            <w:pPr>
              <w:pStyle w:val="TableParagraph"/>
              <w:spacing w:before="59"/>
              <w:ind w:left="0"/>
              <w:rPr>
                <w:b/>
                <w:color w:val="000000"/>
              </w:rPr>
            </w:pPr>
            <w:r w:rsidRPr="007E4297">
              <w:rPr>
                <w:b/>
                <w:color w:val="000000"/>
                <w:w w:val="105"/>
              </w:rPr>
              <w:t>Арифметические</w:t>
            </w:r>
          </w:p>
          <w:p w:rsidR="00AA744F" w:rsidRPr="007E4297" w:rsidRDefault="00AA744F" w:rsidP="00C77D14">
            <w:pPr>
              <w:pStyle w:val="TableParagraph"/>
              <w:ind w:left="0"/>
              <w:rPr>
                <w:b/>
                <w:color w:val="000000"/>
              </w:rPr>
            </w:pPr>
            <w:r w:rsidRPr="007E4297">
              <w:rPr>
                <w:b/>
                <w:color w:val="000000"/>
              </w:rPr>
              <w:t>действия</w:t>
            </w:r>
          </w:p>
        </w:tc>
        <w:tc>
          <w:tcPr>
            <w:tcW w:w="1276" w:type="dxa"/>
          </w:tcPr>
          <w:p w:rsidR="00AA744F" w:rsidRPr="007E4297" w:rsidRDefault="00AA744F" w:rsidP="00C77D14">
            <w:pPr>
              <w:pStyle w:val="TableParagraph"/>
              <w:spacing w:before="3"/>
              <w:ind w:left="0"/>
              <w:jc w:val="center"/>
              <w:rPr>
                <w:color w:val="000000"/>
              </w:rPr>
            </w:pPr>
            <w:r w:rsidRPr="007E4297">
              <w:rPr>
                <w:color w:val="000000"/>
              </w:rPr>
              <w:t>37</w:t>
            </w:r>
          </w:p>
        </w:tc>
        <w:tc>
          <w:tcPr>
            <w:tcW w:w="5862" w:type="dxa"/>
            <w:vMerge/>
          </w:tcPr>
          <w:p w:rsidR="00AA744F" w:rsidRPr="007E4297" w:rsidRDefault="00AA744F" w:rsidP="00C77D14">
            <w:pPr>
              <w:spacing w:line="240" w:lineRule="auto"/>
              <w:ind w:firstLine="0"/>
              <w:rPr>
                <w:rFonts w:cs="Times New Roman"/>
                <w:color w:val="000000"/>
                <w:sz w:val="22"/>
              </w:rPr>
            </w:pPr>
          </w:p>
        </w:tc>
      </w:tr>
      <w:tr w:rsidR="00AA744F" w:rsidRPr="007E4297" w:rsidTr="00473547">
        <w:trPr>
          <w:trHeight w:val="331"/>
        </w:trPr>
        <w:tc>
          <w:tcPr>
            <w:tcW w:w="534" w:type="dxa"/>
          </w:tcPr>
          <w:p w:rsidR="00AA744F" w:rsidRPr="007E4297" w:rsidRDefault="00AA744F" w:rsidP="00C77D14">
            <w:pPr>
              <w:spacing w:line="240" w:lineRule="auto"/>
              <w:ind w:firstLine="0"/>
              <w:rPr>
                <w:rFonts w:cs="Times New Roman"/>
                <w:color w:val="000000"/>
                <w:sz w:val="22"/>
              </w:rPr>
            </w:pPr>
            <w:r w:rsidRPr="007E4297">
              <w:rPr>
                <w:rFonts w:cs="Times New Roman"/>
                <w:color w:val="000000"/>
                <w:sz w:val="22"/>
              </w:rPr>
              <w:t>4</w:t>
            </w:r>
          </w:p>
        </w:tc>
        <w:tc>
          <w:tcPr>
            <w:tcW w:w="2075" w:type="dxa"/>
          </w:tcPr>
          <w:p w:rsidR="00AA744F" w:rsidRPr="007E4297" w:rsidRDefault="00AA744F" w:rsidP="00C77D14">
            <w:pPr>
              <w:pStyle w:val="TableParagraph"/>
              <w:spacing w:before="57"/>
              <w:ind w:left="0"/>
              <w:rPr>
                <w:b/>
                <w:color w:val="000000"/>
              </w:rPr>
            </w:pPr>
            <w:r w:rsidRPr="007E4297">
              <w:rPr>
                <w:b/>
                <w:color w:val="000000"/>
              </w:rPr>
              <w:t>Текстовые</w:t>
            </w:r>
            <w:r w:rsidRPr="007E4297">
              <w:rPr>
                <w:b/>
                <w:color w:val="000000"/>
                <w:spacing w:val="1"/>
              </w:rPr>
              <w:t xml:space="preserve"> </w:t>
            </w:r>
            <w:r w:rsidRPr="007E4297">
              <w:rPr>
                <w:b/>
                <w:color w:val="000000"/>
              </w:rPr>
              <w:t>задачи</w:t>
            </w:r>
            <w:r w:rsidRPr="007E4297">
              <w:rPr>
                <w:b/>
                <w:color w:val="000000"/>
                <w:spacing w:val="-37"/>
              </w:rPr>
              <w:t xml:space="preserve"> </w:t>
            </w:r>
          </w:p>
        </w:tc>
        <w:tc>
          <w:tcPr>
            <w:tcW w:w="1276" w:type="dxa"/>
          </w:tcPr>
          <w:p w:rsidR="00AA744F" w:rsidRPr="007E4297" w:rsidRDefault="00AA744F" w:rsidP="00C77D14">
            <w:pPr>
              <w:pStyle w:val="TableParagraph"/>
              <w:spacing w:before="60"/>
              <w:ind w:left="0"/>
              <w:jc w:val="center"/>
              <w:rPr>
                <w:color w:val="000000"/>
                <w:w w:val="115"/>
              </w:rPr>
            </w:pPr>
            <w:r w:rsidRPr="007E4297">
              <w:rPr>
                <w:color w:val="000000"/>
                <w:w w:val="115"/>
              </w:rPr>
              <w:t>21</w:t>
            </w:r>
          </w:p>
        </w:tc>
        <w:tc>
          <w:tcPr>
            <w:tcW w:w="5862" w:type="dxa"/>
            <w:vMerge/>
          </w:tcPr>
          <w:p w:rsidR="00AA744F" w:rsidRPr="007E4297" w:rsidRDefault="00AA744F" w:rsidP="00C77D14">
            <w:pPr>
              <w:spacing w:line="240" w:lineRule="auto"/>
              <w:ind w:firstLine="0"/>
              <w:rPr>
                <w:rFonts w:cs="Times New Roman"/>
                <w:color w:val="000000"/>
                <w:sz w:val="22"/>
              </w:rPr>
            </w:pPr>
          </w:p>
        </w:tc>
      </w:tr>
      <w:tr w:rsidR="00AA744F" w:rsidRPr="007E4297" w:rsidTr="00473547">
        <w:trPr>
          <w:trHeight w:val="492"/>
        </w:trPr>
        <w:tc>
          <w:tcPr>
            <w:tcW w:w="534" w:type="dxa"/>
          </w:tcPr>
          <w:p w:rsidR="00AA744F" w:rsidRPr="007E4297" w:rsidRDefault="00AA744F" w:rsidP="00C77D14">
            <w:pPr>
              <w:spacing w:line="240" w:lineRule="auto"/>
              <w:ind w:firstLine="0"/>
              <w:rPr>
                <w:rFonts w:cs="Times New Roman"/>
                <w:color w:val="000000"/>
                <w:sz w:val="22"/>
              </w:rPr>
            </w:pPr>
            <w:r w:rsidRPr="007E4297">
              <w:rPr>
                <w:rFonts w:cs="Times New Roman"/>
                <w:color w:val="000000"/>
                <w:sz w:val="22"/>
              </w:rPr>
              <w:t>5</w:t>
            </w:r>
          </w:p>
        </w:tc>
        <w:tc>
          <w:tcPr>
            <w:tcW w:w="2075" w:type="dxa"/>
          </w:tcPr>
          <w:p w:rsidR="00AA744F" w:rsidRPr="007E4297" w:rsidRDefault="00AA744F" w:rsidP="00C77D14">
            <w:pPr>
              <w:pStyle w:val="TableParagraph"/>
              <w:spacing w:before="57"/>
              <w:ind w:left="0"/>
              <w:rPr>
                <w:b/>
                <w:color w:val="000000"/>
                <w:lang w:val="ru-RU"/>
              </w:rPr>
            </w:pPr>
            <w:r w:rsidRPr="007E4297">
              <w:rPr>
                <w:b/>
                <w:color w:val="000000"/>
                <w:lang w:val="ru-RU"/>
              </w:rPr>
              <w:t>Пространстве</w:t>
            </w:r>
            <w:r w:rsidRPr="007E4297">
              <w:rPr>
                <w:b/>
                <w:color w:val="000000"/>
                <w:lang w:val="ru-RU"/>
              </w:rPr>
              <w:t>н</w:t>
            </w:r>
            <w:r w:rsidRPr="007E4297">
              <w:rPr>
                <w:b/>
                <w:color w:val="000000"/>
                <w:lang w:val="ru-RU"/>
              </w:rPr>
              <w:t>ные</w:t>
            </w:r>
            <w:r w:rsidRPr="007E4297">
              <w:rPr>
                <w:b/>
                <w:color w:val="000000"/>
                <w:spacing w:val="35"/>
                <w:lang w:val="ru-RU"/>
              </w:rPr>
              <w:t xml:space="preserve"> </w:t>
            </w:r>
            <w:r w:rsidRPr="007E4297">
              <w:rPr>
                <w:b/>
                <w:color w:val="000000"/>
                <w:lang w:val="ru-RU"/>
              </w:rPr>
              <w:t>отношения</w:t>
            </w:r>
          </w:p>
          <w:p w:rsidR="00AA744F" w:rsidRPr="007E4297" w:rsidRDefault="00AA744F" w:rsidP="00C77D14">
            <w:pPr>
              <w:pStyle w:val="TableParagraph"/>
              <w:spacing w:before="1"/>
              <w:ind w:left="0"/>
              <w:rPr>
                <w:b/>
                <w:color w:val="000000"/>
                <w:lang w:val="ru-RU"/>
              </w:rPr>
            </w:pPr>
            <w:r w:rsidRPr="007E4297">
              <w:rPr>
                <w:b/>
                <w:color w:val="000000"/>
                <w:lang w:val="ru-RU"/>
              </w:rPr>
              <w:t>и</w:t>
            </w:r>
            <w:r w:rsidRPr="007E4297">
              <w:rPr>
                <w:b/>
                <w:color w:val="000000"/>
                <w:spacing w:val="20"/>
                <w:lang w:val="ru-RU"/>
              </w:rPr>
              <w:t xml:space="preserve"> </w:t>
            </w:r>
            <w:r w:rsidRPr="007E4297">
              <w:rPr>
                <w:b/>
                <w:color w:val="000000"/>
                <w:lang w:val="ru-RU"/>
              </w:rPr>
              <w:t>геометрические</w:t>
            </w:r>
            <w:r w:rsidRPr="007E4297">
              <w:rPr>
                <w:b/>
                <w:color w:val="000000"/>
                <w:spacing w:val="-37"/>
                <w:lang w:val="ru-RU"/>
              </w:rPr>
              <w:t xml:space="preserve"> </w:t>
            </w:r>
            <w:r w:rsidRPr="007E4297">
              <w:rPr>
                <w:b/>
                <w:color w:val="000000"/>
                <w:lang w:val="ru-RU"/>
              </w:rPr>
              <w:t>фигуры</w:t>
            </w:r>
          </w:p>
        </w:tc>
        <w:tc>
          <w:tcPr>
            <w:tcW w:w="1276" w:type="dxa"/>
          </w:tcPr>
          <w:p w:rsidR="00AA744F" w:rsidRPr="007E4297" w:rsidRDefault="00AA744F" w:rsidP="00C77D14">
            <w:pPr>
              <w:pStyle w:val="TableParagraph"/>
              <w:spacing w:before="60"/>
              <w:ind w:left="0"/>
              <w:jc w:val="center"/>
              <w:rPr>
                <w:color w:val="000000"/>
                <w:w w:val="115"/>
              </w:rPr>
            </w:pPr>
            <w:r w:rsidRPr="007E4297">
              <w:rPr>
                <w:color w:val="000000"/>
                <w:w w:val="115"/>
              </w:rPr>
              <w:t>20</w:t>
            </w:r>
          </w:p>
        </w:tc>
        <w:tc>
          <w:tcPr>
            <w:tcW w:w="5862" w:type="dxa"/>
            <w:vMerge/>
          </w:tcPr>
          <w:p w:rsidR="00AA744F" w:rsidRPr="007E4297" w:rsidRDefault="00AA744F" w:rsidP="00C77D14">
            <w:pPr>
              <w:spacing w:line="240" w:lineRule="auto"/>
              <w:ind w:firstLine="0"/>
              <w:rPr>
                <w:rFonts w:cs="Times New Roman"/>
                <w:color w:val="000000"/>
                <w:sz w:val="22"/>
              </w:rPr>
            </w:pPr>
          </w:p>
        </w:tc>
      </w:tr>
      <w:tr w:rsidR="00AA744F" w:rsidRPr="007E4297" w:rsidTr="00473547">
        <w:trPr>
          <w:trHeight w:val="492"/>
        </w:trPr>
        <w:tc>
          <w:tcPr>
            <w:tcW w:w="534" w:type="dxa"/>
          </w:tcPr>
          <w:p w:rsidR="00AA744F" w:rsidRPr="007E4297" w:rsidRDefault="00AA744F" w:rsidP="00C77D14">
            <w:pPr>
              <w:spacing w:line="240" w:lineRule="auto"/>
              <w:ind w:firstLine="0"/>
              <w:rPr>
                <w:rFonts w:cs="Times New Roman"/>
                <w:color w:val="000000"/>
                <w:sz w:val="22"/>
              </w:rPr>
            </w:pPr>
            <w:r w:rsidRPr="007E4297">
              <w:rPr>
                <w:rFonts w:cs="Times New Roman"/>
                <w:color w:val="000000"/>
                <w:sz w:val="22"/>
              </w:rPr>
              <w:t>6</w:t>
            </w:r>
          </w:p>
        </w:tc>
        <w:tc>
          <w:tcPr>
            <w:tcW w:w="2075" w:type="dxa"/>
          </w:tcPr>
          <w:p w:rsidR="00AA744F" w:rsidRPr="007E4297" w:rsidRDefault="00AA744F" w:rsidP="00C77D14">
            <w:pPr>
              <w:pStyle w:val="TableParagraph"/>
              <w:spacing w:before="59"/>
              <w:ind w:left="0"/>
              <w:rPr>
                <w:b/>
                <w:color w:val="000000"/>
              </w:rPr>
            </w:pPr>
            <w:r w:rsidRPr="007E4297">
              <w:rPr>
                <w:b/>
                <w:color w:val="000000"/>
              </w:rPr>
              <w:t>Математическая</w:t>
            </w:r>
            <w:r w:rsidRPr="007E4297">
              <w:rPr>
                <w:b/>
                <w:color w:val="000000"/>
                <w:spacing w:val="1"/>
              </w:rPr>
              <w:t xml:space="preserve"> </w:t>
            </w:r>
            <w:r w:rsidRPr="007E4297">
              <w:rPr>
                <w:b/>
                <w:color w:val="000000"/>
                <w:w w:val="105"/>
              </w:rPr>
              <w:t>информация</w:t>
            </w:r>
          </w:p>
        </w:tc>
        <w:tc>
          <w:tcPr>
            <w:tcW w:w="1276" w:type="dxa"/>
          </w:tcPr>
          <w:p w:rsidR="00AA744F" w:rsidRPr="007E4297" w:rsidRDefault="00AA744F" w:rsidP="00C77D14">
            <w:pPr>
              <w:pStyle w:val="TableParagraph"/>
              <w:spacing w:before="60"/>
              <w:ind w:left="0"/>
              <w:jc w:val="center"/>
              <w:rPr>
                <w:color w:val="000000"/>
                <w:w w:val="115"/>
              </w:rPr>
            </w:pPr>
            <w:r w:rsidRPr="007E4297">
              <w:rPr>
                <w:color w:val="000000"/>
                <w:w w:val="115"/>
              </w:rPr>
              <w:t>15</w:t>
            </w:r>
          </w:p>
        </w:tc>
        <w:tc>
          <w:tcPr>
            <w:tcW w:w="5862" w:type="dxa"/>
            <w:vMerge/>
          </w:tcPr>
          <w:p w:rsidR="00AA744F" w:rsidRPr="007E4297" w:rsidRDefault="00AA744F" w:rsidP="00C77D14">
            <w:pPr>
              <w:spacing w:line="240" w:lineRule="auto"/>
              <w:ind w:firstLine="0"/>
              <w:rPr>
                <w:rFonts w:cs="Times New Roman"/>
                <w:color w:val="000000"/>
                <w:sz w:val="22"/>
              </w:rPr>
            </w:pPr>
          </w:p>
        </w:tc>
      </w:tr>
      <w:tr w:rsidR="00AA744F" w:rsidRPr="007E4297" w:rsidTr="00473547">
        <w:trPr>
          <w:trHeight w:val="492"/>
        </w:trPr>
        <w:tc>
          <w:tcPr>
            <w:tcW w:w="534" w:type="dxa"/>
          </w:tcPr>
          <w:p w:rsidR="00AA744F" w:rsidRPr="007E4297" w:rsidRDefault="00AA744F" w:rsidP="00C77D14">
            <w:pPr>
              <w:spacing w:line="240" w:lineRule="auto"/>
              <w:ind w:firstLine="0"/>
              <w:rPr>
                <w:rFonts w:cs="Times New Roman"/>
                <w:color w:val="000000"/>
                <w:sz w:val="22"/>
              </w:rPr>
            </w:pPr>
            <w:r w:rsidRPr="007E4297">
              <w:rPr>
                <w:rFonts w:cs="Times New Roman"/>
                <w:color w:val="000000"/>
                <w:sz w:val="22"/>
              </w:rPr>
              <w:t>7</w:t>
            </w:r>
          </w:p>
        </w:tc>
        <w:tc>
          <w:tcPr>
            <w:tcW w:w="2075" w:type="dxa"/>
          </w:tcPr>
          <w:p w:rsidR="00AA744F" w:rsidRPr="007E4297" w:rsidRDefault="00AA744F" w:rsidP="00C77D14">
            <w:pPr>
              <w:pStyle w:val="TableParagraph"/>
              <w:spacing w:before="59"/>
              <w:ind w:left="0"/>
              <w:rPr>
                <w:b/>
                <w:color w:val="000000"/>
              </w:rPr>
            </w:pPr>
            <w:r w:rsidRPr="007E4297">
              <w:rPr>
                <w:b/>
                <w:color w:val="000000"/>
              </w:rPr>
              <w:t xml:space="preserve">Резерв </w:t>
            </w:r>
          </w:p>
        </w:tc>
        <w:tc>
          <w:tcPr>
            <w:tcW w:w="1276" w:type="dxa"/>
          </w:tcPr>
          <w:p w:rsidR="00AA744F" w:rsidRPr="007E4297" w:rsidRDefault="00AA744F" w:rsidP="00C77D14">
            <w:pPr>
              <w:pStyle w:val="TableParagraph"/>
              <w:spacing w:before="63"/>
              <w:ind w:left="0"/>
              <w:jc w:val="center"/>
              <w:rPr>
                <w:color w:val="000000"/>
                <w:w w:val="115"/>
              </w:rPr>
            </w:pPr>
            <w:r w:rsidRPr="007E4297">
              <w:rPr>
                <w:color w:val="000000"/>
                <w:w w:val="115"/>
              </w:rPr>
              <w:t>20</w:t>
            </w:r>
          </w:p>
        </w:tc>
        <w:tc>
          <w:tcPr>
            <w:tcW w:w="5862" w:type="dxa"/>
            <w:vMerge/>
          </w:tcPr>
          <w:p w:rsidR="00AA744F" w:rsidRPr="007E4297" w:rsidRDefault="00AA744F" w:rsidP="00C77D14">
            <w:pPr>
              <w:spacing w:line="240" w:lineRule="auto"/>
              <w:ind w:firstLine="0"/>
              <w:rPr>
                <w:rFonts w:cs="Times New Roman"/>
                <w:color w:val="000000"/>
                <w:sz w:val="22"/>
              </w:rPr>
            </w:pPr>
          </w:p>
        </w:tc>
      </w:tr>
    </w:tbl>
    <w:p w:rsidR="00AA744F" w:rsidRPr="007E4297" w:rsidRDefault="00AA744F" w:rsidP="00C77D14">
      <w:pPr>
        <w:tabs>
          <w:tab w:val="left" w:pos="4420"/>
        </w:tabs>
        <w:spacing w:line="240" w:lineRule="auto"/>
        <w:ind w:firstLine="0"/>
        <w:rPr>
          <w:color w:val="000000"/>
          <w:sz w:val="22"/>
        </w:rPr>
      </w:pPr>
      <w:r w:rsidRPr="007E4297">
        <w:rPr>
          <w:color w:val="000000"/>
          <w:sz w:val="22"/>
        </w:rPr>
        <w:tab/>
      </w:r>
    </w:p>
    <w:p w:rsidR="00AA744F" w:rsidRPr="007E4297" w:rsidRDefault="00AA744F" w:rsidP="00C77D14">
      <w:pPr>
        <w:ind w:firstLine="0"/>
        <w:rPr>
          <w:sz w:val="22"/>
        </w:rPr>
      </w:pPr>
    </w:p>
    <w:p w:rsidR="00767BB0" w:rsidRPr="007E4297" w:rsidRDefault="00767BB0" w:rsidP="00C77D14">
      <w:pPr>
        <w:pStyle w:val="h1"/>
        <w:rPr>
          <w:sz w:val="22"/>
          <w:szCs w:val="22"/>
        </w:rPr>
      </w:pPr>
      <w:r w:rsidRPr="007E4297">
        <w:rPr>
          <w:sz w:val="22"/>
          <w:szCs w:val="22"/>
        </w:rPr>
        <w:lastRenderedPageBreak/>
        <w:t>ОКРУЖАЮЩИЙ МИР</w:t>
      </w:r>
      <w:r w:rsidR="00AA744F" w:rsidRPr="007E4297">
        <w:rPr>
          <w:sz w:val="22"/>
          <w:szCs w:val="22"/>
        </w:rPr>
        <w:t xml:space="preserve"> СОДЕРЖАНИЕ УЧЕБНОГО ПРЕДМЕТА  </w:t>
      </w:r>
      <w:r w:rsidRPr="007E4297">
        <w:rPr>
          <w:sz w:val="22"/>
          <w:szCs w:val="22"/>
        </w:rPr>
        <w:t>«ОКРУЖАЮЩИЙ МИР»</w:t>
      </w:r>
    </w:p>
    <w:p w:rsidR="00767BB0" w:rsidRPr="007E4297" w:rsidRDefault="00767BB0" w:rsidP="00C77D14">
      <w:pPr>
        <w:pStyle w:val="h2-first"/>
      </w:pPr>
      <w:r w:rsidRPr="007E4297">
        <w:t xml:space="preserve">1 класс (66 </w:t>
      </w:r>
      <w:r w:rsidRPr="007E4297">
        <w:rPr>
          <w:caps w:val="0"/>
        </w:rPr>
        <w:t>ч</w:t>
      </w:r>
      <w:r w:rsidRPr="007E4297">
        <w:t>)</w:t>
      </w:r>
    </w:p>
    <w:p w:rsidR="00767BB0" w:rsidRPr="007E4297" w:rsidRDefault="00767BB0" w:rsidP="00C77D14">
      <w:pPr>
        <w:pStyle w:val="body"/>
        <w:ind w:firstLine="0"/>
        <w:rPr>
          <w:sz w:val="22"/>
          <w:szCs w:val="22"/>
        </w:rPr>
      </w:pPr>
      <w:r w:rsidRPr="007E4297">
        <w:rPr>
          <w:rStyle w:val="Italic"/>
          <w:sz w:val="22"/>
          <w:szCs w:val="22"/>
        </w:rPr>
        <w:t>Человек и общество</w:t>
      </w:r>
    </w:p>
    <w:p w:rsidR="00767BB0" w:rsidRPr="007E4297" w:rsidRDefault="00767BB0" w:rsidP="00C77D14">
      <w:pPr>
        <w:pStyle w:val="body"/>
        <w:ind w:firstLine="0"/>
        <w:rPr>
          <w:sz w:val="22"/>
          <w:szCs w:val="22"/>
        </w:rPr>
      </w:pPr>
      <w:r w:rsidRPr="007E4297">
        <w:rPr>
          <w:sz w:val="22"/>
          <w:szCs w:val="22"/>
        </w:rPr>
        <w:t>Школа. Школьные традиции и праздники. Адрес школы. Классный, школьный коллектив. Друзья, взаим</w:t>
      </w:r>
      <w:r w:rsidRPr="007E4297">
        <w:rPr>
          <w:sz w:val="22"/>
          <w:szCs w:val="22"/>
        </w:rPr>
        <w:t>о</w:t>
      </w:r>
      <w:r w:rsidRPr="007E4297">
        <w:rPr>
          <w:sz w:val="22"/>
          <w:szCs w:val="22"/>
        </w:rPr>
        <w:t>отношения между ними; ценность дружбы, согласия, взаимной помощи. Совместная деятельность с одн</w:t>
      </w:r>
      <w:r w:rsidRPr="007E4297">
        <w:rPr>
          <w:sz w:val="22"/>
          <w:szCs w:val="22"/>
        </w:rPr>
        <w:t>о</w:t>
      </w:r>
      <w:r w:rsidRPr="007E4297">
        <w:rPr>
          <w:sz w:val="22"/>
          <w:szCs w:val="22"/>
        </w:rPr>
        <w:t>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 Режим труда и отдыха.</w:t>
      </w:r>
    </w:p>
    <w:p w:rsidR="00767BB0" w:rsidRPr="007E4297" w:rsidRDefault="00767BB0" w:rsidP="00C77D14">
      <w:pPr>
        <w:pStyle w:val="body"/>
        <w:ind w:firstLine="0"/>
        <w:rPr>
          <w:spacing w:val="3"/>
          <w:sz w:val="22"/>
          <w:szCs w:val="22"/>
        </w:rPr>
      </w:pPr>
      <w:r w:rsidRPr="007E4297">
        <w:rPr>
          <w:spacing w:val="3"/>
          <w:sz w:val="22"/>
          <w:szCs w:val="22"/>
        </w:rPr>
        <w:t>Семья. Моя семья в прошлом и настоящем. Имена и фамилии членов семьи, их профессии. Взаимоо</w:t>
      </w:r>
      <w:r w:rsidRPr="007E4297">
        <w:rPr>
          <w:spacing w:val="3"/>
          <w:sz w:val="22"/>
          <w:szCs w:val="22"/>
        </w:rPr>
        <w:t>т</w:t>
      </w:r>
      <w:r w:rsidRPr="007E4297">
        <w:rPr>
          <w:spacing w:val="3"/>
          <w:sz w:val="22"/>
          <w:szCs w:val="22"/>
        </w:rPr>
        <w:t>ношения и взаимопомощь в семье. Совместный труд и отдых. Домашний адрес.</w:t>
      </w:r>
    </w:p>
    <w:p w:rsidR="00767BB0" w:rsidRPr="007E4297" w:rsidRDefault="00767BB0" w:rsidP="00C77D14">
      <w:pPr>
        <w:pStyle w:val="body"/>
        <w:ind w:firstLine="0"/>
        <w:rPr>
          <w:sz w:val="22"/>
          <w:szCs w:val="22"/>
        </w:rPr>
      </w:pPr>
      <w:r w:rsidRPr="007E4297">
        <w:rPr>
          <w:sz w:val="22"/>
          <w:szCs w:val="22"/>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 Ценность и красота рукотворного мира. Правила поведения в социуме.</w:t>
      </w:r>
    </w:p>
    <w:p w:rsidR="00767BB0" w:rsidRPr="007E4297" w:rsidRDefault="00767BB0" w:rsidP="00C77D14">
      <w:pPr>
        <w:pStyle w:val="body"/>
        <w:ind w:firstLine="0"/>
        <w:rPr>
          <w:sz w:val="22"/>
          <w:szCs w:val="22"/>
        </w:rPr>
      </w:pPr>
      <w:r w:rsidRPr="007E4297">
        <w:rPr>
          <w:rStyle w:val="Italic"/>
          <w:sz w:val="22"/>
          <w:szCs w:val="22"/>
        </w:rPr>
        <w:t>Человек и природа</w:t>
      </w:r>
    </w:p>
    <w:p w:rsidR="00767BB0" w:rsidRPr="007E4297" w:rsidRDefault="00767BB0" w:rsidP="00C77D14">
      <w:pPr>
        <w:pStyle w:val="body"/>
        <w:ind w:firstLine="0"/>
        <w:rPr>
          <w:sz w:val="22"/>
          <w:szCs w:val="22"/>
        </w:rPr>
      </w:pPr>
      <w:r w:rsidRPr="007E4297">
        <w:rPr>
          <w:sz w:val="22"/>
          <w:szCs w:val="22"/>
        </w:rP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 Сезонные и</w:t>
      </w:r>
      <w:r w:rsidRPr="007E4297">
        <w:rPr>
          <w:sz w:val="22"/>
          <w:szCs w:val="22"/>
        </w:rPr>
        <w:t>з</w:t>
      </w:r>
      <w:r w:rsidRPr="007E4297">
        <w:rPr>
          <w:sz w:val="22"/>
          <w:szCs w:val="22"/>
        </w:rPr>
        <w:t>менения в природе. Взаимосвязи между человеком и природой. Правила нравственного и безопасного п</w:t>
      </w:r>
      <w:r w:rsidRPr="007E4297">
        <w:rPr>
          <w:sz w:val="22"/>
          <w:szCs w:val="22"/>
        </w:rPr>
        <w:t>о</w:t>
      </w:r>
      <w:r w:rsidRPr="007E4297">
        <w:rPr>
          <w:sz w:val="22"/>
          <w:szCs w:val="22"/>
        </w:rPr>
        <w:t xml:space="preserve">ведения в природе. </w:t>
      </w:r>
    </w:p>
    <w:p w:rsidR="00767BB0" w:rsidRPr="007E4297" w:rsidRDefault="00767BB0" w:rsidP="00C77D14">
      <w:pPr>
        <w:pStyle w:val="body"/>
        <w:ind w:firstLine="0"/>
        <w:rPr>
          <w:sz w:val="22"/>
          <w:szCs w:val="22"/>
        </w:rPr>
      </w:pPr>
      <w:r w:rsidRPr="007E4297">
        <w:rPr>
          <w:sz w:val="22"/>
          <w:szCs w:val="22"/>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(называние, краткая характ</w:t>
      </w:r>
      <w:r w:rsidRPr="007E4297">
        <w:rPr>
          <w:sz w:val="22"/>
          <w:szCs w:val="22"/>
        </w:rPr>
        <w:t>е</w:t>
      </w:r>
      <w:r w:rsidRPr="007E4297">
        <w:rPr>
          <w:sz w:val="22"/>
          <w:szCs w:val="22"/>
        </w:rPr>
        <w:t>ристика значения для жизни растения): корень, стебель, лист, цветок, плод, семя. Комнатные растения, правила содержания и ухода.</w:t>
      </w:r>
    </w:p>
    <w:p w:rsidR="00767BB0" w:rsidRPr="007E4297" w:rsidRDefault="00767BB0" w:rsidP="00C77D14">
      <w:pPr>
        <w:pStyle w:val="body"/>
        <w:ind w:firstLine="0"/>
        <w:rPr>
          <w:sz w:val="22"/>
          <w:szCs w:val="22"/>
        </w:rPr>
      </w:pPr>
      <w:r w:rsidRPr="007E4297">
        <w:rPr>
          <w:sz w:val="22"/>
          <w:szCs w:val="22"/>
        </w:rPr>
        <w:t>Мир животных. Разные группы животных (звери, насекомые, птицы, рыбы и др.). Домашние и дикие ж</w:t>
      </w:r>
      <w:r w:rsidRPr="007E4297">
        <w:rPr>
          <w:sz w:val="22"/>
          <w:szCs w:val="22"/>
        </w:rPr>
        <w:t>и</w:t>
      </w:r>
      <w:r w:rsidRPr="007E4297">
        <w:rPr>
          <w:sz w:val="22"/>
          <w:szCs w:val="22"/>
        </w:rPr>
        <w:t>вотные (различия в условиях жизни). Забота о домашних питомцах.</w:t>
      </w:r>
    </w:p>
    <w:p w:rsidR="00767BB0" w:rsidRPr="007E4297" w:rsidRDefault="00767BB0" w:rsidP="00C77D14">
      <w:pPr>
        <w:pStyle w:val="body"/>
        <w:ind w:firstLine="0"/>
        <w:rPr>
          <w:sz w:val="22"/>
          <w:szCs w:val="22"/>
        </w:rPr>
      </w:pPr>
      <w:r w:rsidRPr="007E4297">
        <w:rPr>
          <w:rStyle w:val="Italic"/>
          <w:sz w:val="22"/>
          <w:szCs w:val="22"/>
        </w:rPr>
        <w:t>Правила безопасной жизнедеятельности</w:t>
      </w:r>
    </w:p>
    <w:p w:rsidR="00767BB0" w:rsidRPr="007E4297" w:rsidRDefault="00767BB0" w:rsidP="00C77D14">
      <w:pPr>
        <w:pStyle w:val="body"/>
        <w:ind w:firstLine="0"/>
        <w:rPr>
          <w:sz w:val="22"/>
          <w:szCs w:val="22"/>
        </w:rPr>
      </w:pPr>
      <w:r w:rsidRPr="007E4297">
        <w:rPr>
          <w:sz w:val="22"/>
          <w:szCs w:val="22"/>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767BB0" w:rsidRPr="007E4297" w:rsidRDefault="00767BB0" w:rsidP="00C77D14">
      <w:pPr>
        <w:pStyle w:val="body"/>
        <w:ind w:firstLine="0"/>
        <w:rPr>
          <w:sz w:val="22"/>
          <w:szCs w:val="22"/>
        </w:rPr>
      </w:pPr>
      <w:r w:rsidRPr="007E4297">
        <w:rPr>
          <w:sz w:val="22"/>
          <w:szCs w:val="22"/>
        </w:rPr>
        <w:t xml:space="preserve">Дорога от дома до школы. Правила безопасного поведения пешехода (дорожные знаки, дорожная разметка, дорожные сигналы). </w:t>
      </w:r>
    </w:p>
    <w:p w:rsidR="00767BB0" w:rsidRPr="007E4297" w:rsidRDefault="00767BB0" w:rsidP="00C77D14">
      <w:pPr>
        <w:pStyle w:val="body"/>
        <w:ind w:firstLine="0"/>
        <w:rPr>
          <w:sz w:val="22"/>
          <w:szCs w:val="22"/>
        </w:rPr>
      </w:pPr>
      <w:r w:rsidRPr="007E4297">
        <w:rPr>
          <w:sz w:val="22"/>
          <w:szCs w:val="22"/>
        </w:rPr>
        <w:t>Безопасность в сети Интернет (электронный дневник и электронные ресурсы школы) в условиях контр</w:t>
      </w:r>
      <w:r w:rsidRPr="007E4297">
        <w:rPr>
          <w:sz w:val="22"/>
          <w:szCs w:val="22"/>
        </w:rPr>
        <w:t>о</w:t>
      </w:r>
      <w:r w:rsidRPr="007E4297">
        <w:rPr>
          <w:sz w:val="22"/>
          <w:szCs w:val="22"/>
        </w:rPr>
        <w:t>лируемого доступа в Интернет.</w:t>
      </w:r>
    </w:p>
    <w:p w:rsidR="00767BB0" w:rsidRPr="007E4297" w:rsidRDefault="00767BB0" w:rsidP="00C77D14">
      <w:pPr>
        <w:pStyle w:val="h3"/>
      </w:pPr>
      <w:r w:rsidRPr="007E4297">
        <w:t xml:space="preserve">Универсальные учебные действия </w:t>
      </w:r>
      <w:r w:rsidRPr="007E4297">
        <w:br/>
        <w:t xml:space="preserve">(пропедевтический уровень) </w:t>
      </w:r>
    </w:p>
    <w:p w:rsidR="00767BB0" w:rsidRPr="007E4297" w:rsidRDefault="00767BB0" w:rsidP="00C77D14">
      <w:pPr>
        <w:pStyle w:val="body"/>
        <w:ind w:firstLine="0"/>
        <w:rPr>
          <w:sz w:val="22"/>
          <w:szCs w:val="22"/>
        </w:rPr>
      </w:pPr>
      <w:r w:rsidRPr="007E4297">
        <w:rPr>
          <w:rStyle w:val="Italic"/>
          <w:sz w:val="22"/>
          <w:szCs w:val="22"/>
        </w:rPr>
        <w:t>Познавательные универсальные учебные действия:</w:t>
      </w:r>
    </w:p>
    <w:p w:rsidR="00767BB0" w:rsidRPr="007E4297" w:rsidRDefault="00767BB0" w:rsidP="00C77D14">
      <w:pPr>
        <w:pStyle w:val="list-bullet"/>
        <w:ind w:left="0" w:firstLine="0"/>
        <w:rPr>
          <w:sz w:val="22"/>
          <w:szCs w:val="22"/>
        </w:rPr>
      </w:pPr>
      <w:r w:rsidRPr="007E4297">
        <w:rPr>
          <w:sz w:val="22"/>
          <w:szCs w:val="22"/>
        </w:rPr>
        <w:t>сравнивать происходящие в природе изменения, наблюдать зависимость изменений в живой природе от состояния неживой природы;</w:t>
      </w:r>
    </w:p>
    <w:p w:rsidR="00767BB0" w:rsidRPr="007E4297" w:rsidRDefault="00767BB0" w:rsidP="00C77D14">
      <w:pPr>
        <w:pStyle w:val="list-bullet"/>
        <w:ind w:left="0" w:firstLine="0"/>
        <w:rPr>
          <w:sz w:val="22"/>
          <w:szCs w:val="22"/>
        </w:rPr>
      </w:pPr>
      <w:r w:rsidRPr="007E4297">
        <w:rPr>
          <w:sz w:val="22"/>
          <w:szCs w:val="22"/>
        </w:rPr>
        <w:t>приводить примеры представителей разных групп животных (звери, насекомые, рыбы, птицы), н</w:t>
      </w:r>
      <w:r w:rsidRPr="007E4297">
        <w:rPr>
          <w:sz w:val="22"/>
          <w:szCs w:val="22"/>
        </w:rPr>
        <w:t>а</w:t>
      </w:r>
      <w:r w:rsidRPr="007E4297">
        <w:rPr>
          <w:sz w:val="22"/>
          <w:szCs w:val="22"/>
        </w:rPr>
        <w:t>зывать главную особенность представителей одной группы (в пределах изученного);</w:t>
      </w:r>
    </w:p>
    <w:p w:rsidR="00767BB0" w:rsidRPr="007E4297" w:rsidRDefault="00767BB0" w:rsidP="00C77D14">
      <w:pPr>
        <w:pStyle w:val="list-bullet"/>
        <w:ind w:left="0" w:firstLine="0"/>
        <w:rPr>
          <w:sz w:val="22"/>
          <w:szCs w:val="22"/>
        </w:rPr>
      </w:pPr>
      <w:r w:rsidRPr="007E4297">
        <w:rPr>
          <w:sz w:val="22"/>
          <w:szCs w:val="22"/>
        </w:rPr>
        <w:t>приводить примеры лиственных и хвойных растений, сравнивать их, устанавливать различия во внешнем виде.</w:t>
      </w:r>
    </w:p>
    <w:p w:rsidR="00767BB0" w:rsidRPr="007E4297" w:rsidRDefault="00767BB0" w:rsidP="00C77D14">
      <w:pPr>
        <w:pStyle w:val="list-bullet"/>
        <w:ind w:left="0" w:firstLine="0"/>
        <w:rPr>
          <w:rStyle w:val="Italic"/>
          <w:sz w:val="22"/>
          <w:szCs w:val="22"/>
        </w:rPr>
      </w:pPr>
      <w:r w:rsidRPr="007E4297">
        <w:rPr>
          <w:rStyle w:val="Italic"/>
          <w:sz w:val="22"/>
          <w:szCs w:val="22"/>
        </w:rPr>
        <w:t>Работа с информацией:</w:t>
      </w:r>
    </w:p>
    <w:p w:rsidR="00767BB0" w:rsidRPr="007E4297" w:rsidRDefault="00767BB0" w:rsidP="00C77D14">
      <w:pPr>
        <w:pStyle w:val="list-bullet"/>
        <w:ind w:left="0" w:firstLine="0"/>
        <w:rPr>
          <w:sz w:val="22"/>
          <w:szCs w:val="22"/>
        </w:rPr>
      </w:pPr>
      <w:r w:rsidRPr="007E4297">
        <w:rPr>
          <w:sz w:val="22"/>
          <w:szCs w:val="22"/>
        </w:rPr>
        <w:t>понимать, что информация может быть представлена в разной форме — текста, иллюстраций, видео, таблицы;</w:t>
      </w:r>
    </w:p>
    <w:p w:rsidR="00767BB0" w:rsidRPr="007E4297" w:rsidRDefault="00767BB0" w:rsidP="00C77D14">
      <w:pPr>
        <w:pStyle w:val="list-bullet"/>
        <w:ind w:left="0" w:firstLine="0"/>
        <w:rPr>
          <w:sz w:val="22"/>
          <w:szCs w:val="22"/>
        </w:rPr>
      </w:pPr>
      <w:r w:rsidRPr="007E4297">
        <w:rPr>
          <w:sz w:val="22"/>
          <w:szCs w:val="22"/>
        </w:rPr>
        <w:t>соотносить иллюстрацию явления (объекта, предмета) с его названием.</w:t>
      </w:r>
    </w:p>
    <w:p w:rsidR="00767BB0" w:rsidRPr="007E4297" w:rsidRDefault="00767BB0" w:rsidP="00C77D14">
      <w:pPr>
        <w:pStyle w:val="list-bullet"/>
        <w:ind w:left="0" w:firstLine="0"/>
        <w:rPr>
          <w:rStyle w:val="Italic"/>
          <w:sz w:val="22"/>
          <w:szCs w:val="22"/>
        </w:rPr>
      </w:pPr>
      <w:r w:rsidRPr="007E4297">
        <w:rPr>
          <w:rStyle w:val="Italic"/>
          <w:sz w:val="22"/>
          <w:szCs w:val="22"/>
        </w:rPr>
        <w:t xml:space="preserve">Коммуникативные универсальные учебные действия: </w:t>
      </w:r>
    </w:p>
    <w:p w:rsidR="00767BB0" w:rsidRPr="007E4297" w:rsidRDefault="00767BB0" w:rsidP="00C77D14">
      <w:pPr>
        <w:pStyle w:val="list-bullet"/>
        <w:ind w:left="0" w:firstLine="0"/>
        <w:rPr>
          <w:sz w:val="22"/>
          <w:szCs w:val="22"/>
        </w:rPr>
      </w:pPr>
      <w:r w:rsidRPr="007E4297">
        <w:rPr>
          <w:sz w:val="22"/>
          <w:szCs w:val="22"/>
        </w:rPr>
        <w:t>в процессе учебного диалога слушать говорящего; отвечать на вопросы, дополнять ответы учас</w:t>
      </w:r>
      <w:r w:rsidRPr="007E4297">
        <w:rPr>
          <w:sz w:val="22"/>
          <w:szCs w:val="22"/>
        </w:rPr>
        <w:t>т</w:t>
      </w:r>
      <w:r w:rsidRPr="007E4297">
        <w:rPr>
          <w:sz w:val="22"/>
          <w:szCs w:val="22"/>
        </w:rPr>
        <w:t>ников; уважительно относиться к разным мнениям;</w:t>
      </w:r>
    </w:p>
    <w:p w:rsidR="00767BB0" w:rsidRPr="007E4297" w:rsidRDefault="00767BB0" w:rsidP="00C77D14">
      <w:pPr>
        <w:pStyle w:val="list-bullet"/>
        <w:ind w:left="0" w:firstLine="0"/>
        <w:rPr>
          <w:sz w:val="22"/>
          <w:szCs w:val="22"/>
        </w:rPr>
      </w:pPr>
      <w:r w:rsidRPr="007E4297">
        <w:rPr>
          <w:sz w:val="22"/>
          <w:szCs w:val="22"/>
        </w:rPr>
        <w:t>воспроизводить названия своего населенного пункта, название страны, её столицы; воспроизводить наизусть слова гимна России;</w:t>
      </w:r>
    </w:p>
    <w:p w:rsidR="00767BB0" w:rsidRPr="007E4297" w:rsidRDefault="00767BB0" w:rsidP="00C77D14">
      <w:pPr>
        <w:pStyle w:val="list-bullet"/>
        <w:ind w:left="0" w:firstLine="0"/>
        <w:rPr>
          <w:sz w:val="22"/>
          <w:szCs w:val="22"/>
        </w:rPr>
      </w:pPr>
      <w:r w:rsidRPr="007E4297">
        <w:rPr>
          <w:sz w:val="22"/>
          <w:szCs w:val="22"/>
        </w:rPr>
        <w:t>соотносить предметы декоративно-прикладного искусства с принадлежностью народу РФ, опис</w:t>
      </w:r>
      <w:r w:rsidRPr="007E4297">
        <w:rPr>
          <w:sz w:val="22"/>
          <w:szCs w:val="22"/>
        </w:rPr>
        <w:t>ы</w:t>
      </w:r>
      <w:r w:rsidRPr="007E4297">
        <w:rPr>
          <w:sz w:val="22"/>
          <w:szCs w:val="22"/>
        </w:rPr>
        <w:t>вать предмет по предложенному плану;</w:t>
      </w:r>
    </w:p>
    <w:p w:rsidR="00767BB0" w:rsidRPr="007E4297" w:rsidRDefault="00767BB0" w:rsidP="00C77D14">
      <w:pPr>
        <w:pStyle w:val="list-bullet"/>
        <w:ind w:left="0" w:firstLine="0"/>
        <w:rPr>
          <w:sz w:val="22"/>
          <w:szCs w:val="22"/>
        </w:rPr>
      </w:pPr>
      <w:r w:rsidRPr="007E4297">
        <w:rPr>
          <w:sz w:val="22"/>
          <w:szCs w:val="22"/>
        </w:rPr>
        <w:lastRenderedPageBreak/>
        <w:t>описывать по предложенному плану время года, передавать в рассказе своё отношение к природным явлениям;</w:t>
      </w:r>
    </w:p>
    <w:p w:rsidR="00767BB0" w:rsidRPr="007E4297" w:rsidRDefault="00767BB0" w:rsidP="00C77D14">
      <w:pPr>
        <w:pStyle w:val="list-bullet"/>
        <w:ind w:left="0" w:firstLine="0"/>
        <w:rPr>
          <w:sz w:val="22"/>
          <w:szCs w:val="22"/>
        </w:rPr>
      </w:pPr>
      <w:r w:rsidRPr="007E4297">
        <w:rPr>
          <w:sz w:val="22"/>
          <w:szCs w:val="22"/>
        </w:rPr>
        <w:t>сравнивать домашних и диких животных, объяснять, чем они различаются.</w:t>
      </w:r>
    </w:p>
    <w:p w:rsidR="00767BB0" w:rsidRPr="007E4297" w:rsidRDefault="00767BB0" w:rsidP="00C77D14">
      <w:pPr>
        <w:pStyle w:val="body"/>
        <w:ind w:firstLine="0"/>
        <w:rPr>
          <w:rStyle w:val="Italic"/>
          <w:sz w:val="22"/>
          <w:szCs w:val="22"/>
        </w:rPr>
      </w:pPr>
      <w:r w:rsidRPr="007E4297">
        <w:rPr>
          <w:rStyle w:val="Italic"/>
          <w:sz w:val="22"/>
          <w:szCs w:val="22"/>
        </w:rPr>
        <w:t>Регулятивные универсальные учебные действия:</w:t>
      </w:r>
    </w:p>
    <w:p w:rsidR="00767BB0" w:rsidRPr="007E4297" w:rsidRDefault="00767BB0" w:rsidP="00C77D14">
      <w:pPr>
        <w:pStyle w:val="list-bullet"/>
        <w:ind w:left="0" w:firstLine="0"/>
        <w:rPr>
          <w:sz w:val="22"/>
          <w:szCs w:val="22"/>
        </w:rPr>
      </w:pPr>
      <w:r w:rsidRPr="007E4297">
        <w:rPr>
          <w:sz w:val="22"/>
          <w:szCs w:val="22"/>
        </w:rPr>
        <w:t>сравнивать организацию своей жизни с установленными правилами здорового образа жизни (в</w:t>
      </w:r>
      <w:r w:rsidRPr="007E4297">
        <w:rPr>
          <w:sz w:val="22"/>
          <w:szCs w:val="22"/>
        </w:rPr>
        <w:t>ы</w:t>
      </w:r>
      <w:r w:rsidRPr="007E4297">
        <w:rPr>
          <w:sz w:val="22"/>
          <w:szCs w:val="22"/>
        </w:rPr>
        <w:t>полнение режима, двигательная активность, закаливание, безопасность использования бытовых электр</w:t>
      </w:r>
      <w:r w:rsidRPr="007E4297">
        <w:rPr>
          <w:sz w:val="22"/>
          <w:szCs w:val="22"/>
        </w:rPr>
        <w:t>о</w:t>
      </w:r>
      <w:r w:rsidRPr="007E4297">
        <w:rPr>
          <w:sz w:val="22"/>
          <w:szCs w:val="22"/>
        </w:rPr>
        <w:t>приборов);</w:t>
      </w:r>
    </w:p>
    <w:p w:rsidR="00767BB0" w:rsidRPr="007E4297" w:rsidRDefault="00767BB0" w:rsidP="00C77D14">
      <w:pPr>
        <w:pStyle w:val="list-bullet"/>
        <w:ind w:left="0" w:firstLine="0"/>
        <w:rPr>
          <w:sz w:val="22"/>
          <w:szCs w:val="22"/>
        </w:rPr>
      </w:pPr>
      <w:r w:rsidRPr="007E4297">
        <w:rPr>
          <w:sz w:val="22"/>
          <w:szCs w:val="22"/>
        </w:rPr>
        <w:t>оценивать выполнение правил безопасного поведения на дорогах и улицах другими детьми, выпо</w:t>
      </w:r>
      <w:r w:rsidRPr="007E4297">
        <w:rPr>
          <w:sz w:val="22"/>
          <w:szCs w:val="22"/>
        </w:rPr>
        <w:t>л</w:t>
      </w:r>
      <w:r w:rsidRPr="007E4297">
        <w:rPr>
          <w:sz w:val="22"/>
          <w:szCs w:val="22"/>
        </w:rPr>
        <w:t>нять самооценку;</w:t>
      </w:r>
    </w:p>
    <w:p w:rsidR="00767BB0" w:rsidRPr="007E4297" w:rsidRDefault="00767BB0" w:rsidP="00C77D14">
      <w:pPr>
        <w:pStyle w:val="list-bullet"/>
        <w:ind w:left="0" w:firstLine="0"/>
        <w:rPr>
          <w:sz w:val="22"/>
          <w:szCs w:val="22"/>
        </w:rPr>
      </w:pPr>
      <w:r w:rsidRPr="007E4297">
        <w:rPr>
          <w:sz w:val="22"/>
          <w:szCs w:val="22"/>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767BB0" w:rsidRPr="007E4297" w:rsidRDefault="00767BB0" w:rsidP="00C77D14">
      <w:pPr>
        <w:pStyle w:val="body"/>
        <w:ind w:firstLine="0"/>
        <w:rPr>
          <w:rStyle w:val="Italic"/>
          <w:sz w:val="22"/>
          <w:szCs w:val="22"/>
        </w:rPr>
      </w:pPr>
      <w:r w:rsidRPr="007E4297">
        <w:rPr>
          <w:rStyle w:val="Italic"/>
          <w:sz w:val="22"/>
          <w:szCs w:val="22"/>
        </w:rPr>
        <w:t>Совместная деятельность:</w:t>
      </w:r>
    </w:p>
    <w:p w:rsidR="00767BB0" w:rsidRPr="007E4297" w:rsidRDefault="00767BB0" w:rsidP="00C77D14">
      <w:pPr>
        <w:pStyle w:val="list-bullet"/>
        <w:ind w:left="0" w:firstLine="0"/>
        <w:rPr>
          <w:sz w:val="22"/>
          <w:szCs w:val="22"/>
        </w:rPr>
      </w:pPr>
      <w:r w:rsidRPr="007E4297">
        <w:rPr>
          <w:sz w:val="22"/>
          <w:szCs w:val="22"/>
        </w:rP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767BB0" w:rsidRPr="007E4297" w:rsidRDefault="00767BB0" w:rsidP="00C77D14">
      <w:pPr>
        <w:pStyle w:val="h2"/>
      </w:pPr>
      <w:r w:rsidRPr="007E4297">
        <w:t xml:space="preserve">2 класс (68 </w:t>
      </w:r>
      <w:r w:rsidRPr="007E4297">
        <w:rPr>
          <w:caps w:val="0"/>
        </w:rPr>
        <w:t>ч</w:t>
      </w:r>
      <w:r w:rsidRPr="007E4297">
        <w:t>)</w:t>
      </w:r>
    </w:p>
    <w:p w:rsidR="00767BB0" w:rsidRPr="007E4297" w:rsidRDefault="00767BB0" w:rsidP="00C77D14">
      <w:pPr>
        <w:pStyle w:val="body"/>
        <w:ind w:firstLine="0"/>
        <w:rPr>
          <w:sz w:val="22"/>
          <w:szCs w:val="22"/>
        </w:rPr>
      </w:pPr>
      <w:r w:rsidRPr="007E4297">
        <w:rPr>
          <w:rStyle w:val="Italic"/>
          <w:sz w:val="22"/>
          <w:szCs w:val="22"/>
        </w:rPr>
        <w:t>Человек и общество</w:t>
      </w:r>
    </w:p>
    <w:p w:rsidR="00767BB0" w:rsidRPr="007E4297" w:rsidRDefault="00767BB0" w:rsidP="00C77D14">
      <w:pPr>
        <w:pStyle w:val="body"/>
        <w:ind w:firstLine="0"/>
        <w:rPr>
          <w:spacing w:val="1"/>
          <w:sz w:val="22"/>
          <w:szCs w:val="22"/>
        </w:rPr>
      </w:pPr>
      <w:r w:rsidRPr="007E4297">
        <w:rPr>
          <w:spacing w:val="1"/>
          <w:sz w:val="22"/>
          <w:szCs w:val="22"/>
        </w:rP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Свой р</w:t>
      </w:r>
      <w:r w:rsidRPr="007E4297">
        <w:rPr>
          <w:spacing w:val="1"/>
          <w:sz w:val="22"/>
          <w:szCs w:val="22"/>
        </w:rPr>
        <w:t>е</w:t>
      </w:r>
      <w:r w:rsidRPr="007E4297">
        <w:rPr>
          <w:spacing w:val="1"/>
          <w:sz w:val="22"/>
          <w:szCs w:val="22"/>
        </w:rPr>
        <w:t>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767BB0" w:rsidRPr="007E4297" w:rsidRDefault="00767BB0" w:rsidP="00C77D14">
      <w:pPr>
        <w:pStyle w:val="body"/>
        <w:ind w:firstLine="0"/>
        <w:rPr>
          <w:sz w:val="22"/>
          <w:szCs w:val="22"/>
        </w:rPr>
      </w:pPr>
      <w:r w:rsidRPr="007E4297">
        <w:rPr>
          <w:sz w:val="22"/>
          <w:szCs w:val="22"/>
        </w:rPr>
        <w:t>Семья. Семейные ценности и традиции. Родословная. Составление схемы родословного древа, истории с</w:t>
      </w:r>
      <w:r w:rsidRPr="007E4297">
        <w:rPr>
          <w:sz w:val="22"/>
          <w:szCs w:val="22"/>
        </w:rPr>
        <w:t>е</w:t>
      </w:r>
      <w:r w:rsidRPr="007E4297">
        <w:rPr>
          <w:sz w:val="22"/>
          <w:szCs w:val="22"/>
        </w:rPr>
        <w:t xml:space="preserve">мьи. </w:t>
      </w:r>
    </w:p>
    <w:p w:rsidR="00767BB0" w:rsidRPr="007E4297" w:rsidRDefault="00767BB0" w:rsidP="00C77D14">
      <w:pPr>
        <w:pStyle w:val="body"/>
        <w:ind w:firstLine="0"/>
        <w:rPr>
          <w:sz w:val="22"/>
          <w:szCs w:val="22"/>
        </w:rPr>
      </w:pPr>
      <w:r w:rsidRPr="007E4297">
        <w:rPr>
          <w:sz w:val="22"/>
          <w:szCs w:val="22"/>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767BB0" w:rsidRPr="007E4297" w:rsidRDefault="00767BB0" w:rsidP="00C77D14">
      <w:pPr>
        <w:pStyle w:val="body"/>
        <w:ind w:firstLine="0"/>
        <w:rPr>
          <w:sz w:val="22"/>
          <w:szCs w:val="22"/>
        </w:rPr>
      </w:pPr>
      <w:r w:rsidRPr="007E4297">
        <w:rPr>
          <w:rStyle w:val="Italic"/>
          <w:sz w:val="22"/>
          <w:szCs w:val="22"/>
        </w:rPr>
        <w:t>Человек и природа</w:t>
      </w:r>
    </w:p>
    <w:p w:rsidR="00767BB0" w:rsidRPr="007E4297" w:rsidRDefault="00767BB0" w:rsidP="00C77D14">
      <w:pPr>
        <w:pStyle w:val="body"/>
        <w:ind w:firstLine="0"/>
        <w:rPr>
          <w:spacing w:val="1"/>
          <w:sz w:val="22"/>
          <w:szCs w:val="22"/>
        </w:rPr>
      </w:pPr>
      <w:r w:rsidRPr="007E4297">
        <w:rPr>
          <w:spacing w:val="1"/>
          <w:sz w:val="22"/>
          <w:szCs w:val="22"/>
        </w:rPr>
        <w:t>Методы познания природы: наблюдения, опыты, измерения. 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w:t>
      </w:r>
      <w:r w:rsidRPr="007E4297">
        <w:rPr>
          <w:spacing w:val="1"/>
          <w:sz w:val="22"/>
          <w:szCs w:val="22"/>
        </w:rPr>
        <w:t>и</w:t>
      </w:r>
      <w:r w:rsidRPr="007E4297">
        <w:rPr>
          <w:spacing w:val="1"/>
          <w:sz w:val="22"/>
          <w:szCs w:val="22"/>
        </w:rPr>
        <w:t xml:space="preserve">рование с помощью компаса. </w:t>
      </w:r>
    </w:p>
    <w:p w:rsidR="00767BB0" w:rsidRPr="007E4297" w:rsidRDefault="00767BB0" w:rsidP="00C77D14">
      <w:pPr>
        <w:pStyle w:val="body"/>
        <w:ind w:firstLine="0"/>
        <w:rPr>
          <w:rStyle w:val="Italic"/>
          <w:sz w:val="22"/>
          <w:szCs w:val="22"/>
        </w:rPr>
      </w:pPr>
      <w:r w:rsidRPr="007E4297">
        <w:rPr>
          <w:sz w:val="22"/>
          <w:szCs w:val="22"/>
        </w:rPr>
        <w:t>Многообразие растений. Деревья, кустарники, травы. Дикорастущие и культурные растения. Связи в пр</w:t>
      </w:r>
      <w:r w:rsidRPr="007E4297">
        <w:rPr>
          <w:sz w:val="22"/>
          <w:szCs w:val="22"/>
        </w:rPr>
        <w:t>и</w:t>
      </w:r>
      <w:r w:rsidRPr="007E4297">
        <w:rPr>
          <w:sz w:val="22"/>
          <w:szCs w:val="22"/>
        </w:rPr>
        <w:t>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767BB0" w:rsidRPr="007E4297" w:rsidRDefault="00767BB0" w:rsidP="00C77D14">
      <w:pPr>
        <w:pStyle w:val="body"/>
        <w:ind w:firstLine="0"/>
        <w:rPr>
          <w:rStyle w:val="Italic"/>
          <w:sz w:val="22"/>
          <w:szCs w:val="22"/>
        </w:rPr>
      </w:pPr>
      <w:r w:rsidRPr="007E4297">
        <w:rPr>
          <w:sz w:val="22"/>
          <w:szCs w:val="22"/>
        </w:rPr>
        <w:t>Красная книга России, её значение, отдельные представители растений и животных Красной книги. Зап</w:t>
      </w:r>
      <w:r w:rsidRPr="007E4297">
        <w:rPr>
          <w:sz w:val="22"/>
          <w:szCs w:val="22"/>
        </w:rPr>
        <w:t>о</w:t>
      </w:r>
      <w:r w:rsidRPr="007E4297">
        <w:rPr>
          <w:sz w:val="22"/>
          <w:szCs w:val="22"/>
        </w:rPr>
        <w:t>ведники, природные парки. Охрана природы. Правила нравственного поведения на природе.</w:t>
      </w:r>
    </w:p>
    <w:p w:rsidR="00767BB0" w:rsidRPr="007E4297" w:rsidRDefault="00767BB0" w:rsidP="00C77D14">
      <w:pPr>
        <w:pStyle w:val="body"/>
        <w:ind w:firstLine="0"/>
        <w:rPr>
          <w:sz w:val="22"/>
          <w:szCs w:val="22"/>
        </w:rPr>
      </w:pPr>
      <w:r w:rsidRPr="007E4297">
        <w:rPr>
          <w:rStyle w:val="Italic"/>
          <w:sz w:val="22"/>
          <w:szCs w:val="22"/>
        </w:rPr>
        <w:t>Правила безопасной жизнедеятельности</w:t>
      </w:r>
    </w:p>
    <w:p w:rsidR="00767BB0" w:rsidRPr="007E4297" w:rsidRDefault="00767BB0" w:rsidP="00C77D14">
      <w:pPr>
        <w:pStyle w:val="body"/>
        <w:ind w:firstLine="0"/>
        <w:rPr>
          <w:spacing w:val="2"/>
          <w:sz w:val="22"/>
          <w:szCs w:val="22"/>
        </w:rPr>
      </w:pPr>
      <w:r w:rsidRPr="007E4297">
        <w:rPr>
          <w:spacing w:val="2"/>
          <w:sz w:val="22"/>
          <w:szCs w:val="22"/>
        </w:rPr>
        <w:t>Здоровый образ жизни: режим дня (чередование сна, учебных занятий, двигательной активности) и р</w:t>
      </w:r>
      <w:r w:rsidRPr="007E4297">
        <w:rPr>
          <w:spacing w:val="2"/>
          <w:sz w:val="22"/>
          <w:szCs w:val="22"/>
        </w:rPr>
        <w:t>а</w:t>
      </w:r>
      <w:r w:rsidRPr="007E4297">
        <w:rPr>
          <w:spacing w:val="2"/>
          <w:sz w:val="22"/>
          <w:szCs w:val="22"/>
        </w:rPr>
        <w:t>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приёмах пищи 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Правила поведения при пользовании компьютером. Безопасность в Интернете (коммуникация в мессенджерах и социальных группах) в условиях контрол</w:t>
      </w:r>
      <w:r w:rsidRPr="007E4297">
        <w:rPr>
          <w:spacing w:val="2"/>
          <w:sz w:val="22"/>
          <w:szCs w:val="22"/>
        </w:rPr>
        <w:t>и</w:t>
      </w:r>
      <w:r w:rsidRPr="007E4297">
        <w:rPr>
          <w:spacing w:val="2"/>
          <w:sz w:val="22"/>
          <w:szCs w:val="22"/>
        </w:rPr>
        <w:t>руемого доступа в Интернет.</w:t>
      </w:r>
    </w:p>
    <w:p w:rsidR="00767BB0" w:rsidRPr="007E4297" w:rsidRDefault="00767BB0" w:rsidP="00C77D14">
      <w:pPr>
        <w:pStyle w:val="h3"/>
      </w:pPr>
      <w:r w:rsidRPr="007E4297">
        <w:t xml:space="preserve">Универсальные учебные действия </w:t>
      </w:r>
      <w:r w:rsidRPr="007E4297">
        <w:br/>
        <w:t>(пропедевтический уровень)</w:t>
      </w:r>
    </w:p>
    <w:p w:rsidR="00767BB0" w:rsidRPr="007E4297" w:rsidRDefault="00767BB0" w:rsidP="00C77D14">
      <w:pPr>
        <w:pStyle w:val="body"/>
        <w:ind w:firstLine="0"/>
        <w:rPr>
          <w:sz w:val="22"/>
          <w:szCs w:val="22"/>
        </w:rPr>
      </w:pPr>
      <w:r w:rsidRPr="007E4297">
        <w:rPr>
          <w:rStyle w:val="Italic"/>
          <w:sz w:val="22"/>
          <w:szCs w:val="22"/>
        </w:rPr>
        <w:t>Познавательные универсальные учебные действия:</w:t>
      </w:r>
    </w:p>
    <w:p w:rsidR="00767BB0" w:rsidRPr="007E4297" w:rsidRDefault="00767BB0" w:rsidP="00C77D14">
      <w:pPr>
        <w:pStyle w:val="list-bullet"/>
        <w:ind w:left="0" w:firstLine="0"/>
        <w:rPr>
          <w:sz w:val="22"/>
          <w:szCs w:val="22"/>
        </w:rPr>
      </w:pPr>
      <w:r w:rsidRPr="007E4297">
        <w:rPr>
          <w:sz w:val="22"/>
          <w:szCs w:val="22"/>
        </w:rPr>
        <w:t>ориентироваться в методах познания природы (наблюдение, опыт, сравнение, измерение);</w:t>
      </w:r>
    </w:p>
    <w:p w:rsidR="00767BB0" w:rsidRPr="007E4297" w:rsidRDefault="00767BB0" w:rsidP="00C77D14">
      <w:pPr>
        <w:pStyle w:val="list-bullet"/>
        <w:ind w:left="0" w:firstLine="0"/>
        <w:rPr>
          <w:sz w:val="22"/>
          <w:szCs w:val="22"/>
        </w:rPr>
      </w:pPr>
      <w:r w:rsidRPr="007E4297">
        <w:rPr>
          <w:sz w:val="22"/>
          <w:szCs w:val="22"/>
        </w:rPr>
        <w:lastRenderedPageBreak/>
        <w:t>на основе наблюдения определять состояние вещества (жидкое, твёрдое, газообразное);</w:t>
      </w:r>
    </w:p>
    <w:p w:rsidR="00767BB0" w:rsidRPr="007E4297" w:rsidRDefault="00767BB0" w:rsidP="00C77D14">
      <w:pPr>
        <w:pStyle w:val="list-bullet"/>
        <w:ind w:left="0" w:firstLine="0"/>
        <w:rPr>
          <w:sz w:val="22"/>
          <w:szCs w:val="22"/>
        </w:rPr>
      </w:pPr>
      <w:r w:rsidRPr="007E4297">
        <w:rPr>
          <w:sz w:val="22"/>
          <w:szCs w:val="22"/>
        </w:rPr>
        <w:t>различать символы РФ;</w:t>
      </w:r>
    </w:p>
    <w:p w:rsidR="00767BB0" w:rsidRPr="007E4297" w:rsidRDefault="00767BB0" w:rsidP="00C77D14">
      <w:pPr>
        <w:pStyle w:val="list-bullet"/>
        <w:ind w:left="0" w:firstLine="0"/>
        <w:rPr>
          <w:sz w:val="22"/>
          <w:szCs w:val="22"/>
        </w:rPr>
      </w:pPr>
      <w:r w:rsidRPr="007E4297">
        <w:rPr>
          <w:sz w:val="22"/>
          <w:szCs w:val="22"/>
        </w:rPr>
        <w:t>различать деревья, кустарники, травы; приводить примеры (в пределах изученного);</w:t>
      </w:r>
    </w:p>
    <w:p w:rsidR="00767BB0" w:rsidRPr="007E4297" w:rsidRDefault="00767BB0" w:rsidP="00C77D14">
      <w:pPr>
        <w:pStyle w:val="list-bullet"/>
        <w:ind w:left="0" w:firstLine="0"/>
        <w:rPr>
          <w:sz w:val="22"/>
          <w:szCs w:val="22"/>
        </w:rPr>
      </w:pPr>
      <w:r w:rsidRPr="007E4297">
        <w:rPr>
          <w:sz w:val="22"/>
          <w:szCs w:val="22"/>
        </w:rPr>
        <w:t>группировать растения: дикорастущие и культурные; лекарственные и ядовитые (в пределах из</w:t>
      </w:r>
      <w:r w:rsidRPr="007E4297">
        <w:rPr>
          <w:sz w:val="22"/>
          <w:szCs w:val="22"/>
        </w:rPr>
        <w:t>у</w:t>
      </w:r>
      <w:r w:rsidRPr="007E4297">
        <w:rPr>
          <w:sz w:val="22"/>
          <w:szCs w:val="22"/>
        </w:rPr>
        <w:t>ченного);</w:t>
      </w:r>
    </w:p>
    <w:p w:rsidR="00767BB0" w:rsidRPr="007E4297" w:rsidRDefault="00767BB0" w:rsidP="00C77D14">
      <w:pPr>
        <w:pStyle w:val="list-bullet"/>
        <w:ind w:left="0" w:firstLine="0"/>
        <w:rPr>
          <w:sz w:val="22"/>
          <w:szCs w:val="22"/>
        </w:rPr>
      </w:pPr>
      <w:r w:rsidRPr="007E4297">
        <w:rPr>
          <w:sz w:val="22"/>
          <w:szCs w:val="22"/>
        </w:rPr>
        <w:t xml:space="preserve">различать прошлое, настоящее, будущее. </w:t>
      </w:r>
    </w:p>
    <w:p w:rsidR="00767BB0" w:rsidRPr="007E4297" w:rsidRDefault="00767BB0" w:rsidP="00C77D14">
      <w:pPr>
        <w:pStyle w:val="body"/>
        <w:ind w:firstLine="0"/>
        <w:rPr>
          <w:rStyle w:val="Italic"/>
          <w:sz w:val="22"/>
          <w:szCs w:val="22"/>
        </w:rPr>
      </w:pPr>
      <w:r w:rsidRPr="007E4297">
        <w:rPr>
          <w:rStyle w:val="Italic"/>
          <w:sz w:val="22"/>
          <w:szCs w:val="22"/>
        </w:rPr>
        <w:t>Работа с информацией:</w:t>
      </w:r>
    </w:p>
    <w:p w:rsidR="00767BB0" w:rsidRPr="007E4297" w:rsidRDefault="00767BB0" w:rsidP="00C77D14">
      <w:pPr>
        <w:pStyle w:val="list-bullet"/>
        <w:ind w:left="0" w:firstLine="0"/>
        <w:rPr>
          <w:sz w:val="22"/>
          <w:szCs w:val="22"/>
        </w:rPr>
      </w:pPr>
      <w:r w:rsidRPr="007E4297">
        <w:rPr>
          <w:sz w:val="22"/>
          <w:szCs w:val="22"/>
        </w:rPr>
        <w:t xml:space="preserve">различать информацию, представленную в тексте, графически, аудиовизуально; </w:t>
      </w:r>
    </w:p>
    <w:p w:rsidR="00767BB0" w:rsidRPr="007E4297" w:rsidRDefault="00767BB0" w:rsidP="00C77D14">
      <w:pPr>
        <w:pStyle w:val="list-bullet"/>
        <w:ind w:left="0" w:firstLine="0"/>
        <w:rPr>
          <w:sz w:val="22"/>
          <w:szCs w:val="22"/>
        </w:rPr>
      </w:pPr>
      <w:r w:rsidRPr="007E4297">
        <w:rPr>
          <w:sz w:val="22"/>
          <w:szCs w:val="22"/>
        </w:rPr>
        <w:t>читать информацию, представленную в схеме, таблице;</w:t>
      </w:r>
    </w:p>
    <w:p w:rsidR="00767BB0" w:rsidRPr="007E4297" w:rsidRDefault="00767BB0" w:rsidP="00C77D14">
      <w:pPr>
        <w:pStyle w:val="list-bullet"/>
        <w:ind w:left="0" w:firstLine="0"/>
        <w:rPr>
          <w:sz w:val="22"/>
          <w:szCs w:val="22"/>
        </w:rPr>
      </w:pPr>
      <w:r w:rsidRPr="007E4297">
        <w:rPr>
          <w:sz w:val="22"/>
          <w:szCs w:val="22"/>
        </w:rPr>
        <w:t>используя текстовую информацию, заполнять таблицы; дополнять схемы;</w:t>
      </w:r>
    </w:p>
    <w:p w:rsidR="00767BB0" w:rsidRPr="007E4297" w:rsidRDefault="00767BB0" w:rsidP="00C77D14">
      <w:pPr>
        <w:pStyle w:val="list-bullet"/>
        <w:ind w:left="0" w:firstLine="0"/>
        <w:rPr>
          <w:sz w:val="22"/>
          <w:szCs w:val="22"/>
        </w:rPr>
      </w:pPr>
      <w:r w:rsidRPr="007E4297">
        <w:rPr>
          <w:sz w:val="22"/>
          <w:szCs w:val="22"/>
        </w:rPr>
        <w:t>соотносить пример (рисунок, предложенную ситуацию) со временем протекания.</w:t>
      </w:r>
    </w:p>
    <w:p w:rsidR="00767BB0" w:rsidRPr="007E4297" w:rsidRDefault="00767BB0" w:rsidP="00C77D14">
      <w:pPr>
        <w:pStyle w:val="body"/>
        <w:ind w:firstLine="0"/>
        <w:rPr>
          <w:rStyle w:val="Italic"/>
          <w:sz w:val="22"/>
          <w:szCs w:val="22"/>
        </w:rPr>
      </w:pPr>
      <w:r w:rsidRPr="007E4297">
        <w:rPr>
          <w:rStyle w:val="Italic"/>
          <w:sz w:val="22"/>
          <w:szCs w:val="22"/>
        </w:rPr>
        <w:t>Коммуникативные универсальные учебные действия:</w:t>
      </w:r>
    </w:p>
    <w:p w:rsidR="00767BB0" w:rsidRPr="007E4297" w:rsidRDefault="00767BB0" w:rsidP="00C77D14">
      <w:pPr>
        <w:pStyle w:val="list-bullet"/>
        <w:ind w:left="0" w:firstLine="0"/>
        <w:rPr>
          <w:sz w:val="22"/>
          <w:szCs w:val="22"/>
        </w:rPr>
      </w:pPr>
      <w:r w:rsidRPr="007E4297">
        <w:rPr>
          <w:sz w:val="22"/>
          <w:szCs w:val="22"/>
        </w:rPr>
        <w:t xml:space="preserve">ориентироваться в терминах (понятиях), соотносить их с краткой характеристикой: </w:t>
      </w:r>
    </w:p>
    <w:p w:rsidR="00767BB0" w:rsidRPr="007E4297" w:rsidRDefault="00767BB0" w:rsidP="00C77D14">
      <w:pPr>
        <w:pStyle w:val="list-dash0"/>
        <w:ind w:left="0" w:firstLine="0"/>
        <w:rPr>
          <w:sz w:val="22"/>
          <w:szCs w:val="22"/>
        </w:rPr>
      </w:pPr>
      <w:r w:rsidRPr="007E4297">
        <w:rPr>
          <w:sz w:val="22"/>
          <w:szCs w:val="22"/>
        </w:rPr>
        <w:t xml:space="preserve">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 </w:t>
      </w:r>
    </w:p>
    <w:p w:rsidR="00767BB0" w:rsidRPr="007E4297" w:rsidRDefault="00767BB0" w:rsidP="00C77D14">
      <w:pPr>
        <w:pStyle w:val="list-dash0"/>
        <w:ind w:left="0" w:firstLine="0"/>
        <w:rPr>
          <w:sz w:val="22"/>
          <w:szCs w:val="22"/>
        </w:rPr>
      </w:pPr>
      <w:r w:rsidRPr="007E4297">
        <w:rPr>
          <w:sz w:val="22"/>
          <w:szCs w:val="22"/>
        </w:rPr>
        <w:t>понятия и термины, связанные с миром природы (среда обитания, тело, явление, вещество; запове</w:t>
      </w:r>
      <w:r w:rsidRPr="007E4297">
        <w:rPr>
          <w:sz w:val="22"/>
          <w:szCs w:val="22"/>
        </w:rPr>
        <w:t>д</w:t>
      </w:r>
      <w:r w:rsidRPr="007E4297">
        <w:rPr>
          <w:sz w:val="22"/>
          <w:szCs w:val="22"/>
        </w:rPr>
        <w:t>ник);</w:t>
      </w:r>
    </w:p>
    <w:p w:rsidR="00767BB0" w:rsidRPr="007E4297" w:rsidRDefault="00767BB0" w:rsidP="00C77D14">
      <w:pPr>
        <w:pStyle w:val="list-dash0"/>
        <w:ind w:left="0" w:firstLine="0"/>
        <w:rPr>
          <w:sz w:val="22"/>
          <w:szCs w:val="22"/>
        </w:rPr>
      </w:pPr>
      <w:r w:rsidRPr="007E4297">
        <w:rPr>
          <w:sz w:val="22"/>
          <w:szCs w:val="22"/>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767BB0" w:rsidRPr="007E4297" w:rsidRDefault="00767BB0" w:rsidP="00C77D14">
      <w:pPr>
        <w:pStyle w:val="list-bullet"/>
        <w:ind w:left="0" w:firstLine="0"/>
        <w:rPr>
          <w:sz w:val="22"/>
          <w:szCs w:val="22"/>
        </w:rPr>
      </w:pPr>
      <w:r w:rsidRPr="007E4297">
        <w:rPr>
          <w:sz w:val="22"/>
          <w:szCs w:val="22"/>
        </w:rPr>
        <w:t>описывать условия жизни на Земле, отличие нашей планеты от других планет Солнечной системы;</w:t>
      </w:r>
    </w:p>
    <w:p w:rsidR="00767BB0" w:rsidRPr="007E4297" w:rsidRDefault="00767BB0" w:rsidP="00C77D14">
      <w:pPr>
        <w:pStyle w:val="list-bullet"/>
        <w:ind w:left="0" w:firstLine="0"/>
        <w:rPr>
          <w:sz w:val="22"/>
          <w:szCs w:val="22"/>
        </w:rPr>
      </w:pPr>
      <w:r w:rsidRPr="007E4297">
        <w:rPr>
          <w:sz w:val="22"/>
          <w:szCs w:val="22"/>
        </w:rPr>
        <w:t xml:space="preserve">создавать небольшие описания на предложенную тему (например, «Моя семья», «Какие бывают профессии?», «Что «умеют» органы чувств?», «Лес — природное сообщество» и др.); </w:t>
      </w:r>
    </w:p>
    <w:p w:rsidR="00767BB0" w:rsidRPr="007E4297" w:rsidRDefault="00767BB0" w:rsidP="00C77D14">
      <w:pPr>
        <w:pStyle w:val="list-bullet"/>
        <w:ind w:left="0" w:firstLine="0"/>
        <w:rPr>
          <w:sz w:val="22"/>
          <w:szCs w:val="22"/>
        </w:rPr>
      </w:pPr>
      <w:r w:rsidRPr="007E4297">
        <w:rPr>
          <w:sz w:val="22"/>
          <w:szCs w:val="22"/>
        </w:rPr>
        <w:t>создавать высказывания-рассуждения (например, признаки животного и растения как живого с</w:t>
      </w:r>
      <w:r w:rsidRPr="007E4297">
        <w:rPr>
          <w:sz w:val="22"/>
          <w:szCs w:val="22"/>
        </w:rPr>
        <w:t>у</w:t>
      </w:r>
      <w:r w:rsidRPr="007E4297">
        <w:rPr>
          <w:sz w:val="22"/>
          <w:szCs w:val="22"/>
        </w:rPr>
        <w:t>щества; связь изменений в живой природе с явлениями неживой природы);</w:t>
      </w:r>
    </w:p>
    <w:p w:rsidR="00767BB0" w:rsidRPr="007E4297" w:rsidRDefault="00767BB0" w:rsidP="00C77D14">
      <w:pPr>
        <w:pStyle w:val="list-bullet"/>
        <w:ind w:left="0" w:firstLine="0"/>
        <w:rPr>
          <w:sz w:val="22"/>
          <w:szCs w:val="22"/>
        </w:rPr>
      </w:pPr>
      <w:r w:rsidRPr="007E4297">
        <w:rPr>
          <w:sz w:val="22"/>
          <w:szCs w:val="22"/>
        </w:rPr>
        <w:t xml:space="preserve">приводить примеры растений и животных, занесённых в Красную книгу России (на примере своей местности); </w:t>
      </w:r>
    </w:p>
    <w:p w:rsidR="00767BB0" w:rsidRPr="007E4297" w:rsidRDefault="00767BB0" w:rsidP="00C77D14">
      <w:pPr>
        <w:pStyle w:val="list-bullet"/>
        <w:ind w:left="0" w:firstLine="0"/>
        <w:rPr>
          <w:sz w:val="22"/>
          <w:szCs w:val="22"/>
        </w:rPr>
      </w:pPr>
      <w:r w:rsidRPr="007E4297">
        <w:rPr>
          <w:sz w:val="22"/>
          <w:szCs w:val="22"/>
        </w:rPr>
        <w:t>описывать современные события от имени их участника.</w:t>
      </w:r>
    </w:p>
    <w:p w:rsidR="00767BB0" w:rsidRPr="007E4297" w:rsidRDefault="00767BB0" w:rsidP="00C77D14">
      <w:pPr>
        <w:pStyle w:val="body"/>
        <w:ind w:firstLine="0"/>
        <w:rPr>
          <w:rStyle w:val="Italic"/>
          <w:sz w:val="22"/>
          <w:szCs w:val="22"/>
        </w:rPr>
      </w:pPr>
      <w:r w:rsidRPr="007E4297">
        <w:rPr>
          <w:rStyle w:val="Italic"/>
          <w:sz w:val="22"/>
          <w:szCs w:val="22"/>
        </w:rPr>
        <w:t>Регулятивные универсальные учебные действия:</w:t>
      </w:r>
    </w:p>
    <w:p w:rsidR="00767BB0" w:rsidRPr="007E4297" w:rsidRDefault="00767BB0" w:rsidP="00C77D14">
      <w:pPr>
        <w:pStyle w:val="list-bullet"/>
        <w:ind w:left="0" w:firstLine="0"/>
        <w:rPr>
          <w:sz w:val="22"/>
          <w:szCs w:val="22"/>
        </w:rPr>
      </w:pPr>
      <w:r w:rsidRPr="007E4297">
        <w:rPr>
          <w:sz w:val="22"/>
          <w:szCs w:val="22"/>
        </w:rPr>
        <w:t>следовать образцу, предложенному плану и инструкции при решении учебной задачи;</w:t>
      </w:r>
    </w:p>
    <w:p w:rsidR="00767BB0" w:rsidRPr="007E4297" w:rsidRDefault="00767BB0" w:rsidP="00C77D14">
      <w:pPr>
        <w:pStyle w:val="list-bullet"/>
        <w:ind w:left="0" w:firstLine="0"/>
        <w:rPr>
          <w:sz w:val="22"/>
          <w:szCs w:val="22"/>
        </w:rPr>
      </w:pPr>
      <w:r w:rsidRPr="007E4297">
        <w:rPr>
          <w:sz w:val="22"/>
          <w:szCs w:val="22"/>
        </w:rPr>
        <w:t>контролировать с небольшой помощью учителя последовательность действий по решению учебной задачи;</w:t>
      </w:r>
    </w:p>
    <w:p w:rsidR="00767BB0" w:rsidRPr="007E4297" w:rsidRDefault="00767BB0" w:rsidP="00C77D14">
      <w:pPr>
        <w:pStyle w:val="list-bullet"/>
        <w:ind w:left="0" w:firstLine="0"/>
        <w:rPr>
          <w:sz w:val="22"/>
          <w:szCs w:val="22"/>
        </w:rPr>
      </w:pPr>
      <w:r w:rsidRPr="007E4297">
        <w:rPr>
          <w:sz w:val="22"/>
          <w:szCs w:val="22"/>
        </w:rPr>
        <w:t>оценивать результаты своей работы, анализировать оценку учителя и одноклассников, спокойно, без обид принимать советы и замечания.</w:t>
      </w:r>
    </w:p>
    <w:p w:rsidR="00767BB0" w:rsidRPr="007E4297" w:rsidRDefault="00767BB0" w:rsidP="00C77D14">
      <w:pPr>
        <w:pStyle w:val="body"/>
        <w:ind w:firstLine="0"/>
        <w:rPr>
          <w:rStyle w:val="Italic"/>
          <w:sz w:val="22"/>
          <w:szCs w:val="22"/>
        </w:rPr>
      </w:pPr>
      <w:r w:rsidRPr="007E4297">
        <w:rPr>
          <w:rStyle w:val="Italic"/>
          <w:sz w:val="22"/>
          <w:szCs w:val="22"/>
        </w:rPr>
        <w:t xml:space="preserve">Совместная деятельность: </w:t>
      </w:r>
    </w:p>
    <w:p w:rsidR="00767BB0" w:rsidRPr="007E4297" w:rsidRDefault="00767BB0" w:rsidP="00C77D14">
      <w:pPr>
        <w:pStyle w:val="list-bullet"/>
        <w:ind w:left="0" w:firstLine="0"/>
        <w:rPr>
          <w:sz w:val="22"/>
          <w:szCs w:val="22"/>
        </w:rPr>
      </w:pPr>
      <w:r w:rsidRPr="007E4297">
        <w:rPr>
          <w:sz w:val="22"/>
          <w:szCs w:val="22"/>
        </w:rPr>
        <w:t xml:space="preserve">строить свою учебную и игровую деятельность, житейские ситуации в соответствии с правилами поведения, принятыми в обществе; </w:t>
      </w:r>
    </w:p>
    <w:p w:rsidR="00767BB0" w:rsidRPr="007E4297" w:rsidRDefault="00767BB0" w:rsidP="00C77D14">
      <w:pPr>
        <w:pStyle w:val="list-bullet"/>
        <w:ind w:left="0" w:firstLine="0"/>
        <w:rPr>
          <w:sz w:val="22"/>
          <w:szCs w:val="22"/>
        </w:rPr>
      </w:pPr>
      <w:r w:rsidRPr="007E4297">
        <w:rPr>
          <w:sz w:val="22"/>
          <w:szCs w:val="22"/>
        </w:rPr>
        <w:t>оценивать жизненные ситуации с точки зрения правил поведения, культуры общения, проявления терпения и уважения к собеседнику;</w:t>
      </w:r>
    </w:p>
    <w:p w:rsidR="00767BB0" w:rsidRPr="007E4297" w:rsidRDefault="00767BB0" w:rsidP="00C77D14">
      <w:pPr>
        <w:pStyle w:val="list-bullet"/>
        <w:ind w:left="0" w:firstLine="0"/>
        <w:rPr>
          <w:sz w:val="22"/>
          <w:szCs w:val="22"/>
        </w:rPr>
      </w:pPr>
      <w:r w:rsidRPr="007E4297">
        <w:rPr>
          <w:sz w:val="22"/>
          <w:szCs w:val="22"/>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767BB0" w:rsidRPr="007E4297" w:rsidRDefault="00767BB0" w:rsidP="00C77D14">
      <w:pPr>
        <w:pStyle w:val="list-bullet"/>
        <w:ind w:left="0" w:firstLine="0"/>
        <w:rPr>
          <w:sz w:val="22"/>
          <w:szCs w:val="22"/>
        </w:rPr>
      </w:pPr>
      <w:r w:rsidRPr="007E4297">
        <w:rPr>
          <w:sz w:val="22"/>
          <w:szCs w:val="22"/>
        </w:rPr>
        <w:t>определять причины возможных конфликтов, выбирать (изпредложенных) способы их разрешения.</w:t>
      </w:r>
    </w:p>
    <w:p w:rsidR="00767BB0" w:rsidRPr="007E4297" w:rsidRDefault="00767BB0" w:rsidP="00C77D14">
      <w:pPr>
        <w:pStyle w:val="h2"/>
      </w:pPr>
      <w:r w:rsidRPr="007E4297">
        <w:t>3 класс (68 </w:t>
      </w:r>
      <w:r w:rsidRPr="007E4297">
        <w:rPr>
          <w:caps w:val="0"/>
        </w:rPr>
        <w:t>ч</w:t>
      </w:r>
      <w:r w:rsidRPr="007E4297">
        <w:t>)</w:t>
      </w:r>
    </w:p>
    <w:p w:rsidR="00767BB0" w:rsidRPr="007E4297" w:rsidRDefault="00767BB0" w:rsidP="00C77D14">
      <w:pPr>
        <w:pStyle w:val="body"/>
        <w:ind w:firstLine="0"/>
        <w:rPr>
          <w:sz w:val="22"/>
          <w:szCs w:val="22"/>
        </w:rPr>
      </w:pPr>
      <w:r w:rsidRPr="007E4297">
        <w:rPr>
          <w:rStyle w:val="Italic"/>
          <w:sz w:val="22"/>
          <w:szCs w:val="22"/>
        </w:rPr>
        <w:t>Человек и общество</w:t>
      </w:r>
    </w:p>
    <w:p w:rsidR="00767BB0" w:rsidRPr="007E4297" w:rsidRDefault="00767BB0" w:rsidP="00C77D14">
      <w:pPr>
        <w:pStyle w:val="body"/>
        <w:ind w:firstLine="0"/>
        <w:rPr>
          <w:sz w:val="22"/>
          <w:szCs w:val="22"/>
        </w:rPr>
      </w:pPr>
      <w:r w:rsidRPr="007E4297">
        <w:rPr>
          <w:sz w:val="22"/>
          <w:szCs w:val="22"/>
        </w:rPr>
        <w:t>Общество как совокупность людей, которые объединены общей культурой и связаны друг с другом совм</w:t>
      </w:r>
      <w:r w:rsidRPr="007E4297">
        <w:rPr>
          <w:sz w:val="22"/>
          <w:szCs w:val="22"/>
        </w:rPr>
        <w:t>е</w:t>
      </w:r>
      <w:r w:rsidRPr="007E4297">
        <w:rPr>
          <w:sz w:val="22"/>
          <w:szCs w:val="22"/>
        </w:rPr>
        <w:t>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w:t>
      </w:r>
      <w:r w:rsidRPr="007E4297">
        <w:rPr>
          <w:sz w:val="22"/>
          <w:szCs w:val="22"/>
        </w:rPr>
        <w:t>о</w:t>
      </w:r>
      <w:r w:rsidRPr="007E4297">
        <w:rPr>
          <w:sz w:val="22"/>
          <w:szCs w:val="22"/>
        </w:rPr>
        <w:t xml:space="preserve">рода Золотого кольца России. Народы России. Уважение к культуре, традициям своего народа и других народов, государственным символам России. </w:t>
      </w:r>
    </w:p>
    <w:p w:rsidR="00767BB0" w:rsidRPr="007E4297" w:rsidRDefault="00767BB0" w:rsidP="00C77D14">
      <w:pPr>
        <w:pStyle w:val="body"/>
        <w:ind w:firstLine="0"/>
        <w:rPr>
          <w:sz w:val="22"/>
          <w:szCs w:val="22"/>
        </w:rPr>
      </w:pPr>
      <w:r w:rsidRPr="007E4297">
        <w:rPr>
          <w:sz w:val="22"/>
          <w:szCs w:val="22"/>
        </w:rPr>
        <w:t>Семья — коллектив близких, родных людей. Семейный бюджет, доходы и расходы семьи. Уважение к с</w:t>
      </w:r>
      <w:r w:rsidRPr="007E4297">
        <w:rPr>
          <w:sz w:val="22"/>
          <w:szCs w:val="22"/>
        </w:rPr>
        <w:t>е</w:t>
      </w:r>
      <w:r w:rsidRPr="007E4297">
        <w:rPr>
          <w:sz w:val="22"/>
          <w:szCs w:val="22"/>
        </w:rPr>
        <w:t>мейным ценностям.</w:t>
      </w:r>
    </w:p>
    <w:p w:rsidR="00767BB0" w:rsidRPr="007E4297" w:rsidRDefault="00767BB0" w:rsidP="00C77D14">
      <w:pPr>
        <w:pStyle w:val="body"/>
        <w:ind w:firstLine="0"/>
        <w:rPr>
          <w:sz w:val="22"/>
          <w:szCs w:val="22"/>
        </w:rPr>
      </w:pPr>
      <w:r w:rsidRPr="007E4297">
        <w:rPr>
          <w:sz w:val="22"/>
          <w:szCs w:val="22"/>
        </w:rPr>
        <w:t>Правила нравственного поведения в социуме. Внимание, уважительное отношение к людям с ограниче</w:t>
      </w:r>
      <w:r w:rsidRPr="007E4297">
        <w:rPr>
          <w:sz w:val="22"/>
          <w:szCs w:val="22"/>
        </w:rPr>
        <w:t>н</w:t>
      </w:r>
      <w:r w:rsidRPr="007E4297">
        <w:rPr>
          <w:sz w:val="22"/>
          <w:szCs w:val="22"/>
        </w:rPr>
        <w:t xml:space="preserve">ными возможностями здоровья, забота о них. </w:t>
      </w:r>
    </w:p>
    <w:p w:rsidR="00767BB0" w:rsidRPr="007E4297" w:rsidRDefault="00767BB0" w:rsidP="00C77D14">
      <w:pPr>
        <w:pStyle w:val="body"/>
        <w:ind w:firstLine="0"/>
        <w:rPr>
          <w:sz w:val="22"/>
          <w:szCs w:val="22"/>
        </w:rPr>
      </w:pPr>
      <w:r w:rsidRPr="007E4297">
        <w:rPr>
          <w:sz w:val="22"/>
          <w:szCs w:val="22"/>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767BB0" w:rsidRPr="007E4297" w:rsidRDefault="00767BB0" w:rsidP="00C77D14">
      <w:pPr>
        <w:pStyle w:val="body"/>
        <w:ind w:firstLine="0"/>
        <w:rPr>
          <w:sz w:val="22"/>
          <w:szCs w:val="22"/>
        </w:rPr>
      </w:pPr>
      <w:r w:rsidRPr="007E4297">
        <w:rPr>
          <w:sz w:val="22"/>
          <w:szCs w:val="22"/>
        </w:rPr>
        <w:t>Страны и народы мира. Памятники природы и культуры — символы стран, в которых они находятся.</w:t>
      </w:r>
    </w:p>
    <w:p w:rsidR="00767BB0" w:rsidRPr="007E4297" w:rsidRDefault="00767BB0" w:rsidP="00C77D14">
      <w:pPr>
        <w:pStyle w:val="body"/>
        <w:ind w:firstLine="0"/>
        <w:rPr>
          <w:sz w:val="22"/>
          <w:szCs w:val="22"/>
        </w:rPr>
      </w:pPr>
      <w:r w:rsidRPr="007E4297">
        <w:rPr>
          <w:rStyle w:val="Italic"/>
          <w:sz w:val="22"/>
          <w:szCs w:val="22"/>
        </w:rPr>
        <w:t>Человек и природа</w:t>
      </w:r>
    </w:p>
    <w:p w:rsidR="00767BB0" w:rsidRPr="007E4297" w:rsidRDefault="00767BB0" w:rsidP="00C77D14">
      <w:pPr>
        <w:pStyle w:val="body"/>
        <w:ind w:firstLine="0"/>
        <w:rPr>
          <w:sz w:val="22"/>
          <w:szCs w:val="22"/>
        </w:rPr>
      </w:pPr>
      <w:r w:rsidRPr="007E4297">
        <w:rPr>
          <w:sz w:val="22"/>
          <w:szCs w:val="22"/>
        </w:rPr>
        <w:lastRenderedPageBreak/>
        <w:t>Методы изучения природы. Карта мира. Материки и части света. Вещество. Разнообразие веществ в окр</w:t>
      </w:r>
      <w:r w:rsidRPr="007E4297">
        <w:rPr>
          <w:sz w:val="22"/>
          <w:szCs w:val="22"/>
        </w:rPr>
        <w:t>у</w:t>
      </w:r>
      <w:r w:rsidRPr="007E4297">
        <w:rPr>
          <w:sz w:val="22"/>
          <w:szCs w:val="22"/>
        </w:rPr>
        <w:t>жающем мире. Примеры веществ: соль, сахар, вода, природный газ. Твёрдые тела, жидкости, газы. Пр</w:t>
      </w:r>
      <w:r w:rsidRPr="007E4297">
        <w:rPr>
          <w:sz w:val="22"/>
          <w:szCs w:val="22"/>
        </w:rPr>
        <w:t>о</w:t>
      </w:r>
      <w:r w:rsidRPr="007E4297">
        <w:rPr>
          <w:sz w:val="22"/>
          <w:szCs w:val="22"/>
        </w:rPr>
        <w:t>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w:t>
      </w:r>
      <w:r w:rsidRPr="007E4297">
        <w:rPr>
          <w:sz w:val="22"/>
          <w:szCs w:val="22"/>
        </w:rPr>
        <w:t>о</w:t>
      </w:r>
      <w:r w:rsidRPr="007E4297">
        <w:rPr>
          <w:sz w:val="22"/>
          <w:szCs w:val="22"/>
        </w:rPr>
        <w:t>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767BB0" w:rsidRPr="007E4297" w:rsidRDefault="00767BB0" w:rsidP="00C77D14">
      <w:pPr>
        <w:pStyle w:val="body"/>
        <w:ind w:firstLine="0"/>
        <w:rPr>
          <w:spacing w:val="2"/>
          <w:sz w:val="22"/>
          <w:szCs w:val="22"/>
        </w:rPr>
      </w:pPr>
      <w:r w:rsidRPr="007E4297">
        <w:rPr>
          <w:spacing w:val="2"/>
          <w:sz w:val="22"/>
          <w:szCs w:val="22"/>
        </w:rPr>
        <w:t>Первоначальные представления о бактериях. Грибы: строение шляпочных грибов. Грибы съедобные и несъедобные.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767BB0" w:rsidRPr="007E4297" w:rsidRDefault="00767BB0" w:rsidP="00C77D14">
      <w:pPr>
        <w:pStyle w:val="body"/>
        <w:ind w:firstLine="0"/>
        <w:rPr>
          <w:sz w:val="22"/>
          <w:szCs w:val="22"/>
        </w:rPr>
      </w:pPr>
      <w:r w:rsidRPr="007E4297">
        <w:rPr>
          <w:sz w:val="22"/>
          <w:szCs w:val="22"/>
        </w:rPr>
        <w:t>Разнообразие животных. Зависимость жизненного цикла организмов от условий окружающей среды. Ра</w:t>
      </w:r>
      <w:r w:rsidRPr="007E4297">
        <w:rPr>
          <w:sz w:val="22"/>
          <w:szCs w:val="22"/>
        </w:rPr>
        <w:t>з</w:t>
      </w:r>
      <w:r w:rsidRPr="007E4297">
        <w:rPr>
          <w:sz w:val="22"/>
          <w:szCs w:val="22"/>
        </w:rPr>
        <w:t>множение и развитие животных (рыбы, птицы, звери). Особенности питания животных. Цепи питания. У</w:t>
      </w:r>
      <w:r w:rsidRPr="007E4297">
        <w:rPr>
          <w:sz w:val="22"/>
          <w:szCs w:val="22"/>
        </w:rPr>
        <w:t>с</w:t>
      </w:r>
      <w:r w:rsidRPr="007E4297">
        <w:rPr>
          <w:sz w:val="22"/>
          <w:szCs w:val="22"/>
        </w:rPr>
        <w:t>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767BB0" w:rsidRPr="007E4297" w:rsidRDefault="00767BB0" w:rsidP="00C77D14">
      <w:pPr>
        <w:pStyle w:val="body"/>
        <w:ind w:firstLine="0"/>
        <w:rPr>
          <w:spacing w:val="2"/>
          <w:sz w:val="22"/>
          <w:szCs w:val="22"/>
        </w:rPr>
      </w:pPr>
      <w:r w:rsidRPr="007E4297">
        <w:rPr>
          <w:spacing w:val="2"/>
          <w:sz w:val="22"/>
          <w:szCs w:val="22"/>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w:t>
      </w:r>
      <w:r w:rsidRPr="007E4297">
        <w:rPr>
          <w:spacing w:val="2"/>
          <w:sz w:val="22"/>
          <w:szCs w:val="22"/>
        </w:rPr>
        <w:t>в</w:t>
      </w:r>
      <w:r w:rsidRPr="007E4297">
        <w:rPr>
          <w:spacing w:val="2"/>
          <w:sz w:val="22"/>
          <w:szCs w:val="22"/>
        </w:rPr>
        <w:t>ственного поведения в природных сообществах.</w:t>
      </w:r>
    </w:p>
    <w:p w:rsidR="00767BB0" w:rsidRPr="007E4297" w:rsidRDefault="00767BB0" w:rsidP="00C77D14">
      <w:pPr>
        <w:pStyle w:val="body"/>
        <w:ind w:firstLine="0"/>
        <w:rPr>
          <w:sz w:val="22"/>
          <w:szCs w:val="22"/>
        </w:rPr>
      </w:pPr>
      <w:r w:rsidRPr="007E4297">
        <w:rPr>
          <w:sz w:val="22"/>
          <w:szCs w:val="22"/>
        </w:rPr>
        <w:t>Человек — часть природы. Общее представление о строении тела человека. Системы органов (опо</w:t>
      </w:r>
      <w:r w:rsidRPr="007E4297">
        <w:rPr>
          <w:sz w:val="22"/>
          <w:szCs w:val="22"/>
        </w:rPr>
        <w:t>р</w:t>
      </w:r>
      <w:r w:rsidRPr="007E4297">
        <w:rPr>
          <w:sz w:val="22"/>
          <w:szCs w:val="22"/>
        </w:rPr>
        <w:t>но-двигательная, пищеварительная, дыхательная, кровеносная, нервная, органы чувств), их роль в жизн</w:t>
      </w:r>
      <w:r w:rsidRPr="007E4297">
        <w:rPr>
          <w:sz w:val="22"/>
          <w:szCs w:val="22"/>
        </w:rPr>
        <w:t>е</w:t>
      </w:r>
      <w:r w:rsidRPr="007E4297">
        <w:rPr>
          <w:sz w:val="22"/>
          <w:szCs w:val="22"/>
        </w:rPr>
        <w:t>деятельности организма. Измерение температуры тела человека, частоты пульса.</w:t>
      </w:r>
    </w:p>
    <w:p w:rsidR="00767BB0" w:rsidRPr="007E4297" w:rsidRDefault="00767BB0" w:rsidP="00C77D14">
      <w:pPr>
        <w:pStyle w:val="body"/>
        <w:ind w:firstLine="0"/>
        <w:rPr>
          <w:sz w:val="22"/>
          <w:szCs w:val="22"/>
        </w:rPr>
      </w:pPr>
      <w:r w:rsidRPr="007E4297">
        <w:rPr>
          <w:rStyle w:val="Italic"/>
          <w:sz w:val="22"/>
          <w:szCs w:val="22"/>
        </w:rPr>
        <w:t>Правила безопасной жизнедеятельности</w:t>
      </w:r>
    </w:p>
    <w:p w:rsidR="00767BB0" w:rsidRPr="007E4297" w:rsidRDefault="00767BB0" w:rsidP="00C77D14">
      <w:pPr>
        <w:pStyle w:val="body"/>
        <w:ind w:firstLine="0"/>
        <w:rPr>
          <w:sz w:val="22"/>
          <w:szCs w:val="22"/>
        </w:rPr>
      </w:pPr>
      <w:r w:rsidRPr="007E4297">
        <w:rPr>
          <w:sz w:val="22"/>
          <w:szCs w:val="22"/>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w:t>
      </w:r>
      <w:r w:rsidRPr="007E4297">
        <w:rPr>
          <w:sz w:val="22"/>
          <w:szCs w:val="22"/>
        </w:rPr>
        <w:t>з</w:t>
      </w:r>
      <w:r w:rsidRPr="007E4297">
        <w:rPr>
          <w:sz w:val="22"/>
          <w:szCs w:val="22"/>
        </w:rPr>
        <w:t>нодорожного, водного и авиатранспорта (правила безопасного поведения на вокзалах и в аэропортах, без</w:t>
      </w:r>
      <w:r w:rsidRPr="007E4297">
        <w:rPr>
          <w:sz w:val="22"/>
          <w:szCs w:val="22"/>
        </w:rPr>
        <w:t>о</w:t>
      </w:r>
      <w:r w:rsidRPr="007E4297">
        <w:rPr>
          <w:sz w:val="22"/>
          <w:szCs w:val="22"/>
        </w:rPr>
        <w:t>пасное поведение в вагоне, на борту самолёта, судна; знаки безопасности). Безопасность в Интернете (ор</w:t>
      </w:r>
      <w:r w:rsidRPr="007E4297">
        <w:rPr>
          <w:sz w:val="22"/>
          <w:szCs w:val="22"/>
        </w:rPr>
        <w:t>и</w:t>
      </w:r>
      <w:r w:rsidRPr="007E4297">
        <w:rPr>
          <w:sz w:val="22"/>
          <w:szCs w:val="22"/>
        </w:rPr>
        <w:t>ентирование в признаках мошеннических действий, защита персональной информации, правила коммун</w:t>
      </w:r>
      <w:r w:rsidRPr="007E4297">
        <w:rPr>
          <w:sz w:val="22"/>
          <w:szCs w:val="22"/>
        </w:rPr>
        <w:t>и</w:t>
      </w:r>
      <w:r w:rsidRPr="007E4297">
        <w:rPr>
          <w:sz w:val="22"/>
          <w:szCs w:val="22"/>
        </w:rPr>
        <w:t>кации в мессенджерах и социальных группах) в условиях контролируемого доступа в Интернет.</w:t>
      </w:r>
    </w:p>
    <w:p w:rsidR="00767BB0" w:rsidRPr="007E4297" w:rsidRDefault="00767BB0" w:rsidP="00C77D14">
      <w:pPr>
        <w:pStyle w:val="h3"/>
      </w:pPr>
      <w:r w:rsidRPr="007E4297">
        <w:t>Универсальные учебные действия</w:t>
      </w:r>
    </w:p>
    <w:p w:rsidR="00767BB0" w:rsidRPr="007E4297" w:rsidRDefault="00767BB0" w:rsidP="00C77D14">
      <w:pPr>
        <w:pStyle w:val="body"/>
        <w:ind w:firstLine="0"/>
        <w:rPr>
          <w:rStyle w:val="Italic"/>
          <w:sz w:val="22"/>
          <w:szCs w:val="22"/>
        </w:rPr>
      </w:pPr>
      <w:r w:rsidRPr="007E4297">
        <w:rPr>
          <w:rStyle w:val="Italic"/>
          <w:sz w:val="22"/>
          <w:szCs w:val="22"/>
        </w:rPr>
        <w:t>Познавательные универсальные учебные действия:</w:t>
      </w:r>
    </w:p>
    <w:p w:rsidR="00767BB0" w:rsidRPr="007E4297" w:rsidRDefault="00767BB0" w:rsidP="00C77D14">
      <w:pPr>
        <w:pStyle w:val="list-bullet"/>
        <w:ind w:left="0" w:firstLine="0"/>
        <w:rPr>
          <w:sz w:val="22"/>
          <w:szCs w:val="22"/>
        </w:rPr>
      </w:pPr>
      <w:r w:rsidRPr="007E4297">
        <w:rPr>
          <w:sz w:val="22"/>
          <w:szCs w:val="22"/>
        </w:rPr>
        <w:t>проводить несложные наблюдения в природе (сезонные изменения, поведение животных) по пре</w:t>
      </w:r>
      <w:r w:rsidRPr="007E4297">
        <w:rPr>
          <w:sz w:val="22"/>
          <w:szCs w:val="22"/>
        </w:rPr>
        <w:t>д</w:t>
      </w:r>
      <w:r w:rsidRPr="007E4297">
        <w:rPr>
          <w:sz w:val="22"/>
          <w:szCs w:val="22"/>
        </w:rPr>
        <w:t>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767BB0" w:rsidRPr="007E4297" w:rsidRDefault="00767BB0" w:rsidP="00C77D14">
      <w:pPr>
        <w:pStyle w:val="list-bullet"/>
        <w:ind w:left="0" w:firstLine="0"/>
        <w:rPr>
          <w:sz w:val="22"/>
          <w:szCs w:val="22"/>
        </w:rPr>
      </w:pPr>
      <w:r w:rsidRPr="007E4297">
        <w:rPr>
          <w:sz w:val="22"/>
          <w:szCs w:val="22"/>
        </w:rPr>
        <w:t>устанавливать зависимость между внешним видом, особенностями поведения и условиями жизни животного;</w:t>
      </w:r>
    </w:p>
    <w:p w:rsidR="00767BB0" w:rsidRPr="007E4297" w:rsidRDefault="00767BB0" w:rsidP="00C77D14">
      <w:pPr>
        <w:pStyle w:val="list-bullet"/>
        <w:ind w:left="0" w:firstLine="0"/>
        <w:rPr>
          <w:sz w:val="22"/>
          <w:szCs w:val="22"/>
        </w:rPr>
      </w:pPr>
      <w:r w:rsidRPr="007E4297">
        <w:rPr>
          <w:sz w:val="22"/>
          <w:szCs w:val="22"/>
        </w:rPr>
        <w:t>определять (в процессе рассматривания объектов и явлений) существенные признаки и отношения между объектами и явлениями;</w:t>
      </w:r>
    </w:p>
    <w:p w:rsidR="00767BB0" w:rsidRPr="007E4297" w:rsidRDefault="00767BB0" w:rsidP="00C77D14">
      <w:pPr>
        <w:pStyle w:val="list-bullet"/>
        <w:ind w:left="0" w:firstLine="0"/>
        <w:rPr>
          <w:sz w:val="22"/>
          <w:szCs w:val="22"/>
        </w:rPr>
      </w:pPr>
      <w:r w:rsidRPr="007E4297">
        <w:rPr>
          <w:sz w:val="22"/>
          <w:szCs w:val="22"/>
        </w:rPr>
        <w:t>моделировать цепи питания в природном сообществе;</w:t>
      </w:r>
    </w:p>
    <w:p w:rsidR="00767BB0" w:rsidRPr="007E4297" w:rsidRDefault="00767BB0" w:rsidP="00C77D14">
      <w:pPr>
        <w:pStyle w:val="list-bullet"/>
        <w:ind w:left="0" w:firstLine="0"/>
        <w:rPr>
          <w:spacing w:val="-1"/>
          <w:sz w:val="22"/>
          <w:szCs w:val="22"/>
        </w:rPr>
      </w:pPr>
      <w:r w:rsidRPr="007E4297">
        <w:rPr>
          <w:spacing w:val="-1"/>
          <w:sz w:val="22"/>
          <w:szCs w:val="22"/>
        </w:rPr>
        <w:t>различать понятия «век», «столетие», «историческое время»; соотносить историческое событие с датой (историческим периодом).</w:t>
      </w:r>
    </w:p>
    <w:p w:rsidR="00767BB0" w:rsidRPr="007E4297" w:rsidRDefault="00767BB0" w:rsidP="00C77D14">
      <w:pPr>
        <w:pStyle w:val="body"/>
        <w:ind w:firstLine="0"/>
        <w:rPr>
          <w:rStyle w:val="Italic"/>
          <w:sz w:val="22"/>
          <w:szCs w:val="22"/>
        </w:rPr>
      </w:pPr>
      <w:r w:rsidRPr="007E4297">
        <w:rPr>
          <w:rStyle w:val="Italic"/>
          <w:sz w:val="22"/>
          <w:szCs w:val="22"/>
        </w:rPr>
        <w:t>Работа с информацией:</w:t>
      </w:r>
    </w:p>
    <w:p w:rsidR="00767BB0" w:rsidRPr="007E4297" w:rsidRDefault="00767BB0" w:rsidP="00C77D14">
      <w:pPr>
        <w:pStyle w:val="list-bullet"/>
        <w:ind w:left="0" w:firstLine="0"/>
        <w:rPr>
          <w:sz w:val="22"/>
          <w:szCs w:val="22"/>
        </w:rPr>
      </w:pPr>
      <w:r w:rsidRPr="007E4297">
        <w:rPr>
          <w:sz w:val="22"/>
          <w:szCs w:val="22"/>
        </w:rPr>
        <w:t>понимать, что работа с моделями Земли (глобус, карта) может дать полезную и интересную инфо</w:t>
      </w:r>
      <w:r w:rsidRPr="007E4297">
        <w:rPr>
          <w:sz w:val="22"/>
          <w:szCs w:val="22"/>
        </w:rPr>
        <w:t>р</w:t>
      </w:r>
      <w:r w:rsidRPr="007E4297">
        <w:rPr>
          <w:sz w:val="22"/>
          <w:szCs w:val="22"/>
        </w:rPr>
        <w:t>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767BB0" w:rsidRPr="007E4297" w:rsidRDefault="00767BB0" w:rsidP="00C77D14">
      <w:pPr>
        <w:pStyle w:val="list-bullet"/>
        <w:ind w:left="0" w:firstLine="0"/>
        <w:rPr>
          <w:sz w:val="22"/>
          <w:szCs w:val="22"/>
        </w:rPr>
      </w:pPr>
      <w:r w:rsidRPr="007E4297">
        <w:rPr>
          <w:sz w:val="22"/>
          <w:szCs w:val="22"/>
        </w:rPr>
        <w:t>читать несложные планы, соотносить условные обозначения с изображёнными объектами;</w:t>
      </w:r>
    </w:p>
    <w:p w:rsidR="00767BB0" w:rsidRPr="007E4297" w:rsidRDefault="00767BB0" w:rsidP="00C77D14">
      <w:pPr>
        <w:pStyle w:val="list-bullet"/>
        <w:ind w:left="0" w:firstLine="0"/>
        <w:rPr>
          <w:spacing w:val="3"/>
          <w:sz w:val="22"/>
          <w:szCs w:val="22"/>
        </w:rPr>
      </w:pPr>
      <w:r w:rsidRPr="007E4297">
        <w:rPr>
          <w:spacing w:val="3"/>
          <w:sz w:val="22"/>
          <w:szCs w:val="22"/>
        </w:rPr>
        <w:t>находить по предложению учителя информацию в разных источниках — текстах, таблицах, сх</w:t>
      </w:r>
      <w:r w:rsidRPr="007E4297">
        <w:rPr>
          <w:spacing w:val="3"/>
          <w:sz w:val="22"/>
          <w:szCs w:val="22"/>
        </w:rPr>
        <w:t>е</w:t>
      </w:r>
      <w:r w:rsidRPr="007E4297">
        <w:rPr>
          <w:spacing w:val="3"/>
          <w:sz w:val="22"/>
          <w:szCs w:val="22"/>
        </w:rPr>
        <w:t>мах, в том числе в Интернете (в условиях контролируемого входа); соблюдать правила безопасности при работе в информационной среде.</w:t>
      </w:r>
    </w:p>
    <w:p w:rsidR="00767BB0" w:rsidRPr="007E4297" w:rsidRDefault="00767BB0" w:rsidP="00C77D14">
      <w:pPr>
        <w:pStyle w:val="body"/>
        <w:ind w:firstLine="0"/>
        <w:rPr>
          <w:rStyle w:val="Italic"/>
          <w:sz w:val="22"/>
          <w:szCs w:val="22"/>
        </w:rPr>
      </w:pPr>
      <w:r w:rsidRPr="007E4297">
        <w:rPr>
          <w:rStyle w:val="Italic"/>
          <w:sz w:val="22"/>
          <w:szCs w:val="22"/>
        </w:rPr>
        <w:t>Коммуникативные универсальные учебные действия:</w:t>
      </w:r>
    </w:p>
    <w:p w:rsidR="00767BB0" w:rsidRPr="007E4297" w:rsidRDefault="00767BB0" w:rsidP="00C77D14">
      <w:pPr>
        <w:pStyle w:val="list-bullet"/>
        <w:ind w:left="0" w:firstLine="0"/>
        <w:rPr>
          <w:sz w:val="22"/>
          <w:szCs w:val="22"/>
        </w:rPr>
      </w:pPr>
      <w:r w:rsidRPr="007E4297">
        <w:rPr>
          <w:sz w:val="22"/>
          <w:szCs w:val="22"/>
        </w:rPr>
        <w:lastRenderedPageBreak/>
        <w:t xml:space="preserve">ориентироваться в понятиях, соотносить понятия и термины с их краткой характеристикой: </w:t>
      </w:r>
    </w:p>
    <w:p w:rsidR="00767BB0" w:rsidRPr="007E4297" w:rsidRDefault="00767BB0" w:rsidP="00C77D14">
      <w:pPr>
        <w:pStyle w:val="list-dash0"/>
        <w:ind w:left="0" w:firstLine="0"/>
        <w:rPr>
          <w:sz w:val="22"/>
          <w:szCs w:val="22"/>
        </w:rPr>
      </w:pPr>
      <w:r w:rsidRPr="007E4297">
        <w:rPr>
          <w:sz w:val="22"/>
          <w:szCs w:val="22"/>
        </w:rPr>
        <w:t xml:space="preserve">понятия и термины, связанные с социальным миром (безопасность, семейный бюджет, памятник культуры); </w:t>
      </w:r>
    </w:p>
    <w:p w:rsidR="00767BB0" w:rsidRPr="007E4297" w:rsidRDefault="00767BB0" w:rsidP="00C77D14">
      <w:pPr>
        <w:pStyle w:val="list-dash0"/>
        <w:ind w:left="0" w:firstLine="0"/>
        <w:rPr>
          <w:sz w:val="22"/>
          <w:szCs w:val="22"/>
        </w:rPr>
      </w:pPr>
      <w:r w:rsidRPr="007E4297">
        <w:rPr>
          <w:sz w:val="22"/>
          <w:szCs w:val="22"/>
        </w:rPr>
        <w:t xml:space="preserve">понятия и термины, связанные с миром природы (планета, материк, океан, модель Земли, царство природы, природное сообщество, цепь питания, Красная книга); </w:t>
      </w:r>
    </w:p>
    <w:p w:rsidR="00767BB0" w:rsidRPr="007E4297" w:rsidRDefault="00767BB0" w:rsidP="00C77D14">
      <w:pPr>
        <w:pStyle w:val="list-dash0"/>
        <w:ind w:left="0" w:firstLine="0"/>
        <w:rPr>
          <w:sz w:val="22"/>
          <w:szCs w:val="22"/>
        </w:rPr>
      </w:pPr>
      <w:r w:rsidRPr="007E4297">
        <w:rPr>
          <w:sz w:val="22"/>
          <w:szCs w:val="22"/>
        </w:rPr>
        <w:t>понятия и термины, связанные с безопасной жизнедеятельностью (знаки дорожного движения, д</w:t>
      </w:r>
      <w:r w:rsidRPr="007E4297">
        <w:rPr>
          <w:sz w:val="22"/>
          <w:szCs w:val="22"/>
        </w:rPr>
        <w:t>о</w:t>
      </w:r>
      <w:r w:rsidRPr="007E4297">
        <w:rPr>
          <w:sz w:val="22"/>
          <w:szCs w:val="22"/>
        </w:rPr>
        <w:t>рожные ловушки, опасные ситуации, предвидение);</w:t>
      </w:r>
    </w:p>
    <w:p w:rsidR="00767BB0" w:rsidRPr="007E4297" w:rsidRDefault="00767BB0" w:rsidP="00C77D14">
      <w:pPr>
        <w:pStyle w:val="list-bullet"/>
        <w:ind w:left="0" w:firstLine="0"/>
        <w:rPr>
          <w:sz w:val="22"/>
          <w:szCs w:val="22"/>
        </w:rPr>
      </w:pPr>
      <w:r w:rsidRPr="007E4297">
        <w:rPr>
          <w:sz w:val="22"/>
          <w:szCs w:val="22"/>
        </w:rPr>
        <w:t>описывать (характеризовать) условия жизни на Земле;</w:t>
      </w:r>
    </w:p>
    <w:p w:rsidR="00767BB0" w:rsidRPr="007E4297" w:rsidRDefault="00767BB0" w:rsidP="00C77D14">
      <w:pPr>
        <w:pStyle w:val="list-bullet"/>
        <w:ind w:left="0" w:firstLine="0"/>
        <w:rPr>
          <w:sz w:val="22"/>
          <w:szCs w:val="22"/>
        </w:rPr>
      </w:pPr>
      <w:r w:rsidRPr="007E4297">
        <w:rPr>
          <w:sz w:val="22"/>
          <w:szCs w:val="22"/>
        </w:rPr>
        <w:t>на основе сравнения объектов природы описывать схожие, различные, индивидуальные признаки;</w:t>
      </w:r>
    </w:p>
    <w:p w:rsidR="00767BB0" w:rsidRPr="007E4297" w:rsidRDefault="00767BB0" w:rsidP="00C77D14">
      <w:pPr>
        <w:pStyle w:val="list-bullet"/>
        <w:ind w:left="0" w:firstLine="0"/>
        <w:rPr>
          <w:sz w:val="22"/>
          <w:szCs w:val="22"/>
        </w:rPr>
      </w:pPr>
      <w:r w:rsidRPr="007E4297">
        <w:rPr>
          <w:sz w:val="22"/>
          <w:szCs w:val="22"/>
        </w:rPr>
        <w:t>приводить примеры, кратко характеризовать представителей разных царств природы;</w:t>
      </w:r>
    </w:p>
    <w:p w:rsidR="00767BB0" w:rsidRPr="007E4297" w:rsidRDefault="00767BB0" w:rsidP="00C77D14">
      <w:pPr>
        <w:pStyle w:val="list-bullet"/>
        <w:ind w:left="0" w:firstLine="0"/>
        <w:rPr>
          <w:sz w:val="22"/>
          <w:szCs w:val="22"/>
        </w:rPr>
      </w:pPr>
      <w:r w:rsidRPr="007E4297">
        <w:rPr>
          <w:sz w:val="22"/>
          <w:szCs w:val="22"/>
        </w:rPr>
        <w:t>называть признаки (характеризовать) животного (растения) как живого организма;</w:t>
      </w:r>
    </w:p>
    <w:p w:rsidR="00767BB0" w:rsidRPr="007E4297" w:rsidRDefault="00767BB0" w:rsidP="00C77D14">
      <w:pPr>
        <w:pStyle w:val="list-bullet"/>
        <w:ind w:left="0" w:firstLine="0"/>
        <w:rPr>
          <w:sz w:val="22"/>
          <w:szCs w:val="22"/>
        </w:rPr>
      </w:pPr>
      <w:r w:rsidRPr="007E4297">
        <w:rPr>
          <w:sz w:val="22"/>
          <w:szCs w:val="22"/>
        </w:rPr>
        <w:t>описывать (характеризовать) отдельные страницы истории нашей страны (в пределах изученного).</w:t>
      </w:r>
    </w:p>
    <w:p w:rsidR="00767BB0" w:rsidRPr="007E4297" w:rsidRDefault="00767BB0" w:rsidP="00C77D14">
      <w:pPr>
        <w:pStyle w:val="body"/>
        <w:ind w:firstLine="0"/>
        <w:rPr>
          <w:rStyle w:val="Italic"/>
          <w:sz w:val="22"/>
          <w:szCs w:val="22"/>
        </w:rPr>
      </w:pPr>
      <w:r w:rsidRPr="007E4297">
        <w:rPr>
          <w:rStyle w:val="Italic"/>
          <w:sz w:val="22"/>
          <w:szCs w:val="22"/>
        </w:rPr>
        <w:t xml:space="preserve">Регулятивные универсальные учебные действия: </w:t>
      </w:r>
    </w:p>
    <w:p w:rsidR="00767BB0" w:rsidRPr="007E4297" w:rsidRDefault="00767BB0" w:rsidP="00C77D14">
      <w:pPr>
        <w:pStyle w:val="list-bullet"/>
        <w:ind w:left="0" w:firstLine="0"/>
        <w:rPr>
          <w:sz w:val="22"/>
          <w:szCs w:val="22"/>
        </w:rPr>
      </w:pPr>
      <w:r w:rsidRPr="007E4297">
        <w:rPr>
          <w:sz w:val="22"/>
          <w:szCs w:val="22"/>
        </w:rPr>
        <w:t>планировать шаги по решению учебной задачи, контролировать свои действия (при небольшой п</w:t>
      </w:r>
      <w:r w:rsidRPr="007E4297">
        <w:rPr>
          <w:sz w:val="22"/>
          <w:szCs w:val="22"/>
        </w:rPr>
        <w:t>о</w:t>
      </w:r>
      <w:r w:rsidRPr="007E4297">
        <w:rPr>
          <w:sz w:val="22"/>
          <w:szCs w:val="22"/>
        </w:rPr>
        <w:t>мощи учителя);</w:t>
      </w:r>
    </w:p>
    <w:p w:rsidR="00767BB0" w:rsidRPr="007E4297" w:rsidRDefault="00767BB0" w:rsidP="00C77D14">
      <w:pPr>
        <w:pStyle w:val="list-bullet"/>
        <w:ind w:left="0" w:firstLine="0"/>
        <w:rPr>
          <w:sz w:val="22"/>
          <w:szCs w:val="22"/>
        </w:rPr>
      </w:pPr>
      <w:r w:rsidRPr="007E4297">
        <w:rPr>
          <w:sz w:val="22"/>
          <w:szCs w:val="22"/>
        </w:rPr>
        <w:t>устанавливать причину возникающей трудности или ошибки, корректировать свои действия.</w:t>
      </w:r>
    </w:p>
    <w:p w:rsidR="00767BB0" w:rsidRPr="007E4297" w:rsidRDefault="00767BB0" w:rsidP="00C77D14">
      <w:pPr>
        <w:pStyle w:val="body"/>
        <w:ind w:firstLine="0"/>
        <w:rPr>
          <w:rStyle w:val="Italic"/>
          <w:sz w:val="22"/>
          <w:szCs w:val="22"/>
        </w:rPr>
      </w:pPr>
      <w:r w:rsidRPr="007E4297">
        <w:rPr>
          <w:rStyle w:val="Italic"/>
          <w:sz w:val="22"/>
          <w:szCs w:val="22"/>
        </w:rPr>
        <w:t>Совместная деятельность:</w:t>
      </w:r>
    </w:p>
    <w:p w:rsidR="00767BB0" w:rsidRPr="007E4297" w:rsidRDefault="00767BB0" w:rsidP="00C77D14">
      <w:pPr>
        <w:pStyle w:val="list-bullet"/>
        <w:ind w:left="0" w:firstLine="0"/>
        <w:rPr>
          <w:sz w:val="22"/>
          <w:szCs w:val="22"/>
        </w:rPr>
      </w:pPr>
      <w:r w:rsidRPr="007E4297">
        <w:rPr>
          <w:sz w:val="22"/>
          <w:szCs w:val="22"/>
        </w:rPr>
        <w:t>участвуя в совместной деятельности, выполнять роли руководителя (лидера), подчинённого; спр</w:t>
      </w:r>
      <w:r w:rsidRPr="007E4297">
        <w:rPr>
          <w:sz w:val="22"/>
          <w:szCs w:val="22"/>
        </w:rPr>
        <w:t>а</w:t>
      </w:r>
      <w:r w:rsidRPr="007E4297">
        <w:rPr>
          <w:sz w:val="22"/>
          <w:szCs w:val="22"/>
        </w:rPr>
        <w:t>ведливо оценивать результаты деятельности участников, положительно реагировать на советы и замечания в свой адрес;</w:t>
      </w:r>
    </w:p>
    <w:p w:rsidR="00767BB0" w:rsidRPr="007E4297" w:rsidRDefault="00767BB0" w:rsidP="00C77D14">
      <w:pPr>
        <w:pStyle w:val="list-bullet"/>
        <w:ind w:left="0" w:firstLine="0"/>
        <w:rPr>
          <w:sz w:val="22"/>
          <w:szCs w:val="22"/>
        </w:rPr>
      </w:pPr>
      <w:r w:rsidRPr="007E4297">
        <w:rPr>
          <w:sz w:val="22"/>
          <w:szCs w:val="22"/>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rsidR="00767BB0" w:rsidRPr="007E4297" w:rsidRDefault="00767BB0" w:rsidP="00C77D14">
      <w:pPr>
        <w:pStyle w:val="h2"/>
      </w:pPr>
      <w:r w:rsidRPr="007E4297">
        <w:t xml:space="preserve">4 класс (68 </w:t>
      </w:r>
      <w:r w:rsidRPr="007E4297">
        <w:rPr>
          <w:caps w:val="0"/>
        </w:rPr>
        <w:t>ч</w:t>
      </w:r>
      <w:r w:rsidRPr="007E4297">
        <w:t>)</w:t>
      </w:r>
    </w:p>
    <w:p w:rsidR="00767BB0" w:rsidRPr="007E4297" w:rsidRDefault="00767BB0" w:rsidP="00C77D14">
      <w:pPr>
        <w:pStyle w:val="body"/>
        <w:ind w:firstLine="0"/>
        <w:rPr>
          <w:sz w:val="22"/>
          <w:szCs w:val="22"/>
        </w:rPr>
      </w:pPr>
      <w:r w:rsidRPr="007E4297">
        <w:rPr>
          <w:rStyle w:val="Italic"/>
          <w:sz w:val="22"/>
          <w:szCs w:val="22"/>
        </w:rPr>
        <w:t>Человек и общество</w:t>
      </w:r>
    </w:p>
    <w:p w:rsidR="00767BB0" w:rsidRPr="007E4297" w:rsidRDefault="00767BB0" w:rsidP="00C77D14">
      <w:pPr>
        <w:pStyle w:val="body"/>
        <w:ind w:firstLine="0"/>
        <w:rPr>
          <w:sz w:val="22"/>
          <w:szCs w:val="22"/>
        </w:rPr>
      </w:pPr>
      <w:r w:rsidRPr="007E4297">
        <w:rPr>
          <w:sz w:val="22"/>
          <w:szCs w:val="22"/>
        </w:rPr>
        <w:t>Конституция — Основной закон Российской Федерации. Права и обязанности гражданина Российской Ф</w:t>
      </w:r>
      <w:r w:rsidRPr="007E4297">
        <w:rPr>
          <w:sz w:val="22"/>
          <w:szCs w:val="22"/>
        </w:rPr>
        <w:t>е</w:t>
      </w:r>
      <w:r w:rsidRPr="007E4297">
        <w:rPr>
          <w:sz w:val="22"/>
          <w:szCs w:val="22"/>
        </w:rPr>
        <w:t>дерации. Президент Российской Федерации — глава государства. Политико-административная карта Ро</w:t>
      </w:r>
      <w:r w:rsidRPr="007E4297">
        <w:rPr>
          <w:sz w:val="22"/>
          <w:szCs w:val="22"/>
        </w:rPr>
        <w:t>с</w:t>
      </w:r>
      <w:r w:rsidRPr="007E4297">
        <w:rPr>
          <w:sz w:val="22"/>
          <w:szCs w:val="22"/>
        </w:rPr>
        <w:t>сии. Общая характеристика родного края, важнейшие достопримечательности, знаменитые соотечестве</w:t>
      </w:r>
      <w:r w:rsidRPr="007E4297">
        <w:rPr>
          <w:sz w:val="22"/>
          <w:szCs w:val="22"/>
        </w:rPr>
        <w:t>н</w:t>
      </w:r>
      <w:r w:rsidRPr="007E4297">
        <w:rPr>
          <w:sz w:val="22"/>
          <w:szCs w:val="22"/>
        </w:rPr>
        <w:t>ники.</w:t>
      </w:r>
    </w:p>
    <w:p w:rsidR="00767BB0" w:rsidRPr="007E4297" w:rsidRDefault="00767BB0" w:rsidP="00C77D14">
      <w:pPr>
        <w:pStyle w:val="body"/>
        <w:ind w:firstLine="0"/>
        <w:rPr>
          <w:sz w:val="22"/>
          <w:szCs w:val="22"/>
        </w:rPr>
      </w:pPr>
      <w:r w:rsidRPr="007E4297">
        <w:rPr>
          <w:sz w:val="22"/>
          <w:szCs w:val="22"/>
        </w:rPr>
        <w:t xml:space="preserve">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 </w:t>
      </w:r>
    </w:p>
    <w:p w:rsidR="00767BB0" w:rsidRPr="007E4297" w:rsidRDefault="00767BB0" w:rsidP="00C77D14">
      <w:pPr>
        <w:pStyle w:val="body"/>
        <w:ind w:firstLine="0"/>
        <w:rPr>
          <w:sz w:val="22"/>
          <w:szCs w:val="22"/>
        </w:rPr>
      </w:pPr>
      <w:r w:rsidRPr="007E4297">
        <w:rPr>
          <w:sz w:val="22"/>
          <w:szCs w:val="22"/>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767BB0" w:rsidRPr="007E4297" w:rsidRDefault="00767BB0" w:rsidP="00C77D14">
      <w:pPr>
        <w:pStyle w:val="body"/>
        <w:ind w:firstLine="0"/>
        <w:rPr>
          <w:sz w:val="22"/>
          <w:szCs w:val="22"/>
        </w:rPr>
      </w:pPr>
      <w:r w:rsidRPr="007E4297">
        <w:rPr>
          <w:sz w:val="22"/>
          <w:szCs w:val="22"/>
        </w:rPr>
        <w:t>История Отечества. «Лента времени» и историческая карта. Наиболее важные и яркие события обществе</w:t>
      </w:r>
      <w:r w:rsidRPr="007E4297">
        <w:rPr>
          <w:sz w:val="22"/>
          <w:szCs w:val="22"/>
        </w:rPr>
        <w:t>н</w:t>
      </w:r>
      <w:r w:rsidRPr="007E4297">
        <w:rPr>
          <w:sz w:val="22"/>
          <w:szCs w:val="22"/>
        </w:rPr>
        <w:t>ной и культурной жизни страны в разные исторические периоды: Государство Русь, Московское госуда</w:t>
      </w:r>
      <w:r w:rsidRPr="007E4297">
        <w:rPr>
          <w:sz w:val="22"/>
          <w:szCs w:val="22"/>
        </w:rPr>
        <w:t>р</w:t>
      </w:r>
      <w:r w:rsidRPr="007E4297">
        <w:rPr>
          <w:sz w:val="22"/>
          <w:szCs w:val="22"/>
        </w:rPr>
        <w:t>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w:t>
      </w:r>
      <w:r w:rsidRPr="007E4297">
        <w:rPr>
          <w:sz w:val="22"/>
          <w:szCs w:val="22"/>
        </w:rPr>
        <w:t>и</w:t>
      </w:r>
      <w:r w:rsidRPr="007E4297">
        <w:rPr>
          <w:sz w:val="22"/>
          <w:szCs w:val="22"/>
        </w:rPr>
        <w:t>ко-культурного наследия своего края.</w:t>
      </w:r>
    </w:p>
    <w:p w:rsidR="00767BB0" w:rsidRPr="007E4297" w:rsidRDefault="00767BB0" w:rsidP="00C77D14">
      <w:pPr>
        <w:pStyle w:val="body"/>
        <w:ind w:firstLine="0"/>
        <w:rPr>
          <w:sz w:val="22"/>
          <w:szCs w:val="22"/>
        </w:rPr>
      </w:pPr>
      <w:r w:rsidRPr="007E4297">
        <w:rPr>
          <w:sz w:val="22"/>
          <w:szCs w:val="22"/>
        </w:rPr>
        <w:t>Правила нравственного поведения в социуме, отношение к людям независимо от их национальности, с</w:t>
      </w:r>
      <w:r w:rsidRPr="007E4297">
        <w:rPr>
          <w:sz w:val="22"/>
          <w:szCs w:val="22"/>
        </w:rPr>
        <w:t>о</w:t>
      </w:r>
      <w:r w:rsidRPr="007E4297">
        <w:rPr>
          <w:sz w:val="22"/>
          <w:szCs w:val="22"/>
        </w:rPr>
        <w:t>циального статуса, религиозной принадлежности.</w:t>
      </w:r>
    </w:p>
    <w:p w:rsidR="00767BB0" w:rsidRPr="007E4297" w:rsidRDefault="00767BB0" w:rsidP="00C77D14">
      <w:pPr>
        <w:pStyle w:val="body"/>
        <w:ind w:firstLine="0"/>
        <w:rPr>
          <w:sz w:val="22"/>
          <w:szCs w:val="22"/>
        </w:rPr>
      </w:pPr>
      <w:r w:rsidRPr="007E4297">
        <w:rPr>
          <w:rStyle w:val="Italic"/>
          <w:sz w:val="22"/>
          <w:szCs w:val="22"/>
        </w:rPr>
        <w:t>Человек и природа</w:t>
      </w:r>
    </w:p>
    <w:p w:rsidR="00767BB0" w:rsidRPr="007E4297" w:rsidRDefault="00767BB0" w:rsidP="00C77D14">
      <w:pPr>
        <w:pStyle w:val="body"/>
        <w:ind w:firstLine="0"/>
        <w:rPr>
          <w:sz w:val="22"/>
          <w:szCs w:val="22"/>
        </w:rPr>
      </w:pPr>
      <w:r w:rsidRPr="007E4297">
        <w:rPr>
          <w:sz w:val="22"/>
          <w:szCs w:val="22"/>
        </w:rPr>
        <w:t>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овраги (общее представление, условное обозн</w:t>
      </w:r>
      <w:r w:rsidRPr="007E4297">
        <w:rPr>
          <w:sz w:val="22"/>
          <w:szCs w:val="22"/>
        </w:rPr>
        <w:t>а</w:t>
      </w:r>
      <w:r w:rsidRPr="007E4297">
        <w:rPr>
          <w:sz w:val="22"/>
          <w:szCs w:val="22"/>
        </w:rPr>
        <w:t>чение равнин и гор на карте). Равнины и горы России. Особенности поверхности родного края (краткая х</w:t>
      </w:r>
      <w:r w:rsidRPr="007E4297">
        <w:rPr>
          <w:sz w:val="22"/>
          <w:szCs w:val="22"/>
        </w:rPr>
        <w:t>а</w:t>
      </w:r>
      <w:r w:rsidRPr="007E4297">
        <w:rPr>
          <w:sz w:val="22"/>
          <w:szCs w:val="22"/>
        </w:rPr>
        <w:t>рактеристика на основе наблюдений). 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w:t>
      </w:r>
      <w:r w:rsidRPr="007E4297">
        <w:rPr>
          <w:sz w:val="22"/>
          <w:szCs w:val="22"/>
        </w:rPr>
        <w:t>ы</w:t>
      </w:r>
      <w:r w:rsidRPr="007E4297">
        <w:rPr>
          <w:sz w:val="22"/>
          <w:szCs w:val="22"/>
        </w:rPr>
        <w:t>вающие её берега, океаны. Водоёмы и реки родного края (названия, краткая характеристика на основе н</w:t>
      </w:r>
      <w:r w:rsidRPr="007E4297">
        <w:rPr>
          <w:sz w:val="22"/>
          <w:szCs w:val="22"/>
        </w:rPr>
        <w:t>а</w:t>
      </w:r>
      <w:r w:rsidRPr="007E4297">
        <w:rPr>
          <w:sz w:val="22"/>
          <w:szCs w:val="22"/>
        </w:rPr>
        <w:t>блюдений).</w:t>
      </w:r>
    </w:p>
    <w:p w:rsidR="00767BB0" w:rsidRPr="007E4297" w:rsidRDefault="00767BB0" w:rsidP="00C77D14">
      <w:pPr>
        <w:pStyle w:val="body"/>
        <w:ind w:firstLine="0"/>
        <w:rPr>
          <w:sz w:val="22"/>
          <w:szCs w:val="22"/>
        </w:rPr>
      </w:pPr>
      <w:r w:rsidRPr="007E4297">
        <w:rPr>
          <w:sz w:val="22"/>
          <w:szCs w:val="22"/>
        </w:rPr>
        <w:t xml:space="preserve">Наиболее значимые природные объекты списка Всемирного наследия в России и за рубежом (2—3 объекта). </w:t>
      </w:r>
    </w:p>
    <w:p w:rsidR="00767BB0" w:rsidRPr="007E4297" w:rsidRDefault="00767BB0" w:rsidP="00C77D14">
      <w:pPr>
        <w:pStyle w:val="body"/>
        <w:ind w:firstLine="0"/>
        <w:rPr>
          <w:sz w:val="22"/>
          <w:szCs w:val="22"/>
        </w:rPr>
      </w:pPr>
      <w:r w:rsidRPr="007E4297">
        <w:rPr>
          <w:sz w:val="22"/>
          <w:szCs w:val="22"/>
        </w:rPr>
        <w:lastRenderedPageBreak/>
        <w:t>Природные зоны России: общее представление, основные природные зоны (климат, растительный и ж</w:t>
      </w:r>
      <w:r w:rsidRPr="007E4297">
        <w:rPr>
          <w:sz w:val="22"/>
          <w:szCs w:val="22"/>
        </w:rPr>
        <w:t>и</w:t>
      </w:r>
      <w:r w:rsidRPr="007E4297">
        <w:rPr>
          <w:sz w:val="22"/>
          <w:szCs w:val="22"/>
        </w:rPr>
        <w:t>вотный мир, особенности труда и быта людей, влияние человека на природу изучаемых зон, охрана пр</w:t>
      </w:r>
      <w:r w:rsidRPr="007E4297">
        <w:rPr>
          <w:sz w:val="22"/>
          <w:szCs w:val="22"/>
        </w:rPr>
        <w:t>и</w:t>
      </w:r>
      <w:r w:rsidRPr="007E4297">
        <w:rPr>
          <w:sz w:val="22"/>
          <w:szCs w:val="22"/>
        </w:rPr>
        <w:t>роды). Связи в природных зонах.</w:t>
      </w:r>
    </w:p>
    <w:p w:rsidR="00767BB0" w:rsidRPr="007E4297" w:rsidRDefault="00767BB0" w:rsidP="00C77D14">
      <w:pPr>
        <w:pStyle w:val="body"/>
        <w:ind w:firstLine="0"/>
        <w:rPr>
          <w:sz w:val="22"/>
          <w:szCs w:val="22"/>
        </w:rPr>
      </w:pPr>
      <w:r w:rsidRPr="007E4297">
        <w:rPr>
          <w:sz w:val="22"/>
          <w:szCs w:val="22"/>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767BB0" w:rsidRPr="007E4297" w:rsidRDefault="00767BB0" w:rsidP="00C77D14">
      <w:pPr>
        <w:pStyle w:val="body"/>
        <w:ind w:firstLine="0"/>
        <w:rPr>
          <w:sz w:val="22"/>
          <w:szCs w:val="22"/>
        </w:rPr>
      </w:pPr>
      <w:r w:rsidRPr="007E4297">
        <w:rPr>
          <w:rStyle w:val="Italic"/>
          <w:sz w:val="22"/>
          <w:szCs w:val="22"/>
        </w:rPr>
        <w:t>Правила безопасной жизнедеятельности</w:t>
      </w:r>
    </w:p>
    <w:p w:rsidR="00767BB0" w:rsidRPr="007E4297" w:rsidRDefault="00767BB0" w:rsidP="00C77D14">
      <w:pPr>
        <w:pStyle w:val="body"/>
        <w:ind w:firstLine="0"/>
        <w:rPr>
          <w:sz w:val="22"/>
          <w:szCs w:val="22"/>
        </w:rPr>
      </w:pPr>
      <w:r w:rsidRPr="007E4297">
        <w:rPr>
          <w:sz w:val="22"/>
          <w:szCs w:val="22"/>
        </w:rPr>
        <w:t>Здоровый образ жизни: профилактика вредных привычек. Безопасность в городе (планирование маршрутов с учётом транспортной инфраструктуры города; правила безопасного поведения в общественных местах, з</w:t>
      </w:r>
      <w:r w:rsidRPr="007E4297">
        <w:rPr>
          <w:sz w:val="22"/>
          <w:szCs w:val="22"/>
        </w:rPr>
        <w:t>о</w:t>
      </w:r>
      <w:r w:rsidRPr="007E4297">
        <w:rPr>
          <w:sz w:val="22"/>
          <w:szCs w:val="22"/>
        </w:rPr>
        <w:t>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rsidR="00767BB0" w:rsidRPr="007E4297" w:rsidRDefault="00767BB0" w:rsidP="00C77D14">
      <w:pPr>
        <w:pStyle w:val="h3"/>
      </w:pPr>
      <w:r w:rsidRPr="007E4297">
        <w:t>Универсальные учебные действия</w:t>
      </w:r>
    </w:p>
    <w:p w:rsidR="00767BB0" w:rsidRPr="007E4297" w:rsidRDefault="00767BB0" w:rsidP="00C77D14">
      <w:pPr>
        <w:pStyle w:val="body"/>
        <w:ind w:firstLine="0"/>
        <w:rPr>
          <w:rStyle w:val="Italic"/>
          <w:sz w:val="22"/>
          <w:szCs w:val="22"/>
        </w:rPr>
      </w:pPr>
      <w:r w:rsidRPr="007E4297">
        <w:rPr>
          <w:rStyle w:val="Italic"/>
          <w:sz w:val="22"/>
          <w:szCs w:val="22"/>
        </w:rPr>
        <w:t>Познавательные универсальные учебные действия:</w:t>
      </w:r>
    </w:p>
    <w:p w:rsidR="00767BB0" w:rsidRPr="007E4297" w:rsidRDefault="00767BB0" w:rsidP="00C77D14">
      <w:pPr>
        <w:pStyle w:val="list-bullet"/>
        <w:ind w:left="0" w:firstLine="0"/>
        <w:rPr>
          <w:sz w:val="22"/>
          <w:szCs w:val="22"/>
        </w:rPr>
      </w:pPr>
      <w:r w:rsidRPr="007E4297">
        <w:rPr>
          <w:sz w:val="22"/>
          <w:szCs w:val="22"/>
        </w:rPr>
        <w:t xml:space="preserve">устанавливать последовательность этапов возрастного развития человека; </w:t>
      </w:r>
    </w:p>
    <w:p w:rsidR="00767BB0" w:rsidRPr="007E4297" w:rsidRDefault="00767BB0" w:rsidP="00C77D14">
      <w:pPr>
        <w:pStyle w:val="list-bullet"/>
        <w:ind w:left="0" w:firstLine="0"/>
        <w:rPr>
          <w:sz w:val="22"/>
          <w:szCs w:val="22"/>
        </w:rPr>
      </w:pPr>
      <w:r w:rsidRPr="007E4297">
        <w:rPr>
          <w:sz w:val="22"/>
          <w:szCs w:val="22"/>
        </w:rPr>
        <w:t>конструировать в учебных и игровых ситуациях правила безопасного поведения в среде обитания;</w:t>
      </w:r>
    </w:p>
    <w:p w:rsidR="00767BB0" w:rsidRPr="007E4297" w:rsidRDefault="00767BB0" w:rsidP="00C77D14">
      <w:pPr>
        <w:pStyle w:val="list-bullet"/>
        <w:ind w:left="0" w:firstLine="0"/>
        <w:rPr>
          <w:sz w:val="22"/>
          <w:szCs w:val="22"/>
        </w:rPr>
      </w:pPr>
      <w:r w:rsidRPr="007E4297">
        <w:rPr>
          <w:sz w:val="22"/>
          <w:szCs w:val="22"/>
        </w:rPr>
        <w:t xml:space="preserve">моделировать схемы природных объектов (строение почвы; движение реки, форма поверхности); </w:t>
      </w:r>
    </w:p>
    <w:p w:rsidR="00767BB0" w:rsidRPr="007E4297" w:rsidRDefault="00767BB0" w:rsidP="00C77D14">
      <w:pPr>
        <w:pStyle w:val="list-bullet"/>
        <w:ind w:left="0" w:firstLine="0"/>
        <w:rPr>
          <w:sz w:val="22"/>
          <w:szCs w:val="22"/>
        </w:rPr>
      </w:pPr>
      <w:r w:rsidRPr="007E4297">
        <w:rPr>
          <w:sz w:val="22"/>
          <w:szCs w:val="22"/>
        </w:rPr>
        <w:t>соотносить объекты природы с принадлежностью к определённой природной зоне;</w:t>
      </w:r>
    </w:p>
    <w:p w:rsidR="00767BB0" w:rsidRPr="007E4297" w:rsidRDefault="00767BB0" w:rsidP="00C77D14">
      <w:pPr>
        <w:pStyle w:val="list-bullet"/>
        <w:ind w:left="0" w:firstLine="0"/>
        <w:rPr>
          <w:sz w:val="22"/>
          <w:szCs w:val="22"/>
        </w:rPr>
      </w:pPr>
      <w:r w:rsidRPr="007E4297">
        <w:rPr>
          <w:sz w:val="22"/>
          <w:szCs w:val="22"/>
        </w:rPr>
        <w:t>классифицировать природные объекты по принадлежности к природной зоне;</w:t>
      </w:r>
    </w:p>
    <w:p w:rsidR="00767BB0" w:rsidRPr="007E4297" w:rsidRDefault="00767BB0" w:rsidP="00C77D14">
      <w:pPr>
        <w:pStyle w:val="list-bullet"/>
        <w:ind w:left="0" w:firstLine="0"/>
        <w:rPr>
          <w:sz w:val="22"/>
          <w:szCs w:val="22"/>
        </w:rPr>
      </w:pPr>
      <w:r w:rsidRPr="007E4297">
        <w:rPr>
          <w:sz w:val="22"/>
          <w:szCs w:val="22"/>
        </w:rPr>
        <w:t>определять разрыв между реальным и желательным состоянием объекта (ситуации) на основе предложенных учителем вопросов.</w:t>
      </w:r>
    </w:p>
    <w:p w:rsidR="00767BB0" w:rsidRPr="007E4297" w:rsidRDefault="00767BB0" w:rsidP="00C77D14">
      <w:pPr>
        <w:pStyle w:val="body"/>
        <w:ind w:firstLine="0"/>
        <w:rPr>
          <w:rStyle w:val="Italic"/>
          <w:sz w:val="22"/>
          <w:szCs w:val="22"/>
        </w:rPr>
      </w:pPr>
      <w:r w:rsidRPr="007E4297">
        <w:rPr>
          <w:rStyle w:val="Italic"/>
          <w:sz w:val="22"/>
          <w:szCs w:val="22"/>
        </w:rPr>
        <w:t>Работа с информацией:</w:t>
      </w:r>
    </w:p>
    <w:p w:rsidR="00767BB0" w:rsidRPr="007E4297" w:rsidRDefault="00767BB0" w:rsidP="00C77D14">
      <w:pPr>
        <w:pStyle w:val="list-bullet"/>
        <w:ind w:left="0" w:firstLine="0"/>
        <w:rPr>
          <w:sz w:val="22"/>
          <w:szCs w:val="22"/>
        </w:rPr>
      </w:pPr>
      <w:r w:rsidRPr="007E4297">
        <w:rPr>
          <w:sz w:val="22"/>
          <w:szCs w:val="22"/>
        </w:rPr>
        <w:t>использовать умения работать с информацией, представленной в разных формах; оценивать объе</w:t>
      </w:r>
      <w:r w:rsidRPr="007E4297">
        <w:rPr>
          <w:sz w:val="22"/>
          <w:szCs w:val="22"/>
        </w:rPr>
        <w:t>к</w:t>
      </w:r>
      <w:r w:rsidRPr="007E4297">
        <w:rPr>
          <w:sz w:val="22"/>
          <w:szCs w:val="22"/>
        </w:rPr>
        <w:t>тивность информации, учитывать правила безопасного использования электронных ресурсов школы;</w:t>
      </w:r>
    </w:p>
    <w:p w:rsidR="00767BB0" w:rsidRPr="007E4297" w:rsidRDefault="00767BB0" w:rsidP="00C77D14">
      <w:pPr>
        <w:pStyle w:val="list-bullet"/>
        <w:ind w:left="0" w:firstLine="0"/>
        <w:rPr>
          <w:sz w:val="22"/>
          <w:szCs w:val="22"/>
        </w:rPr>
      </w:pPr>
      <w:r w:rsidRPr="007E4297">
        <w:rPr>
          <w:sz w:val="22"/>
          <w:szCs w:val="22"/>
        </w:rPr>
        <w:t>использовать для уточнения и расширения своих знаний об окружающем мире словари, справо</w:t>
      </w:r>
      <w:r w:rsidRPr="007E4297">
        <w:rPr>
          <w:sz w:val="22"/>
          <w:szCs w:val="22"/>
        </w:rPr>
        <w:t>ч</w:t>
      </w:r>
      <w:r w:rsidRPr="007E4297">
        <w:rPr>
          <w:sz w:val="22"/>
          <w:szCs w:val="22"/>
        </w:rPr>
        <w:t>ники, энциклопедии, в том числе и Интернет (в условиях контролируемого выхода);</w:t>
      </w:r>
    </w:p>
    <w:p w:rsidR="00767BB0" w:rsidRPr="007E4297" w:rsidRDefault="00767BB0" w:rsidP="00C77D14">
      <w:pPr>
        <w:pStyle w:val="list-bullet"/>
        <w:ind w:left="0" w:firstLine="0"/>
        <w:rPr>
          <w:sz w:val="22"/>
          <w:szCs w:val="22"/>
        </w:rPr>
      </w:pPr>
      <w:r w:rsidRPr="007E4297">
        <w:rPr>
          <w:sz w:val="22"/>
          <w:szCs w:val="22"/>
        </w:rPr>
        <w:t>на основе дополнительной информации делать сообщения (доклады) на предложенную тему, по</w:t>
      </w:r>
      <w:r w:rsidRPr="007E4297">
        <w:rPr>
          <w:sz w:val="22"/>
          <w:szCs w:val="22"/>
        </w:rPr>
        <w:t>д</w:t>
      </w:r>
      <w:r w:rsidRPr="007E4297">
        <w:rPr>
          <w:sz w:val="22"/>
          <w:szCs w:val="22"/>
        </w:rPr>
        <w:t>готавливать презентацию, включая в неё иллюстрации, таблицы, диаграммы.</w:t>
      </w:r>
    </w:p>
    <w:p w:rsidR="00767BB0" w:rsidRPr="007E4297" w:rsidRDefault="00767BB0" w:rsidP="00C77D14">
      <w:pPr>
        <w:pStyle w:val="body"/>
        <w:ind w:firstLine="0"/>
        <w:rPr>
          <w:rStyle w:val="Italic"/>
          <w:sz w:val="22"/>
          <w:szCs w:val="22"/>
        </w:rPr>
      </w:pPr>
      <w:r w:rsidRPr="007E4297">
        <w:rPr>
          <w:rStyle w:val="Italic"/>
          <w:sz w:val="22"/>
          <w:szCs w:val="22"/>
        </w:rPr>
        <w:t>Коммуникативные универсальные учебные действия:</w:t>
      </w:r>
    </w:p>
    <w:p w:rsidR="00767BB0" w:rsidRPr="007E4297" w:rsidRDefault="00767BB0" w:rsidP="00C77D14">
      <w:pPr>
        <w:pStyle w:val="list-bullet"/>
        <w:ind w:left="0" w:firstLine="0"/>
        <w:rPr>
          <w:sz w:val="22"/>
          <w:szCs w:val="22"/>
        </w:rPr>
      </w:pPr>
      <w:r w:rsidRPr="007E4297">
        <w:rPr>
          <w:sz w:val="22"/>
          <w:szCs w:val="22"/>
        </w:rPr>
        <w:t>ориентироваться в понятиях: организм, возраст,система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767BB0" w:rsidRPr="007E4297" w:rsidRDefault="00767BB0" w:rsidP="00C77D14">
      <w:pPr>
        <w:pStyle w:val="list-bullet"/>
        <w:ind w:left="0" w:firstLine="0"/>
        <w:rPr>
          <w:sz w:val="22"/>
          <w:szCs w:val="22"/>
        </w:rPr>
      </w:pPr>
      <w:r w:rsidRPr="007E4297">
        <w:rPr>
          <w:sz w:val="22"/>
          <w:szCs w:val="22"/>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767BB0" w:rsidRPr="007E4297" w:rsidRDefault="00767BB0" w:rsidP="00C77D14">
      <w:pPr>
        <w:pStyle w:val="list-bullet"/>
        <w:ind w:left="0" w:firstLine="0"/>
        <w:rPr>
          <w:sz w:val="22"/>
          <w:szCs w:val="22"/>
        </w:rPr>
      </w:pPr>
      <w:r w:rsidRPr="007E4297">
        <w:rPr>
          <w:sz w:val="22"/>
          <w:szCs w:val="22"/>
        </w:rPr>
        <w:t>создавать текст-рассуждение: объяснять вред для здоровья и самочувствия организма вредных привычек;</w:t>
      </w:r>
    </w:p>
    <w:p w:rsidR="00767BB0" w:rsidRPr="007E4297" w:rsidRDefault="00767BB0" w:rsidP="00C77D14">
      <w:pPr>
        <w:pStyle w:val="list-bullet"/>
        <w:ind w:left="0" w:firstLine="0"/>
        <w:rPr>
          <w:sz w:val="22"/>
          <w:szCs w:val="22"/>
        </w:rPr>
      </w:pPr>
      <w:r w:rsidRPr="007E4297">
        <w:rPr>
          <w:sz w:val="22"/>
          <w:szCs w:val="22"/>
        </w:rPr>
        <w:t>описывать ситуации проявления нравственных качеств — отзывчивости, доброты, справедливости и др.;</w:t>
      </w:r>
    </w:p>
    <w:p w:rsidR="00767BB0" w:rsidRPr="007E4297" w:rsidRDefault="00767BB0" w:rsidP="00C77D14">
      <w:pPr>
        <w:pStyle w:val="list-bullet"/>
        <w:ind w:left="0" w:firstLine="0"/>
        <w:rPr>
          <w:sz w:val="22"/>
          <w:szCs w:val="22"/>
        </w:rPr>
      </w:pPr>
      <w:r w:rsidRPr="007E4297">
        <w:rPr>
          <w:sz w:val="22"/>
          <w:szCs w:val="22"/>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767BB0" w:rsidRPr="007E4297" w:rsidRDefault="00767BB0" w:rsidP="00C77D14">
      <w:pPr>
        <w:pStyle w:val="list-bullet"/>
        <w:ind w:left="0" w:firstLine="0"/>
        <w:rPr>
          <w:sz w:val="22"/>
          <w:szCs w:val="22"/>
        </w:rPr>
      </w:pPr>
      <w:r w:rsidRPr="007E4297">
        <w:rPr>
          <w:sz w:val="22"/>
          <w:szCs w:val="22"/>
        </w:rPr>
        <w:t xml:space="preserve">составлять небольшие тексты «Права и обязанности гражданина РФ»; </w:t>
      </w:r>
    </w:p>
    <w:p w:rsidR="00767BB0" w:rsidRPr="007E4297" w:rsidRDefault="00767BB0" w:rsidP="00C77D14">
      <w:pPr>
        <w:pStyle w:val="list-bullet"/>
        <w:ind w:left="0" w:firstLine="0"/>
        <w:rPr>
          <w:sz w:val="22"/>
          <w:szCs w:val="22"/>
        </w:rPr>
      </w:pPr>
      <w:r w:rsidRPr="007E4297">
        <w:rPr>
          <w:sz w:val="22"/>
          <w:szCs w:val="22"/>
        </w:rPr>
        <w:t>создавать небольшие тексты о знаменательных страницах истории нашей страны (в рамках изуче</w:t>
      </w:r>
      <w:r w:rsidRPr="007E4297">
        <w:rPr>
          <w:sz w:val="22"/>
          <w:szCs w:val="22"/>
        </w:rPr>
        <w:t>н</w:t>
      </w:r>
      <w:r w:rsidRPr="007E4297">
        <w:rPr>
          <w:sz w:val="22"/>
          <w:szCs w:val="22"/>
        </w:rPr>
        <w:t>ного).</w:t>
      </w:r>
    </w:p>
    <w:p w:rsidR="00767BB0" w:rsidRPr="007E4297" w:rsidRDefault="00767BB0" w:rsidP="00C77D14">
      <w:pPr>
        <w:pStyle w:val="body"/>
        <w:ind w:firstLine="0"/>
        <w:rPr>
          <w:sz w:val="22"/>
          <w:szCs w:val="22"/>
        </w:rPr>
      </w:pPr>
      <w:r w:rsidRPr="007E4297">
        <w:rPr>
          <w:rStyle w:val="Italic"/>
          <w:sz w:val="22"/>
          <w:szCs w:val="22"/>
        </w:rPr>
        <w:t>Регулятивные универсальные учебные действия</w:t>
      </w:r>
      <w:r w:rsidRPr="007E4297">
        <w:rPr>
          <w:sz w:val="22"/>
          <w:szCs w:val="22"/>
        </w:rPr>
        <w:t>:</w:t>
      </w:r>
    </w:p>
    <w:p w:rsidR="00767BB0" w:rsidRPr="007E4297" w:rsidRDefault="00767BB0" w:rsidP="00C77D14">
      <w:pPr>
        <w:pStyle w:val="list-bullet"/>
        <w:ind w:left="0" w:firstLine="0"/>
        <w:rPr>
          <w:sz w:val="22"/>
          <w:szCs w:val="22"/>
        </w:rPr>
      </w:pPr>
      <w:r w:rsidRPr="007E4297">
        <w:rPr>
          <w:sz w:val="22"/>
          <w:szCs w:val="22"/>
        </w:rPr>
        <w:t>самостоятельно планировать алгоритм решения учебной задачи; предвидеть трудности и возможные ошибки;</w:t>
      </w:r>
    </w:p>
    <w:p w:rsidR="00767BB0" w:rsidRPr="007E4297" w:rsidRDefault="00767BB0" w:rsidP="00C77D14">
      <w:pPr>
        <w:pStyle w:val="list-bullet"/>
        <w:ind w:left="0" w:firstLine="0"/>
        <w:rPr>
          <w:sz w:val="22"/>
          <w:szCs w:val="22"/>
        </w:rPr>
      </w:pPr>
      <w:r w:rsidRPr="007E4297">
        <w:rPr>
          <w:sz w:val="22"/>
          <w:szCs w:val="22"/>
        </w:rPr>
        <w:t>контролировать процесс и результат выполнения задания, корректировать учебные действия при необходимости;</w:t>
      </w:r>
    </w:p>
    <w:p w:rsidR="00767BB0" w:rsidRPr="007E4297" w:rsidRDefault="00767BB0" w:rsidP="00C77D14">
      <w:pPr>
        <w:pStyle w:val="list-bullet"/>
        <w:ind w:left="0" w:firstLine="0"/>
        <w:rPr>
          <w:sz w:val="22"/>
          <w:szCs w:val="22"/>
        </w:rPr>
      </w:pPr>
      <w:r w:rsidRPr="007E4297">
        <w:rPr>
          <w:sz w:val="22"/>
          <w:szCs w:val="22"/>
        </w:rPr>
        <w:t>адекватно принимать оценку своей работы; планировать работу над ошибками;</w:t>
      </w:r>
    </w:p>
    <w:p w:rsidR="00767BB0" w:rsidRPr="007E4297" w:rsidRDefault="00767BB0" w:rsidP="00C77D14">
      <w:pPr>
        <w:pStyle w:val="list-bullet"/>
        <w:ind w:left="0" w:firstLine="0"/>
        <w:rPr>
          <w:sz w:val="22"/>
          <w:szCs w:val="22"/>
        </w:rPr>
      </w:pPr>
      <w:r w:rsidRPr="007E4297">
        <w:rPr>
          <w:sz w:val="22"/>
          <w:szCs w:val="22"/>
        </w:rPr>
        <w:t>находить ошибки в своей и чужих работах, устанавливать их причины.</w:t>
      </w:r>
    </w:p>
    <w:p w:rsidR="00767BB0" w:rsidRPr="007E4297" w:rsidRDefault="00767BB0" w:rsidP="00C77D14">
      <w:pPr>
        <w:pStyle w:val="body"/>
        <w:ind w:firstLine="0"/>
        <w:rPr>
          <w:rStyle w:val="Italic"/>
          <w:sz w:val="22"/>
          <w:szCs w:val="22"/>
        </w:rPr>
      </w:pPr>
      <w:r w:rsidRPr="007E4297">
        <w:rPr>
          <w:rStyle w:val="Italic"/>
          <w:sz w:val="22"/>
          <w:szCs w:val="22"/>
        </w:rPr>
        <w:t>Совместная деятельность:</w:t>
      </w:r>
    </w:p>
    <w:p w:rsidR="00767BB0" w:rsidRPr="007E4297" w:rsidRDefault="00767BB0" w:rsidP="00C77D14">
      <w:pPr>
        <w:pStyle w:val="list-bullet"/>
        <w:ind w:left="0" w:firstLine="0"/>
        <w:rPr>
          <w:sz w:val="22"/>
          <w:szCs w:val="22"/>
        </w:rPr>
      </w:pPr>
      <w:r w:rsidRPr="007E4297">
        <w:rPr>
          <w:sz w:val="22"/>
          <w:szCs w:val="22"/>
        </w:rPr>
        <w:t>выполнять правила совместной деятельности при выполнении разных ролей — руководитель, по</w:t>
      </w:r>
      <w:r w:rsidRPr="007E4297">
        <w:rPr>
          <w:sz w:val="22"/>
          <w:szCs w:val="22"/>
        </w:rPr>
        <w:t>д</w:t>
      </w:r>
      <w:r w:rsidRPr="007E4297">
        <w:rPr>
          <w:sz w:val="22"/>
          <w:szCs w:val="22"/>
        </w:rPr>
        <w:t>чинённый, напарник, член большого коллектива;</w:t>
      </w:r>
    </w:p>
    <w:p w:rsidR="00767BB0" w:rsidRPr="007E4297" w:rsidRDefault="00767BB0" w:rsidP="00C77D14">
      <w:pPr>
        <w:pStyle w:val="list-bullet"/>
        <w:ind w:left="0" w:firstLine="0"/>
        <w:rPr>
          <w:sz w:val="22"/>
          <w:szCs w:val="22"/>
        </w:rPr>
      </w:pPr>
      <w:r w:rsidRPr="007E4297">
        <w:rPr>
          <w:sz w:val="22"/>
          <w:szCs w:val="22"/>
        </w:rPr>
        <w:t>ответственно относиться к своим обязанностям в процессе совместной деятельности, объективно оценивать свой вклад в общее дело;</w:t>
      </w:r>
    </w:p>
    <w:p w:rsidR="00767BB0" w:rsidRPr="007E4297" w:rsidRDefault="00767BB0" w:rsidP="00C77D14">
      <w:pPr>
        <w:pStyle w:val="list-bullet"/>
        <w:ind w:left="0" w:firstLine="0"/>
        <w:rPr>
          <w:sz w:val="22"/>
          <w:szCs w:val="22"/>
        </w:rPr>
      </w:pPr>
      <w:r w:rsidRPr="007E4297">
        <w:rPr>
          <w:sz w:val="22"/>
          <w:szCs w:val="22"/>
        </w:rPr>
        <w:t>анализировать ситуации, возникающие в процессе совместных игр, труда, использования инстр</w:t>
      </w:r>
      <w:r w:rsidRPr="007E4297">
        <w:rPr>
          <w:sz w:val="22"/>
          <w:szCs w:val="22"/>
        </w:rPr>
        <w:t>у</w:t>
      </w:r>
      <w:r w:rsidRPr="007E4297">
        <w:rPr>
          <w:sz w:val="22"/>
          <w:szCs w:val="22"/>
        </w:rPr>
        <w:t>ментов, которые могут стать опасными для здоровья и жизни других людей.</w:t>
      </w:r>
    </w:p>
    <w:p w:rsidR="00767BB0" w:rsidRPr="007E4297" w:rsidRDefault="00767BB0" w:rsidP="00C77D14">
      <w:pPr>
        <w:pStyle w:val="h1"/>
        <w:rPr>
          <w:sz w:val="22"/>
          <w:szCs w:val="22"/>
        </w:rPr>
      </w:pPr>
      <w:r w:rsidRPr="007E4297">
        <w:rPr>
          <w:sz w:val="22"/>
          <w:szCs w:val="22"/>
        </w:rPr>
        <w:lastRenderedPageBreak/>
        <w:t>ПЛАНИРУЕМЫЕ РЕЗУЛЬТАТЫ ОСВОЕНИЯ ПРОГРАММЫ УЧЕБНОГО ПРЕДМЕТА «ОКРУЖАЮЩИЙ МИР»</w:t>
      </w:r>
    </w:p>
    <w:p w:rsidR="00767BB0" w:rsidRPr="007E4297" w:rsidRDefault="00767BB0" w:rsidP="00C77D14">
      <w:pPr>
        <w:pStyle w:val="body"/>
        <w:ind w:firstLine="0"/>
        <w:rPr>
          <w:spacing w:val="1"/>
          <w:sz w:val="22"/>
          <w:szCs w:val="22"/>
        </w:rPr>
      </w:pPr>
      <w:r w:rsidRPr="007E4297">
        <w:rPr>
          <w:spacing w:val="1"/>
          <w:sz w:val="22"/>
          <w:szCs w:val="22"/>
        </w:rPr>
        <w:t>В младшем школьном возрасте многие психические и личностные новообразования находятся в стадии становления и не отражают завершённый этап их развития. Это происходит индивидуально в соответствии с возможностями ребёнка, темпом его обучаемости, особенностями социальной среды, в которой он живёт, поэтому выделять планируемые результаты освоения программы учебного предмета «Окружающий мир» в области личностных и метапредметных достижений по годам обучения нецелесообразно. Исходя из этого, планируемые результаты начинаются с характеристики обобщённых достижений в становлении личнос</w:t>
      </w:r>
      <w:r w:rsidRPr="007E4297">
        <w:rPr>
          <w:spacing w:val="1"/>
          <w:sz w:val="22"/>
          <w:szCs w:val="22"/>
        </w:rPr>
        <w:t>т</w:t>
      </w:r>
      <w:r w:rsidRPr="007E4297">
        <w:rPr>
          <w:spacing w:val="1"/>
          <w:sz w:val="22"/>
          <w:szCs w:val="22"/>
        </w:rPr>
        <w:t xml:space="preserve">ных и метапредметных способов действий и качеств субъекта учебной деятельности, которые могут быть сформированы у младших школьников к концу обучения. </w:t>
      </w:r>
    </w:p>
    <w:p w:rsidR="00767BB0" w:rsidRPr="007E4297" w:rsidRDefault="00767BB0" w:rsidP="00C77D14">
      <w:pPr>
        <w:pStyle w:val="h2"/>
      </w:pPr>
      <w:r w:rsidRPr="007E4297">
        <w:t>ЛИЧНОСТНЫЕ РЕЗУЛЬТАТЫ</w:t>
      </w:r>
    </w:p>
    <w:p w:rsidR="00767BB0" w:rsidRPr="007E4297" w:rsidRDefault="00767BB0" w:rsidP="00C77D14">
      <w:pPr>
        <w:pStyle w:val="body"/>
        <w:ind w:firstLine="0"/>
        <w:rPr>
          <w:sz w:val="22"/>
          <w:szCs w:val="22"/>
        </w:rPr>
      </w:pPr>
      <w:r w:rsidRPr="007E4297">
        <w:rPr>
          <w:sz w:val="22"/>
          <w:szCs w:val="22"/>
        </w:rPr>
        <w:t xml:space="preserve">Личностные результаты изучения предмета «Окружающий мир»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 </w:t>
      </w:r>
    </w:p>
    <w:p w:rsidR="00767BB0" w:rsidRPr="007E4297" w:rsidRDefault="00767BB0" w:rsidP="00C77D14">
      <w:pPr>
        <w:pStyle w:val="body"/>
        <w:ind w:firstLine="0"/>
        <w:rPr>
          <w:sz w:val="22"/>
          <w:szCs w:val="22"/>
        </w:rPr>
      </w:pPr>
      <w:r w:rsidRPr="007E4297">
        <w:rPr>
          <w:rStyle w:val="Bold"/>
          <w:sz w:val="22"/>
          <w:szCs w:val="22"/>
        </w:rPr>
        <w:t>Гражданско-патриотического воспитания:</w:t>
      </w:r>
    </w:p>
    <w:p w:rsidR="00767BB0" w:rsidRPr="007E4297" w:rsidRDefault="00767BB0" w:rsidP="00C77D14">
      <w:pPr>
        <w:pStyle w:val="list-bullet"/>
        <w:ind w:left="0" w:firstLine="0"/>
        <w:rPr>
          <w:sz w:val="22"/>
          <w:szCs w:val="22"/>
        </w:rPr>
      </w:pPr>
      <w:r w:rsidRPr="007E4297">
        <w:rPr>
          <w:sz w:val="22"/>
          <w:szCs w:val="22"/>
        </w:rPr>
        <w:t>становление ценностного отношения к своей Родине — России; понимание особой роли многон</w:t>
      </w:r>
      <w:r w:rsidRPr="007E4297">
        <w:rPr>
          <w:sz w:val="22"/>
          <w:szCs w:val="22"/>
        </w:rPr>
        <w:t>а</w:t>
      </w:r>
      <w:r w:rsidRPr="007E4297">
        <w:rPr>
          <w:sz w:val="22"/>
          <w:szCs w:val="22"/>
        </w:rPr>
        <w:t>циональной России в современном мире;</w:t>
      </w:r>
    </w:p>
    <w:p w:rsidR="00767BB0" w:rsidRPr="007E4297" w:rsidRDefault="00767BB0" w:rsidP="00C77D14">
      <w:pPr>
        <w:pStyle w:val="list-bullet"/>
        <w:ind w:left="0" w:firstLine="0"/>
        <w:rPr>
          <w:sz w:val="22"/>
          <w:szCs w:val="22"/>
        </w:rPr>
      </w:pPr>
      <w:r w:rsidRPr="007E4297">
        <w:rPr>
          <w:sz w:val="22"/>
          <w:szCs w:val="22"/>
        </w:rPr>
        <w:t>осознание своей этнокультурной и российской гражданской идентичности, принадлежности к ро</w:t>
      </w:r>
      <w:r w:rsidRPr="007E4297">
        <w:rPr>
          <w:sz w:val="22"/>
          <w:szCs w:val="22"/>
        </w:rPr>
        <w:t>с</w:t>
      </w:r>
      <w:r w:rsidRPr="007E4297">
        <w:rPr>
          <w:sz w:val="22"/>
          <w:szCs w:val="22"/>
        </w:rPr>
        <w:t>сийскому народу, к своей национальной общности;</w:t>
      </w:r>
    </w:p>
    <w:p w:rsidR="00767BB0" w:rsidRPr="007E4297" w:rsidRDefault="00767BB0" w:rsidP="00C77D14">
      <w:pPr>
        <w:pStyle w:val="list-bullet"/>
        <w:ind w:left="0" w:firstLine="0"/>
        <w:rPr>
          <w:sz w:val="22"/>
          <w:szCs w:val="22"/>
        </w:rPr>
      </w:pPr>
      <w:r w:rsidRPr="007E4297">
        <w:rPr>
          <w:sz w:val="22"/>
          <w:szCs w:val="22"/>
        </w:rPr>
        <w:t>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своему и другим народам;</w:t>
      </w:r>
    </w:p>
    <w:p w:rsidR="00767BB0" w:rsidRPr="007E4297" w:rsidRDefault="00767BB0" w:rsidP="00C77D14">
      <w:pPr>
        <w:pStyle w:val="list-bullet"/>
        <w:ind w:left="0" w:firstLine="0"/>
        <w:rPr>
          <w:sz w:val="22"/>
          <w:szCs w:val="22"/>
        </w:rPr>
      </w:pPr>
      <w:r w:rsidRPr="007E4297">
        <w:rPr>
          <w:sz w:val="22"/>
          <w:szCs w:val="22"/>
        </w:rPr>
        <w:t>первоначальные представления о человеке как члене общества, осознание прав и ответственности человека как члена общества.</w:t>
      </w:r>
    </w:p>
    <w:p w:rsidR="00767BB0" w:rsidRPr="007E4297" w:rsidRDefault="00767BB0" w:rsidP="00C77D14">
      <w:pPr>
        <w:pStyle w:val="body"/>
        <w:keepNext/>
        <w:ind w:firstLine="0"/>
        <w:rPr>
          <w:sz w:val="22"/>
          <w:szCs w:val="22"/>
        </w:rPr>
      </w:pPr>
      <w:r w:rsidRPr="007E4297">
        <w:rPr>
          <w:rStyle w:val="Bold"/>
          <w:sz w:val="22"/>
          <w:szCs w:val="22"/>
        </w:rPr>
        <w:t>Духовно-нравственного воспитания:</w:t>
      </w:r>
    </w:p>
    <w:p w:rsidR="00767BB0" w:rsidRPr="007E4297" w:rsidRDefault="00767BB0" w:rsidP="00C77D14">
      <w:pPr>
        <w:pStyle w:val="list-bullet"/>
        <w:ind w:left="0" w:firstLine="0"/>
        <w:rPr>
          <w:sz w:val="22"/>
          <w:szCs w:val="22"/>
        </w:rPr>
      </w:pPr>
      <w:r w:rsidRPr="007E4297">
        <w:rPr>
          <w:sz w:val="22"/>
          <w:szCs w:val="22"/>
        </w:rPr>
        <w:t>проявление культуры общения, уважительного отношения к людям, их взглядам, признанию их индивидуальности;</w:t>
      </w:r>
    </w:p>
    <w:p w:rsidR="00767BB0" w:rsidRPr="007E4297" w:rsidRDefault="00767BB0" w:rsidP="00C77D14">
      <w:pPr>
        <w:pStyle w:val="list-bullet"/>
        <w:ind w:left="0" w:firstLine="0"/>
        <w:rPr>
          <w:sz w:val="22"/>
          <w:szCs w:val="22"/>
        </w:rPr>
      </w:pPr>
      <w:r w:rsidRPr="007E4297">
        <w:rPr>
          <w:sz w:val="22"/>
          <w:szCs w:val="22"/>
        </w:rPr>
        <w:t>принятие существующих в обществе нравственно-этических норм поведения и правил межличн</w:t>
      </w:r>
      <w:r w:rsidRPr="007E4297">
        <w:rPr>
          <w:sz w:val="22"/>
          <w:szCs w:val="22"/>
        </w:rPr>
        <w:t>о</w:t>
      </w:r>
      <w:r w:rsidRPr="007E4297">
        <w:rPr>
          <w:sz w:val="22"/>
          <w:szCs w:val="22"/>
        </w:rPr>
        <w:t>стных отношений, которые строятся на проявлении гуманизма, сопереживания, уважения и доброжел</w:t>
      </w:r>
      <w:r w:rsidRPr="007E4297">
        <w:rPr>
          <w:sz w:val="22"/>
          <w:szCs w:val="22"/>
        </w:rPr>
        <w:t>а</w:t>
      </w:r>
      <w:r w:rsidRPr="007E4297">
        <w:rPr>
          <w:sz w:val="22"/>
          <w:szCs w:val="22"/>
        </w:rPr>
        <w:t>тельности;</w:t>
      </w:r>
    </w:p>
    <w:p w:rsidR="00767BB0" w:rsidRPr="007E4297" w:rsidRDefault="00767BB0" w:rsidP="00C77D14">
      <w:pPr>
        <w:pStyle w:val="list-bullet"/>
        <w:ind w:left="0" w:firstLine="0"/>
        <w:rPr>
          <w:sz w:val="22"/>
          <w:szCs w:val="22"/>
        </w:rPr>
      </w:pPr>
      <w:r w:rsidRPr="007E4297">
        <w:rPr>
          <w:sz w:val="22"/>
          <w:szCs w:val="22"/>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767BB0" w:rsidRPr="007E4297" w:rsidRDefault="00767BB0" w:rsidP="00C77D14">
      <w:pPr>
        <w:pStyle w:val="body"/>
        <w:ind w:firstLine="0"/>
        <w:rPr>
          <w:sz w:val="22"/>
          <w:szCs w:val="22"/>
        </w:rPr>
      </w:pPr>
      <w:r w:rsidRPr="007E4297">
        <w:rPr>
          <w:rStyle w:val="Bold"/>
          <w:sz w:val="22"/>
          <w:szCs w:val="22"/>
        </w:rPr>
        <w:t>Эстетического воспитания:</w:t>
      </w:r>
    </w:p>
    <w:p w:rsidR="00767BB0" w:rsidRPr="007E4297" w:rsidRDefault="00767BB0" w:rsidP="00C77D14">
      <w:pPr>
        <w:pStyle w:val="list-bullet"/>
        <w:ind w:left="0" w:firstLine="0"/>
        <w:rPr>
          <w:sz w:val="22"/>
          <w:szCs w:val="22"/>
        </w:rPr>
      </w:pPr>
      <w:r w:rsidRPr="007E4297">
        <w:rPr>
          <w:sz w:val="22"/>
          <w:szCs w:val="22"/>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767BB0" w:rsidRPr="007E4297" w:rsidRDefault="00767BB0" w:rsidP="00C77D14">
      <w:pPr>
        <w:pStyle w:val="list-bullet"/>
        <w:ind w:left="0" w:firstLine="0"/>
        <w:rPr>
          <w:sz w:val="22"/>
          <w:szCs w:val="22"/>
        </w:rPr>
      </w:pPr>
      <w:r w:rsidRPr="007E4297">
        <w:rPr>
          <w:sz w:val="22"/>
          <w:szCs w:val="22"/>
        </w:rPr>
        <w:t>использование полученных знаний в продуктивной и преобразующей деятельности, в разных видах художественной деятельности.</w:t>
      </w:r>
    </w:p>
    <w:p w:rsidR="00767BB0" w:rsidRPr="007E4297" w:rsidRDefault="00767BB0" w:rsidP="00C77D14">
      <w:pPr>
        <w:pStyle w:val="body"/>
        <w:ind w:firstLine="0"/>
        <w:rPr>
          <w:sz w:val="22"/>
          <w:szCs w:val="22"/>
        </w:rPr>
      </w:pPr>
      <w:r w:rsidRPr="007E4297">
        <w:rPr>
          <w:rStyle w:val="Bold"/>
          <w:sz w:val="22"/>
          <w:szCs w:val="22"/>
        </w:rPr>
        <w:t>Физического воспитания, формирования культуры здоровья и эмоционального благополучия:</w:t>
      </w:r>
    </w:p>
    <w:p w:rsidR="00767BB0" w:rsidRPr="007E4297" w:rsidRDefault="00767BB0" w:rsidP="00C77D14">
      <w:pPr>
        <w:pStyle w:val="list-bullet"/>
        <w:ind w:left="0" w:firstLine="0"/>
        <w:rPr>
          <w:sz w:val="22"/>
          <w:szCs w:val="22"/>
        </w:rPr>
      </w:pPr>
      <w:r w:rsidRPr="007E4297">
        <w:rPr>
          <w:sz w:val="22"/>
          <w:szCs w:val="22"/>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rsidR="00767BB0" w:rsidRPr="007E4297" w:rsidRDefault="00767BB0" w:rsidP="00C77D14">
      <w:pPr>
        <w:pStyle w:val="list-bullet"/>
        <w:ind w:left="0" w:firstLine="0"/>
        <w:rPr>
          <w:sz w:val="22"/>
          <w:szCs w:val="22"/>
        </w:rPr>
      </w:pPr>
      <w:r w:rsidRPr="007E4297">
        <w:rPr>
          <w:sz w:val="22"/>
          <w:szCs w:val="22"/>
        </w:rPr>
        <w:t>приобретение опыта эмоционального отношения к среде обитания, бережное отношение к физич</w:t>
      </w:r>
      <w:r w:rsidRPr="007E4297">
        <w:rPr>
          <w:sz w:val="22"/>
          <w:szCs w:val="22"/>
        </w:rPr>
        <w:t>е</w:t>
      </w:r>
      <w:r w:rsidRPr="007E4297">
        <w:rPr>
          <w:sz w:val="22"/>
          <w:szCs w:val="22"/>
        </w:rPr>
        <w:t>скому и психическому здоровью.</w:t>
      </w:r>
    </w:p>
    <w:p w:rsidR="00767BB0" w:rsidRPr="007E4297" w:rsidRDefault="00767BB0" w:rsidP="00C77D14">
      <w:pPr>
        <w:pStyle w:val="body"/>
        <w:ind w:firstLine="0"/>
        <w:rPr>
          <w:sz w:val="22"/>
          <w:szCs w:val="22"/>
        </w:rPr>
      </w:pPr>
      <w:r w:rsidRPr="007E4297">
        <w:rPr>
          <w:rStyle w:val="Bold"/>
          <w:sz w:val="22"/>
          <w:szCs w:val="22"/>
        </w:rPr>
        <w:t>Трудового воспитания:</w:t>
      </w:r>
    </w:p>
    <w:p w:rsidR="00767BB0" w:rsidRPr="007E4297" w:rsidRDefault="00767BB0" w:rsidP="00C77D14">
      <w:pPr>
        <w:pStyle w:val="list-bullet"/>
        <w:ind w:left="0" w:firstLine="0"/>
        <w:rPr>
          <w:sz w:val="22"/>
          <w:szCs w:val="22"/>
        </w:rPr>
      </w:pPr>
      <w:r w:rsidRPr="007E4297">
        <w:rPr>
          <w:sz w:val="22"/>
          <w:szCs w:val="22"/>
        </w:rPr>
        <w:t>осознание ценности трудовой деятельности в жизни человека и общества, ответственное потребл</w:t>
      </w:r>
      <w:r w:rsidRPr="007E4297">
        <w:rPr>
          <w:sz w:val="22"/>
          <w:szCs w:val="22"/>
        </w:rPr>
        <w:t>е</w:t>
      </w:r>
      <w:r w:rsidRPr="007E4297">
        <w:rPr>
          <w:sz w:val="22"/>
          <w:szCs w:val="22"/>
        </w:rPr>
        <w:t xml:space="preserve">ние и бережное отношение к результатам труда, навыки участия в различных видах трудовой деятельности, интерес к различным профессиям. </w:t>
      </w:r>
    </w:p>
    <w:p w:rsidR="00767BB0" w:rsidRPr="007E4297" w:rsidRDefault="00767BB0" w:rsidP="00C77D14">
      <w:pPr>
        <w:pStyle w:val="body"/>
        <w:ind w:firstLine="0"/>
        <w:rPr>
          <w:sz w:val="22"/>
          <w:szCs w:val="22"/>
        </w:rPr>
      </w:pPr>
      <w:r w:rsidRPr="007E4297">
        <w:rPr>
          <w:rStyle w:val="Bold"/>
          <w:sz w:val="22"/>
          <w:szCs w:val="22"/>
        </w:rPr>
        <w:t>Экологического воспитания:</w:t>
      </w:r>
    </w:p>
    <w:p w:rsidR="00767BB0" w:rsidRPr="007E4297" w:rsidRDefault="00767BB0" w:rsidP="00C77D14">
      <w:pPr>
        <w:pStyle w:val="list-bullet"/>
        <w:ind w:left="0" w:firstLine="0"/>
        <w:rPr>
          <w:sz w:val="22"/>
          <w:szCs w:val="22"/>
        </w:rPr>
      </w:pPr>
      <w:r w:rsidRPr="007E4297">
        <w:rPr>
          <w:sz w:val="22"/>
          <w:szCs w:val="22"/>
        </w:rP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rsidR="00767BB0" w:rsidRPr="007E4297" w:rsidRDefault="00767BB0" w:rsidP="00C77D14">
      <w:pPr>
        <w:pStyle w:val="body"/>
        <w:ind w:firstLine="0"/>
        <w:rPr>
          <w:sz w:val="22"/>
          <w:szCs w:val="22"/>
        </w:rPr>
      </w:pPr>
      <w:r w:rsidRPr="007E4297">
        <w:rPr>
          <w:rStyle w:val="Bold"/>
          <w:sz w:val="22"/>
          <w:szCs w:val="22"/>
        </w:rPr>
        <w:t>Ценности научного познания:</w:t>
      </w:r>
    </w:p>
    <w:p w:rsidR="00767BB0" w:rsidRPr="007E4297" w:rsidRDefault="00767BB0" w:rsidP="00C77D14">
      <w:pPr>
        <w:pStyle w:val="list-bullet"/>
        <w:ind w:left="0" w:firstLine="0"/>
        <w:rPr>
          <w:sz w:val="22"/>
          <w:szCs w:val="22"/>
        </w:rPr>
      </w:pPr>
      <w:r w:rsidRPr="007E4297">
        <w:rPr>
          <w:sz w:val="22"/>
          <w:szCs w:val="22"/>
        </w:rPr>
        <w:t xml:space="preserve">ориентация в деятельности на первоначальные представления о научной картине мира; </w:t>
      </w:r>
    </w:p>
    <w:p w:rsidR="00767BB0" w:rsidRPr="007E4297" w:rsidRDefault="00767BB0" w:rsidP="00C77D14">
      <w:pPr>
        <w:pStyle w:val="list-bullet"/>
        <w:ind w:left="0" w:firstLine="0"/>
        <w:rPr>
          <w:sz w:val="22"/>
          <w:szCs w:val="22"/>
        </w:rPr>
      </w:pPr>
      <w:r w:rsidRPr="007E4297">
        <w:rPr>
          <w:sz w:val="22"/>
          <w:szCs w:val="22"/>
        </w:rPr>
        <w:lastRenderedPageBreak/>
        <w:t>осознание ценности познания, проявление познавательного интереса, активности, инициативности, любознательности и самостоятельности в обогащении своих знаний, в том числе с использованием ра</w:t>
      </w:r>
      <w:r w:rsidRPr="007E4297">
        <w:rPr>
          <w:sz w:val="22"/>
          <w:szCs w:val="22"/>
        </w:rPr>
        <w:t>з</w:t>
      </w:r>
      <w:r w:rsidRPr="007E4297">
        <w:rPr>
          <w:sz w:val="22"/>
          <w:szCs w:val="22"/>
        </w:rPr>
        <w:t xml:space="preserve">личных информационных средств. </w:t>
      </w:r>
    </w:p>
    <w:p w:rsidR="00767BB0" w:rsidRPr="007E4297" w:rsidRDefault="00767BB0" w:rsidP="00C77D14">
      <w:pPr>
        <w:pStyle w:val="h2"/>
      </w:pPr>
      <w:r w:rsidRPr="007E4297">
        <w:t>МЕТАПРЕДМЕТНЫЕ РЕЗУЛЬТАТЫ</w:t>
      </w:r>
    </w:p>
    <w:p w:rsidR="00767BB0" w:rsidRPr="007E4297" w:rsidRDefault="00767BB0" w:rsidP="00C77D14">
      <w:pPr>
        <w:pStyle w:val="h3-first"/>
      </w:pPr>
      <w:r w:rsidRPr="007E4297">
        <w:t>Познавательные универсальные учебные действия:</w:t>
      </w:r>
    </w:p>
    <w:p w:rsidR="00767BB0" w:rsidRPr="007E4297" w:rsidRDefault="00767BB0" w:rsidP="00C77D14">
      <w:pPr>
        <w:pStyle w:val="body"/>
        <w:ind w:firstLine="0"/>
        <w:rPr>
          <w:rStyle w:val="Italic"/>
          <w:sz w:val="22"/>
          <w:szCs w:val="22"/>
        </w:rPr>
      </w:pPr>
      <w:r w:rsidRPr="007E4297">
        <w:rPr>
          <w:rStyle w:val="Italic"/>
          <w:sz w:val="22"/>
          <w:szCs w:val="22"/>
        </w:rPr>
        <w:t>1) Базовые логические действия:</w:t>
      </w:r>
    </w:p>
    <w:p w:rsidR="00767BB0" w:rsidRPr="007E4297" w:rsidRDefault="00767BB0" w:rsidP="00C77D14">
      <w:pPr>
        <w:pStyle w:val="list-bullet"/>
        <w:ind w:left="0" w:firstLine="0"/>
        <w:rPr>
          <w:sz w:val="22"/>
          <w:szCs w:val="22"/>
        </w:rPr>
      </w:pPr>
      <w:r w:rsidRPr="007E4297">
        <w:rPr>
          <w:sz w:val="22"/>
          <w:szCs w:val="22"/>
        </w:rPr>
        <w:t xml:space="preserve">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 </w:t>
      </w:r>
    </w:p>
    <w:p w:rsidR="00767BB0" w:rsidRPr="007E4297" w:rsidRDefault="00767BB0" w:rsidP="00C77D14">
      <w:pPr>
        <w:pStyle w:val="list-bullet"/>
        <w:ind w:left="0" w:firstLine="0"/>
        <w:rPr>
          <w:sz w:val="22"/>
          <w:szCs w:val="22"/>
        </w:rPr>
      </w:pPr>
      <w:r w:rsidRPr="007E4297">
        <w:rPr>
          <w:sz w:val="22"/>
          <w:szCs w:val="22"/>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767BB0" w:rsidRPr="007E4297" w:rsidRDefault="00767BB0" w:rsidP="00C77D14">
      <w:pPr>
        <w:pStyle w:val="list-bullet"/>
        <w:ind w:left="0" w:firstLine="0"/>
        <w:rPr>
          <w:sz w:val="22"/>
          <w:szCs w:val="22"/>
        </w:rPr>
      </w:pPr>
      <w:r w:rsidRPr="007E4297">
        <w:rPr>
          <w:sz w:val="22"/>
          <w:szCs w:val="22"/>
        </w:rPr>
        <w:t xml:space="preserve">сравнивать объекты окружающего мира, устанавливать основания для сравнения, устанавливать аналогии; </w:t>
      </w:r>
    </w:p>
    <w:p w:rsidR="00767BB0" w:rsidRPr="007E4297" w:rsidRDefault="00767BB0" w:rsidP="00C77D14">
      <w:pPr>
        <w:pStyle w:val="list-bullet"/>
        <w:ind w:left="0" w:firstLine="0"/>
        <w:rPr>
          <w:sz w:val="22"/>
          <w:szCs w:val="22"/>
        </w:rPr>
      </w:pPr>
      <w:r w:rsidRPr="007E4297">
        <w:rPr>
          <w:sz w:val="22"/>
          <w:szCs w:val="22"/>
        </w:rPr>
        <w:t>объединять части объекта (объекты) по определённому признаку;</w:t>
      </w:r>
    </w:p>
    <w:p w:rsidR="00767BB0" w:rsidRPr="007E4297" w:rsidRDefault="00767BB0" w:rsidP="00C77D14">
      <w:pPr>
        <w:pStyle w:val="list-bullet"/>
        <w:ind w:left="0" w:firstLine="0"/>
        <w:rPr>
          <w:sz w:val="22"/>
          <w:szCs w:val="22"/>
        </w:rPr>
      </w:pPr>
      <w:r w:rsidRPr="007E4297">
        <w:rPr>
          <w:sz w:val="22"/>
          <w:szCs w:val="22"/>
        </w:rPr>
        <w:t>определять существенный признак для классификации, классифицировать предложенные объекты;</w:t>
      </w:r>
    </w:p>
    <w:p w:rsidR="00767BB0" w:rsidRPr="007E4297" w:rsidRDefault="00767BB0" w:rsidP="00C77D14">
      <w:pPr>
        <w:pStyle w:val="list-bullet"/>
        <w:ind w:left="0" w:firstLine="0"/>
        <w:rPr>
          <w:sz w:val="22"/>
          <w:szCs w:val="22"/>
        </w:rPr>
      </w:pPr>
      <w:r w:rsidRPr="007E4297">
        <w:rPr>
          <w:sz w:val="22"/>
          <w:szCs w:val="22"/>
        </w:rPr>
        <w:t>находить закономерности и противоречия в рассматриваемых фактах, данных и наблюдениях на основе предложенного алгоритма;</w:t>
      </w:r>
    </w:p>
    <w:p w:rsidR="00767BB0" w:rsidRPr="007E4297" w:rsidRDefault="00767BB0" w:rsidP="00C77D14">
      <w:pPr>
        <w:pStyle w:val="list-bullet"/>
        <w:ind w:left="0" w:firstLine="0"/>
        <w:rPr>
          <w:sz w:val="22"/>
          <w:szCs w:val="22"/>
        </w:rPr>
      </w:pPr>
      <w:r w:rsidRPr="007E4297">
        <w:rPr>
          <w:sz w:val="22"/>
          <w:szCs w:val="22"/>
        </w:rPr>
        <w:t>выявлять недостаток информации для решения учебной (практической) задачи на основе предл</w:t>
      </w:r>
      <w:r w:rsidRPr="007E4297">
        <w:rPr>
          <w:sz w:val="22"/>
          <w:szCs w:val="22"/>
        </w:rPr>
        <w:t>о</w:t>
      </w:r>
      <w:r w:rsidRPr="007E4297">
        <w:rPr>
          <w:sz w:val="22"/>
          <w:szCs w:val="22"/>
        </w:rPr>
        <w:t xml:space="preserve">женного алгоритма. </w:t>
      </w:r>
    </w:p>
    <w:p w:rsidR="00767BB0" w:rsidRPr="007E4297" w:rsidRDefault="00767BB0" w:rsidP="00C77D14">
      <w:pPr>
        <w:pStyle w:val="body"/>
        <w:ind w:firstLine="0"/>
        <w:rPr>
          <w:rStyle w:val="Italic"/>
          <w:sz w:val="22"/>
          <w:szCs w:val="22"/>
        </w:rPr>
      </w:pPr>
      <w:r w:rsidRPr="007E4297">
        <w:rPr>
          <w:rStyle w:val="Italic"/>
          <w:sz w:val="22"/>
          <w:szCs w:val="22"/>
        </w:rPr>
        <w:t>2) Базовые исследовательские действия:</w:t>
      </w:r>
    </w:p>
    <w:p w:rsidR="00767BB0" w:rsidRPr="007E4297" w:rsidRDefault="00767BB0" w:rsidP="00C77D14">
      <w:pPr>
        <w:pStyle w:val="list-bullet"/>
        <w:ind w:left="0" w:firstLine="0"/>
        <w:rPr>
          <w:sz w:val="22"/>
          <w:szCs w:val="22"/>
        </w:rPr>
      </w:pPr>
      <w:r w:rsidRPr="007E4297">
        <w:rPr>
          <w:sz w:val="22"/>
          <w:szCs w:val="22"/>
        </w:rPr>
        <w:t>проводить (по предложенному и самостоятельно составленному плану или выдвинутому предп</w:t>
      </w:r>
      <w:r w:rsidRPr="007E4297">
        <w:rPr>
          <w:sz w:val="22"/>
          <w:szCs w:val="22"/>
        </w:rPr>
        <w:t>о</w:t>
      </w:r>
      <w:r w:rsidRPr="007E4297">
        <w:rPr>
          <w:sz w:val="22"/>
          <w:szCs w:val="22"/>
        </w:rPr>
        <w:t>ложению) наблюдения, несложные опыты; проявлять интерес к экспериментам, проводимым под руков</w:t>
      </w:r>
      <w:r w:rsidRPr="007E4297">
        <w:rPr>
          <w:sz w:val="22"/>
          <w:szCs w:val="22"/>
        </w:rPr>
        <w:t>о</w:t>
      </w:r>
      <w:r w:rsidRPr="007E4297">
        <w:rPr>
          <w:sz w:val="22"/>
          <w:szCs w:val="22"/>
        </w:rPr>
        <w:t>дством учителя;</w:t>
      </w:r>
    </w:p>
    <w:p w:rsidR="00767BB0" w:rsidRPr="007E4297" w:rsidRDefault="00767BB0" w:rsidP="00C77D14">
      <w:pPr>
        <w:pStyle w:val="list-bullet"/>
        <w:ind w:left="0" w:firstLine="0"/>
        <w:rPr>
          <w:spacing w:val="-1"/>
          <w:sz w:val="22"/>
          <w:szCs w:val="22"/>
        </w:rPr>
      </w:pPr>
      <w:r w:rsidRPr="007E4297">
        <w:rPr>
          <w:spacing w:val="-1"/>
          <w:sz w:val="22"/>
          <w:szCs w:val="22"/>
        </w:rPr>
        <w:t>определять разницу между реальным и желательным состоянием объекта (ситуации) на основе предложенных вопросов;</w:t>
      </w:r>
    </w:p>
    <w:p w:rsidR="00767BB0" w:rsidRPr="007E4297" w:rsidRDefault="00767BB0" w:rsidP="00C77D14">
      <w:pPr>
        <w:pStyle w:val="list-bullet"/>
        <w:ind w:left="0" w:firstLine="0"/>
        <w:rPr>
          <w:sz w:val="22"/>
          <w:szCs w:val="22"/>
        </w:rPr>
      </w:pPr>
      <w:r w:rsidRPr="007E4297">
        <w:rPr>
          <w:sz w:val="22"/>
          <w:szCs w:val="22"/>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767BB0" w:rsidRPr="007E4297" w:rsidRDefault="00767BB0" w:rsidP="00C77D14">
      <w:pPr>
        <w:pStyle w:val="list-bullet"/>
        <w:ind w:left="0" w:firstLine="0"/>
        <w:rPr>
          <w:spacing w:val="-2"/>
          <w:sz w:val="22"/>
          <w:szCs w:val="22"/>
        </w:rPr>
      </w:pPr>
      <w:r w:rsidRPr="007E4297">
        <w:rPr>
          <w:spacing w:val="-2"/>
          <w:sz w:val="22"/>
          <w:szCs w:val="22"/>
        </w:rP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w:t>
      </w:r>
      <w:r w:rsidRPr="007E4297">
        <w:rPr>
          <w:spacing w:val="-2"/>
          <w:sz w:val="22"/>
          <w:szCs w:val="22"/>
        </w:rPr>
        <w:t>к</w:t>
      </w:r>
      <w:r w:rsidRPr="007E4297">
        <w:rPr>
          <w:spacing w:val="-2"/>
          <w:sz w:val="22"/>
          <w:szCs w:val="22"/>
        </w:rPr>
        <w:t xml:space="preserve">тивный труд и его результаты и др.); </w:t>
      </w:r>
    </w:p>
    <w:p w:rsidR="00767BB0" w:rsidRPr="007E4297" w:rsidRDefault="00767BB0" w:rsidP="00C77D14">
      <w:pPr>
        <w:pStyle w:val="list-bullet"/>
        <w:ind w:left="0" w:firstLine="0"/>
        <w:rPr>
          <w:sz w:val="22"/>
          <w:szCs w:val="22"/>
        </w:rPr>
      </w:pPr>
      <w:r w:rsidRPr="007E4297">
        <w:rPr>
          <w:sz w:val="22"/>
          <w:szCs w:val="22"/>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767BB0" w:rsidRPr="007E4297" w:rsidRDefault="00767BB0" w:rsidP="00C77D14">
      <w:pPr>
        <w:pStyle w:val="list-bullet"/>
        <w:ind w:left="0" w:firstLine="0"/>
        <w:rPr>
          <w:sz w:val="22"/>
          <w:szCs w:val="22"/>
        </w:rPr>
      </w:pPr>
      <w:r w:rsidRPr="007E4297">
        <w:rPr>
          <w:sz w:val="22"/>
          <w:szCs w:val="22"/>
        </w:rPr>
        <w:t>формулировать выводы и подкреплять их доказательствами на основе результатов проведённого наблюдения (опыта, измерения, исследования).</w:t>
      </w:r>
    </w:p>
    <w:p w:rsidR="00767BB0" w:rsidRPr="007E4297" w:rsidRDefault="00767BB0" w:rsidP="00C77D14">
      <w:pPr>
        <w:pStyle w:val="body"/>
        <w:ind w:firstLine="0"/>
        <w:rPr>
          <w:rStyle w:val="Italic"/>
          <w:sz w:val="22"/>
          <w:szCs w:val="22"/>
        </w:rPr>
      </w:pPr>
      <w:r w:rsidRPr="007E4297">
        <w:rPr>
          <w:rStyle w:val="Italic"/>
          <w:sz w:val="22"/>
          <w:szCs w:val="22"/>
        </w:rPr>
        <w:t>3) Работа с информацией:</w:t>
      </w:r>
    </w:p>
    <w:p w:rsidR="00767BB0" w:rsidRPr="007E4297" w:rsidRDefault="00767BB0" w:rsidP="00C77D14">
      <w:pPr>
        <w:pStyle w:val="list-bullet"/>
        <w:ind w:left="0" w:firstLine="0"/>
        <w:rPr>
          <w:sz w:val="22"/>
          <w:szCs w:val="22"/>
        </w:rPr>
      </w:pPr>
      <w:r w:rsidRPr="007E4297">
        <w:rPr>
          <w:sz w:val="22"/>
          <w:szCs w:val="22"/>
        </w:rPr>
        <w:t>использовать различные источники для поиска информации, выбирать источник получения инфо</w:t>
      </w:r>
      <w:r w:rsidRPr="007E4297">
        <w:rPr>
          <w:sz w:val="22"/>
          <w:szCs w:val="22"/>
        </w:rPr>
        <w:t>р</w:t>
      </w:r>
      <w:r w:rsidRPr="007E4297">
        <w:rPr>
          <w:sz w:val="22"/>
          <w:szCs w:val="22"/>
        </w:rPr>
        <w:t xml:space="preserve">мации с учётом учебной задачи; </w:t>
      </w:r>
    </w:p>
    <w:p w:rsidR="00767BB0" w:rsidRPr="007E4297" w:rsidRDefault="00767BB0" w:rsidP="00C77D14">
      <w:pPr>
        <w:pStyle w:val="list-bullet"/>
        <w:ind w:left="0" w:firstLine="0"/>
        <w:rPr>
          <w:sz w:val="22"/>
          <w:szCs w:val="22"/>
        </w:rPr>
      </w:pPr>
      <w:r w:rsidRPr="007E4297">
        <w:rPr>
          <w:sz w:val="22"/>
          <w:szCs w:val="22"/>
        </w:rPr>
        <w:t>согласно заданному алгоритму находить в предложенном источнике информацию, представленную в явном виде;</w:t>
      </w:r>
    </w:p>
    <w:p w:rsidR="00767BB0" w:rsidRPr="007E4297" w:rsidRDefault="00767BB0" w:rsidP="00C77D14">
      <w:pPr>
        <w:pStyle w:val="list-bullet"/>
        <w:ind w:left="0" w:firstLine="0"/>
        <w:rPr>
          <w:sz w:val="22"/>
          <w:szCs w:val="22"/>
        </w:rPr>
      </w:pPr>
      <w:r w:rsidRPr="007E4297">
        <w:rPr>
          <w:sz w:val="22"/>
          <w:szCs w:val="22"/>
        </w:rPr>
        <w:t>распознавать достоверную и недостоверную информацию самостоятельно или на основе предл</w:t>
      </w:r>
      <w:r w:rsidRPr="007E4297">
        <w:rPr>
          <w:sz w:val="22"/>
          <w:szCs w:val="22"/>
        </w:rPr>
        <w:t>о</w:t>
      </w:r>
      <w:r w:rsidRPr="007E4297">
        <w:rPr>
          <w:sz w:val="22"/>
          <w:szCs w:val="22"/>
        </w:rPr>
        <w:t xml:space="preserve">женного учителем способа её проверки; </w:t>
      </w:r>
    </w:p>
    <w:p w:rsidR="00767BB0" w:rsidRPr="007E4297" w:rsidRDefault="00767BB0" w:rsidP="00C77D14">
      <w:pPr>
        <w:pStyle w:val="list-bullet"/>
        <w:ind w:left="0" w:firstLine="0"/>
        <w:rPr>
          <w:sz w:val="22"/>
          <w:szCs w:val="22"/>
        </w:rPr>
      </w:pPr>
      <w:r w:rsidRPr="007E4297">
        <w:rPr>
          <w:sz w:val="22"/>
          <w:szCs w:val="22"/>
        </w:rPr>
        <w:t>находить и использовать для решения учебных задач текстовую, графическую, аудиовизуальную информацию;</w:t>
      </w:r>
    </w:p>
    <w:p w:rsidR="00767BB0" w:rsidRPr="007E4297" w:rsidRDefault="00767BB0" w:rsidP="00C77D14">
      <w:pPr>
        <w:pStyle w:val="list-bullet"/>
        <w:ind w:left="0" w:firstLine="0"/>
        <w:rPr>
          <w:sz w:val="22"/>
          <w:szCs w:val="22"/>
        </w:rPr>
      </w:pPr>
      <w:r w:rsidRPr="007E4297">
        <w:rPr>
          <w:sz w:val="22"/>
          <w:szCs w:val="22"/>
        </w:rPr>
        <w:t>читать и интерпретировать графически представленную информацию (схему, таблицу, иллюстр</w:t>
      </w:r>
      <w:r w:rsidRPr="007E4297">
        <w:rPr>
          <w:sz w:val="22"/>
          <w:szCs w:val="22"/>
        </w:rPr>
        <w:t>а</w:t>
      </w:r>
      <w:r w:rsidRPr="007E4297">
        <w:rPr>
          <w:sz w:val="22"/>
          <w:szCs w:val="22"/>
        </w:rPr>
        <w:t>цию);</w:t>
      </w:r>
    </w:p>
    <w:p w:rsidR="00767BB0" w:rsidRPr="007E4297" w:rsidRDefault="00767BB0" w:rsidP="00C77D14">
      <w:pPr>
        <w:pStyle w:val="list-bullet"/>
        <w:ind w:left="0" w:firstLine="0"/>
        <w:rPr>
          <w:spacing w:val="3"/>
          <w:sz w:val="22"/>
          <w:szCs w:val="22"/>
        </w:rPr>
      </w:pPr>
      <w:r w:rsidRPr="007E4297">
        <w:rPr>
          <w:spacing w:val="3"/>
          <w:sz w:val="22"/>
          <w:szCs w:val="22"/>
        </w:rPr>
        <w:t>соблюдать правила информационной безопасности в условиях контролируемого доступа в И</w:t>
      </w:r>
      <w:r w:rsidRPr="007E4297">
        <w:rPr>
          <w:spacing w:val="3"/>
          <w:sz w:val="22"/>
          <w:szCs w:val="22"/>
        </w:rPr>
        <w:t>н</w:t>
      </w:r>
      <w:r w:rsidRPr="007E4297">
        <w:rPr>
          <w:spacing w:val="3"/>
          <w:sz w:val="22"/>
          <w:szCs w:val="22"/>
        </w:rPr>
        <w:t>тернет (с помощью учителя);</w:t>
      </w:r>
    </w:p>
    <w:p w:rsidR="00767BB0" w:rsidRPr="007E4297" w:rsidRDefault="00767BB0" w:rsidP="00C77D14">
      <w:pPr>
        <w:pStyle w:val="list-bullet"/>
        <w:ind w:left="0" w:firstLine="0"/>
        <w:rPr>
          <w:spacing w:val="3"/>
          <w:sz w:val="22"/>
          <w:szCs w:val="22"/>
        </w:rPr>
      </w:pPr>
      <w:r w:rsidRPr="007E4297">
        <w:rPr>
          <w:spacing w:val="3"/>
          <w:sz w:val="22"/>
          <w:szCs w:val="22"/>
        </w:rPr>
        <w:t>анализировать и создавать текстовую, видео-, графическую, звуковую информацию в соответс</w:t>
      </w:r>
      <w:r w:rsidRPr="007E4297">
        <w:rPr>
          <w:spacing w:val="3"/>
          <w:sz w:val="22"/>
          <w:szCs w:val="22"/>
        </w:rPr>
        <w:t>т</w:t>
      </w:r>
      <w:r w:rsidRPr="007E4297">
        <w:rPr>
          <w:spacing w:val="3"/>
          <w:sz w:val="22"/>
          <w:szCs w:val="22"/>
        </w:rPr>
        <w:t>вии с учебной задачей;</w:t>
      </w:r>
    </w:p>
    <w:p w:rsidR="00767BB0" w:rsidRPr="007E4297" w:rsidRDefault="00767BB0" w:rsidP="00C77D14">
      <w:pPr>
        <w:pStyle w:val="list-bullet"/>
        <w:ind w:left="0" w:firstLine="0"/>
        <w:rPr>
          <w:sz w:val="22"/>
          <w:szCs w:val="22"/>
        </w:rPr>
      </w:pPr>
      <w:r w:rsidRPr="007E4297">
        <w:rPr>
          <w:sz w:val="22"/>
          <w:szCs w:val="22"/>
        </w:rPr>
        <w:t>фиксировать полученные результаты в текстовой форме (отчёт, выступление, высказывание) и гр</w:t>
      </w:r>
      <w:r w:rsidRPr="007E4297">
        <w:rPr>
          <w:sz w:val="22"/>
          <w:szCs w:val="22"/>
        </w:rPr>
        <w:t>а</w:t>
      </w:r>
      <w:r w:rsidRPr="007E4297">
        <w:rPr>
          <w:sz w:val="22"/>
          <w:szCs w:val="22"/>
        </w:rPr>
        <w:t>фическом виде (рисунок, схема, диаграмма).</w:t>
      </w:r>
    </w:p>
    <w:p w:rsidR="00767BB0" w:rsidRPr="007E4297" w:rsidRDefault="00767BB0" w:rsidP="00C77D14">
      <w:pPr>
        <w:pStyle w:val="h3"/>
      </w:pPr>
      <w:r w:rsidRPr="007E4297">
        <w:t>Коммуникативные универсальные учебные действия:</w:t>
      </w:r>
    </w:p>
    <w:p w:rsidR="00767BB0" w:rsidRPr="007E4297" w:rsidRDefault="00767BB0" w:rsidP="00C77D14">
      <w:pPr>
        <w:pStyle w:val="list-bullet"/>
        <w:ind w:left="0" w:firstLine="0"/>
        <w:rPr>
          <w:sz w:val="22"/>
          <w:szCs w:val="22"/>
        </w:rPr>
      </w:pPr>
      <w:r w:rsidRPr="007E4297">
        <w:rPr>
          <w:sz w:val="22"/>
          <w:szCs w:val="22"/>
        </w:rPr>
        <w:t>в процессе диалогов задавать вопросы, высказывать суждения, оценивать выступления участников;</w:t>
      </w:r>
    </w:p>
    <w:p w:rsidR="00767BB0" w:rsidRPr="007E4297" w:rsidRDefault="00767BB0" w:rsidP="00C77D14">
      <w:pPr>
        <w:pStyle w:val="list-bullet"/>
        <w:ind w:left="0" w:firstLine="0"/>
        <w:rPr>
          <w:sz w:val="22"/>
          <w:szCs w:val="22"/>
        </w:rPr>
      </w:pPr>
      <w:r w:rsidRPr="007E4297">
        <w:rPr>
          <w:sz w:val="22"/>
          <w:szCs w:val="22"/>
        </w:rPr>
        <w:lastRenderedPageBreak/>
        <w:t>признавать возможность существования разных точек зрения; корректно и аргументированно в</w:t>
      </w:r>
      <w:r w:rsidRPr="007E4297">
        <w:rPr>
          <w:sz w:val="22"/>
          <w:szCs w:val="22"/>
        </w:rPr>
        <w:t>ы</w:t>
      </w:r>
      <w:r w:rsidRPr="007E4297">
        <w:rPr>
          <w:sz w:val="22"/>
          <w:szCs w:val="22"/>
        </w:rPr>
        <w:t>сказывать своё мнение; приводить доказательства своей правоты;</w:t>
      </w:r>
    </w:p>
    <w:p w:rsidR="00767BB0" w:rsidRPr="007E4297" w:rsidRDefault="00767BB0" w:rsidP="00C77D14">
      <w:pPr>
        <w:pStyle w:val="list-bullet"/>
        <w:ind w:left="0" w:firstLine="0"/>
        <w:rPr>
          <w:sz w:val="22"/>
          <w:szCs w:val="22"/>
        </w:rPr>
      </w:pPr>
      <w:r w:rsidRPr="007E4297">
        <w:rPr>
          <w:sz w:val="22"/>
          <w:szCs w:val="22"/>
        </w:rPr>
        <w:t>соблюдать правила ведения диалога и дискуссии; проявлять уважительное отношение к собеседнику;</w:t>
      </w:r>
    </w:p>
    <w:p w:rsidR="00767BB0" w:rsidRPr="007E4297" w:rsidRDefault="00767BB0" w:rsidP="00C77D14">
      <w:pPr>
        <w:pStyle w:val="list-bullet"/>
        <w:ind w:left="0" w:firstLine="0"/>
        <w:rPr>
          <w:sz w:val="22"/>
          <w:szCs w:val="22"/>
        </w:rPr>
      </w:pPr>
      <w:r w:rsidRPr="007E4297">
        <w:rPr>
          <w:sz w:val="22"/>
          <w:szCs w:val="22"/>
        </w:rPr>
        <w:t xml:space="preserve">использовать смысловое чтение для определения темы, главной мысли текста о природе, социальной жизни, взаимоотношениях и поступках людей; </w:t>
      </w:r>
    </w:p>
    <w:p w:rsidR="00767BB0" w:rsidRPr="007E4297" w:rsidRDefault="00767BB0" w:rsidP="00C77D14">
      <w:pPr>
        <w:pStyle w:val="list-bullet"/>
        <w:ind w:left="0" w:firstLine="0"/>
        <w:rPr>
          <w:sz w:val="22"/>
          <w:szCs w:val="22"/>
        </w:rPr>
      </w:pPr>
      <w:r w:rsidRPr="007E4297">
        <w:rPr>
          <w:sz w:val="22"/>
          <w:szCs w:val="22"/>
        </w:rPr>
        <w:t>создавать устные и письменные тексты (описание, рассуждение, повествование);</w:t>
      </w:r>
    </w:p>
    <w:p w:rsidR="00767BB0" w:rsidRPr="007E4297" w:rsidRDefault="00767BB0" w:rsidP="00C77D14">
      <w:pPr>
        <w:pStyle w:val="list-bullet"/>
        <w:ind w:left="0" w:firstLine="0"/>
        <w:rPr>
          <w:sz w:val="22"/>
          <w:szCs w:val="22"/>
        </w:rPr>
      </w:pPr>
      <w:r w:rsidRPr="007E4297">
        <w:rPr>
          <w:sz w:val="22"/>
          <w:szCs w:val="22"/>
        </w:rPr>
        <w:t>конструировать обобщения и выводы на основе полученных результатов наблюдений и опытной работы, подкреплять их доказательствами;</w:t>
      </w:r>
    </w:p>
    <w:p w:rsidR="00767BB0" w:rsidRPr="007E4297" w:rsidRDefault="00767BB0" w:rsidP="00C77D14">
      <w:pPr>
        <w:pStyle w:val="list-bullet"/>
        <w:ind w:left="0" w:firstLine="0"/>
        <w:rPr>
          <w:sz w:val="22"/>
          <w:szCs w:val="22"/>
        </w:rPr>
      </w:pPr>
      <w:r w:rsidRPr="007E4297">
        <w:rPr>
          <w:sz w:val="22"/>
          <w:szCs w:val="22"/>
        </w:rPr>
        <w:t>находить ошибки и восстанавливать деформированный текст об изученных объектах и явлениях природы, событиях социальной жизни;</w:t>
      </w:r>
    </w:p>
    <w:p w:rsidR="00767BB0" w:rsidRPr="007E4297" w:rsidRDefault="00767BB0" w:rsidP="00C77D14">
      <w:pPr>
        <w:pStyle w:val="list-bullet"/>
        <w:ind w:left="0" w:firstLine="0"/>
        <w:rPr>
          <w:sz w:val="22"/>
          <w:szCs w:val="22"/>
        </w:rPr>
      </w:pPr>
      <w:r w:rsidRPr="007E4297">
        <w:rPr>
          <w:sz w:val="22"/>
          <w:szCs w:val="22"/>
        </w:rPr>
        <w:t>готовить небольшие публичные выступления с возможной презентацией (текст, рисунки, фото, плакаты и др.) к тексту выступления.</w:t>
      </w:r>
    </w:p>
    <w:p w:rsidR="00767BB0" w:rsidRPr="007E4297" w:rsidRDefault="00767BB0" w:rsidP="00C77D14">
      <w:pPr>
        <w:pStyle w:val="h3"/>
      </w:pPr>
      <w:r w:rsidRPr="007E4297">
        <w:t>Регулятивные универсальные учебные действия:</w:t>
      </w:r>
    </w:p>
    <w:p w:rsidR="00767BB0" w:rsidRPr="007E4297" w:rsidRDefault="00767BB0" w:rsidP="00C77D14">
      <w:pPr>
        <w:pStyle w:val="body"/>
        <w:ind w:firstLine="0"/>
        <w:rPr>
          <w:rStyle w:val="Italic"/>
          <w:sz w:val="22"/>
          <w:szCs w:val="22"/>
        </w:rPr>
      </w:pPr>
      <w:r w:rsidRPr="007E4297">
        <w:rPr>
          <w:rStyle w:val="Italic"/>
          <w:sz w:val="22"/>
          <w:szCs w:val="22"/>
        </w:rPr>
        <w:t>1) Самоорганизация:</w:t>
      </w:r>
    </w:p>
    <w:p w:rsidR="00767BB0" w:rsidRPr="007E4297" w:rsidRDefault="00767BB0" w:rsidP="00C77D14">
      <w:pPr>
        <w:pStyle w:val="list-bullet"/>
        <w:ind w:left="0" w:firstLine="0"/>
        <w:rPr>
          <w:sz w:val="22"/>
          <w:szCs w:val="22"/>
        </w:rPr>
      </w:pPr>
      <w:r w:rsidRPr="007E4297">
        <w:rPr>
          <w:sz w:val="22"/>
          <w:szCs w:val="22"/>
        </w:rPr>
        <w:t>планировать самостоятельно или с небольшой помощью учителя действия по решению учебной з</w:t>
      </w:r>
      <w:r w:rsidRPr="007E4297">
        <w:rPr>
          <w:sz w:val="22"/>
          <w:szCs w:val="22"/>
        </w:rPr>
        <w:t>а</w:t>
      </w:r>
      <w:r w:rsidRPr="007E4297">
        <w:rPr>
          <w:sz w:val="22"/>
          <w:szCs w:val="22"/>
        </w:rPr>
        <w:t xml:space="preserve">дачи; </w:t>
      </w:r>
    </w:p>
    <w:p w:rsidR="00767BB0" w:rsidRPr="007E4297" w:rsidRDefault="00767BB0" w:rsidP="00C77D14">
      <w:pPr>
        <w:pStyle w:val="list-bullet"/>
        <w:ind w:left="0" w:firstLine="0"/>
        <w:rPr>
          <w:sz w:val="22"/>
          <w:szCs w:val="22"/>
        </w:rPr>
      </w:pPr>
      <w:r w:rsidRPr="007E4297">
        <w:rPr>
          <w:sz w:val="22"/>
          <w:szCs w:val="22"/>
        </w:rPr>
        <w:t>выстраивать последовательность выбранных действий и операций.</w:t>
      </w:r>
    </w:p>
    <w:p w:rsidR="00767BB0" w:rsidRPr="007E4297" w:rsidRDefault="00767BB0" w:rsidP="00C77D14">
      <w:pPr>
        <w:pStyle w:val="body"/>
        <w:ind w:firstLine="0"/>
        <w:rPr>
          <w:rStyle w:val="Italic"/>
          <w:sz w:val="22"/>
          <w:szCs w:val="22"/>
        </w:rPr>
      </w:pPr>
      <w:r w:rsidRPr="007E4297">
        <w:rPr>
          <w:rStyle w:val="Italic"/>
          <w:sz w:val="22"/>
          <w:szCs w:val="22"/>
        </w:rPr>
        <w:t>2) Самоконтроль:</w:t>
      </w:r>
    </w:p>
    <w:p w:rsidR="00767BB0" w:rsidRPr="007E4297" w:rsidRDefault="00767BB0" w:rsidP="00C77D14">
      <w:pPr>
        <w:pStyle w:val="list-bullet"/>
        <w:ind w:left="0" w:firstLine="0"/>
        <w:rPr>
          <w:sz w:val="22"/>
          <w:szCs w:val="22"/>
        </w:rPr>
      </w:pPr>
      <w:r w:rsidRPr="007E4297">
        <w:rPr>
          <w:sz w:val="22"/>
          <w:szCs w:val="22"/>
        </w:rPr>
        <w:t xml:space="preserve">осуществлять контроль процесса и результата своей деятельности; </w:t>
      </w:r>
    </w:p>
    <w:p w:rsidR="00767BB0" w:rsidRPr="007E4297" w:rsidRDefault="00767BB0" w:rsidP="00C77D14">
      <w:pPr>
        <w:pStyle w:val="list-bullet"/>
        <w:ind w:left="0" w:firstLine="0"/>
        <w:rPr>
          <w:sz w:val="22"/>
          <w:szCs w:val="22"/>
        </w:rPr>
      </w:pPr>
      <w:r w:rsidRPr="007E4297">
        <w:rPr>
          <w:sz w:val="22"/>
          <w:szCs w:val="22"/>
        </w:rPr>
        <w:t>находить ошибки в своей работе и устанавливать их причины; корректировать свои действия при необходимости (с небольшой помощью учителя);</w:t>
      </w:r>
    </w:p>
    <w:p w:rsidR="00767BB0" w:rsidRPr="007E4297" w:rsidRDefault="00767BB0" w:rsidP="00C77D14">
      <w:pPr>
        <w:pStyle w:val="list-bullet"/>
        <w:ind w:left="0" w:firstLine="0"/>
        <w:rPr>
          <w:spacing w:val="-1"/>
          <w:sz w:val="22"/>
          <w:szCs w:val="22"/>
        </w:rPr>
      </w:pPr>
      <w:r w:rsidRPr="007E4297">
        <w:rPr>
          <w:spacing w:val="-1"/>
          <w:sz w:val="22"/>
          <w:szCs w:val="22"/>
        </w:rPr>
        <w:t>предвидеть возможность возникновения трудностей и ошибок, предусматривать способы их пред</w:t>
      </w:r>
      <w:r w:rsidRPr="007E4297">
        <w:rPr>
          <w:spacing w:val="-1"/>
          <w:sz w:val="22"/>
          <w:szCs w:val="22"/>
        </w:rPr>
        <w:t>у</w:t>
      </w:r>
      <w:r w:rsidRPr="007E4297">
        <w:rPr>
          <w:spacing w:val="-1"/>
          <w:sz w:val="22"/>
          <w:szCs w:val="22"/>
        </w:rPr>
        <w:t>преждения, в том числе в житейских ситуациях, опасных для здоровья и жизни.</w:t>
      </w:r>
    </w:p>
    <w:p w:rsidR="00767BB0" w:rsidRPr="007E4297" w:rsidRDefault="00767BB0" w:rsidP="00C77D14">
      <w:pPr>
        <w:pStyle w:val="body"/>
        <w:ind w:firstLine="0"/>
        <w:rPr>
          <w:sz w:val="22"/>
          <w:szCs w:val="22"/>
        </w:rPr>
      </w:pPr>
      <w:r w:rsidRPr="007E4297">
        <w:rPr>
          <w:rStyle w:val="Italic"/>
          <w:sz w:val="22"/>
          <w:szCs w:val="22"/>
        </w:rPr>
        <w:t>3) Самооценка</w:t>
      </w:r>
      <w:r w:rsidRPr="007E4297">
        <w:rPr>
          <w:sz w:val="22"/>
          <w:szCs w:val="22"/>
        </w:rPr>
        <w:t>:</w:t>
      </w:r>
    </w:p>
    <w:p w:rsidR="00767BB0" w:rsidRPr="007E4297" w:rsidRDefault="00767BB0" w:rsidP="00C77D14">
      <w:pPr>
        <w:pStyle w:val="list-bullet"/>
        <w:ind w:left="0" w:firstLine="0"/>
        <w:rPr>
          <w:sz w:val="22"/>
          <w:szCs w:val="22"/>
        </w:rPr>
      </w:pPr>
      <w:r w:rsidRPr="007E4297">
        <w:rPr>
          <w:sz w:val="22"/>
          <w:szCs w:val="22"/>
        </w:rPr>
        <w:t>объективно оценивать результаты своей деятельности, соотносить свою оценку с оценкой учителя;</w:t>
      </w:r>
    </w:p>
    <w:p w:rsidR="00767BB0" w:rsidRPr="007E4297" w:rsidRDefault="00767BB0" w:rsidP="00C77D14">
      <w:pPr>
        <w:pStyle w:val="list-bullet"/>
        <w:ind w:left="0" w:firstLine="0"/>
        <w:rPr>
          <w:sz w:val="22"/>
          <w:szCs w:val="22"/>
        </w:rPr>
      </w:pPr>
      <w:r w:rsidRPr="007E4297">
        <w:rPr>
          <w:sz w:val="22"/>
          <w:szCs w:val="22"/>
        </w:rPr>
        <w:t>оценивать целесообразность выбранных способов действия, при необходимости корректировать их.</w:t>
      </w:r>
    </w:p>
    <w:p w:rsidR="00767BB0" w:rsidRPr="007E4297" w:rsidRDefault="00767BB0" w:rsidP="00C77D14">
      <w:pPr>
        <w:pStyle w:val="h3"/>
      </w:pPr>
      <w:r w:rsidRPr="007E4297">
        <w:t>Совместная деятельность:</w:t>
      </w:r>
    </w:p>
    <w:p w:rsidR="00767BB0" w:rsidRPr="007E4297" w:rsidRDefault="00767BB0" w:rsidP="00C77D14">
      <w:pPr>
        <w:pStyle w:val="list-bullet"/>
        <w:ind w:left="0" w:firstLine="0"/>
        <w:rPr>
          <w:sz w:val="22"/>
          <w:szCs w:val="22"/>
        </w:rPr>
      </w:pPr>
      <w:r w:rsidRPr="007E4297">
        <w:rPr>
          <w:sz w:val="22"/>
          <w:szCs w:val="22"/>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w:t>
      </w:r>
      <w:r w:rsidRPr="007E4297">
        <w:rPr>
          <w:sz w:val="22"/>
          <w:szCs w:val="22"/>
        </w:rPr>
        <w:t>я</w:t>
      </w:r>
      <w:r w:rsidRPr="007E4297">
        <w:rPr>
          <w:sz w:val="22"/>
          <w:szCs w:val="22"/>
        </w:rPr>
        <w:t>тельности (на основе изученного материала по окружающему миру);</w:t>
      </w:r>
    </w:p>
    <w:p w:rsidR="00767BB0" w:rsidRPr="007E4297" w:rsidRDefault="00767BB0" w:rsidP="00C77D14">
      <w:pPr>
        <w:pStyle w:val="list-bullet"/>
        <w:ind w:left="0" w:firstLine="0"/>
        <w:rPr>
          <w:sz w:val="22"/>
          <w:szCs w:val="22"/>
        </w:rPr>
      </w:pPr>
      <w:r w:rsidRPr="007E4297">
        <w:rPr>
          <w:sz w:val="22"/>
          <w:szCs w:val="22"/>
        </w:rPr>
        <w:t>коллективно строить действия по достижению общей цели: распределять роли, договариваться, о</w:t>
      </w:r>
      <w:r w:rsidRPr="007E4297">
        <w:rPr>
          <w:sz w:val="22"/>
          <w:szCs w:val="22"/>
        </w:rPr>
        <w:t>б</w:t>
      </w:r>
      <w:r w:rsidRPr="007E4297">
        <w:rPr>
          <w:sz w:val="22"/>
          <w:szCs w:val="22"/>
        </w:rPr>
        <w:t>суждать процесс и результат совместной работы;</w:t>
      </w:r>
    </w:p>
    <w:p w:rsidR="00767BB0" w:rsidRPr="007E4297" w:rsidRDefault="00767BB0" w:rsidP="00C77D14">
      <w:pPr>
        <w:pStyle w:val="list-bullet"/>
        <w:ind w:left="0" w:firstLine="0"/>
        <w:rPr>
          <w:sz w:val="22"/>
          <w:szCs w:val="22"/>
        </w:rPr>
      </w:pPr>
      <w:r w:rsidRPr="007E4297">
        <w:rPr>
          <w:sz w:val="22"/>
          <w:szCs w:val="22"/>
        </w:rPr>
        <w:t>проявлять готовность руководить, выполнять поручения, подчиняться;</w:t>
      </w:r>
    </w:p>
    <w:p w:rsidR="00767BB0" w:rsidRPr="007E4297" w:rsidRDefault="00767BB0" w:rsidP="00C77D14">
      <w:pPr>
        <w:pStyle w:val="list-bullet"/>
        <w:ind w:left="0" w:firstLine="0"/>
        <w:rPr>
          <w:sz w:val="22"/>
          <w:szCs w:val="22"/>
        </w:rPr>
      </w:pPr>
      <w:r w:rsidRPr="007E4297">
        <w:rPr>
          <w:sz w:val="22"/>
          <w:szCs w:val="22"/>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rsidR="00767BB0" w:rsidRPr="007E4297" w:rsidRDefault="00767BB0" w:rsidP="00C77D14">
      <w:pPr>
        <w:pStyle w:val="list-bullet"/>
        <w:ind w:left="0" w:firstLine="0"/>
        <w:rPr>
          <w:sz w:val="22"/>
          <w:szCs w:val="22"/>
        </w:rPr>
      </w:pPr>
      <w:r w:rsidRPr="007E4297">
        <w:rPr>
          <w:sz w:val="22"/>
          <w:szCs w:val="22"/>
        </w:rPr>
        <w:t>ответственно выполнять свою часть работы.</w:t>
      </w:r>
    </w:p>
    <w:p w:rsidR="00767BB0" w:rsidRPr="007E4297" w:rsidRDefault="00767BB0" w:rsidP="00C77D14">
      <w:pPr>
        <w:pStyle w:val="h2"/>
      </w:pPr>
      <w:r w:rsidRPr="007E4297">
        <w:t>ПРЕДМЕТНЫЕ</w:t>
      </w:r>
      <w:r w:rsidR="00B60BD7" w:rsidRPr="007E4297">
        <w:t xml:space="preserve">  РЕЗУЛЬТАТЫ ОСВОЕНИЯ ПРОГРАММЫ  </w:t>
      </w:r>
      <w:r w:rsidRPr="007E4297">
        <w:t>ПО ГОДАМ ОБУЧЕНИЯ</w:t>
      </w:r>
    </w:p>
    <w:p w:rsidR="00767BB0" w:rsidRPr="007E4297" w:rsidRDefault="00767BB0" w:rsidP="00C77D14">
      <w:pPr>
        <w:pStyle w:val="h3-first"/>
      </w:pPr>
      <w:r w:rsidRPr="007E4297">
        <w:t>1 класс</w:t>
      </w:r>
    </w:p>
    <w:p w:rsidR="00767BB0" w:rsidRPr="007E4297" w:rsidRDefault="00767BB0" w:rsidP="00C77D14">
      <w:pPr>
        <w:pStyle w:val="body"/>
        <w:ind w:firstLine="0"/>
        <w:rPr>
          <w:sz w:val="22"/>
          <w:szCs w:val="22"/>
        </w:rPr>
      </w:pPr>
      <w:r w:rsidRPr="007E4297">
        <w:rPr>
          <w:sz w:val="22"/>
          <w:szCs w:val="22"/>
        </w:rPr>
        <w:t xml:space="preserve">К концу обучения в </w:t>
      </w:r>
      <w:r w:rsidRPr="007E4297">
        <w:rPr>
          <w:rStyle w:val="Bold"/>
          <w:sz w:val="22"/>
          <w:szCs w:val="22"/>
        </w:rPr>
        <w:t>1 классе</w:t>
      </w:r>
      <w:r w:rsidRPr="007E4297">
        <w:rPr>
          <w:sz w:val="22"/>
          <w:szCs w:val="22"/>
        </w:rPr>
        <w:t xml:space="preserve">обучающийся научится: </w:t>
      </w:r>
    </w:p>
    <w:p w:rsidR="00767BB0" w:rsidRPr="007E4297" w:rsidRDefault="00767BB0" w:rsidP="00C77D14">
      <w:pPr>
        <w:pStyle w:val="list-bullet"/>
        <w:ind w:left="0" w:firstLine="0"/>
        <w:rPr>
          <w:sz w:val="22"/>
          <w:szCs w:val="22"/>
        </w:rPr>
      </w:pPr>
      <w:r w:rsidRPr="007E4297">
        <w:rPr>
          <w:sz w:val="22"/>
          <w:szCs w:val="22"/>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767BB0" w:rsidRPr="007E4297" w:rsidRDefault="00767BB0" w:rsidP="00C77D14">
      <w:pPr>
        <w:pStyle w:val="list-bullet"/>
        <w:ind w:left="0" w:firstLine="0"/>
        <w:rPr>
          <w:sz w:val="22"/>
          <w:szCs w:val="22"/>
        </w:rPr>
      </w:pPr>
      <w:r w:rsidRPr="007E4297">
        <w:rPr>
          <w:sz w:val="22"/>
          <w:szCs w:val="22"/>
        </w:rPr>
        <w:t xml:space="preserve">воспроизводить название своего населённого пункта, региона, страны; </w:t>
      </w:r>
    </w:p>
    <w:p w:rsidR="00767BB0" w:rsidRPr="007E4297" w:rsidRDefault="00767BB0" w:rsidP="00C77D14">
      <w:pPr>
        <w:pStyle w:val="list-bullet"/>
        <w:ind w:left="0" w:firstLine="0"/>
        <w:rPr>
          <w:sz w:val="22"/>
          <w:szCs w:val="22"/>
        </w:rPr>
      </w:pPr>
      <w:r w:rsidRPr="007E4297">
        <w:rPr>
          <w:sz w:val="22"/>
          <w:szCs w:val="22"/>
        </w:rPr>
        <w:t>приводить примеры культурных объектов родного края, школьных традиций и праздников, традиций и ценностей своей семьи, профессий;</w:t>
      </w:r>
    </w:p>
    <w:p w:rsidR="00767BB0" w:rsidRPr="007E4297" w:rsidRDefault="00767BB0" w:rsidP="00C77D14">
      <w:pPr>
        <w:pStyle w:val="list-bullet"/>
        <w:ind w:left="0" w:firstLine="0"/>
        <w:rPr>
          <w:sz w:val="22"/>
          <w:szCs w:val="22"/>
        </w:rPr>
      </w:pPr>
      <w:r w:rsidRPr="007E4297">
        <w:rPr>
          <w:sz w:val="22"/>
          <w:szCs w:val="22"/>
        </w:rPr>
        <w:t>различать объекты живой и неживой природы, объекты, созданные человеком, и природные мат</w:t>
      </w:r>
      <w:r w:rsidRPr="007E4297">
        <w:rPr>
          <w:sz w:val="22"/>
          <w:szCs w:val="22"/>
        </w:rPr>
        <w:t>е</w:t>
      </w:r>
      <w:r w:rsidRPr="007E4297">
        <w:rPr>
          <w:sz w:val="22"/>
          <w:szCs w:val="22"/>
        </w:rPr>
        <w:t xml:space="preserve">риалы, части растений (корень, стебель, лист, цветок, плод, семя), группы животных (насекомые, рыбы, птицы, звери); </w:t>
      </w:r>
    </w:p>
    <w:p w:rsidR="00767BB0" w:rsidRPr="007E4297" w:rsidRDefault="00767BB0" w:rsidP="00C77D14">
      <w:pPr>
        <w:pStyle w:val="list-bullet"/>
        <w:ind w:left="0" w:firstLine="0"/>
        <w:rPr>
          <w:sz w:val="22"/>
          <w:szCs w:val="22"/>
        </w:rPr>
      </w:pPr>
      <w:r w:rsidRPr="007E4297">
        <w:rPr>
          <w:sz w:val="22"/>
          <w:szCs w:val="22"/>
        </w:rPr>
        <w:t xml:space="preserve">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w:t>
      </w:r>
      <w:r w:rsidRPr="007E4297">
        <w:rPr>
          <w:sz w:val="22"/>
          <w:szCs w:val="22"/>
        </w:rPr>
        <w:lastRenderedPageBreak/>
        <w:t>кустарники, травы; основные группы животных (насекомые, рыбы, птицы, звери); выделять их наиболее существенные признаки;</w:t>
      </w:r>
    </w:p>
    <w:p w:rsidR="00767BB0" w:rsidRPr="007E4297" w:rsidRDefault="00767BB0" w:rsidP="00C77D14">
      <w:pPr>
        <w:pStyle w:val="list-bullet"/>
        <w:ind w:left="0" w:firstLine="0"/>
        <w:rPr>
          <w:sz w:val="22"/>
          <w:szCs w:val="22"/>
        </w:rPr>
      </w:pPr>
      <w:r w:rsidRPr="007E4297">
        <w:rPr>
          <w:sz w:val="22"/>
          <w:szCs w:val="22"/>
        </w:rPr>
        <w:t>применять правила ухода за комнатными растениями и домашними животными;</w:t>
      </w:r>
    </w:p>
    <w:p w:rsidR="00767BB0" w:rsidRPr="007E4297" w:rsidRDefault="00767BB0" w:rsidP="00C77D14">
      <w:pPr>
        <w:pStyle w:val="list-bullet"/>
        <w:ind w:left="0" w:firstLine="0"/>
        <w:rPr>
          <w:sz w:val="22"/>
          <w:szCs w:val="22"/>
        </w:rPr>
      </w:pPr>
      <w:r w:rsidRPr="007E4297">
        <w:rPr>
          <w:sz w:val="22"/>
          <w:szCs w:val="22"/>
        </w:rPr>
        <w:t>проводить, соблюдая правила безопасного труда, несложные групповые и индивидуальные набл</w:t>
      </w:r>
      <w:r w:rsidRPr="007E4297">
        <w:rPr>
          <w:sz w:val="22"/>
          <w:szCs w:val="22"/>
        </w:rPr>
        <w:t>ю</w:t>
      </w:r>
      <w:r w:rsidRPr="007E4297">
        <w:rPr>
          <w:sz w:val="22"/>
          <w:szCs w:val="22"/>
        </w:rPr>
        <w:t>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767BB0" w:rsidRPr="007E4297" w:rsidRDefault="00767BB0" w:rsidP="00C77D14">
      <w:pPr>
        <w:pStyle w:val="list-bullet"/>
        <w:ind w:left="0" w:firstLine="0"/>
        <w:rPr>
          <w:sz w:val="22"/>
          <w:szCs w:val="22"/>
        </w:rPr>
      </w:pPr>
      <w:r w:rsidRPr="007E4297">
        <w:rPr>
          <w:sz w:val="22"/>
          <w:szCs w:val="22"/>
        </w:rPr>
        <w:t>использовать для ответов на вопросы небольшие тексты о природе и обществе;</w:t>
      </w:r>
    </w:p>
    <w:p w:rsidR="00767BB0" w:rsidRPr="007E4297" w:rsidRDefault="00767BB0" w:rsidP="00C77D14">
      <w:pPr>
        <w:pStyle w:val="list-bullet"/>
        <w:ind w:left="0" w:firstLine="0"/>
        <w:rPr>
          <w:sz w:val="22"/>
          <w:szCs w:val="22"/>
        </w:rPr>
      </w:pPr>
      <w:r w:rsidRPr="007E4297">
        <w:rPr>
          <w:sz w:val="22"/>
          <w:szCs w:val="22"/>
        </w:rPr>
        <w:t>оценивать ситуации, раскрывающие положительное и негативное отношение к природе; правила поведения в быту, в общественных местах;</w:t>
      </w:r>
    </w:p>
    <w:p w:rsidR="00767BB0" w:rsidRPr="007E4297" w:rsidRDefault="00767BB0" w:rsidP="00C77D14">
      <w:pPr>
        <w:pStyle w:val="list-bullet"/>
        <w:ind w:left="0" w:firstLine="0"/>
        <w:rPr>
          <w:sz w:val="22"/>
          <w:szCs w:val="22"/>
        </w:rPr>
      </w:pPr>
      <w:r w:rsidRPr="007E4297">
        <w:rPr>
          <w:sz w:val="22"/>
          <w:szCs w:val="22"/>
        </w:rPr>
        <w:t>соблюдать правила безопасности на учебном месте школьника; во время наблюдений и опытов; безопасно пользоваться бытовыми электроприборами;</w:t>
      </w:r>
    </w:p>
    <w:p w:rsidR="00767BB0" w:rsidRPr="007E4297" w:rsidRDefault="00767BB0" w:rsidP="00C77D14">
      <w:pPr>
        <w:pStyle w:val="list-bullet"/>
        <w:ind w:left="0" w:firstLine="0"/>
        <w:rPr>
          <w:sz w:val="22"/>
          <w:szCs w:val="22"/>
        </w:rPr>
      </w:pPr>
      <w:r w:rsidRPr="007E4297">
        <w:rPr>
          <w:sz w:val="22"/>
          <w:szCs w:val="22"/>
        </w:rPr>
        <w:t>соблюдать правила здорового питания и личной гигиены;</w:t>
      </w:r>
    </w:p>
    <w:p w:rsidR="00767BB0" w:rsidRPr="007E4297" w:rsidRDefault="00767BB0" w:rsidP="00C77D14">
      <w:pPr>
        <w:pStyle w:val="list-bullet"/>
        <w:ind w:left="0" w:firstLine="0"/>
        <w:rPr>
          <w:sz w:val="22"/>
          <w:szCs w:val="22"/>
        </w:rPr>
      </w:pPr>
      <w:r w:rsidRPr="007E4297">
        <w:rPr>
          <w:sz w:val="22"/>
          <w:szCs w:val="22"/>
        </w:rPr>
        <w:t>соблюдать правила безопасного поведения пешехода;</w:t>
      </w:r>
    </w:p>
    <w:p w:rsidR="00767BB0" w:rsidRPr="007E4297" w:rsidRDefault="00767BB0" w:rsidP="00C77D14">
      <w:pPr>
        <w:pStyle w:val="list-bullet"/>
        <w:ind w:left="0" w:firstLine="0"/>
        <w:rPr>
          <w:sz w:val="22"/>
          <w:szCs w:val="22"/>
        </w:rPr>
      </w:pPr>
      <w:r w:rsidRPr="007E4297">
        <w:rPr>
          <w:sz w:val="22"/>
          <w:szCs w:val="22"/>
        </w:rPr>
        <w:t>соблюдать правила безопасного поведения в природе;</w:t>
      </w:r>
    </w:p>
    <w:p w:rsidR="00767BB0" w:rsidRPr="007E4297" w:rsidRDefault="00767BB0" w:rsidP="00C77D14">
      <w:pPr>
        <w:pStyle w:val="list-bullet"/>
        <w:ind w:left="0" w:firstLine="0"/>
        <w:rPr>
          <w:sz w:val="22"/>
          <w:szCs w:val="22"/>
        </w:rPr>
      </w:pPr>
      <w:r w:rsidRPr="007E4297">
        <w:rPr>
          <w:sz w:val="22"/>
          <w:szCs w:val="22"/>
        </w:rPr>
        <w:t>с помощью взрослых (учителя, родителей) пользоваться электронным дневником и электронными ресурсами школы.</w:t>
      </w:r>
    </w:p>
    <w:p w:rsidR="00767BB0" w:rsidRPr="007E4297" w:rsidRDefault="00767BB0" w:rsidP="00C77D14">
      <w:pPr>
        <w:pStyle w:val="h3"/>
      </w:pPr>
      <w:r w:rsidRPr="007E4297">
        <w:t>2 класс</w:t>
      </w:r>
    </w:p>
    <w:p w:rsidR="00767BB0" w:rsidRPr="007E4297" w:rsidRDefault="00767BB0" w:rsidP="00C77D14">
      <w:pPr>
        <w:pStyle w:val="body"/>
        <w:ind w:firstLine="0"/>
        <w:rPr>
          <w:sz w:val="22"/>
          <w:szCs w:val="22"/>
        </w:rPr>
      </w:pPr>
      <w:r w:rsidRPr="007E4297">
        <w:rPr>
          <w:sz w:val="22"/>
          <w:szCs w:val="22"/>
        </w:rPr>
        <w:t xml:space="preserve">К концу обучения во </w:t>
      </w:r>
      <w:r w:rsidRPr="007E4297">
        <w:rPr>
          <w:rStyle w:val="Bold"/>
          <w:sz w:val="22"/>
          <w:szCs w:val="22"/>
        </w:rPr>
        <w:t>2 классе</w:t>
      </w:r>
      <w:r w:rsidRPr="007E4297">
        <w:rPr>
          <w:sz w:val="22"/>
          <w:szCs w:val="22"/>
        </w:rPr>
        <w:t>обучающийся научится:</w:t>
      </w:r>
    </w:p>
    <w:p w:rsidR="00767BB0" w:rsidRPr="007E4297" w:rsidRDefault="00767BB0" w:rsidP="00C77D14">
      <w:pPr>
        <w:pStyle w:val="list-bullet"/>
        <w:ind w:left="0" w:firstLine="0"/>
        <w:rPr>
          <w:sz w:val="22"/>
          <w:szCs w:val="22"/>
        </w:rPr>
      </w:pPr>
      <w:r w:rsidRPr="007E4297">
        <w:rPr>
          <w:sz w:val="22"/>
          <w:szCs w:val="22"/>
        </w:rPr>
        <w:t>находить Россию на карте мира, на карте России — Москву, свой регион и его главный город;</w:t>
      </w:r>
    </w:p>
    <w:p w:rsidR="00767BB0" w:rsidRPr="007E4297" w:rsidRDefault="00767BB0" w:rsidP="00C77D14">
      <w:pPr>
        <w:pStyle w:val="list-bullet"/>
        <w:ind w:left="0" w:firstLine="0"/>
        <w:rPr>
          <w:sz w:val="22"/>
          <w:szCs w:val="22"/>
        </w:rPr>
      </w:pPr>
      <w:r w:rsidRPr="007E4297">
        <w:rPr>
          <w:sz w:val="22"/>
          <w:szCs w:val="22"/>
        </w:rPr>
        <w:t>узнавать государственную символику Российской Федерации (гимн, герб, флаг) и своего региона;</w:t>
      </w:r>
    </w:p>
    <w:p w:rsidR="00767BB0" w:rsidRPr="007E4297" w:rsidRDefault="00767BB0" w:rsidP="00C77D14">
      <w:pPr>
        <w:pStyle w:val="list-bullet"/>
        <w:ind w:left="0" w:firstLine="0"/>
        <w:rPr>
          <w:sz w:val="22"/>
          <w:szCs w:val="22"/>
        </w:rPr>
      </w:pPr>
      <w:r w:rsidRPr="007E4297">
        <w:rPr>
          <w:sz w:val="22"/>
          <w:szCs w:val="22"/>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767BB0" w:rsidRPr="007E4297" w:rsidRDefault="00767BB0" w:rsidP="00C77D14">
      <w:pPr>
        <w:pStyle w:val="list-bullet"/>
        <w:ind w:left="0" w:firstLine="0"/>
        <w:rPr>
          <w:sz w:val="22"/>
          <w:szCs w:val="22"/>
        </w:rPr>
      </w:pPr>
      <w:r w:rsidRPr="007E4297">
        <w:rPr>
          <w:sz w:val="22"/>
          <w:szCs w:val="22"/>
        </w:rPr>
        <w:t>распознавать изученные объекты окружающего мира по их описанию, рисункам и фотографиям, различать их в окружающем мире;</w:t>
      </w:r>
    </w:p>
    <w:p w:rsidR="00767BB0" w:rsidRPr="007E4297" w:rsidRDefault="00767BB0" w:rsidP="00C77D14">
      <w:pPr>
        <w:pStyle w:val="list-bullet"/>
        <w:ind w:left="0" w:firstLine="0"/>
        <w:rPr>
          <w:sz w:val="22"/>
          <w:szCs w:val="22"/>
        </w:rPr>
      </w:pPr>
      <w:r w:rsidRPr="007E4297">
        <w:rPr>
          <w:sz w:val="22"/>
          <w:szCs w:val="22"/>
        </w:rP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p w:rsidR="00767BB0" w:rsidRPr="007E4297" w:rsidRDefault="00767BB0" w:rsidP="00C77D14">
      <w:pPr>
        <w:pStyle w:val="list-bullet"/>
        <w:ind w:left="0" w:firstLine="0"/>
        <w:rPr>
          <w:sz w:val="22"/>
          <w:szCs w:val="22"/>
        </w:rPr>
      </w:pPr>
      <w:r w:rsidRPr="007E4297">
        <w:rPr>
          <w:sz w:val="22"/>
          <w:szCs w:val="22"/>
        </w:rPr>
        <w:t>проводить, соблюдая правила безопасного труда, несложные наблюдения и опыты с природными объектами, измерения;</w:t>
      </w:r>
    </w:p>
    <w:p w:rsidR="00767BB0" w:rsidRPr="007E4297" w:rsidRDefault="00767BB0" w:rsidP="00C77D14">
      <w:pPr>
        <w:pStyle w:val="list-bullet"/>
        <w:ind w:left="0" w:firstLine="0"/>
        <w:rPr>
          <w:spacing w:val="-2"/>
          <w:sz w:val="22"/>
          <w:szCs w:val="22"/>
        </w:rPr>
      </w:pPr>
      <w:r w:rsidRPr="007E4297">
        <w:rPr>
          <w:spacing w:val="-2"/>
          <w:sz w:val="22"/>
          <w:szCs w:val="22"/>
        </w:rPr>
        <w:t>приводить примеры изученных взаимосвязей в природе, примеры, иллюстрирующие значение пр</w:t>
      </w:r>
      <w:r w:rsidRPr="007E4297">
        <w:rPr>
          <w:spacing w:val="-2"/>
          <w:sz w:val="22"/>
          <w:szCs w:val="22"/>
        </w:rPr>
        <w:t>и</w:t>
      </w:r>
      <w:r w:rsidRPr="007E4297">
        <w:rPr>
          <w:spacing w:val="-2"/>
          <w:sz w:val="22"/>
          <w:szCs w:val="22"/>
        </w:rPr>
        <w:t>роды в жизни человека;</w:t>
      </w:r>
    </w:p>
    <w:p w:rsidR="00767BB0" w:rsidRPr="007E4297" w:rsidRDefault="00767BB0" w:rsidP="00C77D14">
      <w:pPr>
        <w:pStyle w:val="list-bullet"/>
        <w:ind w:left="0" w:firstLine="0"/>
        <w:rPr>
          <w:spacing w:val="-1"/>
          <w:sz w:val="22"/>
          <w:szCs w:val="22"/>
        </w:rPr>
      </w:pPr>
      <w:r w:rsidRPr="007E4297">
        <w:rPr>
          <w:spacing w:val="-1"/>
          <w:sz w:val="22"/>
          <w:szCs w:val="22"/>
        </w:rPr>
        <w:t>описывать на основе предложенного плана или опорных слов изученные культурные объекты (до</w:t>
      </w:r>
      <w:r w:rsidRPr="007E4297">
        <w:rPr>
          <w:spacing w:val="-1"/>
          <w:sz w:val="22"/>
          <w:szCs w:val="22"/>
        </w:rPr>
        <w:t>с</w:t>
      </w:r>
      <w:r w:rsidRPr="007E4297">
        <w:rPr>
          <w:spacing w:val="-1"/>
          <w:sz w:val="22"/>
          <w:szCs w:val="22"/>
        </w:rPr>
        <w:t>топримечательности родного края, музейные экспонаты);</w:t>
      </w:r>
    </w:p>
    <w:p w:rsidR="00767BB0" w:rsidRPr="007E4297" w:rsidRDefault="00767BB0" w:rsidP="00C77D14">
      <w:pPr>
        <w:pStyle w:val="list-bullet"/>
        <w:ind w:left="0" w:firstLine="0"/>
        <w:rPr>
          <w:sz w:val="22"/>
          <w:szCs w:val="22"/>
        </w:rPr>
      </w:pPr>
      <w:r w:rsidRPr="007E4297">
        <w:rPr>
          <w:sz w:val="22"/>
          <w:szCs w:val="22"/>
        </w:rPr>
        <w:t>описывать на основе предложенного плана или опорных слов изученные природные объекты и я</w:t>
      </w:r>
      <w:r w:rsidRPr="007E4297">
        <w:rPr>
          <w:sz w:val="22"/>
          <w:szCs w:val="22"/>
        </w:rPr>
        <w:t>в</w:t>
      </w:r>
      <w:r w:rsidRPr="007E4297">
        <w:rPr>
          <w:sz w:val="22"/>
          <w:szCs w:val="22"/>
        </w:rPr>
        <w:t>ления, в том числе звёзды, созвездия, планеты;</w:t>
      </w:r>
    </w:p>
    <w:p w:rsidR="00767BB0" w:rsidRPr="007E4297" w:rsidRDefault="00767BB0" w:rsidP="00C77D14">
      <w:pPr>
        <w:pStyle w:val="list-bullet"/>
        <w:ind w:left="0" w:firstLine="0"/>
        <w:rPr>
          <w:sz w:val="22"/>
          <w:szCs w:val="22"/>
        </w:rPr>
      </w:pPr>
      <w:r w:rsidRPr="007E4297">
        <w:rPr>
          <w:sz w:val="22"/>
          <w:szCs w:val="22"/>
        </w:rPr>
        <w:t>группировать изученные объекты живой и неживой природы по предложенным признакам;</w:t>
      </w:r>
    </w:p>
    <w:p w:rsidR="00767BB0" w:rsidRPr="007E4297" w:rsidRDefault="00767BB0" w:rsidP="00C77D14">
      <w:pPr>
        <w:pStyle w:val="list-bullet"/>
        <w:ind w:left="0" w:firstLine="0"/>
        <w:rPr>
          <w:sz w:val="22"/>
          <w:szCs w:val="22"/>
        </w:rPr>
      </w:pPr>
      <w:r w:rsidRPr="007E4297">
        <w:rPr>
          <w:sz w:val="22"/>
          <w:szCs w:val="22"/>
        </w:rPr>
        <w:t>сравнивать объекты живой и неживой природы на основе внешних признаков;</w:t>
      </w:r>
    </w:p>
    <w:p w:rsidR="00767BB0" w:rsidRPr="007E4297" w:rsidRDefault="00767BB0" w:rsidP="00C77D14">
      <w:pPr>
        <w:pStyle w:val="list-bullet"/>
        <w:ind w:left="0" w:firstLine="0"/>
        <w:rPr>
          <w:sz w:val="22"/>
          <w:szCs w:val="22"/>
        </w:rPr>
      </w:pPr>
      <w:r w:rsidRPr="007E4297">
        <w:rPr>
          <w:sz w:val="22"/>
          <w:szCs w:val="22"/>
        </w:rPr>
        <w:t>ориентироваться на местности по местным природным признакам, Солнцу, компасу;</w:t>
      </w:r>
    </w:p>
    <w:p w:rsidR="00767BB0" w:rsidRPr="007E4297" w:rsidRDefault="00767BB0" w:rsidP="00C77D14">
      <w:pPr>
        <w:pStyle w:val="list-bullet"/>
        <w:ind w:left="0" w:firstLine="0"/>
        <w:rPr>
          <w:sz w:val="22"/>
          <w:szCs w:val="22"/>
        </w:rPr>
      </w:pPr>
      <w:r w:rsidRPr="007E4297">
        <w:rPr>
          <w:sz w:val="22"/>
          <w:szCs w:val="22"/>
        </w:rPr>
        <w:t>создавать по заданному плану развёрнутые высказывания о природе и обществе;</w:t>
      </w:r>
    </w:p>
    <w:p w:rsidR="00767BB0" w:rsidRPr="007E4297" w:rsidRDefault="00767BB0" w:rsidP="00C77D14">
      <w:pPr>
        <w:pStyle w:val="list-bullet"/>
        <w:ind w:left="0" w:firstLine="0"/>
        <w:rPr>
          <w:sz w:val="22"/>
          <w:szCs w:val="22"/>
        </w:rPr>
      </w:pPr>
      <w:r w:rsidRPr="007E4297">
        <w:rPr>
          <w:sz w:val="22"/>
          <w:szCs w:val="22"/>
        </w:rPr>
        <w:t>использовать для ответов на вопросы небольшие тексты о природе и обществе;</w:t>
      </w:r>
    </w:p>
    <w:p w:rsidR="00767BB0" w:rsidRPr="007E4297" w:rsidRDefault="00767BB0" w:rsidP="00C77D14">
      <w:pPr>
        <w:pStyle w:val="list-bullet"/>
        <w:ind w:left="0" w:firstLine="0"/>
        <w:rPr>
          <w:sz w:val="22"/>
          <w:szCs w:val="22"/>
        </w:rPr>
      </w:pPr>
      <w:r w:rsidRPr="007E4297">
        <w:rPr>
          <w:sz w:val="22"/>
          <w:szCs w:val="22"/>
        </w:rPr>
        <w:t>соблюдать правила нравственного поведения в социуме и в природе, оценивать примеры полож</w:t>
      </w:r>
      <w:r w:rsidRPr="007E4297">
        <w:rPr>
          <w:sz w:val="22"/>
          <w:szCs w:val="22"/>
        </w:rPr>
        <w:t>и</w:t>
      </w:r>
      <w:r w:rsidRPr="007E4297">
        <w:rPr>
          <w:sz w:val="22"/>
          <w:szCs w:val="22"/>
        </w:rPr>
        <w:t>тельного и негативного отношения к объектам природы, проявления внимания, помощи людям, нужда</w:t>
      </w:r>
      <w:r w:rsidRPr="007E4297">
        <w:rPr>
          <w:sz w:val="22"/>
          <w:szCs w:val="22"/>
        </w:rPr>
        <w:t>ю</w:t>
      </w:r>
      <w:r w:rsidRPr="007E4297">
        <w:rPr>
          <w:sz w:val="22"/>
          <w:szCs w:val="22"/>
        </w:rPr>
        <w:t>щимся в ней;</w:t>
      </w:r>
    </w:p>
    <w:p w:rsidR="00767BB0" w:rsidRPr="007E4297" w:rsidRDefault="00767BB0" w:rsidP="00C77D14">
      <w:pPr>
        <w:pStyle w:val="list-bullet"/>
        <w:ind w:left="0" w:firstLine="0"/>
        <w:rPr>
          <w:sz w:val="22"/>
          <w:szCs w:val="22"/>
        </w:rPr>
      </w:pPr>
      <w:r w:rsidRPr="007E4297">
        <w:rPr>
          <w:sz w:val="22"/>
          <w:szCs w:val="22"/>
        </w:rPr>
        <w:t>соблюдать правила безопасного поведения в школе, правила безопасного поведения пассажира н</w:t>
      </w:r>
      <w:r w:rsidRPr="007E4297">
        <w:rPr>
          <w:sz w:val="22"/>
          <w:szCs w:val="22"/>
        </w:rPr>
        <w:t>а</w:t>
      </w:r>
      <w:r w:rsidRPr="007E4297">
        <w:rPr>
          <w:sz w:val="22"/>
          <w:szCs w:val="22"/>
        </w:rPr>
        <w:t>земного транспорта и метро;</w:t>
      </w:r>
    </w:p>
    <w:p w:rsidR="00767BB0" w:rsidRPr="007E4297" w:rsidRDefault="00767BB0" w:rsidP="00C77D14">
      <w:pPr>
        <w:pStyle w:val="list-bullet"/>
        <w:ind w:left="0" w:firstLine="0"/>
        <w:rPr>
          <w:sz w:val="22"/>
          <w:szCs w:val="22"/>
        </w:rPr>
      </w:pPr>
      <w:r w:rsidRPr="007E4297">
        <w:rPr>
          <w:sz w:val="22"/>
          <w:szCs w:val="22"/>
        </w:rPr>
        <w:t>соблюдать режим дня и питания;</w:t>
      </w:r>
    </w:p>
    <w:p w:rsidR="00767BB0" w:rsidRPr="007E4297" w:rsidRDefault="00767BB0" w:rsidP="00C77D14">
      <w:pPr>
        <w:pStyle w:val="list-bullet"/>
        <w:ind w:left="0" w:firstLine="0"/>
        <w:rPr>
          <w:sz w:val="22"/>
          <w:szCs w:val="22"/>
        </w:rPr>
      </w:pPr>
      <w:r w:rsidRPr="007E4297">
        <w:rPr>
          <w:sz w:val="22"/>
          <w:szCs w:val="22"/>
        </w:rPr>
        <w:t>безопасно использовать мессенджеры Интернета в условиях контролируемого доступа в Интернет; безопасно осуществлять коммуникацию в школьных сообществах с помощью учителя в случае необход</w:t>
      </w:r>
      <w:r w:rsidRPr="007E4297">
        <w:rPr>
          <w:sz w:val="22"/>
          <w:szCs w:val="22"/>
        </w:rPr>
        <w:t>и</w:t>
      </w:r>
      <w:r w:rsidRPr="007E4297">
        <w:rPr>
          <w:sz w:val="22"/>
          <w:szCs w:val="22"/>
        </w:rPr>
        <w:t>мости.</w:t>
      </w:r>
    </w:p>
    <w:p w:rsidR="00767BB0" w:rsidRPr="007E4297" w:rsidRDefault="00767BB0" w:rsidP="00C77D14">
      <w:pPr>
        <w:pStyle w:val="h3"/>
      </w:pPr>
      <w:r w:rsidRPr="007E4297">
        <w:t>3 класс</w:t>
      </w:r>
    </w:p>
    <w:p w:rsidR="00767BB0" w:rsidRPr="007E4297" w:rsidRDefault="00767BB0" w:rsidP="00C77D14">
      <w:pPr>
        <w:pStyle w:val="body"/>
        <w:ind w:firstLine="0"/>
        <w:rPr>
          <w:sz w:val="22"/>
          <w:szCs w:val="22"/>
        </w:rPr>
      </w:pPr>
      <w:r w:rsidRPr="007E4297">
        <w:rPr>
          <w:sz w:val="22"/>
          <w:szCs w:val="22"/>
        </w:rPr>
        <w:t xml:space="preserve">К концу обучения в </w:t>
      </w:r>
      <w:r w:rsidRPr="007E4297">
        <w:rPr>
          <w:rStyle w:val="Bold"/>
          <w:sz w:val="22"/>
          <w:szCs w:val="22"/>
        </w:rPr>
        <w:t>3 классе</w:t>
      </w:r>
      <w:r w:rsidRPr="007E4297">
        <w:rPr>
          <w:sz w:val="22"/>
          <w:szCs w:val="22"/>
        </w:rPr>
        <w:t>обучающийся научится:</w:t>
      </w:r>
    </w:p>
    <w:p w:rsidR="00767BB0" w:rsidRPr="007E4297" w:rsidRDefault="00767BB0" w:rsidP="00C77D14">
      <w:pPr>
        <w:pStyle w:val="list-bullet"/>
        <w:ind w:left="0" w:firstLine="0"/>
        <w:rPr>
          <w:sz w:val="22"/>
          <w:szCs w:val="22"/>
        </w:rPr>
      </w:pPr>
      <w:r w:rsidRPr="007E4297">
        <w:rPr>
          <w:sz w:val="22"/>
          <w:szCs w:val="22"/>
        </w:rPr>
        <w:t>различать государственную символику Российской Федерации (гимн, герб, флаг); проявлять ув</w:t>
      </w:r>
      <w:r w:rsidRPr="007E4297">
        <w:rPr>
          <w:sz w:val="22"/>
          <w:szCs w:val="22"/>
        </w:rPr>
        <w:t>а</w:t>
      </w:r>
      <w:r w:rsidRPr="007E4297">
        <w:rPr>
          <w:sz w:val="22"/>
          <w:szCs w:val="22"/>
        </w:rPr>
        <w:t>жение к государственным символам России и своего региона;</w:t>
      </w:r>
    </w:p>
    <w:p w:rsidR="00767BB0" w:rsidRPr="007E4297" w:rsidRDefault="00767BB0" w:rsidP="00C77D14">
      <w:pPr>
        <w:pStyle w:val="list-bullet"/>
        <w:ind w:left="0" w:firstLine="0"/>
        <w:rPr>
          <w:sz w:val="22"/>
          <w:szCs w:val="22"/>
        </w:rPr>
      </w:pPr>
      <w:r w:rsidRPr="007E4297">
        <w:rPr>
          <w:sz w:val="22"/>
          <w:szCs w:val="22"/>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767BB0" w:rsidRPr="007E4297" w:rsidRDefault="00767BB0" w:rsidP="00C77D14">
      <w:pPr>
        <w:pStyle w:val="list-bullet"/>
        <w:ind w:left="0" w:firstLine="0"/>
        <w:rPr>
          <w:sz w:val="22"/>
          <w:szCs w:val="22"/>
        </w:rPr>
      </w:pPr>
      <w:r w:rsidRPr="007E4297">
        <w:rPr>
          <w:sz w:val="22"/>
          <w:szCs w:val="22"/>
        </w:rPr>
        <w:lastRenderedPageBreak/>
        <w:t>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w:t>
      </w:r>
      <w:r w:rsidRPr="007E4297">
        <w:rPr>
          <w:sz w:val="22"/>
          <w:szCs w:val="22"/>
        </w:rPr>
        <w:t>в</w:t>
      </w:r>
      <w:r w:rsidRPr="007E4297">
        <w:rPr>
          <w:sz w:val="22"/>
          <w:szCs w:val="22"/>
        </w:rPr>
        <w:t>но-прикладного искусства; проявлять интерес и уважение к истории и культуре народов России;</w:t>
      </w:r>
    </w:p>
    <w:p w:rsidR="00767BB0" w:rsidRPr="007E4297" w:rsidRDefault="00767BB0" w:rsidP="00C77D14">
      <w:pPr>
        <w:pStyle w:val="list-bullet"/>
        <w:ind w:left="0" w:firstLine="0"/>
        <w:rPr>
          <w:spacing w:val="-1"/>
          <w:sz w:val="22"/>
          <w:szCs w:val="22"/>
        </w:rPr>
      </w:pPr>
      <w:r w:rsidRPr="007E4297">
        <w:rPr>
          <w:spacing w:val="-1"/>
          <w:sz w:val="22"/>
          <w:szCs w:val="22"/>
        </w:rPr>
        <w:t>показывать на карте мира материки, изученные страны мира;</w:t>
      </w:r>
    </w:p>
    <w:p w:rsidR="00767BB0" w:rsidRPr="007E4297" w:rsidRDefault="00767BB0" w:rsidP="00C77D14">
      <w:pPr>
        <w:pStyle w:val="list-bullet"/>
        <w:ind w:left="0" w:firstLine="0"/>
        <w:rPr>
          <w:sz w:val="22"/>
          <w:szCs w:val="22"/>
        </w:rPr>
      </w:pPr>
      <w:r w:rsidRPr="007E4297">
        <w:rPr>
          <w:sz w:val="22"/>
          <w:szCs w:val="22"/>
        </w:rPr>
        <w:t xml:space="preserve">различать расходы и доходы семейного бюджета; </w:t>
      </w:r>
    </w:p>
    <w:p w:rsidR="00767BB0" w:rsidRPr="007E4297" w:rsidRDefault="00767BB0" w:rsidP="00C77D14">
      <w:pPr>
        <w:pStyle w:val="list-bullet"/>
        <w:ind w:left="0" w:firstLine="0"/>
        <w:rPr>
          <w:sz w:val="22"/>
          <w:szCs w:val="22"/>
        </w:rPr>
      </w:pPr>
      <w:r w:rsidRPr="007E4297">
        <w:rPr>
          <w:sz w:val="22"/>
          <w:szCs w:val="22"/>
        </w:rPr>
        <w:t>распознавать изученные объекты природы по их описанию, рисункам и фотографиям, различать их в окружающем мире;</w:t>
      </w:r>
    </w:p>
    <w:p w:rsidR="00767BB0" w:rsidRPr="007E4297" w:rsidRDefault="00767BB0" w:rsidP="00C77D14">
      <w:pPr>
        <w:pStyle w:val="list-bullet"/>
        <w:ind w:left="0" w:firstLine="0"/>
        <w:rPr>
          <w:sz w:val="22"/>
          <w:szCs w:val="22"/>
        </w:rPr>
      </w:pPr>
      <w:r w:rsidRPr="007E4297">
        <w:rPr>
          <w:sz w:val="22"/>
          <w:szCs w:val="22"/>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w:t>
      </w:r>
      <w:r w:rsidRPr="007E4297">
        <w:rPr>
          <w:sz w:val="22"/>
          <w:szCs w:val="22"/>
        </w:rPr>
        <w:t>о</w:t>
      </w:r>
      <w:r w:rsidRPr="007E4297">
        <w:rPr>
          <w:sz w:val="22"/>
          <w:szCs w:val="22"/>
        </w:rPr>
        <w:t>пасность проведения опытов;</w:t>
      </w:r>
    </w:p>
    <w:p w:rsidR="00767BB0" w:rsidRPr="007E4297" w:rsidRDefault="00767BB0" w:rsidP="00C77D14">
      <w:pPr>
        <w:pStyle w:val="list-bullet"/>
        <w:ind w:left="0" w:firstLine="0"/>
        <w:rPr>
          <w:sz w:val="22"/>
          <w:szCs w:val="22"/>
        </w:rPr>
      </w:pPr>
      <w:r w:rsidRPr="007E4297">
        <w:rPr>
          <w:sz w:val="22"/>
          <w:szCs w:val="22"/>
        </w:rPr>
        <w:t>группировать изученные объекты живой и неживой природы, проводить простейшую классифик</w:t>
      </w:r>
      <w:r w:rsidRPr="007E4297">
        <w:rPr>
          <w:sz w:val="22"/>
          <w:szCs w:val="22"/>
        </w:rPr>
        <w:t>а</w:t>
      </w:r>
      <w:r w:rsidRPr="007E4297">
        <w:rPr>
          <w:sz w:val="22"/>
          <w:szCs w:val="22"/>
        </w:rPr>
        <w:t>цию;</w:t>
      </w:r>
    </w:p>
    <w:p w:rsidR="00767BB0" w:rsidRPr="007E4297" w:rsidRDefault="00767BB0" w:rsidP="00C77D14">
      <w:pPr>
        <w:pStyle w:val="list-bullet"/>
        <w:ind w:left="0" w:firstLine="0"/>
        <w:rPr>
          <w:sz w:val="22"/>
          <w:szCs w:val="22"/>
        </w:rPr>
      </w:pPr>
      <w:r w:rsidRPr="007E4297">
        <w:rPr>
          <w:sz w:val="22"/>
          <w:szCs w:val="22"/>
        </w:rPr>
        <w:t>сравнивать по заданному количеству признаков объекты живой и неживой природы;</w:t>
      </w:r>
    </w:p>
    <w:p w:rsidR="00767BB0" w:rsidRPr="007E4297" w:rsidRDefault="00767BB0" w:rsidP="00C77D14">
      <w:pPr>
        <w:pStyle w:val="list-bullet"/>
        <w:ind w:left="0" w:firstLine="0"/>
        <w:rPr>
          <w:sz w:val="22"/>
          <w:szCs w:val="22"/>
        </w:rPr>
      </w:pPr>
      <w:r w:rsidRPr="007E4297">
        <w:rPr>
          <w:sz w:val="22"/>
          <w:szCs w:val="22"/>
        </w:rPr>
        <w:t>описывать на основе предложенного плана изученные объекты и явления природы, выделяя их с</w:t>
      </w:r>
      <w:r w:rsidRPr="007E4297">
        <w:rPr>
          <w:sz w:val="22"/>
          <w:szCs w:val="22"/>
        </w:rPr>
        <w:t>у</w:t>
      </w:r>
      <w:r w:rsidRPr="007E4297">
        <w:rPr>
          <w:sz w:val="22"/>
          <w:szCs w:val="22"/>
        </w:rPr>
        <w:t>щественные признаки и характерные свойства;</w:t>
      </w:r>
    </w:p>
    <w:p w:rsidR="00767BB0" w:rsidRPr="007E4297" w:rsidRDefault="00767BB0" w:rsidP="00C77D14">
      <w:pPr>
        <w:pStyle w:val="list-bullet"/>
        <w:ind w:left="0" w:firstLine="0"/>
        <w:rPr>
          <w:sz w:val="22"/>
          <w:szCs w:val="22"/>
        </w:rPr>
      </w:pPr>
      <w:r w:rsidRPr="007E4297">
        <w:rPr>
          <w:sz w:val="22"/>
          <w:szCs w:val="22"/>
        </w:rPr>
        <w:t>использовать различные источники информации о природе и обществе для поиска и извлечения информации, ответов на вопросы;</w:t>
      </w:r>
    </w:p>
    <w:p w:rsidR="00767BB0" w:rsidRPr="007E4297" w:rsidRDefault="00767BB0" w:rsidP="00C77D14">
      <w:pPr>
        <w:pStyle w:val="list-bullet"/>
        <w:ind w:left="0" w:firstLine="0"/>
        <w:rPr>
          <w:sz w:val="22"/>
          <w:szCs w:val="22"/>
        </w:rPr>
      </w:pPr>
      <w:r w:rsidRPr="007E4297">
        <w:rPr>
          <w:sz w:val="22"/>
          <w:szCs w:val="22"/>
        </w:rPr>
        <w:t>использовать знания о взаимосвязях в природе, связи человека и природы для объяснения пр</w:t>
      </w:r>
      <w:r w:rsidRPr="007E4297">
        <w:rPr>
          <w:sz w:val="22"/>
          <w:szCs w:val="22"/>
        </w:rPr>
        <w:t>о</w:t>
      </w:r>
      <w:r w:rsidRPr="007E4297">
        <w:rPr>
          <w:sz w:val="22"/>
          <w:szCs w:val="22"/>
        </w:rPr>
        <w:t>стейших явлений и процессов в природе, организме человека;</w:t>
      </w:r>
    </w:p>
    <w:p w:rsidR="00767BB0" w:rsidRPr="007E4297" w:rsidRDefault="00767BB0" w:rsidP="00C77D14">
      <w:pPr>
        <w:pStyle w:val="list-bullet"/>
        <w:ind w:left="0" w:firstLine="0"/>
        <w:rPr>
          <w:sz w:val="22"/>
          <w:szCs w:val="22"/>
        </w:rPr>
      </w:pPr>
      <w:r w:rsidRPr="007E4297">
        <w:rPr>
          <w:sz w:val="22"/>
          <w:szCs w:val="22"/>
        </w:rPr>
        <w:t>фиксировать результаты наблюдений, опытной работы, в процессе коллективной деятельности обобщать полученные результаты и делать выводы;</w:t>
      </w:r>
    </w:p>
    <w:p w:rsidR="00767BB0" w:rsidRPr="007E4297" w:rsidRDefault="00767BB0" w:rsidP="00C77D14">
      <w:pPr>
        <w:pStyle w:val="list-bullet"/>
        <w:ind w:left="0" w:firstLine="0"/>
        <w:rPr>
          <w:sz w:val="22"/>
          <w:szCs w:val="22"/>
        </w:rPr>
      </w:pPr>
      <w:r w:rsidRPr="007E4297">
        <w:rPr>
          <w:sz w:val="22"/>
          <w:szCs w:val="22"/>
        </w:rPr>
        <w:t>создавать по заданному плану собственные развёрнутые высказывания о природе, человеке и о</w:t>
      </w:r>
      <w:r w:rsidRPr="007E4297">
        <w:rPr>
          <w:sz w:val="22"/>
          <w:szCs w:val="22"/>
        </w:rPr>
        <w:t>б</w:t>
      </w:r>
      <w:r w:rsidRPr="007E4297">
        <w:rPr>
          <w:sz w:val="22"/>
          <w:szCs w:val="22"/>
        </w:rPr>
        <w:t>ществе, сопровождая выступление иллюстрациями (презентацией);</w:t>
      </w:r>
    </w:p>
    <w:p w:rsidR="00767BB0" w:rsidRPr="007E4297" w:rsidRDefault="00767BB0" w:rsidP="00C77D14">
      <w:pPr>
        <w:pStyle w:val="list-bullet"/>
        <w:ind w:left="0" w:firstLine="0"/>
        <w:rPr>
          <w:sz w:val="22"/>
          <w:szCs w:val="22"/>
        </w:rPr>
      </w:pPr>
      <w:r w:rsidRPr="007E4297">
        <w:rPr>
          <w:sz w:val="22"/>
          <w:szCs w:val="22"/>
        </w:rPr>
        <w:t>соблюдать правила безопасного поведения пассажира железнодорожного, водного и авиатранспорта;</w:t>
      </w:r>
    </w:p>
    <w:p w:rsidR="00767BB0" w:rsidRPr="007E4297" w:rsidRDefault="00767BB0" w:rsidP="00C77D14">
      <w:pPr>
        <w:pStyle w:val="list-bullet"/>
        <w:ind w:left="0" w:firstLine="0"/>
        <w:rPr>
          <w:sz w:val="22"/>
          <w:szCs w:val="22"/>
        </w:rPr>
      </w:pPr>
      <w:r w:rsidRPr="007E4297">
        <w:rPr>
          <w:sz w:val="22"/>
          <w:szCs w:val="22"/>
        </w:rPr>
        <w:t>соблюдать основы здорового образа жизни, в том числе требования к двигательной активности и принципы здорового питания;</w:t>
      </w:r>
    </w:p>
    <w:p w:rsidR="00767BB0" w:rsidRPr="007E4297" w:rsidRDefault="00767BB0" w:rsidP="00C77D14">
      <w:pPr>
        <w:pStyle w:val="list-bullet"/>
        <w:ind w:left="0" w:firstLine="0"/>
        <w:rPr>
          <w:sz w:val="22"/>
          <w:szCs w:val="22"/>
        </w:rPr>
      </w:pPr>
      <w:r w:rsidRPr="007E4297">
        <w:rPr>
          <w:sz w:val="22"/>
          <w:szCs w:val="22"/>
        </w:rPr>
        <w:t>соблюдать основы профилактики заболеваний;</w:t>
      </w:r>
    </w:p>
    <w:p w:rsidR="00767BB0" w:rsidRPr="007E4297" w:rsidRDefault="00767BB0" w:rsidP="00C77D14">
      <w:pPr>
        <w:pStyle w:val="list-bullet"/>
        <w:ind w:left="0" w:firstLine="0"/>
        <w:rPr>
          <w:sz w:val="22"/>
          <w:szCs w:val="22"/>
        </w:rPr>
      </w:pPr>
      <w:r w:rsidRPr="007E4297">
        <w:rPr>
          <w:sz w:val="22"/>
          <w:szCs w:val="22"/>
        </w:rPr>
        <w:t>соблюдать правила безопасного поведения во дворе жилого дома;</w:t>
      </w:r>
    </w:p>
    <w:p w:rsidR="00767BB0" w:rsidRPr="007E4297" w:rsidRDefault="00767BB0" w:rsidP="00C77D14">
      <w:pPr>
        <w:pStyle w:val="list-bullet"/>
        <w:ind w:left="0" w:firstLine="0"/>
        <w:rPr>
          <w:sz w:val="22"/>
          <w:szCs w:val="22"/>
        </w:rPr>
      </w:pPr>
      <w:r w:rsidRPr="007E4297">
        <w:rPr>
          <w:sz w:val="22"/>
          <w:szCs w:val="22"/>
        </w:rPr>
        <w:t>соблюдать правила нравственного поведения на природе;</w:t>
      </w:r>
    </w:p>
    <w:p w:rsidR="00767BB0" w:rsidRPr="007E4297" w:rsidRDefault="00767BB0" w:rsidP="00C77D14">
      <w:pPr>
        <w:pStyle w:val="list-bullet"/>
        <w:ind w:left="0" w:firstLine="0"/>
        <w:rPr>
          <w:sz w:val="22"/>
          <w:szCs w:val="22"/>
        </w:rPr>
      </w:pPr>
      <w:r w:rsidRPr="007E4297">
        <w:rPr>
          <w:sz w:val="22"/>
          <w:szCs w:val="22"/>
        </w:rPr>
        <w:t>безопасно использовать персональные данные в условиях контролируемого доступа в Интернет; ориентироваться в возможных мошеннических действиях при общении в мессенджерах.</w:t>
      </w:r>
    </w:p>
    <w:p w:rsidR="00767BB0" w:rsidRPr="007E4297" w:rsidRDefault="00767BB0" w:rsidP="00C77D14">
      <w:pPr>
        <w:pStyle w:val="h3"/>
      </w:pPr>
      <w:r w:rsidRPr="007E4297">
        <w:t>4 класс</w:t>
      </w:r>
    </w:p>
    <w:p w:rsidR="00767BB0" w:rsidRPr="007E4297" w:rsidRDefault="00767BB0" w:rsidP="00C77D14">
      <w:pPr>
        <w:pStyle w:val="body"/>
        <w:ind w:firstLine="0"/>
        <w:rPr>
          <w:sz w:val="22"/>
          <w:szCs w:val="22"/>
        </w:rPr>
      </w:pPr>
      <w:r w:rsidRPr="007E4297">
        <w:rPr>
          <w:sz w:val="22"/>
          <w:szCs w:val="22"/>
        </w:rPr>
        <w:t xml:space="preserve">К концу обучения в </w:t>
      </w:r>
      <w:r w:rsidRPr="007E4297">
        <w:rPr>
          <w:rStyle w:val="Bold"/>
          <w:sz w:val="22"/>
          <w:szCs w:val="22"/>
        </w:rPr>
        <w:t>4 классе</w:t>
      </w:r>
      <w:r w:rsidRPr="007E4297">
        <w:rPr>
          <w:sz w:val="22"/>
          <w:szCs w:val="22"/>
        </w:rPr>
        <w:t>обучающийся научится:</w:t>
      </w:r>
    </w:p>
    <w:p w:rsidR="00767BB0" w:rsidRPr="007E4297" w:rsidRDefault="00767BB0" w:rsidP="00C77D14">
      <w:pPr>
        <w:pStyle w:val="list-bullet"/>
        <w:ind w:left="0" w:firstLine="0"/>
        <w:rPr>
          <w:sz w:val="22"/>
          <w:szCs w:val="22"/>
        </w:rPr>
      </w:pPr>
      <w:r w:rsidRPr="007E4297">
        <w:rPr>
          <w:sz w:val="22"/>
          <w:szCs w:val="22"/>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w:t>
      </w:r>
    </w:p>
    <w:p w:rsidR="00767BB0" w:rsidRPr="007E4297" w:rsidRDefault="00767BB0" w:rsidP="00C77D14">
      <w:pPr>
        <w:pStyle w:val="list-bullet"/>
        <w:ind w:left="0" w:firstLine="0"/>
        <w:rPr>
          <w:sz w:val="22"/>
          <w:szCs w:val="22"/>
        </w:rPr>
      </w:pPr>
      <w:r w:rsidRPr="007E4297">
        <w:rPr>
          <w:sz w:val="22"/>
          <w:szCs w:val="22"/>
        </w:rPr>
        <w:t>показывать на физической карте изученные крупные географические объекты России (горы, ра</w:t>
      </w:r>
      <w:r w:rsidRPr="007E4297">
        <w:rPr>
          <w:sz w:val="22"/>
          <w:szCs w:val="22"/>
        </w:rPr>
        <w:t>в</w:t>
      </w:r>
      <w:r w:rsidRPr="007E4297">
        <w:rPr>
          <w:sz w:val="22"/>
          <w:szCs w:val="22"/>
        </w:rPr>
        <w:t>нины, реки, озёра, моря, омывающие территорию России);</w:t>
      </w:r>
    </w:p>
    <w:p w:rsidR="00767BB0" w:rsidRPr="007E4297" w:rsidRDefault="00767BB0" w:rsidP="00C77D14">
      <w:pPr>
        <w:pStyle w:val="list-bullet"/>
        <w:ind w:left="0" w:firstLine="0"/>
        <w:rPr>
          <w:sz w:val="22"/>
          <w:szCs w:val="22"/>
        </w:rPr>
      </w:pPr>
      <w:r w:rsidRPr="007E4297">
        <w:rPr>
          <w:sz w:val="22"/>
          <w:szCs w:val="22"/>
        </w:rPr>
        <w:t>показывать на исторической карте места изученных исторических событий;</w:t>
      </w:r>
    </w:p>
    <w:p w:rsidR="00767BB0" w:rsidRPr="007E4297" w:rsidRDefault="00767BB0" w:rsidP="00C77D14">
      <w:pPr>
        <w:pStyle w:val="list-bullet"/>
        <w:ind w:left="0" w:firstLine="0"/>
        <w:rPr>
          <w:sz w:val="22"/>
          <w:szCs w:val="22"/>
        </w:rPr>
      </w:pPr>
      <w:r w:rsidRPr="007E4297">
        <w:rPr>
          <w:sz w:val="22"/>
          <w:szCs w:val="22"/>
        </w:rPr>
        <w:t>находить место изученных событий на «ленте времени»;</w:t>
      </w:r>
    </w:p>
    <w:p w:rsidR="00767BB0" w:rsidRPr="007E4297" w:rsidRDefault="00767BB0" w:rsidP="00C77D14">
      <w:pPr>
        <w:pStyle w:val="list-bullet"/>
        <w:ind w:left="0" w:firstLine="0"/>
        <w:rPr>
          <w:sz w:val="22"/>
          <w:szCs w:val="22"/>
        </w:rPr>
      </w:pPr>
      <w:r w:rsidRPr="007E4297">
        <w:rPr>
          <w:sz w:val="22"/>
          <w:szCs w:val="22"/>
        </w:rPr>
        <w:t>знать основные права и обязанности гражданина Российской Федерации;</w:t>
      </w:r>
    </w:p>
    <w:p w:rsidR="00767BB0" w:rsidRPr="007E4297" w:rsidRDefault="00767BB0" w:rsidP="00C77D14">
      <w:pPr>
        <w:pStyle w:val="list-bullet"/>
        <w:ind w:left="0" w:firstLine="0"/>
        <w:rPr>
          <w:sz w:val="22"/>
          <w:szCs w:val="22"/>
        </w:rPr>
      </w:pPr>
      <w:r w:rsidRPr="007E4297">
        <w:rPr>
          <w:sz w:val="22"/>
          <w:szCs w:val="22"/>
        </w:rPr>
        <w:t>соотносить изученные исторические события и исторических деятелей с веками и периодами ист</w:t>
      </w:r>
      <w:r w:rsidRPr="007E4297">
        <w:rPr>
          <w:sz w:val="22"/>
          <w:szCs w:val="22"/>
        </w:rPr>
        <w:t>о</w:t>
      </w:r>
      <w:r w:rsidRPr="007E4297">
        <w:rPr>
          <w:sz w:val="22"/>
          <w:szCs w:val="22"/>
        </w:rPr>
        <w:t>рии России;</w:t>
      </w:r>
    </w:p>
    <w:p w:rsidR="00767BB0" w:rsidRPr="007E4297" w:rsidRDefault="00767BB0" w:rsidP="00C77D14">
      <w:pPr>
        <w:pStyle w:val="list-bullet"/>
        <w:ind w:left="0" w:firstLine="0"/>
        <w:rPr>
          <w:sz w:val="22"/>
          <w:szCs w:val="22"/>
        </w:rPr>
      </w:pPr>
      <w:r w:rsidRPr="007E4297">
        <w:rPr>
          <w:sz w:val="22"/>
          <w:szCs w:val="22"/>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767BB0" w:rsidRPr="007E4297" w:rsidRDefault="00767BB0" w:rsidP="00C77D14">
      <w:pPr>
        <w:pStyle w:val="list-bullet"/>
        <w:ind w:left="0" w:firstLine="0"/>
        <w:rPr>
          <w:sz w:val="22"/>
          <w:szCs w:val="22"/>
        </w:rPr>
      </w:pPr>
      <w:r w:rsidRPr="007E4297">
        <w:rPr>
          <w:sz w:val="22"/>
          <w:szCs w:val="22"/>
        </w:rP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767BB0" w:rsidRPr="007E4297" w:rsidRDefault="00767BB0" w:rsidP="00C77D14">
      <w:pPr>
        <w:pStyle w:val="list-bullet"/>
        <w:ind w:left="0" w:firstLine="0"/>
        <w:rPr>
          <w:sz w:val="22"/>
          <w:szCs w:val="22"/>
        </w:rPr>
      </w:pPr>
      <w:r w:rsidRPr="007E4297">
        <w:rPr>
          <w:sz w:val="22"/>
          <w:szCs w:val="22"/>
        </w:rPr>
        <w:t>проводить по предложенному/самостоятельно составленному плану или выдвинутому предпол</w:t>
      </w:r>
      <w:r w:rsidRPr="007E4297">
        <w:rPr>
          <w:sz w:val="22"/>
          <w:szCs w:val="22"/>
        </w:rPr>
        <w:t>о</w:t>
      </w:r>
      <w:r w:rsidRPr="007E4297">
        <w:rPr>
          <w:sz w:val="22"/>
          <w:szCs w:val="22"/>
        </w:rPr>
        <w:t>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767BB0" w:rsidRPr="007E4297" w:rsidRDefault="00767BB0" w:rsidP="00C77D14">
      <w:pPr>
        <w:pStyle w:val="list-bullet"/>
        <w:ind w:left="0" w:firstLine="0"/>
        <w:rPr>
          <w:sz w:val="22"/>
          <w:szCs w:val="22"/>
        </w:rPr>
      </w:pPr>
      <w:r w:rsidRPr="007E4297">
        <w:rPr>
          <w:sz w:val="22"/>
          <w:szCs w:val="22"/>
        </w:rPr>
        <w:t>распознавать изученные объекты и явления живой и неживой природы по их описанию, рисункам и фотографиям, различать их в окружающем мире;</w:t>
      </w:r>
    </w:p>
    <w:p w:rsidR="00767BB0" w:rsidRPr="007E4297" w:rsidRDefault="00767BB0" w:rsidP="00C77D14">
      <w:pPr>
        <w:pStyle w:val="list-bullet"/>
        <w:ind w:left="0" w:firstLine="0"/>
        <w:rPr>
          <w:sz w:val="22"/>
          <w:szCs w:val="22"/>
        </w:rPr>
      </w:pPr>
      <w:r w:rsidRPr="007E4297">
        <w:rPr>
          <w:sz w:val="22"/>
          <w:szCs w:val="22"/>
        </w:rP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767BB0" w:rsidRPr="007E4297" w:rsidRDefault="00767BB0" w:rsidP="00C77D14">
      <w:pPr>
        <w:pStyle w:val="list-bullet"/>
        <w:ind w:left="0" w:firstLine="0"/>
        <w:rPr>
          <w:sz w:val="22"/>
          <w:szCs w:val="22"/>
        </w:rPr>
      </w:pPr>
      <w:r w:rsidRPr="007E4297">
        <w:rPr>
          <w:sz w:val="22"/>
          <w:szCs w:val="22"/>
        </w:rPr>
        <w:t>сравнивать объекты живой и неживой природы на основе их внешних признаков и известных х</w:t>
      </w:r>
      <w:r w:rsidRPr="007E4297">
        <w:rPr>
          <w:sz w:val="22"/>
          <w:szCs w:val="22"/>
        </w:rPr>
        <w:t>а</w:t>
      </w:r>
      <w:r w:rsidRPr="007E4297">
        <w:rPr>
          <w:sz w:val="22"/>
          <w:szCs w:val="22"/>
        </w:rPr>
        <w:t>рактерных свойств;</w:t>
      </w:r>
    </w:p>
    <w:p w:rsidR="00767BB0" w:rsidRPr="007E4297" w:rsidRDefault="00767BB0" w:rsidP="00C77D14">
      <w:pPr>
        <w:pStyle w:val="list-bullet"/>
        <w:ind w:left="0" w:firstLine="0"/>
        <w:rPr>
          <w:sz w:val="22"/>
          <w:szCs w:val="22"/>
        </w:rPr>
      </w:pPr>
      <w:r w:rsidRPr="007E4297">
        <w:rPr>
          <w:sz w:val="22"/>
          <w:szCs w:val="22"/>
        </w:rPr>
        <w:lastRenderedPageBreak/>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767BB0" w:rsidRPr="007E4297" w:rsidRDefault="00767BB0" w:rsidP="00C77D14">
      <w:pPr>
        <w:pStyle w:val="list-bullet"/>
        <w:ind w:left="0" w:firstLine="0"/>
        <w:rPr>
          <w:sz w:val="22"/>
          <w:szCs w:val="22"/>
        </w:rPr>
      </w:pPr>
      <w:r w:rsidRPr="007E4297">
        <w:rPr>
          <w:sz w:val="22"/>
          <w:szCs w:val="22"/>
        </w:rPr>
        <w:t>называть наиболее значимые природные объекты Всемирного наследия в России и за рубежом (в пределах изученного);</w:t>
      </w:r>
    </w:p>
    <w:p w:rsidR="00767BB0" w:rsidRPr="007E4297" w:rsidRDefault="00767BB0" w:rsidP="00C77D14">
      <w:pPr>
        <w:pStyle w:val="list-bullet"/>
        <w:ind w:left="0" w:firstLine="0"/>
        <w:rPr>
          <w:sz w:val="22"/>
          <w:szCs w:val="22"/>
        </w:rPr>
      </w:pPr>
      <w:r w:rsidRPr="007E4297">
        <w:rPr>
          <w:sz w:val="22"/>
          <w:szCs w:val="22"/>
        </w:rPr>
        <w:t>называть экологические проблемы и определять пути их решения;</w:t>
      </w:r>
    </w:p>
    <w:p w:rsidR="00767BB0" w:rsidRPr="007E4297" w:rsidRDefault="00767BB0" w:rsidP="00C77D14">
      <w:pPr>
        <w:pStyle w:val="list-bullet"/>
        <w:ind w:left="0" w:firstLine="0"/>
        <w:rPr>
          <w:sz w:val="22"/>
          <w:szCs w:val="22"/>
        </w:rPr>
      </w:pPr>
      <w:r w:rsidRPr="007E4297">
        <w:rPr>
          <w:sz w:val="22"/>
          <w:szCs w:val="22"/>
        </w:rPr>
        <w:t>создавать по заданному плану собственные развёрнутые высказывания о природе и обществе;</w:t>
      </w:r>
    </w:p>
    <w:p w:rsidR="00767BB0" w:rsidRPr="007E4297" w:rsidRDefault="00767BB0" w:rsidP="00C77D14">
      <w:pPr>
        <w:pStyle w:val="list-bullet"/>
        <w:ind w:left="0" w:firstLine="0"/>
        <w:rPr>
          <w:sz w:val="22"/>
          <w:szCs w:val="22"/>
        </w:rPr>
      </w:pPr>
      <w:r w:rsidRPr="007E4297">
        <w:rPr>
          <w:sz w:val="22"/>
          <w:szCs w:val="22"/>
        </w:rPr>
        <w:t>использовать различные источники информации для поиска и извлечения информации, ответов на вопросы;</w:t>
      </w:r>
    </w:p>
    <w:p w:rsidR="00767BB0" w:rsidRPr="007E4297" w:rsidRDefault="00767BB0" w:rsidP="00C77D14">
      <w:pPr>
        <w:pStyle w:val="list-bullet"/>
        <w:ind w:left="0" w:firstLine="0"/>
        <w:rPr>
          <w:sz w:val="22"/>
          <w:szCs w:val="22"/>
        </w:rPr>
      </w:pPr>
      <w:r w:rsidRPr="007E4297">
        <w:rPr>
          <w:sz w:val="22"/>
          <w:szCs w:val="22"/>
        </w:rPr>
        <w:t>соблюдать правила нравственного поведения на природе;</w:t>
      </w:r>
    </w:p>
    <w:p w:rsidR="00767BB0" w:rsidRPr="007E4297" w:rsidRDefault="00767BB0" w:rsidP="00C77D14">
      <w:pPr>
        <w:pStyle w:val="list-bullet"/>
        <w:ind w:left="0" w:firstLine="0"/>
        <w:rPr>
          <w:sz w:val="22"/>
          <w:szCs w:val="22"/>
        </w:rPr>
      </w:pPr>
      <w:r w:rsidRPr="007E4297">
        <w:rPr>
          <w:sz w:val="22"/>
          <w:szCs w:val="22"/>
        </w:rPr>
        <w:t xml:space="preserve">осознавать возможные последствия вредных привычек для здоровья и жизни человека; </w:t>
      </w:r>
    </w:p>
    <w:p w:rsidR="00767BB0" w:rsidRPr="007E4297" w:rsidRDefault="00767BB0" w:rsidP="00C77D14">
      <w:pPr>
        <w:pStyle w:val="list-bullet"/>
        <w:ind w:left="0" w:firstLine="0"/>
        <w:rPr>
          <w:spacing w:val="-1"/>
          <w:sz w:val="22"/>
          <w:szCs w:val="22"/>
        </w:rPr>
      </w:pPr>
      <w:r w:rsidRPr="007E4297">
        <w:rPr>
          <w:spacing w:val="-1"/>
          <w:sz w:val="22"/>
          <w:szCs w:val="22"/>
        </w:rPr>
        <w:t>соблюдать правила безопасного поведения при использовании объектов транспортной инфрастру</w:t>
      </w:r>
      <w:r w:rsidRPr="007E4297">
        <w:rPr>
          <w:spacing w:val="-1"/>
          <w:sz w:val="22"/>
          <w:szCs w:val="22"/>
        </w:rPr>
        <w:t>к</w:t>
      </w:r>
      <w:r w:rsidRPr="007E4297">
        <w:rPr>
          <w:spacing w:val="-1"/>
          <w:sz w:val="22"/>
          <w:szCs w:val="22"/>
        </w:rPr>
        <w:t xml:space="preserve">туры населённого пункта, в театрах, кинотеатрах, торговых центрах, парках и зонах отдыха, учреждениях культуры (музеях, библиотеках и </w:t>
      </w:r>
      <w:r w:rsidR="00EF518B" w:rsidRPr="007E4297">
        <w:rPr>
          <w:spacing w:val="-1"/>
          <w:sz w:val="22"/>
          <w:szCs w:val="22"/>
        </w:rPr>
        <w:t>т. д.</w:t>
      </w:r>
      <w:r w:rsidRPr="007E4297">
        <w:rPr>
          <w:spacing w:val="-1"/>
          <w:sz w:val="22"/>
          <w:szCs w:val="22"/>
        </w:rPr>
        <w:t xml:space="preserve">); </w:t>
      </w:r>
    </w:p>
    <w:p w:rsidR="00767BB0" w:rsidRPr="007E4297" w:rsidRDefault="00767BB0" w:rsidP="00C77D14">
      <w:pPr>
        <w:pStyle w:val="list-bullet"/>
        <w:ind w:left="0" w:firstLine="0"/>
        <w:rPr>
          <w:sz w:val="22"/>
          <w:szCs w:val="22"/>
        </w:rPr>
      </w:pPr>
      <w:r w:rsidRPr="007E4297">
        <w:rPr>
          <w:sz w:val="22"/>
          <w:szCs w:val="22"/>
        </w:rPr>
        <w:t xml:space="preserve">соблюдать правила безопасного поведения при езде на велосипеде, самокате и других средствах индивидуальной мобильности; </w:t>
      </w:r>
    </w:p>
    <w:p w:rsidR="00767BB0" w:rsidRPr="007E4297" w:rsidRDefault="00767BB0" w:rsidP="00C77D14">
      <w:pPr>
        <w:pStyle w:val="list-bullet"/>
        <w:ind w:left="0" w:firstLine="0"/>
        <w:rPr>
          <w:sz w:val="22"/>
          <w:szCs w:val="22"/>
        </w:rPr>
      </w:pPr>
      <w:r w:rsidRPr="007E4297">
        <w:rPr>
          <w:sz w:val="22"/>
          <w:szCs w:val="22"/>
        </w:rPr>
        <w:t>осуществлять безопасный поиск образовательных ресурсов и верифицированной информации в Интернете;</w:t>
      </w:r>
    </w:p>
    <w:p w:rsidR="00767BB0" w:rsidRPr="007E4297" w:rsidRDefault="00767BB0" w:rsidP="00C77D14">
      <w:pPr>
        <w:pStyle w:val="list-bullet"/>
        <w:ind w:left="0" w:firstLine="0"/>
        <w:rPr>
          <w:sz w:val="22"/>
          <w:szCs w:val="22"/>
        </w:rPr>
      </w:pPr>
      <w:r w:rsidRPr="007E4297">
        <w:rPr>
          <w:sz w:val="22"/>
          <w:szCs w:val="22"/>
        </w:rPr>
        <w:t>соблюдать правила безопасного для здоровья использования электронных средств обучения.</w:t>
      </w:r>
    </w:p>
    <w:p w:rsidR="00767BB0" w:rsidRPr="007E4297" w:rsidRDefault="00767BB0" w:rsidP="00C77D14">
      <w:pPr>
        <w:ind w:firstLine="0"/>
        <w:rPr>
          <w:sz w:val="22"/>
        </w:rPr>
      </w:pPr>
    </w:p>
    <w:p w:rsidR="00D93C55" w:rsidRPr="007E4297" w:rsidRDefault="00D93C55" w:rsidP="00C77D14">
      <w:pPr>
        <w:ind w:firstLine="0"/>
        <w:rPr>
          <w:sz w:val="22"/>
        </w:rPr>
      </w:pPr>
    </w:p>
    <w:p w:rsidR="00D93C55" w:rsidRPr="007E4297" w:rsidRDefault="00D93C55" w:rsidP="00C77D14">
      <w:pPr>
        <w:ind w:firstLine="0"/>
        <w:rPr>
          <w:b/>
          <w:sz w:val="22"/>
        </w:rPr>
      </w:pPr>
      <w:r w:rsidRPr="007E4297">
        <w:rPr>
          <w:b/>
          <w:sz w:val="22"/>
        </w:rPr>
        <w:t>ТЕМАТИЧЕСКОЕ ПЛАНИРОВАНИЕ</w:t>
      </w:r>
    </w:p>
    <w:p w:rsidR="00AA744F" w:rsidRPr="007E4297" w:rsidRDefault="00AA744F" w:rsidP="006C3C12">
      <w:pPr>
        <w:pStyle w:val="2"/>
        <w:numPr>
          <w:ilvl w:val="0"/>
          <w:numId w:val="54"/>
        </w:numPr>
        <w:tabs>
          <w:tab w:val="left" w:pos="309"/>
        </w:tabs>
        <w:spacing w:line="240" w:lineRule="auto"/>
        <w:ind w:left="0" w:firstLine="0"/>
        <w:rPr>
          <w:rFonts w:ascii="Trebuchet MS" w:hAnsi="Trebuchet MS"/>
          <w:sz w:val="22"/>
          <w:szCs w:val="22"/>
        </w:rPr>
      </w:pPr>
      <w:r w:rsidRPr="007E4297">
        <w:rPr>
          <w:rFonts w:ascii="Trebuchet MS" w:hAnsi="Trebuchet MS"/>
          <w:color w:val="231F20"/>
          <w:w w:val="95"/>
          <w:sz w:val="22"/>
          <w:szCs w:val="22"/>
        </w:rPr>
        <w:t>КЛАСС</w:t>
      </w:r>
      <w:r w:rsidRPr="007E4297">
        <w:rPr>
          <w:rFonts w:ascii="Trebuchet MS" w:hAnsi="Trebuchet MS"/>
          <w:color w:val="231F20"/>
          <w:sz w:val="22"/>
          <w:szCs w:val="22"/>
        </w:rPr>
        <w:t xml:space="preserve"> </w:t>
      </w:r>
      <w:r w:rsidRPr="007E4297">
        <w:rPr>
          <w:rFonts w:ascii="Trebuchet MS" w:hAnsi="Trebuchet MS"/>
          <w:color w:val="231F20"/>
          <w:w w:val="95"/>
          <w:sz w:val="22"/>
          <w:szCs w:val="22"/>
        </w:rPr>
        <w:t>(66</w:t>
      </w:r>
      <w:r w:rsidRPr="007E4297">
        <w:rPr>
          <w:rFonts w:ascii="Trebuchet MS" w:hAnsi="Trebuchet MS"/>
          <w:color w:val="231F20"/>
          <w:sz w:val="22"/>
          <w:szCs w:val="22"/>
        </w:rPr>
        <w:t xml:space="preserve"> </w:t>
      </w:r>
      <w:r w:rsidRPr="007E4297">
        <w:rPr>
          <w:rFonts w:ascii="Trebuchet MS" w:hAnsi="Trebuchet MS"/>
          <w:color w:val="231F20"/>
          <w:spacing w:val="-5"/>
          <w:w w:val="95"/>
          <w:sz w:val="22"/>
          <w:szCs w:val="22"/>
        </w:rPr>
        <w:t>ч)</w:t>
      </w:r>
    </w:p>
    <w:p w:rsidR="00AA744F" w:rsidRPr="007E4297" w:rsidRDefault="00AA744F" w:rsidP="00C77D14">
      <w:pPr>
        <w:pStyle w:val="af6"/>
        <w:spacing w:before="7"/>
        <w:ind w:left="0"/>
        <w:jc w:val="left"/>
        <w:rPr>
          <w:rFonts w:ascii="Trebuchet MS"/>
          <w:sz w:val="22"/>
          <w:szCs w:val="22"/>
        </w:rPr>
      </w:pPr>
    </w:p>
    <w:tbl>
      <w:tblPr>
        <w:tblStyle w:val="afd"/>
        <w:tblW w:w="6095" w:type="dxa"/>
        <w:tblInd w:w="250" w:type="dxa"/>
        <w:tblLayout w:type="fixed"/>
        <w:tblLook w:val="04A0"/>
      </w:tblPr>
      <w:tblGrid>
        <w:gridCol w:w="371"/>
        <w:gridCol w:w="2181"/>
        <w:gridCol w:w="1032"/>
        <w:gridCol w:w="2511"/>
      </w:tblGrid>
      <w:tr w:rsidR="00AA744F" w:rsidRPr="007E4297" w:rsidTr="00AA744F">
        <w:tc>
          <w:tcPr>
            <w:tcW w:w="371" w:type="dxa"/>
          </w:tcPr>
          <w:p w:rsidR="00AA744F" w:rsidRPr="007E4297" w:rsidRDefault="00AA744F" w:rsidP="00C77D14">
            <w:pPr>
              <w:pStyle w:val="af8"/>
              <w:ind w:left="0"/>
              <w:rPr>
                <w:b/>
              </w:rPr>
            </w:pPr>
            <w:r w:rsidRPr="007E4297">
              <w:rPr>
                <w:b/>
              </w:rPr>
              <w:t>№</w:t>
            </w:r>
          </w:p>
        </w:tc>
        <w:tc>
          <w:tcPr>
            <w:tcW w:w="2181" w:type="dxa"/>
          </w:tcPr>
          <w:p w:rsidR="00AA744F" w:rsidRPr="007E4297" w:rsidRDefault="00AA744F" w:rsidP="00C77D14">
            <w:pPr>
              <w:pStyle w:val="af8"/>
              <w:ind w:left="0"/>
              <w:rPr>
                <w:b/>
              </w:rPr>
            </w:pPr>
            <w:r w:rsidRPr="007E4297">
              <w:rPr>
                <w:b/>
                <w:color w:val="231F20"/>
                <w:spacing w:val="-4"/>
                <w:w w:val="105"/>
              </w:rPr>
              <w:t xml:space="preserve">Тема, </w:t>
            </w:r>
            <w:r w:rsidRPr="007E4297">
              <w:rPr>
                <w:b/>
                <w:color w:val="231F20"/>
                <w:w w:val="105"/>
              </w:rPr>
              <w:t>раздел</w:t>
            </w:r>
            <w:r w:rsidRPr="007E4297">
              <w:rPr>
                <w:b/>
                <w:color w:val="231F20"/>
                <w:spacing w:val="-6"/>
                <w:w w:val="105"/>
              </w:rPr>
              <w:t xml:space="preserve"> </w:t>
            </w:r>
            <w:r w:rsidRPr="007E4297">
              <w:rPr>
                <w:b/>
                <w:color w:val="231F20"/>
                <w:w w:val="105"/>
              </w:rPr>
              <w:t>курса</w:t>
            </w:r>
          </w:p>
        </w:tc>
        <w:tc>
          <w:tcPr>
            <w:tcW w:w="1032" w:type="dxa"/>
          </w:tcPr>
          <w:p w:rsidR="00AA744F" w:rsidRPr="007E4297" w:rsidRDefault="00AA744F" w:rsidP="00C77D14">
            <w:pPr>
              <w:pStyle w:val="af8"/>
              <w:ind w:left="0"/>
              <w:rPr>
                <w:b/>
              </w:rPr>
            </w:pPr>
            <w:r w:rsidRPr="007E4297">
              <w:rPr>
                <w:b/>
              </w:rPr>
              <w:t>Количество часов</w:t>
            </w:r>
          </w:p>
        </w:tc>
        <w:tc>
          <w:tcPr>
            <w:tcW w:w="2511" w:type="dxa"/>
          </w:tcPr>
          <w:p w:rsidR="00AA744F" w:rsidRPr="007E4297" w:rsidRDefault="00AA744F" w:rsidP="00C77D14">
            <w:pPr>
              <w:pStyle w:val="af8"/>
              <w:ind w:left="0"/>
              <w:rPr>
                <w:b/>
              </w:rPr>
            </w:pPr>
            <w:r w:rsidRPr="007E4297">
              <w:rPr>
                <w:b/>
              </w:rPr>
              <w:t>Электронные (цифровые) образовательные ресурсы</w:t>
            </w:r>
          </w:p>
        </w:tc>
      </w:tr>
      <w:tr w:rsidR="00AA744F" w:rsidRPr="007E4297" w:rsidTr="00AA744F">
        <w:trPr>
          <w:trHeight w:val="710"/>
        </w:trPr>
        <w:tc>
          <w:tcPr>
            <w:tcW w:w="371" w:type="dxa"/>
          </w:tcPr>
          <w:p w:rsidR="00AA744F" w:rsidRPr="007E4297" w:rsidRDefault="00AA744F" w:rsidP="00C77D14">
            <w:pPr>
              <w:pStyle w:val="af8"/>
              <w:ind w:left="0"/>
              <w:rPr>
                <w:b/>
              </w:rPr>
            </w:pPr>
            <w:r w:rsidRPr="007E4297">
              <w:rPr>
                <w:b/>
              </w:rPr>
              <w:t>1</w:t>
            </w:r>
          </w:p>
        </w:tc>
        <w:tc>
          <w:tcPr>
            <w:tcW w:w="2181" w:type="dxa"/>
          </w:tcPr>
          <w:p w:rsidR="00AA744F" w:rsidRPr="007E4297" w:rsidRDefault="00AA744F" w:rsidP="00C77D14">
            <w:pPr>
              <w:pStyle w:val="TableParagraph"/>
              <w:spacing w:before="61"/>
              <w:ind w:left="0"/>
              <w:rPr>
                <w:rFonts w:ascii="Book Antiqua" w:hAnsi="Book Antiqua"/>
                <w:b/>
              </w:rPr>
            </w:pPr>
            <w:r w:rsidRPr="007E4297">
              <w:rPr>
                <w:rFonts w:ascii="Book Antiqua" w:hAnsi="Book Antiqua"/>
                <w:b/>
                <w:color w:val="231F20"/>
                <w:spacing w:val="-2"/>
              </w:rPr>
              <w:t xml:space="preserve">Человек </w:t>
            </w:r>
            <w:r w:rsidRPr="007E4297">
              <w:rPr>
                <w:rFonts w:ascii="Book Antiqua" w:hAnsi="Book Antiqua"/>
                <w:b/>
                <w:color w:val="231F20"/>
                <w:spacing w:val="-2"/>
                <w:w w:val="105"/>
              </w:rPr>
              <w:t>и</w:t>
            </w:r>
            <w:r w:rsidRPr="007E4297">
              <w:rPr>
                <w:rFonts w:ascii="Book Antiqua" w:hAnsi="Book Antiqua"/>
                <w:b/>
                <w:color w:val="231F20"/>
                <w:spacing w:val="-6"/>
                <w:w w:val="105"/>
              </w:rPr>
              <w:t xml:space="preserve"> </w:t>
            </w:r>
            <w:r w:rsidRPr="007E4297">
              <w:rPr>
                <w:rFonts w:ascii="Book Antiqua" w:hAnsi="Book Antiqua"/>
                <w:b/>
                <w:color w:val="231F20"/>
                <w:spacing w:val="-2"/>
                <w:w w:val="105"/>
              </w:rPr>
              <w:t>общество</w:t>
            </w:r>
          </w:p>
        </w:tc>
        <w:tc>
          <w:tcPr>
            <w:tcW w:w="1032" w:type="dxa"/>
          </w:tcPr>
          <w:p w:rsidR="00AA744F" w:rsidRPr="007E4297" w:rsidRDefault="00AA744F" w:rsidP="00C77D14">
            <w:pPr>
              <w:spacing w:line="240" w:lineRule="auto"/>
              <w:ind w:firstLine="0"/>
              <w:jc w:val="center"/>
              <w:rPr>
                <w:b/>
                <w:sz w:val="22"/>
              </w:rPr>
            </w:pPr>
            <w:r w:rsidRPr="007E4297">
              <w:rPr>
                <w:b/>
                <w:sz w:val="22"/>
              </w:rPr>
              <w:t>16 ч</w:t>
            </w:r>
          </w:p>
        </w:tc>
        <w:tc>
          <w:tcPr>
            <w:tcW w:w="2511" w:type="dxa"/>
            <w:vMerge w:val="restart"/>
          </w:tcPr>
          <w:p w:rsidR="00AA744F" w:rsidRPr="007E4297" w:rsidRDefault="00AA744F" w:rsidP="006C3C12">
            <w:pPr>
              <w:pStyle w:val="af8"/>
              <w:widowControl/>
              <w:numPr>
                <w:ilvl w:val="0"/>
                <w:numId w:val="55"/>
              </w:numPr>
              <w:autoSpaceDE/>
              <w:autoSpaceDN/>
              <w:ind w:left="0" w:firstLine="0"/>
              <w:contextualSpacing/>
              <w:rPr>
                <w:lang w:val="ru-RU"/>
              </w:rPr>
            </w:pPr>
            <w:r w:rsidRPr="007E4297">
              <w:rPr>
                <w:lang w:val="ru-RU"/>
              </w:rPr>
              <w:t>Мы и окр</w:t>
            </w:r>
            <w:r w:rsidRPr="007E4297">
              <w:rPr>
                <w:lang w:val="ru-RU"/>
              </w:rPr>
              <w:t>у</w:t>
            </w:r>
            <w:r w:rsidRPr="007E4297">
              <w:rPr>
                <w:lang w:val="ru-RU"/>
              </w:rPr>
              <w:t>жающий мир: эле</w:t>
            </w:r>
            <w:r w:rsidRPr="007E4297">
              <w:rPr>
                <w:lang w:val="ru-RU"/>
              </w:rPr>
              <w:t>к</w:t>
            </w:r>
            <w:r w:rsidRPr="007E4297">
              <w:rPr>
                <w:lang w:val="ru-RU"/>
              </w:rPr>
              <w:t>тронный уче</w:t>
            </w:r>
            <w:r w:rsidRPr="007E4297">
              <w:rPr>
                <w:lang w:val="ru-RU"/>
              </w:rPr>
              <w:t>б</w:t>
            </w:r>
            <w:r w:rsidRPr="007E4297">
              <w:rPr>
                <w:lang w:val="ru-RU"/>
              </w:rPr>
              <w:t>но-методический ко</w:t>
            </w:r>
            <w:r w:rsidRPr="007E4297">
              <w:rPr>
                <w:lang w:val="ru-RU"/>
              </w:rPr>
              <w:t>м</w:t>
            </w:r>
            <w:r w:rsidRPr="007E4297">
              <w:rPr>
                <w:lang w:val="ru-RU"/>
              </w:rPr>
              <w:t>плекс (ЭУМК) для о</w:t>
            </w:r>
            <w:r w:rsidRPr="007E4297">
              <w:rPr>
                <w:lang w:val="ru-RU"/>
              </w:rPr>
              <w:t>р</w:t>
            </w:r>
            <w:r w:rsidRPr="007E4297">
              <w:rPr>
                <w:lang w:val="ru-RU"/>
              </w:rPr>
              <w:t>ганизации урочной и внеурочной образов</w:t>
            </w:r>
            <w:r w:rsidRPr="007E4297">
              <w:rPr>
                <w:lang w:val="ru-RU"/>
              </w:rPr>
              <w:t>а</w:t>
            </w:r>
            <w:r w:rsidRPr="007E4297">
              <w:rPr>
                <w:lang w:val="ru-RU"/>
              </w:rPr>
              <w:t>тельной деятельности обучающихся 1-4 кла</w:t>
            </w:r>
            <w:r w:rsidRPr="007E4297">
              <w:rPr>
                <w:lang w:val="ru-RU"/>
              </w:rPr>
              <w:t>с</w:t>
            </w:r>
            <w:r w:rsidRPr="007E4297">
              <w:rPr>
                <w:lang w:val="ru-RU"/>
              </w:rPr>
              <w:t>сов</w:t>
            </w:r>
          </w:p>
          <w:p w:rsidR="00AA744F" w:rsidRPr="007E4297" w:rsidRDefault="00AA744F" w:rsidP="006C3C12">
            <w:pPr>
              <w:pStyle w:val="af8"/>
              <w:widowControl/>
              <w:numPr>
                <w:ilvl w:val="0"/>
                <w:numId w:val="55"/>
              </w:numPr>
              <w:autoSpaceDE/>
              <w:autoSpaceDN/>
              <w:ind w:left="0" w:firstLine="0"/>
              <w:contextualSpacing/>
              <w:rPr>
                <w:lang w:val="ru-RU"/>
              </w:rPr>
            </w:pPr>
            <w:r w:rsidRPr="007E4297">
              <w:rPr>
                <w:lang w:val="ru-RU"/>
              </w:rPr>
              <w:t>«Окружающий мир», 1 класс, авторы Федотова О.Н., Траф</w:t>
            </w:r>
            <w:r w:rsidRPr="007E4297">
              <w:rPr>
                <w:lang w:val="ru-RU"/>
              </w:rPr>
              <w:t>и</w:t>
            </w:r>
            <w:r w:rsidRPr="007E4297">
              <w:rPr>
                <w:lang w:val="ru-RU"/>
              </w:rPr>
              <w:t>мова Г.В.,Трафимов С.А., ООО «Издател</w:t>
            </w:r>
            <w:r w:rsidRPr="007E4297">
              <w:rPr>
                <w:lang w:val="ru-RU"/>
              </w:rPr>
              <w:t>ь</w:t>
            </w:r>
            <w:r w:rsidRPr="007E4297">
              <w:rPr>
                <w:lang w:val="ru-RU"/>
              </w:rPr>
              <w:t>ство «Академкн</w:t>
            </w:r>
            <w:r w:rsidRPr="007E4297">
              <w:rPr>
                <w:lang w:val="ru-RU"/>
              </w:rPr>
              <w:t>и</w:t>
            </w:r>
            <w:r w:rsidRPr="007E4297">
              <w:rPr>
                <w:lang w:val="ru-RU"/>
              </w:rPr>
              <w:t>га/Учебник»»</w:t>
            </w:r>
          </w:p>
          <w:p w:rsidR="00AA744F" w:rsidRPr="007E4297" w:rsidRDefault="00AA744F" w:rsidP="006C3C12">
            <w:pPr>
              <w:pStyle w:val="1"/>
              <w:keepNext/>
              <w:keepLines/>
              <w:widowControl/>
              <w:numPr>
                <w:ilvl w:val="0"/>
                <w:numId w:val="55"/>
              </w:numPr>
              <w:shd w:val="clear" w:color="auto" w:fill="FFFFFF"/>
              <w:autoSpaceDE/>
              <w:autoSpaceDN/>
              <w:ind w:left="0" w:firstLine="0"/>
              <w:outlineLvl w:val="0"/>
              <w:rPr>
                <w:b w:val="0"/>
                <w:bCs w:val="0"/>
                <w:color w:val="333333"/>
                <w:sz w:val="22"/>
                <w:szCs w:val="22"/>
              </w:rPr>
            </w:pPr>
            <w:r w:rsidRPr="007E4297">
              <w:rPr>
                <w:b w:val="0"/>
                <w:bCs w:val="0"/>
                <w:color w:val="333333"/>
                <w:sz w:val="22"/>
                <w:szCs w:val="22"/>
              </w:rPr>
              <w:t>Окружающий мир. Электронное пр</w:t>
            </w:r>
            <w:r w:rsidRPr="007E4297">
              <w:rPr>
                <w:b w:val="0"/>
                <w:bCs w:val="0"/>
                <w:color w:val="333333"/>
                <w:sz w:val="22"/>
                <w:szCs w:val="22"/>
              </w:rPr>
              <w:t>и</w:t>
            </w:r>
            <w:r w:rsidRPr="007E4297">
              <w:rPr>
                <w:b w:val="0"/>
                <w:bCs w:val="0"/>
                <w:color w:val="333333"/>
                <w:sz w:val="22"/>
                <w:szCs w:val="22"/>
              </w:rPr>
              <w:t>ложение к учебнику А. А. Плешакова. 1 класс (В комплекте с учебн</w:t>
            </w:r>
            <w:r w:rsidRPr="007E4297">
              <w:rPr>
                <w:b w:val="0"/>
                <w:bCs w:val="0"/>
                <w:color w:val="333333"/>
                <w:sz w:val="22"/>
                <w:szCs w:val="22"/>
              </w:rPr>
              <w:t>и</w:t>
            </w:r>
            <w:r w:rsidRPr="007E4297">
              <w:rPr>
                <w:b w:val="0"/>
                <w:bCs w:val="0"/>
                <w:color w:val="333333"/>
                <w:sz w:val="22"/>
                <w:szCs w:val="22"/>
              </w:rPr>
              <w:t>ком).</w:t>
            </w:r>
          </w:p>
          <w:p w:rsidR="00AA744F" w:rsidRPr="007E4297" w:rsidRDefault="002A67AB" w:rsidP="006C3C12">
            <w:pPr>
              <w:pStyle w:val="af8"/>
              <w:widowControl/>
              <w:numPr>
                <w:ilvl w:val="0"/>
                <w:numId w:val="55"/>
              </w:numPr>
              <w:autoSpaceDE/>
              <w:autoSpaceDN/>
              <w:ind w:left="0" w:firstLine="0"/>
              <w:contextualSpacing/>
            </w:pPr>
            <w:hyperlink r:id="rId63" w:history="1">
              <w:r w:rsidR="00AA744F" w:rsidRPr="007E4297">
                <w:rPr>
                  <w:rStyle w:val="afa"/>
                </w:rPr>
                <w:t>https://resh.edu.ru/</w:t>
              </w:r>
            </w:hyperlink>
            <w:r w:rsidR="00AA744F" w:rsidRPr="007E4297">
              <w:t xml:space="preserve">  </w:t>
            </w:r>
          </w:p>
          <w:p w:rsidR="00AA744F" w:rsidRPr="007E4297" w:rsidRDefault="002A67AB" w:rsidP="006C3C12">
            <w:pPr>
              <w:pStyle w:val="af8"/>
              <w:widowControl/>
              <w:numPr>
                <w:ilvl w:val="0"/>
                <w:numId w:val="55"/>
              </w:numPr>
              <w:autoSpaceDE/>
              <w:autoSpaceDN/>
              <w:ind w:left="0" w:firstLine="0"/>
              <w:contextualSpacing/>
            </w:pPr>
            <w:hyperlink r:id="rId64" w:history="1">
              <w:r w:rsidR="00AA744F" w:rsidRPr="007E4297">
                <w:rPr>
                  <w:rStyle w:val="afa"/>
                </w:rPr>
                <w:t>https://uchi.ru/main</w:t>
              </w:r>
            </w:hyperlink>
            <w:r w:rsidR="00AA744F" w:rsidRPr="007E4297">
              <w:t xml:space="preserve"> </w:t>
            </w:r>
          </w:p>
          <w:p w:rsidR="00AA744F" w:rsidRPr="007E4297" w:rsidRDefault="00AA744F" w:rsidP="00C77D14">
            <w:pPr>
              <w:pStyle w:val="af8"/>
              <w:ind w:left="0"/>
            </w:pPr>
          </w:p>
          <w:p w:rsidR="00AA744F" w:rsidRPr="007E4297" w:rsidRDefault="00AA744F" w:rsidP="00C77D14">
            <w:pPr>
              <w:pStyle w:val="af8"/>
              <w:ind w:left="0"/>
              <w:rPr>
                <w:b/>
              </w:rPr>
            </w:pPr>
            <w:r w:rsidRPr="007E4297">
              <w:rPr>
                <w:b/>
              </w:rPr>
              <w:t xml:space="preserve"> </w:t>
            </w:r>
          </w:p>
        </w:tc>
      </w:tr>
      <w:tr w:rsidR="00AA744F" w:rsidRPr="007E4297" w:rsidTr="00AA744F">
        <w:trPr>
          <w:trHeight w:val="710"/>
        </w:trPr>
        <w:tc>
          <w:tcPr>
            <w:tcW w:w="371" w:type="dxa"/>
          </w:tcPr>
          <w:p w:rsidR="00AA744F" w:rsidRPr="007E4297" w:rsidRDefault="00AA744F" w:rsidP="00C77D14">
            <w:pPr>
              <w:pStyle w:val="af8"/>
              <w:ind w:left="0"/>
              <w:rPr>
                <w:b/>
              </w:rPr>
            </w:pPr>
            <w:r w:rsidRPr="007E4297">
              <w:rPr>
                <w:b/>
              </w:rPr>
              <w:t>2</w:t>
            </w:r>
          </w:p>
        </w:tc>
        <w:tc>
          <w:tcPr>
            <w:tcW w:w="2181" w:type="dxa"/>
          </w:tcPr>
          <w:p w:rsidR="00AA744F" w:rsidRPr="007E4297" w:rsidRDefault="00AA744F" w:rsidP="00C77D14">
            <w:pPr>
              <w:pStyle w:val="TableParagraph"/>
              <w:spacing w:before="59"/>
              <w:ind w:left="0"/>
              <w:rPr>
                <w:b/>
              </w:rPr>
            </w:pPr>
            <w:r w:rsidRPr="007E4297">
              <w:rPr>
                <w:b/>
                <w:color w:val="231F20"/>
                <w:spacing w:val="-2"/>
              </w:rPr>
              <w:t xml:space="preserve">Человек  </w:t>
            </w:r>
            <w:r w:rsidRPr="007E4297">
              <w:rPr>
                <w:b/>
                <w:color w:val="231F20"/>
                <w:spacing w:val="-4"/>
                <w:w w:val="105"/>
              </w:rPr>
              <w:t>и</w:t>
            </w:r>
            <w:r w:rsidRPr="007E4297">
              <w:rPr>
                <w:b/>
                <w:color w:val="231F20"/>
                <w:spacing w:val="-6"/>
                <w:w w:val="105"/>
              </w:rPr>
              <w:t xml:space="preserve">  </w:t>
            </w:r>
            <w:r w:rsidRPr="007E4297">
              <w:rPr>
                <w:b/>
                <w:color w:val="231F20"/>
                <w:spacing w:val="-4"/>
                <w:w w:val="105"/>
              </w:rPr>
              <w:t>природа</w:t>
            </w:r>
          </w:p>
        </w:tc>
        <w:tc>
          <w:tcPr>
            <w:tcW w:w="1032" w:type="dxa"/>
          </w:tcPr>
          <w:p w:rsidR="00AA744F" w:rsidRPr="007E4297" w:rsidRDefault="00AA744F" w:rsidP="00C77D14">
            <w:pPr>
              <w:pStyle w:val="af8"/>
              <w:ind w:left="0"/>
              <w:jc w:val="center"/>
              <w:rPr>
                <w:b/>
              </w:rPr>
            </w:pPr>
            <w:r w:rsidRPr="007E4297">
              <w:rPr>
                <w:b/>
              </w:rPr>
              <w:t>37 ч</w:t>
            </w:r>
          </w:p>
        </w:tc>
        <w:tc>
          <w:tcPr>
            <w:tcW w:w="2511" w:type="dxa"/>
            <w:vMerge/>
          </w:tcPr>
          <w:p w:rsidR="00AA744F" w:rsidRPr="007E4297" w:rsidRDefault="00AA744F" w:rsidP="00C77D14">
            <w:pPr>
              <w:pStyle w:val="af8"/>
              <w:ind w:left="0"/>
              <w:rPr>
                <w:b/>
              </w:rPr>
            </w:pPr>
          </w:p>
        </w:tc>
      </w:tr>
      <w:tr w:rsidR="00AA744F" w:rsidRPr="007E4297" w:rsidTr="00AA744F">
        <w:tc>
          <w:tcPr>
            <w:tcW w:w="371" w:type="dxa"/>
          </w:tcPr>
          <w:p w:rsidR="00AA744F" w:rsidRPr="007E4297" w:rsidRDefault="00AA744F" w:rsidP="00C77D14">
            <w:pPr>
              <w:pStyle w:val="af8"/>
              <w:ind w:left="0"/>
              <w:rPr>
                <w:b/>
              </w:rPr>
            </w:pPr>
            <w:r w:rsidRPr="007E4297">
              <w:rPr>
                <w:b/>
              </w:rPr>
              <w:t>3</w:t>
            </w:r>
          </w:p>
        </w:tc>
        <w:tc>
          <w:tcPr>
            <w:tcW w:w="2181" w:type="dxa"/>
          </w:tcPr>
          <w:p w:rsidR="00AA744F" w:rsidRPr="007E4297" w:rsidRDefault="00AA744F" w:rsidP="00C77D14">
            <w:pPr>
              <w:pStyle w:val="TableParagraph"/>
              <w:spacing w:before="59" w:line="249" w:lineRule="auto"/>
              <w:ind w:left="0"/>
              <w:rPr>
                <w:rFonts w:ascii="Book Antiqua" w:hAnsi="Book Antiqua"/>
                <w:b/>
              </w:rPr>
            </w:pPr>
            <w:r w:rsidRPr="007E4297">
              <w:rPr>
                <w:rFonts w:ascii="Book Antiqua" w:hAnsi="Book Antiqua"/>
                <w:b/>
                <w:color w:val="231F20"/>
                <w:spacing w:val="-2"/>
              </w:rPr>
              <w:t>Правила безопасной жизни.</w:t>
            </w:r>
          </w:p>
          <w:p w:rsidR="00AA744F" w:rsidRPr="007E4297" w:rsidRDefault="00AA744F" w:rsidP="00C77D14">
            <w:pPr>
              <w:pStyle w:val="TableParagraph"/>
              <w:spacing w:before="59"/>
              <w:ind w:left="0"/>
              <w:rPr>
                <w:rFonts w:ascii="Book Antiqua" w:hAnsi="Book Antiqua"/>
                <w:b/>
                <w:color w:val="231F20"/>
                <w:spacing w:val="-2"/>
              </w:rPr>
            </w:pPr>
          </w:p>
        </w:tc>
        <w:tc>
          <w:tcPr>
            <w:tcW w:w="1032" w:type="dxa"/>
          </w:tcPr>
          <w:p w:rsidR="00AA744F" w:rsidRPr="007E4297" w:rsidRDefault="00AA744F" w:rsidP="00C77D14">
            <w:pPr>
              <w:pStyle w:val="af8"/>
              <w:ind w:left="0"/>
              <w:jc w:val="center"/>
              <w:rPr>
                <w:b/>
              </w:rPr>
            </w:pPr>
            <w:r w:rsidRPr="007E4297">
              <w:rPr>
                <w:b/>
              </w:rPr>
              <w:t>7 ч</w:t>
            </w:r>
          </w:p>
        </w:tc>
        <w:tc>
          <w:tcPr>
            <w:tcW w:w="2511" w:type="dxa"/>
            <w:vMerge/>
          </w:tcPr>
          <w:p w:rsidR="00AA744F" w:rsidRPr="007E4297" w:rsidRDefault="00AA744F" w:rsidP="00C77D14">
            <w:pPr>
              <w:pStyle w:val="af8"/>
              <w:ind w:left="0"/>
              <w:rPr>
                <w:b/>
              </w:rPr>
            </w:pPr>
          </w:p>
        </w:tc>
      </w:tr>
    </w:tbl>
    <w:p w:rsidR="00AA744F" w:rsidRPr="007E4297" w:rsidRDefault="00AA744F" w:rsidP="00C77D14">
      <w:pPr>
        <w:pStyle w:val="af8"/>
        <w:ind w:left="0"/>
        <w:rPr>
          <w:b/>
        </w:rPr>
      </w:pPr>
    </w:p>
    <w:p w:rsidR="00AA744F" w:rsidRPr="007E4297" w:rsidRDefault="00AA744F" w:rsidP="00C77D14">
      <w:pPr>
        <w:pStyle w:val="af6"/>
        <w:spacing w:line="242" w:lineRule="auto"/>
        <w:ind w:left="0"/>
        <w:rPr>
          <w:sz w:val="22"/>
          <w:szCs w:val="22"/>
        </w:rPr>
      </w:pPr>
    </w:p>
    <w:p w:rsidR="00AA744F" w:rsidRPr="007E4297" w:rsidRDefault="00AA744F" w:rsidP="006C3C12">
      <w:pPr>
        <w:pStyle w:val="2"/>
        <w:numPr>
          <w:ilvl w:val="0"/>
          <w:numId w:val="54"/>
        </w:numPr>
        <w:tabs>
          <w:tab w:val="left" w:pos="309"/>
        </w:tabs>
        <w:spacing w:line="240" w:lineRule="auto"/>
        <w:ind w:left="0" w:firstLine="0"/>
        <w:rPr>
          <w:sz w:val="22"/>
          <w:szCs w:val="22"/>
        </w:rPr>
      </w:pPr>
      <w:r w:rsidRPr="007E4297">
        <w:rPr>
          <w:color w:val="231F20"/>
          <w:w w:val="95"/>
          <w:sz w:val="22"/>
          <w:szCs w:val="22"/>
        </w:rPr>
        <w:lastRenderedPageBreak/>
        <w:t>КЛАСС</w:t>
      </w:r>
      <w:r w:rsidRPr="007E4297">
        <w:rPr>
          <w:color w:val="231F20"/>
          <w:sz w:val="22"/>
          <w:szCs w:val="22"/>
        </w:rPr>
        <w:t xml:space="preserve"> </w:t>
      </w:r>
      <w:r w:rsidRPr="007E4297">
        <w:rPr>
          <w:color w:val="231F20"/>
          <w:w w:val="95"/>
          <w:sz w:val="22"/>
          <w:szCs w:val="22"/>
        </w:rPr>
        <w:t>(68</w:t>
      </w:r>
      <w:r w:rsidRPr="007E4297">
        <w:rPr>
          <w:color w:val="231F20"/>
          <w:sz w:val="22"/>
          <w:szCs w:val="22"/>
        </w:rPr>
        <w:t xml:space="preserve"> </w:t>
      </w:r>
      <w:r w:rsidRPr="007E4297">
        <w:rPr>
          <w:color w:val="231F20"/>
          <w:spacing w:val="-5"/>
          <w:w w:val="95"/>
          <w:sz w:val="22"/>
          <w:szCs w:val="22"/>
        </w:rPr>
        <w:t>ч)</w:t>
      </w:r>
    </w:p>
    <w:p w:rsidR="00AA744F" w:rsidRPr="007E4297" w:rsidRDefault="00AA744F" w:rsidP="00C77D14">
      <w:pPr>
        <w:pStyle w:val="af6"/>
        <w:spacing w:before="7"/>
        <w:ind w:left="0"/>
        <w:jc w:val="left"/>
        <w:rPr>
          <w:rFonts w:ascii="Trebuchet MS"/>
          <w:sz w:val="22"/>
          <w:szCs w:val="22"/>
        </w:rPr>
      </w:pPr>
    </w:p>
    <w:tbl>
      <w:tblPr>
        <w:tblStyle w:val="afd"/>
        <w:tblW w:w="6521" w:type="dxa"/>
        <w:tblInd w:w="250" w:type="dxa"/>
        <w:tblLayout w:type="fixed"/>
        <w:tblLook w:val="04A0"/>
      </w:tblPr>
      <w:tblGrid>
        <w:gridCol w:w="407"/>
        <w:gridCol w:w="2145"/>
        <w:gridCol w:w="992"/>
        <w:gridCol w:w="2977"/>
      </w:tblGrid>
      <w:tr w:rsidR="00AA744F" w:rsidRPr="007E4297" w:rsidTr="00DA450C">
        <w:tc>
          <w:tcPr>
            <w:tcW w:w="407" w:type="dxa"/>
          </w:tcPr>
          <w:p w:rsidR="00AA744F" w:rsidRPr="007E4297" w:rsidRDefault="00AA744F" w:rsidP="00C77D14">
            <w:pPr>
              <w:pStyle w:val="af8"/>
              <w:ind w:left="0"/>
              <w:rPr>
                <w:b/>
              </w:rPr>
            </w:pPr>
            <w:r w:rsidRPr="007E4297">
              <w:rPr>
                <w:b/>
              </w:rPr>
              <w:t>№</w:t>
            </w:r>
          </w:p>
        </w:tc>
        <w:tc>
          <w:tcPr>
            <w:tcW w:w="2145" w:type="dxa"/>
          </w:tcPr>
          <w:p w:rsidR="00AA744F" w:rsidRPr="007E4297" w:rsidRDefault="00AA744F" w:rsidP="00C77D14">
            <w:pPr>
              <w:pStyle w:val="af8"/>
              <w:ind w:left="0"/>
              <w:rPr>
                <w:b/>
              </w:rPr>
            </w:pPr>
            <w:r w:rsidRPr="007E4297">
              <w:rPr>
                <w:b/>
                <w:color w:val="231F20"/>
                <w:spacing w:val="-4"/>
                <w:w w:val="105"/>
              </w:rPr>
              <w:t xml:space="preserve">Тема, </w:t>
            </w:r>
            <w:r w:rsidRPr="007E4297">
              <w:rPr>
                <w:b/>
                <w:color w:val="231F20"/>
                <w:w w:val="105"/>
              </w:rPr>
              <w:t>раздел</w:t>
            </w:r>
            <w:r w:rsidRPr="007E4297">
              <w:rPr>
                <w:b/>
                <w:color w:val="231F20"/>
                <w:spacing w:val="-6"/>
                <w:w w:val="105"/>
              </w:rPr>
              <w:t xml:space="preserve"> </w:t>
            </w:r>
            <w:r w:rsidRPr="007E4297">
              <w:rPr>
                <w:b/>
                <w:color w:val="231F20"/>
                <w:w w:val="105"/>
              </w:rPr>
              <w:t>курса</w:t>
            </w:r>
          </w:p>
        </w:tc>
        <w:tc>
          <w:tcPr>
            <w:tcW w:w="992" w:type="dxa"/>
          </w:tcPr>
          <w:p w:rsidR="00AA744F" w:rsidRPr="007E4297" w:rsidRDefault="00AA744F" w:rsidP="00C77D14">
            <w:pPr>
              <w:pStyle w:val="af8"/>
              <w:ind w:left="0"/>
              <w:rPr>
                <w:b/>
              </w:rPr>
            </w:pPr>
            <w:r w:rsidRPr="007E4297">
              <w:rPr>
                <w:b/>
              </w:rPr>
              <w:t>Количество часов</w:t>
            </w:r>
          </w:p>
        </w:tc>
        <w:tc>
          <w:tcPr>
            <w:tcW w:w="2977" w:type="dxa"/>
          </w:tcPr>
          <w:p w:rsidR="00AA744F" w:rsidRPr="007E4297" w:rsidRDefault="00AA744F" w:rsidP="00C77D14">
            <w:pPr>
              <w:pStyle w:val="af8"/>
              <w:ind w:left="0"/>
              <w:rPr>
                <w:b/>
              </w:rPr>
            </w:pPr>
            <w:r w:rsidRPr="007E4297">
              <w:rPr>
                <w:b/>
              </w:rPr>
              <w:t>Электронные (цифровые) образовательные ресурсы</w:t>
            </w:r>
          </w:p>
        </w:tc>
      </w:tr>
      <w:tr w:rsidR="00AA744F" w:rsidRPr="007E4297" w:rsidTr="00DA450C">
        <w:trPr>
          <w:trHeight w:val="716"/>
        </w:trPr>
        <w:tc>
          <w:tcPr>
            <w:tcW w:w="407" w:type="dxa"/>
          </w:tcPr>
          <w:p w:rsidR="00AA744F" w:rsidRPr="007E4297" w:rsidRDefault="00AA744F" w:rsidP="00C77D14">
            <w:pPr>
              <w:pStyle w:val="af8"/>
              <w:ind w:left="0"/>
              <w:rPr>
                <w:b/>
              </w:rPr>
            </w:pPr>
            <w:r w:rsidRPr="007E4297">
              <w:rPr>
                <w:b/>
              </w:rPr>
              <w:t>1</w:t>
            </w:r>
          </w:p>
        </w:tc>
        <w:tc>
          <w:tcPr>
            <w:tcW w:w="2145" w:type="dxa"/>
          </w:tcPr>
          <w:p w:rsidR="00AA744F" w:rsidRPr="007E4297" w:rsidRDefault="00AA744F" w:rsidP="00C77D14">
            <w:pPr>
              <w:pStyle w:val="TableParagraph"/>
              <w:spacing w:before="61"/>
              <w:ind w:left="0"/>
              <w:rPr>
                <w:b/>
              </w:rPr>
            </w:pPr>
            <w:r w:rsidRPr="007E4297">
              <w:rPr>
                <w:b/>
                <w:color w:val="231F20"/>
                <w:spacing w:val="-2"/>
              </w:rPr>
              <w:t xml:space="preserve">Человек </w:t>
            </w:r>
            <w:r w:rsidRPr="007E4297">
              <w:rPr>
                <w:b/>
                <w:color w:val="231F20"/>
                <w:spacing w:val="-2"/>
                <w:w w:val="105"/>
              </w:rPr>
              <w:t>и</w:t>
            </w:r>
            <w:r w:rsidRPr="007E4297">
              <w:rPr>
                <w:b/>
                <w:color w:val="231F20"/>
                <w:spacing w:val="-6"/>
                <w:w w:val="105"/>
              </w:rPr>
              <w:t xml:space="preserve"> </w:t>
            </w:r>
            <w:r w:rsidRPr="007E4297">
              <w:rPr>
                <w:b/>
                <w:color w:val="231F20"/>
                <w:spacing w:val="-2"/>
                <w:w w:val="105"/>
              </w:rPr>
              <w:t>общество</w:t>
            </w:r>
          </w:p>
        </w:tc>
        <w:tc>
          <w:tcPr>
            <w:tcW w:w="992" w:type="dxa"/>
          </w:tcPr>
          <w:p w:rsidR="00AA744F" w:rsidRPr="007E4297" w:rsidRDefault="00AA744F" w:rsidP="00C77D14">
            <w:pPr>
              <w:spacing w:line="240" w:lineRule="auto"/>
              <w:ind w:firstLine="0"/>
              <w:jc w:val="center"/>
              <w:rPr>
                <w:rFonts w:cs="Times New Roman"/>
                <w:b/>
                <w:sz w:val="22"/>
              </w:rPr>
            </w:pPr>
            <w:r w:rsidRPr="007E4297">
              <w:rPr>
                <w:rFonts w:cs="Times New Roman"/>
                <w:b/>
                <w:sz w:val="22"/>
              </w:rPr>
              <w:t>16 ч</w:t>
            </w:r>
          </w:p>
        </w:tc>
        <w:tc>
          <w:tcPr>
            <w:tcW w:w="2977" w:type="dxa"/>
            <w:vMerge w:val="restart"/>
          </w:tcPr>
          <w:p w:rsidR="00AA744F" w:rsidRPr="007E4297" w:rsidRDefault="00AA744F" w:rsidP="006C3C12">
            <w:pPr>
              <w:pStyle w:val="af8"/>
              <w:widowControl/>
              <w:numPr>
                <w:ilvl w:val="0"/>
                <w:numId w:val="56"/>
              </w:numPr>
              <w:autoSpaceDE/>
              <w:autoSpaceDN/>
              <w:ind w:left="0" w:firstLine="0"/>
              <w:contextualSpacing/>
              <w:rPr>
                <w:lang w:val="ru-RU"/>
              </w:rPr>
            </w:pPr>
            <w:r w:rsidRPr="007E4297">
              <w:rPr>
                <w:lang w:val="ru-RU"/>
              </w:rPr>
              <w:t>Мы и окружающий мир: электронный уче</w:t>
            </w:r>
            <w:r w:rsidRPr="007E4297">
              <w:rPr>
                <w:lang w:val="ru-RU"/>
              </w:rPr>
              <w:t>б</w:t>
            </w:r>
            <w:r w:rsidRPr="007E4297">
              <w:rPr>
                <w:lang w:val="ru-RU"/>
              </w:rPr>
              <w:t>но-методический комплекс (ЭУМК) для организации урочной и внеурочной обр</w:t>
            </w:r>
            <w:r w:rsidRPr="007E4297">
              <w:rPr>
                <w:lang w:val="ru-RU"/>
              </w:rPr>
              <w:t>а</w:t>
            </w:r>
            <w:r w:rsidRPr="007E4297">
              <w:rPr>
                <w:lang w:val="ru-RU"/>
              </w:rPr>
              <w:t>зовательной деятельности обучающихся 1-4 классов.</w:t>
            </w:r>
          </w:p>
          <w:p w:rsidR="00AA744F" w:rsidRPr="007E4297" w:rsidRDefault="00AA744F" w:rsidP="006C3C12">
            <w:pPr>
              <w:pStyle w:val="af8"/>
              <w:widowControl/>
              <w:numPr>
                <w:ilvl w:val="0"/>
                <w:numId w:val="56"/>
              </w:numPr>
              <w:autoSpaceDE/>
              <w:autoSpaceDN/>
              <w:ind w:left="0" w:firstLine="0"/>
              <w:contextualSpacing/>
              <w:rPr>
                <w:b/>
                <w:lang w:val="ru-RU"/>
              </w:rPr>
            </w:pPr>
            <w:r w:rsidRPr="007E4297">
              <w:rPr>
                <w:color w:val="333333"/>
                <w:shd w:val="clear" w:color="auto" w:fill="FFFFFF"/>
                <w:lang w:val="ru-RU"/>
              </w:rPr>
              <w:t>"Окружающий мир" 2 класс в 2-х частях, авторы - Федотова</w:t>
            </w:r>
            <w:r w:rsidRPr="007E4297">
              <w:rPr>
                <w:color w:val="333333"/>
                <w:shd w:val="clear" w:color="auto" w:fill="FFFFFF"/>
              </w:rPr>
              <w:t> </w:t>
            </w:r>
            <w:r w:rsidRPr="007E4297">
              <w:rPr>
                <w:color w:val="333333"/>
                <w:shd w:val="clear" w:color="auto" w:fill="FFFFFF"/>
                <w:lang w:val="ru-RU"/>
              </w:rPr>
              <w:t>О.Н., Трафим</w:t>
            </w:r>
            <w:r w:rsidRPr="007E4297">
              <w:rPr>
                <w:color w:val="333333"/>
                <w:shd w:val="clear" w:color="auto" w:fill="FFFFFF"/>
                <w:lang w:val="ru-RU"/>
              </w:rPr>
              <w:t>о</w:t>
            </w:r>
            <w:r w:rsidRPr="007E4297">
              <w:rPr>
                <w:color w:val="333333"/>
                <w:shd w:val="clear" w:color="auto" w:fill="FFFFFF"/>
                <w:lang w:val="ru-RU"/>
              </w:rPr>
              <w:t>ва</w:t>
            </w:r>
            <w:r w:rsidRPr="007E4297">
              <w:rPr>
                <w:color w:val="333333"/>
                <w:shd w:val="clear" w:color="auto" w:fill="FFFFFF"/>
              </w:rPr>
              <w:t> </w:t>
            </w:r>
            <w:r w:rsidRPr="007E4297">
              <w:rPr>
                <w:color w:val="333333"/>
                <w:shd w:val="clear" w:color="auto" w:fill="FFFFFF"/>
                <w:lang w:val="ru-RU"/>
              </w:rPr>
              <w:t>Г.В., Трафимов</w:t>
            </w:r>
            <w:r w:rsidRPr="007E4297">
              <w:rPr>
                <w:color w:val="333333"/>
                <w:shd w:val="clear" w:color="auto" w:fill="FFFFFF"/>
              </w:rPr>
              <w:t> </w:t>
            </w:r>
            <w:r w:rsidRPr="007E4297">
              <w:rPr>
                <w:color w:val="333333"/>
                <w:shd w:val="clear" w:color="auto" w:fill="FFFFFF"/>
                <w:lang w:val="ru-RU"/>
              </w:rPr>
              <w:t>С.А., ООО "Издательство "Академкн</w:t>
            </w:r>
            <w:r w:rsidRPr="007E4297">
              <w:rPr>
                <w:color w:val="333333"/>
                <w:shd w:val="clear" w:color="auto" w:fill="FFFFFF"/>
                <w:lang w:val="ru-RU"/>
              </w:rPr>
              <w:t>и</w:t>
            </w:r>
            <w:r w:rsidRPr="007E4297">
              <w:rPr>
                <w:color w:val="333333"/>
                <w:shd w:val="clear" w:color="auto" w:fill="FFFFFF"/>
                <w:lang w:val="ru-RU"/>
              </w:rPr>
              <w:t>га/Учебник".</w:t>
            </w:r>
          </w:p>
          <w:p w:rsidR="00AA744F" w:rsidRPr="007E4297" w:rsidRDefault="00AA744F" w:rsidP="006C3C12">
            <w:pPr>
              <w:pStyle w:val="af8"/>
              <w:widowControl/>
              <w:numPr>
                <w:ilvl w:val="0"/>
                <w:numId w:val="56"/>
              </w:numPr>
              <w:autoSpaceDE/>
              <w:autoSpaceDN/>
              <w:ind w:left="0" w:firstLine="0"/>
              <w:contextualSpacing/>
              <w:rPr>
                <w:b/>
                <w:lang w:val="ru-RU"/>
              </w:rPr>
            </w:pPr>
            <w:r w:rsidRPr="007E4297">
              <w:rPr>
                <w:color w:val="333333"/>
                <w:shd w:val="clear" w:color="auto" w:fill="FFFFFF"/>
                <w:lang w:val="ru-RU"/>
              </w:rPr>
              <w:t>Урок по окружа</w:t>
            </w:r>
            <w:r w:rsidRPr="007E4297">
              <w:rPr>
                <w:color w:val="333333"/>
                <w:shd w:val="clear" w:color="auto" w:fill="FFFFFF"/>
                <w:lang w:val="ru-RU"/>
              </w:rPr>
              <w:t>ю</w:t>
            </w:r>
            <w:r w:rsidRPr="007E4297">
              <w:rPr>
                <w:color w:val="333333"/>
                <w:shd w:val="clear" w:color="auto" w:fill="FFFFFF"/>
                <w:lang w:val="ru-RU"/>
              </w:rPr>
              <w:t>щему миру 2 класс "Если хочешь быть здоров", ООО "ИНТЕРДА"</w:t>
            </w:r>
          </w:p>
          <w:p w:rsidR="00AA744F" w:rsidRPr="007E4297" w:rsidRDefault="00AA744F" w:rsidP="006C3C12">
            <w:pPr>
              <w:pStyle w:val="1"/>
              <w:keepNext/>
              <w:keepLines/>
              <w:widowControl/>
              <w:numPr>
                <w:ilvl w:val="0"/>
                <w:numId w:val="56"/>
              </w:numPr>
              <w:shd w:val="clear" w:color="auto" w:fill="FFFFFF"/>
              <w:autoSpaceDE/>
              <w:autoSpaceDN/>
              <w:ind w:left="0" w:firstLine="0"/>
              <w:outlineLvl w:val="0"/>
              <w:rPr>
                <w:b w:val="0"/>
                <w:bCs w:val="0"/>
                <w:color w:val="333333"/>
                <w:sz w:val="22"/>
                <w:szCs w:val="22"/>
              </w:rPr>
            </w:pPr>
            <w:r w:rsidRPr="007E4297">
              <w:rPr>
                <w:b w:val="0"/>
                <w:bCs w:val="0"/>
                <w:color w:val="333333"/>
                <w:sz w:val="22"/>
                <w:szCs w:val="22"/>
              </w:rPr>
              <w:t>Окружающий мир. Электронное приложение к учебнику А. А. Плешакова. 2 класс (В комплекте с уче</w:t>
            </w:r>
            <w:r w:rsidRPr="007E4297">
              <w:rPr>
                <w:b w:val="0"/>
                <w:bCs w:val="0"/>
                <w:color w:val="333333"/>
                <w:sz w:val="22"/>
                <w:szCs w:val="22"/>
              </w:rPr>
              <w:t>б</w:t>
            </w:r>
            <w:r w:rsidRPr="007E4297">
              <w:rPr>
                <w:b w:val="0"/>
                <w:bCs w:val="0"/>
                <w:color w:val="333333"/>
                <w:sz w:val="22"/>
                <w:szCs w:val="22"/>
              </w:rPr>
              <w:t>ником).</w:t>
            </w:r>
          </w:p>
          <w:p w:rsidR="00AA744F" w:rsidRPr="007E4297" w:rsidRDefault="002A67AB" w:rsidP="006C3C12">
            <w:pPr>
              <w:pStyle w:val="af8"/>
              <w:widowControl/>
              <w:numPr>
                <w:ilvl w:val="0"/>
                <w:numId w:val="56"/>
              </w:numPr>
              <w:autoSpaceDE/>
              <w:autoSpaceDN/>
              <w:ind w:left="0" w:firstLine="0"/>
              <w:contextualSpacing/>
            </w:pPr>
            <w:hyperlink r:id="rId65" w:history="1">
              <w:r w:rsidR="00AA744F" w:rsidRPr="007E4297">
                <w:rPr>
                  <w:rStyle w:val="afa"/>
                </w:rPr>
                <w:t>https://resh.edu.ru/</w:t>
              </w:r>
            </w:hyperlink>
            <w:r w:rsidR="00AA744F" w:rsidRPr="007E4297">
              <w:t xml:space="preserve"> </w:t>
            </w:r>
          </w:p>
          <w:p w:rsidR="00AA744F" w:rsidRPr="007E4297" w:rsidRDefault="002A67AB" w:rsidP="006C3C12">
            <w:pPr>
              <w:pStyle w:val="af8"/>
              <w:widowControl/>
              <w:numPr>
                <w:ilvl w:val="0"/>
                <w:numId w:val="56"/>
              </w:numPr>
              <w:autoSpaceDE/>
              <w:autoSpaceDN/>
              <w:ind w:left="0" w:firstLine="0"/>
              <w:contextualSpacing/>
            </w:pPr>
            <w:hyperlink r:id="rId66" w:history="1">
              <w:r w:rsidR="00AA744F" w:rsidRPr="007E4297">
                <w:rPr>
                  <w:rStyle w:val="afa"/>
                </w:rPr>
                <w:t>https://uchi.ru/main</w:t>
              </w:r>
            </w:hyperlink>
            <w:r w:rsidR="00AA744F" w:rsidRPr="007E4297">
              <w:t xml:space="preserve"> </w:t>
            </w:r>
          </w:p>
          <w:p w:rsidR="00AA744F" w:rsidRPr="007E4297" w:rsidRDefault="00AA744F" w:rsidP="00C77D14">
            <w:pPr>
              <w:pStyle w:val="af8"/>
              <w:ind w:left="0"/>
              <w:rPr>
                <w:bCs/>
                <w:color w:val="181818"/>
                <w:shd w:val="clear" w:color="auto" w:fill="FFFFFF"/>
              </w:rPr>
            </w:pPr>
          </w:p>
          <w:p w:rsidR="00AA744F" w:rsidRPr="007E4297" w:rsidRDefault="00AA744F" w:rsidP="00C77D14">
            <w:pPr>
              <w:pStyle w:val="af8"/>
              <w:ind w:left="0"/>
            </w:pPr>
            <w:r w:rsidRPr="007E4297">
              <w:rPr>
                <w:b/>
              </w:rPr>
              <w:t xml:space="preserve"> </w:t>
            </w:r>
          </w:p>
        </w:tc>
      </w:tr>
      <w:tr w:rsidR="00AA744F" w:rsidRPr="007E4297" w:rsidTr="00DA450C">
        <w:trPr>
          <w:trHeight w:val="950"/>
        </w:trPr>
        <w:tc>
          <w:tcPr>
            <w:tcW w:w="407" w:type="dxa"/>
          </w:tcPr>
          <w:p w:rsidR="00AA744F" w:rsidRPr="007E4297" w:rsidRDefault="00AA744F" w:rsidP="00C77D14">
            <w:pPr>
              <w:pStyle w:val="af8"/>
              <w:ind w:left="0"/>
              <w:rPr>
                <w:b/>
              </w:rPr>
            </w:pPr>
            <w:r w:rsidRPr="007E4297">
              <w:rPr>
                <w:b/>
              </w:rPr>
              <w:t>2</w:t>
            </w:r>
          </w:p>
        </w:tc>
        <w:tc>
          <w:tcPr>
            <w:tcW w:w="2145" w:type="dxa"/>
            <w:tcBorders>
              <w:bottom w:val="single" w:sz="4" w:space="0" w:color="auto"/>
            </w:tcBorders>
          </w:tcPr>
          <w:p w:rsidR="00AA744F" w:rsidRPr="007E4297" w:rsidRDefault="00AA744F" w:rsidP="00C77D14">
            <w:pPr>
              <w:pStyle w:val="TableParagraph"/>
              <w:spacing w:before="59"/>
              <w:ind w:left="0"/>
              <w:rPr>
                <w:rFonts w:ascii="Book Antiqua" w:hAnsi="Book Antiqua"/>
                <w:b/>
              </w:rPr>
            </w:pPr>
            <w:r w:rsidRPr="007E4297">
              <w:rPr>
                <w:rFonts w:ascii="Book Antiqua" w:hAnsi="Book Antiqua"/>
                <w:b/>
                <w:color w:val="231F20"/>
                <w:spacing w:val="-2"/>
              </w:rPr>
              <w:t>Человек</w:t>
            </w:r>
            <w:r w:rsidRPr="007E4297">
              <w:rPr>
                <w:rFonts w:ascii="Book Antiqua" w:hAnsi="Book Antiqua"/>
                <w:b/>
              </w:rPr>
              <w:t xml:space="preserve">  </w:t>
            </w:r>
            <w:r w:rsidRPr="007E4297">
              <w:rPr>
                <w:rFonts w:ascii="Book Antiqua" w:hAnsi="Book Antiqua"/>
                <w:b/>
                <w:color w:val="231F20"/>
                <w:spacing w:val="-4"/>
                <w:w w:val="105"/>
              </w:rPr>
              <w:t>и</w:t>
            </w:r>
            <w:r w:rsidRPr="007E4297">
              <w:rPr>
                <w:rFonts w:ascii="Book Antiqua" w:hAnsi="Book Antiqua"/>
                <w:b/>
                <w:color w:val="231F20"/>
                <w:spacing w:val="-6"/>
                <w:w w:val="105"/>
              </w:rPr>
              <w:t xml:space="preserve"> </w:t>
            </w:r>
            <w:r w:rsidRPr="007E4297">
              <w:rPr>
                <w:rFonts w:ascii="Book Antiqua" w:hAnsi="Book Antiqua"/>
                <w:b/>
                <w:color w:val="231F20"/>
                <w:spacing w:val="-4"/>
                <w:w w:val="105"/>
              </w:rPr>
              <w:t>природа</w:t>
            </w:r>
          </w:p>
        </w:tc>
        <w:tc>
          <w:tcPr>
            <w:tcW w:w="992" w:type="dxa"/>
            <w:tcBorders>
              <w:bottom w:val="single" w:sz="4" w:space="0" w:color="auto"/>
            </w:tcBorders>
          </w:tcPr>
          <w:p w:rsidR="00AA744F" w:rsidRPr="007E4297" w:rsidRDefault="00AA744F" w:rsidP="00C77D14">
            <w:pPr>
              <w:pStyle w:val="af8"/>
              <w:ind w:left="0"/>
              <w:jc w:val="center"/>
              <w:rPr>
                <w:b/>
              </w:rPr>
            </w:pPr>
            <w:r w:rsidRPr="007E4297">
              <w:rPr>
                <w:b/>
              </w:rPr>
              <w:t>34 ч</w:t>
            </w:r>
          </w:p>
        </w:tc>
        <w:tc>
          <w:tcPr>
            <w:tcW w:w="2977" w:type="dxa"/>
            <w:vMerge/>
            <w:tcBorders>
              <w:bottom w:val="single" w:sz="4" w:space="0" w:color="auto"/>
            </w:tcBorders>
          </w:tcPr>
          <w:p w:rsidR="00AA744F" w:rsidRPr="007E4297" w:rsidRDefault="00AA744F" w:rsidP="00C77D14">
            <w:pPr>
              <w:pStyle w:val="af8"/>
              <w:ind w:left="0"/>
              <w:rPr>
                <w:b/>
              </w:rPr>
            </w:pPr>
          </w:p>
        </w:tc>
      </w:tr>
      <w:tr w:rsidR="00AA744F" w:rsidRPr="007E4297" w:rsidTr="00DA450C">
        <w:trPr>
          <w:trHeight w:val="1847"/>
        </w:trPr>
        <w:tc>
          <w:tcPr>
            <w:tcW w:w="407" w:type="dxa"/>
          </w:tcPr>
          <w:p w:rsidR="00AA744F" w:rsidRPr="007E4297" w:rsidRDefault="00AA744F" w:rsidP="00C77D14">
            <w:pPr>
              <w:pStyle w:val="af8"/>
              <w:ind w:left="0"/>
              <w:rPr>
                <w:b/>
              </w:rPr>
            </w:pPr>
            <w:r w:rsidRPr="007E4297">
              <w:rPr>
                <w:b/>
              </w:rPr>
              <w:t>3</w:t>
            </w:r>
          </w:p>
        </w:tc>
        <w:tc>
          <w:tcPr>
            <w:tcW w:w="2145" w:type="dxa"/>
          </w:tcPr>
          <w:p w:rsidR="00AA744F" w:rsidRPr="007E4297" w:rsidRDefault="00AA744F" w:rsidP="00C77D14">
            <w:pPr>
              <w:pStyle w:val="TableParagraph"/>
              <w:ind w:left="0"/>
              <w:rPr>
                <w:rFonts w:ascii="Book Antiqua" w:hAnsi="Book Antiqua"/>
                <w:b/>
              </w:rPr>
            </w:pPr>
            <w:r w:rsidRPr="007E4297">
              <w:rPr>
                <w:rFonts w:ascii="Book Antiqua" w:hAnsi="Book Antiqua"/>
                <w:b/>
                <w:color w:val="231F20"/>
                <w:spacing w:val="-2"/>
              </w:rPr>
              <w:t>Правила безопасной жизни</w:t>
            </w:r>
          </w:p>
        </w:tc>
        <w:tc>
          <w:tcPr>
            <w:tcW w:w="992" w:type="dxa"/>
          </w:tcPr>
          <w:p w:rsidR="00AA744F" w:rsidRPr="007E4297" w:rsidRDefault="00AA744F" w:rsidP="00C77D14">
            <w:pPr>
              <w:pStyle w:val="af8"/>
              <w:ind w:left="0"/>
              <w:jc w:val="center"/>
              <w:rPr>
                <w:b/>
              </w:rPr>
            </w:pPr>
            <w:r w:rsidRPr="007E4297">
              <w:rPr>
                <w:b/>
              </w:rPr>
              <w:t>12 ч</w:t>
            </w:r>
          </w:p>
        </w:tc>
        <w:tc>
          <w:tcPr>
            <w:tcW w:w="2977" w:type="dxa"/>
            <w:vMerge/>
          </w:tcPr>
          <w:p w:rsidR="00AA744F" w:rsidRPr="007E4297" w:rsidRDefault="00AA744F" w:rsidP="00C77D14">
            <w:pPr>
              <w:pStyle w:val="af8"/>
              <w:ind w:left="0"/>
              <w:rPr>
                <w:b/>
              </w:rPr>
            </w:pPr>
          </w:p>
        </w:tc>
      </w:tr>
    </w:tbl>
    <w:p w:rsidR="00AA744F" w:rsidRPr="007E4297" w:rsidRDefault="00AA744F" w:rsidP="00C77D14">
      <w:pPr>
        <w:spacing w:line="240" w:lineRule="auto"/>
        <w:ind w:firstLine="0"/>
        <w:rPr>
          <w:rFonts w:cs="Times New Roman"/>
          <w:sz w:val="22"/>
        </w:rPr>
      </w:pPr>
    </w:p>
    <w:p w:rsidR="00AA744F" w:rsidRPr="007E4297" w:rsidRDefault="00AA744F" w:rsidP="00C77D14">
      <w:pPr>
        <w:spacing w:line="240" w:lineRule="auto"/>
        <w:ind w:firstLine="0"/>
        <w:rPr>
          <w:rFonts w:cs="Times New Roman"/>
          <w:sz w:val="22"/>
        </w:rPr>
      </w:pPr>
    </w:p>
    <w:p w:rsidR="00AA744F" w:rsidRPr="007E4297" w:rsidRDefault="00AA744F" w:rsidP="006C3C12">
      <w:pPr>
        <w:pStyle w:val="2"/>
        <w:numPr>
          <w:ilvl w:val="0"/>
          <w:numId w:val="54"/>
        </w:numPr>
        <w:tabs>
          <w:tab w:val="left" w:pos="309"/>
        </w:tabs>
        <w:spacing w:line="240" w:lineRule="auto"/>
        <w:ind w:left="0" w:firstLine="0"/>
        <w:rPr>
          <w:sz w:val="22"/>
          <w:szCs w:val="22"/>
        </w:rPr>
      </w:pPr>
      <w:r w:rsidRPr="007E4297">
        <w:rPr>
          <w:color w:val="231F20"/>
          <w:w w:val="95"/>
          <w:sz w:val="22"/>
          <w:szCs w:val="22"/>
        </w:rPr>
        <w:t>КЛАСС</w:t>
      </w:r>
      <w:r w:rsidRPr="007E4297">
        <w:rPr>
          <w:color w:val="231F20"/>
          <w:sz w:val="22"/>
          <w:szCs w:val="22"/>
        </w:rPr>
        <w:t xml:space="preserve"> </w:t>
      </w:r>
      <w:r w:rsidRPr="007E4297">
        <w:rPr>
          <w:color w:val="231F20"/>
          <w:w w:val="95"/>
          <w:sz w:val="22"/>
          <w:szCs w:val="22"/>
        </w:rPr>
        <w:t>(68</w:t>
      </w:r>
      <w:r w:rsidRPr="007E4297">
        <w:rPr>
          <w:color w:val="231F20"/>
          <w:sz w:val="22"/>
          <w:szCs w:val="22"/>
        </w:rPr>
        <w:t xml:space="preserve"> </w:t>
      </w:r>
      <w:r w:rsidRPr="007E4297">
        <w:rPr>
          <w:color w:val="231F20"/>
          <w:spacing w:val="-5"/>
          <w:w w:val="95"/>
          <w:sz w:val="22"/>
          <w:szCs w:val="22"/>
        </w:rPr>
        <w:t>ч)</w:t>
      </w:r>
    </w:p>
    <w:p w:rsidR="00AA744F" w:rsidRPr="007E4297" w:rsidRDefault="00AA744F" w:rsidP="00C77D14">
      <w:pPr>
        <w:pStyle w:val="af6"/>
        <w:spacing w:before="7"/>
        <w:ind w:left="0"/>
        <w:jc w:val="left"/>
        <w:rPr>
          <w:rFonts w:ascii="Trebuchet MS"/>
          <w:sz w:val="22"/>
          <w:szCs w:val="22"/>
        </w:rPr>
      </w:pPr>
    </w:p>
    <w:tbl>
      <w:tblPr>
        <w:tblStyle w:val="afd"/>
        <w:tblW w:w="6521" w:type="dxa"/>
        <w:tblInd w:w="250" w:type="dxa"/>
        <w:tblLayout w:type="fixed"/>
        <w:tblLook w:val="04A0"/>
      </w:tblPr>
      <w:tblGrid>
        <w:gridCol w:w="425"/>
        <w:gridCol w:w="2127"/>
        <w:gridCol w:w="992"/>
        <w:gridCol w:w="2977"/>
      </w:tblGrid>
      <w:tr w:rsidR="00AA744F" w:rsidRPr="007E4297" w:rsidTr="00DA450C">
        <w:tc>
          <w:tcPr>
            <w:tcW w:w="425" w:type="dxa"/>
          </w:tcPr>
          <w:p w:rsidR="00AA744F" w:rsidRPr="007E4297" w:rsidRDefault="00AA744F" w:rsidP="00C77D14">
            <w:pPr>
              <w:pStyle w:val="af8"/>
              <w:ind w:left="0"/>
              <w:rPr>
                <w:b/>
              </w:rPr>
            </w:pPr>
            <w:r w:rsidRPr="007E4297">
              <w:rPr>
                <w:b/>
              </w:rPr>
              <w:t>№</w:t>
            </w:r>
          </w:p>
        </w:tc>
        <w:tc>
          <w:tcPr>
            <w:tcW w:w="2127" w:type="dxa"/>
          </w:tcPr>
          <w:p w:rsidR="00AA744F" w:rsidRPr="007E4297" w:rsidRDefault="00AA744F" w:rsidP="00C77D14">
            <w:pPr>
              <w:pStyle w:val="af8"/>
              <w:ind w:left="0"/>
              <w:rPr>
                <w:b/>
              </w:rPr>
            </w:pPr>
            <w:r w:rsidRPr="007E4297">
              <w:rPr>
                <w:b/>
                <w:color w:val="231F20"/>
                <w:spacing w:val="-4"/>
                <w:w w:val="105"/>
              </w:rPr>
              <w:t xml:space="preserve">Тема, </w:t>
            </w:r>
            <w:r w:rsidRPr="007E4297">
              <w:rPr>
                <w:b/>
                <w:color w:val="231F20"/>
                <w:w w:val="105"/>
              </w:rPr>
              <w:t>раздел</w:t>
            </w:r>
            <w:r w:rsidRPr="007E4297">
              <w:rPr>
                <w:b/>
                <w:color w:val="231F20"/>
                <w:spacing w:val="-6"/>
                <w:w w:val="105"/>
              </w:rPr>
              <w:t xml:space="preserve"> </w:t>
            </w:r>
            <w:r w:rsidRPr="007E4297">
              <w:rPr>
                <w:b/>
                <w:color w:val="231F20"/>
                <w:w w:val="105"/>
              </w:rPr>
              <w:t>курса</w:t>
            </w:r>
          </w:p>
        </w:tc>
        <w:tc>
          <w:tcPr>
            <w:tcW w:w="992" w:type="dxa"/>
          </w:tcPr>
          <w:p w:rsidR="00AA744F" w:rsidRPr="007E4297" w:rsidRDefault="00AA744F" w:rsidP="00C77D14">
            <w:pPr>
              <w:pStyle w:val="af8"/>
              <w:ind w:left="0"/>
              <w:rPr>
                <w:b/>
              </w:rPr>
            </w:pPr>
            <w:r w:rsidRPr="007E4297">
              <w:rPr>
                <w:b/>
              </w:rPr>
              <w:t>Количество часов</w:t>
            </w:r>
          </w:p>
        </w:tc>
        <w:tc>
          <w:tcPr>
            <w:tcW w:w="2977" w:type="dxa"/>
          </w:tcPr>
          <w:p w:rsidR="00AA744F" w:rsidRPr="007E4297" w:rsidRDefault="00AA744F" w:rsidP="00C77D14">
            <w:pPr>
              <w:pStyle w:val="af8"/>
              <w:ind w:left="0"/>
              <w:rPr>
                <w:b/>
              </w:rPr>
            </w:pPr>
            <w:r w:rsidRPr="007E4297">
              <w:rPr>
                <w:b/>
              </w:rPr>
              <w:t>Электронные (цифровые) образовательные ресурсы</w:t>
            </w:r>
          </w:p>
        </w:tc>
      </w:tr>
      <w:tr w:rsidR="00AA744F" w:rsidRPr="007E4297" w:rsidTr="00DA450C">
        <w:trPr>
          <w:trHeight w:val="641"/>
        </w:trPr>
        <w:tc>
          <w:tcPr>
            <w:tcW w:w="425" w:type="dxa"/>
          </w:tcPr>
          <w:p w:rsidR="00AA744F" w:rsidRPr="007E4297" w:rsidRDefault="00AA744F" w:rsidP="00C77D14">
            <w:pPr>
              <w:pStyle w:val="af8"/>
              <w:ind w:left="0"/>
              <w:rPr>
                <w:b/>
              </w:rPr>
            </w:pPr>
            <w:r w:rsidRPr="007E4297">
              <w:rPr>
                <w:b/>
              </w:rPr>
              <w:t>1</w:t>
            </w:r>
          </w:p>
        </w:tc>
        <w:tc>
          <w:tcPr>
            <w:tcW w:w="2127" w:type="dxa"/>
          </w:tcPr>
          <w:p w:rsidR="00AA744F" w:rsidRPr="007E4297" w:rsidRDefault="00AA744F" w:rsidP="00C77D14">
            <w:pPr>
              <w:pStyle w:val="TableParagraph"/>
              <w:spacing w:before="61"/>
              <w:ind w:left="0"/>
              <w:rPr>
                <w:rFonts w:ascii="Book Antiqua" w:hAnsi="Book Antiqua"/>
                <w:b/>
              </w:rPr>
            </w:pPr>
            <w:r w:rsidRPr="007E4297">
              <w:rPr>
                <w:rFonts w:ascii="Book Antiqua" w:hAnsi="Book Antiqua"/>
                <w:b/>
                <w:color w:val="231F20"/>
                <w:spacing w:val="-2"/>
              </w:rPr>
              <w:t xml:space="preserve">Человек </w:t>
            </w:r>
            <w:r w:rsidRPr="007E4297">
              <w:rPr>
                <w:rFonts w:ascii="Book Antiqua" w:hAnsi="Book Antiqua"/>
                <w:b/>
                <w:color w:val="231F20"/>
                <w:spacing w:val="-2"/>
                <w:w w:val="105"/>
              </w:rPr>
              <w:t>и</w:t>
            </w:r>
            <w:r w:rsidRPr="007E4297">
              <w:rPr>
                <w:rFonts w:ascii="Book Antiqua" w:hAnsi="Book Antiqua"/>
                <w:b/>
                <w:color w:val="231F20"/>
                <w:spacing w:val="-6"/>
                <w:w w:val="105"/>
              </w:rPr>
              <w:t xml:space="preserve"> </w:t>
            </w:r>
            <w:r w:rsidRPr="007E4297">
              <w:rPr>
                <w:rFonts w:ascii="Book Antiqua" w:hAnsi="Book Antiqua"/>
                <w:b/>
                <w:color w:val="231F20"/>
                <w:spacing w:val="-2"/>
                <w:w w:val="105"/>
              </w:rPr>
              <w:t>общество</w:t>
            </w:r>
          </w:p>
        </w:tc>
        <w:tc>
          <w:tcPr>
            <w:tcW w:w="992" w:type="dxa"/>
          </w:tcPr>
          <w:p w:rsidR="00AA744F" w:rsidRPr="007E4297" w:rsidRDefault="00AA744F" w:rsidP="00C77D14">
            <w:pPr>
              <w:spacing w:line="240" w:lineRule="auto"/>
              <w:ind w:firstLine="0"/>
              <w:jc w:val="center"/>
              <w:rPr>
                <w:b/>
                <w:sz w:val="22"/>
              </w:rPr>
            </w:pPr>
            <w:r w:rsidRPr="007E4297">
              <w:rPr>
                <w:b/>
                <w:sz w:val="22"/>
              </w:rPr>
              <w:t>20 ч</w:t>
            </w:r>
          </w:p>
        </w:tc>
        <w:tc>
          <w:tcPr>
            <w:tcW w:w="2977" w:type="dxa"/>
            <w:vMerge w:val="restart"/>
          </w:tcPr>
          <w:p w:rsidR="00AA744F" w:rsidRPr="007E4297" w:rsidRDefault="00AA744F" w:rsidP="006C3C12">
            <w:pPr>
              <w:pStyle w:val="af8"/>
              <w:widowControl/>
              <w:numPr>
                <w:ilvl w:val="0"/>
                <w:numId w:val="57"/>
              </w:numPr>
              <w:autoSpaceDE/>
              <w:autoSpaceDN/>
              <w:ind w:left="0" w:firstLine="0"/>
              <w:contextualSpacing/>
              <w:rPr>
                <w:lang w:val="ru-RU"/>
              </w:rPr>
            </w:pPr>
            <w:r w:rsidRPr="007E4297">
              <w:rPr>
                <w:lang w:val="ru-RU"/>
              </w:rPr>
              <w:t>Мы и окружающий мир: электронный уче</w:t>
            </w:r>
            <w:r w:rsidRPr="007E4297">
              <w:rPr>
                <w:lang w:val="ru-RU"/>
              </w:rPr>
              <w:t>б</w:t>
            </w:r>
            <w:r w:rsidRPr="007E4297">
              <w:rPr>
                <w:lang w:val="ru-RU"/>
              </w:rPr>
              <w:t>но-методический комплекс (ЭУМК) для организации урочной и внеурочной обр</w:t>
            </w:r>
            <w:r w:rsidRPr="007E4297">
              <w:rPr>
                <w:lang w:val="ru-RU"/>
              </w:rPr>
              <w:t>а</w:t>
            </w:r>
            <w:r w:rsidRPr="007E4297">
              <w:rPr>
                <w:lang w:val="ru-RU"/>
              </w:rPr>
              <w:t>зовательной деятельности обучающихся 1-4 классов.</w:t>
            </w:r>
          </w:p>
          <w:p w:rsidR="00AA744F" w:rsidRPr="007E4297" w:rsidRDefault="00AA744F" w:rsidP="006C3C12">
            <w:pPr>
              <w:pStyle w:val="af8"/>
              <w:widowControl/>
              <w:numPr>
                <w:ilvl w:val="0"/>
                <w:numId w:val="57"/>
              </w:numPr>
              <w:autoSpaceDE/>
              <w:autoSpaceDN/>
              <w:ind w:left="0" w:firstLine="0"/>
              <w:contextualSpacing/>
              <w:rPr>
                <w:lang w:val="ru-RU"/>
              </w:rPr>
            </w:pPr>
            <w:r w:rsidRPr="007E4297">
              <w:rPr>
                <w:color w:val="333333"/>
                <w:shd w:val="clear" w:color="auto" w:fill="FFFFFF"/>
                <w:lang w:val="ru-RU"/>
              </w:rPr>
              <w:t>"Окружающий мир" 3 класс в 2-х частях, авторы - Федотова</w:t>
            </w:r>
            <w:r w:rsidRPr="007E4297">
              <w:rPr>
                <w:color w:val="333333"/>
                <w:shd w:val="clear" w:color="auto" w:fill="FFFFFF"/>
              </w:rPr>
              <w:t> </w:t>
            </w:r>
            <w:r w:rsidRPr="007E4297">
              <w:rPr>
                <w:color w:val="333333"/>
                <w:shd w:val="clear" w:color="auto" w:fill="FFFFFF"/>
                <w:lang w:val="ru-RU"/>
              </w:rPr>
              <w:t>О.Н., Трафим</w:t>
            </w:r>
            <w:r w:rsidRPr="007E4297">
              <w:rPr>
                <w:color w:val="333333"/>
                <w:shd w:val="clear" w:color="auto" w:fill="FFFFFF"/>
                <w:lang w:val="ru-RU"/>
              </w:rPr>
              <w:t>о</w:t>
            </w:r>
            <w:r w:rsidRPr="007E4297">
              <w:rPr>
                <w:color w:val="333333"/>
                <w:shd w:val="clear" w:color="auto" w:fill="FFFFFF"/>
                <w:lang w:val="ru-RU"/>
              </w:rPr>
              <w:t>ва</w:t>
            </w:r>
            <w:r w:rsidRPr="007E4297">
              <w:rPr>
                <w:color w:val="333333"/>
                <w:shd w:val="clear" w:color="auto" w:fill="FFFFFF"/>
              </w:rPr>
              <w:t> </w:t>
            </w:r>
            <w:r w:rsidRPr="007E4297">
              <w:rPr>
                <w:color w:val="333333"/>
                <w:shd w:val="clear" w:color="auto" w:fill="FFFFFF"/>
                <w:lang w:val="ru-RU"/>
              </w:rPr>
              <w:t>Г.В., Трафимов</w:t>
            </w:r>
            <w:r w:rsidRPr="007E4297">
              <w:rPr>
                <w:color w:val="333333"/>
                <w:shd w:val="clear" w:color="auto" w:fill="FFFFFF"/>
              </w:rPr>
              <w:t> </w:t>
            </w:r>
            <w:r w:rsidRPr="007E4297">
              <w:rPr>
                <w:color w:val="333333"/>
                <w:shd w:val="clear" w:color="auto" w:fill="FFFFFF"/>
                <w:lang w:val="ru-RU"/>
              </w:rPr>
              <w:t>С.А., Ц</w:t>
            </w:r>
            <w:r w:rsidRPr="007E4297">
              <w:rPr>
                <w:color w:val="333333"/>
                <w:shd w:val="clear" w:color="auto" w:fill="FFFFFF"/>
                <w:lang w:val="ru-RU"/>
              </w:rPr>
              <w:t>а</w:t>
            </w:r>
            <w:r w:rsidRPr="007E4297">
              <w:rPr>
                <w:color w:val="333333"/>
                <w:shd w:val="clear" w:color="auto" w:fill="FFFFFF"/>
                <w:lang w:val="ru-RU"/>
              </w:rPr>
              <w:t>рёва Л.А., ООО "Издател</w:t>
            </w:r>
            <w:r w:rsidRPr="007E4297">
              <w:rPr>
                <w:color w:val="333333"/>
                <w:shd w:val="clear" w:color="auto" w:fill="FFFFFF"/>
                <w:lang w:val="ru-RU"/>
              </w:rPr>
              <w:t>ь</w:t>
            </w:r>
            <w:r w:rsidRPr="007E4297">
              <w:rPr>
                <w:color w:val="333333"/>
                <w:shd w:val="clear" w:color="auto" w:fill="FFFFFF"/>
                <w:lang w:val="ru-RU"/>
              </w:rPr>
              <w:t>ство "Академкнига/Учебник"</w:t>
            </w:r>
          </w:p>
          <w:p w:rsidR="00AA744F" w:rsidRPr="007E4297" w:rsidRDefault="00AA744F" w:rsidP="006C3C12">
            <w:pPr>
              <w:pStyle w:val="1"/>
              <w:keepNext/>
              <w:keepLines/>
              <w:widowControl/>
              <w:numPr>
                <w:ilvl w:val="0"/>
                <w:numId w:val="57"/>
              </w:numPr>
              <w:shd w:val="clear" w:color="auto" w:fill="FFFFFF"/>
              <w:autoSpaceDE/>
              <w:autoSpaceDN/>
              <w:ind w:left="0" w:firstLine="0"/>
              <w:outlineLvl w:val="0"/>
              <w:rPr>
                <w:b w:val="0"/>
                <w:bCs w:val="0"/>
                <w:color w:val="333333"/>
                <w:sz w:val="22"/>
                <w:szCs w:val="22"/>
              </w:rPr>
            </w:pPr>
            <w:r w:rsidRPr="007E4297">
              <w:rPr>
                <w:b w:val="0"/>
                <w:bCs w:val="0"/>
                <w:color w:val="333333"/>
                <w:sz w:val="22"/>
                <w:szCs w:val="22"/>
              </w:rPr>
              <w:t>Окружающий мир. Электронное приложение к учебнику А. А. Плешакова. 3 класс (В комплекте с уче</w:t>
            </w:r>
            <w:r w:rsidRPr="007E4297">
              <w:rPr>
                <w:b w:val="0"/>
                <w:bCs w:val="0"/>
                <w:color w:val="333333"/>
                <w:sz w:val="22"/>
                <w:szCs w:val="22"/>
              </w:rPr>
              <w:t>б</w:t>
            </w:r>
            <w:r w:rsidRPr="007E4297">
              <w:rPr>
                <w:b w:val="0"/>
                <w:bCs w:val="0"/>
                <w:color w:val="333333"/>
                <w:sz w:val="22"/>
                <w:szCs w:val="22"/>
              </w:rPr>
              <w:t>ником).</w:t>
            </w:r>
          </w:p>
          <w:p w:rsidR="00AA744F" w:rsidRPr="007E4297" w:rsidRDefault="00AA744F" w:rsidP="00C77D14">
            <w:pPr>
              <w:pStyle w:val="af8"/>
              <w:ind w:left="0"/>
              <w:rPr>
                <w:b/>
              </w:rPr>
            </w:pPr>
          </w:p>
          <w:p w:rsidR="00AA744F" w:rsidRPr="007E4297" w:rsidRDefault="002A67AB" w:rsidP="006C3C12">
            <w:pPr>
              <w:pStyle w:val="af8"/>
              <w:widowControl/>
              <w:numPr>
                <w:ilvl w:val="0"/>
                <w:numId w:val="57"/>
              </w:numPr>
              <w:autoSpaceDE/>
              <w:autoSpaceDN/>
              <w:ind w:left="0" w:firstLine="0"/>
              <w:contextualSpacing/>
            </w:pPr>
            <w:hyperlink r:id="rId67" w:history="1">
              <w:r w:rsidR="00AA744F" w:rsidRPr="007E4297">
                <w:rPr>
                  <w:rStyle w:val="afa"/>
                </w:rPr>
                <w:t>https://resh.edu.ru/</w:t>
              </w:r>
            </w:hyperlink>
            <w:r w:rsidR="00AA744F" w:rsidRPr="007E4297">
              <w:t xml:space="preserve"> </w:t>
            </w:r>
          </w:p>
          <w:p w:rsidR="00AA744F" w:rsidRPr="007E4297" w:rsidRDefault="002A67AB" w:rsidP="006C3C12">
            <w:pPr>
              <w:pStyle w:val="af8"/>
              <w:widowControl/>
              <w:numPr>
                <w:ilvl w:val="0"/>
                <w:numId w:val="57"/>
              </w:numPr>
              <w:autoSpaceDE/>
              <w:autoSpaceDN/>
              <w:ind w:left="0" w:firstLine="0"/>
              <w:contextualSpacing/>
            </w:pPr>
            <w:hyperlink r:id="rId68" w:history="1">
              <w:r w:rsidR="00AA744F" w:rsidRPr="007E4297">
                <w:rPr>
                  <w:rStyle w:val="afa"/>
                </w:rPr>
                <w:t>https://uchi.ru/main</w:t>
              </w:r>
            </w:hyperlink>
            <w:r w:rsidR="00AA744F" w:rsidRPr="007E4297">
              <w:t xml:space="preserve"> </w:t>
            </w:r>
          </w:p>
          <w:p w:rsidR="00AA744F" w:rsidRPr="007E4297" w:rsidRDefault="00AA744F" w:rsidP="00C77D14">
            <w:pPr>
              <w:pStyle w:val="af8"/>
              <w:ind w:left="0"/>
            </w:pPr>
          </w:p>
          <w:p w:rsidR="00AA744F" w:rsidRPr="007E4297" w:rsidRDefault="00AA744F" w:rsidP="00C77D14">
            <w:pPr>
              <w:pStyle w:val="af8"/>
              <w:ind w:left="0"/>
              <w:rPr>
                <w:bCs/>
                <w:color w:val="181818"/>
                <w:shd w:val="clear" w:color="auto" w:fill="FFFFFF"/>
              </w:rPr>
            </w:pPr>
            <w:r w:rsidRPr="007E4297">
              <w:rPr>
                <w:b/>
              </w:rPr>
              <w:t xml:space="preserve"> </w:t>
            </w:r>
          </w:p>
          <w:p w:rsidR="00AA744F" w:rsidRPr="007E4297" w:rsidRDefault="00AA744F" w:rsidP="00C77D14">
            <w:pPr>
              <w:pStyle w:val="af8"/>
              <w:ind w:left="0"/>
              <w:rPr>
                <w:b/>
              </w:rPr>
            </w:pPr>
          </w:p>
          <w:p w:rsidR="00AA744F" w:rsidRPr="007E4297" w:rsidRDefault="00AA744F" w:rsidP="00C77D14">
            <w:pPr>
              <w:pStyle w:val="af8"/>
              <w:ind w:left="0"/>
              <w:rPr>
                <w:b/>
              </w:rPr>
            </w:pPr>
          </w:p>
          <w:p w:rsidR="00AA744F" w:rsidRPr="007E4297" w:rsidRDefault="00AA744F" w:rsidP="00C77D14">
            <w:pPr>
              <w:pStyle w:val="af8"/>
              <w:ind w:left="0"/>
              <w:rPr>
                <w:b/>
              </w:rPr>
            </w:pPr>
          </w:p>
          <w:p w:rsidR="00AA744F" w:rsidRPr="007E4297" w:rsidRDefault="00AA744F" w:rsidP="00C77D14">
            <w:pPr>
              <w:pStyle w:val="af8"/>
              <w:ind w:left="0"/>
              <w:rPr>
                <w:b/>
              </w:rPr>
            </w:pPr>
          </w:p>
          <w:p w:rsidR="00AA744F" w:rsidRPr="007E4297" w:rsidRDefault="00AA744F" w:rsidP="00C77D14">
            <w:pPr>
              <w:pStyle w:val="af8"/>
              <w:ind w:left="0"/>
              <w:rPr>
                <w:b/>
              </w:rPr>
            </w:pPr>
            <w:r w:rsidRPr="007E4297">
              <w:rPr>
                <w:b/>
              </w:rPr>
              <w:t xml:space="preserve"> </w:t>
            </w:r>
          </w:p>
          <w:p w:rsidR="00AA744F" w:rsidRPr="007E4297" w:rsidRDefault="00AA744F" w:rsidP="00C77D14">
            <w:pPr>
              <w:pStyle w:val="af8"/>
              <w:ind w:left="0"/>
              <w:rPr>
                <w:b/>
              </w:rPr>
            </w:pPr>
            <w:r w:rsidRPr="007E4297">
              <w:rPr>
                <w:b/>
              </w:rPr>
              <w:t xml:space="preserve"> </w:t>
            </w:r>
          </w:p>
        </w:tc>
      </w:tr>
      <w:tr w:rsidR="00AA744F" w:rsidRPr="007E4297" w:rsidTr="00DA450C">
        <w:tc>
          <w:tcPr>
            <w:tcW w:w="425" w:type="dxa"/>
          </w:tcPr>
          <w:p w:rsidR="00AA744F" w:rsidRPr="007E4297" w:rsidRDefault="00AA744F" w:rsidP="00C77D14">
            <w:pPr>
              <w:pStyle w:val="af8"/>
              <w:ind w:left="0"/>
              <w:rPr>
                <w:b/>
              </w:rPr>
            </w:pPr>
            <w:r w:rsidRPr="007E4297">
              <w:rPr>
                <w:b/>
              </w:rPr>
              <w:t>2</w:t>
            </w:r>
          </w:p>
        </w:tc>
        <w:tc>
          <w:tcPr>
            <w:tcW w:w="2127" w:type="dxa"/>
          </w:tcPr>
          <w:p w:rsidR="00AA744F" w:rsidRPr="007E4297" w:rsidRDefault="00AA744F" w:rsidP="00C77D14">
            <w:pPr>
              <w:pStyle w:val="TableParagraph"/>
              <w:spacing w:before="59"/>
              <w:ind w:left="0"/>
              <w:rPr>
                <w:b/>
              </w:rPr>
            </w:pPr>
            <w:r w:rsidRPr="007E4297">
              <w:rPr>
                <w:b/>
                <w:color w:val="231F20"/>
                <w:spacing w:val="-2"/>
              </w:rPr>
              <w:t>Человек</w:t>
            </w:r>
            <w:r w:rsidRPr="007E4297">
              <w:rPr>
                <w:b/>
              </w:rPr>
              <w:t xml:space="preserve"> </w:t>
            </w:r>
            <w:r w:rsidRPr="007E4297">
              <w:rPr>
                <w:b/>
                <w:color w:val="231F20"/>
                <w:spacing w:val="-4"/>
                <w:w w:val="105"/>
              </w:rPr>
              <w:t>и</w:t>
            </w:r>
            <w:r w:rsidRPr="007E4297">
              <w:rPr>
                <w:b/>
                <w:color w:val="231F20"/>
                <w:spacing w:val="-6"/>
                <w:w w:val="105"/>
              </w:rPr>
              <w:t xml:space="preserve"> </w:t>
            </w:r>
            <w:r w:rsidRPr="007E4297">
              <w:rPr>
                <w:b/>
                <w:color w:val="231F20"/>
                <w:spacing w:val="-4"/>
                <w:w w:val="105"/>
              </w:rPr>
              <w:t>природа</w:t>
            </w:r>
          </w:p>
        </w:tc>
        <w:tc>
          <w:tcPr>
            <w:tcW w:w="992" w:type="dxa"/>
          </w:tcPr>
          <w:p w:rsidR="00AA744F" w:rsidRPr="007E4297" w:rsidRDefault="00AA744F" w:rsidP="00C77D14">
            <w:pPr>
              <w:pStyle w:val="af8"/>
              <w:ind w:left="0"/>
              <w:jc w:val="center"/>
              <w:rPr>
                <w:b/>
              </w:rPr>
            </w:pPr>
            <w:r w:rsidRPr="007E4297">
              <w:rPr>
                <w:b/>
              </w:rPr>
              <w:t>35 ч</w:t>
            </w:r>
          </w:p>
        </w:tc>
        <w:tc>
          <w:tcPr>
            <w:tcW w:w="2977" w:type="dxa"/>
            <w:vMerge/>
          </w:tcPr>
          <w:p w:rsidR="00AA744F" w:rsidRPr="007E4297" w:rsidRDefault="00AA744F" w:rsidP="00C77D14">
            <w:pPr>
              <w:pStyle w:val="af8"/>
              <w:ind w:left="0"/>
              <w:rPr>
                <w:b/>
              </w:rPr>
            </w:pPr>
          </w:p>
        </w:tc>
      </w:tr>
      <w:tr w:rsidR="00AA744F" w:rsidRPr="007E4297" w:rsidTr="00DA450C">
        <w:tc>
          <w:tcPr>
            <w:tcW w:w="425" w:type="dxa"/>
          </w:tcPr>
          <w:p w:rsidR="00AA744F" w:rsidRPr="007E4297" w:rsidRDefault="00AA744F" w:rsidP="00C77D14">
            <w:pPr>
              <w:pStyle w:val="af8"/>
              <w:ind w:left="0"/>
              <w:rPr>
                <w:b/>
              </w:rPr>
            </w:pPr>
            <w:r w:rsidRPr="007E4297">
              <w:rPr>
                <w:b/>
              </w:rPr>
              <w:t>3</w:t>
            </w:r>
          </w:p>
        </w:tc>
        <w:tc>
          <w:tcPr>
            <w:tcW w:w="2127" w:type="dxa"/>
          </w:tcPr>
          <w:p w:rsidR="00AA744F" w:rsidRPr="007E4297" w:rsidRDefault="00AA744F" w:rsidP="00C77D14">
            <w:pPr>
              <w:pStyle w:val="TableParagraph"/>
              <w:spacing w:before="61" w:line="242" w:lineRule="auto"/>
              <w:ind w:left="0"/>
              <w:rPr>
                <w:rFonts w:ascii="Book Antiqua" w:hAnsi="Book Antiqua"/>
                <w:b/>
              </w:rPr>
            </w:pPr>
            <w:r w:rsidRPr="007E4297">
              <w:rPr>
                <w:rFonts w:ascii="Book Antiqua" w:hAnsi="Book Antiqua"/>
                <w:b/>
                <w:color w:val="231F20"/>
                <w:spacing w:val="-2"/>
              </w:rPr>
              <w:t>Правила безопасной жизни.</w:t>
            </w:r>
          </w:p>
          <w:p w:rsidR="00AA744F" w:rsidRPr="007E4297" w:rsidRDefault="00AA744F" w:rsidP="00C77D14">
            <w:pPr>
              <w:pStyle w:val="TableParagraph"/>
              <w:spacing w:before="59"/>
              <w:ind w:left="0"/>
              <w:rPr>
                <w:b/>
                <w:color w:val="231F20"/>
                <w:spacing w:val="-2"/>
              </w:rPr>
            </w:pPr>
          </w:p>
        </w:tc>
        <w:tc>
          <w:tcPr>
            <w:tcW w:w="992" w:type="dxa"/>
          </w:tcPr>
          <w:p w:rsidR="00AA744F" w:rsidRPr="007E4297" w:rsidRDefault="00AA744F" w:rsidP="00C77D14">
            <w:pPr>
              <w:pStyle w:val="af8"/>
              <w:ind w:left="0"/>
              <w:jc w:val="center"/>
              <w:rPr>
                <w:b/>
              </w:rPr>
            </w:pPr>
            <w:r w:rsidRPr="007E4297">
              <w:rPr>
                <w:b/>
              </w:rPr>
              <w:t>7 ч</w:t>
            </w:r>
          </w:p>
        </w:tc>
        <w:tc>
          <w:tcPr>
            <w:tcW w:w="2977" w:type="dxa"/>
            <w:vMerge/>
          </w:tcPr>
          <w:p w:rsidR="00AA744F" w:rsidRPr="007E4297" w:rsidRDefault="00AA744F" w:rsidP="00C77D14">
            <w:pPr>
              <w:pStyle w:val="af8"/>
              <w:ind w:left="0"/>
              <w:rPr>
                <w:b/>
              </w:rPr>
            </w:pPr>
          </w:p>
        </w:tc>
      </w:tr>
    </w:tbl>
    <w:p w:rsidR="00AA744F" w:rsidRPr="007E4297" w:rsidRDefault="00AA744F" w:rsidP="00C77D14">
      <w:pPr>
        <w:spacing w:line="240" w:lineRule="auto"/>
        <w:ind w:firstLine="0"/>
        <w:rPr>
          <w:rFonts w:cs="Times New Roman"/>
          <w:sz w:val="22"/>
        </w:rPr>
      </w:pPr>
    </w:p>
    <w:p w:rsidR="00AA744F" w:rsidRPr="007E4297" w:rsidRDefault="00AA744F" w:rsidP="006C3C12">
      <w:pPr>
        <w:pStyle w:val="2"/>
        <w:numPr>
          <w:ilvl w:val="0"/>
          <w:numId w:val="54"/>
        </w:numPr>
        <w:tabs>
          <w:tab w:val="left" w:pos="309"/>
        </w:tabs>
        <w:spacing w:line="240" w:lineRule="auto"/>
        <w:ind w:left="0" w:firstLine="0"/>
        <w:rPr>
          <w:sz w:val="22"/>
          <w:szCs w:val="22"/>
        </w:rPr>
      </w:pPr>
      <w:r w:rsidRPr="007E4297">
        <w:rPr>
          <w:color w:val="231F20"/>
          <w:w w:val="95"/>
          <w:sz w:val="22"/>
          <w:szCs w:val="22"/>
        </w:rPr>
        <w:t>КЛАСС</w:t>
      </w:r>
      <w:r w:rsidRPr="007E4297">
        <w:rPr>
          <w:color w:val="231F20"/>
          <w:sz w:val="22"/>
          <w:szCs w:val="22"/>
        </w:rPr>
        <w:t xml:space="preserve"> </w:t>
      </w:r>
      <w:r w:rsidRPr="007E4297">
        <w:rPr>
          <w:color w:val="231F20"/>
          <w:w w:val="95"/>
          <w:sz w:val="22"/>
          <w:szCs w:val="22"/>
        </w:rPr>
        <w:t>(68</w:t>
      </w:r>
      <w:r w:rsidRPr="007E4297">
        <w:rPr>
          <w:color w:val="231F20"/>
          <w:sz w:val="22"/>
          <w:szCs w:val="22"/>
        </w:rPr>
        <w:t xml:space="preserve"> </w:t>
      </w:r>
      <w:r w:rsidRPr="007E4297">
        <w:rPr>
          <w:color w:val="231F20"/>
          <w:spacing w:val="-5"/>
          <w:w w:val="95"/>
          <w:sz w:val="22"/>
          <w:szCs w:val="22"/>
        </w:rPr>
        <w:t>ч)</w:t>
      </w:r>
    </w:p>
    <w:p w:rsidR="00AA744F" w:rsidRPr="007E4297" w:rsidRDefault="00AA744F" w:rsidP="00C77D14">
      <w:pPr>
        <w:pStyle w:val="af6"/>
        <w:spacing w:before="7"/>
        <w:ind w:left="0"/>
        <w:jc w:val="left"/>
        <w:rPr>
          <w:rFonts w:ascii="Trebuchet MS"/>
          <w:sz w:val="22"/>
          <w:szCs w:val="22"/>
        </w:rPr>
      </w:pPr>
    </w:p>
    <w:tbl>
      <w:tblPr>
        <w:tblStyle w:val="afd"/>
        <w:tblW w:w="6545" w:type="dxa"/>
        <w:tblInd w:w="250" w:type="dxa"/>
        <w:tblLayout w:type="fixed"/>
        <w:tblLook w:val="04A0"/>
      </w:tblPr>
      <w:tblGrid>
        <w:gridCol w:w="409"/>
        <w:gridCol w:w="2046"/>
        <w:gridCol w:w="954"/>
        <w:gridCol w:w="3136"/>
      </w:tblGrid>
      <w:tr w:rsidR="00AA744F" w:rsidRPr="007E4297" w:rsidTr="00DA450C">
        <w:trPr>
          <w:trHeight w:val="422"/>
        </w:trPr>
        <w:tc>
          <w:tcPr>
            <w:tcW w:w="409" w:type="dxa"/>
          </w:tcPr>
          <w:p w:rsidR="00AA744F" w:rsidRPr="007E4297" w:rsidRDefault="00AA744F" w:rsidP="00C77D14">
            <w:pPr>
              <w:pStyle w:val="af8"/>
              <w:ind w:left="0"/>
              <w:rPr>
                <w:b/>
              </w:rPr>
            </w:pPr>
            <w:r w:rsidRPr="007E4297">
              <w:rPr>
                <w:b/>
              </w:rPr>
              <w:t>№</w:t>
            </w:r>
          </w:p>
        </w:tc>
        <w:tc>
          <w:tcPr>
            <w:tcW w:w="2046" w:type="dxa"/>
          </w:tcPr>
          <w:p w:rsidR="00AA744F" w:rsidRPr="007E4297" w:rsidRDefault="00AA744F" w:rsidP="00C77D14">
            <w:pPr>
              <w:pStyle w:val="af8"/>
              <w:ind w:left="0"/>
              <w:rPr>
                <w:b/>
              </w:rPr>
            </w:pPr>
            <w:r w:rsidRPr="007E4297">
              <w:rPr>
                <w:b/>
                <w:color w:val="231F20"/>
                <w:spacing w:val="-4"/>
                <w:w w:val="105"/>
              </w:rPr>
              <w:t xml:space="preserve">Тема, </w:t>
            </w:r>
            <w:r w:rsidRPr="007E4297">
              <w:rPr>
                <w:b/>
                <w:color w:val="231F20"/>
                <w:w w:val="105"/>
              </w:rPr>
              <w:t>раздел</w:t>
            </w:r>
            <w:r w:rsidRPr="007E4297">
              <w:rPr>
                <w:b/>
                <w:color w:val="231F20"/>
                <w:spacing w:val="-6"/>
                <w:w w:val="105"/>
              </w:rPr>
              <w:t xml:space="preserve"> </w:t>
            </w:r>
            <w:r w:rsidRPr="007E4297">
              <w:rPr>
                <w:b/>
                <w:color w:val="231F20"/>
                <w:w w:val="105"/>
              </w:rPr>
              <w:t>курса</w:t>
            </w:r>
          </w:p>
        </w:tc>
        <w:tc>
          <w:tcPr>
            <w:tcW w:w="954" w:type="dxa"/>
          </w:tcPr>
          <w:p w:rsidR="00AA744F" w:rsidRPr="007E4297" w:rsidRDefault="00AA744F" w:rsidP="00C77D14">
            <w:pPr>
              <w:pStyle w:val="af8"/>
              <w:ind w:left="0"/>
              <w:rPr>
                <w:b/>
              </w:rPr>
            </w:pPr>
            <w:r w:rsidRPr="007E4297">
              <w:rPr>
                <w:b/>
              </w:rPr>
              <w:t>Количество часов</w:t>
            </w:r>
          </w:p>
        </w:tc>
        <w:tc>
          <w:tcPr>
            <w:tcW w:w="3136" w:type="dxa"/>
          </w:tcPr>
          <w:p w:rsidR="00AA744F" w:rsidRPr="007E4297" w:rsidRDefault="00AA744F" w:rsidP="00C77D14">
            <w:pPr>
              <w:pStyle w:val="af8"/>
              <w:ind w:left="0"/>
              <w:rPr>
                <w:b/>
              </w:rPr>
            </w:pPr>
            <w:r w:rsidRPr="007E4297">
              <w:rPr>
                <w:b/>
              </w:rPr>
              <w:t>Электронные (цифровые) образовательные ресурсы</w:t>
            </w:r>
          </w:p>
        </w:tc>
      </w:tr>
      <w:tr w:rsidR="00AA744F" w:rsidRPr="007E4297" w:rsidTr="00DA450C">
        <w:trPr>
          <w:trHeight w:val="411"/>
        </w:trPr>
        <w:tc>
          <w:tcPr>
            <w:tcW w:w="409" w:type="dxa"/>
          </w:tcPr>
          <w:p w:rsidR="00AA744F" w:rsidRPr="007E4297" w:rsidRDefault="00AA744F" w:rsidP="00C77D14">
            <w:pPr>
              <w:pStyle w:val="af8"/>
              <w:ind w:left="0"/>
              <w:rPr>
                <w:b/>
              </w:rPr>
            </w:pPr>
            <w:r w:rsidRPr="007E4297">
              <w:rPr>
                <w:b/>
              </w:rPr>
              <w:t>1</w:t>
            </w:r>
          </w:p>
        </w:tc>
        <w:tc>
          <w:tcPr>
            <w:tcW w:w="2046" w:type="dxa"/>
          </w:tcPr>
          <w:p w:rsidR="00AA744F" w:rsidRPr="007E4297" w:rsidRDefault="00AA744F" w:rsidP="00C77D14">
            <w:pPr>
              <w:pStyle w:val="TableParagraph"/>
              <w:spacing w:before="61"/>
              <w:ind w:left="0"/>
              <w:rPr>
                <w:b/>
              </w:rPr>
            </w:pPr>
            <w:r w:rsidRPr="007E4297">
              <w:rPr>
                <w:b/>
                <w:color w:val="231F20"/>
                <w:spacing w:val="-2"/>
              </w:rPr>
              <w:t xml:space="preserve">Человек </w:t>
            </w:r>
            <w:r w:rsidRPr="007E4297">
              <w:rPr>
                <w:b/>
                <w:color w:val="231F20"/>
                <w:spacing w:val="-2"/>
                <w:w w:val="105"/>
              </w:rPr>
              <w:t>и</w:t>
            </w:r>
            <w:r w:rsidRPr="007E4297">
              <w:rPr>
                <w:b/>
                <w:color w:val="231F20"/>
                <w:spacing w:val="-6"/>
                <w:w w:val="105"/>
              </w:rPr>
              <w:t xml:space="preserve"> </w:t>
            </w:r>
            <w:r w:rsidRPr="007E4297">
              <w:rPr>
                <w:b/>
                <w:color w:val="231F20"/>
                <w:spacing w:val="-2"/>
                <w:w w:val="105"/>
              </w:rPr>
              <w:t>общество</w:t>
            </w:r>
          </w:p>
        </w:tc>
        <w:tc>
          <w:tcPr>
            <w:tcW w:w="954" w:type="dxa"/>
          </w:tcPr>
          <w:p w:rsidR="00AA744F" w:rsidRPr="007E4297" w:rsidRDefault="00AA744F" w:rsidP="00C77D14">
            <w:pPr>
              <w:spacing w:line="240" w:lineRule="auto"/>
              <w:ind w:firstLine="0"/>
              <w:rPr>
                <w:rFonts w:cs="Times New Roman"/>
                <w:b/>
                <w:sz w:val="22"/>
              </w:rPr>
            </w:pPr>
            <w:r w:rsidRPr="007E4297">
              <w:rPr>
                <w:rFonts w:cs="Times New Roman"/>
                <w:b/>
                <w:sz w:val="22"/>
              </w:rPr>
              <w:t xml:space="preserve">  33  ч</w:t>
            </w:r>
          </w:p>
        </w:tc>
        <w:tc>
          <w:tcPr>
            <w:tcW w:w="3136" w:type="dxa"/>
            <w:vMerge w:val="restart"/>
          </w:tcPr>
          <w:p w:rsidR="00AA744F" w:rsidRPr="007E4297" w:rsidRDefault="00AA744F" w:rsidP="006C3C12">
            <w:pPr>
              <w:pStyle w:val="af8"/>
              <w:widowControl/>
              <w:numPr>
                <w:ilvl w:val="0"/>
                <w:numId w:val="58"/>
              </w:numPr>
              <w:autoSpaceDE/>
              <w:autoSpaceDN/>
              <w:ind w:left="0" w:firstLine="0"/>
              <w:contextualSpacing/>
              <w:rPr>
                <w:lang w:val="ru-RU"/>
              </w:rPr>
            </w:pPr>
            <w:r w:rsidRPr="007E4297">
              <w:rPr>
                <w:lang w:val="ru-RU"/>
              </w:rPr>
              <w:t>Мы и окружающий мир: электронный уче</w:t>
            </w:r>
            <w:r w:rsidRPr="007E4297">
              <w:rPr>
                <w:lang w:val="ru-RU"/>
              </w:rPr>
              <w:t>б</w:t>
            </w:r>
            <w:r w:rsidRPr="007E4297">
              <w:rPr>
                <w:lang w:val="ru-RU"/>
              </w:rPr>
              <w:t>но-методический комплекс (ЭУМК) для организации урочной и внеурочной обр</w:t>
            </w:r>
            <w:r w:rsidRPr="007E4297">
              <w:rPr>
                <w:lang w:val="ru-RU"/>
              </w:rPr>
              <w:t>а</w:t>
            </w:r>
            <w:r w:rsidRPr="007E4297">
              <w:rPr>
                <w:lang w:val="ru-RU"/>
              </w:rPr>
              <w:t>зовательной деятельности обучающихся 1-4 классов.</w:t>
            </w:r>
          </w:p>
          <w:p w:rsidR="00AA744F" w:rsidRPr="007E4297" w:rsidRDefault="00AA744F" w:rsidP="006C3C12">
            <w:pPr>
              <w:pStyle w:val="af8"/>
              <w:widowControl/>
              <w:numPr>
                <w:ilvl w:val="0"/>
                <w:numId w:val="58"/>
              </w:numPr>
              <w:autoSpaceDE/>
              <w:autoSpaceDN/>
              <w:ind w:left="0" w:firstLine="0"/>
              <w:contextualSpacing/>
              <w:rPr>
                <w:lang w:val="ru-RU"/>
              </w:rPr>
            </w:pPr>
            <w:r w:rsidRPr="007E4297">
              <w:rPr>
                <w:color w:val="333333"/>
                <w:shd w:val="clear" w:color="auto" w:fill="FFFFFF"/>
                <w:lang w:val="ru-RU"/>
              </w:rPr>
              <w:t>"Окружающий мир" 4 класс в 2-х частях, авторы - Федотова</w:t>
            </w:r>
            <w:r w:rsidRPr="007E4297">
              <w:rPr>
                <w:color w:val="333333"/>
                <w:shd w:val="clear" w:color="auto" w:fill="FFFFFF"/>
              </w:rPr>
              <w:t> </w:t>
            </w:r>
            <w:r w:rsidRPr="007E4297">
              <w:rPr>
                <w:color w:val="333333"/>
                <w:shd w:val="clear" w:color="auto" w:fill="FFFFFF"/>
                <w:lang w:val="ru-RU"/>
              </w:rPr>
              <w:t>О.Н., Трафим</w:t>
            </w:r>
            <w:r w:rsidRPr="007E4297">
              <w:rPr>
                <w:color w:val="333333"/>
                <w:shd w:val="clear" w:color="auto" w:fill="FFFFFF"/>
                <w:lang w:val="ru-RU"/>
              </w:rPr>
              <w:t>о</w:t>
            </w:r>
            <w:r w:rsidRPr="007E4297">
              <w:rPr>
                <w:color w:val="333333"/>
                <w:shd w:val="clear" w:color="auto" w:fill="FFFFFF"/>
                <w:lang w:val="ru-RU"/>
              </w:rPr>
              <w:t>ва</w:t>
            </w:r>
            <w:r w:rsidRPr="007E4297">
              <w:rPr>
                <w:color w:val="333333"/>
                <w:shd w:val="clear" w:color="auto" w:fill="FFFFFF"/>
              </w:rPr>
              <w:t> </w:t>
            </w:r>
            <w:r w:rsidRPr="007E4297">
              <w:rPr>
                <w:color w:val="333333"/>
                <w:shd w:val="clear" w:color="auto" w:fill="FFFFFF"/>
                <w:lang w:val="ru-RU"/>
              </w:rPr>
              <w:t>Г.В., Трафимов</w:t>
            </w:r>
            <w:r w:rsidRPr="007E4297">
              <w:rPr>
                <w:color w:val="333333"/>
                <w:shd w:val="clear" w:color="auto" w:fill="FFFFFF"/>
              </w:rPr>
              <w:t> </w:t>
            </w:r>
            <w:r w:rsidRPr="007E4297">
              <w:rPr>
                <w:color w:val="333333"/>
                <w:shd w:val="clear" w:color="auto" w:fill="FFFFFF"/>
                <w:lang w:val="ru-RU"/>
              </w:rPr>
              <w:t>С.А., ООО "Издательство "Академкн</w:t>
            </w:r>
            <w:r w:rsidRPr="007E4297">
              <w:rPr>
                <w:color w:val="333333"/>
                <w:shd w:val="clear" w:color="auto" w:fill="FFFFFF"/>
                <w:lang w:val="ru-RU"/>
              </w:rPr>
              <w:t>и</w:t>
            </w:r>
            <w:r w:rsidRPr="007E4297">
              <w:rPr>
                <w:color w:val="333333"/>
                <w:shd w:val="clear" w:color="auto" w:fill="FFFFFF"/>
                <w:lang w:val="ru-RU"/>
              </w:rPr>
              <w:t>га/Учебник".</w:t>
            </w:r>
          </w:p>
          <w:p w:rsidR="00AA744F" w:rsidRPr="007E4297" w:rsidRDefault="00AA744F" w:rsidP="006C3C12">
            <w:pPr>
              <w:pStyle w:val="1"/>
              <w:keepNext/>
              <w:keepLines/>
              <w:widowControl/>
              <w:numPr>
                <w:ilvl w:val="0"/>
                <w:numId w:val="58"/>
              </w:numPr>
              <w:shd w:val="clear" w:color="auto" w:fill="FFFFFF"/>
              <w:autoSpaceDE/>
              <w:autoSpaceDN/>
              <w:ind w:left="0" w:firstLine="0"/>
              <w:outlineLvl w:val="0"/>
              <w:rPr>
                <w:b w:val="0"/>
                <w:bCs w:val="0"/>
                <w:color w:val="333333"/>
                <w:sz w:val="22"/>
                <w:szCs w:val="22"/>
              </w:rPr>
            </w:pPr>
            <w:r w:rsidRPr="007E4297">
              <w:rPr>
                <w:b w:val="0"/>
                <w:bCs w:val="0"/>
                <w:color w:val="333333"/>
                <w:sz w:val="22"/>
                <w:szCs w:val="22"/>
              </w:rPr>
              <w:t>Окружающий мир. Электронное приложение к учебнику А. А. Плешакова. 4 класс (В комплекте с учебн</w:t>
            </w:r>
            <w:r w:rsidRPr="007E4297">
              <w:rPr>
                <w:b w:val="0"/>
                <w:bCs w:val="0"/>
                <w:color w:val="333333"/>
                <w:sz w:val="22"/>
                <w:szCs w:val="22"/>
              </w:rPr>
              <w:t>и</w:t>
            </w:r>
            <w:r w:rsidRPr="007E4297">
              <w:rPr>
                <w:b w:val="0"/>
                <w:bCs w:val="0"/>
                <w:color w:val="333333"/>
                <w:sz w:val="22"/>
                <w:szCs w:val="22"/>
              </w:rPr>
              <w:t>ком).</w:t>
            </w:r>
          </w:p>
          <w:p w:rsidR="00AA744F" w:rsidRPr="007E4297" w:rsidRDefault="00AA744F" w:rsidP="00C77D14">
            <w:pPr>
              <w:spacing w:line="240" w:lineRule="auto"/>
              <w:ind w:firstLine="0"/>
              <w:rPr>
                <w:rFonts w:cs="Times New Roman"/>
                <w:sz w:val="22"/>
              </w:rPr>
            </w:pPr>
          </w:p>
          <w:p w:rsidR="00AA744F" w:rsidRPr="007E4297" w:rsidRDefault="002A67AB" w:rsidP="00C77D14">
            <w:pPr>
              <w:pStyle w:val="af8"/>
              <w:ind w:left="0"/>
              <w:rPr>
                <w:lang w:val="ru-RU"/>
              </w:rPr>
            </w:pPr>
            <w:hyperlink r:id="rId69" w:history="1">
              <w:r w:rsidR="00AA744F" w:rsidRPr="007E4297">
                <w:rPr>
                  <w:rStyle w:val="afa"/>
                </w:rPr>
                <w:t>https</w:t>
              </w:r>
              <w:r w:rsidR="00AA744F" w:rsidRPr="007E4297">
                <w:rPr>
                  <w:rStyle w:val="afa"/>
                  <w:lang w:val="ru-RU"/>
                </w:rPr>
                <w:t>://</w:t>
              </w:r>
              <w:r w:rsidR="00AA744F" w:rsidRPr="007E4297">
                <w:rPr>
                  <w:rStyle w:val="afa"/>
                </w:rPr>
                <w:t>resh</w:t>
              </w:r>
              <w:r w:rsidR="00AA744F" w:rsidRPr="007E4297">
                <w:rPr>
                  <w:rStyle w:val="afa"/>
                  <w:lang w:val="ru-RU"/>
                </w:rPr>
                <w:t>.</w:t>
              </w:r>
              <w:r w:rsidR="00AA744F" w:rsidRPr="007E4297">
                <w:rPr>
                  <w:rStyle w:val="afa"/>
                </w:rPr>
                <w:t>edu</w:t>
              </w:r>
              <w:r w:rsidR="00AA744F" w:rsidRPr="007E4297">
                <w:rPr>
                  <w:rStyle w:val="afa"/>
                  <w:lang w:val="ru-RU"/>
                </w:rPr>
                <w:t>.</w:t>
              </w:r>
              <w:r w:rsidR="00AA744F" w:rsidRPr="007E4297">
                <w:rPr>
                  <w:rStyle w:val="afa"/>
                </w:rPr>
                <w:t>ru</w:t>
              </w:r>
              <w:r w:rsidR="00AA744F" w:rsidRPr="007E4297">
                <w:rPr>
                  <w:rStyle w:val="afa"/>
                  <w:lang w:val="ru-RU"/>
                </w:rPr>
                <w:t>/</w:t>
              </w:r>
            </w:hyperlink>
            <w:r w:rsidR="00AA744F" w:rsidRPr="007E4297">
              <w:rPr>
                <w:lang w:val="ru-RU"/>
              </w:rPr>
              <w:t xml:space="preserve"> </w:t>
            </w:r>
          </w:p>
          <w:p w:rsidR="00AA744F" w:rsidRPr="007E4297" w:rsidRDefault="002A67AB" w:rsidP="00C77D14">
            <w:pPr>
              <w:pStyle w:val="af8"/>
              <w:ind w:left="0"/>
              <w:rPr>
                <w:lang w:val="ru-RU"/>
              </w:rPr>
            </w:pPr>
            <w:hyperlink r:id="rId70" w:history="1">
              <w:r w:rsidR="00AA744F" w:rsidRPr="007E4297">
                <w:rPr>
                  <w:rStyle w:val="afa"/>
                </w:rPr>
                <w:t>https</w:t>
              </w:r>
              <w:r w:rsidR="00AA744F" w:rsidRPr="007E4297">
                <w:rPr>
                  <w:rStyle w:val="afa"/>
                  <w:lang w:val="ru-RU"/>
                </w:rPr>
                <w:t>://</w:t>
              </w:r>
              <w:r w:rsidR="00AA744F" w:rsidRPr="007E4297">
                <w:rPr>
                  <w:rStyle w:val="afa"/>
                </w:rPr>
                <w:t>uchi</w:t>
              </w:r>
              <w:r w:rsidR="00AA744F" w:rsidRPr="007E4297">
                <w:rPr>
                  <w:rStyle w:val="afa"/>
                  <w:lang w:val="ru-RU"/>
                </w:rPr>
                <w:t>.</w:t>
              </w:r>
              <w:r w:rsidR="00AA744F" w:rsidRPr="007E4297">
                <w:rPr>
                  <w:rStyle w:val="afa"/>
                </w:rPr>
                <w:t>ru</w:t>
              </w:r>
              <w:r w:rsidR="00AA744F" w:rsidRPr="007E4297">
                <w:rPr>
                  <w:rStyle w:val="afa"/>
                  <w:lang w:val="ru-RU"/>
                </w:rPr>
                <w:t>/</w:t>
              </w:r>
              <w:r w:rsidR="00AA744F" w:rsidRPr="007E4297">
                <w:rPr>
                  <w:rStyle w:val="afa"/>
                </w:rPr>
                <w:t>main</w:t>
              </w:r>
            </w:hyperlink>
            <w:r w:rsidR="00AA744F" w:rsidRPr="007E4297">
              <w:rPr>
                <w:lang w:val="ru-RU"/>
              </w:rPr>
              <w:t xml:space="preserve"> </w:t>
            </w:r>
          </w:p>
          <w:p w:rsidR="00AA744F" w:rsidRPr="007E4297" w:rsidRDefault="00AA744F" w:rsidP="00C77D14">
            <w:pPr>
              <w:pStyle w:val="af8"/>
              <w:ind w:left="0"/>
              <w:rPr>
                <w:b/>
                <w:lang w:val="ru-RU"/>
              </w:rPr>
            </w:pPr>
          </w:p>
          <w:p w:rsidR="00AA744F" w:rsidRPr="007E4297" w:rsidRDefault="00AA744F" w:rsidP="00C77D14">
            <w:pPr>
              <w:pStyle w:val="af8"/>
              <w:ind w:left="0"/>
              <w:rPr>
                <w:b/>
                <w:lang w:val="ru-RU"/>
              </w:rPr>
            </w:pPr>
            <w:r w:rsidRPr="007E4297">
              <w:rPr>
                <w:b/>
                <w:lang w:val="ru-RU"/>
              </w:rPr>
              <w:t xml:space="preserve"> </w:t>
            </w:r>
          </w:p>
        </w:tc>
      </w:tr>
      <w:tr w:rsidR="00AA744F" w:rsidRPr="007E4297" w:rsidTr="00DA450C">
        <w:trPr>
          <w:trHeight w:val="540"/>
        </w:trPr>
        <w:tc>
          <w:tcPr>
            <w:tcW w:w="409" w:type="dxa"/>
          </w:tcPr>
          <w:p w:rsidR="00AA744F" w:rsidRPr="007E4297" w:rsidRDefault="00AA744F" w:rsidP="00C77D14">
            <w:pPr>
              <w:pStyle w:val="af8"/>
              <w:ind w:left="0"/>
              <w:rPr>
                <w:b/>
                <w:lang w:val="ru-RU"/>
              </w:rPr>
            </w:pPr>
          </w:p>
        </w:tc>
        <w:tc>
          <w:tcPr>
            <w:tcW w:w="2046" w:type="dxa"/>
          </w:tcPr>
          <w:p w:rsidR="00AA744F" w:rsidRPr="007E4297" w:rsidRDefault="00AA744F" w:rsidP="00C77D14">
            <w:pPr>
              <w:pStyle w:val="TableParagraph"/>
              <w:spacing w:before="59"/>
              <w:ind w:left="0"/>
              <w:rPr>
                <w:b/>
              </w:rPr>
            </w:pPr>
            <w:r w:rsidRPr="007E4297">
              <w:rPr>
                <w:b/>
                <w:color w:val="231F20"/>
                <w:spacing w:val="-2"/>
              </w:rPr>
              <w:t>Человек</w:t>
            </w:r>
          </w:p>
          <w:p w:rsidR="00AA744F" w:rsidRPr="007E4297" w:rsidRDefault="00AA744F" w:rsidP="00C77D14">
            <w:pPr>
              <w:pStyle w:val="TableParagraph"/>
              <w:spacing w:before="61"/>
              <w:ind w:left="0"/>
              <w:rPr>
                <w:rFonts w:ascii="Book Antiqua" w:hAnsi="Book Antiqua"/>
                <w:b/>
                <w:color w:val="231F20"/>
                <w:spacing w:val="-2"/>
              </w:rPr>
            </w:pPr>
            <w:r w:rsidRPr="007E4297">
              <w:rPr>
                <w:b/>
                <w:color w:val="231F20"/>
                <w:spacing w:val="-4"/>
                <w:w w:val="105"/>
              </w:rPr>
              <w:t>и</w:t>
            </w:r>
            <w:r w:rsidRPr="007E4297">
              <w:rPr>
                <w:b/>
                <w:color w:val="231F20"/>
                <w:spacing w:val="-6"/>
                <w:w w:val="105"/>
              </w:rPr>
              <w:t xml:space="preserve"> </w:t>
            </w:r>
            <w:r w:rsidRPr="007E4297">
              <w:rPr>
                <w:b/>
                <w:color w:val="231F20"/>
                <w:spacing w:val="-4"/>
                <w:w w:val="105"/>
              </w:rPr>
              <w:t>природа</w:t>
            </w:r>
          </w:p>
        </w:tc>
        <w:tc>
          <w:tcPr>
            <w:tcW w:w="954" w:type="dxa"/>
          </w:tcPr>
          <w:p w:rsidR="00AA744F" w:rsidRPr="007E4297" w:rsidRDefault="00AA744F" w:rsidP="00C77D14">
            <w:pPr>
              <w:pStyle w:val="af8"/>
              <w:ind w:left="0"/>
              <w:rPr>
                <w:b/>
              </w:rPr>
            </w:pPr>
            <w:r w:rsidRPr="007E4297">
              <w:rPr>
                <w:b/>
              </w:rPr>
              <w:t xml:space="preserve">  24 ч</w:t>
            </w:r>
          </w:p>
        </w:tc>
        <w:tc>
          <w:tcPr>
            <w:tcW w:w="3136" w:type="dxa"/>
            <w:vMerge/>
          </w:tcPr>
          <w:p w:rsidR="00AA744F" w:rsidRPr="007E4297" w:rsidRDefault="00AA744F" w:rsidP="00C77D14">
            <w:pPr>
              <w:pStyle w:val="af8"/>
              <w:ind w:left="0"/>
              <w:rPr>
                <w:b/>
              </w:rPr>
            </w:pPr>
          </w:p>
        </w:tc>
      </w:tr>
      <w:tr w:rsidR="00AA744F" w:rsidRPr="007E4297" w:rsidTr="00DA450C">
        <w:trPr>
          <w:trHeight w:val="3710"/>
        </w:trPr>
        <w:tc>
          <w:tcPr>
            <w:tcW w:w="409" w:type="dxa"/>
          </w:tcPr>
          <w:p w:rsidR="00AA744F" w:rsidRPr="007E4297" w:rsidRDefault="00AA744F" w:rsidP="00C77D14">
            <w:pPr>
              <w:pStyle w:val="af8"/>
              <w:ind w:left="0"/>
              <w:rPr>
                <w:b/>
              </w:rPr>
            </w:pPr>
            <w:r w:rsidRPr="007E4297">
              <w:rPr>
                <w:b/>
              </w:rPr>
              <w:t>3</w:t>
            </w:r>
          </w:p>
        </w:tc>
        <w:tc>
          <w:tcPr>
            <w:tcW w:w="2046" w:type="dxa"/>
          </w:tcPr>
          <w:p w:rsidR="00AA744F" w:rsidRPr="007E4297" w:rsidRDefault="00AA744F" w:rsidP="00C77D14">
            <w:pPr>
              <w:pStyle w:val="TableParagraph"/>
              <w:spacing w:before="59" w:line="247" w:lineRule="auto"/>
              <w:ind w:left="0"/>
              <w:rPr>
                <w:rFonts w:ascii="Book Antiqua" w:hAnsi="Book Antiqua"/>
                <w:b/>
              </w:rPr>
            </w:pPr>
            <w:r w:rsidRPr="007E4297">
              <w:rPr>
                <w:rFonts w:ascii="Book Antiqua" w:hAnsi="Book Antiqua"/>
                <w:b/>
                <w:color w:val="231F20"/>
                <w:spacing w:val="-2"/>
              </w:rPr>
              <w:t>Правила безопасной жизни.</w:t>
            </w:r>
          </w:p>
          <w:p w:rsidR="00AA744F" w:rsidRPr="007E4297" w:rsidRDefault="00AA744F" w:rsidP="00C77D14">
            <w:pPr>
              <w:pStyle w:val="TableParagraph"/>
              <w:spacing w:before="59"/>
              <w:ind w:left="0"/>
              <w:rPr>
                <w:b/>
                <w:color w:val="231F20"/>
                <w:spacing w:val="-2"/>
              </w:rPr>
            </w:pPr>
          </w:p>
        </w:tc>
        <w:tc>
          <w:tcPr>
            <w:tcW w:w="954" w:type="dxa"/>
          </w:tcPr>
          <w:p w:rsidR="00AA744F" w:rsidRPr="007E4297" w:rsidRDefault="00AA744F" w:rsidP="00C77D14">
            <w:pPr>
              <w:pStyle w:val="af8"/>
              <w:ind w:left="0"/>
              <w:rPr>
                <w:b/>
              </w:rPr>
            </w:pPr>
            <w:r w:rsidRPr="007E4297">
              <w:rPr>
                <w:b/>
              </w:rPr>
              <w:t xml:space="preserve"> 5 ч</w:t>
            </w:r>
          </w:p>
        </w:tc>
        <w:tc>
          <w:tcPr>
            <w:tcW w:w="3136" w:type="dxa"/>
            <w:vMerge/>
          </w:tcPr>
          <w:p w:rsidR="00AA744F" w:rsidRPr="007E4297" w:rsidRDefault="00AA744F" w:rsidP="00C77D14">
            <w:pPr>
              <w:pStyle w:val="af8"/>
              <w:ind w:left="0"/>
              <w:rPr>
                <w:b/>
              </w:rPr>
            </w:pPr>
          </w:p>
        </w:tc>
      </w:tr>
    </w:tbl>
    <w:p w:rsidR="00AA744F" w:rsidRPr="007E4297" w:rsidRDefault="00AA744F" w:rsidP="00C77D14">
      <w:pPr>
        <w:spacing w:line="240" w:lineRule="auto"/>
        <w:ind w:firstLine="0"/>
        <w:rPr>
          <w:rFonts w:cs="Times New Roman"/>
          <w:sz w:val="22"/>
        </w:rPr>
      </w:pPr>
    </w:p>
    <w:p w:rsidR="00767BB0" w:rsidRPr="007E4297" w:rsidRDefault="00767BB0" w:rsidP="00C77D14">
      <w:pPr>
        <w:pStyle w:val="h1"/>
        <w:rPr>
          <w:sz w:val="22"/>
          <w:szCs w:val="22"/>
        </w:rPr>
      </w:pPr>
      <w:r w:rsidRPr="007E4297">
        <w:rPr>
          <w:sz w:val="22"/>
          <w:szCs w:val="22"/>
        </w:rPr>
        <w:lastRenderedPageBreak/>
        <w:t xml:space="preserve">ОСНОВЫ РЕЛИГИОЗНЫХ КУЛЬТУР И СВЕТСКОЙ ЭТИКИСОДЕРЖАНИЕ предметной области </w:t>
      </w:r>
      <w:r w:rsidRPr="007E4297">
        <w:rPr>
          <w:sz w:val="22"/>
          <w:szCs w:val="22"/>
        </w:rPr>
        <w:br/>
        <w:t>(учебного предмета) «Основы религиозных культури светской этики»</w:t>
      </w:r>
    </w:p>
    <w:p w:rsidR="00767BB0" w:rsidRPr="007E4297" w:rsidRDefault="00767BB0" w:rsidP="00C77D14">
      <w:pPr>
        <w:pStyle w:val="h3"/>
        <w:spacing w:before="170" w:after="113"/>
      </w:pPr>
      <w:r w:rsidRPr="007E4297">
        <w:t>Модуль «Основы православной культуры»</w:t>
      </w:r>
    </w:p>
    <w:p w:rsidR="00767BB0" w:rsidRPr="007E4297" w:rsidRDefault="00767BB0" w:rsidP="00C77D14">
      <w:pPr>
        <w:pStyle w:val="a9"/>
        <w:ind w:firstLine="0"/>
        <w:rPr>
          <w:sz w:val="22"/>
          <w:szCs w:val="22"/>
        </w:rPr>
      </w:pPr>
      <w:r w:rsidRPr="007E4297">
        <w:rPr>
          <w:sz w:val="22"/>
          <w:szCs w:val="22"/>
        </w:rPr>
        <w:t>Россия — наша Родина. Введение в православную традицию. Культура и религия. Во что верят прав</w:t>
      </w:r>
      <w:r w:rsidRPr="007E4297">
        <w:rPr>
          <w:sz w:val="22"/>
          <w:szCs w:val="22"/>
        </w:rPr>
        <w:t>о</w:t>
      </w:r>
      <w:r w:rsidRPr="007E4297">
        <w:rPr>
          <w:sz w:val="22"/>
          <w:szCs w:val="22"/>
        </w:rPr>
        <w:t>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w:t>
      </w:r>
      <w:r w:rsidRPr="007E4297">
        <w:rPr>
          <w:sz w:val="22"/>
          <w:szCs w:val="22"/>
        </w:rPr>
        <w:t>с</w:t>
      </w:r>
      <w:r w:rsidRPr="007E4297">
        <w:rPr>
          <w:sz w:val="22"/>
          <w:szCs w:val="22"/>
        </w:rPr>
        <w:t>ство (иконы, фрески, церковное пение, прикладное искусство), православный календарь. Праздники. Хр</w:t>
      </w:r>
      <w:r w:rsidRPr="007E4297">
        <w:rPr>
          <w:sz w:val="22"/>
          <w:szCs w:val="22"/>
        </w:rPr>
        <w:t>и</w:t>
      </w:r>
      <w:r w:rsidRPr="007E4297">
        <w:rPr>
          <w:sz w:val="22"/>
          <w:szCs w:val="22"/>
        </w:rPr>
        <w:t xml:space="preserve">стианская семья и её ценности. </w:t>
      </w:r>
    </w:p>
    <w:p w:rsidR="00767BB0" w:rsidRPr="007E4297" w:rsidRDefault="00767BB0" w:rsidP="00C77D14">
      <w:pPr>
        <w:pStyle w:val="a9"/>
        <w:ind w:firstLine="0"/>
        <w:rPr>
          <w:sz w:val="22"/>
          <w:szCs w:val="22"/>
        </w:rPr>
      </w:pPr>
      <w:r w:rsidRPr="007E4297">
        <w:rPr>
          <w:sz w:val="22"/>
          <w:szCs w:val="22"/>
        </w:rPr>
        <w:t>Любовь и уважение к Отечеству. Патриотизм многонационального и многоконфессионального народа России.</w:t>
      </w:r>
    </w:p>
    <w:p w:rsidR="00767BB0" w:rsidRPr="007E4297" w:rsidRDefault="00767BB0" w:rsidP="00C77D14">
      <w:pPr>
        <w:pStyle w:val="h3"/>
        <w:spacing w:before="283" w:after="113"/>
      </w:pPr>
      <w:r w:rsidRPr="007E4297">
        <w:t>Модуль «Основы исламской культуры»</w:t>
      </w:r>
    </w:p>
    <w:p w:rsidR="00767BB0" w:rsidRPr="007E4297" w:rsidRDefault="00767BB0" w:rsidP="00C77D14">
      <w:pPr>
        <w:pStyle w:val="a9"/>
        <w:ind w:firstLine="0"/>
        <w:rPr>
          <w:sz w:val="22"/>
          <w:szCs w:val="22"/>
        </w:rPr>
      </w:pPr>
      <w:r w:rsidRPr="007E4297">
        <w:rPr>
          <w:sz w:val="22"/>
          <w:szCs w:val="22"/>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767BB0" w:rsidRPr="007E4297" w:rsidRDefault="00767BB0" w:rsidP="00C77D14">
      <w:pPr>
        <w:pStyle w:val="a9"/>
        <w:ind w:firstLine="0"/>
        <w:rPr>
          <w:sz w:val="22"/>
          <w:szCs w:val="22"/>
        </w:rPr>
      </w:pPr>
      <w:r w:rsidRPr="007E4297">
        <w:rPr>
          <w:sz w:val="22"/>
          <w:szCs w:val="22"/>
        </w:rPr>
        <w:t>Любовь и уважение к Отечеству. Патриотизм многонационального и многоконфессионального народа России.</w:t>
      </w:r>
    </w:p>
    <w:p w:rsidR="00767BB0" w:rsidRPr="007E4297" w:rsidRDefault="00767BB0" w:rsidP="00C77D14">
      <w:pPr>
        <w:pStyle w:val="h3"/>
        <w:spacing w:before="283" w:after="113"/>
      </w:pPr>
      <w:r w:rsidRPr="007E4297">
        <w:t>Модуль «Основы буддийской культуры»</w:t>
      </w:r>
    </w:p>
    <w:p w:rsidR="00767BB0" w:rsidRPr="007E4297" w:rsidRDefault="00767BB0" w:rsidP="00C77D14">
      <w:pPr>
        <w:pStyle w:val="a9"/>
        <w:ind w:firstLine="0"/>
        <w:rPr>
          <w:sz w:val="22"/>
          <w:szCs w:val="22"/>
        </w:rPr>
      </w:pPr>
      <w:r w:rsidRPr="007E4297">
        <w:rPr>
          <w:sz w:val="22"/>
          <w:szCs w:val="22"/>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w:t>
      </w:r>
      <w:r w:rsidRPr="007E4297">
        <w:rPr>
          <w:sz w:val="22"/>
          <w:szCs w:val="22"/>
        </w:rPr>
        <w:t>я</w:t>
      </w:r>
      <w:r w:rsidRPr="007E4297">
        <w:rPr>
          <w:sz w:val="22"/>
          <w:szCs w:val="22"/>
        </w:rPr>
        <w:t>тыни. Буддийские священные сооружения. Буддийский храм. Буддийский календарь. Праздники в буддийской культуре. Искусство в буддийской культуре.</w:t>
      </w:r>
    </w:p>
    <w:p w:rsidR="00767BB0" w:rsidRPr="007E4297" w:rsidRDefault="00767BB0" w:rsidP="00C77D14">
      <w:pPr>
        <w:pStyle w:val="a9"/>
        <w:ind w:firstLine="0"/>
        <w:rPr>
          <w:sz w:val="22"/>
          <w:szCs w:val="22"/>
        </w:rPr>
      </w:pPr>
      <w:r w:rsidRPr="007E4297">
        <w:rPr>
          <w:sz w:val="22"/>
          <w:szCs w:val="22"/>
        </w:rPr>
        <w:t>Любовь и уважение к Отечеству. Патриотизм многонационального и многоконфессионального народа России.</w:t>
      </w:r>
    </w:p>
    <w:p w:rsidR="00767BB0" w:rsidRPr="007E4297" w:rsidRDefault="00767BB0" w:rsidP="00C77D14">
      <w:pPr>
        <w:pStyle w:val="h3"/>
        <w:spacing w:before="227"/>
      </w:pPr>
      <w:r w:rsidRPr="007E4297">
        <w:t>Модуль «Основы иудейской культуры»</w:t>
      </w:r>
    </w:p>
    <w:p w:rsidR="00767BB0" w:rsidRPr="007E4297" w:rsidRDefault="00767BB0" w:rsidP="00C77D14">
      <w:pPr>
        <w:pStyle w:val="a9"/>
        <w:ind w:firstLine="0"/>
        <w:rPr>
          <w:sz w:val="22"/>
          <w:szCs w:val="22"/>
        </w:rPr>
      </w:pPr>
      <w:r w:rsidRPr="007E4297">
        <w:rPr>
          <w:sz w:val="22"/>
          <w:szCs w:val="22"/>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w:t>
      </w:r>
      <w:r w:rsidRPr="007E4297">
        <w:rPr>
          <w:sz w:val="22"/>
          <w:szCs w:val="22"/>
        </w:rPr>
        <w:t>у</w:t>
      </w:r>
      <w:r w:rsidRPr="007E4297">
        <w:rPr>
          <w:sz w:val="22"/>
          <w:szCs w:val="22"/>
        </w:rPr>
        <w:t>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767BB0" w:rsidRPr="007E4297" w:rsidRDefault="00767BB0" w:rsidP="00C77D14">
      <w:pPr>
        <w:pStyle w:val="a9"/>
        <w:ind w:firstLine="0"/>
        <w:rPr>
          <w:sz w:val="22"/>
          <w:szCs w:val="22"/>
        </w:rPr>
      </w:pPr>
      <w:r w:rsidRPr="007E4297">
        <w:rPr>
          <w:sz w:val="22"/>
          <w:szCs w:val="22"/>
        </w:rPr>
        <w:t>Любовь и уважение к Отечеству. Патриотизм многонационального и многоконфессионального народа России.</w:t>
      </w:r>
    </w:p>
    <w:p w:rsidR="00767BB0" w:rsidRPr="007E4297" w:rsidRDefault="00767BB0" w:rsidP="00C77D14">
      <w:pPr>
        <w:pStyle w:val="h3"/>
        <w:spacing w:before="227"/>
      </w:pPr>
      <w:r w:rsidRPr="007E4297">
        <w:t>Модуль «Основы религиозных культур народов России»</w:t>
      </w:r>
    </w:p>
    <w:p w:rsidR="00767BB0" w:rsidRPr="007E4297" w:rsidRDefault="00767BB0" w:rsidP="00C77D14">
      <w:pPr>
        <w:pStyle w:val="a9"/>
        <w:ind w:firstLine="0"/>
        <w:rPr>
          <w:sz w:val="22"/>
          <w:szCs w:val="22"/>
        </w:rPr>
      </w:pPr>
      <w:r w:rsidRPr="007E4297">
        <w:rPr>
          <w:sz w:val="22"/>
          <w:szCs w:val="22"/>
        </w:rPr>
        <w:t>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w:t>
      </w:r>
      <w:r w:rsidRPr="007E4297">
        <w:rPr>
          <w:sz w:val="22"/>
          <w:szCs w:val="22"/>
        </w:rPr>
        <w:t>с</w:t>
      </w:r>
      <w:r w:rsidRPr="007E4297">
        <w:rPr>
          <w:sz w:val="22"/>
          <w:szCs w:val="22"/>
        </w:rPr>
        <w:t xml:space="preserve">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rsidR="00767BB0" w:rsidRPr="007E4297" w:rsidRDefault="00767BB0" w:rsidP="00C77D14">
      <w:pPr>
        <w:pStyle w:val="a9"/>
        <w:ind w:firstLine="0"/>
        <w:rPr>
          <w:sz w:val="22"/>
          <w:szCs w:val="22"/>
        </w:rPr>
      </w:pPr>
      <w:r w:rsidRPr="007E4297">
        <w:rPr>
          <w:sz w:val="22"/>
          <w:szCs w:val="22"/>
        </w:rPr>
        <w:t>Любовь и уважение к Отечеству. Патриотизм многонационального и многоконфессионального народа России.</w:t>
      </w:r>
    </w:p>
    <w:p w:rsidR="00767BB0" w:rsidRPr="007E4297" w:rsidRDefault="00767BB0" w:rsidP="00C77D14">
      <w:pPr>
        <w:pStyle w:val="h3"/>
        <w:spacing w:before="227"/>
      </w:pPr>
      <w:r w:rsidRPr="007E4297">
        <w:lastRenderedPageBreak/>
        <w:t>Модуль «Основы светской этики»</w:t>
      </w:r>
    </w:p>
    <w:p w:rsidR="00767BB0" w:rsidRPr="007E4297" w:rsidRDefault="00767BB0" w:rsidP="00C77D14">
      <w:pPr>
        <w:pStyle w:val="a9"/>
        <w:ind w:firstLine="0"/>
        <w:rPr>
          <w:sz w:val="22"/>
          <w:szCs w:val="22"/>
        </w:rPr>
      </w:pPr>
      <w:r w:rsidRPr="007E4297">
        <w:rPr>
          <w:sz w:val="22"/>
          <w:szCs w:val="22"/>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(Контитуция) в государстве как источник российской светской (гра</w:t>
      </w:r>
      <w:r w:rsidRPr="007E4297">
        <w:rPr>
          <w:sz w:val="22"/>
          <w:szCs w:val="22"/>
        </w:rPr>
        <w:t>ж</w:t>
      </w:r>
      <w:r w:rsidRPr="007E4297">
        <w:rPr>
          <w:sz w:val="22"/>
          <w:szCs w:val="22"/>
        </w:rPr>
        <w:t>данской) этики. Трудовая мораль. Нравственные традиции предпринимательства. Что значит быть нравс</w:t>
      </w:r>
      <w:r w:rsidRPr="007E4297">
        <w:rPr>
          <w:sz w:val="22"/>
          <w:szCs w:val="22"/>
        </w:rPr>
        <w:t>т</w:t>
      </w:r>
      <w:r w:rsidRPr="007E4297">
        <w:rPr>
          <w:sz w:val="22"/>
          <w:szCs w:val="22"/>
        </w:rPr>
        <w:t>венным в наше время. Нравственные ценности, идеалы, принципы морали. Нормы морали. Семейные це</w:t>
      </w:r>
      <w:r w:rsidRPr="007E4297">
        <w:rPr>
          <w:sz w:val="22"/>
          <w:szCs w:val="22"/>
        </w:rPr>
        <w:t>н</w:t>
      </w:r>
      <w:r w:rsidRPr="007E4297">
        <w:rPr>
          <w:sz w:val="22"/>
          <w:szCs w:val="22"/>
        </w:rPr>
        <w:t>ности и этика семейных отношений. Этикет. Образование как нравственная норма. Методы нравственного самосовершенствования.</w:t>
      </w:r>
    </w:p>
    <w:p w:rsidR="00767BB0" w:rsidRPr="007E4297" w:rsidRDefault="00767BB0" w:rsidP="00C77D14">
      <w:pPr>
        <w:pStyle w:val="a9"/>
        <w:ind w:firstLine="0"/>
        <w:rPr>
          <w:sz w:val="22"/>
          <w:szCs w:val="22"/>
        </w:rPr>
      </w:pPr>
      <w:r w:rsidRPr="007E4297">
        <w:rPr>
          <w:sz w:val="22"/>
          <w:szCs w:val="22"/>
        </w:rPr>
        <w:t>Любовь и уважение к Отечеству. Патриотизм многонационального и многоконфессионального народа России.</w:t>
      </w:r>
    </w:p>
    <w:p w:rsidR="00767BB0" w:rsidRPr="007E4297" w:rsidRDefault="00767BB0" w:rsidP="00C77D14">
      <w:pPr>
        <w:pStyle w:val="h1"/>
        <w:rPr>
          <w:sz w:val="22"/>
          <w:szCs w:val="22"/>
        </w:rPr>
      </w:pPr>
      <w:r w:rsidRPr="007E4297">
        <w:rPr>
          <w:sz w:val="22"/>
          <w:szCs w:val="22"/>
        </w:rPr>
        <w:lastRenderedPageBreak/>
        <w:t>Планируемые результаты освоения учебного предмета «Основы религиозных культур и светской этики» на уровне начального общего образования</w:t>
      </w:r>
    </w:p>
    <w:p w:rsidR="00767BB0" w:rsidRPr="007E4297" w:rsidRDefault="00767BB0" w:rsidP="00C77D14">
      <w:pPr>
        <w:pStyle w:val="h2"/>
        <w:spacing w:before="329"/>
      </w:pPr>
      <w:r w:rsidRPr="007E4297">
        <w:t>Личностные результаты</w:t>
      </w:r>
    </w:p>
    <w:p w:rsidR="00767BB0" w:rsidRPr="007E4297" w:rsidRDefault="00767BB0" w:rsidP="00C77D14">
      <w:pPr>
        <w:pStyle w:val="a9"/>
        <w:ind w:firstLine="0"/>
        <w:rPr>
          <w:sz w:val="22"/>
          <w:szCs w:val="22"/>
        </w:rPr>
      </w:pPr>
      <w:r w:rsidRPr="007E4297">
        <w:rPr>
          <w:sz w:val="22"/>
          <w:szCs w:val="22"/>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понимать основы российской гражданской идентичности, испытывать чувство гордости за свою Родину;</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формировать национальную и гражданскую самоидентичность, осознавать свою этническую и наци</w:t>
      </w:r>
      <w:r w:rsidRPr="007E4297">
        <w:rPr>
          <w:sz w:val="22"/>
          <w:szCs w:val="22"/>
        </w:rPr>
        <w:t>о</w:t>
      </w:r>
      <w:r w:rsidRPr="007E4297">
        <w:rPr>
          <w:sz w:val="22"/>
          <w:szCs w:val="22"/>
        </w:rPr>
        <w:t>нальную принадлежность;</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понимать значение гуманистических и демократических ценностных ориентаций; осознавать ценность человеческой жизни;</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понимать значение нравственных норм и ценностей как условия жизни личности, семьи, общества;</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осознавать право гражданина РФ исповедовать любую традиционную религию или не исповедовать н</w:t>
      </w:r>
      <w:r w:rsidRPr="007E4297">
        <w:rPr>
          <w:sz w:val="22"/>
          <w:szCs w:val="22"/>
        </w:rPr>
        <w:t>и</w:t>
      </w:r>
      <w:r w:rsidRPr="007E4297">
        <w:rPr>
          <w:sz w:val="22"/>
          <w:szCs w:val="22"/>
        </w:rPr>
        <w:t>какой религии;</w:t>
      </w:r>
    </w:p>
    <w:p w:rsidR="00767BB0" w:rsidRPr="007E4297" w:rsidRDefault="00767BB0" w:rsidP="00C77D14">
      <w:pPr>
        <w:pStyle w:val="25"/>
        <w:ind w:left="0" w:firstLine="0"/>
        <w:rPr>
          <w:spacing w:val="2"/>
          <w:sz w:val="22"/>
          <w:szCs w:val="22"/>
        </w:rPr>
      </w:pPr>
      <w:r w:rsidRPr="007E4297">
        <w:rPr>
          <w:spacing w:val="2"/>
          <w:sz w:val="22"/>
          <w:szCs w:val="22"/>
        </w:rPr>
        <w:t>—</w:t>
      </w:r>
      <w:r w:rsidRPr="007E4297">
        <w:rPr>
          <w:spacing w:val="2"/>
          <w:sz w:val="22"/>
          <w:szCs w:val="22"/>
        </w:rPr>
        <w:tab/>
        <w:t>строить своё общение, совместную деятельность на основе правил коммуникации: умения договар</w:t>
      </w:r>
      <w:r w:rsidRPr="007E4297">
        <w:rPr>
          <w:spacing w:val="2"/>
          <w:sz w:val="22"/>
          <w:szCs w:val="22"/>
        </w:rPr>
        <w:t>и</w:t>
      </w:r>
      <w:r w:rsidRPr="007E4297">
        <w:rPr>
          <w:spacing w:val="2"/>
          <w:sz w:val="22"/>
          <w:szCs w:val="22"/>
        </w:rPr>
        <w:t>ваться, мирно разрешать конфликты, уважать другое мнение, независимо от принадлежности собеседн</w:t>
      </w:r>
      <w:r w:rsidRPr="007E4297">
        <w:rPr>
          <w:spacing w:val="2"/>
          <w:sz w:val="22"/>
          <w:szCs w:val="22"/>
        </w:rPr>
        <w:t>и</w:t>
      </w:r>
      <w:r w:rsidRPr="007E4297">
        <w:rPr>
          <w:spacing w:val="2"/>
          <w:sz w:val="22"/>
          <w:szCs w:val="22"/>
        </w:rPr>
        <w:t>ков к религии или к атеизму;</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понимать необходимость обогащать свои знания о духовно-нравственной культуре, стремиться анализ</w:t>
      </w:r>
      <w:r w:rsidRPr="007E4297">
        <w:rPr>
          <w:sz w:val="22"/>
          <w:szCs w:val="22"/>
        </w:rPr>
        <w:t>и</w:t>
      </w:r>
      <w:r w:rsidRPr="007E4297">
        <w:rPr>
          <w:sz w:val="22"/>
          <w:szCs w:val="22"/>
        </w:rPr>
        <w:t>ровать своё поведение, избегать негативных поступков и действий, оскорбляющих других людей;</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понимать необходимость бережного отношения к материальным и духовным ценностям.</w:t>
      </w:r>
    </w:p>
    <w:p w:rsidR="00767BB0" w:rsidRPr="007E4297" w:rsidRDefault="00767BB0" w:rsidP="00C77D14">
      <w:pPr>
        <w:pStyle w:val="h2"/>
      </w:pPr>
      <w:r w:rsidRPr="007E4297">
        <w:t>Метапредметные результаты:</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овладевать способностью понимания и сохранения целей и задач учебной деятельности, поиска опт</w:t>
      </w:r>
      <w:r w:rsidRPr="007E4297">
        <w:rPr>
          <w:sz w:val="22"/>
          <w:szCs w:val="22"/>
        </w:rPr>
        <w:t>и</w:t>
      </w:r>
      <w:r w:rsidRPr="007E4297">
        <w:rPr>
          <w:sz w:val="22"/>
          <w:szCs w:val="22"/>
        </w:rPr>
        <w:t>мальных средств их достижения;</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формировать умения планировать, контролировать и оценивать учебные действия в соответствии с п</w:t>
      </w:r>
      <w:r w:rsidRPr="007E4297">
        <w:rPr>
          <w:sz w:val="22"/>
          <w:szCs w:val="22"/>
        </w:rPr>
        <w:t>о</w:t>
      </w:r>
      <w:r w:rsidRPr="007E4297">
        <w:rPr>
          <w:sz w:val="22"/>
          <w:szCs w:val="22"/>
        </w:rPr>
        <w:t>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совершенствовать умения в различных видах речевой деятельности и коммуникативных ситуациях; ад</w:t>
      </w:r>
      <w:r w:rsidRPr="007E4297">
        <w:rPr>
          <w:sz w:val="22"/>
          <w:szCs w:val="22"/>
        </w:rPr>
        <w:t>е</w:t>
      </w:r>
      <w:r w:rsidRPr="007E4297">
        <w:rPr>
          <w:sz w:val="22"/>
          <w:szCs w:val="22"/>
        </w:rPr>
        <w:t>кватное использование речевых средств и средств информационно-коммуникационных технологий для р</w:t>
      </w:r>
      <w:r w:rsidRPr="007E4297">
        <w:rPr>
          <w:sz w:val="22"/>
          <w:szCs w:val="22"/>
        </w:rPr>
        <w:t>е</w:t>
      </w:r>
      <w:r w:rsidRPr="007E4297">
        <w:rPr>
          <w:sz w:val="22"/>
          <w:szCs w:val="22"/>
        </w:rPr>
        <w:t>шения различных коммуникативных и познавательных задач;</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совершенствовать умения в области работы с информацией, осуществления информационного поиска для выполнения учебных заданий;</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овладевать логическими действиями анализа, синтеза, сравнения, обобщения, классификации, устано</w:t>
      </w:r>
      <w:r w:rsidRPr="007E4297">
        <w:rPr>
          <w:sz w:val="22"/>
          <w:szCs w:val="22"/>
        </w:rPr>
        <w:t>в</w:t>
      </w:r>
      <w:r w:rsidRPr="007E4297">
        <w:rPr>
          <w:sz w:val="22"/>
          <w:szCs w:val="22"/>
        </w:rPr>
        <w:t>ления аналогий и причинно-следственных связей, построения рассуждений, отнесения к известным пон</w:t>
      </w:r>
      <w:r w:rsidRPr="007E4297">
        <w:rPr>
          <w:sz w:val="22"/>
          <w:szCs w:val="22"/>
        </w:rPr>
        <w:t>я</w:t>
      </w:r>
      <w:r w:rsidRPr="007E4297">
        <w:rPr>
          <w:sz w:val="22"/>
          <w:szCs w:val="22"/>
        </w:rPr>
        <w:t>тиям;</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w:t>
      </w:r>
      <w:r w:rsidRPr="007E4297">
        <w:rPr>
          <w:sz w:val="22"/>
          <w:szCs w:val="22"/>
        </w:rPr>
        <w:t>у</w:t>
      </w:r>
      <w:r w:rsidRPr="007E4297">
        <w:rPr>
          <w:sz w:val="22"/>
          <w:szCs w:val="22"/>
        </w:rPr>
        <w:t>ментировать свою точку зрения и оценку событий;</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w:t>
      </w:r>
      <w:r w:rsidRPr="007E4297">
        <w:rPr>
          <w:sz w:val="22"/>
          <w:szCs w:val="22"/>
        </w:rPr>
        <w:t>ь</w:t>
      </w:r>
      <w:r w:rsidRPr="007E4297">
        <w:rPr>
          <w:sz w:val="22"/>
          <w:szCs w:val="22"/>
        </w:rPr>
        <w:t>ности, адекватно оценивать собственное поведение и поведение окружающих.</w:t>
      </w:r>
    </w:p>
    <w:p w:rsidR="00767BB0" w:rsidRPr="007E4297" w:rsidRDefault="00767BB0" w:rsidP="00C77D14">
      <w:pPr>
        <w:pStyle w:val="h3"/>
        <w:spacing w:before="329"/>
      </w:pPr>
      <w:r w:rsidRPr="007E4297">
        <w:lastRenderedPageBreak/>
        <w:t>Универсальные учебные действия</w:t>
      </w:r>
    </w:p>
    <w:p w:rsidR="00767BB0" w:rsidRPr="007E4297" w:rsidRDefault="00767BB0" w:rsidP="00C77D14">
      <w:pPr>
        <w:pStyle w:val="h4"/>
        <w:spacing w:before="0"/>
        <w:rPr>
          <w:sz w:val="22"/>
          <w:szCs w:val="22"/>
        </w:rPr>
      </w:pPr>
      <w:r w:rsidRPr="007E4297">
        <w:rPr>
          <w:sz w:val="22"/>
          <w:szCs w:val="22"/>
        </w:rPr>
        <w:t>Познавательные УУД:</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использовать разные методы получения знаний о традиционных религиях и светской этике (наблюдение, чтение, сравнение, вычисление);</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признавать возможность существования разных точек зрения; обосновывать свои суждения, приводить убедительные доказательства;</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выполнять совместные проектные задания с опорой на предложенные образцы.</w:t>
      </w:r>
    </w:p>
    <w:p w:rsidR="00767BB0" w:rsidRPr="007E4297" w:rsidRDefault="00767BB0" w:rsidP="00C77D14">
      <w:pPr>
        <w:pStyle w:val="h4"/>
        <w:rPr>
          <w:sz w:val="22"/>
          <w:szCs w:val="22"/>
        </w:rPr>
      </w:pPr>
      <w:r w:rsidRPr="007E4297">
        <w:rPr>
          <w:sz w:val="22"/>
          <w:szCs w:val="22"/>
        </w:rPr>
        <w:t>Работа с информацией:</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воспроизводить прослушанную (прочитанную) информацию, подчёркивать её принадлежность к опр</w:t>
      </w:r>
      <w:r w:rsidRPr="007E4297">
        <w:rPr>
          <w:sz w:val="22"/>
          <w:szCs w:val="22"/>
        </w:rPr>
        <w:t>е</w:t>
      </w:r>
      <w:r w:rsidRPr="007E4297">
        <w:rPr>
          <w:sz w:val="22"/>
          <w:szCs w:val="22"/>
        </w:rPr>
        <w:t>делённой религии и/или к гражданской этике;</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использовать разные средства для получения информации в соответствии с поставленной учебной задачей (текстовую, графическую, видео);</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w:t>
      </w:r>
      <w:r w:rsidRPr="007E4297">
        <w:rPr>
          <w:sz w:val="22"/>
          <w:szCs w:val="22"/>
        </w:rPr>
        <w:br/>
        <w:t>входа);</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анализировать, сравнивать информацию, представленную в разных источниках, с помощью учителя, оценивать её объективность и правильность.</w:t>
      </w:r>
    </w:p>
    <w:p w:rsidR="00767BB0" w:rsidRPr="007E4297" w:rsidRDefault="00767BB0" w:rsidP="00C77D14">
      <w:pPr>
        <w:pStyle w:val="h4"/>
        <w:rPr>
          <w:sz w:val="22"/>
          <w:szCs w:val="22"/>
        </w:rPr>
      </w:pPr>
      <w:r w:rsidRPr="007E4297">
        <w:rPr>
          <w:sz w:val="22"/>
          <w:szCs w:val="22"/>
        </w:rPr>
        <w:t>Коммуникативные УУД:</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использовать смысловое чтение для выделения главной мысли религиозных притч, сказаний, произв</w:t>
      </w:r>
      <w:r w:rsidRPr="007E4297">
        <w:rPr>
          <w:sz w:val="22"/>
          <w:szCs w:val="22"/>
        </w:rPr>
        <w:t>е</w:t>
      </w:r>
      <w:r w:rsidRPr="007E4297">
        <w:rPr>
          <w:sz w:val="22"/>
          <w:szCs w:val="22"/>
        </w:rPr>
        <w:t>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создавать небольшие тексты-описания, тексты-рассуждения для воссоздания, анализа и оценки нравс</w:t>
      </w:r>
      <w:r w:rsidRPr="007E4297">
        <w:rPr>
          <w:sz w:val="22"/>
          <w:szCs w:val="22"/>
        </w:rPr>
        <w:t>т</w:t>
      </w:r>
      <w:r w:rsidRPr="007E4297">
        <w:rPr>
          <w:sz w:val="22"/>
          <w:szCs w:val="22"/>
        </w:rPr>
        <w:t>венно-этических идей, представленных в религиозных учениях и светской этике.</w:t>
      </w:r>
    </w:p>
    <w:p w:rsidR="00767BB0" w:rsidRPr="007E4297" w:rsidRDefault="00767BB0" w:rsidP="00C77D14">
      <w:pPr>
        <w:pStyle w:val="h4"/>
        <w:rPr>
          <w:sz w:val="22"/>
          <w:szCs w:val="22"/>
        </w:rPr>
      </w:pPr>
      <w:r w:rsidRPr="007E4297">
        <w:rPr>
          <w:sz w:val="22"/>
          <w:szCs w:val="22"/>
        </w:rPr>
        <w:t>Регулятивные УУД:</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w:t>
      </w:r>
      <w:r w:rsidRPr="007E4297">
        <w:rPr>
          <w:sz w:val="22"/>
          <w:szCs w:val="22"/>
        </w:rPr>
        <w:t>а</w:t>
      </w:r>
      <w:r w:rsidRPr="007E4297">
        <w:rPr>
          <w:sz w:val="22"/>
          <w:szCs w:val="22"/>
        </w:rPr>
        <w:t>гополучия, предвидеть опасные для здоровья и жизни ситуации и способы их предупреждения;</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анализировать ситуации, отражающие примеры положительного и негативного отношения к окружа</w:t>
      </w:r>
      <w:r w:rsidRPr="007E4297">
        <w:rPr>
          <w:sz w:val="22"/>
          <w:szCs w:val="22"/>
        </w:rPr>
        <w:t>ю</w:t>
      </w:r>
      <w:r w:rsidRPr="007E4297">
        <w:rPr>
          <w:sz w:val="22"/>
          <w:szCs w:val="22"/>
        </w:rPr>
        <w:t>щему миру (природе, людям, предметам трудовой деятельности);</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767BB0" w:rsidRPr="007E4297" w:rsidRDefault="00767BB0" w:rsidP="00C77D14">
      <w:pPr>
        <w:pStyle w:val="h4"/>
        <w:rPr>
          <w:sz w:val="22"/>
          <w:szCs w:val="22"/>
        </w:rPr>
      </w:pPr>
      <w:r w:rsidRPr="007E4297">
        <w:rPr>
          <w:sz w:val="22"/>
          <w:szCs w:val="22"/>
        </w:rPr>
        <w:t>Совместная деятельность:</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владеть умениями совместной деятельности: подчиняться, договариваться, руководить; терпеливо и спокойно разрешать возникающие конфликты;</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767BB0" w:rsidRPr="007E4297" w:rsidRDefault="00767BB0" w:rsidP="00C77D14">
      <w:pPr>
        <w:pStyle w:val="h2"/>
        <w:spacing w:before="425"/>
      </w:pPr>
      <w:r w:rsidRPr="007E4297">
        <w:lastRenderedPageBreak/>
        <w:t>Предметные результаты</w:t>
      </w:r>
    </w:p>
    <w:p w:rsidR="00767BB0" w:rsidRPr="007E4297" w:rsidRDefault="00767BB0" w:rsidP="00C77D14">
      <w:pPr>
        <w:pStyle w:val="h3"/>
        <w:spacing w:before="0"/>
      </w:pPr>
      <w:r w:rsidRPr="007E4297">
        <w:t>Модуль «Основы православной культуры»</w:t>
      </w:r>
    </w:p>
    <w:p w:rsidR="00767BB0" w:rsidRPr="007E4297" w:rsidRDefault="00767BB0" w:rsidP="00C77D14">
      <w:pPr>
        <w:pStyle w:val="a9"/>
        <w:ind w:firstLine="0"/>
        <w:rPr>
          <w:sz w:val="22"/>
          <w:szCs w:val="22"/>
        </w:rPr>
      </w:pPr>
      <w:r w:rsidRPr="007E4297">
        <w:rPr>
          <w:sz w:val="22"/>
          <w:szCs w:val="22"/>
        </w:rPr>
        <w:t>Предметные результаты обучения по модулю «Основы православной культуры» должны обеспечивать следующие достижения обучающегося:</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выражать своими словами первоначальное понимание сущности духовного развития как осознания и у</w:t>
      </w:r>
      <w:r w:rsidRPr="007E4297">
        <w:rPr>
          <w:sz w:val="22"/>
          <w:szCs w:val="22"/>
        </w:rPr>
        <w:t>с</w:t>
      </w:r>
      <w:r w:rsidRPr="007E4297">
        <w:rPr>
          <w:sz w:val="22"/>
          <w:szCs w:val="22"/>
        </w:rPr>
        <w:t>воения человеком значимых для жизни представлений о себе, людях, окружающей действительности;</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выражать своими словами понимание значимости нравственного совершенствования и роли в этом ли</w:t>
      </w:r>
      <w:r w:rsidRPr="007E4297">
        <w:rPr>
          <w:sz w:val="22"/>
          <w:szCs w:val="22"/>
        </w:rPr>
        <w:t>ч</w:t>
      </w:r>
      <w:r w:rsidRPr="007E4297">
        <w:rPr>
          <w:sz w:val="22"/>
          <w:szCs w:val="22"/>
        </w:rPr>
        <w:t>ных усилий человека, приводить примеры;</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выражать понимание и принятие значения российских традиционных духовных и нравственных ценн</w:t>
      </w:r>
      <w:r w:rsidRPr="007E4297">
        <w:rPr>
          <w:sz w:val="22"/>
          <w:szCs w:val="22"/>
        </w:rPr>
        <w:t>о</w:t>
      </w:r>
      <w:r w:rsidRPr="007E4297">
        <w:rPr>
          <w:sz w:val="22"/>
          <w:szCs w:val="22"/>
        </w:rPr>
        <w:t>стей, духовно-нравственной культуры народов России, российского общества как источника и основы д</w:t>
      </w:r>
      <w:r w:rsidRPr="007E4297">
        <w:rPr>
          <w:sz w:val="22"/>
          <w:szCs w:val="22"/>
        </w:rPr>
        <w:t>у</w:t>
      </w:r>
      <w:r w:rsidRPr="007E4297">
        <w:rPr>
          <w:sz w:val="22"/>
          <w:szCs w:val="22"/>
        </w:rPr>
        <w:t>ховного развития, нравственного совершенствования;</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рассказывать о нравственных заповедях, нормах христианской морали, их значении в выстраивании о</w:t>
      </w:r>
      <w:r w:rsidRPr="007E4297">
        <w:rPr>
          <w:sz w:val="22"/>
          <w:szCs w:val="22"/>
        </w:rPr>
        <w:t>т</w:t>
      </w:r>
      <w:r w:rsidRPr="007E4297">
        <w:rPr>
          <w:sz w:val="22"/>
          <w:szCs w:val="22"/>
        </w:rPr>
        <w:t>ношений в семье, между людьми, в общении и деятельности;</w:t>
      </w:r>
    </w:p>
    <w:p w:rsidR="00767BB0" w:rsidRPr="007E4297" w:rsidRDefault="00767BB0" w:rsidP="00C77D14">
      <w:pPr>
        <w:pStyle w:val="25"/>
        <w:ind w:left="0" w:firstLine="0"/>
        <w:rPr>
          <w:spacing w:val="-3"/>
          <w:sz w:val="22"/>
          <w:szCs w:val="22"/>
        </w:rPr>
      </w:pPr>
      <w:r w:rsidRPr="007E4297">
        <w:rPr>
          <w:sz w:val="22"/>
          <w:szCs w:val="22"/>
        </w:rPr>
        <w:t>—</w:t>
      </w:r>
      <w:r w:rsidRPr="007E4297">
        <w:rPr>
          <w:sz w:val="22"/>
          <w:szCs w:val="22"/>
        </w:rPr>
        <w:tab/>
        <w:t xml:space="preserve">раскрывать основное содержание нравственных категорий в </w:t>
      </w:r>
      <w:r w:rsidRPr="007E4297">
        <w:rPr>
          <w:spacing w:val="-3"/>
          <w:sz w:val="22"/>
          <w:szCs w:val="22"/>
        </w:rPr>
        <w:t xml:space="preserve">православной культуре, традиции (любовь, вера, милосердие, </w:t>
      </w:r>
      <w:r w:rsidRPr="007E4297">
        <w:rPr>
          <w:spacing w:val="-2"/>
          <w:sz w:val="22"/>
          <w:szCs w:val="22"/>
        </w:rPr>
        <w:t>прощение, покаяние, сострадание, ответственность, послуша</w:t>
      </w:r>
      <w:r w:rsidRPr="007E4297">
        <w:rPr>
          <w:spacing w:val="-3"/>
          <w:sz w:val="22"/>
          <w:szCs w:val="22"/>
        </w:rPr>
        <w:t>ние, грех как нарушение зап</w:t>
      </w:r>
      <w:r w:rsidRPr="007E4297">
        <w:rPr>
          <w:spacing w:val="-3"/>
          <w:sz w:val="22"/>
          <w:szCs w:val="22"/>
        </w:rPr>
        <w:t>о</w:t>
      </w:r>
      <w:r w:rsidRPr="007E4297">
        <w:rPr>
          <w:spacing w:val="-3"/>
          <w:sz w:val="22"/>
          <w:szCs w:val="22"/>
        </w:rPr>
        <w:t>ведей, борьба с грехом, спасение), основное содержание и соотношение ветхозаветных Десяти заповедей и Евангельских заповедей Блаженств, христи</w:t>
      </w:r>
      <w:r w:rsidRPr="007E4297">
        <w:rPr>
          <w:sz w:val="22"/>
          <w:szCs w:val="22"/>
        </w:rPr>
        <w:t>анского нравственного идеала; объяснять «золотое правило нравственности» в православной христианской традиции;</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первоначальный опыт осмысления и нравственной оценки поступков, поведения (своих и других людей) с позиций православной этики;</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раскрывать своими словами первоначальные представления о мировоззрении (картине мира) в прав</w:t>
      </w:r>
      <w:r w:rsidRPr="007E4297">
        <w:rPr>
          <w:sz w:val="22"/>
          <w:szCs w:val="22"/>
        </w:rPr>
        <w:t>о</w:t>
      </w:r>
      <w:r w:rsidRPr="007E4297">
        <w:rPr>
          <w:sz w:val="22"/>
          <w:szCs w:val="22"/>
        </w:rPr>
        <w:t>славии, вероучении о Боге-Троице, Творении, человеке, Богочеловеке Иисусе Христе как Спасителе, Церкви;</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рассказывать о Священном Писании Церкви — Библии (Ветхий Завет, Новый Завет, Евангелия и ева</w:t>
      </w:r>
      <w:r w:rsidRPr="007E4297">
        <w:rPr>
          <w:sz w:val="22"/>
          <w:szCs w:val="22"/>
        </w:rPr>
        <w:t>н</w:t>
      </w:r>
      <w:r w:rsidRPr="007E4297">
        <w:rPr>
          <w:sz w:val="22"/>
          <w:szCs w:val="22"/>
        </w:rPr>
        <w:t>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w:t>
      </w:r>
      <w:r w:rsidRPr="007E4297">
        <w:rPr>
          <w:sz w:val="22"/>
          <w:szCs w:val="22"/>
        </w:rPr>
        <w:t>а</w:t>
      </w:r>
      <w:r w:rsidRPr="007E4297">
        <w:rPr>
          <w:sz w:val="22"/>
          <w:szCs w:val="22"/>
        </w:rPr>
        <w:t>стырях в православной традиции;</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w:t>
      </w:r>
      <w:r w:rsidRPr="007E4297">
        <w:rPr>
          <w:sz w:val="22"/>
          <w:szCs w:val="22"/>
        </w:rPr>
        <w:t>о</w:t>
      </w:r>
      <w:r w:rsidRPr="007E4297">
        <w:rPr>
          <w:sz w:val="22"/>
          <w:szCs w:val="22"/>
        </w:rPr>
        <w:t>славных семейных ценностей;</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распознавать христианскую символику, объяснять своими словами её смысл (православный крест) и значение в православной культуре;</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Pr="007E4297" w:rsidRDefault="00767BB0" w:rsidP="00C77D14">
      <w:pPr>
        <w:pStyle w:val="25"/>
        <w:ind w:left="0" w:firstLine="0"/>
        <w:rPr>
          <w:sz w:val="22"/>
          <w:szCs w:val="22"/>
        </w:rPr>
      </w:pPr>
      <w:r w:rsidRPr="007E4297">
        <w:rPr>
          <w:spacing w:val="-1"/>
          <w:sz w:val="22"/>
          <w:szCs w:val="22"/>
        </w:rPr>
        <w:t>—</w:t>
      </w:r>
      <w:r w:rsidRPr="007E4297">
        <w:rPr>
          <w:spacing w:val="-1"/>
          <w:sz w:val="22"/>
          <w:szCs w:val="22"/>
        </w:rPr>
        <w:tab/>
        <w:t>выражать своими словами понимание свободы мировоззрен</w:t>
      </w:r>
      <w:r w:rsidRPr="007E4297">
        <w:rPr>
          <w:sz w:val="22"/>
          <w:szCs w:val="22"/>
        </w:rPr>
        <w:t xml:space="preserve">ческого выбора, отношения человека, людей в обществе к религии, свободы вероисповедания; понимание российского </w:t>
      </w:r>
      <w:r w:rsidRPr="007E4297">
        <w:rPr>
          <w:spacing w:val="-1"/>
          <w:sz w:val="22"/>
          <w:szCs w:val="22"/>
        </w:rPr>
        <w:t>общества как многоэтничного и многорелигиозного (приво</w:t>
      </w:r>
      <w:r w:rsidRPr="007E4297">
        <w:rPr>
          <w:sz w:val="22"/>
          <w:szCs w:val="22"/>
        </w:rPr>
        <w:t>дить примеры), понимание российского общенародного (об</w:t>
      </w:r>
      <w:r w:rsidRPr="007E4297">
        <w:rPr>
          <w:spacing w:val="-1"/>
          <w:sz w:val="22"/>
          <w:szCs w:val="22"/>
        </w:rPr>
        <w:t>щенационального, гражданского) патриотизма, любви к Отечеству, нашей общей Родине — России; приводить приме</w:t>
      </w:r>
      <w:r w:rsidRPr="007E4297">
        <w:rPr>
          <w:sz w:val="22"/>
          <w:szCs w:val="22"/>
        </w:rPr>
        <w:t>ры с</w:t>
      </w:r>
      <w:r w:rsidRPr="007E4297">
        <w:rPr>
          <w:sz w:val="22"/>
          <w:szCs w:val="22"/>
        </w:rPr>
        <w:t>о</w:t>
      </w:r>
      <w:r w:rsidRPr="007E4297">
        <w:rPr>
          <w:sz w:val="22"/>
          <w:szCs w:val="22"/>
        </w:rPr>
        <w:t>трудничества последователей традиционных религий;</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выражать своими словами понимание человеческого достоинства, ценности человеческой жизни в пр</w:t>
      </w:r>
      <w:r w:rsidRPr="007E4297">
        <w:rPr>
          <w:sz w:val="22"/>
          <w:szCs w:val="22"/>
        </w:rPr>
        <w:t>а</w:t>
      </w:r>
      <w:r w:rsidRPr="007E4297">
        <w:rPr>
          <w:sz w:val="22"/>
          <w:szCs w:val="22"/>
        </w:rPr>
        <w:t>вославной духовно-нравственной культуре, традиции.</w:t>
      </w:r>
    </w:p>
    <w:p w:rsidR="00767BB0" w:rsidRPr="007E4297" w:rsidRDefault="00767BB0" w:rsidP="00C77D14">
      <w:pPr>
        <w:pStyle w:val="h3"/>
      </w:pPr>
      <w:r w:rsidRPr="007E4297">
        <w:lastRenderedPageBreak/>
        <w:t>Модуль «Основы исламской культуры»</w:t>
      </w:r>
    </w:p>
    <w:p w:rsidR="00767BB0" w:rsidRPr="007E4297" w:rsidRDefault="00767BB0" w:rsidP="00C77D14">
      <w:pPr>
        <w:pStyle w:val="a9"/>
        <w:ind w:firstLine="0"/>
        <w:rPr>
          <w:sz w:val="22"/>
          <w:szCs w:val="22"/>
        </w:rPr>
      </w:pPr>
      <w:r w:rsidRPr="007E4297">
        <w:rPr>
          <w:sz w:val="22"/>
          <w:szCs w:val="22"/>
        </w:rPr>
        <w:t>Предметные результаты освоения образовательной программы модуля «Основы исламской культуры» должны отражать сформированность умений:</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выражать своими словами первоначальное понимание сущности духовного развития как осознания и у</w:t>
      </w:r>
      <w:r w:rsidRPr="007E4297">
        <w:rPr>
          <w:sz w:val="22"/>
          <w:szCs w:val="22"/>
        </w:rPr>
        <w:t>с</w:t>
      </w:r>
      <w:r w:rsidRPr="007E4297">
        <w:rPr>
          <w:sz w:val="22"/>
          <w:szCs w:val="22"/>
        </w:rPr>
        <w:t>воения человеком значимых для жизни представлений о себе, людях, окружающей действительности;</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выражать своими словами понимание значимости нравственного совершенствования и роли в этом ли</w:t>
      </w:r>
      <w:r w:rsidRPr="007E4297">
        <w:rPr>
          <w:sz w:val="22"/>
          <w:szCs w:val="22"/>
        </w:rPr>
        <w:t>ч</w:t>
      </w:r>
      <w:r w:rsidRPr="007E4297">
        <w:rPr>
          <w:sz w:val="22"/>
          <w:szCs w:val="22"/>
        </w:rPr>
        <w:t>ных усилий человека, приводить примеры;</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выражать понимание и принятие значения российских традиционных духовных и нравственных ценн</w:t>
      </w:r>
      <w:r w:rsidRPr="007E4297">
        <w:rPr>
          <w:sz w:val="22"/>
          <w:szCs w:val="22"/>
        </w:rPr>
        <w:t>о</w:t>
      </w:r>
      <w:r w:rsidRPr="007E4297">
        <w:rPr>
          <w:sz w:val="22"/>
          <w:szCs w:val="22"/>
        </w:rPr>
        <w:t>стей, духовно-нравственной культуры народов России, российского общества как источника и основы д</w:t>
      </w:r>
      <w:r w:rsidRPr="007E4297">
        <w:rPr>
          <w:sz w:val="22"/>
          <w:szCs w:val="22"/>
        </w:rPr>
        <w:t>у</w:t>
      </w:r>
      <w:r w:rsidRPr="007E4297">
        <w:rPr>
          <w:sz w:val="22"/>
          <w:szCs w:val="22"/>
        </w:rPr>
        <w:t>ховного развития, нравственного совершенствования;</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рассказывать о нравственных заповедях, нормах исламской религиозной морали, их значении в в</w:t>
      </w:r>
      <w:r w:rsidRPr="007E4297">
        <w:rPr>
          <w:sz w:val="22"/>
          <w:szCs w:val="22"/>
        </w:rPr>
        <w:t>ы</w:t>
      </w:r>
      <w:r w:rsidRPr="007E4297">
        <w:rPr>
          <w:sz w:val="22"/>
          <w:szCs w:val="22"/>
        </w:rPr>
        <w:t>страивании отношений в семье, между людьми, в общении и деятельности;</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раскрывать основное содержание нравственных категорий в исламской культуре, традиции (вера, и</w:t>
      </w:r>
      <w:r w:rsidRPr="007E4297">
        <w:rPr>
          <w:sz w:val="22"/>
          <w:szCs w:val="22"/>
        </w:rPr>
        <w:t>с</w:t>
      </w:r>
      <w:r w:rsidRPr="007E4297">
        <w:rPr>
          <w:sz w:val="22"/>
          <w:szCs w:val="22"/>
        </w:rPr>
        <w:t>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первоначальный опыт осмысления и нравственной оценки поступков, поведения (своих и других людей) с позиций исламской этики;</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раскрывать своими словами первоначальные представления о мировоззрении (картине мира) в исламской культуре, единобожии, вере и её основах;</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рассказывать о назначении и устройстве мечети (минбар, михраб), нормах поведения в мечети, общения с верующими и служителями ислама;</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рассказывать о праздниках в исламе (Ураза-байрам, Курбан-байрам, Маулид);</w:t>
      </w:r>
    </w:p>
    <w:p w:rsidR="00767BB0" w:rsidRPr="007E4297" w:rsidRDefault="00767BB0" w:rsidP="00C77D14">
      <w:pPr>
        <w:pStyle w:val="25"/>
        <w:ind w:left="0" w:firstLine="0"/>
        <w:rPr>
          <w:spacing w:val="-1"/>
          <w:sz w:val="22"/>
          <w:szCs w:val="22"/>
        </w:rPr>
      </w:pPr>
      <w:r w:rsidRPr="007E4297">
        <w:rPr>
          <w:sz w:val="22"/>
          <w:szCs w:val="22"/>
        </w:rPr>
        <w:t>—</w:t>
      </w:r>
      <w:r w:rsidRPr="007E4297">
        <w:rPr>
          <w:sz w:val="22"/>
          <w:szCs w:val="22"/>
        </w:rPr>
        <w:tab/>
        <w:t xml:space="preserve">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w:t>
      </w:r>
      <w:r w:rsidRPr="007E4297">
        <w:rPr>
          <w:spacing w:val="-1"/>
          <w:sz w:val="22"/>
          <w:szCs w:val="22"/>
        </w:rPr>
        <w:t>старшим по возрасту, предкам; норм отношений с дальними родственниками, соседями; исламских семейных ценностей;</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распознавать исламскую символику, объяснять своими словами её смысл и охарактеризовать назначение исламского орнамента;</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Pr="007E4297" w:rsidRDefault="00767BB0" w:rsidP="00C77D14">
      <w:pPr>
        <w:pStyle w:val="25"/>
        <w:ind w:left="0" w:firstLine="0"/>
        <w:rPr>
          <w:sz w:val="22"/>
          <w:szCs w:val="22"/>
        </w:rPr>
      </w:pPr>
      <w:r w:rsidRPr="007E4297">
        <w:rPr>
          <w:spacing w:val="-1"/>
          <w:sz w:val="22"/>
          <w:szCs w:val="22"/>
        </w:rPr>
        <w:t>—</w:t>
      </w:r>
      <w:r w:rsidRPr="007E4297">
        <w:rPr>
          <w:spacing w:val="-1"/>
          <w:sz w:val="22"/>
          <w:szCs w:val="22"/>
        </w:rPr>
        <w:tab/>
        <w:t>выражать своими словами понимание свободы мировоззрен</w:t>
      </w:r>
      <w:r w:rsidRPr="007E4297">
        <w:rPr>
          <w:sz w:val="22"/>
          <w:szCs w:val="22"/>
        </w:rPr>
        <w:t>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w:t>
      </w:r>
      <w:r w:rsidRPr="007E4297">
        <w:rPr>
          <w:spacing w:val="-1"/>
          <w:sz w:val="22"/>
          <w:szCs w:val="22"/>
        </w:rPr>
        <w:t>дить примеры), понимание российского общенародного (общенационального, гражданского) патриотизма, любви к Оте</w:t>
      </w:r>
      <w:r w:rsidRPr="007E4297">
        <w:rPr>
          <w:sz w:val="22"/>
          <w:szCs w:val="22"/>
        </w:rPr>
        <w:t>честву, нашей общей Родине — России; приводить примеры с</w:t>
      </w:r>
      <w:r w:rsidRPr="007E4297">
        <w:rPr>
          <w:sz w:val="22"/>
          <w:szCs w:val="22"/>
        </w:rPr>
        <w:t>о</w:t>
      </w:r>
      <w:r w:rsidRPr="007E4297">
        <w:rPr>
          <w:sz w:val="22"/>
          <w:szCs w:val="22"/>
        </w:rPr>
        <w:t>трудничества последователей традиционных религий;</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выражать своими словами понимание человеческого достоинства, ценности человеческой жизни в и</w:t>
      </w:r>
      <w:r w:rsidRPr="007E4297">
        <w:rPr>
          <w:sz w:val="22"/>
          <w:szCs w:val="22"/>
        </w:rPr>
        <w:t>с</w:t>
      </w:r>
      <w:r w:rsidRPr="007E4297">
        <w:rPr>
          <w:sz w:val="22"/>
          <w:szCs w:val="22"/>
        </w:rPr>
        <w:t>ламской духовно-нравственной культуре, традиции.</w:t>
      </w:r>
    </w:p>
    <w:p w:rsidR="00767BB0" w:rsidRPr="007E4297" w:rsidRDefault="00767BB0" w:rsidP="00C77D14">
      <w:pPr>
        <w:pStyle w:val="h3"/>
      </w:pPr>
      <w:r w:rsidRPr="007E4297">
        <w:t>Модуль «Основы буддийской культуры»</w:t>
      </w:r>
    </w:p>
    <w:p w:rsidR="00767BB0" w:rsidRPr="007E4297" w:rsidRDefault="00767BB0" w:rsidP="00C77D14">
      <w:pPr>
        <w:pStyle w:val="a9"/>
        <w:ind w:firstLine="0"/>
        <w:rPr>
          <w:sz w:val="22"/>
          <w:szCs w:val="22"/>
        </w:rPr>
      </w:pPr>
      <w:r w:rsidRPr="007E4297">
        <w:rPr>
          <w:sz w:val="22"/>
          <w:szCs w:val="22"/>
        </w:rPr>
        <w:t>Предметные результаты освоения образовательной программы модуля «Основы буддийской культуры» должны отражать сформированность умений:</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выражать своими словами первоначальное понимание сущности духовного развития как осознания и у</w:t>
      </w:r>
      <w:r w:rsidRPr="007E4297">
        <w:rPr>
          <w:sz w:val="22"/>
          <w:szCs w:val="22"/>
        </w:rPr>
        <w:t>с</w:t>
      </w:r>
      <w:r w:rsidRPr="007E4297">
        <w:rPr>
          <w:sz w:val="22"/>
          <w:szCs w:val="22"/>
        </w:rPr>
        <w:t>воения человеком значимых для жизни представлений о себе, людях, окружающей действительности;</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767BB0" w:rsidRPr="007E4297" w:rsidRDefault="00767BB0" w:rsidP="00C77D14">
      <w:pPr>
        <w:pStyle w:val="25"/>
        <w:ind w:left="0" w:firstLine="0"/>
        <w:rPr>
          <w:sz w:val="22"/>
          <w:szCs w:val="22"/>
        </w:rPr>
      </w:pPr>
      <w:r w:rsidRPr="007E4297">
        <w:rPr>
          <w:sz w:val="22"/>
          <w:szCs w:val="22"/>
        </w:rPr>
        <w:lastRenderedPageBreak/>
        <w:t>—</w:t>
      </w:r>
      <w:r w:rsidRPr="007E4297">
        <w:rPr>
          <w:sz w:val="22"/>
          <w:szCs w:val="22"/>
        </w:rPr>
        <w:tab/>
        <w:t>выражать понимание и принятие значения российских традиционных духовных и нравственных ценн</w:t>
      </w:r>
      <w:r w:rsidRPr="007E4297">
        <w:rPr>
          <w:sz w:val="22"/>
          <w:szCs w:val="22"/>
        </w:rPr>
        <w:t>о</w:t>
      </w:r>
      <w:r w:rsidRPr="007E4297">
        <w:rPr>
          <w:sz w:val="22"/>
          <w:szCs w:val="22"/>
        </w:rPr>
        <w:t>стей, духовно-нравственной культуры народов России, российского общества как источника и основы д</w:t>
      </w:r>
      <w:r w:rsidRPr="007E4297">
        <w:rPr>
          <w:sz w:val="22"/>
          <w:szCs w:val="22"/>
        </w:rPr>
        <w:t>у</w:t>
      </w:r>
      <w:r w:rsidRPr="007E4297">
        <w:rPr>
          <w:sz w:val="22"/>
          <w:szCs w:val="22"/>
        </w:rPr>
        <w:t>ховного развития, нравственного совершенствования;</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рассказывать о нравственных заповедях, нормах буддийской религиозной морали, их значении в в</w:t>
      </w:r>
      <w:r w:rsidRPr="007E4297">
        <w:rPr>
          <w:sz w:val="22"/>
          <w:szCs w:val="22"/>
        </w:rPr>
        <w:t>ы</w:t>
      </w:r>
      <w:r w:rsidRPr="007E4297">
        <w:rPr>
          <w:sz w:val="22"/>
          <w:szCs w:val="22"/>
        </w:rPr>
        <w:t>страивании</w:t>
      </w:r>
      <w:r w:rsidRPr="007E4297">
        <w:rPr>
          <w:sz w:val="22"/>
          <w:szCs w:val="22"/>
        </w:rPr>
        <w:br/>
        <w:t>отношений в семье, между людьми, в общении и деятельности;</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w:t>
      </w:r>
      <w:r w:rsidRPr="007E4297">
        <w:rPr>
          <w:sz w:val="22"/>
          <w:szCs w:val="22"/>
        </w:rPr>
        <w:t>е</w:t>
      </w:r>
      <w:r w:rsidRPr="007E4297">
        <w:rPr>
          <w:sz w:val="22"/>
          <w:szCs w:val="22"/>
        </w:rPr>
        <w:t>ренность в себе, постоянство перемен, внимательность); основных идей (учения) Будды о сущности чел</w:t>
      </w:r>
      <w:r w:rsidRPr="007E4297">
        <w:rPr>
          <w:sz w:val="22"/>
          <w:szCs w:val="22"/>
        </w:rPr>
        <w:t>о</w:t>
      </w:r>
      <w:r w:rsidRPr="007E4297">
        <w:rPr>
          <w:sz w:val="22"/>
          <w:szCs w:val="22"/>
        </w:rPr>
        <w:t>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первоначальный опыт осмысления и нравственной оценки поступков, поведения (своих и других людей) с позиций буддийской этики;</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раскрывать своими словами первоначальные представления о мировоззрении (картине мира) в будди</w:t>
      </w:r>
      <w:r w:rsidRPr="007E4297">
        <w:rPr>
          <w:sz w:val="22"/>
          <w:szCs w:val="22"/>
        </w:rPr>
        <w:t>й</w:t>
      </w:r>
      <w:r w:rsidRPr="007E4297">
        <w:rPr>
          <w:sz w:val="22"/>
          <w:szCs w:val="22"/>
        </w:rPr>
        <w:t>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рассказывать о буддийских писаниях, ламах, службах; смысле принятия, восьмеричном пути и карме;</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рассказывать о назначении и устройстве буддийского храма, нормах поведения в храме, общения с ми</w:t>
      </w:r>
      <w:r w:rsidRPr="007E4297">
        <w:rPr>
          <w:sz w:val="22"/>
          <w:szCs w:val="22"/>
        </w:rPr>
        <w:t>р</w:t>
      </w:r>
      <w:r w:rsidRPr="007E4297">
        <w:rPr>
          <w:sz w:val="22"/>
          <w:szCs w:val="22"/>
        </w:rPr>
        <w:t>скими последователями и ламами;</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рассказывать о праздниках в буддизме, аскезе;</w:t>
      </w:r>
    </w:p>
    <w:p w:rsidR="00767BB0" w:rsidRPr="007E4297" w:rsidRDefault="00767BB0" w:rsidP="00C77D14">
      <w:pPr>
        <w:pStyle w:val="25"/>
        <w:ind w:left="0" w:firstLine="0"/>
        <w:rPr>
          <w:spacing w:val="-1"/>
          <w:sz w:val="22"/>
          <w:szCs w:val="22"/>
        </w:rPr>
      </w:pPr>
      <w:r w:rsidRPr="007E4297">
        <w:rPr>
          <w:spacing w:val="-1"/>
          <w:sz w:val="22"/>
          <w:szCs w:val="22"/>
        </w:rPr>
        <w:t>—</w:t>
      </w:r>
      <w:r w:rsidRPr="007E4297">
        <w:rPr>
          <w:spacing w:val="-1"/>
          <w:sz w:val="22"/>
          <w:szCs w:val="22"/>
        </w:rPr>
        <w:tab/>
        <w:t>раскрывать основное содержание норм отношений в буддий</w:t>
      </w:r>
      <w:r w:rsidRPr="007E4297">
        <w:rPr>
          <w:sz w:val="22"/>
          <w:szCs w:val="22"/>
        </w:rPr>
        <w:t>ской семье, обязанностей и ответственности членов семьи, отношении детей к отцу, матери, братьям и сёстрам, стар</w:t>
      </w:r>
      <w:r w:rsidRPr="007E4297">
        <w:rPr>
          <w:spacing w:val="-1"/>
          <w:sz w:val="22"/>
          <w:szCs w:val="22"/>
        </w:rPr>
        <w:t>шим по возрасту, предкам; будди</w:t>
      </w:r>
      <w:r w:rsidRPr="007E4297">
        <w:rPr>
          <w:spacing w:val="-1"/>
          <w:sz w:val="22"/>
          <w:szCs w:val="22"/>
        </w:rPr>
        <w:t>й</w:t>
      </w:r>
      <w:r w:rsidRPr="007E4297">
        <w:rPr>
          <w:spacing w:val="-1"/>
          <w:sz w:val="22"/>
          <w:szCs w:val="22"/>
        </w:rPr>
        <w:t>ских семейных ценностей;</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распознавать буддийскую символику, объяснять своими словами её смысл и значение в буддийской культуре;</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рассказывать о художественной культуре в буддийской традиции;</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w:t>
      </w:r>
      <w:r w:rsidRPr="007E4297">
        <w:rPr>
          <w:sz w:val="22"/>
          <w:szCs w:val="22"/>
        </w:rPr>
        <w:t>о</w:t>
      </w:r>
      <w:r w:rsidRPr="007E4297">
        <w:rPr>
          <w:sz w:val="22"/>
          <w:szCs w:val="22"/>
        </w:rPr>
        <w:t>трудничества последователей традиционных религий;</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выражать своими словами понимание человеческого достоинства, ценности человеческой жизни в бу</w:t>
      </w:r>
      <w:r w:rsidRPr="007E4297">
        <w:rPr>
          <w:sz w:val="22"/>
          <w:szCs w:val="22"/>
        </w:rPr>
        <w:t>д</w:t>
      </w:r>
      <w:r w:rsidRPr="007E4297">
        <w:rPr>
          <w:sz w:val="22"/>
          <w:szCs w:val="22"/>
        </w:rPr>
        <w:t>дийской духовно-нравственной культуре, традиции.</w:t>
      </w:r>
    </w:p>
    <w:p w:rsidR="00767BB0" w:rsidRPr="007E4297" w:rsidRDefault="00767BB0" w:rsidP="00C77D14">
      <w:pPr>
        <w:pStyle w:val="h3"/>
      </w:pPr>
      <w:r w:rsidRPr="007E4297">
        <w:t>Модуль «Основы иудейской культуры»</w:t>
      </w:r>
    </w:p>
    <w:p w:rsidR="00767BB0" w:rsidRPr="007E4297" w:rsidRDefault="00767BB0" w:rsidP="00C77D14">
      <w:pPr>
        <w:pStyle w:val="a9"/>
        <w:ind w:firstLine="0"/>
        <w:rPr>
          <w:sz w:val="22"/>
          <w:szCs w:val="22"/>
        </w:rPr>
      </w:pPr>
      <w:r w:rsidRPr="007E4297">
        <w:rPr>
          <w:sz w:val="22"/>
          <w:szCs w:val="22"/>
        </w:rPr>
        <w:t>Предметные результаты освоения образовательной программы модуля «Основы иудейской культуры» должны отражать сформированность умений:</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выражать своими словами первоначальное понимание сущности духовного развития как осознания и у</w:t>
      </w:r>
      <w:r w:rsidRPr="007E4297">
        <w:rPr>
          <w:sz w:val="22"/>
          <w:szCs w:val="22"/>
        </w:rPr>
        <w:t>с</w:t>
      </w:r>
      <w:r w:rsidRPr="007E4297">
        <w:rPr>
          <w:sz w:val="22"/>
          <w:szCs w:val="22"/>
        </w:rPr>
        <w:t>воения человеком значимых для жизни представлений о себе, людях, окружающей действительности;</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выражать своими словами понимание значимости нравственного совершенствования и роли в этом ли</w:t>
      </w:r>
      <w:r w:rsidRPr="007E4297">
        <w:rPr>
          <w:sz w:val="22"/>
          <w:szCs w:val="22"/>
        </w:rPr>
        <w:t>ч</w:t>
      </w:r>
      <w:r w:rsidRPr="007E4297">
        <w:rPr>
          <w:sz w:val="22"/>
          <w:szCs w:val="22"/>
        </w:rPr>
        <w:t>ных усилий человека, приводить примеры;</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выражать понимание и принятие значения российских традиционных духовных и нравственных ценн</w:t>
      </w:r>
      <w:r w:rsidRPr="007E4297">
        <w:rPr>
          <w:sz w:val="22"/>
          <w:szCs w:val="22"/>
        </w:rPr>
        <w:t>о</w:t>
      </w:r>
      <w:r w:rsidRPr="007E4297">
        <w:rPr>
          <w:sz w:val="22"/>
          <w:szCs w:val="22"/>
        </w:rPr>
        <w:t>стей, духовно-нравственной культуры народов России, российского общества как источника и основы д</w:t>
      </w:r>
      <w:r w:rsidRPr="007E4297">
        <w:rPr>
          <w:sz w:val="22"/>
          <w:szCs w:val="22"/>
        </w:rPr>
        <w:t>у</w:t>
      </w:r>
      <w:r w:rsidRPr="007E4297">
        <w:rPr>
          <w:sz w:val="22"/>
          <w:szCs w:val="22"/>
        </w:rPr>
        <w:t>ховного развития, нравственного совершенствования;</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рассказывать о нравственных заповедях, нормах иудейской морали, их значении в выстраивании отн</w:t>
      </w:r>
      <w:r w:rsidRPr="007E4297">
        <w:rPr>
          <w:sz w:val="22"/>
          <w:szCs w:val="22"/>
        </w:rPr>
        <w:t>о</w:t>
      </w:r>
      <w:r w:rsidRPr="007E4297">
        <w:rPr>
          <w:sz w:val="22"/>
          <w:szCs w:val="22"/>
        </w:rPr>
        <w:t>шений в семье, между людьми, в общении и деятельности;</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 xml:space="preserve">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w:t>
      </w:r>
      <w:r w:rsidRPr="007E4297">
        <w:rPr>
          <w:sz w:val="22"/>
          <w:szCs w:val="22"/>
        </w:rPr>
        <w:lastRenderedPageBreak/>
        <w:t>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первоначальный опыт осмысления и нравственной оценки поступков, поведения (своих и других людей) с позиций</w:t>
      </w:r>
      <w:r w:rsidRPr="007E4297">
        <w:rPr>
          <w:sz w:val="22"/>
          <w:szCs w:val="22"/>
        </w:rPr>
        <w:br/>
        <w:t>иудейской этики;</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рассказывать о священных текстах иудаизма — Торе и</w:t>
      </w:r>
      <w:r w:rsidRPr="007E4297">
        <w:rPr>
          <w:sz w:val="22"/>
          <w:szCs w:val="22"/>
        </w:rPr>
        <w:br/>
        <w:t>Танахе, о Талмуде, произведениях выдающихся деятелей</w:t>
      </w:r>
      <w:r w:rsidRPr="007E4297">
        <w:rPr>
          <w:sz w:val="22"/>
          <w:szCs w:val="22"/>
        </w:rPr>
        <w:br/>
        <w:t>иудаизма, богослужениях, молитвах;</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рассказывать о назначении и устройстве синагоги, о раввинах, нормах поведения в синагоге, общения с мирянами и раввинами;</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рассказывать об иудейских праздниках (не менее четырёх, включая Рош-а-Шана, Йом-Киппур, Суккот, Песах), постах, назначении поста;</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767BB0" w:rsidRPr="007E4297" w:rsidRDefault="00767BB0" w:rsidP="00C77D14">
      <w:pPr>
        <w:pStyle w:val="25"/>
        <w:ind w:left="0" w:firstLine="0"/>
        <w:rPr>
          <w:sz w:val="22"/>
          <w:szCs w:val="22"/>
        </w:rPr>
      </w:pPr>
      <w:r w:rsidRPr="007E4297">
        <w:rPr>
          <w:spacing w:val="-3"/>
          <w:sz w:val="22"/>
          <w:szCs w:val="22"/>
        </w:rPr>
        <w:t>—</w:t>
      </w:r>
      <w:r w:rsidRPr="007E4297">
        <w:rPr>
          <w:spacing w:val="-3"/>
          <w:sz w:val="22"/>
          <w:szCs w:val="22"/>
        </w:rPr>
        <w:tab/>
        <w:t>распознавать иудейскую символику, объяснять своими слова</w:t>
      </w:r>
      <w:r w:rsidRPr="007E4297">
        <w:rPr>
          <w:sz w:val="22"/>
          <w:szCs w:val="22"/>
        </w:rPr>
        <w:t>ми её смысл (магендовид) и значение в е</w:t>
      </w:r>
      <w:r w:rsidRPr="007E4297">
        <w:rPr>
          <w:sz w:val="22"/>
          <w:szCs w:val="22"/>
        </w:rPr>
        <w:t>в</w:t>
      </w:r>
      <w:r w:rsidRPr="007E4297">
        <w:rPr>
          <w:sz w:val="22"/>
          <w:szCs w:val="22"/>
        </w:rPr>
        <w:t>рейской культуре;</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излагать основные исторические сведения о появлении</w:t>
      </w:r>
      <w:r w:rsidRPr="007E4297">
        <w:rPr>
          <w:sz w:val="22"/>
          <w:szCs w:val="22"/>
        </w:rPr>
        <w:br/>
        <w:t>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w:t>
      </w:r>
      <w:r w:rsidRPr="007E4297">
        <w:rPr>
          <w:sz w:val="22"/>
          <w:szCs w:val="22"/>
        </w:rPr>
        <w:t>м</w:t>
      </w:r>
      <w:r w:rsidRPr="007E4297">
        <w:rPr>
          <w:sz w:val="22"/>
          <w:szCs w:val="22"/>
        </w:rPr>
        <w:t>лению и представлению её результатов;</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Pr="007E4297" w:rsidRDefault="00767BB0" w:rsidP="00C77D14">
      <w:pPr>
        <w:pStyle w:val="25"/>
        <w:ind w:left="0" w:firstLine="0"/>
        <w:rPr>
          <w:spacing w:val="-1"/>
          <w:sz w:val="22"/>
          <w:szCs w:val="22"/>
        </w:rPr>
      </w:pPr>
      <w:r w:rsidRPr="007E4297">
        <w:rPr>
          <w:spacing w:val="-1"/>
          <w:sz w:val="22"/>
          <w:szCs w:val="22"/>
        </w:rPr>
        <w:t>—</w:t>
      </w:r>
      <w:r w:rsidRPr="007E4297">
        <w:rPr>
          <w:spacing w:val="-1"/>
          <w:sz w:val="22"/>
          <w:szCs w:val="22"/>
        </w:rPr>
        <w:tab/>
        <w:t>выражать своими словами понимание свободы мировоззрен</w:t>
      </w:r>
      <w:r w:rsidRPr="007E4297">
        <w:rPr>
          <w:sz w:val="22"/>
          <w:szCs w:val="22"/>
        </w:rPr>
        <w:t xml:space="preserve">ческого выбора, отношения человека, людей в обществе к </w:t>
      </w:r>
      <w:r w:rsidRPr="007E4297">
        <w:rPr>
          <w:spacing w:val="-1"/>
          <w:sz w:val="22"/>
          <w:szCs w:val="22"/>
        </w:rPr>
        <w:t xml:space="preserve">религии, свободы вероисповедания; понимание российского </w:t>
      </w:r>
      <w:r w:rsidRPr="007E4297">
        <w:rPr>
          <w:sz w:val="22"/>
          <w:szCs w:val="22"/>
        </w:rPr>
        <w:t>общества как многоэтничного и многорелигиозного (приво</w:t>
      </w:r>
      <w:r w:rsidRPr="007E4297">
        <w:rPr>
          <w:spacing w:val="-1"/>
          <w:sz w:val="22"/>
          <w:szCs w:val="22"/>
        </w:rPr>
        <w:t>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w:t>
      </w:r>
      <w:r w:rsidRPr="007E4297">
        <w:rPr>
          <w:spacing w:val="-1"/>
          <w:sz w:val="22"/>
          <w:szCs w:val="22"/>
        </w:rPr>
        <w:t>о</w:t>
      </w:r>
      <w:r w:rsidRPr="007E4297">
        <w:rPr>
          <w:spacing w:val="-1"/>
          <w:sz w:val="22"/>
          <w:szCs w:val="22"/>
        </w:rPr>
        <w:t>трудничества последователей традиционных религий;</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выражать своими словами понимание человеческого достоинства, ценности человеческой жизни в и</w:t>
      </w:r>
      <w:r w:rsidRPr="007E4297">
        <w:rPr>
          <w:sz w:val="22"/>
          <w:szCs w:val="22"/>
        </w:rPr>
        <w:t>у</w:t>
      </w:r>
      <w:r w:rsidRPr="007E4297">
        <w:rPr>
          <w:sz w:val="22"/>
          <w:szCs w:val="22"/>
        </w:rPr>
        <w:t>дейской духовно-нравственной культуре, традиции.</w:t>
      </w:r>
    </w:p>
    <w:p w:rsidR="00767BB0" w:rsidRPr="007E4297" w:rsidRDefault="00767BB0" w:rsidP="00C77D14">
      <w:pPr>
        <w:pStyle w:val="h3"/>
      </w:pPr>
      <w:r w:rsidRPr="007E4297">
        <w:t>Модуль «Основы религиозных культур народов России»</w:t>
      </w:r>
    </w:p>
    <w:p w:rsidR="00767BB0" w:rsidRPr="007E4297" w:rsidRDefault="00767BB0" w:rsidP="00C77D14">
      <w:pPr>
        <w:pStyle w:val="a9"/>
        <w:ind w:firstLine="0"/>
        <w:rPr>
          <w:sz w:val="22"/>
          <w:szCs w:val="22"/>
        </w:rPr>
      </w:pPr>
      <w:r w:rsidRPr="007E4297">
        <w:rPr>
          <w:sz w:val="22"/>
          <w:szCs w:val="22"/>
        </w:rPr>
        <w:t>Предметные результаты освоения образовательной программы модуля «Основы религиозных культур н</w:t>
      </w:r>
      <w:r w:rsidRPr="007E4297">
        <w:rPr>
          <w:sz w:val="22"/>
          <w:szCs w:val="22"/>
        </w:rPr>
        <w:t>а</w:t>
      </w:r>
      <w:r w:rsidRPr="007E4297">
        <w:rPr>
          <w:sz w:val="22"/>
          <w:szCs w:val="22"/>
        </w:rPr>
        <w:t>родов России» должны отражать сформированность умений:</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выражать своими словами первоначальное понимание сущности духовного развития как осознания и у</w:t>
      </w:r>
      <w:r w:rsidRPr="007E4297">
        <w:rPr>
          <w:sz w:val="22"/>
          <w:szCs w:val="22"/>
        </w:rPr>
        <w:t>с</w:t>
      </w:r>
      <w:r w:rsidRPr="007E4297">
        <w:rPr>
          <w:sz w:val="22"/>
          <w:szCs w:val="22"/>
        </w:rPr>
        <w:t>воения человеком значимых для жизни представлений о себе, людях, окружающей действительности;</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выражать понимание и принятие значения российских традиционных духовных и нравственных ценн</w:t>
      </w:r>
      <w:r w:rsidRPr="007E4297">
        <w:rPr>
          <w:sz w:val="22"/>
          <w:szCs w:val="22"/>
        </w:rPr>
        <w:t>о</w:t>
      </w:r>
      <w:r w:rsidRPr="007E4297">
        <w:rPr>
          <w:sz w:val="22"/>
          <w:szCs w:val="22"/>
        </w:rPr>
        <w:t>стей, духовно-нравственной культуры народов России, российского общества как источника и основы д</w:t>
      </w:r>
      <w:r w:rsidRPr="007E4297">
        <w:rPr>
          <w:sz w:val="22"/>
          <w:szCs w:val="22"/>
        </w:rPr>
        <w:t>у</w:t>
      </w:r>
      <w:r w:rsidRPr="007E4297">
        <w:rPr>
          <w:sz w:val="22"/>
          <w:szCs w:val="22"/>
        </w:rPr>
        <w:t>ховного развития, нравственного совершенствования;</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соотносить нравственные формы поведения с нравственными нормами, заповедями в традиционных р</w:t>
      </w:r>
      <w:r w:rsidRPr="007E4297">
        <w:rPr>
          <w:sz w:val="22"/>
          <w:szCs w:val="22"/>
        </w:rPr>
        <w:t>е</w:t>
      </w:r>
      <w:r w:rsidRPr="007E4297">
        <w:rPr>
          <w:sz w:val="22"/>
          <w:szCs w:val="22"/>
        </w:rPr>
        <w:t>лигиях народов России;</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767BB0" w:rsidRPr="007E4297" w:rsidRDefault="00767BB0" w:rsidP="00C77D14">
      <w:pPr>
        <w:pStyle w:val="25"/>
        <w:ind w:left="0" w:firstLine="0"/>
        <w:rPr>
          <w:sz w:val="22"/>
          <w:szCs w:val="22"/>
        </w:rPr>
      </w:pPr>
      <w:r w:rsidRPr="007E4297">
        <w:rPr>
          <w:sz w:val="22"/>
          <w:szCs w:val="22"/>
        </w:rPr>
        <w:lastRenderedPageBreak/>
        <w:t>—</w:t>
      </w:r>
      <w:r w:rsidRPr="007E4297">
        <w:rPr>
          <w:sz w:val="22"/>
          <w:szCs w:val="22"/>
        </w:rPr>
        <w:tab/>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рассказывать о религиозных календарях и праздниках традиционных религий народов России (прав</w:t>
      </w:r>
      <w:r w:rsidRPr="007E4297">
        <w:rPr>
          <w:sz w:val="22"/>
          <w:szCs w:val="22"/>
        </w:rPr>
        <w:t>о</w:t>
      </w:r>
      <w:r w:rsidRPr="007E4297">
        <w:rPr>
          <w:sz w:val="22"/>
          <w:szCs w:val="22"/>
        </w:rPr>
        <w:t>славия, ислама, буддизма, иудаизма, не менее одного религиозного праздника каждой традиции);</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w:t>
      </w:r>
      <w:r w:rsidRPr="007E4297">
        <w:rPr>
          <w:sz w:val="22"/>
          <w:szCs w:val="22"/>
        </w:rPr>
        <w:t>а</w:t>
      </w:r>
      <w:r w:rsidRPr="007E4297">
        <w:rPr>
          <w:sz w:val="22"/>
          <w:szCs w:val="22"/>
        </w:rPr>
        <w:t>вия, ислама, буддизма, иудаизма (архитектура, изобразительное искусство, язык и поэтика религиозных текстов, музыки или звуковой среды);</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w:t>
      </w:r>
      <w:r w:rsidRPr="007E4297">
        <w:rPr>
          <w:sz w:val="22"/>
          <w:szCs w:val="22"/>
        </w:rPr>
        <w:t>о</w:t>
      </w:r>
      <w:r w:rsidRPr="007E4297">
        <w:rPr>
          <w:sz w:val="22"/>
          <w:szCs w:val="22"/>
        </w:rPr>
        <w:t>трудничества последователей традиционных религий;</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называть традиционные религии в России, народы России, для которых традиционными религиями и</w:t>
      </w:r>
      <w:r w:rsidRPr="007E4297">
        <w:rPr>
          <w:sz w:val="22"/>
          <w:szCs w:val="22"/>
        </w:rPr>
        <w:t>с</w:t>
      </w:r>
      <w:r w:rsidRPr="007E4297">
        <w:rPr>
          <w:sz w:val="22"/>
          <w:szCs w:val="22"/>
        </w:rPr>
        <w:t>торически являются православие, ислам, буддизм, иудаизм;</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выражать своими словами понимание человеческого достоинства, ценности человеческой жизни в тр</w:t>
      </w:r>
      <w:r w:rsidRPr="007E4297">
        <w:rPr>
          <w:sz w:val="22"/>
          <w:szCs w:val="22"/>
        </w:rPr>
        <w:t>а</w:t>
      </w:r>
      <w:r w:rsidRPr="007E4297">
        <w:rPr>
          <w:sz w:val="22"/>
          <w:szCs w:val="22"/>
        </w:rPr>
        <w:t>диционных религиях народов России.</w:t>
      </w:r>
    </w:p>
    <w:p w:rsidR="00767BB0" w:rsidRPr="007E4297" w:rsidRDefault="00767BB0" w:rsidP="00C77D14">
      <w:pPr>
        <w:pStyle w:val="h3"/>
      </w:pPr>
      <w:r w:rsidRPr="007E4297">
        <w:t>Модуль «Основы светской этики»</w:t>
      </w:r>
    </w:p>
    <w:p w:rsidR="00767BB0" w:rsidRPr="007E4297" w:rsidRDefault="00767BB0" w:rsidP="00C77D14">
      <w:pPr>
        <w:pStyle w:val="a9"/>
        <w:ind w:firstLine="0"/>
        <w:rPr>
          <w:sz w:val="22"/>
          <w:szCs w:val="22"/>
        </w:rPr>
      </w:pPr>
      <w:r w:rsidRPr="007E4297">
        <w:rPr>
          <w:sz w:val="22"/>
          <w:szCs w:val="22"/>
        </w:rPr>
        <w:t>Предметные результаты освоения образовательной программы модуля «Основы светской этики» должны отражать сформированность умений:</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выражать своими словами первоначальное понимание сущности духовного развития как осознания и у</w:t>
      </w:r>
      <w:r w:rsidRPr="007E4297">
        <w:rPr>
          <w:sz w:val="22"/>
          <w:szCs w:val="22"/>
        </w:rPr>
        <w:t>с</w:t>
      </w:r>
      <w:r w:rsidRPr="007E4297">
        <w:rPr>
          <w:sz w:val="22"/>
          <w:szCs w:val="22"/>
        </w:rPr>
        <w:t>воения человеком значимых для жизни представлений о себе, людях, окружающей действительности;</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выражать понимание и принятие значения российских традиционных духовных и нравственных ценн</w:t>
      </w:r>
      <w:r w:rsidRPr="007E4297">
        <w:rPr>
          <w:sz w:val="22"/>
          <w:szCs w:val="22"/>
        </w:rPr>
        <w:t>о</w:t>
      </w:r>
      <w:r w:rsidRPr="007E4297">
        <w:rPr>
          <w:sz w:val="22"/>
          <w:szCs w:val="22"/>
        </w:rPr>
        <w:t>стей, духовно-нравственной культуры народов России, российского общества как источника и основы д</w:t>
      </w:r>
      <w:r w:rsidRPr="007E4297">
        <w:rPr>
          <w:sz w:val="22"/>
          <w:szCs w:val="22"/>
        </w:rPr>
        <w:t>у</w:t>
      </w:r>
      <w:r w:rsidRPr="007E4297">
        <w:rPr>
          <w:sz w:val="22"/>
          <w:szCs w:val="22"/>
        </w:rPr>
        <w:t>ховного развития, нравственного совершенствования;</w:t>
      </w:r>
    </w:p>
    <w:p w:rsidR="00767BB0" w:rsidRPr="007E4297" w:rsidRDefault="00767BB0" w:rsidP="00C77D14">
      <w:pPr>
        <w:pStyle w:val="25"/>
        <w:ind w:left="0" w:firstLine="0"/>
        <w:rPr>
          <w:sz w:val="22"/>
          <w:szCs w:val="22"/>
        </w:rPr>
      </w:pPr>
      <w:r w:rsidRPr="007E4297">
        <w:rPr>
          <w:spacing w:val="-2"/>
          <w:sz w:val="22"/>
          <w:szCs w:val="22"/>
        </w:rPr>
        <w:t>—</w:t>
      </w:r>
      <w:r w:rsidRPr="007E4297">
        <w:rPr>
          <w:spacing w:val="-2"/>
          <w:sz w:val="22"/>
          <w:szCs w:val="22"/>
        </w:rPr>
        <w:tab/>
        <w:t>рассказывать о российской светской (гражданской) этике как общепринятых в российском обществе нормах морали, отно</w:t>
      </w:r>
      <w:r w:rsidRPr="007E4297">
        <w:rPr>
          <w:sz w:val="22"/>
          <w:szCs w:val="22"/>
        </w:rPr>
        <w:t>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w:t>
      </w:r>
      <w:r w:rsidRPr="007E4297">
        <w:rPr>
          <w:sz w:val="22"/>
          <w:szCs w:val="22"/>
        </w:rPr>
        <w:t>с</w:t>
      </w:r>
      <w:r w:rsidRPr="007E4297">
        <w:rPr>
          <w:sz w:val="22"/>
          <w:szCs w:val="22"/>
        </w:rPr>
        <w:t>сийском обществе; объяснять «золотое правило нравственности»;</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w:t>
      </w:r>
      <w:r w:rsidRPr="007E4297">
        <w:rPr>
          <w:sz w:val="22"/>
          <w:szCs w:val="22"/>
        </w:rPr>
        <w:t>й</w:t>
      </w:r>
      <w:r w:rsidRPr="007E4297">
        <w:rPr>
          <w:sz w:val="22"/>
          <w:szCs w:val="22"/>
        </w:rPr>
        <w:lastRenderedPageBreak/>
        <w:t>ского общества; уважение чести, достоинства, доброго имени любого человека; любовь к природе, забота о животных, охрана окружающей среды;</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w:t>
      </w:r>
      <w:r w:rsidRPr="007E4297">
        <w:rPr>
          <w:sz w:val="22"/>
          <w:szCs w:val="22"/>
        </w:rPr>
        <w:t>а</w:t>
      </w:r>
      <w:r w:rsidRPr="007E4297">
        <w:rPr>
          <w:sz w:val="22"/>
          <w:szCs w:val="22"/>
        </w:rPr>
        <w:t>диционных религий народов России), праздниках в своём регионе (не менее одного), о роли семейных праздников в жизни человека, семьи;</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раскрывать основное содержание понимания семьи, отношений в семье на основе российских традиц</w:t>
      </w:r>
      <w:r w:rsidRPr="007E4297">
        <w:rPr>
          <w:sz w:val="22"/>
          <w:szCs w:val="22"/>
        </w:rPr>
        <w:t>и</w:t>
      </w:r>
      <w:r w:rsidRPr="007E4297">
        <w:rPr>
          <w:sz w:val="22"/>
          <w:szCs w:val="22"/>
        </w:rPr>
        <w:t>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w:t>
      </w:r>
      <w:r w:rsidRPr="007E4297">
        <w:rPr>
          <w:sz w:val="22"/>
          <w:szCs w:val="22"/>
        </w:rPr>
        <w:t>ж</w:t>
      </w:r>
      <w:r w:rsidRPr="007E4297">
        <w:rPr>
          <w:sz w:val="22"/>
          <w:szCs w:val="22"/>
        </w:rPr>
        <w:t>дающихся в помощи родителях; уважение старших по возрасту, предков); российских традиционных с</w:t>
      </w:r>
      <w:r w:rsidRPr="007E4297">
        <w:rPr>
          <w:sz w:val="22"/>
          <w:szCs w:val="22"/>
        </w:rPr>
        <w:t>е</w:t>
      </w:r>
      <w:r w:rsidRPr="007E4297">
        <w:rPr>
          <w:sz w:val="22"/>
          <w:szCs w:val="22"/>
        </w:rPr>
        <w:t>мейных ценностей;</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w:t>
      </w:r>
      <w:r w:rsidRPr="007E4297">
        <w:rPr>
          <w:sz w:val="22"/>
          <w:szCs w:val="22"/>
        </w:rPr>
        <w:t>я</w:t>
      </w:r>
      <w:r w:rsidRPr="007E4297">
        <w:rPr>
          <w:sz w:val="22"/>
          <w:szCs w:val="22"/>
        </w:rPr>
        <w:t>щимся, результатам труда;</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рассказывать о российских культурных и природных памятниках, о культурных и природных достопр</w:t>
      </w:r>
      <w:r w:rsidRPr="007E4297">
        <w:rPr>
          <w:sz w:val="22"/>
          <w:szCs w:val="22"/>
        </w:rPr>
        <w:t>и</w:t>
      </w:r>
      <w:r w:rsidRPr="007E4297">
        <w:rPr>
          <w:sz w:val="22"/>
          <w:szCs w:val="22"/>
        </w:rPr>
        <w:t>мечательностях своего региона;</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раскрывать основное содержание российской светской (гражданской) этики на примерах образцов нра</w:t>
      </w:r>
      <w:r w:rsidRPr="007E4297">
        <w:rPr>
          <w:sz w:val="22"/>
          <w:szCs w:val="22"/>
        </w:rPr>
        <w:t>в</w:t>
      </w:r>
      <w:r w:rsidRPr="007E4297">
        <w:rPr>
          <w:sz w:val="22"/>
          <w:szCs w:val="22"/>
        </w:rPr>
        <w:t>ственности, российской гражданственности и патриотизма в истории России;</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объяснять своими словами роль светской (гражданской) этики в становлении российской государстве</w:t>
      </w:r>
      <w:r w:rsidRPr="007E4297">
        <w:rPr>
          <w:sz w:val="22"/>
          <w:szCs w:val="22"/>
        </w:rPr>
        <w:t>н</w:t>
      </w:r>
      <w:r w:rsidRPr="007E4297">
        <w:rPr>
          <w:sz w:val="22"/>
          <w:szCs w:val="22"/>
        </w:rPr>
        <w:t>ности;</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выражать своими словами понимание свободы мировоз</w:t>
      </w:r>
      <w:r w:rsidRPr="007E4297">
        <w:rPr>
          <w:spacing w:val="-1"/>
          <w:sz w:val="22"/>
          <w:szCs w:val="22"/>
        </w:rPr>
        <w:t>зренческого выбора, отношения человека, людей в обществе</w:t>
      </w:r>
      <w:r w:rsidRPr="007E4297">
        <w:rPr>
          <w:sz w:val="22"/>
          <w:szCs w:val="22"/>
        </w:rPr>
        <w:t xml:space="preserve">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w:t>
      </w:r>
      <w:r w:rsidRPr="007E4297">
        <w:rPr>
          <w:spacing w:val="-1"/>
          <w:sz w:val="22"/>
          <w:szCs w:val="22"/>
        </w:rPr>
        <w:t>ного (общенационального, гражданского) патриотизма, люб</w:t>
      </w:r>
      <w:r w:rsidRPr="007E4297">
        <w:rPr>
          <w:sz w:val="22"/>
          <w:szCs w:val="22"/>
        </w:rPr>
        <w:t>ви к Отечеству, нашей общей Родине — России; приводить примеры с</w:t>
      </w:r>
      <w:r w:rsidRPr="007E4297">
        <w:rPr>
          <w:sz w:val="22"/>
          <w:szCs w:val="22"/>
        </w:rPr>
        <w:t>о</w:t>
      </w:r>
      <w:r w:rsidRPr="007E4297">
        <w:rPr>
          <w:sz w:val="22"/>
          <w:szCs w:val="22"/>
        </w:rPr>
        <w:t>трудничества последователей традиционных религий;</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называть традиционные религии в России, народы России, для которых традиционными религиями и</w:t>
      </w:r>
      <w:r w:rsidRPr="007E4297">
        <w:rPr>
          <w:sz w:val="22"/>
          <w:szCs w:val="22"/>
        </w:rPr>
        <w:t>с</w:t>
      </w:r>
      <w:r w:rsidRPr="007E4297">
        <w:rPr>
          <w:sz w:val="22"/>
          <w:szCs w:val="22"/>
        </w:rPr>
        <w:t>торически являются православие, ислам, буддизм, иудаизм;</w:t>
      </w:r>
    </w:p>
    <w:p w:rsidR="00767BB0" w:rsidRPr="007E4297" w:rsidRDefault="00767BB0" w:rsidP="00C77D14">
      <w:pPr>
        <w:pStyle w:val="25"/>
        <w:ind w:left="0" w:firstLine="0"/>
        <w:rPr>
          <w:sz w:val="22"/>
          <w:szCs w:val="22"/>
        </w:rPr>
      </w:pPr>
      <w:r w:rsidRPr="007E4297">
        <w:rPr>
          <w:sz w:val="22"/>
          <w:szCs w:val="22"/>
        </w:rPr>
        <w:t>—</w:t>
      </w:r>
      <w:r w:rsidRPr="007E4297">
        <w:rPr>
          <w:sz w:val="22"/>
          <w:szCs w:val="22"/>
        </w:rPr>
        <w:tab/>
        <w:t>выражать своими словами понимание человеческого достоинства, ценности человеческой жизни в ро</w:t>
      </w:r>
      <w:r w:rsidRPr="007E4297">
        <w:rPr>
          <w:sz w:val="22"/>
          <w:szCs w:val="22"/>
        </w:rPr>
        <w:t>с</w:t>
      </w:r>
      <w:r w:rsidRPr="007E4297">
        <w:rPr>
          <w:sz w:val="22"/>
          <w:szCs w:val="22"/>
        </w:rPr>
        <w:t>сийской светской (гражданской) этике.</w:t>
      </w:r>
    </w:p>
    <w:p w:rsidR="00DA450C" w:rsidRPr="007E4297" w:rsidRDefault="00DA450C" w:rsidP="00C77D14">
      <w:pPr>
        <w:pStyle w:val="25"/>
        <w:ind w:left="0" w:firstLine="0"/>
        <w:rPr>
          <w:b/>
          <w:sz w:val="22"/>
          <w:szCs w:val="22"/>
        </w:rPr>
      </w:pPr>
      <w:r w:rsidRPr="007E4297">
        <w:rPr>
          <w:b/>
          <w:sz w:val="22"/>
          <w:szCs w:val="22"/>
        </w:rPr>
        <w:t xml:space="preserve">Тематическое планирование </w:t>
      </w:r>
    </w:p>
    <w:tbl>
      <w:tblPr>
        <w:tblStyle w:val="afd"/>
        <w:tblpPr w:leftFromText="180" w:rightFromText="180" w:vertAnchor="text" w:horzAnchor="margin" w:tblpY="1274"/>
        <w:tblW w:w="6345" w:type="dxa"/>
        <w:tblLayout w:type="fixed"/>
        <w:tblLook w:val="04A0"/>
      </w:tblPr>
      <w:tblGrid>
        <w:gridCol w:w="3585"/>
        <w:gridCol w:w="1059"/>
        <w:gridCol w:w="1701"/>
      </w:tblGrid>
      <w:tr w:rsidR="00DA450C" w:rsidRPr="007E4297" w:rsidTr="00DA450C">
        <w:trPr>
          <w:trHeight w:val="556"/>
        </w:trPr>
        <w:tc>
          <w:tcPr>
            <w:tcW w:w="3585" w:type="dxa"/>
          </w:tcPr>
          <w:p w:rsidR="00DA450C" w:rsidRPr="007E4297" w:rsidRDefault="00DA450C" w:rsidP="00C77D14">
            <w:pPr>
              <w:ind w:firstLine="0"/>
              <w:rPr>
                <w:rFonts w:cs="Times New Roman"/>
                <w:b/>
                <w:sz w:val="22"/>
              </w:rPr>
            </w:pPr>
            <w:r w:rsidRPr="007E4297">
              <w:rPr>
                <w:rFonts w:cs="Times New Roman"/>
                <w:b/>
                <w:sz w:val="22"/>
              </w:rPr>
              <w:t xml:space="preserve">Тема </w:t>
            </w:r>
          </w:p>
        </w:tc>
        <w:tc>
          <w:tcPr>
            <w:tcW w:w="1059" w:type="dxa"/>
          </w:tcPr>
          <w:p w:rsidR="00DA450C" w:rsidRPr="007E4297" w:rsidRDefault="00DA450C" w:rsidP="00C77D14">
            <w:pPr>
              <w:ind w:firstLine="0"/>
              <w:jc w:val="center"/>
              <w:rPr>
                <w:rFonts w:cs="Times New Roman"/>
                <w:b/>
                <w:sz w:val="22"/>
              </w:rPr>
            </w:pPr>
            <w:r w:rsidRPr="007E4297">
              <w:rPr>
                <w:rFonts w:cs="Times New Roman"/>
                <w:b/>
                <w:sz w:val="22"/>
              </w:rPr>
              <w:t>Кол</w:t>
            </w:r>
            <w:r w:rsidRPr="007E4297">
              <w:rPr>
                <w:rFonts w:cs="Times New Roman"/>
                <w:b/>
                <w:sz w:val="22"/>
              </w:rPr>
              <w:t>и</w:t>
            </w:r>
            <w:r w:rsidRPr="007E4297">
              <w:rPr>
                <w:rFonts w:cs="Times New Roman"/>
                <w:b/>
                <w:sz w:val="22"/>
              </w:rPr>
              <w:t>чество часов</w:t>
            </w:r>
          </w:p>
        </w:tc>
        <w:tc>
          <w:tcPr>
            <w:tcW w:w="1701" w:type="dxa"/>
          </w:tcPr>
          <w:p w:rsidR="00DA450C" w:rsidRPr="007E4297" w:rsidRDefault="00DA450C" w:rsidP="00C77D14">
            <w:pPr>
              <w:pStyle w:val="af8"/>
              <w:ind w:left="0"/>
              <w:rPr>
                <w:b/>
              </w:rPr>
            </w:pPr>
            <w:r w:rsidRPr="007E4297">
              <w:rPr>
                <w:b/>
              </w:rPr>
              <w:t>Электронные (цифровые) образовательные ресурсы</w:t>
            </w:r>
          </w:p>
        </w:tc>
      </w:tr>
      <w:tr w:rsidR="00DA450C" w:rsidRPr="007E4297" w:rsidTr="00DA450C">
        <w:trPr>
          <w:trHeight w:val="271"/>
        </w:trPr>
        <w:tc>
          <w:tcPr>
            <w:tcW w:w="3585" w:type="dxa"/>
          </w:tcPr>
          <w:p w:rsidR="00DA450C" w:rsidRPr="007E4297" w:rsidRDefault="00DA450C" w:rsidP="00C77D14">
            <w:pPr>
              <w:ind w:firstLine="0"/>
              <w:rPr>
                <w:rFonts w:cs="Times New Roman"/>
                <w:sz w:val="22"/>
              </w:rPr>
            </w:pPr>
            <w:r w:rsidRPr="007E4297">
              <w:rPr>
                <w:rFonts w:cs="Times New Roman"/>
                <w:sz w:val="22"/>
              </w:rPr>
              <w:t xml:space="preserve">Россия — наша Родина </w:t>
            </w:r>
          </w:p>
        </w:tc>
        <w:tc>
          <w:tcPr>
            <w:tcW w:w="1059" w:type="dxa"/>
          </w:tcPr>
          <w:p w:rsidR="00DA450C" w:rsidRPr="007E4297" w:rsidRDefault="00DA450C" w:rsidP="00C77D14">
            <w:pPr>
              <w:ind w:firstLine="0"/>
              <w:jc w:val="center"/>
              <w:rPr>
                <w:rFonts w:cs="Times New Roman"/>
                <w:sz w:val="22"/>
              </w:rPr>
            </w:pPr>
            <w:r w:rsidRPr="007E4297">
              <w:rPr>
                <w:rFonts w:cs="Times New Roman"/>
                <w:sz w:val="22"/>
              </w:rPr>
              <w:t>1</w:t>
            </w:r>
          </w:p>
        </w:tc>
        <w:tc>
          <w:tcPr>
            <w:tcW w:w="1701" w:type="dxa"/>
          </w:tcPr>
          <w:p w:rsidR="00DA450C" w:rsidRPr="007E4297" w:rsidRDefault="002A67AB" w:rsidP="00C77D14">
            <w:pPr>
              <w:ind w:firstLine="0"/>
              <w:rPr>
                <w:rFonts w:cs="Times New Roman"/>
                <w:sz w:val="22"/>
              </w:rPr>
            </w:pPr>
            <w:hyperlink r:id="rId71" w:history="1">
              <w:r w:rsidR="00DA450C" w:rsidRPr="007E4297">
                <w:rPr>
                  <w:rStyle w:val="afa"/>
                  <w:rFonts w:cs="Times New Roman"/>
                  <w:sz w:val="22"/>
                </w:rPr>
                <w:t>https://resh.edu.ru/</w:t>
              </w:r>
            </w:hyperlink>
          </w:p>
          <w:p w:rsidR="00DA450C" w:rsidRPr="007E4297" w:rsidRDefault="002A67AB" w:rsidP="00C77D14">
            <w:pPr>
              <w:ind w:firstLine="0"/>
              <w:rPr>
                <w:rFonts w:cs="Times New Roman"/>
                <w:sz w:val="22"/>
              </w:rPr>
            </w:pPr>
            <w:hyperlink r:id="rId72" w:history="1">
              <w:r w:rsidR="00DA450C" w:rsidRPr="007E4297">
                <w:rPr>
                  <w:rStyle w:val="afa"/>
                  <w:rFonts w:cs="Times New Roman"/>
                  <w:sz w:val="22"/>
                </w:rPr>
                <w:t>https://</w:t>
              </w:r>
              <w:r w:rsidR="00DA450C" w:rsidRPr="007E4297">
                <w:rPr>
                  <w:rStyle w:val="afa"/>
                  <w:rFonts w:cs="Times New Roman"/>
                  <w:sz w:val="22"/>
                  <w:lang w:val="en-CA"/>
                </w:rPr>
                <w:t>orkce</w:t>
              </w:r>
              <w:r w:rsidR="00DA450C" w:rsidRPr="007E4297">
                <w:rPr>
                  <w:rStyle w:val="afa"/>
                  <w:rFonts w:cs="Times New Roman"/>
                  <w:sz w:val="22"/>
                </w:rPr>
                <w:t>.</w:t>
              </w:r>
              <w:r w:rsidR="00DA450C" w:rsidRPr="007E4297">
                <w:rPr>
                  <w:rStyle w:val="afa"/>
                  <w:rFonts w:cs="Times New Roman"/>
                  <w:sz w:val="22"/>
                  <w:lang w:val="en-CA"/>
                </w:rPr>
                <w:t>apkpro</w:t>
              </w:r>
              <w:r w:rsidR="00DA450C" w:rsidRPr="007E4297">
                <w:rPr>
                  <w:rStyle w:val="afa"/>
                  <w:rFonts w:cs="Times New Roman"/>
                  <w:sz w:val="22"/>
                </w:rPr>
                <w:t>..ru/</w:t>
              </w:r>
            </w:hyperlink>
          </w:p>
          <w:p w:rsidR="00DA450C" w:rsidRPr="007E4297" w:rsidRDefault="00DA450C" w:rsidP="00C77D14">
            <w:pPr>
              <w:ind w:firstLine="0"/>
              <w:rPr>
                <w:rFonts w:cs="Times New Roman"/>
                <w:sz w:val="22"/>
              </w:rPr>
            </w:pPr>
          </w:p>
        </w:tc>
      </w:tr>
      <w:tr w:rsidR="00DA450C" w:rsidRPr="007E4297" w:rsidTr="00DA450C">
        <w:trPr>
          <w:trHeight w:val="1097"/>
        </w:trPr>
        <w:tc>
          <w:tcPr>
            <w:tcW w:w="3585" w:type="dxa"/>
          </w:tcPr>
          <w:p w:rsidR="00DA450C" w:rsidRPr="007E4297" w:rsidRDefault="00DA450C" w:rsidP="00C77D14">
            <w:pPr>
              <w:ind w:firstLine="0"/>
              <w:rPr>
                <w:rFonts w:cs="Times New Roman"/>
                <w:sz w:val="22"/>
              </w:rPr>
            </w:pPr>
            <w:r w:rsidRPr="007E4297">
              <w:rPr>
                <w:rFonts w:cs="Times New Roman"/>
                <w:sz w:val="22"/>
              </w:rPr>
              <w:t>Этика и её значение в жизни чел</w:t>
            </w:r>
            <w:r w:rsidRPr="007E4297">
              <w:rPr>
                <w:rFonts w:cs="Times New Roman"/>
                <w:sz w:val="22"/>
              </w:rPr>
              <w:t>о</w:t>
            </w:r>
            <w:r w:rsidRPr="007E4297">
              <w:rPr>
                <w:rFonts w:cs="Times New Roman"/>
                <w:sz w:val="22"/>
              </w:rPr>
              <w:t xml:space="preserve">века. Нормы морали. Нравственные ценности, идеалы, принципы. </w:t>
            </w:r>
          </w:p>
        </w:tc>
        <w:tc>
          <w:tcPr>
            <w:tcW w:w="1059" w:type="dxa"/>
          </w:tcPr>
          <w:p w:rsidR="00DA450C" w:rsidRPr="007E4297" w:rsidRDefault="00DA450C" w:rsidP="00C77D14">
            <w:pPr>
              <w:ind w:firstLine="0"/>
              <w:jc w:val="center"/>
              <w:rPr>
                <w:rFonts w:cs="Times New Roman"/>
                <w:sz w:val="22"/>
              </w:rPr>
            </w:pPr>
            <w:r w:rsidRPr="007E4297">
              <w:rPr>
                <w:rFonts w:cs="Times New Roman"/>
                <w:sz w:val="22"/>
              </w:rPr>
              <w:t>8</w:t>
            </w:r>
          </w:p>
        </w:tc>
        <w:tc>
          <w:tcPr>
            <w:tcW w:w="1701" w:type="dxa"/>
          </w:tcPr>
          <w:p w:rsidR="00DA450C" w:rsidRPr="007E4297" w:rsidRDefault="002A67AB" w:rsidP="00C77D14">
            <w:pPr>
              <w:ind w:firstLine="0"/>
              <w:rPr>
                <w:rFonts w:cs="Times New Roman"/>
                <w:sz w:val="22"/>
              </w:rPr>
            </w:pPr>
            <w:hyperlink r:id="rId73" w:history="1">
              <w:r w:rsidR="00DA450C" w:rsidRPr="007E4297">
                <w:rPr>
                  <w:rStyle w:val="afa"/>
                  <w:rFonts w:cs="Times New Roman"/>
                  <w:sz w:val="22"/>
                </w:rPr>
                <w:t>https://resh.edu.ru/</w:t>
              </w:r>
            </w:hyperlink>
          </w:p>
          <w:p w:rsidR="00DA450C" w:rsidRPr="007E4297" w:rsidRDefault="002A67AB" w:rsidP="00C77D14">
            <w:pPr>
              <w:ind w:firstLine="0"/>
              <w:rPr>
                <w:rFonts w:cs="Times New Roman"/>
                <w:sz w:val="22"/>
              </w:rPr>
            </w:pPr>
            <w:hyperlink r:id="rId74" w:history="1">
              <w:r w:rsidR="00DA450C" w:rsidRPr="007E4297">
                <w:rPr>
                  <w:rStyle w:val="afa"/>
                  <w:rFonts w:cs="Times New Roman"/>
                  <w:sz w:val="22"/>
                </w:rPr>
                <w:t>https://</w:t>
              </w:r>
              <w:r w:rsidR="00DA450C" w:rsidRPr="007E4297">
                <w:rPr>
                  <w:rStyle w:val="afa"/>
                  <w:rFonts w:cs="Times New Roman"/>
                  <w:sz w:val="22"/>
                  <w:lang w:val="en-CA"/>
                </w:rPr>
                <w:t>orkce</w:t>
              </w:r>
              <w:r w:rsidR="00DA450C" w:rsidRPr="007E4297">
                <w:rPr>
                  <w:rStyle w:val="afa"/>
                  <w:rFonts w:cs="Times New Roman"/>
                  <w:sz w:val="22"/>
                </w:rPr>
                <w:t>.</w:t>
              </w:r>
              <w:r w:rsidR="00DA450C" w:rsidRPr="007E4297">
                <w:rPr>
                  <w:rStyle w:val="afa"/>
                  <w:rFonts w:cs="Times New Roman"/>
                  <w:sz w:val="22"/>
                  <w:lang w:val="en-CA"/>
                </w:rPr>
                <w:t>apkpro</w:t>
              </w:r>
              <w:r w:rsidR="00DA450C" w:rsidRPr="007E4297">
                <w:rPr>
                  <w:rStyle w:val="afa"/>
                  <w:rFonts w:cs="Times New Roman"/>
                  <w:sz w:val="22"/>
                </w:rPr>
                <w:t>..ru/</w:t>
              </w:r>
            </w:hyperlink>
          </w:p>
          <w:p w:rsidR="00DA450C" w:rsidRPr="007E4297" w:rsidRDefault="00DA450C" w:rsidP="00C77D14">
            <w:pPr>
              <w:ind w:firstLine="0"/>
              <w:rPr>
                <w:rFonts w:cs="Times New Roman"/>
                <w:sz w:val="22"/>
              </w:rPr>
            </w:pPr>
          </w:p>
        </w:tc>
      </w:tr>
      <w:tr w:rsidR="00DA450C" w:rsidRPr="007E4297" w:rsidTr="00DA450C">
        <w:trPr>
          <w:trHeight w:val="1097"/>
        </w:trPr>
        <w:tc>
          <w:tcPr>
            <w:tcW w:w="3585" w:type="dxa"/>
          </w:tcPr>
          <w:p w:rsidR="00DA450C" w:rsidRPr="007E4297" w:rsidRDefault="00DA450C" w:rsidP="00C77D14">
            <w:pPr>
              <w:ind w:firstLine="0"/>
              <w:rPr>
                <w:rFonts w:cs="Times New Roman"/>
                <w:sz w:val="22"/>
              </w:rPr>
            </w:pPr>
            <w:r w:rsidRPr="007E4297">
              <w:rPr>
                <w:rFonts w:cs="Times New Roman"/>
                <w:sz w:val="22"/>
              </w:rPr>
              <w:lastRenderedPageBreak/>
              <w:t>Государство и мораль гражданина. Основной Закон (Конституция) в государстве как источник росси</w:t>
            </w:r>
            <w:r w:rsidRPr="007E4297">
              <w:rPr>
                <w:rFonts w:cs="Times New Roman"/>
                <w:sz w:val="22"/>
              </w:rPr>
              <w:t>й</w:t>
            </w:r>
            <w:r w:rsidRPr="007E4297">
              <w:rPr>
                <w:rFonts w:cs="Times New Roman"/>
                <w:sz w:val="22"/>
              </w:rPr>
              <w:t xml:space="preserve">ской гражданской этики </w:t>
            </w:r>
          </w:p>
        </w:tc>
        <w:tc>
          <w:tcPr>
            <w:tcW w:w="1059" w:type="dxa"/>
          </w:tcPr>
          <w:p w:rsidR="00DA450C" w:rsidRPr="007E4297" w:rsidRDefault="00DA450C" w:rsidP="00C77D14">
            <w:pPr>
              <w:ind w:firstLine="0"/>
              <w:jc w:val="center"/>
              <w:rPr>
                <w:rFonts w:cs="Times New Roman"/>
                <w:sz w:val="22"/>
              </w:rPr>
            </w:pPr>
            <w:r w:rsidRPr="007E4297">
              <w:rPr>
                <w:rFonts w:cs="Times New Roman"/>
                <w:sz w:val="22"/>
              </w:rPr>
              <w:t>1</w:t>
            </w:r>
          </w:p>
        </w:tc>
        <w:tc>
          <w:tcPr>
            <w:tcW w:w="1701" w:type="dxa"/>
          </w:tcPr>
          <w:p w:rsidR="00DA450C" w:rsidRPr="007E4297" w:rsidRDefault="002A67AB" w:rsidP="00C77D14">
            <w:pPr>
              <w:ind w:firstLine="0"/>
              <w:rPr>
                <w:rFonts w:cs="Times New Roman"/>
                <w:sz w:val="22"/>
              </w:rPr>
            </w:pPr>
            <w:hyperlink r:id="rId75" w:history="1">
              <w:r w:rsidR="00DA450C" w:rsidRPr="007E4297">
                <w:rPr>
                  <w:rStyle w:val="afa"/>
                  <w:rFonts w:cs="Times New Roman"/>
                  <w:sz w:val="22"/>
                </w:rPr>
                <w:t>https://resh.edu.ru/</w:t>
              </w:r>
            </w:hyperlink>
          </w:p>
          <w:p w:rsidR="00DA450C" w:rsidRPr="007E4297" w:rsidRDefault="002A67AB" w:rsidP="00C77D14">
            <w:pPr>
              <w:ind w:firstLine="0"/>
              <w:rPr>
                <w:rFonts w:cs="Times New Roman"/>
                <w:sz w:val="22"/>
              </w:rPr>
            </w:pPr>
            <w:hyperlink r:id="rId76" w:history="1">
              <w:r w:rsidR="00DA450C" w:rsidRPr="007E4297">
                <w:rPr>
                  <w:rStyle w:val="afa"/>
                  <w:rFonts w:cs="Times New Roman"/>
                  <w:sz w:val="22"/>
                </w:rPr>
                <w:t>https://</w:t>
              </w:r>
              <w:r w:rsidR="00DA450C" w:rsidRPr="007E4297">
                <w:rPr>
                  <w:rStyle w:val="afa"/>
                  <w:rFonts w:cs="Times New Roman"/>
                  <w:sz w:val="22"/>
                  <w:lang w:val="en-CA"/>
                </w:rPr>
                <w:t>orkce</w:t>
              </w:r>
              <w:r w:rsidR="00DA450C" w:rsidRPr="007E4297">
                <w:rPr>
                  <w:rStyle w:val="afa"/>
                  <w:rFonts w:cs="Times New Roman"/>
                  <w:sz w:val="22"/>
                </w:rPr>
                <w:t>.</w:t>
              </w:r>
              <w:r w:rsidR="00DA450C" w:rsidRPr="007E4297">
                <w:rPr>
                  <w:rStyle w:val="afa"/>
                  <w:rFonts w:cs="Times New Roman"/>
                  <w:sz w:val="22"/>
                  <w:lang w:val="en-CA"/>
                </w:rPr>
                <w:t>apkpro</w:t>
              </w:r>
              <w:r w:rsidR="00DA450C" w:rsidRPr="007E4297">
                <w:rPr>
                  <w:rStyle w:val="afa"/>
                  <w:rFonts w:cs="Times New Roman"/>
                  <w:sz w:val="22"/>
                </w:rPr>
                <w:t>..ru/</w:t>
              </w:r>
            </w:hyperlink>
          </w:p>
          <w:p w:rsidR="00DA450C" w:rsidRPr="007E4297" w:rsidRDefault="00DA450C" w:rsidP="00C77D14">
            <w:pPr>
              <w:ind w:firstLine="0"/>
              <w:rPr>
                <w:rFonts w:cs="Times New Roman"/>
                <w:sz w:val="22"/>
              </w:rPr>
            </w:pPr>
          </w:p>
        </w:tc>
      </w:tr>
      <w:tr w:rsidR="00DA450C" w:rsidRPr="007E4297" w:rsidTr="00DA450C">
        <w:trPr>
          <w:trHeight w:val="827"/>
        </w:trPr>
        <w:tc>
          <w:tcPr>
            <w:tcW w:w="3585" w:type="dxa"/>
          </w:tcPr>
          <w:p w:rsidR="00DA450C" w:rsidRPr="007E4297" w:rsidRDefault="00DA450C" w:rsidP="00C77D14">
            <w:pPr>
              <w:ind w:firstLine="0"/>
              <w:rPr>
                <w:rFonts w:cs="Times New Roman"/>
                <w:sz w:val="22"/>
              </w:rPr>
            </w:pPr>
            <w:r w:rsidRPr="007E4297">
              <w:rPr>
                <w:rFonts w:cs="Times New Roman"/>
                <w:sz w:val="22"/>
              </w:rPr>
              <w:t xml:space="preserve">Образцы нравственности в куль- туре Отечества, народов России. Природа и человек </w:t>
            </w:r>
          </w:p>
        </w:tc>
        <w:tc>
          <w:tcPr>
            <w:tcW w:w="1059" w:type="dxa"/>
          </w:tcPr>
          <w:p w:rsidR="00DA450C" w:rsidRPr="007E4297" w:rsidRDefault="00DA450C" w:rsidP="00C77D14">
            <w:pPr>
              <w:ind w:firstLine="0"/>
              <w:jc w:val="center"/>
              <w:rPr>
                <w:rFonts w:cs="Times New Roman"/>
                <w:sz w:val="22"/>
              </w:rPr>
            </w:pPr>
            <w:r w:rsidRPr="007E4297">
              <w:rPr>
                <w:rFonts w:cs="Times New Roman"/>
                <w:sz w:val="22"/>
              </w:rPr>
              <w:t>8</w:t>
            </w:r>
          </w:p>
        </w:tc>
        <w:tc>
          <w:tcPr>
            <w:tcW w:w="1701" w:type="dxa"/>
          </w:tcPr>
          <w:p w:rsidR="00DA450C" w:rsidRPr="007E4297" w:rsidRDefault="002A67AB" w:rsidP="00C77D14">
            <w:pPr>
              <w:ind w:firstLine="0"/>
              <w:rPr>
                <w:rFonts w:cs="Times New Roman"/>
                <w:sz w:val="22"/>
              </w:rPr>
            </w:pPr>
            <w:hyperlink r:id="rId77" w:history="1">
              <w:r w:rsidR="00DA450C" w:rsidRPr="007E4297">
                <w:rPr>
                  <w:rStyle w:val="afa"/>
                  <w:rFonts w:cs="Times New Roman"/>
                  <w:sz w:val="22"/>
                </w:rPr>
                <w:t>https://resh.edu.ru/</w:t>
              </w:r>
            </w:hyperlink>
          </w:p>
          <w:p w:rsidR="00DA450C" w:rsidRPr="007E4297" w:rsidRDefault="002A67AB" w:rsidP="00C77D14">
            <w:pPr>
              <w:ind w:firstLine="0"/>
              <w:rPr>
                <w:rFonts w:cs="Times New Roman"/>
                <w:sz w:val="22"/>
              </w:rPr>
            </w:pPr>
            <w:hyperlink r:id="rId78" w:history="1">
              <w:r w:rsidR="00DA450C" w:rsidRPr="007E4297">
                <w:rPr>
                  <w:rStyle w:val="afa"/>
                  <w:rFonts w:cs="Times New Roman"/>
                  <w:sz w:val="22"/>
                </w:rPr>
                <w:t>https://</w:t>
              </w:r>
              <w:r w:rsidR="00DA450C" w:rsidRPr="007E4297">
                <w:rPr>
                  <w:rStyle w:val="afa"/>
                  <w:rFonts w:cs="Times New Roman"/>
                  <w:sz w:val="22"/>
                  <w:lang w:val="en-CA"/>
                </w:rPr>
                <w:t>orkce</w:t>
              </w:r>
              <w:r w:rsidR="00DA450C" w:rsidRPr="007E4297">
                <w:rPr>
                  <w:rStyle w:val="afa"/>
                  <w:rFonts w:cs="Times New Roman"/>
                  <w:sz w:val="22"/>
                </w:rPr>
                <w:t>.</w:t>
              </w:r>
              <w:r w:rsidR="00DA450C" w:rsidRPr="007E4297">
                <w:rPr>
                  <w:rStyle w:val="afa"/>
                  <w:rFonts w:cs="Times New Roman"/>
                  <w:sz w:val="22"/>
                  <w:lang w:val="en-CA"/>
                </w:rPr>
                <w:t>apkpro</w:t>
              </w:r>
              <w:r w:rsidR="00DA450C" w:rsidRPr="007E4297">
                <w:rPr>
                  <w:rStyle w:val="afa"/>
                  <w:rFonts w:cs="Times New Roman"/>
                  <w:sz w:val="22"/>
                </w:rPr>
                <w:t>..ru/</w:t>
              </w:r>
            </w:hyperlink>
          </w:p>
          <w:p w:rsidR="00DA450C" w:rsidRPr="007E4297" w:rsidRDefault="00DA450C" w:rsidP="00C77D14">
            <w:pPr>
              <w:ind w:firstLine="0"/>
              <w:rPr>
                <w:rFonts w:cs="Times New Roman"/>
                <w:sz w:val="22"/>
              </w:rPr>
            </w:pPr>
          </w:p>
        </w:tc>
      </w:tr>
      <w:tr w:rsidR="00DA450C" w:rsidRPr="007E4297" w:rsidTr="00DA450C">
        <w:trPr>
          <w:trHeight w:val="541"/>
        </w:trPr>
        <w:tc>
          <w:tcPr>
            <w:tcW w:w="3585" w:type="dxa"/>
          </w:tcPr>
          <w:p w:rsidR="00DA450C" w:rsidRPr="007E4297" w:rsidRDefault="00DA450C" w:rsidP="00C77D14">
            <w:pPr>
              <w:ind w:firstLine="0"/>
              <w:rPr>
                <w:rFonts w:cs="Times New Roman"/>
                <w:sz w:val="22"/>
              </w:rPr>
            </w:pPr>
            <w:r w:rsidRPr="007E4297">
              <w:rPr>
                <w:rFonts w:cs="Times New Roman"/>
                <w:sz w:val="22"/>
              </w:rPr>
              <w:t>Праздники как одна из форм ист</w:t>
            </w:r>
            <w:r w:rsidRPr="007E4297">
              <w:rPr>
                <w:rFonts w:cs="Times New Roman"/>
                <w:sz w:val="22"/>
              </w:rPr>
              <w:t>о</w:t>
            </w:r>
            <w:r w:rsidRPr="007E4297">
              <w:rPr>
                <w:rFonts w:cs="Times New Roman"/>
                <w:sz w:val="22"/>
              </w:rPr>
              <w:t xml:space="preserve">рической памяти </w:t>
            </w:r>
          </w:p>
        </w:tc>
        <w:tc>
          <w:tcPr>
            <w:tcW w:w="1059" w:type="dxa"/>
          </w:tcPr>
          <w:p w:rsidR="00DA450C" w:rsidRPr="007E4297" w:rsidRDefault="00DA450C" w:rsidP="00C77D14">
            <w:pPr>
              <w:ind w:firstLine="0"/>
              <w:jc w:val="center"/>
              <w:rPr>
                <w:rFonts w:cs="Times New Roman"/>
                <w:sz w:val="22"/>
              </w:rPr>
            </w:pPr>
            <w:r w:rsidRPr="007E4297">
              <w:rPr>
                <w:rFonts w:cs="Times New Roman"/>
                <w:sz w:val="22"/>
              </w:rPr>
              <w:t>2</w:t>
            </w:r>
          </w:p>
        </w:tc>
        <w:tc>
          <w:tcPr>
            <w:tcW w:w="1701" w:type="dxa"/>
          </w:tcPr>
          <w:p w:rsidR="00DA450C" w:rsidRPr="007E4297" w:rsidRDefault="002A67AB" w:rsidP="00C77D14">
            <w:pPr>
              <w:ind w:firstLine="0"/>
              <w:rPr>
                <w:rFonts w:cs="Times New Roman"/>
                <w:sz w:val="22"/>
              </w:rPr>
            </w:pPr>
            <w:hyperlink r:id="rId79" w:history="1">
              <w:r w:rsidR="00DA450C" w:rsidRPr="007E4297">
                <w:rPr>
                  <w:rStyle w:val="afa"/>
                  <w:rFonts w:cs="Times New Roman"/>
                  <w:sz w:val="22"/>
                </w:rPr>
                <w:t>https://resh.edu.ru/</w:t>
              </w:r>
            </w:hyperlink>
          </w:p>
          <w:p w:rsidR="00DA450C" w:rsidRPr="007E4297" w:rsidRDefault="002A67AB" w:rsidP="00C77D14">
            <w:pPr>
              <w:ind w:firstLine="0"/>
              <w:rPr>
                <w:rFonts w:cs="Times New Roman"/>
                <w:sz w:val="22"/>
              </w:rPr>
            </w:pPr>
            <w:hyperlink r:id="rId80" w:history="1">
              <w:r w:rsidR="00DA450C" w:rsidRPr="007E4297">
                <w:rPr>
                  <w:rStyle w:val="afa"/>
                  <w:rFonts w:cs="Times New Roman"/>
                  <w:sz w:val="22"/>
                </w:rPr>
                <w:t>https://</w:t>
              </w:r>
              <w:r w:rsidR="00DA450C" w:rsidRPr="007E4297">
                <w:rPr>
                  <w:rStyle w:val="afa"/>
                  <w:rFonts w:cs="Times New Roman"/>
                  <w:sz w:val="22"/>
                  <w:lang w:val="en-CA"/>
                </w:rPr>
                <w:t>orkce</w:t>
              </w:r>
              <w:r w:rsidR="00DA450C" w:rsidRPr="007E4297">
                <w:rPr>
                  <w:rStyle w:val="afa"/>
                  <w:rFonts w:cs="Times New Roman"/>
                  <w:sz w:val="22"/>
                </w:rPr>
                <w:t>.</w:t>
              </w:r>
              <w:r w:rsidR="00DA450C" w:rsidRPr="007E4297">
                <w:rPr>
                  <w:rStyle w:val="afa"/>
                  <w:rFonts w:cs="Times New Roman"/>
                  <w:sz w:val="22"/>
                  <w:lang w:val="en-CA"/>
                </w:rPr>
                <w:t>apkpro</w:t>
              </w:r>
              <w:r w:rsidR="00DA450C" w:rsidRPr="007E4297">
                <w:rPr>
                  <w:rStyle w:val="afa"/>
                  <w:rFonts w:cs="Times New Roman"/>
                  <w:sz w:val="22"/>
                </w:rPr>
                <w:t>..ru/</w:t>
              </w:r>
            </w:hyperlink>
          </w:p>
          <w:p w:rsidR="00DA450C" w:rsidRPr="007E4297" w:rsidRDefault="00DA450C" w:rsidP="00C77D14">
            <w:pPr>
              <w:ind w:firstLine="0"/>
              <w:rPr>
                <w:rFonts w:cs="Times New Roman"/>
                <w:sz w:val="22"/>
              </w:rPr>
            </w:pPr>
          </w:p>
        </w:tc>
      </w:tr>
      <w:tr w:rsidR="00DA450C" w:rsidRPr="007E4297" w:rsidTr="00DA450C">
        <w:trPr>
          <w:trHeight w:val="556"/>
        </w:trPr>
        <w:tc>
          <w:tcPr>
            <w:tcW w:w="3585" w:type="dxa"/>
          </w:tcPr>
          <w:p w:rsidR="00DA450C" w:rsidRPr="007E4297" w:rsidRDefault="00DA450C" w:rsidP="00C77D14">
            <w:pPr>
              <w:ind w:firstLine="0"/>
              <w:rPr>
                <w:rFonts w:cs="Times New Roman"/>
                <w:sz w:val="22"/>
              </w:rPr>
            </w:pPr>
            <w:r w:rsidRPr="007E4297">
              <w:rPr>
                <w:rFonts w:cs="Times New Roman"/>
                <w:sz w:val="22"/>
              </w:rPr>
              <w:t>Семейные ценности. Этика с</w:t>
            </w:r>
            <w:r w:rsidRPr="007E4297">
              <w:rPr>
                <w:rFonts w:cs="Times New Roman"/>
                <w:sz w:val="22"/>
              </w:rPr>
              <w:t>е</w:t>
            </w:r>
            <w:r w:rsidRPr="007E4297">
              <w:rPr>
                <w:rFonts w:cs="Times New Roman"/>
                <w:sz w:val="22"/>
              </w:rPr>
              <w:t xml:space="preserve">мейных отношений </w:t>
            </w:r>
          </w:p>
        </w:tc>
        <w:tc>
          <w:tcPr>
            <w:tcW w:w="1059" w:type="dxa"/>
          </w:tcPr>
          <w:p w:rsidR="00DA450C" w:rsidRPr="007E4297" w:rsidRDefault="00DA450C" w:rsidP="00C77D14">
            <w:pPr>
              <w:ind w:firstLine="0"/>
              <w:jc w:val="center"/>
              <w:rPr>
                <w:rFonts w:cs="Times New Roman"/>
                <w:sz w:val="22"/>
              </w:rPr>
            </w:pPr>
            <w:r w:rsidRPr="007E4297">
              <w:rPr>
                <w:rFonts w:cs="Times New Roman"/>
                <w:sz w:val="22"/>
              </w:rPr>
              <w:t>1</w:t>
            </w:r>
          </w:p>
        </w:tc>
        <w:tc>
          <w:tcPr>
            <w:tcW w:w="1701" w:type="dxa"/>
          </w:tcPr>
          <w:p w:rsidR="00DA450C" w:rsidRPr="007E4297" w:rsidRDefault="002A67AB" w:rsidP="00C77D14">
            <w:pPr>
              <w:ind w:firstLine="0"/>
              <w:rPr>
                <w:rFonts w:cs="Times New Roman"/>
                <w:sz w:val="22"/>
              </w:rPr>
            </w:pPr>
            <w:hyperlink r:id="rId81" w:history="1">
              <w:r w:rsidR="00DA450C" w:rsidRPr="007E4297">
                <w:rPr>
                  <w:rStyle w:val="afa"/>
                  <w:rFonts w:cs="Times New Roman"/>
                  <w:sz w:val="22"/>
                </w:rPr>
                <w:t>https://resh.edu.ru/</w:t>
              </w:r>
            </w:hyperlink>
          </w:p>
          <w:p w:rsidR="00DA450C" w:rsidRPr="007E4297" w:rsidRDefault="002A67AB" w:rsidP="00C77D14">
            <w:pPr>
              <w:ind w:firstLine="0"/>
              <w:rPr>
                <w:rFonts w:cs="Times New Roman"/>
                <w:sz w:val="22"/>
              </w:rPr>
            </w:pPr>
            <w:hyperlink r:id="rId82" w:history="1">
              <w:r w:rsidR="00DA450C" w:rsidRPr="007E4297">
                <w:rPr>
                  <w:rStyle w:val="afa"/>
                  <w:rFonts w:cs="Times New Roman"/>
                  <w:sz w:val="22"/>
                </w:rPr>
                <w:t>https://</w:t>
              </w:r>
              <w:r w:rsidR="00DA450C" w:rsidRPr="007E4297">
                <w:rPr>
                  <w:rStyle w:val="afa"/>
                  <w:rFonts w:cs="Times New Roman"/>
                  <w:sz w:val="22"/>
                  <w:lang w:val="en-CA"/>
                </w:rPr>
                <w:t>orkce</w:t>
              </w:r>
              <w:r w:rsidR="00DA450C" w:rsidRPr="007E4297">
                <w:rPr>
                  <w:rStyle w:val="afa"/>
                  <w:rFonts w:cs="Times New Roman"/>
                  <w:sz w:val="22"/>
                </w:rPr>
                <w:t>.</w:t>
              </w:r>
              <w:r w:rsidR="00DA450C" w:rsidRPr="007E4297">
                <w:rPr>
                  <w:rStyle w:val="afa"/>
                  <w:rFonts w:cs="Times New Roman"/>
                  <w:sz w:val="22"/>
                  <w:lang w:val="en-CA"/>
                </w:rPr>
                <w:t>apkpro</w:t>
              </w:r>
              <w:r w:rsidR="00DA450C" w:rsidRPr="007E4297">
                <w:rPr>
                  <w:rStyle w:val="afa"/>
                  <w:rFonts w:cs="Times New Roman"/>
                  <w:sz w:val="22"/>
                </w:rPr>
                <w:t>..ru/</w:t>
              </w:r>
            </w:hyperlink>
          </w:p>
          <w:p w:rsidR="00DA450C" w:rsidRPr="007E4297" w:rsidRDefault="00DA450C" w:rsidP="00C77D14">
            <w:pPr>
              <w:ind w:firstLine="0"/>
              <w:rPr>
                <w:rFonts w:cs="Times New Roman"/>
                <w:sz w:val="22"/>
              </w:rPr>
            </w:pPr>
          </w:p>
        </w:tc>
      </w:tr>
      <w:tr w:rsidR="00DA450C" w:rsidRPr="007E4297" w:rsidTr="00DA450C">
        <w:trPr>
          <w:trHeight w:val="541"/>
        </w:trPr>
        <w:tc>
          <w:tcPr>
            <w:tcW w:w="3585" w:type="dxa"/>
          </w:tcPr>
          <w:p w:rsidR="00DA450C" w:rsidRPr="007E4297" w:rsidRDefault="00DA450C" w:rsidP="00C77D14">
            <w:pPr>
              <w:ind w:firstLine="0"/>
              <w:rPr>
                <w:rFonts w:cs="Times New Roman"/>
                <w:sz w:val="22"/>
              </w:rPr>
            </w:pPr>
            <w:r w:rsidRPr="007E4297">
              <w:rPr>
                <w:rFonts w:cs="Times New Roman"/>
                <w:sz w:val="22"/>
              </w:rPr>
              <w:t xml:space="preserve">Трудовая мораль. Нравственные традиции предпринимательства </w:t>
            </w:r>
          </w:p>
        </w:tc>
        <w:tc>
          <w:tcPr>
            <w:tcW w:w="1059" w:type="dxa"/>
          </w:tcPr>
          <w:p w:rsidR="00DA450C" w:rsidRPr="007E4297" w:rsidRDefault="00DA450C" w:rsidP="00C77D14">
            <w:pPr>
              <w:ind w:firstLine="0"/>
              <w:jc w:val="center"/>
              <w:rPr>
                <w:rFonts w:cs="Times New Roman"/>
                <w:sz w:val="22"/>
              </w:rPr>
            </w:pPr>
            <w:r w:rsidRPr="007E4297">
              <w:rPr>
                <w:rFonts w:cs="Times New Roman"/>
                <w:sz w:val="22"/>
              </w:rPr>
              <w:t>3</w:t>
            </w:r>
          </w:p>
        </w:tc>
        <w:tc>
          <w:tcPr>
            <w:tcW w:w="1701" w:type="dxa"/>
          </w:tcPr>
          <w:p w:rsidR="00DA450C" w:rsidRPr="007E4297" w:rsidRDefault="002A67AB" w:rsidP="00C77D14">
            <w:pPr>
              <w:ind w:firstLine="0"/>
              <w:rPr>
                <w:rFonts w:cs="Times New Roman"/>
                <w:sz w:val="22"/>
              </w:rPr>
            </w:pPr>
            <w:hyperlink r:id="rId83" w:history="1">
              <w:r w:rsidR="00DA450C" w:rsidRPr="007E4297">
                <w:rPr>
                  <w:rStyle w:val="afa"/>
                  <w:rFonts w:cs="Times New Roman"/>
                  <w:sz w:val="22"/>
                </w:rPr>
                <w:t>https://resh.edu.ru/</w:t>
              </w:r>
            </w:hyperlink>
          </w:p>
          <w:p w:rsidR="00DA450C" w:rsidRPr="007E4297" w:rsidRDefault="002A67AB" w:rsidP="00C77D14">
            <w:pPr>
              <w:ind w:firstLine="0"/>
              <w:rPr>
                <w:rFonts w:cs="Times New Roman"/>
                <w:sz w:val="22"/>
              </w:rPr>
            </w:pPr>
            <w:hyperlink r:id="rId84" w:history="1">
              <w:r w:rsidR="00DA450C" w:rsidRPr="007E4297">
                <w:rPr>
                  <w:rStyle w:val="afa"/>
                  <w:rFonts w:cs="Times New Roman"/>
                  <w:sz w:val="22"/>
                </w:rPr>
                <w:t>https://</w:t>
              </w:r>
              <w:r w:rsidR="00DA450C" w:rsidRPr="007E4297">
                <w:rPr>
                  <w:rStyle w:val="afa"/>
                  <w:rFonts w:cs="Times New Roman"/>
                  <w:sz w:val="22"/>
                  <w:lang w:val="en-CA"/>
                </w:rPr>
                <w:t>orkce</w:t>
              </w:r>
              <w:r w:rsidR="00DA450C" w:rsidRPr="007E4297">
                <w:rPr>
                  <w:rStyle w:val="afa"/>
                  <w:rFonts w:cs="Times New Roman"/>
                  <w:sz w:val="22"/>
                </w:rPr>
                <w:t>.</w:t>
              </w:r>
              <w:r w:rsidR="00DA450C" w:rsidRPr="007E4297">
                <w:rPr>
                  <w:rStyle w:val="afa"/>
                  <w:rFonts w:cs="Times New Roman"/>
                  <w:sz w:val="22"/>
                  <w:lang w:val="en-CA"/>
                </w:rPr>
                <w:t>apkpro</w:t>
              </w:r>
              <w:r w:rsidR="00DA450C" w:rsidRPr="007E4297">
                <w:rPr>
                  <w:rStyle w:val="afa"/>
                  <w:rFonts w:cs="Times New Roman"/>
                  <w:sz w:val="22"/>
                </w:rPr>
                <w:t>..ru/</w:t>
              </w:r>
            </w:hyperlink>
          </w:p>
          <w:p w:rsidR="00DA450C" w:rsidRPr="007E4297" w:rsidRDefault="00DA450C" w:rsidP="00C77D14">
            <w:pPr>
              <w:ind w:firstLine="0"/>
              <w:rPr>
                <w:rFonts w:cs="Times New Roman"/>
                <w:sz w:val="22"/>
              </w:rPr>
            </w:pPr>
          </w:p>
        </w:tc>
      </w:tr>
      <w:tr w:rsidR="00DA450C" w:rsidRPr="007E4297" w:rsidTr="00DA450C">
        <w:trPr>
          <w:trHeight w:val="827"/>
        </w:trPr>
        <w:tc>
          <w:tcPr>
            <w:tcW w:w="3585" w:type="dxa"/>
          </w:tcPr>
          <w:p w:rsidR="00DA450C" w:rsidRPr="007E4297" w:rsidRDefault="00DA450C" w:rsidP="00C77D14">
            <w:pPr>
              <w:ind w:firstLine="0"/>
              <w:rPr>
                <w:rFonts w:cs="Times New Roman"/>
                <w:sz w:val="22"/>
              </w:rPr>
            </w:pPr>
            <w:r w:rsidRPr="007E4297">
              <w:rPr>
                <w:rFonts w:cs="Times New Roman"/>
                <w:sz w:val="22"/>
              </w:rPr>
              <w:t>Что значит быть нравственным в  наше время. Методы нравс</w:t>
            </w:r>
            <w:r w:rsidRPr="007E4297">
              <w:rPr>
                <w:rFonts w:cs="Times New Roman"/>
                <w:sz w:val="22"/>
              </w:rPr>
              <w:t>т</w:t>
            </w:r>
            <w:r w:rsidRPr="007E4297">
              <w:rPr>
                <w:rFonts w:cs="Times New Roman"/>
                <w:sz w:val="22"/>
              </w:rPr>
              <w:t xml:space="preserve">венного самосовершенствования </w:t>
            </w:r>
          </w:p>
        </w:tc>
        <w:tc>
          <w:tcPr>
            <w:tcW w:w="1059" w:type="dxa"/>
          </w:tcPr>
          <w:p w:rsidR="00DA450C" w:rsidRPr="007E4297" w:rsidRDefault="00DA450C" w:rsidP="00C77D14">
            <w:pPr>
              <w:ind w:firstLine="0"/>
              <w:jc w:val="center"/>
              <w:rPr>
                <w:rFonts w:cs="Times New Roman"/>
                <w:sz w:val="22"/>
              </w:rPr>
            </w:pPr>
            <w:r w:rsidRPr="007E4297">
              <w:rPr>
                <w:rFonts w:cs="Times New Roman"/>
                <w:sz w:val="22"/>
              </w:rPr>
              <w:t>6</w:t>
            </w:r>
          </w:p>
        </w:tc>
        <w:tc>
          <w:tcPr>
            <w:tcW w:w="1701" w:type="dxa"/>
          </w:tcPr>
          <w:p w:rsidR="00DA450C" w:rsidRPr="007E4297" w:rsidRDefault="002A67AB" w:rsidP="00C77D14">
            <w:pPr>
              <w:ind w:firstLine="0"/>
              <w:rPr>
                <w:rFonts w:cs="Times New Roman"/>
                <w:sz w:val="22"/>
              </w:rPr>
            </w:pPr>
            <w:hyperlink r:id="rId85" w:history="1">
              <w:r w:rsidR="00DA450C" w:rsidRPr="007E4297">
                <w:rPr>
                  <w:rStyle w:val="afa"/>
                  <w:rFonts w:cs="Times New Roman"/>
                  <w:sz w:val="22"/>
                </w:rPr>
                <w:t>https://resh.edu.ru/</w:t>
              </w:r>
            </w:hyperlink>
          </w:p>
          <w:p w:rsidR="00DA450C" w:rsidRPr="007E4297" w:rsidRDefault="002A67AB" w:rsidP="00C77D14">
            <w:pPr>
              <w:ind w:firstLine="0"/>
              <w:rPr>
                <w:rFonts w:cs="Times New Roman"/>
                <w:sz w:val="22"/>
              </w:rPr>
            </w:pPr>
            <w:hyperlink r:id="rId86" w:history="1">
              <w:r w:rsidR="00DA450C" w:rsidRPr="007E4297">
                <w:rPr>
                  <w:rStyle w:val="afa"/>
                  <w:rFonts w:cs="Times New Roman"/>
                  <w:sz w:val="22"/>
                </w:rPr>
                <w:t>https://</w:t>
              </w:r>
              <w:r w:rsidR="00DA450C" w:rsidRPr="007E4297">
                <w:rPr>
                  <w:rStyle w:val="afa"/>
                  <w:rFonts w:cs="Times New Roman"/>
                  <w:sz w:val="22"/>
                  <w:lang w:val="en-CA"/>
                </w:rPr>
                <w:t>orkce</w:t>
              </w:r>
              <w:r w:rsidR="00DA450C" w:rsidRPr="007E4297">
                <w:rPr>
                  <w:rStyle w:val="afa"/>
                  <w:rFonts w:cs="Times New Roman"/>
                  <w:sz w:val="22"/>
                </w:rPr>
                <w:t>.</w:t>
              </w:r>
              <w:r w:rsidR="00DA450C" w:rsidRPr="007E4297">
                <w:rPr>
                  <w:rStyle w:val="afa"/>
                  <w:rFonts w:cs="Times New Roman"/>
                  <w:sz w:val="22"/>
                  <w:lang w:val="en-CA"/>
                </w:rPr>
                <w:t>apkpro</w:t>
              </w:r>
              <w:r w:rsidR="00DA450C" w:rsidRPr="007E4297">
                <w:rPr>
                  <w:rStyle w:val="afa"/>
                  <w:rFonts w:cs="Times New Roman"/>
                  <w:sz w:val="22"/>
                </w:rPr>
                <w:t>..ru/</w:t>
              </w:r>
            </w:hyperlink>
          </w:p>
          <w:p w:rsidR="00DA450C" w:rsidRPr="007E4297" w:rsidRDefault="00DA450C" w:rsidP="00C77D14">
            <w:pPr>
              <w:ind w:firstLine="0"/>
              <w:rPr>
                <w:rFonts w:cs="Times New Roman"/>
                <w:sz w:val="22"/>
              </w:rPr>
            </w:pPr>
          </w:p>
        </w:tc>
      </w:tr>
      <w:tr w:rsidR="00DA450C" w:rsidRPr="007E4297" w:rsidTr="00DA450C">
        <w:trPr>
          <w:trHeight w:val="271"/>
        </w:trPr>
        <w:tc>
          <w:tcPr>
            <w:tcW w:w="3585" w:type="dxa"/>
          </w:tcPr>
          <w:p w:rsidR="00DA450C" w:rsidRPr="007E4297" w:rsidRDefault="00DA450C" w:rsidP="00C77D14">
            <w:pPr>
              <w:ind w:firstLine="0"/>
              <w:rPr>
                <w:rFonts w:cs="Times New Roman"/>
                <w:sz w:val="22"/>
              </w:rPr>
            </w:pPr>
            <w:r w:rsidRPr="007E4297">
              <w:rPr>
                <w:rFonts w:cs="Times New Roman"/>
                <w:sz w:val="22"/>
              </w:rPr>
              <w:t xml:space="preserve">Этикет </w:t>
            </w:r>
          </w:p>
        </w:tc>
        <w:tc>
          <w:tcPr>
            <w:tcW w:w="1059" w:type="dxa"/>
          </w:tcPr>
          <w:p w:rsidR="00DA450C" w:rsidRPr="007E4297" w:rsidRDefault="00DA450C" w:rsidP="00C77D14">
            <w:pPr>
              <w:ind w:firstLine="0"/>
              <w:jc w:val="center"/>
              <w:rPr>
                <w:rFonts w:cs="Times New Roman"/>
                <w:sz w:val="22"/>
              </w:rPr>
            </w:pPr>
            <w:r w:rsidRPr="007E4297">
              <w:rPr>
                <w:rFonts w:cs="Times New Roman"/>
                <w:sz w:val="22"/>
              </w:rPr>
              <w:t>2</w:t>
            </w:r>
          </w:p>
        </w:tc>
        <w:tc>
          <w:tcPr>
            <w:tcW w:w="1701" w:type="dxa"/>
          </w:tcPr>
          <w:p w:rsidR="00DA450C" w:rsidRPr="007E4297" w:rsidRDefault="002A67AB" w:rsidP="00C77D14">
            <w:pPr>
              <w:ind w:firstLine="0"/>
              <w:rPr>
                <w:rFonts w:cs="Times New Roman"/>
                <w:sz w:val="22"/>
              </w:rPr>
            </w:pPr>
            <w:hyperlink r:id="rId87" w:history="1">
              <w:r w:rsidR="00DA450C" w:rsidRPr="007E4297">
                <w:rPr>
                  <w:rStyle w:val="afa"/>
                  <w:rFonts w:cs="Times New Roman"/>
                  <w:sz w:val="22"/>
                </w:rPr>
                <w:t>https://resh.edu.ru/</w:t>
              </w:r>
            </w:hyperlink>
          </w:p>
          <w:p w:rsidR="00DA450C" w:rsidRPr="007E4297" w:rsidRDefault="002A67AB" w:rsidP="00C77D14">
            <w:pPr>
              <w:ind w:firstLine="0"/>
              <w:rPr>
                <w:rFonts w:cs="Times New Roman"/>
                <w:sz w:val="22"/>
              </w:rPr>
            </w:pPr>
            <w:hyperlink r:id="rId88" w:history="1">
              <w:r w:rsidR="00DA450C" w:rsidRPr="007E4297">
                <w:rPr>
                  <w:rStyle w:val="afa"/>
                  <w:rFonts w:cs="Times New Roman"/>
                  <w:sz w:val="22"/>
                </w:rPr>
                <w:t>https://</w:t>
              </w:r>
              <w:r w:rsidR="00DA450C" w:rsidRPr="007E4297">
                <w:rPr>
                  <w:rStyle w:val="afa"/>
                  <w:rFonts w:cs="Times New Roman"/>
                  <w:sz w:val="22"/>
                  <w:lang w:val="en-CA"/>
                </w:rPr>
                <w:t>orkce</w:t>
              </w:r>
              <w:r w:rsidR="00DA450C" w:rsidRPr="007E4297">
                <w:rPr>
                  <w:rStyle w:val="afa"/>
                  <w:rFonts w:cs="Times New Roman"/>
                  <w:sz w:val="22"/>
                </w:rPr>
                <w:t>.</w:t>
              </w:r>
              <w:r w:rsidR="00DA450C" w:rsidRPr="007E4297">
                <w:rPr>
                  <w:rStyle w:val="afa"/>
                  <w:rFonts w:cs="Times New Roman"/>
                  <w:sz w:val="22"/>
                  <w:lang w:val="en-CA"/>
                </w:rPr>
                <w:t>apkpro</w:t>
              </w:r>
              <w:r w:rsidR="00DA450C" w:rsidRPr="007E4297">
                <w:rPr>
                  <w:rStyle w:val="afa"/>
                  <w:rFonts w:cs="Times New Roman"/>
                  <w:sz w:val="22"/>
                </w:rPr>
                <w:t>..ru/</w:t>
              </w:r>
            </w:hyperlink>
          </w:p>
          <w:p w:rsidR="00DA450C" w:rsidRPr="007E4297" w:rsidRDefault="00DA450C" w:rsidP="00C77D14">
            <w:pPr>
              <w:ind w:firstLine="0"/>
              <w:rPr>
                <w:rFonts w:cs="Times New Roman"/>
                <w:sz w:val="22"/>
              </w:rPr>
            </w:pPr>
          </w:p>
        </w:tc>
      </w:tr>
      <w:tr w:rsidR="00DA450C" w:rsidRPr="007E4297" w:rsidTr="00DA450C">
        <w:trPr>
          <w:trHeight w:val="1112"/>
        </w:trPr>
        <w:tc>
          <w:tcPr>
            <w:tcW w:w="3585" w:type="dxa"/>
          </w:tcPr>
          <w:p w:rsidR="00DA450C" w:rsidRPr="007E4297" w:rsidRDefault="00DA450C" w:rsidP="00C77D14">
            <w:pPr>
              <w:ind w:firstLine="0"/>
              <w:rPr>
                <w:rFonts w:cs="Times New Roman"/>
                <w:sz w:val="22"/>
              </w:rPr>
            </w:pPr>
            <w:r w:rsidRPr="007E4297">
              <w:rPr>
                <w:rFonts w:cs="Times New Roman"/>
                <w:sz w:val="22"/>
              </w:rPr>
              <w:t xml:space="preserve">Любовь и уважение к Отечеству. Патриотизм много- национального и  многоконфессионального народа России </w:t>
            </w:r>
          </w:p>
        </w:tc>
        <w:tc>
          <w:tcPr>
            <w:tcW w:w="1059" w:type="dxa"/>
          </w:tcPr>
          <w:p w:rsidR="00DA450C" w:rsidRPr="007E4297" w:rsidRDefault="00DA450C" w:rsidP="00C77D14">
            <w:pPr>
              <w:ind w:firstLine="0"/>
              <w:jc w:val="center"/>
              <w:rPr>
                <w:rFonts w:cs="Times New Roman"/>
                <w:sz w:val="22"/>
              </w:rPr>
            </w:pPr>
            <w:r w:rsidRPr="007E4297">
              <w:rPr>
                <w:rFonts w:cs="Times New Roman"/>
                <w:sz w:val="22"/>
              </w:rPr>
              <w:t>2</w:t>
            </w:r>
          </w:p>
        </w:tc>
        <w:tc>
          <w:tcPr>
            <w:tcW w:w="1701" w:type="dxa"/>
          </w:tcPr>
          <w:p w:rsidR="00DA450C" w:rsidRPr="007E4297" w:rsidRDefault="002A67AB" w:rsidP="00C77D14">
            <w:pPr>
              <w:ind w:firstLine="0"/>
              <w:rPr>
                <w:rFonts w:cs="Times New Roman"/>
                <w:sz w:val="22"/>
              </w:rPr>
            </w:pPr>
            <w:hyperlink r:id="rId89" w:history="1">
              <w:r w:rsidR="00DA450C" w:rsidRPr="007E4297">
                <w:rPr>
                  <w:rStyle w:val="afa"/>
                  <w:rFonts w:cs="Times New Roman"/>
                  <w:sz w:val="22"/>
                </w:rPr>
                <w:t>https://resh.edu.ru/</w:t>
              </w:r>
            </w:hyperlink>
          </w:p>
          <w:p w:rsidR="00DA450C" w:rsidRPr="007E4297" w:rsidRDefault="002A67AB" w:rsidP="00C77D14">
            <w:pPr>
              <w:ind w:firstLine="0"/>
              <w:rPr>
                <w:rFonts w:cs="Times New Roman"/>
                <w:sz w:val="22"/>
              </w:rPr>
            </w:pPr>
            <w:hyperlink r:id="rId90" w:history="1">
              <w:r w:rsidR="00DA450C" w:rsidRPr="007E4297">
                <w:rPr>
                  <w:rStyle w:val="afa"/>
                  <w:rFonts w:cs="Times New Roman"/>
                  <w:sz w:val="22"/>
                </w:rPr>
                <w:t>https://</w:t>
              </w:r>
              <w:r w:rsidR="00DA450C" w:rsidRPr="007E4297">
                <w:rPr>
                  <w:rStyle w:val="afa"/>
                  <w:rFonts w:cs="Times New Roman"/>
                  <w:sz w:val="22"/>
                  <w:lang w:val="en-CA"/>
                </w:rPr>
                <w:t>orkce</w:t>
              </w:r>
              <w:r w:rsidR="00DA450C" w:rsidRPr="007E4297">
                <w:rPr>
                  <w:rStyle w:val="afa"/>
                  <w:rFonts w:cs="Times New Roman"/>
                  <w:sz w:val="22"/>
                </w:rPr>
                <w:t>.</w:t>
              </w:r>
              <w:r w:rsidR="00DA450C" w:rsidRPr="007E4297">
                <w:rPr>
                  <w:rStyle w:val="afa"/>
                  <w:rFonts w:cs="Times New Roman"/>
                  <w:sz w:val="22"/>
                  <w:lang w:val="en-CA"/>
                </w:rPr>
                <w:t>apkpro</w:t>
              </w:r>
              <w:r w:rsidR="00DA450C" w:rsidRPr="007E4297">
                <w:rPr>
                  <w:rStyle w:val="afa"/>
                  <w:rFonts w:cs="Times New Roman"/>
                  <w:sz w:val="22"/>
                </w:rPr>
                <w:t>..ru/</w:t>
              </w:r>
            </w:hyperlink>
          </w:p>
          <w:p w:rsidR="00DA450C" w:rsidRPr="007E4297" w:rsidRDefault="00DA450C" w:rsidP="00C77D14">
            <w:pPr>
              <w:ind w:firstLine="0"/>
              <w:rPr>
                <w:rFonts w:cs="Times New Roman"/>
                <w:sz w:val="22"/>
              </w:rPr>
            </w:pPr>
          </w:p>
        </w:tc>
      </w:tr>
    </w:tbl>
    <w:p w:rsidR="00DA450C" w:rsidRPr="007E4297" w:rsidRDefault="00DA450C" w:rsidP="00C77D14">
      <w:pPr>
        <w:pStyle w:val="25"/>
        <w:ind w:left="0" w:firstLine="0"/>
        <w:rPr>
          <w:rFonts w:ascii="Calibri" w:hAnsi="Calibri"/>
          <w:b/>
          <w:sz w:val="22"/>
          <w:szCs w:val="22"/>
        </w:rPr>
      </w:pPr>
    </w:p>
    <w:p w:rsidR="00767BB0" w:rsidRPr="007E4297" w:rsidRDefault="00767BB0" w:rsidP="00C77D14">
      <w:pPr>
        <w:pStyle w:val="h1"/>
        <w:spacing w:before="638"/>
        <w:rPr>
          <w:sz w:val="22"/>
          <w:szCs w:val="22"/>
        </w:rPr>
      </w:pPr>
      <w:r w:rsidRPr="007E4297">
        <w:rPr>
          <w:sz w:val="22"/>
          <w:szCs w:val="22"/>
        </w:rPr>
        <w:lastRenderedPageBreak/>
        <w:t xml:space="preserve">ИЗОБРАЗИТЕЛЬНОЕ ИСКУССТВОСОДЕРЖАНИЕ УЧЕБНОГО ПРЕДМЕТА </w:t>
      </w:r>
      <w:r w:rsidRPr="007E4297">
        <w:rPr>
          <w:sz w:val="22"/>
          <w:szCs w:val="22"/>
        </w:rPr>
        <w:br/>
        <w:t xml:space="preserve">«ИЗОБРАЗИТЕЛЬНОЕ ИСКУССТВО» </w:t>
      </w:r>
    </w:p>
    <w:p w:rsidR="00B60BD7" w:rsidRPr="007E4297" w:rsidRDefault="00767BB0" w:rsidP="00C77D14">
      <w:pPr>
        <w:pStyle w:val="h2-first"/>
        <w:spacing w:before="99"/>
      </w:pPr>
      <w:r w:rsidRPr="007E4297">
        <w:t>1 класс (</w:t>
      </w:r>
      <w:r w:rsidRPr="007E4297">
        <w:rPr>
          <w:rStyle w:val="ItalicBook"/>
          <w:b w:val="0"/>
          <w:bCs w:val="0"/>
          <w:caps w:val="0"/>
        </w:rPr>
        <w:t>33 ч</w:t>
      </w:r>
      <w:r w:rsidRPr="007E4297">
        <w:t>)</w:t>
      </w:r>
    </w:p>
    <w:p w:rsidR="00767BB0" w:rsidRPr="007E4297" w:rsidRDefault="00767BB0" w:rsidP="00C77D14">
      <w:pPr>
        <w:pStyle w:val="h2-first"/>
        <w:spacing w:before="99"/>
      </w:pPr>
      <w:r w:rsidRPr="007E4297">
        <w:t xml:space="preserve">Модуль «Графика» </w:t>
      </w:r>
    </w:p>
    <w:p w:rsidR="00767BB0" w:rsidRPr="007E4297" w:rsidRDefault="00767BB0" w:rsidP="00C77D14">
      <w:pPr>
        <w:pStyle w:val="body"/>
        <w:ind w:firstLine="0"/>
        <w:rPr>
          <w:sz w:val="22"/>
          <w:szCs w:val="22"/>
        </w:rPr>
      </w:pPr>
      <w:r w:rsidRPr="007E4297">
        <w:rPr>
          <w:sz w:val="22"/>
          <w:szCs w:val="22"/>
        </w:rPr>
        <w:t>Расположение изображения на листе. Выбор вертикального или горизонтального формата листа в завис</w:t>
      </w:r>
      <w:r w:rsidRPr="007E4297">
        <w:rPr>
          <w:sz w:val="22"/>
          <w:szCs w:val="22"/>
        </w:rPr>
        <w:t>и</w:t>
      </w:r>
      <w:r w:rsidRPr="007E4297">
        <w:rPr>
          <w:sz w:val="22"/>
          <w:szCs w:val="22"/>
        </w:rPr>
        <w:t xml:space="preserve">мости от содержания изображения. </w:t>
      </w:r>
    </w:p>
    <w:p w:rsidR="00767BB0" w:rsidRPr="007E4297" w:rsidRDefault="00767BB0" w:rsidP="00C77D14">
      <w:pPr>
        <w:pStyle w:val="body"/>
        <w:ind w:firstLine="0"/>
        <w:rPr>
          <w:sz w:val="22"/>
          <w:szCs w:val="22"/>
        </w:rPr>
      </w:pPr>
      <w:r w:rsidRPr="007E4297">
        <w:rPr>
          <w:sz w:val="22"/>
          <w:szCs w:val="22"/>
        </w:rPr>
        <w:t>Разные виды линий. Линейный рисунок. Графические материалы для линейного рисунка и их особенности. Приёмы рисования линией.</w:t>
      </w:r>
    </w:p>
    <w:p w:rsidR="00767BB0" w:rsidRPr="007E4297" w:rsidRDefault="00767BB0" w:rsidP="00C77D14">
      <w:pPr>
        <w:pStyle w:val="body"/>
        <w:ind w:firstLine="0"/>
        <w:rPr>
          <w:sz w:val="22"/>
          <w:szCs w:val="22"/>
        </w:rPr>
      </w:pPr>
      <w:r w:rsidRPr="007E4297">
        <w:rPr>
          <w:sz w:val="22"/>
          <w:szCs w:val="22"/>
        </w:rPr>
        <w:t>Рисование с натуры: разные листья и их форма.</w:t>
      </w:r>
    </w:p>
    <w:p w:rsidR="00767BB0" w:rsidRPr="007E4297" w:rsidRDefault="00767BB0" w:rsidP="00C77D14">
      <w:pPr>
        <w:pStyle w:val="body"/>
        <w:ind w:firstLine="0"/>
        <w:rPr>
          <w:sz w:val="22"/>
          <w:szCs w:val="22"/>
        </w:rPr>
      </w:pPr>
      <w:r w:rsidRPr="007E4297">
        <w:rPr>
          <w:sz w:val="22"/>
          <w:szCs w:val="22"/>
        </w:rPr>
        <w:t>Представление о пропорциях: короткое — длинное. Развитие навыка видения соотношения частей целого (на основе рисунков животных).</w:t>
      </w:r>
    </w:p>
    <w:p w:rsidR="00767BB0" w:rsidRPr="007E4297" w:rsidRDefault="00767BB0" w:rsidP="00C77D14">
      <w:pPr>
        <w:pStyle w:val="body"/>
        <w:ind w:firstLine="0"/>
        <w:rPr>
          <w:sz w:val="22"/>
          <w:szCs w:val="22"/>
        </w:rPr>
      </w:pPr>
      <w:r w:rsidRPr="007E4297">
        <w:rPr>
          <w:sz w:val="22"/>
          <w:szCs w:val="22"/>
        </w:rPr>
        <w:t>Графическое пятно (ахроматическое) и представление о силуэте. Формирование навыка видения целос</w:t>
      </w:r>
      <w:r w:rsidRPr="007E4297">
        <w:rPr>
          <w:sz w:val="22"/>
          <w:szCs w:val="22"/>
        </w:rPr>
        <w:t>т</w:t>
      </w:r>
      <w:r w:rsidRPr="007E4297">
        <w:rPr>
          <w:sz w:val="22"/>
          <w:szCs w:val="22"/>
        </w:rPr>
        <w:t>ности. Цельная форма и её части.</w:t>
      </w:r>
    </w:p>
    <w:p w:rsidR="00767BB0" w:rsidRPr="007E4297" w:rsidRDefault="00767BB0" w:rsidP="00C77D14">
      <w:pPr>
        <w:pStyle w:val="h3"/>
      </w:pPr>
      <w:r w:rsidRPr="007E4297">
        <w:t>Модуль «Живопись»</w:t>
      </w:r>
    </w:p>
    <w:p w:rsidR="00767BB0" w:rsidRPr="007E4297" w:rsidRDefault="00767BB0" w:rsidP="00C77D14">
      <w:pPr>
        <w:pStyle w:val="body"/>
        <w:ind w:firstLine="0"/>
        <w:rPr>
          <w:sz w:val="22"/>
          <w:szCs w:val="22"/>
        </w:rPr>
      </w:pPr>
      <w:r w:rsidRPr="007E4297">
        <w:rPr>
          <w:sz w:val="22"/>
          <w:szCs w:val="22"/>
        </w:rPr>
        <w:t>Цвет как одно из главных средств выражения в изобразительном искусстве. Навыки работы гуашью в у</w:t>
      </w:r>
      <w:r w:rsidRPr="007E4297">
        <w:rPr>
          <w:sz w:val="22"/>
          <w:szCs w:val="22"/>
        </w:rPr>
        <w:t>с</w:t>
      </w:r>
      <w:r w:rsidRPr="007E4297">
        <w:rPr>
          <w:sz w:val="22"/>
          <w:szCs w:val="22"/>
        </w:rPr>
        <w:t xml:space="preserve">ловиях урока. Краски «гуашь», кисти, бумага цветная и белая. </w:t>
      </w:r>
    </w:p>
    <w:p w:rsidR="00767BB0" w:rsidRPr="007E4297" w:rsidRDefault="00767BB0" w:rsidP="00C77D14">
      <w:pPr>
        <w:pStyle w:val="body"/>
        <w:ind w:firstLine="0"/>
        <w:rPr>
          <w:sz w:val="22"/>
          <w:szCs w:val="22"/>
        </w:rPr>
      </w:pPr>
      <w:r w:rsidRPr="007E4297">
        <w:rPr>
          <w:sz w:val="22"/>
          <w:szCs w:val="22"/>
        </w:rPr>
        <w:t>Три основных цвета. Ассоциативные представления, связанные с каждым цветом. Навыки смешения красок и получение нового цвета.</w:t>
      </w:r>
    </w:p>
    <w:p w:rsidR="00767BB0" w:rsidRPr="007E4297" w:rsidRDefault="00767BB0" w:rsidP="00C77D14">
      <w:pPr>
        <w:pStyle w:val="body"/>
        <w:ind w:firstLine="0"/>
        <w:rPr>
          <w:sz w:val="22"/>
          <w:szCs w:val="22"/>
        </w:rPr>
      </w:pPr>
      <w:r w:rsidRPr="007E4297">
        <w:rPr>
          <w:sz w:val="22"/>
          <w:szCs w:val="22"/>
        </w:rPr>
        <w:t>Эмоциональная выразительность цвета, способы выражение настроения в изображаемом сюжете.</w:t>
      </w:r>
    </w:p>
    <w:p w:rsidR="00767BB0" w:rsidRPr="007E4297" w:rsidRDefault="00767BB0" w:rsidP="00C77D14">
      <w:pPr>
        <w:pStyle w:val="body"/>
        <w:ind w:firstLine="0"/>
        <w:rPr>
          <w:sz w:val="22"/>
          <w:szCs w:val="22"/>
        </w:rPr>
      </w:pPr>
      <w:r w:rsidRPr="007E4297">
        <w:rPr>
          <w:sz w:val="22"/>
          <w:szCs w:val="22"/>
        </w:rPr>
        <w:t>Живописное изображение разных цветков по представлению и восприятию. Развитие навыков работы гу</w:t>
      </w:r>
      <w:r w:rsidRPr="007E4297">
        <w:rPr>
          <w:sz w:val="22"/>
          <w:szCs w:val="22"/>
        </w:rPr>
        <w:t>а</w:t>
      </w:r>
      <w:r w:rsidRPr="007E4297">
        <w:rPr>
          <w:sz w:val="22"/>
          <w:szCs w:val="22"/>
        </w:rPr>
        <w:t xml:space="preserve">шью. Эмоциональная выразительность цвета. </w:t>
      </w:r>
    </w:p>
    <w:p w:rsidR="00767BB0" w:rsidRPr="007E4297" w:rsidRDefault="00767BB0" w:rsidP="00C77D14">
      <w:pPr>
        <w:pStyle w:val="body"/>
        <w:ind w:firstLine="0"/>
        <w:rPr>
          <w:sz w:val="22"/>
          <w:szCs w:val="22"/>
        </w:rPr>
      </w:pPr>
      <w:r w:rsidRPr="007E4297">
        <w:rPr>
          <w:sz w:val="22"/>
          <w:szCs w:val="22"/>
        </w:rPr>
        <w:t>Тематическая композиция «Времена года». Контрастные цветовые состояния времён года. Живопись (г</w:t>
      </w:r>
      <w:r w:rsidRPr="007E4297">
        <w:rPr>
          <w:sz w:val="22"/>
          <w:szCs w:val="22"/>
        </w:rPr>
        <w:t>у</w:t>
      </w:r>
      <w:r w:rsidRPr="007E4297">
        <w:rPr>
          <w:sz w:val="22"/>
          <w:szCs w:val="22"/>
        </w:rPr>
        <w:t>ашь), аппликация или смешанная техника.</w:t>
      </w:r>
    </w:p>
    <w:p w:rsidR="00767BB0" w:rsidRPr="007E4297" w:rsidRDefault="00767BB0" w:rsidP="00C77D14">
      <w:pPr>
        <w:pStyle w:val="body"/>
        <w:ind w:firstLine="0"/>
        <w:rPr>
          <w:sz w:val="22"/>
          <w:szCs w:val="22"/>
        </w:rPr>
      </w:pPr>
      <w:r w:rsidRPr="007E4297">
        <w:rPr>
          <w:sz w:val="22"/>
          <w:szCs w:val="22"/>
        </w:rPr>
        <w:t>Техника монотипии. Представления о симметрии. Развитие воображения.</w:t>
      </w:r>
    </w:p>
    <w:p w:rsidR="00767BB0" w:rsidRPr="007E4297" w:rsidRDefault="00767BB0" w:rsidP="00C77D14">
      <w:pPr>
        <w:pStyle w:val="h3"/>
      </w:pPr>
      <w:r w:rsidRPr="007E4297">
        <w:t xml:space="preserve">Модуль «Скульптура» </w:t>
      </w:r>
    </w:p>
    <w:p w:rsidR="00767BB0" w:rsidRPr="007E4297" w:rsidRDefault="00767BB0" w:rsidP="00C77D14">
      <w:pPr>
        <w:pStyle w:val="body"/>
        <w:ind w:firstLine="0"/>
        <w:rPr>
          <w:sz w:val="22"/>
          <w:szCs w:val="22"/>
        </w:rPr>
      </w:pPr>
      <w:r w:rsidRPr="007E4297">
        <w:rPr>
          <w:sz w:val="22"/>
          <w:szCs w:val="22"/>
        </w:rPr>
        <w:t>Изображение в объёме. Приёмы работы с пластилином; дощечка, стек, тряпочка.</w:t>
      </w:r>
    </w:p>
    <w:p w:rsidR="00767BB0" w:rsidRPr="007E4297" w:rsidRDefault="00767BB0" w:rsidP="00C77D14">
      <w:pPr>
        <w:pStyle w:val="body"/>
        <w:ind w:firstLine="0"/>
        <w:rPr>
          <w:sz w:val="22"/>
          <w:szCs w:val="22"/>
        </w:rPr>
      </w:pPr>
      <w:r w:rsidRPr="007E4297">
        <w:rPr>
          <w:sz w:val="22"/>
          <w:szCs w:val="22"/>
        </w:rPr>
        <w:t>Лепка зверушек из цельной формы (черепашки, ёжика, зайчика, птички и др.). Приёмы вытягивания, вда</w:t>
      </w:r>
      <w:r w:rsidRPr="007E4297">
        <w:rPr>
          <w:sz w:val="22"/>
          <w:szCs w:val="22"/>
        </w:rPr>
        <w:t>в</w:t>
      </w:r>
      <w:r w:rsidRPr="007E4297">
        <w:rPr>
          <w:sz w:val="22"/>
          <w:szCs w:val="22"/>
        </w:rPr>
        <w:t xml:space="preserve">ливания, сгибания, скручивания. </w:t>
      </w:r>
    </w:p>
    <w:p w:rsidR="00767BB0" w:rsidRPr="007E4297" w:rsidRDefault="00767BB0" w:rsidP="00C77D14">
      <w:pPr>
        <w:pStyle w:val="body"/>
        <w:ind w:firstLine="0"/>
        <w:rPr>
          <w:sz w:val="22"/>
          <w:szCs w:val="22"/>
        </w:rPr>
      </w:pPr>
      <w:r w:rsidRPr="007E4297">
        <w:rPr>
          <w:sz w:val="22"/>
          <w:szCs w:val="22"/>
        </w:rPr>
        <w:t xml:space="preserve">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 </w:t>
      </w:r>
    </w:p>
    <w:p w:rsidR="00767BB0" w:rsidRPr="007E4297" w:rsidRDefault="00767BB0" w:rsidP="00C77D14">
      <w:pPr>
        <w:pStyle w:val="body"/>
        <w:ind w:firstLine="0"/>
        <w:rPr>
          <w:sz w:val="22"/>
          <w:szCs w:val="22"/>
        </w:rPr>
      </w:pPr>
      <w:r w:rsidRPr="007E4297">
        <w:rPr>
          <w:sz w:val="22"/>
          <w:szCs w:val="22"/>
        </w:rPr>
        <w:t xml:space="preserve">Бумажная пластика. Овладение первичными приёмами надрезания, закручивания, складывания. </w:t>
      </w:r>
    </w:p>
    <w:p w:rsidR="00767BB0" w:rsidRPr="007E4297" w:rsidRDefault="00767BB0" w:rsidP="00C77D14">
      <w:pPr>
        <w:pStyle w:val="body"/>
        <w:ind w:firstLine="0"/>
        <w:rPr>
          <w:sz w:val="22"/>
          <w:szCs w:val="22"/>
        </w:rPr>
      </w:pPr>
      <w:r w:rsidRPr="007E4297">
        <w:rPr>
          <w:sz w:val="22"/>
          <w:szCs w:val="22"/>
        </w:rPr>
        <w:t xml:space="preserve">Объёмная аппликация из бумаги и картона. </w:t>
      </w:r>
    </w:p>
    <w:p w:rsidR="00767BB0" w:rsidRPr="007E4297" w:rsidRDefault="00767BB0" w:rsidP="00C77D14">
      <w:pPr>
        <w:pStyle w:val="h3"/>
      </w:pPr>
      <w:r w:rsidRPr="007E4297">
        <w:t>Модуль «Декоративно-прикладное искусство»</w:t>
      </w:r>
    </w:p>
    <w:p w:rsidR="00767BB0" w:rsidRPr="007E4297" w:rsidRDefault="00767BB0" w:rsidP="00C77D14">
      <w:pPr>
        <w:pStyle w:val="body"/>
        <w:ind w:firstLine="0"/>
        <w:rPr>
          <w:sz w:val="22"/>
          <w:szCs w:val="22"/>
        </w:rPr>
      </w:pPr>
      <w:r w:rsidRPr="007E4297">
        <w:rPr>
          <w:sz w:val="22"/>
          <w:szCs w:val="22"/>
        </w:rPr>
        <w:t>Узоры в природе. Наблюдение узоров в живой природе (в условиях урока на основе фотографий). Эмоци</w:t>
      </w:r>
      <w:r w:rsidRPr="007E4297">
        <w:rPr>
          <w:sz w:val="22"/>
          <w:szCs w:val="22"/>
        </w:rPr>
        <w:t>о</w:t>
      </w:r>
      <w:r w:rsidRPr="007E4297">
        <w:rPr>
          <w:sz w:val="22"/>
          <w:szCs w:val="22"/>
        </w:rPr>
        <w:t>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767BB0" w:rsidRPr="007E4297" w:rsidRDefault="00767BB0" w:rsidP="00C77D14">
      <w:pPr>
        <w:pStyle w:val="body"/>
        <w:ind w:firstLine="0"/>
        <w:rPr>
          <w:sz w:val="22"/>
          <w:szCs w:val="22"/>
        </w:rPr>
      </w:pPr>
      <w:r w:rsidRPr="007E4297">
        <w:rPr>
          <w:sz w:val="22"/>
          <w:szCs w:val="22"/>
        </w:rPr>
        <w:t>Узоры и орнаменты, создаваемые людьми, и разнообразие их видов. Орнаменты геометрические и раст</w:t>
      </w:r>
      <w:r w:rsidRPr="007E4297">
        <w:rPr>
          <w:sz w:val="22"/>
          <w:szCs w:val="22"/>
        </w:rPr>
        <w:t>и</w:t>
      </w:r>
      <w:r w:rsidRPr="007E4297">
        <w:rPr>
          <w:sz w:val="22"/>
          <w:szCs w:val="22"/>
        </w:rPr>
        <w:t>тельные. Декоративная композиция в круге или в полосе.</w:t>
      </w:r>
    </w:p>
    <w:p w:rsidR="00767BB0" w:rsidRPr="007E4297" w:rsidRDefault="00767BB0" w:rsidP="00C77D14">
      <w:pPr>
        <w:pStyle w:val="body"/>
        <w:ind w:firstLine="0"/>
        <w:rPr>
          <w:sz w:val="22"/>
          <w:szCs w:val="22"/>
        </w:rPr>
      </w:pPr>
      <w:r w:rsidRPr="007E4297">
        <w:rPr>
          <w:sz w:val="22"/>
          <w:szCs w:val="22"/>
        </w:rPr>
        <w:t>Представления о симметрии и наблюдение её в природе. Последовательное ведение работы над изображ</w:t>
      </w:r>
      <w:r w:rsidRPr="007E4297">
        <w:rPr>
          <w:sz w:val="22"/>
          <w:szCs w:val="22"/>
        </w:rPr>
        <w:t>е</w:t>
      </w:r>
      <w:r w:rsidRPr="007E4297">
        <w:rPr>
          <w:sz w:val="22"/>
          <w:szCs w:val="22"/>
        </w:rPr>
        <w:t>нием бабочки по представлению, использование линии симметрии при составлении узора крыльев.</w:t>
      </w:r>
    </w:p>
    <w:p w:rsidR="00767BB0" w:rsidRPr="007E4297" w:rsidRDefault="00767BB0" w:rsidP="00C77D14">
      <w:pPr>
        <w:pStyle w:val="body"/>
        <w:ind w:firstLine="0"/>
        <w:rPr>
          <w:sz w:val="22"/>
          <w:szCs w:val="22"/>
        </w:rPr>
      </w:pPr>
      <w:r w:rsidRPr="007E4297">
        <w:rPr>
          <w:sz w:val="22"/>
          <w:szCs w:val="22"/>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767BB0" w:rsidRPr="007E4297" w:rsidRDefault="00767BB0" w:rsidP="00C77D14">
      <w:pPr>
        <w:pStyle w:val="body"/>
        <w:ind w:firstLine="0"/>
        <w:rPr>
          <w:sz w:val="22"/>
          <w:szCs w:val="22"/>
        </w:rPr>
      </w:pPr>
      <w:r w:rsidRPr="007E4297">
        <w:rPr>
          <w:sz w:val="22"/>
          <w:szCs w:val="22"/>
        </w:rPr>
        <w:t xml:space="preserve"> Дизайн предмета: изготовление нарядной упаковки путём складывания бумаги и аппликации.</w:t>
      </w:r>
    </w:p>
    <w:p w:rsidR="00767BB0" w:rsidRPr="007E4297" w:rsidRDefault="00767BB0" w:rsidP="00C77D14">
      <w:pPr>
        <w:pStyle w:val="body"/>
        <w:ind w:firstLine="0"/>
        <w:rPr>
          <w:sz w:val="22"/>
          <w:szCs w:val="22"/>
        </w:rPr>
      </w:pPr>
      <w:r w:rsidRPr="007E4297">
        <w:rPr>
          <w:sz w:val="22"/>
          <w:szCs w:val="22"/>
        </w:rPr>
        <w:t>Оригами — создание игрушки для новогодней ёлки. Приёмы складывания бумаги.</w:t>
      </w:r>
    </w:p>
    <w:p w:rsidR="00767BB0" w:rsidRPr="007E4297" w:rsidRDefault="00767BB0" w:rsidP="00C77D14">
      <w:pPr>
        <w:pStyle w:val="h3"/>
      </w:pPr>
      <w:r w:rsidRPr="007E4297">
        <w:lastRenderedPageBreak/>
        <w:t xml:space="preserve">Модуль «Архитектура» </w:t>
      </w:r>
    </w:p>
    <w:p w:rsidR="00767BB0" w:rsidRPr="007E4297" w:rsidRDefault="00767BB0" w:rsidP="00C77D14">
      <w:pPr>
        <w:pStyle w:val="body"/>
        <w:ind w:firstLine="0"/>
        <w:rPr>
          <w:sz w:val="22"/>
          <w:szCs w:val="22"/>
        </w:rPr>
      </w:pPr>
      <w:r w:rsidRPr="007E4297">
        <w:rPr>
          <w:sz w:val="22"/>
          <w:szCs w:val="22"/>
        </w:rPr>
        <w:t>Наблюдение разнообразных архитектурных зданий в окружающем мире (по фотографиям), обсуждение особенностей и составных частей зданий.</w:t>
      </w:r>
    </w:p>
    <w:p w:rsidR="00767BB0" w:rsidRPr="007E4297" w:rsidRDefault="00767BB0" w:rsidP="00C77D14">
      <w:pPr>
        <w:pStyle w:val="body"/>
        <w:ind w:firstLine="0"/>
        <w:rPr>
          <w:sz w:val="22"/>
          <w:szCs w:val="22"/>
        </w:rPr>
      </w:pPr>
      <w:r w:rsidRPr="007E4297">
        <w:rPr>
          <w:sz w:val="22"/>
          <w:szCs w:val="22"/>
        </w:rPr>
        <w:t>Освоение приёмов конструирования из бумаги. Складывание объёмных простых геометрических тел. О</w:t>
      </w:r>
      <w:r w:rsidRPr="007E4297">
        <w:rPr>
          <w:sz w:val="22"/>
          <w:szCs w:val="22"/>
        </w:rPr>
        <w:t>в</w:t>
      </w:r>
      <w:r w:rsidRPr="007E4297">
        <w:rPr>
          <w:sz w:val="22"/>
          <w:szCs w:val="22"/>
        </w:rPr>
        <w:t>ладение приёмами склеивания, надрезания и вырезания деталей; использование приёма симметрии.</w:t>
      </w:r>
    </w:p>
    <w:p w:rsidR="00767BB0" w:rsidRPr="007E4297" w:rsidRDefault="00767BB0" w:rsidP="00C77D14">
      <w:pPr>
        <w:pStyle w:val="body"/>
        <w:ind w:firstLine="0"/>
        <w:rPr>
          <w:sz w:val="22"/>
          <w:szCs w:val="22"/>
        </w:rPr>
      </w:pPr>
      <w:r w:rsidRPr="007E4297">
        <w:rPr>
          <w:sz w:val="22"/>
          <w:szCs w:val="22"/>
        </w:rPr>
        <w:t>Макетирование (или аппликация) пространственной среды сказочного города из бумаги, картона или пл</w:t>
      </w:r>
      <w:r w:rsidRPr="007E4297">
        <w:rPr>
          <w:sz w:val="22"/>
          <w:szCs w:val="22"/>
        </w:rPr>
        <w:t>а</w:t>
      </w:r>
      <w:r w:rsidRPr="007E4297">
        <w:rPr>
          <w:sz w:val="22"/>
          <w:szCs w:val="22"/>
        </w:rPr>
        <w:t xml:space="preserve">стилина. </w:t>
      </w:r>
    </w:p>
    <w:p w:rsidR="00767BB0" w:rsidRPr="007E4297" w:rsidRDefault="00767BB0" w:rsidP="00C77D14">
      <w:pPr>
        <w:pStyle w:val="h3"/>
      </w:pPr>
      <w:r w:rsidRPr="007E4297">
        <w:t xml:space="preserve">Модуль «Восприятие произведений искусства» </w:t>
      </w:r>
    </w:p>
    <w:p w:rsidR="00767BB0" w:rsidRPr="007E4297" w:rsidRDefault="00767BB0" w:rsidP="00C77D14">
      <w:pPr>
        <w:pStyle w:val="body"/>
        <w:ind w:firstLine="0"/>
        <w:rPr>
          <w:sz w:val="22"/>
          <w:szCs w:val="22"/>
        </w:rPr>
      </w:pPr>
      <w:r w:rsidRPr="007E4297">
        <w:rPr>
          <w:sz w:val="22"/>
          <w:szCs w:val="22"/>
        </w:rPr>
        <w:t xml:space="preserve">Восприятие произведений детского творчества. Обсуждение сюжетного и эмоционального содержания детских работ. </w:t>
      </w:r>
    </w:p>
    <w:p w:rsidR="00767BB0" w:rsidRPr="007E4297" w:rsidRDefault="00767BB0" w:rsidP="00C77D14">
      <w:pPr>
        <w:pStyle w:val="body"/>
        <w:ind w:firstLine="0"/>
        <w:rPr>
          <w:sz w:val="22"/>
          <w:szCs w:val="22"/>
        </w:rPr>
      </w:pPr>
      <w:r w:rsidRPr="007E4297">
        <w:rPr>
          <w:sz w:val="22"/>
          <w:szCs w:val="22"/>
        </w:rPr>
        <w:t>Художественное наблюдение окружающего мира природы и предметной среды жизни человека в завис</w:t>
      </w:r>
      <w:r w:rsidRPr="007E4297">
        <w:rPr>
          <w:sz w:val="22"/>
          <w:szCs w:val="22"/>
        </w:rPr>
        <w:t>и</w:t>
      </w:r>
      <w:r w:rsidRPr="007E4297">
        <w:rPr>
          <w:sz w:val="22"/>
          <w:szCs w:val="22"/>
        </w:rPr>
        <w:t>мости от поставленной аналитической и эстетической задачи наблюдения (установки).</w:t>
      </w:r>
    </w:p>
    <w:p w:rsidR="00767BB0" w:rsidRPr="007E4297" w:rsidRDefault="00767BB0" w:rsidP="00C77D14">
      <w:pPr>
        <w:pStyle w:val="body"/>
        <w:ind w:firstLine="0"/>
        <w:rPr>
          <w:sz w:val="22"/>
          <w:szCs w:val="22"/>
        </w:rPr>
      </w:pPr>
      <w:r w:rsidRPr="007E4297">
        <w:rPr>
          <w:sz w:val="22"/>
          <w:szCs w:val="22"/>
        </w:rPr>
        <w:t>Рассматривание иллюстраций детской книги на основе содержательных установок учителя в соответствии с изучаемой темой.</w:t>
      </w:r>
    </w:p>
    <w:p w:rsidR="00767BB0" w:rsidRPr="007E4297" w:rsidRDefault="00767BB0" w:rsidP="00C77D14">
      <w:pPr>
        <w:pStyle w:val="body"/>
        <w:ind w:firstLine="0"/>
        <w:rPr>
          <w:sz w:val="22"/>
          <w:szCs w:val="22"/>
        </w:rPr>
      </w:pPr>
      <w:r w:rsidRPr="007E4297">
        <w:rPr>
          <w:sz w:val="22"/>
          <w:szCs w:val="22"/>
        </w:rPr>
        <w:t xml:space="preserve">Знакомство с картиной, в которой ярко выражено эмоциональное состояние, или с картиной, написанной на сказочный сюжет (произведения В. М. Васнецова, М. А. Врубеля и другие по выбору учителя). </w:t>
      </w:r>
    </w:p>
    <w:p w:rsidR="00767BB0" w:rsidRPr="007E4297" w:rsidRDefault="00767BB0" w:rsidP="00C77D14">
      <w:pPr>
        <w:pStyle w:val="body"/>
        <w:ind w:firstLine="0"/>
        <w:rPr>
          <w:sz w:val="22"/>
          <w:szCs w:val="22"/>
        </w:rPr>
      </w:pPr>
      <w:r w:rsidRPr="007E4297">
        <w:rPr>
          <w:sz w:val="22"/>
          <w:szCs w:val="22"/>
        </w:rPr>
        <w:t>Художник и зритель. Освоение зрительских умений на основе получаемых знаний и творческих практич</w:t>
      </w:r>
      <w:r w:rsidRPr="007E4297">
        <w:rPr>
          <w:sz w:val="22"/>
          <w:szCs w:val="22"/>
        </w:rPr>
        <w:t>е</w:t>
      </w:r>
      <w:r w:rsidRPr="007E4297">
        <w:rPr>
          <w:sz w:val="22"/>
          <w:szCs w:val="22"/>
        </w:rPr>
        <w:t>ских задач — установок наблюдения. Ассоциации из личного опыта учащихся и оценка эмоционального содержания произведений.</w:t>
      </w:r>
    </w:p>
    <w:p w:rsidR="00767BB0" w:rsidRPr="007E4297" w:rsidRDefault="00767BB0" w:rsidP="00C77D14">
      <w:pPr>
        <w:pStyle w:val="h3"/>
      </w:pPr>
      <w:r w:rsidRPr="007E4297">
        <w:t xml:space="preserve">Модуль «Азбука цифровой графики» </w:t>
      </w:r>
    </w:p>
    <w:p w:rsidR="00767BB0" w:rsidRPr="007E4297" w:rsidRDefault="00767BB0" w:rsidP="00C77D14">
      <w:pPr>
        <w:pStyle w:val="body"/>
        <w:ind w:firstLine="0"/>
        <w:rPr>
          <w:sz w:val="22"/>
          <w:szCs w:val="22"/>
        </w:rPr>
      </w:pPr>
      <w:r w:rsidRPr="007E4297">
        <w:rPr>
          <w:sz w:val="22"/>
          <w:szCs w:val="22"/>
        </w:rPr>
        <w:t xml:space="preserve">Фотографирование мелких деталей природы, выражение ярких зрительных впечатлений. </w:t>
      </w:r>
    </w:p>
    <w:p w:rsidR="00767BB0" w:rsidRPr="007E4297" w:rsidRDefault="00767BB0" w:rsidP="00C77D14">
      <w:pPr>
        <w:pStyle w:val="body"/>
        <w:ind w:firstLine="0"/>
        <w:rPr>
          <w:sz w:val="22"/>
          <w:szCs w:val="22"/>
        </w:rPr>
      </w:pPr>
      <w:r w:rsidRPr="007E4297">
        <w:rPr>
          <w:sz w:val="22"/>
          <w:szCs w:val="22"/>
        </w:rPr>
        <w:t xml:space="preserve">Обсуждение в условиях урока ученических фотографий, соответствующих изучаемой теме. </w:t>
      </w:r>
    </w:p>
    <w:p w:rsidR="00767BB0" w:rsidRPr="007E4297" w:rsidRDefault="00767BB0" w:rsidP="00C77D14">
      <w:pPr>
        <w:pStyle w:val="h2"/>
      </w:pPr>
      <w:r w:rsidRPr="007E4297">
        <w:t>2 класс (</w:t>
      </w:r>
      <w:r w:rsidRPr="007E4297">
        <w:rPr>
          <w:rStyle w:val="ItalicBook"/>
          <w:b w:val="0"/>
          <w:bCs w:val="0"/>
          <w:caps w:val="0"/>
        </w:rPr>
        <w:t>34 ч</w:t>
      </w:r>
      <w:r w:rsidRPr="007E4297">
        <w:t>)</w:t>
      </w:r>
    </w:p>
    <w:p w:rsidR="00767BB0" w:rsidRPr="007E4297" w:rsidRDefault="00767BB0" w:rsidP="00C77D14">
      <w:pPr>
        <w:pStyle w:val="h3-first"/>
      </w:pPr>
      <w:r w:rsidRPr="007E4297">
        <w:t>Модуль «Графика»</w:t>
      </w:r>
    </w:p>
    <w:p w:rsidR="00767BB0" w:rsidRPr="007E4297" w:rsidRDefault="00767BB0" w:rsidP="00C77D14">
      <w:pPr>
        <w:pStyle w:val="body"/>
        <w:ind w:firstLine="0"/>
        <w:rPr>
          <w:sz w:val="22"/>
          <w:szCs w:val="22"/>
        </w:rPr>
      </w:pPr>
      <w:r w:rsidRPr="007E4297">
        <w:rPr>
          <w:sz w:val="22"/>
          <w:szCs w:val="22"/>
        </w:rPr>
        <w:t xml:space="preserve">Ритм линий. Выразительность линии. Художественные материалы для линейного рисунка и их свойства. Развитие навыков линейного рисунка. </w:t>
      </w:r>
    </w:p>
    <w:p w:rsidR="00767BB0" w:rsidRPr="007E4297" w:rsidRDefault="00767BB0" w:rsidP="00C77D14">
      <w:pPr>
        <w:pStyle w:val="body"/>
        <w:ind w:firstLine="0"/>
        <w:rPr>
          <w:sz w:val="22"/>
          <w:szCs w:val="22"/>
        </w:rPr>
      </w:pPr>
      <w:r w:rsidRPr="007E4297">
        <w:rPr>
          <w:sz w:val="22"/>
          <w:szCs w:val="22"/>
        </w:rPr>
        <w:t xml:space="preserve">Пастель и мелки — особенности и выразительные свойства графических материалов, приёмы работы. </w:t>
      </w:r>
    </w:p>
    <w:p w:rsidR="00767BB0" w:rsidRPr="007E4297" w:rsidRDefault="00767BB0" w:rsidP="00C77D14">
      <w:pPr>
        <w:pStyle w:val="body"/>
        <w:ind w:firstLine="0"/>
        <w:rPr>
          <w:sz w:val="22"/>
          <w:szCs w:val="22"/>
        </w:rPr>
      </w:pPr>
      <w:r w:rsidRPr="007E4297">
        <w:rPr>
          <w:sz w:val="22"/>
          <w:szCs w:val="22"/>
        </w:rPr>
        <w:t>Ритм пятен: освоение основ композиции. Расположение пятна на плоскости листа: сгущение, разброс, д</w:t>
      </w:r>
      <w:r w:rsidRPr="007E4297">
        <w:rPr>
          <w:sz w:val="22"/>
          <w:szCs w:val="22"/>
        </w:rPr>
        <w:t>о</w:t>
      </w:r>
      <w:r w:rsidRPr="007E4297">
        <w:rPr>
          <w:sz w:val="22"/>
          <w:szCs w:val="22"/>
        </w:rPr>
        <w:t xml:space="preserve">минанта, равновесие, спокойствие и движение. </w:t>
      </w:r>
    </w:p>
    <w:p w:rsidR="00767BB0" w:rsidRPr="007E4297" w:rsidRDefault="00767BB0" w:rsidP="00C77D14">
      <w:pPr>
        <w:pStyle w:val="body"/>
        <w:ind w:firstLine="0"/>
        <w:rPr>
          <w:sz w:val="22"/>
          <w:szCs w:val="22"/>
        </w:rPr>
      </w:pPr>
      <w:r w:rsidRPr="007E4297">
        <w:rPr>
          <w:sz w:val="22"/>
          <w:szCs w:val="22"/>
        </w:rPr>
        <w:t>Пропорции — соотношение частей и целого. Развитие аналитических навыков видения пропорций. Выр</w:t>
      </w:r>
      <w:r w:rsidRPr="007E4297">
        <w:rPr>
          <w:sz w:val="22"/>
          <w:szCs w:val="22"/>
        </w:rPr>
        <w:t>а</w:t>
      </w:r>
      <w:r w:rsidRPr="007E4297">
        <w:rPr>
          <w:sz w:val="22"/>
          <w:szCs w:val="22"/>
        </w:rPr>
        <w:t>зительные свойства пропорций (на основе рисунков птиц).</w:t>
      </w:r>
    </w:p>
    <w:p w:rsidR="00767BB0" w:rsidRPr="007E4297" w:rsidRDefault="00767BB0" w:rsidP="00C77D14">
      <w:pPr>
        <w:pStyle w:val="body"/>
        <w:ind w:firstLine="0"/>
        <w:rPr>
          <w:sz w:val="22"/>
          <w:szCs w:val="22"/>
        </w:rPr>
      </w:pPr>
      <w:r w:rsidRPr="007E4297">
        <w:rPr>
          <w:sz w:val="22"/>
          <w:szCs w:val="22"/>
        </w:rPr>
        <w:t>Рисунок с натуры простого предмета. Расположение предмета на листе бумаги. Определение формы пре</w:t>
      </w:r>
      <w:r w:rsidRPr="007E4297">
        <w:rPr>
          <w:sz w:val="22"/>
          <w:szCs w:val="22"/>
        </w:rPr>
        <w:t>д</w:t>
      </w:r>
      <w:r w:rsidRPr="007E4297">
        <w:rPr>
          <w:sz w:val="22"/>
          <w:szCs w:val="22"/>
        </w:rPr>
        <w:t>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rsidR="00767BB0" w:rsidRPr="007E4297" w:rsidRDefault="00767BB0" w:rsidP="00C77D14">
      <w:pPr>
        <w:pStyle w:val="body"/>
        <w:ind w:firstLine="0"/>
        <w:rPr>
          <w:sz w:val="22"/>
          <w:szCs w:val="22"/>
        </w:rPr>
      </w:pPr>
      <w:r w:rsidRPr="007E4297">
        <w:rPr>
          <w:sz w:val="22"/>
          <w:szCs w:val="22"/>
        </w:rPr>
        <w:t xml:space="preserve">Графический рисунок животного с активным выражением его характера. Аналитическое рассматривание графических произведений анималистического жанра. </w:t>
      </w:r>
    </w:p>
    <w:p w:rsidR="00767BB0" w:rsidRPr="007E4297" w:rsidRDefault="00767BB0" w:rsidP="00C77D14">
      <w:pPr>
        <w:pStyle w:val="h3"/>
      </w:pPr>
      <w:r w:rsidRPr="007E4297">
        <w:t>Модуль «Живопись»</w:t>
      </w:r>
    </w:p>
    <w:p w:rsidR="00767BB0" w:rsidRPr="007E4297" w:rsidRDefault="00767BB0" w:rsidP="00C77D14">
      <w:pPr>
        <w:pStyle w:val="body"/>
        <w:ind w:firstLine="0"/>
        <w:rPr>
          <w:sz w:val="22"/>
          <w:szCs w:val="22"/>
        </w:rPr>
      </w:pPr>
      <w:r w:rsidRPr="007E4297">
        <w:rPr>
          <w:sz w:val="22"/>
          <w:szCs w:val="22"/>
        </w:rPr>
        <w:t>Цвета основные и составные. Развитие навыков смешивания красок и получения нового цвета. Приёмы р</w:t>
      </w:r>
      <w:r w:rsidRPr="007E4297">
        <w:rPr>
          <w:sz w:val="22"/>
          <w:szCs w:val="22"/>
        </w:rPr>
        <w:t>а</w:t>
      </w:r>
      <w:r w:rsidRPr="007E4297">
        <w:rPr>
          <w:sz w:val="22"/>
          <w:szCs w:val="22"/>
        </w:rPr>
        <w:t xml:space="preserve">боты гуашью. Разный характер мазков и движений кистью. Пастозное, плотное и прозрачное нанесение краски. </w:t>
      </w:r>
    </w:p>
    <w:p w:rsidR="00767BB0" w:rsidRPr="007E4297" w:rsidRDefault="00767BB0" w:rsidP="00C77D14">
      <w:pPr>
        <w:pStyle w:val="body"/>
        <w:ind w:firstLine="0"/>
        <w:rPr>
          <w:sz w:val="22"/>
          <w:szCs w:val="22"/>
        </w:rPr>
      </w:pPr>
      <w:r w:rsidRPr="007E4297">
        <w:rPr>
          <w:sz w:val="22"/>
          <w:szCs w:val="22"/>
        </w:rPr>
        <w:t xml:space="preserve">Акварель и её свойства. Акварельные кисти. Приёмы работы акварелью. </w:t>
      </w:r>
    </w:p>
    <w:p w:rsidR="00767BB0" w:rsidRPr="007E4297" w:rsidRDefault="00767BB0" w:rsidP="00C77D14">
      <w:pPr>
        <w:pStyle w:val="body"/>
        <w:ind w:firstLine="0"/>
        <w:rPr>
          <w:sz w:val="22"/>
          <w:szCs w:val="22"/>
        </w:rPr>
      </w:pPr>
      <w:r w:rsidRPr="007E4297">
        <w:rPr>
          <w:sz w:val="22"/>
          <w:szCs w:val="22"/>
        </w:rPr>
        <w:t xml:space="preserve">Цвет тёплый и холодный — цветовой контраст. </w:t>
      </w:r>
    </w:p>
    <w:p w:rsidR="00767BB0" w:rsidRPr="007E4297" w:rsidRDefault="00767BB0" w:rsidP="00C77D14">
      <w:pPr>
        <w:pStyle w:val="body"/>
        <w:ind w:firstLine="0"/>
        <w:rPr>
          <w:sz w:val="22"/>
          <w:szCs w:val="22"/>
        </w:rPr>
      </w:pPr>
      <w:r w:rsidRPr="007E4297">
        <w:rPr>
          <w:sz w:val="22"/>
          <w:szCs w:val="22"/>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767BB0" w:rsidRPr="007E4297" w:rsidRDefault="00767BB0" w:rsidP="00C77D14">
      <w:pPr>
        <w:pStyle w:val="body"/>
        <w:ind w:firstLine="0"/>
        <w:rPr>
          <w:sz w:val="22"/>
          <w:szCs w:val="22"/>
        </w:rPr>
      </w:pPr>
      <w:r w:rsidRPr="007E4297">
        <w:rPr>
          <w:sz w:val="22"/>
          <w:szCs w:val="22"/>
        </w:rPr>
        <w:t>Цвет открытый — звонкий и приглушённый, тихий. Эмоциональная выразительность цвета.</w:t>
      </w:r>
    </w:p>
    <w:p w:rsidR="00767BB0" w:rsidRPr="007E4297" w:rsidRDefault="00767BB0" w:rsidP="00C77D14">
      <w:pPr>
        <w:pStyle w:val="body"/>
        <w:ind w:firstLine="0"/>
        <w:rPr>
          <w:sz w:val="22"/>
          <w:szCs w:val="22"/>
        </w:rPr>
      </w:pPr>
      <w:r w:rsidRPr="007E4297">
        <w:rPr>
          <w:sz w:val="22"/>
          <w:szCs w:val="22"/>
        </w:rPr>
        <w:t>Изображение природы (моря) в разных контрастных состояниях погоды и соответствующих цветовых с</w:t>
      </w:r>
      <w:r w:rsidRPr="007E4297">
        <w:rPr>
          <w:sz w:val="22"/>
          <w:szCs w:val="22"/>
        </w:rPr>
        <w:t>о</w:t>
      </w:r>
      <w:r w:rsidRPr="007E4297">
        <w:rPr>
          <w:sz w:val="22"/>
          <w:szCs w:val="22"/>
        </w:rPr>
        <w:t>стояниях (туман, нежное утро, гроза, буря, ветер — по выбору учителя). Произведения И. К. Айвазовского.</w:t>
      </w:r>
    </w:p>
    <w:p w:rsidR="00767BB0" w:rsidRPr="007E4297" w:rsidRDefault="00767BB0" w:rsidP="00C77D14">
      <w:pPr>
        <w:pStyle w:val="body"/>
        <w:ind w:firstLine="0"/>
        <w:rPr>
          <w:sz w:val="22"/>
          <w:szCs w:val="22"/>
        </w:rPr>
      </w:pPr>
      <w:r w:rsidRPr="007E4297">
        <w:rPr>
          <w:sz w:val="22"/>
          <w:szCs w:val="22"/>
        </w:rPr>
        <w:lastRenderedPageBreak/>
        <w:t>Изображение сказочного персонажа с ярко выраженным характером (образ мужской или женский).</w:t>
      </w:r>
    </w:p>
    <w:p w:rsidR="00767BB0" w:rsidRPr="007E4297" w:rsidRDefault="00767BB0" w:rsidP="00C77D14">
      <w:pPr>
        <w:pStyle w:val="h3"/>
      </w:pPr>
      <w:r w:rsidRPr="007E4297">
        <w:t xml:space="preserve">Модуль «Скульптура» </w:t>
      </w:r>
    </w:p>
    <w:p w:rsidR="00767BB0" w:rsidRPr="007E4297" w:rsidRDefault="00767BB0" w:rsidP="00C77D14">
      <w:pPr>
        <w:pStyle w:val="body"/>
        <w:ind w:firstLine="0"/>
        <w:rPr>
          <w:sz w:val="22"/>
          <w:szCs w:val="22"/>
        </w:rPr>
      </w:pPr>
      <w:r w:rsidRPr="007E4297">
        <w:rPr>
          <w:sz w:val="22"/>
          <w:szCs w:val="22"/>
        </w:rPr>
        <w:t xml:space="preserve">Лепка </w:t>
      </w:r>
      <w:r w:rsidR="00AD7318" w:rsidRPr="007E4297">
        <w:rPr>
          <w:sz w:val="22"/>
          <w:szCs w:val="22"/>
        </w:rPr>
        <w:t>из пластилинов</w:t>
      </w:r>
      <w:r w:rsidRPr="007E4297">
        <w:rPr>
          <w:sz w:val="22"/>
          <w:szCs w:val="22"/>
        </w:rPr>
        <w:t xml:space="preserve"> или глины игрушки — сказочного животного по мотивам выбранного художестве</w:t>
      </w:r>
      <w:r w:rsidRPr="007E4297">
        <w:rPr>
          <w:sz w:val="22"/>
          <w:szCs w:val="22"/>
        </w:rPr>
        <w:t>н</w:t>
      </w:r>
      <w:r w:rsidRPr="007E4297">
        <w:rPr>
          <w:sz w:val="22"/>
          <w:szCs w:val="22"/>
        </w:rPr>
        <w:t xml:space="preserve">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 </w:t>
      </w:r>
    </w:p>
    <w:p w:rsidR="00767BB0" w:rsidRPr="007E4297" w:rsidRDefault="00767BB0" w:rsidP="00C77D14">
      <w:pPr>
        <w:pStyle w:val="body"/>
        <w:ind w:firstLine="0"/>
        <w:rPr>
          <w:sz w:val="22"/>
          <w:szCs w:val="22"/>
        </w:rPr>
      </w:pPr>
      <w:r w:rsidRPr="007E4297">
        <w:rPr>
          <w:sz w:val="22"/>
          <w:szCs w:val="22"/>
        </w:rPr>
        <w:t>Лепка животных (кошка, собака, медвежонок и др.) с передачей характерной пластики движения. Собл</w:t>
      </w:r>
      <w:r w:rsidRPr="007E4297">
        <w:rPr>
          <w:sz w:val="22"/>
          <w:szCs w:val="22"/>
        </w:rPr>
        <w:t>ю</w:t>
      </w:r>
      <w:r w:rsidRPr="007E4297">
        <w:rPr>
          <w:sz w:val="22"/>
          <w:szCs w:val="22"/>
        </w:rPr>
        <w:t xml:space="preserve">дение цельности формы, её преобразование и добавление деталей. </w:t>
      </w:r>
    </w:p>
    <w:p w:rsidR="00767BB0" w:rsidRPr="007E4297" w:rsidRDefault="00767BB0" w:rsidP="00C77D14">
      <w:pPr>
        <w:pStyle w:val="body"/>
        <w:ind w:firstLine="0"/>
        <w:rPr>
          <w:sz w:val="22"/>
          <w:szCs w:val="22"/>
        </w:rPr>
      </w:pPr>
      <w:r w:rsidRPr="007E4297">
        <w:rPr>
          <w:sz w:val="22"/>
          <w:szCs w:val="22"/>
        </w:rPr>
        <w:t>Изображение движения и статики в скульптуре: лепка из пластилина тяжёлой, неповоротливой и лёгкой, стремительной формы.</w:t>
      </w:r>
    </w:p>
    <w:p w:rsidR="00767BB0" w:rsidRPr="007E4297" w:rsidRDefault="00767BB0" w:rsidP="00C77D14">
      <w:pPr>
        <w:pStyle w:val="h3"/>
      </w:pPr>
      <w:r w:rsidRPr="007E4297">
        <w:t xml:space="preserve">Модуль «Декоративно-прикладное искусство» </w:t>
      </w:r>
    </w:p>
    <w:p w:rsidR="00767BB0" w:rsidRPr="007E4297" w:rsidRDefault="00767BB0" w:rsidP="00C77D14">
      <w:pPr>
        <w:pStyle w:val="body"/>
        <w:ind w:firstLine="0"/>
        <w:rPr>
          <w:sz w:val="22"/>
          <w:szCs w:val="22"/>
        </w:rPr>
      </w:pPr>
      <w:r w:rsidRPr="007E4297">
        <w:rPr>
          <w:sz w:val="22"/>
          <w:szCs w:val="22"/>
        </w:rPr>
        <w:t>Наблюдение узоров в природе (на основе фотографий в условиях урока): снежинки, паутинки, роса на л</w:t>
      </w:r>
      <w:r w:rsidRPr="007E4297">
        <w:rPr>
          <w:sz w:val="22"/>
          <w:szCs w:val="22"/>
        </w:rPr>
        <w:t>и</w:t>
      </w:r>
      <w:r w:rsidRPr="007E4297">
        <w:rPr>
          <w:sz w:val="22"/>
          <w:szCs w:val="22"/>
        </w:rPr>
        <w:t xml:space="preserve">стьях и др. Ассоциативное сопоставление с орнаментами в предметах декоративно-прикладного искусства (кружево, вышивка, ювелирные изделия и др.). </w:t>
      </w:r>
    </w:p>
    <w:p w:rsidR="00767BB0" w:rsidRPr="007E4297" w:rsidRDefault="00767BB0" w:rsidP="00C77D14">
      <w:pPr>
        <w:pStyle w:val="body"/>
        <w:ind w:firstLine="0"/>
        <w:rPr>
          <w:sz w:val="22"/>
          <w:szCs w:val="22"/>
        </w:rPr>
      </w:pPr>
      <w:r w:rsidRPr="007E4297">
        <w:rPr>
          <w:sz w:val="22"/>
          <w:szCs w:val="22"/>
        </w:rPr>
        <w:t xml:space="preserve">Рисунок геометрического орнамента кружева или вышивки. </w:t>
      </w:r>
    </w:p>
    <w:p w:rsidR="00767BB0" w:rsidRPr="007E4297" w:rsidRDefault="00767BB0" w:rsidP="00C77D14">
      <w:pPr>
        <w:pStyle w:val="body"/>
        <w:ind w:firstLine="0"/>
        <w:rPr>
          <w:sz w:val="22"/>
          <w:szCs w:val="22"/>
        </w:rPr>
      </w:pPr>
      <w:r w:rsidRPr="007E4297">
        <w:rPr>
          <w:sz w:val="22"/>
          <w:szCs w:val="22"/>
        </w:rPr>
        <w:t xml:space="preserve">Декоративная композиция. Ритм пятен в декоративной аппликации. </w:t>
      </w:r>
    </w:p>
    <w:p w:rsidR="00767BB0" w:rsidRPr="007E4297" w:rsidRDefault="00767BB0" w:rsidP="00C77D14">
      <w:pPr>
        <w:pStyle w:val="body"/>
        <w:ind w:firstLine="0"/>
        <w:rPr>
          <w:sz w:val="22"/>
          <w:szCs w:val="22"/>
        </w:rPr>
      </w:pPr>
      <w:r w:rsidRPr="007E4297">
        <w:rPr>
          <w:sz w:val="22"/>
          <w:szCs w:val="22"/>
        </w:rPr>
        <w:t xml:space="preserve">Поделки из подручных нехудожественных материалов. </w:t>
      </w:r>
    </w:p>
    <w:p w:rsidR="00767BB0" w:rsidRPr="007E4297" w:rsidRDefault="00767BB0" w:rsidP="00C77D14">
      <w:pPr>
        <w:pStyle w:val="body"/>
        <w:ind w:firstLine="0"/>
        <w:rPr>
          <w:sz w:val="22"/>
          <w:szCs w:val="22"/>
        </w:rPr>
      </w:pPr>
      <w:r w:rsidRPr="007E4297">
        <w:rPr>
          <w:sz w:val="22"/>
          <w:szCs w:val="22"/>
        </w:rPr>
        <w:t>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767BB0" w:rsidRPr="007E4297" w:rsidRDefault="00767BB0" w:rsidP="00C77D14">
      <w:pPr>
        <w:pStyle w:val="body"/>
        <w:ind w:firstLine="0"/>
        <w:rPr>
          <w:sz w:val="22"/>
          <w:szCs w:val="22"/>
        </w:rPr>
      </w:pPr>
      <w:r w:rsidRPr="007E4297">
        <w:rPr>
          <w:sz w:val="22"/>
          <w:szCs w:val="22"/>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767BB0" w:rsidRPr="007E4297" w:rsidRDefault="00767BB0" w:rsidP="00C77D14">
      <w:pPr>
        <w:pStyle w:val="h3"/>
      </w:pPr>
      <w:r w:rsidRPr="007E4297">
        <w:t xml:space="preserve">Модуль «Архитектура» </w:t>
      </w:r>
    </w:p>
    <w:p w:rsidR="00767BB0" w:rsidRPr="007E4297" w:rsidRDefault="00767BB0" w:rsidP="00C77D14">
      <w:pPr>
        <w:pStyle w:val="body"/>
        <w:ind w:firstLine="0"/>
        <w:rPr>
          <w:sz w:val="22"/>
          <w:szCs w:val="22"/>
        </w:rPr>
      </w:pPr>
      <w:r w:rsidRPr="007E4297">
        <w:rPr>
          <w:sz w:val="22"/>
          <w:szCs w:val="22"/>
        </w:rPr>
        <w:t>Конструирование из бумаги. Приёмы работы с полосой бумаги, разные варианты складывания, закручив</w:t>
      </w:r>
      <w:r w:rsidRPr="007E4297">
        <w:rPr>
          <w:sz w:val="22"/>
          <w:szCs w:val="22"/>
        </w:rPr>
        <w:t>а</w:t>
      </w:r>
      <w:r w:rsidRPr="007E4297">
        <w:rPr>
          <w:sz w:val="22"/>
          <w:szCs w:val="22"/>
        </w:rPr>
        <w:t>ния, надрезания. Макетирование пространства детской площадки.</w:t>
      </w:r>
    </w:p>
    <w:p w:rsidR="00767BB0" w:rsidRPr="007E4297" w:rsidRDefault="00767BB0" w:rsidP="00C77D14">
      <w:pPr>
        <w:pStyle w:val="body"/>
        <w:ind w:firstLine="0"/>
        <w:rPr>
          <w:spacing w:val="-3"/>
          <w:sz w:val="22"/>
          <w:szCs w:val="22"/>
        </w:rPr>
      </w:pPr>
      <w:r w:rsidRPr="007E4297">
        <w:rPr>
          <w:spacing w:val="-3"/>
          <w:sz w:val="22"/>
          <w:szCs w:val="22"/>
        </w:rPr>
        <w:t>Построение игрового сказочного города из бумаги (на основе сворачивания геометрических тел — параллел</w:t>
      </w:r>
      <w:r w:rsidRPr="007E4297">
        <w:rPr>
          <w:spacing w:val="-3"/>
          <w:sz w:val="22"/>
          <w:szCs w:val="22"/>
        </w:rPr>
        <w:t>е</w:t>
      </w:r>
      <w:r w:rsidRPr="007E4297">
        <w:rPr>
          <w:spacing w:val="-3"/>
          <w:sz w:val="22"/>
          <w:szCs w:val="22"/>
        </w:rPr>
        <w:t>пипедов разной высоты, цилиндров с прорезями и наклейками); завивание, скручивание и складывание полоски бумаги (например, гармошкой).</w:t>
      </w:r>
    </w:p>
    <w:p w:rsidR="00767BB0" w:rsidRPr="007E4297" w:rsidRDefault="00767BB0" w:rsidP="00C77D14">
      <w:pPr>
        <w:pStyle w:val="body"/>
        <w:ind w:firstLine="0"/>
        <w:rPr>
          <w:sz w:val="22"/>
          <w:szCs w:val="22"/>
        </w:rPr>
      </w:pPr>
      <w:r w:rsidRPr="007E4297">
        <w:rPr>
          <w:sz w:val="22"/>
          <w:szCs w:val="22"/>
        </w:rPr>
        <w:t>Образ здания. Памятники отечественной или западноевропейской архитектуры с ярко выраженным хара</w:t>
      </w:r>
      <w:r w:rsidRPr="007E4297">
        <w:rPr>
          <w:sz w:val="22"/>
          <w:szCs w:val="22"/>
        </w:rPr>
        <w:t>к</w:t>
      </w:r>
      <w:r w:rsidRPr="007E4297">
        <w:rPr>
          <w:sz w:val="22"/>
          <w:szCs w:val="22"/>
        </w:rPr>
        <w:t>тером здания. Рисунок дома для доброго или злого сказочного персонажа (иллюстрация сказки по выбору учителя).</w:t>
      </w:r>
    </w:p>
    <w:p w:rsidR="00767BB0" w:rsidRPr="007E4297" w:rsidRDefault="00767BB0" w:rsidP="00C77D14">
      <w:pPr>
        <w:pStyle w:val="h3"/>
      </w:pPr>
      <w:r w:rsidRPr="007E4297">
        <w:t xml:space="preserve">Модуль «Восприятие произведений искусства» </w:t>
      </w:r>
    </w:p>
    <w:p w:rsidR="00767BB0" w:rsidRPr="007E4297" w:rsidRDefault="00767BB0" w:rsidP="00C77D14">
      <w:pPr>
        <w:pStyle w:val="body"/>
        <w:ind w:firstLine="0"/>
        <w:rPr>
          <w:sz w:val="22"/>
          <w:szCs w:val="22"/>
        </w:rPr>
      </w:pPr>
      <w:r w:rsidRPr="007E4297">
        <w:rPr>
          <w:sz w:val="22"/>
          <w:szCs w:val="22"/>
        </w:rPr>
        <w:t xml:space="preserve">Восприятие произведений детского творчества. Обсуждение сюжетного и эмоционального содержания детских работ. </w:t>
      </w:r>
    </w:p>
    <w:p w:rsidR="00767BB0" w:rsidRPr="007E4297" w:rsidRDefault="00767BB0" w:rsidP="00C77D14">
      <w:pPr>
        <w:pStyle w:val="body"/>
        <w:ind w:firstLine="0"/>
        <w:rPr>
          <w:sz w:val="22"/>
          <w:szCs w:val="22"/>
        </w:rPr>
      </w:pPr>
      <w:r w:rsidRPr="007E4297">
        <w:rPr>
          <w:sz w:val="22"/>
          <w:szCs w:val="22"/>
        </w:rPr>
        <w:t>Художественное наблюдение природы и красивых природных деталей, анализ их конструкции и эмоци</w:t>
      </w:r>
      <w:r w:rsidRPr="007E4297">
        <w:rPr>
          <w:sz w:val="22"/>
          <w:szCs w:val="22"/>
        </w:rPr>
        <w:t>о</w:t>
      </w:r>
      <w:r w:rsidRPr="007E4297">
        <w:rPr>
          <w:sz w:val="22"/>
          <w:szCs w:val="22"/>
        </w:rPr>
        <w:t>нального воздействия. Сопоставление их с рукотворными произведениями.</w:t>
      </w:r>
    </w:p>
    <w:p w:rsidR="00767BB0" w:rsidRPr="007E4297" w:rsidRDefault="00767BB0" w:rsidP="00C77D14">
      <w:pPr>
        <w:pStyle w:val="body"/>
        <w:ind w:firstLine="0"/>
        <w:rPr>
          <w:sz w:val="22"/>
          <w:szCs w:val="22"/>
        </w:rPr>
      </w:pPr>
      <w:r w:rsidRPr="007E4297">
        <w:rPr>
          <w:sz w:val="22"/>
          <w:szCs w:val="22"/>
        </w:rPr>
        <w:t xml:space="preserve">Восприятие орнаментальных произведений прикладного искусства (кружево, шитьё, резьба и роспись и др.). </w:t>
      </w:r>
    </w:p>
    <w:p w:rsidR="00767BB0" w:rsidRPr="007E4297" w:rsidRDefault="00767BB0" w:rsidP="00C77D14">
      <w:pPr>
        <w:pStyle w:val="body"/>
        <w:ind w:firstLine="0"/>
        <w:rPr>
          <w:sz w:val="22"/>
          <w:szCs w:val="22"/>
        </w:rPr>
      </w:pPr>
      <w:r w:rsidRPr="007E4297">
        <w:rPr>
          <w:sz w:val="22"/>
          <w:szCs w:val="22"/>
        </w:rPr>
        <w:t xml:space="preserve">Восприятие произведений живописи с активным выражением цветового состояния в природе. Произведения И. И. Левитана, А. И. Куинджи, Н. П. Крымова. </w:t>
      </w:r>
    </w:p>
    <w:p w:rsidR="00767BB0" w:rsidRPr="007E4297" w:rsidRDefault="00767BB0" w:rsidP="00C77D14">
      <w:pPr>
        <w:pStyle w:val="body"/>
        <w:ind w:firstLine="0"/>
        <w:rPr>
          <w:sz w:val="22"/>
          <w:szCs w:val="22"/>
        </w:rPr>
      </w:pPr>
      <w:r w:rsidRPr="007E4297">
        <w:rPr>
          <w:sz w:val="22"/>
          <w:szCs w:val="22"/>
        </w:rPr>
        <w:t>Восприятие произведений анималистического жанра в графике (произведения В. В. Ватагина, Е. И. Чар</w:t>
      </w:r>
      <w:r w:rsidRPr="007E4297">
        <w:rPr>
          <w:sz w:val="22"/>
          <w:szCs w:val="22"/>
        </w:rPr>
        <w:t>у</w:t>
      </w:r>
      <w:r w:rsidRPr="007E4297">
        <w:rPr>
          <w:sz w:val="22"/>
          <w:szCs w:val="22"/>
        </w:rPr>
        <w:t>шина и др.) и в скульптуре (произведения В. В. Ватагина). Наблюдение животных с точки зрения их пр</w:t>
      </w:r>
      <w:r w:rsidRPr="007E4297">
        <w:rPr>
          <w:sz w:val="22"/>
          <w:szCs w:val="22"/>
        </w:rPr>
        <w:t>о</w:t>
      </w:r>
      <w:r w:rsidRPr="007E4297">
        <w:rPr>
          <w:sz w:val="22"/>
          <w:szCs w:val="22"/>
        </w:rPr>
        <w:t>порций, характера движения, пластики.</w:t>
      </w:r>
    </w:p>
    <w:p w:rsidR="00767BB0" w:rsidRPr="007E4297" w:rsidRDefault="00767BB0" w:rsidP="00C77D14">
      <w:pPr>
        <w:pStyle w:val="h3"/>
      </w:pPr>
      <w:r w:rsidRPr="007E4297">
        <w:t xml:space="preserve">Модуль «Азбука цифровой графики» </w:t>
      </w:r>
    </w:p>
    <w:p w:rsidR="00767BB0" w:rsidRPr="007E4297" w:rsidRDefault="00767BB0" w:rsidP="00C77D14">
      <w:pPr>
        <w:pStyle w:val="body"/>
        <w:ind w:firstLine="0"/>
        <w:rPr>
          <w:sz w:val="22"/>
          <w:szCs w:val="22"/>
        </w:rPr>
      </w:pPr>
      <w:r w:rsidRPr="007E4297">
        <w:rPr>
          <w:sz w:val="22"/>
          <w:szCs w:val="22"/>
        </w:rPr>
        <w:t>Компьютерные средства изображения. Виды линий (в программе Paint или другом графическом редакторе).</w:t>
      </w:r>
    </w:p>
    <w:p w:rsidR="00767BB0" w:rsidRPr="007E4297" w:rsidRDefault="00767BB0" w:rsidP="00C77D14">
      <w:pPr>
        <w:pStyle w:val="body"/>
        <w:ind w:firstLine="0"/>
        <w:rPr>
          <w:sz w:val="22"/>
          <w:szCs w:val="22"/>
        </w:rPr>
      </w:pPr>
      <w:r w:rsidRPr="007E4297">
        <w:rPr>
          <w:sz w:val="22"/>
          <w:szCs w:val="22"/>
        </w:rPr>
        <w:t xml:space="preserve">Компьютерные средства изображения. Работа с геометрическими фигурами. Трансформация и копирование геометрических фигур в программе Paint. </w:t>
      </w:r>
    </w:p>
    <w:p w:rsidR="00767BB0" w:rsidRPr="007E4297" w:rsidRDefault="00767BB0" w:rsidP="00C77D14">
      <w:pPr>
        <w:pStyle w:val="body"/>
        <w:ind w:firstLine="0"/>
        <w:rPr>
          <w:sz w:val="22"/>
          <w:szCs w:val="22"/>
        </w:rPr>
      </w:pPr>
      <w:r w:rsidRPr="007E4297">
        <w:rPr>
          <w:sz w:val="22"/>
          <w:szCs w:val="22"/>
        </w:rPr>
        <w:t xml:space="preserve">Освоение инструментов традиционного рисования (карандаш, кисточка, ластик, заливка и др.) в программе Paint на основе простых сюжетов (например, образ дерева). </w:t>
      </w:r>
    </w:p>
    <w:p w:rsidR="00767BB0" w:rsidRPr="007E4297" w:rsidRDefault="00767BB0" w:rsidP="00C77D14">
      <w:pPr>
        <w:pStyle w:val="body"/>
        <w:ind w:firstLine="0"/>
        <w:rPr>
          <w:spacing w:val="1"/>
          <w:sz w:val="22"/>
          <w:szCs w:val="22"/>
        </w:rPr>
      </w:pPr>
      <w:r w:rsidRPr="007E4297">
        <w:rPr>
          <w:spacing w:val="1"/>
          <w:sz w:val="22"/>
          <w:szCs w:val="22"/>
        </w:rPr>
        <w:lastRenderedPageBreak/>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 и др.).</w:t>
      </w:r>
    </w:p>
    <w:p w:rsidR="00767BB0" w:rsidRPr="007E4297" w:rsidRDefault="00767BB0" w:rsidP="00C77D14">
      <w:pPr>
        <w:pStyle w:val="body"/>
        <w:ind w:firstLine="0"/>
        <w:rPr>
          <w:sz w:val="22"/>
          <w:szCs w:val="22"/>
        </w:rPr>
      </w:pPr>
      <w:r w:rsidRPr="007E4297">
        <w:rPr>
          <w:sz w:val="22"/>
          <w:szCs w:val="22"/>
        </w:rPr>
        <w:t xml:space="preserve">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 </w:t>
      </w:r>
    </w:p>
    <w:p w:rsidR="00767BB0" w:rsidRPr="007E4297" w:rsidRDefault="00767BB0" w:rsidP="00C77D14">
      <w:pPr>
        <w:pStyle w:val="h2"/>
      </w:pPr>
      <w:r w:rsidRPr="007E4297">
        <w:t>3 класс (</w:t>
      </w:r>
      <w:r w:rsidRPr="007E4297">
        <w:rPr>
          <w:rStyle w:val="ItalicBook"/>
          <w:b w:val="0"/>
          <w:bCs w:val="0"/>
          <w:caps w:val="0"/>
        </w:rPr>
        <w:t>34 ч</w:t>
      </w:r>
      <w:r w:rsidRPr="007E4297">
        <w:t>)</w:t>
      </w:r>
    </w:p>
    <w:p w:rsidR="00767BB0" w:rsidRPr="007E4297" w:rsidRDefault="00767BB0" w:rsidP="00C77D14">
      <w:pPr>
        <w:pStyle w:val="h3-first"/>
      </w:pPr>
      <w:r w:rsidRPr="007E4297">
        <w:t>Модуль «Графика»</w:t>
      </w:r>
    </w:p>
    <w:p w:rsidR="00767BB0" w:rsidRPr="007E4297" w:rsidRDefault="00767BB0" w:rsidP="00C77D14">
      <w:pPr>
        <w:pStyle w:val="body"/>
        <w:ind w:firstLine="0"/>
        <w:rPr>
          <w:sz w:val="22"/>
          <w:szCs w:val="22"/>
        </w:rPr>
      </w:pPr>
      <w:r w:rsidRPr="007E4297">
        <w:rPr>
          <w:sz w:val="22"/>
          <w:szCs w:val="22"/>
        </w:rPr>
        <w:t>Эскизы обложки и иллюстраций к детской книге сказок (сказка по выбору). Рисунок буквицы. Макет кн</w:t>
      </w:r>
      <w:r w:rsidRPr="007E4297">
        <w:rPr>
          <w:sz w:val="22"/>
          <w:szCs w:val="22"/>
        </w:rPr>
        <w:t>и</w:t>
      </w:r>
      <w:r w:rsidRPr="007E4297">
        <w:rPr>
          <w:sz w:val="22"/>
          <w:szCs w:val="22"/>
        </w:rPr>
        <w:t xml:space="preserve">ги-игрушки. Совмещение изображения и текста. Расположение иллюстраций и текста на развороте книги. </w:t>
      </w:r>
    </w:p>
    <w:p w:rsidR="00767BB0" w:rsidRPr="007E4297" w:rsidRDefault="00767BB0" w:rsidP="00C77D14">
      <w:pPr>
        <w:pStyle w:val="body"/>
        <w:ind w:firstLine="0"/>
        <w:rPr>
          <w:sz w:val="22"/>
          <w:szCs w:val="22"/>
        </w:rPr>
      </w:pPr>
      <w:r w:rsidRPr="007E4297">
        <w:rPr>
          <w:sz w:val="22"/>
          <w:szCs w:val="22"/>
        </w:rPr>
        <w:t xml:space="preserve"> Поздравительная открытка. Открытка-пожелание. Композиция открытки: совмещение текста (шрифта) и изображения. Рисунок открытки или аппликация. </w:t>
      </w:r>
    </w:p>
    <w:p w:rsidR="00767BB0" w:rsidRPr="007E4297" w:rsidRDefault="00767BB0" w:rsidP="00C77D14">
      <w:pPr>
        <w:pStyle w:val="body"/>
        <w:ind w:firstLine="0"/>
        <w:rPr>
          <w:sz w:val="22"/>
          <w:szCs w:val="22"/>
        </w:rPr>
      </w:pPr>
      <w:r w:rsidRPr="007E4297">
        <w:rPr>
          <w:sz w:val="22"/>
          <w:szCs w:val="22"/>
        </w:rPr>
        <w:t>Эскиз плаката или афиши. Совмещение шрифта и изображения. Особенности композиции плаката.</w:t>
      </w:r>
    </w:p>
    <w:p w:rsidR="00767BB0" w:rsidRPr="007E4297" w:rsidRDefault="00767BB0" w:rsidP="00C77D14">
      <w:pPr>
        <w:pStyle w:val="body"/>
        <w:ind w:firstLine="0"/>
        <w:rPr>
          <w:sz w:val="22"/>
          <w:szCs w:val="22"/>
        </w:rPr>
      </w:pPr>
      <w:r w:rsidRPr="007E4297">
        <w:rPr>
          <w:sz w:val="22"/>
          <w:szCs w:val="22"/>
        </w:rPr>
        <w:t xml:space="preserve">Графические зарисовки карандашами по памяти или на основе наблюдений и фотографий архитектурных достопримечательностей своего города. </w:t>
      </w:r>
    </w:p>
    <w:p w:rsidR="00767BB0" w:rsidRPr="007E4297" w:rsidRDefault="00767BB0" w:rsidP="00C77D14">
      <w:pPr>
        <w:pStyle w:val="body"/>
        <w:ind w:firstLine="0"/>
        <w:rPr>
          <w:sz w:val="22"/>
          <w:szCs w:val="22"/>
        </w:rPr>
      </w:pPr>
      <w:r w:rsidRPr="007E4297">
        <w:rPr>
          <w:sz w:val="22"/>
          <w:szCs w:val="22"/>
        </w:rPr>
        <w:t xml:space="preserve">Транспорт в городе. Рисунки реальных или фантастических машин. </w:t>
      </w:r>
    </w:p>
    <w:p w:rsidR="00767BB0" w:rsidRPr="007E4297" w:rsidRDefault="00767BB0" w:rsidP="00C77D14">
      <w:pPr>
        <w:pStyle w:val="body"/>
        <w:ind w:firstLine="0"/>
        <w:rPr>
          <w:sz w:val="22"/>
          <w:szCs w:val="22"/>
        </w:rPr>
      </w:pPr>
      <w:r w:rsidRPr="007E4297">
        <w:rPr>
          <w:sz w:val="22"/>
          <w:szCs w:val="22"/>
        </w:rPr>
        <w:t xml:space="preserve">Изображение лица человека. Строение, пропорции, взаиморасположение частей лица. </w:t>
      </w:r>
    </w:p>
    <w:p w:rsidR="00767BB0" w:rsidRPr="007E4297" w:rsidRDefault="00767BB0" w:rsidP="00C77D14">
      <w:pPr>
        <w:pStyle w:val="body"/>
        <w:ind w:firstLine="0"/>
        <w:rPr>
          <w:sz w:val="22"/>
          <w:szCs w:val="22"/>
        </w:rPr>
      </w:pPr>
      <w:r w:rsidRPr="007E4297">
        <w:rPr>
          <w:sz w:val="22"/>
          <w:szCs w:val="22"/>
        </w:rPr>
        <w:t>Эскиз маски для маскарада: изображение лица — маски персонажа с ярко выраженным характером. А</w:t>
      </w:r>
      <w:r w:rsidRPr="007E4297">
        <w:rPr>
          <w:sz w:val="22"/>
          <w:szCs w:val="22"/>
        </w:rPr>
        <w:t>п</w:t>
      </w:r>
      <w:r w:rsidRPr="007E4297">
        <w:rPr>
          <w:sz w:val="22"/>
          <w:szCs w:val="22"/>
        </w:rPr>
        <w:t xml:space="preserve">пликация из цветной бумаги. </w:t>
      </w:r>
    </w:p>
    <w:p w:rsidR="00767BB0" w:rsidRPr="007E4297" w:rsidRDefault="00767BB0" w:rsidP="00C77D14">
      <w:pPr>
        <w:pStyle w:val="h3"/>
      </w:pPr>
      <w:r w:rsidRPr="007E4297">
        <w:t>Модуль «Живопись»</w:t>
      </w:r>
    </w:p>
    <w:p w:rsidR="00767BB0" w:rsidRPr="007E4297" w:rsidRDefault="00767BB0" w:rsidP="00C77D14">
      <w:pPr>
        <w:pStyle w:val="body"/>
        <w:ind w:firstLine="0"/>
        <w:rPr>
          <w:spacing w:val="-1"/>
          <w:sz w:val="22"/>
          <w:szCs w:val="22"/>
        </w:rPr>
      </w:pPr>
      <w:r w:rsidRPr="007E4297">
        <w:rPr>
          <w:spacing w:val="-1"/>
          <w:sz w:val="22"/>
          <w:szCs w:val="22"/>
        </w:rPr>
        <w:t>Создание сюжетной композиции «В цирке», использование гуаши или карандаша и акварели (по памяти и представлению).</w:t>
      </w:r>
    </w:p>
    <w:p w:rsidR="00767BB0" w:rsidRPr="007E4297" w:rsidRDefault="00767BB0" w:rsidP="00C77D14">
      <w:pPr>
        <w:pStyle w:val="body"/>
        <w:ind w:firstLine="0"/>
        <w:rPr>
          <w:sz w:val="22"/>
          <w:szCs w:val="22"/>
        </w:rPr>
      </w:pPr>
      <w:r w:rsidRPr="007E4297">
        <w:rPr>
          <w:sz w:val="22"/>
          <w:szCs w:val="22"/>
        </w:rPr>
        <w:t>Художник в театре: эскиз занавеса (или декораций сцены) для спектакля со сказочным сюжетом (сказка по выбору).</w:t>
      </w:r>
    </w:p>
    <w:p w:rsidR="00767BB0" w:rsidRPr="007E4297" w:rsidRDefault="00767BB0" w:rsidP="00C77D14">
      <w:pPr>
        <w:pStyle w:val="body"/>
        <w:ind w:firstLine="0"/>
        <w:rPr>
          <w:sz w:val="22"/>
          <w:szCs w:val="22"/>
        </w:rPr>
      </w:pPr>
      <w:r w:rsidRPr="007E4297">
        <w:rPr>
          <w:sz w:val="22"/>
          <w:szCs w:val="22"/>
        </w:rPr>
        <w:t>Тематическая композиция «Праздник в городе». Гуашь по цветной бумаге, возможно совмещение с н</w:t>
      </w:r>
      <w:r w:rsidRPr="007E4297">
        <w:rPr>
          <w:sz w:val="22"/>
          <w:szCs w:val="22"/>
        </w:rPr>
        <w:t>а</w:t>
      </w:r>
      <w:r w:rsidRPr="007E4297">
        <w:rPr>
          <w:sz w:val="22"/>
          <w:szCs w:val="22"/>
        </w:rPr>
        <w:t>клейками в виде коллажа или аппликации.</w:t>
      </w:r>
    </w:p>
    <w:p w:rsidR="00767BB0" w:rsidRPr="007E4297" w:rsidRDefault="00767BB0" w:rsidP="00C77D14">
      <w:pPr>
        <w:pStyle w:val="body"/>
        <w:ind w:firstLine="0"/>
        <w:rPr>
          <w:sz w:val="22"/>
          <w:szCs w:val="22"/>
        </w:rPr>
      </w:pPr>
      <w:r w:rsidRPr="007E4297">
        <w:rPr>
          <w:sz w:val="22"/>
          <w:szCs w:val="22"/>
        </w:rPr>
        <w:t>Натюрморт из простых предметов с натуры или по представлению. «Натюрморт-автопортрет» из предметов, характеризующих личность ученика.</w:t>
      </w:r>
    </w:p>
    <w:p w:rsidR="00767BB0" w:rsidRPr="007E4297" w:rsidRDefault="00767BB0" w:rsidP="00C77D14">
      <w:pPr>
        <w:pStyle w:val="body"/>
        <w:ind w:firstLine="0"/>
        <w:rPr>
          <w:sz w:val="22"/>
          <w:szCs w:val="22"/>
        </w:rPr>
      </w:pPr>
      <w:r w:rsidRPr="007E4297">
        <w:rPr>
          <w:sz w:val="22"/>
          <w:szCs w:val="22"/>
        </w:rPr>
        <w:t>Пейзаж в живописи. Передача в пейзаже состояний в природе. Выбор для изображения времени года, вр</w:t>
      </w:r>
      <w:r w:rsidRPr="007E4297">
        <w:rPr>
          <w:sz w:val="22"/>
          <w:szCs w:val="22"/>
        </w:rPr>
        <w:t>е</w:t>
      </w:r>
      <w:r w:rsidRPr="007E4297">
        <w:rPr>
          <w:sz w:val="22"/>
          <w:szCs w:val="22"/>
        </w:rPr>
        <w:t>мени дня, характера погоды и особенностей ландшафта (лес или поле, река или озеро); количество и с</w:t>
      </w:r>
      <w:r w:rsidRPr="007E4297">
        <w:rPr>
          <w:sz w:val="22"/>
          <w:szCs w:val="22"/>
        </w:rPr>
        <w:t>о</w:t>
      </w:r>
      <w:r w:rsidRPr="007E4297">
        <w:rPr>
          <w:sz w:val="22"/>
          <w:szCs w:val="22"/>
        </w:rPr>
        <w:t>стояние неба в изображении.</w:t>
      </w:r>
    </w:p>
    <w:p w:rsidR="00767BB0" w:rsidRPr="007E4297" w:rsidRDefault="00767BB0" w:rsidP="00C77D14">
      <w:pPr>
        <w:pStyle w:val="body"/>
        <w:ind w:firstLine="0"/>
        <w:rPr>
          <w:sz w:val="22"/>
          <w:szCs w:val="22"/>
        </w:rPr>
      </w:pPr>
      <w:r w:rsidRPr="007E4297">
        <w:rPr>
          <w:sz w:val="22"/>
          <w:szCs w:val="22"/>
        </w:rPr>
        <w:t>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композ</w:t>
      </w:r>
      <w:r w:rsidRPr="007E4297">
        <w:rPr>
          <w:sz w:val="22"/>
          <w:szCs w:val="22"/>
        </w:rPr>
        <w:t>и</w:t>
      </w:r>
      <w:r w:rsidRPr="007E4297">
        <w:rPr>
          <w:sz w:val="22"/>
          <w:szCs w:val="22"/>
        </w:rPr>
        <w:t>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767BB0" w:rsidRPr="007E4297" w:rsidRDefault="00767BB0" w:rsidP="00C77D14">
      <w:pPr>
        <w:pStyle w:val="h3"/>
      </w:pPr>
      <w:r w:rsidRPr="007E4297">
        <w:t xml:space="preserve">Модуль «Скульптура» </w:t>
      </w:r>
    </w:p>
    <w:p w:rsidR="00767BB0" w:rsidRPr="007E4297" w:rsidRDefault="00767BB0" w:rsidP="00C77D14">
      <w:pPr>
        <w:pStyle w:val="body"/>
        <w:ind w:firstLine="0"/>
        <w:rPr>
          <w:sz w:val="22"/>
          <w:szCs w:val="22"/>
        </w:rPr>
      </w:pPr>
      <w:r w:rsidRPr="007E4297">
        <w:rPr>
          <w:sz w:val="22"/>
          <w:szCs w:val="22"/>
        </w:rPr>
        <w:t>Создание игрушки из подручного нехудожественного материала, придание ей одушевлённого образа (д</w:t>
      </w:r>
      <w:r w:rsidRPr="007E4297">
        <w:rPr>
          <w:sz w:val="22"/>
          <w:szCs w:val="22"/>
        </w:rPr>
        <w:t>о</w:t>
      </w:r>
      <w:r w:rsidRPr="007E4297">
        <w:rPr>
          <w:sz w:val="22"/>
          <w:szCs w:val="22"/>
        </w:rPr>
        <w:t>бавления деталей лепных или из бумаги, ниток или других материалов).</w:t>
      </w:r>
    </w:p>
    <w:p w:rsidR="00767BB0" w:rsidRPr="007E4297" w:rsidRDefault="00767BB0" w:rsidP="00C77D14">
      <w:pPr>
        <w:pStyle w:val="body"/>
        <w:ind w:firstLine="0"/>
        <w:rPr>
          <w:sz w:val="22"/>
          <w:szCs w:val="22"/>
        </w:rPr>
      </w:pPr>
      <w:r w:rsidRPr="007E4297">
        <w:rPr>
          <w:sz w:val="22"/>
          <w:szCs w:val="22"/>
        </w:rPr>
        <w:t>Лепка сказочного персонажа на основе сюжета известной сказки или создание этого персонажа путём б</w:t>
      </w:r>
      <w:r w:rsidRPr="007E4297">
        <w:rPr>
          <w:sz w:val="22"/>
          <w:szCs w:val="22"/>
        </w:rPr>
        <w:t>у</w:t>
      </w:r>
      <w:r w:rsidRPr="007E4297">
        <w:rPr>
          <w:sz w:val="22"/>
          <w:szCs w:val="22"/>
        </w:rPr>
        <w:t>магопластики.</w:t>
      </w:r>
    </w:p>
    <w:p w:rsidR="00767BB0" w:rsidRPr="007E4297" w:rsidRDefault="00767BB0" w:rsidP="00C77D14">
      <w:pPr>
        <w:pStyle w:val="body"/>
        <w:ind w:firstLine="0"/>
        <w:rPr>
          <w:sz w:val="22"/>
          <w:szCs w:val="22"/>
        </w:rPr>
      </w:pPr>
      <w:r w:rsidRPr="007E4297">
        <w:rPr>
          <w:sz w:val="22"/>
          <w:szCs w:val="22"/>
        </w:rPr>
        <w:t>Освоение знаний о видах скульптуры (по назначению) и жанрах скульптуры (по сюжету изображения).</w:t>
      </w:r>
    </w:p>
    <w:p w:rsidR="00767BB0" w:rsidRPr="007E4297" w:rsidRDefault="00767BB0" w:rsidP="00C77D14">
      <w:pPr>
        <w:pStyle w:val="body"/>
        <w:ind w:firstLine="0"/>
        <w:rPr>
          <w:sz w:val="22"/>
          <w:szCs w:val="22"/>
        </w:rPr>
      </w:pPr>
      <w:r w:rsidRPr="007E4297">
        <w:rPr>
          <w:sz w:val="22"/>
          <w:szCs w:val="22"/>
        </w:rPr>
        <w:t>Лепка эскиза парковой скульптуры. Выражение пластики движения в скульптуре. Работа с пластилином или глиной.</w:t>
      </w:r>
    </w:p>
    <w:p w:rsidR="00767BB0" w:rsidRPr="007E4297" w:rsidRDefault="00767BB0" w:rsidP="00C77D14">
      <w:pPr>
        <w:pStyle w:val="h3"/>
      </w:pPr>
      <w:r w:rsidRPr="007E4297">
        <w:t>Модуль «Декоративно-прикладное искусство»</w:t>
      </w:r>
    </w:p>
    <w:p w:rsidR="00767BB0" w:rsidRPr="007E4297" w:rsidRDefault="00767BB0" w:rsidP="00C77D14">
      <w:pPr>
        <w:pStyle w:val="body"/>
        <w:ind w:firstLine="0"/>
        <w:rPr>
          <w:sz w:val="22"/>
          <w:szCs w:val="22"/>
        </w:rPr>
      </w:pPr>
      <w:r w:rsidRPr="007E4297">
        <w:rPr>
          <w:sz w:val="22"/>
          <w:szCs w:val="22"/>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767BB0" w:rsidRPr="007E4297" w:rsidRDefault="00767BB0" w:rsidP="00C77D14">
      <w:pPr>
        <w:pStyle w:val="body"/>
        <w:ind w:firstLine="0"/>
        <w:rPr>
          <w:sz w:val="22"/>
          <w:szCs w:val="22"/>
        </w:rPr>
      </w:pPr>
      <w:r w:rsidRPr="007E4297">
        <w:rPr>
          <w:sz w:val="22"/>
          <w:szCs w:val="22"/>
        </w:rPr>
        <w:t>Эскизы орнаментов для росписи тканей. Раппорт. Трафарет и создание орнамента при помощи печаток или штампов.</w:t>
      </w:r>
    </w:p>
    <w:p w:rsidR="00767BB0" w:rsidRPr="007E4297" w:rsidRDefault="00767BB0" w:rsidP="00C77D14">
      <w:pPr>
        <w:pStyle w:val="body"/>
        <w:ind w:firstLine="0"/>
        <w:rPr>
          <w:sz w:val="22"/>
          <w:szCs w:val="22"/>
        </w:rPr>
      </w:pPr>
      <w:r w:rsidRPr="007E4297">
        <w:rPr>
          <w:sz w:val="22"/>
          <w:szCs w:val="22"/>
        </w:rPr>
        <w:lastRenderedPageBreak/>
        <w:t>Эскизы орнамента для росписи платка: симметрия или асимметрия построения композиции, статика и д</w:t>
      </w:r>
      <w:r w:rsidRPr="007E4297">
        <w:rPr>
          <w:sz w:val="22"/>
          <w:szCs w:val="22"/>
        </w:rPr>
        <w:t>и</w:t>
      </w:r>
      <w:r w:rsidRPr="007E4297">
        <w:rPr>
          <w:sz w:val="22"/>
          <w:szCs w:val="22"/>
        </w:rPr>
        <w:t xml:space="preserve">намика узора, ритмические чередования мотивов, наличие композиционного центра, роспись по канве. Рассматривание павловопосадских платков. </w:t>
      </w:r>
    </w:p>
    <w:p w:rsidR="00767BB0" w:rsidRPr="007E4297" w:rsidRDefault="00767BB0" w:rsidP="00C77D14">
      <w:pPr>
        <w:pStyle w:val="body"/>
        <w:ind w:firstLine="0"/>
        <w:rPr>
          <w:sz w:val="22"/>
          <w:szCs w:val="22"/>
        </w:rPr>
      </w:pPr>
      <w:r w:rsidRPr="007E4297">
        <w:rPr>
          <w:sz w:val="22"/>
          <w:szCs w:val="22"/>
        </w:rPr>
        <w:t xml:space="preserve">Проектирование (эскизы) декоративных украшений в городе: ажурные ограды, украшения фонарей, скамеек, киосков, подставок для цветов и др. </w:t>
      </w:r>
    </w:p>
    <w:p w:rsidR="00767BB0" w:rsidRPr="007E4297" w:rsidRDefault="00767BB0" w:rsidP="00C77D14">
      <w:pPr>
        <w:pStyle w:val="h3"/>
      </w:pPr>
      <w:r w:rsidRPr="007E4297">
        <w:t xml:space="preserve">Модуль «Архитектура» </w:t>
      </w:r>
    </w:p>
    <w:p w:rsidR="00767BB0" w:rsidRPr="007E4297" w:rsidRDefault="00767BB0" w:rsidP="00C77D14">
      <w:pPr>
        <w:pStyle w:val="body"/>
        <w:ind w:firstLine="0"/>
        <w:rPr>
          <w:sz w:val="22"/>
          <w:szCs w:val="22"/>
        </w:rPr>
      </w:pPr>
      <w:r w:rsidRPr="007E4297">
        <w:rPr>
          <w:sz w:val="22"/>
          <w:szCs w:val="22"/>
        </w:rPr>
        <w:t xml:space="preserve">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 </w:t>
      </w:r>
    </w:p>
    <w:p w:rsidR="00767BB0" w:rsidRPr="007E4297" w:rsidRDefault="00767BB0" w:rsidP="00C77D14">
      <w:pPr>
        <w:pStyle w:val="body"/>
        <w:ind w:firstLine="0"/>
        <w:rPr>
          <w:sz w:val="22"/>
          <w:szCs w:val="22"/>
        </w:rPr>
      </w:pPr>
      <w:r w:rsidRPr="007E4297">
        <w:rPr>
          <w:sz w:val="22"/>
          <w:szCs w:val="22"/>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w:t>
      </w:r>
    </w:p>
    <w:p w:rsidR="00767BB0" w:rsidRPr="007E4297" w:rsidRDefault="00767BB0" w:rsidP="00C77D14">
      <w:pPr>
        <w:pStyle w:val="body"/>
        <w:ind w:firstLine="0"/>
        <w:rPr>
          <w:sz w:val="22"/>
          <w:szCs w:val="22"/>
        </w:rPr>
      </w:pPr>
      <w:r w:rsidRPr="007E4297">
        <w:rPr>
          <w:sz w:val="22"/>
          <w:szCs w:val="22"/>
        </w:rPr>
        <w:t>Графический рисунок (индивидуально) или тематическое панно «Образ моего города» (села) в виде ко</w:t>
      </w:r>
      <w:r w:rsidRPr="007E4297">
        <w:rPr>
          <w:sz w:val="22"/>
          <w:szCs w:val="22"/>
        </w:rPr>
        <w:t>л</w:t>
      </w:r>
      <w:r w:rsidRPr="007E4297">
        <w:rPr>
          <w:sz w:val="22"/>
          <w:szCs w:val="22"/>
        </w:rPr>
        <w:t xml:space="preserve">лективной работы (композиционная склейка-аппликация рисунков зданий и других элементов городского пространства, выполненных индивидуально). </w:t>
      </w:r>
    </w:p>
    <w:p w:rsidR="00767BB0" w:rsidRPr="007E4297" w:rsidRDefault="00767BB0" w:rsidP="00C77D14">
      <w:pPr>
        <w:pStyle w:val="h3"/>
      </w:pPr>
      <w:r w:rsidRPr="007E4297">
        <w:t xml:space="preserve">Модуль «Восприятие произведений искусства» </w:t>
      </w:r>
    </w:p>
    <w:p w:rsidR="00767BB0" w:rsidRPr="007E4297" w:rsidRDefault="00767BB0" w:rsidP="00C77D14">
      <w:pPr>
        <w:pStyle w:val="body"/>
        <w:ind w:firstLine="0"/>
        <w:rPr>
          <w:sz w:val="22"/>
          <w:szCs w:val="22"/>
        </w:rPr>
      </w:pPr>
      <w:r w:rsidRPr="007E4297">
        <w:rPr>
          <w:sz w:val="22"/>
          <w:szCs w:val="22"/>
        </w:rPr>
        <w:t>Иллюстрации в детских книгах и дизайн детской книги. Рассматривание и обсуждение иллюстраций и</w:t>
      </w:r>
      <w:r w:rsidRPr="007E4297">
        <w:rPr>
          <w:sz w:val="22"/>
          <w:szCs w:val="22"/>
        </w:rPr>
        <w:t>з</w:t>
      </w:r>
      <w:r w:rsidRPr="007E4297">
        <w:rPr>
          <w:sz w:val="22"/>
          <w:szCs w:val="22"/>
        </w:rPr>
        <w:t>вестных российских иллюстраторов детских книг.</w:t>
      </w:r>
    </w:p>
    <w:p w:rsidR="00767BB0" w:rsidRPr="007E4297" w:rsidRDefault="00767BB0" w:rsidP="00C77D14">
      <w:pPr>
        <w:pStyle w:val="body"/>
        <w:ind w:firstLine="0"/>
        <w:rPr>
          <w:sz w:val="22"/>
          <w:szCs w:val="22"/>
        </w:rPr>
      </w:pPr>
      <w:r w:rsidRPr="007E4297">
        <w:rPr>
          <w:sz w:val="22"/>
          <w:szCs w:val="22"/>
        </w:rPr>
        <w:t xml:space="preserve">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 </w:t>
      </w:r>
    </w:p>
    <w:p w:rsidR="00767BB0" w:rsidRPr="007E4297" w:rsidRDefault="00767BB0" w:rsidP="00C77D14">
      <w:pPr>
        <w:pStyle w:val="body"/>
        <w:ind w:firstLine="0"/>
        <w:rPr>
          <w:sz w:val="22"/>
          <w:szCs w:val="22"/>
        </w:rPr>
      </w:pPr>
      <w:r w:rsidRPr="007E4297">
        <w:rPr>
          <w:sz w:val="22"/>
          <w:szCs w:val="22"/>
        </w:rPr>
        <w:t>Виртуальное путешествие: памятники архитектуры в Москве и Санкт-Петербурге (обзор памятников по выбору учителя).</w:t>
      </w:r>
    </w:p>
    <w:p w:rsidR="00767BB0" w:rsidRPr="007E4297" w:rsidRDefault="00767BB0" w:rsidP="00C77D14">
      <w:pPr>
        <w:pStyle w:val="body"/>
        <w:ind w:firstLine="0"/>
        <w:rPr>
          <w:sz w:val="22"/>
          <w:szCs w:val="22"/>
        </w:rPr>
      </w:pPr>
      <w:r w:rsidRPr="007E4297">
        <w:rPr>
          <w:sz w:val="22"/>
          <w:szCs w:val="22"/>
        </w:rPr>
        <w:t>Художественные музеи. Виртуальные путешествия в художественные музеи: Государственная Третьяко</w:t>
      </w:r>
      <w:r w:rsidRPr="007E4297">
        <w:rPr>
          <w:sz w:val="22"/>
          <w:szCs w:val="22"/>
        </w:rPr>
        <w:t>в</w:t>
      </w:r>
      <w:r w:rsidRPr="007E4297">
        <w:rPr>
          <w:sz w:val="22"/>
          <w:szCs w:val="22"/>
        </w:rPr>
        <w:t>ская галерея, Государственный Эрмитаж, Государственный Русский музей, Государственный музей из</w:t>
      </w:r>
      <w:r w:rsidRPr="007E4297">
        <w:rPr>
          <w:sz w:val="22"/>
          <w:szCs w:val="22"/>
        </w:rPr>
        <w:t>о</w:t>
      </w:r>
      <w:r w:rsidRPr="007E4297">
        <w:rPr>
          <w:sz w:val="22"/>
          <w:szCs w:val="22"/>
        </w:rPr>
        <w:t xml:space="preserve">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 </w:t>
      </w:r>
    </w:p>
    <w:p w:rsidR="00767BB0" w:rsidRPr="007E4297" w:rsidRDefault="00767BB0" w:rsidP="00C77D14">
      <w:pPr>
        <w:pStyle w:val="body"/>
        <w:ind w:firstLine="0"/>
        <w:rPr>
          <w:sz w:val="22"/>
          <w:szCs w:val="22"/>
        </w:rPr>
      </w:pPr>
      <w:r w:rsidRPr="007E4297">
        <w:rPr>
          <w:sz w:val="22"/>
          <w:szCs w:val="22"/>
        </w:rPr>
        <w:t>Знания о видах пространственных искусств: виды определяются по назначению произведений в жизни л</w:t>
      </w:r>
      <w:r w:rsidRPr="007E4297">
        <w:rPr>
          <w:sz w:val="22"/>
          <w:szCs w:val="22"/>
        </w:rPr>
        <w:t>ю</w:t>
      </w:r>
      <w:r w:rsidRPr="007E4297">
        <w:rPr>
          <w:sz w:val="22"/>
          <w:szCs w:val="22"/>
        </w:rPr>
        <w:t>дей.</w:t>
      </w:r>
    </w:p>
    <w:p w:rsidR="00767BB0" w:rsidRPr="007E4297" w:rsidRDefault="00767BB0" w:rsidP="00C77D14">
      <w:pPr>
        <w:pStyle w:val="body"/>
        <w:ind w:firstLine="0"/>
        <w:rPr>
          <w:sz w:val="22"/>
          <w:szCs w:val="22"/>
        </w:rPr>
      </w:pPr>
      <w:r w:rsidRPr="007E4297">
        <w:rPr>
          <w:sz w:val="22"/>
          <w:szCs w:val="22"/>
        </w:rPr>
        <w:t>Жанры в изобразительном искусстве — в живописи, графике, скульптуре — определяются предметом из</w:t>
      </w:r>
      <w:r w:rsidRPr="007E4297">
        <w:rPr>
          <w:sz w:val="22"/>
          <w:szCs w:val="22"/>
        </w:rPr>
        <w:t>о</w:t>
      </w:r>
      <w:r w:rsidRPr="007E4297">
        <w:rPr>
          <w:sz w:val="22"/>
          <w:szCs w:val="22"/>
        </w:rPr>
        <w:t>бражения; классификация и сравнение содержания произведений сходного сюжета (портреты, пейзажи и др.).</w:t>
      </w:r>
    </w:p>
    <w:p w:rsidR="00767BB0" w:rsidRPr="007E4297" w:rsidRDefault="00767BB0" w:rsidP="00C77D14">
      <w:pPr>
        <w:pStyle w:val="body"/>
        <w:ind w:firstLine="0"/>
        <w:rPr>
          <w:sz w:val="22"/>
          <w:szCs w:val="22"/>
        </w:rPr>
      </w:pPr>
      <w:r w:rsidRPr="007E4297">
        <w:rPr>
          <w:sz w:val="22"/>
          <w:szCs w:val="22"/>
        </w:rPr>
        <w:t>Представления о произведениях крупнейших отечественных художников-пейзажистов: И. И. Шишкина, И. И. Левитана, А. К. Саврасова, В. Д. Поленова, А. И. Куинджи, И. К. Айвазовского и др.</w:t>
      </w:r>
    </w:p>
    <w:p w:rsidR="00767BB0" w:rsidRPr="007E4297" w:rsidRDefault="00767BB0" w:rsidP="00C77D14">
      <w:pPr>
        <w:pStyle w:val="body"/>
        <w:ind w:firstLine="0"/>
        <w:rPr>
          <w:sz w:val="22"/>
          <w:szCs w:val="22"/>
        </w:rPr>
      </w:pPr>
      <w:r w:rsidRPr="007E4297">
        <w:rPr>
          <w:sz w:val="22"/>
          <w:szCs w:val="22"/>
        </w:rPr>
        <w:t>Представления о произведениях крупнейших отечественных портретистов: В. И. Сурикова, И. Е. Репина, В. А. Серова и др.</w:t>
      </w:r>
    </w:p>
    <w:p w:rsidR="00767BB0" w:rsidRPr="007E4297" w:rsidRDefault="00767BB0" w:rsidP="00C77D14">
      <w:pPr>
        <w:pStyle w:val="h3"/>
      </w:pPr>
      <w:r w:rsidRPr="007E4297">
        <w:t xml:space="preserve">Модуль «Азбука цифровой графики» </w:t>
      </w:r>
    </w:p>
    <w:p w:rsidR="00767BB0" w:rsidRPr="007E4297" w:rsidRDefault="00767BB0" w:rsidP="00C77D14">
      <w:pPr>
        <w:pStyle w:val="body"/>
        <w:ind w:firstLine="0"/>
        <w:rPr>
          <w:sz w:val="22"/>
          <w:szCs w:val="22"/>
        </w:rPr>
      </w:pPr>
      <w:r w:rsidRPr="007E4297">
        <w:rPr>
          <w:sz w:val="22"/>
          <w:szCs w:val="22"/>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w:t>
      </w:r>
      <w:r w:rsidRPr="007E4297">
        <w:rPr>
          <w:sz w:val="22"/>
          <w:szCs w:val="22"/>
        </w:rPr>
        <w:t>о</w:t>
      </w:r>
      <w:r w:rsidRPr="007E4297">
        <w:rPr>
          <w:sz w:val="22"/>
          <w:szCs w:val="22"/>
        </w:rPr>
        <w:t xml:space="preserve">гоняют, улетают и т. д.). Вместо пятен (геометрических фигур) могут быть простые силуэты машинок, птичек, облаков и др. </w:t>
      </w:r>
    </w:p>
    <w:p w:rsidR="00767BB0" w:rsidRPr="007E4297" w:rsidRDefault="00767BB0" w:rsidP="00C77D14">
      <w:pPr>
        <w:pStyle w:val="body"/>
        <w:ind w:firstLine="0"/>
        <w:rPr>
          <w:sz w:val="22"/>
          <w:szCs w:val="22"/>
        </w:rPr>
      </w:pPr>
      <w:r w:rsidRPr="007E4297">
        <w:rPr>
          <w:sz w:val="22"/>
          <w:szCs w:val="22"/>
        </w:rPr>
        <w:t xml:space="preserve">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 </w:t>
      </w:r>
    </w:p>
    <w:p w:rsidR="00767BB0" w:rsidRPr="007E4297" w:rsidRDefault="00767BB0" w:rsidP="00C77D14">
      <w:pPr>
        <w:pStyle w:val="body"/>
        <w:ind w:firstLine="0"/>
        <w:rPr>
          <w:sz w:val="22"/>
          <w:szCs w:val="22"/>
        </w:rPr>
      </w:pPr>
      <w:r w:rsidRPr="007E4297">
        <w:rPr>
          <w:sz w:val="22"/>
          <w:szCs w:val="22"/>
        </w:rPr>
        <w:t xml:space="preserve">Изображение и изучение мимики лица в программе Paint (или другом графическом редакторе). </w:t>
      </w:r>
    </w:p>
    <w:p w:rsidR="00767BB0" w:rsidRPr="007E4297" w:rsidRDefault="00767BB0" w:rsidP="00C77D14">
      <w:pPr>
        <w:pStyle w:val="body"/>
        <w:ind w:firstLine="0"/>
        <w:rPr>
          <w:sz w:val="22"/>
          <w:szCs w:val="22"/>
        </w:rPr>
      </w:pPr>
      <w:r w:rsidRPr="007E4297">
        <w:rPr>
          <w:sz w:val="22"/>
          <w:szCs w:val="22"/>
        </w:rPr>
        <w:t>Совмещение с помощью графического редактора векторного изображения, фотографии и шрифта для со</w:t>
      </w:r>
      <w:r w:rsidRPr="007E4297">
        <w:rPr>
          <w:sz w:val="22"/>
          <w:szCs w:val="22"/>
        </w:rPr>
        <w:t>з</w:t>
      </w:r>
      <w:r w:rsidRPr="007E4297">
        <w:rPr>
          <w:sz w:val="22"/>
          <w:szCs w:val="22"/>
        </w:rPr>
        <w:t xml:space="preserve">дания плаката или поздравительной открытки. </w:t>
      </w:r>
    </w:p>
    <w:p w:rsidR="00767BB0" w:rsidRPr="007E4297" w:rsidRDefault="00767BB0" w:rsidP="00C77D14">
      <w:pPr>
        <w:pStyle w:val="body"/>
        <w:ind w:firstLine="0"/>
        <w:rPr>
          <w:sz w:val="22"/>
          <w:szCs w:val="22"/>
        </w:rPr>
      </w:pPr>
      <w:r w:rsidRPr="007E4297">
        <w:rPr>
          <w:sz w:val="22"/>
          <w:szCs w:val="22"/>
        </w:rPr>
        <w:t>Редактирование фотографий в программе Picture Manager: изменение яркости, контраста, насыщенности цвета; обрезка, поворот, отражение.</w:t>
      </w:r>
    </w:p>
    <w:p w:rsidR="00767BB0" w:rsidRPr="007E4297" w:rsidRDefault="00767BB0" w:rsidP="00C77D14">
      <w:pPr>
        <w:pStyle w:val="body"/>
        <w:ind w:firstLine="0"/>
        <w:rPr>
          <w:sz w:val="22"/>
          <w:szCs w:val="22"/>
        </w:rPr>
      </w:pPr>
      <w:r w:rsidRPr="007E4297">
        <w:rPr>
          <w:sz w:val="22"/>
          <w:szCs w:val="22"/>
        </w:rPr>
        <w:t>Виртуальные путешествия в главные художественные музеи и музеи местные (по выбору учителя).</w:t>
      </w:r>
    </w:p>
    <w:p w:rsidR="00767BB0" w:rsidRPr="007E4297" w:rsidRDefault="00767BB0" w:rsidP="00C77D14">
      <w:pPr>
        <w:pStyle w:val="h2"/>
      </w:pPr>
      <w:r w:rsidRPr="007E4297">
        <w:lastRenderedPageBreak/>
        <w:t>4 класс (</w:t>
      </w:r>
      <w:r w:rsidRPr="007E4297">
        <w:rPr>
          <w:rStyle w:val="ItalicBook"/>
          <w:b w:val="0"/>
          <w:bCs w:val="0"/>
          <w:caps w:val="0"/>
        </w:rPr>
        <w:t>34 ч</w:t>
      </w:r>
      <w:r w:rsidRPr="007E4297">
        <w:t>)</w:t>
      </w:r>
    </w:p>
    <w:p w:rsidR="00767BB0" w:rsidRPr="007E4297" w:rsidRDefault="00767BB0" w:rsidP="00C77D14">
      <w:pPr>
        <w:pStyle w:val="h3-first"/>
      </w:pPr>
      <w:r w:rsidRPr="007E4297">
        <w:t>Модуль «Графика»</w:t>
      </w:r>
    </w:p>
    <w:p w:rsidR="00767BB0" w:rsidRPr="007E4297" w:rsidRDefault="00767BB0" w:rsidP="00C77D14">
      <w:pPr>
        <w:pStyle w:val="body"/>
        <w:ind w:firstLine="0"/>
        <w:rPr>
          <w:sz w:val="22"/>
          <w:szCs w:val="22"/>
        </w:rPr>
      </w:pPr>
      <w:r w:rsidRPr="007E4297">
        <w:rPr>
          <w:sz w:val="22"/>
          <w:szCs w:val="22"/>
        </w:rPr>
        <w:t>Правила линейной и воздушной перспективы: уменьшение размера изображения по мере удаления от пе</w:t>
      </w:r>
      <w:r w:rsidRPr="007E4297">
        <w:rPr>
          <w:sz w:val="22"/>
          <w:szCs w:val="22"/>
        </w:rPr>
        <w:t>р</w:t>
      </w:r>
      <w:r w:rsidRPr="007E4297">
        <w:rPr>
          <w:sz w:val="22"/>
          <w:szCs w:val="22"/>
        </w:rPr>
        <w:t>вого плана, смягчения цветового и тонального контрастов.</w:t>
      </w:r>
    </w:p>
    <w:p w:rsidR="00767BB0" w:rsidRPr="007E4297" w:rsidRDefault="00767BB0" w:rsidP="00C77D14">
      <w:pPr>
        <w:pStyle w:val="body"/>
        <w:ind w:firstLine="0"/>
        <w:rPr>
          <w:sz w:val="22"/>
          <w:szCs w:val="22"/>
        </w:rPr>
      </w:pPr>
      <w:r w:rsidRPr="007E4297">
        <w:rPr>
          <w:sz w:val="22"/>
          <w:szCs w:val="22"/>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767BB0" w:rsidRPr="007E4297" w:rsidRDefault="00767BB0" w:rsidP="00C77D14">
      <w:pPr>
        <w:pStyle w:val="body"/>
        <w:ind w:firstLine="0"/>
        <w:rPr>
          <w:sz w:val="22"/>
          <w:szCs w:val="22"/>
        </w:rPr>
      </w:pPr>
      <w:r w:rsidRPr="007E4297">
        <w:rPr>
          <w:sz w:val="22"/>
          <w:szCs w:val="22"/>
        </w:rPr>
        <w:t>Графическое изображение героев былин, древних легенд, сказок и сказаний разных народов.</w:t>
      </w:r>
    </w:p>
    <w:p w:rsidR="00767BB0" w:rsidRPr="007E4297" w:rsidRDefault="00767BB0" w:rsidP="00C77D14">
      <w:pPr>
        <w:pStyle w:val="body"/>
        <w:ind w:firstLine="0"/>
        <w:rPr>
          <w:sz w:val="22"/>
          <w:szCs w:val="22"/>
        </w:rPr>
      </w:pPr>
      <w:r w:rsidRPr="007E4297">
        <w:rPr>
          <w:sz w:val="22"/>
          <w:szCs w:val="22"/>
        </w:rPr>
        <w:t>Изображение города — тематическая графическая композиция; использование карандаша, мелков, флом</w:t>
      </w:r>
      <w:r w:rsidRPr="007E4297">
        <w:rPr>
          <w:sz w:val="22"/>
          <w:szCs w:val="22"/>
        </w:rPr>
        <w:t>а</w:t>
      </w:r>
      <w:r w:rsidRPr="007E4297">
        <w:rPr>
          <w:sz w:val="22"/>
          <w:szCs w:val="22"/>
        </w:rPr>
        <w:t>стеров (смешанная техника).</w:t>
      </w:r>
    </w:p>
    <w:p w:rsidR="00767BB0" w:rsidRPr="007E4297" w:rsidRDefault="00767BB0" w:rsidP="00C77D14">
      <w:pPr>
        <w:pStyle w:val="h3"/>
      </w:pPr>
      <w:r w:rsidRPr="007E4297">
        <w:t>Модуль «Живопись»</w:t>
      </w:r>
    </w:p>
    <w:p w:rsidR="00767BB0" w:rsidRPr="007E4297" w:rsidRDefault="00767BB0" w:rsidP="00C77D14">
      <w:pPr>
        <w:pStyle w:val="body"/>
        <w:ind w:firstLine="0"/>
        <w:rPr>
          <w:sz w:val="22"/>
          <w:szCs w:val="22"/>
        </w:rPr>
      </w:pPr>
      <w:r w:rsidRPr="007E4297">
        <w:rPr>
          <w:sz w:val="22"/>
          <w:szCs w:val="22"/>
        </w:rPr>
        <w:t>Красота природы разных климатических зон, создание пейзажных композиций (горный, степной, средн</w:t>
      </w:r>
      <w:r w:rsidRPr="007E4297">
        <w:rPr>
          <w:sz w:val="22"/>
          <w:szCs w:val="22"/>
        </w:rPr>
        <w:t>е</w:t>
      </w:r>
      <w:r w:rsidRPr="007E4297">
        <w:rPr>
          <w:sz w:val="22"/>
          <w:szCs w:val="22"/>
        </w:rPr>
        <w:t>русский ландшафт).</w:t>
      </w:r>
    </w:p>
    <w:p w:rsidR="00767BB0" w:rsidRPr="007E4297" w:rsidRDefault="00767BB0" w:rsidP="00C77D14">
      <w:pPr>
        <w:pStyle w:val="body"/>
        <w:ind w:firstLine="0"/>
        <w:rPr>
          <w:sz w:val="22"/>
          <w:szCs w:val="22"/>
        </w:rPr>
      </w:pPr>
      <w:r w:rsidRPr="007E4297">
        <w:rPr>
          <w:sz w:val="22"/>
          <w:szCs w:val="22"/>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w:t>
      </w:r>
      <w:r w:rsidRPr="007E4297">
        <w:rPr>
          <w:sz w:val="22"/>
          <w:szCs w:val="22"/>
        </w:rPr>
        <w:t>в</w:t>
      </w:r>
      <w:r w:rsidRPr="007E4297">
        <w:rPr>
          <w:sz w:val="22"/>
          <w:szCs w:val="22"/>
        </w:rPr>
        <w:t>топортрет, портрет персонажа по представлению (из выбранной культурной эпохи).</w:t>
      </w:r>
    </w:p>
    <w:p w:rsidR="00767BB0" w:rsidRPr="007E4297" w:rsidRDefault="00767BB0" w:rsidP="00C77D14">
      <w:pPr>
        <w:pStyle w:val="body"/>
        <w:ind w:firstLine="0"/>
        <w:rPr>
          <w:sz w:val="22"/>
          <w:szCs w:val="22"/>
        </w:rPr>
      </w:pPr>
      <w:r w:rsidRPr="007E4297">
        <w:rPr>
          <w:sz w:val="22"/>
          <w:szCs w:val="22"/>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w:t>
      </w:r>
      <w:r w:rsidRPr="007E4297">
        <w:rPr>
          <w:sz w:val="22"/>
          <w:szCs w:val="22"/>
        </w:rPr>
        <w:t>з</w:t>
      </w:r>
      <w:r w:rsidRPr="007E4297">
        <w:rPr>
          <w:sz w:val="22"/>
          <w:szCs w:val="22"/>
        </w:rPr>
        <w:t>кам и легендам.</w:t>
      </w:r>
    </w:p>
    <w:p w:rsidR="00767BB0" w:rsidRPr="007E4297" w:rsidRDefault="00767BB0" w:rsidP="00C77D14">
      <w:pPr>
        <w:pStyle w:val="h3"/>
      </w:pPr>
      <w:r w:rsidRPr="007E4297">
        <w:t xml:space="preserve">Модуль «Скульптура» </w:t>
      </w:r>
    </w:p>
    <w:p w:rsidR="00767BB0" w:rsidRPr="007E4297" w:rsidRDefault="00767BB0" w:rsidP="00C77D14">
      <w:pPr>
        <w:pStyle w:val="body"/>
        <w:ind w:firstLine="0"/>
        <w:rPr>
          <w:sz w:val="22"/>
          <w:szCs w:val="22"/>
        </w:rPr>
      </w:pPr>
      <w:r w:rsidRPr="007E4297">
        <w:rPr>
          <w:sz w:val="22"/>
          <w:szCs w:val="22"/>
        </w:rPr>
        <w:t>Знакомство со скульптурными памятниками героям и мемориальными комплексами.</w:t>
      </w:r>
    </w:p>
    <w:p w:rsidR="00767BB0" w:rsidRPr="007E4297" w:rsidRDefault="00767BB0" w:rsidP="00C77D14">
      <w:pPr>
        <w:pStyle w:val="body"/>
        <w:ind w:firstLine="0"/>
        <w:rPr>
          <w:sz w:val="22"/>
          <w:szCs w:val="22"/>
        </w:rPr>
      </w:pPr>
      <w:r w:rsidRPr="007E4297">
        <w:rPr>
          <w:sz w:val="22"/>
          <w:szCs w:val="22"/>
        </w:rPr>
        <w:t>Создание эскиза памятника народному герою. Работа с пластилином или глиной. Выражение значительн</w:t>
      </w:r>
      <w:r w:rsidRPr="007E4297">
        <w:rPr>
          <w:sz w:val="22"/>
          <w:szCs w:val="22"/>
        </w:rPr>
        <w:t>о</w:t>
      </w:r>
      <w:r w:rsidRPr="007E4297">
        <w:rPr>
          <w:sz w:val="22"/>
          <w:szCs w:val="22"/>
        </w:rPr>
        <w:t xml:space="preserve">сти, трагизма и победительной силы. </w:t>
      </w:r>
    </w:p>
    <w:p w:rsidR="00767BB0" w:rsidRPr="007E4297" w:rsidRDefault="00767BB0" w:rsidP="00C77D14">
      <w:pPr>
        <w:pStyle w:val="h3"/>
      </w:pPr>
      <w:r w:rsidRPr="007E4297">
        <w:t>Модуль «Декоративно-прикладное искусство»</w:t>
      </w:r>
    </w:p>
    <w:p w:rsidR="00767BB0" w:rsidRPr="007E4297" w:rsidRDefault="00767BB0" w:rsidP="00C77D14">
      <w:pPr>
        <w:pStyle w:val="body"/>
        <w:ind w:firstLine="0"/>
        <w:rPr>
          <w:sz w:val="22"/>
          <w:szCs w:val="22"/>
        </w:rPr>
      </w:pPr>
      <w:r w:rsidRPr="007E4297">
        <w:rPr>
          <w:sz w:val="22"/>
          <w:szCs w:val="22"/>
        </w:rPr>
        <w:t xml:space="preserve">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 </w:t>
      </w:r>
    </w:p>
    <w:p w:rsidR="00767BB0" w:rsidRPr="007E4297" w:rsidRDefault="00767BB0" w:rsidP="00C77D14">
      <w:pPr>
        <w:pStyle w:val="body"/>
        <w:ind w:firstLine="0"/>
        <w:rPr>
          <w:sz w:val="22"/>
          <w:szCs w:val="22"/>
        </w:rPr>
      </w:pPr>
      <w:r w:rsidRPr="007E4297">
        <w:rPr>
          <w:sz w:val="22"/>
          <w:szCs w:val="22"/>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w:t>
      </w:r>
    </w:p>
    <w:p w:rsidR="00767BB0" w:rsidRPr="007E4297" w:rsidRDefault="00767BB0" w:rsidP="00C77D14">
      <w:pPr>
        <w:pStyle w:val="body"/>
        <w:ind w:firstLine="0"/>
        <w:rPr>
          <w:sz w:val="22"/>
          <w:szCs w:val="22"/>
        </w:rPr>
      </w:pPr>
      <w:r w:rsidRPr="007E4297">
        <w:rPr>
          <w:sz w:val="22"/>
          <w:szCs w:val="22"/>
        </w:rPr>
        <w:t>Орнаментальное украшение каменной архитектуры в памятниках русской культуры, каменная резьба, ро</w:t>
      </w:r>
      <w:r w:rsidRPr="007E4297">
        <w:rPr>
          <w:sz w:val="22"/>
          <w:szCs w:val="22"/>
        </w:rPr>
        <w:t>с</w:t>
      </w:r>
      <w:r w:rsidRPr="007E4297">
        <w:rPr>
          <w:sz w:val="22"/>
          <w:szCs w:val="22"/>
        </w:rPr>
        <w:t>писи стен, изразцы.</w:t>
      </w:r>
    </w:p>
    <w:p w:rsidR="00767BB0" w:rsidRPr="007E4297" w:rsidRDefault="00767BB0" w:rsidP="00C77D14">
      <w:pPr>
        <w:pStyle w:val="body"/>
        <w:ind w:firstLine="0"/>
        <w:rPr>
          <w:sz w:val="22"/>
          <w:szCs w:val="22"/>
        </w:rPr>
      </w:pPr>
      <w:r w:rsidRPr="007E4297">
        <w:rPr>
          <w:sz w:val="22"/>
          <w:szCs w:val="22"/>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767BB0" w:rsidRPr="007E4297" w:rsidRDefault="00767BB0" w:rsidP="00C77D14">
      <w:pPr>
        <w:pStyle w:val="body"/>
        <w:ind w:firstLine="0"/>
        <w:rPr>
          <w:sz w:val="22"/>
          <w:szCs w:val="22"/>
        </w:rPr>
      </w:pPr>
      <w:r w:rsidRPr="007E4297">
        <w:rPr>
          <w:sz w:val="22"/>
          <w:szCs w:val="22"/>
        </w:rPr>
        <w:t>Женский и мужской костюмы в традициях разных народов. Своеобразие одежды разных эпох и культур.</w:t>
      </w:r>
    </w:p>
    <w:p w:rsidR="00767BB0" w:rsidRPr="007E4297" w:rsidRDefault="00767BB0" w:rsidP="00C77D14">
      <w:pPr>
        <w:pStyle w:val="h3"/>
      </w:pPr>
      <w:r w:rsidRPr="007E4297">
        <w:t xml:space="preserve">Модуль «Архитектура» </w:t>
      </w:r>
    </w:p>
    <w:p w:rsidR="00767BB0" w:rsidRPr="007E4297" w:rsidRDefault="00767BB0" w:rsidP="00C77D14">
      <w:pPr>
        <w:pStyle w:val="body"/>
        <w:ind w:firstLine="0"/>
        <w:rPr>
          <w:sz w:val="22"/>
          <w:szCs w:val="22"/>
        </w:rPr>
      </w:pPr>
      <w:r w:rsidRPr="007E4297">
        <w:rPr>
          <w:sz w:val="22"/>
          <w:szCs w:val="22"/>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767BB0" w:rsidRPr="007E4297" w:rsidRDefault="00767BB0" w:rsidP="00C77D14">
      <w:pPr>
        <w:pStyle w:val="body"/>
        <w:ind w:firstLine="0"/>
        <w:rPr>
          <w:sz w:val="22"/>
          <w:szCs w:val="22"/>
        </w:rPr>
      </w:pPr>
      <w:r w:rsidRPr="007E4297">
        <w:rPr>
          <w:sz w:val="22"/>
          <w:szCs w:val="22"/>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w:t>
      </w:r>
      <w:r w:rsidRPr="007E4297">
        <w:rPr>
          <w:sz w:val="22"/>
          <w:szCs w:val="22"/>
        </w:rPr>
        <w:t>к</w:t>
      </w:r>
      <w:r w:rsidRPr="007E4297">
        <w:rPr>
          <w:sz w:val="22"/>
          <w:szCs w:val="22"/>
        </w:rPr>
        <w:t xml:space="preserve">ционального и декоративного в архитектуре традиционного жилого деревянного дома. Разные виды изб и надворных построек. </w:t>
      </w:r>
    </w:p>
    <w:p w:rsidR="00767BB0" w:rsidRPr="007E4297" w:rsidRDefault="00767BB0" w:rsidP="00C77D14">
      <w:pPr>
        <w:pStyle w:val="body"/>
        <w:ind w:firstLine="0"/>
        <w:rPr>
          <w:sz w:val="22"/>
          <w:szCs w:val="22"/>
        </w:rPr>
      </w:pPr>
      <w:r w:rsidRPr="007E4297">
        <w:rPr>
          <w:sz w:val="22"/>
          <w:szCs w:val="22"/>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rsidR="00767BB0" w:rsidRPr="007E4297" w:rsidRDefault="00767BB0" w:rsidP="00C77D14">
      <w:pPr>
        <w:pStyle w:val="body"/>
        <w:ind w:firstLine="0"/>
        <w:rPr>
          <w:sz w:val="22"/>
          <w:szCs w:val="22"/>
        </w:rPr>
      </w:pPr>
      <w:r w:rsidRPr="007E4297">
        <w:rPr>
          <w:sz w:val="22"/>
          <w:szCs w:val="22"/>
        </w:rPr>
        <w:t>Традиции архитектурной конструкции храмовых построек разных народов. Изображение типичной конс</w:t>
      </w:r>
      <w:r w:rsidRPr="007E4297">
        <w:rPr>
          <w:sz w:val="22"/>
          <w:szCs w:val="22"/>
        </w:rPr>
        <w:t>т</w:t>
      </w:r>
      <w:r w:rsidRPr="007E4297">
        <w:rPr>
          <w:sz w:val="22"/>
          <w:szCs w:val="22"/>
        </w:rPr>
        <w:t>рукции зданий: древнегреческий храм, готический или романский собор, мечеть, пагода.</w:t>
      </w:r>
    </w:p>
    <w:p w:rsidR="00767BB0" w:rsidRPr="007E4297" w:rsidRDefault="00767BB0" w:rsidP="00C77D14">
      <w:pPr>
        <w:pStyle w:val="body"/>
        <w:ind w:firstLine="0"/>
        <w:rPr>
          <w:sz w:val="22"/>
          <w:szCs w:val="22"/>
        </w:rPr>
      </w:pPr>
      <w:r w:rsidRPr="007E4297">
        <w:rPr>
          <w:sz w:val="22"/>
          <w:szCs w:val="22"/>
        </w:rPr>
        <w:t xml:space="preserve">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 </w:t>
      </w:r>
    </w:p>
    <w:p w:rsidR="00767BB0" w:rsidRPr="007E4297" w:rsidRDefault="00767BB0" w:rsidP="00C77D14">
      <w:pPr>
        <w:pStyle w:val="body"/>
        <w:ind w:firstLine="0"/>
        <w:rPr>
          <w:sz w:val="22"/>
          <w:szCs w:val="22"/>
        </w:rPr>
      </w:pPr>
      <w:r w:rsidRPr="007E4297">
        <w:rPr>
          <w:sz w:val="22"/>
          <w:szCs w:val="22"/>
        </w:rPr>
        <w:lastRenderedPageBreak/>
        <w:t>Понимание значения для современных людей сохранения культурного наследия.</w:t>
      </w:r>
    </w:p>
    <w:p w:rsidR="00767BB0" w:rsidRPr="007E4297" w:rsidRDefault="00767BB0" w:rsidP="00C77D14">
      <w:pPr>
        <w:pStyle w:val="h3"/>
      </w:pPr>
      <w:r w:rsidRPr="007E4297">
        <w:t xml:space="preserve">Модуль «Восприятие произведений искусства» </w:t>
      </w:r>
    </w:p>
    <w:p w:rsidR="00767BB0" w:rsidRPr="007E4297" w:rsidRDefault="00767BB0" w:rsidP="00C77D14">
      <w:pPr>
        <w:pStyle w:val="body"/>
        <w:ind w:firstLine="0"/>
        <w:rPr>
          <w:sz w:val="22"/>
          <w:szCs w:val="22"/>
        </w:rPr>
      </w:pPr>
      <w:r w:rsidRPr="007E4297">
        <w:rPr>
          <w:sz w:val="22"/>
          <w:szCs w:val="22"/>
        </w:rPr>
        <w:t>Произведения В. М. Васнецова, Б. М. Кустодиева, А. М. Васнецова, В. И. Сурикова, К. А. Коровина, А. Г. Венецианова, А. П. Рябушкина, И. Я. Билибина на темы истории и традиций русской отечественной кул</w:t>
      </w:r>
      <w:r w:rsidRPr="007E4297">
        <w:rPr>
          <w:sz w:val="22"/>
          <w:szCs w:val="22"/>
        </w:rPr>
        <w:t>ь</w:t>
      </w:r>
      <w:r w:rsidRPr="007E4297">
        <w:rPr>
          <w:sz w:val="22"/>
          <w:szCs w:val="22"/>
        </w:rPr>
        <w:t xml:space="preserve">туры. </w:t>
      </w:r>
    </w:p>
    <w:p w:rsidR="00767BB0" w:rsidRPr="007E4297" w:rsidRDefault="00767BB0" w:rsidP="00C77D14">
      <w:pPr>
        <w:pStyle w:val="body"/>
        <w:ind w:firstLine="0"/>
        <w:rPr>
          <w:sz w:val="22"/>
          <w:szCs w:val="22"/>
        </w:rPr>
      </w:pPr>
      <w:r w:rsidRPr="007E4297">
        <w:rPr>
          <w:sz w:val="22"/>
          <w:szCs w:val="22"/>
        </w:rPr>
        <w:t>Примеры произведений великих европейских художников: Леонардо да Винчи, Рафаэля, Рембрандта, П</w:t>
      </w:r>
      <w:r w:rsidRPr="007E4297">
        <w:rPr>
          <w:sz w:val="22"/>
          <w:szCs w:val="22"/>
        </w:rPr>
        <w:t>и</w:t>
      </w:r>
      <w:r w:rsidRPr="007E4297">
        <w:rPr>
          <w:sz w:val="22"/>
          <w:szCs w:val="22"/>
        </w:rPr>
        <w:t>кассо (и других по выбору учителя).</w:t>
      </w:r>
    </w:p>
    <w:p w:rsidR="00767BB0" w:rsidRPr="007E4297" w:rsidRDefault="00767BB0" w:rsidP="00C77D14">
      <w:pPr>
        <w:pStyle w:val="body"/>
        <w:ind w:firstLine="0"/>
        <w:rPr>
          <w:spacing w:val="-2"/>
          <w:sz w:val="22"/>
          <w:szCs w:val="22"/>
        </w:rPr>
      </w:pPr>
      <w:r w:rsidRPr="007E4297">
        <w:rPr>
          <w:spacing w:val="-2"/>
          <w:sz w:val="22"/>
          <w:szCs w:val="22"/>
        </w:rPr>
        <w:t xml:space="preserve">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 </w:t>
      </w:r>
    </w:p>
    <w:p w:rsidR="00767BB0" w:rsidRPr="007E4297" w:rsidRDefault="00767BB0" w:rsidP="00C77D14">
      <w:pPr>
        <w:pStyle w:val="body"/>
        <w:ind w:firstLine="0"/>
        <w:rPr>
          <w:sz w:val="22"/>
          <w:szCs w:val="22"/>
        </w:rPr>
      </w:pPr>
      <w:r w:rsidRPr="007E4297">
        <w:rPr>
          <w:sz w:val="22"/>
          <w:szCs w:val="22"/>
        </w:rPr>
        <w:t>Художественная культура разных эпох и народов. Представления об архитектурных, декоративных и из</w:t>
      </w:r>
      <w:r w:rsidRPr="007E4297">
        <w:rPr>
          <w:sz w:val="22"/>
          <w:szCs w:val="22"/>
        </w:rPr>
        <w:t>о</w:t>
      </w:r>
      <w:r w:rsidRPr="007E4297">
        <w:rPr>
          <w:sz w:val="22"/>
          <w:szCs w:val="22"/>
        </w:rPr>
        <w:t>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w:t>
      </w:r>
      <w:r w:rsidRPr="007E4297">
        <w:rPr>
          <w:sz w:val="22"/>
          <w:szCs w:val="22"/>
        </w:rPr>
        <w:t>т</w:t>
      </w:r>
      <w:r w:rsidRPr="007E4297">
        <w:rPr>
          <w:sz w:val="22"/>
          <w:szCs w:val="22"/>
        </w:rPr>
        <w:t>но-пространственной культуры, составляющие истоки, основания национальных культур в современном мире.</w:t>
      </w:r>
    </w:p>
    <w:p w:rsidR="00767BB0" w:rsidRPr="007E4297" w:rsidRDefault="00767BB0" w:rsidP="00C77D14">
      <w:pPr>
        <w:pStyle w:val="body"/>
        <w:ind w:firstLine="0"/>
        <w:rPr>
          <w:sz w:val="22"/>
          <w:szCs w:val="22"/>
        </w:rPr>
      </w:pPr>
      <w:r w:rsidRPr="007E4297">
        <w:rPr>
          <w:sz w:val="22"/>
          <w:szCs w:val="22"/>
        </w:rPr>
        <w:t>Памятники национальным героям. Памятник К. Минину и Д. Пожарскому скульптора И. П. Мартоса в М</w:t>
      </w:r>
      <w:r w:rsidRPr="007E4297">
        <w:rPr>
          <w:sz w:val="22"/>
          <w:szCs w:val="22"/>
        </w:rPr>
        <w:t>о</w:t>
      </w:r>
      <w:r w:rsidRPr="007E4297">
        <w:rPr>
          <w:sz w:val="22"/>
          <w:szCs w:val="22"/>
        </w:rPr>
        <w:t>скве. Мемориальные ансамбли: Могила Неизвестного Солдата в Москве; памятник-ансамбль «Героям Ст</w:t>
      </w:r>
      <w:r w:rsidRPr="007E4297">
        <w:rPr>
          <w:sz w:val="22"/>
          <w:szCs w:val="22"/>
        </w:rPr>
        <w:t>а</w:t>
      </w:r>
      <w:r w:rsidRPr="007E4297">
        <w:rPr>
          <w:sz w:val="22"/>
          <w:szCs w:val="22"/>
        </w:rPr>
        <w:t>линградской битвы» на Мамаевом кургане (и другие по выбору учителя).</w:t>
      </w:r>
    </w:p>
    <w:p w:rsidR="00767BB0" w:rsidRPr="007E4297" w:rsidRDefault="00767BB0" w:rsidP="00C77D14">
      <w:pPr>
        <w:pStyle w:val="h3"/>
      </w:pPr>
      <w:r w:rsidRPr="007E4297">
        <w:t>Модуль «Азбука цифровой графики»</w:t>
      </w:r>
    </w:p>
    <w:p w:rsidR="00767BB0" w:rsidRPr="007E4297" w:rsidRDefault="00767BB0" w:rsidP="00C77D14">
      <w:pPr>
        <w:pStyle w:val="body"/>
        <w:ind w:firstLine="0"/>
        <w:rPr>
          <w:sz w:val="22"/>
          <w:szCs w:val="22"/>
        </w:rPr>
      </w:pPr>
      <w:r w:rsidRPr="007E4297">
        <w:rPr>
          <w:sz w:val="22"/>
          <w:szCs w:val="22"/>
        </w:rP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rsidR="00767BB0" w:rsidRPr="007E4297" w:rsidRDefault="00767BB0" w:rsidP="00C77D14">
      <w:pPr>
        <w:pStyle w:val="body"/>
        <w:ind w:firstLine="0"/>
        <w:rPr>
          <w:sz w:val="22"/>
          <w:szCs w:val="22"/>
        </w:rPr>
      </w:pPr>
      <w:r w:rsidRPr="007E4297">
        <w:rPr>
          <w:sz w:val="22"/>
          <w:szCs w:val="22"/>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w:t>
      </w:r>
      <w:r w:rsidRPr="007E4297">
        <w:rPr>
          <w:sz w:val="22"/>
          <w:szCs w:val="22"/>
        </w:rPr>
        <w:t>о</w:t>
      </w:r>
      <w:r w:rsidRPr="007E4297">
        <w:rPr>
          <w:sz w:val="22"/>
          <w:szCs w:val="22"/>
        </w:rPr>
        <w:t>вание конструкции разных видов традиционных жилищ разных народов (юрта, каркасный дом и др., в том числе с учётом местных традиций).</w:t>
      </w:r>
    </w:p>
    <w:p w:rsidR="00767BB0" w:rsidRPr="007E4297" w:rsidRDefault="00767BB0" w:rsidP="00C77D14">
      <w:pPr>
        <w:pStyle w:val="body"/>
        <w:ind w:firstLine="0"/>
        <w:rPr>
          <w:sz w:val="22"/>
          <w:szCs w:val="22"/>
        </w:rPr>
      </w:pPr>
      <w:r w:rsidRPr="007E4297">
        <w:rPr>
          <w:sz w:val="22"/>
          <w:szCs w:val="22"/>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767BB0" w:rsidRPr="007E4297" w:rsidRDefault="00767BB0" w:rsidP="00C77D14">
      <w:pPr>
        <w:pStyle w:val="body"/>
        <w:ind w:firstLine="0"/>
        <w:rPr>
          <w:spacing w:val="-1"/>
          <w:sz w:val="22"/>
          <w:szCs w:val="22"/>
        </w:rPr>
      </w:pPr>
      <w:r w:rsidRPr="007E4297">
        <w:rPr>
          <w:spacing w:val="-1"/>
          <w:sz w:val="22"/>
          <w:szCs w:val="22"/>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w:t>
      </w:r>
      <w:r w:rsidRPr="007E4297">
        <w:rPr>
          <w:spacing w:val="-1"/>
          <w:sz w:val="22"/>
          <w:szCs w:val="22"/>
        </w:rPr>
        <w:t>е</w:t>
      </w:r>
      <w:r w:rsidRPr="007E4297">
        <w:rPr>
          <w:spacing w:val="-1"/>
          <w:sz w:val="22"/>
          <w:szCs w:val="22"/>
        </w:rPr>
        <w:t>ловека (при соответствующих технических условиях).</w:t>
      </w:r>
    </w:p>
    <w:p w:rsidR="00767BB0" w:rsidRPr="007E4297" w:rsidRDefault="00767BB0" w:rsidP="00C77D14">
      <w:pPr>
        <w:pStyle w:val="body"/>
        <w:ind w:firstLine="0"/>
        <w:rPr>
          <w:sz w:val="22"/>
          <w:szCs w:val="22"/>
        </w:rPr>
      </w:pPr>
      <w:r w:rsidRPr="007E4297">
        <w:rPr>
          <w:sz w:val="22"/>
          <w:szCs w:val="22"/>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rsidR="00767BB0" w:rsidRPr="007E4297" w:rsidRDefault="00767BB0" w:rsidP="00C77D14">
      <w:pPr>
        <w:pStyle w:val="body"/>
        <w:ind w:firstLine="0"/>
        <w:rPr>
          <w:sz w:val="22"/>
          <w:szCs w:val="22"/>
        </w:rPr>
      </w:pPr>
      <w:r w:rsidRPr="007E4297">
        <w:rPr>
          <w:sz w:val="22"/>
          <w:szCs w:val="22"/>
        </w:rPr>
        <w:t>Создание компьютерной презентации в программе PowerPoint на тему архитектуры, декоративного и из</w:t>
      </w:r>
      <w:r w:rsidRPr="007E4297">
        <w:rPr>
          <w:sz w:val="22"/>
          <w:szCs w:val="22"/>
        </w:rPr>
        <w:t>о</w:t>
      </w:r>
      <w:r w:rsidRPr="007E4297">
        <w:rPr>
          <w:sz w:val="22"/>
          <w:szCs w:val="22"/>
        </w:rPr>
        <w:t xml:space="preserve">бразительного искусства выбранной эпохи или национальной культуры. </w:t>
      </w:r>
    </w:p>
    <w:p w:rsidR="00767BB0" w:rsidRPr="007E4297" w:rsidRDefault="00767BB0" w:rsidP="00C77D14">
      <w:pPr>
        <w:pStyle w:val="body"/>
        <w:ind w:firstLine="0"/>
        <w:rPr>
          <w:sz w:val="22"/>
          <w:szCs w:val="22"/>
        </w:rPr>
      </w:pPr>
      <w:r w:rsidRPr="007E4297">
        <w:rPr>
          <w:sz w:val="22"/>
          <w:szCs w:val="22"/>
        </w:rPr>
        <w:t xml:space="preserve">Виртуальные тематические путешествия по художественным музеям мира. </w:t>
      </w:r>
    </w:p>
    <w:p w:rsidR="00191C58" w:rsidRPr="007E4297" w:rsidRDefault="00191C58" w:rsidP="00C77D14">
      <w:pPr>
        <w:pStyle w:val="body"/>
        <w:ind w:firstLine="0"/>
        <w:rPr>
          <w:sz w:val="22"/>
          <w:szCs w:val="22"/>
        </w:rPr>
      </w:pPr>
    </w:p>
    <w:p w:rsidR="00191C58" w:rsidRPr="007E4297" w:rsidRDefault="00191C58" w:rsidP="00C77D14">
      <w:pPr>
        <w:pStyle w:val="body"/>
        <w:ind w:firstLine="0"/>
        <w:rPr>
          <w:b/>
          <w:sz w:val="22"/>
          <w:szCs w:val="22"/>
        </w:rPr>
      </w:pPr>
    </w:p>
    <w:p w:rsidR="00767BB0" w:rsidRPr="007E4297" w:rsidRDefault="00767BB0" w:rsidP="00C77D14">
      <w:pPr>
        <w:pStyle w:val="h1"/>
        <w:rPr>
          <w:sz w:val="22"/>
          <w:szCs w:val="22"/>
        </w:rPr>
      </w:pPr>
      <w:r w:rsidRPr="007E4297">
        <w:rPr>
          <w:sz w:val="22"/>
          <w:szCs w:val="22"/>
        </w:rPr>
        <w:lastRenderedPageBreak/>
        <w:t xml:space="preserve">ПЛАНИРУЕМЫЕ РЕЗУЛЬТАТЫ ОСВОЕНИЯ </w:t>
      </w:r>
      <w:r w:rsidRPr="007E4297">
        <w:rPr>
          <w:sz w:val="22"/>
          <w:szCs w:val="22"/>
        </w:rPr>
        <w:br/>
        <w:t xml:space="preserve">УЧЕБНОГО ПРЕДМЕТА «ИЗОБРАЗИТЕЛЬНОЕ ИСКУССТВО» </w:t>
      </w:r>
      <w:r w:rsidRPr="007E4297">
        <w:rPr>
          <w:sz w:val="22"/>
          <w:szCs w:val="22"/>
        </w:rPr>
        <w:br/>
        <w:t>на уровне начального общего образования</w:t>
      </w:r>
    </w:p>
    <w:p w:rsidR="00767BB0" w:rsidRPr="007E4297" w:rsidRDefault="00767BB0" w:rsidP="00C77D14">
      <w:pPr>
        <w:pStyle w:val="h2-first"/>
      </w:pPr>
      <w:r w:rsidRPr="007E4297">
        <w:t xml:space="preserve">Личностные результаты </w:t>
      </w:r>
    </w:p>
    <w:p w:rsidR="00767BB0" w:rsidRPr="007E4297" w:rsidRDefault="00AD01B4" w:rsidP="00C77D14">
      <w:pPr>
        <w:pStyle w:val="body"/>
        <w:ind w:firstLine="0"/>
        <w:rPr>
          <w:sz w:val="22"/>
          <w:szCs w:val="22"/>
        </w:rPr>
      </w:pPr>
      <w:r w:rsidRPr="007E4297">
        <w:rPr>
          <w:sz w:val="22"/>
          <w:szCs w:val="22"/>
        </w:rPr>
        <w:t xml:space="preserve">В центре </w:t>
      </w:r>
      <w:r w:rsidR="00767BB0" w:rsidRPr="007E4297">
        <w:rPr>
          <w:sz w:val="22"/>
          <w:szCs w:val="22"/>
        </w:rPr>
        <w:t xml:space="preserve"> программы по изобразительному искусству в соответствии с ФГОС начального образования н</w:t>
      </w:r>
      <w:r w:rsidR="00767BB0" w:rsidRPr="007E4297">
        <w:rPr>
          <w:sz w:val="22"/>
          <w:szCs w:val="22"/>
        </w:rPr>
        <w:t>а</w:t>
      </w:r>
      <w:r w:rsidR="00767BB0" w:rsidRPr="007E4297">
        <w:rPr>
          <w:sz w:val="22"/>
          <w:szCs w:val="22"/>
        </w:rPr>
        <w:t>ходится личностное развитие обучающихся, приобщение их к российским традиционным духовным це</w:t>
      </w:r>
      <w:r w:rsidR="00767BB0" w:rsidRPr="007E4297">
        <w:rPr>
          <w:sz w:val="22"/>
          <w:szCs w:val="22"/>
        </w:rPr>
        <w:t>н</w:t>
      </w:r>
      <w:r w:rsidR="00767BB0" w:rsidRPr="007E4297">
        <w:rPr>
          <w:sz w:val="22"/>
          <w:szCs w:val="22"/>
        </w:rPr>
        <w:t>ностям, а также социализация личности.</w:t>
      </w:r>
    </w:p>
    <w:p w:rsidR="00767BB0" w:rsidRPr="007E4297" w:rsidRDefault="00767BB0" w:rsidP="00C77D14">
      <w:pPr>
        <w:pStyle w:val="body"/>
        <w:ind w:firstLine="0"/>
        <w:rPr>
          <w:sz w:val="22"/>
          <w:szCs w:val="22"/>
        </w:rPr>
      </w:pPr>
      <w:r w:rsidRPr="007E4297">
        <w:rPr>
          <w:sz w:val="22"/>
          <w:szCs w:val="22"/>
        </w:rPr>
        <w:t xml:space="preserve">Программа призвана обеспечить достижение обучающимися личностных результатов: </w:t>
      </w:r>
    </w:p>
    <w:p w:rsidR="00767BB0" w:rsidRPr="007E4297" w:rsidRDefault="00767BB0" w:rsidP="00C77D14">
      <w:pPr>
        <w:pStyle w:val="body"/>
        <w:ind w:firstLine="0"/>
        <w:rPr>
          <w:sz w:val="22"/>
          <w:szCs w:val="22"/>
        </w:rPr>
      </w:pPr>
      <w:r w:rsidRPr="007E4297">
        <w:rPr>
          <w:sz w:val="22"/>
          <w:szCs w:val="22"/>
        </w:rPr>
        <w:t xml:space="preserve">уважения и ценностного отношения к своей Родине — России; </w:t>
      </w:r>
    </w:p>
    <w:p w:rsidR="00767BB0" w:rsidRPr="007E4297" w:rsidRDefault="00767BB0" w:rsidP="00C77D14">
      <w:pPr>
        <w:pStyle w:val="body"/>
        <w:ind w:firstLine="0"/>
        <w:rPr>
          <w:sz w:val="22"/>
          <w:szCs w:val="22"/>
        </w:rPr>
      </w:pPr>
      <w:r w:rsidRPr="007E4297">
        <w:rPr>
          <w:sz w:val="22"/>
          <w:szCs w:val="22"/>
        </w:rPr>
        <w:t>ценностно-смысловые ориентации и установки, отражающие индивидуально-личностные позиции и соц</w:t>
      </w:r>
      <w:r w:rsidRPr="007E4297">
        <w:rPr>
          <w:sz w:val="22"/>
          <w:szCs w:val="22"/>
        </w:rPr>
        <w:t>и</w:t>
      </w:r>
      <w:r w:rsidRPr="007E4297">
        <w:rPr>
          <w:sz w:val="22"/>
          <w:szCs w:val="22"/>
        </w:rPr>
        <w:t>ально значимые личностные качества;</w:t>
      </w:r>
    </w:p>
    <w:p w:rsidR="00767BB0" w:rsidRPr="007E4297" w:rsidRDefault="00767BB0" w:rsidP="00C77D14">
      <w:pPr>
        <w:pStyle w:val="body"/>
        <w:ind w:firstLine="0"/>
        <w:rPr>
          <w:sz w:val="22"/>
          <w:szCs w:val="22"/>
        </w:rPr>
      </w:pPr>
      <w:r w:rsidRPr="007E4297">
        <w:rPr>
          <w:sz w:val="22"/>
          <w:szCs w:val="22"/>
        </w:rPr>
        <w:t>духовно-нравственное развитие обучающихся;</w:t>
      </w:r>
    </w:p>
    <w:p w:rsidR="00767BB0" w:rsidRPr="007E4297" w:rsidRDefault="00767BB0" w:rsidP="00C77D14">
      <w:pPr>
        <w:pStyle w:val="body"/>
        <w:ind w:firstLine="0"/>
        <w:rPr>
          <w:spacing w:val="-1"/>
          <w:sz w:val="22"/>
          <w:szCs w:val="22"/>
        </w:rPr>
      </w:pPr>
      <w:r w:rsidRPr="007E4297">
        <w:rPr>
          <w:spacing w:val="-1"/>
          <w:sz w:val="22"/>
          <w:szCs w:val="22"/>
        </w:rPr>
        <w:t>мотивацию к познанию и обучению, готовность к саморазвитию и активному участию в социально-значимой деятельности;</w:t>
      </w:r>
    </w:p>
    <w:p w:rsidR="00767BB0" w:rsidRPr="007E4297" w:rsidRDefault="00767BB0" w:rsidP="00C77D14">
      <w:pPr>
        <w:pStyle w:val="body"/>
        <w:ind w:firstLine="0"/>
        <w:rPr>
          <w:sz w:val="22"/>
          <w:szCs w:val="22"/>
        </w:rPr>
      </w:pPr>
      <w:r w:rsidRPr="007E4297">
        <w:rPr>
          <w:sz w:val="22"/>
          <w:szCs w:val="22"/>
        </w:rPr>
        <w:t>позитивный опыт участия в творческой деятельности;</w:t>
      </w:r>
    </w:p>
    <w:p w:rsidR="00767BB0" w:rsidRPr="007E4297" w:rsidRDefault="00767BB0" w:rsidP="00C77D14">
      <w:pPr>
        <w:pStyle w:val="body"/>
        <w:ind w:firstLine="0"/>
        <w:rPr>
          <w:sz w:val="22"/>
          <w:szCs w:val="22"/>
        </w:rPr>
      </w:pPr>
      <w:r w:rsidRPr="007E4297">
        <w:rPr>
          <w:sz w:val="22"/>
          <w:szCs w:val="22"/>
        </w:rPr>
        <w:t>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767BB0" w:rsidRPr="007E4297" w:rsidRDefault="00767BB0" w:rsidP="00C77D14">
      <w:pPr>
        <w:pStyle w:val="body"/>
        <w:ind w:firstLine="0"/>
        <w:rPr>
          <w:sz w:val="22"/>
          <w:szCs w:val="22"/>
        </w:rPr>
      </w:pPr>
      <w:r w:rsidRPr="007E4297">
        <w:rPr>
          <w:rStyle w:val="Italic"/>
          <w:sz w:val="22"/>
          <w:szCs w:val="22"/>
        </w:rPr>
        <w:t xml:space="preserve">Патриотическое воспитание </w:t>
      </w:r>
      <w:r w:rsidRPr="007E4297">
        <w:rPr>
          <w:sz w:val="22"/>
          <w:szCs w:val="22"/>
        </w:rPr>
        <w:t>осуществляется через освоение школьниками содержания традиций отечес</w:t>
      </w:r>
      <w:r w:rsidRPr="007E4297">
        <w:rPr>
          <w:sz w:val="22"/>
          <w:szCs w:val="22"/>
        </w:rPr>
        <w:t>т</w:t>
      </w:r>
      <w:r w:rsidRPr="007E4297">
        <w:rPr>
          <w:sz w:val="22"/>
          <w:szCs w:val="22"/>
        </w:rPr>
        <w:t>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rsidR="00767BB0" w:rsidRPr="007E4297" w:rsidRDefault="00767BB0" w:rsidP="00C77D14">
      <w:pPr>
        <w:pStyle w:val="body"/>
        <w:ind w:firstLine="0"/>
        <w:rPr>
          <w:spacing w:val="1"/>
          <w:sz w:val="22"/>
          <w:szCs w:val="22"/>
        </w:rPr>
      </w:pPr>
      <w:r w:rsidRPr="007E4297">
        <w:rPr>
          <w:rStyle w:val="Italic"/>
          <w:spacing w:val="1"/>
          <w:sz w:val="22"/>
          <w:szCs w:val="22"/>
        </w:rPr>
        <w:t xml:space="preserve">Гражданское воспитание </w:t>
      </w:r>
      <w:r w:rsidRPr="007E4297">
        <w:rPr>
          <w:spacing w:val="1"/>
          <w:sz w:val="22"/>
          <w:szCs w:val="22"/>
        </w:rPr>
        <w:t>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w:t>
      </w:r>
      <w:r w:rsidRPr="007E4297">
        <w:rPr>
          <w:spacing w:val="1"/>
          <w:sz w:val="22"/>
          <w:szCs w:val="22"/>
        </w:rPr>
        <w:t>н</w:t>
      </w:r>
      <w:r w:rsidRPr="007E4297">
        <w:rPr>
          <w:spacing w:val="1"/>
          <w:sz w:val="22"/>
          <w:szCs w:val="22"/>
        </w:rPr>
        <w:t>но-творческой деятельности, способствуют пониманию другого человека, становлению чувства личной ответственности.</w:t>
      </w:r>
    </w:p>
    <w:p w:rsidR="00767BB0" w:rsidRPr="007E4297" w:rsidRDefault="00767BB0" w:rsidP="00C77D14">
      <w:pPr>
        <w:pStyle w:val="body"/>
        <w:ind w:firstLine="0"/>
        <w:rPr>
          <w:sz w:val="22"/>
          <w:szCs w:val="22"/>
        </w:rPr>
      </w:pPr>
      <w:r w:rsidRPr="007E4297">
        <w:rPr>
          <w:rStyle w:val="Italic"/>
          <w:sz w:val="22"/>
          <w:szCs w:val="22"/>
        </w:rPr>
        <w:t xml:space="preserve">Духовно-нравственное воспитание </w:t>
      </w:r>
      <w:r w:rsidRPr="007E4297">
        <w:rPr>
          <w:sz w:val="22"/>
          <w:szCs w:val="22"/>
        </w:rPr>
        <w:t>является стержнем художественного развития обучающегося, прио</w:t>
      </w:r>
      <w:r w:rsidRPr="007E4297">
        <w:rPr>
          <w:sz w:val="22"/>
          <w:szCs w:val="22"/>
        </w:rPr>
        <w:t>б</w:t>
      </w:r>
      <w:r w:rsidRPr="007E4297">
        <w:rPr>
          <w:sz w:val="22"/>
          <w:szCs w:val="22"/>
        </w:rPr>
        <w:t>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w:t>
      </w:r>
      <w:r w:rsidRPr="007E4297">
        <w:rPr>
          <w:sz w:val="22"/>
          <w:szCs w:val="22"/>
        </w:rPr>
        <w:t>ь</w:t>
      </w:r>
      <w:r w:rsidRPr="007E4297">
        <w:rPr>
          <w:sz w:val="22"/>
          <w:szCs w:val="22"/>
        </w:rPr>
        <w:t xml:space="preserve">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самосознания, осознания себя как личности и члена общества. </w:t>
      </w:r>
    </w:p>
    <w:p w:rsidR="00767BB0" w:rsidRPr="007E4297" w:rsidRDefault="00767BB0" w:rsidP="00C77D14">
      <w:pPr>
        <w:pStyle w:val="body"/>
        <w:ind w:firstLine="0"/>
        <w:rPr>
          <w:sz w:val="22"/>
          <w:szCs w:val="22"/>
        </w:rPr>
      </w:pPr>
      <w:r w:rsidRPr="007E4297">
        <w:rPr>
          <w:rStyle w:val="Italic"/>
          <w:sz w:val="22"/>
          <w:szCs w:val="22"/>
        </w:rPr>
        <w:t>Эстетическое воспитание —</w:t>
      </w:r>
      <w:r w:rsidRPr="007E4297">
        <w:rPr>
          <w:sz w:val="22"/>
          <w:szCs w:val="22"/>
        </w:rPr>
        <w:t xml:space="preserve">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w:t>
      </w:r>
      <w:r w:rsidRPr="007E4297">
        <w:rPr>
          <w:sz w:val="22"/>
          <w:szCs w:val="22"/>
        </w:rPr>
        <w:t>е</w:t>
      </w:r>
      <w:r w:rsidRPr="007E4297">
        <w:rPr>
          <w:sz w:val="22"/>
          <w:szCs w:val="22"/>
        </w:rPr>
        <w:t>ское воспитание способствует формированию ценностных ориентаций школьников в отношении к окр</w:t>
      </w:r>
      <w:r w:rsidRPr="007E4297">
        <w:rPr>
          <w:sz w:val="22"/>
          <w:szCs w:val="22"/>
        </w:rPr>
        <w:t>у</w:t>
      </w:r>
      <w:r w:rsidRPr="007E4297">
        <w:rPr>
          <w:sz w:val="22"/>
          <w:szCs w:val="22"/>
        </w:rPr>
        <w:t>жающим людям, в стремлении к их пониманию, а также в отношении к семье, природе, труду, искусству, культурному наследию.</w:t>
      </w:r>
    </w:p>
    <w:p w:rsidR="00767BB0" w:rsidRPr="007E4297" w:rsidRDefault="00767BB0" w:rsidP="00C77D14">
      <w:pPr>
        <w:pStyle w:val="body"/>
        <w:ind w:firstLine="0"/>
        <w:rPr>
          <w:sz w:val="22"/>
          <w:szCs w:val="22"/>
        </w:rPr>
      </w:pPr>
      <w:r w:rsidRPr="007E4297">
        <w:rPr>
          <w:rStyle w:val="Italic"/>
          <w:sz w:val="22"/>
          <w:szCs w:val="22"/>
        </w:rPr>
        <w:t xml:space="preserve">Ценности познавательной деятельности </w:t>
      </w:r>
      <w:r w:rsidRPr="007E4297">
        <w:rPr>
          <w:sz w:val="22"/>
          <w:szCs w:val="22"/>
        </w:rPr>
        <w:t>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767BB0" w:rsidRPr="007E4297" w:rsidRDefault="00767BB0" w:rsidP="00C77D14">
      <w:pPr>
        <w:pStyle w:val="body"/>
        <w:ind w:firstLine="0"/>
        <w:rPr>
          <w:sz w:val="22"/>
          <w:szCs w:val="22"/>
        </w:rPr>
      </w:pPr>
      <w:r w:rsidRPr="007E4297">
        <w:rPr>
          <w:rStyle w:val="Italic"/>
          <w:sz w:val="22"/>
          <w:szCs w:val="22"/>
        </w:rPr>
        <w:t xml:space="preserve">Экологическое воспитание </w:t>
      </w:r>
      <w:r w:rsidRPr="007E4297">
        <w:rPr>
          <w:sz w:val="22"/>
          <w:szCs w:val="22"/>
        </w:rPr>
        <w:t>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767BB0" w:rsidRPr="007E4297" w:rsidRDefault="00767BB0" w:rsidP="00C77D14">
      <w:pPr>
        <w:pStyle w:val="body"/>
        <w:ind w:firstLine="0"/>
        <w:rPr>
          <w:sz w:val="22"/>
          <w:szCs w:val="22"/>
        </w:rPr>
      </w:pPr>
      <w:r w:rsidRPr="007E4297">
        <w:rPr>
          <w:rStyle w:val="Italic"/>
          <w:sz w:val="22"/>
          <w:szCs w:val="22"/>
        </w:rPr>
        <w:t xml:space="preserve">Трудовое воспитание </w:t>
      </w:r>
      <w:r w:rsidRPr="007E4297">
        <w:rPr>
          <w:sz w:val="22"/>
          <w:szCs w:val="22"/>
        </w:rPr>
        <w:t>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w:t>
      </w:r>
      <w:r w:rsidRPr="007E4297">
        <w:rPr>
          <w:sz w:val="22"/>
          <w:szCs w:val="22"/>
        </w:rPr>
        <w:t>ы</w:t>
      </w:r>
      <w:r w:rsidRPr="007E4297">
        <w:rPr>
          <w:sz w:val="22"/>
          <w:szCs w:val="22"/>
        </w:rPr>
        <w:t>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w:t>
      </w:r>
      <w:r w:rsidRPr="007E4297">
        <w:rPr>
          <w:sz w:val="22"/>
          <w:szCs w:val="22"/>
        </w:rPr>
        <w:t>л</w:t>
      </w:r>
      <w:r w:rsidRPr="007E4297">
        <w:rPr>
          <w:sz w:val="22"/>
          <w:szCs w:val="22"/>
        </w:rPr>
        <w:t>лективную работу — обязательные требования к определённым заданиям по программе.</w:t>
      </w:r>
    </w:p>
    <w:p w:rsidR="00767BB0" w:rsidRPr="007E4297" w:rsidRDefault="00767BB0" w:rsidP="00C77D14">
      <w:pPr>
        <w:pStyle w:val="h2"/>
      </w:pPr>
      <w:r w:rsidRPr="007E4297">
        <w:lastRenderedPageBreak/>
        <w:t>Метапредметные результаты</w:t>
      </w:r>
    </w:p>
    <w:p w:rsidR="00767BB0" w:rsidRPr="007E4297" w:rsidRDefault="00767BB0" w:rsidP="00C77D14">
      <w:pPr>
        <w:pStyle w:val="h3-first"/>
      </w:pPr>
      <w:r w:rsidRPr="007E4297">
        <w:t>1.</w:t>
      </w:r>
      <w:r w:rsidRPr="007E4297">
        <w:t> </w:t>
      </w:r>
      <w:r w:rsidRPr="007E4297">
        <w:t>Овладение универсальными познавательными действиями</w:t>
      </w:r>
    </w:p>
    <w:p w:rsidR="00767BB0" w:rsidRPr="007E4297" w:rsidRDefault="00767BB0" w:rsidP="00C77D14">
      <w:pPr>
        <w:pStyle w:val="h4-first"/>
        <w:rPr>
          <w:sz w:val="22"/>
          <w:szCs w:val="22"/>
        </w:rPr>
      </w:pPr>
      <w:r w:rsidRPr="007E4297">
        <w:rPr>
          <w:sz w:val="22"/>
          <w:szCs w:val="22"/>
        </w:rPr>
        <w:t>Пространственные представления и сенсорные способности:</w:t>
      </w:r>
    </w:p>
    <w:p w:rsidR="00767BB0" w:rsidRPr="007E4297" w:rsidRDefault="00767BB0" w:rsidP="00C77D14">
      <w:pPr>
        <w:pStyle w:val="body"/>
        <w:ind w:firstLine="0"/>
        <w:rPr>
          <w:sz w:val="22"/>
          <w:szCs w:val="22"/>
        </w:rPr>
      </w:pPr>
      <w:r w:rsidRPr="007E4297">
        <w:rPr>
          <w:sz w:val="22"/>
          <w:szCs w:val="22"/>
        </w:rPr>
        <w:t>характеризовать форму предмета, конструкции;</w:t>
      </w:r>
    </w:p>
    <w:p w:rsidR="00767BB0" w:rsidRPr="007E4297" w:rsidRDefault="00767BB0" w:rsidP="00C77D14">
      <w:pPr>
        <w:pStyle w:val="body"/>
        <w:ind w:firstLine="0"/>
        <w:rPr>
          <w:sz w:val="22"/>
          <w:szCs w:val="22"/>
        </w:rPr>
      </w:pPr>
      <w:r w:rsidRPr="007E4297">
        <w:rPr>
          <w:sz w:val="22"/>
          <w:szCs w:val="22"/>
        </w:rPr>
        <w:t>выявлять доминантные черты (характерные особенности) в визуальном образе;</w:t>
      </w:r>
    </w:p>
    <w:p w:rsidR="00767BB0" w:rsidRPr="007E4297" w:rsidRDefault="00767BB0" w:rsidP="00C77D14">
      <w:pPr>
        <w:pStyle w:val="body"/>
        <w:ind w:firstLine="0"/>
        <w:rPr>
          <w:sz w:val="22"/>
          <w:szCs w:val="22"/>
        </w:rPr>
      </w:pPr>
      <w:r w:rsidRPr="007E4297">
        <w:rPr>
          <w:sz w:val="22"/>
          <w:szCs w:val="22"/>
        </w:rPr>
        <w:t>сравнивать плоскостные и пространственные объекты по заданным основаниям;</w:t>
      </w:r>
    </w:p>
    <w:p w:rsidR="00767BB0" w:rsidRPr="007E4297" w:rsidRDefault="00767BB0" w:rsidP="00C77D14">
      <w:pPr>
        <w:pStyle w:val="body"/>
        <w:ind w:firstLine="0"/>
        <w:rPr>
          <w:sz w:val="22"/>
          <w:szCs w:val="22"/>
        </w:rPr>
      </w:pPr>
      <w:r w:rsidRPr="007E4297">
        <w:rPr>
          <w:sz w:val="22"/>
          <w:szCs w:val="22"/>
        </w:rPr>
        <w:t>находить ассоциативные связи между визуальными образами разных форм и предметов;</w:t>
      </w:r>
    </w:p>
    <w:p w:rsidR="00767BB0" w:rsidRPr="007E4297" w:rsidRDefault="00767BB0" w:rsidP="00C77D14">
      <w:pPr>
        <w:pStyle w:val="body"/>
        <w:ind w:firstLine="0"/>
        <w:rPr>
          <w:sz w:val="22"/>
          <w:szCs w:val="22"/>
        </w:rPr>
      </w:pPr>
      <w:r w:rsidRPr="007E4297">
        <w:rPr>
          <w:sz w:val="22"/>
          <w:szCs w:val="22"/>
        </w:rPr>
        <w:t>сопоставлять части и целое в видимом образе, предмете, конструкции;</w:t>
      </w:r>
    </w:p>
    <w:p w:rsidR="00767BB0" w:rsidRPr="007E4297" w:rsidRDefault="00767BB0" w:rsidP="00C77D14">
      <w:pPr>
        <w:pStyle w:val="body"/>
        <w:ind w:firstLine="0"/>
        <w:rPr>
          <w:sz w:val="22"/>
          <w:szCs w:val="22"/>
        </w:rPr>
      </w:pPr>
      <w:r w:rsidRPr="007E4297">
        <w:rPr>
          <w:sz w:val="22"/>
          <w:szCs w:val="22"/>
        </w:rPr>
        <w:t>анализировать пропорциональные отношения частей внутри целого и предметов между собой;</w:t>
      </w:r>
    </w:p>
    <w:p w:rsidR="00767BB0" w:rsidRPr="007E4297" w:rsidRDefault="00767BB0" w:rsidP="00C77D14">
      <w:pPr>
        <w:pStyle w:val="body"/>
        <w:ind w:firstLine="0"/>
        <w:rPr>
          <w:sz w:val="22"/>
          <w:szCs w:val="22"/>
        </w:rPr>
      </w:pPr>
      <w:r w:rsidRPr="007E4297">
        <w:rPr>
          <w:sz w:val="22"/>
          <w:szCs w:val="22"/>
        </w:rPr>
        <w:t>обобщать форму составной конструкции;</w:t>
      </w:r>
    </w:p>
    <w:p w:rsidR="00767BB0" w:rsidRPr="007E4297" w:rsidRDefault="00767BB0" w:rsidP="00C77D14">
      <w:pPr>
        <w:pStyle w:val="body"/>
        <w:ind w:firstLine="0"/>
        <w:rPr>
          <w:sz w:val="22"/>
          <w:szCs w:val="22"/>
        </w:rPr>
      </w:pPr>
      <w:r w:rsidRPr="007E4297">
        <w:rPr>
          <w:sz w:val="22"/>
          <w:szCs w:val="22"/>
        </w:rPr>
        <w:t>выявлять и анализировать ритмические отношения в пространстве и в изображении (визуальном образе) на установленных основаниях;</w:t>
      </w:r>
    </w:p>
    <w:p w:rsidR="00767BB0" w:rsidRPr="007E4297" w:rsidRDefault="00767BB0" w:rsidP="00C77D14">
      <w:pPr>
        <w:pStyle w:val="body"/>
        <w:ind w:firstLine="0"/>
        <w:rPr>
          <w:sz w:val="22"/>
          <w:szCs w:val="22"/>
        </w:rPr>
      </w:pPr>
      <w:r w:rsidRPr="007E4297">
        <w:rPr>
          <w:sz w:val="22"/>
          <w:szCs w:val="22"/>
        </w:rPr>
        <w:t>абстрагировать образ реальности при построении плоской композиции;</w:t>
      </w:r>
    </w:p>
    <w:p w:rsidR="00767BB0" w:rsidRPr="007E4297" w:rsidRDefault="00767BB0" w:rsidP="00C77D14">
      <w:pPr>
        <w:pStyle w:val="body"/>
        <w:ind w:firstLine="0"/>
        <w:rPr>
          <w:sz w:val="22"/>
          <w:szCs w:val="22"/>
        </w:rPr>
      </w:pPr>
      <w:r w:rsidRPr="007E4297">
        <w:rPr>
          <w:sz w:val="22"/>
          <w:szCs w:val="22"/>
        </w:rPr>
        <w:t>соотносить тональные отношения (тёмное — светлое) в пространственных и плоскостных объектах;</w:t>
      </w:r>
    </w:p>
    <w:p w:rsidR="00767BB0" w:rsidRPr="007E4297" w:rsidRDefault="00767BB0" w:rsidP="00C77D14">
      <w:pPr>
        <w:pStyle w:val="body"/>
        <w:ind w:firstLine="0"/>
        <w:rPr>
          <w:sz w:val="22"/>
          <w:szCs w:val="22"/>
        </w:rPr>
      </w:pPr>
      <w:r w:rsidRPr="007E4297">
        <w:rPr>
          <w:sz w:val="22"/>
          <w:szCs w:val="22"/>
        </w:rPr>
        <w:t>выявлять и анализировать эмоциональное воздействие цветовых отношений в пространственной среде и плоскостном изображении.</w:t>
      </w:r>
    </w:p>
    <w:p w:rsidR="00767BB0" w:rsidRPr="007E4297" w:rsidRDefault="00767BB0" w:rsidP="00C77D14">
      <w:pPr>
        <w:pStyle w:val="h4"/>
        <w:rPr>
          <w:sz w:val="22"/>
          <w:szCs w:val="22"/>
        </w:rPr>
      </w:pPr>
      <w:r w:rsidRPr="007E4297">
        <w:rPr>
          <w:sz w:val="22"/>
          <w:szCs w:val="22"/>
        </w:rPr>
        <w:t>Базовые логические и исследовательские действия:</w:t>
      </w:r>
    </w:p>
    <w:p w:rsidR="00767BB0" w:rsidRPr="007E4297" w:rsidRDefault="00767BB0" w:rsidP="00C77D14">
      <w:pPr>
        <w:pStyle w:val="body"/>
        <w:ind w:firstLine="0"/>
        <w:rPr>
          <w:sz w:val="22"/>
          <w:szCs w:val="22"/>
        </w:rPr>
      </w:pPr>
      <w:r w:rsidRPr="007E4297">
        <w:rPr>
          <w:sz w:val="22"/>
          <w:szCs w:val="22"/>
        </w:rPr>
        <w:t>проявлять исследовательские, экспериментальные действия в процессе освоения выразительных свойств различных художественных материалов;</w:t>
      </w:r>
    </w:p>
    <w:p w:rsidR="00767BB0" w:rsidRPr="007E4297" w:rsidRDefault="00767BB0" w:rsidP="00C77D14">
      <w:pPr>
        <w:pStyle w:val="body"/>
        <w:ind w:firstLine="0"/>
        <w:rPr>
          <w:sz w:val="22"/>
          <w:szCs w:val="22"/>
        </w:rPr>
      </w:pPr>
      <w:r w:rsidRPr="007E4297">
        <w:rPr>
          <w:sz w:val="22"/>
          <w:szCs w:val="22"/>
        </w:rPr>
        <w:t>проявлять творческие экспериментальные действия в процессе самостоятельного выполнения художес</w:t>
      </w:r>
      <w:r w:rsidRPr="007E4297">
        <w:rPr>
          <w:sz w:val="22"/>
          <w:szCs w:val="22"/>
        </w:rPr>
        <w:t>т</w:t>
      </w:r>
      <w:r w:rsidRPr="007E4297">
        <w:rPr>
          <w:sz w:val="22"/>
          <w:szCs w:val="22"/>
        </w:rPr>
        <w:t>венных заданий;</w:t>
      </w:r>
    </w:p>
    <w:p w:rsidR="00767BB0" w:rsidRPr="007E4297" w:rsidRDefault="00767BB0" w:rsidP="00C77D14">
      <w:pPr>
        <w:pStyle w:val="body"/>
        <w:ind w:firstLine="0"/>
        <w:rPr>
          <w:sz w:val="22"/>
          <w:szCs w:val="22"/>
        </w:rPr>
      </w:pPr>
      <w:r w:rsidRPr="007E4297">
        <w:rPr>
          <w:sz w:val="22"/>
          <w:szCs w:val="22"/>
        </w:rPr>
        <w:t>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w:t>
      </w:r>
      <w:r w:rsidRPr="007E4297">
        <w:rPr>
          <w:sz w:val="22"/>
          <w:szCs w:val="22"/>
        </w:rPr>
        <w:t>о</w:t>
      </w:r>
      <w:r w:rsidRPr="007E4297">
        <w:rPr>
          <w:sz w:val="22"/>
          <w:szCs w:val="22"/>
        </w:rPr>
        <w:t>жественного творчества;</w:t>
      </w:r>
    </w:p>
    <w:p w:rsidR="00767BB0" w:rsidRPr="007E4297" w:rsidRDefault="00767BB0" w:rsidP="00C77D14">
      <w:pPr>
        <w:pStyle w:val="body"/>
        <w:ind w:firstLine="0"/>
        <w:rPr>
          <w:sz w:val="22"/>
          <w:szCs w:val="22"/>
        </w:rPr>
      </w:pPr>
      <w:r w:rsidRPr="007E4297">
        <w:rPr>
          <w:sz w:val="22"/>
          <w:szCs w:val="22"/>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767BB0" w:rsidRPr="007E4297" w:rsidRDefault="00767BB0" w:rsidP="00C77D14">
      <w:pPr>
        <w:pStyle w:val="body"/>
        <w:ind w:firstLine="0"/>
        <w:rPr>
          <w:sz w:val="22"/>
          <w:szCs w:val="22"/>
        </w:rPr>
      </w:pPr>
      <w:r w:rsidRPr="007E4297">
        <w:rPr>
          <w:sz w:val="22"/>
          <w:szCs w:val="22"/>
        </w:rPr>
        <w:t>анализировать и оценивать с позиций эстетических категорий явления природы и предме</w:t>
      </w:r>
      <w:r w:rsidRPr="007E4297">
        <w:rPr>
          <w:sz w:val="22"/>
          <w:szCs w:val="22"/>
        </w:rPr>
        <w:t>т</w:t>
      </w:r>
      <w:r w:rsidRPr="007E4297">
        <w:rPr>
          <w:sz w:val="22"/>
          <w:szCs w:val="22"/>
        </w:rPr>
        <w:t xml:space="preserve">но-пространственную среду жизни человека; </w:t>
      </w:r>
    </w:p>
    <w:p w:rsidR="00767BB0" w:rsidRPr="007E4297" w:rsidRDefault="00767BB0" w:rsidP="00C77D14">
      <w:pPr>
        <w:pStyle w:val="body"/>
        <w:ind w:firstLine="0"/>
        <w:rPr>
          <w:sz w:val="22"/>
          <w:szCs w:val="22"/>
        </w:rPr>
      </w:pPr>
      <w:r w:rsidRPr="007E4297">
        <w:rPr>
          <w:sz w:val="22"/>
          <w:szCs w:val="22"/>
        </w:rPr>
        <w:t xml:space="preserve">формулировать выводы, соответствующие эстетическим, аналитическим и другим учебным установкам по результатам проведённого наблюдения; </w:t>
      </w:r>
    </w:p>
    <w:p w:rsidR="00767BB0" w:rsidRPr="007E4297" w:rsidRDefault="00767BB0" w:rsidP="00C77D14">
      <w:pPr>
        <w:pStyle w:val="body"/>
        <w:ind w:firstLine="0"/>
        <w:rPr>
          <w:sz w:val="22"/>
          <w:szCs w:val="22"/>
        </w:rPr>
      </w:pPr>
      <w:r w:rsidRPr="007E4297">
        <w:rPr>
          <w:sz w:val="22"/>
          <w:szCs w:val="22"/>
        </w:rPr>
        <w:t>использовать знаково-символические средства для составления орнаментов и декоративных композиций;</w:t>
      </w:r>
    </w:p>
    <w:p w:rsidR="00767BB0" w:rsidRPr="007E4297" w:rsidRDefault="00767BB0" w:rsidP="00C77D14">
      <w:pPr>
        <w:pStyle w:val="body"/>
        <w:ind w:firstLine="0"/>
        <w:rPr>
          <w:sz w:val="22"/>
          <w:szCs w:val="22"/>
        </w:rPr>
      </w:pPr>
      <w:r w:rsidRPr="007E4297">
        <w:rPr>
          <w:sz w:val="22"/>
          <w:szCs w:val="22"/>
        </w:rPr>
        <w:t>классифицировать произведения искусства по видам и, соответственно, по назначению в жизни людей;</w:t>
      </w:r>
    </w:p>
    <w:p w:rsidR="00767BB0" w:rsidRPr="007E4297" w:rsidRDefault="00767BB0" w:rsidP="00C77D14">
      <w:pPr>
        <w:pStyle w:val="body"/>
        <w:ind w:firstLine="0"/>
        <w:rPr>
          <w:sz w:val="22"/>
          <w:szCs w:val="22"/>
        </w:rPr>
      </w:pPr>
      <w:r w:rsidRPr="007E4297">
        <w:rPr>
          <w:sz w:val="22"/>
          <w:szCs w:val="22"/>
        </w:rPr>
        <w:t>классифицировать произведения изобразительного искусства по жанрам в качестве инструмента анализа содержания произведений;</w:t>
      </w:r>
    </w:p>
    <w:p w:rsidR="00767BB0" w:rsidRPr="007E4297" w:rsidRDefault="00767BB0" w:rsidP="00C77D14">
      <w:pPr>
        <w:pStyle w:val="body"/>
        <w:ind w:firstLine="0"/>
        <w:rPr>
          <w:sz w:val="22"/>
          <w:szCs w:val="22"/>
        </w:rPr>
      </w:pPr>
      <w:r w:rsidRPr="007E4297">
        <w:rPr>
          <w:sz w:val="22"/>
          <w:szCs w:val="22"/>
        </w:rPr>
        <w:t>ставить и использовать вопросы как исследовательский инструмент познания.</w:t>
      </w:r>
    </w:p>
    <w:p w:rsidR="00767BB0" w:rsidRPr="007E4297" w:rsidRDefault="00767BB0" w:rsidP="00C77D14">
      <w:pPr>
        <w:pStyle w:val="body"/>
        <w:ind w:firstLine="0"/>
        <w:rPr>
          <w:sz w:val="22"/>
          <w:szCs w:val="22"/>
        </w:rPr>
      </w:pPr>
    </w:p>
    <w:p w:rsidR="00767BB0" w:rsidRPr="007E4297" w:rsidRDefault="00767BB0" w:rsidP="00C77D14">
      <w:pPr>
        <w:pStyle w:val="h5"/>
        <w:ind w:firstLine="0"/>
        <w:rPr>
          <w:sz w:val="22"/>
          <w:szCs w:val="22"/>
        </w:rPr>
      </w:pPr>
      <w:r w:rsidRPr="007E4297">
        <w:rPr>
          <w:sz w:val="22"/>
          <w:szCs w:val="22"/>
        </w:rPr>
        <w:t>Работа с информацией:</w:t>
      </w:r>
    </w:p>
    <w:p w:rsidR="00767BB0" w:rsidRPr="007E4297" w:rsidRDefault="00767BB0" w:rsidP="00C77D14">
      <w:pPr>
        <w:pStyle w:val="body"/>
        <w:ind w:firstLine="0"/>
        <w:rPr>
          <w:sz w:val="22"/>
          <w:szCs w:val="22"/>
        </w:rPr>
      </w:pPr>
      <w:r w:rsidRPr="007E4297">
        <w:rPr>
          <w:sz w:val="22"/>
          <w:szCs w:val="22"/>
        </w:rPr>
        <w:t>использовать электронные образовательные ресурсы;</w:t>
      </w:r>
    </w:p>
    <w:p w:rsidR="00767BB0" w:rsidRPr="007E4297" w:rsidRDefault="00767BB0" w:rsidP="00C77D14">
      <w:pPr>
        <w:pStyle w:val="body"/>
        <w:ind w:firstLine="0"/>
        <w:rPr>
          <w:sz w:val="22"/>
          <w:szCs w:val="22"/>
        </w:rPr>
      </w:pPr>
      <w:r w:rsidRPr="007E4297">
        <w:rPr>
          <w:sz w:val="22"/>
          <w:szCs w:val="22"/>
        </w:rPr>
        <w:t>уметь работать с электронными учебниками и учебными пособиями;</w:t>
      </w:r>
    </w:p>
    <w:p w:rsidR="00767BB0" w:rsidRPr="007E4297" w:rsidRDefault="00767BB0" w:rsidP="00C77D14">
      <w:pPr>
        <w:pStyle w:val="body"/>
        <w:ind w:firstLine="0"/>
        <w:rPr>
          <w:sz w:val="22"/>
          <w:szCs w:val="22"/>
        </w:rPr>
      </w:pPr>
      <w:r w:rsidRPr="007E4297">
        <w:rPr>
          <w:sz w:val="22"/>
          <w:szCs w:val="22"/>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767BB0" w:rsidRPr="007E4297" w:rsidRDefault="00767BB0" w:rsidP="00C77D14">
      <w:pPr>
        <w:pStyle w:val="body"/>
        <w:ind w:firstLine="0"/>
        <w:rPr>
          <w:sz w:val="22"/>
          <w:szCs w:val="22"/>
        </w:rPr>
      </w:pPr>
      <w:r w:rsidRPr="007E4297">
        <w:rPr>
          <w:sz w:val="22"/>
          <w:szCs w:val="22"/>
        </w:rPr>
        <w:t>анализировать, интерпретировать, обобщать и систематизировать информацию, представленную в прои</w:t>
      </w:r>
      <w:r w:rsidRPr="007E4297">
        <w:rPr>
          <w:sz w:val="22"/>
          <w:szCs w:val="22"/>
        </w:rPr>
        <w:t>з</w:t>
      </w:r>
      <w:r w:rsidRPr="007E4297">
        <w:rPr>
          <w:sz w:val="22"/>
          <w:szCs w:val="22"/>
        </w:rPr>
        <w:t>ведениях искусства, текстах, таблицах и схемах;</w:t>
      </w:r>
    </w:p>
    <w:p w:rsidR="00767BB0" w:rsidRPr="007E4297" w:rsidRDefault="00767BB0" w:rsidP="00C77D14">
      <w:pPr>
        <w:pStyle w:val="body"/>
        <w:ind w:firstLine="0"/>
        <w:rPr>
          <w:sz w:val="22"/>
          <w:szCs w:val="22"/>
        </w:rPr>
      </w:pPr>
      <w:r w:rsidRPr="007E4297">
        <w:rPr>
          <w:sz w:val="22"/>
          <w:szCs w:val="22"/>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rsidR="00767BB0" w:rsidRPr="007E4297" w:rsidRDefault="00767BB0" w:rsidP="00C77D14">
      <w:pPr>
        <w:pStyle w:val="body"/>
        <w:ind w:firstLine="0"/>
        <w:rPr>
          <w:sz w:val="22"/>
          <w:szCs w:val="22"/>
        </w:rPr>
      </w:pPr>
      <w:r w:rsidRPr="007E4297">
        <w:rPr>
          <w:sz w:val="22"/>
          <w:szCs w:val="22"/>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w:t>
      </w:r>
      <w:r w:rsidRPr="007E4297">
        <w:rPr>
          <w:sz w:val="22"/>
          <w:szCs w:val="22"/>
        </w:rPr>
        <w:t>и</w:t>
      </w:r>
      <w:r w:rsidRPr="007E4297">
        <w:rPr>
          <w:sz w:val="22"/>
          <w:szCs w:val="22"/>
        </w:rPr>
        <w:t>телем;</w:t>
      </w:r>
    </w:p>
    <w:p w:rsidR="00767BB0" w:rsidRPr="007E4297" w:rsidRDefault="00767BB0" w:rsidP="00C77D14">
      <w:pPr>
        <w:pStyle w:val="body"/>
        <w:ind w:firstLine="0"/>
        <w:rPr>
          <w:sz w:val="22"/>
          <w:szCs w:val="22"/>
        </w:rPr>
      </w:pPr>
      <w:r w:rsidRPr="007E4297">
        <w:rPr>
          <w:sz w:val="22"/>
          <w:szCs w:val="22"/>
        </w:rPr>
        <w:t>соблюдать правила информационной безопасности при работе в сети Интернет.</w:t>
      </w:r>
    </w:p>
    <w:p w:rsidR="00767BB0" w:rsidRPr="007E4297" w:rsidRDefault="00767BB0" w:rsidP="00C77D14">
      <w:pPr>
        <w:pStyle w:val="h3"/>
      </w:pPr>
      <w:r w:rsidRPr="007E4297">
        <w:t>2.</w:t>
      </w:r>
      <w:r w:rsidRPr="007E4297">
        <w:t> </w:t>
      </w:r>
      <w:r w:rsidRPr="007E4297">
        <w:t>Овладение универсальными коммуникативными действиями</w:t>
      </w:r>
    </w:p>
    <w:p w:rsidR="00767BB0" w:rsidRPr="007E4297" w:rsidRDefault="00767BB0" w:rsidP="00C77D14">
      <w:pPr>
        <w:pStyle w:val="body"/>
        <w:ind w:firstLine="0"/>
        <w:rPr>
          <w:sz w:val="22"/>
          <w:szCs w:val="22"/>
        </w:rPr>
      </w:pPr>
      <w:r w:rsidRPr="007E4297">
        <w:rPr>
          <w:sz w:val="22"/>
          <w:szCs w:val="22"/>
        </w:rPr>
        <w:t>Обучающиеся должны овладеть следующими действиями:</w:t>
      </w:r>
    </w:p>
    <w:p w:rsidR="00767BB0" w:rsidRPr="007E4297" w:rsidRDefault="00767BB0" w:rsidP="00C77D14">
      <w:pPr>
        <w:pStyle w:val="body"/>
        <w:ind w:firstLine="0"/>
        <w:rPr>
          <w:sz w:val="22"/>
          <w:szCs w:val="22"/>
        </w:rPr>
      </w:pPr>
      <w:r w:rsidRPr="007E4297">
        <w:rPr>
          <w:sz w:val="22"/>
          <w:szCs w:val="22"/>
        </w:rPr>
        <w:t>понимать искусство в качестве особого языка общения — межличностного (автор — зритель), между п</w:t>
      </w:r>
      <w:r w:rsidRPr="007E4297">
        <w:rPr>
          <w:sz w:val="22"/>
          <w:szCs w:val="22"/>
        </w:rPr>
        <w:t>о</w:t>
      </w:r>
      <w:r w:rsidRPr="007E4297">
        <w:rPr>
          <w:sz w:val="22"/>
          <w:szCs w:val="22"/>
        </w:rPr>
        <w:t>колениями, между народами;</w:t>
      </w:r>
    </w:p>
    <w:p w:rsidR="00767BB0" w:rsidRPr="007E4297" w:rsidRDefault="00767BB0" w:rsidP="00C77D14">
      <w:pPr>
        <w:pStyle w:val="body"/>
        <w:ind w:firstLine="0"/>
        <w:rPr>
          <w:sz w:val="22"/>
          <w:szCs w:val="22"/>
        </w:rPr>
      </w:pPr>
      <w:r w:rsidRPr="007E4297">
        <w:rPr>
          <w:sz w:val="22"/>
          <w:szCs w:val="22"/>
        </w:rPr>
        <w:lastRenderedPageBreak/>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w:t>
      </w:r>
      <w:r w:rsidRPr="007E4297">
        <w:rPr>
          <w:sz w:val="22"/>
          <w:szCs w:val="22"/>
        </w:rPr>
        <w:t>о</w:t>
      </w:r>
      <w:r w:rsidRPr="007E4297">
        <w:rPr>
          <w:sz w:val="22"/>
          <w:szCs w:val="22"/>
        </w:rPr>
        <w:t>нимании обсуждаемого явления;</w:t>
      </w:r>
    </w:p>
    <w:p w:rsidR="00767BB0" w:rsidRPr="007E4297" w:rsidRDefault="00767BB0" w:rsidP="00C77D14">
      <w:pPr>
        <w:pStyle w:val="body"/>
        <w:ind w:firstLine="0"/>
        <w:rPr>
          <w:sz w:val="22"/>
          <w:szCs w:val="22"/>
        </w:rPr>
      </w:pPr>
      <w:r w:rsidRPr="007E4297">
        <w:rPr>
          <w:sz w:val="22"/>
          <w:szCs w:val="22"/>
        </w:rPr>
        <w:t>находить общее решение и разрешать конфликты на основе общих позиций и учёта интересов в процессе совместной художественной деятельности;</w:t>
      </w:r>
    </w:p>
    <w:p w:rsidR="00767BB0" w:rsidRPr="007E4297" w:rsidRDefault="00767BB0" w:rsidP="00C77D14">
      <w:pPr>
        <w:pStyle w:val="body"/>
        <w:ind w:firstLine="0"/>
        <w:rPr>
          <w:sz w:val="22"/>
          <w:szCs w:val="22"/>
        </w:rPr>
      </w:pPr>
      <w:r w:rsidRPr="007E4297">
        <w:rPr>
          <w:sz w:val="22"/>
          <w:szCs w:val="22"/>
        </w:rPr>
        <w:t>демонстрировать и объяснять результаты своего творческого, художественного или исследовательского опыта;</w:t>
      </w:r>
    </w:p>
    <w:p w:rsidR="00767BB0" w:rsidRPr="007E4297" w:rsidRDefault="00767BB0" w:rsidP="00C77D14">
      <w:pPr>
        <w:pStyle w:val="body"/>
        <w:ind w:firstLine="0"/>
        <w:rPr>
          <w:sz w:val="22"/>
          <w:szCs w:val="22"/>
        </w:rPr>
      </w:pPr>
      <w:r w:rsidRPr="007E4297">
        <w:rPr>
          <w:sz w:val="22"/>
          <w:szCs w:val="22"/>
        </w:rPr>
        <w:t>анализировать произведения детского художественного творчества с позиций их содержания и в соотве</w:t>
      </w:r>
      <w:r w:rsidRPr="007E4297">
        <w:rPr>
          <w:sz w:val="22"/>
          <w:szCs w:val="22"/>
        </w:rPr>
        <w:t>т</w:t>
      </w:r>
      <w:r w:rsidRPr="007E4297">
        <w:rPr>
          <w:sz w:val="22"/>
          <w:szCs w:val="22"/>
        </w:rPr>
        <w:t>ствии с учебной задачей, поставленной учителем;</w:t>
      </w:r>
    </w:p>
    <w:p w:rsidR="00767BB0" w:rsidRPr="007E4297" w:rsidRDefault="00767BB0" w:rsidP="00C77D14">
      <w:pPr>
        <w:pStyle w:val="body"/>
        <w:ind w:firstLine="0"/>
        <w:rPr>
          <w:sz w:val="22"/>
          <w:szCs w:val="22"/>
        </w:rPr>
      </w:pPr>
      <w:r w:rsidRPr="007E4297">
        <w:rPr>
          <w:sz w:val="22"/>
          <w:szCs w:val="22"/>
        </w:rPr>
        <w:t>признавать своё и чужое право на ошибку, развивать свои способности сопереживать, понимать намерения и переживания свои и других людей;</w:t>
      </w:r>
    </w:p>
    <w:p w:rsidR="00767BB0" w:rsidRPr="007E4297" w:rsidRDefault="00767BB0" w:rsidP="00C77D14">
      <w:pPr>
        <w:pStyle w:val="body"/>
        <w:ind w:firstLine="0"/>
        <w:rPr>
          <w:sz w:val="22"/>
          <w:szCs w:val="22"/>
        </w:rPr>
      </w:pPr>
      <w:r w:rsidRPr="007E4297">
        <w:rPr>
          <w:sz w:val="22"/>
          <w:szCs w:val="22"/>
        </w:rPr>
        <w:t>взаимодействовать, сотрудничать в процессе коллективной работы, принимать цель совместной деятел</w:t>
      </w:r>
      <w:r w:rsidRPr="007E4297">
        <w:rPr>
          <w:sz w:val="22"/>
          <w:szCs w:val="22"/>
        </w:rPr>
        <w:t>ь</w:t>
      </w:r>
      <w:r w:rsidRPr="007E4297">
        <w:rPr>
          <w:sz w:val="22"/>
          <w:szCs w:val="22"/>
        </w:rPr>
        <w:t>ности и строить действия по её достижению, договариваться, выполнять поручения, подчиняться, ответс</w:t>
      </w:r>
      <w:r w:rsidRPr="007E4297">
        <w:rPr>
          <w:sz w:val="22"/>
          <w:szCs w:val="22"/>
        </w:rPr>
        <w:t>т</w:t>
      </w:r>
      <w:r w:rsidRPr="007E4297">
        <w:rPr>
          <w:sz w:val="22"/>
          <w:szCs w:val="22"/>
        </w:rPr>
        <w:t>венно относиться к своей задаче по достижению общего результата.</w:t>
      </w:r>
    </w:p>
    <w:p w:rsidR="00767BB0" w:rsidRPr="007E4297" w:rsidRDefault="00767BB0" w:rsidP="00C77D14">
      <w:pPr>
        <w:pStyle w:val="h3"/>
      </w:pPr>
      <w:r w:rsidRPr="007E4297">
        <w:t>3.</w:t>
      </w:r>
      <w:r w:rsidRPr="007E4297">
        <w:t> </w:t>
      </w:r>
      <w:r w:rsidRPr="007E4297">
        <w:t>Овладение универсальными регулятивными действиями</w:t>
      </w:r>
    </w:p>
    <w:p w:rsidR="00767BB0" w:rsidRPr="007E4297" w:rsidRDefault="00767BB0" w:rsidP="00C77D14">
      <w:pPr>
        <w:pStyle w:val="body"/>
        <w:ind w:firstLine="0"/>
        <w:rPr>
          <w:sz w:val="22"/>
          <w:szCs w:val="22"/>
        </w:rPr>
      </w:pPr>
      <w:r w:rsidRPr="007E4297">
        <w:rPr>
          <w:sz w:val="22"/>
          <w:szCs w:val="22"/>
        </w:rPr>
        <w:t>Обучающиеся должны овладеть следующими действиями:</w:t>
      </w:r>
    </w:p>
    <w:p w:rsidR="00767BB0" w:rsidRPr="007E4297" w:rsidRDefault="00767BB0" w:rsidP="00C77D14">
      <w:pPr>
        <w:pStyle w:val="body"/>
        <w:ind w:firstLine="0"/>
        <w:rPr>
          <w:sz w:val="22"/>
          <w:szCs w:val="22"/>
        </w:rPr>
      </w:pPr>
      <w:r w:rsidRPr="007E4297">
        <w:rPr>
          <w:sz w:val="22"/>
          <w:szCs w:val="22"/>
        </w:rPr>
        <w:t xml:space="preserve">внимательно относиться и выполнять учебные задачи, поставленные учителем; </w:t>
      </w:r>
    </w:p>
    <w:p w:rsidR="00767BB0" w:rsidRPr="007E4297" w:rsidRDefault="00767BB0" w:rsidP="00C77D14">
      <w:pPr>
        <w:pStyle w:val="body"/>
        <w:ind w:firstLine="0"/>
        <w:rPr>
          <w:sz w:val="22"/>
          <w:szCs w:val="22"/>
        </w:rPr>
      </w:pPr>
      <w:r w:rsidRPr="007E4297">
        <w:rPr>
          <w:sz w:val="22"/>
          <w:szCs w:val="22"/>
        </w:rPr>
        <w:t>соблюдать последовательность учебных действий при выполнении задания;</w:t>
      </w:r>
    </w:p>
    <w:p w:rsidR="00767BB0" w:rsidRPr="007E4297" w:rsidRDefault="00767BB0" w:rsidP="00C77D14">
      <w:pPr>
        <w:pStyle w:val="body"/>
        <w:ind w:firstLine="0"/>
        <w:rPr>
          <w:sz w:val="22"/>
          <w:szCs w:val="22"/>
        </w:rPr>
      </w:pPr>
      <w:r w:rsidRPr="007E4297">
        <w:rPr>
          <w:sz w:val="22"/>
          <w:szCs w:val="22"/>
        </w:rPr>
        <w:t>уметь организовывать своё рабочее место для практической работы, сохраняя порядок в окружающем пр</w:t>
      </w:r>
      <w:r w:rsidRPr="007E4297">
        <w:rPr>
          <w:sz w:val="22"/>
          <w:szCs w:val="22"/>
        </w:rPr>
        <w:t>о</w:t>
      </w:r>
      <w:r w:rsidRPr="007E4297">
        <w:rPr>
          <w:sz w:val="22"/>
          <w:szCs w:val="22"/>
        </w:rPr>
        <w:t>странстве и бережно относясь к используемым материалам;</w:t>
      </w:r>
    </w:p>
    <w:p w:rsidR="00767BB0" w:rsidRPr="007E4297" w:rsidRDefault="00767BB0" w:rsidP="00C77D14">
      <w:pPr>
        <w:pStyle w:val="body"/>
        <w:ind w:firstLine="0"/>
        <w:rPr>
          <w:sz w:val="22"/>
          <w:szCs w:val="22"/>
        </w:rPr>
      </w:pPr>
      <w:r w:rsidRPr="007E4297">
        <w:rPr>
          <w:sz w:val="22"/>
          <w:szCs w:val="22"/>
        </w:rPr>
        <w:t>соотносить свои действия с планируемыми результатами, осуществлять контроль своей деятельности в процессе достижения результата.</w:t>
      </w:r>
    </w:p>
    <w:p w:rsidR="00767BB0" w:rsidRPr="007E4297" w:rsidRDefault="00767BB0" w:rsidP="00C77D14">
      <w:pPr>
        <w:pStyle w:val="h2"/>
      </w:pPr>
      <w:r w:rsidRPr="007E4297">
        <w:t>Предметные результаты</w:t>
      </w:r>
    </w:p>
    <w:p w:rsidR="00767BB0" w:rsidRPr="007E4297" w:rsidRDefault="00767BB0" w:rsidP="00C77D14">
      <w:pPr>
        <w:pStyle w:val="body"/>
        <w:ind w:firstLine="0"/>
        <w:rPr>
          <w:sz w:val="22"/>
          <w:szCs w:val="22"/>
        </w:rPr>
      </w:pPr>
      <w:r w:rsidRPr="007E4297">
        <w:rPr>
          <w:sz w:val="22"/>
          <w:szCs w:val="22"/>
        </w:rPr>
        <w:t>Предметные результаты сформулированы по годам обучения на основе модульного построения содержания в соответствии с Приложением № 8 к Федеральному государственному образовательному стандарту н</w:t>
      </w:r>
      <w:r w:rsidRPr="007E4297">
        <w:rPr>
          <w:sz w:val="22"/>
          <w:szCs w:val="22"/>
        </w:rPr>
        <w:t>а</w:t>
      </w:r>
      <w:r w:rsidRPr="007E4297">
        <w:rPr>
          <w:sz w:val="22"/>
          <w:szCs w:val="22"/>
        </w:rPr>
        <w:t>чального общего образования, утверждённому приказом Министерства просвещения Российской Федер</w:t>
      </w:r>
      <w:r w:rsidRPr="007E4297">
        <w:rPr>
          <w:sz w:val="22"/>
          <w:szCs w:val="22"/>
        </w:rPr>
        <w:t>а</w:t>
      </w:r>
      <w:r w:rsidRPr="007E4297">
        <w:rPr>
          <w:sz w:val="22"/>
          <w:szCs w:val="22"/>
        </w:rPr>
        <w:t>ции.</w:t>
      </w:r>
    </w:p>
    <w:p w:rsidR="00767BB0" w:rsidRPr="007E4297" w:rsidRDefault="00767BB0" w:rsidP="00C77D14">
      <w:pPr>
        <w:pStyle w:val="h2"/>
      </w:pPr>
      <w:r w:rsidRPr="007E4297">
        <w:t>1 класс</w:t>
      </w:r>
    </w:p>
    <w:p w:rsidR="00767BB0" w:rsidRPr="007E4297" w:rsidRDefault="00767BB0" w:rsidP="00C77D14">
      <w:pPr>
        <w:pStyle w:val="h3-first"/>
      </w:pPr>
      <w:r w:rsidRPr="007E4297">
        <w:t>Модуль «Графика»</w:t>
      </w:r>
    </w:p>
    <w:p w:rsidR="00767BB0" w:rsidRPr="007E4297" w:rsidRDefault="00767BB0" w:rsidP="00C77D14">
      <w:pPr>
        <w:pStyle w:val="body"/>
        <w:ind w:firstLine="0"/>
        <w:rPr>
          <w:sz w:val="22"/>
          <w:szCs w:val="22"/>
        </w:rPr>
      </w:pPr>
      <w:r w:rsidRPr="007E4297">
        <w:rPr>
          <w:sz w:val="22"/>
          <w:szCs w:val="22"/>
        </w:rPr>
        <w:t>Осваивать навыки применения свойств простых графических материалов в самостоятельной творческой работе в условиях урока.</w:t>
      </w:r>
    </w:p>
    <w:p w:rsidR="00767BB0" w:rsidRPr="007E4297" w:rsidRDefault="00767BB0" w:rsidP="00C77D14">
      <w:pPr>
        <w:pStyle w:val="body"/>
        <w:ind w:firstLine="0"/>
        <w:rPr>
          <w:sz w:val="22"/>
          <w:szCs w:val="22"/>
        </w:rPr>
      </w:pPr>
      <w:r w:rsidRPr="007E4297">
        <w:rPr>
          <w:sz w:val="22"/>
          <w:szCs w:val="22"/>
        </w:rPr>
        <w:t>Приобретать первичный опыт в создании графического рисунка на основе знакомства со средствами из</w:t>
      </w:r>
      <w:r w:rsidRPr="007E4297">
        <w:rPr>
          <w:sz w:val="22"/>
          <w:szCs w:val="22"/>
        </w:rPr>
        <w:t>о</w:t>
      </w:r>
      <w:r w:rsidRPr="007E4297">
        <w:rPr>
          <w:sz w:val="22"/>
          <w:szCs w:val="22"/>
        </w:rPr>
        <w:t>бразительного языка.</w:t>
      </w:r>
    </w:p>
    <w:p w:rsidR="00767BB0" w:rsidRPr="007E4297" w:rsidRDefault="00767BB0" w:rsidP="00C77D14">
      <w:pPr>
        <w:pStyle w:val="body"/>
        <w:ind w:firstLine="0"/>
        <w:rPr>
          <w:sz w:val="22"/>
          <w:szCs w:val="22"/>
        </w:rPr>
      </w:pPr>
      <w:r w:rsidRPr="007E4297">
        <w:rPr>
          <w:sz w:val="22"/>
          <w:szCs w:val="22"/>
        </w:rPr>
        <w:t>Приобретать опыт аналитического наблюдения формы предмета, опыт обобщения и геометризации н</w:t>
      </w:r>
      <w:r w:rsidRPr="007E4297">
        <w:rPr>
          <w:sz w:val="22"/>
          <w:szCs w:val="22"/>
        </w:rPr>
        <w:t>а</w:t>
      </w:r>
      <w:r w:rsidRPr="007E4297">
        <w:rPr>
          <w:sz w:val="22"/>
          <w:szCs w:val="22"/>
        </w:rPr>
        <w:t>блюдаемой формы как основы обучения рисунку.</w:t>
      </w:r>
    </w:p>
    <w:p w:rsidR="00767BB0" w:rsidRPr="007E4297" w:rsidRDefault="00767BB0" w:rsidP="00C77D14">
      <w:pPr>
        <w:pStyle w:val="body"/>
        <w:ind w:firstLine="0"/>
        <w:rPr>
          <w:sz w:val="22"/>
          <w:szCs w:val="22"/>
        </w:rPr>
      </w:pPr>
      <w:r w:rsidRPr="007E4297">
        <w:rPr>
          <w:sz w:val="22"/>
          <w:szCs w:val="22"/>
        </w:rPr>
        <w:t>Приобретать опыт создания рисунка простого (плоского) предмета с натуры.</w:t>
      </w:r>
    </w:p>
    <w:p w:rsidR="00767BB0" w:rsidRPr="007E4297" w:rsidRDefault="00767BB0" w:rsidP="00C77D14">
      <w:pPr>
        <w:pStyle w:val="body"/>
        <w:ind w:firstLine="0"/>
        <w:rPr>
          <w:sz w:val="22"/>
          <w:szCs w:val="22"/>
        </w:rPr>
      </w:pPr>
      <w:r w:rsidRPr="007E4297">
        <w:rPr>
          <w:sz w:val="22"/>
          <w:szCs w:val="22"/>
        </w:rPr>
        <w:t>Учиться анализировать соотношения пропорций, визуально сравнивать пространственные величины.</w:t>
      </w:r>
    </w:p>
    <w:p w:rsidR="00767BB0" w:rsidRPr="007E4297" w:rsidRDefault="00767BB0" w:rsidP="00C77D14">
      <w:pPr>
        <w:pStyle w:val="body"/>
        <w:ind w:firstLine="0"/>
        <w:rPr>
          <w:sz w:val="22"/>
          <w:szCs w:val="22"/>
        </w:rPr>
      </w:pPr>
      <w:r w:rsidRPr="007E4297">
        <w:rPr>
          <w:sz w:val="22"/>
          <w:szCs w:val="22"/>
        </w:rPr>
        <w:t>Приобретать первичные знания и навыки композиционного расположения изображения на листе.</w:t>
      </w:r>
    </w:p>
    <w:p w:rsidR="00767BB0" w:rsidRPr="007E4297" w:rsidRDefault="00767BB0" w:rsidP="00C77D14">
      <w:pPr>
        <w:pStyle w:val="body"/>
        <w:ind w:firstLine="0"/>
        <w:rPr>
          <w:sz w:val="22"/>
          <w:szCs w:val="22"/>
        </w:rPr>
      </w:pPr>
      <w:r w:rsidRPr="007E4297">
        <w:rPr>
          <w:sz w:val="22"/>
          <w:szCs w:val="22"/>
        </w:rPr>
        <w:t>Уметь выбирать вертикальный или горизонтальный формат листа для выполнения соответствующих задач рисунка.</w:t>
      </w:r>
    </w:p>
    <w:p w:rsidR="00767BB0" w:rsidRPr="007E4297" w:rsidRDefault="00767BB0" w:rsidP="00C77D14">
      <w:pPr>
        <w:pStyle w:val="body"/>
        <w:ind w:firstLine="0"/>
        <w:rPr>
          <w:spacing w:val="3"/>
          <w:sz w:val="22"/>
          <w:szCs w:val="22"/>
        </w:rPr>
      </w:pPr>
      <w:r w:rsidRPr="007E4297">
        <w:rPr>
          <w:spacing w:val="3"/>
          <w:sz w:val="22"/>
          <w:szCs w:val="22"/>
        </w:rPr>
        <w:t>Воспринимать учебную задачу, поставленную учителем, и решать её в своей практической художес</w:t>
      </w:r>
      <w:r w:rsidRPr="007E4297">
        <w:rPr>
          <w:spacing w:val="3"/>
          <w:sz w:val="22"/>
          <w:szCs w:val="22"/>
        </w:rPr>
        <w:t>т</w:t>
      </w:r>
      <w:r w:rsidRPr="007E4297">
        <w:rPr>
          <w:spacing w:val="3"/>
          <w:sz w:val="22"/>
          <w:szCs w:val="22"/>
        </w:rPr>
        <w:t>венной деятельности.</w:t>
      </w:r>
    </w:p>
    <w:p w:rsidR="00767BB0" w:rsidRPr="007E4297" w:rsidRDefault="00767BB0" w:rsidP="00C77D14">
      <w:pPr>
        <w:pStyle w:val="body"/>
        <w:ind w:firstLine="0"/>
        <w:rPr>
          <w:sz w:val="22"/>
          <w:szCs w:val="22"/>
        </w:rPr>
      </w:pPr>
      <w:r w:rsidRPr="007E4297">
        <w:rPr>
          <w:sz w:val="22"/>
          <w:szCs w:val="22"/>
        </w:rP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767BB0" w:rsidRPr="007E4297" w:rsidRDefault="00767BB0" w:rsidP="00C77D14">
      <w:pPr>
        <w:pStyle w:val="h3"/>
      </w:pPr>
      <w:r w:rsidRPr="007E4297">
        <w:t>Модуль «Живопись»</w:t>
      </w:r>
    </w:p>
    <w:p w:rsidR="00767BB0" w:rsidRPr="007E4297" w:rsidRDefault="00767BB0" w:rsidP="00C77D14">
      <w:pPr>
        <w:pStyle w:val="body"/>
        <w:ind w:firstLine="0"/>
        <w:rPr>
          <w:spacing w:val="1"/>
          <w:sz w:val="22"/>
          <w:szCs w:val="22"/>
        </w:rPr>
      </w:pPr>
      <w:r w:rsidRPr="007E4297">
        <w:rPr>
          <w:spacing w:val="1"/>
          <w:sz w:val="22"/>
          <w:szCs w:val="22"/>
        </w:rPr>
        <w:t>Осваивать навыки работы красками «гуашь» в условиях урока.</w:t>
      </w:r>
    </w:p>
    <w:p w:rsidR="00767BB0" w:rsidRPr="007E4297" w:rsidRDefault="00767BB0" w:rsidP="00C77D14">
      <w:pPr>
        <w:pStyle w:val="body"/>
        <w:ind w:firstLine="0"/>
        <w:rPr>
          <w:sz w:val="22"/>
          <w:szCs w:val="22"/>
        </w:rPr>
      </w:pPr>
      <w:r w:rsidRPr="007E4297">
        <w:rPr>
          <w:sz w:val="22"/>
          <w:szCs w:val="22"/>
        </w:rPr>
        <w:lastRenderedPageBreak/>
        <w:t xml:space="preserve">Знать три основных цвета; обсуждать и называть ассоциативные представления, которые рождает каждый цвет. </w:t>
      </w:r>
    </w:p>
    <w:p w:rsidR="00767BB0" w:rsidRPr="007E4297" w:rsidRDefault="00767BB0" w:rsidP="00C77D14">
      <w:pPr>
        <w:pStyle w:val="body"/>
        <w:ind w:firstLine="0"/>
        <w:rPr>
          <w:spacing w:val="3"/>
          <w:sz w:val="22"/>
          <w:szCs w:val="22"/>
        </w:rPr>
      </w:pPr>
      <w:r w:rsidRPr="007E4297">
        <w:rPr>
          <w:spacing w:val="3"/>
          <w:sz w:val="22"/>
          <w:szCs w:val="22"/>
        </w:rPr>
        <w:t>Осознавать эмоциональное звучание цвета и уметь формулировать своё мнение с опорой на опыт жи</w:t>
      </w:r>
      <w:r w:rsidRPr="007E4297">
        <w:rPr>
          <w:spacing w:val="3"/>
          <w:sz w:val="22"/>
          <w:szCs w:val="22"/>
        </w:rPr>
        <w:t>з</w:t>
      </w:r>
      <w:r w:rsidRPr="007E4297">
        <w:rPr>
          <w:spacing w:val="3"/>
          <w:sz w:val="22"/>
          <w:szCs w:val="22"/>
        </w:rPr>
        <w:t>ненных ассоциаций.</w:t>
      </w:r>
    </w:p>
    <w:p w:rsidR="00767BB0" w:rsidRPr="007E4297" w:rsidRDefault="00767BB0" w:rsidP="00C77D14">
      <w:pPr>
        <w:pStyle w:val="body"/>
        <w:ind w:firstLine="0"/>
        <w:rPr>
          <w:sz w:val="22"/>
          <w:szCs w:val="22"/>
        </w:rPr>
      </w:pPr>
      <w:r w:rsidRPr="007E4297">
        <w:rPr>
          <w:sz w:val="22"/>
          <w:szCs w:val="22"/>
        </w:rPr>
        <w:t>Приобретать опыт экспериментирования, исследования результатов смешения красок и получения нового цвета.</w:t>
      </w:r>
    </w:p>
    <w:p w:rsidR="00767BB0" w:rsidRPr="007E4297" w:rsidRDefault="00767BB0" w:rsidP="00C77D14">
      <w:pPr>
        <w:pStyle w:val="body"/>
        <w:ind w:firstLine="0"/>
        <w:rPr>
          <w:sz w:val="22"/>
          <w:szCs w:val="22"/>
        </w:rPr>
      </w:pPr>
      <w:r w:rsidRPr="007E4297">
        <w:rPr>
          <w:sz w:val="22"/>
          <w:szCs w:val="22"/>
        </w:rPr>
        <w:t>Вести творческую работу на заданную тему с опорой на зрительные впечатления, организованные педаг</w:t>
      </w:r>
      <w:r w:rsidRPr="007E4297">
        <w:rPr>
          <w:sz w:val="22"/>
          <w:szCs w:val="22"/>
        </w:rPr>
        <w:t>о</w:t>
      </w:r>
      <w:r w:rsidRPr="007E4297">
        <w:rPr>
          <w:sz w:val="22"/>
          <w:szCs w:val="22"/>
        </w:rPr>
        <w:t>гом.</w:t>
      </w:r>
    </w:p>
    <w:p w:rsidR="00767BB0" w:rsidRPr="007E4297" w:rsidRDefault="00767BB0" w:rsidP="00C77D14">
      <w:pPr>
        <w:pStyle w:val="h3"/>
      </w:pPr>
      <w:r w:rsidRPr="007E4297">
        <w:t>Модуль «Скульптура»</w:t>
      </w:r>
    </w:p>
    <w:p w:rsidR="00767BB0" w:rsidRPr="007E4297" w:rsidRDefault="00767BB0" w:rsidP="00C77D14">
      <w:pPr>
        <w:pStyle w:val="body"/>
        <w:ind w:firstLine="0"/>
        <w:rPr>
          <w:sz w:val="22"/>
          <w:szCs w:val="22"/>
        </w:rPr>
      </w:pPr>
      <w:r w:rsidRPr="007E4297">
        <w:rPr>
          <w:sz w:val="22"/>
          <w:szCs w:val="22"/>
        </w:rPr>
        <w:t>Приобретать опыт аналитического наблюдения, поиска выразительных образных объёмных форм в природе (облака, камни, коряги, формы плодов и др.).</w:t>
      </w:r>
    </w:p>
    <w:p w:rsidR="00767BB0" w:rsidRPr="007E4297" w:rsidRDefault="00767BB0" w:rsidP="00C77D14">
      <w:pPr>
        <w:pStyle w:val="body"/>
        <w:ind w:firstLine="0"/>
        <w:rPr>
          <w:spacing w:val="1"/>
          <w:sz w:val="22"/>
          <w:szCs w:val="22"/>
        </w:rPr>
      </w:pPr>
      <w:r w:rsidRPr="007E4297">
        <w:rPr>
          <w:spacing w:val="1"/>
          <w:sz w:val="22"/>
          <w:szCs w:val="22"/>
        </w:rPr>
        <w:t>Осваивать первичные приёмы лепки из пластилина, приобретать представления о целостной форме в объёмном изображении.</w:t>
      </w:r>
    </w:p>
    <w:p w:rsidR="00767BB0" w:rsidRPr="007E4297" w:rsidRDefault="00767BB0" w:rsidP="00C77D14">
      <w:pPr>
        <w:pStyle w:val="body"/>
        <w:ind w:firstLine="0"/>
        <w:rPr>
          <w:sz w:val="22"/>
          <w:szCs w:val="22"/>
        </w:rPr>
      </w:pPr>
      <w:r w:rsidRPr="007E4297">
        <w:rPr>
          <w:sz w:val="22"/>
          <w:szCs w:val="22"/>
        </w:rPr>
        <w:t>Овладевать первичными навыками бумагопластики — создания объёмных форм из бумаги путём её скл</w:t>
      </w:r>
      <w:r w:rsidRPr="007E4297">
        <w:rPr>
          <w:sz w:val="22"/>
          <w:szCs w:val="22"/>
        </w:rPr>
        <w:t>а</w:t>
      </w:r>
      <w:r w:rsidRPr="007E4297">
        <w:rPr>
          <w:sz w:val="22"/>
          <w:szCs w:val="22"/>
        </w:rPr>
        <w:t>дывания, надрезания, закручивания и др.</w:t>
      </w:r>
    </w:p>
    <w:p w:rsidR="00767BB0" w:rsidRPr="007E4297" w:rsidRDefault="00767BB0" w:rsidP="00C77D14">
      <w:pPr>
        <w:pStyle w:val="h3"/>
      </w:pPr>
      <w:r w:rsidRPr="007E4297">
        <w:t>Модуль «Декоративно-прикладное искусство»</w:t>
      </w:r>
    </w:p>
    <w:p w:rsidR="00767BB0" w:rsidRPr="007E4297" w:rsidRDefault="00767BB0" w:rsidP="00C77D14">
      <w:pPr>
        <w:pStyle w:val="body"/>
        <w:ind w:firstLine="0"/>
        <w:rPr>
          <w:sz w:val="22"/>
          <w:szCs w:val="22"/>
        </w:rPr>
      </w:pPr>
      <w:r w:rsidRPr="007E4297">
        <w:rPr>
          <w:sz w:val="22"/>
          <w:szCs w:val="22"/>
        </w:rP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w:t>
      </w:r>
      <w:r w:rsidRPr="007E4297">
        <w:rPr>
          <w:sz w:val="22"/>
          <w:szCs w:val="22"/>
        </w:rPr>
        <w:t>е</w:t>
      </w:r>
      <w:r w:rsidRPr="007E4297">
        <w:rPr>
          <w:sz w:val="22"/>
          <w:szCs w:val="22"/>
        </w:rPr>
        <w:t>дениях декоративно-прикладного искусства.</w:t>
      </w:r>
    </w:p>
    <w:p w:rsidR="00767BB0" w:rsidRPr="007E4297" w:rsidRDefault="00767BB0" w:rsidP="00C77D14">
      <w:pPr>
        <w:pStyle w:val="body"/>
        <w:ind w:firstLine="0"/>
        <w:rPr>
          <w:sz w:val="22"/>
          <w:szCs w:val="22"/>
        </w:rPr>
      </w:pPr>
      <w:r w:rsidRPr="007E4297">
        <w:rPr>
          <w:sz w:val="22"/>
          <w:szCs w:val="22"/>
        </w:rPr>
        <w:t>Различать виды орнаментов по изобразительным мотивам: растительные, геометрические, анималистич</w:t>
      </w:r>
      <w:r w:rsidRPr="007E4297">
        <w:rPr>
          <w:sz w:val="22"/>
          <w:szCs w:val="22"/>
        </w:rPr>
        <w:t>е</w:t>
      </w:r>
      <w:r w:rsidRPr="007E4297">
        <w:rPr>
          <w:sz w:val="22"/>
          <w:szCs w:val="22"/>
        </w:rPr>
        <w:t>ские.</w:t>
      </w:r>
    </w:p>
    <w:p w:rsidR="00767BB0" w:rsidRPr="007E4297" w:rsidRDefault="00767BB0" w:rsidP="00C77D14">
      <w:pPr>
        <w:pStyle w:val="body"/>
        <w:ind w:firstLine="0"/>
        <w:rPr>
          <w:sz w:val="22"/>
          <w:szCs w:val="22"/>
        </w:rPr>
      </w:pPr>
      <w:r w:rsidRPr="007E4297">
        <w:rPr>
          <w:sz w:val="22"/>
          <w:szCs w:val="22"/>
        </w:rPr>
        <w:t>Учиться использовать правила симметрии в своей художественной деятельности.</w:t>
      </w:r>
    </w:p>
    <w:p w:rsidR="00767BB0" w:rsidRPr="007E4297" w:rsidRDefault="00767BB0" w:rsidP="00C77D14">
      <w:pPr>
        <w:pStyle w:val="body"/>
        <w:ind w:firstLine="0"/>
        <w:rPr>
          <w:spacing w:val="2"/>
          <w:sz w:val="22"/>
          <w:szCs w:val="22"/>
        </w:rPr>
      </w:pPr>
      <w:r w:rsidRPr="007E4297">
        <w:rPr>
          <w:spacing w:val="2"/>
          <w:sz w:val="22"/>
          <w:szCs w:val="22"/>
        </w:rPr>
        <w:t>Приобретать опыт создания орнаментальной декоративной композиции (стилизованной: декоративный цветок или птица).</w:t>
      </w:r>
    </w:p>
    <w:p w:rsidR="00767BB0" w:rsidRPr="007E4297" w:rsidRDefault="00767BB0" w:rsidP="00C77D14">
      <w:pPr>
        <w:pStyle w:val="body"/>
        <w:ind w:firstLine="0"/>
        <w:rPr>
          <w:sz w:val="22"/>
          <w:szCs w:val="22"/>
        </w:rPr>
      </w:pPr>
      <w:r w:rsidRPr="007E4297">
        <w:rPr>
          <w:sz w:val="22"/>
          <w:szCs w:val="22"/>
        </w:rPr>
        <w:t>Приобретать знания о значении и назначении украшений в жизни людей.</w:t>
      </w:r>
    </w:p>
    <w:p w:rsidR="00767BB0" w:rsidRPr="007E4297" w:rsidRDefault="00767BB0" w:rsidP="00C77D14">
      <w:pPr>
        <w:pStyle w:val="body"/>
        <w:ind w:firstLine="0"/>
        <w:rPr>
          <w:sz w:val="22"/>
          <w:szCs w:val="22"/>
        </w:rPr>
      </w:pPr>
      <w:r w:rsidRPr="007E4297">
        <w:rPr>
          <w:sz w:val="22"/>
          <w:szCs w:val="22"/>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w:t>
      </w:r>
      <w:r w:rsidRPr="007E4297">
        <w:rPr>
          <w:sz w:val="22"/>
          <w:szCs w:val="22"/>
        </w:rPr>
        <w:t>к</w:t>
      </w:r>
      <w:r w:rsidRPr="007E4297">
        <w:rPr>
          <w:sz w:val="22"/>
          <w:szCs w:val="22"/>
        </w:rPr>
        <w:t>тической художественной деятельности по мотивам игрушки выбранного промысла.</w:t>
      </w:r>
    </w:p>
    <w:p w:rsidR="00767BB0" w:rsidRPr="007E4297" w:rsidRDefault="00767BB0" w:rsidP="00C77D14">
      <w:pPr>
        <w:pStyle w:val="body"/>
        <w:ind w:firstLine="0"/>
        <w:rPr>
          <w:sz w:val="22"/>
          <w:szCs w:val="22"/>
        </w:rPr>
      </w:pPr>
      <w:r w:rsidRPr="007E4297">
        <w:rPr>
          <w:sz w:val="22"/>
          <w:szCs w:val="22"/>
        </w:rPr>
        <w:t>Иметь опыт и соответствующие возрасту навыки подготовки и оформления общего праздника.</w:t>
      </w:r>
    </w:p>
    <w:p w:rsidR="00767BB0" w:rsidRPr="007E4297" w:rsidRDefault="00767BB0" w:rsidP="00C77D14">
      <w:pPr>
        <w:pStyle w:val="h3"/>
      </w:pPr>
      <w:r w:rsidRPr="007E4297">
        <w:t>Модуль «Архитектура»</w:t>
      </w:r>
    </w:p>
    <w:p w:rsidR="00767BB0" w:rsidRPr="007E4297" w:rsidRDefault="00767BB0" w:rsidP="00C77D14">
      <w:pPr>
        <w:pStyle w:val="body"/>
        <w:ind w:firstLine="0"/>
        <w:rPr>
          <w:sz w:val="22"/>
          <w:szCs w:val="22"/>
        </w:rPr>
      </w:pPr>
      <w:r w:rsidRPr="007E4297">
        <w:rPr>
          <w:sz w:val="22"/>
          <w:szCs w:val="22"/>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rsidR="00767BB0" w:rsidRPr="007E4297" w:rsidRDefault="00767BB0" w:rsidP="00C77D14">
      <w:pPr>
        <w:pStyle w:val="body"/>
        <w:ind w:firstLine="0"/>
        <w:rPr>
          <w:sz w:val="22"/>
          <w:szCs w:val="22"/>
        </w:rPr>
      </w:pPr>
      <w:r w:rsidRPr="007E4297">
        <w:rPr>
          <w:sz w:val="22"/>
          <w:szCs w:val="22"/>
        </w:rPr>
        <w:t>Осваивать приёмы конструирования из бумаги, складывания объёмных простых геометрических тел.</w:t>
      </w:r>
    </w:p>
    <w:p w:rsidR="00767BB0" w:rsidRPr="007E4297" w:rsidRDefault="00767BB0" w:rsidP="00C77D14">
      <w:pPr>
        <w:pStyle w:val="body"/>
        <w:ind w:firstLine="0"/>
        <w:rPr>
          <w:sz w:val="22"/>
          <w:szCs w:val="22"/>
        </w:rPr>
      </w:pPr>
      <w:r w:rsidRPr="007E4297">
        <w:rPr>
          <w:sz w:val="22"/>
          <w:szCs w:val="22"/>
        </w:rPr>
        <w:t>Приобретать опыт пространственного макетирования (сказочный город) в форме коллективной игровой деятельности.</w:t>
      </w:r>
    </w:p>
    <w:p w:rsidR="00767BB0" w:rsidRPr="007E4297" w:rsidRDefault="00767BB0" w:rsidP="00C77D14">
      <w:pPr>
        <w:pStyle w:val="body"/>
        <w:ind w:firstLine="0"/>
        <w:rPr>
          <w:sz w:val="22"/>
          <w:szCs w:val="22"/>
        </w:rPr>
      </w:pPr>
      <w:r w:rsidRPr="007E4297">
        <w:rPr>
          <w:sz w:val="22"/>
          <w:szCs w:val="22"/>
        </w:rPr>
        <w:t>Приобретать представления о конструктивной основе любого предмета и первичные навыки анализа его строения.</w:t>
      </w:r>
    </w:p>
    <w:p w:rsidR="00767BB0" w:rsidRPr="007E4297" w:rsidRDefault="00767BB0" w:rsidP="00C77D14">
      <w:pPr>
        <w:pStyle w:val="h3"/>
      </w:pPr>
      <w:r w:rsidRPr="007E4297">
        <w:t>Модуль «Восприятие произведений искусства»</w:t>
      </w:r>
    </w:p>
    <w:p w:rsidR="00767BB0" w:rsidRPr="007E4297" w:rsidRDefault="00767BB0" w:rsidP="00C77D14">
      <w:pPr>
        <w:pStyle w:val="body"/>
        <w:ind w:firstLine="0"/>
        <w:rPr>
          <w:sz w:val="22"/>
          <w:szCs w:val="22"/>
        </w:rPr>
      </w:pPr>
      <w:r w:rsidRPr="007E4297">
        <w:rPr>
          <w:sz w:val="22"/>
          <w:szCs w:val="22"/>
        </w:rPr>
        <w:t xml:space="preserve">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 </w:t>
      </w:r>
    </w:p>
    <w:p w:rsidR="00767BB0" w:rsidRPr="007E4297" w:rsidRDefault="00767BB0" w:rsidP="00C77D14">
      <w:pPr>
        <w:pStyle w:val="body"/>
        <w:ind w:firstLine="0"/>
        <w:rPr>
          <w:sz w:val="22"/>
          <w:szCs w:val="22"/>
        </w:rPr>
      </w:pPr>
      <w:r w:rsidRPr="007E4297">
        <w:rPr>
          <w:sz w:val="22"/>
          <w:szCs w:val="22"/>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767BB0" w:rsidRPr="007E4297" w:rsidRDefault="00767BB0" w:rsidP="00C77D14">
      <w:pPr>
        <w:pStyle w:val="body"/>
        <w:ind w:firstLine="0"/>
        <w:rPr>
          <w:sz w:val="22"/>
          <w:szCs w:val="22"/>
        </w:rPr>
      </w:pPr>
      <w:r w:rsidRPr="007E4297">
        <w:rPr>
          <w:sz w:val="22"/>
          <w:szCs w:val="22"/>
        </w:rPr>
        <w:t>Приобретать опыт художественного наблюдения предметной среды жизни человека в зависимости от п</w:t>
      </w:r>
      <w:r w:rsidRPr="007E4297">
        <w:rPr>
          <w:sz w:val="22"/>
          <w:szCs w:val="22"/>
        </w:rPr>
        <w:t>о</w:t>
      </w:r>
      <w:r w:rsidRPr="007E4297">
        <w:rPr>
          <w:sz w:val="22"/>
          <w:szCs w:val="22"/>
        </w:rPr>
        <w:t>ставленной аналитической и эстетической задачи (установки).</w:t>
      </w:r>
    </w:p>
    <w:p w:rsidR="00767BB0" w:rsidRPr="007E4297" w:rsidRDefault="00767BB0" w:rsidP="00C77D14">
      <w:pPr>
        <w:pStyle w:val="body"/>
        <w:ind w:firstLine="0"/>
        <w:rPr>
          <w:sz w:val="22"/>
          <w:szCs w:val="22"/>
        </w:rPr>
      </w:pPr>
      <w:r w:rsidRPr="007E4297">
        <w:rPr>
          <w:sz w:val="22"/>
          <w:szCs w:val="22"/>
        </w:rPr>
        <w:t>Осваивать опыт эстетического восприятия и аналитического наблюдения архитектурных построек.</w:t>
      </w:r>
    </w:p>
    <w:p w:rsidR="00767BB0" w:rsidRPr="007E4297" w:rsidRDefault="00767BB0" w:rsidP="00C77D14">
      <w:pPr>
        <w:pStyle w:val="body"/>
        <w:ind w:firstLine="0"/>
        <w:rPr>
          <w:sz w:val="22"/>
          <w:szCs w:val="22"/>
        </w:rPr>
      </w:pPr>
      <w:r w:rsidRPr="007E4297">
        <w:rPr>
          <w:sz w:val="22"/>
          <w:szCs w:val="22"/>
        </w:rPr>
        <w:t>Осваивать опыт эстетического, эмоционального общения со станковой картиной, понимать значение зр</w:t>
      </w:r>
      <w:r w:rsidRPr="007E4297">
        <w:rPr>
          <w:sz w:val="22"/>
          <w:szCs w:val="22"/>
        </w:rPr>
        <w:t>и</w:t>
      </w:r>
      <w:r w:rsidRPr="007E4297">
        <w:rPr>
          <w:sz w:val="22"/>
          <w:szCs w:val="22"/>
        </w:rPr>
        <w:t>тельских умений и специальных знаний; приобретать опыт восприятия картин со сказочным сюжетом (В. М. Васнецова, М. А. Врубеля и других художников по выбору учителя), а также произведений с ярко выр</w:t>
      </w:r>
      <w:r w:rsidRPr="007E4297">
        <w:rPr>
          <w:sz w:val="22"/>
          <w:szCs w:val="22"/>
        </w:rPr>
        <w:t>а</w:t>
      </w:r>
      <w:r w:rsidRPr="007E4297">
        <w:rPr>
          <w:sz w:val="22"/>
          <w:szCs w:val="22"/>
        </w:rPr>
        <w:t>женным эмоциональным настроением (например, натюрморты В. Ван Гога или А. Матисса).</w:t>
      </w:r>
    </w:p>
    <w:p w:rsidR="00767BB0" w:rsidRPr="007E4297" w:rsidRDefault="00767BB0" w:rsidP="00C77D14">
      <w:pPr>
        <w:pStyle w:val="body"/>
        <w:ind w:firstLine="0"/>
        <w:rPr>
          <w:sz w:val="22"/>
          <w:szCs w:val="22"/>
        </w:rPr>
      </w:pPr>
      <w:r w:rsidRPr="007E4297">
        <w:rPr>
          <w:sz w:val="22"/>
          <w:szCs w:val="22"/>
        </w:rPr>
        <w:lastRenderedPageBreak/>
        <w:t>Осваивать новый опыт восприятия художественных иллюстраций в детских книгах и отношения к ним в соответствии с учебной установкой.</w:t>
      </w:r>
    </w:p>
    <w:p w:rsidR="00767BB0" w:rsidRPr="007E4297" w:rsidRDefault="00767BB0" w:rsidP="00C77D14">
      <w:pPr>
        <w:pStyle w:val="h3"/>
      </w:pPr>
      <w:r w:rsidRPr="007E4297">
        <w:t>Модуль «Азбука цифровой графики»</w:t>
      </w:r>
    </w:p>
    <w:p w:rsidR="00767BB0" w:rsidRPr="007E4297" w:rsidRDefault="00767BB0" w:rsidP="00C77D14">
      <w:pPr>
        <w:pStyle w:val="body"/>
        <w:ind w:firstLine="0"/>
        <w:rPr>
          <w:sz w:val="22"/>
          <w:szCs w:val="22"/>
        </w:rPr>
      </w:pPr>
      <w:r w:rsidRPr="007E4297">
        <w:rPr>
          <w:sz w:val="22"/>
          <w:szCs w:val="22"/>
        </w:rPr>
        <w:t>Приобретать опыт создания фотографий с целью эстетического и целенаправленного наблюдения природы.</w:t>
      </w:r>
    </w:p>
    <w:p w:rsidR="00767BB0" w:rsidRPr="007E4297" w:rsidRDefault="00767BB0" w:rsidP="00C77D14">
      <w:pPr>
        <w:pStyle w:val="body"/>
        <w:ind w:firstLine="0"/>
        <w:rPr>
          <w:sz w:val="22"/>
          <w:szCs w:val="22"/>
        </w:rPr>
      </w:pPr>
      <w:r w:rsidRPr="007E4297">
        <w:rPr>
          <w:sz w:val="22"/>
          <w:szCs w:val="22"/>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rsidR="00767BB0" w:rsidRPr="007E4297" w:rsidRDefault="00767BB0" w:rsidP="00C77D14">
      <w:pPr>
        <w:pStyle w:val="h2"/>
      </w:pPr>
      <w:r w:rsidRPr="007E4297">
        <w:t>2 класс</w:t>
      </w:r>
    </w:p>
    <w:p w:rsidR="00767BB0" w:rsidRPr="007E4297" w:rsidRDefault="00767BB0" w:rsidP="00C77D14">
      <w:pPr>
        <w:pStyle w:val="h3-first"/>
      </w:pPr>
      <w:r w:rsidRPr="007E4297">
        <w:t>Модуль «Графика»</w:t>
      </w:r>
    </w:p>
    <w:p w:rsidR="00767BB0" w:rsidRPr="007E4297" w:rsidRDefault="00767BB0" w:rsidP="00C77D14">
      <w:pPr>
        <w:pStyle w:val="body"/>
        <w:ind w:firstLine="0"/>
        <w:rPr>
          <w:sz w:val="22"/>
          <w:szCs w:val="22"/>
        </w:rPr>
      </w:pPr>
      <w:r w:rsidRPr="007E4297">
        <w:rPr>
          <w:sz w:val="22"/>
          <w:szCs w:val="22"/>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767BB0" w:rsidRPr="007E4297" w:rsidRDefault="00767BB0" w:rsidP="00C77D14">
      <w:pPr>
        <w:pStyle w:val="body"/>
        <w:ind w:firstLine="0"/>
        <w:rPr>
          <w:sz w:val="22"/>
          <w:szCs w:val="22"/>
        </w:rPr>
      </w:pPr>
      <w:r w:rsidRPr="007E4297">
        <w:rPr>
          <w:sz w:val="22"/>
          <w:szCs w:val="22"/>
        </w:rPr>
        <w:t>Приобретать навыки изображения на основе разной по характеру и способу наложения линии.</w:t>
      </w:r>
    </w:p>
    <w:p w:rsidR="00767BB0" w:rsidRPr="007E4297" w:rsidRDefault="00767BB0" w:rsidP="00C77D14">
      <w:pPr>
        <w:pStyle w:val="body"/>
        <w:ind w:firstLine="0"/>
        <w:rPr>
          <w:sz w:val="22"/>
          <w:szCs w:val="22"/>
        </w:rPr>
      </w:pPr>
      <w:r w:rsidRPr="007E4297">
        <w:rPr>
          <w:sz w:val="22"/>
          <w:szCs w:val="22"/>
        </w:rPr>
        <w:t>Овладевать понятием «ритм» и навыками ритмической организации изображения как необходимой комп</w:t>
      </w:r>
      <w:r w:rsidRPr="007E4297">
        <w:rPr>
          <w:sz w:val="22"/>
          <w:szCs w:val="22"/>
        </w:rPr>
        <w:t>о</w:t>
      </w:r>
      <w:r w:rsidRPr="007E4297">
        <w:rPr>
          <w:sz w:val="22"/>
          <w:szCs w:val="22"/>
        </w:rPr>
        <w:t>зиционной основы выражения содержания.</w:t>
      </w:r>
    </w:p>
    <w:p w:rsidR="00767BB0" w:rsidRPr="007E4297" w:rsidRDefault="00767BB0" w:rsidP="00C77D14">
      <w:pPr>
        <w:pStyle w:val="body"/>
        <w:ind w:firstLine="0"/>
        <w:rPr>
          <w:sz w:val="22"/>
          <w:szCs w:val="22"/>
        </w:rPr>
      </w:pPr>
      <w:r w:rsidRPr="007E4297">
        <w:rPr>
          <w:sz w:val="22"/>
          <w:szCs w:val="22"/>
        </w:rPr>
        <w:t>Осваивать навык визуального сравнения пространственных величин, приобретать умения соотносить пр</w:t>
      </w:r>
      <w:r w:rsidRPr="007E4297">
        <w:rPr>
          <w:sz w:val="22"/>
          <w:szCs w:val="22"/>
        </w:rPr>
        <w:t>о</w:t>
      </w:r>
      <w:r w:rsidRPr="007E4297">
        <w:rPr>
          <w:sz w:val="22"/>
          <w:szCs w:val="22"/>
        </w:rPr>
        <w:t>порции в рисунках птиц и животных (с опорой на зрительские впечатления и анализ).</w:t>
      </w:r>
    </w:p>
    <w:p w:rsidR="00767BB0" w:rsidRPr="007E4297" w:rsidRDefault="00767BB0" w:rsidP="00C77D14">
      <w:pPr>
        <w:pStyle w:val="body"/>
        <w:ind w:firstLine="0"/>
        <w:rPr>
          <w:sz w:val="22"/>
          <w:szCs w:val="22"/>
        </w:rPr>
      </w:pPr>
      <w:r w:rsidRPr="007E4297">
        <w:rPr>
          <w:sz w:val="22"/>
          <w:szCs w:val="22"/>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767BB0" w:rsidRPr="007E4297" w:rsidRDefault="00767BB0" w:rsidP="00C77D14">
      <w:pPr>
        <w:pStyle w:val="h3"/>
      </w:pPr>
      <w:r w:rsidRPr="007E4297">
        <w:t>Модуль «Живопись»</w:t>
      </w:r>
    </w:p>
    <w:p w:rsidR="00767BB0" w:rsidRPr="007E4297" w:rsidRDefault="00767BB0" w:rsidP="00C77D14">
      <w:pPr>
        <w:pStyle w:val="body"/>
        <w:ind w:firstLine="0"/>
        <w:rPr>
          <w:sz w:val="22"/>
          <w:szCs w:val="22"/>
        </w:rPr>
      </w:pPr>
      <w:r w:rsidRPr="007E4297">
        <w:rPr>
          <w:sz w:val="22"/>
          <w:szCs w:val="22"/>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767BB0" w:rsidRPr="007E4297" w:rsidRDefault="00767BB0" w:rsidP="00C77D14">
      <w:pPr>
        <w:pStyle w:val="body"/>
        <w:ind w:firstLine="0"/>
        <w:rPr>
          <w:sz w:val="22"/>
          <w:szCs w:val="22"/>
        </w:rPr>
      </w:pPr>
      <w:r w:rsidRPr="007E4297">
        <w:rPr>
          <w:sz w:val="22"/>
          <w:szCs w:val="22"/>
        </w:rPr>
        <w:t>Приобретать опыт работы акварельной краской и понимать особенности работы прозрачной краской.</w:t>
      </w:r>
    </w:p>
    <w:p w:rsidR="00767BB0" w:rsidRPr="007E4297" w:rsidRDefault="00767BB0" w:rsidP="00C77D14">
      <w:pPr>
        <w:pStyle w:val="body"/>
        <w:ind w:firstLine="0"/>
        <w:rPr>
          <w:sz w:val="22"/>
          <w:szCs w:val="22"/>
        </w:rPr>
      </w:pPr>
      <w:r w:rsidRPr="007E4297">
        <w:rPr>
          <w:sz w:val="22"/>
          <w:szCs w:val="22"/>
        </w:rPr>
        <w:t>Знать названия основных и составных цветов и способы получения разных оттенков составного цвета.</w:t>
      </w:r>
    </w:p>
    <w:p w:rsidR="00767BB0" w:rsidRPr="007E4297" w:rsidRDefault="00767BB0" w:rsidP="00C77D14">
      <w:pPr>
        <w:pStyle w:val="body"/>
        <w:ind w:firstLine="0"/>
        <w:rPr>
          <w:sz w:val="22"/>
          <w:szCs w:val="22"/>
        </w:rPr>
      </w:pPr>
      <w:r w:rsidRPr="007E4297">
        <w:rPr>
          <w:sz w:val="22"/>
          <w:szCs w:val="22"/>
        </w:rPr>
        <w:t>Различать и сравнивать тёмные и светлые оттенки цвета; осваивать смешение цветных красок с белой и чёрной (для изменения их тона).</w:t>
      </w:r>
    </w:p>
    <w:p w:rsidR="00767BB0" w:rsidRPr="007E4297" w:rsidRDefault="00767BB0" w:rsidP="00C77D14">
      <w:pPr>
        <w:pStyle w:val="body"/>
        <w:ind w:firstLine="0"/>
        <w:rPr>
          <w:sz w:val="22"/>
          <w:szCs w:val="22"/>
        </w:rPr>
      </w:pPr>
      <w:r w:rsidRPr="007E4297">
        <w:rPr>
          <w:sz w:val="22"/>
          <w:szCs w:val="22"/>
        </w:rPr>
        <w:t>Знать о делении цветов на тёплые и холодные; уметь различать и сравнивать тёплые и холодные оттенки цвета.</w:t>
      </w:r>
    </w:p>
    <w:p w:rsidR="00767BB0" w:rsidRPr="007E4297" w:rsidRDefault="00767BB0" w:rsidP="00C77D14">
      <w:pPr>
        <w:pStyle w:val="body"/>
        <w:ind w:firstLine="0"/>
        <w:rPr>
          <w:sz w:val="22"/>
          <w:szCs w:val="22"/>
        </w:rPr>
      </w:pPr>
      <w:r w:rsidRPr="007E4297">
        <w:rPr>
          <w:sz w:val="22"/>
          <w:szCs w:val="22"/>
        </w:rPr>
        <w:t>Осваивать эмоциональную выразительность цвета: цвет звонкий и яркий, радостный; цвет мягкий, «глухой» и мрачный и др.</w:t>
      </w:r>
    </w:p>
    <w:p w:rsidR="00767BB0" w:rsidRPr="007E4297" w:rsidRDefault="00767BB0" w:rsidP="00C77D14">
      <w:pPr>
        <w:pStyle w:val="body"/>
        <w:ind w:firstLine="0"/>
        <w:rPr>
          <w:sz w:val="22"/>
          <w:szCs w:val="22"/>
        </w:rPr>
      </w:pPr>
      <w:r w:rsidRPr="007E4297">
        <w:rPr>
          <w:sz w:val="22"/>
          <w:szCs w:val="22"/>
        </w:rPr>
        <w:t xml:space="preserve">Приобретать опыт создания пейзажей, передающих разные состояния погоды (туман, грозу и др.) на основе изменения тонального звучания цвета; приобретать опыт передачи разного цветового состояния моря. </w:t>
      </w:r>
    </w:p>
    <w:p w:rsidR="00767BB0" w:rsidRPr="007E4297" w:rsidRDefault="00767BB0" w:rsidP="00C77D14">
      <w:pPr>
        <w:pStyle w:val="body"/>
        <w:ind w:firstLine="0"/>
        <w:rPr>
          <w:sz w:val="22"/>
          <w:szCs w:val="22"/>
        </w:rPr>
      </w:pPr>
      <w:r w:rsidRPr="007E4297">
        <w:rPr>
          <w:sz w:val="22"/>
          <w:szCs w:val="22"/>
        </w:rP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767BB0" w:rsidRPr="007E4297" w:rsidRDefault="00767BB0" w:rsidP="00C77D14">
      <w:pPr>
        <w:pStyle w:val="h3"/>
      </w:pPr>
      <w:r w:rsidRPr="007E4297">
        <w:t>Модуль «Скульптура»</w:t>
      </w:r>
    </w:p>
    <w:p w:rsidR="00767BB0" w:rsidRPr="007E4297" w:rsidRDefault="00767BB0" w:rsidP="00C77D14">
      <w:pPr>
        <w:pStyle w:val="body"/>
        <w:ind w:firstLine="0"/>
        <w:rPr>
          <w:sz w:val="22"/>
          <w:szCs w:val="22"/>
        </w:rPr>
      </w:pPr>
      <w:r w:rsidRPr="007E4297">
        <w:rPr>
          <w:sz w:val="22"/>
          <w:szCs w:val="22"/>
        </w:rP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767BB0" w:rsidRPr="007E4297" w:rsidRDefault="00767BB0" w:rsidP="00C77D14">
      <w:pPr>
        <w:pStyle w:val="body"/>
        <w:ind w:firstLine="0"/>
        <w:rPr>
          <w:sz w:val="22"/>
          <w:szCs w:val="22"/>
        </w:rPr>
      </w:pPr>
      <w:r w:rsidRPr="007E4297">
        <w:rPr>
          <w:sz w:val="22"/>
          <w:szCs w:val="22"/>
        </w:rPr>
        <w:t xml:space="preserve">Знать об изменениях скульптурного образа при осмотре произведения с разных сторон. </w:t>
      </w:r>
    </w:p>
    <w:p w:rsidR="00767BB0" w:rsidRPr="007E4297" w:rsidRDefault="00767BB0" w:rsidP="00C77D14">
      <w:pPr>
        <w:pStyle w:val="body"/>
        <w:ind w:firstLine="0"/>
        <w:rPr>
          <w:sz w:val="22"/>
          <w:szCs w:val="22"/>
        </w:rPr>
      </w:pPr>
      <w:r w:rsidRPr="007E4297">
        <w:rPr>
          <w:sz w:val="22"/>
          <w:szCs w:val="22"/>
        </w:rPr>
        <w:t xml:space="preserve">Приобретать в процессе лепки из пластилина опыт передачи движения цельной лепной формы и разного характера движения этой формы (изображения зверушки). </w:t>
      </w:r>
    </w:p>
    <w:p w:rsidR="00767BB0" w:rsidRPr="007E4297" w:rsidRDefault="00767BB0" w:rsidP="00C77D14">
      <w:pPr>
        <w:pStyle w:val="h3"/>
      </w:pPr>
      <w:r w:rsidRPr="007E4297">
        <w:t>Модуль «Декоративно-прикладное искусство»</w:t>
      </w:r>
    </w:p>
    <w:p w:rsidR="00767BB0" w:rsidRPr="007E4297" w:rsidRDefault="00767BB0" w:rsidP="00C77D14">
      <w:pPr>
        <w:pStyle w:val="body"/>
        <w:ind w:firstLine="0"/>
        <w:rPr>
          <w:sz w:val="22"/>
          <w:szCs w:val="22"/>
        </w:rPr>
      </w:pPr>
      <w:r w:rsidRPr="007E4297">
        <w:rPr>
          <w:sz w:val="22"/>
          <w:szCs w:val="22"/>
        </w:rPr>
        <w:t>Рассматривать, анализировать и эстетически оценивать разнообразие форм в природе, воспринимаемых как узоры.</w:t>
      </w:r>
    </w:p>
    <w:p w:rsidR="00767BB0" w:rsidRPr="007E4297" w:rsidRDefault="00767BB0" w:rsidP="00C77D14">
      <w:pPr>
        <w:pStyle w:val="body"/>
        <w:ind w:firstLine="0"/>
        <w:rPr>
          <w:sz w:val="22"/>
          <w:szCs w:val="22"/>
        </w:rPr>
      </w:pPr>
      <w:r w:rsidRPr="007E4297">
        <w:rPr>
          <w:sz w:val="22"/>
          <w:szCs w:val="22"/>
        </w:rPr>
        <w:lastRenderedPageBreak/>
        <w:t>Сравнивать, сопоставлять природные явления — узоры (капли, снежинки, паутинки, роса на листьях, с</w:t>
      </w:r>
      <w:r w:rsidRPr="007E4297">
        <w:rPr>
          <w:sz w:val="22"/>
          <w:szCs w:val="22"/>
        </w:rPr>
        <w:t>е</w:t>
      </w:r>
      <w:r w:rsidRPr="007E4297">
        <w:rPr>
          <w:sz w:val="22"/>
          <w:szCs w:val="22"/>
        </w:rPr>
        <w:t>рёжки во время цветения деревьев и др.) — с рукотворными произведениями декоративного искусства (кружево, шитьё, ювелирные изделия и др.).</w:t>
      </w:r>
    </w:p>
    <w:p w:rsidR="00767BB0" w:rsidRPr="007E4297" w:rsidRDefault="00767BB0" w:rsidP="00C77D14">
      <w:pPr>
        <w:pStyle w:val="body"/>
        <w:ind w:firstLine="0"/>
        <w:rPr>
          <w:sz w:val="22"/>
          <w:szCs w:val="22"/>
        </w:rPr>
      </w:pPr>
      <w:r w:rsidRPr="007E4297">
        <w:rPr>
          <w:sz w:val="22"/>
          <w:szCs w:val="22"/>
        </w:rPr>
        <w:t>Приобретать опыт выполнения эскиза геометрического орнамента кружева или вышивки на основе пр</w:t>
      </w:r>
      <w:r w:rsidRPr="007E4297">
        <w:rPr>
          <w:sz w:val="22"/>
          <w:szCs w:val="22"/>
        </w:rPr>
        <w:t>и</w:t>
      </w:r>
      <w:r w:rsidRPr="007E4297">
        <w:rPr>
          <w:sz w:val="22"/>
          <w:szCs w:val="22"/>
        </w:rPr>
        <w:t>родных мотивов.</w:t>
      </w:r>
    </w:p>
    <w:p w:rsidR="00767BB0" w:rsidRPr="007E4297" w:rsidRDefault="00767BB0" w:rsidP="00C77D14">
      <w:pPr>
        <w:pStyle w:val="body"/>
        <w:ind w:firstLine="0"/>
        <w:rPr>
          <w:sz w:val="22"/>
          <w:szCs w:val="22"/>
        </w:rPr>
      </w:pPr>
      <w:r w:rsidRPr="007E4297">
        <w:rPr>
          <w:sz w:val="22"/>
          <w:szCs w:val="22"/>
        </w:rP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767BB0" w:rsidRPr="007E4297" w:rsidRDefault="00767BB0" w:rsidP="00C77D14">
      <w:pPr>
        <w:pStyle w:val="body"/>
        <w:ind w:firstLine="0"/>
        <w:rPr>
          <w:sz w:val="22"/>
          <w:szCs w:val="22"/>
        </w:rPr>
      </w:pPr>
      <w:r w:rsidRPr="007E4297">
        <w:rPr>
          <w:sz w:val="22"/>
          <w:szCs w:val="22"/>
        </w:rPr>
        <w:t>Приобретать опыт преобразования бытовых подручных нехудожественных материалов в художественные изображения и поделки.</w:t>
      </w:r>
    </w:p>
    <w:p w:rsidR="00767BB0" w:rsidRPr="007E4297" w:rsidRDefault="00767BB0" w:rsidP="00C77D14">
      <w:pPr>
        <w:pStyle w:val="body"/>
        <w:ind w:firstLine="0"/>
        <w:rPr>
          <w:sz w:val="22"/>
          <w:szCs w:val="22"/>
        </w:rPr>
      </w:pPr>
      <w:r w:rsidRPr="007E4297">
        <w:rPr>
          <w:sz w:val="22"/>
          <w:szCs w:val="22"/>
        </w:rPr>
        <w:t>Рассматривать, анализировать, сравнивать украшения человека на примерах иллюстраций к народным сказкам лучших художников-иллюстраторов (например, И. Я. Билибина), когда украшения не только соо</w:t>
      </w:r>
      <w:r w:rsidRPr="007E4297">
        <w:rPr>
          <w:sz w:val="22"/>
          <w:szCs w:val="22"/>
        </w:rPr>
        <w:t>т</w:t>
      </w:r>
      <w:r w:rsidRPr="007E4297">
        <w:rPr>
          <w:sz w:val="22"/>
          <w:szCs w:val="22"/>
        </w:rPr>
        <w:t>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767BB0" w:rsidRPr="007E4297" w:rsidRDefault="00767BB0" w:rsidP="00C77D14">
      <w:pPr>
        <w:pStyle w:val="body"/>
        <w:ind w:firstLine="0"/>
        <w:rPr>
          <w:sz w:val="22"/>
          <w:szCs w:val="22"/>
        </w:rPr>
      </w:pPr>
      <w:r w:rsidRPr="007E4297">
        <w:rPr>
          <w:sz w:val="22"/>
          <w:szCs w:val="22"/>
        </w:rPr>
        <w:t xml:space="preserve">Приобретать опыт выполнения красками рисунков украшений народных былинных персонажей. </w:t>
      </w:r>
    </w:p>
    <w:p w:rsidR="00767BB0" w:rsidRPr="007E4297" w:rsidRDefault="00767BB0" w:rsidP="00C77D14">
      <w:pPr>
        <w:pStyle w:val="h3"/>
      </w:pPr>
      <w:r w:rsidRPr="007E4297">
        <w:t>Модуль «Архитектура»</w:t>
      </w:r>
    </w:p>
    <w:p w:rsidR="00767BB0" w:rsidRPr="007E4297" w:rsidRDefault="00767BB0" w:rsidP="00C77D14">
      <w:pPr>
        <w:pStyle w:val="body"/>
        <w:ind w:firstLine="0"/>
        <w:rPr>
          <w:sz w:val="22"/>
          <w:szCs w:val="22"/>
        </w:rPr>
      </w:pPr>
      <w:r w:rsidRPr="007E4297">
        <w:rPr>
          <w:sz w:val="22"/>
          <w:szCs w:val="22"/>
        </w:rPr>
        <w:t>Осваивать приёмы создания объёмных предметов из бумаги и объёмного декорирования предметов из б</w:t>
      </w:r>
      <w:r w:rsidRPr="007E4297">
        <w:rPr>
          <w:sz w:val="22"/>
          <w:szCs w:val="22"/>
        </w:rPr>
        <w:t>у</w:t>
      </w:r>
      <w:r w:rsidRPr="007E4297">
        <w:rPr>
          <w:sz w:val="22"/>
          <w:szCs w:val="22"/>
        </w:rPr>
        <w:t>маги.</w:t>
      </w:r>
    </w:p>
    <w:p w:rsidR="00767BB0" w:rsidRPr="007E4297" w:rsidRDefault="00767BB0" w:rsidP="00C77D14">
      <w:pPr>
        <w:pStyle w:val="body"/>
        <w:ind w:firstLine="0"/>
        <w:rPr>
          <w:sz w:val="22"/>
          <w:szCs w:val="22"/>
        </w:rPr>
      </w:pPr>
      <w:r w:rsidRPr="007E4297">
        <w:rPr>
          <w:sz w:val="22"/>
          <w:szCs w:val="22"/>
        </w:rPr>
        <w:t>Участвовать в коллективной работе по построению из бумаги пространственного макета сказочного города или детской площадки.</w:t>
      </w:r>
    </w:p>
    <w:p w:rsidR="00767BB0" w:rsidRPr="007E4297" w:rsidRDefault="00767BB0" w:rsidP="00C77D14">
      <w:pPr>
        <w:pStyle w:val="body"/>
        <w:ind w:firstLine="0"/>
        <w:rPr>
          <w:sz w:val="22"/>
          <w:szCs w:val="22"/>
        </w:rPr>
      </w:pPr>
      <w:r w:rsidRPr="007E4297">
        <w:rPr>
          <w:sz w:val="22"/>
          <w:szCs w:val="22"/>
        </w:rPr>
        <w:t xml:space="preserve">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 </w:t>
      </w:r>
    </w:p>
    <w:p w:rsidR="00767BB0" w:rsidRPr="007E4297" w:rsidRDefault="00767BB0" w:rsidP="00C77D14">
      <w:pPr>
        <w:pStyle w:val="body"/>
        <w:ind w:firstLine="0"/>
        <w:rPr>
          <w:sz w:val="22"/>
          <w:szCs w:val="22"/>
        </w:rPr>
      </w:pPr>
      <w:r w:rsidRPr="007E4297">
        <w:rPr>
          <w:sz w:val="22"/>
          <w:szCs w:val="22"/>
        </w:rPr>
        <w:t>Осваивать понимание образа здания, то есть его эмоционального воздействия.</w:t>
      </w:r>
    </w:p>
    <w:p w:rsidR="00767BB0" w:rsidRPr="007E4297" w:rsidRDefault="00767BB0" w:rsidP="00C77D14">
      <w:pPr>
        <w:pStyle w:val="body"/>
        <w:ind w:firstLine="0"/>
        <w:rPr>
          <w:sz w:val="22"/>
          <w:szCs w:val="22"/>
        </w:rPr>
      </w:pPr>
      <w:r w:rsidRPr="007E4297">
        <w:rPr>
          <w:sz w:val="22"/>
          <w:szCs w:val="22"/>
        </w:rPr>
        <w:t xml:space="preserve"> Рассматривать, приводить примеры и обсуждать вид разных жилищ, домиков сказочных героев в иллюс</w:t>
      </w:r>
      <w:r w:rsidRPr="007E4297">
        <w:rPr>
          <w:sz w:val="22"/>
          <w:szCs w:val="22"/>
        </w:rPr>
        <w:t>т</w:t>
      </w:r>
      <w:r w:rsidRPr="007E4297">
        <w:rPr>
          <w:sz w:val="22"/>
          <w:szCs w:val="22"/>
        </w:rPr>
        <w:t>рациях известных художников детской книги, развивая фантазию и внимание к архитектурным постройкам.</w:t>
      </w:r>
    </w:p>
    <w:p w:rsidR="00767BB0" w:rsidRPr="007E4297" w:rsidRDefault="00767BB0" w:rsidP="00C77D14">
      <w:pPr>
        <w:pStyle w:val="body"/>
        <w:ind w:firstLine="0"/>
        <w:rPr>
          <w:sz w:val="22"/>
          <w:szCs w:val="22"/>
        </w:rPr>
      </w:pPr>
      <w:r w:rsidRPr="007E4297">
        <w:rPr>
          <w:sz w:val="22"/>
          <w:szCs w:val="22"/>
        </w:rPr>
        <w:t xml:space="preserve">Приобретать опыт сочинения и изображения жилья для разных по своему характеру героев литературных и народных сказок. </w:t>
      </w:r>
    </w:p>
    <w:p w:rsidR="00767BB0" w:rsidRPr="007E4297" w:rsidRDefault="00767BB0" w:rsidP="00C77D14">
      <w:pPr>
        <w:pStyle w:val="h3"/>
      </w:pPr>
      <w:r w:rsidRPr="007E4297">
        <w:t>Модуль «Восприятие произведений искусства»</w:t>
      </w:r>
    </w:p>
    <w:p w:rsidR="00767BB0" w:rsidRPr="007E4297" w:rsidRDefault="00767BB0" w:rsidP="00C77D14">
      <w:pPr>
        <w:pStyle w:val="body"/>
        <w:ind w:firstLine="0"/>
        <w:rPr>
          <w:sz w:val="22"/>
          <w:szCs w:val="22"/>
        </w:rPr>
      </w:pPr>
      <w:r w:rsidRPr="007E4297">
        <w:rPr>
          <w:sz w:val="22"/>
          <w:szCs w:val="22"/>
        </w:rPr>
        <w:t xml:space="preserve">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 </w:t>
      </w:r>
    </w:p>
    <w:p w:rsidR="00767BB0" w:rsidRPr="007E4297" w:rsidRDefault="00767BB0" w:rsidP="00C77D14">
      <w:pPr>
        <w:pStyle w:val="body"/>
        <w:ind w:firstLine="0"/>
        <w:rPr>
          <w:spacing w:val="-1"/>
          <w:sz w:val="22"/>
          <w:szCs w:val="22"/>
        </w:rPr>
      </w:pPr>
      <w:r w:rsidRPr="007E4297">
        <w:rPr>
          <w:spacing w:val="-1"/>
          <w:sz w:val="22"/>
          <w:szCs w:val="22"/>
        </w:rPr>
        <w:t>Осваивать и развивать умения вести эстетическое наблюдение явлений природы, а также потребность в таком наблюдении.</w:t>
      </w:r>
    </w:p>
    <w:p w:rsidR="00767BB0" w:rsidRPr="007E4297" w:rsidRDefault="00767BB0" w:rsidP="00C77D14">
      <w:pPr>
        <w:pStyle w:val="body"/>
        <w:ind w:firstLine="0"/>
        <w:rPr>
          <w:sz w:val="22"/>
          <w:szCs w:val="22"/>
        </w:rPr>
      </w:pPr>
      <w:r w:rsidRPr="007E4297">
        <w:rPr>
          <w:sz w:val="22"/>
          <w:szCs w:val="22"/>
        </w:rPr>
        <w:t>Приобретать опыт эстетического наблюдения и художественного анализа произведений декоративного и</w:t>
      </w:r>
      <w:r w:rsidRPr="007E4297">
        <w:rPr>
          <w:sz w:val="22"/>
          <w:szCs w:val="22"/>
        </w:rPr>
        <w:t>с</w:t>
      </w:r>
      <w:r w:rsidRPr="007E4297">
        <w:rPr>
          <w:sz w:val="22"/>
          <w:szCs w:val="22"/>
        </w:rPr>
        <w:t>кусства и их орнаментальной организации (кружево, шитьё, резьба и роспись по дереву и ткани, чеканка и др.).</w:t>
      </w:r>
    </w:p>
    <w:p w:rsidR="00767BB0" w:rsidRPr="007E4297" w:rsidRDefault="00767BB0" w:rsidP="00C77D14">
      <w:pPr>
        <w:pStyle w:val="body"/>
        <w:ind w:firstLine="0"/>
        <w:rPr>
          <w:sz w:val="22"/>
          <w:szCs w:val="22"/>
        </w:rPr>
      </w:pPr>
      <w:r w:rsidRPr="007E4297">
        <w:rPr>
          <w:sz w:val="22"/>
          <w:szCs w:val="22"/>
        </w:rPr>
        <w:t>Приобретать опыт восприятия, эстетического анализа произведений отечественных художн</w:t>
      </w:r>
      <w:r w:rsidRPr="007E4297">
        <w:rPr>
          <w:sz w:val="22"/>
          <w:szCs w:val="22"/>
        </w:rPr>
        <w:t>и</w:t>
      </w:r>
      <w:r w:rsidRPr="007E4297">
        <w:rPr>
          <w:sz w:val="22"/>
          <w:szCs w:val="22"/>
        </w:rPr>
        <w:t>ков-пейзажистов (И. И. Левитана, И. И. Шишкина, И. К. Айвазовского, А. И. Куинджи, Н. П. Крымова и других по выбору учителя), а также художников-анималистов (В. В. Ватагина, Е. И. Чарушина и других по выбору учителя).</w:t>
      </w:r>
    </w:p>
    <w:p w:rsidR="00767BB0" w:rsidRPr="007E4297" w:rsidRDefault="00767BB0" w:rsidP="00C77D14">
      <w:pPr>
        <w:pStyle w:val="body"/>
        <w:ind w:firstLine="0"/>
        <w:rPr>
          <w:sz w:val="22"/>
          <w:szCs w:val="22"/>
        </w:rPr>
      </w:pPr>
      <w:r w:rsidRPr="007E4297">
        <w:rPr>
          <w:sz w:val="22"/>
          <w:szCs w:val="22"/>
        </w:rPr>
        <w:t>Приобретать опыт восприятия, эстетического анализа произведений живописи западноевропейских х</w:t>
      </w:r>
      <w:r w:rsidRPr="007E4297">
        <w:rPr>
          <w:sz w:val="22"/>
          <w:szCs w:val="22"/>
        </w:rPr>
        <w:t>у</w:t>
      </w:r>
      <w:r w:rsidRPr="007E4297">
        <w:rPr>
          <w:sz w:val="22"/>
          <w:szCs w:val="22"/>
        </w:rPr>
        <w:t>дожников с активным, ярким выражением настроения (В. Ван Гога, К. Моне, А. Матисса и других по выбору учителя).</w:t>
      </w:r>
    </w:p>
    <w:p w:rsidR="00767BB0" w:rsidRPr="007E4297" w:rsidRDefault="00767BB0" w:rsidP="00C77D14">
      <w:pPr>
        <w:pStyle w:val="body"/>
        <w:ind w:firstLine="0"/>
        <w:rPr>
          <w:sz w:val="22"/>
          <w:szCs w:val="22"/>
        </w:rPr>
      </w:pPr>
      <w:r w:rsidRPr="007E4297">
        <w:rPr>
          <w:sz w:val="22"/>
          <w:szCs w:val="22"/>
        </w:rPr>
        <w:t>Знать имена и узнавать наиболее известные произведения художников И. И. Левитана, И. И. Шишкина, И. К. Айвазовского, В. М. Васнецова, В. В. Ватагина, Е. И. Чарушина (и других по выбору учителя).</w:t>
      </w:r>
    </w:p>
    <w:p w:rsidR="00767BB0" w:rsidRPr="007E4297" w:rsidRDefault="00767BB0" w:rsidP="00C77D14">
      <w:pPr>
        <w:pStyle w:val="h3"/>
      </w:pPr>
      <w:r w:rsidRPr="007E4297">
        <w:t xml:space="preserve">Модуль «Азбука цифровой графики» </w:t>
      </w:r>
    </w:p>
    <w:p w:rsidR="00767BB0" w:rsidRPr="007E4297" w:rsidRDefault="00767BB0" w:rsidP="00C77D14">
      <w:pPr>
        <w:pStyle w:val="body"/>
        <w:ind w:firstLine="0"/>
        <w:rPr>
          <w:sz w:val="22"/>
          <w:szCs w:val="22"/>
        </w:rPr>
      </w:pPr>
      <w:r w:rsidRPr="007E4297">
        <w:rPr>
          <w:sz w:val="22"/>
          <w:szCs w:val="22"/>
        </w:rPr>
        <w:t>Осваивать возможности изображения с помощью разных видов линий в программе Paint (или другом гр</w:t>
      </w:r>
      <w:r w:rsidRPr="007E4297">
        <w:rPr>
          <w:sz w:val="22"/>
          <w:szCs w:val="22"/>
        </w:rPr>
        <w:t>а</w:t>
      </w:r>
      <w:r w:rsidRPr="007E4297">
        <w:rPr>
          <w:sz w:val="22"/>
          <w:szCs w:val="22"/>
        </w:rPr>
        <w:t>фическом редакторе).</w:t>
      </w:r>
    </w:p>
    <w:p w:rsidR="00767BB0" w:rsidRPr="007E4297" w:rsidRDefault="00767BB0" w:rsidP="00C77D14">
      <w:pPr>
        <w:pStyle w:val="body"/>
        <w:ind w:firstLine="0"/>
        <w:rPr>
          <w:sz w:val="22"/>
          <w:szCs w:val="22"/>
        </w:rPr>
      </w:pPr>
      <w:r w:rsidRPr="007E4297">
        <w:rPr>
          <w:sz w:val="22"/>
          <w:szCs w:val="22"/>
        </w:rPr>
        <w:t>Осваивать приёмы трансформации и копирования геометрических фигур в программе Paint, а также п</w:t>
      </w:r>
      <w:r w:rsidRPr="007E4297">
        <w:rPr>
          <w:sz w:val="22"/>
          <w:szCs w:val="22"/>
        </w:rPr>
        <w:t>о</w:t>
      </w:r>
      <w:r w:rsidRPr="007E4297">
        <w:rPr>
          <w:sz w:val="22"/>
          <w:szCs w:val="22"/>
        </w:rPr>
        <w:t>строения из них простых рисунков или орнаментов.</w:t>
      </w:r>
    </w:p>
    <w:p w:rsidR="00767BB0" w:rsidRPr="007E4297" w:rsidRDefault="00767BB0" w:rsidP="00C77D14">
      <w:pPr>
        <w:pStyle w:val="body"/>
        <w:ind w:firstLine="0"/>
        <w:rPr>
          <w:sz w:val="22"/>
          <w:szCs w:val="22"/>
        </w:rPr>
      </w:pPr>
      <w:r w:rsidRPr="007E4297">
        <w:rPr>
          <w:sz w:val="22"/>
          <w:szCs w:val="22"/>
        </w:rPr>
        <w:t>Осваивать в компьютерном редакторе (например, Paint) инструменты и техники — карандаш, кисточка, ластик, заливка и др. — и создавать простые рисунки или композиции (например, образ дерева).</w:t>
      </w:r>
    </w:p>
    <w:p w:rsidR="00767BB0" w:rsidRPr="007E4297" w:rsidRDefault="00767BB0" w:rsidP="00C77D14">
      <w:pPr>
        <w:pStyle w:val="body"/>
        <w:ind w:firstLine="0"/>
        <w:rPr>
          <w:spacing w:val="-1"/>
          <w:sz w:val="22"/>
          <w:szCs w:val="22"/>
        </w:rPr>
      </w:pPr>
      <w:r w:rsidRPr="007E4297">
        <w:rPr>
          <w:spacing w:val="-1"/>
          <w:sz w:val="22"/>
          <w:szCs w:val="22"/>
        </w:rPr>
        <w:lastRenderedPageBreak/>
        <w:t>Осваивать композиционное построение кадра при фотографировании: расположение объекта в кадре, ма</w:t>
      </w:r>
      <w:r w:rsidRPr="007E4297">
        <w:rPr>
          <w:spacing w:val="-1"/>
          <w:sz w:val="22"/>
          <w:szCs w:val="22"/>
        </w:rPr>
        <w:t>с</w:t>
      </w:r>
      <w:r w:rsidRPr="007E4297">
        <w:rPr>
          <w:spacing w:val="-1"/>
          <w:sz w:val="22"/>
          <w:szCs w:val="22"/>
        </w:rPr>
        <w:t>штаб, доминанта.</w:t>
      </w:r>
    </w:p>
    <w:p w:rsidR="00767BB0" w:rsidRPr="007E4297" w:rsidRDefault="00767BB0" w:rsidP="00C77D14">
      <w:pPr>
        <w:pStyle w:val="body"/>
        <w:ind w:firstLine="0"/>
        <w:rPr>
          <w:sz w:val="22"/>
          <w:szCs w:val="22"/>
        </w:rPr>
      </w:pPr>
      <w:r w:rsidRPr="007E4297">
        <w:rPr>
          <w:sz w:val="22"/>
          <w:szCs w:val="22"/>
        </w:rPr>
        <w:t xml:space="preserve">Участвовать в обсуждении композиционного построения кадра в фотографии. </w:t>
      </w:r>
    </w:p>
    <w:p w:rsidR="00767BB0" w:rsidRPr="007E4297" w:rsidRDefault="00767BB0" w:rsidP="00C77D14">
      <w:pPr>
        <w:pStyle w:val="h2"/>
      </w:pPr>
      <w:r w:rsidRPr="007E4297">
        <w:t>3 класс</w:t>
      </w:r>
    </w:p>
    <w:p w:rsidR="00767BB0" w:rsidRPr="007E4297" w:rsidRDefault="00767BB0" w:rsidP="00C77D14">
      <w:pPr>
        <w:pStyle w:val="h3-first"/>
      </w:pPr>
      <w:r w:rsidRPr="007E4297">
        <w:t>Модуль «Графика»</w:t>
      </w:r>
    </w:p>
    <w:p w:rsidR="00767BB0" w:rsidRPr="007E4297" w:rsidRDefault="00767BB0" w:rsidP="00C77D14">
      <w:pPr>
        <w:pStyle w:val="body"/>
        <w:ind w:firstLine="0"/>
        <w:rPr>
          <w:sz w:val="22"/>
          <w:szCs w:val="22"/>
        </w:rPr>
      </w:pPr>
      <w:r w:rsidRPr="007E4297">
        <w:rPr>
          <w:sz w:val="22"/>
          <w:szCs w:val="22"/>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767BB0" w:rsidRPr="007E4297" w:rsidRDefault="00767BB0" w:rsidP="00C77D14">
      <w:pPr>
        <w:pStyle w:val="body"/>
        <w:ind w:firstLine="0"/>
        <w:rPr>
          <w:sz w:val="22"/>
          <w:szCs w:val="22"/>
        </w:rPr>
      </w:pPr>
      <w:r w:rsidRPr="007E4297">
        <w:rPr>
          <w:sz w:val="22"/>
          <w:szCs w:val="22"/>
        </w:rPr>
        <w:t>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rsidR="00767BB0" w:rsidRPr="007E4297" w:rsidRDefault="00767BB0" w:rsidP="00C77D14">
      <w:pPr>
        <w:pStyle w:val="body"/>
        <w:ind w:firstLine="0"/>
        <w:rPr>
          <w:sz w:val="22"/>
          <w:szCs w:val="22"/>
        </w:rPr>
      </w:pPr>
      <w:r w:rsidRPr="007E4297">
        <w:rPr>
          <w:sz w:val="22"/>
          <w:szCs w:val="22"/>
        </w:rPr>
        <w:t>Узнавать об искусстве шрифта и образных (изобразительных) возможностях надписи, о работе художника над шрифтовой композицией.</w:t>
      </w:r>
    </w:p>
    <w:p w:rsidR="00767BB0" w:rsidRPr="007E4297" w:rsidRDefault="00767BB0" w:rsidP="00C77D14">
      <w:pPr>
        <w:pStyle w:val="body"/>
        <w:ind w:firstLine="0"/>
        <w:rPr>
          <w:sz w:val="22"/>
          <w:szCs w:val="22"/>
        </w:rPr>
      </w:pPr>
      <w:r w:rsidRPr="007E4297">
        <w:rPr>
          <w:sz w:val="22"/>
          <w:szCs w:val="22"/>
        </w:rPr>
        <w:t>Создавать практическую творческую работу — поздравительную открытку, совмещая в ней шрифт и из</w:t>
      </w:r>
      <w:r w:rsidRPr="007E4297">
        <w:rPr>
          <w:sz w:val="22"/>
          <w:szCs w:val="22"/>
        </w:rPr>
        <w:t>о</w:t>
      </w:r>
      <w:r w:rsidRPr="007E4297">
        <w:rPr>
          <w:sz w:val="22"/>
          <w:szCs w:val="22"/>
        </w:rPr>
        <w:t>бражение.</w:t>
      </w:r>
    </w:p>
    <w:p w:rsidR="00767BB0" w:rsidRPr="007E4297" w:rsidRDefault="00767BB0" w:rsidP="00C77D14">
      <w:pPr>
        <w:pStyle w:val="body"/>
        <w:ind w:firstLine="0"/>
        <w:rPr>
          <w:sz w:val="22"/>
          <w:szCs w:val="22"/>
        </w:rPr>
      </w:pPr>
      <w:r w:rsidRPr="007E4297">
        <w:rPr>
          <w:sz w:val="22"/>
          <w:szCs w:val="22"/>
        </w:rPr>
        <w:t>Узнавать о работе художников над плакатами и афишами.</w:t>
      </w:r>
    </w:p>
    <w:p w:rsidR="00767BB0" w:rsidRPr="007E4297" w:rsidRDefault="00767BB0" w:rsidP="00C77D14">
      <w:pPr>
        <w:pStyle w:val="body"/>
        <w:ind w:firstLine="0"/>
        <w:rPr>
          <w:sz w:val="22"/>
          <w:szCs w:val="22"/>
        </w:rPr>
      </w:pPr>
      <w:r w:rsidRPr="007E4297">
        <w:rPr>
          <w:sz w:val="22"/>
          <w:szCs w:val="22"/>
        </w:rPr>
        <w:t xml:space="preserve">Выполнять творческую композицию — эскиз афиши к выбранному спектаклю или фильму. </w:t>
      </w:r>
    </w:p>
    <w:p w:rsidR="00767BB0" w:rsidRPr="007E4297" w:rsidRDefault="00767BB0" w:rsidP="00C77D14">
      <w:pPr>
        <w:pStyle w:val="body"/>
        <w:ind w:firstLine="0"/>
        <w:rPr>
          <w:sz w:val="22"/>
          <w:szCs w:val="22"/>
        </w:rPr>
      </w:pPr>
      <w:r w:rsidRPr="007E4297">
        <w:rPr>
          <w:sz w:val="22"/>
          <w:szCs w:val="22"/>
        </w:rPr>
        <w:t xml:space="preserve">Узнавать основные пропорции лица человека, взаимное расположение частей лица. </w:t>
      </w:r>
    </w:p>
    <w:p w:rsidR="00767BB0" w:rsidRPr="007E4297" w:rsidRDefault="00767BB0" w:rsidP="00C77D14">
      <w:pPr>
        <w:pStyle w:val="body"/>
        <w:ind w:firstLine="0"/>
        <w:rPr>
          <w:sz w:val="22"/>
          <w:szCs w:val="22"/>
        </w:rPr>
      </w:pPr>
      <w:r w:rsidRPr="007E4297">
        <w:rPr>
          <w:sz w:val="22"/>
          <w:szCs w:val="22"/>
        </w:rPr>
        <w:t>Приобретать опыт рисования портрета (лица) человека.</w:t>
      </w:r>
    </w:p>
    <w:p w:rsidR="00767BB0" w:rsidRPr="007E4297" w:rsidRDefault="00767BB0" w:rsidP="00C77D14">
      <w:pPr>
        <w:pStyle w:val="body"/>
        <w:ind w:firstLine="0"/>
        <w:rPr>
          <w:sz w:val="22"/>
          <w:szCs w:val="22"/>
        </w:rPr>
      </w:pPr>
      <w:r w:rsidRPr="007E4297">
        <w:rPr>
          <w:sz w:val="22"/>
          <w:szCs w:val="22"/>
        </w:rPr>
        <w:t>Создавать маску сказочного персонажа с ярко выраженным характером лица (для карнавала или спектакля).</w:t>
      </w:r>
    </w:p>
    <w:p w:rsidR="00767BB0" w:rsidRPr="007E4297" w:rsidRDefault="00767BB0" w:rsidP="00C77D14">
      <w:pPr>
        <w:pStyle w:val="h3"/>
      </w:pPr>
      <w:r w:rsidRPr="007E4297">
        <w:t>Модуль «Живопись»</w:t>
      </w:r>
    </w:p>
    <w:p w:rsidR="00767BB0" w:rsidRPr="007E4297" w:rsidRDefault="00767BB0" w:rsidP="00C77D14">
      <w:pPr>
        <w:pStyle w:val="body"/>
        <w:ind w:firstLine="0"/>
        <w:rPr>
          <w:sz w:val="22"/>
          <w:szCs w:val="22"/>
        </w:rPr>
      </w:pPr>
      <w:r w:rsidRPr="007E4297">
        <w:rPr>
          <w:sz w:val="22"/>
          <w:szCs w:val="22"/>
        </w:rPr>
        <w:t>Осваивать приёмы создания живописной композиции (натюрморта) по наблюдению натуры или по пре</w:t>
      </w:r>
      <w:r w:rsidRPr="007E4297">
        <w:rPr>
          <w:sz w:val="22"/>
          <w:szCs w:val="22"/>
        </w:rPr>
        <w:t>д</w:t>
      </w:r>
      <w:r w:rsidRPr="007E4297">
        <w:rPr>
          <w:sz w:val="22"/>
          <w:szCs w:val="22"/>
        </w:rPr>
        <w:t>ставлению.</w:t>
      </w:r>
    </w:p>
    <w:p w:rsidR="00767BB0" w:rsidRPr="007E4297" w:rsidRDefault="00767BB0" w:rsidP="00C77D14">
      <w:pPr>
        <w:pStyle w:val="body"/>
        <w:ind w:firstLine="0"/>
        <w:rPr>
          <w:sz w:val="22"/>
          <w:szCs w:val="22"/>
        </w:rPr>
      </w:pPr>
      <w:r w:rsidRPr="007E4297">
        <w:rPr>
          <w:sz w:val="22"/>
          <w:szCs w:val="22"/>
        </w:rPr>
        <w:t>Рассматривать, эстетически анализировать сюжет и композицию, эмоциональное настроение в натюрмортах известных отечественных художников.</w:t>
      </w:r>
    </w:p>
    <w:p w:rsidR="00767BB0" w:rsidRPr="007E4297" w:rsidRDefault="00767BB0" w:rsidP="00C77D14">
      <w:pPr>
        <w:pStyle w:val="body"/>
        <w:ind w:firstLine="0"/>
        <w:rPr>
          <w:sz w:val="22"/>
          <w:szCs w:val="22"/>
        </w:rPr>
      </w:pPr>
      <w:r w:rsidRPr="007E4297">
        <w:rPr>
          <w:sz w:val="22"/>
          <w:szCs w:val="22"/>
        </w:rPr>
        <w:t>Приобретать опыт создания творческой живописной работы — натюрморта с ярко выраженным настро</w:t>
      </w:r>
      <w:r w:rsidRPr="007E4297">
        <w:rPr>
          <w:sz w:val="22"/>
          <w:szCs w:val="22"/>
        </w:rPr>
        <w:t>е</w:t>
      </w:r>
      <w:r w:rsidRPr="007E4297">
        <w:rPr>
          <w:sz w:val="22"/>
          <w:szCs w:val="22"/>
        </w:rPr>
        <w:t>нием или «натюрморта-автопортрета».</w:t>
      </w:r>
    </w:p>
    <w:p w:rsidR="00767BB0" w:rsidRPr="007E4297" w:rsidRDefault="00767BB0" w:rsidP="00C77D14">
      <w:pPr>
        <w:pStyle w:val="body"/>
        <w:ind w:firstLine="0"/>
        <w:rPr>
          <w:sz w:val="22"/>
          <w:szCs w:val="22"/>
        </w:rPr>
      </w:pPr>
      <w:r w:rsidRPr="007E4297">
        <w:rPr>
          <w:sz w:val="22"/>
          <w:szCs w:val="22"/>
        </w:rPr>
        <w:t xml:space="preserve">Изображать красками портрет человека с опорой на натуру или по представлению. </w:t>
      </w:r>
    </w:p>
    <w:p w:rsidR="00767BB0" w:rsidRPr="007E4297" w:rsidRDefault="00767BB0" w:rsidP="00C77D14">
      <w:pPr>
        <w:pStyle w:val="body"/>
        <w:ind w:firstLine="0"/>
        <w:rPr>
          <w:sz w:val="22"/>
          <w:szCs w:val="22"/>
        </w:rPr>
      </w:pPr>
      <w:r w:rsidRPr="007E4297">
        <w:rPr>
          <w:sz w:val="22"/>
          <w:szCs w:val="22"/>
        </w:rPr>
        <w:t>Создавать пейзаж, передавая в нём активное состояние природы.</w:t>
      </w:r>
    </w:p>
    <w:p w:rsidR="00767BB0" w:rsidRPr="007E4297" w:rsidRDefault="00767BB0" w:rsidP="00C77D14">
      <w:pPr>
        <w:pStyle w:val="body"/>
        <w:ind w:firstLine="0"/>
        <w:rPr>
          <w:sz w:val="22"/>
          <w:szCs w:val="22"/>
        </w:rPr>
      </w:pPr>
      <w:r w:rsidRPr="007E4297">
        <w:rPr>
          <w:sz w:val="22"/>
          <w:szCs w:val="22"/>
        </w:rPr>
        <w:t>Приобрести представление о деятельности художника в театре.</w:t>
      </w:r>
    </w:p>
    <w:p w:rsidR="00767BB0" w:rsidRPr="007E4297" w:rsidRDefault="00767BB0" w:rsidP="00C77D14">
      <w:pPr>
        <w:pStyle w:val="body"/>
        <w:ind w:firstLine="0"/>
        <w:rPr>
          <w:sz w:val="22"/>
          <w:szCs w:val="22"/>
        </w:rPr>
      </w:pPr>
      <w:r w:rsidRPr="007E4297">
        <w:rPr>
          <w:sz w:val="22"/>
          <w:szCs w:val="22"/>
        </w:rPr>
        <w:t>Создать красками эскиз занавеса или эскиз декораций к выбранному сюжету.</w:t>
      </w:r>
    </w:p>
    <w:p w:rsidR="00767BB0" w:rsidRPr="007E4297" w:rsidRDefault="00767BB0" w:rsidP="00C77D14">
      <w:pPr>
        <w:pStyle w:val="body"/>
        <w:ind w:firstLine="0"/>
        <w:rPr>
          <w:sz w:val="22"/>
          <w:szCs w:val="22"/>
        </w:rPr>
      </w:pPr>
      <w:r w:rsidRPr="007E4297">
        <w:rPr>
          <w:sz w:val="22"/>
          <w:szCs w:val="22"/>
        </w:rPr>
        <w:t>Познакомиться с работой художников по оформлению праздников.</w:t>
      </w:r>
    </w:p>
    <w:p w:rsidR="00767BB0" w:rsidRPr="007E4297" w:rsidRDefault="00767BB0" w:rsidP="00C77D14">
      <w:pPr>
        <w:pStyle w:val="body"/>
        <w:ind w:firstLine="0"/>
        <w:rPr>
          <w:sz w:val="22"/>
          <w:szCs w:val="22"/>
        </w:rPr>
      </w:pPr>
      <w:r w:rsidRPr="007E4297">
        <w:rPr>
          <w:sz w:val="22"/>
          <w:szCs w:val="22"/>
        </w:rPr>
        <w:t>Выполнить тематическую композицию «Праздник в городе» на основе наблюдений, по памяти и по пре</w:t>
      </w:r>
      <w:r w:rsidRPr="007E4297">
        <w:rPr>
          <w:sz w:val="22"/>
          <w:szCs w:val="22"/>
        </w:rPr>
        <w:t>д</w:t>
      </w:r>
      <w:r w:rsidRPr="007E4297">
        <w:rPr>
          <w:sz w:val="22"/>
          <w:szCs w:val="22"/>
        </w:rPr>
        <w:t>ставлению.</w:t>
      </w:r>
    </w:p>
    <w:p w:rsidR="00767BB0" w:rsidRPr="007E4297" w:rsidRDefault="00767BB0" w:rsidP="00C77D14">
      <w:pPr>
        <w:pStyle w:val="h3"/>
      </w:pPr>
      <w:r w:rsidRPr="007E4297">
        <w:t>Модуль «Скульптура»</w:t>
      </w:r>
    </w:p>
    <w:p w:rsidR="00767BB0" w:rsidRPr="007E4297" w:rsidRDefault="00767BB0" w:rsidP="00C77D14">
      <w:pPr>
        <w:pStyle w:val="body"/>
        <w:ind w:firstLine="0"/>
        <w:rPr>
          <w:sz w:val="22"/>
          <w:szCs w:val="22"/>
        </w:rPr>
      </w:pPr>
      <w:r w:rsidRPr="007E4297">
        <w:rPr>
          <w:sz w:val="22"/>
          <w:szCs w:val="22"/>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rsidR="00767BB0" w:rsidRPr="007E4297" w:rsidRDefault="00767BB0" w:rsidP="00C77D14">
      <w:pPr>
        <w:pStyle w:val="body"/>
        <w:ind w:firstLine="0"/>
        <w:rPr>
          <w:sz w:val="22"/>
          <w:szCs w:val="22"/>
        </w:rPr>
      </w:pPr>
      <w:r w:rsidRPr="007E4297">
        <w:rPr>
          <w:sz w:val="22"/>
          <w:szCs w:val="22"/>
        </w:rPr>
        <w:t>Учиться создавать игрушку из подручного нехудожественного материала путём добавления к ней необх</w:t>
      </w:r>
      <w:r w:rsidRPr="007E4297">
        <w:rPr>
          <w:sz w:val="22"/>
          <w:szCs w:val="22"/>
        </w:rPr>
        <w:t>о</w:t>
      </w:r>
      <w:r w:rsidRPr="007E4297">
        <w:rPr>
          <w:sz w:val="22"/>
          <w:szCs w:val="22"/>
        </w:rPr>
        <w:t>димых деталей и тем самым «одушевления образа».</w:t>
      </w:r>
    </w:p>
    <w:p w:rsidR="00767BB0" w:rsidRPr="007E4297" w:rsidRDefault="00767BB0" w:rsidP="00C77D14">
      <w:pPr>
        <w:pStyle w:val="body"/>
        <w:ind w:firstLine="0"/>
        <w:rPr>
          <w:spacing w:val="-1"/>
          <w:sz w:val="22"/>
          <w:szCs w:val="22"/>
        </w:rPr>
      </w:pPr>
      <w:r w:rsidRPr="007E4297">
        <w:rPr>
          <w:spacing w:val="-1"/>
          <w:sz w:val="22"/>
          <w:szCs w:val="22"/>
        </w:rPr>
        <w:t>Узнавать о видах скульптуры: скульптурные памятники, парковая скульптура, мелкая пластика, рельеф (виды рельефа).</w:t>
      </w:r>
    </w:p>
    <w:p w:rsidR="00767BB0" w:rsidRPr="007E4297" w:rsidRDefault="00767BB0" w:rsidP="00C77D14">
      <w:pPr>
        <w:pStyle w:val="body"/>
        <w:ind w:firstLine="0"/>
        <w:rPr>
          <w:sz w:val="22"/>
          <w:szCs w:val="22"/>
        </w:rPr>
      </w:pPr>
      <w:r w:rsidRPr="007E4297">
        <w:rPr>
          <w:sz w:val="22"/>
          <w:szCs w:val="22"/>
        </w:rPr>
        <w:t>Приобретать опыт лепки эскиза парковой скульптуры.</w:t>
      </w:r>
    </w:p>
    <w:p w:rsidR="00767BB0" w:rsidRPr="007E4297" w:rsidRDefault="00767BB0" w:rsidP="00C77D14">
      <w:pPr>
        <w:pStyle w:val="h3"/>
      </w:pPr>
      <w:r w:rsidRPr="007E4297">
        <w:t>Модуль «Декоративно-прикладное искусство»</w:t>
      </w:r>
    </w:p>
    <w:p w:rsidR="00767BB0" w:rsidRPr="007E4297" w:rsidRDefault="00767BB0" w:rsidP="00C77D14">
      <w:pPr>
        <w:pStyle w:val="body"/>
        <w:ind w:firstLine="0"/>
        <w:rPr>
          <w:sz w:val="22"/>
          <w:szCs w:val="22"/>
        </w:rPr>
      </w:pPr>
      <w:r w:rsidRPr="007E4297">
        <w:rPr>
          <w:sz w:val="22"/>
          <w:szCs w:val="22"/>
        </w:rPr>
        <w:t>Узнавать о создании глиняной и деревянной посуды: народные художественные промыслы Гжель и Хо</w:t>
      </w:r>
      <w:r w:rsidRPr="007E4297">
        <w:rPr>
          <w:sz w:val="22"/>
          <w:szCs w:val="22"/>
        </w:rPr>
        <w:t>х</w:t>
      </w:r>
      <w:r w:rsidRPr="007E4297">
        <w:rPr>
          <w:sz w:val="22"/>
          <w:szCs w:val="22"/>
        </w:rPr>
        <w:t>лома.</w:t>
      </w:r>
    </w:p>
    <w:p w:rsidR="00767BB0" w:rsidRPr="007E4297" w:rsidRDefault="00767BB0" w:rsidP="00C77D14">
      <w:pPr>
        <w:pStyle w:val="body"/>
        <w:ind w:firstLine="0"/>
        <w:rPr>
          <w:sz w:val="22"/>
          <w:szCs w:val="22"/>
        </w:rPr>
      </w:pPr>
      <w:r w:rsidRPr="007E4297">
        <w:rPr>
          <w:sz w:val="22"/>
          <w:szCs w:val="22"/>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w:t>
      </w:r>
      <w:r w:rsidRPr="007E4297">
        <w:rPr>
          <w:sz w:val="22"/>
          <w:szCs w:val="22"/>
        </w:rPr>
        <w:t>к</w:t>
      </w:r>
      <w:r w:rsidRPr="007E4297">
        <w:rPr>
          <w:sz w:val="22"/>
          <w:szCs w:val="22"/>
        </w:rPr>
        <w:t>рашающих посуду (по мотивам выбранного художественного промысла).</w:t>
      </w:r>
    </w:p>
    <w:p w:rsidR="00767BB0" w:rsidRPr="007E4297" w:rsidRDefault="00767BB0" w:rsidP="00C77D14">
      <w:pPr>
        <w:pStyle w:val="body"/>
        <w:ind w:firstLine="0"/>
        <w:rPr>
          <w:sz w:val="22"/>
          <w:szCs w:val="22"/>
        </w:rPr>
      </w:pPr>
      <w:r w:rsidRPr="007E4297">
        <w:rPr>
          <w:sz w:val="22"/>
          <w:szCs w:val="22"/>
        </w:rPr>
        <w:lastRenderedPageBreak/>
        <w:t xml:space="preserve">Узнать о сетчатых видах орнаментов и их применении в росписи тканей, стен и др.; уметь рассуждать с опорой на зрительный материал о видах симметрии в сетчатом орнаменте. </w:t>
      </w:r>
    </w:p>
    <w:p w:rsidR="00767BB0" w:rsidRPr="007E4297" w:rsidRDefault="00767BB0" w:rsidP="00C77D14">
      <w:pPr>
        <w:pStyle w:val="body"/>
        <w:ind w:firstLine="0"/>
        <w:rPr>
          <w:sz w:val="22"/>
          <w:szCs w:val="22"/>
        </w:rPr>
      </w:pPr>
      <w:r w:rsidRPr="007E4297">
        <w:rPr>
          <w:sz w:val="22"/>
          <w:szCs w:val="22"/>
        </w:rPr>
        <w:t>Осваивать навыки создания орнаментов при помощи штампов и трафаретов.</w:t>
      </w:r>
    </w:p>
    <w:p w:rsidR="00767BB0" w:rsidRPr="007E4297" w:rsidRDefault="00767BB0" w:rsidP="00C77D14">
      <w:pPr>
        <w:pStyle w:val="body"/>
        <w:ind w:firstLine="0"/>
        <w:rPr>
          <w:sz w:val="22"/>
          <w:szCs w:val="22"/>
        </w:rPr>
      </w:pPr>
      <w:r w:rsidRPr="007E4297">
        <w:rPr>
          <w:sz w:val="22"/>
          <w:szCs w:val="22"/>
        </w:rPr>
        <w:t>Получить опыт создания композиции орнамента в квадрате (в качестве эскиза росписи женского платка).</w:t>
      </w:r>
    </w:p>
    <w:p w:rsidR="00767BB0" w:rsidRPr="007E4297" w:rsidRDefault="00767BB0" w:rsidP="00C77D14">
      <w:pPr>
        <w:pStyle w:val="h3"/>
      </w:pPr>
      <w:r w:rsidRPr="007E4297">
        <w:t>Модуль «Архитектура»</w:t>
      </w:r>
    </w:p>
    <w:p w:rsidR="00767BB0" w:rsidRPr="007E4297" w:rsidRDefault="00767BB0" w:rsidP="00C77D14">
      <w:pPr>
        <w:pStyle w:val="body"/>
        <w:ind w:firstLine="0"/>
        <w:rPr>
          <w:sz w:val="22"/>
          <w:szCs w:val="22"/>
        </w:rPr>
      </w:pPr>
      <w:r w:rsidRPr="007E4297">
        <w:rPr>
          <w:sz w:val="22"/>
          <w:szCs w:val="22"/>
        </w:rPr>
        <w:t>Выполнить зарисовки или творческие рисунки по памяти и по представлению на тему исторических п</w:t>
      </w:r>
      <w:r w:rsidRPr="007E4297">
        <w:rPr>
          <w:sz w:val="22"/>
          <w:szCs w:val="22"/>
        </w:rPr>
        <w:t>а</w:t>
      </w:r>
      <w:r w:rsidRPr="007E4297">
        <w:rPr>
          <w:sz w:val="22"/>
          <w:szCs w:val="22"/>
        </w:rPr>
        <w:t>мятников или архитектурных достопримечательностей своего города.</w:t>
      </w:r>
    </w:p>
    <w:p w:rsidR="00767BB0" w:rsidRPr="007E4297" w:rsidRDefault="00767BB0" w:rsidP="00C77D14">
      <w:pPr>
        <w:pStyle w:val="body"/>
        <w:ind w:firstLine="0"/>
        <w:rPr>
          <w:sz w:val="22"/>
          <w:szCs w:val="22"/>
        </w:rPr>
      </w:pPr>
      <w:r w:rsidRPr="007E4297">
        <w:rPr>
          <w:sz w:val="22"/>
          <w:szCs w:val="22"/>
        </w:rPr>
        <w:t>Создать эскиз макета паркового пространства или участвовать в коллективной работе по созданию такого макета.</w:t>
      </w:r>
    </w:p>
    <w:p w:rsidR="00767BB0" w:rsidRPr="007E4297" w:rsidRDefault="00767BB0" w:rsidP="00C77D14">
      <w:pPr>
        <w:pStyle w:val="body"/>
        <w:ind w:firstLine="0"/>
        <w:rPr>
          <w:sz w:val="22"/>
          <w:szCs w:val="22"/>
        </w:rPr>
      </w:pPr>
      <w:r w:rsidRPr="007E4297">
        <w:rPr>
          <w:sz w:val="22"/>
          <w:szCs w:val="22"/>
        </w:rPr>
        <w:t>Создать в виде рисунков или объёмных аппликаций из цветной бумаги эскизы разнообразных малых арх</w:t>
      </w:r>
      <w:r w:rsidRPr="007E4297">
        <w:rPr>
          <w:sz w:val="22"/>
          <w:szCs w:val="22"/>
        </w:rPr>
        <w:t>и</w:t>
      </w:r>
      <w:r w:rsidRPr="007E4297">
        <w:rPr>
          <w:sz w:val="22"/>
          <w:szCs w:val="22"/>
        </w:rPr>
        <w:t>тектурных форм, наполняющих городское пространство.</w:t>
      </w:r>
    </w:p>
    <w:p w:rsidR="00767BB0" w:rsidRPr="007E4297" w:rsidRDefault="00767BB0" w:rsidP="00C77D14">
      <w:pPr>
        <w:pStyle w:val="body"/>
        <w:ind w:firstLine="0"/>
        <w:rPr>
          <w:sz w:val="22"/>
          <w:szCs w:val="22"/>
        </w:rPr>
      </w:pPr>
      <w:r w:rsidRPr="007E4297">
        <w:rPr>
          <w:sz w:val="22"/>
          <w:szCs w:val="22"/>
        </w:rPr>
        <w:t>Придумать и нарисовать (или выполнить в технике бумагопластики) транспортное средство.</w:t>
      </w:r>
    </w:p>
    <w:p w:rsidR="00767BB0" w:rsidRPr="007E4297" w:rsidRDefault="00767BB0" w:rsidP="00C77D14">
      <w:pPr>
        <w:pStyle w:val="body"/>
        <w:ind w:firstLine="0"/>
        <w:rPr>
          <w:sz w:val="22"/>
          <w:szCs w:val="22"/>
        </w:rPr>
      </w:pPr>
      <w:r w:rsidRPr="007E4297">
        <w:rPr>
          <w:sz w:val="22"/>
          <w:szCs w:val="22"/>
        </w:rP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rsidR="00767BB0" w:rsidRPr="007E4297" w:rsidRDefault="00767BB0" w:rsidP="00C77D14">
      <w:pPr>
        <w:pStyle w:val="h3"/>
      </w:pPr>
      <w:r w:rsidRPr="007E4297">
        <w:t>Модуль «Восприятие произведений искусства»</w:t>
      </w:r>
    </w:p>
    <w:p w:rsidR="00767BB0" w:rsidRPr="007E4297" w:rsidRDefault="00767BB0" w:rsidP="00C77D14">
      <w:pPr>
        <w:pStyle w:val="body"/>
        <w:ind w:firstLine="0"/>
        <w:rPr>
          <w:sz w:val="22"/>
          <w:szCs w:val="22"/>
        </w:rPr>
      </w:pPr>
      <w:r w:rsidRPr="007E4297">
        <w:rPr>
          <w:sz w:val="22"/>
          <w:szCs w:val="22"/>
        </w:rPr>
        <w:t>Рассматривать и обсуждать содержание работы художника, ценностно и эстетически относиться к иллюс</w:t>
      </w:r>
      <w:r w:rsidRPr="007E4297">
        <w:rPr>
          <w:sz w:val="22"/>
          <w:szCs w:val="22"/>
        </w:rPr>
        <w:t>т</w:t>
      </w:r>
      <w:r w:rsidRPr="007E4297">
        <w:rPr>
          <w:sz w:val="22"/>
          <w:szCs w:val="22"/>
        </w:rPr>
        <w:t>рациям известных отечественных художников детских книг, получая различную визуально-образную и</w:t>
      </w:r>
      <w:r w:rsidRPr="007E4297">
        <w:rPr>
          <w:sz w:val="22"/>
          <w:szCs w:val="22"/>
        </w:rPr>
        <w:t>н</w:t>
      </w:r>
      <w:r w:rsidRPr="007E4297">
        <w:rPr>
          <w:sz w:val="22"/>
          <w:szCs w:val="22"/>
        </w:rPr>
        <w:t>формацию; знать имена нескольких художников детской книги.</w:t>
      </w:r>
    </w:p>
    <w:p w:rsidR="00767BB0" w:rsidRPr="007E4297" w:rsidRDefault="00767BB0" w:rsidP="00C77D14">
      <w:pPr>
        <w:pStyle w:val="body"/>
        <w:ind w:firstLine="0"/>
        <w:rPr>
          <w:spacing w:val="-2"/>
          <w:sz w:val="22"/>
          <w:szCs w:val="22"/>
        </w:rPr>
      </w:pPr>
      <w:r w:rsidRPr="007E4297">
        <w:rPr>
          <w:spacing w:val="-2"/>
          <w:sz w:val="22"/>
          <w:szCs w:val="22"/>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w:t>
      </w:r>
      <w:r w:rsidRPr="007E4297">
        <w:rPr>
          <w:spacing w:val="-2"/>
          <w:sz w:val="22"/>
          <w:szCs w:val="22"/>
        </w:rPr>
        <w:t>и</w:t>
      </w:r>
      <w:r w:rsidRPr="007E4297">
        <w:rPr>
          <w:spacing w:val="-2"/>
          <w:sz w:val="22"/>
          <w:szCs w:val="22"/>
        </w:rPr>
        <w:t>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w:t>
      </w:r>
      <w:r w:rsidRPr="007E4297">
        <w:rPr>
          <w:spacing w:val="-2"/>
          <w:sz w:val="22"/>
          <w:szCs w:val="22"/>
        </w:rPr>
        <w:t>р</w:t>
      </w:r>
      <w:r w:rsidRPr="007E4297">
        <w:rPr>
          <w:spacing w:val="-2"/>
          <w:sz w:val="22"/>
          <w:szCs w:val="22"/>
        </w:rPr>
        <w:t>туальных путешествий), уметь обсуждать увиденные памятники.</w:t>
      </w:r>
    </w:p>
    <w:p w:rsidR="00767BB0" w:rsidRPr="007E4297" w:rsidRDefault="00767BB0" w:rsidP="00C77D14">
      <w:pPr>
        <w:pStyle w:val="body"/>
        <w:ind w:firstLine="0"/>
        <w:rPr>
          <w:sz w:val="22"/>
          <w:szCs w:val="22"/>
        </w:rPr>
      </w:pPr>
      <w:r w:rsidRPr="007E4297">
        <w:rPr>
          <w:sz w:val="22"/>
          <w:szCs w:val="22"/>
        </w:rPr>
        <w:t>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w:t>
      </w:r>
      <w:r w:rsidRPr="007E4297">
        <w:rPr>
          <w:sz w:val="22"/>
          <w:szCs w:val="22"/>
        </w:rPr>
        <w:t>с</w:t>
      </w:r>
      <w:r w:rsidRPr="007E4297">
        <w:rPr>
          <w:sz w:val="22"/>
          <w:szCs w:val="22"/>
        </w:rPr>
        <w:t>кусства, а также деятельности художника в кино, в театре, на празднике.</w:t>
      </w:r>
    </w:p>
    <w:p w:rsidR="00767BB0" w:rsidRPr="007E4297" w:rsidRDefault="00767BB0" w:rsidP="00C77D14">
      <w:pPr>
        <w:pStyle w:val="body"/>
        <w:ind w:firstLine="0"/>
        <w:rPr>
          <w:sz w:val="22"/>
          <w:szCs w:val="22"/>
        </w:rPr>
      </w:pPr>
      <w:r w:rsidRPr="007E4297">
        <w:rPr>
          <w:sz w:val="22"/>
          <w:szCs w:val="22"/>
        </w:rPr>
        <w:t>Знать и уметь называть основные жанры живописи, графики и скульптуры, определяемые предметом из</w:t>
      </w:r>
      <w:r w:rsidRPr="007E4297">
        <w:rPr>
          <w:sz w:val="22"/>
          <w:szCs w:val="22"/>
        </w:rPr>
        <w:t>о</w:t>
      </w:r>
      <w:r w:rsidRPr="007E4297">
        <w:rPr>
          <w:sz w:val="22"/>
          <w:szCs w:val="22"/>
        </w:rPr>
        <w:t>бражения.</w:t>
      </w:r>
    </w:p>
    <w:p w:rsidR="00767BB0" w:rsidRPr="007E4297" w:rsidRDefault="00767BB0" w:rsidP="00C77D14">
      <w:pPr>
        <w:pStyle w:val="body"/>
        <w:ind w:firstLine="0"/>
        <w:rPr>
          <w:spacing w:val="3"/>
          <w:sz w:val="22"/>
          <w:szCs w:val="22"/>
        </w:rPr>
      </w:pPr>
      <w:r w:rsidRPr="007E4297">
        <w:rPr>
          <w:sz w:val="22"/>
          <w:szCs w:val="22"/>
        </w:rPr>
        <w:t>Знать имена крупнейших отечественных художников-пейзажистов: И. И. Шишкина, И. И. Левитана, А. К. Саврасова, В. Д. По</w:t>
      </w:r>
      <w:r w:rsidRPr="007E4297">
        <w:rPr>
          <w:spacing w:val="3"/>
          <w:sz w:val="22"/>
          <w:szCs w:val="22"/>
        </w:rPr>
        <w:t>ленова, А. И. Куинджи, И. К. Айвазовского и других (по выбору учителя), приобретать представления об их произведениях.</w:t>
      </w:r>
    </w:p>
    <w:p w:rsidR="00767BB0" w:rsidRPr="007E4297" w:rsidRDefault="00767BB0" w:rsidP="00C77D14">
      <w:pPr>
        <w:pStyle w:val="body"/>
        <w:ind w:firstLine="0"/>
        <w:rPr>
          <w:spacing w:val="2"/>
          <w:sz w:val="22"/>
          <w:szCs w:val="22"/>
        </w:rPr>
      </w:pPr>
      <w:r w:rsidRPr="007E4297">
        <w:rPr>
          <w:spacing w:val="2"/>
          <w:sz w:val="22"/>
          <w:szCs w:val="22"/>
        </w:rPr>
        <w:t>Осуществлять виртуальные интерактивные путешествия в художественные музеи, участвовать в иссл</w:t>
      </w:r>
      <w:r w:rsidRPr="007E4297">
        <w:rPr>
          <w:spacing w:val="2"/>
          <w:sz w:val="22"/>
          <w:szCs w:val="22"/>
        </w:rPr>
        <w:t>е</w:t>
      </w:r>
      <w:r w:rsidRPr="007E4297">
        <w:rPr>
          <w:spacing w:val="2"/>
          <w:sz w:val="22"/>
          <w:szCs w:val="22"/>
        </w:rPr>
        <w:t>довательских квестах, в обсуждении впечатлений от виртуальных путешествий.</w:t>
      </w:r>
    </w:p>
    <w:p w:rsidR="00767BB0" w:rsidRPr="007E4297" w:rsidRDefault="00767BB0" w:rsidP="00C77D14">
      <w:pPr>
        <w:pStyle w:val="body"/>
        <w:ind w:firstLine="0"/>
        <w:rPr>
          <w:spacing w:val="3"/>
          <w:sz w:val="22"/>
          <w:szCs w:val="22"/>
        </w:rPr>
      </w:pPr>
      <w:r w:rsidRPr="007E4297">
        <w:rPr>
          <w:spacing w:val="3"/>
          <w:sz w:val="22"/>
          <w:szCs w:val="22"/>
        </w:rPr>
        <w:t>Знать имена крупнейших отечественных портретистов: В. И. Сурикова, И. Е. Репина, В. А. Серова и других (по выбору учителя), приобретать представления об их произведениях.</w:t>
      </w:r>
    </w:p>
    <w:p w:rsidR="00767BB0" w:rsidRPr="007E4297" w:rsidRDefault="00767BB0" w:rsidP="00C77D14">
      <w:pPr>
        <w:pStyle w:val="body"/>
        <w:ind w:firstLine="0"/>
        <w:rPr>
          <w:sz w:val="22"/>
          <w:szCs w:val="22"/>
        </w:rPr>
      </w:pPr>
      <w:r w:rsidRPr="007E4297">
        <w:rPr>
          <w:sz w:val="22"/>
          <w:szCs w:val="22"/>
        </w:rPr>
        <w:t>Понимать значение музеев и называть, указывать, где находятся и чему посвящены их коллекции: Гос</w:t>
      </w:r>
      <w:r w:rsidRPr="007E4297">
        <w:rPr>
          <w:sz w:val="22"/>
          <w:szCs w:val="22"/>
        </w:rPr>
        <w:t>у</w:t>
      </w:r>
      <w:r w:rsidRPr="007E4297">
        <w:rPr>
          <w:sz w:val="22"/>
          <w:szCs w:val="22"/>
        </w:rPr>
        <w:t>дарственная Третьяковская галерея, Государственный Эрмитаж, Государственный Русский музей, Гос</w:t>
      </w:r>
      <w:r w:rsidRPr="007E4297">
        <w:rPr>
          <w:sz w:val="22"/>
          <w:szCs w:val="22"/>
        </w:rPr>
        <w:t>у</w:t>
      </w:r>
      <w:r w:rsidRPr="007E4297">
        <w:rPr>
          <w:sz w:val="22"/>
          <w:szCs w:val="22"/>
        </w:rPr>
        <w:t xml:space="preserve">дарственный музей изобразительных искусств имени А. С. Пушкина. </w:t>
      </w:r>
    </w:p>
    <w:p w:rsidR="00767BB0" w:rsidRPr="007E4297" w:rsidRDefault="00767BB0" w:rsidP="00C77D14">
      <w:pPr>
        <w:pStyle w:val="body"/>
        <w:ind w:firstLine="0"/>
        <w:rPr>
          <w:sz w:val="22"/>
          <w:szCs w:val="22"/>
        </w:rPr>
      </w:pPr>
      <w:r w:rsidRPr="007E4297">
        <w:rPr>
          <w:sz w:val="22"/>
          <w:szCs w:val="22"/>
        </w:rPr>
        <w:t>Знать, что в России много замечательных художественных музеев, иметь представление о коллекциях своих региональных музеев.</w:t>
      </w:r>
    </w:p>
    <w:p w:rsidR="00767BB0" w:rsidRPr="007E4297" w:rsidRDefault="00767BB0" w:rsidP="00C77D14">
      <w:pPr>
        <w:pStyle w:val="h3"/>
      </w:pPr>
      <w:r w:rsidRPr="007E4297">
        <w:t xml:space="preserve">Модуль «Азбука цифровой графики» </w:t>
      </w:r>
    </w:p>
    <w:p w:rsidR="00767BB0" w:rsidRPr="007E4297" w:rsidRDefault="00767BB0" w:rsidP="00C77D14">
      <w:pPr>
        <w:pStyle w:val="body"/>
        <w:ind w:firstLine="0"/>
        <w:rPr>
          <w:sz w:val="22"/>
          <w:szCs w:val="22"/>
        </w:rPr>
      </w:pPr>
      <w:r w:rsidRPr="007E4297">
        <w:rPr>
          <w:sz w:val="22"/>
          <w:szCs w:val="22"/>
        </w:rPr>
        <w:t xml:space="preserve">Осваивать приёмы работы в графическом редакторе с линиями, геометрическими фигурами, инструментами традиционного рисования. </w:t>
      </w:r>
    </w:p>
    <w:p w:rsidR="00767BB0" w:rsidRPr="007E4297" w:rsidRDefault="00767BB0" w:rsidP="00C77D14">
      <w:pPr>
        <w:pStyle w:val="body"/>
        <w:ind w:firstLine="0"/>
        <w:rPr>
          <w:sz w:val="22"/>
          <w:szCs w:val="22"/>
        </w:rPr>
      </w:pPr>
      <w:r w:rsidRPr="007E4297">
        <w:rPr>
          <w:sz w:val="22"/>
          <w:szCs w:val="22"/>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w:t>
      </w:r>
      <w:r w:rsidRPr="007E4297">
        <w:rPr>
          <w:sz w:val="22"/>
          <w:szCs w:val="22"/>
        </w:rPr>
        <w:t>и</w:t>
      </w:r>
      <w:r w:rsidRPr="007E4297">
        <w:rPr>
          <w:sz w:val="22"/>
          <w:szCs w:val="22"/>
        </w:rPr>
        <w:t>сунка узора, простого повторения (раппорт), экспериментируя на свойствах симметрии; создание паттернов.</w:t>
      </w:r>
    </w:p>
    <w:p w:rsidR="00767BB0" w:rsidRPr="007E4297" w:rsidRDefault="00767BB0" w:rsidP="00C77D14">
      <w:pPr>
        <w:pStyle w:val="body"/>
        <w:ind w:firstLine="0"/>
        <w:rPr>
          <w:sz w:val="22"/>
          <w:szCs w:val="22"/>
        </w:rPr>
      </w:pPr>
      <w:r w:rsidRPr="007E4297">
        <w:rPr>
          <w:sz w:val="22"/>
          <w:szCs w:val="22"/>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767BB0" w:rsidRPr="007E4297" w:rsidRDefault="00767BB0" w:rsidP="00C77D14">
      <w:pPr>
        <w:pStyle w:val="body"/>
        <w:ind w:firstLine="0"/>
        <w:rPr>
          <w:sz w:val="22"/>
          <w:szCs w:val="22"/>
        </w:rPr>
      </w:pPr>
      <w:r w:rsidRPr="007E4297">
        <w:rPr>
          <w:sz w:val="22"/>
          <w:szCs w:val="22"/>
        </w:rPr>
        <w:t>Осваивать приёмы соединения шрифта и векторного изображения при создании поздравительных открыток, афиши и др.</w:t>
      </w:r>
    </w:p>
    <w:p w:rsidR="00767BB0" w:rsidRPr="007E4297" w:rsidRDefault="00767BB0" w:rsidP="00C77D14">
      <w:pPr>
        <w:pStyle w:val="body"/>
        <w:ind w:firstLine="0"/>
        <w:rPr>
          <w:sz w:val="22"/>
          <w:szCs w:val="22"/>
        </w:rPr>
      </w:pPr>
      <w:r w:rsidRPr="007E4297">
        <w:rPr>
          <w:sz w:val="22"/>
          <w:szCs w:val="22"/>
        </w:rPr>
        <w:lastRenderedPageBreak/>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rsidR="00767BB0" w:rsidRPr="007E4297" w:rsidRDefault="00767BB0" w:rsidP="00C77D14">
      <w:pPr>
        <w:pStyle w:val="body"/>
        <w:ind w:firstLine="0"/>
        <w:rPr>
          <w:sz w:val="22"/>
          <w:szCs w:val="22"/>
        </w:rPr>
      </w:pPr>
      <w:r w:rsidRPr="007E4297">
        <w:rPr>
          <w:sz w:val="22"/>
          <w:szCs w:val="22"/>
        </w:rP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p w:rsidR="00767BB0" w:rsidRPr="007E4297" w:rsidRDefault="00767BB0" w:rsidP="00C77D14">
      <w:pPr>
        <w:pStyle w:val="h2"/>
      </w:pPr>
      <w:r w:rsidRPr="007E4297">
        <w:t xml:space="preserve">4 класс </w:t>
      </w:r>
    </w:p>
    <w:p w:rsidR="00767BB0" w:rsidRPr="007E4297" w:rsidRDefault="00767BB0" w:rsidP="00C77D14">
      <w:pPr>
        <w:pStyle w:val="h3-first"/>
      </w:pPr>
      <w:r w:rsidRPr="007E4297">
        <w:t>Модуль «Графика»</w:t>
      </w:r>
    </w:p>
    <w:p w:rsidR="00767BB0" w:rsidRPr="007E4297" w:rsidRDefault="00767BB0" w:rsidP="00C77D14">
      <w:pPr>
        <w:pStyle w:val="body"/>
        <w:ind w:firstLine="0"/>
        <w:rPr>
          <w:sz w:val="22"/>
          <w:szCs w:val="22"/>
        </w:rPr>
      </w:pPr>
      <w:r w:rsidRPr="007E4297">
        <w:rPr>
          <w:sz w:val="22"/>
          <w:szCs w:val="22"/>
        </w:rPr>
        <w:t>Осваивать правила линейной и воздушной перспективы и применять их в своей практической творческой деятельности.</w:t>
      </w:r>
    </w:p>
    <w:p w:rsidR="00767BB0" w:rsidRPr="007E4297" w:rsidRDefault="00767BB0" w:rsidP="00C77D14">
      <w:pPr>
        <w:pStyle w:val="body"/>
        <w:ind w:firstLine="0"/>
        <w:rPr>
          <w:sz w:val="22"/>
          <w:szCs w:val="22"/>
        </w:rPr>
      </w:pPr>
      <w:r w:rsidRPr="007E4297">
        <w:rPr>
          <w:sz w:val="22"/>
          <w:szCs w:val="22"/>
        </w:rPr>
        <w:t>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767BB0" w:rsidRPr="007E4297" w:rsidRDefault="00767BB0" w:rsidP="00C77D14">
      <w:pPr>
        <w:pStyle w:val="body"/>
        <w:ind w:firstLine="0"/>
        <w:rPr>
          <w:spacing w:val="-2"/>
          <w:sz w:val="22"/>
          <w:szCs w:val="22"/>
        </w:rPr>
      </w:pPr>
      <w:r w:rsidRPr="007E4297">
        <w:rPr>
          <w:spacing w:val="-2"/>
          <w:sz w:val="22"/>
          <w:szCs w:val="22"/>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w:t>
      </w:r>
      <w:r w:rsidRPr="007E4297">
        <w:rPr>
          <w:spacing w:val="-2"/>
          <w:sz w:val="22"/>
          <w:szCs w:val="22"/>
        </w:rPr>
        <w:t>а</w:t>
      </w:r>
      <w:r w:rsidRPr="007E4297">
        <w:rPr>
          <w:spacing w:val="-2"/>
          <w:sz w:val="22"/>
          <w:szCs w:val="22"/>
        </w:rPr>
        <w:t>вителей народов разных культур.</w:t>
      </w:r>
    </w:p>
    <w:p w:rsidR="00767BB0" w:rsidRPr="007E4297" w:rsidRDefault="00767BB0" w:rsidP="00C77D14">
      <w:pPr>
        <w:pStyle w:val="body"/>
        <w:ind w:firstLine="0"/>
        <w:rPr>
          <w:sz w:val="22"/>
          <w:szCs w:val="22"/>
        </w:rPr>
      </w:pPr>
      <w:r w:rsidRPr="007E4297">
        <w:rPr>
          <w:sz w:val="22"/>
          <w:szCs w:val="22"/>
        </w:rPr>
        <w:t>Создавать зарисовки памятников отечественной и мировой архитектуры.</w:t>
      </w:r>
    </w:p>
    <w:p w:rsidR="00767BB0" w:rsidRPr="007E4297" w:rsidRDefault="00767BB0" w:rsidP="00C77D14">
      <w:pPr>
        <w:pStyle w:val="h3"/>
      </w:pPr>
      <w:r w:rsidRPr="007E4297">
        <w:t>Модуль «Живопись»</w:t>
      </w:r>
    </w:p>
    <w:p w:rsidR="00767BB0" w:rsidRPr="007E4297" w:rsidRDefault="00767BB0" w:rsidP="00C77D14">
      <w:pPr>
        <w:pStyle w:val="body"/>
        <w:ind w:firstLine="0"/>
        <w:rPr>
          <w:sz w:val="22"/>
          <w:szCs w:val="22"/>
        </w:rPr>
      </w:pPr>
      <w:r w:rsidRPr="007E4297">
        <w:rPr>
          <w:sz w:val="22"/>
          <w:szCs w:val="22"/>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767BB0" w:rsidRPr="007E4297" w:rsidRDefault="00767BB0" w:rsidP="00C77D14">
      <w:pPr>
        <w:pStyle w:val="body"/>
        <w:ind w:firstLine="0"/>
        <w:rPr>
          <w:sz w:val="22"/>
          <w:szCs w:val="22"/>
        </w:rPr>
      </w:pPr>
      <w:r w:rsidRPr="007E4297">
        <w:rPr>
          <w:sz w:val="22"/>
          <w:szCs w:val="22"/>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767BB0" w:rsidRPr="007E4297" w:rsidRDefault="00767BB0" w:rsidP="00C77D14">
      <w:pPr>
        <w:pStyle w:val="body"/>
        <w:ind w:firstLine="0"/>
        <w:rPr>
          <w:sz w:val="22"/>
          <w:szCs w:val="22"/>
        </w:rPr>
      </w:pPr>
      <w:r w:rsidRPr="007E4297">
        <w:rPr>
          <w:sz w:val="22"/>
          <w:szCs w:val="22"/>
        </w:rPr>
        <w:t xml:space="preserve">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 </w:t>
      </w:r>
    </w:p>
    <w:p w:rsidR="00767BB0" w:rsidRPr="007E4297" w:rsidRDefault="00767BB0" w:rsidP="00C77D14">
      <w:pPr>
        <w:pStyle w:val="body"/>
        <w:ind w:firstLine="0"/>
        <w:rPr>
          <w:sz w:val="22"/>
          <w:szCs w:val="22"/>
        </w:rPr>
      </w:pPr>
      <w:r w:rsidRPr="007E4297">
        <w:rPr>
          <w:sz w:val="22"/>
          <w:szCs w:val="22"/>
        </w:rPr>
        <w:t>Создавать двойной портрет (например, портрет матери и ребёнка).</w:t>
      </w:r>
    </w:p>
    <w:p w:rsidR="00767BB0" w:rsidRPr="007E4297" w:rsidRDefault="00767BB0" w:rsidP="00C77D14">
      <w:pPr>
        <w:pStyle w:val="body"/>
        <w:ind w:firstLine="0"/>
        <w:rPr>
          <w:sz w:val="22"/>
          <w:szCs w:val="22"/>
        </w:rPr>
      </w:pPr>
      <w:r w:rsidRPr="007E4297">
        <w:rPr>
          <w:sz w:val="22"/>
          <w:szCs w:val="22"/>
        </w:rPr>
        <w:t>Приобретать опыт создания композиции на тему «Древнерусский город».</w:t>
      </w:r>
    </w:p>
    <w:p w:rsidR="00767BB0" w:rsidRPr="007E4297" w:rsidRDefault="00767BB0" w:rsidP="00C77D14">
      <w:pPr>
        <w:pStyle w:val="body"/>
        <w:ind w:firstLine="0"/>
        <w:rPr>
          <w:sz w:val="22"/>
          <w:szCs w:val="22"/>
        </w:rPr>
      </w:pPr>
      <w:r w:rsidRPr="007E4297">
        <w:rPr>
          <w:sz w:val="22"/>
          <w:szCs w:val="22"/>
        </w:rPr>
        <w:t>Участвовать в коллективной творческой работе по созданию композиционного панно (аппликации из и</w:t>
      </w:r>
      <w:r w:rsidRPr="007E4297">
        <w:rPr>
          <w:sz w:val="22"/>
          <w:szCs w:val="22"/>
        </w:rPr>
        <w:t>н</w:t>
      </w:r>
      <w:r w:rsidRPr="007E4297">
        <w:rPr>
          <w:sz w:val="22"/>
          <w:szCs w:val="22"/>
        </w:rPr>
        <w:t xml:space="preserve">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 </w:t>
      </w:r>
    </w:p>
    <w:p w:rsidR="00767BB0" w:rsidRPr="007E4297" w:rsidRDefault="00767BB0" w:rsidP="00C77D14">
      <w:pPr>
        <w:pStyle w:val="h3"/>
      </w:pPr>
      <w:r w:rsidRPr="007E4297">
        <w:t>Модуль «Скульптура»</w:t>
      </w:r>
    </w:p>
    <w:p w:rsidR="00767BB0" w:rsidRPr="007E4297" w:rsidRDefault="00767BB0" w:rsidP="00C77D14">
      <w:pPr>
        <w:pStyle w:val="body"/>
        <w:ind w:firstLine="0"/>
        <w:rPr>
          <w:sz w:val="22"/>
          <w:szCs w:val="22"/>
        </w:rPr>
      </w:pPr>
      <w:r w:rsidRPr="007E4297">
        <w:rPr>
          <w:sz w:val="22"/>
          <w:szCs w:val="22"/>
        </w:rP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w:t>
      </w:r>
      <w:r w:rsidRPr="007E4297">
        <w:rPr>
          <w:sz w:val="22"/>
          <w:szCs w:val="22"/>
        </w:rPr>
        <w:t>и</w:t>
      </w:r>
      <w:r w:rsidRPr="007E4297">
        <w:rPr>
          <w:sz w:val="22"/>
          <w:szCs w:val="22"/>
        </w:rPr>
        <w:t>альных комплексах, существующих в нашей стране).</w:t>
      </w:r>
    </w:p>
    <w:p w:rsidR="00767BB0" w:rsidRPr="007E4297" w:rsidRDefault="00767BB0" w:rsidP="00C77D14">
      <w:pPr>
        <w:pStyle w:val="h3"/>
      </w:pPr>
      <w:r w:rsidRPr="007E4297">
        <w:t>Модуль «Декоративно-прикладное искусство»</w:t>
      </w:r>
    </w:p>
    <w:p w:rsidR="00767BB0" w:rsidRPr="007E4297" w:rsidRDefault="00767BB0" w:rsidP="00C77D14">
      <w:pPr>
        <w:pStyle w:val="body"/>
        <w:ind w:firstLine="0"/>
        <w:rPr>
          <w:sz w:val="22"/>
          <w:szCs w:val="22"/>
        </w:rPr>
      </w:pPr>
      <w:r w:rsidRPr="007E4297">
        <w:rPr>
          <w:sz w:val="22"/>
          <w:szCs w:val="22"/>
        </w:rPr>
        <w:t>Исследовать и делать зарисовки особенностей, характерных для орнаментов разных народов или истор</w:t>
      </w:r>
      <w:r w:rsidRPr="007E4297">
        <w:rPr>
          <w:sz w:val="22"/>
          <w:szCs w:val="22"/>
        </w:rPr>
        <w:t>и</w:t>
      </w:r>
      <w:r w:rsidRPr="007E4297">
        <w:rPr>
          <w:sz w:val="22"/>
          <w:szCs w:val="22"/>
        </w:rPr>
        <w:t>ческих эпох (особенности символов и стилизованных мотивов); показать в рисунках традиции использов</w:t>
      </w:r>
      <w:r w:rsidRPr="007E4297">
        <w:rPr>
          <w:sz w:val="22"/>
          <w:szCs w:val="22"/>
        </w:rPr>
        <w:t>а</w:t>
      </w:r>
      <w:r w:rsidRPr="007E4297">
        <w:rPr>
          <w:sz w:val="22"/>
          <w:szCs w:val="22"/>
        </w:rPr>
        <w:t>ния орнаментов в архитектуре, одежде, оформлении предметов быта у разных народов, в разные эпохи.</w:t>
      </w:r>
    </w:p>
    <w:p w:rsidR="00767BB0" w:rsidRPr="007E4297" w:rsidRDefault="00767BB0" w:rsidP="00C77D14">
      <w:pPr>
        <w:pStyle w:val="body"/>
        <w:ind w:firstLine="0"/>
        <w:rPr>
          <w:sz w:val="22"/>
          <w:szCs w:val="22"/>
        </w:rPr>
      </w:pPr>
      <w:r w:rsidRPr="007E4297">
        <w:rPr>
          <w:sz w:val="22"/>
          <w:szCs w:val="22"/>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w:t>
      </w:r>
      <w:r w:rsidRPr="007E4297">
        <w:rPr>
          <w:sz w:val="22"/>
          <w:szCs w:val="22"/>
        </w:rPr>
        <w:t>а</w:t>
      </w:r>
      <w:r w:rsidRPr="007E4297">
        <w:rPr>
          <w:sz w:val="22"/>
          <w:szCs w:val="22"/>
        </w:rPr>
        <w:t>ментах, которые характерны для предметов быта).</w:t>
      </w:r>
    </w:p>
    <w:p w:rsidR="00767BB0" w:rsidRPr="007E4297" w:rsidRDefault="00767BB0" w:rsidP="00C77D14">
      <w:pPr>
        <w:pStyle w:val="body"/>
        <w:ind w:firstLine="0"/>
        <w:rPr>
          <w:sz w:val="22"/>
          <w:szCs w:val="22"/>
        </w:rPr>
      </w:pPr>
      <w:r w:rsidRPr="007E4297">
        <w:rPr>
          <w:sz w:val="22"/>
          <w:szCs w:val="22"/>
        </w:rPr>
        <w:t xml:space="preserve">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 </w:t>
      </w:r>
    </w:p>
    <w:p w:rsidR="00767BB0" w:rsidRPr="007E4297" w:rsidRDefault="00767BB0" w:rsidP="00C77D14">
      <w:pPr>
        <w:pStyle w:val="body"/>
        <w:ind w:firstLine="0"/>
        <w:rPr>
          <w:sz w:val="22"/>
          <w:szCs w:val="22"/>
        </w:rPr>
      </w:pPr>
      <w:r w:rsidRPr="007E4297">
        <w:rPr>
          <w:sz w:val="22"/>
          <w:szCs w:val="22"/>
        </w:rPr>
        <w:t>Познакомиться с женским и мужским костюмами в традициях разных народов, со своеобразием одежды в разных культурах и в разные эпохи.</w:t>
      </w:r>
    </w:p>
    <w:p w:rsidR="00767BB0" w:rsidRPr="007E4297" w:rsidRDefault="00767BB0" w:rsidP="00C77D14">
      <w:pPr>
        <w:pStyle w:val="h3"/>
      </w:pPr>
      <w:r w:rsidRPr="007E4297">
        <w:t xml:space="preserve">Модуль «Архитектура» </w:t>
      </w:r>
    </w:p>
    <w:p w:rsidR="00767BB0" w:rsidRPr="007E4297" w:rsidRDefault="00767BB0" w:rsidP="00C77D14">
      <w:pPr>
        <w:pStyle w:val="body"/>
        <w:ind w:firstLine="0"/>
        <w:rPr>
          <w:sz w:val="22"/>
          <w:szCs w:val="22"/>
        </w:rPr>
      </w:pPr>
      <w:r w:rsidRPr="007E4297">
        <w:rPr>
          <w:sz w:val="22"/>
          <w:szCs w:val="22"/>
        </w:rPr>
        <w:t>Получить представление о конструкции традиционных жилищ у разных народов, об их связи с окружающей природой.</w:t>
      </w:r>
    </w:p>
    <w:p w:rsidR="00767BB0" w:rsidRPr="007E4297" w:rsidRDefault="00767BB0" w:rsidP="00C77D14">
      <w:pPr>
        <w:pStyle w:val="body"/>
        <w:ind w:firstLine="0"/>
        <w:rPr>
          <w:spacing w:val="-1"/>
          <w:sz w:val="22"/>
          <w:szCs w:val="22"/>
        </w:rPr>
      </w:pPr>
      <w:r w:rsidRPr="007E4297">
        <w:rPr>
          <w:spacing w:val="-1"/>
          <w:sz w:val="22"/>
          <w:szCs w:val="22"/>
        </w:rPr>
        <w:lastRenderedPageBreak/>
        <w:t xml:space="preserve">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w:t>
      </w:r>
    </w:p>
    <w:p w:rsidR="00767BB0" w:rsidRPr="007E4297" w:rsidRDefault="00767BB0" w:rsidP="00C77D14">
      <w:pPr>
        <w:pStyle w:val="body"/>
        <w:ind w:firstLine="0"/>
        <w:rPr>
          <w:sz w:val="22"/>
          <w:szCs w:val="22"/>
        </w:rPr>
      </w:pPr>
      <w:r w:rsidRPr="007E4297">
        <w:rPr>
          <w:sz w:val="22"/>
          <w:szCs w:val="22"/>
        </w:rPr>
        <w:t xml:space="preserve">Иметь представления о конструктивных особенностях переносного жилища — юрты. </w:t>
      </w:r>
    </w:p>
    <w:p w:rsidR="00767BB0" w:rsidRPr="007E4297" w:rsidRDefault="00767BB0" w:rsidP="00C77D14">
      <w:pPr>
        <w:pStyle w:val="body"/>
        <w:ind w:firstLine="0"/>
        <w:rPr>
          <w:sz w:val="22"/>
          <w:szCs w:val="22"/>
        </w:rPr>
      </w:pPr>
      <w:r w:rsidRPr="007E4297">
        <w:rPr>
          <w:sz w:val="22"/>
          <w:szCs w:val="22"/>
        </w:rP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w:t>
      </w:r>
      <w:r w:rsidRPr="007E4297">
        <w:rPr>
          <w:sz w:val="22"/>
          <w:szCs w:val="22"/>
        </w:rPr>
        <w:t>д</w:t>
      </w:r>
      <w:r w:rsidRPr="007E4297">
        <w:rPr>
          <w:sz w:val="22"/>
          <w:szCs w:val="22"/>
        </w:rPr>
        <w:t>ставление о красоте и конструктивных особенностях памятников русского деревянного зодчества.</w:t>
      </w:r>
    </w:p>
    <w:p w:rsidR="00767BB0" w:rsidRPr="007E4297" w:rsidRDefault="00767BB0" w:rsidP="00C77D14">
      <w:pPr>
        <w:pStyle w:val="body"/>
        <w:ind w:firstLine="0"/>
        <w:rPr>
          <w:sz w:val="22"/>
          <w:szCs w:val="22"/>
        </w:rPr>
      </w:pPr>
      <w:r w:rsidRPr="007E4297">
        <w:rPr>
          <w:sz w:val="22"/>
          <w:szCs w:val="22"/>
        </w:rPr>
        <w:t>Иметь представления об устройстве и красоте древнерусского города, его архитектурном устройстве и жизни в нём людей.</w:t>
      </w:r>
    </w:p>
    <w:p w:rsidR="00767BB0" w:rsidRPr="007E4297" w:rsidRDefault="00767BB0" w:rsidP="00C77D14">
      <w:pPr>
        <w:pStyle w:val="body"/>
        <w:ind w:firstLine="0"/>
        <w:rPr>
          <w:sz w:val="22"/>
          <w:szCs w:val="22"/>
        </w:rPr>
      </w:pPr>
      <w:r w:rsidRPr="007E4297">
        <w:rPr>
          <w:sz w:val="22"/>
          <w:szCs w:val="22"/>
        </w:rPr>
        <w:t>Знать основные конструктивные черты древнегреческого храма, уметь его изобразить; иметь общее, цел</w:t>
      </w:r>
      <w:r w:rsidRPr="007E4297">
        <w:rPr>
          <w:sz w:val="22"/>
          <w:szCs w:val="22"/>
        </w:rPr>
        <w:t>о</w:t>
      </w:r>
      <w:r w:rsidRPr="007E4297">
        <w:rPr>
          <w:sz w:val="22"/>
          <w:szCs w:val="22"/>
        </w:rPr>
        <w:t>стное образное представление о древнегреческой культуре.</w:t>
      </w:r>
    </w:p>
    <w:p w:rsidR="00767BB0" w:rsidRPr="007E4297" w:rsidRDefault="00767BB0" w:rsidP="00C77D14">
      <w:pPr>
        <w:pStyle w:val="body"/>
        <w:ind w:firstLine="0"/>
        <w:rPr>
          <w:sz w:val="22"/>
          <w:szCs w:val="22"/>
        </w:rPr>
      </w:pPr>
      <w:r w:rsidRPr="007E4297">
        <w:rPr>
          <w:sz w:val="22"/>
          <w:szCs w:val="22"/>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767BB0" w:rsidRPr="007E4297" w:rsidRDefault="00767BB0" w:rsidP="00C77D14">
      <w:pPr>
        <w:pStyle w:val="body"/>
        <w:ind w:firstLine="0"/>
        <w:rPr>
          <w:sz w:val="22"/>
          <w:szCs w:val="22"/>
        </w:rPr>
      </w:pPr>
      <w:r w:rsidRPr="007E4297">
        <w:rPr>
          <w:sz w:val="22"/>
          <w:szCs w:val="22"/>
        </w:rPr>
        <w:t>Понимать и уметь объяснять, в чём заключается значимость для современных людей сохранения архите</w:t>
      </w:r>
      <w:r w:rsidRPr="007E4297">
        <w:rPr>
          <w:sz w:val="22"/>
          <w:szCs w:val="22"/>
        </w:rPr>
        <w:t>к</w:t>
      </w:r>
      <w:r w:rsidRPr="007E4297">
        <w:rPr>
          <w:sz w:val="22"/>
          <w:szCs w:val="22"/>
        </w:rPr>
        <w:t>турных памятников и исторического образа своей и мировой культуры.</w:t>
      </w:r>
    </w:p>
    <w:p w:rsidR="00767BB0" w:rsidRPr="007E4297" w:rsidRDefault="00767BB0" w:rsidP="00C77D14">
      <w:pPr>
        <w:pStyle w:val="h3"/>
      </w:pPr>
      <w:r w:rsidRPr="007E4297">
        <w:t>Модуль «Восприятие произведений искусства»</w:t>
      </w:r>
    </w:p>
    <w:p w:rsidR="00767BB0" w:rsidRPr="007E4297" w:rsidRDefault="00767BB0" w:rsidP="00C77D14">
      <w:pPr>
        <w:pStyle w:val="body"/>
        <w:ind w:firstLine="0"/>
        <w:rPr>
          <w:sz w:val="22"/>
          <w:szCs w:val="22"/>
        </w:rPr>
      </w:pPr>
      <w:r w:rsidRPr="007E4297">
        <w:rPr>
          <w:sz w:val="22"/>
          <w:szCs w:val="22"/>
        </w:rPr>
        <w:t>Формировать восприятие произведений искусства на темы истории и традиций русской отечественной культуры (произведения В. М. Васнецова, А. М. Васнецова, Б. М. Кустодиева, В. И. Сурикова, К. А. Кор</w:t>
      </w:r>
      <w:r w:rsidRPr="007E4297">
        <w:rPr>
          <w:sz w:val="22"/>
          <w:szCs w:val="22"/>
        </w:rPr>
        <w:t>о</w:t>
      </w:r>
      <w:r w:rsidRPr="007E4297">
        <w:rPr>
          <w:sz w:val="22"/>
          <w:szCs w:val="22"/>
        </w:rPr>
        <w:t>вина, А. Г. Венецианова, А. П. Рябушкина, И. Я. Билибина и других по выбору учителя).</w:t>
      </w:r>
    </w:p>
    <w:p w:rsidR="00767BB0" w:rsidRPr="007E4297" w:rsidRDefault="00767BB0" w:rsidP="00C77D14">
      <w:pPr>
        <w:pStyle w:val="body"/>
        <w:ind w:firstLine="0"/>
        <w:rPr>
          <w:spacing w:val="1"/>
          <w:sz w:val="22"/>
          <w:szCs w:val="22"/>
        </w:rPr>
      </w:pPr>
      <w:r w:rsidRPr="007E4297">
        <w:rPr>
          <w:spacing w:val="1"/>
          <w:sz w:val="22"/>
          <w:szCs w:val="22"/>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767BB0" w:rsidRPr="007E4297" w:rsidRDefault="00767BB0" w:rsidP="00C77D14">
      <w:pPr>
        <w:pStyle w:val="body"/>
        <w:ind w:firstLine="0"/>
        <w:rPr>
          <w:sz w:val="22"/>
          <w:szCs w:val="22"/>
        </w:rPr>
      </w:pPr>
      <w:r w:rsidRPr="007E4297">
        <w:rPr>
          <w:sz w:val="22"/>
          <w:szCs w:val="22"/>
        </w:rPr>
        <w:t>Узнавать соборы Московского Кремля, Софийский собор в Великом Новгороде, храм Покрова на Нерли.</w:t>
      </w:r>
    </w:p>
    <w:p w:rsidR="00767BB0" w:rsidRPr="007E4297" w:rsidRDefault="00767BB0" w:rsidP="00C77D14">
      <w:pPr>
        <w:pStyle w:val="body"/>
        <w:ind w:firstLine="0"/>
        <w:rPr>
          <w:sz w:val="22"/>
          <w:szCs w:val="22"/>
        </w:rPr>
      </w:pPr>
      <w:r w:rsidRPr="007E4297">
        <w:rPr>
          <w:sz w:val="22"/>
          <w:szCs w:val="22"/>
        </w:rPr>
        <w:t>Уметь называть и объяснять содержание памятника К. Минину и Д. Пожарскому скульптора И. П. Мартоса в Москве.</w:t>
      </w:r>
    </w:p>
    <w:p w:rsidR="00767BB0" w:rsidRPr="007E4297" w:rsidRDefault="00767BB0" w:rsidP="00C77D14">
      <w:pPr>
        <w:pStyle w:val="body"/>
        <w:ind w:firstLine="0"/>
        <w:rPr>
          <w:spacing w:val="-1"/>
          <w:sz w:val="22"/>
          <w:szCs w:val="22"/>
        </w:rPr>
      </w:pPr>
      <w:r w:rsidRPr="007E4297">
        <w:rPr>
          <w:spacing w:val="-1"/>
          <w:sz w:val="22"/>
          <w:szCs w:val="22"/>
        </w:rP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ансамбли:Могила Неизвестного Солдата в Москве; памя</w:t>
      </w:r>
      <w:r w:rsidRPr="007E4297">
        <w:rPr>
          <w:spacing w:val="-1"/>
          <w:sz w:val="22"/>
          <w:szCs w:val="22"/>
        </w:rPr>
        <w:t>т</w:t>
      </w:r>
      <w:r w:rsidRPr="007E4297">
        <w:rPr>
          <w:spacing w:val="-1"/>
          <w:sz w:val="22"/>
          <w:szCs w:val="22"/>
        </w:rPr>
        <w:t>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знать о правилах поведения при посещении мемориальных памятников.</w:t>
      </w:r>
    </w:p>
    <w:p w:rsidR="00767BB0" w:rsidRPr="007E4297" w:rsidRDefault="00767BB0" w:rsidP="00C77D14">
      <w:pPr>
        <w:pStyle w:val="body"/>
        <w:ind w:firstLine="0"/>
        <w:rPr>
          <w:sz w:val="22"/>
          <w:szCs w:val="22"/>
        </w:rPr>
      </w:pPr>
      <w:r w:rsidRPr="007E4297">
        <w:rPr>
          <w:sz w:val="22"/>
          <w:szCs w:val="22"/>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767BB0" w:rsidRPr="007E4297" w:rsidRDefault="00767BB0" w:rsidP="00C77D14">
      <w:pPr>
        <w:pStyle w:val="body"/>
        <w:ind w:firstLine="0"/>
        <w:rPr>
          <w:sz w:val="22"/>
          <w:szCs w:val="22"/>
        </w:rPr>
      </w:pPr>
      <w:r w:rsidRPr="007E4297">
        <w:rPr>
          <w:sz w:val="22"/>
          <w:szCs w:val="22"/>
        </w:rP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rsidR="00767BB0" w:rsidRPr="007E4297" w:rsidRDefault="00767BB0" w:rsidP="00C77D14">
      <w:pPr>
        <w:pStyle w:val="body"/>
        <w:ind w:firstLine="0"/>
        <w:rPr>
          <w:sz w:val="22"/>
          <w:szCs w:val="22"/>
        </w:rPr>
      </w:pPr>
      <w:r w:rsidRPr="007E4297">
        <w:rPr>
          <w:sz w:val="22"/>
          <w:szCs w:val="22"/>
        </w:rPr>
        <w:t>Приводить примеры произведений великих европейских художников: Леонардо да Винчи, Рафаэля, Ре</w:t>
      </w:r>
      <w:r w:rsidRPr="007E4297">
        <w:rPr>
          <w:sz w:val="22"/>
          <w:szCs w:val="22"/>
        </w:rPr>
        <w:t>м</w:t>
      </w:r>
      <w:r w:rsidRPr="007E4297">
        <w:rPr>
          <w:sz w:val="22"/>
          <w:szCs w:val="22"/>
        </w:rPr>
        <w:t>брандта, Пикассо и других (по выбору учителя).</w:t>
      </w:r>
    </w:p>
    <w:p w:rsidR="00767BB0" w:rsidRPr="007E4297" w:rsidRDefault="00767BB0" w:rsidP="00C77D14">
      <w:pPr>
        <w:pStyle w:val="h3"/>
      </w:pPr>
      <w:r w:rsidRPr="007E4297">
        <w:t>Модуль «Азбука цифровой графики»</w:t>
      </w:r>
    </w:p>
    <w:p w:rsidR="00767BB0" w:rsidRPr="007E4297" w:rsidRDefault="00767BB0" w:rsidP="00C77D14">
      <w:pPr>
        <w:pStyle w:val="body"/>
        <w:ind w:firstLine="0"/>
        <w:rPr>
          <w:sz w:val="22"/>
          <w:szCs w:val="22"/>
        </w:rPr>
      </w:pPr>
      <w:r w:rsidRPr="007E4297">
        <w:rPr>
          <w:sz w:val="22"/>
          <w:szCs w:val="22"/>
        </w:rPr>
        <w:t>Осваивать правила линейной и воздушной перспективы с помощью графических изображений и их варь</w:t>
      </w:r>
      <w:r w:rsidRPr="007E4297">
        <w:rPr>
          <w:sz w:val="22"/>
          <w:szCs w:val="22"/>
        </w:rPr>
        <w:t>и</w:t>
      </w:r>
      <w:r w:rsidRPr="007E4297">
        <w:rPr>
          <w:sz w:val="22"/>
          <w:szCs w:val="22"/>
        </w:rPr>
        <w:t>рования в компьютерной программе Paint: изображение линии горизонта и точки схода, перспективных сокращений, цветовых и тональных изменений.</w:t>
      </w:r>
    </w:p>
    <w:p w:rsidR="00767BB0" w:rsidRPr="007E4297" w:rsidRDefault="00767BB0" w:rsidP="00C77D14">
      <w:pPr>
        <w:pStyle w:val="body"/>
        <w:ind w:firstLine="0"/>
        <w:rPr>
          <w:sz w:val="22"/>
          <w:szCs w:val="22"/>
        </w:rPr>
      </w:pPr>
      <w:r w:rsidRPr="007E4297">
        <w:rPr>
          <w:sz w:val="22"/>
          <w:szCs w:val="22"/>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rsidR="00767BB0" w:rsidRPr="007E4297" w:rsidRDefault="00767BB0" w:rsidP="00C77D14">
      <w:pPr>
        <w:pStyle w:val="body"/>
        <w:ind w:firstLine="0"/>
        <w:rPr>
          <w:sz w:val="22"/>
          <w:szCs w:val="22"/>
        </w:rPr>
      </w:pPr>
      <w:r w:rsidRPr="007E4297">
        <w:rPr>
          <w:sz w:val="22"/>
          <w:szCs w:val="22"/>
        </w:rPr>
        <w:t>Использовать поисковую систему для знакомства с разными видами деревянного дома на основе избы и традициями и её украшений.</w:t>
      </w:r>
    </w:p>
    <w:p w:rsidR="00767BB0" w:rsidRPr="007E4297" w:rsidRDefault="00767BB0" w:rsidP="00C77D14">
      <w:pPr>
        <w:pStyle w:val="body"/>
        <w:ind w:firstLine="0"/>
        <w:rPr>
          <w:sz w:val="22"/>
          <w:szCs w:val="22"/>
        </w:rPr>
      </w:pPr>
      <w:r w:rsidRPr="007E4297">
        <w:rPr>
          <w:sz w:val="22"/>
          <w:szCs w:val="22"/>
        </w:rP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767BB0" w:rsidRPr="007E4297" w:rsidRDefault="00767BB0" w:rsidP="00C77D14">
      <w:pPr>
        <w:pStyle w:val="body"/>
        <w:ind w:firstLine="0"/>
        <w:rPr>
          <w:sz w:val="22"/>
          <w:szCs w:val="22"/>
        </w:rPr>
      </w:pPr>
      <w:r w:rsidRPr="007E4297">
        <w:rPr>
          <w:sz w:val="22"/>
          <w:szCs w:val="22"/>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767BB0" w:rsidRPr="007E4297" w:rsidRDefault="00767BB0" w:rsidP="00C77D14">
      <w:pPr>
        <w:pStyle w:val="body"/>
        <w:ind w:firstLine="0"/>
        <w:rPr>
          <w:sz w:val="22"/>
          <w:szCs w:val="22"/>
        </w:rPr>
      </w:pPr>
      <w:r w:rsidRPr="007E4297">
        <w:rPr>
          <w:sz w:val="22"/>
          <w:szCs w:val="22"/>
        </w:rPr>
        <w:lastRenderedPageBreak/>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w:t>
      </w:r>
      <w:r w:rsidRPr="007E4297">
        <w:rPr>
          <w:sz w:val="22"/>
          <w:szCs w:val="22"/>
        </w:rPr>
        <w:t>х</w:t>
      </w:r>
      <w:r w:rsidRPr="007E4297">
        <w:rPr>
          <w:sz w:val="22"/>
          <w:szCs w:val="22"/>
        </w:rPr>
        <w:t>нических условиях создать анимацию схематического движения человека).</w:t>
      </w:r>
    </w:p>
    <w:p w:rsidR="00767BB0" w:rsidRPr="007E4297" w:rsidRDefault="00767BB0" w:rsidP="00C77D14">
      <w:pPr>
        <w:pStyle w:val="body"/>
        <w:ind w:firstLine="0"/>
        <w:rPr>
          <w:sz w:val="22"/>
          <w:szCs w:val="22"/>
        </w:rPr>
      </w:pPr>
      <w:r w:rsidRPr="007E4297">
        <w:rPr>
          <w:sz w:val="22"/>
          <w:szCs w:val="22"/>
        </w:rPr>
        <w:t>Освоить анимацию простого повторяющегося движения изображения в виртуальном редакторе GIF-анимации.</w:t>
      </w:r>
    </w:p>
    <w:p w:rsidR="00767BB0" w:rsidRPr="007E4297" w:rsidRDefault="00767BB0" w:rsidP="00C77D14">
      <w:pPr>
        <w:pStyle w:val="body"/>
        <w:ind w:firstLine="0"/>
        <w:rPr>
          <w:sz w:val="22"/>
          <w:szCs w:val="22"/>
        </w:rPr>
      </w:pPr>
      <w:r w:rsidRPr="007E4297">
        <w:rPr>
          <w:sz w:val="22"/>
          <w:szCs w:val="22"/>
        </w:rPr>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rsidR="00767BB0" w:rsidRPr="007E4297" w:rsidRDefault="00767BB0" w:rsidP="00C77D14">
      <w:pPr>
        <w:pStyle w:val="body"/>
        <w:ind w:firstLine="0"/>
        <w:rPr>
          <w:sz w:val="22"/>
          <w:szCs w:val="22"/>
        </w:rPr>
      </w:pPr>
      <w:r w:rsidRPr="007E4297">
        <w:rPr>
          <w:sz w:val="22"/>
          <w:szCs w:val="22"/>
        </w:rPr>
        <w:t>Совершать виртуальные тематические путешествия по художественным музеям мира.</w:t>
      </w:r>
    </w:p>
    <w:p w:rsidR="00191C58" w:rsidRPr="007E4297" w:rsidRDefault="00191C58" w:rsidP="00C77D14">
      <w:pPr>
        <w:pStyle w:val="body"/>
        <w:ind w:firstLine="0"/>
        <w:rPr>
          <w:sz w:val="22"/>
          <w:szCs w:val="22"/>
        </w:rPr>
      </w:pPr>
    </w:p>
    <w:p w:rsidR="00191C58" w:rsidRPr="007E4297" w:rsidRDefault="00191C58" w:rsidP="00C77D14">
      <w:pPr>
        <w:pStyle w:val="body"/>
        <w:ind w:firstLine="0"/>
        <w:rPr>
          <w:b/>
          <w:sz w:val="22"/>
          <w:szCs w:val="22"/>
        </w:rPr>
      </w:pPr>
      <w:r w:rsidRPr="007E4297">
        <w:rPr>
          <w:b/>
          <w:sz w:val="22"/>
          <w:szCs w:val="22"/>
        </w:rPr>
        <w:t>ТЕМАТИЧЕСКОЕ ПЛАНИРОВАНИЕ</w:t>
      </w:r>
    </w:p>
    <w:p w:rsidR="00191C58" w:rsidRPr="007E4297" w:rsidRDefault="00191C58" w:rsidP="00C77D14">
      <w:pPr>
        <w:ind w:firstLine="0"/>
        <w:rPr>
          <w:sz w:val="22"/>
        </w:rPr>
      </w:pPr>
      <w:r w:rsidRPr="007E4297">
        <w:rPr>
          <w:sz w:val="22"/>
        </w:rPr>
        <w:t>Тематическое планирование по изобразительному  искусству  1 класс</w:t>
      </w:r>
    </w:p>
    <w:p w:rsidR="00304C10" w:rsidRPr="007E4297" w:rsidRDefault="00304C10" w:rsidP="00C77D14">
      <w:pPr>
        <w:ind w:firstLine="0"/>
        <w:rPr>
          <w:rFonts w:cs="Times New Roman"/>
          <w:color w:val="000000" w:themeColor="text1"/>
          <w:sz w:val="22"/>
        </w:rPr>
      </w:pPr>
      <w:r w:rsidRPr="007E4297">
        <w:rPr>
          <w:rFonts w:cs="Times New Roman"/>
          <w:color w:val="000000" w:themeColor="text1"/>
          <w:sz w:val="22"/>
        </w:rPr>
        <w:t xml:space="preserve">1 класс </w:t>
      </w:r>
    </w:p>
    <w:tbl>
      <w:tblPr>
        <w:tblStyle w:val="afd"/>
        <w:tblW w:w="9640" w:type="dxa"/>
        <w:tblInd w:w="-176" w:type="dxa"/>
        <w:tblLook w:val="04A0"/>
      </w:tblPr>
      <w:tblGrid>
        <w:gridCol w:w="3490"/>
        <w:gridCol w:w="1479"/>
        <w:gridCol w:w="4671"/>
      </w:tblGrid>
      <w:tr w:rsidR="00304C10" w:rsidRPr="007E4297" w:rsidTr="00E7437A">
        <w:trPr>
          <w:trHeight w:val="1087"/>
        </w:trPr>
        <w:tc>
          <w:tcPr>
            <w:tcW w:w="3490" w:type="dxa"/>
          </w:tcPr>
          <w:p w:rsidR="00304C10" w:rsidRPr="007E4297" w:rsidRDefault="00304C10" w:rsidP="00C77D14">
            <w:pPr>
              <w:ind w:firstLine="0"/>
              <w:rPr>
                <w:rFonts w:cs="Times New Roman"/>
                <w:color w:val="000000" w:themeColor="text1"/>
                <w:sz w:val="22"/>
              </w:rPr>
            </w:pPr>
            <w:r w:rsidRPr="007E4297">
              <w:rPr>
                <w:rFonts w:cs="Times New Roman"/>
                <w:color w:val="000000" w:themeColor="text1"/>
                <w:sz w:val="22"/>
              </w:rPr>
              <w:t xml:space="preserve">Тема </w:t>
            </w:r>
          </w:p>
        </w:tc>
        <w:tc>
          <w:tcPr>
            <w:tcW w:w="1479" w:type="dxa"/>
          </w:tcPr>
          <w:p w:rsidR="00304C10" w:rsidRPr="007E4297" w:rsidRDefault="00304C10" w:rsidP="00C77D14">
            <w:pPr>
              <w:ind w:firstLine="0"/>
              <w:rPr>
                <w:rFonts w:cs="Times New Roman"/>
                <w:color w:val="000000" w:themeColor="text1"/>
                <w:sz w:val="22"/>
              </w:rPr>
            </w:pPr>
            <w:r w:rsidRPr="007E4297">
              <w:rPr>
                <w:rFonts w:cs="Times New Roman"/>
                <w:color w:val="000000" w:themeColor="text1"/>
                <w:sz w:val="22"/>
              </w:rPr>
              <w:t xml:space="preserve">Количество </w:t>
            </w:r>
          </w:p>
          <w:p w:rsidR="00304C10" w:rsidRPr="007E4297" w:rsidRDefault="00304C10" w:rsidP="00C77D14">
            <w:pPr>
              <w:ind w:firstLine="0"/>
              <w:rPr>
                <w:rFonts w:cs="Times New Roman"/>
                <w:color w:val="000000" w:themeColor="text1"/>
                <w:sz w:val="22"/>
              </w:rPr>
            </w:pPr>
            <w:r w:rsidRPr="007E4297">
              <w:rPr>
                <w:rFonts w:cs="Times New Roman"/>
                <w:color w:val="000000" w:themeColor="text1"/>
                <w:sz w:val="22"/>
              </w:rPr>
              <w:t xml:space="preserve">Часов </w:t>
            </w:r>
          </w:p>
        </w:tc>
        <w:tc>
          <w:tcPr>
            <w:tcW w:w="4671" w:type="dxa"/>
          </w:tcPr>
          <w:p w:rsidR="00304C10" w:rsidRPr="007E4297" w:rsidRDefault="00304C10" w:rsidP="00C77D14">
            <w:pPr>
              <w:widowControl w:val="0"/>
              <w:ind w:firstLine="0"/>
              <w:rPr>
                <w:rFonts w:eastAsia="Times New Roman" w:cs="Times New Roman"/>
                <w:color w:val="000000" w:themeColor="text1"/>
                <w:sz w:val="22"/>
              </w:rPr>
            </w:pPr>
            <w:r w:rsidRPr="007E4297">
              <w:rPr>
                <w:rFonts w:eastAsia="Times New Roman" w:cs="Times New Roman"/>
                <w:color w:val="000000" w:themeColor="text1"/>
                <w:w w:val="99"/>
                <w:sz w:val="22"/>
              </w:rPr>
              <w:t>Э</w:t>
            </w:r>
            <w:r w:rsidRPr="007E4297">
              <w:rPr>
                <w:rFonts w:eastAsia="Times New Roman" w:cs="Times New Roman"/>
                <w:color w:val="000000" w:themeColor="text1"/>
                <w:sz w:val="22"/>
              </w:rPr>
              <w:t>лек</w:t>
            </w:r>
            <w:r w:rsidRPr="007E4297">
              <w:rPr>
                <w:rFonts w:eastAsia="Times New Roman" w:cs="Times New Roman"/>
                <w:color w:val="000000" w:themeColor="text1"/>
                <w:w w:val="99"/>
                <w:sz w:val="22"/>
              </w:rPr>
              <w:t>т</w:t>
            </w:r>
            <w:r w:rsidRPr="007E4297">
              <w:rPr>
                <w:rFonts w:eastAsia="Times New Roman" w:cs="Times New Roman"/>
                <w:color w:val="000000" w:themeColor="text1"/>
                <w:sz w:val="22"/>
              </w:rPr>
              <w:t>р</w:t>
            </w:r>
            <w:r w:rsidRPr="007E4297">
              <w:rPr>
                <w:rFonts w:eastAsia="Times New Roman" w:cs="Times New Roman"/>
                <w:color w:val="000000" w:themeColor="text1"/>
                <w:spacing w:val="3"/>
                <w:sz w:val="22"/>
              </w:rPr>
              <w:t>о</w:t>
            </w:r>
            <w:r w:rsidRPr="007E4297">
              <w:rPr>
                <w:rFonts w:eastAsia="Times New Roman" w:cs="Times New Roman"/>
                <w:color w:val="000000" w:themeColor="text1"/>
                <w:spacing w:val="1"/>
                <w:sz w:val="22"/>
              </w:rPr>
              <w:t>н</w:t>
            </w:r>
            <w:r w:rsidRPr="007E4297">
              <w:rPr>
                <w:rFonts w:eastAsia="Times New Roman" w:cs="Times New Roman"/>
                <w:color w:val="000000" w:themeColor="text1"/>
                <w:spacing w:val="-2"/>
                <w:sz w:val="22"/>
              </w:rPr>
              <w:t>н</w:t>
            </w:r>
            <w:r w:rsidRPr="007E4297">
              <w:rPr>
                <w:rFonts w:eastAsia="Times New Roman" w:cs="Times New Roman"/>
                <w:color w:val="000000" w:themeColor="text1"/>
                <w:sz w:val="22"/>
              </w:rPr>
              <w:t>ые</w:t>
            </w:r>
            <w:r w:rsidRPr="007E4297">
              <w:rPr>
                <w:rFonts w:eastAsia="Times New Roman" w:cs="Times New Roman"/>
                <w:color w:val="000000" w:themeColor="text1"/>
                <w:spacing w:val="1"/>
                <w:sz w:val="22"/>
              </w:rPr>
              <w:t xml:space="preserve"> </w:t>
            </w:r>
            <w:r w:rsidRPr="007E4297">
              <w:rPr>
                <w:rFonts w:eastAsia="Times New Roman" w:cs="Times New Roman"/>
                <w:color w:val="000000" w:themeColor="text1"/>
                <w:spacing w:val="-1"/>
                <w:sz w:val="22"/>
              </w:rPr>
              <w:t>(</w:t>
            </w:r>
            <w:r w:rsidRPr="007E4297">
              <w:rPr>
                <w:rFonts w:eastAsia="Times New Roman" w:cs="Times New Roman"/>
                <w:color w:val="000000" w:themeColor="text1"/>
                <w:sz w:val="22"/>
              </w:rPr>
              <w:t>цифровые)</w:t>
            </w:r>
            <w:r w:rsidRPr="007E4297">
              <w:rPr>
                <w:rFonts w:eastAsia="Times New Roman" w:cs="Times New Roman"/>
                <w:color w:val="000000" w:themeColor="text1"/>
                <w:spacing w:val="-6"/>
                <w:sz w:val="22"/>
              </w:rPr>
              <w:t xml:space="preserve"> </w:t>
            </w:r>
            <w:r w:rsidRPr="007E4297">
              <w:rPr>
                <w:rFonts w:eastAsia="Times New Roman" w:cs="Times New Roman"/>
                <w:color w:val="000000" w:themeColor="text1"/>
                <w:spacing w:val="4"/>
                <w:sz w:val="22"/>
              </w:rPr>
              <w:t>о</w:t>
            </w:r>
            <w:r w:rsidRPr="007E4297">
              <w:rPr>
                <w:rFonts w:eastAsia="Times New Roman" w:cs="Times New Roman"/>
                <w:color w:val="000000" w:themeColor="text1"/>
                <w:sz w:val="22"/>
              </w:rPr>
              <w:t>бр</w:t>
            </w:r>
            <w:r w:rsidRPr="007E4297">
              <w:rPr>
                <w:rFonts w:eastAsia="Times New Roman" w:cs="Times New Roman"/>
                <w:color w:val="000000" w:themeColor="text1"/>
                <w:spacing w:val="-1"/>
                <w:sz w:val="22"/>
              </w:rPr>
              <w:t>а</w:t>
            </w:r>
            <w:r w:rsidRPr="007E4297">
              <w:rPr>
                <w:rFonts w:eastAsia="Times New Roman" w:cs="Times New Roman"/>
                <w:color w:val="000000" w:themeColor="text1"/>
                <w:spacing w:val="-3"/>
                <w:w w:val="99"/>
                <w:sz w:val="22"/>
              </w:rPr>
              <w:t>з</w:t>
            </w:r>
            <w:r w:rsidRPr="007E4297">
              <w:rPr>
                <w:rFonts w:eastAsia="Times New Roman" w:cs="Times New Roman"/>
                <w:color w:val="000000" w:themeColor="text1"/>
                <w:spacing w:val="2"/>
                <w:sz w:val="22"/>
              </w:rPr>
              <w:t>ов</w:t>
            </w:r>
            <w:r w:rsidRPr="007E4297">
              <w:rPr>
                <w:rFonts w:eastAsia="Times New Roman" w:cs="Times New Roman"/>
                <w:color w:val="000000" w:themeColor="text1"/>
                <w:sz w:val="22"/>
              </w:rPr>
              <w:t>а</w:t>
            </w:r>
            <w:r w:rsidRPr="007E4297">
              <w:rPr>
                <w:rFonts w:eastAsia="Times New Roman" w:cs="Times New Roman"/>
                <w:color w:val="000000" w:themeColor="text1"/>
                <w:w w:val="99"/>
                <w:sz w:val="22"/>
              </w:rPr>
              <w:t>т</w:t>
            </w:r>
            <w:r w:rsidRPr="007E4297">
              <w:rPr>
                <w:rFonts w:eastAsia="Times New Roman" w:cs="Times New Roman"/>
                <w:color w:val="000000" w:themeColor="text1"/>
                <w:sz w:val="22"/>
              </w:rPr>
              <w:t>ель</w:t>
            </w:r>
            <w:r w:rsidRPr="007E4297">
              <w:rPr>
                <w:rFonts w:eastAsia="Times New Roman" w:cs="Times New Roman"/>
                <w:color w:val="000000" w:themeColor="text1"/>
                <w:spacing w:val="-1"/>
                <w:sz w:val="22"/>
              </w:rPr>
              <w:t>н</w:t>
            </w:r>
            <w:r w:rsidRPr="007E4297">
              <w:rPr>
                <w:rFonts w:eastAsia="Times New Roman" w:cs="Times New Roman"/>
                <w:color w:val="000000" w:themeColor="text1"/>
                <w:sz w:val="22"/>
              </w:rPr>
              <w:t>ые</w:t>
            </w:r>
            <w:r w:rsidRPr="007E4297">
              <w:rPr>
                <w:rFonts w:eastAsia="Times New Roman" w:cs="Times New Roman"/>
                <w:color w:val="000000" w:themeColor="text1"/>
                <w:spacing w:val="1"/>
                <w:sz w:val="22"/>
              </w:rPr>
              <w:t xml:space="preserve"> </w:t>
            </w:r>
            <w:r w:rsidRPr="007E4297">
              <w:rPr>
                <w:rFonts w:eastAsia="Times New Roman" w:cs="Times New Roman"/>
                <w:color w:val="000000" w:themeColor="text1"/>
                <w:sz w:val="22"/>
              </w:rPr>
              <w:t>ре</w:t>
            </w:r>
            <w:r w:rsidRPr="007E4297">
              <w:rPr>
                <w:rFonts w:eastAsia="Times New Roman" w:cs="Times New Roman"/>
                <w:color w:val="000000" w:themeColor="text1"/>
                <w:spacing w:val="-6"/>
                <w:sz w:val="22"/>
              </w:rPr>
              <w:t>с</w:t>
            </w:r>
            <w:r w:rsidRPr="007E4297">
              <w:rPr>
                <w:rFonts w:eastAsia="Times New Roman" w:cs="Times New Roman"/>
                <w:color w:val="000000" w:themeColor="text1"/>
                <w:spacing w:val="-4"/>
                <w:sz w:val="22"/>
              </w:rPr>
              <w:t>у</w:t>
            </w:r>
            <w:r w:rsidRPr="007E4297">
              <w:rPr>
                <w:rFonts w:eastAsia="Times New Roman" w:cs="Times New Roman"/>
                <w:color w:val="000000" w:themeColor="text1"/>
                <w:sz w:val="22"/>
              </w:rPr>
              <w:t>р</w:t>
            </w:r>
            <w:r w:rsidRPr="007E4297">
              <w:rPr>
                <w:rFonts w:eastAsia="Times New Roman" w:cs="Times New Roman"/>
                <w:color w:val="000000" w:themeColor="text1"/>
                <w:spacing w:val="-1"/>
                <w:sz w:val="22"/>
              </w:rPr>
              <w:t>с</w:t>
            </w:r>
            <w:r w:rsidRPr="007E4297">
              <w:rPr>
                <w:rFonts w:eastAsia="Times New Roman" w:cs="Times New Roman"/>
                <w:color w:val="000000" w:themeColor="text1"/>
                <w:sz w:val="22"/>
              </w:rPr>
              <w:t>ы</w:t>
            </w:r>
          </w:p>
          <w:p w:rsidR="00304C10" w:rsidRPr="007E4297" w:rsidRDefault="00304C10" w:rsidP="00C77D14">
            <w:pPr>
              <w:spacing w:after="45"/>
              <w:ind w:firstLine="0"/>
              <w:rPr>
                <w:rFonts w:eastAsia="Times New Roman" w:cs="Times New Roman"/>
                <w:color w:val="000000" w:themeColor="text1"/>
                <w:sz w:val="22"/>
              </w:rPr>
            </w:pPr>
          </w:p>
          <w:p w:rsidR="00304C10" w:rsidRPr="007E4297" w:rsidRDefault="00304C10" w:rsidP="00C77D14">
            <w:pPr>
              <w:ind w:firstLine="0"/>
              <w:rPr>
                <w:rFonts w:cs="Times New Roman"/>
                <w:color w:val="000000" w:themeColor="text1"/>
                <w:sz w:val="22"/>
              </w:rPr>
            </w:pPr>
          </w:p>
        </w:tc>
      </w:tr>
      <w:tr w:rsidR="00304C10" w:rsidRPr="0007597D" w:rsidTr="00E7437A">
        <w:trPr>
          <w:trHeight w:val="283"/>
        </w:trPr>
        <w:tc>
          <w:tcPr>
            <w:tcW w:w="3490" w:type="dxa"/>
          </w:tcPr>
          <w:p w:rsidR="00304C10" w:rsidRPr="007E4297" w:rsidRDefault="00304C10" w:rsidP="00C77D14">
            <w:pPr>
              <w:ind w:firstLine="0"/>
              <w:rPr>
                <w:rFonts w:cs="Times New Roman"/>
                <w:color w:val="000000" w:themeColor="text1"/>
                <w:sz w:val="22"/>
              </w:rPr>
            </w:pPr>
            <w:r w:rsidRPr="007E4297">
              <w:rPr>
                <w:rFonts w:cs="Times New Roman"/>
                <w:color w:val="000000" w:themeColor="text1"/>
                <w:sz w:val="22"/>
              </w:rPr>
              <w:t>Модуль «Графика»</w:t>
            </w:r>
          </w:p>
        </w:tc>
        <w:tc>
          <w:tcPr>
            <w:tcW w:w="1479" w:type="dxa"/>
          </w:tcPr>
          <w:p w:rsidR="00304C10" w:rsidRPr="007E4297" w:rsidRDefault="00304C10" w:rsidP="00C77D14">
            <w:pPr>
              <w:ind w:firstLine="0"/>
              <w:rPr>
                <w:rFonts w:cs="Times New Roman"/>
                <w:color w:val="000000" w:themeColor="text1"/>
                <w:sz w:val="22"/>
              </w:rPr>
            </w:pPr>
            <w:r w:rsidRPr="007E4297">
              <w:rPr>
                <w:rFonts w:cs="Times New Roman"/>
                <w:color w:val="000000" w:themeColor="text1"/>
                <w:sz w:val="22"/>
              </w:rPr>
              <w:t>6</w:t>
            </w:r>
          </w:p>
        </w:tc>
        <w:tc>
          <w:tcPr>
            <w:tcW w:w="4671" w:type="dxa"/>
            <w:vMerge w:val="restart"/>
          </w:tcPr>
          <w:p w:rsidR="00304C10" w:rsidRPr="007E4297" w:rsidRDefault="002A67AB" w:rsidP="00C77D14">
            <w:pPr>
              <w:widowControl w:val="0"/>
              <w:ind w:firstLine="0"/>
              <w:rPr>
                <w:rFonts w:eastAsia="Times New Roman" w:cs="Times New Roman"/>
                <w:color w:val="000000" w:themeColor="text1"/>
                <w:sz w:val="22"/>
              </w:rPr>
            </w:pPr>
            <w:hyperlink r:id="rId91" w:history="1">
              <w:r w:rsidR="00304C10" w:rsidRPr="007E4297">
                <w:rPr>
                  <w:rStyle w:val="afa"/>
                  <w:rFonts w:eastAsia="Times New Roman" w:cs="Times New Roman"/>
                  <w:color w:val="000000" w:themeColor="text1"/>
                  <w:spacing w:val="-4"/>
                  <w:sz w:val="22"/>
                </w:rPr>
                <w:t>h</w:t>
              </w:r>
              <w:r w:rsidR="00304C10" w:rsidRPr="007E4297">
                <w:rPr>
                  <w:rStyle w:val="afa"/>
                  <w:rFonts w:eastAsia="Times New Roman" w:cs="Times New Roman"/>
                  <w:color w:val="000000" w:themeColor="text1"/>
                  <w:sz w:val="22"/>
                </w:rPr>
                <w:t>ttp</w:t>
              </w:r>
              <w:r w:rsidR="00304C10" w:rsidRPr="007E4297">
                <w:rPr>
                  <w:rStyle w:val="afa"/>
                  <w:rFonts w:eastAsia="Times New Roman" w:cs="Times New Roman"/>
                  <w:color w:val="000000" w:themeColor="text1"/>
                  <w:spacing w:val="-1"/>
                  <w:sz w:val="22"/>
                </w:rPr>
                <w:t>s</w:t>
              </w:r>
              <w:r w:rsidR="00304C10" w:rsidRPr="007E4297">
                <w:rPr>
                  <w:rStyle w:val="afa"/>
                  <w:rFonts w:eastAsia="Times New Roman" w:cs="Times New Roman"/>
                  <w:color w:val="000000" w:themeColor="text1"/>
                  <w:spacing w:val="-5"/>
                  <w:sz w:val="22"/>
                </w:rPr>
                <w:t>:</w:t>
              </w:r>
              <w:r w:rsidR="00304C10" w:rsidRPr="007E4297">
                <w:rPr>
                  <w:rStyle w:val="afa"/>
                  <w:rFonts w:eastAsia="Times New Roman" w:cs="Times New Roman"/>
                  <w:color w:val="000000" w:themeColor="text1"/>
                  <w:sz w:val="22"/>
                </w:rPr>
                <w:t>/</w:t>
              </w:r>
              <w:r w:rsidR="00304C10" w:rsidRPr="007E4297">
                <w:rPr>
                  <w:rStyle w:val="afa"/>
                  <w:rFonts w:eastAsia="Times New Roman" w:cs="Times New Roman"/>
                  <w:color w:val="000000" w:themeColor="text1"/>
                  <w:spacing w:val="-3"/>
                  <w:sz w:val="22"/>
                </w:rPr>
                <w:t>/</w:t>
              </w:r>
              <w:r w:rsidR="00304C10" w:rsidRPr="007E4297">
                <w:rPr>
                  <w:rStyle w:val="afa"/>
                  <w:rFonts w:eastAsia="Times New Roman" w:cs="Times New Roman"/>
                  <w:color w:val="000000" w:themeColor="text1"/>
                  <w:spacing w:val="-1"/>
                  <w:sz w:val="22"/>
                </w:rPr>
                <w:t>e</w:t>
              </w:r>
              <w:r w:rsidR="00304C10" w:rsidRPr="007E4297">
                <w:rPr>
                  <w:rStyle w:val="afa"/>
                  <w:rFonts w:eastAsia="Times New Roman" w:cs="Times New Roman"/>
                  <w:color w:val="000000" w:themeColor="text1"/>
                  <w:spacing w:val="-4"/>
                  <w:sz w:val="22"/>
                </w:rPr>
                <w:t>d</w:t>
              </w:r>
              <w:r w:rsidR="00304C10" w:rsidRPr="007E4297">
                <w:rPr>
                  <w:rStyle w:val="afa"/>
                  <w:rFonts w:eastAsia="Times New Roman" w:cs="Times New Roman"/>
                  <w:color w:val="000000" w:themeColor="text1"/>
                  <w:sz w:val="22"/>
                </w:rPr>
                <w:t>u</w:t>
              </w:r>
              <w:r w:rsidR="00304C10" w:rsidRPr="007E4297">
                <w:rPr>
                  <w:rStyle w:val="afa"/>
                  <w:rFonts w:eastAsia="Times New Roman" w:cs="Times New Roman"/>
                  <w:color w:val="000000" w:themeColor="text1"/>
                  <w:spacing w:val="-1"/>
                  <w:sz w:val="22"/>
                </w:rPr>
                <w:t>c</w:t>
              </w:r>
              <w:r w:rsidR="00304C10" w:rsidRPr="007E4297">
                <w:rPr>
                  <w:rStyle w:val="afa"/>
                  <w:rFonts w:eastAsia="Times New Roman" w:cs="Times New Roman"/>
                  <w:color w:val="000000" w:themeColor="text1"/>
                  <w:spacing w:val="-6"/>
                  <w:sz w:val="22"/>
                </w:rPr>
                <w:t>a</w:t>
              </w:r>
              <w:r w:rsidR="00304C10" w:rsidRPr="007E4297">
                <w:rPr>
                  <w:rStyle w:val="afa"/>
                  <w:rFonts w:eastAsia="Times New Roman" w:cs="Times New Roman"/>
                  <w:color w:val="000000" w:themeColor="text1"/>
                  <w:spacing w:val="5"/>
                  <w:sz w:val="22"/>
                </w:rPr>
                <w:t>t</w:t>
              </w:r>
              <w:r w:rsidR="00304C10" w:rsidRPr="007E4297">
                <w:rPr>
                  <w:rStyle w:val="afa"/>
                  <w:rFonts w:eastAsia="Times New Roman" w:cs="Times New Roman"/>
                  <w:color w:val="000000" w:themeColor="text1"/>
                  <w:spacing w:val="-8"/>
                  <w:sz w:val="22"/>
                </w:rPr>
                <w:t>i</w:t>
              </w:r>
              <w:r w:rsidR="00304C10" w:rsidRPr="007E4297">
                <w:rPr>
                  <w:rStyle w:val="afa"/>
                  <w:rFonts w:eastAsia="Times New Roman" w:cs="Times New Roman"/>
                  <w:color w:val="000000" w:themeColor="text1"/>
                  <w:spacing w:val="4"/>
                  <w:sz w:val="22"/>
                </w:rPr>
                <w:t>o</w:t>
              </w:r>
              <w:r w:rsidR="00304C10" w:rsidRPr="007E4297">
                <w:rPr>
                  <w:rStyle w:val="afa"/>
                  <w:rFonts w:eastAsia="Times New Roman" w:cs="Times New Roman"/>
                  <w:color w:val="000000" w:themeColor="text1"/>
                  <w:spacing w:val="-9"/>
                  <w:sz w:val="22"/>
                </w:rPr>
                <w:t>n</w:t>
              </w:r>
              <w:r w:rsidR="00304C10" w:rsidRPr="007E4297">
                <w:rPr>
                  <w:rStyle w:val="afa"/>
                  <w:rFonts w:eastAsia="Times New Roman" w:cs="Times New Roman"/>
                  <w:color w:val="000000" w:themeColor="text1"/>
                  <w:spacing w:val="1"/>
                  <w:sz w:val="22"/>
                </w:rPr>
                <w:t>.</w:t>
              </w:r>
              <w:r w:rsidR="00304C10" w:rsidRPr="007E4297">
                <w:rPr>
                  <w:rStyle w:val="afa"/>
                  <w:rFonts w:eastAsia="Times New Roman" w:cs="Times New Roman"/>
                  <w:color w:val="000000" w:themeColor="text1"/>
                  <w:spacing w:val="-9"/>
                  <w:sz w:val="22"/>
                </w:rPr>
                <w:t>y</w:t>
              </w:r>
              <w:r w:rsidR="00304C10" w:rsidRPr="007E4297">
                <w:rPr>
                  <w:rStyle w:val="afa"/>
                  <w:rFonts w:eastAsia="Times New Roman" w:cs="Times New Roman"/>
                  <w:color w:val="000000" w:themeColor="text1"/>
                  <w:spacing w:val="-1"/>
                  <w:sz w:val="22"/>
                </w:rPr>
                <w:t>a</w:t>
              </w:r>
              <w:r w:rsidR="00304C10" w:rsidRPr="007E4297">
                <w:rPr>
                  <w:rStyle w:val="afa"/>
                  <w:rFonts w:eastAsia="Times New Roman" w:cs="Times New Roman"/>
                  <w:color w:val="000000" w:themeColor="text1"/>
                  <w:spacing w:val="-4"/>
                  <w:sz w:val="22"/>
                </w:rPr>
                <w:t>n</w:t>
              </w:r>
              <w:r w:rsidR="00304C10" w:rsidRPr="007E4297">
                <w:rPr>
                  <w:rStyle w:val="afa"/>
                  <w:rFonts w:eastAsia="Times New Roman" w:cs="Times New Roman"/>
                  <w:color w:val="000000" w:themeColor="text1"/>
                  <w:sz w:val="22"/>
                </w:rPr>
                <w:t>d</w:t>
              </w:r>
              <w:r w:rsidR="00304C10" w:rsidRPr="007E4297">
                <w:rPr>
                  <w:rStyle w:val="afa"/>
                  <w:rFonts w:eastAsia="Times New Roman" w:cs="Times New Roman"/>
                  <w:color w:val="000000" w:themeColor="text1"/>
                  <w:spacing w:val="-1"/>
                  <w:sz w:val="22"/>
                </w:rPr>
                <w:t>e</w:t>
              </w:r>
              <w:r w:rsidR="00304C10" w:rsidRPr="007E4297">
                <w:rPr>
                  <w:rStyle w:val="afa"/>
                  <w:rFonts w:eastAsia="Times New Roman" w:cs="Times New Roman"/>
                  <w:color w:val="000000" w:themeColor="text1"/>
                  <w:spacing w:val="-5"/>
                  <w:sz w:val="22"/>
                </w:rPr>
                <w:t>x</w:t>
              </w:r>
              <w:r w:rsidR="00304C10" w:rsidRPr="007E4297">
                <w:rPr>
                  <w:rStyle w:val="afa"/>
                  <w:rFonts w:eastAsia="Times New Roman" w:cs="Times New Roman"/>
                  <w:color w:val="000000" w:themeColor="text1"/>
                  <w:spacing w:val="2"/>
                  <w:sz w:val="22"/>
                </w:rPr>
                <w:t>.</w:t>
              </w:r>
              <w:r w:rsidR="00304C10" w:rsidRPr="007E4297">
                <w:rPr>
                  <w:rStyle w:val="afa"/>
                  <w:rFonts w:eastAsia="Times New Roman" w:cs="Times New Roman"/>
                  <w:color w:val="000000" w:themeColor="text1"/>
                  <w:spacing w:val="1"/>
                  <w:sz w:val="22"/>
                </w:rPr>
                <w:t>r</w:t>
              </w:r>
              <w:r w:rsidR="00304C10" w:rsidRPr="007E4297">
                <w:rPr>
                  <w:rStyle w:val="afa"/>
                  <w:rFonts w:eastAsia="Times New Roman" w:cs="Times New Roman"/>
                  <w:color w:val="000000" w:themeColor="text1"/>
                  <w:spacing w:val="-4"/>
                  <w:sz w:val="22"/>
                </w:rPr>
                <w:t>u</w:t>
              </w:r>
              <w:r w:rsidR="00304C10" w:rsidRPr="007E4297">
                <w:rPr>
                  <w:rStyle w:val="afa"/>
                  <w:rFonts w:eastAsia="Times New Roman" w:cs="Times New Roman"/>
                  <w:color w:val="000000" w:themeColor="text1"/>
                  <w:sz w:val="22"/>
                </w:rPr>
                <w:t>/</w:t>
              </w:r>
            </w:hyperlink>
          </w:p>
          <w:p w:rsidR="00304C10" w:rsidRPr="0007597D" w:rsidRDefault="00304C10" w:rsidP="00C77D14">
            <w:pPr>
              <w:widowControl w:val="0"/>
              <w:spacing w:line="249" w:lineRule="auto"/>
              <w:ind w:firstLine="0"/>
              <w:rPr>
                <w:rFonts w:eastAsia="Times New Roman" w:cs="Times New Roman"/>
                <w:color w:val="000000" w:themeColor="text1"/>
                <w:sz w:val="22"/>
                <w:lang w:val="en-US"/>
              </w:rPr>
            </w:pPr>
            <w:r w:rsidRPr="007E4297">
              <w:rPr>
                <w:rFonts w:eastAsia="Times New Roman" w:cs="Times New Roman"/>
                <w:color w:val="000000" w:themeColor="text1"/>
                <w:spacing w:val="-1"/>
                <w:sz w:val="22"/>
                <w:u w:val="single"/>
              </w:rPr>
              <w:t>Уч</w:t>
            </w:r>
            <w:r w:rsidRPr="007E4297">
              <w:rPr>
                <w:rFonts w:eastAsia="Times New Roman" w:cs="Times New Roman"/>
                <w:color w:val="000000" w:themeColor="text1"/>
                <w:spacing w:val="-3"/>
                <w:w w:val="99"/>
                <w:sz w:val="22"/>
                <w:u w:val="single"/>
              </w:rPr>
              <w:t>и</w:t>
            </w:r>
            <w:r w:rsidRPr="007E4297">
              <w:rPr>
                <w:rFonts w:eastAsia="Times New Roman" w:cs="Times New Roman"/>
                <w:color w:val="000000" w:themeColor="text1"/>
                <w:spacing w:val="-2"/>
                <w:sz w:val="22"/>
                <w:u w:val="single"/>
              </w:rPr>
              <w:t>.</w:t>
            </w:r>
            <w:r w:rsidRPr="007E4297">
              <w:rPr>
                <w:rFonts w:eastAsia="Times New Roman" w:cs="Times New Roman"/>
                <w:color w:val="000000" w:themeColor="text1"/>
                <w:sz w:val="22"/>
                <w:u w:val="single"/>
              </w:rPr>
              <w:t>r</w:t>
            </w:r>
            <w:r w:rsidRPr="007E4297">
              <w:rPr>
                <w:rFonts w:eastAsia="Times New Roman" w:cs="Times New Roman"/>
                <w:color w:val="000000" w:themeColor="text1"/>
                <w:spacing w:val="-4"/>
                <w:sz w:val="22"/>
                <w:u w:val="single"/>
              </w:rPr>
              <w:t>u</w:t>
            </w:r>
            <w:r w:rsidRPr="007E4297">
              <w:rPr>
                <w:rFonts w:eastAsia="Times New Roman" w:cs="Times New Roman"/>
                <w:color w:val="000000" w:themeColor="text1"/>
                <w:sz w:val="22"/>
                <w:u w:val="single"/>
              </w:rPr>
              <w:t>.</w:t>
            </w:r>
            <w:r w:rsidRPr="007E4297">
              <w:rPr>
                <w:rFonts w:eastAsia="Times New Roman" w:cs="Times New Roman"/>
                <w:color w:val="000000" w:themeColor="text1"/>
                <w:spacing w:val="114"/>
                <w:sz w:val="22"/>
                <w:u w:val="single"/>
              </w:rPr>
              <w:t xml:space="preserve"> </w:t>
            </w:r>
            <w:r w:rsidRPr="007E4297">
              <w:rPr>
                <w:rFonts w:eastAsia="Times New Roman" w:cs="Times New Roman"/>
                <w:color w:val="000000" w:themeColor="text1"/>
                <w:spacing w:val="-2"/>
                <w:w w:val="99"/>
                <w:sz w:val="22"/>
                <w:u w:val="single"/>
              </w:rPr>
              <w:t>Р</w:t>
            </w:r>
            <w:r w:rsidRPr="007E4297">
              <w:rPr>
                <w:rFonts w:eastAsia="Times New Roman" w:cs="Times New Roman"/>
                <w:color w:val="000000" w:themeColor="text1"/>
                <w:sz w:val="22"/>
                <w:u w:val="single"/>
              </w:rPr>
              <w:t>Э</w:t>
            </w:r>
            <w:r w:rsidRPr="007E4297">
              <w:rPr>
                <w:rFonts w:eastAsia="Times New Roman" w:cs="Times New Roman"/>
                <w:color w:val="000000" w:themeColor="text1"/>
                <w:spacing w:val="-7"/>
                <w:sz w:val="22"/>
                <w:u w:val="single"/>
              </w:rPr>
              <w:t>Ш</w:t>
            </w:r>
            <w:r w:rsidRPr="007E4297">
              <w:rPr>
                <w:rFonts w:eastAsia="Times New Roman" w:cs="Times New Roman"/>
                <w:color w:val="000000" w:themeColor="text1"/>
                <w:sz w:val="22"/>
                <w:u w:val="single"/>
              </w:rPr>
              <w:t>.</w:t>
            </w:r>
            <w:r w:rsidRPr="007E4297">
              <w:rPr>
                <w:rFonts w:eastAsia="Times New Roman" w:cs="Times New Roman"/>
                <w:color w:val="000000" w:themeColor="text1"/>
                <w:sz w:val="22"/>
              </w:rPr>
              <w:t xml:space="preserve"> </w:t>
            </w:r>
            <w:hyperlink r:id="rId92" w:history="1">
              <w:r w:rsidRPr="007E4297">
                <w:rPr>
                  <w:rStyle w:val="afa"/>
                  <w:rFonts w:eastAsia="Times New Roman" w:cs="Times New Roman"/>
                  <w:color w:val="000000" w:themeColor="text1"/>
                  <w:spacing w:val="-4"/>
                  <w:sz w:val="22"/>
                  <w:lang w:val="en-CA"/>
                </w:rPr>
                <w:t>h</w:t>
              </w:r>
              <w:r w:rsidRPr="007E4297">
                <w:rPr>
                  <w:rStyle w:val="afa"/>
                  <w:rFonts w:eastAsia="Times New Roman" w:cs="Times New Roman"/>
                  <w:color w:val="000000" w:themeColor="text1"/>
                  <w:sz w:val="22"/>
                  <w:lang w:val="en-CA"/>
                </w:rPr>
                <w:t>ttp</w:t>
              </w:r>
              <w:r w:rsidRPr="007E4297">
                <w:rPr>
                  <w:rStyle w:val="afa"/>
                  <w:rFonts w:eastAsia="Times New Roman" w:cs="Times New Roman"/>
                  <w:color w:val="000000" w:themeColor="text1"/>
                  <w:spacing w:val="-1"/>
                  <w:sz w:val="22"/>
                  <w:lang w:val="en-CA"/>
                </w:rPr>
                <w:t>s</w:t>
              </w:r>
              <w:r w:rsidRPr="0007597D">
                <w:rPr>
                  <w:rStyle w:val="afa"/>
                  <w:rFonts w:eastAsia="Times New Roman" w:cs="Times New Roman"/>
                  <w:color w:val="000000" w:themeColor="text1"/>
                  <w:spacing w:val="-5"/>
                  <w:sz w:val="22"/>
                  <w:lang w:val="en-US"/>
                </w:rPr>
                <w:t>:</w:t>
              </w:r>
              <w:r w:rsidRPr="0007597D">
                <w:rPr>
                  <w:rStyle w:val="afa"/>
                  <w:rFonts w:eastAsia="Times New Roman" w:cs="Times New Roman"/>
                  <w:color w:val="000000" w:themeColor="text1"/>
                  <w:sz w:val="22"/>
                  <w:lang w:val="en-US"/>
                </w:rPr>
                <w:t>/</w:t>
              </w:r>
              <w:r w:rsidRPr="0007597D">
                <w:rPr>
                  <w:rStyle w:val="afa"/>
                  <w:rFonts w:eastAsia="Times New Roman" w:cs="Times New Roman"/>
                  <w:color w:val="000000" w:themeColor="text1"/>
                  <w:spacing w:val="-3"/>
                  <w:sz w:val="22"/>
                  <w:lang w:val="en-US"/>
                </w:rPr>
                <w:t>/</w:t>
              </w:r>
              <w:r w:rsidRPr="007E4297">
                <w:rPr>
                  <w:rStyle w:val="afa"/>
                  <w:rFonts w:eastAsia="Times New Roman" w:cs="Times New Roman"/>
                  <w:color w:val="000000" w:themeColor="text1"/>
                  <w:spacing w:val="-1"/>
                  <w:sz w:val="22"/>
                  <w:lang w:val="en-CA"/>
                </w:rPr>
                <w:t>e</w:t>
              </w:r>
              <w:r w:rsidRPr="007E4297">
                <w:rPr>
                  <w:rStyle w:val="afa"/>
                  <w:rFonts w:eastAsia="Times New Roman" w:cs="Times New Roman"/>
                  <w:color w:val="000000" w:themeColor="text1"/>
                  <w:spacing w:val="-4"/>
                  <w:sz w:val="22"/>
                  <w:lang w:val="en-CA"/>
                </w:rPr>
                <w:t>d</w:t>
              </w:r>
              <w:r w:rsidRPr="007E4297">
                <w:rPr>
                  <w:rStyle w:val="afa"/>
                  <w:rFonts w:eastAsia="Times New Roman" w:cs="Times New Roman"/>
                  <w:color w:val="000000" w:themeColor="text1"/>
                  <w:sz w:val="22"/>
                  <w:lang w:val="en-CA"/>
                </w:rPr>
                <w:t>u</w:t>
              </w:r>
              <w:r w:rsidRPr="007E4297">
                <w:rPr>
                  <w:rStyle w:val="afa"/>
                  <w:rFonts w:eastAsia="Times New Roman" w:cs="Times New Roman"/>
                  <w:color w:val="000000" w:themeColor="text1"/>
                  <w:spacing w:val="-1"/>
                  <w:sz w:val="22"/>
                  <w:lang w:val="en-CA"/>
                </w:rPr>
                <w:t>c</w:t>
              </w:r>
              <w:r w:rsidRPr="007E4297">
                <w:rPr>
                  <w:rStyle w:val="afa"/>
                  <w:rFonts w:eastAsia="Times New Roman" w:cs="Times New Roman"/>
                  <w:color w:val="000000" w:themeColor="text1"/>
                  <w:spacing w:val="-6"/>
                  <w:sz w:val="22"/>
                  <w:lang w:val="en-CA"/>
                </w:rPr>
                <w:t>a</w:t>
              </w:r>
              <w:r w:rsidRPr="007E4297">
                <w:rPr>
                  <w:rStyle w:val="afa"/>
                  <w:rFonts w:eastAsia="Times New Roman" w:cs="Times New Roman"/>
                  <w:color w:val="000000" w:themeColor="text1"/>
                  <w:spacing w:val="5"/>
                  <w:sz w:val="22"/>
                  <w:lang w:val="en-CA"/>
                </w:rPr>
                <w:t>t</w:t>
              </w:r>
              <w:r w:rsidRPr="007E4297">
                <w:rPr>
                  <w:rStyle w:val="afa"/>
                  <w:rFonts w:eastAsia="Times New Roman" w:cs="Times New Roman"/>
                  <w:color w:val="000000" w:themeColor="text1"/>
                  <w:spacing w:val="-8"/>
                  <w:sz w:val="22"/>
                  <w:lang w:val="en-CA"/>
                </w:rPr>
                <w:t>i</w:t>
              </w:r>
              <w:r w:rsidRPr="007E4297">
                <w:rPr>
                  <w:rStyle w:val="afa"/>
                  <w:rFonts w:eastAsia="Times New Roman" w:cs="Times New Roman"/>
                  <w:color w:val="000000" w:themeColor="text1"/>
                  <w:spacing w:val="4"/>
                  <w:sz w:val="22"/>
                  <w:lang w:val="en-CA"/>
                </w:rPr>
                <w:t>o</w:t>
              </w:r>
              <w:r w:rsidRPr="007E4297">
                <w:rPr>
                  <w:rStyle w:val="afa"/>
                  <w:rFonts w:eastAsia="Times New Roman" w:cs="Times New Roman"/>
                  <w:color w:val="000000" w:themeColor="text1"/>
                  <w:spacing w:val="-9"/>
                  <w:sz w:val="22"/>
                  <w:lang w:val="en-CA"/>
                </w:rPr>
                <w:t>n</w:t>
              </w:r>
              <w:r w:rsidRPr="0007597D">
                <w:rPr>
                  <w:rStyle w:val="afa"/>
                  <w:rFonts w:eastAsia="Times New Roman" w:cs="Times New Roman"/>
                  <w:color w:val="000000" w:themeColor="text1"/>
                  <w:spacing w:val="1"/>
                  <w:sz w:val="22"/>
                  <w:lang w:val="en-US"/>
                </w:rPr>
                <w:t>.</w:t>
              </w:r>
              <w:r w:rsidRPr="007E4297">
                <w:rPr>
                  <w:rStyle w:val="afa"/>
                  <w:rFonts w:eastAsia="Times New Roman" w:cs="Times New Roman"/>
                  <w:color w:val="000000" w:themeColor="text1"/>
                  <w:spacing w:val="-9"/>
                  <w:sz w:val="22"/>
                  <w:lang w:val="en-CA"/>
                </w:rPr>
                <w:t>y</w:t>
              </w:r>
              <w:r w:rsidRPr="007E4297">
                <w:rPr>
                  <w:rStyle w:val="afa"/>
                  <w:rFonts w:eastAsia="Times New Roman" w:cs="Times New Roman"/>
                  <w:color w:val="000000" w:themeColor="text1"/>
                  <w:spacing w:val="-1"/>
                  <w:sz w:val="22"/>
                  <w:lang w:val="en-CA"/>
                </w:rPr>
                <w:t>a</w:t>
              </w:r>
              <w:r w:rsidRPr="007E4297">
                <w:rPr>
                  <w:rStyle w:val="afa"/>
                  <w:rFonts w:eastAsia="Times New Roman" w:cs="Times New Roman"/>
                  <w:color w:val="000000" w:themeColor="text1"/>
                  <w:spacing w:val="-4"/>
                  <w:sz w:val="22"/>
                  <w:lang w:val="en-CA"/>
                </w:rPr>
                <w:t>n</w:t>
              </w:r>
              <w:r w:rsidRPr="007E4297">
                <w:rPr>
                  <w:rStyle w:val="afa"/>
                  <w:rFonts w:eastAsia="Times New Roman" w:cs="Times New Roman"/>
                  <w:color w:val="000000" w:themeColor="text1"/>
                  <w:sz w:val="22"/>
                  <w:lang w:val="en-CA"/>
                </w:rPr>
                <w:t>d</w:t>
              </w:r>
              <w:r w:rsidRPr="0007597D">
                <w:rPr>
                  <w:rStyle w:val="afa"/>
                  <w:rFonts w:eastAsia="Times New Roman" w:cs="Times New Roman"/>
                  <w:color w:val="000000" w:themeColor="text1"/>
                  <w:spacing w:val="3"/>
                  <w:sz w:val="22"/>
                  <w:lang w:val="en-US"/>
                </w:rPr>
                <w:t xml:space="preserve"> </w:t>
              </w:r>
            </w:hyperlink>
            <w:hyperlink r:id="rId93" w:history="1">
              <w:r w:rsidRPr="007E4297">
                <w:rPr>
                  <w:rStyle w:val="afa"/>
                  <w:rFonts w:eastAsia="Times New Roman" w:cs="Times New Roman"/>
                  <w:color w:val="000000" w:themeColor="text1"/>
                  <w:sz w:val="22"/>
                  <w:lang w:val="en-CA"/>
                </w:rPr>
                <w:t>e</w:t>
              </w:r>
              <w:r w:rsidRPr="007E4297">
                <w:rPr>
                  <w:rStyle w:val="afa"/>
                  <w:rFonts w:eastAsia="Times New Roman" w:cs="Times New Roman"/>
                  <w:color w:val="000000" w:themeColor="text1"/>
                  <w:spacing w:val="-5"/>
                  <w:sz w:val="22"/>
                  <w:lang w:val="en-CA"/>
                </w:rPr>
                <w:t>x</w:t>
              </w:r>
              <w:r w:rsidRPr="0007597D">
                <w:rPr>
                  <w:rStyle w:val="afa"/>
                  <w:rFonts w:eastAsia="Times New Roman" w:cs="Times New Roman"/>
                  <w:color w:val="000000" w:themeColor="text1"/>
                  <w:spacing w:val="-2"/>
                  <w:sz w:val="22"/>
                  <w:lang w:val="en-US"/>
                </w:rPr>
                <w:t>.</w:t>
              </w:r>
              <w:r w:rsidRPr="007E4297">
                <w:rPr>
                  <w:rStyle w:val="afa"/>
                  <w:rFonts w:eastAsia="Times New Roman" w:cs="Times New Roman"/>
                  <w:color w:val="000000" w:themeColor="text1"/>
                  <w:sz w:val="22"/>
                  <w:lang w:val="en-CA"/>
                </w:rPr>
                <w:t>ru</w:t>
              </w:r>
              <w:r w:rsidRPr="0007597D">
                <w:rPr>
                  <w:rStyle w:val="afa"/>
                  <w:rFonts w:eastAsia="Times New Roman" w:cs="Times New Roman"/>
                  <w:color w:val="000000" w:themeColor="text1"/>
                  <w:sz w:val="22"/>
                  <w:lang w:val="en-US"/>
                </w:rPr>
                <w:t>/</w:t>
              </w:r>
            </w:hyperlink>
            <w:r w:rsidRPr="0007597D">
              <w:rPr>
                <w:rFonts w:eastAsia="Times New Roman" w:cs="Times New Roman"/>
                <w:color w:val="000000" w:themeColor="text1"/>
                <w:sz w:val="22"/>
                <w:lang w:val="en-US"/>
              </w:rPr>
              <w:t xml:space="preserve"> </w:t>
            </w:r>
          </w:p>
          <w:p w:rsidR="00304C10" w:rsidRPr="0007597D" w:rsidRDefault="00304C10" w:rsidP="00C77D14">
            <w:pPr>
              <w:widowControl w:val="0"/>
              <w:ind w:firstLine="0"/>
              <w:rPr>
                <w:rFonts w:eastAsia="Times New Roman" w:cs="Times New Roman"/>
                <w:color w:val="000000" w:themeColor="text1"/>
                <w:sz w:val="22"/>
                <w:lang w:val="en-US"/>
              </w:rPr>
            </w:pPr>
          </w:p>
        </w:tc>
      </w:tr>
      <w:tr w:rsidR="00304C10" w:rsidRPr="007E4297" w:rsidTr="00E7437A">
        <w:trPr>
          <w:trHeight w:val="268"/>
        </w:trPr>
        <w:tc>
          <w:tcPr>
            <w:tcW w:w="3490" w:type="dxa"/>
          </w:tcPr>
          <w:p w:rsidR="00304C10" w:rsidRPr="007E4297" w:rsidRDefault="00304C10" w:rsidP="00C77D14">
            <w:pPr>
              <w:ind w:firstLine="0"/>
              <w:rPr>
                <w:rFonts w:cs="Times New Roman"/>
                <w:color w:val="000000" w:themeColor="text1"/>
                <w:sz w:val="22"/>
              </w:rPr>
            </w:pPr>
            <w:r w:rsidRPr="007E4297">
              <w:rPr>
                <w:rFonts w:cs="Times New Roman"/>
                <w:color w:val="000000" w:themeColor="text1"/>
                <w:sz w:val="22"/>
              </w:rPr>
              <w:t>Модуль «Живопись»</w:t>
            </w:r>
          </w:p>
        </w:tc>
        <w:tc>
          <w:tcPr>
            <w:tcW w:w="1479" w:type="dxa"/>
          </w:tcPr>
          <w:p w:rsidR="00304C10" w:rsidRPr="007E4297" w:rsidRDefault="00304C10" w:rsidP="00C77D14">
            <w:pPr>
              <w:ind w:firstLine="0"/>
              <w:rPr>
                <w:rFonts w:cs="Times New Roman"/>
                <w:color w:val="000000" w:themeColor="text1"/>
                <w:sz w:val="22"/>
              </w:rPr>
            </w:pPr>
            <w:r w:rsidRPr="007E4297">
              <w:rPr>
                <w:rFonts w:cs="Times New Roman"/>
                <w:color w:val="000000" w:themeColor="text1"/>
                <w:sz w:val="22"/>
              </w:rPr>
              <w:t>5</w:t>
            </w:r>
          </w:p>
        </w:tc>
        <w:tc>
          <w:tcPr>
            <w:tcW w:w="4671" w:type="dxa"/>
            <w:vMerge/>
          </w:tcPr>
          <w:p w:rsidR="00304C10" w:rsidRPr="007E4297" w:rsidRDefault="00304C10" w:rsidP="00C77D14">
            <w:pPr>
              <w:widowControl w:val="0"/>
              <w:ind w:firstLine="0"/>
              <w:rPr>
                <w:rFonts w:eastAsia="Times New Roman" w:cs="Times New Roman"/>
                <w:color w:val="000000" w:themeColor="text1"/>
                <w:sz w:val="22"/>
              </w:rPr>
            </w:pPr>
          </w:p>
        </w:tc>
      </w:tr>
      <w:tr w:rsidR="00304C10" w:rsidRPr="007E4297" w:rsidTr="00E7437A">
        <w:trPr>
          <w:trHeight w:val="268"/>
        </w:trPr>
        <w:tc>
          <w:tcPr>
            <w:tcW w:w="3490" w:type="dxa"/>
          </w:tcPr>
          <w:p w:rsidR="00304C10" w:rsidRPr="007E4297" w:rsidRDefault="00304C10" w:rsidP="00C77D14">
            <w:pPr>
              <w:ind w:firstLine="0"/>
              <w:rPr>
                <w:rFonts w:cs="Times New Roman"/>
                <w:color w:val="000000" w:themeColor="text1"/>
                <w:sz w:val="22"/>
              </w:rPr>
            </w:pPr>
            <w:r w:rsidRPr="007E4297">
              <w:rPr>
                <w:rFonts w:cs="Times New Roman"/>
                <w:color w:val="000000" w:themeColor="text1"/>
                <w:sz w:val="22"/>
              </w:rPr>
              <w:t>Модуль «Скульптура»</w:t>
            </w:r>
          </w:p>
        </w:tc>
        <w:tc>
          <w:tcPr>
            <w:tcW w:w="1479" w:type="dxa"/>
          </w:tcPr>
          <w:p w:rsidR="00304C10" w:rsidRPr="007E4297" w:rsidRDefault="00304C10" w:rsidP="00C77D14">
            <w:pPr>
              <w:ind w:firstLine="0"/>
              <w:rPr>
                <w:rFonts w:cs="Times New Roman"/>
                <w:color w:val="000000" w:themeColor="text1"/>
                <w:sz w:val="22"/>
              </w:rPr>
            </w:pPr>
            <w:r w:rsidRPr="007E4297">
              <w:rPr>
                <w:rFonts w:cs="Times New Roman"/>
                <w:color w:val="000000" w:themeColor="text1"/>
                <w:sz w:val="22"/>
              </w:rPr>
              <w:t>4</w:t>
            </w:r>
          </w:p>
        </w:tc>
        <w:tc>
          <w:tcPr>
            <w:tcW w:w="4671" w:type="dxa"/>
            <w:vMerge/>
          </w:tcPr>
          <w:p w:rsidR="00304C10" w:rsidRPr="007E4297" w:rsidRDefault="00304C10" w:rsidP="00C77D14">
            <w:pPr>
              <w:widowControl w:val="0"/>
              <w:ind w:firstLine="0"/>
              <w:rPr>
                <w:rFonts w:eastAsia="Times New Roman" w:cs="Times New Roman"/>
                <w:color w:val="000000" w:themeColor="text1"/>
                <w:sz w:val="22"/>
              </w:rPr>
            </w:pPr>
          </w:p>
        </w:tc>
      </w:tr>
      <w:tr w:rsidR="00304C10" w:rsidRPr="007E4297" w:rsidTr="00E7437A">
        <w:trPr>
          <w:trHeight w:val="536"/>
        </w:trPr>
        <w:tc>
          <w:tcPr>
            <w:tcW w:w="3490" w:type="dxa"/>
          </w:tcPr>
          <w:p w:rsidR="00304C10" w:rsidRPr="007E4297" w:rsidRDefault="00304C10" w:rsidP="00C77D14">
            <w:pPr>
              <w:ind w:firstLine="0"/>
              <w:rPr>
                <w:rFonts w:cs="Times New Roman"/>
                <w:color w:val="000000" w:themeColor="text1"/>
                <w:sz w:val="22"/>
              </w:rPr>
            </w:pPr>
            <w:r w:rsidRPr="007E4297">
              <w:rPr>
                <w:rFonts w:cs="Times New Roman"/>
                <w:color w:val="000000" w:themeColor="text1"/>
                <w:sz w:val="22"/>
              </w:rPr>
              <w:t>Модуль «Декорати</w:t>
            </w:r>
            <w:r w:rsidRPr="007E4297">
              <w:rPr>
                <w:rFonts w:cs="Times New Roman"/>
                <w:color w:val="000000" w:themeColor="text1"/>
                <w:sz w:val="22"/>
              </w:rPr>
              <w:t>в</w:t>
            </w:r>
            <w:r w:rsidRPr="007E4297">
              <w:rPr>
                <w:rFonts w:cs="Times New Roman"/>
                <w:color w:val="000000" w:themeColor="text1"/>
                <w:sz w:val="22"/>
              </w:rPr>
              <w:t>но-прикладное искусство»</w:t>
            </w:r>
          </w:p>
        </w:tc>
        <w:tc>
          <w:tcPr>
            <w:tcW w:w="1479" w:type="dxa"/>
          </w:tcPr>
          <w:p w:rsidR="00304C10" w:rsidRPr="007E4297" w:rsidRDefault="00304C10" w:rsidP="00C77D14">
            <w:pPr>
              <w:ind w:firstLine="0"/>
              <w:rPr>
                <w:rFonts w:cs="Times New Roman"/>
                <w:color w:val="000000" w:themeColor="text1"/>
                <w:sz w:val="22"/>
              </w:rPr>
            </w:pPr>
            <w:r w:rsidRPr="007E4297">
              <w:rPr>
                <w:rFonts w:cs="Times New Roman"/>
                <w:color w:val="000000" w:themeColor="text1"/>
                <w:sz w:val="22"/>
              </w:rPr>
              <w:t>6</w:t>
            </w:r>
          </w:p>
        </w:tc>
        <w:tc>
          <w:tcPr>
            <w:tcW w:w="4671" w:type="dxa"/>
            <w:vMerge/>
          </w:tcPr>
          <w:p w:rsidR="00304C10" w:rsidRPr="007E4297" w:rsidRDefault="00304C10" w:rsidP="00C77D14">
            <w:pPr>
              <w:widowControl w:val="0"/>
              <w:ind w:firstLine="0"/>
              <w:rPr>
                <w:rFonts w:eastAsia="Times New Roman" w:cs="Times New Roman"/>
                <w:color w:val="000000" w:themeColor="text1"/>
                <w:sz w:val="22"/>
              </w:rPr>
            </w:pPr>
          </w:p>
        </w:tc>
      </w:tr>
      <w:tr w:rsidR="00304C10" w:rsidRPr="007E4297" w:rsidTr="00E7437A">
        <w:trPr>
          <w:trHeight w:val="268"/>
        </w:trPr>
        <w:tc>
          <w:tcPr>
            <w:tcW w:w="3490" w:type="dxa"/>
          </w:tcPr>
          <w:p w:rsidR="00304C10" w:rsidRPr="007E4297" w:rsidRDefault="00304C10" w:rsidP="00C77D14">
            <w:pPr>
              <w:ind w:firstLine="0"/>
              <w:rPr>
                <w:rFonts w:cs="Times New Roman"/>
                <w:color w:val="000000" w:themeColor="text1"/>
                <w:sz w:val="22"/>
              </w:rPr>
            </w:pPr>
            <w:r w:rsidRPr="007E4297">
              <w:rPr>
                <w:rFonts w:cs="Times New Roman"/>
                <w:color w:val="000000" w:themeColor="text1"/>
                <w:sz w:val="22"/>
              </w:rPr>
              <w:t>Модуль «Архитектура»</w:t>
            </w:r>
          </w:p>
        </w:tc>
        <w:tc>
          <w:tcPr>
            <w:tcW w:w="1479" w:type="dxa"/>
          </w:tcPr>
          <w:p w:rsidR="00304C10" w:rsidRPr="007E4297" w:rsidRDefault="00304C10" w:rsidP="00C77D14">
            <w:pPr>
              <w:ind w:firstLine="0"/>
              <w:rPr>
                <w:rFonts w:cs="Times New Roman"/>
                <w:color w:val="000000" w:themeColor="text1"/>
                <w:sz w:val="22"/>
              </w:rPr>
            </w:pPr>
            <w:r w:rsidRPr="007E4297">
              <w:rPr>
                <w:rFonts w:cs="Times New Roman"/>
                <w:color w:val="000000" w:themeColor="text1"/>
                <w:sz w:val="22"/>
              </w:rPr>
              <w:t>3</w:t>
            </w:r>
          </w:p>
        </w:tc>
        <w:tc>
          <w:tcPr>
            <w:tcW w:w="4671" w:type="dxa"/>
            <w:vMerge/>
          </w:tcPr>
          <w:p w:rsidR="00304C10" w:rsidRPr="007E4297" w:rsidRDefault="00304C10" w:rsidP="00C77D14">
            <w:pPr>
              <w:widowControl w:val="0"/>
              <w:ind w:firstLine="0"/>
              <w:rPr>
                <w:rFonts w:eastAsia="Times New Roman" w:cs="Times New Roman"/>
                <w:color w:val="000000" w:themeColor="text1"/>
                <w:sz w:val="22"/>
              </w:rPr>
            </w:pPr>
          </w:p>
        </w:tc>
      </w:tr>
      <w:tr w:rsidR="00304C10" w:rsidRPr="007E4297" w:rsidTr="00E7437A">
        <w:trPr>
          <w:trHeight w:val="551"/>
        </w:trPr>
        <w:tc>
          <w:tcPr>
            <w:tcW w:w="3490" w:type="dxa"/>
          </w:tcPr>
          <w:p w:rsidR="00304C10" w:rsidRPr="007E4297" w:rsidRDefault="00304C10" w:rsidP="00C77D14">
            <w:pPr>
              <w:ind w:firstLine="0"/>
              <w:rPr>
                <w:rFonts w:cs="Times New Roman"/>
                <w:color w:val="000000" w:themeColor="text1"/>
                <w:sz w:val="22"/>
              </w:rPr>
            </w:pPr>
            <w:r w:rsidRPr="007E4297">
              <w:rPr>
                <w:rFonts w:cs="Times New Roman"/>
                <w:color w:val="000000" w:themeColor="text1"/>
                <w:sz w:val="22"/>
              </w:rPr>
              <w:t>Модуль «Восприятие произвед</w:t>
            </w:r>
            <w:r w:rsidRPr="007E4297">
              <w:rPr>
                <w:rFonts w:cs="Times New Roman"/>
                <w:color w:val="000000" w:themeColor="text1"/>
                <w:sz w:val="22"/>
              </w:rPr>
              <w:t>е</w:t>
            </w:r>
            <w:r w:rsidRPr="007E4297">
              <w:rPr>
                <w:rFonts w:cs="Times New Roman"/>
                <w:color w:val="000000" w:themeColor="text1"/>
                <w:sz w:val="22"/>
              </w:rPr>
              <w:t>ний искусства »</w:t>
            </w:r>
          </w:p>
        </w:tc>
        <w:tc>
          <w:tcPr>
            <w:tcW w:w="1479" w:type="dxa"/>
          </w:tcPr>
          <w:p w:rsidR="00304C10" w:rsidRPr="007E4297" w:rsidRDefault="00304C10" w:rsidP="00C77D14">
            <w:pPr>
              <w:ind w:firstLine="0"/>
              <w:rPr>
                <w:rFonts w:cs="Times New Roman"/>
                <w:color w:val="000000" w:themeColor="text1"/>
                <w:sz w:val="22"/>
              </w:rPr>
            </w:pPr>
            <w:r w:rsidRPr="007E4297">
              <w:rPr>
                <w:rFonts w:cs="Times New Roman"/>
                <w:color w:val="000000" w:themeColor="text1"/>
                <w:sz w:val="22"/>
              </w:rPr>
              <w:t>7</w:t>
            </w:r>
          </w:p>
        </w:tc>
        <w:tc>
          <w:tcPr>
            <w:tcW w:w="4671" w:type="dxa"/>
            <w:vMerge/>
          </w:tcPr>
          <w:p w:rsidR="00304C10" w:rsidRPr="007E4297" w:rsidRDefault="00304C10" w:rsidP="00C77D14">
            <w:pPr>
              <w:widowControl w:val="0"/>
              <w:ind w:firstLine="0"/>
              <w:rPr>
                <w:rFonts w:eastAsia="Times New Roman" w:cs="Times New Roman"/>
                <w:color w:val="000000" w:themeColor="text1"/>
                <w:sz w:val="22"/>
              </w:rPr>
            </w:pPr>
          </w:p>
        </w:tc>
      </w:tr>
      <w:tr w:rsidR="00304C10" w:rsidRPr="007E4297" w:rsidTr="00E7437A">
        <w:trPr>
          <w:trHeight w:val="268"/>
        </w:trPr>
        <w:tc>
          <w:tcPr>
            <w:tcW w:w="3490" w:type="dxa"/>
          </w:tcPr>
          <w:p w:rsidR="00304C10" w:rsidRPr="007E4297" w:rsidRDefault="00304C10" w:rsidP="00C77D14">
            <w:pPr>
              <w:ind w:firstLine="0"/>
              <w:rPr>
                <w:rFonts w:cs="Times New Roman"/>
                <w:color w:val="000000" w:themeColor="text1"/>
                <w:sz w:val="22"/>
              </w:rPr>
            </w:pPr>
            <w:r w:rsidRPr="007E4297">
              <w:rPr>
                <w:rFonts w:cs="Times New Roman"/>
                <w:color w:val="000000" w:themeColor="text1"/>
                <w:sz w:val="22"/>
              </w:rPr>
              <w:t>Модуль «Цифровой графики»</w:t>
            </w:r>
          </w:p>
        </w:tc>
        <w:tc>
          <w:tcPr>
            <w:tcW w:w="1479" w:type="dxa"/>
          </w:tcPr>
          <w:p w:rsidR="00304C10" w:rsidRPr="007E4297" w:rsidRDefault="00304C10" w:rsidP="00C77D14">
            <w:pPr>
              <w:ind w:firstLine="0"/>
              <w:rPr>
                <w:rFonts w:cs="Times New Roman"/>
                <w:color w:val="000000" w:themeColor="text1"/>
                <w:sz w:val="22"/>
              </w:rPr>
            </w:pPr>
            <w:r w:rsidRPr="007E4297">
              <w:rPr>
                <w:rFonts w:cs="Times New Roman"/>
                <w:color w:val="000000" w:themeColor="text1"/>
                <w:sz w:val="22"/>
              </w:rPr>
              <w:t>2</w:t>
            </w:r>
          </w:p>
        </w:tc>
        <w:tc>
          <w:tcPr>
            <w:tcW w:w="4671" w:type="dxa"/>
            <w:vMerge/>
          </w:tcPr>
          <w:p w:rsidR="00304C10" w:rsidRPr="007E4297" w:rsidRDefault="00304C10" w:rsidP="00C77D14">
            <w:pPr>
              <w:widowControl w:val="0"/>
              <w:ind w:firstLine="0"/>
              <w:rPr>
                <w:rFonts w:eastAsia="Times New Roman" w:cs="Times New Roman"/>
                <w:color w:val="000000" w:themeColor="text1"/>
                <w:sz w:val="22"/>
              </w:rPr>
            </w:pPr>
          </w:p>
        </w:tc>
      </w:tr>
      <w:tr w:rsidR="00304C10" w:rsidRPr="007E4297" w:rsidTr="00E7437A">
        <w:trPr>
          <w:trHeight w:val="268"/>
        </w:trPr>
        <w:tc>
          <w:tcPr>
            <w:tcW w:w="3490" w:type="dxa"/>
          </w:tcPr>
          <w:p w:rsidR="00304C10" w:rsidRPr="007E4297" w:rsidRDefault="00304C10" w:rsidP="00C77D14">
            <w:pPr>
              <w:ind w:firstLine="0"/>
              <w:rPr>
                <w:rFonts w:cs="Times New Roman"/>
                <w:color w:val="000000" w:themeColor="text1"/>
                <w:sz w:val="22"/>
              </w:rPr>
            </w:pPr>
            <w:r w:rsidRPr="007E4297">
              <w:rPr>
                <w:rFonts w:cs="Times New Roman"/>
                <w:color w:val="000000" w:themeColor="text1"/>
                <w:sz w:val="22"/>
              </w:rPr>
              <w:t xml:space="preserve">Итого </w:t>
            </w:r>
          </w:p>
        </w:tc>
        <w:tc>
          <w:tcPr>
            <w:tcW w:w="1479" w:type="dxa"/>
          </w:tcPr>
          <w:p w:rsidR="00304C10" w:rsidRPr="007E4297" w:rsidRDefault="00304C10" w:rsidP="00C77D14">
            <w:pPr>
              <w:ind w:firstLine="0"/>
              <w:rPr>
                <w:rFonts w:cs="Times New Roman"/>
                <w:color w:val="000000" w:themeColor="text1"/>
                <w:sz w:val="22"/>
              </w:rPr>
            </w:pPr>
            <w:r w:rsidRPr="007E4297">
              <w:rPr>
                <w:rFonts w:cs="Times New Roman"/>
                <w:color w:val="000000" w:themeColor="text1"/>
                <w:sz w:val="22"/>
              </w:rPr>
              <w:t>33</w:t>
            </w:r>
          </w:p>
        </w:tc>
        <w:tc>
          <w:tcPr>
            <w:tcW w:w="4671" w:type="dxa"/>
            <w:vMerge/>
          </w:tcPr>
          <w:p w:rsidR="00304C10" w:rsidRPr="007E4297" w:rsidRDefault="00304C10" w:rsidP="00C77D14">
            <w:pPr>
              <w:widowControl w:val="0"/>
              <w:ind w:firstLine="0"/>
              <w:rPr>
                <w:rFonts w:eastAsia="Times New Roman" w:cs="Times New Roman"/>
                <w:color w:val="000000" w:themeColor="text1"/>
                <w:sz w:val="22"/>
              </w:rPr>
            </w:pPr>
          </w:p>
        </w:tc>
      </w:tr>
    </w:tbl>
    <w:p w:rsidR="00304C10" w:rsidRPr="007E4297" w:rsidRDefault="00304C10" w:rsidP="00C77D14">
      <w:pPr>
        <w:ind w:firstLine="0"/>
        <w:rPr>
          <w:rFonts w:cs="Times New Roman"/>
          <w:color w:val="000000" w:themeColor="text1"/>
          <w:sz w:val="22"/>
        </w:rPr>
      </w:pPr>
    </w:p>
    <w:p w:rsidR="00304C10" w:rsidRPr="007E4297" w:rsidRDefault="00304C10" w:rsidP="00C77D14">
      <w:pPr>
        <w:ind w:firstLine="0"/>
        <w:rPr>
          <w:rFonts w:cs="Times New Roman"/>
          <w:color w:val="000000" w:themeColor="text1"/>
          <w:sz w:val="22"/>
        </w:rPr>
      </w:pPr>
      <w:r w:rsidRPr="007E4297">
        <w:rPr>
          <w:rFonts w:cs="Times New Roman"/>
          <w:color w:val="000000" w:themeColor="text1"/>
          <w:sz w:val="22"/>
        </w:rPr>
        <w:t xml:space="preserve">2 класс </w:t>
      </w:r>
    </w:p>
    <w:tbl>
      <w:tblPr>
        <w:tblStyle w:val="afd"/>
        <w:tblW w:w="9234" w:type="dxa"/>
        <w:tblInd w:w="-176" w:type="dxa"/>
        <w:tblLook w:val="04A0"/>
      </w:tblPr>
      <w:tblGrid>
        <w:gridCol w:w="3343"/>
        <w:gridCol w:w="1417"/>
        <w:gridCol w:w="4474"/>
      </w:tblGrid>
      <w:tr w:rsidR="00304C10" w:rsidRPr="007E4297" w:rsidTr="00E7437A">
        <w:tc>
          <w:tcPr>
            <w:tcW w:w="3343" w:type="dxa"/>
          </w:tcPr>
          <w:p w:rsidR="00304C10" w:rsidRPr="007E4297" w:rsidRDefault="00304C10" w:rsidP="00C77D14">
            <w:pPr>
              <w:ind w:firstLine="0"/>
              <w:rPr>
                <w:rFonts w:cs="Times New Roman"/>
                <w:color w:val="000000" w:themeColor="text1"/>
                <w:sz w:val="22"/>
              </w:rPr>
            </w:pPr>
            <w:r w:rsidRPr="007E4297">
              <w:rPr>
                <w:rFonts w:cs="Times New Roman"/>
                <w:color w:val="000000" w:themeColor="text1"/>
                <w:sz w:val="22"/>
              </w:rPr>
              <w:t xml:space="preserve">Тема </w:t>
            </w:r>
          </w:p>
        </w:tc>
        <w:tc>
          <w:tcPr>
            <w:tcW w:w="1417" w:type="dxa"/>
          </w:tcPr>
          <w:p w:rsidR="00304C10" w:rsidRPr="007E4297" w:rsidRDefault="00304C10" w:rsidP="00C77D14">
            <w:pPr>
              <w:ind w:firstLine="0"/>
              <w:rPr>
                <w:rFonts w:cs="Times New Roman"/>
                <w:color w:val="000000" w:themeColor="text1"/>
                <w:sz w:val="22"/>
              </w:rPr>
            </w:pPr>
            <w:r w:rsidRPr="007E4297">
              <w:rPr>
                <w:rFonts w:cs="Times New Roman"/>
                <w:color w:val="000000" w:themeColor="text1"/>
                <w:sz w:val="22"/>
              </w:rPr>
              <w:t xml:space="preserve">Количество </w:t>
            </w:r>
          </w:p>
          <w:p w:rsidR="00304C10" w:rsidRPr="007E4297" w:rsidRDefault="00304C10" w:rsidP="00C77D14">
            <w:pPr>
              <w:ind w:firstLine="0"/>
              <w:rPr>
                <w:rFonts w:cs="Times New Roman"/>
                <w:color w:val="000000" w:themeColor="text1"/>
                <w:sz w:val="22"/>
              </w:rPr>
            </w:pPr>
            <w:r w:rsidRPr="007E4297">
              <w:rPr>
                <w:rFonts w:cs="Times New Roman"/>
                <w:color w:val="000000" w:themeColor="text1"/>
                <w:sz w:val="22"/>
              </w:rPr>
              <w:t xml:space="preserve">Часов </w:t>
            </w:r>
          </w:p>
        </w:tc>
        <w:tc>
          <w:tcPr>
            <w:tcW w:w="4474" w:type="dxa"/>
          </w:tcPr>
          <w:p w:rsidR="00304C10" w:rsidRPr="007E4297" w:rsidRDefault="00304C10" w:rsidP="00C77D14">
            <w:pPr>
              <w:widowControl w:val="0"/>
              <w:ind w:firstLine="0"/>
              <w:rPr>
                <w:rFonts w:eastAsia="Times New Roman" w:cs="Times New Roman"/>
                <w:color w:val="000000" w:themeColor="text1"/>
                <w:sz w:val="22"/>
              </w:rPr>
            </w:pPr>
            <w:r w:rsidRPr="007E4297">
              <w:rPr>
                <w:rFonts w:eastAsia="Times New Roman" w:cs="Times New Roman"/>
                <w:color w:val="000000" w:themeColor="text1"/>
                <w:w w:val="99"/>
                <w:sz w:val="22"/>
              </w:rPr>
              <w:t>Э</w:t>
            </w:r>
            <w:r w:rsidRPr="007E4297">
              <w:rPr>
                <w:rFonts w:eastAsia="Times New Roman" w:cs="Times New Roman"/>
                <w:color w:val="000000" w:themeColor="text1"/>
                <w:sz w:val="22"/>
              </w:rPr>
              <w:t>лек</w:t>
            </w:r>
            <w:r w:rsidRPr="007E4297">
              <w:rPr>
                <w:rFonts w:eastAsia="Times New Roman" w:cs="Times New Roman"/>
                <w:color w:val="000000" w:themeColor="text1"/>
                <w:w w:val="99"/>
                <w:sz w:val="22"/>
              </w:rPr>
              <w:t>т</w:t>
            </w:r>
            <w:r w:rsidRPr="007E4297">
              <w:rPr>
                <w:rFonts w:eastAsia="Times New Roman" w:cs="Times New Roman"/>
                <w:color w:val="000000" w:themeColor="text1"/>
                <w:sz w:val="22"/>
              </w:rPr>
              <w:t>р</w:t>
            </w:r>
            <w:r w:rsidRPr="007E4297">
              <w:rPr>
                <w:rFonts w:eastAsia="Times New Roman" w:cs="Times New Roman"/>
                <w:color w:val="000000" w:themeColor="text1"/>
                <w:spacing w:val="3"/>
                <w:sz w:val="22"/>
              </w:rPr>
              <w:t>о</w:t>
            </w:r>
            <w:r w:rsidRPr="007E4297">
              <w:rPr>
                <w:rFonts w:eastAsia="Times New Roman" w:cs="Times New Roman"/>
                <w:color w:val="000000" w:themeColor="text1"/>
                <w:spacing w:val="1"/>
                <w:sz w:val="22"/>
              </w:rPr>
              <w:t>н</w:t>
            </w:r>
            <w:r w:rsidRPr="007E4297">
              <w:rPr>
                <w:rFonts w:eastAsia="Times New Roman" w:cs="Times New Roman"/>
                <w:color w:val="000000" w:themeColor="text1"/>
                <w:spacing w:val="-2"/>
                <w:sz w:val="22"/>
              </w:rPr>
              <w:t>н</w:t>
            </w:r>
            <w:r w:rsidRPr="007E4297">
              <w:rPr>
                <w:rFonts w:eastAsia="Times New Roman" w:cs="Times New Roman"/>
                <w:color w:val="000000" w:themeColor="text1"/>
                <w:sz w:val="22"/>
              </w:rPr>
              <w:t>ые</w:t>
            </w:r>
            <w:r w:rsidRPr="007E4297">
              <w:rPr>
                <w:rFonts w:eastAsia="Times New Roman" w:cs="Times New Roman"/>
                <w:color w:val="000000" w:themeColor="text1"/>
                <w:spacing w:val="1"/>
                <w:sz w:val="22"/>
              </w:rPr>
              <w:t xml:space="preserve"> </w:t>
            </w:r>
            <w:r w:rsidRPr="007E4297">
              <w:rPr>
                <w:rFonts w:eastAsia="Times New Roman" w:cs="Times New Roman"/>
                <w:color w:val="000000" w:themeColor="text1"/>
                <w:spacing w:val="-1"/>
                <w:sz w:val="22"/>
              </w:rPr>
              <w:t>(</w:t>
            </w:r>
            <w:r w:rsidRPr="007E4297">
              <w:rPr>
                <w:rFonts w:eastAsia="Times New Roman" w:cs="Times New Roman"/>
                <w:color w:val="000000" w:themeColor="text1"/>
                <w:sz w:val="22"/>
              </w:rPr>
              <w:t>цифровые)</w:t>
            </w:r>
            <w:r w:rsidRPr="007E4297">
              <w:rPr>
                <w:rFonts w:eastAsia="Times New Roman" w:cs="Times New Roman"/>
                <w:color w:val="000000" w:themeColor="text1"/>
                <w:spacing w:val="-6"/>
                <w:sz w:val="22"/>
              </w:rPr>
              <w:t xml:space="preserve"> </w:t>
            </w:r>
            <w:r w:rsidRPr="007E4297">
              <w:rPr>
                <w:rFonts w:eastAsia="Times New Roman" w:cs="Times New Roman"/>
                <w:color w:val="000000" w:themeColor="text1"/>
                <w:spacing w:val="4"/>
                <w:sz w:val="22"/>
              </w:rPr>
              <w:t>о</w:t>
            </w:r>
            <w:r w:rsidRPr="007E4297">
              <w:rPr>
                <w:rFonts w:eastAsia="Times New Roman" w:cs="Times New Roman"/>
                <w:color w:val="000000" w:themeColor="text1"/>
                <w:sz w:val="22"/>
              </w:rPr>
              <w:t>бр</w:t>
            </w:r>
            <w:r w:rsidRPr="007E4297">
              <w:rPr>
                <w:rFonts w:eastAsia="Times New Roman" w:cs="Times New Roman"/>
                <w:color w:val="000000" w:themeColor="text1"/>
                <w:spacing w:val="-1"/>
                <w:sz w:val="22"/>
              </w:rPr>
              <w:t>а</w:t>
            </w:r>
            <w:r w:rsidRPr="007E4297">
              <w:rPr>
                <w:rFonts w:eastAsia="Times New Roman" w:cs="Times New Roman"/>
                <w:color w:val="000000" w:themeColor="text1"/>
                <w:spacing w:val="-3"/>
                <w:w w:val="99"/>
                <w:sz w:val="22"/>
              </w:rPr>
              <w:t>з</w:t>
            </w:r>
            <w:r w:rsidRPr="007E4297">
              <w:rPr>
                <w:rFonts w:eastAsia="Times New Roman" w:cs="Times New Roman"/>
                <w:color w:val="000000" w:themeColor="text1"/>
                <w:spacing w:val="2"/>
                <w:sz w:val="22"/>
              </w:rPr>
              <w:t>ов</w:t>
            </w:r>
            <w:r w:rsidRPr="007E4297">
              <w:rPr>
                <w:rFonts w:eastAsia="Times New Roman" w:cs="Times New Roman"/>
                <w:color w:val="000000" w:themeColor="text1"/>
                <w:sz w:val="22"/>
              </w:rPr>
              <w:t>а</w:t>
            </w:r>
            <w:r w:rsidRPr="007E4297">
              <w:rPr>
                <w:rFonts w:eastAsia="Times New Roman" w:cs="Times New Roman"/>
                <w:color w:val="000000" w:themeColor="text1"/>
                <w:w w:val="99"/>
                <w:sz w:val="22"/>
              </w:rPr>
              <w:t>т</w:t>
            </w:r>
            <w:r w:rsidRPr="007E4297">
              <w:rPr>
                <w:rFonts w:eastAsia="Times New Roman" w:cs="Times New Roman"/>
                <w:color w:val="000000" w:themeColor="text1"/>
                <w:sz w:val="22"/>
              </w:rPr>
              <w:t>ель</w:t>
            </w:r>
            <w:r w:rsidRPr="007E4297">
              <w:rPr>
                <w:rFonts w:eastAsia="Times New Roman" w:cs="Times New Roman"/>
                <w:color w:val="000000" w:themeColor="text1"/>
                <w:spacing w:val="-1"/>
                <w:sz w:val="22"/>
              </w:rPr>
              <w:t>н</w:t>
            </w:r>
            <w:r w:rsidRPr="007E4297">
              <w:rPr>
                <w:rFonts w:eastAsia="Times New Roman" w:cs="Times New Roman"/>
                <w:color w:val="000000" w:themeColor="text1"/>
                <w:sz w:val="22"/>
              </w:rPr>
              <w:t>ые</w:t>
            </w:r>
            <w:r w:rsidRPr="007E4297">
              <w:rPr>
                <w:rFonts w:eastAsia="Times New Roman" w:cs="Times New Roman"/>
                <w:color w:val="000000" w:themeColor="text1"/>
                <w:spacing w:val="1"/>
                <w:sz w:val="22"/>
              </w:rPr>
              <w:t xml:space="preserve"> </w:t>
            </w:r>
            <w:r w:rsidRPr="007E4297">
              <w:rPr>
                <w:rFonts w:eastAsia="Times New Roman" w:cs="Times New Roman"/>
                <w:color w:val="000000" w:themeColor="text1"/>
                <w:sz w:val="22"/>
              </w:rPr>
              <w:t>ре</w:t>
            </w:r>
            <w:r w:rsidRPr="007E4297">
              <w:rPr>
                <w:rFonts w:eastAsia="Times New Roman" w:cs="Times New Roman"/>
                <w:color w:val="000000" w:themeColor="text1"/>
                <w:spacing w:val="-6"/>
                <w:sz w:val="22"/>
              </w:rPr>
              <w:t>с</w:t>
            </w:r>
            <w:r w:rsidRPr="007E4297">
              <w:rPr>
                <w:rFonts w:eastAsia="Times New Roman" w:cs="Times New Roman"/>
                <w:color w:val="000000" w:themeColor="text1"/>
                <w:spacing w:val="-4"/>
                <w:sz w:val="22"/>
              </w:rPr>
              <w:t>у</w:t>
            </w:r>
            <w:r w:rsidRPr="007E4297">
              <w:rPr>
                <w:rFonts w:eastAsia="Times New Roman" w:cs="Times New Roman"/>
                <w:color w:val="000000" w:themeColor="text1"/>
                <w:sz w:val="22"/>
              </w:rPr>
              <w:t>р</w:t>
            </w:r>
            <w:r w:rsidRPr="007E4297">
              <w:rPr>
                <w:rFonts w:eastAsia="Times New Roman" w:cs="Times New Roman"/>
                <w:color w:val="000000" w:themeColor="text1"/>
                <w:spacing w:val="-1"/>
                <w:sz w:val="22"/>
              </w:rPr>
              <w:t>с</w:t>
            </w:r>
            <w:r w:rsidRPr="007E4297">
              <w:rPr>
                <w:rFonts w:eastAsia="Times New Roman" w:cs="Times New Roman"/>
                <w:color w:val="000000" w:themeColor="text1"/>
                <w:sz w:val="22"/>
              </w:rPr>
              <w:t>ы</w:t>
            </w:r>
          </w:p>
          <w:p w:rsidR="00304C10" w:rsidRPr="007E4297" w:rsidRDefault="00304C10" w:rsidP="00C77D14">
            <w:pPr>
              <w:spacing w:after="45"/>
              <w:ind w:firstLine="0"/>
              <w:rPr>
                <w:rFonts w:eastAsia="Times New Roman" w:cs="Times New Roman"/>
                <w:color w:val="000000" w:themeColor="text1"/>
                <w:sz w:val="22"/>
              </w:rPr>
            </w:pPr>
          </w:p>
          <w:p w:rsidR="00304C10" w:rsidRPr="007E4297" w:rsidRDefault="00304C10" w:rsidP="00C77D14">
            <w:pPr>
              <w:ind w:firstLine="0"/>
              <w:rPr>
                <w:rFonts w:cs="Times New Roman"/>
                <w:color w:val="000000" w:themeColor="text1"/>
                <w:sz w:val="22"/>
              </w:rPr>
            </w:pPr>
          </w:p>
        </w:tc>
      </w:tr>
      <w:tr w:rsidR="00304C10" w:rsidRPr="0007597D" w:rsidTr="00E7437A">
        <w:tc>
          <w:tcPr>
            <w:tcW w:w="3343" w:type="dxa"/>
          </w:tcPr>
          <w:p w:rsidR="00304C10" w:rsidRPr="007E4297" w:rsidRDefault="00304C10" w:rsidP="00C77D14">
            <w:pPr>
              <w:ind w:firstLine="0"/>
              <w:rPr>
                <w:rFonts w:cs="Times New Roman"/>
                <w:color w:val="000000" w:themeColor="text1"/>
                <w:sz w:val="22"/>
              </w:rPr>
            </w:pPr>
            <w:r w:rsidRPr="007E4297">
              <w:rPr>
                <w:rFonts w:cs="Times New Roman"/>
                <w:color w:val="000000" w:themeColor="text1"/>
                <w:sz w:val="22"/>
              </w:rPr>
              <w:t>Модуль «Графика»</w:t>
            </w:r>
          </w:p>
        </w:tc>
        <w:tc>
          <w:tcPr>
            <w:tcW w:w="1417" w:type="dxa"/>
          </w:tcPr>
          <w:p w:rsidR="00304C10" w:rsidRPr="007E4297" w:rsidRDefault="00304C10" w:rsidP="00C77D14">
            <w:pPr>
              <w:ind w:firstLine="0"/>
              <w:rPr>
                <w:rFonts w:cs="Times New Roman"/>
                <w:color w:val="000000" w:themeColor="text1"/>
                <w:sz w:val="22"/>
              </w:rPr>
            </w:pPr>
            <w:r w:rsidRPr="007E4297">
              <w:rPr>
                <w:rFonts w:cs="Times New Roman"/>
                <w:color w:val="000000" w:themeColor="text1"/>
                <w:sz w:val="22"/>
              </w:rPr>
              <w:t>6</w:t>
            </w:r>
          </w:p>
        </w:tc>
        <w:tc>
          <w:tcPr>
            <w:tcW w:w="4474" w:type="dxa"/>
            <w:vMerge w:val="restart"/>
          </w:tcPr>
          <w:p w:rsidR="00304C10" w:rsidRPr="007E4297" w:rsidRDefault="002A67AB" w:rsidP="00C77D14">
            <w:pPr>
              <w:widowControl w:val="0"/>
              <w:ind w:firstLine="0"/>
              <w:rPr>
                <w:rFonts w:eastAsia="Times New Roman" w:cs="Times New Roman"/>
                <w:color w:val="000000" w:themeColor="text1"/>
                <w:sz w:val="22"/>
              </w:rPr>
            </w:pPr>
            <w:hyperlink r:id="rId94" w:history="1">
              <w:r w:rsidR="00304C10" w:rsidRPr="007E4297">
                <w:rPr>
                  <w:rStyle w:val="afa"/>
                  <w:rFonts w:eastAsia="Times New Roman" w:cs="Times New Roman"/>
                  <w:color w:val="000000" w:themeColor="text1"/>
                  <w:spacing w:val="-4"/>
                  <w:sz w:val="22"/>
                </w:rPr>
                <w:t>h</w:t>
              </w:r>
              <w:r w:rsidR="00304C10" w:rsidRPr="007E4297">
                <w:rPr>
                  <w:rStyle w:val="afa"/>
                  <w:rFonts w:eastAsia="Times New Roman" w:cs="Times New Roman"/>
                  <w:color w:val="000000" w:themeColor="text1"/>
                  <w:sz w:val="22"/>
                </w:rPr>
                <w:t>ttp</w:t>
              </w:r>
              <w:r w:rsidR="00304C10" w:rsidRPr="007E4297">
                <w:rPr>
                  <w:rStyle w:val="afa"/>
                  <w:rFonts w:eastAsia="Times New Roman" w:cs="Times New Roman"/>
                  <w:color w:val="000000" w:themeColor="text1"/>
                  <w:spacing w:val="-1"/>
                  <w:sz w:val="22"/>
                </w:rPr>
                <w:t>s</w:t>
              </w:r>
              <w:r w:rsidR="00304C10" w:rsidRPr="007E4297">
                <w:rPr>
                  <w:rStyle w:val="afa"/>
                  <w:rFonts w:eastAsia="Times New Roman" w:cs="Times New Roman"/>
                  <w:color w:val="000000" w:themeColor="text1"/>
                  <w:spacing w:val="-5"/>
                  <w:sz w:val="22"/>
                </w:rPr>
                <w:t>:</w:t>
              </w:r>
              <w:r w:rsidR="00304C10" w:rsidRPr="007E4297">
                <w:rPr>
                  <w:rStyle w:val="afa"/>
                  <w:rFonts w:eastAsia="Times New Roman" w:cs="Times New Roman"/>
                  <w:color w:val="000000" w:themeColor="text1"/>
                  <w:sz w:val="22"/>
                </w:rPr>
                <w:t>/</w:t>
              </w:r>
              <w:r w:rsidR="00304C10" w:rsidRPr="007E4297">
                <w:rPr>
                  <w:rStyle w:val="afa"/>
                  <w:rFonts w:eastAsia="Times New Roman" w:cs="Times New Roman"/>
                  <w:color w:val="000000" w:themeColor="text1"/>
                  <w:spacing w:val="-3"/>
                  <w:sz w:val="22"/>
                </w:rPr>
                <w:t>/</w:t>
              </w:r>
              <w:r w:rsidR="00304C10" w:rsidRPr="007E4297">
                <w:rPr>
                  <w:rStyle w:val="afa"/>
                  <w:rFonts w:eastAsia="Times New Roman" w:cs="Times New Roman"/>
                  <w:color w:val="000000" w:themeColor="text1"/>
                  <w:spacing w:val="-1"/>
                  <w:sz w:val="22"/>
                </w:rPr>
                <w:t>e</w:t>
              </w:r>
              <w:r w:rsidR="00304C10" w:rsidRPr="007E4297">
                <w:rPr>
                  <w:rStyle w:val="afa"/>
                  <w:rFonts w:eastAsia="Times New Roman" w:cs="Times New Roman"/>
                  <w:color w:val="000000" w:themeColor="text1"/>
                  <w:spacing w:val="-4"/>
                  <w:sz w:val="22"/>
                </w:rPr>
                <w:t>d</w:t>
              </w:r>
              <w:r w:rsidR="00304C10" w:rsidRPr="007E4297">
                <w:rPr>
                  <w:rStyle w:val="afa"/>
                  <w:rFonts w:eastAsia="Times New Roman" w:cs="Times New Roman"/>
                  <w:color w:val="000000" w:themeColor="text1"/>
                  <w:sz w:val="22"/>
                </w:rPr>
                <w:t>u</w:t>
              </w:r>
              <w:r w:rsidR="00304C10" w:rsidRPr="007E4297">
                <w:rPr>
                  <w:rStyle w:val="afa"/>
                  <w:rFonts w:eastAsia="Times New Roman" w:cs="Times New Roman"/>
                  <w:color w:val="000000" w:themeColor="text1"/>
                  <w:spacing w:val="-1"/>
                  <w:sz w:val="22"/>
                </w:rPr>
                <w:t>c</w:t>
              </w:r>
              <w:r w:rsidR="00304C10" w:rsidRPr="007E4297">
                <w:rPr>
                  <w:rStyle w:val="afa"/>
                  <w:rFonts w:eastAsia="Times New Roman" w:cs="Times New Roman"/>
                  <w:color w:val="000000" w:themeColor="text1"/>
                  <w:spacing w:val="-6"/>
                  <w:sz w:val="22"/>
                </w:rPr>
                <w:t>a</w:t>
              </w:r>
              <w:r w:rsidR="00304C10" w:rsidRPr="007E4297">
                <w:rPr>
                  <w:rStyle w:val="afa"/>
                  <w:rFonts w:eastAsia="Times New Roman" w:cs="Times New Roman"/>
                  <w:color w:val="000000" w:themeColor="text1"/>
                  <w:spacing w:val="5"/>
                  <w:sz w:val="22"/>
                </w:rPr>
                <w:t>t</w:t>
              </w:r>
              <w:r w:rsidR="00304C10" w:rsidRPr="007E4297">
                <w:rPr>
                  <w:rStyle w:val="afa"/>
                  <w:rFonts w:eastAsia="Times New Roman" w:cs="Times New Roman"/>
                  <w:color w:val="000000" w:themeColor="text1"/>
                  <w:spacing w:val="-8"/>
                  <w:sz w:val="22"/>
                </w:rPr>
                <w:t>i</w:t>
              </w:r>
              <w:r w:rsidR="00304C10" w:rsidRPr="007E4297">
                <w:rPr>
                  <w:rStyle w:val="afa"/>
                  <w:rFonts w:eastAsia="Times New Roman" w:cs="Times New Roman"/>
                  <w:color w:val="000000" w:themeColor="text1"/>
                  <w:spacing w:val="4"/>
                  <w:sz w:val="22"/>
                </w:rPr>
                <w:t>o</w:t>
              </w:r>
              <w:r w:rsidR="00304C10" w:rsidRPr="007E4297">
                <w:rPr>
                  <w:rStyle w:val="afa"/>
                  <w:rFonts w:eastAsia="Times New Roman" w:cs="Times New Roman"/>
                  <w:color w:val="000000" w:themeColor="text1"/>
                  <w:spacing w:val="-9"/>
                  <w:sz w:val="22"/>
                </w:rPr>
                <w:t>n</w:t>
              </w:r>
              <w:r w:rsidR="00304C10" w:rsidRPr="007E4297">
                <w:rPr>
                  <w:rStyle w:val="afa"/>
                  <w:rFonts w:eastAsia="Times New Roman" w:cs="Times New Roman"/>
                  <w:color w:val="000000" w:themeColor="text1"/>
                  <w:spacing w:val="1"/>
                  <w:sz w:val="22"/>
                </w:rPr>
                <w:t>.</w:t>
              </w:r>
              <w:r w:rsidR="00304C10" w:rsidRPr="007E4297">
                <w:rPr>
                  <w:rStyle w:val="afa"/>
                  <w:rFonts w:eastAsia="Times New Roman" w:cs="Times New Roman"/>
                  <w:color w:val="000000" w:themeColor="text1"/>
                  <w:spacing w:val="-9"/>
                  <w:sz w:val="22"/>
                </w:rPr>
                <w:t>y</w:t>
              </w:r>
              <w:r w:rsidR="00304C10" w:rsidRPr="007E4297">
                <w:rPr>
                  <w:rStyle w:val="afa"/>
                  <w:rFonts w:eastAsia="Times New Roman" w:cs="Times New Roman"/>
                  <w:color w:val="000000" w:themeColor="text1"/>
                  <w:spacing w:val="-1"/>
                  <w:sz w:val="22"/>
                </w:rPr>
                <w:t>a</w:t>
              </w:r>
              <w:r w:rsidR="00304C10" w:rsidRPr="007E4297">
                <w:rPr>
                  <w:rStyle w:val="afa"/>
                  <w:rFonts w:eastAsia="Times New Roman" w:cs="Times New Roman"/>
                  <w:color w:val="000000" w:themeColor="text1"/>
                  <w:spacing w:val="-4"/>
                  <w:sz w:val="22"/>
                </w:rPr>
                <w:t>n</w:t>
              </w:r>
              <w:r w:rsidR="00304C10" w:rsidRPr="007E4297">
                <w:rPr>
                  <w:rStyle w:val="afa"/>
                  <w:rFonts w:eastAsia="Times New Roman" w:cs="Times New Roman"/>
                  <w:color w:val="000000" w:themeColor="text1"/>
                  <w:sz w:val="22"/>
                </w:rPr>
                <w:t>d</w:t>
              </w:r>
              <w:r w:rsidR="00304C10" w:rsidRPr="007E4297">
                <w:rPr>
                  <w:rStyle w:val="afa"/>
                  <w:rFonts w:eastAsia="Times New Roman" w:cs="Times New Roman"/>
                  <w:color w:val="000000" w:themeColor="text1"/>
                  <w:spacing w:val="-1"/>
                  <w:sz w:val="22"/>
                </w:rPr>
                <w:t>e</w:t>
              </w:r>
              <w:r w:rsidR="00304C10" w:rsidRPr="007E4297">
                <w:rPr>
                  <w:rStyle w:val="afa"/>
                  <w:rFonts w:eastAsia="Times New Roman" w:cs="Times New Roman"/>
                  <w:color w:val="000000" w:themeColor="text1"/>
                  <w:spacing w:val="-5"/>
                  <w:sz w:val="22"/>
                </w:rPr>
                <w:t>x</w:t>
              </w:r>
              <w:r w:rsidR="00304C10" w:rsidRPr="007E4297">
                <w:rPr>
                  <w:rStyle w:val="afa"/>
                  <w:rFonts w:eastAsia="Times New Roman" w:cs="Times New Roman"/>
                  <w:color w:val="000000" w:themeColor="text1"/>
                  <w:spacing w:val="2"/>
                  <w:sz w:val="22"/>
                </w:rPr>
                <w:t>.</w:t>
              </w:r>
              <w:r w:rsidR="00304C10" w:rsidRPr="007E4297">
                <w:rPr>
                  <w:rStyle w:val="afa"/>
                  <w:rFonts w:eastAsia="Times New Roman" w:cs="Times New Roman"/>
                  <w:color w:val="000000" w:themeColor="text1"/>
                  <w:spacing w:val="1"/>
                  <w:sz w:val="22"/>
                </w:rPr>
                <w:t>r</w:t>
              </w:r>
              <w:r w:rsidR="00304C10" w:rsidRPr="007E4297">
                <w:rPr>
                  <w:rStyle w:val="afa"/>
                  <w:rFonts w:eastAsia="Times New Roman" w:cs="Times New Roman"/>
                  <w:color w:val="000000" w:themeColor="text1"/>
                  <w:spacing w:val="-4"/>
                  <w:sz w:val="22"/>
                </w:rPr>
                <w:t>u</w:t>
              </w:r>
              <w:r w:rsidR="00304C10" w:rsidRPr="007E4297">
                <w:rPr>
                  <w:rStyle w:val="afa"/>
                  <w:rFonts w:eastAsia="Times New Roman" w:cs="Times New Roman"/>
                  <w:color w:val="000000" w:themeColor="text1"/>
                  <w:sz w:val="22"/>
                </w:rPr>
                <w:t>/</w:t>
              </w:r>
            </w:hyperlink>
          </w:p>
          <w:p w:rsidR="00304C10" w:rsidRPr="007E4297" w:rsidRDefault="00304C10" w:rsidP="00C77D14">
            <w:pPr>
              <w:widowControl w:val="0"/>
              <w:spacing w:line="249" w:lineRule="auto"/>
              <w:ind w:firstLine="0"/>
              <w:rPr>
                <w:rFonts w:eastAsia="Times New Roman" w:cs="Times New Roman"/>
                <w:color w:val="000000" w:themeColor="text1"/>
                <w:sz w:val="22"/>
                <w:lang w:val="en-CA"/>
              </w:rPr>
            </w:pPr>
            <w:r w:rsidRPr="007E4297">
              <w:rPr>
                <w:rFonts w:eastAsia="Times New Roman" w:cs="Times New Roman"/>
                <w:color w:val="000000" w:themeColor="text1"/>
                <w:spacing w:val="-1"/>
                <w:sz w:val="22"/>
                <w:u w:val="single"/>
              </w:rPr>
              <w:t>Уч</w:t>
            </w:r>
            <w:r w:rsidRPr="007E4297">
              <w:rPr>
                <w:rFonts w:eastAsia="Times New Roman" w:cs="Times New Roman"/>
                <w:color w:val="000000" w:themeColor="text1"/>
                <w:spacing w:val="-3"/>
                <w:w w:val="99"/>
                <w:sz w:val="22"/>
                <w:u w:val="single"/>
              </w:rPr>
              <w:t>и</w:t>
            </w:r>
            <w:r w:rsidRPr="007E4297">
              <w:rPr>
                <w:rFonts w:eastAsia="Times New Roman" w:cs="Times New Roman"/>
                <w:color w:val="000000" w:themeColor="text1"/>
                <w:spacing w:val="-2"/>
                <w:sz w:val="22"/>
                <w:u w:val="single"/>
              </w:rPr>
              <w:t>.</w:t>
            </w:r>
            <w:r w:rsidRPr="007E4297">
              <w:rPr>
                <w:rFonts w:eastAsia="Times New Roman" w:cs="Times New Roman"/>
                <w:color w:val="000000" w:themeColor="text1"/>
                <w:sz w:val="22"/>
                <w:u w:val="single"/>
              </w:rPr>
              <w:t>r</w:t>
            </w:r>
            <w:r w:rsidRPr="007E4297">
              <w:rPr>
                <w:rFonts w:eastAsia="Times New Roman" w:cs="Times New Roman"/>
                <w:color w:val="000000" w:themeColor="text1"/>
                <w:spacing w:val="-4"/>
                <w:sz w:val="22"/>
                <w:u w:val="single"/>
              </w:rPr>
              <w:t>u</w:t>
            </w:r>
            <w:r w:rsidRPr="007E4297">
              <w:rPr>
                <w:rFonts w:eastAsia="Times New Roman" w:cs="Times New Roman"/>
                <w:color w:val="000000" w:themeColor="text1"/>
                <w:sz w:val="22"/>
                <w:u w:val="single"/>
              </w:rPr>
              <w:t>.</w:t>
            </w:r>
            <w:r w:rsidRPr="007E4297">
              <w:rPr>
                <w:rFonts w:eastAsia="Times New Roman" w:cs="Times New Roman"/>
                <w:color w:val="000000" w:themeColor="text1"/>
                <w:spacing w:val="114"/>
                <w:sz w:val="22"/>
                <w:u w:val="single"/>
              </w:rPr>
              <w:t xml:space="preserve"> </w:t>
            </w:r>
            <w:r w:rsidRPr="007E4297">
              <w:rPr>
                <w:rFonts w:eastAsia="Times New Roman" w:cs="Times New Roman"/>
                <w:color w:val="000000" w:themeColor="text1"/>
                <w:spacing w:val="-2"/>
                <w:w w:val="99"/>
                <w:sz w:val="22"/>
                <w:u w:val="single"/>
              </w:rPr>
              <w:t>Р</w:t>
            </w:r>
            <w:r w:rsidRPr="007E4297">
              <w:rPr>
                <w:rFonts w:eastAsia="Times New Roman" w:cs="Times New Roman"/>
                <w:color w:val="000000" w:themeColor="text1"/>
                <w:sz w:val="22"/>
                <w:u w:val="single"/>
              </w:rPr>
              <w:t>Э</w:t>
            </w:r>
            <w:r w:rsidRPr="007E4297">
              <w:rPr>
                <w:rFonts w:eastAsia="Times New Roman" w:cs="Times New Roman"/>
                <w:color w:val="000000" w:themeColor="text1"/>
                <w:spacing w:val="-7"/>
                <w:sz w:val="22"/>
                <w:u w:val="single"/>
              </w:rPr>
              <w:t>Ш</w:t>
            </w:r>
            <w:r w:rsidRPr="007E4297">
              <w:rPr>
                <w:rFonts w:eastAsia="Times New Roman" w:cs="Times New Roman"/>
                <w:color w:val="000000" w:themeColor="text1"/>
                <w:sz w:val="22"/>
                <w:u w:val="single"/>
              </w:rPr>
              <w:t>.</w:t>
            </w:r>
            <w:r w:rsidRPr="007E4297">
              <w:rPr>
                <w:rFonts w:eastAsia="Times New Roman" w:cs="Times New Roman"/>
                <w:color w:val="000000" w:themeColor="text1"/>
                <w:sz w:val="22"/>
              </w:rPr>
              <w:t xml:space="preserve"> </w:t>
            </w:r>
            <w:hyperlink r:id="rId95" w:history="1">
              <w:r w:rsidRPr="007E4297">
                <w:rPr>
                  <w:rStyle w:val="afa"/>
                  <w:rFonts w:eastAsia="Times New Roman" w:cs="Times New Roman"/>
                  <w:color w:val="000000" w:themeColor="text1"/>
                  <w:spacing w:val="-4"/>
                  <w:sz w:val="22"/>
                  <w:lang w:val="en-CA"/>
                </w:rPr>
                <w:t>h</w:t>
              </w:r>
              <w:r w:rsidRPr="007E4297">
                <w:rPr>
                  <w:rStyle w:val="afa"/>
                  <w:rFonts w:eastAsia="Times New Roman" w:cs="Times New Roman"/>
                  <w:color w:val="000000" w:themeColor="text1"/>
                  <w:sz w:val="22"/>
                  <w:lang w:val="en-CA"/>
                </w:rPr>
                <w:t>ttp</w:t>
              </w:r>
              <w:r w:rsidRPr="007E4297">
                <w:rPr>
                  <w:rStyle w:val="afa"/>
                  <w:rFonts w:eastAsia="Times New Roman" w:cs="Times New Roman"/>
                  <w:color w:val="000000" w:themeColor="text1"/>
                  <w:spacing w:val="-1"/>
                  <w:sz w:val="22"/>
                  <w:lang w:val="en-CA"/>
                </w:rPr>
                <w:t>s</w:t>
              </w:r>
              <w:r w:rsidRPr="007E4297">
                <w:rPr>
                  <w:rStyle w:val="afa"/>
                  <w:rFonts w:eastAsia="Times New Roman" w:cs="Times New Roman"/>
                  <w:color w:val="000000" w:themeColor="text1"/>
                  <w:spacing w:val="-5"/>
                  <w:sz w:val="22"/>
                  <w:lang w:val="en-CA"/>
                </w:rPr>
                <w:t>:</w:t>
              </w:r>
              <w:r w:rsidRPr="007E4297">
                <w:rPr>
                  <w:rStyle w:val="afa"/>
                  <w:rFonts w:eastAsia="Times New Roman" w:cs="Times New Roman"/>
                  <w:color w:val="000000" w:themeColor="text1"/>
                  <w:sz w:val="22"/>
                  <w:lang w:val="en-CA"/>
                </w:rPr>
                <w:t>/</w:t>
              </w:r>
              <w:r w:rsidRPr="007E4297">
                <w:rPr>
                  <w:rStyle w:val="afa"/>
                  <w:rFonts w:eastAsia="Times New Roman" w:cs="Times New Roman"/>
                  <w:color w:val="000000" w:themeColor="text1"/>
                  <w:spacing w:val="-3"/>
                  <w:sz w:val="22"/>
                  <w:lang w:val="en-CA"/>
                </w:rPr>
                <w:t>/</w:t>
              </w:r>
              <w:r w:rsidRPr="007E4297">
                <w:rPr>
                  <w:rStyle w:val="afa"/>
                  <w:rFonts w:eastAsia="Times New Roman" w:cs="Times New Roman"/>
                  <w:color w:val="000000" w:themeColor="text1"/>
                  <w:spacing w:val="-1"/>
                  <w:sz w:val="22"/>
                  <w:lang w:val="en-CA"/>
                </w:rPr>
                <w:t>e</w:t>
              </w:r>
              <w:r w:rsidRPr="007E4297">
                <w:rPr>
                  <w:rStyle w:val="afa"/>
                  <w:rFonts w:eastAsia="Times New Roman" w:cs="Times New Roman"/>
                  <w:color w:val="000000" w:themeColor="text1"/>
                  <w:spacing w:val="-4"/>
                  <w:sz w:val="22"/>
                  <w:lang w:val="en-CA"/>
                </w:rPr>
                <w:t>d</w:t>
              </w:r>
              <w:r w:rsidRPr="007E4297">
                <w:rPr>
                  <w:rStyle w:val="afa"/>
                  <w:rFonts w:eastAsia="Times New Roman" w:cs="Times New Roman"/>
                  <w:color w:val="000000" w:themeColor="text1"/>
                  <w:sz w:val="22"/>
                  <w:lang w:val="en-CA"/>
                </w:rPr>
                <w:t>u</w:t>
              </w:r>
              <w:r w:rsidRPr="007E4297">
                <w:rPr>
                  <w:rStyle w:val="afa"/>
                  <w:rFonts w:eastAsia="Times New Roman" w:cs="Times New Roman"/>
                  <w:color w:val="000000" w:themeColor="text1"/>
                  <w:spacing w:val="-1"/>
                  <w:sz w:val="22"/>
                  <w:lang w:val="en-CA"/>
                </w:rPr>
                <w:t>c</w:t>
              </w:r>
              <w:r w:rsidRPr="007E4297">
                <w:rPr>
                  <w:rStyle w:val="afa"/>
                  <w:rFonts w:eastAsia="Times New Roman" w:cs="Times New Roman"/>
                  <w:color w:val="000000" w:themeColor="text1"/>
                  <w:spacing w:val="-6"/>
                  <w:sz w:val="22"/>
                  <w:lang w:val="en-CA"/>
                </w:rPr>
                <w:t>a</w:t>
              </w:r>
              <w:r w:rsidRPr="007E4297">
                <w:rPr>
                  <w:rStyle w:val="afa"/>
                  <w:rFonts w:eastAsia="Times New Roman" w:cs="Times New Roman"/>
                  <w:color w:val="000000" w:themeColor="text1"/>
                  <w:spacing w:val="5"/>
                  <w:sz w:val="22"/>
                  <w:lang w:val="en-CA"/>
                </w:rPr>
                <w:t>t</w:t>
              </w:r>
              <w:r w:rsidRPr="007E4297">
                <w:rPr>
                  <w:rStyle w:val="afa"/>
                  <w:rFonts w:eastAsia="Times New Roman" w:cs="Times New Roman"/>
                  <w:color w:val="000000" w:themeColor="text1"/>
                  <w:spacing w:val="-8"/>
                  <w:sz w:val="22"/>
                  <w:lang w:val="en-CA"/>
                </w:rPr>
                <w:t>i</w:t>
              </w:r>
              <w:r w:rsidRPr="007E4297">
                <w:rPr>
                  <w:rStyle w:val="afa"/>
                  <w:rFonts w:eastAsia="Times New Roman" w:cs="Times New Roman"/>
                  <w:color w:val="000000" w:themeColor="text1"/>
                  <w:spacing w:val="4"/>
                  <w:sz w:val="22"/>
                  <w:lang w:val="en-CA"/>
                </w:rPr>
                <w:t>o</w:t>
              </w:r>
              <w:r w:rsidRPr="007E4297">
                <w:rPr>
                  <w:rStyle w:val="afa"/>
                  <w:rFonts w:eastAsia="Times New Roman" w:cs="Times New Roman"/>
                  <w:color w:val="000000" w:themeColor="text1"/>
                  <w:spacing w:val="-9"/>
                  <w:sz w:val="22"/>
                  <w:lang w:val="en-CA"/>
                </w:rPr>
                <w:t>n</w:t>
              </w:r>
              <w:r w:rsidRPr="007E4297">
                <w:rPr>
                  <w:rStyle w:val="afa"/>
                  <w:rFonts w:eastAsia="Times New Roman" w:cs="Times New Roman"/>
                  <w:color w:val="000000" w:themeColor="text1"/>
                  <w:spacing w:val="1"/>
                  <w:sz w:val="22"/>
                  <w:lang w:val="en-CA"/>
                </w:rPr>
                <w:t>.</w:t>
              </w:r>
              <w:r w:rsidRPr="007E4297">
                <w:rPr>
                  <w:rStyle w:val="afa"/>
                  <w:rFonts w:eastAsia="Times New Roman" w:cs="Times New Roman"/>
                  <w:color w:val="000000" w:themeColor="text1"/>
                  <w:spacing w:val="-9"/>
                  <w:sz w:val="22"/>
                  <w:lang w:val="en-CA"/>
                </w:rPr>
                <w:t>y</w:t>
              </w:r>
              <w:r w:rsidRPr="007E4297">
                <w:rPr>
                  <w:rStyle w:val="afa"/>
                  <w:rFonts w:eastAsia="Times New Roman" w:cs="Times New Roman"/>
                  <w:color w:val="000000" w:themeColor="text1"/>
                  <w:spacing w:val="-1"/>
                  <w:sz w:val="22"/>
                  <w:lang w:val="en-CA"/>
                </w:rPr>
                <w:t>a</w:t>
              </w:r>
              <w:r w:rsidRPr="007E4297">
                <w:rPr>
                  <w:rStyle w:val="afa"/>
                  <w:rFonts w:eastAsia="Times New Roman" w:cs="Times New Roman"/>
                  <w:color w:val="000000" w:themeColor="text1"/>
                  <w:spacing w:val="-4"/>
                  <w:sz w:val="22"/>
                  <w:lang w:val="en-CA"/>
                </w:rPr>
                <w:t>n</w:t>
              </w:r>
              <w:r w:rsidRPr="007E4297">
                <w:rPr>
                  <w:rStyle w:val="afa"/>
                  <w:rFonts w:eastAsia="Times New Roman" w:cs="Times New Roman"/>
                  <w:color w:val="000000" w:themeColor="text1"/>
                  <w:sz w:val="22"/>
                  <w:lang w:val="en-CA"/>
                </w:rPr>
                <w:t>d</w:t>
              </w:r>
              <w:r w:rsidRPr="007E4297">
                <w:rPr>
                  <w:rStyle w:val="afa"/>
                  <w:rFonts w:eastAsia="Times New Roman" w:cs="Times New Roman"/>
                  <w:color w:val="000000" w:themeColor="text1"/>
                  <w:spacing w:val="3"/>
                  <w:sz w:val="22"/>
                  <w:lang w:val="en-CA"/>
                </w:rPr>
                <w:t xml:space="preserve"> </w:t>
              </w:r>
            </w:hyperlink>
            <w:hyperlink r:id="rId96" w:history="1">
              <w:r w:rsidRPr="007E4297">
                <w:rPr>
                  <w:rStyle w:val="afa"/>
                  <w:rFonts w:eastAsia="Times New Roman" w:cs="Times New Roman"/>
                  <w:color w:val="000000" w:themeColor="text1"/>
                  <w:sz w:val="22"/>
                  <w:lang w:val="en-CA"/>
                </w:rPr>
                <w:t>e</w:t>
              </w:r>
              <w:r w:rsidRPr="007E4297">
                <w:rPr>
                  <w:rStyle w:val="afa"/>
                  <w:rFonts w:eastAsia="Times New Roman" w:cs="Times New Roman"/>
                  <w:color w:val="000000" w:themeColor="text1"/>
                  <w:spacing w:val="-5"/>
                  <w:sz w:val="22"/>
                  <w:lang w:val="en-CA"/>
                </w:rPr>
                <w:t>x</w:t>
              </w:r>
              <w:r w:rsidRPr="007E4297">
                <w:rPr>
                  <w:rStyle w:val="afa"/>
                  <w:rFonts w:eastAsia="Times New Roman" w:cs="Times New Roman"/>
                  <w:color w:val="000000" w:themeColor="text1"/>
                  <w:spacing w:val="-2"/>
                  <w:sz w:val="22"/>
                  <w:lang w:val="en-CA"/>
                </w:rPr>
                <w:t>.</w:t>
              </w:r>
              <w:r w:rsidRPr="007E4297">
                <w:rPr>
                  <w:rStyle w:val="afa"/>
                  <w:rFonts w:eastAsia="Times New Roman" w:cs="Times New Roman"/>
                  <w:color w:val="000000" w:themeColor="text1"/>
                  <w:sz w:val="22"/>
                  <w:lang w:val="en-CA"/>
                </w:rPr>
                <w:t>ru/</w:t>
              </w:r>
            </w:hyperlink>
            <w:r w:rsidRPr="007E4297">
              <w:rPr>
                <w:rFonts w:eastAsia="Times New Roman" w:cs="Times New Roman"/>
                <w:color w:val="000000" w:themeColor="text1"/>
                <w:sz w:val="22"/>
                <w:lang w:val="en-CA"/>
              </w:rPr>
              <w:t xml:space="preserve"> </w:t>
            </w:r>
          </w:p>
          <w:p w:rsidR="00304C10" w:rsidRPr="007E4297" w:rsidRDefault="00304C10" w:rsidP="00C77D14">
            <w:pPr>
              <w:widowControl w:val="0"/>
              <w:ind w:firstLine="0"/>
              <w:rPr>
                <w:rFonts w:eastAsia="Times New Roman" w:cs="Times New Roman"/>
                <w:color w:val="000000" w:themeColor="text1"/>
                <w:sz w:val="22"/>
                <w:lang w:val="en-CA"/>
              </w:rPr>
            </w:pPr>
          </w:p>
        </w:tc>
      </w:tr>
      <w:tr w:rsidR="00304C10" w:rsidRPr="007E4297" w:rsidTr="00E7437A">
        <w:tc>
          <w:tcPr>
            <w:tcW w:w="3343" w:type="dxa"/>
          </w:tcPr>
          <w:p w:rsidR="00304C10" w:rsidRPr="007E4297" w:rsidRDefault="00304C10" w:rsidP="00C77D14">
            <w:pPr>
              <w:ind w:firstLine="0"/>
              <w:rPr>
                <w:rFonts w:cs="Times New Roman"/>
                <w:color w:val="000000" w:themeColor="text1"/>
                <w:sz w:val="22"/>
              </w:rPr>
            </w:pPr>
            <w:r w:rsidRPr="007E4297">
              <w:rPr>
                <w:rFonts w:cs="Times New Roman"/>
                <w:color w:val="000000" w:themeColor="text1"/>
                <w:sz w:val="22"/>
              </w:rPr>
              <w:t>Модуль «Живопись»</w:t>
            </w:r>
          </w:p>
        </w:tc>
        <w:tc>
          <w:tcPr>
            <w:tcW w:w="1417" w:type="dxa"/>
          </w:tcPr>
          <w:p w:rsidR="00304C10" w:rsidRPr="007E4297" w:rsidRDefault="00304C10" w:rsidP="00C77D14">
            <w:pPr>
              <w:ind w:firstLine="0"/>
              <w:rPr>
                <w:rFonts w:cs="Times New Roman"/>
                <w:color w:val="000000" w:themeColor="text1"/>
                <w:sz w:val="22"/>
              </w:rPr>
            </w:pPr>
            <w:r w:rsidRPr="007E4297">
              <w:rPr>
                <w:rFonts w:cs="Times New Roman"/>
                <w:color w:val="000000" w:themeColor="text1"/>
                <w:sz w:val="22"/>
              </w:rPr>
              <w:t>5</w:t>
            </w:r>
          </w:p>
        </w:tc>
        <w:tc>
          <w:tcPr>
            <w:tcW w:w="4474" w:type="dxa"/>
            <w:vMerge/>
          </w:tcPr>
          <w:p w:rsidR="00304C10" w:rsidRPr="007E4297" w:rsidRDefault="00304C10" w:rsidP="00C77D14">
            <w:pPr>
              <w:widowControl w:val="0"/>
              <w:ind w:firstLine="0"/>
              <w:rPr>
                <w:rFonts w:eastAsia="Times New Roman" w:cs="Times New Roman"/>
                <w:color w:val="000000" w:themeColor="text1"/>
                <w:sz w:val="22"/>
              </w:rPr>
            </w:pPr>
          </w:p>
        </w:tc>
      </w:tr>
      <w:tr w:rsidR="00304C10" w:rsidRPr="007E4297" w:rsidTr="00E7437A">
        <w:tc>
          <w:tcPr>
            <w:tcW w:w="3343" w:type="dxa"/>
          </w:tcPr>
          <w:p w:rsidR="00304C10" w:rsidRPr="007E4297" w:rsidRDefault="00304C10" w:rsidP="00C77D14">
            <w:pPr>
              <w:ind w:firstLine="0"/>
              <w:rPr>
                <w:rFonts w:cs="Times New Roman"/>
                <w:color w:val="000000" w:themeColor="text1"/>
                <w:sz w:val="22"/>
              </w:rPr>
            </w:pPr>
            <w:r w:rsidRPr="007E4297">
              <w:rPr>
                <w:rFonts w:cs="Times New Roman"/>
                <w:color w:val="000000" w:themeColor="text1"/>
                <w:sz w:val="22"/>
              </w:rPr>
              <w:t>Модуль «Скульптура»</w:t>
            </w:r>
          </w:p>
        </w:tc>
        <w:tc>
          <w:tcPr>
            <w:tcW w:w="1417" w:type="dxa"/>
          </w:tcPr>
          <w:p w:rsidR="00304C10" w:rsidRPr="007E4297" w:rsidRDefault="00304C10" w:rsidP="00C77D14">
            <w:pPr>
              <w:ind w:firstLine="0"/>
              <w:rPr>
                <w:rFonts w:cs="Times New Roman"/>
                <w:color w:val="000000" w:themeColor="text1"/>
                <w:sz w:val="22"/>
              </w:rPr>
            </w:pPr>
            <w:r w:rsidRPr="007E4297">
              <w:rPr>
                <w:rFonts w:cs="Times New Roman"/>
                <w:color w:val="000000" w:themeColor="text1"/>
                <w:sz w:val="22"/>
              </w:rPr>
              <w:t>4</w:t>
            </w:r>
          </w:p>
        </w:tc>
        <w:tc>
          <w:tcPr>
            <w:tcW w:w="4474" w:type="dxa"/>
            <w:vMerge/>
          </w:tcPr>
          <w:p w:rsidR="00304C10" w:rsidRPr="007E4297" w:rsidRDefault="00304C10" w:rsidP="00C77D14">
            <w:pPr>
              <w:widowControl w:val="0"/>
              <w:ind w:firstLine="0"/>
              <w:rPr>
                <w:rFonts w:eastAsia="Times New Roman" w:cs="Times New Roman"/>
                <w:color w:val="000000" w:themeColor="text1"/>
                <w:sz w:val="22"/>
              </w:rPr>
            </w:pPr>
          </w:p>
        </w:tc>
      </w:tr>
      <w:tr w:rsidR="00304C10" w:rsidRPr="007E4297" w:rsidTr="00E7437A">
        <w:tc>
          <w:tcPr>
            <w:tcW w:w="3343" w:type="dxa"/>
          </w:tcPr>
          <w:p w:rsidR="00304C10" w:rsidRPr="007E4297" w:rsidRDefault="00304C10" w:rsidP="00C77D14">
            <w:pPr>
              <w:ind w:firstLine="0"/>
              <w:rPr>
                <w:rFonts w:cs="Times New Roman"/>
                <w:color w:val="000000" w:themeColor="text1"/>
                <w:sz w:val="22"/>
              </w:rPr>
            </w:pPr>
            <w:r w:rsidRPr="007E4297">
              <w:rPr>
                <w:rFonts w:cs="Times New Roman"/>
                <w:color w:val="000000" w:themeColor="text1"/>
                <w:sz w:val="22"/>
              </w:rPr>
              <w:t>Модуль «Декорати</w:t>
            </w:r>
            <w:r w:rsidRPr="007E4297">
              <w:rPr>
                <w:rFonts w:cs="Times New Roman"/>
                <w:color w:val="000000" w:themeColor="text1"/>
                <w:sz w:val="22"/>
              </w:rPr>
              <w:t>в</w:t>
            </w:r>
            <w:r w:rsidRPr="007E4297">
              <w:rPr>
                <w:rFonts w:cs="Times New Roman"/>
                <w:color w:val="000000" w:themeColor="text1"/>
                <w:sz w:val="22"/>
              </w:rPr>
              <w:t>но-прикладное искусство»</w:t>
            </w:r>
          </w:p>
        </w:tc>
        <w:tc>
          <w:tcPr>
            <w:tcW w:w="1417" w:type="dxa"/>
          </w:tcPr>
          <w:p w:rsidR="00304C10" w:rsidRPr="007E4297" w:rsidRDefault="00304C10" w:rsidP="00C77D14">
            <w:pPr>
              <w:ind w:firstLine="0"/>
              <w:rPr>
                <w:rFonts w:cs="Times New Roman"/>
                <w:color w:val="000000" w:themeColor="text1"/>
                <w:sz w:val="22"/>
              </w:rPr>
            </w:pPr>
            <w:r w:rsidRPr="007E4297">
              <w:rPr>
                <w:rFonts w:cs="Times New Roman"/>
                <w:color w:val="000000" w:themeColor="text1"/>
                <w:sz w:val="22"/>
              </w:rPr>
              <w:t>6</w:t>
            </w:r>
          </w:p>
        </w:tc>
        <w:tc>
          <w:tcPr>
            <w:tcW w:w="4474" w:type="dxa"/>
            <w:vMerge/>
          </w:tcPr>
          <w:p w:rsidR="00304C10" w:rsidRPr="007E4297" w:rsidRDefault="00304C10" w:rsidP="00C77D14">
            <w:pPr>
              <w:widowControl w:val="0"/>
              <w:ind w:firstLine="0"/>
              <w:rPr>
                <w:rFonts w:eastAsia="Times New Roman" w:cs="Times New Roman"/>
                <w:color w:val="000000" w:themeColor="text1"/>
                <w:sz w:val="22"/>
              </w:rPr>
            </w:pPr>
          </w:p>
        </w:tc>
      </w:tr>
      <w:tr w:rsidR="00304C10" w:rsidRPr="007E4297" w:rsidTr="00E7437A">
        <w:tc>
          <w:tcPr>
            <w:tcW w:w="3343" w:type="dxa"/>
          </w:tcPr>
          <w:p w:rsidR="00304C10" w:rsidRPr="007E4297" w:rsidRDefault="00304C10" w:rsidP="00C77D14">
            <w:pPr>
              <w:ind w:firstLine="0"/>
              <w:rPr>
                <w:rFonts w:cs="Times New Roman"/>
                <w:color w:val="000000" w:themeColor="text1"/>
                <w:sz w:val="22"/>
              </w:rPr>
            </w:pPr>
            <w:r w:rsidRPr="007E4297">
              <w:rPr>
                <w:rFonts w:cs="Times New Roman"/>
                <w:color w:val="000000" w:themeColor="text1"/>
                <w:sz w:val="22"/>
              </w:rPr>
              <w:t>Модуль «Архитектура»</w:t>
            </w:r>
          </w:p>
        </w:tc>
        <w:tc>
          <w:tcPr>
            <w:tcW w:w="1417" w:type="dxa"/>
          </w:tcPr>
          <w:p w:rsidR="00304C10" w:rsidRPr="007E4297" w:rsidRDefault="00304C10" w:rsidP="00C77D14">
            <w:pPr>
              <w:ind w:firstLine="0"/>
              <w:rPr>
                <w:rFonts w:cs="Times New Roman"/>
                <w:color w:val="000000" w:themeColor="text1"/>
                <w:sz w:val="22"/>
              </w:rPr>
            </w:pPr>
            <w:r w:rsidRPr="007E4297">
              <w:rPr>
                <w:rFonts w:cs="Times New Roman"/>
                <w:color w:val="000000" w:themeColor="text1"/>
                <w:sz w:val="22"/>
              </w:rPr>
              <w:t>3</w:t>
            </w:r>
          </w:p>
        </w:tc>
        <w:tc>
          <w:tcPr>
            <w:tcW w:w="4474" w:type="dxa"/>
            <w:vMerge/>
          </w:tcPr>
          <w:p w:rsidR="00304C10" w:rsidRPr="007E4297" w:rsidRDefault="00304C10" w:rsidP="00C77D14">
            <w:pPr>
              <w:widowControl w:val="0"/>
              <w:ind w:firstLine="0"/>
              <w:rPr>
                <w:rFonts w:eastAsia="Times New Roman" w:cs="Times New Roman"/>
                <w:color w:val="000000" w:themeColor="text1"/>
                <w:sz w:val="22"/>
              </w:rPr>
            </w:pPr>
          </w:p>
        </w:tc>
      </w:tr>
      <w:tr w:rsidR="00304C10" w:rsidRPr="007E4297" w:rsidTr="00E7437A">
        <w:tc>
          <w:tcPr>
            <w:tcW w:w="3343" w:type="dxa"/>
          </w:tcPr>
          <w:p w:rsidR="00304C10" w:rsidRPr="007E4297" w:rsidRDefault="00304C10" w:rsidP="00C77D14">
            <w:pPr>
              <w:ind w:firstLine="0"/>
              <w:rPr>
                <w:rFonts w:cs="Times New Roman"/>
                <w:color w:val="000000" w:themeColor="text1"/>
                <w:sz w:val="22"/>
              </w:rPr>
            </w:pPr>
            <w:r w:rsidRPr="007E4297">
              <w:rPr>
                <w:rFonts w:cs="Times New Roman"/>
                <w:color w:val="000000" w:themeColor="text1"/>
                <w:sz w:val="22"/>
              </w:rPr>
              <w:t>Модуль «Восприятие произв</w:t>
            </w:r>
            <w:r w:rsidRPr="007E4297">
              <w:rPr>
                <w:rFonts w:cs="Times New Roman"/>
                <w:color w:val="000000" w:themeColor="text1"/>
                <w:sz w:val="22"/>
              </w:rPr>
              <w:t>е</w:t>
            </w:r>
            <w:r w:rsidRPr="007E4297">
              <w:rPr>
                <w:rFonts w:cs="Times New Roman"/>
                <w:color w:val="000000" w:themeColor="text1"/>
                <w:sz w:val="22"/>
              </w:rPr>
              <w:t>дений искусства »</w:t>
            </w:r>
          </w:p>
        </w:tc>
        <w:tc>
          <w:tcPr>
            <w:tcW w:w="1417" w:type="dxa"/>
          </w:tcPr>
          <w:p w:rsidR="00304C10" w:rsidRPr="007E4297" w:rsidRDefault="00304C10" w:rsidP="00C77D14">
            <w:pPr>
              <w:ind w:firstLine="0"/>
              <w:rPr>
                <w:rFonts w:cs="Times New Roman"/>
                <w:color w:val="000000" w:themeColor="text1"/>
                <w:sz w:val="22"/>
              </w:rPr>
            </w:pPr>
            <w:r w:rsidRPr="007E4297">
              <w:rPr>
                <w:rFonts w:cs="Times New Roman"/>
                <w:color w:val="000000" w:themeColor="text1"/>
                <w:sz w:val="22"/>
              </w:rPr>
              <w:t>7</w:t>
            </w:r>
          </w:p>
        </w:tc>
        <w:tc>
          <w:tcPr>
            <w:tcW w:w="4474" w:type="dxa"/>
            <w:vMerge/>
          </w:tcPr>
          <w:p w:rsidR="00304C10" w:rsidRPr="007E4297" w:rsidRDefault="00304C10" w:rsidP="00C77D14">
            <w:pPr>
              <w:widowControl w:val="0"/>
              <w:ind w:firstLine="0"/>
              <w:rPr>
                <w:rFonts w:eastAsia="Times New Roman" w:cs="Times New Roman"/>
                <w:color w:val="000000" w:themeColor="text1"/>
                <w:sz w:val="22"/>
              </w:rPr>
            </w:pPr>
          </w:p>
        </w:tc>
      </w:tr>
      <w:tr w:rsidR="00304C10" w:rsidRPr="007E4297" w:rsidTr="00E7437A">
        <w:tc>
          <w:tcPr>
            <w:tcW w:w="3343" w:type="dxa"/>
          </w:tcPr>
          <w:p w:rsidR="00304C10" w:rsidRPr="007E4297" w:rsidRDefault="00304C10" w:rsidP="00C77D14">
            <w:pPr>
              <w:ind w:firstLine="0"/>
              <w:rPr>
                <w:rFonts w:cs="Times New Roman"/>
                <w:color w:val="000000" w:themeColor="text1"/>
                <w:sz w:val="22"/>
              </w:rPr>
            </w:pPr>
            <w:r w:rsidRPr="007E4297">
              <w:rPr>
                <w:rFonts w:cs="Times New Roman"/>
                <w:color w:val="000000" w:themeColor="text1"/>
                <w:sz w:val="22"/>
              </w:rPr>
              <w:t>Модуль «Цифровой графики»</w:t>
            </w:r>
          </w:p>
        </w:tc>
        <w:tc>
          <w:tcPr>
            <w:tcW w:w="1417" w:type="dxa"/>
          </w:tcPr>
          <w:p w:rsidR="00304C10" w:rsidRPr="007E4297" w:rsidRDefault="00304C10" w:rsidP="00C77D14">
            <w:pPr>
              <w:ind w:firstLine="0"/>
              <w:rPr>
                <w:rFonts w:cs="Times New Roman"/>
                <w:color w:val="000000" w:themeColor="text1"/>
                <w:sz w:val="22"/>
              </w:rPr>
            </w:pPr>
            <w:r w:rsidRPr="007E4297">
              <w:rPr>
                <w:rFonts w:cs="Times New Roman"/>
                <w:color w:val="000000" w:themeColor="text1"/>
                <w:sz w:val="22"/>
              </w:rPr>
              <w:t>3</w:t>
            </w:r>
          </w:p>
        </w:tc>
        <w:tc>
          <w:tcPr>
            <w:tcW w:w="4474" w:type="dxa"/>
            <w:vMerge/>
          </w:tcPr>
          <w:p w:rsidR="00304C10" w:rsidRPr="007E4297" w:rsidRDefault="00304C10" w:rsidP="00C77D14">
            <w:pPr>
              <w:widowControl w:val="0"/>
              <w:ind w:firstLine="0"/>
              <w:rPr>
                <w:rFonts w:eastAsia="Times New Roman" w:cs="Times New Roman"/>
                <w:color w:val="000000" w:themeColor="text1"/>
                <w:sz w:val="22"/>
              </w:rPr>
            </w:pPr>
          </w:p>
        </w:tc>
      </w:tr>
      <w:tr w:rsidR="00304C10" w:rsidRPr="007E4297" w:rsidTr="00E7437A">
        <w:tc>
          <w:tcPr>
            <w:tcW w:w="3343" w:type="dxa"/>
          </w:tcPr>
          <w:p w:rsidR="00304C10" w:rsidRPr="007E4297" w:rsidRDefault="00304C10" w:rsidP="00C77D14">
            <w:pPr>
              <w:ind w:firstLine="0"/>
              <w:rPr>
                <w:rFonts w:cs="Times New Roman"/>
                <w:color w:val="000000" w:themeColor="text1"/>
                <w:sz w:val="22"/>
              </w:rPr>
            </w:pPr>
            <w:r w:rsidRPr="007E4297">
              <w:rPr>
                <w:rFonts w:cs="Times New Roman"/>
                <w:color w:val="000000" w:themeColor="text1"/>
                <w:sz w:val="22"/>
              </w:rPr>
              <w:t xml:space="preserve">Итого </w:t>
            </w:r>
          </w:p>
        </w:tc>
        <w:tc>
          <w:tcPr>
            <w:tcW w:w="1417" w:type="dxa"/>
          </w:tcPr>
          <w:p w:rsidR="00304C10" w:rsidRPr="007E4297" w:rsidRDefault="00304C10" w:rsidP="00C77D14">
            <w:pPr>
              <w:ind w:firstLine="0"/>
              <w:rPr>
                <w:rFonts w:cs="Times New Roman"/>
                <w:color w:val="000000" w:themeColor="text1"/>
                <w:sz w:val="22"/>
              </w:rPr>
            </w:pPr>
            <w:r w:rsidRPr="007E4297">
              <w:rPr>
                <w:rFonts w:cs="Times New Roman"/>
                <w:color w:val="000000" w:themeColor="text1"/>
                <w:sz w:val="22"/>
              </w:rPr>
              <w:t>34</w:t>
            </w:r>
          </w:p>
        </w:tc>
        <w:tc>
          <w:tcPr>
            <w:tcW w:w="4474" w:type="dxa"/>
            <w:vMerge/>
          </w:tcPr>
          <w:p w:rsidR="00304C10" w:rsidRPr="007E4297" w:rsidRDefault="00304C10" w:rsidP="00C77D14">
            <w:pPr>
              <w:widowControl w:val="0"/>
              <w:ind w:firstLine="0"/>
              <w:rPr>
                <w:rFonts w:eastAsia="Times New Roman" w:cs="Times New Roman"/>
                <w:color w:val="000000" w:themeColor="text1"/>
                <w:sz w:val="22"/>
              </w:rPr>
            </w:pPr>
          </w:p>
        </w:tc>
      </w:tr>
    </w:tbl>
    <w:p w:rsidR="00304C10" w:rsidRPr="007E4297" w:rsidRDefault="00304C10" w:rsidP="00C77D14">
      <w:pPr>
        <w:ind w:firstLine="0"/>
        <w:rPr>
          <w:rFonts w:cs="Times New Roman"/>
          <w:color w:val="000000" w:themeColor="text1"/>
          <w:sz w:val="22"/>
        </w:rPr>
      </w:pPr>
    </w:p>
    <w:p w:rsidR="00304C10" w:rsidRPr="007E4297" w:rsidRDefault="00304C10" w:rsidP="00C77D14">
      <w:pPr>
        <w:ind w:firstLine="0"/>
        <w:rPr>
          <w:rFonts w:cs="Times New Roman"/>
          <w:color w:val="000000" w:themeColor="text1"/>
          <w:sz w:val="22"/>
        </w:rPr>
      </w:pPr>
      <w:r w:rsidRPr="007E4297">
        <w:rPr>
          <w:rFonts w:cs="Times New Roman"/>
          <w:color w:val="000000" w:themeColor="text1"/>
          <w:sz w:val="22"/>
        </w:rPr>
        <w:t xml:space="preserve">3 класс </w:t>
      </w:r>
    </w:p>
    <w:tbl>
      <w:tblPr>
        <w:tblStyle w:val="afd"/>
        <w:tblW w:w="9234" w:type="dxa"/>
        <w:tblInd w:w="-176" w:type="dxa"/>
        <w:tblLook w:val="04A0"/>
      </w:tblPr>
      <w:tblGrid>
        <w:gridCol w:w="3343"/>
        <w:gridCol w:w="1417"/>
        <w:gridCol w:w="4474"/>
      </w:tblGrid>
      <w:tr w:rsidR="00304C10" w:rsidRPr="007E4297" w:rsidTr="00E7437A">
        <w:tc>
          <w:tcPr>
            <w:tcW w:w="3343" w:type="dxa"/>
          </w:tcPr>
          <w:p w:rsidR="00304C10" w:rsidRPr="007E4297" w:rsidRDefault="00304C10" w:rsidP="00C77D14">
            <w:pPr>
              <w:ind w:firstLine="0"/>
              <w:rPr>
                <w:rFonts w:cs="Times New Roman"/>
                <w:color w:val="000000" w:themeColor="text1"/>
                <w:sz w:val="22"/>
              </w:rPr>
            </w:pPr>
            <w:r w:rsidRPr="007E4297">
              <w:rPr>
                <w:rFonts w:cs="Times New Roman"/>
                <w:color w:val="000000" w:themeColor="text1"/>
                <w:sz w:val="22"/>
              </w:rPr>
              <w:t xml:space="preserve">Тема </w:t>
            </w:r>
          </w:p>
        </w:tc>
        <w:tc>
          <w:tcPr>
            <w:tcW w:w="1417" w:type="dxa"/>
          </w:tcPr>
          <w:p w:rsidR="00304C10" w:rsidRPr="007E4297" w:rsidRDefault="00304C10" w:rsidP="00C77D14">
            <w:pPr>
              <w:ind w:firstLine="0"/>
              <w:rPr>
                <w:rFonts w:cs="Times New Roman"/>
                <w:color w:val="000000" w:themeColor="text1"/>
                <w:sz w:val="22"/>
              </w:rPr>
            </w:pPr>
            <w:r w:rsidRPr="007E4297">
              <w:rPr>
                <w:rFonts w:cs="Times New Roman"/>
                <w:color w:val="000000" w:themeColor="text1"/>
                <w:sz w:val="22"/>
              </w:rPr>
              <w:t xml:space="preserve">Количество </w:t>
            </w:r>
          </w:p>
          <w:p w:rsidR="00304C10" w:rsidRPr="007E4297" w:rsidRDefault="00304C10" w:rsidP="00C77D14">
            <w:pPr>
              <w:ind w:firstLine="0"/>
              <w:rPr>
                <w:rFonts w:cs="Times New Roman"/>
                <w:color w:val="000000" w:themeColor="text1"/>
                <w:sz w:val="22"/>
              </w:rPr>
            </w:pPr>
            <w:r w:rsidRPr="007E4297">
              <w:rPr>
                <w:rFonts w:cs="Times New Roman"/>
                <w:color w:val="000000" w:themeColor="text1"/>
                <w:sz w:val="22"/>
              </w:rPr>
              <w:t xml:space="preserve">Часов </w:t>
            </w:r>
          </w:p>
        </w:tc>
        <w:tc>
          <w:tcPr>
            <w:tcW w:w="4474" w:type="dxa"/>
          </w:tcPr>
          <w:p w:rsidR="00304C10" w:rsidRPr="007E4297" w:rsidRDefault="00304C10" w:rsidP="00C77D14">
            <w:pPr>
              <w:widowControl w:val="0"/>
              <w:ind w:firstLine="0"/>
              <w:rPr>
                <w:rFonts w:eastAsia="Times New Roman" w:cs="Times New Roman"/>
                <w:color w:val="000000" w:themeColor="text1"/>
                <w:sz w:val="22"/>
              </w:rPr>
            </w:pPr>
            <w:r w:rsidRPr="007E4297">
              <w:rPr>
                <w:rFonts w:eastAsia="Times New Roman" w:cs="Times New Roman"/>
                <w:color w:val="000000" w:themeColor="text1"/>
                <w:w w:val="99"/>
                <w:sz w:val="22"/>
              </w:rPr>
              <w:t>Э</w:t>
            </w:r>
            <w:r w:rsidRPr="007E4297">
              <w:rPr>
                <w:rFonts w:eastAsia="Times New Roman" w:cs="Times New Roman"/>
                <w:color w:val="000000" w:themeColor="text1"/>
                <w:sz w:val="22"/>
              </w:rPr>
              <w:t>лек</w:t>
            </w:r>
            <w:r w:rsidRPr="007E4297">
              <w:rPr>
                <w:rFonts w:eastAsia="Times New Roman" w:cs="Times New Roman"/>
                <w:color w:val="000000" w:themeColor="text1"/>
                <w:w w:val="99"/>
                <w:sz w:val="22"/>
              </w:rPr>
              <w:t>т</w:t>
            </w:r>
            <w:r w:rsidRPr="007E4297">
              <w:rPr>
                <w:rFonts w:eastAsia="Times New Roman" w:cs="Times New Roman"/>
                <w:color w:val="000000" w:themeColor="text1"/>
                <w:sz w:val="22"/>
              </w:rPr>
              <w:t>р</w:t>
            </w:r>
            <w:r w:rsidRPr="007E4297">
              <w:rPr>
                <w:rFonts w:eastAsia="Times New Roman" w:cs="Times New Roman"/>
                <w:color w:val="000000" w:themeColor="text1"/>
                <w:spacing w:val="3"/>
                <w:sz w:val="22"/>
              </w:rPr>
              <w:t>о</w:t>
            </w:r>
            <w:r w:rsidRPr="007E4297">
              <w:rPr>
                <w:rFonts w:eastAsia="Times New Roman" w:cs="Times New Roman"/>
                <w:color w:val="000000" w:themeColor="text1"/>
                <w:spacing w:val="1"/>
                <w:sz w:val="22"/>
              </w:rPr>
              <w:t>н</w:t>
            </w:r>
            <w:r w:rsidRPr="007E4297">
              <w:rPr>
                <w:rFonts w:eastAsia="Times New Roman" w:cs="Times New Roman"/>
                <w:color w:val="000000" w:themeColor="text1"/>
                <w:spacing w:val="-2"/>
                <w:sz w:val="22"/>
              </w:rPr>
              <w:t>н</w:t>
            </w:r>
            <w:r w:rsidRPr="007E4297">
              <w:rPr>
                <w:rFonts w:eastAsia="Times New Roman" w:cs="Times New Roman"/>
                <w:color w:val="000000" w:themeColor="text1"/>
                <w:sz w:val="22"/>
              </w:rPr>
              <w:t>ые</w:t>
            </w:r>
            <w:r w:rsidRPr="007E4297">
              <w:rPr>
                <w:rFonts w:eastAsia="Times New Roman" w:cs="Times New Roman"/>
                <w:color w:val="000000" w:themeColor="text1"/>
                <w:spacing w:val="1"/>
                <w:sz w:val="22"/>
              </w:rPr>
              <w:t xml:space="preserve"> </w:t>
            </w:r>
            <w:r w:rsidRPr="007E4297">
              <w:rPr>
                <w:rFonts w:eastAsia="Times New Roman" w:cs="Times New Roman"/>
                <w:color w:val="000000" w:themeColor="text1"/>
                <w:spacing w:val="-1"/>
                <w:sz w:val="22"/>
              </w:rPr>
              <w:t>(</w:t>
            </w:r>
            <w:r w:rsidRPr="007E4297">
              <w:rPr>
                <w:rFonts w:eastAsia="Times New Roman" w:cs="Times New Roman"/>
                <w:color w:val="000000" w:themeColor="text1"/>
                <w:sz w:val="22"/>
              </w:rPr>
              <w:t>цифровые)</w:t>
            </w:r>
            <w:r w:rsidRPr="007E4297">
              <w:rPr>
                <w:rFonts w:eastAsia="Times New Roman" w:cs="Times New Roman"/>
                <w:color w:val="000000" w:themeColor="text1"/>
                <w:spacing w:val="-6"/>
                <w:sz w:val="22"/>
              </w:rPr>
              <w:t xml:space="preserve"> </w:t>
            </w:r>
            <w:r w:rsidRPr="007E4297">
              <w:rPr>
                <w:rFonts w:eastAsia="Times New Roman" w:cs="Times New Roman"/>
                <w:color w:val="000000" w:themeColor="text1"/>
                <w:spacing w:val="4"/>
                <w:sz w:val="22"/>
              </w:rPr>
              <w:t>о</w:t>
            </w:r>
            <w:r w:rsidRPr="007E4297">
              <w:rPr>
                <w:rFonts w:eastAsia="Times New Roman" w:cs="Times New Roman"/>
                <w:color w:val="000000" w:themeColor="text1"/>
                <w:sz w:val="22"/>
              </w:rPr>
              <w:t>бр</w:t>
            </w:r>
            <w:r w:rsidRPr="007E4297">
              <w:rPr>
                <w:rFonts w:eastAsia="Times New Roman" w:cs="Times New Roman"/>
                <w:color w:val="000000" w:themeColor="text1"/>
                <w:spacing w:val="-1"/>
                <w:sz w:val="22"/>
              </w:rPr>
              <w:t>а</w:t>
            </w:r>
            <w:r w:rsidRPr="007E4297">
              <w:rPr>
                <w:rFonts w:eastAsia="Times New Roman" w:cs="Times New Roman"/>
                <w:color w:val="000000" w:themeColor="text1"/>
                <w:spacing w:val="-3"/>
                <w:w w:val="99"/>
                <w:sz w:val="22"/>
              </w:rPr>
              <w:t>з</w:t>
            </w:r>
            <w:r w:rsidRPr="007E4297">
              <w:rPr>
                <w:rFonts w:eastAsia="Times New Roman" w:cs="Times New Roman"/>
                <w:color w:val="000000" w:themeColor="text1"/>
                <w:spacing w:val="2"/>
                <w:sz w:val="22"/>
              </w:rPr>
              <w:t>ов</w:t>
            </w:r>
            <w:r w:rsidRPr="007E4297">
              <w:rPr>
                <w:rFonts w:eastAsia="Times New Roman" w:cs="Times New Roman"/>
                <w:color w:val="000000" w:themeColor="text1"/>
                <w:sz w:val="22"/>
              </w:rPr>
              <w:t>а</w:t>
            </w:r>
            <w:r w:rsidRPr="007E4297">
              <w:rPr>
                <w:rFonts w:eastAsia="Times New Roman" w:cs="Times New Roman"/>
                <w:color w:val="000000" w:themeColor="text1"/>
                <w:w w:val="99"/>
                <w:sz w:val="22"/>
              </w:rPr>
              <w:t>т</w:t>
            </w:r>
            <w:r w:rsidRPr="007E4297">
              <w:rPr>
                <w:rFonts w:eastAsia="Times New Roman" w:cs="Times New Roman"/>
                <w:color w:val="000000" w:themeColor="text1"/>
                <w:sz w:val="22"/>
              </w:rPr>
              <w:t>ель</w:t>
            </w:r>
            <w:r w:rsidRPr="007E4297">
              <w:rPr>
                <w:rFonts w:eastAsia="Times New Roman" w:cs="Times New Roman"/>
                <w:color w:val="000000" w:themeColor="text1"/>
                <w:spacing w:val="-1"/>
                <w:sz w:val="22"/>
              </w:rPr>
              <w:t>н</w:t>
            </w:r>
            <w:r w:rsidRPr="007E4297">
              <w:rPr>
                <w:rFonts w:eastAsia="Times New Roman" w:cs="Times New Roman"/>
                <w:color w:val="000000" w:themeColor="text1"/>
                <w:sz w:val="22"/>
              </w:rPr>
              <w:t>ые</w:t>
            </w:r>
            <w:r w:rsidRPr="007E4297">
              <w:rPr>
                <w:rFonts w:eastAsia="Times New Roman" w:cs="Times New Roman"/>
                <w:color w:val="000000" w:themeColor="text1"/>
                <w:spacing w:val="1"/>
                <w:sz w:val="22"/>
              </w:rPr>
              <w:t xml:space="preserve"> </w:t>
            </w:r>
            <w:r w:rsidRPr="007E4297">
              <w:rPr>
                <w:rFonts w:eastAsia="Times New Roman" w:cs="Times New Roman"/>
                <w:color w:val="000000" w:themeColor="text1"/>
                <w:sz w:val="22"/>
              </w:rPr>
              <w:t>ре</w:t>
            </w:r>
            <w:r w:rsidRPr="007E4297">
              <w:rPr>
                <w:rFonts w:eastAsia="Times New Roman" w:cs="Times New Roman"/>
                <w:color w:val="000000" w:themeColor="text1"/>
                <w:spacing w:val="-6"/>
                <w:sz w:val="22"/>
              </w:rPr>
              <w:t>с</w:t>
            </w:r>
            <w:r w:rsidRPr="007E4297">
              <w:rPr>
                <w:rFonts w:eastAsia="Times New Roman" w:cs="Times New Roman"/>
                <w:color w:val="000000" w:themeColor="text1"/>
                <w:spacing w:val="-4"/>
                <w:sz w:val="22"/>
              </w:rPr>
              <w:t>у</w:t>
            </w:r>
            <w:r w:rsidRPr="007E4297">
              <w:rPr>
                <w:rFonts w:eastAsia="Times New Roman" w:cs="Times New Roman"/>
                <w:color w:val="000000" w:themeColor="text1"/>
                <w:sz w:val="22"/>
              </w:rPr>
              <w:t>р</w:t>
            </w:r>
            <w:r w:rsidRPr="007E4297">
              <w:rPr>
                <w:rFonts w:eastAsia="Times New Roman" w:cs="Times New Roman"/>
                <w:color w:val="000000" w:themeColor="text1"/>
                <w:spacing w:val="-1"/>
                <w:sz w:val="22"/>
              </w:rPr>
              <w:t>с</w:t>
            </w:r>
            <w:r w:rsidRPr="007E4297">
              <w:rPr>
                <w:rFonts w:eastAsia="Times New Roman" w:cs="Times New Roman"/>
                <w:color w:val="000000" w:themeColor="text1"/>
                <w:sz w:val="22"/>
              </w:rPr>
              <w:t>ы</w:t>
            </w:r>
          </w:p>
          <w:p w:rsidR="00304C10" w:rsidRPr="007E4297" w:rsidRDefault="00304C10" w:rsidP="00C77D14">
            <w:pPr>
              <w:spacing w:after="45"/>
              <w:ind w:firstLine="0"/>
              <w:rPr>
                <w:rFonts w:eastAsia="Times New Roman" w:cs="Times New Roman"/>
                <w:color w:val="000000" w:themeColor="text1"/>
                <w:sz w:val="22"/>
              </w:rPr>
            </w:pPr>
          </w:p>
          <w:p w:rsidR="00304C10" w:rsidRPr="007E4297" w:rsidRDefault="00304C10" w:rsidP="00C77D14">
            <w:pPr>
              <w:ind w:firstLine="0"/>
              <w:rPr>
                <w:rFonts w:cs="Times New Roman"/>
                <w:color w:val="000000" w:themeColor="text1"/>
                <w:sz w:val="22"/>
              </w:rPr>
            </w:pPr>
          </w:p>
        </w:tc>
      </w:tr>
      <w:tr w:rsidR="00304C10" w:rsidRPr="0007597D" w:rsidTr="00E7437A">
        <w:tc>
          <w:tcPr>
            <w:tcW w:w="3343" w:type="dxa"/>
          </w:tcPr>
          <w:p w:rsidR="00304C10" w:rsidRPr="007E4297" w:rsidRDefault="00304C10" w:rsidP="00C77D14">
            <w:pPr>
              <w:ind w:firstLine="0"/>
              <w:rPr>
                <w:rFonts w:cs="Times New Roman"/>
                <w:color w:val="000000" w:themeColor="text1"/>
                <w:sz w:val="22"/>
              </w:rPr>
            </w:pPr>
            <w:r w:rsidRPr="007E4297">
              <w:rPr>
                <w:rFonts w:cs="Times New Roman"/>
                <w:color w:val="000000" w:themeColor="text1"/>
                <w:sz w:val="22"/>
              </w:rPr>
              <w:t>Модуль «Графика»</w:t>
            </w:r>
          </w:p>
        </w:tc>
        <w:tc>
          <w:tcPr>
            <w:tcW w:w="1417" w:type="dxa"/>
          </w:tcPr>
          <w:p w:rsidR="00304C10" w:rsidRPr="007E4297" w:rsidRDefault="00304C10" w:rsidP="00C77D14">
            <w:pPr>
              <w:ind w:firstLine="0"/>
              <w:rPr>
                <w:rFonts w:cs="Times New Roman"/>
                <w:color w:val="000000" w:themeColor="text1"/>
                <w:sz w:val="22"/>
              </w:rPr>
            </w:pPr>
            <w:r w:rsidRPr="007E4297">
              <w:rPr>
                <w:rFonts w:cs="Times New Roman"/>
                <w:color w:val="000000" w:themeColor="text1"/>
                <w:sz w:val="22"/>
              </w:rPr>
              <w:t>6</w:t>
            </w:r>
          </w:p>
        </w:tc>
        <w:tc>
          <w:tcPr>
            <w:tcW w:w="4474" w:type="dxa"/>
            <w:vMerge w:val="restart"/>
          </w:tcPr>
          <w:p w:rsidR="00304C10" w:rsidRPr="007E4297" w:rsidRDefault="002A67AB" w:rsidP="00C77D14">
            <w:pPr>
              <w:widowControl w:val="0"/>
              <w:ind w:firstLine="0"/>
              <w:rPr>
                <w:rFonts w:eastAsia="Times New Roman" w:cs="Times New Roman"/>
                <w:color w:val="000000" w:themeColor="text1"/>
                <w:sz w:val="22"/>
              </w:rPr>
            </w:pPr>
            <w:hyperlink r:id="rId97" w:history="1">
              <w:r w:rsidR="00304C10" w:rsidRPr="007E4297">
                <w:rPr>
                  <w:rStyle w:val="afa"/>
                  <w:rFonts w:eastAsia="Times New Roman" w:cs="Times New Roman"/>
                  <w:color w:val="000000" w:themeColor="text1"/>
                  <w:spacing w:val="-4"/>
                  <w:sz w:val="22"/>
                </w:rPr>
                <w:t>h</w:t>
              </w:r>
              <w:r w:rsidR="00304C10" w:rsidRPr="007E4297">
                <w:rPr>
                  <w:rStyle w:val="afa"/>
                  <w:rFonts w:eastAsia="Times New Roman" w:cs="Times New Roman"/>
                  <w:color w:val="000000" w:themeColor="text1"/>
                  <w:sz w:val="22"/>
                </w:rPr>
                <w:t>ttp</w:t>
              </w:r>
              <w:r w:rsidR="00304C10" w:rsidRPr="007E4297">
                <w:rPr>
                  <w:rStyle w:val="afa"/>
                  <w:rFonts w:eastAsia="Times New Roman" w:cs="Times New Roman"/>
                  <w:color w:val="000000" w:themeColor="text1"/>
                  <w:spacing w:val="-1"/>
                  <w:sz w:val="22"/>
                </w:rPr>
                <w:t>s</w:t>
              </w:r>
              <w:r w:rsidR="00304C10" w:rsidRPr="007E4297">
                <w:rPr>
                  <w:rStyle w:val="afa"/>
                  <w:rFonts w:eastAsia="Times New Roman" w:cs="Times New Roman"/>
                  <w:color w:val="000000" w:themeColor="text1"/>
                  <w:spacing w:val="-5"/>
                  <w:sz w:val="22"/>
                </w:rPr>
                <w:t>:</w:t>
              </w:r>
              <w:r w:rsidR="00304C10" w:rsidRPr="007E4297">
                <w:rPr>
                  <w:rStyle w:val="afa"/>
                  <w:rFonts w:eastAsia="Times New Roman" w:cs="Times New Roman"/>
                  <w:color w:val="000000" w:themeColor="text1"/>
                  <w:sz w:val="22"/>
                </w:rPr>
                <w:t>/</w:t>
              </w:r>
              <w:r w:rsidR="00304C10" w:rsidRPr="007E4297">
                <w:rPr>
                  <w:rStyle w:val="afa"/>
                  <w:rFonts w:eastAsia="Times New Roman" w:cs="Times New Roman"/>
                  <w:color w:val="000000" w:themeColor="text1"/>
                  <w:spacing w:val="-3"/>
                  <w:sz w:val="22"/>
                </w:rPr>
                <w:t>/</w:t>
              </w:r>
              <w:r w:rsidR="00304C10" w:rsidRPr="007E4297">
                <w:rPr>
                  <w:rStyle w:val="afa"/>
                  <w:rFonts w:eastAsia="Times New Roman" w:cs="Times New Roman"/>
                  <w:color w:val="000000" w:themeColor="text1"/>
                  <w:spacing w:val="-1"/>
                  <w:sz w:val="22"/>
                </w:rPr>
                <w:t>e</w:t>
              </w:r>
              <w:r w:rsidR="00304C10" w:rsidRPr="007E4297">
                <w:rPr>
                  <w:rStyle w:val="afa"/>
                  <w:rFonts w:eastAsia="Times New Roman" w:cs="Times New Roman"/>
                  <w:color w:val="000000" w:themeColor="text1"/>
                  <w:spacing w:val="-4"/>
                  <w:sz w:val="22"/>
                </w:rPr>
                <w:t>d</w:t>
              </w:r>
              <w:r w:rsidR="00304C10" w:rsidRPr="007E4297">
                <w:rPr>
                  <w:rStyle w:val="afa"/>
                  <w:rFonts w:eastAsia="Times New Roman" w:cs="Times New Roman"/>
                  <w:color w:val="000000" w:themeColor="text1"/>
                  <w:sz w:val="22"/>
                </w:rPr>
                <w:t>u</w:t>
              </w:r>
              <w:r w:rsidR="00304C10" w:rsidRPr="007E4297">
                <w:rPr>
                  <w:rStyle w:val="afa"/>
                  <w:rFonts w:eastAsia="Times New Roman" w:cs="Times New Roman"/>
                  <w:color w:val="000000" w:themeColor="text1"/>
                  <w:spacing w:val="-1"/>
                  <w:sz w:val="22"/>
                </w:rPr>
                <w:t>c</w:t>
              </w:r>
              <w:r w:rsidR="00304C10" w:rsidRPr="007E4297">
                <w:rPr>
                  <w:rStyle w:val="afa"/>
                  <w:rFonts w:eastAsia="Times New Roman" w:cs="Times New Roman"/>
                  <w:color w:val="000000" w:themeColor="text1"/>
                  <w:spacing w:val="-6"/>
                  <w:sz w:val="22"/>
                </w:rPr>
                <w:t>a</w:t>
              </w:r>
              <w:r w:rsidR="00304C10" w:rsidRPr="007E4297">
                <w:rPr>
                  <w:rStyle w:val="afa"/>
                  <w:rFonts w:eastAsia="Times New Roman" w:cs="Times New Roman"/>
                  <w:color w:val="000000" w:themeColor="text1"/>
                  <w:spacing w:val="5"/>
                  <w:sz w:val="22"/>
                </w:rPr>
                <w:t>t</w:t>
              </w:r>
              <w:r w:rsidR="00304C10" w:rsidRPr="007E4297">
                <w:rPr>
                  <w:rStyle w:val="afa"/>
                  <w:rFonts w:eastAsia="Times New Roman" w:cs="Times New Roman"/>
                  <w:color w:val="000000" w:themeColor="text1"/>
                  <w:spacing w:val="-8"/>
                  <w:sz w:val="22"/>
                </w:rPr>
                <w:t>i</w:t>
              </w:r>
              <w:r w:rsidR="00304C10" w:rsidRPr="007E4297">
                <w:rPr>
                  <w:rStyle w:val="afa"/>
                  <w:rFonts w:eastAsia="Times New Roman" w:cs="Times New Roman"/>
                  <w:color w:val="000000" w:themeColor="text1"/>
                  <w:spacing w:val="4"/>
                  <w:sz w:val="22"/>
                </w:rPr>
                <w:t>o</w:t>
              </w:r>
              <w:r w:rsidR="00304C10" w:rsidRPr="007E4297">
                <w:rPr>
                  <w:rStyle w:val="afa"/>
                  <w:rFonts w:eastAsia="Times New Roman" w:cs="Times New Roman"/>
                  <w:color w:val="000000" w:themeColor="text1"/>
                  <w:spacing w:val="-9"/>
                  <w:sz w:val="22"/>
                </w:rPr>
                <w:t>n</w:t>
              </w:r>
              <w:r w:rsidR="00304C10" w:rsidRPr="007E4297">
                <w:rPr>
                  <w:rStyle w:val="afa"/>
                  <w:rFonts w:eastAsia="Times New Roman" w:cs="Times New Roman"/>
                  <w:color w:val="000000" w:themeColor="text1"/>
                  <w:spacing w:val="1"/>
                  <w:sz w:val="22"/>
                </w:rPr>
                <w:t>.</w:t>
              </w:r>
              <w:r w:rsidR="00304C10" w:rsidRPr="007E4297">
                <w:rPr>
                  <w:rStyle w:val="afa"/>
                  <w:rFonts w:eastAsia="Times New Roman" w:cs="Times New Roman"/>
                  <w:color w:val="000000" w:themeColor="text1"/>
                  <w:spacing w:val="-9"/>
                  <w:sz w:val="22"/>
                </w:rPr>
                <w:t>y</w:t>
              </w:r>
              <w:r w:rsidR="00304C10" w:rsidRPr="007E4297">
                <w:rPr>
                  <w:rStyle w:val="afa"/>
                  <w:rFonts w:eastAsia="Times New Roman" w:cs="Times New Roman"/>
                  <w:color w:val="000000" w:themeColor="text1"/>
                  <w:spacing w:val="-1"/>
                  <w:sz w:val="22"/>
                </w:rPr>
                <w:t>a</w:t>
              </w:r>
              <w:r w:rsidR="00304C10" w:rsidRPr="007E4297">
                <w:rPr>
                  <w:rStyle w:val="afa"/>
                  <w:rFonts w:eastAsia="Times New Roman" w:cs="Times New Roman"/>
                  <w:color w:val="000000" w:themeColor="text1"/>
                  <w:spacing w:val="-4"/>
                  <w:sz w:val="22"/>
                </w:rPr>
                <w:t>n</w:t>
              </w:r>
              <w:r w:rsidR="00304C10" w:rsidRPr="007E4297">
                <w:rPr>
                  <w:rStyle w:val="afa"/>
                  <w:rFonts w:eastAsia="Times New Roman" w:cs="Times New Roman"/>
                  <w:color w:val="000000" w:themeColor="text1"/>
                  <w:sz w:val="22"/>
                </w:rPr>
                <w:t>d</w:t>
              </w:r>
              <w:r w:rsidR="00304C10" w:rsidRPr="007E4297">
                <w:rPr>
                  <w:rStyle w:val="afa"/>
                  <w:rFonts w:eastAsia="Times New Roman" w:cs="Times New Roman"/>
                  <w:color w:val="000000" w:themeColor="text1"/>
                  <w:spacing w:val="-1"/>
                  <w:sz w:val="22"/>
                </w:rPr>
                <w:t>e</w:t>
              </w:r>
              <w:r w:rsidR="00304C10" w:rsidRPr="007E4297">
                <w:rPr>
                  <w:rStyle w:val="afa"/>
                  <w:rFonts w:eastAsia="Times New Roman" w:cs="Times New Roman"/>
                  <w:color w:val="000000" w:themeColor="text1"/>
                  <w:spacing w:val="-5"/>
                  <w:sz w:val="22"/>
                </w:rPr>
                <w:t>x</w:t>
              </w:r>
              <w:r w:rsidR="00304C10" w:rsidRPr="007E4297">
                <w:rPr>
                  <w:rStyle w:val="afa"/>
                  <w:rFonts w:eastAsia="Times New Roman" w:cs="Times New Roman"/>
                  <w:color w:val="000000" w:themeColor="text1"/>
                  <w:spacing w:val="2"/>
                  <w:sz w:val="22"/>
                </w:rPr>
                <w:t>.</w:t>
              </w:r>
              <w:r w:rsidR="00304C10" w:rsidRPr="007E4297">
                <w:rPr>
                  <w:rStyle w:val="afa"/>
                  <w:rFonts w:eastAsia="Times New Roman" w:cs="Times New Roman"/>
                  <w:color w:val="000000" w:themeColor="text1"/>
                  <w:spacing w:val="1"/>
                  <w:sz w:val="22"/>
                </w:rPr>
                <w:t>r</w:t>
              </w:r>
              <w:r w:rsidR="00304C10" w:rsidRPr="007E4297">
                <w:rPr>
                  <w:rStyle w:val="afa"/>
                  <w:rFonts w:eastAsia="Times New Roman" w:cs="Times New Roman"/>
                  <w:color w:val="000000" w:themeColor="text1"/>
                  <w:spacing w:val="-4"/>
                  <w:sz w:val="22"/>
                </w:rPr>
                <w:t>u</w:t>
              </w:r>
              <w:r w:rsidR="00304C10" w:rsidRPr="007E4297">
                <w:rPr>
                  <w:rStyle w:val="afa"/>
                  <w:rFonts w:eastAsia="Times New Roman" w:cs="Times New Roman"/>
                  <w:color w:val="000000" w:themeColor="text1"/>
                  <w:sz w:val="22"/>
                </w:rPr>
                <w:t>/</w:t>
              </w:r>
            </w:hyperlink>
          </w:p>
          <w:p w:rsidR="00304C10" w:rsidRPr="007E4297" w:rsidRDefault="00304C10" w:rsidP="00C77D14">
            <w:pPr>
              <w:widowControl w:val="0"/>
              <w:spacing w:line="249" w:lineRule="auto"/>
              <w:ind w:firstLine="0"/>
              <w:rPr>
                <w:rFonts w:eastAsia="Times New Roman" w:cs="Times New Roman"/>
                <w:color w:val="000000" w:themeColor="text1"/>
                <w:sz w:val="22"/>
                <w:lang w:val="en-CA"/>
              </w:rPr>
            </w:pPr>
            <w:r w:rsidRPr="007E4297">
              <w:rPr>
                <w:rFonts w:eastAsia="Times New Roman" w:cs="Times New Roman"/>
                <w:color w:val="000000" w:themeColor="text1"/>
                <w:spacing w:val="-1"/>
                <w:sz w:val="22"/>
                <w:u w:val="single"/>
              </w:rPr>
              <w:t>Уч</w:t>
            </w:r>
            <w:r w:rsidRPr="007E4297">
              <w:rPr>
                <w:rFonts w:eastAsia="Times New Roman" w:cs="Times New Roman"/>
                <w:color w:val="000000" w:themeColor="text1"/>
                <w:spacing w:val="-3"/>
                <w:w w:val="99"/>
                <w:sz w:val="22"/>
                <w:u w:val="single"/>
              </w:rPr>
              <w:t>и</w:t>
            </w:r>
            <w:r w:rsidRPr="007E4297">
              <w:rPr>
                <w:rFonts w:eastAsia="Times New Roman" w:cs="Times New Roman"/>
                <w:color w:val="000000" w:themeColor="text1"/>
                <w:spacing w:val="-2"/>
                <w:sz w:val="22"/>
                <w:u w:val="single"/>
              </w:rPr>
              <w:t>.</w:t>
            </w:r>
            <w:r w:rsidRPr="007E4297">
              <w:rPr>
                <w:rFonts w:eastAsia="Times New Roman" w:cs="Times New Roman"/>
                <w:color w:val="000000" w:themeColor="text1"/>
                <w:sz w:val="22"/>
                <w:u w:val="single"/>
              </w:rPr>
              <w:t>r</w:t>
            </w:r>
            <w:r w:rsidRPr="007E4297">
              <w:rPr>
                <w:rFonts w:eastAsia="Times New Roman" w:cs="Times New Roman"/>
                <w:color w:val="000000" w:themeColor="text1"/>
                <w:spacing w:val="-4"/>
                <w:sz w:val="22"/>
                <w:u w:val="single"/>
              </w:rPr>
              <w:t>u</w:t>
            </w:r>
            <w:r w:rsidRPr="007E4297">
              <w:rPr>
                <w:rFonts w:eastAsia="Times New Roman" w:cs="Times New Roman"/>
                <w:color w:val="000000" w:themeColor="text1"/>
                <w:sz w:val="22"/>
                <w:u w:val="single"/>
              </w:rPr>
              <w:t>.</w:t>
            </w:r>
            <w:r w:rsidRPr="007E4297">
              <w:rPr>
                <w:rFonts w:eastAsia="Times New Roman" w:cs="Times New Roman"/>
                <w:color w:val="000000" w:themeColor="text1"/>
                <w:spacing w:val="114"/>
                <w:sz w:val="22"/>
                <w:u w:val="single"/>
              </w:rPr>
              <w:t xml:space="preserve"> </w:t>
            </w:r>
            <w:r w:rsidRPr="007E4297">
              <w:rPr>
                <w:rFonts w:eastAsia="Times New Roman" w:cs="Times New Roman"/>
                <w:color w:val="000000" w:themeColor="text1"/>
                <w:spacing w:val="-2"/>
                <w:w w:val="99"/>
                <w:sz w:val="22"/>
                <w:u w:val="single"/>
              </w:rPr>
              <w:t>Р</w:t>
            </w:r>
            <w:r w:rsidRPr="007E4297">
              <w:rPr>
                <w:rFonts w:eastAsia="Times New Roman" w:cs="Times New Roman"/>
                <w:color w:val="000000" w:themeColor="text1"/>
                <w:sz w:val="22"/>
                <w:u w:val="single"/>
              </w:rPr>
              <w:t>Э</w:t>
            </w:r>
            <w:r w:rsidRPr="007E4297">
              <w:rPr>
                <w:rFonts w:eastAsia="Times New Roman" w:cs="Times New Roman"/>
                <w:color w:val="000000" w:themeColor="text1"/>
                <w:spacing w:val="-7"/>
                <w:sz w:val="22"/>
                <w:u w:val="single"/>
              </w:rPr>
              <w:t>Ш</w:t>
            </w:r>
            <w:r w:rsidRPr="007E4297">
              <w:rPr>
                <w:rFonts w:eastAsia="Times New Roman" w:cs="Times New Roman"/>
                <w:color w:val="000000" w:themeColor="text1"/>
                <w:sz w:val="22"/>
                <w:u w:val="single"/>
              </w:rPr>
              <w:t>.</w:t>
            </w:r>
            <w:r w:rsidRPr="007E4297">
              <w:rPr>
                <w:rFonts w:eastAsia="Times New Roman" w:cs="Times New Roman"/>
                <w:color w:val="000000" w:themeColor="text1"/>
                <w:sz w:val="22"/>
              </w:rPr>
              <w:t xml:space="preserve"> </w:t>
            </w:r>
            <w:hyperlink r:id="rId98" w:history="1">
              <w:r w:rsidRPr="007E4297">
                <w:rPr>
                  <w:rStyle w:val="afa"/>
                  <w:rFonts w:eastAsia="Times New Roman" w:cs="Times New Roman"/>
                  <w:color w:val="000000" w:themeColor="text1"/>
                  <w:spacing w:val="-4"/>
                  <w:sz w:val="22"/>
                  <w:lang w:val="en-CA"/>
                </w:rPr>
                <w:t>h</w:t>
              </w:r>
              <w:r w:rsidRPr="007E4297">
                <w:rPr>
                  <w:rStyle w:val="afa"/>
                  <w:rFonts w:eastAsia="Times New Roman" w:cs="Times New Roman"/>
                  <w:color w:val="000000" w:themeColor="text1"/>
                  <w:sz w:val="22"/>
                  <w:lang w:val="en-CA"/>
                </w:rPr>
                <w:t>ttp</w:t>
              </w:r>
              <w:r w:rsidRPr="007E4297">
                <w:rPr>
                  <w:rStyle w:val="afa"/>
                  <w:rFonts w:eastAsia="Times New Roman" w:cs="Times New Roman"/>
                  <w:color w:val="000000" w:themeColor="text1"/>
                  <w:spacing w:val="-1"/>
                  <w:sz w:val="22"/>
                  <w:lang w:val="en-CA"/>
                </w:rPr>
                <w:t>s</w:t>
              </w:r>
              <w:r w:rsidRPr="007E4297">
                <w:rPr>
                  <w:rStyle w:val="afa"/>
                  <w:rFonts w:eastAsia="Times New Roman" w:cs="Times New Roman"/>
                  <w:color w:val="000000" w:themeColor="text1"/>
                  <w:spacing w:val="-5"/>
                  <w:sz w:val="22"/>
                  <w:lang w:val="en-CA"/>
                </w:rPr>
                <w:t>:</w:t>
              </w:r>
              <w:r w:rsidRPr="007E4297">
                <w:rPr>
                  <w:rStyle w:val="afa"/>
                  <w:rFonts w:eastAsia="Times New Roman" w:cs="Times New Roman"/>
                  <w:color w:val="000000" w:themeColor="text1"/>
                  <w:sz w:val="22"/>
                  <w:lang w:val="en-CA"/>
                </w:rPr>
                <w:t>/</w:t>
              </w:r>
              <w:r w:rsidRPr="007E4297">
                <w:rPr>
                  <w:rStyle w:val="afa"/>
                  <w:rFonts w:eastAsia="Times New Roman" w:cs="Times New Roman"/>
                  <w:color w:val="000000" w:themeColor="text1"/>
                  <w:spacing w:val="-3"/>
                  <w:sz w:val="22"/>
                  <w:lang w:val="en-CA"/>
                </w:rPr>
                <w:t>/</w:t>
              </w:r>
              <w:r w:rsidRPr="007E4297">
                <w:rPr>
                  <w:rStyle w:val="afa"/>
                  <w:rFonts w:eastAsia="Times New Roman" w:cs="Times New Roman"/>
                  <w:color w:val="000000" w:themeColor="text1"/>
                  <w:spacing w:val="-1"/>
                  <w:sz w:val="22"/>
                  <w:lang w:val="en-CA"/>
                </w:rPr>
                <w:t>e</w:t>
              </w:r>
              <w:r w:rsidRPr="007E4297">
                <w:rPr>
                  <w:rStyle w:val="afa"/>
                  <w:rFonts w:eastAsia="Times New Roman" w:cs="Times New Roman"/>
                  <w:color w:val="000000" w:themeColor="text1"/>
                  <w:spacing w:val="-4"/>
                  <w:sz w:val="22"/>
                  <w:lang w:val="en-CA"/>
                </w:rPr>
                <w:t>d</w:t>
              </w:r>
              <w:r w:rsidRPr="007E4297">
                <w:rPr>
                  <w:rStyle w:val="afa"/>
                  <w:rFonts w:eastAsia="Times New Roman" w:cs="Times New Roman"/>
                  <w:color w:val="000000" w:themeColor="text1"/>
                  <w:sz w:val="22"/>
                  <w:lang w:val="en-CA"/>
                </w:rPr>
                <w:t>u</w:t>
              </w:r>
              <w:r w:rsidRPr="007E4297">
                <w:rPr>
                  <w:rStyle w:val="afa"/>
                  <w:rFonts w:eastAsia="Times New Roman" w:cs="Times New Roman"/>
                  <w:color w:val="000000" w:themeColor="text1"/>
                  <w:spacing w:val="-1"/>
                  <w:sz w:val="22"/>
                  <w:lang w:val="en-CA"/>
                </w:rPr>
                <w:t>c</w:t>
              </w:r>
              <w:r w:rsidRPr="007E4297">
                <w:rPr>
                  <w:rStyle w:val="afa"/>
                  <w:rFonts w:eastAsia="Times New Roman" w:cs="Times New Roman"/>
                  <w:color w:val="000000" w:themeColor="text1"/>
                  <w:spacing w:val="-6"/>
                  <w:sz w:val="22"/>
                  <w:lang w:val="en-CA"/>
                </w:rPr>
                <w:t>a</w:t>
              </w:r>
              <w:r w:rsidRPr="007E4297">
                <w:rPr>
                  <w:rStyle w:val="afa"/>
                  <w:rFonts w:eastAsia="Times New Roman" w:cs="Times New Roman"/>
                  <w:color w:val="000000" w:themeColor="text1"/>
                  <w:spacing w:val="5"/>
                  <w:sz w:val="22"/>
                  <w:lang w:val="en-CA"/>
                </w:rPr>
                <w:t>t</w:t>
              </w:r>
              <w:r w:rsidRPr="007E4297">
                <w:rPr>
                  <w:rStyle w:val="afa"/>
                  <w:rFonts w:eastAsia="Times New Roman" w:cs="Times New Roman"/>
                  <w:color w:val="000000" w:themeColor="text1"/>
                  <w:spacing w:val="-8"/>
                  <w:sz w:val="22"/>
                  <w:lang w:val="en-CA"/>
                </w:rPr>
                <w:t>i</w:t>
              </w:r>
              <w:r w:rsidRPr="007E4297">
                <w:rPr>
                  <w:rStyle w:val="afa"/>
                  <w:rFonts w:eastAsia="Times New Roman" w:cs="Times New Roman"/>
                  <w:color w:val="000000" w:themeColor="text1"/>
                  <w:spacing w:val="4"/>
                  <w:sz w:val="22"/>
                  <w:lang w:val="en-CA"/>
                </w:rPr>
                <w:t>o</w:t>
              </w:r>
              <w:r w:rsidRPr="007E4297">
                <w:rPr>
                  <w:rStyle w:val="afa"/>
                  <w:rFonts w:eastAsia="Times New Roman" w:cs="Times New Roman"/>
                  <w:color w:val="000000" w:themeColor="text1"/>
                  <w:spacing w:val="-9"/>
                  <w:sz w:val="22"/>
                  <w:lang w:val="en-CA"/>
                </w:rPr>
                <w:t>n</w:t>
              </w:r>
              <w:r w:rsidRPr="007E4297">
                <w:rPr>
                  <w:rStyle w:val="afa"/>
                  <w:rFonts w:eastAsia="Times New Roman" w:cs="Times New Roman"/>
                  <w:color w:val="000000" w:themeColor="text1"/>
                  <w:spacing w:val="1"/>
                  <w:sz w:val="22"/>
                  <w:lang w:val="en-CA"/>
                </w:rPr>
                <w:t>.</w:t>
              </w:r>
              <w:r w:rsidRPr="007E4297">
                <w:rPr>
                  <w:rStyle w:val="afa"/>
                  <w:rFonts w:eastAsia="Times New Roman" w:cs="Times New Roman"/>
                  <w:color w:val="000000" w:themeColor="text1"/>
                  <w:spacing w:val="-9"/>
                  <w:sz w:val="22"/>
                  <w:lang w:val="en-CA"/>
                </w:rPr>
                <w:t>y</w:t>
              </w:r>
              <w:r w:rsidRPr="007E4297">
                <w:rPr>
                  <w:rStyle w:val="afa"/>
                  <w:rFonts w:eastAsia="Times New Roman" w:cs="Times New Roman"/>
                  <w:color w:val="000000" w:themeColor="text1"/>
                  <w:spacing w:val="-1"/>
                  <w:sz w:val="22"/>
                  <w:lang w:val="en-CA"/>
                </w:rPr>
                <w:t>a</w:t>
              </w:r>
              <w:r w:rsidRPr="007E4297">
                <w:rPr>
                  <w:rStyle w:val="afa"/>
                  <w:rFonts w:eastAsia="Times New Roman" w:cs="Times New Roman"/>
                  <w:color w:val="000000" w:themeColor="text1"/>
                  <w:spacing w:val="-4"/>
                  <w:sz w:val="22"/>
                  <w:lang w:val="en-CA"/>
                </w:rPr>
                <w:t>n</w:t>
              </w:r>
              <w:r w:rsidRPr="007E4297">
                <w:rPr>
                  <w:rStyle w:val="afa"/>
                  <w:rFonts w:eastAsia="Times New Roman" w:cs="Times New Roman"/>
                  <w:color w:val="000000" w:themeColor="text1"/>
                  <w:sz w:val="22"/>
                  <w:lang w:val="en-CA"/>
                </w:rPr>
                <w:t>d</w:t>
              </w:r>
              <w:r w:rsidRPr="007E4297">
                <w:rPr>
                  <w:rStyle w:val="afa"/>
                  <w:rFonts w:eastAsia="Times New Roman" w:cs="Times New Roman"/>
                  <w:color w:val="000000" w:themeColor="text1"/>
                  <w:spacing w:val="3"/>
                  <w:sz w:val="22"/>
                  <w:lang w:val="en-CA"/>
                </w:rPr>
                <w:t xml:space="preserve"> </w:t>
              </w:r>
            </w:hyperlink>
            <w:hyperlink r:id="rId99" w:history="1">
              <w:r w:rsidRPr="007E4297">
                <w:rPr>
                  <w:rStyle w:val="afa"/>
                  <w:rFonts w:eastAsia="Times New Roman" w:cs="Times New Roman"/>
                  <w:color w:val="000000" w:themeColor="text1"/>
                  <w:sz w:val="22"/>
                  <w:lang w:val="en-CA"/>
                </w:rPr>
                <w:t>e</w:t>
              </w:r>
              <w:r w:rsidRPr="007E4297">
                <w:rPr>
                  <w:rStyle w:val="afa"/>
                  <w:rFonts w:eastAsia="Times New Roman" w:cs="Times New Roman"/>
                  <w:color w:val="000000" w:themeColor="text1"/>
                  <w:spacing w:val="-5"/>
                  <w:sz w:val="22"/>
                  <w:lang w:val="en-CA"/>
                </w:rPr>
                <w:t>x</w:t>
              </w:r>
              <w:r w:rsidRPr="007E4297">
                <w:rPr>
                  <w:rStyle w:val="afa"/>
                  <w:rFonts w:eastAsia="Times New Roman" w:cs="Times New Roman"/>
                  <w:color w:val="000000" w:themeColor="text1"/>
                  <w:spacing w:val="-2"/>
                  <w:sz w:val="22"/>
                  <w:lang w:val="en-CA"/>
                </w:rPr>
                <w:t>.</w:t>
              </w:r>
              <w:r w:rsidRPr="007E4297">
                <w:rPr>
                  <w:rStyle w:val="afa"/>
                  <w:rFonts w:eastAsia="Times New Roman" w:cs="Times New Roman"/>
                  <w:color w:val="000000" w:themeColor="text1"/>
                  <w:sz w:val="22"/>
                  <w:lang w:val="en-CA"/>
                </w:rPr>
                <w:t>ru/</w:t>
              </w:r>
            </w:hyperlink>
            <w:r w:rsidRPr="007E4297">
              <w:rPr>
                <w:rFonts w:eastAsia="Times New Roman" w:cs="Times New Roman"/>
                <w:color w:val="000000" w:themeColor="text1"/>
                <w:sz w:val="22"/>
                <w:lang w:val="en-CA"/>
              </w:rPr>
              <w:t xml:space="preserve"> </w:t>
            </w:r>
          </w:p>
          <w:p w:rsidR="00304C10" w:rsidRPr="007E4297" w:rsidRDefault="00304C10" w:rsidP="00C77D14">
            <w:pPr>
              <w:widowControl w:val="0"/>
              <w:ind w:firstLine="0"/>
              <w:rPr>
                <w:rFonts w:eastAsia="Times New Roman" w:cs="Times New Roman"/>
                <w:color w:val="000000" w:themeColor="text1"/>
                <w:sz w:val="22"/>
                <w:lang w:val="en-CA"/>
              </w:rPr>
            </w:pPr>
          </w:p>
        </w:tc>
      </w:tr>
      <w:tr w:rsidR="00304C10" w:rsidRPr="007E4297" w:rsidTr="00E7437A">
        <w:tc>
          <w:tcPr>
            <w:tcW w:w="3343" w:type="dxa"/>
          </w:tcPr>
          <w:p w:rsidR="00304C10" w:rsidRPr="007E4297" w:rsidRDefault="00304C10" w:rsidP="00C77D14">
            <w:pPr>
              <w:ind w:firstLine="0"/>
              <w:rPr>
                <w:rFonts w:cs="Times New Roman"/>
                <w:color w:val="000000" w:themeColor="text1"/>
                <w:sz w:val="22"/>
              </w:rPr>
            </w:pPr>
            <w:r w:rsidRPr="007E4297">
              <w:rPr>
                <w:rFonts w:cs="Times New Roman"/>
                <w:color w:val="000000" w:themeColor="text1"/>
                <w:sz w:val="22"/>
              </w:rPr>
              <w:t>Модуль «Живопись»</w:t>
            </w:r>
          </w:p>
        </w:tc>
        <w:tc>
          <w:tcPr>
            <w:tcW w:w="1417" w:type="dxa"/>
          </w:tcPr>
          <w:p w:rsidR="00304C10" w:rsidRPr="007E4297" w:rsidRDefault="00304C10" w:rsidP="00C77D14">
            <w:pPr>
              <w:ind w:firstLine="0"/>
              <w:rPr>
                <w:rFonts w:cs="Times New Roman"/>
                <w:color w:val="000000" w:themeColor="text1"/>
                <w:sz w:val="22"/>
              </w:rPr>
            </w:pPr>
            <w:r w:rsidRPr="007E4297">
              <w:rPr>
                <w:rFonts w:cs="Times New Roman"/>
                <w:color w:val="000000" w:themeColor="text1"/>
                <w:sz w:val="22"/>
              </w:rPr>
              <w:t>5</w:t>
            </w:r>
          </w:p>
        </w:tc>
        <w:tc>
          <w:tcPr>
            <w:tcW w:w="4474" w:type="dxa"/>
            <w:vMerge/>
          </w:tcPr>
          <w:p w:rsidR="00304C10" w:rsidRPr="007E4297" w:rsidRDefault="00304C10" w:rsidP="00C77D14">
            <w:pPr>
              <w:widowControl w:val="0"/>
              <w:ind w:firstLine="0"/>
              <w:rPr>
                <w:rFonts w:eastAsia="Times New Roman" w:cs="Times New Roman"/>
                <w:color w:val="000000" w:themeColor="text1"/>
                <w:sz w:val="22"/>
              </w:rPr>
            </w:pPr>
          </w:p>
        </w:tc>
      </w:tr>
      <w:tr w:rsidR="00304C10" w:rsidRPr="007E4297" w:rsidTr="00E7437A">
        <w:tc>
          <w:tcPr>
            <w:tcW w:w="3343" w:type="dxa"/>
          </w:tcPr>
          <w:p w:rsidR="00304C10" w:rsidRPr="007E4297" w:rsidRDefault="00304C10" w:rsidP="00C77D14">
            <w:pPr>
              <w:ind w:firstLine="0"/>
              <w:rPr>
                <w:rFonts w:cs="Times New Roman"/>
                <w:color w:val="000000" w:themeColor="text1"/>
                <w:sz w:val="22"/>
              </w:rPr>
            </w:pPr>
            <w:r w:rsidRPr="007E4297">
              <w:rPr>
                <w:rFonts w:cs="Times New Roman"/>
                <w:color w:val="000000" w:themeColor="text1"/>
                <w:sz w:val="22"/>
              </w:rPr>
              <w:t>Модуль «Скульптура»</w:t>
            </w:r>
          </w:p>
        </w:tc>
        <w:tc>
          <w:tcPr>
            <w:tcW w:w="1417" w:type="dxa"/>
          </w:tcPr>
          <w:p w:rsidR="00304C10" w:rsidRPr="007E4297" w:rsidRDefault="00304C10" w:rsidP="00C77D14">
            <w:pPr>
              <w:ind w:firstLine="0"/>
              <w:rPr>
                <w:rFonts w:cs="Times New Roman"/>
                <w:color w:val="000000" w:themeColor="text1"/>
                <w:sz w:val="22"/>
              </w:rPr>
            </w:pPr>
            <w:r w:rsidRPr="007E4297">
              <w:rPr>
                <w:rFonts w:cs="Times New Roman"/>
                <w:color w:val="000000" w:themeColor="text1"/>
                <w:sz w:val="22"/>
              </w:rPr>
              <w:t>4</w:t>
            </w:r>
          </w:p>
        </w:tc>
        <w:tc>
          <w:tcPr>
            <w:tcW w:w="4474" w:type="dxa"/>
            <w:vMerge/>
          </w:tcPr>
          <w:p w:rsidR="00304C10" w:rsidRPr="007E4297" w:rsidRDefault="00304C10" w:rsidP="00C77D14">
            <w:pPr>
              <w:widowControl w:val="0"/>
              <w:ind w:firstLine="0"/>
              <w:rPr>
                <w:rFonts w:eastAsia="Times New Roman" w:cs="Times New Roman"/>
                <w:color w:val="000000" w:themeColor="text1"/>
                <w:sz w:val="22"/>
              </w:rPr>
            </w:pPr>
          </w:p>
        </w:tc>
      </w:tr>
      <w:tr w:rsidR="00304C10" w:rsidRPr="007E4297" w:rsidTr="00E7437A">
        <w:tc>
          <w:tcPr>
            <w:tcW w:w="3343" w:type="dxa"/>
          </w:tcPr>
          <w:p w:rsidR="00304C10" w:rsidRPr="007E4297" w:rsidRDefault="00304C10" w:rsidP="00C77D14">
            <w:pPr>
              <w:ind w:firstLine="0"/>
              <w:rPr>
                <w:rFonts w:cs="Times New Roman"/>
                <w:color w:val="000000" w:themeColor="text1"/>
                <w:sz w:val="22"/>
              </w:rPr>
            </w:pPr>
            <w:r w:rsidRPr="007E4297">
              <w:rPr>
                <w:rFonts w:cs="Times New Roman"/>
                <w:color w:val="000000" w:themeColor="text1"/>
                <w:sz w:val="22"/>
              </w:rPr>
              <w:t>Модуль «Декорати</w:t>
            </w:r>
            <w:r w:rsidRPr="007E4297">
              <w:rPr>
                <w:rFonts w:cs="Times New Roman"/>
                <w:color w:val="000000" w:themeColor="text1"/>
                <w:sz w:val="22"/>
              </w:rPr>
              <w:t>в</w:t>
            </w:r>
            <w:r w:rsidRPr="007E4297">
              <w:rPr>
                <w:rFonts w:cs="Times New Roman"/>
                <w:color w:val="000000" w:themeColor="text1"/>
                <w:sz w:val="22"/>
              </w:rPr>
              <w:t>но-прикладное искусство»</w:t>
            </w:r>
          </w:p>
        </w:tc>
        <w:tc>
          <w:tcPr>
            <w:tcW w:w="1417" w:type="dxa"/>
          </w:tcPr>
          <w:p w:rsidR="00304C10" w:rsidRPr="007E4297" w:rsidRDefault="00304C10" w:rsidP="00C77D14">
            <w:pPr>
              <w:ind w:firstLine="0"/>
              <w:rPr>
                <w:rFonts w:cs="Times New Roman"/>
                <w:color w:val="000000" w:themeColor="text1"/>
                <w:sz w:val="22"/>
              </w:rPr>
            </w:pPr>
            <w:r w:rsidRPr="007E4297">
              <w:rPr>
                <w:rFonts w:cs="Times New Roman"/>
                <w:color w:val="000000" w:themeColor="text1"/>
                <w:sz w:val="22"/>
              </w:rPr>
              <w:t>6</w:t>
            </w:r>
          </w:p>
        </w:tc>
        <w:tc>
          <w:tcPr>
            <w:tcW w:w="4474" w:type="dxa"/>
            <w:vMerge/>
          </w:tcPr>
          <w:p w:rsidR="00304C10" w:rsidRPr="007E4297" w:rsidRDefault="00304C10" w:rsidP="00C77D14">
            <w:pPr>
              <w:widowControl w:val="0"/>
              <w:ind w:firstLine="0"/>
              <w:rPr>
                <w:rFonts w:eastAsia="Times New Roman" w:cs="Times New Roman"/>
                <w:color w:val="000000" w:themeColor="text1"/>
                <w:sz w:val="22"/>
              </w:rPr>
            </w:pPr>
          </w:p>
        </w:tc>
      </w:tr>
      <w:tr w:rsidR="00304C10" w:rsidRPr="007E4297" w:rsidTr="00E7437A">
        <w:tc>
          <w:tcPr>
            <w:tcW w:w="3343" w:type="dxa"/>
          </w:tcPr>
          <w:p w:rsidR="00304C10" w:rsidRPr="007E4297" w:rsidRDefault="00304C10" w:rsidP="00C77D14">
            <w:pPr>
              <w:ind w:firstLine="0"/>
              <w:rPr>
                <w:rFonts w:cs="Times New Roman"/>
                <w:color w:val="000000" w:themeColor="text1"/>
                <w:sz w:val="22"/>
              </w:rPr>
            </w:pPr>
            <w:r w:rsidRPr="007E4297">
              <w:rPr>
                <w:rFonts w:cs="Times New Roman"/>
                <w:color w:val="000000" w:themeColor="text1"/>
                <w:sz w:val="22"/>
              </w:rPr>
              <w:t>Модуль «Архитектура»</w:t>
            </w:r>
          </w:p>
        </w:tc>
        <w:tc>
          <w:tcPr>
            <w:tcW w:w="1417" w:type="dxa"/>
          </w:tcPr>
          <w:p w:rsidR="00304C10" w:rsidRPr="007E4297" w:rsidRDefault="00304C10" w:rsidP="00C77D14">
            <w:pPr>
              <w:ind w:firstLine="0"/>
              <w:rPr>
                <w:rFonts w:cs="Times New Roman"/>
                <w:color w:val="000000" w:themeColor="text1"/>
                <w:sz w:val="22"/>
              </w:rPr>
            </w:pPr>
            <w:r w:rsidRPr="007E4297">
              <w:rPr>
                <w:rFonts w:cs="Times New Roman"/>
                <w:color w:val="000000" w:themeColor="text1"/>
                <w:sz w:val="22"/>
              </w:rPr>
              <w:t>3</w:t>
            </w:r>
          </w:p>
        </w:tc>
        <w:tc>
          <w:tcPr>
            <w:tcW w:w="4474" w:type="dxa"/>
            <w:vMerge/>
          </w:tcPr>
          <w:p w:rsidR="00304C10" w:rsidRPr="007E4297" w:rsidRDefault="00304C10" w:rsidP="00C77D14">
            <w:pPr>
              <w:widowControl w:val="0"/>
              <w:ind w:firstLine="0"/>
              <w:rPr>
                <w:rFonts w:eastAsia="Times New Roman" w:cs="Times New Roman"/>
                <w:color w:val="000000" w:themeColor="text1"/>
                <w:sz w:val="22"/>
              </w:rPr>
            </w:pPr>
          </w:p>
        </w:tc>
      </w:tr>
      <w:tr w:rsidR="00304C10" w:rsidRPr="007E4297" w:rsidTr="00E7437A">
        <w:tc>
          <w:tcPr>
            <w:tcW w:w="3343" w:type="dxa"/>
          </w:tcPr>
          <w:p w:rsidR="00304C10" w:rsidRPr="007E4297" w:rsidRDefault="00304C10" w:rsidP="00C77D14">
            <w:pPr>
              <w:ind w:firstLine="0"/>
              <w:rPr>
                <w:rFonts w:cs="Times New Roman"/>
                <w:color w:val="000000" w:themeColor="text1"/>
                <w:sz w:val="22"/>
              </w:rPr>
            </w:pPr>
            <w:r w:rsidRPr="007E4297">
              <w:rPr>
                <w:rFonts w:cs="Times New Roman"/>
                <w:color w:val="000000" w:themeColor="text1"/>
                <w:sz w:val="22"/>
              </w:rPr>
              <w:t>Модуль «Восприятие произв</w:t>
            </w:r>
            <w:r w:rsidRPr="007E4297">
              <w:rPr>
                <w:rFonts w:cs="Times New Roman"/>
                <w:color w:val="000000" w:themeColor="text1"/>
                <w:sz w:val="22"/>
              </w:rPr>
              <w:t>е</w:t>
            </w:r>
            <w:r w:rsidRPr="007E4297">
              <w:rPr>
                <w:rFonts w:cs="Times New Roman"/>
                <w:color w:val="000000" w:themeColor="text1"/>
                <w:sz w:val="22"/>
              </w:rPr>
              <w:t>дений искусства »</w:t>
            </w:r>
          </w:p>
        </w:tc>
        <w:tc>
          <w:tcPr>
            <w:tcW w:w="1417" w:type="dxa"/>
          </w:tcPr>
          <w:p w:rsidR="00304C10" w:rsidRPr="007E4297" w:rsidRDefault="00304C10" w:rsidP="00C77D14">
            <w:pPr>
              <w:ind w:firstLine="0"/>
              <w:rPr>
                <w:rFonts w:cs="Times New Roman"/>
                <w:color w:val="000000" w:themeColor="text1"/>
                <w:sz w:val="22"/>
              </w:rPr>
            </w:pPr>
            <w:r w:rsidRPr="007E4297">
              <w:rPr>
                <w:rFonts w:cs="Times New Roman"/>
                <w:color w:val="000000" w:themeColor="text1"/>
                <w:sz w:val="22"/>
              </w:rPr>
              <w:t>7</w:t>
            </w:r>
          </w:p>
        </w:tc>
        <w:tc>
          <w:tcPr>
            <w:tcW w:w="4474" w:type="dxa"/>
            <w:vMerge/>
          </w:tcPr>
          <w:p w:rsidR="00304C10" w:rsidRPr="007E4297" w:rsidRDefault="00304C10" w:rsidP="00C77D14">
            <w:pPr>
              <w:widowControl w:val="0"/>
              <w:ind w:firstLine="0"/>
              <w:rPr>
                <w:rFonts w:eastAsia="Times New Roman" w:cs="Times New Roman"/>
                <w:color w:val="000000" w:themeColor="text1"/>
                <w:sz w:val="22"/>
              </w:rPr>
            </w:pPr>
          </w:p>
        </w:tc>
      </w:tr>
      <w:tr w:rsidR="00304C10" w:rsidRPr="007E4297" w:rsidTr="00E7437A">
        <w:tc>
          <w:tcPr>
            <w:tcW w:w="3343" w:type="dxa"/>
          </w:tcPr>
          <w:p w:rsidR="00304C10" w:rsidRPr="007E4297" w:rsidRDefault="00304C10" w:rsidP="00C77D14">
            <w:pPr>
              <w:ind w:firstLine="0"/>
              <w:rPr>
                <w:rFonts w:cs="Times New Roman"/>
                <w:color w:val="000000" w:themeColor="text1"/>
                <w:sz w:val="22"/>
              </w:rPr>
            </w:pPr>
            <w:r w:rsidRPr="007E4297">
              <w:rPr>
                <w:rFonts w:cs="Times New Roman"/>
                <w:color w:val="000000" w:themeColor="text1"/>
                <w:sz w:val="22"/>
              </w:rPr>
              <w:t>Модуль «Цифровой графики»</w:t>
            </w:r>
          </w:p>
        </w:tc>
        <w:tc>
          <w:tcPr>
            <w:tcW w:w="1417" w:type="dxa"/>
          </w:tcPr>
          <w:p w:rsidR="00304C10" w:rsidRPr="007E4297" w:rsidRDefault="00304C10" w:rsidP="00C77D14">
            <w:pPr>
              <w:ind w:firstLine="0"/>
              <w:rPr>
                <w:rFonts w:cs="Times New Roman"/>
                <w:color w:val="000000" w:themeColor="text1"/>
                <w:sz w:val="22"/>
              </w:rPr>
            </w:pPr>
            <w:r w:rsidRPr="007E4297">
              <w:rPr>
                <w:rFonts w:cs="Times New Roman"/>
                <w:color w:val="000000" w:themeColor="text1"/>
                <w:sz w:val="22"/>
              </w:rPr>
              <w:t>3</w:t>
            </w:r>
          </w:p>
        </w:tc>
        <w:tc>
          <w:tcPr>
            <w:tcW w:w="4474" w:type="dxa"/>
            <w:vMerge/>
          </w:tcPr>
          <w:p w:rsidR="00304C10" w:rsidRPr="007E4297" w:rsidRDefault="00304C10" w:rsidP="00C77D14">
            <w:pPr>
              <w:widowControl w:val="0"/>
              <w:ind w:firstLine="0"/>
              <w:rPr>
                <w:rFonts w:eastAsia="Times New Roman" w:cs="Times New Roman"/>
                <w:color w:val="000000" w:themeColor="text1"/>
                <w:sz w:val="22"/>
              </w:rPr>
            </w:pPr>
          </w:p>
        </w:tc>
      </w:tr>
      <w:tr w:rsidR="00304C10" w:rsidRPr="007E4297" w:rsidTr="00E7437A">
        <w:tc>
          <w:tcPr>
            <w:tcW w:w="3343" w:type="dxa"/>
          </w:tcPr>
          <w:p w:rsidR="00304C10" w:rsidRPr="007E4297" w:rsidRDefault="00304C10" w:rsidP="00C77D14">
            <w:pPr>
              <w:ind w:firstLine="0"/>
              <w:rPr>
                <w:rFonts w:cs="Times New Roman"/>
                <w:color w:val="000000" w:themeColor="text1"/>
                <w:sz w:val="22"/>
              </w:rPr>
            </w:pPr>
            <w:r w:rsidRPr="007E4297">
              <w:rPr>
                <w:rFonts w:cs="Times New Roman"/>
                <w:color w:val="000000" w:themeColor="text1"/>
                <w:sz w:val="22"/>
              </w:rPr>
              <w:lastRenderedPageBreak/>
              <w:t>Итого</w:t>
            </w:r>
          </w:p>
        </w:tc>
        <w:tc>
          <w:tcPr>
            <w:tcW w:w="1417" w:type="dxa"/>
          </w:tcPr>
          <w:p w:rsidR="00304C10" w:rsidRPr="007E4297" w:rsidRDefault="00304C10" w:rsidP="00C77D14">
            <w:pPr>
              <w:ind w:firstLine="0"/>
              <w:rPr>
                <w:rFonts w:cs="Times New Roman"/>
                <w:color w:val="000000" w:themeColor="text1"/>
                <w:sz w:val="22"/>
              </w:rPr>
            </w:pPr>
            <w:r w:rsidRPr="007E4297">
              <w:rPr>
                <w:rFonts w:cs="Times New Roman"/>
                <w:color w:val="000000" w:themeColor="text1"/>
                <w:sz w:val="22"/>
              </w:rPr>
              <w:t>34</w:t>
            </w:r>
          </w:p>
        </w:tc>
        <w:tc>
          <w:tcPr>
            <w:tcW w:w="4474" w:type="dxa"/>
            <w:vMerge/>
          </w:tcPr>
          <w:p w:rsidR="00304C10" w:rsidRPr="007E4297" w:rsidRDefault="00304C10" w:rsidP="00C77D14">
            <w:pPr>
              <w:widowControl w:val="0"/>
              <w:ind w:firstLine="0"/>
              <w:rPr>
                <w:rFonts w:eastAsia="Times New Roman" w:cs="Times New Roman"/>
                <w:color w:val="000000" w:themeColor="text1"/>
                <w:sz w:val="22"/>
              </w:rPr>
            </w:pPr>
          </w:p>
        </w:tc>
      </w:tr>
    </w:tbl>
    <w:p w:rsidR="00304C10" w:rsidRPr="007E4297" w:rsidRDefault="00304C10" w:rsidP="00C77D14">
      <w:pPr>
        <w:ind w:firstLine="0"/>
        <w:rPr>
          <w:rFonts w:cs="Times New Roman"/>
          <w:color w:val="000000" w:themeColor="text1"/>
          <w:sz w:val="22"/>
        </w:rPr>
      </w:pPr>
    </w:p>
    <w:p w:rsidR="00304C10" w:rsidRPr="007E4297" w:rsidRDefault="00304C10" w:rsidP="00C77D14">
      <w:pPr>
        <w:ind w:firstLine="0"/>
        <w:rPr>
          <w:rFonts w:cs="Times New Roman"/>
          <w:color w:val="000000" w:themeColor="text1"/>
          <w:sz w:val="22"/>
        </w:rPr>
      </w:pPr>
      <w:r w:rsidRPr="007E4297">
        <w:rPr>
          <w:rFonts w:cs="Times New Roman"/>
          <w:color w:val="000000" w:themeColor="text1"/>
          <w:sz w:val="22"/>
        </w:rPr>
        <w:t xml:space="preserve">4 класс </w:t>
      </w:r>
    </w:p>
    <w:tbl>
      <w:tblPr>
        <w:tblStyle w:val="afd"/>
        <w:tblW w:w="9234" w:type="dxa"/>
        <w:tblInd w:w="-176" w:type="dxa"/>
        <w:tblLook w:val="04A0"/>
      </w:tblPr>
      <w:tblGrid>
        <w:gridCol w:w="3343"/>
        <w:gridCol w:w="1417"/>
        <w:gridCol w:w="4474"/>
      </w:tblGrid>
      <w:tr w:rsidR="00304C10" w:rsidRPr="007E4297" w:rsidTr="00E7437A">
        <w:tc>
          <w:tcPr>
            <w:tcW w:w="3343" w:type="dxa"/>
          </w:tcPr>
          <w:p w:rsidR="00304C10" w:rsidRPr="007E4297" w:rsidRDefault="00304C10" w:rsidP="00C77D14">
            <w:pPr>
              <w:ind w:firstLine="0"/>
              <w:rPr>
                <w:rFonts w:cs="Times New Roman"/>
                <w:color w:val="000000" w:themeColor="text1"/>
                <w:sz w:val="22"/>
              </w:rPr>
            </w:pPr>
            <w:r w:rsidRPr="007E4297">
              <w:rPr>
                <w:rFonts w:cs="Times New Roman"/>
                <w:color w:val="000000" w:themeColor="text1"/>
                <w:sz w:val="22"/>
              </w:rPr>
              <w:t xml:space="preserve">Тема </w:t>
            </w:r>
          </w:p>
        </w:tc>
        <w:tc>
          <w:tcPr>
            <w:tcW w:w="1417" w:type="dxa"/>
          </w:tcPr>
          <w:p w:rsidR="00304C10" w:rsidRPr="007E4297" w:rsidRDefault="00304C10" w:rsidP="00C77D14">
            <w:pPr>
              <w:ind w:firstLine="0"/>
              <w:rPr>
                <w:rFonts w:cs="Times New Roman"/>
                <w:color w:val="000000" w:themeColor="text1"/>
                <w:sz w:val="22"/>
              </w:rPr>
            </w:pPr>
            <w:r w:rsidRPr="007E4297">
              <w:rPr>
                <w:rFonts w:cs="Times New Roman"/>
                <w:color w:val="000000" w:themeColor="text1"/>
                <w:sz w:val="22"/>
              </w:rPr>
              <w:t xml:space="preserve">Количество </w:t>
            </w:r>
          </w:p>
          <w:p w:rsidR="00304C10" w:rsidRPr="007E4297" w:rsidRDefault="00304C10" w:rsidP="00C77D14">
            <w:pPr>
              <w:ind w:firstLine="0"/>
              <w:rPr>
                <w:rFonts w:cs="Times New Roman"/>
                <w:color w:val="000000" w:themeColor="text1"/>
                <w:sz w:val="22"/>
              </w:rPr>
            </w:pPr>
            <w:r w:rsidRPr="007E4297">
              <w:rPr>
                <w:rFonts w:cs="Times New Roman"/>
                <w:color w:val="000000" w:themeColor="text1"/>
                <w:sz w:val="22"/>
              </w:rPr>
              <w:t xml:space="preserve">Часов </w:t>
            </w:r>
          </w:p>
        </w:tc>
        <w:tc>
          <w:tcPr>
            <w:tcW w:w="4474" w:type="dxa"/>
          </w:tcPr>
          <w:p w:rsidR="00304C10" w:rsidRPr="007E4297" w:rsidRDefault="00304C10" w:rsidP="00C77D14">
            <w:pPr>
              <w:widowControl w:val="0"/>
              <w:ind w:firstLine="0"/>
              <w:rPr>
                <w:rFonts w:eastAsia="Times New Roman" w:cs="Times New Roman"/>
                <w:color w:val="000000" w:themeColor="text1"/>
                <w:sz w:val="22"/>
              </w:rPr>
            </w:pPr>
            <w:r w:rsidRPr="007E4297">
              <w:rPr>
                <w:rFonts w:eastAsia="Times New Roman" w:cs="Times New Roman"/>
                <w:color w:val="000000" w:themeColor="text1"/>
                <w:w w:val="99"/>
                <w:sz w:val="22"/>
              </w:rPr>
              <w:t>Э</w:t>
            </w:r>
            <w:r w:rsidRPr="007E4297">
              <w:rPr>
                <w:rFonts w:eastAsia="Times New Roman" w:cs="Times New Roman"/>
                <w:color w:val="000000" w:themeColor="text1"/>
                <w:sz w:val="22"/>
              </w:rPr>
              <w:t>лек</w:t>
            </w:r>
            <w:r w:rsidRPr="007E4297">
              <w:rPr>
                <w:rFonts w:eastAsia="Times New Roman" w:cs="Times New Roman"/>
                <w:color w:val="000000" w:themeColor="text1"/>
                <w:w w:val="99"/>
                <w:sz w:val="22"/>
              </w:rPr>
              <w:t>т</w:t>
            </w:r>
            <w:r w:rsidRPr="007E4297">
              <w:rPr>
                <w:rFonts w:eastAsia="Times New Roman" w:cs="Times New Roman"/>
                <w:color w:val="000000" w:themeColor="text1"/>
                <w:sz w:val="22"/>
              </w:rPr>
              <w:t>р</w:t>
            </w:r>
            <w:r w:rsidRPr="007E4297">
              <w:rPr>
                <w:rFonts w:eastAsia="Times New Roman" w:cs="Times New Roman"/>
                <w:color w:val="000000" w:themeColor="text1"/>
                <w:spacing w:val="3"/>
                <w:sz w:val="22"/>
              </w:rPr>
              <w:t>о</w:t>
            </w:r>
            <w:r w:rsidRPr="007E4297">
              <w:rPr>
                <w:rFonts w:eastAsia="Times New Roman" w:cs="Times New Roman"/>
                <w:color w:val="000000" w:themeColor="text1"/>
                <w:spacing w:val="1"/>
                <w:sz w:val="22"/>
              </w:rPr>
              <w:t>н</w:t>
            </w:r>
            <w:r w:rsidRPr="007E4297">
              <w:rPr>
                <w:rFonts w:eastAsia="Times New Roman" w:cs="Times New Roman"/>
                <w:color w:val="000000" w:themeColor="text1"/>
                <w:spacing w:val="-2"/>
                <w:sz w:val="22"/>
              </w:rPr>
              <w:t>н</w:t>
            </w:r>
            <w:r w:rsidRPr="007E4297">
              <w:rPr>
                <w:rFonts w:eastAsia="Times New Roman" w:cs="Times New Roman"/>
                <w:color w:val="000000" w:themeColor="text1"/>
                <w:sz w:val="22"/>
              </w:rPr>
              <w:t>ые</w:t>
            </w:r>
            <w:r w:rsidRPr="007E4297">
              <w:rPr>
                <w:rFonts w:eastAsia="Times New Roman" w:cs="Times New Roman"/>
                <w:color w:val="000000" w:themeColor="text1"/>
                <w:spacing w:val="1"/>
                <w:sz w:val="22"/>
              </w:rPr>
              <w:t xml:space="preserve"> </w:t>
            </w:r>
            <w:r w:rsidRPr="007E4297">
              <w:rPr>
                <w:rFonts w:eastAsia="Times New Roman" w:cs="Times New Roman"/>
                <w:color w:val="000000" w:themeColor="text1"/>
                <w:spacing w:val="-1"/>
                <w:sz w:val="22"/>
              </w:rPr>
              <w:t>(</w:t>
            </w:r>
            <w:r w:rsidRPr="007E4297">
              <w:rPr>
                <w:rFonts w:eastAsia="Times New Roman" w:cs="Times New Roman"/>
                <w:color w:val="000000" w:themeColor="text1"/>
                <w:sz w:val="22"/>
              </w:rPr>
              <w:t>цифровые)</w:t>
            </w:r>
            <w:r w:rsidRPr="007E4297">
              <w:rPr>
                <w:rFonts w:eastAsia="Times New Roman" w:cs="Times New Roman"/>
                <w:color w:val="000000" w:themeColor="text1"/>
                <w:spacing w:val="-6"/>
                <w:sz w:val="22"/>
              </w:rPr>
              <w:t xml:space="preserve"> </w:t>
            </w:r>
            <w:r w:rsidRPr="007E4297">
              <w:rPr>
                <w:rFonts w:eastAsia="Times New Roman" w:cs="Times New Roman"/>
                <w:color w:val="000000" w:themeColor="text1"/>
                <w:spacing w:val="4"/>
                <w:sz w:val="22"/>
              </w:rPr>
              <w:t>о</w:t>
            </w:r>
            <w:r w:rsidRPr="007E4297">
              <w:rPr>
                <w:rFonts w:eastAsia="Times New Roman" w:cs="Times New Roman"/>
                <w:color w:val="000000" w:themeColor="text1"/>
                <w:sz w:val="22"/>
              </w:rPr>
              <w:t>бр</w:t>
            </w:r>
            <w:r w:rsidRPr="007E4297">
              <w:rPr>
                <w:rFonts w:eastAsia="Times New Roman" w:cs="Times New Roman"/>
                <w:color w:val="000000" w:themeColor="text1"/>
                <w:spacing w:val="-1"/>
                <w:sz w:val="22"/>
              </w:rPr>
              <w:t>а</w:t>
            </w:r>
            <w:r w:rsidRPr="007E4297">
              <w:rPr>
                <w:rFonts w:eastAsia="Times New Roman" w:cs="Times New Roman"/>
                <w:color w:val="000000" w:themeColor="text1"/>
                <w:spacing w:val="-3"/>
                <w:w w:val="99"/>
                <w:sz w:val="22"/>
              </w:rPr>
              <w:t>з</w:t>
            </w:r>
            <w:r w:rsidRPr="007E4297">
              <w:rPr>
                <w:rFonts w:eastAsia="Times New Roman" w:cs="Times New Roman"/>
                <w:color w:val="000000" w:themeColor="text1"/>
                <w:spacing w:val="2"/>
                <w:sz w:val="22"/>
              </w:rPr>
              <w:t>ов</w:t>
            </w:r>
            <w:r w:rsidRPr="007E4297">
              <w:rPr>
                <w:rFonts w:eastAsia="Times New Roman" w:cs="Times New Roman"/>
                <w:color w:val="000000" w:themeColor="text1"/>
                <w:sz w:val="22"/>
              </w:rPr>
              <w:t>а</w:t>
            </w:r>
            <w:r w:rsidRPr="007E4297">
              <w:rPr>
                <w:rFonts w:eastAsia="Times New Roman" w:cs="Times New Roman"/>
                <w:color w:val="000000" w:themeColor="text1"/>
                <w:w w:val="99"/>
                <w:sz w:val="22"/>
              </w:rPr>
              <w:t>т</w:t>
            </w:r>
            <w:r w:rsidRPr="007E4297">
              <w:rPr>
                <w:rFonts w:eastAsia="Times New Roman" w:cs="Times New Roman"/>
                <w:color w:val="000000" w:themeColor="text1"/>
                <w:sz w:val="22"/>
              </w:rPr>
              <w:t>ель</w:t>
            </w:r>
            <w:r w:rsidRPr="007E4297">
              <w:rPr>
                <w:rFonts w:eastAsia="Times New Roman" w:cs="Times New Roman"/>
                <w:color w:val="000000" w:themeColor="text1"/>
                <w:spacing w:val="-1"/>
                <w:sz w:val="22"/>
              </w:rPr>
              <w:t>н</w:t>
            </w:r>
            <w:r w:rsidRPr="007E4297">
              <w:rPr>
                <w:rFonts w:eastAsia="Times New Roman" w:cs="Times New Roman"/>
                <w:color w:val="000000" w:themeColor="text1"/>
                <w:sz w:val="22"/>
              </w:rPr>
              <w:t>ые</w:t>
            </w:r>
            <w:r w:rsidRPr="007E4297">
              <w:rPr>
                <w:rFonts w:eastAsia="Times New Roman" w:cs="Times New Roman"/>
                <w:color w:val="000000" w:themeColor="text1"/>
                <w:spacing w:val="1"/>
                <w:sz w:val="22"/>
              </w:rPr>
              <w:t xml:space="preserve"> </w:t>
            </w:r>
            <w:r w:rsidRPr="007E4297">
              <w:rPr>
                <w:rFonts w:eastAsia="Times New Roman" w:cs="Times New Roman"/>
                <w:color w:val="000000" w:themeColor="text1"/>
                <w:sz w:val="22"/>
              </w:rPr>
              <w:t>ре</w:t>
            </w:r>
            <w:r w:rsidRPr="007E4297">
              <w:rPr>
                <w:rFonts w:eastAsia="Times New Roman" w:cs="Times New Roman"/>
                <w:color w:val="000000" w:themeColor="text1"/>
                <w:spacing w:val="-6"/>
                <w:sz w:val="22"/>
              </w:rPr>
              <w:t>с</w:t>
            </w:r>
            <w:r w:rsidRPr="007E4297">
              <w:rPr>
                <w:rFonts w:eastAsia="Times New Roman" w:cs="Times New Roman"/>
                <w:color w:val="000000" w:themeColor="text1"/>
                <w:spacing w:val="-4"/>
                <w:sz w:val="22"/>
              </w:rPr>
              <w:t>у</w:t>
            </w:r>
            <w:r w:rsidRPr="007E4297">
              <w:rPr>
                <w:rFonts w:eastAsia="Times New Roman" w:cs="Times New Roman"/>
                <w:color w:val="000000" w:themeColor="text1"/>
                <w:sz w:val="22"/>
              </w:rPr>
              <w:t>р</w:t>
            </w:r>
            <w:r w:rsidRPr="007E4297">
              <w:rPr>
                <w:rFonts w:eastAsia="Times New Roman" w:cs="Times New Roman"/>
                <w:color w:val="000000" w:themeColor="text1"/>
                <w:spacing w:val="-1"/>
                <w:sz w:val="22"/>
              </w:rPr>
              <w:t>с</w:t>
            </w:r>
            <w:r w:rsidRPr="007E4297">
              <w:rPr>
                <w:rFonts w:eastAsia="Times New Roman" w:cs="Times New Roman"/>
                <w:color w:val="000000" w:themeColor="text1"/>
                <w:sz w:val="22"/>
              </w:rPr>
              <w:t>ы</w:t>
            </w:r>
          </w:p>
          <w:p w:rsidR="00304C10" w:rsidRPr="007E4297" w:rsidRDefault="00304C10" w:rsidP="00C77D14">
            <w:pPr>
              <w:spacing w:after="45"/>
              <w:ind w:firstLine="0"/>
              <w:rPr>
                <w:rFonts w:eastAsia="Times New Roman" w:cs="Times New Roman"/>
                <w:color w:val="000000" w:themeColor="text1"/>
                <w:sz w:val="22"/>
              </w:rPr>
            </w:pPr>
          </w:p>
          <w:p w:rsidR="00304C10" w:rsidRPr="007E4297" w:rsidRDefault="00304C10" w:rsidP="00C77D14">
            <w:pPr>
              <w:ind w:firstLine="0"/>
              <w:rPr>
                <w:rFonts w:cs="Times New Roman"/>
                <w:color w:val="000000" w:themeColor="text1"/>
                <w:sz w:val="22"/>
              </w:rPr>
            </w:pPr>
          </w:p>
        </w:tc>
      </w:tr>
      <w:tr w:rsidR="00304C10" w:rsidRPr="0007597D" w:rsidTr="00E7437A">
        <w:tc>
          <w:tcPr>
            <w:tcW w:w="3343" w:type="dxa"/>
          </w:tcPr>
          <w:p w:rsidR="00304C10" w:rsidRPr="007E4297" w:rsidRDefault="00304C10" w:rsidP="00C77D14">
            <w:pPr>
              <w:ind w:firstLine="0"/>
              <w:rPr>
                <w:rFonts w:cs="Times New Roman"/>
                <w:color w:val="000000" w:themeColor="text1"/>
                <w:sz w:val="22"/>
              </w:rPr>
            </w:pPr>
            <w:r w:rsidRPr="007E4297">
              <w:rPr>
                <w:rFonts w:cs="Times New Roman"/>
                <w:color w:val="000000" w:themeColor="text1"/>
                <w:sz w:val="22"/>
              </w:rPr>
              <w:t>Модуль «Графика»</w:t>
            </w:r>
          </w:p>
        </w:tc>
        <w:tc>
          <w:tcPr>
            <w:tcW w:w="1417" w:type="dxa"/>
          </w:tcPr>
          <w:p w:rsidR="00304C10" w:rsidRPr="007E4297" w:rsidRDefault="00304C10" w:rsidP="00C77D14">
            <w:pPr>
              <w:ind w:firstLine="0"/>
              <w:rPr>
                <w:rFonts w:cs="Times New Roman"/>
                <w:color w:val="000000" w:themeColor="text1"/>
                <w:sz w:val="22"/>
              </w:rPr>
            </w:pPr>
            <w:r w:rsidRPr="007E4297">
              <w:rPr>
                <w:rFonts w:cs="Times New Roman"/>
                <w:color w:val="000000" w:themeColor="text1"/>
                <w:sz w:val="22"/>
              </w:rPr>
              <w:t>6</w:t>
            </w:r>
          </w:p>
        </w:tc>
        <w:tc>
          <w:tcPr>
            <w:tcW w:w="4474" w:type="dxa"/>
            <w:vMerge w:val="restart"/>
          </w:tcPr>
          <w:p w:rsidR="00304C10" w:rsidRPr="007E4297" w:rsidRDefault="002A67AB" w:rsidP="00C77D14">
            <w:pPr>
              <w:widowControl w:val="0"/>
              <w:ind w:firstLine="0"/>
              <w:rPr>
                <w:rFonts w:eastAsia="Times New Roman" w:cs="Times New Roman"/>
                <w:color w:val="000000" w:themeColor="text1"/>
                <w:sz w:val="22"/>
              </w:rPr>
            </w:pPr>
            <w:hyperlink r:id="rId100" w:history="1">
              <w:r w:rsidR="00304C10" w:rsidRPr="007E4297">
                <w:rPr>
                  <w:rStyle w:val="afa"/>
                  <w:rFonts w:eastAsia="Times New Roman" w:cs="Times New Roman"/>
                  <w:color w:val="000000" w:themeColor="text1"/>
                  <w:spacing w:val="-4"/>
                  <w:sz w:val="22"/>
                </w:rPr>
                <w:t>h</w:t>
              </w:r>
              <w:r w:rsidR="00304C10" w:rsidRPr="007E4297">
                <w:rPr>
                  <w:rStyle w:val="afa"/>
                  <w:rFonts w:eastAsia="Times New Roman" w:cs="Times New Roman"/>
                  <w:color w:val="000000" w:themeColor="text1"/>
                  <w:sz w:val="22"/>
                </w:rPr>
                <w:t>ttp</w:t>
              </w:r>
              <w:r w:rsidR="00304C10" w:rsidRPr="007E4297">
                <w:rPr>
                  <w:rStyle w:val="afa"/>
                  <w:rFonts w:eastAsia="Times New Roman" w:cs="Times New Roman"/>
                  <w:color w:val="000000" w:themeColor="text1"/>
                  <w:spacing w:val="-1"/>
                  <w:sz w:val="22"/>
                </w:rPr>
                <w:t>s</w:t>
              </w:r>
              <w:r w:rsidR="00304C10" w:rsidRPr="007E4297">
                <w:rPr>
                  <w:rStyle w:val="afa"/>
                  <w:rFonts w:eastAsia="Times New Roman" w:cs="Times New Roman"/>
                  <w:color w:val="000000" w:themeColor="text1"/>
                  <w:spacing w:val="-5"/>
                  <w:sz w:val="22"/>
                </w:rPr>
                <w:t>:</w:t>
              </w:r>
              <w:r w:rsidR="00304C10" w:rsidRPr="007E4297">
                <w:rPr>
                  <w:rStyle w:val="afa"/>
                  <w:rFonts w:eastAsia="Times New Roman" w:cs="Times New Roman"/>
                  <w:color w:val="000000" w:themeColor="text1"/>
                  <w:sz w:val="22"/>
                </w:rPr>
                <w:t>/</w:t>
              </w:r>
              <w:r w:rsidR="00304C10" w:rsidRPr="007E4297">
                <w:rPr>
                  <w:rStyle w:val="afa"/>
                  <w:rFonts w:eastAsia="Times New Roman" w:cs="Times New Roman"/>
                  <w:color w:val="000000" w:themeColor="text1"/>
                  <w:spacing w:val="-3"/>
                  <w:sz w:val="22"/>
                </w:rPr>
                <w:t>/</w:t>
              </w:r>
              <w:r w:rsidR="00304C10" w:rsidRPr="007E4297">
                <w:rPr>
                  <w:rStyle w:val="afa"/>
                  <w:rFonts w:eastAsia="Times New Roman" w:cs="Times New Roman"/>
                  <w:color w:val="000000" w:themeColor="text1"/>
                  <w:spacing w:val="-1"/>
                  <w:sz w:val="22"/>
                </w:rPr>
                <w:t>e</w:t>
              </w:r>
              <w:r w:rsidR="00304C10" w:rsidRPr="007E4297">
                <w:rPr>
                  <w:rStyle w:val="afa"/>
                  <w:rFonts w:eastAsia="Times New Roman" w:cs="Times New Roman"/>
                  <w:color w:val="000000" w:themeColor="text1"/>
                  <w:spacing w:val="-4"/>
                  <w:sz w:val="22"/>
                </w:rPr>
                <w:t>d</w:t>
              </w:r>
              <w:r w:rsidR="00304C10" w:rsidRPr="007E4297">
                <w:rPr>
                  <w:rStyle w:val="afa"/>
                  <w:rFonts w:eastAsia="Times New Roman" w:cs="Times New Roman"/>
                  <w:color w:val="000000" w:themeColor="text1"/>
                  <w:sz w:val="22"/>
                </w:rPr>
                <w:t>u</w:t>
              </w:r>
              <w:r w:rsidR="00304C10" w:rsidRPr="007E4297">
                <w:rPr>
                  <w:rStyle w:val="afa"/>
                  <w:rFonts w:eastAsia="Times New Roman" w:cs="Times New Roman"/>
                  <w:color w:val="000000" w:themeColor="text1"/>
                  <w:spacing w:val="-1"/>
                  <w:sz w:val="22"/>
                </w:rPr>
                <w:t>c</w:t>
              </w:r>
              <w:r w:rsidR="00304C10" w:rsidRPr="007E4297">
                <w:rPr>
                  <w:rStyle w:val="afa"/>
                  <w:rFonts w:eastAsia="Times New Roman" w:cs="Times New Roman"/>
                  <w:color w:val="000000" w:themeColor="text1"/>
                  <w:spacing w:val="-6"/>
                  <w:sz w:val="22"/>
                </w:rPr>
                <w:t>a</w:t>
              </w:r>
              <w:r w:rsidR="00304C10" w:rsidRPr="007E4297">
                <w:rPr>
                  <w:rStyle w:val="afa"/>
                  <w:rFonts w:eastAsia="Times New Roman" w:cs="Times New Roman"/>
                  <w:color w:val="000000" w:themeColor="text1"/>
                  <w:spacing w:val="5"/>
                  <w:sz w:val="22"/>
                </w:rPr>
                <w:t>t</w:t>
              </w:r>
              <w:r w:rsidR="00304C10" w:rsidRPr="007E4297">
                <w:rPr>
                  <w:rStyle w:val="afa"/>
                  <w:rFonts w:eastAsia="Times New Roman" w:cs="Times New Roman"/>
                  <w:color w:val="000000" w:themeColor="text1"/>
                  <w:spacing w:val="-8"/>
                  <w:sz w:val="22"/>
                </w:rPr>
                <w:t>i</w:t>
              </w:r>
              <w:r w:rsidR="00304C10" w:rsidRPr="007E4297">
                <w:rPr>
                  <w:rStyle w:val="afa"/>
                  <w:rFonts w:eastAsia="Times New Roman" w:cs="Times New Roman"/>
                  <w:color w:val="000000" w:themeColor="text1"/>
                  <w:spacing w:val="4"/>
                  <w:sz w:val="22"/>
                </w:rPr>
                <w:t>o</w:t>
              </w:r>
              <w:r w:rsidR="00304C10" w:rsidRPr="007E4297">
                <w:rPr>
                  <w:rStyle w:val="afa"/>
                  <w:rFonts w:eastAsia="Times New Roman" w:cs="Times New Roman"/>
                  <w:color w:val="000000" w:themeColor="text1"/>
                  <w:spacing w:val="-9"/>
                  <w:sz w:val="22"/>
                </w:rPr>
                <w:t>n</w:t>
              </w:r>
              <w:r w:rsidR="00304C10" w:rsidRPr="007E4297">
                <w:rPr>
                  <w:rStyle w:val="afa"/>
                  <w:rFonts w:eastAsia="Times New Roman" w:cs="Times New Roman"/>
                  <w:color w:val="000000" w:themeColor="text1"/>
                  <w:spacing w:val="1"/>
                  <w:sz w:val="22"/>
                </w:rPr>
                <w:t>.</w:t>
              </w:r>
              <w:r w:rsidR="00304C10" w:rsidRPr="007E4297">
                <w:rPr>
                  <w:rStyle w:val="afa"/>
                  <w:rFonts w:eastAsia="Times New Roman" w:cs="Times New Roman"/>
                  <w:color w:val="000000" w:themeColor="text1"/>
                  <w:spacing w:val="-9"/>
                  <w:sz w:val="22"/>
                </w:rPr>
                <w:t>y</w:t>
              </w:r>
              <w:r w:rsidR="00304C10" w:rsidRPr="007E4297">
                <w:rPr>
                  <w:rStyle w:val="afa"/>
                  <w:rFonts w:eastAsia="Times New Roman" w:cs="Times New Roman"/>
                  <w:color w:val="000000" w:themeColor="text1"/>
                  <w:spacing w:val="-1"/>
                  <w:sz w:val="22"/>
                </w:rPr>
                <w:t>a</w:t>
              </w:r>
              <w:r w:rsidR="00304C10" w:rsidRPr="007E4297">
                <w:rPr>
                  <w:rStyle w:val="afa"/>
                  <w:rFonts w:eastAsia="Times New Roman" w:cs="Times New Roman"/>
                  <w:color w:val="000000" w:themeColor="text1"/>
                  <w:spacing w:val="-4"/>
                  <w:sz w:val="22"/>
                </w:rPr>
                <w:t>n</w:t>
              </w:r>
              <w:r w:rsidR="00304C10" w:rsidRPr="007E4297">
                <w:rPr>
                  <w:rStyle w:val="afa"/>
                  <w:rFonts w:eastAsia="Times New Roman" w:cs="Times New Roman"/>
                  <w:color w:val="000000" w:themeColor="text1"/>
                  <w:sz w:val="22"/>
                </w:rPr>
                <w:t>d</w:t>
              </w:r>
              <w:r w:rsidR="00304C10" w:rsidRPr="007E4297">
                <w:rPr>
                  <w:rStyle w:val="afa"/>
                  <w:rFonts w:eastAsia="Times New Roman" w:cs="Times New Roman"/>
                  <w:color w:val="000000" w:themeColor="text1"/>
                  <w:spacing w:val="-1"/>
                  <w:sz w:val="22"/>
                </w:rPr>
                <w:t>e</w:t>
              </w:r>
              <w:r w:rsidR="00304C10" w:rsidRPr="007E4297">
                <w:rPr>
                  <w:rStyle w:val="afa"/>
                  <w:rFonts w:eastAsia="Times New Roman" w:cs="Times New Roman"/>
                  <w:color w:val="000000" w:themeColor="text1"/>
                  <w:spacing w:val="-5"/>
                  <w:sz w:val="22"/>
                </w:rPr>
                <w:t>x</w:t>
              </w:r>
              <w:r w:rsidR="00304C10" w:rsidRPr="007E4297">
                <w:rPr>
                  <w:rStyle w:val="afa"/>
                  <w:rFonts w:eastAsia="Times New Roman" w:cs="Times New Roman"/>
                  <w:color w:val="000000" w:themeColor="text1"/>
                  <w:spacing w:val="2"/>
                  <w:sz w:val="22"/>
                </w:rPr>
                <w:t>.</w:t>
              </w:r>
              <w:r w:rsidR="00304C10" w:rsidRPr="007E4297">
                <w:rPr>
                  <w:rStyle w:val="afa"/>
                  <w:rFonts w:eastAsia="Times New Roman" w:cs="Times New Roman"/>
                  <w:color w:val="000000" w:themeColor="text1"/>
                  <w:spacing w:val="1"/>
                  <w:sz w:val="22"/>
                </w:rPr>
                <w:t>r</w:t>
              </w:r>
              <w:r w:rsidR="00304C10" w:rsidRPr="007E4297">
                <w:rPr>
                  <w:rStyle w:val="afa"/>
                  <w:rFonts w:eastAsia="Times New Roman" w:cs="Times New Roman"/>
                  <w:color w:val="000000" w:themeColor="text1"/>
                  <w:spacing w:val="-4"/>
                  <w:sz w:val="22"/>
                </w:rPr>
                <w:t>u</w:t>
              </w:r>
              <w:r w:rsidR="00304C10" w:rsidRPr="007E4297">
                <w:rPr>
                  <w:rStyle w:val="afa"/>
                  <w:rFonts w:eastAsia="Times New Roman" w:cs="Times New Roman"/>
                  <w:color w:val="000000" w:themeColor="text1"/>
                  <w:sz w:val="22"/>
                </w:rPr>
                <w:t>/</w:t>
              </w:r>
            </w:hyperlink>
          </w:p>
          <w:p w:rsidR="00304C10" w:rsidRPr="007E4297" w:rsidRDefault="00304C10" w:rsidP="00C77D14">
            <w:pPr>
              <w:widowControl w:val="0"/>
              <w:spacing w:line="249" w:lineRule="auto"/>
              <w:ind w:firstLine="0"/>
              <w:rPr>
                <w:rFonts w:eastAsia="Times New Roman" w:cs="Times New Roman"/>
                <w:color w:val="000000" w:themeColor="text1"/>
                <w:sz w:val="22"/>
                <w:lang w:val="en-CA"/>
              </w:rPr>
            </w:pPr>
            <w:r w:rsidRPr="007E4297">
              <w:rPr>
                <w:rFonts w:eastAsia="Times New Roman" w:cs="Times New Roman"/>
                <w:color w:val="000000" w:themeColor="text1"/>
                <w:spacing w:val="-1"/>
                <w:sz w:val="22"/>
                <w:u w:val="single"/>
              </w:rPr>
              <w:t>Уч</w:t>
            </w:r>
            <w:r w:rsidRPr="007E4297">
              <w:rPr>
                <w:rFonts w:eastAsia="Times New Roman" w:cs="Times New Roman"/>
                <w:color w:val="000000" w:themeColor="text1"/>
                <w:spacing w:val="-3"/>
                <w:w w:val="99"/>
                <w:sz w:val="22"/>
                <w:u w:val="single"/>
              </w:rPr>
              <w:t>и</w:t>
            </w:r>
            <w:r w:rsidRPr="007E4297">
              <w:rPr>
                <w:rFonts w:eastAsia="Times New Roman" w:cs="Times New Roman"/>
                <w:color w:val="000000" w:themeColor="text1"/>
                <w:spacing w:val="-2"/>
                <w:sz w:val="22"/>
                <w:u w:val="single"/>
              </w:rPr>
              <w:t>.</w:t>
            </w:r>
            <w:r w:rsidRPr="007E4297">
              <w:rPr>
                <w:rFonts w:eastAsia="Times New Roman" w:cs="Times New Roman"/>
                <w:color w:val="000000" w:themeColor="text1"/>
                <w:sz w:val="22"/>
                <w:u w:val="single"/>
              </w:rPr>
              <w:t>r</w:t>
            </w:r>
            <w:r w:rsidRPr="007E4297">
              <w:rPr>
                <w:rFonts w:eastAsia="Times New Roman" w:cs="Times New Roman"/>
                <w:color w:val="000000" w:themeColor="text1"/>
                <w:spacing w:val="-4"/>
                <w:sz w:val="22"/>
                <w:u w:val="single"/>
              </w:rPr>
              <w:t>u</w:t>
            </w:r>
            <w:r w:rsidRPr="007E4297">
              <w:rPr>
                <w:rFonts w:eastAsia="Times New Roman" w:cs="Times New Roman"/>
                <w:color w:val="000000" w:themeColor="text1"/>
                <w:sz w:val="22"/>
                <w:u w:val="single"/>
              </w:rPr>
              <w:t>.</w:t>
            </w:r>
            <w:r w:rsidRPr="007E4297">
              <w:rPr>
                <w:rFonts w:eastAsia="Times New Roman" w:cs="Times New Roman"/>
                <w:color w:val="000000" w:themeColor="text1"/>
                <w:spacing w:val="114"/>
                <w:sz w:val="22"/>
                <w:u w:val="single"/>
              </w:rPr>
              <w:t xml:space="preserve"> </w:t>
            </w:r>
            <w:r w:rsidRPr="007E4297">
              <w:rPr>
                <w:rFonts w:eastAsia="Times New Roman" w:cs="Times New Roman"/>
                <w:color w:val="000000" w:themeColor="text1"/>
                <w:spacing w:val="-2"/>
                <w:w w:val="99"/>
                <w:sz w:val="22"/>
                <w:u w:val="single"/>
              </w:rPr>
              <w:t>Р</w:t>
            </w:r>
            <w:r w:rsidRPr="007E4297">
              <w:rPr>
                <w:rFonts w:eastAsia="Times New Roman" w:cs="Times New Roman"/>
                <w:color w:val="000000" w:themeColor="text1"/>
                <w:sz w:val="22"/>
                <w:u w:val="single"/>
              </w:rPr>
              <w:t>Э</w:t>
            </w:r>
            <w:r w:rsidRPr="007E4297">
              <w:rPr>
                <w:rFonts w:eastAsia="Times New Roman" w:cs="Times New Roman"/>
                <w:color w:val="000000" w:themeColor="text1"/>
                <w:spacing w:val="-7"/>
                <w:sz w:val="22"/>
                <w:u w:val="single"/>
              </w:rPr>
              <w:t>Ш</w:t>
            </w:r>
            <w:r w:rsidRPr="007E4297">
              <w:rPr>
                <w:rFonts w:eastAsia="Times New Roman" w:cs="Times New Roman"/>
                <w:color w:val="000000" w:themeColor="text1"/>
                <w:sz w:val="22"/>
                <w:u w:val="single"/>
              </w:rPr>
              <w:t>.</w:t>
            </w:r>
            <w:r w:rsidRPr="007E4297">
              <w:rPr>
                <w:rFonts w:eastAsia="Times New Roman" w:cs="Times New Roman"/>
                <w:color w:val="000000" w:themeColor="text1"/>
                <w:sz w:val="22"/>
              </w:rPr>
              <w:t xml:space="preserve"> </w:t>
            </w:r>
            <w:hyperlink r:id="rId101" w:history="1">
              <w:r w:rsidRPr="007E4297">
                <w:rPr>
                  <w:rStyle w:val="afa"/>
                  <w:rFonts w:eastAsia="Times New Roman" w:cs="Times New Roman"/>
                  <w:color w:val="000000" w:themeColor="text1"/>
                  <w:spacing w:val="-4"/>
                  <w:sz w:val="22"/>
                  <w:lang w:val="en-CA"/>
                </w:rPr>
                <w:t>h</w:t>
              </w:r>
              <w:r w:rsidRPr="007E4297">
                <w:rPr>
                  <w:rStyle w:val="afa"/>
                  <w:rFonts w:eastAsia="Times New Roman" w:cs="Times New Roman"/>
                  <w:color w:val="000000" w:themeColor="text1"/>
                  <w:sz w:val="22"/>
                  <w:lang w:val="en-CA"/>
                </w:rPr>
                <w:t>ttp</w:t>
              </w:r>
              <w:r w:rsidRPr="007E4297">
                <w:rPr>
                  <w:rStyle w:val="afa"/>
                  <w:rFonts w:eastAsia="Times New Roman" w:cs="Times New Roman"/>
                  <w:color w:val="000000" w:themeColor="text1"/>
                  <w:spacing w:val="-1"/>
                  <w:sz w:val="22"/>
                  <w:lang w:val="en-CA"/>
                </w:rPr>
                <w:t>s</w:t>
              </w:r>
              <w:r w:rsidRPr="007E4297">
                <w:rPr>
                  <w:rStyle w:val="afa"/>
                  <w:rFonts w:eastAsia="Times New Roman" w:cs="Times New Roman"/>
                  <w:color w:val="000000" w:themeColor="text1"/>
                  <w:spacing w:val="-5"/>
                  <w:sz w:val="22"/>
                  <w:lang w:val="en-CA"/>
                </w:rPr>
                <w:t>:</w:t>
              </w:r>
              <w:r w:rsidRPr="007E4297">
                <w:rPr>
                  <w:rStyle w:val="afa"/>
                  <w:rFonts w:eastAsia="Times New Roman" w:cs="Times New Roman"/>
                  <w:color w:val="000000" w:themeColor="text1"/>
                  <w:sz w:val="22"/>
                  <w:lang w:val="en-CA"/>
                </w:rPr>
                <w:t>/</w:t>
              </w:r>
              <w:r w:rsidRPr="007E4297">
                <w:rPr>
                  <w:rStyle w:val="afa"/>
                  <w:rFonts w:eastAsia="Times New Roman" w:cs="Times New Roman"/>
                  <w:color w:val="000000" w:themeColor="text1"/>
                  <w:spacing w:val="-3"/>
                  <w:sz w:val="22"/>
                  <w:lang w:val="en-CA"/>
                </w:rPr>
                <w:t>/</w:t>
              </w:r>
              <w:r w:rsidRPr="007E4297">
                <w:rPr>
                  <w:rStyle w:val="afa"/>
                  <w:rFonts w:eastAsia="Times New Roman" w:cs="Times New Roman"/>
                  <w:color w:val="000000" w:themeColor="text1"/>
                  <w:spacing w:val="-1"/>
                  <w:sz w:val="22"/>
                  <w:lang w:val="en-CA"/>
                </w:rPr>
                <w:t>e</w:t>
              </w:r>
              <w:r w:rsidRPr="007E4297">
                <w:rPr>
                  <w:rStyle w:val="afa"/>
                  <w:rFonts w:eastAsia="Times New Roman" w:cs="Times New Roman"/>
                  <w:color w:val="000000" w:themeColor="text1"/>
                  <w:spacing w:val="-4"/>
                  <w:sz w:val="22"/>
                  <w:lang w:val="en-CA"/>
                </w:rPr>
                <w:t>d</w:t>
              </w:r>
              <w:r w:rsidRPr="007E4297">
                <w:rPr>
                  <w:rStyle w:val="afa"/>
                  <w:rFonts w:eastAsia="Times New Roman" w:cs="Times New Roman"/>
                  <w:color w:val="000000" w:themeColor="text1"/>
                  <w:sz w:val="22"/>
                  <w:lang w:val="en-CA"/>
                </w:rPr>
                <w:t>u</w:t>
              </w:r>
              <w:r w:rsidRPr="007E4297">
                <w:rPr>
                  <w:rStyle w:val="afa"/>
                  <w:rFonts w:eastAsia="Times New Roman" w:cs="Times New Roman"/>
                  <w:color w:val="000000" w:themeColor="text1"/>
                  <w:spacing w:val="-1"/>
                  <w:sz w:val="22"/>
                  <w:lang w:val="en-CA"/>
                </w:rPr>
                <w:t>c</w:t>
              </w:r>
              <w:r w:rsidRPr="007E4297">
                <w:rPr>
                  <w:rStyle w:val="afa"/>
                  <w:rFonts w:eastAsia="Times New Roman" w:cs="Times New Roman"/>
                  <w:color w:val="000000" w:themeColor="text1"/>
                  <w:spacing w:val="-6"/>
                  <w:sz w:val="22"/>
                  <w:lang w:val="en-CA"/>
                </w:rPr>
                <w:t>a</w:t>
              </w:r>
              <w:r w:rsidRPr="007E4297">
                <w:rPr>
                  <w:rStyle w:val="afa"/>
                  <w:rFonts w:eastAsia="Times New Roman" w:cs="Times New Roman"/>
                  <w:color w:val="000000" w:themeColor="text1"/>
                  <w:spacing w:val="5"/>
                  <w:sz w:val="22"/>
                  <w:lang w:val="en-CA"/>
                </w:rPr>
                <w:t>t</w:t>
              </w:r>
              <w:r w:rsidRPr="007E4297">
                <w:rPr>
                  <w:rStyle w:val="afa"/>
                  <w:rFonts w:eastAsia="Times New Roman" w:cs="Times New Roman"/>
                  <w:color w:val="000000" w:themeColor="text1"/>
                  <w:spacing w:val="-8"/>
                  <w:sz w:val="22"/>
                  <w:lang w:val="en-CA"/>
                </w:rPr>
                <w:t>i</w:t>
              </w:r>
              <w:r w:rsidRPr="007E4297">
                <w:rPr>
                  <w:rStyle w:val="afa"/>
                  <w:rFonts w:eastAsia="Times New Roman" w:cs="Times New Roman"/>
                  <w:color w:val="000000" w:themeColor="text1"/>
                  <w:spacing w:val="4"/>
                  <w:sz w:val="22"/>
                  <w:lang w:val="en-CA"/>
                </w:rPr>
                <w:t>o</w:t>
              </w:r>
              <w:r w:rsidRPr="007E4297">
                <w:rPr>
                  <w:rStyle w:val="afa"/>
                  <w:rFonts w:eastAsia="Times New Roman" w:cs="Times New Roman"/>
                  <w:color w:val="000000" w:themeColor="text1"/>
                  <w:spacing w:val="-9"/>
                  <w:sz w:val="22"/>
                  <w:lang w:val="en-CA"/>
                </w:rPr>
                <w:t>n</w:t>
              </w:r>
              <w:r w:rsidRPr="007E4297">
                <w:rPr>
                  <w:rStyle w:val="afa"/>
                  <w:rFonts w:eastAsia="Times New Roman" w:cs="Times New Roman"/>
                  <w:color w:val="000000" w:themeColor="text1"/>
                  <w:spacing w:val="1"/>
                  <w:sz w:val="22"/>
                  <w:lang w:val="en-CA"/>
                </w:rPr>
                <w:t>.</w:t>
              </w:r>
              <w:r w:rsidRPr="007E4297">
                <w:rPr>
                  <w:rStyle w:val="afa"/>
                  <w:rFonts w:eastAsia="Times New Roman" w:cs="Times New Roman"/>
                  <w:color w:val="000000" w:themeColor="text1"/>
                  <w:spacing w:val="-9"/>
                  <w:sz w:val="22"/>
                  <w:lang w:val="en-CA"/>
                </w:rPr>
                <w:t>y</w:t>
              </w:r>
              <w:r w:rsidRPr="007E4297">
                <w:rPr>
                  <w:rStyle w:val="afa"/>
                  <w:rFonts w:eastAsia="Times New Roman" w:cs="Times New Roman"/>
                  <w:color w:val="000000" w:themeColor="text1"/>
                  <w:spacing w:val="-1"/>
                  <w:sz w:val="22"/>
                  <w:lang w:val="en-CA"/>
                </w:rPr>
                <w:t>a</w:t>
              </w:r>
              <w:r w:rsidRPr="007E4297">
                <w:rPr>
                  <w:rStyle w:val="afa"/>
                  <w:rFonts w:eastAsia="Times New Roman" w:cs="Times New Roman"/>
                  <w:color w:val="000000" w:themeColor="text1"/>
                  <w:spacing w:val="-4"/>
                  <w:sz w:val="22"/>
                  <w:lang w:val="en-CA"/>
                </w:rPr>
                <w:t>n</w:t>
              </w:r>
              <w:r w:rsidRPr="007E4297">
                <w:rPr>
                  <w:rStyle w:val="afa"/>
                  <w:rFonts w:eastAsia="Times New Roman" w:cs="Times New Roman"/>
                  <w:color w:val="000000" w:themeColor="text1"/>
                  <w:sz w:val="22"/>
                  <w:lang w:val="en-CA"/>
                </w:rPr>
                <w:t>d</w:t>
              </w:r>
              <w:r w:rsidRPr="007E4297">
                <w:rPr>
                  <w:rStyle w:val="afa"/>
                  <w:rFonts w:eastAsia="Times New Roman" w:cs="Times New Roman"/>
                  <w:color w:val="000000" w:themeColor="text1"/>
                  <w:spacing w:val="3"/>
                  <w:sz w:val="22"/>
                  <w:lang w:val="en-CA"/>
                </w:rPr>
                <w:t xml:space="preserve"> </w:t>
              </w:r>
            </w:hyperlink>
            <w:hyperlink r:id="rId102" w:history="1">
              <w:r w:rsidRPr="007E4297">
                <w:rPr>
                  <w:rStyle w:val="afa"/>
                  <w:rFonts w:eastAsia="Times New Roman" w:cs="Times New Roman"/>
                  <w:color w:val="000000" w:themeColor="text1"/>
                  <w:sz w:val="22"/>
                  <w:lang w:val="en-CA"/>
                </w:rPr>
                <w:t>e</w:t>
              </w:r>
              <w:r w:rsidRPr="007E4297">
                <w:rPr>
                  <w:rStyle w:val="afa"/>
                  <w:rFonts w:eastAsia="Times New Roman" w:cs="Times New Roman"/>
                  <w:color w:val="000000" w:themeColor="text1"/>
                  <w:spacing w:val="-5"/>
                  <w:sz w:val="22"/>
                  <w:lang w:val="en-CA"/>
                </w:rPr>
                <w:t>x</w:t>
              </w:r>
              <w:r w:rsidRPr="007E4297">
                <w:rPr>
                  <w:rStyle w:val="afa"/>
                  <w:rFonts w:eastAsia="Times New Roman" w:cs="Times New Roman"/>
                  <w:color w:val="000000" w:themeColor="text1"/>
                  <w:spacing w:val="-2"/>
                  <w:sz w:val="22"/>
                  <w:lang w:val="en-CA"/>
                </w:rPr>
                <w:t>.</w:t>
              </w:r>
              <w:r w:rsidRPr="007E4297">
                <w:rPr>
                  <w:rStyle w:val="afa"/>
                  <w:rFonts w:eastAsia="Times New Roman" w:cs="Times New Roman"/>
                  <w:color w:val="000000" w:themeColor="text1"/>
                  <w:sz w:val="22"/>
                  <w:lang w:val="en-CA"/>
                </w:rPr>
                <w:t>ru/</w:t>
              </w:r>
            </w:hyperlink>
            <w:r w:rsidRPr="007E4297">
              <w:rPr>
                <w:rFonts w:eastAsia="Times New Roman" w:cs="Times New Roman"/>
                <w:color w:val="000000" w:themeColor="text1"/>
                <w:sz w:val="22"/>
                <w:lang w:val="en-CA"/>
              </w:rPr>
              <w:t xml:space="preserve"> </w:t>
            </w:r>
          </w:p>
          <w:p w:rsidR="00304C10" w:rsidRPr="007E4297" w:rsidRDefault="00304C10" w:rsidP="00C77D14">
            <w:pPr>
              <w:widowControl w:val="0"/>
              <w:ind w:firstLine="0"/>
              <w:rPr>
                <w:rFonts w:eastAsia="Times New Roman" w:cs="Times New Roman"/>
                <w:color w:val="000000" w:themeColor="text1"/>
                <w:sz w:val="22"/>
                <w:lang w:val="en-CA"/>
              </w:rPr>
            </w:pPr>
          </w:p>
        </w:tc>
      </w:tr>
      <w:tr w:rsidR="00304C10" w:rsidRPr="007E4297" w:rsidTr="00E7437A">
        <w:tc>
          <w:tcPr>
            <w:tcW w:w="3343" w:type="dxa"/>
          </w:tcPr>
          <w:p w:rsidR="00304C10" w:rsidRPr="007E4297" w:rsidRDefault="00304C10" w:rsidP="00C77D14">
            <w:pPr>
              <w:ind w:firstLine="0"/>
              <w:rPr>
                <w:rFonts w:cs="Times New Roman"/>
                <w:color w:val="000000" w:themeColor="text1"/>
                <w:sz w:val="22"/>
              </w:rPr>
            </w:pPr>
            <w:r w:rsidRPr="007E4297">
              <w:rPr>
                <w:rFonts w:cs="Times New Roman"/>
                <w:color w:val="000000" w:themeColor="text1"/>
                <w:sz w:val="22"/>
              </w:rPr>
              <w:t>Модуль «Живопись»</w:t>
            </w:r>
          </w:p>
        </w:tc>
        <w:tc>
          <w:tcPr>
            <w:tcW w:w="1417" w:type="dxa"/>
          </w:tcPr>
          <w:p w:rsidR="00304C10" w:rsidRPr="007E4297" w:rsidRDefault="00304C10" w:rsidP="00C77D14">
            <w:pPr>
              <w:ind w:firstLine="0"/>
              <w:rPr>
                <w:rFonts w:cs="Times New Roman"/>
                <w:color w:val="000000" w:themeColor="text1"/>
                <w:sz w:val="22"/>
              </w:rPr>
            </w:pPr>
            <w:r w:rsidRPr="007E4297">
              <w:rPr>
                <w:rFonts w:cs="Times New Roman"/>
                <w:color w:val="000000" w:themeColor="text1"/>
                <w:sz w:val="22"/>
              </w:rPr>
              <w:t>5</w:t>
            </w:r>
          </w:p>
        </w:tc>
        <w:tc>
          <w:tcPr>
            <w:tcW w:w="4474" w:type="dxa"/>
            <w:vMerge/>
          </w:tcPr>
          <w:p w:rsidR="00304C10" w:rsidRPr="007E4297" w:rsidRDefault="00304C10" w:rsidP="00C77D14">
            <w:pPr>
              <w:widowControl w:val="0"/>
              <w:ind w:firstLine="0"/>
              <w:rPr>
                <w:rFonts w:eastAsia="Times New Roman" w:cs="Times New Roman"/>
                <w:color w:val="000000" w:themeColor="text1"/>
                <w:sz w:val="22"/>
              </w:rPr>
            </w:pPr>
          </w:p>
        </w:tc>
      </w:tr>
      <w:tr w:rsidR="00304C10" w:rsidRPr="007E4297" w:rsidTr="00E7437A">
        <w:tc>
          <w:tcPr>
            <w:tcW w:w="3343" w:type="dxa"/>
          </w:tcPr>
          <w:p w:rsidR="00304C10" w:rsidRPr="007E4297" w:rsidRDefault="00304C10" w:rsidP="00C77D14">
            <w:pPr>
              <w:ind w:firstLine="0"/>
              <w:rPr>
                <w:rFonts w:cs="Times New Roman"/>
                <w:color w:val="000000" w:themeColor="text1"/>
                <w:sz w:val="22"/>
              </w:rPr>
            </w:pPr>
            <w:r w:rsidRPr="007E4297">
              <w:rPr>
                <w:rFonts w:cs="Times New Roman"/>
                <w:color w:val="000000" w:themeColor="text1"/>
                <w:sz w:val="22"/>
              </w:rPr>
              <w:t>Модуль «Скульптура»</w:t>
            </w:r>
          </w:p>
        </w:tc>
        <w:tc>
          <w:tcPr>
            <w:tcW w:w="1417" w:type="dxa"/>
          </w:tcPr>
          <w:p w:rsidR="00304C10" w:rsidRPr="007E4297" w:rsidRDefault="00304C10" w:rsidP="00C77D14">
            <w:pPr>
              <w:ind w:firstLine="0"/>
              <w:rPr>
                <w:rFonts w:cs="Times New Roman"/>
                <w:color w:val="000000" w:themeColor="text1"/>
                <w:sz w:val="22"/>
              </w:rPr>
            </w:pPr>
            <w:r w:rsidRPr="007E4297">
              <w:rPr>
                <w:rFonts w:cs="Times New Roman"/>
                <w:color w:val="000000" w:themeColor="text1"/>
                <w:sz w:val="22"/>
              </w:rPr>
              <w:t>4</w:t>
            </w:r>
          </w:p>
        </w:tc>
        <w:tc>
          <w:tcPr>
            <w:tcW w:w="4474" w:type="dxa"/>
            <w:vMerge/>
          </w:tcPr>
          <w:p w:rsidR="00304C10" w:rsidRPr="007E4297" w:rsidRDefault="00304C10" w:rsidP="00C77D14">
            <w:pPr>
              <w:widowControl w:val="0"/>
              <w:ind w:firstLine="0"/>
              <w:rPr>
                <w:rFonts w:eastAsia="Times New Roman" w:cs="Times New Roman"/>
                <w:color w:val="000000" w:themeColor="text1"/>
                <w:sz w:val="22"/>
              </w:rPr>
            </w:pPr>
          </w:p>
        </w:tc>
      </w:tr>
      <w:tr w:rsidR="00304C10" w:rsidRPr="007E4297" w:rsidTr="00E7437A">
        <w:tc>
          <w:tcPr>
            <w:tcW w:w="3343" w:type="dxa"/>
          </w:tcPr>
          <w:p w:rsidR="00304C10" w:rsidRPr="007E4297" w:rsidRDefault="00304C10" w:rsidP="00C77D14">
            <w:pPr>
              <w:ind w:firstLine="0"/>
              <w:rPr>
                <w:rFonts w:cs="Times New Roman"/>
                <w:color w:val="000000" w:themeColor="text1"/>
                <w:sz w:val="22"/>
              </w:rPr>
            </w:pPr>
            <w:r w:rsidRPr="007E4297">
              <w:rPr>
                <w:rFonts w:cs="Times New Roman"/>
                <w:color w:val="000000" w:themeColor="text1"/>
                <w:sz w:val="22"/>
              </w:rPr>
              <w:t>Модуль «Декорати</w:t>
            </w:r>
            <w:r w:rsidRPr="007E4297">
              <w:rPr>
                <w:rFonts w:cs="Times New Roman"/>
                <w:color w:val="000000" w:themeColor="text1"/>
                <w:sz w:val="22"/>
              </w:rPr>
              <w:t>в</w:t>
            </w:r>
            <w:r w:rsidRPr="007E4297">
              <w:rPr>
                <w:rFonts w:cs="Times New Roman"/>
                <w:color w:val="000000" w:themeColor="text1"/>
                <w:sz w:val="22"/>
              </w:rPr>
              <w:t>но-прикладное искусство»</w:t>
            </w:r>
          </w:p>
        </w:tc>
        <w:tc>
          <w:tcPr>
            <w:tcW w:w="1417" w:type="dxa"/>
          </w:tcPr>
          <w:p w:rsidR="00304C10" w:rsidRPr="007E4297" w:rsidRDefault="00304C10" w:rsidP="00C77D14">
            <w:pPr>
              <w:ind w:firstLine="0"/>
              <w:rPr>
                <w:rFonts w:cs="Times New Roman"/>
                <w:color w:val="000000" w:themeColor="text1"/>
                <w:sz w:val="22"/>
              </w:rPr>
            </w:pPr>
            <w:r w:rsidRPr="007E4297">
              <w:rPr>
                <w:rFonts w:cs="Times New Roman"/>
                <w:color w:val="000000" w:themeColor="text1"/>
                <w:sz w:val="22"/>
              </w:rPr>
              <w:t>6</w:t>
            </w:r>
          </w:p>
        </w:tc>
        <w:tc>
          <w:tcPr>
            <w:tcW w:w="4474" w:type="dxa"/>
            <w:vMerge/>
          </w:tcPr>
          <w:p w:rsidR="00304C10" w:rsidRPr="007E4297" w:rsidRDefault="00304C10" w:rsidP="00C77D14">
            <w:pPr>
              <w:widowControl w:val="0"/>
              <w:ind w:firstLine="0"/>
              <w:rPr>
                <w:rFonts w:eastAsia="Times New Roman" w:cs="Times New Roman"/>
                <w:color w:val="000000" w:themeColor="text1"/>
                <w:sz w:val="22"/>
              </w:rPr>
            </w:pPr>
          </w:p>
        </w:tc>
      </w:tr>
      <w:tr w:rsidR="00304C10" w:rsidRPr="007E4297" w:rsidTr="00E7437A">
        <w:tc>
          <w:tcPr>
            <w:tcW w:w="3343" w:type="dxa"/>
          </w:tcPr>
          <w:p w:rsidR="00304C10" w:rsidRPr="007E4297" w:rsidRDefault="00304C10" w:rsidP="00C77D14">
            <w:pPr>
              <w:ind w:firstLine="0"/>
              <w:rPr>
                <w:rFonts w:cs="Times New Roman"/>
                <w:color w:val="000000" w:themeColor="text1"/>
                <w:sz w:val="22"/>
              </w:rPr>
            </w:pPr>
            <w:r w:rsidRPr="007E4297">
              <w:rPr>
                <w:rFonts w:cs="Times New Roman"/>
                <w:color w:val="000000" w:themeColor="text1"/>
                <w:sz w:val="22"/>
              </w:rPr>
              <w:t>Модуль «Архитектура»</w:t>
            </w:r>
          </w:p>
        </w:tc>
        <w:tc>
          <w:tcPr>
            <w:tcW w:w="1417" w:type="dxa"/>
          </w:tcPr>
          <w:p w:rsidR="00304C10" w:rsidRPr="007E4297" w:rsidRDefault="00304C10" w:rsidP="00C77D14">
            <w:pPr>
              <w:ind w:firstLine="0"/>
              <w:rPr>
                <w:rFonts w:cs="Times New Roman"/>
                <w:color w:val="000000" w:themeColor="text1"/>
                <w:sz w:val="22"/>
              </w:rPr>
            </w:pPr>
            <w:r w:rsidRPr="007E4297">
              <w:rPr>
                <w:rFonts w:cs="Times New Roman"/>
                <w:color w:val="000000" w:themeColor="text1"/>
                <w:sz w:val="22"/>
              </w:rPr>
              <w:t>3</w:t>
            </w:r>
          </w:p>
        </w:tc>
        <w:tc>
          <w:tcPr>
            <w:tcW w:w="4474" w:type="dxa"/>
            <w:vMerge/>
          </w:tcPr>
          <w:p w:rsidR="00304C10" w:rsidRPr="007E4297" w:rsidRDefault="00304C10" w:rsidP="00C77D14">
            <w:pPr>
              <w:widowControl w:val="0"/>
              <w:ind w:firstLine="0"/>
              <w:rPr>
                <w:rFonts w:eastAsia="Times New Roman" w:cs="Times New Roman"/>
                <w:color w:val="000000" w:themeColor="text1"/>
                <w:sz w:val="22"/>
              </w:rPr>
            </w:pPr>
          </w:p>
        </w:tc>
      </w:tr>
      <w:tr w:rsidR="00304C10" w:rsidRPr="007E4297" w:rsidTr="00E7437A">
        <w:tc>
          <w:tcPr>
            <w:tcW w:w="3343" w:type="dxa"/>
          </w:tcPr>
          <w:p w:rsidR="00304C10" w:rsidRPr="007E4297" w:rsidRDefault="00304C10" w:rsidP="00C77D14">
            <w:pPr>
              <w:ind w:firstLine="0"/>
              <w:rPr>
                <w:rFonts w:cs="Times New Roman"/>
                <w:color w:val="000000" w:themeColor="text1"/>
                <w:sz w:val="22"/>
              </w:rPr>
            </w:pPr>
            <w:r w:rsidRPr="007E4297">
              <w:rPr>
                <w:rFonts w:cs="Times New Roman"/>
                <w:color w:val="000000" w:themeColor="text1"/>
                <w:sz w:val="22"/>
              </w:rPr>
              <w:t>Модуль «Восприятие произв</w:t>
            </w:r>
            <w:r w:rsidRPr="007E4297">
              <w:rPr>
                <w:rFonts w:cs="Times New Roman"/>
                <w:color w:val="000000" w:themeColor="text1"/>
                <w:sz w:val="22"/>
              </w:rPr>
              <w:t>е</w:t>
            </w:r>
            <w:r w:rsidRPr="007E4297">
              <w:rPr>
                <w:rFonts w:cs="Times New Roman"/>
                <w:color w:val="000000" w:themeColor="text1"/>
                <w:sz w:val="22"/>
              </w:rPr>
              <w:t>дений искусства »</w:t>
            </w:r>
          </w:p>
        </w:tc>
        <w:tc>
          <w:tcPr>
            <w:tcW w:w="1417" w:type="dxa"/>
          </w:tcPr>
          <w:p w:rsidR="00304C10" w:rsidRPr="007E4297" w:rsidRDefault="00304C10" w:rsidP="00C77D14">
            <w:pPr>
              <w:ind w:firstLine="0"/>
              <w:rPr>
                <w:rFonts w:cs="Times New Roman"/>
                <w:color w:val="000000" w:themeColor="text1"/>
                <w:sz w:val="22"/>
              </w:rPr>
            </w:pPr>
            <w:r w:rsidRPr="007E4297">
              <w:rPr>
                <w:rFonts w:cs="Times New Roman"/>
                <w:color w:val="000000" w:themeColor="text1"/>
                <w:sz w:val="22"/>
              </w:rPr>
              <w:t>7</w:t>
            </w:r>
          </w:p>
        </w:tc>
        <w:tc>
          <w:tcPr>
            <w:tcW w:w="4474" w:type="dxa"/>
            <w:vMerge/>
          </w:tcPr>
          <w:p w:rsidR="00304C10" w:rsidRPr="007E4297" w:rsidRDefault="00304C10" w:rsidP="00C77D14">
            <w:pPr>
              <w:widowControl w:val="0"/>
              <w:ind w:firstLine="0"/>
              <w:rPr>
                <w:rFonts w:eastAsia="Times New Roman" w:cs="Times New Roman"/>
                <w:color w:val="000000" w:themeColor="text1"/>
                <w:sz w:val="22"/>
              </w:rPr>
            </w:pPr>
          </w:p>
        </w:tc>
      </w:tr>
      <w:tr w:rsidR="00304C10" w:rsidRPr="007E4297" w:rsidTr="00E7437A">
        <w:tc>
          <w:tcPr>
            <w:tcW w:w="3343" w:type="dxa"/>
          </w:tcPr>
          <w:p w:rsidR="00304C10" w:rsidRPr="007E4297" w:rsidRDefault="00304C10" w:rsidP="00C77D14">
            <w:pPr>
              <w:ind w:firstLine="0"/>
              <w:rPr>
                <w:rFonts w:cs="Times New Roman"/>
                <w:color w:val="000000" w:themeColor="text1"/>
                <w:sz w:val="22"/>
              </w:rPr>
            </w:pPr>
            <w:r w:rsidRPr="007E4297">
              <w:rPr>
                <w:rFonts w:cs="Times New Roman"/>
                <w:color w:val="000000" w:themeColor="text1"/>
                <w:sz w:val="22"/>
              </w:rPr>
              <w:t>Модуль «Цифровой графики»</w:t>
            </w:r>
          </w:p>
        </w:tc>
        <w:tc>
          <w:tcPr>
            <w:tcW w:w="1417" w:type="dxa"/>
          </w:tcPr>
          <w:p w:rsidR="00304C10" w:rsidRPr="007E4297" w:rsidRDefault="00304C10" w:rsidP="00C77D14">
            <w:pPr>
              <w:ind w:firstLine="0"/>
              <w:rPr>
                <w:rFonts w:cs="Times New Roman"/>
                <w:color w:val="000000" w:themeColor="text1"/>
                <w:sz w:val="22"/>
              </w:rPr>
            </w:pPr>
            <w:r w:rsidRPr="007E4297">
              <w:rPr>
                <w:rFonts w:cs="Times New Roman"/>
                <w:color w:val="000000" w:themeColor="text1"/>
                <w:sz w:val="22"/>
              </w:rPr>
              <w:t>3</w:t>
            </w:r>
          </w:p>
        </w:tc>
        <w:tc>
          <w:tcPr>
            <w:tcW w:w="4474" w:type="dxa"/>
            <w:vMerge/>
          </w:tcPr>
          <w:p w:rsidR="00304C10" w:rsidRPr="007E4297" w:rsidRDefault="00304C10" w:rsidP="00C77D14">
            <w:pPr>
              <w:widowControl w:val="0"/>
              <w:ind w:firstLine="0"/>
              <w:rPr>
                <w:rFonts w:eastAsia="Times New Roman" w:cs="Times New Roman"/>
                <w:color w:val="000000" w:themeColor="text1"/>
                <w:sz w:val="22"/>
              </w:rPr>
            </w:pPr>
          </w:p>
        </w:tc>
      </w:tr>
      <w:tr w:rsidR="00304C10" w:rsidRPr="007E4297" w:rsidTr="00E7437A">
        <w:tc>
          <w:tcPr>
            <w:tcW w:w="3343" w:type="dxa"/>
          </w:tcPr>
          <w:p w:rsidR="00304C10" w:rsidRPr="007E4297" w:rsidRDefault="00304C10" w:rsidP="00C77D14">
            <w:pPr>
              <w:ind w:firstLine="0"/>
              <w:rPr>
                <w:rFonts w:cs="Times New Roman"/>
                <w:color w:val="000000" w:themeColor="text1"/>
                <w:sz w:val="22"/>
              </w:rPr>
            </w:pPr>
            <w:r w:rsidRPr="007E4297">
              <w:rPr>
                <w:rFonts w:cs="Times New Roman"/>
                <w:color w:val="000000" w:themeColor="text1"/>
                <w:sz w:val="22"/>
              </w:rPr>
              <w:t xml:space="preserve">Итого </w:t>
            </w:r>
          </w:p>
        </w:tc>
        <w:tc>
          <w:tcPr>
            <w:tcW w:w="1417" w:type="dxa"/>
          </w:tcPr>
          <w:p w:rsidR="00304C10" w:rsidRPr="007E4297" w:rsidRDefault="00304C10" w:rsidP="00C77D14">
            <w:pPr>
              <w:ind w:firstLine="0"/>
              <w:rPr>
                <w:rFonts w:cs="Times New Roman"/>
                <w:color w:val="000000" w:themeColor="text1"/>
                <w:sz w:val="22"/>
              </w:rPr>
            </w:pPr>
            <w:r w:rsidRPr="007E4297">
              <w:rPr>
                <w:rFonts w:cs="Times New Roman"/>
                <w:color w:val="000000" w:themeColor="text1"/>
                <w:sz w:val="22"/>
              </w:rPr>
              <w:t>34</w:t>
            </w:r>
          </w:p>
        </w:tc>
        <w:tc>
          <w:tcPr>
            <w:tcW w:w="4474" w:type="dxa"/>
            <w:vMerge/>
          </w:tcPr>
          <w:p w:rsidR="00304C10" w:rsidRPr="007E4297" w:rsidRDefault="00304C10" w:rsidP="00C77D14">
            <w:pPr>
              <w:widowControl w:val="0"/>
              <w:ind w:firstLine="0"/>
              <w:rPr>
                <w:rFonts w:eastAsia="Times New Roman" w:cs="Times New Roman"/>
                <w:color w:val="000000" w:themeColor="text1"/>
                <w:sz w:val="22"/>
              </w:rPr>
            </w:pPr>
          </w:p>
        </w:tc>
      </w:tr>
    </w:tbl>
    <w:p w:rsidR="00304C10" w:rsidRPr="007E4297" w:rsidRDefault="00304C10" w:rsidP="00C77D14">
      <w:pPr>
        <w:ind w:firstLine="0"/>
        <w:rPr>
          <w:rFonts w:cs="Times New Roman"/>
          <w:color w:val="000000" w:themeColor="text1"/>
          <w:sz w:val="22"/>
        </w:rPr>
      </w:pPr>
    </w:p>
    <w:p w:rsidR="00304C10" w:rsidRPr="007E4297" w:rsidRDefault="00304C10" w:rsidP="00C77D14">
      <w:pPr>
        <w:ind w:firstLine="0"/>
        <w:rPr>
          <w:rFonts w:cs="Times New Roman"/>
          <w:color w:val="000000" w:themeColor="text1"/>
          <w:sz w:val="22"/>
        </w:rPr>
      </w:pPr>
    </w:p>
    <w:p w:rsidR="00304C10" w:rsidRPr="007E4297" w:rsidRDefault="00304C10" w:rsidP="00C77D14">
      <w:pPr>
        <w:ind w:firstLine="0"/>
        <w:rPr>
          <w:rFonts w:cs="Times New Roman"/>
          <w:color w:val="000000" w:themeColor="text1"/>
          <w:sz w:val="22"/>
        </w:rPr>
      </w:pPr>
    </w:p>
    <w:p w:rsidR="003E02B8" w:rsidRPr="007E4297" w:rsidRDefault="003E02B8" w:rsidP="00C77D14">
      <w:pPr>
        <w:ind w:firstLine="0"/>
        <w:rPr>
          <w:rFonts w:cs="Times New Roman"/>
          <w:sz w:val="22"/>
        </w:rPr>
      </w:pPr>
    </w:p>
    <w:p w:rsidR="003C786B" w:rsidRPr="007E4297" w:rsidRDefault="003C786B" w:rsidP="00C77D14">
      <w:pPr>
        <w:ind w:firstLine="0"/>
        <w:contextualSpacing/>
        <w:rPr>
          <w:b/>
          <w:sz w:val="22"/>
        </w:rPr>
      </w:pPr>
      <w:r w:rsidRPr="007E4297">
        <w:rPr>
          <w:b/>
          <w:sz w:val="22"/>
        </w:rPr>
        <w:t>МУЗЫКА</w:t>
      </w:r>
    </w:p>
    <w:p w:rsidR="003C786B" w:rsidRPr="007E4297" w:rsidRDefault="003C786B" w:rsidP="00C77D14">
      <w:pPr>
        <w:ind w:firstLine="0"/>
        <w:contextualSpacing/>
        <w:rPr>
          <w:sz w:val="22"/>
        </w:rPr>
      </w:pPr>
      <w:r w:rsidRPr="007E4297">
        <w:rPr>
          <w:b/>
          <w:sz w:val="22"/>
        </w:rPr>
        <w:t xml:space="preserve">Планируемые результаты освоения учебного предмета </w:t>
      </w:r>
    </w:p>
    <w:p w:rsidR="003C786B" w:rsidRPr="007E4297" w:rsidRDefault="003C786B" w:rsidP="00C77D14">
      <w:pPr>
        <w:pStyle w:val="af6"/>
        <w:ind w:left="0"/>
        <w:rPr>
          <w:sz w:val="22"/>
          <w:szCs w:val="22"/>
          <w:lang w:val="ru-RU"/>
        </w:rPr>
      </w:pPr>
    </w:p>
    <w:p w:rsidR="003C786B" w:rsidRPr="007E4297" w:rsidRDefault="003C786B" w:rsidP="00C77D14">
      <w:pPr>
        <w:pStyle w:val="af6"/>
        <w:ind w:left="0"/>
        <w:rPr>
          <w:sz w:val="22"/>
          <w:szCs w:val="22"/>
          <w:lang w:val="ru-RU"/>
        </w:rPr>
      </w:pPr>
      <w:r w:rsidRPr="007E4297">
        <w:rPr>
          <w:sz w:val="22"/>
          <w:szCs w:val="22"/>
          <w:lang w:val="ru-RU"/>
        </w:rPr>
        <w:t>Специфика</w:t>
      </w:r>
      <w:r w:rsidRPr="007E4297">
        <w:rPr>
          <w:spacing w:val="1"/>
          <w:sz w:val="22"/>
          <w:szCs w:val="22"/>
          <w:lang w:val="ru-RU"/>
        </w:rPr>
        <w:t xml:space="preserve"> </w:t>
      </w:r>
      <w:r w:rsidRPr="007E4297">
        <w:rPr>
          <w:sz w:val="22"/>
          <w:szCs w:val="22"/>
          <w:lang w:val="ru-RU"/>
        </w:rPr>
        <w:t>эстетического</w:t>
      </w:r>
      <w:r w:rsidRPr="007E4297">
        <w:rPr>
          <w:spacing w:val="1"/>
          <w:sz w:val="22"/>
          <w:szCs w:val="22"/>
          <w:lang w:val="ru-RU"/>
        </w:rPr>
        <w:t xml:space="preserve"> </w:t>
      </w:r>
      <w:r w:rsidRPr="007E4297">
        <w:rPr>
          <w:sz w:val="22"/>
          <w:szCs w:val="22"/>
          <w:lang w:val="ru-RU"/>
        </w:rPr>
        <w:t>содержания</w:t>
      </w:r>
      <w:r w:rsidRPr="007E4297">
        <w:rPr>
          <w:spacing w:val="1"/>
          <w:sz w:val="22"/>
          <w:szCs w:val="22"/>
          <w:lang w:val="ru-RU"/>
        </w:rPr>
        <w:t xml:space="preserve"> </w:t>
      </w:r>
      <w:r w:rsidRPr="007E4297">
        <w:rPr>
          <w:sz w:val="22"/>
          <w:szCs w:val="22"/>
          <w:lang w:val="ru-RU"/>
        </w:rPr>
        <w:t>предмета</w:t>
      </w:r>
      <w:r w:rsidRPr="007E4297">
        <w:rPr>
          <w:spacing w:val="1"/>
          <w:sz w:val="22"/>
          <w:szCs w:val="22"/>
          <w:lang w:val="ru-RU"/>
        </w:rPr>
        <w:t xml:space="preserve"> </w:t>
      </w:r>
      <w:r w:rsidRPr="007E4297">
        <w:rPr>
          <w:sz w:val="22"/>
          <w:szCs w:val="22"/>
          <w:lang w:val="ru-RU"/>
        </w:rPr>
        <w:t>«Музыка»</w:t>
      </w:r>
      <w:r w:rsidRPr="007E4297">
        <w:rPr>
          <w:spacing w:val="1"/>
          <w:sz w:val="22"/>
          <w:szCs w:val="22"/>
          <w:lang w:val="ru-RU"/>
        </w:rPr>
        <w:t xml:space="preserve"> </w:t>
      </w:r>
      <w:r w:rsidRPr="007E4297">
        <w:rPr>
          <w:sz w:val="22"/>
          <w:szCs w:val="22"/>
          <w:lang w:val="ru-RU"/>
        </w:rPr>
        <w:t>обусловливает</w:t>
      </w:r>
      <w:r w:rsidRPr="007E4297">
        <w:rPr>
          <w:spacing w:val="1"/>
          <w:sz w:val="22"/>
          <w:szCs w:val="22"/>
          <w:lang w:val="ru-RU"/>
        </w:rPr>
        <w:t xml:space="preserve"> </w:t>
      </w:r>
      <w:r w:rsidRPr="007E4297">
        <w:rPr>
          <w:sz w:val="22"/>
          <w:szCs w:val="22"/>
          <w:lang w:val="ru-RU"/>
        </w:rPr>
        <w:t>тесное</w:t>
      </w:r>
      <w:r w:rsidRPr="007E4297">
        <w:rPr>
          <w:spacing w:val="1"/>
          <w:sz w:val="22"/>
          <w:szCs w:val="22"/>
          <w:lang w:val="ru-RU"/>
        </w:rPr>
        <w:t xml:space="preserve"> </w:t>
      </w:r>
      <w:r w:rsidRPr="007E4297">
        <w:rPr>
          <w:sz w:val="22"/>
          <w:szCs w:val="22"/>
          <w:lang w:val="ru-RU"/>
        </w:rPr>
        <w:t>взаимодействие, смысл</w:t>
      </w:r>
      <w:r w:rsidRPr="007E4297">
        <w:rPr>
          <w:sz w:val="22"/>
          <w:szCs w:val="22"/>
          <w:lang w:val="ru-RU"/>
        </w:rPr>
        <w:t>о</w:t>
      </w:r>
      <w:r w:rsidRPr="007E4297">
        <w:rPr>
          <w:sz w:val="22"/>
          <w:szCs w:val="22"/>
          <w:lang w:val="ru-RU"/>
        </w:rPr>
        <w:t>вое единство трёх групп результатов: личностных, метапредметных</w:t>
      </w:r>
      <w:r w:rsidRPr="007E4297">
        <w:rPr>
          <w:spacing w:val="1"/>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предметных.</w:t>
      </w:r>
    </w:p>
    <w:p w:rsidR="003C786B" w:rsidRPr="007E4297" w:rsidRDefault="003C786B" w:rsidP="00C77D14">
      <w:pPr>
        <w:pStyle w:val="af6"/>
        <w:ind w:left="0"/>
        <w:rPr>
          <w:sz w:val="22"/>
          <w:szCs w:val="22"/>
          <w:lang w:val="ru-RU"/>
        </w:rPr>
      </w:pPr>
    </w:p>
    <w:p w:rsidR="003C786B" w:rsidRPr="007E4297" w:rsidRDefault="003C786B" w:rsidP="00C77D14">
      <w:pPr>
        <w:pStyle w:val="af6"/>
        <w:ind w:left="0"/>
        <w:rPr>
          <w:sz w:val="22"/>
          <w:szCs w:val="22"/>
          <w:lang w:val="ru-RU"/>
        </w:rPr>
      </w:pPr>
      <w:r w:rsidRPr="007E4297">
        <w:rPr>
          <w:sz w:val="22"/>
          <w:szCs w:val="22"/>
          <w:lang w:val="ru-RU"/>
        </w:rPr>
        <w:t>ЛИЧНОСТНЫЕ</w:t>
      </w:r>
      <w:r w:rsidRPr="007E4297">
        <w:rPr>
          <w:spacing w:val="-7"/>
          <w:sz w:val="22"/>
          <w:szCs w:val="22"/>
          <w:lang w:val="ru-RU"/>
        </w:rPr>
        <w:t xml:space="preserve"> </w:t>
      </w:r>
      <w:r w:rsidRPr="007E4297">
        <w:rPr>
          <w:sz w:val="22"/>
          <w:szCs w:val="22"/>
          <w:lang w:val="ru-RU"/>
        </w:rPr>
        <w:t>РЕЗУЛЬТАТЫ</w:t>
      </w:r>
    </w:p>
    <w:p w:rsidR="003C786B" w:rsidRPr="007E4297" w:rsidRDefault="003C786B" w:rsidP="00C77D14">
      <w:pPr>
        <w:pStyle w:val="af6"/>
        <w:ind w:left="0"/>
        <w:rPr>
          <w:sz w:val="22"/>
          <w:szCs w:val="22"/>
          <w:lang w:val="ru-RU"/>
        </w:rPr>
      </w:pPr>
      <w:r w:rsidRPr="007E4297">
        <w:rPr>
          <w:sz w:val="22"/>
          <w:szCs w:val="22"/>
          <w:lang w:val="ru-RU"/>
        </w:rPr>
        <w:t>Личностные</w:t>
      </w:r>
      <w:r w:rsidRPr="007E4297">
        <w:rPr>
          <w:spacing w:val="1"/>
          <w:sz w:val="22"/>
          <w:szCs w:val="22"/>
          <w:lang w:val="ru-RU"/>
        </w:rPr>
        <w:t xml:space="preserve"> </w:t>
      </w:r>
      <w:r w:rsidRPr="007E4297">
        <w:rPr>
          <w:sz w:val="22"/>
          <w:szCs w:val="22"/>
          <w:lang w:val="ru-RU"/>
        </w:rPr>
        <w:t>результаты</w:t>
      </w:r>
      <w:r w:rsidRPr="007E4297">
        <w:rPr>
          <w:spacing w:val="1"/>
          <w:sz w:val="22"/>
          <w:szCs w:val="22"/>
          <w:lang w:val="ru-RU"/>
        </w:rPr>
        <w:t xml:space="preserve"> </w:t>
      </w:r>
      <w:r w:rsidRPr="007E4297">
        <w:rPr>
          <w:sz w:val="22"/>
          <w:szCs w:val="22"/>
          <w:lang w:val="ru-RU"/>
        </w:rPr>
        <w:t>освоения</w:t>
      </w:r>
      <w:r w:rsidRPr="007E4297">
        <w:rPr>
          <w:spacing w:val="1"/>
          <w:sz w:val="22"/>
          <w:szCs w:val="22"/>
          <w:lang w:val="ru-RU"/>
        </w:rPr>
        <w:t xml:space="preserve"> </w:t>
      </w:r>
      <w:r w:rsidRPr="007E4297">
        <w:rPr>
          <w:sz w:val="22"/>
          <w:szCs w:val="22"/>
          <w:lang w:val="ru-RU"/>
        </w:rPr>
        <w:t>рабочей</w:t>
      </w:r>
      <w:r w:rsidRPr="007E4297">
        <w:rPr>
          <w:spacing w:val="1"/>
          <w:sz w:val="22"/>
          <w:szCs w:val="22"/>
          <w:lang w:val="ru-RU"/>
        </w:rPr>
        <w:t xml:space="preserve"> </w:t>
      </w:r>
      <w:r w:rsidRPr="007E4297">
        <w:rPr>
          <w:sz w:val="22"/>
          <w:szCs w:val="22"/>
          <w:lang w:val="ru-RU"/>
        </w:rPr>
        <w:t>программы</w:t>
      </w:r>
      <w:r w:rsidRPr="007E4297">
        <w:rPr>
          <w:spacing w:val="1"/>
          <w:sz w:val="22"/>
          <w:szCs w:val="22"/>
          <w:lang w:val="ru-RU"/>
        </w:rPr>
        <w:t xml:space="preserve"> </w:t>
      </w:r>
      <w:r w:rsidRPr="007E4297">
        <w:rPr>
          <w:sz w:val="22"/>
          <w:szCs w:val="22"/>
          <w:lang w:val="ru-RU"/>
        </w:rPr>
        <w:t>по</w:t>
      </w:r>
      <w:r w:rsidRPr="007E4297">
        <w:rPr>
          <w:spacing w:val="1"/>
          <w:sz w:val="22"/>
          <w:szCs w:val="22"/>
          <w:lang w:val="ru-RU"/>
        </w:rPr>
        <w:t xml:space="preserve"> </w:t>
      </w:r>
      <w:r w:rsidRPr="007E4297">
        <w:rPr>
          <w:sz w:val="22"/>
          <w:szCs w:val="22"/>
          <w:lang w:val="ru-RU"/>
        </w:rPr>
        <w:t>музыке</w:t>
      </w:r>
      <w:r w:rsidRPr="007E4297">
        <w:rPr>
          <w:spacing w:val="1"/>
          <w:sz w:val="22"/>
          <w:szCs w:val="22"/>
          <w:lang w:val="ru-RU"/>
        </w:rPr>
        <w:t xml:space="preserve"> </w:t>
      </w:r>
      <w:r w:rsidRPr="007E4297">
        <w:rPr>
          <w:sz w:val="22"/>
          <w:szCs w:val="22"/>
          <w:lang w:val="ru-RU"/>
        </w:rPr>
        <w:t>для</w:t>
      </w:r>
      <w:r w:rsidRPr="007E4297">
        <w:rPr>
          <w:spacing w:val="1"/>
          <w:sz w:val="22"/>
          <w:szCs w:val="22"/>
          <w:lang w:val="ru-RU"/>
        </w:rPr>
        <w:t xml:space="preserve"> </w:t>
      </w:r>
      <w:r w:rsidRPr="007E4297">
        <w:rPr>
          <w:sz w:val="22"/>
          <w:szCs w:val="22"/>
          <w:lang w:val="ru-RU"/>
        </w:rPr>
        <w:t>начального</w:t>
      </w:r>
      <w:r w:rsidRPr="007E4297">
        <w:rPr>
          <w:spacing w:val="1"/>
          <w:sz w:val="22"/>
          <w:szCs w:val="22"/>
          <w:lang w:val="ru-RU"/>
        </w:rPr>
        <w:t xml:space="preserve"> </w:t>
      </w:r>
      <w:r w:rsidRPr="007E4297">
        <w:rPr>
          <w:sz w:val="22"/>
          <w:szCs w:val="22"/>
          <w:lang w:val="ru-RU"/>
        </w:rPr>
        <w:t>общего</w:t>
      </w:r>
      <w:r w:rsidRPr="007E4297">
        <w:rPr>
          <w:spacing w:val="1"/>
          <w:sz w:val="22"/>
          <w:szCs w:val="22"/>
          <w:lang w:val="ru-RU"/>
        </w:rPr>
        <w:t xml:space="preserve"> </w:t>
      </w:r>
      <w:r w:rsidRPr="007E4297">
        <w:rPr>
          <w:sz w:val="22"/>
          <w:szCs w:val="22"/>
          <w:lang w:val="ru-RU"/>
        </w:rPr>
        <w:t>образования</w:t>
      </w:r>
      <w:r w:rsidRPr="007E4297">
        <w:rPr>
          <w:spacing w:val="1"/>
          <w:sz w:val="22"/>
          <w:szCs w:val="22"/>
          <w:lang w:val="ru-RU"/>
        </w:rPr>
        <w:t xml:space="preserve"> </w:t>
      </w:r>
      <w:r w:rsidRPr="007E4297">
        <w:rPr>
          <w:sz w:val="22"/>
          <w:szCs w:val="22"/>
          <w:lang w:val="ru-RU"/>
        </w:rPr>
        <w:t>до</w:t>
      </w:r>
      <w:r w:rsidRPr="007E4297">
        <w:rPr>
          <w:sz w:val="22"/>
          <w:szCs w:val="22"/>
          <w:lang w:val="ru-RU"/>
        </w:rPr>
        <w:t>с</w:t>
      </w:r>
      <w:r w:rsidRPr="007E4297">
        <w:rPr>
          <w:sz w:val="22"/>
          <w:szCs w:val="22"/>
          <w:lang w:val="ru-RU"/>
        </w:rPr>
        <w:t>тигаются</w:t>
      </w:r>
      <w:r w:rsidRPr="007E4297">
        <w:rPr>
          <w:spacing w:val="1"/>
          <w:sz w:val="22"/>
          <w:szCs w:val="22"/>
          <w:lang w:val="ru-RU"/>
        </w:rPr>
        <w:t xml:space="preserve"> </w:t>
      </w:r>
      <w:r w:rsidRPr="007E4297">
        <w:rPr>
          <w:sz w:val="22"/>
          <w:szCs w:val="22"/>
          <w:lang w:val="ru-RU"/>
        </w:rPr>
        <w:t>во</w:t>
      </w:r>
      <w:r w:rsidRPr="007E4297">
        <w:rPr>
          <w:spacing w:val="1"/>
          <w:sz w:val="22"/>
          <w:szCs w:val="22"/>
          <w:lang w:val="ru-RU"/>
        </w:rPr>
        <w:t xml:space="preserve"> </w:t>
      </w:r>
      <w:r w:rsidRPr="007E4297">
        <w:rPr>
          <w:sz w:val="22"/>
          <w:szCs w:val="22"/>
          <w:lang w:val="ru-RU"/>
        </w:rPr>
        <w:t>взаимодействии</w:t>
      </w:r>
      <w:r w:rsidRPr="007E4297">
        <w:rPr>
          <w:spacing w:val="1"/>
          <w:sz w:val="22"/>
          <w:szCs w:val="22"/>
          <w:lang w:val="ru-RU"/>
        </w:rPr>
        <w:t xml:space="preserve"> </w:t>
      </w:r>
      <w:r w:rsidRPr="007E4297">
        <w:rPr>
          <w:sz w:val="22"/>
          <w:szCs w:val="22"/>
          <w:lang w:val="ru-RU"/>
        </w:rPr>
        <w:t>учебной</w:t>
      </w:r>
      <w:r w:rsidRPr="007E4297">
        <w:rPr>
          <w:spacing w:val="1"/>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воспитательной</w:t>
      </w:r>
      <w:r w:rsidRPr="007E4297">
        <w:rPr>
          <w:spacing w:val="1"/>
          <w:sz w:val="22"/>
          <w:szCs w:val="22"/>
          <w:lang w:val="ru-RU"/>
        </w:rPr>
        <w:t xml:space="preserve"> </w:t>
      </w:r>
      <w:r w:rsidRPr="007E4297">
        <w:rPr>
          <w:sz w:val="22"/>
          <w:szCs w:val="22"/>
          <w:lang w:val="ru-RU"/>
        </w:rPr>
        <w:t>работы,</w:t>
      </w:r>
      <w:r w:rsidRPr="007E4297">
        <w:rPr>
          <w:spacing w:val="-57"/>
          <w:sz w:val="22"/>
          <w:szCs w:val="22"/>
          <w:lang w:val="ru-RU"/>
        </w:rPr>
        <w:t xml:space="preserve"> </w:t>
      </w:r>
      <w:r w:rsidRPr="007E4297">
        <w:rPr>
          <w:sz w:val="22"/>
          <w:szCs w:val="22"/>
          <w:lang w:val="ru-RU"/>
        </w:rPr>
        <w:t>урочной</w:t>
      </w:r>
      <w:r w:rsidRPr="007E4297">
        <w:rPr>
          <w:spacing w:val="1"/>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внеурочной</w:t>
      </w:r>
      <w:r w:rsidRPr="007E4297">
        <w:rPr>
          <w:spacing w:val="1"/>
          <w:sz w:val="22"/>
          <w:szCs w:val="22"/>
          <w:lang w:val="ru-RU"/>
        </w:rPr>
        <w:t xml:space="preserve"> </w:t>
      </w:r>
      <w:r w:rsidRPr="007E4297">
        <w:rPr>
          <w:sz w:val="22"/>
          <w:szCs w:val="22"/>
          <w:lang w:val="ru-RU"/>
        </w:rPr>
        <w:t>деятельности.</w:t>
      </w:r>
      <w:r w:rsidRPr="007E4297">
        <w:rPr>
          <w:spacing w:val="1"/>
          <w:sz w:val="22"/>
          <w:szCs w:val="22"/>
          <w:lang w:val="ru-RU"/>
        </w:rPr>
        <w:t xml:space="preserve"> </w:t>
      </w:r>
      <w:r w:rsidRPr="007E4297">
        <w:rPr>
          <w:sz w:val="22"/>
          <w:szCs w:val="22"/>
          <w:lang w:val="ru-RU"/>
        </w:rPr>
        <w:t>Они</w:t>
      </w:r>
      <w:r w:rsidRPr="007E4297">
        <w:rPr>
          <w:spacing w:val="1"/>
          <w:sz w:val="22"/>
          <w:szCs w:val="22"/>
          <w:lang w:val="ru-RU"/>
        </w:rPr>
        <w:t xml:space="preserve"> </w:t>
      </w:r>
      <w:r w:rsidRPr="007E4297">
        <w:rPr>
          <w:sz w:val="22"/>
          <w:szCs w:val="22"/>
          <w:lang w:val="ru-RU"/>
        </w:rPr>
        <w:t>должны</w:t>
      </w:r>
      <w:r w:rsidRPr="007E4297">
        <w:rPr>
          <w:spacing w:val="1"/>
          <w:sz w:val="22"/>
          <w:szCs w:val="22"/>
          <w:lang w:val="ru-RU"/>
        </w:rPr>
        <w:t xml:space="preserve"> </w:t>
      </w:r>
      <w:r w:rsidRPr="007E4297">
        <w:rPr>
          <w:sz w:val="22"/>
          <w:szCs w:val="22"/>
          <w:lang w:val="ru-RU"/>
        </w:rPr>
        <w:t>отражать</w:t>
      </w:r>
      <w:r w:rsidRPr="007E4297">
        <w:rPr>
          <w:spacing w:val="1"/>
          <w:sz w:val="22"/>
          <w:szCs w:val="22"/>
          <w:lang w:val="ru-RU"/>
        </w:rPr>
        <w:t xml:space="preserve"> </w:t>
      </w:r>
      <w:r w:rsidRPr="007E4297">
        <w:rPr>
          <w:sz w:val="22"/>
          <w:szCs w:val="22"/>
          <w:lang w:val="ru-RU"/>
        </w:rPr>
        <w:t>готовность</w:t>
      </w:r>
      <w:r w:rsidRPr="007E4297">
        <w:rPr>
          <w:spacing w:val="1"/>
          <w:sz w:val="22"/>
          <w:szCs w:val="22"/>
          <w:lang w:val="ru-RU"/>
        </w:rPr>
        <w:t xml:space="preserve"> </w:t>
      </w:r>
      <w:r w:rsidRPr="007E4297">
        <w:rPr>
          <w:sz w:val="22"/>
          <w:szCs w:val="22"/>
          <w:lang w:val="ru-RU"/>
        </w:rPr>
        <w:t>обучающихся</w:t>
      </w:r>
      <w:r w:rsidRPr="007E4297">
        <w:rPr>
          <w:spacing w:val="1"/>
          <w:sz w:val="22"/>
          <w:szCs w:val="22"/>
          <w:lang w:val="ru-RU"/>
        </w:rPr>
        <w:t xml:space="preserve"> </w:t>
      </w:r>
      <w:r w:rsidRPr="007E4297">
        <w:rPr>
          <w:sz w:val="22"/>
          <w:szCs w:val="22"/>
          <w:lang w:val="ru-RU"/>
        </w:rPr>
        <w:t>руководствоваться</w:t>
      </w:r>
      <w:r w:rsidRPr="007E4297">
        <w:rPr>
          <w:spacing w:val="-2"/>
          <w:sz w:val="22"/>
          <w:szCs w:val="22"/>
          <w:lang w:val="ru-RU"/>
        </w:rPr>
        <w:t xml:space="preserve"> </w:t>
      </w:r>
      <w:r w:rsidRPr="007E4297">
        <w:rPr>
          <w:sz w:val="22"/>
          <w:szCs w:val="22"/>
          <w:lang w:val="ru-RU"/>
        </w:rPr>
        <w:t>системой</w:t>
      </w:r>
      <w:r w:rsidRPr="007E4297">
        <w:rPr>
          <w:spacing w:val="-2"/>
          <w:sz w:val="22"/>
          <w:szCs w:val="22"/>
          <w:lang w:val="ru-RU"/>
        </w:rPr>
        <w:t xml:space="preserve"> </w:t>
      </w:r>
      <w:r w:rsidRPr="007E4297">
        <w:rPr>
          <w:sz w:val="22"/>
          <w:szCs w:val="22"/>
          <w:lang w:val="ru-RU"/>
        </w:rPr>
        <w:t>позитивных</w:t>
      </w:r>
      <w:r w:rsidRPr="007E4297">
        <w:rPr>
          <w:spacing w:val="-3"/>
          <w:sz w:val="22"/>
          <w:szCs w:val="22"/>
          <w:lang w:val="ru-RU"/>
        </w:rPr>
        <w:t xml:space="preserve"> </w:t>
      </w:r>
      <w:r w:rsidRPr="007E4297">
        <w:rPr>
          <w:sz w:val="22"/>
          <w:szCs w:val="22"/>
          <w:lang w:val="ru-RU"/>
        </w:rPr>
        <w:t>ценностных</w:t>
      </w:r>
      <w:r w:rsidRPr="007E4297">
        <w:rPr>
          <w:spacing w:val="-1"/>
          <w:sz w:val="22"/>
          <w:szCs w:val="22"/>
          <w:lang w:val="ru-RU"/>
        </w:rPr>
        <w:t xml:space="preserve"> </w:t>
      </w:r>
      <w:r w:rsidRPr="007E4297">
        <w:rPr>
          <w:sz w:val="22"/>
          <w:szCs w:val="22"/>
          <w:lang w:val="ru-RU"/>
        </w:rPr>
        <w:t>ориент</w:t>
      </w:r>
      <w:r w:rsidRPr="007E4297">
        <w:rPr>
          <w:sz w:val="22"/>
          <w:szCs w:val="22"/>
          <w:lang w:val="ru-RU"/>
        </w:rPr>
        <w:t>а</w:t>
      </w:r>
      <w:r w:rsidRPr="007E4297">
        <w:rPr>
          <w:sz w:val="22"/>
          <w:szCs w:val="22"/>
          <w:lang w:val="ru-RU"/>
        </w:rPr>
        <w:t>ций,</w:t>
      </w:r>
      <w:r w:rsidRPr="007E4297">
        <w:rPr>
          <w:spacing w:val="-1"/>
          <w:sz w:val="22"/>
          <w:szCs w:val="22"/>
          <w:lang w:val="ru-RU"/>
        </w:rPr>
        <w:t xml:space="preserve"> </w:t>
      </w:r>
      <w:r w:rsidRPr="007E4297">
        <w:rPr>
          <w:sz w:val="22"/>
          <w:szCs w:val="22"/>
          <w:lang w:val="ru-RU"/>
        </w:rPr>
        <w:t>в</w:t>
      </w:r>
      <w:r w:rsidRPr="007E4297">
        <w:rPr>
          <w:spacing w:val="-3"/>
          <w:sz w:val="22"/>
          <w:szCs w:val="22"/>
          <w:lang w:val="ru-RU"/>
        </w:rPr>
        <w:t xml:space="preserve"> </w:t>
      </w:r>
      <w:r w:rsidRPr="007E4297">
        <w:rPr>
          <w:sz w:val="22"/>
          <w:szCs w:val="22"/>
          <w:lang w:val="ru-RU"/>
        </w:rPr>
        <w:t>том</w:t>
      </w:r>
      <w:r w:rsidRPr="007E4297">
        <w:rPr>
          <w:spacing w:val="-3"/>
          <w:sz w:val="22"/>
          <w:szCs w:val="22"/>
          <w:lang w:val="ru-RU"/>
        </w:rPr>
        <w:t xml:space="preserve"> </w:t>
      </w:r>
      <w:r w:rsidRPr="007E4297">
        <w:rPr>
          <w:sz w:val="22"/>
          <w:szCs w:val="22"/>
          <w:lang w:val="ru-RU"/>
        </w:rPr>
        <w:t>числе</w:t>
      </w:r>
      <w:r w:rsidRPr="007E4297">
        <w:rPr>
          <w:spacing w:val="-3"/>
          <w:sz w:val="22"/>
          <w:szCs w:val="22"/>
          <w:lang w:val="ru-RU"/>
        </w:rPr>
        <w:t xml:space="preserve"> </w:t>
      </w:r>
      <w:r w:rsidRPr="007E4297">
        <w:rPr>
          <w:sz w:val="22"/>
          <w:szCs w:val="22"/>
          <w:lang w:val="ru-RU"/>
        </w:rPr>
        <w:t>в</w:t>
      </w:r>
      <w:r w:rsidRPr="007E4297">
        <w:rPr>
          <w:spacing w:val="-2"/>
          <w:sz w:val="22"/>
          <w:szCs w:val="22"/>
          <w:lang w:val="ru-RU"/>
        </w:rPr>
        <w:t xml:space="preserve"> </w:t>
      </w:r>
      <w:r w:rsidRPr="007E4297">
        <w:rPr>
          <w:sz w:val="22"/>
          <w:szCs w:val="22"/>
          <w:lang w:val="ru-RU"/>
        </w:rPr>
        <w:t>части:</w:t>
      </w:r>
    </w:p>
    <w:p w:rsidR="003C786B" w:rsidRPr="007E4297" w:rsidRDefault="003C786B" w:rsidP="00C77D14">
      <w:pPr>
        <w:pStyle w:val="af6"/>
        <w:ind w:left="0"/>
        <w:rPr>
          <w:sz w:val="22"/>
          <w:szCs w:val="22"/>
          <w:lang w:val="ru-RU"/>
        </w:rPr>
      </w:pPr>
      <w:r w:rsidRPr="007E4297">
        <w:rPr>
          <w:sz w:val="22"/>
          <w:szCs w:val="22"/>
          <w:lang w:val="ru-RU"/>
        </w:rPr>
        <w:t>Гражданско-патриотического</w:t>
      </w:r>
      <w:r w:rsidRPr="007E4297">
        <w:rPr>
          <w:spacing w:val="-8"/>
          <w:sz w:val="22"/>
          <w:szCs w:val="22"/>
          <w:lang w:val="ru-RU"/>
        </w:rPr>
        <w:t xml:space="preserve"> </w:t>
      </w:r>
      <w:r w:rsidRPr="007E4297">
        <w:rPr>
          <w:sz w:val="22"/>
          <w:szCs w:val="22"/>
          <w:lang w:val="ru-RU"/>
        </w:rPr>
        <w:t>воспитания:</w:t>
      </w:r>
    </w:p>
    <w:p w:rsidR="003C786B" w:rsidRPr="007E4297" w:rsidRDefault="003C786B" w:rsidP="00C77D14">
      <w:pPr>
        <w:pStyle w:val="af6"/>
        <w:ind w:left="0"/>
        <w:rPr>
          <w:sz w:val="22"/>
          <w:szCs w:val="22"/>
          <w:lang w:val="ru-RU"/>
        </w:rPr>
      </w:pPr>
      <w:r w:rsidRPr="007E4297">
        <w:rPr>
          <w:sz w:val="22"/>
          <w:szCs w:val="22"/>
          <w:lang w:val="ru-RU"/>
        </w:rPr>
        <w:t>осознание российской гражданской идентичности; знание Гимна России и традиций</w:t>
      </w:r>
      <w:r w:rsidRPr="007E4297">
        <w:rPr>
          <w:spacing w:val="1"/>
          <w:sz w:val="22"/>
          <w:szCs w:val="22"/>
          <w:lang w:val="ru-RU"/>
        </w:rPr>
        <w:t xml:space="preserve"> </w:t>
      </w:r>
      <w:r w:rsidRPr="007E4297">
        <w:rPr>
          <w:sz w:val="22"/>
          <w:szCs w:val="22"/>
          <w:lang w:val="ru-RU"/>
        </w:rPr>
        <w:t>его</w:t>
      </w:r>
      <w:r w:rsidRPr="007E4297">
        <w:rPr>
          <w:spacing w:val="1"/>
          <w:sz w:val="22"/>
          <w:szCs w:val="22"/>
          <w:lang w:val="ru-RU"/>
        </w:rPr>
        <w:t xml:space="preserve"> </w:t>
      </w:r>
      <w:r w:rsidRPr="007E4297">
        <w:rPr>
          <w:sz w:val="22"/>
          <w:szCs w:val="22"/>
          <w:lang w:val="ru-RU"/>
        </w:rPr>
        <w:t>исполнения,</w:t>
      </w:r>
      <w:r w:rsidRPr="007E4297">
        <w:rPr>
          <w:spacing w:val="1"/>
          <w:sz w:val="22"/>
          <w:szCs w:val="22"/>
          <w:lang w:val="ru-RU"/>
        </w:rPr>
        <w:t xml:space="preserve"> </w:t>
      </w:r>
      <w:r w:rsidRPr="007E4297">
        <w:rPr>
          <w:sz w:val="22"/>
          <w:szCs w:val="22"/>
          <w:lang w:val="ru-RU"/>
        </w:rPr>
        <w:t>ув</w:t>
      </w:r>
      <w:r w:rsidRPr="007E4297">
        <w:rPr>
          <w:sz w:val="22"/>
          <w:szCs w:val="22"/>
          <w:lang w:val="ru-RU"/>
        </w:rPr>
        <w:t>а</w:t>
      </w:r>
      <w:r w:rsidRPr="007E4297">
        <w:rPr>
          <w:sz w:val="22"/>
          <w:szCs w:val="22"/>
          <w:lang w:val="ru-RU"/>
        </w:rPr>
        <w:t>жение</w:t>
      </w:r>
      <w:r w:rsidRPr="007E4297">
        <w:rPr>
          <w:spacing w:val="1"/>
          <w:sz w:val="22"/>
          <w:szCs w:val="22"/>
          <w:lang w:val="ru-RU"/>
        </w:rPr>
        <w:t xml:space="preserve"> </w:t>
      </w:r>
      <w:r w:rsidRPr="007E4297">
        <w:rPr>
          <w:sz w:val="22"/>
          <w:szCs w:val="22"/>
          <w:lang w:val="ru-RU"/>
        </w:rPr>
        <w:t>музыкальных</w:t>
      </w:r>
      <w:r w:rsidRPr="007E4297">
        <w:rPr>
          <w:spacing w:val="1"/>
          <w:sz w:val="22"/>
          <w:szCs w:val="22"/>
          <w:lang w:val="ru-RU"/>
        </w:rPr>
        <w:t xml:space="preserve"> </w:t>
      </w:r>
      <w:r w:rsidRPr="007E4297">
        <w:rPr>
          <w:sz w:val="22"/>
          <w:szCs w:val="22"/>
          <w:lang w:val="ru-RU"/>
        </w:rPr>
        <w:t>символов</w:t>
      </w:r>
      <w:r w:rsidRPr="007E4297">
        <w:rPr>
          <w:spacing w:val="1"/>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традиций</w:t>
      </w:r>
      <w:r w:rsidRPr="007E4297">
        <w:rPr>
          <w:spacing w:val="1"/>
          <w:sz w:val="22"/>
          <w:szCs w:val="22"/>
          <w:lang w:val="ru-RU"/>
        </w:rPr>
        <w:t xml:space="preserve"> </w:t>
      </w:r>
      <w:r w:rsidRPr="007E4297">
        <w:rPr>
          <w:sz w:val="22"/>
          <w:szCs w:val="22"/>
          <w:lang w:val="ru-RU"/>
        </w:rPr>
        <w:t>республик</w:t>
      </w:r>
      <w:r w:rsidRPr="007E4297">
        <w:rPr>
          <w:spacing w:val="1"/>
          <w:sz w:val="22"/>
          <w:szCs w:val="22"/>
          <w:lang w:val="ru-RU"/>
        </w:rPr>
        <w:t xml:space="preserve"> </w:t>
      </w:r>
      <w:r w:rsidRPr="007E4297">
        <w:rPr>
          <w:sz w:val="22"/>
          <w:szCs w:val="22"/>
          <w:lang w:val="ru-RU"/>
        </w:rPr>
        <w:t>Российской</w:t>
      </w:r>
      <w:r w:rsidRPr="007E4297">
        <w:rPr>
          <w:spacing w:val="1"/>
          <w:sz w:val="22"/>
          <w:szCs w:val="22"/>
          <w:lang w:val="ru-RU"/>
        </w:rPr>
        <w:t xml:space="preserve"> </w:t>
      </w:r>
      <w:r w:rsidRPr="007E4297">
        <w:rPr>
          <w:sz w:val="22"/>
          <w:szCs w:val="22"/>
          <w:lang w:val="ru-RU"/>
        </w:rPr>
        <w:t>Федерации;</w:t>
      </w:r>
      <w:r w:rsidRPr="007E4297">
        <w:rPr>
          <w:spacing w:val="1"/>
          <w:sz w:val="22"/>
          <w:szCs w:val="22"/>
          <w:lang w:val="ru-RU"/>
        </w:rPr>
        <w:t xml:space="preserve"> </w:t>
      </w:r>
      <w:r w:rsidRPr="007E4297">
        <w:rPr>
          <w:sz w:val="22"/>
          <w:szCs w:val="22"/>
          <w:lang w:val="ru-RU"/>
        </w:rPr>
        <w:t>проявление</w:t>
      </w:r>
      <w:r w:rsidRPr="007E4297">
        <w:rPr>
          <w:spacing w:val="1"/>
          <w:sz w:val="22"/>
          <w:szCs w:val="22"/>
          <w:lang w:val="ru-RU"/>
        </w:rPr>
        <w:t xml:space="preserve"> </w:t>
      </w:r>
      <w:r w:rsidRPr="007E4297">
        <w:rPr>
          <w:sz w:val="22"/>
          <w:szCs w:val="22"/>
          <w:lang w:val="ru-RU"/>
        </w:rPr>
        <w:t>интереса</w:t>
      </w:r>
      <w:r w:rsidRPr="007E4297">
        <w:rPr>
          <w:spacing w:val="1"/>
          <w:sz w:val="22"/>
          <w:szCs w:val="22"/>
          <w:lang w:val="ru-RU"/>
        </w:rPr>
        <w:t xml:space="preserve"> </w:t>
      </w:r>
      <w:r w:rsidRPr="007E4297">
        <w:rPr>
          <w:sz w:val="22"/>
          <w:szCs w:val="22"/>
          <w:lang w:val="ru-RU"/>
        </w:rPr>
        <w:t>к</w:t>
      </w:r>
      <w:r w:rsidRPr="007E4297">
        <w:rPr>
          <w:spacing w:val="1"/>
          <w:sz w:val="22"/>
          <w:szCs w:val="22"/>
          <w:lang w:val="ru-RU"/>
        </w:rPr>
        <w:t xml:space="preserve"> </w:t>
      </w:r>
      <w:r w:rsidRPr="007E4297">
        <w:rPr>
          <w:sz w:val="22"/>
          <w:szCs w:val="22"/>
          <w:lang w:val="ru-RU"/>
        </w:rPr>
        <w:t>о</w:t>
      </w:r>
      <w:r w:rsidRPr="007E4297">
        <w:rPr>
          <w:sz w:val="22"/>
          <w:szCs w:val="22"/>
          <w:lang w:val="ru-RU"/>
        </w:rPr>
        <w:t>с</w:t>
      </w:r>
      <w:r w:rsidRPr="007E4297">
        <w:rPr>
          <w:sz w:val="22"/>
          <w:szCs w:val="22"/>
          <w:lang w:val="ru-RU"/>
        </w:rPr>
        <w:t>воению</w:t>
      </w:r>
      <w:r w:rsidRPr="007E4297">
        <w:rPr>
          <w:spacing w:val="1"/>
          <w:sz w:val="22"/>
          <w:szCs w:val="22"/>
          <w:lang w:val="ru-RU"/>
        </w:rPr>
        <w:t xml:space="preserve"> </w:t>
      </w:r>
      <w:r w:rsidRPr="007E4297">
        <w:rPr>
          <w:sz w:val="22"/>
          <w:szCs w:val="22"/>
          <w:lang w:val="ru-RU"/>
        </w:rPr>
        <w:t>музыкальных</w:t>
      </w:r>
      <w:r w:rsidRPr="007E4297">
        <w:rPr>
          <w:spacing w:val="1"/>
          <w:sz w:val="22"/>
          <w:szCs w:val="22"/>
          <w:lang w:val="ru-RU"/>
        </w:rPr>
        <w:t xml:space="preserve"> </w:t>
      </w:r>
      <w:r w:rsidRPr="007E4297">
        <w:rPr>
          <w:sz w:val="22"/>
          <w:szCs w:val="22"/>
          <w:lang w:val="ru-RU"/>
        </w:rPr>
        <w:t>традиций</w:t>
      </w:r>
      <w:r w:rsidRPr="007E4297">
        <w:rPr>
          <w:spacing w:val="1"/>
          <w:sz w:val="22"/>
          <w:szCs w:val="22"/>
          <w:lang w:val="ru-RU"/>
        </w:rPr>
        <w:t xml:space="preserve"> </w:t>
      </w:r>
      <w:r w:rsidRPr="007E4297">
        <w:rPr>
          <w:sz w:val="22"/>
          <w:szCs w:val="22"/>
          <w:lang w:val="ru-RU"/>
        </w:rPr>
        <w:t>своего</w:t>
      </w:r>
      <w:r w:rsidRPr="007E4297">
        <w:rPr>
          <w:spacing w:val="1"/>
          <w:sz w:val="22"/>
          <w:szCs w:val="22"/>
          <w:lang w:val="ru-RU"/>
        </w:rPr>
        <w:t xml:space="preserve"> </w:t>
      </w:r>
      <w:r w:rsidRPr="007E4297">
        <w:rPr>
          <w:sz w:val="22"/>
          <w:szCs w:val="22"/>
          <w:lang w:val="ru-RU"/>
        </w:rPr>
        <w:t>края,</w:t>
      </w:r>
      <w:r w:rsidRPr="007E4297">
        <w:rPr>
          <w:spacing w:val="1"/>
          <w:sz w:val="22"/>
          <w:szCs w:val="22"/>
          <w:lang w:val="ru-RU"/>
        </w:rPr>
        <w:t xml:space="preserve"> </w:t>
      </w:r>
      <w:r w:rsidRPr="007E4297">
        <w:rPr>
          <w:sz w:val="22"/>
          <w:szCs w:val="22"/>
          <w:lang w:val="ru-RU"/>
        </w:rPr>
        <w:t>музыкальной культуры народов России; уважение к достиж</w:t>
      </w:r>
      <w:r w:rsidRPr="007E4297">
        <w:rPr>
          <w:sz w:val="22"/>
          <w:szCs w:val="22"/>
          <w:lang w:val="ru-RU"/>
        </w:rPr>
        <w:t>е</w:t>
      </w:r>
      <w:r w:rsidRPr="007E4297">
        <w:rPr>
          <w:sz w:val="22"/>
          <w:szCs w:val="22"/>
          <w:lang w:val="ru-RU"/>
        </w:rPr>
        <w:t>ниям отечественных мастеров</w:t>
      </w:r>
      <w:r w:rsidRPr="007E4297">
        <w:rPr>
          <w:spacing w:val="1"/>
          <w:sz w:val="22"/>
          <w:szCs w:val="22"/>
          <w:lang w:val="ru-RU"/>
        </w:rPr>
        <w:t xml:space="preserve"> </w:t>
      </w:r>
      <w:r w:rsidRPr="007E4297">
        <w:rPr>
          <w:sz w:val="22"/>
          <w:szCs w:val="22"/>
          <w:lang w:val="ru-RU"/>
        </w:rPr>
        <w:t>культуры;</w:t>
      </w:r>
      <w:r w:rsidRPr="007E4297">
        <w:rPr>
          <w:spacing w:val="-2"/>
          <w:sz w:val="22"/>
          <w:szCs w:val="22"/>
          <w:lang w:val="ru-RU"/>
        </w:rPr>
        <w:t xml:space="preserve"> </w:t>
      </w:r>
      <w:r w:rsidRPr="007E4297">
        <w:rPr>
          <w:sz w:val="22"/>
          <w:szCs w:val="22"/>
          <w:lang w:val="ru-RU"/>
        </w:rPr>
        <w:t>стремление</w:t>
      </w:r>
      <w:r w:rsidRPr="007E4297">
        <w:rPr>
          <w:spacing w:val="-3"/>
          <w:sz w:val="22"/>
          <w:szCs w:val="22"/>
          <w:lang w:val="ru-RU"/>
        </w:rPr>
        <w:t xml:space="preserve"> </w:t>
      </w:r>
      <w:r w:rsidRPr="007E4297">
        <w:rPr>
          <w:sz w:val="22"/>
          <w:szCs w:val="22"/>
          <w:lang w:val="ru-RU"/>
        </w:rPr>
        <w:t>участвовать</w:t>
      </w:r>
      <w:r w:rsidRPr="007E4297">
        <w:rPr>
          <w:spacing w:val="-2"/>
          <w:sz w:val="22"/>
          <w:szCs w:val="22"/>
          <w:lang w:val="ru-RU"/>
        </w:rPr>
        <w:t xml:space="preserve"> </w:t>
      </w:r>
      <w:r w:rsidRPr="007E4297">
        <w:rPr>
          <w:sz w:val="22"/>
          <w:szCs w:val="22"/>
          <w:lang w:val="ru-RU"/>
        </w:rPr>
        <w:t>в</w:t>
      </w:r>
      <w:r w:rsidRPr="007E4297">
        <w:rPr>
          <w:spacing w:val="-3"/>
          <w:sz w:val="22"/>
          <w:szCs w:val="22"/>
          <w:lang w:val="ru-RU"/>
        </w:rPr>
        <w:t xml:space="preserve"> </w:t>
      </w:r>
      <w:r w:rsidRPr="007E4297">
        <w:rPr>
          <w:sz w:val="22"/>
          <w:szCs w:val="22"/>
          <w:lang w:val="ru-RU"/>
        </w:rPr>
        <w:t>творческой</w:t>
      </w:r>
      <w:r w:rsidRPr="007E4297">
        <w:rPr>
          <w:spacing w:val="-2"/>
          <w:sz w:val="22"/>
          <w:szCs w:val="22"/>
          <w:lang w:val="ru-RU"/>
        </w:rPr>
        <w:t xml:space="preserve"> </w:t>
      </w:r>
      <w:r w:rsidRPr="007E4297">
        <w:rPr>
          <w:sz w:val="22"/>
          <w:szCs w:val="22"/>
          <w:lang w:val="ru-RU"/>
        </w:rPr>
        <w:t>жизни</w:t>
      </w:r>
      <w:r w:rsidRPr="007E4297">
        <w:rPr>
          <w:spacing w:val="-2"/>
          <w:sz w:val="22"/>
          <w:szCs w:val="22"/>
          <w:lang w:val="ru-RU"/>
        </w:rPr>
        <w:t xml:space="preserve"> </w:t>
      </w:r>
      <w:r w:rsidRPr="007E4297">
        <w:rPr>
          <w:sz w:val="22"/>
          <w:szCs w:val="22"/>
          <w:lang w:val="ru-RU"/>
        </w:rPr>
        <w:t>своей</w:t>
      </w:r>
      <w:r w:rsidRPr="007E4297">
        <w:rPr>
          <w:spacing w:val="-2"/>
          <w:sz w:val="22"/>
          <w:szCs w:val="22"/>
          <w:lang w:val="ru-RU"/>
        </w:rPr>
        <w:t xml:space="preserve"> </w:t>
      </w:r>
      <w:r w:rsidRPr="007E4297">
        <w:rPr>
          <w:sz w:val="22"/>
          <w:szCs w:val="22"/>
          <w:lang w:val="ru-RU"/>
        </w:rPr>
        <w:t>школы,</w:t>
      </w:r>
      <w:r w:rsidRPr="007E4297">
        <w:rPr>
          <w:spacing w:val="-5"/>
          <w:sz w:val="22"/>
          <w:szCs w:val="22"/>
          <w:lang w:val="ru-RU"/>
        </w:rPr>
        <w:t xml:space="preserve"> </w:t>
      </w:r>
      <w:r w:rsidRPr="007E4297">
        <w:rPr>
          <w:sz w:val="22"/>
          <w:szCs w:val="22"/>
          <w:lang w:val="ru-RU"/>
        </w:rPr>
        <w:t>города,</w:t>
      </w:r>
      <w:r w:rsidRPr="007E4297">
        <w:rPr>
          <w:spacing w:val="-3"/>
          <w:sz w:val="22"/>
          <w:szCs w:val="22"/>
          <w:lang w:val="ru-RU"/>
        </w:rPr>
        <w:t xml:space="preserve"> </w:t>
      </w:r>
      <w:r w:rsidRPr="007E4297">
        <w:rPr>
          <w:sz w:val="22"/>
          <w:szCs w:val="22"/>
          <w:lang w:val="ru-RU"/>
        </w:rPr>
        <w:t>республики.</w:t>
      </w:r>
    </w:p>
    <w:p w:rsidR="003C786B" w:rsidRPr="007E4297" w:rsidRDefault="003C786B" w:rsidP="00C77D14">
      <w:pPr>
        <w:pStyle w:val="af6"/>
        <w:ind w:left="0"/>
        <w:rPr>
          <w:sz w:val="22"/>
          <w:szCs w:val="22"/>
          <w:lang w:val="ru-RU"/>
        </w:rPr>
      </w:pPr>
      <w:r w:rsidRPr="007E4297">
        <w:rPr>
          <w:sz w:val="22"/>
          <w:szCs w:val="22"/>
          <w:lang w:val="ru-RU"/>
        </w:rPr>
        <w:t>Духовно-нравственного</w:t>
      </w:r>
      <w:r w:rsidRPr="007E4297">
        <w:rPr>
          <w:spacing w:val="-7"/>
          <w:sz w:val="22"/>
          <w:szCs w:val="22"/>
          <w:lang w:val="ru-RU"/>
        </w:rPr>
        <w:t xml:space="preserve"> </w:t>
      </w:r>
      <w:r w:rsidRPr="007E4297">
        <w:rPr>
          <w:sz w:val="22"/>
          <w:szCs w:val="22"/>
          <w:lang w:val="ru-RU"/>
        </w:rPr>
        <w:t>воспитания:</w:t>
      </w:r>
    </w:p>
    <w:p w:rsidR="003C786B" w:rsidRPr="007E4297" w:rsidRDefault="003C786B" w:rsidP="00C77D14">
      <w:pPr>
        <w:pStyle w:val="af6"/>
        <w:ind w:left="0"/>
        <w:rPr>
          <w:sz w:val="22"/>
          <w:szCs w:val="22"/>
          <w:lang w:val="ru-RU"/>
        </w:rPr>
      </w:pPr>
      <w:r w:rsidRPr="007E4297">
        <w:rPr>
          <w:sz w:val="22"/>
          <w:szCs w:val="22"/>
          <w:lang w:val="ru-RU"/>
        </w:rPr>
        <w:t>признание</w:t>
      </w:r>
      <w:r w:rsidRPr="007E4297">
        <w:rPr>
          <w:spacing w:val="1"/>
          <w:sz w:val="22"/>
          <w:szCs w:val="22"/>
          <w:lang w:val="ru-RU"/>
        </w:rPr>
        <w:t xml:space="preserve"> </w:t>
      </w:r>
      <w:r w:rsidRPr="007E4297">
        <w:rPr>
          <w:sz w:val="22"/>
          <w:szCs w:val="22"/>
          <w:lang w:val="ru-RU"/>
        </w:rPr>
        <w:t>индивидуальности</w:t>
      </w:r>
      <w:r w:rsidRPr="007E4297">
        <w:rPr>
          <w:spacing w:val="1"/>
          <w:sz w:val="22"/>
          <w:szCs w:val="22"/>
          <w:lang w:val="ru-RU"/>
        </w:rPr>
        <w:t xml:space="preserve"> </w:t>
      </w:r>
      <w:r w:rsidRPr="007E4297">
        <w:rPr>
          <w:sz w:val="22"/>
          <w:szCs w:val="22"/>
          <w:lang w:val="ru-RU"/>
        </w:rPr>
        <w:t>каждого</w:t>
      </w:r>
      <w:r w:rsidRPr="007E4297">
        <w:rPr>
          <w:spacing w:val="1"/>
          <w:sz w:val="22"/>
          <w:szCs w:val="22"/>
          <w:lang w:val="ru-RU"/>
        </w:rPr>
        <w:t xml:space="preserve"> </w:t>
      </w:r>
      <w:r w:rsidRPr="007E4297">
        <w:rPr>
          <w:sz w:val="22"/>
          <w:szCs w:val="22"/>
          <w:lang w:val="ru-RU"/>
        </w:rPr>
        <w:t>человека;</w:t>
      </w:r>
      <w:r w:rsidRPr="007E4297">
        <w:rPr>
          <w:spacing w:val="1"/>
          <w:sz w:val="22"/>
          <w:szCs w:val="22"/>
          <w:lang w:val="ru-RU"/>
        </w:rPr>
        <w:t xml:space="preserve"> </w:t>
      </w:r>
      <w:r w:rsidRPr="007E4297">
        <w:rPr>
          <w:sz w:val="22"/>
          <w:szCs w:val="22"/>
          <w:lang w:val="ru-RU"/>
        </w:rPr>
        <w:t>проявление</w:t>
      </w:r>
      <w:r w:rsidRPr="007E4297">
        <w:rPr>
          <w:spacing w:val="1"/>
          <w:sz w:val="22"/>
          <w:szCs w:val="22"/>
          <w:lang w:val="ru-RU"/>
        </w:rPr>
        <w:t xml:space="preserve"> </w:t>
      </w:r>
      <w:r w:rsidRPr="007E4297">
        <w:rPr>
          <w:sz w:val="22"/>
          <w:szCs w:val="22"/>
          <w:lang w:val="ru-RU"/>
        </w:rPr>
        <w:t>сопереживания,</w:t>
      </w:r>
      <w:r w:rsidRPr="007E4297">
        <w:rPr>
          <w:spacing w:val="-57"/>
          <w:sz w:val="22"/>
          <w:szCs w:val="22"/>
          <w:lang w:val="ru-RU"/>
        </w:rPr>
        <w:t xml:space="preserve"> </w:t>
      </w:r>
      <w:r w:rsidRPr="007E4297">
        <w:rPr>
          <w:sz w:val="22"/>
          <w:szCs w:val="22"/>
          <w:lang w:val="ru-RU"/>
        </w:rPr>
        <w:t>уважения и доброжелательн</w:t>
      </w:r>
      <w:r w:rsidRPr="007E4297">
        <w:rPr>
          <w:sz w:val="22"/>
          <w:szCs w:val="22"/>
          <w:lang w:val="ru-RU"/>
        </w:rPr>
        <w:t>о</w:t>
      </w:r>
      <w:r w:rsidRPr="007E4297">
        <w:rPr>
          <w:sz w:val="22"/>
          <w:szCs w:val="22"/>
          <w:lang w:val="ru-RU"/>
        </w:rPr>
        <w:t>сти; готовность придерживаться принципов взаимопомощи и</w:t>
      </w:r>
      <w:r w:rsidRPr="007E4297">
        <w:rPr>
          <w:spacing w:val="1"/>
          <w:sz w:val="22"/>
          <w:szCs w:val="22"/>
          <w:lang w:val="ru-RU"/>
        </w:rPr>
        <w:t xml:space="preserve"> </w:t>
      </w:r>
      <w:r w:rsidRPr="007E4297">
        <w:rPr>
          <w:sz w:val="22"/>
          <w:szCs w:val="22"/>
          <w:lang w:val="ru-RU"/>
        </w:rPr>
        <w:t>творческого</w:t>
      </w:r>
      <w:r w:rsidRPr="007E4297">
        <w:rPr>
          <w:spacing w:val="1"/>
          <w:sz w:val="22"/>
          <w:szCs w:val="22"/>
          <w:lang w:val="ru-RU"/>
        </w:rPr>
        <w:t xml:space="preserve"> </w:t>
      </w:r>
      <w:r w:rsidRPr="007E4297">
        <w:rPr>
          <w:sz w:val="22"/>
          <w:szCs w:val="22"/>
          <w:lang w:val="ru-RU"/>
        </w:rPr>
        <w:t>сотрудничества</w:t>
      </w:r>
      <w:r w:rsidRPr="007E4297">
        <w:rPr>
          <w:spacing w:val="1"/>
          <w:sz w:val="22"/>
          <w:szCs w:val="22"/>
          <w:lang w:val="ru-RU"/>
        </w:rPr>
        <w:t xml:space="preserve"> </w:t>
      </w:r>
      <w:r w:rsidRPr="007E4297">
        <w:rPr>
          <w:sz w:val="22"/>
          <w:szCs w:val="22"/>
          <w:lang w:val="ru-RU"/>
        </w:rPr>
        <w:t>в</w:t>
      </w:r>
      <w:r w:rsidRPr="007E4297">
        <w:rPr>
          <w:spacing w:val="1"/>
          <w:sz w:val="22"/>
          <w:szCs w:val="22"/>
          <w:lang w:val="ru-RU"/>
        </w:rPr>
        <w:t xml:space="preserve"> </w:t>
      </w:r>
      <w:r w:rsidRPr="007E4297">
        <w:rPr>
          <w:sz w:val="22"/>
          <w:szCs w:val="22"/>
          <w:lang w:val="ru-RU"/>
        </w:rPr>
        <w:t>процессе</w:t>
      </w:r>
      <w:r w:rsidRPr="007E4297">
        <w:rPr>
          <w:spacing w:val="1"/>
          <w:sz w:val="22"/>
          <w:szCs w:val="22"/>
          <w:lang w:val="ru-RU"/>
        </w:rPr>
        <w:t xml:space="preserve"> </w:t>
      </w:r>
      <w:r w:rsidRPr="007E4297">
        <w:rPr>
          <w:sz w:val="22"/>
          <w:szCs w:val="22"/>
          <w:lang w:val="ru-RU"/>
        </w:rPr>
        <w:t>н</w:t>
      </w:r>
      <w:r w:rsidRPr="007E4297">
        <w:rPr>
          <w:sz w:val="22"/>
          <w:szCs w:val="22"/>
          <w:lang w:val="ru-RU"/>
        </w:rPr>
        <w:t>е</w:t>
      </w:r>
      <w:r w:rsidRPr="007E4297">
        <w:rPr>
          <w:sz w:val="22"/>
          <w:szCs w:val="22"/>
          <w:lang w:val="ru-RU"/>
        </w:rPr>
        <w:t>посредственной</w:t>
      </w:r>
      <w:r w:rsidRPr="007E4297">
        <w:rPr>
          <w:spacing w:val="1"/>
          <w:sz w:val="22"/>
          <w:szCs w:val="22"/>
          <w:lang w:val="ru-RU"/>
        </w:rPr>
        <w:t xml:space="preserve"> </w:t>
      </w:r>
      <w:r w:rsidRPr="007E4297">
        <w:rPr>
          <w:sz w:val="22"/>
          <w:szCs w:val="22"/>
          <w:lang w:val="ru-RU"/>
        </w:rPr>
        <w:t>музыкальной</w:t>
      </w:r>
      <w:r w:rsidRPr="007E4297">
        <w:rPr>
          <w:spacing w:val="1"/>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учебной</w:t>
      </w:r>
      <w:r w:rsidRPr="007E4297">
        <w:rPr>
          <w:spacing w:val="1"/>
          <w:sz w:val="22"/>
          <w:szCs w:val="22"/>
          <w:lang w:val="ru-RU"/>
        </w:rPr>
        <w:t xml:space="preserve"> </w:t>
      </w:r>
      <w:r w:rsidRPr="007E4297">
        <w:rPr>
          <w:sz w:val="22"/>
          <w:szCs w:val="22"/>
          <w:lang w:val="ru-RU"/>
        </w:rPr>
        <w:t>деятельности.</w:t>
      </w:r>
    </w:p>
    <w:p w:rsidR="003C786B" w:rsidRPr="007E4297" w:rsidRDefault="003C786B" w:rsidP="00C77D14">
      <w:pPr>
        <w:pStyle w:val="af6"/>
        <w:ind w:left="0"/>
        <w:rPr>
          <w:sz w:val="22"/>
          <w:szCs w:val="22"/>
          <w:lang w:val="ru-RU"/>
        </w:rPr>
      </w:pPr>
      <w:r w:rsidRPr="007E4297">
        <w:rPr>
          <w:sz w:val="22"/>
          <w:szCs w:val="22"/>
          <w:lang w:val="ru-RU"/>
        </w:rPr>
        <w:t>Эстетического</w:t>
      </w:r>
      <w:r w:rsidRPr="007E4297">
        <w:rPr>
          <w:spacing w:val="-5"/>
          <w:sz w:val="22"/>
          <w:szCs w:val="22"/>
          <w:lang w:val="ru-RU"/>
        </w:rPr>
        <w:t xml:space="preserve"> </w:t>
      </w:r>
      <w:r w:rsidRPr="007E4297">
        <w:rPr>
          <w:sz w:val="22"/>
          <w:szCs w:val="22"/>
          <w:lang w:val="ru-RU"/>
        </w:rPr>
        <w:t>воспитания:</w:t>
      </w:r>
    </w:p>
    <w:p w:rsidR="003C786B" w:rsidRPr="007E4297" w:rsidRDefault="003C786B" w:rsidP="00C77D14">
      <w:pPr>
        <w:pStyle w:val="af6"/>
        <w:ind w:left="0"/>
        <w:rPr>
          <w:sz w:val="22"/>
          <w:szCs w:val="22"/>
          <w:lang w:val="ru-RU"/>
        </w:rPr>
      </w:pPr>
      <w:r w:rsidRPr="007E4297">
        <w:rPr>
          <w:sz w:val="22"/>
          <w:szCs w:val="22"/>
          <w:lang w:val="ru-RU"/>
        </w:rPr>
        <w:t>восприимчивость</w:t>
      </w:r>
      <w:r w:rsidRPr="007E4297">
        <w:rPr>
          <w:spacing w:val="1"/>
          <w:sz w:val="22"/>
          <w:szCs w:val="22"/>
          <w:lang w:val="ru-RU"/>
        </w:rPr>
        <w:t xml:space="preserve"> </w:t>
      </w:r>
      <w:r w:rsidRPr="007E4297">
        <w:rPr>
          <w:sz w:val="22"/>
          <w:szCs w:val="22"/>
          <w:lang w:val="ru-RU"/>
        </w:rPr>
        <w:t>к</w:t>
      </w:r>
      <w:r w:rsidRPr="007E4297">
        <w:rPr>
          <w:spacing w:val="1"/>
          <w:sz w:val="22"/>
          <w:szCs w:val="22"/>
          <w:lang w:val="ru-RU"/>
        </w:rPr>
        <w:t xml:space="preserve"> </w:t>
      </w:r>
      <w:r w:rsidRPr="007E4297">
        <w:rPr>
          <w:sz w:val="22"/>
          <w:szCs w:val="22"/>
          <w:lang w:val="ru-RU"/>
        </w:rPr>
        <w:t>различным</w:t>
      </w:r>
      <w:r w:rsidRPr="007E4297">
        <w:rPr>
          <w:spacing w:val="1"/>
          <w:sz w:val="22"/>
          <w:szCs w:val="22"/>
          <w:lang w:val="ru-RU"/>
        </w:rPr>
        <w:t xml:space="preserve"> </w:t>
      </w:r>
      <w:r w:rsidRPr="007E4297">
        <w:rPr>
          <w:sz w:val="22"/>
          <w:szCs w:val="22"/>
          <w:lang w:val="ru-RU"/>
        </w:rPr>
        <w:t>видам</w:t>
      </w:r>
      <w:r w:rsidRPr="007E4297">
        <w:rPr>
          <w:spacing w:val="1"/>
          <w:sz w:val="22"/>
          <w:szCs w:val="22"/>
          <w:lang w:val="ru-RU"/>
        </w:rPr>
        <w:t xml:space="preserve"> </w:t>
      </w:r>
      <w:r w:rsidRPr="007E4297">
        <w:rPr>
          <w:sz w:val="22"/>
          <w:szCs w:val="22"/>
          <w:lang w:val="ru-RU"/>
        </w:rPr>
        <w:t>искусства,</w:t>
      </w:r>
      <w:r w:rsidRPr="007E4297">
        <w:rPr>
          <w:spacing w:val="1"/>
          <w:sz w:val="22"/>
          <w:szCs w:val="22"/>
          <w:lang w:val="ru-RU"/>
        </w:rPr>
        <w:t xml:space="preserve"> </w:t>
      </w:r>
      <w:r w:rsidRPr="007E4297">
        <w:rPr>
          <w:sz w:val="22"/>
          <w:szCs w:val="22"/>
          <w:lang w:val="ru-RU"/>
        </w:rPr>
        <w:t>музыкальным</w:t>
      </w:r>
      <w:r w:rsidRPr="007E4297">
        <w:rPr>
          <w:spacing w:val="1"/>
          <w:sz w:val="22"/>
          <w:szCs w:val="22"/>
          <w:lang w:val="ru-RU"/>
        </w:rPr>
        <w:t xml:space="preserve"> </w:t>
      </w:r>
      <w:r w:rsidRPr="007E4297">
        <w:rPr>
          <w:sz w:val="22"/>
          <w:szCs w:val="22"/>
          <w:lang w:val="ru-RU"/>
        </w:rPr>
        <w:t>традициям</w:t>
      </w:r>
      <w:r w:rsidRPr="007E4297">
        <w:rPr>
          <w:spacing w:val="1"/>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творчеству</w:t>
      </w:r>
      <w:r w:rsidRPr="007E4297">
        <w:rPr>
          <w:spacing w:val="1"/>
          <w:sz w:val="22"/>
          <w:szCs w:val="22"/>
          <w:lang w:val="ru-RU"/>
        </w:rPr>
        <w:t xml:space="preserve"> </w:t>
      </w:r>
      <w:r w:rsidRPr="007E4297">
        <w:rPr>
          <w:sz w:val="22"/>
          <w:szCs w:val="22"/>
          <w:lang w:val="ru-RU"/>
        </w:rPr>
        <w:t>своего</w:t>
      </w:r>
      <w:r w:rsidRPr="007E4297">
        <w:rPr>
          <w:spacing w:val="1"/>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других</w:t>
      </w:r>
      <w:r w:rsidRPr="007E4297">
        <w:rPr>
          <w:spacing w:val="1"/>
          <w:sz w:val="22"/>
          <w:szCs w:val="22"/>
          <w:lang w:val="ru-RU"/>
        </w:rPr>
        <w:t xml:space="preserve"> </w:t>
      </w:r>
      <w:r w:rsidRPr="007E4297">
        <w:rPr>
          <w:sz w:val="22"/>
          <w:szCs w:val="22"/>
          <w:lang w:val="ru-RU"/>
        </w:rPr>
        <w:t>народов;</w:t>
      </w:r>
      <w:r w:rsidRPr="007E4297">
        <w:rPr>
          <w:spacing w:val="1"/>
          <w:sz w:val="22"/>
          <w:szCs w:val="22"/>
          <w:lang w:val="ru-RU"/>
        </w:rPr>
        <w:t xml:space="preserve"> </w:t>
      </w:r>
      <w:r w:rsidRPr="007E4297">
        <w:rPr>
          <w:sz w:val="22"/>
          <w:szCs w:val="22"/>
          <w:lang w:val="ru-RU"/>
        </w:rPr>
        <w:t>умение</w:t>
      </w:r>
      <w:r w:rsidRPr="007E4297">
        <w:rPr>
          <w:spacing w:val="1"/>
          <w:sz w:val="22"/>
          <w:szCs w:val="22"/>
          <w:lang w:val="ru-RU"/>
        </w:rPr>
        <w:t xml:space="preserve"> </w:t>
      </w:r>
      <w:r w:rsidRPr="007E4297">
        <w:rPr>
          <w:sz w:val="22"/>
          <w:szCs w:val="22"/>
          <w:lang w:val="ru-RU"/>
        </w:rPr>
        <w:t>видеть</w:t>
      </w:r>
      <w:r w:rsidRPr="007E4297">
        <w:rPr>
          <w:spacing w:val="1"/>
          <w:sz w:val="22"/>
          <w:szCs w:val="22"/>
          <w:lang w:val="ru-RU"/>
        </w:rPr>
        <w:t xml:space="preserve"> </w:t>
      </w:r>
      <w:r w:rsidRPr="007E4297">
        <w:rPr>
          <w:sz w:val="22"/>
          <w:szCs w:val="22"/>
          <w:lang w:val="ru-RU"/>
        </w:rPr>
        <w:t>прекрасное</w:t>
      </w:r>
      <w:r w:rsidRPr="007E4297">
        <w:rPr>
          <w:spacing w:val="1"/>
          <w:sz w:val="22"/>
          <w:szCs w:val="22"/>
          <w:lang w:val="ru-RU"/>
        </w:rPr>
        <w:t xml:space="preserve"> </w:t>
      </w:r>
      <w:r w:rsidRPr="007E4297">
        <w:rPr>
          <w:sz w:val="22"/>
          <w:szCs w:val="22"/>
          <w:lang w:val="ru-RU"/>
        </w:rPr>
        <w:t>в</w:t>
      </w:r>
      <w:r w:rsidRPr="007E4297">
        <w:rPr>
          <w:spacing w:val="1"/>
          <w:sz w:val="22"/>
          <w:szCs w:val="22"/>
          <w:lang w:val="ru-RU"/>
        </w:rPr>
        <w:t xml:space="preserve"> </w:t>
      </w:r>
      <w:r w:rsidRPr="007E4297">
        <w:rPr>
          <w:sz w:val="22"/>
          <w:szCs w:val="22"/>
          <w:lang w:val="ru-RU"/>
        </w:rPr>
        <w:t>жизни,</w:t>
      </w:r>
      <w:r w:rsidRPr="007E4297">
        <w:rPr>
          <w:spacing w:val="1"/>
          <w:sz w:val="22"/>
          <w:szCs w:val="22"/>
          <w:lang w:val="ru-RU"/>
        </w:rPr>
        <w:t xml:space="preserve"> </w:t>
      </w:r>
      <w:r w:rsidRPr="007E4297">
        <w:rPr>
          <w:sz w:val="22"/>
          <w:szCs w:val="22"/>
          <w:lang w:val="ru-RU"/>
        </w:rPr>
        <w:t>наслаждаться</w:t>
      </w:r>
      <w:r w:rsidRPr="007E4297">
        <w:rPr>
          <w:spacing w:val="1"/>
          <w:sz w:val="22"/>
          <w:szCs w:val="22"/>
          <w:lang w:val="ru-RU"/>
        </w:rPr>
        <w:t xml:space="preserve"> </w:t>
      </w:r>
      <w:r w:rsidRPr="007E4297">
        <w:rPr>
          <w:sz w:val="22"/>
          <w:szCs w:val="22"/>
          <w:lang w:val="ru-RU"/>
        </w:rPr>
        <w:t>красотой;</w:t>
      </w:r>
      <w:r w:rsidRPr="007E4297">
        <w:rPr>
          <w:spacing w:val="-1"/>
          <w:sz w:val="22"/>
          <w:szCs w:val="22"/>
          <w:lang w:val="ru-RU"/>
        </w:rPr>
        <w:t xml:space="preserve"> </w:t>
      </w:r>
      <w:r w:rsidRPr="007E4297">
        <w:rPr>
          <w:sz w:val="22"/>
          <w:szCs w:val="22"/>
          <w:lang w:val="ru-RU"/>
        </w:rPr>
        <w:t>стремление</w:t>
      </w:r>
      <w:r w:rsidRPr="007E4297">
        <w:rPr>
          <w:spacing w:val="-1"/>
          <w:sz w:val="22"/>
          <w:szCs w:val="22"/>
          <w:lang w:val="ru-RU"/>
        </w:rPr>
        <w:t xml:space="preserve"> </w:t>
      </w:r>
      <w:r w:rsidRPr="007E4297">
        <w:rPr>
          <w:sz w:val="22"/>
          <w:szCs w:val="22"/>
          <w:lang w:val="ru-RU"/>
        </w:rPr>
        <w:t>к</w:t>
      </w:r>
      <w:r w:rsidRPr="007E4297">
        <w:rPr>
          <w:spacing w:val="-3"/>
          <w:sz w:val="22"/>
          <w:szCs w:val="22"/>
          <w:lang w:val="ru-RU"/>
        </w:rPr>
        <w:t xml:space="preserve"> </w:t>
      </w:r>
      <w:r w:rsidRPr="007E4297">
        <w:rPr>
          <w:sz w:val="22"/>
          <w:szCs w:val="22"/>
          <w:lang w:val="ru-RU"/>
        </w:rPr>
        <w:t>самовыражению в</w:t>
      </w:r>
      <w:r w:rsidRPr="007E4297">
        <w:rPr>
          <w:spacing w:val="-2"/>
          <w:sz w:val="22"/>
          <w:szCs w:val="22"/>
          <w:lang w:val="ru-RU"/>
        </w:rPr>
        <w:t xml:space="preserve"> </w:t>
      </w:r>
      <w:r w:rsidRPr="007E4297">
        <w:rPr>
          <w:sz w:val="22"/>
          <w:szCs w:val="22"/>
          <w:lang w:val="ru-RU"/>
        </w:rPr>
        <w:t>разных</w:t>
      </w:r>
      <w:r w:rsidRPr="007E4297">
        <w:rPr>
          <w:spacing w:val="1"/>
          <w:sz w:val="22"/>
          <w:szCs w:val="22"/>
          <w:lang w:val="ru-RU"/>
        </w:rPr>
        <w:t xml:space="preserve"> </w:t>
      </w:r>
      <w:r w:rsidRPr="007E4297">
        <w:rPr>
          <w:sz w:val="22"/>
          <w:szCs w:val="22"/>
          <w:lang w:val="ru-RU"/>
        </w:rPr>
        <w:t>видах</w:t>
      </w:r>
      <w:r w:rsidRPr="007E4297">
        <w:rPr>
          <w:spacing w:val="1"/>
          <w:sz w:val="22"/>
          <w:szCs w:val="22"/>
          <w:lang w:val="ru-RU"/>
        </w:rPr>
        <w:t xml:space="preserve"> </w:t>
      </w:r>
      <w:r w:rsidRPr="007E4297">
        <w:rPr>
          <w:sz w:val="22"/>
          <w:szCs w:val="22"/>
          <w:lang w:val="ru-RU"/>
        </w:rPr>
        <w:t>искусства.</w:t>
      </w:r>
    </w:p>
    <w:p w:rsidR="003C786B" w:rsidRPr="007E4297" w:rsidRDefault="003C786B" w:rsidP="00C77D14">
      <w:pPr>
        <w:pStyle w:val="af6"/>
        <w:ind w:left="0"/>
        <w:rPr>
          <w:sz w:val="22"/>
          <w:szCs w:val="22"/>
          <w:lang w:val="ru-RU"/>
        </w:rPr>
      </w:pPr>
      <w:r w:rsidRPr="007E4297">
        <w:rPr>
          <w:sz w:val="22"/>
          <w:szCs w:val="22"/>
          <w:lang w:val="ru-RU"/>
        </w:rPr>
        <w:t>Ценности</w:t>
      </w:r>
      <w:r w:rsidRPr="007E4297">
        <w:rPr>
          <w:spacing w:val="-4"/>
          <w:sz w:val="22"/>
          <w:szCs w:val="22"/>
          <w:lang w:val="ru-RU"/>
        </w:rPr>
        <w:t xml:space="preserve"> </w:t>
      </w:r>
      <w:r w:rsidRPr="007E4297">
        <w:rPr>
          <w:sz w:val="22"/>
          <w:szCs w:val="22"/>
          <w:lang w:val="ru-RU"/>
        </w:rPr>
        <w:t>научного</w:t>
      </w:r>
      <w:r w:rsidRPr="007E4297">
        <w:rPr>
          <w:spacing w:val="-4"/>
          <w:sz w:val="22"/>
          <w:szCs w:val="22"/>
          <w:lang w:val="ru-RU"/>
        </w:rPr>
        <w:t xml:space="preserve"> </w:t>
      </w:r>
      <w:r w:rsidRPr="007E4297">
        <w:rPr>
          <w:sz w:val="22"/>
          <w:szCs w:val="22"/>
          <w:lang w:val="ru-RU"/>
        </w:rPr>
        <w:t>познания:</w:t>
      </w:r>
    </w:p>
    <w:p w:rsidR="003C786B" w:rsidRPr="007E4297" w:rsidRDefault="003C786B" w:rsidP="00C77D14">
      <w:pPr>
        <w:pStyle w:val="af6"/>
        <w:ind w:left="0"/>
        <w:rPr>
          <w:sz w:val="22"/>
          <w:szCs w:val="22"/>
          <w:lang w:val="ru-RU"/>
        </w:rPr>
      </w:pPr>
      <w:r w:rsidRPr="007E4297">
        <w:rPr>
          <w:sz w:val="22"/>
          <w:szCs w:val="22"/>
          <w:lang w:val="ru-RU"/>
        </w:rPr>
        <w:t>первоначальные</w:t>
      </w:r>
      <w:r w:rsidRPr="007E4297">
        <w:rPr>
          <w:spacing w:val="1"/>
          <w:sz w:val="22"/>
          <w:szCs w:val="22"/>
          <w:lang w:val="ru-RU"/>
        </w:rPr>
        <w:t xml:space="preserve"> </w:t>
      </w:r>
      <w:r w:rsidRPr="007E4297">
        <w:rPr>
          <w:sz w:val="22"/>
          <w:szCs w:val="22"/>
          <w:lang w:val="ru-RU"/>
        </w:rPr>
        <w:t>представления</w:t>
      </w:r>
      <w:r w:rsidRPr="007E4297">
        <w:rPr>
          <w:spacing w:val="1"/>
          <w:sz w:val="22"/>
          <w:szCs w:val="22"/>
          <w:lang w:val="ru-RU"/>
        </w:rPr>
        <w:t xml:space="preserve"> </w:t>
      </w:r>
      <w:r w:rsidRPr="007E4297">
        <w:rPr>
          <w:sz w:val="22"/>
          <w:szCs w:val="22"/>
          <w:lang w:val="ru-RU"/>
        </w:rPr>
        <w:t>о</w:t>
      </w:r>
      <w:r w:rsidRPr="007E4297">
        <w:rPr>
          <w:spacing w:val="1"/>
          <w:sz w:val="22"/>
          <w:szCs w:val="22"/>
          <w:lang w:val="ru-RU"/>
        </w:rPr>
        <w:t xml:space="preserve"> </w:t>
      </w:r>
      <w:r w:rsidRPr="007E4297">
        <w:rPr>
          <w:sz w:val="22"/>
          <w:szCs w:val="22"/>
          <w:lang w:val="ru-RU"/>
        </w:rPr>
        <w:t>единстве</w:t>
      </w:r>
      <w:r w:rsidRPr="007E4297">
        <w:rPr>
          <w:spacing w:val="1"/>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особенностях</w:t>
      </w:r>
      <w:r w:rsidRPr="007E4297">
        <w:rPr>
          <w:spacing w:val="1"/>
          <w:sz w:val="22"/>
          <w:szCs w:val="22"/>
          <w:lang w:val="ru-RU"/>
        </w:rPr>
        <w:t xml:space="preserve"> </w:t>
      </w:r>
      <w:r w:rsidRPr="007E4297">
        <w:rPr>
          <w:sz w:val="22"/>
          <w:szCs w:val="22"/>
          <w:lang w:val="ru-RU"/>
        </w:rPr>
        <w:t>художественной</w:t>
      </w:r>
      <w:r w:rsidRPr="007E4297">
        <w:rPr>
          <w:spacing w:val="61"/>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научной</w:t>
      </w:r>
      <w:r w:rsidRPr="007E4297">
        <w:rPr>
          <w:spacing w:val="1"/>
          <w:sz w:val="22"/>
          <w:szCs w:val="22"/>
          <w:lang w:val="ru-RU"/>
        </w:rPr>
        <w:t xml:space="preserve"> </w:t>
      </w:r>
      <w:r w:rsidRPr="007E4297">
        <w:rPr>
          <w:sz w:val="22"/>
          <w:szCs w:val="22"/>
          <w:lang w:val="ru-RU"/>
        </w:rPr>
        <w:t>картины</w:t>
      </w:r>
      <w:r w:rsidRPr="007E4297">
        <w:rPr>
          <w:spacing w:val="1"/>
          <w:sz w:val="22"/>
          <w:szCs w:val="22"/>
          <w:lang w:val="ru-RU"/>
        </w:rPr>
        <w:t xml:space="preserve"> </w:t>
      </w:r>
      <w:r w:rsidRPr="007E4297">
        <w:rPr>
          <w:sz w:val="22"/>
          <w:szCs w:val="22"/>
          <w:lang w:val="ru-RU"/>
        </w:rPr>
        <w:t>мира;</w:t>
      </w:r>
      <w:r w:rsidRPr="007E4297">
        <w:rPr>
          <w:spacing w:val="1"/>
          <w:sz w:val="22"/>
          <w:szCs w:val="22"/>
          <w:lang w:val="ru-RU"/>
        </w:rPr>
        <w:t xml:space="preserve"> </w:t>
      </w:r>
      <w:r w:rsidRPr="007E4297">
        <w:rPr>
          <w:sz w:val="22"/>
          <w:szCs w:val="22"/>
          <w:lang w:val="ru-RU"/>
        </w:rPr>
        <w:t>п</w:t>
      </w:r>
      <w:r w:rsidRPr="007E4297">
        <w:rPr>
          <w:sz w:val="22"/>
          <w:szCs w:val="22"/>
          <w:lang w:val="ru-RU"/>
        </w:rPr>
        <w:t>о</w:t>
      </w:r>
      <w:r w:rsidRPr="007E4297">
        <w:rPr>
          <w:sz w:val="22"/>
          <w:szCs w:val="22"/>
          <w:lang w:val="ru-RU"/>
        </w:rPr>
        <w:t>знавательные</w:t>
      </w:r>
      <w:r w:rsidRPr="007E4297">
        <w:rPr>
          <w:spacing w:val="1"/>
          <w:sz w:val="22"/>
          <w:szCs w:val="22"/>
          <w:lang w:val="ru-RU"/>
        </w:rPr>
        <w:t xml:space="preserve"> </w:t>
      </w:r>
      <w:r w:rsidRPr="007E4297">
        <w:rPr>
          <w:sz w:val="22"/>
          <w:szCs w:val="22"/>
          <w:lang w:val="ru-RU"/>
        </w:rPr>
        <w:t>интересы,</w:t>
      </w:r>
      <w:r w:rsidRPr="007E4297">
        <w:rPr>
          <w:spacing w:val="1"/>
          <w:sz w:val="22"/>
          <w:szCs w:val="22"/>
          <w:lang w:val="ru-RU"/>
        </w:rPr>
        <w:t xml:space="preserve"> </w:t>
      </w:r>
      <w:r w:rsidRPr="007E4297">
        <w:rPr>
          <w:sz w:val="22"/>
          <w:szCs w:val="22"/>
          <w:lang w:val="ru-RU"/>
        </w:rPr>
        <w:t>активность,</w:t>
      </w:r>
      <w:r w:rsidRPr="007E4297">
        <w:rPr>
          <w:spacing w:val="1"/>
          <w:sz w:val="22"/>
          <w:szCs w:val="22"/>
          <w:lang w:val="ru-RU"/>
        </w:rPr>
        <w:t xml:space="preserve"> </w:t>
      </w:r>
      <w:r w:rsidRPr="007E4297">
        <w:rPr>
          <w:sz w:val="22"/>
          <w:szCs w:val="22"/>
          <w:lang w:val="ru-RU"/>
        </w:rPr>
        <w:t>инициативность,</w:t>
      </w:r>
      <w:r w:rsidRPr="007E4297">
        <w:rPr>
          <w:spacing w:val="1"/>
          <w:sz w:val="22"/>
          <w:szCs w:val="22"/>
          <w:lang w:val="ru-RU"/>
        </w:rPr>
        <w:t xml:space="preserve"> </w:t>
      </w:r>
      <w:r w:rsidRPr="007E4297">
        <w:rPr>
          <w:sz w:val="22"/>
          <w:szCs w:val="22"/>
          <w:lang w:val="ru-RU"/>
        </w:rPr>
        <w:t>любознательность</w:t>
      </w:r>
      <w:r w:rsidRPr="007E4297">
        <w:rPr>
          <w:spacing w:val="-3"/>
          <w:sz w:val="22"/>
          <w:szCs w:val="22"/>
          <w:lang w:val="ru-RU"/>
        </w:rPr>
        <w:t xml:space="preserve"> </w:t>
      </w:r>
      <w:r w:rsidRPr="007E4297">
        <w:rPr>
          <w:sz w:val="22"/>
          <w:szCs w:val="22"/>
          <w:lang w:val="ru-RU"/>
        </w:rPr>
        <w:t>и самостоятельность в</w:t>
      </w:r>
      <w:r w:rsidRPr="007E4297">
        <w:rPr>
          <w:spacing w:val="-1"/>
          <w:sz w:val="22"/>
          <w:szCs w:val="22"/>
          <w:lang w:val="ru-RU"/>
        </w:rPr>
        <w:t xml:space="preserve"> </w:t>
      </w:r>
      <w:r w:rsidRPr="007E4297">
        <w:rPr>
          <w:sz w:val="22"/>
          <w:szCs w:val="22"/>
          <w:lang w:val="ru-RU"/>
        </w:rPr>
        <w:t>познании.</w:t>
      </w:r>
    </w:p>
    <w:p w:rsidR="003C786B" w:rsidRPr="007E4297" w:rsidRDefault="003C786B" w:rsidP="00C77D14">
      <w:pPr>
        <w:pStyle w:val="af6"/>
        <w:ind w:left="0"/>
        <w:rPr>
          <w:sz w:val="22"/>
          <w:szCs w:val="22"/>
          <w:lang w:val="ru-RU"/>
        </w:rPr>
      </w:pPr>
      <w:r w:rsidRPr="007E4297">
        <w:rPr>
          <w:sz w:val="22"/>
          <w:szCs w:val="22"/>
          <w:lang w:val="ru-RU"/>
        </w:rPr>
        <w:t>Физического</w:t>
      </w:r>
      <w:r w:rsidRPr="007E4297">
        <w:rPr>
          <w:spacing w:val="1"/>
          <w:sz w:val="22"/>
          <w:szCs w:val="22"/>
          <w:lang w:val="ru-RU"/>
        </w:rPr>
        <w:t xml:space="preserve"> </w:t>
      </w:r>
      <w:r w:rsidRPr="007E4297">
        <w:rPr>
          <w:sz w:val="22"/>
          <w:szCs w:val="22"/>
          <w:lang w:val="ru-RU"/>
        </w:rPr>
        <w:t>воспитания,</w:t>
      </w:r>
      <w:r w:rsidRPr="007E4297">
        <w:rPr>
          <w:spacing w:val="1"/>
          <w:sz w:val="22"/>
          <w:szCs w:val="22"/>
          <w:lang w:val="ru-RU"/>
        </w:rPr>
        <w:t xml:space="preserve"> </w:t>
      </w:r>
      <w:r w:rsidRPr="007E4297">
        <w:rPr>
          <w:sz w:val="22"/>
          <w:szCs w:val="22"/>
          <w:lang w:val="ru-RU"/>
        </w:rPr>
        <w:t>формирования</w:t>
      </w:r>
      <w:r w:rsidRPr="007E4297">
        <w:rPr>
          <w:spacing w:val="1"/>
          <w:sz w:val="22"/>
          <w:szCs w:val="22"/>
          <w:lang w:val="ru-RU"/>
        </w:rPr>
        <w:t xml:space="preserve"> </w:t>
      </w:r>
      <w:r w:rsidRPr="007E4297">
        <w:rPr>
          <w:sz w:val="22"/>
          <w:szCs w:val="22"/>
          <w:lang w:val="ru-RU"/>
        </w:rPr>
        <w:t>культуры</w:t>
      </w:r>
      <w:r w:rsidRPr="007E4297">
        <w:rPr>
          <w:spacing w:val="1"/>
          <w:sz w:val="22"/>
          <w:szCs w:val="22"/>
          <w:lang w:val="ru-RU"/>
        </w:rPr>
        <w:t xml:space="preserve"> </w:t>
      </w:r>
      <w:r w:rsidRPr="007E4297">
        <w:rPr>
          <w:sz w:val="22"/>
          <w:szCs w:val="22"/>
          <w:lang w:val="ru-RU"/>
        </w:rPr>
        <w:t>здоровья</w:t>
      </w:r>
      <w:r w:rsidRPr="007E4297">
        <w:rPr>
          <w:spacing w:val="1"/>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эмоционального</w:t>
      </w:r>
      <w:r w:rsidRPr="007E4297">
        <w:rPr>
          <w:spacing w:val="-57"/>
          <w:sz w:val="22"/>
          <w:szCs w:val="22"/>
          <w:lang w:val="ru-RU"/>
        </w:rPr>
        <w:t xml:space="preserve"> </w:t>
      </w:r>
      <w:r w:rsidRPr="007E4297">
        <w:rPr>
          <w:sz w:val="22"/>
          <w:szCs w:val="22"/>
          <w:lang w:val="ru-RU"/>
        </w:rPr>
        <w:t>благополучия:</w:t>
      </w:r>
    </w:p>
    <w:p w:rsidR="003C786B" w:rsidRPr="007E4297" w:rsidRDefault="003C786B" w:rsidP="00C77D14">
      <w:pPr>
        <w:pStyle w:val="af6"/>
        <w:ind w:left="0"/>
        <w:rPr>
          <w:sz w:val="22"/>
          <w:szCs w:val="22"/>
          <w:lang w:val="ru-RU"/>
        </w:rPr>
      </w:pPr>
      <w:r w:rsidRPr="007E4297">
        <w:rPr>
          <w:sz w:val="22"/>
          <w:szCs w:val="22"/>
          <w:lang w:val="ru-RU"/>
        </w:rPr>
        <w:t>соблюдение правил здорового и безопасного (для себя и других людей) образа жизни</w:t>
      </w:r>
      <w:r w:rsidRPr="007E4297">
        <w:rPr>
          <w:spacing w:val="1"/>
          <w:sz w:val="22"/>
          <w:szCs w:val="22"/>
          <w:lang w:val="ru-RU"/>
        </w:rPr>
        <w:t xml:space="preserve"> </w:t>
      </w:r>
      <w:r w:rsidRPr="007E4297">
        <w:rPr>
          <w:sz w:val="22"/>
          <w:szCs w:val="22"/>
          <w:lang w:val="ru-RU"/>
        </w:rPr>
        <w:t>в</w:t>
      </w:r>
      <w:r w:rsidRPr="007E4297">
        <w:rPr>
          <w:spacing w:val="1"/>
          <w:sz w:val="22"/>
          <w:szCs w:val="22"/>
          <w:lang w:val="ru-RU"/>
        </w:rPr>
        <w:t xml:space="preserve"> </w:t>
      </w:r>
      <w:r w:rsidRPr="007E4297">
        <w:rPr>
          <w:sz w:val="22"/>
          <w:szCs w:val="22"/>
          <w:lang w:val="ru-RU"/>
        </w:rPr>
        <w:t>окружающей</w:t>
      </w:r>
      <w:r w:rsidRPr="007E4297">
        <w:rPr>
          <w:spacing w:val="1"/>
          <w:sz w:val="22"/>
          <w:szCs w:val="22"/>
          <w:lang w:val="ru-RU"/>
        </w:rPr>
        <w:t xml:space="preserve"> </w:t>
      </w:r>
      <w:r w:rsidRPr="007E4297">
        <w:rPr>
          <w:sz w:val="22"/>
          <w:szCs w:val="22"/>
          <w:lang w:val="ru-RU"/>
        </w:rPr>
        <w:t>среде;</w:t>
      </w:r>
      <w:r w:rsidRPr="007E4297">
        <w:rPr>
          <w:spacing w:val="1"/>
          <w:sz w:val="22"/>
          <w:szCs w:val="22"/>
          <w:lang w:val="ru-RU"/>
        </w:rPr>
        <w:t xml:space="preserve"> </w:t>
      </w:r>
      <w:r w:rsidRPr="007E4297">
        <w:rPr>
          <w:sz w:val="22"/>
          <w:szCs w:val="22"/>
          <w:lang w:val="ru-RU"/>
        </w:rPr>
        <w:t>бережное</w:t>
      </w:r>
      <w:r w:rsidRPr="007E4297">
        <w:rPr>
          <w:spacing w:val="1"/>
          <w:sz w:val="22"/>
          <w:szCs w:val="22"/>
          <w:lang w:val="ru-RU"/>
        </w:rPr>
        <w:t xml:space="preserve"> </w:t>
      </w:r>
      <w:r w:rsidRPr="007E4297">
        <w:rPr>
          <w:sz w:val="22"/>
          <w:szCs w:val="22"/>
          <w:lang w:val="ru-RU"/>
        </w:rPr>
        <w:t>отношение</w:t>
      </w:r>
      <w:r w:rsidRPr="007E4297">
        <w:rPr>
          <w:spacing w:val="1"/>
          <w:sz w:val="22"/>
          <w:szCs w:val="22"/>
          <w:lang w:val="ru-RU"/>
        </w:rPr>
        <w:t xml:space="preserve"> </w:t>
      </w:r>
      <w:r w:rsidRPr="007E4297">
        <w:rPr>
          <w:sz w:val="22"/>
          <w:szCs w:val="22"/>
          <w:lang w:val="ru-RU"/>
        </w:rPr>
        <w:t>к</w:t>
      </w:r>
      <w:r w:rsidRPr="007E4297">
        <w:rPr>
          <w:spacing w:val="1"/>
          <w:sz w:val="22"/>
          <w:szCs w:val="22"/>
          <w:lang w:val="ru-RU"/>
        </w:rPr>
        <w:t xml:space="preserve"> </w:t>
      </w:r>
      <w:r w:rsidRPr="007E4297">
        <w:rPr>
          <w:sz w:val="22"/>
          <w:szCs w:val="22"/>
          <w:lang w:val="ru-RU"/>
        </w:rPr>
        <w:t>физиологическим</w:t>
      </w:r>
      <w:r w:rsidRPr="007E4297">
        <w:rPr>
          <w:spacing w:val="1"/>
          <w:sz w:val="22"/>
          <w:szCs w:val="22"/>
          <w:lang w:val="ru-RU"/>
        </w:rPr>
        <w:t xml:space="preserve"> </w:t>
      </w:r>
      <w:r w:rsidRPr="007E4297">
        <w:rPr>
          <w:sz w:val="22"/>
          <w:szCs w:val="22"/>
          <w:lang w:val="ru-RU"/>
        </w:rPr>
        <w:t>системам</w:t>
      </w:r>
      <w:r w:rsidRPr="007E4297">
        <w:rPr>
          <w:spacing w:val="1"/>
          <w:sz w:val="22"/>
          <w:szCs w:val="22"/>
          <w:lang w:val="ru-RU"/>
        </w:rPr>
        <w:t xml:space="preserve"> </w:t>
      </w:r>
      <w:r w:rsidRPr="007E4297">
        <w:rPr>
          <w:sz w:val="22"/>
          <w:szCs w:val="22"/>
          <w:lang w:val="ru-RU"/>
        </w:rPr>
        <w:t>организма,</w:t>
      </w:r>
      <w:r w:rsidRPr="007E4297">
        <w:rPr>
          <w:spacing w:val="1"/>
          <w:sz w:val="22"/>
          <w:szCs w:val="22"/>
          <w:lang w:val="ru-RU"/>
        </w:rPr>
        <w:t xml:space="preserve"> </w:t>
      </w:r>
      <w:r w:rsidRPr="007E4297">
        <w:rPr>
          <w:sz w:val="22"/>
          <w:szCs w:val="22"/>
          <w:lang w:val="ru-RU"/>
        </w:rPr>
        <w:t>задействованным</w:t>
      </w:r>
      <w:r w:rsidRPr="007E4297">
        <w:rPr>
          <w:spacing w:val="1"/>
          <w:sz w:val="22"/>
          <w:szCs w:val="22"/>
          <w:lang w:val="ru-RU"/>
        </w:rPr>
        <w:t xml:space="preserve"> </w:t>
      </w:r>
      <w:r w:rsidRPr="007E4297">
        <w:rPr>
          <w:sz w:val="22"/>
          <w:szCs w:val="22"/>
          <w:lang w:val="ru-RU"/>
        </w:rPr>
        <w:t>в</w:t>
      </w:r>
      <w:r w:rsidRPr="007E4297">
        <w:rPr>
          <w:spacing w:val="1"/>
          <w:sz w:val="22"/>
          <w:szCs w:val="22"/>
          <w:lang w:val="ru-RU"/>
        </w:rPr>
        <w:t xml:space="preserve"> </w:t>
      </w:r>
      <w:r w:rsidRPr="007E4297">
        <w:rPr>
          <w:sz w:val="22"/>
          <w:szCs w:val="22"/>
          <w:lang w:val="ru-RU"/>
        </w:rPr>
        <w:t>музыкал</w:t>
      </w:r>
      <w:r w:rsidRPr="007E4297">
        <w:rPr>
          <w:sz w:val="22"/>
          <w:szCs w:val="22"/>
          <w:lang w:val="ru-RU"/>
        </w:rPr>
        <w:t>ь</w:t>
      </w:r>
      <w:r w:rsidRPr="007E4297">
        <w:rPr>
          <w:sz w:val="22"/>
          <w:szCs w:val="22"/>
          <w:lang w:val="ru-RU"/>
        </w:rPr>
        <w:t>но-исполнительской</w:t>
      </w:r>
      <w:r w:rsidRPr="007E4297">
        <w:rPr>
          <w:spacing w:val="1"/>
          <w:sz w:val="22"/>
          <w:szCs w:val="22"/>
          <w:lang w:val="ru-RU"/>
        </w:rPr>
        <w:t xml:space="preserve"> </w:t>
      </w:r>
      <w:r w:rsidRPr="007E4297">
        <w:rPr>
          <w:sz w:val="22"/>
          <w:szCs w:val="22"/>
          <w:lang w:val="ru-RU"/>
        </w:rPr>
        <w:t>деятельности</w:t>
      </w:r>
      <w:r w:rsidRPr="007E4297">
        <w:rPr>
          <w:spacing w:val="1"/>
          <w:sz w:val="22"/>
          <w:szCs w:val="22"/>
          <w:lang w:val="ru-RU"/>
        </w:rPr>
        <w:t xml:space="preserve"> </w:t>
      </w:r>
      <w:r w:rsidRPr="007E4297">
        <w:rPr>
          <w:sz w:val="22"/>
          <w:szCs w:val="22"/>
          <w:lang w:val="ru-RU"/>
        </w:rPr>
        <w:t>(дыхание,</w:t>
      </w:r>
      <w:r w:rsidRPr="007E4297">
        <w:rPr>
          <w:spacing w:val="1"/>
          <w:sz w:val="22"/>
          <w:szCs w:val="22"/>
          <w:lang w:val="ru-RU"/>
        </w:rPr>
        <w:t xml:space="preserve"> </w:t>
      </w:r>
      <w:r w:rsidRPr="007E4297">
        <w:rPr>
          <w:sz w:val="22"/>
          <w:szCs w:val="22"/>
          <w:lang w:val="ru-RU"/>
        </w:rPr>
        <w:t>артикуляция,</w:t>
      </w:r>
      <w:r w:rsidRPr="007E4297">
        <w:rPr>
          <w:spacing w:val="1"/>
          <w:sz w:val="22"/>
          <w:szCs w:val="22"/>
          <w:lang w:val="ru-RU"/>
        </w:rPr>
        <w:t xml:space="preserve"> </w:t>
      </w:r>
      <w:r w:rsidRPr="007E4297">
        <w:rPr>
          <w:sz w:val="22"/>
          <w:szCs w:val="22"/>
          <w:lang w:val="ru-RU"/>
        </w:rPr>
        <w:t>музыкальный</w:t>
      </w:r>
      <w:r w:rsidRPr="007E4297">
        <w:rPr>
          <w:spacing w:val="1"/>
          <w:sz w:val="22"/>
          <w:szCs w:val="22"/>
          <w:lang w:val="ru-RU"/>
        </w:rPr>
        <w:t xml:space="preserve"> </w:t>
      </w:r>
      <w:r w:rsidRPr="007E4297">
        <w:rPr>
          <w:sz w:val="22"/>
          <w:szCs w:val="22"/>
          <w:lang w:val="ru-RU"/>
        </w:rPr>
        <w:t>слух,</w:t>
      </w:r>
      <w:r w:rsidRPr="007E4297">
        <w:rPr>
          <w:spacing w:val="1"/>
          <w:sz w:val="22"/>
          <w:szCs w:val="22"/>
          <w:lang w:val="ru-RU"/>
        </w:rPr>
        <w:t xml:space="preserve"> </w:t>
      </w:r>
      <w:r w:rsidRPr="007E4297">
        <w:rPr>
          <w:sz w:val="22"/>
          <w:szCs w:val="22"/>
          <w:lang w:val="ru-RU"/>
        </w:rPr>
        <w:t>голос);</w:t>
      </w:r>
      <w:r w:rsidRPr="007E4297">
        <w:rPr>
          <w:spacing w:val="1"/>
          <w:sz w:val="22"/>
          <w:szCs w:val="22"/>
          <w:lang w:val="ru-RU"/>
        </w:rPr>
        <w:t xml:space="preserve"> </w:t>
      </w:r>
      <w:r w:rsidRPr="007E4297">
        <w:rPr>
          <w:sz w:val="22"/>
          <w:szCs w:val="22"/>
          <w:lang w:val="ru-RU"/>
        </w:rPr>
        <w:t>профилактика</w:t>
      </w:r>
      <w:r w:rsidRPr="007E4297">
        <w:rPr>
          <w:spacing w:val="1"/>
          <w:sz w:val="22"/>
          <w:szCs w:val="22"/>
          <w:lang w:val="ru-RU"/>
        </w:rPr>
        <w:t xml:space="preserve"> </w:t>
      </w:r>
      <w:r w:rsidRPr="007E4297">
        <w:rPr>
          <w:sz w:val="22"/>
          <w:szCs w:val="22"/>
          <w:lang w:val="ru-RU"/>
        </w:rPr>
        <w:t>умс</w:t>
      </w:r>
      <w:r w:rsidRPr="007E4297">
        <w:rPr>
          <w:sz w:val="22"/>
          <w:szCs w:val="22"/>
          <w:lang w:val="ru-RU"/>
        </w:rPr>
        <w:t>т</w:t>
      </w:r>
      <w:r w:rsidRPr="007E4297">
        <w:rPr>
          <w:sz w:val="22"/>
          <w:szCs w:val="22"/>
          <w:lang w:val="ru-RU"/>
        </w:rPr>
        <w:t>венного</w:t>
      </w:r>
      <w:r w:rsidRPr="007E4297">
        <w:rPr>
          <w:spacing w:val="1"/>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физического</w:t>
      </w:r>
      <w:r w:rsidRPr="007E4297">
        <w:rPr>
          <w:spacing w:val="1"/>
          <w:sz w:val="22"/>
          <w:szCs w:val="22"/>
          <w:lang w:val="ru-RU"/>
        </w:rPr>
        <w:t xml:space="preserve"> </w:t>
      </w:r>
      <w:r w:rsidRPr="007E4297">
        <w:rPr>
          <w:sz w:val="22"/>
          <w:szCs w:val="22"/>
          <w:lang w:val="ru-RU"/>
        </w:rPr>
        <w:t>утомления</w:t>
      </w:r>
      <w:r w:rsidRPr="007E4297">
        <w:rPr>
          <w:spacing w:val="1"/>
          <w:sz w:val="22"/>
          <w:szCs w:val="22"/>
          <w:lang w:val="ru-RU"/>
        </w:rPr>
        <w:t xml:space="preserve"> </w:t>
      </w:r>
      <w:r w:rsidRPr="007E4297">
        <w:rPr>
          <w:sz w:val="22"/>
          <w:szCs w:val="22"/>
          <w:lang w:val="ru-RU"/>
        </w:rPr>
        <w:t>с</w:t>
      </w:r>
      <w:r w:rsidRPr="007E4297">
        <w:rPr>
          <w:spacing w:val="1"/>
          <w:sz w:val="22"/>
          <w:szCs w:val="22"/>
          <w:lang w:val="ru-RU"/>
        </w:rPr>
        <w:t xml:space="preserve"> </w:t>
      </w:r>
      <w:r w:rsidRPr="007E4297">
        <w:rPr>
          <w:sz w:val="22"/>
          <w:szCs w:val="22"/>
          <w:lang w:val="ru-RU"/>
        </w:rPr>
        <w:t>использованием</w:t>
      </w:r>
      <w:r w:rsidRPr="007E4297">
        <w:rPr>
          <w:spacing w:val="-2"/>
          <w:sz w:val="22"/>
          <w:szCs w:val="22"/>
          <w:lang w:val="ru-RU"/>
        </w:rPr>
        <w:t xml:space="preserve"> </w:t>
      </w:r>
      <w:r w:rsidRPr="007E4297">
        <w:rPr>
          <w:sz w:val="22"/>
          <w:szCs w:val="22"/>
          <w:lang w:val="ru-RU"/>
        </w:rPr>
        <w:t>возможностей музыкотерапии.</w:t>
      </w:r>
    </w:p>
    <w:p w:rsidR="003C786B" w:rsidRPr="007E4297" w:rsidRDefault="003C786B" w:rsidP="00C77D14">
      <w:pPr>
        <w:pStyle w:val="af6"/>
        <w:ind w:left="0"/>
        <w:rPr>
          <w:sz w:val="22"/>
          <w:szCs w:val="22"/>
          <w:lang w:val="ru-RU"/>
        </w:rPr>
      </w:pPr>
      <w:r w:rsidRPr="007E4297">
        <w:rPr>
          <w:sz w:val="22"/>
          <w:szCs w:val="22"/>
          <w:lang w:val="ru-RU"/>
        </w:rPr>
        <w:t>Трудового</w:t>
      </w:r>
      <w:r w:rsidRPr="007E4297">
        <w:rPr>
          <w:spacing w:val="-3"/>
          <w:sz w:val="22"/>
          <w:szCs w:val="22"/>
          <w:lang w:val="ru-RU"/>
        </w:rPr>
        <w:t xml:space="preserve"> </w:t>
      </w:r>
      <w:r w:rsidRPr="007E4297">
        <w:rPr>
          <w:sz w:val="22"/>
          <w:szCs w:val="22"/>
          <w:lang w:val="ru-RU"/>
        </w:rPr>
        <w:t>воспитания:</w:t>
      </w:r>
    </w:p>
    <w:p w:rsidR="003C786B" w:rsidRPr="007E4297" w:rsidRDefault="003C786B" w:rsidP="00C77D14">
      <w:pPr>
        <w:pStyle w:val="af6"/>
        <w:ind w:left="0"/>
        <w:rPr>
          <w:sz w:val="22"/>
          <w:szCs w:val="22"/>
          <w:lang w:val="ru-RU"/>
        </w:rPr>
      </w:pPr>
      <w:r w:rsidRPr="007E4297">
        <w:rPr>
          <w:sz w:val="22"/>
          <w:szCs w:val="22"/>
          <w:lang w:val="ru-RU"/>
        </w:rPr>
        <w:t>установка</w:t>
      </w:r>
      <w:r w:rsidRPr="007E4297">
        <w:rPr>
          <w:spacing w:val="14"/>
          <w:sz w:val="22"/>
          <w:szCs w:val="22"/>
          <w:lang w:val="ru-RU"/>
        </w:rPr>
        <w:t xml:space="preserve"> </w:t>
      </w:r>
      <w:r w:rsidRPr="007E4297">
        <w:rPr>
          <w:sz w:val="22"/>
          <w:szCs w:val="22"/>
          <w:lang w:val="ru-RU"/>
        </w:rPr>
        <w:t>на</w:t>
      </w:r>
      <w:r w:rsidRPr="007E4297">
        <w:rPr>
          <w:spacing w:val="14"/>
          <w:sz w:val="22"/>
          <w:szCs w:val="22"/>
          <w:lang w:val="ru-RU"/>
        </w:rPr>
        <w:t xml:space="preserve"> </w:t>
      </w:r>
      <w:r w:rsidRPr="007E4297">
        <w:rPr>
          <w:sz w:val="22"/>
          <w:szCs w:val="22"/>
          <w:lang w:val="ru-RU"/>
        </w:rPr>
        <w:t>посильное</w:t>
      </w:r>
      <w:r w:rsidRPr="007E4297">
        <w:rPr>
          <w:spacing w:val="15"/>
          <w:sz w:val="22"/>
          <w:szCs w:val="22"/>
          <w:lang w:val="ru-RU"/>
        </w:rPr>
        <w:t xml:space="preserve"> </w:t>
      </w:r>
      <w:r w:rsidRPr="007E4297">
        <w:rPr>
          <w:sz w:val="22"/>
          <w:szCs w:val="22"/>
          <w:lang w:val="ru-RU"/>
        </w:rPr>
        <w:t>активное</w:t>
      </w:r>
      <w:r w:rsidRPr="007E4297">
        <w:rPr>
          <w:spacing w:val="16"/>
          <w:sz w:val="22"/>
          <w:szCs w:val="22"/>
          <w:lang w:val="ru-RU"/>
        </w:rPr>
        <w:t xml:space="preserve"> </w:t>
      </w:r>
      <w:r w:rsidRPr="007E4297">
        <w:rPr>
          <w:sz w:val="22"/>
          <w:szCs w:val="22"/>
          <w:lang w:val="ru-RU"/>
        </w:rPr>
        <w:t>участие</w:t>
      </w:r>
      <w:r w:rsidRPr="007E4297">
        <w:rPr>
          <w:spacing w:val="14"/>
          <w:sz w:val="22"/>
          <w:szCs w:val="22"/>
          <w:lang w:val="ru-RU"/>
        </w:rPr>
        <w:t xml:space="preserve"> </w:t>
      </w:r>
      <w:r w:rsidRPr="007E4297">
        <w:rPr>
          <w:sz w:val="22"/>
          <w:szCs w:val="22"/>
          <w:lang w:val="ru-RU"/>
        </w:rPr>
        <w:t>в</w:t>
      </w:r>
      <w:r w:rsidRPr="007E4297">
        <w:rPr>
          <w:spacing w:val="15"/>
          <w:sz w:val="22"/>
          <w:szCs w:val="22"/>
          <w:lang w:val="ru-RU"/>
        </w:rPr>
        <w:t xml:space="preserve"> </w:t>
      </w:r>
      <w:r w:rsidRPr="007E4297">
        <w:rPr>
          <w:sz w:val="22"/>
          <w:szCs w:val="22"/>
          <w:lang w:val="ru-RU"/>
        </w:rPr>
        <w:t>практической</w:t>
      </w:r>
      <w:r w:rsidRPr="007E4297">
        <w:rPr>
          <w:spacing w:val="15"/>
          <w:sz w:val="22"/>
          <w:szCs w:val="22"/>
          <w:lang w:val="ru-RU"/>
        </w:rPr>
        <w:t xml:space="preserve"> </w:t>
      </w:r>
      <w:r w:rsidRPr="007E4297">
        <w:rPr>
          <w:sz w:val="22"/>
          <w:szCs w:val="22"/>
          <w:lang w:val="ru-RU"/>
        </w:rPr>
        <w:t>деятельности;</w:t>
      </w:r>
      <w:r w:rsidRPr="007E4297">
        <w:rPr>
          <w:spacing w:val="16"/>
          <w:sz w:val="22"/>
          <w:szCs w:val="22"/>
          <w:lang w:val="ru-RU"/>
        </w:rPr>
        <w:t xml:space="preserve"> </w:t>
      </w:r>
      <w:r w:rsidRPr="007E4297">
        <w:rPr>
          <w:sz w:val="22"/>
          <w:szCs w:val="22"/>
          <w:lang w:val="ru-RU"/>
        </w:rPr>
        <w:t>трудолюбие</w:t>
      </w:r>
      <w:r w:rsidRPr="007E4297">
        <w:rPr>
          <w:spacing w:val="-58"/>
          <w:sz w:val="22"/>
          <w:szCs w:val="22"/>
          <w:lang w:val="ru-RU"/>
        </w:rPr>
        <w:t xml:space="preserve"> </w:t>
      </w:r>
      <w:r w:rsidRPr="007E4297">
        <w:rPr>
          <w:sz w:val="22"/>
          <w:szCs w:val="22"/>
          <w:lang w:val="ru-RU"/>
        </w:rPr>
        <w:t>в</w:t>
      </w:r>
      <w:r w:rsidRPr="007E4297">
        <w:rPr>
          <w:spacing w:val="1"/>
          <w:sz w:val="22"/>
          <w:szCs w:val="22"/>
          <w:lang w:val="ru-RU"/>
        </w:rPr>
        <w:t xml:space="preserve"> </w:t>
      </w:r>
      <w:r w:rsidRPr="007E4297">
        <w:rPr>
          <w:sz w:val="22"/>
          <w:szCs w:val="22"/>
          <w:lang w:val="ru-RU"/>
        </w:rPr>
        <w:t>учёбе,</w:t>
      </w:r>
      <w:r w:rsidRPr="007E4297">
        <w:rPr>
          <w:spacing w:val="1"/>
          <w:sz w:val="22"/>
          <w:szCs w:val="22"/>
          <w:lang w:val="ru-RU"/>
        </w:rPr>
        <w:t xml:space="preserve"> </w:t>
      </w:r>
      <w:r w:rsidRPr="007E4297">
        <w:rPr>
          <w:sz w:val="22"/>
          <w:szCs w:val="22"/>
          <w:lang w:val="ru-RU"/>
        </w:rPr>
        <w:t>настойчивость</w:t>
      </w:r>
      <w:r w:rsidRPr="007E4297">
        <w:rPr>
          <w:spacing w:val="1"/>
          <w:sz w:val="22"/>
          <w:szCs w:val="22"/>
          <w:lang w:val="ru-RU"/>
        </w:rPr>
        <w:t xml:space="preserve"> </w:t>
      </w:r>
      <w:r w:rsidRPr="007E4297">
        <w:rPr>
          <w:sz w:val="22"/>
          <w:szCs w:val="22"/>
          <w:lang w:val="ru-RU"/>
        </w:rPr>
        <w:t>в</w:t>
      </w:r>
      <w:r w:rsidRPr="007E4297">
        <w:rPr>
          <w:spacing w:val="1"/>
          <w:sz w:val="22"/>
          <w:szCs w:val="22"/>
          <w:lang w:val="ru-RU"/>
        </w:rPr>
        <w:t xml:space="preserve"> </w:t>
      </w:r>
      <w:r w:rsidRPr="007E4297">
        <w:rPr>
          <w:sz w:val="22"/>
          <w:szCs w:val="22"/>
          <w:lang w:val="ru-RU"/>
        </w:rPr>
        <w:t>достижении</w:t>
      </w:r>
      <w:r w:rsidRPr="007E4297">
        <w:rPr>
          <w:spacing w:val="1"/>
          <w:sz w:val="22"/>
          <w:szCs w:val="22"/>
          <w:lang w:val="ru-RU"/>
        </w:rPr>
        <w:t xml:space="preserve"> </w:t>
      </w:r>
      <w:r w:rsidRPr="007E4297">
        <w:rPr>
          <w:sz w:val="22"/>
          <w:szCs w:val="22"/>
          <w:lang w:val="ru-RU"/>
        </w:rPr>
        <w:t>поставленных</w:t>
      </w:r>
      <w:r w:rsidRPr="007E4297">
        <w:rPr>
          <w:spacing w:val="1"/>
          <w:sz w:val="22"/>
          <w:szCs w:val="22"/>
          <w:lang w:val="ru-RU"/>
        </w:rPr>
        <w:t xml:space="preserve"> </w:t>
      </w:r>
      <w:r w:rsidRPr="007E4297">
        <w:rPr>
          <w:sz w:val="22"/>
          <w:szCs w:val="22"/>
          <w:lang w:val="ru-RU"/>
        </w:rPr>
        <w:t>целей;</w:t>
      </w:r>
      <w:r w:rsidRPr="007E4297">
        <w:rPr>
          <w:spacing w:val="1"/>
          <w:sz w:val="22"/>
          <w:szCs w:val="22"/>
          <w:lang w:val="ru-RU"/>
        </w:rPr>
        <w:t xml:space="preserve"> </w:t>
      </w:r>
      <w:r w:rsidRPr="007E4297">
        <w:rPr>
          <w:sz w:val="22"/>
          <w:szCs w:val="22"/>
          <w:lang w:val="ru-RU"/>
        </w:rPr>
        <w:t>интерес</w:t>
      </w:r>
      <w:r w:rsidRPr="007E4297">
        <w:rPr>
          <w:spacing w:val="1"/>
          <w:sz w:val="22"/>
          <w:szCs w:val="22"/>
          <w:lang w:val="ru-RU"/>
        </w:rPr>
        <w:t xml:space="preserve"> </w:t>
      </w:r>
      <w:r w:rsidRPr="007E4297">
        <w:rPr>
          <w:sz w:val="22"/>
          <w:szCs w:val="22"/>
          <w:lang w:val="ru-RU"/>
        </w:rPr>
        <w:t>к</w:t>
      </w:r>
      <w:r w:rsidRPr="007E4297">
        <w:rPr>
          <w:spacing w:val="1"/>
          <w:sz w:val="22"/>
          <w:szCs w:val="22"/>
          <w:lang w:val="ru-RU"/>
        </w:rPr>
        <w:t xml:space="preserve"> </w:t>
      </w:r>
      <w:r w:rsidRPr="007E4297">
        <w:rPr>
          <w:sz w:val="22"/>
          <w:szCs w:val="22"/>
          <w:lang w:val="ru-RU"/>
        </w:rPr>
        <w:t>практическому</w:t>
      </w:r>
      <w:r w:rsidRPr="007E4297">
        <w:rPr>
          <w:spacing w:val="1"/>
          <w:sz w:val="22"/>
          <w:szCs w:val="22"/>
          <w:lang w:val="ru-RU"/>
        </w:rPr>
        <w:t xml:space="preserve"> </w:t>
      </w:r>
      <w:r w:rsidRPr="007E4297">
        <w:rPr>
          <w:sz w:val="22"/>
          <w:szCs w:val="22"/>
          <w:lang w:val="ru-RU"/>
        </w:rPr>
        <w:t>изучению</w:t>
      </w:r>
      <w:r w:rsidRPr="007E4297">
        <w:rPr>
          <w:spacing w:val="1"/>
          <w:sz w:val="22"/>
          <w:szCs w:val="22"/>
          <w:lang w:val="ru-RU"/>
        </w:rPr>
        <w:t xml:space="preserve"> </w:t>
      </w:r>
      <w:r w:rsidRPr="007E4297">
        <w:rPr>
          <w:sz w:val="22"/>
          <w:szCs w:val="22"/>
          <w:lang w:val="ru-RU"/>
        </w:rPr>
        <w:t>профессий</w:t>
      </w:r>
      <w:r w:rsidRPr="007E4297">
        <w:rPr>
          <w:spacing w:val="1"/>
          <w:sz w:val="22"/>
          <w:szCs w:val="22"/>
          <w:lang w:val="ru-RU"/>
        </w:rPr>
        <w:t xml:space="preserve"> </w:t>
      </w:r>
      <w:r w:rsidRPr="007E4297">
        <w:rPr>
          <w:sz w:val="22"/>
          <w:szCs w:val="22"/>
          <w:lang w:val="ru-RU"/>
        </w:rPr>
        <w:t>в</w:t>
      </w:r>
      <w:r w:rsidRPr="007E4297">
        <w:rPr>
          <w:spacing w:val="1"/>
          <w:sz w:val="22"/>
          <w:szCs w:val="22"/>
          <w:lang w:val="ru-RU"/>
        </w:rPr>
        <w:t xml:space="preserve"> </w:t>
      </w:r>
      <w:r w:rsidRPr="007E4297">
        <w:rPr>
          <w:sz w:val="22"/>
          <w:szCs w:val="22"/>
          <w:lang w:val="ru-RU"/>
        </w:rPr>
        <w:t>сфере</w:t>
      </w:r>
      <w:r w:rsidRPr="007E4297">
        <w:rPr>
          <w:spacing w:val="1"/>
          <w:sz w:val="22"/>
          <w:szCs w:val="22"/>
          <w:lang w:val="ru-RU"/>
        </w:rPr>
        <w:t xml:space="preserve"> </w:t>
      </w:r>
      <w:r w:rsidRPr="007E4297">
        <w:rPr>
          <w:sz w:val="22"/>
          <w:szCs w:val="22"/>
          <w:lang w:val="ru-RU"/>
        </w:rPr>
        <w:t>культуры</w:t>
      </w:r>
      <w:r w:rsidRPr="007E4297">
        <w:rPr>
          <w:spacing w:val="1"/>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и</w:t>
      </w:r>
      <w:r w:rsidRPr="007E4297">
        <w:rPr>
          <w:sz w:val="22"/>
          <w:szCs w:val="22"/>
          <w:lang w:val="ru-RU"/>
        </w:rPr>
        <w:t>с</w:t>
      </w:r>
      <w:r w:rsidRPr="007E4297">
        <w:rPr>
          <w:sz w:val="22"/>
          <w:szCs w:val="22"/>
          <w:lang w:val="ru-RU"/>
        </w:rPr>
        <w:t>кусства;</w:t>
      </w:r>
      <w:r w:rsidRPr="007E4297">
        <w:rPr>
          <w:spacing w:val="1"/>
          <w:sz w:val="22"/>
          <w:szCs w:val="22"/>
          <w:lang w:val="ru-RU"/>
        </w:rPr>
        <w:t xml:space="preserve"> </w:t>
      </w:r>
      <w:r w:rsidRPr="007E4297">
        <w:rPr>
          <w:sz w:val="22"/>
          <w:szCs w:val="22"/>
          <w:lang w:val="ru-RU"/>
        </w:rPr>
        <w:t>уважение</w:t>
      </w:r>
      <w:r w:rsidRPr="007E4297">
        <w:rPr>
          <w:spacing w:val="1"/>
          <w:sz w:val="22"/>
          <w:szCs w:val="22"/>
          <w:lang w:val="ru-RU"/>
        </w:rPr>
        <w:t xml:space="preserve"> </w:t>
      </w:r>
      <w:r w:rsidRPr="007E4297">
        <w:rPr>
          <w:sz w:val="22"/>
          <w:szCs w:val="22"/>
          <w:lang w:val="ru-RU"/>
        </w:rPr>
        <w:t>к</w:t>
      </w:r>
      <w:r w:rsidRPr="007E4297">
        <w:rPr>
          <w:spacing w:val="1"/>
          <w:sz w:val="22"/>
          <w:szCs w:val="22"/>
          <w:lang w:val="ru-RU"/>
        </w:rPr>
        <w:t xml:space="preserve"> </w:t>
      </w:r>
      <w:r w:rsidRPr="007E4297">
        <w:rPr>
          <w:sz w:val="22"/>
          <w:szCs w:val="22"/>
          <w:lang w:val="ru-RU"/>
        </w:rPr>
        <w:t>труду</w:t>
      </w:r>
      <w:r w:rsidRPr="007E4297">
        <w:rPr>
          <w:spacing w:val="1"/>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результатам</w:t>
      </w:r>
      <w:r w:rsidRPr="007E4297">
        <w:rPr>
          <w:spacing w:val="1"/>
          <w:sz w:val="22"/>
          <w:szCs w:val="22"/>
          <w:lang w:val="ru-RU"/>
        </w:rPr>
        <w:t xml:space="preserve"> </w:t>
      </w:r>
      <w:r w:rsidRPr="007E4297">
        <w:rPr>
          <w:sz w:val="22"/>
          <w:szCs w:val="22"/>
          <w:lang w:val="ru-RU"/>
        </w:rPr>
        <w:t>трудовой</w:t>
      </w:r>
      <w:r w:rsidRPr="007E4297">
        <w:rPr>
          <w:spacing w:val="-1"/>
          <w:sz w:val="22"/>
          <w:szCs w:val="22"/>
          <w:lang w:val="ru-RU"/>
        </w:rPr>
        <w:t xml:space="preserve"> </w:t>
      </w:r>
      <w:r w:rsidRPr="007E4297">
        <w:rPr>
          <w:sz w:val="22"/>
          <w:szCs w:val="22"/>
          <w:lang w:val="ru-RU"/>
        </w:rPr>
        <w:t>деятельности.</w:t>
      </w:r>
    </w:p>
    <w:p w:rsidR="003C786B" w:rsidRPr="007E4297" w:rsidRDefault="003C786B" w:rsidP="00C77D14">
      <w:pPr>
        <w:pStyle w:val="af6"/>
        <w:ind w:left="0"/>
        <w:rPr>
          <w:sz w:val="22"/>
          <w:szCs w:val="22"/>
          <w:lang w:val="ru-RU"/>
        </w:rPr>
      </w:pPr>
      <w:r w:rsidRPr="007E4297">
        <w:rPr>
          <w:sz w:val="22"/>
          <w:szCs w:val="22"/>
          <w:lang w:val="ru-RU"/>
        </w:rPr>
        <w:t>Экологического</w:t>
      </w:r>
      <w:r w:rsidRPr="007E4297">
        <w:rPr>
          <w:spacing w:val="-5"/>
          <w:sz w:val="22"/>
          <w:szCs w:val="22"/>
          <w:lang w:val="ru-RU"/>
        </w:rPr>
        <w:t xml:space="preserve"> </w:t>
      </w:r>
      <w:r w:rsidRPr="007E4297">
        <w:rPr>
          <w:sz w:val="22"/>
          <w:szCs w:val="22"/>
          <w:lang w:val="ru-RU"/>
        </w:rPr>
        <w:t>воспитания:</w:t>
      </w:r>
    </w:p>
    <w:p w:rsidR="003C786B" w:rsidRPr="007E4297" w:rsidRDefault="003C786B" w:rsidP="00C77D14">
      <w:pPr>
        <w:pStyle w:val="af6"/>
        <w:ind w:left="0"/>
        <w:rPr>
          <w:sz w:val="22"/>
          <w:szCs w:val="22"/>
          <w:lang w:val="ru-RU"/>
        </w:rPr>
      </w:pPr>
      <w:r w:rsidRPr="007E4297">
        <w:rPr>
          <w:sz w:val="22"/>
          <w:szCs w:val="22"/>
          <w:lang w:val="ru-RU"/>
        </w:rPr>
        <w:t>бережное</w:t>
      </w:r>
      <w:r w:rsidRPr="007E4297">
        <w:rPr>
          <w:spacing w:val="-4"/>
          <w:sz w:val="22"/>
          <w:szCs w:val="22"/>
          <w:lang w:val="ru-RU"/>
        </w:rPr>
        <w:t xml:space="preserve"> </w:t>
      </w:r>
      <w:r w:rsidRPr="007E4297">
        <w:rPr>
          <w:sz w:val="22"/>
          <w:szCs w:val="22"/>
          <w:lang w:val="ru-RU"/>
        </w:rPr>
        <w:t>отношение</w:t>
      </w:r>
      <w:r w:rsidRPr="007E4297">
        <w:rPr>
          <w:spacing w:val="-4"/>
          <w:sz w:val="22"/>
          <w:szCs w:val="22"/>
          <w:lang w:val="ru-RU"/>
        </w:rPr>
        <w:t xml:space="preserve"> </w:t>
      </w:r>
      <w:r w:rsidRPr="007E4297">
        <w:rPr>
          <w:sz w:val="22"/>
          <w:szCs w:val="22"/>
          <w:lang w:val="ru-RU"/>
        </w:rPr>
        <w:t>к</w:t>
      </w:r>
      <w:r w:rsidRPr="007E4297">
        <w:rPr>
          <w:spacing w:val="-4"/>
          <w:sz w:val="22"/>
          <w:szCs w:val="22"/>
          <w:lang w:val="ru-RU"/>
        </w:rPr>
        <w:t xml:space="preserve"> </w:t>
      </w:r>
      <w:r w:rsidRPr="007E4297">
        <w:rPr>
          <w:sz w:val="22"/>
          <w:szCs w:val="22"/>
          <w:lang w:val="ru-RU"/>
        </w:rPr>
        <w:t>природе;</w:t>
      </w:r>
      <w:r w:rsidRPr="007E4297">
        <w:rPr>
          <w:spacing w:val="-3"/>
          <w:sz w:val="22"/>
          <w:szCs w:val="22"/>
          <w:lang w:val="ru-RU"/>
        </w:rPr>
        <w:t xml:space="preserve"> </w:t>
      </w:r>
      <w:r w:rsidRPr="007E4297">
        <w:rPr>
          <w:sz w:val="22"/>
          <w:szCs w:val="22"/>
          <w:lang w:val="ru-RU"/>
        </w:rPr>
        <w:t>неприятие</w:t>
      </w:r>
      <w:r w:rsidRPr="007E4297">
        <w:rPr>
          <w:spacing w:val="-4"/>
          <w:sz w:val="22"/>
          <w:szCs w:val="22"/>
          <w:lang w:val="ru-RU"/>
        </w:rPr>
        <w:t xml:space="preserve"> </w:t>
      </w:r>
      <w:r w:rsidRPr="007E4297">
        <w:rPr>
          <w:sz w:val="22"/>
          <w:szCs w:val="22"/>
          <w:lang w:val="ru-RU"/>
        </w:rPr>
        <w:t>действий,</w:t>
      </w:r>
      <w:r w:rsidRPr="007E4297">
        <w:rPr>
          <w:spacing w:val="-2"/>
          <w:sz w:val="22"/>
          <w:szCs w:val="22"/>
          <w:lang w:val="ru-RU"/>
        </w:rPr>
        <w:t xml:space="preserve"> </w:t>
      </w:r>
      <w:r w:rsidRPr="007E4297">
        <w:rPr>
          <w:sz w:val="22"/>
          <w:szCs w:val="22"/>
          <w:lang w:val="ru-RU"/>
        </w:rPr>
        <w:t>приносящих</w:t>
      </w:r>
      <w:r w:rsidRPr="007E4297">
        <w:rPr>
          <w:spacing w:val="-1"/>
          <w:sz w:val="22"/>
          <w:szCs w:val="22"/>
          <w:lang w:val="ru-RU"/>
        </w:rPr>
        <w:t xml:space="preserve"> </w:t>
      </w:r>
      <w:r w:rsidRPr="007E4297">
        <w:rPr>
          <w:sz w:val="22"/>
          <w:szCs w:val="22"/>
          <w:lang w:val="ru-RU"/>
        </w:rPr>
        <w:t>ей</w:t>
      </w:r>
      <w:r w:rsidRPr="007E4297">
        <w:rPr>
          <w:spacing w:val="-3"/>
          <w:sz w:val="22"/>
          <w:szCs w:val="22"/>
          <w:lang w:val="ru-RU"/>
        </w:rPr>
        <w:t xml:space="preserve"> </w:t>
      </w:r>
      <w:r w:rsidRPr="007E4297">
        <w:rPr>
          <w:sz w:val="22"/>
          <w:szCs w:val="22"/>
          <w:lang w:val="ru-RU"/>
        </w:rPr>
        <w:t>вред.</w:t>
      </w:r>
    </w:p>
    <w:p w:rsidR="003C786B" w:rsidRPr="007E4297" w:rsidRDefault="003C786B" w:rsidP="00C77D14">
      <w:pPr>
        <w:pStyle w:val="af6"/>
        <w:ind w:left="0"/>
        <w:rPr>
          <w:sz w:val="22"/>
          <w:szCs w:val="22"/>
          <w:lang w:val="ru-RU"/>
        </w:rPr>
      </w:pPr>
    </w:p>
    <w:p w:rsidR="003C786B" w:rsidRPr="007E4297" w:rsidRDefault="003C786B" w:rsidP="00C77D14">
      <w:pPr>
        <w:pStyle w:val="af6"/>
        <w:ind w:left="0"/>
        <w:rPr>
          <w:sz w:val="22"/>
          <w:szCs w:val="22"/>
          <w:lang w:val="ru-RU"/>
        </w:rPr>
      </w:pPr>
      <w:r w:rsidRPr="007E4297">
        <w:rPr>
          <w:sz w:val="22"/>
          <w:szCs w:val="22"/>
          <w:lang w:val="ru-RU"/>
        </w:rPr>
        <w:t>МЕТАПРЕДМЕТНЫЕ</w:t>
      </w:r>
      <w:r w:rsidRPr="007E4297">
        <w:rPr>
          <w:spacing w:val="-7"/>
          <w:sz w:val="22"/>
          <w:szCs w:val="22"/>
          <w:lang w:val="ru-RU"/>
        </w:rPr>
        <w:t xml:space="preserve"> </w:t>
      </w:r>
      <w:r w:rsidRPr="007E4297">
        <w:rPr>
          <w:sz w:val="22"/>
          <w:szCs w:val="22"/>
          <w:lang w:val="ru-RU"/>
        </w:rPr>
        <w:t>РЕЗУЛЬТАТЫ</w:t>
      </w:r>
    </w:p>
    <w:p w:rsidR="003C786B" w:rsidRPr="007E4297" w:rsidRDefault="003C786B" w:rsidP="00C77D14">
      <w:pPr>
        <w:pStyle w:val="af6"/>
        <w:ind w:left="0"/>
        <w:rPr>
          <w:sz w:val="22"/>
          <w:szCs w:val="22"/>
          <w:lang w:val="ru-RU"/>
        </w:rPr>
      </w:pPr>
      <w:r w:rsidRPr="007E4297">
        <w:rPr>
          <w:sz w:val="22"/>
          <w:szCs w:val="22"/>
          <w:lang w:val="ru-RU"/>
        </w:rPr>
        <w:t>Метапредметные</w:t>
      </w:r>
      <w:r w:rsidRPr="007E4297">
        <w:rPr>
          <w:spacing w:val="1"/>
          <w:sz w:val="22"/>
          <w:szCs w:val="22"/>
          <w:lang w:val="ru-RU"/>
        </w:rPr>
        <w:t xml:space="preserve"> </w:t>
      </w:r>
      <w:r w:rsidRPr="007E4297">
        <w:rPr>
          <w:sz w:val="22"/>
          <w:szCs w:val="22"/>
          <w:lang w:val="ru-RU"/>
        </w:rPr>
        <w:t>результаты</w:t>
      </w:r>
      <w:r w:rsidRPr="007E4297">
        <w:rPr>
          <w:spacing w:val="1"/>
          <w:sz w:val="22"/>
          <w:szCs w:val="22"/>
          <w:lang w:val="ru-RU"/>
        </w:rPr>
        <w:t xml:space="preserve"> </w:t>
      </w:r>
      <w:r w:rsidRPr="007E4297">
        <w:rPr>
          <w:sz w:val="22"/>
          <w:szCs w:val="22"/>
          <w:lang w:val="ru-RU"/>
        </w:rPr>
        <w:t>освоения</w:t>
      </w:r>
      <w:r w:rsidRPr="007E4297">
        <w:rPr>
          <w:spacing w:val="1"/>
          <w:sz w:val="22"/>
          <w:szCs w:val="22"/>
          <w:lang w:val="ru-RU"/>
        </w:rPr>
        <w:t xml:space="preserve"> </w:t>
      </w:r>
      <w:r w:rsidRPr="007E4297">
        <w:rPr>
          <w:sz w:val="22"/>
          <w:szCs w:val="22"/>
          <w:lang w:val="ru-RU"/>
        </w:rPr>
        <w:t>основной</w:t>
      </w:r>
      <w:r w:rsidRPr="007E4297">
        <w:rPr>
          <w:spacing w:val="1"/>
          <w:sz w:val="22"/>
          <w:szCs w:val="22"/>
          <w:lang w:val="ru-RU"/>
        </w:rPr>
        <w:t xml:space="preserve"> </w:t>
      </w:r>
      <w:r w:rsidRPr="007E4297">
        <w:rPr>
          <w:sz w:val="22"/>
          <w:szCs w:val="22"/>
          <w:lang w:val="ru-RU"/>
        </w:rPr>
        <w:t>образовательной</w:t>
      </w:r>
      <w:r w:rsidRPr="007E4297">
        <w:rPr>
          <w:spacing w:val="1"/>
          <w:sz w:val="22"/>
          <w:szCs w:val="22"/>
          <w:lang w:val="ru-RU"/>
        </w:rPr>
        <w:t xml:space="preserve"> </w:t>
      </w:r>
      <w:r w:rsidRPr="007E4297">
        <w:rPr>
          <w:sz w:val="22"/>
          <w:szCs w:val="22"/>
          <w:lang w:val="ru-RU"/>
        </w:rPr>
        <w:t>программы,</w:t>
      </w:r>
      <w:r w:rsidRPr="007E4297">
        <w:rPr>
          <w:spacing w:val="1"/>
          <w:sz w:val="22"/>
          <w:szCs w:val="22"/>
          <w:lang w:val="ru-RU"/>
        </w:rPr>
        <w:t xml:space="preserve"> </w:t>
      </w:r>
      <w:r w:rsidRPr="007E4297">
        <w:rPr>
          <w:sz w:val="22"/>
          <w:szCs w:val="22"/>
          <w:lang w:val="ru-RU"/>
        </w:rPr>
        <w:t>формируемые</w:t>
      </w:r>
      <w:r w:rsidRPr="007E4297">
        <w:rPr>
          <w:spacing w:val="-2"/>
          <w:sz w:val="22"/>
          <w:szCs w:val="22"/>
          <w:lang w:val="ru-RU"/>
        </w:rPr>
        <w:t xml:space="preserve"> </w:t>
      </w:r>
      <w:r w:rsidRPr="007E4297">
        <w:rPr>
          <w:sz w:val="22"/>
          <w:szCs w:val="22"/>
          <w:lang w:val="ru-RU"/>
        </w:rPr>
        <w:t>при изучении</w:t>
      </w:r>
      <w:r w:rsidRPr="007E4297">
        <w:rPr>
          <w:spacing w:val="-2"/>
          <w:sz w:val="22"/>
          <w:szCs w:val="22"/>
          <w:lang w:val="ru-RU"/>
        </w:rPr>
        <w:t xml:space="preserve"> </w:t>
      </w:r>
      <w:r w:rsidRPr="007E4297">
        <w:rPr>
          <w:sz w:val="22"/>
          <w:szCs w:val="22"/>
          <w:lang w:val="ru-RU"/>
        </w:rPr>
        <w:t>предмета</w:t>
      </w:r>
      <w:r w:rsidRPr="007E4297">
        <w:rPr>
          <w:spacing w:val="2"/>
          <w:sz w:val="22"/>
          <w:szCs w:val="22"/>
          <w:lang w:val="ru-RU"/>
        </w:rPr>
        <w:t xml:space="preserve"> </w:t>
      </w:r>
      <w:r w:rsidRPr="007E4297">
        <w:rPr>
          <w:sz w:val="22"/>
          <w:szCs w:val="22"/>
          <w:lang w:val="ru-RU"/>
        </w:rPr>
        <w:t>«Музыка»:</w:t>
      </w:r>
    </w:p>
    <w:p w:rsidR="003C786B" w:rsidRPr="007E4297" w:rsidRDefault="003C786B" w:rsidP="006C3C12">
      <w:pPr>
        <w:pStyle w:val="af8"/>
        <w:numPr>
          <w:ilvl w:val="0"/>
          <w:numId w:val="69"/>
        </w:numPr>
        <w:tabs>
          <w:tab w:val="left" w:pos="1655"/>
          <w:tab w:val="left" w:pos="1656"/>
        </w:tabs>
        <w:ind w:left="0" w:firstLine="0"/>
        <w:rPr>
          <w:lang w:val="ru-RU"/>
        </w:rPr>
      </w:pPr>
      <w:r w:rsidRPr="007E4297">
        <w:rPr>
          <w:lang w:val="ru-RU"/>
        </w:rPr>
        <w:t>Овладение универсальными познавательными действиями</w:t>
      </w:r>
      <w:r w:rsidRPr="007E4297">
        <w:rPr>
          <w:spacing w:val="-57"/>
          <w:lang w:val="ru-RU"/>
        </w:rPr>
        <w:t xml:space="preserve"> </w:t>
      </w:r>
      <w:r w:rsidRPr="007E4297">
        <w:rPr>
          <w:lang w:val="ru-RU"/>
        </w:rPr>
        <w:t>Базовые</w:t>
      </w:r>
      <w:r w:rsidRPr="007E4297">
        <w:rPr>
          <w:spacing w:val="-2"/>
          <w:lang w:val="ru-RU"/>
        </w:rPr>
        <w:t xml:space="preserve"> </w:t>
      </w:r>
      <w:r w:rsidRPr="007E4297">
        <w:rPr>
          <w:lang w:val="ru-RU"/>
        </w:rPr>
        <w:t>логические</w:t>
      </w:r>
      <w:r w:rsidRPr="007E4297">
        <w:rPr>
          <w:spacing w:val="-1"/>
          <w:lang w:val="ru-RU"/>
        </w:rPr>
        <w:t xml:space="preserve"> </w:t>
      </w:r>
      <w:r w:rsidRPr="007E4297">
        <w:rPr>
          <w:lang w:val="ru-RU"/>
        </w:rPr>
        <w:t>действия:</w:t>
      </w:r>
    </w:p>
    <w:p w:rsidR="003C786B" w:rsidRPr="007E4297" w:rsidRDefault="003C786B" w:rsidP="006C3C12">
      <w:pPr>
        <w:pStyle w:val="af8"/>
        <w:numPr>
          <w:ilvl w:val="0"/>
          <w:numId w:val="68"/>
        </w:numPr>
        <w:tabs>
          <w:tab w:val="left" w:pos="1253"/>
        </w:tabs>
        <w:ind w:left="0" w:firstLine="0"/>
        <w:rPr>
          <w:lang w:val="ru-RU"/>
        </w:rPr>
      </w:pPr>
      <w:r w:rsidRPr="007E4297">
        <w:rPr>
          <w:lang w:val="ru-RU"/>
        </w:rPr>
        <w:t>сравнивать</w:t>
      </w:r>
      <w:r w:rsidRPr="007E4297">
        <w:rPr>
          <w:spacing w:val="1"/>
          <w:lang w:val="ru-RU"/>
        </w:rPr>
        <w:t xml:space="preserve"> </w:t>
      </w:r>
      <w:r w:rsidRPr="007E4297">
        <w:rPr>
          <w:lang w:val="ru-RU"/>
        </w:rPr>
        <w:t>музыкальные</w:t>
      </w:r>
      <w:r w:rsidRPr="007E4297">
        <w:rPr>
          <w:spacing w:val="1"/>
          <w:lang w:val="ru-RU"/>
        </w:rPr>
        <w:t xml:space="preserve"> </w:t>
      </w:r>
      <w:r w:rsidRPr="007E4297">
        <w:rPr>
          <w:lang w:val="ru-RU"/>
        </w:rPr>
        <w:t>звуки,</w:t>
      </w:r>
      <w:r w:rsidRPr="007E4297">
        <w:rPr>
          <w:spacing w:val="1"/>
          <w:lang w:val="ru-RU"/>
        </w:rPr>
        <w:t xml:space="preserve"> </w:t>
      </w:r>
      <w:r w:rsidRPr="007E4297">
        <w:rPr>
          <w:lang w:val="ru-RU"/>
        </w:rPr>
        <w:t>звуковые</w:t>
      </w:r>
      <w:r w:rsidRPr="007E4297">
        <w:rPr>
          <w:spacing w:val="1"/>
          <w:lang w:val="ru-RU"/>
        </w:rPr>
        <w:t xml:space="preserve"> </w:t>
      </w:r>
      <w:r w:rsidRPr="007E4297">
        <w:rPr>
          <w:lang w:val="ru-RU"/>
        </w:rPr>
        <w:t>сочетания,</w:t>
      </w:r>
      <w:r w:rsidRPr="007E4297">
        <w:rPr>
          <w:spacing w:val="1"/>
          <w:lang w:val="ru-RU"/>
        </w:rPr>
        <w:t xml:space="preserve"> </w:t>
      </w:r>
      <w:r w:rsidRPr="007E4297">
        <w:rPr>
          <w:lang w:val="ru-RU"/>
        </w:rPr>
        <w:t>произведения,</w:t>
      </w:r>
      <w:r w:rsidRPr="007E4297">
        <w:rPr>
          <w:spacing w:val="1"/>
          <w:lang w:val="ru-RU"/>
        </w:rPr>
        <w:t xml:space="preserve"> </w:t>
      </w:r>
      <w:r w:rsidRPr="007E4297">
        <w:rPr>
          <w:lang w:val="ru-RU"/>
        </w:rPr>
        <w:t>жанры;</w:t>
      </w:r>
      <w:r w:rsidRPr="007E4297">
        <w:rPr>
          <w:spacing w:val="1"/>
          <w:lang w:val="ru-RU"/>
        </w:rPr>
        <w:t xml:space="preserve"> </w:t>
      </w:r>
      <w:r w:rsidRPr="007E4297">
        <w:rPr>
          <w:lang w:val="ru-RU"/>
        </w:rPr>
        <w:t>устанавливать о</w:t>
      </w:r>
      <w:r w:rsidRPr="007E4297">
        <w:rPr>
          <w:lang w:val="ru-RU"/>
        </w:rPr>
        <w:t>с</w:t>
      </w:r>
      <w:r w:rsidRPr="007E4297">
        <w:rPr>
          <w:lang w:val="ru-RU"/>
        </w:rPr>
        <w:t>нования для сравнения, объединять элементы музыкального звучания по</w:t>
      </w:r>
      <w:r w:rsidRPr="007E4297">
        <w:rPr>
          <w:spacing w:val="1"/>
          <w:lang w:val="ru-RU"/>
        </w:rPr>
        <w:t xml:space="preserve"> </w:t>
      </w:r>
      <w:r w:rsidRPr="007E4297">
        <w:rPr>
          <w:lang w:val="ru-RU"/>
        </w:rPr>
        <w:t>определённому</w:t>
      </w:r>
      <w:r w:rsidRPr="007E4297">
        <w:rPr>
          <w:spacing w:val="-6"/>
          <w:lang w:val="ru-RU"/>
        </w:rPr>
        <w:t xml:space="preserve"> </w:t>
      </w:r>
      <w:r w:rsidRPr="007E4297">
        <w:rPr>
          <w:lang w:val="ru-RU"/>
        </w:rPr>
        <w:t>признаку;</w:t>
      </w:r>
    </w:p>
    <w:p w:rsidR="003C786B" w:rsidRPr="007E4297" w:rsidRDefault="003C786B" w:rsidP="006C3C12">
      <w:pPr>
        <w:pStyle w:val="af8"/>
        <w:numPr>
          <w:ilvl w:val="0"/>
          <w:numId w:val="68"/>
        </w:numPr>
        <w:tabs>
          <w:tab w:val="left" w:pos="1253"/>
        </w:tabs>
        <w:ind w:left="0" w:firstLine="0"/>
        <w:rPr>
          <w:lang w:val="ru-RU"/>
        </w:rPr>
      </w:pPr>
      <w:r w:rsidRPr="007E4297">
        <w:rPr>
          <w:lang w:val="ru-RU"/>
        </w:rPr>
        <w:t>определять</w:t>
      </w:r>
      <w:r w:rsidRPr="007E4297">
        <w:rPr>
          <w:spacing w:val="1"/>
          <w:lang w:val="ru-RU"/>
        </w:rPr>
        <w:t xml:space="preserve"> </w:t>
      </w:r>
      <w:r w:rsidRPr="007E4297">
        <w:rPr>
          <w:lang w:val="ru-RU"/>
        </w:rPr>
        <w:t>существенный</w:t>
      </w:r>
      <w:r w:rsidRPr="007E4297">
        <w:rPr>
          <w:spacing w:val="1"/>
          <w:lang w:val="ru-RU"/>
        </w:rPr>
        <w:t xml:space="preserve"> </w:t>
      </w:r>
      <w:r w:rsidRPr="007E4297">
        <w:rPr>
          <w:lang w:val="ru-RU"/>
        </w:rPr>
        <w:t>признак</w:t>
      </w:r>
      <w:r w:rsidRPr="007E4297">
        <w:rPr>
          <w:spacing w:val="1"/>
          <w:lang w:val="ru-RU"/>
        </w:rPr>
        <w:t xml:space="preserve"> </w:t>
      </w:r>
      <w:r w:rsidRPr="007E4297">
        <w:rPr>
          <w:lang w:val="ru-RU"/>
        </w:rPr>
        <w:t>для</w:t>
      </w:r>
      <w:r w:rsidRPr="007E4297">
        <w:rPr>
          <w:spacing w:val="1"/>
          <w:lang w:val="ru-RU"/>
        </w:rPr>
        <w:t xml:space="preserve"> </w:t>
      </w:r>
      <w:r w:rsidRPr="007E4297">
        <w:rPr>
          <w:lang w:val="ru-RU"/>
        </w:rPr>
        <w:t>классификации,</w:t>
      </w:r>
      <w:r w:rsidRPr="007E4297">
        <w:rPr>
          <w:spacing w:val="1"/>
          <w:lang w:val="ru-RU"/>
        </w:rPr>
        <w:t xml:space="preserve"> </w:t>
      </w:r>
      <w:r w:rsidRPr="007E4297">
        <w:rPr>
          <w:lang w:val="ru-RU"/>
        </w:rPr>
        <w:t>классифицировать</w:t>
      </w:r>
      <w:r w:rsidRPr="007E4297">
        <w:rPr>
          <w:spacing w:val="1"/>
          <w:lang w:val="ru-RU"/>
        </w:rPr>
        <w:t xml:space="preserve"> </w:t>
      </w:r>
      <w:r w:rsidRPr="007E4297">
        <w:rPr>
          <w:lang w:val="ru-RU"/>
        </w:rPr>
        <w:t>предложенные</w:t>
      </w:r>
      <w:r w:rsidRPr="007E4297">
        <w:rPr>
          <w:spacing w:val="1"/>
          <w:lang w:val="ru-RU"/>
        </w:rPr>
        <w:t xml:space="preserve"> </w:t>
      </w:r>
      <w:r w:rsidRPr="007E4297">
        <w:rPr>
          <w:lang w:val="ru-RU"/>
        </w:rPr>
        <w:t>объекты</w:t>
      </w:r>
      <w:r w:rsidRPr="007E4297">
        <w:rPr>
          <w:spacing w:val="1"/>
          <w:lang w:val="ru-RU"/>
        </w:rPr>
        <w:t xml:space="preserve"> </w:t>
      </w:r>
      <w:r w:rsidRPr="007E4297">
        <w:rPr>
          <w:lang w:val="ru-RU"/>
        </w:rPr>
        <w:t>(музыкальные</w:t>
      </w:r>
      <w:r w:rsidRPr="007E4297">
        <w:rPr>
          <w:spacing w:val="1"/>
          <w:lang w:val="ru-RU"/>
        </w:rPr>
        <w:t xml:space="preserve"> </w:t>
      </w:r>
      <w:r w:rsidRPr="007E4297">
        <w:rPr>
          <w:lang w:val="ru-RU"/>
        </w:rPr>
        <w:t>инструменты,</w:t>
      </w:r>
      <w:r w:rsidRPr="007E4297">
        <w:rPr>
          <w:spacing w:val="1"/>
          <w:lang w:val="ru-RU"/>
        </w:rPr>
        <w:t xml:space="preserve"> </w:t>
      </w:r>
      <w:r w:rsidRPr="007E4297">
        <w:rPr>
          <w:lang w:val="ru-RU"/>
        </w:rPr>
        <w:t>элементы</w:t>
      </w:r>
      <w:r w:rsidRPr="007E4297">
        <w:rPr>
          <w:spacing w:val="1"/>
          <w:lang w:val="ru-RU"/>
        </w:rPr>
        <w:t xml:space="preserve"> </w:t>
      </w:r>
      <w:r w:rsidRPr="007E4297">
        <w:rPr>
          <w:lang w:val="ru-RU"/>
        </w:rPr>
        <w:t>музыкального</w:t>
      </w:r>
      <w:r w:rsidRPr="007E4297">
        <w:rPr>
          <w:spacing w:val="1"/>
          <w:lang w:val="ru-RU"/>
        </w:rPr>
        <w:t xml:space="preserve"> </w:t>
      </w:r>
      <w:r w:rsidRPr="007E4297">
        <w:rPr>
          <w:lang w:val="ru-RU"/>
        </w:rPr>
        <w:t>языка,</w:t>
      </w:r>
      <w:r w:rsidRPr="007E4297">
        <w:rPr>
          <w:spacing w:val="1"/>
          <w:lang w:val="ru-RU"/>
        </w:rPr>
        <w:t xml:space="preserve"> </w:t>
      </w:r>
      <w:r w:rsidRPr="007E4297">
        <w:rPr>
          <w:lang w:val="ru-RU"/>
        </w:rPr>
        <w:t>произведения,</w:t>
      </w:r>
      <w:r w:rsidRPr="007E4297">
        <w:rPr>
          <w:spacing w:val="-1"/>
          <w:lang w:val="ru-RU"/>
        </w:rPr>
        <w:t xml:space="preserve"> </w:t>
      </w:r>
      <w:r w:rsidRPr="007E4297">
        <w:rPr>
          <w:lang w:val="ru-RU"/>
        </w:rPr>
        <w:t>исполнительские</w:t>
      </w:r>
      <w:r w:rsidRPr="007E4297">
        <w:rPr>
          <w:spacing w:val="-1"/>
          <w:lang w:val="ru-RU"/>
        </w:rPr>
        <w:t xml:space="preserve"> </w:t>
      </w:r>
      <w:r w:rsidRPr="007E4297">
        <w:rPr>
          <w:lang w:val="ru-RU"/>
        </w:rPr>
        <w:t>с</w:t>
      </w:r>
      <w:r w:rsidRPr="007E4297">
        <w:rPr>
          <w:lang w:val="ru-RU"/>
        </w:rPr>
        <w:t>о</w:t>
      </w:r>
      <w:r w:rsidRPr="007E4297">
        <w:rPr>
          <w:lang w:val="ru-RU"/>
        </w:rPr>
        <w:t>ставы</w:t>
      </w:r>
      <w:r w:rsidRPr="007E4297">
        <w:rPr>
          <w:spacing w:val="-1"/>
          <w:lang w:val="ru-RU"/>
        </w:rPr>
        <w:t xml:space="preserve"> </w:t>
      </w:r>
      <w:r w:rsidRPr="007E4297">
        <w:rPr>
          <w:lang w:val="ru-RU"/>
        </w:rPr>
        <w:t>и др.);</w:t>
      </w:r>
    </w:p>
    <w:p w:rsidR="003C786B" w:rsidRPr="007E4297" w:rsidRDefault="003C786B" w:rsidP="006C3C12">
      <w:pPr>
        <w:pStyle w:val="af8"/>
        <w:numPr>
          <w:ilvl w:val="0"/>
          <w:numId w:val="68"/>
        </w:numPr>
        <w:tabs>
          <w:tab w:val="left" w:pos="1253"/>
        </w:tabs>
        <w:ind w:left="0" w:firstLine="0"/>
        <w:rPr>
          <w:lang w:val="ru-RU"/>
        </w:rPr>
      </w:pPr>
      <w:r w:rsidRPr="007E4297">
        <w:rPr>
          <w:lang w:val="ru-RU"/>
        </w:rPr>
        <w:t>находить</w:t>
      </w:r>
      <w:r w:rsidRPr="007E4297">
        <w:rPr>
          <w:spacing w:val="1"/>
          <w:lang w:val="ru-RU"/>
        </w:rPr>
        <w:t xml:space="preserve"> </w:t>
      </w:r>
      <w:r w:rsidRPr="007E4297">
        <w:rPr>
          <w:lang w:val="ru-RU"/>
        </w:rPr>
        <w:t>закономерности</w:t>
      </w:r>
      <w:r w:rsidRPr="007E4297">
        <w:rPr>
          <w:spacing w:val="1"/>
          <w:lang w:val="ru-RU"/>
        </w:rPr>
        <w:t xml:space="preserve"> </w:t>
      </w:r>
      <w:r w:rsidRPr="007E4297">
        <w:rPr>
          <w:lang w:val="ru-RU"/>
        </w:rPr>
        <w:t>и</w:t>
      </w:r>
      <w:r w:rsidRPr="007E4297">
        <w:rPr>
          <w:spacing w:val="1"/>
          <w:lang w:val="ru-RU"/>
        </w:rPr>
        <w:t xml:space="preserve"> </w:t>
      </w:r>
      <w:r w:rsidRPr="007E4297">
        <w:rPr>
          <w:lang w:val="ru-RU"/>
        </w:rPr>
        <w:t>противоречия</w:t>
      </w:r>
      <w:r w:rsidRPr="007E4297">
        <w:rPr>
          <w:spacing w:val="1"/>
          <w:lang w:val="ru-RU"/>
        </w:rPr>
        <w:t xml:space="preserve"> </w:t>
      </w:r>
      <w:r w:rsidRPr="007E4297">
        <w:rPr>
          <w:lang w:val="ru-RU"/>
        </w:rPr>
        <w:t>в</w:t>
      </w:r>
      <w:r w:rsidRPr="007E4297">
        <w:rPr>
          <w:spacing w:val="1"/>
          <w:lang w:val="ru-RU"/>
        </w:rPr>
        <w:t xml:space="preserve"> </w:t>
      </w:r>
      <w:r w:rsidRPr="007E4297">
        <w:rPr>
          <w:lang w:val="ru-RU"/>
        </w:rPr>
        <w:t>рассматриваемых</w:t>
      </w:r>
      <w:r w:rsidRPr="007E4297">
        <w:rPr>
          <w:spacing w:val="1"/>
          <w:lang w:val="ru-RU"/>
        </w:rPr>
        <w:t xml:space="preserve"> </w:t>
      </w:r>
      <w:r w:rsidRPr="007E4297">
        <w:rPr>
          <w:lang w:val="ru-RU"/>
        </w:rPr>
        <w:t>явлениях</w:t>
      </w:r>
      <w:r w:rsidRPr="007E4297">
        <w:rPr>
          <w:spacing w:val="1"/>
          <w:lang w:val="ru-RU"/>
        </w:rPr>
        <w:t xml:space="preserve"> </w:t>
      </w:r>
      <w:r w:rsidRPr="007E4297">
        <w:rPr>
          <w:lang w:val="ru-RU"/>
        </w:rPr>
        <w:t>музыкального иску</w:t>
      </w:r>
      <w:r w:rsidRPr="007E4297">
        <w:rPr>
          <w:lang w:val="ru-RU"/>
        </w:rPr>
        <w:t>с</w:t>
      </w:r>
      <w:r w:rsidRPr="007E4297">
        <w:rPr>
          <w:lang w:val="ru-RU"/>
        </w:rPr>
        <w:t>ства, сведениях и наблюдениях за звучащим музыкальным материалом</w:t>
      </w:r>
      <w:r w:rsidRPr="007E4297">
        <w:rPr>
          <w:spacing w:val="1"/>
          <w:lang w:val="ru-RU"/>
        </w:rPr>
        <w:t xml:space="preserve"> </w:t>
      </w:r>
      <w:r w:rsidRPr="007E4297">
        <w:rPr>
          <w:lang w:val="ru-RU"/>
        </w:rPr>
        <w:t>на</w:t>
      </w:r>
      <w:r w:rsidRPr="007E4297">
        <w:rPr>
          <w:spacing w:val="-2"/>
          <w:lang w:val="ru-RU"/>
        </w:rPr>
        <w:t xml:space="preserve"> </w:t>
      </w:r>
      <w:r w:rsidRPr="007E4297">
        <w:rPr>
          <w:lang w:val="ru-RU"/>
        </w:rPr>
        <w:t>основе</w:t>
      </w:r>
      <w:r w:rsidRPr="007E4297">
        <w:rPr>
          <w:spacing w:val="-2"/>
          <w:lang w:val="ru-RU"/>
        </w:rPr>
        <w:t xml:space="preserve"> </w:t>
      </w:r>
      <w:r w:rsidRPr="007E4297">
        <w:rPr>
          <w:lang w:val="ru-RU"/>
        </w:rPr>
        <w:t>предложенного</w:t>
      </w:r>
      <w:r w:rsidRPr="007E4297">
        <w:rPr>
          <w:spacing w:val="2"/>
          <w:lang w:val="ru-RU"/>
        </w:rPr>
        <w:t xml:space="preserve"> </w:t>
      </w:r>
      <w:r w:rsidRPr="007E4297">
        <w:rPr>
          <w:lang w:val="ru-RU"/>
        </w:rPr>
        <w:t>учителем</w:t>
      </w:r>
      <w:r w:rsidRPr="007E4297">
        <w:rPr>
          <w:spacing w:val="-1"/>
          <w:lang w:val="ru-RU"/>
        </w:rPr>
        <w:t xml:space="preserve"> </w:t>
      </w:r>
      <w:r w:rsidRPr="007E4297">
        <w:rPr>
          <w:lang w:val="ru-RU"/>
        </w:rPr>
        <w:t>алгоритма;</w:t>
      </w:r>
    </w:p>
    <w:p w:rsidR="003C786B" w:rsidRPr="007E4297" w:rsidRDefault="003C786B" w:rsidP="006C3C12">
      <w:pPr>
        <w:pStyle w:val="af8"/>
        <w:numPr>
          <w:ilvl w:val="0"/>
          <w:numId w:val="68"/>
        </w:numPr>
        <w:tabs>
          <w:tab w:val="left" w:pos="1253"/>
        </w:tabs>
        <w:ind w:left="0" w:firstLine="0"/>
        <w:rPr>
          <w:lang w:val="ru-RU"/>
        </w:rPr>
      </w:pPr>
      <w:r w:rsidRPr="007E4297">
        <w:rPr>
          <w:lang w:val="ru-RU"/>
        </w:rPr>
        <w:t>выявлять</w:t>
      </w:r>
      <w:r w:rsidRPr="007E4297">
        <w:rPr>
          <w:spacing w:val="1"/>
          <w:lang w:val="ru-RU"/>
        </w:rPr>
        <w:t xml:space="preserve"> </w:t>
      </w:r>
      <w:r w:rsidRPr="007E4297">
        <w:rPr>
          <w:lang w:val="ru-RU"/>
        </w:rPr>
        <w:t>недостаток</w:t>
      </w:r>
      <w:r w:rsidRPr="007E4297">
        <w:rPr>
          <w:spacing w:val="1"/>
          <w:lang w:val="ru-RU"/>
        </w:rPr>
        <w:t xml:space="preserve"> </w:t>
      </w:r>
      <w:r w:rsidRPr="007E4297">
        <w:rPr>
          <w:lang w:val="ru-RU"/>
        </w:rPr>
        <w:t>информации,</w:t>
      </w:r>
      <w:r w:rsidRPr="007E4297">
        <w:rPr>
          <w:spacing w:val="1"/>
          <w:lang w:val="ru-RU"/>
        </w:rPr>
        <w:t xml:space="preserve"> </w:t>
      </w:r>
      <w:r w:rsidRPr="007E4297">
        <w:rPr>
          <w:lang w:val="ru-RU"/>
        </w:rPr>
        <w:t>в</w:t>
      </w:r>
      <w:r w:rsidRPr="007E4297">
        <w:rPr>
          <w:spacing w:val="1"/>
          <w:lang w:val="ru-RU"/>
        </w:rPr>
        <w:t xml:space="preserve"> </w:t>
      </w:r>
      <w:r w:rsidRPr="007E4297">
        <w:rPr>
          <w:lang w:val="ru-RU"/>
        </w:rPr>
        <w:t>том</w:t>
      </w:r>
      <w:r w:rsidRPr="007E4297">
        <w:rPr>
          <w:spacing w:val="1"/>
          <w:lang w:val="ru-RU"/>
        </w:rPr>
        <w:t xml:space="preserve"> </w:t>
      </w:r>
      <w:r w:rsidRPr="007E4297">
        <w:rPr>
          <w:lang w:val="ru-RU"/>
        </w:rPr>
        <w:t>числе</w:t>
      </w:r>
      <w:r w:rsidRPr="007E4297">
        <w:rPr>
          <w:spacing w:val="1"/>
          <w:lang w:val="ru-RU"/>
        </w:rPr>
        <w:t xml:space="preserve"> </w:t>
      </w:r>
      <w:r w:rsidRPr="007E4297">
        <w:rPr>
          <w:lang w:val="ru-RU"/>
        </w:rPr>
        <w:t>слуховой,</w:t>
      </w:r>
      <w:r w:rsidRPr="007E4297">
        <w:rPr>
          <w:spacing w:val="1"/>
          <w:lang w:val="ru-RU"/>
        </w:rPr>
        <w:t xml:space="preserve"> </w:t>
      </w:r>
      <w:r w:rsidRPr="007E4297">
        <w:rPr>
          <w:lang w:val="ru-RU"/>
        </w:rPr>
        <w:t>акустической</w:t>
      </w:r>
      <w:r w:rsidRPr="007E4297">
        <w:rPr>
          <w:spacing w:val="1"/>
          <w:lang w:val="ru-RU"/>
        </w:rPr>
        <w:t xml:space="preserve"> </w:t>
      </w:r>
      <w:r w:rsidRPr="007E4297">
        <w:rPr>
          <w:lang w:val="ru-RU"/>
        </w:rPr>
        <w:t>для</w:t>
      </w:r>
      <w:r w:rsidRPr="007E4297">
        <w:rPr>
          <w:spacing w:val="1"/>
          <w:lang w:val="ru-RU"/>
        </w:rPr>
        <w:t xml:space="preserve"> </w:t>
      </w:r>
      <w:r w:rsidRPr="007E4297">
        <w:rPr>
          <w:lang w:val="ru-RU"/>
        </w:rPr>
        <w:t>решения</w:t>
      </w:r>
      <w:r w:rsidRPr="007E4297">
        <w:rPr>
          <w:spacing w:val="1"/>
          <w:lang w:val="ru-RU"/>
        </w:rPr>
        <w:t xml:space="preserve"> </w:t>
      </w:r>
      <w:r w:rsidRPr="007E4297">
        <w:rPr>
          <w:lang w:val="ru-RU"/>
        </w:rPr>
        <w:t>учебной</w:t>
      </w:r>
      <w:r w:rsidRPr="007E4297">
        <w:rPr>
          <w:spacing w:val="-1"/>
          <w:lang w:val="ru-RU"/>
        </w:rPr>
        <w:t xml:space="preserve"> </w:t>
      </w:r>
      <w:r w:rsidRPr="007E4297">
        <w:rPr>
          <w:lang w:val="ru-RU"/>
        </w:rPr>
        <w:t>(практической) задачи</w:t>
      </w:r>
      <w:r w:rsidRPr="007E4297">
        <w:rPr>
          <w:spacing w:val="-1"/>
          <w:lang w:val="ru-RU"/>
        </w:rPr>
        <w:t xml:space="preserve"> </w:t>
      </w:r>
      <w:r w:rsidRPr="007E4297">
        <w:rPr>
          <w:lang w:val="ru-RU"/>
        </w:rPr>
        <w:t>на</w:t>
      </w:r>
      <w:r w:rsidRPr="007E4297">
        <w:rPr>
          <w:spacing w:val="-1"/>
          <w:lang w:val="ru-RU"/>
        </w:rPr>
        <w:t xml:space="preserve"> </w:t>
      </w:r>
      <w:r w:rsidRPr="007E4297">
        <w:rPr>
          <w:lang w:val="ru-RU"/>
        </w:rPr>
        <w:t>основе</w:t>
      </w:r>
      <w:r w:rsidRPr="007E4297">
        <w:rPr>
          <w:spacing w:val="-3"/>
          <w:lang w:val="ru-RU"/>
        </w:rPr>
        <w:t xml:space="preserve"> </w:t>
      </w:r>
      <w:r w:rsidRPr="007E4297">
        <w:rPr>
          <w:lang w:val="ru-RU"/>
        </w:rPr>
        <w:t>предложенного алгоритма;</w:t>
      </w:r>
    </w:p>
    <w:p w:rsidR="003C786B" w:rsidRPr="007E4297" w:rsidRDefault="003C786B" w:rsidP="006C3C12">
      <w:pPr>
        <w:pStyle w:val="af8"/>
        <w:numPr>
          <w:ilvl w:val="0"/>
          <w:numId w:val="68"/>
        </w:numPr>
        <w:tabs>
          <w:tab w:val="left" w:pos="1253"/>
        </w:tabs>
        <w:ind w:left="0" w:firstLine="0"/>
        <w:rPr>
          <w:lang w:val="ru-RU"/>
        </w:rPr>
      </w:pPr>
      <w:r w:rsidRPr="007E4297">
        <w:rPr>
          <w:lang w:val="ru-RU"/>
        </w:rPr>
        <w:t>устанавливать</w:t>
      </w:r>
      <w:r w:rsidRPr="007E4297">
        <w:rPr>
          <w:spacing w:val="1"/>
          <w:lang w:val="ru-RU"/>
        </w:rPr>
        <w:t xml:space="preserve"> </w:t>
      </w:r>
      <w:r w:rsidRPr="007E4297">
        <w:rPr>
          <w:lang w:val="ru-RU"/>
        </w:rPr>
        <w:t>причинно-следственные</w:t>
      </w:r>
      <w:r w:rsidRPr="007E4297">
        <w:rPr>
          <w:spacing w:val="1"/>
          <w:lang w:val="ru-RU"/>
        </w:rPr>
        <w:t xml:space="preserve"> </w:t>
      </w:r>
      <w:r w:rsidRPr="007E4297">
        <w:rPr>
          <w:lang w:val="ru-RU"/>
        </w:rPr>
        <w:t>связи</w:t>
      </w:r>
      <w:r w:rsidRPr="007E4297">
        <w:rPr>
          <w:spacing w:val="1"/>
          <w:lang w:val="ru-RU"/>
        </w:rPr>
        <w:t xml:space="preserve"> </w:t>
      </w:r>
      <w:r w:rsidRPr="007E4297">
        <w:rPr>
          <w:lang w:val="ru-RU"/>
        </w:rPr>
        <w:t>в</w:t>
      </w:r>
      <w:r w:rsidRPr="007E4297">
        <w:rPr>
          <w:spacing w:val="1"/>
          <w:lang w:val="ru-RU"/>
        </w:rPr>
        <w:t xml:space="preserve"> </w:t>
      </w:r>
      <w:r w:rsidRPr="007E4297">
        <w:rPr>
          <w:lang w:val="ru-RU"/>
        </w:rPr>
        <w:t>ситуациях</w:t>
      </w:r>
      <w:r w:rsidRPr="007E4297">
        <w:rPr>
          <w:spacing w:val="1"/>
          <w:lang w:val="ru-RU"/>
        </w:rPr>
        <w:t xml:space="preserve"> </w:t>
      </w:r>
      <w:r w:rsidRPr="007E4297">
        <w:rPr>
          <w:lang w:val="ru-RU"/>
        </w:rPr>
        <w:t>музыкального</w:t>
      </w:r>
      <w:r w:rsidRPr="007E4297">
        <w:rPr>
          <w:spacing w:val="1"/>
          <w:lang w:val="ru-RU"/>
        </w:rPr>
        <w:t xml:space="preserve"> </w:t>
      </w:r>
      <w:r w:rsidRPr="007E4297">
        <w:rPr>
          <w:lang w:val="ru-RU"/>
        </w:rPr>
        <w:t>восприятия</w:t>
      </w:r>
      <w:r w:rsidRPr="007E4297">
        <w:rPr>
          <w:spacing w:val="-4"/>
          <w:lang w:val="ru-RU"/>
        </w:rPr>
        <w:t xml:space="preserve"> </w:t>
      </w:r>
      <w:r w:rsidRPr="007E4297">
        <w:rPr>
          <w:lang w:val="ru-RU"/>
        </w:rPr>
        <w:t>и испо</w:t>
      </w:r>
      <w:r w:rsidRPr="007E4297">
        <w:rPr>
          <w:lang w:val="ru-RU"/>
        </w:rPr>
        <w:t>л</w:t>
      </w:r>
      <w:r w:rsidRPr="007E4297">
        <w:rPr>
          <w:lang w:val="ru-RU"/>
        </w:rPr>
        <w:t>нения, делать выводы.</w:t>
      </w:r>
    </w:p>
    <w:p w:rsidR="003C786B" w:rsidRPr="007E4297" w:rsidRDefault="003C786B" w:rsidP="006C3C12">
      <w:pPr>
        <w:pStyle w:val="af8"/>
        <w:numPr>
          <w:ilvl w:val="0"/>
          <w:numId w:val="68"/>
        </w:numPr>
        <w:tabs>
          <w:tab w:val="left" w:pos="1253"/>
        </w:tabs>
        <w:ind w:left="0" w:firstLine="0"/>
        <w:rPr>
          <w:lang w:val="ru-RU"/>
        </w:rPr>
      </w:pPr>
    </w:p>
    <w:p w:rsidR="003C786B" w:rsidRPr="007E4297" w:rsidRDefault="003C786B" w:rsidP="00C77D14">
      <w:pPr>
        <w:pStyle w:val="af6"/>
        <w:ind w:left="0"/>
        <w:rPr>
          <w:sz w:val="22"/>
          <w:szCs w:val="22"/>
        </w:rPr>
      </w:pPr>
      <w:r w:rsidRPr="007E4297">
        <w:rPr>
          <w:sz w:val="22"/>
          <w:szCs w:val="22"/>
        </w:rPr>
        <w:t>Базовые</w:t>
      </w:r>
      <w:r w:rsidRPr="007E4297">
        <w:rPr>
          <w:spacing w:val="-4"/>
          <w:sz w:val="22"/>
          <w:szCs w:val="22"/>
        </w:rPr>
        <w:t xml:space="preserve"> </w:t>
      </w:r>
      <w:r w:rsidRPr="007E4297">
        <w:rPr>
          <w:sz w:val="22"/>
          <w:szCs w:val="22"/>
        </w:rPr>
        <w:t>исследовательские</w:t>
      </w:r>
      <w:r w:rsidRPr="007E4297">
        <w:rPr>
          <w:spacing w:val="-4"/>
          <w:sz w:val="22"/>
          <w:szCs w:val="22"/>
        </w:rPr>
        <w:t xml:space="preserve"> </w:t>
      </w:r>
      <w:r w:rsidRPr="007E4297">
        <w:rPr>
          <w:sz w:val="22"/>
          <w:szCs w:val="22"/>
        </w:rPr>
        <w:t>действия:</w:t>
      </w:r>
    </w:p>
    <w:p w:rsidR="003C786B" w:rsidRPr="007E4297" w:rsidRDefault="003C786B" w:rsidP="006C3C12">
      <w:pPr>
        <w:pStyle w:val="af8"/>
        <w:numPr>
          <w:ilvl w:val="0"/>
          <w:numId w:val="67"/>
        </w:numPr>
        <w:tabs>
          <w:tab w:val="left" w:pos="1253"/>
        </w:tabs>
        <w:ind w:left="0" w:firstLine="0"/>
        <w:rPr>
          <w:lang w:val="ru-RU"/>
        </w:rPr>
      </w:pPr>
      <w:r w:rsidRPr="007E4297">
        <w:rPr>
          <w:lang w:val="ru-RU"/>
        </w:rPr>
        <w:t>на основе предложенных учителем вопросов определять разрыв между реальным</w:t>
      </w:r>
      <w:r w:rsidRPr="007E4297">
        <w:rPr>
          <w:spacing w:val="1"/>
          <w:lang w:val="ru-RU"/>
        </w:rPr>
        <w:t xml:space="preserve"> </w:t>
      </w:r>
      <w:r w:rsidRPr="007E4297">
        <w:rPr>
          <w:lang w:val="ru-RU"/>
        </w:rPr>
        <w:t>и жел</w:t>
      </w:r>
      <w:r w:rsidRPr="007E4297">
        <w:rPr>
          <w:lang w:val="ru-RU"/>
        </w:rPr>
        <w:t>а</w:t>
      </w:r>
      <w:r w:rsidRPr="007E4297">
        <w:rPr>
          <w:lang w:val="ru-RU"/>
        </w:rPr>
        <w:t>тельным состоянием музыкальных явлений, в том числе в отношении собственных</w:t>
      </w:r>
      <w:r w:rsidRPr="007E4297">
        <w:rPr>
          <w:spacing w:val="1"/>
          <w:lang w:val="ru-RU"/>
        </w:rPr>
        <w:t xml:space="preserve"> </w:t>
      </w:r>
      <w:r w:rsidRPr="007E4297">
        <w:rPr>
          <w:lang w:val="ru-RU"/>
        </w:rPr>
        <w:t>музыкал</w:t>
      </w:r>
      <w:r w:rsidRPr="007E4297">
        <w:rPr>
          <w:lang w:val="ru-RU"/>
        </w:rPr>
        <w:t>ь</w:t>
      </w:r>
      <w:r w:rsidRPr="007E4297">
        <w:rPr>
          <w:lang w:val="ru-RU"/>
        </w:rPr>
        <w:t>но-исполнительских</w:t>
      </w:r>
      <w:r w:rsidRPr="007E4297">
        <w:rPr>
          <w:spacing w:val="1"/>
          <w:lang w:val="ru-RU"/>
        </w:rPr>
        <w:t xml:space="preserve"> </w:t>
      </w:r>
      <w:r w:rsidRPr="007E4297">
        <w:rPr>
          <w:lang w:val="ru-RU"/>
        </w:rPr>
        <w:t>навыков;</w:t>
      </w:r>
    </w:p>
    <w:p w:rsidR="003C786B" w:rsidRPr="007E4297" w:rsidRDefault="003C786B" w:rsidP="006C3C12">
      <w:pPr>
        <w:pStyle w:val="af8"/>
        <w:numPr>
          <w:ilvl w:val="0"/>
          <w:numId w:val="67"/>
        </w:numPr>
        <w:tabs>
          <w:tab w:val="left" w:pos="1253"/>
        </w:tabs>
        <w:ind w:left="0" w:firstLine="0"/>
        <w:rPr>
          <w:lang w:val="ru-RU"/>
        </w:rPr>
      </w:pPr>
      <w:r w:rsidRPr="007E4297">
        <w:rPr>
          <w:lang w:val="ru-RU"/>
        </w:rPr>
        <w:t>с</w:t>
      </w:r>
      <w:r w:rsidRPr="007E4297">
        <w:rPr>
          <w:spacing w:val="1"/>
          <w:lang w:val="ru-RU"/>
        </w:rPr>
        <w:t xml:space="preserve"> </w:t>
      </w:r>
      <w:r w:rsidRPr="007E4297">
        <w:rPr>
          <w:lang w:val="ru-RU"/>
        </w:rPr>
        <w:t>помощью</w:t>
      </w:r>
      <w:r w:rsidRPr="007E4297">
        <w:rPr>
          <w:spacing w:val="1"/>
          <w:lang w:val="ru-RU"/>
        </w:rPr>
        <w:t xml:space="preserve"> </w:t>
      </w:r>
      <w:r w:rsidRPr="007E4297">
        <w:rPr>
          <w:lang w:val="ru-RU"/>
        </w:rPr>
        <w:t>учителя</w:t>
      </w:r>
      <w:r w:rsidRPr="007E4297">
        <w:rPr>
          <w:spacing w:val="1"/>
          <w:lang w:val="ru-RU"/>
        </w:rPr>
        <w:t xml:space="preserve"> </w:t>
      </w:r>
      <w:r w:rsidRPr="007E4297">
        <w:rPr>
          <w:lang w:val="ru-RU"/>
        </w:rPr>
        <w:t>формулировать</w:t>
      </w:r>
      <w:r w:rsidRPr="007E4297">
        <w:rPr>
          <w:spacing w:val="1"/>
          <w:lang w:val="ru-RU"/>
        </w:rPr>
        <w:t xml:space="preserve"> </w:t>
      </w:r>
      <w:r w:rsidRPr="007E4297">
        <w:rPr>
          <w:lang w:val="ru-RU"/>
        </w:rPr>
        <w:t>цель</w:t>
      </w:r>
      <w:r w:rsidRPr="007E4297">
        <w:rPr>
          <w:spacing w:val="1"/>
          <w:lang w:val="ru-RU"/>
        </w:rPr>
        <w:t xml:space="preserve"> </w:t>
      </w:r>
      <w:r w:rsidRPr="007E4297">
        <w:rPr>
          <w:lang w:val="ru-RU"/>
        </w:rPr>
        <w:t>выполнения</w:t>
      </w:r>
      <w:r w:rsidRPr="007E4297">
        <w:rPr>
          <w:spacing w:val="1"/>
          <w:lang w:val="ru-RU"/>
        </w:rPr>
        <w:t xml:space="preserve"> </w:t>
      </w:r>
      <w:r w:rsidRPr="007E4297">
        <w:rPr>
          <w:lang w:val="ru-RU"/>
        </w:rPr>
        <w:t>вокальных</w:t>
      </w:r>
      <w:r w:rsidRPr="007E4297">
        <w:rPr>
          <w:spacing w:val="1"/>
          <w:lang w:val="ru-RU"/>
        </w:rPr>
        <w:t xml:space="preserve"> </w:t>
      </w:r>
      <w:r w:rsidRPr="007E4297">
        <w:rPr>
          <w:lang w:val="ru-RU"/>
        </w:rPr>
        <w:t>и</w:t>
      </w:r>
      <w:r w:rsidRPr="007E4297">
        <w:rPr>
          <w:spacing w:val="1"/>
          <w:lang w:val="ru-RU"/>
        </w:rPr>
        <w:t xml:space="preserve"> </w:t>
      </w:r>
      <w:r w:rsidRPr="007E4297">
        <w:rPr>
          <w:lang w:val="ru-RU"/>
        </w:rPr>
        <w:t>слуховых</w:t>
      </w:r>
      <w:r w:rsidRPr="007E4297">
        <w:rPr>
          <w:spacing w:val="1"/>
          <w:lang w:val="ru-RU"/>
        </w:rPr>
        <w:t xml:space="preserve"> </w:t>
      </w:r>
      <w:r w:rsidRPr="007E4297">
        <w:rPr>
          <w:lang w:val="ru-RU"/>
        </w:rPr>
        <w:t>упражнений,</w:t>
      </w:r>
      <w:r w:rsidRPr="007E4297">
        <w:rPr>
          <w:spacing w:val="1"/>
          <w:lang w:val="ru-RU"/>
        </w:rPr>
        <w:t xml:space="preserve"> </w:t>
      </w:r>
      <w:r w:rsidRPr="007E4297">
        <w:rPr>
          <w:lang w:val="ru-RU"/>
        </w:rPr>
        <w:t>планировать</w:t>
      </w:r>
      <w:r w:rsidRPr="007E4297">
        <w:rPr>
          <w:spacing w:val="1"/>
          <w:lang w:val="ru-RU"/>
        </w:rPr>
        <w:t xml:space="preserve"> </w:t>
      </w:r>
      <w:r w:rsidRPr="007E4297">
        <w:rPr>
          <w:lang w:val="ru-RU"/>
        </w:rPr>
        <w:t>изменения</w:t>
      </w:r>
      <w:r w:rsidRPr="007E4297">
        <w:rPr>
          <w:spacing w:val="1"/>
          <w:lang w:val="ru-RU"/>
        </w:rPr>
        <w:t xml:space="preserve"> </w:t>
      </w:r>
      <w:r w:rsidRPr="007E4297">
        <w:rPr>
          <w:lang w:val="ru-RU"/>
        </w:rPr>
        <w:t>результатов</w:t>
      </w:r>
      <w:r w:rsidRPr="007E4297">
        <w:rPr>
          <w:spacing w:val="1"/>
          <w:lang w:val="ru-RU"/>
        </w:rPr>
        <w:t xml:space="preserve"> </w:t>
      </w:r>
      <w:r w:rsidRPr="007E4297">
        <w:rPr>
          <w:lang w:val="ru-RU"/>
        </w:rPr>
        <w:t>своей</w:t>
      </w:r>
      <w:r w:rsidRPr="007E4297">
        <w:rPr>
          <w:spacing w:val="1"/>
          <w:lang w:val="ru-RU"/>
        </w:rPr>
        <w:t xml:space="preserve"> </w:t>
      </w:r>
      <w:r w:rsidRPr="007E4297">
        <w:rPr>
          <w:lang w:val="ru-RU"/>
        </w:rPr>
        <w:t>музыкальной</w:t>
      </w:r>
      <w:r w:rsidRPr="007E4297">
        <w:rPr>
          <w:spacing w:val="61"/>
          <w:lang w:val="ru-RU"/>
        </w:rPr>
        <w:t xml:space="preserve"> </w:t>
      </w:r>
      <w:r w:rsidRPr="007E4297">
        <w:rPr>
          <w:lang w:val="ru-RU"/>
        </w:rPr>
        <w:t>деятельности,</w:t>
      </w:r>
      <w:r w:rsidRPr="007E4297">
        <w:rPr>
          <w:spacing w:val="1"/>
          <w:lang w:val="ru-RU"/>
        </w:rPr>
        <w:t xml:space="preserve"> </w:t>
      </w:r>
      <w:r w:rsidRPr="007E4297">
        <w:rPr>
          <w:lang w:val="ru-RU"/>
        </w:rPr>
        <w:t>ситуации</w:t>
      </w:r>
      <w:r w:rsidRPr="007E4297">
        <w:rPr>
          <w:spacing w:val="-1"/>
          <w:lang w:val="ru-RU"/>
        </w:rPr>
        <w:t xml:space="preserve"> </w:t>
      </w:r>
      <w:r w:rsidRPr="007E4297">
        <w:rPr>
          <w:lang w:val="ru-RU"/>
        </w:rPr>
        <w:t>совместного музициров</w:t>
      </w:r>
      <w:r w:rsidRPr="007E4297">
        <w:rPr>
          <w:lang w:val="ru-RU"/>
        </w:rPr>
        <w:t>а</w:t>
      </w:r>
      <w:r w:rsidRPr="007E4297">
        <w:rPr>
          <w:lang w:val="ru-RU"/>
        </w:rPr>
        <w:t>ния;</w:t>
      </w:r>
    </w:p>
    <w:p w:rsidR="003C786B" w:rsidRPr="007E4297" w:rsidRDefault="003C786B" w:rsidP="006C3C12">
      <w:pPr>
        <w:pStyle w:val="af8"/>
        <w:numPr>
          <w:ilvl w:val="0"/>
          <w:numId w:val="67"/>
        </w:numPr>
        <w:tabs>
          <w:tab w:val="left" w:pos="1253"/>
        </w:tabs>
        <w:ind w:left="0" w:firstLine="0"/>
        <w:rPr>
          <w:lang w:val="ru-RU"/>
        </w:rPr>
      </w:pPr>
      <w:r w:rsidRPr="007E4297">
        <w:rPr>
          <w:lang w:val="ru-RU"/>
        </w:rPr>
        <w:t>сравнивать несколько вариантов решения творческой, исполнительской задачи,</w:t>
      </w:r>
      <w:r w:rsidRPr="007E4297">
        <w:rPr>
          <w:spacing w:val="1"/>
          <w:lang w:val="ru-RU"/>
        </w:rPr>
        <w:t xml:space="preserve"> </w:t>
      </w:r>
      <w:r w:rsidRPr="007E4297">
        <w:rPr>
          <w:lang w:val="ru-RU"/>
        </w:rPr>
        <w:t>выбирать</w:t>
      </w:r>
      <w:r w:rsidRPr="007E4297">
        <w:rPr>
          <w:spacing w:val="-1"/>
          <w:lang w:val="ru-RU"/>
        </w:rPr>
        <w:t xml:space="preserve"> </w:t>
      </w:r>
      <w:r w:rsidRPr="007E4297">
        <w:rPr>
          <w:lang w:val="ru-RU"/>
        </w:rPr>
        <w:t>наиболее</w:t>
      </w:r>
      <w:r w:rsidRPr="007E4297">
        <w:rPr>
          <w:spacing w:val="-2"/>
          <w:lang w:val="ru-RU"/>
        </w:rPr>
        <w:t xml:space="preserve"> </w:t>
      </w:r>
      <w:r w:rsidRPr="007E4297">
        <w:rPr>
          <w:lang w:val="ru-RU"/>
        </w:rPr>
        <w:t>подходящий</w:t>
      </w:r>
      <w:r w:rsidRPr="007E4297">
        <w:rPr>
          <w:spacing w:val="-1"/>
          <w:lang w:val="ru-RU"/>
        </w:rPr>
        <w:t xml:space="preserve"> </w:t>
      </w:r>
      <w:r w:rsidRPr="007E4297">
        <w:rPr>
          <w:lang w:val="ru-RU"/>
        </w:rPr>
        <w:t>(на</w:t>
      </w:r>
      <w:r w:rsidRPr="007E4297">
        <w:rPr>
          <w:spacing w:val="-1"/>
          <w:lang w:val="ru-RU"/>
        </w:rPr>
        <w:t xml:space="preserve"> </w:t>
      </w:r>
      <w:r w:rsidRPr="007E4297">
        <w:rPr>
          <w:lang w:val="ru-RU"/>
        </w:rPr>
        <w:t>основе</w:t>
      </w:r>
      <w:r w:rsidRPr="007E4297">
        <w:rPr>
          <w:spacing w:val="-2"/>
          <w:lang w:val="ru-RU"/>
        </w:rPr>
        <w:t xml:space="preserve"> </w:t>
      </w:r>
      <w:r w:rsidRPr="007E4297">
        <w:rPr>
          <w:lang w:val="ru-RU"/>
        </w:rPr>
        <w:t>предложенных</w:t>
      </w:r>
      <w:r w:rsidRPr="007E4297">
        <w:rPr>
          <w:spacing w:val="-2"/>
          <w:lang w:val="ru-RU"/>
        </w:rPr>
        <w:t xml:space="preserve"> </w:t>
      </w:r>
      <w:r w:rsidRPr="007E4297">
        <w:rPr>
          <w:lang w:val="ru-RU"/>
        </w:rPr>
        <w:t>критериев);</w:t>
      </w:r>
    </w:p>
    <w:p w:rsidR="003C786B" w:rsidRPr="007E4297" w:rsidRDefault="003C786B" w:rsidP="006C3C12">
      <w:pPr>
        <w:pStyle w:val="af8"/>
        <w:numPr>
          <w:ilvl w:val="0"/>
          <w:numId w:val="67"/>
        </w:numPr>
        <w:tabs>
          <w:tab w:val="left" w:pos="1253"/>
        </w:tabs>
        <w:ind w:left="0" w:firstLine="0"/>
        <w:rPr>
          <w:lang w:val="ru-RU"/>
        </w:rPr>
      </w:pPr>
      <w:r w:rsidRPr="007E4297">
        <w:rPr>
          <w:lang w:val="ru-RU"/>
        </w:rPr>
        <w:t>проводить</w:t>
      </w:r>
      <w:r w:rsidRPr="007E4297">
        <w:rPr>
          <w:spacing w:val="1"/>
          <w:lang w:val="ru-RU"/>
        </w:rPr>
        <w:t xml:space="preserve"> </w:t>
      </w:r>
      <w:r w:rsidRPr="007E4297">
        <w:rPr>
          <w:lang w:val="ru-RU"/>
        </w:rPr>
        <w:t>по</w:t>
      </w:r>
      <w:r w:rsidRPr="007E4297">
        <w:rPr>
          <w:spacing w:val="1"/>
          <w:lang w:val="ru-RU"/>
        </w:rPr>
        <w:t xml:space="preserve"> </w:t>
      </w:r>
      <w:r w:rsidRPr="007E4297">
        <w:rPr>
          <w:lang w:val="ru-RU"/>
        </w:rPr>
        <w:t>предложенному</w:t>
      </w:r>
      <w:r w:rsidRPr="007E4297">
        <w:rPr>
          <w:spacing w:val="1"/>
          <w:lang w:val="ru-RU"/>
        </w:rPr>
        <w:t xml:space="preserve"> </w:t>
      </w:r>
      <w:r w:rsidRPr="007E4297">
        <w:rPr>
          <w:lang w:val="ru-RU"/>
        </w:rPr>
        <w:t>плану</w:t>
      </w:r>
      <w:r w:rsidRPr="007E4297">
        <w:rPr>
          <w:spacing w:val="1"/>
          <w:lang w:val="ru-RU"/>
        </w:rPr>
        <w:t xml:space="preserve"> </w:t>
      </w:r>
      <w:r w:rsidRPr="007E4297">
        <w:rPr>
          <w:lang w:val="ru-RU"/>
        </w:rPr>
        <w:t>опыт,</w:t>
      </w:r>
      <w:r w:rsidRPr="007E4297">
        <w:rPr>
          <w:spacing w:val="1"/>
          <w:lang w:val="ru-RU"/>
        </w:rPr>
        <w:t xml:space="preserve"> </w:t>
      </w:r>
      <w:r w:rsidRPr="007E4297">
        <w:rPr>
          <w:lang w:val="ru-RU"/>
        </w:rPr>
        <w:t>несложное</w:t>
      </w:r>
      <w:r w:rsidRPr="007E4297">
        <w:rPr>
          <w:spacing w:val="1"/>
          <w:lang w:val="ru-RU"/>
        </w:rPr>
        <w:t xml:space="preserve"> </w:t>
      </w:r>
      <w:r w:rsidRPr="007E4297">
        <w:rPr>
          <w:lang w:val="ru-RU"/>
        </w:rPr>
        <w:t>исследование</w:t>
      </w:r>
      <w:r w:rsidRPr="007E4297">
        <w:rPr>
          <w:spacing w:val="1"/>
          <w:lang w:val="ru-RU"/>
        </w:rPr>
        <w:t xml:space="preserve"> </w:t>
      </w:r>
      <w:r w:rsidRPr="007E4297">
        <w:rPr>
          <w:lang w:val="ru-RU"/>
        </w:rPr>
        <w:t>по</w:t>
      </w:r>
      <w:r w:rsidRPr="007E4297">
        <w:rPr>
          <w:spacing w:val="1"/>
          <w:lang w:val="ru-RU"/>
        </w:rPr>
        <w:t xml:space="preserve"> </w:t>
      </w:r>
      <w:r w:rsidRPr="007E4297">
        <w:rPr>
          <w:lang w:val="ru-RU"/>
        </w:rPr>
        <w:t>установлению ос</w:t>
      </w:r>
      <w:r w:rsidRPr="007E4297">
        <w:rPr>
          <w:lang w:val="ru-RU"/>
        </w:rPr>
        <w:t>о</w:t>
      </w:r>
      <w:r w:rsidRPr="007E4297">
        <w:rPr>
          <w:lang w:val="ru-RU"/>
        </w:rPr>
        <w:t>бенностей предмета изучения и связей между музыкальными объектами и</w:t>
      </w:r>
      <w:r w:rsidRPr="007E4297">
        <w:rPr>
          <w:spacing w:val="1"/>
          <w:lang w:val="ru-RU"/>
        </w:rPr>
        <w:t xml:space="preserve"> </w:t>
      </w:r>
      <w:r w:rsidRPr="007E4297">
        <w:rPr>
          <w:lang w:val="ru-RU"/>
        </w:rPr>
        <w:t>явлениями</w:t>
      </w:r>
      <w:r w:rsidRPr="007E4297">
        <w:rPr>
          <w:spacing w:val="-1"/>
          <w:lang w:val="ru-RU"/>
        </w:rPr>
        <w:t xml:space="preserve"> </w:t>
      </w:r>
      <w:r w:rsidRPr="007E4297">
        <w:rPr>
          <w:lang w:val="ru-RU"/>
        </w:rPr>
        <w:t>(часть</w:t>
      </w:r>
      <w:r w:rsidRPr="007E4297">
        <w:rPr>
          <w:spacing w:val="1"/>
          <w:lang w:val="ru-RU"/>
        </w:rPr>
        <w:t xml:space="preserve"> </w:t>
      </w:r>
      <w:r w:rsidRPr="007E4297">
        <w:rPr>
          <w:lang w:val="ru-RU"/>
        </w:rPr>
        <w:t>– целое, причина –</w:t>
      </w:r>
      <w:r w:rsidRPr="007E4297">
        <w:rPr>
          <w:spacing w:val="-1"/>
          <w:lang w:val="ru-RU"/>
        </w:rPr>
        <w:t xml:space="preserve"> </w:t>
      </w:r>
      <w:r w:rsidRPr="007E4297">
        <w:rPr>
          <w:lang w:val="ru-RU"/>
        </w:rPr>
        <w:t>следствие);</w:t>
      </w:r>
    </w:p>
    <w:p w:rsidR="003C786B" w:rsidRPr="007E4297" w:rsidRDefault="003C786B" w:rsidP="006C3C12">
      <w:pPr>
        <w:pStyle w:val="af8"/>
        <w:numPr>
          <w:ilvl w:val="0"/>
          <w:numId w:val="67"/>
        </w:numPr>
        <w:tabs>
          <w:tab w:val="left" w:pos="1253"/>
        </w:tabs>
        <w:ind w:left="0" w:firstLine="0"/>
        <w:rPr>
          <w:lang w:val="ru-RU"/>
        </w:rPr>
      </w:pPr>
      <w:r w:rsidRPr="007E4297">
        <w:rPr>
          <w:lang w:val="ru-RU"/>
        </w:rPr>
        <w:t>формулировать</w:t>
      </w:r>
      <w:r w:rsidRPr="007E4297">
        <w:rPr>
          <w:spacing w:val="1"/>
          <w:lang w:val="ru-RU"/>
        </w:rPr>
        <w:t xml:space="preserve"> </w:t>
      </w:r>
      <w:r w:rsidRPr="007E4297">
        <w:rPr>
          <w:lang w:val="ru-RU"/>
        </w:rPr>
        <w:t>выводы</w:t>
      </w:r>
      <w:r w:rsidRPr="007E4297">
        <w:rPr>
          <w:spacing w:val="1"/>
          <w:lang w:val="ru-RU"/>
        </w:rPr>
        <w:t xml:space="preserve"> </w:t>
      </w:r>
      <w:r w:rsidRPr="007E4297">
        <w:rPr>
          <w:lang w:val="ru-RU"/>
        </w:rPr>
        <w:t>и</w:t>
      </w:r>
      <w:r w:rsidRPr="007E4297">
        <w:rPr>
          <w:spacing w:val="1"/>
          <w:lang w:val="ru-RU"/>
        </w:rPr>
        <w:t xml:space="preserve"> </w:t>
      </w:r>
      <w:r w:rsidRPr="007E4297">
        <w:rPr>
          <w:lang w:val="ru-RU"/>
        </w:rPr>
        <w:t>подкреплять</w:t>
      </w:r>
      <w:r w:rsidRPr="007E4297">
        <w:rPr>
          <w:spacing w:val="1"/>
          <w:lang w:val="ru-RU"/>
        </w:rPr>
        <w:t xml:space="preserve"> </w:t>
      </w:r>
      <w:r w:rsidRPr="007E4297">
        <w:rPr>
          <w:lang w:val="ru-RU"/>
        </w:rPr>
        <w:t>их</w:t>
      </w:r>
      <w:r w:rsidRPr="007E4297">
        <w:rPr>
          <w:spacing w:val="1"/>
          <w:lang w:val="ru-RU"/>
        </w:rPr>
        <w:t xml:space="preserve"> </w:t>
      </w:r>
      <w:r w:rsidRPr="007E4297">
        <w:rPr>
          <w:lang w:val="ru-RU"/>
        </w:rPr>
        <w:t>доказательствами</w:t>
      </w:r>
      <w:r w:rsidRPr="007E4297">
        <w:rPr>
          <w:spacing w:val="1"/>
          <w:lang w:val="ru-RU"/>
        </w:rPr>
        <w:t xml:space="preserve"> </w:t>
      </w:r>
      <w:r w:rsidRPr="007E4297">
        <w:rPr>
          <w:lang w:val="ru-RU"/>
        </w:rPr>
        <w:t>на</w:t>
      </w:r>
      <w:r w:rsidRPr="007E4297">
        <w:rPr>
          <w:spacing w:val="61"/>
          <w:lang w:val="ru-RU"/>
        </w:rPr>
        <w:t xml:space="preserve"> </w:t>
      </w:r>
      <w:r w:rsidRPr="007E4297">
        <w:rPr>
          <w:lang w:val="ru-RU"/>
        </w:rPr>
        <w:t>основе</w:t>
      </w:r>
      <w:r w:rsidRPr="007E4297">
        <w:rPr>
          <w:spacing w:val="1"/>
          <w:lang w:val="ru-RU"/>
        </w:rPr>
        <w:t xml:space="preserve"> </w:t>
      </w:r>
      <w:r w:rsidRPr="007E4297">
        <w:rPr>
          <w:lang w:val="ru-RU"/>
        </w:rPr>
        <w:t>результатов проведё</w:t>
      </w:r>
      <w:r w:rsidRPr="007E4297">
        <w:rPr>
          <w:lang w:val="ru-RU"/>
        </w:rPr>
        <w:t>н</w:t>
      </w:r>
      <w:r w:rsidRPr="007E4297">
        <w:rPr>
          <w:lang w:val="ru-RU"/>
        </w:rPr>
        <w:t>ного наблюдения (в том числе в форме двигательного моделирования,</w:t>
      </w:r>
      <w:r w:rsidRPr="007E4297">
        <w:rPr>
          <w:spacing w:val="1"/>
          <w:lang w:val="ru-RU"/>
        </w:rPr>
        <w:t xml:space="preserve"> </w:t>
      </w:r>
      <w:r w:rsidRPr="007E4297">
        <w:rPr>
          <w:lang w:val="ru-RU"/>
        </w:rPr>
        <w:t>звукового</w:t>
      </w:r>
      <w:r w:rsidRPr="007E4297">
        <w:rPr>
          <w:spacing w:val="-2"/>
          <w:lang w:val="ru-RU"/>
        </w:rPr>
        <w:t xml:space="preserve"> </w:t>
      </w:r>
      <w:r w:rsidRPr="007E4297">
        <w:rPr>
          <w:lang w:val="ru-RU"/>
        </w:rPr>
        <w:t>эксперимента,</w:t>
      </w:r>
      <w:r w:rsidRPr="007E4297">
        <w:rPr>
          <w:spacing w:val="-1"/>
          <w:lang w:val="ru-RU"/>
        </w:rPr>
        <w:t xml:space="preserve"> </w:t>
      </w:r>
      <w:r w:rsidRPr="007E4297">
        <w:rPr>
          <w:lang w:val="ru-RU"/>
        </w:rPr>
        <w:t>классиф</w:t>
      </w:r>
      <w:r w:rsidRPr="007E4297">
        <w:rPr>
          <w:lang w:val="ru-RU"/>
        </w:rPr>
        <w:t>и</w:t>
      </w:r>
      <w:r w:rsidRPr="007E4297">
        <w:rPr>
          <w:lang w:val="ru-RU"/>
        </w:rPr>
        <w:t>кации, сравнения,</w:t>
      </w:r>
      <w:r w:rsidRPr="007E4297">
        <w:rPr>
          <w:spacing w:val="-4"/>
          <w:lang w:val="ru-RU"/>
        </w:rPr>
        <w:t xml:space="preserve"> </w:t>
      </w:r>
      <w:r w:rsidRPr="007E4297">
        <w:rPr>
          <w:lang w:val="ru-RU"/>
        </w:rPr>
        <w:t>исследования);</w:t>
      </w:r>
    </w:p>
    <w:p w:rsidR="003C786B" w:rsidRPr="007E4297" w:rsidRDefault="003C786B" w:rsidP="006C3C12">
      <w:pPr>
        <w:pStyle w:val="af8"/>
        <w:numPr>
          <w:ilvl w:val="0"/>
          <w:numId w:val="67"/>
        </w:numPr>
        <w:tabs>
          <w:tab w:val="left" w:pos="1253"/>
        </w:tabs>
        <w:ind w:left="0" w:firstLine="0"/>
        <w:rPr>
          <w:lang w:val="ru-RU"/>
        </w:rPr>
      </w:pPr>
      <w:r w:rsidRPr="007E4297">
        <w:rPr>
          <w:lang w:val="ru-RU"/>
        </w:rPr>
        <w:t>прогнозировать</w:t>
      </w:r>
      <w:r w:rsidRPr="007E4297">
        <w:rPr>
          <w:spacing w:val="1"/>
          <w:lang w:val="ru-RU"/>
        </w:rPr>
        <w:t xml:space="preserve"> </w:t>
      </w:r>
      <w:r w:rsidRPr="007E4297">
        <w:rPr>
          <w:lang w:val="ru-RU"/>
        </w:rPr>
        <w:t>возможное</w:t>
      </w:r>
      <w:r w:rsidRPr="007E4297">
        <w:rPr>
          <w:spacing w:val="1"/>
          <w:lang w:val="ru-RU"/>
        </w:rPr>
        <w:t xml:space="preserve"> </w:t>
      </w:r>
      <w:r w:rsidRPr="007E4297">
        <w:rPr>
          <w:lang w:val="ru-RU"/>
        </w:rPr>
        <w:t>развитие</w:t>
      </w:r>
      <w:r w:rsidRPr="007E4297">
        <w:rPr>
          <w:spacing w:val="1"/>
          <w:lang w:val="ru-RU"/>
        </w:rPr>
        <w:t xml:space="preserve"> </w:t>
      </w:r>
      <w:r w:rsidRPr="007E4297">
        <w:rPr>
          <w:lang w:val="ru-RU"/>
        </w:rPr>
        <w:t>музыкального</w:t>
      </w:r>
      <w:r w:rsidRPr="007E4297">
        <w:rPr>
          <w:spacing w:val="1"/>
          <w:lang w:val="ru-RU"/>
        </w:rPr>
        <w:t xml:space="preserve"> </w:t>
      </w:r>
      <w:r w:rsidRPr="007E4297">
        <w:rPr>
          <w:lang w:val="ru-RU"/>
        </w:rPr>
        <w:t>процесса,</w:t>
      </w:r>
      <w:r w:rsidRPr="007E4297">
        <w:rPr>
          <w:spacing w:val="1"/>
          <w:lang w:val="ru-RU"/>
        </w:rPr>
        <w:t xml:space="preserve"> </w:t>
      </w:r>
      <w:r w:rsidRPr="007E4297">
        <w:rPr>
          <w:lang w:val="ru-RU"/>
        </w:rPr>
        <w:t>эволюции</w:t>
      </w:r>
      <w:r w:rsidRPr="007E4297">
        <w:rPr>
          <w:spacing w:val="1"/>
          <w:lang w:val="ru-RU"/>
        </w:rPr>
        <w:t xml:space="preserve"> </w:t>
      </w:r>
      <w:r w:rsidRPr="007E4297">
        <w:rPr>
          <w:lang w:val="ru-RU"/>
        </w:rPr>
        <w:t>культурных явлений в</w:t>
      </w:r>
      <w:r w:rsidRPr="007E4297">
        <w:rPr>
          <w:spacing w:val="-3"/>
          <w:lang w:val="ru-RU"/>
        </w:rPr>
        <w:t xml:space="preserve"> </w:t>
      </w:r>
      <w:r w:rsidRPr="007E4297">
        <w:rPr>
          <w:lang w:val="ru-RU"/>
        </w:rPr>
        <w:t>различных</w:t>
      </w:r>
      <w:r w:rsidRPr="007E4297">
        <w:rPr>
          <w:spacing w:val="4"/>
          <w:lang w:val="ru-RU"/>
        </w:rPr>
        <w:t xml:space="preserve"> </w:t>
      </w:r>
      <w:r w:rsidRPr="007E4297">
        <w:rPr>
          <w:lang w:val="ru-RU"/>
        </w:rPr>
        <w:t>условиях.</w:t>
      </w:r>
    </w:p>
    <w:p w:rsidR="003C786B" w:rsidRPr="007E4297" w:rsidRDefault="003C786B" w:rsidP="00C77D14">
      <w:pPr>
        <w:pStyle w:val="af6"/>
        <w:ind w:left="0"/>
        <w:rPr>
          <w:sz w:val="22"/>
          <w:szCs w:val="22"/>
          <w:lang w:val="ru-RU"/>
        </w:rPr>
      </w:pPr>
    </w:p>
    <w:p w:rsidR="003C786B" w:rsidRPr="007E4297" w:rsidRDefault="003C786B" w:rsidP="00C77D14">
      <w:pPr>
        <w:pStyle w:val="af6"/>
        <w:ind w:left="0"/>
        <w:rPr>
          <w:sz w:val="22"/>
          <w:szCs w:val="22"/>
        </w:rPr>
      </w:pPr>
      <w:r w:rsidRPr="007E4297">
        <w:rPr>
          <w:sz w:val="22"/>
          <w:szCs w:val="22"/>
        </w:rPr>
        <w:t>Работа</w:t>
      </w:r>
      <w:r w:rsidRPr="007E4297">
        <w:rPr>
          <w:spacing w:val="-3"/>
          <w:sz w:val="22"/>
          <w:szCs w:val="22"/>
        </w:rPr>
        <w:t xml:space="preserve"> </w:t>
      </w:r>
      <w:r w:rsidRPr="007E4297">
        <w:rPr>
          <w:sz w:val="22"/>
          <w:szCs w:val="22"/>
        </w:rPr>
        <w:t>с</w:t>
      </w:r>
      <w:r w:rsidRPr="007E4297">
        <w:rPr>
          <w:spacing w:val="-2"/>
          <w:sz w:val="22"/>
          <w:szCs w:val="22"/>
        </w:rPr>
        <w:t xml:space="preserve"> </w:t>
      </w:r>
      <w:r w:rsidRPr="007E4297">
        <w:rPr>
          <w:sz w:val="22"/>
          <w:szCs w:val="22"/>
        </w:rPr>
        <w:t>информацией:</w:t>
      </w:r>
    </w:p>
    <w:p w:rsidR="003C786B" w:rsidRPr="007E4297" w:rsidRDefault="003C786B" w:rsidP="006C3C12">
      <w:pPr>
        <w:pStyle w:val="af8"/>
        <w:numPr>
          <w:ilvl w:val="0"/>
          <w:numId w:val="66"/>
        </w:numPr>
        <w:tabs>
          <w:tab w:val="left" w:pos="1253"/>
        </w:tabs>
        <w:ind w:left="0" w:firstLine="0"/>
      </w:pPr>
      <w:r w:rsidRPr="007E4297">
        <w:t>выбирать</w:t>
      </w:r>
      <w:r w:rsidRPr="007E4297">
        <w:rPr>
          <w:spacing w:val="-5"/>
        </w:rPr>
        <w:t xml:space="preserve"> </w:t>
      </w:r>
      <w:r w:rsidRPr="007E4297">
        <w:t>источник</w:t>
      </w:r>
      <w:r w:rsidRPr="007E4297">
        <w:rPr>
          <w:spacing w:val="-4"/>
        </w:rPr>
        <w:t xml:space="preserve"> </w:t>
      </w:r>
      <w:r w:rsidRPr="007E4297">
        <w:t>получения</w:t>
      </w:r>
      <w:r w:rsidRPr="007E4297">
        <w:rPr>
          <w:spacing w:val="-5"/>
        </w:rPr>
        <w:t xml:space="preserve"> </w:t>
      </w:r>
      <w:r w:rsidRPr="007E4297">
        <w:t>информации;</w:t>
      </w:r>
    </w:p>
    <w:p w:rsidR="003C786B" w:rsidRPr="007E4297" w:rsidRDefault="003C786B" w:rsidP="006C3C12">
      <w:pPr>
        <w:pStyle w:val="af8"/>
        <w:numPr>
          <w:ilvl w:val="0"/>
          <w:numId w:val="66"/>
        </w:numPr>
        <w:tabs>
          <w:tab w:val="left" w:pos="1253"/>
        </w:tabs>
        <w:ind w:left="0" w:firstLine="0"/>
        <w:rPr>
          <w:lang w:val="ru-RU"/>
        </w:rPr>
      </w:pPr>
      <w:r w:rsidRPr="007E4297">
        <w:rPr>
          <w:lang w:val="ru-RU"/>
        </w:rPr>
        <w:t>согласно</w:t>
      </w:r>
      <w:r w:rsidRPr="007E4297">
        <w:rPr>
          <w:spacing w:val="1"/>
          <w:lang w:val="ru-RU"/>
        </w:rPr>
        <w:t xml:space="preserve"> </w:t>
      </w:r>
      <w:r w:rsidRPr="007E4297">
        <w:rPr>
          <w:lang w:val="ru-RU"/>
        </w:rPr>
        <w:t>заданному</w:t>
      </w:r>
      <w:r w:rsidRPr="007E4297">
        <w:rPr>
          <w:spacing w:val="1"/>
          <w:lang w:val="ru-RU"/>
        </w:rPr>
        <w:t xml:space="preserve"> </w:t>
      </w:r>
      <w:r w:rsidRPr="007E4297">
        <w:rPr>
          <w:lang w:val="ru-RU"/>
        </w:rPr>
        <w:t>алгоритму</w:t>
      </w:r>
      <w:r w:rsidRPr="007E4297">
        <w:rPr>
          <w:spacing w:val="1"/>
          <w:lang w:val="ru-RU"/>
        </w:rPr>
        <w:t xml:space="preserve"> </w:t>
      </w:r>
      <w:r w:rsidRPr="007E4297">
        <w:rPr>
          <w:lang w:val="ru-RU"/>
        </w:rPr>
        <w:t>находить</w:t>
      </w:r>
      <w:r w:rsidRPr="007E4297">
        <w:rPr>
          <w:spacing w:val="1"/>
          <w:lang w:val="ru-RU"/>
        </w:rPr>
        <w:t xml:space="preserve"> </w:t>
      </w:r>
      <w:r w:rsidRPr="007E4297">
        <w:rPr>
          <w:lang w:val="ru-RU"/>
        </w:rPr>
        <w:t>в</w:t>
      </w:r>
      <w:r w:rsidRPr="007E4297">
        <w:rPr>
          <w:spacing w:val="1"/>
          <w:lang w:val="ru-RU"/>
        </w:rPr>
        <w:t xml:space="preserve"> </w:t>
      </w:r>
      <w:r w:rsidRPr="007E4297">
        <w:rPr>
          <w:lang w:val="ru-RU"/>
        </w:rPr>
        <w:t>предложенном</w:t>
      </w:r>
      <w:r w:rsidRPr="007E4297">
        <w:rPr>
          <w:spacing w:val="61"/>
          <w:lang w:val="ru-RU"/>
        </w:rPr>
        <w:t xml:space="preserve"> </w:t>
      </w:r>
      <w:r w:rsidRPr="007E4297">
        <w:rPr>
          <w:lang w:val="ru-RU"/>
        </w:rPr>
        <w:t>источнике</w:t>
      </w:r>
      <w:r w:rsidRPr="007E4297">
        <w:rPr>
          <w:spacing w:val="1"/>
          <w:lang w:val="ru-RU"/>
        </w:rPr>
        <w:t xml:space="preserve"> </w:t>
      </w:r>
      <w:r w:rsidRPr="007E4297">
        <w:rPr>
          <w:lang w:val="ru-RU"/>
        </w:rPr>
        <w:t>информацию,</w:t>
      </w:r>
      <w:r w:rsidRPr="007E4297">
        <w:rPr>
          <w:spacing w:val="-1"/>
          <w:lang w:val="ru-RU"/>
        </w:rPr>
        <w:t xml:space="preserve"> </w:t>
      </w:r>
      <w:r w:rsidRPr="007E4297">
        <w:rPr>
          <w:lang w:val="ru-RU"/>
        </w:rPr>
        <w:t>предста</w:t>
      </w:r>
      <w:r w:rsidRPr="007E4297">
        <w:rPr>
          <w:lang w:val="ru-RU"/>
        </w:rPr>
        <w:t>в</w:t>
      </w:r>
      <w:r w:rsidRPr="007E4297">
        <w:rPr>
          <w:lang w:val="ru-RU"/>
        </w:rPr>
        <w:t>ленную в</w:t>
      </w:r>
      <w:r w:rsidRPr="007E4297">
        <w:rPr>
          <w:spacing w:val="-1"/>
          <w:lang w:val="ru-RU"/>
        </w:rPr>
        <w:t xml:space="preserve"> </w:t>
      </w:r>
      <w:r w:rsidRPr="007E4297">
        <w:rPr>
          <w:lang w:val="ru-RU"/>
        </w:rPr>
        <w:t>явном</w:t>
      </w:r>
      <w:r w:rsidRPr="007E4297">
        <w:rPr>
          <w:spacing w:val="1"/>
          <w:lang w:val="ru-RU"/>
        </w:rPr>
        <w:t xml:space="preserve"> </w:t>
      </w:r>
      <w:r w:rsidRPr="007E4297">
        <w:rPr>
          <w:lang w:val="ru-RU"/>
        </w:rPr>
        <w:t>виде;</w:t>
      </w:r>
    </w:p>
    <w:p w:rsidR="003C786B" w:rsidRPr="007E4297" w:rsidRDefault="003C786B" w:rsidP="006C3C12">
      <w:pPr>
        <w:pStyle w:val="af8"/>
        <w:numPr>
          <w:ilvl w:val="0"/>
          <w:numId w:val="66"/>
        </w:numPr>
        <w:tabs>
          <w:tab w:val="left" w:pos="1253"/>
        </w:tabs>
        <w:ind w:left="0" w:firstLine="0"/>
        <w:rPr>
          <w:lang w:val="ru-RU"/>
        </w:rPr>
      </w:pPr>
      <w:r w:rsidRPr="007E4297">
        <w:rPr>
          <w:lang w:val="ru-RU"/>
        </w:rPr>
        <w:t>распознавать достоверную и недостоверную информацию самостоятельно или на</w:t>
      </w:r>
      <w:r w:rsidRPr="007E4297">
        <w:rPr>
          <w:spacing w:val="1"/>
          <w:lang w:val="ru-RU"/>
        </w:rPr>
        <w:t xml:space="preserve"> </w:t>
      </w:r>
      <w:r w:rsidRPr="007E4297">
        <w:rPr>
          <w:lang w:val="ru-RU"/>
        </w:rPr>
        <w:t>основании</w:t>
      </w:r>
      <w:r w:rsidRPr="007E4297">
        <w:rPr>
          <w:spacing w:val="-1"/>
          <w:lang w:val="ru-RU"/>
        </w:rPr>
        <w:t xml:space="preserve"> </w:t>
      </w:r>
      <w:r w:rsidRPr="007E4297">
        <w:rPr>
          <w:lang w:val="ru-RU"/>
        </w:rPr>
        <w:t>предложенного</w:t>
      </w:r>
      <w:r w:rsidRPr="007E4297">
        <w:rPr>
          <w:spacing w:val="2"/>
          <w:lang w:val="ru-RU"/>
        </w:rPr>
        <w:t xml:space="preserve"> </w:t>
      </w:r>
      <w:r w:rsidRPr="007E4297">
        <w:rPr>
          <w:lang w:val="ru-RU"/>
        </w:rPr>
        <w:t>учителем</w:t>
      </w:r>
      <w:r w:rsidRPr="007E4297">
        <w:rPr>
          <w:spacing w:val="-1"/>
          <w:lang w:val="ru-RU"/>
        </w:rPr>
        <w:t xml:space="preserve"> </w:t>
      </w:r>
      <w:r w:rsidRPr="007E4297">
        <w:rPr>
          <w:lang w:val="ru-RU"/>
        </w:rPr>
        <w:t>способа</w:t>
      </w:r>
      <w:r w:rsidRPr="007E4297">
        <w:rPr>
          <w:spacing w:val="1"/>
          <w:lang w:val="ru-RU"/>
        </w:rPr>
        <w:t xml:space="preserve"> </w:t>
      </w:r>
      <w:r w:rsidRPr="007E4297">
        <w:rPr>
          <w:lang w:val="ru-RU"/>
        </w:rPr>
        <w:t>её</w:t>
      </w:r>
      <w:r w:rsidRPr="007E4297">
        <w:rPr>
          <w:spacing w:val="-1"/>
          <w:lang w:val="ru-RU"/>
        </w:rPr>
        <w:t xml:space="preserve"> </w:t>
      </w:r>
      <w:r w:rsidRPr="007E4297">
        <w:rPr>
          <w:lang w:val="ru-RU"/>
        </w:rPr>
        <w:t>проверки;</w:t>
      </w:r>
    </w:p>
    <w:p w:rsidR="003C786B" w:rsidRPr="007E4297" w:rsidRDefault="003C786B" w:rsidP="006C3C12">
      <w:pPr>
        <w:pStyle w:val="af8"/>
        <w:numPr>
          <w:ilvl w:val="0"/>
          <w:numId w:val="66"/>
        </w:numPr>
        <w:tabs>
          <w:tab w:val="left" w:pos="1253"/>
        </w:tabs>
        <w:ind w:left="0" w:firstLine="0"/>
        <w:rPr>
          <w:lang w:val="ru-RU"/>
        </w:rPr>
      </w:pPr>
      <w:r w:rsidRPr="007E4297">
        <w:rPr>
          <w:lang w:val="ru-RU"/>
        </w:rPr>
        <w:t>соблюдать с помощью взрослых (учителей, родителей (законных представителей)</w:t>
      </w:r>
      <w:r w:rsidRPr="007E4297">
        <w:rPr>
          <w:spacing w:val="-57"/>
          <w:lang w:val="ru-RU"/>
        </w:rPr>
        <w:t xml:space="preserve"> </w:t>
      </w:r>
      <w:r w:rsidRPr="007E4297">
        <w:rPr>
          <w:lang w:val="ru-RU"/>
        </w:rPr>
        <w:t>обуча</w:t>
      </w:r>
      <w:r w:rsidRPr="007E4297">
        <w:rPr>
          <w:lang w:val="ru-RU"/>
        </w:rPr>
        <w:t>ю</w:t>
      </w:r>
      <w:r w:rsidRPr="007E4297">
        <w:rPr>
          <w:lang w:val="ru-RU"/>
        </w:rPr>
        <w:t>щихся)</w:t>
      </w:r>
      <w:r w:rsidRPr="007E4297">
        <w:rPr>
          <w:spacing w:val="1"/>
          <w:lang w:val="ru-RU"/>
        </w:rPr>
        <w:t xml:space="preserve"> </w:t>
      </w:r>
      <w:r w:rsidRPr="007E4297">
        <w:rPr>
          <w:lang w:val="ru-RU"/>
        </w:rPr>
        <w:t>правила</w:t>
      </w:r>
      <w:r w:rsidRPr="007E4297">
        <w:rPr>
          <w:spacing w:val="1"/>
          <w:lang w:val="ru-RU"/>
        </w:rPr>
        <w:t xml:space="preserve"> </w:t>
      </w:r>
      <w:r w:rsidRPr="007E4297">
        <w:rPr>
          <w:lang w:val="ru-RU"/>
        </w:rPr>
        <w:t>информационной</w:t>
      </w:r>
      <w:r w:rsidRPr="007E4297">
        <w:rPr>
          <w:spacing w:val="1"/>
          <w:lang w:val="ru-RU"/>
        </w:rPr>
        <w:t xml:space="preserve"> </w:t>
      </w:r>
      <w:r w:rsidRPr="007E4297">
        <w:rPr>
          <w:lang w:val="ru-RU"/>
        </w:rPr>
        <w:t>безопасности</w:t>
      </w:r>
      <w:r w:rsidRPr="007E4297">
        <w:rPr>
          <w:spacing w:val="1"/>
          <w:lang w:val="ru-RU"/>
        </w:rPr>
        <w:t xml:space="preserve"> </w:t>
      </w:r>
      <w:r w:rsidRPr="007E4297">
        <w:rPr>
          <w:lang w:val="ru-RU"/>
        </w:rPr>
        <w:t>при</w:t>
      </w:r>
      <w:r w:rsidRPr="007E4297">
        <w:rPr>
          <w:spacing w:val="1"/>
          <w:lang w:val="ru-RU"/>
        </w:rPr>
        <w:t xml:space="preserve"> </w:t>
      </w:r>
      <w:r w:rsidRPr="007E4297">
        <w:rPr>
          <w:lang w:val="ru-RU"/>
        </w:rPr>
        <w:t>поиске</w:t>
      </w:r>
      <w:r w:rsidRPr="007E4297">
        <w:rPr>
          <w:spacing w:val="1"/>
          <w:lang w:val="ru-RU"/>
        </w:rPr>
        <w:t xml:space="preserve"> </w:t>
      </w:r>
      <w:r w:rsidRPr="007E4297">
        <w:rPr>
          <w:lang w:val="ru-RU"/>
        </w:rPr>
        <w:t>информации</w:t>
      </w:r>
      <w:r w:rsidRPr="007E4297">
        <w:rPr>
          <w:spacing w:val="1"/>
          <w:lang w:val="ru-RU"/>
        </w:rPr>
        <w:t xml:space="preserve"> </w:t>
      </w:r>
      <w:r w:rsidRPr="007E4297">
        <w:rPr>
          <w:lang w:val="ru-RU"/>
        </w:rPr>
        <w:t>в</w:t>
      </w:r>
      <w:r w:rsidRPr="007E4297">
        <w:rPr>
          <w:spacing w:val="1"/>
          <w:lang w:val="ru-RU"/>
        </w:rPr>
        <w:t xml:space="preserve"> </w:t>
      </w:r>
      <w:r w:rsidRPr="007E4297">
        <w:rPr>
          <w:lang w:val="ru-RU"/>
        </w:rPr>
        <w:t>сети</w:t>
      </w:r>
      <w:r w:rsidRPr="007E4297">
        <w:rPr>
          <w:spacing w:val="1"/>
          <w:lang w:val="ru-RU"/>
        </w:rPr>
        <w:t xml:space="preserve"> </w:t>
      </w:r>
      <w:r w:rsidRPr="007E4297">
        <w:rPr>
          <w:lang w:val="ru-RU"/>
        </w:rPr>
        <w:t>Интернет;</w:t>
      </w:r>
    </w:p>
    <w:p w:rsidR="003C786B" w:rsidRPr="007E4297" w:rsidRDefault="003C786B" w:rsidP="006C3C12">
      <w:pPr>
        <w:pStyle w:val="af8"/>
        <w:numPr>
          <w:ilvl w:val="0"/>
          <w:numId w:val="66"/>
        </w:numPr>
        <w:tabs>
          <w:tab w:val="left" w:pos="1253"/>
        </w:tabs>
        <w:ind w:left="0" w:firstLine="0"/>
        <w:rPr>
          <w:lang w:val="ru-RU"/>
        </w:rPr>
      </w:pPr>
      <w:r w:rsidRPr="007E4297">
        <w:rPr>
          <w:lang w:val="ru-RU"/>
        </w:rPr>
        <w:t>анализировать</w:t>
      </w:r>
      <w:r w:rsidRPr="007E4297">
        <w:rPr>
          <w:spacing w:val="1"/>
          <w:lang w:val="ru-RU"/>
        </w:rPr>
        <w:t xml:space="preserve"> </w:t>
      </w:r>
      <w:r w:rsidRPr="007E4297">
        <w:rPr>
          <w:lang w:val="ru-RU"/>
        </w:rPr>
        <w:t>текстовую,</w:t>
      </w:r>
      <w:r w:rsidRPr="007E4297">
        <w:rPr>
          <w:spacing w:val="1"/>
          <w:lang w:val="ru-RU"/>
        </w:rPr>
        <w:t xml:space="preserve"> </w:t>
      </w:r>
      <w:r w:rsidRPr="007E4297">
        <w:rPr>
          <w:lang w:val="ru-RU"/>
        </w:rPr>
        <w:t>видео-,</w:t>
      </w:r>
      <w:r w:rsidRPr="007E4297">
        <w:rPr>
          <w:spacing w:val="1"/>
          <w:lang w:val="ru-RU"/>
        </w:rPr>
        <w:t xml:space="preserve"> </w:t>
      </w:r>
      <w:r w:rsidRPr="007E4297">
        <w:rPr>
          <w:lang w:val="ru-RU"/>
        </w:rPr>
        <w:t>графическую,</w:t>
      </w:r>
      <w:r w:rsidRPr="007E4297">
        <w:rPr>
          <w:spacing w:val="1"/>
          <w:lang w:val="ru-RU"/>
        </w:rPr>
        <w:t xml:space="preserve"> </w:t>
      </w:r>
      <w:r w:rsidRPr="007E4297">
        <w:rPr>
          <w:lang w:val="ru-RU"/>
        </w:rPr>
        <w:t>звуковую,</w:t>
      </w:r>
      <w:r w:rsidRPr="007E4297">
        <w:rPr>
          <w:spacing w:val="1"/>
          <w:lang w:val="ru-RU"/>
        </w:rPr>
        <w:t xml:space="preserve"> </w:t>
      </w:r>
      <w:r w:rsidRPr="007E4297">
        <w:rPr>
          <w:lang w:val="ru-RU"/>
        </w:rPr>
        <w:t>информацию</w:t>
      </w:r>
      <w:r w:rsidRPr="007E4297">
        <w:rPr>
          <w:spacing w:val="1"/>
          <w:lang w:val="ru-RU"/>
        </w:rPr>
        <w:t xml:space="preserve"> </w:t>
      </w:r>
      <w:r w:rsidRPr="007E4297">
        <w:rPr>
          <w:lang w:val="ru-RU"/>
        </w:rPr>
        <w:t>в</w:t>
      </w:r>
      <w:r w:rsidRPr="007E4297">
        <w:rPr>
          <w:spacing w:val="1"/>
          <w:lang w:val="ru-RU"/>
        </w:rPr>
        <w:t xml:space="preserve"> </w:t>
      </w:r>
      <w:r w:rsidRPr="007E4297">
        <w:rPr>
          <w:lang w:val="ru-RU"/>
        </w:rPr>
        <w:t>соответствии</w:t>
      </w:r>
      <w:r w:rsidRPr="007E4297">
        <w:rPr>
          <w:spacing w:val="-1"/>
          <w:lang w:val="ru-RU"/>
        </w:rPr>
        <w:t xml:space="preserve"> </w:t>
      </w:r>
      <w:r w:rsidRPr="007E4297">
        <w:rPr>
          <w:lang w:val="ru-RU"/>
        </w:rPr>
        <w:t>с</w:t>
      </w:r>
      <w:r w:rsidRPr="007E4297">
        <w:rPr>
          <w:spacing w:val="1"/>
          <w:lang w:val="ru-RU"/>
        </w:rPr>
        <w:t xml:space="preserve"> </w:t>
      </w:r>
      <w:r w:rsidRPr="007E4297">
        <w:rPr>
          <w:lang w:val="ru-RU"/>
        </w:rPr>
        <w:t>учебной задачей;</w:t>
      </w:r>
    </w:p>
    <w:p w:rsidR="003C786B" w:rsidRPr="007E4297" w:rsidRDefault="003C786B" w:rsidP="006C3C12">
      <w:pPr>
        <w:pStyle w:val="af8"/>
        <w:numPr>
          <w:ilvl w:val="0"/>
          <w:numId w:val="66"/>
        </w:numPr>
        <w:tabs>
          <w:tab w:val="left" w:pos="1253"/>
        </w:tabs>
        <w:ind w:left="0" w:firstLine="0"/>
        <w:rPr>
          <w:lang w:val="ru-RU"/>
        </w:rPr>
      </w:pPr>
      <w:r w:rsidRPr="007E4297">
        <w:rPr>
          <w:lang w:val="ru-RU"/>
        </w:rPr>
        <w:t>анализировать музыкальные тексты (акустические и нотные) по предложенному</w:t>
      </w:r>
      <w:r w:rsidRPr="007E4297">
        <w:rPr>
          <w:spacing w:val="1"/>
          <w:lang w:val="ru-RU"/>
        </w:rPr>
        <w:t xml:space="preserve"> </w:t>
      </w:r>
      <w:r w:rsidRPr="007E4297">
        <w:rPr>
          <w:lang w:val="ru-RU"/>
        </w:rPr>
        <w:t>учителем а</w:t>
      </w:r>
      <w:r w:rsidRPr="007E4297">
        <w:rPr>
          <w:lang w:val="ru-RU"/>
        </w:rPr>
        <w:t>л</w:t>
      </w:r>
      <w:r w:rsidRPr="007E4297">
        <w:rPr>
          <w:lang w:val="ru-RU"/>
        </w:rPr>
        <w:t>горитму;</w:t>
      </w:r>
    </w:p>
    <w:p w:rsidR="003C786B" w:rsidRPr="007E4297" w:rsidRDefault="003C786B" w:rsidP="006C3C12">
      <w:pPr>
        <w:pStyle w:val="af8"/>
        <w:numPr>
          <w:ilvl w:val="0"/>
          <w:numId w:val="66"/>
        </w:numPr>
        <w:tabs>
          <w:tab w:val="left" w:pos="1253"/>
        </w:tabs>
        <w:ind w:left="0" w:firstLine="0"/>
        <w:rPr>
          <w:lang w:val="ru-RU"/>
        </w:rPr>
      </w:pPr>
      <w:r w:rsidRPr="007E4297">
        <w:rPr>
          <w:lang w:val="ru-RU"/>
        </w:rPr>
        <w:t>самостоятельно</w:t>
      </w:r>
      <w:r w:rsidRPr="007E4297">
        <w:rPr>
          <w:spacing w:val="-4"/>
          <w:lang w:val="ru-RU"/>
        </w:rPr>
        <w:t xml:space="preserve"> </w:t>
      </w:r>
      <w:r w:rsidRPr="007E4297">
        <w:rPr>
          <w:lang w:val="ru-RU"/>
        </w:rPr>
        <w:t>создавать</w:t>
      </w:r>
      <w:r w:rsidRPr="007E4297">
        <w:rPr>
          <w:spacing w:val="-3"/>
          <w:lang w:val="ru-RU"/>
        </w:rPr>
        <w:t xml:space="preserve"> </w:t>
      </w:r>
      <w:r w:rsidRPr="007E4297">
        <w:rPr>
          <w:lang w:val="ru-RU"/>
        </w:rPr>
        <w:t>схемы,</w:t>
      </w:r>
      <w:r w:rsidRPr="007E4297">
        <w:rPr>
          <w:spacing w:val="-3"/>
          <w:lang w:val="ru-RU"/>
        </w:rPr>
        <w:t xml:space="preserve"> </w:t>
      </w:r>
      <w:r w:rsidRPr="007E4297">
        <w:rPr>
          <w:lang w:val="ru-RU"/>
        </w:rPr>
        <w:t>таблицы</w:t>
      </w:r>
      <w:r w:rsidRPr="007E4297">
        <w:rPr>
          <w:spacing w:val="-3"/>
          <w:lang w:val="ru-RU"/>
        </w:rPr>
        <w:t xml:space="preserve"> </w:t>
      </w:r>
      <w:r w:rsidRPr="007E4297">
        <w:rPr>
          <w:lang w:val="ru-RU"/>
        </w:rPr>
        <w:t>для</w:t>
      </w:r>
      <w:r w:rsidRPr="007E4297">
        <w:rPr>
          <w:spacing w:val="-6"/>
          <w:lang w:val="ru-RU"/>
        </w:rPr>
        <w:t xml:space="preserve"> </w:t>
      </w:r>
      <w:r w:rsidRPr="007E4297">
        <w:rPr>
          <w:lang w:val="ru-RU"/>
        </w:rPr>
        <w:t>представления</w:t>
      </w:r>
      <w:r w:rsidRPr="007E4297">
        <w:rPr>
          <w:spacing w:val="-3"/>
          <w:lang w:val="ru-RU"/>
        </w:rPr>
        <w:t xml:space="preserve"> </w:t>
      </w:r>
      <w:r w:rsidRPr="007E4297">
        <w:rPr>
          <w:lang w:val="ru-RU"/>
        </w:rPr>
        <w:t>информации.</w:t>
      </w:r>
    </w:p>
    <w:p w:rsidR="003C786B" w:rsidRPr="007E4297" w:rsidRDefault="003C786B" w:rsidP="006C3C12">
      <w:pPr>
        <w:pStyle w:val="af8"/>
        <w:numPr>
          <w:ilvl w:val="0"/>
          <w:numId w:val="69"/>
        </w:numPr>
        <w:tabs>
          <w:tab w:val="left" w:pos="1397"/>
        </w:tabs>
        <w:ind w:left="0" w:firstLine="0"/>
        <w:rPr>
          <w:lang w:val="ru-RU"/>
        </w:rPr>
      </w:pPr>
      <w:r w:rsidRPr="007E4297">
        <w:rPr>
          <w:lang w:val="ru-RU"/>
        </w:rPr>
        <w:t>Овладение универсальными коммуникативными действиями</w:t>
      </w:r>
      <w:r w:rsidRPr="007E4297">
        <w:rPr>
          <w:spacing w:val="-57"/>
          <w:lang w:val="ru-RU"/>
        </w:rPr>
        <w:t xml:space="preserve"> </w:t>
      </w:r>
      <w:r w:rsidRPr="007E4297">
        <w:rPr>
          <w:lang w:val="ru-RU"/>
        </w:rPr>
        <w:t>Невербальная</w:t>
      </w:r>
      <w:r w:rsidRPr="007E4297">
        <w:rPr>
          <w:spacing w:val="-1"/>
          <w:lang w:val="ru-RU"/>
        </w:rPr>
        <w:t xml:space="preserve"> </w:t>
      </w:r>
      <w:r w:rsidRPr="007E4297">
        <w:rPr>
          <w:lang w:val="ru-RU"/>
        </w:rPr>
        <w:t>коммуникация:</w:t>
      </w:r>
    </w:p>
    <w:p w:rsidR="003C786B" w:rsidRPr="007E4297" w:rsidRDefault="003C786B" w:rsidP="006C3C12">
      <w:pPr>
        <w:pStyle w:val="af8"/>
        <w:numPr>
          <w:ilvl w:val="0"/>
          <w:numId w:val="65"/>
        </w:numPr>
        <w:tabs>
          <w:tab w:val="left" w:pos="1396"/>
          <w:tab w:val="left" w:pos="1397"/>
        </w:tabs>
        <w:ind w:left="0" w:firstLine="0"/>
        <w:rPr>
          <w:lang w:val="ru-RU"/>
        </w:rPr>
      </w:pPr>
      <w:r w:rsidRPr="007E4297">
        <w:rPr>
          <w:lang w:val="ru-RU"/>
        </w:rPr>
        <w:t>воспринимать</w:t>
      </w:r>
      <w:r w:rsidRPr="007E4297">
        <w:rPr>
          <w:spacing w:val="35"/>
          <w:lang w:val="ru-RU"/>
        </w:rPr>
        <w:t xml:space="preserve"> </w:t>
      </w:r>
      <w:r w:rsidRPr="007E4297">
        <w:rPr>
          <w:lang w:val="ru-RU"/>
        </w:rPr>
        <w:t>музыку</w:t>
      </w:r>
      <w:r w:rsidRPr="007E4297">
        <w:rPr>
          <w:spacing w:val="31"/>
          <w:lang w:val="ru-RU"/>
        </w:rPr>
        <w:t xml:space="preserve"> </w:t>
      </w:r>
      <w:r w:rsidRPr="007E4297">
        <w:rPr>
          <w:lang w:val="ru-RU"/>
        </w:rPr>
        <w:t>как</w:t>
      </w:r>
      <w:r w:rsidRPr="007E4297">
        <w:rPr>
          <w:spacing w:val="37"/>
          <w:lang w:val="ru-RU"/>
        </w:rPr>
        <w:t xml:space="preserve"> </w:t>
      </w:r>
      <w:r w:rsidRPr="007E4297">
        <w:rPr>
          <w:lang w:val="ru-RU"/>
        </w:rPr>
        <w:t>специфическую</w:t>
      </w:r>
      <w:r w:rsidRPr="007E4297">
        <w:rPr>
          <w:spacing w:val="37"/>
          <w:lang w:val="ru-RU"/>
        </w:rPr>
        <w:t xml:space="preserve"> </w:t>
      </w:r>
      <w:r w:rsidRPr="007E4297">
        <w:rPr>
          <w:lang w:val="ru-RU"/>
        </w:rPr>
        <w:t>форму</w:t>
      </w:r>
      <w:r w:rsidRPr="007E4297">
        <w:rPr>
          <w:spacing w:val="32"/>
          <w:lang w:val="ru-RU"/>
        </w:rPr>
        <w:t xml:space="preserve"> </w:t>
      </w:r>
      <w:r w:rsidRPr="007E4297">
        <w:rPr>
          <w:lang w:val="ru-RU"/>
        </w:rPr>
        <w:t>общения</w:t>
      </w:r>
      <w:r w:rsidRPr="007E4297">
        <w:rPr>
          <w:spacing w:val="36"/>
          <w:lang w:val="ru-RU"/>
        </w:rPr>
        <w:t xml:space="preserve"> </w:t>
      </w:r>
      <w:r w:rsidRPr="007E4297">
        <w:rPr>
          <w:lang w:val="ru-RU"/>
        </w:rPr>
        <w:t>людей,</w:t>
      </w:r>
      <w:r w:rsidRPr="007E4297">
        <w:rPr>
          <w:spacing w:val="36"/>
          <w:lang w:val="ru-RU"/>
        </w:rPr>
        <w:t xml:space="preserve"> </w:t>
      </w:r>
      <w:r w:rsidRPr="007E4297">
        <w:rPr>
          <w:lang w:val="ru-RU"/>
        </w:rPr>
        <w:t>стремиться</w:t>
      </w:r>
      <w:r w:rsidRPr="007E4297">
        <w:rPr>
          <w:spacing w:val="-57"/>
          <w:lang w:val="ru-RU"/>
        </w:rPr>
        <w:t xml:space="preserve"> </w:t>
      </w:r>
      <w:r w:rsidRPr="007E4297">
        <w:rPr>
          <w:lang w:val="ru-RU"/>
        </w:rPr>
        <w:t>понять</w:t>
      </w:r>
      <w:r w:rsidRPr="007E4297">
        <w:rPr>
          <w:spacing w:val="-1"/>
          <w:lang w:val="ru-RU"/>
        </w:rPr>
        <w:t xml:space="preserve"> </w:t>
      </w:r>
      <w:r w:rsidRPr="007E4297">
        <w:rPr>
          <w:lang w:val="ru-RU"/>
        </w:rPr>
        <w:t>эмоционально-образное</w:t>
      </w:r>
      <w:r w:rsidRPr="007E4297">
        <w:rPr>
          <w:spacing w:val="-2"/>
          <w:lang w:val="ru-RU"/>
        </w:rPr>
        <w:t xml:space="preserve"> </w:t>
      </w:r>
      <w:r w:rsidRPr="007E4297">
        <w:rPr>
          <w:lang w:val="ru-RU"/>
        </w:rPr>
        <w:t>содержание</w:t>
      </w:r>
      <w:r w:rsidRPr="007E4297">
        <w:rPr>
          <w:spacing w:val="-1"/>
          <w:lang w:val="ru-RU"/>
        </w:rPr>
        <w:t xml:space="preserve"> </w:t>
      </w:r>
      <w:r w:rsidRPr="007E4297">
        <w:rPr>
          <w:lang w:val="ru-RU"/>
        </w:rPr>
        <w:t>музыкального</w:t>
      </w:r>
      <w:r w:rsidRPr="007E4297">
        <w:rPr>
          <w:spacing w:val="-1"/>
          <w:lang w:val="ru-RU"/>
        </w:rPr>
        <w:t xml:space="preserve"> </w:t>
      </w:r>
      <w:r w:rsidRPr="007E4297">
        <w:rPr>
          <w:lang w:val="ru-RU"/>
        </w:rPr>
        <w:t>высказывания;</w:t>
      </w:r>
    </w:p>
    <w:p w:rsidR="003C786B" w:rsidRPr="007E4297" w:rsidRDefault="003C786B" w:rsidP="006C3C12">
      <w:pPr>
        <w:pStyle w:val="af8"/>
        <w:numPr>
          <w:ilvl w:val="0"/>
          <w:numId w:val="65"/>
        </w:numPr>
        <w:tabs>
          <w:tab w:val="left" w:pos="1396"/>
          <w:tab w:val="left" w:pos="1397"/>
        </w:tabs>
        <w:ind w:left="0" w:firstLine="0"/>
        <w:rPr>
          <w:lang w:val="ru-RU"/>
        </w:rPr>
      </w:pPr>
      <w:r w:rsidRPr="007E4297">
        <w:rPr>
          <w:lang w:val="ru-RU"/>
        </w:rPr>
        <w:t>выступать</w:t>
      </w:r>
      <w:r w:rsidRPr="007E4297">
        <w:rPr>
          <w:spacing w:val="1"/>
          <w:lang w:val="ru-RU"/>
        </w:rPr>
        <w:t xml:space="preserve"> </w:t>
      </w:r>
      <w:r w:rsidRPr="007E4297">
        <w:rPr>
          <w:lang w:val="ru-RU"/>
        </w:rPr>
        <w:t>перед</w:t>
      </w:r>
      <w:r w:rsidRPr="007E4297">
        <w:rPr>
          <w:spacing w:val="1"/>
          <w:lang w:val="ru-RU"/>
        </w:rPr>
        <w:t xml:space="preserve"> </w:t>
      </w:r>
      <w:r w:rsidRPr="007E4297">
        <w:rPr>
          <w:lang w:val="ru-RU"/>
        </w:rPr>
        <w:t>публикой</w:t>
      </w:r>
      <w:r w:rsidRPr="007E4297">
        <w:rPr>
          <w:spacing w:val="1"/>
          <w:lang w:val="ru-RU"/>
        </w:rPr>
        <w:t xml:space="preserve"> </w:t>
      </w:r>
      <w:r w:rsidRPr="007E4297">
        <w:rPr>
          <w:lang w:val="ru-RU"/>
        </w:rPr>
        <w:t>в</w:t>
      </w:r>
      <w:r w:rsidRPr="007E4297">
        <w:rPr>
          <w:spacing w:val="1"/>
          <w:lang w:val="ru-RU"/>
        </w:rPr>
        <w:t xml:space="preserve"> </w:t>
      </w:r>
      <w:r w:rsidRPr="007E4297">
        <w:rPr>
          <w:lang w:val="ru-RU"/>
        </w:rPr>
        <w:t>качестве</w:t>
      </w:r>
      <w:r w:rsidRPr="007E4297">
        <w:rPr>
          <w:spacing w:val="1"/>
          <w:lang w:val="ru-RU"/>
        </w:rPr>
        <w:t xml:space="preserve"> </w:t>
      </w:r>
      <w:r w:rsidRPr="007E4297">
        <w:rPr>
          <w:lang w:val="ru-RU"/>
        </w:rPr>
        <w:t>исполнителя</w:t>
      </w:r>
      <w:r w:rsidRPr="007E4297">
        <w:rPr>
          <w:spacing w:val="1"/>
          <w:lang w:val="ru-RU"/>
        </w:rPr>
        <w:t xml:space="preserve"> </w:t>
      </w:r>
      <w:r w:rsidRPr="007E4297">
        <w:rPr>
          <w:lang w:val="ru-RU"/>
        </w:rPr>
        <w:t>музыки</w:t>
      </w:r>
      <w:r w:rsidRPr="007E4297">
        <w:rPr>
          <w:spacing w:val="1"/>
          <w:lang w:val="ru-RU"/>
        </w:rPr>
        <w:t xml:space="preserve"> </w:t>
      </w:r>
      <w:r w:rsidRPr="007E4297">
        <w:rPr>
          <w:lang w:val="ru-RU"/>
        </w:rPr>
        <w:t>(соло</w:t>
      </w:r>
      <w:r w:rsidRPr="007E4297">
        <w:rPr>
          <w:spacing w:val="1"/>
          <w:lang w:val="ru-RU"/>
        </w:rPr>
        <w:t xml:space="preserve"> </w:t>
      </w:r>
      <w:r w:rsidRPr="007E4297">
        <w:rPr>
          <w:lang w:val="ru-RU"/>
        </w:rPr>
        <w:t>или</w:t>
      </w:r>
      <w:r w:rsidRPr="007E4297">
        <w:rPr>
          <w:spacing w:val="1"/>
          <w:lang w:val="ru-RU"/>
        </w:rPr>
        <w:t xml:space="preserve"> </w:t>
      </w:r>
      <w:r w:rsidRPr="007E4297">
        <w:rPr>
          <w:lang w:val="ru-RU"/>
        </w:rPr>
        <w:t>в</w:t>
      </w:r>
      <w:r w:rsidRPr="007E4297">
        <w:rPr>
          <w:spacing w:val="-57"/>
          <w:lang w:val="ru-RU"/>
        </w:rPr>
        <w:t xml:space="preserve"> </w:t>
      </w:r>
      <w:r w:rsidRPr="007E4297">
        <w:rPr>
          <w:lang w:val="ru-RU"/>
        </w:rPr>
        <w:t>коллективе);</w:t>
      </w:r>
    </w:p>
    <w:p w:rsidR="003C786B" w:rsidRPr="007E4297" w:rsidRDefault="003C786B" w:rsidP="006C3C12">
      <w:pPr>
        <w:pStyle w:val="af8"/>
        <w:numPr>
          <w:ilvl w:val="0"/>
          <w:numId w:val="65"/>
        </w:numPr>
        <w:tabs>
          <w:tab w:val="left" w:pos="1396"/>
          <w:tab w:val="left" w:pos="1397"/>
        </w:tabs>
        <w:ind w:left="0" w:firstLine="0"/>
        <w:rPr>
          <w:lang w:val="ru-RU"/>
        </w:rPr>
      </w:pPr>
      <w:r w:rsidRPr="007E4297">
        <w:rPr>
          <w:lang w:val="ru-RU"/>
        </w:rPr>
        <w:t>передавать</w:t>
      </w:r>
      <w:r w:rsidRPr="007E4297">
        <w:rPr>
          <w:spacing w:val="15"/>
          <w:lang w:val="ru-RU"/>
        </w:rPr>
        <w:t xml:space="preserve"> </w:t>
      </w:r>
      <w:r w:rsidRPr="007E4297">
        <w:rPr>
          <w:lang w:val="ru-RU"/>
        </w:rPr>
        <w:t>в</w:t>
      </w:r>
      <w:r w:rsidRPr="007E4297">
        <w:rPr>
          <w:spacing w:val="14"/>
          <w:lang w:val="ru-RU"/>
        </w:rPr>
        <w:t xml:space="preserve"> </w:t>
      </w:r>
      <w:r w:rsidRPr="007E4297">
        <w:rPr>
          <w:lang w:val="ru-RU"/>
        </w:rPr>
        <w:t>собственном</w:t>
      </w:r>
      <w:r w:rsidRPr="007E4297">
        <w:rPr>
          <w:spacing w:val="14"/>
          <w:lang w:val="ru-RU"/>
        </w:rPr>
        <w:t xml:space="preserve"> </w:t>
      </w:r>
      <w:r w:rsidRPr="007E4297">
        <w:rPr>
          <w:lang w:val="ru-RU"/>
        </w:rPr>
        <w:t>исполнении</w:t>
      </w:r>
      <w:r w:rsidRPr="007E4297">
        <w:rPr>
          <w:spacing w:val="15"/>
          <w:lang w:val="ru-RU"/>
        </w:rPr>
        <w:t xml:space="preserve"> </w:t>
      </w:r>
      <w:r w:rsidRPr="007E4297">
        <w:rPr>
          <w:lang w:val="ru-RU"/>
        </w:rPr>
        <w:t>музыки</w:t>
      </w:r>
      <w:r w:rsidRPr="007E4297">
        <w:rPr>
          <w:spacing w:val="13"/>
          <w:lang w:val="ru-RU"/>
        </w:rPr>
        <w:t xml:space="preserve"> </w:t>
      </w:r>
      <w:r w:rsidRPr="007E4297">
        <w:rPr>
          <w:lang w:val="ru-RU"/>
        </w:rPr>
        <w:t>художественное</w:t>
      </w:r>
      <w:r w:rsidRPr="007E4297">
        <w:rPr>
          <w:spacing w:val="14"/>
          <w:lang w:val="ru-RU"/>
        </w:rPr>
        <w:t xml:space="preserve"> </w:t>
      </w:r>
      <w:r w:rsidRPr="007E4297">
        <w:rPr>
          <w:lang w:val="ru-RU"/>
        </w:rPr>
        <w:t>содержание,</w:t>
      </w:r>
      <w:r w:rsidRPr="007E4297">
        <w:rPr>
          <w:spacing w:val="-57"/>
          <w:lang w:val="ru-RU"/>
        </w:rPr>
        <w:t xml:space="preserve"> </w:t>
      </w:r>
      <w:r w:rsidRPr="007E4297">
        <w:rPr>
          <w:lang w:val="ru-RU"/>
        </w:rPr>
        <w:t>выражать</w:t>
      </w:r>
      <w:r w:rsidRPr="007E4297">
        <w:rPr>
          <w:spacing w:val="-1"/>
          <w:lang w:val="ru-RU"/>
        </w:rPr>
        <w:t xml:space="preserve"> </w:t>
      </w:r>
      <w:r w:rsidRPr="007E4297">
        <w:rPr>
          <w:lang w:val="ru-RU"/>
        </w:rPr>
        <w:t>н</w:t>
      </w:r>
      <w:r w:rsidRPr="007E4297">
        <w:rPr>
          <w:lang w:val="ru-RU"/>
        </w:rPr>
        <w:t>а</w:t>
      </w:r>
      <w:r w:rsidRPr="007E4297">
        <w:rPr>
          <w:lang w:val="ru-RU"/>
        </w:rPr>
        <w:t>строение,</w:t>
      </w:r>
      <w:r w:rsidRPr="007E4297">
        <w:rPr>
          <w:spacing w:val="-1"/>
          <w:lang w:val="ru-RU"/>
        </w:rPr>
        <w:t xml:space="preserve"> </w:t>
      </w:r>
      <w:r w:rsidRPr="007E4297">
        <w:rPr>
          <w:lang w:val="ru-RU"/>
        </w:rPr>
        <w:t>чувства,</w:t>
      </w:r>
      <w:r w:rsidRPr="007E4297">
        <w:rPr>
          <w:spacing w:val="-1"/>
          <w:lang w:val="ru-RU"/>
        </w:rPr>
        <w:t xml:space="preserve"> </w:t>
      </w:r>
      <w:r w:rsidRPr="007E4297">
        <w:rPr>
          <w:lang w:val="ru-RU"/>
        </w:rPr>
        <w:t>личное</w:t>
      </w:r>
      <w:r w:rsidRPr="007E4297">
        <w:rPr>
          <w:spacing w:val="-2"/>
          <w:lang w:val="ru-RU"/>
        </w:rPr>
        <w:t xml:space="preserve"> </w:t>
      </w:r>
      <w:r w:rsidRPr="007E4297">
        <w:rPr>
          <w:lang w:val="ru-RU"/>
        </w:rPr>
        <w:t>отношение</w:t>
      </w:r>
      <w:r w:rsidRPr="007E4297">
        <w:rPr>
          <w:spacing w:val="-2"/>
          <w:lang w:val="ru-RU"/>
        </w:rPr>
        <w:t xml:space="preserve"> </w:t>
      </w:r>
      <w:r w:rsidRPr="007E4297">
        <w:rPr>
          <w:lang w:val="ru-RU"/>
        </w:rPr>
        <w:t>к</w:t>
      </w:r>
      <w:r w:rsidRPr="007E4297">
        <w:rPr>
          <w:spacing w:val="-1"/>
          <w:lang w:val="ru-RU"/>
        </w:rPr>
        <w:t xml:space="preserve"> </w:t>
      </w:r>
      <w:r w:rsidRPr="007E4297">
        <w:rPr>
          <w:lang w:val="ru-RU"/>
        </w:rPr>
        <w:t>исполняемому</w:t>
      </w:r>
      <w:r w:rsidRPr="007E4297">
        <w:rPr>
          <w:spacing w:val="-6"/>
          <w:lang w:val="ru-RU"/>
        </w:rPr>
        <w:t xml:space="preserve"> </w:t>
      </w:r>
      <w:r w:rsidRPr="007E4297">
        <w:rPr>
          <w:lang w:val="ru-RU"/>
        </w:rPr>
        <w:t>произведению;</w:t>
      </w:r>
    </w:p>
    <w:p w:rsidR="003C786B" w:rsidRPr="007E4297" w:rsidRDefault="003C786B" w:rsidP="006C3C12">
      <w:pPr>
        <w:pStyle w:val="af8"/>
        <w:numPr>
          <w:ilvl w:val="0"/>
          <w:numId w:val="65"/>
        </w:numPr>
        <w:tabs>
          <w:tab w:val="left" w:pos="1396"/>
          <w:tab w:val="left" w:pos="1397"/>
        </w:tabs>
        <w:ind w:left="0" w:firstLine="0"/>
        <w:rPr>
          <w:lang w:val="ru-RU"/>
        </w:rPr>
      </w:pPr>
      <w:r w:rsidRPr="007E4297">
        <w:rPr>
          <w:lang w:val="ru-RU"/>
        </w:rPr>
        <w:t>осознанно</w:t>
      </w:r>
      <w:r w:rsidRPr="007E4297">
        <w:rPr>
          <w:spacing w:val="35"/>
          <w:lang w:val="ru-RU"/>
        </w:rPr>
        <w:t xml:space="preserve"> </w:t>
      </w:r>
      <w:r w:rsidRPr="007E4297">
        <w:rPr>
          <w:lang w:val="ru-RU"/>
        </w:rPr>
        <w:t>пользоваться</w:t>
      </w:r>
      <w:r w:rsidRPr="007E4297">
        <w:rPr>
          <w:spacing w:val="37"/>
          <w:lang w:val="ru-RU"/>
        </w:rPr>
        <w:t xml:space="preserve"> </w:t>
      </w:r>
      <w:r w:rsidRPr="007E4297">
        <w:rPr>
          <w:lang w:val="ru-RU"/>
        </w:rPr>
        <w:t>интонационной</w:t>
      </w:r>
      <w:r w:rsidRPr="007E4297">
        <w:rPr>
          <w:spacing w:val="38"/>
          <w:lang w:val="ru-RU"/>
        </w:rPr>
        <w:t xml:space="preserve"> </w:t>
      </w:r>
      <w:r w:rsidRPr="007E4297">
        <w:rPr>
          <w:lang w:val="ru-RU"/>
        </w:rPr>
        <w:t>выразительностью</w:t>
      </w:r>
      <w:r w:rsidRPr="007E4297">
        <w:rPr>
          <w:spacing w:val="38"/>
          <w:lang w:val="ru-RU"/>
        </w:rPr>
        <w:t xml:space="preserve"> </w:t>
      </w:r>
      <w:r w:rsidRPr="007E4297">
        <w:rPr>
          <w:lang w:val="ru-RU"/>
        </w:rPr>
        <w:t>в</w:t>
      </w:r>
      <w:r w:rsidRPr="007E4297">
        <w:rPr>
          <w:spacing w:val="37"/>
          <w:lang w:val="ru-RU"/>
        </w:rPr>
        <w:t xml:space="preserve"> </w:t>
      </w:r>
      <w:r w:rsidRPr="007E4297">
        <w:rPr>
          <w:lang w:val="ru-RU"/>
        </w:rPr>
        <w:t>обыденной</w:t>
      </w:r>
      <w:r w:rsidRPr="007E4297">
        <w:rPr>
          <w:spacing w:val="38"/>
          <w:lang w:val="ru-RU"/>
        </w:rPr>
        <w:t xml:space="preserve"> </w:t>
      </w:r>
      <w:r w:rsidRPr="007E4297">
        <w:rPr>
          <w:lang w:val="ru-RU"/>
        </w:rPr>
        <w:t>речи,</w:t>
      </w:r>
      <w:r w:rsidRPr="007E4297">
        <w:rPr>
          <w:spacing w:val="-57"/>
          <w:lang w:val="ru-RU"/>
        </w:rPr>
        <w:t xml:space="preserve"> </w:t>
      </w:r>
      <w:r w:rsidRPr="007E4297">
        <w:rPr>
          <w:lang w:val="ru-RU"/>
        </w:rPr>
        <w:t>понимать</w:t>
      </w:r>
      <w:r w:rsidRPr="007E4297">
        <w:rPr>
          <w:spacing w:val="-3"/>
          <w:lang w:val="ru-RU"/>
        </w:rPr>
        <w:t xml:space="preserve"> </w:t>
      </w:r>
      <w:r w:rsidRPr="007E4297">
        <w:rPr>
          <w:lang w:val="ru-RU"/>
        </w:rPr>
        <w:t>культурные</w:t>
      </w:r>
      <w:r w:rsidRPr="007E4297">
        <w:rPr>
          <w:spacing w:val="-2"/>
          <w:lang w:val="ru-RU"/>
        </w:rPr>
        <w:t xml:space="preserve"> </w:t>
      </w:r>
      <w:r w:rsidRPr="007E4297">
        <w:rPr>
          <w:lang w:val="ru-RU"/>
        </w:rPr>
        <w:t>нормы и</w:t>
      </w:r>
      <w:r w:rsidRPr="007E4297">
        <w:rPr>
          <w:spacing w:val="-1"/>
          <w:lang w:val="ru-RU"/>
        </w:rPr>
        <w:t xml:space="preserve"> </w:t>
      </w:r>
      <w:r w:rsidRPr="007E4297">
        <w:rPr>
          <w:lang w:val="ru-RU"/>
        </w:rPr>
        <w:t>значение</w:t>
      </w:r>
      <w:r w:rsidRPr="007E4297">
        <w:rPr>
          <w:spacing w:val="-1"/>
          <w:lang w:val="ru-RU"/>
        </w:rPr>
        <w:t xml:space="preserve"> </w:t>
      </w:r>
      <w:r w:rsidRPr="007E4297">
        <w:rPr>
          <w:lang w:val="ru-RU"/>
        </w:rPr>
        <w:t>интонации в</w:t>
      </w:r>
      <w:r w:rsidRPr="007E4297">
        <w:rPr>
          <w:spacing w:val="-2"/>
          <w:lang w:val="ru-RU"/>
        </w:rPr>
        <w:t xml:space="preserve"> </w:t>
      </w:r>
      <w:r w:rsidRPr="007E4297">
        <w:rPr>
          <w:lang w:val="ru-RU"/>
        </w:rPr>
        <w:t>повседневном</w:t>
      </w:r>
      <w:r w:rsidRPr="007E4297">
        <w:rPr>
          <w:spacing w:val="-1"/>
          <w:lang w:val="ru-RU"/>
        </w:rPr>
        <w:t xml:space="preserve"> </w:t>
      </w:r>
      <w:r w:rsidRPr="007E4297">
        <w:rPr>
          <w:lang w:val="ru-RU"/>
        </w:rPr>
        <w:t>общении.</w:t>
      </w:r>
    </w:p>
    <w:p w:rsidR="003C786B" w:rsidRPr="007E4297" w:rsidRDefault="003C786B" w:rsidP="00C77D14">
      <w:pPr>
        <w:ind w:firstLine="0"/>
        <w:rPr>
          <w:sz w:val="22"/>
        </w:rPr>
      </w:pPr>
    </w:p>
    <w:p w:rsidR="003C786B" w:rsidRPr="007E4297" w:rsidRDefault="003C786B" w:rsidP="00C77D14">
      <w:pPr>
        <w:pStyle w:val="af6"/>
        <w:ind w:left="0"/>
        <w:rPr>
          <w:sz w:val="22"/>
          <w:szCs w:val="22"/>
        </w:rPr>
      </w:pPr>
      <w:r w:rsidRPr="007E4297">
        <w:rPr>
          <w:sz w:val="22"/>
          <w:szCs w:val="22"/>
        </w:rPr>
        <w:lastRenderedPageBreak/>
        <w:t>Вербальная</w:t>
      </w:r>
      <w:r w:rsidRPr="007E4297">
        <w:rPr>
          <w:spacing w:val="-5"/>
          <w:sz w:val="22"/>
          <w:szCs w:val="22"/>
        </w:rPr>
        <w:t xml:space="preserve"> </w:t>
      </w:r>
      <w:r w:rsidRPr="007E4297">
        <w:rPr>
          <w:sz w:val="22"/>
          <w:szCs w:val="22"/>
        </w:rPr>
        <w:t>коммуникация:</w:t>
      </w:r>
    </w:p>
    <w:p w:rsidR="003C786B" w:rsidRPr="007E4297" w:rsidRDefault="003C786B" w:rsidP="006C3C12">
      <w:pPr>
        <w:pStyle w:val="af8"/>
        <w:numPr>
          <w:ilvl w:val="0"/>
          <w:numId w:val="64"/>
        </w:numPr>
        <w:tabs>
          <w:tab w:val="left" w:pos="1396"/>
          <w:tab w:val="left" w:pos="1397"/>
        </w:tabs>
        <w:ind w:left="0" w:firstLine="0"/>
        <w:rPr>
          <w:lang w:val="ru-RU"/>
        </w:rPr>
      </w:pPr>
      <w:r w:rsidRPr="007E4297">
        <w:rPr>
          <w:lang w:val="ru-RU"/>
        </w:rPr>
        <w:t>воспринимать</w:t>
      </w:r>
      <w:r w:rsidRPr="007E4297">
        <w:rPr>
          <w:spacing w:val="33"/>
          <w:lang w:val="ru-RU"/>
        </w:rPr>
        <w:t xml:space="preserve"> </w:t>
      </w:r>
      <w:r w:rsidRPr="007E4297">
        <w:rPr>
          <w:lang w:val="ru-RU"/>
        </w:rPr>
        <w:t>и</w:t>
      </w:r>
      <w:r w:rsidRPr="007E4297">
        <w:rPr>
          <w:spacing w:val="33"/>
          <w:lang w:val="ru-RU"/>
        </w:rPr>
        <w:t xml:space="preserve"> </w:t>
      </w:r>
      <w:r w:rsidRPr="007E4297">
        <w:rPr>
          <w:lang w:val="ru-RU"/>
        </w:rPr>
        <w:t>формулировать</w:t>
      </w:r>
      <w:r w:rsidRPr="007E4297">
        <w:rPr>
          <w:spacing w:val="33"/>
          <w:lang w:val="ru-RU"/>
        </w:rPr>
        <w:t xml:space="preserve"> </w:t>
      </w:r>
      <w:r w:rsidRPr="007E4297">
        <w:rPr>
          <w:lang w:val="ru-RU"/>
        </w:rPr>
        <w:t>суждения,</w:t>
      </w:r>
      <w:r w:rsidRPr="007E4297">
        <w:rPr>
          <w:spacing w:val="32"/>
          <w:lang w:val="ru-RU"/>
        </w:rPr>
        <w:t xml:space="preserve"> </w:t>
      </w:r>
      <w:r w:rsidRPr="007E4297">
        <w:rPr>
          <w:lang w:val="ru-RU"/>
        </w:rPr>
        <w:t>выражать</w:t>
      </w:r>
      <w:r w:rsidRPr="007E4297">
        <w:rPr>
          <w:spacing w:val="33"/>
          <w:lang w:val="ru-RU"/>
        </w:rPr>
        <w:t xml:space="preserve"> </w:t>
      </w:r>
      <w:r w:rsidRPr="007E4297">
        <w:rPr>
          <w:lang w:val="ru-RU"/>
        </w:rPr>
        <w:t>эмоции</w:t>
      </w:r>
      <w:r w:rsidRPr="007E4297">
        <w:rPr>
          <w:spacing w:val="33"/>
          <w:lang w:val="ru-RU"/>
        </w:rPr>
        <w:t xml:space="preserve"> </w:t>
      </w:r>
      <w:r w:rsidRPr="007E4297">
        <w:rPr>
          <w:lang w:val="ru-RU"/>
        </w:rPr>
        <w:t>в</w:t>
      </w:r>
      <w:r w:rsidRPr="007E4297">
        <w:rPr>
          <w:spacing w:val="32"/>
          <w:lang w:val="ru-RU"/>
        </w:rPr>
        <w:t xml:space="preserve"> </w:t>
      </w:r>
      <w:r w:rsidRPr="007E4297">
        <w:rPr>
          <w:lang w:val="ru-RU"/>
        </w:rPr>
        <w:t>соответствии</w:t>
      </w:r>
      <w:r w:rsidRPr="007E4297">
        <w:rPr>
          <w:spacing w:val="33"/>
          <w:lang w:val="ru-RU"/>
        </w:rPr>
        <w:t xml:space="preserve"> </w:t>
      </w:r>
      <w:r w:rsidRPr="007E4297">
        <w:rPr>
          <w:lang w:val="ru-RU"/>
        </w:rPr>
        <w:t>с</w:t>
      </w:r>
      <w:r w:rsidRPr="007E4297">
        <w:rPr>
          <w:spacing w:val="-57"/>
          <w:lang w:val="ru-RU"/>
        </w:rPr>
        <w:t xml:space="preserve"> </w:t>
      </w:r>
      <w:r w:rsidRPr="007E4297">
        <w:rPr>
          <w:lang w:val="ru-RU"/>
        </w:rPr>
        <w:t>целями</w:t>
      </w:r>
      <w:r w:rsidRPr="007E4297">
        <w:rPr>
          <w:spacing w:val="-2"/>
          <w:lang w:val="ru-RU"/>
        </w:rPr>
        <w:t xml:space="preserve"> </w:t>
      </w:r>
      <w:r w:rsidRPr="007E4297">
        <w:rPr>
          <w:lang w:val="ru-RU"/>
        </w:rPr>
        <w:t>и</w:t>
      </w:r>
      <w:r w:rsidRPr="007E4297">
        <w:rPr>
          <w:spacing w:val="3"/>
          <w:lang w:val="ru-RU"/>
        </w:rPr>
        <w:t xml:space="preserve"> </w:t>
      </w:r>
      <w:r w:rsidRPr="007E4297">
        <w:rPr>
          <w:lang w:val="ru-RU"/>
        </w:rPr>
        <w:t>условиями общения в</w:t>
      </w:r>
      <w:r w:rsidRPr="007E4297">
        <w:rPr>
          <w:spacing w:val="-2"/>
          <w:lang w:val="ru-RU"/>
        </w:rPr>
        <w:t xml:space="preserve"> </w:t>
      </w:r>
      <w:r w:rsidRPr="007E4297">
        <w:rPr>
          <w:lang w:val="ru-RU"/>
        </w:rPr>
        <w:t>знакомой среде;</w:t>
      </w:r>
    </w:p>
    <w:p w:rsidR="003C786B" w:rsidRPr="007E4297" w:rsidRDefault="003C786B" w:rsidP="006C3C12">
      <w:pPr>
        <w:pStyle w:val="af8"/>
        <w:numPr>
          <w:ilvl w:val="0"/>
          <w:numId w:val="64"/>
        </w:numPr>
        <w:tabs>
          <w:tab w:val="left" w:pos="1396"/>
          <w:tab w:val="left" w:pos="1397"/>
        </w:tabs>
        <w:ind w:left="0" w:firstLine="0"/>
        <w:rPr>
          <w:lang w:val="ru-RU"/>
        </w:rPr>
      </w:pPr>
      <w:r w:rsidRPr="007E4297">
        <w:rPr>
          <w:lang w:val="ru-RU"/>
        </w:rPr>
        <w:t>проявлять</w:t>
      </w:r>
      <w:r w:rsidRPr="007E4297">
        <w:rPr>
          <w:spacing w:val="15"/>
          <w:lang w:val="ru-RU"/>
        </w:rPr>
        <w:t xml:space="preserve"> </w:t>
      </w:r>
      <w:r w:rsidRPr="007E4297">
        <w:rPr>
          <w:lang w:val="ru-RU"/>
        </w:rPr>
        <w:t>уважительное</w:t>
      </w:r>
      <w:r w:rsidRPr="007E4297">
        <w:rPr>
          <w:spacing w:val="11"/>
          <w:lang w:val="ru-RU"/>
        </w:rPr>
        <w:t xml:space="preserve"> </w:t>
      </w:r>
      <w:r w:rsidRPr="007E4297">
        <w:rPr>
          <w:lang w:val="ru-RU"/>
        </w:rPr>
        <w:t>отношение</w:t>
      </w:r>
      <w:r w:rsidRPr="007E4297">
        <w:rPr>
          <w:spacing w:val="9"/>
          <w:lang w:val="ru-RU"/>
        </w:rPr>
        <w:t xml:space="preserve"> </w:t>
      </w:r>
      <w:r w:rsidRPr="007E4297">
        <w:rPr>
          <w:lang w:val="ru-RU"/>
        </w:rPr>
        <w:t>к</w:t>
      </w:r>
      <w:r w:rsidRPr="007E4297">
        <w:rPr>
          <w:spacing w:val="13"/>
          <w:lang w:val="ru-RU"/>
        </w:rPr>
        <w:t xml:space="preserve"> </w:t>
      </w:r>
      <w:r w:rsidRPr="007E4297">
        <w:rPr>
          <w:lang w:val="ru-RU"/>
        </w:rPr>
        <w:t>собеседнику,</w:t>
      </w:r>
      <w:r w:rsidRPr="007E4297">
        <w:rPr>
          <w:spacing w:val="12"/>
          <w:lang w:val="ru-RU"/>
        </w:rPr>
        <w:t xml:space="preserve"> </w:t>
      </w:r>
      <w:r w:rsidRPr="007E4297">
        <w:rPr>
          <w:lang w:val="ru-RU"/>
        </w:rPr>
        <w:t>соблюдать</w:t>
      </w:r>
      <w:r w:rsidRPr="007E4297">
        <w:rPr>
          <w:spacing w:val="13"/>
          <w:lang w:val="ru-RU"/>
        </w:rPr>
        <w:t xml:space="preserve"> </w:t>
      </w:r>
      <w:r w:rsidRPr="007E4297">
        <w:rPr>
          <w:lang w:val="ru-RU"/>
        </w:rPr>
        <w:t>правила</w:t>
      </w:r>
      <w:r w:rsidRPr="007E4297">
        <w:rPr>
          <w:spacing w:val="11"/>
          <w:lang w:val="ru-RU"/>
        </w:rPr>
        <w:t xml:space="preserve"> </w:t>
      </w:r>
      <w:r w:rsidRPr="007E4297">
        <w:rPr>
          <w:lang w:val="ru-RU"/>
        </w:rPr>
        <w:t>ведения</w:t>
      </w:r>
      <w:r w:rsidRPr="007E4297">
        <w:rPr>
          <w:spacing w:val="-57"/>
          <w:lang w:val="ru-RU"/>
        </w:rPr>
        <w:t xml:space="preserve"> </w:t>
      </w:r>
      <w:r w:rsidRPr="007E4297">
        <w:rPr>
          <w:lang w:val="ru-RU"/>
        </w:rPr>
        <w:t>диалога</w:t>
      </w:r>
      <w:r w:rsidRPr="007E4297">
        <w:rPr>
          <w:spacing w:val="-2"/>
          <w:lang w:val="ru-RU"/>
        </w:rPr>
        <w:t xml:space="preserve"> </w:t>
      </w:r>
      <w:r w:rsidRPr="007E4297">
        <w:rPr>
          <w:lang w:val="ru-RU"/>
        </w:rPr>
        <w:t>и дискуссии;</w:t>
      </w:r>
    </w:p>
    <w:p w:rsidR="003C786B" w:rsidRPr="007E4297" w:rsidRDefault="003C786B" w:rsidP="006C3C12">
      <w:pPr>
        <w:pStyle w:val="af8"/>
        <w:numPr>
          <w:ilvl w:val="0"/>
          <w:numId w:val="64"/>
        </w:numPr>
        <w:tabs>
          <w:tab w:val="left" w:pos="1396"/>
          <w:tab w:val="left" w:pos="1397"/>
        </w:tabs>
        <w:ind w:left="0" w:firstLine="0"/>
        <w:rPr>
          <w:lang w:val="ru-RU"/>
        </w:rPr>
      </w:pPr>
      <w:r w:rsidRPr="007E4297">
        <w:rPr>
          <w:lang w:val="ru-RU"/>
        </w:rPr>
        <w:t>признавать</w:t>
      </w:r>
      <w:r w:rsidRPr="007E4297">
        <w:rPr>
          <w:spacing w:val="-4"/>
          <w:lang w:val="ru-RU"/>
        </w:rPr>
        <w:t xml:space="preserve"> </w:t>
      </w:r>
      <w:r w:rsidRPr="007E4297">
        <w:rPr>
          <w:lang w:val="ru-RU"/>
        </w:rPr>
        <w:t>возможность</w:t>
      </w:r>
      <w:r w:rsidRPr="007E4297">
        <w:rPr>
          <w:spacing w:val="-3"/>
          <w:lang w:val="ru-RU"/>
        </w:rPr>
        <w:t xml:space="preserve"> </w:t>
      </w:r>
      <w:r w:rsidRPr="007E4297">
        <w:rPr>
          <w:lang w:val="ru-RU"/>
        </w:rPr>
        <w:t>существования</w:t>
      </w:r>
      <w:r w:rsidRPr="007E4297">
        <w:rPr>
          <w:spacing w:val="-4"/>
          <w:lang w:val="ru-RU"/>
        </w:rPr>
        <w:t xml:space="preserve"> </w:t>
      </w:r>
      <w:r w:rsidRPr="007E4297">
        <w:rPr>
          <w:lang w:val="ru-RU"/>
        </w:rPr>
        <w:t>разных</w:t>
      </w:r>
      <w:r w:rsidRPr="007E4297">
        <w:rPr>
          <w:spacing w:val="-3"/>
          <w:lang w:val="ru-RU"/>
        </w:rPr>
        <w:t xml:space="preserve"> </w:t>
      </w:r>
      <w:r w:rsidRPr="007E4297">
        <w:rPr>
          <w:lang w:val="ru-RU"/>
        </w:rPr>
        <w:t>точек</w:t>
      </w:r>
      <w:r w:rsidRPr="007E4297">
        <w:rPr>
          <w:spacing w:val="-5"/>
          <w:lang w:val="ru-RU"/>
        </w:rPr>
        <w:t xml:space="preserve"> </w:t>
      </w:r>
      <w:r w:rsidRPr="007E4297">
        <w:rPr>
          <w:lang w:val="ru-RU"/>
        </w:rPr>
        <w:t>зрения;</w:t>
      </w:r>
    </w:p>
    <w:p w:rsidR="003C786B" w:rsidRPr="007E4297" w:rsidRDefault="003C786B" w:rsidP="006C3C12">
      <w:pPr>
        <w:pStyle w:val="af8"/>
        <w:numPr>
          <w:ilvl w:val="0"/>
          <w:numId w:val="64"/>
        </w:numPr>
        <w:tabs>
          <w:tab w:val="left" w:pos="1396"/>
          <w:tab w:val="left" w:pos="1397"/>
        </w:tabs>
        <w:ind w:left="0" w:firstLine="0"/>
        <w:rPr>
          <w:lang w:val="ru-RU"/>
        </w:rPr>
      </w:pPr>
      <w:r w:rsidRPr="007E4297">
        <w:rPr>
          <w:lang w:val="ru-RU"/>
        </w:rPr>
        <w:t>корректно</w:t>
      </w:r>
      <w:r w:rsidRPr="007E4297">
        <w:rPr>
          <w:spacing w:val="-7"/>
          <w:lang w:val="ru-RU"/>
        </w:rPr>
        <w:t xml:space="preserve"> </w:t>
      </w:r>
      <w:r w:rsidRPr="007E4297">
        <w:rPr>
          <w:lang w:val="ru-RU"/>
        </w:rPr>
        <w:t>и</w:t>
      </w:r>
      <w:r w:rsidRPr="007E4297">
        <w:rPr>
          <w:spacing w:val="-3"/>
          <w:lang w:val="ru-RU"/>
        </w:rPr>
        <w:t xml:space="preserve"> </w:t>
      </w:r>
      <w:r w:rsidRPr="007E4297">
        <w:rPr>
          <w:lang w:val="ru-RU"/>
        </w:rPr>
        <w:t>аргументированно</w:t>
      </w:r>
      <w:r w:rsidRPr="007E4297">
        <w:rPr>
          <w:spacing w:val="-3"/>
          <w:lang w:val="ru-RU"/>
        </w:rPr>
        <w:t xml:space="preserve"> </w:t>
      </w:r>
      <w:r w:rsidRPr="007E4297">
        <w:rPr>
          <w:lang w:val="ru-RU"/>
        </w:rPr>
        <w:t>высказывать</w:t>
      </w:r>
      <w:r w:rsidRPr="007E4297">
        <w:rPr>
          <w:spacing w:val="-4"/>
          <w:lang w:val="ru-RU"/>
        </w:rPr>
        <w:t xml:space="preserve"> </w:t>
      </w:r>
      <w:r w:rsidRPr="007E4297">
        <w:rPr>
          <w:lang w:val="ru-RU"/>
        </w:rPr>
        <w:t>своё</w:t>
      </w:r>
      <w:r w:rsidRPr="007E4297">
        <w:rPr>
          <w:spacing w:val="-5"/>
          <w:lang w:val="ru-RU"/>
        </w:rPr>
        <w:t xml:space="preserve"> </w:t>
      </w:r>
      <w:r w:rsidRPr="007E4297">
        <w:rPr>
          <w:lang w:val="ru-RU"/>
        </w:rPr>
        <w:t>мнение;</w:t>
      </w:r>
    </w:p>
    <w:p w:rsidR="003C786B" w:rsidRPr="007E4297" w:rsidRDefault="003C786B" w:rsidP="006C3C12">
      <w:pPr>
        <w:pStyle w:val="af8"/>
        <w:numPr>
          <w:ilvl w:val="0"/>
          <w:numId w:val="64"/>
        </w:numPr>
        <w:tabs>
          <w:tab w:val="left" w:pos="1396"/>
          <w:tab w:val="left" w:pos="1397"/>
        </w:tabs>
        <w:ind w:left="0" w:firstLine="0"/>
        <w:rPr>
          <w:lang w:val="ru-RU"/>
        </w:rPr>
      </w:pPr>
      <w:r w:rsidRPr="007E4297">
        <w:rPr>
          <w:lang w:val="ru-RU"/>
        </w:rPr>
        <w:t>строить</w:t>
      </w:r>
      <w:r w:rsidRPr="007E4297">
        <w:rPr>
          <w:spacing w:val="-4"/>
          <w:lang w:val="ru-RU"/>
        </w:rPr>
        <w:t xml:space="preserve"> </w:t>
      </w:r>
      <w:r w:rsidRPr="007E4297">
        <w:rPr>
          <w:lang w:val="ru-RU"/>
        </w:rPr>
        <w:t>речевое</w:t>
      </w:r>
      <w:r w:rsidRPr="007E4297">
        <w:rPr>
          <w:spacing w:val="-5"/>
          <w:lang w:val="ru-RU"/>
        </w:rPr>
        <w:t xml:space="preserve"> </w:t>
      </w:r>
      <w:r w:rsidRPr="007E4297">
        <w:rPr>
          <w:lang w:val="ru-RU"/>
        </w:rPr>
        <w:t>высказывание</w:t>
      </w:r>
      <w:r w:rsidRPr="007E4297">
        <w:rPr>
          <w:spacing w:val="-4"/>
          <w:lang w:val="ru-RU"/>
        </w:rPr>
        <w:t xml:space="preserve"> </w:t>
      </w:r>
      <w:r w:rsidRPr="007E4297">
        <w:rPr>
          <w:lang w:val="ru-RU"/>
        </w:rPr>
        <w:t>в</w:t>
      </w:r>
      <w:r w:rsidRPr="007E4297">
        <w:rPr>
          <w:spacing w:val="-4"/>
          <w:lang w:val="ru-RU"/>
        </w:rPr>
        <w:t xml:space="preserve"> </w:t>
      </w:r>
      <w:r w:rsidRPr="007E4297">
        <w:rPr>
          <w:lang w:val="ru-RU"/>
        </w:rPr>
        <w:t>соответствии</w:t>
      </w:r>
      <w:r w:rsidRPr="007E4297">
        <w:rPr>
          <w:spacing w:val="-3"/>
          <w:lang w:val="ru-RU"/>
        </w:rPr>
        <w:t xml:space="preserve"> </w:t>
      </w:r>
      <w:r w:rsidRPr="007E4297">
        <w:rPr>
          <w:lang w:val="ru-RU"/>
        </w:rPr>
        <w:t>с</w:t>
      </w:r>
      <w:r w:rsidRPr="007E4297">
        <w:rPr>
          <w:spacing w:val="-4"/>
          <w:lang w:val="ru-RU"/>
        </w:rPr>
        <w:t xml:space="preserve"> </w:t>
      </w:r>
      <w:r w:rsidRPr="007E4297">
        <w:rPr>
          <w:lang w:val="ru-RU"/>
        </w:rPr>
        <w:t>поставленной</w:t>
      </w:r>
      <w:r w:rsidRPr="007E4297">
        <w:rPr>
          <w:spacing w:val="-3"/>
          <w:lang w:val="ru-RU"/>
        </w:rPr>
        <w:t xml:space="preserve"> </w:t>
      </w:r>
      <w:r w:rsidRPr="007E4297">
        <w:rPr>
          <w:lang w:val="ru-RU"/>
        </w:rPr>
        <w:t>задачей;</w:t>
      </w:r>
    </w:p>
    <w:p w:rsidR="003C786B" w:rsidRPr="007E4297" w:rsidRDefault="003C786B" w:rsidP="006C3C12">
      <w:pPr>
        <w:pStyle w:val="af8"/>
        <w:numPr>
          <w:ilvl w:val="0"/>
          <w:numId w:val="64"/>
        </w:numPr>
        <w:tabs>
          <w:tab w:val="left" w:pos="1396"/>
          <w:tab w:val="left" w:pos="1397"/>
          <w:tab w:val="left" w:pos="2923"/>
          <w:tab w:val="left" w:pos="3924"/>
          <w:tab w:val="left" w:pos="4332"/>
          <w:tab w:val="left" w:pos="5868"/>
          <w:tab w:val="left" w:pos="6845"/>
          <w:tab w:val="left" w:pos="8218"/>
        </w:tabs>
        <w:ind w:left="0" w:firstLine="0"/>
        <w:rPr>
          <w:lang w:val="ru-RU"/>
        </w:rPr>
      </w:pPr>
      <w:r w:rsidRPr="007E4297">
        <w:rPr>
          <w:lang w:val="ru-RU"/>
        </w:rPr>
        <w:t>создавать</w:t>
      </w:r>
      <w:r w:rsidRPr="007E4297">
        <w:rPr>
          <w:lang w:val="ru-RU"/>
        </w:rPr>
        <w:tab/>
        <w:t>устные</w:t>
      </w:r>
      <w:r w:rsidRPr="007E4297">
        <w:rPr>
          <w:lang w:val="ru-RU"/>
        </w:rPr>
        <w:tab/>
        <w:t>и</w:t>
      </w:r>
      <w:r w:rsidRPr="007E4297">
        <w:rPr>
          <w:lang w:val="ru-RU"/>
        </w:rPr>
        <w:tab/>
        <w:t>письменные</w:t>
      </w:r>
      <w:r w:rsidRPr="007E4297">
        <w:rPr>
          <w:lang w:val="ru-RU"/>
        </w:rPr>
        <w:tab/>
        <w:t>тексты</w:t>
      </w:r>
      <w:r w:rsidRPr="007E4297">
        <w:rPr>
          <w:lang w:val="ru-RU"/>
        </w:rPr>
        <w:tab/>
        <w:t>(описание,</w:t>
      </w:r>
      <w:r w:rsidRPr="007E4297">
        <w:rPr>
          <w:lang w:val="ru-RU"/>
        </w:rPr>
        <w:tab/>
        <w:t>рассуждение,</w:t>
      </w:r>
      <w:r w:rsidRPr="007E4297">
        <w:rPr>
          <w:spacing w:val="-57"/>
          <w:lang w:val="ru-RU"/>
        </w:rPr>
        <w:t xml:space="preserve"> </w:t>
      </w:r>
      <w:r w:rsidRPr="007E4297">
        <w:rPr>
          <w:lang w:val="ru-RU"/>
        </w:rPr>
        <w:t>пов</w:t>
      </w:r>
      <w:r w:rsidRPr="007E4297">
        <w:rPr>
          <w:lang w:val="ru-RU"/>
        </w:rPr>
        <w:t>е</w:t>
      </w:r>
      <w:r w:rsidRPr="007E4297">
        <w:rPr>
          <w:lang w:val="ru-RU"/>
        </w:rPr>
        <w:t>ствование);</w:t>
      </w:r>
    </w:p>
    <w:p w:rsidR="003C786B" w:rsidRPr="007E4297" w:rsidRDefault="003C786B" w:rsidP="006C3C12">
      <w:pPr>
        <w:pStyle w:val="af8"/>
        <w:numPr>
          <w:ilvl w:val="0"/>
          <w:numId w:val="64"/>
        </w:numPr>
        <w:tabs>
          <w:tab w:val="left" w:pos="1396"/>
          <w:tab w:val="left" w:pos="1397"/>
        </w:tabs>
        <w:ind w:left="0" w:firstLine="0"/>
      </w:pPr>
      <w:r w:rsidRPr="007E4297">
        <w:t>готовить</w:t>
      </w:r>
      <w:r w:rsidRPr="007E4297">
        <w:rPr>
          <w:spacing w:val="-5"/>
        </w:rPr>
        <w:t xml:space="preserve"> </w:t>
      </w:r>
      <w:r w:rsidRPr="007E4297">
        <w:t>небольшие</w:t>
      </w:r>
      <w:r w:rsidRPr="007E4297">
        <w:rPr>
          <w:spacing w:val="-3"/>
        </w:rPr>
        <w:t xml:space="preserve"> </w:t>
      </w:r>
      <w:r w:rsidRPr="007E4297">
        <w:t>публичные</w:t>
      </w:r>
      <w:r w:rsidRPr="007E4297">
        <w:rPr>
          <w:spacing w:val="-4"/>
        </w:rPr>
        <w:t xml:space="preserve"> </w:t>
      </w:r>
      <w:r w:rsidRPr="007E4297">
        <w:t>выступления;</w:t>
      </w:r>
    </w:p>
    <w:p w:rsidR="003C786B" w:rsidRPr="007E4297" w:rsidRDefault="003C786B" w:rsidP="006C3C12">
      <w:pPr>
        <w:pStyle w:val="af8"/>
        <w:numPr>
          <w:ilvl w:val="0"/>
          <w:numId w:val="64"/>
        </w:numPr>
        <w:tabs>
          <w:tab w:val="left" w:pos="1396"/>
          <w:tab w:val="left" w:pos="1397"/>
        </w:tabs>
        <w:ind w:left="0" w:firstLine="0"/>
        <w:rPr>
          <w:lang w:val="ru-RU"/>
        </w:rPr>
      </w:pPr>
      <w:r w:rsidRPr="007E4297">
        <w:rPr>
          <w:lang w:val="ru-RU"/>
        </w:rPr>
        <w:t>подбирать</w:t>
      </w:r>
      <w:r w:rsidRPr="007E4297">
        <w:rPr>
          <w:spacing w:val="3"/>
          <w:lang w:val="ru-RU"/>
        </w:rPr>
        <w:t xml:space="preserve"> </w:t>
      </w:r>
      <w:r w:rsidRPr="007E4297">
        <w:rPr>
          <w:lang w:val="ru-RU"/>
        </w:rPr>
        <w:t>иллюстративный</w:t>
      </w:r>
      <w:r w:rsidRPr="007E4297">
        <w:rPr>
          <w:spacing w:val="5"/>
          <w:lang w:val="ru-RU"/>
        </w:rPr>
        <w:t xml:space="preserve"> </w:t>
      </w:r>
      <w:r w:rsidRPr="007E4297">
        <w:rPr>
          <w:lang w:val="ru-RU"/>
        </w:rPr>
        <w:t>материал</w:t>
      </w:r>
      <w:r w:rsidRPr="007E4297">
        <w:rPr>
          <w:spacing w:val="5"/>
          <w:lang w:val="ru-RU"/>
        </w:rPr>
        <w:t xml:space="preserve"> </w:t>
      </w:r>
      <w:r w:rsidRPr="007E4297">
        <w:rPr>
          <w:lang w:val="ru-RU"/>
        </w:rPr>
        <w:t>(рисунки,</w:t>
      </w:r>
      <w:r w:rsidRPr="007E4297">
        <w:rPr>
          <w:spacing w:val="4"/>
          <w:lang w:val="ru-RU"/>
        </w:rPr>
        <w:t xml:space="preserve"> </w:t>
      </w:r>
      <w:r w:rsidRPr="007E4297">
        <w:rPr>
          <w:lang w:val="ru-RU"/>
        </w:rPr>
        <w:t>фото,</w:t>
      </w:r>
      <w:r w:rsidRPr="007E4297">
        <w:rPr>
          <w:spacing w:val="4"/>
          <w:lang w:val="ru-RU"/>
        </w:rPr>
        <w:t xml:space="preserve"> </w:t>
      </w:r>
      <w:r w:rsidRPr="007E4297">
        <w:rPr>
          <w:lang w:val="ru-RU"/>
        </w:rPr>
        <w:t>плакаты)</w:t>
      </w:r>
      <w:r w:rsidRPr="007E4297">
        <w:rPr>
          <w:spacing w:val="3"/>
          <w:lang w:val="ru-RU"/>
        </w:rPr>
        <w:t xml:space="preserve"> </w:t>
      </w:r>
      <w:r w:rsidRPr="007E4297">
        <w:rPr>
          <w:lang w:val="ru-RU"/>
        </w:rPr>
        <w:t>к</w:t>
      </w:r>
      <w:r w:rsidRPr="007E4297">
        <w:rPr>
          <w:spacing w:val="5"/>
          <w:lang w:val="ru-RU"/>
        </w:rPr>
        <w:t xml:space="preserve"> </w:t>
      </w:r>
      <w:r w:rsidRPr="007E4297">
        <w:rPr>
          <w:lang w:val="ru-RU"/>
        </w:rPr>
        <w:t>тексту</w:t>
      </w:r>
      <w:r w:rsidRPr="007E4297">
        <w:rPr>
          <w:spacing w:val="-57"/>
          <w:lang w:val="ru-RU"/>
        </w:rPr>
        <w:t xml:space="preserve"> </w:t>
      </w:r>
      <w:r w:rsidRPr="007E4297">
        <w:rPr>
          <w:lang w:val="ru-RU"/>
        </w:rPr>
        <w:t>выступления.</w:t>
      </w:r>
    </w:p>
    <w:p w:rsidR="003C786B" w:rsidRPr="007E4297" w:rsidRDefault="003C786B" w:rsidP="00C77D14">
      <w:pPr>
        <w:pStyle w:val="af6"/>
        <w:ind w:left="0"/>
        <w:rPr>
          <w:sz w:val="22"/>
          <w:szCs w:val="22"/>
          <w:lang w:val="ru-RU"/>
        </w:rPr>
      </w:pPr>
    </w:p>
    <w:p w:rsidR="003C786B" w:rsidRPr="007E4297" w:rsidRDefault="003C786B" w:rsidP="00C77D14">
      <w:pPr>
        <w:pStyle w:val="af6"/>
        <w:ind w:left="0"/>
        <w:rPr>
          <w:sz w:val="22"/>
          <w:szCs w:val="22"/>
        </w:rPr>
      </w:pPr>
      <w:r w:rsidRPr="007E4297">
        <w:rPr>
          <w:sz w:val="22"/>
          <w:szCs w:val="22"/>
        </w:rPr>
        <w:t>Совместная</w:t>
      </w:r>
      <w:r w:rsidRPr="007E4297">
        <w:rPr>
          <w:spacing w:val="-6"/>
          <w:sz w:val="22"/>
          <w:szCs w:val="22"/>
        </w:rPr>
        <w:t xml:space="preserve"> </w:t>
      </w:r>
      <w:r w:rsidRPr="007E4297">
        <w:rPr>
          <w:sz w:val="22"/>
          <w:szCs w:val="22"/>
        </w:rPr>
        <w:t>деятельность</w:t>
      </w:r>
      <w:r w:rsidRPr="007E4297">
        <w:rPr>
          <w:spacing w:val="-6"/>
          <w:sz w:val="22"/>
          <w:szCs w:val="22"/>
        </w:rPr>
        <w:t xml:space="preserve"> </w:t>
      </w:r>
      <w:r w:rsidRPr="007E4297">
        <w:rPr>
          <w:sz w:val="22"/>
          <w:szCs w:val="22"/>
        </w:rPr>
        <w:t>(сотрудничество):</w:t>
      </w:r>
    </w:p>
    <w:p w:rsidR="003C786B" w:rsidRPr="007E4297" w:rsidRDefault="003C786B" w:rsidP="006C3C12">
      <w:pPr>
        <w:pStyle w:val="af8"/>
        <w:numPr>
          <w:ilvl w:val="0"/>
          <w:numId w:val="63"/>
        </w:numPr>
        <w:tabs>
          <w:tab w:val="left" w:pos="1253"/>
        </w:tabs>
        <w:ind w:left="0" w:firstLine="0"/>
        <w:rPr>
          <w:lang w:val="ru-RU"/>
        </w:rPr>
      </w:pPr>
      <w:r w:rsidRPr="007E4297">
        <w:rPr>
          <w:lang w:val="ru-RU"/>
        </w:rPr>
        <w:t>стремиться</w:t>
      </w:r>
      <w:r w:rsidRPr="007E4297">
        <w:rPr>
          <w:spacing w:val="1"/>
          <w:lang w:val="ru-RU"/>
        </w:rPr>
        <w:t xml:space="preserve"> </w:t>
      </w:r>
      <w:r w:rsidRPr="007E4297">
        <w:rPr>
          <w:lang w:val="ru-RU"/>
        </w:rPr>
        <w:t>к</w:t>
      </w:r>
      <w:r w:rsidRPr="007E4297">
        <w:rPr>
          <w:spacing w:val="1"/>
          <w:lang w:val="ru-RU"/>
        </w:rPr>
        <w:t xml:space="preserve"> </w:t>
      </w:r>
      <w:r w:rsidRPr="007E4297">
        <w:rPr>
          <w:lang w:val="ru-RU"/>
        </w:rPr>
        <w:t>объединению</w:t>
      </w:r>
      <w:r w:rsidRPr="007E4297">
        <w:rPr>
          <w:spacing w:val="1"/>
          <w:lang w:val="ru-RU"/>
        </w:rPr>
        <w:t xml:space="preserve"> </w:t>
      </w:r>
      <w:r w:rsidRPr="007E4297">
        <w:rPr>
          <w:lang w:val="ru-RU"/>
        </w:rPr>
        <w:t>усилий,</w:t>
      </w:r>
      <w:r w:rsidRPr="007E4297">
        <w:rPr>
          <w:spacing w:val="1"/>
          <w:lang w:val="ru-RU"/>
        </w:rPr>
        <w:t xml:space="preserve"> </w:t>
      </w:r>
      <w:r w:rsidRPr="007E4297">
        <w:rPr>
          <w:lang w:val="ru-RU"/>
        </w:rPr>
        <w:t>эмоциональной</w:t>
      </w:r>
      <w:r w:rsidRPr="007E4297">
        <w:rPr>
          <w:spacing w:val="1"/>
          <w:lang w:val="ru-RU"/>
        </w:rPr>
        <w:t xml:space="preserve"> </w:t>
      </w:r>
      <w:r w:rsidRPr="007E4297">
        <w:rPr>
          <w:lang w:val="ru-RU"/>
        </w:rPr>
        <w:t>эмпатии</w:t>
      </w:r>
      <w:r w:rsidRPr="007E4297">
        <w:rPr>
          <w:spacing w:val="1"/>
          <w:lang w:val="ru-RU"/>
        </w:rPr>
        <w:t xml:space="preserve"> </w:t>
      </w:r>
      <w:r w:rsidRPr="007E4297">
        <w:rPr>
          <w:lang w:val="ru-RU"/>
        </w:rPr>
        <w:t>в</w:t>
      </w:r>
      <w:r w:rsidRPr="007E4297">
        <w:rPr>
          <w:spacing w:val="1"/>
          <w:lang w:val="ru-RU"/>
        </w:rPr>
        <w:t xml:space="preserve"> </w:t>
      </w:r>
      <w:r w:rsidRPr="007E4297">
        <w:rPr>
          <w:lang w:val="ru-RU"/>
        </w:rPr>
        <w:t>ситуациях</w:t>
      </w:r>
      <w:r w:rsidRPr="007E4297">
        <w:rPr>
          <w:spacing w:val="1"/>
          <w:lang w:val="ru-RU"/>
        </w:rPr>
        <w:t xml:space="preserve"> </w:t>
      </w:r>
      <w:r w:rsidRPr="007E4297">
        <w:rPr>
          <w:lang w:val="ru-RU"/>
        </w:rPr>
        <w:t>совместного</w:t>
      </w:r>
      <w:r w:rsidRPr="007E4297">
        <w:rPr>
          <w:spacing w:val="-1"/>
          <w:lang w:val="ru-RU"/>
        </w:rPr>
        <w:t xml:space="preserve"> </w:t>
      </w:r>
      <w:r w:rsidRPr="007E4297">
        <w:rPr>
          <w:lang w:val="ru-RU"/>
        </w:rPr>
        <w:t>воспр</w:t>
      </w:r>
      <w:r w:rsidRPr="007E4297">
        <w:rPr>
          <w:lang w:val="ru-RU"/>
        </w:rPr>
        <w:t>и</w:t>
      </w:r>
      <w:r w:rsidRPr="007E4297">
        <w:rPr>
          <w:lang w:val="ru-RU"/>
        </w:rPr>
        <w:t>ятия, исполнения музыки;</w:t>
      </w:r>
    </w:p>
    <w:p w:rsidR="003C786B" w:rsidRPr="007E4297" w:rsidRDefault="003C786B" w:rsidP="006C3C12">
      <w:pPr>
        <w:pStyle w:val="af8"/>
        <w:numPr>
          <w:ilvl w:val="0"/>
          <w:numId w:val="63"/>
        </w:numPr>
        <w:tabs>
          <w:tab w:val="left" w:pos="1253"/>
        </w:tabs>
        <w:ind w:left="0" w:firstLine="0"/>
        <w:rPr>
          <w:lang w:val="ru-RU"/>
        </w:rPr>
      </w:pPr>
      <w:r w:rsidRPr="007E4297">
        <w:rPr>
          <w:lang w:val="ru-RU"/>
        </w:rPr>
        <w:t>переключаться</w:t>
      </w:r>
      <w:r w:rsidRPr="007E4297">
        <w:rPr>
          <w:spacing w:val="1"/>
          <w:lang w:val="ru-RU"/>
        </w:rPr>
        <w:t xml:space="preserve"> </w:t>
      </w:r>
      <w:r w:rsidRPr="007E4297">
        <w:rPr>
          <w:lang w:val="ru-RU"/>
        </w:rPr>
        <w:t>между</w:t>
      </w:r>
      <w:r w:rsidRPr="007E4297">
        <w:rPr>
          <w:spacing w:val="1"/>
          <w:lang w:val="ru-RU"/>
        </w:rPr>
        <w:t xml:space="preserve"> </w:t>
      </w:r>
      <w:r w:rsidRPr="007E4297">
        <w:rPr>
          <w:lang w:val="ru-RU"/>
        </w:rPr>
        <w:t>различными</w:t>
      </w:r>
      <w:r w:rsidRPr="007E4297">
        <w:rPr>
          <w:spacing w:val="1"/>
          <w:lang w:val="ru-RU"/>
        </w:rPr>
        <w:t xml:space="preserve"> </w:t>
      </w:r>
      <w:r w:rsidRPr="007E4297">
        <w:rPr>
          <w:lang w:val="ru-RU"/>
        </w:rPr>
        <w:t>формами</w:t>
      </w:r>
      <w:r w:rsidRPr="007E4297">
        <w:rPr>
          <w:spacing w:val="1"/>
          <w:lang w:val="ru-RU"/>
        </w:rPr>
        <w:t xml:space="preserve"> </w:t>
      </w:r>
      <w:r w:rsidRPr="007E4297">
        <w:rPr>
          <w:lang w:val="ru-RU"/>
        </w:rPr>
        <w:t>коллективной,</w:t>
      </w:r>
      <w:r w:rsidRPr="007E4297">
        <w:rPr>
          <w:spacing w:val="1"/>
          <w:lang w:val="ru-RU"/>
        </w:rPr>
        <w:t xml:space="preserve"> </w:t>
      </w:r>
      <w:r w:rsidRPr="007E4297">
        <w:rPr>
          <w:lang w:val="ru-RU"/>
        </w:rPr>
        <w:t>групповой</w:t>
      </w:r>
      <w:r w:rsidRPr="007E4297">
        <w:rPr>
          <w:spacing w:val="1"/>
          <w:lang w:val="ru-RU"/>
        </w:rPr>
        <w:t xml:space="preserve"> </w:t>
      </w:r>
      <w:r w:rsidRPr="007E4297">
        <w:rPr>
          <w:lang w:val="ru-RU"/>
        </w:rPr>
        <w:t>и</w:t>
      </w:r>
      <w:r w:rsidRPr="007E4297">
        <w:rPr>
          <w:spacing w:val="1"/>
          <w:lang w:val="ru-RU"/>
        </w:rPr>
        <w:t xml:space="preserve"> </w:t>
      </w:r>
      <w:r w:rsidRPr="007E4297">
        <w:rPr>
          <w:lang w:val="ru-RU"/>
        </w:rPr>
        <w:t>индивидуальной</w:t>
      </w:r>
      <w:r w:rsidRPr="007E4297">
        <w:rPr>
          <w:spacing w:val="1"/>
          <w:lang w:val="ru-RU"/>
        </w:rPr>
        <w:t xml:space="preserve"> </w:t>
      </w:r>
      <w:r w:rsidRPr="007E4297">
        <w:rPr>
          <w:lang w:val="ru-RU"/>
        </w:rPr>
        <w:t>р</w:t>
      </w:r>
      <w:r w:rsidRPr="007E4297">
        <w:rPr>
          <w:lang w:val="ru-RU"/>
        </w:rPr>
        <w:t>а</w:t>
      </w:r>
      <w:r w:rsidRPr="007E4297">
        <w:rPr>
          <w:lang w:val="ru-RU"/>
        </w:rPr>
        <w:t>боты</w:t>
      </w:r>
      <w:r w:rsidRPr="007E4297">
        <w:rPr>
          <w:spacing w:val="1"/>
          <w:lang w:val="ru-RU"/>
        </w:rPr>
        <w:t xml:space="preserve"> </w:t>
      </w:r>
      <w:r w:rsidRPr="007E4297">
        <w:rPr>
          <w:lang w:val="ru-RU"/>
        </w:rPr>
        <w:t>при</w:t>
      </w:r>
      <w:r w:rsidRPr="007E4297">
        <w:rPr>
          <w:spacing w:val="1"/>
          <w:lang w:val="ru-RU"/>
        </w:rPr>
        <w:t xml:space="preserve"> </w:t>
      </w:r>
      <w:r w:rsidRPr="007E4297">
        <w:rPr>
          <w:lang w:val="ru-RU"/>
        </w:rPr>
        <w:t>решении</w:t>
      </w:r>
      <w:r w:rsidRPr="007E4297">
        <w:rPr>
          <w:spacing w:val="1"/>
          <w:lang w:val="ru-RU"/>
        </w:rPr>
        <w:t xml:space="preserve"> </w:t>
      </w:r>
      <w:r w:rsidRPr="007E4297">
        <w:rPr>
          <w:lang w:val="ru-RU"/>
        </w:rPr>
        <w:t>конкретной</w:t>
      </w:r>
      <w:r w:rsidRPr="007E4297">
        <w:rPr>
          <w:spacing w:val="1"/>
          <w:lang w:val="ru-RU"/>
        </w:rPr>
        <w:t xml:space="preserve"> </w:t>
      </w:r>
      <w:r w:rsidRPr="007E4297">
        <w:rPr>
          <w:lang w:val="ru-RU"/>
        </w:rPr>
        <w:t>проблемы,</w:t>
      </w:r>
      <w:r w:rsidRPr="007E4297">
        <w:rPr>
          <w:spacing w:val="1"/>
          <w:lang w:val="ru-RU"/>
        </w:rPr>
        <w:t xml:space="preserve"> </w:t>
      </w:r>
      <w:r w:rsidRPr="007E4297">
        <w:rPr>
          <w:lang w:val="ru-RU"/>
        </w:rPr>
        <w:t>выбирать</w:t>
      </w:r>
      <w:r w:rsidRPr="007E4297">
        <w:rPr>
          <w:spacing w:val="1"/>
          <w:lang w:val="ru-RU"/>
        </w:rPr>
        <w:t xml:space="preserve"> </w:t>
      </w:r>
      <w:r w:rsidRPr="007E4297">
        <w:rPr>
          <w:lang w:val="ru-RU"/>
        </w:rPr>
        <w:t>наиболее</w:t>
      </w:r>
      <w:r w:rsidRPr="007E4297">
        <w:rPr>
          <w:spacing w:val="1"/>
          <w:lang w:val="ru-RU"/>
        </w:rPr>
        <w:t xml:space="preserve"> </w:t>
      </w:r>
      <w:r w:rsidRPr="007E4297">
        <w:rPr>
          <w:lang w:val="ru-RU"/>
        </w:rPr>
        <w:t>эффективные</w:t>
      </w:r>
      <w:r w:rsidRPr="007E4297">
        <w:rPr>
          <w:spacing w:val="-3"/>
          <w:lang w:val="ru-RU"/>
        </w:rPr>
        <w:t xml:space="preserve"> </w:t>
      </w:r>
      <w:r w:rsidRPr="007E4297">
        <w:rPr>
          <w:lang w:val="ru-RU"/>
        </w:rPr>
        <w:t>формы</w:t>
      </w:r>
      <w:r w:rsidRPr="007E4297">
        <w:rPr>
          <w:spacing w:val="-1"/>
          <w:lang w:val="ru-RU"/>
        </w:rPr>
        <w:t xml:space="preserve"> </w:t>
      </w:r>
      <w:r w:rsidRPr="007E4297">
        <w:rPr>
          <w:lang w:val="ru-RU"/>
        </w:rPr>
        <w:t>взаимодействия при</w:t>
      </w:r>
      <w:r w:rsidRPr="007E4297">
        <w:rPr>
          <w:spacing w:val="-1"/>
          <w:lang w:val="ru-RU"/>
        </w:rPr>
        <w:t xml:space="preserve"> </w:t>
      </w:r>
      <w:r w:rsidRPr="007E4297">
        <w:rPr>
          <w:lang w:val="ru-RU"/>
        </w:rPr>
        <w:t>решении</w:t>
      </w:r>
      <w:r w:rsidRPr="007E4297">
        <w:rPr>
          <w:spacing w:val="-2"/>
          <w:lang w:val="ru-RU"/>
        </w:rPr>
        <w:t xml:space="preserve"> </w:t>
      </w:r>
      <w:r w:rsidRPr="007E4297">
        <w:rPr>
          <w:lang w:val="ru-RU"/>
        </w:rPr>
        <w:t>поставленной</w:t>
      </w:r>
      <w:r w:rsidRPr="007E4297">
        <w:rPr>
          <w:spacing w:val="-3"/>
          <w:lang w:val="ru-RU"/>
        </w:rPr>
        <w:t xml:space="preserve"> </w:t>
      </w:r>
      <w:r w:rsidRPr="007E4297">
        <w:rPr>
          <w:lang w:val="ru-RU"/>
        </w:rPr>
        <w:t>задачи;</w:t>
      </w:r>
    </w:p>
    <w:p w:rsidR="003C786B" w:rsidRPr="007E4297" w:rsidRDefault="003C786B" w:rsidP="006C3C12">
      <w:pPr>
        <w:pStyle w:val="af8"/>
        <w:numPr>
          <w:ilvl w:val="0"/>
          <w:numId w:val="63"/>
        </w:numPr>
        <w:tabs>
          <w:tab w:val="left" w:pos="1253"/>
        </w:tabs>
        <w:ind w:left="0" w:firstLine="0"/>
        <w:rPr>
          <w:lang w:val="ru-RU"/>
        </w:rPr>
      </w:pPr>
      <w:r w:rsidRPr="007E4297">
        <w:rPr>
          <w:lang w:val="ru-RU"/>
        </w:rPr>
        <w:t>формулировать краткосрочные и долгосрочные цели (индивидуальные с учётом</w:t>
      </w:r>
      <w:r w:rsidRPr="007E4297">
        <w:rPr>
          <w:spacing w:val="1"/>
          <w:lang w:val="ru-RU"/>
        </w:rPr>
        <w:t xml:space="preserve"> </w:t>
      </w:r>
      <w:r w:rsidRPr="007E4297">
        <w:rPr>
          <w:lang w:val="ru-RU"/>
        </w:rPr>
        <w:t>участия</w:t>
      </w:r>
      <w:r w:rsidRPr="007E4297">
        <w:rPr>
          <w:spacing w:val="1"/>
          <w:lang w:val="ru-RU"/>
        </w:rPr>
        <w:t xml:space="preserve"> </w:t>
      </w:r>
      <w:r w:rsidRPr="007E4297">
        <w:rPr>
          <w:lang w:val="ru-RU"/>
        </w:rPr>
        <w:t>в</w:t>
      </w:r>
      <w:r w:rsidRPr="007E4297">
        <w:rPr>
          <w:spacing w:val="1"/>
          <w:lang w:val="ru-RU"/>
        </w:rPr>
        <w:t xml:space="preserve"> </w:t>
      </w:r>
      <w:r w:rsidRPr="007E4297">
        <w:rPr>
          <w:lang w:val="ru-RU"/>
        </w:rPr>
        <w:t>коллективных</w:t>
      </w:r>
      <w:r w:rsidRPr="007E4297">
        <w:rPr>
          <w:spacing w:val="1"/>
          <w:lang w:val="ru-RU"/>
        </w:rPr>
        <w:t xml:space="preserve"> </w:t>
      </w:r>
      <w:r w:rsidRPr="007E4297">
        <w:rPr>
          <w:lang w:val="ru-RU"/>
        </w:rPr>
        <w:t>задачах)</w:t>
      </w:r>
      <w:r w:rsidRPr="007E4297">
        <w:rPr>
          <w:spacing w:val="1"/>
          <w:lang w:val="ru-RU"/>
        </w:rPr>
        <w:t xml:space="preserve"> </w:t>
      </w:r>
      <w:r w:rsidRPr="007E4297">
        <w:rPr>
          <w:lang w:val="ru-RU"/>
        </w:rPr>
        <w:t>в</w:t>
      </w:r>
      <w:r w:rsidRPr="007E4297">
        <w:rPr>
          <w:spacing w:val="1"/>
          <w:lang w:val="ru-RU"/>
        </w:rPr>
        <w:t xml:space="preserve"> </w:t>
      </w:r>
      <w:r w:rsidRPr="007E4297">
        <w:rPr>
          <w:lang w:val="ru-RU"/>
        </w:rPr>
        <w:t>стандартной</w:t>
      </w:r>
      <w:r w:rsidRPr="007E4297">
        <w:rPr>
          <w:spacing w:val="1"/>
          <w:lang w:val="ru-RU"/>
        </w:rPr>
        <w:t xml:space="preserve"> </w:t>
      </w:r>
      <w:r w:rsidRPr="007E4297">
        <w:rPr>
          <w:lang w:val="ru-RU"/>
        </w:rPr>
        <w:t>(типовой)</w:t>
      </w:r>
      <w:r w:rsidRPr="007E4297">
        <w:rPr>
          <w:spacing w:val="1"/>
          <w:lang w:val="ru-RU"/>
        </w:rPr>
        <w:t xml:space="preserve"> </w:t>
      </w:r>
      <w:r w:rsidRPr="007E4297">
        <w:rPr>
          <w:lang w:val="ru-RU"/>
        </w:rPr>
        <w:t>ситуации</w:t>
      </w:r>
      <w:r w:rsidRPr="007E4297">
        <w:rPr>
          <w:spacing w:val="1"/>
          <w:lang w:val="ru-RU"/>
        </w:rPr>
        <w:t xml:space="preserve"> </w:t>
      </w:r>
      <w:r w:rsidRPr="007E4297">
        <w:rPr>
          <w:lang w:val="ru-RU"/>
        </w:rPr>
        <w:t>на</w:t>
      </w:r>
      <w:r w:rsidRPr="007E4297">
        <w:rPr>
          <w:spacing w:val="1"/>
          <w:lang w:val="ru-RU"/>
        </w:rPr>
        <w:t xml:space="preserve"> </w:t>
      </w:r>
      <w:r w:rsidRPr="007E4297">
        <w:rPr>
          <w:lang w:val="ru-RU"/>
        </w:rPr>
        <w:t>основе</w:t>
      </w:r>
      <w:r w:rsidRPr="007E4297">
        <w:rPr>
          <w:spacing w:val="1"/>
          <w:lang w:val="ru-RU"/>
        </w:rPr>
        <w:t xml:space="preserve"> </w:t>
      </w:r>
      <w:r w:rsidRPr="007E4297">
        <w:rPr>
          <w:lang w:val="ru-RU"/>
        </w:rPr>
        <w:t>предложенного</w:t>
      </w:r>
      <w:r w:rsidRPr="007E4297">
        <w:rPr>
          <w:spacing w:val="-2"/>
          <w:lang w:val="ru-RU"/>
        </w:rPr>
        <w:t xml:space="preserve"> </w:t>
      </w:r>
      <w:r w:rsidRPr="007E4297">
        <w:rPr>
          <w:lang w:val="ru-RU"/>
        </w:rPr>
        <w:t>формата</w:t>
      </w:r>
      <w:r w:rsidRPr="007E4297">
        <w:rPr>
          <w:spacing w:val="-2"/>
          <w:lang w:val="ru-RU"/>
        </w:rPr>
        <w:t xml:space="preserve"> </w:t>
      </w:r>
      <w:r w:rsidRPr="007E4297">
        <w:rPr>
          <w:lang w:val="ru-RU"/>
        </w:rPr>
        <w:t>планирования,</w:t>
      </w:r>
      <w:r w:rsidRPr="007E4297">
        <w:rPr>
          <w:spacing w:val="-2"/>
          <w:lang w:val="ru-RU"/>
        </w:rPr>
        <w:t xml:space="preserve"> </w:t>
      </w:r>
      <w:r w:rsidRPr="007E4297">
        <w:rPr>
          <w:lang w:val="ru-RU"/>
        </w:rPr>
        <w:t>распределения</w:t>
      </w:r>
      <w:r w:rsidRPr="007E4297">
        <w:rPr>
          <w:spacing w:val="-1"/>
          <w:lang w:val="ru-RU"/>
        </w:rPr>
        <w:t xml:space="preserve"> </w:t>
      </w:r>
      <w:r w:rsidRPr="007E4297">
        <w:rPr>
          <w:lang w:val="ru-RU"/>
        </w:rPr>
        <w:t>промежуточных</w:t>
      </w:r>
      <w:r w:rsidRPr="007E4297">
        <w:rPr>
          <w:spacing w:val="1"/>
          <w:lang w:val="ru-RU"/>
        </w:rPr>
        <w:t xml:space="preserve"> </w:t>
      </w:r>
      <w:r w:rsidRPr="007E4297">
        <w:rPr>
          <w:lang w:val="ru-RU"/>
        </w:rPr>
        <w:t>шагов</w:t>
      </w:r>
      <w:r w:rsidRPr="007E4297">
        <w:rPr>
          <w:spacing w:val="-3"/>
          <w:lang w:val="ru-RU"/>
        </w:rPr>
        <w:t xml:space="preserve"> </w:t>
      </w:r>
      <w:r w:rsidRPr="007E4297">
        <w:rPr>
          <w:lang w:val="ru-RU"/>
        </w:rPr>
        <w:t>и</w:t>
      </w:r>
      <w:r w:rsidRPr="007E4297">
        <w:rPr>
          <w:spacing w:val="-1"/>
          <w:lang w:val="ru-RU"/>
        </w:rPr>
        <w:t xml:space="preserve"> </w:t>
      </w:r>
      <w:r w:rsidRPr="007E4297">
        <w:rPr>
          <w:lang w:val="ru-RU"/>
        </w:rPr>
        <w:t>сроков;</w:t>
      </w:r>
    </w:p>
    <w:p w:rsidR="003C786B" w:rsidRPr="007E4297" w:rsidRDefault="003C786B" w:rsidP="006C3C12">
      <w:pPr>
        <w:pStyle w:val="af8"/>
        <w:numPr>
          <w:ilvl w:val="0"/>
          <w:numId w:val="63"/>
        </w:numPr>
        <w:tabs>
          <w:tab w:val="left" w:pos="1253"/>
        </w:tabs>
        <w:ind w:left="0" w:firstLine="0"/>
        <w:rPr>
          <w:lang w:val="ru-RU"/>
        </w:rPr>
      </w:pPr>
      <w:r w:rsidRPr="007E4297">
        <w:rPr>
          <w:lang w:val="ru-RU"/>
        </w:rPr>
        <w:t>принимать цель совместной деятельности, коллективно строить действия по её</w:t>
      </w:r>
      <w:r w:rsidRPr="007E4297">
        <w:rPr>
          <w:spacing w:val="1"/>
          <w:lang w:val="ru-RU"/>
        </w:rPr>
        <w:t xml:space="preserve"> </w:t>
      </w:r>
      <w:r w:rsidRPr="007E4297">
        <w:rPr>
          <w:lang w:val="ru-RU"/>
        </w:rPr>
        <w:t>достижению: распределять роли, договариваться, обсуждать процесс и результат совместной</w:t>
      </w:r>
      <w:r w:rsidRPr="007E4297">
        <w:rPr>
          <w:spacing w:val="-57"/>
          <w:lang w:val="ru-RU"/>
        </w:rPr>
        <w:t xml:space="preserve"> </w:t>
      </w:r>
      <w:r w:rsidRPr="007E4297">
        <w:rPr>
          <w:lang w:val="ru-RU"/>
        </w:rPr>
        <w:t>работы;</w:t>
      </w:r>
      <w:r w:rsidRPr="007E4297">
        <w:rPr>
          <w:spacing w:val="-1"/>
          <w:lang w:val="ru-RU"/>
        </w:rPr>
        <w:t xml:space="preserve"> </w:t>
      </w:r>
      <w:r w:rsidRPr="007E4297">
        <w:rPr>
          <w:lang w:val="ru-RU"/>
        </w:rPr>
        <w:t>проявлять гото</w:t>
      </w:r>
      <w:r w:rsidRPr="007E4297">
        <w:rPr>
          <w:lang w:val="ru-RU"/>
        </w:rPr>
        <w:t>в</w:t>
      </w:r>
      <w:r w:rsidRPr="007E4297">
        <w:rPr>
          <w:lang w:val="ru-RU"/>
        </w:rPr>
        <w:t>ность</w:t>
      </w:r>
      <w:r w:rsidRPr="007E4297">
        <w:rPr>
          <w:spacing w:val="-1"/>
          <w:lang w:val="ru-RU"/>
        </w:rPr>
        <w:t xml:space="preserve"> </w:t>
      </w:r>
      <w:r w:rsidRPr="007E4297">
        <w:rPr>
          <w:lang w:val="ru-RU"/>
        </w:rPr>
        <w:t>руководить, выполнять</w:t>
      </w:r>
      <w:r w:rsidRPr="007E4297">
        <w:rPr>
          <w:spacing w:val="-3"/>
          <w:lang w:val="ru-RU"/>
        </w:rPr>
        <w:t xml:space="preserve"> </w:t>
      </w:r>
      <w:r w:rsidRPr="007E4297">
        <w:rPr>
          <w:lang w:val="ru-RU"/>
        </w:rPr>
        <w:t>поручения,</w:t>
      </w:r>
      <w:r w:rsidRPr="007E4297">
        <w:rPr>
          <w:spacing w:val="-1"/>
          <w:lang w:val="ru-RU"/>
        </w:rPr>
        <w:t xml:space="preserve"> </w:t>
      </w:r>
      <w:r w:rsidRPr="007E4297">
        <w:rPr>
          <w:lang w:val="ru-RU"/>
        </w:rPr>
        <w:t>подчиняться;</w:t>
      </w:r>
    </w:p>
    <w:p w:rsidR="003C786B" w:rsidRPr="007E4297" w:rsidRDefault="003C786B" w:rsidP="006C3C12">
      <w:pPr>
        <w:pStyle w:val="af8"/>
        <w:numPr>
          <w:ilvl w:val="0"/>
          <w:numId w:val="63"/>
        </w:numPr>
        <w:tabs>
          <w:tab w:val="left" w:pos="1253"/>
        </w:tabs>
        <w:ind w:left="0" w:firstLine="0"/>
        <w:rPr>
          <w:lang w:val="ru-RU"/>
        </w:rPr>
      </w:pPr>
      <w:r w:rsidRPr="007E4297">
        <w:rPr>
          <w:lang w:val="ru-RU"/>
        </w:rPr>
        <w:t>ответственно</w:t>
      </w:r>
      <w:r w:rsidRPr="007E4297">
        <w:rPr>
          <w:spacing w:val="1"/>
          <w:lang w:val="ru-RU"/>
        </w:rPr>
        <w:t xml:space="preserve"> </w:t>
      </w:r>
      <w:r w:rsidRPr="007E4297">
        <w:rPr>
          <w:lang w:val="ru-RU"/>
        </w:rPr>
        <w:t>выполнять</w:t>
      </w:r>
      <w:r w:rsidRPr="007E4297">
        <w:rPr>
          <w:spacing w:val="1"/>
          <w:lang w:val="ru-RU"/>
        </w:rPr>
        <w:t xml:space="preserve"> </w:t>
      </w:r>
      <w:r w:rsidRPr="007E4297">
        <w:rPr>
          <w:lang w:val="ru-RU"/>
        </w:rPr>
        <w:t>свою</w:t>
      </w:r>
      <w:r w:rsidRPr="007E4297">
        <w:rPr>
          <w:spacing w:val="1"/>
          <w:lang w:val="ru-RU"/>
        </w:rPr>
        <w:t xml:space="preserve"> </w:t>
      </w:r>
      <w:r w:rsidRPr="007E4297">
        <w:rPr>
          <w:lang w:val="ru-RU"/>
        </w:rPr>
        <w:t>часть</w:t>
      </w:r>
      <w:r w:rsidRPr="007E4297">
        <w:rPr>
          <w:spacing w:val="1"/>
          <w:lang w:val="ru-RU"/>
        </w:rPr>
        <w:t xml:space="preserve"> </w:t>
      </w:r>
      <w:r w:rsidRPr="007E4297">
        <w:rPr>
          <w:lang w:val="ru-RU"/>
        </w:rPr>
        <w:t>работы;</w:t>
      </w:r>
      <w:r w:rsidRPr="007E4297">
        <w:rPr>
          <w:spacing w:val="1"/>
          <w:lang w:val="ru-RU"/>
        </w:rPr>
        <w:t xml:space="preserve"> </w:t>
      </w:r>
      <w:r w:rsidRPr="007E4297">
        <w:rPr>
          <w:lang w:val="ru-RU"/>
        </w:rPr>
        <w:t>оценивать</w:t>
      </w:r>
      <w:r w:rsidRPr="007E4297">
        <w:rPr>
          <w:spacing w:val="1"/>
          <w:lang w:val="ru-RU"/>
        </w:rPr>
        <w:t xml:space="preserve"> </w:t>
      </w:r>
      <w:r w:rsidRPr="007E4297">
        <w:rPr>
          <w:lang w:val="ru-RU"/>
        </w:rPr>
        <w:t>свой</w:t>
      </w:r>
      <w:r w:rsidRPr="007E4297">
        <w:rPr>
          <w:spacing w:val="1"/>
          <w:lang w:val="ru-RU"/>
        </w:rPr>
        <w:t xml:space="preserve"> </w:t>
      </w:r>
      <w:r w:rsidRPr="007E4297">
        <w:rPr>
          <w:lang w:val="ru-RU"/>
        </w:rPr>
        <w:t>вклад</w:t>
      </w:r>
      <w:r w:rsidRPr="007E4297">
        <w:rPr>
          <w:spacing w:val="1"/>
          <w:lang w:val="ru-RU"/>
        </w:rPr>
        <w:t xml:space="preserve"> </w:t>
      </w:r>
      <w:r w:rsidRPr="007E4297">
        <w:rPr>
          <w:lang w:val="ru-RU"/>
        </w:rPr>
        <w:t>в</w:t>
      </w:r>
      <w:r w:rsidRPr="007E4297">
        <w:rPr>
          <w:spacing w:val="1"/>
          <w:lang w:val="ru-RU"/>
        </w:rPr>
        <w:t xml:space="preserve"> </w:t>
      </w:r>
      <w:r w:rsidRPr="007E4297">
        <w:rPr>
          <w:lang w:val="ru-RU"/>
        </w:rPr>
        <w:t>общий</w:t>
      </w:r>
      <w:r w:rsidRPr="007E4297">
        <w:rPr>
          <w:spacing w:val="1"/>
          <w:lang w:val="ru-RU"/>
        </w:rPr>
        <w:t xml:space="preserve"> </w:t>
      </w:r>
      <w:r w:rsidRPr="007E4297">
        <w:rPr>
          <w:lang w:val="ru-RU"/>
        </w:rPr>
        <w:t>результат;</w:t>
      </w:r>
    </w:p>
    <w:p w:rsidR="003C786B" w:rsidRPr="007E4297" w:rsidRDefault="003C786B" w:rsidP="006C3C12">
      <w:pPr>
        <w:pStyle w:val="af8"/>
        <w:numPr>
          <w:ilvl w:val="0"/>
          <w:numId w:val="63"/>
        </w:numPr>
        <w:tabs>
          <w:tab w:val="left" w:pos="1253"/>
        </w:tabs>
        <w:ind w:left="0" w:firstLine="0"/>
        <w:rPr>
          <w:lang w:val="ru-RU"/>
        </w:rPr>
      </w:pPr>
      <w:r w:rsidRPr="007E4297">
        <w:rPr>
          <w:lang w:val="ru-RU"/>
        </w:rPr>
        <w:t>выполнять</w:t>
      </w:r>
      <w:r w:rsidRPr="007E4297">
        <w:rPr>
          <w:spacing w:val="1"/>
          <w:lang w:val="ru-RU"/>
        </w:rPr>
        <w:t xml:space="preserve"> </w:t>
      </w:r>
      <w:r w:rsidRPr="007E4297">
        <w:rPr>
          <w:lang w:val="ru-RU"/>
        </w:rPr>
        <w:t>совместные</w:t>
      </w:r>
      <w:r w:rsidRPr="007E4297">
        <w:rPr>
          <w:spacing w:val="1"/>
          <w:lang w:val="ru-RU"/>
        </w:rPr>
        <w:t xml:space="preserve"> </w:t>
      </w:r>
      <w:r w:rsidRPr="007E4297">
        <w:rPr>
          <w:lang w:val="ru-RU"/>
        </w:rPr>
        <w:t>проектные,</w:t>
      </w:r>
      <w:r w:rsidRPr="007E4297">
        <w:rPr>
          <w:spacing w:val="1"/>
          <w:lang w:val="ru-RU"/>
        </w:rPr>
        <w:t xml:space="preserve"> </w:t>
      </w:r>
      <w:r w:rsidRPr="007E4297">
        <w:rPr>
          <w:lang w:val="ru-RU"/>
        </w:rPr>
        <w:t>творческие</w:t>
      </w:r>
      <w:r w:rsidRPr="007E4297">
        <w:rPr>
          <w:spacing w:val="1"/>
          <w:lang w:val="ru-RU"/>
        </w:rPr>
        <w:t xml:space="preserve"> </w:t>
      </w:r>
      <w:r w:rsidRPr="007E4297">
        <w:rPr>
          <w:lang w:val="ru-RU"/>
        </w:rPr>
        <w:t>задания</w:t>
      </w:r>
      <w:r w:rsidRPr="007E4297">
        <w:rPr>
          <w:spacing w:val="1"/>
          <w:lang w:val="ru-RU"/>
        </w:rPr>
        <w:t xml:space="preserve"> </w:t>
      </w:r>
      <w:r w:rsidRPr="007E4297">
        <w:rPr>
          <w:lang w:val="ru-RU"/>
        </w:rPr>
        <w:t>с</w:t>
      </w:r>
      <w:r w:rsidRPr="007E4297">
        <w:rPr>
          <w:spacing w:val="1"/>
          <w:lang w:val="ru-RU"/>
        </w:rPr>
        <w:t xml:space="preserve"> </w:t>
      </w:r>
      <w:r w:rsidRPr="007E4297">
        <w:rPr>
          <w:lang w:val="ru-RU"/>
        </w:rPr>
        <w:t>опорой</w:t>
      </w:r>
      <w:r w:rsidRPr="007E4297">
        <w:rPr>
          <w:spacing w:val="61"/>
          <w:lang w:val="ru-RU"/>
        </w:rPr>
        <w:t xml:space="preserve"> </w:t>
      </w:r>
      <w:r w:rsidRPr="007E4297">
        <w:rPr>
          <w:lang w:val="ru-RU"/>
        </w:rPr>
        <w:t>на</w:t>
      </w:r>
      <w:r w:rsidRPr="007E4297">
        <w:rPr>
          <w:spacing w:val="1"/>
          <w:lang w:val="ru-RU"/>
        </w:rPr>
        <w:t xml:space="preserve"> </w:t>
      </w:r>
      <w:r w:rsidRPr="007E4297">
        <w:rPr>
          <w:lang w:val="ru-RU"/>
        </w:rPr>
        <w:t>предложенные</w:t>
      </w:r>
      <w:r w:rsidRPr="007E4297">
        <w:rPr>
          <w:spacing w:val="-3"/>
          <w:lang w:val="ru-RU"/>
        </w:rPr>
        <w:t xml:space="preserve"> </w:t>
      </w:r>
      <w:r w:rsidRPr="007E4297">
        <w:rPr>
          <w:lang w:val="ru-RU"/>
        </w:rPr>
        <w:t>образцы.</w:t>
      </w:r>
    </w:p>
    <w:p w:rsidR="003C786B" w:rsidRPr="007E4297" w:rsidRDefault="003C786B" w:rsidP="006C3C12">
      <w:pPr>
        <w:pStyle w:val="af8"/>
        <w:numPr>
          <w:ilvl w:val="0"/>
          <w:numId w:val="69"/>
        </w:numPr>
        <w:tabs>
          <w:tab w:val="left" w:pos="1655"/>
          <w:tab w:val="left" w:pos="1656"/>
        </w:tabs>
        <w:ind w:left="0" w:firstLine="0"/>
        <w:rPr>
          <w:lang w:val="ru-RU"/>
        </w:rPr>
      </w:pPr>
      <w:r w:rsidRPr="007E4297">
        <w:rPr>
          <w:lang w:val="ru-RU"/>
        </w:rPr>
        <w:t>Овладение универсальными регулятивными действиями</w:t>
      </w:r>
      <w:r w:rsidRPr="007E4297">
        <w:rPr>
          <w:spacing w:val="-57"/>
          <w:lang w:val="ru-RU"/>
        </w:rPr>
        <w:t xml:space="preserve"> </w:t>
      </w:r>
      <w:r w:rsidRPr="007E4297">
        <w:rPr>
          <w:lang w:val="ru-RU"/>
        </w:rPr>
        <w:t>Самоорганизация:</w:t>
      </w:r>
    </w:p>
    <w:p w:rsidR="003C786B" w:rsidRPr="007E4297" w:rsidRDefault="003C786B" w:rsidP="006C3C12">
      <w:pPr>
        <w:pStyle w:val="af8"/>
        <w:numPr>
          <w:ilvl w:val="0"/>
          <w:numId w:val="62"/>
        </w:numPr>
        <w:tabs>
          <w:tab w:val="left" w:pos="1396"/>
          <w:tab w:val="left" w:pos="1397"/>
        </w:tabs>
        <w:ind w:left="0" w:firstLine="0"/>
        <w:rPr>
          <w:lang w:val="ru-RU"/>
        </w:rPr>
      </w:pPr>
      <w:r w:rsidRPr="007E4297">
        <w:rPr>
          <w:lang w:val="ru-RU"/>
        </w:rPr>
        <w:t>планировать</w:t>
      </w:r>
      <w:r w:rsidRPr="007E4297">
        <w:rPr>
          <w:spacing w:val="-3"/>
          <w:lang w:val="ru-RU"/>
        </w:rPr>
        <w:t xml:space="preserve"> </w:t>
      </w:r>
      <w:r w:rsidRPr="007E4297">
        <w:rPr>
          <w:lang w:val="ru-RU"/>
        </w:rPr>
        <w:t>действия</w:t>
      </w:r>
      <w:r w:rsidRPr="007E4297">
        <w:rPr>
          <w:spacing w:val="-3"/>
          <w:lang w:val="ru-RU"/>
        </w:rPr>
        <w:t xml:space="preserve"> </w:t>
      </w:r>
      <w:r w:rsidRPr="007E4297">
        <w:rPr>
          <w:lang w:val="ru-RU"/>
        </w:rPr>
        <w:t>по</w:t>
      </w:r>
      <w:r w:rsidRPr="007E4297">
        <w:rPr>
          <w:spacing w:val="-3"/>
          <w:lang w:val="ru-RU"/>
        </w:rPr>
        <w:t xml:space="preserve"> </w:t>
      </w:r>
      <w:r w:rsidRPr="007E4297">
        <w:rPr>
          <w:lang w:val="ru-RU"/>
        </w:rPr>
        <w:t>решению</w:t>
      </w:r>
      <w:r w:rsidRPr="007E4297">
        <w:rPr>
          <w:spacing w:val="-2"/>
          <w:lang w:val="ru-RU"/>
        </w:rPr>
        <w:t xml:space="preserve"> </w:t>
      </w:r>
      <w:r w:rsidRPr="007E4297">
        <w:rPr>
          <w:lang w:val="ru-RU"/>
        </w:rPr>
        <w:t>учебной</w:t>
      </w:r>
      <w:r w:rsidRPr="007E4297">
        <w:rPr>
          <w:spacing w:val="-3"/>
          <w:lang w:val="ru-RU"/>
        </w:rPr>
        <w:t xml:space="preserve"> </w:t>
      </w:r>
      <w:r w:rsidRPr="007E4297">
        <w:rPr>
          <w:lang w:val="ru-RU"/>
        </w:rPr>
        <w:t>задачи</w:t>
      </w:r>
      <w:r w:rsidRPr="007E4297">
        <w:rPr>
          <w:spacing w:val="-3"/>
          <w:lang w:val="ru-RU"/>
        </w:rPr>
        <w:t xml:space="preserve"> </w:t>
      </w:r>
      <w:r w:rsidRPr="007E4297">
        <w:rPr>
          <w:lang w:val="ru-RU"/>
        </w:rPr>
        <w:t>для</w:t>
      </w:r>
      <w:r w:rsidRPr="007E4297">
        <w:rPr>
          <w:spacing w:val="-3"/>
          <w:lang w:val="ru-RU"/>
        </w:rPr>
        <w:t xml:space="preserve"> </w:t>
      </w:r>
      <w:r w:rsidRPr="007E4297">
        <w:rPr>
          <w:lang w:val="ru-RU"/>
        </w:rPr>
        <w:t>получения</w:t>
      </w:r>
      <w:r w:rsidRPr="007E4297">
        <w:rPr>
          <w:spacing w:val="-3"/>
          <w:lang w:val="ru-RU"/>
        </w:rPr>
        <w:t xml:space="preserve"> </w:t>
      </w:r>
      <w:r w:rsidRPr="007E4297">
        <w:rPr>
          <w:lang w:val="ru-RU"/>
        </w:rPr>
        <w:t>результата;</w:t>
      </w:r>
    </w:p>
    <w:p w:rsidR="003C786B" w:rsidRPr="007E4297" w:rsidRDefault="003C786B" w:rsidP="006C3C12">
      <w:pPr>
        <w:pStyle w:val="af8"/>
        <w:numPr>
          <w:ilvl w:val="0"/>
          <w:numId w:val="62"/>
        </w:numPr>
        <w:tabs>
          <w:tab w:val="left" w:pos="1396"/>
          <w:tab w:val="left" w:pos="1397"/>
        </w:tabs>
        <w:ind w:left="0" w:firstLine="0"/>
        <w:rPr>
          <w:lang w:val="ru-RU"/>
        </w:rPr>
      </w:pPr>
      <w:r w:rsidRPr="007E4297">
        <w:rPr>
          <w:lang w:val="ru-RU"/>
        </w:rPr>
        <w:t>выстраивать</w:t>
      </w:r>
      <w:r w:rsidRPr="007E4297">
        <w:rPr>
          <w:spacing w:val="-5"/>
          <w:lang w:val="ru-RU"/>
        </w:rPr>
        <w:t xml:space="preserve"> </w:t>
      </w:r>
      <w:r w:rsidRPr="007E4297">
        <w:rPr>
          <w:lang w:val="ru-RU"/>
        </w:rPr>
        <w:t>последовательность</w:t>
      </w:r>
      <w:r w:rsidRPr="007E4297">
        <w:rPr>
          <w:spacing w:val="-5"/>
          <w:lang w:val="ru-RU"/>
        </w:rPr>
        <w:t xml:space="preserve"> </w:t>
      </w:r>
      <w:r w:rsidRPr="007E4297">
        <w:rPr>
          <w:lang w:val="ru-RU"/>
        </w:rPr>
        <w:t>выбранных действий.</w:t>
      </w:r>
      <w:r w:rsidRPr="007E4297">
        <w:rPr>
          <w:spacing w:val="-5"/>
          <w:lang w:val="ru-RU"/>
        </w:rPr>
        <w:t xml:space="preserve"> </w:t>
      </w:r>
      <w:r w:rsidRPr="007E4297">
        <w:rPr>
          <w:lang w:val="ru-RU"/>
        </w:rPr>
        <w:t>Самоконтроль:</w:t>
      </w:r>
    </w:p>
    <w:p w:rsidR="003C786B" w:rsidRPr="007E4297" w:rsidRDefault="003C786B" w:rsidP="006C3C12">
      <w:pPr>
        <w:pStyle w:val="af8"/>
        <w:numPr>
          <w:ilvl w:val="0"/>
          <w:numId w:val="62"/>
        </w:numPr>
        <w:tabs>
          <w:tab w:val="left" w:pos="1396"/>
          <w:tab w:val="left" w:pos="1397"/>
        </w:tabs>
        <w:ind w:left="0" w:firstLine="0"/>
        <w:rPr>
          <w:lang w:val="ru-RU"/>
        </w:rPr>
      </w:pPr>
      <w:r w:rsidRPr="007E4297">
        <w:rPr>
          <w:lang w:val="ru-RU"/>
        </w:rPr>
        <w:t>устанавливать</w:t>
      </w:r>
      <w:r w:rsidRPr="007E4297">
        <w:rPr>
          <w:spacing w:val="-6"/>
          <w:lang w:val="ru-RU"/>
        </w:rPr>
        <w:t xml:space="preserve"> </w:t>
      </w:r>
      <w:r w:rsidRPr="007E4297">
        <w:rPr>
          <w:lang w:val="ru-RU"/>
        </w:rPr>
        <w:t>причины</w:t>
      </w:r>
      <w:r w:rsidRPr="007E4297">
        <w:rPr>
          <w:spacing w:val="-4"/>
          <w:lang w:val="ru-RU"/>
        </w:rPr>
        <w:t xml:space="preserve"> </w:t>
      </w:r>
      <w:r w:rsidRPr="007E4297">
        <w:rPr>
          <w:lang w:val="ru-RU"/>
        </w:rPr>
        <w:t>успеха/неудач</w:t>
      </w:r>
      <w:r w:rsidRPr="007E4297">
        <w:rPr>
          <w:spacing w:val="-2"/>
          <w:lang w:val="ru-RU"/>
        </w:rPr>
        <w:t xml:space="preserve"> </w:t>
      </w:r>
      <w:r w:rsidRPr="007E4297">
        <w:rPr>
          <w:lang w:val="ru-RU"/>
        </w:rPr>
        <w:t>учебной</w:t>
      </w:r>
      <w:r w:rsidRPr="007E4297">
        <w:rPr>
          <w:spacing w:val="-5"/>
          <w:lang w:val="ru-RU"/>
        </w:rPr>
        <w:t xml:space="preserve"> </w:t>
      </w:r>
      <w:r w:rsidRPr="007E4297">
        <w:rPr>
          <w:lang w:val="ru-RU"/>
        </w:rPr>
        <w:t>деятельности;</w:t>
      </w:r>
    </w:p>
    <w:p w:rsidR="003C786B" w:rsidRPr="007E4297" w:rsidRDefault="003C786B" w:rsidP="006C3C12">
      <w:pPr>
        <w:pStyle w:val="af8"/>
        <w:numPr>
          <w:ilvl w:val="0"/>
          <w:numId w:val="62"/>
        </w:numPr>
        <w:tabs>
          <w:tab w:val="left" w:pos="1396"/>
          <w:tab w:val="left" w:pos="1397"/>
        </w:tabs>
        <w:ind w:left="0" w:firstLine="0"/>
        <w:rPr>
          <w:lang w:val="ru-RU"/>
        </w:rPr>
      </w:pPr>
      <w:r w:rsidRPr="007E4297">
        <w:rPr>
          <w:lang w:val="ru-RU"/>
        </w:rPr>
        <w:t>корректировать</w:t>
      </w:r>
      <w:r w:rsidRPr="007E4297">
        <w:rPr>
          <w:spacing w:val="-3"/>
          <w:lang w:val="ru-RU"/>
        </w:rPr>
        <w:t xml:space="preserve"> </w:t>
      </w:r>
      <w:r w:rsidRPr="007E4297">
        <w:rPr>
          <w:lang w:val="ru-RU"/>
        </w:rPr>
        <w:t>свои учебные</w:t>
      </w:r>
      <w:r w:rsidRPr="007E4297">
        <w:rPr>
          <w:spacing w:val="-5"/>
          <w:lang w:val="ru-RU"/>
        </w:rPr>
        <w:t xml:space="preserve"> </w:t>
      </w:r>
      <w:r w:rsidRPr="007E4297">
        <w:rPr>
          <w:lang w:val="ru-RU"/>
        </w:rPr>
        <w:t>действия</w:t>
      </w:r>
      <w:r w:rsidRPr="007E4297">
        <w:rPr>
          <w:spacing w:val="-2"/>
          <w:lang w:val="ru-RU"/>
        </w:rPr>
        <w:t xml:space="preserve"> </w:t>
      </w:r>
      <w:r w:rsidRPr="007E4297">
        <w:rPr>
          <w:lang w:val="ru-RU"/>
        </w:rPr>
        <w:t>для</w:t>
      </w:r>
      <w:r w:rsidRPr="007E4297">
        <w:rPr>
          <w:spacing w:val="-3"/>
          <w:lang w:val="ru-RU"/>
        </w:rPr>
        <w:t xml:space="preserve"> </w:t>
      </w:r>
      <w:r w:rsidRPr="007E4297">
        <w:rPr>
          <w:lang w:val="ru-RU"/>
        </w:rPr>
        <w:t>преодоления</w:t>
      </w:r>
      <w:r w:rsidRPr="007E4297">
        <w:rPr>
          <w:spacing w:val="-2"/>
          <w:lang w:val="ru-RU"/>
        </w:rPr>
        <w:t xml:space="preserve"> </w:t>
      </w:r>
      <w:r w:rsidRPr="007E4297">
        <w:rPr>
          <w:lang w:val="ru-RU"/>
        </w:rPr>
        <w:t>ошибок.</w:t>
      </w:r>
    </w:p>
    <w:p w:rsidR="003C786B" w:rsidRPr="007E4297" w:rsidRDefault="003C786B" w:rsidP="00C77D14">
      <w:pPr>
        <w:pStyle w:val="af6"/>
        <w:ind w:left="0"/>
        <w:rPr>
          <w:sz w:val="22"/>
          <w:szCs w:val="22"/>
          <w:lang w:val="ru-RU"/>
        </w:rPr>
      </w:pPr>
    </w:p>
    <w:p w:rsidR="003C786B" w:rsidRPr="007E4297" w:rsidRDefault="003C786B" w:rsidP="00C77D14">
      <w:pPr>
        <w:pStyle w:val="af6"/>
        <w:ind w:left="0"/>
        <w:rPr>
          <w:sz w:val="22"/>
          <w:szCs w:val="22"/>
          <w:lang w:val="ru-RU"/>
        </w:rPr>
      </w:pPr>
      <w:r w:rsidRPr="007E4297">
        <w:rPr>
          <w:sz w:val="22"/>
          <w:szCs w:val="22"/>
          <w:lang w:val="ru-RU"/>
        </w:rPr>
        <w:t>Овладение системой универсальных учебных регулятивных действий обеспечивает</w:t>
      </w:r>
      <w:r w:rsidRPr="007E4297">
        <w:rPr>
          <w:spacing w:val="1"/>
          <w:sz w:val="22"/>
          <w:szCs w:val="22"/>
          <w:lang w:val="ru-RU"/>
        </w:rPr>
        <w:t xml:space="preserve"> </w:t>
      </w:r>
      <w:r w:rsidRPr="007E4297">
        <w:rPr>
          <w:sz w:val="22"/>
          <w:szCs w:val="22"/>
          <w:lang w:val="ru-RU"/>
        </w:rPr>
        <w:t>формирование см</w:t>
      </w:r>
      <w:r w:rsidRPr="007E4297">
        <w:rPr>
          <w:sz w:val="22"/>
          <w:szCs w:val="22"/>
          <w:lang w:val="ru-RU"/>
        </w:rPr>
        <w:t>ы</w:t>
      </w:r>
      <w:r w:rsidRPr="007E4297">
        <w:rPr>
          <w:sz w:val="22"/>
          <w:szCs w:val="22"/>
          <w:lang w:val="ru-RU"/>
        </w:rPr>
        <w:t>словых установок личности (внутренняя позиция личности) и жизненных</w:t>
      </w:r>
      <w:r w:rsidRPr="007E4297">
        <w:rPr>
          <w:spacing w:val="-57"/>
          <w:sz w:val="22"/>
          <w:szCs w:val="22"/>
          <w:lang w:val="ru-RU"/>
        </w:rPr>
        <w:t xml:space="preserve"> </w:t>
      </w:r>
      <w:r w:rsidRPr="007E4297">
        <w:rPr>
          <w:sz w:val="22"/>
          <w:szCs w:val="22"/>
          <w:lang w:val="ru-RU"/>
        </w:rPr>
        <w:t>навыков</w:t>
      </w:r>
      <w:r w:rsidRPr="007E4297">
        <w:rPr>
          <w:spacing w:val="1"/>
          <w:sz w:val="22"/>
          <w:szCs w:val="22"/>
          <w:lang w:val="ru-RU"/>
        </w:rPr>
        <w:t xml:space="preserve"> </w:t>
      </w:r>
      <w:r w:rsidRPr="007E4297">
        <w:rPr>
          <w:sz w:val="22"/>
          <w:szCs w:val="22"/>
          <w:lang w:val="ru-RU"/>
        </w:rPr>
        <w:t>личности</w:t>
      </w:r>
      <w:r w:rsidRPr="007E4297">
        <w:rPr>
          <w:spacing w:val="1"/>
          <w:sz w:val="22"/>
          <w:szCs w:val="22"/>
          <w:lang w:val="ru-RU"/>
        </w:rPr>
        <w:t xml:space="preserve"> </w:t>
      </w:r>
      <w:r w:rsidRPr="007E4297">
        <w:rPr>
          <w:sz w:val="22"/>
          <w:szCs w:val="22"/>
          <w:lang w:val="ru-RU"/>
        </w:rPr>
        <w:t>(управления</w:t>
      </w:r>
      <w:r w:rsidRPr="007E4297">
        <w:rPr>
          <w:spacing w:val="1"/>
          <w:sz w:val="22"/>
          <w:szCs w:val="22"/>
          <w:lang w:val="ru-RU"/>
        </w:rPr>
        <w:t xml:space="preserve"> </w:t>
      </w:r>
      <w:r w:rsidRPr="007E4297">
        <w:rPr>
          <w:sz w:val="22"/>
          <w:szCs w:val="22"/>
          <w:lang w:val="ru-RU"/>
        </w:rPr>
        <w:t>собой,</w:t>
      </w:r>
      <w:r w:rsidRPr="007E4297">
        <w:rPr>
          <w:spacing w:val="1"/>
          <w:sz w:val="22"/>
          <w:szCs w:val="22"/>
          <w:lang w:val="ru-RU"/>
        </w:rPr>
        <w:t xml:space="preserve"> </w:t>
      </w:r>
      <w:r w:rsidRPr="007E4297">
        <w:rPr>
          <w:sz w:val="22"/>
          <w:szCs w:val="22"/>
          <w:lang w:val="ru-RU"/>
        </w:rPr>
        <w:t>самодисциплины,</w:t>
      </w:r>
      <w:r w:rsidRPr="007E4297">
        <w:rPr>
          <w:spacing w:val="1"/>
          <w:sz w:val="22"/>
          <w:szCs w:val="22"/>
          <w:lang w:val="ru-RU"/>
        </w:rPr>
        <w:t xml:space="preserve"> </w:t>
      </w:r>
      <w:r w:rsidRPr="007E4297">
        <w:rPr>
          <w:sz w:val="22"/>
          <w:szCs w:val="22"/>
          <w:lang w:val="ru-RU"/>
        </w:rPr>
        <w:t>устойчивого</w:t>
      </w:r>
      <w:r w:rsidRPr="007E4297">
        <w:rPr>
          <w:spacing w:val="1"/>
          <w:sz w:val="22"/>
          <w:szCs w:val="22"/>
          <w:lang w:val="ru-RU"/>
        </w:rPr>
        <w:t xml:space="preserve"> </w:t>
      </w:r>
      <w:r w:rsidRPr="007E4297">
        <w:rPr>
          <w:sz w:val="22"/>
          <w:szCs w:val="22"/>
          <w:lang w:val="ru-RU"/>
        </w:rPr>
        <w:t>поведения,</w:t>
      </w:r>
      <w:r w:rsidRPr="007E4297">
        <w:rPr>
          <w:spacing w:val="1"/>
          <w:sz w:val="22"/>
          <w:szCs w:val="22"/>
          <w:lang w:val="ru-RU"/>
        </w:rPr>
        <w:t xml:space="preserve"> </w:t>
      </w:r>
      <w:r w:rsidRPr="007E4297">
        <w:rPr>
          <w:sz w:val="22"/>
          <w:szCs w:val="22"/>
          <w:lang w:val="ru-RU"/>
        </w:rPr>
        <w:t>эмоционального</w:t>
      </w:r>
      <w:r w:rsidRPr="007E4297">
        <w:rPr>
          <w:spacing w:val="-1"/>
          <w:sz w:val="22"/>
          <w:szCs w:val="22"/>
          <w:lang w:val="ru-RU"/>
        </w:rPr>
        <w:t xml:space="preserve"> </w:t>
      </w:r>
      <w:r w:rsidRPr="007E4297">
        <w:rPr>
          <w:sz w:val="22"/>
          <w:szCs w:val="22"/>
          <w:lang w:val="ru-RU"/>
        </w:rPr>
        <w:t>душевного равновесия и т. д.).</w:t>
      </w:r>
    </w:p>
    <w:p w:rsidR="003C786B" w:rsidRPr="007E4297" w:rsidRDefault="003C786B" w:rsidP="00C77D14">
      <w:pPr>
        <w:pStyle w:val="af6"/>
        <w:ind w:left="0"/>
        <w:rPr>
          <w:sz w:val="22"/>
          <w:szCs w:val="22"/>
          <w:lang w:val="ru-RU"/>
        </w:rPr>
      </w:pPr>
    </w:p>
    <w:p w:rsidR="003C786B" w:rsidRPr="007E4297" w:rsidRDefault="003C786B" w:rsidP="00C77D14">
      <w:pPr>
        <w:pStyle w:val="af6"/>
        <w:ind w:left="0"/>
        <w:rPr>
          <w:sz w:val="22"/>
          <w:szCs w:val="22"/>
          <w:lang w:val="ru-RU"/>
        </w:rPr>
      </w:pPr>
      <w:r w:rsidRPr="007E4297">
        <w:rPr>
          <w:sz w:val="22"/>
          <w:szCs w:val="22"/>
          <w:lang w:val="ru-RU"/>
        </w:rPr>
        <w:t>ПРЕДМЕТНЫЕ</w:t>
      </w:r>
      <w:r w:rsidRPr="007E4297">
        <w:rPr>
          <w:spacing w:val="-7"/>
          <w:sz w:val="22"/>
          <w:szCs w:val="22"/>
          <w:lang w:val="ru-RU"/>
        </w:rPr>
        <w:t xml:space="preserve"> </w:t>
      </w:r>
      <w:r w:rsidRPr="007E4297">
        <w:rPr>
          <w:sz w:val="22"/>
          <w:szCs w:val="22"/>
          <w:lang w:val="ru-RU"/>
        </w:rPr>
        <w:t>РЕЗУЛЬТАТЫ</w:t>
      </w:r>
    </w:p>
    <w:p w:rsidR="003C786B" w:rsidRPr="007E4297" w:rsidRDefault="003C786B" w:rsidP="00C77D14">
      <w:pPr>
        <w:pStyle w:val="af6"/>
        <w:ind w:left="0"/>
        <w:rPr>
          <w:sz w:val="22"/>
          <w:szCs w:val="22"/>
          <w:lang w:val="ru-RU"/>
        </w:rPr>
      </w:pPr>
      <w:r w:rsidRPr="007E4297">
        <w:rPr>
          <w:sz w:val="22"/>
          <w:szCs w:val="22"/>
          <w:lang w:val="ru-RU"/>
        </w:rPr>
        <w:t>Предметные</w:t>
      </w:r>
      <w:r w:rsidRPr="007E4297">
        <w:rPr>
          <w:spacing w:val="1"/>
          <w:sz w:val="22"/>
          <w:szCs w:val="22"/>
          <w:lang w:val="ru-RU"/>
        </w:rPr>
        <w:t xml:space="preserve"> </w:t>
      </w:r>
      <w:r w:rsidRPr="007E4297">
        <w:rPr>
          <w:sz w:val="22"/>
          <w:szCs w:val="22"/>
          <w:lang w:val="ru-RU"/>
        </w:rPr>
        <w:t>результаты</w:t>
      </w:r>
      <w:r w:rsidRPr="007E4297">
        <w:rPr>
          <w:spacing w:val="1"/>
          <w:sz w:val="22"/>
          <w:szCs w:val="22"/>
          <w:lang w:val="ru-RU"/>
        </w:rPr>
        <w:t xml:space="preserve"> </w:t>
      </w:r>
      <w:r w:rsidRPr="007E4297">
        <w:rPr>
          <w:sz w:val="22"/>
          <w:szCs w:val="22"/>
          <w:lang w:val="ru-RU"/>
        </w:rPr>
        <w:t>характеризуют</w:t>
      </w:r>
      <w:r w:rsidRPr="007E4297">
        <w:rPr>
          <w:spacing w:val="1"/>
          <w:sz w:val="22"/>
          <w:szCs w:val="22"/>
          <w:lang w:val="ru-RU"/>
        </w:rPr>
        <w:t xml:space="preserve"> </w:t>
      </w:r>
      <w:r w:rsidRPr="007E4297">
        <w:rPr>
          <w:sz w:val="22"/>
          <w:szCs w:val="22"/>
          <w:lang w:val="ru-RU"/>
        </w:rPr>
        <w:t>начальный</w:t>
      </w:r>
      <w:r w:rsidRPr="007E4297">
        <w:rPr>
          <w:spacing w:val="1"/>
          <w:sz w:val="22"/>
          <w:szCs w:val="22"/>
          <w:lang w:val="ru-RU"/>
        </w:rPr>
        <w:t xml:space="preserve"> </w:t>
      </w:r>
      <w:r w:rsidRPr="007E4297">
        <w:rPr>
          <w:sz w:val="22"/>
          <w:szCs w:val="22"/>
          <w:lang w:val="ru-RU"/>
        </w:rPr>
        <w:t>этап</w:t>
      </w:r>
      <w:r w:rsidRPr="007E4297">
        <w:rPr>
          <w:spacing w:val="1"/>
          <w:sz w:val="22"/>
          <w:szCs w:val="22"/>
          <w:lang w:val="ru-RU"/>
        </w:rPr>
        <w:t xml:space="preserve"> </w:t>
      </w:r>
      <w:r w:rsidRPr="007E4297">
        <w:rPr>
          <w:sz w:val="22"/>
          <w:szCs w:val="22"/>
          <w:lang w:val="ru-RU"/>
        </w:rPr>
        <w:t>формирования</w:t>
      </w:r>
      <w:r w:rsidRPr="007E4297">
        <w:rPr>
          <w:spacing w:val="1"/>
          <w:sz w:val="22"/>
          <w:szCs w:val="22"/>
          <w:lang w:val="ru-RU"/>
        </w:rPr>
        <w:t xml:space="preserve"> </w:t>
      </w:r>
      <w:r w:rsidRPr="007E4297">
        <w:rPr>
          <w:sz w:val="22"/>
          <w:szCs w:val="22"/>
          <w:lang w:val="ru-RU"/>
        </w:rPr>
        <w:t>у</w:t>
      </w:r>
      <w:r w:rsidRPr="007E4297">
        <w:rPr>
          <w:spacing w:val="1"/>
          <w:sz w:val="22"/>
          <w:szCs w:val="22"/>
          <w:lang w:val="ru-RU"/>
        </w:rPr>
        <w:t xml:space="preserve"> </w:t>
      </w:r>
      <w:r w:rsidRPr="007E4297">
        <w:rPr>
          <w:sz w:val="22"/>
          <w:szCs w:val="22"/>
          <w:lang w:val="ru-RU"/>
        </w:rPr>
        <w:t>обучающихся основ музыкальной культуры и проявляются в способности к музыкальной</w:t>
      </w:r>
      <w:r w:rsidRPr="007E4297">
        <w:rPr>
          <w:spacing w:val="1"/>
          <w:sz w:val="22"/>
          <w:szCs w:val="22"/>
          <w:lang w:val="ru-RU"/>
        </w:rPr>
        <w:t xml:space="preserve"> </w:t>
      </w:r>
      <w:r w:rsidRPr="007E4297">
        <w:rPr>
          <w:sz w:val="22"/>
          <w:szCs w:val="22"/>
          <w:lang w:val="ru-RU"/>
        </w:rPr>
        <w:t>деятельности, потребности в регулярном общении с музыкальным искусством, позитивном</w:t>
      </w:r>
      <w:r w:rsidRPr="007E4297">
        <w:rPr>
          <w:spacing w:val="1"/>
          <w:sz w:val="22"/>
          <w:szCs w:val="22"/>
          <w:lang w:val="ru-RU"/>
        </w:rPr>
        <w:t xml:space="preserve"> </w:t>
      </w:r>
      <w:r w:rsidRPr="007E4297">
        <w:rPr>
          <w:sz w:val="22"/>
          <w:szCs w:val="22"/>
          <w:lang w:val="ru-RU"/>
        </w:rPr>
        <w:t>ценностном</w:t>
      </w:r>
      <w:r w:rsidRPr="007E4297">
        <w:rPr>
          <w:spacing w:val="-2"/>
          <w:sz w:val="22"/>
          <w:szCs w:val="22"/>
          <w:lang w:val="ru-RU"/>
        </w:rPr>
        <w:t xml:space="preserve"> </w:t>
      </w:r>
      <w:r w:rsidRPr="007E4297">
        <w:rPr>
          <w:sz w:val="22"/>
          <w:szCs w:val="22"/>
          <w:lang w:val="ru-RU"/>
        </w:rPr>
        <w:t>отношении</w:t>
      </w:r>
      <w:r w:rsidRPr="007E4297">
        <w:rPr>
          <w:spacing w:val="-2"/>
          <w:sz w:val="22"/>
          <w:szCs w:val="22"/>
          <w:lang w:val="ru-RU"/>
        </w:rPr>
        <w:t xml:space="preserve"> </w:t>
      </w:r>
      <w:r w:rsidRPr="007E4297">
        <w:rPr>
          <w:sz w:val="22"/>
          <w:szCs w:val="22"/>
          <w:lang w:val="ru-RU"/>
        </w:rPr>
        <w:t>к</w:t>
      </w:r>
      <w:r w:rsidRPr="007E4297">
        <w:rPr>
          <w:spacing w:val="-1"/>
          <w:sz w:val="22"/>
          <w:szCs w:val="22"/>
          <w:lang w:val="ru-RU"/>
        </w:rPr>
        <w:t xml:space="preserve"> </w:t>
      </w:r>
      <w:r w:rsidRPr="007E4297">
        <w:rPr>
          <w:sz w:val="22"/>
          <w:szCs w:val="22"/>
          <w:lang w:val="ru-RU"/>
        </w:rPr>
        <w:t>музыке как важному</w:t>
      </w:r>
      <w:r w:rsidRPr="007E4297">
        <w:rPr>
          <w:spacing w:val="-4"/>
          <w:sz w:val="22"/>
          <w:szCs w:val="22"/>
          <w:lang w:val="ru-RU"/>
        </w:rPr>
        <w:t xml:space="preserve"> </w:t>
      </w:r>
      <w:r w:rsidRPr="007E4297">
        <w:rPr>
          <w:sz w:val="22"/>
          <w:szCs w:val="22"/>
          <w:lang w:val="ru-RU"/>
        </w:rPr>
        <w:t>элементу</w:t>
      </w:r>
      <w:r w:rsidRPr="007E4297">
        <w:rPr>
          <w:spacing w:val="-3"/>
          <w:sz w:val="22"/>
          <w:szCs w:val="22"/>
          <w:lang w:val="ru-RU"/>
        </w:rPr>
        <w:t xml:space="preserve"> </w:t>
      </w:r>
      <w:r w:rsidRPr="007E4297">
        <w:rPr>
          <w:sz w:val="22"/>
          <w:szCs w:val="22"/>
          <w:lang w:val="ru-RU"/>
        </w:rPr>
        <w:t>своей</w:t>
      </w:r>
      <w:r w:rsidRPr="007E4297">
        <w:rPr>
          <w:spacing w:val="-1"/>
          <w:sz w:val="22"/>
          <w:szCs w:val="22"/>
          <w:lang w:val="ru-RU"/>
        </w:rPr>
        <w:t xml:space="preserve"> </w:t>
      </w:r>
      <w:r w:rsidRPr="007E4297">
        <w:rPr>
          <w:sz w:val="22"/>
          <w:szCs w:val="22"/>
          <w:lang w:val="ru-RU"/>
        </w:rPr>
        <w:t>жизни.</w:t>
      </w:r>
    </w:p>
    <w:p w:rsidR="003C786B" w:rsidRPr="007E4297" w:rsidRDefault="003C786B" w:rsidP="00C77D14">
      <w:pPr>
        <w:pStyle w:val="af6"/>
        <w:ind w:left="0"/>
        <w:rPr>
          <w:sz w:val="22"/>
          <w:szCs w:val="22"/>
          <w:lang w:val="ru-RU"/>
        </w:rPr>
      </w:pPr>
      <w:r w:rsidRPr="007E4297">
        <w:rPr>
          <w:sz w:val="22"/>
          <w:szCs w:val="22"/>
          <w:lang w:val="ru-RU"/>
        </w:rPr>
        <w:t>Обучающиеся,</w:t>
      </w:r>
      <w:r w:rsidRPr="007E4297">
        <w:rPr>
          <w:spacing w:val="-3"/>
          <w:sz w:val="22"/>
          <w:szCs w:val="22"/>
          <w:lang w:val="ru-RU"/>
        </w:rPr>
        <w:t xml:space="preserve"> </w:t>
      </w:r>
      <w:r w:rsidRPr="007E4297">
        <w:rPr>
          <w:sz w:val="22"/>
          <w:szCs w:val="22"/>
          <w:lang w:val="ru-RU"/>
        </w:rPr>
        <w:t>освоившие</w:t>
      </w:r>
      <w:r w:rsidRPr="007E4297">
        <w:rPr>
          <w:spacing w:val="-4"/>
          <w:sz w:val="22"/>
          <w:szCs w:val="22"/>
          <w:lang w:val="ru-RU"/>
        </w:rPr>
        <w:t xml:space="preserve"> </w:t>
      </w:r>
      <w:r w:rsidRPr="007E4297">
        <w:rPr>
          <w:sz w:val="22"/>
          <w:szCs w:val="22"/>
          <w:lang w:val="ru-RU"/>
        </w:rPr>
        <w:t>основную</w:t>
      </w:r>
      <w:r w:rsidRPr="007E4297">
        <w:rPr>
          <w:spacing w:val="-2"/>
          <w:sz w:val="22"/>
          <w:szCs w:val="22"/>
          <w:lang w:val="ru-RU"/>
        </w:rPr>
        <w:t xml:space="preserve"> </w:t>
      </w:r>
      <w:r w:rsidRPr="007E4297">
        <w:rPr>
          <w:sz w:val="22"/>
          <w:szCs w:val="22"/>
          <w:lang w:val="ru-RU"/>
        </w:rPr>
        <w:t>образовательную</w:t>
      </w:r>
      <w:r w:rsidRPr="007E4297">
        <w:rPr>
          <w:spacing w:val="-3"/>
          <w:sz w:val="22"/>
          <w:szCs w:val="22"/>
          <w:lang w:val="ru-RU"/>
        </w:rPr>
        <w:t xml:space="preserve"> </w:t>
      </w:r>
      <w:r w:rsidRPr="007E4297">
        <w:rPr>
          <w:sz w:val="22"/>
          <w:szCs w:val="22"/>
          <w:lang w:val="ru-RU"/>
        </w:rPr>
        <w:t>программу</w:t>
      </w:r>
      <w:r w:rsidRPr="007E4297">
        <w:rPr>
          <w:spacing w:val="-7"/>
          <w:sz w:val="22"/>
          <w:szCs w:val="22"/>
          <w:lang w:val="ru-RU"/>
        </w:rPr>
        <w:t xml:space="preserve"> </w:t>
      </w:r>
      <w:r w:rsidRPr="007E4297">
        <w:rPr>
          <w:sz w:val="22"/>
          <w:szCs w:val="22"/>
          <w:lang w:val="ru-RU"/>
        </w:rPr>
        <w:t>по</w:t>
      </w:r>
      <w:r w:rsidRPr="007E4297">
        <w:rPr>
          <w:spacing w:val="-3"/>
          <w:sz w:val="22"/>
          <w:szCs w:val="22"/>
          <w:lang w:val="ru-RU"/>
        </w:rPr>
        <w:t xml:space="preserve"> </w:t>
      </w:r>
      <w:r w:rsidRPr="007E4297">
        <w:rPr>
          <w:sz w:val="22"/>
          <w:szCs w:val="22"/>
          <w:lang w:val="ru-RU"/>
        </w:rPr>
        <w:t>предмету</w:t>
      </w:r>
    </w:p>
    <w:p w:rsidR="003C786B" w:rsidRPr="007E4297" w:rsidRDefault="003C786B" w:rsidP="00C77D14">
      <w:pPr>
        <w:pStyle w:val="af6"/>
        <w:ind w:left="0"/>
        <w:rPr>
          <w:sz w:val="22"/>
          <w:szCs w:val="22"/>
        </w:rPr>
      </w:pPr>
      <w:r w:rsidRPr="007E4297">
        <w:rPr>
          <w:sz w:val="22"/>
          <w:szCs w:val="22"/>
        </w:rPr>
        <w:t>«Музыка»:</w:t>
      </w:r>
    </w:p>
    <w:p w:rsidR="003C786B" w:rsidRPr="007E4297" w:rsidRDefault="003C786B" w:rsidP="006C3C12">
      <w:pPr>
        <w:pStyle w:val="af8"/>
        <w:numPr>
          <w:ilvl w:val="0"/>
          <w:numId w:val="61"/>
        </w:numPr>
        <w:tabs>
          <w:tab w:val="left" w:pos="1253"/>
        </w:tabs>
        <w:ind w:left="0" w:firstLine="0"/>
        <w:rPr>
          <w:lang w:val="ru-RU"/>
        </w:rPr>
      </w:pPr>
      <w:r w:rsidRPr="007E4297">
        <w:rPr>
          <w:lang w:val="ru-RU"/>
        </w:rPr>
        <w:t>с интересом занимаются музыкой, любят петь, играть на доступных музыкальных</w:t>
      </w:r>
      <w:r w:rsidRPr="007E4297">
        <w:rPr>
          <w:spacing w:val="-57"/>
          <w:lang w:val="ru-RU"/>
        </w:rPr>
        <w:t xml:space="preserve"> </w:t>
      </w:r>
      <w:r w:rsidRPr="007E4297">
        <w:rPr>
          <w:lang w:val="ru-RU"/>
        </w:rPr>
        <w:t>инструме</w:t>
      </w:r>
      <w:r w:rsidRPr="007E4297">
        <w:rPr>
          <w:lang w:val="ru-RU"/>
        </w:rPr>
        <w:t>н</w:t>
      </w:r>
      <w:r w:rsidRPr="007E4297">
        <w:rPr>
          <w:lang w:val="ru-RU"/>
        </w:rPr>
        <w:t>тах,</w:t>
      </w:r>
      <w:r w:rsidRPr="007E4297">
        <w:rPr>
          <w:spacing w:val="1"/>
          <w:lang w:val="ru-RU"/>
        </w:rPr>
        <w:t xml:space="preserve"> </w:t>
      </w:r>
      <w:r w:rsidRPr="007E4297">
        <w:rPr>
          <w:lang w:val="ru-RU"/>
        </w:rPr>
        <w:t>умеют</w:t>
      </w:r>
      <w:r w:rsidRPr="007E4297">
        <w:rPr>
          <w:spacing w:val="1"/>
          <w:lang w:val="ru-RU"/>
        </w:rPr>
        <w:t xml:space="preserve"> </w:t>
      </w:r>
      <w:r w:rsidRPr="007E4297">
        <w:rPr>
          <w:lang w:val="ru-RU"/>
        </w:rPr>
        <w:t>слушать</w:t>
      </w:r>
      <w:r w:rsidRPr="007E4297">
        <w:rPr>
          <w:spacing w:val="1"/>
          <w:lang w:val="ru-RU"/>
        </w:rPr>
        <w:t xml:space="preserve"> </w:t>
      </w:r>
      <w:r w:rsidRPr="007E4297">
        <w:rPr>
          <w:lang w:val="ru-RU"/>
        </w:rPr>
        <w:t>серьёзную</w:t>
      </w:r>
      <w:r w:rsidRPr="007E4297">
        <w:rPr>
          <w:spacing w:val="1"/>
          <w:lang w:val="ru-RU"/>
        </w:rPr>
        <w:t xml:space="preserve"> </w:t>
      </w:r>
      <w:r w:rsidRPr="007E4297">
        <w:rPr>
          <w:lang w:val="ru-RU"/>
        </w:rPr>
        <w:t>музыку,</w:t>
      </w:r>
      <w:r w:rsidRPr="007E4297">
        <w:rPr>
          <w:spacing w:val="1"/>
          <w:lang w:val="ru-RU"/>
        </w:rPr>
        <w:t xml:space="preserve"> </w:t>
      </w:r>
      <w:r w:rsidRPr="007E4297">
        <w:rPr>
          <w:lang w:val="ru-RU"/>
        </w:rPr>
        <w:t>знают</w:t>
      </w:r>
      <w:r w:rsidRPr="007E4297">
        <w:rPr>
          <w:spacing w:val="1"/>
          <w:lang w:val="ru-RU"/>
        </w:rPr>
        <w:t xml:space="preserve"> </w:t>
      </w:r>
      <w:r w:rsidRPr="007E4297">
        <w:rPr>
          <w:lang w:val="ru-RU"/>
        </w:rPr>
        <w:t>правила</w:t>
      </w:r>
      <w:r w:rsidRPr="007E4297">
        <w:rPr>
          <w:spacing w:val="1"/>
          <w:lang w:val="ru-RU"/>
        </w:rPr>
        <w:t xml:space="preserve"> </w:t>
      </w:r>
      <w:r w:rsidRPr="007E4297">
        <w:rPr>
          <w:lang w:val="ru-RU"/>
        </w:rPr>
        <w:t>поведения в</w:t>
      </w:r>
      <w:r w:rsidRPr="007E4297">
        <w:rPr>
          <w:spacing w:val="1"/>
          <w:lang w:val="ru-RU"/>
        </w:rPr>
        <w:t xml:space="preserve"> </w:t>
      </w:r>
      <w:r w:rsidRPr="007E4297">
        <w:rPr>
          <w:lang w:val="ru-RU"/>
        </w:rPr>
        <w:t>театре,</w:t>
      </w:r>
      <w:r w:rsidRPr="007E4297">
        <w:rPr>
          <w:spacing w:val="1"/>
          <w:lang w:val="ru-RU"/>
        </w:rPr>
        <w:t xml:space="preserve"> </w:t>
      </w:r>
      <w:r w:rsidRPr="007E4297">
        <w:rPr>
          <w:lang w:val="ru-RU"/>
        </w:rPr>
        <w:t>концертном</w:t>
      </w:r>
      <w:r w:rsidRPr="007E4297">
        <w:rPr>
          <w:spacing w:val="-2"/>
          <w:lang w:val="ru-RU"/>
        </w:rPr>
        <w:t xml:space="preserve"> </w:t>
      </w:r>
      <w:r w:rsidRPr="007E4297">
        <w:rPr>
          <w:lang w:val="ru-RU"/>
        </w:rPr>
        <w:t>зале;</w:t>
      </w:r>
    </w:p>
    <w:p w:rsidR="003C786B" w:rsidRPr="007E4297" w:rsidRDefault="003C786B" w:rsidP="006C3C12">
      <w:pPr>
        <w:pStyle w:val="af8"/>
        <w:numPr>
          <w:ilvl w:val="0"/>
          <w:numId w:val="61"/>
        </w:numPr>
        <w:tabs>
          <w:tab w:val="left" w:pos="1253"/>
        </w:tabs>
        <w:ind w:left="0" w:firstLine="0"/>
        <w:rPr>
          <w:lang w:val="ru-RU"/>
        </w:rPr>
      </w:pPr>
      <w:r w:rsidRPr="007E4297">
        <w:rPr>
          <w:lang w:val="ru-RU"/>
        </w:rPr>
        <w:t>сознательно</w:t>
      </w:r>
      <w:r w:rsidRPr="007E4297">
        <w:rPr>
          <w:spacing w:val="-4"/>
          <w:lang w:val="ru-RU"/>
        </w:rPr>
        <w:t xml:space="preserve"> </w:t>
      </w:r>
      <w:r w:rsidRPr="007E4297">
        <w:rPr>
          <w:lang w:val="ru-RU"/>
        </w:rPr>
        <w:t>стремятся</w:t>
      </w:r>
      <w:r w:rsidRPr="007E4297">
        <w:rPr>
          <w:spacing w:val="-4"/>
          <w:lang w:val="ru-RU"/>
        </w:rPr>
        <w:t xml:space="preserve"> </w:t>
      </w:r>
      <w:r w:rsidRPr="007E4297">
        <w:rPr>
          <w:lang w:val="ru-RU"/>
        </w:rPr>
        <w:t>к</w:t>
      </w:r>
      <w:r w:rsidRPr="007E4297">
        <w:rPr>
          <w:spacing w:val="-3"/>
          <w:lang w:val="ru-RU"/>
        </w:rPr>
        <w:t xml:space="preserve"> </w:t>
      </w:r>
      <w:r w:rsidRPr="007E4297">
        <w:rPr>
          <w:lang w:val="ru-RU"/>
        </w:rPr>
        <w:t>развитию</w:t>
      </w:r>
      <w:r w:rsidRPr="007E4297">
        <w:rPr>
          <w:spacing w:val="-4"/>
          <w:lang w:val="ru-RU"/>
        </w:rPr>
        <w:t xml:space="preserve"> </w:t>
      </w:r>
      <w:r w:rsidRPr="007E4297">
        <w:rPr>
          <w:lang w:val="ru-RU"/>
        </w:rPr>
        <w:t>своих</w:t>
      </w:r>
      <w:r w:rsidRPr="007E4297">
        <w:rPr>
          <w:spacing w:val="-1"/>
          <w:lang w:val="ru-RU"/>
        </w:rPr>
        <w:t xml:space="preserve"> </w:t>
      </w:r>
      <w:r w:rsidRPr="007E4297">
        <w:rPr>
          <w:lang w:val="ru-RU"/>
        </w:rPr>
        <w:t>музыкальных</w:t>
      </w:r>
      <w:r w:rsidRPr="007E4297">
        <w:rPr>
          <w:spacing w:val="-2"/>
          <w:lang w:val="ru-RU"/>
        </w:rPr>
        <w:t xml:space="preserve"> </w:t>
      </w:r>
      <w:r w:rsidRPr="007E4297">
        <w:rPr>
          <w:lang w:val="ru-RU"/>
        </w:rPr>
        <w:t>способностей;</w:t>
      </w:r>
    </w:p>
    <w:p w:rsidR="003C786B" w:rsidRPr="007E4297" w:rsidRDefault="003C786B" w:rsidP="006C3C12">
      <w:pPr>
        <w:pStyle w:val="af8"/>
        <w:numPr>
          <w:ilvl w:val="0"/>
          <w:numId w:val="61"/>
        </w:numPr>
        <w:tabs>
          <w:tab w:val="left" w:pos="1253"/>
        </w:tabs>
        <w:ind w:left="0" w:firstLine="0"/>
        <w:rPr>
          <w:lang w:val="ru-RU"/>
        </w:rPr>
      </w:pPr>
      <w:r w:rsidRPr="007E4297">
        <w:rPr>
          <w:lang w:val="ru-RU"/>
        </w:rPr>
        <w:t>осознают</w:t>
      </w:r>
      <w:r w:rsidRPr="007E4297">
        <w:rPr>
          <w:spacing w:val="1"/>
          <w:lang w:val="ru-RU"/>
        </w:rPr>
        <w:t xml:space="preserve"> </w:t>
      </w:r>
      <w:r w:rsidRPr="007E4297">
        <w:rPr>
          <w:lang w:val="ru-RU"/>
        </w:rPr>
        <w:t>разнообразие</w:t>
      </w:r>
      <w:r w:rsidRPr="007E4297">
        <w:rPr>
          <w:spacing w:val="1"/>
          <w:lang w:val="ru-RU"/>
        </w:rPr>
        <w:t xml:space="preserve"> </w:t>
      </w:r>
      <w:r w:rsidRPr="007E4297">
        <w:rPr>
          <w:lang w:val="ru-RU"/>
        </w:rPr>
        <w:t>форм</w:t>
      </w:r>
      <w:r w:rsidRPr="007E4297">
        <w:rPr>
          <w:spacing w:val="1"/>
          <w:lang w:val="ru-RU"/>
        </w:rPr>
        <w:t xml:space="preserve"> </w:t>
      </w:r>
      <w:r w:rsidRPr="007E4297">
        <w:rPr>
          <w:lang w:val="ru-RU"/>
        </w:rPr>
        <w:t>и</w:t>
      </w:r>
      <w:r w:rsidRPr="007E4297">
        <w:rPr>
          <w:spacing w:val="1"/>
          <w:lang w:val="ru-RU"/>
        </w:rPr>
        <w:t xml:space="preserve"> </w:t>
      </w:r>
      <w:r w:rsidRPr="007E4297">
        <w:rPr>
          <w:lang w:val="ru-RU"/>
        </w:rPr>
        <w:t>направлений</w:t>
      </w:r>
      <w:r w:rsidRPr="007E4297">
        <w:rPr>
          <w:spacing w:val="1"/>
          <w:lang w:val="ru-RU"/>
        </w:rPr>
        <w:t xml:space="preserve"> </w:t>
      </w:r>
      <w:r w:rsidRPr="007E4297">
        <w:rPr>
          <w:lang w:val="ru-RU"/>
        </w:rPr>
        <w:t>музыкального</w:t>
      </w:r>
      <w:r w:rsidRPr="007E4297">
        <w:rPr>
          <w:spacing w:val="1"/>
          <w:lang w:val="ru-RU"/>
        </w:rPr>
        <w:t xml:space="preserve"> </w:t>
      </w:r>
      <w:r w:rsidRPr="007E4297">
        <w:rPr>
          <w:lang w:val="ru-RU"/>
        </w:rPr>
        <w:t>искусства,</w:t>
      </w:r>
      <w:r w:rsidRPr="007E4297">
        <w:rPr>
          <w:spacing w:val="1"/>
          <w:lang w:val="ru-RU"/>
        </w:rPr>
        <w:t xml:space="preserve"> </w:t>
      </w:r>
      <w:r w:rsidRPr="007E4297">
        <w:rPr>
          <w:lang w:val="ru-RU"/>
        </w:rPr>
        <w:t>могут</w:t>
      </w:r>
      <w:r w:rsidRPr="007E4297">
        <w:rPr>
          <w:spacing w:val="1"/>
          <w:lang w:val="ru-RU"/>
        </w:rPr>
        <w:t xml:space="preserve"> </w:t>
      </w:r>
      <w:r w:rsidRPr="007E4297">
        <w:rPr>
          <w:lang w:val="ru-RU"/>
        </w:rPr>
        <w:t>назвать</w:t>
      </w:r>
      <w:r w:rsidRPr="007E4297">
        <w:rPr>
          <w:spacing w:val="1"/>
          <w:lang w:val="ru-RU"/>
        </w:rPr>
        <w:t xml:space="preserve"> </w:t>
      </w:r>
      <w:r w:rsidRPr="007E4297">
        <w:rPr>
          <w:lang w:val="ru-RU"/>
        </w:rPr>
        <w:t>муз</w:t>
      </w:r>
      <w:r w:rsidRPr="007E4297">
        <w:rPr>
          <w:lang w:val="ru-RU"/>
        </w:rPr>
        <w:t>ы</w:t>
      </w:r>
      <w:r w:rsidRPr="007E4297">
        <w:rPr>
          <w:lang w:val="ru-RU"/>
        </w:rPr>
        <w:t>кальные</w:t>
      </w:r>
      <w:r w:rsidRPr="007E4297">
        <w:rPr>
          <w:spacing w:val="1"/>
          <w:lang w:val="ru-RU"/>
        </w:rPr>
        <w:t xml:space="preserve"> </w:t>
      </w:r>
      <w:r w:rsidRPr="007E4297">
        <w:rPr>
          <w:lang w:val="ru-RU"/>
        </w:rPr>
        <w:t>произведения,</w:t>
      </w:r>
      <w:r w:rsidRPr="007E4297">
        <w:rPr>
          <w:spacing w:val="1"/>
          <w:lang w:val="ru-RU"/>
        </w:rPr>
        <w:t xml:space="preserve"> </w:t>
      </w:r>
      <w:r w:rsidRPr="007E4297">
        <w:rPr>
          <w:lang w:val="ru-RU"/>
        </w:rPr>
        <w:t>композиторов,</w:t>
      </w:r>
      <w:r w:rsidRPr="007E4297">
        <w:rPr>
          <w:spacing w:val="1"/>
          <w:lang w:val="ru-RU"/>
        </w:rPr>
        <w:t xml:space="preserve"> </w:t>
      </w:r>
      <w:r w:rsidRPr="007E4297">
        <w:rPr>
          <w:lang w:val="ru-RU"/>
        </w:rPr>
        <w:t>исполнителей,</w:t>
      </w:r>
      <w:r w:rsidRPr="007E4297">
        <w:rPr>
          <w:spacing w:val="1"/>
          <w:lang w:val="ru-RU"/>
        </w:rPr>
        <w:t xml:space="preserve"> </w:t>
      </w:r>
      <w:r w:rsidRPr="007E4297">
        <w:rPr>
          <w:lang w:val="ru-RU"/>
        </w:rPr>
        <w:t>которые</w:t>
      </w:r>
      <w:r w:rsidRPr="007E4297">
        <w:rPr>
          <w:spacing w:val="1"/>
          <w:lang w:val="ru-RU"/>
        </w:rPr>
        <w:t xml:space="preserve"> </w:t>
      </w:r>
      <w:r w:rsidRPr="007E4297">
        <w:rPr>
          <w:lang w:val="ru-RU"/>
        </w:rPr>
        <w:t>им</w:t>
      </w:r>
      <w:r w:rsidRPr="007E4297">
        <w:rPr>
          <w:spacing w:val="1"/>
          <w:lang w:val="ru-RU"/>
        </w:rPr>
        <w:t xml:space="preserve"> </w:t>
      </w:r>
      <w:r w:rsidRPr="007E4297">
        <w:rPr>
          <w:lang w:val="ru-RU"/>
        </w:rPr>
        <w:t>нравятся,</w:t>
      </w:r>
      <w:r w:rsidRPr="007E4297">
        <w:rPr>
          <w:spacing w:val="1"/>
          <w:lang w:val="ru-RU"/>
        </w:rPr>
        <w:t xml:space="preserve"> </w:t>
      </w:r>
      <w:r w:rsidRPr="007E4297">
        <w:rPr>
          <w:lang w:val="ru-RU"/>
        </w:rPr>
        <w:t>аргументировать</w:t>
      </w:r>
      <w:r w:rsidRPr="007E4297">
        <w:rPr>
          <w:spacing w:val="-1"/>
          <w:lang w:val="ru-RU"/>
        </w:rPr>
        <w:t xml:space="preserve"> </w:t>
      </w:r>
      <w:r w:rsidRPr="007E4297">
        <w:rPr>
          <w:lang w:val="ru-RU"/>
        </w:rPr>
        <w:t>свой выбор;</w:t>
      </w:r>
    </w:p>
    <w:p w:rsidR="003C786B" w:rsidRPr="007E4297" w:rsidRDefault="003C786B" w:rsidP="006C3C12">
      <w:pPr>
        <w:pStyle w:val="af8"/>
        <w:numPr>
          <w:ilvl w:val="0"/>
          <w:numId w:val="61"/>
        </w:numPr>
        <w:tabs>
          <w:tab w:val="left" w:pos="1253"/>
        </w:tabs>
        <w:ind w:left="0" w:firstLine="0"/>
        <w:rPr>
          <w:lang w:val="ru-RU"/>
        </w:rPr>
      </w:pPr>
      <w:r w:rsidRPr="007E4297">
        <w:rPr>
          <w:lang w:val="ru-RU"/>
        </w:rPr>
        <w:t>имеют</w:t>
      </w:r>
      <w:r w:rsidRPr="007E4297">
        <w:rPr>
          <w:spacing w:val="1"/>
          <w:lang w:val="ru-RU"/>
        </w:rPr>
        <w:t xml:space="preserve"> </w:t>
      </w:r>
      <w:r w:rsidRPr="007E4297">
        <w:rPr>
          <w:lang w:val="ru-RU"/>
        </w:rPr>
        <w:t>опыт</w:t>
      </w:r>
      <w:r w:rsidRPr="007E4297">
        <w:rPr>
          <w:spacing w:val="1"/>
          <w:lang w:val="ru-RU"/>
        </w:rPr>
        <w:t xml:space="preserve"> </w:t>
      </w:r>
      <w:r w:rsidRPr="007E4297">
        <w:rPr>
          <w:lang w:val="ru-RU"/>
        </w:rPr>
        <w:t>восприятия,</w:t>
      </w:r>
      <w:r w:rsidRPr="007E4297">
        <w:rPr>
          <w:spacing w:val="1"/>
          <w:lang w:val="ru-RU"/>
        </w:rPr>
        <w:t xml:space="preserve"> </w:t>
      </w:r>
      <w:r w:rsidRPr="007E4297">
        <w:rPr>
          <w:lang w:val="ru-RU"/>
        </w:rPr>
        <w:t>исполнения</w:t>
      </w:r>
      <w:r w:rsidRPr="007E4297">
        <w:rPr>
          <w:spacing w:val="1"/>
          <w:lang w:val="ru-RU"/>
        </w:rPr>
        <w:t xml:space="preserve"> </w:t>
      </w:r>
      <w:r w:rsidRPr="007E4297">
        <w:rPr>
          <w:lang w:val="ru-RU"/>
        </w:rPr>
        <w:t>музыки</w:t>
      </w:r>
      <w:r w:rsidRPr="007E4297">
        <w:rPr>
          <w:spacing w:val="1"/>
          <w:lang w:val="ru-RU"/>
        </w:rPr>
        <w:t xml:space="preserve"> </w:t>
      </w:r>
      <w:r w:rsidRPr="007E4297">
        <w:rPr>
          <w:lang w:val="ru-RU"/>
        </w:rPr>
        <w:t>разных</w:t>
      </w:r>
      <w:r w:rsidRPr="007E4297">
        <w:rPr>
          <w:spacing w:val="1"/>
          <w:lang w:val="ru-RU"/>
        </w:rPr>
        <w:t xml:space="preserve"> </w:t>
      </w:r>
      <w:r w:rsidRPr="007E4297">
        <w:rPr>
          <w:lang w:val="ru-RU"/>
        </w:rPr>
        <w:t>жанров,</w:t>
      </w:r>
      <w:r w:rsidRPr="007E4297">
        <w:rPr>
          <w:spacing w:val="1"/>
          <w:lang w:val="ru-RU"/>
        </w:rPr>
        <w:t xml:space="preserve"> </w:t>
      </w:r>
      <w:r w:rsidRPr="007E4297">
        <w:rPr>
          <w:lang w:val="ru-RU"/>
        </w:rPr>
        <w:t>творческой</w:t>
      </w:r>
      <w:r w:rsidRPr="007E4297">
        <w:rPr>
          <w:spacing w:val="1"/>
          <w:lang w:val="ru-RU"/>
        </w:rPr>
        <w:t xml:space="preserve"> </w:t>
      </w:r>
      <w:r w:rsidRPr="007E4297">
        <w:rPr>
          <w:lang w:val="ru-RU"/>
        </w:rPr>
        <w:t>деятельности</w:t>
      </w:r>
      <w:r w:rsidRPr="007E4297">
        <w:rPr>
          <w:spacing w:val="-1"/>
          <w:lang w:val="ru-RU"/>
        </w:rPr>
        <w:t xml:space="preserve"> </w:t>
      </w:r>
      <w:r w:rsidRPr="007E4297">
        <w:rPr>
          <w:lang w:val="ru-RU"/>
        </w:rPr>
        <w:t>в</w:t>
      </w:r>
      <w:r w:rsidRPr="007E4297">
        <w:rPr>
          <w:spacing w:val="-1"/>
          <w:lang w:val="ru-RU"/>
        </w:rPr>
        <w:t xml:space="preserve"> </w:t>
      </w:r>
      <w:r w:rsidRPr="007E4297">
        <w:rPr>
          <w:lang w:val="ru-RU"/>
        </w:rPr>
        <w:t>ра</w:t>
      </w:r>
      <w:r w:rsidRPr="007E4297">
        <w:rPr>
          <w:lang w:val="ru-RU"/>
        </w:rPr>
        <w:t>з</w:t>
      </w:r>
      <w:r w:rsidRPr="007E4297">
        <w:rPr>
          <w:lang w:val="ru-RU"/>
        </w:rPr>
        <w:t>личных смежных</w:t>
      </w:r>
      <w:r w:rsidRPr="007E4297">
        <w:rPr>
          <w:spacing w:val="1"/>
          <w:lang w:val="ru-RU"/>
        </w:rPr>
        <w:t xml:space="preserve"> </w:t>
      </w:r>
      <w:r w:rsidRPr="007E4297">
        <w:rPr>
          <w:lang w:val="ru-RU"/>
        </w:rPr>
        <w:t>видах</w:t>
      </w:r>
      <w:r w:rsidRPr="007E4297">
        <w:rPr>
          <w:spacing w:val="2"/>
          <w:lang w:val="ru-RU"/>
        </w:rPr>
        <w:t xml:space="preserve"> </w:t>
      </w:r>
      <w:r w:rsidRPr="007E4297">
        <w:rPr>
          <w:lang w:val="ru-RU"/>
        </w:rPr>
        <w:t>искусства;</w:t>
      </w:r>
    </w:p>
    <w:p w:rsidR="003C786B" w:rsidRPr="007E4297" w:rsidRDefault="003C786B" w:rsidP="006C3C12">
      <w:pPr>
        <w:pStyle w:val="af8"/>
        <w:numPr>
          <w:ilvl w:val="0"/>
          <w:numId w:val="61"/>
        </w:numPr>
        <w:tabs>
          <w:tab w:val="left" w:pos="1253"/>
        </w:tabs>
        <w:ind w:left="0" w:firstLine="0"/>
        <w:rPr>
          <w:lang w:val="ru-RU"/>
        </w:rPr>
      </w:pPr>
      <w:r w:rsidRPr="007E4297">
        <w:rPr>
          <w:lang w:val="ru-RU"/>
        </w:rPr>
        <w:t>с</w:t>
      </w:r>
      <w:r w:rsidRPr="007E4297">
        <w:rPr>
          <w:spacing w:val="-4"/>
          <w:lang w:val="ru-RU"/>
        </w:rPr>
        <w:t xml:space="preserve"> </w:t>
      </w:r>
      <w:r w:rsidRPr="007E4297">
        <w:rPr>
          <w:lang w:val="ru-RU"/>
        </w:rPr>
        <w:t>уважением</w:t>
      </w:r>
      <w:r w:rsidRPr="007E4297">
        <w:rPr>
          <w:spacing w:val="-5"/>
          <w:lang w:val="ru-RU"/>
        </w:rPr>
        <w:t xml:space="preserve"> </w:t>
      </w:r>
      <w:r w:rsidRPr="007E4297">
        <w:rPr>
          <w:lang w:val="ru-RU"/>
        </w:rPr>
        <w:t>относятся</w:t>
      </w:r>
      <w:r w:rsidRPr="007E4297">
        <w:rPr>
          <w:spacing w:val="-2"/>
          <w:lang w:val="ru-RU"/>
        </w:rPr>
        <w:t xml:space="preserve"> </w:t>
      </w:r>
      <w:r w:rsidRPr="007E4297">
        <w:rPr>
          <w:lang w:val="ru-RU"/>
        </w:rPr>
        <w:t>к</w:t>
      </w:r>
      <w:r w:rsidRPr="007E4297">
        <w:rPr>
          <w:spacing w:val="-4"/>
          <w:lang w:val="ru-RU"/>
        </w:rPr>
        <w:t xml:space="preserve"> </w:t>
      </w:r>
      <w:r w:rsidRPr="007E4297">
        <w:rPr>
          <w:lang w:val="ru-RU"/>
        </w:rPr>
        <w:t>достижениям</w:t>
      </w:r>
      <w:r w:rsidRPr="007E4297">
        <w:rPr>
          <w:spacing w:val="-6"/>
          <w:lang w:val="ru-RU"/>
        </w:rPr>
        <w:t xml:space="preserve"> </w:t>
      </w:r>
      <w:r w:rsidRPr="007E4297">
        <w:rPr>
          <w:lang w:val="ru-RU"/>
        </w:rPr>
        <w:t>отечественной</w:t>
      </w:r>
      <w:r w:rsidRPr="007E4297">
        <w:rPr>
          <w:spacing w:val="-4"/>
          <w:lang w:val="ru-RU"/>
        </w:rPr>
        <w:t xml:space="preserve"> </w:t>
      </w:r>
      <w:r w:rsidRPr="007E4297">
        <w:rPr>
          <w:lang w:val="ru-RU"/>
        </w:rPr>
        <w:t>музыкальной</w:t>
      </w:r>
      <w:r w:rsidRPr="007E4297">
        <w:rPr>
          <w:spacing w:val="-4"/>
          <w:lang w:val="ru-RU"/>
        </w:rPr>
        <w:t xml:space="preserve"> </w:t>
      </w:r>
      <w:r w:rsidRPr="007E4297">
        <w:rPr>
          <w:lang w:val="ru-RU"/>
        </w:rPr>
        <w:t>культуры;</w:t>
      </w:r>
    </w:p>
    <w:p w:rsidR="003C786B" w:rsidRPr="007E4297" w:rsidRDefault="003C786B" w:rsidP="006C3C12">
      <w:pPr>
        <w:pStyle w:val="af8"/>
        <w:numPr>
          <w:ilvl w:val="0"/>
          <w:numId w:val="61"/>
        </w:numPr>
        <w:tabs>
          <w:tab w:val="left" w:pos="1253"/>
        </w:tabs>
        <w:ind w:left="0" w:firstLine="0"/>
        <w:rPr>
          <w:lang w:val="ru-RU"/>
        </w:rPr>
      </w:pPr>
      <w:r w:rsidRPr="007E4297">
        <w:rPr>
          <w:lang w:val="ru-RU"/>
        </w:rPr>
        <w:t>стремятся</w:t>
      </w:r>
      <w:r w:rsidRPr="007E4297">
        <w:rPr>
          <w:spacing w:val="-4"/>
          <w:lang w:val="ru-RU"/>
        </w:rPr>
        <w:t xml:space="preserve"> </w:t>
      </w:r>
      <w:r w:rsidRPr="007E4297">
        <w:rPr>
          <w:lang w:val="ru-RU"/>
        </w:rPr>
        <w:t>к</w:t>
      </w:r>
      <w:r w:rsidRPr="007E4297">
        <w:rPr>
          <w:spacing w:val="-3"/>
          <w:lang w:val="ru-RU"/>
        </w:rPr>
        <w:t xml:space="preserve"> </w:t>
      </w:r>
      <w:r w:rsidRPr="007E4297">
        <w:rPr>
          <w:lang w:val="ru-RU"/>
        </w:rPr>
        <w:t>расширению</w:t>
      </w:r>
      <w:r w:rsidRPr="007E4297">
        <w:rPr>
          <w:spacing w:val="-3"/>
          <w:lang w:val="ru-RU"/>
        </w:rPr>
        <w:t xml:space="preserve"> </w:t>
      </w:r>
      <w:r w:rsidRPr="007E4297">
        <w:rPr>
          <w:lang w:val="ru-RU"/>
        </w:rPr>
        <w:t>своего</w:t>
      </w:r>
      <w:r w:rsidRPr="007E4297">
        <w:rPr>
          <w:spacing w:val="-5"/>
          <w:lang w:val="ru-RU"/>
        </w:rPr>
        <w:t xml:space="preserve"> </w:t>
      </w:r>
      <w:r w:rsidRPr="007E4297">
        <w:rPr>
          <w:lang w:val="ru-RU"/>
        </w:rPr>
        <w:t>музыкального</w:t>
      </w:r>
      <w:r w:rsidRPr="007E4297">
        <w:rPr>
          <w:spacing w:val="-3"/>
          <w:lang w:val="ru-RU"/>
        </w:rPr>
        <w:t xml:space="preserve"> </w:t>
      </w:r>
      <w:r w:rsidRPr="007E4297">
        <w:rPr>
          <w:lang w:val="ru-RU"/>
        </w:rPr>
        <w:t>кругозора.</w:t>
      </w:r>
    </w:p>
    <w:p w:rsidR="003C786B" w:rsidRPr="007E4297" w:rsidRDefault="003C786B" w:rsidP="00C77D14">
      <w:pPr>
        <w:pStyle w:val="af6"/>
        <w:ind w:left="0"/>
        <w:rPr>
          <w:sz w:val="22"/>
          <w:szCs w:val="22"/>
          <w:lang w:val="ru-RU"/>
        </w:rPr>
      </w:pPr>
      <w:r w:rsidRPr="007E4297">
        <w:rPr>
          <w:sz w:val="22"/>
          <w:szCs w:val="22"/>
          <w:lang w:val="ru-RU"/>
        </w:rPr>
        <w:t>Предметные</w:t>
      </w:r>
      <w:r w:rsidRPr="007E4297">
        <w:rPr>
          <w:spacing w:val="1"/>
          <w:sz w:val="22"/>
          <w:szCs w:val="22"/>
          <w:lang w:val="ru-RU"/>
        </w:rPr>
        <w:t xml:space="preserve"> </w:t>
      </w:r>
      <w:r w:rsidRPr="007E4297">
        <w:rPr>
          <w:sz w:val="22"/>
          <w:szCs w:val="22"/>
          <w:lang w:val="ru-RU"/>
        </w:rPr>
        <w:t>результаты,</w:t>
      </w:r>
      <w:r w:rsidRPr="007E4297">
        <w:rPr>
          <w:spacing w:val="1"/>
          <w:sz w:val="22"/>
          <w:szCs w:val="22"/>
          <w:lang w:val="ru-RU"/>
        </w:rPr>
        <w:t xml:space="preserve"> </w:t>
      </w:r>
      <w:r w:rsidRPr="007E4297">
        <w:rPr>
          <w:sz w:val="22"/>
          <w:szCs w:val="22"/>
          <w:lang w:val="ru-RU"/>
        </w:rPr>
        <w:t>формируемые</w:t>
      </w:r>
      <w:r w:rsidRPr="007E4297">
        <w:rPr>
          <w:spacing w:val="1"/>
          <w:sz w:val="22"/>
          <w:szCs w:val="22"/>
          <w:lang w:val="ru-RU"/>
        </w:rPr>
        <w:t xml:space="preserve"> </w:t>
      </w:r>
      <w:r w:rsidRPr="007E4297">
        <w:rPr>
          <w:sz w:val="22"/>
          <w:szCs w:val="22"/>
          <w:lang w:val="ru-RU"/>
        </w:rPr>
        <w:t>в</w:t>
      </w:r>
      <w:r w:rsidRPr="007E4297">
        <w:rPr>
          <w:spacing w:val="1"/>
          <w:sz w:val="22"/>
          <w:szCs w:val="22"/>
          <w:lang w:val="ru-RU"/>
        </w:rPr>
        <w:t xml:space="preserve"> </w:t>
      </w:r>
      <w:r w:rsidRPr="007E4297">
        <w:rPr>
          <w:sz w:val="22"/>
          <w:szCs w:val="22"/>
          <w:lang w:val="ru-RU"/>
        </w:rPr>
        <w:t>ходе</w:t>
      </w:r>
      <w:r w:rsidRPr="007E4297">
        <w:rPr>
          <w:spacing w:val="1"/>
          <w:sz w:val="22"/>
          <w:szCs w:val="22"/>
          <w:lang w:val="ru-RU"/>
        </w:rPr>
        <w:t xml:space="preserve"> </w:t>
      </w:r>
      <w:r w:rsidRPr="007E4297">
        <w:rPr>
          <w:sz w:val="22"/>
          <w:szCs w:val="22"/>
          <w:lang w:val="ru-RU"/>
        </w:rPr>
        <w:t>изучения</w:t>
      </w:r>
      <w:r w:rsidRPr="007E4297">
        <w:rPr>
          <w:spacing w:val="1"/>
          <w:sz w:val="22"/>
          <w:szCs w:val="22"/>
          <w:lang w:val="ru-RU"/>
        </w:rPr>
        <w:t xml:space="preserve"> </w:t>
      </w:r>
      <w:r w:rsidRPr="007E4297">
        <w:rPr>
          <w:sz w:val="22"/>
          <w:szCs w:val="22"/>
          <w:lang w:val="ru-RU"/>
        </w:rPr>
        <w:t>предмета</w:t>
      </w:r>
      <w:r w:rsidRPr="007E4297">
        <w:rPr>
          <w:spacing w:val="1"/>
          <w:sz w:val="22"/>
          <w:szCs w:val="22"/>
          <w:lang w:val="ru-RU"/>
        </w:rPr>
        <w:t xml:space="preserve"> </w:t>
      </w:r>
      <w:r w:rsidRPr="007E4297">
        <w:rPr>
          <w:sz w:val="22"/>
          <w:szCs w:val="22"/>
          <w:lang w:val="ru-RU"/>
        </w:rPr>
        <w:t>«Музыка»,</w:t>
      </w:r>
      <w:r w:rsidRPr="007E4297">
        <w:rPr>
          <w:spacing w:val="1"/>
          <w:sz w:val="22"/>
          <w:szCs w:val="22"/>
          <w:lang w:val="ru-RU"/>
        </w:rPr>
        <w:t xml:space="preserve"> </w:t>
      </w:r>
      <w:r w:rsidRPr="007E4297">
        <w:rPr>
          <w:sz w:val="22"/>
          <w:szCs w:val="22"/>
          <w:lang w:val="ru-RU"/>
        </w:rPr>
        <w:t>сгруппированы</w:t>
      </w:r>
      <w:r w:rsidRPr="007E4297">
        <w:rPr>
          <w:spacing w:val="1"/>
          <w:sz w:val="22"/>
          <w:szCs w:val="22"/>
          <w:lang w:val="ru-RU"/>
        </w:rPr>
        <w:t xml:space="preserve"> </w:t>
      </w:r>
      <w:r w:rsidRPr="007E4297">
        <w:rPr>
          <w:sz w:val="22"/>
          <w:szCs w:val="22"/>
          <w:lang w:val="ru-RU"/>
        </w:rPr>
        <w:t>по</w:t>
      </w:r>
      <w:r w:rsidRPr="007E4297">
        <w:rPr>
          <w:spacing w:val="1"/>
          <w:sz w:val="22"/>
          <w:szCs w:val="22"/>
          <w:lang w:val="ru-RU"/>
        </w:rPr>
        <w:t xml:space="preserve"> </w:t>
      </w:r>
      <w:r w:rsidRPr="007E4297">
        <w:rPr>
          <w:sz w:val="22"/>
          <w:szCs w:val="22"/>
          <w:lang w:val="ru-RU"/>
        </w:rPr>
        <w:t>учебным</w:t>
      </w:r>
      <w:r w:rsidRPr="007E4297">
        <w:rPr>
          <w:spacing w:val="1"/>
          <w:sz w:val="22"/>
          <w:szCs w:val="22"/>
          <w:lang w:val="ru-RU"/>
        </w:rPr>
        <w:t xml:space="preserve"> </w:t>
      </w:r>
      <w:r w:rsidRPr="007E4297">
        <w:rPr>
          <w:sz w:val="22"/>
          <w:szCs w:val="22"/>
          <w:lang w:val="ru-RU"/>
        </w:rPr>
        <w:t>модулям</w:t>
      </w:r>
      <w:r w:rsidRPr="007E4297">
        <w:rPr>
          <w:spacing w:val="1"/>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должны</w:t>
      </w:r>
      <w:r w:rsidRPr="007E4297">
        <w:rPr>
          <w:spacing w:val="1"/>
          <w:sz w:val="22"/>
          <w:szCs w:val="22"/>
          <w:lang w:val="ru-RU"/>
        </w:rPr>
        <w:t xml:space="preserve"> </w:t>
      </w:r>
      <w:r w:rsidRPr="007E4297">
        <w:rPr>
          <w:sz w:val="22"/>
          <w:szCs w:val="22"/>
          <w:lang w:val="ru-RU"/>
        </w:rPr>
        <w:t>отражать</w:t>
      </w:r>
      <w:r w:rsidRPr="007E4297">
        <w:rPr>
          <w:spacing w:val="1"/>
          <w:sz w:val="22"/>
          <w:szCs w:val="22"/>
          <w:lang w:val="ru-RU"/>
        </w:rPr>
        <w:t xml:space="preserve"> </w:t>
      </w:r>
      <w:r w:rsidRPr="007E4297">
        <w:rPr>
          <w:sz w:val="22"/>
          <w:szCs w:val="22"/>
          <w:lang w:val="ru-RU"/>
        </w:rPr>
        <w:t>сформированность</w:t>
      </w:r>
      <w:r w:rsidRPr="007E4297">
        <w:rPr>
          <w:spacing w:val="60"/>
          <w:sz w:val="22"/>
          <w:szCs w:val="22"/>
          <w:lang w:val="ru-RU"/>
        </w:rPr>
        <w:t xml:space="preserve"> </w:t>
      </w:r>
      <w:r w:rsidRPr="007E4297">
        <w:rPr>
          <w:sz w:val="22"/>
          <w:szCs w:val="22"/>
          <w:lang w:val="ru-RU"/>
        </w:rPr>
        <w:t>умений.</w:t>
      </w:r>
      <w:r w:rsidRPr="007E4297">
        <w:rPr>
          <w:spacing w:val="1"/>
          <w:sz w:val="22"/>
          <w:szCs w:val="22"/>
          <w:lang w:val="ru-RU"/>
        </w:rPr>
        <w:t xml:space="preserve"> </w:t>
      </w:r>
      <w:r w:rsidRPr="007E4297">
        <w:rPr>
          <w:sz w:val="22"/>
          <w:szCs w:val="22"/>
          <w:lang w:val="ru-RU"/>
        </w:rPr>
        <w:t>слабых,</w:t>
      </w:r>
      <w:r w:rsidRPr="007E4297">
        <w:rPr>
          <w:spacing w:val="1"/>
          <w:sz w:val="22"/>
          <w:szCs w:val="22"/>
          <w:lang w:val="ru-RU"/>
        </w:rPr>
        <w:t xml:space="preserve"> </w:t>
      </w:r>
      <w:r w:rsidRPr="007E4297">
        <w:rPr>
          <w:sz w:val="22"/>
          <w:szCs w:val="22"/>
          <w:lang w:val="ru-RU"/>
        </w:rPr>
        <w:t>по</w:t>
      </w:r>
      <w:r w:rsidRPr="007E4297">
        <w:rPr>
          <w:spacing w:val="1"/>
          <w:sz w:val="22"/>
          <w:szCs w:val="22"/>
          <w:lang w:val="ru-RU"/>
        </w:rPr>
        <w:t xml:space="preserve"> </w:t>
      </w:r>
      <w:r w:rsidRPr="007E4297">
        <w:rPr>
          <w:sz w:val="22"/>
          <w:szCs w:val="22"/>
          <w:lang w:val="ru-RU"/>
        </w:rPr>
        <w:t>мере</w:t>
      </w:r>
      <w:r w:rsidRPr="007E4297">
        <w:rPr>
          <w:spacing w:val="1"/>
          <w:sz w:val="22"/>
          <w:szCs w:val="22"/>
          <w:lang w:val="ru-RU"/>
        </w:rPr>
        <w:t xml:space="preserve"> </w:t>
      </w:r>
      <w:r w:rsidRPr="007E4297">
        <w:rPr>
          <w:sz w:val="22"/>
          <w:szCs w:val="22"/>
          <w:lang w:val="ru-RU"/>
        </w:rPr>
        <w:t>возможности</w:t>
      </w:r>
      <w:r w:rsidRPr="007E4297">
        <w:rPr>
          <w:spacing w:val="1"/>
          <w:sz w:val="22"/>
          <w:szCs w:val="22"/>
          <w:lang w:val="ru-RU"/>
        </w:rPr>
        <w:t xml:space="preserve"> </w:t>
      </w:r>
      <w:r w:rsidRPr="007E4297">
        <w:rPr>
          <w:sz w:val="22"/>
          <w:szCs w:val="22"/>
          <w:lang w:val="ru-RU"/>
        </w:rPr>
        <w:t>помогать</w:t>
      </w:r>
      <w:r w:rsidRPr="007E4297">
        <w:rPr>
          <w:spacing w:val="1"/>
          <w:sz w:val="22"/>
          <w:szCs w:val="22"/>
          <w:lang w:val="ru-RU"/>
        </w:rPr>
        <w:t xml:space="preserve"> </w:t>
      </w:r>
      <w:r w:rsidRPr="007E4297">
        <w:rPr>
          <w:sz w:val="22"/>
          <w:szCs w:val="22"/>
          <w:lang w:val="ru-RU"/>
        </w:rPr>
        <w:t>ну</w:t>
      </w:r>
      <w:r w:rsidRPr="007E4297">
        <w:rPr>
          <w:sz w:val="22"/>
          <w:szCs w:val="22"/>
          <w:lang w:val="ru-RU"/>
        </w:rPr>
        <w:t>ж</w:t>
      </w:r>
      <w:r w:rsidRPr="007E4297">
        <w:rPr>
          <w:sz w:val="22"/>
          <w:szCs w:val="22"/>
          <w:lang w:val="ru-RU"/>
        </w:rPr>
        <w:t>дающимся</w:t>
      </w:r>
      <w:r w:rsidRPr="007E4297">
        <w:rPr>
          <w:spacing w:val="1"/>
          <w:sz w:val="22"/>
          <w:szCs w:val="22"/>
          <w:lang w:val="ru-RU"/>
        </w:rPr>
        <w:t xml:space="preserve"> </w:t>
      </w:r>
      <w:r w:rsidRPr="007E4297">
        <w:rPr>
          <w:sz w:val="22"/>
          <w:szCs w:val="22"/>
          <w:lang w:val="ru-RU"/>
        </w:rPr>
        <w:t>в</w:t>
      </w:r>
      <w:r w:rsidRPr="007E4297">
        <w:rPr>
          <w:spacing w:val="1"/>
          <w:sz w:val="22"/>
          <w:szCs w:val="22"/>
          <w:lang w:val="ru-RU"/>
        </w:rPr>
        <w:t xml:space="preserve"> </w:t>
      </w:r>
      <w:r w:rsidRPr="007E4297">
        <w:rPr>
          <w:sz w:val="22"/>
          <w:szCs w:val="22"/>
          <w:lang w:val="ru-RU"/>
        </w:rPr>
        <w:t>этом</w:t>
      </w:r>
      <w:r w:rsidRPr="007E4297">
        <w:rPr>
          <w:spacing w:val="1"/>
          <w:sz w:val="22"/>
          <w:szCs w:val="22"/>
          <w:lang w:val="ru-RU"/>
        </w:rPr>
        <w:t xml:space="preserve"> </w:t>
      </w:r>
      <w:r w:rsidRPr="007E4297">
        <w:rPr>
          <w:sz w:val="22"/>
          <w:szCs w:val="22"/>
          <w:lang w:val="ru-RU"/>
        </w:rPr>
        <w:t>людям;</w:t>
      </w:r>
      <w:r w:rsidRPr="007E4297">
        <w:rPr>
          <w:spacing w:val="1"/>
          <w:sz w:val="22"/>
          <w:szCs w:val="22"/>
          <w:lang w:val="ru-RU"/>
        </w:rPr>
        <w:t xml:space="preserve"> </w:t>
      </w:r>
      <w:r w:rsidRPr="007E4297">
        <w:rPr>
          <w:sz w:val="22"/>
          <w:szCs w:val="22"/>
          <w:lang w:val="ru-RU"/>
        </w:rPr>
        <w:t>уважительно</w:t>
      </w:r>
      <w:r w:rsidRPr="007E4297">
        <w:rPr>
          <w:spacing w:val="1"/>
          <w:sz w:val="22"/>
          <w:szCs w:val="22"/>
          <w:lang w:val="ru-RU"/>
        </w:rPr>
        <w:t xml:space="preserve"> </w:t>
      </w:r>
      <w:r w:rsidRPr="007E4297">
        <w:rPr>
          <w:sz w:val="22"/>
          <w:szCs w:val="22"/>
          <w:lang w:val="ru-RU"/>
        </w:rPr>
        <w:t>относиться</w:t>
      </w:r>
      <w:r w:rsidRPr="007E4297">
        <w:rPr>
          <w:spacing w:val="1"/>
          <w:sz w:val="22"/>
          <w:szCs w:val="22"/>
          <w:lang w:val="ru-RU"/>
        </w:rPr>
        <w:t xml:space="preserve"> </w:t>
      </w:r>
      <w:r w:rsidRPr="007E4297">
        <w:rPr>
          <w:sz w:val="22"/>
          <w:szCs w:val="22"/>
          <w:lang w:val="ru-RU"/>
        </w:rPr>
        <w:t>к</w:t>
      </w:r>
      <w:r w:rsidRPr="007E4297">
        <w:rPr>
          <w:spacing w:val="1"/>
          <w:sz w:val="22"/>
          <w:szCs w:val="22"/>
          <w:lang w:val="ru-RU"/>
        </w:rPr>
        <w:t xml:space="preserve"> </w:t>
      </w:r>
      <w:r w:rsidRPr="007E4297">
        <w:rPr>
          <w:sz w:val="22"/>
          <w:szCs w:val="22"/>
          <w:lang w:val="ru-RU"/>
        </w:rPr>
        <w:t>людям</w:t>
      </w:r>
      <w:r w:rsidRPr="007E4297">
        <w:rPr>
          <w:spacing w:val="1"/>
          <w:sz w:val="22"/>
          <w:szCs w:val="22"/>
          <w:lang w:val="ru-RU"/>
        </w:rPr>
        <w:t xml:space="preserve"> </w:t>
      </w:r>
      <w:r w:rsidRPr="007E4297">
        <w:rPr>
          <w:sz w:val="22"/>
          <w:szCs w:val="22"/>
          <w:lang w:val="ru-RU"/>
        </w:rPr>
        <w:t>иной</w:t>
      </w:r>
      <w:r w:rsidRPr="007E4297">
        <w:rPr>
          <w:spacing w:val="1"/>
          <w:sz w:val="22"/>
          <w:szCs w:val="22"/>
          <w:lang w:val="ru-RU"/>
        </w:rPr>
        <w:t xml:space="preserve"> </w:t>
      </w:r>
      <w:r w:rsidRPr="007E4297">
        <w:rPr>
          <w:sz w:val="22"/>
          <w:szCs w:val="22"/>
          <w:lang w:val="ru-RU"/>
        </w:rPr>
        <w:t>национальной</w:t>
      </w:r>
      <w:r w:rsidRPr="007E4297">
        <w:rPr>
          <w:spacing w:val="1"/>
          <w:sz w:val="22"/>
          <w:szCs w:val="22"/>
          <w:lang w:val="ru-RU"/>
        </w:rPr>
        <w:t xml:space="preserve"> </w:t>
      </w:r>
      <w:r w:rsidRPr="007E4297">
        <w:rPr>
          <w:sz w:val="22"/>
          <w:szCs w:val="22"/>
          <w:lang w:val="ru-RU"/>
        </w:rPr>
        <w:t>или</w:t>
      </w:r>
      <w:r w:rsidRPr="007E4297">
        <w:rPr>
          <w:spacing w:val="1"/>
          <w:sz w:val="22"/>
          <w:szCs w:val="22"/>
          <w:lang w:val="ru-RU"/>
        </w:rPr>
        <w:t xml:space="preserve"> </w:t>
      </w:r>
      <w:r w:rsidRPr="007E4297">
        <w:rPr>
          <w:sz w:val="22"/>
          <w:szCs w:val="22"/>
          <w:lang w:val="ru-RU"/>
        </w:rPr>
        <w:t>религиозной</w:t>
      </w:r>
      <w:r w:rsidRPr="007E4297">
        <w:rPr>
          <w:spacing w:val="1"/>
          <w:sz w:val="22"/>
          <w:szCs w:val="22"/>
          <w:lang w:val="ru-RU"/>
        </w:rPr>
        <w:t xml:space="preserve"> </w:t>
      </w:r>
      <w:r w:rsidRPr="007E4297">
        <w:rPr>
          <w:sz w:val="22"/>
          <w:szCs w:val="22"/>
          <w:lang w:val="ru-RU"/>
        </w:rPr>
        <w:t>прина</w:t>
      </w:r>
      <w:r w:rsidRPr="007E4297">
        <w:rPr>
          <w:sz w:val="22"/>
          <w:szCs w:val="22"/>
          <w:lang w:val="ru-RU"/>
        </w:rPr>
        <w:t>д</w:t>
      </w:r>
      <w:r w:rsidRPr="007E4297">
        <w:rPr>
          <w:sz w:val="22"/>
          <w:szCs w:val="22"/>
          <w:lang w:val="ru-RU"/>
        </w:rPr>
        <w:t>лежности,</w:t>
      </w:r>
      <w:r w:rsidRPr="007E4297">
        <w:rPr>
          <w:spacing w:val="1"/>
          <w:sz w:val="22"/>
          <w:szCs w:val="22"/>
          <w:lang w:val="ru-RU"/>
        </w:rPr>
        <w:t xml:space="preserve"> </w:t>
      </w:r>
      <w:r w:rsidRPr="007E4297">
        <w:rPr>
          <w:sz w:val="22"/>
          <w:szCs w:val="22"/>
          <w:lang w:val="ru-RU"/>
        </w:rPr>
        <w:t>иного</w:t>
      </w:r>
      <w:r w:rsidRPr="007E4297">
        <w:rPr>
          <w:spacing w:val="1"/>
          <w:sz w:val="22"/>
          <w:szCs w:val="22"/>
          <w:lang w:val="ru-RU"/>
        </w:rPr>
        <w:t xml:space="preserve"> </w:t>
      </w:r>
      <w:r w:rsidRPr="007E4297">
        <w:rPr>
          <w:sz w:val="22"/>
          <w:szCs w:val="22"/>
          <w:lang w:val="ru-RU"/>
        </w:rPr>
        <w:t>имущественного</w:t>
      </w:r>
      <w:r w:rsidRPr="007E4297">
        <w:rPr>
          <w:spacing w:val="-1"/>
          <w:sz w:val="22"/>
          <w:szCs w:val="22"/>
          <w:lang w:val="ru-RU"/>
        </w:rPr>
        <w:t xml:space="preserve"> </w:t>
      </w:r>
      <w:r w:rsidRPr="007E4297">
        <w:rPr>
          <w:sz w:val="22"/>
          <w:szCs w:val="22"/>
          <w:lang w:val="ru-RU"/>
        </w:rPr>
        <w:t>положения,</w:t>
      </w:r>
      <w:r w:rsidRPr="007E4297">
        <w:rPr>
          <w:spacing w:val="-1"/>
          <w:sz w:val="22"/>
          <w:szCs w:val="22"/>
          <w:lang w:val="ru-RU"/>
        </w:rPr>
        <w:t xml:space="preserve"> </w:t>
      </w:r>
      <w:r w:rsidRPr="007E4297">
        <w:rPr>
          <w:sz w:val="22"/>
          <w:szCs w:val="22"/>
          <w:lang w:val="ru-RU"/>
        </w:rPr>
        <w:t>людям с</w:t>
      </w:r>
      <w:r w:rsidRPr="007E4297">
        <w:rPr>
          <w:spacing w:val="-3"/>
          <w:sz w:val="22"/>
          <w:szCs w:val="22"/>
          <w:lang w:val="ru-RU"/>
        </w:rPr>
        <w:t xml:space="preserve"> </w:t>
      </w:r>
      <w:r w:rsidRPr="007E4297">
        <w:rPr>
          <w:sz w:val="22"/>
          <w:szCs w:val="22"/>
          <w:lang w:val="ru-RU"/>
        </w:rPr>
        <w:t>ограниченными возможностями</w:t>
      </w:r>
      <w:r w:rsidRPr="007E4297">
        <w:rPr>
          <w:spacing w:val="-3"/>
          <w:sz w:val="22"/>
          <w:szCs w:val="22"/>
          <w:lang w:val="ru-RU"/>
        </w:rPr>
        <w:t xml:space="preserve"> </w:t>
      </w:r>
      <w:r w:rsidRPr="007E4297">
        <w:rPr>
          <w:sz w:val="22"/>
          <w:szCs w:val="22"/>
          <w:lang w:val="ru-RU"/>
        </w:rPr>
        <w:t>здоровья;</w:t>
      </w:r>
    </w:p>
    <w:p w:rsidR="003C786B" w:rsidRPr="007E4297" w:rsidRDefault="003C786B" w:rsidP="00C77D14">
      <w:pPr>
        <w:pStyle w:val="af6"/>
        <w:ind w:left="0"/>
        <w:rPr>
          <w:sz w:val="22"/>
          <w:szCs w:val="22"/>
          <w:lang w:val="ru-RU"/>
        </w:rPr>
      </w:pPr>
      <w:r w:rsidRPr="007E4297">
        <w:rPr>
          <w:sz w:val="22"/>
          <w:szCs w:val="22"/>
          <w:lang w:val="ru-RU"/>
        </w:rPr>
        <w:t>быть</w:t>
      </w:r>
      <w:r w:rsidRPr="007E4297">
        <w:rPr>
          <w:spacing w:val="1"/>
          <w:sz w:val="22"/>
          <w:szCs w:val="22"/>
          <w:lang w:val="ru-RU"/>
        </w:rPr>
        <w:t xml:space="preserve"> </w:t>
      </w:r>
      <w:r w:rsidRPr="007E4297">
        <w:rPr>
          <w:sz w:val="22"/>
          <w:szCs w:val="22"/>
          <w:lang w:val="ru-RU"/>
        </w:rPr>
        <w:t>уверенным</w:t>
      </w:r>
      <w:r w:rsidRPr="007E4297">
        <w:rPr>
          <w:spacing w:val="1"/>
          <w:sz w:val="22"/>
          <w:szCs w:val="22"/>
          <w:lang w:val="ru-RU"/>
        </w:rPr>
        <w:t xml:space="preserve"> </w:t>
      </w:r>
      <w:r w:rsidRPr="007E4297">
        <w:rPr>
          <w:sz w:val="22"/>
          <w:szCs w:val="22"/>
          <w:lang w:val="ru-RU"/>
        </w:rPr>
        <w:t>в</w:t>
      </w:r>
      <w:r w:rsidRPr="007E4297">
        <w:rPr>
          <w:spacing w:val="1"/>
          <w:sz w:val="22"/>
          <w:szCs w:val="22"/>
          <w:lang w:val="ru-RU"/>
        </w:rPr>
        <w:t xml:space="preserve"> </w:t>
      </w:r>
      <w:r w:rsidRPr="007E4297">
        <w:rPr>
          <w:sz w:val="22"/>
          <w:szCs w:val="22"/>
          <w:lang w:val="ru-RU"/>
        </w:rPr>
        <w:t>себе,</w:t>
      </w:r>
      <w:r w:rsidRPr="007E4297">
        <w:rPr>
          <w:spacing w:val="1"/>
          <w:sz w:val="22"/>
          <w:szCs w:val="22"/>
          <w:lang w:val="ru-RU"/>
        </w:rPr>
        <w:t xml:space="preserve"> </w:t>
      </w:r>
      <w:r w:rsidRPr="007E4297">
        <w:rPr>
          <w:sz w:val="22"/>
          <w:szCs w:val="22"/>
          <w:lang w:val="ru-RU"/>
        </w:rPr>
        <w:t>открытым</w:t>
      </w:r>
      <w:r w:rsidRPr="007E4297">
        <w:rPr>
          <w:spacing w:val="1"/>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общительным,</w:t>
      </w:r>
      <w:r w:rsidRPr="007E4297">
        <w:rPr>
          <w:spacing w:val="1"/>
          <w:sz w:val="22"/>
          <w:szCs w:val="22"/>
          <w:lang w:val="ru-RU"/>
        </w:rPr>
        <w:t xml:space="preserve"> </w:t>
      </w:r>
      <w:r w:rsidRPr="007E4297">
        <w:rPr>
          <w:sz w:val="22"/>
          <w:szCs w:val="22"/>
          <w:lang w:val="ru-RU"/>
        </w:rPr>
        <w:t>не</w:t>
      </w:r>
      <w:r w:rsidRPr="007E4297">
        <w:rPr>
          <w:spacing w:val="1"/>
          <w:sz w:val="22"/>
          <w:szCs w:val="22"/>
          <w:lang w:val="ru-RU"/>
        </w:rPr>
        <w:t xml:space="preserve"> </w:t>
      </w:r>
      <w:r w:rsidRPr="007E4297">
        <w:rPr>
          <w:sz w:val="22"/>
          <w:szCs w:val="22"/>
          <w:lang w:val="ru-RU"/>
        </w:rPr>
        <w:t>стесняться</w:t>
      </w:r>
      <w:r w:rsidRPr="007E4297">
        <w:rPr>
          <w:spacing w:val="1"/>
          <w:sz w:val="22"/>
          <w:szCs w:val="22"/>
          <w:lang w:val="ru-RU"/>
        </w:rPr>
        <w:t xml:space="preserve"> </w:t>
      </w:r>
      <w:r w:rsidRPr="007E4297">
        <w:rPr>
          <w:sz w:val="22"/>
          <w:szCs w:val="22"/>
          <w:lang w:val="ru-RU"/>
        </w:rPr>
        <w:t>быть</w:t>
      </w:r>
      <w:r w:rsidRPr="007E4297">
        <w:rPr>
          <w:spacing w:val="1"/>
          <w:sz w:val="22"/>
          <w:szCs w:val="22"/>
          <w:lang w:val="ru-RU"/>
        </w:rPr>
        <w:t xml:space="preserve"> </w:t>
      </w:r>
      <w:r w:rsidRPr="007E4297">
        <w:rPr>
          <w:sz w:val="22"/>
          <w:szCs w:val="22"/>
          <w:lang w:val="ru-RU"/>
        </w:rPr>
        <w:t>в</w:t>
      </w:r>
      <w:r w:rsidRPr="007E4297">
        <w:rPr>
          <w:spacing w:val="1"/>
          <w:sz w:val="22"/>
          <w:szCs w:val="22"/>
          <w:lang w:val="ru-RU"/>
        </w:rPr>
        <w:t xml:space="preserve"> </w:t>
      </w:r>
      <w:r w:rsidRPr="007E4297">
        <w:rPr>
          <w:sz w:val="22"/>
          <w:szCs w:val="22"/>
          <w:lang w:val="ru-RU"/>
        </w:rPr>
        <w:t>чём-то</w:t>
      </w:r>
      <w:r w:rsidRPr="007E4297">
        <w:rPr>
          <w:spacing w:val="-57"/>
          <w:sz w:val="22"/>
          <w:szCs w:val="22"/>
          <w:lang w:val="ru-RU"/>
        </w:rPr>
        <w:t xml:space="preserve"> </w:t>
      </w:r>
      <w:r w:rsidRPr="007E4297">
        <w:rPr>
          <w:sz w:val="22"/>
          <w:szCs w:val="22"/>
          <w:lang w:val="ru-RU"/>
        </w:rPr>
        <w:t>непохожим</w:t>
      </w:r>
      <w:r w:rsidRPr="007E4297">
        <w:rPr>
          <w:spacing w:val="1"/>
          <w:sz w:val="22"/>
          <w:szCs w:val="22"/>
          <w:lang w:val="ru-RU"/>
        </w:rPr>
        <w:t xml:space="preserve"> </w:t>
      </w:r>
      <w:r w:rsidRPr="007E4297">
        <w:rPr>
          <w:sz w:val="22"/>
          <w:szCs w:val="22"/>
          <w:lang w:val="ru-RU"/>
        </w:rPr>
        <w:t>на</w:t>
      </w:r>
      <w:r w:rsidRPr="007E4297">
        <w:rPr>
          <w:spacing w:val="1"/>
          <w:sz w:val="22"/>
          <w:szCs w:val="22"/>
          <w:lang w:val="ru-RU"/>
        </w:rPr>
        <w:t xml:space="preserve"> </w:t>
      </w:r>
      <w:r w:rsidRPr="007E4297">
        <w:rPr>
          <w:sz w:val="22"/>
          <w:szCs w:val="22"/>
          <w:lang w:val="ru-RU"/>
        </w:rPr>
        <w:t>других</w:t>
      </w:r>
      <w:r w:rsidRPr="007E4297">
        <w:rPr>
          <w:spacing w:val="1"/>
          <w:sz w:val="22"/>
          <w:szCs w:val="22"/>
          <w:lang w:val="ru-RU"/>
        </w:rPr>
        <w:t xml:space="preserve"> </w:t>
      </w:r>
      <w:r w:rsidRPr="007E4297">
        <w:rPr>
          <w:sz w:val="22"/>
          <w:szCs w:val="22"/>
          <w:lang w:val="ru-RU"/>
        </w:rPr>
        <w:t>ребят;</w:t>
      </w:r>
      <w:r w:rsidRPr="007E4297">
        <w:rPr>
          <w:spacing w:val="1"/>
          <w:sz w:val="22"/>
          <w:szCs w:val="22"/>
          <w:lang w:val="ru-RU"/>
        </w:rPr>
        <w:t xml:space="preserve"> </w:t>
      </w:r>
      <w:r w:rsidRPr="007E4297">
        <w:rPr>
          <w:sz w:val="22"/>
          <w:szCs w:val="22"/>
          <w:lang w:val="ru-RU"/>
        </w:rPr>
        <w:t>уметь</w:t>
      </w:r>
      <w:r w:rsidRPr="007E4297">
        <w:rPr>
          <w:spacing w:val="1"/>
          <w:sz w:val="22"/>
          <w:szCs w:val="22"/>
          <w:lang w:val="ru-RU"/>
        </w:rPr>
        <w:t xml:space="preserve"> </w:t>
      </w:r>
      <w:r w:rsidRPr="007E4297">
        <w:rPr>
          <w:sz w:val="22"/>
          <w:szCs w:val="22"/>
          <w:lang w:val="ru-RU"/>
        </w:rPr>
        <w:t>ставить</w:t>
      </w:r>
      <w:r w:rsidRPr="007E4297">
        <w:rPr>
          <w:spacing w:val="1"/>
          <w:sz w:val="22"/>
          <w:szCs w:val="22"/>
          <w:lang w:val="ru-RU"/>
        </w:rPr>
        <w:t xml:space="preserve"> </w:t>
      </w:r>
      <w:r w:rsidRPr="007E4297">
        <w:rPr>
          <w:sz w:val="22"/>
          <w:szCs w:val="22"/>
          <w:lang w:val="ru-RU"/>
        </w:rPr>
        <w:t>перед</w:t>
      </w:r>
      <w:r w:rsidRPr="007E4297">
        <w:rPr>
          <w:spacing w:val="1"/>
          <w:sz w:val="22"/>
          <w:szCs w:val="22"/>
          <w:lang w:val="ru-RU"/>
        </w:rPr>
        <w:t xml:space="preserve"> </w:t>
      </w:r>
      <w:r w:rsidRPr="007E4297">
        <w:rPr>
          <w:sz w:val="22"/>
          <w:szCs w:val="22"/>
          <w:lang w:val="ru-RU"/>
        </w:rPr>
        <w:t>собой</w:t>
      </w:r>
      <w:r w:rsidRPr="007E4297">
        <w:rPr>
          <w:spacing w:val="1"/>
          <w:sz w:val="22"/>
          <w:szCs w:val="22"/>
          <w:lang w:val="ru-RU"/>
        </w:rPr>
        <w:t xml:space="preserve"> </w:t>
      </w:r>
      <w:r w:rsidRPr="007E4297">
        <w:rPr>
          <w:sz w:val="22"/>
          <w:szCs w:val="22"/>
          <w:lang w:val="ru-RU"/>
        </w:rPr>
        <w:t>цели</w:t>
      </w:r>
      <w:r w:rsidRPr="007E4297">
        <w:rPr>
          <w:spacing w:val="1"/>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проявлять</w:t>
      </w:r>
      <w:r w:rsidRPr="007E4297">
        <w:rPr>
          <w:spacing w:val="1"/>
          <w:sz w:val="22"/>
          <w:szCs w:val="22"/>
          <w:lang w:val="ru-RU"/>
        </w:rPr>
        <w:t xml:space="preserve"> </w:t>
      </w:r>
      <w:r w:rsidRPr="007E4297">
        <w:rPr>
          <w:sz w:val="22"/>
          <w:szCs w:val="22"/>
          <w:lang w:val="ru-RU"/>
        </w:rPr>
        <w:t>инициативу,</w:t>
      </w:r>
      <w:r w:rsidRPr="007E4297">
        <w:rPr>
          <w:spacing w:val="1"/>
          <w:sz w:val="22"/>
          <w:szCs w:val="22"/>
          <w:lang w:val="ru-RU"/>
        </w:rPr>
        <w:t xml:space="preserve"> </w:t>
      </w:r>
      <w:r w:rsidRPr="007E4297">
        <w:rPr>
          <w:sz w:val="22"/>
          <w:szCs w:val="22"/>
          <w:lang w:val="ru-RU"/>
        </w:rPr>
        <w:t>отстаивать</w:t>
      </w:r>
      <w:r w:rsidRPr="007E4297">
        <w:rPr>
          <w:spacing w:val="-1"/>
          <w:sz w:val="22"/>
          <w:szCs w:val="22"/>
          <w:lang w:val="ru-RU"/>
        </w:rPr>
        <w:t xml:space="preserve"> </w:t>
      </w:r>
      <w:r w:rsidRPr="007E4297">
        <w:rPr>
          <w:sz w:val="22"/>
          <w:szCs w:val="22"/>
          <w:lang w:val="ru-RU"/>
        </w:rPr>
        <w:t>своё</w:t>
      </w:r>
      <w:r w:rsidRPr="007E4297">
        <w:rPr>
          <w:spacing w:val="-2"/>
          <w:sz w:val="22"/>
          <w:szCs w:val="22"/>
          <w:lang w:val="ru-RU"/>
        </w:rPr>
        <w:t xml:space="preserve"> </w:t>
      </w:r>
      <w:r w:rsidRPr="007E4297">
        <w:rPr>
          <w:sz w:val="22"/>
          <w:szCs w:val="22"/>
          <w:lang w:val="ru-RU"/>
        </w:rPr>
        <w:t>мнение</w:t>
      </w:r>
      <w:r w:rsidRPr="007E4297">
        <w:rPr>
          <w:spacing w:val="-2"/>
          <w:sz w:val="22"/>
          <w:szCs w:val="22"/>
          <w:lang w:val="ru-RU"/>
        </w:rPr>
        <w:t xml:space="preserve"> </w:t>
      </w:r>
      <w:r w:rsidRPr="007E4297">
        <w:rPr>
          <w:sz w:val="22"/>
          <w:szCs w:val="22"/>
          <w:lang w:val="ru-RU"/>
        </w:rPr>
        <w:t>и действовать</w:t>
      </w:r>
      <w:r w:rsidRPr="007E4297">
        <w:rPr>
          <w:spacing w:val="-1"/>
          <w:sz w:val="22"/>
          <w:szCs w:val="22"/>
          <w:lang w:val="ru-RU"/>
        </w:rPr>
        <w:t xml:space="preserve"> </w:t>
      </w:r>
      <w:r w:rsidRPr="007E4297">
        <w:rPr>
          <w:sz w:val="22"/>
          <w:szCs w:val="22"/>
          <w:lang w:val="ru-RU"/>
        </w:rPr>
        <w:t>самосто</w:t>
      </w:r>
      <w:r w:rsidRPr="007E4297">
        <w:rPr>
          <w:sz w:val="22"/>
          <w:szCs w:val="22"/>
          <w:lang w:val="ru-RU"/>
        </w:rPr>
        <w:t>я</w:t>
      </w:r>
      <w:r w:rsidRPr="007E4297">
        <w:rPr>
          <w:sz w:val="22"/>
          <w:szCs w:val="22"/>
          <w:lang w:val="ru-RU"/>
        </w:rPr>
        <w:lastRenderedPageBreak/>
        <w:t>тельно, без</w:t>
      </w:r>
      <w:r w:rsidRPr="007E4297">
        <w:rPr>
          <w:spacing w:val="-3"/>
          <w:sz w:val="22"/>
          <w:szCs w:val="22"/>
          <w:lang w:val="ru-RU"/>
        </w:rPr>
        <w:t xml:space="preserve"> </w:t>
      </w:r>
      <w:r w:rsidRPr="007E4297">
        <w:rPr>
          <w:sz w:val="22"/>
          <w:szCs w:val="22"/>
          <w:lang w:val="ru-RU"/>
        </w:rPr>
        <w:t>помощи старших.</w:t>
      </w:r>
    </w:p>
    <w:p w:rsidR="003C786B" w:rsidRPr="007E4297" w:rsidRDefault="003C786B" w:rsidP="00C77D14">
      <w:pPr>
        <w:pStyle w:val="af6"/>
        <w:ind w:left="0"/>
        <w:rPr>
          <w:sz w:val="22"/>
          <w:szCs w:val="22"/>
          <w:lang w:val="ru-RU"/>
        </w:rPr>
      </w:pPr>
      <w:r w:rsidRPr="007E4297">
        <w:rPr>
          <w:sz w:val="22"/>
          <w:szCs w:val="22"/>
          <w:lang w:val="ru-RU"/>
        </w:rPr>
        <w:t>Знание</w:t>
      </w:r>
      <w:r w:rsidRPr="007E4297">
        <w:rPr>
          <w:spacing w:val="1"/>
          <w:sz w:val="22"/>
          <w:szCs w:val="22"/>
          <w:lang w:val="ru-RU"/>
        </w:rPr>
        <w:t xml:space="preserve"> </w:t>
      </w:r>
      <w:r w:rsidRPr="007E4297">
        <w:rPr>
          <w:sz w:val="22"/>
          <w:szCs w:val="22"/>
          <w:lang w:val="ru-RU"/>
        </w:rPr>
        <w:t>младшим</w:t>
      </w:r>
      <w:r w:rsidRPr="007E4297">
        <w:rPr>
          <w:spacing w:val="1"/>
          <w:sz w:val="22"/>
          <w:szCs w:val="22"/>
          <w:lang w:val="ru-RU"/>
        </w:rPr>
        <w:t xml:space="preserve"> </w:t>
      </w:r>
      <w:r w:rsidRPr="007E4297">
        <w:rPr>
          <w:sz w:val="22"/>
          <w:szCs w:val="22"/>
          <w:lang w:val="ru-RU"/>
        </w:rPr>
        <w:t>школьником</w:t>
      </w:r>
      <w:r w:rsidRPr="007E4297">
        <w:rPr>
          <w:spacing w:val="1"/>
          <w:sz w:val="22"/>
          <w:szCs w:val="22"/>
          <w:lang w:val="ru-RU"/>
        </w:rPr>
        <w:t xml:space="preserve"> </w:t>
      </w:r>
      <w:r w:rsidRPr="007E4297">
        <w:rPr>
          <w:sz w:val="22"/>
          <w:szCs w:val="22"/>
          <w:lang w:val="ru-RU"/>
        </w:rPr>
        <w:t>данных</w:t>
      </w:r>
      <w:r w:rsidRPr="007E4297">
        <w:rPr>
          <w:spacing w:val="1"/>
          <w:sz w:val="22"/>
          <w:szCs w:val="22"/>
          <w:lang w:val="ru-RU"/>
        </w:rPr>
        <w:t xml:space="preserve"> </w:t>
      </w:r>
      <w:r w:rsidRPr="007E4297">
        <w:rPr>
          <w:sz w:val="22"/>
          <w:szCs w:val="22"/>
          <w:lang w:val="ru-RU"/>
        </w:rPr>
        <w:t>социальных</w:t>
      </w:r>
      <w:r w:rsidRPr="007E4297">
        <w:rPr>
          <w:spacing w:val="1"/>
          <w:sz w:val="22"/>
          <w:szCs w:val="22"/>
          <w:lang w:val="ru-RU"/>
        </w:rPr>
        <w:t xml:space="preserve"> </w:t>
      </w:r>
      <w:r w:rsidRPr="007E4297">
        <w:rPr>
          <w:sz w:val="22"/>
          <w:szCs w:val="22"/>
          <w:lang w:val="ru-RU"/>
        </w:rPr>
        <w:t>норм</w:t>
      </w:r>
      <w:r w:rsidRPr="007E4297">
        <w:rPr>
          <w:spacing w:val="1"/>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традиций,</w:t>
      </w:r>
      <w:r w:rsidRPr="007E4297">
        <w:rPr>
          <w:spacing w:val="1"/>
          <w:sz w:val="22"/>
          <w:szCs w:val="22"/>
          <w:lang w:val="ru-RU"/>
        </w:rPr>
        <w:t xml:space="preserve"> </w:t>
      </w:r>
      <w:r w:rsidRPr="007E4297">
        <w:rPr>
          <w:sz w:val="22"/>
          <w:szCs w:val="22"/>
          <w:lang w:val="ru-RU"/>
        </w:rPr>
        <w:t>понимание</w:t>
      </w:r>
      <w:r w:rsidRPr="007E4297">
        <w:rPr>
          <w:spacing w:val="1"/>
          <w:sz w:val="22"/>
          <w:szCs w:val="22"/>
          <w:lang w:val="ru-RU"/>
        </w:rPr>
        <w:t xml:space="preserve"> </w:t>
      </w:r>
      <w:r w:rsidRPr="007E4297">
        <w:rPr>
          <w:sz w:val="22"/>
          <w:szCs w:val="22"/>
          <w:lang w:val="ru-RU"/>
        </w:rPr>
        <w:t>важности</w:t>
      </w:r>
      <w:r w:rsidRPr="007E4297">
        <w:rPr>
          <w:spacing w:val="1"/>
          <w:sz w:val="22"/>
          <w:szCs w:val="22"/>
          <w:lang w:val="ru-RU"/>
        </w:rPr>
        <w:t xml:space="preserve"> </w:t>
      </w:r>
      <w:r w:rsidRPr="007E4297">
        <w:rPr>
          <w:sz w:val="22"/>
          <w:szCs w:val="22"/>
          <w:lang w:val="ru-RU"/>
        </w:rPr>
        <w:t>следования</w:t>
      </w:r>
      <w:r w:rsidRPr="007E4297">
        <w:rPr>
          <w:spacing w:val="1"/>
          <w:sz w:val="22"/>
          <w:szCs w:val="22"/>
          <w:lang w:val="ru-RU"/>
        </w:rPr>
        <w:t xml:space="preserve"> </w:t>
      </w:r>
      <w:r w:rsidRPr="007E4297">
        <w:rPr>
          <w:sz w:val="22"/>
          <w:szCs w:val="22"/>
          <w:lang w:val="ru-RU"/>
        </w:rPr>
        <w:t>им</w:t>
      </w:r>
      <w:r w:rsidRPr="007E4297">
        <w:rPr>
          <w:spacing w:val="1"/>
          <w:sz w:val="22"/>
          <w:szCs w:val="22"/>
          <w:lang w:val="ru-RU"/>
        </w:rPr>
        <w:t xml:space="preserve"> </w:t>
      </w:r>
      <w:r w:rsidRPr="007E4297">
        <w:rPr>
          <w:sz w:val="22"/>
          <w:szCs w:val="22"/>
          <w:lang w:val="ru-RU"/>
        </w:rPr>
        <w:t>имеет</w:t>
      </w:r>
      <w:r w:rsidRPr="007E4297">
        <w:rPr>
          <w:spacing w:val="1"/>
          <w:sz w:val="22"/>
          <w:szCs w:val="22"/>
          <w:lang w:val="ru-RU"/>
        </w:rPr>
        <w:t xml:space="preserve"> </w:t>
      </w:r>
      <w:r w:rsidRPr="007E4297">
        <w:rPr>
          <w:sz w:val="22"/>
          <w:szCs w:val="22"/>
          <w:lang w:val="ru-RU"/>
        </w:rPr>
        <w:t>особое</w:t>
      </w:r>
      <w:r w:rsidRPr="007E4297">
        <w:rPr>
          <w:spacing w:val="1"/>
          <w:sz w:val="22"/>
          <w:szCs w:val="22"/>
          <w:lang w:val="ru-RU"/>
        </w:rPr>
        <w:t xml:space="preserve"> </w:t>
      </w:r>
      <w:r w:rsidRPr="007E4297">
        <w:rPr>
          <w:sz w:val="22"/>
          <w:szCs w:val="22"/>
          <w:lang w:val="ru-RU"/>
        </w:rPr>
        <w:t>значение</w:t>
      </w:r>
      <w:r w:rsidRPr="007E4297">
        <w:rPr>
          <w:spacing w:val="1"/>
          <w:sz w:val="22"/>
          <w:szCs w:val="22"/>
          <w:lang w:val="ru-RU"/>
        </w:rPr>
        <w:t xml:space="preserve"> </w:t>
      </w:r>
      <w:r w:rsidRPr="007E4297">
        <w:rPr>
          <w:sz w:val="22"/>
          <w:szCs w:val="22"/>
          <w:lang w:val="ru-RU"/>
        </w:rPr>
        <w:t>для</w:t>
      </w:r>
      <w:r w:rsidRPr="007E4297">
        <w:rPr>
          <w:spacing w:val="1"/>
          <w:sz w:val="22"/>
          <w:szCs w:val="22"/>
          <w:lang w:val="ru-RU"/>
        </w:rPr>
        <w:t xml:space="preserve"> </w:t>
      </w:r>
      <w:r w:rsidRPr="007E4297">
        <w:rPr>
          <w:sz w:val="22"/>
          <w:szCs w:val="22"/>
          <w:lang w:val="ru-RU"/>
        </w:rPr>
        <w:t>ребенка</w:t>
      </w:r>
      <w:r w:rsidRPr="007E4297">
        <w:rPr>
          <w:spacing w:val="1"/>
          <w:sz w:val="22"/>
          <w:szCs w:val="22"/>
          <w:lang w:val="ru-RU"/>
        </w:rPr>
        <w:t xml:space="preserve"> </w:t>
      </w:r>
      <w:r w:rsidRPr="007E4297">
        <w:rPr>
          <w:sz w:val="22"/>
          <w:szCs w:val="22"/>
          <w:lang w:val="ru-RU"/>
        </w:rPr>
        <w:t>этого</w:t>
      </w:r>
      <w:r w:rsidRPr="007E4297">
        <w:rPr>
          <w:spacing w:val="1"/>
          <w:sz w:val="22"/>
          <w:szCs w:val="22"/>
          <w:lang w:val="ru-RU"/>
        </w:rPr>
        <w:t xml:space="preserve"> </w:t>
      </w:r>
      <w:r w:rsidRPr="007E4297">
        <w:rPr>
          <w:sz w:val="22"/>
          <w:szCs w:val="22"/>
          <w:lang w:val="ru-RU"/>
        </w:rPr>
        <w:t>возраста,</w:t>
      </w:r>
      <w:r w:rsidRPr="007E4297">
        <w:rPr>
          <w:spacing w:val="1"/>
          <w:sz w:val="22"/>
          <w:szCs w:val="22"/>
          <w:lang w:val="ru-RU"/>
        </w:rPr>
        <w:t xml:space="preserve"> </w:t>
      </w:r>
      <w:r w:rsidRPr="007E4297">
        <w:rPr>
          <w:sz w:val="22"/>
          <w:szCs w:val="22"/>
          <w:lang w:val="ru-RU"/>
        </w:rPr>
        <w:t>поскольку</w:t>
      </w:r>
      <w:r w:rsidRPr="007E4297">
        <w:rPr>
          <w:spacing w:val="1"/>
          <w:sz w:val="22"/>
          <w:szCs w:val="22"/>
          <w:lang w:val="ru-RU"/>
        </w:rPr>
        <w:t xml:space="preserve"> </w:t>
      </w:r>
      <w:r w:rsidRPr="007E4297">
        <w:rPr>
          <w:sz w:val="22"/>
          <w:szCs w:val="22"/>
          <w:lang w:val="ru-RU"/>
        </w:rPr>
        <w:t>облегчает</w:t>
      </w:r>
      <w:r w:rsidRPr="007E4297">
        <w:rPr>
          <w:spacing w:val="1"/>
          <w:sz w:val="22"/>
          <w:szCs w:val="22"/>
          <w:lang w:val="ru-RU"/>
        </w:rPr>
        <w:t xml:space="preserve"> </w:t>
      </w:r>
      <w:r w:rsidRPr="007E4297">
        <w:rPr>
          <w:sz w:val="22"/>
          <w:szCs w:val="22"/>
          <w:lang w:val="ru-RU"/>
        </w:rPr>
        <w:t>его</w:t>
      </w:r>
      <w:r w:rsidRPr="007E4297">
        <w:rPr>
          <w:spacing w:val="1"/>
          <w:sz w:val="22"/>
          <w:szCs w:val="22"/>
          <w:lang w:val="ru-RU"/>
        </w:rPr>
        <w:t xml:space="preserve"> </w:t>
      </w:r>
      <w:r w:rsidRPr="007E4297">
        <w:rPr>
          <w:sz w:val="22"/>
          <w:szCs w:val="22"/>
          <w:lang w:val="ru-RU"/>
        </w:rPr>
        <w:t>вхождение</w:t>
      </w:r>
      <w:r w:rsidRPr="007E4297">
        <w:rPr>
          <w:spacing w:val="1"/>
          <w:sz w:val="22"/>
          <w:szCs w:val="22"/>
          <w:lang w:val="ru-RU"/>
        </w:rPr>
        <w:t xml:space="preserve"> </w:t>
      </w:r>
      <w:r w:rsidRPr="007E4297">
        <w:rPr>
          <w:sz w:val="22"/>
          <w:szCs w:val="22"/>
          <w:lang w:val="ru-RU"/>
        </w:rPr>
        <w:t>в</w:t>
      </w:r>
      <w:r w:rsidRPr="007E4297">
        <w:rPr>
          <w:spacing w:val="1"/>
          <w:sz w:val="22"/>
          <w:szCs w:val="22"/>
          <w:lang w:val="ru-RU"/>
        </w:rPr>
        <w:t xml:space="preserve"> </w:t>
      </w:r>
      <w:r w:rsidRPr="007E4297">
        <w:rPr>
          <w:sz w:val="22"/>
          <w:szCs w:val="22"/>
          <w:lang w:val="ru-RU"/>
        </w:rPr>
        <w:t>широкий</w:t>
      </w:r>
      <w:r w:rsidRPr="007E4297">
        <w:rPr>
          <w:spacing w:val="1"/>
          <w:sz w:val="22"/>
          <w:szCs w:val="22"/>
          <w:lang w:val="ru-RU"/>
        </w:rPr>
        <w:t xml:space="preserve"> </w:t>
      </w:r>
      <w:r w:rsidRPr="007E4297">
        <w:rPr>
          <w:sz w:val="22"/>
          <w:szCs w:val="22"/>
          <w:lang w:val="ru-RU"/>
        </w:rPr>
        <w:t>соц</w:t>
      </w:r>
      <w:r w:rsidRPr="007E4297">
        <w:rPr>
          <w:sz w:val="22"/>
          <w:szCs w:val="22"/>
          <w:lang w:val="ru-RU"/>
        </w:rPr>
        <w:t>и</w:t>
      </w:r>
      <w:r w:rsidRPr="007E4297">
        <w:rPr>
          <w:sz w:val="22"/>
          <w:szCs w:val="22"/>
          <w:lang w:val="ru-RU"/>
        </w:rPr>
        <w:t>альный</w:t>
      </w:r>
      <w:r w:rsidRPr="007E4297">
        <w:rPr>
          <w:spacing w:val="1"/>
          <w:sz w:val="22"/>
          <w:szCs w:val="22"/>
          <w:lang w:val="ru-RU"/>
        </w:rPr>
        <w:t xml:space="preserve"> </w:t>
      </w:r>
      <w:r w:rsidRPr="007E4297">
        <w:rPr>
          <w:sz w:val="22"/>
          <w:szCs w:val="22"/>
          <w:lang w:val="ru-RU"/>
        </w:rPr>
        <w:t>мир,</w:t>
      </w:r>
      <w:r w:rsidRPr="007E4297">
        <w:rPr>
          <w:spacing w:val="1"/>
          <w:sz w:val="22"/>
          <w:szCs w:val="22"/>
          <w:lang w:val="ru-RU"/>
        </w:rPr>
        <w:t xml:space="preserve"> </w:t>
      </w:r>
      <w:r w:rsidRPr="007E4297">
        <w:rPr>
          <w:sz w:val="22"/>
          <w:szCs w:val="22"/>
          <w:lang w:val="ru-RU"/>
        </w:rPr>
        <w:t>в</w:t>
      </w:r>
      <w:r w:rsidRPr="007E4297">
        <w:rPr>
          <w:spacing w:val="1"/>
          <w:sz w:val="22"/>
          <w:szCs w:val="22"/>
          <w:lang w:val="ru-RU"/>
        </w:rPr>
        <w:t xml:space="preserve"> </w:t>
      </w:r>
      <w:r w:rsidRPr="007E4297">
        <w:rPr>
          <w:sz w:val="22"/>
          <w:szCs w:val="22"/>
          <w:lang w:val="ru-RU"/>
        </w:rPr>
        <w:t>открывающуюся</w:t>
      </w:r>
      <w:r w:rsidRPr="007E4297">
        <w:rPr>
          <w:spacing w:val="1"/>
          <w:sz w:val="22"/>
          <w:szCs w:val="22"/>
          <w:lang w:val="ru-RU"/>
        </w:rPr>
        <w:t xml:space="preserve"> </w:t>
      </w:r>
      <w:r w:rsidRPr="007E4297">
        <w:rPr>
          <w:sz w:val="22"/>
          <w:szCs w:val="22"/>
          <w:lang w:val="ru-RU"/>
        </w:rPr>
        <w:t>ему</w:t>
      </w:r>
      <w:r w:rsidRPr="007E4297">
        <w:rPr>
          <w:spacing w:val="1"/>
          <w:sz w:val="22"/>
          <w:szCs w:val="22"/>
          <w:lang w:val="ru-RU"/>
        </w:rPr>
        <w:t xml:space="preserve"> </w:t>
      </w:r>
      <w:r w:rsidRPr="007E4297">
        <w:rPr>
          <w:sz w:val="22"/>
          <w:szCs w:val="22"/>
          <w:lang w:val="ru-RU"/>
        </w:rPr>
        <w:t>систему</w:t>
      </w:r>
      <w:r w:rsidRPr="007E4297">
        <w:rPr>
          <w:spacing w:val="1"/>
          <w:sz w:val="22"/>
          <w:szCs w:val="22"/>
          <w:lang w:val="ru-RU"/>
        </w:rPr>
        <w:t xml:space="preserve"> </w:t>
      </w:r>
      <w:r w:rsidRPr="007E4297">
        <w:rPr>
          <w:sz w:val="22"/>
          <w:szCs w:val="22"/>
          <w:lang w:val="ru-RU"/>
        </w:rPr>
        <w:t>общественных отношений.</w:t>
      </w:r>
    </w:p>
    <w:p w:rsidR="003C786B" w:rsidRPr="007E4297" w:rsidRDefault="003C786B" w:rsidP="00C77D14">
      <w:pPr>
        <w:pStyle w:val="af6"/>
        <w:ind w:left="0"/>
        <w:rPr>
          <w:sz w:val="22"/>
          <w:szCs w:val="22"/>
          <w:lang w:val="ru-RU"/>
        </w:rPr>
      </w:pPr>
    </w:p>
    <w:p w:rsidR="003C786B" w:rsidRPr="007E4297" w:rsidRDefault="003C786B" w:rsidP="00C77D14">
      <w:pPr>
        <w:pStyle w:val="af6"/>
        <w:ind w:left="0"/>
        <w:rPr>
          <w:b/>
          <w:sz w:val="22"/>
          <w:szCs w:val="22"/>
          <w:lang w:val="ru-RU"/>
        </w:rPr>
      </w:pPr>
      <w:r w:rsidRPr="007E4297">
        <w:rPr>
          <w:b/>
          <w:sz w:val="22"/>
          <w:szCs w:val="22"/>
          <w:lang w:val="ru-RU"/>
        </w:rPr>
        <w:t>Предметные результаты освоения программы по годам обучения</w:t>
      </w:r>
    </w:p>
    <w:p w:rsidR="003C786B" w:rsidRPr="007E4297" w:rsidRDefault="003C786B" w:rsidP="00C77D14">
      <w:pPr>
        <w:pStyle w:val="af6"/>
        <w:ind w:left="0"/>
        <w:rPr>
          <w:sz w:val="22"/>
          <w:szCs w:val="22"/>
          <w:lang w:val="ru-RU"/>
        </w:rPr>
      </w:pPr>
      <w:r w:rsidRPr="007E4297">
        <w:rPr>
          <w:sz w:val="22"/>
          <w:szCs w:val="22"/>
          <w:lang w:val="ru-RU"/>
        </w:rPr>
        <w:t>Предметные</w:t>
      </w:r>
      <w:r w:rsidRPr="007E4297">
        <w:rPr>
          <w:spacing w:val="1"/>
          <w:sz w:val="22"/>
          <w:szCs w:val="22"/>
          <w:lang w:val="ru-RU"/>
        </w:rPr>
        <w:t xml:space="preserve"> </w:t>
      </w:r>
      <w:r w:rsidRPr="007E4297">
        <w:rPr>
          <w:sz w:val="22"/>
          <w:szCs w:val="22"/>
          <w:lang w:val="ru-RU"/>
        </w:rPr>
        <w:t>результаты,</w:t>
      </w:r>
      <w:r w:rsidRPr="007E4297">
        <w:rPr>
          <w:spacing w:val="1"/>
          <w:sz w:val="22"/>
          <w:szCs w:val="22"/>
          <w:lang w:val="ru-RU"/>
        </w:rPr>
        <w:t xml:space="preserve"> </w:t>
      </w:r>
      <w:r w:rsidRPr="007E4297">
        <w:rPr>
          <w:sz w:val="22"/>
          <w:szCs w:val="22"/>
          <w:lang w:val="ru-RU"/>
        </w:rPr>
        <w:t>формируемые</w:t>
      </w:r>
      <w:r w:rsidRPr="007E4297">
        <w:rPr>
          <w:spacing w:val="1"/>
          <w:sz w:val="22"/>
          <w:szCs w:val="22"/>
          <w:lang w:val="ru-RU"/>
        </w:rPr>
        <w:t xml:space="preserve"> </w:t>
      </w:r>
      <w:r w:rsidRPr="007E4297">
        <w:rPr>
          <w:sz w:val="22"/>
          <w:szCs w:val="22"/>
          <w:lang w:val="ru-RU"/>
        </w:rPr>
        <w:t>в</w:t>
      </w:r>
      <w:r w:rsidRPr="007E4297">
        <w:rPr>
          <w:spacing w:val="1"/>
          <w:sz w:val="22"/>
          <w:szCs w:val="22"/>
          <w:lang w:val="ru-RU"/>
        </w:rPr>
        <w:t xml:space="preserve"> </w:t>
      </w:r>
      <w:r w:rsidRPr="007E4297">
        <w:rPr>
          <w:sz w:val="22"/>
          <w:szCs w:val="22"/>
          <w:lang w:val="ru-RU"/>
        </w:rPr>
        <w:t>ходе</w:t>
      </w:r>
      <w:r w:rsidRPr="007E4297">
        <w:rPr>
          <w:spacing w:val="1"/>
          <w:sz w:val="22"/>
          <w:szCs w:val="22"/>
          <w:lang w:val="ru-RU"/>
        </w:rPr>
        <w:t xml:space="preserve"> </w:t>
      </w:r>
      <w:r w:rsidRPr="007E4297">
        <w:rPr>
          <w:sz w:val="22"/>
          <w:szCs w:val="22"/>
          <w:lang w:val="ru-RU"/>
        </w:rPr>
        <w:t>изучения</w:t>
      </w:r>
      <w:r w:rsidRPr="007E4297">
        <w:rPr>
          <w:spacing w:val="1"/>
          <w:sz w:val="22"/>
          <w:szCs w:val="22"/>
          <w:lang w:val="ru-RU"/>
        </w:rPr>
        <w:t xml:space="preserve"> </w:t>
      </w:r>
      <w:r w:rsidRPr="007E4297">
        <w:rPr>
          <w:sz w:val="22"/>
          <w:szCs w:val="22"/>
          <w:lang w:val="ru-RU"/>
        </w:rPr>
        <w:t>предмета</w:t>
      </w:r>
      <w:r w:rsidRPr="007E4297">
        <w:rPr>
          <w:spacing w:val="1"/>
          <w:sz w:val="22"/>
          <w:szCs w:val="22"/>
          <w:lang w:val="ru-RU"/>
        </w:rPr>
        <w:t xml:space="preserve"> </w:t>
      </w:r>
      <w:r w:rsidRPr="007E4297">
        <w:rPr>
          <w:sz w:val="22"/>
          <w:szCs w:val="22"/>
          <w:lang w:val="ru-RU"/>
        </w:rPr>
        <w:t>«Музыка»,</w:t>
      </w:r>
      <w:r w:rsidRPr="007E4297">
        <w:rPr>
          <w:spacing w:val="1"/>
          <w:sz w:val="22"/>
          <w:szCs w:val="22"/>
          <w:lang w:val="ru-RU"/>
        </w:rPr>
        <w:t xml:space="preserve"> </w:t>
      </w:r>
      <w:r w:rsidRPr="007E4297">
        <w:rPr>
          <w:sz w:val="22"/>
          <w:szCs w:val="22"/>
          <w:lang w:val="ru-RU"/>
        </w:rPr>
        <w:t>сгруппированы</w:t>
      </w:r>
      <w:r w:rsidRPr="007E4297">
        <w:rPr>
          <w:spacing w:val="-2"/>
          <w:sz w:val="22"/>
          <w:szCs w:val="22"/>
          <w:lang w:val="ru-RU"/>
        </w:rPr>
        <w:t xml:space="preserve"> </w:t>
      </w:r>
      <w:r w:rsidRPr="007E4297">
        <w:rPr>
          <w:sz w:val="22"/>
          <w:szCs w:val="22"/>
          <w:lang w:val="ru-RU"/>
        </w:rPr>
        <w:t>по</w:t>
      </w:r>
      <w:r w:rsidRPr="007E4297">
        <w:rPr>
          <w:spacing w:val="1"/>
          <w:sz w:val="22"/>
          <w:szCs w:val="22"/>
          <w:lang w:val="ru-RU"/>
        </w:rPr>
        <w:t xml:space="preserve"> </w:t>
      </w:r>
      <w:r w:rsidRPr="007E4297">
        <w:rPr>
          <w:sz w:val="22"/>
          <w:szCs w:val="22"/>
          <w:lang w:val="ru-RU"/>
        </w:rPr>
        <w:t>учебным</w:t>
      </w:r>
      <w:r w:rsidRPr="007E4297">
        <w:rPr>
          <w:spacing w:val="-4"/>
          <w:sz w:val="22"/>
          <w:szCs w:val="22"/>
          <w:lang w:val="ru-RU"/>
        </w:rPr>
        <w:t xml:space="preserve"> </w:t>
      </w:r>
      <w:r w:rsidRPr="007E4297">
        <w:rPr>
          <w:sz w:val="22"/>
          <w:szCs w:val="22"/>
          <w:lang w:val="ru-RU"/>
        </w:rPr>
        <w:t>модулям</w:t>
      </w:r>
      <w:r w:rsidRPr="007E4297">
        <w:rPr>
          <w:spacing w:val="-2"/>
          <w:sz w:val="22"/>
          <w:szCs w:val="22"/>
          <w:lang w:val="ru-RU"/>
        </w:rPr>
        <w:t xml:space="preserve"> </w:t>
      </w:r>
      <w:r w:rsidRPr="007E4297">
        <w:rPr>
          <w:sz w:val="22"/>
          <w:szCs w:val="22"/>
          <w:lang w:val="ru-RU"/>
        </w:rPr>
        <w:t>и</w:t>
      </w:r>
      <w:r w:rsidRPr="007E4297">
        <w:rPr>
          <w:spacing w:val="-2"/>
          <w:sz w:val="22"/>
          <w:szCs w:val="22"/>
          <w:lang w:val="ru-RU"/>
        </w:rPr>
        <w:t xml:space="preserve"> </w:t>
      </w:r>
      <w:r w:rsidRPr="007E4297">
        <w:rPr>
          <w:sz w:val="22"/>
          <w:szCs w:val="22"/>
          <w:lang w:val="ru-RU"/>
        </w:rPr>
        <w:t>должны</w:t>
      </w:r>
      <w:r w:rsidRPr="007E4297">
        <w:rPr>
          <w:spacing w:val="-2"/>
          <w:sz w:val="22"/>
          <w:szCs w:val="22"/>
          <w:lang w:val="ru-RU"/>
        </w:rPr>
        <w:t xml:space="preserve"> </w:t>
      </w:r>
      <w:r w:rsidRPr="007E4297">
        <w:rPr>
          <w:sz w:val="22"/>
          <w:szCs w:val="22"/>
          <w:lang w:val="ru-RU"/>
        </w:rPr>
        <w:t>отражать</w:t>
      </w:r>
      <w:r w:rsidRPr="007E4297">
        <w:rPr>
          <w:spacing w:val="-1"/>
          <w:sz w:val="22"/>
          <w:szCs w:val="22"/>
          <w:lang w:val="ru-RU"/>
        </w:rPr>
        <w:t xml:space="preserve"> </w:t>
      </w:r>
      <w:r w:rsidRPr="007E4297">
        <w:rPr>
          <w:sz w:val="22"/>
          <w:szCs w:val="22"/>
          <w:lang w:val="ru-RU"/>
        </w:rPr>
        <w:t>сформированность умений.</w:t>
      </w:r>
    </w:p>
    <w:p w:rsidR="003C786B" w:rsidRPr="007E4297" w:rsidRDefault="003C786B" w:rsidP="006C3C12">
      <w:pPr>
        <w:pStyle w:val="1"/>
        <w:numPr>
          <w:ilvl w:val="0"/>
          <w:numId w:val="59"/>
        </w:numPr>
        <w:tabs>
          <w:tab w:val="left" w:pos="1133"/>
        </w:tabs>
        <w:ind w:left="0" w:firstLine="0"/>
        <w:rPr>
          <w:sz w:val="22"/>
          <w:szCs w:val="22"/>
        </w:rPr>
      </w:pPr>
      <w:r w:rsidRPr="007E4297">
        <w:rPr>
          <w:sz w:val="22"/>
          <w:szCs w:val="22"/>
        </w:rPr>
        <w:t>класс</w:t>
      </w:r>
    </w:p>
    <w:p w:rsidR="003C786B" w:rsidRPr="007E4297" w:rsidRDefault="003C786B" w:rsidP="00C77D14">
      <w:pPr>
        <w:ind w:firstLine="0"/>
        <w:rPr>
          <w:b/>
          <w:sz w:val="22"/>
        </w:rPr>
      </w:pPr>
      <w:r w:rsidRPr="007E4297">
        <w:rPr>
          <w:b/>
          <w:sz w:val="22"/>
        </w:rPr>
        <w:t>Модуль</w:t>
      </w:r>
      <w:r w:rsidRPr="007E4297">
        <w:rPr>
          <w:b/>
          <w:spacing w:val="-2"/>
          <w:sz w:val="22"/>
        </w:rPr>
        <w:t xml:space="preserve"> </w:t>
      </w:r>
      <w:r w:rsidRPr="007E4297">
        <w:rPr>
          <w:b/>
          <w:sz w:val="22"/>
        </w:rPr>
        <w:t>«Музыка</w:t>
      </w:r>
      <w:r w:rsidRPr="007E4297">
        <w:rPr>
          <w:b/>
          <w:spacing w:val="-2"/>
          <w:sz w:val="22"/>
        </w:rPr>
        <w:t xml:space="preserve"> </w:t>
      </w:r>
      <w:r w:rsidRPr="007E4297">
        <w:rPr>
          <w:b/>
          <w:sz w:val="22"/>
        </w:rPr>
        <w:t>в жизни человека»:</w:t>
      </w:r>
    </w:p>
    <w:p w:rsidR="003C786B" w:rsidRPr="007E4297" w:rsidRDefault="003C786B" w:rsidP="00C77D14">
      <w:pPr>
        <w:pStyle w:val="af6"/>
        <w:ind w:left="0"/>
        <w:rPr>
          <w:sz w:val="22"/>
          <w:szCs w:val="22"/>
          <w:lang w:val="ru-RU"/>
        </w:rPr>
      </w:pPr>
      <w:r w:rsidRPr="007E4297">
        <w:rPr>
          <w:sz w:val="22"/>
          <w:szCs w:val="22"/>
          <w:lang w:val="ru-RU"/>
        </w:rPr>
        <w:t>исполнять Гимн Российской Федерации, Гимн своей республики, школы, исполнять</w:t>
      </w:r>
      <w:r w:rsidRPr="007E4297">
        <w:rPr>
          <w:spacing w:val="1"/>
          <w:sz w:val="22"/>
          <w:szCs w:val="22"/>
          <w:lang w:val="ru-RU"/>
        </w:rPr>
        <w:t xml:space="preserve"> </w:t>
      </w:r>
      <w:r w:rsidRPr="007E4297">
        <w:rPr>
          <w:sz w:val="22"/>
          <w:szCs w:val="22"/>
          <w:lang w:val="ru-RU"/>
        </w:rPr>
        <w:t>песни, посвящённые Великой Отечественной войне, песни, воспевающие красоту родной</w:t>
      </w:r>
      <w:r w:rsidRPr="007E4297">
        <w:rPr>
          <w:spacing w:val="1"/>
          <w:sz w:val="22"/>
          <w:szCs w:val="22"/>
          <w:lang w:val="ru-RU"/>
        </w:rPr>
        <w:t xml:space="preserve"> </w:t>
      </w:r>
      <w:r w:rsidRPr="007E4297">
        <w:rPr>
          <w:sz w:val="22"/>
          <w:szCs w:val="22"/>
          <w:lang w:val="ru-RU"/>
        </w:rPr>
        <w:t>природы,</w:t>
      </w:r>
      <w:r w:rsidRPr="007E4297">
        <w:rPr>
          <w:spacing w:val="-1"/>
          <w:sz w:val="22"/>
          <w:szCs w:val="22"/>
          <w:lang w:val="ru-RU"/>
        </w:rPr>
        <w:t xml:space="preserve"> </w:t>
      </w:r>
      <w:r w:rsidRPr="007E4297">
        <w:rPr>
          <w:sz w:val="22"/>
          <w:szCs w:val="22"/>
          <w:lang w:val="ru-RU"/>
        </w:rPr>
        <w:t>выражающие</w:t>
      </w:r>
      <w:r w:rsidRPr="007E4297">
        <w:rPr>
          <w:spacing w:val="-1"/>
          <w:sz w:val="22"/>
          <w:szCs w:val="22"/>
          <w:lang w:val="ru-RU"/>
        </w:rPr>
        <w:t xml:space="preserve"> </w:t>
      </w:r>
      <w:r w:rsidRPr="007E4297">
        <w:rPr>
          <w:sz w:val="22"/>
          <w:szCs w:val="22"/>
          <w:lang w:val="ru-RU"/>
        </w:rPr>
        <w:t>разнообразные</w:t>
      </w:r>
      <w:r w:rsidRPr="007E4297">
        <w:rPr>
          <w:spacing w:val="-3"/>
          <w:sz w:val="22"/>
          <w:szCs w:val="22"/>
          <w:lang w:val="ru-RU"/>
        </w:rPr>
        <w:t xml:space="preserve"> </w:t>
      </w:r>
      <w:r w:rsidRPr="007E4297">
        <w:rPr>
          <w:sz w:val="22"/>
          <w:szCs w:val="22"/>
          <w:lang w:val="ru-RU"/>
        </w:rPr>
        <w:t>эмоции,</w:t>
      </w:r>
      <w:r w:rsidRPr="007E4297">
        <w:rPr>
          <w:spacing w:val="-2"/>
          <w:sz w:val="22"/>
          <w:szCs w:val="22"/>
          <w:lang w:val="ru-RU"/>
        </w:rPr>
        <w:t xml:space="preserve"> </w:t>
      </w:r>
      <w:r w:rsidRPr="007E4297">
        <w:rPr>
          <w:sz w:val="22"/>
          <w:szCs w:val="22"/>
          <w:lang w:val="ru-RU"/>
        </w:rPr>
        <w:t>чувства</w:t>
      </w:r>
      <w:r w:rsidRPr="007E4297">
        <w:rPr>
          <w:spacing w:val="-3"/>
          <w:sz w:val="22"/>
          <w:szCs w:val="22"/>
          <w:lang w:val="ru-RU"/>
        </w:rPr>
        <w:t xml:space="preserve"> </w:t>
      </w:r>
      <w:r w:rsidRPr="007E4297">
        <w:rPr>
          <w:sz w:val="22"/>
          <w:szCs w:val="22"/>
          <w:lang w:val="ru-RU"/>
        </w:rPr>
        <w:t>и настроения;</w:t>
      </w:r>
    </w:p>
    <w:p w:rsidR="003C786B" w:rsidRPr="007E4297" w:rsidRDefault="003C786B" w:rsidP="00C77D14">
      <w:pPr>
        <w:pStyle w:val="af6"/>
        <w:ind w:left="0"/>
        <w:rPr>
          <w:sz w:val="22"/>
          <w:szCs w:val="22"/>
          <w:lang w:val="ru-RU"/>
        </w:rPr>
      </w:pPr>
      <w:r w:rsidRPr="007E4297">
        <w:rPr>
          <w:sz w:val="22"/>
          <w:szCs w:val="22"/>
          <w:lang w:val="ru-RU"/>
        </w:rPr>
        <w:t>воспринимать музыкальное искусство как отражение многообразия жизни, различать</w:t>
      </w:r>
      <w:r w:rsidRPr="007E4297">
        <w:rPr>
          <w:spacing w:val="1"/>
          <w:sz w:val="22"/>
          <w:szCs w:val="22"/>
          <w:lang w:val="ru-RU"/>
        </w:rPr>
        <w:t xml:space="preserve"> </w:t>
      </w:r>
      <w:r w:rsidRPr="007E4297">
        <w:rPr>
          <w:sz w:val="22"/>
          <w:szCs w:val="22"/>
          <w:lang w:val="ru-RU"/>
        </w:rPr>
        <w:t>обобщённые жанровые сферы: напевность (лирика), танцевальность и маршевость (связь с</w:t>
      </w:r>
      <w:r w:rsidRPr="007E4297">
        <w:rPr>
          <w:spacing w:val="1"/>
          <w:sz w:val="22"/>
          <w:szCs w:val="22"/>
          <w:lang w:val="ru-RU"/>
        </w:rPr>
        <w:t xml:space="preserve"> </w:t>
      </w:r>
      <w:r w:rsidRPr="007E4297">
        <w:rPr>
          <w:sz w:val="22"/>
          <w:szCs w:val="22"/>
          <w:lang w:val="ru-RU"/>
        </w:rPr>
        <w:t>движением),</w:t>
      </w:r>
      <w:r w:rsidRPr="007E4297">
        <w:rPr>
          <w:spacing w:val="-1"/>
          <w:sz w:val="22"/>
          <w:szCs w:val="22"/>
          <w:lang w:val="ru-RU"/>
        </w:rPr>
        <w:t xml:space="preserve"> </w:t>
      </w:r>
      <w:r w:rsidRPr="007E4297">
        <w:rPr>
          <w:sz w:val="22"/>
          <w:szCs w:val="22"/>
          <w:lang w:val="ru-RU"/>
        </w:rPr>
        <w:t>декламационность, эпос</w:t>
      </w:r>
      <w:r w:rsidRPr="007E4297">
        <w:rPr>
          <w:spacing w:val="-1"/>
          <w:sz w:val="22"/>
          <w:szCs w:val="22"/>
          <w:lang w:val="ru-RU"/>
        </w:rPr>
        <w:t xml:space="preserve"> </w:t>
      </w:r>
      <w:r w:rsidRPr="007E4297">
        <w:rPr>
          <w:sz w:val="22"/>
          <w:szCs w:val="22"/>
          <w:lang w:val="ru-RU"/>
        </w:rPr>
        <w:t>(связь</w:t>
      </w:r>
      <w:r w:rsidRPr="007E4297">
        <w:rPr>
          <w:spacing w:val="-1"/>
          <w:sz w:val="22"/>
          <w:szCs w:val="22"/>
          <w:lang w:val="ru-RU"/>
        </w:rPr>
        <w:t xml:space="preserve"> </w:t>
      </w:r>
      <w:r w:rsidRPr="007E4297">
        <w:rPr>
          <w:sz w:val="22"/>
          <w:szCs w:val="22"/>
          <w:lang w:val="ru-RU"/>
        </w:rPr>
        <w:t>со словом);</w:t>
      </w:r>
    </w:p>
    <w:p w:rsidR="003C786B" w:rsidRPr="007E4297" w:rsidRDefault="003C786B" w:rsidP="00C77D14">
      <w:pPr>
        <w:pStyle w:val="af6"/>
        <w:ind w:left="0"/>
        <w:rPr>
          <w:sz w:val="22"/>
          <w:szCs w:val="22"/>
          <w:lang w:val="ru-RU"/>
        </w:rPr>
      </w:pPr>
      <w:r w:rsidRPr="007E4297">
        <w:rPr>
          <w:sz w:val="22"/>
          <w:szCs w:val="22"/>
          <w:lang w:val="ru-RU"/>
        </w:rPr>
        <w:t>осознавать</w:t>
      </w:r>
      <w:r w:rsidRPr="007E4297">
        <w:rPr>
          <w:spacing w:val="1"/>
          <w:sz w:val="22"/>
          <w:szCs w:val="22"/>
          <w:lang w:val="ru-RU"/>
        </w:rPr>
        <w:t xml:space="preserve"> </w:t>
      </w:r>
      <w:r w:rsidRPr="007E4297">
        <w:rPr>
          <w:sz w:val="22"/>
          <w:szCs w:val="22"/>
          <w:lang w:val="ru-RU"/>
        </w:rPr>
        <w:t>собственные</w:t>
      </w:r>
      <w:r w:rsidRPr="007E4297">
        <w:rPr>
          <w:spacing w:val="1"/>
          <w:sz w:val="22"/>
          <w:szCs w:val="22"/>
          <w:lang w:val="ru-RU"/>
        </w:rPr>
        <w:t xml:space="preserve"> </w:t>
      </w:r>
      <w:r w:rsidRPr="007E4297">
        <w:rPr>
          <w:sz w:val="22"/>
          <w:szCs w:val="22"/>
          <w:lang w:val="ru-RU"/>
        </w:rPr>
        <w:t>чувства</w:t>
      </w:r>
      <w:r w:rsidRPr="007E4297">
        <w:rPr>
          <w:spacing w:val="1"/>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мысли,</w:t>
      </w:r>
      <w:r w:rsidRPr="007E4297">
        <w:rPr>
          <w:spacing w:val="1"/>
          <w:sz w:val="22"/>
          <w:szCs w:val="22"/>
          <w:lang w:val="ru-RU"/>
        </w:rPr>
        <w:t xml:space="preserve"> </w:t>
      </w:r>
      <w:r w:rsidRPr="007E4297">
        <w:rPr>
          <w:sz w:val="22"/>
          <w:szCs w:val="22"/>
          <w:lang w:val="ru-RU"/>
        </w:rPr>
        <w:t>эстетические</w:t>
      </w:r>
      <w:r w:rsidRPr="007E4297">
        <w:rPr>
          <w:spacing w:val="1"/>
          <w:sz w:val="22"/>
          <w:szCs w:val="22"/>
          <w:lang w:val="ru-RU"/>
        </w:rPr>
        <w:t xml:space="preserve"> </w:t>
      </w:r>
      <w:r w:rsidRPr="007E4297">
        <w:rPr>
          <w:sz w:val="22"/>
          <w:szCs w:val="22"/>
          <w:lang w:val="ru-RU"/>
        </w:rPr>
        <w:t>переживания,</w:t>
      </w:r>
      <w:r w:rsidRPr="007E4297">
        <w:rPr>
          <w:spacing w:val="1"/>
          <w:sz w:val="22"/>
          <w:szCs w:val="22"/>
          <w:lang w:val="ru-RU"/>
        </w:rPr>
        <w:t xml:space="preserve"> </w:t>
      </w:r>
      <w:r w:rsidRPr="007E4297">
        <w:rPr>
          <w:sz w:val="22"/>
          <w:szCs w:val="22"/>
          <w:lang w:val="ru-RU"/>
        </w:rPr>
        <w:t>замечать</w:t>
      </w:r>
      <w:r w:rsidRPr="007E4297">
        <w:rPr>
          <w:spacing w:val="1"/>
          <w:sz w:val="22"/>
          <w:szCs w:val="22"/>
          <w:lang w:val="ru-RU"/>
        </w:rPr>
        <w:t xml:space="preserve"> </w:t>
      </w:r>
      <w:r w:rsidRPr="007E4297">
        <w:rPr>
          <w:sz w:val="22"/>
          <w:szCs w:val="22"/>
          <w:lang w:val="ru-RU"/>
        </w:rPr>
        <w:t>прекрасное в окружающем мире и в человеке, стремиться к развитию и удовлетворению</w:t>
      </w:r>
      <w:r w:rsidRPr="007E4297">
        <w:rPr>
          <w:spacing w:val="1"/>
          <w:sz w:val="22"/>
          <w:szCs w:val="22"/>
          <w:lang w:val="ru-RU"/>
        </w:rPr>
        <w:t xml:space="preserve"> </w:t>
      </w:r>
      <w:r w:rsidRPr="007E4297">
        <w:rPr>
          <w:sz w:val="22"/>
          <w:szCs w:val="22"/>
          <w:lang w:val="ru-RU"/>
        </w:rPr>
        <w:t>эстетических</w:t>
      </w:r>
      <w:r w:rsidRPr="007E4297">
        <w:rPr>
          <w:spacing w:val="-2"/>
          <w:sz w:val="22"/>
          <w:szCs w:val="22"/>
          <w:lang w:val="ru-RU"/>
        </w:rPr>
        <w:t xml:space="preserve"> </w:t>
      </w:r>
      <w:r w:rsidRPr="007E4297">
        <w:rPr>
          <w:sz w:val="22"/>
          <w:szCs w:val="22"/>
          <w:lang w:val="ru-RU"/>
        </w:rPr>
        <w:t>потребностей.</w:t>
      </w:r>
    </w:p>
    <w:p w:rsidR="003C786B" w:rsidRPr="007E4297" w:rsidRDefault="003C786B" w:rsidP="00C77D14">
      <w:pPr>
        <w:pStyle w:val="af6"/>
        <w:ind w:left="0"/>
        <w:rPr>
          <w:sz w:val="22"/>
          <w:szCs w:val="22"/>
          <w:lang w:val="ru-RU"/>
        </w:rPr>
      </w:pPr>
      <w:r w:rsidRPr="007E4297">
        <w:rPr>
          <w:b/>
          <w:sz w:val="22"/>
          <w:szCs w:val="22"/>
          <w:lang w:val="ru-RU"/>
        </w:rPr>
        <w:t>Модуль</w:t>
      </w:r>
      <w:r w:rsidRPr="007E4297">
        <w:rPr>
          <w:b/>
          <w:spacing w:val="-2"/>
          <w:sz w:val="22"/>
          <w:szCs w:val="22"/>
          <w:lang w:val="ru-RU"/>
        </w:rPr>
        <w:t xml:space="preserve"> </w:t>
      </w:r>
      <w:r w:rsidRPr="007E4297">
        <w:rPr>
          <w:b/>
          <w:sz w:val="22"/>
          <w:szCs w:val="22"/>
          <w:lang w:val="ru-RU"/>
        </w:rPr>
        <w:t>«Народная</w:t>
      </w:r>
      <w:r w:rsidRPr="007E4297">
        <w:rPr>
          <w:b/>
          <w:spacing w:val="-2"/>
          <w:sz w:val="22"/>
          <w:szCs w:val="22"/>
          <w:lang w:val="ru-RU"/>
        </w:rPr>
        <w:t xml:space="preserve"> </w:t>
      </w:r>
      <w:r w:rsidRPr="007E4297">
        <w:rPr>
          <w:b/>
          <w:sz w:val="22"/>
          <w:szCs w:val="22"/>
          <w:lang w:val="ru-RU"/>
        </w:rPr>
        <w:t>музыка</w:t>
      </w:r>
      <w:r w:rsidRPr="007E4297">
        <w:rPr>
          <w:b/>
          <w:spacing w:val="-2"/>
          <w:sz w:val="22"/>
          <w:szCs w:val="22"/>
          <w:lang w:val="ru-RU"/>
        </w:rPr>
        <w:t xml:space="preserve"> </w:t>
      </w:r>
      <w:r w:rsidRPr="007E4297">
        <w:rPr>
          <w:b/>
          <w:sz w:val="22"/>
          <w:szCs w:val="22"/>
          <w:lang w:val="ru-RU"/>
        </w:rPr>
        <w:t>России»:</w:t>
      </w:r>
    </w:p>
    <w:p w:rsidR="003C786B" w:rsidRPr="007E4297" w:rsidRDefault="003C786B" w:rsidP="00C77D14">
      <w:pPr>
        <w:pStyle w:val="af6"/>
        <w:ind w:left="0"/>
        <w:rPr>
          <w:sz w:val="22"/>
          <w:szCs w:val="22"/>
          <w:lang w:val="ru-RU"/>
        </w:rPr>
      </w:pPr>
      <w:r w:rsidRPr="007E4297">
        <w:rPr>
          <w:sz w:val="22"/>
          <w:szCs w:val="22"/>
          <w:lang w:val="ru-RU"/>
        </w:rPr>
        <w:t>определять</w:t>
      </w:r>
      <w:r w:rsidRPr="007E4297">
        <w:rPr>
          <w:spacing w:val="13"/>
          <w:sz w:val="22"/>
          <w:szCs w:val="22"/>
          <w:lang w:val="ru-RU"/>
        </w:rPr>
        <w:t xml:space="preserve"> </w:t>
      </w:r>
      <w:r w:rsidRPr="007E4297">
        <w:rPr>
          <w:sz w:val="22"/>
          <w:szCs w:val="22"/>
          <w:lang w:val="ru-RU"/>
        </w:rPr>
        <w:t>принадлежность</w:t>
      </w:r>
      <w:r w:rsidRPr="007E4297">
        <w:rPr>
          <w:spacing w:val="13"/>
          <w:sz w:val="22"/>
          <w:szCs w:val="22"/>
          <w:lang w:val="ru-RU"/>
        </w:rPr>
        <w:t xml:space="preserve"> </w:t>
      </w:r>
      <w:r w:rsidRPr="007E4297">
        <w:rPr>
          <w:sz w:val="22"/>
          <w:szCs w:val="22"/>
          <w:lang w:val="ru-RU"/>
        </w:rPr>
        <w:t>музыкальных</w:t>
      </w:r>
      <w:r w:rsidRPr="007E4297">
        <w:rPr>
          <w:spacing w:val="14"/>
          <w:sz w:val="22"/>
          <w:szCs w:val="22"/>
          <w:lang w:val="ru-RU"/>
        </w:rPr>
        <w:t xml:space="preserve"> </w:t>
      </w:r>
      <w:r w:rsidRPr="007E4297">
        <w:rPr>
          <w:sz w:val="22"/>
          <w:szCs w:val="22"/>
          <w:lang w:val="ru-RU"/>
        </w:rPr>
        <w:t>интонаций,</w:t>
      </w:r>
      <w:r w:rsidRPr="007E4297">
        <w:rPr>
          <w:spacing w:val="10"/>
          <w:sz w:val="22"/>
          <w:szCs w:val="22"/>
          <w:lang w:val="ru-RU"/>
        </w:rPr>
        <w:t xml:space="preserve"> </w:t>
      </w:r>
      <w:r w:rsidRPr="007E4297">
        <w:rPr>
          <w:sz w:val="22"/>
          <w:szCs w:val="22"/>
          <w:lang w:val="ru-RU"/>
        </w:rPr>
        <w:t>изученных</w:t>
      </w:r>
      <w:r w:rsidRPr="007E4297">
        <w:rPr>
          <w:spacing w:val="11"/>
          <w:sz w:val="22"/>
          <w:szCs w:val="22"/>
          <w:lang w:val="ru-RU"/>
        </w:rPr>
        <w:t xml:space="preserve"> </w:t>
      </w:r>
      <w:r w:rsidRPr="007E4297">
        <w:rPr>
          <w:sz w:val="22"/>
          <w:szCs w:val="22"/>
          <w:lang w:val="ru-RU"/>
        </w:rPr>
        <w:t>произведений</w:t>
      </w:r>
      <w:r w:rsidRPr="007E4297">
        <w:rPr>
          <w:spacing w:val="13"/>
          <w:sz w:val="22"/>
          <w:szCs w:val="22"/>
          <w:lang w:val="ru-RU"/>
        </w:rPr>
        <w:t xml:space="preserve"> </w:t>
      </w:r>
      <w:r w:rsidRPr="007E4297">
        <w:rPr>
          <w:sz w:val="22"/>
          <w:szCs w:val="22"/>
          <w:lang w:val="ru-RU"/>
        </w:rPr>
        <w:t>к</w:t>
      </w:r>
      <w:r w:rsidRPr="007E4297">
        <w:rPr>
          <w:spacing w:val="-57"/>
          <w:sz w:val="22"/>
          <w:szCs w:val="22"/>
          <w:lang w:val="ru-RU"/>
        </w:rPr>
        <w:t xml:space="preserve"> </w:t>
      </w:r>
      <w:r w:rsidRPr="007E4297">
        <w:rPr>
          <w:sz w:val="22"/>
          <w:szCs w:val="22"/>
          <w:lang w:val="ru-RU"/>
        </w:rPr>
        <w:t>родному</w:t>
      </w:r>
      <w:r w:rsidRPr="007E4297">
        <w:rPr>
          <w:spacing w:val="-6"/>
          <w:sz w:val="22"/>
          <w:szCs w:val="22"/>
          <w:lang w:val="ru-RU"/>
        </w:rPr>
        <w:t xml:space="preserve"> </w:t>
      </w:r>
      <w:r w:rsidRPr="007E4297">
        <w:rPr>
          <w:sz w:val="22"/>
          <w:szCs w:val="22"/>
          <w:lang w:val="ru-RU"/>
        </w:rPr>
        <w:t>фольклору,</w:t>
      </w:r>
      <w:r w:rsidRPr="007E4297">
        <w:rPr>
          <w:spacing w:val="-1"/>
          <w:sz w:val="22"/>
          <w:szCs w:val="22"/>
          <w:lang w:val="ru-RU"/>
        </w:rPr>
        <w:t xml:space="preserve"> </w:t>
      </w:r>
      <w:r w:rsidRPr="007E4297">
        <w:rPr>
          <w:sz w:val="22"/>
          <w:szCs w:val="22"/>
          <w:lang w:val="ru-RU"/>
        </w:rPr>
        <w:t>русской</w:t>
      </w:r>
      <w:r w:rsidRPr="007E4297">
        <w:rPr>
          <w:spacing w:val="-1"/>
          <w:sz w:val="22"/>
          <w:szCs w:val="22"/>
          <w:lang w:val="ru-RU"/>
        </w:rPr>
        <w:t xml:space="preserve"> </w:t>
      </w:r>
      <w:r w:rsidRPr="007E4297">
        <w:rPr>
          <w:sz w:val="22"/>
          <w:szCs w:val="22"/>
          <w:lang w:val="ru-RU"/>
        </w:rPr>
        <w:t>музыке,</w:t>
      </w:r>
      <w:r w:rsidRPr="007E4297">
        <w:rPr>
          <w:spacing w:val="-1"/>
          <w:sz w:val="22"/>
          <w:szCs w:val="22"/>
          <w:lang w:val="ru-RU"/>
        </w:rPr>
        <w:t xml:space="preserve"> </w:t>
      </w:r>
      <w:r w:rsidRPr="007E4297">
        <w:rPr>
          <w:sz w:val="22"/>
          <w:szCs w:val="22"/>
          <w:lang w:val="ru-RU"/>
        </w:rPr>
        <w:t>народной</w:t>
      </w:r>
      <w:r w:rsidRPr="007E4297">
        <w:rPr>
          <w:spacing w:val="4"/>
          <w:sz w:val="22"/>
          <w:szCs w:val="22"/>
          <w:lang w:val="ru-RU"/>
        </w:rPr>
        <w:t xml:space="preserve"> </w:t>
      </w:r>
      <w:r w:rsidRPr="007E4297">
        <w:rPr>
          <w:sz w:val="22"/>
          <w:szCs w:val="22"/>
          <w:lang w:val="ru-RU"/>
        </w:rPr>
        <w:t>музыке</w:t>
      </w:r>
      <w:r w:rsidRPr="007E4297">
        <w:rPr>
          <w:spacing w:val="-1"/>
          <w:sz w:val="22"/>
          <w:szCs w:val="22"/>
          <w:lang w:val="ru-RU"/>
        </w:rPr>
        <w:t xml:space="preserve"> </w:t>
      </w:r>
      <w:r w:rsidRPr="007E4297">
        <w:rPr>
          <w:sz w:val="22"/>
          <w:szCs w:val="22"/>
          <w:lang w:val="ru-RU"/>
        </w:rPr>
        <w:t>различных регионов</w:t>
      </w:r>
      <w:r w:rsidRPr="007E4297">
        <w:rPr>
          <w:spacing w:val="-1"/>
          <w:sz w:val="22"/>
          <w:szCs w:val="22"/>
          <w:lang w:val="ru-RU"/>
        </w:rPr>
        <w:t xml:space="preserve"> </w:t>
      </w:r>
      <w:r w:rsidRPr="007E4297">
        <w:rPr>
          <w:sz w:val="22"/>
          <w:szCs w:val="22"/>
          <w:lang w:val="ru-RU"/>
        </w:rPr>
        <w:t>России;</w:t>
      </w:r>
    </w:p>
    <w:p w:rsidR="003C786B" w:rsidRPr="007E4297" w:rsidRDefault="003C786B" w:rsidP="00C77D14">
      <w:pPr>
        <w:pStyle w:val="af6"/>
        <w:ind w:left="0"/>
        <w:rPr>
          <w:sz w:val="22"/>
          <w:szCs w:val="22"/>
          <w:lang w:val="ru-RU"/>
        </w:rPr>
      </w:pPr>
      <w:r w:rsidRPr="007E4297">
        <w:rPr>
          <w:sz w:val="22"/>
          <w:szCs w:val="22"/>
          <w:lang w:val="ru-RU"/>
        </w:rPr>
        <w:t>определять</w:t>
      </w:r>
      <w:r w:rsidRPr="007E4297">
        <w:rPr>
          <w:spacing w:val="26"/>
          <w:sz w:val="22"/>
          <w:szCs w:val="22"/>
          <w:lang w:val="ru-RU"/>
        </w:rPr>
        <w:t xml:space="preserve"> </w:t>
      </w:r>
      <w:r w:rsidRPr="007E4297">
        <w:rPr>
          <w:sz w:val="22"/>
          <w:szCs w:val="22"/>
          <w:lang w:val="ru-RU"/>
        </w:rPr>
        <w:t>на</w:t>
      </w:r>
      <w:r w:rsidRPr="007E4297">
        <w:rPr>
          <w:spacing w:val="24"/>
          <w:sz w:val="22"/>
          <w:szCs w:val="22"/>
          <w:lang w:val="ru-RU"/>
        </w:rPr>
        <w:t xml:space="preserve"> </w:t>
      </w:r>
      <w:r w:rsidRPr="007E4297">
        <w:rPr>
          <w:sz w:val="22"/>
          <w:szCs w:val="22"/>
          <w:lang w:val="ru-RU"/>
        </w:rPr>
        <w:t>слух</w:t>
      </w:r>
      <w:r w:rsidRPr="007E4297">
        <w:rPr>
          <w:spacing w:val="27"/>
          <w:sz w:val="22"/>
          <w:szCs w:val="22"/>
          <w:lang w:val="ru-RU"/>
        </w:rPr>
        <w:t xml:space="preserve"> </w:t>
      </w:r>
      <w:r w:rsidRPr="007E4297">
        <w:rPr>
          <w:sz w:val="22"/>
          <w:szCs w:val="22"/>
          <w:lang w:val="ru-RU"/>
        </w:rPr>
        <w:t>и</w:t>
      </w:r>
      <w:r w:rsidRPr="007E4297">
        <w:rPr>
          <w:spacing w:val="24"/>
          <w:sz w:val="22"/>
          <w:szCs w:val="22"/>
          <w:lang w:val="ru-RU"/>
        </w:rPr>
        <w:t xml:space="preserve"> </w:t>
      </w:r>
      <w:r w:rsidRPr="007E4297">
        <w:rPr>
          <w:sz w:val="22"/>
          <w:szCs w:val="22"/>
          <w:lang w:val="ru-RU"/>
        </w:rPr>
        <w:t>называть</w:t>
      </w:r>
      <w:r w:rsidRPr="007E4297">
        <w:rPr>
          <w:spacing w:val="24"/>
          <w:sz w:val="22"/>
          <w:szCs w:val="22"/>
          <w:lang w:val="ru-RU"/>
        </w:rPr>
        <w:t xml:space="preserve"> </w:t>
      </w:r>
      <w:r w:rsidRPr="007E4297">
        <w:rPr>
          <w:sz w:val="22"/>
          <w:szCs w:val="22"/>
          <w:lang w:val="ru-RU"/>
        </w:rPr>
        <w:t>знакомые</w:t>
      </w:r>
      <w:r w:rsidRPr="007E4297">
        <w:rPr>
          <w:spacing w:val="22"/>
          <w:sz w:val="22"/>
          <w:szCs w:val="22"/>
          <w:lang w:val="ru-RU"/>
        </w:rPr>
        <w:t xml:space="preserve"> </w:t>
      </w:r>
      <w:r w:rsidRPr="007E4297">
        <w:rPr>
          <w:sz w:val="22"/>
          <w:szCs w:val="22"/>
          <w:lang w:val="ru-RU"/>
        </w:rPr>
        <w:t>народные</w:t>
      </w:r>
      <w:r w:rsidRPr="007E4297">
        <w:rPr>
          <w:spacing w:val="24"/>
          <w:sz w:val="22"/>
          <w:szCs w:val="22"/>
          <w:lang w:val="ru-RU"/>
        </w:rPr>
        <w:t xml:space="preserve"> </w:t>
      </w:r>
      <w:r w:rsidRPr="007E4297">
        <w:rPr>
          <w:sz w:val="22"/>
          <w:szCs w:val="22"/>
          <w:lang w:val="ru-RU"/>
        </w:rPr>
        <w:t>музыкальные</w:t>
      </w:r>
      <w:r w:rsidRPr="007E4297">
        <w:rPr>
          <w:spacing w:val="24"/>
          <w:sz w:val="22"/>
          <w:szCs w:val="22"/>
          <w:lang w:val="ru-RU"/>
        </w:rPr>
        <w:t xml:space="preserve"> </w:t>
      </w:r>
      <w:r w:rsidRPr="007E4297">
        <w:rPr>
          <w:sz w:val="22"/>
          <w:szCs w:val="22"/>
          <w:lang w:val="ru-RU"/>
        </w:rPr>
        <w:t>инструменты;</w:t>
      </w:r>
      <w:r w:rsidRPr="007E4297">
        <w:rPr>
          <w:spacing w:val="-57"/>
          <w:sz w:val="22"/>
          <w:szCs w:val="22"/>
          <w:lang w:val="ru-RU"/>
        </w:rPr>
        <w:t xml:space="preserve"> </w:t>
      </w:r>
      <w:r w:rsidRPr="007E4297">
        <w:rPr>
          <w:sz w:val="22"/>
          <w:szCs w:val="22"/>
          <w:lang w:val="ru-RU"/>
        </w:rPr>
        <w:t>группировать</w:t>
      </w:r>
      <w:r w:rsidRPr="007E4297">
        <w:rPr>
          <w:spacing w:val="-1"/>
          <w:sz w:val="22"/>
          <w:szCs w:val="22"/>
          <w:lang w:val="ru-RU"/>
        </w:rPr>
        <w:t xml:space="preserve"> </w:t>
      </w:r>
      <w:r w:rsidRPr="007E4297">
        <w:rPr>
          <w:sz w:val="22"/>
          <w:szCs w:val="22"/>
          <w:lang w:val="ru-RU"/>
        </w:rPr>
        <w:t>народные</w:t>
      </w:r>
      <w:r w:rsidRPr="007E4297">
        <w:rPr>
          <w:spacing w:val="-5"/>
          <w:sz w:val="22"/>
          <w:szCs w:val="22"/>
          <w:lang w:val="ru-RU"/>
        </w:rPr>
        <w:t xml:space="preserve"> </w:t>
      </w:r>
      <w:r w:rsidRPr="007E4297">
        <w:rPr>
          <w:sz w:val="22"/>
          <w:szCs w:val="22"/>
          <w:lang w:val="ru-RU"/>
        </w:rPr>
        <w:t>музыкальные</w:t>
      </w:r>
      <w:r w:rsidRPr="007E4297">
        <w:rPr>
          <w:spacing w:val="-3"/>
          <w:sz w:val="22"/>
          <w:szCs w:val="22"/>
          <w:lang w:val="ru-RU"/>
        </w:rPr>
        <w:t xml:space="preserve"> </w:t>
      </w:r>
      <w:r w:rsidRPr="007E4297">
        <w:rPr>
          <w:sz w:val="22"/>
          <w:szCs w:val="22"/>
          <w:lang w:val="ru-RU"/>
        </w:rPr>
        <w:t>инструменты</w:t>
      </w:r>
      <w:r w:rsidRPr="007E4297">
        <w:rPr>
          <w:spacing w:val="-1"/>
          <w:sz w:val="22"/>
          <w:szCs w:val="22"/>
          <w:lang w:val="ru-RU"/>
        </w:rPr>
        <w:t xml:space="preserve"> </w:t>
      </w:r>
      <w:r w:rsidRPr="007E4297">
        <w:rPr>
          <w:sz w:val="22"/>
          <w:szCs w:val="22"/>
          <w:lang w:val="ru-RU"/>
        </w:rPr>
        <w:t>по</w:t>
      </w:r>
      <w:r w:rsidRPr="007E4297">
        <w:rPr>
          <w:spacing w:val="-1"/>
          <w:sz w:val="22"/>
          <w:szCs w:val="22"/>
          <w:lang w:val="ru-RU"/>
        </w:rPr>
        <w:t xml:space="preserve"> </w:t>
      </w:r>
      <w:r w:rsidRPr="007E4297">
        <w:rPr>
          <w:sz w:val="22"/>
          <w:szCs w:val="22"/>
          <w:lang w:val="ru-RU"/>
        </w:rPr>
        <w:t>принципу</w:t>
      </w:r>
      <w:r w:rsidRPr="007E4297">
        <w:rPr>
          <w:spacing w:val="-9"/>
          <w:sz w:val="22"/>
          <w:szCs w:val="22"/>
          <w:lang w:val="ru-RU"/>
        </w:rPr>
        <w:t xml:space="preserve"> </w:t>
      </w:r>
      <w:r w:rsidRPr="007E4297">
        <w:rPr>
          <w:sz w:val="22"/>
          <w:szCs w:val="22"/>
          <w:lang w:val="ru-RU"/>
        </w:rPr>
        <w:t>звукоизвлечения:</w:t>
      </w:r>
    </w:p>
    <w:p w:rsidR="003C786B" w:rsidRPr="007E4297" w:rsidRDefault="003C786B" w:rsidP="00C77D14">
      <w:pPr>
        <w:pStyle w:val="af6"/>
        <w:ind w:left="0"/>
        <w:rPr>
          <w:sz w:val="22"/>
          <w:szCs w:val="22"/>
          <w:lang w:val="ru-RU"/>
        </w:rPr>
      </w:pPr>
      <w:r w:rsidRPr="007E4297">
        <w:rPr>
          <w:sz w:val="22"/>
          <w:szCs w:val="22"/>
          <w:lang w:val="ru-RU"/>
        </w:rPr>
        <w:t>духовые,</w:t>
      </w:r>
      <w:r w:rsidRPr="007E4297">
        <w:rPr>
          <w:spacing w:val="-1"/>
          <w:sz w:val="22"/>
          <w:szCs w:val="22"/>
          <w:lang w:val="ru-RU"/>
        </w:rPr>
        <w:t xml:space="preserve"> </w:t>
      </w:r>
      <w:r w:rsidRPr="007E4297">
        <w:rPr>
          <w:sz w:val="22"/>
          <w:szCs w:val="22"/>
          <w:lang w:val="ru-RU"/>
        </w:rPr>
        <w:t>ударные,</w:t>
      </w:r>
      <w:r w:rsidRPr="007E4297">
        <w:rPr>
          <w:spacing w:val="-4"/>
          <w:sz w:val="22"/>
          <w:szCs w:val="22"/>
          <w:lang w:val="ru-RU"/>
        </w:rPr>
        <w:t xml:space="preserve"> </w:t>
      </w:r>
      <w:r w:rsidRPr="007E4297">
        <w:rPr>
          <w:sz w:val="22"/>
          <w:szCs w:val="22"/>
          <w:lang w:val="ru-RU"/>
        </w:rPr>
        <w:t>струнные;</w:t>
      </w:r>
    </w:p>
    <w:p w:rsidR="003C786B" w:rsidRPr="007E4297" w:rsidRDefault="003C786B" w:rsidP="00C77D14">
      <w:pPr>
        <w:pStyle w:val="af6"/>
        <w:tabs>
          <w:tab w:val="left" w:pos="2204"/>
          <w:tab w:val="left" w:pos="4115"/>
          <w:tab w:val="left" w:pos="5719"/>
          <w:tab w:val="left" w:pos="7367"/>
          <w:tab w:val="left" w:pos="7710"/>
          <w:tab w:val="left" w:pos="8173"/>
          <w:tab w:val="left" w:pos="9593"/>
        </w:tabs>
        <w:ind w:left="0"/>
        <w:rPr>
          <w:sz w:val="22"/>
          <w:szCs w:val="22"/>
          <w:lang w:val="ru-RU"/>
        </w:rPr>
      </w:pPr>
      <w:r w:rsidRPr="007E4297">
        <w:rPr>
          <w:sz w:val="22"/>
          <w:szCs w:val="22"/>
          <w:lang w:val="ru-RU"/>
        </w:rPr>
        <w:t>определять</w:t>
      </w:r>
      <w:r w:rsidRPr="007E4297">
        <w:rPr>
          <w:sz w:val="22"/>
          <w:szCs w:val="22"/>
          <w:lang w:val="ru-RU"/>
        </w:rPr>
        <w:tab/>
        <w:t>принадлежность</w:t>
      </w:r>
      <w:r w:rsidRPr="007E4297">
        <w:rPr>
          <w:sz w:val="22"/>
          <w:szCs w:val="22"/>
          <w:lang w:val="ru-RU"/>
        </w:rPr>
        <w:tab/>
        <w:t>музыкальных</w:t>
      </w:r>
      <w:r w:rsidRPr="007E4297">
        <w:rPr>
          <w:sz w:val="22"/>
          <w:szCs w:val="22"/>
          <w:lang w:val="ru-RU"/>
        </w:rPr>
        <w:tab/>
        <w:t>произведений</w:t>
      </w:r>
      <w:r w:rsidRPr="007E4297">
        <w:rPr>
          <w:sz w:val="22"/>
          <w:szCs w:val="22"/>
          <w:lang w:val="ru-RU"/>
        </w:rPr>
        <w:tab/>
        <w:t>и</w:t>
      </w:r>
      <w:r w:rsidRPr="007E4297">
        <w:rPr>
          <w:sz w:val="22"/>
          <w:szCs w:val="22"/>
          <w:lang w:val="ru-RU"/>
        </w:rPr>
        <w:tab/>
        <w:t>их</w:t>
      </w:r>
      <w:r w:rsidRPr="007E4297">
        <w:rPr>
          <w:sz w:val="22"/>
          <w:szCs w:val="22"/>
          <w:lang w:val="ru-RU"/>
        </w:rPr>
        <w:tab/>
        <w:t>фрагментов</w:t>
      </w:r>
      <w:r w:rsidRPr="007E4297">
        <w:rPr>
          <w:sz w:val="22"/>
          <w:szCs w:val="22"/>
          <w:lang w:val="ru-RU"/>
        </w:rPr>
        <w:tab/>
        <w:t>к</w:t>
      </w:r>
      <w:r w:rsidRPr="007E4297">
        <w:rPr>
          <w:spacing w:val="-57"/>
          <w:sz w:val="22"/>
          <w:szCs w:val="22"/>
          <w:lang w:val="ru-RU"/>
        </w:rPr>
        <w:t xml:space="preserve"> </w:t>
      </w:r>
      <w:r w:rsidRPr="007E4297">
        <w:rPr>
          <w:sz w:val="22"/>
          <w:szCs w:val="22"/>
          <w:lang w:val="ru-RU"/>
        </w:rPr>
        <w:t>композиторскому</w:t>
      </w:r>
      <w:r w:rsidRPr="007E4297">
        <w:rPr>
          <w:spacing w:val="-9"/>
          <w:sz w:val="22"/>
          <w:szCs w:val="22"/>
          <w:lang w:val="ru-RU"/>
        </w:rPr>
        <w:t xml:space="preserve"> </w:t>
      </w:r>
      <w:r w:rsidRPr="007E4297">
        <w:rPr>
          <w:sz w:val="22"/>
          <w:szCs w:val="22"/>
          <w:lang w:val="ru-RU"/>
        </w:rPr>
        <w:t>или</w:t>
      </w:r>
      <w:r w:rsidRPr="007E4297">
        <w:rPr>
          <w:spacing w:val="1"/>
          <w:sz w:val="22"/>
          <w:szCs w:val="22"/>
          <w:lang w:val="ru-RU"/>
        </w:rPr>
        <w:t xml:space="preserve"> </w:t>
      </w:r>
      <w:r w:rsidRPr="007E4297">
        <w:rPr>
          <w:sz w:val="22"/>
          <w:szCs w:val="22"/>
          <w:lang w:val="ru-RU"/>
        </w:rPr>
        <w:t>народному</w:t>
      </w:r>
      <w:r w:rsidRPr="007E4297">
        <w:rPr>
          <w:spacing w:val="-5"/>
          <w:sz w:val="22"/>
          <w:szCs w:val="22"/>
          <w:lang w:val="ru-RU"/>
        </w:rPr>
        <w:t xml:space="preserve"> </w:t>
      </w:r>
      <w:r w:rsidRPr="007E4297">
        <w:rPr>
          <w:sz w:val="22"/>
          <w:szCs w:val="22"/>
          <w:lang w:val="ru-RU"/>
        </w:rPr>
        <w:t>творчеству;</w:t>
      </w:r>
    </w:p>
    <w:p w:rsidR="003C786B" w:rsidRPr="007E4297" w:rsidRDefault="003C786B" w:rsidP="00C77D14">
      <w:pPr>
        <w:pStyle w:val="af6"/>
        <w:tabs>
          <w:tab w:val="left" w:pos="2083"/>
          <w:tab w:val="left" w:pos="3043"/>
          <w:tab w:val="left" w:pos="3939"/>
          <w:tab w:val="left" w:pos="6171"/>
          <w:tab w:val="left" w:pos="7667"/>
          <w:tab w:val="left" w:pos="8420"/>
          <w:tab w:val="left" w:pos="9572"/>
        </w:tabs>
        <w:ind w:left="0"/>
        <w:rPr>
          <w:sz w:val="22"/>
          <w:szCs w:val="22"/>
          <w:lang w:val="ru-RU"/>
        </w:rPr>
      </w:pPr>
      <w:r w:rsidRPr="007E4297">
        <w:rPr>
          <w:sz w:val="22"/>
          <w:szCs w:val="22"/>
          <w:lang w:val="ru-RU"/>
        </w:rPr>
        <w:t>различать</w:t>
      </w:r>
      <w:r w:rsidRPr="007E4297">
        <w:rPr>
          <w:sz w:val="22"/>
          <w:szCs w:val="22"/>
          <w:lang w:val="ru-RU"/>
        </w:rPr>
        <w:tab/>
        <w:t>манеру</w:t>
      </w:r>
      <w:r w:rsidRPr="007E4297">
        <w:rPr>
          <w:sz w:val="22"/>
          <w:szCs w:val="22"/>
          <w:lang w:val="ru-RU"/>
        </w:rPr>
        <w:tab/>
        <w:t>пения,</w:t>
      </w:r>
      <w:r w:rsidRPr="007E4297">
        <w:rPr>
          <w:sz w:val="22"/>
          <w:szCs w:val="22"/>
          <w:lang w:val="ru-RU"/>
        </w:rPr>
        <w:tab/>
        <w:t>инструментального</w:t>
      </w:r>
      <w:r w:rsidRPr="007E4297">
        <w:rPr>
          <w:sz w:val="22"/>
          <w:szCs w:val="22"/>
          <w:lang w:val="ru-RU"/>
        </w:rPr>
        <w:tab/>
        <w:t>исполнения,</w:t>
      </w:r>
      <w:r w:rsidRPr="007E4297">
        <w:rPr>
          <w:sz w:val="22"/>
          <w:szCs w:val="22"/>
          <w:lang w:val="ru-RU"/>
        </w:rPr>
        <w:tab/>
        <w:t>типы</w:t>
      </w:r>
      <w:r w:rsidRPr="007E4297">
        <w:rPr>
          <w:sz w:val="22"/>
          <w:szCs w:val="22"/>
          <w:lang w:val="ru-RU"/>
        </w:rPr>
        <w:tab/>
        <w:t>солистов</w:t>
      </w:r>
      <w:r w:rsidRPr="007E4297">
        <w:rPr>
          <w:sz w:val="22"/>
          <w:szCs w:val="22"/>
          <w:lang w:val="ru-RU"/>
        </w:rPr>
        <w:tab/>
        <w:t>и</w:t>
      </w:r>
      <w:r w:rsidRPr="007E4297">
        <w:rPr>
          <w:spacing w:val="-57"/>
          <w:sz w:val="22"/>
          <w:szCs w:val="22"/>
          <w:lang w:val="ru-RU"/>
        </w:rPr>
        <w:t xml:space="preserve"> </w:t>
      </w:r>
      <w:r w:rsidRPr="007E4297">
        <w:rPr>
          <w:sz w:val="22"/>
          <w:szCs w:val="22"/>
          <w:lang w:val="ru-RU"/>
        </w:rPr>
        <w:t>ко</w:t>
      </w:r>
      <w:r w:rsidRPr="007E4297">
        <w:rPr>
          <w:sz w:val="22"/>
          <w:szCs w:val="22"/>
          <w:lang w:val="ru-RU"/>
        </w:rPr>
        <w:t>л</w:t>
      </w:r>
      <w:r w:rsidRPr="007E4297">
        <w:rPr>
          <w:sz w:val="22"/>
          <w:szCs w:val="22"/>
          <w:lang w:val="ru-RU"/>
        </w:rPr>
        <w:t>лективов</w:t>
      </w:r>
      <w:r w:rsidRPr="007E4297">
        <w:rPr>
          <w:spacing w:val="-2"/>
          <w:sz w:val="22"/>
          <w:szCs w:val="22"/>
          <w:lang w:val="ru-RU"/>
        </w:rPr>
        <w:t xml:space="preserve"> </w:t>
      </w:r>
      <w:r w:rsidRPr="007E4297">
        <w:rPr>
          <w:sz w:val="22"/>
          <w:szCs w:val="22"/>
          <w:lang w:val="ru-RU"/>
        </w:rPr>
        <w:t>– народных</w:t>
      </w:r>
      <w:r w:rsidRPr="007E4297">
        <w:rPr>
          <w:spacing w:val="1"/>
          <w:sz w:val="22"/>
          <w:szCs w:val="22"/>
          <w:lang w:val="ru-RU"/>
        </w:rPr>
        <w:t xml:space="preserve"> </w:t>
      </w:r>
      <w:r w:rsidRPr="007E4297">
        <w:rPr>
          <w:sz w:val="22"/>
          <w:szCs w:val="22"/>
          <w:lang w:val="ru-RU"/>
        </w:rPr>
        <w:t>и академических;</w:t>
      </w:r>
    </w:p>
    <w:p w:rsidR="003C786B" w:rsidRPr="007E4297" w:rsidRDefault="003C786B" w:rsidP="00C77D14">
      <w:pPr>
        <w:pStyle w:val="af6"/>
        <w:ind w:left="0"/>
        <w:rPr>
          <w:sz w:val="22"/>
          <w:szCs w:val="22"/>
          <w:lang w:val="ru-RU"/>
        </w:rPr>
      </w:pPr>
      <w:r w:rsidRPr="007E4297">
        <w:rPr>
          <w:sz w:val="22"/>
          <w:szCs w:val="22"/>
          <w:lang w:val="ru-RU"/>
        </w:rPr>
        <w:t>создавать</w:t>
      </w:r>
      <w:r w:rsidRPr="007E4297">
        <w:rPr>
          <w:spacing w:val="54"/>
          <w:sz w:val="22"/>
          <w:szCs w:val="22"/>
          <w:lang w:val="ru-RU"/>
        </w:rPr>
        <w:t xml:space="preserve"> </w:t>
      </w:r>
      <w:r w:rsidRPr="007E4297">
        <w:rPr>
          <w:sz w:val="22"/>
          <w:szCs w:val="22"/>
          <w:lang w:val="ru-RU"/>
        </w:rPr>
        <w:t>ритмический</w:t>
      </w:r>
      <w:r w:rsidRPr="007E4297">
        <w:rPr>
          <w:spacing w:val="52"/>
          <w:sz w:val="22"/>
          <w:szCs w:val="22"/>
          <w:lang w:val="ru-RU"/>
        </w:rPr>
        <w:t xml:space="preserve"> </w:t>
      </w:r>
      <w:r w:rsidRPr="007E4297">
        <w:rPr>
          <w:sz w:val="22"/>
          <w:szCs w:val="22"/>
          <w:lang w:val="ru-RU"/>
        </w:rPr>
        <w:t>аккомпанемент</w:t>
      </w:r>
      <w:r w:rsidRPr="007E4297">
        <w:rPr>
          <w:spacing w:val="52"/>
          <w:sz w:val="22"/>
          <w:szCs w:val="22"/>
          <w:lang w:val="ru-RU"/>
        </w:rPr>
        <w:t xml:space="preserve"> </w:t>
      </w:r>
      <w:r w:rsidRPr="007E4297">
        <w:rPr>
          <w:sz w:val="22"/>
          <w:szCs w:val="22"/>
          <w:lang w:val="ru-RU"/>
        </w:rPr>
        <w:t>на</w:t>
      </w:r>
      <w:r w:rsidRPr="007E4297">
        <w:rPr>
          <w:spacing w:val="55"/>
          <w:sz w:val="22"/>
          <w:szCs w:val="22"/>
          <w:lang w:val="ru-RU"/>
        </w:rPr>
        <w:t xml:space="preserve"> </w:t>
      </w:r>
      <w:r w:rsidRPr="007E4297">
        <w:rPr>
          <w:sz w:val="22"/>
          <w:szCs w:val="22"/>
          <w:lang w:val="ru-RU"/>
        </w:rPr>
        <w:t>ударных</w:t>
      </w:r>
      <w:r w:rsidRPr="007E4297">
        <w:rPr>
          <w:spacing w:val="53"/>
          <w:sz w:val="22"/>
          <w:szCs w:val="22"/>
          <w:lang w:val="ru-RU"/>
        </w:rPr>
        <w:t xml:space="preserve"> </w:t>
      </w:r>
      <w:r w:rsidRPr="007E4297">
        <w:rPr>
          <w:sz w:val="22"/>
          <w:szCs w:val="22"/>
          <w:lang w:val="ru-RU"/>
        </w:rPr>
        <w:t>инструментах</w:t>
      </w:r>
      <w:r w:rsidRPr="007E4297">
        <w:rPr>
          <w:spacing w:val="55"/>
          <w:sz w:val="22"/>
          <w:szCs w:val="22"/>
          <w:lang w:val="ru-RU"/>
        </w:rPr>
        <w:t xml:space="preserve"> </w:t>
      </w:r>
      <w:r w:rsidRPr="007E4297">
        <w:rPr>
          <w:sz w:val="22"/>
          <w:szCs w:val="22"/>
          <w:lang w:val="ru-RU"/>
        </w:rPr>
        <w:t>при</w:t>
      </w:r>
      <w:r w:rsidRPr="007E4297">
        <w:rPr>
          <w:spacing w:val="55"/>
          <w:sz w:val="22"/>
          <w:szCs w:val="22"/>
          <w:lang w:val="ru-RU"/>
        </w:rPr>
        <w:t xml:space="preserve"> </w:t>
      </w:r>
      <w:r w:rsidRPr="007E4297">
        <w:rPr>
          <w:sz w:val="22"/>
          <w:szCs w:val="22"/>
          <w:lang w:val="ru-RU"/>
        </w:rPr>
        <w:t>исполнении</w:t>
      </w:r>
      <w:r w:rsidRPr="007E4297">
        <w:rPr>
          <w:spacing w:val="-57"/>
          <w:sz w:val="22"/>
          <w:szCs w:val="22"/>
          <w:lang w:val="ru-RU"/>
        </w:rPr>
        <w:t xml:space="preserve"> </w:t>
      </w:r>
      <w:r w:rsidRPr="007E4297">
        <w:rPr>
          <w:sz w:val="22"/>
          <w:szCs w:val="22"/>
          <w:lang w:val="ru-RU"/>
        </w:rPr>
        <w:t>народной</w:t>
      </w:r>
      <w:r w:rsidRPr="007E4297">
        <w:rPr>
          <w:spacing w:val="-3"/>
          <w:sz w:val="22"/>
          <w:szCs w:val="22"/>
          <w:lang w:val="ru-RU"/>
        </w:rPr>
        <w:t xml:space="preserve"> </w:t>
      </w:r>
      <w:r w:rsidRPr="007E4297">
        <w:rPr>
          <w:sz w:val="22"/>
          <w:szCs w:val="22"/>
          <w:lang w:val="ru-RU"/>
        </w:rPr>
        <w:t>песни;</w:t>
      </w:r>
    </w:p>
    <w:p w:rsidR="003C786B" w:rsidRPr="007E4297" w:rsidRDefault="003C786B" w:rsidP="00C77D14">
      <w:pPr>
        <w:pStyle w:val="af6"/>
        <w:ind w:left="0"/>
        <w:rPr>
          <w:sz w:val="22"/>
          <w:szCs w:val="22"/>
          <w:lang w:val="ru-RU"/>
        </w:rPr>
      </w:pPr>
      <w:r w:rsidRPr="007E4297">
        <w:rPr>
          <w:sz w:val="22"/>
          <w:szCs w:val="22"/>
          <w:lang w:val="ru-RU"/>
        </w:rPr>
        <w:t>исполнять</w:t>
      </w:r>
      <w:r w:rsidRPr="007E4297">
        <w:rPr>
          <w:spacing w:val="34"/>
          <w:sz w:val="22"/>
          <w:szCs w:val="22"/>
          <w:lang w:val="ru-RU"/>
        </w:rPr>
        <w:t xml:space="preserve"> </w:t>
      </w:r>
      <w:r w:rsidRPr="007E4297">
        <w:rPr>
          <w:sz w:val="22"/>
          <w:szCs w:val="22"/>
          <w:lang w:val="ru-RU"/>
        </w:rPr>
        <w:t>народные</w:t>
      </w:r>
      <w:r w:rsidRPr="007E4297">
        <w:rPr>
          <w:spacing w:val="34"/>
          <w:sz w:val="22"/>
          <w:szCs w:val="22"/>
          <w:lang w:val="ru-RU"/>
        </w:rPr>
        <w:t xml:space="preserve"> </w:t>
      </w:r>
      <w:r w:rsidRPr="007E4297">
        <w:rPr>
          <w:sz w:val="22"/>
          <w:szCs w:val="22"/>
          <w:lang w:val="ru-RU"/>
        </w:rPr>
        <w:t>произведения</w:t>
      </w:r>
      <w:r w:rsidRPr="007E4297">
        <w:rPr>
          <w:spacing w:val="36"/>
          <w:sz w:val="22"/>
          <w:szCs w:val="22"/>
          <w:lang w:val="ru-RU"/>
        </w:rPr>
        <w:t xml:space="preserve"> </w:t>
      </w:r>
      <w:r w:rsidRPr="007E4297">
        <w:rPr>
          <w:sz w:val="22"/>
          <w:szCs w:val="22"/>
          <w:lang w:val="ru-RU"/>
        </w:rPr>
        <w:t>различных</w:t>
      </w:r>
      <w:r w:rsidRPr="007E4297">
        <w:rPr>
          <w:spacing w:val="37"/>
          <w:sz w:val="22"/>
          <w:szCs w:val="22"/>
          <w:lang w:val="ru-RU"/>
        </w:rPr>
        <w:t xml:space="preserve"> </w:t>
      </w:r>
      <w:r w:rsidRPr="007E4297">
        <w:rPr>
          <w:sz w:val="22"/>
          <w:szCs w:val="22"/>
          <w:lang w:val="ru-RU"/>
        </w:rPr>
        <w:t>жанров</w:t>
      </w:r>
      <w:r w:rsidRPr="007E4297">
        <w:rPr>
          <w:spacing w:val="35"/>
          <w:sz w:val="22"/>
          <w:szCs w:val="22"/>
          <w:lang w:val="ru-RU"/>
        </w:rPr>
        <w:t xml:space="preserve"> </w:t>
      </w:r>
      <w:r w:rsidRPr="007E4297">
        <w:rPr>
          <w:sz w:val="22"/>
          <w:szCs w:val="22"/>
          <w:lang w:val="ru-RU"/>
        </w:rPr>
        <w:t>с</w:t>
      </w:r>
      <w:r w:rsidRPr="007E4297">
        <w:rPr>
          <w:spacing w:val="35"/>
          <w:sz w:val="22"/>
          <w:szCs w:val="22"/>
          <w:lang w:val="ru-RU"/>
        </w:rPr>
        <w:t xml:space="preserve"> </w:t>
      </w:r>
      <w:r w:rsidRPr="007E4297">
        <w:rPr>
          <w:sz w:val="22"/>
          <w:szCs w:val="22"/>
          <w:lang w:val="ru-RU"/>
        </w:rPr>
        <w:t>сопровождением</w:t>
      </w:r>
      <w:r w:rsidRPr="007E4297">
        <w:rPr>
          <w:spacing w:val="35"/>
          <w:sz w:val="22"/>
          <w:szCs w:val="22"/>
          <w:lang w:val="ru-RU"/>
        </w:rPr>
        <w:t xml:space="preserve"> </w:t>
      </w:r>
      <w:r w:rsidRPr="007E4297">
        <w:rPr>
          <w:sz w:val="22"/>
          <w:szCs w:val="22"/>
          <w:lang w:val="ru-RU"/>
        </w:rPr>
        <w:t>и</w:t>
      </w:r>
      <w:r w:rsidRPr="007E4297">
        <w:rPr>
          <w:spacing w:val="37"/>
          <w:sz w:val="22"/>
          <w:szCs w:val="22"/>
          <w:lang w:val="ru-RU"/>
        </w:rPr>
        <w:t xml:space="preserve"> </w:t>
      </w:r>
      <w:r w:rsidRPr="007E4297">
        <w:rPr>
          <w:sz w:val="22"/>
          <w:szCs w:val="22"/>
          <w:lang w:val="ru-RU"/>
        </w:rPr>
        <w:t>без</w:t>
      </w:r>
      <w:r w:rsidRPr="007E4297">
        <w:rPr>
          <w:spacing w:val="-57"/>
          <w:sz w:val="22"/>
          <w:szCs w:val="22"/>
          <w:lang w:val="ru-RU"/>
        </w:rPr>
        <w:t xml:space="preserve"> </w:t>
      </w:r>
      <w:r w:rsidRPr="007E4297">
        <w:rPr>
          <w:sz w:val="22"/>
          <w:szCs w:val="22"/>
          <w:lang w:val="ru-RU"/>
        </w:rPr>
        <w:t>сопровождения;</w:t>
      </w:r>
    </w:p>
    <w:p w:rsidR="003C786B" w:rsidRPr="007E4297" w:rsidRDefault="003C786B" w:rsidP="00C77D14">
      <w:pPr>
        <w:pStyle w:val="af6"/>
        <w:ind w:left="0"/>
        <w:rPr>
          <w:sz w:val="22"/>
          <w:szCs w:val="22"/>
          <w:lang w:val="ru-RU"/>
        </w:rPr>
      </w:pPr>
      <w:r w:rsidRPr="007E4297">
        <w:rPr>
          <w:sz w:val="22"/>
          <w:szCs w:val="22"/>
          <w:lang w:val="ru-RU"/>
        </w:rPr>
        <w:t>участвовать</w:t>
      </w:r>
      <w:r w:rsidRPr="007E4297">
        <w:rPr>
          <w:spacing w:val="1"/>
          <w:sz w:val="22"/>
          <w:szCs w:val="22"/>
          <w:lang w:val="ru-RU"/>
        </w:rPr>
        <w:t xml:space="preserve"> </w:t>
      </w:r>
      <w:r w:rsidRPr="007E4297">
        <w:rPr>
          <w:sz w:val="22"/>
          <w:szCs w:val="22"/>
          <w:lang w:val="ru-RU"/>
        </w:rPr>
        <w:t>в</w:t>
      </w:r>
      <w:r w:rsidRPr="007E4297">
        <w:rPr>
          <w:spacing w:val="1"/>
          <w:sz w:val="22"/>
          <w:szCs w:val="22"/>
          <w:lang w:val="ru-RU"/>
        </w:rPr>
        <w:t xml:space="preserve"> </w:t>
      </w:r>
      <w:r w:rsidRPr="007E4297">
        <w:rPr>
          <w:sz w:val="22"/>
          <w:szCs w:val="22"/>
          <w:lang w:val="ru-RU"/>
        </w:rPr>
        <w:t>коллективной</w:t>
      </w:r>
      <w:r w:rsidRPr="007E4297">
        <w:rPr>
          <w:spacing w:val="1"/>
          <w:sz w:val="22"/>
          <w:szCs w:val="22"/>
          <w:lang w:val="ru-RU"/>
        </w:rPr>
        <w:t xml:space="preserve"> </w:t>
      </w:r>
      <w:r w:rsidRPr="007E4297">
        <w:rPr>
          <w:sz w:val="22"/>
          <w:szCs w:val="22"/>
          <w:lang w:val="ru-RU"/>
        </w:rPr>
        <w:t>игре/импровизации</w:t>
      </w:r>
      <w:r w:rsidRPr="007E4297">
        <w:rPr>
          <w:spacing w:val="1"/>
          <w:sz w:val="22"/>
          <w:szCs w:val="22"/>
          <w:lang w:val="ru-RU"/>
        </w:rPr>
        <w:t xml:space="preserve"> </w:t>
      </w:r>
      <w:r w:rsidRPr="007E4297">
        <w:rPr>
          <w:sz w:val="22"/>
          <w:szCs w:val="22"/>
          <w:lang w:val="ru-RU"/>
        </w:rPr>
        <w:t>(вокальной,</w:t>
      </w:r>
      <w:r w:rsidRPr="007E4297">
        <w:rPr>
          <w:spacing w:val="1"/>
          <w:sz w:val="22"/>
          <w:szCs w:val="22"/>
          <w:lang w:val="ru-RU"/>
        </w:rPr>
        <w:t xml:space="preserve"> </w:t>
      </w:r>
      <w:r w:rsidRPr="007E4297">
        <w:rPr>
          <w:sz w:val="22"/>
          <w:szCs w:val="22"/>
          <w:lang w:val="ru-RU"/>
        </w:rPr>
        <w:t>инструментальной,</w:t>
      </w:r>
      <w:r w:rsidRPr="007E4297">
        <w:rPr>
          <w:spacing w:val="-57"/>
          <w:sz w:val="22"/>
          <w:szCs w:val="22"/>
          <w:lang w:val="ru-RU"/>
        </w:rPr>
        <w:t xml:space="preserve"> </w:t>
      </w:r>
      <w:r w:rsidRPr="007E4297">
        <w:rPr>
          <w:sz w:val="22"/>
          <w:szCs w:val="22"/>
          <w:lang w:val="ru-RU"/>
        </w:rPr>
        <w:t>танцевальной)</w:t>
      </w:r>
      <w:r w:rsidRPr="007E4297">
        <w:rPr>
          <w:spacing w:val="-1"/>
          <w:sz w:val="22"/>
          <w:szCs w:val="22"/>
          <w:lang w:val="ru-RU"/>
        </w:rPr>
        <w:t xml:space="preserve"> </w:t>
      </w:r>
      <w:r w:rsidRPr="007E4297">
        <w:rPr>
          <w:sz w:val="22"/>
          <w:szCs w:val="22"/>
          <w:lang w:val="ru-RU"/>
        </w:rPr>
        <w:t>на</w:t>
      </w:r>
      <w:r w:rsidRPr="007E4297">
        <w:rPr>
          <w:spacing w:val="-1"/>
          <w:sz w:val="22"/>
          <w:szCs w:val="22"/>
          <w:lang w:val="ru-RU"/>
        </w:rPr>
        <w:t xml:space="preserve"> </w:t>
      </w:r>
      <w:r w:rsidRPr="007E4297">
        <w:rPr>
          <w:sz w:val="22"/>
          <w:szCs w:val="22"/>
          <w:lang w:val="ru-RU"/>
        </w:rPr>
        <w:t>основе</w:t>
      </w:r>
      <w:r w:rsidRPr="007E4297">
        <w:rPr>
          <w:spacing w:val="-1"/>
          <w:sz w:val="22"/>
          <w:szCs w:val="22"/>
          <w:lang w:val="ru-RU"/>
        </w:rPr>
        <w:t xml:space="preserve"> </w:t>
      </w:r>
      <w:r w:rsidRPr="007E4297">
        <w:rPr>
          <w:sz w:val="22"/>
          <w:szCs w:val="22"/>
          <w:lang w:val="ru-RU"/>
        </w:rPr>
        <w:t>освоенных фольклорных</w:t>
      </w:r>
      <w:r w:rsidRPr="007E4297">
        <w:rPr>
          <w:spacing w:val="1"/>
          <w:sz w:val="22"/>
          <w:szCs w:val="22"/>
          <w:lang w:val="ru-RU"/>
        </w:rPr>
        <w:t xml:space="preserve"> </w:t>
      </w:r>
      <w:r w:rsidRPr="007E4297">
        <w:rPr>
          <w:sz w:val="22"/>
          <w:szCs w:val="22"/>
          <w:lang w:val="ru-RU"/>
        </w:rPr>
        <w:t>жанров.</w:t>
      </w:r>
    </w:p>
    <w:p w:rsidR="003C786B" w:rsidRPr="007E4297" w:rsidRDefault="003C786B" w:rsidP="00C77D14">
      <w:pPr>
        <w:pStyle w:val="af6"/>
        <w:ind w:left="0"/>
        <w:rPr>
          <w:sz w:val="22"/>
          <w:szCs w:val="22"/>
          <w:lang w:val="ru-RU"/>
        </w:rPr>
      </w:pPr>
      <w:r w:rsidRPr="007E4297">
        <w:rPr>
          <w:b/>
          <w:sz w:val="22"/>
          <w:szCs w:val="22"/>
          <w:lang w:val="ru-RU"/>
        </w:rPr>
        <w:t>Модуль</w:t>
      </w:r>
      <w:r w:rsidRPr="007E4297">
        <w:rPr>
          <w:b/>
          <w:spacing w:val="-2"/>
          <w:sz w:val="22"/>
          <w:szCs w:val="22"/>
          <w:lang w:val="ru-RU"/>
        </w:rPr>
        <w:t xml:space="preserve"> </w:t>
      </w:r>
      <w:r w:rsidRPr="007E4297">
        <w:rPr>
          <w:b/>
          <w:sz w:val="22"/>
          <w:szCs w:val="22"/>
          <w:lang w:val="ru-RU"/>
        </w:rPr>
        <w:t>«Музыкальная</w:t>
      </w:r>
      <w:r w:rsidRPr="007E4297">
        <w:rPr>
          <w:b/>
          <w:spacing w:val="-1"/>
          <w:sz w:val="22"/>
          <w:szCs w:val="22"/>
          <w:lang w:val="ru-RU"/>
        </w:rPr>
        <w:t xml:space="preserve"> </w:t>
      </w:r>
      <w:r w:rsidRPr="007E4297">
        <w:rPr>
          <w:b/>
          <w:sz w:val="22"/>
          <w:szCs w:val="22"/>
          <w:lang w:val="ru-RU"/>
        </w:rPr>
        <w:t>грамота»:</w:t>
      </w:r>
    </w:p>
    <w:p w:rsidR="003C786B" w:rsidRPr="007E4297" w:rsidRDefault="003C786B" w:rsidP="00C77D14">
      <w:pPr>
        <w:pStyle w:val="af6"/>
        <w:ind w:left="0"/>
        <w:rPr>
          <w:sz w:val="22"/>
          <w:szCs w:val="22"/>
          <w:lang w:val="ru-RU"/>
        </w:rPr>
      </w:pPr>
      <w:r w:rsidRPr="007E4297">
        <w:rPr>
          <w:sz w:val="22"/>
          <w:szCs w:val="22"/>
          <w:lang w:val="ru-RU"/>
        </w:rPr>
        <w:t>классифицировать</w:t>
      </w:r>
      <w:r w:rsidRPr="007E4297">
        <w:rPr>
          <w:spacing w:val="1"/>
          <w:sz w:val="22"/>
          <w:szCs w:val="22"/>
          <w:lang w:val="ru-RU"/>
        </w:rPr>
        <w:t xml:space="preserve"> </w:t>
      </w:r>
      <w:r w:rsidRPr="007E4297">
        <w:rPr>
          <w:sz w:val="22"/>
          <w:szCs w:val="22"/>
          <w:lang w:val="ru-RU"/>
        </w:rPr>
        <w:t>звуки:</w:t>
      </w:r>
      <w:r w:rsidRPr="007E4297">
        <w:rPr>
          <w:spacing w:val="1"/>
          <w:sz w:val="22"/>
          <w:szCs w:val="22"/>
          <w:lang w:val="ru-RU"/>
        </w:rPr>
        <w:t xml:space="preserve"> </w:t>
      </w:r>
      <w:r w:rsidRPr="007E4297">
        <w:rPr>
          <w:sz w:val="22"/>
          <w:szCs w:val="22"/>
          <w:lang w:val="ru-RU"/>
        </w:rPr>
        <w:t>шумовые</w:t>
      </w:r>
      <w:r w:rsidRPr="007E4297">
        <w:rPr>
          <w:spacing w:val="1"/>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музыкальные,</w:t>
      </w:r>
      <w:r w:rsidRPr="007E4297">
        <w:rPr>
          <w:spacing w:val="1"/>
          <w:sz w:val="22"/>
          <w:szCs w:val="22"/>
          <w:lang w:val="ru-RU"/>
        </w:rPr>
        <w:t xml:space="preserve"> </w:t>
      </w:r>
      <w:r w:rsidRPr="007E4297">
        <w:rPr>
          <w:sz w:val="22"/>
          <w:szCs w:val="22"/>
          <w:lang w:val="ru-RU"/>
        </w:rPr>
        <w:t>длинные,</w:t>
      </w:r>
      <w:r w:rsidRPr="007E4297">
        <w:rPr>
          <w:spacing w:val="1"/>
          <w:sz w:val="22"/>
          <w:szCs w:val="22"/>
          <w:lang w:val="ru-RU"/>
        </w:rPr>
        <w:t xml:space="preserve"> </w:t>
      </w:r>
      <w:r w:rsidRPr="007E4297">
        <w:rPr>
          <w:sz w:val="22"/>
          <w:szCs w:val="22"/>
          <w:lang w:val="ru-RU"/>
        </w:rPr>
        <w:t>короткие,</w:t>
      </w:r>
      <w:r w:rsidRPr="007E4297">
        <w:rPr>
          <w:spacing w:val="1"/>
          <w:sz w:val="22"/>
          <w:szCs w:val="22"/>
          <w:lang w:val="ru-RU"/>
        </w:rPr>
        <w:t xml:space="preserve"> </w:t>
      </w:r>
      <w:r w:rsidRPr="007E4297">
        <w:rPr>
          <w:sz w:val="22"/>
          <w:szCs w:val="22"/>
          <w:lang w:val="ru-RU"/>
        </w:rPr>
        <w:t>тихие,</w:t>
      </w:r>
      <w:r w:rsidRPr="007E4297">
        <w:rPr>
          <w:spacing w:val="-57"/>
          <w:sz w:val="22"/>
          <w:szCs w:val="22"/>
          <w:lang w:val="ru-RU"/>
        </w:rPr>
        <w:t xml:space="preserve"> </w:t>
      </w:r>
      <w:r w:rsidRPr="007E4297">
        <w:rPr>
          <w:sz w:val="22"/>
          <w:szCs w:val="22"/>
          <w:lang w:val="ru-RU"/>
        </w:rPr>
        <w:t>громкие,</w:t>
      </w:r>
      <w:r w:rsidRPr="007E4297">
        <w:rPr>
          <w:spacing w:val="-1"/>
          <w:sz w:val="22"/>
          <w:szCs w:val="22"/>
          <w:lang w:val="ru-RU"/>
        </w:rPr>
        <w:t xml:space="preserve"> </w:t>
      </w:r>
      <w:r w:rsidRPr="007E4297">
        <w:rPr>
          <w:sz w:val="22"/>
          <w:szCs w:val="22"/>
          <w:lang w:val="ru-RU"/>
        </w:rPr>
        <w:t>низкие, высокие;</w:t>
      </w:r>
    </w:p>
    <w:p w:rsidR="003C786B" w:rsidRPr="007E4297" w:rsidRDefault="003C786B" w:rsidP="00C77D14">
      <w:pPr>
        <w:pStyle w:val="af6"/>
        <w:ind w:left="0"/>
        <w:rPr>
          <w:sz w:val="22"/>
          <w:szCs w:val="22"/>
          <w:lang w:val="ru-RU"/>
        </w:rPr>
      </w:pPr>
      <w:r w:rsidRPr="007E4297">
        <w:rPr>
          <w:sz w:val="22"/>
          <w:szCs w:val="22"/>
          <w:lang w:val="ru-RU"/>
        </w:rPr>
        <w:t>различать</w:t>
      </w:r>
      <w:r w:rsidRPr="007E4297">
        <w:rPr>
          <w:spacing w:val="1"/>
          <w:sz w:val="22"/>
          <w:szCs w:val="22"/>
          <w:lang w:val="ru-RU"/>
        </w:rPr>
        <w:t xml:space="preserve"> </w:t>
      </w:r>
      <w:r w:rsidRPr="007E4297">
        <w:rPr>
          <w:sz w:val="22"/>
          <w:szCs w:val="22"/>
          <w:lang w:val="ru-RU"/>
        </w:rPr>
        <w:t>элементы</w:t>
      </w:r>
      <w:r w:rsidRPr="007E4297">
        <w:rPr>
          <w:spacing w:val="1"/>
          <w:sz w:val="22"/>
          <w:szCs w:val="22"/>
          <w:lang w:val="ru-RU"/>
        </w:rPr>
        <w:t xml:space="preserve"> </w:t>
      </w:r>
      <w:r w:rsidRPr="007E4297">
        <w:rPr>
          <w:sz w:val="22"/>
          <w:szCs w:val="22"/>
          <w:lang w:val="ru-RU"/>
        </w:rPr>
        <w:t>музыкального</w:t>
      </w:r>
      <w:r w:rsidRPr="007E4297">
        <w:rPr>
          <w:spacing w:val="1"/>
          <w:sz w:val="22"/>
          <w:szCs w:val="22"/>
          <w:lang w:val="ru-RU"/>
        </w:rPr>
        <w:t xml:space="preserve"> </w:t>
      </w:r>
      <w:r w:rsidRPr="007E4297">
        <w:rPr>
          <w:sz w:val="22"/>
          <w:szCs w:val="22"/>
          <w:lang w:val="ru-RU"/>
        </w:rPr>
        <w:t>языка</w:t>
      </w:r>
      <w:r w:rsidRPr="007E4297">
        <w:rPr>
          <w:spacing w:val="1"/>
          <w:sz w:val="22"/>
          <w:szCs w:val="22"/>
          <w:lang w:val="ru-RU"/>
        </w:rPr>
        <w:t xml:space="preserve"> </w:t>
      </w:r>
      <w:r w:rsidRPr="007E4297">
        <w:rPr>
          <w:sz w:val="22"/>
          <w:szCs w:val="22"/>
          <w:lang w:val="ru-RU"/>
        </w:rPr>
        <w:t>(темп,</w:t>
      </w:r>
      <w:r w:rsidRPr="007E4297">
        <w:rPr>
          <w:spacing w:val="1"/>
          <w:sz w:val="22"/>
          <w:szCs w:val="22"/>
          <w:lang w:val="ru-RU"/>
        </w:rPr>
        <w:t xml:space="preserve"> </w:t>
      </w:r>
      <w:r w:rsidRPr="007E4297">
        <w:rPr>
          <w:sz w:val="22"/>
          <w:szCs w:val="22"/>
          <w:lang w:val="ru-RU"/>
        </w:rPr>
        <w:t>тембр,</w:t>
      </w:r>
      <w:r w:rsidRPr="007E4297">
        <w:rPr>
          <w:spacing w:val="1"/>
          <w:sz w:val="22"/>
          <w:szCs w:val="22"/>
          <w:lang w:val="ru-RU"/>
        </w:rPr>
        <w:t xml:space="preserve"> </w:t>
      </w:r>
      <w:r w:rsidRPr="007E4297">
        <w:rPr>
          <w:sz w:val="22"/>
          <w:szCs w:val="22"/>
          <w:lang w:val="ru-RU"/>
        </w:rPr>
        <w:t>регистр,</w:t>
      </w:r>
      <w:r w:rsidRPr="007E4297">
        <w:rPr>
          <w:spacing w:val="1"/>
          <w:sz w:val="22"/>
          <w:szCs w:val="22"/>
          <w:lang w:val="ru-RU"/>
        </w:rPr>
        <w:t xml:space="preserve"> </w:t>
      </w:r>
      <w:r w:rsidRPr="007E4297">
        <w:rPr>
          <w:sz w:val="22"/>
          <w:szCs w:val="22"/>
          <w:lang w:val="ru-RU"/>
        </w:rPr>
        <w:t>динамика,</w:t>
      </w:r>
      <w:r w:rsidRPr="007E4297">
        <w:rPr>
          <w:spacing w:val="1"/>
          <w:sz w:val="22"/>
          <w:szCs w:val="22"/>
          <w:lang w:val="ru-RU"/>
        </w:rPr>
        <w:t xml:space="preserve"> </w:t>
      </w:r>
      <w:r w:rsidRPr="007E4297">
        <w:rPr>
          <w:sz w:val="22"/>
          <w:szCs w:val="22"/>
          <w:lang w:val="ru-RU"/>
        </w:rPr>
        <w:t>ритм,</w:t>
      </w:r>
      <w:r w:rsidRPr="007E4297">
        <w:rPr>
          <w:spacing w:val="1"/>
          <w:sz w:val="22"/>
          <w:szCs w:val="22"/>
          <w:lang w:val="ru-RU"/>
        </w:rPr>
        <w:t xml:space="preserve"> </w:t>
      </w:r>
      <w:r w:rsidRPr="007E4297">
        <w:rPr>
          <w:sz w:val="22"/>
          <w:szCs w:val="22"/>
          <w:lang w:val="ru-RU"/>
        </w:rPr>
        <w:t>мелодия,</w:t>
      </w:r>
      <w:r w:rsidRPr="007E4297">
        <w:rPr>
          <w:spacing w:val="-2"/>
          <w:sz w:val="22"/>
          <w:szCs w:val="22"/>
          <w:lang w:val="ru-RU"/>
        </w:rPr>
        <w:t xml:space="preserve"> </w:t>
      </w:r>
      <w:r w:rsidRPr="007E4297">
        <w:rPr>
          <w:sz w:val="22"/>
          <w:szCs w:val="22"/>
          <w:lang w:val="ru-RU"/>
        </w:rPr>
        <w:t>аккомпанемент</w:t>
      </w:r>
      <w:r w:rsidRPr="007E4297">
        <w:rPr>
          <w:spacing w:val="-1"/>
          <w:sz w:val="22"/>
          <w:szCs w:val="22"/>
          <w:lang w:val="ru-RU"/>
        </w:rPr>
        <w:t xml:space="preserve"> </w:t>
      </w:r>
      <w:r w:rsidRPr="007E4297">
        <w:rPr>
          <w:sz w:val="22"/>
          <w:szCs w:val="22"/>
          <w:lang w:val="ru-RU"/>
        </w:rPr>
        <w:t>и</w:t>
      </w:r>
      <w:r w:rsidRPr="007E4297">
        <w:rPr>
          <w:spacing w:val="-2"/>
          <w:sz w:val="22"/>
          <w:szCs w:val="22"/>
          <w:lang w:val="ru-RU"/>
        </w:rPr>
        <w:t xml:space="preserve"> </w:t>
      </w:r>
      <w:r w:rsidRPr="007E4297">
        <w:rPr>
          <w:sz w:val="22"/>
          <w:szCs w:val="22"/>
          <w:lang w:val="ru-RU"/>
        </w:rPr>
        <w:t>др.), уметь</w:t>
      </w:r>
      <w:r w:rsidRPr="007E4297">
        <w:rPr>
          <w:spacing w:val="-1"/>
          <w:sz w:val="22"/>
          <w:szCs w:val="22"/>
          <w:lang w:val="ru-RU"/>
        </w:rPr>
        <w:t xml:space="preserve"> </w:t>
      </w:r>
      <w:r w:rsidRPr="007E4297">
        <w:rPr>
          <w:sz w:val="22"/>
          <w:szCs w:val="22"/>
          <w:lang w:val="ru-RU"/>
        </w:rPr>
        <w:t>объяснить</w:t>
      </w:r>
      <w:r w:rsidRPr="007E4297">
        <w:rPr>
          <w:spacing w:val="-2"/>
          <w:sz w:val="22"/>
          <w:szCs w:val="22"/>
          <w:lang w:val="ru-RU"/>
        </w:rPr>
        <w:t xml:space="preserve"> </w:t>
      </w:r>
      <w:r w:rsidRPr="007E4297">
        <w:rPr>
          <w:sz w:val="22"/>
          <w:szCs w:val="22"/>
          <w:lang w:val="ru-RU"/>
        </w:rPr>
        <w:t>значение</w:t>
      </w:r>
      <w:r w:rsidRPr="007E4297">
        <w:rPr>
          <w:spacing w:val="-2"/>
          <w:sz w:val="22"/>
          <w:szCs w:val="22"/>
          <w:lang w:val="ru-RU"/>
        </w:rPr>
        <w:t xml:space="preserve"> </w:t>
      </w:r>
      <w:r w:rsidRPr="007E4297">
        <w:rPr>
          <w:sz w:val="22"/>
          <w:szCs w:val="22"/>
          <w:lang w:val="ru-RU"/>
        </w:rPr>
        <w:t>соответствующих</w:t>
      </w:r>
      <w:r w:rsidRPr="007E4297">
        <w:rPr>
          <w:spacing w:val="1"/>
          <w:sz w:val="22"/>
          <w:szCs w:val="22"/>
          <w:lang w:val="ru-RU"/>
        </w:rPr>
        <w:t xml:space="preserve"> </w:t>
      </w:r>
      <w:r w:rsidRPr="007E4297">
        <w:rPr>
          <w:sz w:val="22"/>
          <w:szCs w:val="22"/>
          <w:lang w:val="ru-RU"/>
        </w:rPr>
        <w:t>терминов;</w:t>
      </w:r>
    </w:p>
    <w:p w:rsidR="003C786B" w:rsidRPr="007E4297" w:rsidRDefault="003C786B" w:rsidP="00C77D14">
      <w:pPr>
        <w:pStyle w:val="af6"/>
        <w:ind w:left="0"/>
        <w:rPr>
          <w:sz w:val="22"/>
          <w:szCs w:val="22"/>
          <w:lang w:val="ru-RU"/>
        </w:rPr>
      </w:pPr>
      <w:r w:rsidRPr="007E4297">
        <w:rPr>
          <w:sz w:val="22"/>
          <w:szCs w:val="22"/>
          <w:lang w:val="ru-RU"/>
        </w:rPr>
        <w:t>различать изобразительные и выразительные интонации, находить признаки сходства</w:t>
      </w:r>
      <w:r w:rsidRPr="007E4297">
        <w:rPr>
          <w:spacing w:val="-57"/>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различия муз</w:t>
      </w:r>
      <w:r w:rsidRPr="007E4297">
        <w:rPr>
          <w:sz w:val="22"/>
          <w:szCs w:val="22"/>
          <w:lang w:val="ru-RU"/>
        </w:rPr>
        <w:t>ы</w:t>
      </w:r>
      <w:r w:rsidRPr="007E4297">
        <w:rPr>
          <w:sz w:val="22"/>
          <w:szCs w:val="22"/>
          <w:lang w:val="ru-RU"/>
        </w:rPr>
        <w:t>кальных</w:t>
      </w:r>
      <w:r w:rsidRPr="007E4297">
        <w:rPr>
          <w:spacing w:val="1"/>
          <w:sz w:val="22"/>
          <w:szCs w:val="22"/>
          <w:lang w:val="ru-RU"/>
        </w:rPr>
        <w:t xml:space="preserve"> </w:t>
      </w:r>
      <w:r w:rsidRPr="007E4297">
        <w:rPr>
          <w:sz w:val="22"/>
          <w:szCs w:val="22"/>
          <w:lang w:val="ru-RU"/>
        </w:rPr>
        <w:t>и речевых</w:t>
      </w:r>
      <w:r w:rsidRPr="007E4297">
        <w:rPr>
          <w:spacing w:val="1"/>
          <w:sz w:val="22"/>
          <w:szCs w:val="22"/>
          <w:lang w:val="ru-RU"/>
        </w:rPr>
        <w:t xml:space="preserve"> </w:t>
      </w:r>
      <w:r w:rsidRPr="007E4297">
        <w:rPr>
          <w:sz w:val="22"/>
          <w:szCs w:val="22"/>
          <w:lang w:val="ru-RU"/>
        </w:rPr>
        <w:t>интонаций;</w:t>
      </w:r>
    </w:p>
    <w:p w:rsidR="003C786B" w:rsidRPr="007E4297" w:rsidRDefault="003C786B" w:rsidP="00C77D14">
      <w:pPr>
        <w:pStyle w:val="af6"/>
        <w:ind w:left="0"/>
        <w:rPr>
          <w:sz w:val="22"/>
          <w:szCs w:val="22"/>
          <w:lang w:val="ru-RU"/>
        </w:rPr>
      </w:pPr>
      <w:r w:rsidRPr="007E4297">
        <w:rPr>
          <w:sz w:val="22"/>
          <w:szCs w:val="22"/>
          <w:lang w:val="ru-RU"/>
        </w:rPr>
        <w:t>различать</w:t>
      </w:r>
      <w:r w:rsidRPr="007E4297">
        <w:rPr>
          <w:spacing w:val="-4"/>
          <w:sz w:val="22"/>
          <w:szCs w:val="22"/>
          <w:lang w:val="ru-RU"/>
        </w:rPr>
        <w:t xml:space="preserve"> </w:t>
      </w:r>
      <w:r w:rsidRPr="007E4297">
        <w:rPr>
          <w:sz w:val="22"/>
          <w:szCs w:val="22"/>
          <w:lang w:val="ru-RU"/>
        </w:rPr>
        <w:t>на</w:t>
      </w:r>
      <w:r w:rsidRPr="007E4297">
        <w:rPr>
          <w:spacing w:val="-4"/>
          <w:sz w:val="22"/>
          <w:szCs w:val="22"/>
          <w:lang w:val="ru-RU"/>
        </w:rPr>
        <w:t xml:space="preserve"> </w:t>
      </w:r>
      <w:r w:rsidRPr="007E4297">
        <w:rPr>
          <w:sz w:val="22"/>
          <w:szCs w:val="22"/>
          <w:lang w:val="ru-RU"/>
        </w:rPr>
        <w:t>слух</w:t>
      </w:r>
      <w:r w:rsidRPr="007E4297">
        <w:rPr>
          <w:spacing w:val="-2"/>
          <w:sz w:val="22"/>
          <w:szCs w:val="22"/>
          <w:lang w:val="ru-RU"/>
        </w:rPr>
        <w:t xml:space="preserve"> </w:t>
      </w:r>
      <w:r w:rsidRPr="007E4297">
        <w:rPr>
          <w:sz w:val="22"/>
          <w:szCs w:val="22"/>
          <w:lang w:val="ru-RU"/>
        </w:rPr>
        <w:t>принципы</w:t>
      </w:r>
      <w:r w:rsidRPr="007E4297">
        <w:rPr>
          <w:spacing w:val="-3"/>
          <w:sz w:val="22"/>
          <w:szCs w:val="22"/>
          <w:lang w:val="ru-RU"/>
        </w:rPr>
        <w:t xml:space="preserve"> </w:t>
      </w:r>
      <w:r w:rsidRPr="007E4297">
        <w:rPr>
          <w:sz w:val="22"/>
          <w:szCs w:val="22"/>
          <w:lang w:val="ru-RU"/>
        </w:rPr>
        <w:t>развития:</w:t>
      </w:r>
      <w:r w:rsidRPr="007E4297">
        <w:rPr>
          <w:spacing w:val="-3"/>
          <w:sz w:val="22"/>
          <w:szCs w:val="22"/>
          <w:lang w:val="ru-RU"/>
        </w:rPr>
        <w:t xml:space="preserve"> </w:t>
      </w:r>
      <w:r w:rsidRPr="007E4297">
        <w:rPr>
          <w:sz w:val="22"/>
          <w:szCs w:val="22"/>
          <w:lang w:val="ru-RU"/>
        </w:rPr>
        <w:t>повтор,</w:t>
      </w:r>
      <w:r w:rsidRPr="007E4297">
        <w:rPr>
          <w:spacing w:val="-7"/>
          <w:sz w:val="22"/>
          <w:szCs w:val="22"/>
          <w:lang w:val="ru-RU"/>
        </w:rPr>
        <w:t xml:space="preserve"> </w:t>
      </w:r>
      <w:r w:rsidRPr="007E4297">
        <w:rPr>
          <w:sz w:val="22"/>
          <w:szCs w:val="22"/>
          <w:lang w:val="ru-RU"/>
        </w:rPr>
        <w:t>контраст,</w:t>
      </w:r>
      <w:r w:rsidRPr="007E4297">
        <w:rPr>
          <w:spacing w:val="-3"/>
          <w:sz w:val="22"/>
          <w:szCs w:val="22"/>
          <w:lang w:val="ru-RU"/>
        </w:rPr>
        <w:t xml:space="preserve"> </w:t>
      </w:r>
      <w:r w:rsidRPr="007E4297">
        <w:rPr>
          <w:sz w:val="22"/>
          <w:szCs w:val="22"/>
          <w:lang w:val="ru-RU"/>
        </w:rPr>
        <w:t>варьирование;</w:t>
      </w:r>
    </w:p>
    <w:p w:rsidR="003C786B" w:rsidRPr="007E4297" w:rsidRDefault="003C786B" w:rsidP="00C77D14">
      <w:pPr>
        <w:pStyle w:val="af6"/>
        <w:ind w:left="0"/>
        <w:rPr>
          <w:sz w:val="22"/>
          <w:szCs w:val="22"/>
          <w:lang w:val="ru-RU"/>
        </w:rPr>
      </w:pPr>
      <w:r w:rsidRPr="007E4297">
        <w:rPr>
          <w:sz w:val="22"/>
          <w:szCs w:val="22"/>
          <w:lang w:val="ru-RU"/>
        </w:rPr>
        <w:t>понимать</w:t>
      </w:r>
      <w:r w:rsidRPr="007E4297">
        <w:rPr>
          <w:spacing w:val="1"/>
          <w:sz w:val="22"/>
          <w:szCs w:val="22"/>
          <w:lang w:val="ru-RU"/>
        </w:rPr>
        <w:t xml:space="preserve"> </w:t>
      </w:r>
      <w:r w:rsidRPr="007E4297">
        <w:rPr>
          <w:sz w:val="22"/>
          <w:szCs w:val="22"/>
          <w:lang w:val="ru-RU"/>
        </w:rPr>
        <w:t>значение</w:t>
      </w:r>
      <w:r w:rsidRPr="007E4297">
        <w:rPr>
          <w:spacing w:val="1"/>
          <w:sz w:val="22"/>
          <w:szCs w:val="22"/>
          <w:lang w:val="ru-RU"/>
        </w:rPr>
        <w:t xml:space="preserve"> </w:t>
      </w:r>
      <w:r w:rsidRPr="007E4297">
        <w:rPr>
          <w:sz w:val="22"/>
          <w:szCs w:val="22"/>
          <w:lang w:val="ru-RU"/>
        </w:rPr>
        <w:t>термина</w:t>
      </w:r>
      <w:r w:rsidRPr="007E4297">
        <w:rPr>
          <w:spacing w:val="1"/>
          <w:sz w:val="22"/>
          <w:szCs w:val="22"/>
          <w:lang w:val="ru-RU"/>
        </w:rPr>
        <w:t xml:space="preserve"> </w:t>
      </w:r>
      <w:r w:rsidRPr="007E4297">
        <w:rPr>
          <w:sz w:val="22"/>
          <w:szCs w:val="22"/>
          <w:lang w:val="ru-RU"/>
        </w:rPr>
        <w:t>«музыкальная</w:t>
      </w:r>
      <w:r w:rsidRPr="007E4297">
        <w:rPr>
          <w:spacing w:val="1"/>
          <w:sz w:val="22"/>
          <w:szCs w:val="22"/>
          <w:lang w:val="ru-RU"/>
        </w:rPr>
        <w:t xml:space="preserve"> </w:t>
      </w:r>
      <w:r w:rsidRPr="007E4297">
        <w:rPr>
          <w:sz w:val="22"/>
          <w:szCs w:val="22"/>
          <w:lang w:val="ru-RU"/>
        </w:rPr>
        <w:t>форма»,</w:t>
      </w:r>
      <w:r w:rsidRPr="007E4297">
        <w:rPr>
          <w:spacing w:val="1"/>
          <w:sz w:val="22"/>
          <w:szCs w:val="22"/>
          <w:lang w:val="ru-RU"/>
        </w:rPr>
        <w:t xml:space="preserve"> </w:t>
      </w:r>
      <w:r w:rsidRPr="007E4297">
        <w:rPr>
          <w:sz w:val="22"/>
          <w:szCs w:val="22"/>
          <w:lang w:val="ru-RU"/>
        </w:rPr>
        <w:t>определять</w:t>
      </w:r>
      <w:r w:rsidRPr="007E4297">
        <w:rPr>
          <w:spacing w:val="1"/>
          <w:sz w:val="22"/>
          <w:szCs w:val="22"/>
          <w:lang w:val="ru-RU"/>
        </w:rPr>
        <w:t xml:space="preserve"> </w:t>
      </w:r>
      <w:r w:rsidRPr="007E4297">
        <w:rPr>
          <w:sz w:val="22"/>
          <w:szCs w:val="22"/>
          <w:lang w:val="ru-RU"/>
        </w:rPr>
        <w:t>на</w:t>
      </w:r>
      <w:r w:rsidRPr="007E4297">
        <w:rPr>
          <w:spacing w:val="1"/>
          <w:sz w:val="22"/>
          <w:szCs w:val="22"/>
          <w:lang w:val="ru-RU"/>
        </w:rPr>
        <w:t xml:space="preserve"> </w:t>
      </w:r>
      <w:r w:rsidRPr="007E4297">
        <w:rPr>
          <w:sz w:val="22"/>
          <w:szCs w:val="22"/>
          <w:lang w:val="ru-RU"/>
        </w:rPr>
        <w:t>слух</w:t>
      </w:r>
      <w:r w:rsidRPr="007E4297">
        <w:rPr>
          <w:spacing w:val="1"/>
          <w:sz w:val="22"/>
          <w:szCs w:val="22"/>
          <w:lang w:val="ru-RU"/>
        </w:rPr>
        <w:t xml:space="preserve"> </w:t>
      </w:r>
      <w:r w:rsidRPr="007E4297">
        <w:rPr>
          <w:sz w:val="22"/>
          <w:szCs w:val="22"/>
          <w:lang w:val="ru-RU"/>
        </w:rPr>
        <w:t>простые</w:t>
      </w:r>
      <w:r w:rsidRPr="007E4297">
        <w:rPr>
          <w:spacing w:val="1"/>
          <w:sz w:val="22"/>
          <w:szCs w:val="22"/>
          <w:lang w:val="ru-RU"/>
        </w:rPr>
        <w:t xml:space="preserve"> </w:t>
      </w:r>
      <w:r w:rsidRPr="007E4297">
        <w:rPr>
          <w:sz w:val="22"/>
          <w:szCs w:val="22"/>
          <w:lang w:val="ru-RU"/>
        </w:rPr>
        <w:t>музыкальные</w:t>
      </w:r>
      <w:r w:rsidRPr="007E4297">
        <w:rPr>
          <w:spacing w:val="1"/>
          <w:sz w:val="22"/>
          <w:szCs w:val="22"/>
          <w:lang w:val="ru-RU"/>
        </w:rPr>
        <w:t xml:space="preserve"> </w:t>
      </w:r>
      <w:r w:rsidRPr="007E4297">
        <w:rPr>
          <w:sz w:val="22"/>
          <w:szCs w:val="22"/>
          <w:lang w:val="ru-RU"/>
        </w:rPr>
        <w:t>формы</w:t>
      </w:r>
      <w:r w:rsidRPr="007E4297">
        <w:rPr>
          <w:spacing w:val="1"/>
          <w:sz w:val="22"/>
          <w:szCs w:val="22"/>
          <w:lang w:val="ru-RU"/>
        </w:rPr>
        <w:t xml:space="preserve"> </w:t>
      </w:r>
      <w:r w:rsidRPr="007E4297">
        <w:rPr>
          <w:sz w:val="22"/>
          <w:szCs w:val="22"/>
          <w:lang w:val="ru-RU"/>
        </w:rPr>
        <w:t>–</w:t>
      </w:r>
      <w:r w:rsidRPr="007E4297">
        <w:rPr>
          <w:spacing w:val="1"/>
          <w:sz w:val="22"/>
          <w:szCs w:val="22"/>
          <w:lang w:val="ru-RU"/>
        </w:rPr>
        <w:t xml:space="preserve"> </w:t>
      </w:r>
      <w:r w:rsidRPr="007E4297">
        <w:rPr>
          <w:sz w:val="22"/>
          <w:szCs w:val="22"/>
          <w:lang w:val="ru-RU"/>
        </w:rPr>
        <w:t>двухчастную,</w:t>
      </w:r>
      <w:r w:rsidRPr="007E4297">
        <w:rPr>
          <w:spacing w:val="1"/>
          <w:sz w:val="22"/>
          <w:szCs w:val="22"/>
          <w:lang w:val="ru-RU"/>
        </w:rPr>
        <w:t xml:space="preserve"> </w:t>
      </w:r>
      <w:r w:rsidRPr="007E4297">
        <w:rPr>
          <w:sz w:val="22"/>
          <w:szCs w:val="22"/>
          <w:lang w:val="ru-RU"/>
        </w:rPr>
        <w:t>трёхчастную</w:t>
      </w:r>
      <w:r w:rsidRPr="007E4297">
        <w:rPr>
          <w:spacing w:val="1"/>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трёхчастную</w:t>
      </w:r>
      <w:r w:rsidRPr="007E4297">
        <w:rPr>
          <w:spacing w:val="1"/>
          <w:sz w:val="22"/>
          <w:szCs w:val="22"/>
          <w:lang w:val="ru-RU"/>
        </w:rPr>
        <w:t xml:space="preserve"> </w:t>
      </w:r>
      <w:r w:rsidRPr="007E4297">
        <w:rPr>
          <w:sz w:val="22"/>
          <w:szCs w:val="22"/>
          <w:lang w:val="ru-RU"/>
        </w:rPr>
        <w:t>репризную,</w:t>
      </w:r>
      <w:r w:rsidRPr="007E4297">
        <w:rPr>
          <w:spacing w:val="1"/>
          <w:sz w:val="22"/>
          <w:szCs w:val="22"/>
          <w:lang w:val="ru-RU"/>
        </w:rPr>
        <w:t xml:space="preserve"> </w:t>
      </w:r>
      <w:r w:rsidRPr="007E4297">
        <w:rPr>
          <w:sz w:val="22"/>
          <w:szCs w:val="22"/>
          <w:lang w:val="ru-RU"/>
        </w:rPr>
        <w:t>рондо,</w:t>
      </w:r>
      <w:r w:rsidRPr="007E4297">
        <w:rPr>
          <w:spacing w:val="1"/>
          <w:sz w:val="22"/>
          <w:szCs w:val="22"/>
          <w:lang w:val="ru-RU"/>
        </w:rPr>
        <w:t xml:space="preserve"> </w:t>
      </w:r>
      <w:r w:rsidRPr="007E4297">
        <w:rPr>
          <w:sz w:val="22"/>
          <w:szCs w:val="22"/>
          <w:lang w:val="ru-RU"/>
        </w:rPr>
        <w:t>вариации;</w:t>
      </w:r>
    </w:p>
    <w:p w:rsidR="003C786B" w:rsidRPr="007E4297" w:rsidRDefault="003C786B" w:rsidP="00C77D14">
      <w:pPr>
        <w:pStyle w:val="af6"/>
        <w:ind w:left="0"/>
        <w:rPr>
          <w:sz w:val="22"/>
          <w:szCs w:val="22"/>
          <w:lang w:val="ru-RU"/>
        </w:rPr>
      </w:pPr>
      <w:r w:rsidRPr="007E4297">
        <w:rPr>
          <w:sz w:val="22"/>
          <w:szCs w:val="22"/>
          <w:lang w:val="ru-RU"/>
        </w:rPr>
        <w:t>ориентироваться</w:t>
      </w:r>
      <w:r w:rsidRPr="007E4297">
        <w:rPr>
          <w:spacing w:val="1"/>
          <w:sz w:val="22"/>
          <w:szCs w:val="22"/>
          <w:lang w:val="ru-RU"/>
        </w:rPr>
        <w:t xml:space="preserve"> </w:t>
      </w:r>
      <w:r w:rsidRPr="007E4297">
        <w:rPr>
          <w:sz w:val="22"/>
          <w:szCs w:val="22"/>
          <w:lang w:val="ru-RU"/>
        </w:rPr>
        <w:t>в</w:t>
      </w:r>
      <w:r w:rsidRPr="007E4297">
        <w:rPr>
          <w:spacing w:val="1"/>
          <w:sz w:val="22"/>
          <w:szCs w:val="22"/>
          <w:lang w:val="ru-RU"/>
        </w:rPr>
        <w:t xml:space="preserve"> </w:t>
      </w:r>
      <w:r w:rsidRPr="007E4297">
        <w:rPr>
          <w:sz w:val="22"/>
          <w:szCs w:val="22"/>
          <w:lang w:val="ru-RU"/>
        </w:rPr>
        <w:t>нотной</w:t>
      </w:r>
      <w:r w:rsidRPr="007E4297">
        <w:rPr>
          <w:spacing w:val="1"/>
          <w:sz w:val="22"/>
          <w:szCs w:val="22"/>
          <w:lang w:val="ru-RU"/>
        </w:rPr>
        <w:t xml:space="preserve"> </w:t>
      </w:r>
      <w:r w:rsidRPr="007E4297">
        <w:rPr>
          <w:sz w:val="22"/>
          <w:szCs w:val="22"/>
          <w:lang w:val="ru-RU"/>
        </w:rPr>
        <w:t>записи</w:t>
      </w:r>
      <w:r w:rsidRPr="007E4297">
        <w:rPr>
          <w:spacing w:val="1"/>
          <w:sz w:val="22"/>
          <w:szCs w:val="22"/>
          <w:lang w:val="ru-RU"/>
        </w:rPr>
        <w:t xml:space="preserve"> </w:t>
      </w:r>
      <w:r w:rsidRPr="007E4297">
        <w:rPr>
          <w:sz w:val="22"/>
          <w:szCs w:val="22"/>
          <w:lang w:val="ru-RU"/>
        </w:rPr>
        <w:t>в</w:t>
      </w:r>
      <w:r w:rsidRPr="007E4297">
        <w:rPr>
          <w:spacing w:val="1"/>
          <w:sz w:val="22"/>
          <w:szCs w:val="22"/>
          <w:lang w:val="ru-RU"/>
        </w:rPr>
        <w:t xml:space="preserve"> </w:t>
      </w:r>
      <w:r w:rsidRPr="007E4297">
        <w:rPr>
          <w:sz w:val="22"/>
          <w:szCs w:val="22"/>
          <w:lang w:val="ru-RU"/>
        </w:rPr>
        <w:t>пределах</w:t>
      </w:r>
      <w:r w:rsidRPr="007E4297">
        <w:rPr>
          <w:spacing w:val="1"/>
          <w:sz w:val="22"/>
          <w:szCs w:val="22"/>
          <w:lang w:val="ru-RU"/>
        </w:rPr>
        <w:t xml:space="preserve"> </w:t>
      </w:r>
      <w:r w:rsidRPr="007E4297">
        <w:rPr>
          <w:sz w:val="22"/>
          <w:szCs w:val="22"/>
          <w:lang w:val="ru-RU"/>
        </w:rPr>
        <w:t>певческого</w:t>
      </w:r>
      <w:r w:rsidRPr="007E4297">
        <w:rPr>
          <w:spacing w:val="1"/>
          <w:sz w:val="22"/>
          <w:szCs w:val="22"/>
          <w:lang w:val="ru-RU"/>
        </w:rPr>
        <w:t xml:space="preserve"> </w:t>
      </w:r>
      <w:r w:rsidRPr="007E4297">
        <w:rPr>
          <w:sz w:val="22"/>
          <w:szCs w:val="22"/>
          <w:lang w:val="ru-RU"/>
        </w:rPr>
        <w:t>диапазона;</w:t>
      </w:r>
      <w:r w:rsidRPr="007E4297">
        <w:rPr>
          <w:spacing w:val="1"/>
          <w:sz w:val="22"/>
          <w:szCs w:val="22"/>
          <w:lang w:val="ru-RU"/>
        </w:rPr>
        <w:t xml:space="preserve"> </w:t>
      </w:r>
      <w:r w:rsidRPr="007E4297">
        <w:rPr>
          <w:sz w:val="22"/>
          <w:szCs w:val="22"/>
          <w:lang w:val="ru-RU"/>
        </w:rPr>
        <w:t>исполнять</w:t>
      </w:r>
      <w:r w:rsidRPr="007E4297">
        <w:rPr>
          <w:spacing w:val="1"/>
          <w:sz w:val="22"/>
          <w:szCs w:val="22"/>
          <w:lang w:val="ru-RU"/>
        </w:rPr>
        <w:t xml:space="preserve"> </w:t>
      </w:r>
      <w:r w:rsidRPr="007E4297">
        <w:rPr>
          <w:sz w:val="22"/>
          <w:szCs w:val="22"/>
          <w:lang w:val="ru-RU"/>
        </w:rPr>
        <w:t>и</w:t>
      </w:r>
      <w:r w:rsidRPr="007E4297">
        <w:rPr>
          <w:spacing w:val="-57"/>
          <w:sz w:val="22"/>
          <w:szCs w:val="22"/>
          <w:lang w:val="ru-RU"/>
        </w:rPr>
        <w:t xml:space="preserve"> </w:t>
      </w:r>
      <w:r w:rsidRPr="007E4297">
        <w:rPr>
          <w:sz w:val="22"/>
          <w:szCs w:val="22"/>
          <w:lang w:val="ru-RU"/>
        </w:rPr>
        <w:t>создавать</w:t>
      </w:r>
      <w:r w:rsidRPr="007E4297">
        <w:rPr>
          <w:spacing w:val="-1"/>
          <w:sz w:val="22"/>
          <w:szCs w:val="22"/>
          <w:lang w:val="ru-RU"/>
        </w:rPr>
        <w:t xml:space="preserve"> </w:t>
      </w:r>
      <w:r w:rsidRPr="007E4297">
        <w:rPr>
          <w:sz w:val="22"/>
          <w:szCs w:val="22"/>
          <w:lang w:val="ru-RU"/>
        </w:rPr>
        <w:t>различные</w:t>
      </w:r>
      <w:r w:rsidRPr="007E4297">
        <w:rPr>
          <w:spacing w:val="-2"/>
          <w:sz w:val="22"/>
          <w:szCs w:val="22"/>
          <w:lang w:val="ru-RU"/>
        </w:rPr>
        <w:t xml:space="preserve"> </w:t>
      </w:r>
      <w:r w:rsidRPr="007E4297">
        <w:rPr>
          <w:sz w:val="22"/>
          <w:szCs w:val="22"/>
          <w:lang w:val="ru-RU"/>
        </w:rPr>
        <w:t>ри</w:t>
      </w:r>
      <w:r w:rsidRPr="007E4297">
        <w:rPr>
          <w:sz w:val="22"/>
          <w:szCs w:val="22"/>
          <w:lang w:val="ru-RU"/>
        </w:rPr>
        <w:t>т</w:t>
      </w:r>
      <w:r w:rsidRPr="007E4297">
        <w:rPr>
          <w:sz w:val="22"/>
          <w:szCs w:val="22"/>
          <w:lang w:val="ru-RU"/>
        </w:rPr>
        <w:t>мические</w:t>
      </w:r>
      <w:r w:rsidRPr="007E4297">
        <w:rPr>
          <w:spacing w:val="-1"/>
          <w:sz w:val="22"/>
          <w:szCs w:val="22"/>
          <w:lang w:val="ru-RU"/>
        </w:rPr>
        <w:t xml:space="preserve"> </w:t>
      </w:r>
      <w:r w:rsidRPr="007E4297">
        <w:rPr>
          <w:sz w:val="22"/>
          <w:szCs w:val="22"/>
          <w:lang w:val="ru-RU"/>
        </w:rPr>
        <w:t>рисунки;</w:t>
      </w:r>
    </w:p>
    <w:p w:rsidR="003C786B" w:rsidRPr="007E4297" w:rsidRDefault="003C786B" w:rsidP="00C77D14">
      <w:pPr>
        <w:pStyle w:val="af6"/>
        <w:ind w:left="0"/>
        <w:rPr>
          <w:sz w:val="22"/>
          <w:szCs w:val="22"/>
          <w:lang w:val="ru-RU"/>
        </w:rPr>
      </w:pPr>
      <w:r w:rsidRPr="007E4297">
        <w:rPr>
          <w:sz w:val="22"/>
          <w:szCs w:val="22"/>
          <w:lang w:val="ru-RU"/>
        </w:rPr>
        <w:t>исполнять</w:t>
      </w:r>
      <w:r w:rsidRPr="007E4297">
        <w:rPr>
          <w:spacing w:val="-2"/>
          <w:sz w:val="22"/>
          <w:szCs w:val="22"/>
          <w:lang w:val="ru-RU"/>
        </w:rPr>
        <w:t xml:space="preserve"> </w:t>
      </w:r>
      <w:r w:rsidRPr="007E4297">
        <w:rPr>
          <w:sz w:val="22"/>
          <w:szCs w:val="22"/>
          <w:lang w:val="ru-RU"/>
        </w:rPr>
        <w:t>песни</w:t>
      </w:r>
      <w:r w:rsidRPr="007E4297">
        <w:rPr>
          <w:spacing w:val="-2"/>
          <w:sz w:val="22"/>
          <w:szCs w:val="22"/>
          <w:lang w:val="ru-RU"/>
        </w:rPr>
        <w:t xml:space="preserve"> </w:t>
      </w:r>
      <w:r w:rsidRPr="007E4297">
        <w:rPr>
          <w:sz w:val="22"/>
          <w:szCs w:val="22"/>
          <w:lang w:val="ru-RU"/>
        </w:rPr>
        <w:t>с</w:t>
      </w:r>
      <w:r w:rsidRPr="007E4297">
        <w:rPr>
          <w:spacing w:val="-5"/>
          <w:sz w:val="22"/>
          <w:szCs w:val="22"/>
          <w:lang w:val="ru-RU"/>
        </w:rPr>
        <w:t xml:space="preserve"> </w:t>
      </w:r>
      <w:r w:rsidRPr="007E4297">
        <w:rPr>
          <w:sz w:val="22"/>
          <w:szCs w:val="22"/>
          <w:lang w:val="ru-RU"/>
        </w:rPr>
        <w:t>простым</w:t>
      </w:r>
      <w:r w:rsidRPr="007E4297">
        <w:rPr>
          <w:spacing w:val="-4"/>
          <w:sz w:val="22"/>
          <w:szCs w:val="22"/>
          <w:lang w:val="ru-RU"/>
        </w:rPr>
        <w:t xml:space="preserve"> </w:t>
      </w:r>
      <w:r w:rsidRPr="007E4297">
        <w:rPr>
          <w:sz w:val="22"/>
          <w:szCs w:val="22"/>
          <w:lang w:val="ru-RU"/>
        </w:rPr>
        <w:t>мелодическим</w:t>
      </w:r>
      <w:r w:rsidRPr="007E4297">
        <w:rPr>
          <w:spacing w:val="-2"/>
          <w:sz w:val="22"/>
          <w:szCs w:val="22"/>
          <w:lang w:val="ru-RU"/>
        </w:rPr>
        <w:t xml:space="preserve"> </w:t>
      </w:r>
      <w:r w:rsidRPr="007E4297">
        <w:rPr>
          <w:sz w:val="22"/>
          <w:szCs w:val="22"/>
          <w:lang w:val="ru-RU"/>
        </w:rPr>
        <w:t>рисунком.</w:t>
      </w:r>
    </w:p>
    <w:p w:rsidR="003C786B" w:rsidRPr="007E4297" w:rsidRDefault="003C786B" w:rsidP="00C77D14">
      <w:pPr>
        <w:pStyle w:val="af6"/>
        <w:ind w:left="0"/>
        <w:rPr>
          <w:sz w:val="22"/>
          <w:szCs w:val="22"/>
          <w:lang w:val="ru-RU"/>
        </w:rPr>
      </w:pPr>
      <w:r w:rsidRPr="007E4297">
        <w:rPr>
          <w:b/>
          <w:sz w:val="22"/>
          <w:szCs w:val="22"/>
          <w:lang w:val="ru-RU"/>
        </w:rPr>
        <w:t>Модуль</w:t>
      </w:r>
      <w:r w:rsidRPr="007E4297">
        <w:rPr>
          <w:b/>
          <w:spacing w:val="-3"/>
          <w:sz w:val="22"/>
          <w:szCs w:val="22"/>
          <w:lang w:val="ru-RU"/>
        </w:rPr>
        <w:t xml:space="preserve"> </w:t>
      </w:r>
      <w:r w:rsidRPr="007E4297">
        <w:rPr>
          <w:b/>
          <w:sz w:val="22"/>
          <w:szCs w:val="22"/>
          <w:lang w:val="ru-RU"/>
        </w:rPr>
        <w:t>«Классическая</w:t>
      </w:r>
      <w:r w:rsidRPr="007E4297">
        <w:rPr>
          <w:b/>
          <w:spacing w:val="-2"/>
          <w:sz w:val="22"/>
          <w:szCs w:val="22"/>
          <w:lang w:val="ru-RU"/>
        </w:rPr>
        <w:t xml:space="preserve"> </w:t>
      </w:r>
      <w:r w:rsidRPr="007E4297">
        <w:rPr>
          <w:b/>
          <w:sz w:val="22"/>
          <w:szCs w:val="22"/>
          <w:lang w:val="ru-RU"/>
        </w:rPr>
        <w:t>музыка»:</w:t>
      </w:r>
    </w:p>
    <w:p w:rsidR="003C786B" w:rsidRPr="007E4297" w:rsidRDefault="003C786B" w:rsidP="00C77D14">
      <w:pPr>
        <w:pStyle w:val="af6"/>
        <w:ind w:left="0"/>
        <w:rPr>
          <w:sz w:val="22"/>
          <w:szCs w:val="22"/>
          <w:lang w:val="ru-RU"/>
        </w:rPr>
      </w:pPr>
      <w:r w:rsidRPr="007E4297">
        <w:rPr>
          <w:sz w:val="22"/>
          <w:szCs w:val="22"/>
          <w:lang w:val="ru-RU"/>
        </w:rPr>
        <w:t>различать</w:t>
      </w:r>
      <w:r w:rsidRPr="007E4297">
        <w:rPr>
          <w:spacing w:val="1"/>
          <w:sz w:val="22"/>
          <w:szCs w:val="22"/>
          <w:lang w:val="ru-RU"/>
        </w:rPr>
        <w:t xml:space="preserve"> </w:t>
      </w:r>
      <w:r w:rsidRPr="007E4297">
        <w:rPr>
          <w:sz w:val="22"/>
          <w:szCs w:val="22"/>
          <w:lang w:val="ru-RU"/>
        </w:rPr>
        <w:t>на</w:t>
      </w:r>
      <w:r w:rsidRPr="007E4297">
        <w:rPr>
          <w:spacing w:val="1"/>
          <w:sz w:val="22"/>
          <w:szCs w:val="22"/>
          <w:lang w:val="ru-RU"/>
        </w:rPr>
        <w:t xml:space="preserve"> </w:t>
      </w:r>
      <w:r w:rsidRPr="007E4297">
        <w:rPr>
          <w:sz w:val="22"/>
          <w:szCs w:val="22"/>
          <w:lang w:val="ru-RU"/>
        </w:rPr>
        <w:t>слух</w:t>
      </w:r>
      <w:r w:rsidRPr="007E4297">
        <w:rPr>
          <w:spacing w:val="1"/>
          <w:sz w:val="22"/>
          <w:szCs w:val="22"/>
          <w:lang w:val="ru-RU"/>
        </w:rPr>
        <w:t xml:space="preserve"> </w:t>
      </w:r>
      <w:r w:rsidRPr="007E4297">
        <w:rPr>
          <w:sz w:val="22"/>
          <w:szCs w:val="22"/>
          <w:lang w:val="ru-RU"/>
        </w:rPr>
        <w:t>произведения</w:t>
      </w:r>
      <w:r w:rsidRPr="007E4297">
        <w:rPr>
          <w:spacing w:val="1"/>
          <w:sz w:val="22"/>
          <w:szCs w:val="22"/>
          <w:lang w:val="ru-RU"/>
        </w:rPr>
        <w:t xml:space="preserve"> </w:t>
      </w:r>
      <w:r w:rsidRPr="007E4297">
        <w:rPr>
          <w:sz w:val="22"/>
          <w:szCs w:val="22"/>
          <w:lang w:val="ru-RU"/>
        </w:rPr>
        <w:t>классической</w:t>
      </w:r>
      <w:r w:rsidRPr="007E4297">
        <w:rPr>
          <w:spacing w:val="1"/>
          <w:sz w:val="22"/>
          <w:szCs w:val="22"/>
          <w:lang w:val="ru-RU"/>
        </w:rPr>
        <w:t xml:space="preserve"> </w:t>
      </w:r>
      <w:r w:rsidRPr="007E4297">
        <w:rPr>
          <w:sz w:val="22"/>
          <w:szCs w:val="22"/>
          <w:lang w:val="ru-RU"/>
        </w:rPr>
        <w:t>музыки,</w:t>
      </w:r>
      <w:r w:rsidRPr="007E4297">
        <w:rPr>
          <w:spacing w:val="1"/>
          <w:sz w:val="22"/>
          <w:szCs w:val="22"/>
          <w:lang w:val="ru-RU"/>
        </w:rPr>
        <w:t xml:space="preserve"> </w:t>
      </w:r>
      <w:r w:rsidRPr="007E4297">
        <w:rPr>
          <w:sz w:val="22"/>
          <w:szCs w:val="22"/>
          <w:lang w:val="ru-RU"/>
        </w:rPr>
        <w:t>называть</w:t>
      </w:r>
      <w:r w:rsidRPr="007E4297">
        <w:rPr>
          <w:spacing w:val="1"/>
          <w:sz w:val="22"/>
          <w:szCs w:val="22"/>
          <w:lang w:val="ru-RU"/>
        </w:rPr>
        <w:t xml:space="preserve"> </w:t>
      </w:r>
      <w:r w:rsidRPr="007E4297">
        <w:rPr>
          <w:sz w:val="22"/>
          <w:szCs w:val="22"/>
          <w:lang w:val="ru-RU"/>
        </w:rPr>
        <w:t>автора</w:t>
      </w:r>
      <w:r w:rsidRPr="007E4297">
        <w:rPr>
          <w:spacing w:val="1"/>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произведение,</w:t>
      </w:r>
      <w:r w:rsidRPr="007E4297">
        <w:rPr>
          <w:spacing w:val="-1"/>
          <w:sz w:val="22"/>
          <w:szCs w:val="22"/>
          <w:lang w:val="ru-RU"/>
        </w:rPr>
        <w:t xml:space="preserve"> </w:t>
      </w:r>
      <w:r w:rsidRPr="007E4297">
        <w:rPr>
          <w:sz w:val="22"/>
          <w:szCs w:val="22"/>
          <w:lang w:val="ru-RU"/>
        </w:rPr>
        <w:t>исполнительский состав;</w:t>
      </w:r>
    </w:p>
    <w:p w:rsidR="003C786B" w:rsidRPr="007E4297" w:rsidRDefault="003C786B" w:rsidP="00C77D14">
      <w:pPr>
        <w:pStyle w:val="af6"/>
        <w:ind w:left="0"/>
        <w:rPr>
          <w:sz w:val="22"/>
          <w:szCs w:val="22"/>
          <w:lang w:val="ru-RU"/>
        </w:rPr>
      </w:pPr>
      <w:r w:rsidRPr="007E4297">
        <w:rPr>
          <w:sz w:val="22"/>
          <w:szCs w:val="22"/>
          <w:lang w:val="ru-RU"/>
        </w:rPr>
        <w:t>различать</w:t>
      </w:r>
      <w:r w:rsidRPr="007E4297">
        <w:rPr>
          <w:spacing w:val="1"/>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характеризовать</w:t>
      </w:r>
      <w:r w:rsidRPr="007E4297">
        <w:rPr>
          <w:spacing w:val="1"/>
          <w:sz w:val="22"/>
          <w:szCs w:val="22"/>
          <w:lang w:val="ru-RU"/>
        </w:rPr>
        <w:t xml:space="preserve"> </w:t>
      </w:r>
      <w:r w:rsidRPr="007E4297">
        <w:rPr>
          <w:sz w:val="22"/>
          <w:szCs w:val="22"/>
          <w:lang w:val="ru-RU"/>
        </w:rPr>
        <w:t>простейшие</w:t>
      </w:r>
      <w:r w:rsidRPr="007E4297">
        <w:rPr>
          <w:spacing w:val="1"/>
          <w:sz w:val="22"/>
          <w:szCs w:val="22"/>
          <w:lang w:val="ru-RU"/>
        </w:rPr>
        <w:t xml:space="preserve"> </w:t>
      </w:r>
      <w:r w:rsidRPr="007E4297">
        <w:rPr>
          <w:sz w:val="22"/>
          <w:szCs w:val="22"/>
          <w:lang w:val="ru-RU"/>
        </w:rPr>
        <w:t>жанры</w:t>
      </w:r>
      <w:r w:rsidRPr="007E4297">
        <w:rPr>
          <w:spacing w:val="1"/>
          <w:sz w:val="22"/>
          <w:szCs w:val="22"/>
          <w:lang w:val="ru-RU"/>
        </w:rPr>
        <w:t xml:space="preserve"> </w:t>
      </w:r>
      <w:r w:rsidRPr="007E4297">
        <w:rPr>
          <w:sz w:val="22"/>
          <w:szCs w:val="22"/>
          <w:lang w:val="ru-RU"/>
        </w:rPr>
        <w:t>музыки</w:t>
      </w:r>
      <w:r w:rsidRPr="007E4297">
        <w:rPr>
          <w:spacing w:val="1"/>
          <w:sz w:val="22"/>
          <w:szCs w:val="22"/>
          <w:lang w:val="ru-RU"/>
        </w:rPr>
        <w:t xml:space="preserve"> </w:t>
      </w:r>
      <w:r w:rsidRPr="007E4297">
        <w:rPr>
          <w:sz w:val="22"/>
          <w:szCs w:val="22"/>
          <w:lang w:val="ru-RU"/>
        </w:rPr>
        <w:t>(песня,</w:t>
      </w:r>
      <w:r w:rsidRPr="007E4297">
        <w:rPr>
          <w:spacing w:val="1"/>
          <w:sz w:val="22"/>
          <w:szCs w:val="22"/>
          <w:lang w:val="ru-RU"/>
        </w:rPr>
        <w:t xml:space="preserve"> </w:t>
      </w:r>
      <w:r w:rsidRPr="007E4297">
        <w:rPr>
          <w:sz w:val="22"/>
          <w:szCs w:val="22"/>
          <w:lang w:val="ru-RU"/>
        </w:rPr>
        <w:t>танец,</w:t>
      </w:r>
      <w:r w:rsidRPr="007E4297">
        <w:rPr>
          <w:spacing w:val="1"/>
          <w:sz w:val="22"/>
          <w:szCs w:val="22"/>
          <w:lang w:val="ru-RU"/>
        </w:rPr>
        <w:t xml:space="preserve"> </w:t>
      </w:r>
      <w:r w:rsidRPr="007E4297">
        <w:rPr>
          <w:sz w:val="22"/>
          <w:szCs w:val="22"/>
          <w:lang w:val="ru-RU"/>
        </w:rPr>
        <w:t>марш),</w:t>
      </w:r>
      <w:r w:rsidRPr="007E4297">
        <w:rPr>
          <w:spacing w:val="1"/>
          <w:sz w:val="22"/>
          <w:szCs w:val="22"/>
          <w:lang w:val="ru-RU"/>
        </w:rPr>
        <w:t xml:space="preserve"> </w:t>
      </w:r>
      <w:r w:rsidRPr="007E4297">
        <w:rPr>
          <w:sz w:val="22"/>
          <w:szCs w:val="22"/>
          <w:lang w:val="ru-RU"/>
        </w:rPr>
        <w:t>вычленять и называть т</w:t>
      </w:r>
      <w:r w:rsidRPr="007E4297">
        <w:rPr>
          <w:sz w:val="22"/>
          <w:szCs w:val="22"/>
          <w:lang w:val="ru-RU"/>
        </w:rPr>
        <w:t>и</w:t>
      </w:r>
      <w:r w:rsidRPr="007E4297">
        <w:rPr>
          <w:sz w:val="22"/>
          <w:szCs w:val="22"/>
          <w:lang w:val="ru-RU"/>
        </w:rPr>
        <w:t>пичные жанровые признаки песни, танца и марша в сочинениях</w:t>
      </w:r>
      <w:r w:rsidRPr="007E4297">
        <w:rPr>
          <w:spacing w:val="1"/>
          <w:sz w:val="22"/>
          <w:szCs w:val="22"/>
          <w:lang w:val="ru-RU"/>
        </w:rPr>
        <w:t xml:space="preserve"> </w:t>
      </w:r>
      <w:r w:rsidRPr="007E4297">
        <w:rPr>
          <w:sz w:val="22"/>
          <w:szCs w:val="22"/>
          <w:lang w:val="ru-RU"/>
        </w:rPr>
        <w:t>композиторов-классиков;</w:t>
      </w:r>
    </w:p>
    <w:p w:rsidR="003C786B" w:rsidRPr="007E4297" w:rsidRDefault="003C786B" w:rsidP="00C77D14">
      <w:pPr>
        <w:pStyle w:val="af6"/>
        <w:ind w:left="0"/>
        <w:rPr>
          <w:sz w:val="22"/>
          <w:szCs w:val="22"/>
          <w:lang w:val="ru-RU"/>
        </w:rPr>
      </w:pPr>
      <w:r w:rsidRPr="007E4297">
        <w:rPr>
          <w:sz w:val="22"/>
          <w:szCs w:val="22"/>
          <w:lang w:val="ru-RU"/>
        </w:rPr>
        <w:t>различать</w:t>
      </w:r>
      <w:r w:rsidRPr="007E4297">
        <w:rPr>
          <w:spacing w:val="1"/>
          <w:sz w:val="22"/>
          <w:szCs w:val="22"/>
          <w:lang w:val="ru-RU"/>
        </w:rPr>
        <w:t xml:space="preserve"> </w:t>
      </w:r>
      <w:r w:rsidRPr="007E4297">
        <w:rPr>
          <w:sz w:val="22"/>
          <w:szCs w:val="22"/>
          <w:lang w:val="ru-RU"/>
        </w:rPr>
        <w:t>концертные</w:t>
      </w:r>
      <w:r w:rsidRPr="007E4297">
        <w:rPr>
          <w:spacing w:val="1"/>
          <w:sz w:val="22"/>
          <w:szCs w:val="22"/>
          <w:lang w:val="ru-RU"/>
        </w:rPr>
        <w:t xml:space="preserve"> </w:t>
      </w:r>
      <w:r w:rsidRPr="007E4297">
        <w:rPr>
          <w:sz w:val="22"/>
          <w:szCs w:val="22"/>
          <w:lang w:val="ru-RU"/>
        </w:rPr>
        <w:t>жанры</w:t>
      </w:r>
      <w:r w:rsidRPr="007E4297">
        <w:rPr>
          <w:spacing w:val="1"/>
          <w:sz w:val="22"/>
          <w:szCs w:val="22"/>
          <w:lang w:val="ru-RU"/>
        </w:rPr>
        <w:t xml:space="preserve"> </w:t>
      </w:r>
      <w:r w:rsidRPr="007E4297">
        <w:rPr>
          <w:sz w:val="22"/>
          <w:szCs w:val="22"/>
          <w:lang w:val="ru-RU"/>
        </w:rPr>
        <w:t>по</w:t>
      </w:r>
      <w:r w:rsidRPr="007E4297">
        <w:rPr>
          <w:spacing w:val="1"/>
          <w:sz w:val="22"/>
          <w:szCs w:val="22"/>
          <w:lang w:val="ru-RU"/>
        </w:rPr>
        <w:t xml:space="preserve"> </w:t>
      </w:r>
      <w:r w:rsidRPr="007E4297">
        <w:rPr>
          <w:sz w:val="22"/>
          <w:szCs w:val="22"/>
          <w:lang w:val="ru-RU"/>
        </w:rPr>
        <w:t>особенностям</w:t>
      </w:r>
      <w:r w:rsidRPr="007E4297">
        <w:rPr>
          <w:spacing w:val="1"/>
          <w:sz w:val="22"/>
          <w:szCs w:val="22"/>
          <w:lang w:val="ru-RU"/>
        </w:rPr>
        <w:t xml:space="preserve"> </w:t>
      </w:r>
      <w:r w:rsidRPr="007E4297">
        <w:rPr>
          <w:sz w:val="22"/>
          <w:szCs w:val="22"/>
          <w:lang w:val="ru-RU"/>
        </w:rPr>
        <w:t>исполнения</w:t>
      </w:r>
      <w:r w:rsidRPr="007E4297">
        <w:rPr>
          <w:spacing w:val="1"/>
          <w:sz w:val="22"/>
          <w:szCs w:val="22"/>
          <w:lang w:val="ru-RU"/>
        </w:rPr>
        <w:t xml:space="preserve"> </w:t>
      </w:r>
      <w:r w:rsidRPr="007E4297">
        <w:rPr>
          <w:sz w:val="22"/>
          <w:szCs w:val="22"/>
          <w:lang w:val="ru-RU"/>
        </w:rPr>
        <w:t>(камерные</w:t>
      </w:r>
      <w:r w:rsidRPr="007E4297">
        <w:rPr>
          <w:spacing w:val="1"/>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симфонические,</w:t>
      </w:r>
      <w:r w:rsidRPr="007E4297">
        <w:rPr>
          <w:spacing w:val="1"/>
          <w:sz w:val="22"/>
          <w:szCs w:val="22"/>
          <w:lang w:val="ru-RU"/>
        </w:rPr>
        <w:t xml:space="preserve"> </w:t>
      </w:r>
      <w:r w:rsidRPr="007E4297">
        <w:rPr>
          <w:sz w:val="22"/>
          <w:szCs w:val="22"/>
          <w:lang w:val="ru-RU"/>
        </w:rPr>
        <w:t>вокальные</w:t>
      </w:r>
      <w:r w:rsidRPr="007E4297">
        <w:rPr>
          <w:spacing w:val="1"/>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и</w:t>
      </w:r>
      <w:r w:rsidRPr="007E4297">
        <w:rPr>
          <w:sz w:val="22"/>
          <w:szCs w:val="22"/>
          <w:lang w:val="ru-RU"/>
        </w:rPr>
        <w:t>н</w:t>
      </w:r>
      <w:r w:rsidRPr="007E4297">
        <w:rPr>
          <w:sz w:val="22"/>
          <w:szCs w:val="22"/>
          <w:lang w:val="ru-RU"/>
        </w:rPr>
        <w:t>струментальные),</w:t>
      </w:r>
      <w:r w:rsidRPr="007E4297">
        <w:rPr>
          <w:spacing w:val="1"/>
          <w:sz w:val="22"/>
          <w:szCs w:val="22"/>
          <w:lang w:val="ru-RU"/>
        </w:rPr>
        <w:t xml:space="preserve"> </w:t>
      </w:r>
      <w:r w:rsidRPr="007E4297">
        <w:rPr>
          <w:sz w:val="22"/>
          <w:szCs w:val="22"/>
          <w:lang w:val="ru-RU"/>
        </w:rPr>
        <w:t>знать</w:t>
      </w:r>
      <w:r w:rsidRPr="007E4297">
        <w:rPr>
          <w:spacing w:val="1"/>
          <w:sz w:val="22"/>
          <w:szCs w:val="22"/>
          <w:lang w:val="ru-RU"/>
        </w:rPr>
        <w:t xml:space="preserve"> </w:t>
      </w:r>
      <w:r w:rsidRPr="007E4297">
        <w:rPr>
          <w:sz w:val="22"/>
          <w:szCs w:val="22"/>
          <w:lang w:val="ru-RU"/>
        </w:rPr>
        <w:t>их</w:t>
      </w:r>
      <w:r w:rsidRPr="007E4297">
        <w:rPr>
          <w:spacing w:val="1"/>
          <w:sz w:val="22"/>
          <w:szCs w:val="22"/>
          <w:lang w:val="ru-RU"/>
        </w:rPr>
        <w:t xml:space="preserve"> </w:t>
      </w:r>
      <w:r w:rsidRPr="007E4297">
        <w:rPr>
          <w:sz w:val="22"/>
          <w:szCs w:val="22"/>
          <w:lang w:val="ru-RU"/>
        </w:rPr>
        <w:t>разновидности,</w:t>
      </w:r>
      <w:r w:rsidRPr="007E4297">
        <w:rPr>
          <w:spacing w:val="1"/>
          <w:sz w:val="22"/>
          <w:szCs w:val="22"/>
          <w:lang w:val="ru-RU"/>
        </w:rPr>
        <w:t xml:space="preserve"> </w:t>
      </w:r>
      <w:r w:rsidRPr="007E4297">
        <w:rPr>
          <w:sz w:val="22"/>
          <w:szCs w:val="22"/>
          <w:lang w:val="ru-RU"/>
        </w:rPr>
        <w:t>приводить</w:t>
      </w:r>
      <w:r w:rsidRPr="007E4297">
        <w:rPr>
          <w:spacing w:val="1"/>
          <w:sz w:val="22"/>
          <w:szCs w:val="22"/>
          <w:lang w:val="ru-RU"/>
        </w:rPr>
        <w:t xml:space="preserve"> </w:t>
      </w:r>
      <w:r w:rsidRPr="007E4297">
        <w:rPr>
          <w:sz w:val="22"/>
          <w:szCs w:val="22"/>
          <w:lang w:val="ru-RU"/>
        </w:rPr>
        <w:t>примеры;</w:t>
      </w:r>
    </w:p>
    <w:p w:rsidR="003C786B" w:rsidRPr="007E4297" w:rsidRDefault="003C786B" w:rsidP="00C77D14">
      <w:pPr>
        <w:pStyle w:val="af6"/>
        <w:ind w:left="0"/>
        <w:rPr>
          <w:sz w:val="22"/>
          <w:szCs w:val="22"/>
          <w:lang w:val="ru-RU"/>
        </w:rPr>
      </w:pPr>
      <w:r w:rsidRPr="007E4297">
        <w:rPr>
          <w:sz w:val="22"/>
          <w:szCs w:val="22"/>
          <w:lang w:val="ru-RU"/>
        </w:rPr>
        <w:t>исполнять</w:t>
      </w:r>
      <w:r w:rsidRPr="007E4297">
        <w:rPr>
          <w:spacing w:val="1"/>
          <w:sz w:val="22"/>
          <w:szCs w:val="22"/>
          <w:lang w:val="ru-RU"/>
        </w:rPr>
        <w:t xml:space="preserve"> </w:t>
      </w:r>
      <w:r w:rsidRPr="007E4297">
        <w:rPr>
          <w:sz w:val="22"/>
          <w:szCs w:val="22"/>
          <w:lang w:val="ru-RU"/>
        </w:rPr>
        <w:t>(в</w:t>
      </w:r>
      <w:r w:rsidRPr="007E4297">
        <w:rPr>
          <w:spacing w:val="1"/>
          <w:sz w:val="22"/>
          <w:szCs w:val="22"/>
          <w:lang w:val="ru-RU"/>
        </w:rPr>
        <w:t xml:space="preserve"> </w:t>
      </w:r>
      <w:r w:rsidRPr="007E4297">
        <w:rPr>
          <w:sz w:val="22"/>
          <w:szCs w:val="22"/>
          <w:lang w:val="ru-RU"/>
        </w:rPr>
        <w:t>том</w:t>
      </w:r>
      <w:r w:rsidRPr="007E4297">
        <w:rPr>
          <w:spacing w:val="1"/>
          <w:sz w:val="22"/>
          <w:szCs w:val="22"/>
          <w:lang w:val="ru-RU"/>
        </w:rPr>
        <w:t xml:space="preserve"> </w:t>
      </w:r>
      <w:r w:rsidRPr="007E4297">
        <w:rPr>
          <w:sz w:val="22"/>
          <w:szCs w:val="22"/>
          <w:lang w:val="ru-RU"/>
        </w:rPr>
        <w:t>числе</w:t>
      </w:r>
      <w:r w:rsidRPr="007E4297">
        <w:rPr>
          <w:spacing w:val="1"/>
          <w:sz w:val="22"/>
          <w:szCs w:val="22"/>
          <w:lang w:val="ru-RU"/>
        </w:rPr>
        <w:t xml:space="preserve"> </w:t>
      </w:r>
      <w:r w:rsidRPr="007E4297">
        <w:rPr>
          <w:sz w:val="22"/>
          <w:szCs w:val="22"/>
          <w:lang w:val="ru-RU"/>
        </w:rPr>
        <w:t>фрагментарно,</w:t>
      </w:r>
      <w:r w:rsidRPr="007E4297">
        <w:rPr>
          <w:spacing w:val="1"/>
          <w:sz w:val="22"/>
          <w:szCs w:val="22"/>
          <w:lang w:val="ru-RU"/>
        </w:rPr>
        <w:t xml:space="preserve"> </w:t>
      </w:r>
      <w:r w:rsidRPr="007E4297">
        <w:rPr>
          <w:sz w:val="22"/>
          <w:szCs w:val="22"/>
          <w:lang w:val="ru-RU"/>
        </w:rPr>
        <w:t>отдельными</w:t>
      </w:r>
      <w:r w:rsidRPr="007E4297">
        <w:rPr>
          <w:spacing w:val="1"/>
          <w:sz w:val="22"/>
          <w:szCs w:val="22"/>
          <w:lang w:val="ru-RU"/>
        </w:rPr>
        <w:t xml:space="preserve"> </w:t>
      </w:r>
      <w:r w:rsidRPr="007E4297">
        <w:rPr>
          <w:sz w:val="22"/>
          <w:szCs w:val="22"/>
          <w:lang w:val="ru-RU"/>
        </w:rPr>
        <w:t>темами)</w:t>
      </w:r>
      <w:r w:rsidRPr="007E4297">
        <w:rPr>
          <w:spacing w:val="1"/>
          <w:sz w:val="22"/>
          <w:szCs w:val="22"/>
          <w:lang w:val="ru-RU"/>
        </w:rPr>
        <w:t xml:space="preserve"> </w:t>
      </w:r>
      <w:r w:rsidRPr="007E4297">
        <w:rPr>
          <w:sz w:val="22"/>
          <w:szCs w:val="22"/>
          <w:lang w:val="ru-RU"/>
        </w:rPr>
        <w:t>сочинения</w:t>
      </w:r>
      <w:r w:rsidRPr="007E4297">
        <w:rPr>
          <w:spacing w:val="1"/>
          <w:sz w:val="22"/>
          <w:szCs w:val="22"/>
          <w:lang w:val="ru-RU"/>
        </w:rPr>
        <w:t xml:space="preserve"> </w:t>
      </w:r>
      <w:r w:rsidRPr="007E4297">
        <w:rPr>
          <w:sz w:val="22"/>
          <w:szCs w:val="22"/>
          <w:lang w:val="ru-RU"/>
        </w:rPr>
        <w:t>композиторов-классиков;</w:t>
      </w:r>
    </w:p>
    <w:p w:rsidR="003C786B" w:rsidRPr="007E4297" w:rsidRDefault="003C786B" w:rsidP="00C77D14">
      <w:pPr>
        <w:pStyle w:val="af6"/>
        <w:ind w:left="0"/>
        <w:rPr>
          <w:sz w:val="22"/>
          <w:szCs w:val="22"/>
          <w:lang w:val="ru-RU"/>
        </w:rPr>
      </w:pPr>
      <w:r w:rsidRPr="007E4297">
        <w:rPr>
          <w:sz w:val="22"/>
          <w:szCs w:val="22"/>
          <w:lang w:val="ru-RU"/>
        </w:rPr>
        <w:t>воспринимать</w:t>
      </w:r>
      <w:r w:rsidRPr="007E4297">
        <w:rPr>
          <w:spacing w:val="1"/>
          <w:sz w:val="22"/>
          <w:szCs w:val="22"/>
          <w:lang w:val="ru-RU"/>
        </w:rPr>
        <w:t xml:space="preserve"> </w:t>
      </w:r>
      <w:r w:rsidRPr="007E4297">
        <w:rPr>
          <w:sz w:val="22"/>
          <w:szCs w:val="22"/>
          <w:lang w:val="ru-RU"/>
        </w:rPr>
        <w:t>музыку</w:t>
      </w:r>
      <w:r w:rsidRPr="007E4297">
        <w:rPr>
          <w:spacing w:val="1"/>
          <w:sz w:val="22"/>
          <w:szCs w:val="22"/>
          <w:lang w:val="ru-RU"/>
        </w:rPr>
        <w:t xml:space="preserve"> </w:t>
      </w:r>
      <w:r w:rsidRPr="007E4297">
        <w:rPr>
          <w:sz w:val="22"/>
          <w:szCs w:val="22"/>
          <w:lang w:val="ru-RU"/>
        </w:rPr>
        <w:t>в</w:t>
      </w:r>
      <w:r w:rsidRPr="007E4297">
        <w:rPr>
          <w:spacing w:val="1"/>
          <w:sz w:val="22"/>
          <w:szCs w:val="22"/>
          <w:lang w:val="ru-RU"/>
        </w:rPr>
        <w:t xml:space="preserve"> </w:t>
      </w:r>
      <w:r w:rsidRPr="007E4297">
        <w:rPr>
          <w:sz w:val="22"/>
          <w:szCs w:val="22"/>
          <w:lang w:val="ru-RU"/>
        </w:rPr>
        <w:t>соответствии</w:t>
      </w:r>
      <w:r w:rsidRPr="007E4297">
        <w:rPr>
          <w:spacing w:val="1"/>
          <w:sz w:val="22"/>
          <w:szCs w:val="22"/>
          <w:lang w:val="ru-RU"/>
        </w:rPr>
        <w:t xml:space="preserve"> </w:t>
      </w:r>
      <w:r w:rsidRPr="007E4297">
        <w:rPr>
          <w:sz w:val="22"/>
          <w:szCs w:val="22"/>
          <w:lang w:val="ru-RU"/>
        </w:rPr>
        <w:t>с</w:t>
      </w:r>
      <w:r w:rsidRPr="007E4297">
        <w:rPr>
          <w:spacing w:val="1"/>
          <w:sz w:val="22"/>
          <w:szCs w:val="22"/>
          <w:lang w:val="ru-RU"/>
        </w:rPr>
        <w:t xml:space="preserve"> </w:t>
      </w:r>
      <w:r w:rsidRPr="007E4297">
        <w:rPr>
          <w:sz w:val="22"/>
          <w:szCs w:val="22"/>
          <w:lang w:val="ru-RU"/>
        </w:rPr>
        <w:t>её</w:t>
      </w:r>
      <w:r w:rsidRPr="007E4297">
        <w:rPr>
          <w:spacing w:val="1"/>
          <w:sz w:val="22"/>
          <w:szCs w:val="22"/>
          <w:lang w:val="ru-RU"/>
        </w:rPr>
        <w:t xml:space="preserve"> </w:t>
      </w:r>
      <w:r w:rsidRPr="007E4297">
        <w:rPr>
          <w:sz w:val="22"/>
          <w:szCs w:val="22"/>
          <w:lang w:val="ru-RU"/>
        </w:rPr>
        <w:t>настроением,</w:t>
      </w:r>
      <w:r w:rsidRPr="007E4297">
        <w:rPr>
          <w:spacing w:val="1"/>
          <w:sz w:val="22"/>
          <w:szCs w:val="22"/>
          <w:lang w:val="ru-RU"/>
        </w:rPr>
        <w:t xml:space="preserve"> </w:t>
      </w:r>
      <w:r w:rsidRPr="007E4297">
        <w:rPr>
          <w:sz w:val="22"/>
          <w:szCs w:val="22"/>
          <w:lang w:val="ru-RU"/>
        </w:rPr>
        <w:t>характером,</w:t>
      </w:r>
      <w:r w:rsidRPr="007E4297">
        <w:rPr>
          <w:spacing w:val="1"/>
          <w:sz w:val="22"/>
          <w:szCs w:val="22"/>
          <w:lang w:val="ru-RU"/>
        </w:rPr>
        <w:t xml:space="preserve"> </w:t>
      </w:r>
      <w:r w:rsidRPr="007E4297">
        <w:rPr>
          <w:sz w:val="22"/>
          <w:szCs w:val="22"/>
          <w:lang w:val="ru-RU"/>
        </w:rPr>
        <w:t>осознавать</w:t>
      </w:r>
      <w:r w:rsidRPr="007E4297">
        <w:rPr>
          <w:spacing w:val="1"/>
          <w:sz w:val="22"/>
          <w:szCs w:val="22"/>
          <w:lang w:val="ru-RU"/>
        </w:rPr>
        <w:t xml:space="preserve"> </w:t>
      </w:r>
      <w:r w:rsidRPr="007E4297">
        <w:rPr>
          <w:sz w:val="22"/>
          <w:szCs w:val="22"/>
          <w:lang w:val="ru-RU"/>
        </w:rPr>
        <w:t>эмоции</w:t>
      </w:r>
      <w:r w:rsidRPr="007E4297">
        <w:rPr>
          <w:spacing w:val="1"/>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чувства,</w:t>
      </w:r>
      <w:r w:rsidRPr="007E4297">
        <w:rPr>
          <w:spacing w:val="1"/>
          <w:sz w:val="22"/>
          <w:szCs w:val="22"/>
          <w:lang w:val="ru-RU"/>
        </w:rPr>
        <w:t xml:space="preserve"> </w:t>
      </w:r>
      <w:r w:rsidRPr="007E4297">
        <w:rPr>
          <w:sz w:val="22"/>
          <w:szCs w:val="22"/>
          <w:lang w:val="ru-RU"/>
        </w:rPr>
        <w:t>вызва</w:t>
      </w:r>
      <w:r w:rsidRPr="007E4297">
        <w:rPr>
          <w:sz w:val="22"/>
          <w:szCs w:val="22"/>
          <w:lang w:val="ru-RU"/>
        </w:rPr>
        <w:t>н</w:t>
      </w:r>
      <w:r w:rsidRPr="007E4297">
        <w:rPr>
          <w:sz w:val="22"/>
          <w:szCs w:val="22"/>
          <w:lang w:val="ru-RU"/>
        </w:rPr>
        <w:t>ные</w:t>
      </w:r>
      <w:r w:rsidRPr="007E4297">
        <w:rPr>
          <w:spacing w:val="1"/>
          <w:sz w:val="22"/>
          <w:szCs w:val="22"/>
          <w:lang w:val="ru-RU"/>
        </w:rPr>
        <w:t xml:space="preserve"> </w:t>
      </w:r>
      <w:r w:rsidRPr="007E4297">
        <w:rPr>
          <w:sz w:val="22"/>
          <w:szCs w:val="22"/>
          <w:lang w:val="ru-RU"/>
        </w:rPr>
        <w:t>музыкальным</w:t>
      </w:r>
      <w:r w:rsidRPr="007E4297">
        <w:rPr>
          <w:spacing w:val="1"/>
          <w:sz w:val="22"/>
          <w:szCs w:val="22"/>
          <w:lang w:val="ru-RU"/>
        </w:rPr>
        <w:t xml:space="preserve"> </w:t>
      </w:r>
      <w:r w:rsidRPr="007E4297">
        <w:rPr>
          <w:sz w:val="22"/>
          <w:szCs w:val="22"/>
          <w:lang w:val="ru-RU"/>
        </w:rPr>
        <w:t>звучанием,</w:t>
      </w:r>
      <w:r w:rsidRPr="007E4297">
        <w:rPr>
          <w:spacing w:val="1"/>
          <w:sz w:val="22"/>
          <w:szCs w:val="22"/>
          <w:lang w:val="ru-RU"/>
        </w:rPr>
        <w:t xml:space="preserve"> </w:t>
      </w:r>
      <w:r w:rsidRPr="007E4297">
        <w:rPr>
          <w:sz w:val="22"/>
          <w:szCs w:val="22"/>
          <w:lang w:val="ru-RU"/>
        </w:rPr>
        <w:t>уметь</w:t>
      </w:r>
      <w:r w:rsidRPr="007E4297">
        <w:rPr>
          <w:spacing w:val="1"/>
          <w:sz w:val="22"/>
          <w:szCs w:val="22"/>
          <w:lang w:val="ru-RU"/>
        </w:rPr>
        <w:t xml:space="preserve"> </w:t>
      </w:r>
      <w:r w:rsidRPr="007E4297">
        <w:rPr>
          <w:sz w:val="22"/>
          <w:szCs w:val="22"/>
          <w:lang w:val="ru-RU"/>
        </w:rPr>
        <w:t>кратко</w:t>
      </w:r>
      <w:r w:rsidRPr="007E4297">
        <w:rPr>
          <w:spacing w:val="1"/>
          <w:sz w:val="22"/>
          <w:szCs w:val="22"/>
          <w:lang w:val="ru-RU"/>
        </w:rPr>
        <w:t xml:space="preserve"> </w:t>
      </w:r>
      <w:r w:rsidRPr="007E4297">
        <w:rPr>
          <w:sz w:val="22"/>
          <w:szCs w:val="22"/>
          <w:lang w:val="ru-RU"/>
        </w:rPr>
        <w:t>описать</w:t>
      </w:r>
      <w:r w:rsidRPr="007E4297">
        <w:rPr>
          <w:spacing w:val="1"/>
          <w:sz w:val="22"/>
          <w:szCs w:val="22"/>
          <w:lang w:val="ru-RU"/>
        </w:rPr>
        <w:t xml:space="preserve"> </w:t>
      </w:r>
      <w:r w:rsidRPr="007E4297">
        <w:rPr>
          <w:sz w:val="22"/>
          <w:szCs w:val="22"/>
          <w:lang w:val="ru-RU"/>
        </w:rPr>
        <w:t>свои</w:t>
      </w:r>
      <w:r w:rsidRPr="007E4297">
        <w:rPr>
          <w:spacing w:val="-57"/>
          <w:sz w:val="22"/>
          <w:szCs w:val="22"/>
          <w:lang w:val="ru-RU"/>
        </w:rPr>
        <w:t xml:space="preserve"> </w:t>
      </w:r>
      <w:r w:rsidRPr="007E4297">
        <w:rPr>
          <w:sz w:val="22"/>
          <w:szCs w:val="22"/>
          <w:lang w:val="ru-RU"/>
        </w:rPr>
        <w:t>впечатления</w:t>
      </w:r>
      <w:r w:rsidRPr="007E4297">
        <w:rPr>
          <w:spacing w:val="-1"/>
          <w:sz w:val="22"/>
          <w:szCs w:val="22"/>
          <w:lang w:val="ru-RU"/>
        </w:rPr>
        <w:t xml:space="preserve"> </w:t>
      </w:r>
      <w:r w:rsidRPr="007E4297">
        <w:rPr>
          <w:sz w:val="22"/>
          <w:szCs w:val="22"/>
          <w:lang w:val="ru-RU"/>
        </w:rPr>
        <w:t>от музыкального восприятия;</w:t>
      </w:r>
    </w:p>
    <w:p w:rsidR="003C786B" w:rsidRPr="007E4297" w:rsidRDefault="003C786B" w:rsidP="00C77D14">
      <w:pPr>
        <w:pStyle w:val="af6"/>
        <w:ind w:left="0"/>
        <w:rPr>
          <w:sz w:val="22"/>
          <w:szCs w:val="22"/>
          <w:lang w:val="ru-RU"/>
        </w:rPr>
      </w:pPr>
      <w:r w:rsidRPr="007E4297">
        <w:rPr>
          <w:sz w:val="22"/>
          <w:szCs w:val="22"/>
          <w:lang w:val="ru-RU"/>
        </w:rPr>
        <w:t>характеризовать</w:t>
      </w:r>
      <w:r w:rsidRPr="007E4297">
        <w:rPr>
          <w:spacing w:val="1"/>
          <w:sz w:val="22"/>
          <w:szCs w:val="22"/>
          <w:lang w:val="ru-RU"/>
        </w:rPr>
        <w:t xml:space="preserve"> </w:t>
      </w:r>
      <w:r w:rsidRPr="007E4297">
        <w:rPr>
          <w:sz w:val="22"/>
          <w:szCs w:val="22"/>
          <w:lang w:val="ru-RU"/>
        </w:rPr>
        <w:t>выразительные</w:t>
      </w:r>
      <w:r w:rsidRPr="007E4297">
        <w:rPr>
          <w:spacing w:val="1"/>
          <w:sz w:val="22"/>
          <w:szCs w:val="22"/>
          <w:lang w:val="ru-RU"/>
        </w:rPr>
        <w:t xml:space="preserve"> </w:t>
      </w:r>
      <w:r w:rsidRPr="007E4297">
        <w:rPr>
          <w:sz w:val="22"/>
          <w:szCs w:val="22"/>
          <w:lang w:val="ru-RU"/>
        </w:rPr>
        <w:t>средства,</w:t>
      </w:r>
      <w:r w:rsidRPr="007E4297">
        <w:rPr>
          <w:spacing w:val="1"/>
          <w:sz w:val="22"/>
          <w:szCs w:val="22"/>
          <w:lang w:val="ru-RU"/>
        </w:rPr>
        <w:t xml:space="preserve"> </w:t>
      </w:r>
      <w:r w:rsidRPr="007E4297">
        <w:rPr>
          <w:sz w:val="22"/>
          <w:szCs w:val="22"/>
          <w:lang w:val="ru-RU"/>
        </w:rPr>
        <w:t>использованные</w:t>
      </w:r>
      <w:r w:rsidRPr="007E4297">
        <w:rPr>
          <w:spacing w:val="1"/>
          <w:sz w:val="22"/>
          <w:szCs w:val="22"/>
          <w:lang w:val="ru-RU"/>
        </w:rPr>
        <w:t xml:space="preserve"> </w:t>
      </w:r>
      <w:r w:rsidRPr="007E4297">
        <w:rPr>
          <w:sz w:val="22"/>
          <w:szCs w:val="22"/>
          <w:lang w:val="ru-RU"/>
        </w:rPr>
        <w:t>композитором</w:t>
      </w:r>
      <w:r w:rsidRPr="007E4297">
        <w:rPr>
          <w:spacing w:val="1"/>
          <w:sz w:val="22"/>
          <w:szCs w:val="22"/>
          <w:lang w:val="ru-RU"/>
        </w:rPr>
        <w:t xml:space="preserve"> </w:t>
      </w:r>
      <w:r w:rsidRPr="007E4297">
        <w:rPr>
          <w:sz w:val="22"/>
          <w:szCs w:val="22"/>
          <w:lang w:val="ru-RU"/>
        </w:rPr>
        <w:t>для</w:t>
      </w:r>
      <w:r w:rsidRPr="007E4297">
        <w:rPr>
          <w:spacing w:val="1"/>
          <w:sz w:val="22"/>
          <w:szCs w:val="22"/>
          <w:lang w:val="ru-RU"/>
        </w:rPr>
        <w:t xml:space="preserve"> </w:t>
      </w:r>
      <w:r w:rsidRPr="007E4297">
        <w:rPr>
          <w:sz w:val="22"/>
          <w:szCs w:val="22"/>
          <w:lang w:val="ru-RU"/>
        </w:rPr>
        <w:t>создания</w:t>
      </w:r>
      <w:r w:rsidRPr="007E4297">
        <w:rPr>
          <w:spacing w:val="-1"/>
          <w:sz w:val="22"/>
          <w:szCs w:val="22"/>
          <w:lang w:val="ru-RU"/>
        </w:rPr>
        <w:t xml:space="preserve"> </w:t>
      </w:r>
      <w:r w:rsidRPr="007E4297">
        <w:rPr>
          <w:sz w:val="22"/>
          <w:szCs w:val="22"/>
          <w:lang w:val="ru-RU"/>
        </w:rPr>
        <w:t>музыкального о</w:t>
      </w:r>
      <w:r w:rsidRPr="007E4297">
        <w:rPr>
          <w:sz w:val="22"/>
          <w:szCs w:val="22"/>
          <w:lang w:val="ru-RU"/>
        </w:rPr>
        <w:t>б</w:t>
      </w:r>
      <w:r w:rsidRPr="007E4297">
        <w:rPr>
          <w:sz w:val="22"/>
          <w:szCs w:val="22"/>
          <w:lang w:val="ru-RU"/>
        </w:rPr>
        <w:t>раза;</w:t>
      </w:r>
    </w:p>
    <w:p w:rsidR="003C786B" w:rsidRPr="007E4297" w:rsidRDefault="003C786B" w:rsidP="00C77D14">
      <w:pPr>
        <w:pStyle w:val="af6"/>
        <w:ind w:left="0"/>
        <w:rPr>
          <w:sz w:val="22"/>
          <w:szCs w:val="22"/>
          <w:lang w:val="ru-RU"/>
        </w:rPr>
      </w:pPr>
      <w:r w:rsidRPr="007E4297">
        <w:rPr>
          <w:sz w:val="22"/>
          <w:szCs w:val="22"/>
          <w:lang w:val="ru-RU"/>
        </w:rPr>
        <w:t>соотносить музыкальные произведения с произведениями живописи, литературы на</w:t>
      </w:r>
      <w:r w:rsidRPr="007E4297">
        <w:rPr>
          <w:spacing w:val="1"/>
          <w:sz w:val="22"/>
          <w:szCs w:val="22"/>
          <w:lang w:val="ru-RU"/>
        </w:rPr>
        <w:t xml:space="preserve"> </w:t>
      </w:r>
      <w:r w:rsidRPr="007E4297">
        <w:rPr>
          <w:sz w:val="22"/>
          <w:szCs w:val="22"/>
          <w:lang w:val="ru-RU"/>
        </w:rPr>
        <w:t>основе</w:t>
      </w:r>
      <w:r w:rsidRPr="007E4297">
        <w:rPr>
          <w:spacing w:val="-3"/>
          <w:sz w:val="22"/>
          <w:szCs w:val="22"/>
          <w:lang w:val="ru-RU"/>
        </w:rPr>
        <w:t xml:space="preserve"> </w:t>
      </w:r>
      <w:r w:rsidRPr="007E4297">
        <w:rPr>
          <w:sz w:val="22"/>
          <w:szCs w:val="22"/>
          <w:lang w:val="ru-RU"/>
        </w:rPr>
        <w:t>сходства</w:t>
      </w:r>
      <w:r w:rsidRPr="007E4297">
        <w:rPr>
          <w:spacing w:val="-3"/>
          <w:sz w:val="22"/>
          <w:szCs w:val="22"/>
          <w:lang w:val="ru-RU"/>
        </w:rPr>
        <w:t xml:space="preserve"> </w:t>
      </w:r>
      <w:r w:rsidRPr="007E4297">
        <w:rPr>
          <w:sz w:val="22"/>
          <w:szCs w:val="22"/>
          <w:lang w:val="ru-RU"/>
        </w:rPr>
        <w:t>н</w:t>
      </w:r>
      <w:r w:rsidRPr="007E4297">
        <w:rPr>
          <w:sz w:val="22"/>
          <w:szCs w:val="22"/>
          <w:lang w:val="ru-RU"/>
        </w:rPr>
        <w:t>а</w:t>
      </w:r>
      <w:r w:rsidRPr="007E4297">
        <w:rPr>
          <w:sz w:val="22"/>
          <w:szCs w:val="22"/>
          <w:lang w:val="ru-RU"/>
        </w:rPr>
        <w:t>строения,</w:t>
      </w:r>
      <w:r w:rsidRPr="007E4297">
        <w:rPr>
          <w:spacing w:val="-3"/>
          <w:sz w:val="22"/>
          <w:szCs w:val="22"/>
          <w:lang w:val="ru-RU"/>
        </w:rPr>
        <w:t xml:space="preserve"> </w:t>
      </w:r>
      <w:r w:rsidRPr="007E4297">
        <w:rPr>
          <w:sz w:val="22"/>
          <w:szCs w:val="22"/>
          <w:lang w:val="ru-RU"/>
        </w:rPr>
        <w:t>характера,</w:t>
      </w:r>
      <w:r w:rsidRPr="007E4297">
        <w:rPr>
          <w:spacing w:val="-1"/>
          <w:sz w:val="22"/>
          <w:szCs w:val="22"/>
          <w:lang w:val="ru-RU"/>
        </w:rPr>
        <w:t xml:space="preserve"> </w:t>
      </w:r>
      <w:r w:rsidRPr="007E4297">
        <w:rPr>
          <w:sz w:val="22"/>
          <w:szCs w:val="22"/>
          <w:lang w:val="ru-RU"/>
        </w:rPr>
        <w:t>комплекса</w:t>
      </w:r>
      <w:r w:rsidRPr="007E4297">
        <w:rPr>
          <w:spacing w:val="-1"/>
          <w:sz w:val="22"/>
          <w:szCs w:val="22"/>
          <w:lang w:val="ru-RU"/>
        </w:rPr>
        <w:t xml:space="preserve"> </w:t>
      </w:r>
      <w:r w:rsidRPr="007E4297">
        <w:rPr>
          <w:sz w:val="22"/>
          <w:szCs w:val="22"/>
          <w:lang w:val="ru-RU"/>
        </w:rPr>
        <w:t>выразительных</w:t>
      </w:r>
      <w:r w:rsidRPr="007E4297">
        <w:rPr>
          <w:spacing w:val="1"/>
          <w:sz w:val="22"/>
          <w:szCs w:val="22"/>
          <w:lang w:val="ru-RU"/>
        </w:rPr>
        <w:t xml:space="preserve"> </w:t>
      </w:r>
      <w:r w:rsidRPr="007E4297">
        <w:rPr>
          <w:sz w:val="22"/>
          <w:szCs w:val="22"/>
          <w:lang w:val="ru-RU"/>
        </w:rPr>
        <w:t>средств.</w:t>
      </w:r>
    </w:p>
    <w:p w:rsidR="003C786B" w:rsidRPr="007E4297" w:rsidRDefault="003C786B" w:rsidP="00C77D14">
      <w:pPr>
        <w:pStyle w:val="af6"/>
        <w:ind w:left="0"/>
        <w:rPr>
          <w:sz w:val="22"/>
          <w:szCs w:val="22"/>
          <w:lang w:val="ru-RU"/>
        </w:rPr>
      </w:pPr>
      <w:r w:rsidRPr="007E4297">
        <w:rPr>
          <w:b/>
          <w:sz w:val="22"/>
          <w:szCs w:val="22"/>
          <w:lang w:val="ru-RU"/>
        </w:rPr>
        <w:t>Модуль</w:t>
      </w:r>
      <w:r w:rsidRPr="007E4297">
        <w:rPr>
          <w:b/>
          <w:spacing w:val="-1"/>
          <w:sz w:val="22"/>
          <w:szCs w:val="22"/>
          <w:lang w:val="ru-RU"/>
        </w:rPr>
        <w:t xml:space="preserve"> </w:t>
      </w:r>
      <w:r w:rsidRPr="007E4297">
        <w:rPr>
          <w:b/>
          <w:sz w:val="22"/>
          <w:szCs w:val="22"/>
          <w:lang w:val="ru-RU"/>
        </w:rPr>
        <w:t>«Духовная</w:t>
      </w:r>
      <w:r w:rsidRPr="007E4297">
        <w:rPr>
          <w:b/>
          <w:spacing w:val="-1"/>
          <w:sz w:val="22"/>
          <w:szCs w:val="22"/>
          <w:lang w:val="ru-RU"/>
        </w:rPr>
        <w:t xml:space="preserve"> </w:t>
      </w:r>
      <w:r w:rsidRPr="007E4297">
        <w:rPr>
          <w:b/>
          <w:sz w:val="22"/>
          <w:szCs w:val="22"/>
          <w:lang w:val="ru-RU"/>
        </w:rPr>
        <w:t>музыка»:</w:t>
      </w:r>
    </w:p>
    <w:p w:rsidR="003C786B" w:rsidRPr="007E4297" w:rsidRDefault="003C786B" w:rsidP="00C77D14">
      <w:pPr>
        <w:pStyle w:val="af6"/>
        <w:ind w:left="0"/>
        <w:rPr>
          <w:sz w:val="22"/>
          <w:szCs w:val="22"/>
          <w:lang w:val="ru-RU"/>
        </w:rPr>
      </w:pPr>
      <w:r w:rsidRPr="007E4297">
        <w:rPr>
          <w:sz w:val="22"/>
          <w:szCs w:val="22"/>
          <w:lang w:val="ru-RU"/>
        </w:rPr>
        <w:lastRenderedPageBreak/>
        <w:t>определять</w:t>
      </w:r>
      <w:r w:rsidRPr="007E4297">
        <w:rPr>
          <w:spacing w:val="1"/>
          <w:sz w:val="22"/>
          <w:szCs w:val="22"/>
          <w:lang w:val="ru-RU"/>
        </w:rPr>
        <w:t xml:space="preserve"> </w:t>
      </w:r>
      <w:r w:rsidRPr="007E4297">
        <w:rPr>
          <w:sz w:val="22"/>
          <w:szCs w:val="22"/>
          <w:lang w:val="ru-RU"/>
        </w:rPr>
        <w:t>характер,</w:t>
      </w:r>
      <w:r w:rsidRPr="007E4297">
        <w:rPr>
          <w:spacing w:val="1"/>
          <w:sz w:val="22"/>
          <w:szCs w:val="22"/>
          <w:lang w:val="ru-RU"/>
        </w:rPr>
        <w:t xml:space="preserve"> </w:t>
      </w:r>
      <w:r w:rsidRPr="007E4297">
        <w:rPr>
          <w:sz w:val="22"/>
          <w:szCs w:val="22"/>
          <w:lang w:val="ru-RU"/>
        </w:rPr>
        <w:t>настроение</w:t>
      </w:r>
      <w:r w:rsidRPr="007E4297">
        <w:rPr>
          <w:spacing w:val="1"/>
          <w:sz w:val="22"/>
          <w:szCs w:val="22"/>
          <w:lang w:val="ru-RU"/>
        </w:rPr>
        <w:t xml:space="preserve"> </w:t>
      </w:r>
      <w:r w:rsidRPr="007E4297">
        <w:rPr>
          <w:sz w:val="22"/>
          <w:szCs w:val="22"/>
          <w:lang w:val="ru-RU"/>
        </w:rPr>
        <w:t>музыкальных</w:t>
      </w:r>
      <w:r w:rsidRPr="007E4297">
        <w:rPr>
          <w:spacing w:val="1"/>
          <w:sz w:val="22"/>
          <w:szCs w:val="22"/>
          <w:lang w:val="ru-RU"/>
        </w:rPr>
        <w:t xml:space="preserve"> </w:t>
      </w:r>
      <w:r w:rsidRPr="007E4297">
        <w:rPr>
          <w:sz w:val="22"/>
          <w:szCs w:val="22"/>
          <w:lang w:val="ru-RU"/>
        </w:rPr>
        <w:t>произведений</w:t>
      </w:r>
      <w:r w:rsidRPr="007E4297">
        <w:rPr>
          <w:spacing w:val="1"/>
          <w:sz w:val="22"/>
          <w:szCs w:val="22"/>
          <w:lang w:val="ru-RU"/>
        </w:rPr>
        <w:t xml:space="preserve"> </w:t>
      </w:r>
      <w:r w:rsidRPr="007E4297">
        <w:rPr>
          <w:sz w:val="22"/>
          <w:szCs w:val="22"/>
          <w:lang w:val="ru-RU"/>
        </w:rPr>
        <w:t>духовной</w:t>
      </w:r>
      <w:r w:rsidRPr="007E4297">
        <w:rPr>
          <w:spacing w:val="1"/>
          <w:sz w:val="22"/>
          <w:szCs w:val="22"/>
          <w:lang w:val="ru-RU"/>
        </w:rPr>
        <w:t xml:space="preserve"> </w:t>
      </w:r>
      <w:r w:rsidRPr="007E4297">
        <w:rPr>
          <w:sz w:val="22"/>
          <w:szCs w:val="22"/>
          <w:lang w:val="ru-RU"/>
        </w:rPr>
        <w:t>музыки,</w:t>
      </w:r>
      <w:r w:rsidRPr="007E4297">
        <w:rPr>
          <w:spacing w:val="1"/>
          <w:sz w:val="22"/>
          <w:szCs w:val="22"/>
          <w:lang w:val="ru-RU"/>
        </w:rPr>
        <w:t xml:space="preserve"> </w:t>
      </w:r>
      <w:r w:rsidRPr="007E4297">
        <w:rPr>
          <w:sz w:val="22"/>
          <w:szCs w:val="22"/>
          <w:lang w:val="ru-RU"/>
        </w:rPr>
        <w:t>характеризовать</w:t>
      </w:r>
      <w:r w:rsidRPr="007E4297">
        <w:rPr>
          <w:spacing w:val="-1"/>
          <w:sz w:val="22"/>
          <w:szCs w:val="22"/>
          <w:lang w:val="ru-RU"/>
        </w:rPr>
        <w:t xml:space="preserve"> </w:t>
      </w:r>
      <w:r w:rsidRPr="007E4297">
        <w:rPr>
          <w:sz w:val="22"/>
          <w:szCs w:val="22"/>
          <w:lang w:val="ru-RU"/>
        </w:rPr>
        <w:t>её</w:t>
      </w:r>
      <w:r w:rsidRPr="007E4297">
        <w:rPr>
          <w:spacing w:val="-1"/>
          <w:sz w:val="22"/>
          <w:szCs w:val="22"/>
          <w:lang w:val="ru-RU"/>
        </w:rPr>
        <w:t xml:space="preserve"> </w:t>
      </w:r>
      <w:r w:rsidRPr="007E4297">
        <w:rPr>
          <w:sz w:val="22"/>
          <w:szCs w:val="22"/>
          <w:lang w:val="ru-RU"/>
        </w:rPr>
        <w:t>жи</w:t>
      </w:r>
      <w:r w:rsidRPr="007E4297">
        <w:rPr>
          <w:sz w:val="22"/>
          <w:szCs w:val="22"/>
          <w:lang w:val="ru-RU"/>
        </w:rPr>
        <w:t>з</w:t>
      </w:r>
      <w:r w:rsidRPr="007E4297">
        <w:rPr>
          <w:sz w:val="22"/>
          <w:szCs w:val="22"/>
          <w:lang w:val="ru-RU"/>
        </w:rPr>
        <w:t>ненное</w:t>
      </w:r>
      <w:r w:rsidRPr="007E4297">
        <w:rPr>
          <w:spacing w:val="-1"/>
          <w:sz w:val="22"/>
          <w:szCs w:val="22"/>
          <w:lang w:val="ru-RU"/>
        </w:rPr>
        <w:t xml:space="preserve"> </w:t>
      </w:r>
      <w:r w:rsidRPr="007E4297">
        <w:rPr>
          <w:sz w:val="22"/>
          <w:szCs w:val="22"/>
          <w:lang w:val="ru-RU"/>
        </w:rPr>
        <w:t>предназначение;</w:t>
      </w:r>
    </w:p>
    <w:p w:rsidR="003C786B" w:rsidRPr="007E4297" w:rsidRDefault="003C786B" w:rsidP="00C77D14">
      <w:pPr>
        <w:pStyle w:val="af6"/>
        <w:ind w:left="0"/>
        <w:rPr>
          <w:sz w:val="22"/>
          <w:szCs w:val="22"/>
          <w:lang w:val="ru-RU"/>
        </w:rPr>
      </w:pPr>
      <w:r w:rsidRPr="007E4297">
        <w:rPr>
          <w:sz w:val="22"/>
          <w:szCs w:val="22"/>
          <w:lang w:val="ru-RU"/>
        </w:rPr>
        <w:t>исполнять</w:t>
      </w:r>
      <w:r w:rsidRPr="007E4297">
        <w:rPr>
          <w:spacing w:val="-4"/>
          <w:sz w:val="22"/>
          <w:szCs w:val="22"/>
          <w:lang w:val="ru-RU"/>
        </w:rPr>
        <w:t xml:space="preserve"> </w:t>
      </w:r>
      <w:r w:rsidRPr="007E4297">
        <w:rPr>
          <w:sz w:val="22"/>
          <w:szCs w:val="22"/>
          <w:lang w:val="ru-RU"/>
        </w:rPr>
        <w:t>доступные</w:t>
      </w:r>
      <w:r w:rsidRPr="007E4297">
        <w:rPr>
          <w:spacing w:val="-4"/>
          <w:sz w:val="22"/>
          <w:szCs w:val="22"/>
          <w:lang w:val="ru-RU"/>
        </w:rPr>
        <w:t xml:space="preserve"> </w:t>
      </w:r>
      <w:r w:rsidRPr="007E4297">
        <w:rPr>
          <w:sz w:val="22"/>
          <w:szCs w:val="22"/>
          <w:lang w:val="ru-RU"/>
        </w:rPr>
        <w:t>образцы</w:t>
      </w:r>
      <w:r w:rsidRPr="007E4297">
        <w:rPr>
          <w:spacing w:val="-3"/>
          <w:sz w:val="22"/>
          <w:szCs w:val="22"/>
          <w:lang w:val="ru-RU"/>
        </w:rPr>
        <w:t xml:space="preserve"> </w:t>
      </w:r>
      <w:r w:rsidRPr="007E4297">
        <w:rPr>
          <w:sz w:val="22"/>
          <w:szCs w:val="22"/>
          <w:lang w:val="ru-RU"/>
        </w:rPr>
        <w:t>духовной</w:t>
      </w:r>
      <w:r w:rsidRPr="007E4297">
        <w:rPr>
          <w:spacing w:val="-3"/>
          <w:sz w:val="22"/>
          <w:szCs w:val="22"/>
          <w:lang w:val="ru-RU"/>
        </w:rPr>
        <w:t xml:space="preserve"> </w:t>
      </w:r>
      <w:r w:rsidRPr="007E4297">
        <w:rPr>
          <w:sz w:val="22"/>
          <w:szCs w:val="22"/>
          <w:lang w:val="ru-RU"/>
        </w:rPr>
        <w:t>музыки;</w:t>
      </w:r>
    </w:p>
    <w:p w:rsidR="003C786B" w:rsidRPr="007E4297" w:rsidRDefault="003C786B" w:rsidP="00C77D14">
      <w:pPr>
        <w:pStyle w:val="af6"/>
        <w:ind w:left="0"/>
        <w:rPr>
          <w:sz w:val="22"/>
          <w:szCs w:val="22"/>
          <w:lang w:val="ru-RU"/>
        </w:rPr>
      </w:pPr>
      <w:r w:rsidRPr="007E4297">
        <w:rPr>
          <w:sz w:val="22"/>
          <w:szCs w:val="22"/>
          <w:lang w:val="ru-RU"/>
        </w:rPr>
        <w:t>уметь</w:t>
      </w:r>
      <w:r w:rsidRPr="007E4297">
        <w:rPr>
          <w:spacing w:val="1"/>
          <w:sz w:val="22"/>
          <w:szCs w:val="22"/>
          <w:lang w:val="ru-RU"/>
        </w:rPr>
        <w:t xml:space="preserve"> </w:t>
      </w:r>
      <w:r w:rsidRPr="007E4297">
        <w:rPr>
          <w:sz w:val="22"/>
          <w:szCs w:val="22"/>
          <w:lang w:val="ru-RU"/>
        </w:rPr>
        <w:t>рассказывать</w:t>
      </w:r>
      <w:r w:rsidRPr="007E4297">
        <w:rPr>
          <w:spacing w:val="1"/>
          <w:sz w:val="22"/>
          <w:szCs w:val="22"/>
          <w:lang w:val="ru-RU"/>
        </w:rPr>
        <w:t xml:space="preserve"> </w:t>
      </w:r>
      <w:r w:rsidRPr="007E4297">
        <w:rPr>
          <w:sz w:val="22"/>
          <w:szCs w:val="22"/>
          <w:lang w:val="ru-RU"/>
        </w:rPr>
        <w:t>об</w:t>
      </w:r>
      <w:r w:rsidRPr="007E4297">
        <w:rPr>
          <w:spacing w:val="1"/>
          <w:sz w:val="22"/>
          <w:szCs w:val="22"/>
          <w:lang w:val="ru-RU"/>
        </w:rPr>
        <w:t xml:space="preserve"> </w:t>
      </w:r>
      <w:r w:rsidRPr="007E4297">
        <w:rPr>
          <w:sz w:val="22"/>
          <w:szCs w:val="22"/>
          <w:lang w:val="ru-RU"/>
        </w:rPr>
        <w:t>особенностях</w:t>
      </w:r>
      <w:r w:rsidRPr="007E4297">
        <w:rPr>
          <w:spacing w:val="1"/>
          <w:sz w:val="22"/>
          <w:szCs w:val="22"/>
          <w:lang w:val="ru-RU"/>
        </w:rPr>
        <w:t xml:space="preserve"> </w:t>
      </w:r>
      <w:r w:rsidRPr="007E4297">
        <w:rPr>
          <w:sz w:val="22"/>
          <w:szCs w:val="22"/>
          <w:lang w:val="ru-RU"/>
        </w:rPr>
        <w:t>исполнения,</w:t>
      </w:r>
      <w:r w:rsidRPr="007E4297">
        <w:rPr>
          <w:spacing w:val="1"/>
          <w:sz w:val="22"/>
          <w:szCs w:val="22"/>
          <w:lang w:val="ru-RU"/>
        </w:rPr>
        <w:t xml:space="preserve"> </w:t>
      </w:r>
      <w:r w:rsidRPr="007E4297">
        <w:rPr>
          <w:sz w:val="22"/>
          <w:szCs w:val="22"/>
          <w:lang w:val="ru-RU"/>
        </w:rPr>
        <w:t>традициях</w:t>
      </w:r>
      <w:r w:rsidRPr="007E4297">
        <w:rPr>
          <w:spacing w:val="1"/>
          <w:sz w:val="22"/>
          <w:szCs w:val="22"/>
          <w:lang w:val="ru-RU"/>
        </w:rPr>
        <w:t xml:space="preserve"> </w:t>
      </w:r>
      <w:r w:rsidRPr="007E4297">
        <w:rPr>
          <w:sz w:val="22"/>
          <w:szCs w:val="22"/>
          <w:lang w:val="ru-RU"/>
        </w:rPr>
        <w:t>звучания</w:t>
      </w:r>
      <w:r w:rsidRPr="007E4297">
        <w:rPr>
          <w:spacing w:val="1"/>
          <w:sz w:val="22"/>
          <w:szCs w:val="22"/>
          <w:lang w:val="ru-RU"/>
        </w:rPr>
        <w:t xml:space="preserve"> </w:t>
      </w:r>
      <w:r w:rsidRPr="007E4297">
        <w:rPr>
          <w:sz w:val="22"/>
          <w:szCs w:val="22"/>
          <w:lang w:val="ru-RU"/>
        </w:rPr>
        <w:t>духовной</w:t>
      </w:r>
      <w:r w:rsidRPr="007E4297">
        <w:rPr>
          <w:spacing w:val="1"/>
          <w:sz w:val="22"/>
          <w:szCs w:val="22"/>
          <w:lang w:val="ru-RU"/>
        </w:rPr>
        <w:t xml:space="preserve"> </w:t>
      </w:r>
      <w:r w:rsidRPr="007E4297">
        <w:rPr>
          <w:sz w:val="22"/>
          <w:szCs w:val="22"/>
          <w:lang w:val="ru-RU"/>
        </w:rPr>
        <w:t>музыки</w:t>
      </w:r>
      <w:r w:rsidRPr="007E4297">
        <w:rPr>
          <w:spacing w:val="1"/>
          <w:sz w:val="22"/>
          <w:szCs w:val="22"/>
          <w:lang w:val="ru-RU"/>
        </w:rPr>
        <w:t xml:space="preserve"> </w:t>
      </w:r>
      <w:r w:rsidRPr="007E4297">
        <w:rPr>
          <w:sz w:val="22"/>
          <w:szCs w:val="22"/>
          <w:lang w:val="ru-RU"/>
        </w:rPr>
        <w:t>Русской</w:t>
      </w:r>
      <w:r w:rsidRPr="007E4297">
        <w:rPr>
          <w:spacing w:val="1"/>
          <w:sz w:val="22"/>
          <w:szCs w:val="22"/>
          <w:lang w:val="ru-RU"/>
        </w:rPr>
        <w:t xml:space="preserve"> </w:t>
      </w:r>
      <w:r w:rsidRPr="007E4297">
        <w:rPr>
          <w:sz w:val="22"/>
          <w:szCs w:val="22"/>
          <w:lang w:val="ru-RU"/>
        </w:rPr>
        <w:t>прав</w:t>
      </w:r>
      <w:r w:rsidRPr="007E4297">
        <w:rPr>
          <w:sz w:val="22"/>
          <w:szCs w:val="22"/>
          <w:lang w:val="ru-RU"/>
        </w:rPr>
        <w:t>о</w:t>
      </w:r>
      <w:r w:rsidRPr="007E4297">
        <w:rPr>
          <w:sz w:val="22"/>
          <w:szCs w:val="22"/>
          <w:lang w:val="ru-RU"/>
        </w:rPr>
        <w:t>славной</w:t>
      </w:r>
      <w:r w:rsidRPr="007E4297">
        <w:rPr>
          <w:spacing w:val="1"/>
          <w:sz w:val="22"/>
          <w:szCs w:val="22"/>
          <w:lang w:val="ru-RU"/>
        </w:rPr>
        <w:t xml:space="preserve"> </w:t>
      </w:r>
      <w:r w:rsidRPr="007E4297">
        <w:rPr>
          <w:sz w:val="22"/>
          <w:szCs w:val="22"/>
          <w:lang w:val="ru-RU"/>
        </w:rPr>
        <w:t>церкви</w:t>
      </w:r>
      <w:r w:rsidRPr="007E4297">
        <w:rPr>
          <w:spacing w:val="1"/>
          <w:sz w:val="22"/>
          <w:szCs w:val="22"/>
          <w:lang w:val="ru-RU"/>
        </w:rPr>
        <w:t xml:space="preserve"> </w:t>
      </w:r>
      <w:r w:rsidRPr="007E4297">
        <w:rPr>
          <w:sz w:val="22"/>
          <w:szCs w:val="22"/>
          <w:lang w:val="ru-RU"/>
        </w:rPr>
        <w:t>(вариативно:</w:t>
      </w:r>
      <w:r w:rsidRPr="007E4297">
        <w:rPr>
          <w:spacing w:val="1"/>
          <w:sz w:val="22"/>
          <w:szCs w:val="22"/>
          <w:lang w:val="ru-RU"/>
        </w:rPr>
        <w:t xml:space="preserve"> </w:t>
      </w:r>
      <w:r w:rsidRPr="007E4297">
        <w:rPr>
          <w:sz w:val="22"/>
          <w:szCs w:val="22"/>
          <w:lang w:val="ru-RU"/>
        </w:rPr>
        <w:t>других</w:t>
      </w:r>
      <w:r w:rsidRPr="007E4297">
        <w:rPr>
          <w:spacing w:val="1"/>
          <w:sz w:val="22"/>
          <w:szCs w:val="22"/>
          <w:lang w:val="ru-RU"/>
        </w:rPr>
        <w:t xml:space="preserve"> </w:t>
      </w:r>
      <w:r w:rsidRPr="007E4297">
        <w:rPr>
          <w:sz w:val="22"/>
          <w:szCs w:val="22"/>
          <w:lang w:val="ru-RU"/>
        </w:rPr>
        <w:t>конфессий</w:t>
      </w:r>
      <w:r w:rsidRPr="007E4297">
        <w:rPr>
          <w:spacing w:val="61"/>
          <w:sz w:val="22"/>
          <w:szCs w:val="22"/>
          <w:lang w:val="ru-RU"/>
        </w:rPr>
        <w:t xml:space="preserve"> </w:t>
      </w:r>
      <w:r w:rsidRPr="007E4297">
        <w:rPr>
          <w:sz w:val="22"/>
          <w:szCs w:val="22"/>
          <w:lang w:val="ru-RU"/>
        </w:rPr>
        <w:t>согласно</w:t>
      </w:r>
      <w:r w:rsidRPr="007E4297">
        <w:rPr>
          <w:spacing w:val="1"/>
          <w:sz w:val="22"/>
          <w:szCs w:val="22"/>
          <w:lang w:val="ru-RU"/>
        </w:rPr>
        <w:t xml:space="preserve"> </w:t>
      </w:r>
      <w:r w:rsidRPr="007E4297">
        <w:rPr>
          <w:sz w:val="22"/>
          <w:szCs w:val="22"/>
          <w:lang w:val="ru-RU"/>
        </w:rPr>
        <w:t>региональной</w:t>
      </w:r>
      <w:r w:rsidRPr="007E4297">
        <w:rPr>
          <w:spacing w:val="-1"/>
          <w:sz w:val="22"/>
          <w:szCs w:val="22"/>
          <w:lang w:val="ru-RU"/>
        </w:rPr>
        <w:t xml:space="preserve"> </w:t>
      </w:r>
      <w:r w:rsidRPr="007E4297">
        <w:rPr>
          <w:sz w:val="22"/>
          <w:szCs w:val="22"/>
          <w:lang w:val="ru-RU"/>
        </w:rPr>
        <w:t>религиозной традиции).</w:t>
      </w:r>
    </w:p>
    <w:p w:rsidR="003C786B" w:rsidRPr="007E4297" w:rsidRDefault="003C786B" w:rsidP="00C77D14">
      <w:pPr>
        <w:pStyle w:val="af6"/>
        <w:ind w:left="0"/>
        <w:rPr>
          <w:sz w:val="22"/>
          <w:szCs w:val="22"/>
          <w:lang w:val="ru-RU"/>
        </w:rPr>
      </w:pPr>
      <w:r w:rsidRPr="007E4297">
        <w:rPr>
          <w:b/>
          <w:sz w:val="22"/>
          <w:szCs w:val="22"/>
          <w:lang w:val="ru-RU"/>
        </w:rPr>
        <w:t>Модуль</w:t>
      </w:r>
      <w:r w:rsidRPr="007E4297">
        <w:rPr>
          <w:b/>
          <w:spacing w:val="-1"/>
          <w:sz w:val="22"/>
          <w:szCs w:val="22"/>
          <w:lang w:val="ru-RU"/>
        </w:rPr>
        <w:t xml:space="preserve"> </w:t>
      </w:r>
      <w:r w:rsidRPr="007E4297">
        <w:rPr>
          <w:b/>
          <w:sz w:val="22"/>
          <w:szCs w:val="22"/>
          <w:lang w:val="ru-RU"/>
        </w:rPr>
        <w:t>«Музыка</w:t>
      </w:r>
      <w:r w:rsidRPr="007E4297">
        <w:rPr>
          <w:b/>
          <w:spacing w:val="-1"/>
          <w:sz w:val="22"/>
          <w:szCs w:val="22"/>
          <w:lang w:val="ru-RU"/>
        </w:rPr>
        <w:t xml:space="preserve"> </w:t>
      </w:r>
      <w:r w:rsidRPr="007E4297">
        <w:rPr>
          <w:b/>
          <w:sz w:val="22"/>
          <w:szCs w:val="22"/>
          <w:lang w:val="ru-RU"/>
        </w:rPr>
        <w:t>народов</w:t>
      </w:r>
      <w:r w:rsidRPr="007E4297">
        <w:rPr>
          <w:b/>
          <w:spacing w:val="-1"/>
          <w:sz w:val="22"/>
          <w:szCs w:val="22"/>
          <w:lang w:val="ru-RU"/>
        </w:rPr>
        <w:t xml:space="preserve"> </w:t>
      </w:r>
      <w:r w:rsidRPr="007E4297">
        <w:rPr>
          <w:b/>
          <w:sz w:val="22"/>
          <w:szCs w:val="22"/>
          <w:lang w:val="ru-RU"/>
        </w:rPr>
        <w:t>мира»:</w:t>
      </w:r>
    </w:p>
    <w:p w:rsidR="003C786B" w:rsidRPr="007E4297" w:rsidRDefault="003C786B" w:rsidP="00C77D14">
      <w:pPr>
        <w:pStyle w:val="af6"/>
        <w:ind w:left="0"/>
        <w:rPr>
          <w:sz w:val="22"/>
          <w:szCs w:val="22"/>
          <w:lang w:val="ru-RU"/>
        </w:rPr>
      </w:pPr>
      <w:r w:rsidRPr="007E4297">
        <w:rPr>
          <w:sz w:val="22"/>
          <w:szCs w:val="22"/>
          <w:lang w:val="ru-RU"/>
        </w:rPr>
        <w:t>различать на слух и исполнять произведения народной и композиторской музыки</w:t>
      </w:r>
      <w:r w:rsidRPr="007E4297">
        <w:rPr>
          <w:spacing w:val="1"/>
          <w:sz w:val="22"/>
          <w:szCs w:val="22"/>
          <w:lang w:val="ru-RU"/>
        </w:rPr>
        <w:t xml:space="preserve"> </w:t>
      </w:r>
      <w:r w:rsidRPr="007E4297">
        <w:rPr>
          <w:sz w:val="22"/>
          <w:szCs w:val="22"/>
          <w:lang w:val="ru-RU"/>
        </w:rPr>
        <w:t>других</w:t>
      </w:r>
      <w:r w:rsidRPr="007E4297">
        <w:rPr>
          <w:spacing w:val="1"/>
          <w:sz w:val="22"/>
          <w:szCs w:val="22"/>
          <w:lang w:val="ru-RU"/>
        </w:rPr>
        <w:t xml:space="preserve"> </w:t>
      </w:r>
      <w:r w:rsidRPr="007E4297">
        <w:rPr>
          <w:sz w:val="22"/>
          <w:szCs w:val="22"/>
          <w:lang w:val="ru-RU"/>
        </w:rPr>
        <w:t>стран;</w:t>
      </w:r>
    </w:p>
    <w:p w:rsidR="003C786B" w:rsidRPr="007E4297" w:rsidRDefault="003C786B" w:rsidP="00C77D14">
      <w:pPr>
        <w:pStyle w:val="af6"/>
        <w:ind w:left="0"/>
        <w:rPr>
          <w:sz w:val="22"/>
          <w:szCs w:val="22"/>
          <w:lang w:val="ru-RU"/>
        </w:rPr>
      </w:pPr>
      <w:r w:rsidRPr="007E4297">
        <w:rPr>
          <w:sz w:val="22"/>
          <w:szCs w:val="22"/>
          <w:lang w:val="ru-RU"/>
        </w:rPr>
        <w:t>определять на слух принадлежность народных музыкальных инструментов к группам</w:t>
      </w:r>
      <w:r w:rsidRPr="007E4297">
        <w:rPr>
          <w:spacing w:val="-57"/>
          <w:sz w:val="22"/>
          <w:szCs w:val="22"/>
          <w:lang w:val="ru-RU"/>
        </w:rPr>
        <w:t xml:space="preserve"> </w:t>
      </w:r>
      <w:r w:rsidRPr="007E4297">
        <w:rPr>
          <w:sz w:val="22"/>
          <w:szCs w:val="22"/>
          <w:lang w:val="ru-RU"/>
        </w:rPr>
        <w:t>духовых,</w:t>
      </w:r>
      <w:r w:rsidRPr="007E4297">
        <w:rPr>
          <w:spacing w:val="-1"/>
          <w:sz w:val="22"/>
          <w:szCs w:val="22"/>
          <w:lang w:val="ru-RU"/>
        </w:rPr>
        <w:t xml:space="preserve"> </w:t>
      </w:r>
      <w:r w:rsidRPr="007E4297">
        <w:rPr>
          <w:sz w:val="22"/>
          <w:szCs w:val="22"/>
          <w:lang w:val="ru-RU"/>
        </w:rPr>
        <w:t>струнных,</w:t>
      </w:r>
      <w:r w:rsidRPr="007E4297">
        <w:rPr>
          <w:spacing w:val="2"/>
          <w:sz w:val="22"/>
          <w:szCs w:val="22"/>
          <w:lang w:val="ru-RU"/>
        </w:rPr>
        <w:t xml:space="preserve"> </w:t>
      </w:r>
      <w:r w:rsidRPr="007E4297">
        <w:rPr>
          <w:sz w:val="22"/>
          <w:szCs w:val="22"/>
          <w:lang w:val="ru-RU"/>
        </w:rPr>
        <w:t>ударно-шумовых</w:t>
      </w:r>
      <w:r w:rsidRPr="007E4297">
        <w:rPr>
          <w:spacing w:val="1"/>
          <w:sz w:val="22"/>
          <w:szCs w:val="22"/>
          <w:lang w:val="ru-RU"/>
        </w:rPr>
        <w:t xml:space="preserve"> </w:t>
      </w:r>
      <w:r w:rsidRPr="007E4297">
        <w:rPr>
          <w:sz w:val="22"/>
          <w:szCs w:val="22"/>
          <w:lang w:val="ru-RU"/>
        </w:rPr>
        <w:t>инструментов;</w:t>
      </w:r>
    </w:p>
    <w:p w:rsidR="003C786B" w:rsidRPr="007E4297" w:rsidRDefault="003C786B" w:rsidP="00C77D14">
      <w:pPr>
        <w:pStyle w:val="af6"/>
        <w:ind w:left="0"/>
        <w:rPr>
          <w:sz w:val="22"/>
          <w:szCs w:val="22"/>
          <w:lang w:val="ru-RU"/>
        </w:rPr>
      </w:pPr>
      <w:r w:rsidRPr="007E4297">
        <w:rPr>
          <w:sz w:val="22"/>
          <w:szCs w:val="22"/>
          <w:lang w:val="ru-RU"/>
        </w:rPr>
        <w:t>различать на слух и называть фольклорные элементы музыки разных народов мира в</w:t>
      </w:r>
      <w:r w:rsidRPr="007E4297">
        <w:rPr>
          <w:spacing w:val="1"/>
          <w:sz w:val="22"/>
          <w:szCs w:val="22"/>
          <w:lang w:val="ru-RU"/>
        </w:rPr>
        <w:t xml:space="preserve"> </w:t>
      </w:r>
      <w:r w:rsidRPr="007E4297">
        <w:rPr>
          <w:sz w:val="22"/>
          <w:szCs w:val="22"/>
          <w:lang w:val="ru-RU"/>
        </w:rPr>
        <w:t>сочинениях</w:t>
      </w:r>
      <w:r w:rsidRPr="007E4297">
        <w:rPr>
          <w:spacing w:val="1"/>
          <w:sz w:val="22"/>
          <w:szCs w:val="22"/>
          <w:lang w:val="ru-RU"/>
        </w:rPr>
        <w:t xml:space="preserve"> </w:t>
      </w:r>
      <w:r w:rsidRPr="007E4297">
        <w:rPr>
          <w:sz w:val="22"/>
          <w:szCs w:val="22"/>
          <w:lang w:val="ru-RU"/>
        </w:rPr>
        <w:t>профе</w:t>
      </w:r>
      <w:r w:rsidRPr="007E4297">
        <w:rPr>
          <w:sz w:val="22"/>
          <w:szCs w:val="22"/>
          <w:lang w:val="ru-RU"/>
        </w:rPr>
        <w:t>с</w:t>
      </w:r>
      <w:r w:rsidRPr="007E4297">
        <w:rPr>
          <w:sz w:val="22"/>
          <w:szCs w:val="22"/>
          <w:lang w:val="ru-RU"/>
        </w:rPr>
        <w:t>сиональных</w:t>
      </w:r>
      <w:r w:rsidRPr="007E4297">
        <w:rPr>
          <w:spacing w:val="1"/>
          <w:sz w:val="22"/>
          <w:szCs w:val="22"/>
          <w:lang w:val="ru-RU"/>
        </w:rPr>
        <w:t xml:space="preserve"> </w:t>
      </w:r>
      <w:r w:rsidRPr="007E4297">
        <w:rPr>
          <w:sz w:val="22"/>
          <w:szCs w:val="22"/>
          <w:lang w:val="ru-RU"/>
        </w:rPr>
        <w:t>композиторов</w:t>
      </w:r>
      <w:r w:rsidRPr="007E4297">
        <w:rPr>
          <w:spacing w:val="1"/>
          <w:sz w:val="22"/>
          <w:szCs w:val="22"/>
          <w:lang w:val="ru-RU"/>
        </w:rPr>
        <w:t xml:space="preserve"> </w:t>
      </w:r>
      <w:r w:rsidRPr="007E4297">
        <w:rPr>
          <w:sz w:val="22"/>
          <w:szCs w:val="22"/>
          <w:lang w:val="ru-RU"/>
        </w:rPr>
        <w:t>(из</w:t>
      </w:r>
      <w:r w:rsidRPr="007E4297">
        <w:rPr>
          <w:spacing w:val="1"/>
          <w:sz w:val="22"/>
          <w:szCs w:val="22"/>
          <w:lang w:val="ru-RU"/>
        </w:rPr>
        <w:t xml:space="preserve"> </w:t>
      </w:r>
      <w:r w:rsidRPr="007E4297">
        <w:rPr>
          <w:sz w:val="22"/>
          <w:szCs w:val="22"/>
          <w:lang w:val="ru-RU"/>
        </w:rPr>
        <w:t>числа</w:t>
      </w:r>
      <w:r w:rsidRPr="007E4297">
        <w:rPr>
          <w:spacing w:val="1"/>
          <w:sz w:val="22"/>
          <w:szCs w:val="22"/>
          <w:lang w:val="ru-RU"/>
        </w:rPr>
        <w:t xml:space="preserve"> </w:t>
      </w:r>
      <w:r w:rsidRPr="007E4297">
        <w:rPr>
          <w:sz w:val="22"/>
          <w:szCs w:val="22"/>
          <w:lang w:val="ru-RU"/>
        </w:rPr>
        <w:t>изученных</w:t>
      </w:r>
      <w:r w:rsidRPr="007E4297">
        <w:rPr>
          <w:spacing w:val="61"/>
          <w:sz w:val="22"/>
          <w:szCs w:val="22"/>
          <w:lang w:val="ru-RU"/>
        </w:rPr>
        <w:t xml:space="preserve"> </w:t>
      </w:r>
      <w:r w:rsidRPr="007E4297">
        <w:rPr>
          <w:sz w:val="22"/>
          <w:szCs w:val="22"/>
          <w:lang w:val="ru-RU"/>
        </w:rPr>
        <w:t>культурно-</w:t>
      </w:r>
      <w:r w:rsidRPr="007E4297">
        <w:rPr>
          <w:spacing w:val="1"/>
          <w:sz w:val="22"/>
          <w:szCs w:val="22"/>
          <w:lang w:val="ru-RU"/>
        </w:rPr>
        <w:t xml:space="preserve"> </w:t>
      </w:r>
      <w:r w:rsidRPr="007E4297">
        <w:rPr>
          <w:sz w:val="22"/>
          <w:szCs w:val="22"/>
          <w:lang w:val="ru-RU"/>
        </w:rPr>
        <w:t>национальных</w:t>
      </w:r>
      <w:r w:rsidRPr="007E4297">
        <w:rPr>
          <w:spacing w:val="1"/>
          <w:sz w:val="22"/>
          <w:szCs w:val="22"/>
          <w:lang w:val="ru-RU"/>
        </w:rPr>
        <w:t xml:space="preserve"> </w:t>
      </w:r>
      <w:r w:rsidRPr="007E4297">
        <w:rPr>
          <w:sz w:val="22"/>
          <w:szCs w:val="22"/>
          <w:lang w:val="ru-RU"/>
        </w:rPr>
        <w:t>традиций и жанров);</w:t>
      </w:r>
    </w:p>
    <w:p w:rsidR="003C786B" w:rsidRPr="007E4297" w:rsidRDefault="003C786B" w:rsidP="00C77D14">
      <w:pPr>
        <w:pStyle w:val="af6"/>
        <w:ind w:left="0"/>
        <w:rPr>
          <w:sz w:val="22"/>
          <w:szCs w:val="22"/>
          <w:lang w:val="ru-RU"/>
        </w:rPr>
      </w:pPr>
      <w:r w:rsidRPr="007E4297">
        <w:rPr>
          <w:sz w:val="22"/>
          <w:szCs w:val="22"/>
          <w:lang w:val="ru-RU"/>
        </w:rPr>
        <w:t>различать и характеризовать фольклорные жанры музыки (песенные, танцевальные),</w:t>
      </w:r>
      <w:r w:rsidRPr="007E4297">
        <w:rPr>
          <w:spacing w:val="1"/>
          <w:sz w:val="22"/>
          <w:szCs w:val="22"/>
          <w:lang w:val="ru-RU"/>
        </w:rPr>
        <w:t xml:space="preserve"> </w:t>
      </w:r>
      <w:r w:rsidRPr="007E4297">
        <w:rPr>
          <w:sz w:val="22"/>
          <w:szCs w:val="22"/>
          <w:lang w:val="ru-RU"/>
        </w:rPr>
        <w:t>вычленять</w:t>
      </w:r>
      <w:r w:rsidRPr="007E4297">
        <w:rPr>
          <w:spacing w:val="-1"/>
          <w:sz w:val="22"/>
          <w:szCs w:val="22"/>
          <w:lang w:val="ru-RU"/>
        </w:rPr>
        <w:t xml:space="preserve"> </w:t>
      </w:r>
      <w:r w:rsidRPr="007E4297">
        <w:rPr>
          <w:sz w:val="22"/>
          <w:szCs w:val="22"/>
          <w:lang w:val="ru-RU"/>
        </w:rPr>
        <w:t>и называть типичные</w:t>
      </w:r>
      <w:r w:rsidRPr="007E4297">
        <w:rPr>
          <w:spacing w:val="-2"/>
          <w:sz w:val="22"/>
          <w:szCs w:val="22"/>
          <w:lang w:val="ru-RU"/>
        </w:rPr>
        <w:t xml:space="preserve"> </w:t>
      </w:r>
      <w:r w:rsidRPr="007E4297">
        <w:rPr>
          <w:sz w:val="22"/>
          <w:szCs w:val="22"/>
          <w:lang w:val="ru-RU"/>
        </w:rPr>
        <w:t>жанровые</w:t>
      </w:r>
      <w:r w:rsidRPr="007E4297">
        <w:rPr>
          <w:spacing w:val="-2"/>
          <w:sz w:val="22"/>
          <w:szCs w:val="22"/>
          <w:lang w:val="ru-RU"/>
        </w:rPr>
        <w:t xml:space="preserve"> </w:t>
      </w:r>
      <w:r w:rsidRPr="007E4297">
        <w:rPr>
          <w:sz w:val="22"/>
          <w:szCs w:val="22"/>
          <w:lang w:val="ru-RU"/>
        </w:rPr>
        <w:t>признаки.</w:t>
      </w:r>
    </w:p>
    <w:p w:rsidR="003C786B" w:rsidRPr="007E4297" w:rsidRDefault="003C786B" w:rsidP="00C77D14">
      <w:pPr>
        <w:pStyle w:val="af6"/>
        <w:ind w:left="0"/>
        <w:rPr>
          <w:sz w:val="22"/>
          <w:szCs w:val="22"/>
          <w:lang w:val="ru-RU"/>
        </w:rPr>
      </w:pPr>
      <w:r w:rsidRPr="007E4297">
        <w:rPr>
          <w:b/>
          <w:sz w:val="22"/>
          <w:szCs w:val="22"/>
          <w:lang w:val="ru-RU"/>
        </w:rPr>
        <w:t>Модуль</w:t>
      </w:r>
      <w:r w:rsidRPr="007E4297">
        <w:rPr>
          <w:b/>
          <w:spacing w:val="-1"/>
          <w:sz w:val="22"/>
          <w:szCs w:val="22"/>
          <w:lang w:val="ru-RU"/>
        </w:rPr>
        <w:t xml:space="preserve"> </w:t>
      </w:r>
      <w:r w:rsidRPr="007E4297">
        <w:rPr>
          <w:b/>
          <w:sz w:val="22"/>
          <w:szCs w:val="22"/>
          <w:lang w:val="ru-RU"/>
        </w:rPr>
        <w:t>«Музыка</w:t>
      </w:r>
      <w:r w:rsidRPr="007E4297">
        <w:rPr>
          <w:b/>
          <w:spacing w:val="-1"/>
          <w:sz w:val="22"/>
          <w:szCs w:val="22"/>
          <w:lang w:val="ru-RU"/>
        </w:rPr>
        <w:t xml:space="preserve"> </w:t>
      </w:r>
      <w:r w:rsidRPr="007E4297">
        <w:rPr>
          <w:b/>
          <w:sz w:val="22"/>
          <w:szCs w:val="22"/>
          <w:lang w:val="ru-RU"/>
        </w:rPr>
        <w:t>театра</w:t>
      </w:r>
      <w:r w:rsidRPr="007E4297">
        <w:rPr>
          <w:b/>
          <w:spacing w:val="-1"/>
          <w:sz w:val="22"/>
          <w:szCs w:val="22"/>
          <w:lang w:val="ru-RU"/>
        </w:rPr>
        <w:t xml:space="preserve"> </w:t>
      </w:r>
      <w:r w:rsidRPr="007E4297">
        <w:rPr>
          <w:b/>
          <w:sz w:val="22"/>
          <w:szCs w:val="22"/>
          <w:lang w:val="ru-RU"/>
        </w:rPr>
        <w:t>и</w:t>
      </w:r>
      <w:r w:rsidRPr="007E4297">
        <w:rPr>
          <w:b/>
          <w:spacing w:val="-1"/>
          <w:sz w:val="22"/>
          <w:szCs w:val="22"/>
          <w:lang w:val="ru-RU"/>
        </w:rPr>
        <w:t xml:space="preserve"> </w:t>
      </w:r>
      <w:r w:rsidRPr="007E4297">
        <w:rPr>
          <w:b/>
          <w:sz w:val="22"/>
          <w:szCs w:val="22"/>
          <w:lang w:val="ru-RU"/>
        </w:rPr>
        <w:t>кино»:</w:t>
      </w:r>
    </w:p>
    <w:p w:rsidR="003C786B" w:rsidRPr="007E4297" w:rsidRDefault="003C786B" w:rsidP="00C77D14">
      <w:pPr>
        <w:pStyle w:val="af6"/>
        <w:ind w:left="0"/>
        <w:rPr>
          <w:sz w:val="22"/>
          <w:szCs w:val="22"/>
          <w:lang w:val="ru-RU"/>
        </w:rPr>
      </w:pPr>
      <w:r w:rsidRPr="007E4297">
        <w:rPr>
          <w:sz w:val="22"/>
          <w:szCs w:val="22"/>
          <w:lang w:val="ru-RU"/>
        </w:rPr>
        <w:t>определять и называть особенности музыкально-сценических жанров (опера, балет,</w:t>
      </w:r>
      <w:r w:rsidRPr="007E4297">
        <w:rPr>
          <w:spacing w:val="1"/>
          <w:sz w:val="22"/>
          <w:szCs w:val="22"/>
          <w:lang w:val="ru-RU"/>
        </w:rPr>
        <w:t xml:space="preserve"> </w:t>
      </w:r>
      <w:r w:rsidRPr="007E4297">
        <w:rPr>
          <w:sz w:val="22"/>
          <w:szCs w:val="22"/>
          <w:lang w:val="ru-RU"/>
        </w:rPr>
        <w:t>оперетта,</w:t>
      </w:r>
      <w:r w:rsidRPr="007E4297">
        <w:rPr>
          <w:spacing w:val="-1"/>
          <w:sz w:val="22"/>
          <w:szCs w:val="22"/>
          <w:lang w:val="ru-RU"/>
        </w:rPr>
        <w:t xml:space="preserve"> </w:t>
      </w:r>
      <w:r w:rsidRPr="007E4297">
        <w:rPr>
          <w:sz w:val="22"/>
          <w:szCs w:val="22"/>
          <w:lang w:val="ru-RU"/>
        </w:rPr>
        <w:t>мюзикл);</w:t>
      </w:r>
    </w:p>
    <w:p w:rsidR="003C786B" w:rsidRPr="007E4297" w:rsidRDefault="003C786B" w:rsidP="00C77D14">
      <w:pPr>
        <w:pStyle w:val="af6"/>
        <w:ind w:left="0"/>
        <w:rPr>
          <w:sz w:val="22"/>
          <w:szCs w:val="22"/>
          <w:lang w:val="ru-RU"/>
        </w:rPr>
      </w:pPr>
      <w:r w:rsidRPr="007E4297">
        <w:rPr>
          <w:sz w:val="22"/>
          <w:szCs w:val="22"/>
          <w:lang w:val="ru-RU"/>
        </w:rPr>
        <w:t>различать отдельные номера музыкального спектакля (ария, хор, увертюра и т. д.),</w:t>
      </w:r>
      <w:r w:rsidRPr="007E4297">
        <w:rPr>
          <w:spacing w:val="1"/>
          <w:sz w:val="22"/>
          <w:szCs w:val="22"/>
          <w:lang w:val="ru-RU"/>
        </w:rPr>
        <w:t xml:space="preserve"> </w:t>
      </w:r>
      <w:r w:rsidRPr="007E4297">
        <w:rPr>
          <w:sz w:val="22"/>
          <w:szCs w:val="22"/>
          <w:lang w:val="ru-RU"/>
        </w:rPr>
        <w:t>узнавать</w:t>
      </w:r>
      <w:r w:rsidRPr="007E4297">
        <w:rPr>
          <w:spacing w:val="1"/>
          <w:sz w:val="22"/>
          <w:szCs w:val="22"/>
          <w:lang w:val="ru-RU"/>
        </w:rPr>
        <w:t xml:space="preserve"> </w:t>
      </w:r>
      <w:r w:rsidRPr="007E4297">
        <w:rPr>
          <w:sz w:val="22"/>
          <w:szCs w:val="22"/>
          <w:lang w:val="ru-RU"/>
        </w:rPr>
        <w:t>на</w:t>
      </w:r>
      <w:r w:rsidRPr="007E4297">
        <w:rPr>
          <w:spacing w:val="1"/>
          <w:sz w:val="22"/>
          <w:szCs w:val="22"/>
          <w:lang w:val="ru-RU"/>
        </w:rPr>
        <w:t xml:space="preserve"> </w:t>
      </w:r>
      <w:r w:rsidRPr="007E4297">
        <w:rPr>
          <w:sz w:val="22"/>
          <w:szCs w:val="22"/>
          <w:lang w:val="ru-RU"/>
        </w:rPr>
        <w:t>слух</w:t>
      </w:r>
      <w:r w:rsidRPr="007E4297">
        <w:rPr>
          <w:spacing w:val="1"/>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н</w:t>
      </w:r>
      <w:r w:rsidRPr="007E4297">
        <w:rPr>
          <w:sz w:val="22"/>
          <w:szCs w:val="22"/>
          <w:lang w:val="ru-RU"/>
        </w:rPr>
        <w:t>а</w:t>
      </w:r>
      <w:r w:rsidRPr="007E4297">
        <w:rPr>
          <w:sz w:val="22"/>
          <w:szCs w:val="22"/>
          <w:lang w:val="ru-RU"/>
        </w:rPr>
        <w:t>зывать</w:t>
      </w:r>
      <w:r w:rsidRPr="007E4297">
        <w:rPr>
          <w:spacing w:val="1"/>
          <w:sz w:val="22"/>
          <w:szCs w:val="22"/>
          <w:lang w:val="ru-RU"/>
        </w:rPr>
        <w:t xml:space="preserve"> </w:t>
      </w:r>
      <w:r w:rsidRPr="007E4297">
        <w:rPr>
          <w:sz w:val="22"/>
          <w:szCs w:val="22"/>
          <w:lang w:val="ru-RU"/>
        </w:rPr>
        <w:t>освоенные</w:t>
      </w:r>
      <w:r w:rsidRPr="007E4297">
        <w:rPr>
          <w:spacing w:val="1"/>
          <w:sz w:val="22"/>
          <w:szCs w:val="22"/>
          <w:lang w:val="ru-RU"/>
        </w:rPr>
        <w:t xml:space="preserve"> </w:t>
      </w:r>
      <w:r w:rsidRPr="007E4297">
        <w:rPr>
          <w:sz w:val="22"/>
          <w:szCs w:val="22"/>
          <w:lang w:val="ru-RU"/>
        </w:rPr>
        <w:t>музыкальные</w:t>
      </w:r>
      <w:r w:rsidRPr="007E4297">
        <w:rPr>
          <w:spacing w:val="1"/>
          <w:sz w:val="22"/>
          <w:szCs w:val="22"/>
          <w:lang w:val="ru-RU"/>
        </w:rPr>
        <w:t xml:space="preserve"> </w:t>
      </w:r>
      <w:r w:rsidRPr="007E4297">
        <w:rPr>
          <w:sz w:val="22"/>
          <w:szCs w:val="22"/>
          <w:lang w:val="ru-RU"/>
        </w:rPr>
        <w:t>произведения</w:t>
      </w:r>
      <w:r w:rsidRPr="007E4297">
        <w:rPr>
          <w:spacing w:val="1"/>
          <w:sz w:val="22"/>
          <w:szCs w:val="22"/>
          <w:lang w:val="ru-RU"/>
        </w:rPr>
        <w:t xml:space="preserve"> </w:t>
      </w:r>
      <w:r w:rsidRPr="007E4297">
        <w:rPr>
          <w:sz w:val="22"/>
          <w:szCs w:val="22"/>
          <w:lang w:val="ru-RU"/>
        </w:rPr>
        <w:t>(фрагменты)</w:t>
      </w:r>
      <w:r w:rsidRPr="007E4297">
        <w:rPr>
          <w:spacing w:val="1"/>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их</w:t>
      </w:r>
      <w:r w:rsidRPr="007E4297">
        <w:rPr>
          <w:spacing w:val="1"/>
          <w:sz w:val="22"/>
          <w:szCs w:val="22"/>
          <w:lang w:val="ru-RU"/>
        </w:rPr>
        <w:t xml:space="preserve"> </w:t>
      </w:r>
      <w:r w:rsidRPr="007E4297">
        <w:rPr>
          <w:sz w:val="22"/>
          <w:szCs w:val="22"/>
          <w:lang w:val="ru-RU"/>
        </w:rPr>
        <w:t>авторов;</w:t>
      </w:r>
    </w:p>
    <w:p w:rsidR="003C786B" w:rsidRPr="007E4297" w:rsidRDefault="003C786B" w:rsidP="00C77D14">
      <w:pPr>
        <w:pStyle w:val="af6"/>
        <w:ind w:left="0"/>
        <w:rPr>
          <w:sz w:val="22"/>
          <w:szCs w:val="22"/>
          <w:lang w:val="ru-RU"/>
        </w:rPr>
      </w:pPr>
      <w:r w:rsidRPr="007E4297">
        <w:rPr>
          <w:sz w:val="22"/>
          <w:szCs w:val="22"/>
          <w:lang w:val="ru-RU"/>
        </w:rPr>
        <w:t>различать</w:t>
      </w:r>
      <w:r w:rsidRPr="007E4297">
        <w:rPr>
          <w:spacing w:val="1"/>
          <w:sz w:val="22"/>
          <w:szCs w:val="22"/>
          <w:lang w:val="ru-RU"/>
        </w:rPr>
        <w:t xml:space="preserve"> </w:t>
      </w:r>
      <w:r w:rsidRPr="007E4297">
        <w:rPr>
          <w:sz w:val="22"/>
          <w:szCs w:val="22"/>
          <w:lang w:val="ru-RU"/>
        </w:rPr>
        <w:t>виды</w:t>
      </w:r>
      <w:r w:rsidRPr="007E4297">
        <w:rPr>
          <w:spacing w:val="1"/>
          <w:sz w:val="22"/>
          <w:szCs w:val="22"/>
          <w:lang w:val="ru-RU"/>
        </w:rPr>
        <w:t xml:space="preserve"> </w:t>
      </w:r>
      <w:r w:rsidRPr="007E4297">
        <w:rPr>
          <w:sz w:val="22"/>
          <w:szCs w:val="22"/>
          <w:lang w:val="ru-RU"/>
        </w:rPr>
        <w:t>музыкальных</w:t>
      </w:r>
      <w:r w:rsidRPr="007E4297">
        <w:rPr>
          <w:spacing w:val="1"/>
          <w:sz w:val="22"/>
          <w:szCs w:val="22"/>
          <w:lang w:val="ru-RU"/>
        </w:rPr>
        <w:t xml:space="preserve"> </w:t>
      </w:r>
      <w:r w:rsidRPr="007E4297">
        <w:rPr>
          <w:sz w:val="22"/>
          <w:szCs w:val="22"/>
          <w:lang w:val="ru-RU"/>
        </w:rPr>
        <w:t>коллективов</w:t>
      </w:r>
      <w:r w:rsidRPr="007E4297">
        <w:rPr>
          <w:spacing w:val="1"/>
          <w:sz w:val="22"/>
          <w:szCs w:val="22"/>
          <w:lang w:val="ru-RU"/>
        </w:rPr>
        <w:t xml:space="preserve"> </w:t>
      </w:r>
      <w:r w:rsidRPr="007E4297">
        <w:rPr>
          <w:sz w:val="22"/>
          <w:szCs w:val="22"/>
          <w:lang w:val="ru-RU"/>
        </w:rPr>
        <w:t>(ансамблей,</w:t>
      </w:r>
      <w:r w:rsidRPr="007E4297">
        <w:rPr>
          <w:spacing w:val="1"/>
          <w:sz w:val="22"/>
          <w:szCs w:val="22"/>
          <w:lang w:val="ru-RU"/>
        </w:rPr>
        <w:t xml:space="preserve"> </w:t>
      </w:r>
      <w:r w:rsidRPr="007E4297">
        <w:rPr>
          <w:sz w:val="22"/>
          <w:szCs w:val="22"/>
          <w:lang w:val="ru-RU"/>
        </w:rPr>
        <w:t>оркестров,</w:t>
      </w:r>
      <w:r w:rsidRPr="007E4297">
        <w:rPr>
          <w:spacing w:val="1"/>
          <w:sz w:val="22"/>
          <w:szCs w:val="22"/>
          <w:lang w:val="ru-RU"/>
        </w:rPr>
        <w:t xml:space="preserve"> </w:t>
      </w:r>
      <w:r w:rsidRPr="007E4297">
        <w:rPr>
          <w:sz w:val="22"/>
          <w:szCs w:val="22"/>
          <w:lang w:val="ru-RU"/>
        </w:rPr>
        <w:t>хоров),</w:t>
      </w:r>
      <w:r w:rsidRPr="007E4297">
        <w:rPr>
          <w:spacing w:val="1"/>
          <w:sz w:val="22"/>
          <w:szCs w:val="22"/>
          <w:lang w:val="ru-RU"/>
        </w:rPr>
        <w:t xml:space="preserve"> </w:t>
      </w:r>
      <w:r w:rsidRPr="007E4297">
        <w:rPr>
          <w:sz w:val="22"/>
          <w:szCs w:val="22"/>
          <w:lang w:val="ru-RU"/>
        </w:rPr>
        <w:t>тембры</w:t>
      </w:r>
      <w:r w:rsidRPr="007E4297">
        <w:rPr>
          <w:spacing w:val="-57"/>
          <w:sz w:val="22"/>
          <w:szCs w:val="22"/>
          <w:lang w:val="ru-RU"/>
        </w:rPr>
        <w:t xml:space="preserve"> </w:t>
      </w:r>
      <w:r w:rsidRPr="007E4297">
        <w:rPr>
          <w:sz w:val="22"/>
          <w:szCs w:val="22"/>
          <w:lang w:val="ru-RU"/>
        </w:rPr>
        <w:t>человеческих голосов</w:t>
      </w:r>
      <w:r w:rsidRPr="007E4297">
        <w:rPr>
          <w:spacing w:val="-3"/>
          <w:sz w:val="22"/>
          <w:szCs w:val="22"/>
          <w:lang w:val="ru-RU"/>
        </w:rPr>
        <w:t xml:space="preserve"> </w:t>
      </w:r>
      <w:r w:rsidRPr="007E4297">
        <w:rPr>
          <w:sz w:val="22"/>
          <w:szCs w:val="22"/>
          <w:lang w:val="ru-RU"/>
        </w:rPr>
        <w:t>и</w:t>
      </w:r>
      <w:r w:rsidRPr="007E4297">
        <w:rPr>
          <w:spacing w:val="-3"/>
          <w:sz w:val="22"/>
          <w:szCs w:val="22"/>
          <w:lang w:val="ru-RU"/>
        </w:rPr>
        <w:t xml:space="preserve"> </w:t>
      </w:r>
      <w:r w:rsidRPr="007E4297">
        <w:rPr>
          <w:sz w:val="22"/>
          <w:szCs w:val="22"/>
          <w:lang w:val="ru-RU"/>
        </w:rPr>
        <w:t>музыкальных инструментов,</w:t>
      </w:r>
      <w:r w:rsidRPr="007E4297">
        <w:rPr>
          <w:spacing w:val="-1"/>
          <w:sz w:val="22"/>
          <w:szCs w:val="22"/>
          <w:lang w:val="ru-RU"/>
        </w:rPr>
        <w:t xml:space="preserve"> </w:t>
      </w:r>
      <w:r w:rsidRPr="007E4297">
        <w:rPr>
          <w:sz w:val="22"/>
          <w:szCs w:val="22"/>
          <w:lang w:val="ru-RU"/>
        </w:rPr>
        <w:t>уметь</w:t>
      </w:r>
      <w:r w:rsidRPr="007E4297">
        <w:rPr>
          <w:spacing w:val="-1"/>
          <w:sz w:val="22"/>
          <w:szCs w:val="22"/>
          <w:lang w:val="ru-RU"/>
        </w:rPr>
        <w:t xml:space="preserve"> </w:t>
      </w:r>
      <w:r w:rsidRPr="007E4297">
        <w:rPr>
          <w:sz w:val="22"/>
          <w:szCs w:val="22"/>
          <w:lang w:val="ru-RU"/>
        </w:rPr>
        <w:t>определять</w:t>
      </w:r>
      <w:r w:rsidRPr="007E4297">
        <w:rPr>
          <w:spacing w:val="-1"/>
          <w:sz w:val="22"/>
          <w:szCs w:val="22"/>
          <w:lang w:val="ru-RU"/>
        </w:rPr>
        <w:t xml:space="preserve"> </w:t>
      </w:r>
      <w:r w:rsidRPr="007E4297">
        <w:rPr>
          <w:sz w:val="22"/>
          <w:szCs w:val="22"/>
          <w:lang w:val="ru-RU"/>
        </w:rPr>
        <w:t>их на</w:t>
      </w:r>
      <w:r w:rsidRPr="007E4297">
        <w:rPr>
          <w:spacing w:val="-2"/>
          <w:sz w:val="22"/>
          <w:szCs w:val="22"/>
          <w:lang w:val="ru-RU"/>
        </w:rPr>
        <w:t xml:space="preserve"> </w:t>
      </w:r>
      <w:r w:rsidRPr="007E4297">
        <w:rPr>
          <w:sz w:val="22"/>
          <w:szCs w:val="22"/>
          <w:lang w:val="ru-RU"/>
        </w:rPr>
        <w:t>слух;</w:t>
      </w:r>
    </w:p>
    <w:p w:rsidR="003C786B" w:rsidRPr="007E4297" w:rsidRDefault="003C786B" w:rsidP="00C77D14">
      <w:pPr>
        <w:pStyle w:val="af6"/>
        <w:ind w:left="0"/>
        <w:rPr>
          <w:sz w:val="22"/>
          <w:szCs w:val="22"/>
          <w:lang w:val="ru-RU"/>
        </w:rPr>
      </w:pPr>
      <w:r w:rsidRPr="007E4297">
        <w:rPr>
          <w:sz w:val="22"/>
          <w:szCs w:val="22"/>
          <w:lang w:val="ru-RU"/>
        </w:rPr>
        <w:t>отличать</w:t>
      </w:r>
      <w:r w:rsidRPr="007E4297">
        <w:rPr>
          <w:spacing w:val="1"/>
          <w:sz w:val="22"/>
          <w:szCs w:val="22"/>
          <w:lang w:val="ru-RU"/>
        </w:rPr>
        <w:t xml:space="preserve"> </w:t>
      </w:r>
      <w:r w:rsidRPr="007E4297">
        <w:rPr>
          <w:sz w:val="22"/>
          <w:szCs w:val="22"/>
          <w:lang w:val="ru-RU"/>
        </w:rPr>
        <w:t>черты</w:t>
      </w:r>
      <w:r w:rsidRPr="007E4297">
        <w:rPr>
          <w:spacing w:val="1"/>
          <w:sz w:val="22"/>
          <w:szCs w:val="22"/>
          <w:lang w:val="ru-RU"/>
        </w:rPr>
        <w:t xml:space="preserve"> </w:t>
      </w:r>
      <w:r w:rsidRPr="007E4297">
        <w:rPr>
          <w:sz w:val="22"/>
          <w:szCs w:val="22"/>
          <w:lang w:val="ru-RU"/>
        </w:rPr>
        <w:t>профессий, связанных</w:t>
      </w:r>
      <w:r w:rsidRPr="007E4297">
        <w:rPr>
          <w:spacing w:val="1"/>
          <w:sz w:val="22"/>
          <w:szCs w:val="22"/>
          <w:lang w:val="ru-RU"/>
        </w:rPr>
        <w:t xml:space="preserve"> </w:t>
      </w:r>
      <w:r w:rsidRPr="007E4297">
        <w:rPr>
          <w:sz w:val="22"/>
          <w:szCs w:val="22"/>
          <w:lang w:val="ru-RU"/>
        </w:rPr>
        <w:t>с созданием музыкального спектакля,</w:t>
      </w:r>
      <w:r w:rsidRPr="007E4297">
        <w:rPr>
          <w:spacing w:val="1"/>
          <w:sz w:val="22"/>
          <w:szCs w:val="22"/>
          <w:lang w:val="ru-RU"/>
        </w:rPr>
        <w:t xml:space="preserve"> </w:t>
      </w:r>
      <w:r w:rsidRPr="007E4297">
        <w:rPr>
          <w:sz w:val="22"/>
          <w:szCs w:val="22"/>
          <w:lang w:val="ru-RU"/>
        </w:rPr>
        <w:t>и</w:t>
      </w:r>
      <w:r w:rsidRPr="007E4297">
        <w:rPr>
          <w:spacing w:val="60"/>
          <w:sz w:val="22"/>
          <w:szCs w:val="22"/>
          <w:lang w:val="ru-RU"/>
        </w:rPr>
        <w:t xml:space="preserve"> </w:t>
      </w:r>
      <w:r w:rsidRPr="007E4297">
        <w:rPr>
          <w:sz w:val="22"/>
          <w:szCs w:val="22"/>
          <w:lang w:val="ru-RU"/>
        </w:rPr>
        <w:t>их</w:t>
      </w:r>
      <w:r w:rsidRPr="007E4297">
        <w:rPr>
          <w:spacing w:val="1"/>
          <w:sz w:val="22"/>
          <w:szCs w:val="22"/>
          <w:lang w:val="ru-RU"/>
        </w:rPr>
        <w:t xml:space="preserve"> </w:t>
      </w:r>
      <w:r w:rsidRPr="007E4297">
        <w:rPr>
          <w:sz w:val="22"/>
          <w:szCs w:val="22"/>
          <w:lang w:val="ru-RU"/>
        </w:rPr>
        <w:t>роли</w:t>
      </w:r>
      <w:r w:rsidRPr="007E4297">
        <w:rPr>
          <w:spacing w:val="1"/>
          <w:sz w:val="22"/>
          <w:szCs w:val="22"/>
          <w:lang w:val="ru-RU"/>
        </w:rPr>
        <w:t xml:space="preserve"> </w:t>
      </w:r>
      <w:r w:rsidRPr="007E4297">
        <w:rPr>
          <w:sz w:val="22"/>
          <w:szCs w:val="22"/>
          <w:lang w:val="ru-RU"/>
        </w:rPr>
        <w:t>в</w:t>
      </w:r>
      <w:r w:rsidRPr="007E4297">
        <w:rPr>
          <w:spacing w:val="1"/>
          <w:sz w:val="22"/>
          <w:szCs w:val="22"/>
          <w:lang w:val="ru-RU"/>
        </w:rPr>
        <w:t xml:space="preserve"> </w:t>
      </w:r>
      <w:r w:rsidRPr="007E4297">
        <w:rPr>
          <w:sz w:val="22"/>
          <w:szCs w:val="22"/>
          <w:lang w:val="ru-RU"/>
        </w:rPr>
        <w:t>творческом</w:t>
      </w:r>
      <w:r w:rsidRPr="007E4297">
        <w:rPr>
          <w:spacing w:val="1"/>
          <w:sz w:val="22"/>
          <w:szCs w:val="22"/>
          <w:lang w:val="ru-RU"/>
        </w:rPr>
        <w:t xml:space="preserve"> </w:t>
      </w:r>
      <w:r w:rsidRPr="007E4297">
        <w:rPr>
          <w:sz w:val="22"/>
          <w:szCs w:val="22"/>
          <w:lang w:val="ru-RU"/>
        </w:rPr>
        <w:t>пр</w:t>
      </w:r>
      <w:r w:rsidRPr="007E4297">
        <w:rPr>
          <w:sz w:val="22"/>
          <w:szCs w:val="22"/>
          <w:lang w:val="ru-RU"/>
        </w:rPr>
        <w:t>о</w:t>
      </w:r>
      <w:r w:rsidRPr="007E4297">
        <w:rPr>
          <w:sz w:val="22"/>
          <w:szCs w:val="22"/>
          <w:lang w:val="ru-RU"/>
        </w:rPr>
        <w:t>цессе:</w:t>
      </w:r>
      <w:r w:rsidRPr="007E4297">
        <w:rPr>
          <w:spacing w:val="1"/>
          <w:sz w:val="22"/>
          <w:szCs w:val="22"/>
          <w:lang w:val="ru-RU"/>
        </w:rPr>
        <w:t xml:space="preserve"> </w:t>
      </w:r>
      <w:r w:rsidRPr="007E4297">
        <w:rPr>
          <w:sz w:val="22"/>
          <w:szCs w:val="22"/>
          <w:lang w:val="ru-RU"/>
        </w:rPr>
        <w:t>композитор,</w:t>
      </w:r>
      <w:r w:rsidRPr="007E4297">
        <w:rPr>
          <w:spacing w:val="1"/>
          <w:sz w:val="22"/>
          <w:szCs w:val="22"/>
          <w:lang w:val="ru-RU"/>
        </w:rPr>
        <w:t xml:space="preserve"> </w:t>
      </w:r>
      <w:r w:rsidRPr="007E4297">
        <w:rPr>
          <w:sz w:val="22"/>
          <w:szCs w:val="22"/>
          <w:lang w:val="ru-RU"/>
        </w:rPr>
        <w:t>музыкант,</w:t>
      </w:r>
      <w:r w:rsidRPr="007E4297">
        <w:rPr>
          <w:spacing w:val="1"/>
          <w:sz w:val="22"/>
          <w:szCs w:val="22"/>
          <w:lang w:val="ru-RU"/>
        </w:rPr>
        <w:t xml:space="preserve"> </w:t>
      </w:r>
      <w:r w:rsidRPr="007E4297">
        <w:rPr>
          <w:sz w:val="22"/>
          <w:szCs w:val="22"/>
          <w:lang w:val="ru-RU"/>
        </w:rPr>
        <w:t>дирижёр,</w:t>
      </w:r>
      <w:r w:rsidRPr="007E4297">
        <w:rPr>
          <w:spacing w:val="1"/>
          <w:sz w:val="22"/>
          <w:szCs w:val="22"/>
          <w:lang w:val="ru-RU"/>
        </w:rPr>
        <w:t xml:space="preserve"> </w:t>
      </w:r>
      <w:r w:rsidRPr="007E4297">
        <w:rPr>
          <w:sz w:val="22"/>
          <w:szCs w:val="22"/>
          <w:lang w:val="ru-RU"/>
        </w:rPr>
        <w:t>сценарист,</w:t>
      </w:r>
      <w:r w:rsidRPr="007E4297">
        <w:rPr>
          <w:spacing w:val="1"/>
          <w:sz w:val="22"/>
          <w:szCs w:val="22"/>
          <w:lang w:val="ru-RU"/>
        </w:rPr>
        <w:t xml:space="preserve"> </w:t>
      </w:r>
      <w:r w:rsidRPr="007E4297">
        <w:rPr>
          <w:sz w:val="22"/>
          <w:szCs w:val="22"/>
          <w:lang w:val="ru-RU"/>
        </w:rPr>
        <w:t>режиссёр,</w:t>
      </w:r>
      <w:r w:rsidRPr="007E4297">
        <w:rPr>
          <w:spacing w:val="1"/>
          <w:sz w:val="22"/>
          <w:szCs w:val="22"/>
          <w:lang w:val="ru-RU"/>
        </w:rPr>
        <w:t xml:space="preserve"> </w:t>
      </w:r>
      <w:r w:rsidRPr="007E4297">
        <w:rPr>
          <w:sz w:val="22"/>
          <w:szCs w:val="22"/>
          <w:lang w:val="ru-RU"/>
        </w:rPr>
        <w:t>хореограф,</w:t>
      </w:r>
      <w:r w:rsidRPr="007E4297">
        <w:rPr>
          <w:spacing w:val="-1"/>
          <w:sz w:val="22"/>
          <w:szCs w:val="22"/>
          <w:lang w:val="ru-RU"/>
        </w:rPr>
        <w:t xml:space="preserve"> </w:t>
      </w:r>
      <w:r w:rsidRPr="007E4297">
        <w:rPr>
          <w:sz w:val="22"/>
          <w:szCs w:val="22"/>
          <w:lang w:val="ru-RU"/>
        </w:rPr>
        <w:t>певец, художник</w:t>
      </w:r>
      <w:r w:rsidRPr="007E4297">
        <w:rPr>
          <w:spacing w:val="-2"/>
          <w:sz w:val="22"/>
          <w:szCs w:val="22"/>
          <w:lang w:val="ru-RU"/>
        </w:rPr>
        <w:t xml:space="preserve"> </w:t>
      </w:r>
      <w:r w:rsidRPr="007E4297">
        <w:rPr>
          <w:sz w:val="22"/>
          <w:szCs w:val="22"/>
          <w:lang w:val="ru-RU"/>
        </w:rPr>
        <w:t>и др.</w:t>
      </w:r>
    </w:p>
    <w:p w:rsidR="003C786B" w:rsidRPr="007E4297" w:rsidRDefault="003C786B" w:rsidP="00C77D14">
      <w:pPr>
        <w:pStyle w:val="af6"/>
        <w:ind w:left="0"/>
        <w:rPr>
          <w:sz w:val="22"/>
          <w:szCs w:val="22"/>
          <w:lang w:val="ru-RU"/>
        </w:rPr>
      </w:pPr>
    </w:p>
    <w:p w:rsidR="003C786B" w:rsidRPr="007E4297" w:rsidRDefault="003C786B" w:rsidP="00C77D14">
      <w:pPr>
        <w:pStyle w:val="TableParagraph"/>
        <w:ind w:left="0"/>
        <w:rPr>
          <w:b/>
          <w:lang w:val="ru-RU"/>
        </w:rPr>
      </w:pPr>
      <w:r w:rsidRPr="007E4297">
        <w:rPr>
          <w:b/>
          <w:lang w:val="ru-RU"/>
        </w:rPr>
        <w:t>2 класс</w:t>
      </w:r>
    </w:p>
    <w:p w:rsidR="003C786B" w:rsidRPr="007E4297" w:rsidRDefault="003C786B" w:rsidP="00C77D14">
      <w:pPr>
        <w:ind w:firstLine="0"/>
        <w:rPr>
          <w:b/>
          <w:sz w:val="22"/>
        </w:rPr>
      </w:pPr>
      <w:r w:rsidRPr="007E4297">
        <w:rPr>
          <w:b/>
          <w:sz w:val="22"/>
        </w:rPr>
        <w:t>Модуль</w:t>
      </w:r>
      <w:r w:rsidRPr="007E4297">
        <w:rPr>
          <w:b/>
          <w:spacing w:val="-2"/>
          <w:sz w:val="22"/>
        </w:rPr>
        <w:t xml:space="preserve"> </w:t>
      </w:r>
      <w:r w:rsidRPr="007E4297">
        <w:rPr>
          <w:b/>
          <w:sz w:val="22"/>
        </w:rPr>
        <w:t>«Музыка</w:t>
      </w:r>
      <w:r w:rsidRPr="007E4297">
        <w:rPr>
          <w:b/>
          <w:spacing w:val="-2"/>
          <w:sz w:val="22"/>
        </w:rPr>
        <w:t xml:space="preserve"> </w:t>
      </w:r>
      <w:r w:rsidRPr="007E4297">
        <w:rPr>
          <w:b/>
          <w:sz w:val="22"/>
        </w:rPr>
        <w:t>в жизни человека»:</w:t>
      </w:r>
    </w:p>
    <w:p w:rsidR="003C786B" w:rsidRPr="007E4297" w:rsidRDefault="003C786B" w:rsidP="00C77D14">
      <w:pPr>
        <w:pStyle w:val="af6"/>
        <w:ind w:left="0"/>
        <w:rPr>
          <w:sz w:val="22"/>
          <w:szCs w:val="22"/>
          <w:lang w:val="ru-RU"/>
        </w:rPr>
      </w:pPr>
      <w:r w:rsidRPr="007E4297">
        <w:rPr>
          <w:sz w:val="22"/>
          <w:szCs w:val="22"/>
          <w:lang w:val="ru-RU"/>
        </w:rPr>
        <w:t>исполнять Гимн Российской Федерации, Гимн своей республики, школы, исполнять</w:t>
      </w:r>
      <w:r w:rsidRPr="007E4297">
        <w:rPr>
          <w:spacing w:val="1"/>
          <w:sz w:val="22"/>
          <w:szCs w:val="22"/>
          <w:lang w:val="ru-RU"/>
        </w:rPr>
        <w:t xml:space="preserve"> </w:t>
      </w:r>
      <w:r w:rsidRPr="007E4297">
        <w:rPr>
          <w:sz w:val="22"/>
          <w:szCs w:val="22"/>
          <w:lang w:val="ru-RU"/>
        </w:rPr>
        <w:t>песни, посвящённые Великой Отечественной войне, песни, воспевающие красоту родной</w:t>
      </w:r>
      <w:r w:rsidRPr="007E4297">
        <w:rPr>
          <w:spacing w:val="1"/>
          <w:sz w:val="22"/>
          <w:szCs w:val="22"/>
          <w:lang w:val="ru-RU"/>
        </w:rPr>
        <w:t xml:space="preserve"> </w:t>
      </w:r>
      <w:r w:rsidRPr="007E4297">
        <w:rPr>
          <w:sz w:val="22"/>
          <w:szCs w:val="22"/>
          <w:lang w:val="ru-RU"/>
        </w:rPr>
        <w:t>природы,</w:t>
      </w:r>
      <w:r w:rsidRPr="007E4297">
        <w:rPr>
          <w:spacing w:val="-1"/>
          <w:sz w:val="22"/>
          <w:szCs w:val="22"/>
          <w:lang w:val="ru-RU"/>
        </w:rPr>
        <w:t xml:space="preserve"> </w:t>
      </w:r>
      <w:r w:rsidRPr="007E4297">
        <w:rPr>
          <w:sz w:val="22"/>
          <w:szCs w:val="22"/>
          <w:lang w:val="ru-RU"/>
        </w:rPr>
        <w:t>выражающие разнообразные</w:t>
      </w:r>
      <w:r w:rsidRPr="007E4297">
        <w:rPr>
          <w:spacing w:val="-3"/>
          <w:sz w:val="22"/>
          <w:szCs w:val="22"/>
          <w:lang w:val="ru-RU"/>
        </w:rPr>
        <w:t xml:space="preserve"> </w:t>
      </w:r>
      <w:r w:rsidRPr="007E4297">
        <w:rPr>
          <w:sz w:val="22"/>
          <w:szCs w:val="22"/>
          <w:lang w:val="ru-RU"/>
        </w:rPr>
        <w:t>эмоции,</w:t>
      </w:r>
      <w:r w:rsidRPr="007E4297">
        <w:rPr>
          <w:spacing w:val="-2"/>
          <w:sz w:val="22"/>
          <w:szCs w:val="22"/>
          <w:lang w:val="ru-RU"/>
        </w:rPr>
        <w:t xml:space="preserve"> </w:t>
      </w:r>
      <w:r w:rsidRPr="007E4297">
        <w:rPr>
          <w:sz w:val="22"/>
          <w:szCs w:val="22"/>
          <w:lang w:val="ru-RU"/>
        </w:rPr>
        <w:t>чувства</w:t>
      </w:r>
      <w:r w:rsidRPr="007E4297">
        <w:rPr>
          <w:spacing w:val="-3"/>
          <w:sz w:val="22"/>
          <w:szCs w:val="22"/>
          <w:lang w:val="ru-RU"/>
        </w:rPr>
        <w:t xml:space="preserve"> </w:t>
      </w:r>
      <w:r w:rsidRPr="007E4297">
        <w:rPr>
          <w:sz w:val="22"/>
          <w:szCs w:val="22"/>
          <w:lang w:val="ru-RU"/>
        </w:rPr>
        <w:t>и настроения;</w:t>
      </w:r>
    </w:p>
    <w:p w:rsidR="003C786B" w:rsidRPr="007E4297" w:rsidRDefault="003C786B" w:rsidP="00C77D14">
      <w:pPr>
        <w:pStyle w:val="af6"/>
        <w:ind w:left="0"/>
        <w:rPr>
          <w:sz w:val="22"/>
          <w:szCs w:val="22"/>
          <w:lang w:val="ru-RU"/>
        </w:rPr>
      </w:pPr>
      <w:r w:rsidRPr="007E4297">
        <w:rPr>
          <w:sz w:val="22"/>
          <w:szCs w:val="22"/>
          <w:lang w:val="ru-RU"/>
        </w:rPr>
        <w:t>воспринимать музыкальное искусство как отражение многообразия жизни, различать</w:t>
      </w:r>
      <w:r w:rsidRPr="007E4297">
        <w:rPr>
          <w:spacing w:val="1"/>
          <w:sz w:val="22"/>
          <w:szCs w:val="22"/>
          <w:lang w:val="ru-RU"/>
        </w:rPr>
        <w:t xml:space="preserve"> </w:t>
      </w:r>
      <w:r w:rsidRPr="007E4297">
        <w:rPr>
          <w:sz w:val="22"/>
          <w:szCs w:val="22"/>
          <w:lang w:val="ru-RU"/>
        </w:rPr>
        <w:t>обобщённые жанровые сферы: напевность (лирика), танцевальность и маршевость (связь с</w:t>
      </w:r>
      <w:r w:rsidRPr="007E4297">
        <w:rPr>
          <w:spacing w:val="1"/>
          <w:sz w:val="22"/>
          <w:szCs w:val="22"/>
          <w:lang w:val="ru-RU"/>
        </w:rPr>
        <w:t xml:space="preserve"> </w:t>
      </w:r>
      <w:r w:rsidRPr="007E4297">
        <w:rPr>
          <w:sz w:val="22"/>
          <w:szCs w:val="22"/>
          <w:lang w:val="ru-RU"/>
        </w:rPr>
        <w:t>движением),</w:t>
      </w:r>
      <w:r w:rsidRPr="007E4297">
        <w:rPr>
          <w:spacing w:val="-1"/>
          <w:sz w:val="22"/>
          <w:szCs w:val="22"/>
          <w:lang w:val="ru-RU"/>
        </w:rPr>
        <w:t xml:space="preserve"> </w:t>
      </w:r>
      <w:r w:rsidRPr="007E4297">
        <w:rPr>
          <w:sz w:val="22"/>
          <w:szCs w:val="22"/>
          <w:lang w:val="ru-RU"/>
        </w:rPr>
        <w:t>декламационность, эпос</w:t>
      </w:r>
      <w:r w:rsidRPr="007E4297">
        <w:rPr>
          <w:spacing w:val="-1"/>
          <w:sz w:val="22"/>
          <w:szCs w:val="22"/>
          <w:lang w:val="ru-RU"/>
        </w:rPr>
        <w:t xml:space="preserve"> </w:t>
      </w:r>
      <w:r w:rsidRPr="007E4297">
        <w:rPr>
          <w:sz w:val="22"/>
          <w:szCs w:val="22"/>
          <w:lang w:val="ru-RU"/>
        </w:rPr>
        <w:t>(связь</w:t>
      </w:r>
      <w:r w:rsidRPr="007E4297">
        <w:rPr>
          <w:spacing w:val="-1"/>
          <w:sz w:val="22"/>
          <w:szCs w:val="22"/>
          <w:lang w:val="ru-RU"/>
        </w:rPr>
        <w:t xml:space="preserve"> </w:t>
      </w:r>
      <w:r w:rsidRPr="007E4297">
        <w:rPr>
          <w:sz w:val="22"/>
          <w:szCs w:val="22"/>
          <w:lang w:val="ru-RU"/>
        </w:rPr>
        <w:t>со словом);</w:t>
      </w:r>
    </w:p>
    <w:p w:rsidR="003C786B" w:rsidRPr="007E4297" w:rsidRDefault="003C786B" w:rsidP="00C77D14">
      <w:pPr>
        <w:pStyle w:val="af6"/>
        <w:ind w:left="0"/>
        <w:rPr>
          <w:sz w:val="22"/>
          <w:szCs w:val="22"/>
          <w:lang w:val="ru-RU"/>
        </w:rPr>
      </w:pPr>
      <w:r w:rsidRPr="007E4297">
        <w:rPr>
          <w:sz w:val="22"/>
          <w:szCs w:val="22"/>
          <w:lang w:val="ru-RU"/>
        </w:rPr>
        <w:t>осознавать</w:t>
      </w:r>
      <w:r w:rsidRPr="007E4297">
        <w:rPr>
          <w:spacing w:val="1"/>
          <w:sz w:val="22"/>
          <w:szCs w:val="22"/>
          <w:lang w:val="ru-RU"/>
        </w:rPr>
        <w:t xml:space="preserve"> </w:t>
      </w:r>
      <w:r w:rsidRPr="007E4297">
        <w:rPr>
          <w:sz w:val="22"/>
          <w:szCs w:val="22"/>
          <w:lang w:val="ru-RU"/>
        </w:rPr>
        <w:t>собственные</w:t>
      </w:r>
      <w:r w:rsidRPr="007E4297">
        <w:rPr>
          <w:spacing w:val="1"/>
          <w:sz w:val="22"/>
          <w:szCs w:val="22"/>
          <w:lang w:val="ru-RU"/>
        </w:rPr>
        <w:t xml:space="preserve"> </w:t>
      </w:r>
      <w:r w:rsidRPr="007E4297">
        <w:rPr>
          <w:sz w:val="22"/>
          <w:szCs w:val="22"/>
          <w:lang w:val="ru-RU"/>
        </w:rPr>
        <w:t>чувства</w:t>
      </w:r>
      <w:r w:rsidRPr="007E4297">
        <w:rPr>
          <w:spacing w:val="1"/>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мысли,</w:t>
      </w:r>
      <w:r w:rsidRPr="007E4297">
        <w:rPr>
          <w:spacing w:val="1"/>
          <w:sz w:val="22"/>
          <w:szCs w:val="22"/>
          <w:lang w:val="ru-RU"/>
        </w:rPr>
        <w:t xml:space="preserve"> </w:t>
      </w:r>
      <w:r w:rsidRPr="007E4297">
        <w:rPr>
          <w:sz w:val="22"/>
          <w:szCs w:val="22"/>
          <w:lang w:val="ru-RU"/>
        </w:rPr>
        <w:t>эстетические</w:t>
      </w:r>
      <w:r w:rsidRPr="007E4297">
        <w:rPr>
          <w:spacing w:val="1"/>
          <w:sz w:val="22"/>
          <w:szCs w:val="22"/>
          <w:lang w:val="ru-RU"/>
        </w:rPr>
        <w:t xml:space="preserve"> </w:t>
      </w:r>
      <w:r w:rsidRPr="007E4297">
        <w:rPr>
          <w:sz w:val="22"/>
          <w:szCs w:val="22"/>
          <w:lang w:val="ru-RU"/>
        </w:rPr>
        <w:t>переживания,</w:t>
      </w:r>
      <w:r w:rsidRPr="007E4297">
        <w:rPr>
          <w:spacing w:val="1"/>
          <w:sz w:val="22"/>
          <w:szCs w:val="22"/>
          <w:lang w:val="ru-RU"/>
        </w:rPr>
        <w:t xml:space="preserve"> </w:t>
      </w:r>
      <w:r w:rsidRPr="007E4297">
        <w:rPr>
          <w:sz w:val="22"/>
          <w:szCs w:val="22"/>
          <w:lang w:val="ru-RU"/>
        </w:rPr>
        <w:t>замечать</w:t>
      </w:r>
      <w:r w:rsidRPr="007E4297">
        <w:rPr>
          <w:spacing w:val="1"/>
          <w:sz w:val="22"/>
          <w:szCs w:val="22"/>
          <w:lang w:val="ru-RU"/>
        </w:rPr>
        <w:t xml:space="preserve"> </w:t>
      </w:r>
      <w:r w:rsidRPr="007E4297">
        <w:rPr>
          <w:sz w:val="22"/>
          <w:szCs w:val="22"/>
          <w:lang w:val="ru-RU"/>
        </w:rPr>
        <w:t>прекрасное в окружающем мире и в человеке, стремиться к развитию и удовлетворению</w:t>
      </w:r>
      <w:r w:rsidRPr="007E4297">
        <w:rPr>
          <w:spacing w:val="1"/>
          <w:sz w:val="22"/>
          <w:szCs w:val="22"/>
          <w:lang w:val="ru-RU"/>
        </w:rPr>
        <w:t xml:space="preserve"> </w:t>
      </w:r>
      <w:r w:rsidRPr="007E4297">
        <w:rPr>
          <w:sz w:val="22"/>
          <w:szCs w:val="22"/>
          <w:lang w:val="ru-RU"/>
        </w:rPr>
        <w:t>эстетических</w:t>
      </w:r>
      <w:r w:rsidRPr="007E4297">
        <w:rPr>
          <w:spacing w:val="-2"/>
          <w:sz w:val="22"/>
          <w:szCs w:val="22"/>
          <w:lang w:val="ru-RU"/>
        </w:rPr>
        <w:t xml:space="preserve"> </w:t>
      </w:r>
      <w:r w:rsidRPr="007E4297">
        <w:rPr>
          <w:sz w:val="22"/>
          <w:szCs w:val="22"/>
          <w:lang w:val="ru-RU"/>
        </w:rPr>
        <w:t>потребностей.</w:t>
      </w:r>
    </w:p>
    <w:p w:rsidR="003C786B" w:rsidRPr="007E4297" w:rsidRDefault="003C786B" w:rsidP="00C77D14">
      <w:pPr>
        <w:pStyle w:val="af6"/>
        <w:ind w:left="0"/>
        <w:rPr>
          <w:sz w:val="22"/>
          <w:szCs w:val="22"/>
          <w:lang w:val="ru-RU"/>
        </w:rPr>
      </w:pPr>
      <w:r w:rsidRPr="007E4297">
        <w:rPr>
          <w:b/>
          <w:sz w:val="22"/>
          <w:szCs w:val="22"/>
          <w:lang w:val="ru-RU"/>
        </w:rPr>
        <w:t>Модуль</w:t>
      </w:r>
      <w:r w:rsidRPr="007E4297">
        <w:rPr>
          <w:b/>
          <w:spacing w:val="-2"/>
          <w:sz w:val="22"/>
          <w:szCs w:val="22"/>
          <w:lang w:val="ru-RU"/>
        </w:rPr>
        <w:t xml:space="preserve"> </w:t>
      </w:r>
      <w:r w:rsidRPr="007E4297">
        <w:rPr>
          <w:b/>
          <w:sz w:val="22"/>
          <w:szCs w:val="22"/>
          <w:lang w:val="ru-RU"/>
        </w:rPr>
        <w:t>«Народная</w:t>
      </w:r>
      <w:r w:rsidRPr="007E4297">
        <w:rPr>
          <w:b/>
          <w:spacing w:val="-2"/>
          <w:sz w:val="22"/>
          <w:szCs w:val="22"/>
          <w:lang w:val="ru-RU"/>
        </w:rPr>
        <w:t xml:space="preserve"> </w:t>
      </w:r>
      <w:r w:rsidRPr="007E4297">
        <w:rPr>
          <w:b/>
          <w:sz w:val="22"/>
          <w:szCs w:val="22"/>
          <w:lang w:val="ru-RU"/>
        </w:rPr>
        <w:t>музыка</w:t>
      </w:r>
      <w:r w:rsidRPr="007E4297">
        <w:rPr>
          <w:b/>
          <w:spacing w:val="-2"/>
          <w:sz w:val="22"/>
          <w:szCs w:val="22"/>
          <w:lang w:val="ru-RU"/>
        </w:rPr>
        <w:t xml:space="preserve"> </w:t>
      </w:r>
      <w:r w:rsidRPr="007E4297">
        <w:rPr>
          <w:b/>
          <w:sz w:val="22"/>
          <w:szCs w:val="22"/>
          <w:lang w:val="ru-RU"/>
        </w:rPr>
        <w:t>России»:</w:t>
      </w:r>
    </w:p>
    <w:p w:rsidR="003C786B" w:rsidRPr="007E4297" w:rsidRDefault="003C786B" w:rsidP="00C77D14">
      <w:pPr>
        <w:pStyle w:val="af6"/>
        <w:ind w:left="0"/>
        <w:rPr>
          <w:sz w:val="22"/>
          <w:szCs w:val="22"/>
          <w:lang w:val="ru-RU"/>
        </w:rPr>
      </w:pPr>
      <w:r w:rsidRPr="007E4297">
        <w:rPr>
          <w:sz w:val="22"/>
          <w:szCs w:val="22"/>
          <w:lang w:val="ru-RU"/>
        </w:rPr>
        <w:t>определять</w:t>
      </w:r>
      <w:r w:rsidRPr="007E4297">
        <w:rPr>
          <w:spacing w:val="1"/>
          <w:sz w:val="22"/>
          <w:szCs w:val="22"/>
          <w:lang w:val="ru-RU"/>
        </w:rPr>
        <w:t xml:space="preserve"> </w:t>
      </w:r>
      <w:r w:rsidRPr="007E4297">
        <w:rPr>
          <w:sz w:val="22"/>
          <w:szCs w:val="22"/>
          <w:lang w:val="ru-RU"/>
        </w:rPr>
        <w:t>принадлежность</w:t>
      </w:r>
      <w:r w:rsidRPr="007E4297">
        <w:rPr>
          <w:spacing w:val="1"/>
          <w:sz w:val="22"/>
          <w:szCs w:val="22"/>
          <w:lang w:val="ru-RU"/>
        </w:rPr>
        <w:t xml:space="preserve"> </w:t>
      </w:r>
      <w:r w:rsidRPr="007E4297">
        <w:rPr>
          <w:sz w:val="22"/>
          <w:szCs w:val="22"/>
          <w:lang w:val="ru-RU"/>
        </w:rPr>
        <w:t>музыкальных</w:t>
      </w:r>
      <w:r w:rsidRPr="007E4297">
        <w:rPr>
          <w:spacing w:val="1"/>
          <w:sz w:val="22"/>
          <w:szCs w:val="22"/>
          <w:lang w:val="ru-RU"/>
        </w:rPr>
        <w:t xml:space="preserve"> </w:t>
      </w:r>
      <w:r w:rsidRPr="007E4297">
        <w:rPr>
          <w:sz w:val="22"/>
          <w:szCs w:val="22"/>
          <w:lang w:val="ru-RU"/>
        </w:rPr>
        <w:t>интонаций,</w:t>
      </w:r>
      <w:r w:rsidRPr="007E4297">
        <w:rPr>
          <w:spacing w:val="1"/>
          <w:sz w:val="22"/>
          <w:szCs w:val="22"/>
          <w:lang w:val="ru-RU"/>
        </w:rPr>
        <w:t xml:space="preserve"> </w:t>
      </w:r>
      <w:r w:rsidRPr="007E4297">
        <w:rPr>
          <w:sz w:val="22"/>
          <w:szCs w:val="22"/>
          <w:lang w:val="ru-RU"/>
        </w:rPr>
        <w:t>изученных</w:t>
      </w:r>
      <w:r w:rsidRPr="007E4297">
        <w:rPr>
          <w:spacing w:val="1"/>
          <w:sz w:val="22"/>
          <w:szCs w:val="22"/>
          <w:lang w:val="ru-RU"/>
        </w:rPr>
        <w:t xml:space="preserve"> </w:t>
      </w:r>
      <w:r w:rsidRPr="007E4297">
        <w:rPr>
          <w:sz w:val="22"/>
          <w:szCs w:val="22"/>
          <w:lang w:val="ru-RU"/>
        </w:rPr>
        <w:t>произведений</w:t>
      </w:r>
      <w:r w:rsidRPr="007E4297">
        <w:rPr>
          <w:spacing w:val="1"/>
          <w:sz w:val="22"/>
          <w:szCs w:val="22"/>
          <w:lang w:val="ru-RU"/>
        </w:rPr>
        <w:t xml:space="preserve"> </w:t>
      </w:r>
      <w:r w:rsidRPr="007E4297">
        <w:rPr>
          <w:sz w:val="22"/>
          <w:szCs w:val="22"/>
          <w:lang w:val="ru-RU"/>
        </w:rPr>
        <w:t>к</w:t>
      </w:r>
      <w:r w:rsidRPr="007E4297">
        <w:rPr>
          <w:spacing w:val="1"/>
          <w:sz w:val="22"/>
          <w:szCs w:val="22"/>
          <w:lang w:val="ru-RU"/>
        </w:rPr>
        <w:t xml:space="preserve"> </w:t>
      </w:r>
      <w:r w:rsidRPr="007E4297">
        <w:rPr>
          <w:sz w:val="22"/>
          <w:szCs w:val="22"/>
          <w:lang w:val="ru-RU"/>
        </w:rPr>
        <w:t>родному</w:t>
      </w:r>
      <w:r w:rsidRPr="007E4297">
        <w:rPr>
          <w:spacing w:val="-6"/>
          <w:sz w:val="22"/>
          <w:szCs w:val="22"/>
          <w:lang w:val="ru-RU"/>
        </w:rPr>
        <w:t xml:space="preserve"> </w:t>
      </w:r>
      <w:r w:rsidRPr="007E4297">
        <w:rPr>
          <w:sz w:val="22"/>
          <w:szCs w:val="22"/>
          <w:lang w:val="ru-RU"/>
        </w:rPr>
        <w:t>фольклору,</w:t>
      </w:r>
      <w:r w:rsidRPr="007E4297">
        <w:rPr>
          <w:spacing w:val="-1"/>
          <w:sz w:val="22"/>
          <w:szCs w:val="22"/>
          <w:lang w:val="ru-RU"/>
        </w:rPr>
        <w:t xml:space="preserve"> </w:t>
      </w:r>
      <w:r w:rsidRPr="007E4297">
        <w:rPr>
          <w:sz w:val="22"/>
          <w:szCs w:val="22"/>
          <w:lang w:val="ru-RU"/>
        </w:rPr>
        <w:t>русской</w:t>
      </w:r>
      <w:r w:rsidRPr="007E4297">
        <w:rPr>
          <w:spacing w:val="-1"/>
          <w:sz w:val="22"/>
          <w:szCs w:val="22"/>
          <w:lang w:val="ru-RU"/>
        </w:rPr>
        <w:t xml:space="preserve"> </w:t>
      </w:r>
      <w:r w:rsidRPr="007E4297">
        <w:rPr>
          <w:sz w:val="22"/>
          <w:szCs w:val="22"/>
          <w:lang w:val="ru-RU"/>
        </w:rPr>
        <w:t>музыке,</w:t>
      </w:r>
      <w:r w:rsidRPr="007E4297">
        <w:rPr>
          <w:spacing w:val="-1"/>
          <w:sz w:val="22"/>
          <w:szCs w:val="22"/>
          <w:lang w:val="ru-RU"/>
        </w:rPr>
        <w:t xml:space="preserve"> </w:t>
      </w:r>
      <w:r w:rsidRPr="007E4297">
        <w:rPr>
          <w:sz w:val="22"/>
          <w:szCs w:val="22"/>
          <w:lang w:val="ru-RU"/>
        </w:rPr>
        <w:t>народной</w:t>
      </w:r>
      <w:r w:rsidRPr="007E4297">
        <w:rPr>
          <w:spacing w:val="-1"/>
          <w:sz w:val="22"/>
          <w:szCs w:val="22"/>
          <w:lang w:val="ru-RU"/>
        </w:rPr>
        <w:t xml:space="preserve"> </w:t>
      </w:r>
      <w:r w:rsidRPr="007E4297">
        <w:rPr>
          <w:sz w:val="22"/>
          <w:szCs w:val="22"/>
          <w:lang w:val="ru-RU"/>
        </w:rPr>
        <w:t>музыке</w:t>
      </w:r>
      <w:r w:rsidRPr="007E4297">
        <w:rPr>
          <w:spacing w:val="-1"/>
          <w:sz w:val="22"/>
          <w:szCs w:val="22"/>
          <w:lang w:val="ru-RU"/>
        </w:rPr>
        <w:t xml:space="preserve"> </w:t>
      </w:r>
      <w:r w:rsidRPr="007E4297">
        <w:rPr>
          <w:sz w:val="22"/>
          <w:szCs w:val="22"/>
          <w:lang w:val="ru-RU"/>
        </w:rPr>
        <w:t>различных регионов</w:t>
      </w:r>
      <w:r w:rsidRPr="007E4297">
        <w:rPr>
          <w:spacing w:val="-1"/>
          <w:sz w:val="22"/>
          <w:szCs w:val="22"/>
          <w:lang w:val="ru-RU"/>
        </w:rPr>
        <w:t xml:space="preserve"> </w:t>
      </w:r>
      <w:r w:rsidRPr="007E4297">
        <w:rPr>
          <w:sz w:val="22"/>
          <w:szCs w:val="22"/>
          <w:lang w:val="ru-RU"/>
        </w:rPr>
        <w:t>России;</w:t>
      </w:r>
    </w:p>
    <w:p w:rsidR="003C786B" w:rsidRPr="007E4297" w:rsidRDefault="003C786B" w:rsidP="00C77D14">
      <w:pPr>
        <w:pStyle w:val="af6"/>
        <w:ind w:left="0"/>
        <w:rPr>
          <w:sz w:val="22"/>
          <w:szCs w:val="22"/>
          <w:lang w:val="ru-RU"/>
        </w:rPr>
      </w:pPr>
      <w:r w:rsidRPr="007E4297">
        <w:rPr>
          <w:sz w:val="22"/>
          <w:szCs w:val="22"/>
          <w:lang w:val="ru-RU"/>
        </w:rPr>
        <w:t>определять</w:t>
      </w:r>
      <w:r w:rsidRPr="007E4297">
        <w:rPr>
          <w:spacing w:val="26"/>
          <w:sz w:val="22"/>
          <w:szCs w:val="22"/>
          <w:lang w:val="ru-RU"/>
        </w:rPr>
        <w:t xml:space="preserve"> </w:t>
      </w:r>
      <w:r w:rsidRPr="007E4297">
        <w:rPr>
          <w:sz w:val="22"/>
          <w:szCs w:val="22"/>
          <w:lang w:val="ru-RU"/>
        </w:rPr>
        <w:t>на</w:t>
      </w:r>
      <w:r w:rsidRPr="007E4297">
        <w:rPr>
          <w:spacing w:val="24"/>
          <w:sz w:val="22"/>
          <w:szCs w:val="22"/>
          <w:lang w:val="ru-RU"/>
        </w:rPr>
        <w:t xml:space="preserve"> </w:t>
      </w:r>
      <w:r w:rsidRPr="007E4297">
        <w:rPr>
          <w:sz w:val="22"/>
          <w:szCs w:val="22"/>
          <w:lang w:val="ru-RU"/>
        </w:rPr>
        <w:t>слух</w:t>
      </w:r>
      <w:r w:rsidRPr="007E4297">
        <w:rPr>
          <w:spacing w:val="27"/>
          <w:sz w:val="22"/>
          <w:szCs w:val="22"/>
          <w:lang w:val="ru-RU"/>
        </w:rPr>
        <w:t xml:space="preserve"> </w:t>
      </w:r>
      <w:r w:rsidRPr="007E4297">
        <w:rPr>
          <w:sz w:val="22"/>
          <w:szCs w:val="22"/>
          <w:lang w:val="ru-RU"/>
        </w:rPr>
        <w:t>и</w:t>
      </w:r>
      <w:r w:rsidRPr="007E4297">
        <w:rPr>
          <w:spacing w:val="24"/>
          <w:sz w:val="22"/>
          <w:szCs w:val="22"/>
          <w:lang w:val="ru-RU"/>
        </w:rPr>
        <w:t xml:space="preserve"> </w:t>
      </w:r>
      <w:r w:rsidRPr="007E4297">
        <w:rPr>
          <w:sz w:val="22"/>
          <w:szCs w:val="22"/>
          <w:lang w:val="ru-RU"/>
        </w:rPr>
        <w:t>называть</w:t>
      </w:r>
      <w:r w:rsidRPr="007E4297">
        <w:rPr>
          <w:spacing w:val="24"/>
          <w:sz w:val="22"/>
          <w:szCs w:val="22"/>
          <w:lang w:val="ru-RU"/>
        </w:rPr>
        <w:t xml:space="preserve"> </w:t>
      </w:r>
      <w:r w:rsidRPr="007E4297">
        <w:rPr>
          <w:sz w:val="22"/>
          <w:szCs w:val="22"/>
          <w:lang w:val="ru-RU"/>
        </w:rPr>
        <w:t>знакомые</w:t>
      </w:r>
      <w:r w:rsidRPr="007E4297">
        <w:rPr>
          <w:spacing w:val="22"/>
          <w:sz w:val="22"/>
          <w:szCs w:val="22"/>
          <w:lang w:val="ru-RU"/>
        </w:rPr>
        <w:t xml:space="preserve"> </w:t>
      </w:r>
      <w:r w:rsidRPr="007E4297">
        <w:rPr>
          <w:sz w:val="22"/>
          <w:szCs w:val="22"/>
          <w:lang w:val="ru-RU"/>
        </w:rPr>
        <w:t>народные</w:t>
      </w:r>
      <w:r w:rsidRPr="007E4297">
        <w:rPr>
          <w:spacing w:val="24"/>
          <w:sz w:val="22"/>
          <w:szCs w:val="22"/>
          <w:lang w:val="ru-RU"/>
        </w:rPr>
        <w:t xml:space="preserve"> </w:t>
      </w:r>
      <w:r w:rsidRPr="007E4297">
        <w:rPr>
          <w:sz w:val="22"/>
          <w:szCs w:val="22"/>
          <w:lang w:val="ru-RU"/>
        </w:rPr>
        <w:t>музыкальные</w:t>
      </w:r>
      <w:r w:rsidRPr="007E4297">
        <w:rPr>
          <w:spacing w:val="24"/>
          <w:sz w:val="22"/>
          <w:szCs w:val="22"/>
          <w:lang w:val="ru-RU"/>
        </w:rPr>
        <w:t xml:space="preserve"> </w:t>
      </w:r>
      <w:r w:rsidRPr="007E4297">
        <w:rPr>
          <w:sz w:val="22"/>
          <w:szCs w:val="22"/>
          <w:lang w:val="ru-RU"/>
        </w:rPr>
        <w:t>инструменты;</w:t>
      </w:r>
      <w:r w:rsidRPr="007E4297">
        <w:rPr>
          <w:spacing w:val="-57"/>
          <w:sz w:val="22"/>
          <w:szCs w:val="22"/>
          <w:lang w:val="ru-RU"/>
        </w:rPr>
        <w:t xml:space="preserve"> </w:t>
      </w:r>
      <w:r w:rsidRPr="007E4297">
        <w:rPr>
          <w:sz w:val="22"/>
          <w:szCs w:val="22"/>
          <w:lang w:val="ru-RU"/>
        </w:rPr>
        <w:t>группировать</w:t>
      </w:r>
      <w:r w:rsidRPr="007E4297">
        <w:rPr>
          <w:spacing w:val="-1"/>
          <w:sz w:val="22"/>
          <w:szCs w:val="22"/>
          <w:lang w:val="ru-RU"/>
        </w:rPr>
        <w:t xml:space="preserve"> </w:t>
      </w:r>
      <w:r w:rsidRPr="007E4297">
        <w:rPr>
          <w:sz w:val="22"/>
          <w:szCs w:val="22"/>
          <w:lang w:val="ru-RU"/>
        </w:rPr>
        <w:t>народные</w:t>
      </w:r>
      <w:r w:rsidRPr="007E4297">
        <w:rPr>
          <w:spacing w:val="-5"/>
          <w:sz w:val="22"/>
          <w:szCs w:val="22"/>
          <w:lang w:val="ru-RU"/>
        </w:rPr>
        <w:t xml:space="preserve"> </w:t>
      </w:r>
      <w:r w:rsidRPr="007E4297">
        <w:rPr>
          <w:sz w:val="22"/>
          <w:szCs w:val="22"/>
          <w:lang w:val="ru-RU"/>
        </w:rPr>
        <w:t>музыкальные</w:t>
      </w:r>
      <w:r w:rsidRPr="007E4297">
        <w:rPr>
          <w:spacing w:val="-2"/>
          <w:sz w:val="22"/>
          <w:szCs w:val="22"/>
          <w:lang w:val="ru-RU"/>
        </w:rPr>
        <w:t xml:space="preserve"> </w:t>
      </w:r>
      <w:r w:rsidRPr="007E4297">
        <w:rPr>
          <w:sz w:val="22"/>
          <w:szCs w:val="22"/>
          <w:lang w:val="ru-RU"/>
        </w:rPr>
        <w:t>инструменты</w:t>
      </w:r>
      <w:r w:rsidRPr="007E4297">
        <w:rPr>
          <w:spacing w:val="-1"/>
          <w:sz w:val="22"/>
          <w:szCs w:val="22"/>
          <w:lang w:val="ru-RU"/>
        </w:rPr>
        <w:t xml:space="preserve"> </w:t>
      </w:r>
      <w:r w:rsidRPr="007E4297">
        <w:rPr>
          <w:sz w:val="22"/>
          <w:szCs w:val="22"/>
          <w:lang w:val="ru-RU"/>
        </w:rPr>
        <w:t>по принципу</w:t>
      </w:r>
      <w:r w:rsidRPr="007E4297">
        <w:rPr>
          <w:spacing w:val="-9"/>
          <w:sz w:val="22"/>
          <w:szCs w:val="22"/>
          <w:lang w:val="ru-RU"/>
        </w:rPr>
        <w:t xml:space="preserve"> </w:t>
      </w:r>
      <w:r w:rsidRPr="007E4297">
        <w:rPr>
          <w:sz w:val="22"/>
          <w:szCs w:val="22"/>
          <w:lang w:val="ru-RU"/>
        </w:rPr>
        <w:t>звукоизвлечения:</w:t>
      </w:r>
    </w:p>
    <w:p w:rsidR="003C786B" w:rsidRPr="007E4297" w:rsidRDefault="003C786B" w:rsidP="00C77D14">
      <w:pPr>
        <w:pStyle w:val="af6"/>
        <w:ind w:left="0"/>
        <w:rPr>
          <w:sz w:val="22"/>
          <w:szCs w:val="22"/>
          <w:lang w:val="ru-RU"/>
        </w:rPr>
      </w:pPr>
      <w:r w:rsidRPr="007E4297">
        <w:rPr>
          <w:sz w:val="22"/>
          <w:szCs w:val="22"/>
          <w:lang w:val="ru-RU"/>
        </w:rPr>
        <w:t>духовые,</w:t>
      </w:r>
      <w:r w:rsidRPr="007E4297">
        <w:rPr>
          <w:spacing w:val="-1"/>
          <w:sz w:val="22"/>
          <w:szCs w:val="22"/>
          <w:lang w:val="ru-RU"/>
        </w:rPr>
        <w:t xml:space="preserve"> </w:t>
      </w:r>
      <w:r w:rsidRPr="007E4297">
        <w:rPr>
          <w:sz w:val="22"/>
          <w:szCs w:val="22"/>
          <w:lang w:val="ru-RU"/>
        </w:rPr>
        <w:t>ударные,</w:t>
      </w:r>
      <w:r w:rsidRPr="007E4297">
        <w:rPr>
          <w:spacing w:val="-4"/>
          <w:sz w:val="22"/>
          <w:szCs w:val="22"/>
          <w:lang w:val="ru-RU"/>
        </w:rPr>
        <w:t xml:space="preserve"> </w:t>
      </w:r>
      <w:r w:rsidRPr="007E4297">
        <w:rPr>
          <w:sz w:val="22"/>
          <w:szCs w:val="22"/>
          <w:lang w:val="ru-RU"/>
        </w:rPr>
        <w:t>струнные;</w:t>
      </w:r>
    </w:p>
    <w:p w:rsidR="003C786B" w:rsidRPr="007E4297" w:rsidRDefault="003C786B" w:rsidP="00C77D14">
      <w:pPr>
        <w:pStyle w:val="af6"/>
        <w:tabs>
          <w:tab w:val="left" w:pos="2204"/>
          <w:tab w:val="left" w:pos="4115"/>
          <w:tab w:val="left" w:pos="5719"/>
          <w:tab w:val="left" w:pos="7362"/>
          <w:tab w:val="left" w:pos="7704"/>
          <w:tab w:val="left" w:pos="8167"/>
          <w:tab w:val="left" w:pos="9587"/>
        </w:tabs>
        <w:ind w:left="0"/>
        <w:rPr>
          <w:sz w:val="22"/>
          <w:szCs w:val="22"/>
          <w:lang w:val="ru-RU"/>
        </w:rPr>
      </w:pPr>
      <w:r w:rsidRPr="007E4297">
        <w:rPr>
          <w:sz w:val="22"/>
          <w:szCs w:val="22"/>
          <w:lang w:val="ru-RU"/>
        </w:rPr>
        <w:t>определять</w:t>
      </w:r>
      <w:r w:rsidRPr="007E4297">
        <w:rPr>
          <w:sz w:val="22"/>
          <w:szCs w:val="22"/>
          <w:lang w:val="ru-RU"/>
        </w:rPr>
        <w:tab/>
        <w:t>принадлежность</w:t>
      </w:r>
      <w:r w:rsidRPr="007E4297">
        <w:rPr>
          <w:sz w:val="22"/>
          <w:szCs w:val="22"/>
          <w:lang w:val="ru-RU"/>
        </w:rPr>
        <w:tab/>
        <w:t>музыкальных</w:t>
      </w:r>
      <w:r w:rsidRPr="007E4297">
        <w:rPr>
          <w:sz w:val="22"/>
          <w:szCs w:val="22"/>
          <w:lang w:val="ru-RU"/>
        </w:rPr>
        <w:tab/>
        <w:t>произведений</w:t>
      </w:r>
      <w:r w:rsidRPr="007E4297">
        <w:rPr>
          <w:sz w:val="22"/>
          <w:szCs w:val="22"/>
          <w:lang w:val="ru-RU"/>
        </w:rPr>
        <w:tab/>
        <w:t>и</w:t>
      </w:r>
      <w:r w:rsidRPr="007E4297">
        <w:rPr>
          <w:sz w:val="22"/>
          <w:szCs w:val="22"/>
          <w:lang w:val="ru-RU"/>
        </w:rPr>
        <w:tab/>
        <w:t>их</w:t>
      </w:r>
      <w:r w:rsidRPr="007E4297">
        <w:rPr>
          <w:sz w:val="22"/>
          <w:szCs w:val="22"/>
          <w:lang w:val="ru-RU"/>
        </w:rPr>
        <w:tab/>
        <w:t>фрагментов</w:t>
      </w:r>
      <w:r w:rsidRPr="007E4297">
        <w:rPr>
          <w:sz w:val="22"/>
          <w:szCs w:val="22"/>
          <w:lang w:val="ru-RU"/>
        </w:rPr>
        <w:tab/>
        <w:t>к</w:t>
      </w:r>
      <w:r w:rsidRPr="007E4297">
        <w:rPr>
          <w:spacing w:val="-57"/>
          <w:sz w:val="22"/>
          <w:szCs w:val="22"/>
          <w:lang w:val="ru-RU"/>
        </w:rPr>
        <w:t xml:space="preserve"> </w:t>
      </w:r>
      <w:r w:rsidRPr="007E4297">
        <w:rPr>
          <w:sz w:val="22"/>
          <w:szCs w:val="22"/>
          <w:lang w:val="ru-RU"/>
        </w:rPr>
        <w:t>композиторскому</w:t>
      </w:r>
      <w:r w:rsidRPr="007E4297">
        <w:rPr>
          <w:spacing w:val="-9"/>
          <w:sz w:val="22"/>
          <w:szCs w:val="22"/>
          <w:lang w:val="ru-RU"/>
        </w:rPr>
        <w:t xml:space="preserve"> </w:t>
      </w:r>
      <w:r w:rsidRPr="007E4297">
        <w:rPr>
          <w:sz w:val="22"/>
          <w:szCs w:val="22"/>
          <w:lang w:val="ru-RU"/>
        </w:rPr>
        <w:t>или</w:t>
      </w:r>
      <w:r w:rsidRPr="007E4297">
        <w:rPr>
          <w:spacing w:val="1"/>
          <w:sz w:val="22"/>
          <w:szCs w:val="22"/>
          <w:lang w:val="ru-RU"/>
        </w:rPr>
        <w:t xml:space="preserve"> </w:t>
      </w:r>
      <w:r w:rsidRPr="007E4297">
        <w:rPr>
          <w:sz w:val="22"/>
          <w:szCs w:val="22"/>
          <w:lang w:val="ru-RU"/>
        </w:rPr>
        <w:t>народному</w:t>
      </w:r>
      <w:r w:rsidRPr="007E4297">
        <w:rPr>
          <w:spacing w:val="-5"/>
          <w:sz w:val="22"/>
          <w:szCs w:val="22"/>
          <w:lang w:val="ru-RU"/>
        </w:rPr>
        <w:t xml:space="preserve"> </w:t>
      </w:r>
      <w:r w:rsidRPr="007E4297">
        <w:rPr>
          <w:sz w:val="22"/>
          <w:szCs w:val="22"/>
          <w:lang w:val="ru-RU"/>
        </w:rPr>
        <w:t>творчеству;</w:t>
      </w:r>
    </w:p>
    <w:p w:rsidR="003C786B" w:rsidRPr="007E4297" w:rsidRDefault="003C786B" w:rsidP="00C77D14">
      <w:pPr>
        <w:pStyle w:val="af6"/>
        <w:tabs>
          <w:tab w:val="left" w:pos="2161"/>
          <w:tab w:val="left" w:pos="3957"/>
          <w:tab w:val="left" w:pos="7620"/>
          <w:tab w:val="left" w:pos="9583"/>
        </w:tabs>
        <w:ind w:left="0"/>
        <w:rPr>
          <w:sz w:val="22"/>
          <w:szCs w:val="22"/>
          <w:lang w:val="ru-RU"/>
        </w:rPr>
      </w:pPr>
      <w:r w:rsidRPr="007E4297">
        <w:rPr>
          <w:sz w:val="22"/>
          <w:szCs w:val="22"/>
          <w:lang w:val="ru-RU"/>
        </w:rPr>
        <w:t>различать</w:t>
      </w:r>
      <w:r w:rsidRPr="007E4297">
        <w:rPr>
          <w:sz w:val="22"/>
          <w:szCs w:val="22"/>
          <w:lang w:val="ru-RU"/>
        </w:rPr>
        <w:tab/>
        <w:t>манеру</w:t>
      </w:r>
      <w:r w:rsidRPr="007E4297">
        <w:rPr>
          <w:spacing w:val="115"/>
          <w:sz w:val="22"/>
          <w:szCs w:val="22"/>
          <w:lang w:val="ru-RU"/>
        </w:rPr>
        <w:t xml:space="preserve"> </w:t>
      </w:r>
      <w:r w:rsidRPr="007E4297">
        <w:rPr>
          <w:sz w:val="22"/>
          <w:szCs w:val="22"/>
          <w:lang w:val="ru-RU"/>
        </w:rPr>
        <w:t>пения,</w:t>
      </w:r>
      <w:r w:rsidRPr="007E4297">
        <w:rPr>
          <w:sz w:val="22"/>
          <w:szCs w:val="22"/>
          <w:lang w:val="ru-RU"/>
        </w:rPr>
        <w:tab/>
        <w:t xml:space="preserve">инструментального  </w:t>
      </w:r>
      <w:r w:rsidRPr="007E4297">
        <w:rPr>
          <w:spacing w:val="7"/>
          <w:sz w:val="22"/>
          <w:szCs w:val="22"/>
          <w:lang w:val="ru-RU"/>
        </w:rPr>
        <w:t xml:space="preserve"> </w:t>
      </w:r>
      <w:r w:rsidRPr="007E4297">
        <w:rPr>
          <w:sz w:val="22"/>
          <w:szCs w:val="22"/>
          <w:lang w:val="ru-RU"/>
        </w:rPr>
        <w:t>исполнения,</w:t>
      </w:r>
      <w:r w:rsidRPr="007E4297">
        <w:rPr>
          <w:sz w:val="22"/>
          <w:szCs w:val="22"/>
          <w:lang w:val="ru-RU"/>
        </w:rPr>
        <w:tab/>
        <w:t xml:space="preserve">типы  </w:t>
      </w:r>
      <w:r w:rsidRPr="007E4297">
        <w:rPr>
          <w:spacing w:val="19"/>
          <w:sz w:val="22"/>
          <w:szCs w:val="22"/>
          <w:lang w:val="ru-RU"/>
        </w:rPr>
        <w:t xml:space="preserve"> </w:t>
      </w:r>
      <w:r w:rsidRPr="007E4297">
        <w:rPr>
          <w:sz w:val="22"/>
          <w:szCs w:val="22"/>
          <w:lang w:val="ru-RU"/>
        </w:rPr>
        <w:t>солистов</w:t>
      </w:r>
      <w:r w:rsidRPr="007E4297">
        <w:rPr>
          <w:sz w:val="22"/>
          <w:szCs w:val="22"/>
          <w:lang w:val="ru-RU"/>
        </w:rPr>
        <w:tab/>
        <w:t>и</w:t>
      </w:r>
      <w:r w:rsidRPr="007E4297">
        <w:rPr>
          <w:spacing w:val="-57"/>
          <w:sz w:val="22"/>
          <w:szCs w:val="22"/>
          <w:lang w:val="ru-RU"/>
        </w:rPr>
        <w:t xml:space="preserve"> </w:t>
      </w:r>
      <w:r w:rsidRPr="007E4297">
        <w:rPr>
          <w:sz w:val="22"/>
          <w:szCs w:val="22"/>
          <w:lang w:val="ru-RU"/>
        </w:rPr>
        <w:t>ко</w:t>
      </w:r>
      <w:r w:rsidRPr="007E4297">
        <w:rPr>
          <w:sz w:val="22"/>
          <w:szCs w:val="22"/>
          <w:lang w:val="ru-RU"/>
        </w:rPr>
        <w:t>л</w:t>
      </w:r>
      <w:r w:rsidRPr="007E4297">
        <w:rPr>
          <w:sz w:val="22"/>
          <w:szCs w:val="22"/>
          <w:lang w:val="ru-RU"/>
        </w:rPr>
        <w:t>лективов</w:t>
      </w:r>
      <w:r w:rsidRPr="007E4297">
        <w:rPr>
          <w:spacing w:val="-2"/>
          <w:sz w:val="22"/>
          <w:szCs w:val="22"/>
          <w:lang w:val="ru-RU"/>
        </w:rPr>
        <w:t xml:space="preserve"> </w:t>
      </w:r>
      <w:r w:rsidRPr="007E4297">
        <w:rPr>
          <w:sz w:val="22"/>
          <w:szCs w:val="22"/>
          <w:lang w:val="ru-RU"/>
        </w:rPr>
        <w:t>– народных</w:t>
      </w:r>
      <w:r w:rsidRPr="007E4297">
        <w:rPr>
          <w:spacing w:val="1"/>
          <w:sz w:val="22"/>
          <w:szCs w:val="22"/>
          <w:lang w:val="ru-RU"/>
        </w:rPr>
        <w:t xml:space="preserve"> </w:t>
      </w:r>
      <w:r w:rsidRPr="007E4297">
        <w:rPr>
          <w:sz w:val="22"/>
          <w:szCs w:val="22"/>
          <w:lang w:val="ru-RU"/>
        </w:rPr>
        <w:t>и академических;</w:t>
      </w:r>
    </w:p>
    <w:p w:rsidR="003C786B" w:rsidRPr="007E4297" w:rsidRDefault="003C786B" w:rsidP="00C77D14">
      <w:pPr>
        <w:pStyle w:val="af6"/>
        <w:ind w:left="0"/>
        <w:rPr>
          <w:sz w:val="22"/>
          <w:szCs w:val="22"/>
          <w:lang w:val="ru-RU"/>
        </w:rPr>
      </w:pPr>
      <w:r w:rsidRPr="007E4297">
        <w:rPr>
          <w:sz w:val="22"/>
          <w:szCs w:val="22"/>
          <w:lang w:val="ru-RU"/>
        </w:rPr>
        <w:t>создавать</w:t>
      </w:r>
      <w:r w:rsidRPr="007E4297">
        <w:rPr>
          <w:spacing w:val="54"/>
          <w:sz w:val="22"/>
          <w:szCs w:val="22"/>
          <w:lang w:val="ru-RU"/>
        </w:rPr>
        <w:t xml:space="preserve"> </w:t>
      </w:r>
      <w:r w:rsidRPr="007E4297">
        <w:rPr>
          <w:sz w:val="22"/>
          <w:szCs w:val="22"/>
          <w:lang w:val="ru-RU"/>
        </w:rPr>
        <w:t>ритмический</w:t>
      </w:r>
      <w:r w:rsidRPr="007E4297">
        <w:rPr>
          <w:spacing w:val="52"/>
          <w:sz w:val="22"/>
          <w:szCs w:val="22"/>
          <w:lang w:val="ru-RU"/>
        </w:rPr>
        <w:t xml:space="preserve"> </w:t>
      </w:r>
      <w:r w:rsidRPr="007E4297">
        <w:rPr>
          <w:sz w:val="22"/>
          <w:szCs w:val="22"/>
          <w:lang w:val="ru-RU"/>
        </w:rPr>
        <w:t>аккомпанемент</w:t>
      </w:r>
      <w:r w:rsidRPr="007E4297">
        <w:rPr>
          <w:spacing w:val="52"/>
          <w:sz w:val="22"/>
          <w:szCs w:val="22"/>
          <w:lang w:val="ru-RU"/>
        </w:rPr>
        <w:t xml:space="preserve"> </w:t>
      </w:r>
      <w:r w:rsidRPr="007E4297">
        <w:rPr>
          <w:sz w:val="22"/>
          <w:szCs w:val="22"/>
          <w:lang w:val="ru-RU"/>
        </w:rPr>
        <w:t>на</w:t>
      </w:r>
      <w:r w:rsidRPr="007E4297">
        <w:rPr>
          <w:spacing w:val="55"/>
          <w:sz w:val="22"/>
          <w:szCs w:val="22"/>
          <w:lang w:val="ru-RU"/>
        </w:rPr>
        <w:t xml:space="preserve"> </w:t>
      </w:r>
      <w:r w:rsidRPr="007E4297">
        <w:rPr>
          <w:sz w:val="22"/>
          <w:szCs w:val="22"/>
          <w:lang w:val="ru-RU"/>
        </w:rPr>
        <w:t>ударных</w:t>
      </w:r>
      <w:r w:rsidRPr="007E4297">
        <w:rPr>
          <w:spacing w:val="53"/>
          <w:sz w:val="22"/>
          <w:szCs w:val="22"/>
          <w:lang w:val="ru-RU"/>
        </w:rPr>
        <w:t xml:space="preserve"> </w:t>
      </w:r>
      <w:r w:rsidRPr="007E4297">
        <w:rPr>
          <w:sz w:val="22"/>
          <w:szCs w:val="22"/>
          <w:lang w:val="ru-RU"/>
        </w:rPr>
        <w:t>инструментах</w:t>
      </w:r>
      <w:r w:rsidRPr="007E4297">
        <w:rPr>
          <w:spacing w:val="55"/>
          <w:sz w:val="22"/>
          <w:szCs w:val="22"/>
          <w:lang w:val="ru-RU"/>
        </w:rPr>
        <w:t xml:space="preserve"> </w:t>
      </w:r>
      <w:r w:rsidRPr="007E4297">
        <w:rPr>
          <w:sz w:val="22"/>
          <w:szCs w:val="22"/>
          <w:lang w:val="ru-RU"/>
        </w:rPr>
        <w:t>при</w:t>
      </w:r>
      <w:r w:rsidRPr="007E4297">
        <w:rPr>
          <w:spacing w:val="55"/>
          <w:sz w:val="22"/>
          <w:szCs w:val="22"/>
          <w:lang w:val="ru-RU"/>
        </w:rPr>
        <w:t xml:space="preserve"> </w:t>
      </w:r>
      <w:r w:rsidRPr="007E4297">
        <w:rPr>
          <w:sz w:val="22"/>
          <w:szCs w:val="22"/>
          <w:lang w:val="ru-RU"/>
        </w:rPr>
        <w:t>исполнении</w:t>
      </w:r>
      <w:r w:rsidRPr="007E4297">
        <w:rPr>
          <w:spacing w:val="-57"/>
          <w:sz w:val="22"/>
          <w:szCs w:val="22"/>
          <w:lang w:val="ru-RU"/>
        </w:rPr>
        <w:t xml:space="preserve"> </w:t>
      </w:r>
      <w:r w:rsidRPr="007E4297">
        <w:rPr>
          <w:sz w:val="22"/>
          <w:szCs w:val="22"/>
          <w:lang w:val="ru-RU"/>
        </w:rPr>
        <w:t>народной</w:t>
      </w:r>
      <w:r w:rsidRPr="007E4297">
        <w:rPr>
          <w:spacing w:val="-3"/>
          <w:sz w:val="22"/>
          <w:szCs w:val="22"/>
          <w:lang w:val="ru-RU"/>
        </w:rPr>
        <w:t xml:space="preserve"> </w:t>
      </w:r>
      <w:r w:rsidRPr="007E4297">
        <w:rPr>
          <w:sz w:val="22"/>
          <w:szCs w:val="22"/>
          <w:lang w:val="ru-RU"/>
        </w:rPr>
        <w:t>песни;</w:t>
      </w:r>
    </w:p>
    <w:p w:rsidR="003C786B" w:rsidRPr="007E4297" w:rsidRDefault="003C786B" w:rsidP="00C77D14">
      <w:pPr>
        <w:pStyle w:val="af6"/>
        <w:ind w:left="0"/>
        <w:rPr>
          <w:sz w:val="22"/>
          <w:szCs w:val="22"/>
          <w:lang w:val="ru-RU"/>
        </w:rPr>
      </w:pPr>
      <w:r w:rsidRPr="007E4297">
        <w:rPr>
          <w:sz w:val="22"/>
          <w:szCs w:val="22"/>
          <w:lang w:val="ru-RU"/>
        </w:rPr>
        <w:t>исполнять</w:t>
      </w:r>
      <w:r w:rsidRPr="007E4297">
        <w:rPr>
          <w:spacing w:val="34"/>
          <w:sz w:val="22"/>
          <w:szCs w:val="22"/>
          <w:lang w:val="ru-RU"/>
        </w:rPr>
        <w:t xml:space="preserve"> </w:t>
      </w:r>
      <w:r w:rsidRPr="007E4297">
        <w:rPr>
          <w:sz w:val="22"/>
          <w:szCs w:val="22"/>
          <w:lang w:val="ru-RU"/>
        </w:rPr>
        <w:t>народные</w:t>
      </w:r>
      <w:r w:rsidRPr="007E4297">
        <w:rPr>
          <w:spacing w:val="34"/>
          <w:sz w:val="22"/>
          <w:szCs w:val="22"/>
          <w:lang w:val="ru-RU"/>
        </w:rPr>
        <w:t xml:space="preserve"> </w:t>
      </w:r>
      <w:r w:rsidRPr="007E4297">
        <w:rPr>
          <w:sz w:val="22"/>
          <w:szCs w:val="22"/>
          <w:lang w:val="ru-RU"/>
        </w:rPr>
        <w:t>произведения</w:t>
      </w:r>
      <w:r w:rsidRPr="007E4297">
        <w:rPr>
          <w:spacing w:val="36"/>
          <w:sz w:val="22"/>
          <w:szCs w:val="22"/>
          <w:lang w:val="ru-RU"/>
        </w:rPr>
        <w:t xml:space="preserve"> </w:t>
      </w:r>
      <w:r w:rsidRPr="007E4297">
        <w:rPr>
          <w:sz w:val="22"/>
          <w:szCs w:val="22"/>
          <w:lang w:val="ru-RU"/>
        </w:rPr>
        <w:t>различных</w:t>
      </w:r>
      <w:r w:rsidRPr="007E4297">
        <w:rPr>
          <w:spacing w:val="37"/>
          <w:sz w:val="22"/>
          <w:szCs w:val="22"/>
          <w:lang w:val="ru-RU"/>
        </w:rPr>
        <w:t xml:space="preserve"> </w:t>
      </w:r>
      <w:r w:rsidRPr="007E4297">
        <w:rPr>
          <w:sz w:val="22"/>
          <w:szCs w:val="22"/>
          <w:lang w:val="ru-RU"/>
        </w:rPr>
        <w:t>жанров</w:t>
      </w:r>
      <w:r w:rsidRPr="007E4297">
        <w:rPr>
          <w:spacing w:val="35"/>
          <w:sz w:val="22"/>
          <w:szCs w:val="22"/>
          <w:lang w:val="ru-RU"/>
        </w:rPr>
        <w:t xml:space="preserve"> </w:t>
      </w:r>
      <w:r w:rsidRPr="007E4297">
        <w:rPr>
          <w:sz w:val="22"/>
          <w:szCs w:val="22"/>
          <w:lang w:val="ru-RU"/>
        </w:rPr>
        <w:t>с</w:t>
      </w:r>
      <w:r w:rsidRPr="007E4297">
        <w:rPr>
          <w:spacing w:val="35"/>
          <w:sz w:val="22"/>
          <w:szCs w:val="22"/>
          <w:lang w:val="ru-RU"/>
        </w:rPr>
        <w:t xml:space="preserve"> </w:t>
      </w:r>
      <w:r w:rsidRPr="007E4297">
        <w:rPr>
          <w:sz w:val="22"/>
          <w:szCs w:val="22"/>
          <w:lang w:val="ru-RU"/>
        </w:rPr>
        <w:t>сопровождением</w:t>
      </w:r>
      <w:r w:rsidRPr="007E4297">
        <w:rPr>
          <w:spacing w:val="35"/>
          <w:sz w:val="22"/>
          <w:szCs w:val="22"/>
          <w:lang w:val="ru-RU"/>
        </w:rPr>
        <w:t xml:space="preserve"> </w:t>
      </w:r>
      <w:r w:rsidRPr="007E4297">
        <w:rPr>
          <w:sz w:val="22"/>
          <w:szCs w:val="22"/>
          <w:lang w:val="ru-RU"/>
        </w:rPr>
        <w:t>и</w:t>
      </w:r>
      <w:r w:rsidRPr="007E4297">
        <w:rPr>
          <w:spacing w:val="37"/>
          <w:sz w:val="22"/>
          <w:szCs w:val="22"/>
          <w:lang w:val="ru-RU"/>
        </w:rPr>
        <w:t xml:space="preserve"> </w:t>
      </w:r>
      <w:r w:rsidRPr="007E4297">
        <w:rPr>
          <w:sz w:val="22"/>
          <w:szCs w:val="22"/>
          <w:lang w:val="ru-RU"/>
        </w:rPr>
        <w:t>без</w:t>
      </w:r>
      <w:r w:rsidRPr="007E4297">
        <w:rPr>
          <w:spacing w:val="-57"/>
          <w:sz w:val="22"/>
          <w:szCs w:val="22"/>
          <w:lang w:val="ru-RU"/>
        </w:rPr>
        <w:t xml:space="preserve"> </w:t>
      </w:r>
      <w:r w:rsidRPr="007E4297">
        <w:rPr>
          <w:sz w:val="22"/>
          <w:szCs w:val="22"/>
          <w:lang w:val="ru-RU"/>
        </w:rPr>
        <w:t>сопровождения;</w:t>
      </w:r>
    </w:p>
    <w:p w:rsidR="003C786B" w:rsidRPr="007E4297" w:rsidRDefault="003C786B" w:rsidP="00C77D14">
      <w:pPr>
        <w:pStyle w:val="af6"/>
        <w:ind w:left="0"/>
        <w:rPr>
          <w:sz w:val="22"/>
          <w:szCs w:val="22"/>
          <w:lang w:val="ru-RU"/>
        </w:rPr>
      </w:pPr>
      <w:r w:rsidRPr="007E4297">
        <w:rPr>
          <w:sz w:val="22"/>
          <w:szCs w:val="22"/>
          <w:lang w:val="ru-RU"/>
        </w:rPr>
        <w:t>участвовать</w:t>
      </w:r>
      <w:r w:rsidRPr="007E4297">
        <w:rPr>
          <w:spacing w:val="2"/>
          <w:sz w:val="22"/>
          <w:szCs w:val="22"/>
          <w:lang w:val="ru-RU"/>
        </w:rPr>
        <w:t xml:space="preserve"> </w:t>
      </w:r>
      <w:r w:rsidRPr="007E4297">
        <w:rPr>
          <w:sz w:val="22"/>
          <w:szCs w:val="22"/>
          <w:lang w:val="ru-RU"/>
        </w:rPr>
        <w:t>в</w:t>
      </w:r>
      <w:r w:rsidRPr="007E4297">
        <w:rPr>
          <w:spacing w:val="1"/>
          <w:sz w:val="22"/>
          <w:szCs w:val="22"/>
          <w:lang w:val="ru-RU"/>
        </w:rPr>
        <w:t xml:space="preserve"> </w:t>
      </w:r>
      <w:r w:rsidRPr="007E4297">
        <w:rPr>
          <w:sz w:val="22"/>
          <w:szCs w:val="22"/>
          <w:lang w:val="ru-RU"/>
        </w:rPr>
        <w:t>коллективной</w:t>
      </w:r>
      <w:r w:rsidRPr="007E4297">
        <w:rPr>
          <w:spacing w:val="2"/>
          <w:sz w:val="22"/>
          <w:szCs w:val="22"/>
          <w:lang w:val="ru-RU"/>
        </w:rPr>
        <w:t xml:space="preserve"> </w:t>
      </w:r>
      <w:r w:rsidRPr="007E4297">
        <w:rPr>
          <w:sz w:val="22"/>
          <w:szCs w:val="22"/>
          <w:lang w:val="ru-RU"/>
        </w:rPr>
        <w:t>игре/импровизации</w:t>
      </w:r>
      <w:r w:rsidRPr="007E4297">
        <w:rPr>
          <w:spacing w:val="2"/>
          <w:sz w:val="22"/>
          <w:szCs w:val="22"/>
          <w:lang w:val="ru-RU"/>
        </w:rPr>
        <w:t xml:space="preserve"> </w:t>
      </w:r>
      <w:r w:rsidRPr="007E4297">
        <w:rPr>
          <w:sz w:val="22"/>
          <w:szCs w:val="22"/>
          <w:lang w:val="ru-RU"/>
        </w:rPr>
        <w:t>(вокальной,</w:t>
      </w:r>
      <w:r w:rsidRPr="007E4297">
        <w:rPr>
          <w:spacing w:val="59"/>
          <w:sz w:val="22"/>
          <w:szCs w:val="22"/>
          <w:lang w:val="ru-RU"/>
        </w:rPr>
        <w:t xml:space="preserve"> </w:t>
      </w:r>
      <w:r w:rsidRPr="007E4297">
        <w:rPr>
          <w:sz w:val="22"/>
          <w:szCs w:val="22"/>
          <w:lang w:val="ru-RU"/>
        </w:rPr>
        <w:t>инструментальной,</w:t>
      </w:r>
      <w:r w:rsidRPr="007E4297">
        <w:rPr>
          <w:spacing w:val="-57"/>
          <w:sz w:val="22"/>
          <w:szCs w:val="22"/>
          <w:lang w:val="ru-RU"/>
        </w:rPr>
        <w:t xml:space="preserve"> </w:t>
      </w:r>
      <w:r w:rsidRPr="007E4297">
        <w:rPr>
          <w:sz w:val="22"/>
          <w:szCs w:val="22"/>
          <w:lang w:val="ru-RU"/>
        </w:rPr>
        <w:t>танцевальной)</w:t>
      </w:r>
      <w:r w:rsidRPr="007E4297">
        <w:rPr>
          <w:spacing w:val="-1"/>
          <w:sz w:val="22"/>
          <w:szCs w:val="22"/>
          <w:lang w:val="ru-RU"/>
        </w:rPr>
        <w:t xml:space="preserve"> </w:t>
      </w:r>
      <w:r w:rsidRPr="007E4297">
        <w:rPr>
          <w:sz w:val="22"/>
          <w:szCs w:val="22"/>
          <w:lang w:val="ru-RU"/>
        </w:rPr>
        <w:t>на</w:t>
      </w:r>
      <w:r w:rsidRPr="007E4297">
        <w:rPr>
          <w:spacing w:val="-1"/>
          <w:sz w:val="22"/>
          <w:szCs w:val="22"/>
          <w:lang w:val="ru-RU"/>
        </w:rPr>
        <w:t xml:space="preserve"> </w:t>
      </w:r>
      <w:r w:rsidRPr="007E4297">
        <w:rPr>
          <w:sz w:val="22"/>
          <w:szCs w:val="22"/>
          <w:lang w:val="ru-RU"/>
        </w:rPr>
        <w:t>основе</w:t>
      </w:r>
      <w:r w:rsidRPr="007E4297">
        <w:rPr>
          <w:spacing w:val="-1"/>
          <w:sz w:val="22"/>
          <w:szCs w:val="22"/>
          <w:lang w:val="ru-RU"/>
        </w:rPr>
        <w:t xml:space="preserve"> </w:t>
      </w:r>
      <w:r w:rsidRPr="007E4297">
        <w:rPr>
          <w:sz w:val="22"/>
          <w:szCs w:val="22"/>
          <w:lang w:val="ru-RU"/>
        </w:rPr>
        <w:t>освоенных фольклорных</w:t>
      </w:r>
      <w:r w:rsidRPr="007E4297">
        <w:rPr>
          <w:spacing w:val="1"/>
          <w:sz w:val="22"/>
          <w:szCs w:val="22"/>
          <w:lang w:val="ru-RU"/>
        </w:rPr>
        <w:t xml:space="preserve"> </w:t>
      </w:r>
      <w:r w:rsidRPr="007E4297">
        <w:rPr>
          <w:sz w:val="22"/>
          <w:szCs w:val="22"/>
          <w:lang w:val="ru-RU"/>
        </w:rPr>
        <w:t>жанров.</w:t>
      </w:r>
    </w:p>
    <w:p w:rsidR="003C786B" w:rsidRPr="007E4297" w:rsidRDefault="003C786B" w:rsidP="00C77D14">
      <w:pPr>
        <w:pStyle w:val="af6"/>
        <w:ind w:left="0"/>
        <w:rPr>
          <w:sz w:val="22"/>
          <w:szCs w:val="22"/>
          <w:lang w:val="ru-RU"/>
        </w:rPr>
      </w:pPr>
      <w:r w:rsidRPr="007E4297">
        <w:rPr>
          <w:b/>
          <w:sz w:val="22"/>
          <w:szCs w:val="22"/>
          <w:lang w:val="ru-RU"/>
        </w:rPr>
        <w:t>Модуль</w:t>
      </w:r>
      <w:r w:rsidRPr="007E4297">
        <w:rPr>
          <w:b/>
          <w:spacing w:val="-2"/>
          <w:sz w:val="22"/>
          <w:szCs w:val="22"/>
          <w:lang w:val="ru-RU"/>
        </w:rPr>
        <w:t xml:space="preserve"> </w:t>
      </w:r>
      <w:r w:rsidRPr="007E4297">
        <w:rPr>
          <w:b/>
          <w:sz w:val="22"/>
          <w:szCs w:val="22"/>
          <w:lang w:val="ru-RU"/>
        </w:rPr>
        <w:t>«Музыкальная</w:t>
      </w:r>
      <w:r w:rsidRPr="007E4297">
        <w:rPr>
          <w:b/>
          <w:spacing w:val="-1"/>
          <w:sz w:val="22"/>
          <w:szCs w:val="22"/>
          <w:lang w:val="ru-RU"/>
        </w:rPr>
        <w:t xml:space="preserve"> </w:t>
      </w:r>
      <w:r w:rsidRPr="007E4297">
        <w:rPr>
          <w:b/>
          <w:sz w:val="22"/>
          <w:szCs w:val="22"/>
          <w:lang w:val="ru-RU"/>
        </w:rPr>
        <w:t>грамота»:</w:t>
      </w:r>
    </w:p>
    <w:p w:rsidR="003C786B" w:rsidRPr="007E4297" w:rsidRDefault="003C786B" w:rsidP="00C77D14">
      <w:pPr>
        <w:pStyle w:val="af6"/>
        <w:ind w:left="0"/>
        <w:rPr>
          <w:sz w:val="22"/>
          <w:szCs w:val="22"/>
          <w:lang w:val="ru-RU"/>
        </w:rPr>
      </w:pPr>
      <w:r w:rsidRPr="007E4297">
        <w:rPr>
          <w:sz w:val="22"/>
          <w:szCs w:val="22"/>
          <w:lang w:val="ru-RU"/>
        </w:rPr>
        <w:t>классифицировать</w:t>
      </w:r>
      <w:r w:rsidRPr="007E4297">
        <w:rPr>
          <w:spacing w:val="1"/>
          <w:sz w:val="22"/>
          <w:szCs w:val="22"/>
          <w:lang w:val="ru-RU"/>
        </w:rPr>
        <w:t xml:space="preserve"> </w:t>
      </w:r>
      <w:r w:rsidRPr="007E4297">
        <w:rPr>
          <w:sz w:val="22"/>
          <w:szCs w:val="22"/>
          <w:lang w:val="ru-RU"/>
        </w:rPr>
        <w:t>звуки:</w:t>
      </w:r>
      <w:r w:rsidRPr="007E4297">
        <w:rPr>
          <w:spacing w:val="1"/>
          <w:sz w:val="22"/>
          <w:szCs w:val="22"/>
          <w:lang w:val="ru-RU"/>
        </w:rPr>
        <w:t xml:space="preserve"> </w:t>
      </w:r>
      <w:r w:rsidRPr="007E4297">
        <w:rPr>
          <w:sz w:val="22"/>
          <w:szCs w:val="22"/>
          <w:lang w:val="ru-RU"/>
        </w:rPr>
        <w:t>шумовые</w:t>
      </w:r>
      <w:r w:rsidRPr="007E4297">
        <w:rPr>
          <w:spacing w:val="1"/>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музыкальные,</w:t>
      </w:r>
      <w:r w:rsidRPr="007E4297">
        <w:rPr>
          <w:spacing w:val="1"/>
          <w:sz w:val="22"/>
          <w:szCs w:val="22"/>
          <w:lang w:val="ru-RU"/>
        </w:rPr>
        <w:t xml:space="preserve"> </w:t>
      </w:r>
      <w:r w:rsidRPr="007E4297">
        <w:rPr>
          <w:sz w:val="22"/>
          <w:szCs w:val="22"/>
          <w:lang w:val="ru-RU"/>
        </w:rPr>
        <w:t>длинные,</w:t>
      </w:r>
      <w:r w:rsidRPr="007E4297">
        <w:rPr>
          <w:spacing w:val="1"/>
          <w:sz w:val="22"/>
          <w:szCs w:val="22"/>
          <w:lang w:val="ru-RU"/>
        </w:rPr>
        <w:t xml:space="preserve"> </w:t>
      </w:r>
      <w:r w:rsidRPr="007E4297">
        <w:rPr>
          <w:sz w:val="22"/>
          <w:szCs w:val="22"/>
          <w:lang w:val="ru-RU"/>
        </w:rPr>
        <w:t>короткие,</w:t>
      </w:r>
      <w:r w:rsidRPr="007E4297">
        <w:rPr>
          <w:spacing w:val="1"/>
          <w:sz w:val="22"/>
          <w:szCs w:val="22"/>
          <w:lang w:val="ru-RU"/>
        </w:rPr>
        <w:t xml:space="preserve"> </w:t>
      </w:r>
      <w:r w:rsidRPr="007E4297">
        <w:rPr>
          <w:sz w:val="22"/>
          <w:szCs w:val="22"/>
          <w:lang w:val="ru-RU"/>
        </w:rPr>
        <w:t>тихие,</w:t>
      </w:r>
      <w:r w:rsidRPr="007E4297">
        <w:rPr>
          <w:spacing w:val="-57"/>
          <w:sz w:val="22"/>
          <w:szCs w:val="22"/>
          <w:lang w:val="ru-RU"/>
        </w:rPr>
        <w:t xml:space="preserve"> </w:t>
      </w:r>
      <w:r w:rsidRPr="007E4297">
        <w:rPr>
          <w:sz w:val="22"/>
          <w:szCs w:val="22"/>
          <w:lang w:val="ru-RU"/>
        </w:rPr>
        <w:t>громкие,</w:t>
      </w:r>
      <w:r w:rsidRPr="007E4297">
        <w:rPr>
          <w:spacing w:val="-1"/>
          <w:sz w:val="22"/>
          <w:szCs w:val="22"/>
          <w:lang w:val="ru-RU"/>
        </w:rPr>
        <w:t xml:space="preserve"> </w:t>
      </w:r>
      <w:r w:rsidRPr="007E4297">
        <w:rPr>
          <w:sz w:val="22"/>
          <w:szCs w:val="22"/>
          <w:lang w:val="ru-RU"/>
        </w:rPr>
        <w:t>низкие, высокие;</w:t>
      </w:r>
    </w:p>
    <w:p w:rsidR="003C786B" w:rsidRPr="007E4297" w:rsidRDefault="003C786B" w:rsidP="00C77D14">
      <w:pPr>
        <w:pStyle w:val="af6"/>
        <w:ind w:left="0"/>
        <w:rPr>
          <w:sz w:val="22"/>
          <w:szCs w:val="22"/>
          <w:lang w:val="ru-RU"/>
        </w:rPr>
      </w:pPr>
      <w:r w:rsidRPr="007E4297">
        <w:rPr>
          <w:sz w:val="22"/>
          <w:szCs w:val="22"/>
          <w:lang w:val="ru-RU"/>
        </w:rPr>
        <w:t>различать</w:t>
      </w:r>
      <w:r w:rsidRPr="007E4297">
        <w:rPr>
          <w:spacing w:val="13"/>
          <w:sz w:val="22"/>
          <w:szCs w:val="22"/>
          <w:lang w:val="ru-RU"/>
        </w:rPr>
        <w:t xml:space="preserve"> </w:t>
      </w:r>
      <w:r w:rsidRPr="007E4297">
        <w:rPr>
          <w:sz w:val="22"/>
          <w:szCs w:val="22"/>
          <w:lang w:val="ru-RU"/>
        </w:rPr>
        <w:t>элементы</w:t>
      </w:r>
      <w:r w:rsidRPr="007E4297">
        <w:rPr>
          <w:spacing w:val="12"/>
          <w:sz w:val="22"/>
          <w:szCs w:val="22"/>
          <w:lang w:val="ru-RU"/>
        </w:rPr>
        <w:t xml:space="preserve"> </w:t>
      </w:r>
      <w:r w:rsidRPr="007E4297">
        <w:rPr>
          <w:sz w:val="22"/>
          <w:szCs w:val="22"/>
          <w:lang w:val="ru-RU"/>
        </w:rPr>
        <w:t>музыкального</w:t>
      </w:r>
      <w:r w:rsidRPr="007E4297">
        <w:rPr>
          <w:spacing w:val="13"/>
          <w:sz w:val="22"/>
          <w:szCs w:val="22"/>
          <w:lang w:val="ru-RU"/>
        </w:rPr>
        <w:t xml:space="preserve"> </w:t>
      </w:r>
      <w:r w:rsidRPr="007E4297">
        <w:rPr>
          <w:sz w:val="22"/>
          <w:szCs w:val="22"/>
          <w:lang w:val="ru-RU"/>
        </w:rPr>
        <w:t>языка</w:t>
      </w:r>
      <w:r w:rsidRPr="007E4297">
        <w:rPr>
          <w:spacing w:val="12"/>
          <w:sz w:val="22"/>
          <w:szCs w:val="22"/>
          <w:lang w:val="ru-RU"/>
        </w:rPr>
        <w:t xml:space="preserve"> </w:t>
      </w:r>
      <w:r w:rsidRPr="007E4297">
        <w:rPr>
          <w:sz w:val="22"/>
          <w:szCs w:val="22"/>
          <w:lang w:val="ru-RU"/>
        </w:rPr>
        <w:t>(темп,</w:t>
      </w:r>
      <w:r w:rsidRPr="007E4297">
        <w:rPr>
          <w:spacing w:val="13"/>
          <w:sz w:val="22"/>
          <w:szCs w:val="22"/>
          <w:lang w:val="ru-RU"/>
        </w:rPr>
        <w:t xml:space="preserve"> </w:t>
      </w:r>
      <w:r w:rsidRPr="007E4297">
        <w:rPr>
          <w:sz w:val="22"/>
          <w:szCs w:val="22"/>
          <w:lang w:val="ru-RU"/>
        </w:rPr>
        <w:t>тембр,</w:t>
      </w:r>
      <w:r w:rsidRPr="007E4297">
        <w:rPr>
          <w:spacing w:val="13"/>
          <w:sz w:val="22"/>
          <w:szCs w:val="22"/>
          <w:lang w:val="ru-RU"/>
        </w:rPr>
        <w:t xml:space="preserve"> </w:t>
      </w:r>
      <w:r w:rsidRPr="007E4297">
        <w:rPr>
          <w:sz w:val="22"/>
          <w:szCs w:val="22"/>
          <w:lang w:val="ru-RU"/>
        </w:rPr>
        <w:t>регистр,</w:t>
      </w:r>
      <w:r w:rsidRPr="007E4297">
        <w:rPr>
          <w:spacing w:val="13"/>
          <w:sz w:val="22"/>
          <w:szCs w:val="22"/>
          <w:lang w:val="ru-RU"/>
        </w:rPr>
        <w:t xml:space="preserve"> </w:t>
      </w:r>
      <w:r w:rsidRPr="007E4297">
        <w:rPr>
          <w:sz w:val="22"/>
          <w:szCs w:val="22"/>
          <w:lang w:val="ru-RU"/>
        </w:rPr>
        <w:t>динамика,</w:t>
      </w:r>
      <w:r w:rsidRPr="007E4297">
        <w:rPr>
          <w:spacing w:val="20"/>
          <w:sz w:val="22"/>
          <w:szCs w:val="22"/>
          <w:lang w:val="ru-RU"/>
        </w:rPr>
        <w:t xml:space="preserve"> </w:t>
      </w:r>
      <w:r w:rsidRPr="007E4297">
        <w:rPr>
          <w:sz w:val="22"/>
          <w:szCs w:val="22"/>
          <w:lang w:val="ru-RU"/>
        </w:rPr>
        <w:t>ритм,</w:t>
      </w:r>
      <w:r w:rsidRPr="007E4297">
        <w:rPr>
          <w:spacing w:val="-57"/>
          <w:sz w:val="22"/>
          <w:szCs w:val="22"/>
          <w:lang w:val="ru-RU"/>
        </w:rPr>
        <w:t xml:space="preserve"> </w:t>
      </w:r>
      <w:r w:rsidRPr="007E4297">
        <w:rPr>
          <w:sz w:val="22"/>
          <w:szCs w:val="22"/>
          <w:lang w:val="ru-RU"/>
        </w:rPr>
        <w:t>мелодия,</w:t>
      </w:r>
      <w:r w:rsidRPr="007E4297">
        <w:rPr>
          <w:spacing w:val="-2"/>
          <w:sz w:val="22"/>
          <w:szCs w:val="22"/>
          <w:lang w:val="ru-RU"/>
        </w:rPr>
        <w:t xml:space="preserve"> </w:t>
      </w:r>
      <w:r w:rsidRPr="007E4297">
        <w:rPr>
          <w:sz w:val="22"/>
          <w:szCs w:val="22"/>
          <w:lang w:val="ru-RU"/>
        </w:rPr>
        <w:t>аккомпанемент</w:t>
      </w:r>
      <w:r w:rsidRPr="007E4297">
        <w:rPr>
          <w:spacing w:val="-2"/>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др.),</w:t>
      </w:r>
      <w:r w:rsidRPr="007E4297">
        <w:rPr>
          <w:spacing w:val="-1"/>
          <w:sz w:val="22"/>
          <w:szCs w:val="22"/>
          <w:lang w:val="ru-RU"/>
        </w:rPr>
        <w:t xml:space="preserve"> </w:t>
      </w:r>
      <w:r w:rsidRPr="007E4297">
        <w:rPr>
          <w:sz w:val="22"/>
          <w:szCs w:val="22"/>
          <w:lang w:val="ru-RU"/>
        </w:rPr>
        <w:t>уметь</w:t>
      </w:r>
      <w:r w:rsidRPr="007E4297">
        <w:rPr>
          <w:spacing w:val="-1"/>
          <w:sz w:val="22"/>
          <w:szCs w:val="22"/>
          <w:lang w:val="ru-RU"/>
        </w:rPr>
        <w:t xml:space="preserve"> </w:t>
      </w:r>
      <w:r w:rsidRPr="007E4297">
        <w:rPr>
          <w:sz w:val="22"/>
          <w:szCs w:val="22"/>
          <w:lang w:val="ru-RU"/>
        </w:rPr>
        <w:t>объяснить</w:t>
      </w:r>
      <w:r w:rsidRPr="007E4297">
        <w:rPr>
          <w:spacing w:val="-2"/>
          <w:sz w:val="22"/>
          <w:szCs w:val="22"/>
          <w:lang w:val="ru-RU"/>
        </w:rPr>
        <w:t xml:space="preserve"> </w:t>
      </w:r>
      <w:r w:rsidRPr="007E4297">
        <w:rPr>
          <w:sz w:val="22"/>
          <w:szCs w:val="22"/>
          <w:lang w:val="ru-RU"/>
        </w:rPr>
        <w:t>значение</w:t>
      </w:r>
      <w:r w:rsidRPr="007E4297">
        <w:rPr>
          <w:spacing w:val="-3"/>
          <w:sz w:val="22"/>
          <w:szCs w:val="22"/>
          <w:lang w:val="ru-RU"/>
        </w:rPr>
        <w:t xml:space="preserve"> </w:t>
      </w:r>
      <w:r w:rsidRPr="007E4297">
        <w:rPr>
          <w:sz w:val="22"/>
          <w:szCs w:val="22"/>
          <w:lang w:val="ru-RU"/>
        </w:rPr>
        <w:t>соответствующих</w:t>
      </w:r>
      <w:r w:rsidRPr="007E4297">
        <w:rPr>
          <w:spacing w:val="1"/>
          <w:sz w:val="22"/>
          <w:szCs w:val="22"/>
          <w:lang w:val="ru-RU"/>
        </w:rPr>
        <w:t xml:space="preserve"> </w:t>
      </w:r>
      <w:r w:rsidRPr="007E4297">
        <w:rPr>
          <w:sz w:val="22"/>
          <w:szCs w:val="22"/>
          <w:lang w:val="ru-RU"/>
        </w:rPr>
        <w:t>терминов;</w:t>
      </w:r>
    </w:p>
    <w:p w:rsidR="003C786B" w:rsidRPr="007E4297" w:rsidRDefault="003C786B" w:rsidP="00C77D14">
      <w:pPr>
        <w:pStyle w:val="af6"/>
        <w:ind w:left="0"/>
        <w:rPr>
          <w:sz w:val="22"/>
          <w:szCs w:val="22"/>
          <w:lang w:val="ru-RU"/>
        </w:rPr>
      </w:pPr>
      <w:r w:rsidRPr="007E4297">
        <w:rPr>
          <w:sz w:val="22"/>
          <w:szCs w:val="22"/>
          <w:lang w:val="ru-RU"/>
        </w:rPr>
        <w:t>различать изобразительные</w:t>
      </w:r>
      <w:r w:rsidRPr="007E4297">
        <w:rPr>
          <w:spacing w:val="1"/>
          <w:sz w:val="22"/>
          <w:szCs w:val="22"/>
          <w:lang w:val="ru-RU"/>
        </w:rPr>
        <w:t xml:space="preserve"> </w:t>
      </w:r>
      <w:r w:rsidRPr="007E4297">
        <w:rPr>
          <w:sz w:val="22"/>
          <w:szCs w:val="22"/>
          <w:lang w:val="ru-RU"/>
        </w:rPr>
        <w:t>и</w:t>
      </w:r>
      <w:r w:rsidRPr="007E4297">
        <w:rPr>
          <w:spacing w:val="3"/>
          <w:sz w:val="22"/>
          <w:szCs w:val="22"/>
          <w:lang w:val="ru-RU"/>
        </w:rPr>
        <w:t xml:space="preserve"> </w:t>
      </w:r>
      <w:r w:rsidRPr="007E4297">
        <w:rPr>
          <w:sz w:val="22"/>
          <w:szCs w:val="22"/>
          <w:lang w:val="ru-RU"/>
        </w:rPr>
        <w:t>выразительные интонации, находить</w:t>
      </w:r>
      <w:r w:rsidRPr="007E4297">
        <w:rPr>
          <w:spacing w:val="1"/>
          <w:sz w:val="22"/>
          <w:szCs w:val="22"/>
          <w:lang w:val="ru-RU"/>
        </w:rPr>
        <w:t xml:space="preserve"> </w:t>
      </w:r>
      <w:r w:rsidRPr="007E4297">
        <w:rPr>
          <w:sz w:val="22"/>
          <w:szCs w:val="22"/>
          <w:lang w:val="ru-RU"/>
        </w:rPr>
        <w:t>признаки</w:t>
      </w:r>
      <w:r w:rsidRPr="007E4297">
        <w:rPr>
          <w:spacing w:val="3"/>
          <w:sz w:val="22"/>
          <w:szCs w:val="22"/>
          <w:lang w:val="ru-RU"/>
        </w:rPr>
        <w:t xml:space="preserve"> </w:t>
      </w:r>
      <w:r w:rsidRPr="007E4297">
        <w:rPr>
          <w:sz w:val="22"/>
          <w:szCs w:val="22"/>
          <w:lang w:val="ru-RU"/>
        </w:rPr>
        <w:t>сходства</w:t>
      </w:r>
      <w:r w:rsidRPr="007E4297">
        <w:rPr>
          <w:spacing w:val="-57"/>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различия муз</w:t>
      </w:r>
      <w:r w:rsidRPr="007E4297">
        <w:rPr>
          <w:sz w:val="22"/>
          <w:szCs w:val="22"/>
          <w:lang w:val="ru-RU"/>
        </w:rPr>
        <w:t>ы</w:t>
      </w:r>
      <w:r w:rsidRPr="007E4297">
        <w:rPr>
          <w:sz w:val="22"/>
          <w:szCs w:val="22"/>
          <w:lang w:val="ru-RU"/>
        </w:rPr>
        <w:t>кальных</w:t>
      </w:r>
      <w:r w:rsidRPr="007E4297">
        <w:rPr>
          <w:spacing w:val="1"/>
          <w:sz w:val="22"/>
          <w:szCs w:val="22"/>
          <w:lang w:val="ru-RU"/>
        </w:rPr>
        <w:t xml:space="preserve"> </w:t>
      </w:r>
      <w:r w:rsidRPr="007E4297">
        <w:rPr>
          <w:sz w:val="22"/>
          <w:szCs w:val="22"/>
          <w:lang w:val="ru-RU"/>
        </w:rPr>
        <w:t>и речевых</w:t>
      </w:r>
      <w:r w:rsidRPr="007E4297">
        <w:rPr>
          <w:spacing w:val="1"/>
          <w:sz w:val="22"/>
          <w:szCs w:val="22"/>
          <w:lang w:val="ru-RU"/>
        </w:rPr>
        <w:t xml:space="preserve"> </w:t>
      </w:r>
      <w:r w:rsidRPr="007E4297">
        <w:rPr>
          <w:sz w:val="22"/>
          <w:szCs w:val="22"/>
          <w:lang w:val="ru-RU"/>
        </w:rPr>
        <w:t>интонаций;</w:t>
      </w:r>
    </w:p>
    <w:p w:rsidR="003C786B" w:rsidRPr="007E4297" w:rsidRDefault="003C786B" w:rsidP="00C77D14">
      <w:pPr>
        <w:pStyle w:val="af6"/>
        <w:ind w:left="0"/>
        <w:rPr>
          <w:sz w:val="22"/>
          <w:szCs w:val="22"/>
          <w:lang w:val="ru-RU"/>
        </w:rPr>
      </w:pPr>
      <w:r w:rsidRPr="007E4297">
        <w:rPr>
          <w:sz w:val="22"/>
          <w:szCs w:val="22"/>
          <w:lang w:val="ru-RU"/>
        </w:rPr>
        <w:t>различать</w:t>
      </w:r>
      <w:r w:rsidRPr="007E4297">
        <w:rPr>
          <w:spacing w:val="-3"/>
          <w:sz w:val="22"/>
          <w:szCs w:val="22"/>
          <w:lang w:val="ru-RU"/>
        </w:rPr>
        <w:t xml:space="preserve"> </w:t>
      </w:r>
      <w:r w:rsidRPr="007E4297">
        <w:rPr>
          <w:sz w:val="22"/>
          <w:szCs w:val="22"/>
          <w:lang w:val="ru-RU"/>
        </w:rPr>
        <w:t>на</w:t>
      </w:r>
      <w:r w:rsidRPr="007E4297">
        <w:rPr>
          <w:spacing w:val="-4"/>
          <w:sz w:val="22"/>
          <w:szCs w:val="22"/>
          <w:lang w:val="ru-RU"/>
        </w:rPr>
        <w:t xml:space="preserve"> </w:t>
      </w:r>
      <w:r w:rsidRPr="007E4297">
        <w:rPr>
          <w:sz w:val="22"/>
          <w:szCs w:val="22"/>
          <w:lang w:val="ru-RU"/>
        </w:rPr>
        <w:t>слух</w:t>
      </w:r>
      <w:r w:rsidRPr="007E4297">
        <w:rPr>
          <w:spacing w:val="-1"/>
          <w:sz w:val="22"/>
          <w:szCs w:val="22"/>
          <w:lang w:val="ru-RU"/>
        </w:rPr>
        <w:t xml:space="preserve"> </w:t>
      </w:r>
      <w:r w:rsidRPr="007E4297">
        <w:rPr>
          <w:sz w:val="22"/>
          <w:szCs w:val="22"/>
          <w:lang w:val="ru-RU"/>
        </w:rPr>
        <w:t>принципы</w:t>
      </w:r>
      <w:r w:rsidRPr="007E4297">
        <w:rPr>
          <w:spacing w:val="-3"/>
          <w:sz w:val="22"/>
          <w:szCs w:val="22"/>
          <w:lang w:val="ru-RU"/>
        </w:rPr>
        <w:t xml:space="preserve"> </w:t>
      </w:r>
      <w:r w:rsidRPr="007E4297">
        <w:rPr>
          <w:sz w:val="22"/>
          <w:szCs w:val="22"/>
          <w:lang w:val="ru-RU"/>
        </w:rPr>
        <w:t>развития:</w:t>
      </w:r>
      <w:r w:rsidRPr="007E4297">
        <w:rPr>
          <w:spacing w:val="-2"/>
          <w:sz w:val="22"/>
          <w:szCs w:val="22"/>
          <w:lang w:val="ru-RU"/>
        </w:rPr>
        <w:t xml:space="preserve"> </w:t>
      </w:r>
      <w:r w:rsidRPr="007E4297">
        <w:rPr>
          <w:sz w:val="22"/>
          <w:szCs w:val="22"/>
          <w:lang w:val="ru-RU"/>
        </w:rPr>
        <w:t>повтор,</w:t>
      </w:r>
      <w:r w:rsidRPr="007E4297">
        <w:rPr>
          <w:spacing w:val="-6"/>
          <w:sz w:val="22"/>
          <w:szCs w:val="22"/>
          <w:lang w:val="ru-RU"/>
        </w:rPr>
        <w:t xml:space="preserve"> </w:t>
      </w:r>
      <w:r w:rsidRPr="007E4297">
        <w:rPr>
          <w:sz w:val="22"/>
          <w:szCs w:val="22"/>
          <w:lang w:val="ru-RU"/>
        </w:rPr>
        <w:t>контраст,</w:t>
      </w:r>
      <w:r w:rsidRPr="007E4297">
        <w:rPr>
          <w:spacing w:val="-3"/>
          <w:sz w:val="22"/>
          <w:szCs w:val="22"/>
          <w:lang w:val="ru-RU"/>
        </w:rPr>
        <w:t xml:space="preserve"> </w:t>
      </w:r>
      <w:r w:rsidRPr="007E4297">
        <w:rPr>
          <w:sz w:val="22"/>
          <w:szCs w:val="22"/>
          <w:lang w:val="ru-RU"/>
        </w:rPr>
        <w:t>варьирование;</w:t>
      </w:r>
    </w:p>
    <w:p w:rsidR="003C786B" w:rsidRPr="007E4297" w:rsidRDefault="003C786B" w:rsidP="00C77D14">
      <w:pPr>
        <w:pStyle w:val="af6"/>
        <w:ind w:left="0"/>
        <w:rPr>
          <w:sz w:val="22"/>
          <w:szCs w:val="22"/>
          <w:lang w:val="ru-RU"/>
        </w:rPr>
      </w:pPr>
      <w:r w:rsidRPr="007E4297">
        <w:rPr>
          <w:sz w:val="22"/>
          <w:szCs w:val="22"/>
          <w:lang w:val="ru-RU"/>
        </w:rPr>
        <w:t>понимать</w:t>
      </w:r>
      <w:r w:rsidRPr="007E4297">
        <w:rPr>
          <w:spacing w:val="1"/>
          <w:sz w:val="22"/>
          <w:szCs w:val="22"/>
          <w:lang w:val="ru-RU"/>
        </w:rPr>
        <w:t xml:space="preserve"> </w:t>
      </w:r>
      <w:r w:rsidRPr="007E4297">
        <w:rPr>
          <w:sz w:val="22"/>
          <w:szCs w:val="22"/>
          <w:lang w:val="ru-RU"/>
        </w:rPr>
        <w:t>значение</w:t>
      </w:r>
      <w:r w:rsidRPr="007E4297">
        <w:rPr>
          <w:spacing w:val="1"/>
          <w:sz w:val="22"/>
          <w:szCs w:val="22"/>
          <w:lang w:val="ru-RU"/>
        </w:rPr>
        <w:t xml:space="preserve"> </w:t>
      </w:r>
      <w:r w:rsidRPr="007E4297">
        <w:rPr>
          <w:sz w:val="22"/>
          <w:szCs w:val="22"/>
          <w:lang w:val="ru-RU"/>
        </w:rPr>
        <w:t>термина</w:t>
      </w:r>
      <w:r w:rsidRPr="007E4297">
        <w:rPr>
          <w:spacing w:val="1"/>
          <w:sz w:val="22"/>
          <w:szCs w:val="22"/>
          <w:lang w:val="ru-RU"/>
        </w:rPr>
        <w:t xml:space="preserve"> </w:t>
      </w:r>
      <w:r w:rsidRPr="007E4297">
        <w:rPr>
          <w:sz w:val="22"/>
          <w:szCs w:val="22"/>
          <w:lang w:val="ru-RU"/>
        </w:rPr>
        <w:t>«музыкальная</w:t>
      </w:r>
      <w:r w:rsidRPr="007E4297">
        <w:rPr>
          <w:spacing w:val="1"/>
          <w:sz w:val="22"/>
          <w:szCs w:val="22"/>
          <w:lang w:val="ru-RU"/>
        </w:rPr>
        <w:t xml:space="preserve"> </w:t>
      </w:r>
      <w:r w:rsidRPr="007E4297">
        <w:rPr>
          <w:sz w:val="22"/>
          <w:szCs w:val="22"/>
          <w:lang w:val="ru-RU"/>
        </w:rPr>
        <w:t>форма»,</w:t>
      </w:r>
      <w:r w:rsidRPr="007E4297">
        <w:rPr>
          <w:spacing w:val="1"/>
          <w:sz w:val="22"/>
          <w:szCs w:val="22"/>
          <w:lang w:val="ru-RU"/>
        </w:rPr>
        <w:t xml:space="preserve"> </w:t>
      </w:r>
      <w:r w:rsidRPr="007E4297">
        <w:rPr>
          <w:sz w:val="22"/>
          <w:szCs w:val="22"/>
          <w:lang w:val="ru-RU"/>
        </w:rPr>
        <w:t>определять</w:t>
      </w:r>
      <w:r w:rsidRPr="007E4297">
        <w:rPr>
          <w:spacing w:val="1"/>
          <w:sz w:val="22"/>
          <w:szCs w:val="22"/>
          <w:lang w:val="ru-RU"/>
        </w:rPr>
        <w:t xml:space="preserve"> </w:t>
      </w:r>
      <w:r w:rsidRPr="007E4297">
        <w:rPr>
          <w:sz w:val="22"/>
          <w:szCs w:val="22"/>
          <w:lang w:val="ru-RU"/>
        </w:rPr>
        <w:t>на</w:t>
      </w:r>
      <w:r w:rsidRPr="007E4297">
        <w:rPr>
          <w:spacing w:val="1"/>
          <w:sz w:val="22"/>
          <w:szCs w:val="22"/>
          <w:lang w:val="ru-RU"/>
        </w:rPr>
        <w:t xml:space="preserve"> </w:t>
      </w:r>
      <w:r w:rsidRPr="007E4297">
        <w:rPr>
          <w:sz w:val="22"/>
          <w:szCs w:val="22"/>
          <w:lang w:val="ru-RU"/>
        </w:rPr>
        <w:t>слух</w:t>
      </w:r>
      <w:r w:rsidRPr="007E4297">
        <w:rPr>
          <w:spacing w:val="1"/>
          <w:sz w:val="22"/>
          <w:szCs w:val="22"/>
          <w:lang w:val="ru-RU"/>
        </w:rPr>
        <w:t xml:space="preserve"> </w:t>
      </w:r>
      <w:r w:rsidRPr="007E4297">
        <w:rPr>
          <w:sz w:val="22"/>
          <w:szCs w:val="22"/>
          <w:lang w:val="ru-RU"/>
        </w:rPr>
        <w:t>простые</w:t>
      </w:r>
      <w:r w:rsidRPr="007E4297">
        <w:rPr>
          <w:spacing w:val="1"/>
          <w:sz w:val="22"/>
          <w:szCs w:val="22"/>
          <w:lang w:val="ru-RU"/>
        </w:rPr>
        <w:t xml:space="preserve"> </w:t>
      </w:r>
      <w:r w:rsidRPr="007E4297">
        <w:rPr>
          <w:sz w:val="22"/>
          <w:szCs w:val="22"/>
          <w:lang w:val="ru-RU"/>
        </w:rPr>
        <w:t>музыкальные</w:t>
      </w:r>
      <w:r w:rsidRPr="007E4297">
        <w:rPr>
          <w:spacing w:val="1"/>
          <w:sz w:val="22"/>
          <w:szCs w:val="22"/>
          <w:lang w:val="ru-RU"/>
        </w:rPr>
        <w:t xml:space="preserve"> </w:t>
      </w:r>
      <w:r w:rsidRPr="007E4297">
        <w:rPr>
          <w:sz w:val="22"/>
          <w:szCs w:val="22"/>
          <w:lang w:val="ru-RU"/>
        </w:rPr>
        <w:t>формы</w:t>
      </w:r>
      <w:r w:rsidRPr="007E4297">
        <w:rPr>
          <w:spacing w:val="1"/>
          <w:sz w:val="22"/>
          <w:szCs w:val="22"/>
          <w:lang w:val="ru-RU"/>
        </w:rPr>
        <w:t xml:space="preserve"> </w:t>
      </w:r>
      <w:r w:rsidRPr="007E4297">
        <w:rPr>
          <w:sz w:val="22"/>
          <w:szCs w:val="22"/>
          <w:lang w:val="ru-RU"/>
        </w:rPr>
        <w:t>–</w:t>
      </w:r>
      <w:r w:rsidRPr="007E4297">
        <w:rPr>
          <w:spacing w:val="1"/>
          <w:sz w:val="22"/>
          <w:szCs w:val="22"/>
          <w:lang w:val="ru-RU"/>
        </w:rPr>
        <w:t xml:space="preserve"> </w:t>
      </w:r>
      <w:r w:rsidRPr="007E4297">
        <w:rPr>
          <w:sz w:val="22"/>
          <w:szCs w:val="22"/>
          <w:lang w:val="ru-RU"/>
        </w:rPr>
        <w:t>двухчастную,</w:t>
      </w:r>
      <w:r w:rsidRPr="007E4297">
        <w:rPr>
          <w:spacing w:val="1"/>
          <w:sz w:val="22"/>
          <w:szCs w:val="22"/>
          <w:lang w:val="ru-RU"/>
        </w:rPr>
        <w:t xml:space="preserve"> </w:t>
      </w:r>
      <w:r w:rsidRPr="007E4297">
        <w:rPr>
          <w:sz w:val="22"/>
          <w:szCs w:val="22"/>
          <w:lang w:val="ru-RU"/>
        </w:rPr>
        <w:t>трёхчастную</w:t>
      </w:r>
      <w:r w:rsidRPr="007E4297">
        <w:rPr>
          <w:spacing w:val="1"/>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трёхчастную</w:t>
      </w:r>
      <w:r w:rsidRPr="007E4297">
        <w:rPr>
          <w:spacing w:val="1"/>
          <w:sz w:val="22"/>
          <w:szCs w:val="22"/>
          <w:lang w:val="ru-RU"/>
        </w:rPr>
        <w:t xml:space="preserve"> </w:t>
      </w:r>
      <w:r w:rsidRPr="007E4297">
        <w:rPr>
          <w:sz w:val="22"/>
          <w:szCs w:val="22"/>
          <w:lang w:val="ru-RU"/>
        </w:rPr>
        <w:t>репризную,</w:t>
      </w:r>
      <w:r w:rsidRPr="007E4297">
        <w:rPr>
          <w:spacing w:val="1"/>
          <w:sz w:val="22"/>
          <w:szCs w:val="22"/>
          <w:lang w:val="ru-RU"/>
        </w:rPr>
        <w:t xml:space="preserve"> </w:t>
      </w:r>
      <w:r w:rsidRPr="007E4297">
        <w:rPr>
          <w:sz w:val="22"/>
          <w:szCs w:val="22"/>
          <w:lang w:val="ru-RU"/>
        </w:rPr>
        <w:t>рондо,</w:t>
      </w:r>
      <w:r w:rsidRPr="007E4297">
        <w:rPr>
          <w:spacing w:val="1"/>
          <w:sz w:val="22"/>
          <w:szCs w:val="22"/>
          <w:lang w:val="ru-RU"/>
        </w:rPr>
        <w:t xml:space="preserve"> </w:t>
      </w:r>
      <w:r w:rsidRPr="007E4297">
        <w:rPr>
          <w:sz w:val="22"/>
          <w:szCs w:val="22"/>
          <w:lang w:val="ru-RU"/>
        </w:rPr>
        <w:t>вариации;</w:t>
      </w:r>
    </w:p>
    <w:p w:rsidR="003C786B" w:rsidRPr="007E4297" w:rsidRDefault="003C786B" w:rsidP="00C77D14">
      <w:pPr>
        <w:pStyle w:val="af6"/>
        <w:ind w:left="0"/>
        <w:rPr>
          <w:sz w:val="22"/>
          <w:szCs w:val="22"/>
          <w:lang w:val="ru-RU"/>
        </w:rPr>
      </w:pPr>
      <w:r w:rsidRPr="007E4297">
        <w:rPr>
          <w:sz w:val="22"/>
          <w:szCs w:val="22"/>
          <w:lang w:val="ru-RU"/>
        </w:rPr>
        <w:t>ориентироваться</w:t>
      </w:r>
      <w:r w:rsidRPr="007E4297">
        <w:rPr>
          <w:spacing w:val="1"/>
          <w:sz w:val="22"/>
          <w:szCs w:val="22"/>
          <w:lang w:val="ru-RU"/>
        </w:rPr>
        <w:t xml:space="preserve"> </w:t>
      </w:r>
      <w:r w:rsidRPr="007E4297">
        <w:rPr>
          <w:sz w:val="22"/>
          <w:szCs w:val="22"/>
          <w:lang w:val="ru-RU"/>
        </w:rPr>
        <w:t>в</w:t>
      </w:r>
      <w:r w:rsidRPr="007E4297">
        <w:rPr>
          <w:spacing w:val="1"/>
          <w:sz w:val="22"/>
          <w:szCs w:val="22"/>
          <w:lang w:val="ru-RU"/>
        </w:rPr>
        <w:t xml:space="preserve"> </w:t>
      </w:r>
      <w:r w:rsidRPr="007E4297">
        <w:rPr>
          <w:sz w:val="22"/>
          <w:szCs w:val="22"/>
          <w:lang w:val="ru-RU"/>
        </w:rPr>
        <w:t>нотной</w:t>
      </w:r>
      <w:r w:rsidRPr="007E4297">
        <w:rPr>
          <w:spacing w:val="1"/>
          <w:sz w:val="22"/>
          <w:szCs w:val="22"/>
          <w:lang w:val="ru-RU"/>
        </w:rPr>
        <w:t xml:space="preserve"> </w:t>
      </w:r>
      <w:r w:rsidRPr="007E4297">
        <w:rPr>
          <w:sz w:val="22"/>
          <w:szCs w:val="22"/>
          <w:lang w:val="ru-RU"/>
        </w:rPr>
        <w:t>записи</w:t>
      </w:r>
      <w:r w:rsidRPr="007E4297">
        <w:rPr>
          <w:spacing w:val="1"/>
          <w:sz w:val="22"/>
          <w:szCs w:val="22"/>
          <w:lang w:val="ru-RU"/>
        </w:rPr>
        <w:t xml:space="preserve"> </w:t>
      </w:r>
      <w:r w:rsidRPr="007E4297">
        <w:rPr>
          <w:sz w:val="22"/>
          <w:szCs w:val="22"/>
          <w:lang w:val="ru-RU"/>
        </w:rPr>
        <w:t>в</w:t>
      </w:r>
      <w:r w:rsidRPr="007E4297">
        <w:rPr>
          <w:spacing w:val="1"/>
          <w:sz w:val="22"/>
          <w:szCs w:val="22"/>
          <w:lang w:val="ru-RU"/>
        </w:rPr>
        <w:t xml:space="preserve"> </w:t>
      </w:r>
      <w:r w:rsidRPr="007E4297">
        <w:rPr>
          <w:sz w:val="22"/>
          <w:szCs w:val="22"/>
          <w:lang w:val="ru-RU"/>
        </w:rPr>
        <w:t>пределах</w:t>
      </w:r>
      <w:r w:rsidRPr="007E4297">
        <w:rPr>
          <w:spacing w:val="1"/>
          <w:sz w:val="22"/>
          <w:szCs w:val="22"/>
          <w:lang w:val="ru-RU"/>
        </w:rPr>
        <w:t xml:space="preserve"> </w:t>
      </w:r>
      <w:r w:rsidRPr="007E4297">
        <w:rPr>
          <w:sz w:val="22"/>
          <w:szCs w:val="22"/>
          <w:lang w:val="ru-RU"/>
        </w:rPr>
        <w:t>певческого</w:t>
      </w:r>
      <w:r w:rsidRPr="007E4297">
        <w:rPr>
          <w:spacing w:val="1"/>
          <w:sz w:val="22"/>
          <w:szCs w:val="22"/>
          <w:lang w:val="ru-RU"/>
        </w:rPr>
        <w:t xml:space="preserve"> </w:t>
      </w:r>
      <w:r w:rsidRPr="007E4297">
        <w:rPr>
          <w:sz w:val="22"/>
          <w:szCs w:val="22"/>
          <w:lang w:val="ru-RU"/>
        </w:rPr>
        <w:t>диапазона;</w:t>
      </w:r>
      <w:r w:rsidRPr="007E4297">
        <w:rPr>
          <w:spacing w:val="1"/>
          <w:sz w:val="22"/>
          <w:szCs w:val="22"/>
          <w:lang w:val="ru-RU"/>
        </w:rPr>
        <w:t xml:space="preserve"> </w:t>
      </w:r>
      <w:r w:rsidRPr="007E4297">
        <w:rPr>
          <w:sz w:val="22"/>
          <w:szCs w:val="22"/>
          <w:lang w:val="ru-RU"/>
        </w:rPr>
        <w:t>исполнять</w:t>
      </w:r>
      <w:r w:rsidRPr="007E4297">
        <w:rPr>
          <w:spacing w:val="1"/>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создавать</w:t>
      </w:r>
      <w:r w:rsidRPr="007E4297">
        <w:rPr>
          <w:spacing w:val="-1"/>
          <w:sz w:val="22"/>
          <w:szCs w:val="22"/>
          <w:lang w:val="ru-RU"/>
        </w:rPr>
        <w:t xml:space="preserve"> </w:t>
      </w:r>
      <w:r w:rsidRPr="007E4297">
        <w:rPr>
          <w:sz w:val="22"/>
          <w:szCs w:val="22"/>
          <w:lang w:val="ru-RU"/>
        </w:rPr>
        <w:t>различные</w:t>
      </w:r>
      <w:r w:rsidRPr="007E4297">
        <w:rPr>
          <w:spacing w:val="-2"/>
          <w:sz w:val="22"/>
          <w:szCs w:val="22"/>
          <w:lang w:val="ru-RU"/>
        </w:rPr>
        <w:t xml:space="preserve"> </w:t>
      </w:r>
      <w:r w:rsidRPr="007E4297">
        <w:rPr>
          <w:sz w:val="22"/>
          <w:szCs w:val="22"/>
          <w:lang w:val="ru-RU"/>
        </w:rPr>
        <w:t>ри</w:t>
      </w:r>
      <w:r w:rsidRPr="007E4297">
        <w:rPr>
          <w:sz w:val="22"/>
          <w:szCs w:val="22"/>
          <w:lang w:val="ru-RU"/>
        </w:rPr>
        <w:t>т</w:t>
      </w:r>
      <w:r w:rsidRPr="007E4297">
        <w:rPr>
          <w:sz w:val="22"/>
          <w:szCs w:val="22"/>
          <w:lang w:val="ru-RU"/>
        </w:rPr>
        <w:t>мические</w:t>
      </w:r>
      <w:r w:rsidRPr="007E4297">
        <w:rPr>
          <w:spacing w:val="-1"/>
          <w:sz w:val="22"/>
          <w:szCs w:val="22"/>
          <w:lang w:val="ru-RU"/>
        </w:rPr>
        <w:t xml:space="preserve"> </w:t>
      </w:r>
      <w:r w:rsidRPr="007E4297">
        <w:rPr>
          <w:sz w:val="22"/>
          <w:szCs w:val="22"/>
          <w:lang w:val="ru-RU"/>
        </w:rPr>
        <w:t>рисунки;</w:t>
      </w:r>
    </w:p>
    <w:p w:rsidR="003C786B" w:rsidRPr="007E4297" w:rsidRDefault="003C786B" w:rsidP="00C77D14">
      <w:pPr>
        <w:pStyle w:val="af6"/>
        <w:ind w:left="0"/>
        <w:rPr>
          <w:sz w:val="22"/>
          <w:szCs w:val="22"/>
          <w:lang w:val="ru-RU"/>
        </w:rPr>
      </w:pPr>
      <w:r w:rsidRPr="007E4297">
        <w:rPr>
          <w:sz w:val="22"/>
          <w:szCs w:val="22"/>
          <w:lang w:val="ru-RU"/>
        </w:rPr>
        <w:t>исполнять</w:t>
      </w:r>
      <w:r w:rsidRPr="007E4297">
        <w:rPr>
          <w:spacing w:val="-3"/>
          <w:sz w:val="22"/>
          <w:szCs w:val="22"/>
          <w:lang w:val="ru-RU"/>
        </w:rPr>
        <w:t xml:space="preserve"> </w:t>
      </w:r>
      <w:r w:rsidRPr="007E4297">
        <w:rPr>
          <w:sz w:val="22"/>
          <w:szCs w:val="22"/>
          <w:lang w:val="ru-RU"/>
        </w:rPr>
        <w:t>песни</w:t>
      </w:r>
      <w:r w:rsidRPr="007E4297">
        <w:rPr>
          <w:spacing w:val="-2"/>
          <w:sz w:val="22"/>
          <w:szCs w:val="22"/>
          <w:lang w:val="ru-RU"/>
        </w:rPr>
        <w:t xml:space="preserve"> </w:t>
      </w:r>
      <w:r w:rsidRPr="007E4297">
        <w:rPr>
          <w:sz w:val="22"/>
          <w:szCs w:val="22"/>
          <w:lang w:val="ru-RU"/>
        </w:rPr>
        <w:t>с</w:t>
      </w:r>
      <w:r w:rsidRPr="007E4297">
        <w:rPr>
          <w:spacing w:val="-6"/>
          <w:sz w:val="22"/>
          <w:szCs w:val="22"/>
          <w:lang w:val="ru-RU"/>
        </w:rPr>
        <w:t xml:space="preserve"> </w:t>
      </w:r>
      <w:r w:rsidRPr="007E4297">
        <w:rPr>
          <w:sz w:val="22"/>
          <w:szCs w:val="22"/>
          <w:lang w:val="ru-RU"/>
        </w:rPr>
        <w:t>простым</w:t>
      </w:r>
      <w:r w:rsidRPr="007E4297">
        <w:rPr>
          <w:spacing w:val="-4"/>
          <w:sz w:val="22"/>
          <w:szCs w:val="22"/>
          <w:lang w:val="ru-RU"/>
        </w:rPr>
        <w:t xml:space="preserve"> </w:t>
      </w:r>
      <w:r w:rsidRPr="007E4297">
        <w:rPr>
          <w:sz w:val="22"/>
          <w:szCs w:val="22"/>
          <w:lang w:val="ru-RU"/>
        </w:rPr>
        <w:t>мелодическим</w:t>
      </w:r>
      <w:r w:rsidRPr="007E4297">
        <w:rPr>
          <w:spacing w:val="-3"/>
          <w:sz w:val="22"/>
          <w:szCs w:val="22"/>
          <w:lang w:val="ru-RU"/>
        </w:rPr>
        <w:t xml:space="preserve"> </w:t>
      </w:r>
      <w:r w:rsidRPr="007E4297">
        <w:rPr>
          <w:sz w:val="22"/>
          <w:szCs w:val="22"/>
          <w:lang w:val="ru-RU"/>
        </w:rPr>
        <w:t>рисунком.</w:t>
      </w:r>
    </w:p>
    <w:p w:rsidR="003C786B" w:rsidRPr="007E4297" w:rsidRDefault="003C786B" w:rsidP="00C77D14">
      <w:pPr>
        <w:pStyle w:val="af6"/>
        <w:ind w:left="0"/>
        <w:rPr>
          <w:sz w:val="22"/>
          <w:szCs w:val="22"/>
          <w:lang w:val="ru-RU"/>
        </w:rPr>
      </w:pPr>
      <w:r w:rsidRPr="007E4297">
        <w:rPr>
          <w:b/>
          <w:sz w:val="22"/>
          <w:szCs w:val="22"/>
          <w:lang w:val="ru-RU"/>
        </w:rPr>
        <w:t>Модуль</w:t>
      </w:r>
      <w:r w:rsidRPr="007E4297">
        <w:rPr>
          <w:b/>
          <w:spacing w:val="-3"/>
          <w:sz w:val="22"/>
          <w:szCs w:val="22"/>
          <w:lang w:val="ru-RU"/>
        </w:rPr>
        <w:t xml:space="preserve"> </w:t>
      </w:r>
      <w:r w:rsidRPr="007E4297">
        <w:rPr>
          <w:b/>
          <w:sz w:val="22"/>
          <w:szCs w:val="22"/>
          <w:lang w:val="ru-RU"/>
        </w:rPr>
        <w:t>«Классическая</w:t>
      </w:r>
      <w:r w:rsidRPr="007E4297">
        <w:rPr>
          <w:b/>
          <w:spacing w:val="-2"/>
          <w:sz w:val="22"/>
          <w:szCs w:val="22"/>
          <w:lang w:val="ru-RU"/>
        </w:rPr>
        <w:t xml:space="preserve"> </w:t>
      </w:r>
      <w:r w:rsidRPr="007E4297">
        <w:rPr>
          <w:b/>
          <w:sz w:val="22"/>
          <w:szCs w:val="22"/>
          <w:lang w:val="ru-RU"/>
        </w:rPr>
        <w:t>музыка»:</w:t>
      </w:r>
    </w:p>
    <w:p w:rsidR="003C786B" w:rsidRPr="007E4297" w:rsidRDefault="003C786B" w:rsidP="00C77D14">
      <w:pPr>
        <w:pStyle w:val="af6"/>
        <w:ind w:left="0"/>
        <w:rPr>
          <w:sz w:val="22"/>
          <w:szCs w:val="22"/>
          <w:lang w:val="ru-RU"/>
        </w:rPr>
      </w:pPr>
      <w:r w:rsidRPr="007E4297">
        <w:rPr>
          <w:sz w:val="22"/>
          <w:szCs w:val="22"/>
          <w:lang w:val="ru-RU"/>
        </w:rPr>
        <w:lastRenderedPageBreak/>
        <w:t>различать</w:t>
      </w:r>
      <w:r w:rsidRPr="007E4297">
        <w:rPr>
          <w:spacing w:val="1"/>
          <w:sz w:val="22"/>
          <w:szCs w:val="22"/>
          <w:lang w:val="ru-RU"/>
        </w:rPr>
        <w:t xml:space="preserve"> </w:t>
      </w:r>
      <w:r w:rsidRPr="007E4297">
        <w:rPr>
          <w:sz w:val="22"/>
          <w:szCs w:val="22"/>
          <w:lang w:val="ru-RU"/>
        </w:rPr>
        <w:t>на</w:t>
      </w:r>
      <w:r w:rsidRPr="007E4297">
        <w:rPr>
          <w:spacing w:val="1"/>
          <w:sz w:val="22"/>
          <w:szCs w:val="22"/>
          <w:lang w:val="ru-RU"/>
        </w:rPr>
        <w:t xml:space="preserve"> </w:t>
      </w:r>
      <w:r w:rsidRPr="007E4297">
        <w:rPr>
          <w:sz w:val="22"/>
          <w:szCs w:val="22"/>
          <w:lang w:val="ru-RU"/>
        </w:rPr>
        <w:t>слух</w:t>
      </w:r>
      <w:r w:rsidRPr="007E4297">
        <w:rPr>
          <w:spacing w:val="1"/>
          <w:sz w:val="22"/>
          <w:szCs w:val="22"/>
          <w:lang w:val="ru-RU"/>
        </w:rPr>
        <w:t xml:space="preserve"> </w:t>
      </w:r>
      <w:r w:rsidRPr="007E4297">
        <w:rPr>
          <w:sz w:val="22"/>
          <w:szCs w:val="22"/>
          <w:lang w:val="ru-RU"/>
        </w:rPr>
        <w:t>произведения</w:t>
      </w:r>
      <w:r w:rsidRPr="007E4297">
        <w:rPr>
          <w:spacing w:val="1"/>
          <w:sz w:val="22"/>
          <w:szCs w:val="22"/>
          <w:lang w:val="ru-RU"/>
        </w:rPr>
        <w:t xml:space="preserve"> </w:t>
      </w:r>
      <w:r w:rsidRPr="007E4297">
        <w:rPr>
          <w:sz w:val="22"/>
          <w:szCs w:val="22"/>
          <w:lang w:val="ru-RU"/>
        </w:rPr>
        <w:t>классической</w:t>
      </w:r>
      <w:r w:rsidRPr="007E4297">
        <w:rPr>
          <w:spacing w:val="1"/>
          <w:sz w:val="22"/>
          <w:szCs w:val="22"/>
          <w:lang w:val="ru-RU"/>
        </w:rPr>
        <w:t xml:space="preserve"> </w:t>
      </w:r>
      <w:r w:rsidRPr="007E4297">
        <w:rPr>
          <w:sz w:val="22"/>
          <w:szCs w:val="22"/>
          <w:lang w:val="ru-RU"/>
        </w:rPr>
        <w:t>музыки,</w:t>
      </w:r>
      <w:r w:rsidRPr="007E4297">
        <w:rPr>
          <w:spacing w:val="1"/>
          <w:sz w:val="22"/>
          <w:szCs w:val="22"/>
          <w:lang w:val="ru-RU"/>
        </w:rPr>
        <w:t xml:space="preserve"> </w:t>
      </w:r>
      <w:r w:rsidRPr="007E4297">
        <w:rPr>
          <w:sz w:val="22"/>
          <w:szCs w:val="22"/>
          <w:lang w:val="ru-RU"/>
        </w:rPr>
        <w:t>называть</w:t>
      </w:r>
      <w:r w:rsidRPr="007E4297">
        <w:rPr>
          <w:spacing w:val="1"/>
          <w:sz w:val="22"/>
          <w:szCs w:val="22"/>
          <w:lang w:val="ru-RU"/>
        </w:rPr>
        <w:t xml:space="preserve"> </w:t>
      </w:r>
      <w:r w:rsidRPr="007E4297">
        <w:rPr>
          <w:sz w:val="22"/>
          <w:szCs w:val="22"/>
          <w:lang w:val="ru-RU"/>
        </w:rPr>
        <w:t>автора</w:t>
      </w:r>
      <w:r w:rsidRPr="007E4297">
        <w:rPr>
          <w:spacing w:val="1"/>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произведение,</w:t>
      </w:r>
      <w:r w:rsidRPr="007E4297">
        <w:rPr>
          <w:spacing w:val="-1"/>
          <w:sz w:val="22"/>
          <w:szCs w:val="22"/>
          <w:lang w:val="ru-RU"/>
        </w:rPr>
        <w:t xml:space="preserve"> </w:t>
      </w:r>
      <w:r w:rsidRPr="007E4297">
        <w:rPr>
          <w:sz w:val="22"/>
          <w:szCs w:val="22"/>
          <w:lang w:val="ru-RU"/>
        </w:rPr>
        <w:t>исполнительский состав;</w:t>
      </w:r>
    </w:p>
    <w:p w:rsidR="003C786B" w:rsidRPr="007E4297" w:rsidRDefault="003C786B" w:rsidP="00C77D14">
      <w:pPr>
        <w:pStyle w:val="af6"/>
        <w:ind w:left="0"/>
        <w:rPr>
          <w:sz w:val="22"/>
          <w:szCs w:val="22"/>
          <w:lang w:val="ru-RU"/>
        </w:rPr>
      </w:pPr>
      <w:r w:rsidRPr="007E4297">
        <w:rPr>
          <w:sz w:val="22"/>
          <w:szCs w:val="22"/>
          <w:lang w:val="ru-RU"/>
        </w:rPr>
        <w:t>различать</w:t>
      </w:r>
      <w:r w:rsidRPr="007E4297">
        <w:rPr>
          <w:spacing w:val="1"/>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характеризовать</w:t>
      </w:r>
      <w:r w:rsidRPr="007E4297">
        <w:rPr>
          <w:spacing w:val="1"/>
          <w:sz w:val="22"/>
          <w:szCs w:val="22"/>
          <w:lang w:val="ru-RU"/>
        </w:rPr>
        <w:t xml:space="preserve"> </w:t>
      </w:r>
      <w:r w:rsidRPr="007E4297">
        <w:rPr>
          <w:sz w:val="22"/>
          <w:szCs w:val="22"/>
          <w:lang w:val="ru-RU"/>
        </w:rPr>
        <w:t>простейшие</w:t>
      </w:r>
      <w:r w:rsidRPr="007E4297">
        <w:rPr>
          <w:spacing w:val="1"/>
          <w:sz w:val="22"/>
          <w:szCs w:val="22"/>
          <w:lang w:val="ru-RU"/>
        </w:rPr>
        <w:t xml:space="preserve"> </w:t>
      </w:r>
      <w:r w:rsidRPr="007E4297">
        <w:rPr>
          <w:sz w:val="22"/>
          <w:szCs w:val="22"/>
          <w:lang w:val="ru-RU"/>
        </w:rPr>
        <w:t>жанры</w:t>
      </w:r>
      <w:r w:rsidRPr="007E4297">
        <w:rPr>
          <w:spacing w:val="1"/>
          <w:sz w:val="22"/>
          <w:szCs w:val="22"/>
          <w:lang w:val="ru-RU"/>
        </w:rPr>
        <w:t xml:space="preserve"> </w:t>
      </w:r>
      <w:r w:rsidRPr="007E4297">
        <w:rPr>
          <w:sz w:val="22"/>
          <w:szCs w:val="22"/>
          <w:lang w:val="ru-RU"/>
        </w:rPr>
        <w:t>музыки</w:t>
      </w:r>
      <w:r w:rsidRPr="007E4297">
        <w:rPr>
          <w:spacing w:val="1"/>
          <w:sz w:val="22"/>
          <w:szCs w:val="22"/>
          <w:lang w:val="ru-RU"/>
        </w:rPr>
        <w:t xml:space="preserve"> </w:t>
      </w:r>
      <w:r w:rsidRPr="007E4297">
        <w:rPr>
          <w:sz w:val="22"/>
          <w:szCs w:val="22"/>
          <w:lang w:val="ru-RU"/>
        </w:rPr>
        <w:t>(песня,</w:t>
      </w:r>
      <w:r w:rsidRPr="007E4297">
        <w:rPr>
          <w:spacing w:val="1"/>
          <w:sz w:val="22"/>
          <w:szCs w:val="22"/>
          <w:lang w:val="ru-RU"/>
        </w:rPr>
        <w:t xml:space="preserve"> </w:t>
      </w:r>
      <w:r w:rsidRPr="007E4297">
        <w:rPr>
          <w:sz w:val="22"/>
          <w:szCs w:val="22"/>
          <w:lang w:val="ru-RU"/>
        </w:rPr>
        <w:t>танец,</w:t>
      </w:r>
      <w:r w:rsidRPr="007E4297">
        <w:rPr>
          <w:spacing w:val="1"/>
          <w:sz w:val="22"/>
          <w:szCs w:val="22"/>
          <w:lang w:val="ru-RU"/>
        </w:rPr>
        <w:t xml:space="preserve"> </w:t>
      </w:r>
      <w:r w:rsidRPr="007E4297">
        <w:rPr>
          <w:sz w:val="22"/>
          <w:szCs w:val="22"/>
          <w:lang w:val="ru-RU"/>
        </w:rPr>
        <w:t>марш),</w:t>
      </w:r>
      <w:r w:rsidRPr="007E4297">
        <w:rPr>
          <w:spacing w:val="1"/>
          <w:sz w:val="22"/>
          <w:szCs w:val="22"/>
          <w:lang w:val="ru-RU"/>
        </w:rPr>
        <w:t xml:space="preserve"> </w:t>
      </w:r>
      <w:r w:rsidRPr="007E4297">
        <w:rPr>
          <w:sz w:val="22"/>
          <w:szCs w:val="22"/>
          <w:lang w:val="ru-RU"/>
        </w:rPr>
        <w:t>вычленять и называть т</w:t>
      </w:r>
      <w:r w:rsidRPr="007E4297">
        <w:rPr>
          <w:sz w:val="22"/>
          <w:szCs w:val="22"/>
          <w:lang w:val="ru-RU"/>
        </w:rPr>
        <w:t>и</w:t>
      </w:r>
      <w:r w:rsidRPr="007E4297">
        <w:rPr>
          <w:sz w:val="22"/>
          <w:szCs w:val="22"/>
          <w:lang w:val="ru-RU"/>
        </w:rPr>
        <w:t>пичные жанровые признаки песни, танца и марша в сочинениях</w:t>
      </w:r>
      <w:r w:rsidRPr="007E4297">
        <w:rPr>
          <w:spacing w:val="1"/>
          <w:sz w:val="22"/>
          <w:szCs w:val="22"/>
          <w:lang w:val="ru-RU"/>
        </w:rPr>
        <w:t xml:space="preserve"> </w:t>
      </w:r>
      <w:r w:rsidRPr="007E4297">
        <w:rPr>
          <w:sz w:val="22"/>
          <w:szCs w:val="22"/>
          <w:lang w:val="ru-RU"/>
        </w:rPr>
        <w:t>композиторов-классиков;</w:t>
      </w:r>
    </w:p>
    <w:p w:rsidR="003C786B" w:rsidRPr="007E4297" w:rsidRDefault="003C786B" w:rsidP="00C77D14">
      <w:pPr>
        <w:pStyle w:val="af6"/>
        <w:ind w:left="0"/>
        <w:rPr>
          <w:sz w:val="22"/>
          <w:szCs w:val="22"/>
          <w:lang w:val="ru-RU"/>
        </w:rPr>
      </w:pPr>
      <w:r w:rsidRPr="007E4297">
        <w:rPr>
          <w:sz w:val="22"/>
          <w:szCs w:val="22"/>
          <w:lang w:val="ru-RU"/>
        </w:rPr>
        <w:t>различать</w:t>
      </w:r>
      <w:r w:rsidRPr="007E4297">
        <w:rPr>
          <w:spacing w:val="1"/>
          <w:sz w:val="22"/>
          <w:szCs w:val="22"/>
          <w:lang w:val="ru-RU"/>
        </w:rPr>
        <w:t xml:space="preserve"> </w:t>
      </w:r>
      <w:r w:rsidRPr="007E4297">
        <w:rPr>
          <w:sz w:val="22"/>
          <w:szCs w:val="22"/>
          <w:lang w:val="ru-RU"/>
        </w:rPr>
        <w:t>концертные</w:t>
      </w:r>
      <w:r w:rsidRPr="007E4297">
        <w:rPr>
          <w:spacing w:val="1"/>
          <w:sz w:val="22"/>
          <w:szCs w:val="22"/>
          <w:lang w:val="ru-RU"/>
        </w:rPr>
        <w:t xml:space="preserve"> </w:t>
      </w:r>
      <w:r w:rsidRPr="007E4297">
        <w:rPr>
          <w:sz w:val="22"/>
          <w:szCs w:val="22"/>
          <w:lang w:val="ru-RU"/>
        </w:rPr>
        <w:t>жанры</w:t>
      </w:r>
      <w:r w:rsidRPr="007E4297">
        <w:rPr>
          <w:spacing w:val="1"/>
          <w:sz w:val="22"/>
          <w:szCs w:val="22"/>
          <w:lang w:val="ru-RU"/>
        </w:rPr>
        <w:t xml:space="preserve"> </w:t>
      </w:r>
      <w:r w:rsidRPr="007E4297">
        <w:rPr>
          <w:sz w:val="22"/>
          <w:szCs w:val="22"/>
          <w:lang w:val="ru-RU"/>
        </w:rPr>
        <w:t>по</w:t>
      </w:r>
      <w:r w:rsidRPr="007E4297">
        <w:rPr>
          <w:spacing w:val="1"/>
          <w:sz w:val="22"/>
          <w:szCs w:val="22"/>
          <w:lang w:val="ru-RU"/>
        </w:rPr>
        <w:t xml:space="preserve"> </w:t>
      </w:r>
      <w:r w:rsidRPr="007E4297">
        <w:rPr>
          <w:sz w:val="22"/>
          <w:szCs w:val="22"/>
          <w:lang w:val="ru-RU"/>
        </w:rPr>
        <w:t>особенностям</w:t>
      </w:r>
      <w:r w:rsidRPr="007E4297">
        <w:rPr>
          <w:spacing w:val="1"/>
          <w:sz w:val="22"/>
          <w:szCs w:val="22"/>
          <w:lang w:val="ru-RU"/>
        </w:rPr>
        <w:t xml:space="preserve"> </w:t>
      </w:r>
      <w:r w:rsidRPr="007E4297">
        <w:rPr>
          <w:sz w:val="22"/>
          <w:szCs w:val="22"/>
          <w:lang w:val="ru-RU"/>
        </w:rPr>
        <w:t>исполнения</w:t>
      </w:r>
      <w:r w:rsidRPr="007E4297">
        <w:rPr>
          <w:spacing w:val="1"/>
          <w:sz w:val="22"/>
          <w:szCs w:val="22"/>
          <w:lang w:val="ru-RU"/>
        </w:rPr>
        <w:t xml:space="preserve"> </w:t>
      </w:r>
      <w:r w:rsidRPr="007E4297">
        <w:rPr>
          <w:sz w:val="22"/>
          <w:szCs w:val="22"/>
          <w:lang w:val="ru-RU"/>
        </w:rPr>
        <w:t>(камерные</w:t>
      </w:r>
      <w:r w:rsidRPr="007E4297">
        <w:rPr>
          <w:spacing w:val="1"/>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симфонические,</w:t>
      </w:r>
      <w:r w:rsidRPr="007E4297">
        <w:rPr>
          <w:spacing w:val="1"/>
          <w:sz w:val="22"/>
          <w:szCs w:val="22"/>
          <w:lang w:val="ru-RU"/>
        </w:rPr>
        <w:t xml:space="preserve"> </w:t>
      </w:r>
      <w:r w:rsidRPr="007E4297">
        <w:rPr>
          <w:sz w:val="22"/>
          <w:szCs w:val="22"/>
          <w:lang w:val="ru-RU"/>
        </w:rPr>
        <w:t>вокальные</w:t>
      </w:r>
      <w:r w:rsidRPr="007E4297">
        <w:rPr>
          <w:spacing w:val="1"/>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и</w:t>
      </w:r>
      <w:r w:rsidRPr="007E4297">
        <w:rPr>
          <w:sz w:val="22"/>
          <w:szCs w:val="22"/>
          <w:lang w:val="ru-RU"/>
        </w:rPr>
        <w:t>н</w:t>
      </w:r>
      <w:r w:rsidRPr="007E4297">
        <w:rPr>
          <w:sz w:val="22"/>
          <w:szCs w:val="22"/>
          <w:lang w:val="ru-RU"/>
        </w:rPr>
        <w:t>струментальные),</w:t>
      </w:r>
      <w:r w:rsidRPr="007E4297">
        <w:rPr>
          <w:spacing w:val="1"/>
          <w:sz w:val="22"/>
          <w:szCs w:val="22"/>
          <w:lang w:val="ru-RU"/>
        </w:rPr>
        <w:t xml:space="preserve"> </w:t>
      </w:r>
      <w:r w:rsidRPr="007E4297">
        <w:rPr>
          <w:sz w:val="22"/>
          <w:szCs w:val="22"/>
          <w:lang w:val="ru-RU"/>
        </w:rPr>
        <w:t>знать</w:t>
      </w:r>
      <w:r w:rsidRPr="007E4297">
        <w:rPr>
          <w:spacing w:val="1"/>
          <w:sz w:val="22"/>
          <w:szCs w:val="22"/>
          <w:lang w:val="ru-RU"/>
        </w:rPr>
        <w:t xml:space="preserve"> </w:t>
      </w:r>
      <w:r w:rsidRPr="007E4297">
        <w:rPr>
          <w:sz w:val="22"/>
          <w:szCs w:val="22"/>
          <w:lang w:val="ru-RU"/>
        </w:rPr>
        <w:t>их</w:t>
      </w:r>
      <w:r w:rsidRPr="007E4297">
        <w:rPr>
          <w:spacing w:val="1"/>
          <w:sz w:val="22"/>
          <w:szCs w:val="22"/>
          <w:lang w:val="ru-RU"/>
        </w:rPr>
        <w:t xml:space="preserve"> </w:t>
      </w:r>
      <w:r w:rsidRPr="007E4297">
        <w:rPr>
          <w:sz w:val="22"/>
          <w:szCs w:val="22"/>
          <w:lang w:val="ru-RU"/>
        </w:rPr>
        <w:t>разновидности,</w:t>
      </w:r>
      <w:r w:rsidRPr="007E4297">
        <w:rPr>
          <w:spacing w:val="1"/>
          <w:sz w:val="22"/>
          <w:szCs w:val="22"/>
          <w:lang w:val="ru-RU"/>
        </w:rPr>
        <w:t xml:space="preserve"> </w:t>
      </w:r>
      <w:r w:rsidRPr="007E4297">
        <w:rPr>
          <w:sz w:val="22"/>
          <w:szCs w:val="22"/>
          <w:lang w:val="ru-RU"/>
        </w:rPr>
        <w:t>приводить</w:t>
      </w:r>
      <w:r w:rsidRPr="007E4297">
        <w:rPr>
          <w:spacing w:val="1"/>
          <w:sz w:val="22"/>
          <w:szCs w:val="22"/>
          <w:lang w:val="ru-RU"/>
        </w:rPr>
        <w:t xml:space="preserve"> </w:t>
      </w:r>
      <w:r w:rsidRPr="007E4297">
        <w:rPr>
          <w:sz w:val="22"/>
          <w:szCs w:val="22"/>
          <w:lang w:val="ru-RU"/>
        </w:rPr>
        <w:t>примеры;</w:t>
      </w:r>
    </w:p>
    <w:p w:rsidR="003C786B" w:rsidRPr="007E4297" w:rsidRDefault="003C786B" w:rsidP="00C77D14">
      <w:pPr>
        <w:pStyle w:val="af6"/>
        <w:ind w:left="0"/>
        <w:rPr>
          <w:sz w:val="22"/>
          <w:szCs w:val="22"/>
          <w:lang w:val="ru-RU"/>
        </w:rPr>
      </w:pPr>
      <w:r w:rsidRPr="007E4297">
        <w:rPr>
          <w:sz w:val="22"/>
          <w:szCs w:val="22"/>
          <w:lang w:val="ru-RU"/>
        </w:rPr>
        <w:t>исполнять</w:t>
      </w:r>
      <w:r w:rsidRPr="007E4297">
        <w:rPr>
          <w:spacing w:val="1"/>
          <w:sz w:val="22"/>
          <w:szCs w:val="22"/>
          <w:lang w:val="ru-RU"/>
        </w:rPr>
        <w:t xml:space="preserve"> </w:t>
      </w:r>
      <w:r w:rsidRPr="007E4297">
        <w:rPr>
          <w:sz w:val="22"/>
          <w:szCs w:val="22"/>
          <w:lang w:val="ru-RU"/>
        </w:rPr>
        <w:t>(в</w:t>
      </w:r>
      <w:r w:rsidRPr="007E4297">
        <w:rPr>
          <w:spacing w:val="1"/>
          <w:sz w:val="22"/>
          <w:szCs w:val="22"/>
          <w:lang w:val="ru-RU"/>
        </w:rPr>
        <w:t xml:space="preserve"> </w:t>
      </w:r>
      <w:r w:rsidRPr="007E4297">
        <w:rPr>
          <w:sz w:val="22"/>
          <w:szCs w:val="22"/>
          <w:lang w:val="ru-RU"/>
        </w:rPr>
        <w:t>том</w:t>
      </w:r>
      <w:r w:rsidRPr="007E4297">
        <w:rPr>
          <w:spacing w:val="1"/>
          <w:sz w:val="22"/>
          <w:szCs w:val="22"/>
          <w:lang w:val="ru-RU"/>
        </w:rPr>
        <w:t xml:space="preserve"> </w:t>
      </w:r>
      <w:r w:rsidRPr="007E4297">
        <w:rPr>
          <w:sz w:val="22"/>
          <w:szCs w:val="22"/>
          <w:lang w:val="ru-RU"/>
        </w:rPr>
        <w:t>числе</w:t>
      </w:r>
      <w:r w:rsidRPr="007E4297">
        <w:rPr>
          <w:spacing w:val="1"/>
          <w:sz w:val="22"/>
          <w:szCs w:val="22"/>
          <w:lang w:val="ru-RU"/>
        </w:rPr>
        <w:t xml:space="preserve"> </w:t>
      </w:r>
      <w:r w:rsidRPr="007E4297">
        <w:rPr>
          <w:sz w:val="22"/>
          <w:szCs w:val="22"/>
          <w:lang w:val="ru-RU"/>
        </w:rPr>
        <w:t>фрагментарно,</w:t>
      </w:r>
      <w:r w:rsidRPr="007E4297">
        <w:rPr>
          <w:spacing w:val="1"/>
          <w:sz w:val="22"/>
          <w:szCs w:val="22"/>
          <w:lang w:val="ru-RU"/>
        </w:rPr>
        <w:t xml:space="preserve"> </w:t>
      </w:r>
      <w:r w:rsidRPr="007E4297">
        <w:rPr>
          <w:sz w:val="22"/>
          <w:szCs w:val="22"/>
          <w:lang w:val="ru-RU"/>
        </w:rPr>
        <w:t>отдельными</w:t>
      </w:r>
      <w:r w:rsidRPr="007E4297">
        <w:rPr>
          <w:spacing w:val="1"/>
          <w:sz w:val="22"/>
          <w:szCs w:val="22"/>
          <w:lang w:val="ru-RU"/>
        </w:rPr>
        <w:t xml:space="preserve"> </w:t>
      </w:r>
      <w:r w:rsidRPr="007E4297">
        <w:rPr>
          <w:sz w:val="22"/>
          <w:szCs w:val="22"/>
          <w:lang w:val="ru-RU"/>
        </w:rPr>
        <w:t>темами)</w:t>
      </w:r>
      <w:r w:rsidRPr="007E4297">
        <w:rPr>
          <w:spacing w:val="1"/>
          <w:sz w:val="22"/>
          <w:szCs w:val="22"/>
          <w:lang w:val="ru-RU"/>
        </w:rPr>
        <w:t xml:space="preserve"> </w:t>
      </w:r>
      <w:r w:rsidRPr="007E4297">
        <w:rPr>
          <w:sz w:val="22"/>
          <w:szCs w:val="22"/>
          <w:lang w:val="ru-RU"/>
        </w:rPr>
        <w:t>сочинения</w:t>
      </w:r>
      <w:r w:rsidRPr="007E4297">
        <w:rPr>
          <w:spacing w:val="1"/>
          <w:sz w:val="22"/>
          <w:szCs w:val="22"/>
          <w:lang w:val="ru-RU"/>
        </w:rPr>
        <w:t xml:space="preserve"> </w:t>
      </w:r>
      <w:r w:rsidRPr="007E4297">
        <w:rPr>
          <w:sz w:val="22"/>
          <w:szCs w:val="22"/>
          <w:lang w:val="ru-RU"/>
        </w:rPr>
        <w:t>композиторов-классиков;</w:t>
      </w:r>
    </w:p>
    <w:p w:rsidR="003C786B" w:rsidRPr="007E4297" w:rsidRDefault="003C786B" w:rsidP="00C77D14">
      <w:pPr>
        <w:pStyle w:val="af6"/>
        <w:ind w:left="0"/>
        <w:rPr>
          <w:sz w:val="22"/>
          <w:szCs w:val="22"/>
          <w:lang w:val="ru-RU"/>
        </w:rPr>
      </w:pPr>
      <w:r w:rsidRPr="007E4297">
        <w:rPr>
          <w:sz w:val="22"/>
          <w:szCs w:val="22"/>
          <w:lang w:val="ru-RU"/>
        </w:rPr>
        <w:t>воспринимать</w:t>
      </w:r>
      <w:r w:rsidRPr="007E4297">
        <w:rPr>
          <w:spacing w:val="1"/>
          <w:sz w:val="22"/>
          <w:szCs w:val="22"/>
          <w:lang w:val="ru-RU"/>
        </w:rPr>
        <w:t xml:space="preserve"> </w:t>
      </w:r>
      <w:r w:rsidRPr="007E4297">
        <w:rPr>
          <w:sz w:val="22"/>
          <w:szCs w:val="22"/>
          <w:lang w:val="ru-RU"/>
        </w:rPr>
        <w:t>музыку</w:t>
      </w:r>
      <w:r w:rsidRPr="007E4297">
        <w:rPr>
          <w:spacing w:val="1"/>
          <w:sz w:val="22"/>
          <w:szCs w:val="22"/>
          <w:lang w:val="ru-RU"/>
        </w:rPr>
        <w:t xml:space="preserve"> </w:t>
      </w:r>
      <w:r w:rsidRPr="007E4297">
        <w:rPr>
          <w:sz w:val="22"/>
          <w:szCs w:val="22"/>
          <w:lang w:val="ru-RU"/>
        </w:rPr>
        <w:t>в</w:t>
      </w:r>
      <w:r w:rsidRPr="007E4297">
        <w:rPr>
          <w:spacing w:val="1"/>
          <w:sz w:val="22"/>
          <w:szCs w:val="22"/>
          <w:lang w:val="ru-RU"/>
        </w:rPr>
        <w:t xml:space="preserve"> </w:t>
      </w:r>
      <w:r w:rsidRPr="007E4297">
        <w:rPr>
          <w:sz w:val="22"/>
          <w:szCs w:val="22"/>
          <w:lang w:val="ru-RU"/>
        </w:rPr>
        <w:t>соответствии</w:t>
      </w:r>
      <w:r w:rsidRPr="007E4297">
        <w:rPr>
          <w:spacing w:val="1"/>
          <w:sz w:val="22"/>
          <w:szCs w:val="22"/>
          <w:lang w:val="ru-RU"/>
        </w:rPr>
        <w:t xml:space="preserve"> </w:t>
      </w:r>
      <w:r w:rsidRPr="007E4297">
        <w:rPr>
          <w:sz w:val="22"/>
          <w:szCs w:val="22"/>
          <w:lang w:val="ru-RU"/>
        </w:rPr>
        <w:t>с</w:t>
      </w:r>
      <w:r w:rsidRPr="007E4297">
        <w:rPr>
          <w:spacing w:val="1"/>
          <w:sz w:val="22"/>
          <w:szCs w:val="22"/>
          <w:lang w:val="ru-RU"/>
        </w:rPr>
        <w:t xml:space="preserve"> </w:t>
      </w:r>
      <w:r w:rsidRPr="007E4297">
        <w:rPr>
          <w:sz w:val="22"/>
          <w:szCs w:val="22"/>
          <w:lang w:val="ru-RU"/>
        </w:rPr>
        <w:t>её</w:t>
      </w:r>
      <w:r w:rsidRPr="007E4297">
        <w:rPr>
          <w:spacing w:val="1"/>
          <w:sz w:val="22"/>
          <w:szCs w:val="22"/>
          <w:lang w:val="ru-RU"/>
        </w:rPr>
        <w:t xml:space="preserve"> </w:t>
      </w:r>
      <w:r w:rsidRPr="007E4297">
        <w:rPr>
          <w:sz w:val="22"/>
          <w:szCs w:val="22"/>
          <w:lang w:val="ru-RU"/>
        </w:rPr>
        <w:t>настроением,</w:t>
      </w:r>
      <w:r w:rsidRPr="007E4297">
        <w:rPr>
          <w:spacing w:val="1"/>
          <w:sz w:val="22"/>
          <w:szCs w:val="22"/>
          <w:lang w:val="ru-RU"/>
        </w:rPr>
        <w:t xml:space="preserve"> </w:t>
      </w:r>
      <w:r w:rsidRPr="007E4297">
        <w:rPr>
          <w:sz w:val="22"/>
          <w:szCs w:val="22"/>
          <w:lang w:val="ru-RU"/>
        </w:rPr>
        <w:t>характером,</w:t>
      </w:r>
      <w:r w:rsidRPr="007E4297">
        <w:rPr>
          <w:spacing w:val="1"/>
          <w:sz w:val="22"/>
          <w:szCs w:val="22"/>
          <w:lang w:val="ru-RU"/>
        </w:rPr>
        <w:t xml:space="preserve"> </w:t>
      </w:r>
      <w:r w:rsidRPr="007E4297">
        <w:rPr>
          <w:sz w:val="22"/>
          <w:szCs w:val="22"/>
          <w:lang w:val="ru-RU"/>
        </w:rPr>
        <w:t>осознавать</w:t>
      </w:r>
      <w:r w:rsidRPr="007E4297">
        <w:rPr>
          <w:spacing w:val="1"/>
          <w:sz w:val="22"/>
          <w:szCs w:val="22"/>
          <w:lang w:val="ru-RU"/>
        </w:rPr>
        <w:t xml:space="preserve"> </w:t>
      </w:r>
      <w:r w:rsidRPr="007E4297">
        <w:rPr>
          <w:sz w:val="22"/>
          <w:szCs w:val="22"/>
          <w:lang w:val="ru-RU"/>
        </w:rPr>
        <w:t>эмоции</w:t>
      </w:r>
      <w:r w:rsidRPr="007E4297">
        <w:rPr>
          <w:spacing w:val="1"/>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чувства,</w:t>
      </w:r>
      <w:r w:rsidRPr="007E4297">
        <w:rPr>
          <w:spacing w:val="1"/>
          <w:sz w:val="22"/>
          <w:szCs w:val="22"/>
          <w:lang w:val="ru-RU"/>
        </w:rPr>
        <w:t xml:space="preserve"> </w:t>
      </w:r>
      <w:r w:rsidRPr="007E4297">
        <w:rPr>
          <w:sz w:val="22"/>
          <w:szCs w:val="22"/>
          <w:lang w:val="ru-RU"/>
        </w:rPr>
        <w:t>вызва</w:t>
      </w:r>
      <w:r w:rsidRPr="007E4297">
        <w:rPr>
          <w:sz w:val="22"/>
          <w:szCs w:val="22"/>
          <w:lang w:val="ru-RU"/>
        </w:rPr>
        <w:t>н</w:t>
      </w:r>
      <w:r w:rsidRPr="007E4297">
        <w:rPr>
          <w:sz w:val="22"/>
          <w:szCs w:val="22"/>
          <w:lang w:val="ru-RU"/>
        </w:rPr>
        <w:t>ные</w:t>
      </w:r>
      <w:r w:rsidRPr="007E4297">
        <w:rPr>
          <w:spacing w:val="1"/>
          <w:sz w:val="22"/>
          <w:szCs w:val="22"/>
          <w:lang w:val="ru-RU"/>
        </w:rPr>
        <w:t xml:space="preserve"> </w:t>
      </w:r>
      <w:r w:rsidRPr="007E4297">
        <w:rPr>
          <w:sz w:val="22"/>
          <w:szCs w:val="22"/>
          <w:lang w:val="ru-RU"/>
        </w:rPr>
        <w:t>музыкальным</w:t>
      </w:r>
      <w:r w:rsidRPr="007E4297">
        <w:rPr>
          <w:spacing w:val="1"/>
          <w:sz w:val="22"/>
          <w:szCs w:val="22"/>
          <w:lang w:val="ru-RU"/>
        </w:rPr>
        <w:t xml:space="preserve"> </w:t>
      </w:r>
      <w:r w:rsidRPr="007E4297">
        <w:rPr>
          <w:sz w:val="22"/>
          <w:szCs w:val="22"/>
          <w:lang w:val="ru-RU"/>
        </w:rPr>
        <w:t>звучанием,</w:t>
      </w:r>
      <w:r w:rsidRPr="007E4297">
        <w:rPr>
          <w:spacing w:val="1"/>
          <w:sz w:val="22"/>
          <w:szCs w:val="22"/>
          <w:lang w:val="ru-RU"/>
        </w:rPr>
        <w:t xml:space="preserve"> </w:t>
      </w:r>
      <w:r w:rsidRPr="007E4297">
        <w:rPr>
          <w:sz w:val="22"/>
          <w:szCs w:val="22"/>
          <w:lang w:val="ru-RU"/>
        </w:rPr>
        <w:t>уметь</w:t>
      </w:r>
      <w:r w:rsidRPr="007E4297">
        <w:rPr>
          <w:spacing w:val="1"/>
          <w:sz w:val="22"/>
          <w:szCs w:val="22"/>
          <w:lang w:val="ru-RU"/>
        </w:rPr>
        <w:t xml:space="preserve"> </w:t>
      </w:r>
      <w:r w:rsidRPr="007E4297">
        <w:rPr>
          <w:sz w:val="22"/>
          <w:szCs w:val="22"/>
          <w:lang w:val="ru-RU"/>
        </w:rPr>
        <w:t>кратко</w:t>
      </w:r>
      <w:r w:rsidRPr="007E4297">
        <w:rPr>
          <w:spacing w:val="1"/>
          <w:sz w:val="22"/>
          <w:szCs w:val="22"/>
          <w:lang w:val="ru-RU"/>
        </w:rPr>
        <w:t xml:space="preserve"> </w:t>
      </w:r>
      <w:r w:rsidRPr="007E4297">
        <w:rPr>
          <w:sz w:val="22"/>
          <w:szCs w:val="22"/>
          <w:lang w:val="ru-RU"/>
        </w:rPr>
        <w:t>описать</w:t>
      </w:r>
      <w:r w:rsidRPr="007E4297">
        <w:rPr>
          <w:spacing w:val="1"/>
          <w:sz w:val="22"/>
          <w:szCs w:val="22"/>
          <w:lang w:val="ru-RU"/>
        </w:rPr>
        <w:t xml:space="preserve"> </w:t>
      </w:r>
      <w:r w:rsidRPr="007E4297">
        <w:rPr>
          <w:sz w:val="22"/>
          <w:szCs w:val="22"/>
          <w:lang w:val="ru-RU"/>
        </w:rPr>
        <w:t>свои</w:t>
      </w:r>
      <w:r w:rsidRPr="007E4297">
        <w:rPr>
          <w:spacing w:val="-57"/>
          <w:sz w:val="22"/>
          <w:szCs w:val="22"/>
          <w:lang w:val="ru-RU"/>
        </w:rPr>
        <w:t xml:space="preserve"> </w:t>
      </w:r>
      <w:r w:rsidRPr="007E4297">
        <w:rPr>
          <w:sz w:val="22"/>
          <w:szCs w:val="22"/>
          <w:lang w:val="ru-RU"/>
        </w:rPr>
        <w:t>впечатления</w:t>
      </w:r>
      <w:r w:rsidRPr="007E4297">
        <w:rPr>
          <w:spacing w:val="-1"/>
          <w:sz w:val="22"/>
          <w:szCs w:val="22"/>
          <w:lang w:val="ru-RU"/>
        </w:rPr>
        <w:t xml:space="preserve"> </w:t>
      </w:r>
      <w:r w:rsidRPr="007E4297">
        <w:rPr>
          <w:sz w:val="22"/>
          <w:szCs w:val="22"/>
          <w:lang w:val="ru-RU"/>
        </w:rPr>
        <w:t>от музыкального восприятия;</w:t>
      </w:r>
    </w:p>
    <w:p w:rsidR="003C786B" w:rsidRPr="007E4297" w:rsidRDefault="003C786B" w:rsidP="00C77D14">
      <w:pPr>
        <w:pStyle w:val="af6"/>
        <w:ind w:left="0"/>
        <w:rPr>
          <w:sz w:val="22"/>
          <w:szCs w:val="22"/>
          <w:lang w:val="ru-RU"/>
        </w:rPr>
      </w:pPr>
      <w:r w:rsidRPr="007E4297">
        <w:rPr>
          <w:sz w:val="22"/>
          <w:szCs w:val="22"/>
          <w:lang w:val="ru-RU"/>
        </w:rPr>
        <w:t>характеризовать</w:t>
      </w:r>
      <w:r w:rsidRPr="007E4297">
        <w:rPr>
          <w:spacing w:val="1"/>
          <w:sz w:val="22"/>
          <w:szCs w:val="22"/>
          <w:lang w:val="ru-RU"/>
        </w:rPr>
        <w:t xml:space="preserve"> </w:t>
      </w:r>
      <w:r w:rsidRPr="007E4297">
        <w:rPr>
          <w:sz w:val="22"/>
          <w:szCs w:val="22"/>
          <w:lang w:val="ru-RU"/>
        </w:rPr>
        <w:t>выразительные</w:t>
      </w:r>
      <w:r w:rsidRPr="007E4297">
        <w:rPr>
          <w:spacing w:val="1"/>
          <w:sz w:val="22"/>
          <w:szCs w:val="22"/>
          <w:lang w:val="ru-RU"/>
        </w:rPr>
        <w:t xml:space="preserve"> </w:t>
      </w:r>
      <w:r w:rsidRPr="007E4297">
        <w:rPr>
          <w:sz w:val="22"/>
          <w:szCs w:val="22"/>
          <w:lang w:val="ru-RU"/>
        </w:rPr>
        <w:t>средства,</w:t>
      </w:r>
      <w:r w:rsidRPr="007E4297">
        <w:rPr>
          <w:spacing w:val="1"/>
          <w:sz w:val="22"/>
          <w:szCs w:val="22"/>
          <w:lang w:val="ru-RU"/>
        </w:rPr>
        <w:t xml:space="preserve"> </w:t>
      </w:r>
      <w:r w:rsidRPr="007E4297">
        <w:rPr>
          <w:sz w:val="22"/>
          <w:szCs w:val="22"/>
          <w:lang w:val="ru-RU"/>
        </w:rPr>
        <w:t>использованные</w:t>
      </w:r>
      <w:r w:rsidRPr="007E4297">
        <w:rPr>
          <w:spacing w:val="1"/>
          <w:sz w:val="22"/>
          <w:szCs w:val="22"/>
          <w:lang w:val="ru-RU"/>
        </w:rPr>
        <w:t xml:space="preserve"> </w:t>
      </w:r>
      <w:r w:rsidRPr="007E4297">
        <w:rPr>
          <w:sz w:val="22"/>
          <w:szCs w:val="22"/>
          <w:lang w:val="ru-RU"/>
        </w:rPr>
        <w:t>композитором</w:t>
      </w:r>
      <w:r w:rsidRPr="007E4297">
        <w:rPr>
          <w:spacing w:val="1"/>
          <w:sz w:val="22"/>
          <w:szCs w:val="22"/>
          <w:lang w:val="ru-RU"/>
        </w:rPr>
        <w:t xml:space="preserve"> </w:t>
      </w:r>
      <w:r w:rsidRPr="007E4297">
        <w:rPr>
          <w:sz w:val="22"/>
          <w:szCs w:val="22"/>
          <w:lang w:val="ru-RU"/>
        </w:rPr>
        <w:t>для</w:t>
      </w:r>
      <w:r w:rsidRPr="007E4297">
        <w:rPr>
          <w:spacing w:val="1"/>
          <w:sz w:val="22"/>
          <w:szCs w:val="22"/>
          <w:lang w:val="ru-RU"/>
        </w:rPr>
        <w:t xml:space="preserve"> </w:t>
      </w:r>
      <w:r w:rsidRPr="007E4297">
        <w:rPr>
          <w:sz w:val="22"/>
          <w:szCs w:val="22"/>
          <w:lang w:val="ru-RU"/>
        </w:rPr>
        <w:t>создания</w:t>
      </w:r>
      <w:r w:rsidRPr="007E4297">
        <w:rPr>
          <w:spacing w:val="-1"/>
          <w:sz w:val="22"/>
          <w:szCs w:val="22"/>
          <w:lang w:val="ru-RU"/>
        </w:rPr>
        <w:t xml:space="preserve"> </w:t>
      </w:r>
      <w:r w:rsidRPr="007E4297">
        <w:rPr>
          <w:sz w:val="22"/>
          <w:szCs w:val="22"/>
          <w:lang w:val="ru-RU"/>
        </w:rPr>
        <w:t>музыкального о</w:t>
      </w:r>
      <w:r w:rsidRPr="007E4297">
        <w:rPr>
          <w:sz w:val="22"/>
          <w:szCs w:val="22"/>
          <w:lang w:val="ru-RU"/>
        </w:rPr>
        <w:t>б</w:t>
      </w:r>
      <w:r w:rsidRPr="007E4297">
        <w:rPr>
          <w:sz w:val="22"/>
          <w:szCs w:val="22"/>
          <w:lang w:val="ru-RU"/>
        </w:rPr>
        <w:t>раза;</w:t>
      </w:r>
    </w:p>
    <w:p w:rsidR="003C786B" w:rsidRPr="007E4297" w:rsidRDefault="003C786B" w:rsidP="00C77D14">
      <w:pPr>
        <w:pStyle w:val="af6"/>
        <w:ind w:left="0"/>
        <w:rPr>
          <w:sz w:val="22"/>
          <w:szCs w:val="22"/>
          <w:lang w:val="ru-RU"/>
        </w:rPr>
      </w:pPr>
      <w:r w:rsidRPr="007E4297">
        <w:rPr>
          <w:sz w:val="22"/>
          <w:szCs w:val="22"/>
          <w:lang w:val="ru-RU"/>
        </w:rPr>
        <w:t>соотносить музыкальные произведения с произведениями живописи, литературы на</w:t>
      </w:r>
      <w:r w:rsidRPr="007E4297">
        <w:rPr>
          <w:spacing w:val="1"/>
          <w:sz w:val="22"/>
          <w:szCs w:val="22"/>
          <w:lang w:val="ru-RU"/>
        </w:rPr>
        <w:t xml:space="preserve"> </w:t>
      </w:r>
      <w:r w:rsidRPr="007E4297">
        <w:rPr>
          <w:sz w:val="22"/>
          <w:szCs w:val="22"/>
          <w:lang w:val="ru-RU"/>
        </w:rPr>
        <w:t>основе</w:t>
      </w:r>
      <w:r w:rsidRPr="007E4297">
        <w:rPr>
          <w:spacing w:val="-3"/>
          <w:sz w:val="22"/>
          <w:szCs w:val="22"/>
          <w:lang w:val="ru-RU"/>
        </w:rPr>
        <w:t xml:space="preserve"> </w:t>
      </w:r>
      <w:r w:rsidRPr="007E4297">
        <w:rPr>
          <w:sz w:val="22"/>
          <w:szCs w:val="22"/>
          <w:lang w:val="ru-RU"/>
        </w:rPr>
        <w:t>сходства</w:t>
      </w:r>
      <w:r w:rsidRPr="007E4297">
        <w:rPr>
          <w:spacing w:val="-3"/>
          <w:sz w:val="22"/>
          <w:szCs w:val="22"/>
          <w:lang w:val="ru-RU"/>
        </w:rPr>
        <w:t xml:space="preserve"> </w:t>
      </w:r>
      <w:r w:rsidRPr="007E4297">
        <w:rPr>
          <w:sz w:val="22"/>
          <w:szCs w:val="22"/>
          <w:lang w:val="ru-RU"/>
        </w:rPr>
        <w:t>н</w:t>
      </w:r>
      <w:r w:rsidRPr="007E4297">
        <w:rPr>
          <w:sz w:val="22"/>
          <w:szCs w:val="22"/>
          <w:lang w:val="ru-RU"/>
        </w:rPr>
        <w:t>а</w:t>
      </w:r>
      <w:r w:rsidRPr="007E4297">
        <w:rPr>
          <w:sz w:val="22"/>
          <w:szCs w:val="22"/>
          <w:lang w:val="ru-RU"/>
        </w:rPr>
        <w:t>строения,</w:t>
      </w:r>
      <w:r w:rsidRPr="007E4297">
        <w:rPr>
          <w:spacing w:val="-3"/>
          <w:sz w:val="22"/>
          <w:szCs w:val="22"/>
          <w:lang w:val="ru-RU"/>
        </w:rPr>
        <w:t xml:space="preserve"> </w:t>
      </w:r>
      <w:r w:rsidRPr="007E4297">
        <w:rPr>
          <w:sz w:val="22"/>
          <w:szCs w:val="22"/>
          <w:lang w:val="ru-RU"/>
        </w:rPr>
        <w:t>характера,</w:t>
      </w:r>
      <w:r w:rsidRPr="007E4297">
        <w:rPr>
          <w:spacing w:val="-1"/>
          <w:sz w:val="22"/>
          <w:szCs w:val="22"/>
          <w:lang w:val="ru-RU"/>
        </w:rPr>
        <w:t xml:space="preserve"> </w:t>
      </w:r>
      <w:r w:rsidRPr="007E4297">
        <w:rPr>
          <w:sz w:val="22"/>
          <w:szCs w:val="22"/>
          <w:lang w:val="ru-RU"/>
        </w:rPr>
        <w:t>комплекса</w:t>
      </w:r>
      <w:r w:rsidRPr="007E4297">
        <w:rPr>
          <w:spacing w:val="-1"/>
          <w:sz w:val="22"/>
          <w:szCs w:val="22"/>
          <w:lang w:val="ru-RU"/>
        </w:rPr>
        <w:t xml:space="preserve"> </w:t>
      </w:r>
      <w:r w:rsidRPr="007E4297">
        <w:rPr>
          <w:sz w:val="22"/>
          <w:szCs w:val="22"/>
          <w:lang w:val="ru-RU"/>
        </w:rPr>
        <w:t>выразительных</w:t>
      </w:r>
      <w:r w:rsidRPr="007E4297">
        <w:rPr>
          <w:spacing w:val="1"/>
          <w:sz w:val="22"/>
          <w:szCs w:val="22"/>
          <w:lang w:val="ru-RU"/>
        </w:rPr>
        <w:t xml:space="preserve"> </w:t>
      </w:r>
      <w:r w:rsidRPr="007E4297">
        <w:rPr>
          <w:sz w:val="22"/>
          <w:szCs w:val="22"/>
          <w:lang w:val="ru-RU"/>
        </w:rPr>
        <w:t>средств.</w:t>
      </w:r>
    </w:p>
    <w:p w:rsidR="003C786B" w:rsidRPr="007E4297" w:rsidRDefault="003C786B" w:rsidP="00C77D14">
      <w:pPr>
        <w:pStyle w:val="af6"/>
        <w:ind w:left="0"/>
        <w:rPr>
          <w:sz w:val="22"/>
          <w:szCs w:val="22"/>
          <w:lang w:val="ru-RU"/>
        </w:rPr>
      </w:pPr>
      <w:r w:rsidRPr="007E4297">
        <w:rPr>
          <w:b/>
          <w:sz w:val="22"/>
          <w:szCs w:val="22"/>
          <w:lang w:val="ru-RU"/>
        </w:rPr>
        <w:t>Модуль</w:t>
      </w:r>
      <w:r w:rsidRPr="007E4297">
        <w:rPr>
          <w:b/>
          <w:spacing w:val="-1"/>
          <w:sz w:val="22"/>
          <w:szCs w:val="22"/>
          <w:lang w:val="ru-RU"/>
        </w:rPr>
        <w:t xml:space="preserve"> </w:t>
      </w:r>
      <w:r w:rsidRPr="007E4297">
        <w:rPr>
          <w:b/>
          <w:sz w:val="22"/>
          <w:szCs w:val="22"/>
          <w:lang w:val="ru-RU"/>
        </w:rPr>
        <w:t>«Духовная</w:t>
      </w:r>
      <w:r w:rsidRPr="007E4297">
        <w:rPr>
          <w:b/>
          <w:spacing w:val="-1"/>
          <w:sz w:val="22"/>
          <w:szCs w:val="22"/>
          <w:lang w:val="ru-RU"/>
        </w:rPr>
        <w:t xml:space="preserve"> </w:t>
      </w:r>
      <w:r w:rsidRPr="007E4297">
        <w:rPr>
          <w:b/>
          <w:sz w:val="22"/>
          <w:szCs w:val="22"/>
          <w:lang w:val="ru-RU"/>
        </w:rPr>
        <w:t>музыка»:</w:t>
      </w:r>
    </w:p>
    <w:p w:rsidR="003C786B" w:rsidRPr="007E4297" w:rsidRDefault="003C786B" w:rsidP="00C77D14">
      <w:pPr>
        <w:pStyle w:val="af6"/>
        <w:ind w:left="0"/>
        <w:rPr>
          <w:sz w:val="22"/>
          <w:szCs w:val="22"/>
          <w:lang w:val="ru-RU"/>
        </w:rPr>
      </w:pPr>
      <w:r w:rsidRPr="007E4297">
        <w:rPr>
          <w:sz w:val="22"/>
          <w:szCs w:val="22"/>
          <w:lang w:val="ru-RU"/>
        </w:rPr>
        <w:t>определять</w:t>
      </w:r>
      <w:r w:rsidRPr="007E4297">
        <w:rPr>
          <w:spacing w:val="1"/>
          <w:sz w:val="22"/>
          <w:szCs w:val="22"/>
          <w:lang w:val="ru-RU"/>
        </w:rPr>
        <w:t xml:space="preserve"> </w:t>
      </w:r>
      <w:r w:rsidRPr="007E4297">
        <w:rPr>
          <w:sz w:val="22"/>
          <w:szCs w:val="22"/>
          <w:lang w:val="ru-RU"/>
        </w:rPr>
        <w:t>характер,</w:t>
      </w:r>
      <w:r w:rsidRPr="007E4297">
        <w:rPr>
          <w:spacing w:val="1"/>
          <w:sz w:val="22"/>
          <w:szCs w:val="22"/>
          <w:lang w:val="ru-RU"/>
        </w:rPr>
        <w:t xml:space="preserve"> </w:t>
      </w:r>
      <w:r w:rsidRPr="007E4297">
        <w:rPr>
          <w:sz w:val="22"/>
          <w:szCs w:val="22"/>
          <w:lang w:val="ru-RU"/>
        </w:rPr>
        <w:t>настроение</w:t>
      </w:r>
      <w:r w:rsidRPr="007E4297">
        <w:rPr>
          <w:spacing w:val="1"/>
          <w:sz w:val="22"/>
          <w:szCs w:val="22"/>
          <w:lang w:val="ru-RU"/>
        </w:rPr>
        <w:t xml:space="preserve"> </w:t>
      </w:r>
      <w:r w:rsidRPr="007E4297">
        <w:rPr>
          <w:sz w:val="22"/>
          <w:szCs w:val="22"/>
          <w:lang w:val="ru-RU"/>
        </w:rPr>
        <w:t>музыкальных</w:t>
      </w:r>
      <w:r w:rsidRPr="007E4297">
        <w:rPr>
          <w:spacing w:val="1"/>
          <w:sz w:val="22"/>
          <w:szCs w:val="22"/>
          <w:lang w:val="ru-RU"/>
        </w:rPr>
        <w:t xml:space="preserve"> </w:t>
      </w:r>
      <w:r w:rsidRPr="007E4297">
        <w:rPr>
          <w:sz w:val="22"/>
          <w:szCs w:val="22"/>
          <w:lang w:val="ru-RU"/>
        </w:rPr>
        <w:t>произведений</w:t>
      </w:r>
      <w:r w:rsidRPr="007E4297">
        <w:rPr>
          <w:spacing w:val="1"/>
          <w:sz w:val="22"/>
          <w:szCs w:val="22"/>
          <w:lang w:val="ru-RU"/>
        </w:rPr>
        <w:t xml:space="preserve"> </w:t>
      </w:r>
      <w:r w:rsidRPr="007E4297">
        <w:rPr>
          <w:sz w:val="22"/>
          <w:szCs w:val="22"/>
          <w:lang w:val="ru-RU"/>
        </w:rPr>
        <w:t>духовной</w:t>
      </w:r>
      <w:r w:rsidRPr="007E4297">
        <w:rPr>
          <w:spacing w:val="1"/>
          <w:sz w:val="22"/>
          <w:szCs w:val="22"/>
          <w:lang w:val="ru-RU"/>
        </w:rPr>
        <w:t xml:space="preserve"> </w:t>
      </w:r>
      <w:r w:rsidRPr="007E4297">
        <w:rPr>
          <w:sz w:val="22"/>
          <w:szCs w:val="22"/>
          <w:lang w:val="ru-RU"/>
        </w:rPr>
        <w:t>музыки,</w:t>
      </w:r>
      <w:r w:rsidRPr="007E4297">
        <w:rPr>
          <w:spacing w:val="1"/>
          <w:sz w:val="22"/>
          <w:szCs w:val="22"/>
          <w:lang w:val="ru-RU"/>
        </w:rPr>
        <w:t xml:space="preserve"> </w:t>
      </w:r>
      <w:r w:rsidRPr="007E4297">
        <w:rPr>
          <w:sz w:val="22"/>
          <w:szCs w:val="22"/>
          <w:lang w:val="ru-RU"/>
        </w:rPr>
        <w:t>характеризовать</w:t>
      </w:r>
      <w:r w:rsidRPr="007E4297">
        <w:rPr>
          <w:spacing w:val="-1"/>
          <w:sz w:val="22"/>
          <w:szCs w:val="22"/>
          <w:lang w:val="ru-RU"/>
        </w:rPr>
        <w:t xml:space="preserve"> </w:t>
      </w:r>
      <w:r w:rsidRPr="007E4297">
        <w:rPr>
          <w:sz w:val="22"/>
          <w:szCs w:val="22"/>
          <w:lang w:val="ru-RU"/>
        </w:rPr>
        <w:t>её</w:t>
      </w:r>
      <w:r w:rsidRPr="007E4297">
        <w:rPr>
          <w:spacing w:val="-1"/>
          <w:sz w:val="22"/>
          <w:szCs w:val="22"/>
          <w:lang w:val="ru-RU"/>
        </w:rPr>
        <w:t xml:space="preserve"> </w:t>
      </w:r>
      <w:r w:rsidRPr="007E4297">
        <w:rPr>
          <w:sz w:val="22"/>
          <w:szCs w:val="22"/>
          <w:lang w:val="ru-RU"/>
        </w:rPr>
        <w:t>жи</w:t>
      </w:r>
      <w:r w:rsidRPr="007E4297">
        <w:rPr>
          <w:sz w:val="22"/>
          <w:szCs w:val="22"/>
          <w:lang w:val="ru-RU"/>
        </w:rPr>
        <w:t>з</w:t>
      </w:r>
      <w:r w:rsidRPr="007E4297">
        <w:rPr>
          <w:sz w:val="22"/>
          <w:szCs w:val="22"/>
          <w:lang w:val="ru-RU"/>
        </w:rPr>
        <w:t>ненное</w:t>
      </w:r>
      <w:r w:rsidRPr="007E4297">
        <w:rPr>
          <w:spacing w:val="-1"/>
          <w:sz w:val="22"/>
          <w:szCs w:val="22"/>
          <w:lang w:val="ru-RU"/>
        </w:rPr>
        <w:t xml:space="preserve"> </w:t>
      </w:r>
      <w:r w:rsidRPr="007E4297">
        <w:rPr>
          <w:sz w:val="22"/>
          <w:szCs w:val="22"/>
          <w:lang w:val="ru-RU"/>
        </w:rPr>
        <w:t>предназначение;</w:t>
      </w:r>
    </w:p>
    <w:p w:rsidR="003C786B" w:rsidRPr="007E4297" w:rsidRDefault="003C786B" w:rsidP="00C77D14">
      <w:pPr>
        <w:pStyle w:val="af6"/>
        <w:ind w:left="0"/>
        <w:rPr>
          <w:sz w:val="22"/>
          <w:szCs w:val="22"/>
          <w:lang w:val="ru-RU"/>
        </w:rPr>
      </w:pPr>
      <w:r w:rsidRPr="007E4297">
        <w:rPr>
          <w:sz w:val="22"/>
          <w:szCs w:val="22"/>
          <w:lang w:val="ru-RU"/>
        </w:rPr>
        <w:t>исполнять</w:t>
      </w:r>
      <w:r w:rsidRPr="007E4297">
        <w:rPr>
          <w:spacing w:val="-3"/>
          <w:sz w:val="22"/>
          <w:szCs w:val="22"/>
          <w:lang w:val="ru-RU"/>
        </w:rPr>
        <w:t xml:space="preserve"> </w:t>
      </w:r>
      <w:r w:rsidRPr="007E4297">
        <w:rPr>
          <w:sz w:val="22"/>
          <w:szCs w:val="22"/>
          <w:lang w:val="ru-RU"/>
        </w:rPr>
        <w:t>доступные</w:t>
      </w:r>
      <w:r w:rsidRPr="007E4297">
        <w:rPr>
          <w:spacing w:val="-4"/>
          <w:sz w:val="22"/>
          <w:szCs w:val="22"/>
          <w:lang w:val="ru-RU"/>
        </w:rPr>
        <w:t xml:space="preserve"> </w:t>
      </w:r>
      <w:r w:rsidRPr="007E4297">
        <w:rPr>
          <w:sz w:val="22"/>
          <w:szCs w:val="22"/>
          <w:lang w:val="ru-RU"/>
        </w:rPr>
        <w:t>образцы</w:t>
      </w:r>
      <w:r w:rsidRPr="007E4297">
        <w:rPr>
          <w:spacing w:val="-3"/>
          <w:sz w:val="22"/>
          <w:szCs w:val="22"/>
          <w:lang w:val="ru-RU"/>
        </w:rPr>
        <w:t xml:space="preserve"> </w:t>
      </w:r>
      <w:r w:rsidRPr="007E4297">
        <w:rPr>
          <w:sz w:val="22"/>
          <w:szCs w:val="22"/>
          <w:lang w:val="ru-RU"/>
        </w:rPr>
        <w:t>духовной</w:t>
      </w:r>
      <w:r w:rsidRPr="007E4297">
        <w:rPr>
          <w:spacing w:val="-2"/>
          <w:sz w:val="22"/>
          <w:szCs w:val="22"/>
          <w:lang w:val="ru-RU"/>
        </w:rPr>
        <w:t xml:space="preserve"> </w:t>
      </w:r>
      <w:r w:rsidRPr="007E4297">
        <w:rPr>
          <w:sz w:val="22"/>
          <w:szCs w:val="22"/>
          <w:lang w:val="ru-RU"/>
        </w:rPr>
        <w:t>музыки;</w:t>
      </w:r>
    </w:p>
    <w:p w:rsidR="003C786B" w:rsidRPr="007E4297" w:rsidRDefault="003C786B" w:rsidP="00C77D14">
      <w:pPr>
        <w:pStyle w:val="af6"/>
        <w:ind w:left="0"/>
        <w:rPr>
          <w:sz w:val="22"/>
          <w:szCs w:val="22"/>
          <w:lang w:val="ru-RU"/>
        </w:rPr>
      </w:pPr>
      <w:r w:rsidRPr="007E4297">
        <w:rPr>
          <w:sz w:val="22"/>
          <w:szCs w:val="22"/>
          <w:lang w:val="ru-RU"/>
        </w:rPr>
        <w:t>уметь</w:t>
      </w:r>
      <w:r w:rsidRPr="007E4297">
        <w:rPr>
          <w:spacing w:val="1"/>
          <w:sz w:val="22"/>
          <w:szCs w:val="22"/>
          <w:lang w:val="ru-RU"/>
        </w:rPr>
        <w:t xml:space="preserve"> </w:t>
      </w:r>
      <w:r w:rsidRPr="007E4297">
        <w:rPr>
          <w:sz w:val="22"/>
          <w:szCs w:val="22"/>
          <w:lang w:val="ru-RU"/>
        </w:rPr>
        <w:t>рассказывать</w:t>
      </w:r>
      <w:r w:rsidRPr="007E4297">
        <w:rPr>
          <w:spacing w:val="1"/>
          <w:sz w:val="22"/>
          <w:szCs w:val="22"/>
          <w:lang w:val="ru-RU"/>
        </w:rPr>
        <w:t xml:space="preserve"> </w:t>
      </w:r>
      <w:r w:rsidRPr="007E4297">
        <w:rPr>
          <w:sz w:val="22"/>
          <w:szCs w:val="22"/>
          <w:lang w:val="ru-RU"/>
        </w:rPr>
        <w:t>об</w:t>
      </w:r>
      <w:r w:rsidRPr="007E4297">
        <w:rPr>
          <w:spacing w:val="1"/>
          <w:sz w:val="22"/>
          <w:szCs w:val="22"/>
          <w:lang w:val="ru-RU"/>
        </w:rPr>
        <w:t xml:space="preserve"> </w:t>
      </w:r>
      <w:r w:rsidRPr="007E4297">
        <w:rPr>
          <w:sz w:val="22"/>
          <w:szCs w:val="22"/>
          <w:lang w:val="ru-RU"/>
        </w:rPr>
        <w:t>особенностях</w:t>
      </w:r>
      <w:r w:rsidRPr="007E4297">
        <w:rPr>
          <w:spacing w:val="1"/>
          <w:sz w:val="22"/>
          <w:szCs w:val="22"/>
          <w:lang w:val="ru-RU"/>
        </w:rPr>
        <w:t xml:space="preserve"> </w:t>
      </w:r>
      <w:r w:rsidRPr="007E4297">
        <w:rPr>
          <w:sz w:val="22"/>
          <w:szCs w:val="22"/>
          <w:lang w:val="ru-RU"/>
        </w:rPr>
        <w:t>исполнения,</w:t>
      </w:r>
      <w:r w:rsidRPr="007E4297">
        <w:rPr>
          <w:spacing w:val="1"/>
          <w:sz w:val="22"/>
          <w:szCs w:val="22"/>
          <w:lang w:val="ru-RU"/>
        </w:rPr>
        <w:t xml:space="preserve"> </w:t>
      </w:r>
      <w:r w:rsidRPr="007E4297">
        <w:rPr>
          <w:sz w:val="22"/>
          <w:szCs w:val="22"/>
          <w:lang w:val="ru-RU"/>
        </w:rPr>
        <w:t>традициях</w:t>
      </w:r>
      <w:r w:rsidRPr="007E4297">
        <w:rPr>
          <w:spacing w:val="1"/>
          <w:sz w:val="22"/>
          <w:szCs w:val="22"/>
          <w:lang w:val="ru-RU"/>
        </w:rPr>
        <w:t xml:space="preserve"> </w:t>
      </w:r>
      <w:r w:rsidRPr="007E4297">
        <w:rPr>
          <w:sz w:val="22"/>
          <w:szCs w:val="22"/>
          <w:lang w:val="ru-RU"/>
        </w:rPr>
        <w:t>звучания</w:t>
      </w:r>
      <w:r w:rsidRPr="007E4297">
        <w:rPr>
          <w:spacing w:val="1"/>
          <w:sz w:val="22"/>
          <w:szCs w:val="22"/>
          <w:lang w:val="ru-RU"/>
        </w:rPr>
        <w:t xml:space="preserve"> </w:t>
      </w:r>
      <w:r w:rsidRPr="007E4297">
        <w:rPr>
          <w:sz w:val="22"/>
          <w:szCs w:val="22"/>
          <w:lang w:val="ru-RU"/>
        </w:rPr>
        <w:t>духовной</w:t>
      </w:r>
      <w:r w:rsidRPr="007E4297">
        <w:rPr>
          <w:spacing w:val="1"/>
          <w:sz w:val="22"/>
          <w:szCs w:val="22"/>
          <w:lang w:val="ru-RU"/>
        </w:rPr>
        <w:t xml:space="preserve"> </w:t>
      </w:r>
      <w:r w:rsidRPr="007E4297">
        <w:rPr>
          <w:sz w:val="22"/>
          <w:szCs w:val="22"/>
          <w:lang w:val="ru-RU"/>
        </w:rPr>
        <w:t>музыки</w:t>
      </w:r>
      <w:r w:rsidRPr="007E4297">
        <w:rPr>
          <w:spacing w:val="1"/>
          <w:sz w:val="22"/>
          <w:szCs w:val="22"/>
          <w:lang w:val="ru-RU"/>
        </w:rPr>
        <w:t xml:space="preserve"> </w:t>
      </w:r>
      <w:r w:rsidRPr="007E4297">
        <w:rPr>
          <w:sz w:val="22"/>
          <w:szCs w:val="22"/>
          <w:lang w:val="ru-RU"/>
        </w:rPr>
        <w:t>Русской</w:t>
      </w:r>
      <w:r w:rsidRPr="007E4297">
        <w:rPr>
          <w:spacing w:val="1"/>
          <w:sz w:val="22"/>
          <w:szCs w:val="22"/>
          <w:lang w:val="ru-RU"/>
        </w:rPr>
        <w:t xml:space="preserve"> </w:t>
      </w:r>
      <w:r w:rsidRPr="007E4297">
        <w:rPr>
          <w:sz w:val="22"/>
          <w:szCs w:val="22"/>
          <w:lang w:val="ru-RU"/>
        </w:rPr>
        <w:t>прав</w:t>
      </w:r>
      <w:r w:rsidRPr="007E4297">
        <w:rPr>
          <w:sz w:val="22"/>
          <w:szCs w:val="22"/>
          <w:lang w:val="ru-RU"/>
        </w:rPr>
        <w:t>о</w:t>
      </w:r>
      <w:r w:rsidRPr="007E4297">
        <w:rPr>
          <w:sz w:val="22"/>
          <w:szCs w:val="22"/>
          <w:lang w:val="ru-RU"/>
        </w:rPr>
        <w:t>славной</w:t>
      </w:r>
      <w:r w:rsidRPr="007E4297">
        <w:rPr>
          <w:spacing w:val="1"/>
          <w:sz w:val="22"/>
          <w:szCs w:val="22"/>
          <w:lang w:val="ru-RU"/>
        </w:rPr>
        <w:t xml:space="preserve"> </w:t>
      </w:r>
      <w:r w:rsidRPr="007E4297">
        <w:rPr>
          <w:sz w:val="22"/>
          <w:szCs w:val="22"/>
          <w:lang w:val="ru-RU"/>
        </w:rPr>
        <w:t>церкви</w:t>
      </w:r>
      <w:r w:rsidRPr="007E4297">
        <w:rPr>
          <w:spacing w:val="1"/>
          <w:sz w:val="22"/>
          <w:szCs w:val="22"/>
          <w:lang w:val="ru-RU"/>
        </w:rPr>
        <w:t xml:space="preserve"> </w:t>
      </w:r>
      <w:r w:rsidRPr="007E4297">
        <w:rPr>
          <w:sz w:val="22"/>
          <w:szCs w:val="22"/>
          <w:lang w:val="ru-RU"/>
        </w:rPr>
        <w:t>(вариативно:</w:t>
      </w:r>
      <w:r w:rsidRPr="007E4297">
        <w:rPr>
          <w:spacing w:val="1"/>
          <w:sz w:val="22"/>
          <w:szCs w:val="22"/>
          <w:lang w:val="ru-RU"/>
        </w:rPr>
        <w:t xml:space="preserve"> </w:t>
      </w:r>
      <w:r w:rsidRPr="007E4297">
        <w:rPr>
          <w:sz w:val="22"/>
          <w:szCs w:val="22"/>
          <w:lang w:val="ru-RU"/>
        </w:rPr>
        <w:t>других</w:t>
      </w:r>
      <w:r w:rsidRPr="007E4297">
        <w:rPr>
          <w:spacing w:val="1"/>
          <w:sz w:val="22"/>
          <w:szCs w:val="22"/>
          <w:lang w:val="ru-RU"/>
        </w:rPr>
        <w:t xml:space="preserve"> </w:t>
      </w:r>
      <w:r w:rsidRPr="007E4297">
        <w:rPr>
          <w:sz w:val="22"/>
          <w:szCs w:val="22"/>
          <w:lang w:val="ru-RU"/>
        </w:rPr>
        <w:t>конфессий</w:t>
      </w:r>
      <w:r w:rsidRPr="007E4297">
        <w:rPr>
          <w:spacing w:val="61"/>
          <w:sz w:val="22"/>
          <w:szCs w:val="22"/>
          <w:lang w:val="ru-RU"/>
        </w:rPr>
        <w:t xml:space="preserve"> </w:t>
      </w:r>
      <w:r w:rsidRPr="007E4297">
        <w:rPr>
          <w:sz w:val="22"/>
          <w:szCs w:val="22"/>
          <w:lang w:val="ru-RU"/>
        </w:rPr>
        <w:t>согласно</w:t>
      </w:r>
      <w:r w:rsidRPr="007E4297">
        <w:rPr>
          <w:spacing w:val="1"/>
          <w:sz w:val="22"/>
          <w:szCs w:val="22"/>
          <w:lang w:val="ru-RU"/>
        </w:rPr>
        <w:t xml:space="preserve"> </w:t>
      </w:r>
      <w:r w:rsidRPr="007E4297">
        <w:rPr>
          <w:sz w:val="22"/>
          <w:szCs w:val="22"/>
          <w:lang w:val="ru-RU"/>
        </w:rPr>
        <w:t>региональной</w:t>
      </w:r>
      <w:r w:rsidRPr="007E4297">
        <w:rPr>
          <w:spacing w:val="-1"/>
          <w:sz w:val="22"/>
          <w:szCs w:val="22"/>
          <w:lang w:val="ru-RU"/>
        </w:rPr>
        <w:t xml:space="preserve"> </w:t>
      </w:r>
      <w:r w:rsidRPr="007E4297">
        <w:rPr>
          <w:sz w:val="22"/>
          <w:szCs w:val="22"/>
          <w:lang w:val="ru-RU"/>
        </w:rPr>
        <w:t>религиозной традиции).</w:t>
      </w:r>
    </w:p>
    <w:p w:rsidR="003C786B" w:rsidRPr="007E4297" w:rsidRDefault="003C786B" w:rsidP="00C77D14">
      <w:pPr>
        <w:pStyle w:val="af6"/>
        <w:ind w:left="0"/>
        <w:rPr>
          <w:sz w:val="22"/>
          <w:szCs w:val="22"/>
          <w:lang w:val="ru-RU"/>
        </w:rPr>
      </w:pPr>
      <w:r w:rsidRPr="007E4297">
        <w:rPr>
          <w:b/>
          <w:sz w:val="22"/>
          <w:szCs w:val="22"/>
          <w:lang w:val="ru-RU"/>
        </w:rPr>
        <w:t>Модуль</w:t>
      </w:r>
      <w:r w:rsidRPr="007E4297">
        <w:rPr>
          <w:b/>
          <w:spacing w:val="-1"/>
          <w:sz w:val="22"/>
          <w:szCs w:val="22"/>
          <w:lang w:val="ru-RU"/>
        </w:rPr>
        <w:t xml:space="preserve"> </w:t>
      </w:r>
      <w:r w:rsidRPr="007E4297">
        <w:rPr>
          <w:b/>
          <w:sz w:val="22"/>
          <w:szCs w:val="22"/>
          <w:lang w:val="ru-RU"/>
        </w:rPr>
        <w:t>«Музыка</w:t>
      </w:r>
      <w:r w:rsidRPr="007E4297">
        <w:rPr>
          <w:b/>
          <w:spacing w:val="-1"/>
          <w:sz w:val="22"/>
          <w:szCs w:val="22"/>
          <w:lang w:val="ru-RU"/>
        </w:rPr>
        <w:t xml:space="preserve"> </w:t>
      </w:r>
      <w:r w:rsidRPr="007E4297">
        <w:rPr>
          <w:b/>
          <w:sz w:val="22"/>
          <w:szCs w:val="22"/>
          <w:lang w:val="ru-RU"/>
        </w:rPr>
        <w:t>театра</w:t>
      </w:r>
      <w:r w:rsidRPr="007E4297">
        <w:rPr>
          <w:b/>
          <w:spacing w:val="-1"/>
          <w:sz w:val="22"/>
          <w:szCs w:val="22"/>
          <w:lang w:val="ru-RU"/>
        </w:rPr>
        <w:t xml:space="preserve"> </w:t>
      </w:r>
      <w:r w:rsidRPr="007E4297">
        <w:rPr>
          <w:b/>
          <w:sz w:val="22"/>
          <w:szCs w:val="22"/>
          <w:lang w:val="ru-RU"/>
        </w:rPr>
        <w:t>и</w:t>
      </w:r>
      <w:r w:rsidRPr="007E4297">
        <w:rPr>
          <w:b/>
          <w:spacing w:val="-1"/>
          <w:sz w:val="22"/>
          <w:szCs w:val="22"/>
          <w:lang w:val="ru-RU"/>
        </w:rPr>
        <w:t xml:space="preserve"> </w:t>
      </w:r>
      <w:r w:rsidRPr="007E4297">
        <w:rPr>
          <w:b/>
          <w:sz w:val="22"/>
          <w:szCs w:val="22"/>
          <w:lang w:val="ru-RU"/>
        </w:rPr>
        <w:t>кино»:</w:t>
      </w:r>
    </w:p>
    <w:p w:rsidR="003C786B" w:rsidRPr="007E4297" w:rsidRDefault="003C786B" w:rsidP="00C77D14">
      <w:pPr>
        <w:pStyle w:val="af6"/>
        <w:ind w:left="0"/>
        <w:rPr>
          <w:sz w:val="22"/>
          <w:szCs w:val="22"/>
          <w:lang w:val="ru-RU"/>
        </w:rPr>
      </w:pPr>
      <w:r w:rsidRPr="007E4297">
        <w:rPr>
          <w:sz w:val="22"/>
          <w:szCs w:val="22"/>
          <w:lang w:val="ru-RU"/>
        </w:rPr>
        <w:t>определять и называть особенности музыкально-сценических жанров (опера, балет,</w:t>
      </w:r>
      <w:r w:rsidRPr="007E4297">
        <w:rPr>
          <w:spacing w:val="1"/>
          <w:sz w:val="22"/>
          <w:szCs w:val="22"/>
          <w:lang w:val="ru-RU"/>
        </w:rPr>
        <w:t xml:space="preserve"> </w:t>
      </w:r>
      <w:r w:rsidRPr="007E4297">
        <w:rPr>
          <w:sz w:val="22"/>
          <w:szCs w:val="22"/>
          <w:lang w:val="ru-RU"/>
        </w:rPr>
        <w:t>оперетта,</w:t>
      </w:r>
      <w:r w:rsidRPr="007E4297">
        <w:rPr>
          <w:spacing w:val="-1"/>
          <w:sz w:val="22"/>
          <w:szCs w:val="22"/>
          <w:lang w:val="ru-RU"/>
        </w:rPr>
        <w:t xml:space="preserve"> </w:t>
      </w:r>
      <w:r w:rsidRPr="007E4297">
        <w:rPr>
          <w:sz w:val="22"/>
          <w:szCs w:val="22"/>
          <w:lang w:val="ru-RU"/>
        </w:rPr>
        <w:t>мюзикл);</w:t>
      </w:r>
    </w:p>
    <w:p w:rsidR="003C786B" w:rsidRPr="007E4297" w:rsidRDefault="003C786B" w:rsidP="00C77D14">
      <w:pPr>
        <w:pStyle w:val="af6"/>
        <w:ind w:left="0"/>
        <w:rPr>
          <w:sz w:val="22"/>
          <w:szCs w:val="22"/>
          <w:lang w:val="ru-RU"/>
        </w:rPr>
      </w:pPr>
      <w:r w:rsidRPr="007E4297">
        <w:rPr>
          <w:sz w:val="22"/>
          <w:szCs w:val="22"/>
          <w:lang w:val="ru-RU"/>
        </w:rPr>
        <w:t>различать отдельные номера музыкального спектакля (ария, хор, увертюра и т. д.),</w:t>
      </w:r>
      <w:r w:rsidRPr="007E4297">
        <w:rPr>
          <w:spacing w:val="1"/>
          <w:sz w:val="22"/>
          <w:szCs w:val="22"/>
          <w:lang w:val="ru-RU"/>
        </w:rPr>
        <w:t xml:space="preserve"> </w:t>
      </w:r>
      <w:r w:rsidRPr="007E4297">
        <w:rPr>
          <w:sz w:val="22"/>
          <w:szCs w:val="22"/>
          <w:lang w:val="ru-RU"/>
        </w:rPr>
        <w:t>узнавать</w:t>
      </w:r>
      <w:r w:rsidRPr="007E4297">
        <w:rPr>
          <w:spacing w:val="1"/>
          <w:sz w:val="22"/>
          <w:szCs w:val="22"/>
          <w:lang w:val="ru-RU"/>
        </w:rPr>
        <w:t xml:space="preserve"> </w:t>
      </w:r>
      <w:r w:rsidRPr="007E4297">
        <w:rPr>
          <w:sz w:val="22"/>
          <w:szCs w:val="22"/>
          <w:lang w:val="ru-RU"/>
        </w:rPr>
        <w:t>на</w:t>
      </w:r>
      <w:r w:rsidRPr="007E4297">
        <w:rPr>
          <w:spacing w:val="1"/>
          <w:sz w:val="22"/>
          <w:szCs w:val="22"/>
          <w:lang w:val="ru-RU"/>
        </w:rPr>
        <w:t xml:space="preserve"> </w:t>
      </w:r>
      <w:r w:rsidRPr="007E4297">
        <w:rPr>
          <w:sz w:val="22"/>
          <w:szCs w:val="22"/>
          <w:lang w:val="ru-RU"/>
        </w:rPr>
        <w:t>слух</w:t>
      </w:r>
      <w:r w:rsidRPr="007E4297">
        <w:rPr>
          <w:spacing w:val="1"/>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н</w:t>
      </w:r>
      <w:r w:rsidRPr="007E4297">
        <w:rPr>
          <w:sz w:val="22"/>
          <w:szCs w:val="22"/>
          <w:lang w:val="ru-RU"/>
        </w:rPr>
        <w:t>а</w:t>
      </w:r>
      <w:r w:rsidRPr="007E4297">
        <w:rPr>
          <w:sz w:val="22"/>
          <w:szCs w:val="22"/>
          <w:lang w:val="ru-RU"/>
        </w:rPr>
        <w:t>зывать</w:t>
      </w:r>
      <w:r w:rsidRPr="007E4297">
        <w:rPr>
          <w:spacing w:val="1"/>
          <w:sz w:val="22"/>
          <w:szCs w:val="22"/>
          <w:lang w:val="ru-RU"/>
        </w:rPr>
        <w:t xml:space="preserve"> </w:t>
      </w:r>
      <w:r w:rsidRPr="007E4297">
        <w:rPr>
          <w:sz w:val="22"/>
          <w:szCs w:val="22"/>
          <w:lang w:val="ru-RU"/>
        </w:rPr>
        <w:t>освоенные</w:t>
      </w:r>
      <w:r w:rsidRPr="007E4297">
        <w:rPr>
          <w:spacing w:val="1"/>
          <w:sz w:val="22"/>
          <w:szCs w:val="22"/>
          <w:lang w:val="ru-RU"/>
        </w:rPr>
        <w:t xml:space="preserve"> </w:t>
      </w:r>
      <w:r w:rsidRPr="007E4297">
        <w:rPr>
          <w:sz w:val="22"/>
          <w:szCs w:val="22"/>
          <w:lang w:val="ru-RU"/>
        </w:rPr>
        <w:t>музыкальные</w:t>
      </w:r>
      <w:r w:rsidRPr="007E4297">
        <w:rPr>
          <w:spacing w:val="1"/>
          <w:sz w:val="22"/>
          <w:szCs w:val="22"/>
          <w:lang w:val="ru-RU"/>
        </w:rPr>
        <w:t xml:space="preserve"> </w:t>
      </w:r>
      <w:r w:rsidRPr="007E4297">
        <w:rPr>
          <w:sz w:val="22"/>
          <w:szCs w:val="22"/>
          <w:lang w:val="ru-RU"/>
        </w:rPr>
        <w:t>произведения</w:t>
      </w:r>
      <w:r w:rsidRPr="007E4297">
        <w:rPr>
          <w:spacing w:val="1"/>
          <w:sz w:val="22"/>
          <w:szCs w:val="22"/>
          <w:lang w:val="ru-RU"/>
        </w:rPr>
        <w:t xml:space="preserve"> </w:t>
      </w:r>
      <w:r w:rsidRPr="007E4297">
        <w:rPr>
          <w:sz w:val="22"/>
          <w:szCs w:val="22"/>
          <w:lang w:val="ru-RU"/>
        </w:rPr>
        <w:t>(фрагменты)</w:t>
      </w:r>
      <w:r w:rsidRPr="007E4297">
        <w:rPr>
          <w:spacing w:val="1"/>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их</w:t>
      </w:r>
      <w:r w:rsidRPr="007E4297">
        <w:rPr>
          <w:spacing w:val="1"/>
          <w:sz w:val="22"/>
          <w:szCs w:val="22"/>
          <w:lang w:val="ru-RU"/>
        </w:rPr>
        <w:t xml:space="preserve"> </w:t>
      </w:r>
      <w:r w:rsidRPr="007E4297">
        <w:rPr>
          <w:sz w:val="22"/>
          <w:szCs w:val="22"/>
          <w:lang w:val="ru-RU"/>
        </w:rPr>
        <w:t>авторов;</w:t>
      </w:r>
    </w:p>
    <w:p w:rsidR="003C786B" w:rsidRPr="007E4297" w:rsidRDefault="003C786B" w:rsidP="00C77D14">
      <w:pPr>
        <w:pStyle w:val="af6"/>
        <w:ind w:left="0"/>
        <w:rPr>
          <w:sz w:val="22"/>
          <w:szCs w:val="22"/>
          <w:lang w:val="ru-RU"/>
        </w:rPr>
      </w:pPr>
      <w:r w:rsidRPr="007E4297">
        <w:rPr>
          <w:sz w:val="22"/>
          <w:szCs w:val="22"/>
          <w:lang w:val="ru-RU"/>
        </w:rPr>
        <w:t>различать</w:t>
      </w:r>
      <w:r w:rsidRPr="007E4297">
        <w:rPr>
          <w:spacing w:val="1"/>
          <w:sz w:val="22"/>
          <w:szCs w:val="22"/>
          <w:lang w:val="ru-RU"/>
        </w:rPr>
        <w:t xml:space="preserve"> </w:t>
      </w:r>
      <w:r w:rsidRPr="007E4297">
        <w:rPr>
          <w:sz w:val="22"/>
          <w:szCs w:val="22"/>
          <w:lang w:val="ru-RU"/>
        </w:rPr>
        <w:t>виды</w:t>
      </w:r>
      <w:r w:rsidRPr="007E4297">
        <w:rPr>
          <w:spacing w:val="1"/>
          <w:sz w:val="22"/>
          <w:szCs w:val="22"/>
          <w:lang w:val="ru-RU"/>
        </w:rPr>
        <w:t xml:space="preserve"> </w:t>
      </w:r>
      <w:r w:rsidRPr="007E4297">
        <w:rPr>
          <w:sz w:val="22"/>
          <w:szCs w:val="22"/>
          <w:lang w:val="ru-RU"/>
        </w:rPr>
        <w:t>музыкальных</w:t>
      </w:r>
      <w:r w:rsidRPr="007E4297">
        <w:rPr>
          <w:spacing w:val="1"/>
          <w:sz w:val="22"/>
          <w:szCs w:val="22"/>
          <w:lang w:val="ru-RU"/>
        </w:rPr>
        <w:t xml:space="preserve"> </w:t>
      </w:r>
      <w:r w:rsidRPr="007E4297">
        <w:rPr>
          <w:sz w:val="22"/>
          <w:szCs w:val="22"/>
          <w:lang w:val="ru-RU"/>
        </w:rPr>
        <w:t>коллективов</w:t>
      </w:r>
      <w:r w:rsidRPr="007E4297">
        <w:rPr>
          <w:spacing w:val="1"/>
          <w:sz w:val="22"/>
          <w:szCs w:val="22"/>
          <w:lang w:val="ru-RU"/>
        </w:rPr>
        <w:t xml:space="preserve"> </w:t>
      </w:r>
      <w:r w:rsidRPr="007E4297">
        <w:rPr>
          <w:sz w:val="22"/>
          <w:szCs w:val="22"/>
          <w:lang w:val="ru-RU"/>
        </w:rPr>
        <w:t>(ансамблей,</w:t>
      </w:r>
      <w:r w:rsidRPr="007E4297">
        <w:rPr>
          <w:spacing w:val="1"/>
          <w:sz w:val="22"/>
          <w:szCs w:val="22"/>
          <w:lang w:val="ru-RU"/>
        </w:rPr>
        <w:t xml:space="preserve"> </w:t>
      </w:r>
      <w:r w:rsidRPr="007E4297">
        <w:rPr>
          <w:sz w:val="22"/>
          <w:szCs w:val="22"/>
          <w:lang w:val="ru-RU"/>
        </w:rPr>
        <w:t>оркестров,</w:t>
      </w:r>
      <w:r w:rsidRPr="007E4297">
        <w:rPr>
          <w:spacing w:val="1"/>
          <w:sz w:val="22"/>
          <w:szCs w:val="22"/>
          <w:lang w:val="ru-RU"/>
        </w:rPr>
        <w:t xml:space="preserve"> </w:t>
      </w:r>
      <w:r w:rsidRPr="007E4297">
        <w:rPr>
          <w:sz w:val="22"/>
          <w:szCs w:val="22"/>
          <w:lang w:val="ru-RU"/>
        </w:rPr>
        <w:t>хоров),</w:t>
      </w:r>
      <w:r w:rsidRPr="007E4297">
        <w:rPr>
          <w:spacing w:val="1"/>
          <w:sz w:val="22"/>
          <w:szCs w:val="22"/>
          <w:lang w:val="ru-RU"/>
        </w:rPr>
        <w:t xml:space="preserve"> </w:t>
      </w:r>
      <w:r w:rsidRPr="007E4297">
        <w:rPr>
          <w:sz w:val="22"/>
          <w:szCs w:val="22"/>
          <w:lang w:val="ru-RU"/>
        </w:rPr>
        <w:t>тембры</w:t>
      </w:r>
      <w:r w:rsidRPr="007E4297">
        <w:rPr>
          <w:spacing w:val="-57"/>
          <w:sz w:val="22"/>
          <w:szCs w:val="22"/>
          <w:lang w:val="ru-RU"/>
        </w:rPr>
        <w:t xml:space="preserve"> </w:t>
      </w:r>
      <w:r w:rsidRPr="007E4297">
        <w:rPr>
          <w:sz w:val="22"/>
          <w:szCs w:val="22"/>
          <w:lang w:val="ru-RU"/>
        </w:rPr>
        <w:t>человеческих голосов</w:t>
      </w:r>
      <w:r w:rsidRPr="007E4297">
        <w:rPr>
          <w:spacing w:val="-3"/>
          <w:sz w:val="22"/>
          <w:szCs w:val="22"/>
          <w:lang w:val="ru-RU"/>
        </w:rPr>
        <w:t xml:space="preserve"> </w:t>
      </w:r>
      <w:r w:rsidRPr="007E4297">
        <w:rPr>
          <w:sz w:val="22"/>
          <w:szCs w:val="22"/>
          <w:lang w:val="ru-RU"/>
        </w:rPr>
        <w:t>и</w:t>
      </w:r>
      <w:r w:rsidRPr="007E4297">
        <w:rPr>
          <w:spacing w:val="-3"/>
          <w:sz w:val="22"/>
          <w:szCs w:val="22"/>
          <w:lang w:val="ru-RU"/>
        </w:rPr>
        <w:t xml:space="preserve"> </w:t>
      </w:r>
      <w:r w:rsidRPr="007E4297">
        <w:rPr>
          <w:sz w:val="22"/>
          <w:szCs w:val="22"/>
          <w:lang w:val="ru-RU"/>
        </w:rPr>
        <w:t>музыкальных инструментов,</w:t>
      </w:r>
      <w:r w:rsidRPr="007E4297">
        <w:rPr>
          <w:spacing w:val="-1"/>
          <w:sz w:val="22"/>
          <w:szCs w:val="22"/>
          <w:lang w:val="ru-RU"/>
        </w:rPr>
        <w:t xml:space="preserve"> </w:t>
      </w:r>
      <w:r w:rsidRPr="007E4297">
        <w:rPr>
          <w:sz w:val="22"/>
          <w:szCs w:val="22"/>
          <w:lang w:val="ru-RU"/>
        </w:rPr>
        <w:t>уметь</w:t>
      </w:r>
      <w:r w:rsidRPr="007E4297">
        <w:rPr>
          <w:spacing w:val="-1"/>
          <w:sz w:val="22"/>
          <w:szCs w:val="22"/>
          <w:lang w:val="ru-RU"/>
        </w:rPr>
        <w:t xml:space="preserve"> </w:t>
      </w:r>
      <w:r w:rsidRPr="007E4297">
        <w:rPr>
          <w:sz w:val="22"/>
          <w:szCs w:val="22"/>
          <w:lang w:val="ru-RU"/>
        </w:rPr>
        <w:t>определять</w:t>
      </w:r>
      <w:r w:rsidRPr="007E4297">
        <w:rPr>
          <w:spacing w:val="-1"/>
          <w:sz w:val="22"/>
          <w:szCs w:val="22"/>
          <w:lang w:val="ru-RU"/>
        </w:rPr>
        <w:t xml:space="preserve"> </w:t>
      </w:r>
      <w:r w:rsidRPr="007E4297">
        <w:rPr>
          <w:sz w:val="22"/>
          <w:szCs w:val="22"/>
          <w:lang w:val="ru-RU"/>
        </w:rPr>
        <w:t>их на</w:t>
      </w:r>
      <w:r w:rsidRPr="007E4297">
        <w:rPr>
          <w:spacing w:val="-2"/>
          <w:sz w:val="22"/>
          <w:szCs w:val="22"/>
          <w:lang w:val="ru-RU"/>
        </w:rPr>
        <w:t xml:space="preserve"> </w:t>
      </w:r>
      <w:r w:rsidRPr="007E4297">
        <w:rPr>
          <w:sz w:val="22"/>
          <w:szCs w:val="22"/>
          <w:lang w:val="ru-RU"/>
        </w:rPr>
        <w:t>слух;</w:t>
      </w:r>
    </w:p>
    <w:p w:rsidR="003C786B" w:rsidRPr="007E4297" w:rsidRDefault="003C786B" w:rsidP="00C77D14">
      <w:pPr>
        <w:pStyle w:val="af6"/>
        <w:ind w:left="0"/>
        <w:rPr>
          <w:sz w:val="22"/>
          <w:szCs w:val="22"/>
          <w:lang w:val="ru-RU"/>
        </w:rPr>
      </w:pPr>
      <w:r w:rsidRPr="007E4297">
        <w:rPr>
          <w:sz w:val="22"/>
          <w:szCs w:val="22"/>
          <w:lang w:val="ru-RU"/>
        </w:rPr>
        <w:t>отличать</w:t>
      </w:r>
      <w:r w:rsidRPr="007E4297">
        <w:rPr>
          <w:spacing w:val="1"/>
          <w:sz w:val="22"/>
          <w:szCs w:val="22"/>
          <w:lang w:val="ru-RU"/>
        </w:rPr>
        <w:t xml:space="preserve"> </w:t>
      </w:r>
      <w:r w:rsidRPr="007E4297">
        <w:rPr>
          <w:sz w:val="22"/>
          <w:szCs w:val="22"/>
          <w:lang w:val="ru-RU"/>
        </w:rPr>
        <w:t>черты</w:t>
      </w:r>
      <w:r w:rsidRPr="007E4297">
        <w:rPr>
          <w:spacing w:val="1"/>
          <w:sz w:val="22"/>
          <w:szCs w:val="22"/>
          <w:lang w:val="ru-RU"/>
        </w:rPr>
        <w:t xml:space="preserve"> </w:t>
      </w:r>
      <w:r w:rsidRPr="007E4297">
        <w:rPr>
          <w:sz w:val="22"/>
          <w:szCs w:val="22"/>
          <w:lang w:val="ru-RU"/>
        </w:rPr>
        <w:t>профессий, связанных</w:t>
      </w:r>
      <w:r w:rsidRPr="007E4297">
        <w:rPr>
          <w:spacing w:val="1"/>
          <w:sz w:val="22"/>
          <w:szCs w:val="22"/>
          <w:lang w:val="ru-RU"/>
        </w:rPr>
        <w:t xml:space="preserve"> </w:t>
      </w:r>
      <w:r w:rsidRPr="007E4297">
        <w:rPr>
          <w:sz w:val="22"/>
          <w:szCs w:val="22"/>
          <w:lang w:val="ru-RU"/>
        </w:rPr>
        <w:t>с созданием музыкального спектакля,</w:t>
      </w:r>
      <w:r w:rsidRPr="007E4297">
        <w:rPr>
          <w:spacing w:val="1"/>
          <w:sz w:val="22"/>
          <w:szCs w:val="22"/>
          <w:lang w:val="ru-RU"/>
        </w:rPr>
        <w:t xml:space="preserve"> </w:t>
      </w:r>
      <w:r w:rsidRPr="007E4297">
        <w:rPr>
          <w:sz w:val="22"/>
          <w:szCs w:val="22"/>
          <w:lang w:val="ru-RU"/>
        </w:rPr>
        <w:t>и</w:t>
      </w:r>
      <w:r w:rsidRPr="007E4297">
        <w:rPr>
          <w:spacing w:val="60"/>
          <w:sz w:val="22"/>
          <w:szCs w:val="22"/>
          <w:lang w:val="ru-RU"/>
        </w:rPr>
        <w:t xml:space="preserve"> </w:t>
      </w:r>
      <w:r w:rsidRPr="007E4297">
        <w:rPr>
          <w:sz w:val="22"/>
          <w:szCs w:val="22"/>
          <w:lang w:val="ru-RU"/>
        </w:rPr>
        <w:t>их</w:t>
      </w:r>
      <w:r w:rsidRPr="007E4297">
        <w:rPr>
          <w:spacing w:val="1"/>
          <w:sz w:val="22"/>
          <w:szCs w:val="22"/>
          <w:lang w:val="ru-RU"/>
        </w:rPr>
        <w:t xml:space="preserve"> </w:t>
      </w:r>
      <w:r w:rsidRPr="007E4297">
        <w:rPr>
          <w:sz w:val="22"/>
          <w:szCs w:val="22"/>
          <w:lang w:val="ru-RU"/>
        </w:rPr>
        <w:t>роли</w:t>
      </w:r>
      <w:r w:rsidRPr="007E4297">
        <w:rPr>
          <w:spacing w:val="1"/>
          <w:sz w:val="22"/>
          <w:szCs w:val="22"/>
          <w:lang w:val="ru-RU"/>
        </w:rPr>
        <w:t xml:space="preserve"> </w:t>
      </w:r>
      <w:r w:rsidRPr="007E4297">
        <w:rPr>
          <w:sz w:val="22"/>
          <w:szCs w:val="22"/>
          <w:lang w:val="ru-RU"/>
        </w:rPr>
        <w:t>в</w:t>
      </w:r>
      <w:r w:rsidRPr="007E4297">
        <w:rPr>
          <w:spacing w:val="1"/>
          <w:sz w:val="22"/>
          <w:szCs w:val="22"/>
          <w:lang w:val="ru-RU"/>
        </w:rPr>
        <w:t xml:space="preserve"> </w:t>
      </w:r>
      <w:r w:rsidRPr="007E4297">
        <w:rPr>
          <w:sz w:val="22"/>
          <w:szCs w:val="22"/>
          <w:lang w:val="ru-RU"/>
        </w:rPr>
        <w:t>творческом</w:t>
      </w:r>
      <w:r w:rsidRPr="007E4297">
        <w:rPr>
          <w:spacing w:val="1"/>
          <w:sz w:val="22"/>
          <w:szCs w:val="22"/>
          <w:lang w:val="ru-RU"/>
        </w:rPr>
        <w:t xml:space="preserve"> </w:t>
      </w:r>
      <w:r w:rsidRPr="007E4297">
        <w:rPr>
          <w:sz w:val="22"/>
          <w:szCs w:val="22"/>
          <w:lang w:val="ru-RU"/>
        </w:rPr>
        <w:t>пр</w:t>
      </w:r>
      <w:r w:rsidRPr="007E4297">
        <w:rPr>
          <w:sz w:val="22"/>
          <w:szCs w:val="22"/>
          <w:lang w:val="ru-RU"/>
        </w:rPr>
        <w:t>о</w:t>
      </w:r>
      <w:r w:rsidRPr="007E4297">
        <w:rPr>
          <w:sz w:val="22"/>
          <w:szCs w:val="22"/>
          <w:lang w:val="ru-RU"/>
        </w:rPr>
        <w:t>цессе:</w:t>
      </w:r>
      <w:r w:rsidRPr="007E4297">
        <w:rPr>
          <w:spacing w:val="1"/>
          <w:sz w:val="22"/>
          <w:szCs w:val="22"/>
          <w:lang w:val="ru-RU"/>
        </w:rPr>
        <w:t xml:space="preserve"> </w:t>
      </w:r>
      <w:r w:rsidRPr="007E4297">
        <w:rPr>
          <w:sz w:val="22"/>
          <w:szCs w:val="22"/>
          <w:lang w:val="ru-RU"/>
        </w:rPr>
        <w:t>композитор,</w:t>
      </w:r>
      <w:r w:rsidRPr="007E4297">
        <w:rPr>
          <w:spacing w:val="1"/>
          <w:sz w:val="22"/>
          <w:szCs w:val="22"/>
          <w:lang w:val="ru-RU"/>
        </w:rPr>
        <w:t xml:space="preserve"> </w:t>
      </w:r>
      <w:r w:rsidRPr="007E4297">
        <w:rPr>
          <w:sz w:val="22"/>
          <w:szCs w:val="22"/>
          <w:lang w:val="ru-RU"/>
        </w:rPr>
        <w:t>музыкант,</w:t>
      </w:r>
      <w:r w:rsidRPr="007E4297">
        <w:rPr>
          <w:spacing w:val="1"/>
          <w:sz w:val="22"/>
          <w:szCs w:val="22"/>
          <w:lang w:val="ru-RU"/>
        </w:rPr>
        <w:t xml:space="preserve"> </w:t>
      </w:r>
      <w:r w:rsidRPr="007E4297">
        <w:rPr>
          <w:sz w:val="22"/>
          <w:szCs w:val="22"/>
          <w:lang w:val="ru-RU"/>
        </w:rPr>
        <w:t>дирижёр,</w:t>
      </w:r>
      <w:r w:rsidRPr="007E4297">
        <w:rPr>
          <w:spacing w:val="1"/>
          <w:sz w:val="22"/>
          <w:szCs w:val="22"/>
          <w:lang w:val="ru-RU"/>
        </w:rPr>
        <w:t xml:space="preserve"> </w:t>
      </w:r>
      <w:r w:rsidRPr="007E4297">
        <w:rPr>
          <w:sz w:val="22"/>
          <w:szCs w:val="22"/>
          <w:lang w:val="ru-RU"/>
        </w:rPr>
        <w:t>сценарист,</w:t>
      </w:r>
      <w:r w:rsidRPr="007E4297">
        <w:rPr>
          <w:spacing w:val="1"/>
          <w:sz w:val="22"/>
          <w:szCs w:val="22"/>
          <w:lang w:val="ru-RU"/>
        </w:rPr>
        <w:t xml:space="preserve"> </w:t>
      </w:r>
      <w:r w:rsidRPr="007E4297">
        <w:rPr>
          <w:sz w:val="22"/>
          <w:szCs w:val="22"/>
          <w:lang w:val="ru-RU"/>
        </w:rPr>
        <w:t>режиссёр,</w:t>
      </w:r>
      <w:r w:rsidRPr="007E4297">
        <w:rPr>
          <w:spacing w:val="1"/>
          <w:sz w:val="22"/>
          <w:szCs w:val="22"/>
          <w:lang w:val="ru-RU"/>
        </w:rPr>
        <w:t xml:space="preserve"> </w:t>
      </w:r>
      <w:r w:rsidRPr="007E4297">
        <w:rPr>
          <w:sz w:val="22"/>
          <w:szCs w:val="22"/>
          <w:lang w:val="ru-RU"/>
        </w:rPr>
        <w:t>хореограф,</w:t>
      </w:r>
      <w:r w:rsidRPr="007E4297">
        <w:rPr>
          <w:spacing w:val="-1"/>
          <w:sz w:val="22"/>
          <w:szCs w:val="22"/>
          <w:lang w:val="ru-RU"/>
        </w:rPr>
        <w:t xml:space="preserve"> </w:t>
      </w:r>
      <w:r w:rsidRPr="007E4297">
        <w:rPr>
          <w:sz w:val="22"/>
          <w:szCs w:val="22"/>
          <w:lang w:val="ru-RU"/>
        </w:rPr>
        <w:t>певец, художник</w:t>
      </w:r>
      <w:r w:rsidRPr="007E4297">
        <w:rPr>
          <w:spacing w:val="-2"/>
          <w:sz w:val="22"/>
          <w:szCs w:val="22"/>
          <w:lang w:val="ru-RU"/>
        </w:rPr>
        <w:t xml:space="preserve"> </w:t>
      </w:r>
      <w:r w:rsidRPr="007E4297">
        <w:rPr>
          <w:sz w:val="22"/>
          <w:szCs w:val="22"/>
          <w:lang w:val="ru-RU"/>
        </w:rPr>
        <w:t>и др.</w:t>
      </w:r>
    </w:p>
    <w:p w:rsidR="003C786B" w:rsidRPr="007E4297" w:rsidRDefault="003C786B" w:rsidP="00C77D14">
      <w:pPr>
        <w:pStyle w:val="af6"/>
        <w:ind w:left="0"/>
        <w:rPr>
          <w:sz w:val="22"/>
          <w:szCs w:val="22"/>
          <w:lang w:val="ru-RU"/>
        </w:rPr>
      </w:pPr>
    </w:p>
    <w:p w:rsidR="003C786B" w:rsidRPr="007E4297" w:rsidRDefault="003C786B" w:rsidP="00C77D14">
      <w:pPr>
        <w:pStyle w:val="TableParagraph"/>
        <w:ind w:left="0"/>
        <w:rPr>
          <w:b/>
          <w:lang w:val="ru-RU"/>
        </w:rPr>
      </w:pPr>
      <w:r w:rsidRPr="007E4297">
        <w:rPr>
          <w:b/>
          <w:lang w:val="ru-RU"/>
        </w:rPr>
        <w:t>3 класс</w:t>
      </w:r>
    </w:p>
    <w:p w:rsidR="003C786B" w:rsidRPr="007E4297" w:rsidRDefault="003C786B" w:rsidP="00C77D14">
      <w:pPr>
        <w:ind w:firstLine="0"/>
        <w:rPr>
          <w:b/>
          <w:sz w:val="22"/>
        </w:rPr>
      </w:pPr>
      <w:r w:rsidRPr="007E4297">
        <w:rPr>
          <w:b/>
          <w:sz w:val="22"/>
        </w:rPr>
        <w:t>Модуль</w:t>
      </w:r>
      <w:r w:rsidRPr="007E4297">
        <w:rPr>
          <w:b/>
          <w:spacing w:val="-2"/>
          <w:sz w:val="22"/>
        </w:rPr>
        <w:t xml:space="preserve"> </w:t>
      </w:r>
      <w:r w:rsidRPr="007E4297">
        <w:rPr>
          <w:b/>
          <w:sz w:val="22"/>
        </w:rPr>
        <w:t>«Музыка</w:t>
      </w:r>
      <w:r w:rsidRPr="007E4297">
        <w:rPr>
          <w:b/>
          <w:spacing w:val="-2"/>
          <w:sz w:val="22"/>
        </w:rPr>
        <w:t xml:space="preserve"> </w:t>
      </w:r>
      <w:r w:rsidRPr="007E4297">
        <w:rPr>
          <w:b/>
          <w:sz w:val="22"/>
        </w:rPr>
        <w:t>в жизни человека»:</w:t>
      </w:r>
    </w:p>
    <w:p w:rsidR="003C786B" w:rsidRPr="007E4297" w:rsidRDefault="003C786B" w:rsidP="00C77D14">
      <w:pPr>
        <w:pStyle w:val="af6"/>
        <w:ind w:left="0"/>
        <w:rPr>
          <w:sz w:val="22"/>
          <w:szCs w:val="22"/>
          <w:lang w:val="ru-RU"/>
        </w:rPr>
      </w:pPr>
      <w:r w:rsidRPr="007E4297">
        <w:rPr>
          <w:sz w:val="22"/>
          <w:szCs w:val="22"/>
          <w:lang w:val="ru-RU"/>
        </w:rPr>
        <w:t>исполнять Гимн Российской Федерации, Гимн своей республики, школы, исполнять</w:t>
      </w:r>
      <w:r w:rsidRPr="007E4297">
        <w:rPr>
          <w:spacing w:val="1"/>
          <w:sz w:val="22"/>
          <w:szCs w:val="22"/>
          <w:lang w:val="ru-RU"/>
        </w:rPr>
        <w:t xml:space="preserve"> </w:t>
      </w:r>
      <w:r w:rsidRPr="007E4297">
        <w:rPr>
          <w:sz w:val="22"/>
          <w:szCs w:val="22"/>
          <w:lang w:val="ru-RU"/>
        </w:rPr>
        <w:t>песни, посвящённые Великой Отечественной войне, песни, воспевающие красоту родной</w:t>
      </w:r>
      <w:r w:rsidRPr="007E4297">
        <w:rPr>
          <w:spacing w:val="1"/>
          <w:sz w:val="22"/>
          <w:szCs w:val="22"/>
          <w:lang w:val="ru-RU"/>
        </w:rPr>
        <w:t xml:space="preserve"> </w:t>
      </w:r>
      <w:r w:rsidRPr="007E4297">
        <w:rPr>
          <w:sz w:val="22"/>
          <w:szCs w:val="22"/>
          <w:lang w:val="ru-RU"/>
        </w:rPr>
        <w:t>природы,</w:t>
      </w:r>
      <w:r w:rsidRPr="007E4297">
        <w:rPr>
          <w:spacing w:val="-1"/>
          <w:sz w:val="22"/>
          <w:szCs w:val="22"/>
          <w:lang w:val="ru-RU"/>
        </w:rPr>
        <w:t xml:space="preserve"> </w:t>
      </w:r>
      <w:r w:rsidRPr="007E4297">
        <w:rPr>
          <w:sz w:val="22"/>
          <w:szCs w:val="22"/>
          <w:lang w:val="ru-RU"/>
        </w:rPr>
        <w:t>выражающие</w:t>
      </w:r>
      <w:r w:rsidRPr="007E4297">
        <w:rPr>
          <w:spacing w:val="-1"/>
          <w:sz w:val="22"/>
          <w:szCs w:val="22"/>
          <w:lang w:val="ru-RU"/>
        </w:rPr>
        <w:t xml:space="preserve"> </w:t>
      </w:r>
      <w:r w:rsidRPr="007E4297">
        <w:rPr>
          <w:sz w:val="22"/>
          <w:szCs w:val="22"/>
          <w:lang w:val="ru-RU"/>
        </w:rPr>
        <w:t>разнообразные</w:t>
      </w:r>
      <w:r w:rsidRPr="007E4297">
        <w:rPr>
          <w:spacing w:val="-3"/>
          <w:sz w:val="22"/>
          <w:szCs w:val="22"/>
          <w:lang w:val="ru-RU"/>
        </w:rPr>
        <w:t xml:space="preserve"> </w:t>
      </w:r>
      <w:r w:rsidRPr="007E4297">
        <w:rPr>
          <w:sz w:val="22"/>
          <w:szCs w:val="22"/>
          <w:lang w:val="ru-RU"/>
        </w:rPr>
        <w:t>эмоции,</w:t>
      </w:r>
      <w:r w:rsidRPr="007E4297">
        <w:rPr>
          <w:spacing w:val="-2"/>
          <w:sz w:val="22"/>
          <w:szCs w:val="22"/>
          <w:lang w:val="ru-RU"/>
        </w:rPr>
        <w:t xml:space="preserve"> </w:t>
      </w:r>
      <w:r w:rsidRPr="007E4297">
        <w:rPr>
          <w:sz w:val="22"/>
          <w:szCs w:val="22"/>
          <w:lang w:val="ru-RU"/>
        </w:rPr>
        <w:t>чувства</w:t>
      </w:r>
      <w:r w:rsidRPr="007E4297">
        <w:rPr>
          <w:spacing w:val="-3"/>
          <w:sz w:val="22"/>
          <w:szCs w:val="22"/>
          <w:lang w:val="ru-RU"/>
        </w:rPr>
        <w:t xml:space="preserve"> </w:t>
      </w:r>
      <w:r w:rsidRPr="007E4297">
        <w:rPr>
          <w:sz w:val="22"/>
          <w:szCs w:val="22"/>
          <w:lang w:val="ru-RU"/>
        </w:rPr>
        <w:t>и настроения;</w:t>
      </w:r>
    </w:p>
    <w:p w:rsidR="003C786B" w:rsidRPr="007E4297" w:rsidRDefault="003C786B" w:rsidP="00C77D14">
      <w:pPr>
        <w:pStyle w:val="af6"/>
        <w:ind w:left="0"/>
        <w:rPr>
          <w:sz w:val="22"/>
          <w:szCs w:val="22"/>
          <w:lang w:val="ru-RU"/>
        </w:rPr>
      </w:pPr>
      <w:r w:rsidRPr="007E4297">
        <w:rPr>
          <w:sz w:val="22"/>
          <w:szCs w:val="22"/>
          <w:lang w:val="ru-RU"/>
        </w:rPr>
        <w:t>воспринимать музыкальное искусство как отражение многообразия жизни, различать</w:t>
      </w:r>
      <w:r w:rsidRPr="007E4297">
        <w:rPr>
          <w:spacing w:val="1"/>
          <w:sz w:val="22"/>
          <w:szCs w:val="22"/>
          <w:lang w:val="ru-RU"/>
        </w:rPr>
        <w:t xml:space="preserve"> </w:t>
      </w:r>
      <w:r w:rsidRPr="007E4297">
        <w:rPr>
          <w:sz w:val="22"/>
          <w:szCs w:val="22"/>
          <w:lang w:val="ru-RU"/>
        </w:rPr>
        <w:t>обобщённые жанровые сферы: напевность (лирика), танцевальность и маршевость (связь с</w:t>
      </w:r>
      <w:r w:rsidRPr="007E4297">
        <w:rPr>
          <w:spacing w:val="1"/>
          <w:sz w:val="22"/>
          <w:szCs w:val="22"/>
          <w:lang w:val="ru-RU"/>
        </w:rPr>
        <w:t xml:space="preserve"> </w:t>
      </w:r>
      <w:r w:rsidRPr="007E4297">
        <w:rPr>
          <w:sz w:val="22"/>
          <w:szCs w:val="22"/>
          <w:lang w:val="ru-RU"/>
        </w:rPr>
        <w:t>движением),</w:t>
      </w:r>
      <w:r w:rsidRPr="007E4297">
        <w:rPr>
          <w:spacing w:val="-1"/>
          <w:sz w:val="22"/>
          <w:szCs w:val="22"/>
          <w:lang w:val="ru-RU"/>
        </w:rPr>
        <w:t xml:space="preserve"> </w:t>
      </w:r>
      <w:r w:rsidRPr="007E4297">
        <w:rPr>
          <w:sz w:val="22"/>
          <w:szCs w:val="22"/>
          <w:lang w:val="ru-RU"/>
        </w:rPr>
        <w:t>декламационность, эпос</w:t>
      </w:r>
      <w:r w:rsidRPr="007E4297">
        <w:rPr>
          <w:spacing w:val="-1"/>
          <w:sz w:val="22"/>
          <w:szCs w:val="22"/>
          <w:lang w:val="ru-RU"/>
        </w:rPr>
        <w:t xml:space="preserve"> </w:t>
      </w:r>
      <w:r w:rsidRPr="007E4297">
        <w:rPr>
          <w:sz w:val="22"/>
          <w:szCs w:val="22"/>
          <w:lang w:val="ru-RU"/>
        </w:rPr>
        <w:t>(связь</w:t>
      </w:r>
      <w:r w:rsidRPr="007E4297">
        <w:rPr>
          <w:spacing w:val="-1"/>
          <w:sz w:val="22"/>
          <w:szCs w:val="22"/>
          <w:lang w:val="ru-RU"/>
        </w:rPr>
        <w:t xml:space="preserve"> </w:t>
      </w:r>
      <w:r w:rsidRPr="007E4297">
        <w:rPr>
          <w:sz w:val="22"/>
          <w:szCs w:val="22"/>
          <w:lang w:val="ru-RU"/>
        </w:rPr>
        <w:t>со словом);</w:t>
      </w:r>
    </w:p>
    <w:p w:rsidR="003C786B" w:rsidRPr="007E4297" w:rsidRDefault="003C786B" w:rsidP="00C77D14">
      <w:pPr>
        <w:pStyle w:val="af6"/>
        <w:ind w:left="0"/>
        <w:rPr>
          <w:sz w:val="22"/>
          <w:szCs w:val="22"/>
          <w:lang w:val="ru-RU"/>
        </w:rPr>
      </w:pPr>
      <w:r w:rsidRPr="007E4297">
        <w:rPr>
          <w:sz w:val="22"/>
          <w:szCs w:val="22"/>
          <w:lang w:val="ru-RU"/>
        </w:rPr>
        <w:t>осознавать</w:t>
      </w:r>
      <w:r w:rsidRPr="007E4297">
        <w:rPr>
          <w:spacing w:val="1"/>
          <w:sz w:val="22"/>
          <w:szCs w:val="22"/>
          <w:lang w:val="ru-RU"/>
        </w:rPr>
        <w:t xml:space="preserve"> </w:t>
      </w:r>
      <w:r w:rsidRPr="007E4297">
        <w:rPr>
          <w:sz w:val="22"/>
          <w:szCs w:val="22"/>
          <w:lang w:val="ru-RU"/>
        </w:rPr>
        <w:t>собственные</w:t>
      </w:r>
      <w:r w:rsidRPr="007E4297">
        <w:rPr>
          <w:spacing w:val="1"/>
          <w:sz w:val="22"/>
          <w:szCs w:val="22"/>
          <w:lang w:val="ru-RU"/>
        </w:rPr>
        <w:t xml:space="preserve"> </w:t>
      </w:r>
      <w:r w:rsidRPr="007E4297">
        <w:rPr>
          <w:sz w:val="22"/>
          <w:szCs w:val="22"/>
          <w:lang w:val="ru-RU"/>
        </w:rPr>
        <w:t>чувства</w:t>
      </w:r>
      <w:r w:rsidRPr="007E4297">
        <w:rPr>
          <w:spacing w:val="1"/>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мысли,</w:t>
      </w:r>
      <w:r w:rsidRPr="007E4297">
        <w:rPr>
          <w:spacing w:val="1"/>
          <w:sz w:val="22"/>
          <w:szCs w:val="22"/>
          <w:lang w:val="ru-RU"/>
        </w:rPr>
        <w:t xml:space="preserve"> </w:t>
      </w:r>
      <w:r w:rsidRPr="007E4297">
        <w:rPr>
          <w:sz w:val="22"/>
          <w:szCs w:val="22"/>
          <w:lang w:val="ru-RU"/>
        </w:rPr>
        <w:t>эстетические</w:t>
      </w:r>
      <w:r w:rsidRPr="007E4297">
        <w:rPr>
          <w:spacing w:val="1"/>
          <w:sz w:val="22"/>
          <w:szCs w:val="22"/>
          <w:lang w:val="ru-RU"/>
        </w:rPr>
        <w:t xml:space="preserve"> </w:t>
      </w:r>
      <w:r w:rsidRPr="007E4297">
        <w:rPr>
          <w:sz w:val="22"/>
          <w:szCs w:val="22"/>
          <w:lang w:val="ru-RU"/>
        </w:rPr>
        <w:t>переживания,</w:t>
      </w:r>
      <w:r w:rsidRPr="007E4297">
        <w:rPr>
          <w:spacing w:val="1"/>
          <w:sz w:val="22"/>
          <w:szCs w:val="22"/>
          <w:lang w:val="ru-RU"/>
        </w:rPr>
        <w:t xml:space="preserve"> </w:t>
      </w:r>
      <w:r w:rsidRPr="007E4297">
        <w:rPr>
          <w:sz w:val="22"/>
          <w:szCs w:val="22"/>
          <w:lang w:val="ru-RU"/>
        </w:rPr>
        <w:t>замечать</w:t>
      </w:r>
      <w:r w:rsidRPr="007E4297">
        <w:rPr>
          <w:spacing w:val="1"/>
          <w:sz w:val="22"/>
          <w:szCs w:val="22"/>
          <w:lang w:val="ru-RU"/>
        </w:rPr>
        <w:t xml:space="preserve"> </w:t>
      </w:r>
      <w:r w:rsidRPr="007E4297">
        <w:rPr>
          <w:sz w:val="22"/>
          <w:szCs w:val="22"/>
          <w:lang w:val="ru-RU"/>
        </w:rPr>
        <w:t>прекрасное в окружающем мире и в человеке, стремиться к развитию и удовлетворению</w:t>
      </w:r>
      <w:r w:rsidRPr="007E4297">
        <w:rPr>
          <w:spacing w:val="1"/>
          <w:sz w:val="22"/>
          <w:szCs w:val="22"/>
          <w:lang w:val="ru-RU"/>
        </w:rPr>
        <w:t xml:space="preserve"> </w:t>
      </w:r>
      <w:r w:rsidRPr="007E4297">
        <w:rPr>
          <w:sz w:val="22"/>
          <w:szCs w:val="22"/>
          <w:lang w:val="ru-RU"/>
        </w:rPr>
        <w:t>эстетических</w:t>
      </w:r>
      <w:r w:rsidRPr="007E4297">
        <w:rPr>
          <w:spacing w:val="-2"/>
          <w:sz w:val="22"/>
          <w:szCs w:val="22"/>
          <w:lang w:val="ru-RU"/>
        </w:rPr>
        <w:t xml:space="preserve"> </w:t>
      </w:r>
      <w:r w:rsidRPr="007E4297">
        <w:rPr>
          <w:sz w:val="22"/>
          <w:szCs w:val="22"/>
          <w:lang w:val="ru-RU"/>
        </w:rPr>
        <w:t>потребностей.</w:t>
      </w:r>
    </w:p>
    <w:p w:rsidR="003C786B" w:rsidRPr="007E4297" w:rsidRDefault="003C786B" w:rsidP="00C77D14">
      <w:pPr>
        <w:pStyle w:val="af6"/>
        <w:ind w:left="0"/>
        <w:rPr>
          <w:sz w:val="22"/>
          <w:szCs w:val="22"/>
          <w:lang w:val="ru-RU"/>
        </w:rPr>
      </w:pPr>
      <w:r w:rsidRPr="007E4297">
        <w:rPr>
          <w:b/>
          <w:sz w:val="22"/>
          <w:szCs w:val="22"/>
          <w:lang w:val="ru-RU"/>
        </w:rPr>
        <w:t>Модуль</w:t>
      </w:r>
      <w:r w:rsidRPr="007E4297">
        <w:rPr>
          <w:b/>
          <w:spacing w:val="-2"/>
          <w:sz w:val="22"/>
          <w:szCs w:val="22"/>
          <w:lang w:val="ru-RU"/>
        </w:rPr>
        <w:t xml:space="preserve"> </w:t>
      </w:r>
      <w:r w:rsidRPr="007E4297">
        <w:rPr>
          <w:b/>
          <w:sz w:val="22"/>
          <w:szCs w:val="22"/>
          <w:lang w:val="ru-RU"/>
        </w:rPr>
        <w:t>«Народная</w:t>
      </w:r>
      <w:r w:rsidRPr="007E4297">
        <w:rPr>
          <w:b/>
          <w:spacing w:val="-1"/>
          <w:sz w:val="22"/>
          <w:szCs w:val="22"/>
          <w:lang w:val="ru-RU"/>
        </w:rPr>
        <w:t xml:space="preserve"> </w:t>
      </w:r>
      <w:r w:rsidRPr="007E4297">
        <w:rPr>
          <w:b/>
          <w:sz w:val="22"/>
          <w:szCs w:val="22"/>
          <w:lang w:val="ru-RU"/>
        </w:rPr>
        <w:t>музыка</w:t>
      </w:r>
      <w:r w:rsidRPr="007E4297">
        <w:rPr>
          <w:b/>
          <w:spacing w:val="-2"/>
          <w:sz w:val="22"/>
          <w:szCs w:val="22"/>
          <w:lang w:val="ru-RU"/>
        </w:rPr>
        <w:t xml:space="preserve"> </w:t>
      </w:r>
      <w:r w:rsidRPr="007E4297">
        <w:rPr>
          <w:b/>
          <w:sz w:val="22"/>
          <w:szCs w:val="22"/>
          <w:lang w:val="ru-RU"/>
        </w:rPr>
        <w:t>России»:</w:t>
      </w:r>
    </w:p>
    <w:p w:rsidR="003C786B" w:rsidRPr="007E4297" w:rsidRDefault="003C786B" w:rsidP="00C77D14">
      <w:pPr>
        <w:pStyle w:val="af6"/>
        <w:ind w:left="0"/>
        <w:rPr>
          <w:sz w:val="22"/>
          <w:szCs w:val="22"/>
          <w:lang w:val="ru-RU"/>
        </w:rPr>
      </w:pPr>
      <w:r w:rsidRPr="007E4297">
        <w:rPr>
          <w:sz w:val="22"/>
          <w:szCs w:val="22"/>
          <w:lang w:val="ru-RU"/>
        </w:rPr>
        <w:t>определять</w:t>
      </w:r>
      <w:r w:rsidRPr="007E4297">
        <w:rPr>
          <w:spacing w:val="13"/>
          <w:sz w:val="22"/>
          <w:szCs w:val="22"/>
          <w:lang w:val="ru-RU"/>
        </w:rPr>
        <w:t xml:space="preserve"> </w:t>
      </w:r>
      <w:r w:rsidRPr="007E4297">
        <w:rPr>
          <w:sz w:val="22"/>
          <w:szCs w:val="22"/>
          <w:lang w:val="ru-RU"/>
        </w:rPr>
        <w:t>принадлежность</w:t>
      </w:r>
      <w:r w:rsidRPr="007E4297">
        <w:rPr>
          <w:spacing w:val="13"/>
          <w:sz w:val="22"/>
          <w:szCs w:val="22"/>
          <w:lang w:val="ru-RU"/>
        </w:rPr>
        <w:t xml:space="preserve"> </w:t>
      </w:r>
      <w:r w:rsidRPr="007E4297">
        <w:rPr>
          <w:sz w:val="22"/>
          <w:szCs w:val="22"/>
          <w:lang w:val="ru-RU"/>
        </w:rPr>
        <w:t>музыкальных</w:t>
      </w:r>
      <w:r w:rsidRPr="007E4297">
        <w:rPr>
          <w:spacing w:val="14"/>
          <w:sz w:val="22"/>
          <w:szCs w:val="22"/>
          <w:lang w:val="ru-RU"/>
        </w:rPr>
        <w:t xml:space="preserve"> </w:t>
      </w:r>
      <w:r w:rsidRPr="007E4297">
        <w:rPr>
          <w:sz w:val="22"/>
          <w:szCs w:val="22"/>
          <w:lang w:val="ru-RU"/>
        </w:rPr>
        <w:t>интонаций,</w:t>
      </w:r>
      <w:r w:rsidRPr="007E4297">
        <w:rPr>
          <w:spacing w:val="10"/>
          <w:sz w:val="22"/>
          <w:szCs w:val="22"/>
          <w:lang w:val="ru-RU"/>
        </w:rPr>
        <w:t xml:space="preserve"> </w:t>
      </w:r>
      <w:r w:rsidRPr="007E4297">
        <w:rPr>
          <w:sz w:val="22"/>
          <w:szCs w:val="22"/>
          <w:lang w:val="ru-RU"/>
        </w:rPr>
        <w:t>изученных</w:t>
      </w:r>
      <w:r w:rsidRPr="007E4297">
        <w:rPr>
          <w:spacing w:val="11"/>
          <w:sz w:val="22"/>
          <w:szCs w:val="22"/>
          <w:lang w:val="ru-RU"/>
        </w:rPr>
        <w:t xml:space="preserve"> </w:t>
      </w:r>
      <w:r w:rsidRPr="007E4297">
        <w:rPr>
          <w:sz w:val="22"/>
          <w:szCs w:val="22"/>
          <w:lang w:val="ru-RU"/>
        </w:rPr>
        <w:t>произведений</w:t>
      </w:r>
      <w:r w:rsidRPr="007E4297">
        <w:rPr>
          <w:spacing w:val="13"/>
          <w:sz w:val="22"/>
          <w:szCs w:val="22"/>
          <w:lang w:val="ru-RU"/>
        </w:rPr>
        <w:t xml:space="preserve"> </w:t>
      </w:r>
      <w:r w:rsidRPr="007E4297">
        <w:rPr>
          <w:sz w:val="22"/>
          <w:szCs w:val="22"/>
          <w:lang w:val="ru-RU"/>
        </w:rPr>
        <w:t>к</w:t>
      </w:r>
      <w:r w:rsidRPr="007E4297">
        <w:rPr>
          <w:spacing w:val="-57"/>
          <w:sz w:val="22"/>
          <w:szCs w:val="22"/>
          <w:lang w:val="ru-RU"/>
        </w:rPr>
        <w:t xml:space="preserve"> </w:t>
      </w:r>
      <w:r w:rsidRPr="007E4297">
        <w:rPr>
          <w:sz w:val="22"/>
          <w:szCs w:val="22"/>
          <w:lang w:val="ru-RU"/>
        </w:rPr>
        <w:t>родному</w:t>
      </w:r>
      <w:r w:rsidRPr="007E4297">
        <w:rPr>
          <w:spacing w:val="-6"/>
          <w:sz w:val="22"/>
          <w:szCs w:val="22"/>
          <w:lang w:val="ru-RU"/>
        </w:rPr>
        <w:t xml:space="preserve"> </w:t>
      </w:r>
      <w:r w:rsidRPr="007E4297">
        <w:rPr>
          <w:sz w:val="22"/>
          <w:szCs w:val="22"/>
          <w:lang w:val="ru-RU"/>
        </w:rPr>
        <w:t>фольклору,</w:t>
      </w:r>
      <w:r w:rsidRPr="007E4297">
        <w:rPr>
          <w:spacing w:val="-1"/>
          <w:sz w:val="22"/>
          <w:szCs w:val="22"/>
          <w:lang w:val="ru-RU"/>
        </w:rPr>
        <w:t xml:space="preserve"> </w:t>
      </w:r>
      <w:r w:rsidRPr="007E4297">
        <w:rPr>
          <w:sz w:val="22"/>
          <w:szCs w:val="22"/>
          <w:lang w:val="ru-RU"/>
        </w:rPr>
        <w:t>русской</w:t>
      </w:r>
      <w:r w:rsidRPr="007E4297">
        <w:rPr>
          <w:spacing w:val="-1"/>
          <w:sz w:val="22"/>
          <w:szCs w:val="22"/>
          <w:lang w:val="ru-RU"/>
        </w:rPr>
        <w:t xml:space="preserve"> </w:t>
      </w:r>
      <w:r w:rsidRPr="007E4297">
        <w:rPr>
          <w:sz w:val="22"/>
          <w:szCs w:val="22"/>
          <w:lang w:val="ru-RU"/>
        </w:rPr>
        <w:t>музыке,</w:t>
      </w:r>
      <w:r w:rsidRPr="007E4297">
        <w:rPr>
          <w:spacing w:val="-1"/>
          <w:sz w:val="22"/>
          <w:szCs w:val="22"/>
          <w:lang w:val="ru-RU"/>
        </w:rPr>
        <w:t xml:space="preserve"> </w:t>
      </w:r>
      <w:r w:rsidRPr="007E4297">
        <w:rPr>
          <w:sz w:val="22"/>
          <w:szCs w:val="22"/>
          <w:lang w:val="ru-RU"/>
        </w:rPr>
        <w:t>народной</w:t>
      </w:r>
      <w:r w:rsidRPr="007E4297">
        <w:rPr>
          <w:spacing w:val="-1"/>
          <w:sz w:val="22"/>
          <w:szCs w:val="22"/>
          <w:lang w:val="ru-RU"/>
        </w:rPr>
        <w:t xml:space="preserve"> </w:t>
      </w:r>
      <w:r w:rsidRPr="007E4297">
        <w:rPr>
          <w:sz w:val="22"/>
          <w:szCs w:val="22"/>
          <w:lang w:val="ru-RU"/>
        </w:rPr>
        <w:t>музыке</w:t>
      </w:r>
      <w:r w:rsidRPr="007E4297">
        <w:rPr>
          <w:spacing w:val="-1"/>
          <w:sz w:val="22"/>
          <w:szCs w:val="22"/>
          <w:lang w:val="ru-RU"/>
        </w:rPr>
        <w:t xml:space="preserve"> </w:t>
      </w:r>
      <w:r w:rsidRPr="007E4297">
        <w:rPr>
          <w:sz w:val="22"/>
          <w:szCs w:val="22"/>
          <w:lang w:val="ru-RU"/>
        </w:rPr>
        <w:t>различных регионов</w:t>
      </w:r>
      <w:r w:rsidRPr="007E4297">
        <w:rPr>
          <w:spacing w:val="-1"/>
          <w:sz w:val="22"/>
          <w:szCs w:val="22"/>
          <w:lang w:val="ru-RU"/>
        </w:rPr>
        <w:t xml:space="preserve"> </w:t>
      </w:r>
      <w:r w:rsidRPr="007E4297">
        <w:rPr>
          <w:sz w:val="22"/>
          <w:szCs w:val="22"/>
          <w:lang w:val="ru-RU"/>
        </w:rPr>
        <w:t>России;</w:t>
      </w:r>
    </w:p>
    <w:p w:rsidR="003C786B" w:rsidRPr="007E4297" w:rsidRDefault="003C786B" w:rsidP="00C77D14">
      <w:pPr>
        <w:pStyle w:val="af6"/>
        <w:ind w:left="0"/>
        <w:rPr>
          <w:sz w:val="22"/>
          <w:szCs w:val="22"/>
          <w:lang w:val="ru-RU"/>
        </w:rPr>
      </w:pPr>
      <w:r w:rsidRPr="007E4297">
        <w:rPr>
          <w:sz w:val="22"/>
          <w:szCs w:val="22"/>
          <w:lang w:val="ru-RU"/>
        </w:rPr>
        <w:t>определять</w:t>
      </w:r>
      <w:r w:rsidRPr="007E4297">
        <w:rPr>
          <w:spacing w:val="26"/>
          <w:sz w:val="22"/>
          <w:szCs w:val="22"/>
          <w:lang w:val="ru-RU"/>
        </w:rPr>
        <w:t xml:space="preserve"> </w:t>
      </w:r>
      <w:r w:rsidRPr="007E4297">
        <w:rPr>
          <w:sz w:val="22"/>
          <w:szCs w:val="22"/>
          <w:lang w:val="ru-RU"/>
        </w:rPr>
        <w:t>на</w:t>
      </w:r>
      <w:r w:rsidRPr="007E4297">
        <w:rPr>
          <w:spacing w:val="24"/>
          <w:sz w:val="22"/>
          <w:szCs w:val="22"/>
          <w:lang w:val="ru-RU"/>
        </w:rPr>
        <w:t xml:space="preserve"> </w:t>
      </w:r>
      <w:r w:rsidRPr="007E4297">
        <w:rPr>
          <w:sz w:val="22"/>
          <w:szCs w:val="22"/>
          <w:lang w:val="ru-RU"/>
        </w:rPr>
        <w:t>слух</w:t>
      </w:r>
      <w:r w:rsidRPr="007E4297">
        <w:rPr>
          <w:spacing w:val="27"/>
          <w:sz w:val="22"/>
          <w:szCs w:val="22"/>
          <w:lang w:val="ru-RU"/>
        </w:rPr>
        <w:t xml:space="preserve"> </w:t>
      </w:r>
      <w:r w:rsidRPr="007E4297">
        <w:rPr>
          <w:sz w:val="22"/>
          <w:szCs w:val="22"/>
          <w:lang w:val="ru-RU"/>
        </w:rPr>
        <w:t>и</w:t>
      </w:r>
      <w:r w:rsidRPr="007E4297">
        <w:rPr>
          <w:spacing w:val="24"/>
          <w:sz w:val="22"/>
          <w:szCs w:val="22"/>
          <w:lang w:val="ru-RU"/>
        </w:rPr>
        <w:t xml:space="preserve"> </w:t>
      </w:r>
      <w:r w:rsidRPr="007E4297">
        <w:rPr>
          <w:sz w:val="22"/>
          <w:szCs w:val="22"/>
          <w:lang w:val="ru-RU"/>
        </w:rPr>
        <w:t>называть</w:t>
      </w:r>
      <w:r w:rsidRPr="007E4297">
        <w:rPr>
          <w:spacing w:val="24"/>
          <w:sz w:val="22"/>
          <w:szCs w:val="22"/>
          <w:lang w:val="ru-RU"/>
        </w:rPr>
        <w:t xml:space="preserve"> </w:t>
      </w:r>
      <w:r w:rsidRPr="007E4297">
        <w:rPr>
          <w:sz w:val="22"/>
          <w:szCs w:val="22"/>
          <w:lang w:val="ru-RU"/>
        </w:rPr>
        <w:t>знакомые</w:t>
      </w:r>
      <w:r w:rsidRPr="007E4297">
        <w:rPr>
          <w:spacing w:val="22"/>
          <w:sz w:val="22"/>
          <w:szCs w:val="22"/>
          <w:lang w:val="ru-RU"/>
        </w:rPr>
        <w:t xml:space="preserve"> </w:t>
      </w:r>
      <w:r w:rsidRPr="007E4297">
        <w:rPr>
          <w:sz w:val="22"/>
          <w:szCs w:val="22"/>
          <w:lang w:val="ru-RU"/>
        </w:rPr>
        <w:t>народные</w:t>
      </w:r>
      <w:r w:rsidRPr="007E4297">
        <w:rPr>
          <w:spacing w:val="24"/>
          <w:sz w:val="22"/>
          <w:szCs w:val="22"/>
          <w:lang w:val="ru-RU"/>
        </w:rPr>
        <w:t xml:space="preserve"> </w:t>
      </w:r>
      <w:r w:rsidRPr="007E4297">
        <w:rPr>
          <w:sz w:val="22"/>
          <w:szCs w:val="22"/>
          <w:lang w:val="ru-RU"/>
        </w:rPr>
        <w:t>музыкальные</w:t>
      </w:r>
      <w:r w:rsidRPr="007E4297">
        <w:rPr>
          <w:spacing w:val="24"/>
          <w:sz w:val="22"/>
          <w:szCs w:val="22"/>
          <w:lang w:val="ru-RU"/>
        </w:rPr>
        <w:t xml:space="preserve"> </w:t>
      </w:r>
      <w:r w:rsidRPr="007E4297">
        <w:rPr>
          <w:sz w:val="22"/>
          <w:szCs w:val="22"/>
          <w:lang w:val="ru-RU"/>
        </w:rPr>
        <w:t>инструменты;</w:t>
      </w:r>
      <w:r w:rsidRPr="007E4297">
        <w:rPr>
          <w:spacing w:val="-57"/>
          <w:sz w:val="22"/>
          <w:szCs w:val="22"/>
          <w:lang w:val="ru-RU"/>
        </w:rPr>
        <w:t xml:space="preserve"> </w:t>
      </w:r>
      <w:r w:rsidRPr="007E4297">
        <w:rPr>
          <w:sz w:val="22"/>
          <w:szCs w:val="22"/>
          <w:lang w:val="ru-RU"/>
        </w:rPr>
        <w:t>группировать</w:t>
      </w:r>
      <w:r w:rsidRPr="007E4297">
        <w:rPr>
          <w:spacing w:val="-1"/>
          <w:sz w:val="22"/>
          <w:szCs w:val="22"/>
          <w:lang w:val="ru-RU"/>
        </w:rPr>
        <w:t xml:space="preserve"> </w:t>
      </w:r>
      <w:r w:rsidRPr="007E4297">
        <w:rPr>
          <w:sz w:val="22"/>
          <w:szCs w:val="22"/>
          <w:lang w:val="ru-RU"/>
        </w:rPr>
        <w:t>народные</w:t>
      </w:r>
      <w:r w:rsidRPr="007E4297">
        <w:rPr>
          <w:spacing w:val="-5"/>
          <w:sz w:val="22"/>
          <w:szCs w:val="22"/>
          <w:lang w:val="ru-RU"/>
        </w:rPr>
        <w:t xml:space="preserve"> </w:t>
      </w:r>
      <w:r w:rsidRPr="007E4297">
        <w:rPr>
          <w:sz w:val="22"/>
          <w:szCs w:val="22"/>
          <w:lang w:val="ru-RU"/>
        </w:rPr>
        <w:t>музыкальные</w:t>
      </w:r>
      <w:r w:rsidRPr="007E4297">
        <w:rPr>
          <w:spacing w:val="-3"/>
          <w:sz w:val="22"/>
          <w:szCs w:val="22"/>
          <w:lang w:val="ru-RU"/>
        </w:rPr>
        <w:t xml:space="preserve"> </w:t>
      </w:r>
      <w:r w:rsidRPr="007E4297">
        <w:rPr>
          <w:sz w:val="22"/>
          <w:szCs w:val="22"/>
          <w:lang w:val="ru-RU"/>
        </w:rPr>
        <w:t>инструменты</w:t>
      </w:r>
      <w:r w:rsidRPr="007E4297">
        <w:rPr>
          <w:spacing w:val="-1"/>
          <w:sz w:val="22"/>
          <w:szCs w:val="22"/>
          <w:lang w:val="ru-RU"/>
        </w:rPr>
        <w:t xml:space="preserve"> </w:t>
      </w:r>
      <w:r w:rsidRPr="007E4297">
        <w:rPr>
          <w:sz w:val="22"/>
          <w:szCs w:val="22"/>
          <w:lang w:val="ru-RU"/>
        </w:rPr>
        <w:t>по принципу</w:t>
      </w:r>
      <w:r w:rsidRPr="007E4297">
        <w:rPr>
          <w:spacing w:val="-9"/>
          <w:sz w:val="22"/>
          <w:szCs w:val="22"/>
          <w:lang w:val="ru-RU"/>
        </w:rPr>
        <w:t xml:space="preserve"> </w:t>
      </w:r>
      <w:r w:rsidRPr="007E4297">
        <w:rPr>
          <w:sz w:val="22"/>
          <w:szCs w:val="22"/>
          <w:lang w:val="ru-RU"/>
        </w:rPr>
        <w:t>звукоизвлечения:</w:t>
      </w:r>
    </w:p>
    <w:p w:rsidR="003C786B" w:rsidRPr="007E4297" w:rsidRDefault="003C786B" w:rsidP="00C77D14">
      <w:pPr>
        <w:pStyle w:val="af6"/>
        <w:ind w:left="0"/>
        <w:rPr>
          <w:sz w:val="22"/>
          <w:szCs w:val="22"/>
          <w:lang w:val="ru-RU"/>
        </w:rPr>
      </w:pPr>
      <w:r w:rsidRPr="007E4297">
        <w:rPr>
          <w:sz w:val="22"/>
          <w:szCs w:val="22"/>
          <w:lang w:val="ru-RU"/>
        </w:rPr>
        <w:t>духовые,</w:t>
      </w:r>
      <w:r w:rsidRPr="007E4297">
        <w:rPr>
          <w:spacing w:val="-1"/>
          <w:sz w:val="22"/>
          <w:szCs w:val="22"/>
          <w:lang w:val="ru-RU"/>
        </w:rPr>
        <w:t xml:space="preserve"> </w:t>
      </w:r>
      <w:r w:rsidRPr="007E4297">
        <w:rPr>
          <w:sz w:val="22"/>
          <w:szCs w:val="22"/>
          <w:lang w:val="ru-RU"/>
        </w:rPr>
        <w:t>ударные,</w:t>
      </w:r>
      <w:r w:rsidRPr="007E4297">
        <w:rPr>
          <w:spacing w:val="-4"/>
          <w:sz w:val="22"/>
          <w:szCs w:val="22"/>
          <w:lang w:val="ru-RU"/>
        </w:rPr>
        <w:t xml:space="preserve"> </w:t>
      </w:r>
      <w:r w:rsidRPr="007E4297">
        <w:rPr>
          <w:sz w:val="22"/>
          <w:szCs w:val="22"/>
          <w:lang w:val="ru-RU"/>
        </w:rPr>
        <w:t>струнные;</w:t>
      </w:r>
    </w:p>
    <w:p w:rsidR="003C786B" w:rsidRPr="007E4297" w:rsidRDefault="003C786B" w:rsidP="00C77D14">
      <w:pPr>
        <w:pStyle w:val="af6"/>
        <w:tabs>
          <w:tab w:val="left" w:pos="2204"/>
          <w:tab w:val="left" w:pos="4115"/>
          <w:tab w:val="left" w:pos="5719"/>
          <w:tab w:val="left" w:pos="7362"/>
          <w:tab w:val="left" w:pos="7704"/>
          <w:tab w:val="left" w:pos="8167"/>
          <w:tab w:val="left" w:pos="9587"/>
        </w:tabs>
        <w:ind w:left="0"/>
        <w:rPr>
          <w:sz w:val="22"/>
          <w:szCs w:val="22"/>
          <w:lang w:val="ru-RU"/>
        </w:rPr>
      </w:pPr>
      <w:r w:rsidRPr="007E4297">
        <w:rPr>
          <w:sz w:val="22"/>
          <w:szCs w:val="22"/>
          <w:lang w:val="ru-RU"/>
        </w:rPr>
        <w:t>определять</w:t>
      </w:r>
      <w:r w:rsidRPr="007E4297">
        <w:rPr>
          <w:sz w:val="22"/>
          <w:szCs w:val="22"/>
          <w:lang w:val="ru-RU"/>
        </w:rPr>
        <w:tab/>
        <w:t>принадлежность</w:t>
      </w:r>
      <w:r w:rsidRPr="007E4297">
        <w:rPr>
          <w:sz w:val="22"/>
          <w:szCs w:val="22"/>
          <w:lang w:val="ru-RU"/>
        </w:rPr>
        <w:tab/>
        <w:t>музыкальных</w:t>
      </w:r>
      <w:r w:rsidRPr="007E4297">
        <w:rPr>
          <w:sz w:val="22"/>
          <w:szCs w:val="22"/>
          <w:lang w:val="ru-RU"/>
        </w:rPr>
        <w:tab/>
        <w:t>произведений</w:t>
      </w:r>
      <w:r w:rsidRPr="007E4297">
        <w:rPr>
          <w:sz w:val="22"/>
          <w:szCs w:val="22"/>
          <w:lang w:val="ru-RU"/>
        </w:rPr>
        <w:tab/>
        <w:t>и</w:t>
      </w:r>
      <w:r w:rsidRPr="007E4297">
        <w:rPr>
          <w:sz w:val="22"/>
          <w:szCs w:val="22"/>
          <w:lang w:val="ru-RU"/>
        </w:rPr>
        <w:tab/>
        <w:t>их</w:t>
      </w:r>
      <w:r w:rsidRPr="007E4297">
        <w:rPr>
          <w:sz w:val="22"/>
          <w:szCs w:val="22"/>
          <w:lang w:val="ru-RU"/>
        </w:rPr>
        <w:tab/>
        <w:t>фрагментов</w:t>
      </w:r>
      <w:r w:rsidRPr="007E4297">
        <w:rPr>
          <w:sz w:val="22"/>
          <w:szCs w:val="22"/>
          <w:lang w:val="ru-RU"/>
        </w:rPr>
        <w:tab/>
        <w:t>к</w:t>
      </w:r>
      <w:r w:rsidRPr="007E4297">
        <w:rPr>
          <w:spacing w:val="-57"/>
          <w:sz w:val="22"/>
          <w:szCs w:val="22"/>
          <w:lang w:val="ru-RU"/>
        </w:rPr>
        <w:t xml:space="preserve"> </w:t>
      </w:r>
      <w:r w:rsidRPr="007E4297">
        <w:rPr>
          <w:sz w:val="22"/>
          <w:szCs w:val="22"/>
          <w:lang w:val="ru-RU"/>
        </w:rPr>
        <w:t>композиторскому</w:t>
      </w:r>
      <w:r w:rsidRPr="007E4297">
        <w:rPr>
          <w:spacing w:val="-9"/>
          <w:sz w:val="22"/>
          <w:szCs w:val="22"/>
          <w:lang w:val="ru-RU"/>
        </w:rPr>
        <w:t xml:space="preserve"> </w:t>
      </w:r>
      <w:r w:rsidRPr="007E4297">
        <w:rPr>
          <w:sz w:val="22"/>
          <w:szCs w:val="22"/>
          <w:lang w:val="ru-RU"/>
        </w:rPr>
        <w:t>или</w:t>
      </w:r>
      <w:r w:rsidRPr="007E4297">
        <w:rPr>
          <w:spacing w:val="1"/>
          <w:sz w:val="22"/>
          <w:szCs w:val="22"/>
          <w:lang w:val="ru-RU"/>
        </w:rPr>
        <w:t xml:space="preserve"> </w:t>
      </w:r>
      <w:r w:rsidRPr="007E4297">
        <w:rPr>
          <w:sz w:val="22"/>
          <w:szCs w:val="22"/>
          <w:lang w:val="ru-RU"/>
        </w:rPr>
        <w:t>народному</w:t>
      </w:r>
      <w:r w:rsidRPr="007E4297">
        <w:rPr>
          <w:spacing w:val="-5"/>
          <w:sz w:val="22"/>
          <w:szCs w:val="22"/>
          <w:lang w:val="ru-RU"/>
        </w:rPr>
        <w:t xml:space="preserve"> </w:t>
      </w:r>
      <w:r w:rsidRPr="007E4297">
        <w:rPr>
          <w:sz w:val="22"/>
          <w:szCs w:val="22"/>
          <w:lang w:val="ru-RU"/>
        </w:rPr>
        <w:t>творчеству;</w:t>
      </w:r>
    </w:p>
    <w:p w:rsidR="003C786B" w:rsidRPr="007E4297" w:rsidRDefault="003C786B" w:rsidP="00C77D14">
      <w:pPr>
        <w:pStyle w:val="af6"/>
        <w:tabs>
          <w:tab w:val="left" w:pos="2085"/>
          <w:tab w:val="left" w:pos="3044"/>
          <w:tab w:val="left" w:pos="3943"/>
          <w:tab w:val="left" w:pos="6178"/>
          <w:tab w:val="left" w:pos="7676"/>
          <w:tab w:val="left" w:pos="8429"/>
          <w:tab w:val="left" w:pos="9581"/>
        </w:tabs>
        <w:ind w:left="0"/>
        <w:rPr>
          <w:sz w:val="22"/>
          <w:szCs w:val="22"/>
          <w:lang w:val="ru-RU"/>
        </w:rPr>
      </w:pPr>
      <w:r w:rsidRPr="007E4297">
        <w:rPr>
          <w:sz w:val="22"/>
          <w:szCs w:val="22"/>
          <w:lang w:val="ru-RU"/>
        </w:rPr>
        <w:t>различать</w:t>
      </w:r>
      <w:r w:rsidRPr="007E4297">
        <w:rPr>
          <w:sz w:val="22"/>
          <w:szCs w:val="22"/>
          <w:lang w:val="ru-RU"/>
        </w:rPr>
        <w:tab/>
        <w:t>манеру</w:t>
      </w:r>
      <w:r w:rsidRPr="007E4297">
        <w:rPr>
          <w:sz w:val="22"/>
          <w:szCs w:val="22"/>
          <w:lang w:val="ru-RU"/>
        </w:rPr>
        <w:tab/>
        <w:t>пения,</w:t>
      </w:r>
      <w:r w:rsidRPr="007E4297">
        <w:rPr>
          <w:sz w:val="22"/>
          <w:szCs w:val="22"/>
          <w:lang w:val="ru-RU"/>
        </w:rPr>
        <w:tab/>
        <w:t>инструментального</w:t>
      </w:r>
      <w:r w:rsidRPr="007E4297">
        <w:rPr>
          <w:sz w:val="22"/>
          <w:szCs w:val="22"/>
          <w:lang w:val="ru-RU"/>
        </w:rPr>
        <w:tab/>
        <w:t>исполнения,</w:t>
      </w:r>
      <w:r w:rsidRPr="007E4297">
        <w:rPr>
          <w:sz w:val="22"/>
          <w:szCs w:val="22"/>
          <w:lang w:val="ru-RU"/>
        </w:rPr>
        <w:tab/>
        <w:t>типы</w:t>
      </w:r>
      <w:r w:rsidRPr="007E4297">
        <w:rPr>
          <w:sz w:val="22"/>
          <w:szCs w:val="22"/>
          <w:lang w:val="ru-RU"/>
        </w:rPr>
        <w:tab/>
        <w:t>солистов</w:t>
      </w:r>
      <w:r w:rsidRPr="007E4297">
        <w:rPr>
          <w:sz w:val="22"/>
          <w:szCs w:val="22"/>
          <w:lang w:val="ru-RU"/>
        </w:rPr>
        <w:tab/>
        <w:t>и</w:t>
      </w:r>
      <w:r w:rsidRPr="007E4297">
        <w:rPr>
          <w:spacing w:val="-57"/>
          <w:sz w:val="22"/>
          <w:szCs w:val="22"/>
          <w:lang w:val="ru-RU"/>
        </w:rPr>
        <w:t xml:space="preserve"> </w:t>
      </w:r>
      <w:r w:rsidRPr="007E4297">
        <w:rPr>
          <w:sz w:val="22"/>
          <w:szCs w:val="22"/>
          <w:lang w:val="ru-RU"/>
        </w:rPr>
        <w:t>ко</w:t>
      </w:r>
      <w:r w:rsidRPr="007E4297">
        <w:rPr>
          <w:sz w:val="22"/>
          <w:szCs w:val="22"/>
          <w:lang w:val="ru-RU"/>
        </w:rPr>
        <w:t>л</w:t>
      </w:r>
      <w:r w:rsidRPr="007E4297">
        <w:rPr>
          <w:sz w:val="22"/>
          <w:szCs w:val="22"/>
          <w:lang w:val="ru-RU"/>
        </w:rPr>
        <w:t>лективов</w:t>
      </w:r>
      <w:r w:rsidRPr="007E4297">
        <w:rPr>
          <w:spacing w:val="-2"/>
          <w:sz w:val="22"/>
          <w:szCs w:val="22"/>
          <w:lang w:val="ru-RU"/>
        </w:rPr>
        <w:t xml:space="preserve"> </w:t>
      </w:r>
      <w:r w:rsidRPr="007E4297">
        <w:rPr>
          <w:sz w:val="22"/>
          <w:szCs w:val="22"/>
          <w:lang w:val="ru-RU"/>
        </w:rPr>
        <w:t>– народных</w:t>
      </w:r>
      <w:r w:rsidRPr="007E4297">
        <w:rPr>
          <w:spacing w:val="1"/>
          <w:sz w:val="22"/>
          <w:szCs w:val="22"/>
          <w:lang w:val="ru-RU"/>
        </w:rPr>
        <w:t xml:space="preserve"> </w:t>
      </w:r>
      <w:r w:rsidRPr="007E4297">
        <w:rPr>
          <w:sz w:val="22"/>
          <w:szCs w:val="22"/>
          <w:lang w:val="ru-RU"/>
        </w:rPr>
        <w:t>и академических;</w:t>
      </w:r>
    </w:p>
    <w:p w:rsidR="003C786B" w:rsidRPr="007E4297" w:rsidRDefault="003C786B" w:rsidP="00C77D14">
      <w:pPr>
        <w:pStyle w:val="af6"/>
        <w:ind w:left="0"/>
        <w:rPr>
          <w:sz w:val="22"/>
          <w:szCs w:val="22"/>
          <w:lang w:val="ru-RU"/>
        </w:rPr>
      </w:pPr>
      <w:r w:rsidRPr="007E4297">
        <w:rPr>
          <w:sz w:val="22"/>
          <w:szCs w:val="22"/>
          <w:lang w:val="ru-RU"/>
        </w:rPr>
        <w:t>создавать</w:t>
      </w:r>
      <w:r w:rsidRPr="007E4297">
        <w:rPr>
          <w:spacing w:val="54"/>
          <w:sz w:val="22"/>
          <w:szCs w:val="22"/>
          <w:lang w:val="ru-RU"/>
        </w:rPr>
        <w:t xml:space="preserve"> </w:t>
      </w:r>
      <w:r w:rsidRPr="007E4297">
        <w:rPr>
          <w:sz w:val="22"/>
          <w:szCs w:val="22"/>
          <w:lang w:val="ru-RU"/>
        </w:rPr>
        <w:t>ритмический</w:t>
      </w:r>
      <w:r w:rsidRPr="007E4297">
        <w:rPr>
          <w:spacing w:val="52"/>
          <w:sz w:val="22"/>
          <w:szCs w:val="22"/>
          <w:lang w:val="ru-RU"/>
        </w:rPr>
        <w:t xml:space="preserve"> </w:t>
      </w:r>
      <w:r w:rsidRPr="007E4297">
        <w:rPr>
          <w:sz w:val="22"/>
          <w:szCs w:val="22"/>
          <w:lang w:val="ru-RU"/>
        </w:rPr>
        <w:t>аккомпанемент</w:t>
      </w:r>
      <w:r w:rsidRPr="007E4297">
        <w:rPr>
          <w:spacing w:val="52"/>
          <w:sz w:val="22"/>
          <w:szCs w:val="22"/>
          <w:lang w:val="ru-RU"/>
        </w:rPr>
        <w:t xml:space="preserve"> </w:t>
      </w:r>
      <w:r w:rsidRPr="007E4297">
        <w:rPr>
          <w:sz w:val="22"/>
          <w:szCs w:val="22"/>
          <w:lang w:val="ru-RU"/>
        </w:rPr>
        <w:t>на</w:t>
      </w:r>
      <w:r w:rsidRPr="007E4297">
        <w:rPr>
          <w:spacing w:val="55"/>
          <w:sz w:val="22"/>
          <w:szCs w:val="22"/>
          <w:lang w:val="ru-RU"/>
        </w:rPr>
        <w:t xml:space="preserve"> </w:t>
      </w:r>
      <w:r w:rsidRPr="007E4297">
        <w:rPr>
          <w:sz w:val="22"/>
          <w:szCs w:val="22"/>
          <w:lang w:val="ru-RU"/>
        </w:rPr>
        <w:t>ударных</w:t>
      </w:r>
      <w:r w:rsidRPr="007E4297">
        <w:rPr>
          <w:spacing w:val="53"/>
          <w:sz w:val="22"/>
          <w:szCs w:val="22"/>
          <w:lang w:val="ru-RU"/>
        </w:rPr>
        <w:t xml:space="preserve"> </w:t>
      </w:r>
      <w:r w:rsidRPr="007E4297">
        <w:rPr>
          <w:sz w:val="22"/>
          <w:szCs w:val="22"/>
          <w:lang w:val="ru-RU"/>
        </w:rPr>
        <w:t>инструментах</w:t>
      </w:r>
      <w:r w:rsidRPr="007E4297">
        <w:rPr>
          <w:spacing w:val="55"/>
          <w:sz w:val="22"/>
          <w:szCs w:val="22"/>
          <w:lang w:val="ru-RU"/>
        </w:rPr>
        <w:t xml:space="preserve"> </w:t>
      </w:r>
      <w:r w:rsidRPr="007E4297">
        <w:rPr>
          <w:sz w:val="22"/>
          <w:szCs w:val="22"/>
          <w:lang w:val="ru-RU"/>
        </w:rPr>
        <w:t>при</w:t>
      </w:r>
      <w:r w:rsidRPr="007E4297">
        <w:rPr>
          <w:spacing w:val="55"/>
          <w:sz w:val="22"/>
          <w:szCs w:val="22"/>
          <w:lang w:val="ru-RU"/>
        </w:rPr>
        <w:t xml:space="preserve"> </w:t>
      </w:r>
      <w:r w:rsidRPr="007E4297">
        <w:rPr>
          <w:sz w:val="22"/>
          <w:szCs w:val="22"/>
          <w:lang w:val="ru-RU"/>
        </w:rPr>
        <w:t>исполнении</w:t>
      </w:r>
      <w:r w:rsidRPr="007E4297">
        <w:rPr>
          <w:spacing w:val="-57"/>
          <w:sz w:val="22"/>
          <w:szCs w:val="22"/>
          <w:lang w:val="ru-RU"/>
        </w:rPr>
        <w:t xml:space="preserve"> </w:t>
      </w:r>
      <w:r w:rsidRPr="007E4297">
        <w:rPr>
          <w:sz w:val="22"/>
          <w:szCs w:val="22"/>
          <w:lang w:val="ru-RU"/>
        </w:rPr>
        <w:t>народной</w:t>
      </w:r>
      <w:r w:rsidRPr="007E4297">
        <w:rPr>
          <w:spacing w:val="-3"/>
          <w:sz w:val="22"/>
          <w:szCs w:val="22"/>
          <w:lang w:val="ru-RU"/>
        </w:rPr>
        <w:t xml:space="preserve"> </w:t>
      </w:r>
      <w:r w:rsidRPr="007E4297">
        <w:rPr>
          <w:sz w:val="22"/>
          <w:szCs w:val="22"/>
          <w:lang w:val="ru-RU"/>
        </w:rPr>
        <w:t>песни;</w:t>
      </w:r>
    </w:p>
    <w:p w:rsidR="003C786B" w:rsidRPr="007E4297" w:rsidRDefault="003C786B" w:rsidP="00C77D14">
      <w:pPr>
        <w:pStyle w:val="af6"/>
        <w:ind w:left="0"/>
        <w:rPr>
          <w:sz w:val="22"/>
          <w:szCs w:val="22"/>
          <w:lang w:val="ru-RU"/>
        </w:rPr>
      </w:pPr>
      <w:r w:rsidRPr="007E4297">
        <w:rPr>
          <w:sz w:val="22"/>
          <w:szCs w:val="22"/>
          <w:lang w:val="ru-RU"/>
        </w:rPr>
        <w:t>исполнять</w:t>
      </w:r>
      <w:r w:rsidRPr="007E4297">
        <w:rPr>
          <w:spacing w:val="34"/>
          <w:sz w:val="22"/>
          <w:szCs w:val="22"/>
          <w:lang w:val="ru-RU"/>
        </w:rPr>
        <w:t xml:space="preserve"> </w:t>
      </w:r>
      <w:r w:rsidRPr="007E4297">
        <w:rPr>
          <w:sz w:val="22"/>
          <w:szCs w:val="22"/>
          <w:lang w:val="ru-RU"/>
        </w:rPr>
        <w:t>народные</w:t>
      </w:r>
      <w:r w:rsidRPr="007E4297">
        <w:rPr>
          <w:spacing w:val="34"/>
          <w:sz w:val="22"/>
          <w:szCs w:val="22"/>
          <w:lang w:val="ru-RU"/>
        </w:rPr>
        <w:t xml:space="preserve"> </w:t>
      </w:r>
      <w:r w:rsidRPr="007E4297">
        <w:rPr>
          <w:sz w:val="22"/>
          <w:szCs w:val="22"/>
          <w:lang w:val="ru-RU"/>
        </w:rPr>
        <w:t>произведения</w:t>
      </w:r>
      <w:r w:rsidRPr="007E4297">
        <w:rPr>
          <w:spacing w:val="36"/>
          <w:sz w:val="22"/>
          <w:szCs w:val="22"/>
          <w:lang w:val="ru-RU"/>
        </w:rPr>
        <w:t xml:space="preserve"> </w:t>
      </w:r>
      <w:r w:rsidRPr="007E4297">
        <w:rPr>
          <w:sz w:val="22"/>
          <w:szCs w:val="22"/>
          <w:lang w:val="ru-RU"/>
        </w:rPr>
        <w:t>различных</w:t>
      </w:r>
      <w:r w:rsidRPr="007E4297">
        <w:rPr>
          <w:spacing w:val="37"/>
          <w:sz w:val="22"/>
          <w:szCs w:val="22"/>
          <w:lang w:val="ru-RU"/>
        </w:rPr>
        <w:t xml:space="preserve"> </w:t>
      </w:r>
      <w:r w:rsidRPr="007E4297">
        <w:rPr>
          <w:sz w:val="22"/>
          <w:szCs w:val="22"/>
          <w:lang w:val="ru-RU"/>
        </w:rPr>
        <w:t>жанров</w:t>
      </w:r>
      <w:r w:rsidRPr="007E4297">
        <w:rPr>
          <w:spacing w:val="35"/>
          <w:sz w:val="22"/>
          <w:szCs w:val="22"/>
          <w:lang w:val="ru-RU"/>
        </w:rPr>
        <w:t xml:space="preserve"> </w:t>
      </w:r>
      <w:r w:rsidRPr="007E4297">
        <w:rPr>
          <w:sz w:val="22"/>
          <w:szCs w:val="22"/>
          <w:lang w:val="ru-RU"/>
        </w:rPr>
        <w:t>с</w:t>
      </w:r>
      <w:r w:rsidRPr="007E4297">
        <w:rPr>
          <w:spacing w:val="35"/>
          <w:sz w:val="22"/>
          <w:szCs w:val="22"/>
          <w:lang w:val="ru-RU"/>
        </w:rPr>
        <w:t xml:space="preserve"> </w:t>
      </w:r>
      <w:r w:rsidRPr="007E4297">
        <w:rPr>
          <w:sz w:val="22"/>
          <w:szCs w:val="22"/>
          <w:lang w:val="ru-RU"/>
        </w:rPr>
        <w:t>сопровождением</w:t>
      </w:r>
      <w:r w:rsidRPr="007E4297">
        <w:rPr>
          <w:spacing w:val="35"/>
          <w:sz w:val="22"/>
          <w:szCs w:val="22"/>
          <w:lang w:val="ru-RU"/>
        </w:rPr>
        <w:t xml:space="preserve"> </w:t>
      </w:r>
      <w:r w:rsidRPr="007E4297">
        <w:rPr>
          <w:sz w:val="22"/>
          <w:szCs w:val="22"/>
          <w:lang w:val="ru-RU"/>
        </w:rPr>
        <w:t>и</w:t>
      </w:r>
      <w:r w:rsidRPr="007E4297">
        <w:rPr>
          <w:spacing w:val="37"/>
          <w:sz w:val="22"/>
          <w:szCs w:val="22"/>
          <w:lang w:val="ru-RU"/>
        </w:rPr>
        <w:t xml:space="preserve"> </w:t>
      </w:r>
      <w:r w:rsidRPr="007E4297">
        <w:rPr>
          <w:sz w:val="22"/>
          <w:szCs w:val="22"/>
          <w:lang w:val="ru-RU"/>
        </w:rPr>
        <w:t>без</w:t>
      </w:r>
      <w:r w:rsidRPr="007E4297">
        <w:rPr>
          <w:spacing w:val="-57"/>
          <w:sz w:val="22"/>
          <w:szCs w:val="22"/>
          <w:lang w:val="ru-RU"/>
        </w:rPr>
        <w:t xml:space="preserve"> </w:t>
      </w:r>
      <w:r w:rsidRPr="007E4297">
        <w:rPr>
          <w:sz w:val="22"/>
          <w:szCs w:val="22"/>
          <w:lang w:val="ru-RU"/>
        </w:rPr>
        <w:t>сопровождения;</w:t>
      </w:r>
    </w:p>
    <w:p w:rsidR="003C786B" w:rsidRPr="007E4297" w:rsidRDefault="003C786B" w:rsidP="00C77D14">
      <w:pPr>
        <w:pStyle w:val="af6"/>
        <w:ind w:left="0"/>
        <w:rPr>
          <w:sz w:val="22"/>
          <w:szCs w:val="22"/>
          <w:lang w:val="ru-RU"/>
        </w:rPr>
      </w:pPr>
      <w:r w:rsidRPr="007E4297">
        <w:rPr>
          <w:sz w:val="22"/>
          <w:szCs w:val="22"/>
          <w:lang w:val="ru-RU"/>
        </w:rPr>
        <w:t>участвовать</w:t>
      </w:r>
      <w:r w:rsidRPr="007E4297">
        <w:rPr>
          <w:spacing w:val="2"/>
          <w:sz w:val="22"/>
          <w:szCs w:val="22"/>
          <w:lang w:val="ru-RU"/>
        </w:rPr>
        <w:t xml:space="preserve"> </w:t>
      </w:r>
      <w:r w:rsidRPr="007E4297">
        <w:rPr>
          <w:sz w:val="22"/>
          <w:szCs w:val="22"/>
          <w:lang w:val="ru-RU"/>
        </w:rPr>
        <w:t>в</w:t>
      </w:r>
      <w:r w:rsidRPr="007E4297">
        <w:rPr>
          <w:spacing w:val="1"/>
          <w:sz w:val="22"/>
          <w:szCs w:val="22"/>
          <w:lang w:val="ru-RU"/>
        </w:rPr>
        <w:t xml:space="preserve"> </w:t>
      </w:r>
      <w:r w:rsidRPr="007E4297">
        <w:rPr>
          <w:sz w:val="22"/>
          <w:szCs w:val="22"/>
          <w:lang w:val="ru-RU"/>
        </w:rPr>
        <w:t>коллективной</w:t>
      </w:r>
      <w:r w:rsidRPr="007E4297">
        <w:rPr>
          <w:spacing w:val="2"/>
          <w:sz w:val="22"/>
          <w:szCs w:val="22"/>
          <w:lang w:val="ru-RU"/>
        </w:rPr>
        <w:t xml:space="preserve"> </w:t>
      </w:r>
      <w:r w:rsidRPr="007E4297">
        <w:rPr>
          <w:sz w:val="22"/>
          <w:szCs w:val="22"/>
          <w:lang w:val="ru-RU"/>
        </w:rPr>
        <w:t>игре/импровизации</w:t>
      </w:r>
      <w:r w:rsidRPr="007E4297">
        <w:rPr>
          <w:spacing w:val="2"/>
          <w:sz w:val="22"/>
          <w:szCs w:val="22"/>
          <w:lang w:val="ru-RU"/>
        </w:rPr>
        <w:t xml:space="preserve"> </w:t>
      </w:r>
      <w:r w:rsidRPr="007E4297">
        <w:rPr>
          <w:sz w:val="22"/>
          <w:szCs w:val="22"/>
          <w:lang w:val="ru-RU"/>
        </w:rPr>
        <w:t>(вокальной,</w:t>
      </w:r>
      <w:r w:rsidRPr="007E4297">
        <w:rPr>
          <w:spacing w:val="59"/>
          <w:sz w:val="22"/>
          <w:szCs w:val="22"/>
          <w:lang w:val="ru-RU"/>
        </w:rPr>
        <w:t xml:space="preserve"> </w:t>
      </w:r>
      <w:r w:rsidRPr="007E4297">
        <w:rPr>
          <w:sz w:val="22"/>
          <w:szCs w:val="22"/>
          <w:lang w:val="ru-RU"/>
        </w:rPr>
        <w:t>инструментальной,</w:t>
      </w:r>
      <w:r w:rsidRPr="007E4297">
        <w:rPr>
          <w:spacing w:val="-57"/>
          <w:sz w:val="22"/>
          <w:szCs w:val="22"/>
          <w:lang w:val="ru-RU"/>
        </w:rPr>
        <w:t xml:space="preserve"> </w:t>
      </w:r>
      <w:r w:rsidRPr="007E4297">
        <w:rPr>
          <w:sz w:val="22"/>
          <w:szCs w:val="22"/>
          <w:lang w:val="ru-RU"/>
        </w:rPr>
        <w:t>танцевальной)</w:t>
      </w:r>
      <w:r w:rsidRPr="007E4297">
        <w:rPr>
          <w:spacing w:val="-1"/>
          <w:sz w:val="22"/>
          <w:szCs w:val="22"/>
          <w:lang w:val="ru-RU"/>
        </w:rPr>
        <w:t xml:space="preserve"> </w:t>
      </w:r>
      <w:r w:rsidRPr="007E4297">
        <w:rPr>
          <w:sz w:val="22"/>
          <w:szCs w:val="22"/>
          <w:lang w:val="ru-RU"/>
        </w:rPr>
        <w:t>на</w:t>
      </w:r>
      <w:r w:rsidRPr="007E4297">
        <w:rPr>
          <w:spacing w:val="-1"/>
          <w:sz w:val="22"/>
          <w:szCs w:val="22"/>
          <w:lang w:val="ru-RU"/>
        </w:rPr>
        <w:t xml:space="preserve"> </w:t>
      </w:r>
      <w:r w:rsidRPr="007E4297">
        <w:rPr>
          <w:sz w:val="22"/>
          <w:szCs w:val="22"/>
          <w:lang w:val="ru-RU"/>
        </w:rPr>
        <w:t>основе</w:t>
      </w:r>
      <w:r w:rsidRPr="007E4297">
        <w:rPr>
          <w:spacing w:val="-1"/>
          <w:sz w:val="22"/>
          <w:szCs w:val="22"/>
          <w:lang w:val="ru-RU"/>
        </w:rPr>
        <w:t xml:space="preserve"> </w:t>
      </w:r>
      <w:r w:rsidRPr="007E4297">
        <w:rPr>
          <w:sz w:val="22"/>
          <w:szCs w:val="22"/>
          <w:lang w:val="ru-RU"/>
        </w:rPr>
        <w:t>освоенных фольклорных</w:t>
      </w:r>
      <w:r w:rsidRPr="007E4297">
        <w:rPr>
          <w:spacing w:val="1"/>
          <w:sz w:val="22"/>
          <w:szCs w:val="22"/>
          <w:lang w:val="ru-RU"/>
        </w:rPr>
        <w:t xml:space="preserve"> </w:t>
      </w:r>
      <w:r w:rsidRPr="007E4297">
        <w:rPr>
          <w:sz w:val="22"/>
          <w:szCs w:val="22"/>
          <w:lang w:val="ru-RU"/>
        </w:rPr>
        <w:t>жанров.</w:t>
      </w:r>
    </w:p>
    <w:p w:rsidR="003C786B" w:rsidRPr="007E4297" w:rsidRDefault="003C786B" w:rsidP="00C77D14">
      <w:pPr>
        <w:pStyle w:val="af6"/>
        <w:ind w:left="0"/>
        <w:rPr>
          <w:sz w:val="22"/>
          <w:szCs w:val="22"/>
          <w:lang w:val="ru-RU"/>
        </w:rPr>
      </w:pPr>
      <w:r w:rsidRPr="007E4297">
        <w:rPr>
          <w:b/>
          <w:sz w:val="22"/>
          <w:szCs w:val="22"/>
          <w:lang w:val="ru-RU"/>
        </w:rPr>
        <w:t>Модуль</w:t>
      </w:r>
      <w:r w:rsidRPr="007E4297">
        <w:rPr>
          <w:b/>
          <w:spacing w:val="-2"/>
          <w:sz w:val="22"/>
          <w:szCs w:val="22"/>
          <w:lang w:val="ru-RU"/>
        </w:rPr>
        <w:t xml:space="preserve"> </w:t>
      </w:r>
      <w:r w:rsidRPr="007E4297">
        <w:rPr>
          <w:b/>
          <w:sz w:val="22"/>
          <w:szCs w:val="22"/>
          <w:lang w:val="ru-RU"/>
        </w:rPr>
        <w:t>«Музыкальная</w:t>
      </w:r>
      <w:r w:rsidRPr="007E4297">
        <w:rPr>
          <w:b/>
          <w:spacing w:val="-1"/>
          <w:sz w:val="22"/>
          <w:szCs w:val="22"/>
          <w:lang w:val="ru-RU"/>
        </w:rPr>
        <w:t xml:space="preserve"> </w:t>
      </w:r>
      <w:r w:rsidRPr="007E4297">
        <w:rPr>
          <w:b/>
          <w:sz w:val="22"/>
          <w:szCs w:val="22"/>
          <w:lang w:val="ru-RU"/>
        </w:rPr>
        <w:t>грамота»:</w:t>
      </w:r>
    </w:p>
    <w:p w:rsidR="003C786B" w:rsidRPr="007E4297" w:rsidRDefault="003C786B" w:rsidP="00C77D14">
      <w:pPr>
        <w:pStyle w:val="af6"/>
        <w:ind w:left="0"/>
        <w:rPr>
          <w:sz w:val="22"/>
          <w:szCs w:val="22"/>
          <w:lang w:val="ru-RU"/>
        </w:rPr>
      </w:pPr>
      <w:r w:rsidRPr="007E4297">
        <w:rPr>
          <w:sz w:val="22"/>
          <w:szCs w:val="22"/>
          <w:lang w:val="ru-RU"/>
        </w:rPr>
        <w:t>классифицировать</w:t>
      </w:r>
      <w:r w:rsidRPr="007E4297">
        <w:rPr>
          <w:spacing w:val="1"/>
          <w:sz w:val="22"/>
          <w:szCs w:val="22"/>
          <w:lang w:val="ru-RU"/>
        </w:rPr>
        <w:t xml:space="preserve"> </w:t>
      </w:r>
      <w:r w:rsidRPr="007E4297">
        <w:rPr>
          <w:sz w:val="22"/>
          <w:szCs w:val="22"/>
          <w:lang w:val="ru-RU"/>
        </w:rPr>
        <w:t>звуки:</w:t>
      </w:r>
      <w:r w:rsidRPr="007E4297">
        <w:rPr>
          <w:spacing w:val="1"/>
          <w:sz w:val="22"/>
          <w:szCs w:val="22"/>
          <w:lang w:val="ru-RU"/>
        </w:rPr>
        <w:t xml:space="preserve"> </w:t>
      </w:r>
      <w:r w:rsidRPr="007E4297">
        <w:rPr>
          <w:sz w:val="22"/>
          <w:szCs w:val="22"/>
          <w:lang w:val="ru-RU"/>
        </w:rPr>
        <w:t>шумовые</w:t>
      </w:r>
      <w:r w:rsidRPr="007E4297">
        <w:rPr>
          <w:spacing w:val="1"/>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музыкальные,</w:t>
      </w:r>
      <w:r w:rsidRPr="007E4297">
        <w:rPr>
          <w:spacing w:val="1"/>
          <w:sz w:val="22"/>
          <w:szCs w:val="22"/>
          <w:lang w:val="ru-RU"/>
        </w:rPr>
        <w:t xml:space="preserve"> </w:t>
      </w:r>
      <w:r w:rsidRPr="007E4297">
        <w:rPr>
          <w:sz w:val="22"/>
          <w:szCs w:val="22"/>
          <w:lang w:val="ru-RU"/>
        </w:rPr>
        <w:t>длинные,</w:t>
      </w:r>
      <w:r w:rsidRPr="007E4297">
        <w:rPr>
          <w:spacing w:val="1"/>
          <w:sz w:val="22"/>
          <w:szCs w:val="22"/>
          <w:lang w:val="ru-RU"/>
        </w:rPr>
        <w:t xml:space="preserve"> </w:t>
      </w:r>
      <w:r w:rsidRPr="007E4297">
        <w:rPr>
          <w:sz w:val="22"/>
          <w:szCs w:val="22"/>
          <w:lang w:val="ru-RU"/>
        </w:rPr>
        <w:t>короткие,</w:t>
      </w:r>
      <w:r w:rsidRPr="007E4297">
        <w:rPr>
          <w:spacing w:val="1"/>
          <w:sz w:val="22"/>
          <w:szCs w:val="22"/>
          <w:lang w:val="ru-RU"/>
        </w:rPr>
        <w:t xml:space="preserve"> </w:t>
      </w:r>
      <w:r w:rsidRPr="007E4297">
        <w:rPr>
          <w:sz w:val="22"/>
          <w:szCs w:val="22"/>
          <w:lang w:val="ru-RU"/>
        </w:rPr>
        <w:t>тихие,</w:t>
      </w:r>
      <w:r w:rsidRPr="007E4297">
        <w:rPr>
          <w:spacing w:val="-57"/>
          <w:sz w:val="22"/>
          <w:szCs w:val="22"/>
          <w:lang w:val="ru-RU"/>
        </w:rPr>
        <w:t xml:space="preserve"> </w:t>
      </w:r>
      <w:r w:rsidRPr="007E4297">
        <w:rPr>
          <w:sz w:val="22"/>
          <w:szCs w:val="22"/>
          <w:lang w:val="ru-RU"/>
        </w:rPr>
        <w:t>громкие,</w:t>
      </w:r>
      <w:r w:rsidRPr="007E4297">
        <w:rPr>
          <w:spacing w:val="-1"/>
          <w:sz w:val="22"/>
          <w:szCs w:val="22"/>
          <w:lang w:val="ru-RU"/>
        </w:rPr>
        <w:t xml:space="preserve"> </w:t>
      </w:r>
      <w:r w:rsidRPr="007E4297">
        <w:rPr>
          <w:sz w:val="22"/>
          <w:szCs w:val="22"/>
          <w:lang w:val="ru-RU"/>
        </w:rPr>
        <w:t>низкие, высокие;</w:t>
      </w:r>
    </w:p>
    <w:p w:rsidR="003C786B" w:rsidRPr="007E4297" w:rsidRDefault="003C786B" w:rsidP="00C77D14">
      <w:pPr>
        <w:pStyle w:val="af6"/>
        <w:ind w:left="0"/>
        <w:rPr>
          <w:sz w:val="22"/>
          <w:szCs w:val="22"/>
          <w:lang w:val="ru-RU"/>
        </w:rPr>
      </w:pPr>
      <w:r w:rsidRPr="007E4297">
        <w:rPr>
          <w:sz w:val="22"/>
          <w:szCs w:val="22"/>
          <w:lang w:val="ru-RU"/>
        </w:rPr>
        <w:t>различать</w:t>
      </w:r>
      <w:r w:rsidRPr="007E4297">
        <w:rPr>
          <w:spacing w:val="1"/>
          <w:sz w:val="22"/>
          <w:szCs w:val="22"/>
          <w:lang w:val="ru-RU"/>
        </w:rPr>
        <w:t xml:space="preserve"> </w:t>
      </w:r>
      <w:r w:rsidRPr="007E4297">
        <w:rPr>
          <w:sz w:val="22"/>
          <w:szCs w:val="22"/>
          <w:lang w:val="ru-RU"/>
        </w:rPr>
        <w:t>элементы</w:t>
      </w:r>
      <w:r w:rsidRPr="007E4297">
        <w:rPr>
          <w:spacing w:val="1"/>
          <w:sz w:val="22"/>
          <w:szCs w:val="22"/>
          <w:lang w:val="ru-RU"/>
        </w:rPr>
        <w:t xml:space="preserve"> </w:t>
      </w:r>
      <w:r w:rsidRPr="007E4297">
        <w:rPr>
          <w:sz w:val="22"/>
          <w:szCs w:val="22"/>
          <w:lang w:val="ru-RU"/>
        </w:rPr>
        <w:t>музыкального</w:t>
      </w:r>
      <w:r w:rsidRPr="007E4297">
        <w:rPr>
          <w:spacing w:val="1"/>
          <w:sz w:val="22"/>
          <w:szCs w:val="22"/>
          <w:lang w:val="ru-RU"/>
        </w:rPr>
        <w:t xml:space="preserve"> </w:t>
      </w:r>
      <w:r w:rsidRPr="007E4297">
        <w:rPr>
          <w:sz w:val="22"/>
          <w:szCs w:val="22"/>
          <w:lang w:val="ru-RU"/>
        </w:rPr>
        <w:t>языка</w:t>
      </w:r>
      <w:r w:rsidRPr="007E4297">
        <w:rPr>
          <w:spacing w:val="1"/>
          <w:sz w:val="22"/>
          <w:szCs w:val="22"/>
          <w:lang w:val="ru-RU"/>
        </w:rPr>
        <w:t xml:space="preserve"> </w:t>
      </w:r>
      <w:r w:rsidRPr="007E4297">
        <w:rPr>
          <w:sz w:val="22"/>
          <w:szCs w:val="22"/>
          <w:lang w:val="ru-RU"/>
        </w:rPr>
        <w:t>(темп,</w:t>
      </w:r>
      <w:r w:rsidRPr="007E4297">
        <w:rPr>
          <w:spacing w:val="1"/>
          <w:sz w:val="22"/>
          <w:szCs w:val="22"/>
          <w:lang w:val="ru-RU"/>
        </w:rPr>
        <w:t xml:space="preserve"> </w:t>
      </w:r>
      <w:r w:rsidRPr="007E4297">
        <w:rPr>
          <w:sz w:val="22"/>
          <w:szCs w:val="22"/>
          <w:lang w:val="ru-RU"/>
        </w:rPr>
        <w:t>тембр,</w:t>
      </w:r>
      <w:r w:rsidRPr="007E4297">
        <w:rPr>
          <w:spacing w:val="1"/>
          <w:sz w:val="22"/>
          <w:szCs w:val="22"/>
          <w:lang w:val="ru-RU"/>
        </w:rPr>
        <w:t xml:space="preserve"> </w:t>
      </w:r>
      <w:r w:rsidRPr="007E4297">
        <w:rPr>
          <w:sz w:val="22"/>
          <w:szCs w:val="22"/>
          <w:lang w:val="ru-RU"/>
        </w:rPr>
        <w:t>регистр,</w:t>
      </w:r>
      <w:r w:rsidRPr="007E4297">
        <w:rPr>
          <w:spacing w:val="1"/>
          <w:sz w:val="22"/>
          <w:szCs w:val="22"/>
          <w:lang w:val="ru-RU"/>
        </w:rPr>
        <w:t xml:space="preserve"> </w:t>
      </w:r>
      <w:r w:rsidRPr="007E4297">
        <w:rPr>
          <w:sz w:val="22"/>
          <w:szCs w:val="22"/>
          <w:lang w:val="ru-RU"/>
        </w:rPr>
        <w:t>динамика,</w:t>
      </w:r>
      <w:r w:rsidRPr="007E4297">
        <w:rPr>
          <w:spacing w:val="1"/>
          <w:sz w:val="22"/>
          <w:szCs w:val="22"/>
          <w:lang w:val="ru-RU"/>
        </w:rPr>
        <w:t xml:space="preserve"> </w:t>
      </w:r>
      <w:r w:rsidRPr="007E4297">
        <w:rPr>
          <w:sz w:val="22"/>
          <w:szCs w:val="22"/>
          <w:lang w:val="ru-RU"/>
        </w:rPr>
        <w:t>ритм,</w:t>
      </w:r>
      <w:r w:rsidRPr="007E4297">
        <w:rPr>
          <w:spacing w:val="1"/>
          <w:sz w:val="22"/>
          <w:szCs w:val="22"/>
          <w:lang w:val="ru-RU"/>
        </w:rPr>
        <w:t xml:space="preserve"> </w:t>
      </w:r>
      <w:r w:rsidRPr="007E4297">
        <w:rPr>
          <w:sz w:val="22"/>
          <w:szCs w:val="22"/>
          <w:lang w:val="ru-RU"/>
        </w:rPr>
        <w:t>мелодия,</w:t>
      </w:r>
      <w:r w:rsidRPr="007E4297">
        <w:rPr>
          <w:spacing w:val="-2"/>
          <w:sz w:val="22"/>
          <w:szCs w:val="22"/>
          <w:lang w:val="ru-RU"/>
        </w:rPr>
        <w:t xml:space="preserve"> </w:t>
      </w:r>
      <w:r w:rsidRPr="007E4297">
        <w:rPr>
          <w:sz w:val="22"/>
          <w:szCs w:val="22"/>
          <w:lang w:val="ru-RU"/>
        </w:rPr>
        <w:t>аккомпанемент</w:t>
      </w:r>
      <w:r w:rsidRPr="007E4297">
        <w:rPr>
          <w:spacing w:val="-2"/>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др.),</w:t>
      </w:r>
      <w:r w:rsidRPr="007E4297">
        <w:rPr>
          <w:spacing w:val="-1"/>
          <w:sz w:val="22"/>
          <w:szCs w:val="22"/>
          <w:lang w:val="ru-RU"/>
        </w:rPr>
        <w:t xml:space="preserve"> </w:t>
      </w:r>
      <w:r w:rsidRPr="007E4297">
        <w:rPr>
          <w:sz w:val="22"/>
          <w:szCs w:val="22"/>
          <w:lang w:val="ru-RU"/>
        </w:rPr>
        <w:t>уметь</w:t>
      </w:r>
      <w:r w:rsidRPr="007E4297">
        <w:rPr>
          <w:spacing w:val="-2"/>
          <w:sz w:val="22"/>
          <w:szCs w:val="22"/>
          <w:lang w:val="ru-RU"/>
        </w:rPr>
        <w:t xml:space="preserve"> </w:t>
      </w:r>
      <w:r w:rsidRPr="007E4297">
        <w:rPr>
          <w:sz w:val="22"/>
          <w:szCs w:val="22"/>
          <w:lang w:val="ru-RU"/>
        </w:rPr>
        <w:t>объяснить</w:t>
      </w:r>
      <w:r w:rsidRPr="007E4297">
        <w:rPr>
          <w:spacing w:val="-1"/>
          <w:sz w:val="22"/>
          <w:szCs w:val="22"/>
          <w:lang w:val="ru-RU"/>
        </w:rPr>
        <w:t xml:space="preserve"> </w:t>
      </w:r>
      <w:r w:rsidRPr="007E4297">
        <w:rPr>
          <w:sz w:val="22"/>
          <w:szCs w:val="22"/>
          <w:lang w:val="ru-RU"/>
        </w:rPr>
        <w:t>значение</w:t>
      </w:r>
      <w:r w:rsidRPr="007E4297">
        <w:rPr>
          <w:spacing w:val="-3"/>
          <w:sz w:val="22"/>
          <w:szCs w:val="22"/>
          <w:lang w:val="ru-RU"/>
        </w:rPr>
        <w:t xml:space="preserve"> </w:t>
      </w:r>
      <w:r w:rsidRPr="007E4297">
        <w:rPr>
          <w:sz w:val="22"/>
          <w:szCs w:val="22"/>
          <w:lang w:val="ru-RU"/>
        </w:rPr>
        <w:t>соответствующих</w:t>
      </w:r>
      <w:r w:rsidRPr="007E4297">
        <w:rPr>
          <w:spacing w:val="1"/>
          <w:sz w:val="22"/>
          <w:szCs w:val="22"/>
          <w:lang w:val="ru-RU"/>
        </w:rPr>
        <w:t xml:space="preserve"> </w:t>
      </w:r>
      <w:r w:rsidRPr="007E4297">
        <w:rPr>
          <w:sz w:val="22"/>
          <w:szCs w:val="22"/>
          <w:lang w:val="ru-RU"/>
        </w:rPr>
        <w:t>терминов;</w:t>
      </w:r>
    </w:p>
    <w:p w:rsidR="003C786B" w:rsidRPr="007E4297" w:rsidRDefault="003C786B" w:rsidP="00C77D14">
      <w:pPr>
        <w:pStyle w:val="af6"/>
        <w:ind w:left="0"/>
        <w:rPr>
          <w:sz w:val="22"/>
          <w:szCs w:val="22"/>
          <w:lang w:val="ru-RU"/>
        </w:rPr>
      </w:pPr>
      <w:r w:rsidRPr="007E4297">
        <w:rPr>
          <w:sz w:val="22"/>
          <w:szCs w:val="22"/>
          <w:lang w:val="ru-RU"/>
        </w:rPr>
        <w:t>различать изобразительные и выразительные интонации, находить признаки сходства</w:t>
      </w:r>
      <w:r w:rsidRPr="007E4297">
        <w:rPr>
          <w:spacing w:val="-57"/>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различия муз</w:t>
      </w:r>
      <w:r w:rsidRPr="007E4297">
        <w:rPr>
          <w:sz w:val="22"/>
          <w:szCs w:val="22"/>
          <w:lang w:val="ru-RU"/>
        </w:rPr>
        <w:t>ы</w:t>
      </w:r>
      <w:r w:rsidRPr="007E4297">
        <w:rPr>
          <w:sz w:val="22"/>
          <w:szCs w:val="22"/>
          <w:lang w:val="ru-RU"/>
        </w:rPr>
        <w:t>кальных</w:t>
      </w:r>
      <w:r w:rsidRPr="007E4297">
        <w:rPr>
          <w:spacing w:val="1"/>
          <w:sz w:val="22"/>
          <w:szCs w:val="22"/>
          <w:lang w:val="ru-RU"/>
        </w:rPr>
        <w:t xml:space="preserve"> </w:t>
      </w:r>
      <w:r w:rsidRPr="007E4297">
        <w:rPr>
          <w:sz w:val="22"/>
          <w:szCs w:val="22"/>
          <w:lang w:val="ru-RU"/>
        </w:rPr>
        <w:t>и речевых</w:t>
      </w:r>
      <w:r w:rsidRPr="007E4297">
        <w:rPr>
          <w:spacing w:val="1"/>
          <w:sz w:val="22"/>
          <w:szCs w:val="22"/>
          <w:lang w:val="ru-RU"/>
        </w:rPr>
        <w:t xml:space="preserve"> </w:t>
      </w:r>
      <w:r w:rsidRPr="007E4297">
        <w:rPr>
          <w:sz w:val="22"/>
          <w:szCs w:val="22"/>
          <w:lang w:val="ru-RU"/>
        </w:rPr>
        <w:t>интонаций;</w:t>
      </w:r>
    </w:p>
    <w:p w:rsidR="003C786B" w:rsidRPr="007E4297" w:rsidRDefault="003C786B" w:rsidP="00C77D14">
      <w:pPr>
        <w:pStyle w:val="af6"/>
        <w:ind w:left="0"/>
        <w:rPr>
          <w:sz w:val="22"/>
          <w:szCs w:val="22"/>
          <w:lang w:val="ru-RU"/>
        </w:rPr>
      </w:pPr>
      <w:r w:rsidRPr="007E4297">
        <w:rPr>
          <w:sz w:val="22"/>
          <w:szCs w:val="22"/>
          <w:lang w:val="ru-RU"/>
        </w:rPr>
        <w:t>различать</w:t>
      </w:r>
      <w:r w:rsidRPr="007E4297">
        <w:rPr>
          <w:spacing w:val="-4"/>
          <w:sz w:val="22"/>
          <w:szCs w:val="22"/>
          <w:lang w:val="ru-RU"/>
        </w:rPr>
        <w:t xml:space="preserve"> </w:t>
      </w:r>
      <w:r w:rsidRPr="007E4297">
        <w:rPr>
          <w:sz w:val="22"/>
          <w:szCs w:val="22"/>
          <w:lang w:val="ru-RU"/>
        </w:rPr>
        <w:t>на</w:t>
      </w:r>
      <w:r w:rsidRPr="007E4297">
        <w:rPr>
          <w:spacing w:val="-4"/>
          <w:sz w:val="22"/>
          <w:szCs w:val="22"/>
          <w:lang w:val="ru-RU"/>
        </w:rPr>
        <w:t xml:space="preserve"> </w:t>
      </w:r>
      <w:r w:rsidRPr="007E4297">
        <w:rPr>
          <w:sz w:val="22"/>
          <w:szCs w:val="22"/>
          <w:lang w:val="ru-RU"/>
        </w:rPr>
        <w:t>слух</w:t>
      </w:r>
      <w:r w:rsidRPr="007E4297">
        <w:rPr>
          <w:spacing w:val="-2"/>
          <w:sz w:val="22"/>
          <w:szCs w:val="22"/>
          <w:lang w:val="ru-RU"/>
        </w:rPr>
        <w:t xml:space="preserve"> </w:t>
      </w:r>
      <w:r w:rsidRPr="007E4297">
        <w:rPr>
          <w:sz w:val="22"/>
          <w:szCs w:val="22"/>
          <w:lang w:val="ru-RU"/>
        </w:rPr>
        <w:t>принципы</w:t>
      </w:r>
      <w:r w:rsidRPr="007E4297">
        <w:rPr>
          <w:spacing w:val="-4"/>
          <w:sz w:val="22"/>
          <w:szCs w:val="22"/>
          <w:lang w:val="ru-RU"/>
        </w:rPr>
        <w:t xml:space="preserve"> </w:t>
      </w:r>
      <w:r w:rsidRPr="007E4297">
        <w:rPr>
          <w:sz w:val="22"/>
          <w:szCs w:val="22"/>
          <w:lang w:val="ru-RU"/>
        </w:rPr>
        <w:t>развития:</w:t>
      </w:r>
      <w:r w:rsidRPr="007E4297">
        <w:rPr>
          <w:spacing w:val="-3"/>
          <w:sz w:val="22"/>
          <w:szCs w:val="22"/>
          <w:lang w:val="ru-RU"/>
        </w:rPr>
        <w:t xml:space="preserve"> </w:t>
      </w:r>
      <w:r w:rsidRPr="007E4297">
        <w:rPr>
          <w:sz w:val="22"/>
          <w:szCs w:val="22"/>
          <w:lang w:val="ru-RU"/>
        </w:rPr>
        <w:t>повтор,</w:t>
      </w:r>
      <w:r w:rsidRPr="007E4297">
        <w:rPr>
          <w:spacing w:val="-6"/>
          <w:sz w:val="22"/>
          <w:szCs w:val="22"/>
          <w:lang w:val="ru-RU"/>
        </w:rPr>
        <w:t xml:space="preserve"> </w:t>
      </w:r>
      <w:r w:rsidRPr="007E4297">
        <w:rPr>
          <w:sz w:val="22"/>
          <w:szCs w:val="22"/>
          <w:lang w:val="ru-RU"/>
        </w:rPr>
        <w:t>контраст,</w:t>
      </w:r>
      <w:r w:rsidRPr="007E4297">
        <w:rPr>
          <w:spacing w:val="-4"/>
          <w:sz w:val="22"/>
          <w:szCs w:val="22"/>
          <w:lang w:val="ru-RU"/>
        </w:rPr>
        <w:t xml:space="preserve"> </w:t>
      </w:r>
      <w:r w:rsidRPr="007E4297">
        <w:rPr>
          <w:sz w:val="22"/>
          <w:szCs w:val="22"/>
          <w:lang w:val="ru-RU"/>
        </w:rPr>
        <w:t>варьирование;</w:t>
      </w:r>
    </w:p>
    <w:p w:rsidR="003C786B" w:rsidRPr="007E4297" w:rsidRDefault="003C786B" w:rsidP="00C77D14">
      <w:pPr>
        <w:pStyle w:val="af6"/>
        <w:ind w:left="0"/>
        <w:rPr>
          <w:sz w:val="22"/>
          <w:szCs w:val="22"/>
          <w:lang w:val="ru-RU"/>
        </w:rPr>
      </w:pPr>
      <w:r w:rsidRPr="007E4297">
        <w:rPr>
          <w:sz w:val="22"/>
          <w:szCs w:val="22"/>
          <w:lang w:val="ru-RU"/>
        </w:rPr>
        <w:lastRenderedPageBreak/>
        <w:t>понимать</w:t>
      </w:r>
      <w:r w:rsidRPr="007E4297">
        <w:rPr>
          <w:spacing w:val="1"/>
          <w:sz w:val="22"/>
          <w:szCs w:val="22"/>
          <w:lang w:val="ru-RU"/>
        </w:rPr>
        <w:t xml:space="preserve"> </w:t>
      </w:r>
      <w:r w:rsidRPr="007E4297">
        <w:rPr>
          <w:sz w:val="22"/>
          <w:szCs w:val="22"/>
          <w:lang w:val="ru-RU"/>
        </w:rPr>
        <w:t>значение</w:t>
      </w:r>
      <w:r w:rsidRPr="007E4297">
        <w:rPr>
          <w:spacing w:val="1"/>
          <w:sz w:val="22"/>
          <w:szCs w:val="22"/>
          <w:lang w:val="ru-RU"/>
        </w:rPr>
        <w:t xml:space="preserve"> </w:t>
      </w:r>
      <w:r w:rsidRPr="007E4297">
        <w:rPr>
          <w:sz w:val="22"/>
          <w:szCs w:val="22"/>
          <w:lang w:val="ru-RU"/>
        </w:rPr>
        <w:t>термина</w:t>
      </w:r>
      <w:r w:rsidRPr="007E4297">
        <w:rPr>
          <w:spacing w:val="1"/>
          <w:sz w:val="22"/>
          <w:szCs w:val="22"/>
          <w:lang w:val="ru-RU"/>
        </w:rPr>
        <w:t xml:space="preserve"> </w:t>
      </w:r>
      <w:r w:rsidRPr="007E4297">
        <w:rPr>
          <w:sz w:val="22"/>
          <w:szCs w:val="22"/>
          <w:lang w:val="ru-RU"/>
        </w:rPr>
        <w:t>«музыкальная</w:t>
      </w:r>
      <w:r w:rsidRPr="007E4297">
        <w:rPr>
          <w:spacing w:val="1"/>
          <w:sz w:val="22"/>
          <w:szCs w:val="22"/>
          <w:lang w:val="ru-RU"/>
        </w:rPr>
        <w:t xml:space="preserve"> </w:t>
      </w:r>
      <w:r w:rsidRPr="007E4297">
        <w:rPr>
          <w:sz w:val="22"/>
          <w:szCs w:val="22"/>
          <w:lang w:val="ru-RU"/>
        </w:rPr>
        <w:t>форма»,</w:t>
      </w:r>
      <w:r w:rsidRPr="007E4297">
        <w:rPr>
          <w:spacing w:val="1"/>
          <w:sz w:val="22"/>
          <w:szCs w:val="22"/>
          <w:lang w:val="ru-RU"/>
        </w:rPr>
        <w:t xml:space="preserve"> </w:t>
      </w:r>
      <w:r w:rsidRPr="007E4297">
        <w:rPr>
          <w:sz w:val="22"/>
          <w:szCs w:val="22"/>
          <w:lang w:val="ru-RU"/>
        </w:rPr>
        <w:t>определять</w:t>
      </w:r>
      <w:r w:rsidRPr="007E4297">
        <w:rPr>
          <w:spacing w:val="1"/>
          <w:sz w:val="22"/>
          <w:szCs w:val="22"/>
          <w:lang w:val="ru-RU"/>
        </w:rPr>
        <w:t xml:space="preserve"> </w:t>
      </w:r>
      <w:r w:rsidRPr="007E4297">
        <w:rPr>
          <w:sz w:val="22"/>
          <w:szCs w:val="22"/>
          <w:lang w:val="ru-RU"/>
        </w:rPr>
        <w:t>на</w:t>
      </w:r>
      <w:r w:rsidRPr="007E4297">
        <w:rPr>
          <w:spacing w:val="1"/>
          <w:sz w:val="22"/>
          <w:szCs w:val="22"/>
          <w:lang w:val="ru-RU"/>
        </w:rPr>
        <w:t xml:space="preserve"> </w:t>
      </w:r>
      <w:r w:rsidRPr="007E4297">
        <w:rPr>
          <w:sz w:val="22"/>
          <w:szCs w:val="22"/>
          <w:lang w:val="ru-RU"/>
        </w:rPr>
        <w:t>слух</w:t>
      </w:r>
      <w:r w:rsidRPr="007E4297">
        <w:rPr>
          <w:spacing w:val="1"/>
          <w:sz w:val="22"/>
          <w:szCs w:val="22"/>
          <w:lang w:val="ru-RU"/>
        </w:rPr>
        <w:t xml:space="preserve"> </w:t>
      </w:r>
      <w:r w:rsidRPr="007E4297">
        <w:rPr>
          <w:sz w:val="22"/>
          <w:szCs w:val="22"/>
          <w:lang w:val="ru-RU"/>
        </w:rPr>
        <w:t>простые</w:t>
      </w:r>
      <w:r w:rsidRPr="007E4297">
        <w:rPr>
          <w:spacing w:val="1"/>
          <w:sz w:val="22"/>
          <w:szCs w:val="22"/>
          <w:lang w:val="ru-RU"/>
        </w:rPr>
        <w:t xml:space="preserve"> </w:t>
      </w:r>
      <w:r w:rsidRPr="007E4297">
        <w:rPr>
          <w:sz w:val="22"/>
          <w:szCs w:val="22"/>
          <w:lang w:val="ru-RU"/>
        </w:rPr>
        <w:t>музыкальные</w:t>
      </w:r>
      <w:r w:rsidRPr="007E4297">
        <w:rPr>
          <w:spacing w:val="1"/>
          <w:sz w:val="22"/>
          <w:szCs w:val="22"/>
          <w:lang w:val="ru-RU"/>
        </w:rPr>
        <w:t xml:space="preserve"> </w:t>
      </w:r>
      <w:r w:rsidRPr="007E4297">
        <w:rPr>
          <w:sz w:val="22"/>
          <w:szCs w:val="22"/>
          <w:lang w:val="ru-RU"/>
        </w:rPr>
        <w:t>формы</w:t>
      </w:r>
      <w:r w:rsidRPr="007E4297">
        <w:rPr>
          <w:spacing w:val="1"/>
          <w:sz w:val="22"/>
          <w:szCs w:val="22"/>
          <w:lang w:val="ru-RU"/>
        </w:rPr>
        <w:t xml:space="preserve"> </w:t>
      </w:r>
      <w:r w:rsidRPr="007E4297">
        <w:rPr>
          <w:sz w:val="22"/>
          <w:szCs w:val="22"/>
          <w:lang w:val="ru-RU"/>
        </w:rPr>
        <w:t>–</w:t>
      </w:r>
      <w:r w:rsidRPr="007E4297">
        <w:rPr>
          <w:spacing w:val="1"/>
          <w:sz w:val="22"/>
          <w:szCs w:val="22"/>
          <w:lang w:val="ru-RU"/>
        </w:rPr>
        <w:t xml:space="preserve"> </w:t>
      </w:r>
      <w:r w:rsidRPr="007E4297">
        <w:rPr>
          <w:sz w:val="22"/>
          <w:szCs w:val="22"/>
          <w:lang w:val="ru-RU"/>
        </w:rPr>
        <w:t>двухчастную,</w:t>
      </w:r>
      <w:r w:rsidRPr="007E4297">
        <w:rPr>
          <w:spacing w:val="1"/>
          <w:sz w:val="22"/>
          <w:szCs w:val="22"/>
          <w:lang w:val="ru-RU"/>
        </w:rPr>
        <w:t xml:space="preserve"> </w:t>
      </w:r>
      <w:r w:rsidRPr="007E4297">
        <w:rPr>
          <w:sz w:val="22"/>
          <w:szCs w:val="22"/>
          <w:lang w:val="ru-RU"/>
        </w:rPr>
        <w:t>трёхчастную</w:t>
      </w:r>
      <w:r w:rsidRPr="007E4297">
        <w:rPr>
          <w:spacing w:val="1"/>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трёхчастную</w:t>
      </w:r>
      <w:r w:rsidRPr="007E4297">
        <w:rPr>
          <w:spacing w:val="1"/>
          <w:sz w:val="22"/>
          <w:szCs w:val="22"/>
          <w:lang w:val="ru-RU"/>
        </w:rPr>
        <w:t xml:space="preserve"> </w:t>
      </w:r>
      <w:r w:rsidRPr="007E4297">
        <w:rPr>
          <w:sz w:val="22"/>
          <w:szCs w:val="22"/>
          <w:lang w:val="ru-RU"/>
        </w:rPr>
        <w:t>репризную,</w:t>
      </w:r>
      <w:r w:rsidRPr="007E4297">
        <w:rPr>
          <w:spacing w:val="1"/>
          <w:sz w:val="22"/>
          <w:szCs w:val="22"/>
          <w:lang w:val="ru-RU"/>
        </w:rPr>
        <w:t xml:space="preserve"> </w:t>
      </w:r>
      <w:r w:rsidRPr="007E4297">
        <w:rPr>
          <w:sz w:val="22"/>
          <w:szCs w:val="22"/>
          <w:lang w:val="ru-RU"/>
        </w:rPr>
        <w:t>рондо,</w:t>
      </w:r>
      <w:r w:rsidRPr="007E4297">
        <w:rPr>
          <w:spacing w:val="1"/>
          <w:sz w:val="22"/>
          <w:szCs w:val="22"/>
          <w:lang w:val="ru-RU"/>
        </w:rPr>
        <w:t xml:space="preserve"> </w:t>
      </w:r>
      <w:r w:rsidRPr="007E4297">
        <w:rPr>
          <w:sz w:val="22"/>
          <w:szCs w:val="22"/>
          <w:lang w:val="ru-RU"/>
        </w:rPr>
        <w:t>вариации;</w:t>
      </w:r>
    </w:p>
    <w:p w:rsidR="003C786B" w:rsidRPr="007E4297" w:rsidRDefault="003C786B" w:rsidP="00C77D14">
      <w:pPr>
        <w:pStyle w:val="af6"/>
        <w:ind w:left="0"/>
        <w:rPr>
          <w:sz w:val="22"/>
          <w:szCs w:val="22"/>
          <w:lang w:val="ru-RU"/>
        </w:rPr>
      </w:pPr>
      <w:r w:rsidRPr="007E4297">
        <w:rPr>
          <w:sz w:val="22"/>
          <w:szCs w:val="22"/>
          <w:lang w:val="ru-RU"/>
        </w:rPr>
        <w:t>ориентироваться</w:t>
      </w:r>
      <w:r w:rsidRPr="007E4297">
        <w:rPr>
          <w:spacing w:val="1"/>
          <w:sz w:val="22"/>
          <w:szCs w:val="22"/>
          <w:lang w:val="ru-RU"/>
        </w:rPr>
        <w:t xml:space="preserve"> </w:t>
      </w:r>
      <w:r w:rsidRPr="007E4297">
        <w:rPr>
          <w:sz w:val="22"/>
          <w:szCs w:val="22"/>
          <w:lang w:val="ru-RU"/>
        </w:rPr>
        <w:t>в</w:t>
      </w:r>
      <w:r w:rsidRPr="007E4297">
        <w:rPr>
          <w:spacing w:val="1"/>
          <w:sz w:val="22"/>
          <w:szCs w:val="22"/>
          <w:lang w:val="ru-RU"/>
        </w:rPr>
        <w:t xml:space="preserve"> </w:t>
      </w:r>
      <w:r w:rsidRPr="007E4297">
        <w:rPr>
          <w:sz w:val="22"/>
          <w:szCs w:val="22"/>
          <w:lang w:val="ru-RU"/>
        </w:rPr>
        <w:t>нотной</w:t>
      </w:r>
      <w:r w:rsidRPr="007E4297">
        <w:rPr>
          <w:spacing w:val="1"/>
          <w:sz w:val="22"/>
          <w:szCs w:val="22"/>
          <w:lang w:val="ru-RU"/>
        </w:rPr>
        <w:t xml:space="preserve"> </w:t>
      </w:r>
      <w:r w:rsidRPr="007E4297">
        <w:rPr>
          <w:sz w:val="22"/>
          <w:szCs w:val="22"/>
          <w:lang w:val="ru-RU"/>
        </w:rPr>
        <w:t>записи</w:t>
      </w:r>
      <w:r w:rsidRPr="007E4297">
        <w:rPr>
          <w:spacing w:val="1"/>
          <w:sz w:val="22"/>
          <w:szCs w:val="22"/>
          <w:lang w:val="ru-RU"/>
        </w:rPr>
        <w:t xml:space="preserve"> </w:t>
      </w:r>
      <w:r w:rsidRPr="007E4297">
        <w:rPr>
          <w:sz w:val="22"/>
          <w:szCs w:val="22"/>
          <w:lang w:val="ru-RU"/>
        </w:rPr>
        <w:t>в</w:t>
      </w:r>
      <w:r w:rsidRPr="007E4297">
        <w:rPr>
          <w:spacing w:val="1"/>
          <w:sz w:val="22"/>
          <w:szCs w:val="22"/>
          <w:lang w:val="ru-RU"/>
        </w:rPr>
        <w:t xml:space="preserve"> </w:t>
      </w:r>
      <w:r w:rsidRPr="007E4297">
        <w:rPr>
          <w:sz w:val="22"/>
          <w:szCs w:val="22"/>
          <w:lang w:val="ru-RU"/>
        </w:rPr>
        <w:t>пределах</w:t>
      </w:r>
      <w:r w:rsidRPr="007E4297">
        <w:rPr>
          <w:spacing w:val="1"/>
          <w:sz w:val="22"/>
          <w:szCs w:val="22"/>
          <w:lang w:val="ru-RU"/>
        </w:rPr>
        <w:t xml:space="preserve"> </w:t>
      </w:r>
      <w:r w:rsidRPr="007E4297">
        <w:rPr>
          <w:sz w:val="22"/>
          <w:szCs w:val="22"/>
          <w:lang w:val="ru-RU"/>
        </w:rPr>
        <w:t>певческого</w:t>
      </w:r>
      <w:r w:rsidRPr="007E4297">
        <w:rPr>
          <w:spacing w:val="1"/>
          <w:sz w:val="22"/>
          <w:szCs w:val="22"/>
          <w:lang w:val="ru-RU"/>
        </w:rPr>
        <w:t xml:space="preserve"> </w:t>
      </w:r>
      <w:r w:rsidRPr="007E4297">
        <w:rPr>
          <w:sz w:val="22"/>
          <w:szCs w:val="22"/>
          <w:lang w:val="ru-RU"/>
        </w:rPr>
        <w:t>диапазона;</w:t>
      </w:r>
      <w:r w:rsidRPr="007E4297">
        <w:rPr>
          <w:spacing w:val="1"/>
          <w:sz w:val="22"/>
          <w:szCs w:val="22"/>
          <w:lang w:val="ru-RU"/>
        </w:rPr>
        <w:t xml:space="preserve"> </w:t>
      </w:r>
      <w:r w:rsidRPr="007E4297">
        <w:rPr>
          <w:sz w:val="22"/>
          <w:szCs w:val="22"/>
          <w:lang w:val="ru-RU"/>
        </w:rPr>
        <w:t>исполнять</w:t>
      </w:r>
      <w:r w:rsidRPr="007E4297">
        <w:rPr>
          <w:spacing w:val="1"/>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создавать</w:t>
      </w:r>
      <w:r w:rsidRPr="007E4297">
        <w:rPr>
          <w:spacing w:val="-1"/>
          <w:sz w:val="22"/>
          <w:szCs w:val="22"/>
          <w:lang w:val="ru-RU"/>
        </w:rPr>
        <w:t xml:space="preserve"> </w:t>
      </w:r>
      <w:r w:rsidRPr="007E4297">
        <w:rPr>
          <w:sz w:val="22"/>
          <w:szCs w:val="22"/>
          <w:lang w:val="ru-RU"/>
        </w:rPr>
        <w:t>различные</w:t>
      </w:r>
      <w:r w:rsidRPr="007E4297">
        <w:rPr>
          <w:spacing w:val="-2"/>
          <w:sz w:val="22"/>
          <w:szCs w:val="22"/>
          <w:lang w:val="ru-RU"/>
        </w:rPr>
        <w:t xml:space="preserve"> </w:t>
      </w:r>
      <w:r w:rsidRPr="007E4297">
        <w:rPr>
          <w:sz w:val="22"/>
          <w:szCs w:val="22"/>
          <w:lang w:val="ru-RU"/>
        </w:rPr>
        <w:t>ри</w:t>
      </w:r>
      <w:r w:rsidRPr="007E4297">
        <w:rPr>
          <w:sz w:val="22"/>
          <w:szCs w:val="22"/>
          <w:lang w:val="ru-RU"/>
        </w:rPr>
        <w:t>т</w:t>
      </w:r>
      <w:r w:rsidRPr="007E4297">
        <w:rPr>
          <w:sz w:val="22"/>
          <w:szCs w:val="22"/>
          <w:lang w:val="ru-RU"/>
        </w:rPr>
        <w:t>мические</w:t>
      </w:r>
      <w:r w:rsidRPr="007E4297">
        <w:rPr>
          <w:spacing w:val="-1"/>
          <w:sz w:val="22"/>
          <w:szCs w:val="22"/>
          <w:lang w:val="ru-RU"/>
        </w:rPr>
        <w:t xml:space="preserve"> </w:t>
      </w:r>
      <w:r w:rsidRPr="007E4297">
        <w:rPr>
          <w:sz w:val="22"/>
          <w:szCs w:val="22"/>
          <w:lang w:val="ru-RU"/>
        </w:rPr>
        <w:t>рисунки;</w:t>
      </w:r>
    </w:p>
    <w:p w:rsidR="003C786B" w:rsidRPr="007E4297" w:rsidRDefault="003C786B" w:rsidP="00C77D14">
      <w:pPr>
        <w:pStyle w:val="af6"/>
        <w:ind w:left="0"/>
        <w:rPr>
          <w:sz w:val="22"/>
          <w:szCs w:val="22"/>
          <w:lang w:val="ru-RU"/>
        </w:rPr>
      </w:pPr>
      <w:r w:rsidRPr="007E4297">
        <w:rPr>
          <w:sz w:val="22"/>
          <w:szCs w:val="22"/>
          <w:lang w:val="ru-RU"/>
        </w:rPr>
        <w:t>исполнять</w:t>
      </w:r>
      <w:r w:rsidRPr="007E4297">
        <w:rPr>
          <w:spacing w:val="-3"/>
          <w:sz w:val="22"/>
          <w:szCs w:val="22"/>
          <w:lang w:val="ru-RU"/>
        </w:rPr>
        <w:t xml:space="preserve"> </w:t>
      </w:r>
      <w:r w:rsidRPr="007E4297">
        <w:rPr>
          <w:sz w:val="22"/>
          <w:szCs w:val="22"/>
          <w:lang w:val="ru-RU"/>
        </w:rPr>
        <w:t>песни</w:t>
      </w:r>
      <w:r w:rsidRPr="007E4297">
        <w:rPr>
          <w:spacing w:val="-2"/>
          <w:sz w:val="22"/>
          <w:szCs w:val="22"/>
          <w:lang w:val="ru-RU"/>
        </w:rPr>
        <w:t xml:space="preserve"> </w:t>
      </w:r>
      <w:r w:rsidRPr="007E4297">
        <w:rPr>
          <w:sz w:val="22"/>
          <w:szCs w:val="22"/>
          <w:lang w:val="ru-RU"/>
        </w:rPr>
        <w:t>с</w:t>
      </w:r>
      <w:r w:rsidRPr="007E4297">
        <w:rPr>
          <w:spacing w:val="-6"/>
          <w:sz w:val="22"/>
          <w:szCs w:val="22"/>
          <w:lang w:val="ru-RU"/>
        </w:rPr>
        <w:t xml:space="preserve"> </w:t>
      </w:r>
      <w:r w:rsidRPr="007E4297">
        <w:rPr>
          <w:sz w:val="22"/>
          <w:szCs w:val="22"/>
          <w:lang w:val="ru-RU"/>
        </w:rPr>
        <w:t>простым</w:t>
      </w:r>
      <w:r w:rsidRPr="007E4297">
        <w:rPr>
          <w:spacing w:val="-4"/>
          <w:sz w:val="22"/>
          <w:szCs w:val="22"/>
          <w:lang w:val="ru-RU"/>
        </w:rPr>
        <w:t xml:space="preserve"> </w:t>
      </w:r>
      <w:r w:rsidRPr="007E4297">
        <w:rPr>
          <w:sz w:val="22"/>
          <w:szCs w:val="22"/>
          <w:lang w:val="ru-RU"/>
        </w:rPr>
        <w:t>мелодическим</w:t>
      </w:r>
      <w:r w:rsidRPr="007E4297">
        <w:rPr>
          <w:spacing w:val="-3"/>
          <w:sz w:val="22"/>
          <w:szCs w:val="22"/>
          <w:lang w:val="ru-RU"/>
        </w:rPr>
        <w:t xml:space="preserve"> </w:t>
      </w:r>
      <w:r w:rsidRPr="007E4297">
        <w:rPr>
          <w:sz w:val="22"/>
          <w:szCs w:val="22"/>
          <w:lang w:val="ru-RU"/>
        </w:rPr>
        <w:t>рисунком.</w:t>
      </w:r>
    </w:p>
    <w:p w:rsidR="003C786B" w:rsidRPr="007E4297" w:rsidRDefault="003C786B" w:rsidP="00C77D14">
      <w:pPr>
        <w:pStyle w:val="af6"/>
        <w:ind w:left="0"/>
        <w:rPr>
          <w:sz w:val="22"/>
          <w:szCs w:val="22"/>
          <w:lang w:val="ru-RU"/>
        </w:rPr>
      </w:pPr>
      <w:r w:rsidRPr="007E4297">
        <w:rPr>
          <w:b/>
          <w:sz w:val="22"/>
          <w:szCs w:val="22"/>
          <w:lang w:val="ru-RU"/>
        </w:rPr>
        <w:t>Модуль</w:t>
      </w:r>
      <w:r w:rsidRPr="007E4297">
        <w:rPr>
          <w:b/>
          <w:spacing w:val="-3"/>
          <w:sz w:val="22"/>
          <w:szCs w:val="22"/>
          <w:lang w:val="ru-RU"/>
        </w:rPr>
        <w:t xml:space="preserve"> </w:t>
      </w:r>
      <w:r w:rsidRPr="007E4297">
        <w:rPr>
          <w:b/>
          <w:sz w:val="22"/>
          <w:szCs w:val="22"/>
          <w:lang w:val="ru-RU"/>
        </w:rPr>
        <w:t>«Классическая</w:t>
      </w:r>
      <w:r w:rsidRPr="007E4297">
        <w:rPr>
          <w:b/>
          <w:spacing w:val="-2"/>
          <w:sz w:val="22"/>
          <w:szCs w:val="22"/>
          <w:lang w:val="ru-RU"/>
        </w:rPr>
        <w:t xml:space="preserve"> </w:t>
      </w:r>
      <w:r w:rsidRPr="007E4297">
        <w:rPr>
          <w:b/>
          <w:sz w:val="22"/>
          <w:szCs w:val="22"/>
          <w:lang w:val="ru-RU"/>
        </w:rPr>
        <w:t>музыка»:</w:t>
      </w:r>
    </w:p>
    <w:p w:rsidR="003C786B" w:rsidRPr="007E4297" w:rsidRDefault="003C786B" w:rsidP="00C77D14">
      <w:pPr>
        <w:pStyle w:val="af6"/>
        <w:ind w:left="0"/>
        <w:rPr>
          <w:sz w:val="22"/>
          <w:szCs w:val="22"/>
          <w:lang w:val="ru-RU"/>
        </w:rPr>
      </w:pPr>
      <w:r w:rsidRPr="007E4297">
        <w:rPr>
          <w:sz w:val="22"/>
          <w:szCs w:val="22"/>
          <w:lang w:val="ru-RU"/>
        </w:rPr>
        <w:t>различать</w:t>
      </w:r>
      <w:r w:rsidRPr="007E4297">
        <w:rPr>
          <w:spacing w:val="1"/>
          <w:sz w:val="22"/>
          <w:szCs w:val="22"/>
          <w:lang w:val="ru-RU"/>
        </w:rPr>
        <w:t xml:space="preserve"> </w:t>
      </w:r>
      <w:r w:rsidRPr="007E4297">
        <w:rPr>
          <w:sz w:val="22"/>
          <w:szCs w:val="22"/>
          <w:lang w:val="ru-RU"/>
        </w:rPr>
        <w:t>на</w:t>
      </w:r>
      <w:r w:rsidRPr="007E4297">
        <w:rPr>
          <w:spacing w:val="1"/>
          <w:sz w:val="22"/>
          <w:szCs w:val="22"/>
          <w:lang w:val="ru-RU"/>
        </w:rPr>
        <w:t xml:space="preserve"> </w:t>
      </w:r>
      <w:r w:rsidRPr="007E4297">
        <w:rPr>
          <w:sz w:val="22"/>
          <w:szCs w:val="22"/>
          <w:lang w:val="ru-RU"/>
        </w:rPr>
        <w:t>слух</w:t>
      </w:r>
      <w:r w:rsidRPr="007E4297">
        <w:rPr>
          <w:spacing w:val="1"/>
          <w:sz w:val="22"/>
          <w:szCs w:val="22"/>
          <w:lang w:val="ru-RU"/>
        </w:rPr>
        <w:t xml:space="preserve"> </w:t>
      </w:r>
      <w:r w:rsidRPr="007E4297">
        <w:rPr>
          <w:sz w:val="22"/>
          <w:szCs w:val="22"/>
          <w:lang w:val="ru-RU"/>
        </w:rPr>
        <w:t>произведения</w:t>
      </w:r>
      <w:r w:rsidRPr="007E4297">
        <w:rPr>
          <w:spacing w:val="1"/>
          <w:sz w:val="22"/>
          <w:szCs w:val="22"/>
          <w:lang w:val="ru-RU"/>
        </w:rPr>
        <w:t xml:space="preserve"> </w:t>
      </w:r>
      <w:r w:rsidRPr="007E4297">
        <w:rPr>
          <w:sz w:val="22"/>
          <w:szCs w:val="22"/>
          <w:lang w:val="ru-RU"/>
        </w:rPr>
        <w:t>классической</w:t>
      </w:r>
      <w:r w:rsidRPr="007E4297">
        <w:rPr>
          <w:spacing w:val="1"/>
          <w:sz w:val="22"/>
          <w:szCs w:val="22"/>
          <w:lang w:val="ru-RU"/>
        </w:rPr>
        <w:t xml:space="preserve"> </w:t>
      </w:r>
      <w:r w:rsidRPr="007E4297">
        <w:rPr>
          <w:sz w:val="22"/>
          <w:szCs w:val="22"/>
          <w:lang w:val="ru-RU"/>
        </w:rPr>
        <w:t>музыки,</w:t>
      </w:r>
      <w:r w:rsidRPr="007E4297">
        <w:rPr>
          <w:spacing w:val="1"/>
          <w:sz w:val="22"/>
          <w:szCs w:val="22"/>
          <w:lang w:val="ru-RU"/>
        </w:rPr>
        <w:t xml:space="preserve"> </w:t>
      </w:r>
      <w:r w:rsidRPr="007E4297">
        <w:rPr>
          <w:sz w:val="22"/>
          <w:szCs w:val="22"/>
          <w:lang w:val="ru-RU"/>
        </w:rPr>
        <w:t>называть</w:t>
      </w:r>
      <w:r w:rsidRPr="007E4297">
        <w:rPr>
          <w:spacing w:val="1"/>
          <w:sz w:val="22"/>
          <w:szCs w:val="22"/>
          <w:lang w:val="ru-RU"/>
        </w:rPr>
        <w:t xml:space="preserve"> </w:t>
      </w:r>
      <w:r w:rsidRPr="007E4297">
        <w:rPr>
          <w:sz w:val="22"/>
          <w:szCs w:val="22"/>
          <w:lang w:val="ru-RU"/>
        </w:rPr>
        <w:t>автора</w:t>
      </w:r>
      <w:r w:rsidRPr="007E4297">
        <w:rPr>
          <w:spacing w:val="1"/>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произведение,</w:t>
      </w:r>
      <w:r w:rsidRPr="007E4297">
        <w:rPr>
          <w:spacing w:val="-1"/>
          <w:sz w:val="22"/>
          <w:szCs w:val="22"/>
          <w:lang w:val="ru-RU"/>
        </w:rPr>
        <w:t xml:space="preserve"> </w:t>
      </w:r>
      <w:r w:rsidRPr="007E4297">
        <w:rPr>
          <w:sz w:val="22"/>
          <w:szCs w:val="22"/>
          <w:lang w:val="ru-RU"/>
        </w:rPr>
        <w:t>исполнительский состав;</w:t>
      </w:r>
    </w:p>
    <w:p w:rsidR="003C786B" w:rsidRPr="007E4297" w:rsidRDefault="003C786B" w:rsidP="00C77D14">
      <w:pPr>
        <w:pStyle w:val="af6"/>
        <w:ind w:left="0"/>
        <w:rPr>
          <w:sz w:val="22"/>
          <w:szCs w:val="22"/>
          <w:lang w:val="ru-RU"/>
        </w:rPr>
      </w:pPr>
      <w:r w:rsidRPr="007E4297">
        <w:rPr>
          <w:sz w:val="22"/>
          <w:szCs w:val="22"/>
          <w:lang w:val="ru-RU"/>
        </w:rPr>
        <w:t>различать</w:t>
      </w:r>
      <w:r w:rsidRPr="007E4297">
        <w:rPr>
          <w:spacing w:val="1"/>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характеризовать</w:t>
      </w:r>
      <w:r w:rsidRPr="007E4297">
        <w:rPr>
          <w:spacing w:val="1"/>
          <w:sz w:val="22"/>
          <w:szCs w:val="22"/>
          <w:lang w:val="ru-RU"/>
        </w:rPr>
        <w:t xml:space="preserve"> </w:t>
      </w:r>
      <w:r w:rsidRPr="007E4297">
        <w:rPr>
          <w:sz w:val="22"/>
          <w:szCs w:val="22"/>
          <w:lang w:val="ru-RU"/>
        </w:rPr>
        <w:t>простейшие</w:t>
      </w:r>
      <w:r w:rsidRPr="007E4297">
        <w:rPr>
          <w:spacing w:val="1"/>
          <w:sz w:val="22"/>
          <w:szCs w:val="22"/>
          <w:lang w:val="ru-RU"/>
        </w:rPr>
        <w:t xml:space="preserve"> </w:t>
      </w:r>
      <w:r w:rsidRPr="007E4297">
        <w:rPr>
          <w:sz w:val="22"/>
          <w:szCs w:val="22"/>
          <w:lang w:val="ru-RU"/>
        </w:rPr>
        <w:t>жанры</w:t>
      </w:r>
      <w:r w:rsidRPr="007E4297">
        <w:rPr>
          <w:spacing w:val="1"/>
          <w:sz w:val="22"/>
          <w:szCs w:val="22"/>
          <w:lang w:val="ru-RU"/>
        </w:rPr>
        <w:t xml:space="preserve"> </w:t>
      </w:r>
      <w:r w:rsidRPr="007E4297">
        <w:rPr>
          <w:sz w:val="22"/>
          <w:szCs w:val="22"/>
          <w:lang w:val="ru-RU"/>
        </w:rPr>
        <w:t>музыки</w:t>
      </w:r>
      <w:r w:rsidRPr="007E4297">
        <w:rPr>
          <w:spacing w:val="1"/>
          <w:sz w:val="22"/>
          <w:szCs w:val="22"/>
          <w:lang w:val="ru-RU"/>
        </w:rPr>
        <w:t xml:space="preserve"> </w:t>
      </w:r>
      <w:r w:rsidRPr="007E4297">
        <w:rPr>
          <w:sz w:val="22"/>
          <w:szCs w:val="22"/>
          <w:lang w:val="ru-RU"/>
        </w:rPr>
        <w:t>(песня,</w:t>
      </w:r>
      <w:r w:rsidRPr="007E4297">
        <w:rPr>
          <w:spacing w:val="1"/>
          <w:sz w:val="22"/>
          <w:szCs w:val="22"/>
          <w:lang w:val="ru-RU"/>
        </w:rPr>
        <w:t xml:space="preserve"> </w:t>
      </w:r>
      <w:r w:rsidRPr="007E4297">
        <w:rPr>
          <w:sz w:val="22"/>
          <w:szCs w:val="22"/>
          <w:lang w:val="ru-RU"/>
        </w:rPr>
        <w:t>танец,</w:t>
      </w:r>
      <w:r w:rsidRPr="007E4297">
        <w:rPr>
          <w:spacing w:val="1"/>
          <w:sz w:val="22"/>
          <w:szCs w:val="22"/>
          <w:lang w:val="ru-RU"/>
        </w:rPr>
        <w:t xml:space="preserve"> </w:t>
      </w:r>
      <w:r w:rsidRPr="007E4297">
        <w:rPr>
          <w:sz w:val="22"/>
          <w:szCs w:val="22"/>
          <w:lang w:val="ru-RU"/>
        </w:rPr>
        <w:t>марш),</w:t>
      </w:r>
      <w:r w:rsidRPr="007E4297">
        <w:rPr>
          <w:spacing w:val="1"/>
          <w:sz w:val="22"/>
          <w:szCs w:val="22"/>
          <w:lang w:val="ru-RU"/>
        </w:rPr>
        <w:t xml:space="preserve"> </w:t>
      </w:r>
      <w:r w:rsidRPr="007E4297">
        <w:rPr>
          <w:sz w:val="22"/>
          <w:szCs w:val="22"/>
          <w:lang w:val="ru-RU"/>
        </w:rPr>
        <w:t>вычленять и называть т</w:t>
      </w:r>
      <w:r w:rsidRPr="007E4297">
        <w:rPr>
          <w:sz w:val="22"/>
          <w:szCs w:val="22"/>
          <w:lang w:val="ru-RU"/>
        </w:rPr>
        <w:t>и</w:t>
      </w:r>
      <w:r w:rsidRPr="007E4297">
        <w:rPr>
          <w:sz w:val="22"/>
          <w:szCs w:val="22"/>
          <w:lang w:val="ru-RU"/>
        </w:rPr>
        <w:t>пичные жанровые признаки песни, танца и марша в сочинениях</w:t>
      </w:r>
      <w:r w:rsidRPr="007E4297">
        <w:rPr>
          <w:spacing w:val="1"/>
          <w:sz w:val="22"/>
          <w:szCs w:val="22"/>
          <w:lang w:val="ru-RU"/>
        </w:rPr>
        <w:t xml:space="preserve"> </w:t>
      </w:r>
      <w:r w:rsidRPr="007E4297">
        <w:rPr>
          <w:sz w:val="22"/>
          <w:szCs w:val="22"/>
          <w:lang w:val="ru-RU"/>
        </w:rPr>
        <w:t>композиторов-классиков;</w:t>
      </w:r>
    </w:p>
    <w:p w:rsidR="003C786B" w:rsidRPr="007E4297" w:rsidRDefault="003C786B" w:rsidP="00C77D14">
      <w:pPr>
        <w:pStyle w:val="af6"/>
        <w:ind w:left="0"/>
        <w:rPr>
          <w:sz w:val="22"/>
          <w:szCs w:val="22"/>
          <w:lang w:val="ru-RU"/>
        </w:rPr>
      </w:pPr>
      <w:r w:rsidRPr="007E4297">
        <w:rPr>
          <w:sz w:val="22"/>
          <w:szCs w:val="22"/>
          <w:lang w:val="ru-RU"/>
        </w:rPr>
        <w:t>различать</w:t>
      </w:r>
      <w:r w:rsidRPr="007E4297">
        <w:rPr>
          <w:spacing w:val="1"/>
          <w:sz w:val="22"/>
          <w:szCs w:val="22"/>
          <w:lang w:val="ru-RU"/>
        </w:rPr>
        <w:t xml:space="preserve"> </w:t>
      </w:r>
      <w:r w:rsidRPr="007E4297">
        <w:rPr>
          <w:sz w:val="22"/>
          <w:szCs w:val="22"/>
          <w:lang w:val="ru-RU"/>
        </w:rPr>
        <w:t>концертные</w:t>
      </w:r>
      <w:r w:rsidRPr="007E4297">
        <w:rPr>
          <w:spacing w:val="1"/>
          <w:sz w:val="22"/>
          <w:szCs w:val="22"/>
          <w:lang w:val="ru-RU"/>
        </w:rPr>
        <w:t xml:space="preserve"> </w:t>
      </w:r>
      <w:r w:rsidRPr="007E4297">
        <w:rPr>
          <w:sz w:val="22"/>
          <w:szCs w:val="22"/>
          <w:lang w:val="ru-RU"/>
        </w:rPr>
        <w:t>жанры</w:t>
      </w:r>
      <w:r w:rsidRPr="007E4297">
        <w:rPr>
          <w:spacing w:val="1"/>
          <w:sz w:val="22"/>
          <w:szCs w:val="22"/>
          <w:lang w:val="ru-RU"/>
        </w:rPr>
        <w:t xml:space="preserve"> </w:t>
      </w:r>
      <w:r w:rsidRPr="007E4297">
        <w:rPr>
          <w:sz w:val="22"/>
          <w:szCs w:val="22"/>
          <w:lang w:val="ru-RU"/>
        </w:rPr>
        <w:t>по</w:t>
      </w:r>
      <w:r w:rsidRPr="007E4297">
        <w:rPr>
          <w:spacing w:val="1"/>
          <w:sz w:val="22"/>
          <w:szCs w:val="22"/>
          <w:lang w:val="ru-RU"/>
        </w:rPr>
        <w:t xml:space="preserve"> </w:t>
      </w:r>
      <w:r w:rsidRPr="007E4297">
        <w:rPr>
          <w:sz w:val="22"/>
          <w:szCs w:val="22"/>
          <w:lang w:val="ru-RU"/>
        </w:rPr>
        <w:t>особенностям</w:t>
      </w:r>
      <w:r w:rsidRPr="007E4297">
        <w:rPr>
          <w:spacing w:val="1"/>
          <w:sz w:val="22"/>
          <w:szCs w:val="22"/>
          <w:lang w:val="ru-RU"/>
        </w:rPr>
        <w:t xml:space="preserve"> </w:t>
      </w:r>
      <w:r w:rsidRPr="007E4297">
        <w:rPr>
          <w:sz w:val="22"/>
          <w:szCs w:val="22"/>
          <w:lang w:val="ru-RU"/>
        </w:rPr>
        <w:t>исполнения</w:t>
      </w:r>
      <w:r w:rsidRPr="007E4297">
        <w:rPr>
          <w:spacing w:val="1"/>
          <w:sz w:val="22"/>
          <w:szCs w:val="22"/>
          <w:lang w:val="ru-RU"/>
        </w:rPr>
        <w:t xml:space="preserve"> </w:t>
      </w:r>
      <w:r w:rsidRPr="007E4297">
        <w:rPr>
          <w:sz w:val="22"/>
          <w:szCs w:val="22"/>
          <w:lang w:val="ru-RU"/>
        </w:rPr>
        <w:t>(камерные</w:t>
      </w:r>
      <w:r w:rsidRPr="007E4297">
        <w:rPr>
          <w:spacing w:val="1"/>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симфонические,</w:t>
      </w:r>
      <w:r w:rsidRPr="007E4297">
        <w:rPr>
          <w:spacing w:val="1"/>
          <w:sz w:val="22"/>
          <w:szCs w:val="22"/>
          <w:lang w:val="ru-RU"/>
        </w:rPr>
        <w:t xml:space="preserve"> </w:t>
      </w:r>
      <w:r w:rsidRPr="007E4297">
        <w:rPr>
          <w:sz w:val="22"/>
          <w:szCs w:val="22"/>
          <w:lang w:val="ru-RU"/>
        </w:rPr>
        <w:t>вокальные</w:t>
      </w:r>
      <w:r w:rsidRPr="007E4297">
        <w:rPr>
          <w:spacing w:val="1"/>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и</w:t>
      </w:r>
      <w:r w:rsidRPr="007E4297">
        <w:rPr>
          <w:sz w:val="22"/>
          <w:szCs w:val="22"/>
          <w:lang w:val="ru-RU"/>
        </w:rPr>
        <w:t>н</w:t>
      </w:r>
      <w:r w:rsidRPr="007E4297">
        <w:rPr>
          <w:sz w:val="22"/>
          <w:szCs w:val="22"/>
          <w:lang w:val="ru-RU"/>
        </w:rPr>
        <w:t>струментальные),</w:t>
      </w:r>
      <w:r w:rsidRPr="007E4297">
        <w:rPr>
          <w:spacing w:val="1"/>
          <w:sz w:val="22"/>
          <w:szCs w:val="22"/>
          <w:lang w:val="ru-RU"/>
        </w:rPr>
        <w:t xml:space="preserve"> </w:t>
      </w:r>
      <w:r w:rsidRPr="007E4297">
        <w:rPr>
          <w:sz w:val="22"/>
          <w:szCs w:val="22"/>
          <w:lang w:val="ru-RU"/>
        </w:rPr>
        <w:t>знать</w:t>
      </w:r>
      <w:r w:rsidRPr="007E4297">
        <w:rPr>
          <w:spacing w:val="1"/>
          <w:sz w:val="22"/>
          <w:szCs w:val="22"/>
          <w:lang w:val="ru-RU"/>
        </w:rPr>
        <w:t xml:space="preserve"> </w:t>
      </w:r>
      <w:r w:rsidRPr="007E4297">
        <w:rPr>
          <w:sz w:val="22"/>
          <w:szCs w:val="22"/>
          <w:lang w:val="ru-RU"/>
        </w:rPr>
        <w:t>их</w:t>
      </w:r>
      <w:r w:rsidRPr="007E4297">
        <w:rPr>
          <w:spacing w:val="1"/>
          <w:sz w:val="22"/>
          <w:szCs w:val="22"/>
          <w:lang w:val="ru-RU"/>
        </w:rPr>
        <w:t xml:space="preserve"> </w:t>
      </w:r>
      <w:r w:rsidRPr="007E4297">
        <w:rPr>
          <w:sz w:val="22"/>
          <w:szCs w:val="22"/>
          <w:lang w:val="ru-RU"/>
        </w:rPr>
        <w:t>разновидности,</w:t>
      </w:r>
      <w:r w:rsidRPr="007E4297">
        <w:rPr>
          <w:spacing w:val="1"/>
          <w:sz w:val="22"/>
          <w:szCs w:val="22"/>
          <w:lang w:val="ru-RU"/>
        </w:rPr>
        <w:t xml:space="preserve"> </w:t>
      </w:r>
      <w:r w:rsidRPr="007E4297">
        <w:rPr>
          <w:sz w:val="22"/>
          <w:szCs w:val="22"/>
          <w:lang w:val="ru-RU"/>
        </w:rPr>
        <w:t>приводить</w:t>
      </w:r>
      <w:r w:rsidRPr="007E4297">
        <w:rPr>
          <w:spacing w:val="1"/>
          <w:sz w:val="22"/>
          <w:szCs w:val="22"/>
          <w:lang w:val="ru-RU"/>
        </w:rPr>
        <w:t xml:space="preserve"> </w:t>
      </w:r>
      <w:r w:rsidRPr="007E4297">
        <w:rPr>
          <w:sz w:val="22"/>
          <w:szCs w:val="22"/>
          <w:lang w:val="ru-RU"/>
        </w:rPr>
        <w:t>примеры;</w:t>
      </w:r>
    </w:p>
    <w:p w:rsidR="003C786B" w:rsidRPr="007E4297" w:rsidRDefault="003C786B" w:rsidP="00C77D14">
      <w:pPr>
        <w:pStyle w:val="af6"/>
        <w:ind w:left="0"/>
        <w:rPr>
          <w:sz w:val="22"/>
          <w:szCs w:val="22"/>
          <w:lang w:val="ru-RU"/>
        </w:rPr>
      </w:pPr>
      <w:r w:rsidRPr="007E4297">
        <w:rPr>
          <w:sz w:val="22"/>
          <w:szCs w:val="22"/>
          <w:lang w:val="ru-RU"/>
        </w:rPr>
        <w:t>исполнять</w:t>
      </w:r>
      <w:r w:rsidRPr="007E4297">
        <w:rPr>
          <w:spacing w:val="1"/>
          <w:sz w:val="22"/>
          <w:szCs w:val="22"/>
          <w:lang w:val="ru-RU"/>
        </w:rPr>
        <w:t xml:space="preserve"> </w:t>
      </w:r>
      <w:r w:rsidRPr="007E4297">
        <w:rPr>
          <w:sz w:val="22"/>
          <w:szCs w:val="22"/>
          <w:lang w:val="ru-RU"/>
        </w:rPr>
        <w:t>(в</w:t>
      </w:r>
      <w:r w:rsidRPr="007E4297">
        <w:rPr>
          <w:spacing w:val="1"/>
          <w:sz w:val="22"/>
          <w:szCs w:val="22"/>
          <w:lang w:val="ru-RU"/>
        </w:rPr>
        <w:t xml:space="preserve"> </w:t>
      </w:r>
      <w:r w:rsidRPr="007E4297">
        <w:rPr>
          <w:sz w:val="22"/>
          <w:szCs w:val="22"/>
          <w:lang w:val="ru-RU"/>
        </w:rPr>
        <w:t>том</w:t>
      </w:r>
      <w:r w:rsidRPr="007E4297">
        <w:rPr>
          <w:spacing w:val="1"/>
          <w:sz w:val="22"/>
          <w:szCs w:val="22"/>
          <w:lang w:val="ru-RU"/>
        </w:rPr>
        <w:t xml:space="preserve"> </w:t>
      </w:r>
      <w:r w:rsidRPr="007E4297">
        <w:rPr>
          <w:sz w:val="22"/>
          <w:szCs w:val="22"/>
          <w:lang w:val="ru-RU"/>
        </w:rPr>
        <w:t>числе</w:t>
      </w:r>
      <w:r w:rsidRPr="007E4297">
        <w:rPr>
          <w:spacing w:val="1"/>
          <w:sz w:val="22"/>
          <w:szCs w:val="22"/>
          <w:lang w:val="ru-RU"/>
        </w:rPr>
        <w:t xml:space="preserve"> </w:t>
      </w:r>
      <w:r w:rsidRPr="007E4297">
        <w:rPr>
          <w:sz w:val="22"/>
          <w:szCs w:val="22"/>
          <w:lang w:val="ru-RU"/>
        </w:rPr>
        <w:t>фрагментарно,</w:t>
      </w:r>
      <w:r w:rsidRPr="007E4297">
        <w:rPr>
          <w:spacing w:val="1"/>
          <w:sz w:val="22"/>
          <w:szCs w:val="22"/>
          <w:lang w:val="ru-RU"/>
        </w:rPr>
        <w:t xml:space="preserve"> </w:t>
      </w:r>
      <w:r w:rsidRPr="007E4297">
        <w:rPr>
          <w:sz w:val="22"/>
          <w:szCs w:val="22"/>
          <w:lang w:val="ru-RU"/>
        </w:rPr>
        <w:t>отдельными</w:t>
      </w:r>
      <w:r w:rsidRPr="007E4297">
        <w:rPr>
          <w:spacing w:val="1"/>
          <w:sz w:val="22"/>
          <w:szCs w:val="22"/>
          <w:lang w:val="ru-RU"/>
        </w:rPr>
        <w:t xml:space="preserve"> </w:t>
      </w:r>
      <w:r w:rsidRPr="007E4297">
        <w:rPr>
          <w:sz w:val="22"/>
          <w:szCs w:val="22"/>
          <w:lang w:val="ru-RU"/>
        </w:rPr>
        <w:t>темами)</w:t>
      </w:r>
      <w:r w:rsidRPr="007E4297">
        <w:rPr>
          <w:spacing w:val="1"/>
          <w:sz w:val="22"/>
          <w:szCs w:val="22"/>
          <w:lang w:val="ru-RU"/>
        </w:rPr>
        <w:t xml:space="preserve"> </w:t>
      </w:r>
      <w:r w:rsidRPr="007E4297">
        <w:rPr>
          <w:sz w:val="22"/>
          <w:szCs w:val="22"/>
          <w:lang w:val="ru-RU"/>
        </w:rPr>
        <w:t>сочинения</w:t>
      </w:r>
      <w:r w:rsidRPr="007E4297">
        <w:rPr>
          <w:spacing w:val="1"/>
          <w:sz w:val="22"/>
          <w:szCs w:val="22"/>
          <w:lang w:val="ru-RU"/>
        </w:rPr>
        <w:t xml:space="preserve"> </w:t>
      </w:r>
      <w:r w:rsidRPr="007E4297">
        <w:rPr>
          <w:sz w:val="22"/>
          <w:szCs w:val="22"/>
          <w:lang w:val="ru-RU"/>
        </w:rPr>
        <w:t>композиторов-классиков;</w:t>
      </w:r>
    </w:p>
    <w:p w:rsidR="003C786B" w:rsidRPr="007E4297" w:rsidRDefault="003C786B" w:rsidP="00C77D14">
      <w:pPr>
        <w:pStyle w:val="af6"/>
        <w:ind w:left="0"/>
        <w:rPr>
          <w:sz w:val="22"/>
          <w:szCs w:val="22"/>
          <w:lang w:val="ru-RU"/>
        </w:rPr>
      </w:pPr>
      <w:r w:rsidRPr="007E4297">
        <w:rPr>
          <w:sz w:val="22"/>
          <w:szCs w:val="22"/>
          <w:lang w:val="ru-RU"/>
        </w:rPr>
        <w:t>воспринимать</w:t>
      </w:r>
      <w:r w:rsidRPr="007E4297">
        <w:rPr>
          <w:spacing w:val="1"/>
          <w:sz w:val="22"/>
          <w:szCs w:val="22"/>
          <w:lang w:val="ru-RU"/>
        </w:rPr>
        <w:t xml:space="preserve"> </w:t>
      </w:r>
      <w:r w:rsidRPr="007E4297">
        <w:rPr>
          <w:sz w:val="22"/>
          <w:szCs w:val="22"/>
          <w:lang w:val="ru-RU"/>
        </w:rPr>
        <w:t>музыку</w:t>
      </w:r>
      <w:r w:rsidRPr="007E4297">
        <w:rPr>
          <w:spacing w:val="1"/>
          <w:sz w:val="22"/>
          <w:szCs w:val="22"/>
          <w:lang w:val="ru-RU"/>
        </w:rPr>
        <w:t xml:space="preserve"> </w:t>
      </w:r>
      <w:r w:rsidRPr="007E4297">
        <w:rPr>
          <w:sz w:val="22"/>
          <w:szCs w:val="22"/>
          <w:lang w:val="ru-RU"/>
        </w:rPr>
        <w:t>в</w:t>
      </w:r>
      <w:r w:rsidRPr="007E4297">
        <w:rPr>
          <w:spacing w:val="1"/>
          <w:sz w:val="22"/>
          <w:szCs w:val="22"/>
          <w:lang w:val="ru-RU"/>
        </w:rPr>
        <w:t xml:space="preserve"> </w:t>
      </w:r>
      <w:r w:rsidRPr="007E4297">
        <w:rPr>
          <w:sz w:val="22"/>
          <w:szCs w:val="22"/>
          <w:lang w:val="ru-RU"/>
        </w:rPr>
        <w:t>соответствии</w:t>
      </w:r>
      <w:r w:rsidRPr="007E4297">
        <w:rPr>
          <w:spacing w:val="1"/>
          <w:sz w:val="22"/>
          <w:szCs w:val="22"/>
          <w:lang w:val="ru-RU"/>
        </w:rPr>
        <w:t xml:space="preserve"> </w:t>
      </w:r>
      <w:r w:rsidRPr="007E4297">
        <w:rPr>
          <w:sz w:val="22"/>
          <w:szCs w:val="22"/>
          <w:lang w:val="ru-RU"/>
        </w:rPr>
        <w:t>с</w:t>
      </w:r>
      <w:r w:rsidRPr="007E4297">
        <w:rPr>
          <w:spacing w:val="1"/>
          <w:sz w:val="22"/>
          <w:szCs w:val="22"/>
          <w:lang w:val="ru-RU"/>
        </w:rPr>
        <w:t xml:space="preserve"> </w:t>
      </w:r>
      <w:r w:rsidRPr="007E4297">
        <w:rPr>
          <w:sz w:val="22"/>
          <w:szCs w:val="22"/>
          <w:lang w:val="ru-RU"/>
        </w:rPr>
        <w:t>её</w:t>
      </w:r>
      <w:r w:rsidRPr="007E4297">
        <w:rPr>
          <w:spacing w:val="1"/>
          <w:sz w:val="22"/>
          <w:szCs w:val="22"/>
          <w:lang w:val="ru-RU"/>
        </w:rPr>
        <w:t xml:space="preserve"> </w:t>
      </w:r>
      <w:r w:rsidRPr="007E4297">
        <w:rPr>
          <w:sz w:val="22"/>
          <w:szCs w:val="22"/>
          <w:lang w:val="ru-RU"/>
        </w:rPr>
        <w:t>настроением,</w:t>
      </w:r>
      <w:r w:rsidRPr="007E4297">
        <w:rPr>
          <w:spacing w:val="1"/>
          <w:sz w:val="22"/>
          <w:szCs w:val="22"/>
          <w:lang w:val="ru-RU"/>
        </w:rPr>
        <w:t xml:space="preserve"> </w:t>
      </w:r>
      <w:r w:rsidRPr="007E4297">
        <w:rPr>
          <w:sz w:val="22"/>
          <w:szCs w:val="22"/>
          <w:lang w:val="ru-RU"/>
        </w:rPr>
        <w:t>характером,</w:t>
      </w:r>
      <w:r w:rsidRPr="007E4297">
        <w:rPr>
          <w:spacing w:val="1"/>
          <w:sz w:val="22"/>
          <w:szCs w:val="22"/>
          <w:lang w:val="ru-RU"/>
        </w:rPr>
        <w:t xml:space="preserve"> </w:t>
      </w:r>
      <w:r w:rsidRPr="007E4297">
        <w:rPr>
          <w:sz w:val="22"/>
          <w:szCs w:val="22"/>
          <w:lang w:val="ru-RU"/>
        </w:rPr>
        <w:t>осознавать</w:t>
      </w:r>
      <w:r w:rsidRPr="007E4297">
        <w:rPr>
          <w:spacing w:val="1"/>
          <w:sz w:val="22"/>
          <w:szCs w:val="22"/>
          <w:lang w:val="ru-RU"/>
        </w:rPr>
        <w:t xml:space="preserve"> </w:t>
      </w:r>
      <w:r w:rsidRPr="007E4297">
        <w:rPr>
          <w:sz w:val="22"/>
          <w:szCs w:val="22"/>
          <w:lang w:val="ru-RU"/>
        </w:rPr>
        <w:t>эмоции</w:t>
      </w:r>
      <w:r w:rsidRPr="007E4297">
        <w:rPr>
          <w:spacing w:val="1"/>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чувства,</w:t>
      </w:r>
      <w:r w:rsidRPr="007E4297">
        <w:rPr>
          <w:spacing w:val="1"/>
          <w:sz w:val="22"/>
          <w:szCs w:val="22"/>
          <w:lang w:val="ru-RU"/>
        </w:rPr>
        <w:t xml:space="preserve"> </w:t>
      </w:r>
      <w:r w:rsidRPr="007E4297">
        <w:rPr>
          <w:sz w:val="22"/>
          <w:szCs w:val="22"/>
          <w:lang w:val="ru-RU"/>
        </w:rPr>
        <w:t>вызва</w:t>
      </w:r>
      <w:r w:rsidRPr="007E4297">
        <w:rPr>
          <w:sz w:val="22"/>
          <w:szCs w:val="22"/>
          <w:lang w:val="ru-RU"/>
        </w:rPr>
        <w:t>н</w:t>
      </w:r>
      <w:r w:rsidRPr="007E4297">
        <w:rPr>
          <w:sz w:val="22"/>
          <w:szCs w:val="22"/>
          <w:lang w:val="ru-RU"/>
        </w:rPr>
        <w:t>ные</w:t>
      </w:r>
      <w:r w:rsidRPr="007E4297">
        <w:rPr>
          <w:spacing w:val="1"/>
          <w:sz w:val="22"/>
          <w:szCs w:val="22"/>
          <w:lang w:val="ru-RU"/>
        </w:rPr>
        <w:t xml:space="preserve"> </w:t>
      </w:r>
      <w:r w:rsidRPr="007E4297">
        <w:rPr>
          <w:sz w:val="22"/>
          <w:szCs w:val="22"/>
          <w:lang w:val="ru-RU"/>
        </w:rPr>
        <w:t>музыкальным</w:t>
      </w:r>
      <w:r w:rsidRPr="007E4297">
        <w:rPr>
          <w:spacing w:val="1"/>
          <w:sz w:val="22"/>
          <w:szCs w:val="22"/>
          <w:lang w:val="ru-RU"/>
        </w:rPr>
        <w:t xml:space="preserve"> </w:t>
      </w:r>
      <w:r w:rsidRPr="007E4297">
        <w:rPr>
          <w:sz w:val="22"/>
          <w:szCs w:val="22"/>
          <w:lang w:val="ru-RU"/>
        </w:rPr>
        <w:t>звучанием,</w:t>
      </w:r>
      <w:r w:rsidRPr="007E4297">
        <w:rPr>
          <w:spacing w:val="1"/>
          <w:sz w:val="22"/>
          <w:szCs w:val="22"/>
          <w:lang w:val="ru-RU"/>
        </w:rPr>
        <w:t xml:space="preserve"> </w:t>
      </w:r>
      <w:r w:rsidRPr="007E4297">
        <w:rPr>
          <w:sz w:val="22"/>
          <w:szCs w:val="22"/>
          <w:lang w:val="ru-RU"/>
        </w:rPr>
        <w:t>уметь</w:t>
      </w:r>
      <w:r w:rsidRPr="007E4297">
        <w:rPr>
          <w:spacing w:val="1"/>
          <w:sz w:val="22"/>
          <w:szCs w:val="22"/>
          <w:lang w:val="ru-RU"/>
        </w:rPr>
        <w:t xml:space="preserve"> </w:t>
      </w:r>
      <w:r w:rsidRPr="007E4297">
        <w:rPr>
          <w:sz w:val="22"/>
          <w:szCs w:val="22"/>
          <w:lang w:val="ru-RU"/>
        </w:rPr>
        <w:t>кратко</w:t>
      </w:r>
      <w:r w:rsidRPr="007E4297">
        <w:rPr>
          <w:spacing w:val="1"/>
          <w:sz w:val="22"/>
          <w:szCs w:val="22"/>
          <w:lang w:val="ru-RU"/>
        </w:rPr>
        <w:t xml:space="preserve"> </w:t>
      </w:r>
      <w:r w:rsidRPr="007E4297">
        <w:rPr>
          <w:sz w:val="22"/>
          <w:szCs w:val="22"/>
          <w:lang w:val="ru-RU"/>
        </w:rPr>
        <w:t>описать</w:t>
      </w:r>
      <w:r w:rsidRPr="007E4297">
        <w:rPr>
          <w:spacing w:val="1"/>
          <w:sz w:val="22"/>
          <w:szCs w:val="22"/>
          <w:lang w:val="ru-RU"/>
        </w:rPr>
        <w:t xml:space="preserve"> </w:t>
      </w:r>
      <w:r w:rsidRPr="007E4297">
        <w:rPr>
          <w:sz w:val="22"/>
          <w:szCs w:val="22"/>
          <w:lang w:val="ru-RU"/>
        </w:rPr>
        <w:t>свои</w:t>
      </w:r>
      <w:r w:rsidRPr="007E4297">
        <w:rPr>
          <w:spacing w:val="-57"/>
          <w:sz w:val="22"/>
          <w:szCs w:val="22"/>
          <w:lang w:val="ru-RU"/>
        </w:rPr>
        <w:t xml:space="preserve"> </w:t>
      </w:r>
      <w:r w:rsidRPr="007E4297">
        <w:rPr>
          <w:sz w:val="22"/>
          <w:szCs w:val="22"/>
          <w:lang w:val="ru-RU"/>
        </w:rPr>
        <w:t>впечатления</w:t>
      </w:r>
      <w:r w:rsidRPr="007E4297">
        <w:rPr>
          <w:spacing w:val="-1"/>
          <w:sz w:val="22"/>
          <w:szCs w:val="22"/>
          <w:lang w:val="ru-RU"/>
        </w:rPr>
        <w:t xml:space="preserve"> </w:t>
      </w:r>
      <w:r w:rsidRPr="007E4297">
        <w:rPr>
          <w:sz w:val="22"/>
          <w:szCs w:val="22"/>
          <w:lang w:val="ru-RU"/>
        </w:rPr>
        <w:t>от музыкального восприятия;</w:t>
      </w:r>
    </w:p>
    <w:p w:rsidR="003C786B" w:rsidRPr="007E4297" w:rsidRDefault="003C786B" w:rsidP="00C77D14">
      <w:pPr>
        <w:pStyle w:val="af6"/>
        <w:ind w:left="0"/>
        <w:rPr>
          <w:sz w:val="22"/>
          <w:szCs w:val="22"/>
          <w:lang w:val="ru-RU"/>
        </w:rPr>
      </w:pPr>
      <w:r w:rsidRPr="007E4297">
        <w:rPr>
          <w:sz w:val="22"/>
          <w:szCs w:val="22"/>
          <w:lang w:val="ru-RU"/>
        </w:rPr>
        <w:t>характеризовать</w:t>
      </w:r>
      <w:r w:rsidRPr="007E4297">
        <w:rPr>
          <w:spacing w:val="1"/>
          <w:sz w:val="22"/>
          <w:szCs w:val="22"/>
          <w:lang w:val="ru-RU"/>
        </w:rPr>
        <w:t xml:space="preserve"> </w:t>
      </w:r>
      <w:r w:rsidRPr="007E4297">
        <w:rPr>
          <w:sz w:val="22"/>
          <w:szCs w:val="22"/>
          <w:lang w:val="ru-RU"/>
        </w:rPr>
        <w:t>выразительные</w:t>
      </w:r>
      <w:r w:rsidRPr="007E4297">
        <w:rPr>
          <w:spacing w:val="1"/>
          <w:sz w:val="22"/>
          <w:szCs w:val="22"/>
          <w:lang w:val="ru-RU"/>
        </w:rPr>
        <w:t xml:space="preserve"> </w:t>
      </w:r>
      <w:r w:rsidRPr="007E4297">
        <w:rPr>
          <w:sz w:val="22"/>
          <w:szCs w:val="22"/>
          <w:lang w:val="ru-RU"/>
        </w:rPr>
        <w:t>средства,</w:t>
      </w:r>
      <w:r w:rsidRPr="007E4297">
        <w:rPr>
          <w:spacing w:val="1"/>
          <w:sz w:val="22"/>
          <w:szCs w:val="22"/>
          <w:lang w:val="ru-RU"/>
        </w:rPr>
        <w:t xml:space="preserve"> </w:t>
      </w:r>
      <w:r w:rsidRPr="007E4297">
        <w:rPr>
          <w:sz w:val="22"/>
          <w:szCs w:val="22"/>
          <w:lang w:val="ru-RU"/>
        </w:rPr>
        <w:t>использованные</w:t>
      </w:r>
      <w:r w:rsidRPr="007E4297">
        <w:rPr>
          <w:spacing w:val="1"/>
          <w:sz w:val="22"/>
          <w:szCs w:val="22"/>
          <w:lang w:val="ru-RU"/>
        </w:rPr>
        <w:t xml:space="preserve"> </w:t>
      </w:r>
      <w:r w:rsidRPr="007E4297">
        <w:rPr>
          <w:sz w:val="22"/>
          <w:szCs w:val="22"/>
          <w:lang w:val="ru-RU"/>
        </w:rPr>
        <w:t>композитором</w:t>
      </w:r>
      <w:r w:rsidRPr="007E4297">
        <w:rPr>
          <w:spacing w:val="1"/>
          <w:sz w:val="22"/>
          <w:szCs w:val="22"/>
          <w:lang w:val="ru-RU"/>
        </w:rPr>
        <w:t xml:space="preserve"> </w:t>
      </w:r>
      <w:r w:rsidRPr="007E4297">
        <w:rPr>
          <w:sz w:val="22"/>
          <w:szCs w:val="22"/>
          <w:lang w:val="ru-RU"/>
        </w:rPr>
        <w:t>для</w:t>
      </w:r>
      <w:r w:rsidRPr="007E4297">
        <w:rPr>
          <w:spacing w:val="1"/>
          <w:sz w:val="22"/>
          <w:szCs w:val="22"/>
          <w:lang w:val="ru-RU"/>
        </w:rPr>
        <w:t xml:space="preserve"> </w:t>
      </w:r>
      <w:r w:rsidRPr="007E4297">
        <w:rPr>
          <w:sz w:val="22"/>
          <w:szCs w:val="22"/>
          <w:lang w:val="ru-RU"/>
        </w:rPr>
        <w:t>создания</w:t>
      </w:r>
      <w:r w:rsidRPr="007E4297">
        <w:rPr>
          <w:spacing w:val="-1"/>
          <w:sz w:val="22"/>
          <w:szCs w:val="22"/>
          <w:lang w:val="ru-RU"/>
        </w:rPr>
        <w:t xml:space="preserve"> </w:t>
      </w:r>
      <w:r w:rsidRPr="007E4297">
        <w:rPr>
          <w:sz w:val="22"/>
          <w:szCs w:val="22"/>
          <w:lang w:val="ru-RU"/>
        </w:rPr>
        <w:t>музыкального о</w:t>
      </w:r>
      <w:r w:rsidRPr="007E4297">
        <w:rPr>
          <w:sz w:val="22"/>
          <w:szCs w:val="22"/>
          <w:lang w:val="ru-RU"/>
        </w:rPr>
        <w:t>б</w:t>
      </w:r>
      <w:r w:rsidRPr="007E4297">
        <w:rPr>
          <w:sz w:val="22"/>
          <w:szCs w:val="22"/>
          <w:lang w:val="ru-RU"/>
        </w:rPr>
        <w:t>раза;</w:t>
      </w:r>
    </w:p>
    <w:p w:rsidR="003C786B" w:rsidRPr="007E4297" w:rsidRDefault="003C786B" w:rsidP="00C77D14">
      <w:pPr>
        <w:pStyle w:val="af6"/>
        <w:ind w:left="0"/>
        <w:rPr>
          <w:sz w:val="22"/>
          <w:szCs w:val="22"/>
          <w:lang w:val="ru-RU"/>
        </w:rPr>
      </w:pPr>
      <w:r w:rsidRPr="007E4297">
        <w:rPr>
          <w:sz w:val="22"/>
          <w:szCs w:val="22"/>
          <w:lang w:val="ru-RU"/>
        </w:rPr>
        <w:t>соотносить музыкальные произведения с произведениями живописи, литературы на</w:t>
      </w:r>
      <w:r w:rsidRPr="007E4297">
        <w:rPr>
          <w:spacing w:val="1"/>
          <w:sz w:val="22"/>
          <w:szCs w:val="22"/>
          <w:lang w:val="ru-RU"/>
        </w:rPr>
        <w:t xml:space="preserve"> </w:t>
      </w:r>
      <w:r w:rsidRPr="007E4297">
        <w:rPr>
          <w:sz w:val="22"/>
          <w:szCs w:val="22"/>
          <w:lang w:val="ru-RU"/>
        </w:rPr>
        <w:t>основе</w:t>
      </w:r>
      <w:r w:rsidRPr="007E4297">
        <w:rPr>
          <w:spacing w:val="-3"/>
          <w:sz w:val="22"/>
          <w:szCs w:val="22"/>
          <w:lang w:val="ru-RU"/>
        </w:rPr>
        <w:t xml:space="preserve"> </w:t>
      </w:r>
      <w:r w:rsidRPr="007E4297">
        <w:rPr>
          <w:sz w:val="22"/>
          <w:szCs w:val="22"/>
          <w:lang w:val="ru-RU"/>
        </w:rPr>
        <w:t>сходства</w:t>
      </w:r>
      <w:r w:rsidRPr="007E4297">
        <w:rPr>
          <w:spacing w:val="-3"/>
          <w:sz w:val="22"/>
          <w:szCs w:val="22"/>
          <w:lang w:val="ru-RU"/>
        </w:rPr>
        <w:t xml:space="preserve"> </w:t>
      </w:r>
      <w:r w:rsidRPr="007E4297">
        <w:rPr>
          <w:sz w:val="22"/>
          <w:szCs w:val="22"/>
          <w:lang w:val="ru-RU"/>
        </w:rPr>
        <w:t>н</w:t>
      </w:r>
      <w:r w:rsidRPr="007E4297">
        <w:rPr>
          <w:sz w:val="22"/>
          <w:szCs w:val="22"/>
          <w:lang w:val="ru-RU"/>
        </w:rPr>
        <w:t>а</w:t>
      </w:r>
      <w:r w:rsidRPr="007E4297">
        <w:rPr>
          <w:sz w:val="22"/>
          <w:szCs w:val="22"/>
          <w:lang w:val="ru-RU"/>
        </w:rPr>
        <w:t>строения,</w:t>
      </w:r>
      <w:r w:rsidRPr="007E4297">
        <w:rPr>
          <w:spacing w:val="-3"/>
          <w:sz w:val="22"/>
          <w:szCs w:val="22"/>
          <w:lang w:val="ru-RU"/>
        </w:rPr>
        <w:t xml:space="preserve"> </w:t>
      </w:r>
      <w:r w:rsidRPr="007E4297">
        <w:rPr>
          <w:sz w:val="22"/>
          <w:szCs w:val="22"/>
          <w:lang w:val="ru-RU"/>
        </w:rPr>
        <w:t>характера,</w:t>
      </w:r>
      <w:r w:rsidRPr="007E4297">
        <w:rPr>
          <w:spacing w:val="-1"/>
          <w:sz w:val="22"/>
          <w:szCs w:val="22"/>
          <w:lang w:val="ru-RU"/>
        </w:rPr>
        <w:t xml:space="preserve"> </w:t>
      </w:r>
      <w:r w:rsidRPr="007E4297">
        <w:rPr>
          <w:sz w:val="22"/>
          <w:szCs w:val="22"/>
          <w:lang w:val="ru-RU"/>
        </w:rPr>
        <w:t>комплекса</w:t>
      </w:r>
      <w:r w:rsidRPr="007E4297">
        <w:rPr>
          <w:spacing w:val="-1"/>
          <w:sz w:val="22"/>
          <w:szCs w:val="22"/>
          <w:lang w:val="ru-RU"/>
        </w:rPr>
        <w:t xml:space="preserve"> </w:t>
      </w:r>
      <w:r w:rsidRPr="007E4297">
        <w:rPr>
          <w:sz w:val="22"/>
          <w:szCs w:val="22"/>
          <w:lang w:val="ru-RU"/>
        </w:rPr>
        <w:t>выразительных</w:t>
      </w:r>
      <w:r w:rsidRPr="007E4297">
        <w:rPr>
          <w:spacing w:val="1"/>
          <w:sz w:val="22"/>
          <w:szCs w:val="22"/>
          <w:lang w:val="ru-RU"/>
        </w:rPr>
        <w:t xml:space="preserve"> </w:t>
      </w:r>
      <w:r w:rsidRPr="007E4297">
        <w:rPr>
          <w:sz w:val="22"/>
          <w:szCs w:val="22"/>
          <w:lang w:val="ru-RU"/>
        </w:rPr>
        <w:t>средств.</w:t>
      </w:r>
    </w:p>
    <w:p w:rsidR="003C786B" w:rsidRPr="007E4297" w:rsidRDefault="003C786B" w:rsidP="00C77D14">
      <w:pPr>
        <w:pStyle w:val="af6"/>
        <w:ind w:left="0"/>
        <w:rPr>
          <w:sz w:val="22"/>
          <w:szCs w:val="22"/>
          <w:lang w:val="ru-RU"/>
        </w:rPr>
      </w:pPr>
      <w:r w:rsidRPr="007E4297">
        <w:rPr>
          <w:b/>
          <w:sz w:val="22"/>
          <w:szCs w:val="22"/>
          <w:lang w:val="ru-RU"/>
        </w:rPr>
        <w:t>Модуль</w:t>
      </w:r>
      <w:r w:rsidRPr="007E4297">
        <w:rPr>
          <w:b/>
          <w:spacing w:val="-1"/>
          <w:sz w:val="22"/>
          <w:szCs w:val="22"/>
          <w:lang w:val="ru-RU"/>
        </w:rPr>
        <w:t xml:space="preserve"> </w:t>
      </w:r>
      <w:r w:rsidRPr="007E4297">
        <w:rPr>
          <w:b/>
          <w:sz w:val="22"/>
          <w:szCs w:val="22"/>
          <w:lang w:val="ru-RU"/>
        </w:rPr>
        <w:t>«Духовная</w:t>
      </w:r>
      <w:r w:rsidRPr="007E4297">
        <w:rPr>
          <w:b/>
          <w:spacing w:val="-1"/>
          <w:sz w:val="22"/>
          <w:szCs w:val="22"/>
          <w:lang w:val="ru-RU"/>
        </w:rPr>
        <w:t xml:space="preserve"> </w:t>
      </w:r>
      <w:r w:rsidRPr="007E4297">
        <w:rPr>
          <w:b/>
          <w:sz w:val="22"/>
          <w:szCs w:val="22"/>
          <w:lang w:val="ru-RU"/>
        </w:rPr>
        <w:t>музыка»:</w:t>
      </w:r>
    </w:p>
    <w:p w:rsidR="003C786B" w:rsidRPr="007E4297" w:rsidRDefault="003C786B" w:rsidP="00C77D14">
      <w:pPr>
        <w:pStyle w:val="af6"/>
        <w:ind w:left="0"/>
        <w:rPr>
          <w:sz w:val="22"/>
          <w:szCs w:val="22"/>
          <w:lang w:val="ru-RU"/>
        </w:rPr>
      </w:pPr>
      <w:r w:rsidRPr="007E4297">
        <w:rPr>
          <w:sz w:val="22"/>
          <w:szCs w:val="22"/>
          <w:lang w:val="ru-RU"/>
        </w:rPr>
        <w:t>определять</w:t>
      </w:r>
      <w:r w:rsidRPr="007E4297">
        <w:rPr>
          <w:spacing w:val="1"/>
          <w:sz w:val="22"/>
          <w:szCs w:val="22"/>
          <w:lang w:val="ru-RU"/>
        </w:rPr>
        <w:t xml:space="preserve"> </w:t>
      </w:r>
      <w:r w:rsidRPr="007E4297">
        <w:rPr>
          <w:sz w:val="22"/>
          <w:szCs w:val="22"/>
          <w:lang w:val="ru-RU"/>
        </w:rPr>
        <w:t>характер,</w:t>
      </w:r>
      <w:r w:rsidRPr="007E4297">
        <w:rPr>
          <w:spacing w:val="1"/>
          <w:sz w:val="22"/>
          <w:szCs w:val="22"/>
          <w:lang w:val="ru-RU"/>
        </w:rPr>
        <w:t xml:space="preserve"> </w:t>
      </w:r>
      <w:r w:rsidRPr="007E4297">
        <w:rPr>
          <w:sz w:val="22"/>
          <w:szCs w:val="22"/>
          <w:lang w:val="ru-RU"/>
        </w:rPr>
        <w:t>настроение</w:t>
      </w:r>
      <w:r w:rsidRPr="007E4297">
        <w:rPr>
          <w:spacing w:val="1"/>
          <w:sz w:val="22"/>
          <w:szCs w:val="22"/>
          <w:lang w:val="ru-RU"/>
        </w:rPr>
        <w:t xml:space="preserve"> </w:t>
      </w:r>
      <w:r w:rsidRPr="007E4297">
        <w:rPr>
          <w:sz w:val="22"/>
          <w:szCs w:val="22"/>
          <w:lang w:val="ru-RU"/>
        </w:rPr>
        <w:t>музыкальных</w:t>
      </w:r>
      <w:r w:rsidRPr="007E4297">
        <w:rPr>
          <w:spacing w:val="1"/>
          <w:sz w:val="22"/>
          <w:szCs w:val="22"/>
          <w:lang w:val="ru-RU"/>
        </w:rPr>
        <w:t xml:space="preserve"> </w:t>
      </w:r>
      <w:r w:rsidRPr="007E4297">
        <w:rPr>
          <w:sz w:val="22"/>
          <w:szCs w:val="22"/>
          <w:lang w:val="ru-RU"/>
        </w:rPr>
        <w:t>произведений</w:t>
      </w:r>
      <w:r w:rsidRPr="007E4297">
        <w:rPr>
          <w:spacing w:val="1"/>
          <w:sz w:val="22"/>
          <w:szCs w:val="22"/>
          <w:lang w:val="ru-RU"/>
        </w:rPr>
        <w:t xml:space="preserve"> </w:t>
      </w:r>
      <w:r w:rsidRPr="007E4297">
        <w:rPr>
          <w:sz w:val="22"/>
          <w:szCs w:val="22"/>
          <w:lang w:val="ru-RU"/>
        </w:rPr>
        <w:t>духовной</w:t>
      </w:r>
      <w:r w:rsidRPr="007E4297">
        <w:rPr>
          <w:spacing w:val="1"/>
          <w:sz w:val="22"/>
          <w:szCs w:val="22"/>
          <w:lang w:val="ru-RU"/>
        </w:rPr>
        <w:t xml:space="preserve"> </w:t>
      </w:r>
      <w:r w:rsidRPr="007E4297">
        <w:rPr>
          <w:sz w:val="22"/>
          <w:szCs w:val="22"/>
          <w:lang w:val="ru-RU"/>
        </w:rPr>
        <w:t>музыки,</w:t>
      </w:r>
      <w:r w:rsidRPr="007E4297">
        <w:rPr>
          <w:spacing w:val="1"/>
          <w:sz w:val="22"/>
          <w:szCs w:val="22"/>
          <w:lang w:val="ru-RU"/>
        </w:rPr>
        <w:t xml:space="preserve"> </w:t>
      </w:r>
      <w:r w:rsidRPr="007E4297">
        <w:rPr>
          <w:sz w:val="22"/>
          <w:szCs w:val="22"/>
          <w:lang w:val="ru-RU"/>
        </w:rPr>
        <w:t>характеризовать</w:t>
      </w:r>
      <w:r w:rsidRPr="007E4297">
        <w:rPr>
          <w:spacing w:val="-1"/>
          <w:sz w:val="22"/>
          <w:szCs w:val="22"/>
          <w:lang w:val="ru-RU"/>
        </w:rPr>
        <w:t xml:space="preserve"> </w:t>
      </w:r>
      <w:r w:rsidRPr="007E4297">
        <w:rPr>
          <w:sz w:val="22"/>
          <w:szCs w:val="22"/>
          <w:lang w:val="ru-RU"/>
        </w:rPr>
        <w:t>её</w:t>
      </w:r>
      <w:r w:rsidRPr="007E4297">
        <w:rPr>
          <w:spacing w:val="-1"/>
          <w:sz w:val="22"/>
          <w:szCs w:val="22"/>
          <w:lang w:val="ru-RU"/>
        </w:rPr>
        <w:t xml:space="preserve"> </w:t>
      </w:r>
      <w:r w:rsidRPr="007E4297">
        <w:rPr>
          <w:sz w:val="22"/>
          <w:szCs w:val="22"/>
          <w:lang w:val="ru-RU"/>
        </w:rPr>
        <w:t>жи</w:t>
      </w:r>
      <w:r w:rsidRPr="007E4297">
        <w:rPr>
          <w:sz w:val="22"/>
          <w:szCs w:val="22"/>
          <w:lang w:val="ru-RU"/>
        </w:rPr>
        <w:t>з</w:t>
      </w:r>
      <w:r w:rsidRPr="007E4297">
        <w:rPr>
          <w:sz w:val="22"/>
          <w:szCs w:val="22"/>
          <w:lang w:val="ru-RU"/>
        </w:rPr>
        <w:t>ненное</w:t>
      </w:r>
      <w:r w:rsidRPr="007E4297">
        <w:rPr>
          <w:spacing w:val="-1"/>
          <w:sz w:val="22"/>
          <w:szCs w:val="22"/>
          <w:lang w:val="ru-RU"/>
        </w:rPr>
        <w:t xml:space="preserve"> </w:t>
      </w:r>
      <w:r w:rsidRPr="007E4297">
        <w:rPr>
          <w:sz w:val="22"/>
          <w:szCs w:val="22"/>
          <w:lang w:val="ru-RU"/>
        </w:rPr>
        <w:t>предназначение;</w:t>
      </w:r>
    </w:p>
    <w:p w:rsidR="003C786B" w:rsidRPr="007E4297" w:rsidRDefault="003C786B" w:rsidP="00C77D14">
      <w:pPr>
        <w:pStyle w:val="af6"/>
        <w:ind w:left="0"/>
        <w:rPr>
          <w:sz w:val="22"/>
          <w:szCs w:val="22"/>
          <w:lang w:val="ru-RU"/>
        </w:rPr>
      </w:pPr>
      <w:r w:rsidRPr="007E4297">
        <w:rPr>
          <w:sz w:val="22"/>
          <w:szCs w:val="22"/>
          <w:lang w:val="ru-RU"/>
        </w:rPr>
        <w:t>исполнять</w:t>
      </w:r>
      <w:r w:rsidRPr="007E4297">
        <w:rPr>
          <w:spacing w:val="-4"/>
          <w:sz w:val="22"/>
          <w:szCs w:val="22"/>
          <w:lang w:val="ru-RU"/>
        </w:rPr>
        <w:t xml:space="preserve"> </w:t>
      </w:r>
      <w:r w:rsidRPr="007E4297">
        <w:rPr>
          <w:sz w:val="22"/>
          <w:szCs w:val="22"/>
          <w:lang w:val="ru-RU"/>
        </w:rPr>
        <w:t>доступные</w:t>
      </w:r>
      <w:r w:rsidRPr="007E4297">
        <w:rPr>
          <w:spacing w:val="-4"/>
          <w:sz w:val="22"/>
          <w:szCs w:val="22"/>
          <w:lang w:val="ru-RU"/>
        </w:rPr>
        <w:t xml:space="preserve"> </w:t>
      </w:r>
      <w:r w:rsidRPr="007E4297">
        <w:rPr>
          <w:sz w:val="22"/>
          <w:szCs w:val="22"/>
          <w:lang w:val="ru-RU"/>
        </w:rPr>
        <w:t>образцы</w:t>
      </w:r>
      <w:r w:rsidRPr="007E4297">
        <w:rPr>
          <w:spacing w:val="-3"/>
          <w:sz w:val="22"/>
          <w:szCs w:val="22"/>
          <w:lang w:val="ru-RU"/>
        </w:rPr>
        <w:t xml:space="preserve"> </w:t>
      </w:r>
      <w:r w:rsidRPr="007E4297">
        <w:rPr>
          <w:sz w:val="22"/>
          <w:szCs w:val="22"/>
          <w:lang w:val="ru-RU"/>
        </w:rPr>
        <w:t>духовной</w:t>
      </w:r>
      <w:r w:rsidRPr="007E4297">
        <w:rPr>
          <w:spacing w:val="-3"/>
          <w:sz w:val="22"/>
          <w:szCs w:val="22"/>
          <w:lang w:val="ru-RU"/>
        </w:rPr>
        <w:t xml:space="preserve"> </w:t>
      </w:r>
      <w:r w:rsidRPr="007E4297">
        <w:rPr>
          <w:sz w:val="22"/>
          <w:szCs w:val="22"/>
          <w:lang w:val="ru-RU"/>
        </w:rPr>
        <w:t>музыки;</w:t>
      </w:r>
    </w:p>
    <w:p w:rsidR="003C786B" w:rsidRPr="007E4297" w:rsidRDefault="003C786B" w:rsidP="00C77D14">
      <w:pPr>
        <w:pStyle w:val="af6"/>
        <w:ind w:left="0"/>
        <w:rPr>
          <w:sz w:val="22"/>
          <w:szCs w:val="22"/>
          <w:lang w:val="ru-RU"/>
        </w:rPr>
      </w:pPr>
      <w:r w:rsidRPr="007E4297">
        <w:rPr>
          <w:sz w:val="22"/>
          <w:szCs w:val="22"/>
          <w:lang w:val="ru-RU"/>
        </w:rPr>
        <w:t>уметь</w:t>
      </w:r>
      <w:r w:rsidRPr="007E4297">
        <w:rPr>
          <w:spacing w:val="1"/>
          <w:sz w:val="22"/>
          <w:szCs w:val="22"/>
          <w:lang w:val="ru-RU"/>
        </w:rPr>
        <w:t xml:space="preserve"> </w:t>
      </w:r>
      <w:r w:rsidRPr="007E4297">
        <w:rPr>
          <w:sz w:val="22"/>
          <w:szCs w:val="22"/>
          <w:lang w:val="ru-RU"/>
        </w:rPr>
        <w:t>рассказывать</w:t>
      </w:r>
      <w:r w:rsidRPr="007E4297">
        <w:rPr>
          <w:spacing w:val="1"/>
          <w:sz w:val="22"/>
          <w:szCs w:val="22"/>
          <w:lang w:val="ru-RU"/>
        </w:rPr>
        <w:t xml:space="preserve"> </w:t>
      </w:r>
      <w:r w:rsidRPr="007E4297">
        <w:rPr>
          <w:sz w:val="22"/>
          <w:szCs w:val="22"/>
          <w:lang w:val="ru-RU"/>
        </w:rPr>
        <w:t>об</w:t>
      </w:r>
      <w:r w:rsidRPr="007E4297">
        <w:rPr>
          <w:spacing w:val="1"/>
          <w:sz w:val="22"/>
          <w:szCs w:val="22"/>
          <w:lang w:val="ru-RU"/>
        </w:rPr>
        <w:t xml:space="preserve"> </w:t>
      </w:r>
      <w:r w:rsidRPr="007E4297">
        <w:rPr>
          <w:sz w:val="22"/>
          <w:szCs w:val="22"/>
          <w:lang w:val="ru-RU"/>
        </w:rPr>
        <w:t>особенностях</w:t>
      </w:r>
      <w:r w:rsidRPr="007E4297">
        <w:rPr>
          <w:spacing w:val="1"/>
          <w:sz w:val="22"/>
          <w:szCs w:val="22"/>
          <w:lang w:val="ru-RU"/>
        </w:rPr>
        <w:t xml:space="preserve"> </w:t>
      </w:r>
      <w:r w:rsidRPr="007E4297">
        <w:rPr>
          <w:sz w:val="22"/>
          <w:szCs w:val="22"/>
          <w:lang w:val="ru-RU"/>
        </w:rPr>
        <w:t>исполнения,</w:t>
      </w:r>
      <w:r w:rsidRPr="007E4297">
        <w:rPr>
          <w:spacing w:val="1"/>
          <w:sz w:val="22"/>
          <w:szCs w:val="22"/>
          <w:lang w:val="ru-RU"/>
        </w:rPr>
        <w:t xml:space="preserve"> </w:t>
      </w:r>
      <w:r w:rsidRPr="007E4297">
        <w:rPr>
          <w:sz w:val="22"/>
          <w:szCs w:val="22"/>
          <w:lang w:val="ru-RU"/>
        </w:rPr>
        <w:t>традициях</w:t>
      </w:r>
      <w:r w:rsidRPr="007E4297">
        <w:rPr>
          <w:spacing w:val="1"/>
          <w:sz w:val="22"/>
          <w:szCs w:val="22"/>
          <w:lang w:val="ru-RU"/>
        </w:rPr>
        <w:t xml:space="preserve"> </w:t>
      </w:r>
      <w:r w:rsidRPr="007E4297">
        <w:rPr>
          <w:sz w:val="22"/>
          <w:szCs w:val="22"/>
          <w:lang w:val="ru-RU"/>
        </w:rPr>
        <w:t>звучания</w:t>
      </w:r>
      <w:r w:rsidRPr="007E4297">
        <w:rPr>
          <w:spacing w:val="1"/>
          <w:sz w:val="22"/>
          <w:szCs w:val="22"/>
          <w:lang w:val="ru-RU"/>
        </w:rPr>
        <w:t xml:space="preserve"> </w:t>
      </w:r>
      <w:r w:rsidRPr="007E4297">
        <w:rPr>
          <w:sz w:val="22"/>
          <w:szCs w:val="22"/>
          <w:lang w:val="ru-RU"/>
        </w:rPr>
        <w:t>духовной</w:t>
      </w:r>
      <w:r w:rsidRPr="007E4297">
        <w:rPr>
          <w:spacing w:val="1"/>
          <w:sz w:val="22"/>
          <w:szCs w:val="22"/>
          <w:lang w:val="ru-RU"/>
        </w:rPr>
        <w:t xml:space="preserve"> </w:t>
      </w:r>
      <w:r w:rsidRPr="007E4297">
        <w:rPr>
          <w:sz w:val="22"/>
          <w:szCs w:val="22"/>
          <w:lang w:val="ru-RU"/>
        </w:rPr>
        <w:t>музыки</w:t>
      </w:r>
      <w:r w:rsidRPr="007E4297">
        <w:rPr>
          <w:spacing w:val="1"/>
          <w:sz w:val="22"/>
          <w:szCs w:val="22"/>
          <w:lang w:val="ru-RU"/>
        </w:rPr>
        <w:t xml:space="preserve"> </w:t>
      </w:r>
      <w:r w:rsidRPr="007E4297">
        <w:rPr>
          <w:sz w:val="22"/>
          <w:szCs w:val="22"/>
          <w:lang w:val="ru-RU"/>
        </w:rPr>
        <w:t>Русской</w:t>
      </w:r>
      <w:r w:rsidRPr="007E4297">
        <w:rPr>
          <w:spacing w:val="1"/>
          <w:sz w:val="22"/>
          <w:szCs w:val="22"/>
          <w:lang w:val="ru-RU"/>
        </w:rPr>
        <w:t xml:space="preserve"> </w:t>
      </w:r>
      <w:r w:rsidRPr="007E4297">
        <w:rPr>
          <w:sz w:val="22"/>
          <w:szCs w:val="22"/>
          <w:lang w:val="ru-RU"/>
        </w:rPr>
        <w:t>прав</w:t>
      </w:r>
      <w:r w:rsidRPr="007E4297">
        <w:rPr>
          <w:sz w:val="22"/>
          <w:szCs w:val="22"/>
          <w:lang w:val="ru-RU"/>
        </w:rPr>
        <w:t>о</w:t>
      </w:r>
      <w:r w:rsidRPr="007E4297">
        <w:rPr>
          <w:sz w:val="22"/>
          <w:szCs w:val="22"/>
          <w:lang w:val="ru-RU"/>
        </w:rPr>
        <w:t>славной</w:t>
      </w:r>
      <w:r w:rsidRPr="007E4297">
        <w:rPr>
          <w:spacing w:val="1"/>
          <w:sz w:val="22"/>
          <w:szCs w:val="22"/>
          <w:lang w:val="ru-RU"/>
        </w:rPr>
        <w:t xml:space="preserve"> </w:t>
      </w:r>
      <w:r w:rsidRPr="007E4297">
        <w:rPr>
          <w:sz w:val="22"/>
          <w:szCs w:val="22"/>
          <w:lang w:val="ru-RU"/>
        </w:rPr>
        <w:t>церкви</w:t>
      </w:r>
      <w:r w:rsidRPr="007E4297">
        <w:rPr>
          <w:spacing w:val="1"/>
          <w:sz w:val="22"/>
          <w:szCs w:val="22"/>
          <w:lang w:val="ru-RU"/>
        </w:rPr>
        <w:t xml:space="preserve"> </w:t>
      </w:r>
      <w:r w:rsidRPr="007E4297">
        <w:rPr>
          <w:sz w:val="22"/>
          <w:szCs w:val="22"/>
          <w:lang w:val="ru-RU"/>
        </w:rPr>
        <w:t>(вариативно:</w:t>
      </w:r>
      <w:r w:rsidRPr="007E4297">
        <w:rPr>
          <w:spacing w:val="1"/>
          <w:sz w:val="22"/>
          <w:szCs w:val="22"/>
          <w:lang w:val="ru-RU"/>
        </w:rPr>
        <w:t xml:space="preserve"> </w:t>
      </w:r>
      <w:r w:rsidRPr="007E4297">
        <w:rPr>
          <w:sz w:val="22"/>
          <w:szCs w:val="22"/>
          <w:lang w:val="ru-RU"/>
        </w:rPr>
        <w:t>других</w:t>
      </w:r>
      <w:r w:rsidRPr="007E4297">
        <w:rPr>
          <w:spacing w:val="1"/>
          <w:sz w:val="22"/>
          <w:szCs w:val="22"/>
          <w:lang w:val="ru-RU"/>
        </w:rPr>
        <w:t xml:space="preserve"> </w:t>
      </w:r>
      <w:r w:rsidRPr="007E4297">
        <w:rPr>
          <w:sz w:val="22"/>
          <w:szCs w:val="22"/>
          <w:lang w:val="ru-RU"/>
        </w:rPr>
        <w:t>конфессий</w:t>
      </w:r>
      <w:r w:rsidRPr="007E4297">
        <w:rPr>
          <w:spacing w:val="61"/>
          <w:sz w:val="22"/>
          <w:szCs w:val="22"/>
          <w:lang w:val="ru-RU"/>
        </w:rPr>
        <w:t xml:space="preserve"> </w:t>
      </w:r>
      <w:r w:rsidRPr="007E4297">
        <w:rPr>
          <w:sz w:val="22"/>
          <w:szCs w:val="22"/>
          <w:lang w:val="ru-RU"/>
        </w:rPr>
        <w:t>согласно</w:t>
      </w:r>
      <w:r w:rsidRPr="007E4297">
        <w:rPr>
          <w:spacing w:val="1"/>
          <w:sz w:val="22"/>
          <w:szCs w:val="22"/>
          <w:lang w:val="ru-RU"/>
        </w:rPr>
        <w:t xml:space="preserve"> </w:t>
      </w:r>
      <w:r w:rsidRPr="007E4297">
        <w:rPr>
          <w:sz w:val="22"/>
          <w:szCs w:val="22"/>
          <w:lang w:val="ru-RU"/>
        </w:rPr>
        <w:t>региональной</w:t>
      </w:r>
      <w:r w:rsidRPr="007E4297">
        <w:rPr>
          <w:spacing w:val="-1"/>
          <w:sz w:val="22"/>
          <w:szCs w:val="22"/>
          <w:lang w:val="ru-RU"/>
        </w:rPr>
        <w:t xml:space="preserve"> </w:t>
      </w:r>
      <w:r w:rsidRPr="007E4297">
        <w:rPr>
          <w:sz w:val="22"/>
          <w:szCs w:val="22"/>
          <w:lang w:val="ru-RU"/>
        </w:rPr>
        <w:t>религиозной традиции).</w:t>
      </w:r>
    </w:p>
    <w:p w:rsidR="003C786B" w:rsidRPr="007E4297" w:rsidRDefault="003C786B" w:rsidP="00C77D14">
      <w:pPr>
        <w:pStyle w:val="af6"/>
        <w:ind w:left="0"/>
        <w:rPr>
          <w:sz w:val="22"/>
          <w:szCs w:val="22"/>
          <w:lang w:val="ru-RU"/>
        </w:rPr>
      </w:pPr>
      <w:r w:rsidRPr="007E4297">
        <w:rPr>
          <w:b/>
          <w:sz w:val="22"/>
          <w:szCs w:val="22"/>
          <w:lang w:val="ru-RU"/>
        </w:rPr>
        <w:t>Модуль</w:t>
      </w:r>
      <w:r w:rsidRPr="007E4297">
        <w:rPr>
          <w:b/>
          <w:spacing w:val="-1"/>
          <w:sz w:val="22"/>
          <w:szCs w:val="22"/>
          <w:lang w:val="ru-RU"/>
        </w:rPr>
        <w:t xml:space="preserve"> </w:t>
      </w:r>
      <w:r w:rsidRPr="007E4297">
        <w:rPr>
          <w:b/>
          <w:sz w:val="22"/>
          <w:szCs w:val="22"/>
          <w:lang w:val="ru-RU"/>
        </w:rPr>
        <w:t>«Музыка</w:t>
      </w:r>
      <w:r w:rsidRPr="007E4297">
        <w:rPr>
          <w:b/>
          <w:spacing w:val="-1"/>
          <w:sz w:val="22"/>
          <w:szCs w:val="22"/>
          <w:lang w:val="ru-RU"/>
        </w:rPr>
        <w:t xml:space="preserve"> </w:t>
      </w:r>
      <w:r w:rsidRPr="007E4297">
        <w:rPr>
          <w:b/>
          <w:sz w:val="22"/>
          <w:szCs w:val="22"/>
          <w:lang w:val="ru-RU"/>
        </w:rPr>
        <w:t>театра</w:t>
      </w:r>
      <w:r w:rsidRPr="007E4297">
        <w:rPr>
          <w:b/>
          <w:spacing w:val="-1"/>
          <w:sz w:val="22"/>
          <w:szCs w:val="22"/>
          <w:lang w:val="ru-RU"/>
        </w:rPr>
        <w:t xml:space="preserve"> </w:t>
      </w:r>
      <w:r w:rsidRPr="007E4297">
        <w:rPr>
          <w:b/>
          <w:sz w:val="22"/>
          <w:szCs w:val="22"/>
          <w:lang w:val="ru-RU"/>
        </w:rPr>
        <w:t>и кино»:</w:t>
      </w:r>
    </w:p>
    <w:p w:rsidR="003C786B" w:rsidRPr="007E4297" w:rsidRDefault="003C786B" w:rsidP="00C77D14">
      <w:pPr>
        <w:pStyle w:val="af6"/>
        <w:ind w:left="0"/>
        <w:rPr>
          <w:sz w:val="22"/>
          <w:szCs w:val="22"/>
          <w:lang w:val="ru-RU"/>
        </w:rPr>
      </w:pPr>
      <w:r w:rsidRPr="007E4297">
        <w:rPr>
          <w:sz w:val="22"/>
          <w:szCs w:val="22"/>
          <w:lang w:val="ru-RU"/>
        </w:rPr>
        <w:t>определять и называть особенности музыкально-сценических жанров (опера, балет,</w:t>
      </w:r>
      <w:r w:rsidRPr="007E4297">
        <w:rPr>
          <w:spacing w:val="1"/>
          <w:sz w:val="22"/>
          <w:szCs w:val="22"/>
          <w:lang w:val="ru-RU"/>
        </w:rPr>
        <w:t xml:space="preserve"> </w:t>
      </w:r>
      <w:r w:rsidRPr="007E4297">
        <w:rPr>
          <w:sz w:val="22"/>
          <w:szCs w:val="22"/>
          <w:lang w:val="ru-RU"/>
        </w:rPr>
        <w:t>оперетта,</w:t>
      </w:r>
      <w:r w:rsidRPr="007E4297">
        <w:rPr>
          <w:spacing w:val="-1"/>
          <w:sz w:val="22"/>
          <w:szCs w:val="22"/>
          <w:lang w:val="ru-RU"/>
        </w:rPr>
        <w:t xml:space="preserve"> </w:t>
      </w:r>
      <w:r w:rsidRPr="007E4297">
        <w:rPr>
          <w:sz w:val="22"/>
          <w:szCs w:val="22"/>
          <w:lang w:val="ru-RU"/>
        </w:rPr>
        <w:t>мюзикл);</w:t>
      </w:r>
    </w:p>
    <w:p w:rsidR="003C786B" w:rsidRPr="007E4297" w:rsidRDefault="003C786B" w:rsidP="00C77D14">
      <w:pPr>
        <w:pStyle w:val="af6"/>
        <w:ind w:left="0"/>
        <w:rPr>
          <w:sz w:val="22"/>
          <w:szCs w:val="22"/>
          <w:lang w:val="ru-RU"/>
        </w:rPr>
      </w:pPr>
      <w:r w:rsidRPr="007E4297">
        <w:rPr>
          <w:sz w:val="22"/>
          <w:szCs w:val="22"/>
          <w:lang w:val="ru-RU"/>
        </w:rPr>
        <w:t>различать отдельные номера музыкального спектакля (ария, хор, увертюра и т. д.),</w:t>
      </w:r>
      <w:r w:rsidRPr="007E4297">
        <w:rPr>
          <w:spacing w:val="1"/>
          <w:sz w:val="22"/>
          <w:szCs w:val="22"/>
          <w:lang w:val="ru-RU"/>
        </w:rPr>
        <w:t xml:space="preserve"> </w:t>
      </w:r>
      <w:r w:rsidRPr="007E4297">
        <w:rPr>
          <w:sz w:val="22"/>
          <w:szCs w:val="22"/>
          <w:lang w:val="ru-RU"/>
        </w:rPr>
        <w:t>узнавать</w:t>
      </w:r>
      <w:r w:rsidRPr="007E4297">
        <w:rPr>
          <w:spacing w:val="1"/>
          <w:sz w:val="22"/>
          <w:szCs w:val="22"/>
          <w:lang w:val="ru-RU"/>
        </w:rPr>
        <w:t xml:space="preserve"> </w:t>
      </w:r>
      <w:r w:rsidRPr="007E4297">
        <w:rPr>
          <w:sz w:val="22"/>
          <w:szCs w:val="22"/>
          <w:lang w:val="ru-RU"/>
        </w:rPr>
        <w:t>на</w:t>
      </w:r>
      <w:r w:rsidRPr="007E4297">
        <w:rPr>
          <w:spacing w:val="1"/>
          <w:sz w:val="22"/>
          <w:szCs w:val="22"/>
          <w:lang w:val="ru-RU"/>
        </w:rPr>
        <w:t xml:space="preserve"> </w:t>
      </w:r>
      <w:r w:rsidRPr="007E4297">
        <w:rPr>
          <w:sz w:val="22"/>
          <w:szCs w:val="22"/>
          <w:lang w:val="ru-RU"/>
        </w:rPr>
        <w:t>слух</w:t>
      </w:r>
      <w:r w:rsidRPr="007E4297">
        <w:rPr>
          <w:spacing w:val="1"/>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н</w:t>
      </w:r>
      <w:r w:rsidRPr="007E4297">
        <w:rPr>
          <w:sz w:val="22"/>
          <w:szCs w:val="22"/>
          <w:lang w:val="ru-RU"/>
        </w:rPr>
        <w:t>а</w:t>
      </w:r>
      <w:r w:rsidRPr="007E4297">
        <w:rPr>
          <w:sz w:val="22"/>
          <w:szCs w:val="22"/>
          <w:lang w:val="ru-RU"/>
        </w:rPr>
        <w:t>зывать</w:t>
      </w:r>
      <w:r w:rsidRPr="007E4297">
        <w:rPr>
          <w:spacing w:val="1"/>
          <w:sz w:val="22"/>
          <w:szCs w:val="22"/>
          <w:lang w:val="ru-RU"/>
        </w:rPr>
        <w:t xml:space="preserve"> </w:t>
      </w:r>
      <w:r w:rsidRPr="007E4297">
        <w:rPr>
          <w:sz w:val="22"/>
          <w:szCs w:val="22"/>
          <w:lang w:val="ru-RU"/>
        </w:rPr>
        <w:t>освоенные</w:t>
      </w:r>
      <w:r w:rsidRPr="007E4297">
        <w:rPr>
          <w:spacing w:val="1"/>
          <w:sz w:val="22"/>
          <w:szCs w:val="22"/>
          <w:lang w:val="ru-RU"/>
        </w:rPr>
        <w:t xml:space="preserve"> </w:t>
      </w:r>
      <w:r w:rsidRPr="007E4297">
        <w:rPr>
          <w:sz w:val="22"/>
          <w:szCs w:val="22"/>
          <w:lang w:val="ru-RU"/>
        </w:rPr>
        <w:t>музыкальные</w:t>
      </w:r>
      <w:r w:rsidRPr="007E4297">
        <w:rPr>
          <w:spacing w:val="1"/>
          <w:sz w:val="22"/>
          <w:szCs w:val="22"/>
          <w:lang w:val="ru-RU"/>
        </w:rPr>
        <w:t xml:space="preserve"> </w:t>
      </w:r>
      <w:r w:rsidRPr="007E4297">
        <w:rPr>
          <w:sz w:val="22"/>
          <w:szCs w:val="22"/>
          <w:lang w:val="ru-RU"/>
        </w:rPr>
        <w:t>произведения</w:t>
      </w:r>
      <w:r w:rsidRPr="007E4297">
        <w:rPr>
          <w:spacing w:val="1"/>
          <w:sz w:val="22"/>
          <w:szCs w:val="22"/>
          <w:lang w:val="ru-RU"/>
        </w:rPr>
        <w:t xml:space="preserve"> </w:t>
      </w:r>
      <w:r w:rsidRPr="007E4297">
        <w:rPr>
          <w:sz w:val="22"/>
          <w:szCs w:val="22"/>
          <w:lang w:val="ru-RU"/>
        </w:rPr>
        <w:t>(фрагменты)</w:t>
      </w:r>
      <w:r w:rsidRPr="007E4297">
        <w:rPr>
          <w:spacing w:val="1"/>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их</w:t>
      </w:r>
      <w:r w:rsidRPr="007E4297">
        <w:rPr>
          <w:spacing w:val="1"/>
          <w:sz w:val="22"/>
          <w:szCs w:val="22"/>
          <w:lang w:val="ru-RU"/>
        </w:rPr>
        <w:t xml:space="preserve"> </w:t>
      </w:r>
      <w:r w:rsidRPr="007E4297">
        <w:rPr>
          <w:sz w:val="22"/>
          <w:szCs w:val="22"/>
          <w:lang w:val="ru-RU"/>
        </w:rPr>
        <w:t>авторов;</w:t>
      </w:r>
    </w:p>
    <w:p w:rsidR="003C786B" w:rsidRPr="007E4297" w:rsidRDefault="003C786B" w:rsidP="00C77D14">
      <w:pPr>
        <w:pStyle w:val="af6"/>
        <w:ind w:left="0"/>
        <w:rPr>
          <w:sz w:val="22"/>
          <w:szCs w:val="22"/>
          <w:lang w:val="ru-RU"/>
        </w:rPr>
      </w:pPr>
      <w:r w:rsidRPr="007E4297">
        <w:rPr>
          <w:sz w:val="22"/>
          <w:szCs w:val="22"/>
          <w:lang w:val="ru-RU"/>
        </w:rPr>
        <w:t>различать</w:t>
      </w:r>
      <w:r w:rsidRPr="007E4297">
        <w:rPr>
          <w:spacing w:val="1"/>
          <w:sz w:val="22"/>
          <w:szCs w:val="22"/>
          <w:lang w:val="ru-RU"/>
        </w:rPr>
        <w:t xml:space="preserve"> </w:t>
      </w:r>
      <w:r w:rsidRPr="007E4297">
        <w:rPr>
          <w:sz w:val="22"/>
          <w:szCs w:val="22"/>
          <w:lang w:val="ru-RU"/>
        </w:rPr>
        <w:t>виды</w:t>
      </w:r>
      <w:r w:rsidRPr="007E4297">
        <w:rPr>
          <w:spacing w:val="1"/>
          <w:sz w:val="22"/>
          <w:szCs w:val="22"/>
          <w:lang w:val="ru-RU"/>
        </w:rPr>
        <w:t xml:space="preserve"> </w:t>
      </w:r>
      <w:r w:rsidRPr="007E4297">
        <w:rPr>
          <w:sz w:val="22"/>
          <w:szCs w:val="22"/>
          <w:lang w:val="ru-RU"/>
        </w:rPr>
        <w:t>музыкальных</w:t>
      </w:r>
      <w:r w:rsidRPr="007E4297">
        <w:rPr>
          <w:spacing w:val="1"/>
          <w:sz w:val="22"/>
          <w:szCs w:val="22"/>
          <w:lang w:val="ru-RU"/>
        </w:rPr>
        <w:t xml:space="preserve"> </w:t>
      </w:r>
      <w:r w:rsidRPr="007E4297">
        <w:rPr>
          <w:sz w:val="22"/>
          <w:szCs w:val="22"/>
          <w:lang w:val="ru-RU"/>
        </w:rPr>
        <w:t>коллективов</w:t>
      </w:r>
      <w:r w:rsidRPr="007E4297">
        <w:rPr>
          <w:spacing w:val="1"/>
          <w:sz w:val="22"/>
          <w:szCs w:val="22"/>
          <w:lang w:val="ru-RU"/>
        </w:rPr>
        <w:t xml:space="preserve"> </w:t>
      </w:r>
      <w:r w:rsidRPr="007E4297">
        <w:rPr>
          <w:sz w:val="22"/>
          <w:szCs w:val="22"/>
          <w:lang w:val="ru-RU"/>
        </w:rPr>
        <w:t>(ансамблей,</w:t>
      </w:r>
      <w:r w:rsidRPr="007E4297">
        <w:rPr>
          <w:spacing w:val="1"/>
          <w:sz w:val="22"/>
          <w:szCs w:val="22"/>
          <w:lang w:val="ru-RU"/>
        </w:rPr>
        <w:t xml:space="preserve"> </w:t>
      </w:r>
      <w:r w:rsidRPr="007E4297">
        <w:rPr>
          <w:sz w:val="22"/>
          <w:szCs w:val="22"/>
          <w:lang w:val="ru-RU"/>
        </w:rPr>
        <w:t>оркестров,</w:t>
      </w:r>
      <w:r w:rsidRPr="007E4297">
        <w:rPr>
          <w:spacing w:val="1"/>
          <w:sz w:val="22"/>
          <w:szCs w:val="22"/>
          <w:lang w:val="ru-RU"/>
        </w:rPr>
        <w:t xml:space="preserve"> </w:t>
      </w:r>
      <w:r w:rsidRPr="007E4297">
        <w:rPr>
          <w:sz w:val="22"/>
          <w:szCs w:val="22"/>
          <w:lang w:val="ru-RU"/>
        </w:rPr>
        <w:t>хоров),</w:t>
      </w:r>
      <w:r w:rsidRPr="007E4297">
        <w:rPr>
          <w:spacing w:val="1"/>
          <w:sz w:val="22"/>
          <w:szCs w:val="22"/>
          <w:lang w:val="ru-RU"/>
        </w:rPr>
        <w:t xml:space="preserve"> </w:t>
      </w:r>
      <w:r w:rsidRPr="007E4297">
        <w:rPr>
          <w:sz w:val="22"/>
          <w:szCs w:val="22"/>
          <w:lang w:val="ru-RU"/>
        </w:rPr>
        <w:t>тембры</w:t>
      </w:r>
      <w:r w:rsidRPr="007E4297">
        <w:rPr>
          <w:spacing w:val="-57"/>
          <w:sz w:val="22"/>
          <w:szCs w:val="22"/>
          <w:lang w:val="ru-RU"/>
        </w:rPr>
        <w:t xml:space="preserve"> </w:t>
      </w:r>
      <w:r w:rsidRPr="007E4297">
        <w:rPr>
          <w:sz w:val="22"/>
          <w:szCs w:val="22"/>
          <w:lang w:val="ru-RU"/>
        </w:rPr>
        <w:t>человеческих голосов</w:t>
      </w:r>
      <w:r w:rsidRPr="007E4297">
        <w:rPr>
          <w:spacing w:val="-3"/>
          <w:sz w:val="22"/>
          <w:szCs w:val="22"/>
          <w:lang w:val="ru-RU"/>
        </w:rPr>
        <w:t xml:space="preserve"> </w:t>
      </w:r>
      <w:r w:rsidRPr="007E4297">
        <w:rPr>
          <w:sz w:val="22"/>
          <w:szCs w:val="22"/>
          <w:lang w:val="ru-RU"/>
        </w:rPr>
        <w:t>и</w:t>
      </w:r>
      <w:r w:rsidRPr="007E4297">
        <w:rPr>
          <w:spacing w:val="-3"/>
          <w:sz w:val="22"/>
          <w:szCs w:val="22"/>
          <w:lang w:val="ru-RU"/>
        </w:rPr>
        <w:t xml:space="preserve"> </w:t>
      </w:r>
      <w:r w:rsidRPr="007E4297">
        <w:rPr>
          <w:sz w:val="22"/>
          <w:szCs w:val="22"/>
          <w:lang w:val="ru-RU"/>
        </w:rPr>
        <w:t>музыкальных инструментов,</w:t>
      </w:r>
      <w:r w:rsidRPr="007E4297">
        <w:rPr>
          <w:spacing w:val="-1"/>
          <w:sz w:val="22"/>
          <w:szCs w:val="22"/>
          <w:lang w:val="ru-RU"/>
        </w:rPr>
        <w:t xml:space="preserve"> </w:t>
      </w:r>
      <w:r w:rsidRPr="007E4297">
        <w:rPr>
          <w:sz w:val="22"/>
          <w:szCs w:val="22"/>
          <w:lang w:val="ru-RU"/>
        </w:rPr>
        <w:t>уметь</w:t>
      </w:r>
      <w:r w:rsidRPr="007E4297">
        <w:rPr>
          <w:spacing w:val="-1"/>
          <w:sz w:val="22"/>
          <w:szCs w:val="22"/>
          <w:lang w:val="ru-RU"/>
        </w:rPr>
        <w:t xml:space="preserve"> </w:t>
      </w:r>
      <w:r w:rsidRPr="007E4297">
        <w:rPr>
          <w:sz w:val="22"/>
          <w:szCs w:val="22"/>
          <w:lang w:val="ru-RU"/>
        </w:rPr>
        <w:t>определять</w:t>
      </w:r>
      <w:r w:rsidRPr="007E4297">
        <w:rPr>
          <w:spacing w:val="-1"/>
          <w:sz w:val="22"/>
          <w:szCs w:val="22"/>
          <w:lang w:val="ru-RU"/>
        </w:rPr>
        <w:t xml:space="preserve"> </w:t>
      </w:r>
      <w:r w:rsidRPr="007E4297">
        <w:rPr>
          <w:sz w:val="22"/>
          <w:szCs w:val="22"/>
          <w:lang w:val="ru-RU"/>
        </w:rPr>
        <w:t>их на</w:t>
      </w:r>
      <w:r w:rsidRPr="007E4297">
        <w:rPr>
          <w:spacing w:val="-2"/>
          <w:sz w:val="22"/>
          <w:szCs w:val="22"/>
          <w:lang w:val="ru-RU"/>
        </w:rPr>
        <w:t xml:space="preserve"> </w:t>
      </w:r>
      <w:r w:rsidRPr="007E4297">
        <w:rPr>
          <w:sz w:val="22"/>
          <w:szCs w:val="22"/>
          <w:lang w:val="ru-RU"/>
        </w:rPr>
        <w:t>слух;</w:t>
      </w:r>
    </w:p>
    <w:p w:rsidR="003C786B" w:rsidRPr="007E4297" w:rsidRDefault="003C786B" w:rsidP="00C77D14">
      <w:pPr>
        <w:pStyle w:val="af6"/>
        <w:ind w:left="0"/>
        <w:rPr>
          <w:sz w:val="22"/>
          <w:szCs w:val="22"/>
          <w:lang w:val="ru-RU"/>
        </w:rPr>
      </w:pPr>
      <w:r w:rsidRPr="007E4297">
        <w:rPr>
          <w:sz w:val="22"/>
          <w:szCs w:val="22"/>
          <w:lang w:val="ru-RU"/>
        </w:rPr>
        <w:t>отличать</w:t>
      </w:r>
      <w:r w:rsidRPr="007E4297">
        <w:rPr>
          <w:spacing w:val="53"/>
          <w:sz w:val="22"/>
          <w:szCs w:val="22"/>
          <w:lang w:val="ru-RU"/>
        </w:rPr>
        <w:t xml:space="preserve"> </w:t>
      </w:r>
      <w:r w:rsidRPr="007E4297">
        <w:rPr>
          <w:sz w:val="22"/>
          <w:szCs w:val="22"/>
          <w:lang w:val="ru-RU"/>
        </w:rPr>
        <w:t>черты</w:t>
      </w:r>
      <w:r w:rsidRPr="007E4297">
        <w:rPr>
          <w:spacing w:val="53"/>
          <w:sz w:val="22"/>
          <w:szCs w:val="22"/>
          <w:lang w:val="ru-RU"/>
        </w:rPr>
        <w:t xml:space="preserve"> </w:t>
      </w:r>
      <w:r w:rsidRPr="007E4297">
        <w:rPr>
          <w:sz w:val="22"/>
          <w:szCs w:val="22"/>
          <w:lang w:val="ru-RU"/>
        </w:rPr>
        <w:t>профессий,</w:t>
      </w:r>
      <w:r w:rsidRPr="007E4297">
        <w:rPr>
          <w:spacing w:val="52"/>
          <w:sz w:val="22"/>
          <w:szCs w:val="22"/>
          <w:lang w:val="ru-RU"/>
        </w:rPr>
        <w:t xml:space="preserve"> </w:t>
      </w:r>
      <w:r w:rsidRPr="007E4297">
        <w:rPr>
          <w:sz w:val="22"/>
          <w:szCs w:val="22"/>
          <w:lang w:val="ru-RU"/>
        </w:rPr>
        <w:t>связанных</w:t>
      </w:r>
      <w:r w:rsidRPr="007E4297">
        <w:rPr>
          <w:spacing w:val="54"/>
          <w:sz w:val="22"/>
          <w:szCs w:val="22"/>
          <w:lang w:val="ru-RU"/>
        </w:rPr>
        <w:t xml:space="preserve"> </w:t>
      </w:r>
      <w:r w:rsidRPr="007E4297">
        <w:rPr>
          <w:sz w:val="22"/>
          <w:szCs w:val="22"/>
          <w:lang w:val="ru-RU"/>
        </w:rPr>
        <w:t>с</w:t>
      </w:r>
      <w:r w:rsidRPr="007E4297">
        <w:rPr>
          <w:spacing w:val="52"/>
          <w:sz w:val="22"/>
          <w:szCs w:val="22"/>
          <w:lang w:val="ru-RU"/>
        </w:rPr>
        <w:t xml:space="preserve"> </w:t>
      </w:r>
      <w:r w:rsidRPr="007E4297">
        <w:rPr>
          <w:sz w:val="22"/>
          <w:szCs w:val="22"/>
          <w:lang w:val="ru-RU"/>
        </w:rPr>
        <w:t>созданием</w:t>
      </w:r>
      <w:r w:rsidRPr="007E4297">
        <w:rPr>
          <w:spacing w:val="52"/>
          <w:sz w:val="22"/>
          <w:szCs w:val="22"/>
          <w:lang w:val="ru-RU"/>
        </w:rPr>
        <w:t xml:space="preserve"> </w:t>
      </w:r>
      <w:r w:rsidRPr="007E4297">
        <w:rPr>
          <w:sz w:val="22"/>
          <w:szCs w:val="22"/>
          <w:lang w:val="ru-RU"/>
        </w:rPr>
        <w:t>музыкального</w:t>
      </w:r>
      <w:r w:rsidRPr="007E4297">
        <w:rPr>
          <w:spacing w:val="52"/>
          <w:sz w:val="22"/>
          <w:szCs w:val="22"/>
          <w:lang w:val="ru-RU"/>
        </w:rPr>
        <w:t xml:space="preserve"> </w:t>
      </w:r>
      <w:r w:rsidRPr="007E4297">
        <w:rPr>
          <w:sz w:val="22"/>
          <w:szCs w:val="22"/>
          <w:lang w:val="ru-RU"/>
        </w:rPr>
        <w:t>спектакля,</w:t>
      </w:r>
      <w:r w:rsidRPr="007E4297">
        <w:rPr>
          <w:spacing w:val="53"/>
          <w:sz w:val="22"/>
          <w:szCs w:val="22"/>
          <w:lang w:val="ru-RU"/>
        </w:rPr>
        <w:t xml:space="preserve"> </w:t>
      </w:r>
      <w:r w:rsidRPr="007E4297">
        <w:rPr>
          <w:sz w:val="22"/>
          <w:szCs w:val="22"/>
          <w:lang w:val="ru-RU"/>
        </w:rPr>
        <w:t>и</w:t>
      </w:r>
      <w:r w:rsidRPr="007E4297">
        <w:rPr>
          <w:spacing w:val="53"/>
          <w:sz w:val="22"/>
          <w:szCs w:val="22"/>
          <w:lang w:val="ru-RU"/>
        </w:rPr>
        <w:t xml:space="preserve"> </w:t>
      </w:r>
      <w:r w:rsidRPr="007E4297">
        <w:rPr>
          <w:sz w:val="22"/>
          <w:szCs w:val="22"/>
          <w:lang w:val="ru-RU"/>
        </w:rPr>
        <w:t>их</w:t>
      </w:r>
      <w:r w:rsidRPr="007E4297">
        <w:rPr>
          <w:spacing w:val="-57"/>
          <w:sz w:val="22"/>
          <w:szCs w:val="22"/>
          <w:lang w:val="ru-RU"/>
        </w:rPr>
        <w:t xml:space="preserve"> </w:t>
      </w:r>
      <w:r w:rsidRPr="007E4297">
        <w:rPr>
          <w:sz w:val="22"/>
          <w:szCs w:val="22"/>
          <w:lang w:val="ru-RU"/>
        </w:rPr>
        <w:t>роли</w:t>
      </w:r>
      <w:r w:rsidRPr="007E4297">
        <w:rPr>
          <w:spacing w:val="1"/>
          <w:sz w:val="22"/>
          <w:szCs w:val="22"/>
          <w:lang w:val="ru-RU"/>
        </w:rPr>
        <w:t xml:space="preserve"> </w:t>
      </w:r>
      <w:r w:rsidRPr="007E4297">
        <w:rPr>
          <w:sz w:val="22"/>
          <w:szCs w:val="22"/>
          <w:lang w:val="ru-RU"/>
        </w:rPr>
        <w:t>в</w:t>
      </w:r>
      <w:r w:rsidRPr="007E4297">
        <w:rPr>
          <w:spacing w:val="1"/>
          <w:sz w:val="22"/>
          <w:szCs w:val="22"/>
          <w:lang w:val="ru-RU"/>
        </w:rPr>
        <w:t xml:space="preserve"> </w:t>
      </w:r>
      <w:r w:rsidRPr="007E4297">
        <w:rPr>
          <w:sz w:val="22"/>
          <w:szCs w:val="22"/>
          <w:lang w:val="ru-RU"/>
        </w:rPr>
        <w:t>творческом</w:t>
      </w:r>
      <w:r w:rsidRPr="007E4297">
        <w:rPr>
          <w:spacing w:val="1"/>
          <w:sz w:val="22"/>
          <w:szCs w:val="22"/>
          <w:lang w:val="ru-RU"/>
        </w:rPr>
        <w:t xml:space="preserve"> </w:t>
      </w:r>
      <w:r w:rsidRPr="007E4297">
        <w:rPr>
          <w:sz w:val="22"/>
          <w:szCs w:val="22"/>
          <w:lang w:val="ru-RU"/>
        </w:rPr>
        <w:t>процессе:</w:t>
      </w:r>
      <w:r w:rsidRPr="007E4297">
        <w:rPr>
          <w:spacing w:val="1"/>
          <w:sz w:val="22"/>
          <w:szCs w:val="22"/>
          <w:lang w:val="ru-RU"/>
        </w:rPr>
        <w:t xml:space="preserve"> </w:t>
      </w:r>
      <w:r w:rsidRPr="007E4297">
        <w:rPr>
          <w:sz w:val="22"/>
          <w:szCs w:val="22"/>
          <w:lang w:val="ru-RU"/>
        </w:rPr>
        <w:t>композитор,</w:t>
      </w:r>
      <w:r w:rsidRPr="007E4297">
        <w:rPr>
          <w:spacing w:val="1"/>
          <w:sz w:val="22"/>
          <w:szCs w:val="22"/>
          <w:lang w:val="ru-RU"/>
        </w:rPr>
        <w:t xml:space="preserve"> </w:t>
      </w:r>
      <w:r w:rsidRPr="007E4297">
        <w:rPr>
          <w:sz w:val="22"/>
          <w:szCs w:val="22"/>
          <w:lang w:val="ru-RU"/>
        </w:rPr>
        <w:t>музыкант,</w:t>
      </w:r>
      <w:r w:rsidRPr="007E4297">
        <w:rPr>
          <w:spacing w:val="1"/>
          <w:sz w:val="22"/>
          <w:szCs w:val="22"/>
          <w:lang w:val="ru-RU"/>
        </w:rPr>
        <w:t xml:space="preserve"> </w:t>
      </w:r>
      <w:r w:rsidRPr="007E4297">
        <w:rPr>
          <w:sz w:val="22"/>
          <w:szCs w:val="22"/>
          <w:lang w:val="ru-RU"/>
        </w:rPr>
        <w:t>дирижёр,</w:t>
      </w:r>
      <w:r w:rsidRPr="007E4297">
        <w:rPr>
          <w:spacing w:val="1"/>
          <w:sz w:val="22"/>
          <w:szCs w:val="22"/>
          <w:lang w:val="ru-RU"/>
        </w:rPr>
        <w:t xml:space="preserve"> </w:t>
      </w:r>
      <w:r w:rsidRPr="007E4297">
        <w:rPr>
          <w:sz w:val="22"/>
          <w:szCs w:val="22"/>
          <w:lang w:val="ru-RU"/>
        </w:rPr>
        <w:t>сценарист,</w:t>
      </w:r>
      <w:r w:rsidRPr="007E4297">
        <w:rPr>
          <w:spacing w:val="1"/>
          <w:sz w:val="22"/>
          <w:szCs w:val="22"/>
          <w:lang w:val="ru-RU"/>
        </w:rPr>
        <w:t xml:space="preserve"> </w:t>
      </w:r>
      <w:r w:rsidRPr="007E4297">
        <w:rPr>
          <w:sz w:val="22"/>
          <w:szCs w:val="22"/>
          <w:lang w:val="ru-RU"/>
        </w:rPr>
        <w:t>режиссёр,</w:t>
      </w:r>
      <w:r w:rsidRPr="007E4297">
        <w:rPr>
          <w:spacing w:val="1"/>
          <w:sz w:val="22"/>
          <w:szCs w:val="22"/>
          <w:lang w:val="ru-RU"/>
        </w:rPr>
        <w:t xml:space="preserve"> </w:t>
      </w:r>
      <w:r w:rsidRPr="007E4297">
        <w:rPr>
          <w:sz w:val="22"/>
          <w:szCs w:val="22"/>
          <w:lang w:val="ru-RU"/>
        </w:rPr>
        <w:t>хореограф,</w:t>
      </w:r>
      <w:r w:rsidRPr="007E4297">
        <w:rPr>
          <w:spacing w:val="-1"/>
          <w:sz w:val="22"/>
          <w:szCs w:val="22"/>
          <w:lang w:val="ru-RU"/>
        </w:rPr>
        <w:t xml:space="preserve"> </w:t>
      </w:r>
      <w:r w:rsidRPr="007E4297">
        <w:rPr>
          <w:sz w:val="22"/>
          <w:szCs w:val="22"/>
          <w:lang w:val="ru-RU"/>
        </w:rPr>
        <w:t>певец, художник</w:t>
      </w:r>
      <w:r w:rsidRPr="007E4297">
        <w:rPr>
          <w:spacing w:val="-2"/>
          <w:sz w:val="22"/>
          <w:szCs w:val="22"/>
          <w:lang w:val="ru-RU"/>
        </w:rPr>
        <w:t xml:space="preserve"> </w:t>
      </w:r>
      <w:r w:rsidRPr="007E4297">
        <w:rPr>
          <w:sz w:val="22"/>
          <w:szCs w:val="22"/>
          <w:lang w:val="ru-RU"/>
        </w:rPr>
        <w:t>и др.</w:t>
      </w:r>
    </w:p>
    <w:p w:rsidR="003C786B" w:rsidRPr="007E4297" w:rsidRDefault="003C786B" w:rsidP="00C77D14">
      <w:pPr>
        <w:pStyle w:val="af6"/>
        <w:ind w:left="0"/>
        <w:rPr>
          <w:sz w:val="22"/>
          <w:szCs w:val="22"/>
          <w:lang w:val="ru-RU"/>
        </w:rPr>
      </w:pPr>
      <w:r w:rsidRPr="007E4297">
        <w:rPr>
          <w:b/>
          <w:sz w:val="22"/>
          <w:szCs w:val="22"/>
          <w:lang w:val="ru-RU"/>
        </w:rPr>
        <w:t>Модуль</w:t>
      </w:r>
      <w:r w:rsidRPr="007E4297">
        <w:rPr>
          <w:b/>
          <w:spacing w:val="-2"/>
          <w:sz w:val="22"/>
          <w:szCs w:val="22"/>
          <w:lang w:val="ru-RU"/>
        </w:rPr>
        <w:t xml:space="preserve"> </w:t>
      </w:r>
      <w:r w:rsidRPr="007E4297">
        <w:rPr>
          <w:b/>
          <w:sz w:val="22"/>
          <w:szCs w:val="22"/>
          <w:lang w:val="ru-RU"/>
        </w:rPr>
        <w:t>«Современная</w:t>
      </w:r>
      <w:r w:rsidRPr="007E4297">
        <w:rPr>
          <w:b/>
          <w:spacing w:val="-1"/>
          <w:sz w:val="22"/>
          <w:szCs w:val="22"/>
          <w:lang w:val="ru-RU"/>
        </w:rPr>
        <w:t xml:space="preserve"> </w:t>
      </w:r>
      <w:r w:rsidRPr="007E4297">
        <w:rPr>
          <w:b/>
          <w:sz w:val="22"/>
          <w:szCs w:val="22"/>
          <w:lang w:val="ru-RU"/>
        </w:rPr>
        <w:t>музыкальная</w:t>
      </w:r>
      <w:r w:rsidRPr="007E4297">
        <w:rPr>
          <w:b/>
          <w:spacing w:val="-2"/>
          <w:sz w:val="22"/>
          <w:szCs w:val="22"/>
          <w:lang w:val="ru-RU"/>
        </w:rPr>
        <w:t xml:space="preserve"> </w:t>
      </w:r>
      <w:r w:rsidRPr="007E4297">
        <w:rPr>
          <w:b/>
          <w:sz w:val="22"/>
          <w:szCs w:val="22"/>
          <w:lang w:val="ru-RU"/>
        </w:rPr>
        <w:t>культура»:</w:t>
      </w:r>
    </w:p>
    <w:p w:rsidR="003C786B" w:rsidRPr="007E4297" w:rsidRDefault="003C786B" w:rsidP="00C77D14">
      <w:pPr>
        <w:pStyle w:val="af6"/>
        <w:ind w:left="0"/>
        <w:rPr>
          <w:sz w:val="22"/>
          <w:szCs w:val="22"/>
          <w:lang w:val="ru-RU"/>
        </w:rPr>
      </w:pPr>
      <w:r w:rsidRPr="007E4297">
        <w:rPr>
          <w:sz w:val="22"/>
          <w:szCs w:val="22"/>
          <w:lang w:val="ru-RU"/>
        </w:rPr>
        <w:t>иметь</w:t>
      </w:r>
      <w:r w:rsidRPr="007E4297">
        <w:rPr>
          <w:spacing w:val="1"/>
          <w:sz w:val="22"/>
          <w:szCs w:val="22"/>
          <w:lang w:val="ru-RU"/>
        </w:rPr>
        <w:t xml:space="preserve"> </w:t>
      </w:r>
      <w:r w:rsidRPr="007E4297">
        <w:rPr>
          <w:sz w:val="22"/>
          <w:szCs w:val="22"/>
          <w:lang w:val="ru-RU"/>
        </w:rPr>
        <w:t>представление</w:t>
      </w:r>
      <w:r w:rsidRPr="007E4297">
        <w:rPr>
          <w:spacing w:val="1"/>
          <w:sz w:val="22"/>
          <w:szCs w:val="22"/>
          <w:lang w:val="ru-RU"/>
        </w:rPr>
        <w:t xml:space="preserve"> </w:t>
      </w:r>
      <w:r w:rsidRPr="007E4297">
        <w:rPr>
          <w:sz w:val="22"/>
          <w:szCs w:val="22"/>
          <w:lang w:val="ru-RU"/>
        </w:rPr>
        <w:t>о</w:t>
      </w:r>
      <w:r w:rsidRPr="007E4297">
        <w:rPr>
          <w:spacing w:val="1"/>
          <w:sz w:val="22"/>
          <w:szCs w:val="22"/>
          <w:lang w:val="ru-RU"/>
        </w:rPr>
        <w:t xml:space="preserve"> </w:t>
      </w:r>
      <w:r w:rsidRPr="007E4297">
        <w:rPr>
          <w:sz w:val="22"/>
          <w:szCs w:val="22"/>
          <w:lang w:val="ru-RU"/>
        </w:rPr>
        <w:t>разнообразии</w:t>
      </w:r>
      <w:r w:rsidRPr="007E4297">
        <w:rPr>
          <w:spacing w:val="1"/>
          <w:sz w:val="22"/>
          <w:szCs w:val="22"/>
          <w:lang w:val="ru-RU"/>
        </w:rPr>
        <w:t xml:space="preserve"> </w:t>
      </w:r>
      <w:r w:rsidRPr="007E4297">
        <w:rPr>
          <w:sz w:val="22"/>
          <w:szCs w:val="22"/>
          <w:lang w:val="ru-RU"/>
        </w:rPr>
        <w:t>современной</w:t>
      </w:r>
      <w:r w:rsidRPr="007E4297">
        <w:rPr>
          <w:spacing w:val="1"/>
          <w:sz w:val="22"/>
          <w:szCs w:val="22"/>
          <w:lang w:val="ru-RU"/>
        </w:rPr>
        <w:t xml:space="preserve"> </w:t>
      </w:r>
      <w:r w:rsidRPr="007E4297">
        <w:rPr>
          <w:sz w:val="22"/>
          <w:szCs w:val="22"/>
          <w:lang w:val="ru-RU"/>
        </w:rPr>
        <w:t>музыкальной</w:t>
      </w:r>
      <w:r w:rsidRPr="007E4297">
        <w:rPr>
          <w:spacing w:val="61"/>
          <w:sz w:val="22"/>
          <w:szCs w:val="22"/>
          <w:lang w:val="ru-RU"/>
        </w:rPr>
        <w:t xml:space="preserve"> </w:t>
      </w:r>
      <w:r w:rsidRPr="007E4297">
        <w:rPr>
          <w:sz w:val="22"/>
          <w:szCs w:val="22"/>
          <w:lang w:val="ru-RU"/>
        </w:rPr>
        <w:t>культуры,</w:t>
      </w:r>
      <w:r w:rsidRPr="007E4297">
        <w:rPr>
          <w:spacing w:val="1"/>
          <w:sz w:val="22"/>
          <w:szCs w:val="22"/>
          <w:lang w:val="ru-RU"/>
        </w:rPr>
        <w:t xml:space="preserve"> </w:t>
      </w:r>
      <w:r w:rsidRPr="007E4297">
        <w:rPr>
          <w:sz w:val="22"/>
          <w:szCs w:val="22"/>
          <w:lang w:val="ru-RU"/>
        </w:rPr>
        <w:t>стремиться</w:t>
      </w:r>
      <w:r w:rsidRPr="007E4297">
        <w:rPr>
          <w:spacing w:val="-1"/>
          <w:sz w:val="22"/>
          <w:szCs w:val="22"/>
          <w:lang w:val="ru-RU"/>
        </w:rPr>
        <w:t xml:space="preserve"> </w:t>
      </w:r>
      <w:r w:rsidRPr="007E4297">
        <w:rPr>
          <w:sz w:val="22"/>
          <w:szCs w:val="22"/>
          <w:lang w:val="ru-RU"/>
        </w:rPr>
        <w:t>к расширению м</w:t>
      </w:r>
      <w:r w:rsidRPr="007E4297">
        <w:rPr>
          <w:sz w:val="22"/>
          <w:szCs w:val="22"/>
          <w:lang w:val="ru-RU"/>
        </w:rPr>
        <w:t>у</w:t>
      </w:r>
      <w:r w:rsidRPr="007E4297">
        <w:rPr>
          <w:sz w:val="22"/>
          <w:szCs w:val="22"/>
          <w:lang w:val="ru-RU"/>
        </w:rPr>
        <w:t>зыкального кругозора;</w:t>
      </w:r>
    </w:p>
    <w:p w:rsidR="003C786B" w:rsidRPr="007E4297" w:rsidRDefault="003C786B" w:rsidP="00C77D14">
      <w:pPr>
        <w:pStyle w:val="af6"/>
        <w:ind w:left="0"/>
        <w:rPr>
          <w:sz w:val="22"/>
          <w:szCs w:val="22"/>
          <w:lang w:val="ru-RU"/>
        </w:rPr>
      </w:pPr>
      <w:r w:rsidRPr="007E4297">
        <w:rPr>
          <w:sz w:val="22"/>
          <w:szCs w:val="22"/>
          <w:lang w:val="ru-RU"/>
        </w:rPr>
        <w:t>различать</w:t>
      </w:r>
      <w:r w:rsidRPr="007E4297">
        <w:rPr>
          <w:spacing w:val="1"/>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определять</w:t>
      </w:r>
      <w:r w:rsidRPr="007E4297">
        <w:rPr>
          <w:spacing w:val="1"/>
          <w:sz w:val="22"/>
          <w:szCs w:val="22"/>
          <w:lang w:val="ru-RU"/>
        </w:rPr>
        <w:t xml:space="preserve"> </w:t>
      </w:r>
      <w:r w:rsidRPr="007E4297">
        <w:rPr>
          <w:sz w:val="22"/>
          <w:szCs w:val="22"/>
          <w:lang w:val="ru-RU"/>
        </w:rPr>
        <w:t>на</w:t>
      </w:r>
      <w:r w:rsidRPr="007E4297">
        <w:rPr>
          <w:spacing w:val="1"/>
          <w:sz w:val="22"/>
          <w:szCs w:val="22"/>
          <w:lang w:val="ru-RU"/>
        </w:rPr>
        <w:t xml:space="preserve"> </w:t>
      </w:r>
      <w:r w:rsidRPr="007E4297">
        <w:rPr>
          <w:sz w:val="22"/>
          <w:szCs w:val="22"/>
          <w:lang w:val="ru-RU"/>
        </w:rPr>
        <w:t>слух</w:t>
      </w:r>
      <w:r w:rsidRPr="007E4297">
        <w:rPr>
          <w:spacing w:val="1"/>
          <w:sz w:val="22"/>
          <w:szCs w:val="22"/>
          <w:lang w:val="ru-RU"/>
        </w:rPr>
        <w:t xml:space="preserve"> </w:t>
      </w:r>
      <w:r w:rsidRPr="007E4297">
        <w:rPr>
          <w:sz w:val="22"/>
          <w:szCs w:val="22"/>
          <w:lang w:val="ru-RU"/>
        </w:rPr>
        <w:t>принадлежность</w:t>
      </w:r>
      <w:r w:rsidRPr="007E4297">
        <w:rPr>
          <w:spacing w:val="1"/>
          <w:sz w:val="22"/>
          <w:szCs w:val="22"/>
          <w:lang w:val="ru-RU"/>
        </w:rPr>
        <w:t xml:space="preserve"> </w:t>
      </w:r>
      <w:r w:rsidRPr="007E4297">
        <w:rPr>
          <w:sz w:val="22"/>
          <w:szCs w:val="22"/>
          <w:lang w:val="ru-RU"/>
        </w:rPr>
        <w:t>музыкальных</w:t>
      </w:r>
      <w:r w:rsidRPr="007E4297">
        <w:rPr>
          <w:spacing w:val="1"/>
          <w:sz w:val="22"/>
          <w:szCs w:val="22"/>
          <w:lang w:val="ru-RU"/>
        </w:rPr>
        <w:t xml:space="preserve"> </w:t>
      </w:r>
      <w:r w:rsidRPr="007E4297">
        <w:rPr>
          <w:sz w:val="22"/>
          <w:szCs w:val="22"/>
          <w:lang w:val="ru-RU"/>
        </w:rPr>
        <w:t>произведений,</w:t>
      </w:r>
      <w:r w:rsidRPr="007E4297">
        <w:rPr>
          <w:spacing w:val="-57"/>
          <w:sz w:val="22"/>
          <w:szCs w:val="22"/>
          <w:lang w:val="ru-RU"/>
        </w:rPr>
        <w:t xml:space="preserve"> </w:t>
      </w:r>
      <w:r w:rsidRPr="007E4297">
        <w:rPr>
          <w:sz w:val="22"/>
          <w:szCs w:val="22"/>
          <w:lang w:val="ru-RU"/>
        </w:rPr>
        <w:t>исполнительского</w:t>
      </w:r>
      <w:r w:rsidRPr="007E4297">
        <w:rPr>
          <w:spacing w:val="1"/>
          <w:sz w:val="22"/>
          <w:szCs w:val="22"/>
          <w:lang w:val="ru-RU"/>
        </w:rPr>
        <w:t xml:space="preserve"> </w:t>
      </w:r>
      <w:r w:rsidRPr="007E4297">
        <w:rPr>
          <w:sz w:val="22"/>
          <w:szCs w:val="22"/>
          <w:lang w:val="ru-RU"/>
        </w:rPr>
        <w:t>стиля</w:t>
      </w:r>
      <w:r w:rsidRPr="007E4297">
        <w:rPr>
          <w:spacing w:val="1"/>
          <w:sz w:val="22"/>
          <w:szCs w:val="22"/>
          <w:lang w:val="ru-RU"/>
        </w:rPr>
        <w:t xml:space="preserve"> </w:t>
      </w:r>
      <w:r w:rsidRPr="007E4297">
        <w:rPr>
          <w:sz w:val="22"/>
          <w:szCs w:val="22"/>
          <w:lang w:val="ru-RU"/>
        </w:rPr>
        <w:t>к</w:t>
      </w:r>
      <w:r w:rsidRPr="007E4297">
        <w:rPr>
          <w:spacing w:val="1"/>
          <w:sz w:val="22"/>
          <w:szCs w:val="22"/>
          <w:lang w:val="ru-RU"/>
        </w:rPr>
        <w:t xml:space="preserve"> </w:t>
      </w:r>
      <w:r w:rsidRPr="007E4297">
        <w:rPr>
          <w:sz w:val="22"/>
          <w:szCs w:val="22"/>
          <w:lang w:val="ru-RU"/>
        </w:rPr>
        <w:t>различным</w:t>
      </w:r>
      <w:r w:rsidRPr="007E4297">
        <w:rPr>
          <w:spacing w:val="1"/>
          <w:sz w:val="22"/>
          <w:szCs w:val="22"/>
          <w:lang w:val="ru-RU"/>
        </w:rPr>
        <w:t xml:space="preserve"> </w:t>
      </w:r>
      <w:r w:rsidRPr="007E4297">
        <w:rPr>
          <w:sz w:val="22"/>
          <w:szCs w:val="22"/>
          <w:lang w:val="ru-RU"/>
        </w:rPr>
        <w:t>направлениям</w:t>
      </w:r>
      <w:r w:rsidRPr="007E4297">
        <w:rPr>
          <w:spacing w:val="1"/>
          <w:sz w:val="22"/>
          <w:szCs w:val="22"/>
          <w:lang w:val="ru-RU"/>
        </w:rPr>
        <w:t xml:space="preserve"> </w:t>
      </w:r>
      <w:r w:rsidRPr="007E4297">
        <w:rPr>
          <w:sz w:val="22"/>
          <w:szCs w:val="22"/>
          <w:lang w:val="ru-RU"/>
        </w:rPr>
        <w:t>современной</w:t>
      </w:r>
      <w:r w:rsidRPr="007E4297">
        <w:rPr>
          <w:spacing w:val="1"/>
          <w:sz w:val="22"/>
          <w:szCs w:val="22"/>
          <w:lang w:val="ru-RU"/>
        </w:rPr>
        <w:t xml:space="preserve"> </w:t>
      </w:r>
      <w:r w:rsidRPr="007E4297">
        <w:rPr>
          <w:sz w:val="22"/>
          <w:szCs w:val="22"/>
          <w:lang w:val="ru-RU"/>
        </w:rPr>
        <w:t>музыки</w:t>
      </w:r>
      <w:r w:rsidRPr="007E4297">
        <w:rPr>
          <w:spacing w:val="1"/>
          <w:sz w:val="22"/>
          <w:szCs w:val="22"/>
          <w:lang w:val="ru-RU"/>
        </w:rPr>
        <w:t xml:space="preserve"> </w:t>
      </w:r>
      <w:r w:rsidRPr="007E4297">
        <w:rPr>
          <w:sz w:val="22"/>
          <w:szCs w:val="22"/>
          <w:lang w:val="ru-RU"/>
        </w:rPr>
        <w:t>(в</w:t>
      </w:r>
      <w:r w:rsidRPr="007E4297">
        <w:rPr>
          <w:spacing w:val="1"/>
          <w:sz w:val="22"/>
          <w:szCs w:val="22"/>
          <w:lang w:val="ru-RU"/>
        </w:rPr>
        <w:t xml:space="preserve"> </w:t>
      </w:r>
      <w:r w:rsidRPr="007E4297">
        <w:rPr>
          <w:sz w:val="22"/>
          <w:szCs w:val="22"/>
          <w:lang w:val="ru-RU"/>
        </w:rPr>
        <w:t>том</w:t>
      </w:r>
      <w:r w:rsidRPr="007E4297">
        <w:rPr>
          <w:spacing w:val="1"/>
          <w:sz w:val="22"/>
          <w:szCs w:val="22"/>
          <w:lang w:val="ru-RU"/>
        </w:rPr>
        <w:t xml:space="preserve"> </w:t>
      </w:r>
      <w:r w:rsidRPr="007E4297">
        <w:rPr>
          <w:sz w:val="22"/>
          <w:szCs w:val="22"/>
          <w:lang w:val="ru-RU"/>
        </w:rPr>
        <w:t>числе</w:t>
      </w:r>
      <w:r w:rsidRPr="007E4297">
        <w:rPr>
          <w:spacing w:val="1"/>
          <w:sz w:val="22"/>
          <w:szCs w:val="22"/>
          <w:lang w:val="ru-RU"/>
        </w:rPr>
        <w:t xml:space="preserve"> </w:t>
      </w:r>
      <w:r w:rsidRPr="007E4297">
        <w:rPr>
          <w:sz w:val="22"/>
          <w:szCs w:val="22"/>
          <w:lang w:val="ru-RU"/>
        </w:rPr>
        <w:t>эстрады,</w:t>
      </w:r>
      <w:r w:rsidRPr="007E4297">
        <w:rPr>
          <w:spacing w:val="-1"/>
          <w:sz w:val="22"/>
          <w:szCs w:val="22"/>
          <w:lang w:val="ru-RU"/>
        </w:rPr>
        <w:t xml:space="preserve"> </w:t>
      </w:r>
      <w:r w:rsidRPr="007E4297">
        <w:rPr>
          <w:sz w:val="22"/>
          <w:szCs w:val="22"/>
          <w:lang w:val="ru-RU"/>
        </w:rPr>
        <w:t>мюзикла, джаза</w:t>
      </w:r>
      <w:r w:rsidRPr="007E4297">
        <w:rPr>
          <w:spacing w:val="-1"/>
          <w:sz w:val="22"/>
          <w:szCs w:val="22"/>
          <w:lang w:val="ru-RU"/>
        </w:rPr>
        <w:t xml:space="preserve"> </w:t>
      </w:r>
      <w:r w:rsidRPr="007E4297">
        <w:rPr>
          <w:sz w:val="22"/>
          <w:szCs w:val="22"/>
          <w:lang w:val="ru-RU"/>
        </w:rPr>
        <w:t>и др.);</w:t>
      </w:r>
    </w:p>
    <w:p w:rsidR="003C786B" w:rsidRPr="007E4297" w:rsidRDefault="003C786B" w:rsidP="00C77D14">
      <w:pPr>
        <w:pStyle w:val="af6"/>
        <w:ind w:left="0"/>
        <w:rPr>
          <w:sz w:val="22"/>
          <w:szCs w:val="22"/>
          <w:lang w:val="ru-RU"/>
        </w:rPr>
      </w:pPr>
      <w:r w:rsidRPr="007E4297">
        <w:rPr>
          <w:sz w:val="22"/>
          <w:szCs w:val="22"/>
          <w:lang w:val="ru-RU"/>
        </w:rPr>
        <w:t>анализировать,</w:t>
      </w:r>
      <w:r w:rsidRPr="007E4297">
        <w:rPr>
          <w:spacing w:val="1"/>
          <w:sz w:val="22"/>
          <w:szCs w:val="22"/>
          <w:lang w:val="ru-RU"/>
        </w:rPr>
        <w:t xml:space="preserve"> </w:t>
      </w:r>
      <w:r w:rsidRPr="007E4297">
        <w:rPr>
          <w:sz w:val="22"/>
          <w:szCs w:val="22"/>
          <w:lang w:val="ru-RU"/>
        </w:rPr>
        <w:t>называть</w:t>
      </w:r>
      <w:r w:rsidRPr="007E4297">
        <w:rPr>
          <w:spacing w:val="1"/>
          <w:sz w:val="22"/>
          <w:szCs w:val="22"/>
          <w:lang w:val="ru-RU"/>
        </w:rPr>
        <w:t xml:space="preserve"> </w:t>
      </w:r>
      <w:r w:rsidRPr="007E4297">
        <w:rPr>
          <w:sz w:val="22"/>
          <w:szCs w:val="22"/>
          <w:lang w:val="ru-RU"/>
        </w:rPr>
        <w:t>музыкально-выразительные</w:t>
      </w:r>
      <w:r w:rsidRPr="007E4297">
        <w:rPr>
          <w:spacing w:val="1"/>
          <w:sz w:val="22"/>
          <w:szCs w:val="22"/>
          <w:lang w:val="ru-RU"/>
        </w:rPr>
        <w:t xml:space="preserve"> </w:t>
      </w:r>
      <w:r w:rsidRPr="007E4297">
        <w:rPr>
          <w:sz w:val="22"/>
          <w:szCs w:val="22"/>
          <w:lang w:val="ru-RU"/>
        </w:rPr>
        <w:t>средства,</w:t>
      </w:r>
      <w:r w:rsidRPr="007E4297">
        <w:rPr>
          <w:spacing w:val="1"/>
          <w:sz w:val="22"/>
          <w:szCs w:val="22"/>
          <w:lang w:val="ru-RU"/>
        </w:rPr>
        <w:t xml:space="preserve"> </w:t>
      </w:r>
      <w:r w:rsidRPr="007E4297">
        <w:rPr>
          <w:sz w:val="22"/>
          <w:szCs w:val="22"/>
          <w:lang w:val="ru-RU"/>
        </w:rPr>
        <w:t>определяющие</w:t>
      </w:r>
      <w:r w:rsidRPr="007E4297">
        <w:rPr>
          <w:spacing w:val="1"/>
          <w:sz w:val="22"/>
          <w:szCs w:val="22"/>
          <w:lang w:val="ru-RU"/>
        </w:rPr>
        <w:t xml:space="preserve"> </w:t>
      </w:r>
      <w:r w:rsidRPr="007E4297">
        <w:rPr>
          <w:sz w:val="22"/>
          <w:szCs w:val="22"/>
          <w:lang w:val="ru-RU"/>
        </w:rPr>
        <w:t>основной</w:t>
      </w:r>
      <w:r w:rsidRPr="007E4297">
        <w:rPr>
          <w:spacing w:val="1"/>
          <w:sz w:val="22"/>
          <w:szCs w:val="22"/>
          <w:lang w:val="ru-RU"/>
        </w:rPr>
        <w:t xml:space="preserve"> </w:t>
      </w:r>
      <w:r w:rsidRPr="007E4297">
        <w:rPr>
          <w:sz w:val="22"/>
          <w:szCs w:val="22"/>
          <w:lang w:val="ru-RU"/>
        </w:rPr>
        <w:t>характер,</w:t>
      </w:r>
      <w:r w:rsidRPr="007E4297">
        <w:rPr>
          <w:spacing w:val="1"/>
          <w:sz w:val="22"/>
          <w:szCs w:val="22"/>
          <w:lang w:val="ru-RU"/>
        </w:rPr>
        <w:t xml:space="preserve"> </w:t>
      </w:r>
      <w:r w:rsidRPr="007E4297">
        <w:rPr>
          <w:sz w:val="22"/>
          <w:szCs w:val="22"/>
          <w:lang w:val="ru-RU"/>
        </w:rPr>
        <w:t>н</w:t>
      </w:r>
      <w:r w:rsidRPr="007E4297">
        <w:rPr>
          <w:sz w:val="22"/>
          <w:szCs w:val="22"/>
          <w:lang w:val="ru-RU"/>
        </w:rPr>
        <w:t>а</w:t>
      </w:r>
      <w:r w:rsidRPr="007E4297">
        <w:rPr>
          <w:sz w:val="22"/>
          <w:szCs w:val="22"/>
          <w:lang w:val="ru-RU"/>
        </w:rPr>
        <w:t>строение</w:t>
      </w:r>
      <w:r w:rsidRPr="007E4297">
        <w:rPr>
          <w:spacing w:val="1"/>
          <w:sz w:val="22"/>
          <w:szCs w:val="22"/>
          <w:lang w:val="ru-RU"/>
        </w:rPr>
        <w:t xml:space="preserve"> </w:t>
      </w:r>
      <w:r w:rsidRPr="007E4297">
        <w:rPr>
          <w:sz w:val="22"/>
          <w:szCs w:val="22"/>
          <w:lang w:val="ru-RU"/>
        </w:rPr>
        <w:t>музыки,</w:t>
      </w:r>
      <w:r w:rsidRPr="007E4297">
        <w:rPr>
          <w:spacing w:val="1"/>
          <w:sz w:val="22"/>
          <w:szCs w:val="22"/>
          <w:lang w:val="ru-RU"/>
        </w:rPr>
        <w:t xml:space="preserve"> </w:t>
      </w:r>
      <w:r w:rsidRPr="007E4297">
        <w:rPr>
          <w:sz w:val="22"/>
          <w:szCs w:val="22"/>
          <w:lang w:val="ru-RU"/>
        </w:rPr>
        <w:t>сознательно</w:t>
      </w:r>
      <w:r w:rsidRPr="007E4297">
        <w:rPr>
          <w:spacing w:val="1"/>
          <w:sz w:val="22"/>
          <w:szCs w:val="22"/>
          <w:lang w:val="ru-RU"/>
        </w:rPr>
        <w:t xml:space="preserve"> </w:t>
      </w:r>
      <w:r w:rsidRPr="007E4297">
        <w:rPr>
          <w:sz w:val="22"/>
          <w:szCs w:val="22"/>
          <w:lang w:val="ru-RU"/>
        </w:rPr>
        <w:t>пользоваться</w:t>
      </w:r>
      <w:r w:rsidRPr="007E4297">
        <w:rPr>
          <w:spacing w:val="1"/>
          <w:sz w:val="22"/>
          <w:szCs w:val="22"/>
          <w:lang w:val="ru-RU"/>
        </w:rPr>
        <w:t xml:space="preserve"> </w:t>
      </w:r>
      <w:r w:rsidRPr="007E4297">
        <w:rPr>
          <w:sz w:val="22"/>
          <w:szCs w:val="22"/>
          <w:lang w:val="ru-RU"/>
        </w:rPr>
        <w:t>музыкально-</w:t>
      </w:r>
      <w:r w:rsidRPr="007E4297">
        <w:rPr>
          <w:spacing w:val="1"/>
          <w:sz w:val="22"/>
          <w:szCs w:val="22"/>
          <w:lang w:val="ru-RU"/>
        </w:rPr>
        <w:t xml:space="preserve"> </w:t>
      </w:r>
      <w:r w:rsidRPr="007E4297">
        <w:rPr>
          <w:sz w:val="22"/>
          <w:szCs w:val="22"/>
          <w:lang w:val="ru-RU"/>
        </w:rPr>
        <w:t>выразительными</w:t>
      </w:r>
      <w:r w:rsidRPr="007E4297">
        <w:rPr>
          <w:spacing w:val="-1"/>
          <w:sz w:val="22"/>
          <w:szCs w:val="22"/>
          <w:lang w:val="ru-RU"/>
        </w:rPr>
        <w:t xml:space="preserve"> </w:t>
      </w:r>
      <w:r w:rsidRPr="007E4297">
        <w:rPr>
          <w:sz w:val="22"/>
          <w:szCs w:val="22"/>
          <w:lang w:val="ru-RU"/>
        </w:rPr>
        <w:t>средствами при исполнении;</w:t>
      </w:r>
    </w:p>
    <w:p w:rsidR="003C786B" w:rsidRPr="007E4297" w:rsidRDefault="003C786B" w:rsidP="00C77D14">
      <w:pPr>
        <w:pStyle w:val="af6"/>
        <w:ind w:left="0"/>
        <w:rPr>
          <w:sz w:val="22"/>
          <w:szCs w:val="22"/>
          <w:lang w:val="ru-RU"/>
        </w:rPr>
      </w:pPr>
      <w:r w:rsidRPr="007E4297">
        <w:rPr>
          <w:sz w:val="22"/>
          <w:szCs w:val="22"/>
          <w:lang w:val="ru-RU"/>
        </w:rPr>
        <w:t>исполнять</w:t>
      </w:r>
      <w:r w:rsidRPr="007E4297">
        <w:rPr>
          <w:spacing w:val="37"/>
          <w:sz w:val="22"/>
          <w:szCs w:val="22"/>
          <w:lang w:val="ru-RU"/>
        </w:rPr>
        <w:t xml:space="preserve"> </w:t>
      </w:r>
      <w:r w:rsidRPr="007E4297">
        <w:rPr>
          <w:sz w:val="22"/>
          <w:szCs w:val="22"/>
          <w:lang w:val="ru-RU"/>
        </w:rPr>
        <w:t>современные</w:t>
      </w:r>
      <w:r w:rsidRPr="007E4297">
        <w:rPr>
          <w:spacing w:val="35"/>
          <w:sz w:val="22"/>
          <w:szCs w:val="22"/>
          <w:lang w:val="ru-RU"/>
        </w:rPr>
        <w:t xml:space="preserve"> </w:t>
      </w:r>
      <w:r w:rsidRPr="007E4297">
        <w:rPr>
          <w:sz w:val="22"/>
          <w:szCs w:val="22"/>
          <w:lang w:val="ru-RU"/>
        </w:rPr>
        <w:t>музыкальные</w:t>
      </w:r>
      <w:r w:rsidRPr="007E4297">
        <w:rPr>
          <w:spacing w:val="36"/>
          <w:sz w:val="22"/>
          <w:szCs w:val="22"/>
          <w:lang w:val="ru-RU"/>
        </w:rPr>
        <w:t xml:space="preserve"> </w:t>
      </w:r>
      <w:r w:rsidRPr="007E4297">
        <w:rPr>
          <w:sz w:val="22"/>
          <w:szCs w:val="22"/>
          <w:lang w:val="ru-RU"/>
        </w:rPr>
        <w:t>произведения,</w:t>
      </w:r>
      <w:r w:rsidRPr="007E4297">
        <w:rPr>
          <w:spacing w:val="36"/>
          <w:sz w:val="22"/>
          <w:szCs w:val="22"/>
          <w:lang w:val="ru-RU"/>
        </w:rPr>
        <w:t xml:space="preserve"> </w:t>
      </w:r>
      <w:r w:rsidRPr="007E4297">
        <w:rPr>
          <w:sz w:val="22"/>
          <w:szCs w:val="22"/>
          <w:lang w:val="ru-RU"/>
        </w:rPr>
        <w:t>соблюдая</w:t>
      </w:r>
      <w:r w:rsidRPr="007E4297">
        <w:rPr>
          <w:spacing w:val="36"/>
          <w:sz w:val="22"/>
          <w:szCs w:val="22"/>
          <w:lang w:val="ru-RU"/>
        </w:rPr>
        <w:t xml:space="preserve"> </w:t>
      </w:r>
      <w:r w:rsidRPr="007E4297">
        <w:rPr>
          <w:sz w:val="22"/>
          <w:szCs w:val="22"/>
          <w:lang w:val="ru-RU"/>
        </w:rPr>
        <w:t>певческую</w:t>
      </w:r>
      <w:r w:rsidRPr="007E4297">
        <w:rPr>
          <w:spacing w:val="37"/>
          <w:sz w:val="22"/>
          <w:szCs w:val="22"/>
          <w:lang w:val="ru-RU"/>
        </w:rPr>
        <w:t xml:space="preserve"> </w:t>
      </w:r>
      <w:r w:rsidRPr="007E4297">
        <w:rPr>
          <w:sz w:val="22"/>
          <w:szCs w:val="22"/>
          <w:lang w:val="ru-RU"/>
        </w:rPr>
        <w:t>культуру</w:t>
      </w:r>
    </w:p>
    <w:p w:rsidR="003C786B" w:rsidRPr="007E4297" w:rsidRDefault="003C786B" w:rsidP="00C77D14">
      <w:pPr>
        <w:pStyle w:val="af6"/>
        <w:ind w:left="0"/>
        <w:rPr>
          <w:sz w:val="22"/>
          <w:szCs w:val="22"/>
          <w:lang w:val="ru-RU"/>
        </w:rPr>
      </w:pPr>
      <w:r w:rsidRPr="007E4297">
        <w:rPr>
          <w:sz w:val="22"/>
          <w:szCs w:val="22"/>
          <w:lang w:val="ru-RU"/>
        </w:rPr>
        <w:t>звука.</w:t>
      </w:r>
    </w:p>
    <w:p w:rsidR="003C786B" w:rsidRPr="007E4297" w:rsidRDefault="003C786B" w:rsidP="00C77D14">
      <w:pPr>
        <w:pStyle w:val="af6"/>
        <w:ind w:left="0"/>
        <w:rPr>
          <w:sz w:val="22"/>
          <w:szCs w:val="22"/>
          <w:lang w:val="ru-RU"/>
        </w:rPr>
      </w:pPr>
    </w:p>
    <w:p w:rsidR="003C786B" w:rsidRPr="007E4297" w:rsidRDefault="003C786B" w:rsidP="00C77D14">
      <w:pPr>
        <w:pStyle w:val="TableParagraph"/>
        <w:ind w:left="0"/>
        <w:rPr>
          <w:b/>
          <w:lang w:val="ru-RU"/>
        </w:rPr>
      </w:pPr>
      <w:r w:rsidRPr="007E4297">
        <w:rPr>
          <w:b/>
          <w:lang w:val="ru-RU"/>
        </w:rPr>
        <w:t>4 класс</w:t>
      </w:r>
    </w:p>
    <w:p w:rsidR="003C786B" w:rsidRPr="007E4297" w:rsidRDefault="003C786B" w:rsidP="00C77D14">
      <w:pPr>
        <w:ind w:firstLine="0"/>
        <w:rPr>
          <w:b/>
          <w:sz w:val="22"/>
        </w:rPr>
      </w:pPr>
      <w:r w:rsidRPr="007E4297">
        <w:rPr>
          <w:b/>
          <w:sz w:val="22"/>
        </w:rPr>
        <w:t>Модуль</w:t>
      </w:r>
      <w:r w:rsidRPr="007E4297">
        <w:rPr>
          <w:b/>
          <w:spacing w:val="-2"/>
          <w:sz w:val="22"/>
        </w:rPr>
        <w:t xml:space="preserve"> </w:t>
      </w:r>
      <w:r w:rsidRPr="007E4297">
        <w:rPr>
          <w:b/>
          <w:sz w:val="22"/>
        </w:rPr>
        <w:t>«Музыка</w:t>
      </w:r>
      <w:r w:rsidRPr="007E4297">
        <w:rPr>
          <w:b/>
          <w:spacing w:val="-1"/>
          <w:sz w:val="22"/>
        </w:rPr>
        <w:t xml:space="preserve"> </w:t>
      </w:r>
      <w:r w:rsidRPr="007E4297">
        <w:rPr>
          <w:b/>
          <w:sz w:val="22"/>
        </w:rPr>
        <w:t>в</w:t>
      </w:r>
      <w:r w:rsidRPr="007E4297">
        <w:rPr>
          <w:b/>
          <w:spacing w:val="1"/>
          <w:sz w:val="22"/>
        </w:rPr>
        <w:t xml:space="preserve"> </w:t>
      </w:r>
      <w:r w:rsidRPr="007E4297">
        <w:rPr>
          <w:b/>
          <w:sz w:val="22"/>
        </w:rPr>
        <w:t>жизни</w:t>
      </w:r>
      <w:r w:rsidRPr="007E4297">
        <w:rPr>
          <w:b/>
          <w:spacing w:val="-1"/>
          <w:sz w:val="22"/>
        </w:rPr>
        <w:t xml:space="preserve"> </w:t>
      </w:r>
      <w:r w:rsidRPr="007E4297">
        <w:rPr>
          <w:b/>
          <w:sz w:val="22"/>
        </w:rPr>
        <w:t>человека»:</w:t>
      </w:r>
    </w:p>
    <w:p w:rsidR="003C786B" w:rsidRPr="007E4297" w:rsidRDefault="003C786B" w:rsidP="00C77D14">
      <w:pPr>
        <w:pStyle w:val="af6"/>
        <w:ind w:left="0"/>
        <w:rPr>
          <w:sz w:val="22"/>
          <w:szCs w:val="22"/>
          <w:lang w:val="ru-RU"/>
        </w:rPr>
      </w:pPr>
      <w:r w:rsidRPr="007E4297">
        <w:rPr>
          <w:sz w:val="22"/>
          <w:szCs w:val="22"/>
          <w:lang w:val="ru-RU"/>
        </w:rPr>
        <w:t>исполнять Гимн Российской Федерации, Гимн своей республики, школы, исполнять</w:t>
      </w:r>
      <w:r w:rsidRPr="007E4297">
        <w:rPr>
          <w:spacing w:val="1"/>
          <w:sz w:val="22"/>
          <w:szCs w:val="22"/>
          <w:lang w:val="ru-RU"/>
        </w:rPr>
        <w:t xml:space="preserve"> </w:t>
      </w:r>
      <w:r w:rsidRPr="007E4297">
        <w:rPr>
          <w:sz w:val="22"/>
          <w:szCs w:val="22"/>
          <w:lang w:val="ru-RU"/>
        </w:rPr>
        <w:t>песни, посвящённые Великой Отечественной войне, песни, воспевающие красоту родной</w:t>
      </w:r>
      <w:r w:rsidRPr="007E4297">
        <w:rPr>
          <w:spacing w:val="1"/>
          <w:sz w:val="22"/>
          <w:szCs w:val="22"/>
          <w:lang w:val="ru-RU"/>
        </w:rPr>
        <w:t xml:space="preserve"> </w:t>
      </w:r>
      <w:r w:rsidRPr="007E4297">
        <w:rPr>
          <w:sz w:val="22"/>
          <w:szCs w:val="22"/>
          <w:lang w:val="ru-RU"/>
        </w:rPr>
        <w:t>природы,</w:t>
      </w:r>
      <w:r w:rsidRPr="007E4297">
        <w:rPr>
          <w:spacing w:val="-1"/>
          <w:sz w:val="22"/>
          <w:szCs w:val="22"/>
          <w:lang w:val="ru-RU"/>
        </w:rPr>
        <w:t xml:space="preserve"> </w:t>
      </w:r>
      <w:r w:rsidRPr="007E4297">
        <w:rPr>
          <w:sz w:val="22"/>
          <w:szCs w:val="22"/>
          <w:lang w:val="ru-RU"/>
        </w:rPr>
        <w:t>выражающие</w:t>
      </w:r>
      <w:r w:rsidRPr="007E4297">
        <w:rPr>
          <w:spacing w:val="-1"/>
          <w:sz w:val="22"/>
          <w:szCs w:val="22"/>
          <w:lang w:val="ru-RU"/>
        </w:rPr>
        <w:t xml:space="preserve"> </w:t>
      </w:r>
      <w:r w:rsidRPr="007E4297">
        <w:rPr>
          <w:sz w:val="22"/>
          <w:szCs w:val="22"/>
          <w:lang w:val="ru-RU"/>
        </w:rPr>
        <w:t>разнообразные</w:t>
      </w:r>
      <w:r w:rsidRPr="007E4297">
        <w:rPr>
          <w:spacing w:val="-3"/>
          <w:sz w:val="22"/>
          <w:szCs w:val="22"/>
          <w:lang w:val="ru-RU"/>
        </w:rPr>
        <w:t xml:space="preserve"> </w:t>
      </w:r>
      <w:r w:rsidRPr="007E4297">
        <w:rPr>
          <w:sz w:val="22"/>
          <w:szCs w:val="22"/>
          <w:lang w:val="ru-RU"/>
        </w:rPr>
        <w:t>эмоции,</w:t>
      </w:r>
      <w:r w:rsidRPr="007E4297">
        <w:rPr>
          <w:spacing w:val="-2"/>
          <w:sz w:val="22"/>
          <w:szCs w:val="22"/>
          <w:lang w:val="ru-RU"/>
        </w:rPr>
        <w:t xml:space="preserve"> </w:t>
      </w:r>
      <w:r w:rsidRPr="007E4297">
        <w:rPr>
          <w:sz w:val="22"/>
          <w:szCs w:val="22"/>
          <w:lang w:val="ru-RU"/>
        </w:rPr>
        <w:t>чувства</w:t>
      </w:r>
      <w:r w:rsidRPr="007E4297">
        <w:rPr>
          <w:spacing w:val="-3"/>
          <w:sz w:val="22"/>
          <w:szCs w:val="22"/>
          <w:lang w:val="ru-RU"/>
        </w:rPr>
        <w:t xml:space="preserve"> </w:t>
      </w:r>
      <w:r w:rsidRPr="007E4297">
        <w:rPr>
          <w:sz w:val="22"/>
          <w:szCs w:val="22"/>
          <w:lang w:val="ru-RU"/>
        </w:rPr>
        <w:t>и настроения;</w:t>
      </w:r>
    </w:p>
    <w:p w:rsidR="003C786B" w:rsidRPr="007E4297" w:rsidRDefault="003C786B" w:rsidP="00C77D14">
      <w:pPr>
        <w:pStyle w:val="af6"/>
        <w:ind w:left="0"/>
        <w:rPr>
          <w:sz w:val="22"/>
          <w:szCs w:val="22"/>
          <w:lang w:val="ru-RU"/>
        </w:rPr>
      </w:pPr>
      <w:r w:rsidRPr="007E4297">
        <w:rPr>
          <w:sz w:val="22"/>
          <w:szCs w:val="22"/>
          <w:lang w:val="ru-RU"/>
        </w:rPr>
        <w:t>воспринимать музыкальное искусство как отражение многообразия жизни, различать</w:t>
      </w:r>
      <w:r w:rsidRPr="007E4297">
        <w:rPr>
          <w:spacing w:val="1"/>
          <w:sz w:val="22"/>
          <w:szCs w:val="22"/>
          <w:lang w:val="ru-RU"/>
        </w:rPr>
        <w:t xml:space="preserve"> </w:t>
      </w:r>
      <w:r w:rsidRPr="007E4297">
        <w:rPr>
          <w:sz w:val="22"/>
          <w:szCs w:val="22"/>
          <w:lang w:val="ru-RU"/>
        </w:rPr>
        <w:t>обобщённые жанровые сферы: напевность (лирика), танцевальность и маршевость (связь с</w:t>
      </w:r>
      <w:r w:rsidRPr="007E4297">
        <w:rPr>
          <w:spacing w:val="1"/>
          <w:sz w:val="22"/>
          <w:szCs w:val="22"/>
          <w:lang w:val="ru-RU"/>
        </w:rPr>
        <w:t xml:space="preserve"> </w:t>
      </w:r>
      <w:r w:rsidRPr="007E4297">
        <w:rPr>
          <w:sz w:val="22"/>
          <w:szCs w:val="22"/>
          <w:lang w:val="ru-RU"/>
        </w:rPr>
        <w:t>движением),</w:t>
      </w:r>
      <w:r w:rsidRPr="007E4297">
        <w:rPr>
          <w:spacing w:val="-1"/>
          <w:sz w:val="22"/>
          <w:szCs w:val="22"/>
          <w:lang w:val="ru-RU"/>
        </w:rPr>
        <w:t xml:space="preserve"> </w:t>
      </w:r>
      <w:r w:rsidRPr="007E4297">
        <w:rPr>
          <w:sz w:val="22"/>
          <w:szCs w:val="22"/>
          <w:lang w:val="ru-RU"/>
        </w:rPr>
        <w:t>декламационность, эпос</w:t>
      </w:r>
      <w:r w:rsidRPr="007E4297">
        <w:rPr>
          <w:spacing w:val="-1"/>
          <w:sz w:val="22"/>
          <w:szCs w:val="22"/>
          <w:lang w:val="ru-RU"/>
        </w:rPr>
        <w:t xml:space="preserve"> </w:t>
      </w:r>
      <w:r w:rsidRPr="007E4297">
        <w:rPr>
          <w:sz w:val="22"/>
          <w:szCs w:val="22"/>
          <w:lang w:val="ru-RU"/>
        </w:rPr>
        <w:t>(связь</w:t>
      </w:r>
      <w:r w:rsidRPr="007E4297">
        <w:rPr>
          <w:spacing w:val="-1"/>
          <w:sz w:val="22"/>
          <w:szCs w:val="22"/>
          <w:lang w:val="ru-RU"/>
        </w:rPr>
        <w:t xml:space="preserve"> </w:t>
      </w:r>
      <w:r w:rsidRPr="007E4297">
        <w:rPr>
          <w:sz w:val="22"/>
          <w:szCs w:val="22"/>
          <w:lang w:val="ru-RU"/>
        </w:rPr>
        <w:t>со словом);</w:t>
      </w:r>
    </w:p>
    <w:p w:rsidR="003C786B" w:rsidRPr="007E4297" w:rsidRDefault="003C786B" w:rsidP="00C77D14">
      <w:pPr>
        <w:pStyle w:val="af6"/>
        <w:ind w:left="0"/>
        <w:rPr>
          <w:sz w:val="22"/>
          <w:szCs w:val="22"/>
          <w:lang w:val="ru-RU"/>
        </w:rPr>
      </w:pPr>
      <w:r w:rsidRPr="007E4297">
        <w:rPr>
          <w:sz w:val="22"/>
          <w:szCs w:val="22"/>
          <w:lang w:val="ru-RU"/>
        </w:rPr>
        <w:t>осознавать</w:t>
      </w:r>
      <w:r w:rsidRPr="007E4297">
        <w:rPr>
          <w:spacing w:val="1"/>
          <w:sz w:val="22"/>
          <w:szCs w:val="22"/>
          <w:lang w:val="ru-RU"/>
        </w:rPr>
        <w:t xml:space="preserve"> </w:t>
      </w:r>
      <w:r w:rsidRPr="007E4297">
        <w:rPr>
          <w:sz w:val="22"/>
          <w:szCs w:val="22"/>
          <w:lang w:val="ru-RU"/>
        </w:rPr>
        <w:t>собственные</w:t>
      </w:r>
      <w:r w:rsidRPr="007E4297">
        <w:rPr>
          <w:spacing w:val="1"/>
          <w:sz w:val="22"/>
          <w:szCs w:val="22"/>
          <w:lang w:val="ru-RU"/>
        </w:rPr>
        <w:t xml:space="preserve"> </w:t>
      </w:r>
      <w:r w:rsidRPr="007E4297">
        <w:rPr>
          <w:sz w:val="22"/>
          <w:szCs w:val="22"/>
          <w:lang w:val="ru-RU"/>
        </w:rPr>
        <w:t>чувства</w:t>
      </w:r>
      <w:r w:rsidRPr="007E4297">
        <w:rPr>
          <w:spacing w:val="1"/>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мысли,</w:t>
      </w:r>
      <w:r w:rsidRPr="007E4297">
        <w:rPr>
          <w:spacing w:val="1"/>
          <w:sz w:val="22"/>
          <w:szCs w:val="22"/>
          <w:lang w:val="ru-RU"/>
        </w:rPr>
        <w:t xml:space="preserve"> </w:t>
      </w:r>
      <w:r w:rsidRPr="007E4297">
        <w:rPr>
          <w:sz w:val="22"/>
          <w:szCs w:val="22"/>
          <w:lang w:val="ru-RU"/>
        </w:rPr>
        <w:t>эстетические</w:t>
      </w:r>
      <w:r w:rsidRPr="007E4297">
        <w:rPr>
          <w:spacing w:val="1"/>
          <w:sz w:val="22"/>
          <w:szCs w:val="22"/>
          <w:lang w:val="ru-RU"/>
        </w:rPr>
        <w:t xml:space="preserve"> </w:t>
      </w:r>
      <w:r w:rsidRPr="007E4297">
        <w:rPr>
          <w:sz w:val="22"/>
          <w:szCs w:val="22"/>
          <w:lang w:val="ru-RU"/>
        </w:rPr>
        <w:t>переживания,</w:t>
      </w:r>
      <w:r w:rsidRPr="007E4297">
        <w:rPr>
          <w:spacing w:val="1"/>
          <w:sz w:val="22"/>
          <w:szCs w:val="22"/>
          <w:lang w:val="ru-RU"/>
        </w:rPr>
        <w:t xml:space="preserve"> </w:t>
      </w:r>
      <w:r w:rsidRPr="007E4297">
        <w:rPr>
          <w:sz w:val="22"/>
          <w:szCs w:val="22"/>
          <w:lang w:val="ru-RU"/>
        </w:rPr>
        <w:t>замечать</w:t>
      </w:r>
      <w:r w:rsidRPr="007E4297">
        <w:rPr>
          <w:spacing w:val="1"/>
          <w:sz w:val="22"/>
          <w:szCs w:val="22"/>
          <w:lang w:val="ru-RU"/>
        </w:rPr>
        <w:t xml:space="preserve"> </w:t>
      </w:r>
      <w:r w:rsidRPr="007E4297">
        <w:rPr>
          <w:sz w:val="22"/>
          <w:szCs w:val="22"/>
          <w:lang w:val="ru-RU"/>
        </w:rPr>
        <w:t>прекрасное в окружающем мире и в человеке, стремиться к развитию и удовлетворению</w:t>
      </w:r>
      <w:r w:rsidRPr="007E4297">
        <w:rPr>
          <w:spacing w:val="1"/>
          <w:sz w:val="22"/>
          <w:szCs w:val="22"/>
          <w:lang w:val="ru-RU"/>
        </w:rPr>
        <w:t xml:space="preserve"> </w:t>
      </w:r>
      <w:r w:rsidRPr="007E4297">
        <w:rPr>
          <w:sz w:val="22"/>
          <w:szCs w:val="22"/>
          <w:lang w:val="ru-RU"/>
        </w:rPr>
        <w:t>эстетических</w:t>
      </w:r>
      <w:r w:rsidRPr="007E4297">
        <w:rPr>
          <w:spacing w:val="-2"/>
          <w:sz w:val="22"/>
          <w:szCs w:val="22"/>
          <w:lang w:val="ru-RU"/>
        </w:rPr>
        <w:t xml:space="preserve"> </w:t>
      </w:r>
      <w:r w:rsidRPr="007E4297">
        <w:rPr>
          <w:sz w:val="22"/>
          <w:szCs w:val="22"/>
          <w:lang w:val="ru-RU"/>
        </w:rPr>
        <w:t>потребностей.</w:t>
      </w:r>
    </w:p>
    <w:p w:rsidR="003C786B" w:rsidRPr="007E4297" w:rsidRDefault="003C786B" w:rsidP="00C77D14">
      <w:pPr>
        <w:pStyle w:val="af6"/>
        <w:ind w:left="0"/>
        <w:rPr>
          <w:sz w:val="22"/>
          <w:szCs w:val="22"/>
          <w:lang w:val="ru-RU"/>
        </w:rPr>
      </w:pPr>
      <w:r w:rsidRPr="007E4297">
        <w:rPr>
          <w:b/>
          <w:sz w:val="22"/>
          <w:szCs w:val="22"/>
          <w:lang w:val="ru-RU"/>
        </w:rPr>
        <w:t>Модуль</w:t>
      </w:r>
      <w:r w:rsidRPr="007E4297">
        <w:rPr>
          <w:b/>
          <w:spacing w:val="-2"/>
          <w:sz w:val="22"/>
          <w:szCs w:val="22"/>
          <w:lang w:val="ru-RU"/>
        </w:rPr>
        <w:t xml:space="preserve"> </w:t>
      </w:r>
      <w:r w:rsidRPr="007E4297">
        <w:rPr>
          <w:b/>
          <w:sz w:val="22"/>
          <w:szCs w:val="22"/>
          <w:lang w:val="ru-RU"/>
        </w:rPr>
        <w:t>«Народная</w:t>
      </w:r>
      <w:r w:rsidRPr="007E4297">
        <w:rPr>
          <w:b/>
          <w:spacing w:val="-2"/>
          <w:sz w:val="22"/>
          <w:szCs w:val="22"/>
          <w:lang w:val="ru-RU"/>
        </w:rPr>
        <w:t xml:space="preserve"> </w:t>
      </w:r>
      <w:r w:rsidRPr="007E4297">
        <w:rPr>
          <w:b/>
          <w:sz w:val="22"/>
          <w:szCs w:val="22"/>
          <w:lang w:val="ru-RU"/>
        </w:rPr>
        <w:t>музыка</w:t>
      </w:r>
      <w:r w:rsidRPr="007E4297">
        <w:rPr>
          <w:b/>
          <w:spacing w:val="-2"/>
          <w:sz w:val="22"/>
          <w:szCs w:val="22"/>
          <w:lang w:val="ru-RU"/>
        </w:rPr>
        <w:t xml:space="preserve"> </w:t>
      </w:r>
      <w:r w:rsidRPr="007E4297">
        <w:rPr>
          <w:b/>
          <w:sz w:val="22"/>
          <w:szCs w:val="22"/>
          <w:lang w:val="ru-RU"/>
        </w:rPr>
        <w:t>России»:</w:t>
      </w:r>
    </w:p>
    <w:p w:rsidR="003C786B" w:rsidRPr="007E4297" w:rsidRDefault="003C786B" w:rsidP="00C77D14">
      <w:pPr>
        <w:pStyle w:val="af6"/>
        <w:ind w:left="0"/>
        <w:rPr>
          <w:sz w:val="22"/>
          <w:szCs w:val="22"/>
          <w:lang w:val="ru-RU"/>
        </w:rPr>
      </w:pPr>
      <w:r w:rsidRPr="007E4297">
        <w:rPr>
          <w:sz w:val="22"/>
          <w:szCs w:val="22"/>
          <w:lang w:val="ru-RU"/>
        </w:rPr>
        <w:t>определять</w:t>
      </w:r>
      <w:r w:rsidRPr="007E4297">
        <w:rPr>
          <w:spacing w:val="1"/>
          <w:sz w:val="22"/>
          <w:szCs w:val="22"/>
          <w:lang w:val="ru-RU"/>
        </w:rPr>
        <w:t xml:space="preserve"> </w:t>
      </w:r>
      <w:r w:rsidRPr="007E4297">
        <w:rPr>
          <w:sz w:val="22"/>
          <w:szCs w:val="22"/>
          <w:lang w:val="ru-RU"/>
        </w:rPr>
        <w:t>принадлежность</w:t>
      </w:r>
      <w:r w:rsidRPr="007E4297">
        <w:rPr>
          <w:spacing w:val="1"/>
          <w:sz w:val="22"/>
          <w:szCs w:val="22"/>
          <w:lang w:val="ru-RU"/>
        </w:rPr>
        <w:t xml:space="preserve"> </w:t>
      </w:r>
      <w:r w:rsidRPr="007E4297">
        <w:rPr>
          <w:sz w:val="22"/>
          <w:szCs w:val="22"/>
          <w:lang w:val="ru-RU"/>
        </w:rPr>
        <w:t>музыкальных</w:t>
      </w:r>
      <w:r w:rsidRPr="007E4297">
        <w:rPr>
          <w:spacing w:val="1"/>
          <w:sz w:val="22"/>
          <w:szCs w:val="22"/>
          <w:lang w:val="ru-RU"/>
        </w:rPr>
        <w:t xml:space="preserve"> </w:t>
      </w:r>
      <w:r w:rsidRPr="007E4297">
        <w:rPr>
          <w:sz w:val="22"/>
          <w:szCs w:val="22"/>
          <w:lang w:val="ru-RU"/>
        </w:rPr>
        <w:t>интонаций,</w:t>
      </w:r>
      <w:r w:rsidRPr="007E4297">
        <w:rPr>
          <w:spacing w:val="1"/>
          <w:sz w:val="22"/>
          <w:szCs w:val="22"/>
          <w:lang w:val="ru-RU"/>
        </w:rPr>
        <w:t xml:space="preserve"> </w:t>
      </w:r>
      <w:r w:rsidRPr="007E4297">
        <w:rPr>
          <w:sz w:val="22"/>
          <w:szCs w:val="22"/>
          <w:lang w:val="ru-RU"/>
        </w:rPr>
        <w:t>изученных</w:t>
      </w:r>
      <w:r w:rsidRPr="007E4297">
        <w:rPr>
          <w:spacing w:val="1"/>
          <w:sz w:val="22"/>
          <w:szCs w:val="22"/>
          <w:lang w:val="ru-RU"/>
        </w:rPr>
        <w:t xml:space="preserve"> </w:t>
      </w:r>
      <w:r w:rsidRPr="007E4297">
        <w:rPr>
          <w:sz w:val="22"/>
          <w:szCs w:val="22"/>
          <w:lang w:val="ru-RU"/>
        </w:rPr>
        <w:t>произведений</w:t>
      </w:r>
      <w:r w:rsidRPr="007E4297">
        <w:rPr>
          <w:spacing w:val="1"/>
          <w:sz w:val="22"/>
          <w:szCs w:val="22"/>
          <w:lang w:val="ru-RU"/>
        </w:rPr>
        <w:t xml:space="preserve"> </w:t>
      </w:r>
      <w:r w:rsidRPr="007E4297">
        <w:rPr>
          <w:sz w:val="22"/>
          <w:szCs w:val="22"/>
          <w:lang w:val="ru-RU"/>
        </w:rPr>
        <w:t>к</w:t>
      </w:r>
      <w:r w:rsidRPr="007E4297">
        <w:rPr>
          <w:spacing w:val="1"/>
          <w:sz w:val="22"/>
          <w:szCs w:val="22"/>
          <w:lang w:val="ru-RU"/>
        </w:rPr>
        <w:t xml:space="preserve"> </w:t>
      </w:r>
      <w:r w:rsidRPr="007E4297">
        <w:rPr>
          <w:sz w:val="22"/>
          <w:szCs w:val="22"/>
          <w:lang w:val="ru-RU"/>
        </w:rPr>
        <w:t>родному</w:t>
      </w:r>
      <w:r w:rsidRPr="007E4297">
        <w:rPr>
          <w:spacing w:val="-6"/>
          <w:sz w:val="22"/>
          <w:szCs w:val="22"/>
          <w:lang w:val="ru-RU"/>
        </w:rPr>
        <w:t xml:space="preserve"> </w:t>
      </w:r>
      <w:r w:rsidRPr="007E4297">
        <w:rPr>
          <w:sz w:val="22"/>
          <w:szCs w:val="22"/>
          <w:lang w:val="ru-RU"/>
        </w:rPr>
        <w:t>фольклору,</w:t>
      </w:r>
      <w:r w:rsidRPr="007E4297">
        <w:rPr>
          <w:spacing w:val="-1"/>
          <w:sz w:val="22"/>
          <w:szCs w:val="22"/>
          <w:lang w:val="ru-RU"/>
        </w:rPr>
        <w:t xml:space="preserve"> </w:t>
      </w:r>
      <w:r w:rsidRPr="007E4297">
        <w:rPr>
          <w:sz w:val="22"/>
          <w:szCs w:val="22"/>
          <w:lang w:val="ru-RU"/>
        </w:rPr>
        <w:t>русской</w:t>
      </w:r>
      <w:r w:rsidRPr="007E4297">
        <w:rPr>
          <w:spacing w:val="-1"/>
          <w:sz w:val="22"/>
          <w:szCs w:val="22"/>
          <w:lang w:val="ru-RU"/>
        </w:rPr>
        <w:t xml:space="preserve"> </w:t>
      </w:r>
      <w:r w:rsidRPr="007E4297">
        <w:rPr>
          <w:sz w:val="22"/>
          <w:szCs w:val="22"/>
          <w:lang w:val="ru-RU"/>
        </w:rPr>
        <w:t>музыке,</w:t>
      </w:r>
      <w:r w:rsidRPr="007E4297">
        <w:rPr>
          <w:spacing w:val="-1"/>
          <w:sz w:val="22"/>
          <w:szCs w:val="22"/>
          <w:lang w:val="ru-RU"/>
        </w:rPr>
        <w:t xml:space="preserve"> </w:t>
      </w:r>
      <w:r w:rsidRPr="007E4297">
        <w:rPr>
          <w:sz w:val="22"/>
          <w:szCs w:val="22"/>
          <w:lang w:val="ru-RU"/>
        </w:rPr>
        <w:t>народной</w:t>
      </w:r>
      <w:r w:rsidRPr="007E4297">
        <w:rPr>
          <w:spacing w:val="-1"/>
          <w:sz w:val="22"/>
          <w:szCs w:val="22"/>
          <w:lang w:val="ru-RU"/>
        </w:rPr>
        <w:t xml:space="preserve"> </w:t>
      </w:r>
      <w:r w:rsidRPr="007E4297">
        <w:rPr>
          <w:sz w:val="22"/>
          <w:szCs w:val="22"/>
          <w:lang w:val="ru-RU"/>
        </w:rPr>
        <w:t>музыке</w:t>
      </w:r>
      <w:r w:rsidRPr="007E4297">
        <w:rPr>
          <w:spacing w:val="-1"/>
          <w:sz w:val="22"/>
          <w:szCs w:val="22"/>
          <w:lang w:val="ru-RU"/>
        </w:rPr>
        <w:t xml:space="preserve"> </w:t>
      </w:r>
      <w:r w:rsidRPr="007E4297">
        <w:rPr>
          <w:sz w:val="22"/>
          <w:szCs w:val="22"/>
          <w:lang w:val="ru-RU"/>
        </w:rPr>
        <w:t>различных</w:t>
      </w:r>
      <w:r w:rsidRPr="007E4297">
        <w:rPr>
          <w:spacing w:val="1"/>
          <w:sz w:val="22"/>
          <w:szCs w:val="22"/>
          <w:lang w:val="ru-RU"/>
        </w:rPr>
        <w:t xml:space="preserve"> </w:t>
      </w:r>
      <w:r w:rsidRPr="007E4297">
        <w:rPr>
          <w:sz w:val="22"/>
          <w:szCs w:val="22"/>
          <w:lang w:val="ru-RU"/>
        </w:rPr>
        <w:t>регионов</w:t>
      </w:r>
      <w:r w:rsidRPr="007E4297">
        <w:rPr>
          <w:spacing w:val="-1"/>
          <w:sz w:val="22"/>
          <w:szCs w:val="22"/>
          <w:lang w:val="ru-RU"/>
        </w:rPr>
        <w:t xml:space="preserve"> </w:t>
      </w:r>
      <w:r w:rsidRPr="007E4297">
        <w:rPr>
          <w:sz w:val="22"/>
          <w:szCs w:val="22"/>
          <w:lang w:val="ru-RU"/>
        </w:rPr>
        <w:t>России;</w:t>
      </w:r>
    </w:p>
    <w:p w:rsidR="003C786B" w:rsidRPr="007E4297" w:rsidRDefault="003C786B" w:rsidP="00C77D14">
      <w:pPr>
        <w:pStyle w:val="af6"/>
        <w:ind w:left="0"/>
        <w:rPr>
          <w:sz w:val="22"/>
          <w:szCs w:val="22"/>
          <w:lang w:val="ru-RU"/>
        </w:rPr>
      </w:pPr>
      <w:r w:rsidRPr="007E4297">
        <w:rPr>
          <w:sz w:val="22"/>
          <w:szCs w:val="22"/>
          <w:lang w:val="ru-RU"/>
        </w:rPr>
        <w:t>определять</w:t>
      </w:r>
      <w:r w:rsidRPr="007E4297">
        <w:rPr>
          <w:spacing w:val="26"/>
          <w:sz w:val="22"/>
          <w:szCs w:val="22"/>
          <w:lang w:val="ru-RU"/>
        </w:rPr>
        <w:t xml:space="preserve"> </w:t>
      </w:r>
      <w:r w:rsidRPr="007E4297">
        <w:rPr>
          <w:sz w:val="22"/>
          <w:szCs w:val="22"/>
          <w:lang w:val="ru-RU"/>
        </w:rPr>
        <w:t>на</w:t>
      </w:r>
      <w:r w:rsidRPr="007E4297">
        <w:rPr>
          <w:spacing w:val="24"/>
          <w:sz w:val="22"/>
          <w:szCs w:val="22"/>
          <w:lang w:val="ru-RU"/>
        </w:rPr>
        <w:t xml:space="preserve"> </w:t>
      </w:r>
      <w:r w:rsidRPr="007E4297">
        <w:rPr>
          <w:sz w:val="22"/>
          <w:szCs w:val="22"/>
          <w:lang w:val="ru-RU"/>
        </w:rPr>
        <w:t>слух</w:t>
      </w:r>
      <w:r w:rsidRPr="007E4297">
        <w:rPr>
          <w:spacing w:val="27"/>
          <w:sz w:val="22"/>
          <w:szCs w:val="22"/>
          <w:lang w:val="ru-RU"/>
        </w:rPr>
        <w:t xml:space="preserve"> </w:t>
      </w:r>
      <w:r w:rsidRPr="007E4297">
        <w:rPr>
          <w:sz w:val="22"/>
          <w:szCs w:val="22"/>
          <w:lang w:val="ru-RU"/>
        </w:rPr>
        <w:t>и</w:t>
      </w:r>
      <w:r w:rsidRPr="007E4297">
        <w:rPr>
          <w:spacing w:val="24"/>
          <w:sz w:val="22"/>
          <w:szCs w:val="22"/>
          <w:lang w:val="ru-RU"/>
        </w:rPr>
        <w:t xml:space="preserve"> </w:t>
      </w:r>
      <w:r w:rsidRPr="007E4297">
        <w:rPr>
          <w:sz w:val="22"/>
          <w:szCs w:val="22"/>
          <w:lang w:val="ru-RU"/>
        </w:rPr>
        <w:t>называть</w:t>
      </w:r>
      <w:r w:rsidRPr="007E4297">
        <w:rPr>
          <w:spacing w:val="24"/>
          <w:sz w:val="22"/>
          <w:szCs w:val="22"/>
          <w:lang w:val="ru-RU"/>
        </w:rPr>
        <w:t xml:space="preserve"> </w:t>
      </w:r>
      <w:r w:rsidRPr="007E4297">
        <w:rPr>
          <w:sz w:val="22"/>
          <w:szCs w:val="22"/>
          <w:lang w:val="ru-RU"/>
        </w:rPr>
        <w:t>знакомые</w:t>
      </w:r>
      <w:r w:rsidRPr="007E4297">
        <w:rPr>
          <w:spacing w:val="22"/>
          <w:sz w:val="22"/>
          <w:szCs w:val="22"/>
          <w:lang w:val="ru-RU"/>
        </w:rPr>
        <w:t xml:space="preserve"> </w:t>
      </w:r>
      <w:r w:rsidRPr="007E4297">
        <w:rPr>
          <w:sz w:val="22"/>
          <w:szCs w:val="22"/>
          <w:lang w:val="ru-RU"/>
        </w:rPr>
        <w:t>народные</w:t>
      </w:r>
      <w:r w:rsidRPr="007E4297">
        <w:rPr>
          <w:spacing w:val="24"/>
          <w:sz w:val="22"/>
          <w:szCs w:val="22"/>
          <w:lang w:val="ru-RU"/>
        </w:rPr>
        <w:t xml:space="preserve"> </w:t>
      </w:r>
      <w:r w:rsidRPr="007E4297">
        <w:rPr>
          <w:sz w:val="22"/>
          <w:szCs w:val="22"/>
          <w:lang w:val="ru-RU"/>
        </w:rPr>
        <w:t>музыкальные</w:t>
      </w:r>
      <w:r w:rsidRPr="007E4297">
        <w:rPr>
          <w:spacing w:val="24"/>
          <w:sz w:val="22"/>
          <w:szCs w:val="22"/>
          <w:lang w:val="ru-RU"/>
        </w:rPr>
        <w:t xml:space="preserve"> </w:t>
      </w:r>
      <w:r w:rsidRPr="007E4297">
        <w:rPr>
          <w:sz w:val="22"/>
          <w:szCs w:val="22"/>
          <w:lang w:val="ru-RU"/>
        </w:rPr>
        <w:t>инструменты;</w:t>
      </w:r>
      <w:r w:rsidRPr="007E4297">
        <w:rPr>
          <w:spacing w:val="-57"/>
          <w:sz w:val="22"/>
          <w:szCs w:val="22"/>
          <w:lang w:val="ru-RU"/>
        </w:rPr>
        <w:t xml:space="preserve"> </w:t>
      </w:r>
      <w:r w:rsidRPr="007E4297">
        <w:rPr>
          <w:sz w:val="22"/>
          <w:szCs w:val="22"/>
          <w:lang w:val="ru-RU"/>
        </w:rPr>
        <w:t>группировать</w:t>
      </w:r>
      <w:r w:rsidRPr="007E4297">
        <w:rPr>
          <w:spacing w:val="-1"/>
          <w:sz w:val="22"/>
          <w:szCs w:val="22"/>
          <w:lang w:val="ru-RU"/>
        </w:rPr>
        <w:t xml:space="preserve"> </w:t>
      </w:r>
      <w:r w:rsidRPr="007E4297">
        <w:rPr>
          <w:sz w:val="22"/>
          <w:szCs w:val="22"/>
          <w:lang w:val="ru-RU"/>
        </w:rPr>
        <w:t>народные</w:t>
      </w:r>
      <w:r w:rsidRPr="007E4297">
        <w:rPr>
          <w:spacing w:val="-5"/>
          <w:sz w:val="22"/>
          <w:szCs w:val="22"/>
          <w:lang w:val="ru-RU"/>
        </w:rPr>
        <w:t xml:space="preserve"> </w:t>
      </w:r>
      <w:r w:rsidRPr="007E4297">
        <w:rPr>
          <w:sz w:val="22"/>
          <w:szCs w:val="22"/>
          <w:lang w:val="ru-RU"/>
        </w:rPr>
        <w:t>музыкальные</w:t>
      </w:r>
      <w:r w:rsidRPr="007E4297">
        <w:rPr>
          <w:spacing w:val="-3"/>
          <w:sz w:val="22"/>
          <w:szCs w:val="22"/>
          <w:lang w:val="ru-RU"/>
        </w:rPr>
        <w:t xml:space="preserve"> </w:t>
      </w:r>
      <w:r w:rsidRPr="007E4297">
        <w:rPr>
          <w:sz w:val="22"/>
          <w:szCs w:val="22"/>
          <w:lang w:val="ru-RU"/>
        </w:rPr>
        <w:t>инструменты</w:t>
      </w:r>
      <w:r w:rsidRPr="007E4297">
        <w:rPr>
          <w:spacing w:val="-1"/>
          <w:sz w:val="22"/>
          <w:szCs w:val="22"/>
          <w:lang w:val="ru-RU"/>
        </w:rPr>
        <w:t xml:space="preserve"> </w:t>
      </w:r>
      <w:r w:rsidRPr="007E4297">
        <w:rPr>
          <w:sz w:val="22"/>
          <w:szCs w:val="22"/>
          <w:lang w:val="ru-RU"/>
        </w:rPr>
        <w:t>по</w:t>
      </w:r>
      <w:r w:rsidRPr="007E4297">
        <w:rPr>
          <w:spacing w:val="-1"/>
          <w:sz w:val="22"/>
          <w:szCs w:val="22"/>
          <w:lang w:val="ru-RU"/>
        </w:rPr>
        <w:t xml:space="preserve"> </w:t>
      </w:r>
      <w:r w:rsidRPr="007E4297">
        <w:rPr>
          <w:sz w:val="22"/>
          <w:szCs w:val="22"/>
          <w:lang w:val="ru-RU"/>
        </w:rPr>
        <w:t>принципу</w:t>
      </w:r>
      <w:r w:rsidRPr="007E4297">
        <w:rPr>
          <w:spacing w:val="-9"/>
          <w:sz w:val="22"/>
          <w:szCs w:val="22"/>
          <w:lang w:val="ru-RU"/>
        </w:rPr>
        <w:t xml:space="preserve"> </w:t>
      </w:r>
      <w:r w:rsidRPr="007E4297">
        <w:rPr>
          <w:sz w:val="22"/>
          <w:szCs w:val="22"/>
          <w:lang w:val="ru-RU"/>
        </w:rPr>
        <w:t>звукоизвлечения:</w:t>
      </w:r>
    </w:p>
    <w:p w:rsidR="003C786B" w:rsidRPr="007E4297" w:rsidRDefault="003C786B" w:rsidP="00C77D14">
      <w:pPr>
        <w:pStyle w:val="af6"/>
        <w:ind w:left="0"/>
        <w:rPr>
          <w:sz w:val="22"/>
          <w:szCs w:val="22"/>
          <w:lang w:val="ru-RU"/>
        </w:rPr>
      </w:pPr>
      <w:r w:rsidRPr="007E4297">
        <w:rPr>
          <w:sz w:val="22"/>
          <w:szCs w:val="22"/>
          <w:lang w:val="ru-RU"/>
        </w:rPr>
        <w:t>духовые,</w:t>
      </w:r>
      <w:r w:rsidRPr="007E4297">
        <w:rPr>
          <w:spacing w:val="-1"/>
          <w:sz w:val="22"/>
          <w:szCs w:val="22"/>
          <w:lang w:val="ru-RU"/>
        </w:rPr>
        <w:t xml:space="preserve"> </w:t>
      </w:r>
      <w:r w:rsidRPr="007E4297">
        <w:rPr>
          <w:sz w:val="22"/>
          <w:szCs w:val="22"/>
          <w:lang w:val="ru-RU"/>
        </w:rPr>
        <w:t>ударные,</w:t>
      </w:r>
      <w:r w:rsidRPr="007E4297">
        <w:rPr>
          <w:spacing w:val="-4"/>
          <w:sz w:val="22"/>
          <w:szCs w:val="22"/>
          <w:lang w:val="ru-RU"/>
        </w:rPr>
        <w:t xml:space="preserve"> </w:t>
      </w:r>
      <w:r w:rsidRPr="007E4297">
        <w:rPr>
          <w:sz w:val="22"/>
          <w:szCs w:val="22"/>
          <w:lang w:val="ru-RU"/>
        </w:rPr>
        <w:t>струнные;</w:t>
      </w:r>
    </w:p>
    <w:p w:rsidR="003C786B" w:rsidRPr="007E4297" w:rsidRDefault="003C786B" w:rsidP="00C77D14">
      <w:pPr>
        <w:pStyle w:val="af6"/>
        <w:tabs>
          <w:tab w:val="left" w:pos="2204"/>
          <w:tab w:val="left" w:pos="4115"/>
          <w:tab w:val="left" w:pos="5723"/>
          <w:tab w:val="left" w:pos="7366"/>
          <w:tab w:val="left" w:pos="7709"/>
          <w:tab w:val="left" w:pos="8172"/>
          <w:tab w:val="left" w:pos="9592"/>
        </w:tabs>
        <w:ind w:left="0"/>
        <w:rPr>
          <w:sz w:val="22"/>
          <w:szCs w:val="22"/>
          <w:lang w:val="ru-RU"/>
        </w:rPr>
      </w:pPr>
      <w:r w:rsidRPr="007E4297">
        <w:rPr>
          <w:sz w:val="22"/>
          <w:szCs w:val="22"/>
          <w:lang w:val="ru-RU"/>
        </w:rPr>
        <w:lastRenderedPageBreak/>
        <w:t>определять</w:t>
      </w:r>
      <w:r w:rsidRPr="007E4297">
        <w:rPr>
          <w:sz w:val="22"/>
          <w:szCs w:val="22"/>
          <w:lang w:val="ru-RU"/>
        </w:rPr>
        <w:tab/>
        <w:t>принадлежность</w:t>
      </w:r>
      <w:r w:rsidRPr="007E4297">
        <w:rPr>
          <w:sz w:val="22"/>
          <w:szCs w:val="22"/>
          <w:lang w:val="ru-RU"/>
        </w:rPr>
        <w:tab/>
        <w:t>музыкальных</w:t>
      </w:r>
      <w:r w:rsidRPr="007E4297">
        <w:rPr>
          <w:sz w:val="22"/>
          <w:szCs w:val="22"/>
          <w:lang w:val="ru-RU"/>
        </w:rPr>
        <w:tab/>
        <w:t>произведений</w:t>
      </w:r>
      <w:r w:rsidRPr="007E4297">
        <w:rPr>
          <w:sz w:val="22"/>
          <w:szCs w:val="22"/>
          <w:lang w:val="ru-RU"/>
        </w:rPr>
        <w:tab/>
        <w:t>и</w:t>
      </w:r>
      <w:r w:rsidRPr="007E4297">
        <w:rPr>
          <w:sz w:val="22"/>
          <w:szCs w:val="22"/>
          <w:lang w:val="ru-RU"/>
        </w:rPr>
        <w:tab/>
        <w:t>их</w:t>
      </w:r>
      <w:r w:rsidRPr="007E4297">
        <w:rPr>
          <w:sz w:val="22"/>
          <w:szCs w:val="22"/>
          <w:lang w:val="ru-RU"/>
        </w:rPr>
        <w:tab/>
        <w:t>фрагментов</w:t>
      </w:r>
      <w:r w:rsidRPr="007E4297">
        <w:rPr>
          <w:sz w:val="22"/>
          <w:szCs w:val="22"/>
          <w:lang w:val="ru-RU"/>
        </w:rPr>
        <w:tab/>
        <w:t>к</w:t>
      </w:r>
      <w:r w:rsidRPr="007E4297">
        <w:rPr>
          <w:spacing w:val="-57"/>
          <w:sz w:val="22"/>
          <w:szCs w:val="22"/>
          <w:lang w:val="ru-RU"/>
        </w:rPr>
        <w:t xml:space="preserve"> </w:t>
      </w:r>
      <w:r w:rsidRPr="007E4297">
        <w:rPr>
          <w:sz w:val="22"/>
          <w:szCs w:val="22"/>
          <w:lang w:val="ru-RU"/>
        </w:rPr>
        <w:t>композиторскому</w:t>
      </w:r>
      <w:r w:rsidRPr="007E4297">
        <w:rPr>
          <w:spacing w:val="-9"/>
          <w:sz w:val="22"/>
          <w:szCs w:val="22"/>
          <w:lang w:val="ru-RU"/>
        </w:rPr>
        <w:t xml:space="preserve"> </w:t>
      </w:r>
      <w:r w:rsidRPr="007E4297">
        <w:rPr>
          <w:sz w:val="22"/>
          <w:szCs w:val="22"/>
          <w:lang w:val="ru-RU"/>
        </w:rPr>
        <w:t>или</w:t>
      </w:r>
      <w:r w:rsidRPr="007E4297">
        <w:rPr>
          <w:spacing w:val="1"/>
          <w:sz w:val="22"/>
          <w:szCs w:val="22"/>
          <w:lang w:val="ru-RU"/>
        </w:rPr>
        <w:t xml:space="preserve"> </w:t>
      </w:r>
      <w:r w:rsidRPr="007E4297">
        <w:rPr>
          <w:sz w:val="22"/>
          <w:szCs w:val="22"/>
          <w:lang w:val="ru-RU"/>
        </w:rPr>
        <w:t>народному</w:t>
      </w:r>
      <w:r w:rsidRPr="007E4297">
        <w:rPr>
          <w:spacing w:val="-5"/>
          <w:sz w:val="22"/>
          <w:szCs w:val="22"/>
          <w:lang w:val="ru-RU"/>
        </w:rPr>
        <w:t xml:space="preserve"> </w:t>
      </w:r>
      <w:r w:rsidRPr="007E4297">
        <w:rPr>
          <w:sz w:val="22"/>
          <w:szCs w:val="22"/>
          <w:lang w:val="ru-RU"/>
        </w:rPr>
        <w:t>творчеству;</w:t>
      </w:r>
    </w:p>
    <w:p w:rsidR="003C786B" w:rsidRPr="007E4297" w:rsidRDefault="003C786B" w:rsidP="00C77D14">
      <w:pPr>
        <w:pStyle w:val="af6"/>
        <w:tabs>
          <w:tab w:val="left" w:pos="2085"/>
          <w:tab w:val="left" w:pos="3044"/>
          <w:tab w:val="left" w:pos="3943"/>
          <w:tab w:val="left" w:pos="6178"/>
          <w:tab w:val="left" w:pos="7676"/>
          <w:tab w:val="left" w:pos="8429"/>
          <w:tab w:val="left" w:pos="9581"/>
        </w:tabs>
        <w:ind w:left="0"/>
        <w:rPr>
          <w:sz w:val="22"/>
          <w:szCs w:val="22"/>
          <w:lang w:val="ru-RU"/>
        </w:rPr>
      </w:pPr>
      <w:r w:rsidRPr="007E4297">
        <w:rPr>
          <w:sz w:val="22"/>
          <w:szCs w:val="22"/>
          <w:lang w:val="ru-RU"/>
        </w:rPr>
        <w:t>различать</w:t>
      </w:r>
      <w:r w:rsidRPr="007E4297">
        <w:rPr>
          <w:sz w:val="22"/>
          <w:szCs w:val="22"/>
          <w:lang w:val="ru-RU"/>
        </w:rPr>
        <w:tab/>
        <w:t>манеру</w:t>
      </w:r>
      <w:r w:rsidRPr="007E4297">
        <w:rPr>
          <w:sz w:val="22"/>
          <w:szCs w:val="22"/>
          <w:lang w:val="ru-RU"/>
        </w:rPr>
        <w:tab/>
        <w:t>пения,</w:t>
      </w:r>
      <w:r w:rsidRPr="007E4297">
        <w:rPr>
          <w:sz w:val="22"/>
          <w:szCs w:val="22"/>
          <w:lang w:val="ru-RU"/>
        </w:rPr>
        <w:tab/>
        <w:t>инструментального</w:t>
      </w:r>
      <w:r w:rsidRPr="007E4297">
        <w:rPr>
          <w:sz w:val="22"/>
          <w:szCs w:val="22"/>
          <w:lang w:val="ru-RU"/>
        </w:rPr>
        <w:tab/>
        <w:t>исполнения,</w:t>
      </w:r>
      <w:r w:rsidRPr="007E4297">
        <w:rPr>
          <w:sz w:val="22"/>
          <w:szCs w:val="22"/>
          <w:lang w:val="ru-RU"/>
        </w:rPr>
        <w:tab/>
        <w:t>типы</w:t>
      </w:r>
      <w:r w:rsidRPr="007E4297">
        <w:rPr>
          <w:sz w:val="22"/>
          <w:szCs w:val="22"/>
          <w:lang w:val="ru-RU"/>
        </w:rPr>
        <w:tab/>
        <w:t>солистов</w:t>
      </w:r>
      <w:r w:rsidRPr="007E4297">
        <w:rPr>
          <w:sz w:val="22"/>
          <w:szCs w:val="22"/>
          <w:lang w:val="ru-RU"/>
        </w:rPr>
        <w:tab/>
        <w:t>и</w:t>
      </w:r>
      <w:r w:rsidRPr="007E4297">
        <w:rPr>
          <w:spacing w:val="-57"/>
          <w:sz w:val="22"/>
          <w:szCs w:val="22"/>
          <w:lang w:val="ru-RU"/>
        </w:rPr>
        <w:t xml:space="preserve"> </w:t>
      </w:r>
      <w:r w:rsidRPr="007E4297">
        <w:rPr>
          <w:sz w:val="22"/>
          <w:szCs w:val="22"/>
          <w:lang w:val="ru-RU"/>
        </w:rPr>
        <w:t>ко</w:t>
      </w:r>
      <w:r w:rsidRPr="007E4297">
        <w:rPr>
          <w:sz w:val="22"/>
          <w:szCs w:val="22"/>
          <w:lang w:val="ru-RU"/>
        </w:rPr>
        <w:t>л</w:t>
      </w:r>
      <w:r w:rsidRPr="007E4297">
        <w:rPr>
          <w:sz w:val="22"/>
          <w:szCs w:val="22"/>
          <w:lang w:val="ru-RU"/>
        </w:rPr>
        <w:t>лективов</w:t>
      </w:r>
      <w:r w:rsidRPr="007E4297">
        <w:rPr>
          <w:spacing w:val="-2"/>
          <w:sz w:val="22"/>
          <w:szCs w:val="22"/>
          <w:lang w:val="ru-RU"/>
        </w:rPr>
        <w:t xml:space="preserve"> </w:t>
      </w:r>
      <w:r w:rsidRPr="007E4297">
        <w:rPr>
          <w:sz w:val="22"/>
          <w:szCs w:val="22"/>
          <w:lang w:val="ru-RU"/>
        </w:rPr>
        <w:t>– народных</w:t>
      </w:r>
      <w:r w:rsidRPr="007E4297">
        <w:rPr>
          <w:spacing w:val="1"/>
          <w:sz w:val="22"/>
          <w:szCs w:val="22"/>
          <w:lang w:val="ru-RU"/>
        </w:rPr>
        <w:t xml:space="preserve"> </w:t>
      </w:r>
      <w:r w:rsidRPr="007E4297">
        <w:rPr>
          <w:sz w:val="22"/>
          <w:szCs w:val="22"/>
          <w:lang w:val="ru-RU"/>
        </w:rPr>
        <w:t>и академических;</w:t>
      </w:r>
    </w:p>
    <w:p w:rsidR="003C786B" w:rsidRPr="007E4297" w:rsidRDefault="003C786B" w:rsidP="00C77D14">
      <w:pPr>
        <w:pStyle w:val="af6"/>
        <w:ind w:left="0"/>
        <w:rPr>
          <w:sz w:val="22"/>
          <w:szCs w:val="22"/>
          <w:lang w:val="ru-RU"/>
        </w:rPr>
      </w:pPr>
      <w:r w:rsidRPr="007E4297">
        <w:rPr>
          <w:sz w:val="22"/>
          <w:szCs w:val="22"/>
          <w:lang w:val="ru-RU"/>
        </w:rPr>
        <w:t>создавать</w:t>
      </w:r>
      <w:r w:rsidRPr="007E4297">
        <w:rPr>
          <w:spacing w:val="1"/>
          <w:sz w:val="22"/>
          <w:szCs w:val="22"/>
          <w:lang w:val="ru-RU"/>
        </w:rPr>
        <w:t xml:space="preserve"> </w:t>
      </w:r>
      <w:r w:rsidRPr="007E4297">
        <w:rPr>
          <w:sz w:val="22"/>
          <w:szCs w:val="22"/>
          <w:lang w:val="ru-RU"/>
        </w:rPr>
        <w:t>ритмический</w:t>
      </w:r>
      <w:r w:rsidRPr="007E4297">
        <w:rPr>
          <w:spacing w:val="1"/>
          <w:sz w:val="22"/>
          <w:szCs w:val="22"/>
          <w:lang w:val="ru-RU"/>
        </w:rPr>
        <w:t xml:space="preserve"> </w:t>
      </w:r>
      <w:r w:rsidRPr="007E4297">
        <w:rPr>
          <w:sz w:val="22"/>
          <w:szCs w:val="22"/>
          <w:lang w:val="ru-RU"/>
        </w:rPr>
        <w:t>аккомпанемент</w:t>
      </w:r>
      <w:r w:rsidRPr="007E4297">
        <w:rPr>
          <w:spacing w:val="1"/>
          <w:sz w:val="22"/>
          <w:szCs w:val="22"/>
          <w:lang w:val="ru-RU"/>
        </w:rPr>
        <w:t xml:space="preserve"> </w:t>
      </w:r>
      <w:r w:rsidRPr="007E4297">
        <w:rPr>
          <w:sz w:val="22"/>
          <w:szCs w:val="22"/>
          <w:lang w:val="ru-RU"/>
        </w:rPr>
        <w:t>на</w:t>
      </w:r>
      <w:r w:rsidRPr="007E4297">
        <w:rPr>
          <w:spacing w:val="1"/>
          <w:sz w:val="22"/>
          <w:szCs w:val="22"/>
          <w:lang w:val="ru-RU"/>
        </w:rPr>
        <w:t xml:space="preserve"> </w:t>
      </w:r>
      <w:r w:rsidRPr="007E4297">
        <w:rPr>
          <w:sz w:val="22"/>
          <w:szCs w:val="22"/>
          <w:lang w:val="ru-RU"/>
        </w:rPr>
        <w:t>ударных</w:t>
      </w:r>
      <w:r w:rsidRPr="007E4297">
        <w:rPr>
          <w:spacing w:val="1"/>
          <w:sz w:val="22"/>
          <w:szCs w:val="22"/>
          <w:lang w:val="ru-RU"/>
        </w:rPr>
        <w:t xml:space="preserve"> </w:t>
      </w:r>
      <w:r w:rsidRPr="007E4297">
        <w:rPr>
          <w:sz w:val="22"/>
          <w:szCs w:val="22"/>
          <w:lang w:val="ru-RU"/>
        </w:rPr>
        <w:t>инструментах</w:t>
      </w:r>
      <w:r w:rsidRPr="007E4297">
        <w:rPr>
          <w:spacing w:val="1"/>
          <w:sz w:val="22"/>
          <w:szCs w:val="22"/>
          <w:lang w:val="ru-RU"/>
        </w:rPr>
        <w:t xml:space="preserve"> </w:t>
      </w:r>
      <w:r w:rsidRPr="007E4297">
        <w:rPr>
          <w:sz w:val="22"/>
          <w:szCs w:val="22"/>
          <w:lang w:val="ru-RU"/>
        </w:rPr>
        <w:t>при</w:t>
      </w:r>
      <w:r w:rsidRPr="007E4297">
        <w:rPr>
          <w:spacing w:val="1"/>
          <w:sz w:val="22"/>
          <w:szCs w:val="22"/>
          <w:lang w:val="ru-RU"/>
        </w:rPr>
        <w:t xml:space="preserve"> </w:t>
      </w:r>
      <w:r w:rsidRPr="007E4297">
        <w:rPr>
          <w:sz w:val="22"/>
          <w:szCs w:val="22"/>
          <w:lang w:val="ru-RU"/>
        </w:rPr>
        <w:t>исполнении</w:t>
      </w:r>
      <w:r w:rsidRPr="007E4297">
        <w:rPr>
          <w:spacing w:val="-57"/>
          <w:sz w:val="22"/>
          <w:szCs w:val="22"/>
          <w:lang w:val="ru-RU"/>
        </w:rPr>
        <w:t xml:space="preserve"> </w:t>
      </w:r>
      <w:r w:rsidRPr="007E4297">
        <w:rPr>
          <w:sz w:val="22"/>
          <w:szCs w:val="22"/>
          <w:lang w:val="ru-RU"/>
        </w:rPr>
        <w:t>народной</w:t>
      </w:r>
      <w:r w:rsidRPr="007E4297">
        <w:rPr>
          <w:spacing w:val="-3"/>
          <w:sz w:val="22"/>
          <w:szCs w:val="22"/>
          <w:lang w:val="ru-RU"/>
        </w:rPr>
        <w:t xml:space="preserve"> </w:t>
      </w:r>
      <w:r w:rsidRPr="007E4297">
        <w:rPr>
          <w:sz w:val="22"/>
          <w:szCs w:val="22"/>
          <w:lang w:val="ru-RU"/>
        </w:rPr>
        <w:t>песни;</w:t>
      </w:r>
    </w:p>
    <w:p w:rsidR="003C786B" w:rsidRPr="007E4297" w:rsidRDefault="003C786B" w:rsidP="00C77D14">
      <w:pPr>
        <w:pStyle w:val="af6"/>
        <w:ind w:left="0"/>
        <w:rPr>
          <w:sz w:val="22"/>
          <w:szCs w:val="22"/>
          <w:lang w:val="ru-RU"/>
        </w:rPr>
      </w:pPr>
      <w:r w:rsidRPr="007E4297">
        <w:rPr>
          <w:sz w:val="22"/>
          <w:szCs w:val="22"/>
          <w:lang w:val="ru-RU"/>
        </w:rPr>
        <w:t>исполнять</w:t>
      </w:r>
      <w:r w:rsidRPr="007E4297">
        <w:rPr>
          <w:spacing w:val="34"/>
          <w:sz w:val="22"/>
          <w:szCs w:val="22"/>
          <w:lang w:val="ru-RU"/>
        </w:rPr>
        <w:t xml:space="preserve"> </w:t>
      </w:r>
      <w:r w:rsidRPr="007E4297">
        <w:rPr>
          <w:sz w:val="22"/>
          <w:szCs w:val="22"/>
          <w:lang w:val="ru-RU"/>
        </w:rPr>
        <w:t>народные</w:t>
      </w:r>
      <w:r w:rsidRPr="007E4297">
        <w:rPr>
          <w:spacing w:val="34"/>
          <w:sz w:val="22"/>
          <w:szCs w:val="22"/>
          <w:lang w:val="ru-RU"/>
        </w:rPr>
        <w:t xml:space="preserve"> </w:t>
      </w:r>
      <w:r w:rsidRPr="007E4297">
        <w:rPr>
          <w:sz w:val="22"/>
          <w:szCs w:val="22"/>
          <w:lang w:val="ru-RU"/>
        </w:rPr>
        <w:t>произведения</w:t>
      </w:r>
      <w:r w:rsidRPr="007E4297">
        <w:rPr>
          <w:spacing w:val="36"/>
          <w:sz w:val="22"/>
          <w:szCs w:val="22"/>
          <w:lang w:val="ru-RU"/>
        </w:rPr>
        <w:t xml:space="preserve"> </w:t>
      </w:r>
      <w:r w:rsidRPr="007E4297">
        <w:rPr>
          <w:sz w:val="22"/>
          <w:szCs w:val="22"/>
          <w:lang w:val="ru-RU"/>
        </w:rPr>
        <w:t>различных</w:t>
      </w:r>
      <w:r w:rsidRPr="007E4297">
        <w:rPr>
          <w:spacing w:val="37"/>
          <w:sz w:val="22"/>
          <w:szCs w:val="22"/>
          <w:lang w:val="ru-RU"/>
        </w:rPr>
        <w:t xml:space="preserve"> </w:t>
      </w:r>
      <w:r w:rsidRPr="007E4297">
        <w:rPr>
          <w:sz w:val="22"/>
          <w:szCs w:val="22"/>
          <w:lang w:val="ru-RU"/>
        </w:rPr>
        <w:t>жанров</w:t>
      </w:r>
      <w:r w:rsidRPr="007E4297">
        <w:rPr>
          <w:spacing w:val="35"/>
          <w:sz w:val="22"/>
          <w:szCs w:val="22"/>
          <w:lang w:val="ru-RU"/>
        </w:rPr>
        <w:t xml:space="preserve"> </w:t>
      </w:r>
      <w:r w:rsidRPr="007E4297">
        <w:rPr>
          <w:sz w:val="22"/>
          <w:szCs w:val="22"/>
          <w:lang w:val="ru-RU"/>
        </w:rPr>
        <w:t>с</w:t>
      </w:r>
      <w:r w:rsidRPr="007E4297">
        <w:rPr>
          <w:spacing w:val="35"/>
          <w:sz w:val="22"/>
          <w:szCs w:val="22"/>
          <w:lang w:val="ru-RU"/>
        </w:rPr>
        <w:t xml:space="preserve"> </w:t>
      </w:r>
      <w:r w:rsidRPr="007E4297">
        <w:rPr>
          <w:sz w:val="22"/>
          <w:szCs w:val="22"/>
          <w:lang w:val="ru-RU"/>
        </w:rPr>
        <w:t>сопровождением</w:t>
      </w:r>
      <w:r w:rsidRPr="007E4297">
        <w:rPr>
          <w:spacing w:val="35"/>
          <w:sz w:val="22"/>
          <w:szCs w:val="22"/>
          <w:lang w:val="ru-RU"/>
        </w:rPr>
        <w:t xml:space="preserve"> </w:t>
      </w:r>
      <w:r w:rsidRPr="007E4297">
        <w:rPr>
          <w:sz w:val="22"/>
          <w:szCs w:val="22"/>
          <w:lang w:val="ru-RU"/>
        </w:rPr>
        <w:t>и</w:t>
      </w:r>
      <w:r w:rsidRPr="007E4297">
        <w:rPr>
          <w:spacing w:val="37"/>
          <w:sz w:val="22"/>
          <w:szCs w:val="22"/>
          <w:lang w:val="ru-RU"/>
        </w:rPr>
        <w:t xml:space="preserve"> </w:t>
      </w:r>
      <w:r w:rsidRPr="007E4297">
        <w:rPr>
          <w:sz w:val="22"/>
          <w:szCs w:val="22"/>
          <w:lang w:val="ru-RU"/>
        </w:rPr>
        <w:t>без</w:t>
      </w:r>
      <w:r w:rsidRPr="007E4297">
        <w:rPr>
          <w:spacing w:val="-57"/>
          <w:sz w:val="22"/>
          <w:szCs w:val="22"/>
          <w:lang w:val="ru-RU"/>
        </w:rPr>
        <w:t xml:space="preserve"> </w:t>
      </w:r>
      <w:r w:rsidRPr="007E4297">
        <w:rPr>
          <w:sz w:val="22"/>
          <w:szCs w:val="22"/>
          <w:lang w:val="ru-RU"/>
        </w:rPr>
        <w:t>сопровождения;</w:t>
      </w:r>
    </w:p>
    <w:p w:rsidR="003C786B" w:rsidRPr="007E4297" w:rsidRDefault="003C786B" w:rsidP="00C77D14">
      <w:pPr>
        <w:pStyle w:val="af6"/>
        <w:ind w:left="0"/>
        <w:rPr>
          <w:sz w:val="22"/>
          <w:szCs w:val="22"/>
          <w:lang w:val="ru-RU"/>
        </w:rPr>
      </w:pPr>
      <w:r w:rsidRPr="007E4297">
        <w:rPr>
          <w:sz w:val="22"/>
          <w:szCs w:val="22"/>
          <w:lang w:val="ru-RU"/>
        </w:rPr>
        <w:t>участвовать</w:t>
      </w:r>
      <w:r w:rsidRPr="007E4297">
        <w:rPr>
          <w:spacing w:val="1"/>
          <w:sz w:val="22"/>
          <w:szCs w:val="22"/>
          <w:lang w:val="ru-RU"/>
        </w:rPr>
        <w:t xml:space="preserve"> </w:t>
      </w:r>
      <w:r w:rsidRPr="007E4297">
        <w:rPr>
          <w:sz w:val="22"/>
          <w:szCs w:val="22"/>
          <w:lang w:val="ru-RU"/>
        </w:rPr>
        <w:t>в</w:t>
      </w:r>
      <w:r w:rsidRPr="007E4297">
        <w:rPr>
          <w:spacing w:val="1"/>
          <w:sz w:val="22"/>
          <w:szCs w:val="22"/>
          <w:lang w:val="ru-RU"/>
        </w:rPr>
        <w:t xml:space="preserve"> </w:t>
      </w:r>
      <w:r w:rsidRPr="007E4297">
        <w:rPr>
          <w:sz w:val="22"/>
          <w:szCs w:val="22"/>
          <w:lang w:val="ru-RU"/>
        </w:rPr>
        <w:t>коллективной</w:t>
      </w:r>
      <w:r w:rsidRPr="007E4297">
        <w:rPr>
          <w:spacing w:val="1"/>
          <w:sz w:val="22"/>
          <w:szCs w:val="22"/>
          <w:lang w:val="ru-RU"/>
        </w:rPr>
        <w:t xml:space="preserve"> </w:t>
      </w:r>
      <w:r w:rsidRPr="007E4297">
        <w:rPr>
          <w:sz w:val="22"/>
          <w:szCs w:val="22"/>
          <w:lang w:val="ru-RU"/>
        </w:rPr>
        <w:t>игре/импровизации</w:t>
      </w:r>
      <w:r w:rsidRPr="007E4297">
        <w:rPr>
          <w:spacing w:val="1"/>
          <w:sz w:val="22"/>
          <w:szCs w:val="22"/>
          <w:lang w:val="ru-RU"/>
        </w:rPr>
        <w:t xml:space="preserve"> </w:t>
      </w:r>
      <w:r w:rsidRPr="007E4297">
        <w:rPr>
          <w:sz w:val="22"/>
          <w:szCs w:val="22"/>
          <w:lang w:val="ru-RU"/>
        </w:rPr>
        <w:t>(вокальной,</w:t>
      </w:r>
      <w:r w:rsidRPr="007E4297">
        <w:rPr>
          <w:spacing w:val="1"/>
          <w:sz w:val="22"/>
          <w:szCs w:val="22"/>
          <w:lang w:val="ru-RU"/>
        </w:rPr>
        <w:t xml:space="preserve"> </w:t>
      </w:r>
      <w:r w:rsidRPr="007E4297">
        <w:rPr>
          <w:sz w:val="22"/>
          <w:szCs w:val="22"/>
          <w:lang w:val="ru-RU"/>
        </w:rPr>
        <w:t>инструментальной,</w:t>
      </w:r>
      <w:r w:rsidRPr="007E4297">
        <w:rPr>
          <w:spacing w:val="-57"/>
          <w:sz w:val="22"/>
          <w:szCs w:val="22"/>
          <w:lang w:val="ru-RU"/>
        </w:rPr>
        <w:t xml:space="preserve"> </w:t>
      </w:r>
      <w:r w:rsidRPr="007E4297">
        <w:rPr>
          <w:sz w:val="22"/>
          <w:szCs w:val="22"/>
          <w:lang w:val="ru-RU"/>
        </w:rPr>
        <w:t>танцевальной)</w:t>
      </w:r>
      <w:r w:rsidRPr="007E4297">
        <w:rPr>
          <w:spacing w:val="-1"/>
          <w:sz w:val="22"/>
          <w:szCs w:val="22"/>
          <w:lang w:val="ru-RU"/>
        </w:rPr>
        <w:t xml:space="preserve"> </w:t>
      </w:r>
      <w:r w:rsidRPr="007E4297">
        <w:rPr>
          <w:sz w:val="22"/>
          <w:szCs w:val="22"/>
          <w:lang w:val="ru-RU"/>
        </w:rPr>
        <w:t>на</w:t>
      </w:r>
      <w:r w:rsidRPr="007E4297">
        <w:rPr>
          <w:spacing w:val="-1"/>
          <w:sz w:val="22"/>
          <w:szCs w:val="22"/>
          <w:lang w:val="ru-RU"/>
        </w:rPr>
        <w:t xml:space="preserve"> </w:t>
      </w:r>
      <w:r w:rsidRPr="007E4297">
        <w:rPr>
          <w:sz w:val="22"/>
          <w:szCs w:val="22"/>
          <w:lang w:val="ru-RU"/>
        </w:rPr>
        <w:t>основе</w:t>
      </w:r>
      <w:r w:rsidRPr="007E4297">
        <w:rPr>
          <w:spacing w:val="-1"/>
          <w:sz w:val="22"/>
          <w:szCs w:val="22"/>
          <w:lang w:val="ru-RU"/>
        </w:rPr>
        <w:t xml:space="preserve"> </w:t>
      </w:r>
      <w:r w:rsidRPr="007E4297">
        <w:rPr>
          <w:sz w:val="22"/>
          <w:szCs w:val="22"/>
          <w:lang w:val="ru-RU"/>
        </w:rPr>
        <w:t>освоенных фольклорных</w:t>
      </w:r>
      <w:r w:rsidRPr="007E4297">
        <w:rPr>
          <w:spacing w:val="1"/>
          <w:sz w:val="22"/>
          <w:szCs w:val="22"/>
          <w:lang w:val="ru-RU"/>
        </w:rPr>
        <w:t xml:space="preserve"> </w:t>
      </w:r>
      <w:r w:rsidRPr="007E4297">
        <w:rPr>
          <w:sz w:val="22"/>
          <w:szCs w:val="22"/>
          <w:lang w:val="ru-RU"/>
        </w:rPr>
        <w:t>жанров.</w:t>
      </w:r>
    </w:p>
    <w:p w:rsidR="003C786B" w:rsidRPr="007E4297" w:rsidRDefault="003C786B" w:rsidP="00C77D14">
      <w:pPr>
        <w:pStyle w:val="af6"/>
        <w:ind w:left="0"/>
        <w:rPr>
          <w:sz w:val="22"/>
          <w:szCs w:val="22"/>
          <w:lang w:val="ru-RU"/>
        </w:rPr>
      </w:pPr>
      <w:r w:rsidRPr="007E4297">
        <w:rPr>
          <w:b/>
          <w:sz w:val="22"/>
          <w:szCs w:val="22"/>
          <w:lang w:val="ru-RU"/>
        </w:rPr>
        <w:t>Модуль</w:t>
      </w:r>
      <w:r w:rsidRPr="007E4297">
        <w:rPr>
          <w:b/>
          <w:spacing w:val="-1"/>
          <w:sz w:val="22"/>
          <w:szCs w:val="22"/>
          <w:lang w:val="ru-RU"/>
        </w:rPr>
        <w:t xml:space="preserve"> </w:t>
      </w:r>
      <w:r w:rsidRPr="007E4297">
        <w:rPr>
          <w:b/>
          <w:sz w:val="22"/>
          <w:szCs w:val="22"/>
          <w:lang w:val="ru-RU"/>
        </w:rPr>
        <w:t>«Музыкальная</w:t>
      </w:r>
      <w:r w:rsidRPr="007E4297">
        <w:rPr>
          <w:b/>
          <w:spacing w:val="-1"/>
          <w:sz w:val="22"/>
          <w:szCs w:val="22"/>
          <w:lang w:val="ru-RU"/>
        </w:rPr>
        <w:t xml:space="preserve"> </w:t>
      </w:r>
      <w:r w:rsidRPr="007E4297">
        <w:rPr>
          <w:b/>
          <w:sz w:val="22"/>
          <w:szCs w:val="22"/>
          <w:lang w:val="ru-RU"/>
        </w:rPr>
        <w:t>грамота»:</w:t>
      </w:r>
    </w:p>
    <w:p w:rsidR="003C786B" w:rsidRPr="007E4297" w:rsidRDefault="003C786B" w:rsidP="00C77D14">
      <w:pPr>
        <w:pStyle w:val="af6"/>
        <w:ind w:left="0"/>
        <w:rPr>
          <w:sz w:val="22"/>
          <w:szCs w:val="22"/>
          <w:lang w:val="ru-RU"/>
        </w:rPr>
      </w:pPr>
      <w:r w:rsidRPr="007E4297">
        <w:rPr>
          <w:sz w:val="22"/>
          <w:szCs w:val="22"/>
          <w:lang w:val="ru-RU"/>
        </w:rPr>
        <w:t>классифицировать</w:t>
      </w:r>
      <w:r w:rsidRPr="007E4297">
        <w:rPr>
          <w:spacing w:val="1"/>
          <w:sz w:val="22"/>
          <w:szCs w:val="22"/>
          <w:lang w:val="ru-RU"/>
        </w:rPr>
        <w:t xml:space="preserve"> </w:t>
      </w:r>
      <w:r w:rsidRPr="007E4297">
        <w:rPr>
          <w:sz w:val="22"/>
          <w:szCs w:val="22"/>
          <w:lang w:val="ru-RU"/>
        </w:rPr>
        <w:t>звуки:</w:t>
      </w:r>
      <w:r w:rsidRPr="007E4297">
        <w:rPr>
          <w:spacing w:val="1"/>
          <w:sz w:val="22"/>
          <w:szCs w:val="22"/>
          <w:lang w:val="ru-RU"/>
        </w:rPr>
        <w:t xml:space="preserve"> </w:t>
      </w:r>
      <w:r w:rsidRPr="007E4297">
        <w:rPr>
          <w:sz w:val="22"/>
          <w:szCs w:val="22"/>
          <w:lang w:val="ru-RU"/>
        </w:rPr>
        <w:t>шумовые</w:t>
      </w:r>
      <w:r w:rsidRPr="007E4297">
        <w:rPr>
          <w:spacing w:val="1"/>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музыкальные,</w:t>
      </w:r>
      <w:r w:rsidRPr="007E4297">
        <w:rPr>
          <w:spacing w:val="1"/>
          <w:sz w:val="22"/>
          <w:szCs w:val="22"/>
          <w:lang w:val="ru-RU"/>
        </w:rPr>
        <w:t xml:space="preserve"> </w:t>
      </w:r>
      <w:r w:rsidRPr="007E4297">
        <w:rPr>
          <w:sz w:val="22"/>
          <w:szCs w:val="22"/>
          <w:lang w:val="ru-RU"/>
        </w:rPr>
        <w:t>длинные,</w:t>
      </w:r>
      <w:r w:rsidRPr="007E4297">
        <w:rPr>
          <w:spacing w:val="1"/>
          <w:sz w:val="22"/>
          <w:szCs w:val="22"/>
          <w:lang w:val="ru-RU"/>
        </w:rPr>
        <w:t xml:space="preserve"> </w:t>
      </w:r>
      <w:r w:rsidRPr="007E4297">
        <w:rPr>
          <w:sz w:val="22"/>
          <w:szCs w:val="22"/>
          <w:lang w:val="ru-RU"/>
        </w:rPr>
        <w:t>короткие,</w:t>
      </w:r>
      <w:r w:rsidRPr="007E4297">
        <w:rPr>
          <w:spacing w:val="1"/>
          <w:sz w:val="22"/>
          <w:szCs w:val="22"/>
          <w:lang w:val="ru-RU"/>
        </w:rPr>
        <w:t xml:space="preserve"> </w:t>
      </w:r>
      <w:r w:rsidRPr="007E4297">
        <w:rPr>
          <w:sz w:val="22"/>
          <w:szCs w:val="22"/>
          <w:lang w:val="ru-RU"/>
        </w:rPr>
        <w:t>тихие,</w:t>
      </w:r>
      <w:r w:rsidRPr="007E4297">
        <w:rPr>
          <w:spacing w:val="-57"/>
          <w:sz w:val="22"/>
          <w:szCs w:val="22"/>
          <w:lang w:val="ru-RU"/>
        </w:rPr>
        <w:t xml:space="preserve"> </w:t>
      </w:r>
      <w:r w:rsidRPr="007E4297">
        <w:rPr>
          <w:sz w:val="22"/>
          <w:szCs w:val="22"/>
          <w:lang w:val="ru-RU"/>
        </w:rPr>
        <w:t>громкие,</w:t>
      </w:r>
      <w:r w:rsidRPr="007E4297">
        <w:rPr>
          <w:spacing w:val="-1"/>
          <w:sz w:val="22"/>
          <w:szCs w:val="22"/>
          <w:lang w:val="ru-RU"/>
        </w:rPr>
        <w:t xml:space="preserve"> </w:t>
      </w:r>
      <w:r w:rsidRPr="007E4297">
        <w:rPr>
          <w:sz w:val="22"/>
          <w:szCs w:val="22"/>
          <w:lang w:val="ru-RU"/>
        </w:rPr>
        <w:t>низкие, высокие;</w:t>
      </w:r>
    </w:p>
    <w:p w:rsidR="003C786B" w:rsidRPr="007E4297" w:rsidRDefault="003C786B" w:rsidP="00C77D14">
      <w:pPr>
        <w:pStyle w:val="af6"/>
        <w:ind w:left="0"/>
        <w:rPr>
          <w:sz w:val="22"/>
          <w:szCs w:val="22"/>
          <w:lang w:val="ru-RU"/>
        </w:rPr>
      </w:pPr>
      <w:r w:rsidRPr="007E4297">
        <w:rPr>
          <w:sz w:val="22"/>
          <w:szCs w:val="22"/>
          <w:lang w:val="ru-RU"/>
        </w:rPr>
        <w:t>различать</w:t>
      </w:r>
      <w:r w:rsidRPr="007E4297">
        <w:rPr>
          <w:spacing w:val="13"/>
          <w:sz w:val="22"/>
          <w:szCs w:val="22"/>
          <w:lang w:val="ru-RU"/>
        </w:rPr>
        <w:t xml:space="preserve"> </w:t>
      </w:r>
      <w:r w:rsidRPr="007E4297">
        <w:rPr>
          <w:sz w:val="22"/>
          <w:szCs w:val="22"/>
          <w:lang w:val="ru-RU"/>
        </w:rPr>
        <w:t>элементы</w:t>
      </w:r>
      <w:r w:rsidRPr="007E4297">
        <w:rPr>
          <w:spacing w:val="12"/>
          <w:sz w:val="22"/>
          <w:szCs w:val="22"/>
          <w:lang w:val="ru-RU"/>
        </w:rPr>
        <w:t xml:space="preserve"> </w:t>
      </w:r>
      <w:r w:rsidRPr="007E4297">
        <w:rPr>
          <w:sz w:val="22"/>
          <w:szCs w:val="22"/>
          <w:lang w:val="ru-RU"/>
        </w:rPr>
        <w:t>музыкального</w:t>
      </w:r>
      <w:r w:rsidRPr="007E4297">
        <w:rPr>
          <w:spacing w:val="13"/>
          <w:sz w:val="22"/>
          <w:szCs w:val="22"/>
          <w:lang w:val="ru-RU"/>
        </w:rPr>
        <w:t xml:space="preserve"> </w:t>
      </w:r>
      <w:r w:rsidRPr="007E4297">
        <w:rPr>
          <w:sz w:val="22"/>
          <w:szCs w:val="22"/>
          <w:lang w:val="ru-RU"/>
        </w:rPr>
        <w:t>языка</w:t>
      </w:r>
      <w:r w:rsidRPr="007E4297">
        <w:rPr>
          <w:spacing w:val="12"/>
          <w:sz w:val="22"/>
          <w:szCs w:val="22"/>
          <w:lang w:val="ru-RU"/>
        </w:rPr>
        <w:t xml:space="preserve"> </w:t>
      </w:r>
      <w:r w:rsidRPr="007E4297">
        <w:rPr>
          <w:sz w:val="22"/>
          <w:szCs w:val="22"/>
          <w:lang w:val="ru-RU"/>
        </w:rPr>
        <w:t>(темп,</w:t>
      </w:r>
      <w:r w:rsidRPr="007E4297">
        <w:rPr>
          <w:spacing w:val="13"/>
          <w:sz w:val="22"/>
          <w:szCs w:val="22"/>
          <w:lang w:val="ru-RU"/>
        </w:rPr>
        <w:t xml:space="preserve"> </w:t>
      </w:r>
      <w:r w:rsidRPr="007E4297">
        <w:rPr>
          <w:sz w:val="22"/>
          <w:szCs w:val="22"/>
          <w:lang w:val="ru-RU"/>
        </w:rPr>
        <w:t>тембр,</w:t>
      </w:r>
      <w:r w:rsidRPr="007E4297">
        <w:rPr>
          <w:spacing w:val="13"/>
          <w:sz w:val="22"/>
          <w:szCs w:val="22"/>
          <w:lang w:val="ru-RU"/>
        </w:rPr>
        <w:t xml:space="preserve"> </w:t>
      </w:r>
      <w:r w:rsidRPr="007E4297">
        <w:rPr>
          <w:sz w:val="22"/>
          <w:szCs w:val="22"/>
          <w:lang w:val="ru-RU"/>
        </w:rPr>
        <w:t>регистр,</w:t>
      </w:r>
      <w:r w:rsidRPr="007E4297">
        <w:rPr>
          <w:spacing w:val="13"/>
          <w:sz w:val="22"/>
          <w:szCs w:val="22"/>
          <w:lang w:val="ru-RU"/>
        </w:rPr>
        <w:t xml:space="preserve"> </w:t>
      </w:r>
      <w:r w:rsidRPr="007E4297">
        <w:rPr>
          <w:sz w:val="22"/>
          <w:szCs w:val="22"/>
          <w:lang w:val="ru-RU"/>
        </w:rPr>
        <w:t>динамика,</w:t>
      </w:r>
      <w:r w:rsidRPr="007E4297">
        <w:rPr>
          <w:spacing w:val="13"/>
          <w:sz w:val="22"/>
          <w:szCs w:val="22"/>
          <w:lang w:val="ru-RU"/>
        </w:rPr>
        <w:t xml:space="preserve"> </w:t>
      </w:r>
      <w:r w:rsidRPr="007E4297">
        <w:rPr>
          <w:sz w:val="22"/>
          <w:szCs w:val="22"/>
          <w:lang w:val="ru-RU"/>
        </w:rPr>
        <w:t>ритм,</w:t>
      </w:r>
      <w:r w:rsidRPr="007E4297">
        <w:rPr>
          <w:spacing w:val="-57"/>
          <w:sz w:val="22"/>
          <w:szCs w:val="22"/>
          <w:lang w:val="ru-RU"/>
        </w:rPr>
        <w:t xml:space="preserve"> </w:t>
      </w:r>
      <w:r w:rsidRPr="007E4297">
        <w:rPr>
          <w:sz w:val="22"/>
          <w:szCs w:val="22"/>
          <w:lang w:val="ru-RU"/>
        </w:rPr>
        <w:t>мелодия,</w:t>
      </w:r>
      <w:r w:rsidRPr="007E4297">
        <w:rPr>
          <w:spacing w:val="-2"/>
          <w:sz w:val="22"/>
          <w:szCs w:val="22"/>
          <w:lang w:val="ru-RU"/>
        </w:rPr>
        <w:t xml:space="preserve"> </w:t>
      </w:r>
      <w:r w:rsidRPr="007E4297">
        <w:rPr>
          <w:sz w:val="22"/>
          <w:szCs w:val="22"/>
          <w:lang w:val="ru-RU"/>
        </w:rPr>
        <w:t>аккомпанемент</w:t>
      </w:r>
      <w:r w:rsidRPr="007E4297">
        <w:rPr>
          <w:spacing w:val="-1"/>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др.),</w:t>
      </w:r>
      <w:r w:rsidRPr="007E4297">
        <w:rPr>
          <w:spacing w:val="-1"/>
          <w:sz w:val="22"/>
          <w:szCs w:val="22"/>
          <w:lang w:val="ru-RU"/>
        </w:rPr>
        <w:t xml:space="preserve"> </w:t>
      </w:r>
      <w:r w:rsidRPr="007E4297">
        <w:rPr>
          <w:sz w:val="22"/>
          <w:szCs w:val="22"/>
          <w:lang w:val="ru-RU"/>
        </w:rPr>
        <w:t>уметь</w:t>
      </w:r>
      <w:r w:rsidRPr="007E4297">
        <w:rPr>
          <w:spacing w:val="-1"/>
          <w:sz w:val="22"/>
          <w:szCs w:val="22"/>
          <w:lang w:val="ru-RU"/>
        </w:rPr>
        <w:t xml:space="preserve"> </w:t>
      </w:r>
      <w:r w:rsidRPr="007E4297">
        <w:rPr>
          <w:sz w:val="22"/>
          <w:szCs w:val="22"/>
          <w:lang w:val="ru-RU"/>
        </w:rPr>
        <w:t>объяснить</w:t>
      </w:r>
      <w:r w:rsidRPr="007E4297">
        <w:rPr>
          <w:spacing w:val="-1"/>
          <w:sz w:val="22"/>
          <w:szCs w:val="22"/>
          <w:lang w:val="ru-RU"/>
        </w:rPr>
        <w:t xml:space="preserve"> </w:t>
      </w:r>
      <w:r w:rsidRPr="007E4297">
        <w:rPr>
          <w:sz w:val="22"/>
          <w:szCs w:val="22"/>
          <w:lang w:val="ru-RU"/>
        </w:rPr>
        <w:t>значение</w:t>
      </w:r>
      <w:r w:rsidRPr="007E4297">
        <w:rPr>
          <w:spacing w:val="-3"/>
          <w:sz w:val="22"/>
          <w:szCs w:val="22"/>
          <w:lang w:val="ru-RU"/>
        </w:rPr>
        <w:t xml:space="preserve"> </w:t>
      </w:r>
      <w:r w:rsidRPr="007E4297">
        <w:rPr>
          <w:sz w:val="22"/>
          <w:szCs w:val="22"/>
          <w:lang w:val="ru-RU"/>
        </w:rPr>
        <w:t>соответствующих</w:t>
      </w:r>
      <w:r w:rsidRPr="007E4297">
        <w:rPr>
          <w:spacing w:val="1"/>
          <w:sz w:val="22"/>
          <w:szCs w:val="22"/>
          <w:lang w:val="ru-RU"/>
        </w:rPr>
        <w:t xml:space="preserve"> </w:t>
      </w:r>
      <w:r w:rsidRPr="007E4297">
        <w:rPr>
          <w:sz w:val="22"/>
          <w:szCs w:val="22"/>
          <w:lang w:val="ru-RU"/>
        </w:rPr>
        <w:t>терминов;</w:t>
      </w:r>
    </w:p>
    <w:p w:rsidR="003C786B" w:rsidRPr="007E4297" w:rsidRDefault="003C786B" w:rsidP="00C77D14">
      <w:pPr>
        <w:pStyle w:val="af6"/>
        <w:ind w:left="0"/>
        <w:rPr>
          <w:sz w:val="22"/>
          <w:szCs w:val="22"/>
          <w:lang w:val="ru-RU"/>
        </w:rPr>
      </w:pPr>
      <w:r w:rsidRPr="007E4297">
        <w:rPr>
          <w:sz w:val="22"/>
          <w:szCs w:val="22"/>
          <w:lang w:val="ru-RU"/>
        </w:rPr>
        <w:t>различать изобразительные</w:t>
      </w:r>
      <w:r w:rsidRPr="007E4297">
        <w:rPr>
          <w:spacing w:val="1"/>
          <w:sz w:val="22"/>
          <w:szCs w:val="22"/>
          <w:lang w:val="ru-RU"/>
        </w:rPr>
        <w:t xml:space="preserve"> </w:t>
      </w:r>
      <w:r w:rsidRPr="007E4297">
        <w:rPr>
          <w:sz w:val="22"/>
          <w:szCs w:val="22"/>
          <w:lang w:val="ru-RU"/>
        </w:rPr>
        <w:t>и</w:t>
      </w:r>
      <w:r w:rsidRPr="007E4297">
        <w:rPr>
          <w:spacing w:val="3"/>
          <w:sz w:val="22"/>
          <w:szCs w:val="22"/>
          <w:lang w:val="ru-RU"/>
        </w:rPr>
        <w:t xml:space="preserve"> </w:t>
      </w:r>
      <w:r w:rsidRPr="007E4297">
        <w:rPr>
          <w:sz w:val="22"/>
          <w:szCs w:val="22"/>
          <w:lang w:val="ru-RU"/>
        </w:rPr>
        <w:t>выразительные интонации, находить</w:t>
      </w:r>
      <w:r w:rsidRPr="007E4297">
        <w:rPr>
          <w:spacing w:val="1"/>
          <w:sz w:val="22"/>
          <w:szCs w:val="22"/>
          <w:lang w:val="ru-RU"/>
        </w:rPr>
        <w:t xml:space="preserve"> </w:t>
      </w:r>
      <w:r w:rsidRPr="007E4297">
        <w:rPr>
          <w:sz w:val="22"/>
          <w:szCs w:val="22"/>
          <w:lang w:val="ru-RU"/>
        </w:rPr>
        <w:t>признаки</w:t>
      </w:r>
      <w:r w:rsidRPr="007E4297">
        <w:rPr>
          <w:spacing w:val="3"/>
          <w:sz w:val="22"/>
          <w:szCs w:val="22"/>
          <w:lang w:val="ru-RU"/>
        </w:rPr>
        <w:t xml:space="preserve"> </w:t>
      </w:r>
      <w:r w:rsidRPr="007E4297">
        <w:rPr>
          <w:sz w:val="22"/>
          <w:szCs w:val="22"/>
          <w:lang w:val="ru-RU"/>
        </w:rPr>
        <w:t>сходства</w:t>
      </w:r>
      <w:r w:rsidRPr="007E4297">
        <w:rPr>
          <w:spacing w:val="-57"/>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различия муз</w:t>
      </w:r>
      <w:r w:rsidRPr="007E4297">
        <w:rPr>
          <w:sz w:val="22"/>
          <w:szCs w:val="22"/>
          <w:lang w:val="ru-RU"/>
        </w:rPr>
        <w:t>ы</w:t>
      </w:r>
      <w:r w:rsidRPr="007E4297">
        <w:rPr>
          <w:sz w:val="22"/>
          <w:szCs w:val="22"/>
          <w:lang w:val="ru-RU"/>
        </w:rPr>
        <w:t>кальных</w:t>
      </w:r>
      <w:r w:rsidRPr="007E4297">
        <w:rPr>
          <w:spacing w:val="1"/>
          <w:sz w:val="22"/>
          <w:szCs w:val="22"/>
          <w:lang w:val="ru-RU"/>
        </w:rPr>
        <w:t xml:space="preserve"> </w:t>
      </w:r>
      <w:r w:rsidRPr="007E4297">
        <w:rPr>
          <w:sz w:val="22"/>
          <w:szCs w:val="22"/>
          <w:lang w:val="ru-RU"/>
        </w:rPr>
        <w:t>и речевых</w:t>
      </w:r>
      <w:r w:rsidRPr="007E4297">
        <w:rPr>
          <w:spacing w:val="1"/>
          <w:sz w:val="22"/>
          <w:szCs w:val="22"/>
          <w:lang w:val="ru-RU"/>
        </w:rPr>
        <w:t xml:space="preserve"> </w:t>
      </w:r>
      <w:r w:rsidRPr="007E4297">
        <w:rPr>
          <w:sz w:val="22"/>
          <w:szCs w:val="22"/>
          <w:lang w:val="ru-RU"/>
        </w:rPr>
        <w:t>интонаций;</w:t>
      </w:r>
    </w:p>
    <w:p w:rsidR="003C786B" w:rsidRPr="007E4297" w:rsidRDefault="003C786B" w:rsidP="00C77D14">
      <w:pPr>
        <w:pStyle w:val="af6"/>
        <w:ind w:left="0"/>
        <w:rPr>
          <w:sz w:val="22"/>
          <w:szCs w:val="22"/>
          <w:lang w:val="ru-RU"/>
        </w:rPr>
      </w:pPr>
      <w:r w:rsidRPr="007E4297">
        <w:rPr>
          <w:sz w:val="22"/>
          <w:szCs w:val="22"/>
          <w:lang w:val="ru-RU"/>
        </w:rPr>
        <w:t>различать</w:t>
      </w:r>
      <w:r w:rsidRPr="007E4297">
        <w:rPr>
          <w:spacing w:val="-4"/>
          <w:sz w:val="22"/>
          <w:szCs w:val="22"/>
          <w:lang w:val="ru-RU"/>
        </w:rPr>
        <w:t xml:space="preserve"> </w:t>
      </w:r>
      <w:r w:rsidRPr="007E4297">
        <w:rPr>
          <w:sz w:val="22"/>
          <w:szCs w:val="22"/>
          <w:lang w:val="ru-RU"/>
        </w:rPr>
        <w:t>на</w:t>
      </w:r>
      <w:r w:rsidRPr="007E4297">
        <w:rPr>
          <w:spacing w:val="-4"/>
          <w:sz w:val="22"/>
          <w:szCs w:val="22"/>
          <w:lang w:val="ru-RU"/>
        </w:rPr>
        <w:t xml:space="preserve"> </w:t>
      </w:r>
      <w:r w:rsidRPr="007E4297">
        <w:rPr>
          <w:sz w:val="22"/>
          <w:szCs w:val="22"/>
          <w:lang w:val="ru-RU"/>
        </w:rPr>
        <w:t>слух</w:t>
      </w:r>
      <w:r w:rsidRPr="007E4297">
        <w:rPr>
          <w:spacing w:val="-2"/>
          <w:sz w:val="22"/>
          <w:szCs w:val="22"/>
          <w:lang w:val="ru-RU"/>
        </w:rPr>
        <w:t xml:space="preserve"> </w:t>
      </w:r>
      <w:r w:rsidRPr="007E4297">
        <w:rPr>
          <w:sz w:val="22"/>
          <w:szCs w:val="22"/>
          <w:lang w:val="ru-RU"/>
        </w:rPr>
        <w:t>принципы</w:t>
      </w:r>
      <w:r w:rsidRPr="007E4297">
        <w:rPr>
          <w:spacing w:val="-3"/>
          <w:sz w:val="22"/>
          <w:szCs w:val="22"/>
          <w:lang w:val="ru-RU"/>
        </w:rPr>
        <w:t xml:space="preserve"> </w:t>
      </w:r>
      <w:r w:rsidRPr="007E4297">
        <w:rPr>
          <w:sz w:val="22"/>
          <w:szCs w:val="22"/>
          <w:lang w:val="ru-RU"/>
        </w:rPr>
        <w:t>развития:</w:t>
      </w:r>
      <w:r w:rsidRPr="007E4297">
        <w:rPr>
          <w:spacing w:val="-3"/>
          <w:sz w:val="22"/>
          <w:szCs w:val="22"/>
          <w:lang w:val="ru-RU"/>
        </w:rPr>
        <w:t xml:space="preserve"> </w:t>
      </w:r>
      <w:r w:rsidRPr="007E4297">
        <w:rPr>
          <w:sz w:val="22"/>
          <w:szCs w:val="22"/>
          <w:lang w:val="ru-RU"/>
        </w:rPr>
        <w:t>повтор,</w:t>
      </w:r>
      <w:r w:rsidRPr="007E4297">
        <w:rPr>
          <w:spacing w:val="-7"/>
          <w:sz w:val="22"/>
          <w:szCs w:val="22"/>
          <w:lang w:val="ru-RU"/>
        </w:rPr>
        <w:t xml:space="preserve"> </w:t>
      </w:r>
      <w:r w:rsidRPr="007E4297">
        <w:rPr>
          <w:sz w:val="22"/>
          <w:szCs w:val="22"/>
          <w:lang w:val="ru-RU"/>
        </w:rPr>
        <w:t>контраст,</w:t>
      </w:r>
      <w:r w:rsidRPr="007E4297">
        <w:rPr>
          <w:spacing w:val="-3"/>
          <w:sz w:val="22"/>
          <w:szCs w:val="22"/>
          <w:lang w:val="ru-RU"/>
        </w:rPr>
        <w:t xml:space="preserve"> </w:t>
      </w:r>
      <w:r w:rsidRPr="007E4297">
        <w:rPr>
          <w:sz w:val="22"/>
          <w:szCs w:val="22"/>
          <w:lang w:val="ru-RU"/>
        </w:rPr>
        <w:t>варьирование;</w:t>
      </w:r>
    </w:p>
    <w:p w:rsidR="003C786B" w:rsidRPr="007E4297" w:rsidRDefault="003C786B" w:rsidP="00C77D14">
      <w:pPr>
        <w:pStyle w:val="af6"/>
        <w:ind w:left="0"/>
        <w:rPr>
          <w:sz w:val="22"/>
          <w:szCs w:val="22"/>
          <w:lang w:val="ru-RU"/>
        </w:rPr>
      </w:pPr>
      <w:r w:rsidRPr="007E4297">
        <w:rPr>
          <w:sz w:val="22"/>
          <w:szCs w:val="22"/>
          <w:lang w:val="ru-RU"/>
        </w:rPr>
        <w:t>понимать</w:t>
      </w:r>
      <w:r w:rsidRPr="007E4297">
        <w:rPr>
          <w:spacing w:val="1"/>
          <w:sz w:val="22"/>
          <w:szCs w:val="22"/>
          <w:lang w:val="ru-RU"/>
        </w:rPr>
        <w:t xml:space="preserve"> </w:t>
      </w:r>
      <w:r w:rsidRPr="007E4297">
        <w:rPr>
          <w:sz w:val="22"/>
          <w:szCs w:val="22"/>
          <w:lang w:val="ru-RU"/>
        </w:rPr>
        <w:t>значение</w:t>
      </w:r>
      <w:r w:rsidRPr="007E4297">
        <w:rPr>
          <w:spacing w:val="1"/>
          <w:sz w:val="22"/>
          <w:szCs w:val="22"/>
          <w:lang w:val="ru-RU"/>
        </w:rPr>
        <w:t xml:space="preserve"> </w:t>
      </w:r>
      <w:r w:rsidRPr="007E4297">
        <w:rPr>
          <w:sz w:val="22"/>
          <w:szCs w:val="22"/>
          <w:lang w:val="ru-RU"/>
        </w:rPr>
        <w:t>термина</w:t>
      </w:r>
      <w:r w:rsidRPr="007E4297">
        <w:rPr>
          <w:spacing w:val="1"/>
          <w:sz w:val="22"/>
          <w:szCs w:val="22"/>
          <w:lang w:val="ru-RU"/>
        </w:rPr>
        <w:t xml:space="preserve"> </w:t>
      </w:r>
      <w:r w:rsidRPr="007E4297">
        <w:rPr>
          <w:sz w:val="22"/>
          <w:szCs w:val="22"/>
          <w:lang w:val="ru-RU"/>
        </w:rPr>
        <w:t>«музыкальная</w:t>
      </w:r>
      <w:r w:rsidRPr="007E4297">
        <w:rPr>
          <w:spacing w:val="1"/>
          <w:sz w:val="22"/>
          <w:szCs w:val="22"/>
          <w:lang w:val="ru-RU"/>
        </w:rPr>
        <w:t xml:space="preserve"> </w:t>
      </w:r>
      <w:r w:rsidRPr="007E4297">
        <w:rPr>
          <w:sz w:val="22"/>
          <w:szCs w:val="22"/>
          <w:lang w:val="ru-RU"/>
        </w:rPr>
        <w:t>форма»,</w:t>
      </w:r>
      <w:r w:rsidRPr="007E4297">
        <w:rPr>
          <w:spacing w:val="1"/>
          <w:sz w:val="22"/>
          <w:szCs w:val="22"/>
          <w:lang w:val="ru-RU"/>
        </w:rPr>
        <w:t xml:space="preserve"> </w:t>
      </w:r>
      <w:r w:rsidRPr="007E4297">
        <w:rPr>
          <w:sz w:val="22"/>
          <w:szCs w:val="22"/>
          <w:lang w:val="ru-RU"/>
        </w:rPr>
        <w:t>определять</w:t>
      </w:r>
      <w:r w:rsidRPr="007E4297">
        <w:rPr>
          <w:spacing w:val="1"/>
          <w:sz w:val="22"/>
          <w:szCs w:val="22"/>
          <w:lang w:val="ru-RU"/>
        </w:rPr>
        <w:t xml:space="preserve"> </w:t>
      </w:r>
      <w:r w:rsidRPr="007E4297">
        <w:rPr>
          <w:sz w:val="22"/>
          <w:szCs w:val="22"/>
          <w:lang w:val="ru-RU"/>
        </w:rPr>
        <w:t>на</w:t>
      </w:r>
      <w:r w:rsidRPr="007E4297">
        <w:rPr>
          <w:spacing w:val="1"/>
          <w:sz w:val="22"/>
          <w:szCs w:val="22"/>
          <w:lang w:val="ru-RU"/>
        </w:rPr>
        <w:t xml:space="preserve"> </w:t>
      </w:r>
      <w:r w:rsidRPr="007E4297">
        <w:rPr>
          <w:sz w:val="22"/>
          <w:szCs w:val="22"/>
          <w:lang w:val="ru-RU"/>
        </w:rPr>
        <w:t>слух</w:t>
      </w:r>
      <w:r w:rsidRPr="007E4297">
        <w:rPr>
          <w:spacing w:val="1"/>
          <w:sz w:val="22"/>
          <w:szCs w:val="22"/>
          <w:lang w:val="ru-RU"/>
        </w:rPr>
        <w:t xml:space="preserve"> </w:t>
      </w:r>
      <w:r w:rsidRPr="007E4297">
        <w:rPr>
          <w:sz w:val="22"/>
          <w:szCs w:val="22"/>
          <w:lang w:val="ru-RU"/>
        </w:rPr>
        <w:t>простые</w:t>
      </w:r>
      <w:r w:rsidRPr="007E4297">
        <w:rPr>
          <w:spacing w:val="1"/>
          <w:sz w:val="22"/>
          <w:szCs w:val="22"/>
          <w:lang w:val="ru-RU"/>
        </w:rPr>
        <w:t xml:space="preserve"> </w:t>
      </w:r>
      <w:r w:rsidRPr="007E4297">
        <w:rPr>
          <w:sz w:val="22"/>
          <w:szCs w:val="22"/>
          <w:lang w:val="ru-RU"/>
        </w:rPr>
        <w:t>музыкальные</w:t>
      </w:r>
      <w:r w:rsidRPr="007E4297">
        <w:rPr>
          <w:spacing w:val="1"/>
          <w:sz w:val="22"/>
          <w:szCs w:val="22"/>
          <w:lang w:val="ru-RU"/>
        </w:rPr>
        <w:t xml:space="preserve"> </w:t>
      </w:r>
      <w:r w:rsidRPr="007E4297">
        <w:rPr>
          <w:sz w:val="22"/>
          <w:szCs w:val="22"/>
          <w:lang w:val="ru-RU"/>
        </w:rPr>
        <w:t>формы</w:t>
      </w:r>
      <w:r w:rsidRPr="007E4297">
        <w:rPr>
          <w:spacing w:val="1"/>
          <w:sz w:val="22"/>
          <w:szCs w:val="22"/>
          <w:lang w:val="ru-RU"/>
        </w:rPr>
        <w:t xml:space="preserve"> </w:t>
      </w:r>
      <w:r w:rsidRPr="007E4297">
        <w:rPr>
          <w:sz w:val="22"/>
          <w:szCs w:val="22"/>
          <w:lang w:val="ru-RU"/>
        </w:rPr>
        <w:t>–</w:t>
      </w:r>
      <w:r w:rsidRPr="007E4297">
        <w:rPr>
          <w:spacing w:val="1"/>
          <w:sz w:val="22"/>
          <w:szCs w:val="22"/>
          <w:lang w:val="ru-RU"/>
        </w:rPr>
        <w:t xml:space="preserve"> </w:t>
      </w:r>
      <w:r w:rsidRPr="007E4297">
        <w:rPr>
          <w:sz w:val="22"/>
          <w:szCs w:val="22"/>
          <w:lang w:val="ru-RU"/>
        </w:rPr>
        <w:t>двухчастную,</w:t>
      </w:r>
      <w:r w:rsidRPr="007E4297">
        <w:rPr>
          <w:spacing w:val="1"/>
          <w:sz w:val="22"/>
          <w:szCs w:val="22"/>
          <w:lang w:val="ru-RU"/>
        </w:rPr>
        <w:t xml:space="preserve"> </w:t>
      </w:r>
      <w:r w:rsidRPr="007E4297">
        <w:rPr>
          <w:sz w:val="22"/>
          <w:szCs w:val="22"/>
          <w:lang w:val="ru-RU"/>
        </w:rPr>
        <w:t>трёхчастную</w:t>
      </w:r>
      <w:r w:rsidRPr="007E4297">
        <w:rPr>
          <w:spacing w:val="1"/>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трёхчастную</w:t>
      </w:r>
      <w:r w:rsidRPr="007E4297">
        <w:rPr>
          <w:spacing w:val="1"/>
          <w:sz w:val="22"/>
          <w:szCs w:val="22"/>
          <w:lang w:val="ru-RU"/>
        </w:rPr>
        <w:t xml:space="preserve"> </w:t>
      </w:r>
      <w:r w:rsidRPr="007E4297">
        <w:rPr>
          <w:sz w:val="22"/>
          <w:szCs w:val="22"/>
          <w:lang w:val="ru-RU"/>
        </w:rPr>
        <w:t>репризную,</w:t>
      </w:r>
      <w:r w:rsidRPr="007E4297">
        <w:rPr>
          <w:spacing w:val="1"/>
          <w:sz w:val="22"/>
          <w:szCs w:val="22"/>
          <w:lang w:val="ru-RU"/>
        </w:rPr>
        <w:t xml:space="preserve"> </w:t>
      </w:r>
      <w:r w:rsidRPr="007E4297">
        <w:rPr>
          <w:sz w:val="22"/>
          <w:szCs w:val="22"/>
          <w:lang w:val="ru-RU"/>
        </w:rPr>
        <w:t>рондо,</w:t>
      </w:r>
      <w:r w:rsidRPr="007E4297">
        <w:rPr>
          <w:spacing w:val="1"/>
          <w:sz w:val="22"/>
          <w:szCs w:val="22"/>
          <w:lang w:val="ru-RU"/>
        </w:rPr>
        <w:t xml:space="preserve"> </w:t>
      </w:r>
      <w:r w:rsidRPr="007E4297">
        <w:rPr>
          <w:sz w:val="22"/>
          <w:szCs w:val="22"/>
          <w:lang w:val="ru-RU"/>
        </w:rPr>
        <w:t>вариации;</w:t>
      </w:r>
    </w:p>
    <w:p w:rsidR="003C786B" w:rsidRPr="007E4297" w:rsidRDefault="003C786B" w:rsidP="00C77D14">
      <w:pPr>
        <w:pStyle w:val="af6"/>
        <w:ind w:left="0"/>
        <w:rPr>
          <w:sz w:val="22"/>
          <w:szCs w:val="22"/>
          <w:lang w:val="ru-RU"/>
        </w:rPr>
      </w:pPr>
      <w:r w:rsidRPr="007E4297">
        <w:rPr>
          <w:sz w:val="22"/>
          <w:szCs w:val="22"/>
          <w:lang w:val="ru-RU"/>
        </w:rPr>
        <w:t>ориентироваться</w:t>
      </w:r>
      <w:r w:rsidRPr="007E4297">
        <w:rPr>
          <w:spacing w:val="1"/>
          <w:sz w:val="22"/>
          <w:szCs w:val="22"/>
          <w:lang w:val="ru-RU"/>
        </w:rPr>
        <w:t xml:space="preserve"> </w:t>
      </w:r>
      <w:r w:rsidRPr="007E4297">
        <w:rPr>
          <w:sz w:val="22"/>
          <w:szCs w:val="22"/>
          <w:lang w:val="ru-RU"/>
        </w:rPr>
        <w:t>в</w:t>
      </w:r>
      <w:r w:rsidRPr="007E4297">
        <w:rPr>
          <w:spacing w:val="1"/>
          <w:sz w:val="22"/>
          <w:szCs w:val="22"/>
          <w:lang w:val="ru-RU"/>
        </w:rPr>
        <w:t xml:space="preserve"> </w:t>
      </w:r>
      <w:r w:rsidRPr="007E4297">
        <w:rPr>
          <w:sz w:val="22"/>
          <w:szCs w:val="22"/>
          <w:lang w:val="ru-RU"/>
        </w:rPr>
        <w:t>нотной</w:t>
      </w:r>
      <w:r w:rsidRPr="007E4297">
        <w:rPr>
          <w:spacing w:val="1"/>
          <w:sz w:val="22"/>
          <w:szCs w:val="22"/>
          <w:lang w:val="ru-RU"/>
        </w:rPr>
        <w:t xml:space="preserve"> </w:t>
      </w:r>
      <w:r w:rsidRPr="007E4297">
        <w:rPr>
          <w:sz w:val="22"/>
          <w:szCs w:val="22"/>
          <w:lang w:val="ru-RU"/>
        </w:rPr>
        <w:t>записи</w:t>
      </w:r>
      <w:r w:rsidRPr="007E4297">
        <w:rPr>
          <w:spacing w:val="1"/>
          <w:sz w:val="22"/>
          <w:szCs w:val="22"/>
          <w:lang w:val="ru-RU"/>
        </w:rPr>
        <w:t xml:space="preserve"> </w:t>
      </w:r>
      <w:r w:rsidRPr="007E4297">
        <w:rPr>
          <w:sz w:val="22"/>
          <w:szCs w:val="22"/>
          <w:lang w:val="ru-RU"/>
        </w:rPr>
        <w:t>в</w:t>
      </w:r>
      <w:r w:rsidRPr="007E4297">
        <w:rPr>
          <w:spacing w:val="1"/>
          <w:sz w:val="22"/>
          <w:szCs w:val="22"/>
          <w:lang w:val="ru-RU"/>
        </w:rPr>
        <w:t xml:space="preserve"> </w:t>
      </w:r>
      <w:r w:rsidRPr="007E4297">
        <w:rPr>
          <w:sz w:val="22"/>
          <w:szCs w:val="22"/>
          <w:lang w:val="ru-RU"/>
        </w:rPr>
        <w:t>пределах</w:t>
      </w:r>
      <w:r w:rsidRPr="007E4297">
        <w:rPr>
          <w:spacing w:val="1"/>
          <w:sz w:val="22"/>
          <w:szCs w:val="22"/>
          <w:lang w:val="ru-RU"/>
        </w:rPr>
        <w:t xml:space="preserve"> </w:t>
      </w:r>
      <w:r w:rsidRPr="007E4297">
        <w:rPr>
          <w:sz w:val="22"/>
          <w:szCs w:val="22"/>
          <w:lang w:val="ru-RU"/>
        </w:rPr>
        <w:t>певческого</w:t>
      </w:r>
      <w:r w:rsidRPr="007E4297">
        <w:rPr>
          <w:spacing w:val="1"/>
          <w:sz w:val="22"/>
          <w:szCs w:val="22"/>
          <w:lang w:val="ru-RU"/>
        </w:rPr>
        <w:t xml:space="preserve"> </w:t>
      </w:r>
      <w:r w:rsidRPr="007E4297">
        <w:rPr>
          <w:sz w:val="22"/>
          <w:szCs w:val="22"/>
          <w:lang w:val="ru-RU"/>
        </w:rPr>
        <w:t>диапазона;</w:t>
      </w:r>
      <w:r w:rsidRPr="007E4297">
        <w:rPr>
          <w:spacing w:val="1"/>
          <w:sz w:val="22"/>
          <w:szCs w:val="22"/>
          <w:lang w:val="ru-RU"/>
        </w:rPr>
        <w:t xml:space="preserve"> </w:t>
      </w:r>
      <w:r w:rsidRPr="007E4297">
        <w:rPr>
          <w:sz w:val="22"/>
          <w:szCs w:val="22"/>
          <w:lang w:val="ru-RU"/>
        </w:rPr>
        <w:t>исполнять</w:t>
      </w:r>
      <w:r w:rsidRPr="007E4297">
        <w:rPr>
          <w:spacing w:val="1"/>
          <w:sz w:val="22"/>
          <w:szCs w:val="22"/>
          <w:lang w:val="ru-RU"/>
        </w:rPr>
        <w:t xml:space="preserve"> </w:t>
      </w:r>
      <w:r w:rsidRPr="007E4297">
        <w:rPr>
          <w:sz w:val="22"/>
          <w:szCs w:val="22"/>
          <w:lang w:val="ru-RU"/>
        </w:rPr>
        <w:t>и</w:t>
      </w:r>
      <w:r w:rsidRPr="007E4297">
        <w:rPr>
          <w:spacing w:val="-57"/>
          <w:sz w:val="22"/>
          <w:szCs w:val="22"/>
          <w:lang w:val="ru-RU"/>
        </w:rPr>
        <w:t xml:space="preserve"> </w:t>
      </w:r>
      <w:r w:rsidRPr="007E4297">
        <w:rPr>
          <w:sz w:val="22"/>
          <w:szCs w:val="22"/>
          <w:lang w:val="ru-RU"/>
        </w:rPr>
        <w:t>создавать</w:t>
      </w:r>
      <w:r w:rsidRPr="007E4297">
        <w:rPr>
          <w:spacing w:val="-1"/>
          <w:sz w:val="22"/>
          <w:szCs w:val="22"/>
          <w:lang w:val="ru-RU"/>
        </w:rPr>
        <w:t xml:space="preserve"> </w:t>
      </w:r>
      <w:r w:rsidRPr="007E4297">
        <w:rPr>
          <w:sz w:val="22"/>
          <w:szCs w:val="22"/>
          <w:lang w:val="ru-RU"/>
        </w:rPr>
        <w:t>различные</w:t>
      </w:r>
      <w:r w:rsidRPr="007E4297">
        <w:rPr>
          <w:spacing w:val="-2"/>
          <w:sz w:val="22"/>
          <w:szCs w:val="22"/>
          <w:lang w:val="ru-RU"/>
        </w:rPr>
        <w:t xml:space="preserve"> </w:t>
      </w:r>
      <w:r w:rsidRPr="007E4297">
        <w:rPr>
          <w:sz w:val="22"/>
          <w:szCs w:val="22"/>
          <w:lang w:val="ru-RU"/>
        </w:rPr>
        <w:t>ри</w:t>
      </w:r>
      <w:r w:rsidRPr="007E4297">
        <w:rPr>
          <w:sz w:val="22"/>
          <w:szCs w:val="22"/>
          <w:lang w:val="ru-RU"/>
        </w:rPr>
        <w:t>т</w:t>
      </w:r>
      <w:r w:rsidRPr="007E4297">
        <w:rPr>
          <w:sz w:val="22"/>
          <w:szCs w:val="22"/>
          <w:lang w:val="ru-RU"/>
        </w:rPr>
        <w:t>мические</w:t>
      </w:r>
      <w:r w:rsidRPr="007E4297">
        <w:rPr>
          <w:spacing w:val="-1"/>
          <w:sz w:val="22"/>
          <w:szCs w:val="22"/>
          <w:lang w:val="ru-RU"/>
        </w:rPr>
        <w:t xml:space="preserve"> </w:t>
      </w:r>
      <w:r w:rsidRPr="007E4297">
        <w:rPr>
          <w:sz w:val="22"/>
          <w:szCs w:val="22"/>
          <w:lang w:val="ru-RU"/>
        </w:rPr>
        <w:t>рисунки;</w:t>
      </w:r>
    </w:p>
    <w:p w:rsidR="003C786B" w:rsidRPr="007E4297" w:rsidRDefault="003C786B" w:rsidP="00C77D14">
      <w:pPr>
        <w:pStyle w:val="af6"/>
        <w:ind w:left="0"/>
        <w:rPr>
          <w:sz w:val="22"/>
          <w:szCs w:val="22"/>
          <w:lang w:val="ru-RU"/>
        </w:rPr>
      </w:pPr>
      <w:r w:rsidRPr="007E4297">
        <w:rPr>
          <w:sz w:val="22"/>
          <w:szCs w:val="22"/>
          <w:lang w:val="ru-RU"/>
        </w:rPr>
        <w:t>исполнять</w:t>
      </w:r>
      <w:r w:rsidRPr="007E4297">
        <w:rPr>
          <w:spacing w:val="-3"/>
          <w:sz w:val="22"/>
          <w:szCs w:val="22"/>
          <w:lang w:val="ru-RU"/>
        </w:rPr>
        <w:t xml:space="preserve"> </w:t>
      </w:r>
      <w:r w:rsidRPr="007E4297">
        <w:rPr>
          <w:sz w:val="22"/>
          <w:szCs w:val="22"/>
          <w:lang w:val="ru-RU"/>
        </w:rPr>
        <w:t>песни</w:t>
      </w:r>
      <w:r w:rsidRPr="007E4297">
        <w:rPr>
          <w:spacing w:val="-2"/>
          <w:sz w:val="22"/>
          <w:szCs w:val="22"/>
          <w:lang w:val="ru-RU"/>
        </w:rPr>
        <w:t xml:space="preserve"> </w:t>
      </w:r>
      <w:r w:rsidRPr="007E4297">
        <w:rPr>
          <w:sz w:val="22"/>
          <w:szCs w:val="22"/>
          <w:lang w:val="ru-RU"/>
        </w:rPr>
        <w:t>с</w:t>
      </w:r>
      <w:r w:rsidRPr="007E4297">
        <w:rPr>
          <w:spacing w:val="-6"/>
          <w:sz w:val="22"/>
          <w:szCs w:val="22"/>
          <w:lang w:val="ru-RU"/>
        </w:rPr>
        <w:t xml:space="preserve"> </w:t>
      </w:r>
      <w:r w:rsidRPr="007E4297">
        <w:rPr>
          <w:sz w:val="22"/>
          <w:szCs w:val="22"/>
          <w:lang w:val="ru-RU"/>
        </w:rPr>
        <w:t>простым</w:t>
      </w:r>
      <w:r w:rsidRPr="007E4297">
        <w:rPr>
          <w:spacing w:val="-1"/>
          <w:sz w:val="22"/>
          <w:szCs w:val="22"/>
          <w:lang w:val="ru-RU"/>
        </w:rPr>
        <w:t xml:space="preserve"> </w:t>
      </w:r>
      <w:r w:rsidRPr="007E4297">
        <w:rPr>
          <w:sz w:val="22"/>
          <w:szCs w:val="22"/>
          <w:lang w:val="ru-RU"/>
        </w:rPr>
        <w:t>мелодическим</w:t>
      </w:r>
      <w:r w:rsidRPr="007E4297">
        <w:rPr>
          <w:spacing w:val="-4"/>
          <w:sz w:val="22"/>
          <w:szCs w:val="22"/>
          <w:lang w:val="ru-RU"/>
        </w:rPr>
        <w:t xml:space="preserve"> </w:t>
      </w:r>
      <w:r w:rsidRPr="007E4297">
        <w:rPr>
          <w:sz w:val="22"/>
          <w:szCs w:val="22"/>
          <w:lang w:val="ru-RU"/>
        </w:rPr>
        <w:t>рисунком.</w:t>
      </w:r>
    </w:p>
    <w:p w:rsidR="003C786B" w:rsidRPr="007E4297" w:rsidRDefault="003C786B" w:rsidP="00C77D14">
      <w:pPr>
        <w:pStyle w:val="af6"/>
        <w:ind w:left="0"/>
        <w:rPr>
          <w:sz w:val="22"/>
          <w:szCs w:val="22"/>
          <w:lang w:val="ru-RU"/>
        </w:rPr>
      </w:pPr>
      <w:r w:rsidRPr="007E4297">
        <w:rPr>
          <w:b/>
          <w:sz w:val="22"/>
          <w:szCs w:val="22"/>
          <w:lang w:val="ru-RU"/>
        </w:rPr>
        <w:t>Модуль</w:t>
      </w:r>
      <w:r w:rsidRPr="007E4297">
        <w:rPr>
          <w:b/>
          <w:spacing w:val="-3"/>
          <w:sz w:val="22"/>
          <w:szCs w:val="22"/>
          <w:lang w:val="ru-RU"/>
        </w:rPr>
        <w:t xml:space="preserve"> </w:t>
      </w:r>
      <w:r w:rsidRPr="007E4297">
        <w:rPr>
          <w:b/>
          <w:sz w:val="22"/>
          <w:szCs w:val="22"/>
          <w:lang w:val="ru-RU"/>
        </w:rPr>
        <w:t>«Классическая</w:t>
      </w:r>
      <w:r w:rsidRPr="007E4297">
        <w:rPr>
          <w:b/>
          <w:spacing w:val="-2"/>
          <w:sz w:val="22"/>
          <w:szCs w:val="22"/>
          <w:lang w:val="ru-RU"/>
        </w:rPr>
        <w:t xml:space="preserve"> </w:t>
      </w:r>
      <w:r w:rsidRPr="007E4297">
        <w:rPr>
          <w:b/>
          <w:sz w:val="22"/>
          <w:szCs w:val="22"/>
          <w:lang w:val="ru-RU"/>
        </w:rPr>
        <w:t>музыка»:</w:t>
      </w:r>
    </w:p>
    <w:p w:rsidR="003C786B" w:rsidRPr="007E4297" w:rsidRDefault="003C786B" w:rsidP="00C77D14">
      <w:pPr>
        <w:pStyle w:val="af6"/>
        <w:ind w:left="0"/>
        <w:rPr>
          <w:sz w:val="22"/>
          <w:szCs w:val="22"/>
          <w:lang w:val="ru-RU"/>
        </w:rPr>
      </w:pPr>
      <w:r w:rsidRPr="007E4297">
        <w:rPr>
          <w:sz w:val="22"/>
          <w:szCs w:val="22"/>
          <w:lang w:val="ru-RU"/>
        </w:rPr>
        <w:t>различать</w:t>
      </w:r>
      <w:r w:rsidRPr="007E4297">
        <w:rPr>
          <w:spacing w:val="1"/>
          <w:sz w:val="22"/>
          <w:szCs w:val="22"/>
          <w:lang w:val="ru-RU"/>
        </w:rPr>
        <w:t xml:space="preserve"> </w:t>
      </w:r>
      <w:r w:rsidRPr="007E4297">
        <w:rPr>
          <w:sz w:val="22"/>
          <w:szCs w:val="22"/>
          <w:lang w:val="ru-RU"/>
        </w:rPr>
        <w:t>на</w:t>
      </w:r>
      <w:r w:rsidRPr="007E4297">
        <w:rPr>
          <w:spacing w:val="1"/>
          <w:sz w:val="22"/>
          <w:szCs w:val="22"/>
          <w:lang w:val="ru-RU"/>
        </w:rPr>
        <w:t xml:space="preserve"> </w:t>
      </w:r>
      <w:r w:rsidRPr="007E4297">
        <w:rPr>
          <w:sz w:val="22"/>
          <w:szCs w:val="22"/>
          <w:lang w:val="ru-RU"/>
        </w:rPr>
        <w:t>слух</w:t>
      </w:r>
      <w:r w:rsidRPr="007E4297">
        <w:rPr>
          <w:spacing w:val="1"/>
          <w:sz w:val="22"/>
          <w:szCs w:val="22"/>
          <w:lang w:val="ru-RU"/>
        </w:rPr>
        <w:t xml:space="preserve"> </w:t>
      </w:r>
      <w:r w:rsidRPr="007E4297">
        <w:rPr>
          <w:sz w:val="22"/>
          <w:szCs w:val="22"/>
          <w:lang w:val="ru-RU"/>
        </w:rPr>
        <w:t>произведения</w:t>
      </w:r>
      <w:r w:rsidRPr="007E4297">
        <w:rPr>
          <w:spacing w:val="1"/>
          <w:sz w:val="22"/>
          <w:szCs w:val="22"/>
          <w:lang w:val="ru-RU"/>
        </w:rPr>
        <w:t xml:space="preserve"> </w:t>
      </w:r>
      <w:r w:rsidRPr="007E4297">
        <w:rPr>
          <w:sz w:val="22"/>
          <w:szCs w:val="22"/>
          <w:lang w:val="ru-RU"/>
        </w:rPr>
        <w:t>классической</w:t>
      </w:r>
      <w:r w:rsidRPr="007E4297">
        <w:rPr>
          <w:spacing w:val="1"/>
          <w:sz w:val="22"/>
          <w:szCs w:val="22"/>
          <w:lang w:val="ru-RU"/>
        </w:rPr>
        <w:t xml:space="preserve"> </w:t>
      </w:r>
      <w:r w:rsidRPr="007E4297">
        <w:rPr>
          <w:sz w:val="22"/>
          <w:szCs w:val="22"/>
          <w:lang w:val="ru-RU"/>
        </w:rPr>
        <w:t>музыки,</w:t>
      </w:r>
      <w:r w:rsidRPr="007E4297">
        <w:rPr>
          <w:spacing w:val="1"/>
          <w:sz w:val="22"/>
          <w:szCs w:val="22"/>
          <w:lang w:val="ru-RU"/>
        </w:rPr>
        <w:t xml:space="preserve"> </w:t>
      </w:r>
      <w:r w:rsidRPr="007E4297">
        <w:rPr>
          <w:sz w:val="22"/>
          <w:szCs w:val="22"/>
          <w:lang w:val="ru-RU"/>
        </w:rPr>
        <w:t>называть</w:t>
      </w:r>
      <w:r w:rsidRPr="007E4297">
        <w:rPr>
          <w:spacing w:val="1"/>
          <w:sz w:val="22"/>
          <w:szCs w:val="22"/>
          <w:lang w:val="ru-RU"/>
        </w:rPr>
        <w:t xml:space="preserve"> </w:t>
      </w:r>
      <w:r w:rsidRPr="007E4297">
        <w:rPr>
          <w:sz w:val="22"/>
          <w:szCs w:val="22"/>
          <w:lang w:val="ru-RU"/>
        </w:rPr>
        <w:t>автора</w:t>
      </w:r>
      <w:r w:rsidRPr="007E4297">
        <w:rPr>
          <w:spacing w:val="1"/>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произведение,</w:t>
      </w:r>
      <w:r w:rsidRPr="007E4297">
        <w:rPr>
          <w:spacing w:val="-1"/>
          <w:sz w:val="22"/>
          <w:szCs w:val="22"/>
          <w:lang w:val="ru-RU"/>
        </w:rPr>
        <w:t xml:space="preserve"> </w:t>
      </w:r>
      <w:r w:rsidRPr="007E4297">
        <w:rPr>
          <w:sz w:val="22"/>
          <w:szCs w:val="22"/>
          <w:lang w:val="ru-RU"/>
        </w:rPr>
        <w:t>исполнительский состав;</w:t>
      </w:r>
    </w:p>
    <w:p w:rsidR="003C786B" w:rsidRPr="007E4297" w:rsidRDefault="003C786B" w:rsidP="00C77D14">
      <w:pPr>
        <w:pStyle w:val="af6"/>
        <w:ind w:left="0"/>
        <w:rPr>
          <w:sz w:val="22"/>
          <w:szCs w:val="22"/>
          <w:lang w:val="ru-RU"/>
        </w:rPr>
      </w:pPr>
      <w:r w:rsidRPr="007E4297">
        <w:rPr>
          <w:sz w:val="22"/>
          <w:szCs w:val="22"/>
          <w:lang w:val="ru-RU"/>
        </w:rPr>
        <w:t>различать</w:t>
      </w:r>
      <w:r w:rsidRPr="007E4297">
        <w:rPr>
          <w:spacing w:val="1"/>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характеризовать</w:t>
      </w:r>
      <w:r w:rsidRPr="007E4297">
        <w:rPr>
          <w:spacing w:val="1"/>
          <w:sz w:val="22"/>
          <w:szCs w:val="22"/>
          <w:lang w:val="ru-RU"/>
        </w:rPr>
        <w:t xml:space="preserve"> </w:t>
      </w:r>
      <w:r w:rsidRPr="007E4297">
        <w:rPr>
          <w:sz w:val="22"/>
          <w:szCs w:val="22"/>
          <w:lang w:val="ru-RU"/>
        </w:rPr>
        <w:t>простейшие</w:t>
      </w:r>
      <w:r w:rsidRPr="007E4297">
        <w:rPr>
          <w:spacing w:val="1"/>
          <w:sz w:val="22"/>
          <w:szCs w:val="22"/>
          <w:lang w:val="ru-RU"/>
        </w:rPr>
        <w:t xml:space="preserve"> </w:t>
      </w:r>
      <w:r w:rsidRPr="007E4297">
        <w:rPr>
          <w:sz w:val="22"/>
          <w:szCs w:val="22"/>
          <w:lang w:val="ru-RU"/>
        </w:rPr>
        <w:t>жанры</w:t>
      </w:r>
      <w:r w:rsidRPr="007E4297">
        <w:rPr>
          <w:spacing w:val="1"/>
          <w:sz w:val="22"/>
          <w:szCs w:val="22"/>
          <w:lang w:val="ru-RU"/>
        </w:rPr>
        <w:t xml:space="preserve"> </w:t>
      </w:r>
      <w:r w:rsidRPr="007E4297">
        <w:rPr>
          <w:sz w:val="22"/>
          <w:szCs w:val="22"/>
          <w:lang w:val="ru-RU"/>
        </w:rPr>
        <w:t>музыки</w:t>
      </w:r>
      <w:r w:rsidRPr="007E4297">
        <w:rPr>
          <w:spacing w:val="1"/>
          <w:sz w:val="22"/>
          <w:szCs w:val="22"/>
          <w:lang w:val="ru-RU"/>
        </w:rPr>
        <w:t xml:space="preserve"> </w:t>
      </w:r>
      <w:r w:rsidRPr="007E4297">
        <w:rPr>
          <w:sz w:val="22"/>
          <w:szCs w:val="22"/>
          <w:lang w:val="ru-RU"/>
        </w:rPr>
        <w:t>(песня,</w:t>
      </w:r>
      <w:r w:rsidRPr="007E4297">
        <w:rPr>
          <w:spacing w:val="1"/>
          <w:sz w:val="22"/>
          <w:szCs w:val="22"/>
          <w:lang w:val="ru-RU"/>
        </w:rPr>
        <w:t xml:space="preserve"> </w:t>
      </w:r>
      <w:r w:rsidRPr="007E4297">
        <w:rPr>
          <w:sz w:val="22"/>
          <w:szCs w:val="22"/>
          <w:lang w:val="ru-RU"/>
        </w:rPr>
        <w:t>танец,</w:t>
      </w:r>
      <w:r w:rsidRPr="007E4297">
        <w:rPr>
          <w:spacing w:val="1"/>
          <w:sz w:val="22"/>
          <w:szCs w:val="22"/>
          <w:lang w:val="ru-RU"/>
        </w:rPr>
        <w:t xml:space="preserve"> </w:t>
      </w:r>
      <w:r w:rsidRPr="007E4297">
        <w:rPr>
          <w:sz w:val="22"/>
          <w:szCs w:val="22"/>
          <w:lang w:val="ru-RU"/>
        </w:rPr>
        <w:t>марш),</w:t>
      </w:r>
      <w:r w:rsidRPr="007E4297">
        <w:rPr>
          <w:spacing w:val="1"/>
          <w:sz w:val="22"/>
          <w:szCs w:val="22"/>
          <w:lang w:val="ru-RU"/>
        </w:rPr>
        <w:t xml:space="preserve"> </w:t>
      </w:r>
      <w:r w:rsidRPr="007E4297">
        <w:rPr>
          <w:sz w:val="22"/>
          <w:szCs w:val="22"/>
          <w:lang w:val="ru-RU"/>
        </w:rPr>
        <w:t>вычленять и называть т</w:t>
      </w:r>
      <w:r w:rsidRPr="007E4297">
        <w:rPr>
          <w:sz w:val="22"/>
          <w:szCs w:val="22"/>
          <w:lang w:val="ru-RU"/>
        </w:rPr>
        <w:t>и</w:t>
      </w:r>
      <w:r w:rsidRPr="007E4297">
        <w:rPr>
          <w:sz w:val="22"/>
          <w:szCs w:val="22"/>
          <w:lang w:val="ru-RU"/>
        </w:rPr>
        <w:t>пичные жанровые признаки песни, танца и марша в сочинениях</w:t>
      </w:r>
      <w:r w:rsidRPr="007E4297">
        <w:rPr>
          <w:spacing w:val="1"/>
          <w:sz w:val="22"/>
          <w:szCs w:val="22"/>
          <w:lang w:val="ru-RU"/>
        </w:rPr>
        <w:t xml:space="preserve"> </w:t>
      </w:r>
      <w:r w:rsidRPr="007E4297">
        <w:rPr>
          <w:sz w:val="22"/>
          <w:szCs w:val="22"/>
          <w:lang w:val="ru-RU"/>
        </w:rPr>
        <w:t>композиторов-классиков;</w:t>
      </w:r>
    </w:p>
    <w:p w:rsidR="003C786B" w:rsidRPr="007E4297" w:rsidRDefault="003C786B" w:rsidP="00C77D14">
      <w:pPr>
        <w:pStyle w:val="af6"/>
        <w:ind w:left="0"/>
        <w:rPr>
          <w:sz w:val="22"/>
          <w:szCs w:val="22"/>
          <w:lang w:val="ru-RU"/>
        </w:rPr>
      </w:pPr>
      <w:r w:rsidRPr="007E4297">
        <w:rPr>
          <w:sz w:val="22"/>
          <w:szCs w:val="22"/>
          <w:lang w:val="ru-RU"/>
        </w:rPr>
        <w:t>различать</w:t>
      </w:r>
      <w:r w:rsidRPr="007E4297">
        <w:rPr>
          <w:spacing w:val="1"/>
          <w:sz w:val="22"/>
          <w:szCs w:val="22"/>
          <w:lang w:val="ru-RU"/>
        </w:rPr>
        <w:t xml:space="preserve"> </w:t>
      </w:r>
      <w:r w:rsidRPr="007E4297">
        <w:rPr>
          <w:sz w:val="22"/>
          <w:szCs w:val="22"/>
          <w:lang w:val="ru-RU"/>
        </w:rPr>
        <w:t>концертные</w:t>
      </w:r>
      <w:r w:rsidRPr="007E4297">
        <w:rPr>
          <w:spacing w:val="1"/>
          <w:sz w:val="22"/>
          <w:szCs w:val="22"/>
          <w:lang w:val="ru-RU"/>
        </w:rPr>
        <w:t xml:space="preserve"> </w:t>
      </w:r>
      <w:r w:rsidRPr="007E4297">
        <w:rPr>
          <w:sz w:val="22"/>
          <w:szCs w:val="22"/>
          <w:lang w:val="ru-RU"/>
        </w:rPr>
        <w:t>жанры</w:t>
      </w:r>
      <w:r w:rsidRPr="007E4297">
        <w:rPr>
          <w:spacing w:val="1"/>
          <w:sz w:val="22"/>
          <w:szCs w:val="22"/>
          <w:lang w:val="ru-RU"/>
        </w:rPr>
        <w:t xml:space="preserve"> </w:t>
      </w:r>
      <w:r w:rsidRPr="007E4297">
        <w:rPr>
          <w:sz w:val="22"/>
          <w:szCs w:val="22"/>
          <w:lang w:val="ru-RU"/>
        </w:rPr>
        <w:t>по</w:t>
      </w:r>
      <w:r w:rsidRPr="007E4297">
        <w:rPr>
          <w:spacing w:val="1"/>
          <w:sz w:val="22"/>
          <w:szCs w:val="22"/>
          <w:lang w:val="ru-RU"/>
        </w:rPr>
        <w:t xml:space="preserve"> </w:t>
      </w:r>
      <w:r w:rsidRPr="007E4297">
        <w:rPr>
          <w:sz w:val="22"/>
          <w:szCs w:val="22"/>
          <w:lang w:val="ru-RU"/>
        </w:rPr>
        <w:t>особенностям</w:t>
      </w:r>
      <w:r w:rsidRPr="007E4297">
        <w:rPr>
          <w:spacing w:val="1"/>
          <w:sz w:val="22"/>
          <w:szCs w:val="22"/>
          <w:lang w:val="ru-RU"/>
        </w:rPr>
        <w:t xml:space="preserve"> </w:t>
      </w:r>
      <w:r w:rsidRPr="007E4297">
        <w:rPr>
          <w:sz w:val="22"/>
          <w:szCs w:val="22"/>
          <w:lang w:val="ru-RU"/>
        </w:rPr>
        <w:t>исполнения</w:t>
      </w:r>
      <w:r w:rsidRPr="007E4297">
        <w:rPr>
          <w:spacing w:val="1"/>
          <w:sz w:val="22"/>
          <w:szCs w:val="22"/>
          <w:lang w:val="ru-RU"/>
        </w:rPr>
        <w:t xml:space="preserve"> </w:t>
      </w:r>
      <w:r w:rsidRPr="007E4297">
        <w:rPr>
          <w:sz w:val="22"/>
          <w:szCs w:val="22"/>
          <w:lang w:val="ru-RU"/>
        </w:rPr>
        <w:t>(камерные</w:t>
      </w:r>
      <w:r w:rsidRPr="007E4297">
        <w:rPr>
          <w:spacing w:val="1"/>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симфонические,</w:t>
      </w:r>
      <w:r w:rsidRPr="007E4297">
        <w:rPr>
          <w:spacing w:val="1"/>
          <w:sz w:val="22"/>
          <w:szCs w:val="22"/>
          <w:lang w:val="ru-RU"/>
        </w:rPr>
        <w:t xml:space="preserve"> </w:t>
      </w:r>
      <w:r w:rsidRPr="007E4297">
        <w:rPr>
          <w:sz w:val="22"/>
          <w:szCs w:val="22"/>
          <w:lang w:val="ru-RU"/>
        </w:rPr>
        <w:t>вокальные</w:t>
      </w:r>
      <w:r w:rsidRPr="007E4297">
        <w:rPr>
          <w:spacing w:val="1"/>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и</w:t>
      </w:r>
      <w:r w:rsidRPr="007E4297">
        <w:rPr>
          <w:sz w:val="22"/>
          <w:szCs w:val="22"/>
          <w:lang w:val="ru-RU"/>
        </w:rPr>
        <w:t>н</w:t>
      </w:r>
      <w:r w:rsidRPr="007E4297">
        <w:rPr>
          <w:sz w:val="22"/>
          <w:szCs w:val="22"/>
          <w:lang w:val="ru-RU"/>
        </w:rPr>
        <w:t>струментальные),</w:t>
      </w:r>
      <w:r w:rsidRPr="007E4297">
        <w:rPr>
          <w:spacing w:val="1"/>
          <w:sz w:val="22"/>
          <w:szCs w:val="22"/>
          <w:lang w:val="ru-RU"/>
        </w:rPr>
        <w:t xml:space="preserve"> </w:t>
      </w:r>
      <w:r w:rsidRPr="007E4297">
        <w:rPr>
          <w:sz w:val="22"/>
          <w:szCs w:val="22"/>
          <w:lang w:val="ru-RU"/>
        </w:rPr>
        <w:t>знать</w:t>
      </w:r>
      <w:r w:rsidRPr="007E4297">
        <w:rPr>
          <w:spacing w:val="1"/>
          <w:sz w:val="22"/>
          <w:szCs w:val="22"/>
          <w:lang w:val="ru-RU"/>
        </w:rPr>
        <w:t xml:space="preserve"> </w:t>
      </w:r>
      <w:r w:rsidRPr="007E4297">
        <w:rPr>
          <w:sz w:val="22"/>
          <w:szCs w:val="22"/>
          <w:lang w:val="ru-RU"/>
        </w:rPr>
        <w:t>их</w:t>
      </w:r>
      <w:r w:rsidRPr="007E4297">
        <w:rPr>
          <w:spacing w:val="1"/>
          <w:sz w:val="22"/>
          <w:szCs w:val="22"/>
          <w:lang w:val="ru-RU"/>
        </w:rPr>
        <w:t xml:space="preserve"> </w:t>
      </w:r>
      <w:r w:rsidRPr="007E4297">
        <w:rPr>
          <w:sz w:val="22"/>
          <w:szCs w:val="22"/>
          <w:lang w:val="ru-RU"/>
        </w:rPr>
        <w:t>разновидности,</w:t>
      </w:r>
      <w:r w:rsidRPr="007E4297">
        <w:rPr>
          <w:spacing w:val="1"/>
          <w:sz w:val="22"/>
          <w:szCs w:val="22"/>
          <w:lang w:val="ru-RU"/>
        </w:rPr>
        <w:t xml:space="preserve"> </w:t>
      </w:r>
      <w:r w:rsidRPr="007E4297">
        <w:rPr>
          <w:sz w:val="22"/>
          <w:szCs w:val="22"/>
          <w:lang w:val="ru-RU"/>
        </w:rPr>
        <w:t>приводить</w:t>
      </w:r>
      <w:r w:rsidRPr="007E4297">
        <w:rPr>
          <w:spacing w:val="1"/>
          <w:sz w:val="22"/>
          <w:szCs w:val="22"/>
          <w:lang w:val="ru-RU"/>
        </w:rPr>
        <w:t xml:space="preserve"> </w:t>
      </w:r>
      <w:r w:rsidRPr="007E4297">
        <w:rPr>
          <w:sz w:val="22"/>
          <w:szCs w:val="22"/>
          <w:lang w:val="ru-RU"/>
        </w:rPr>
        <w:t>примеры;</w:t>
      </w:r>
    </w:p>
    <w:p w:rsidR="003C786B" w:rsidRPr="007E4297" w:rsidRDefault="003C786B" w:rsidP="00C77D14">
      <w:pPr>
        <w:pStyle w:val="af6"/>
        <w:ind w:left="0"/>
        <w:rPr>
          <w:sz w:val="22"/>
          <w:szCs w:val="22"/>
          <w:lang w:val="ru-RU"/>
        </w:rPr>
      </w:pPr>
      <w:r w:rsidRPr="007E4297">
        <w:rPr>
          <w:sz w:val="22"/>
          <w:szCs w:val="22"/>
          <w:lang w:val="ru-RU"/>
        </w:rPr>
        <w:t>исполнять</w:t>
      </w:r>
      <w:r w:rsidRPr="007E4297">
        <w:rPr>
          <w:spacing w:val="1"/>
          <w:sz w:val="22"/>
          <w:szCs w:val="22"/>
          <w:lang w:val="ru-RU"/>
        </w:rPr>
        <w:t xml:space="preserve"> </w:t>
      </w:r>
      <w:r w:rsidRPr="007E4297">
        <w:rPr>
          <w:sz w:val="22"/>
          <w:szCs w:val="22"/>
          <w:lang w:val="ru-RU"/>
        </w:rPr>
        <w:t>(в</w:t>
      </w:r>
      <w:r w:rsidRPr="007E4297">
        <w:rPr>
          <w:spacing w:val="1"/>
          <w:sz w:val="22"/>
          <w:szCs w:val="22"/>
          <w:lang w:val="ru-RU"/>
        </w:rPr>
        <w:t xml:space="preserve"> </w:t>
      </w:r>
      <w:r w:rsidRPr="007E4297">
        <w:rPr>
          <w:sz w:val="22"/>
          <w:szCs w:val="22"/>
          <w:lang w:val="ru-RU"/>
        </w:rPr>
        <w:t>том</w:t>
      </w:r>
      <w:r w:rsidRPr="007E4297">
        <w:rPr>
          <w:spacing w:val="1"/>
          <w:sz w:val="22"/>
          <w:szCs w:val="22"/>
          <w:lang w:val="ru-RU"/>
        </w:rPr>
        <w:t xml:space="preserve"> </w:t>
      </w:r>
      <w:r w:rsidRPr="007E4297">
        <w:rPr>
          <w:sz w:val="22"/>
          <w:szCs w:val="22"/>
          <w:lang w:val="ru-RU"/>
        </w:rPr>
        <w:t>числе</w:t>
      </w:r>
      <w:r w:rsidRPr="007E4297">
        <w:rPr>
          <w:spacing w:val="1"/>
          <w:sz w:val="22"/>
          <w:szCs w:val="22"/>
          <w:lang w:val="ru-RU"/>
        </w:rPr>
        <w:t xml:space="preserve"> </w:t>
      </w:r>
      <w:r w:rsidRPr="007E4297">
        <w:rPr>
          <w:sz w:val="22"/>
          <w:szCs w:val="22"/>
          <w:lang w:val="ru-RU"/>
        </w:rPr>
        <w:t>фрагментарно,</w:t>
      </w:r>
      <w:r w:rsidRPr="007E4297">
        <w:rPr>
          <w:spacing w:val="1"/>
          <w:sz w:val="22"/>
          <w:szCs w:val="22"/>
          <w:lang w:val="ru-RU"/>
        </w:rPr>
        <w:t xml:space="preserve"> </w:t>
      </w:r>
      <w:r w:rsidRPr="007E4297">
        <w:rPr>
          <w:sz w:val="22"/>
          <w:szCs w:val="22"/>
          <w:lang w:val="ru-RU"/>
        </w:rPr>
        <w:t>отдельными</w:t>
      </w:r>
      <w:r w:rsidRPr="007E4297">
        <w:rPr>
          <w:spacing w:val="1"/>
          <w:sz w:val="22"/>
          <w:szCs w:val="22"/>
          <w:lang w:val="ru-RU"/>
        </w:rPr>
        <w:t xml:space="preserve"> </w:t>
      </w:r>
      <w:r w:rsidRPr="007E4297">
        <w:rPr>
          <w:sz w:val="22"/>
          <w:szCs w:val="22"/>
          <w:lang w:val="ru-RU"/>
        </w:rPr>
        <w:t>темами)</w:t>
      </w:r>
      <w:r w:rsidRPr="007E4297">
        <w:rPr>
          <w:spacing w:val="1"/>
          <w:sz w:val="22"/>
          <w:szCs w:val="22"/>
          <w:lang w:val="ru-RU"/>
        </w:rPr>
        <w:t xml:space="preserve"> </w:t>
      </w:r>
      <w:r w:rsidRPr="007E4297">
        <w:rPr>
          <w:sz w:val="22"/>
          <w:szCs w:val="22"/>
          <w:lang w:val="ru-RU"/>
        </w:rPr>
        <w:t>сочинения</w:t>
      </w:r>
      <w:r w:rsidRPr="007E4297">
        <w:rPr>
          <w:spacing w:val="1"/>
          <w:sz w:val="22"/>
          <w:szCs w:val="22"/>
          <w:lang w:val="ru-RU"/>
        </w:rPr>
        <w:t xml:space="preserve"> </w:t>
      </w:r>
      <w:r w:rsidRPr="007E4297">
        <w:rPr>
          <w:sz w:val="22"/>
          <w:szCs w:val="22"/>
          <w:lang w:val="ru-RU"/>
        </w:rPr>
        <w:t>композиторов-классиков;</w:t>
      </w:r>
    </w:p>
    <w:p w:rsidR="003C786B" w:rsidRPr="007E4297" w:rsidRDefault="003C786B" w:rsidP="00C77D14">
      <w:pPr>
        <w:pStyle w:val="af6"/>
        <w:ind w:left="0"/>
        <w:rPr>
          <w:sz w:val="22"/>
          <w:szCs w:val="22"/>
          <w:lang w:val="ru-RU"/>
        </w:rPr>
      </w:pPr>
      <w:r w:rsidRPr="007E4297">
        <w:rPr>
          <w:sz w:val="22"/>
          <w:szCs w:val="22"/>
          <w:lang w:val="ru-RU"/>
        </w:rPr>
        <w:t>воспринимать</w:t>
      </w:r>
      <w:r w:rsidRPr="007E4297">
        <w:rPr>
          <w:spacing w:val="1"/>
          <w:sz w:val="22"/>
          <w:szCs w:val="22"/>
          <w:lang w:val="ru-RU"/>
        </w:rPr>
        <w:t xml:space="preserve"> </w:t>
      </w:r>
      <w:r w:rsidRPr="007E4297">
        <w:rPr>
          <w:sz w:val="22"/>
          <w:szCs w:val="22"/>
          <w:lang w:val="ru-RU"/>
        </w:rPr>
        <w:t>музыку</w:t>
      </w:r>
      <w:r w:rsidRPr="007E4297">
        <w:rPr>
          <w:spacing w:val="1"/>
          <w:sz w:val="22"/>
          <w:szCs w:val="22"/>
          <w:lang w:val="ru-RU"/>
        </w:rPr>
        <w:t xml:space="preserve"> </w:t>
      </w:r>
      <w:r w:rsidRPr="007E4297">
        <w:rPr>
          <w:sz w:val="22"/>
          <w:szCs w:val="22"/>
          <w:lang w:val="ru-RU"/>
        </w:rPr>
        <w:t>в</w:t>
      </w:r>
      <w:r w:rsidRPr="007E4297">
        <w:rPr>
          <w:spacing w:val="1"/>
          <w:sz w:val="22"/>
          <w:szCs w:val="22"/>
          <w:lang w:val="ru-RU"/>
        </w:rPr>
        <w:t xml:space="preserve"> </w:t>
      </w:r>
      <w:r w:rsidRPr="007E4297">
        <w:rPr>
          <w:sz w:val="22"/>
          <w:szCs w:val="22"/>
          <w:lang w:val="ru-RU"/>
        </w:rPr>
        <w:t>соответствии</w:t>
      </w:r>
      <w:r w:rsidRPr="007E4297">
        <w:rPr>
          <w:spacing w:val="1"/>
          <w:sz w:val="22"/>
          <w:szCs w:val="22"/>
          <w:lang w:val="ru-RU"/>
        </w:rPr>
        <w:t xml:space="preserve"> </w:t>
      </w:r>
      <w:r w:rsidRPr="007E4297">
        <w:rPr>
          <w:sz w:val="22"/>
          <w:szCs w:val="22"/>
          <w:lang w:val="ru-RU"/>
        </w:rPr>
        <w:t>с</w:t>
      </w:r>
      <w:r w:rsidRPr="007E4297">
        <w:rPr>
          <w:spacing w:val="1"/>
          <w:sz w:val="22"/>
          <w:szCs w:val="22"/>
          <w:lang w:val="ru-RU"/>
        </w:rPr>
        <w:t xml:space="preserve"> </w:t>
      </w:r>
      <w:r w:rsidRPr="007E4297">
        <w:rPr>
          <w:sz w:val="22"/>
          <w:szCs w:val="22"/>
          <w:lang w:val="ru-RU"/>
        </w:rPr>
        <w:t>её</w:t>
      </w:r>
      <w:r w:rsidRPr="007E4297">
        <w:rPr>
          <w:spacing w:val="1"/>
          <w:sz w:val="22"/>
          <w:szCs w:val="22"/>
          <w:lang w:val="ru-RU"/>
        </w:rPr>
        <w:t xml:space="preserve"> </w:t>
      </w:r>
      <w:r w:rsidRPr="007E4297">
        <w:rPr>
          <w:sz w:val="22"/>
          <w:szCs w:val="22"/>
          <w:lang w:val="ru-RU"/>
        </w:rPr>
        <w:t>настроением,</w:t>
      </w:r>
      <w:r w:rsidRPr="007E4297">
        <w:rPr>
          <w:spacing w:val="1"/>
          <w:sz w:val="22"/>
          <w:szCs w:val="22"/>
          <w:lang w:val="ru-RU"/>
        </w:rPr>
        <w:t xml:space="preserve"> </w:t>
      </w:r>
      <w:r w:rsidRPr="007E4297">
        <w:rPr>
          <w:sz w:val="22"/>
          <w:szCs w:val="22"/>
          <w:lang w:val="ru-RU"/>
        </w:rPr>
        <w:t>характером,</w:t>
      </w:r>
      <w:r w:rsidRPr="007E4297">
        <w:rPr>
          <w:spacing w:val="1"/>
          <w:sz w:val="22"/>
          <w:szCs w:val="22"/>
          <w:lang w:val="ru-RU"/>
        </w:rPr>
        <w:t xml:space="preserve"> </w:t>
      </w:r>
      <w:r w:rsidRPr="007E4297">
        <w:rPr>
          <w:sz w:val="22"/>
          <w:szCs w:val="22"/>
          <w:lang w:val="ru-RU"/>
        </w:rPr>
        <w:t>осознавать</w:t>
      </w:r>
      <w:r w:rsidRPr="007E4297">
        <w:rPr>
          <w:spacing w:val="1"/>
          <w:sz w:val="22"/>
          <w:szCs w:val="22"/>
          <w:lang w:val="ru-RU"/>
        </w:rPr>
        <w:t xml:space="preserve"> </w:t>
      </w:r>
      <w:r w:rsidRPr="007E4297">
        <w:rPr>
          <w:sz w:val="22"/>
          <w:szCs w:val="22"/>
          <w:lang w:val="ru-RU"/>
        </w:rPr>
        <w:t>эмоции</w:t>
      </w:r>
      <w:r w:rsidRPr="007E4297">
        <w:rPr>
          <w:spacing w:val="1"/>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чувства,</w:t>
      </w:r>
      <w:r w:rsidRPr="007E4297">
        <w:rPr>
          <w:spacing w:val="1"/>
          <w:sz w:val="22"/>
          <w:szCs w:val="22"/>
          <w:lang w:val="ru-RU"/>
        </w:rPr>
        <w:t xml:space="preserve"> </w:t>
      </w:r>
      <w:r w:rsidRPr="007E4297">
        <w:rPr>
          <w:sz w:val="22"/>
          <w:szCs w:val="22"/>
          <w:lang w:val="ru-RU"/>
        </w:rPr>
        <w:t>вызва</w:t>
      </w:r>
      <w:r w:rsidRPr="007E4297">
        <w:rPr>
          <w:sz w:val="22"/>
          <w:szCs w:val="22"/>
          <w:lang w:val="ru-RU"/>
        </w:rPr>
        <w:t>н</w:t>
      </w:r>
      <w:r w:rsidRPr="007E4297">
        <w:rPr>
          <w:sz w:val="22"/>
          <w:szCs w:val="22"/>
          <w:lang w:val="ru-RU"/>
        </w:rPr>
        <w:t>ные</w:t>
      </w:r>
      <w:r w:rsidRPr="007E4297">
        <w:rPr>
          <w:spacing w:val="1"/>
          <w:sz w:val="22"/>
          <w:szCs w:val="22"/>
          <w:lang w:val="ru-RU"/>
        </w:rPr>
        <w:t xml:space="preserve"> </w:t>
      </w:r>
      <w:r w:rsidRPr="007E4297">
        <w:rPr>
          <w:sz w:val="22"/>
          <w:szCs w:val="22"/>
          <w:lang w:val="ru-RU"/>
        </w:rPr>
        <w:t>музыкальным</w:t>
      </w:r>
      <w:r w:rsidRPr="007E4297">
        <w:rPr>
          <w:spacing w:val="1"/>
          <w:sz w:val="22"/>
          <w:szCs w:val="22"/>
          <w:lang w:val="ru-RU"/>
        </w:rPr>
        <w:t xml:space="preserve"> </w:t>
      </w:r>
      <w:r w:rsidRPr="007E4297">
        <w:rPr>
          <w:sz w:val="22"/>
          <w:szCs w:val="22"/>
          <w:lang w:val="ru-RU"/>
        </w:rPr>
        <w:t>звучанием,</w:t>
      </w:r>
      <w:r w:rsidRPr="007E4297">
        <w:rPr>
          <w:spacing w:val="1"/>
          <w:sz w:val="22"/>
          <w:szCs w:val="22"/>
          <w:lang w:val="ru-RU"/>
        </w:rPr>
        <w:t xml:space="preserve"> </w:t>
      </w:r>
      <w:r w:rsidRPr="007E4297">
        <w:rPr>
          <w:sz w:val="22"/>
          <w:szCs w:val="22"/>
          <w:lang w:val="ru-RU"/>
        </w:rPr>
        <w:t>уметь</w:t>
      </w:r>
      <w:r w:rsidRPr="007E4297">
        <w:rPr>
          <w:spacing w:val="1"/>
          <w:sz w:val="22"/>
          <w:szCs w:val="22"/>
          <w:lang w:val="ru-RU"/>
        </w:rPr>
        <w:t xml:space="preserve"> </w:t>
      </w:r>
      <w:r w:rsidRPr="007E4297">
        <w:rPr>
          <w:sz w:val="22"/>
          <w:szCs w:val="22"/>
          <w:lang w:val="ru-RU"/>
        </w:rPr>
        <w:t>кратко</w:t>
      </w:r>
      <w:r w:rsidRPr="007E4297">
        <w:rPr>
          <w:spacing w:val="1"/>
          <w:sz w:val="22"/>
          <w:szCs w:val="22"/>
          <w:lang w:val="ru-RU"/>
        </w:rPr>
        <w:t xml:space="preserve"> </w:t>
      </w:r>
      <w:r w:rsidRPr="007E4297">
        <w:rPr>
          <w:sz w:val="22"/>
          <w:szCs w:val="22"/>
          <w:lang w:val="ru-RU"/>
        </w:rPr>
        <w:t>описать</w:t>
      </w:r>
      <w:r w:rsidRPr="007E4297">
        <w:rPr>
          <w:spacing w:val="1"/>
          <w:sz w:val="22"/>
          <w:szCs w:val="22"/>
          <w:lang w:val="ru-RU"/>
        </w:rPr>
        <w:t xml:space="preserve"> </w:t>
      </w:r>
      <w:r w:rsidRPr="007E4297">
        <w:rPr>
          <w:sz w:val="22"/>
          <w:szCs w:val="22"/>
          <w:lang w:val="ru-RU"/>
        </w:rPr>
        <w:t>свои</w:t>
      </w:r>
      <w:r w:rsidRPr="007E4297">
        <w:rPr>
          <w:spacing w:val="-57"/>
          <w:sz w:val="22"/>
          <w:szCs w:val="22"/>
          <w:lang w:val="ru-RU"/>
        </w:rPr>
        <w:t xml:space="preserve"> </w:t>
      </w:r>
      <w:r w:rsidRPr="007E4297">
        <w:rPr>
          <w:sz w:val="22"/>
          <w:szCs w:val="22"/>
          <w:lang w:val="ru-RU"/>
        </w:rPr>
        <w:t>впечатления</w:t>
      </w:r>
      <w:r w:rsidRPr="007E4297">
        <w:rPr>
          <w:spacing w:val="-1"/>
          <w:sz w:val="22"/>
          <w:szCs w:val="22"/>
          <w:lang w:val="ru-RU"/>
        </w:rPr>
        <w:t xml:space="preserve"> </w:t>
      </w:r>
      <w:r w:rsidRPr="007E4297">
        <w:rPr>
          <w:sz w:val="22"/>
          <w:szCs w:val="22"/>
          <w:lang w:val="ru-RU"/>
        </w:rPr>
        <w:t>от музыкального восприятия;</w:t>
      </w:r>
    </w:p>
    <w:p w:rsidR="003C786B" w:rsidRPr="007E4297" w:rsidRDefault="003C786B" w:rsidP="00C77D14">
      <w:pPr>
        <w:pStyle w:val="af6"/>
        <w:ind w:left="0"/>
        <w:rPr>
          <w:sz w:val="22"/>
          <w:szCs w:val="22"/>
          <w:lang w:val="ru-RU"/>
        </w:rPr>
      </w:pPr>
      <w:r w:rsidRPr="007E4297">
        <w:rPr>
          <w:sz w:val="22"/>
          <w:szCs w:val="22"/>
          <w:lang w:val="ru-RU"/>
        </w:rPr>
        <w:t>характеризовать</w:t>
      </w:r>
      <w:r w:rsidRPr="007E4297">
        <w:rPr>
          <w:spacing w:val="1"/>
          <w:sz w:val="22"/>
          <w:szCs w:val="22"/>
          <w:lang w:val="ru-RU"/>
        </w:rPr>
        <w:t xml:space="preserve"> </w:t>
      </w:r>
      <w:r w:rsidRPr="007E4297">
        <w:rPr>
          <w:sz w:val="22"/>
          <w:szCs w:val="22"/>
          <w:lang w:val="ru-RU"/>
        </w:rPr>
        <w:t>выразительные</w:t>
      </w:r>
      <w:r w:rsidRPr="007E4297">
        <w:rPr>
          <w:spacing w:val="1"/>
          <w:sz w:val="22"/>
          <w:szCs w:val="22"/>
          <w:lang w:val="ru-RU"/>
        </w:rPr>
        <w:t xml:space="preserve"> </w:t>
      </w:r>
      <w:r w:rsidRPr="007E4297">
        <w:rPr>
          <w:sz w:val="22"/>
          <w:szCs w:val="22"/>
          <w:lang w:val="ru-RU"/>
        </w:rPr>
        <w:t>средства,</w:t>
      </w:r>
      <w:r w:rsidRPr="007E4297">
        <w:rPr>
          <w:spacing w:val="1"/>
          <w:sz w:val="22"/>
          <w:szCs w:val="22"/>
          <w:lang w:val="ru-RU"/>
        </w:rPr>
        <w:t xml:space="preserve"> </w:t>
      </w:r>
      <w:r w:rsidRPr="007E4297">
        <w:rPr>
          <w:sz w:val="22"/>
          <w:szCs w:val="22"/>
          <w:lang w:val="ru-RU"/>
        </w:rPr>
        <w:t>использованные</w:t>
      </w:r>
      <w:r w:rsidRPr="007E4297">
        <w:rPr>
          <w:spacing w:val="1"/>
          <w:sz w:val="22"/>
          <w:szCs w:val="22"/>
          <w:lang w:val="ru-RU"/>
        </w:rPr>
        <w:t xml:space="preserve"> </w:t>
      </w:r>
      <w:r w:rsidRPr="007E4297">
        <w:rPr>
          <w:sz w:val="22"/>
          <w:szCs w:val="22"/>
          <w:lang w:val="ru-RU"/>
        </w:rPr>
        <w:t>композитором</w:t>
      </w:r>
      <w:r w:rsidRPr="007E4297">
        <w:rPr>
          <w:spacing w:val="1"/>
          <w:sz w:val="22"/>
          <w:szCs w:val="22"/>
          <w:lang w:val="ru-RU"/>
        </w:rPr>
        <w:t xml:space="preserve"> </w:t>
      </w:r>
      <w:r w:rsidRPr="007E4297">
        <w:rPr>
          <w:sz w:val="22"/>
          <w:szCs w:val="22"/>
          <w:lang w:val="ru-RU"/>
        </w:rPr>
        <w:t>для</w:t>
      </w:r>
      <w:r w:rsidRPr="007E4297">
        <w:rPr>
          <w:spacing w:val="1"/>
          <w:sz w:val="22"/>
          <w:szCs w:val="22"/>
          <w:lang w:val="ru-RU"/>
        </w:rPr>
        <w:t xml:space="preserve"> </w:t>
      </w:r>
      <w:r w:rsidRPr="007E4297">
        <w:rPr>
          <w:sz w:val="22"/>
          <w:szCs w:val="22"/>
          <w:lang w:val="ru-RU"/>
        </w:rPr>
        <w:t>создания</w:t>
      </w:r>
      <w:r w:rsidRPr="007E4297">
        <w:rPr>
          <w:spacing w:val="-1"/>
          <w:sz w:val="22"/>
          <w:szCs w:val="22"/>
          <w:lang w:val="ru-RU"/>
        </w:rPr>
        <w:t xml:space="preserve"> </w:t>
      </w:r>
      <w:r w:rsidRPr="007E4297">
        <w:rPr>
          <w:sz w:val="22"/>
          <w:szCs w:val="22"/>
          <w:lang w:val="ru-RU"/>
        </w:rPr>
        <w:t>музыкального о</w:t>
      </w:r>
      <w:r w:rsidRPr="007E4297">
        <w:rPr>
          <w:sz w:val="22"/>
          <w:szCs w:val="22"/>
          <w:lang w:val="ru-RU"/>
        </w:rPr>
        <w:t>б</w:t>
      </w:r>
      <w:r w:rsidRPr="007E4297">
        <w:rPr>
          <w:sz w:val="22"/>
          <w:szCs w:val="22"/>
          <w:lang w:val="ru-RU"/>
        </w:rPr>
        <w:t>раза;</w:t>
      </w:r>
    </w:p>
    <w:p w:rsidR="003C786B" w:rsidRPr="007E4297" w:rsidRDefault="003C786B" w:rsidP="00C77D14">
      <w:pPr>
        <w:pStyle w:val="af6"/>
        <w:ind w:left="0"/>
        <w:rPr>
          <w:sz w:val="22"/>
          <w:szCs w:val="22"/>
          <w:lang w:val="ru-RU"/>
        </w:rPr>
      </w:pPr>
      <w:r w:rsidRPr="007E4297">
        <w:rPr>
          <w:sz w:val="22"/>
          <w:szCs w:val="22"/>
          <w:lang w:val="ru-RU"/>
        </w:rPr>
        <w:t>соотносить музыкальные произведения с произведениями живописи, литературы на</w:t>
      </w:r>
      <w:r w:rsidRPr="007E4297">
        <w:rPr>
          <w:spacing w:val="1"/>
          <w:sz w:val="22"/>
          <w:szCs w:val="22"/>
          <w:lang w:val="ru-RU"/>
        </w:rPr>
        <w:t xml:space="preserve"> </w:t>
      </w:r>
      <w:r w:rsidRPr="007E4297">
        <w:rPr>
          <w:sz w:val="22"/>
          <w:szCs w:val="22"/>
          <w:lang w:val="ru-RU"/>
        </w:rPr>
        <w:t>основе</w:t>
      </w:r>
      <w:r w:rsidRPr="007E4297">
        <w:rPr>
          <w:spacing w:val="-3"/>
          <w:sz w:val="22"/>
          <w:szCs w:val="22"/>
          <w:lang w:val="ru-RU"/>
        </w:rPr>
        <w:t xml:space="preserve"> </w:t>
      </w:r>
      <w:r w:rsidRPr="007E4297">
        <w:rPr>
          <w:sz w:val="22"/>
          <w:szCs w:val="22"/>
          <w:lang w:val="ru-RU"/>
        </w:rPr>
        <w:t>сходства</w:t>
      </w:r>
      <w:r w:rsidRPr="007E4297">
        <w:rPr>
          <w:spacing w:val="-2"/>
          <w:sz w:val="22"/>
          <w:szCs w:val="22"/>
          <w:lang w:val="ru-RU"/>
        </w:rPr>
        <w:t xml:space="preserve"> </w:t>
      </w:r>
      <w:r w:rsidRPr="007E4297">
        <w:rPr>
          <w:sz w:val="22"/>
          <w:szCs w:val="22"/>
          <w:lang w:val="ru-RU"/>
        </w:rPr>
        <w:t>н</w:t>
      </w:r>
      <w:r w:rsidRPr="007E4297">
        <w:rPr>
          <w:sz w:val="22"/>
          <w:szCs w:val="22"/>
          <w:lang w:val="ru-RU"/>
        </w:rPr>
        <w:t>а</w:t>
      </w:r>
      <w:r w:rsidRPr="007E4297">
        <w:rPr>
          <w:sz w:val="22"/>
          <w:szCs w:val="22"/>
          <w:lang w:val="ru-RU"/>
        </w:rPr>
        <w:t>строения,</w:t>
      </w:r>
      <w:r w:rsidRPr="007E4297">
        <w:rPr>
          <w:spacing w:val="-4"/>
          <w:sz w:val="22"/>
          <w:szCs w:val="22"/>
          <w:lang w:val="ru-RU"/>
        </w:rPr>
        <w:t xml:space="preserve"> </w:t>
      </w:r>
      <w:r w:rsidRPr="007E4297">
        <w:rPr>
          <w:sz w:val="22"/>
          <w:szCs w:val="22"/>
          <w:lang w:val="ru-RU"/>
        </w:rPr>
        <w:t>характера, комплекса</w:t>
      </w:r>
      <w:r w:rsidRPr="007E4297">
        <w:rPr>
          <w:spacing w:val="-1"/>
          <w:sz w:val="22"/>
          <w:szCs w:val="22"/>
          <w:lang w:val="ru-RU"/>
        </w:rPr>
        <w:t xml:space="preserve"> </w:t>
      </w:r>
      <w:r w:rsidRPr="007E4297">
        <w:rPr>
          <w:sz w:val="22"/>
          <w:szCs w:val="22"/>
          <w:lang w:val="ru-RU"/>
        </w:rPr>
        <w:t>выразительных</w:t>
      </w:r>
      <w:r w:rsidRPr="007E4297">
        <w:rPr>
          <w:spacing w:val="1"/>
          <w:sz w:val="22"/>
          <w:szCs w:val="22"/>
          <w:lang w:val="ru-RU"/>
        </w:rPr>
        <w:t xml:space="preserve"> </w:t>
      </w:r>
      <w:r w:rsidRPr="007E4297">
        <w:rPr>
          <w:sz w:val="22"/>
          <w:szCs w:val="22"/>
          <w:lang w:val="ru-RU"/>
        </w:rPr>
        <w:t>средств.</w:t>
      </w:r>
    </w:p>
    <w:p w:rsidR="003C786B" w:rsidRPr="007E4297" w:rsidRDefault="003C786B" w:rsidP="00C77D14">
      <w:pPr>
        <w:pStyle w:val="af6"/>
        <w:ind w:left="0"/>
        <w:rPr>
          <w:sz w:val="22"/>
          <w:szCs w:val="22"/>
          <w:lang w:val="ru-RU"/>
        </w:rPr>
      </w:pPr>
      <w:r w:rsidRPr="007E4297">
        <w:rPr>
          <w:b/>
          <w:sz w:val="22"/>
          <w:szCs w:val="22"/>
          <w:lang w:val="ru-RU"/>
        </w:rPr>
        <w:t>Модуль</w:t>
      </w:r>
      <w:r w:rsidRPr="007E4297">
        <w:rPr>
          <w:b/>
          <w:spacing w:val="-1"/>
          <w:sz w:val="22"/>
          <w:szCs w:val="22"/>
          <w:lang w:val="ru-RU"/>
        </w:rPr>
        <w:t xml:space="preserve"> </w:t>
      </w:r>
      <w:r w:rsidRPr="007E4297">
        <w:rPr>
          <w:b/>
          <w:sz w:val="22"/>
          <w:szCs w:val="22"/>
          <w:lang w:val="ru-RU"/>
        </w:rPr>
        <w:t>«Духовная</w:t>
      </w:r>
      <w:r w:rsidRPr="007E4297">
        <w:rPr>
          <w:b/>
          <w:spacing w:val="-1"/>
          <w:sz w:val="22"/>
          <w:szCs w:val="22"/>
          <w:lang w:val="ru-RU"/>
        </w:rPr>
        <w:t xml:space="preserve"> </w:t>
      </w:r>
      <w:r w:rsidRPr="007E4297">
        <w:rPr>
          <w:b/>
          <w:sz w:val="22"/>
          <w:szCs w:val="22"/>
          <w:lang w:val="ru-RU"/>
        </w:rPr>
        <w:t>музыка»:</w:t>
      </w:r>
    </w:p>
    <w:p w:rsidR="003C786B" w:rsidRPr="007E4297" w:rsidRDefault="003C786B" w:rsidP="00C77D14">
      <w:pPr>
        <w:pStyle w:val="af6"/>
        <w:ind w:left="0"/>
        <w:rPr>
          <w:sz w:val="22"/>
          <w:szCs w:val="22"/>
          <w:lang w:val="ru-RU"/>
        </w:rPr>
      </w:pPr>
      <w:r w:rsidRPr="007E4297">
        <w:rPr>
          <w:sz w:val="22"/>
          <w:szCs w:val="22"/>
          <w:lang w:val="ru-RU"/>
        </w:rPr>
        <w:t>определять</w:t>
      </w:r>
      <w:r w:rsidRPr="007E4297">
        <w:rPr>
          <w:spacing w:val="1"/>
          <w:sz w:val="22"/>
          <w:szCs w:val="22"/>
          <w:lang w:val="ru-RU"/>
        </w:rPr>
        <w:t xml:space="preserve"> </w:t>
      </w:r>
      <w:r w:rsidRPr="007E4297">
        <w:rPr>
          <w:sz w:val="22"/>
          <w:szCs w:val="22"/>
          <w:lang w:val="ru-RU"/>
        </w:rPr>
        <w:t>характер,</w:t>
      </w:r>
      <w:r w:rsidRPr="007E4297">
        <w:rPr>
          <w:spacing w:val="1"/>
          <w:sz w:val="22"/>
          <w:szCs w:val="22"/>
          <w:lang w:val="ru-RU"/>
        </w:rPr>
        <w:t xml:space="preserve"> </w:t>
      </w:r>
      <w:r w:rsidRPr="007E4297">
        <w:rPr>
          <w:sz w:val="22"/>
          <w:szCs w:val="22"/>
          <w:lang w:val="ru-RU"/>
        </w:rPr>
        <w:t>настроение</w:t>
      </w:r>
      <w:r w:rsidRPr="007E4297">
        <w:rPr>
          <w:spacing w:val="1"/>
          <w:sz w:val="22"/>
          <w:szCs w:val="22"/>
          <w:lang w:val="ru-RU"/>
        </w:rPr>
        <w:t xml:space="preserve"> </w:t>
      </w:r>
      <w:r w:rsidRPr="007E4297">
        <w:rPr>
          <w:sz w:val="22"/>
          <w:szCs w:val="22"/>
          <w:lang w:val="ru-RU"/>
        </w:rPr>
        <w:t>музыкальных</w:t>
      </w:r>
      <w:r w:rsidRPr="007E4297">
        <w:rPr>
          <w:spacing w:val="1"/>
          <w:sz w:val="22"/>
          <w:szCs w:val="22"/>
          <w:lang w:val="ru-RU"/>
        </w:rPr>
        <w:t xml:space="preserve"> </w:t>
      </w:r>
      <w:r w:rsidRPr="007E4297">
        <w:rPr>
          <w:sz w:val="22"/>
          <w:szCs w:val="22"/>
          <w:lang w:val="ru-RU"/>
        </w:rPr>
        <w:t>произведений</w:t>
      </w:r>
      <w:r w:rsidRPr="007E4297">
        <w:rPr>
          <w:spacing w:val="1"/>
          <w:sz w:val="22"/>
          <w:szCs w:val="22"/>
          <w:lang w:val="ru-RU"/>
        </w:rPr>
        <w:t xml:space="preserve"> </w:t>
      </w:r>
      <w:r w:rsidRPr="007E4297">
        <w:rPr>
          <w:sz w:val="22"/>
          <w:szCs w:val="22"/>
          <w:lang w:val="ru-RU"/>
        </w:rPr>
        <w:t>духовной</w:t>
      </w:r>
      <w:r w:rsidRPr="007E4297">
        <w:rPr>
          <w:spacing w:val="1"/>
          <w:sz w:val="22"/>
          <w:szCs w:val="22"/>
          <w:lang w:val="ru-RU"/>
        </w:rPr>
        <w:t xml:space="preserve"> </w:t>
      </w:r>
      <w:r w:rsidRPr="007E4297">
        <w:rPr>
          <w:sz w:val="22"/>
          <w:szCs w:val="22"/>
          <w:lang w:val="ru-RU"/>
        </w:rPr>
        <w:t>музыки,</w:t>
      </w:r>
      <w:r w:rsidRPr="007E4297">
        <w:rPr>
          <w:spacing w:val="1"/>
          <w:sz w:val="22"/>
          <w:szCs w:val="22"/>
          <w:lang w:val="ru-RU"/>
        </w:rPr>
        <w:t xml:space="preserve"> </w:t>
      </w:r>
      <w:r w:rsidRPr="007E4297">
        <w:rPr>
          <w:sz w:val="22"/>
          <w:szCs w:val="22"/>
          <w:lang w:val="ru-RU"/>
        </w:rPr>
        <w:t>характеризовать</w:t>
      </w:r>
      <w:r w:rsidRPr="007E4297">
        <w:rPr>
          <w:spacing w:val="-1"/>
          <w:sz w:val="22"/>
          <w:szCs w:val="22"/>
          <w:lang w:val="ru-RU"/>
        </w:rPr>
        <w:t xml:space="preserve"> </w:t>
      </w:r>
      <w:r w:rsidRPr="007E4297">
        <w:rPr>
          <w:sz w:val="22"/>
          <w:szCs w:val="22"/>
          <w:lang w:val="ru-RU"/>
        </w:rPr>
        <w:t>её</w:t>
      </w:r>
      <w:r w:rsidRPr="007E4297">
        <w:rPr>
          <w:spacing w:val="-1"/>
          <w:sz w:val="22"/>
          <w:szCs w:val="22"/>
          <w:lang w:val="ru-RU"/>
        </w:rPr>
        <w:t xml:space="preserve"> </w:t>
      </w:r>
      <w:r w:rsidRPr="007E4297">
        <w:rPr>
          <w:sz w:val="22"/>
          <w:szCs w:val="22"/>
          <w:lang w:val="ru-RU"/>
        </w:rPr>
        <w:t>жи</w:t>
      </w:r>
      <w:r w:rsidRPr="007E4297">
        <w:rPr>
          <w:sz w:val="22"/>
          <w:szCs w:val="22"/>
          <w:lang w:val="ru-RU"/>
        </w:rPr>
        <w:t>з</w:t>
      </w:r>
      <w:r w:rsidRPr="007E4297">
        <w:rPr>
          <w:sz w:val="22"/>
          <w:szCs w:val="22"/>
          <w:lang w:val="ru-RU"/>
        </w:rPr>
        <w:t>ненное</w:t>
      </w:r>
      <w:r w:rsidRPr="007E4297">
        <w:rPr>
          <w:spacing w:val="-1"/>
          <w:sz w:val="22"/>
          <w:szCs w:val="22"/>
          <w:lang w:val="ru-RU"/>
        </w:rPr>
        <w:t xml:space="preserve"> </w:t>
      </w:r>
      <w:r w:rsidRPr="007E4297">
        <w:rPr>
          <w:sz w:val="22"/>
          <w:szCs w:val="22"/>
          <w:lang w:val="ru-RU"/>
        </w:rPr>
        <w:t>предназначение;</w:t>
      </w:r>
    </w:p>
    <w:p w:rsidR="003C786B" w:rsidRPr="007E4297" w:rsidRDefault="003C786B" w:rsidP="00C77D14">
      <w:pPr>
        <w:pStyle w:val="af6"/>
        <w:ind w:left="0"/>
        <w:rPr>
          <w:sz w:val="22"/>
          <w:szCs w:val="22"/>
          <w:lang w:val="ru-RU"/>
        </w:rPr>
      </w:pPr>
      <w:r w:rsidRPr="007E4297">
        <w:rPr>
          <w:sz w:val="22"/>
          <w:szCs w:val="22"/>
          <w:lang w:val="ru-RU"/>
        </w:rPr>
        <w:t>исполнять</w:t>
      </w:r>
      <w:r w:rsidRPr="007E4297">
        <w:rPr>
          <w:spacing w:val="-4"/>
          <w:sz w:val="22"/>
          <w:szCs w:val="22"/>
          <w:lang w:val="ru-RU"/>
        </w:rPr>
        <w:t xml:space="preserve"> </w:t>
      </w:r>
      <w:r w:rsidRPr="007E4297">
        <w:rPr>
          <w:sz w:val="22"/>
          <w:szCs w:val="22"/>
          <w:lang w:val="ru-RU"/>
        </w:rPr>
        <w:t>доступные</w:t>
      </w:r>
      <w:r w:rsidRPr="007E4297">
        <w:rPr>
          <w:spacing w:val="-4"/>
          <w:sz w:val="22"/>
          <w:szCs w:val="22"/>
          <w:lang w:val="ru-RU"/>
        </w:rPr>
        <w:t xml:space="preserve"> </w:t>
      </w:r>
      <w:r w:rsidRPr="007E4297">
        <w:rPr>
          <w:sz w:val="22"/>
          <w:szCs w:val="22"/>
          <w:lang w:val="ru-RU"/>
        </w:rPr>
        <w:t>образцы</w:t>
      </w:r>
      <w:r w:rsidRPr="007E4297">
        <w:rPr>
          <w:spacing w:val="-3"/>
          <w:sz w:val="22"/>
          <w:szCs w:val="22"/>
          <w:lang w:val="ru-RU"/>
        </w:rPr>
        <w:t xml:space="preserve"> </w:t>
      </w:r>
      <w:r w:rsidRPr="007E4297">
        <w:rPr>
          <w:sz w:val="22"/>
          <w:szCs w:val="22"/>
          <w:lang w:val="ru-RU"/>
        </w:rPr>
        <w:t>духовной</w:t>
      </w:r>
      <w:r w:rsidRPr="007E4297">
        <w:rPr>
          <w:spacing w:val="-3"/>
          <w:sz w:val="22"/>
          <w:szCs w:val="22"/>
          <w:lang w:val="ru-RU"/>
        </w:rPr>
        <w:t xml:space="preserve"> </w:t>
      </w:r>
      <w:r w:rsidRPr="007E4297">
        <w:rPr>
          <w:sz w:val="22"/>
          <w:szCs w:val="22"/>
          <w:lang w:val="ru-RU"/>
        </w:rPr>
        <w:t>музыки;</w:t>
      </w:r>
    </w:p>
    <w:p w:rsidR="003C786B" w:rsidRPr="007E4297" w:rsidRDefault="003C786B" w:rsidP="00C77D14">
      <w:pPr>
        <w:pStyle w:val="af6"/>
        <w:ind w:left="0"/>
        <w:rPr>
          <w:sz w:val="22"/>
          <w:szCs w:val="22"/>
          <w:lang w:val="ru-RU"/>
        </w:rPr>
      </w:pPr>
      <w:r w:rsidRPr="007E4297">
        <w:rPr>
          <w:sz w:val="22"/>
          <w:szCs w:val="22"/>
          <w:lang w:val="ru-RU"/>
        </w:rPr>
        <w:t>уметь</w:t>
      </w:r>
      <w:r w:rsidRPr="007E4297">
        <w:rPr>
          <w:spacing w:val="1"/>
          <w:sz w:val="22"/>
          <w:szCs w:val="22"/>
          <w:lang w:val="ru-RU"/>
        </w:rPr>
        <w:t xml:space="preserve"> </w:t>
      </w:r>
      <w:r w:rsidRPr="007E4297">
        <w:rPr>
          <w:sz w:val="22"/>
          <w:szCs w:val="22"/>
          <w:lang w:val="ru-RU"/>
        </w:rPr>
        <w:t>рассказывать</w:t>
      </w:r>
      <w:r w:rsidRPr="007E4297">
        <w:rPr>
          <w:spacing w:val="1"/>
          <w:sz w:val="22"/>
          <w:szCs w:val="22"/>
          <w:lang w:val="ru-RU"/>
        </w:rPr>
        <w:t xml:space="preserve"> </w:t>
      </w:r>
      <w:r w:rsidRPr="007E4297">
        <w:rPr>
          <w:sz w:val="22"/>
          <w:szCs w:val="22"/>
          <w:lang w:val="ru-RU"/>
        </w:rPr>
        <w:t>об</w:t>
      </w:r>
      <w:r w:rsidRPr="007E4297">
        <w:rPr>
          <w:spacing w:val="1"/>
          <w:sz w:val="22"/>
          <w:szCs w:val="22"/>
          <w:lang w:val="ru-RU"/>
        </w:rPr>
        <w:t xml:space="preserve"> </w:t>
      </w:r>
      <w:r w:rsidRPr="007E4297">
        <w:rPr>
          <w:sz w:val="22"/>
          <w:szCs w:val="22"/>
          <w:lang w:val="ru-RU"/>
        </w:rPr>
        <w:t>особенностях</w:t>
      </w:r>
      <w:r w:rsidRPr="007E4297">
        <w:rPr>
          <w:spacing w:val="1"/>
          <w:sz w:val="22"/>
          <w:szCs w:val="22"/>
          <w:lang w:val="ru-RU"/>
        </w:rPr>
        <w:t xml:space="preserve"> </w:t>
      </w:r>
      <w:r w:rsidRPr="007E4297">
        <w:rPr>
          <w:sz w:val="22"/>
          <w:szCs w:val="22"/>
          <w:lang w:val="ru-RU"/>
        </w:rPr>
        <w:t>исполнения,</w:t>
      </w:r>
      <w:r w:rsidRPr="007E4297">
        <w:rPr>
          <w:spacing w:val="1"/>
          <w:sz w:val="22"/>
          <w:szCs w:val="22"/>
          <w:lang w:val="ru-RU"/>
        </w:rPr>
        <w:t xml:space="preserve"> </w:t>
      </w:r>
      <w:r w:rsidRPr="007E4297">
        <w:rPr>
          <w:sz w:val="22"/>
          <w:szCs w:val="22"/>
          <w:lang w:val="ru-RU"/>
        </w:rPr>
        <w:t>традициях</w:t>
      </w:r>
      <w:r w:rsidRPr="007E4297">
        <w:rPr>
          <w:spacing w:val="1"/>
          <w:sz w:val="22"/>
          <w:szCs w:val="22"/>
          <w:lang w:val="ru-RU"/>
        </w:rPr>
        <w:t xml:space="preserve"> </w:t>
      </w:r>
      <w:r w:rsidRPr="007E4297">
        <w:rPr>
          <w:sz w:val="22"/>
          <w:szCs w:val="22"/>
          <w:lang w:val="ru-RU"/>
        </w:rPr>
        <w:t>звучания</w:t>
      </w:r>
      <w:r w:rsidRPr="007E4297">
        <w:rPr>
          <w:spacing w:val="1"/>
          <w:sz w:val="22"/>
          <w:szCs w:val="22"/>
          <w:lang w:val="ru-RU"/>
        </w:rPr>
        <w:t xml:space="preserve"> </w:t>
      </w:r>
      <w:r w:rsidRPr="007E4297">
        <w:rPr>
          <w:sz w:val="22"/>
          <w:szCs w:val="22"/>
          <w:lang w:val="ru-RU"/>
        </w:rPr>
        <w:t>духовной</w:t>
      </w:r>
      <w:r w:rsidRPr="007E4297">
        <w:rPr>
          <w:spacing w:val="1"/>
          <w:sz w:val="22"/>
          <w:szCs w:val="22"/>
          <w:lang w:val="ru-RU"/>
        </w:rPr>
        <w:t xml:space="preserve"> </w:t>
      </w:r>
      <w:r w:rsidRPr="007E4297">
        <w:rPr>
          <w:sz w:val="22"/>
          <w:szCs w:val="22"/>
          <w:lang w:val="ru-RU"/>
        </w:rPr>
        <w:t>музыки</w:t>
      </w:r>
      <w:r w:rsidRPr="007E4297">
        <w:rPr>
          <w:spacing w:val="1"/>
          <w:sz w:val="22"/>
          <w:szCs w:val="22"/>
          <w:lang w:val="ru-RU"/>
        </w:rPr>
        <w:t xml:space="preserve"> </w:t>
      </w:r>
      <w:r w:rsidRPr="007E4297">
        <w:rPr>
          <w:sz w:val="22"/>
          <w:szCs w:val="22"/>
          <w:lang w:val="ru-RU"/>
        </w:rPr>
        <w:t>Русской</w:t>
      </w:r>
      <w:r w:rsidRPr="007E4297">
        <w:rPr>
          <w:spacing w:val="1"/>
          <w:sz w:val="22"/>
          <w:szCs w:val="22"/>
          <w:lang w:val="ru-RU"/>
        </w:rPr>
        <w:t xml:space="preserve"> </w:t>
      </w:r>
      <w:r w:rsidRPr="007E4297">
        <w:rPr>
          <w:sz w:val="22"/>
          <w:szCs w:val="22"/>
          <w:lang w:val="ru-RU"/>
        </w:rPr>
        <w:t>прав</w:t>
      </w:r>
      <w:r w:rsidRPr="007E4297">
        <w:rPr>
          <w:sz w:val="22"/>
          <w:szCs w:val="22"/>
          <w:lang w:val="ru-RU"/>
        </w:rPr>
        <w:t>о</w:t>
      </w:r>
      <w:r w:rsidRPr="007E4297">
        <w:rPr>
          <w:sz w:val="22"/>
          <w:szCs w:val="22"/>
          <w:lang w:val="ru-RU"/>
        </w:rPr>
        <w:t>славной</w:t>
      </w:r>
      <w:r w:rsidRPr="007E4297">
        <w:rPr>
          <w:spacing w:val="1"/>
          <w:sz w:val="22"/>
          <w:szCs w:val="22"/>
          <w:lang w:val="ru-RU"/>
        </w:rPr>
        <w:t xml:space="preserve"> </w:t>
      </w:r>
      <w:r w:rsidRPr="007E4297">
        <w:rPr>
          <w:sz w:val="22"/>
          <w:szCs w:val="22"/>
          <w:lang w:val="ru-RU"/>
        </w:rPr>
        <w:t>церкви</w:t>
      </w:r>
      <w:r w:rsidRPr="007E4297">
        <w:rPr>
          <w:spacing w:val="1"/>
          <w:sz w:val="22"/>
          <w:szCs w:val="22"/>
          <w:lang w:val="ru-RU"/>
        </w:rPr>
        <w:t xml:space="preserve"> </w:t>
      </w:r>
      <w:r w:rsidRPr="007E4297">
        <w:rPr>
          <w:sz w:val="22"/>
          <w:szCs w:val="22"/>
          <w:lang w:val="ru-RU"/>
        </w:rPr>
        <w:t>(вариативно:</w:t>
      </w:r>
      <w:r w:rsidRPr="007E4297">
        <w:rPr>
          <w:spacing w:val="1"/>
          <w:sz w:val="22"/>
          <w:szCs w:val="22"/>
          <w:lang w:val="ru-RU"/>
        </w:rPr>
        <w:t xml:space="preserve"> </w:t>
      </w:r>
      <w:r w:rsidRPr="007E4297">
        <w:rPr>
          <w:sz w:val="22"/>
          <w:szCs w:val="22"/>
          <w:lang w:val="ru-RU"/>
        </w:rPr>
        <w:t>других</w:t>
      </w:r>
      <w:r w:rsidRPr="007E4297">
        <w:rPr>
          <w:spacing w:val="1"/>
          <w:sz w:val="22"/>
          <w:szCs w:val="22"/>
          <w:lang w:val="ru-RU"/>
        </w:rPr>
        <w:t xml:space="preserve"> </w:t>
      </w:r>
      <w:r w:rsidRPr="007E4297">
        <w:rPr>
          <w:sz w:val="22"/>
          <w:szCs w:val="22"/>
          <w:lang w:val="ru-RU"/>
        </w:rPr>
        <w:t>конфессий</w:t>
      </w:r>
      <w:r w:rsidRPr="007E4297">
        <w:rPr>
          <w:spacing w:val="61"/>
          <w:sz w:val="22"/>
          <w:szCs w:val="22"/>
          <w:lang w:val="ru-RU"/>
        </w:rPr>
        <w:t xml:space="preserve"> </w:t>
      </w:r>
      <w:r w:rsidRPr="007E4297">
        <w:rPr>
          <w:sz w:val="22"/>
          <w:szCs w:val="22"/>
          <w:lang w:val="ru-RU"/>
        </w:rPr>
        <w:t>согласно</w:t>
      </w:r>
      <w:r w:rsidRPr="007E4297">
        <w:rPr>
          <w:spacing w:val="1"/>
          <w:sz w:val="22"/>
          <w:szCs w:val="22"/>
          <w:lang w:val="ru-RU"/>
        </w:rPr>
        <w:t xml:space="preserve"> </w:t>
      </w:r>
      <w:r w:rsidRPr="007E4297">
        <w:rPr>
          <w:sz w:val="22"/>
          <w:szCs w:val="22"/>
          <w:lang w:val="ru-RU"/>
        </w:rPr>
        <w:t>региональной</w:t>
      </w:r>
      <w:r w:rsidRPr="007E4297">
        <w:rPr>
          <w:spacing w:val="-1"/>
          <w:sz w:val="22"/>
          <w:szCs w:val="22"/>
          <w:lang w:val="ru-RU"/>
        </w:rPr>
        <w:t xml:space="preserve"> </w:t>
      </w:r>
      <w:r w:rsidRPr="007E4297">
        <w:rPr>
          <w:sz w:val="22"/>
          <w:szCs w:val="22"/>
          <w:lang w:val="ru-RU"/>
        </w:rPr>
        <w:t>религиозной традиции).</w:t>
      </w:r>
    </w:p>
    <w:p w:rsidR="003C786B" w:rsidRPr="007E4297" w:rsidRDefault="003C786B" w:rsidP="00C77D14">
      <w:pPr>
        <w:pStyle w:val="af6"/>
        <w:ind w:left="0"/>
        <w:rPr>
          <w:sz w:val="22"/>
          <w:szCs w:val="22"/>
          <w:lang w:val="ru-RU"/>
        </w:rPr>
      </w:pPr>
      <w:r w:rsidRPr="007E4297">
        <w:rPr>
          <w:b/>
          <w:sz w:val="22"/>
          <w:szCs w:val="22"/>
          <w:lang w:val="ru-RU"/>
        </w:rPr>
        <w:t>Модуль</w:t>
      </w:r>
      <w:r w:rsidRPr="007E4297">
        <w:rPr>
          <w:b/>
          <w:spacing w:val="-1"/>
          <w:sz w:val="22"/>
          <w:szCs w:val="22"/>
          <w:lang w:val="ru-RU"/>
        </w:rPr>
        <w:t xml:space="preserve"> </w:t>
      </w:r>
      <w:r w:rsidRPr="007E4297">
        <w:rPr>
          <w:b/>
          <w:sz w:val="22"/>
          <w:szCs w:val="22"/>
          <w:lang w:val="ru-RU"/>
        </w:rPr>
        <w:t>«Музыка</w:t>
      </w:r>
      <w:r w:rsidRPr="007E4297">
        <w:rPr>
          <w:b/>
          <w:spacing w:val="-1"/>
          <w:sz w:val="22"/>
          <w:szCs w:val="22"/>
          <w:lang w:val="ru-RU"/>
        </w:rPr>
        <w:t xml:space="preserve"> </w:t>
      </w:r>
      <w:r w:rsidRPr="007E4297">
        <w:rPr>
          <w:b/>
          <w:sz w:val="22"/>
          <w:szCs w:val="22"/>
          <w:lang w:val="ru-RU"/>
        </w:rPr>
        <w:t>театра</w:t>
      </w:r>
      <w:r w:rsidRPr="007E4297">
        <w:rPr>
          <w:b/>
          <w:spacing w:val="-1"/>
          <w:sz w:val="22"/>
          <w:szCs w:val="22"/>
          <w:lang w:val="ru-RU"/>
        </w:rPr>
        <w:t xml:space="preserve"> </w:t>
      </w:r>
      <w:r w:rsidRPr="007E4297">
        <w:rPr>
          <w:b/>
          <w:sz w:val="22"/>
          <w:szCs w:val="22"/>
          <w:lang w:val="ru-RU"/>
        </w:rPr>
        <w:t>и</w:t>
      </w:r>
      <w:r w:rsidRPr="007E4297">
        <w:rPr>
          <w:b/>
          <w:spacing w:val="-1"/>
          <w:sz w:val="22"/>
          <w:szCs w:val="22"/>
          <w:lang w:val="ru-RU"/>
        </w:rPr>
        <w:t xml:space="preserve"> </w:t>
      </w:r>
      <w:r w:rsidRPr="007E4297">
        <w:rPr>
          <w:b/>
          <w:sz w:val="22"/>
          <w:szCs w:val="22"/>
          <w:lang w:val="ru-RU"/>
        </w:rPr>
        <w:t>кино»:</w:t>
      </w:r>
    </w:p>
    <w:p w:rsidR="003C786B" w:rsidRPr="007E4297" w:rsidRDefault="003C786B" w:rsidP="00C77D14">
      <w:pPr>
        <w:pStyle w:val="af6"/>
        <w:ind w:left="0"/>
        <w:rPr>
          <w:sz w:val="22"/>
          <w:szCs w:val="22"/>
          <w:lang w:val="ru-RU"/>
        </w:rPr>
      </w:pPr>
      <w:r w:rsidRPr="007E4297">
        <w:rPr>
          <w:sz w:val="22"/>
          <w:szCs w:val="22"/>
          <w:lang w:val="ru-RU"/>
        </w:rPr>
        <w:t>определять и называть особенности музыкально-сценических жанров (опера, балет,</w:t>
      </w:r>
      <w:r w:rsidRPr="007E4297">
        <w:rPr>
          <w:spacing w:val="1"/>
          <w:sz w:val="22"/>
          <w:szCs w:val="22"/>
          <w:lang w:val="ru-RU"/>
        </w:rPr>
        <w:t xml:space="preserve"> </w:t>
      </w:r>
      <w:r w:rsidRPr="007E4297">
        <w:rPr>
          <w:sz w:val="22"/>
          <w:szCs w:val="22"/>
          <w:lang w:val="ru-RU"/>
        </w:rPr>
        <w:t>оперетта,</w:t>
      </w:r>
      <w:r w:rsidRPr="007E4297">
        <w:rPr>
          <w:spacing w:val="-1"/>
          <w:sz w:val="22"/>
          <w:szCs w:val="22"/>
          <w:lang w:val="ru-RU"/>
        </w:rPr>
        <w:t xml:space="preserve"> </w:t>
      </w:r>
      <w:r w:rsidRPr="007E4297">
        <w:rPr>
          <w:sz w:val="22"/>
          <w:szCs w:val="22"/>
          <w:lang w:val="ru-RU"/>
        </w:rPr>
        <w:t>мюзикл);</w:t>
      </w:r>
    </w:p>
    <w:p w:rsidR="003C786B" w:rsidRPr="007E4297" w:rsidRDefault="003C786B" w:rsidP="00C77D14">
      <w:pPr>
        <w:pStyle w:val="af6"/>
        <w:ind w:left="0"/>
        <w:rPr>
          <w:sz w:val="22"/>
          <w:szCs w:val="22"/>
          <w:lang w:val="ru-RU"/>
        </w:rPr>
      </w:pPr>
      <w:r w:rsidRPr="007E4297">
        <w:rPr>
          <w:sz w:val="22"/>
          <w:szCs w:val="22"/>
          <w:lang w:val="ru-RU"/>
        </w:rPr>
        <w:t>различать отдельные номера музыкального спектакля (ария, хор, увертюра и т. д.),</w:t>
      </w:r>
      <w:r w:rsidRPr="007E4297">
        <w:rPr>
          <w:spacing w:val="1"/>
          <w:sz w:val="22"/>
          <w:szCs w:val="22"/>
          <w:lang w:val="ru-RU"/>
        </w:rPr>
        <w:t xml:space="preserve"> </w:t>
      </w:r>
      <w:r w:rsidRPr="007E4297">
        <w:rPr>
          <w:sz w:val="22"/>
          <w:szCs w:val="22"/>
          <w:lang w:val="ru-RU"/>
        </w:rPr>
        <w:t>узнавать</w:t>
      </w:r>
      <w:r w:rsidRPr="007E4297">
        <w:rPr>
          <w:spacing w:val="1"/>
          <w:sz w:val="22"/>
          <w:szCs w:val="22"/>
          <w:lang w:val="ru-RU"/>
        </w:rPr>
        <w:t xml:space="preserve"> </w:t>
      </w:r>
      <w:r w:rsidRPr="007E4297">
        <w:rPr>
          <w:sz w:val="22"/>
          <w:szCs w:val="22"/>
          <w:lang w:val="ru-RU"/>
        </w:rPr>
        <w:t>на</w:t>
      </w:r>
      <w:r w:rsidRPr="007E4297">
        <w:rPr>
          <w:spacing w:val="1"/>
          <w:sz w:val="22"/>
          <w:szCs w:val="22"/>
          <w:lang w:val="ru-RU"/>
        </w:rPr>
        <w:t xml:space="preserve"> </w:t>
      </w:r>
      <w:r w:rsidRPr="007E4297">
        <w:rPr>
          <w:sz w:val="22"/>
          <w:szCs w:val="22"/>
          <w:lang w:val="ru-RU"/>
        </w:rPr>
        <w:t>слух</w:t>
      </w:r>
      <w:r w:rsidRPr="007E4297">
        <w:rPr>
          <w:spacing w:val="1"/>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н</w:t>
      </w:r>
      <w:r w:rsidRPr="007E4297">
        <w:rPr>
          <w:sz w:val="22"/>
          <w:szCs w:val="22"/>
          <w:lang w:val="ru-RU"/>
        </w:rPr>
        <w:t>а</w:t>
      </w:r>
      <w:r w:rsidRPr="007E4297">
        <w:rPr>
          <w:sz w:val="22"/>
          <w:szCs w:val="22"/>
          <w:lang w:val="ru-RU"/>
        </w:rPr>
        <w:t>зывать</w:t>
      </w:r>
      <w:r w:rsidRPr="007E4297">
        <w:rPr>
          <w:spacing w:val="1"/>
          <w:sz w:val="22"/>
          <w:szCs w:val="22"/>
          <w:lang w:val="ru-RU"/>
        </w:rPr>
        <w:t xml:space="preserve"> </w:t>
      </w:r>
      <w:r w:rsidRPr="007E4297">
        <w:rPr>
          <w:sz w:val="22"/>
          <w:szCs w:val="22"/>
          <w:lang w:val="ru-RU"/>
        </w:rPr>
        <w:t>освоенные</w:t>
      </w:r>
      <w:r w:rsidRPr="007E4297">
        <w:rPr>
          <w:spacing w:val="1"/>
          <w:sz w:val="22"/>
          <w:szCs w:val="22"/>
          <w:lang w:val="ru-RU"/>
        </w:rPr>
        <w:t xml:space="preserve"> </w:t>
      </w:r>
      <w:r w:rsidRPr="007E4297">
        <w:rPr>
          <w:sz w:val="22"/>
          <w:szCs w:val="22"/>
          <w:lang w:val="ru-RU"/>
        </w:rPr>
        <w:t>музыкальные</w:t>
      </w:r>
      <w:r w:rsidRPr="007E4297">
        <w:rPr>
          <w:spacing w:val="1"/>
          <w:sz w:val="22"/>
          <w:szCs w:val="22"/>
          <w:lang w:val="ru-RU"/>
        </w:rPr>
        <w:t xml:space="preserve"> </w:t>
      </w:r>
      <w:r w:rsidRPr="007E4297">
        <w:rPr>
          <w:sz w:val="22"/>
          <w:szCs w:val="22"/>
          <w:lang w:val="ru-RU"/>
        </w:rPr>
        <w:t>произведения</w:t>
      </w:r>
      <w:r w:rsidRPr="007E4297">
        <w:rPr>
          <w:spacing w:val="1"/>
          <w:sz w:val="22"/>
          <w:szCs w:val="22"/>
          <w:lang w:val="ru-RU"/>
        </w:rPr>
        <w:t xml:space="preserve"> </w:t>
      </w:r>
      <w:r w:rsidRPr="007E4297">
        <w:rPr>
          <w:sz w:val="22"/>
          <w:szCs w:val="22"/>
          <w:lang w:val="ru-RU"/>
        </w:rPr>
        <w:t>(фрагменты)</w:t>
      </w:r>
      <w:r w:rsidRPr="007E4297">
        <w:rPr>
          <w:spacing w:val="1"/>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их</w:t>
      </w:r>
      <w:r w:rsidRPr="007E4297">
        <w:rPr>
          <w:spacing w:val="1"/>
          <w:sz w:val="22"/>
          <w:szCs w:val="22"/>
          <w:lang w:val="ru-RU"/>
        </w:rPr>
        <w:t xml:space="preserve"> </w:t>
      </w:r>
      <w:r w:rsidRPr="007E4297">
        <w:rPr>
          <w:sz w:val="22"/>
          <w:szCs w:val="22"/>
          <w:lang w:val="ru-RU"/>
        </w:rPr>
        <w:t>авторов;</w:t>
      </w:r>
    </w:p>
    <w:p w:rsidR="003C786B" w:rsidRPr="007E4297" w:rsidRDefault="003C786B" w:rsidP="00C77D14">
      <w:pPr>
        <w:pStyle w:val="af6"/>
        <w:ind w:left="0"/>
        <w:rPr>
          <w:sz w:val="22"/>
          <w:szCs w:val="22"/>
          <w:lang w:val="ru-RU"/>
        </w:rPr>
      </w:pPr>
      <w:r w:rsidRPr="007E4297">
        <w:rPr>
          <w:sz w:val="22"/>
          <w:szCs w:val="22"/>
          <w:lang w:val="ru-RU"/>
        </w:rPr>
        <w:t>различать</w:t>
      </w:r>
      <w:r w:rsidRPr="007E4297">
        <w:rPr>
          <w:spacing w:val="1"/>
          <w:sz w:val="22"/>
          <w:szCs w:val="22"/>
          <w:lang w:val="ru-RU"/>
        </w:rPr>
        <w:t xml:space="preserve"> </w:t>
      </w:r>
      <w:r w:rsidRPr="007E4297">
        <w:rPr>
          <w:sz w:val="22"/>
          <w:szCs w:val="22"/>
          <w:lang w:val="ru-RU"/>
        </w:rPr>
        <w:t>виды</w:t>
      </w:r>
      <w:r w:rsidRPr="007E4297">
        <w:rPr>
          <w:spacing w:val="1"/>
          <w:sz w:val="22"/>
          <w:szCs w:val="22"/>
          <w:lang w:val="ru-RU"/>
        </w:rPr>
        <w:t xml:space="preserve"> </w:t>
      </w:r>
      <w:r w:rsidRPr="007E4297">
        <w:rPr>
          <w:sz w:val="22"/>
          <w:szCs w:val="22"/>
          <w:lang w:val="ru-RU"/>
        </w:rPr>
        <w:t>музыкальных</w:t>
      </w:r>
      <w:r w:rsidRPr="007E4297">
        <w:rPr>
          <w:spacing w:val="1"/>
          <w:sz w:val="22"/>
          <w:szCs w:val="22"/>
          <w:lang w:val="ru-RU"/>
        </w:rPr>
        <w:t xml:space="preserve"> </w:t>
      </w:r>
      <w:r w:rsidRPr="007E4297">
        <w:rPr>
          <w:sz w:val="22"/>
          <w:szCs w:val="22"/>
          <w:lang w:val="ru-RU"/>
        </w:rPr>
        <w:t>коллективов</w:t>
      </w:r>
      <w:r w:rsidRPr="007E4297">
        <w:rPr>
          <w:spacing w:val="1"/>
          <w:sz w:val="22"/>
          <w:szCs w:val="22"/>
          <w:lang w:val="ru-RU"/>
        </w:rPr>
        <w:t xml:space="preserve"> </w:t>
      </w:r>
      <w:r w:rsidRPr="007E4297">
        <w:rPr>
          <w:sz w:val="22"/>
          <w:szCs w:val="22"/>
          <w:lang w:val="ru-RU"/>
        </w:rPr>
        <w:t>(ансамблей,</w:t>
      </w:r>
      <w:r w:rsidRPr="007E4297">
        <w:rPr>
          <w:spacing w:val="1"/>
          <w:sz w:val="22"/>
          <w:szCs w:val="22"/>
          <w:lang w:val="ru-RU"/>
        </w:rPr>
        <w:t xml:space="preserve"> </w:t>
      </w:r>
      <w:r w:rsidRPr="007E4297">
        <w:rPr>
          <w:sz w:val="22"/>
          <w:szCs w:val="22"/>
          <w:lang w:val="ru-RU"/>
        </w:rPr>
        <w:t>оркестров,</w:t>
      </w:r>
      <w:r w:rsidRPr="007E4297">
        <w:rPr>
          <w:spacing w:val="1"/>
          <w:sz w:val="22"/>
          <w:szCs w:val="22"/>
          <w:lang w:val="ru-RU"/>
        </w:rPr>
        <w:t xml:space="preserve"> </w:t>
      </w:r>
      <w:r w:rsidRPr="007E4297">
        <w:rPr>
          <w:sz w:val="22"/>
          <w:szCs w:val="22"/>
          <w:lang w:val="ru-RU"/>
        </w:rPr>
        <w:t>хоров),</w:t>
      </w:r>
      <w:r w:rsidRPr="007E4297">
        <w:rPr>
          <w:spacing w:val="1"/>
          <w:sz w:val="22"/>
          <w:szCs w:val="22"/>
          <w:lang w:val="ru-RU"/>
        </w:rPr>
        <w:t xml:space="preserve"> </w:t>
      </w:r>
      <w:r w:rsidRPr="007E4297">
        <w:rPr>
          <w:sz w:val="22"/>
          <w:szCs w:val="22"/>
          <w:lang w:val="ru-RU"/>
        </w:rPr>
        <w:t>тембры</w:t>
      </w:r>
      <w:r w:rsidRPr="007E4297">
        <w:rPr>
          <w:spacing w:val="-57"/>
          <w:sz w:val="22"/>
          <w:szCs w:val="22"/>
          <w:lang w:val="ru-RU"/>
        </w:rPr>
        <w:t xml:space="preserve"> </w:t>
      </w:r>
      <w:r w:rsidRPr="007E4297">
        <w:rPr>
          <w:sz w:val="22"/>
          <w:szCs w:val="22"/>
          <w:lang w:val="ru-RU"/>
        </w:rPr>
        <w:t>человеческих голосов</w:t>
      </w:r>
      <w:r w:rsidRPr="007E4297">
        <w:rPr>
          <w:spacing w:val="-3"/>
          <w:sz w:val="22"/>
          <w:szCs w:val="22"/>
          <w:lang w:val="ru-RU"/>
        </w:rPr>
        <w:t xml:space="preserve"> </w:t>
      </w:r>
      <w:r w:rsidRPr="007E4297">
        <w:rPr>
          <w:sz w:val="22"/>
          <w:szCs w:val="22"/>
          <w:lang w:val="ru-RU"/>
        </w:rPr>
        <w:t>и</w:t>
      </w:r>
      <w:r w:rsidRPr="007E4297">
        <w:rPr>
          <w:spacing w:val="-3"/>
          <w:sz w:val="22"/>
          <w:szCs w:val="22"/>
          <w:lang w:val="ru-RU"/>
        </w:rPr>
        <w:t xml:space="preserve"> </w:t>
      </w:r>
      <w:r w:rsidRPr="007E4297">
        <w:rPr>
          <w:sz w:val="22"/>
          <w:szCs w:val="22"/>
          <w:lang w:val="ru-RU"/>
        </w:rPr>
        <w:t>музыкальных инструментов,</w:t>
      </w:r>
      <w:r w:rsidRPr="007E4297">
        <w:rPr>
          <w:spacing w:val="-1"/>
          <w:sz w:val="22"/>
          <w:szCs w:val="22"/>
          <w:lang w:val="ru-RU"/>
        </w:rPr>
        <w:t xml:space="preserve"> </w:t>
      </w:r>
      <w:r w:rsidRPr="007E4297">
        <w:rPr>
          <w:sz w:val="22"/>
          <w:szCs w:val="22"/>
          <w:lang w:val="ru-RU"/>
        </w:rPr>
        <w:t>уметь</w:t>
      </w:r>
      <w:r w:rsidRPr="007E4297">
        <w:rPr>
          <w:spacing w:val="-1"/>
          <w:sz w:val="22"/>
          <w:szCs w:val="22"/>
          <w:lang w:val="ru-RU"/>
        </w:rPr>
        <w:t xml:space="preserve"> </w:t>
      </w:r>
      <w:r w:rsidRPr="007E4297">
        <w:rPr>
          <w:sz w:val="22"/>
          <w:szCs w:val="22"/>
          <w:lang w:val="ru-RU"/>
        </w:rPr>
        <w:t>определять</w:t>
      </w:r>
      <w:r w:rsidRPr="007E4297">
        <w:rPr>
          <w:spacing w:val="-1"/>
          <w:sz w:val="22"/>
          <w:szCs w:val="22"/>
          <w:lang w:val="ru-RU"/>
        </w:rPr>
        <w:t xml:space="preserve"> </w:t>
      </w:r>
      <w:r w:rsidRPr="007E4297">
        <w:rPr>
          <w:sz w:val="22"/>
          <w:szCs w:val="22"/>
          <w:lang w:val="ru-RU"/>
        </w:rPr>
        <w:t>их</w:t>
      </w:r>
      <w:r w:rsidRPr="007E4297">
        <w:rPr>
          <w:spacing w:val="1"/>
          <w:sz w:val="22"/>
          <w:szCs w:val="22"/>
          <w:lang w:val="ru-RU"/>
        </w:rPr>
        <w:t xml:space="preserve"> </w:t>
      </w:r>
      <w:r w:rsidRPr="007E4297">
        <w:rPr>
          <w:sz w:val="22"/>
          <w:szCs w:val="22"/>
          <w:lang w:val="ru-RU"/>
        </w:rPr>
        <w:t>на</w:t>
      </w:r>
      <w:r w:rsidRPr="007E4297">
        <w:rPr>
          <w:spacing w:val="-2"/>
          <w:sz w:val="22"/>
          <w:szCs w:val="22"/>
          <w:lang w:val="ru-RU"/>
        </w:rPr>
        <w:t xml:space="preserve"> </w:t>
      </w:r>
      <w:r w:rsidRPr="007E4297">
        <w:rPr>
          <w:sz w:val="22"/>
          <w:szCs w:val="22"/>
          <w:lang w:val="ru-RU"/>
        </w:rPr>
        <w:t>слух;</w:t>
      </w:r>
    </w:p>
    <w:p w:rsidR="003C786B" w:rsidRPr="007E4297" w:rsidRDefault="003C786B" w:rsidP="00C77D14">
      <w:pPr>
        <w:pStyle w:val="af6"/>
        <w:ind w:left="0"/>
        <w:rPr>
          <w:sz w:val="22"/>
          <w:szCs w:val="22"/>
          <w:lang w:val="ru-RU"/>
        </w:rPr>
      </w:pPr>
      <w:r w:rsidRPr="007E4297">
        <w:rPr>
          <w:sz w:val="22"/>
          <w:szCs w:val="22"/>
          <w:lang w:val="ru-RU"/>
        </w:rPr>
        <w:t>отличать</w:t>
      </w:r>
      <w:r w:rsidRPr="007E4297">
        <w:rPr>
          <w:spacing w:val="1"/>
          <w:sz w:val="22"/>
          <w:szCs w:val="22"/>
          <w:lang w:val="ru-RU"/>
        </w:rPr>
        <w:t xml:space="preserve"> </w:t>
      </w:r>
      <w:r w:rsidRPr="007E4297">
        <w:rPr>
          <w:sz w:val="22"/>
          <w:szCs w:val="22"/>
          <w:lang w:val="ru-RU"/>
        </w:rPr>
        <w:t>черты</w:t>
      </w:r>
      <w:r w:rsidRPr="007E4297">
        <w:rPr>
          <w:spacing w:val="1"/>
          <w:sz w:val="22"/>
          <w:szCs w:val="22"/>
          <w:lang w:val="ru-RU"/>
        </w:rPr>
        <w:t xml:space="preserve"> </w:t>
      </w:r>
      <w:r w:rsidRPr="007E4297">
        <w:rPr>
          <w:sz w:val="22"/>
          <w:szCs w:val="22"/>
          <w:lang w:val="ru-RU"/>
        </w:rPr>
        <w:t>профессий, связанных</w:t>
      </w:r>
      <w:r w:rsidRPr="007E4297">
        <w:rPr>
          <w:spacing w:val="1"/>
          <w:sz w:val="22"/>
          <w:szCs w:val="22"/>
          <w:lang w:val="ru-RU"/>
        </w:rPr>
        <w:t xml:space="preserve"> </w:t>
      </w:r>
      <w:r w:rsidRPr="007E4297">
        <w:rPr>
          <w:sz w:val="22"/>
          <w:szCs w:val="22"/>
          <w:lang w:val="ru-RU"/>
        </w:rPr>
        <w:t>с созданием музыкального спектакля,</w:t>
      </w:r>
      <w:r w:rsidRPr="007E4297">
        <w:rPr>
          <w:spacing w:val="1"/>
          <w:sz w:val="22"/>
          <w:szCs w:val="22"/>
          <w:lang w:val="ru-RU"/>
        </w:rPr>
        <w:t xml:space="preserve"> </w:t>
      </w:r>
      <w:r w:rsidRPr="007E4297">
        <w:rPr>
          <w:sz w:val="22"/>
          <w:szCs w:val="22"/>
          <w:lang w:val="ru-RU"/>
        </w:rPr>
        <w:t>и</w:t>
      </w:r>
      <w:r w:rsidRPr="007E4297">
        <w:rPr>
          <w:spacing w:val="60"/>
          <w:sz w:val="22"/>
          <w:szCs w:val="22"/>
          <w:lang w:val="ru-RU"/>
        </w:rPr>
        <w:t xml:space="preserve"> </w:t>
      </w:r>
      <w:r w:rsidRPr="007E4297">
        <w:rPr>
          <w:sz w:val="22"/>
          <w:szCs w:val="22"/>
          <w:lang w:val="ru-RU"/>
        </w:rPr>
        <w:t>их</w:t>
      </w:r>
      <w:r w:rsidRPr="007E4297">
        <w:rPr>
          <w:spacing w:val="1"/>
          <w:sz w:val="22"/>
          <w:szCs w:val="22"/>
          <w:lang w:val="ru-RU"/>
        </w:rPr>
        <w:t xml:space="preserve"> </w:t>
      </w:r>
      <w:r w:rsidRPr="007E4297">
        <w:rPr>
          <w:sz w:val="22"/>
          <w:szCs w:val="22"/>
          <w:lang w:val="ru-RU"/>
        </w:rPr>
        <w:t>роли</w:t>
      </w:r>
      <w:r w:rsidRPr="007E4297">
        <w:rPr>
          <w:spacing w:val="1"/>
          <w:sz w:val="22"/>
          <w:szCs w:val="22"/>
          <w:lang w:val="ru-RU"/>
        </w:rPr>
        <w:t xml:space="preserve"> </w:t>
      </w:r>
      <w:r w:rsidRPr="007E4297">
        <w:rPr>
          <w:sz w:val="22"/>
          <w:szCs w:val="22"/>
          <w:lang w:val="ru-RU"/>
        </w:rPr>
        <w:t>в</w:t>
      </w:r>
      <w:r w:rsidRPr="007E4297">
        <w:rPr>
          <w:spacing w:val="1"/>
          <w:sz w:val="22"/>
          <w:szCs w:val="22"/>
          <w:lang w:val="ru-RU"/>
        </w:rPr>
        <w:t xml:space="preserve"> </w:t>
      </w:r>
      <w:r w:rsidRPr="007E4297">
        <w:rPr>
          <w:sz w:val="22"/>
          <w:szCs w:val="22"/>
          <w:lang w:val="ru-RU"/>
        </w:rPr>
        <w:t>творческом</w:t>
      </w:r>
      <w:r w:rsidRPr="007E4297">
        <w:rPr>
          <w:spacing w:val="1"/>
          <w:sz w:val="22"/>
          <w:szCs w:val="22"/>
          <w:lang w:val="ru-RU"/>
        </w:rPr>
        <w:t xml:space="preserve"> </w:t>
      </w:r>
      <w:r w:rsidRPr="007E4297">
        <w:rPr>
          <w:sz w:val="22"/>
          <w:szCs w:val="22"/>
          <w:lang w:val="ru-RU"/>
        </w:rPr>
        <w:t>пр</w:t>
      </w:r>
      <w:r w:rsidRPr="007E4297">
        <w:rPr>
          <w:sz w:val="22"/>
          <w:szCs w:val="22"/>
          <w:lang w:val="ru-RU"/>
        </w:rPr>
        <w:t>о</w:t>
      </w:r>
      <w:r w:rsidRPr="007E4297">
        <w:rPr>
          <w:sz w:val="22"/>
          <w:szCs w:val="22"/>
          <w:lang w:val="ru-RU"/>
        </w:rPr>
        <w:t>цессе:</w:t>
      </w:r>
      <w:r w:rsidRPr="007E4297">
        <w:rPr>
          <w:spacing w:val="1"/>
          <w:sz w:val="22"/>
          <w:szCs w:val="22"/>
          <w:lang w:val="ru-RU"/>
        </w:rPr>
        <w:t xml:space="preserve"> </w:t>
      </w:r>
      <w:r w:rsidRPr="007E4297">
        <w:rPr>
          <w:sz w:val="22"/>
          <w:szCs w:val="22"/>
          <w:lang w:val="ru-RU"/>
        </w:rPr>
        <w:t>композитор,</w:t>
      </w:r>
      <w:r w:rsidRPr="007E4297">
        <w:rPr>
          <w:spacing w:val="1"/>
          <w:sz w:val="22"/>
          <w:szCs w:val="22"/>
          <w:lang w:val="ru-RU"/>
        </w:rPr>
        <w:t xml:space="preserve"> </w:t>
      </w:r>
      <w:r w:rsidRPr="007E4297">
        <w:rPr>
          <w:sz w:val="22"/>
          <w:szCs w:val="22"/>
          <w:lang w:val="ru-RU"/>
        </w:rPr>
        <w:t>музыкант,</w:t>
      </w:r>
      <w:r w:rsidRPr="007E4297">
        <w:rPr>
          <w:spacing w:val="1"/>
          <w:sz w:val="22"/>
          <w:szCs w:val="22"/>
          <w:lang w:val="ru-RU"/>
        </w:rPr>
        <w:t xml:space="preserve"> </w:t>
      </w:r>
      <w:r w:rsidRPr="007E4297">
        <w:rPr>
          <w:sz w:val="22"/>
          <w:szCs w:val="22"/>
          <w:lang w:val="ru-RU"/>
        </w:rPr>
        <w:t>дирижёр,</w:t>
      </w:r>
      <w:r w:rsidRPr="007E4297">
        <w:rPr>
          <w:spacing w:val="1"/>
          <w:sz w:val="22"/>
          <w:szCs w:val="22"/>
          <w:lang w:val="ru-RU"/>
        </w:rPr>
        <w:t xml:space="preserve"> </w:t>
      </w:r>
      <w:r w:rsidRPr="007E4297">
        <w:rPr>
          <w:sz w:val="22"/>
          <w:szCs w:val="22"/>
          <w:lang w:val="ru-RU"/>
        </w:rPr>
        <w:t>сценарист,</w:t>
      </w:r>
      <w:r w:rsidRPr="007E4297">
        <w:rPr>
          <w:spacing w:val="1"/>
          <w:sz w:val="22"/>
          <w:szCs w:val="22"/>
          <w:lang w:val="ru-RU"/>
        </w:rPr>
        <w:t xml:space="preserve"> </w:t>
      </w:r>
      <w:r w:rsidRPr="007E4297">
        <w:rPr>
          <w:sz w:val="22"/>
          <w:szCs w:val="22"/>
          <w:lang w:val="ru-RU"/>
        </w:rPr>
        <w:t>режиссёр,</w:t>
      </w:r>
      <w:r w:rsidRPr="007E4297">
        <w:rPr>
          <w:spacing w:val="1"/>
          <w:sz w:val="22"/>
          <w:szCs w:val="22"/>
          <w:lang w:val="ru-RU"/>
        </w:rPr>
        <w:t xml:space="preserve"> </w:t>
      </w:r>
      <w:r w:rsidRPr="007E4297">
        <w:rPr>
          <w:sz w:val="22"/>
          <w:szCs w:val="22"/>
          <w:lang w:val="ru-RU"/>
        </w:rPr>
        <w:t>хореограф,</w:t>
      </w:r>
      <w:r w:rsidRPr="007E4297">
        <w:rPr>
          <w:spacing w:val="-1"/>
          <w:sz w:val="22"/>
          <w:szCs w:val="22"/>
          <w:lang w:val="ru-RU"/>
        </w:rPr>
        <w:t xml:space="preserve"> </w:t>
      </w:r>
      <w:r w:rsidRPr="007E4297">
        <w:rPr>
          <w:sz w:val="22"/>
          <w:szCs w:val="22"/>
          <w:lang w:val="ru-RU"/>
        </w:rPr>
        <w:t>певец, художник</w:t>
      </w:r>
      <w:r w:rsidRPr="007E4297">
        <w:rPr>
          <w:spacing w:val="-2"/>
          <w:sz w:val="22"/>
          <w:szCs w:val="22"/>
          <w:lang w:val="ru-RU"/>
        </w:rPr>
        <w:t xml:space="preserve"> </w:t>
      </w:r>
      <w:r w:rsidRPr="007E4297">
        <w:rPr>
          <w:sz w:val="22"/>
          <w:szCs w:val="22"/>
          <w:lang w:val="ru-RU"/>
        </w:rPr>
        <w:t>и др.</w:t>
      </w:r>
    </w:p>
    <w:p w:rsidR="003C786B" w:rsidRPr="007E4297" w:rsidRDefault="003C786B" w:rsidP="00C77D14">
      <w:pPr>
        <w:pStyle w:val="af6"/>
        <w:ind w:left="0"/>
        <w:rPr>
          <w:sz w:val="22"/>
          <w:szCs w:val="22"/>
          <w:lang w:val="ru-RU"/>
        </w:rPr>
      </w:pPr>
      <w:r w:rsidRPr="007E4297">
        <w:rPr>
          <w:b/>
          <w:sz w:val="22"/>
          <w:szCs w:val="22"/>
          <w:lang w:val="ru-RU"/>
        </w:rPr>
        <w:t>Модуль</w:t>
      </w:r>
      <w:r w:rsidRPr="007E4297">
        <w:rPr>
          <w:b/>
          <w:spacing w:val="-2"/>
          <w:sz w:val="22"/>
          <w:szCs w:val="22"/>
          <w:lang w:val="ru-RU"/>
        </w:rPr>
        <w:t xml:space="preserve"> </w:t>
      </w:r>
      <w:r w:rsidRPr="007E4297">
        <w:rPr>
          <w:b/>
          <w:sz w:val="22"/>
          <w:szCs w:val="22"/>
          <w:lang w:val="ru-RU"/>
        </w:rPr>
        <w:t>«Современная</w:t>
      </w:r>
      <w:r w:rsidRPr="007E4297">
        <w:rPr>
          <w:b/>
          <w:spacing w:val="-1"/>
          <w:sz w:val="22"/>
          <w:szCs w:val="22"/>
          <w:lang w:val="ru-RU"/>
        </w:rPr>
        <w:t xml:space="preserve"> </w:t>
      </w:r>
      <w:r w:rsidRPr="007E4297">
        <w:rPr>
          <w:b/>
          <w:sz w:val="22"/>
          <w:szCs w:val="22"/>
          <w:lang w:val="ru-RU"/>
        </w:rPr>
        <w:t>музыкальная</w:t>
      </w:r>
      <w:r w:rsidRPr="007E4297">
        <w:rPr>
          <w:b/>
          <w:spacing w:val="-2"/>
          <w:sz w:val="22"/>
          <w:szCs w:val="22"/>
          <w:lang w:val="ru-RU"/>
        </w:rPr>
        <w:t xml:space="preserve"> </w:t>
      </w:r>
      <w:r w:rsidRPr="007E4297">
        <w:rPr>
          <w:b/>
          <w:sz w:val="22"/>
          <w:szCs w:val="22"/>
          <w:lang w:val="ru-RU"/>
        </w:rPr>
        <w:t>культура»:</w:t>
      </w:r>
    </w:p>
    <w:p w:rsidR="003C786B" w:rsidRPr="007E4297" w:rsidRDefault="003C786B" w:rsidP="00C77D14">
      <w:pPr>
        <w:pStyle w:val="af6"/>
        <w:ind w:left="0"/>
        <w:rPr>
          <w:sz w:val="22"/>
          <w:szCs w:val="22"/>
          <w:lang w:val="ru-RU"/>
        </w:rPr>
      </w:pPr>
      <w:r w:rsidRPr="007E4297">
        <w:rPr>
          <w:sz w:val="22"/>
          <w:szCs w:val="22"/>
          <w:lang w:val="ru-RU"/>
        </w:rPr>
        <w:t>иметь</w:t>
      </w:r>
      <w:r w:rsidRPr="007E4297">
        <w:rPr>
          <w:spacing w:val="1"/>
          <w:sz w:val="22"/>
          <w:szCs w:val="22"/>
          <w:lang w:val="ru-RU"/>
        </w:rPr>
        <w:t xml:space="preserve"> </w:t>
      </w:r>
      <w:r w:rsidRPr="007E4297">
        <w:rPr>
          <w:sz w:val="22"/>
          <w:szCs w:val="22"/>
          <w:lang w:val="ru-RU"/>
        </w:rPr>
        <w:t>представление</w:t>
      </w:r>
      <w:r w:rsidRPr="007E4297">
        <w:rPr>
          <w:spacing w:val="1"/>
          <w:sz w:val="22"/>
          <w:szCs w:val="22"/>
          <w:lang w:val="ru-RU"/>
        </w:rPr>
        <w:t xml:space="preserve"> </w:t>
      </w:r>
      <w:r w:rsidRPr="007E4297">
        <w:rPr>
          <w:sz w:val="22"/>
          <w:szCs w:val="22"/>
          <w:lang w:val="ru-RU"/>
        </w:rPr>
        <w:t>о</w:t>
      </w:r>
      <w:r w:rsidRPr="007E4297">
        <w:rPr>
          <w:spacing w:val="1"/>
          <w:sz w:val="22"/>
          <w:szCs w:val="22"/>
          <w:lang w:val="ru-RU"/>
        </w:rPr>
        <w:t xml:space="preserve"> </w:t>
      </w:r>
      <w:r w:rsidRPr="007E4297">
        <w:rPr>
          <w:sz w:val="22"/>
          <w:szCs w:val="22"/>
          <w:lang w:val="ru-RU"/>
        </w:rPr>
        <w:t>разнообразии</w:t>
      </w:r>
      <w:r w:rsidRPr="007E4297">
        <w:rPr>
          <w:spacing w:val="1"/>
          <w:sz w:val="22"/>
          <w:szCs w:val="22"/>
          <w:lang w:val="ru-RU"/>
        </w:rPr>
        <w:t xml:space="preserve"> </w:t>
      </w:r>
      <w:r w:rsidRPr="007E4297">
        <w:rPr>
          <w:sz w:val="22"/>
          <w:szCs w:val="22"/>
          <w:lang w:val="ru-RU"/>
        </w:rPr>
        <w:t>современной</w:t>
      </w:r>
      <w:r w:rsidRPr="007E4297">
        <w:rPr>
          <w:spacing w:val="1"/>
          <w:sz w:val="22"/>
          <w:szCs w:val="22"/>
          <w:lang w:val="ru-RU"/>
        </w:rPr>
        <w:t xml:space="preserve"> </w:t>
      </w:r>
      <w:r w:rsidRPr="007E4297">
        <w:rPr>
          <w:sz w:val="22"/>
          <w:szCs w:val="22"/>
          <w:lang w:val="ru-RU"/>
        </w:rPr>
        <w:t>музыкальной</w:t>
      </w:r>
      <w:r w:rsidRPr="007E4297">
        <w:rPr>
          <w:spacing w:val="61"/>
          <w:sz w:val="22"/>
          <w:szCs w:val="22"/>
          <w:lang w:val="ru-RU"/>
        </w:rPr>
        <w:t xml:space="preserve"> </w:t>
      </w:r>
      <w:r w:rsidRPr="007E4297">
        <w:rPr>
          <w:sz w:val="22"/>
          <w:szCs w:val="22"/>
          <w:lang w:val="ru-RU"/>
        </w:rPr>
        <w:t>культуры,</w:t>
      </w:r>
      <w:r w:rsidRPr="007E4297">
        <w:rPr>
          <w:spacing w:val="1"/>
          <w:sz w:val="22"/>
          <w:szCs w:val="22"/>
          <w:lang w:val="ru-RU"/>
        </w:rPr>
        <w:t xml:space="preserve"> </w:t>
      </w:r>
      <w:r w:rsidRPr="007E4297">
        <w:rPr>
          <w:sz w:val="22"/>
          <w:szCs w:val="22"/>
          <w:lang w:val="ru-RU"/>
        </w:rPr>
        <w:t>стремиться</w:t>
      </w:r>
      <w:r w:rsidRPr="007E4297">
        <w:rPr>
          <w:spacing w:val="-1"/>
          <w:sz w:val="22"/>
          <w:szCs w:val="22"/>
          <w:lang w:val="ru-RU"/>
        </w:rPr>
        <w:t xml:space="preserve"> </w:t>
      </w:r>
      <w:r w:rsidRPr="007E4297">
        <w:rPr>
          <w:sz w:val="22"/>
          <w:szCs w:val="22"/>
          <w:lang w:val="ru-RU"/>
        </w:rPr>
        <w:t>к расширению м</w:t>
      </w:r>
      <w:r w:rsidRPr="007E4297">
        <w:rPr>
          <w:sz w:val="22"/>
          <w:szCs w:val="22"/>
          <w:lang w:val="ru-RU"/>
        </w:rPr>
        <w:t>у</w:t>
      </w:r>
      <w:r w:rsidRPr="007E4297">
        <w:rPr>
          <w:sz w:val="22"/>
          <w:szCs w:val="22"/>
          <w:lang w:val="ru-RU"/>
        </w:rPr>
        <w:t>зыкального кругозора;</w:t>
      </w:r>
    </w:p>
    <w:p w:rsidR="003C786B" w:rsidRPr="007E4297" w:rsidRDefault="003C786B" w:rsidP="00C77D14">
      <w:pPr>
        <w:pStyle w:val="af6"/>
        <w:ind w:left="0"/>
        <w:rPr>
          <w:sz w:val="22"/>
          <w:szCs w:val="22"/>
          <w:lang w:val="ru-RU"/>
        </w:rPr>
      </w:pPr>
      <w:r w:rsidRPr="007E4297">
        <w:rPr>
          <w:sz w:val="22"/>
          <w:szCs w:val="22"/>
          <w:lang w:val="ru-RU"/>
        </w:rPr>
        <w:t>различать</w:t>
      </w:r>
      <w:r w:rsidRPr="007E4297">
        <w:rPr>
          <w:spacing w:val="1"/>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определять</w:t>
      </w:r>
      <w:r w:rsidRPr="007E4297">
        <w:rPr>
          <w:spacing w:val="1"/>
          <w:sz w:val="22"/>
          <w:szCs w:val="22"/>
          <w:lang w:val="ru-RU"/>
        </w:rPr>
        <w:t xml:space="preserve"> </w:t>
      </w:r>
      <w:r w:rsidRPr="007E4297">
        <w:rPr>
          <w:sz w:val="22"/>
          <w:szCs w:val="22"/>
          <w:lang w:val="ru-RU"/>
        </w:rPr>
        <w:t>на</w:t>
      </w:r>
      <w:r w:rsidRPr="007E4297">
        <w:rPr>
          <w:spacing w:val="1"/>
          <w:sz w:val="22"/>
          <w:szCs w:val="22"/>
          <w:lang w:val="ru-RU"/>
        </w:rPr>
        <w:t xml:space="preserve"> </w:t>
      </w:r>
      <w:r w:rsidRPr="007E4297">
        <w:rPr>
          <w:sz w:val="22"/>
          <w:szCs w:val="22"/>
          <w:lang w:val="ru-RU"/>
        </w:rPr>
        <w:t>слух</w:t>
      </w:r>
      <w:r w:rsidRPr="007E4297">
        <w:rPr>
          <w:spacing w:val="1"/>
          <w:sz w:val="22"/>
          <w:szCs w:val="22"/>
          <w:lang w:val="ru-RU"/>
        </w:rPr>
        <w:t xml:space="preserve"> </w:t>
      </w:r>
      <w:r w:rsidRPr="007E4297">
        <w:rPr>
          <w:sz w:val="22"/>
          <w:szCs w:val="22"/>
          <w:lang w:val="ru-RU"/>
        </w:rPr>
        <w:t>принадлежность</w:t>
      </w:r>
      <w:r w:rsidRPr="007E4297">
        <w:rPr>
          <w:spacing w:val="1"/>
          <w:sz w:val="22"/>
          <w:szCs w:val="22"/>
          <w:lang w:val="ru-RU"/>
        </w:rPr>
        <w:t xml:space="preserve"> </w:t>
      </w:r>
      <w:r w:rsidRPr="007E4297">
        <w:rPr>
          <w:sz w:val="22"/>
          <w:szCs w:val="22"/>
          <w:lang w:val="ru-RU"/>
        </w:rPr>
        <w:t>музыкальных</w:t>
      </w:r>
      <w:r w:rsidRPr="007E4297">
        <w:rPr>
          <w:spacing w:val="1"/>
          <w:sz w:val="22"/>
          <w:szCs w:val="22"/>
          <w:lang w:val="ru-RU"/>
        </w:rPr>
        <w:t xml:space="preserve"> </w:t>
      </w:r>
      <w:r w:rsidRPr="007E4297">
        <w:rPr>
          <w:sz w:val="22"/>
          <w:szCs w:val="22"/>
          <w:lang w:val="ru-RU"/>
        </w:rPr>
        <w:t>произведений,</w:t>
      </w:r>
      <w:r w:rsidRPr="007E4297">
        <w:rPr>
          <w:spacing w:val="-57"/>
          <w:sz w:val="22"/>
          <w:szCs w:val="22"/>
          <w:lang w:val="ru-RU"/>
        </w:rPr>
        <w:t xml:space="preserve"> </w:t>
      </w:r>
      <w:r w:rsidRPr="007E4297">
        <w:rPr>
          <w:sz w:val="22"/>
          <w:szCs w:val="22"/>
          <w:lang w:val="ru-RU"/>
        </w:rPr>
        <w:t>исполнительского</w:t>
      </w:r>
      <w:r w:rsidRPr="007E4297">
        <w:rPr>
          <w:spacing w:val="1"/>
          <w:sz w:val="22"/>
          <w:szCs w:val="22"/>
          <w:lang w:val="ru-RU"/>
        </w:rPr>
        <w:t xml:space="preserve"> </w:t>
      </w:r>
      <w:r w:rsidRPr="007E4297">
        <w:rPr>
          <w:sz w:val="22"/>
          <w:szCs w:val="22"/>
          <w:lang w:val="ru-RU"/>
        </w:rPr>
        <w:t>стиля</w:t>
      </w:r>
      <w:r w:rsidRPr="007E4297">
        <w:rPr>
          <w:spacing w:val="1"/>
          <w:sz w:val="22"/>
          <w:szCs w:val="22"/>
          <w:lang w:val="ru-RU"/>
        </w:rPr>
        <w:t xml:space="preserve"> </w:t>
      </w:r>
      <w:r w:rsidRPr="007E4297">
        <w:rPr>
          <w:sz w:val="22"/>
          <w:szCs w:val="22"/>
          <w:lang w:val="ru-RU"/>
        </w:rPr>
        <w:t>к</w:t>
      </w:r>
      <w:r w:rsidRPr="007E4297">
        <w:rPr>
          <w:spacing w:val="1"/>
          <w:sz w:val="22"/>
          <w:szCs w:val="22"/>
          <w:lang w:val="ru-RU"/>
        </w:rPr>
        <w:t xml:space="preserve"> </w:t>
      </w:r>
      <w:r w:rsidRPr="007E4297">
        <w:rPr>
          <w:sz w:val="22"/>
          <w:szCs w:val="22"/>
          <w:lang w:val="ru-RU"/>
        </w:rPr>
        <w:t>различным</w:t>
      </w:r>
      <w:r w:rsidRPr="007E4297">
        <w:rPr>
          <w:spacing w:val="1"/>
          <w:sz w:val="22"/>
          <w:szCs w:val="22"/>
          <w:lang w:val="ru-RU"/>
        </w:rPr>
        <w:t xml:space="preserve"> </w:t>
      </w:r>
      <w:r w:rsidRPr="007E4297">
        <w:rPr>
          <w:sz w:val="22"/>
          <w:szCs w:val="22"/>
          <w:lang w:val="ru-RU"/>
        </w:rPr>
        <w:t>направлениям</w:t>
      </w:r>
      <w:r w:rsidRPr="007E4297">
        <w:rPr>
          <w:spacing w:val="1"/>
          <w:sz w:val="22"/>
          <w:szCs w:val="22"/>
          <w:lang w:val="ru-RU"/>
        </w:rPr>
        <w:t xml:space="preserve"> </w:t>
      </w:r>
      <w:r w:rsidRPr="007E4297">
        <w:rPr>
          <w:sz w:val="22"/>
          <w:szCs w:val="22"/>
          <w:lang w:val="ru-RU"/>
        </w:rPr>
        <w:t>современной</w:t>
      </w:r>
      <w:r w:rsidRPr="007E4297">
        <w:rPr>
          <w:spacing w:val="1"/>
          <w:sz w:val="22"/>
          <w:szCs w:val="22"/>
          <w:lang w:val="ru-RU"/>
        </w:rPr>
        <w:t xml:space="preserve"> </w:t>
      </w:r>
      <w:r w:rsidRPr="007E4297">
        <w:rPr>
          <w:sz w:val="22"/>
          <w:szCs w:val="22"/>
          <w:lang w:val="ru-RU"/>
        </w:rPr>
        <w:t>музыки</w:t>
      </w:r>
      <w:r w:rsidRPr="007E4297">
        <w:rPr>
          <w:spacing w:val="1"/>
          <w:sz w:val="22"/>
          <w:szCs w:val="22"/>
          <w:lang w:val="ru-RU"/>
        </w:rPr>
        <w:t xml:space="preserve"> </w:t>
      </w:r>
      <w:r w:rsidRPr="007E4297">
        <w:rPr>
          <w:sz w:val="22"/>
          <w:szCs w:val="22"/>
          <w:lang w:val="ru-RU"/>
        </w:rPr>
        <w:t>(в</w:t>
      </w:r>
      <w:r w:rsidRPr="007E4297">
        <w:rPr>
          <w:spacing w:val="1"/>
          <w:sz w:val="22"/>
          <w:szCs w:val="22"/>
          <w:lang w:val="ru-RU"/>
        </w:rPr>
        <w:t xml:space="preserve"> </w:t>
      </w:r>
      <w:r w:rsidRPr="007E4297">
        <w:rPr>
          <w:sz w:val="22"/>
          <w:szCs w:val="22"/>
          <w:lang w:val="ru-RU"/>
        </w:rPr>
        <w:t>том</w:t>
      </w:r>
      <w:r w:rsidRPr="007E4297">
        <w:rPr>
          <w:spacing w:val="1"/>
          <w:sz w:val="22"/>
          <w:szCs w:val="22"/>
          <w:lang w:val="ru-RU"/>
        </w:rPr>
        <w:t xml:space="preserve"> </w:t>
      </w:r>
      <w:r w:rsidRPr="007E4297">
        <w:rPr>
          <w:sz w:val="22"/>
          <w:szCs w:val="22"/>
          <w:lang w:val="ru-RU"/>
        </w:rPr>
        <w:t>числе</w:t>
      </w:r>
      <w:r w:rsidRPr="007E4297">
        <w:rPr>
          <w:spacing w:val="1"/>
          <w:sz w:val="22"/>
          <w:szCs w:val="22"/>
          <w:lang w:val="ru-RU"/>
        </w:rPr>
        <w:t xml:space="preserve"> </w:t>
      </w:r>
      <w:r w:rsidRPr="007E4297">
        <w:rPr>
          <w:sz w:val="22"/>
          <w:szCs w:val="22"/>
          <w:lang w:val="ru-RU"/>
        </w:rPr>
        <w:t>эстрады,</w:t>
      </w:r>
      <w:r w:rsidRPr="007E4297">
        <w:rPr>
          <w:spacing w:val="-1"/>
          <w:sz w:val="22"/>
          <w:szCs w:val="22"/>
          <w:lang w:val="ru-RU"/>
        </w:rPr>
        <w:t xml:space="preserve"> </w:t>
      </w:r>
      <w:r w:rsidRPr="007E4297">
        <w:rPr>
          <w:sz w:val="22"/>
          <w:szCs w:val="22"/>
          <w:lang w:val="ru-RU"/>
        </w:rPr>
        <w:t>мюзикла, джаза</w:t>
      </w:r>
      <w:r w:rsidRPr="007E4297">
        <w:rPr>
          <w:spacing w:val="-1"/>
          <w:sz w:val="22"/>
          <w:szCs w:val="22"/>
          <w:lang w:val="ru-RU"/>
        </w:rPr>
        <w:t xml:space="preserve"> </w:t>
      </w:r>
      <w:r w:rsidRPr="007E4297">
        <w:rPr>
          <w:sz w:val="22"/>
          <w:szCs w:val="22"/>
          <w:lang w:val="ru-RU"/>
        </w:rPr>
        <w:t>и др.);</w:t>
      </w:r>
    </w:p>
    <w:p w:rsidR="003C786B" w:rsidRPr="007E4297" w:rsidRDefault="003C786B" w:rsidP="00C77D14">
      <w:pPr>
        <w:pStyle w:val="af6"/>
        <w:ind w:left="0"/>
        <w:rPr>
          <w:sz w:val="22"/>
          <w:szCs w:val="22"/>
          <w:lang w:val="ru-RU"/>
        </w:rPr>
      </w:pPr>
      <w:r w:rsidRPr="007E4297">
        <w:rPr>
          <w:sz w:val="22"/>
          <w:szCs w:val="22"/>
          <w:lang w:val="ru-RU"/>
        </w:rPr>
        <w:t>анализировать,</w:t>
      </w:r>
      <w:r w:rsidRPr="007E4297">
        <w:rPr>
          <w:spacing w:val="1"/>
          <w:sz w:val="22"/>
          <w:szCs w:val="22"/>
          <w:lang w:val="ru-RU"/>
        </w:rPr>
        <w:t xml:space="preserve"> </w:t>
      </w:r>
      <w:r w:rsidRPr="007E4297">
        <w:rPr>
          <w:sz w:val="22"/>
          <w:szCs w:val="22"/>
          <w:lang w:val="ru-RU"/>
        </w:rPr>
        <w:t>называть</w:t>
      </w:r>
      <w:r w:rsidRPr="007E4297">
        <w:rPr>
          <w:spacing w:val="1"/>
          <w:sz w:val="22"/>
          <w:szCs w:val="22"/>
          <w:lang w:val="ru-RU"/>
        </w:rPr>
        <w:t xml:space="preserve"> </w:t>
      </w:r>
      <w:r w:rsidRPr="007E4297">
        <w:rPr>
          <w:sz w:val="22"/>
          <w:szCs w:val="22"/>
          <w:lang w:val="ru-RU"/>
        </w:rPr>
        <w:t>музыкально-выразительные</w:t>
      </w:r>
      <w:r w:rsidRPr="007E4297">
        <w:rPr>
          <w:spacing w:val="1"/>
          <w:sz w:val="22"/>
          <w:szCs w:val="22"/>
          <w:lang w:val="ru-RU"/>
        </w:rPr>
        <w:t xml:space="preserve"> </w:t>
      </w:r>
      <w:r w:rsidRPr="007E4297">
        <w:rPr>
          <w:sz w:val="22"/>
          <w:szCs w:val="22"/>
          <w:lang w:val="ru-RU"/>
        </w:rPr>
        <w:t>средства,</w:t>
      </w:r>
      <w:r w:rsidRPr="007E4297">
        <w:rPr>
          <w:spacing w:val="1"/>
          <w:sz w:val="22"/>
          <w:szCs w:val="22"/>
          <w:lang w:val="ru-RU"/>
        </w:rPr>
        <w:t xml:space="preserve"> </w:t>
      </w:r>
      <w:r w:rsidRPr="007E4297">
        <w:rPr>
          <w:sz w:val="22"/>
          <w:szCs w:val="22"/>
          <w:lang w:val="ru-RU"/>
        </w:rPr>
        <w:t>определяющие</w:t>
      </w:r>
      <w:r w:rsidRPr="007E4297">
        <w:rPr>
          <w:spacing w:val="1"/>
          <w:sz w:val="22"/>
          <w:szCs w:val="22"/>
          <w:lang w:val="ru-RU"/>
        </w:rPr>
        <w:t xml:space="preserve"> </w:t>
      </w:r>
      <w:r w:rsidRPr="007E4297">
        <w:rPr>
          <w:sz w:val="22"/>
          <w:szCs w:val="22"/>
          <w:lang w:val="ru-RU"/>
        </w:rPr>
        <w:t>основной</w:t>
      </w:r>
      <w:r w:rsidRPr="007E4297">
        <w:rPr>
          <w:spacing w:val="1"/>
          <w:sz w:val="22"/>
          <w:szCs w:val="22"/>
          <w:lang w:val="ru-RU"/>
        </w:rPr>
        <w:t xml:space="preserve"> </w:t>
      </w:r>
      <w:r w:rsidRPr="007E4297">
        <w:rPr>
          <w:sz w:val="22"/>
          <w:szCs w:val="22"/>
          <w:lang w:val="ru-RU"/>
        </w:rPr>
        <w:t>характер,</w:t>
      </w:r>
      <w:r w:rsidRPr="007E4297">
        <w:rPr>
          <w:spacing w:val="1"/>
          <w:sz w:val="22"/>
          <w:szCs w:val="22"/>
          <w:lang w:val="ru-RU"/>
        </w:rPr>
        <w:t xml:space="preserve"> </w:t>
      </w:r>
      <w:r w:rsidRPr="007E4297">
        <w:rPr>
          <w:sz w:val="22"/>
          <w:szCs w:val="22"/>
          <w:lang w:val="ru-RU"/>
        </w:rPr>
        <w:t>н</w:t>
      </w:r>
      <w:r w:rsidRPr="007E4297">
        <w:rPr>
          <w:sz w:val="22"/>
          <w:szCs w:val="22"/>
          <w:lang w:val="ru-RU"/>
        </w:rPr>
        <w:t>а</w:t>
      </w:r>
      <w:r w:rsidRPr="007E4297">
        <w:rPr>
          <w:sz w:val="22"/>
          <w:szCs w:val="22"/>
          <w:lang w:val="ru-RU"/>
        </w:rPr>
        <w:t>строение</w:t>
      </w:r>
      <w:r w:rsidRPr="007E4297">
        <w:rPr>
          <w:spacing w:val="1"/>
          <w:sz w:val="22"/>
          <w:szCs w:val="22"/>
          <w:lang w:val="ru-RU"/>
        </w:rPr>
        <w:t xml:space="preserve"> </w:t>
      </w:r>
      <w:r w:rsidRPr="007E4297">
        <w:rPr>
          <w:sz w:val="22"/>
          <w:szCs w:val="22"/>
          <w:lang w:val="ru-RU"/>
        </w:rPr>
        <w:t>музыки,</w:t>
      </w:r>
      <w:r w:rsidRPr="007E4297">
        <w:rPr>
          <w:spacing w:val="1"/>
          <w:sz w:val="22"/>
          <w:szCs w:val="22"/>
          <w:lang w:val="ru-RU"/>
        </w:rPr>
        <w:t xml:space="preserve"> </w:t>
      </w:r>
      <w:r w:rsidRPr="007E4297">
        <w:rPr>
          <w:sz w:val="22"/>
          <w:szCs w:val="22"/>
          <w:lang w:val="ru-RU"/>
        </w:rPr>
        <w:t>сознательно</w:t>
      </w:r>
      <w:r w:rsidRPr="007E4297">
        <w:rPr>
          <w:spacing w:val="1"/>
          <w:sz w:val="22"/>
          <w:szCs w:val="22"/>
          <w:lang w:val="ru-RU"/>
        </w:rPr>
        <w:t xml:space="preserve"> </w:t>
      </w:r>
      <w:r w:rsidRPr="007E4297">
        <w:rPr>
          <w:sz w:val="22"/>
          <w:szCs w:val="22"/>
          <w:lang w:val="ru-RU"/>
        </w:rPr>
        <w:t>пользоваться</w:t>
      </w:r>
      <w:r w:rsidRPr="007E4297">
        <w:rPr>
          <w:spacing w:val="1"/>
          <w:sz w:val="22"/>
          <w:szCs w:val="22"/>
          <w:lang w:val="ru-RU"/>
        </w:rPr>
        <w:t xml:space="preserve"> </w:t>
      </w:r>
      <w:r w:rsidRPr="007E4297">
        <w:rPr>
          <w:sz w:val="22"/>
          <w:szCs w:val="22"/>
          <w:lang w:val="ru-RU"/>
        </w:rPr>
        <w:t>музыкально-</w:t>
      </w:r>
      <w:r w:rsidRPr="007E4297">
        <w:rPr>
          <w:spacing w:val="1"/>
          <w:sz w:val="22"/>
          <w:szCs w:val="22"/>
          <w:lang w:val="ru-RU"/>
        </w:rPr>
        <w:t xml:space="preserve"> </w:t>
      </w:r>
      <w:r w:rsidRPr="007E4297">
        <w:rPr>
          <w:sz w:val="22"/>
          <w:szCs w:val="22"/>
          <w:lang w:val="ru-RU"/>
        </w:rPr>
        <w:t>выразительными</w:t>
      </w:r>
      <w:r w:rsidRPr="007E4297">
        <w:rPr>
          <w:spacing w:val="-1"/>
          <w:sz w:val="22"/>
          <w:szCs w:val="22"/>
          <w:lang w:val="ru-RU"/>
        </w:rPr>
        <w:t xml:space="preserve"> </w:t>
      </w:r>
      <w:r w:rsidRPr="007E4297">
        <w:rPr>
          <w:sz w:val="22"/>
          <w:szCs w:val="22"/>
          <w:lang w:val="ru-RU"/>
        </w:rPr>
        <w:t>средствами при исполнении;</w:t>
      </w:r>
    </w:p>
    <w:p w:rsidR="003C786B" w:rsidRPr="007E4297" w:rsidRDefault="003C786B" w:rsidP="00C77D14">
      <w:pPr>
        <w:pStyle w:val="af6"/>
        <w:ind w:left="0"/>
        <w:rPr>
          <w:sz w:val="22"/>
          <w:szCs w:val="22"/>
          <w:lang w:val="ru-RU"/>
        </w:rPr>
      </w:pPr>
      <w:r w:rsidRPr="007E4297">
        <w:rPr>
          <w:sz w:val="22"/>
          <w:szCs w:val="22"/>
          <w:lang w:val="ru-RU"/>
        </w:rPr>
        <w:t>исполнять</w:t>
      </w:r>
      <w:r w:rsidRPr="007E4297">
        <w:rPr>
          <w:spacing w:val="37"/>
          <w:sz w:val="22"/>
          <w:szCs w:val="22"/>
          <w:lang w:val="ru-RU"/>
        </w:rPr>
        <w:t xml:space="preserve"> </w:t>
      </w:r>
      <w:r w:rsidRPr="007E4297">
        <w:rPr>
          <w:sz w:val="22"/>
          <w:szCs w:val="22"/>
          <w:lang w:val="ru-RU"/>
        </w:rPr>
        <w:t>современные</w:t>
      </w:r>
      <w:r w:rsidRPr="007E4297">
        <w:rPr>
          <w:spacing w:val="35"/>
          <w:sz w:val="22"/>
          <w:szCs w:val="22"/>
          <w:lang w:val="ru-RU"/>
        </w:rPr>
        <w:t xml:space="preserve"> </w:t>
      </w:r>
      <w:r w:rsidRPr="007E4297">
        <w:rPr>
          <w:sz w:val="22"/>
          <w:szCs w:val="22"/>
          <w:lang w:val="ru-RU"/>
        </w:rPr>
        <w:t>музыкальные</w:t>
      </w:r>
      <w:r w:rsidRPr="007E4297">
        <w:rPr>
          <w:spacing w:val="36"/>
          <w:sz w:val="22"/>
          <w:szCs w:val="22"/>
          <w:lang w:val="ru-RU"/>
        </w:rPr>
        <w:t xml:space="preserve"> </w:t>
      </w:r>
      <w:r w:rsidRPr="007E4297">
        <w:rPr>
          <w:sz w:val="22"/>
          <w:szCs w:val="22"/>
          <w:lang w:val="ru-RU"/>
        </w:rPr>
        <w:t>произведения,</w:t>
      </w:r>
      <w:r w:rsidRPr="007E4297">
        <w:rPr>
          <w:spacing w:val="36"/>
          <w:sz w:val="22"/>
          <w:szCs w:val="22"/>
          <w:lang w:val="ru-RU"/>
        </w:rPr>
        <w:t xml:space="preserve"> </w:t>
      </w:r>
      <w:r w:rsidRPr="007E4297">
        <w:rPr>
          <w:sz w:val="22"/>
          <w:szCs w:val="22"/>
          <w:lang w:val="ru-RU"/>
        </w:rPr>
        <w:t>соблюдая</w:t>
      </w:r>
      <w:r w:rsidRPr="007E4297">
        <w:rPr>
          <w:spacing w:val="36"/>
          <w:sz w:val="22"/>
          <w:szCs w:val="22"/>
          <w:lang w:val="ru-RU"/>
        </w:rPr>
        <w:t xml:space="preserve"> </w:t>
      </w:r>
      <w:r w:rsidRPr="007E4297">
        <w:rPr>
          <w:sz w:val="22"/>
          <w:szCs w:val="22"/>
          <w:lang w:val="ru-RU"/>
        </w:rPr>
        <w:t>певческую</w:t>
      </w:r>
      <w:r w:rsidRPr="007E4297">
        <w:rPr>
          <w:spacing w:val="37"/>
          <w:sz w:val="22"/>
          <w:szCs w:val="22"/>
          <w:lang w:val="ru-RU"/>
        </w:rPr>
        <w:t xml:space="preserve"> </w:t>
      </w:r>
      <w:r w:rsidRPr="007E4297">
        <w:rPr>
          <w:sz w:val="22"/>
          <w:szCs w:val="22"/>
          <w:lang w:val="ru-RU"/>
        </w:rPr>
        <w:t>культуру звука.</w:t>
      </w:r>
    </w:p>
    <w:p w:rsidR="003C786B" w:rsidRPr="007E4297" w:rsidRDefault="003C786B" w:rsidP="00C77D14">
      <w:pPr>
        <w:pStyle w:val="af6"/>
        <w:ind w:left="0"/>
        <w:rPr>
          <w:sz w:val="22"/>
          <w:szCs w:val="22"/>
          <w:lang w:val="ru-RU"/>
        </w:rPr>
      </w:pPr>
      <w:r w:rsidRPr="007E4297">
        <w:rPr>
          <w:b/>
          <w:sz w:val="22"/>
          <w:szCs w:val="22"/>
          <w:lang w:val="ru-RU"/>
        </w:rPr>
        <w:t>Модуль</w:t>
      </w:r>
      <w:r w:rsidRPr="007E4297">
        <w:rPr>
          <w:b/>
          <w:spacing w:val="-1"/>
          <w:sz w:val="22"/>
          <w:szCs w:val="22"/>
          <w:lang w:val="ru-RU"/>
        </w:rPr>
        <w:t xml:space="preserve"> </w:t>
      </w:r>
      <w:r w:rsidRPr="007E4297">
        <w:rPr>
          <w:b/>
          <w:sz w:val="22"/>
          <w:szCs w:val="22"/>
          <w:lang w:val="ru-RU"/>
        </w:rPr>
        <w:t>«Музыка</w:t>
      </w:r>
      <w:r w:rsidRPr="007E4297">
        <w:rPr>
          <w:b/>
          <w:spacing w:val="-1"/>
          <w:sz w:val="22"/>
          <w:szCs w:val="22"/>
          <w:lang w:val="ru-RU"/>
        </w:rPr>
        <w:t xml:space="preserve"> </w:t>
      </w:r>
      <w:r w:rsidRPr="007E4297">
        <w:rPr>
          <w:b/>
          <w:sz w:val="22"/>
          <w:szCs w:val="22"/>
          <w:lang w:val="ru-RU"/>
        </w:rPr>
        <w:t>народов</w:t>
      </w:r>
      <w:r w:rsidRPr="007E4297">
        <w:rPr>
          <w:b/>
          <w:spacing w:val="-1"/>
          <w:sz w:val="22"/>
          <w:szCs w:val="22"/>
          <w:lang w:val="ru-RU"/>
        </w:rPr>
        <w:t xml:space="preserve"> </w:t>
      </w:r>
      <w:r w:rsidRPr="007E4297">
        <w:rPr>
          <w:b/>
          <w:sz w:val="22"/>
          <w:szCs w:val="22"/>
          <w:lang w:val="ru-RU"/>
        </w:rPr>
        <w:t>мира»:</w:t>
      </w:r>
    </w:p>
    <w:p w:rsidR="003C786B" w:rsidRPr="007E4297" w:rsidRDefault="003C786B" w:rsidP="00C77D14">
      <w:pPr>
        <w:pStyle w:val="af6"/>
        <w:ind w:left="0"/>
        <w:rPr>
          <w:sz w:val="22"/>
          <w:szCs w:val="22"/>
          <w:lang w:val="ru-RU"/>
        </w:rPr>
      </w:pPr>
      <w:r w:rsidRPr="007E4297">
        <w:rPr>
          <w:sz w:val="22"/>
          <w:szCs w:val="22"/>
          <w:lang w:val="ru-RU"/>
        </w:rPr>
        <w:t>различать на слух и исполнять произведения народной и композиторской музыки</w:t>
      </w:r>
      <w:r w:rsidRPr="007E4297">
        <w:rPr>
          <w:spacing w:val="1"/>
          <w:sz w:val="22"/>
          <w:szCs w:val="22"/>
          <w:lang w:val="ru-RU"/>
        </w:rPr>
        <w:t xml:space="preserve"> </w:t>
      </w:r>
      <w:r w:rsidRPr="007E4297">
        <w:rPr>
          <w:sz w:val="22"/>
          <w:szCs w:val="22"/>
          <w:lang w:val="ru-RU"/>
        </w:rPr>
        <w:t>других</w:t>
      </w:r>
      <w:r w:rsidRPr="007E4297">
        <w:rPr>
          <w:spacing w:val="1"/>
          <w:sz w:val="22"/>
          <w:szCs w:val="22"/>
          <w:lang w:val="ru-RU"/>
        </w:rPr>
        <w:t xml:space="preserve"> </w:t>
      </w:r>
      <w:r w:rsidRPr="007E4297">
        <w:rPr>
          <w:sz w:val="22"/>
          <w:szCs w:val="22"/>
          <w:lang w:val="ru-RU"/>
        </w:rPr>
        <w:t>стран;</w:t>
      </w:r>
    </w:p>
    <w:p w:rsidR="003C786B" w:rsidRPr="007E4297" w:rsidRDefault="003C786B" w:rsidP="00C77D14">
      <w:pPr>
        <w:pStyle w:val="af6"/>
        <w:ind w:left="0"/>
        <w:rPr>
          <w:sz w:val="22"/>
          <w:szCs w:val="22"/>
          <w:lang w:val="ru-RU"/>
        </w:rPr>
      </w:pPr>
      <w:r w:rsidRPr="007E4297">
        <w:rPr>
          <w:sz w:val="22"/>
          <w:szCs w:val="22"/>
          <w:lang w:val="ru-RU"/>
        </w:rPr>
        <w:t>определять на слух принадлежность народных музыкальных инструментов к группам</w:t>
      </w:r>
      <w:r w:rsidRPr="007E4297">
        <w:rPr>
          <w:spacing w:val="-57"/>
          <w:sz w:val="22"/>
          <w:szCs w:val="22"/>
          <w:lang w:val="ru-RU"/>
        </w:rPr>
        <w:t xml:space="preserve"> </w:t>
      </w:r>
      <w:r w:rsidRPr="007E4297">
        <w:rPr>
          <w:sz w:val="22"/>
          <w:szCs w:val="22"/>
          <w:lang w:val="ru-RU"/>
        </w:rPr>
        <w:t>духовых,</w:t>
      </w:r>
      <w:r w:rsidRPr="007E4297">
        <w:rPr>
          <w:spacing w:val="-1"/>
          <w:sz w:val="22"/>
          <w:szCs w:val="22"/>
          <w:lang w:val="ru-RU"/>
        </w:rPr>
        <w:t xml:space="preserve"> </w:t>
      </w:r>
      <w:r w:rsidRPr="007E4297">
        <w:rPr>
          <w:sz w:val="22"/>
          <w:szCs w:val="22"/>
          <w:lang w:val="ru-RU"/>
        </w:rPr>
        <w:t>струнных,</w:t>
      </w:r>
      <w:r w:rsidRPr="007E4297">
        <w:rPr>
          <w:spacing w:val="2"/>
          <w:sz w:val="22"/>
          <w:szCs w:val="22"/>
          <w:lang w:val="ru-RU"/>
        </w:rPr>
        <w:t xml:space="preserve"> </w:t>
      </w:r>
      <w:r w:rsidRPr="007E4297">
        <w:rPr>
          <w:sz w:val="22"/>
          <w:szCs w:val="22"/>
          <w:lang w:val="ru-RU"/>
        </w:rPr>
        <w:lastRenderedPageBreak/>
        <w:t>ударно-шумовых</w:t>
      </w:r>
      <w:r w:rsidRPr="007E4297">
        <w:rPr>
          <w:spacing w:val="1"/>
          <w:sz w:val="22"/>
          <w:szCs w:val="22"/>
          <w:lang w:val="ru-RU"/>
        </w:rPr>
        <w:t xml:space="preserve"> </w:t>
      </w:r>
      <w:r w:rsidRPr="007E4297">
        <w:rPr>
          <w:sz w:val="22"/>
          <w:szCs w:val="22"/>
          <w:lang w:val="ru-RU"/>
        </w:rPr>
        <w:t>инструментов;</w:t>
      </w:r>
    </w:p>
    <w:p w:rsidR="003C786B" w:rsidRPr="007E4297" w:rsidRDefault="003C786B" w:rsidP="00C77D14">
      <w:pPr>
        <w:pStyle w:val="af6"/>
        <w:ind w:left="0"/>
        <w:rPr>
          <w:sz w:val="22"/>
          <w:szCs w:val="22"/>
          <w:lang w:val="ru-RU"/>
        </w:rPr>
      </w:pPr>
      <w:r w:rsidRPr="007E4297">
        <w:rPr>
          <w:sz w:val="22"/>
          <w:szCs w:val="22"/>
          <w:lang w:val="ru-RU"/>
        </w:rPr>
        <w:t>различать на слух и называть фольклорные элементы музыки разных народов мира в</w:t>
      </w:r>
      <w:r w:rsidRPr="007E4297">
        <w:rPr>
          <w:spacing w:val="1"/>
          <w:sz w:val="22"/>
          <w:szCs w:val="22"/>
          <w:lang w:val="ru-RU"/>
        </w:rPr>
        <w:t xml:space="preserve"> </w:t>
      </w:r>
      <w:r w:rsidRPr="007E4297">
        <w:rPr>
          <w:sz w:val="22"/>
          <w:szCs w:val="22"/>
          <w:lang w:val="ru-RU"/>
        </w:rPr>
        <w:t>сочинениях</w:t>
      </w:r>
      <w:r w:rsidRPr="007E4297">
        <w:rPr>
          <w:spacing w:val="1"/>
          <w:sz w:val="22"/>
          <w:szCs w:val="22"/>
          <w:lang w:val="ru-RU"/>
        </w:rPr>
        <w:t xml:space="preserve"> </w:t>
      </w:r>
      <w:r w:rsidRPr="007E4297">
        <w:rPr>
          <w:sz w:val="22"/>
          <w:szCs w:val="22"/>
          <w:lang w:val="ru-RU"/>
        </w:rPr>
        <w:t>профе</w:t>
      </w:r>
      <w:r w:rsidRPr="007E4297">
        <w:rPr>
          <w:sz w:val="22"/>
          <w:szCs w:val="22"/>
          <w:lang w:val="ru-RU"/>
        </w:rPr>
        <w:t>с</w:t>
      </w:r>
      <w:r w:rsidRPr="007E4297">
        <w:rPr>
          <w:sz w:val="22"/>
          <w:szCs w:val="22"/>
          <w:lang w:val="ru-RU"/>
        </w:rPr>
        <w:t>сиональных</w:t>
      </w:r>
      <w:r w:rsidRPr="007E4297">
        <w:rPr>
          <w:spacing w:val="1"/>
          <w:sz w:val="22"/>
          <w:szCs w:val="22"/>
          <w:lang w:val="ru-RU"/>
        </w:rPr>
        <w:t xml:space="preserve"> </w:t>
      </w:r>
      <w:r w:rsidRPr="007E4297">
        <w:rPr>
          <w:sz w:val="22"/>
          <w:szCs w:val="22"/>
          <w:lang w:val="ru-RU"/>
        </w:rPr>
        <w:t>композиторов</w:t>
      </w:r>
      <w:r w:rsidRPr="007E4297">
        <w:rPr>
          <w:spacing w:val="1"/>
          <w:sz w:val="22"/>
          <w:szCs w:val="22"/>
          <w:lang w:val="ru-RU"/>
        </w:rPr>
        <w:t xml:space="preserve"> </w:t>
      </w:r>
      <w:r w:rsidRPr="007E4297">
        <w:rPr>
          <w:sz w:val="22"/>
          <w:szCs w:val="22"/>
          <w:lang w:val="ru-RU"/>
        </w:rPr>
        <w:t>(из</w:t>
      </w:r>
      <w:r w:rsidRPr="007E4297">
        <w:rPr>
          <w:spacing w:val="1"/>
          <w:sz w:val="22"/>
          <w:szCs w:val="22"/>
          <w:lang w:val="ru-RU"/>
        </w:rPr>
        <w:t xml:space="preserve"> </w:t>
      </w:r>
      <w:r w:rsidRPr="007E4297">
        <w:rPr>
          <w:sz w:val="22"/>
          <w:szCs w:val="22"/>
          <w:lang w:val="ru-RU"/>
        </w:rPr>
        <w:t>числа</w:t>
      </w:r>
      <w:r w:rsidRPr="007E4297">
        <w:rPr>
          <w:spacing w:val="1"/>
          <w:sz w:val="22"/>
          <w:szCs w:val="22"/>
          <w:lang w:val="ru-RU"/>
        </w:rPr>
        <w:t xml:space="preserve"> </w:t>
      </w:r>
      <w:r w:rsidRPr="007E4297">
        <w:rPr>
          <w:sz w:val="22"/>
          <w:szCs w:val="22"/>
          <w:lang w:val="ru-RU"/>
        </w:rPr>
        <w:t>изученных</w:t>
      </w:r>
      <w:r w:rsidRPr="007E4297">
        <w:rPr>
          <w:spacing w:val="61"/>
          <w:sz w:val="22"/>
          <w:szCs w:val="22"/>
          <w:lang w:val="ru-RU"/>
        </w:rPr>
        <w:t xml:space="preserve"> </w:t>
      </w:r>
      <w:r w:rsidRPr="007E4297">
        <w:rPr>
          <w:sz w:val="22"/>
          <w:szCs w:val="22"/>
          <w:lang w:val="ru-RU"/>
        </w:rPr>
        <w:t>культурно-</w:t>
      </w:r>
      <w:r w:rsidRPr="007E4297">
        <w:rPr>
          <w:spacing w:val="1"/>
          <w:sz w:val="22"/>
          <w:szCs w:val="22"/>
          <w:lang w:val="ru-RU"/>
        </w:rPr>
        <w:t xml:space="preserve"> </w:t>
      </w:r>
      <w:r w:rsidRPr="007E4297">
        <w:rPr>
          <w:sz w:val="22"/>
          <w:szCs w:val="22"/>
          <w:lang w:val="ru-RU"/>
        </w:rPr>
        <w:t>национальных</w:t>
      </w:r>
      <w:r w:rsidRPr="007E4297">
        <w:rPr>
          <w:spacing w:val="1"/>
          <w:sz w:val="22"/>
          <w:szCs w:val="22"/>
          <w:lang w:val="ru-RU"/>
        </w:rPr>
        <w:t xml:space="preserve"> </w:t>
      </w:r>
      <w:r w:rsidRPr="007E4297">
        <w:rPr>
          <w:sz w:val="22"/>
          <w:szCs w:val="22"/>
          <w:lang w:val="ru-RU"/>
        </w:rPr>
        <w:t>традиций и жанров);</w:t>
      </w:r>
    </w:p>
    <w:p w:rsidR="003C786B" w:rsidRPr="007E4297" w:rsidRDefault="003C786B" w:rsidP="00C77D14">
      <w:pPr>
        <w:pStyle w:val="af6"/>
        <w:ind w:left="0"/>
        <w:rPr>
          <w:sz w:val="22"/>
          <w:szCs w:val="22"/>
          <w:lang w:val="ru-RU"/>
        </w:rPr>
      </w:pPr>
      <w:r w:rsidRPr="007E4297">
        <w:rPr>
          <w:sz w:val="22"/>
          <w:szCs w:val="22"/>
          <w:lang w:val="ru-RU"/>
        </w:rPr>
        <w:t>различать и характеризовать фольклорные жанры музыки (песенные, танцевальные),</w:t>
      </w:r>
      <w:r w:rsidRPr="007E4297">
        <w:rPr>
          <w:spacing w:val="1"/>
          <w:sz w:val="22"/>
          <w:szCs w:val="22"/>
          <w:lang w:val="ru-RU"/>
        </w:rPr>
        <w:t xml:space="preserve"> </w:t>
      </w:r>
      <w:r w:rsidRPr="007E4297">
        <w:rPr>
          <w:sz w:val="22"/>
          <w:szCs w:val="22"/>
          <w:lang w:val="ru-RU"/>
        </w:rPr>
        <w:t>вычленять</w:t>
      </w:r>
      <w:r w:rsidRPr="007E4297">
        <w:rPr>
          <w:spacing w:val="-1"/>
          <w:sz w:val="22"/>
          <w:szCs w:val="22"/>
          <w:lang w:val="ru-RU"/>
        </w:rPr>
        <w:t xml:space="preserve"> </w:t>
      </w:r>
      <w:r w:rsidRPr="007E4297">
        <w:rPr>
          <w:sz w:val="22"/>
          <w:szCs w:val="22"/>
          <w:lang w:val="ru-RU"/>
        </w:rPr>
        <w:t>и называть типичные</w:t>
      </w:r>
      <w:r w:rsidRPr="007E4297">
        <w:rPr>
          <w:spacing w:val="-2"/>
          <w:sz w:val="22"/>
          <w:szCs w:val="22"/>
          <w:lang w:val="ru-RU"/>
        </w:rPr>
        <w:t xml:space="preserve"> </w:t>
      </w:r>
      <w:r w:rsidRPr="007E4297">
        <w:rPr>
          <w:sz w:val="22"/>
          <w:szCs w:val="22"/>
          <w:lang w:val="ru-RU"/>
        </w:rPr>
        <w:t>жанровые</w:t>
      </w:r>
      <w:r w:rsidRPr="007E4297">
        <w:rPr>
          <w:spacing w:val="-2"/>
          <w:sz w:val="22"/>
          <w:szCs w:val="22"/>
          <w:lang w:val="ru-RU"/>
        </w:rPr>
        <w:t xml:space="preserve"> </w:t>
      </w:r>
      <w:r w:rsidRPr="007E4297">
        <w:rPr>
          <w:sz w:val="22"/>
          <w:szCs w:val="22"/>
          <w:lang w:val="ru-RU"/>
        </w:rPr>
        <w:t>признаки.</w:t>
      </w:r>
    </w:p>
    <w:p w:rsidR="003C786B" w:rsidRPr="007E4297" w:rsidRDefault="003C786B" w:rsidP="00C77D14">
      <w:pPr>
        <w:pStyle w:val="af6"/>
        <w:ind w:left="0"/>
        <w:rPr>
          <w:sz w:val="22"/>
          <w:szCs w:val="22"/>
          <w:lang w:val="ru-RU"/>
        </w:rPr>
      </w:pPr>
    </w:p>
    <w:p w:rsidR="003C786B" w:rsidRPr="007E4297" w:rsidRDefault="003C786B" w:rsidP="006C3C12">
      <w:pPr>
        <w:pStyle w:val="2f"/>
        <w:widowControl w:val="0"/>
        <w:numPr>
          <w:ilvl w:val="0"/>
          <w:numId w:val="70"/>
        </w:numPr>
        <w:spacing w:after="0" w:line="240" w:lineRule="auto"/>
        <w:ind w:left="0" w:firstLine="0"/>
        <w:rPr>
          <w:rFonts w:ascii="Times New Roman" w:eastAsiaTheme="minorHAnsi" w:hAnsi="Times New Roman" w:cs="Times New Roman"/>
          <w:b/>
        </w:rPr>
      </w:pPr>
      <w:r w:rsidRPr="007E4297">
        <w:rPr>
          <w:rFonts w:ascii="Times New Roman" w:eastAsiaTheme="minorHAnsi" w:hAnsi="Times New Roman" w:cs="Times New Roman"/>
          <w:b/>
        </w:rPr>
        <w:t>Содержание учебного предмета</w:t>
      </w:r>
    </w:p>
    <w:p w:rsidR="003C786B" w:rsidRPr="007E4297" w:rsidRDefault="003C786B" w:rsidP="00C77D14">
      <w:pPr>
        <w:pStyle w:val="af6"/>
        <w:ind w:left="0"/>
        <w:rPr>
          <w:sz w:val="22"/>
          <w:szCs w:val="22"/>
        </w:rPr>
      </w:pPr>
    </w:p>
    <w:p w:rsidR="003C786B" w:rsidRPr="007E4297" w:rsidRDefault="003C786B" w:rsidP="006C3C12">
      <w:pPr>
        <w:pStyle w:val="af8"/>
        <w:numPr>
          <w:ilvl w:val="0"/>
          <w:numId w:val="60"/>
        </w:numPr>
        <w:tabs>
          <w:tab w:val="left" w:pos="1133"/>
        </w:tabs>
        <w:ind w:left="0" w:firstLine="0"/>
        <w:rPr>
          <w:b/>
        </w:rPr>
      </w:pPr>
      <w:r w:rsidRPr="007E4297">
        <w:rPr>
          <w:b/>
        </w:rPr>
        <w:t>Класс</w:t>
      </w:r>
    </w:p>
    <w:p w:rsidR="003C786B" w:rsidRPr="007E4297" w:rsidRDefault="003C786B" w:rsidP="00C77D14">
      <w:pPr>
        <w:pStyle w:val="af8"/>
        <w:tabs>
          <w:tab w:val="left" w:pos="1133"/>
        </w:tabs>
        <w:ind w:left="0"/>
        <w:rPr>
          <w:b/>
          <w:lang w:val="ru-RU"/>
        </w:rPr>
      </w:pPr>
      <w:r w:rsidRPr="007E4297">
        <w:rPr>
          <w:b/>
          <w:lang w:val="ru-RU"/>
        </w:rPr>
        <w:t>Модуль</w:t>
      </w:r>
      <w:r w:rsidRPr="007E4297">
        <w:rPr>
          <w:b/>
          <w:spacing w:val="-2"/>
          <w:lang w:val="ru-RU"/>
        </w:rPr>
        <w:t xml:space="preserve"> </w:t>
      </w:r>
      <w:r w:rsidRPr="007E4297">
        <w:rPr>
          <w:b/>
          <w:lang w:val="ru-RU"/>
        </w:rPr>
        <w:t>«МУЗЫКА</w:t>
      </w:r>
      <w:r w:rsidRPr="007E4297">
        <w:rPr>
          <w:b/>
          <w:spacing w:val="-2"/>
          <w:lang w:val="ru-RU"/>
        </w:rPr>
        <w:t xml:space="preserve"> </w:t>
      </w:r>
      <w:r w:rsidRPr="007E4297">
        <w:rPr>
          <w:b/>
          <w:lang w:val="ru-RU"/>
        </w:rPr>
        <w:t>В</w:t>
      </w:r>
      <w:r w:rsidRPr="007E4297">
        <w:rPr>
          <w:b/>
          <w:spacing w:val="-1"/>
          <w:lang w:val="ru-RU"/>
        </w:rPr>
        <w:t xml:space="preserve"> </w:t>
      </w:r>
      <w:r w:rsidRPr="007E4297">
        <w:rPr>
          <w:b/>
          <w:lang w:val="ru-RU"/>
        </w:rPr>
        <w:t>ЖИЗНИ</w:t>
      </w:r>
      <w:r w:rsidRPr="007E4297">
        <w:rPr>
          <w:b/>
          <w:spacing w:val="-1"/>
          <w:lang w:val="ru-RU"/>
        </w:rPr>
        <w:t xml:space="preserve"> </w:t>
      </w:r>
      <w:r w:rsidRPr="007E4297">
        <w:rPr>
          <w:b/>
          <w:lang w:val="ru-RU"/>
        </w:rPr>
        <w:t>ЧЕЛОВЕКА»</w:t>
      </w:r>
    </w:p>
    <w:p w:rsidR="003C786B" w:rsidRPr="007E4297" w:rsidRDefault="003C786B" w:rsidP="00C77D14">
      <w:pPr>
        <w:pStyle w:val="af6"/>
        <w:ind w:left="0"/>
        <w:rPr>
          <w:sz w:val="22"/>
          <w:szCs w:val="22"/>
          <w:lang w:val="ru-RU"/>
        </w:rPr>
      </w:pPr>
      <w:r w:rsidRPr="007E4297">
        <w:rPr>
          <w:sz w:val="22"/>
          <w:szCs w:val="22"/>
          <w:lang w:val="ru-RU"/>
        </w:rPr>
        <w:t>Красота</w:t>
      </w:r>
      <w:r w:rsidRPr="007E4297">
        <w:rPr>
          <w:spacing w:val="-3"/>
          <w:sz w:val="22"/>
          <w:szCs w:val="22"/>
          <w:lang w:val="ru-RU"/>
        </w:rPr>
        <w:t xml:space="preserve"> </w:t>
      </w:r>
      <w:r w:rsidRPr="007E4297">
        <w:rPr>
          <w:sz w:val="22"/>
          <w:szCs w:val="22"/>
          <w:lang w:val="ru-RU"/>
        </w:rPr>
        <w:t>и</w:t>
      </w:r>
      <w:r w:rsidRPr="007E4297">
        <w:rPr>
          <w:spacing w:val="-3"/>
          <w:sz w:val="22"/>
          <w:szCs w:val="22"/>
          <w:lang w:val="ru-RU"/>
        </w:rPr>
        <w:t xml:space="preserve"> </w:t>
      </w:r>
      <w:r w:rsidRPr="007E4297">
        <w:rPr>
          <w:sz w:val="22"/>
          <w:szCs w:val="22"/>
          <w:lang w:val="ru-RU"/>
        </w:rPr>
        <w:t>вдохновение.</w:t>
      </w:r>
    </w:p>
    <w:p w:rsidR="003C786B" w:rsidRPr="007E4297" w:rsidRDefault="003C786B" w:rsidP="00C77D14">
      <w:pPr>
        <w:pStyle w:val="af6"/>
        <w:ind w:left="0"/>
        <w:rPr>
          <w:sz w:val="22"/>
          <w:szCs w:val="22"/>
          <w:lang w:val="ru-RU"/>
        </w:rPr>
      </w:pPr>
      <w:r w:rsidRPr="007E4297">
        <w:rPr>
          <w:sz w:val="22"/>
          <w:szCs w:val="22"/>
          <w:lang w:val="ru-RU"/>
        </w:rPr>
        <w:t>Стремление</w:t>
      </w:r>
      <w:r w:rsidRPr="007E4297">
        <w:rPr>
          <w:spacing w:val="1"/>
          <w:sz w:val="22"/>
          <w:szCs w:val="22"/>
          <w:lang w:val="ru-RU"/>
        </w:rPr>
        <w:t xml:space="preserve"> </w:t>
      </w:r>
      <w:r w:rsidRPr="007E4297">
        <w:rPr>
          <w:sz w:val="22"/>
          <w:szCs w:val="22"/>
          <w:lang w:val="ru-RU"/>
        </w:rPr>
        <w:t>человека</w:t>
      </w:r>
      <w:r w:rsidRPr="007E4297">
        <w:rPr>
          <w:spacing w:val="1"/>
          <w:sz w:val="22"/>
          <w:szCs w:val="22"/>
          <w:lang w:val="ru-RU"/>
        </w:rPr>
        <w:t xml:space="preserve"> </w:t>
      </w:r>
      <w:r w:rsidRPr="007E4297">
        <w:rPr>
          <w:sz w:val="22"/>
          <w:szCs w:val="22"/>
          <w:lang w:val="ru-RU"/>
        </w:rPr>
        <w:t>к</w:t>
      </w:r>
      <w:r w:rsidRPr="007E4297">
        <w:rPr>
          <w:spacing w:val="1"/>
          <w:sz w:val="22"/>
          <w:szCs w:val="22"/>
          <w:lang w:val="ru-RU"/>
        </w:rPr>
        <w:t xml:space="preserve"> </w:t>
      </w:r>
      <w:r w:rsidRPr="007E4297">
        <w:rPr>
          <w:sz w:val="22"/>
          <w:szCs w:val="22"/>
          <w:lang w:val="ru-RU"/>
        </w:rPr>
        <w:t>красоте</w:t>
      </w:r>
      <w:r w:rsidRPr="007E4297">
        <w:rPr>
          <w:spacing w:val="1"/>
          <w:sz w:val="22"/>
          <w:szCs w:val="22"/>
          <w:lang w:val="ru-RU"/>
        </w:rPr>
        <w:t xml:space="preserve"> </w:t>
      </w:r>
      <w:r w:rsidRPr="007E4297">
        <w:rPr>
          <w:sz w:val="22"/>
          <w:szCs w:val="22"/>
          <w:lang w:val="ru-RU"/>
        </w:rPr>
        <w:t>Особое</w:t>
      </w:r>
      <w:r w:rsidRPr="007E4297">
        <w:rPr>
          <w:spacing w:val="1"/>
          <w:sz w:val="22"/>
          <w:szCs w:val="22"/>
          <w:lang w:val="ru-RU"/>
        </w:rPr>
        <w:t xml:space="preserve"> </w:t>
      </w:r>
      <w:r w:rsidRPr="007E4297">
        <w:rPr>
          <w:sz w:val="22"/>
          <w:szCs w:val="22"/>
          <w:lang w:val="ru-RU"/>
        </w:rPr>
        <w:t>состояние</w:t>
      </w:r>
      <w:r w:rsidRPr="007E4297">
        <w:rPr>
          <w:spacing w:val="1"/>
          <w:sz w:val="22"/>
          <w:szCs w:val="22"/>
          <w:lang w:val="ru-RU"/>
        </w:rPr>
        <w:t xml:space="preserve"> </w:t>
      </w:r>
      <w:r w:rsidRPr="007E4297">
        <w:rPr>
          <w:sz w:val="22"/>
          <w:szCs w:val="22"/>
          <w:lang w:val="ru-RU"/>
        </w:rPr>
        <w:t>–</w:t>
      </w:r>
      <w:r w:rsidRPr="007E4297">
        <w:rPr>
          <w:spacing w:val="1"/>
          <w:sz w:val="22"/>
          <w:szCs w:val="22"/>
          <w:lang w:val="ru-RU"/>
        </w:rPr>
        <w:t xml:space="preserve"> </w:t>
      </w:r>
      <w:r w:rsidRPr="007E4297">
        <w:rPr>
          <w:sz w:val="22"/>
          <w:szCs w:val="22"/>
          <w:lang w:val="ru-RU"/>
        </w:rPr>
        <w:t>вдохновение.</w:t>
      </w:r>
      <w:r w:rsidRPr="007E4297">
        <w:rPr>
          <w:spacing w:val="1"/>
          <w:sz w:val="22"/>
          <w:szCs w:val="22"/>
          <w:lang w:val="ru-RU"/>
        </w:rPr>
        <w:t xml:space="preserve"> </w:t>
      </w:r>
      <w:r w:rsidRPr="007E4297">
        <w:rPr>
          <w:sz w:val="22"/>
          <w:szCs w:val="22"/>
          <w:lang w:val="ru-RU"/>
        </w:rPr>
        <w:t>Музыка</w:t>
      </w:r>
      <w:r w:rsidRPr="007E4297">
        <w:rPr>
          <w:spacing w:val="1"/>
          <w:sz w:val="22"/>
          <w:szCs w:val="22"/>
          <w:lang w:val="ru-RU"/>
        </w:rPr>
        <w:t xml:space="preserve"> </w:t>
      </w:r>
      <w:r w:rsidRPr="007E4297">
        <w:rPr>
          <w:sz w:val="22"/>
          <w:szCs w:val="22"/>
          <w:lang w:val="ru-RU"/>
        </w:rPr>
        <w:t>–</w:t>
      </w:r>
      <w:r w:rsidRPr="007E4297">
        <w:rPr>
          <w:spacing w:val="1"/>
          <w:sz w:val="22"/>
          <w:szCs w:val="22"/>
          <w:lang w:val="ru-RU"/>
        </w:rPr>
        <w:t xml:space="preserve"> </w:t>
      </w:r>
      <w:r w:rsidRPr="007E4297">
        <w:rPr>
          <w:sz w:val="22"/>
          <w:szCs w:val="22"/>
          <w:lang w:val="ru-RU"/>
        </w:rPr>
        <w:t>возможность</w:t>
      </w:r>
      <w:r w:rsidRPr="007E4297">
        <w:rPr>
          <w:spacing w:val="1"/>
          <w:sz w:val="22"/>
          <w:szCs w:val="22"/>
          <w:lang w:val="ru-RU"/>
        </w:rPr>
        <w:t xml:space="preserve"> </w:t>
      </w:r>
      <w:r w:rsidRPr="007E4297">
        <w:rPr>
          <w:sz w:val="22"/>
          <w:szCs w:val="22"/>
          <w:lang w:val="ru-RU"/>
        </w:rPr>
        <w:t>вместе</w:t>
      </w:r>
      <w:r w:rsidRPr="007E4297">
        <w:rPr>
          <w:spacing w:val="1"/>
          <w:sz w:val="22"/>
          <w:szCs w:val="22"/>
          <w:lang w:val="ru-RU"/>
        </w:rPr>
        <w:t xml:space="preserve"> </w:t>
      </w:r>
      <w:r w:rsidRPr="007E4297">
        <w:rPr>
          <w:sz w:val="22"/>
          <w:szCs w:val="22"/>
          <w:lang w:val="ru-RU"/>
        </w:rPr>
        <w:t>переживать</w:t>
      </w:r>
      <w:r w:rsidRPr="007E4297">
        <w:rPr>
          <w:spacing w:val="1"/>
          <w:sz w:val="22"/>
          <w:szCs w:val="22"/>
          <w:lang w:val="ru-RU"/>
        </w:rPr>
        <w:t xml:space="preserve"> </w:t>
      </w:r>
      <w:r w:rsidRPr="007E4297">
        <w:rPr>
          <w:sz w:val="22"/>
          <w:szCs w:val="22"/>
          <w:lang w:val="ru-RU"/>
        </w:rPr>
        <w:t>вдохновение,</w:t>
      </w:r>
      <w:r w:rsidRPr="007E4297">
        <w:rPr>
          <w:spacing w:val="1"/>
          <w:sz w:val="22"/>
          <w:szCs w:val="22"/>
          <w:lang w:val="ru-RU"/>
        </w:rPr>
        <w:t xml:space="preserve"> </w:t>
      </w:r>
      <w:r w:rsidRPr="007E4297">
        <w:rPr>
          <w:sz w:val="22"/>
          <w:szCs w:val="22"/>
          <w:lang w:val="ru-RU"/>
        </w:rPr>
        <w:t>наслаждаться</w:t>
      </w:r>
      <w:r w:rsidRPr="007E4297">
        <w:rPr>
          <w:spacing w:val="1"/>
          <w:sz w:val="22"/>
          <w:szCs w:val="22"/>
          <w:lang w:val="ru-RU"/>
        </w:rPr>
        <w:t xml:space="preserve"> </w:t>
      </w:r>
      <w:r w:rsidRPr="007E4297">
        <w:rPr>
          <w:sz w:val="22"/>
          <w:szCs w:val="22"/>
          <w:lang w:val="ru-RU"/>
        </w:rPr>
        <w:t>красотой.</w:t>
      </w:r>
      <w:r w:rsidRPr="007E4297">
        <w:rPr>
          <w:spacing w:val="1"/>
          <w:sz w:val="22"/>
          <w:szCs w:val="22"/>
          <w:lang w:val="ru-RU"/>
        </w:rPr>
        <w:t xml:space="preserve"> </w:t>
      </w:r>
      <w:r w:rsidRPr="007E4297">
        <w:rPr>
          <w:sz w:val="22"/>
          <w:szCs w:val="22"/>
          <w:lang w:val="ru-RU"/>
        </w:rPr>
        <w:t>Музыкальное</w:t>
      </w:r>
      <w:r w:rsidRPr="007E4297">
        <w:rPr>
          <w:spacing w:val="1"/>
          <w:sz w:val="22"/>
          <w:szCs w:val="22"/>
          <w:lang w:val="ru-RU"/>
        </w:rPr>
        <w:t xml:space="preserve"> </w:t>
      </w:r>
      <w:r w:rsidRPr="007E4297">
        <w:rPr>
          <w:sz w:val="22"/>
          <w:szCs w:val="22"/>
          <w:lang w:val="ru-RU"/>
        </w:rPr>
        <w:t>единство</w:t>
      </w:r>
      <w:r w:rsidRPr="007E4297">
        <w:rPr>
          <w:spacing w:val="-1"/>
          <w:sz w:val="22"/>
          <w:szCs w:val="22"/>
          <w:lang w:val="ru-RU"/>
        </w:rPr>
        <w:t xml:space="preserve"> </w:t>
      </w:r>
      <w:r w:rsidRPr="007E4297">
        <w:rPr>
          <w:sz w:val="22"/>
          <w:szCs w:val="22"/>
          <w:lang w:val="ru-RU"/>
        </w:rPr>
        <w:t>людей</w:t>
      </w:r>
      <w:r w:rsidRPr="007E4297">
        <w:rPr>
          <w:spacing w:val="2"/>
          <w:sz w:val="22"/>
          <w:szCs w:val="22"/>
          <w:lang w:val="ru-RU"/>
        </w:rPr>
        <w:t xml:space="preserve"> </w:t>
      </w:r>
      <w:r w:rsidRPr="007E4297">
        <w:rPr>
          <w:sz w:val="22"/>
          <w:szCs w:val="22"/>
          <w:lang w:val="ru-RU"/>
        </w:rPr>
        <w:t>–</w:t>
      </w:r>
      <w:r w:rsidRPr="007E4297">
        <w:rPr>
          <w:spacing w:val="-3"/>
          <w:sz w:val="22"/>
          <w:szCs w:val="22"/>
          <w:lang w:val="ru-RU"/>
        </w:rPr>
        <w:t xml:space="preserve"> </w:t>
      </w:r>
      <w:r w:rsidRPr="007E4297">
        <w:rPr>
          <w:sz w:val="22"/>
          <w:szCs w:val="22"/>
          <w:lang w:val="ru-RU"/>
        </w:rPr>
        <w:t>хор,</w:t>
      </w:r>
      <w:r w:rsidRPr="007E4297">
        <w:rPr>
          <w:spacing w:val="-3"/>
          <w:sz w:val="22"/>
          <w:szCs w:val="22"/>
          <w:lang w:val="ru-RU"/>
        </w:rPr>
        <w:t xml:space="preserve"> </w:t>
      </w:r>
      <w:r w:rsidRPr="007E4297">
        <w:rPr>
          <w:sz w:val="22"/>
          <w:szCs w:val="22"/>
          <w:lang w:val="ru-RU"/>
        </w:rPr>
        <w:t>хоровод.</w:t>
      </w:r>
    </w:p>
    <w:p w:rsidR="003C786B" w:rsidRPr="007E4297" w:rsidRDefault="003C786B" w:rsidP="00C77D14">
      <w:pPr>
        <w:pStyle w:val="af6"/>
        <w:ind w:left="0"/>
        <w:rPr>
          <w:sz w:val="22"/>
          <w:szCs w:val="22"/>
          <w:lang w:val="ru-RU"/>
        </w:rPr>
      </w:pPr>
      <w:r w:rsidRPr="007E4297">
        <w:rPr>
          <w:sz w:val="22"/>
          <w:szCs w:val="22"/>
          <w:lang w:val="ru-RU"/>
        </w:rPr>
        <w:t>Музыкальные</w:t>
      </w:r>
      <w:r w:rsidRPr="007E4297">
        <w:rPr>
          <w:spacing w:val="-5"/>
          <w:sz w:val="22"/>
          <w:szCs w:val="22"/>
          <w:lang w:val="ru-RU"/>
        </w:rPr>
        <w:t xml:space="preserve"> </w:t>
      </w:r>
      <w:r w:rsidRPr="007E4297">
        <w:rPr>
          <w:sz w:val="22"/>
          <w:szCs w:val="22"/>
          <w:lang w:val="ru-RU"/>
        </w:rPr>
        <w:t>пейзажи.</w:t>
      </w:r>
    </w:p>
    <w:p w:rsidR="003C786B" w:rsidRPr="007E4297" w:rsidRDefault="003C786B" w:rsidP="00C77D14">
      <w:pPr>
        <w:pStyle w:val="af6"/>
        <w:ind w:left="0"/>
        <w:rPr>
          <w:sz w:val="22"/>
          <w:szCs w:val="22"/>
          <w:lang w:val="ru-RU"/>
        </w:rPr>
      </w:pPr>
      <w:r w:rsidRPr="007E4297">
        <w:rPr>
          <w:sz w:val="22"/>
          <w:szCs w:val="22"/>
          <w:lang w:val="ru-RU"/>
        </w:rPr>
        <w:t>Образы природы в музыке. Настроение музыкальных пейзажей. Чувства человека,</w:t>
      </w:r>
      <w:r w:rsidRPr="007E4297">
        <w:rPr>
          <w:spacing w:val="1"/>
          <w:sz w:val="22"/>
          <w:szCs w:val="22"/>
          <w:lang w:val="ru-RU"/>
        </w:rPr>
        <w:t xml:space="preserve"> </w:t>
      </w:r>
      <w:r w:rsidRPr="007E4297">
        <w:rPr>
          <w:sz w:val="22"/>
          <w:szCs w:val="22"/>
          <w:lang w:val="ru-RU"/>
        </w:rPr>
        <w:t>любующегося</w:t>
      </w:r>
      <w:r w:rsidRPr="007E4297">
        <w:rPr>
          <w:spacing w:val="1"/>
          <w:sz w:val="22"/>
          <w:szCs w:val="22"/>
          <w:lang w:val="ru-RU"/>
        </w:rPr>
        <w:t xml:space="preserve"> </w:t>
      </w:r>
      <w:r w:rsidRPr="007E4297">
        <w:rPr>
          <w:sz w:val="22"/>
          <w:szCs w:val="22"/>
          <w:lang w:val="ru-RU"/>
        </w:rPr>
        <w:t>природой.</w:t>
      </w:r>
      <w:r w:rsidRPr="007E4297">
        <w:rPr>
          <w:spacing w:val="1"/>
          <w:sz w:val="22"/>
          <w:szCs w:val="22"/>
          <w:lang w:val="ru-RU"/>
        </w:rPr>
        <w:t xml:space="preserve"> </w:t>
      </w:r>
      <w:r w:rsidRPr="007E4297">
        <w:rPr>
          <w:sz w:val="22"/>
          <w:szCs w:val="22"/>
          <w:lang w:val="ru-RU"/>
        </w:rPr>
        <w:t>Музыка</w:t>
      </w:r>
      <w:r w:rsidRPr="007E4297">
        <w:rPr>
          <w:spacing w:val="1"/>
          <w:sz w:val="22"/>
          <w:szCs w:val="22"/>
          <w:lang w:val="ru-RU"/>
        </w:rPr>
        <w:t xml:space="preserve"> </w:t>
      </w:r>
      <w:r w:rsidRPr="007E4297">
        <w:rPr>
          <w:sz w:val="22"/>
          <w:szCs w:val="22"/>
          <w:lang w:val="ru-RU"/>
        </w:rPr>
        <w:t>–</w:t>
      </w:r>
      <w:r w:rsidRPr="007E4297">
        <w:rPr>
          <w:spacing w:val="1"/>
          <w:sz w:val="22"/>
          <w:szCs w:val="22"/>
          <w:lang w:val="ru-RU"/>
        </w:rPr>
        <w:t xml:space="preserve"> </w:t>
      </w:r>
      <w:r w:rsidRPr="007E4297">
        <w:rPr>
          <w:sz w:val="22"/>
          <w:szCs w:val="22"/>
          <w:lang w:val="ru-RU"/>
        </w:rPr>
        <w:t>выражение</w:t>
      </w:r>
      <w:r w:rsidRPr="007E4297">
        <w:rPr>
          <w:spacing w:val="1"/>
          <w:sz w:val="22"/>
          <w:szCs w:val="22"/>
          <w:lang w:val="ru-RU"/>
        </w:rPr>
        <w:t xml:space="preserve"> </w:t>
      </w:r>
      <w:r w:rsidRPr="007E4297">
        <w:rPr>
          <w:sz w:val="22"/>
          <w:szCs w:val="22"/>
          <w:lang w:val="ru-RU"/>
        </w:rPr>
        <w:t>глубоких</w:t>
      </w:r>
      <w:r w:rsidRPr="007E4297">
        <w:rPr>
          <w:spacing w:val="1"/>
          <w:sz w:val="22"/>
          <w:szCs w:val="22"/>
          <w:lang w:val="ru-RU"/>
        </w:rPr>
        <w:t xml:space="preserve"> </w:t>
      </w:r>
      <w:r w:rsidRPr="007E4297">
        <w:rPr>
          <w:sz w:val="22"/>
          <w:szCs w:val="22"/>
          <w:lang w:val="ru-RU"/>
        </w:rPr>
        <w:t>чувств,</w:t>
      </w:r>
      <w:r w:rsidRPr="007E4297">
        <w:rPr>
          <w:spacing w:val="1"/>
          <w:sz w:val="22"/>
          <w:szCs w:val="22"/>
          <w:lang w:val="ru-RU"/>
        </w:rPr>
        <w:t xml:space="preserve"> </w:t>
      </w:r>
      <w:r w:rsidRPr="007E4297">
        <w:rPr>
          <w:sz w:val="22"/>
          <w:szCs w:val="22"/>
          <w:lang w:val="ru-RU"/>
        </w:rPr>
        <w:t>тонких</w:t>
      </w:r>
      <w:r w:rsidRPr="007E4297">
        <w:rPr>
          <w:spacing w:val="61"/>
          <w:sz w:val="22"/>
          <w:szCs w:val="22"/>
          <w:lang w:val="ru-RU"/>
        </w:rPr>
        <w:t xml:space="preserve"> </w:t>
      </w:r>
      <w:r w:rsidRPr="007E4297">
        <w:rPr>
          <w:sz w:val="22"/>
          <w:szCs w:val="22"/>
          <w:lang w:val="ru-RU"/>
        </w:rPr>
        <w:t>оттенков</w:t>
      </w:r>
      <w:r w:rsidRPr="007E4297">
        <w:rPr>
          <w:spacing w:val="1"/>
          <w:sz w:val="22"/>
          <w:szCs w:val="22"/>
          <w:lang w:val="ru-RU"/>
        </w:rPr>
        <w:t xml:space="preserve"> </w:t>
      </w:r>
      <w:r w:rsidRPr="007E4297">
        <w:rPr>
          <w:sz w:val="22"/>
          <w:szCs w:val="22"/>
          <w:lang w:val="ru-RU"/>
        </w:rPr>
        <w:t>настроения,</w:t>
      </w:r>
      <w:r w:rsidRPr="007E4297">
        <w:rPr>
          <w:spacing w:val="-1"/>
          <w:sz w:val="22"/>
          <w:szCs w:val="22"/>
          <w:lang w:val="ru-RU"/>
        </w:rPr>
        <w:t xml:space="preserve"> </w:t>
      </w:r>
      <w:r w:rsidRPr="007E4297">
        <w:rPr>
          <w:sz w:val="22"/>
          <w:szCs w:val="22"/>
          <w:lang w:val="ru-RU"/>
        </w:rPr>
        <w:t>которые</w:t>
      </w:r>
      <w:r w:rsidRPr="007E4297">
        <w:rPr>
          <w:spacing w:val="-2"/>
          <w:sz w:val="22"/>
          <w:szCs w:val="22"/>
          <w:lang w:val="ru-RU"/>
        </w:rPr>
        <w:t xml:space="preserve"> </w:t>
      </w:r>
      <w:r w:rsidRPr="007E4297">
        <w:rPr>
          <w:sz w:val="22"/>
          <w:szCs w:val="22"/>
          <w:lang w:val="ru-RU"/>
        </w:rPr>
        <w:t>трудно передать словами.</w:t>
      </w:r>
    </w:p>
    <w:p w:rsidR="003C786B" w:rsidRPr="007E4297" w:rsidRDefault="003C786B" w:rsidP="00C77D14">
      <w:pPr>
        <w:pStyle w:val="af6"/>
        <w:ind w:left="0"/>
        <w:rPr>
          <w:sz w:val="22"/>
          <w:szCs w:val="22"/>
          <w:lang w:val="ru-RU"/>
        </w:rPr>
      </w:pPr>
      <w:r w:rsidRPr="007E4297">
        <w:rPr>
          <w:sz w:val="22"/>
          <w:szCs w:val="22"/>
          <w:lang w:val="ru-RU"/>
        </w:rPr>
        <w:t>Музыкальные</w:t>
      </w:r>
      <w:r w:rsidRPr="007E4297">
        <w:rPr>
          <w:spacing w:val="-4"/>
          <w:sz w:val="22"/>
          <w:szCs w:val="22"/>
          <w:lang w:val="ru-RU"/>
        </w:rPr>
        <w:t xml:space="preserve"> </w:t>
      </w:r>
      <w:r w:rsidRPr="007E4297">
        <w:rPr>
          <w:sz w:val="22"/>
          <w:szCs w:val="22"/>
          <w:lang w:val="ru-RU"/>
        </w:rPr>
        <w:t>портреты.</w:t>
      </w:r>
    </w:p>
    <w:p w:rsidR="003C786B" w:rsidRPr="007E4297" w:rsidRDefault="003C786B" w:rsidP="00C77D14">
      <w:pPr>
        <w:pStyle w:val="af6"/>
        <w:ind w:left="0"/>
        <w:rPr>
          <w:sz w:val="22"/>
          <w:szCs w:val="22"/>
          <w:lang w:val="ru-RU"/>
        </w:rPr>
      </w:pPr>
      <w:r w:rsidRPr="007E4297">
        <w:rPr>
          <w:sz w:val="22"/>
          <w:szCs w:val="22"/>
          <w:lang w:val="ru-RU"/>
        </w:rPr>
        <w:t>Музыка,</w:t>
      </w:r>
      <w:r w:rsidRPr="007E4297">
        <w:rPr>
          <w:spacing w:val="-3"/>
          <w:sz w:val="22"/>
          <w:szCs w:val="22"/>
          <w:lang w:val="ru-RU"/>
        </w:rPr>
        <w:t xml:space="preserve"> </w:t>
      </w:r>
      <w:r w:rsidRPr="007E4297">
        <w:rPr>
          <w:sz w:val="22"/>
          <w:szCs w:val="22"/>
          <w:lang w:val="ru-RU"/>
        </w:rPr>
        <w:t>передающая</w:t>
      </w:r>
      <w:r w:rsidRPr="007E4297">
        <w:rPr>
          <w:spacing w:val="-2"/>
          <w:sz w:val="22"/>
          <w:szCs w:val="22"/>
          <w:lang w:val="ru-RU"/>
        </w:rPr>
        <w:t xml:space="preserve"> </w:t>
      </w:r>
      <w:r w:rsidRPr="007E4297">
        <w:rPr>
          <w:sz w:val="22"/>
          <w:szCs w:val="22"/>
          <w:lang w:val="ru-RU"/>
        </w:rPr>
        <w:t>образ</w:t>
      </w:r>
      <w:r w:rsidRPr="007E4297">
        <w:rPr>
          <w:spacing w:val="-2"/>
          <w:sz w:val="22"/>
          <w:szCs w:val="22"/>
          <w:lang w:val="ru-RU"/>
        </w:rPr>
        <w:t xml:space="preserve"> </w:t>
      </w:r>
      <w:r w:rsidRPr="007E4297">
        <w:rPr>
          <w:sz w:val="22"/>
          <w:szCs w:val="22"/>
          <w:lang w:val="ru-RU"/>
        </w:rPr>
        <w:t>человека,</w:t>
      </w:r>
      <w:r w:rsidRPr="007E4297">
        <w:rPr>
          <w:spacing w:val="-2"/>
          <w:sz w:val="22"/>
          <w:szCs w:val="22"/>
          <w:lang w:val="ru-RU"/>
        </w:rPr>
        <w:t xml:space="preserve"> </w:t>
      </w:r>
      <w:r w:rsidRPr="007E4297">
        <w:rPr>
          <w:sz w:val="22"/>
          <w:szCs w:val="22"/>
          <w:lang w:val="ru-RU"/>
        </w:rPr>
        <w:t>его</w:t>
      </w:r>
      <w:r w:rsidRPr="007E4297">
        <w:rPr>
          <w:spacing w:val="-3"/>
          <w:sz w:val="22"/>
          <w:szCs w:val="22"/>
          <w:lang w:val="ru-RU"/>
        </w:rPr>
        <w:t xml:space="preserve"> </w:t>
      </w:r>
      <w:r w:rsidRPr="007E4297">
        <w:rPr>
          <w:sz w:val="22"/>
          <w:szCs w:val="22"/>
          <w:lang w:val="ru-RU"/>
        </w:rPr>
        <w:t>походку,</w:t>
      </w:r>
      <w:r w:rsidRPr="007E4297">
        <w:rPr>
          <w:spacing w:val="-2"/>
          <w:sz w:val="22"/>
          <w:szCs w:val="22"/>
          <w:lang w:val="ru-RU"/>
        </w:rPr>
        <w:t xml:space="preserve"> </w:t>
      </w:r>
      <w:r w:rsidRPr="007E4297">
        <w:rPr>
          <w:sz w:val="22"/>
          <w:szCs w:val="22"/>
          <w:lang w:val="ru-RU"/>
        </w:rPr>
        <w:t>движения,</w:t>
      </w:r>
      <w:r w:rsidRPr="007E4297">
        <w:rPr>
          <w:spacing w:val="-3"/>
          <w:sz w:val="22"/>
          <w:szCs w:val="22"/>
          <w:lang w:val="ru-RU"/>
        </w:rPr>
        <w:t xml:space="preserve"> </w:t>
      </w:r>
      <w:r w:rsidRPr="007E4297">
        <w:rPr>
          <w:sz w:val="22"/>
          <w:szCs w:val="22"/>
          <w:lang w:val="ru-RU"/>
        </w:rPr>
        <w:t>характер,</w:t>
      </w:r>
      <w:r w:rsidRPr="007E4297">
        <w:rPr>
          <w:spacing w:val="-2"/>
          <w:sz w:val="22"/>
          <w:szCs w:val="22"/>
          <w:lang w:val="ru-RU"/>
        </w:rPr>
        <w:t xml:space="preserve"> </w:t>
      </w:r>
      <w:r w:rsidRPr="007E4297">
        <w:rPr>
          <w:sz w:val="22"/>
          <w:szCs w:val="22"/>
          <w:lang w:val="ru-RU"/>
        </w:rPr>
        <w:t>манеру</w:t>
      </w:r>
      <w:r w:rsidRPr="007E4297">
        <w:rPr>
          <w:spacing w:val="-7"/>
          <w:sz w:val="22"/>
          <w:szCs w:val="22"/>
          <w:lang w:val="ru-RU"/>
        </w:rPr>
        <w:t xml:space="preserve"> </w:t>
      </w:r>
      <w:r w:rsidRPr="007E4297">
        <w:rPr>
          <w:sz w:val="22"/>
          <w:szCs w:val="22"/>
          <w:lang w:val="ru-RU"/>
        </w:rPr>
        <w:t>речи.</w:t>
      </w:r>
    </w:p>
    <w:p w:rsidR="003C786B" w:rsidRPr="007E4297" w:rsidRDefault="003C786B" w:rsidP="00C77D14">
      <w:pPr>
        <w:pStyle w:val="af6"/>
        <w:ind w:left="0"/>
        <w:rPr>
          <w:sz w:val="22"/>
          <w:szCs w:val="22"/>
          <w:lang w:val="ru-RU"/>
        </w:rPr>
      </w:pPr>
      <w:r w:rsidRPr="007E4297">
        <w:rPr>
          <w:sz w:val="22"/>
          <w:szCs w:val="22"/>
          <w:lang w:val="ru-RU"/>
        </w:rPr>
        <w:t>«Портреты», выраженные в музыкальных интонациях.</w:t>
      </w:r>
      <w:r w:rsidRPr="007E4297">
        <w:rPr>
          <w:spacing w:val="-57"/>
          <w:sz w:val="22"/>
          <w:szCs w:val="22"/>
          <w:lang w:val="ru-RU"/>
        </w:rPr>
        <w:t xml:space="preserve"> </w:t>
      </w:r>
      <w:r w:rsidRPr="007E4297">
        <w:rPr>
          <w:sz w:val="22"/>
          <w:szCs w:val="22"/>
          <w:lang w:val="ru-RU"/>
        </w:rPr>
        <w:t>Какой</w:t>
      </w:r>
      <w:r w:rsidRPr="007E4297">
        <w:rPr>
          <w:spacing w:val="-1"/>
          <w:sz w:val="22"/>
          <w:szCs w:val="22"/>
          <w:lang w:val="ru-RU"/>
        </w:rPr>
        <w:t xml:space="preserve"> </w:t>
      </w:r>
      <w:r w:rsidRPr="007E4297">
        <w:rPr>
          <w:sz w:val="22"/>
          <w:szCs w:val="22"/>
          <w:lang w:val="ru-RU"/>
        </w:rPr>
        <w:t>же</w:t>
      </w:r>
      <w:r w:rsidRPr="007E4297">
        <w:rPr>
          <w:spacing w:val="-2"/>
          <w:sz w:val="22"/>
          <w:szCs w:val="22"/>
          <w:lang w:val="ru-RU"/>
        </w:rPr>
        <w:t xml:space="preserve"> </w:t>
      </w:r>
      <w:r w:rsidRPr="007E4297">
        <w:rPr>
          <w:sz w:val="22"/>
          <w:szCs w:val="22"/>
          <w:lang w:val="ru-RU"/>
        </w:rPr>
        <w:t>праздник без</w:t>
      </w:r>
      <w:r w:rsidRPr="007E4297">
        <w:rPr>
          <w:spacing w:val="-3"/>
          <w:sz w:val="22"/>
          <w:szCs w:val="22"/>
          <w:lang w:val="ru-RU"/>
        </w:rPr>
        <w:t xml:space="preserve"> </w:t>
      </w:r>
      <w:r w:rsidRPr="007E4297">
        <w:rPr>
          <w:sz w:val="22"/>
          <w:szCs w:val="22"/>
          <w:lang w:val="ru-RU"/>
        </w:rPr>
        <w:t>музыки?</w:t>
      </w:r>
    </w:p>
    <w:p w:rsidR="003C786B" w:rsidRPr="007E4297" w:rsidRDefault="003C786B" w:rsidP="00C77D14">
      <w:pPr>
        <w:pStyle w:val="af6"/>
        <w:ind w:left="0"/>
        <w:rPr>
          <w:sz w:val="22"/>
          <w:szCs w:val="22"/>
          <w:lang w:val="ru-RU"/>
        </w:rPr>
      </w:pPr>
      <w:r w:rsidRPr="007E4297">
        <w:rPr>
          <w:sz w:val="22"/>
          <w:szCs w:val="22"/>
          <w:lang w:val="ru-RU"/>
        </w:rPr>
        <w:t>Музыка,</w:t>
      </w:r>
      <w:r w:rsidRPr="007E4297">
        <w:rPr>
          <w:spacing w:val="42"/>
          <w:sz w:val="22"/>
          <w:szCs w:val="22"/>
          <w:lang w:val="ru-RU"/>
        </w:rPr>
        <w:t xml:space="preserve"> </w:t>
      </w:r>
      <w:r w:rsidRPr="007E4297">
        <w:rPr>
          <w:sz w:val="22"/>
          <w:szCs w:val="22"/>
          <w:lang w:val="ru-RU"/>
        </w:rPr>
        <w:t>создающая</w:t>
      </w:r>
      <w:r w:rsidRPr="007E4297">
        <w:rPr>
          <w:spacing w:val="44"/>
          <w:sz w:val="22"/>
          <w:szCs w:val="22"/>
          <w:lang w:val="ru-RU"/>
        </w:rPr>
        <w:t xml:space="preserve"> </w:t>
      </w:r>
      <w:r w:rsidRPr="007E4297">
        <w:rPr>
          <w:sz w:val="22"/>
          <w:szCs w:val="22"/>
          <w:lang w:val="ru-RU"/>
        </w:rPr>
        <w:t>настроение</w:t>
      </w:r>
      <w:r w:rsidRPr="007E4297">
        <w:rPr>
          <w:spacing w:val="43"/>
          <w:sz w:val="22"/>
          <w:szCs w:val="22"/>
          <w:lang w:val="ru-RU"/>
        </w:rPr>
        <w:t xml:space="preserve"> </w:t>
      </w:r>
      <w:r w:rsidRPr="007E4297">
        <w:rPr>
          <w:sz w:val="22"/>
          <w:szCs w:val="22"/>
          <w:lang w:val="ru-RU"/>
        </w:rPr>
        <w:t>праздника.</w:t>
      </w:r>
      <w:r w:rsidRPr="007E4297">
        <w:rPr>
          <w:spacing w:val="43"/>
          <w:sz w:val="22"/>
          <w:szCs w:val="22"/>
          <w:lang w:val="ru-RU"/>
        </w:rPr>
        <w:t xml:space="preserve"> </w:t>
      </w:r>
      <w:r w:rsidRPr="007E4297">
        <w:rPr>
          <w:sz w:val="22"/>
          <w:szCs w:val="22"/>
          <w:lang w:val="ru-RU"/>
        </w:rPr>
        <w:t>Музыка</w:t>
      </w:r>
      <w:r w:rsidRPr="007E4297">
        <w:rPr>
          <w:spacing w:val="43"/>
          <w:sz w:val="22"/>
          <w:szCs w:val="22"/>
          <w:lang w:val="ru-RU"/>
        </w:rPr>
        <w:t xml:space="preserve"> </w:t>
      </w:r>
      <w:r w:rsidRPr="007E4297">
        <w:rPr>
          <w:sz w:val="22"/>
          <w:szCs w:val="22"/>
          <w:lang w:val="ru-RU"/>
        </w:rPr>
        <w:t>в</w:t>
      </w:r>
      <w:r w:rsidRPr="007E4297">
        <w:rPr>
          <w:spacing w:val="43"/>
          <w:sz w:val="22"/>
          <w:szCs w:val="22"/>
          <w:lang w:val="ru-RU"/>
        </w:rPr>
        <w:t xml:space="preserve"> </w:t>
      </w:r>
      <w:r w:rsidRPr="007E4297">
        <w:rPr>
          <w:sz w:val="22"/>
          <w:szCs w:val="22"/>
          <w:lang w:val="ru-RU"/>
        </w:rPr>
        <w:t>цирке,</w:t>
      </w:r>
      <w:r w:rsidRPr="007E4297">
        <w:rPr>
          <w:spacing w:val="44"/>
          <w:sz w:val="22"/>
          <w:szCs w:val="22"/>
          <w:lang w:val="ru-RU"/>
        </w:rPr>
        <w:t xml:space="preserve"> </w:t>
      </w:r>
      <w:r w:rsidRPr="007E4297">
        <w:rPr>
          <w:sz w:val="22"/>
          <w:szCs w:val="22"/>
          <w:lang w:val="ru-RU"/>
        </w:rPr>
        <w:t>на</w:t>
      </w:r>
      <w:r w:rsidRPr="007E4297">
        <w:rPr>
          <w:spacing w:val="47"/>
          <w:sz w:val="22"/>
          <w:szCs w:val="22"/>
          <w:lang w:val="ru-RU"/>
        </w:rPr>
        <w:t xml:space="preserve"> </w:t>
      </w:r>
      <w:r w:rsidRPr="007E4297">
        <w:rPr>
          <w:sz w:val="22"/>
          <w:szCs w:val="22"/>
          <w:lang w:val="ru-RU"/>
        </w:rPr>
        <w:t>уличном</w:t>
      </w:r>
      <w:r w:rsidRPr="007E4297">
        <w:rPr>
          <w:spacing w:val="43"/>
          <w:sz w:val="22"/>
          <w:szCs w:val="22"/>
          <w:lang w:val="ru-RU"/>
        </w:rPr>
        <w:t xml:space="preserve"> </w:t>
      </w:r>
      <w:r w:rsidRPr="007E4297">
        <w:rPr>
          <w:sz w:val="22"/>
          <w:szCs w:val="22"/>
          <w:lang w:val="ru-RU"/>
        </w:rPr>
        <w:t>шествии,</w:t>
      </w:r>
      <w:r w:rsidRPr="007E4297">
        <w:rPr>
          <w:spacing w:val="-57"/>
          <w:sz w:val="22"/>
          <w:szCs w:val="22"/>
          <w:lang w:val="ru-RU"/>
        </w:rPr>
        <w:t xml:space="preserve"> </w:t>
      </w:r>
      <w:r w:rsidRPr="007E4297">
        <w:rPr>
          <w:sz w:val="22"/>
          <w:szCs w:val="22"/>
          <w:lang w:val="ru-RU"/>
        </w:rPr>
        <w:t>спортивном</w:t>
      </w:r>
      <w:r w:rsidRPr="007E4297">
        <w:rPr>
          <w:spacing w:val="-2"/>
          <w:sz w:val="22"/>
          <w:szCs w:val="22"/>
          <w:lang w:val="ru-RU"/>
        </w:rPr>
        <w:t xml:space="preserve"> </w:t>
      </w:r>
      <w:r w:rsidRPr="007E4297">
        <w:rPr>
          <w:sz w:val="22"/>
          <w:szCs w:val="22"/>
          <w:lang w:val="ru-RU"/>
        </w:rPr>
        <w:t>празднике.</w:t>
      </w:r>
    </w:p>
    <w:p w:rsidR="003C786B" w:rsidRPr="007E4297" w:rsidRDefault="003C786B" w:rsidP="00C77D14">
      <w:pPr>
        <w:pStyle w:val="af6"/>
        <w:ind w:left="0"/>
        <w:rPr>
          <w:sz w:val="22"/>
          <w:szCs w:val="22"/>
          <w:lang w:val="ru-RU"/>
        </w:rPr>
      </w:pPr>
      <w:r w:rsidRPr="007E4297">
        <w:rPr>
          <w:sz w:val="22"/>
          <w:szCs w:val="22"/>
          <w:lang w:val="ru-RU"/>
        </w:rPr>
        <w:t>Музыка</w:t>
      </w:r>
      <w:r w:rsidRPr="007E4297">
        <w:rPr>
          <w:spacing w:val="-2"/>
          <w:sz w:val="22"/>
          <w:szCs w:val="22"/>
          <w:lang w:val="ru-RU"/>
        </w:rPr>
        <w:t xml:space="preserve"> </w:t>
      </w:r>
      <w:r w:rsidRPr="007E4297">
        <w:rPr>
          <w:sz w:val="22"/>
          <w:szCs w:val="22"/>
          <w:lang w:val="ru-RU"/>
        </w:rPr>
        <w:t>на</w:t>
      </w:r>
      <w:r w:rsidRPr="007E4297">
        <w:rPr>
          <w:spacing w:val="-3"/>
          <w:sz w:val="22"/>
          <w:szCs w:val="22"/>
          <w:lang w:val="ru-RU"/>
        </w:rPr>
        <w:t xml:space="preserve"> </w:t>
      </w:r>
      <w:r w:rsidRPr="007E4297">
        <w:rPr>
          <w:sz w:val="22"/>
          <w:szCs w:val="22"/>
          <w:lang w:val="ru-RU"/>
        </w:rPr>
        <w:t>войне,</w:t>
      </w:r>
      <w:r w:rsidRPr="007E4297">
        <w:rPr>
          <w:spacing w:val="-2"/>
          <w:sz w:val="22"/>
          <w:szCs w:val="22"/>
          <w:lang w:val="ru-RU"/>
        </w:rPr>
        <w:t xml:space="preserve"> </w:t>
      </w:r>
      <w:r w:rsidRPr="007E4297">
        <w:rPr>
          <w:sz w:val="22"/>
          <w:szCs w:val="22"/>
          <w:lang w:val="ru-RU"/>
        </w:rPr>
        <w:t>музыка</w:t>
      </w:r>
      <w:r w:rsidRPr="007E4297">
        <w:rPr>
          <w:spacing w:val="-3"/>
          <w:sz w:val="22"/>
          <w:szCs w:val="22"/>
          <w:lang w:val="ru-RU"/>
        </w:rPr>
        <w:t xml:space="preserve"> </w:t>
      </w:r>
      <w:r w:rsidRPr="007E4297">
        <w:rPr>
          <w:sz w:val="22"/>
          <w:szCs w:val="22"/>
          <w:lang w:val="ru-RU"/>
        </w:rPr>
        <w:t>о</w:t>
      </w:r>
      <w:r w:rsidRPr="007E4297">
        <w:rPr>
          <w:spacing w:val="-2"/>
          <w:sz w:val="22"/>
          <w:szCs w:val="22"/>
          <w:lang w:val="ru-RU"/>
        </w:rPr>
        <w:t xml:space="preserve"> </w:t>
      </w:r>
      <w:r w:rsidRPr="007E4297">
        <w:rPr>
          <w:sz w:val="22"/>
          <w:szCs w:val="22"/>
          <w:lang w:val="ru-RU"/>
        </w:rPr>
        <w:t>войне.</w:t>
      </w:r>
    </w:p>
    <w:p w:rsidR="003C786B" w:rsidRPr="007E4297" w:rsidRDefault="003C786B" w:rsidP="00C77D14">
      <w:pPr>
        <w:pStyle w:val="af6"/>
        <w:ind w:left="0"/>
        <w:rPr>
          <w:sz w:val="22"/>
          <w:szCs w:val="22"/>
          <w:lang w:val="ru-RU"/>
        </w:rPr>
      </w:pPr>
      <w:r w:rsidRPr="007E4297">
        <w:rPr>
          <w:sz w:val="22"/>
          <w:szCs w:val="22"/>
          <w:lang w:val="ru-RU"/>
        </w:rPr>
        <w:t>Военная</w:t>
      </w:r>
      <w:r w:rsidRPr="007E4297">
        <w:rPr>
          <w:spacing w:val="22"/>
          <w:sz w:val="22"/>
          <w:szCs w:val="22"/>
          <w:lang w:val="ru-RU"/>
        </w:rPr>
        <w:t xml:space="preserve"> </w:t>
      </w:r>
      <w:r w:rsidRPr="007E4297">
        <w:rPr>
          <w:sz w:val="22"/>
          <w:szCs w:val="22"/>
          <w:lang w:val="ru-RU"/>
        </w:rPr>
        <w:t>тема</w:t>
      </w:r>
      <w:r w:rsidRPr="007E4297">
        <w:rPr>
          <w:spacing w:val="22"/>
          <w:sz w:val="22"/>
          <w:szCs w:val="22"/>
          <w:lang w:val="ru-RU"/>
        </w:rPr>
        <w:t xml:space="preserve"> </w:t>
      </w:r>
      <w:r w:rsidRPr="007E4297">
        <w:rPr>
          <w:sz w:val="22"/>
          <w:szCs w:val="22"/>
          <w:lang w:val="ru-RU"/>
        </w:rPr>
        <w:t>в</w:t>
      </w:r>
      <w:r w:rsidRPr="007E4297">
        <w:rPr>
          <w:spacing w:val="21"/>
          <w:sz w:val="22"/>
          <w:szCs w:val="22"/>
          <w:lang w:val="ru-RU"/>
        </w:rPr>
        <w:t xml:space="preserve"> </w:t>
      </w:r>
      <w:r w:rsidRPr="007E4297">
        <w:rPr>
          <w:sz w:val="22"/>
          <w:szCs w:val="22"/>
          <w:lang w:val="ru-RU"/>
        </w:rPr>
        <w:t>музыкальном</w:t>
      </w:r>
      <w:r w:rsidRPr="007E4297">
        <w:rPr>
          <w:spacing w:val="20"/>
          <w:sz w:val="22"/>
          <w:szCs w:val="22"/>
          <w:lang w:val="ru-RU"/>
        </w:rPr>
        <w:t xml:space="preserve"> </w:t>
      </w:r>
      <w:r w:rsidRPr="007E4297">
        <w:rPr>
          <w:sz w:val="22"/>
          <w:szCs w:val="22"/>
          <w:lang w:val="ru-RU"/>
        </w:rPr>
        <w:t>искусстве.</w:t>
      </w:r>
      <w:r w:rsidRPr="007E4297">
        <w:rPr>
          <w:spacing w:val="25"/>
          <w:sz w:val="22"/>
          <w:szCs w:val="22"/>
          <w:lang w:val="ru-RU"/>
        </w:rPr>
        <w:t xml:space="preserve"> </w:t>
      </w:r>
      <w:r w:rsidRPr="007E4297">
        <w:rPr>
          <w:sz w:val="22"/>
          <w:szCs w:val="22"/>
          <w:lang w:val="ru-RU"/>
        </w:rPr>
        <w:t>Военные</w:t>
      </w:r>
      <w:r w:rsidRPr="007E4297">
        <w:rPr>
          <w:spacing w:val="20"/>
          <w:sz w:val="22"/>
          <w:szCs w:val="22"/>
          <w:lang w:val="ru-RU"/>
        </w:rPr>
        <w:t xml:space="preserve"> </w:t>
      </w:r>
      <w:r w:rsidRPr="007E4297">
        <w:rPr>
          <w:sz w:val="22"/>
          <w:szCs w:val="22"/>
          <w:lang w:val="ru-RU"/>
        </w:rPr>
        <w:t>песни,</w:t>
      </w:r>
      <w:r w:rsidRPr="007E4297">
        <w:rPr>
          <w:spacing w:val="20"/>
          <w:sz w:val="22"/>
          <w:szCs w:val="22"/>
          <w:lang w:val="ru-RU"/>
        </w:rPr>
        <w:t xml:space="preserve"> </w:t>
      </w:r>
      <w:r w:rsidRPr="007E4297">
        <w:rPr>
          <w:sz w:val="22"/>
          <w:szCs w:val="22"/>
          <w:lang w:val="ru-RU"/>
        </w:rPr>
        <w:t>марши,</w:t>
      </w:r>
      <w:r w:rsidRPr="007E4297">
        <w:rPr>
          <w:spacing w:val="23"/>
          <w:sz w:val="22"/>
          <w:szCs w:val="22"/>
          <w:lang w:val="ru-RU"/>
        </w:rPr>
        <w:t xml:space="preserve"> </w:t>
      </w:r>
      <w:r w:rsidRPr="007E4297">
        <w:rPr>
          <w:sz w:val="22"/>
          <w:szCs w:val="22"/>
          <w:lang w:val="ru-RU"/>
        </w:rPr>
        <w:t>интонации,</w:t>
      </w:r>
      <w:r w:rsidRPr="007E4297">
        <w:rPr>
          <w:spacing w:val="22"/>
          <w:sz w:val="22"/>
          <w:szCs w:val="22"/>
          <w:lang w:val="ru-RU"/>
        </w:rPr>
        <w:t xml:space="preserve"> </w:t>
      </w:r>
      <w:r w:rsidRPr="007E4297">
        <w:rPr>
          <w:sz w:val="22"/>
          <w:szCs w:val="22"/>
          <w:lang w:val="ru-RU"/>
        </w:rPr>
        <w:t>ритмы,</w:t>
      </w:r>
      <w:r w:rsidRPr="007E4297">
        <w:rPr>
          <w:spacing w:val="-57"/>
          <w:sz w:val="22"/>
          <w:szCs w:val="22"/>
          <w:lang w:val="ru-RU"/>
        </w:rPr>
        <w:t xml:space="preserve"> </w:t>
      </w:r>
      <w:r w:rsidRPr="007E4297">
        <w:rPr>
          <w:sz w:val="22"/>
          <w:szCs w:val="22"/>
          <w:lang w:val="ru-RU"/>
        </w:rPr>
        <w:t>тембры</w:t>
      </w:r>
      <w:r w:rsidRPr="007E4297">
        <w:rPr>
          <w:spacing w:val="-2"/>
          <w:sz w:val="22"/>
          <w:szCs w:val="22"/>
          <w:lang w:val="ru-RU"/>
        </w:rPr>
        <w:t xml:space="preserve"> </w:t>
      </w:r>
      <w:r w:rsidRPr="007E4297">
        <w:rPr>
          <w:sz w:val="22"/>
          <w:szCs w:val="22"/>
          <w:lang w:val="ru-RU"/>
        </w:rPr>
        <w:t>(призывная</w:t>
      </w:r>
      <w:r w:rsidRPr="007E4297">
        <w:rPr>
          <w:spacing w:val="-1"/>
          <w:sz w:val="22"/>
          <w:szCs w:val="22"/>
          <w:lang w:val="ru-RU"/>
        </w:rPr>
        <w:t xml:space="preserve"> </w:t>
      </w:r>
      <w:r w:rsidRPr="007E4297">
        <w:rPr>
          <w:sz w:val="22"/>
          <w:szCs w:val="22"/>
          <w:lang w:val="ru-RU"/>
        </w:rPr>
        <w:t>кварта,</w:t>
      </w:r>
      <w:r w:rsidRPr="007E4297">
        <w:rPr>
          <w:spacing w:val="-1"/>
          <w:sz w:val="22"/>
          <w:szCs w:val="22"/>
          <w:lang w:val="ru-RU"/>
        </w:rPr>
        <w:t xml:space="preserve"> </w:t>
      </w:r>
      <w:r w:rsidRPr="007E4297">
        <w:rPr>
          <w:sz w:val="22"/>
          <w:szCs w:val="22"/>
          <w:lang w:val="ru-RU"/>
        </w:rPr>
        <w:t>пунктирный</w:t>
      </w:r>
      <w:r w:rsidRPr="007E4297">
        <w:rPr>
          <w:spacing w:val="-1"/>
          <w:sz w:val="22"/>
          <w:szCs w:val="22"/>
          <w:lang w:val="ru-RU"/>
        </w:rPr>
        <w:t xml:space="preserve"> </w:t>
      </w:r>
      <w:r w:rsidRPr="007E4297">
        <w:rPr>
          <w:sz w:val="22"/>
          <w:szCs w:val="22"/>
          <w:lang w:val="ru-RU"/>
        </w:rPr>
        <w:t>ритм,</w:t>
      </w:r>
      <w:r w:rsidRPr="007E4297">
        <w:rPr>
          <w:spacing w:val="-1"/>
          <w:sz w:val="22"/>
          <w:szCs w:val="22"/>
          <w:lang w:val="ru-RU"/>
        </w:rPr>
        <w:t xml:space="preserve"> </w:t>
      </w:r>
      <w:r w:rsidRPr="007E4297">
        <w:rPr>
          <w:sz w:val="22"/>
          <w:szCs w:val="22"/>
          <w:lang w:val="ru-RU"/>
        </w:rPr>
        <w:t>тембры</w:t>
      </w:r>
      <w:r w:rsidRPr="007E4297">
        <w:rPr>
          <w:spacing w:val="-1"/>
          <w:sz w:val="22"/>
          <w:szCs w:val="22"/>
          <w:lang w:val="ru-RU"/>
        </w:rPr>
        <w:t xml:space="preserve"> </w:t>
      </w:r>
      <w:r w:rsidRPr="007E4297">
        <w:rPr>
          <w:sz w:val="22"/>
          <w:szCs w:val="22"/>
          <w:lang w:val="ru-RU"/>
        </w:rPr>
        <w:t>малого</w:t>
      </w:r>
      <w:r w:rsidRPr="007E4297">
        <w:rPr>
          <w:spacing w:val="-2"/>
          <w:sz w:val="22"/>
          <w:szCs w:val="22"/>
          <w:lang w:val="ru-RU"/>
        </w:rPr>
        <w:t xml:space="preserve"> </w:t>
      </w:r>
      <w:r w:rsidRPr="007E4297">
        <w:rPr>
          <w:sz w:val="22"/>
          <w:szCs w:val="22"/>
          <w:lang w:val="ru-RU"/>
        </w:rPr>
        <w:t>барабана,</w:t>
      </w:r>
      <w:r w:rsidRPr="007E4297">
        <w:rPr>
          <w:spacing w:val="-1"/>
          <w:sz w:val="22"/>
          <w:szCs w:val="22"/>
          <w:lang w:val="ru-RU"/>
        </w:rPr>
        <w:t xml:space="preserve"> </w:t>
      </w:r>
      <w:r w:rsidRPr="007E4297">
        <w:rPr>
          <w:sz w:val="22"/>
          <w:szCs w:val="22"/>
          <w:lang w:val="ru-RU"/>
        </w:rPr>
        <w:t>трубы</w:t>
      </w:r>
      <w:r w:rsidRPr="007E4297">
        <w:rPr>
          <w:spacing w:val="-1"/>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т.</w:t>
      </w:r>
      <w:r w:rsidRPr="007E4297">
        <w:rPr>
          <w:spacing w:val="-1"/>
          <w:sz w:val="22"/>
          <w:szCs w:val="22"/>
          <w:lang w:val="ru-RU"/>
        </w:rPr>
        <w:t xml:space="preserve"> </w:t>
      </w:r>
      <w:r w:rsidRPr="007E4297">
        <w:rPr>
          <w:sz w:val="22"/>
          <w:szCs w:val="22"/>
          <w:lang w:val="ru-RU"/>
        </w:rPr>
        <w:t>д.).</w:t>
      </w:r>
    </w:p>
    <w:p w:rsidR="003C786B" w:rsidRPr="007E4297" w:rsidRDefault="003C786B" w:rsidP="00C77D14">
      <w:pPr>
        <w:pStyle w:val="af6"/>
        <w:ind w:left="0"/>
        <w:rPr>
          <w:sz w:val="22"/>
          <w:szCs w:val="22"/>
          <w:lang w:val="ru-RU"/>
        </w:rPr>
      </w:pPr>
      <w:r w:rsidRPr="007E4297">
        <w:rPr>
          <w:b/>
          <w:sz w:val="22"/>
          <w:szCs w:val="22"/>
          <w:lang w:val="ru-RU"/>
        </w:rPr>
        <w:t>Модуль</w:t>
      </w:r>
      <w:r w:rsidRPr="007E4297">
        <w:rPr>
          <w:b/>
          <w:spacing w:val="-2"/>
          <w:sz w:val="22"/>
          <w:szCs w:val="22"/>
          <w:lang w:val="ru-RU"/>
        </w:rPr>
        <w:t xml:space="preserve"> </w:t>
      </w:r>
      <w:r w:rsidRPr="007E4297">
        <w:rPr>
          <w:b/>
          <w:sz w:val="22"/>
          <w:szCs w:val="22"/>
          <w:lang w:val="ru-RU"/>
        </w:rPr>
        <w:t>«НАРОДНАЯ</w:t>
      </w:r>
      <w:r w:rsidRPr="007E4297">
        <w:rPr>
          <w:b/>
          <w:spacing w:val="-1"/>
          <w:sz w:val="22"/>
          <w:szCs w:val="22"/>
          <w:lang w:val="ru-RU"/>
        </w:rPr>
        <w:t xml:space="preserve"> </w:t>
      </w:r>
      <w:r w:rsidRPr="007E4297">
        <w:rPr>
          <w:b/>
          <w:sz w:val="22"/>
          <w:szCs w:val="22"/>
          <w:lang w:val="ru-RU"/>
        </w:rPr>
        <w:t>МУЗЫКА</w:t>
      </w:r>
      <w:r w:rsidRPr="007E4297">
        <w:rPr>
          <w:b/>
          <w:spacing w:val="1"/>
          <w:sz w:val="22"/>
          <w:szCs w:val="22"/>
          <w:lang w:val="ru-RU"/>
        </w:rPr>
        <w:t xml:space="preserve"> </w:t>
      </w:r>
      <w:r w:rsidRPr="007E4297">
        <w:rPr>
          <w:b/>
          <w:sz w:val="22"/>
          <w:szCs w:val="22"/>
          <w:lang w:val="ru-RU"/>
        </w:rPr>
        <w:t>РОССИИ»</w:t>
      </w:r>
    </w:p>
    <w:p w:rsidR="003C786B" w:rsidRPr="007E4297" w:rsidRDefault="003C786B" w:rsidP="00C77D14">
      <w:pPr>
        <w:pStyle w:val="af6"/>
        <w:ind w:left="0"/>
        <w:rPr>
          <w:sz w:val="22"/>
          <w:szCs w:val="22"/>
          <w:lang w:val="ru-RU"/>
        </w:rPr>
      </w:pPr>
      <w:r w:rsidRPr="007E4297">
        <w:rPr>
          <w:sz w:val="22"/>
          <w:szCs w:val="22"/>
          <w:lang w:val="ru-RU"/>
        </w:rPr>
        <w:t>Край,</w:t>
      </w:r>
      <w:r w:rsidRPr="007E4297">
        <w:rPr>
          <w:spacing w:val="-1"/>
          <w:sz w:val="22"/>
          <w:szCs w:val="22"/>
          <w:lang w:val="ru-RU"/>
        </w:rPr>
        <w:t xml:space="preserve"> </w:t>
      </w:r>
      <w:r w:rsidRPr="007E4297">
        <w:rPr>
          <w:sz w:val="22"/>
          <w:szCs w:val="22"/>
          <w:lang w:val="ru-RU"/>
        </w:rPr>
        <w:t>в</w:t>
      </w:r>
      <w:r w:rsidRPr="007E4297">
        <w:rPr>
          <w:spacing w:val="-2"/>
          <w:sz w:val="22"/>
          <w:szCs w:val="22"/>
          <w:lang w:val="ru-RU"/>
        </w:rPr>
        <w:t xml:space="preserve"> </w:t>
      </w:r>
      <w:r w:rsidRPr="007E4297">
        <w:rPr>
          <w:sz w:val="22"/>
          <w:szCs w:val="22"/>
          <w:lang w:val="ru-RU"/>
        </w:rPr>
        <w:t>котором</w:t>
      </w:r>
      <w:r w:rsidRPr="007E4297">
        <w:rPr>
          <w:spacing w:val="-1"/>
          <w:sz w:val="22"/>
          <w:szCs w:val="22"/>
          <w:lang w:val="ru-RU"/>
        </w:rPr>
        <w:t xml:space="preserve"> </w:t>
      </w:r>
      <w:r w:rsidRPr="007E4297">
        <w:rPr>
          <w:sz w:val="22"/>
          <w:szCs w:val="22"/>
          <w:lang w:val="ru-RU"/>
        </w:rPr>
        <w:t>ты живёшь.</w:t>
      </w:r>
    </w:p>
    <w:p w:rsidR="003C786B" w:rsidRPr="007E4297" w:rsidRDefault="003C786B" w:rsidP="00C77D14">
      <w:pPr>
        <w:pStyle w:val="af6"/>
        <w:ind w:left="0"/>
        <w:rPr>
          <w:sz w:val="22"/>
          <w:szCs w:val="22"/>
          <w:lang w:val="ru-RU"/>
        </w:rPr>
      </w:pPr>
      <w:r w:rsidRPr="007E4297">
        <w:rPr>
          <w:sz w:val="22"/>
          <w:szCs w:val="22"/>
          <w:lang w:val="ru-RU"/>
        </w:rPr>
        <w:t>Музыкальные традиции малой Родины. Песни, обряды, музыкальные инструменты.</w:t>
      </w:r>
      <w:r w:rsidRPr="007E4297">
        <w:rPr>
          <w:spacing w:val="-57"/>
          <w:sz w:val="22"/>
          <w:szCs w:val="22"/>
          <w:lang w:val="ru-RU"/>
        </w:rPr>
        <w:t xml:space="preserve"> </w:t>
      </w:r>
      <w:r w:rsidRPr="007E4297">
        <w:rPr>
          <w:sz w:val="22"/>
          <w:szCs w:val="22"/>
          <w:lang w:val="ru-RU"/>
        </w:rPr>
        <w:t>Русский</w:t>
      </w:r>
      <w:r w:rsidRPr="007E4297">
        <w:rPr>
          <w:spacing w:val="-1"/>
          <w:sz w:val="22"/>
          <w:szCs w:val="22"/>
          <w:lang w:val="ru-RU"/>
        </w:rPr>
        <w:t xml:space="preserve"> </w:t>
      </w:r>
      <w:r w:rsidRPr="007E4297">
        <w:rPr>
          <w:sz w:val="22"/>
          <w:szCs w:val="22"/>
          <w:lang w:val="ru-RU"/>
        </w:rPr>
        <w:t>фольклор.</w:t>
      </w:r>
    </w:p>
    <w:p w:rsidR="003C786B" w:rsidRPr="007E4297" w:rsidRDefault="003C786B" w:rsidP="00C77D14">
      <w:pPr>
        <w:pStyle w:val="af6"/>
        <w:ind w:left="0"/>
        <w:rPr>
          <w:sz w:val="22"/>
          <w:szCs w:val="22"/>
          <w:lang w:val="ru-RU"/>
        </w:rPr>
      </w:pPr>
      <w:r w:rsidRPr="007E4297">
        <w:rPr>
          <w:sz w:val="22"/>
          <w:szCs w:val="22"/>
          <w:lang w:val="ru-RU"/>
        </w:rPr>
        <w:t>Русские</w:t>
      </w:r>
      <w:r w:rsidRPr="007E4297">
        <w:rPr>
          <w:spacing w:val="5"/>
          <w:sz w:val="22"/>
          <w:szCs w:val="22"/>
          <w:lang w:val="ru-RU"/>
        </w:rPr>
        <w:t xml:space="preserve"> </w:t>
      </w:r>
      <w:r w:rsidRPr="007E4297">
        <w:rPr>
          <w:sz w:val="22"/>
          <w:szCs w:val="22"/>
          <w:lang w:val="ru-RU"/>
        </w:rPr>
        <w:t>народные</w:t>
      </w:r>
      <w:r w:rsidRPr="007E4297">
        <w:rPr>
          <w:spacing w:val="4"/>
          <w:sz w:val="22"/>
          <w:szCs w:val="22"/>
          <w:lang w:val="ru-RU"/>
        </w:rPr>
        <w:t xml:space="preserve"> </w:t>
      </w:r>
      <w:r w:rsidRPr="007E4297">
        <w:rPr>
          <w:sz w:val="22"/>
          <w:szCs w:val="22"/>
          <w:lang w:val="ru-RU"/>
        </w:rPr>
        <w:t>песни</w:t>
      </w:r>
      <w:r w:rsidRPr="007E4297">
        <w:rPr>
          <w:spacing w:val="6"/>
          <w:sz w:val="22"/>
          <w:szCs w:val="22"/>
          <w:lang w:val="ru-RU"/>
        </w:rPr>
        <w:t xml:space="preserve"> </w:t>
      </w:r>
      <w:r w:rsidRPr="007E4297">
        <w:rPr>
          <w:sz w:val="22"/>
          <w:szCs w:val="22"/>
          <w:lang w:val="ru-RU"/>
        </w:rPr>
        <w:t>(трудовые,</w:t>
      </w:r>
      <w:r w:rsidRPr="007E4297">
        <w:rPr>
          <w:spacing w:val="5"/>
          <w:sz w:val="22"/>
          <w:szCs w:val="22"/>
          <w:lang w:val="ru-RU"/>
        </w:rPr>
        <w:t xml:space="preserve"> </w:t>
      </w:r>
      <w:r w:rsidRPr="007E4297">
        <w:rPr>
          <w:sz w:val="22"/>
          <w:szCs w:val="22"/>
          <w:lang w:val="ru-RU"/>
        </w:rPr>
        <w:t>солдатские,</w:t>
      </w:r>
      <w:r w:rsidRPr="007E4297">
        <w:rPr>
          <w:spacing w:val="5"/>
          <w:sz w:val="22"/>
          <w:szCs w:val="22"/>
          <w:lang w:val="ru-RU"/>
        </w:rPr>
        <w:t xml:space="preserve"> </w:t>
      </w:r>
      <w:r w:rsidRPr="007E4297">
        <w:rPr>
          <w:sz w:val="22"/>
          <w:szCs w:val="22"/>
          <w:lang w:val="ru-RU"/>
        </w:rPr>
        <w:t>хороводные</w:t>
      </w:r>
      <w:r w:rsidRPr="007E4297">
        <w:rPr>
          <w:spacing w:val="4"/>
          <w:sz w:val="22"/>
          <w:szCs w:val="22"/>
          <w:lang w:val="ru-RU"/>
        </w:rPr>
        <w:t xml:space="preserve"> </w:t>
      </w:r>
      <w:r w:rsidRPr="007E4297">
        <w:rPr>
          <w:sz w:val="22"/>
          <w:szCs w:val="22"/>
          <w:lang w:val="ru-RU"/>
        </w:rPr>
        <w:t>и</w:t>
      </w:r>
      <w:r w:rsidRPr="007E4297">
        <w:rPr>
          <w:spacing w:val="4"/>
          <w:sz w:val="22"/>
          <w:szCs w:val="22"/>
          <w:lang w:val="ru-RU"/>
        </w:rPr>
        <w:t xml:space="preserve"> </w:t>
      </w:r>
      <w:r w:rsidRPr="007E4297">
        <w:rPr>
          <w:sz w:val="22"/>
          <w:szCs w:val="22"/>
          <w:lang w:val="ru-RU"/>
        </w:rPr>
        <w:t>др.).</w:t>
      </w:r>
      <w:r w:rsidRPr="007E4297">
        <w:rPr>
          <w:spacing w:val="65"/>
          <w:sz w:val="22"/>
          <w:szCs w:val="22"/>
          <w:lang w:val="ru-RU"/>
        </w:rPr>
        <w:t xml:space="preserve"> </w:t>
      </w:r>
      <w:r w:rsidRPr="007E4297">
        <w:rPr>
          <w:sz w:val="22"/>
          <w:szCs w:val="22"/>
          <w:lang w:val="ru-RU"/>
        </w:rPr>
        <w:t>Детский</w:t>
      </w:r>
      <w:r w:rsidRPr="007E4297">
        <w:rPr>
          <w:spacing w:val="-57"/>
          <w:sz w:val="22"/>
          <w:szCs w:val="22"/>
          <w:lang w:val="ru-RU"/>
        </w:rPr>
        <w:t xml:space="preserve"> </w:t>
      </w:r>
      <w:r w:rsidRPr="007E4297">
        <w:rPr>
          <w:sz w:val="22"/>
          <w:szCs w:val="22"/>
          <w:lang w:val="ru-RU"/>
        </w:rPr>
        <w:t>фольклор</w:t>
      </w:r>
      <w:r w:rsidRPr="007E4297">
        <w:rPr>
          <w:spacing w:val="-2"/>
          <w:sz w:val="22"/>
          <w:szCs w:val="22"/>
          <w:lang w:val="ru-RU"/>
        </w:rPr>
        <w:t xml:space="preserve"> </w:t>
      </w:r>
      <w:r w:rsidRPr="007E4297">
        <w:rPr>
          <w:sz w:val="22"/>
          <w:szCs w:val="22"/>
          <w:lang w:val="ru-RU"/>
        </w:rPr>
        <w:t>(игровые, заклички,</w:t>
      </w:r>
      <w:r w:rsidRPr="007E4297">
        <w:rPr>
          <w:spacing w:val="-3"/>
          <w:sz w:val="22"/>
          <w:szCs w:val="22"/>
          <w:lang w:val="ru-RU"/>
        </w:rPr>
        <w:t xml:space="preserve"> </w:t>
      </w:r>
      <w:r w:rsidRPr="007E4297">
        <w:rPr>
          <w:sz w:val="22"/>
          <w:szCs w:val="22"/>
          <w:lang w:val="ru-RU"/>
        </w:rPr>
        <w:t>потешки,</w:t>
      </w:r>
      <w:r w:rsidRPr="007E4297">
        <w:rPr>
          <w:spacing w:val="-1"/>
          <w:sz w:val="22"/>
          <w:szCs w:val="22"/>
          <w:lang w:val="ru-RU"/>
        </w:rPr>
        <w:t xml:space="preserve"> </w:t>
      </w:r>
      <w:r w:rsidRPr="007E4297">
        <w:rPr>
          <w:sz w:val="22"/>
          <w:szCs w:val="22"/>
          <w:lang w:val="ru-RU"/>
        </w:rPr>
        <w:t>считалки, прибаутки).</w:t>
      </w:r>
    </w:p>
    <w:p w:rsidR="003C786B" w:rsidRPr="007E4297" w:rsidRDefault="003C786B" w:rsidP="00C77D14">
      <w:pPr>
        <w:pStyle w:val="af6"/>
        <w:ind w:left="0"/>
        <w:rPr>
          <w:sz w:val="22"/>
          <w:szCs w:val="22"/>
          <w:lang w:val="ru-RU"/>
        </w:rPr>
      </w:pPr>
      <w:r w:rsidRPr="007E4297">
        <w:rPr>
          <w:sz w:val="22"/>
          <w:szCs w:val="22"/>
          <w:lang w:val="ru-RU"/>
        </w:rPr>
        <w:t>Русские</w:t>
      </w:r>
      <w:r w:rsidRPr="007E4297">
        <w:rPr>
          <w:spacing w:val="-4"/>
          <w:sz w:val="22"/>
          <w:szCs w:val="22"/>
          <w:lang w:val="ru-RU"/>
        </w:rPr>
        <w:t xml:space="preserve"> </w:t>
      </w:r>
      <w:r w:rsidRPr="007E4297">
        <w:rPr>
          <w:sz w:val="22"/>
          <w:szCs w:val="22"/>
          <w:lang w:val="ru-RU"/>
        </w:rPr>
        <w:t>народные</w:t>
      </w:r>
      <w:r w:rsidRPr="007E4297">
        <w:rPr>
          <w:spacing w:val="-4"/>
          <w:sz w:val="22"/>
          <w:szCs w:val="22"/>
          <w:lang w:val="ru-RU"/>
        </w:rPr>
        <w:t xml:space="preserve"> </w:t>
      </w:r>
      <w:r w:rsidRPr="007E4297">
        <w:rPr>
          <w:sz w:val="22"/>
          <w:szCs w:val="22"/>
          <w:lang w:val="ru-RU"/>
        </w:rPr>
        <w:t>музыкальные</w:t>
      </w:r>
      <w:r w:rsidRPr="007E4297">
        <w:rPr>
          <w:spacing w:val="-4"/>
          <w:sz w:val="22"/>
          <w:szCs w:val="22"/>
          <w:lang w:val="ru-RU"/>
        </w:rPr>
        <w:t xml:space="preserve"> </w:t>
      </w:r>
      <w:r w:rsidRPr="007E4297">
        <w:rPr>
          <w:sz w:val="22"/>
          <w:szCs w:val="22"/>
          <w:lang w:val="ru-RU"/>
        </w:rPr>
        <w:t>инструменты.</w:t>
      </w:r>
    </w:p>
    <w:p w:rsidR="003C786B" w:rsidRPr="007E4297" w:rsidRDefault="003C786B" w:rsidP="00C77D14">
      <w:pPr>
        <w:pStyle w:val="af6"/>
        <w:ind w:left="0"/>
        <w:rPr>
          <w:sz w:val="22"/>
          <w:szCs w:val="22"/>
          <w:lang w:val="ru-RU"/>
        </w:rPr>
      </w:pPr>
      <w:r w:rsidRPr="007E4297">
        <w:rPr>
          <w:sz w:val="22"/>
          <w:szCs w:val="22"/>
          <w:lang w:val="ru-RU"/>
        </w:rPr>
        <w:t>Народные</w:t>
      </w:r>
      <w:r w:rsidRPr="007E4297">
        <w:rPr>
          <w:spacing w:val="52"/>
          <w:sz w:val="22"/>
          <w:szCs w:val="22"/>
          <w:lang w:val="ru-RU"/>
        </w:rPr>
        <w:t xml:space="preserve"> </w:t>
      </w:r>
      <w:r w:rsidRPr="007E4297">
        <w:rPr>
          <w:sz w:val="22"/>
          <w:szCs w:val="22"/>
          <w:lang w:val="ru-RU"/>
        </w:rPr>
        <w:t>музыкальные</w:t>
      </w:r>
      <w:r w:rsidRPr="007E4297">
        <w:rPr>
          <w:spacing w:val="53"/>
          <w:sz w:val="22"/>
          <w:szCs w:val="22"/>
          <w:lang w:val="ru-RU"/>
        </w:rPr>
        <w:t xml:space="preserve"> </w:t>
      </w:r>
      <w:r w:rsidRPr="007E4297">
        <w:rPr>
          <w:sz w:val="22"/>
          <w:szCs w:val="22"/>
          <w:lang w:val="ru-RU"/>
        </w:rPr>
        <w:t>инструменты</w:t>
      </w:r>
      <w:r w:rsidRPr="007E4297">
        <w:rPr>
          <w:spacing w:val="53"/>
          <w:sz w:val="22"/>
          <w:szCs w:val="22"/>
          <w:lang w:val="ru-RU"/>
        </w:rPr>
        <w:t xml:space="preserve"> </w:t>
      </w:r>
      <w:r w:rsidRPr="007E4297">
        <w:rPr>
          <w:sz w:val="22"/>
          <w:szCs w:val="22"/>
          <w:lang w:val="ru-RU"/>
        </w:rPr>
        <w:t>(балалайка,</w:t>
      </w:r>
      <w:r w:rsidRPr="007E4297">
        <w:rPr>
          <w:spacing w:val="55"/>
          <w:sz w:val="22"/>
          <w:szCs w:val="22"/>
          <w:lang w:val="ru-RU"/>
        </w:rPr>
        <w:t xml:space="preserve"> </w:t>
      </w:r>
      <w:r w:rsidRPr="007E4297">
        <w:rPr>
          <w:sz w:val="22"/>
          <w:szCs w:val="22"/>
          <w:lang w:val="ru-RU"/>
        </w:rPr>
        <w:t>рожок,</w:t>
      </w:r>
      <w:r w:rsidRPr="007E4297">
        <w:rPr>
          <w:spacing w:val="54"/>
          <w:sz w:val="22"/>
          <w:szCs w:val="22"/>
          <w:lang w:val="ru-RU"/>
        </w:rPr>
        <w:t xml:space="preserve"> </w:t>
      </w:r>
      <w:r w:rsidRPr="007E4297">
        <w:rPr>
          <w:sz w:val="22"/>
          <w:szCs w:val="22"/>
          <w:lang w:val="ru-RU"/>
        </w:rPr>
        <w:t>свирель,</w:t>
      </w:r>
      <w:r w:rsidRPr="007E4297">
        <w:rPr>
          <w:spacing w:val="55"/>
          <w:sz w:val="22"/>
          <w:szCs w:val="22"/>
          <w:lang w:val="ru-RU"/>
        </w:rPr>
        <w:t xml:space="preserve"> </w:t>
      </w:r>
      <w:r w:rsidRPr="007E4297">
        <w:rPr>
          <w:sz w:val="22"/>
          <w:szCs w:val="22"/>
          <w:lang w:val="ru-RU"/>
        </w:rPr>
        <w:t>гусли,</w:t>
      </w:r>
      <w:r w:rsidRPr="007E4297">
        <w:rPr>
          <w:spacing w:val="54"/>
          <w:sz w:val="22"/>
          <w:szCs w:val="22"/>
          <w:lang w:val="ru-RU"/>
        </w:rPr>
        <w:t xml:space="preserve"> </w:t>
      </w:r>
      <w:r w:rsidRPr="007E4297">
        <w:rPr>
          <w:sz w:val="22"/>
          <w:szCs w:val="22"/>
          <w:lang w:val="ru-RU"/>
        </w:rPr>
        <w:t>гармонь,</w:t>
      </w:r>
      <w:r w:rsidRPr="007E4297">
        <w:rPr>
          <w:spacing w:val="-57"/>
          <w:sz w:val="22"/>
          <w:szCs w:val="22"/>
          <w:lang w:val="ru-RU"/>
        </w:rPr>
        <w:t xml:space="preserve"> </w:t>
      </w:r>
      <w:r w:rsidRPr="007E4297">
        <w:rPr>
          <w:sz w:val="22"/>
          <w:szCs w:val="22"/>
          <w:lang w:val="ru-RU"/>
        </w:rPr>
        <w:t>ложки).</w:t>
      </w:r>
      <w:r w:rsidRPr="007E4297">
        <w:rPr>
          <w:spacing w:val="-1"/>
          <w:sz w:val="22"/>
          <w:szCs w:val="22"/>
          <w:lang w:val="ru-RU"/>
        </w:rPr>
        <w:t xml:space="preserve"> </w:t>
      </w:r>
      <w:r w:rsidRPr="007E4297">
        <w:rPr>
          <w:sz w:val="22"/>
          <w:szCs w:val="22"/>
          <w:lang w:val="ru-RU"/>
        </w:rPr>
        <w:t>Инструме</w:t>
      </w:r>
      <w:r w:rsidRPr="007E4297">
        <w:rPr>
          <w:sz w:val="22"/>
          <w:szCs w:val="22"/>
          <w:lang w:val="ru-RU"/>
        </w:rPr>
        <w:t>н</w:t>
      </w:r>
      <w:r w:rsidRPr="007E4297">
        <w:rPr>
          <w:sz w:val="22"/>
          <w:szCs w:val="22"/>
          <w:lang w:val="ru-RU"/>
        </w:rPr>
        <w:t>тальные</w:t>
      </w:r>
      <w:r w:rsidRPr="007E4297">
        <w:rPr>
          <w:spacing w:val="-2"/>
          <w:sz w:val="22"/>
          <w:szCs w:val="22"/>
          <w:lang w:val="ru-RU"/>
        </w:rPr>
        <w:t xml:space="preserve"> </w:t>
      </w:r>
      <w:r w:rsidRPr="007E4297">
        <w:rPr>
          <w:sz w:val="22"/>
          <w:szCs w:val="22"/>
          <w:lang w:val="ru-RU"/>
        </w:rPr>
        <w:t>наигрыши.</w:t>
      </w:r>
      <w:r w:rsidRPr="007E4297">
        <w:rPr>
          <w:spacing w:val="-2"/>
          <w:sz w:val="22"/>
          <w:szCs w:val="22"/>
          <w:lang w:val="ru-RU"/>
        </w:rPr>
        <w:t xml:space="preserve"> </w:t>
      </w:r>
      <w:r w:rsidRPr="007E4297">
        <w:rPr>
          <w:sz w:val="22"/>
          <w:szCs w:val="22"/>
          <w:lang w:val="ru-RU"/>
        </w:rPr>
        <w:t>Плясовые</w:t>
      </w:r>
      <w:r w:rsidRPr="007E4297">
        <w:rPr>
          <w:spacing w:val="-2"/>
          <w:sz w:val="22"/>
          <w:szCs w:val="22"/>
          <w:lang w:val="ru-RU"/>
        </w:rPr>
        <w:t xml:space="preserve"> </w:t>
      </w:r>
      <w:r w:rsidRPr="007E4297">
        <w:rPr>
          <w:sz w:val="22"/>
          <w:szCs w:val="22"/>
          <w:lang w:val="ru-RU"/>
        </w:rPr>
        <w:t>мелодии.</w:t>
      </w:r>
    </w:p>
    <w:p w:rsidR="003C786B" w:rsidRPr="007E4297" w:rsidRDefault="003C786B" w:rsidP="00C77D14">
      <w:pPr>
        <w:pStyle w:val="af6"/>
        <w:ind w:left="0"/>
        <w:rPr>
          <w:sz w:val="22"/>
          <w:szCs w:val="22"/>
          <w:lang w:val="ru-RU"/>
        </w:rPr>
      </w:pPr>
      <w:r w:rsidRPr="007E4297">
        <w:rPr>
          <w:sz w:val="22"/>
          <w:szCs w:val="22"/>
          <w:lang w:val="ru-RU"/>
        </w:rPr>
        <w:t>Сказки,</w:t>
      </w:r>
      <w:r w:rsidRPr="007E4297">
        <w:rPr>
          <w:spacing w:val="-3"/>
          <w:sz w:val="22"/>
          <w:szCs w:val="22"/>
          <w:lang w:val="ru-RU"/>
        </w:rPr>
        <w:t xml:space="preserve"> </w:t>
      </w:r>
      <w:r w:rsidRPr="007E4297">
        <w:rPr>
          <w:sz w:val="22"/>
          <w:szCs w:val="22"/>
          <w:lang w:val="ru-RU"/>
        </w:rPr>
        <w:t>мифы</w:t>
      </w:r>
      <w:r w:rsidRPr="007E4297">
        <w:rPr>
          <w:spacing w:val="-2"/>
          <w:sz w:val="22"/>
          <w:szCs w:val="22"/>
          <w:lang w:val="ru-RU"/>
        </w:rPr>
        <w:t xml:space="preserve"> </w:t>
      </w:r>
      <w:r w:rsidRPr="007E4297">
        <w:rPr>
          <w:sz w:val="22"/>
          <w:szCs w:val="22"/>
          <w:lang w:val="ru-RU"/>
        </w:rPr>
        <w:t>и</w:t>
      </w:r>
      <w:r w:rsidRPr="007E4297">
        <w:rPr>
          <w:spacing w:val="-2"/>
          <w:sz w:val="22"/>
          <w:szCs w:val="22"/>
          <w:lang w:val="ru-RU"/>
        </w:rPr>
        <w:t xml:space="preserve"> </w:t>
      </w:r>
      <w:r w:rsidRPr="007E4297">
        <w:rPr>
          <w:sz w:val="22"/>
          <w:szCs w:val="22"/>
          <w:lang w:val="ru-RU"/>
        </w:rPr>
        <w:t>легенды</w:t>
      </w:r>
    </w:p>
    <w:p w:rsidR="003C786B" w:rsidRPr="007E4297" w:rsidRDefault="003C786B" w:rsidP="00C77D14">
      <w:pPr>
        <w:pStyle w:val="af6"/>
        <w:ind w:left="0"/>
        <w:rPr>
          <w:sz w:val="22"/>
          <w:szCs w:val="22"/>
          <w:lang w:val="ru-RU"/>
        </w:rPr>
      </w:pPr>
      <w:r w:rsidRPr="007E4297">
        <w:rPr>
          <w:sz w:val="22"/>
          <w:szCs w:val="22"/>
          <w:lang w:val="ru-RU"/>
        </w:rPr>
        <w:t>Народные сказители. Русские народные сказания, былины. Эпос народов России.</w:t>
      </w:r>
      <w:r w:rsidRPr="007E4297">
        <w:rPr>
          <w:spacing w:val="-57"/>
          <w:sz w:val="22"/>
          <w:szCs w:val="22"/>
          <w:lang w:val="ru-RU"/>
        </w:rPr>
        <w:t xml:space="preserve"> </w:t>
      </w:r>
      <w:r w:rsidRPr="007E4297">
        <w:rPr>
          <w:sz w:val="22"/>
          <w:szCs w:val="22"/>
          <w:lang w:val="ru-RU"/>
        </w:rPr>
        <w:t>Сказки</w:t>
      </w:r>
      <w:r w:rsidRPr="007E4297">
        <w:rPr>
          <w:spacing w:val="-1"/>
          <w:sz w:val="22"/>
          <w:szCs w:val="22"/>
          <w:lang w:val="ru-RU"/>
        </w:rPr>
        <w:t xml:space="preserve"> </w:t>
      </w:r>
      <w:r w:rsidRPr="007E4297">
        <w:rPr>
          <w:sz w:val="22"/>
          <w:szCs w:val="22"/>
          <w:lang w:val="ru-RU"/>
        </w:rPr>
        <w:t>и легенды о музыке и</w:t>
      </w:r>
      <w:r w:rsidRPr="007E4297">
        <w:rPr>
          <w:spacing w:val="-1"/>
          <w:sz w:val="22"/>
          <w:szCs w:val="22"/>
          <w:lang w:val="ru-RU"/>
        </w:rPr>
        <w:t xml:space="preserve"> </w:t>
      </w:r>
      <w:r w:rsidRPr="007E4297">
        <w:rPr>
          <w:sz w:val="22"/>
          <w:szCs w:val="22"/>
          <w:lang w:val="ru-RU"/>
        </w:rPr>
        <w:t>музыкантах.</w:t>
      </w:r>
    </w:p>
    <w:p w:rsidR="003C786B" w:rsidRPr="007E4297" w:rsidRDefault="003C786B" w:rsidP="00C77D14">
      <w:pPr>
        <w:pStyle w:val="af6"/>
        <w:ind w:left="0"/>
        <w:rPr>
          <w:sz w:val="22"/>
          <w:szCs w:val="22"/>
          <w:lang w:val="ru-RU"/>
        </w:rPr>
      </w:pPr>
      <w:r w:rsidRPr="007E4297">
        <w:rPr>
          <w:b/>
          <w:sz w:val="22"/>
          <w:szCs w:val="22"/>
        </w:rPr>
        <w:t>M</w:t>
      </w:r>
      <w:r w:rsidRPr="007E4297">
        <w:rPr>
          <w:b/>
          <w:sz w:val="22"/>
          <w:szCs w:val="22"/>
          <w:lang w:val="ru-RU"/>
        </w:rPr>
        <w:t xml:space="preserve">одуль </w:t>
      </w:r>
      <w:r w:rsidRPr="007E4297">
        <w:rPr>
          <w:b/>
          <w:spacing w:val="-3"/>
          <w:sz w:val="22"/>
          <w:szCs w:val="22"/>
          <w:lang w:val="ru-RU"/>
        </w:rPr>
        <w:t xml:space="preserve"> </w:t>
      </w:r>
      <w:r w:rsidRPr="007E4297">
        <w:rPr>
          <w:b/>
          <w:sz w:val="22"/>
          <w:szCs w:val="22"/>
          <w:lang w:val="ru-RU"/>
        </w:rPr>
        <w:t>«МУЗЫКАЛЬНАЯ</w:t>
      </w:r>
      <w:r w:rsidRPr="007E4297">
        <w:rPr>
          <w:b/>
          <w:spacing w:val="-3"/>
          <w:sz w:val="22"/>
          <w:szCs w:val="22"/>
          <w:lang w:val="ru-RU"/>
        </w:rPr>
        <w:t xml:space="preserve"> </w:t>
      </w:r>
      <w:r w:rsidRPr="007E4297">
        <w:rPr>
          <w:b/>
          <w:sz w:val="22"/>
          <w:szCs w:val="22"/>
          <w:lang w:val="ru-RU"/>
        </w:rPr>
        <w:t>ГРАМОТА»</w:t>
      </w:r>
    </w:p>
    <w:p w:rsidR="003C786B" w:rsidRPr="007E4297" w:rsidRDefault="003C786B" w:rsidP="00C77D14">
      <w:pPr>
        <w:pStyle w:val="af6"/>
        <w:ind w:left="0"/>
        <w:rPr>
          <w:sz w:val="22"/>
          <w:szCs w:val="22"/>
          <w:lang w:val="ru-RU"/>
        </w:rPr>
      </w:pPr>
      <w:r w:rsidRPr="007E4297">
        <w:rPr>
          <w:sz w:val="22"/>
          <w:szCs w:val="22"/>
          <w:lang w:val="ru-RU"/>
        </w:rPr>
        <w:t>Весь</w:t>
      </w:r>
      <w:r w:rsidRPr="007E4297">
        <w:rPr>
          <w:spacing w:val="-3"/>
          <w:sz w:val="22"/>
          <w:szCs w:val="22"/>
          <w:lang w:val="ru-RU"/>
        </w:rPr>
        <w:t xml:space="preserve"> </w:t>
      </w:r>
      <w:r w:rsidRPr="007E4297">
        <w:rPr>
          <w:sz w:val="22"/>
          <w:szCs w:val="22"/>
          <w:lang w:val="ru-RU"/>
        </w:rPr>
        <w:t>мир</w:t>
      </w:r>
      <w:r w:rsidRPr="007E4297">
        <w:rPr>
          <w:spacing w:val="-2"/>
          <w:sz w:val="22"/>
          <w:szCs w:val="22"/>
          <w:lang w:val="ru-RU"/>
        </w:rPr>
        <w:t xml:space="preserve"> </w:t>
      </w:r>
      <w:r w:rsidRPr="007E4297">
        <w:rPr>
          <w:sz w:val="22"/>
          <w:szCs w:val="22"/>
          <w:lang w:val="ru-RU"/>
        </w:rPr>
        <w:t>звучит.</w:t>
      </w:r>
    </w:p>
    <w:p w:rsidR="003C786B" w:rsidRPr="007E4297" w:rsidRDefault="003C786B" w:rsidP="00C77D14">
      <w:pPr>
        <w:pStyle w:val="af6"/>
        <w:ind w:left="0"/>
        <w:rPr>
          <w:sz w:val="22"/>
          <w:szCs w:val="22"/>
          <w:lang w:val="ru-RU"/>
        </w:rPr>
      </w:pPr>
      <w:r w:rsidRPr="007E4297">
        <w:rPr>
          <w:sz w:val="22"/>
          <w:szCs w:val="22"/>
          <w:lang w:val="ru-RU"/>
        </w:rPr>
        <w:t>Звуки музыкальные и шумовые. Свойства звука: высота, громкость, длительность.</w:t>
      </w:r>
      <w:r w:rsidRPr="007E4297">
        <w:rPr>
          <w:spacing w:val="-57"/>
          <w:sz w:val="22"/>
          <w:szCs w:val="22"/>
          <w:lang w:val="ru-RU"/>
        </w:rPr>
        <w:t xml:space="preserve"> </w:t>
      </w:r>
      <w:r w:rsidRPr="007E4297">
        <w:rPr>
          <w:sz w:val="22"/>
          <w:szCs w:val="22"/>
          <w:lang w:val="ru-RU"/>
        </w:rPr>
        <w:t>Звукоряд.</w:t>
      </w:r>
    </w:p>
    <w:p w:rsidR="003C786B" w:rsidRPr="007E4297" w:rsidRDefault="003C786B" w:rsidP="00C77D14">
      <w:pPr>
        <w:pStyle w:val="af6"/>
        <w:ind w:left="0"/>
        <w:rPr>
          <w:sz w:val="22"/>
          <w:szCs w:val="22"/>
          <w:lang w:val="ru-RU"/>
        </w:rPr>
      </w:pPr>
      <w:r w:rsidRPr="007E4297">
        <w:rPr>
          <w:sz w:val="22"/>
          <w:szCs w:val="22"/>
          <w:lang w:val="ru-RU"/>
        </w:rPr>
        <w:t>Нотный стан, скрипичный ключ. Ноты первой октавы.</w:t>
      </w:r>
      <w:r w:rsidRPr="007E4297">
        <w:rPr>
          <w:spacing w:val="-57"/>
          <w:sz w:val="22"/>
          <w:szCs w:val="22"/>
          <w:lang w:val="ru-RU"/>
        </w:rPr>
        <w:t xml:space="preserve"> </w:t>
      </w:r>
      <w:r w:rsidRPr="007E4297">
        <w:rPr>
          <w:sz w:val="22"/>
          <w:szCs w:val="22"/>
          <w:lang w:val="ru-RU"/>
        </w:rPr>
        <w:t>Ритм.</w:t>
      </w:r>
    </w:p>
    <w:p w:rsidR="003C786B" w:rsidRPr="007E4297" w:rsidRDefault="003C786B" w:rsidP="00C77D14">
      <w:pPr>
        <w:pStyle w:val="af6"/>
        <w:ind w:left="0"/>
        <w:rPr>
          <w:sz w:val="22"/>
          <w:szCs w:val="22"/>
          <w:lang w:val="ru-RU"/>
        </w:rPr>
      </w:pPr>
      <w:r w:rsidRPr="007E4297">
        <w:rPr>
          <w:sz w:val="22"/>
          <w:szCs w:val="22"/>
          <w:lang w:val="ru-RU"/>
        </w:rPr>
        <w:t>Звуки длинные и короткие (восьмые и четвертные длительности), такт, тактовая</w:t>
      </w:r>
      <w:r w:rsidRPr="007E4297">
        <w:rPr>
          <w:spacing w:val="-57"/>
          <w:sz w:val="22"/>
          <w:szCs w:val="22"/>
          <w:lang w:val="ru-RU"/>
        </w:rPr>
        <w:t xml:space="preserve"> </w:t>
      </w:r>
      <w:r w:rsidRPr="007E4297">
        <w:rPr>
          <w:sz w:val="22"/>
          <w:szCs w:val="22"/>
          <w:lang w:val="ru-RU"/>
        </w:rPr>
        <w:t>Ритмический</w:t>
      </w:r>
      <w:r w:rsidRPr="007E4297">
        <w:rPr>
          <w:spacing w:val="-1"/>
          <w:sz w:val="22"/>
          <w:szCs w:val="22"/>
          <w:lang w:val="ru-RU"/>
        </w:rPr>
        <w:t xml:space="preserve"> </w:t>
      </w:r>
      <w:r w:rsidRPr="007E4297">
        <w:rPr>
          <w:sz w:val="22"/>
          <w:szCs w:val="22"/>
          <w:lang w:val="ru-RU"/>
        </w:rPr>
        <w:t>рисунок.</w:t>
      </w:r>
    </w:p>
    <w:p w:rsidR="003C786B" w:rsidRPr="007E4297" w:rsidRDefault="003C786B" w:rsidP="00C77D14">
      <w:pPr>
        <w:pStyle w:val="af6"/>
        <w:ind w:left="0"/>
        <w:rPr>
          <w:sz w:val="22"/>
          <w:szCs w:val="22"/>
          <w:lang w:val="ru-RU"/>
        </w:rPr>
      </w:pPr>
      <w:r w:rsidRPr="007E4297">
        <w:rPr>
          <w:sz w:val="22"/>
          <w:szCs w:val="22"/>
          <w:lang w:val="ru-RU"/>
        </w:rPr>
        <w:t>Длительности</w:t>
      </w:r>
      <w:r w:rsidRPr="007E4297">
        <w:rPr>
          <w:spacing w:val="51"/>
          <w:sz w:val="22"/>
          <w:szCs w:val="22"/>
          <w:lang w:val="ru-RU"/>
        </w:rPr>
        <w:t xml:space="preserve"> </w:t>
      </w:r>
      <w:r w:rsidRPr="007E4297">
        <w:rPr>
          <w:sz w:val="22"/>
          <w:szCs w:val="22"/>
          <w:lang w:val="ru-RU"/>
        </w:rPr>
        <w:t>половинная,</w:t>
      </w:r>
      <w:r w:rsidRPr="007E4297">
        <w:rPr>
          <w:spacing w:val="108"/>
          <w:sz w:val="22"/>
          <w:szCs w:val="22"/>
          <w:lang w:val="ru-RU"/>
        </w:rPr>
        <w:t xml:space="preserve"> </w:t>
      </w:r>
      <w:r w:rsidRPr="007E4297">
        <w:rPr>
          <w:sz w:val="22"/>
          <w:szCs w:val="22"/>
          <w:lang w:val="ru-RU"/>
        </w:rPr>
        <w:t>целая,</w:t>
      </w:r>
      <w:r w:rsidRPr="007E4297">
        <w:rPr>
          <w:spacing w:val="109"/>
          <w:sz w:val="22"/>
          <w:szCs w:val="22"/>
          <w:lang w:val="ru-RU"/>
        </w:rPr>
        <w:t xml:space="preserve"> </w:t>
      </w:r>
      <w:r w:rsidRPr="007E4297">
        <w:rPr>
          <w:sz w:val="22"/>
          <w:szCs w:val="22"/>
          <w:lang w:val="ru-RU"/>
        </w:rPr>
        <w:t>шестнадцатые.</w:t>
      </w:r>
      <w:r w:rsidRPr="007E4297">
        <w:rPr>
          <w:spacing w:val="109"/>
          <w:sz w:val="22"/>
          <w:szCs w:val="22"/>
          <w:lang w:val="ru-RU"/>
        </w:rPr>
        <w:t xml:space="preserve"> </w:t>
      </w:r>
      <w:r w:rsidRPr="007E4297">
        <w:rPr>
          <w:sz w:val="22"/>
          <w:szCs w:val="22"/>
          <w:lang w:val="ru-RU"/>
        </w:rPr>
        <w:t>Паузы.</w:t>
      </w:r>
      <w:r w:rsidRPr="007E4297">
        <w:rPr>
          <w:spacing w:val="109"/>
          <w:sz w:val="22"/>
          <w:szCs w:val="22"/>
          <w:lang w:val="ru-RU"/>
        </w:rPr>
        <w:t xml:space="preserve"> </w:t>
      </w:r>
      <w:r w:rsidRPr="007E4297">
        <w:rPr>
          <w:sz w:val="22"/>
          <w:szCs w:val="22"/>
          <w:lang w:val="ru-RU"/>
        </w:rPr>
        <w:t>Ритмические</w:t>
      </w:r>
      <w:r w:rsidRPr="007E4297">
        <w:rPr>
          <w:spacing w:val="109"/>
          <w:sz w:val="22"/>
          <w:szCs w:val="22"/>
          <w:lang w:val="ru-RU"/>
        </w:rPr>
        <w:t xml:space="preserve"> </w:t>
      </w:r>
      <w:r w:rsidRPr="007E4297">
        <w:rPr>
          <w:sz w:val="22"/>
          <w:szCs w:val="22"/>
          <w:lang w:val="ru-RU"/>
        </w:rPr>
        <w:t>рисунки.</w:t>
      </w:r>
    </w:p>
    <w:p w:rsidR="003C786B" w:rsidRPr="007E4297" w:rsidRDefault="003C786B" w:rsidP="00C77D14">
      <w:pPr>
        <w:pStyle w:val="af6"/>
        <w:ind w:left="0"/>
        <w:rPr>
          <w:sz w:val="22"/>
          <w:szCs w:val="22"/>
          <w:lang w:val="ru-RU"/>
        </w:rPr>
      </w:pPr>
      <w:r w:rsidRPr="007E4297">
        <w:rPr>
          <w:sz w:val="22"/>
          <w:szCs w:val="22"/>
          <w:lang w:val="ru-RU"/>
        </w:rPr>
        <w:t>Ритмическая партитура.</w:t>
      </w:r>
      <w:r w:rsidRPr="007E4297">
        <w:rPr>
          <w:spacing w:val="-57"/>
          <w:sz w:val="22"/>
          <w:szCs w:val="22"/>
          <w:lang w:val="ru-RU"/>
        </w:rPr>
        <w:t xml:space="preserve"> </w:t>
      </w:r>
      <w:r w:rsidRPr="007E4297">
        <w:rPr>
          <w:sz w:val="22"/>
          <w:szCs w:val="22"/>
          <w:lang w:val="ru-RU"/>
        </w:rPr>
        <w:t>Высота</w:t>
      </w:r>
      <w:r w:rsidRPr="007E4297">
        <w:rPr>
          <w:spacing w:val="-2"/>
          <w:sz w:val="22"/>
          <w:szCs w:val="22"/>
          <w:lang w:val="ru-RU"/>
        </w:rPr>
        <w:t xml:space="preserve"> </w:t>
      </w:r>
      <w:r w:rsidRPr="007E4297">
        <w:rPr>
          <w:sz w:val="22"/>
          <w:szCs w:val="22"/>
          <w:lang w:val="ru-RU"/>
        </w:rPr>
        <w:t>звуков.</w:t>
      </w:r>
    </w:p>
    <w:p w:rsidR="003C786B" w:rsidRPr="007E4297" w:rsidRDefault="003C786B" w:rsidP="00C77D14">
      <w:pPr>
        <w:pStyle w:val="af6"/>
        <w:ind w:left="0"/>
        <w:rPr>
          <w:sz w:val="22"/>
          <w:szCs w:val="22"/>
          <w:lang w:val="ru-RU"/>
        </w:rPr>
      </w:pPr>
      <w:r w:rsidRPr="007E4297">
        <w:rPr>
          <w:sz w:val="22"/>
          <w:szCs w:val="22"/>
          <w:lang w:val="ru-RU"/>
        </w:rPr>
        <w:t>Регистры.</w:t>
      </w:r>
      <w:r w:rsidRPr="007E4297">
        <w:rPr>
          <w:spacing w:val="26"/>
          <w:sz w:val="22"/>
          <w:szCs w:val="22"/>
          <w:lang w:val="ru-RU"/>
        </w:rPr>
        <w:t xml:space="preserve"> </w:t>
      </w:r>
      <w:r w:rsidRPr="007E4297">
        <w:rPr>
          <w:sz w:val="22"/>
          <w:szCs w:val="22"/>
          <w:lang w:val="ru-RU"/>
        </w:rPr>
        <w:t>Ноты</w:t>
      </w:r>
      <w:r w:rsidRPr="007E4297">
        <w:rPr>
          <w:spacing w:val="26"/>
          <w:sz w:val="22"/>
          <w:szCs w:val="22"/>
          <w:lang w:val="ru-RU"/>
        </w:rPr>
        <w:t xml:space="preserve"> </w:t>
      </w:r>
      <w:r w:rsidRPr="007E4297">
        <w:rPr>
          <w:sz w:val="22"/>
          <w:szCs w:val="22"/>
          <w:lang w:val="ru-RU"/>
        </w:rPr>
        <w:t>певческого</w:t>
      </w:r>
      <w:r w:rsidRPr="007E4297">
        <w:rPr>
          <w:spacing w:val="26"/>
          <w:sz w:val="22"/>
          <w:szCs w:val="22"/>
          <w:lang w:val="ru-RU"/>
        </w:rPr>
        <w:t xml:space="preserve"> </w:t>
      </w:r>
      <w:r w:rsidRPr="007E4297">
        <w:rPr>
          <w:sz w:val="22"/>
          <w:szCs w:val="22"/>
          <w:lang w:val="ru-RU"/>
        </w:rPr>
        <w:t>диапазона.</w:t>
      </w:r>
      <w:r w:rsidRPr="007E4297">
        <w:rPr>
          <w:spacing w:val="26"/>
          <w:sz w:val="22"/>
          <w:szCs w:val="22"/>
          <w:lang w:val="ru-RU"/>
        </w:rPr>
        <w:t xml:space="preserve"> </w:t>
      </w:r>
      <w:r w:rsidRPr="007E4297">
        <w:rPr>
          <w:sz w:val="22"/>
          <w:szCs w:val="22"/>
          <w:lang w:val="ru-RU"/>
        </w:rPr>
        <w:t>Расположение</w:t>
      </w:r>
      <w:r w:rsidRPr="007E4297">
        <w:rPr>
          <w:spacing w:val="25"/>
          <w:sz w:val="22"/>
          <w:szCs w:val="22"/>
          <w:lang w:val="ru-RU"/>
        </w:rPr>
        <w:t xml:space="preserve"> </w:t>
      </w:r>
      <w:r w:rsidRPr="007E4297">
        <w:rPr>
          <w:sz w:val="22"/>
          <w:szCs w:val="22"/>
          <w:lang w:val="ru-RU"/>
        </w:rPr>
        <w:t>нот</w:t>
      </w:r>
      <w:r w:rsidRPr="007E4297">
        <w:rPr>
          <w:spacing w:val="27"/>
          <w:sz w:val="22"/>
          <w:szCs w:val="22"/>
          <w:lang w:val="ru-RU"/>
        </w:rPr>
        <w:t xml:space="preserve"> </w:t>
      </w:r>
      <w:r w:rsidRPr="007E4297">
        <w:rPr>
          <w:sz w:val="22"/>
          <w:szCs w:val="22"/>
          <w:lang w:val="ru-RU"/>
        </w:rPr>
        <w:t>на</w:t>
      </w:r>
      <w:r w:rsidRPr="007E4297">
        <w:rPr>
          <w:spacing w:val="25"/>
          <w:sz w:val="22"/>
          <w:szCs w:val="22"/>
          <w:lang w:val="ru-RU"/>
        </w:rPr>
        <w:t xml:space="preserve"> </w:t>
      </w:r>
      <w:r w:rsidRPr="007E4297">
        <w:rPr>
          <w:sz w:val="22"/>
          <w:szCs w:val="22"/>
          <w:lang w:val="ru-RU"/>
        </w:rPr>
        <w:t>клавиатуре.</w:t>
      </w:r>
      <w:r w:rsidRPr="007E4297">
        <w:rPr>
          <w:spacing w:val="26"/>
          <w:sz w:val="22"/>
          <w:szCs w:val="22"/>
          <w:lang w:val="ru-RU"/>
        </w:rPr>
        <w:t xml:space="preserve"> </w:t>
      </w:r>
      <w:r w:rsidRPr="007E4297">
        <w:rPr>
          <w:sz w:val="22"/>
          <w:szCs w:val="22"/>
          <w:lang w:val="ru-RU"/>
        </w:rPr>
        <w:t>Знаки</w:t>
      </w:r>
      <w:r w:rsidRPr="007E4297">
        <w:rPr>
          <w:spacing w:val="-57"/>
          <w:sz w:val="22"/>
          <w:szCs w:val="22"/>
          <w:lang w:val="ru-RU"/>
        </w:rPr>
        <w:t xml:space="preserve"> </w:t>
      </w:r>
      <w:r w:rsidRPr="007E4297">
        <w:rPr>
          <w:sz w:val="22"/>
          <w:szCs w:val="22"/>
          <w:lang w:val="ru-RU"/>
        </w:rPr>
        <w:t>альтерации</w:t>
      </w:r>
      <w:r w:rsidRPr="007E4297">
        <w:rPr>
          <w:spacing w:val="-1"/>
          <w:sz w:val="22"/>
          <w:szCs w:val="22"/>
          <w:lang w:val="ru-RU"/>
        </w:rPr>
        <w:t xml:space="preserve"> </w:t>
      </w:r>
      <w:r w:rsidRPr="007E4297">
        <w:rPr>
          <w:sz w:val="22"/>
          <w:szCs w:val="22"/>
          <w:lang w:val="ru-RU"/>
        </w:rPr>
        <w:t>(диезы, бемоли, бекары).</w:t>
      </w:r>
    </w:p>
    <w:p w:rsidR="003C786B" w:rsidRPr="007E4297" w:rsidRDefault="003C786B" w:rsidP="00C77D14">
      <w:pPr>
        <w:pStyle w:val="af6"/>
        <w:ind w:left="0"/>
        <w:rPr>
          <w:sz w:val="22"/>
          <w:szCs w:val="22"/>
          <w:lang w:val="ru-RU"/>
        </w:rPr>
      </w:pPr>
      <w:r w:rsidRPr="007E4297">
        <w:rPr>
          <w:b/>
          <w:sz w:val="22"/>
          <w:szCs w:val="22"/>
          <w:lang w:val="ru-RU"/>
        </w:rPr>
        <w:t>Модуль</w:t>
      </w:r>
      <w:r w:rsidRPr="007E4297">
        <w:rPr>
          <w:b/>
          <w:spacing w:val="-4"/>
          <w:sz w:val="22"/>
          <w:szCs w:val="22"/>
          <w:lang w:val="ru-RU"/>
        </w:rPr>
        <w:t xml:space="preserve"> </w:t>
      </w:r>
      <w:r w:rsidRPr="007E4297">
        <w:rPr>
          <w:b/>
          <w:sz w:val="22"/>
          <w:szCs w:val="22"/>
          <w:lang w:val="ru-RU"/>
        </w:rPr>
        <w:t>"КЛАССИЧЕСКАЯ</w:t>
      </w:r>
      <w:r w:rsidRPr="007E4297">
        <w:rPr>
          <w:b/>
          <w:spacing w:val="-5"/>
          <w:sz w:val="22"/>
          <w:szCs w:val="22"/>
          <w:lang w:val="ru-RU"/>
        </w:rPr>
        <w:t xml:space="preserve"> </w:t>
      </w:r>
      <w:r w:rsidRPr="007E4297">
        <w:rPr>
          <w:b/>
          <w:sz w:val="22"/>
          <w:szCs w:val="22"/>
          <w:lang w:val="ru-RU"/>
        </w:rPr>
        <w:t>МУЗЫКА"</w:t>
      </w:r>
    </w:p>
    <w:p w:rsidR="003C786B" w:rsidRPr="007E4297" w:rsidRDefault="003C786B" w:rsidP="00C77D14">
      <w:pPr>
        <w:pStyle w:val="af6"/>
        <w:ind w:left="0"/>
        <w:rPr>
          <w:sz w:val="22"/>
          <w:szCs w:val="22"/>
          <w:lang w:val="ru-RU"/>
        </w:rPr>
      </w:pPr>
      <w:r w:rsidRPr="007E4297">
        <w:rPr>
          <w:sz w:val="22"/>
          <w:szCs w:val="22"/>
          <w:lang w:val="ru-RU"/>
        </w:rPr>
        <w:t>Композиторы</w:t>
      </w:r>
      <w:r w:rsidRPr="007E4297">
        <w:rPr>
          <w:spacing w:val="-2"/>
          <w:sz w:val="22"/>
          <w:szCs w:val="22"/>
          <w:lang w:val="ru-RU"/>
        </w:rPr>
        <w:t xml:space="preserve"> </w:t>
      </w:r>
      <w:r w:rsidRPr="007E4297">
        <w:rPr>
          <w:sz w:val="22"/>
          <w:szCs w:val="22"/>
          <w:lang w:val="ru-RU"/>
        </w:rPr>
        <w:t>–</w:t>
      </w:r>
      <w:r w:rsidRPr="007E4297">
        <w:rPr>
          <w:spacing w:val="-1"/>
          <w:sz w:val="22"/>
          <w:szCs w:val="22"/>
          <w:lang w:val="ru-RU"/>
        </w:rPr>
        <w:t xml:space="preserve"> </w:t>
      </w:r>
      <w:r w:rsidRPr="007E4297">
        <w:rPr>
          <w:sz w:val="22"/>
          <w:szCs w:val="22"/>
          <w:lang w:val="ru-RU"/>
        </w:rPr>
        <w:t>детям.</w:t>
      </w:r>
    </w:p>
    <w:p w:rsidR="003C786B" w:rsidRPr="007E4297" w:rsidRDefault="003C786B" w:rsidP="00C77D14">
      <w:pPr>
        <w:pStyle w:val="af6"/>
        <w:ind w:left="0"/>
        <w:rPr>
          <w:spacing w:val="-57"/>
          <w:sz w:val="22"/>
          <w:szCs w:val="22"/>
          <w:lang w:val="ru-RU"/>
        </w:rPr>
      </w:pPr>
      <w:r w:rsidRPr="007E4297">
        <w:rPr>
          <w:sz w:val="22"/>
          <w:szCs w:val="22"/>
          <w:lang w:val="ru-RU"/>
        </w:rPr>
        <w:t>Детская музыка П. И. Чайковского, С. С. Прокофьева, Д. Б. Кабалевского и др.</w:t>
      </w:r>
      <w:r w:rsidRPr="007E4297">
        <w:rPr>
          <w:spacing w:val="-57"/>
          <w:sz w:val="22"/>
          <w:szCs w:val="22"/>
          <w:lang w:val="ru-RU"/>
        </w:rPr>
        <w:t xml:space="preserve">       </w:t>
      </w:r>
    </w:p>
    <w:p w:rsidR="003C786B" w:rsidRPr="007E4297" w:rsidRDefault="003C786B" w:rsidP="00C77D14">
      <w:pPr>
        <w:pStyle w:val="af6"/>
        <w:ind w:left="0"/>
        <w:rPr>
          <w:sz w:val="22"/>
          <w:szCs w:val="22"/>
          <w:lang w:val="ru-RU"/>
        </w:rPr>
      </w:pPr>
      <w:r w:rsidRPr="007E4297">
        <w:rPr>
          <w:sz w:val="22"/>
          <w:szCs w:val="22"/>
          <w:lang w:val="ru-RU"/>
        </w:rPr>
        <w:t>Понятие</w:t>
      </w:r>
      <w:r w:rsidRPr="007E4297">
        <w:rPr>
          <w:spacing w:val="-2"/>
          <w:sz w:val="22"/>
          <w:szCs w:val="22"/>
          <w:lang w:val="ru-RU"/>
        </w:rPr>
        <w:t xml:space="preserve"> </w:t>
      </w:r>
      <w:r w:rsidRPr="007E4297">
        <w:rPr>
          <w:sz w:val="22"/>
          <w:szCs w:val="22"/>
          <w:lang w:val="ru-RU"/>
        </w:rPr>
        <w:t>жанра. Песня, танец, марш.</w:t>
      </w:r>
    </w:p>
    <w:p w:rsidR="003C786B" w:rsidRPr="007E4297" w:rsidRDefault="003C786B" w:rsidP="00C77D14">
      <w:pPr>
        <w:pStyle w:val="af6"/>
        <w:ind w:left="0"/>
        <w:rPr>
          <w:sz w:val="22"/>
          <w:szCs w:val="22"/>
          <w:lang w:val="ru-RU"/>
        </w:rPr>
      </w:pPr>
      <w:r w:rsidRPr="007E4297">
        <w:rPr>
          <w:sz w:val="22"/>
          <w:szCs w:val="22"/>
          <w:lang w:val="ru-RU"/>
        </w:rPr>
        <w:t>Оркестр.</w:t>
      </w:r>
    </w:p>
    <w:p w:rsidR="003C786B" w:rsidRPr="007E4297" w:rsidRDefault="003C786B" w:rsidP="00C77D14">
      <w:pPr>
        <w:pStyle w:val="af6"/>
        <w:ind w:left="0"/>
        <w:rPr>
          <w:sz w:val="22"/>
          <w:szCs w:val="22"/>
          <w:lang w:val="ru-RU"/>
        </w:rPr>
      </w:pPr>
      <w:r w:rsidRPr="007E4297">
        <w:rPr>
          <w:sz w:val="22"/>
          <w:szCs w:val="22"/>
          <w:lang w:val="ru-RU"/>
        </w:rPr>
        <w:t>Оркестр</w:t>
      </w:r>
      <w:r w:rsidRPr="007E4297">
        <w:rPr>
          <w:spacing w:val="47"/>
          <w:sz w:val="22"/>
          <w:szCs w:val="22"/>
          <w:lang w:val="ru-RU"/>
        </w:rPr>
        <w:t xml:space="preserve"> </w:t>
      </w:r>
      <w:r w:rsidRPr="007E4297">
        <w:rPr>
          <w:sz w:val="22"/>
          <w:szCs w:val="22"/>
          <w:lang w:val="ru-RU"/>
        </w:rPr>
        <w:t>–</w:t>
      </w:r>
      <w:r w:rsidRPr="007E4297">
        <w:rPr>
          <w:spacing w:val="48"/>
          <w:sz w:val="22"/>
          <w:szCs w:val="22"/>
          <w:lang w:val="ru-RU"/>
        </w:rPr>
        <w:t xml:space="preserve"> </w:t>
      </w:r>
      <w:r w:rsidRPr="007E4297">
        <w:rPr>
          <w:sz w:val="22"/>
          <w:szCs w:val="22"/>
          <w:lang w:val="ru-RU"/>
        </w:rPr>
        <w:t>большой</w:t>
      </w:r>
      <w:r w:rsidRPr="007E4297">
        <w:rPr>
          <w:spacing w:val="49"/>
          <w:sz w:val="22"/>
          <w:szCs w:val="22"/>
          <w:lang w:val="ru-RU"/>
        </w:rPr>
        <w:t xml:space="preserve"> </w:t>
      </w:r>
      <w:r w:rsidRPr="007E4297">
        <w:rPr>
          <w:sz w:val="22"/>
          <w:szCs w:val="22"/>
          <w:lang w:val="ru-RU"/>
        </w:rPr>
        <w:t>коллектив</w:t>
      </w:r>
      <w:r w:rsidRPr="007E4297">
        <w:rPr>
          <w:spacing w:val="47"/>
          <w:sz w:val="22"/>
          <w:szCs w:val="22"/>
          <w:lang w:val="ru-RU"/>
        </w:rPr>
        <w:t xml:space="preserve"> </w:t>
      </w:r>
      <w:r w:rsidRPr="007E4297">
        <w:rPr>
          <w:sz w:val="22"/>
          <w:szCs w:val="22"/>
          <w:lang w:val="ru-RU"/>
        </w:rPr>
        <w:t>музыкантов.</w:t>
      </w:r>
      <w:r w:rsidRPr="007E4297">
        <w:rPr>
          <w:spacing w:val="47"/>
          <w:sz w:val="22"/>
          <w:szCs w:val="22"/>
          <w:lang w:val="ru-RU"/>
        </w:rPr>
        <w:t xml:space="preserve"> </w:t>
      </w:r>
      <w:r w:rsidRPr="007E4297">
        <w:rPr>
          <w:sz w:val="22"/>
          <w:szCs w:val="22"/>
          <w:lang w:val="ru-RU"/>
        </w:rPr>
        <w:t>Дирижёр,</w:t>
      </w:r>
      <w:r w:rsidRPr="007E4297">
        <w:rPr>
          <w:spacing w:val="48"/>
          <w:sz w:val="22"/>
          <w:szCs w:val="22"/>
          <w:lang w:val="ru-RU"/>
        </w:rPr>
        <w:t xml:space="preserve"> </w:t>
      </w:r>
      <w:r w:rsidRPr="007E4297">
        <w:rPr>
          <w:sz w:val="22"/>
          <w:szCs w:val="22"/>
          <w:lang w:val="ru-RU"/>
        </w:rPr>
        <w:t>партитура,</w:t>
      </w:r>
      <w:r w:rsidRPr="007E4297">
        <w:rPr>
          <w:spacing w:val="49"/>
          <w:sz w:val="22"/>
          <w:szCs w:val="22"/>
          <w:lang w:val="ru-RU"/>
        </w:rPr>
        <w:t xml:space="preserve"> </w:t>
      </w:r>
      <w:r w:rsidRPr="007E4297">
        <w:rPr>
          <w:sz w:val="22"/>
          <w:szCs w:val="22"/>
          <w:lang w:val="ru-RU"/>
        </w:rPr>
        <w:t>репетиция.</w:t>
      </w:r>
      <w:r w:rsidRPr="007E4297">
        <w:rPr>
          <w:spacing w:val="45"/>
          <w:sz w:val="22"/>
          <w:szCs w:val="22"/>
          <w:lang w:val="ru-RU"/>
        </w:rPr>
        <w:t xml:space="preserve"> </w:t>
      </w:r>
      <w:r w:rsidRPr="007E4297">
        <w:rPr>
          <w:sz w:val="22"/>
          <w:szCs w:val="22"/>
          <w:lang w:val="ru-RU"/>
        </w:rPr>
        <w:t>Жанр</w:t>
      </w:r>
      <w:r w:rsidRPr="007E4297">
        <w:rPr>
          <w:spacing w:val="-57"/>
          <w:sz w:val="22"/>
          <w:szCs w:val="22"/>
          <w:lang w:val="ru-RU"/>
        </w:rPr>
        <w:t xml:space="preserve"> </w:t>
      </w:r>
      <w:r w:rsidRPr="007E4297">
        <w:rPr>
          <w:sz w:val="22"/>
          <w:szCs w:val="22"/>
          <w:lang w:val="ru-RU"/>
        </w:rPr>
        <w:t>концерта</w:t>
      </w:r>
      <w:r w:rsidRPr="007E4297">
        <w:rPr>
          <w:spacing w:val="-1"/>
          <w:sz w:val="22"/>
          <w:szCs w:val="22"/>
          <w:lang w:val="ru-RU"/>
        </w:rPr>
        <w:t xml:space="preserve"> </w:t>
      </w:r>
      <w:r w:rsidRPr="007E4297">
        <w:rPr>
          <w:sz w:val="22"/>
          <w:szCs w:val="22"/>
          <w:lang w:val="ru-RU"/>
        </w:rPr>
        <w:t>– музыкальное</w:t>
      </w:r>
      <w:r w:rsidRPr="007E4297">
        <w:rPr>
          <w:spacing w:val="-1"/>
          <w:sz w:val="22"/>
          <w:szCs w:val="22"/>
          <w:lang w:val="ru-RU"/>
        </w:rPr>
        <w:t xml:space="preserve"> </w:t>
      </w:r>
      <w:r w:rsidRPr="007E4297">
        <w:rPr>
          <w:sz w:val="22"/>
          <w:szCs w:val="22"/>
          <w:lang w:val="ru-RU"/>
        </w:rPr>
        <w:t>соревнование</w:t>
      </w:r>
      <w:r w:rsidRPr="007E4297">
        <w:rPr>
          <w:spacing w:val="-1"/>
          <w:sz w:val="22"/>
          <w:szCs w:val="22"/>
          <w:lang w:val="ru-RU"/>
        </w:rPr>
        <w:t xml:space="preserve"> </w:t>
      </w:r>
      <w:r w:rsidRPr="007E4297">
        <w:rPr>
          <w:sz w:val="22"/>
          <w:szCs w:val="22"/>
          <w:lang w:val="ru-RU"/>
        </w:rPr>
        <w:t>солиста</w:t>
      </w:r>
      <w:r w:rsidRPr="007E4297">
        <w:rPr>
          <w:spacing w:val="-2"/>
          <w:sz w:val="22"/>
          <w:szCs w:val="22"/>
          <w:lang w:val="ru-RU"/>
        </w:rPr>
        <w:t xml:space="preserve"> </w:t>
      </w:r>
      <w:r w:rsidRPr="007E4297">
        <w:rPr>
          <w:sz w:val="22"/>
          <w:szCs w:val="22"/>
          <w:lang w:val="ru-RU"/>
        </w:rPr>
        <w:t>с</w:t>
      </w:r>
      <w:r w:rsidRPr="007E4297">
        <w:rPr>
          <w:spacing w:val="-1"/>
          <w:sz w:val="22"/>
          <w:szCs w:val="22"/>
          <w:lang w:val="ru-RU"/>
        </w:rPr>
        <w:t xml:space="preserve"> </w:t>
      </w:r>
      <w:r w:rsidRPr="007E4297">
        <w:rPr>
          <w:sz w:val="22"/>
          <w:szCs w:val="22"/>
          <w:lang w:val="ru-RU"/>
        </w:rPr>
        <w:t>оркестром.</w:t>
      </w:r>
    </w:p>
    <w:p w:rsidR="003C786B" w:rsidRPr="007E4297" w:rsidRDefault="003C786B" w:rsidP="00C77D14">
      <w:pPr>
        <w:pStyle w:val="af6"/>
        <w:ind w:left="0"/>
        <w:rPr>
          <w:sz w:val="22"/>
          <w:szCs w:val="22"/>
          <w:lang w:val="ru-RU"/>
        </w:rPr>
      </w:pPr>
      <w:r w:rsidRPr="007E4297">
        <w:rPr>
          <w:sz w:val="22"/>
          <w:szCs w:val="22"/>
          <w:lang w:val="ru-RU"/>
        </w:rPr>
        <w:t>Музыкальные</w:t>
      </w:r>
      <w:r w:rsidRPr="007E4297">
        <w:rPr>
          <w:spacing w:val="-5"/>
          <w:sz w:val="22"/>
          <w:szCs w:val="22"/>
          <w:lang w:val="ru-RU"/>
        </w:rPr>
        <w:t xml:space="preserve"> </w:t>
      </w:r>
      <w:r w:rsidRPr="007E4297">
        <w:rPr>
          <w:sz w:val="22"/>
          <w:szCs w:val="22"/>
          <w:lang w:val="ru-RU"/>
        </w:rPr>
        <w:t>инструменты.</w:t>
      </w:r>
      <w:r w:rsidRPr="007E4297">
        <w:rPr>
          <w:spacing w:val="-2"/>
          <w:sz w:val="22"/>
          <w:szCs w:val="22"/>
          <w:lang w:val="ru-RU"/>
        </w:rPr>
        <w:t xml:space="preserve"> </w:t>
      </w:r>
      <w:r w:rsidRPr="007E4297">
        <w:rPr>
          <w:sz w:val="22"/>
          <w:szCs w:val="22"/>
          <w:lang w:val="ru-RU"/>
        </w:rPr>
        <w:t>Фортепиано.</w:t>
      </w:r>
    </w:p>
    <w:p w:rsidR="003C786B" w:rsidRPr="007E4297" w:rsidRDefault="003C786B" w:rsidP="00C77D14">
      <w:pPr>
        <w:pStyle w:val="af6"/>
        <w:ind w:left="0"/>
        <w:rPr>
          <w:sz w:val="22"/>
          <w:szCs w:val="22"/>
          <w:lang w:val="ru-RU"/>
        </w:rPr>
      </w:pPr>
      <w:r w:rsidRPr="007E4297">
        <w:rPr>
          <w:sz w:val="22"/>
          <w:szCs w:val="22"/>
          <w:lang w:val="ru-RU"/>
        </w:rPr>
        <w:t>Рояль и пианино. История</w:t>
      </w:r>
      <w:r w:rsidRPr="007E4297">
        <w:rPr>
          <w:spacing w:val="1"/>
          <w:sz w:val="22"/>
          <w:szCs w:val="22"/>
          <w:lang w:val="ru-RU"/>
        </w:rPr>
        <w:t xml:space="preserve"> </w:t>
      </w:r>
      <w:r w:rsidRPr="007E4297">
        <w:rPr>
          <w:sz w:val="22"/>
          <w:szCs w:val="22"/>
          <w:lang w:val="ru-RU"/>
        </w:rPr>
        <w:t>изобретения фортепиано,</w:t>
      </w:r>
      <w:r w:rsidRPr="007E4297">
        <w:rPr>
          <w:spacing w:val="1"/>
          <w:sz w:val="22"/>
          <w:szCs w:val="22"/>
          <w:lang w:val="ru-RU"/>
        </w:rPr>
        <w:t xml:space="preserve"> </w:t>
      </w:r>
      <w:r w:rsidRPr="007E4297">
        <w:rPr>
          <w:sz w:val="22"/>
          <w:szCs w:val="22"/>
          <w:lang w:val="ru-RU"/>
        </w:rPr>
        <w:t>«секрет» названия</w:t>
      </w:r>
      <w:r w:rsidRPr="007E4297">
        <w:rPr>
          <w:spacing w:val="1"/>
          <w:sz w:val="22"/>
          <w:szCs w:val="22"/>
          <w:lang w:val="ru-RU"/>
        </w:rPr>
        <w:t xml:space="preserve"> </w:t>
      </w:r>
      <w:r w:rsidRPr="007E4297">
        <w:rPr>
          <w:sz w:val="22"/>
          <w:szCs w:val="22"/>
          <w:lang w:val="ru-RU"/>
        </w:rPr>
        <w:t>инструмента</w:t>
      </w:r>
      <w:r w:rsidRPr="007E4297">
        <w:rPr>
          <w:spacing w:val="-57"/>
          <w:sz w:val="22"/>
          <w:szCs w:val="22"/>
          <w:lang w:val="ru-RU"/>
        </w:rPr>
        <w:t xml:space="preserve"> </w:t>
      </w:r>
      <w:r w:rsidRPr="007E4297">
        <w:rPr>
          <w:sz w:val="22"/>
          <w:szCs w:val="22"/>
          <w:lang w:val="ru-RU"/>
        </w:rPr>
        <w:t>(форте</w:t>
      </w:r>
      <w:r w:rsidRPr="007E4297">
        <w:rPr>
          <w:spacing w:val="-1"/>
          <w:sz w:val="22"/>
          <w:szCs w:val="22"/>
          <w:lang w:val="ru-RU"/>
        </w:rPr>
        <w:t xml:space="preserve"> </w:t>
      </w:r>
      <w:r w:rsidRPr="007E4297">
        <w:rPr>
          <w:sz w:val="22"/>
          <w:szCs w:val="22"/>
          <w:lang w:val="ru-RU"/>
        </w:rPr>
        <w:t>+</w:t>
      </w:r>
      <w:r w:rsidRPr="007E4297">
        <w:rPr>
          <w:spacing w:val="-3"/>
          <w:sz w:val="22"/>
          <w:szCs w:val="22"/>
          <w:lang w:val="ru-RU"/>
        </w:rPr>
        <w:t xml:space="preserve"> </w:t>
      </w:r>
      <w:r w:rsidRPr="007E4297">
        <w:rPr>
          <w:sz w:val="22"/>
          <w:szCs w:val="22"/>
          <w:lang w:val="ru-RU"/>
        </w:rPr>
        <w:t>пиано).</w:t>
      </w:r>
      <w:r w:rsidRPr="007E4297">
        <w:rPr>
          <w:spacing w:val="4"/>
          <w:sz w:val="22"/>
          <w:szCs w:val="22"/>
          <w:lang w:val="ru-RU"/>
        </w:rPr>
        <w:t xml:space="preserve"> </w:t>
      </w:r>
      <w:r w:rsidRPr="007E4297">
        <w:rPr>
          <w:sz w:val="22"/>
          <w:szCs w:val="22"/>
          <w:lang w:val="ru-RU"/>
        </w:rPr>
        <w:t>«Предки»</w:t>
      </w:r>
      <w:r w:rsidRPr="007E4297">
        <w:rPr>
          <w:spacing w:val="-9"/>
          <w:sz w:val="22"/>
          <w:szCs w:val="22"/>
          <w:lang w:val="ru-RU"/>
        </w:rPr>
        <w:t xml:space="preserve"> </w:t>
      </w:r>
      <w:r w:rsidRPr="007E4297">
        <w:rPr>
          <w:sz w:val="22"/>
          <w:szCs w:val="22"/>
          <w:lang w:val="ru-RU"/>
        </w:rPr>
        <w:t>и</w:t>
      </w:r>
      <w:r w:rsidRPr="007E4297">
        <w:rPr>
          <w:spacing w:val="5"/>
          <w:sz w:val="22"/>
          <w:szCs w:val="22"/>
          <w:lang w:val="ru-RU"/>
        </w:rPr>
        <w:t xml:space="preserve"> </w:t>
      </w:r>
      <w:r w:rsidRPr="007E4297">
        <w:rPr>
          <w:sz w:val="22"/>
          <w:szCs w:val="22"/>
          <w:lang w:val="ru-RU"/>
        </w:rPr>
        <w:t>«наследники»</w:t>
      </w:r>
      <w:r w:rsidRPr="007E4297">
        <w:rPr>
          <w:spacing w:val="-9"/>
          <w:sz w:val="22"/>
          <w:szCs w:val="22"/>
          <w:lang w:val="ru-RU"/>
        </w:rPr>
        <w:t xml:space="preserve"> </w:t>
      </w:r>
      <w:r w:rsidRPr="007E4297">
        <w:rPr>
          <w:sz w:val="22"/>
          <w:szCs w:val="22"/>
          <w:lang w:val="ru-RU"/>
        </w:rPr>
        <w:t>фортепиано (клавесин,</w:t>
      </w:r>
      <w:r w:rsidRPr="007E4297">
        <w:rPr>
          <w:spacing w:val="-1"/>
          <w:sz w:val="22"/>
          <w:szCs w:val="22"/>
          <w:lang w:val="ru-RU"/>
        </w:rPr>
        <w:t xml:space="preserve"> </w:t>
      </w:r>
      <w:r w:rsidRPr="007E4297">
        <w:rPr>
          <w:sz w:val="22"/>
          <w:szCs w:val="22"/>
          <w:lang w:val="ru-RU"/>
        </w:rPr>
        <w:t>синтезатор).</w:t>
      </w:r>
    </w:p>
    <w:p w:rsidR="003C786B" w:rsidRPr="007E4297" w:rsidRDefault="003C786B" w:rsidP="00C77D14">
      <w:pPr>
        <w:pStyle w:val="af6"/>
        <w:ind w:left="0"/>
        <w:rPr>
          <w:sz w:val="22"/>
          <w:szCs w:val="22"/>
          <w:lang w:val="ru-RU"/>
        </w:rPr>
      </w:pPr>
      <w:r w:rsidRPr="007E4297">
        <w:rPr>
          <w:sz w:val="22"/>
          <w:szCs w:val="22"/>
          <w:lang w:val="ru-RU"/>
        </w:rPr>
        <w:t>Музыкальные</w:t>
      </w:r>
      <w:r w:rsidRPr="007E4297">
        <w:rPr>
          <w:spacing w:val="-5"/>
          <w:sz w:val="22"/>
          <w:szCs w:val="22"/>
          <w:lang w:val="ru-RU"/>
        </w:rPr>
        <w:t xml:space="preserve"> </w:t>
      </w:r>
      <w:r w:rsidRPr="007E4297">
        <w:rPr>
          <w:sz w:val="22"/>
          <w:szCs w:val="22"/>
          <w:lang w:val="ru-RU"/>
        </w:rPr>
        <w:t>инструменты.</w:t>
      </w:r>
      <w:r w:rsidRPr="007E4297">
        <w:rPr>
          <w:spacing w:val="-3"/>
          <w:sz w:val="22"/>
          <w:szCs w:val="22"/>
          <w:lang w:val="ru-RU"/>
        </w:rPr>
        <w:t xml:space="preserve"> </w:t>
      </w:r>
      <w:r w:rsidRPr="007E4297">
        <w:rPr>
          <w:sz w:val="22"/>
          <w:szCs w:val="22"/>
          <w:lang w:val="ru-RU"/>
        </w:rPr>
        <w:t>Флейта.</w:t>
      </w:r>
    </w:p>
    <w:p w:rsidR="003C786B" w:rsidRPr="007E4297" w:rsidRDefault="003C786B" w:rsidP="00C77D14">
      <w:pPr>
        <w:pStyle w:val="af6"/>
        <w:ind w:left="0"/>
        <w:rPr>
          <w:sz w:val="22"/>
          <w:szCs w:val="22"/>
          <w:lang w:val="ru-RU"/>
        </w:rPr>
      </w:pPr>
      <w:r w:rsidRPr="007E4297">
        <w:rPr>
          <w:sz w:val="22"/>
          <w:szCs w:val="22"/>
          <w:lang w:val="ru-RU"/>
        </w:rPr>
        <w:t>Предки</w:t>
      </w:r>
      <w:r w:rsidRPr="007E4297">
        <w:rPr>
          <w:spacing w:val="27"/>
          <w:sz w:val="22"/>
          <w:szCs w:val="22"/>
          <w:lang w:val="ru-RU"/>
        </w:rPr>
        <w:t xml:space="preserve"> </w:t>
      </w:r>
      <w:r w:rsidRPr="007E4297">
        <w:rPr>
          <w:sz w:val="22"/>
          <w:szCs w:val="22"/>
          <w:lang w:val="ru-RU"/>
        </w:rPr>
        <w:t>современной</w:t>
      </w:r>
      <w:r w:rsidRPr="007E4297">
        <w:rPr>
          <w:spacing w:val="27"/>
          <w:sz w:val="22"/>
          <w:szCs w:val="22"/>
          <w:lang w:val="ru-RU"/>
        </w:rPr>
        <w:t xml:space="preserve"> </w:t>
      </w:r>
      <w:r w:rsidRPr="007E4297">
        <w:rPr>
          <w:sz w:val="22"/>
          <w:szCs w:val="22"/>
          <w:lang w:val="ru-RU"/>
        </w:rPr>
        <w:t>флейты.</w:t>
      </w:r>
      <w:r w:rsidRPr="007E4297">
        <w:rPr>
          <w:spacing w:val="26"/>
          <w:sz w:val="22"/>
          <w:szCs w:val="22"/>
          <w:lang w:val="ru-RU"/>
        </w:rPr>
        <w:t xml:space="preserve"> </w:t>
      </w:r>
      <w:r w:rsidRPr="007E4297">
        <w:rPr>
          <w:sz w:val="22"/>
          <w:szCs w:val="22"/>
          <w:lang w:val="ru-RU"/>
        </w:rPr>
        <w:t>Легенда</w:t>
      </w:r>
      <w:r w:rsidRPr="007E4297">
        <w:rPr>
          <w:spacing w:val="26"/>
          <w:sz w:val="22"/>
          <w:szCs w:val="22"/>
          <w:lang w:val="ru-RU"/>
        </w:rPr>
        <w:t xml:space="preserve"> </w:t>
      </w:r>
      <w:r w:rsidRPr="007E4297">
        <w:rPr>
          <w:sz w:val="22"/>
          <w:szCs w:val="22"/>
          <w:lang w:val="ru-RU"/>
        </w:rPr>
        <w:t>о</w:t>
      </w:r>
      <w:r w:rsidRPr="007E4297">
        <w:rPr>
          <w:spacing w:val="26"/>
          <w:sz w:val="22"/>
          <w:szCs w:val="22"/>
          <w:lang w:val="ru-RU"/>
        </w:rPr>
        <w:t xml:space="preserve"> </w:t>
      </w:r>
      <w:r w:rsidRPr="007E4297">
        <w:rPr>
          <w:sz w:val="22"/>
          <w:szCs w:val="22"/>
          <w:lang w:val="ru-RU"/>
        </w:rPr>
        <w:t>нимфе</w:t>
      </w:r>
      <w:r w:rsidRPr="007E4297">
        <w:rPr>
          <w:spacing w:val="26"/>
          <w:sz w:val="22"/>
          <w:szCs w:val="22"/>
          <w:lang w:val="ru-RU"/>
        </w:rPr>
        <w:t xml:space="preserve"> </w:t>
      </w:r>
      <w:r w:rsidRPr="007E4297">
        <w:rPr>
          <w:sz w:val="22"/>
          <w:szCs w:val="22"/>
          <w:lang w:val="ru-RU"/>
        </w:rPr>
        <w:t>Сиринкс.</w:t>
      </w:r>
      <w:r w:rsidRPr="007E4297">
        <w:rPr>
          <w:spacing w:val="26"/>
          <w:sz w:val="22"/>
          <w:szCs w:val="22"/>
          <w:lang w:val="ru-RU"/>
        </w:rPr>
        <w:t xml:space="preserve"> </w:t>
      </w:r>
      <w:r w:rsidRPr="007E4297">
        <w:rPr>
          <w:sz w:val="22"/>
          <w:szCs w:val="22"/>
          <w:lang w:val="ru-RU"/>
        </w:rPr>
        <w:t>Музыка</w:t>
      </w:r>
      <w:r w:rsidRPr="007E4297">
        <w:rPr>
          <w:spacing w:val="27"/>
          <w:sz w:val="22"/>
          <w:szCs w:val="22"/>
          <w:lang w:val="ru-RU"/>
        </w:rPr>
        <w:t xml:space="preserve"> </w:t>
      </w:r>
      <w:r w:rsidRPr="007E4297">
        <w:rPr>
          <w:sz w:val="22"/>
          <w:szCs w:val="22"/>
          <w:lang w:val="ru-RU"/>
        </w:rPr>
        <w:t>для</w:t>
      </w:r>
      <w:r w:rsidRPr="007E4297">
        <w:rPr>
          <w:spacing w:val="26"/>
          <w:sz w:val="22"/>
          <w:szCs w:val="22"/>
          <w:lang w:val="ru-RU"/>
        </w:rPr>
        <w:t xml:space="preserve"> </w:t>
      </w:r>
      <w:r w:rsidRPr="007E4297">
        <w:rPr>
          <w:sz w:val="22"/>
          <w:szCs w:val="22"/>
          <w:lang w:val="ru-RU"/>
        </w:rPr>
        <w:t>флейты</w:t>
      </w:r>
      <w:r w:rsidRPr="007E4297">
        <w:rPr>
          <w:spacing w:val="26"/>
          <w:sz w:val="22"/>
          <w:szCs w:val="22"/>
          <w:lang w:val="ru-RU"/>
        </w:rPr>
        <w:t xml:space="preserve"> </w:t>
      </w:r>
      <w:r w:rsidRPr="007E4297">
        <w:rPr>
          <w:sz w:val="22"/>
          <w:szCs w:val="22"/>
          <w:lang w:val="ru-RU"/>
        </w:rPr>
        <w:t>соло,</w:t>
      </w:r>
      <w:r w:rsidRPr="007E4297">
        <w:rPr>
          <w:spacing w:val="-57"/>
          <w:sz w:val="22"/>
          <w:szCs w:val="22"/>
          <w:lang w:val="ru-RU"/>
        </w:rPr>
        <w:t xml:space="preserve"> </w:t>
      </w:r>
      <w:r w:rsidRPr="007E4297">
        <w:rPr>
          <w:sz w:val="22"/>
          <w:szCs w:val="22"/>
          <w:lang w:val="ru-RU"/>
        </w:rPr>
        <w:t>флейты</w:t>
      </w:r>
      <w:r w:rsidRPr="007E4297">
        <w:rPr>
          <w:spacing w:val="-1"/>
          <w:sz w:val="22"/>
          <w:szCs w:val="22"/>
          <w:lang w:val="ru-RU"/>
        </w:rPr>
        <w:t xml:space="preserve"> </w:t>
      </w:r>
      <w:r w:rsidRPr="007E4297">
        <w:rPr>
          <w:sz w:val="22"/>
          <w:szCs w:val="22"/>
          <w:lang w:val="ru-RU"/>
        </w:rPr>
        <w:t>в</w:t>
      </w:r>
      <w:r w:rsidRPr="007E4297">
        <w:rPr>
          <w:spacing w:val="-1"/>
          <w:sz w:val="22"/>
          <w:szCs w:val="22"/>
          <w:lang w:val="ru-RU"/>
        </w:rPr>
        <w:t xml:space="preserve"> </w:t>
      </w:r>
      <w:r w:rsidRPr="007E4297">
        <w:rPr>
          <w:sz w:val="22"/>
          <w:szCs w:val="22"/>
          <w:lang w:val="ru-RU"/>
        </w:rPr>
        <w:t>сопровождении фортепиано, оркестра.</w:t>
      </w:r>
    </w:p>
    <w:p w:rsidR="003C786B" w:rsidRPr="007E4297" w:rsidRDefault="003C786B" w:rsidP="00C77D14">
      <w:pPr>
        <w:pStyle w:val="af6"/>
        <w:ind w:left="0"/>
        <w:rPr>
          <w:sz w:val="22"/>
          <w:szCs w:val="22"/>
          <w:lang w:val="ru-RU"/>
        </w:rPr>
      </w:pPr>
      <w:r w:rsidRPr="007E4297">
        <w:rPr>
          <w:sz w:val="22"/>
          <w:szCs w:val="22"/>
          <w:lang w:val="ru-RU"/>
        </w:rPr>
        <w:t>Музыкальные</w:t>
      </w:r>
      <w:r w:rsidRPr="007E4297">
        <w:rPr>
          <w:spacing w:val="-7"/>
          <w:sz w:val="22"/>
          <w:szCs w:val="22"/>
          <w:lang w:val="ru-RU"/>
        </w:rPr>
        <w:t xml:space="preserve"> </w:t>
      </w:r>
      <w:r w:rsidRPr="007E4297">
        <w:rPr>
          <w:sz w:val="22"/>
          <w:szCs w:val="22"/>
          <w:lang w:val="ru-RU"/>
        </w:rPr>
        <w:t>инструменты.</w:t>
      </w:r>
      <w:r w:rsidRPr="007E4297">
        <w:rPr>
          <w:spacing w:val="-4"/>
          <w:sz w:val="22"/>
          <w:szCs w:val="22"/>
          <w:lang w:val="ru-RU"/>
        </w:rPr>
        <w:t xml:space="preserve"> </w:t>
      </w:r>
      <w:r w:rsidRPr="007E4297">
        <w:rPr>
          <w:sz w:val="22"/>
          <w:szCs w:val="22"/>
          <w:lang w:val="ru-RU"/>
        </w:rPr>
        <w:t>Скрипка,</w:t>
      </w:r>
      <w:r w:rsidRPr="007E4297">
        <w:rPr>
          <w:spacing w:val="-4"/>
          <w:sz w:val="22"/>
          <w:szCs w:val="22"/>
          <w:lang w:val="ru-RU"/>
        </w:rPr>
        <w:t xml:space="preserve"> </w:t>
      </w:r>
      <w:r w:rsidRPr="007E4297">
        <w:rPr>
          <w:sz w:val="22"/>
          <w:szCs w:val="22"/>
          <w:lang w:val="ru-RU"/>
        </w:rPr>
        <w:t>виолончель.</w:t>
      </w:r>
    </w:p>
    <w:p w:rsidR="003C786B" w:rsidRPr="007E4297" w:rsidRDefault="003C786B" w:rsidP="00C77D14">
      <w:pPr>
        <w:pStyle w:val="af6"/>
        <w:ind w:left="0"/>
        <w:rPr>
          <w:sz w:val="22"/>
          <w:szCs w:val="22"/>
          <w:lang w:val="ru-RU"/>
        </w:rPr>
      </w:pPr>
      <w:r w:rsidRPr="007E4297">
        <w:rPr>
          <w:sz w:val="22"/>
          <w:szCs w:val="22"/>
          <w:lang w:val="ru-RU"/>
        </w:rPr>
        <w:t>Певучесть</w:t>
      </w:r>
      <w:r w:rsidRPr="007E4297">
        <w:rPr>
          <w:spacing w:val="35"/>
          <w:sz w:val="22"/>
          <w:szCs w:val="22"/>
          <w:lang w:val="ru-RU"/>
        </w:rPr>
        <w:t xml:space="preserve"> </w:t>
      </w:r>
      <w:r w:rsidRPr="007E4297">
        <w:rPr>
          <w:sz w:val="22"/>
          <w:szCs w:val="22"/>
          <w:lang w:val="ru-RU"/>
        </w:rPr>
        <w:t>тембров</w:t>
      </w:r>
      <w:r w:rsidRPr="007E4297">
        <w:rPr>
          <w:spacing w:val="35"/>
          <w:sz w:val="22"/>
          <w:szCs w:val="22"/>
          <w:lang w:val="ru-RU"/>
        </w:rPr>
        <w:t xml:space="preserve"> </w:t>
      </w:r>
      <w:r w:rsidRPr="007E4297">
        <w:rPr>
          <w:sz w:val="22"/>
          <w:szCs w:val="22"/>
          <w:lang w:val="ru-RU"/>
        </w:rPr>
        <w:t>струнных</w:t>
      </w:r>
      <w:r w:rsidRPr="007E4297">
        <w:rPr>
          <w:spacing w:val="37"/>
          <w:sz w:val="22"/>
          <w:szCs w:val="22"/>
          <w:lang w:val="ru-RU"/>
        </w:rPr>
        <w:t xml:space="preserve"> </w:t>
      </w:r>
      <w:r w:rsidRPr="007E4297">
        <w:rPr>
          <w:sz w:val="22"/>
          <w:szCs w:val="22"/>
          <w:lang w:val="ru-RU"/>
        </w:rPr>
        <w:t>смычковых</w:t>
      </w:r>
      <w:r w:rsidRPr="007E4297">
        <w:rPr>
          <w:spacing w:val="37"/>
          <w:sz w:val="22"/>
          <w:szCs w:val="22"/>
          <w:lang w:val="ru-RU"/>
        </w:rPr>
        <w:t xml:space="preserve"> </w:t>
      </w:r>
      <w:r w:rsidRPr="007E4297">
        <w:rPr>
          <w:sz w:val="22"/>
          <w:szCs w:val="22"/>
          <w:lang w:val="ru-RU"/>
        </w:rPr>
        <w:t>инструментов.</w:t>
      </w:r>
      <w:r w:rsidRPr="007E4297">
        <w:rPr>
          <w:spacing w:val="35"/>
          <w:sz w:val="22"/>
          <w:szCs w:val="22"/>
          <w:lang w:val="ru-RU"/>
        </w:rPr>
        <w:t xml:space="preserve"> </w:t>
      </w:r>
      <w:r w:rsidRPr="007E4297">
        <w:rPr>
          <w:sz w:val="22"/>
          <w:szCs w:val="22"/>
          <w:lang w:val="ru-RU"/>
        </w:rPr>
        <w:t>Композиторы,</w:t>
      </w:r>
      <w:r w:rsidRPr="007E4297">
        <w:rPr>
          <w:spacing w:val="35"/>
          <w:sz w:val="22"/>
          <w:szCs w:val="22"/>
          <w:lang w:val="ru-RU"/>
        </w:rPr>
        <w:t xml:space="preserve"> </w:t>
      </w:r>
      <w:r w:rsidRPr="007E4297">
        <w:rPr>
          <w:sz w:val="22"/>
          <w:szCs w:val="22"/>
          <w:lang w:val="ru-RU"/>
        </w:rPr>
        <w:t>сочинявшие</w:t>
      </w:r>
      <w:r w:rsidRPr="007E4297">
        <w:rPr>
          <w:spacing w:val="-57"/>
          <w:sz w:val="22"/>
          <w:szCs w:val="22"/>
          <w:lang w:val="ru-RU"/>
        </w:rPr>
        <w:t xml:space="preserve"> </w:t>
      </w:r>
      <w:r w:rsidRPr="007E4297">
        <w:rPr>
          <w:sz w:val="22"/>
          <w:szCs w:val="22"/>
          <w:lang w:val="ru-RU"/>
        </w:rPr>
        <w:t>скрипичную</w:t>
      </w:r>
      <w:r w:rsidRPr="007E4297">
        <w:rPr>
          <w:spacing w:val="-3"/>
          <w:sz w:val="22"/>
          <w:szCs w:val="22"/>
          <w:lang w:val="ru-RU"/>
        </w:rPr>
        <w:t xml:space="preserve"> </w:t>
      </w:r>
      <w:r w:rsidRPr="007E4297">
        <w:rPr>
          <w:sz w:val="22"/>
          <w:szCs w:val="22"/>
          <w:lang w:val="ru-RU"/>
        </w:rPr>
        <w:t>музыку.</w:t>
      </w:r>
      <w:r w:rsidRPr="007E4297">
        <w:rPr>
          <w:spacing w:val="-3"/>
          <w:sz w:val="22"/>
          <w:szCs w:val="22"/>
          <w:lang w:val="ru-RU"/>
        </w:rPr>
        <w:t xml:space="preserve"> </w:t>
      </w:r>
      <w:r w:rsidRPr="007E4297">
        <w:rPr>
          <w:sz w:val="22"/>
          <w:szCs w:val="22"/>
          <w:lang w:val="ru-RU"/>
        </w:rPr>
        <w:t>Знаменитые</w:t>
      </w:r>
      <w:r w:rsidRPr="007E4297">
        <w:rPr>
          <w:spacing w:val="-5"/>
          <w:sz w:val="22"/>
          <w:szCs w:val="22"/>
          <w:lang w:val="ru-RU"/>
        </w:rPr>
        <w:t xml:space="preserve"> </w:t>
      </w:r>
      <w:r w:rsidRPr="007E4297">
        <w:rPr>
          <w:sz w:val="22"/>
          <w:szCs w:val="22"/>
          <w:lang w:val="ru-RU"/>
        </w:rPr>
        <w:t>исполнители,</w:t>
      </w:r>
      <w:r w:rsidRPr="007E4297">
        <w:rPr>
          <w:spacing w:val="-3"/>
          <w:sz w:val="22"/>
          <w:szCs w:val="22"/>
          <w:lang w:val="ru-RU"/>
        </w:rPr>
        <w:t xml:space="preserve"> </w:t>
      </w:r>
      <w:r w:rsidRPr="007E4297">
        <w:rPr>
          <w:sz w:val="22"/>
          <w:szCs w:val="22"/>
          <w:lang w:val="ru-RU"/>
        </w:rPr>
        <w:t>мастера,</w:t>
      </w:r>
      <w:r w:rsidRPr="007E4297">
        <w:rPr>
          <w:spacing w:val="-3"/>
          <w:sz w:val="22"/>
          <w:szCs w:val="22"/>
          <w:lang w:val="ru-RU"/>
        </w:rPr>
        <w:t xml:space="preserve"> </w:t>
      </w:r>
      <w:r w:rsidRPr="007E4297">
        <w:rPr>
          <w:sz w:val="22"/>
          <w:szCs w:val="22"/>
          <w:lang w:val="ru-RU"/>
        </w:rPr>
        <w:t>изготавливавшие</w:t>
      </w:r>
      <w:r w:rsidRPr="007E4297">
        <w:rPr>
          <w:spacing w:val="-3"/>
          <w:sz w:val="22"/>
          <w:szCs w:val="22"/>
          <w:lang w:val="ru-RU"/>
        </w:rPr>
        <w:t xml:space="preserve"> </w:t>
      </w:r>
      <w:r w:rsidRPr="007E4297">
        <w:rPr>
          <w:sz w:val="22"/>
          <w:szCs w:val="22"/>
          <w:lang w:val="ru-RU"/>
        </w:rPr>
        <w:t>инструменты.</w:t>
      </w:r>
    </w:p>
    <w:p w:rsidR="003C786B" w:rsidRPr="007E4297" w:rsidRDefault="003C786B" w:rsidP="00C77D14">
      <w:pPr>
        <w:pStyle w:val="af6"/>
        <w:ind w:left="0"/>
        <w:rPr>
          <w:sz w:val="22"/>
          <w:szCs w:val="22"/>
          <w:lang w:val="ru-RU"/>
        </w:rPr>
      </w:pPr>
      <w:r w:rsidRPr="007E4297">
        <w:rPr>
          <w:b/>
          <w:sz w:val="22"/>
          <w:szCs w:val="22"/>
          <w:lang w:val="ru-RU"/>
        </w:rPr>
        <w:lastRenderedPageBreak/>
        <w:t>Модуль</w:t>
      </w:r>
      <w:r w:rsidRPr="007E4297">
        <w:rPr>
          <w:b/>
          <w:spacing w:val="-2"/>
          <w:sz w:val="22"/>
          <w:szCs w:val="22"/>
          <w:lang w:val="ru-RU"/>
        </w:rPr>
        <w:t xml:space="preserve"> </w:t>
      </w:r>
      <w:r w:rsidRPr="007E4297">
        <w:rPr>
          <w:b/>
          <w:sz w:val="22"/>
          <w:szCs w:val="22"/>
          <w:lang w:val="ru-RU"/>
        </w:rPr>
        <w:t>"ДУХОВНАЯ</w:t>
      </w:r>
      <w:r w:rsidRPr="007E4297">
        <w:rPr>
          <w:b/>
          <w:spacing w:val="-1"/>
          <w:sz w:val="22"/>
          <w:szCs w:val="22"/>
          <w:lang w:val="ru-RU"/>
        </w:rPr>
        <w:t xml:space="preserve"> </w:t>
      </w:r>
      <w:r w:rsidRPr="007E4297">
        <w:rPr>
          <w:b/>
          <w:sz w:val="22"/>
          <w:szCs w:val="22"/>
          <w:lang w:val="ru-RU"/>
        </w:rPr>
        <w:t>МУЗЫКА"</w:t>
      </w:r>
    </w:p>
    <w:p w:rsidR="003C786B" w:rsidRPr="007E4297" w:rsidRDefault="003C786B" w:rsidP="00C77D14">
      <w:pPr>
        <w:pStyle w:val="af6"/>
        <w:ind w:left="0"/>
        <w:rPr>
          <w:sz w:val="22"/>
          <w:szCs w:val="22"/>
          <w:lang w:val="ru-RU"/>
        </w:rPr>
      </w:pPr>
      <w:r w:rsidRPr="007E4297">
        <w:rPr>
          <w:sz w:val="22"/>
          <w:szCs w:val="22"/>
          <w:lang w:val="ru-RU"/>
        </w:rPr>
        <w:t>Песни</w:t>
      </w:r>
      <w:r w:rsidRPr="007E4297">
        <w:rPr>
          <w:spacing w:val="-4"/>
          <w:sz w:val="22"/>
          <w:szCs w:val="22"/>
          <w:lang w:val="ru-RU"/>
        </w:rPr>
        <w:t xml:space="preserve"> </w:t>
      </w:r>
      <w:r w:rsidRPr="007E4297">
        <w:rPr>
          <w:sz w:val="22"/>
          <w:szCs w:val="22"/>
          <w:lang w:val="ru-RU"/>
        </w:rPr>
        <w:t>верующих.</w:t>
      </w:r>
    </w:p>
    <w:p w:rsidR="003C786B" w:rsidRPr="007E4297" w:rsidRDefault="003C786B" w:rsidP="00C77D14">
      <w:pPr>
        <w:pStyle w:val="af6"/>
        <w:ind w:left="0"/>
        <w:rPr>
          <w:sz w:val="22"/>
          <w:szCs w:val="22"/>
          <w:lang w:val="ru-RU"/>
        </w:rPr>
      </w:pPr>
      <w:r w:rsidRPr="007E4297">
        <w:rPr>
          <w:sz w:val="22"/>
          <w:szCs w:val="22"/>
          <w:lang w:val="ru-RU"/>
        </w:rPr>
        <w:t>Молитва,</w:t>
      </w:r>
      <w:r w:rsidRPr="007E4297">
        <w:rPr>
          <w:spacing w:val="16"/>
          <w:sz w:val="22"/>
          <w:szCs w:val="22"/>
          <w:lang w:val="ru-RU"/>
        </w:rPr>
        <w:t xml:space="preserve"> </w:t>
      </w:r>
      <w:r w:rsidRPr="007E4297">
        <w:rPr>
          <w:sz w:val="22"/>
          <w:szCs w:val="22"/>
          <w:lang w:val="ru-RU"/>
        </w:rPr>
        <w:t>хорал,</w:t>
      </w:r>
      <w:r w:rsidRPr="007E4297">
        <w:rPr>
          <w:spacing w:val="17"/>
          <w:sz w:val="22"/>
          <w:szCs w:val="22"/>
          <w:lang w:val="ru-RU"/>
        </w:rPr>
        <w:t xml:space="preserve"> </w:t>
      </w:r>
      <w:r w:rsidRPr="007E4297">
        <w:rPr>
          <w:sz w:val="22"/>
          <w:szCs w:val="22"/>
          <w:lang w:val="ru-RU"/>
        </w:rPr>
        <w:t>песнопение,</w:t>
      </w:r>
      <w:r w:rsidRPr="007E4297">
        <w:rPr>
          <w:spacing w:val="16"/>
          <w:sz w:val="22"/>
          <w:szCs w:val="22"/>
          <w:lang w:val="ru-RU"/>
        </w:rPr>
        <w:t xml:space="preserve"> </w:t>
      </w:r>
      <w:r w:rsidRPr="007E4297">
        <w:rPr>
          <w:sz w:val="22"/>
          <w:szCs w:val="22"/>
          <w:lang w:val="ru-RU"/>
        </w:rPr>
        <w:t>духовный</w:t>
      </w:r>
      <w:r w:rsidRPr="007E4297">
        <w:rPr>
          <w:spacing w:val="17"/>
          <w:sz w:val="22"/>
          <w:szCs w:val="22"/>
          <w:lang w:val="ru-RU"/>
        </w:rPr>
        <w:t xml:space="preserve"> </w:t>
      </w:r>
      <w:r w:rsidRPr="007E4297">
        <w:rPr>
          <w:sz w:val="22"/>
          <w:szCs w:val="22"/>
          <w:lang w:val="ru-RU"/>
        </w:rPr>
        <w:t>стих.</w:t>
      </w:r>
      <w:r w:rsidRPr="007E4297">
        <w:rPr>
          <w:spacing w:val="16"/>
          <w:sz w:val="22"/>
          <w:szCs w:val="22"/>
          <w:lang w:val="ru-RU"/>
        </w:rPr>
        <w:t xml:space="preserve"> </w:t>
      </w:r>
      <w:r w:rsidRPr="007E4297">
        <w:rPr>
          <w:sz w:val="22"/>
          <w:szCs w:val="22"/>
          <w:lang w:val="ru-RU"/>
        </w:rPr>
        <w:t>Образы</w:t>
      </w:r>
      <w:r w:rsidRPr="007E4297">
        <w:rPr>
          <w:spacing w:val="16"/>
          <w:sz w:val="22"/>
          <w:szCs w:val="22"/>
          <w:lang w:val="ru-RU"/>
        </w:rPr>
        <w:t xml:space="preserve"> </w:t>
      </w:r>
      <w:r w:rsidRPr="007E4297">
        <w:rPr>
          <w:sz w:val="22"/>
          <w:szCs w:val="22"/>
          <w:lang w:val="ru-RU"/>
        </w:rPr>
        <w:t>духовной</w:t>
      </w:r>
      <w:r w:rsidRPr="007E4297">
        <w:rPr>
          <w:spacing w:val="17"/>
          <w:sz w:val="22"/>
          <w:szCs w:val="22"/>
          <w:lang w:val="ru-RU"/>
        </w:rPr>
        <w:t xml:space="preserve"> </w:t>
      </w:r>
      <w:r w:rsidRPr="007E4297">
        <w:rPr>
          <w:sz w:val="22"/>
          <w:szCs w:val="22"/>
          <w:lang w:val="ru-RU"/>
        </w:rPr>
        <w:t>музыки</w:t>
      </w:r>
      <w:r w:rsidRPr="007E4297">
        <w:rPr>
          <w:spacing w:val="18"/>
          <w:sz w:val="22"/>
          <w:szCs w:val="22"/>
          <w:lang w:val="ru-RU"/>
        </w:rPr>
        <w:t xml:space="preserve"> </w:t>
      </w:r>
      <w:r w:rsidRPr="007E4297">
        <w:rPr>
          <w:sz w:val="22"/>
          <w:szCs w:val="22"/>
          <w:lang w:val="ru-RU"/>
        </w:rPr>
        <w:t>в</w:t>
      </w:r>
      <w:r w:rsidRPr="007E4297">
        <w:rPr>
          <w:spacing w:val="16"/>
          <w:sz w:val="22"/>
          <w:szCs w:val="22"/>
          <w:lang w:val="ru-RU"/>
        </w:rPr>
        <w:t xml:space="preserve"> </w:t>
      </w:r>
      <w:r w:rsidRPr="007E4297">
        <w:rPr>
          <w:sz w:val="22"/>
          <w:szCs w:val="22"/>
          <w:lang w:val="ru-RU"/>
        </w:rPr>
        <w:t>творчестве</w:t>
      </w:r>
      <w:r w:rsidRPr="007E4297">
        <w:rPr>
          <w:spacing w:val="-57"/>
          <w:sz w:val="22"/>
          <w:szCs w:val="22"/>
          <w:lang w:val="ru-RU"/>
        </w:rPr>
        <w:t xml:space="preserve"> </w:t>
      </w:r>
      <w:r w:rsidRPr="007E4297">
        <w:rPr>
          <w:sz w:val="22"/>
          <w:szCs w:val="22"/>
          <w:lang w:val="ru-RU"/>
        </w:rPr>
        <w:t>композит</w:t>
      </w:r>
      <w:r w:rsidRPr="007E4297">
        <w:rPr>
          <w:sz w:val="22"/>
          <w:szCs w:val="22"/>
          <w:lang w:val="ru-RU"/>
        </w:rPr>
        <w:t>о</w:t>
      </w:r>
      <w:r w:rsidRPr="007E4297">
        <w:rPr>
          <w:sz w:val="22"/>
          <w:szCs w:val="22"/>
          <w:lang w:val="ru-RU"/>
        </w:rPr>
        <w:t>ров-классиков.</w:t>
      </w:r>
    </w:p>
    <w:p w:rsidR="003C786B" w:rsidRPr="007E4297" w:rsidRDefault="003C786B" w:rsidP="00C77D14">
      <w:pPr>
        <w:pStyle w:val="af6"/>
        <w:ind w:left="0"/>
        <w:rPr>
          <w:sz w:val="22"/>
          <w:szCs w:val="22"/>
          <w:lang w:val="ru-RU"/>
        </w:rPr>
      </w:pPr>
      <w:r w:rsidRPr="007E4297">
        <w:rPr>
          <w:b/>
          <w:sz w:val="22"/>
          <w:szCs w:val="22"/>
          <w:lang w:val="ru-RU"/>
        </w:rPr>
        <w:t>Модуль</w:t>
      </w:r>
      <w:r w:rsidRPr="007E4297">
        <w:rPr>
          <w:b/>
          <w:spacing w:val="-3"/>
          <w:sz w:val="22"/>
          <w:szCs w:val="22"/>
          <w:lang w:val="ru-RU"/>
        </w:rPr>
        <w:t xml:space="preserve"> </w:t>
      </w:r>
      <w:r w:rsidRPr="007E4297">
        <w:rPr>
          <w:b/>
          <w:sz w:val="22"/>
          <w:szCs w:val="22"/>
          <w:lang w:val="ru-RU"/>
        </w:rPr>
        <w:t>"МУЗЫКА</w:t>
      </w:r>
      <w:r w:rsidRPr="007E4297">
        <w:rPr>
          <w:b/>
          <w:spacing w:val="-3"/>
          <w:sz w:val="22"/>
          <w:szCs w:val="22"/>
          <w:lang w:val="ru-RU"/>
        </w:rPr>
        <w:t xml:space="preserve"> </w:t>
      </w:r>
      <w:r w:rsidRPr="007E4297">
        <w:rPr>
          <w:b/>
          <w:sz w:val="22"/>
          <w:szCs w:val="22"/>
          <w:lang w:val="ru-RU"/>
        </w:rPr>
        <w:t>НАРОДОВ</w:t>
      </w:r>
      <w:r w:rsidRPr="007E4297">
        <w:rPr>
          <w:b/>
          <w:spacing w:val="-1"/>
          <w:sz w:val="22"/>
          <w:szCs w:val="22"/>
          <w:lang w:val="ru-RU"/>
        </w:rPr>
        <w:t xml:space="preserve"> </w:t>
      </w:r>
      <w:r w:rsidRPr="007E4297">
        <w:rPr>
          <w:b/>
          <w:sz w:val="22"/>
          <w:szCs w:val="22"/>
          <w:lang w:val="ru-RU"/>
        </w:rPr>
        <w:t>МИРА"</w:t>
      </w:r>
    </w:p>
    <w:p w:rsidR="003C786B" w:rsidRPr="007E4297" w:rsidRDefault="003C786B" w:rsidP="00C77D14">
      <w:pPr>
        <w:pStyle w:val="af6"/>
        <w:ind w:left="0"/>
        <w:rPr>
          <w:sz w:val="22"/>
          <w:szCs w:val="22"/>
          <w:lang w:val="ru-RU"/>
        </w:rPr>
      </w:pPr>
      <w:r w:rsidRPr="007E4297">
        <w:rPr>
          <w:sz w:val="22"/>
          <w:szCs w:val="22"/>
          <w:lang w:val="ru-RU"/>
        </w:rPr>
        <w:t>Музыка</w:t>
      </w:r>
      <w:r w:rsidRPr="007E4297">
        <w:rPr>
          <w:spacing w:val="-3"/>
          <w:sz w:val="22"/>
          <w:szCs w:val="22"/>
          <w:lang w:val="ru-RU"/>
        </w:rPr>
        <w:t xml:space="preserve"> </w:t>
      </w:r>
      <w:r w:rsidRPr="007E4297">
        <w:rPr>
          <w:sz w:val="22"/>
          <w:szCs w:val="22"/>
          <w:lang w:val="ru-RU"/>
        </w:rPr>
        <w:t>наших соседей.</w:t>
      </w:r>
    </w:p>
    <w:p w:rsidR="003C786B" w:rsidRPr="007E4297" w:rsidRDefault="003C786B" w:rsidP="00C77D14">
      <w:pPr>
        <w:pStyle w:val="af6"/>
        <w:ind w:left="0"/>
        <w:rPr>
          <w:sz w:val="22"/>
          <w:szCs w:val="22"/>
          <w:lang w:val="ru-RU"/>
        </w:rPr>
      </w:pPr>
      <w:r w:rsidRPr="007E4297">
        <w:rPr>
          <w:sz w:val="22"/>
          <w:szCs w:val="22"/>
          <w:lang w:val="ru-RU"/>
        </w:rPr>
        <w:t>Фольклор</w:t>
      </w:r>
      <w:r w:rsidRPr="007E4297">
        <w:rPr>
          <w:spacing w:val="41"/>
          <w:sz w:val="22"/>
          <w:szCs w:val="22"/>
          <w:lang w:val="ru-RU"/>
        </w:rPr>
        <w:t xml:space="preserve"> </w:t>
      </w:r>
      <w:r w:rsidRPr="007E4297">
        <w:rPr>
          <w:sz w:val="22"/>
          <w:szCs w:val="22"/>
          <w:lang w:val="ru-RU"/>
        </w:rPr>
        <w:t>и</w:t>
      </w:r>
      <w:r w:rsidRPr="007E4297">
        <w:rPr>
          <w:spacing w:val="41"/>
          <w:sz w:val="22"/>
          <w:szCs w:val="22"/>
          <w:lang w:val="ru-RU"/>
        </w:rPr>
        <w:t xml:space="preserve"> </w:t>
      </w:r>
      <w:r w:rsidRPr="007E4297">
        <w:rPr>
          <w:sz w:val="22"/>
          <w:szCs w:val="22"/>
          <w:lang w:val="ru-RU"/>
        </w:rPr>
        <w:t>музыкальные</w:t>
      </w:r>
      <w:r w:rsidRPr="007E4297">
        <w:rPr>
          <w:spacing w:val="39"/>
          <w:sz w:val="22"/>
          <w:szCs w:val="22"/>
          <w:lang w:val="ru-RU"/>
        </w:rPr>
        <w:t xml:space="preserve"> </w:t>
      </w:r>
      <w:r w:rsidRPr="007E4297">
        <w:rPr>
          <w:sz w:val="22"/>
          <w:szCs w:val="22"/>
          <w:lang w:val="ru-RU"/>
        </w:rPr>
        <w:t>традиции</w:t>
      </w:r>
      <w:r w:rsidRPr="007E4297">
        <w:rPr>
          <w:spacing w:val="41"/>
          <w:sz w:val="22"/>
          <w:szCs w:val="22"/>
          <w:lang w:val="ru-RU"/>
        </w:rPr>
        <w:t xml:space="preserve"> </w:t>
      </w:r>
      <w:r w:rsidRPr="007E4297">
        <w:rPr>
          <w:sz w:val="22"/>
          <w:szCs w:val="22"/>
          <w:lang w:val="ru-RU"/>
        </w:rPr>
        <w:t>Белоруссии,</w:t>
      </w:r>
      <w:r w:rsidRPr="007E4297">
        <w:rPr>
          <w:spacing w:val="40"/>
          <w:sz w:val="22"/>
          <w:szCs w:val="22"/>
          <w:lang w:val="ru-RU"/>
        </w:rPr>
        <w:t xml:space="preserve"> </w:t>
      </w:r>
      <w:r w:rsidRPr="007E4297">
        <w:rPr>
          <w:sz w:val="22"/>
          <w:szCs w:val="22"/>
          <w:lang w:val="ru-RU"/>
        </w:rPr>
        <w:t>Украины,</w:t>
      </w:r>
      <w:r w:rsidRPr="007E4297">
        <w:rPr>
          <w:spacing w:val="40"/>
          <w:sz w:val="22"/>
          <w:szCs w:val="22"/>
          <w:lang w:val="ru-RU"/>
        </w:rPr>
        <w:t xml:space="preserve"> </w:t>
      </w:r>
      <w:r w:rsidRPr="007E4297">
        <w:rPr>
          <w:sz w:val="22"/>
          <w:szCs w:val="22"/>
          <w:lang w:val="ru-RU"/>
        </w:rPr>
        <w:t>Прибалтики</w:t>
      </w:r>
      <w:r w:rsidRPr="007E4297">
        <w:rPr>
          <w:spacing w:val="41"/>
          <w:sz w:val="22"/>
          <w:szCs w:val="22"/>
          <w:lang w:val="ru-RU"/>
        </w:rPr>
        <w:t xml:space="preserve"> </w:t>
      </w:r>
      <w:r w:rsidRPr="007E4297">
        <w:rPr>
          <w:sz w:val="22"/>
          <w:szCs w:val="22"/>
          <w:lang w:val="ru-RU"/>
        </w:rPr>
        <w:t>(песни,</w:t>
      </w:r>
      <w:r w:rsidRPr="007E4297">
        <w:rPr>
          <w:spacing w:val="-57"/>
          <w:sz w:val="22"/>
          <w:szCs w:val="22"/>
          <w:lang w:val="ru-RU"/>
        </w:rPr>
        <w:t xml:space="preserve"> </w:t>
      </w:r>
      <w:r w:rsidRPr="007E4297">
        <w:rPr>
          <w:sz w:val="22"/>
          <w:szCs w:val="22"/>
          <w:lang w:val="ru-RU"/>
        </w:rPr>
        <w:t>танцы,</w:t>
      </w:r>
      <w:r w:rsidRPr="007E4297">
        <w:rPr>
          <w:spacing w:val="-1"/>
          <w:sz w:val="22"/>
          <w:szCs w:val="22"/>
          <w:lang w:val="ru-RU"/>
        </w:rPr>
        <w:t xml:space="preserve"> </w:t>
      </w:r>
      <w:r w:rsidRPr="007E4297">
        <w:rPr>
          <w:sz w:val="22"/>
          <w:szCs w:val="22"/>
          <w:lang w:val="ru-RU"/>
        </w:rPr>
        <w:t>обычаи, музыкальные</w:t>
      </w:r>
      <w:r w:rsidRPr="007E4297">
        <w:rPr>
          <w:spacing w:val="-2"/>
          <w:sz w:val="22"/>
          <w:szCs w:val="22"/>
          <w:lang w:val="ru-RU"/>
        </w:rPr>
        <w:t xml:space="preserve"> </w:t>
      </w:r>
      <w:r w:rsidRPr="007E4297">
        <w:rPr>
          <w:sz w:val="22"/>
          <w:szCs w:val="22"/>
          <w:lang w:val="ru-RU"/>
        </w:rPr>
        <w:t>инструменты).</w:t>
      </w:r>
    </w:p>
    <w:p w:rsidR="003C786B" w:rsidRPr="007E4297" w:rsidRDefault="003C786B" w:rsidP="00C77D14">
      <w:pPr>
        <w:pStyle w:val="af6"/>
        <w:ind w:left="0"/>
        <w:rPr>
          <w:sz w:val="22"/>
          <w:szCs w:val="22"/>
          <w:lang w:val="ru-RU"/>
        </w:rPr>
      </w:pPr>
      <w:r w:rsidRPr="007E4297">
        <w:rPr>
          <w:b/>
          <w:sz w:val="22"/>
          <w:szCs w:val="22"/>
          <w:lang w:val="ru-RU"/>
        </w:rPr>
        <w:t>Модуль</w:t>
      </w:r>
      <w:r w:rsidRPr="007E4297">
        <w:rPr>
          <w:b/>
          <w:spacing w:val="-2"/>
          <w:sz w:val="22"/>
          <w:szCs w:val="22"/>
          <w:lang w:val="ru-RU"/>
        </w:rPr>
        <w:t xml:space="preserve"> </w:t>
      </w:r>
      <w:r w:rsidRPr="007E4297">
        <w:rPr>
          <w:b/>
          <w:sz w:val="22"/>
          <w:szCs w:val="22"/>
          <w:lang w:val="ru-RU"/>
        </w:rPr>
        <w:t>"МУЗЫКА</w:t>
      </w:r>
      <w:r w:rsidRPr="007E4297">
        <w:rPr>
          <w:b/>
          <w:spacing w:val="-2"/>
          <w:sz w:val="22"/>
          <w:szCs w:val="22"/>
          <w:lang w:val="ru-RU"/>
        </w:rPr>
        <w:t xml:space="preserve"> </w:t>
      </w:r>
      <w:r w:rsidRPr="007E4297">
        <w:rPr>
          <w:b/>
          <w:sz w:val="22"/>
          <w:szCs w:val="22"/>
          <w:lang w:val="ru-RU"/>
        </w:rPr>
        <w:t>ТЕАТРА</w:t>
      </w:r>
      <w:r w:rsidRPr="007E4297">
        <w:rPr>
          <w:b/>
          <w:spacing w:val="-2"/>
          <w:sz w:val="22"/>
          <w:szCs w:val="22"/>
          <w:lang w:val="ru-RU"/>
        </w:rPr>
        <w:t xml:space="preserve"> </w:t>
      </w:r>
      <w:r w:rsidRPr="007E4297">
        <w:rPr>
          <w:b/>
          <w:sz w:val="22"/>
          <w:szCs w:val="22"/>
          <w:lang w:val="ru-RU"/>
        </w:rPr>
        <w:t>И</w:t>
      </w:r>
      <w:r w:rsidRPr="007E4297">
        <w:rPr>
          <w:b/>
          <w:spacing w:val="-2"/>
          <w:sz w:val="22"/>
          <w:szCs w:val="22"/>
          <w:lang w:val="ru-RU"/>
        </w:rPr>
        <w:t xml:space="preserve"> </w:t>
      </w:r>
      <w:r w:rsidRPr="007E4297">
        <w:rPr>
          <w:b/>
          <w:sz w:val="22"/>
          <w:szCs w:val="22"/>
          <w:lang w:val="ru-RU"/>
        </w:rPr>
        <w:t>КИНО"</w:t>
      </w:r>
    </w:p>
    <w:p w:rsidR="003C786B" w:rsidRPr="007E4297" w:rsidRDefault="003C786B" w:rsidP="00C77D14">
      <w:pPr>
        <w:pStyle w:val="af6"/>
        <w:ind w:left="0"/>
        <w:rPr>
          <w:sz w:val="22"/>
          <w:szCs w:val="22"/>
          <w:lang w:val="ru-RU"/>
        </w:rPr>
      </w:pPr>
      <w:r w:rsidRPr="007E4297">
        <w:rPr>
          <w:sz w:val="22"/>
          <w:szCs w:val="22"/>
          <w:lang w:val="ru-RU"/>
        </w:rPr>
        <w:t>Музыкальная</w:t>
      </w:r>
      <w:r w:rsidRPr="007E4297">
        <w:rPr>
          <w:spacing w:val="-2"/>
          <w:sz w:val="22"/>
          <w:szCs w:val="22"/>
          <w:lang w:val="ru-RU"/>
        </w:rPr>
        <w:t xml:space="preserve"> </w:t>
      </w:r>
      <w:r w:rsidRPr="007E4297">
        <w:rPr>
          <w:sz w:val="22"/>
          <w:szCs w:val="22"/>
          <w:lang w:val="ru-RU"/>
        </w:rPr>
        <w:t>сказка</w:t>
      </w:r>
      <w:r w:rsidRPr="007E4297">
        <w:rPr>
          <w:spacing w:val="-3"/>
          <w:sz w:val="22"/>
          <w:szCs w:val="22"/>
          <w:lang w:val="ru-RU"/>
        </w:rPr>
        <w:t xml:space="preserve"> </w:t>
      </w:r>
      <w:r w:rsidRPr="007E4297">
        <w:rPr>
          <w:sz w:val="22"/>
          <w:szCs w:val="22"/>
          <w:lang w:val="ru-RU"/>
        </w:rPr>
        <w:t>на</w:t>
      </w:r>
      <w:r w:rsidRPr="007E4297">
        <w:rPr>
          <w:spacing w:val="-3"/>
          <w:sz w:val="22"/>
          <w:szCs w:val="22"/>
          <w:lang w:val="ru-RU"/>
        </w:rPr>
        <w:t xml:space="preserve"> </w:t>
      </w:r>
      <w:r w:rsidRPr="007E4297">
        <w:rPr>
          <w:sz w:val="22"/>
          <w:szCs w:val="22"/>
          <w:lang w:val="ru-RU"/>
        </w:rPr>
        <w:t>сцене,</w:t>
      </w:r>
      <w:r w:rsidRPr="007E4297">
        <w:rPr>
          <w:spacing w:val="-2"/>
          <w:sz w:val="22"/>
          <w:szCs w:val="22"/>
          <w:lang w:val="ru-RU"/>
        </w:rPr>
        <w:t xml:space="preserve"> </w:t>
      </w:r>
      <w:r w:rsidRPr="007E4297">
        <w:rPr>
          <w:sz w:val="22"/>
          <w:szCs w:val="22"/>
          <w:lang w:val="ru-RU"/>
        </w:rPr>
        <w:t>на экране.</w:t>
      </w:r>
    </w:p>
    <w:p w:rsidR="003C786B" w:rsidRPr="007E4297" w:rsidRDefault="003C786B" w:rsidP="00C77D14">
      <w:pPr>
        <w:pStyle w:val="af6"/>
        <w:ind w:left="0"/>
        <w:rPr>
          <w:sz w:val="22"/>
          <w:szCs w:val="22"/>
          <w:lang w:val="ru-RU"/>
        </w:rPr>
      </w:pPr>
      <w:r w:rsidRPr="007E4297">
        <w:rPr>
          <w:sz w:val="22"/>
          <w:szCs w:val="22"/>
          <w:lang w:val="ru-RU"/>
        </w:rPr>
        <w:t>Характеры</w:t>
      </w:r>
      <w:r w:rsidRPr="007E4297">
        <w:rPr>
          <w:spacing w:val="-4"/>
          <w:sz w:val="22"/>
          <w:szCs w:val="22"/>
          <w:lang w:val="ru-RU"/>
        </w:rPr>
        <w:t xml:space="preserve"> </w:t>
      </w:r>
      <w:r w:rsidRPr="007E4297">
        <w:rPr>
          <w:sz w:val="22"/>
          <w:szCs w:val="22"/>
          <w:lang w:val="ru-RU"/>
        </w:rPr>
        <w:t>персонажей,</w:t>
      </w:r>
      <w:r w:rsidRPr="007E4297">
        <w:rPr>
          <w:spacing w:val="-3"/>
          <w:sz w:val="22"/>
          <w:szCs w:val="22"/>
          <w:lang w:val="ru-RU"/>
        </w:rPr>
        <w:t xml:space="preserve"> </w:t>
      </w:r>
      <w:r w:rsidRPr="007E4297">
        <w:rPr>
          <w:sz w:val="22"/>
          <w:szCs w:val="22"/>
          <w:lang w:val="ru-RU"/>
        </w:rPr>
        <w:t>отражённые</w:t>
      </w:r>
      <w:r w:rsidRPr="007E4297">
        <w:rPr>
          <w:spacing w:val="-5"/>
          <w:sz w:val="22"/>
          <w:szCs w:val="22"/>
          <w:lang w:val="ru-RU"/>
        </w:rPr>
        <w:t xml:space="preserve"> </w:t>
      </w:r>
      <w:r w:rsidRPr="007E4297">
        <w:rPr>
          <w:sz w:val="22"/>
          <w:szCs w:val="22"/>
          <w:lang w:val="ru-RU"/>
        </w:rPr>
        <w:t>в</w:t>
      </w:r>
      <w:r w:rsidRPr="007E4297">
        <w:rPr>
          <w:spacing w:val="-4"/>
          <w:sz w:val="22"/>
          <w:szCs w:val="22"/>
          <w:lang w:val="ru-RU"/>
        </w:rPr>
        <w:t xml:space="preserve"> </w:t>
      </w:r>
      <w:r w:rsidRPr="007E4297">
        <w:rPr>
          <w:sz w:val="22"/>
          <w:szCs w:val="22"/>
          <w:lang w:val="ru-RU"/>
        </w:rPr>
        <w:t>музыке.</w:t>
      </w:r>
      <w:r w:rsidRPr="007E4297">
        <w:rPr>
          <w:spacing w:val="-2"/>
          <w:sz w:val="22"/>
          <w:szCs w:val="22"/>
          <w:lang w:val="ru-RU"/>
        </w:rPr>
        <w:t xml:space="preserve"> </w:t>
      </w:r>
      <w:r w:rsidRPr="007E4297">
        <w:rPr>
          <w:sz w:val="22"/>
          <w:szCs w:val="22"/>
          <w:lang w:val="ru-RU"/>
        </w:rPr>
        <w:t>Тембр</w:t>
      </w:r>
      <w:r w:rsidRPr="007E4297">
        <w:rPr>
          <w:spacing w:val="-3"/>
          <w:sz w:val="22"/>
          <w:szCs w:val="22"/>
          <w:lang w:val="ru-RU"/>
        </w:rPr>
        <w:t xml:space="preserve"> </w:t>
      </w:r>
      <w:r w:rsidRPr="007E4297">
        <w:rPr>
          <w:sz w:val="22"/>
          <w:szCs w:val="22"/>
          <w:lang w:val="ru-RU"/>
        </w:rPr>
        <w:t>голоса.</w:t>
      </w:r>
      <w:r w:rsidRPr="007E4297">
        <w:rPr>
          <w:spacing w:val="-3"/>
          <w:sz w:val="22"/>
          <w:szCs w:val="22"/>
          <w:lang w:val="ru-RU"/>
        </w:rPr>
        <w:t xml:space="preserve"> </w:t>
      </w:r>
      <w:r w:rsidRPr="007E4297">
        <w:rPr>
          <w:sz w:val="22"/>
          <w:szCs w:val="22"/>
          <w:lang w:val="ru-RU"/>
        </w:rPr>
        <w:t>Соло.</w:t>
      </w:r>
      <w:r w:rsidRPr="007E4297">
        <w:rPr>
          <w:spacing w:val="-3"/>
          <w:sz w:val="22"/>
          <w:szCs w:val="22"/>
          <w:lang w:val="ru-RU"/>
        </w:rPr>
        <w:t xml:space="preserve"> </w:t>
      </w:r>
      <w:r w:rsidRPr="007E4297">
        <w:rPr>
          <w:sz w:val="22"/>
          <w:szCs w:val="22"/>
          <w:lang w:val="ru-RU"/>
        </w:rPr>
        <w:t>Хор,</w:t>
      </w:r>
      <w:r w:rsidRPr="007E4297">
        <w:rPr>
          <w:spacing w:val="-3"/>
          <w:sz w:val="22"/>
          <w:szCs w:val="22"/>
          <w:lang w:val="ru-RU"/>
        </w:rPr>
        <w:t xml:space="preserve"> </w:t>
      </w:r>
      <w:r w:rsidRPr="007E4297">
        <w:rPr>
          <w:sz w:val="22"/>
          <w:szCs w:val="22"/>
          <w:lang w:val="ru-RU"/>
        </w:rPr>
        <w:t>ансамбль.</w:t>
      </w:r>
    </w:p>
    <w:p w:rsidR="003C786B" w:rsidRPr="007E4297" w:rsidRDefault="003C786B" w:rsidP="00C77D14">
      <w:pPr>
        <w:pStyle w:val="af6"/>
        <w:ind w:left="0"/>
        <w:rPr>
          <w:sz w:val="22"/>
          <w:szCs w:val="22"/>
          <w:lang w:val="ru-RU"/>
        </w:rPr>
      </w:pPr>
    </w:p>
    <w:p w:rsidR="003C786B" w:rsidRPr="007E4297" w:rsidRDefault="003C786B" w:rsidP="00C77D14">
      <w:pPr>
        <w:pStyle w:val="TableParagraph"/>
        <w:ind w:left="0"/>
        <w:rPr>
          <w:b/>
          <w:lang w:val="ru-RU"/>
        </w:rPr>
      </w:pPr>
      <w:r w:rsidRPr="007E4297">
        <w:rPr>
          <w:b/>
          <w:lang w:val="ru-RU"/>
        </w:rPr>
        <w:t>2 класс</w:t>
      </w:r>
    </w:p>
    <w:p w:rsidR="003C786B" w:rsidRPr="007E4297" w:rsidRDefault="003C786B" w:rsidP="00C77D14">
      <w:pPr>
        <w:ind w:firstLine="0"/>
        <w:rPr>
          <w:b/>
          <w:sz w:val="22"/>
        </w:rPr>
      </w:pPr>
      <w:r w:rsidRPr="007E4297">
        <w:rPr>
          <w:b/>
          <w:sz w:val="22"/>
        </w:rPr>
        <w:t>Модуль</w:t>
      </w:r>
      <w:r w:rsidRPr="007E4297">
        <w:rPr>
          <w:b/>
          <w:spacing w:val="-2"/>
          <w:sz w:val="22"/>
        </w:rPr>
        <w:t xml:space="preserve"> </w:t>
      </w:r>
      <w:r w:rsidRPr="007E4297">
        <w:rPr>
          <w:b/>
          <w:sz w:val="22"/>
        </w:rPr>
        <w:t>«МУЗЫКА</w:t>
      </w:r>
      <w:r w:rsidRPr="007E4297">
        <w:rPr>
          <w:b/>
          <w:spacing w:val="-2"/>
          <w:sz w:val="22"/>
        </w:rPr>
        <w:t xml:space="preserve"> </w:t>
      </w:r>
      <w:r w:rsidRPr="007E4297">
        <w:rPr>
          <w:b/>
          <w:sz w:val="22"/>
        </w:rPr>
        <w:t>В</w:t>
      </w:r>
      <w:r w:rsidRPr="007E4297">
        <w:rPr>
          <w:b/>
          <w:spacing w:val="-1"/>
          <w:sz w:val="22"/>
        </w:rPr>
        <w:t xml:space="preserve"> </w:t>
      </w:r>
      <w:r w:rsidRPr="007E4297">
        <w:rPr>
          <w:b/>
          <w:sz w:val="22"/>
        </w:rPr>
        <w:t>ЖИЗНИ</w:t>
      </w:r>
      <w:r w:rsidRPr="007E4297">
        <w:rPr>
          <w:b/>
          <w:spacing w:val="-1"/>
          <w:sz w:val="22"/>
        </w:rPr>
        <w:t xml:space="preserve"> </w:t>
      </w:r>
      <w:r w:rsidRPr="007E4297">
        <w:rPr>
          <w:b/>
          <w:sz w:val="22"/>
        </w:rPr>
        <w:t>ЧЕЛОВЕКА»</w:t>
      </w:r>
    </w:p>
    <w:p w:rsidR="003C786B" w:rsidRPr="007E4297" w:rsidRDefault="003C786B" w:rsidP="00C77D14">
      <w:pPr>
        <w:pStyle w:val="af6"/>
        <w:ind w:left="0"/>
        <w:rPr>
          <w:sz w:val="22"/>
          <w:szCs w:val="22"/>
          <w:lang w:val="ru-RU"/>
        </w:rPr>
      </w:pPr>
      <w:r w:rsidRPr="007E4297">
        <w:rPr>
          <w:sz w:val="22"/>
          <w:szCs w:val="22"/>
          <w:lang w:val="ru-RU"/>
        </w:rPr>
        <w:t>Музыкальные</w:t>
      </w:r>
      <w:r w:rsidRPr="007E4297">
        <w:rPr>
          <w:spacing w:val="-5"/>
          <w:sz w:val="22"/>
          <w:szCs w:val="22"/>
          <w:lang w:val="ru-RU"/>
        </w:rPr>
        <w:t xml:space="preserve"> </w:t>
      </w:r>
      <w:r w:rsidRPr="007E4297">
        <w:rPr>
          <w:sz w:val="22"/>
          <w:szCs w:val="22"/>
          <w:lang w:val="ru-RU"/>
        </w:rPr>
        <w:t>пейзажи.</w:t>
      </w:r>
    </w:p>
    <w:p w:rsidR="003C786B" w:rsidRPr="007E4297" w:rsidRDefault="003C786B" w:rsidP="00C77D14">
      <w:pPr>
        <w:pStyle w:val="af6"/>
        <w:ind w:left="0"/>
        <w:rPr>
          <w:sz w:val="22"/>
          <w:szCs w:val="22"/>
          <w:lang w:val="ru-RU"/>
        </w:rPr>
      </w:pPr>
      <w:r w:rsidRPr="007E4297">
        <w:rPr>
          <w:sz w:val="22"/>
          <w:szCs w:val="22"/>
          <w:lang w:val="ru-RU"/>
        </w:rPr>
        <w:t>Образы природы в музыке. Настроение музыкальных пейзажей. Чувства человека,</w:t>
      </w:r>
      <w:r w:rsidRPr="007E4297">
        <w:rPr>
          <w:spacing w:val="1"/>
          <w:sz w:val="22"/>
          <w:szCs w:val="22"/>
          <w:lang w:val="ru-RU"/>
        </w:rPr>
        <w:t xml:space="preserve"> </w:t>
      </w:r>
      <w:r w:rsidRPr="007E4297">
        <w:rPr>
          <w:sz w:val="22"/>
          <w:szCs w:val="22"/>
          <w:lang w:val="ru-RU"/>
        </w:rPr>
        <w:t>любующегося</w:t>
      </w:r>
      <w:r w:rsidRPr="007E4297">
        <w:rPr>
          <w:spacing w:val="1"/>
          <w:sz w:val="22"/>
          <w:szCs w:val="22"/>
          <w:lang w:val="ru-RU"/>
        </w:rPr>
        <w:t xml:space="preserve"> </w:t>
      </w:r>
      <w:r w:rsidRPr="007E4297">
        <w:rPr>
          <w:sz w:val="22"/>
          <w:szCs w:val="22"/>
          <w:lang w:val="ru-RU"/>
        </w:rPr>
        <w:t>природой.</w:t>
      </w:r>
      <w:r w:rsidRPr="007E4297">
        <w:rPr>
          <w:spacing w:val="1"/>
          <w:sz w:val="22"/>
          <w:szCs w:val="22"/>
          <w:lang w:val="ru-RU"/>
        </w:rPr>
        <w:t xml:space="preserve"> </w:t>
      </w:r>
      <w:r w:rsidRPr="007E4297">
        <w:rPr>
          <w:sz w:val="22"/>
          <w:szCs w:val="22"/>
          <w:lang w:val="ru-RU"/>
        </w:rPr>
        <w:t>Музыка</w:t>
      </w:r>
      <w:r w:rsidRPr="007E4297">
        <w:rPr>
          <w:spacing w:val="1"/>
          <w:sz w:val="22"/>
          <w:szCs w:val="22"/>
          <w:lang w:val="ru-RU"/>
        </w:rPr>
        <w:t xml:space="preserve"> </w:t>
      </w:r>
      <w:r w:rsidRPr="007E4297">
        <w:rPr>
          <w:sz w:val="22"/>
          <w:szCs w:val="22"/>
          <w:lang w:val="ru-RU"/>
        </w:rPr>
        <w:t>–</w:t>
      </w:r>
      <w:r w:rsidRPr="007E4297">
        <w:rPr>
          <w:spacing w:val="1"/>
          <w:sz w:val="22"/>
          <w:szCs w:val="22"/>
          <w:lang w:val="ru-RU"/>
        </w:rPr>
        <w:t xml:space="preserve"> </w:t>
      </w:r>
      <w:r w:rsidRPr="007E4297">
        <w:rPr>
          <w:sz w:val="22"/>
          <w:szCs w:val="22"/>
          <w:lang w:val="ru-RU"/>
        </w:rPr>
        <w:t>выражение</w:t>
      </w:r>
      <w:r w:rsidRPr="007E4297">
        <w:rPr>
          <w:spacing w:val="1"/>
          <w:sz w:val="22"/>
          <w:szCs w:val="22"/>
          <w:lang w:val="ru-RU"/>
        </w:rPr>
        <w:t xml:space="preserve"> </w:t>
      </w:r>
      <w:r w:rsidRPr="007E4297">
        <w:rPr>
          <w:sz w:val="22"/>
          <w:szCs w:val="22"/>
          <w:lang w:val="ru-RU"/>
        </w:rPr>
        <w:t>глубоких</w:t>
      </w:r>
      <w:r w:rsidRPr="007E4297">
        <w:rPr>
          <w:spacing w:val="1"/>
          <w:sz w:val="22"/>
          <w:szCs w:val="22"/>
          <w:lang w:val="ru-RU"/>
        </w:rPr>
        <w:t xml:space="preserve"> </w:t>
      </w:r>
      <w:r w:rsidRPr="007E4297">
        <w:rPr>
          <w:sz w:val="22"/>
          <w:szCs w:val="22"/>
          <w:lang w:val="ru-RU"/>
        </w:rPr>
        <w:t>чувств,</w:t>
      </w:r>
      <w:r w:rsidRPr="007E4297">
        <w:rPr>
          <w:spacing w:val="1"/>
          <w:sz w:val="22"/>
          <w:szCs w:val="22"/>
          <w:lang w:val="ru-RU"/>
        </w:rPr>
        <w:t xml:space="preserve"> </w:t>
      </w:r>
      <w:r w:rsidRPr="007E4297">
        <w:rPr>
          <w:sz w:val="22"/>
          <w:szCs w:val="22"/>
          <w:lang w:val="ru-RU"/>
        </w:rPr>
        <w:t>тонких</w:t>
      </w:r>
      <w:r w:rsidRPr="007E4297">
        <w:rPr>
          <w:spacing w:val="61"/>
          <w:sz w:val="22"/>
          <w:szCs w:val="22"/>
          <w:lang w:val="ru-RU"/>
        </w:rPr>
        <w:t xml:space="preserve"> </w:t>
      </w:r>
      <w:r w:rsidRPr="007E4297">
        <w:rPr>
          <w:sz w:val="22"/>
          <w:szCs w:val="22"/>
          <w:lang w:val="ru-RU"/>
        </w:rPr>
        <w:t>оттенков</w:t>
      </w:r>
      <w:r w:rsidRPr="007E4297">
        <w:rPr>
          <w:spacing w:val="1"/>
          <w:sz w:val="22"/>
          <w:szCs w:val="22"/>
          <w:lang w:val="ru-RU"/>
        </w:rPr>
        <w:t xml:space="preserve"> </w:t>
      </w:r>
      <w:r w:rsidRPr="007E4297">
        <w:rPr>
          <w:sz w:val="22"/>
          <w:szCs w:val="22"/>
          <w:lang w:val="ru-RU"/>
        </w:rPr>
        <w:t>настроения,</w:t>
      </w:r>
      <w:r w:rsidRPr="007E4297">
        <w:rPr>
          <w:spacing w:val="-1"/>
          <w:sz w:val="22"/>
          <w:szCs w:val="22"/>
          <w:lang w:val="ru-RU"/>
        </w:rPr>
        <w:t xml:space="preserve"> </w:t>
      </w:r>
      <w:r w:rsidRPr="007E4297">
        <w:rPr>
          <w:sz w:val="22"/>
          <w:szCs w:val="22"/>
          <w:lang w:val="ru-RU"/>
        </w:rPr>
        <w:t>которые</w:t>
      </w:r>
      <w:r w:rsidRPr="007E4297">
        <w:rPr>
          <w:spacing w:val="-2"/>
          <w:sz w:val="22"/>
          <w:szCs w:val="22"/>
          <w:lang w:val="ru-RU"/>
        </w:rPr>
        <w:t xml:space="preserve"> </w:t>
      </w:r>
      <w:r w:rsidRPr="007E4297">
        <w:rPr>
          <w:sz w:val="22"/>
          <w:szCs w:val="22"/>
          <w:lang w:val="ru-RU"/>
        </w:rPr>
        <w:t>трудно передать словами.</w:t>
      </w:r>
    </w:p>
    <w:p w:rsidR="003C786B" w:rsidRPr="007E4297" w:rsidRDefault="003C786B" w:rsidP="00C77D14">
      <w:pPr>
        <w:pStyle w:val="af6"/>
        <w:ind w:left="0"/>
        <w:rPr>
          <w:sz w:val="22"/>
          <w:szCs w:val="22"/>
          <w:lang w:val="ru-RU"/>
        </w:rPr>
      </w:pPr>
      <w:r w:rsidRPr="007E4297">
        <w:rPr>
          <w:sz w:val="22"/>
          <w:szCs w:val="22"/>
          <w:lang w:val="ru-RU"/>
        </w:rPr>
        <w:t>Музыкальные</w:t>
      </w:r>
      <w:r w:rsidRPr="007E4297">
        <w:rPr>
          <w:spacing w:val="-4"/>
          <w:sz w:val="22"/>
          <w:szCs w:val="22"/>
          <w:lang w:val="ru-RU"/>
        </w:rPr>
        <w:t xml:space="preserve"> </w:t>
      </w:r>
      <w:r w:rsidRPr="007E4297">
        <w:rPr>
          <w:sz w:val="22"/>
          <w:szCs w:val="22"/>
          <w:lang w:val="ru-RU"/>
        </w:rPr>
        <w:t>портреты.</w:t>
      </w:r>
    </w:p>
    <w:p w:rsidR="003C786B" w:rsidRPr="007E4297" w:rsidRDefault="003C786B" w:rsidP="00C77D14">
      <w:pPr>
        <w:pStyle w:val="af6"/>
        <w:ind w:left="0"/>
        <w:rPr>
          <w:sz w:val="22"/>
          <w:szCs w:val="22"/>
          <w:lang w:val="ru-RU"/>
        </w:rPr>
      </w:pPr>
      <w:r w:rsidRPr="007E4297">
        <w:rPr>
          <w:sz w:val="22"/>
          <w:szCs w:val="22"/>
          <w:lang w:val="ru-RU"/>
        </w:rPr>
        <w:t>Музыка,</w:t>
      </w:r>
      <w:r w:rsidRPr="007E4297">
        <w:rPr>
          <w:spacing w:val="-3"/>
          <w:sz w:val="22"/>
          <w:szCs w:val="22"/>
          <w:lang w:val="ru-RU"/>
        </w:rPr>
        <w:t xml:space="preserve"> </w:t>
      </w:r>
      <w:r w:rsidRPr="007E4297">
        <w:rPr>
          <w:sz w:val="22"/>
          <w:szCs w:val="22"/>
          <w:lang w:val="ru-RU"/>
        </w:rPr>
        <w:t>передающая</w:t>
      </w:r>
      <w:r w:rsidRPr="007E4297">
        <w:rPr>
          <w:spacing w:val="-2"/>
          <w:sz w:val="22"/>
          <w:szCs w:val="22"/>
          <w:lang w:val="ru-RU"/>
        </w:rPr>
        <w:t xml:space="preserve"> </w:t>
      </w:r>
      <w:r w:rsidRPr="007E4297">
        <w:rPr>
          <w:sz w:val="22"/>
          <w:szCs w:val="22"/>
          <w:lang w:val="ru-RU"/>
        </w:rPr>
        <w:t>образ</w:t>
      </w:r>
      <w:r w:rsidRPr="007E4297">
        <w:rPr>
          <w:spacing w:val="-2"/>
          <w:sz w:val="22"/>
          <w:szCs w:val="22"/>
          <w:lang w:val="ru-RU"/>
        </w:rPr>
        <w:t xml:space="preserve"> </w:t>
      </w:r>
      <w:r w:rsidRPr="007E4297">
        <w:rPr>
          <w:sz w:val="22"/>
          <w:szCs w:val="22"/>
          <w:lang w:val="ru-RU"/>
        </w:rPr>
        <w:t>человека,</w:t>
      </w:r>
      <w:r w:rsidRPr="007E4297">
        <w:rPr>
          <w:spacing w:val="-2"/>
          <w:sz w:val="22"/>
          <w:szCs w:val="22"/>
          <w:lang w:val="ru-RU"/>
        </w:rPr>
        <w:t xml:space="preserve"> </w:t>
      </w:r>
      <w:r w:rsidRPr="007E4297">
        <w:rPr>
          <w:sz w:val="22"/>
          <w:szCs w:val="22"/>
          <w:lang w:val="ru-RU"/>
        </w:rPr>
        <w:t>его</w:t>
      </w:r>
      <w:r w:rsidRPr="007E4297">
        <w:rPr>
          <w:spacing w:val="-3"/>
          <w:sz w:val="22"/>
          <w:szCs w:val="22"/>
          <w:lang w:val="ru-RU"/>
        </w:rPr>
        <w:t xml:space="preserve"> </w:t>
      </w:r>
      <w:r w:rsidRPr="007E4297">
        <w:rPr>
          <w:sz w:val="22"/>
          <w:szCs w:val="22"/>
          <w:lang w:val="ru-RU"/>
        </w:rPr>
        <w:t>походку,</w:t>
      </w:r>
      <w:r w:rsidRPr="007E4297">
        <w:rPr>
          <w:spacing w:val="-2"/>
          <w:sz w:val="22"/>
          <w:szCs w:val="22"/>
          <w:lang w:val="ru-RU"/>
        </w:rPr>
        <w:t xml:space="preserve"> </w:t>
      </w:r>
      <w:r w:rsidRPr="007E4297">
        <w:rPr>
          <w:sz w:val="22"/>
          <w:szCs w:val="22"/>
          <w:lang w:val="ru-RU"/>
        </w:rPr>
        <w:t>движения,</w:t>
      </w:r>
      <w:r w:rsidRPr="007E4297">
        <w:rPr>
          <w:spacing w:val="-3"/>
          <w:sz w:val="22"/>
          <w:szCs w:val="22"/>
          <w:lang w:val="ru-RU"/>
        </w:rPr>
        <w:t xml:space="preserve"> </w:t>
      </w:r>
      <w:r w:rsidRPr="007E4297">
        <w:rPr>
          <w:sz w:val="22"/>
          <w:szCs w:val="22"/>
          <w:lang w:val="ru-RU"/>
        </w:rPr>
        <w:t>характер,</w:t>
      </w:r>
      <w:r w:rsidRPr="007E4297">
        <w:rPr>
          <w:spacing w:val="-2"/>
          <w:sz w:val="22"/>
          <w:szCs w:val="22"/>
          <w:lang w:val="ru-RU"/>
        </w:rPr>
        <w:t xml:space="preserve"> </w:t>
      </w:r>
      <w:r w:rsidRPr="007E4297">
        <w:rPr>
          <w:sz w:val="22"/>
          <w:szCs w:val="22"/>
          <w:lang w:val="ru-RU"/>
        </w:rPr>
        <w:t>манеру</w:t>
      </w:r>
      <w:r w:rsidRPr="007E4297">
        <w:rPr>
          <w:spacing w:val="-7"/>
          <w:sz w:val="22"/>
          <w:szCs w:val="22"/>
          <w:lang w:val="ru-RU"/>
        </w:rPr>
        <w:t xml:space="preserve"> </w:t>
      </w:r>
      <w:r w:rsidRPr="007E4297">
        <w:rPr>
          <w:sz w:val="22"/>
          <w:szCs w:val="22"/>
          <w:lang w:val="ru-RU"/>
        </w:rPr>
        <w:t>речи.</w:t>
      </w:r>
    </w:p>
    <w:p w:rsidR="003C786B" w:rsidRPr="007E4297" w:rsidRDefault="003C786B" w:rsidP="00C77D14">
      <w:pPr>
        <w:pStyle w:val="af6"/>
        <w:ind w:left="0"/>
        <w:rPr>
          <w:sz w:val="22"/>
          <w:szCs w:val="22"/>
          <w:lang w:val="ru-RU"/>
        </w:rPr>
      </w:pPr>
      <w:r w:rsidRPr="007E4297">
        <w:rPr>
          <w:sz w:val="22"/>
          <w:szCs w:val="22"/>
          <w:lang w:val="ru-RU"/>
        </w:rPr>
        <w:t>«Портреты», выраженные в музыкальных интонациях.</w:t>
      </w:r>
      <w:r w:rsidRPr="007E4297">
        <w:rPr>
          <w:spacing w:val="-57"/>
          <w:sz w:val="22"/>
          <w:szCs w:val="22"/>
          <w:lang w:val="ru-RU"/>
        </w:rPr>
        <w:t xml:space="preserve"> </w:t>
      </w:r>
      <w:r w:rsidRPr="007E4297">
        <w:rPr>
          <w:sz w:val="22"/>
          <w:szCs w:val="22"/>
          <w:lang w:val="ru-RU"/>
        </w:rPr>
        <w:t>Танцы,</w:t>
      </w:r>
      <w:r w:rsidRPr="007E4297">
        <w:rPr>
          <w:spacing w:val="-1"/>
          <w:sz w:val="22"/>
          <w:szCs w:val="22"/>
          <w:lang w:val="ru-RU"/>
        </w:rPr>
        <w:t xml:space="preserve"> </w:t>
      </w:r>
      <w:r w:rsidRPr="007E4297">
        <w:rPr>
          <w:sz w:val="22"/>
          <w:szCs w:val="22"/>
          <w:lang w:val="ru-RU"/>
        </w:rPr>
        <w:t>игры</w:t>
      </w:r>
      <w:r w:rsidRPr="007E4297">
        <w:rPr>
          <w:spacing w:val="-1"/>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веселье.</w:t>
      </w:r>
    </w:p>
    <w:p w:rsidR="003C786B" w:rsidRPr="007E4297" w:rsidRDefault="003C786B" w:rsidP="00C77D14">
      <w:pPr>
        <w:pStyle w:val="af6"/>
        <w:ind w:left="0"/>
        <w:rPr>
          <w:sz w:val="22"/>
          <w:szCs w:val="22"/>
          <w:lang w:val="ru-RU"/>
        </w:rPr>
      </w:pPr>
      <w:r w:rsidRPr="007E4297">
        <w:rPr>
          <w:sz w:val="22"/>
          <w:szCs w:val="22"/>
          <w:lang w:val="ru-RU"/>
        </w:rPr>
        <w:t>Музыка</w:t>
      </w:r>
      <w:r w:rsidRPr="007E4297">
        <w:rPr>
          <w:spacing w:val="6"/>
          <w:sz w:val="22"/>
          <w:szCs w:val="22"/>
          <w:lang w:val="ru-RU"/>
        </w:rPr>
        <w:t xml:space="preserve"> </w:t>
      </w:r>
      <w:r w:rsidRPr="007E4297">
        <w:rPr>
          <w:sz w:val="22"/>
          <w:szCs w:val="22"/>
          <w:lang w:val="ru-RU"/>
        </w:rPr>
        <w:t>–</w:t>
      </w:r>
      <w:r w:rsidRPr="007E4297">
        <w:rPr>
          <w:spacing w:val="6"/>
          <w:sz w:val="22"/>
          <w:szCs w:val="22"/>
          <w:lang w:val="ru-RU"/>
        </w:rPr>
        <w:t xml:space="preserve"> </w:t>
      </w:r>
      <w:r w:rsidRPr="007E4297">
        <w:rPr>
          <w:sz w:val="22"/>
          <w:szCs w:val="22"/>
          <w:lang w:val="ru-RU"/>
        </w:rPr>
        <w:t>игра</w:t>
      </w:r>
      <w:r w:rsidRPr="007E4297">
        <w:rPr>
          <w:spacing w:val="5"/>
          <w:sz w:val="22"/>
          <w:szCs w:val="22"/>
          <w:lang w:val="ru-RU"/>
        </w:rPr>
        <w:t xml:space="preserve"> </w:t>
      </w:r>
      <w:r w:rsidRPr="007E4297">
        <w:rPr>
          <w:sz w:val="22"/>
          <w:szCs w:val="22"/>
          <w:lang w:val="ru-RU"/>
        </w:rPr>
        <w:t>звуками.</w:t>
      </w:r>
      <w:r w:rsidRPr="007E4297">
        <w:rPr>
          <w:spacing w:val="6"/>
          <w:sz w:val="22"/>
          <w:szCs w:val="22"/>
          <w:lang w:val="ru-RU"/>
        </w:rPr>
        <w:t xml:space="preserve"> </w:t>
      </w:r>
      <w:r w:rsidRPr="007E4297">
        <w:rPr>
          <w:sz w:val="22"/>
          <w:szCs w:val="22"/>
          <w:lang w:val="ru-RU"/>
        </w:rPr>
        <w:t>Танец</w:t>
      </w:r>
      <w:r w:rsidRPr="007E4297">
        <w:rPr>
          <w:spacing w:val="10"/>
          <w:sz w:val="22"/>
          <w:szCs w:val="22"/>
          <w:lang w:val="ru-RU"/>
        </w:rPr>
        <w:t xml:space="preserve"> </w:t>
      </w:r>
      <w:r w:rsidRPr="007E4297">
        <w:rPr>
          <w:sz w:val="22"/>
          <w:szCs w:val="22"/>
          <w:lang w:val="ru-RU"/>
        </w:rPr>
        <w:t>–</w:t>
      </w:r>
      <w:r w:rsidRPr="007E4297">
        <w:rPr>
          <w:spacing w:val="6"/>
          <w:sz w:val="22"/>
          <w:szCs w:val="22"/>
          <w:lang w:val="ru-RU"/>
        </w:rPr>
        <w:t xml:space="preserve"> </w:t>
      </w:r>
      <w:r w:rsidRPr="007E4297">
        <w:rPr>
          <w:sz w:val="22"/>
          <w:szCs w:val="22"/>
          <w:lang w:val="ru-RU"/>
        </w:rPr>
        <w:t>искусство</w:t>
      </w:r>
      <w:r w:rsidRPr="007E4297">
        <w:rPr>
          <w:spacing w:val="5"/>
          <w:sz w:val="22"/>
          <w:szCs w:val="22"/>
          <w:lang w:val="ru-RU"/>
        </w:rPr>
        <w:t xml:space="preserve"> </w:t>
      </w:r>
      <w:r w:rsidRPr="007E4297">
        <w:rPr>
          <w:sz w:val="22"/>
          <w:szCs w:val="22"/>
          <w:lang w:val="ru-RU"/>
        </w:rPr>
        <w:t>и</w:t>
      </w:r>
      <w:r w:rsidRPr="007E4297">
        <w:rPr>
          <w:spacing w:val="7"/>
          <w:sz w:val="22"/>
          <w:szCs w:val="22"/>
          <w:lang w:val="ru-RU"/>
        </w:rPr>
        <w:t xml:space="preserve"> </w:t>
      </w:r>
      <w:r w:rsidRPr="007E4297">
        <w:rPr>
          <w:sz w:val="22"/>
          <w:szCs w:val="22"/>
          <w:lang w:val="ru-RU"/>
        </w:rPr>
        <w:t>радость</w:t>
      </w:r>
      <w:r w:rsidRPr="007E4297">
        <w:rPr>
          <w:spacing w:val="7"/>
          <w:sz w:val="22"/>
          <w:szCs w:val="22"/>
          <w:lang w:val="ru-RU"/>
        </w:rPr>
        <w:t xml:space="preserve"> </w:t>
      </w:r>
      <w:r w:rsidRPr="007E4297">
        <w:rPr>
          <w:sz w:val="22"/>
          <w:szCs w:val="22"/>
          <w:lang w:val="ru-RU"/>
        </w:rPr>
        <w:t>движения.</w:t>
      </w:r>
      <w:r w:rsidRPr="007E4297">
        <w:rPr>
          <w:spacing w:val="6"/>
          <w:sz w:val="22"/>
          <w:szCs w:val="22"/>
          <w:lang w:val="ru-RU"/>
        </w:rPr>
        <w:t xml:space="preserve"> </w:t>
      </w:r>
      <w:r w:rsidRPr="007E4297">
        <w:rPr>
          <w:sz w:val="22"/>
          <w:szCs w:val="22"/>
          <w:lang w:val="ru-RU"/>
        </w:rPr>
        <w:t>Примеры</w:t>
      </w:r>
      <w:r w:rsidRPr="007E4297">
        <w:rPr>
          <w:spacing w:val="-57"/>
          <w:sz w:val="22"/>
          <w:szCs w:val="22"/>
          <w:lang w:val="ru-RU"/>
        </w:rPr>
        <w:t xml:space="preserve"> </w:t>
      </w:r>
      <w:r w:rsidRPr="007E4297">
        <w:rPr>
          <w:sz w:val="22"/>
          <w:szCs w:val="22"/>
          <w:lang w:val="ru-RU"/>
        </w:rPr>
        <w:t>популярных танцев.</w:t>
      </w:r>
    </w:p>
    <w:p w:rsidR="003C786B" w:rsidRPr="007E4297" w:rsidRDefault="003C786B" w:rsidP="00C77D14">
      <w:pPr>
        <w:pStyle w:val="af6"/>
        <w:ind w:left="0"/>
        <w:rPr>
          <w:sz w:val="22"/>
          <w:szCs w:val="22"/>
          <w:lang w:val="ru-RU"/>
        </w:rPr>
      </w:pPr>
      <w:r w:rsidRPr="007E4297">
        <w:rPr>
          <w:sz w:val="22"/>
          <w:szCs w:val="22"/>
          <w:lang w:val="ru-RU"/>
        </w:rPr>
        <w:t>Главный</w:t>
      </w:r>
      <w:r w:rsidRPr="007E4297">
        <w:rPr>
          <w:spacing w:val="-5"/>
          <w:sz w:val="22"/>
          <w:szCs w:val="22"/>
          <w:lang w:val="ru-RU"/>
        </w:rPr>
        <w:t xml:space="preserve"> </w:t>
      </w:r>
      <w:r w:rsidRPr="007E4297">
        <w:rPr>
          <w:sz w:val="22"/>
          <w:szCs w:val="22"/>
          <w:lang w:val="ru-RU"/>
        </w:rPr>
        <w:t>музыкальный</w:t>
      </w:r>
      <w:r w:rsidRPr="007E4297">
        <w:rPr>
          <w:spacing w:val="-6"/>
          <w:sz w:val="22"/>
          <w:szCs w:val="22"/>
          <w:lang w:val="ru-RU"/>
        </w:rPr>
        <w:t xml:space="preserve"> </w:t>
      </w:r>
      <w:r w:rsidRPr="007E4297">
        <w:rPr>
          <w:sz w:val="22"/>
          <w:szCs w:val="22"/>
          <w:lang w:val="ru-RU"/>
        </w:rPr>
        <w:t>символ.</w:t>
      </w:r>
    </w:p>
    <w:p w:rsidR="003C786B" w:rsidRPr="007E4297" w:rsidRDefault="003C786B" w:rsidP="00C77D14">
      <w:pPr>
        <w:pStyle w:val="af6"/>
        <w:ind w:left="0"/>
        <w:rPr>
          <w:sz w:val="22"/>
          <w:szCs w:val="22"/>
          <w:lang w:val="ru-RU"/>
        </w:rPr>
      </w:pPr>
      <w:r w:rsidRPr="007E4297">
        <w:rPr>
          <w:sz w:val="22"/>
          <w:szCs w:val="22"/>
          <w:lang w:val="ru-RU"/>
        </w:rPr>
        <w:t>Гимн</w:t>
      </w:r>
      <w:r w:rsidRPr="007E4297">
        <w:rPr>
          <w:spacing w:val="28"/>
          <w:sz w:val="22"/>
          <w:szCs w:val="22"/>
          <w:lang w:val="ru-RU"/>
        </w:rPr>
        <w:t xml:space="preserve"> </w:t>
      </w:r>
      <w:r w:rsidRPr="007E4297">
        <w:rPr>
          <w:sz w:val="22"/>
          <w:szCs w:val="22"/>
          <w:lang w:val="ru-RU"/>
        </w:rPr>
        <w:t>России</w:t>
      </w:r>
      <w:r w:rsidRPr="007E4297">
        <w:rPr>
          <w:spacing w:val="31"/>
          <w:sz w:val="22"/>
          <w:szCs w:val="22"/>
          <w:lang w:val="ru-RU"/>
        </w:rPr>
        <w:t xml:space="preserve"> </w:t>
      </w:r>
      <w:r w:rsidRPr="007E4297">
        <w:rPr>
          <w:sz w:val="22"/>
          <w:szCs w:val="22"/>
          <w:lang w:val="ru-RU"/>
        </w:rPr>
        <w:t>–</w:t>
      </w:r>
      <w:r w:rsidRPr="007E4297">
        <w:rPr>
          <w:spacing w:val="29"/>
          <w:sz w:val="22"/>
          <w:szCs w:val="22"/>
          <w:lang w:val="ru-RU"/>
        </w:rPr>
        <w:t xml:space="preserve"> </w:t>
      </w:r>
      <w:r w:rsidRPr="007E4297">
        <w:rPr>
          <w:sz w:val="22"/>
          <w:szCs w:val="22"/>
          <w:lang w:val="ru-RU"/>
        </w:rPr>
        <w:t>главный</w:t>
      </w:r>
      <w:r w:rsidRPr="007E4297">
        <w:rPr>
          <w:spacing w:val="29"/>
          <w:sz w:val="22"/>
          <w:szCs w:val="22"/>
          <w:lang w:val="ru-RU"/>
        </w:rPr>
        <w:t xml:space="preserve"> </w:t>
      </w:r>
      <w:r w:rsidRPr="007E4297">
        <w:rPr>
          <w:sz w:val="22"/>
          <w:szCs w:val="22"/>
          <w:lang w:val="ru-RU"/>
        </w:rPr>
        <w:t>музыкальный</w:t>
      </w:r>
      <w:r w:rsidRPr="007E4297">
        <w:rPr>
          <w:spacing w:val="28"/>
          <w:sz w:val="22"/>
          <w:szCs w:val="22"/>
          <w:lang w:val="ru-RU"/>
        </w:rPr>
        <w:t xml:space="preserve"> </w:t>
      </w:r>
      <w:r w:rsidRPr="007E4297">
        <w:rPr>
          <w:sz w:val="22"/>
          <w:szCs w:val="22"/>
          <w:lang w:val="ru-RU"/>
        </w:rPr>
        <w:t>символ</w:t>
      </w:r>
      <w:r w:rsidRPr="007E4297">
        <w:rPr>
          <w:spacing w:val="28"/>
          <w:sz w:val="22"/>
          <w:szCs w:val="22"/>
          <w:lang w:val="ru-RU"/>
        </w:rPr>
        <w:t xml:space="preserve"> </w:t>
      </w:r>
      <w:r w:rsidRPr="007E4297">
        <w:rPr>
          <w:sz w:val="22"/>
          <w:szCs w:val="22"/>
          <w:lang w:val="ru-RU"/>
        </w:rPr>
        <w:t>нашей</w:t>
      </w:r>
      <w:r w:rsidRPr="007E4297">
        <w:rPr>
          <w:spacing w:val="29"/>
          <w:sz w:val="22"/>
          <w:szCs w:val="22"/>
          <w:lang w:val="ru-RU"/>
        </w:rPr>
        <w:t xml:space="preserve"> </w:t>
      </w:r>
      <w:r w:rsidRPr="007E4297">
        <w:rPr>
          <w:sz w:val="22"/>
          <w:szCs w:val="22"/>
          <w:lang w:val="ru-RU"/>
        </w:rPr>
        <w:t>страны.</w:t>
      </w:r>
      <w:r w:rsidRPr="007E4297">
        <w:rPr>
          <w:spacing w:val="28"/>
          <w:sz w:val="22"/>
          <w:szCs w:val="22"/>
          <w:lang w:val="ru-RU"/>
        </w:rPr>
        <w:t xml:space="preserve"> </w:t>
      </w:r>
      <w:r w:rsidRPr="007E4297">
        <w:rPr>
          <w:sz w:val="22"/>
          <w:szCs w:val="22"/>
          <w:lang w:val="ru-RU"/>
        </w:rPr>
        <w:t>Традиции</w:t>
      </w:r>
      <w:r w:rsidRPr="007E4297">
        <w:rPr>
          <w:spacing w:val="27"/>
          <w:sz w:val="22"/>
          <w:szCs w:val="22"/>
          <w:lang w:val="ru-RU"/>
        </w:rPr>
        <w:t xml:space="preserve"> </w:t>
      </w:r>
      <w:r w:rsidRPr="007E4297">
        <w:rPr>
          <w:sz w:val="22"/>
          <w:szCs w:val="22"/>
          <w:lang w:val="ru-RU"/>
        </w:rPr>
        <w:t>исполнения</w:t>
      </w:r>
      <w:r w:rsidRPr="007E4297">
        <w:rPr>
          <w:spacing w:val="-57"/>
          <w:sz w:val="22"/>
          <w:szCs w:val="22"/>
          <w:lang w:val="ru-RU"/>
        </w:rPr>
        <w:t xml:space="preserve"> </w:t>
      </w:r>
      <w:r w:rsidRPr="007E4297">
        <w:rPr>
          <w:sz w:val="22"/>
          <w:szCs w:val="22"/>
          <w:lang w:val="ru-RU"/>
        </w:rPr>
        <w:t>Гимна</w:t>
      </w:r>
      <w:r w:rsidRPr="007E4297">
        <w:rPr>
          <w:spacing w:val="-2"/>
          <w:sz w:val="22"/>
          <w:szCs w:val="22"/>
          <w:lang w:val="ru-RU"/>
        </w:rPr>
        <w:t xml:space="preserve"> </w:t>
      </w:r>
      <w:r w:rsidRPr="007E4297">
        <w:rPr>
          <w:sz w:val="22"/>
          <w:szCs w:val="22"/>
          <w:lang w:val="ru-RU"/>
        </w:rPr>
        <w:t>России. Другие</w:t>
      </w:r>
      <w:r w:rsidRPr="007E4297">
        <w:rPr>
          <w:spacing w:val="-1"/>
          <w:sz w:val="22"/>
          <w:szCs w:val="22"/>
          <w:lang w:val="ru-RU"/>
        </w:rPr>
        <w:t xml:space="preserve"> </w:t>
      </w:r>
      <w:r w:rsidRPr="007E4297">
        <w:rPr>
          <w:sz w:val="22"/>
          <w:szCs w:val="22"/>
          <w:lang w:val="ru-RU"/>
        </w:rPr>
        <w:t>гимны.</w:t>
      </w:r>
    </w:p>
    <w:p w:rsidR="003C786B" w:rsidRPr="007E4297" w:rsidRDefault="003C786B" w:rsidP="00C77D14">
      <w:pPr>
        <w:pStyle w:val="af6"/>
        <w:ind w:left="0"/>
        <w:rPr>
          <w:sz w:val="22"/>
          <w:szCs w:val="22"/>
          <w:lang w:val="ru-RU"/>
        </w:rPr>
      </w:pPr>
      <w:r w:rsidRPr="007E4297">
        <w:rPr>
          <w:sz w:val="22"/>
          <w:szCs w:val="22"/>
          <w:lang w:val="ru-RU"/>
        </w:rPr>
        <w:t>Искусство</w:t>
      </w:r>
      <w:r w:rsidRPr="007E4297">
        <w:rPr>
          <w:spacing w:val="-5"/>
          <w:sz w:val="22"/>
          <w:szCs w:val="22"/>
          <w:lang w:val="ru-RU"/>
        </w:rPr>
        <w:t xml:space="preserve"> </w:t>
      </w:r>
      <w:r w:rsidRPr="007E4297">
        <w:rPr>
          <w:sz w:val="22"/>
          <w:szCs w:val="22"/>
          <w:lang w:val="ru-RU"/>
        </w:rPr>
        <w:t>времени.</w:t>
      </w:r>
    </w:p>
    <w:p w:rsidR="003C786B" w:rsidRPr="007E4297" w:rsidRDefault="003C786B" w:rsidP="00C77D14">
      <w:pPr>
        <w:pStyle w:val="af6"/>
        <w:ind w:left="0"/>
        <w:rPr>
          <w:sz w:val="22"/>
          <w:szCs w:val="22"/>
          <w:lang w:val="ru-RU"/>
        </w:rPr>
      </w:pPr>
      <w:r w:rsidRPr="007E4297">
        <w:rPr>
          <w:sz w:val="22"/>
          <w:szCs w:val="22"/>
          <w:lang w:val="ru-RU"/>
        </w:rPr>
        <w:t>Музыка – временно</w:t>
      </w:r>
      <w:r w:rsidRPr="007E4297">
        <w:rPr>
          <w:position w:val="-3"/>
          <w:sz w:val="22"/>
          <w:szCs w:val="22"/>
          <w:lang w:val="ru-RU"/>
        </w:rPr>
        <w:t>́</w:t>
      </w:r>
      <w:r w:rsidRPr="007E4297">
        <w:rPr>
          <w:sz w:val="22"/>
          <w:szCs w:val="22"/>
          <w:lang w:val="ru-RU"/>
        </w:rPr>
        <w:t>е искусство. Погружение в поток музыкального звучания.</w:t>
      </w:r>
      <w:r w:rsidRPr="007E4297">
        <w:rPr>
          <w:spacing w:val="-57"/>
          <w:sz w:val="22"/>
          <w:szCs w:val="22"/>
          <w:lang w:val="ru-RU"/>
        </w:rPr>
        <w:t xml:space="preserve"> </w:t>
      </w:r>
      <w:r w:rsidRPr="007E4297">
        <w:rPr>
          <w:sz w:val="22"/>
          <w:szCs w:val="22"/>
          <w:lang w:val="ru-RU"/>
        </w:rPr>
        <w:t>Музыкальные</w:t>
      </w:r>
      <w:r w:rsidRPr="007E4297">
        <w:rPr>
          <w:spacing w:val="-3"/>
          <w:sz w:val="22"/>
          <w:szCs w:val="22"/>
          <w:lang w:val="ru-RU"/>
        </w:rPr>
        <w:t xml:space="preserve"> </w:t>
      </w:r>
      <w:r w:rsidRPr="007E4297">
        <w:rPr>
          <w:sz w:val="22"/>
          <w:szCs w:val="22"/>
          <w:lang w:val="ru-RU"/>
        </w:rPr>
        <w:t>образы движ</w:t>
      </w:r>
      <w:r w:rsidRPr="007E4297">
        <w:rPr>
          <w:sz w:val="22"/>
          <w:szCs w:val="22"/>
          <w:lang w:val="ru-RU"/>
        </w:rPr>
        <w:t>е</w:t>
      </w:r>
      <w:r w:rsidRPr="007E4297">
        <w:rPr>
          <w:sz w:val="22"/>
          <w:szCs w:val="22"/>
          <w:lang w:val="ru-RU"/>
        </w:rPr>
        <w:t>ния, изменения</w:t>
      </w:r>
      <w:r w:rsidRPr="007E4297">
        <w:rPr>
          <w:spacing w:val="-4"/>
          <w:sz w:val="22"/>
          <w:szCs w:val="22"/>
          <w:lang w:val="ru-RU"/>
        </w:rPr>
        <w:t xml:space="preserve"> </w:t>
      </w:r>
      <w:r w:rsidRPr="007E4297">
        <w:rPr>
          <w:sz w:val="22"/>
          <w:szCs w:val="22"/>
          <w:lang w:val="ru-RU"/>
        </w:rPr>
        <w:t>и развития.</w:t>
      </w:r>
    </w:p>
    <w:p w:rsidR="003C786B" w:rsidRPr="007E4297" w:rsidRDefault="003C786B" w:rsidP="00C77D14">
      <w:pPr>
        <w:pStyle w:val="af6"/>
        <w:ind w:left="0"/>
        <w:rPr>
          <w:sz w:val="22"/>
          <w:szCs w:val="22"/>
          <w:lang w:val="ru-RU"/>
        </w:rPr>
      </w:pPr>
      <w:r w:rsidRPr="007E4297">
        <w:rPr>
          <w:b/>
          <w:sz w:val="22"/>
          <w:szCs w:val="22"/>
        </w:rPr>
        <w:t>M</w:t>
      </w:r>
      <w:r w:rsidRPr="007E4297">
        <w:rPr>
          <w:b/>
          <w:sz w:val="22"/>
          <w:szCs w:val="22"/>
          <w:lang w:val="ru-RU"/>
        </w:rPr>
        <w:t>одуль</w:t>
      </w:r>
      <w:r w:rsidRPr="007E4297">
        <w:rPr>
          <w:b/>
          <w:spacing w:val="-3"/>
          <w:sz w:val="22"/>
          <w:szCs w:val="22"/>
          <w:lang w:val="ru-RU"/>
        </w:rPr>
        <w:t xml:space="preserve">  </w:t>
      </w:r>
      <w:r w:rsidRPr="007E4297">
        <w:rPr>
          <w:b/>
          <w:sz w:val="22"/>
          <w:szCs w:val="22"/>
          <w:lang w:val="ru-RU"/>
        </w:rPr>
        <w:t>«МУЗЫКАЛЬНАЯ</w:t>
      </w:r>
      <w:r w:rsidRPr="007E4297">
        <w:rPr>
          <w:b/>
          <w:spacing w:val="-3"/>
          <w:sz w:val="22"/>
          <w:szCs w:val="22"/>
          <w:lang w:val="ru-RU"/>
        </w:rPr>
        <w:t xml:space="preserve"> </w:t>
      </w:r>
      <w:r w:rsidRPr="007E4297">
        <w:rPr>
          <w:b/>
          <w:sz w:val="22"/>
          <w:szCs w:val="22"/>
          <w:lang w:val="ru-RU"/>
        </w:rPr>
        <w:t>ГРАМОТА»</w:t>
      </w:r>
    </w:p>
    <w:p w:rsidR="003C786B" w:rsidRPr="007E4297" w:rsidRDefault="003C786B" w:rsidP="00C77D14">
      <w:pPr>
        <w:pStyle w:val="af6"/>
        <w:ind w:left="0"/>
        <w:rPr>
          <w:sz w:val="22"/>
          <w:szCs w:val="22"/>
          <w:lang w:val="ru-RU"/>
        </w:rPr>
      </w:pPr>
      <w:r w:rsidRPr="007E4297">
        <w:rPr>
          <w:sz w:val="22"/>
          <w:szCs w:val="22"/>
          <w:lang w:val="ru-RU"/>
        </w:rPr>
        <w:t>Мелодия.</w:t>
      </w:r>
    </w:p>
    <w:p w:rsidR="003C786B" w:rsidRPr="007E4297" w:rsidRDefault="003C786B" w:rsidP="00C77D14">
      <w:pPr>
        <w:pStyle w:val="af6"/>
        <w:ind w:left="0"/>
        <w:rPr>
          <w:sz w:val="22"/>
          <w:szCs w:val="22"/>
          <w:lang w:val="ru-RU"/>
        </w:rPr>
      </w:pPr>
      <w:r w:rsidRPr="007E4297">
        <w:rPr>
          <w:sz w:val="22"/>
          <w:szCs w:val="22"/>
          <w:lang w:val="ru-RU"/>
        </w:rPr>
        <w:t>Мотив, музыкальная фраза. Поступенное, плавное движение мелодии, скачки.</w:t>
      </w:r>
      <w:r w:rsidRPr="007E4297">
        <w:rPr>
          <w:spacing w:val="-57"/>
          <w:sz w:val="22"/>
          <w:szCs w:val="22"/>
          <w:lang w:val="ru-RU"/>
        </w:rPr>
        <w:t xml:space="preserve"> </w:t>
      </w:r>
      <w:r w:rsidRPr="007E4297">
        <w:rPr>
          <w:sz w:val="22"/>
          <w:szCs w:val="22"/>
          <w:lang w:val="ru-RU"/>
        </w:rPr>
        <w:t>Мелодический</w:t>
      </w:r>
      <w:r w:rsidRPr="007E4297">
        <w:rPr>
          <w:spacing w:val="-1"/>
          <w:sz w:val="22"/>
          <w:szCs w:val="22"/>
          <w:lang w:val="ru-RU"/>
        </w:rPr>
        <w:t xml:space="preserve"> </w:t>
      </w:r>
      <w:r w:rsidRPr="007E4297">
        <w:rPr>
          <w:sz w:val="22"/>
          <w:szCs w:val="22"/>
          <w:lang w:val="ru-RU"/>
        </w:rPr>
        <w:t>рисунок.</w:t>
      </w:r>
    </w:p>
    <w:p w:rsidR="003C786B" w:rsidRPr="007E4297" w:rsidRDefault="003C786B" w:rsidP="00C77D14">
      <w:pPr>
        <w:pStyle w:val="af6"/>
        <w:ind w:left="0"/>
        <w:rPr>
          <w:sz w:val="22"/>
          <w:szCs w:val="22"/>
          <w:lang w:val="ru-RU"/>
        </w:rPr>
      </w:pPr>
      <w:r w:rsidRPr="007E4297">
        <w:rPr>
          <w:sz w:val="22"/>
          <w:szCs w:val="22"/>
          <w:lang w:val="ru-RU"/>
        </w:rPr>
        <w:t>Сопровождение.</w:t>
      </w:r>
    </w:p>
    <w:p w:rsidR="003C786B" w:rsidRPr="007E4297" w:rsidRDefault="003C786B" w:rsidP="00C77D14">
      <w:pPr>
        <w:pStyle w:val="af6"/>
        <w:ind w:left="0"/>
        <w:rPr>
          <w:sz w:val="22"/>
          <w:szCs w:val="22"/>
          <w:lang w:val="ru-RU"/>
        </w:rPr>
      </w:pPr>
      <w:r w:rsidRPr="007E4297">
        <w:rPr>
          <w:sz w:val="22"/>
          <w:szCs w:val="22"/>
          <w:lang w:val="ru-RU"/>
        </w:rPr>
        <w:t>Аккомпанемент. Остинато. Вступление, заключение, проигрыш.</w:t>
      </w:r>
      <w:r w:rsidRPr="007E4297">
        <w:rPr>
          <w:spacing w:val="-57"/>
          <w:sz w:val="22"/>
          <w:szCs w:val="22"/>
          <w:lang w:val="ru-RU"/>
        </w:rPr>
        <w:t xml:space="preserve"> </w:t>
      </w:r>
      <w:r w:rsidRPr="007E4297">
        <w:rPr>
          <w:sz w:val="22"/>
          <w:szCs w:val="22"/>
          <w:lang w:val="ru-RU"/>
        </w:rPr>
        <w:t>Песня.</w:t>
      </w:r>
    </w:p>
    <w:p w:rsidR="003C786B" w:rsidRPr="007E4297" w:rsidRDefault="003C786B" w:rsidP="00C77D14">
      <w:pPr>
        <w:pStyle w:val="af6"/>
        <w:ind w:left="0"/>
        <w:rPr>
          <w:sz w:val="22"/>
          <w:szCs w:val="22"/>
          <w:lang w:val="ru-RU"/>
        </w:rPr>
      </w:pPr>
      <w:r w:rsidRPr="007E4297">
        <w:rPr>
          <w:sz w:val="22"/>
          <w:szCs w:val="22"/>
          <w:lang w:val="ru-RU"/>
        </w:rPr>
        <w:t>Куплетная форма. Запев, припев.</w:t>
      </w:r>
      <w:r w:rsidRPr="007E4297">
        <w:rPr>
          <w:spacing w:val="-57"/>
          <w:sz w:val="22"/>
          <w:szCs w:val="22"/>
          <w:lang w:val="ru-RU"/>
        </w:rPr>
        <w:t xml:space="preserve"> </w:t>
      </w:r>
      <w:r w:rsidRPr="007E4297">
        <w:rPr>
          <w:sz w:val="22"/>
          <w:szCs w:val="22"/>
          <w:lang w:val="ru-RU"/>
        </w:rPr>
        <w:t>Тональность.</w:t>
      </w:r>
      <w:r w:rsidRPr="007E4297">
        <w:rPr>
          <w:spacing w:val="-1"/>
          <w:sz w:val="22"/>
          <w:szCs w:val="22"/>
          <w:lang w:val="ru-RU"/>
        </w:rPr>
        <w:t xml:space="preserve"> </w:t>
      </w:r>
      <w:r w:rsidRPr="007E4297">
        <w:rPr>
          <w:sz w:val="22"/>
          <w:szCs w:val="22"/>
          <w:lang w:val="ru-RU"/>
        </w:rPr>
        <w:t>Гамма.</w:t>
      </w:r>
    </w:p>
    <w:p w:rsidR="003C786B" w:rsidRPr="007E4297" w:rsidRDefault="003C786B" w:rsidP="00C77D14">
      <w:pPr>
        <w:pStyle w:val="af6"/>
        <w:ind w:left="0"/>
        <w:rPr>
          <w:sz w:val="22"/>
          <w:szCs w:val="22"/>
          <w:lang w:val="ru-RU"/>
        </w:rPr>
      </w:pPr>
      <w:r w:rsidRPr="007E4297">
        <w:rPr>
          <w:sz w:val="22"/>
          <w:szCs w:val="22"/>
          <w:lang w:val="ru-RU"/>
        </w:rPr>
        <w:t>Тоника, тональность. Знаки</w:t>
      </w:r>
      <w:r w:rsidRPr="007E4297">
        <w:rPr>
          <w:spacing w:val="1"/>
          <w:sz w:val="22"/>
          <w:szCs w:val="22"/>
          <w:lang w:val="ru-RU"/>
        </w:rPr>
        <w:t xml:space="preserve"> </w:t>
      </w:r>
      <w:r w:rsidRPr="007E4297">
        <w:rPr>
          <w:sz w:val="22"/>
          <w:szCs w:val="22"/>
          <w:lang w:val="ru-RU"/>
        </w:rPr>
        <w:t>при</w:t>
      </w:r>
      <w:r w:rsidRPr="007E4297">
        <w:rPr>
          <w:spacing w:val="1"/>
          <w:sz w:val="22"/>
          <w:szCs w:val="22"/>
          <w:lang w:val="ru-RU"/>
        </w:rPr>
        <w:t xml:space="preserve"> </w:t>
      </w:r>
      <w:r w:rsidRPr="007E4297">
        <w:rPr>
          <w:sz w:val="22"/>
          <w:szCs w:val="22"/>
          <w:lang w:val="ru-RU"/>
        </w:rPr>
        <w:t>ключе. Мажорные и</w:t>
      </w:r>
      <w:r w:rsidRPr="007E4297">
        <w:rPr>
          <w:spacing w:val="1"/>
          <w:sz w:val="22"/>
          <w:szCs w:val="22"/>
          <w:lang w:val="ru-RU"/>
        </w:rPr>
        <w:t xml:space="preserve"> </w:t>
      </w:r>
      <w:r w:rsidRPr="007E4297">
        <w:rPr>
          <w:sz w:val="22"/>
          <w:szCs w:val="22"/>
          <w:lang w:val="ru-RU"/>
        </w:rPr>
        <w:t>минорные тональности</w:t>
      </w:r>
      <w:r w:rsidRPr="007E4297">
        <w:rPr>
          <w:spacing w:val="1"/>
          <w:sz w:val="22"/>
          <w:szCs w:val="22"/>
          <w:lang w:val="ru-RU"/>
        </w:rPr>
        <w:t xml:space="preserve"> </w:t>
      </w:r>
      <w:r w:rsidRPr="007E4297">
        <w:rPr>
          <w:sz w:val="22"/>
          <w:szCs w:val="22"/>
          <w:lang w:val="ru-RU"/>
        </w:rPr>
        <w:t>(до 2-3</w:t>
      </w:r>
      <w:r w:rsidRPr="007E4297">
        <w:rPr>
          <w:spacing w:val="-57"/>
          <w:sz w:val="22"/>
          <w:szCs w:val="22"/>
          <w:lang w:val="ru-RU"/>
        </w:rPr>
        <w:t xml:space="preserve"> </w:t>
      </w:r>
      <w:r w:rsidRPr="007E4297">
        <w:rPr>
          <w:sz w:val="22"/>
          <w:szCs w:val="22"/>
          <w:lang w:val="ru-RU"/>
        </w:rPr>
        <w:t>знаков</w:t>
      </w:r>
      <w:r w:rsidRPr="007E4297">
        <w:rPr>
          <w:spacing w:val="-1"/>
          <w:sz w:val="22"/>
          <w:szCs w:val="22"/>
          <w:lang w:val="ru-RU"/>
        </w:rPr>
        <w:t xml:space="preserve"> </w:t>
      </w:r>
      <w:r w:rsidRPr="007E4297">
        <w:rPr>
          <w:sz w:val="22"/>
          <w:szCs w:val="22"/>
          <w:lang w:val="ru-RU"/>
        </w:rPr>
        <w:t>при ключе).</w:t>
      </w:r>
    </w:p>
    <w:p w:rsidR="003C786B" w:rsidRPr="007E4297" w:rsidRDefault="003C786B" w:rsidP="00C77D14">
      <w:pPr>
        <w:pStyle w:val="af6"/>
        <w:ind w:left="0"/>
        <w:rPr>
          <w:sz w:val="22"/>
          <w:szCs w:val="22"/>
          <w:lang w:val="ru-RU"/>
        </w:rPr>
      </w:pPr>
      <w:r w:rsidRPr="007E4297">
        <w:rPr>
          <w:sz w:val="22"/>
          <w:szCs w:val="22"/>
          <w:lang w:val="ru-RU"/>
        </w:rPr>
        <w:t>Интервалы.</w:t>
      </w:r>
    </w:p>
    <w:p w:rsidR="003C786B" w:rsidRPr="007E4297" w:rsidRDefault="003C786B" w:rsidP="00C77D14">
      <w:pPr>
        <w:pStyle w:val="af6"/>
        <w:ind w:left="0"/>
        <w:rPr>
          <w:sz w:val="22"/>
          <w:szCs w:val="22"/>
          <w:lang w:val="ru-RU"/>
        </w:rPr>
      </w:pPr>
      <w:r w:rsidRPr="007E4297">
        <w:rPr>
          <w:sz w:val="22"/>
          <w:szCs w:val="22"/>
          <w:lang w:val="ru-RU"/>
        </w:rPr>
        <w:t>Понятие музыкального</w:t>
      </w:r>
      <w:r w:rsidRPr="007E4297">
        <w:rPr>
          <w:spacing w:val="1"/>
          <w:sz w:val="22"/>
          <w:szCs w:val="22"/>
          <w:lang w:val="ru-RU"/>
        </w:rPr>
        <w:t xml:space="preserve"> </w:t>
      </w:r>
      <w:r w:rsidRPr="007E4297">
        <w:rPr>
          <w:sz w:val="22"/>
          <w:szCs w:val="22"/>
          <w:lang w:val="ru-RU"/>
        </w:rPr>
        <w:t>интервала.</w:t>
      </w:r>
      <w:r w:rsidRPr="007E4297">
        <w:rPr>
          <w:spacing w:val="2"/>
          <w:sz w:val="22"/>
          <w:szCs w:val="22"/>
          <w:lang w:val="ru-RU"/>
        </w:rPr>
        <w:t xml:space="preserve"> </w:t>
      </w:r>
      <w:r w:rsidRPr="007E4297">
        <w:rPr>
          <w:sz w:val="22"/>
          <w:szCs w:val="22"/>
          <w:lang w:val="ru-RU"/>
        </w:rPr>
        <w:t>Тон,</w:t>
      </w:r>
      <w:r w:rsidRPr="007E4297">
        <w:rPr>
          <w:spacing w:val="1"/>
          <w:sz w:val="22"/>
          <w:szCs w:val="22"/>
          <w:lang w:val="ru-RU"/>
        </w:rPr>
        <w:t xml:space="preserve"> </w:t>
      </w:r>
      <w:r w:rsidRPr="007E4297">
        <w:rPr>
          <w:sz w:val="22"/>
          <w:szCs w:val="22"/>
          <w:lang w:val="ru-RU"/>
        </w:rPr>
        <w:t>полутон.</w:t>
      </w:r>
      <w:r w:rsidRPr="007E4297">
        <w:rPr>
          <w:spacing w:val="1"/>
          <w:sz w:val="22"/>
          <w:szCs w:val="22"/>
          <w:lang w:val="ru-RU"/>
        </w:rPr>
        <w:t xml:space="preserve"> </w:t>
      </w:r>
      <w:r w:rsidRPr="007E4297">
        <w:rPr>
          <w:sz w:val="22"/>
          <w:szCs w:val="22"/>
          <w:lang w:val="ru-RU"/>
        </w:rPr>
        <w:t>Консонансы:</w:t>
      </w:r>
      <w:r w:rsidRPr="007E4297">
        <w:rPr>
          <w:spacing w:val="2"/>
          <w:sz w:val="22"/>
          <w:szCs w:val="22"/>
          <w:lang w:val="ru-RU"/>
        </w:rPr>
        <w:t xml:space="preserve"> </w:t>
      </w:r>
      <w:r w:rsidRPr="007E4297">
        <w:rPr>
          <w:sz w:val="22"/>
          <w:szCs w:val="22"/>
          <w:lang w:val="ru-RU"/>
        </w:rPr>
        <w:t>терция,</w:t>
      </w:r>
      <w:r w:rsidRPr="007E4297">
        <w:rPr>
          <w:spacing w:val="-1"/>
          <w:sz w:val="22"/>
          <w:szCs w:val="22"/>
          <w:lang w:val="ru-RU"/>
        </w:rPr>
        <w:t xml:space="preserve"> </w:t>
      </w:r>
      <w:r w:rsidRPr="007E4297">
        <w:rPr>
          <w:sz w:val="22"/>
          <w:szCs w:val="22"/>
          <w:lang w:val="ru-RU"/>
        </w:rPr>
        <w:t>кварта,</w:t>
      </w:r>
      <w:r w:rsidRPr="007E4297">
        <w:rPr>
          <w:spacing w:val="1"/>
          <w:sz w:val="22"/>
          <w:szCs w:val="22"/>
          <w:lang w:val="ru-RU"/>
        </w:rPr>
        <w:t xml:space="preserve"> </w:t>
      </w:r>
      <w:r w:rsidRPr="007E4297">
        <w:rPr>
          <w:sz w:val="22"/>
          <w:szCs w:val="22"/>
          <w:lang w:val="ru-RU"/>
        </w:rPr>
        <w:t>квинта,</w:t>
      </w:r>
      <w:r w:rsidRPr="007E4297">
        <w:rPr>
          <w:spacing w:val="-57"/>
          <w:sz w:val="22"/>
          <w:szCs w:val="22"/>
          <w:lang w:val="ru-RU"/>
        </w:rPr>
        <w:t xml:space="preserve"> </w:t>
      </w:r>
      <w:r w:rsidRPr="007E4297">
        <w:rPr>
          <w:sz w:val="22"/>
          <w:szCs w:val="22"/>
          <w:lang w:val="ru-RU"/>
        </w:rPr>
        <w:t>секста,</w:t>
      </w:r>
      <w:r w:rsidRPr="007E4297">
        <w:rPr>
          <w:spacing w:val="-1"/>
          <w:sz w:val="22"/>
          <w:szCs w:val="22"/>
          <w:lang w:val="ru-RU"/>
        </w:rPr>
        <w:t xml:space="preserve"> </w:t>
      </w:r>
      <w:r w:rsidRPr="007E4297">
        <w:rPr>
          <w:sz w:val="22"/>
          <w:szCs w:val="22"/>
          <w:lang w:val="ru-RU"/>
        </w:rPr>
        <w:t>октава. Ди</w:t>
      </w:r>
      <w:r w:rsidRPr="007E4297">
        <w:rPr>
          <w:sz w:val="22"/>
          <w:szCs w:val="22"/>
          <w:lang w:val="ru-RU"/>
        </w:rPr>
        <w:t>с</w:t>
      </w:r>
      <w:r w:rsidRPr="007E4297">
        <w:rPr>
          <w:sz w:val="22"/>
          <w:szCs w:val="22"/>
          <w:lang w:val="ru-RU"/>
        </w:rPr>
        <w:t>сонансы: секунда, септима.</w:t>
      </w:r>
    </w:p>
    <w:p w:rsidR="003C786B" w:rsidRPr="007E4297" w:rsidRDefault="003C786B" w:rsidP="00C77D14">
      <w:pPr>
        <w:pStyle w:val="af6"/>
        <w:ind w:left="0"/>
        <w:rPr>
          <w:sz w:val="22"/>
          <w:szCs w:val="22"/>
          <w:lang w:val="ru-RU"/>
        </w:rPr>
      </w:pPr>
      <w:r w:rsidRPr="007E4297">
        <w:rPr>
          <w:sz w:val="22"/>
          <w:szCs w:val="22"/>
          <w:lang w:val="ru-RU"/>
        </w:rPr>
        <w:t>Вариации.</w:t>
      </w:r>
    </w:p>
    <w:p w:rsidR="003C786B" w:rsidRPr="007E4297" w:rsidRDefault="003C786B" w:rsidP="00C77D14">
      <w:pPr>
        <w:pStyle w:val="af6"/>
        <w:ind w:left="0"/>
        <w:rPr>
          <w:sz w:val="22"/>
          <w:szCs w:val="22"/>
          <w:lang w:val="ru-RU"/>
        </w:rPr>
      </w:pPr>
      <w:r w:rsidRPr="007E4297">
        <w:rPr>
          <w:sz w:val="22"/>
          <w:szCs w:val="22"/>
          <w:lang w:val="ru-RU"/>
        </w:rPr>
        <w:t>Варьирование как принцип развития. Тема. Вариации.</w:t>
      </w:r>
      <w:r w:rsidRPr="007E4297">
        <w:rPr>
          <w:spacing w:val="-57"/>
          <w:sz w:val="22"/>
          <w:szCs w:val="22"/>
          <w:lang w:val="ru-RU"/>
        </w:rPr>
        <w:t xml:space="preserve"> </w:t>
      </w:r>
      <w:r w:rsidRPr="007E4297">
        <w:rPr>
          <w:sz w:val="22"/>
          <w:szCs w:val="22"/>
          <w:lang w:val="ru-RU"/>
        </w:rPr>
        <w:t>Музыкальный</w:t>
      </w:r>
      <w:r w:rsidRPr="007E4297">
        <w:rPr>
          <w:spacing w:val="-1"/>
          <w:sz w:val="22"/>
          <w:szCs w:val="22"/>
          <w:lang w:val="ru-RU"/>
        </w:rPr>
        <w:t xml:space="preserve"> </w:t>
      </w:r>
      <w:r w:rsidRPr="007E4297">
        <w:rPr>
          <w:sz w:val="22"/>
          <w:szCs w:val="22"/>
          <w:lang w:val="ru-RU"/>
        </w:rPr>
        <w:t>язык.</w:t>
      </w:r>
    </w:p>
    <w:p w:rsidR="003C786B" w:rsidRPr="007E4297" w:rsidRDefault="003C786B" w:rsidP="00C77D14">
      <w:pPr>
        <w:pStyle w:val="af6"/>
        <w:ind w:left="0"/>
        <w:rPr>
          <w:sz w:val="22"/>
          <w:szCs w:val="22"/>
          <w:lang w:val="ru-RU"/>
        </w:rPr>
      </w:pPr>
      <w:r w:rsidRPr="007E4297">
        <w:rPr>
          <w:sz w:val="22"/>
          <w:szCs w:val="22"/>
          <w:lang w:val="ru-RU"/>
        </w:rPr>
        <w:t>Темп,</w:t>
      </w:r>
      <w:r w:rsidRPr="007E4297">
        <w:rPr>
          <w:spacing w:val="36"/>
          <w:sz w:val="22"/>
          <w:szCs w:val="22"/>
          <w:lang w:val="ru-RU"/>
        </w:rPr>
        <w:t xml:space="preserve"> </w:t>
      </w:r>
      <w:r w:rsidRPr="007E4297">
        <w:rPr>
          <w:sz w:val="22"/>
          <w:szCs w:val="22"/>
          <w:lang w:val="ru-RU"/>
        </w:rPr>
        <w:t>тембр.</w:t>
      </w:r>
      <w:r w:rsidRPr="007E4297">
        <w:rPr>
          <w:spacing w:val="36"/>
          <w:sz w:val="22"/>
          <w:szCs w:val="22"/>
          <w:lang w:val="ru-RU"/>
        </w:rPr>
        <w:t xml:space="preserve"> </w:t>
      </w:r>
      <w:r w:rsidRPr="007E4297">
        <w:rPr>
          <w:sz w:val="22"/>
          <w:szCs w:val="22"/>
          <w:lang w:val="ru-RU"/>
        </w:rPr>
        <w:t>Динамика</w:t>
      </w:r>
      <w:r w:rsidRPr="007E4297">
        <w:rPr>
          <w:spacing w:val="35"/>
          <w:sz w:val="22"/>
          <w:szCs w:val="22"/>
          <w:lang w:val="ru-RU"/>
        </w:rPr>
        <w:t xml:space="preserve"> </w:t>
      </w:r>
      <w:r w:rsidRPr="007E4297">
        <w:rPr>
          <w:sz w:val="22"/>
          <w:szCs w:val="22"/>
          <w:lang w:val="ru-RU"/>
        </w:rPr>
        <w:t>(форте,</w:t>
      </w:r>
      <w:r w:rsidRPr="007E4297">
        <w:rPr>
          <w:spacing w:val="35"/>
          <w:sz w:val="22"/>
          <w:szCs w:val="22"/>
          <w:lang w:val="ru-RU"/>
        </w:rPr>
        <w:t xml:space="preserve"> </w:t>
      </w:r>
      <w:r w:rsidRPr="007E4297">
        <w:rPr>
          <w:sz w:val="22"/>
          <w:szCs w:val="22"/>
          <w:lang w:val="ru-RU"/>
        </w:rPr>
        <w:t>пиано,</w:t>
      </w:r>
      <w:r w:rsidRPr="007E4297">
        <w:rPr>
          <w:spacing w:val="36"/>
          <w:sz w:val="22"/>
          <w:szCs w:val="22"/>
          <w:lang w:val="ru-RU"/>
        </w:rPr>
        <w:t xml:space="preserve"> </w:t>
      </w:r>
      <w:r w:rsidRPr="007E4297">
        <w:rPr>
          <w:sz w:val="22"/>
          <w:szCs w:val="22"/>
          <w:lang w:val="ru-RU"/>
        </w:rPr>
        <w:t>крещендо,</w:t>
      </w:r>
      <w:r w:rsidRPr="007E4297">
        <w:rPr>
          <w:spacing w:val="36"/>
          <w:sz w:val="22"/>
          <w:szCs w:val="22"/>
          <w:lang w:val="ru-RU"/>
        </w:rPr>
        <w:t xml:space="preserve"> </w:t>
      </w:r>
      <w:r w:rsidRPr="007E4297">
        <w:rPr>
          <w:sz w:val="22"/>
          <w:szCs w:val="22"/>
          <w:lang w:val="ru-RU"/>
        </w:rPr>
        <w:t>диминуэндо</w:t>
      </w:r>
      <w:r w:rsidRPr="007E4297">
        <w:rPr>
          <w:spacing w:val="38"/>
          <w:sz w:val="22"/>
          <w:szCs w:val="22"/>
          <w:lang w:val="ru-RU"/>
        </w:rPr>
        <w:t xml:space="preserve"> </w:t>
      </w:r>
      <w:r w:rsidRPr="007E4297">
        <w:rPr>
          <w:sz w:val="22"/>
          <w:szCs w:val="22"/>
          <w:lang w:val="ru-RU"/>
        </w:rPr>
        <w:t>и</w:t>
      </w:r>
      <w:r w:rsidRPr="007E4297">
        <w:rPr>
          <w:spacing w:val="37"/>
          <w:sz w:val="22"/>
          <w:szCs w:val="22"/>
          <w:lang w:val="ru-RU"/>
        </w:rPr>
        <w:t xml:space="preserve"> </w:t>
      </w:r>
      <w:r w:rsidRPr="007E4297">
        <w:rPr>
          <w:sz w:val="22"/>
          <w:szCs w:val="22"/>
          <w:lang w:val="ru-RU"/>
        </w:rPr>
        <w:t>др.).</w:t>
      </w:r>
      <w:r w:rsidRPr="007E4297">
        <w:rPr>
          <w:spacing w:val="35"/>
          <w:sz w:val="22"/>
          <w:szCs w:val="22"/>
          <w:lang w:val="ru-RU"/>
        </w:rPr>
        <w:t xml:space="preserve"> </w:t>
      </w:r>
      <w:r w:rsidRPr="007E4297">
        <w:rPr>
          <w:sz w:val="22"/>
          <w:szCs w:val="22"/>
          <w:lang w:val="ru-RU"/>
        </w:rPr>
        <w:t>Штрихи</w:t>
      </w:r>
      <w:r w:rsidRPr="007E4297">
        <w:rPr>
          <w:spacing w:val="-57"/>
          <w:sz w:val="22"/>
          <w:szCs w:val="22"/>
          <w:lang w:val="ru-RU"/>
        </w:rPr>
        <w:t xml:space="preserve"> </w:t>
      </w:r>
      <w:r w:rsidRPr="007E4297">
        <w:rPr>
          <w:sz w:val="22"/>
          <w:szCs w:val="22"/>
          <w:lang w:val="ru-RU"/>
        </w:rPr>
        <w:t>(стаккато,</w:t>
      </w:r>
      <w:r w:rsidRPr="007E4297">
        <w:rPr>
          <w:spacing w:val="-1"/>
          <w:sz w:val="22"/>
          <w:szCs w:val="22"/>
          <w:lang w:val="ru-RU"/>
        </w:rPr>
        <w:t xml:space="preserve"> </w:t>
      </w:r>
      <w:r w:rsidRPr="007E4297">
        <w:rPr>
          <w:sz w:val="22"/>
          <w:szCs w:val="22"/>
          <w:lang w:val="ru-RU"/>
        </w:rPr>
        <w:t>легато, акцент и др.).</w:t>
      </w:r>
    </w:p>
    <w:p w:rsidR="003C786B" w:rsidRPr="007E4297" w:rsidRDefault="003C786B" w:rsidP="00C77D14">
      <w:pPr>
        <w:pStyle w:val="af6"/>
        <w:ind w:left="0"/>
        <w:rPr>
          <w:sz w:val="22"/>
          <w:szCs w:val="22"/>
          <w:lang w:val="ru-RU"/>
        </w:rPr>
      </w:pPr>
      <w:r w:rsidRPr="007E4297">
        <w:rPr>
          <w:sz w:val="22"/>
          <w:szCs w:val="22"/>
          <w:lang w:val="ru-RU"/>
        </w:rPr>
        <w:t>Лад.</w:t>
      </w:r>
    </w:p>
    <w:p w:rsidR="003C786B" w:rsidRPr="007E4297" w:rsidRDefault="003C786B" w:rsidP="00C77D14">
      <w:pPr>
        <w:pStyle w:val="af6"/>
        <w:ind w:left="0"/>
        <w:rPr>
          <w:sz w:val="22"/>
          <w:szCs w:val="22"/>
          <w:lang w:val="ru-RU"/>
        </w:rPr>
      </w:pPr>
      <w:r w:rsidRPr="007E4297">
        <w:rPr>
          <w:sz w:val="22"/>
          <w:szCs w:val="22"/>
          <w:lang w:val="ru-RU"/>
        </w:rPr>
        <w:t>Понятие</w:t>
      </w:r>
      <w:r w:rsidRPr="007E4297">
        <w:rPr>
          <w:spacing w:val="33"/>
          <w:sz w:val="22"/>
          <w:szCs w:val="22"/>
          <w:lang w:val="ru-RU"/>
        </w:rPr>
        <w:t xml:space="preserve"> </w:t>
      </w:r>
      <w:r w:rsidRPr="007E4297">
        <w:rPr>
          <w:sz w:val="22"/>
          <w:szCs w:val="22"/>
          <w:lang w:val="ru-RU"/>
        </w:rPr>
        <w:t>лада.</w:t>
      </w:r>
      <w:r w:rsidRPr="007E4297">
        <w:rPr>
          <w:spacing w:val="34"/>
          <w:sz w:val="22"/>
          <w:szCs w:val="22"/>
          <w:lang w:val="ru-RU"/>
        </w:rPr>
        <w:t xml:space="preserve"> </w:t>
      </w:r>
      <w:r w:rsidRPr="007E4297">
        <w:rPr>
          <w:sz w:val="22"/>
          <w:szCs w:val="22"/>
          <w:lang w:val="ru-RU"/>
        </w:rPr>
        <w:t>Семиступенные</w:t>
      </w:r>
      <w:r w:rsidRPr="007E4297">
        <w:rPr>
          <w:spacing w:val="33"/>
          <w:sz w:val="22"/>
          <w:szCs w:val="22"/>
          <w:lang w:val="ru-RU"/>
        </w:rPr>
        <w:t xml:space="preserve"> </w:t>
      </w:r>
      <w:r w:rsidRPr="007E4297">
        <w:rPr>
          <w:sz w:val="22"/>
          <w:szCs w:val="22"/>
          <w:lang w:val="ru-RU"/>
        </w:rPr>
        <w:t>лады</w:t>
      </w:r>
      <w:r w:rsidRPr="007E4297">
        <w:rPr>
          <w:spacing w:val="34"/>
          <w:sz w:val="22"/>
          <w:szCs w:val="22"/>
          <w:lang w:val="ru-RU"/>
        </w:rPr>
        <w:t xml:space="preserve"> </w:t>
      </w:r>
      <w:r w:rsidRPr="007E4297">
        <w:rPr>
          <w:sz w:val="22"/>
          <w:szCs w:val="22"/>
          <w:lang w:val="ru-RU"/>
        </w:rPr>
        <w:t>мажор</w:t>
      </w:r>
      <w:r w:rsidRPr="007E4297">
        <w:rPr>
          <w:spacing w:val="37"/>
          <w:sz w:val="22"/>
          <w:szCs w:val="22"/>
          <w:lang w:val="ru-RU"/>
        </w:rPr>
        <w:t xml:space="preserve"> </w:t>
      </w:r>
      <w:r w:rsidRPr="007E4297">
        <w:rPr>
          <w:sz w:val="22"/>
          <w:szCs w:val="22"/>
          <w:lang w:val="ru-RU"/>
        </w:rPr>
        <w:t>и</w:t>
      </w:r>
      <w:r w:rsidRPr="007E4297">
        <w:rPr>
          <w:spacing w:val="35"/>
          <w:sz w:val="22"/>
          <w:szCs w:val="22"/>
          <w:lang w:val="ru-RU"/>
        </w:rPr>
        <w:t xml:space="preserve"> </w:t>
      </w:r>
      <w:r w:rsidRPr="007E4297">
        <w:rPr>
          <w:sz w:val="22"/>
          <w:szCs w:val="22"/>
          <w:lang w:val="ru-RU"/>
        </w:rPr>
        <w:t>минор.</w:t>
      </w:r>
      <w:r w:rsidRPr="007E4297">
        <w:rPr>
          <w:spacing w:val="34"/>
          <w:sz w:val="22"/>
          <w:szCs w:val="22"/>
          <w:lang w:val="ru-RU"/>
        </w:rPr>
        <w:t xml:space="preserve"> </w:t>
      </w:r>
      <w:r w:rsidRPr="007E4297">
        <w:rPr>
          <w:sz w:val="22"/>
          <w:szCs w:val="22"/>
          <w:lang w:val="ru-RU"/>
        </w:rPr>
        <w:t>Краска</w:t>
      </w:r>
      <w:r w:rsidRPr="007E4297">
        <w:rPr>
          <w:spacing w:val="34"/>
          <w:sz w:val="22"/>
          <w:szCs w:val="22"/>
          <w:lang w:val="ru-RU"/>
        </w:rPr>
        <w:t xml:space="preserve"> </w:t>
      </w:r>
      <w:r w:rsidRPr="007E4297">
        <w:rPr>
          <w:sz w:val="22"/>
          <w:szCs w:val="22"/>
          <w:lang w:val="ru-RU"/>
        </w:rPr>
        <w:t>звучания.</w:t>
      </w:r>
      <w:r w:rsidRPr="007E4297">
        <w:rPr>
          <w:spacing w:val="31"/>
          <w:sz w:val="22"/>
          <w:szCs w:val="22"/>
          <w:lang w:val="ru-RU"/>
        </w:rPr>
        <w:t xml:space="preserve"> </w:t>
      </w:r>
      <w:r w:rsidRPr="007E4297">
        <w:rPr>
          <w:sz w:val="22"/>
          <w:szCs w:val="22"/>
          <w:lang w:val="ru-RU"/>
        </w:rPr>
        <w:t>Ступеневый состав.</w:t>
      </w:r>
    </w:p>
    <w:p w:rsidR="003C786B" w:rsidRPr="007E4297" w:rsidRDefault="003C786B" w:rsidP="00C77D14">
      <w:pPr>
        <w:pStyle w:val="af6"/>
        <w:ind w:left="0"/>
        <w:rPr>
          <w:sz w:val="22"/>
          <w:szCs w:val="22"/>
          <w:lang w:val="ru-RU"/>
        </w:rPr>
      </w:pPr>
      <w:r w:rsidRPr="007E4297">
        <w:rPr>
          <w:b/>
          <w:sz w:val="22"/>
          <w:szCs w:val="22"/>
          <w:lang w:val="ru-RU"/>
        </w:rPr>
        <w:t>Модуль</w:t>
      </w:r>
      <w:r w:rsidRPr="007E4297">
        <w:rPr>
          <w:b/>
          <w:spacing w:val="-4"/>
          <w:sz w:val="22"/>
          <w:szCs w:val="22"/>
          <w:lang w:val="ru-RU"/>
        </w:rPr>
        <w:t xml:space="preserve"> </w:t>
      </w:r>
      <w:r w:rsidRPr="007E4297">
        <w:rPr>
          <w:b/>
          <w:sz w:val="22"/>
          <w:szCs w:val="22"/>
          <w:lang w:val="ru-RU"/>
        </w:rPr>
        <w:t>«КЛАССИЧЕСКАЯ</w:t>
      </w:r>
      <w:r w:rsidRPr="007E4297">
        <w:rPr>
          <w:b/>
          <w:spacing w:val="-4"/>
          <w:sz w:val="22"/>
          <w:szCs w:val="22"/>
          <w:lang w:val="ru-RU"/>
        </w:rPr>
        <w:t xml:space="preserve"> </w:t>
      </w:r>
      <w:r w:rsidRPr="007E4297">
        <w:rPr>
          <w:b/>
          <w:sz w:val="22"/>
          <w:szCs w:val="22"/>
          <w:lang w:val="ru-RU"/>
        </w:rPr>
        <w:t>МУЗЫКА»</w:t>
      </w:r>
    </w:p>
    <w:p w:rsidR="003C786B" w:rsidRPr="007E4297" w:rsidRDefault="003C786B" w:rsidP="00C77D14">
      <w:pPr>
        <w:pStyle w:val="af6"/>
        <w:ind w:left="0"/>
        <w:rPr>
          <w:sz w:val="22"/>
          <w:szCs w:val="22"/>
          <w:lang w:val="ru-RU"/>
        </w:rPr>
      </w:pPr>
      <w:r w:rsidRPr="007E4297">
        <w:rPr>
          <w:sz w:val="22"/>
          <w:szCs w:val="22"/>
          <w:lang w:val="ru-RU"/>
        </w:rPr>
        <w:t>Композиторы</w:t>
      </w:r>
      <w:r w:rsidRPr="007E4297">
        <w:rPr>
          <w:spacing w:val="-2"/>
          <w:sz w:val="22"/>
          <w:szCs w:val="22"/>
          <w:lang w:val="ru-RU"/>
        </w:rPr>
        <w:t xml:space="preserve"> </w:t>
      </w:r>
      <w:r w:rsidRPr="007E4297">
        <w:rPr>
          <w:sz w:val="22"/>
          <w:szCs w:val="22"/>
          <w:lang w:val="ru-RU"/>
        </w:rPr>
        <w:t>–</w:t>
      </w:r>
      <w:r w:rsidRPr="007E4297">
        <w:rPr>
          <w:spacing w:val="-1"/>
          <w:sz w:val="22"/>
          <w:szCs w:val="22"/>
          <w:lang w:val="ru-RU"/>
        </w:rPr>
        <w:t xml:space="preserve"> </w:t>
      </w:r>
      <w:r w:rsidRPr="007E4297">
        <w:rPr>
          <w:sz w:val="22"/>
          <w:szCs w:val="22"/>
          <w:lang w:val="ru-RU"/>
        </w:rPr>
        <w:t>детям.</w:t>
      </w:r>
    </w:p>
    <w:p w:rsidR="003C786B" w:rsidRPr="007E4297" w:rsidRDefault="003C786B" w:rsidP="00C77D14">
      <w:pPr>
        <w:pStyle w:val="af6"/>
        <w:ind w:left="0"/>
        <w:rPr>
          <w:sz w:val="22"/>
          <w:szCs w:val="22"/>
          <w:lang w:val="ru-RU"/>
        </w:rPr>
      </w:pPr>
      <w:r w:rsidRPr="007E4297">
        <w:rPr>
          <w:sz w:val="22"/>
          <w:szCs w:val="22"/>
          <w:lang w:val="ru-RU"/>
        </w:rPr>
        <w:t>Детская музыка П. И. Чайковского, С. С. Прокофьева, Д. Б. Кабалевского и др.</w:t>
      </w:r>
      <w:r w:rsidRPr="007E4297">
        <w:rPr>
          <w:spacing w:val="-57"/>
          <w:sz w:val="22"/>
          <w:szCs w:val="22"/>
          <w:lang w:val="ru-RU"/>
        </w:rPr>
        <w:t xml:space="preserve"> </w:t>
      </w:r>
      <w:r w:rsidRPr="007E4297">
        <w:rPr>
          <w:sz w:val="22"/>
          <w:szCs w:val="22"/>
          <w:lang w:val="ru-RU"/>
        </w:rPr>
        <w:t>Понятие</w:t>
      </w:r>
      <w:r w:rsidRPr="007E4297">
        <w:rPr>
          <w:spacing w:val="-2"/>
          <w:sz w:val="22"/>
          <w:szCs w:val="22"/>
          <w:lang w:val="ru-RU"/>
        </w:rPr>
        <w:t xml:space="preserve"> </w:t>
      </w:r>
      <w:r w:rsidRPr="007E4297">
        <w:rPr>
          <w:sz w:val="22"/>
          <w:szCs w:val="22"/>
          <w:lang w:val="ru-RU"/>
        </w:rPr>
        <w:t>жанра. Песня, танец, марш.</w:t>
      </w:r>
    </w:p>
    <w:p w:rsidR="003C786B" w:rsidRPr="007E4297" w:rsidRDefault="003C786B" w:rsidP="00C77D14">
      <w:pPr>
        <w:pStyle w:val="af6"/>
        <w:ind w:left="0"/>
        <w:rPr>
          <w:sz w:val="22"/>
          <w:szCs w:val="22"/>
          <w:lang w:val="ru-RU"/>
        </w:rPr>
      </w:pPr>
      <w:r w:rsidRPr="007E4297">
        <w:rPr>
          <w:sz w:val="22"/>
          <w:szCs w:val="22"/>
          <w:lang w:val="ru-RU"/>
        </w:rPr>
        <w:t>Музыкальные</w:t>
      </w:r>
      <w:r w:rsidRPr="007E4297">
        <w:rPr>
          <w:spacing w:val="-5"/>
          <w:sz w:val="22"/>
          <w:szCs w:val="22"/>
          <w:lang w:val="ru-RU"/>
        </w:rPr>
        <w:t xml:space="preserve"> </w:t>
      </w:r>
      <w:r w:rsidRPr="007E4297">
        <w:rPr>
          <w:sz w:val="22"/>
          <w:szCs w:val="22"/>
          <w:lang w:val="ru-RU"/>
        </w:rPr>
        <w:t>инструменты.</w:t>
      </w:r>
      <w:r w:rsidRPr="007E4297">
        <w:rPr>
          <w:spacing w:val="-2"/>
          <w:sz w:val="22"/>
          <w:szCs w:val="22"/>
          <w:lang w:val="ru-RU"/>
        </w:rPr>
        <w:t xml:space="preserve"> </w:t>
      </w:r>
      <w:r w:rsidRPr="007E4297">
        <w:rPr>
          <w:sz w:val="22"/>
          <w:szCs w:val="22"/>
          <w:lang w:val="ru-RU"/>
        </w:rPr>
        <w:t>Фортепиано.</w:t>
      </w:r>
    </w:p>
    <w:p w:rsidR="003C786B" w:rsidRPr="007E4297" w:rsidRDefault="003C786B" w:rsidP="00C77D14">
      <w:pPr>
        <w:pStyle w:val="af6"/>
        <w:ind w:left="0"/>
        <w:rPr>
          <w:sz w:val="22"/>
          <w:szCs w:val="22"/>
          <w:lang w:val="ru-RU"/>
        </w:rPr>
      </w:pPr>
      <w:r w:rsidRPr="007E4297">
        <w:rPr>
          <w:sz w:val="22"/>
          <w:szCs w:val="22"/>
          <w:lang w:val="ru-RU"/>
        </w:rPr>
        <w:t>Рояль</w:t>
      </w:r>
      <w:r w:rsidRPr="007E4297">
        <w:rPr>
          <w:spacing w:val="20"/>
          <w:sz w:val="22"/>
          <w:szCs w:val="22"/>
          <w:lang w:val="ru-RU"/>
        </w:rPr>
        <w:t xml:space="preserve"> </w:t>
      </w:r>
      <w:r w:rsidRPr="007E4297">
        <w:rPr>
          <w:sz w:val="22"/>
          <w:szCs w:val="22"/>
          <w:lang w:val="ru-RU"/>
        </w:rPr>
        <w:t>и</w:t>
      </w:r>
      <w:r w:rsidRPr="007E4297">
        <w:rPr>
          <w:spacing w:val="21"/>
          <w:sz w:val="22"/>
          <w:szCs w:val="22"/>
          <w:lang w:val="ru-RU"/>
        </w:rPr>
        <w:t xml:space="preserve"> </w:t>
      </w:r>
      <w:r w:rsidRPr="007E4297">
        <w:rPr>
          <w:sz w:val="22"/>
          <w:szCs w:val="22"/>
          <w:lang w:val="ru-RU"/>
        </w:rPr>
        <w:t>пианино.</w:t>
      </w:r>
      <w:r w:rsidRPr="007E4297">
        <w:rPr>
          <w:spacing w:val="19"/>
          <w:sz w:val="22"/>
          <w:szCs w:val="22"/>
          <w:lang w:val="ru-RU"/>
        </w:rPr>
        <w:t xml:space="preserve"> </w:t>
      </w:r>
      <w:r w:rsidRPr="007E4297">
        <w:rPr>
          <w:sz w:val="22"/>
          <w:szCs w:val="22"/>
          <w:lang w:val="ru-RU"/>
        </w:rPr>
        <w:t>История</w:t>
      </w:r>
      <w:r w:rsidRPr="007E4297">
        <w:rPr>
          <w:spacing w:val="23"/>
          <w:sz w:val="22"/>
          <w:szCs w:val="22"/>
          <w:lang w:val="ru-RU"/>
        </w:rPr>
        <w:t xml:space="preserve"> </w:t>
      </w:r>
      <w:r w:rsidRPr="007E4297">
        <w:rPr>
          <w:sz w:val="22"/>
          <w:szCs w:val="22"/>
          <w:lang w:val="ru-RU"/>
        </w:rPr>
        <w:t>изобретения</w:t>
      </w:r>
      <w:r w:rsidRPr="007E4297">
        <w:rPr>
          <w:spacing w:val="19"/>
          <w:sz w:val="22"/>
          <w:szCs w:val="22"/>
          <w:lang w:val="ru-RU"/>
        </w:rPr>
        <w:t xml:space="preserve"> </w:t>
      </w:r>
      <w:r w:rsidRPr="007E4297">
        <w:rPr>
          <w:sz w:val="22"/>
          <w:szCs w:val="22"/>
          <w:lang w:val="ru-RU"/>
        </w:rPr>
        <w:t>фортепиано,</w:t>
      </w:r>
      <w:r w:rsidRPr="007E4297">
        <w:rPr>
          <w:spacing w:val="25"/>
          <w:sz w:val="22"/>
          <w:szCs w:val="22"/>
          <w:lang w:val="ru-RU"/>
        </w:rPr>
        <w:t xml:space="preserve"> </w:t>
      </w:r>
      <w:r w:rsidRPr="007E4297">
        <w:rPr>
          <w:sz w:val="22"/>
          <w:szCs w:val="22"/>
          <w:lang w:val="ru-RU"/>
        </w:rPr>
        <w:t>«секрет»</w:t>
      </w:r>
      <w:r w:rsidRPr="007E4297">
        <w:rPr>
          <w:spacing w:val="14"/>
          <w:sz w:val="22"/>
          <w:szCs w:val="22"/>
          <w:lang w:val="ru-RU"/>
        </w:rPr>
        <w:t xml:space="preserve"> </w:t>
      </w:r>
      <w:r w:rsidRPr="007E4297">
        <w:rPr>
          <w:sz w:val="22"/>
          <w:szCs w:val="22"/>
          <w:lang w:val="ru-RU"/>
        </w:rPr>
        <w:t>названия</w:t>
      </w:r>
      <w:r w:rsidRPr="007E4297">
        <w:rPr>
          <w:spacing w:val="23"/>
          <w:sz w:val="22"/>
          <w:szCs w:val="22"/>
          <w:lang w:val="ru-RU"/>
        </w:rPr>
        <w:t xml:space="preserve"> </w:t>
      </w:r>
      <w:r w:rsidRPr="007E4297">
        <w:rPr>
          <w:sz w:val="22"/>
          <w:szCs w:val="22"/>
          <w:lang w:val="ru-RU"/>
        </w:rPr>
        <w:t>инструмента (форте</w:t>
      </w:r>
      <w:r w:rsidRPr="007E4297">
        <w:rPr>
          <w:spacing w:val="-3"/>
          <w:sz w:val="22"/>
          <w:szCs w:val="22"/>
          <w:lang w:val="ru-RU"/>
        </w:rPr>
        <w:t xml:space="preserve"> </w:t>
      </w:r>
      <w:r w:rsidRPr="007E4297">
        <w:rPr>
          <w:sz w:val="22"/>
          <w:szCs w:val="22"/>
          <w:lang w:val="ru-RU"/>
        </w:rPr>
        <w:t>+</w:t>
      </w:r>
      <w:r w:rsidRPr="007E4297">
        <w:rPr>
          <w:spacing w:val="-4"/>
          <w:sz w:val="22"/>
          <w:szCs w:val="22"/>
          <w:lang w:val="ru-RU"/>
        </w:rPr>
        <w:t xml:space="preserve"> </w:t>
      </w:r>
      <w:r w:rsidRPr="007E4297">
        <w:rPr>
          <w:sz w:val="22"/>
          <w:szCs w:val="22"/>
          <w:lang w:val="ru-RU"/>
        </w:rPr>
        <w:t>пиано).</w:t>
      </w:r>
      <w:r w:rsidRPr="007E4297">
        <w:rPr>
          <w:spacing w:val="2"/>
          <w:sz w:val="22"/>
          <w:szCs w:val="22"/>
          <w:lang w:val="ru-RU"/>
        </w:rPr>
        <w:t xml:space="preserve"> </w:t>
      </w:r>
      <w:r w:rsidRPr="007E4297">
        <w:rPr>
          <w:sz w:val="22"/>
          <w:szCs w:val="22"/>
          <w:lang w:val="ru-RU"/>
        </w:rPr>
        <w:t>«Предки»</w:t>
      </w:r>
      <w:r w:rsidRPr="007E4297">
        <w:rPr>
          <w:spacing w:val="-10"/>
          <w:sz w:val="22"/>
          <w:szCs w:val="22"/>
          <w:lang w:val="ru-RU"/>
        </w:rPr>
        <w:t xml:space="preserve"> </w:t>
      </w:r>
      <w:r w:rsidRPr="007E4297">
        <w:rPr>
          <w:sz w:val="22"/>
          <w:szCs w:val="22"/>
          <w:lang w:val="ru-RU"/>
        </w:rPr>
        <w:t>и</w:t>
      </w:r>
      <w:r w:rsidRPr="007E4297">
        <w:rPr>
          <w:spacing w:val="3"/>
          <w:sz w:val="22"/>
          <w:szCs w:val="22"/>
          <w:lang w:val="ru-RU"/>
        </w:rPr>
        <w:t xml:space="preserve"> </w:t>
      </w:r>
      <w:r w:rsidRPr="007E4297">
        <w:rPr>
          <w:sz w:val="22"/>
          <w:szCs w:val="22"/>
          <w:lang w:val="ru-RU"/>
        </w:rPr>
        <w:t>«наследники»</w:t>
      </w:r>
      <w:r w:rsidRPr="007E4297">
        <w:rPr>
          <w:spacing w:val="-10"/>
          <w:sz w:val="22"/>
          <w:szCs w:val="22"/>
          <w:lang w:val="ru-RU"/>
        </w:rPr>
        <w:t xml:space="preserve"> </w:t>
      </w:r>
      <w:r w:rsidRPr="007E4297">
        <w:rPr>
          <w:sz w:val="22"/>
          <w:szCs w:val="22"/>
          <w:lang w:val="ru-RU"/>
        </w:rPr>
        <w:t>фортепиано</w:t>
      </w:r>
      <w:r w:rsidRPr="007E4297">
        <w:rPr>
          <w:spacing w:val="-2"/>
          <w:sz w:val="22"/>
          <w:szCs w:val="22"/>
          <w:lang w:val="ru-RU"/>
        </w:rPr>
        <w:t xml:space="preserve"> </w:t>
      </w:r>
      <w:r w:rsidRPr="007E4297">
        <w:rPr>
          <w:sz w:val="22"/>
          <w:szCs w:val="22"/>
          <w:lang w:val="ru-RU"/>
        </w:rPr>
        <w:t>(клавесин,</w:t>
      </w:r>
      <w:r w:rsidRPr="007E4297">
        <w:rPr>
          <w:spacing w:val="-3"/>
          <w:sz w:val="22"/>
          <w:szCs w:val="22"/>
          <w:lang w:val="ru-RU"/>
        </w:rPr>
        <w:t xml:space="preserve"> </w:t>
      </w:r>
      <w:r w:rsidRPr="007E4297">
        <w:rPr>
          <w:sz w:val="22"/>
          <w:szCs w:val="22"/>
          <w:lang w:val="ru-RU"/>
        </w:rPr>
        <w:t>синтезатор).</w:t>
      </w:r>
    </w:p>
    <w:p w:rsidR="003C786B" w:rsidRPr="007E4297" w:rsidRDefault="003C786B" w:rsidP="00C77D14">
      <w:pPr>
        <w:pStyle w:val="af6"/>
        <w:ind w:left="0"/>
        <w:rPr>
          <w:sz w:val="22"/>
          <w:szCs w:val="22"/>
          <w:lang w:val="ru-RU"/>
        </w:rPr>
      </w:pPr>
      <w:r w:rsidRPr="007E4297">
        <w:rPr>
          <w:sz w:val="22"/>
          <w:szCs w:val="22"/>
          <w:lang w:val="ru-RU"/>
        </w:rPr>
        <w:t>Музыкальные</w:t>
      </w:r>
      <w:r w:rsidRPr="007E4297">
        <w:rPr>
          <w:spacing w:val="-6"/>
          <w:sz w:val="22"/>
          <w:szCs w:val="22"/>
          <w:lang w:val="ru-RU"/>
        </w:rPr>
        <w:t xml:space="preserve"> </w:t>
      </w:r>
      <w:r w:rsidRPr="007E4297">
        <w:rPr>
          <w:sz w:val="22"/>
          <w:szCs w:val="22"/>
          <w:lang w:val="ru-RU"/>
        </w:rPr>
        <w:t>инструменты.</w:t>
      </w:r>
      <w:r w:rsidRPr="007E4297">
        <w:rPr>
          <w:spacing w:val="-3"/>
          <w:sz w:val="22"/>
          <w:szCs w:val="22"/>
          <w:lang w:val="ru-RU"/>
        </w:rPr>
        <w:t xml:space="preserve"> </w:t>
      </w:r>
      <w:r w:rsidRPr="007E4297">
        <w:rPr>
          <w:sz w:val="22"/>
          <w:szCs w:val="22"/>
          <w:lang w:val="ru-RU"/>
        </w:rPr>
        <w:t>Скрипка,</w:t>
      </w:r>
      <w:r w:rsidRPr="007E4297">
        <w:rPr>
          <w:spacing w:val="-3"/>
          <w:sz w:val="22"/>
          <w:szCs w:val="22"/>
          <w:lang w:val="ru-RU"/>
        </w:rPr>
        <w:t xml:space="preserve"> </w:t>
      </w:r>
      <w:r w:rsidRPr="007E4297">
        <w:rPr>
          <w:sz w:val="22"/>
          <w:szCs w:val="22"/>
          <w:lang w:val="ru-RU"/>
        </w:rPr>
        <w:t>виолончель.</w:t>
      </w:r>
    </w:p>
    <w:p w:rsidR="003C786B" w:rsidRPr="007E4297" w:rsidRDefault="003C786B" w:rsidP="00C77D14">
      <w:pPr>
        <w:pStyle w:val="af6"/>
        <w:ind w:left="0"/>
        <w:rPr>
          <w:sz w:val="22"/>
          <w:szCs w:val="22"/>
          <w:lang w:val="ru-RU"/>
        </w:rPr>
      </w:pPr>
      <w:r w:rsidRPr="007E4297">
        <w:rPr>
          <w:sz w:val="22"/>
          <w:szCs w:val="22"/>
          <w:lang w:val="ru-RU"/>
        </w:rPr>
        <w:t>Певучесть</w:t>
      </w:r>
      <w:r w:rsidRPr="007E4297">
        <w:rPr>
          <w:spacing w:val="35"/>
          <w:sz w:val="22"/>
          <w:szCs w:val="22"/>
          <w:lang w:val="ru-RU"/>
        </w:rPr>
        <w:t xml:space="preserve"> </w:t>
      </w:r>
      <w:r w:rsidRPr="007E4297">
        <w:rPr>
          <w:sz w:val="22"/>
          <w:szCs w:val="22"/>
          <w:lang w:val="ru-RU"/>
        </w:rPr>
        <w:t>тембров</w:t>
      </w:r>
      <w:r w:rsidRPr="007E4297">
        <w:rPr>
          <w:spacing w:val="35"/>
          <w:sz w:val="22"/>
          <w:szCs w:val="22"/>
          <w:lang w:val="ru-RU"/>
        </w:rPr>
        <w:t xml:space="preserve"> </w:t>
      </w:r>
      <w:r w:rsidRPr="007E4297">
        <w:rPr>
          <w:sz w:val="22"/>
          <w:szCs w:val="22"/>
          <w:lang w:val="ru-RU"/>
        </w:rPr>
        <w:t>струнных</w:t>
      </w:r>
      <w:r w:rsidRPr="007E4297">
        <w:rPr>
          <w:spacing w:val="37"/>
          <w:sz w:val="22"/>
          <w:szCs w:val="22"/>
          <w:lang w:val="ru-RU"/>
        </w:rPr>
        <w:t xml:space="preserve"> </w:t>
      </w:r>
      <w:r w:rsidRPr="007E4297">
        <w:rPr>
          <w:sz w:val="22"/>
          <w:szCs w:val="22"/>
          <w:lang w:val="ru-RU"/>
        </w:rPr>
        <w:t>смычковых</w:t>
      </w:r>
      <w:r w:rsidRPr="007E4297">
        <w:rPr>
          <w:spacing w:val="37"/>
          <w:sz w:val="22"/>
          <w:szCs w:val="22"/>
          <w:lang w:val="ru-RU"/>
        </w:rPr>
        <w:t xml:space="preserve"> </w:t>
      </w:r>
      <w:r w:rsidRPr="007E4297">
        <w:rPr>
          <w:sz w:val="22"/>
          <w:szCs w:val="22"/>
          <w:lang w:val="ru-RU"/>
        </w:rPr>
        <w:t>инструментов.</w:t>
      </w:r>
      <w:r w:rsidRPr="007E4297">
        <w:rPr>
          <w:spacing w:val="35"/>
          <w:sz w:val="22"/>
          <w:szCs w:val="22"/>
          <w:lang w:val="ru-RU"/>
        </w:rPr>
        <w:t xml:space="preserve"> </w:t>
      </w:r>
      <w:r w:rsidRPr="007E4297">
        <w:rPr>
          <w:sz w:val="22"/>
          <w:szCs w:val="22"/>
          <w:lang w:val="ru-RU"/>
        </w:rPr>
        <w:t>Композиторы,</w:t>
      </w:r>
      <w:r w:rsidRPr="007E4297">
        <w:rPr>
          <w:spacing w:val="34"/>
          <w:sz w:val="22"/>
          <w:szCs w:val="22"/>
          <w:lang w:val="ru-RU"/>
        </w:rPr>
        <w:t xml:space="preserve"> </w:t>
      </w:r>
      <w:r w:rsidRPr="007E4297">
        <w:rPr>
          <w:sz w:val="22"/>
          <w:szCs w:val="22"/>
          <w:lang w:val="ru-RU"/>
        </w:rPr>
        <w:t>сочинявшие</w:t>
      </w:r>
      <w:r w:rsidRPr="007E4297">
        <w:rPr>
          <w:spacing w:val="-57"/>
          <w:sz w:val="22"/>
          <w:szCs w:val="22"/>
          <w:lang w:val="ru-RU"/>
        </w:rPr>
        <w:t xml:space="preserve"> </w:t>
      </w:r>
      <w:r w:rsidRPr="007E4297">
        <w:rPr>
          <w:sz w:val="22"/>
          <w:szCs w:val="22"/>
          <w:lang w:val="ru-RU"/>
        </w:rPr>
        <w:t>скрипичную</w:t>
      </w:r>
      <w:r w:rsidRPr="007E4297">
        <w:rPr>
          <w:spacing w:val="-3"/>
          <w:sz w:val="22"/>
          <w:szCs w:val="22"/>
          <w:lang w:val="ru-RU"/>
        </w:rPr>
        <w:t xml:space="preserve"> </w:t>
      </w:r>
      <w:r w:rsidRPr="007E4297">
        <w:rPr>
          <w:sz w:val="22"/>
          <w:szCs w:val="22"/>
          <w:lang w:val="ru-RU"/>
        </w:rPr>
        <w:t>музыку.</w:t>
      </w:r>
      <w:r w:rsidRPr="007E4297">
        <w:rPr>
          <w:spacing w:val="-3"/>
          <w:sz w:val="22"/>
          <w:szCs w:val="22"/>
          <w:lang w:val="ru-RU"/>
        </w:rPr>
        <w:t xml:space="preserve"> </w:t>
      </w:r>
      <w:r w:rsidRPr="007E4297">
        <w:rPr>
          <w:sz w:val="22"/>
          <w:szCs w:val="22"/>
          <w:lang w:val="ru-RU"/>
        </w:rPr>
        <w:t>Знаменитые</w:t>
      </w:r>
      <w:r w:rsidRPr="007E4297">
        <w:rPr>
          <w:spacing w:val="-5"/>
          <w:sz w:val="22"/>
          <w:szCs w:val="22"/>
          <w:lang w:val="ru-RU"/>
        </w:rPr>
        <w:t xml:space="preserve"> </w:t>
      </w:r>
      <w:r w:rsidRPr="007E4297">
        <w:rPr>
          <w:sz w:val="22"/>
          <w:szCs w:val="22"/>
          <w:lang w:val="ru-RU"/>
        </w:rPr>
        <w:t>исполнители,</w:t>
      </w:r>
      <w:r w:rsidRPr="007E4297">
        <w:rPr>
          <w:spacing w:val="-3"/>
          <w:sz w:val="22"/>
          <w:szCs w:val="22"/>
          <w:lang w:val="ru-RU"/>
        </w:rPr>
        <w:t xml:space="preserve"> </w:t>
      </w:r>
      <w:r w:rsidRPr="007E4297">
        <w:rPr>
          <w:sz w:val="22"/>
          <w:szCs w:val="22"/>
          <w:lang w:val="ru-RU"/>
        </w:rPr>
        <w:t>мастера,</w:t>
      </w:r>
      <w:r w:rsidRPr="007E4297">
        <w:rPr>
          <w:spacing w:val="-3"/>
          <w:sz w:val="22"/>
          <w:szCs w:val="22"/>
          <w:lang w:val="ru-RU"/>
        </w:rPr>
        <w:t xml:space="preserve"> </w:t>
      </w:r>
      <w:r w:rsidRPr="007E4297">
        <w:rPr>
          <w:sz w:val="22"/>
          <w:szCs w:val="22"/>
          <w:lang w:val="ru-RU"/>
        </w:rPr>
        <w:t>изготавливавшие</w:t>
      </w:r>
      <w:r w:rsidRPr="007E4297">
        <w:rPr>
          <w:spacing w:val="-3"/>
          <w:sz w:val="22"/>
          <w:szCs w:val="22"/>
          <w:lang w:val="ru-RU"/>
        </w:rPr>
        <w:t xml:space="preserve"> </w:t>
      </w:r>
      <w:r w:rsidRPr="007E4297">
        <w:rPr>
          <w:sz w:val="22"/>
          <w:szCs w:val="22"/>
          <w:lang w:val="ru-RU"/>
        </w:rPr>
        <w:t>инструменты.</w:t>
      </w:r>
    </w:p>
    <w:p w:rsidR="003C786B" w:rsidRPr="007E4297" w:rsidRDefault="003C786B" w:rsidP="00C77D14">
      <w:pPr>
        <w:pStyle w:val="af6"/>
        <w:ind w:left="0"/>
        <w:rPr>
          <w:sz w:val="22"/>
          <w:szCs w:val="22"/>
          <w:lang w:val="ru-RU"/>
        </w:rPr>
      </w:pPr>
      <w:r w:rsidRPr="007E4297">
        <w:rPr>
          <w:sz w:val="22"/>
          <w:szCs w:val="22"/>
          <w:lang w:val="ru-RU"/>
        </w:rPr>
        <w:t>Программная</w:t>
      </w:r>
      <w:r w:rsidRPr="007E4297">
        <w:rPr>
          <w:spacing w:val="-6"/>
          <w:sz w:val="22"/>
          <w:szCs w:val="22"/>
          <w:lang w:val="ru-RU"/>
        </w:rPr>
        <w:t xml:space="preserve"> </w:t>
      </w:r>
      <w:r w:rsidRPr="007E4297">
        <w:rPr>
          <w:sz w:val="22"/>
          <w:szCs w:val="22"/>
          <w:lang w:val="ru-RU"/>
        </w:rPr>
        <w:t>музыка.</w:t>
      </w:r>
    </w:p>
    <w:p w:rsidR="003C786B" w:rsidRPr="007E4297" w:rsidRDefault="003C786B" w:rsidP="00C77D14">
      <w:pPr>
        <w:pStyle w:val="af6"/>
        <w:ind w:left="0"/>
        <w:rPr>
          <w:sz w:val="22"/>
          <w:szCs w:val="22"/>
          <w:lang w:val="ru-RU"/>
        </w:rPr>
      </w:pPr>
      <w:r w:rsidRPr="007E4297">
        <w:rPr>
          <w:sz w:val="22"/>
          <w:szCs w:val="22"/>
          <w:lang w:val="ru-RU"/>
        </w:rPr>
        <w:t>Программная</w:t>
      </w:r>
      <w:r w:rsidRPr="007E4297">
        <w:rPr>
          <w:spacing w:val="52"/>
          <w:sz w:val="22"/>
          <w:szCs w:val="22"/>
          <w:lang w:val="ru-RU"/>
        </w:rPr>
        <w:t xml:space="preserve"> </w:t>
      </w:r>
      <w:r w:rsidRPr="007E4297">
        <w:rPr>
          <w:sz w:val="22"/>
          <w:szCs w:val="22"/>
          <w:lang w:val="ru-RU"/>
        </w:rPr>
        <w:t>музыка.</w:t>
      </w:r>
      <w:r w:rsidRPr="007E4297">
        <w:rPr>
          <w:spacing w:val="49"/>
          <w:sz w:val="22"/>
          <w:szCs w:val="22"/>
          <w:lang w:val="ru-RU"/>
        </w:rPr>
        <w:t xml:space="preserve"> </w:t>
      </w:r>
      <w:r w:rsidRPr="007E4297">
        <w:rPr>
          <w:sz w:val="22"/>
          <w:szCs w:val="22"/>
          <w:lang w:val="ru-RU"/>
        </w:rPr>
        <w:t>Программное</w:t>
      </w:r>
      <w:r w:rsidRPr="007E4297">
        <w:rPr>
          <w:spacing w:val="49"/>
          <w:sz w:val="22"/>
          <w:szCs w:val="22"/>
          <w:lang w:val="ru-RU"/>
        </w:rPr>
        <w:t xml:space="preserve"> </w:t>
      </w:r>
      <w:r w:rsidRPr="007E4297">
        <w:rPr>
          <w:sz w:val="22"/>
          <w:szCs w:val="22"/>
          <w:lang w:val="ru-RU"/>
        </w:rPr>
        <w:t>название,</w:t>
      </w:r>
      <w:r w:rsidRPr="007E4297">
        <w:rPr>
          <w:spacing w:val="49"/>
          <w:sz w:val="22"/>
          <w:szCs w:val="22"/>
          <w:lang w:val="ru-RU"/>
        </w:rPr>
        <w:t xml:space="preserve"> </w:t>
      </w:r>
      <w:r w:rsidRPr="007E4297">
        <w:rPr>
          <w:sz w:val="22"/>
          <w:szCs w:val="22"/>
          <w:lang w:val="ru-RU"/>
        </w:rPr>
        <w:t>известный</w:t>
      </w:r>
      <w:r w:rsidRPr="007E4297">
        <w:rPr>
          <w:spacing w:val="50"/>
          <w:sz w:val="22"/>
          <w:szCs w:val="22"/>
          <w:lang w:val="ru-RU"/>
        </w:rPr>
        <w:t xml:space="preserve"> </w:t>
      </w:r>
      <w:r w:rsidRPr="007E4297">
        <w:rPr>
          <w:sz w:val="22"/>
          <w:szCs w:val="22"/>
          <w:lang w:val="ru-RU"/>
        </w:rPr>
        <w:t>сюжет,</w:t>
      </w:r>
      <w:r w:rsidRPr="007E4297">
        <w:rPr>
          <w:spacing w:val="49"/>
          <w:sz w:val="22"/>
          <w:szCs w:val="22"/>
          <w:lang w:val="ru-RU"/>
        </w:rPr>
        <w:t xml:space="preserve"> </w:t>
      </w:r>
      <w:r w:rsidRPr="007E4297">
        <w:rPr>
          <w:sz w:val="22"/>
          <w:szCs w:val="22"/>
          <w:lang w:val="ru-RU"/>
        </w:rPr>
        <w:t>литературный</w:t>
      </w:r>
      <w:r w:rsidRPr="007E4297">
        <w:rPr>
          <w:spacing w:val="-57"/>
          <w:sz w:val="22"/>
          <w:szCs w:val="22"/>
          <w:lang w:val="ru-RU"/>
        </w:rPr>
        <w:t xml:space="preserve"> </w:t>
      </w:r>
      <w:r w:rsidRPr="007E4297">
        <w:rPr>
          <w:sz w:val="22"/>
          <w:szCs w:val="22"/>
          <w:lang w:val="ru-RU"/>
        </w:rPr>
        <w:t>эпиграф.</w:t>
      </w:r>
    </w:p>
    <w:p w:rsidR="003C786B" w:rsidRPr="007E4297" w:rsidRDefault="003C786B" w:rsidP="00C77D14">
      <w:pPr>
        <w:pStyle w:val="af6"/>
        <w:ind w:left="0"/>
        <w:rPr>
          <w:sz w:val="22"/>
          <w:szCs w:val="22"/>
          <w:lang w:val="ru-RU"/>
        </w:rPr>
      </w:pPr>
      <w:r w:rsidRPr="007E4297">
        <w:rPr>
          <w:sz w:val="22"/>
          <w:szCs w:val="22"/>
          <w:lang w:val="ru-RU"/>
        </w:rPr>
        <w:t>Симфоническая музыка.</w:t>
      </w:r>
      <w:r w:rsidRPr="007E4297">
        <w:rPr>
          <w:spacing w:val="1"/>
          <w:sz w:val="22"/>
          <w:szCs w:val="22"/>
          <w:lang w:val="ru-RU"/>
        </w:rPr>
        <w:t xml:space="preserve"> </w:t>
      </w:r>
      <w:r w:rsidRPr="007E4297">
        <w:rPr>
          <w:sz w:val="22"/>
          <w:szCs w:val="22"/>
          <w:lang w:val="ru-RU"/>
        </w:rPr>
        <w:t>Симфонический</w:t>
      </w:r>
      <w:r w:rsidRPr="007E4297">
        <w:rPr>
          <w:spacing w:val="1"/>
          <w:sz w:val="22"/>
          <w:szCs w:val="22"/>
          <w:lang w:val="ru-RU"/>
        </w:rPr>
        <w:t xml:space="preserve"> </w:t>
      </w:r>
      <w:r w:rsidRPr="007E4297">
        <w:rPr>
          <w:sz w:val="22"/>
          <w:szCs w:val="22"/>
          <w:lang w:val="ru-RU"/>
        </w:rPr>
        <w:t>оркестр.</w:t>
      </w:r>
      <w:r w:rsidRPr="007E4297">
        <w:rPr>
          <w:spacing w:val="1"/>
          <w:sz w:val="22"/>
          <w:szCs w:val="22"/>
          <w:lang w:val="ru-RU"/>
        </w:rPr>
        <w:t xml:space="preserve"> </w:t>
      </w:r>
      <w:r w:rsidRPr="007E4297">
        <w:rPr>
          <w:sz w:val="22"/>
          <w:szCs w:val="22"/>
          <w:lang w:val="ru-RU"/>
        </w:rPr>
        <w:t>Тембры,</w:t>
      </w:r>
      <w:r w:rsidRPr="007E4297">
        <w:rPr>
          <w:spacing w:val="-6"/>
          <w:sz w:val="22"/>
          <w:szCs w:val="22"/>
          <w:lang w:val="ru-RU"/>
        </w:rPr>
        <w:t xml:space="preserve"> </w:t>
      </w:r>
      <w:r w:rsidRPr="007E4297">
        <w:rPr>
          <w:sz w:val="22"/>
          <w:szCs w:val="22"/>
          <w:lang w:val="ru-RU"/>
        </w:rPr>
        <w:t>группы</w:t>
      </w:r>
      <w:r w:rsidRPr="007E4297">
        <w:rPr>
          <w:spacing w:val="-5"/>
          <w:sz w:val="22"/>
          <w:szCs w:val="22"/>
          <w:lang w:val="ru-RU"/>
        </w:rPr>
        <w:t xml:space="preserve"> </w:t>
      </w:r>
      <w:r w:rsidRPr="007E4297">
        <w:rPr>
          <w:sz w:val="22"/>
          <w:szCs w:val="22"/>
          <w:lang w:val="ru-RU"/>
        </w:rPr>
        <w:t>инструментов.</w:t>
      </w:r>
    </w:p>
    <w:p w:rsidR="003C786B" w:rsidRPr="007E4297" w:rsidRDefault="003C786B" w:rsidP="00C77D14">
      <w:pPr>
        <w:pStyle w:val="af6"/>
        <w:ind w:left="0"/>
        <w:rPr>
          <w:sz w:val="22"/>
          <w:szCs w:val="22"/>
          <w:lang w:val="ru-RU"/>
        </w:rPr>
      </w:pPr>
      <w:r w:rsidRPr="007E4297">
        <w:rPr>
          <w:sz w:val="22"/>
          <w:szCs w:val="22"/>
          <w:lang w:val="ru-RU"/>
        </w:rPr>
        <w:t>Симфония, симфоническая картина.</w:t>
      </w:r>
      <w:r w:rsidRPr="007E4297">
        <w:rPr>
          <w:spacing w:val="1"/>
          <w:sz w:val="22"/>
          <w:szCs w:val="22"/>
          <w:lang w:val="ru-RU"/>
        </w:rPr>
        <w:t xml:space="preserve"> </w:t>
      </w:r>
      <w:r w:rsidRPr="007E4297">
        <w:rPr>
          <w:sz w:val="22"/>
          <w:szCs w:val="22"/>
          <w:lang w:val="ru-RU"/>
        </w:rPr>
        <w:t>Европейские</w:t>
      </w:r>
      <w:r w:rsidRPr="007E4297">
        <w:rPr>
          <w:spacing w:val="-9"/>
          <w:sz w:val="22"/>
          <w:szCs w:val="22"/>
          <w:lang w:val="ru-RU"/>
        </w:rPr>
        <w:t xml:space="preserve"> </w:t>
      </w:r>
      <w:r w:rsidRPr="007E4297">
        <w:rPr>
          <w:sz w:val="22"/>
          <w:szCs w:val="22"/>
          <w:lang w:val="ru-RU"/>
        </w:rPr>
        <w:t>композиторы-классики.</w:t>
      </w:r>
    </w:p>
    <w:p w:rsidR="003C786B" w:rsidRPr="007E4297" w:rsidRDefault="003C786B" w:rsidP="00C77D14">
      <w:pPr>
        <w:pStyle w:val="af6"/>
        <w:ind w:left="0"/>
        <w:rPr>
          <w:sz w:val="22"/>
          <w:szCs w:val="22"/>
          <w:lang w:val="ru-RU"/>
        </w:rPr>
      </w:pPr>
      <w:r w:rsidRPr="007E4297">
        <w:rPr>
          <w:sz w:val="22"/>
          <w:szCs w:val="22"/>
          <w:lang w:val="ru-RU"/>
        </w:rPr>
        <w:t>Творчество выдающихся зарубежных композиторов.</w:t>
      </w:r>
      <w:r w:rsidRPr="007E4297">
        <w:rPr>
          <w:spacing w:val="-57"/>
          <w:sz w:val="22"/>
          <w:szCs w:val="22"/>
          <w:lang w:val="ru-RU"/>
        </w:rPr>
        <w:t xml:space="preserve"> </w:t>
      </w:r>
      <w:r w:rsidRPr="007E4297">
        <w:rPr>
          <w:sz w:val="22"/>
          <w:szCs w:val="22"/>
          <w:lang w:val="ru-RU"/>
        </w:rPr>
        <w:t>Русские</w:t>
      </w:r>
      <w:r w:rsidRPr="007E4297">
        <w:rPr>
          <w:spacing w:val="-2"/>
          <w:sz w:val="22"/>
          <w:szCs w:val="22"/>
          <w:lang w:val="ru-RU"/>
        </w:rPr>
        <w:t xml:space="preserve"> </w:t>
      </w:r>
      <w:r w:rsidRPr="007E4297">
        <w:rPr>
          <w:sz w:val="22"/>
          <w:szCs w:val="22"/>
          <w:lang w:val="ru-RU"/>
        </w:rPr>
        <w:t>композиторы-классики.</w:t>
      </w:r>
    </w:p>
    <w:p w:rsidR="003C786B" w:rsidRPr="007E4297" w:rsidRDefault="003C786B" w:rsidP="00C77D14">
      <w:pPr>
        <w:pStyle w:val="af6"/>
        <w:ind w:left="0"/>
        <w:rPr>
          <w:sz w:val="22"/>
          <w:szCs w:val="22"/>
          <w:lang w:val="ru-RU"/>
        </w:rPr>
      </w:pPr>
      <w:r w:rsidRPr="007E4297">
        <w:rPr>
          <w:sz w:val="22"/>
          <w:szCs w:val="22"/>
          <w:lang w:val="ru-RU"/>
        </w:rPr>
        <w:t>Творчество выдающихся отечественных композиторов.</w:t>
      </w:r>
      <w:r w:rsidRPr="007E4297">
        <w:rPr>
          <w:spacing w:val="-57"/>
          <w:sz w:val="22"/>
          <w:szCs w:val="22"/>
          <w:lang w:val="ru-RU"/>
        </w:rPr>
        <w:t xml:space="preserve"> </w:t>
      </w:r>
      <w:r w:rsidRPr="007E4297">
        <w:rPr>
          <w:sz w:val="22"/>
          <w:szCs w:val="22"/>
          <w:lang w:val="ru-RU"/>
        </w:rPr>
        <w:t>Мастерство</w:t>
      </w:r>
      <w:r w:rsidRPr="007E4297">
        <w:rPr>
          <w:spacing w:val="-2"/>
          <w:sz w:val="22"/>
          <w:szCs w:val="22"/>
          <w:lang w:val="ru-RU"/>
        </w:rPr>
        <w:t xml:space="preserve"> </w:t>
      </w:r>
      <w:r w:rsidRPr="007E4297">
        <w:rPr>
          <w:sz w:val="22"/>
          <w:szCs w:val="22"/>
          <w:lang w:val="ru-RU"/>
        </w:rPr>
        <w:t>исполнителя.</w:t>
      </w:r>
    </w:p>
    <w:p w:rsidR="003C786B" w:rsidRPr="007E4297" w:rsidRDefault="003C786B" w:rsidP="00C77D14">
      <w:pPr>
        <w:pStyle w:val="af6"/>
        <w:ind w:left="0"/>
        <w:rPr>
          <w:sz w:val="22"/>
          <w:szCs w:val="22"/>
          <w:lang w:val="ru-RU"/>
        </w:rPr>
      </w:pPr>
      <w:r w:rsidRPr="007E4297">
        <w:rPr>
          <w:sz w:val="22"/>
          <w:szCs w:val="22"/>
          <w:lang w:val="ru-RU"/>
        </w:rPr>
        <w:lastRenderedPageBreak/>
        <w:t>Творчество выдающихся исполнителей – певцов, инструменталистов, дирижёров.</w:t>
      </w:r>
      <w:r w:rsidRPr="007E4297">
        <w:rPr>
          <w:spacing w:val="-57"/>
          <w:sz w:val="22"/>
          <w:szCs w:val="22"/>
          <w:lang w:val="ru-RU"/>
        </w:rPr>
        <w:t xml:space="preserve"> </w:t>
      </w:r>
      <w:r w:rsidRPr="007E4297">
        <w:rPr>
          <w:sz w:val="22"/>
          <w:szCs w:val="22"/>
          <w:lang w:val="ru-RU"/>
        </w:rPr>
        <w:t>Консерватория,</w:t>
      </w:r>
      <w:r w:rsidRPr="007E4297">
        <w:rPr>
          <w:spacing w:val="-1"/>
          <w:sz w:val="22"/>
          <w:szCs w:val="22"/>
          <w:lang w:val="ru-RU"/>
        </w:rPr>
        <w:t xml:space="preserve"> </w:t>
      </w:r>
      <w:r w:rsidRPr="007E4297">
        <w:rPr>
          <w:sz w:val="22"/>
          <w:szCs w:val="22"/>
          <w:lang w:val="ru-RU"/>
        </w:rPr>
        <w:t>фила</w:t>
      </w:r>
      <w:r w:rsidRPr="007E4297">
        <w:rPr>
          <w:sz w:val="22"/>
          <w:szCs w:val="22"/>
          <w:lang w:val="ru-RU"/>
        </w:rPr>
        <w:t>р</w:t>
      </w:r>
      <w:r w:rsidRPr="007E4297">
        <w:rPr>
          <w:sz w:val="22"/>
          <w:szCs w:val="22"/>
          <w:lang w:val="ru-RU"/>
        </w:rPr>
        <w:t>мония, Конкурс</w:t>
      </w:r>
      <w:r w:rsidRPr="007E4297">
        <w:rPr>
          <w:spacing w:val="-2"/>
          <w:sz w:val="22"/>
          <w:szCs w:val="22"/>
          <w:lang w:val="ru-RU"/>
        </w:rPr>
        <w:t xml:space="preserve"> </w:t>
      </w:r>
      <w:r w:rsidRPr="007E4297">
        <w:rPr>
          <w:sz w:val="22"/>
          <w:szCs w:val="22"/>
          <w:lang w:val="ru-RU"/>
        </w:rPr>
        <w:t>имени П.</w:t>
      </w:r>
      <w:r w:rsidRPr="007E4297">
        <w:rPr>
          <w:spacing w:val="-1"/>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Чайковского.</w:t>
      </w:r>
    </w:p>
    <w:p w:rsidR="003C786B" w:rsidRPr="007E4297" w:rsidRDefault="003C786B" w:rsidP="00C77D14">
      <w:pPr>
        <w:pStyle w:val="af6"/>
        <w:ind w:left="0"/>
        <w:rPr>
          <w:sz w:val="22"/>
          <w:szCs w:val="22"/>
          <w:lang w:val="ru-RU"/>
        </w:rPr>
      </w:pPr>
      <w:r w:rsidRPr="007E4297">
        <w:rPr>
          <w:b/>
          <w:sz w:val="22"/>
          <w:szCs w:val="22"/>
          <w:lang w:val="ru-RU"/>
        </w:rPr>
        <w:t>Модуль</w:t>
      </w:r>
      <w:r w:rsidRPr="007E4297">
        <w:rPr>
          <w:b/>
          <w:spacing w:val="-2"/>
          <w:sz w:val="22"/>
          <w:szCs w:val="22"/>
          <w:lang w:val="ru-RU"/>
        </w:rPr>
        <w:t xml:space="preserve"> </w:t>
      </w:r>
      <w:r w:rsidRPr="007E4297">
        <w:rPr>
          <w:b/>
          <w:sz w:val="22"/>
          <w:szCs w:val="22"/>
          <w:lang w:val="ru-RU"/>
        </w:rPr>
        <w:t>«ДУХОВНАЯ</w:t>
      </w:r>
      <w:r w:rsidRPr="007E4297">
        <w:rPr>
          <w:b/>
          <w:spacing w:val="-1"/>
          <w:sz w:val="22"/>
          <w:szCs w:val="22"/>
          <w:lang w:val="ru-RU"/>
        </w:rPr>
        <w:t xml:space="preserve"> </w:t>
      </w:r>
      <w:r w:rsidRPr="007E4297">
        <w:rPr>
          <w:b/>
          <w:sz w:val="22"/>
          <w:szCs w:val="22"/>
          <w:lang w:val="ru-RU"/>
        </w:rPr>
        <w:t>МУЗЫКА»</w:t>
      </w:r>
    </w:p>
    <w:p w:rsidR="003C786B" w:rsidRPr="007E4297" w:rsidRDefault="003C786B" w:rsidP="00C77D14">
      <w:pPr>
        <w:pStyle w:val="af6"/>
        <w:ind w:left="0"/>
        <w:rPr>
          <w:sz w:val="22"/>
          <w:szCs w:val="22"/>
          <w:lang w:val="ru-RU"/>
        </w:rPr>
      </w:pPr>
      <w:r w:rsidRPr="007E4297">
        <w:rPr>
          <w:sz w:val="22"/>
          <w:szCs w:val="22"/>
          <w:lang w:val="ru-RU"/>
        </w:rPr>
        <w:t>Звучание</w:t>
      </w:r>
      <w:r w:rsidRPr="007E4297">
        <w:rPr>
          <w:spacing w:val="-4"/>
          <w:sz w:val="22"/>
          <w:szCs w:val="22"/>
          <w:lang w:val="ru-RU"/>
        </w:rPr>
        <w:t xml:space="preserve"> </w:t>
      </w:r>
      <w:r w:rsidRPr="007E4297">
        <w:rPr>
          <w:sz w:val="22"/>
          <w:szCs w:val="22"/>
          <w:lang w:val="ru-RU"/>
        </w:rPr>
        <w:t>храма.</w:t>
      </w:r>
    </w:p>
    <w:p w:rsidR="003C786B" w:rsidRPr="007E4297" w:rsidRDefault="003C786B" w:rsidP="00C77D14">
      <w:pPr>
        <w:pStyle w:val="af6"/>
        <w:ind w:left="0"/>
        <w:rPr>
          <w:sz w:val="22"/>
          <w:szCs w:val="22"/>
          <w:lang w:val="ru-RU"/>
        </w:rPr>
      </w:pPr>
      <w:r w:rsidRPr="007E4297">
        <w:rPr>
          <w:sz w:val="22"/>
          <w:szCs w:val="22"/>
          <w:lang w:val="ru-RU"/>
        </w:rPr>
        <w:t>Колокола. Колокольные звоны (благовест, трезвон и др.). Звонарские приговорки.</w:t>
      </w:r>
      <w:r w:rsidRPr="007E4297">
        <w:rPr>
          <w:spacing w:val="-57"/>
          <w:sz w:val="22"/>
          <w:szCs w:val="22"/>
          <w:lang w:val="ru-RU"/>
        </w:rPr>
        <w:t xml:space="preserve"> </w:t>
      </w:r>
      <w:r w:rsidRPr="007E4297">
        <w:rPr>
          <w:sz w:val="22"/>
          <w:szCs w:val="22"/>
          <w:lang w:val="ru-RU"/>
        </w:rPr>
        <w:t>Колокольность</w:t>
      </w:r>
      <w:r w:rsidRPr="007E4297">
        <w:rPr>
          <w:spacing w:val="-1"/>
          <w:sz w:val="22"/>
          <w:szCs w:val="22"/>
          <w:lang w:val="ru-RU"/>
        </w:rPr>
        <w:t xml:space="preserve"> </w:t>
      </w:r>
      <w:r w:rsidRPr="007E4297">
        <w:rPr>
          <w:sz w:val="22"/>
          <w:szCs w:val="22"/>
          <w:lang w:val="ru-RU"/>
        </w:rPr>
        <w:t>в</w:t>
      </w:r>
      <w:r w:rsidRPr="007E4297">
        <w:rPr>
          <w:spacing w:val="-1"/>
          <w:sz w:val="22"/>
          <w:szCs w:val="22"/>
          <w:lang w:val="ru-RU"/>
        </w:rPr>
        <w:t xml:space="preserve"> </w:t>
      </w:r>
      <w:r w:rsidRPr="007E4297">
        <w:rPr>
          <w:sz w:val="22"/>
          <w:szCs w:val="22"/>
          <w:lang w:val="ru-RU"/>
        </w:rPr>
        <w:t>музыке</w:t>
      </w:r>
      <w:r w:rsidRPr="007E4297">
        <w:rPr>
          <w:spacing w:val="-2"/>
          <w:sz w:val="22"/>
          <w:szCs w:val="22"/>
          <w:lang w:val="ru-RU"/>
        </w:rPr>
        <w:t xml:space="preserve"> </w:t>
      </w:r>
      <w:r w:rsidRPr="007E4297">
        <w:rPr>
          <w:sz w:val="22"/>
          <w:szCs w:val="22"/>
          <w:lang w:val="ru-RU"/>
        </w:rPr>
        <w:t>русских</w:t>
      </w:r>
      <w:r w:rsidRPr="007E4297">
        <w:rPr>
          <w:spacing w:val="2"/>
          <w:sz w:val="22"/>
          <w:szCs w:val="22"/>
          <w:lang w:val="ru-RU"/>
        </w:rPr>
        <w:t xml:space="preserve"> </w:t>
      </w:r>
      <w:r w:rsidRPr="007E4297">
        <w:rPr>
          <w:sz w:val="22"/>
          <w:szCs w:val="22"/>
          <w:lang w:val="ru-RU"/>
        </w:rPr>
        <w:t>композиторов.</w:t>
      </w:r>
    </w:p>
    <w:p w:rsidR="003C786B" w:rsidRPr="007E4297" w:rsidRDefault="003C786B" w:rsidP="00C77D14">
      <w:pPr>
        <w:pStyle w:val="af6"/>
        <w:ind w:left="0"/>
        <w:rPr>
          <w:sz w:val="22"/>
          <w:szCs w:val="22"/>
          <w:lang w:val="ru-RU"/>
        </w:rPr>
      </w:pPr>
      <w:r w:rsidRPr="007E4297">
        <w:rPr>
          <w:sz w:val="22"/>
          <w:szCs w:val="22"/>
          <w:lang w:val="ru-RU"/>
        </w:rPr>
        <w:t>Песни</w:t>
      </w:r>
      <w:r w:rsidRPr="007E4297">
        <w:rPr>
          <w:spacing w:val="-4"/>
          <w:sz w:val="22"/>
          <w:szCs w:val="22"/>
          <w:lang w:val="ru-RU"/>
        </w:rPr>
        <w:t xml:space="preserve"> </w:t>
      </w:r>
      <w:r w:rsidRPr="007E4297">
        <w:rPr>
          <w:sz w:val="22"/>
          <w:szCs w:val="22"/>
          <w:lang w:val="ru-RU"/>
        </w:rPr>
        <w:t>верующих.</w:t>
      </w:r>
    </w:p>
    <w:p w:rsidR="003C786B" w:rsidRPr="007E4297" w:rsidRDefault="003C786B" w:rsidP="00C77D14">
      <w:pPr>
        <w:pStyle w:val="af6"/>
        <w:ind w:left="0"/>
        <w:rPr>
          <w:sz w:val="22"/>
          <w:szCs w:val="22"/>
          <w:lang w:val="ru-RU"/>
        </w:rPr>
      </w:pPr>
      <w:r w:rsidRPr="007E4297">
        <w:rPr>
          <w:sz w:val="22"/>
          <w:szCs w:val="22"/>
          <w:lang w:val="ru-RU"/>
        </w:rPr>
        <w:t>Молитва,</w:t>
      </w:r>
      <w:r w:rsidRPr="007E4297">
        <w:rPr>
          <w:spacing w:val="15"/>
          <w:sz w:val="22"/>
          <w:szCs w:val="22"/>
          <w:lang w:val="ru-RU"/>
        </w:rPr>
        <w:t xml:space="preserve"> </w:t>
      </w:r>
      <w:r w:rsidRPr="007E4297">
        <w:rPr>
          <w:sz w:val="22"/>
          <w:szCs w:val="22"/>
          <w:lang w:val="ru-RU"/>
        </w:rPr>
        <w:t>хорал,</w:t>
      </w:r>
      <w:r w:rsidRPr="007E4297">
        <w:rPr>
          <w:spacing w:val="15"/>
          <w:sz w:val="22"/>
          <w:szCs w:val="22"/>
          <w:lang w:val="ru-RU"/>
        </w:rPr>
        <w:t xml:space="preserve"> </w:t>
      </w:r>
      <w:r w:rsidRPr="007E4297">
        <w:rPr>
          <w:sz w:val="22"/>
          <w:szCs w:val="22"/>
          <w:lang w:val="ru-RU"/>
        </w:rPr>
        <w:t>песнопение,</w:t>
      </w:r>
      <w:r w:rsidRPr="007E4297">
        <w:rPr>
          <w:spacing w:val="16"/>
          <w:sz w:val="22"/>
          <w:szCs w:val="22"/>
          <w:lang w:val="ru-RU"/>
        </w:rPr>
        <w:t xml:space="preserve"> </w:t>
      </w:r>
      <w:r w:rsidRPr="007E4297">
        <w:rPr>
          <w:sz w:val="22"/>
          <w:szCs w:val="22"/>
          <w:lang w:val="ru-RU"/>
        </w:rPr>
        <w:t>духовный</w:t>
      </w:r>
      <w:r w:rsidRPr="007E4297">
        <w:rPr>
          <w:spacing w:val="15"/>
          <w:sz w:val="22"/>
          <w:szCs w:val="22"/>
          <w:lang w:val="ru-RU"/>
        </w:rPr>
        <w:t xml:space="preserve"> </w:t>
      </w:r>
      <w:r w:rsidRPr="007E4297">
        <w:rPr>
          <w:sz w:val="22"/>
          <w:szCs w:val="22"/>
          <w:lang w:val="ru-RU"/>
        </w:rPr>
        <w:t>стих.</w:t>
      </w:r>
      <w:r w:rsidRPr="007E4297">
        <w:rPr>
          <w:spacing w:val="15"/>
          <w:sz w:val="22"/>
          <w:szCs w:val="22"/>
          <w:lang w:val="ru-RU"/>
        </w:rPr>
        <w:t xml:space="preserve"> </w:t>
      </w:r>
      <w:r w:rsidRPr="007E4297">
        <w:rPr>
          <w:sz w:val="22"/>
          <w:szCs w:val="22"/>
          <w:lang w:val="ru-RU"/>
        </w:rPr>
        <w:t>Образы</w:t>
      </w:r>
      <w:r w:rsidRPr="007E4297">
        <w:rPr>
          <w:spacing w:val="15"/>
          <w:sz w:val="22"/>
          <w:szCs w:val="22"/>
          <w:lang w:val="ru-RU"/>
        </w:rPr>
        <w:t xml:space="preserve"> </w:t>
      </w:r>
      <w:r w:rsidRPr="007E4297">
        <w:rPr>
          <w:sz w:val="22"/>
          <w:szCs w:val="22"/>
          <w:lang w:val="ru-RU"/>
        </w:rPr>
        <w:t>духовной</w:t>
      </w:r>
      <w:r w:rsidRPr="007E4297">
        <w:rPr>
          <w:spacing w:val="16"/>
          <w:sz w:val="22"/>
          <w:szCs w:val="22"/>
          <w:lang w:val="ru-RU"/>
        </w:rPr>
        <w:t xml:space="preserve"> </w:t>
      </w:r>
      <w:r w:rsidRPr="007E4297">
        <w:rPr>
          <w:sz w:val="22"/>
          <w:szCs w:val="22"/>
          <w:lang w:val="ru-RU"/>
        </w:rPr>
        <w:t>музыки</w:t>
      </w:r>
      <w:r w:rsidRPr="007E4297">
        <w:rPr>
          <w:spacing w:val="16"/>
          <w:sz w:val="22"/>
          <w:szCs w:val="22"/>
          <w:lang w:val="ru-RU"/>
        </w:rPr>
        <w:t xml:space="preserve"> </w:t>
      </w:r>
      <w:r w:rsidRPr="007E4297">
        <w:rPr>
          <w:sz w:val="22"/>
          <w:szCs w:val="22"/>
          <w:lang w:val="ru-RU"/>
        </w:rPr>
        <w:t>в</w:t>
      </w:r>
      <w:r w:rsidRPr="007E4297">
        <w:rPr>
          <w:spacing w:val="15"/>
          <w:sz w:val="22"/>
          <w:szCs w:val="22"/>
          <w:lang w:val="ru-RU"/>
        </w:rPr>
        <w:t xml:space="preserve"> </w:t>
      </w:r>
      <w:r w:rsidRPr="007E4297">
        <w:rPr>
          <w:sz w:val="22"/>
          <w:szCs w:val="22"/>
          <w:lang w:val="ru-RU"/>
        </w:rPr>
        <w:t>творчестве</w:t>
      </w:r>
      <w:r w:rsidRPr="007E4297">
        <w:rPr>
          <w:spacing w:val="-57"/>
          <w:sz w:val="22"/>
          <w:szCs w:val="22"/>
          <w:lang w:val="ru-RU"/>
        </w:rPr>
        <w:t xml:space="preserve"> </w:t>
      </w:r>
      <w:r w:rsidRPr="007E4297">
        <w:rPr>
          <w:sz w:val="22"/>
          <w:szCs w:val="22"/>
          <w:lang w:val="ru-RU"/>
        </w:rPr>
        <w:t>композит</w:t>
      </w:r>
      <w:r w:rsidRPr="007E4297">
        <w:rPr>
          <w:sz w:val="22"/>
          <w:szCs w:val="22"/>
          <w:lang w:val="ru-RU"/>
        </w:rPr>
        <w:t>о</w:t>
      </w:r>
      <w:r w:rsidRPr="007E4297">
        <w:rPr>
          <w:sz w:val="22"/>
          <w:szCs w:val="22"/>
          <w:lang w:val="ru-RU"/>
        </w:rPr>
        <w:t>ров-классиков.</w:t>
      </w:r>
    </w:p>
    <w:p w:rsidR="003C786B" w:rsidRPr="007E4297" w:rsidRDefault="003C786B" w:rsidP="00C77D14">
      <w:pPr>
        <w:pStyle w:val="af6"/>
        <w:ind w:left="0"/>
        <w:rPr>
          <w:sz w:val="22"/>
          <w:szCs w:val="22"/>
          <w:lang w:val="ru-RU"/>
        </w:rPr>
      </w:pPr>
      <w:r w:rsidRPr="007E4297">
        <w:rPr>
          <w:b/>
          <w:sz w:val="22"/>
          <w:szCs w:val="22"/>
          <w:lang w:val="ru-RU"/>
        </w:rPr>
        <w:t>Модуль</w:t>
      </w:r>
      <w:r w:rsidRPr="007E4297">
        <w:rPr>
          <w:b/>
          <w:spacing w:val="-2"/>
          <w:sz w:val="22"/>
          <w:szCs w:val="22"/>
          <w:lang w:val="ru-RU"/>
        </w:rPr>
        <w:t xml:space="preserve"> </w:t>
      </w:r>
      <w:r w:rsidRPr="007E4297">
        <w:rPr>
          <w:b/>
          <w:sz w:val="22"/>
          <w:szCs w:val="22"/>
          <w:lang w:val="ru-RU"/>
        </w:rPr>
        <w:t>«НАРОДНАЯ</w:t>
      </w:r>
      <w:r w:rsidRPr="007E4297">
        <w:rPr>
          <w:b/>
          <w:spacing w:val="-1"/>
          <w:sz w:val="22"/>
          <w:szCs w:val="22"/>
          <w:lang w:val="ru-RU"/>
        </w:rPr>
        <w:t xml:space="preserve"> </w:t>
      </w:r>
      <w:r w:rsidRPr="007E4297">
        <w:rPr>
          <w:b/>
          <w:sz w:val="22"/>
          <w:szCs w:val="22"/>
          <w:lang w:val="ru-RU"/>
        </w:rPr>
        <w:t>МУЗЫКА</w:t>
      </w:r>
      <w:r w:rsidRPr="007E4297">
        <w:rPr>
          <w:b/>
          <w:spacing w:val="-1"/>
          <w:sz w:val="22"/>
          <w:szCs w:val="22"/>
          <w:lang w:val="ru-RU"/>
        </w:rPr>
        <w:t xml:space="preserve"> </w:t>
      </w:r>
      <w:r w:rsidRPr="007E4297">
        <w:rPr>
          <w:b/>
          <w:sz w:val="22"/>
          <w:szCs w:val="22"/>
          <w:lang w:val="ru-RU"/>
        </w:rPr>
        <w:t>РОССИИ»</w:t>
      </w:r>
    </w:p>
    <w:p w:rsidR="003C786B" w:rsidRPr="007E4297" w:rsidRDefault="003C786B" w:rsidP="00C77D14">
      <w:pPr>
        <w:pStyle w:val="af6"/>
        <w:ind w:left="0"/>
        <w:rPr>
          <w:sz w:val="22"/>
          <w:szCs w:val="22"/>
          <w:lang w:val="ru-RU"/>
        </w:rPr>
      </w:pPr>
      <w:r w:rsidRPr="007E4297">
        <w:rPr>
          <w:sz w:val="22"/>
          <w:szCs w:val="22"/>
          <w:lang w:val="ru-RU"/>
        </w:rPr>
        <w:t>Русский</w:t>
      </w:r>
      <w:r w:rsidRPr="007E4297">
        <w:rPr>
          <w:spacing w:val="-1"/>
          <w:sz w:val="22"/>
          <w:szCs w:val="22"/>
          <w:lang w:val="ru-RU"/>
        </w:rPr>
        <w:t xml:space="preserve"> </w:t>
      </w:r>
      <w:r w:rsidRPr="007E4297">
        <w:rPr>
          <w:sz w:val="22"/>
          <w:szCs w:val="22"/>
          <w:lang w:val="ru-RU"/>
        </w:rPr>
        <w:t>фольклор.</w:t>
      </w:r>
    </w:p>
    <w:p w:rsidR="003C786B" w:rsidRPr="007E4297" w:rsidRDefault="003C786B" w:rsidP="00C77D14">
      <w:pPr>
        <w:pStyle w:val="af6"/>
        <w:ind w:left="0"/>
        <w:rPr>
          <w:sz w:val="22"/>
          <w:szCs w:val="22"/>
          <w:lang w:val="ru-RU"/>
        </w:rPr>
      </w:pPr>
      <w:r w:rsidRPr="007E4297">
        <w:rPr>
          <w:sz w:val="22"/>
          <w:szCs w:val="22"/>
          <w:lang w:val="ru-RU"/>
        </w:rPr>
        <w:t>Русские</w:t>
      </w:r>
      <w:r w:rsidRPr="007E4297">
        <w:rPr>
          <w:spacing w:val="5"/>
          <w:sz w:val="22"/>
          <w:szCs w:val="22"/>
          <w:lang w:val="ru-RU"/>
        </w:rPr>
        <w:t xml:space="preserve"> </w:t>
      </w:r>
      <w:r w:rsidRPr="007E4297">
        <w:rPr>
          <w:sz w:val="22"/>
          <w:szCs w:val="22"/>
          <w:lang w:val="ru-RU"/>
        </w:rPr>
        <w:t>народные</w:t>
      </w:r>
      <w:r w:rsidRPr="007E4297">
        <w:rPr>
          <w:spacing w:val="4"/>
          <w:sz w:val="22"/>
          <w:szCs w:val="22"/>
          <w:lang w:val="ru-RU"/>
        </w:rPr>
        <w:t xml:space="preserve"> </w:t>
      </w:r>
      <w:r w:rsidRPr="007E4297">
        <w:rPr>
          <w:sz w:val="22"/>
          <w:szCs w:val="22"/>
          <w:lang w:val="ru-RU"/>
        </w:rPr>
        <w:t>песни</w:t>
      </w:r>
      <w:r w:rsidRPr="007E4297">
        <w:rPr>
          <w:spacing w:val="6"/>
          <w:sz w:val="22"/>
          <w:szCs w:val="22"/>
          <w:lang w:val="ru-RU"/>
        </w:rPr>
        <w:t xml:space="preserve"> </w:t>
      </w:r>
      <w:r w:rsidRPr="007E4297">
        <w:rPr>
          <w:sz w:val="22"/>
          <w:szCs w:val="22"/>
          <w:lang w:val="ru-RU"/>
        </w:rPr>
        <w:t>(трудовые,</w:t>
      </w:r>
      <w:r w:rsidRPr="007E4297">
        <w:rPr>
          <w:spacing w:val="5"/>
          <w:sz w:val="22"/>
          <w:szCs w:val="22"/>
          <w:lang w:val="ru-RU"/>
        </w:rPr>
        <w:t xml:space="preserve"> </w:t>
      </w:r>
      <w:r w:rsidRPr="007E4297">
        <w:rPr>
          <w:sz w:val="22"/>
          <w:szCs w:val="22"/>
          <w:lang w:val="ru-RU"/>
        </w:rPr>
        <w:t>солдатские,</w:t>
      </w:r>
      <w:r w:rsidRPr="007E4297">
        <w:rPr>
          <w:spacing w:val="5"/>
          <w:sz w:val="22"/>
          <w:szCs w:val="22"/>
          <w:lang w:val="ru-RU"/>
        </w:rPr>
        <w:t xml:space="preserve"> </w:t>
      </w:r>
      <w:r w:rsidRPr="007E4297">
        <w:rPr>
          <w:sz w:val="22"/>
          <w:szCs w:val="22"/>
          <w:lang w:val="ru-RU"/>
        </w:rPr>
        <w:t>хороводные</w:t>
      </w:r>
      <w:r w:rsidRPr="007E4297">
        <w:rPr>
          <w:spacing w:val="4"/>
          <w:sz w:val="22"/>
          <w:szCs w:val="22"/>
          <w:lang w:val="ru-RU"/>
        </w:rPr>
        <w:t xml:space="preserve"> </w:t>
      </w:r>
      <w:r w:rsidRPr="007E4297">
        <w:rPr>
          <w:sz w:val="22"/>
          <w:szCs w:val="22"/>
          <w:lang w:val="ru-RU"/>
        </w:rPr>
        <w:t>и</w:t>
      </w:r>
      <w:r w:rsidRPr="007E4297">
        <w:rPr>
          <w:spacing w:val="4"/>
          <w:sz w:val="22"/>
          <w:szCs w:val="22"/>
          <w:lang w:val="ru-RU"/>
        </w:rPr>
        <w:t xml:space="preserve"> </w:t>
      </w:r>
      <w:r w:rsidRPr="007E4297">
        <w:rPr>
          <w:sz w:val="22"/>
          <w:szCs w:val="22"/>
          <w:lang w:val="ru-RU"/>
        </w:rPr>
        <w:t>др.).</w:t>
      </w:r>
      <w:r w:rsidRPr="007E4297">
        <w:rPr>
          <w:spacing w:val="65"/>
          <w:sz w:val="22"/>
          <w:szCs w:val="22"/>
          <w:lang w:val="ru-RU"/>
        </w:rPr>
        <w:t xml:space="preserve"> </w:t>
      </w:r>
      <w:r w:rsidRPr="007E4297">
        <w:rPr>
          <w:sz w:val="22"/>
          <w:szCs w:val="22"/>
          <w:lang w:val="ru-RU"/>
        </w:rPr>
        <w:t>Детский</w:t>
      </w:r>
      <w:r w:rsidRPr="007E4297">
        <w:rPr>
          <w:spacing w:val="-57"/>
          <w:sz w:val="22"/>
          <w:szCs w:val="22"/>
          <w:lang w:val="ru-RU"/>
        </w:rPr>
        <w:t xml:space="preserve"> </w:t>
      </w:r>
      <w:r w:rsidRPr="007E4297">
        <w:rPr>
          <w:sz w:val="22"/>
          <w:szCs w:val="22"/>
          <w:lang w:val="ru-RU"/>
        </w:rPr>
        <w:t>фольклор</w:t>
      </w:r>
      <w:r w:rsidRPr="007E4297">
        <w:rPr>
          <w:spacing w:val="-2"/>
          <w:sz w:val="22"/>
          <w:szCs w:val="22"/>
          <w:lang w:val="ru-RU"/>
        </w:rPr>
        <w:t xml:space="preserve"> </w:t>
      </w:r>
      <w:r w:rsidRPr="007E4297">
        <w:rPr>
          <w:sz w:val="22"/>
          <w:szCs w:val="22"/>
          <w:lang w:val="ru-RU"/>
        </w:rPr>
        <w:t>(игровые, заклички,</w:t>
      </w:r>
      <w:r w:rsidRPr="007E4297">
        <w:rPr>
          <w:spacing w:val="-4"/>
          <w:sz w:val="22"/>
          <w:szCs w:val="22"/>
          <w:lang w:val="ru-RU"/>
        </w:rPr>
        <w:t xml:space="preserve"> </w:t>
      </w:r>
      <w:r w:rsidRPr="007E4297">
        <w:rPr>
          <w:sz w:val="22"/>
          <w:szCs w:val="22"/>
          <w:lang w:val="ru-RU"/>
        </w:rPr>
        <w:t>потешки, считалки, прибаутки).</w:t>
      </w:r>
    </w:p>
    <w:p w:rsidR="003C786B" w:rsidRPr="007E4297" w:rsidRDefault="003C786B" w:rsidP="00C77D14">
      <w:pPr>
        <w:pStyle w:val="af6"/>
        <w:ind w:left="0"/>
        <w:rPr>
          <w:sz w:val="22"/>
          <w:szCs w:val="22"/>
          <w:lang w:val="ru-RU"/>
        </w:rPr>
      </w:pPr>
      <w:r w:rsidRPr="007E4297">
        <w:rPr>
          <w:sz w:val="22"/>
          <w:szCs w:val="22"/>
          <w:lang w:val="ru-RU"/>
        </w:rPr>
        <w:t>Русские</w:t>
      </w:r>
      <w:r w:rsidRPr="007E4297">
        <w:rPr>
          <w:spacing w:val="-4"/>
          <w:sz w:val="22"/>
          <w:szCs w:val="22"/>
          <w:lang w:val="ru-RU"/>
        </w:rPr>
        <w:t xml:space="preserve"> </w:t>
      </w:r>
      <w:r w:rsidRPr="007E4297">
        <w:rPr>
          <w:sz w:val="22"/>
          <w:szCs w:val="22"/>
          <w:lang w:val="ru-RU"/>
        </w:rPr>
        <w:t>народные</w:t>
      </w:r>
      <w:r w:rsidRPr="007E4297">
        <w:rPr>
          <w:spacing w:val="-4"/>
          <w:sz w:val="22"/>
          <w:szCs w:val="22"/>
          <w:lang w:val="ru-RU"/>
        </w:rPr>
        <w:t xml:space="preserve"> </w:t>
      </w:r>
      <w:r w:rsidRPr="007E4297">
        <w:rPr>
          <w:sz w:val="22"/>
          <w:szCs w:val="22"/>
          <w:lang w:val="ru-RU"/>
        </w:rPr>
        <w:t>музыкальные</w:t>
      </w:r>
      <w:r w:rsidRPr="007E4297">
        <w:rPr>
          <w:spacing w:val="-4"/>
          <w:sz w:val="22"/>
          <w:szCs w:val="22"/>
          <w:lang w:val="ru-RU"/>
        </w:rPr>
        <w:t xml:space="preserve"> </w:t>
      </w:r>
      <w:r w:rsidRPr="007E4297">
        <w:rPr>
          <w:sz w:val="22"/>
          <w:szCs w:val="22"/>
          <w:lang w:val="ru-RU"/>
        </w:rPr>
        <w:t>инструменты.</w:t>
      </w:r>
    </w:p>
    <w:p w:rsidR="003C786B" w:rsidRPr="007E4297" w:rsidRDefault="003C786B" w:rsidP="00C77D14">
      <w:pPr>
        <w:pStyle w:val="af6"/>
        <w:ind w:left="0"/>
        <w:rPr>
          <w:sz w:val="22"/>
          <w:szCs w:val="22"/>
          <w:lang w:val="ru-RU"/>
        </w:rPr>
      </w:pPr>
      <w:r w:rsidRPr="007E4297">
        <w:rPr>
          <w:sz w:val="22"/>
          <w:szCs w:val="22"/>
          <w:lang w:val="ru-RU"/>
        </w:rPr>
        <w:t>Народные</w:t>
      </w:r>
      <w:r w:rsidRPr="007E4297">
        <w:rPr>
          <w:spacing w:val="52"/>
          <w:sz w:val="22"/>
          <w:szCs w:val="22"/>
          <w:lang w:val="ru-RU"/>
        </w:rPr>
        <w:t xml:space="preserve"> </w:t>
      </w:r>
      <w:r w:rsidRPr="007E4297">
        <w:rPr>
          <w:sz w:val="22"/>
          <w:szCs w:val="22"/>
          <w:lang w:val="ru-RU"/>
        </w:rPr>
        <w:t>музыкальные</w:t>
      </w:r>
      <w:r w:rsidRPr="007E4297">
        <w:rPr>
          <w:spacing w:val="53"/>
          <w:sz w:val="22"/>
          <w:szCs w:val="22"/>
          <w:lang w:val="ru-RU"/>
        </w:rPr>
        <w:t xml:space="preserve"> </w:t>
      </w:r>
      <w:r w:rsidRPr="007E4297">
        <w:rPr>
          <w:sz w:val="22"/>
          <w:szCs w:val="22"/>
          <w:lang w:val="ru-RU"/>
        </w:rPr>
        <w:t>инструменты</w:t>
      </w:r>
      <w:r w:rsidRPr="007E4297">
        <w:rPr>
          <w:spacing w:val="53"/>
          <w:sz w:val="22"/>
          <w:szCs w:val="22"/>
          <w:lang w:val="ru-RU"/>
        </w:rPr>
        <w:t xml:space="preserve"> </w:t>
      </w:r>
      <w:r w:rsidRPr="007E4297">
        <w:rPr>
          <w:sz w:val="22"/>
          <w:szCs w:val="22"/>
          <w:lang w:val="ru-RU"/>
        </w:rPr>
        <w:t>(балалайка,</w:t>
      </w:r>
      <w:r w:rsidRPr="007E4297">
        <w:rPr>
          <w:spacing w:val="55"/>
          <w:sz w:val="22"/>
          <w:szCs w:val="22"/>
          <w:lang w:val="ru-RU"/>
        </w:rPr>
        <w:t xml:space="preserve"> </w:t>
      </w:r>
      <w:r w:rsidRPr="007E4297">
        <w:rPr>
          <w:sz w:val="22"/>
          <w:szCs w:val="22"/>
          <w:lang w:val="ru-RU"/>
        </w:rPr>
        <w:t>рожок,</w:t>
      </w:r>
      <w:r w:rsidRPr="007E4297">
        <w:rPr>
          <w:spacing w:val="54"/>
          <w:sz w:val="22"/>
          <w:szCs w:val="22"/>
          <w:lang w:val="ru-RU"/>
        </w:rPr>
        <w:t xml:space="preserve"> </w:t>
      </w:r>
      <w:r w:rsidRPr="007E4297">
        <w:rPr>
          <w:sz w:val="22"/>
          <w:szCs w:val="22"/>
          <w:lang w:val="ru-RU"/>
        </w:rPr>
        <w:t>свирель,</w:t>
      </w:r>
      <w:r w:rsidRPr="007E4297">
        <w:rPr>
          <w:spacing w:val="55"/>
          <w:sz w:val="22"/>
          <w:szCs w:val="22"/>
          <w:lang w:val="ru-RU"/>
        </w:rPr>
        <w:t xml:space="preserve"> </w:t>
      </w:r>
      <w:r w:rsidRPr="007E4297">
        <w:rPr>
          <w:sz w:val="22"/>
          <w:szCs w:val="22"/>
          <w:lang w:val="ru-RU"/>
        </w:rPr>
        <w:t>гусли,</w:t>
      </w:r>
      <w:r w:rsidRPr="007E4297">
        <w:rPr>
          <w:spacing w:val="54"/>
          <w:sz w:val="22"/>
          <w:szCs w:val="22"/>
          <w:lang w:val="ru-RU"/>
        </w:rPr>
        <w:t xml:space="preserve"> </w:t>
      </w:r>
      <w:r w:rsidRPr="007E4297">
        <w:rPr>
          <w:sz w:val="22"/>
          <w:szCs w:val="22"/>
          <w:lang w:val="ru-RU"/>
        </w:rPr>
        <w:t>гармонь,</w:t>
      </w:r>
      <w:r w:rsidRPr="007E4297">
        <w:rPr>
          <w:spacing w:val="-57"/>
          <w:sz w:val="22"/>
          <w:szCs w:val="22"/>
          <w:lang w:val="ru-RU"/>
        </w:rPr>
        <w:t xml:space="preserve"> </w:t>
      </w:r>
      <w:r w:rsidRPr="007E4297">
        <w:rPr>
          <w:sz w:val="22"/>
          <w:szCs w:val="22"/>
          <w:lang w:val="ru-RU"/>
        </w:rPr>
        <w:t>ложки).</w:t>
      </w:r>
      <w:r w:rsidRPr="007E4297">
        <w:rPr>
          <w:spacing w:val="-1"/>
          <w:sz w:val="22"/>
          <w:szCs w:val="22"/>
          <w:lang w:val="ru-RU"/>
        </w:rPr>
        <w:t xml:space="preserve"> </w:t>
      </w:r>
      <w:r w:rsidRPr="007E4297">
        <w:rPr>
          <w:sz w:val="22"/>
          <w:szCs w:val="22"/>
          <w:lang w:val="ru-RU"/>
        </w:rPr>
        <w:t>Инструме</w:t>
      </w:r>
      <w:r w:rsidRPr="007E4297">
        <w:rPr>
          <w:sz w:val="22"/>
          <w:szCs w:val="22"/>
          <w:lang w:val="ru-RU"/>
        </w:rPr>
        <w:t>н</w:t>
      </w:r>
      <w:r w:rsidRPr="007E4297">
        <w:rPr>
          <w:sz w:val="22"/>
          <w:szCs w:val="22"/>
          <w:lang w:val="ru-RU"/>
        </w:rPr>
        <w:t>тальные</w:t>
      </w:r>
      <w:r w:rsidRPr="007E4297">
        <w:rPr>
          <w:spacing w:val="-2"/>
          <w:sz w:val="22"/>
          <w:szCs w:val="22"/>
          <w:lang w:val="ru-RU"/>
        </w:rPr>
        <w:t xml:space="preserve"> </w:t>
      </w:r>
      <w:r w:rsidRPr="007E4297">
        <w:rPr>
          <w:sz w:val="22"/>
          <w:szCs w:val="22"/>
          <w:lang w:val="ru-RU"/>
        </w:rPr>
        <w:t>наигрыши.</w:t>
      </w:r>
      <w:r w:rsidRPr="007E4297">
        <w:rPr>
          <w:spacing w:val="-2"/>
          <w:sz w:val="22"/>
          <w:szCs w:val="22"/>
          <w:lang w:val="ru-RU"/>
        </w:rPr>
        <w:t xml:space="preserve"> </w:t>
      </w:r>
      <w:r w:rsidRPr="007E4297">
        <w:rPr>
          <w:sz w:val="22"/>
          <w:szCs w:val="22"/>
          <w:lang w:val="ru-RU"/>
        </w:rPr>
        <w:t>Плясовые</w:t>
      </w:r>
      <w:r w:rsidRPr="007E4297">
        <w:rPr>
          <w:spacing w:val="-2"/>
          <w:sz w:val="22"/>
          <w:szCs w:val="22"/>
          <w:lang w:val="ru-RU"/>
        </w:rPr>
        <w:t xml:space="preserve"> </w:t>
      </w:r>
      <w:r w:rsidRPr="007E4297">
        <w:rPr>
          <w:sz w:val="22"/>
          <w:szCs w:val="22"/>
          <w:lang w:val="ru-RU"/>
        </w:rPr>
        <w:t>мелодии.</w:t>
      </w:r>
    </w:p>
    <w:p w:rsidR="003C786B" w:rsidRPr="007E4297" w:rsidRDefault="003C786B" w:rsidP="00C77D14">
      <w:pPr>
        <w:pStyle w:val="af6"/>
        <w:ind w:left="0"/>
        <w:rPr>
          <w:sz w:val="22"/>
          <w:szCs w:val="22"/>
          <w:lang w:val="ru-RU"/>
        </w:rPr>
      </w:pPr>
      <w:r w:rsidRPr="007E4297">
        <w:rPr>
          <w:sz w:val="22"/>
          <w:szCs w:val="22"/>
          <w:lang w:val="ru-RU"/>
        </w:rPr>
        <w:t>Народные</w:t>
      </w:r>
      <w:r w:rsidRPr="007E4297">
        <w:rPr>
          <w:spacing w:val="-4"/>
          <w:sz w:val="22"/>
          <w:szCs w:val="22"/>
          <w:lang w:val="ru-RU"/>
        </w:rPr>
        <w:t xml:space="preserve"> </w:t>
      </w:r>
      <w:r w:rsidRPr="007E4297">
        <w:rPr>
          <w:sz w:val="22"/>
          <w:szCs w:val="22"/>
          <w:lang w:val="ru-RU"/>
        </w:rPr>
        <w:t>праздники.</w:t>
      </w:r>
    </w:p>
    <w:p w:rsidR="003C786B" w:rsidRPr="007E4297" w:rsidRDefault="003C786B" w:rsidP="00C77D14">
      <w:pPr>
        <w:pStyle w:val="af6"/>
        <w:ind w:left="0"/>
        <w:rPr>
          <w:sz w:val="22"/>
          <w:szCs w:val="22"/>
          <w:lang w:val="ru-RU"/>
        </w:rPr>
      </w:pPr>
      <w:r w:rsidRPr="007E4297">
        <w:rPr>
          <w:sz w:val="22"/>
          <w:szCs w:val="22"/>
          <w:lang w:val="ru-RU"/>
        </w:rPr>
        <w:t>Обряды,</w:t>
      </w:r>
      <w:r w:rsidRPr="007E4297">
        <w:rPr>
          <w:spacing w:val="4"/>
          <w:sz w:val="22"/>
          <w:szCs w:val="22"/>
          <w:lang w:val="ru-RU"/>
        </w:rPr>
        <w:t xml:space="preserve"> </w:t>
      </w:r>
      <w:r w:rsidRPr="007E4297">
        <w:rPr>
          <w:sz w:val="22"/>
          <w:szCs w:val="22"/>
          <w:lang w:val="ru-RU"/>
        </w:rPr>
        <w:t>игры,</w:t>
      </w:r>
      <w:r w:rsidRPr="007E4297">
        <w:rPr>
          <w:spacing w:val="4"/>
          <w:sz w:val="22"/>
          <w:szCs w:val="22"/>
          <w:lang w:val="ru-RU"/>
        </w:rPr>
        <w:t xml:space="preserve"> </w:t>
      </w:r>
      <w:r w:rsidRPr="007E4297">
        <w:rPr>
          <w:sz w:val="22"/>
          <w:szCs w:val="22"/>
          <w:lang w:val="ru-RU"/>
        </w:rPr>
        <w:t>хороводы,</w:t>
      </w:r>
      <w:r w:rsidRPr="007E4297">
        <w:rPr>
          <w:spacing w:val="4"/>
          <w:sz w:val="22"/>
          <w:szCs w:val="22"/>
          <w:lang w:val="ru-RU"/>
        </w:rPr>
        <w:t xml:space="preserve"> </w:t>
      </w:r>
      <w:r w:rsidRPr="007E4297">
        <w:rPr>
          <w:sz w:val="22"/>
          <w:szCs w:val="22"/>
          <w:lang w:val="ru-RU"/>
        </w:rPr>
        <w:t>праздничная</w:t>
      </w:r>
      <w:r w:rsidRPr="007E4297">
        <w:rPr>
          <w:spacing w:val="4"/>
          <w:sz w:val="22"/>
          <w:szCs w:val="22"/>
          <w:lang w:val="ru-RU"/>
        </w:rPr>
        <w:t xml:space="preserve"> </w:t>
      </w:r>
      <w:r w:rsidRPr="007E4297">
        <w:rPr>
          <w:sz w:val="22"/>
          <w:szCs w:val="22"/>
          <w:lang w:val="ru-RU"/>
        </w:rPr>
        <w:t>символика</w:t>
      </w:r>
      <w:r w:rsidRPr="007E4297">
        <w:rPr>
          <w:spacing w:val="9"/>
          <w:sz w:val="22"/>
          <w:szCs w:val="22"/>
          <w:lang w:val="ru-RU"/>
        </w:rPr>
        <w:t xml:space="preserve"> </w:t>
      </w:r>
      <w:r w:rsidRPr="007E4297">
        <w:rPr>
          <w:sz w:val="22"/>
          <w:szCs w:val="22"/>
          <w:lang w:val="ru-RU"/>
        </w:rPr>
        <w:t>–</w:t>
      </w:r>
      <w:r w:rsidRPr="007E4297">
        <w:rPr>
          <w:spacing w:val="5"/>
          <w:sz w:val="22"/>
          <w:szCs w:val="22"/>
          <w:lang w:val="ru-RU"/>
        </w:rPr>
        <w:t xml:space="preserve"> </w:t>
      </w:r>
      <w:r w:rsidRPr="007E4297">
        <w:rPr>
          <w:sz w:val="22"/>
          <w:szCs w:val="22"/>
          <w:lang w:val="ru-RU"/>
        </w:rPr>
        <w:t>на</w:t>
      </w:r>
      <w:r w:rsidRPr="007E4297">
        <w:rPr>
          <w:spacing w:val="4"/>
          <w:sz w:val="22"/>
          <w:szCs w:val="22"/>
          <w:lang w:val="ru-RU"/>
        </w:rPr>
        <w:t xml:space="preserve"> </w:t>
      </w:r>
      <w:r w:rsidRPr="007E4297">
        <w:rPr>
          <w:sz w:val="22"/>
          <w:szCs w:val="22"/>
          <w:lang w:val="ru-RU"/>
        </w:rPr>
        <w:t>примере</w:t>
      </w:r>
      <w:r w:rsidRPr="007E4297">
        <w:rPr>
          <w:spacing w:val="4"/>
          <w:sz w:val="22"/>
          <w:szCs w:val="22"/>
          <w:lang w:val="ru-RU"/>
        </w:rPr>
        <w:t xml:space="preserve"> </w:t>
      </w:r>
      <w:r w:rsidRPr="007E4297">
        <w:rPr>
          <w:sz w:val="22"/>
          <w:szCs w:val="22"/>
          <w:lang w:val="ru-RU"/>
        </w:rPr>
        <w:t>одного</w:t>
      </w:r>
      <w:r w:rsidRPr="007E4297">
        <w:rPr>
          <w:spacing w:val="4"/>
          <w:sz w:val="22"/>
          <w:szCs w:val="22"/>
          <w:lang w:val="ru-RU"/>
        </w:rPr>
        <w:t xml:space="preserve"> </w:t>
      </w:r>
      <w:r w:rsidRPr="007E4297">
        <w:rPr>
          <w:sz w:val="22"/>
          <w:szCs w:val="22"/>
          <w:lang w:val="ru-RU"/>
        </w:rPr>
        <w:t>или</w:t>
      </w:r>
      <w:r w:rsidRPr="007E4297">
        <w:rPr>
          <w:spacing w:val="-57"/>
          <w:sz w:val="22"/>
          <w:szCs w:val="22"/>
          <w:lang w:val="ru-RU"/>
        </w:rPr>
        <w:t xml:space="preserve"> </w:t>
      </w:r>
      <w:r w:rsidRPr="007E4297">
        <w:rPr>
          <w:sz w:val="22"/>
          <w:szCs w:val="22"/>
          <w:lang w:val="ru-RU"/>
        </w:rPr>
        <w:t>нескольких</w:t>
      </w:r>
      <w:r w:rsidRPr="007E4297">
        <w:rPr>
          <w:spacing w:val="-2"/>
          <w:sz w:val="22"/>
          <w:szCs w:val="22"/>
          <w:lang w:val="ru-RU"/>
        </w:rPr>
        <w:t xml:space="preserve"> </w:t>
      </w:r>
      <w:r w:rsidRPr="007E4297">
        <w:rPr>
          <w:sz w:val="22"/>
          <w:szCs w:val="22"/>
          <w:lang w:val="ru-RU"/>
        </w:rPr>
        <w:t>народных</w:t>
      </w:r>
      <w:r w:rsidRPr="007E4297">
        <w:rPr>
          <w:spacing w:val="2"/>
          <w:sz w:val="22"/>
          <w:szCs w:val="22"/>
          <w:lang w:val="ru-RU"/>
        </w:rPr>
        <w:t xml:space="preserve"> </w:t>
      </w:r>
      <w:r w:rsidRPr="007E4297">
        <w:rPr>
          <w:sz w:val="22"/>
          <w:szCs w:val="22"/>
          <w:lang w:val="ru-RU"/>
        </w:rPr>
        <w:t>праздн</w:t>
      </w:r>
      <w:r w:rsidRPr="007E4297">
        <w:rPr>
          <w:sz w:val="22"/>
          <w:szCs w:val="22"/>
          <w:lang w:val="ru-RU"/>
        </w:rPr>
        <w:t>и</w:t>
      </w:r>
      <w:r w:rsidRPr="007E4297">
        <w:rPr>
          <w:sz w:val="22"/>
          <w:szCs w:val="22"/>
          <w:lang w:val="ru-RU"/>
        </w:rPr>
        <w:t>ков.</w:t>
      </w:r>
    </w:p>
    <w:p w:rsidR="003C786B" w:rsidRPr="007E4297" w:rsidRDefault="003C786B" w:rsidP="00C77D14">
      <w:pPr>
        <w:pStyle w:val="af6"/>
        <w:ind w:left="0"/>
        <w:rPr>
          <w:sz w:val="22"/>
          <w:szCs w:val="22"/>
          <w:lang w:val="ru-RU"/>
        </w:rPr>
      </w:pPr>
      <w:r w:rsidRPr="007E4297">
        <w:rPr>
          <w:sz w:val="22"/>
          <w:szCs w:val="22"/>
          <w:lang w:val="ru-RU"/>
        </w:rPr>
        <w:t>Фольклор</w:t>
      </w:r>
      <w:r w:rsidRPr="007E4297">
        <w:rPr>
          <w:spacing w:val="-5"/>
          <w:sz w:val="22"/>
          <w:szCs w:val="22"/>
          <w:lang w:val="ru-RU"/>
        </w:rPr>
        <w:t xml:space="preserve"> </w:t>
      </w:r>
      <w:r w:rsidRPr="007E4297">
        <w:rPr>
          <w:sz w:val="22"/>
          <w:szCs w:val="22"/>
          <w:lang w:val="ru-RU"/>
        </w:rPr>
        <w:t>в</w:t>
      </w:r>
      <w:r w:rsidRPr="007E4297">
        <w:rPr>
          <w:spacing w:val="-4"/>
          <w:sz w:val="22"/>
          <w:szCs w:val="22"/>
          <w:lang w:val="ru-RU"/>
        </w:rPr>
        <w:t xml:space="preserve"> </w:t>
      </w:r>
      <w:r w:rsidRPr="007E4297">
        <w:rPr>
          <w:sz w:val="22"/>
          <w:szCs w:val="22"/>
          <w:lang w:val="ru-RU"/>
        </w:rPr>
        <w:t>творчестве</w:t>
      </w:r>
      <w:r w:rsidRPr="007E4297">
        <w:rPr>
          <w:spacing w:val="-3"/>
          <w:sz w:val="22"/>
          <w:szCs w:val="22"/>
          <w:lang w:val="ru-RU"/>
        </w:rPr>
        <w:t xml:space="preserve"> </w:t>
      </w:r>
      <w:r w:rsidRPr="007E4297">
        <w:rPr>
          <w:sz w:val="22"/>
          <w:szCs w:val="22"/>
          <w:lang w:val="ru-RU"/>
        </w:rPr>
        <w:t>профессиональных</w:t>
      </w:r>
      <w:r w:rsidRPr="007E4297">
        <w:rPr>
          <w:spacing w:val="-1"/>
          <w:sz w:val="22"/>
          <w:szCs w:val="22"/>
          <w:lang w:val="ru-RU"/>
        </w:rPr>
        <w:t xml:space="preserve"> </w:t>
      </w:r>
      <w:r w:rsidRPr="007E4297">
        <w:rPr>
          <w:sz w:val="22"/>
          <w:szCs w:val="22"/>
          <w:lang w:val="ru-RU"/>
        </w:rPr>
        <w:t>музыкантов.</w:t>
      </w:r>
    </w:p>
    <w:p w:rsidR="003C786B" w:rsidRPr="007E4297" w:rsidRDefault="003C786B" w:rsidP="00C77D14">
      <w:pPr>
        <w:pStyle w:val="af6"/>
        <w:ind w:left="0"/>
        <w:rPr>
          <w:sz w:val="22"/>
          <w:szCs w:val="22"/>
          <w:lang w:val="ru-RU"/>
        </w:rPr>
      </w:pPr>
      <w:r w:rsidRPr="007E4297">
        <w:rPr>
          <w:sz w:val="22"/>
          <w:szCs w:val="22"/>
          <w:lang w:val="ru-RU"/>
        </w:rPr>
        <w:t>Собиратели</w:t>
      </w:r>
      <w:r w:rsidRPr="007E4297">
        <w:rPr>
          <w:spacing w:val="8"/>
          <w:sz w:val="22"/>
          <w:szCs w:val="22"/>
          <w:lang w:val="ru-RU"/>
        </w:rPr>
        <w:t xml:space="preserve"> </w:t>
      </w:r>
      <w:r w:rsidRPr="007E4297">
        <w:rPr>
          <w:sz w:val="22"/>
          <w:szCs w:val="22"/>
          <w:lang w:val="ru-RU"/>
        </w:rPr>
        <w:t>фольклора.</w:t>
      </w:r>
      <w:r w:rsidRPr="007E4297">
        <w:rPr>
          <w:spacing w:val="7"/>
          <w:sz w:val="22"/>
          <w:szCs w:val="22"/>
          <w:lang w:val="ru-RU"/>
        </w:rPr>
        <w:t xml:space="preserve"> </w:t>
      </w:r>
      <w:r w:rsidRPr="007E4297">
        <w:rPr>
          <w:sz w:val="22"/>
          <w:szCs w:val="22"/>
          <w:lang w:val="ru-RU"/>
        </w:rPr>
        <w:t>Народные</w:t>
      </w:r>
      <w:r w:rsidRPr="007E4297">
        <w:rPr>
          <w:spacing w:val="6"/>
          <w:sz w:val="22"/>
          <w:szCs w:val="22"/>
          <w:lang w:val="ru-RU"/>
        </w:rPr>
        <w:t xml:space="preserve"> </w:t>
      </w:r>
      <w:r w:rsidRPr="007E4297">
        <w:rPr>
          <w:sz w:val="22"/>
          <w:szCs w:val="22"/>
          <w:lang w:val="ru-RU"/>
        </w:rPr>
        <w:t>мелодии</w:t>
      </w:r>
      <w:r w:rsidRPr="007E4297">
        <w:rPr>
          <w:spacing w:val="5"/>
          <w:sz w:val="22"/>
          <w:szCs w:val="22"/>
          <w:lang w:val="ru-RU"/>
        </w:rPr>
        <w:t xml:space="preserve"> </w:t>
      </w:r>
      <w:r w:rsidRPr="007E4297">
        <w:rPr>
          <w:sz w:val="22"/>
          <w:szCs w:val="22"/>
          <w:lang w:val="ru-RU"/>
        </w:rPr>
        <w:t>в</w:t>
      </w:r>
      <w:r w:rsidRPr="007E4297">
        <w:rPr>
          <w:spacing w:val="6"/>
          <w:sz w:val="22"/>
          <w:szCs w:val="22"/>
          <w:lang w:val="ru-RU"/>
        </w:rPr>
        <w:t xml:space="preserve"> </w:t>
      </w:r>
      <w:r w:rsidRPr="007E4297">
        <w:rPr>
          <w:sz w:val="22"/>
          <w:szCs w:val="22"/>
          <w:lang w:val="ru-RU"/>
        </w:rPr>
        <w:t>обработке</w:t>
      </w:r>
      <w:r w:rsidRPr="007E4297">
        <w:rPr>
          <w:spacing w:val="6"/>
          <w:sz w:val="22"/>
          <w:szCs w:val="22"/>
          <w:lang w:val="ru-RU"/>
        </w:rPr>
        <w:t xml:space="preserve"> </w:t>
      </w:r>
      <w:r w:rsidRPr="007E4297">
        <w:rPr>
          <w:sz w:val="22"/>
          <w:szCs w:val="22"/>
          <w:lang w:val="ru-RU"/>
        </w:rPr>
        <w:t>композиторов.</w:t>
      </w:r>
      <w:r w:rsidRPr="007E4297">
        <w:rPr>
          <w:spacing w:val="6"/>
          <w:sz w:val="22"/>
          <w:szCs w:val="22"/>
          <w:lang w:val="ru-RU"/>
        </w:rPr>
        <w:t xml:space="preserve"> </w:t>
      </w:r>
      <w:r w:rsidRPr="007E4297">
        <w:rPr>
          <w:sz w:val="22"/>
          <w:szCs w:val="22"/>
          <w:lang w:val="ru-RU"/>
        </w:rPr>
        <w:t>Народные</w:t>
      </w:r>
      <w:r w:rsidRPr="007E4297">
        <w:rPr>
          <w:spacing w:val="-57"/>
          <w:sz w:val="22"/>
          <w:szCs w:val="22"/>
          <w:lang w:val="ru-RU"/>
        </w:rPr>
        <w:t xml:space="preserve"> </w:t>
      </w:r>
      <w:r w:rsidRPr="007E4297">
        <w:rPr>
          <w:sz w:val="22"/>
          <w:szCs w:val="22"/>
          <w:lang w:val="ru-RU"/>
        </w:rPr>
        <w:t>жанры,</w:t>
      </w:r>
      <w:r w:rsidRPr="007E4297">
        <w:rPr>
          <w:spacing w:val="-1"/>
          <w:sz w:val="22"/>
          <w:szCs w:val="22"/>
          <w:lang w:val="ru-RU"/>
        </w:rPr>
        <w:t xml:space="preserve"> </w:t>
      </w:r>
      <w:r w:rsidRPr="007E4297">
        <w:rPr>
          <w:sz w:val="22"/>
          <w:szCs w:val="22"/>
          <w:lang w:val="ru-RU"/>
        </w:rPr>
        <w:t>интонации как</w:t>
      </w:r>
      <w:r w:rsidRPr="007E4297">
        <w:rPr>
          <w:spacing w:val="-3"/>
          <w:sz w:val="22"/>
          <w:szCs w:val="22"/>
          <w:lang w:val="ru-RU"/>
        </w:rPr>
        <w:t xml:space="preserve"> </w:t>
      </w:r>
      <w:r w:rsidRPr="007E4297">
        <w:rPr>
          <w:sz w:val="22"/>
          <w:szCs w:val="22"/>
          <w:lang w:val="ru-RU"/>
        </w:rPr>
        <w:t>основа</w:t>
      </w:r>
      <w:r w:rsidRPr="007E4297">
        <w:rPr>
          <w:spacing w:val="-2"/>
          <w:sz w:val="22"/>
          <w:szCs w:val="22"/>
          <w:lang w:val="ru-RU"/>
        </w:rPr>
        <w:t xml:space="preserve"> </w:t>
      </w:r>
      <w:r w:rsidRPr="007E4297">
        <w:rPr>
          <w:sz w:val="22"/>
          <w:szCs w:val="22"/>
          <w:lang w:val="ru-RU"/>
        </w:rPr>
        <w:t>для</w:t>
      </w:r>
      <w:r w:rsidRPr="007E4297">
        <w:rPr>
          <w:spacing w:val="-1"/>
          <w:sz w:val="22"/>
          <w:szCs w:val="22"/>
          <w:lang w:val="ru-RU"/>
        </w:rPr>
        <w:t xml:space="preserve"> </w:t>
      </w:r>
      <w:r w:rsidRPr="007E4297">
        <w:rPr>
          <w:sz w:val="22"/>
          <w:szCs w:val="22"/>
          <w:lang w:val="ru-RU"/>
        </w:rPr>
        <w:t>композиторского творчества.</w:t>
      </w:r>
    </w:p>
    <w:p w:rsidR="003C786B" w:rsidRPr="007E4297" w:rsidRDefault="003C786B" w:rsidP="00C77D14">
      <w:pPr>
        <w:pStyle w:val="af6"/>
        <w:ind w:left="0"/>
        <w:rPr>
          <w:sz w:val="22"/>
          <w:szCs w:val="22"/>
          <w:lang w:val="ru-RU"/>
        </w:rPr>
      </w:pPr>
      <w:r w:rsidRPr="007E4297">
        <w:rPr>
          <w:b/>
          <w:sz w:val="22"/>
          <w:szCs w:val="22"/>
          <w:lang w:val="ru-RU"/>
        </w:rPr>
        <w:t>Модуль</w:t>
      </w:r>
      <w:r w:rsidRPr="007E4297">
        <w:rPr>
          <w:b/>
          <w:spacing w:val="-2"/>
          <w:sz w:val="22"/>
          <w:szCs w:val="22"/>
          <w:lang w:val="ru-RU"/>
        </w:rPr>
        <w:t xml:space="preserve"> </w:t>
      </w:r>
      <w:r w:rsidRPr="007E4297">
        <w:rPr>
          <w:b/>
          <w:sz w:val="22"/>
          <w:szCs w:val="22"/>
          <w:lang w:val="ru-RU"/>
        </w:rPr>
        <w:t>«МУЗЫКА</w:t>
      </w:r>
      <w:r w:rsidRPr="007E4297">
        <w:rPr>
          <w:b/>
          <w:spacing w:val="-2"/>
          <w:sz w:val="22"/>
          <w:szCs w:val="22"/>
          <w:lang w:val="ru-RU"/>
        </w:rPr>
        <w:t xml:space="preserve"> </w:t>
      </w:r>
      <w:r w:rsidRPr="007E4297">
        <w:rPr>
          <w:b/>
          <w:sz w:val="22"/>
          <w:szCs w:val="22"/>
          <w:lang w:val="ru-RU"/>
        </w:rPr>
        <w:t>ТЕАТРА</w:t>
      </w:r>
      <w:r w:rsidRPr="007E4297">
        <w:rPr>
          <w:b/>
          <w:spacing w:val="-2"/>
          <w:sz w:val="22"/>
          <w:szCs w:val="22"/>
          <w:lang w:val="ru-RU"/>
        </w:rPr>
        <w:t xml:space="preserve"> </w:t>
      </w:r>
      <w:r w:rsidRPr="007E4297">
        <w:rPr>
          <w:b/>
          <w:sz w:val="22"/>
          <w:szCs w:val="22"/>
          <w:lang w:val="ru-RU"/>
        </w:rPr>
        <w:t>И</w:t>
      </w:r>
      <w:r w:rsidRPr="007E4297">
        <w:rPr>
          <w:b/>
          <w:spacing w:val="-2"/>
          <w:sz w:val="22"/>
          <w:szCs w:val="22"/>
          <w:lang w:val="ru-RU"/>
        </w:rPr>
        <w:t xml:space="preserve"> </w:t>
      </w:r>
      <w:r w:rsidRPr="007E4297">
        <w:rPr>
          <w:b/>
          <w:sz w:val="22"/>
          <w:szCs w:val="22"/>
          <w:lang w:val="ru-RU"/>
        </w:rPr>
        <w:t>КИНО»</w:t>
      </w:r>
    </w:p>
    <w:p w:rsidR="003C786B" w:rsidRPr="007E4297" w:rsidRDefault="003C786B" w:rsidP="00C77D14">
      <w:pPr>
        <w:pStyle w:val="af6"/>
        <w:ind w:left="0"/>
        <w:rPr>
          <w:sz w:val="22"/>
          <w:szCs w:val="22"/>
          <w:lang w:val="ru-RU"/>
        </w:rPr>
      </w:pPr>
      <w:r w:rsidRPr="007E4297">
        <w:rPr>
          <w:sz w:val="22"/>
          <w:szCs w:val="22"/>
          <w:lang w:val="ru-RU"/>
        </w:rPr>
        <w:t>Музыкальная</w:t>
      </w:r>
      <w:r w:rsidRPr="007E4297">
        <w:rPr>
          <w:spacing w:val="-2"/>
          <w:sz w:val="22"/>
          <w:szCs w:val="22"/>
          <w:lang w:val="ru-RU"/>
        </w:rPr>
        <w:t xml:space="preserve"> </w:t>
      </w:r>
      <w:r w:rsidRPr="007E4297">
        <w:rPr>
          <w:sz w:val="22"/>
          <w:szCs w:val="22"/>
          <w:lang w:val="ru-RU"/>
        </w:rPr>
        <w:t>сказка</w:t>
      </w:r>
      <w:r w:rsidRPr="007E4297">
        <w:rPr>
          <w:spacing w:val="-3"/>
          <w:sz w:val="22"/>
          <w:szCs w:val="22"/>
          <w:lang w:val="ru-RU"/>
        </w:rPr>
        <w:t xml:space="preserve"> </w:t>
      </w:r>
      <w:r w:rsidRPr="007E4297">
        <w:rPr>
          <w:sz w:val="22"/>
          <w:szCs w:val="22"/>
          <w:lang w:val="ru-RU"/>
        </w:rPr>
        <w:t>на</w:t>
      </w:r>
      <w:r w:rsidRPr="007E4297">
        <w:rPr>
          <w:spacing w:val="-3"/>
          <w:sz w:val="22"/>
          <w:szCs w:val="22"/>
          <w:lang w:val="ru-RU"/>
        </w:rPr>
        <w:t xml:space="preserve"> </w:t>
      </w:r>
      <w:r w:rsidRPr="007E4297">
        <w:rPr>
          <w:sz w:val="22"/>
          <w:szCs w:val="22"/>
          <w:lang w:val="ru-RU"/>
        </w:rPr>
        <w:t>сцене,</w:t>
      </w:r>
      <w:r w:rsidRPr="007E4297">
        <w:rPr>
          <w:spacing w:val="-2"/>
          <w:sz w:val="22"/>
          <w:szCs w:val="22"/>
          <w:lang w:val="ru-RU"/>
        </w:rPr>
        <w:t xml:space="preserve"> </w:t>
      </w:r>
      <w:r w:rsidRPr="007E4297">
        <w:rPr>
          <w:sz w:val="22"/>
          <w:szCs w:val="22"/>
          <w:lang w:val="ru-RU"/>
        </w:rPr>
        <w:t>на</w:t>
      </w:r>
      <w:r w:rsidRPr="007E4297">
        <w:rPr>
          <w:spacing w:val="-3"/>
          <w:sz w:val="22"/>
          <w:szCs w:val="22"/>
          <w:lang w:val="ru-RU"/>
        </w:rPr>
        <w:t xml:space="preserve"> </w:t>
      </w:r>
      <w:r w:rsidRPr="007E4297">
        <w:rPr>
          <w:sz w:val="22"/>
          <w:szCs w:val="22"/>
          <w:lang w:val="ru-RU"/>
        </w:rPr>
        <w:t>экране.</w:t>
      </w:r>
    </w:p>
    <w:p w:rsidR="003C786B" w:rsidRPr="007E4297" w:rsidRDefault="003C786B" w:rsidP="00C77D14">
      <w:pPr>
        <w:pStyle w:val="af6"/>
        <w:ind w:left="0"/>
        <w:rPr>
          <w:sz w:val="22"/>
          <w:szCs w:val="22"/>
          <w:lang w:val="ru-RU"/>
        </w:rPr>
      </w:pPr>
      <w:r w:rsidRPr="007E4297">
        <w:rPr>
          <w:sz w:val="22"/>
          <w:szCs w:val="22"/>
          <w:lang w:val="ru-RU"/>
        </w:rPr>
        <w:t>Характеры персонажей, отражённые в музыке. Тембр голоса. Соло. Хор, ансамбль.</w:t>
      </w:r>
      <w:r w:rsidRPr="007E4297">
        <w:rPr>
          <w:spacing w:val="-57"/>
          <w:sz w:val="22"/>
          <w:szCs w:val="22"/>
          <w:lang w:val="ru-RU"/>
        </w:rPr>
        <w:t xml:space="preserve"> </w:t>
      </w:r>
      <w:r w:rsidRPr="007E4297">
        <w:rPr>
          <w:sz w:val="22"/>
          <w:szCs w:val="22"/>
          <w:lang w:val="ru-RU"/>
        </w:rPr>
        <w:t>Театр</w:t>
      </w:r>
      <w:r w:rsidRPr="007E4297">
        <w:rPr>
          <w:spacing w:val="-1"/>
          <w:sz w:val="22"/>
          <w:szCs w:val="22"/>
          <w:lang w:val="ru-RU"/>
        </w:rPr>
        <w:t xml:space="preserve"> </w:t>
      </w:r>
      <w:r w:rsidRPr="007E4297">
        <w:rPr>
          <w:sz w:val="22"/>
          <w:szCs w:val="22"/>
          <w:lang w:val="ru-RU"/>
        </w:rPr>
        <w:t>оперы и балета.</w:t>
      </w:r>
    </w:p>
    <w:p w:rsidR="003C786B" w:rsidRPr="007E4297" w:rsidRDefault="003C786B" w:rsidP="00C77D14">
      <w:pPr>
        <w:pStyle w:val="af6"/>
        <w:ind w:left="0"/>
        <w:rPr>
          <w:sz w:val="22"/>
          <w:szCs w:val="22"/>
          <w:lang w:val="ru-RU"/>
        </w:rPr>
      </w:pPr>
      <w:r w:rsidRPr="007E4297">
        <w:rPr>
          <w:sz w:val="22"/>
          <w:szCs w:val="22"/>
          <w:lang w:val="ru-RU"/>
        </w:rPr>
        <w:t>Особенности</w:t>
      </w:r>
      <w:r w:rsidRPr="007E4297">
        <w:rPr>
          <w:spacing w:val="12"/>
          <w:sz w:val="22"/>
          <w:szCs w:val="22"/>
          <w:lang w:val="ru-RU"/>
        </w:rPr>
        <w:t xml:space="preserve"> </w:t>
      </w:r>
      <w:r w:rsidRPr="007E4297">
        <w:rPr>
          <w:sz w:val="22"/>
          <w:szCs w:val="22"/>
          <w:lang w:val="ru-RU"/>
        </w:rPr>
        <w:t>музыкальных</w:t>
      </w:r>
      <w:r w:rsidRPr="007E4297">
        <w:rPr>
          <w:spacing w:val="13"/>
          <w:sz w:val="22"/>
          <w:szCs w:val="22"/>
          <w:lang w:val="ru-RU"/>
        </w:rPr>
        <w:t xml:space="preserve"> </w:t>
      </w:r>
      <w:r w:rsidRPr="007E4297">
        <w:rPr>
          <w:sz w:val="22"/>
          <w:szCs w:val="22"/>
          <w:lang w:val="ru-RU"/>
        </w:rPr>
        <w:t>спектаклей.</w:t>
      </w:r>
      <w:r w:rsidRPr="007E4297">
        <w:rPr>
          <w:spacing w:val="11"/>
          <w:sz w:val="22"/>
          <w:szCs w:val="22"/>
          <w:lang w:val="ru-RU"/>
        </w:rPr>
        <w:t xml:space="preserve"> </w:t>
      </w:r>
      <w:r w:rsidRPr="007E4297">
        <w:rPr>
          <w:sz w:val="22"/>
          <w:szCs w:val="22"/>
          <w:lang w:val="ru-RU"/>
        </w:rPr>
        <w:t>Балет.</w:t>
      </w:r>
      <w:r w:rsidRPr="007E4297">
        <w:rPr>
          <w:spacing w:val="11"/>
          <w:sz w:val="22"/>
          <w:szCs w:val="22"/>
          <w:lang w:val="ru-RU"/>
        </w:rPr>
        <w:t xml:space="preserve"> </w:t>
      </w:r>
      <w:r w:rsidRPr="007E4297">
        <w:rPr>
          <w:sz w:val="22"/>
          <w:szCs w:val="22"/>
          <w:lang w:val="ru-RU"/>
        </w:rPr>
        <w:t>Опера.</w:t>
      </w:r>
      <w:r w:rsidRPr="007E4297">
        <w:rPr>
          <w:spacing w:val="11"/>
          <w:sz w:val="22"/>
          <w:szCs w:val="22"/>
          <w:lang w:val="ru-RU"/>
        </w:rPr>
        <w:t xml:space="preserve"> </w:t>
      </w:r>
      <w:r w:rsidRPr="007E4297">
        <w:rPr>
          <w:sz w:val="22"/>
          <w:szCs w:val="22"/>
          <w:lang w:val="ru-RU"/>
        </w:rPr>
        <w:t>Солисты,</w:t>
      </w:r>
      <w:r w:rsidRPr="007E4297">
        <w:rPr>
          <w:spacing w:val="12"/>
          <w:sz w:val="22"/>
          <w:szCs w:val="22"/>
          <w:lang w:val="ru-RU"/>
        </w:rPr>
        <w:t xml:space="preserve"> </w:t>
      </w:r>
      <w:r w:rsidRPr="007E4297">
        <w:rPr>
          <w:sz w:val="22"/>
          <w:szCs w:val="22"/>
          <w:lang w:val="ru-RU"/>
        </w:rPr>
        <w:t>хор,</w:t>
      </w:r>
      <w:r w:rsidRPr="007E4297">
        <w:rPr>
          <w:spacing w:val="11"/>
          <w:sz w:val="22"/>
          <w:szCs w:val="22"/>
          <w:lang w:val="ru-RU"/>
        </w:rPr>
        <w:t xml:space="preserve"> </w:t>
      </w:r>
      <w:r w:rsidRPr="007E4297">
        <w:rPr>
          <w:sz w:val="22"/>
          <w:szCs w:val="22"/>
          <w:lang w:val="ru-RU"/>
        </w:rPr>
        <w:t>оркестр,</w:t>
      </w:r>
      <w:r w:rsidRPr="007E4297">
        <w:rPr>
          <w:spacing w:val="-57"/>
          <w:sz w:val="22"/>
          <w:szCs w:val="22"/>
          <w:lang w:val="ru-RU"/>
        </w:rPr>
        <w:t xml:space="preserve"> </w:t>
      </w:r>
      <w:r w:rsidRPr="007E4297">
        <w:rPr>
          <w:sz w:val="22"/>
          <w:szCs w:val="22"/>
          <w:lang w:val="ru-RU"/>
        </w:rPr>
        <w:t>дирижёр</w:t>
      </w:r>
      <w:r w:rsidRPr="007E4297">
        <w:rPr>
          <w:spacing w:val="-1"/>
          <w:sz w:val="22"/>
          <w:szCs w:val="22"/>
          <w:lang w:val="ru-RU"/>
        </w:rPr>
        <w:t xml:space="preserve"> </w:t>
      </w:r>
      <w:r w:rsidRPr="007E4297">
        <w:rPr>
          <w:sz w:val="22"/>
          <w:szCs w:val="22"/>
          <w:lang w:val="ru-RU"/>
        </w:rPr>
        <w:t>в</w:t>
      </w:r>
      <w:r w:rsidRPr="007E4297">
        <w:rPr>
          <w:spacing w:val="-1"/>
          <w:sz w:val="22"/>
          <w:szCs w:val="22"/>
          <w:lang w:val="ru-RU"/>
        </w:rPr>
        <w:t xml:space="preserve"> </w:t>
      </w:r>
      <w:r w:rsidRPr="007E4297">
        <w:rPr>
          <w:sz w:val="22"/>
          <w:szCs w:val="22"/>
          <w:lang w:val="ru-RU"/>
        </w:rPr>
        <w:t>музыкальном</w:t>
      </w:r>
      <w:r w:rsidRPr="007E4297">
        <w:rPr>
          <w:spacing w:val="-1"/>
          <w:sz w:val="22"/>
          <w:szCs w:val="22"/>
          <w:lang w:val="ru-RU"/>
        </w:rPr>
        <w:t xml:space="preserve"> </w:t>
      </w:r>
      <w:r w:rsidRPr="007E4297">
        <w:rPr>
          <w:sz w:val="22"/>
          <w:szCs w:val="22"/>
          <w:lang w:val="ru-RU"/>
        </w:rPr>
        <w:t>спектакле.</w:t>
      </w:r>
    </w:p>
    <w:p w:rsidR="003C786B" w:rsidRPr="007E4297" w:rsidRDefault="003C786B" w:rsidP="00C77D14">
      <w:pPr>
        <w:pStyle w:val="af6"/>
        <w:ind w:left="0"/>
        <w:rPr>
          <w:sz w:val="22"/>
          <w:szCs w:val="22"/>
          <w:lang w:val="ru-RU"/>
        </w:rPr>
      </w:pPr>
      <w:r w:rsidRPr="007E4297">
        <w:rPr>
          <w:sz w:val="22"/>
          <w:szCs w:val="22"/>
          <w:lang w:val="ru-RU"/>
        </w:rPr>
        <w:t>Опера.</w:t>
      </w:r>
      <w:r w:rsidRPr="007E4297">
        <w:rPr>
          <w:spacing w:val="-3"/>
          <w:sz w:val="22"/>
          <w:szCs w:val="22"/>
          <w:lang w:val="ru-RU"/>
        </w:rPr>
        <w:t xml:space="preserve"> </w:t>
      </w:r>
      <w:r w:rsidRPr="007E4297">
        <w:rPr>
          <w:sz w:val="22"/>
          <w:szCs w:val="22"/>
          <w:lang w:val="ru-RU"/>
        </w:rPr>
        <w:t>Главные</w:t>
      </w:r>
      <w:r w:rsidRPr="007E4297">
        <w:rPr>
          <w:spacing w:val="-4"/>
          <w:sz w:val="22"/>
          <w:szCs w:val="22"/>
          <w:lang w:val="ru-RU"/>
        </w:rPr>
        <w:t xml:space="preserve"> </w:t>
      </w:r>
      <w:r w:rsidRPr="007E4297">
        <w:rPr>
          <w:sz w:val="22"/>
          <w:szCs w:val="22"/>
          <w:lang w:val="ru-RU"/>
        </w:rPr>
        <w:t>герои</w:t>
      </w:r>
      <w:r w:rsidRPr="007E4297">
        <w:rPr>
          <w:spacing w:val="-2"/>
          <w:sz w:val="22"/>
          <w:szCs w:val="22"/>
          <w:lang w:val="ru-RU"/>
        </w:rPr>
        <w:t xml:space="preserve"> </w:t>
      </w:r>
      <w:r w:rsidRPr="007E4297">
        <w:rPr>
          <w:sz w:val="22"/>
          <w:szCs w:val="22"/>
          <w:lang w:val="ru-RU"/>
        </w:rPr>
        <w:t>и</w:t>
      </w:r>
      <w:r w:rsidRPr="007E4297">
        <w:rPr>
          <w:spacing w:val="-2"/>
          <w:sz w:val="22"/>
          <w:szCs w:val="22"/>
          <w:lang w:val="ru-RU"/>
        </w:rPr>
        <w:t xml:space="preserve"> </w:t>
      </w:r>
      <w:r w:rsidRPr="007E4297">
        <w:rPr>
          <w:sz w:val="22"/>
          <w:szCs w:val="22"/>
          <w:lang w:val="ru-RU"/>
        </w:rPr>
        <w:t>номера</w:t>
      </w:r>
      <w:r w:rsidRPr="007E4297">
        <w:rPr>
          <w:spacing w:val="-3"/>
          <w:sz w:val="22"/>
          <w:szCs w:val="22"/>
          <w:lang w:val="ru-RU"/>
        </w:rPr>
        <w:t xml:space="preserve"> </w:t>
      </w:r>
      <w:r w:rsidRPr="007E4297">
        <w:rPr>
          <w:sz w:val="22"/>
          <w:szCs w:val="22"/>
          <w:lang w:val="ru-RU"/>
        </w:rPr>
        <w:t>оперного</w:t>
      </w:r>
      <w:r w:rsidRPr="007E4297">
        <w:rPr>
          <w:spacing w:val="-2"/>
          <w:sz w:val="22"/>
          <w:szCs w:val="22"/>
          <w:lang w:val="ru-RU"/>
        </w:rPr>
        <w:t xml:space="preserve"> </w:t>
      </w:r>
      <w:r w:rsidRPr="007E4297">
        <w:rPr>
          <w:sz w:val="22"/>
          <w:szCs w:val="22"/>
          <w:lang w:val="ru-RU"/>
        </w:rPr>
        <w:t>спектакля.</w:t>
      </w:r>
    </w:p>
    <w:p w:rsidR="003C786B" w:rsidRPr="007E4297" w:rsidRDefault="003C786B" w:rsidP="00C77D14">
      <w:pPr>
        <w:pStyle w:val="af6"/>
        <w:ind w:left="0"/>
        <w:rPr>
          <w:sz w:val="22"/>
          <w:szCs w:val="22"/>
          <w:lang w:val="ru-RU"/>
        </w:rPr>
      </w:pPr>
      <w:r w:rsidRPr="007E4297">
        <w:rPr>
          <w:sz w:val="22"/>
          <w:szCs w:val="22"/>
          <w:lang w:val="ru-RU"/>
        </w:rPr>
        <w:t>Ария,</w:t>
      </w:r>
      <w:r w:rsidRPr="007E4297">
        <w:rPr>
          <w:spacing w:val="44"/>
          <w:sz w:val="22"/>
          <w:szCs w:val="22"/>
          <w:lang w:val="ru-RU"/>
        </w:rPr>
        <w:t xml:space="preserve"> </w:t>
      </w:r>
      <w:r w:rsidRPr="007E4297">
        <w:rPr>
          <w:sz w:val="22"/>
          <w:szCs w:val="22"/>
          <w:lang w:val="ru-RU"/>
        </w:rPr>
        <w:t>хор,</w:t>
      </w:r>
      <w:r w:rsidRPr="007E4297">
        <w:rPr>
          <w:spacing w:val="45"/>
          <w:sz w:val="22"/>
          <w:szCs w:val="22"/>
          <w:lang w:val="ru-RU"/>
        </w:rPr>
        <w:t xml:space="preserve"> </w:t>
      </w:r>
      <w:r w:rsidRPr="007E4297">
        <w:rPr>
          <w:sz w:val="22"/>
          <w:szCs w:val="22"/>
          <w:lang w:val="ru-RU"/>
        </w:rPr>
        <w:t>сцена,</w:t>
      </w:r>
      <w:r w:rsidRPr="007E4297">
        <w:rPr>
          <w:spacing w:val="48"/>
          <w:sz w:val="22"/>
          <w:szCs w:val="22"/>
          <w:lang w:val="ru-RU"/>
        </w:rPr>
        <w:t xml:space="preserve"> </w:t>
      </w:r>
      <w:r w:rsidRPr="007E4297">
        <w:rPr>
          <w:sz w:val="22"/>
          <w:szCs w:val="22"/>
          <w:lang w:val="ru-RU"/>
        </w:rPr>
        <w:t>увертюра</w:t>
      </w:r>
      <w:r w:rsidRPr="007E4297">
        <w:rPr>
          <w:spacing w:val="48"/>
          <w:sz w:val="22"/>
          <w:szCs w:val="22"/>
          <w:lang w:val="ru-RU"/>
        </w:rPr>
        <w:t xml:space="preserve"> </w:t>
      </w:r>
      <w:r w:rsidRPr="007E4297">
        <w:rPr>
          <w:sz w:val="22"/>
          <w:szCs w:val="22"/>
          <w:lang w:val="ru-RU"/>
        </w:rPr>
        <w:t>–</w:t>
      </w:r>
      <w:r w:rsidRPr="007E4297">
        <w:rPr>
          <w:spacing w:val="45"/>
          <w:sz w:val="22"/>
          <w:szCs w:val="22"/>
          <w:lang w:val="ru-RU"/>
        </w:rPr>
        <w:t xml:space="preserve"> </w:t>
      </w:r>
      <w:r w:rsidRPr="007E4297">
        <w:rPr>
          <w:sz w:val="22"/>
          <w:szCs w:val="22"/>
          <w:lang w:val="ru-RU"/>
        </w:rPr>
        <w:t>оркестровое</w:t>
      </w:r>
      <w:r w:rsidRPr="007E4297">
        <w:rPr>
          <w:spacing w:val="46"/>
          <w:sz w:val="22"/>
          <w:szCs w:val="22"/>
          <w:lang w:val="ru-RU"/>
        </w:rPr>
        <w:t xml:space="preserve"> </w:t>
      </w:r>
      <w:r w:rsidRPr="007E4297">
        <w:rPr>
          <w:sz w:val="22"/>
          <w:szCs w:val="22"/>
          <w:lang w:val="ru-RU"/>
        </w:rPr>
        <w:t>вступление.</w:t>
      </w:r>
      <w:r w:rsidRPr="007E4297">
        <w:rPr>
          <w:spacing w:val="45"/>
          <w:sz w:val="22"/>
          <w:szCs w:val="22"/>
          <w:lang w:val="ru-RU"/>
        </w:rPr>
        <w:t xml:space="preserve"> </w:t>
      </w:r>
      <w:r w:rsidRPr="007E4297">
        <w:rPr>
          <w:sz w:val="22"/>
          <w:szCs w:val="22"/>
          <w:lang w:val="ru-RU"/>
        </w:rPr>
        <w:t>Отдельные</w:t>
      </w:r>
      <w:r w:rsidRPr="007E4297">
        <w:rPr>
          <w:spacing w:val="46"/>
          <w:sz w:val="22"/>
          <w:szCs w:val="22"/>
          <w:lang w:val="ru-RU"/>
        </w:rPr>
        <w:t xml:space="preserve"> </w:t>
      </w:r>
      <w:r w:rsidRPr="007E4297">
        <w:rPr>
          <w:sz w:val="22"/>
          <w:szCs w:val="22"/>
          <w:lang w:val="ru-RU"/>
        </w:rPr>
        <w:t>номера</w:t>
      </w:r>
      <w:r w:rsidRPr="007E4297">
        <w:rPr>
          <w:spacing w:val="44"/>
          <w:sz w:val="22"/>
          <w:szCs w:val="22"/>
          <w:lang w:val="ru-RU"/>
        </w:rPr>
        <w:t xml:space="preserve"> </w:t>
      </w:r>
      <w:r w:rsidRPr="007E4297">
        <w:rPr>
          <w:sz w:val="22"/>
          <w:szCs w:val="22"/>
          <w:lang w:val="ru-RU"/>
        </w:rPr>
        <w:t>из</w:t>
      </w:r>
      <w:r w:rsidRPr="007E4297">
        <w:rPr>
          <w:spacing w:val="45"/>
          <w:sz w:val="22"/>
          <w:szCs w:val="22"/>
          <w:lang w:val="ru-RU"/>
        </w:rPr>
        <w:t xml:space="preserve"> </w:t>
      </w:r>
      <w:r w:rsidRPr="007E4297">
        <w:rPr>
          <w:sz w:val="22"/>
          <w:szCs w:val="22"/>
          <w:lang w:val="ru-RU"/>
        </w:rPr>
        <w:t>опер</w:t>
      </w:r>
      <w:r w:rsidRPr="007E4297">
        <w:rPr>
          <w:spacing w:val="-57"/>
          <w:sz w:val="22"/>
          <w:szCs w:val="22"/>
          <w:lang w:val="ru-RU"/>
        </w:rPr>
        <w:t xml:space="preserve"> </w:t>
      </w:r>
      <w:r w:rsidRPr="007E4297">
        <w:rPr>
          <w:sz w:val="22"/>
          <w:szCs w:val="22"/>
          <w:lang w:val="ru-RU"/>
        </w:rPr>
        <w:t>русских</w:t>
      </w:r>
      <w:r w:rsidRPr="007E4297">
        <w:rPr>
          <w:spacing w:val="-2"/>
          <w:sz w:val="22"/>
          <w:szCs w:val="22"/>
          <w:lang w:val="ru-RU"/>
        </w:rPr>
        <w:t xml:space="preserve"> </w:t>
      </w:r>
      <w:r w:rsidRPr="007E4297">
        <w:rPr>
          <w:sz w:val="22"/>
          <w:szCs w:val="22"/>
          <w:lang w:val="ru-RU"/>
        </w:rPr>
        <w:t>и зарубежных</w:t>
      </w:r>
      <w:r w:rsidRPr="007E4297">
        <w:rPr>
          <w:spacing w:val="-1"/>
          <w:sz w:val="22"/>
          <w:szCs w:val="22"/>
          <w:lang w:val="ru-RU"/>
        </w:rPr>
        <w:t xml:space="preserve"> </w:t>
      </w:r>
      <w:r w:rsidRPr="007E4297">
        <w:rPr>
          <w:sz w:val="22"/>
          <w:szCs w:val="22"/>
          <w:lang w:val="ru-RU"/>
        </w:rPr>
        <w:t>композиторов.</w:t>
      </w:r>
    </w:p>
    <w:p w:rsidR="003C786B" w:rsidRPr="007E4297" w:rsidRDefault="003C786B" w:rsidP="00C77D14">
      <w:pPr>
        <w:pStyle w:val="af6"/>
        <w:ind w:left="0"/>
        <w:rPr>
          <w:sz w:val="22"/>
          <w:szCs w:val="22"/>
          <w:lang w:val="ru-RU"/>
        </w:rPr>
      </w:pPr>
    </w:p>
    <w:p w:rsidR="003C786B" w:rsidRPr="007E4297" w:rsidRDefault="003C786B" w:rsidP="00C77D14">
      <w:pPr>
        <w:pStyle w:val="TableParagraph"/>
        <w:ind w:left="0"/>
        <w:rPr>
          <w:b/>
          <w:lang w:val="ru-RU"/>
        </w:rPr>
      </w:pPr>
      <w:r w:rsidRPr="007E4297">
        <w:rPr>
          <w:b/>
          <w:lang w:val="ru-RU"/>
        </w:rPr>
        <w:t>3 класс</w:t>
      </w:r>
    </w:p>
    <w:p w:rsidR="003C786B" w:rsidRPr="007E4297" w:rsidRDefault="003C786B" w:rsidP="00C77D14">
      <w:pPr>
        <w:ind w:firstLine="0"/>
        <w:rPr>
          <w:b/>
          <w:sz w:val="22"/>
        </w:rPr>
      </w:pPr>
      <w:r w:rsidRPr="007E4297">
        <w:rPr>
          <w:b/>
          <w:sz w:val="22"/>
        </w:rPr>
        <w:t>Модуль</w:t>
      </w:r>
      <w:r w:rsidRPr="007E4297">
        <w:rPr>
          <w:b/>
          <w:spacing w:val="-2"/>
          <w:sz w:val="22"/>
        </w:rPr>
        <w:t xml:space="preserve"> </w:t>
      </w:r>
      <w:r w:rsidRPr="007E4297">
        <w:rPr>
          <w:b/>
          <w:sz w:val="22"/>
        </w:rPr>
        <w:t>«МУЗЫКА</w:t>
      </w:r>
      <w:r w:rsidRPr="007E4297">
        <w:rPr>
          <w:b/>
          <w:spacing w:val="-2"/>
          <w:sz w:val="22"/>
        </w:rPr>
        <w:t xml:space="preserve"> </w:t>
      </w:r>
      <w:r w:rsidRPr="007E4297">
        <w:rPr>
          <w:b/>
          <w:sz w:val="22"/>
        </w:rPr>
        <w:t>В</w:t>
      </w:r>
      <w:r w:rsidRPr="007E4297">
        <w:rPr>
          <w:b/>
          <w:spacing w:val="-1"/>
          <w:sz w:val="22"/>
        </w:rPr>
        <w:t xml:space="preserve"> </w:t>
      </w:r>
      <w:r w:rsidRPr="007E4297">
        <w:rPr>
          <w:b/>
          <w:sz w:val="22"/>
        </w:rPr>
        <w:t>ЖИЗНИ</w:t>
      </w:r>
      <w:r w:rsidRPr="007E4297">
        <w:rPr>
          <w:b/>
          <w:spacing w:val="-1"/>
          <w:sz w:val="22"/>
        </w:rPr>
        <w:t xml:space="preserve"> </w:t>
      </w:r>
      <w:r w:rsidRPr="007E4297">
        <w:rPr>
          <w:b/>
          <w:sz w:val="22"/>
        </w:rPr>
        <w:t>ЧЕЛОВЕКА»</w:t>
      </w:r>
    </w:p>
    <w:p w:rsidR="003C786B" w:rsidRPr="007E4297" w:rsidRDefault="003C786B" w:rsidP="00C77D14">
      <w:pPr>
        <w:pStyle w:val="af6"/>
        <w:ind w:left="0"/>
        <w:rPr>
          <w:sz w:val="22"/>
          <w:szCs w:val="22"/>
          <w:lang w:val="ru-RU"/>
        </w:rPr>
      </w:pPr>
      <w:r w:rsidRPr="007E4297">
        <w:rPr>
          <w:sz w:val="22"/>
          <w:szCs w:val="22"/>
          <w:lang w:val="ru-RU"/>
        </w:rPr>
        <w:t>Музыкальные</w:t>
      </w:r>
      <w:r w:rsidRPr="007E4297">
        <w:rPr>
          <w:spacing w:val="-5"/>
          <w:sz w:val="22"/>
          <w:szCs w:val="22"/>
          <w:lang w:val="ru-RU"/>
        </w:rPr>
        <w:t xml:space="preserve"> </w:t>
      </w:r>
      <w:r w:rsidRPr="007E4297">
        <w:rPr>
          <w:sz w:val="22"/>
          <w:szCs w:val="22"/>
          <w:lang w:val="ru-RU"/>
        </w:rPr>
        <w:t>пейзажи.</w:t>
      </w:r>
    </w:p>
    <w:p w:rsidR="003C786B" w:rsidRPr="007E4297" w:rsidRDefault="003C786B" w:rsidP="00C77D14">
      <w:pPr>
        <w:pStyle w:val="af6"/>
        <w:ind w:left="0"/>
        <w:rPr>
          <w:sz w:val="22"/>
          <w:szCs w:val="22"/>
          <w:lang w:val="ru-RU"/>
        </w:rPr>
      </w:pPr>
      <w:r w:rsidRPr="007E4297">
        <w:rPr>
          <w:sz w:val="22"/>
          <w:szCs w:val="22"/>
          <w:lang w:val="ru-RU"/>
        </w:rPr>
        <w:t>Образы природы в музыке. Настроение музыкальных пейзажей. Чувства человека,</w:t>
      </w:r>
      <w:r w:rsidRPr="007E4297">
        <w:rPr>
          <w:spacing w:val="1"/>
          <w:sz w:val="22"/>
          <w:szCs w:val="22"/>
          <w:lang w:val="ru-RU"/>
        </w:rPr>
        <w:t xml:space="preserve"> </w:t>
      </w:r>
      <w:r w:rsidRPr="007E4297">
        <w:rPr>
          <w:sz w:val="22"/>
          <w:szCs w:val="22"/>
          <w:lang w:val="ru-RU"/>
        </w:rPr>
        <w:t>любующегося</w:t>
      </w:r>
      <w:r w:rsidRPr="007E4297">
        <w:rPr>
          <w:spacing w:val="1"/>
          <w:sz w:val="22"/>
          <w:szCs w:val="22"/>
          <w:lang w:val="ru-RU"/>
        </w:rPr>
        <w:t xml:space="preserve"> </w:t>
      </w:r>
      <w:r w:rsidRPr="007E4297">
        <w:rPr>
          <w:sz w:val="22"/>
          <w:szCs w:val="22"/>
          <w:lang w:val="ru-RU"/>
        </w:rPr>
        <w:t>природой.</w:t>
      </w:r>
      <w:r w:rsidRPr="007E4297">
        <w:rPr>
          <w:spacing w:val="1"/>
          <w:sz w:val="22"/>
          <w:szCs w:val="22"/>
          <w:lang w:val="ru-RU"/>
        </w:rPr>
        <w:t xml:space="preserve"> </w:t>
      </w:r>
      <w:r w:rsidRPr="007E4297">
        <w:rPr>
          <w:sz w:val="22"/>
          <w:szCs w:val="22"/>
          <w:lang w:val="ru-RU"/>
        </w:rPr>
        <w:t>Музыка</w:t>
      </w:r>
      <w:r w:rsidRPr="007E4297">
        <w:rPr>
          <w:spacing w:val="1"/>
          <w:sz w:val="22"/>
          <w:szCs w:val="22"/>
          <w:lang w:val="ru-RU"/>
        </w:rPr>
        <w:t xml:space="preserve"> </w:t>
      </w:r>
      <w:r w:rsidRPr="007E4297">
        <w:rPr>
          <w:sz w:val="22"/>
          <w:szCs w:val="22"/>
          <w:lang w:val="ru-RU"/>
        </w:rPr>
        <w:t>–</w:t>
      </w:r>
      <w:r w:rsidRPr="007E4297">
        <w:rPr>
          <w:spacing w:val="1"/>
          <w:sz w:val="22"/>
          <w:szCs w:val="22"/>
          <w:lang w:val="ru-RU"/>
        </w:rPr>
        <w:t xml:space="preserve"> </w:t>
      </w:r>
      <w:r w:rsidRPr="007E4297">
        <w:rPr>
          <w:sz w:val="22"/>
          <w:szCs w:val="22"/>
          <w:lang w:val="ru-RU"/>
        </w:rPr>
        <w:t>выражение</w:t>
      </w:r>
      <w:r w:rsidRPr="007E4297">
        <w:rPr>
          <w:spacing w:val="1"/>
          <w:sz w:val="22"/>
          <w:szCs w:val="22"/>
          <w:lang w:val="ru-RU"/>
        </w:rPr>
        <w:t xml:space="preserve"> </w:t>
      </w:r>
      <w:r w:rsidRPr="007E4297">
        <w:rPr>
          <w:sz w:val="22"/>
          <w:szCs w:val="22"/>
          <w:lang w:val="ru-RU"/>
        </w:rPr>
        <w:t>глубоких</w:t>
      </w:r>
      <w:r w:rsidRPr="007E4297">
        <w:rPr>
          <w:spacing w:val="1"/>
          <w:sz w:val="22"/>
          <w:szCs w:val="22"/>
          <w:lang w:val="ru-RU"/>
        </w:rPr>
        <w:t xml:space="preserve"> </w:t>
      </w:r>
      <w:r w:rsidRPr="007E4297">
        <w:rPr>
          <w:sz w:val="22"/>
          <w:szCs w:val="22"/>
          <w:lang w:val="ru-RU"/>
        </w:rPr>
        <w:t>чувств,</w:t>
      </w:r>
      <w:r w:rsidRPr="007E4297">
        <w:rPr>
          <w:spacing w:val="1"/>
          <w:sz w:val="22"/>
          <w:szCs w:val="22"/>
          <w:lang w:val="ru-RU"/>
        </w:rPr>
        <w:t xml:space="preserve"> </w:t>
      </w:r>
      <w:r w:rsidRPr="007E4297">
        <w:rPr>
          <w:sz w:val="22"/>
          <w:szCs w:val="22"/>
          <w:lang w:val="ru-RU"/>
        </w:rPr>
        <w:t>тонких</w:t>
      </w:r>
      <w:r w:rsidRPr="007E4297">
        <w:rPr>
          <w:spacing w:val="61"/>
          <w:sz w:val="22"/>
          <w:szCs w:val="22"/>
          <w:lang w:val="ru-RU"/>
        </w:rPr>
        <w:t xml:space="preserve"> </w:t>
      </w:r>
      <w:r w:rsidRPr="007E4297">
        <w:rPr>
          <w:sz w:val="22"/>
          <w:szCs w:val="22"/>
          <w:lang w:val="ru-RU"/>
        </w:rPr>
        <w:t>оттенков</w:t>
      </w:r>
      <w:r w:rsidRPr="007E4297">
        <w:rPr>
          <w:spacing w:val="1"/>
          <w:sz w:val="22"/>
          <w:szCs w:val="22"/>
          <w:lang w:val="ru-RU"/>
        </w:rPr>
        <w:t xml:space="preserve"> </w:t>
      </w:r>
      <w:r w:rsidRPr="007E4297">
        <w:rPr>
          <w:sz w:val="22"/>
          <w:szCs w:val="22"/>
          <w:lang w:val="ru-RU"/>
        </w:rPr>
        <w:t>настроения,</w:t>
      </w:r>
      <w:r w:rsidRPr="007E4297">
        <w:rPr>
          <w:spacing w:val="-1"/>
          <w:sz w:val="22"/>
          <w:szCs w:val="22"/>
          <w:lang w:val="ru-RU"/>
        </w:rPr>
        <w:t xml:space="preserve"> </w:t>
      </w:r>
      <w:r w:rsidRPr="007E4297">
        <w:rPr>
          <w:sz w:val="22"/>
          <w:szCs w:val="22"/>
          <w:lang w:val="ru-RU"/>
        </w:rPr>
        <w:t>которые</w:t>
      </w:r>
      <w:r w:rsidRPr="007E4297">
        <w:rPr>
          <w:spacing w:val="-2"/>
          <w:sz w:val="22"/>
          <w:szCs w:val="22"/>
          <w:lang w:val="ru-RU"/>
        </w:rPr>
        <w:t xml:space="preserve"> </w:t>
      </w:r>
      <w:r w:rsidRPr="007E4297">
        <w:rPr>
          <w:sz w:val="22"/>
          <w:szCs w:val="22"/>
          <w:lang w:val="ru-RU"/>
        </w:rPr>
        <w:t>трудно передать словами.</w:t>
      </w:r>
    </w:p>
    <w:p w:rsidR="003C786B" w:rsidRPr="007E4297" w:rsidRDefault="003C786B" w:rsidP="00C77D14">
      <w:pPr>
        <w:pStyle w:val="af6"/>
        <w:ind w:left="0"/>
        <w:rPr>
          <w:sz w:val="22"/>
          <w:szCs w:val="22"/>
          <w:lang w:val="ru-RU"/>
        </w:rPr>
      </w:pPr>
      <w:r w:rsidRPr="007E4297">
        <w:rPr>
          <w:sz w:val="22"/>
          <w:szCs w:val="22"/>
          <w:lang w:val="ru-RU"/>
        </w:rPr>
        <w:t>Музыкальные</w:t>
      </w:r>
      <w:r w:rsidRPr="007E4297">
        <w:rPr>
          <w:spacing w:val="-4"/>
          <w:sz w:val="22"/>
          <w:szCs w:val="22"/>
          <w:lang w:val="ru-RU"/>
        </w:rPr>
        <w:t xml:space="preserve"> </w:t>
      </w:r>
      <w:r w:rsidRPr="007E4297">
        <w:rPr>
          <w:sz w:val="22"/>
          <w:szCs w:val="22"/>
          <w:lang w:val="ru-RU"/>
        </w:rPr>
        <w:t>портреты.</w:t>
      </w:r>
    </w:p>
    <w:p w:rsidR="003C786B" w:rsidRPr="007E4297" w:rsidRDefault="003C786B" w:rsidP="00C77D14">
      <w:pPr>
        <w:pStyle w:val="af6"/>
        <w:ind w:left="0"/>
        <w:rPr>
          <w:sz w:val="22"/>
          <w:szCs w:val="22"/>
          <w:lang w:val="ru-RU"/>
        </w:rPr>
      </w:pPr>
      <w:r w:rsidRPr="007E4297">
        <w:rPr>
          <w:sz w:val="22"/>
          <w:szCs w:val="22"/>
          <w:lang w:val="ru-RU"/>
        </w:rPr>
        <w:t>Музыка,</w:t>
      </w:r>
      <w:r w:rsidRPr="007E4297">
        <w:rPr>
          <w:spacing w:val="-3"/>
          <w:sz w:val="22"/>
          <w:szCs w:val="22"/>
          <w:lang w:val="ru-RU"/>
        </w:rPr>
        <w:t xml:space="preserve"> </w:t>
      </w:r>
      <w:r w:rsidRPr="007E4297">
        <w:rPr>
          <w:sz w:val="22"/>
          <w:szCs w:val="22"/>
          <w:lang w:val="ru-RU"/>
        </w:rPr>
        <w:t>передающая</w:t>
      </w:r>
      <w:r w:rsidRPr="007E4297">
        <w:rPr>
          <w:spacing w:val="-2"/>
          <w:sz w:val="22"/>
          <w:szCs w:val="22"/>
          <w:lang w:val="ru-RU"/>
        </w:rPr>
        <w:t xml:space="preserve"> </w:t>
      </w:r>
      <w:r w:rsidRPr="007E4297">
        <w:rPr>
          <w:sz w:val="22"/>
          <w:szCs w:val="22"/>
          <w:lang w:val="ru-RU"/>
        </w:rPr>
        <w:t>образ</w:t>
      </w:r>
      <w:r w:rsidRPr="007E4297">
        <w:rPr>
          <w:spacing w:val="-2"/>
          <w:sz w:val="22"/>
          <w:szCs w:val="22"/>
          <w:lang w:val="ru-RU"/>
        </w:rPr>
        <w:t xml:space="preserve"> </w:t>
      </w:r>
      <w:r w:rsidRPr="007E4297">
        <w:rPr>
          <w:sz w:val="22"/>
          <w:szCs w:val="22"/>
          <w:lang w:val="ru-RU"/>
        </w:rPr>
        <w:t>человека,</w:t>
      </w:r>
      <w:r w:rsidRPr="007E4297">
        <w:rPr>
          <w:spacing w:val="-2"/>
          <w:sz w:val="22"/>
          <w:szCs w:val="22"/>
          <w:lang w:val="ru-RU"/>
        </w:rPr>
        <w:t xml:space="preserve"> </w:t>
      </w:r>
      <w:r w:rsidRPr="007E4297">
        <w:rPr>
          <w:sz w:val="22"/>
          <w:szCs w:val="22"/>
          <w:lang w:val="ru-RU"/>
        </w:rPr>
        <w:t>его</w:t>
      </w:r>
      <w:r w:rsidRPr="007E4297">
        <w:rPr>
          <w:spacing w:val="-3"/>
          <w:sz w:val="22"/>
          <w:szCs w:val="22"/>
          <w:lang w:val="ru-RU"/>
        </w:rPr>
        <w:t xml:space="preserve"> </w:t>
      </w:r>
      <w:r w:rsidRPr="007E4297">
        <w:rPr>
          <w:sz w:val="22"/>
          <w:szCs w:val="22"/>
          <w:lang w:val="ru-RU"/>
        </w:rPr>
        <w:t>походку,</w:t>
      </w:r>
      <w:r w:rsidRPr="007E4297">
        <w:rPr>
          <w:spacing w:val="-2"/>
          <w:sz w:val="22"/>
          <w:szCs w:val="22"/>
          <w:lang w:val="ru-RU"/>
        </w:rPr>
        <w:t xml:space="preserve"> </w:t>
      </w:r>
      <w:r w:rsidRPr="007E4297">
        <w:rPr>
          <w:sz w:val="22"/>
          <w:szCs w:val="22"/>
          <w:lang w:val="ru-RU"/>
        </w:rPr>
        <w:t>движения,</w:t>
      </w:r>
      <w:r w:rsidRPr="007E4297">
        <w:rPr>
          <w:spacing w:val="-3"/>
          <w:sz w:val="22"/>
          <w:szCs w:val="22"/>
          <w:lang w:val="ru-RU"/>
        </w:rPr>
        <w:t xml:space="preserve"> </w:t>
      </w:r>
      <w:r w:rsidRPr="007E4297">
        <w:rPr>
          <w:sz w:val="22"/>
          <w:szCs w:val="22"/>
          <w:lang w:val="ru-RU"/>
        </w:rPr>
        <w:t>характер,</w:t>
      </w:r>
      <w:r w:rsidRPr="007E4297">
        <w:rPr>
          <w:spacing w:val="-2"/>
          <w:sz w:val="22"/>
          <w:szCs w:val="22"/>
          <w:lang w:val="ru-RU"/>
        </w:rPr>
        <w:t xml:space="preserve"> </w:t>
      </w:r>
      <w:r w:rsidRPr="007E4297">
        <w:rPr>
          <w:sz w:val="22"/>
          <w:szCs w:val="22"/>
          <w:lang w:val="ru-RU"/>
        </w:rPr>
        <w:t>манеру</w:t>
      </w:r>
      <w:r w:rsidRPr="007E4297">
        <w:rPr>
          <w:spacing w:val="-7"/>
          <w:sz w:val="22"/>
          <w:szCs w:val="22"/>
          <w:lang w:val="ru-RU"/>
        </w:rPr>
        <w:t xml:space="preserve"> </w:t>
      </w:r>
      <w:r w:rsidRPr="007E4297">
        <w:rPr>
          <w:sz w:val="22"/>
          <w:szCs w:val="22"/>
          <w:lang w:val="ru-RU"/>
        </w:rPr>
        <w:t>речи.</w:t>
      </w:r>
    </w:p>
    <w:p w:rsidR="003C786B" w:rsidRPr="007E4297" w:rsidRDefault="003C786B" w:rsidP="00C77D14">
      <w:pPr>
        <w:pStyle w:val="af6"/>
        <w:ind w:left="0"/>
        <w:rPr>
          <w:sz w:val="22"/>
          <w:szCs w:val="22"/>
          <w:lang w:val="ru-RU"/>
        </w:rPr>
      </w:pPr>
      <w:r w:rsidRPr="007E4297">
        <w:rPr>
          <w:sz w:val="22"/>
          <w:szCs w:val="22"/>
          <w:lang w:val="ru-RU"/>
        </w:rPr>
        <w:t>«Портреты», выраженные в музыкальных интонациях.</w:t>
      </w:r>
      <w:r w:rsidRPr="007E4297">
        <w:rPr>
          <w:spacing w:val="-57"/>
          <w:sz w:val="22"/>
          <w:szCs w:val="22"/>
          <w:lang w:val="ru-RU"/>
        </w:rPr>
        <w:t xml:space="preserve"> </w:t>
      </w:r>
      <w:r w:rsidRPr="007E4297">
        <w:rPr>
          <w:sz w:val="22"/>
          <w:szCs w:val="22"/>
          <w:lang w:val="ru-RU"/>
        </w:rPr>
        <w:t>Музыка</w:t>
      </w:r>
      <w:r w:rsidRPr="007E4297">
        <w:rPr>
          <w:spacing w:val="-1"/>
          <w:sz w:val="22"/>
          <w:szCs w:val="22"/>
          <w:lang w:val="ru-RU"/>
        </w:rPr>
        <w:t xml:space="preserve"> </w:t>
      </w:r>
      <w:r w:rsidRPr="007E4297">
        <w:rPr>
          <w:sz w:val="22"/>
          <w:szCs w:val="22"/>
          <w:lang w:val="ru-RU"/>
        </w:rPr>
        <w:t>на</w:t>
      </w:r>
      <w:r w:rsidRPr="007E4297">
        <w:rPr>
          <w:spacing w:val="-1"/>
          <w:sz w:val="22"/>
          <w:szCs w:val="22"/>
          <w:lang w:val="ru-RU"/>
        </w:rPr>
        <w:t xml:space="preserve"> </w:t>
      </w:r>
      <w:r w:rsidRPr="007E4297">
        <w:rPr>
          <w:sz w:val="22"/>
          <w:szCs w:val="22"/>
          <w:lang w:val="ru-RU"/>
        </w:rPr>
        <w:t>войне, музыка</w:t>
      </w:r>
      <w:r w:rsidRPr="007E4297">
        <w:rPr>
          <w:spacing w:val="-2"/>
          <w:sz w:val="22"/>
          <w:szCs w:val="22"/>
          <w:lang w:val="ru-RU"/>
        </w:rPr>
        <w:t xml:space="preserve"> </w:t>
      </w:r>
      <w:r w:rsidRPr="007E4297">
        <w:rPr>
          <w:sz w:val="22"/>
          <w:szCs w:val="22"/>
          <w:lang w:val="ru-RU"/>
        </w:rPr>
        <w:t>о войне.</w:t>
      </w:r>
    </w:p>
    <w:p w:rsidR="003C786B" w:rsidRPr="007E4297" w:rsidRDefault="003C786B" w:rsidP="00C77D14">
      <w:pPr>
        <w:pStyle w:val="af6"/>
        <w:ind w:left="0"/>
        <w:rPr>
          <w:sz w:val="22"/>
          <w:szCs w:val="22"/>
          <w:lang w:val="ru-RU"/>
        </w:rPr>
      </w:pPr>
      <w:r w:rsidRPr="007E4297">
        <w:rPr>
          <w:sz w:val="22"/>
          <w:szCs w:val="22"/>
          <w:lang w:val="ru-RU"/>
        </w:rPr>
        <w:t>Военная тема в музыкальном искусстве. Военные песни, марши, интонации, ритмы,</w:t>
      </w:r>
      <w:r w:rsidRPr="007E4297">
        <w:rPr>
          <w:spacing w:val="1"/>
          <w:sz w:val="22"/>
          <w:szCs w:val="22"/>
          <w:lang w:val="ru-RU"/>
        </w:rPr>
        <w:t xml:space="preserve"> </w:t>
      </w:r>
      <w:r w:rsidRPr="007E4297">
        <w:rPr>
          <w:sz w:val="22"/>
          <w:szCs w:val="22"/>
          <w:lang w:val="ru-RU"/>
        </w:rPr>
        <w:t>тембры</w:t>
      </w:r>
      <w:r w:rsidRPr="007E4297">
        <w:rPr>
          <w:spacing w:val="-2"/>
          <w:sz w:val="22"/>
          <w:szCs w:val="22"/>
          <w:lang w:val="ru-RU"/>
        </w:rPr>
        <w:t xml:space="preserve"> </w:t>
      </w:r>
      <w:r w:rsidRPr="007E4297">
        <w:rPr>
          <w:sz w:val="22"/>
          <w:szCs w:val="22"/>
          <w:lang w:val="ru-RU"/>
        </w:rPr>
        <w:t>(призывная</w:t>
      </w:r>
      <w:r w:rsidRPr="007E4297">
        <w:rPr>
          <w:spacing w:val="-1"/>
          <w:sz w:val="22"/>
          <w:szCs w:val="22"/>
          <w:lang w:val="ru-RU"/>
        </w:rPr>
        <w:t xml:space="preserve"> </w:t>
      </w:r>
      <w:r w:rsidRPr="007E4297">
        <w:rPr>
          <w:sz w:val="22"/>
          <w:szCs w:val="22"/>
          <w:lang w:val="ru-RU"/>
        </w:rPr>
        <w:t>кварта,</w:t>
      </w:r>
      <w:r w:rsidRPr="007E4297">
        <w:rPr>
          <w:spacing w:val="-1"/>
          <w:sz w:val="22"/>
          <w:szCs w:val="22"/>
          <w:lang w:val="ru-RU"/>
        </w:rPr>
        <w:t xml:space="preserve"> </w:t>
      </w:r>
      <w:r w:rsidRPr="007E4297">
        <w:rPr>
          <w:sz w:val="22"/>
          <w:szCs w:val="22"/>
          <w:lang w:val="ru-RU"/>
        </w:rPr>
        <w:t>пунктирный</w:t>
      </w:r>
      <w:r w:rsidRPr="007E4297">
        <w:rPr>
          <w:spacing w:val="-1"/>
          <w:sz w:val="22"/>
          <w:szCs w:val="22"/>
          <w:lang w:val="ru-RU"/>
        </w:rPr>
        <w:t xml:space="preserve"> </w:t>
      </w:r>
      <w:r w:rsidRPr="007E4297">
        <w:rPr>
          <w:sz w:val="22"/>
          <w:szCs w:val="22"/>
          <w:lang w:val="ru-RU"/>
        </w:rPr>
        <w:t>ритм,</w:t>
      </w:r>
      <w:r w:rsidRPr="007E4297">
        <w:rPr>
          <w:spacing w:val="-1"/>
          <w:sz w:val="22"/>
          <w:szCs w:val="22"/>
          <w:lang w:val="ru-RU"/>
        </w:rPr>
        <w:t xml:space="preserve"> </w:t>
      </w:r>
      <w:r w:rsidRPr="007E4297">
        <w:rPr>
          <w:sz w:val="22"/>
          <w:szCs w:val="22"/>
          <w:lang w:val="ru-RU"/>
        </w:rPr>
        <w:t>тембры</w:t>
      </w:r>
      <w:r w:rsidRPr="007E4297">
        <w:rPr>
          <w:spacing w:val="-1"/>
          <w:sz w:val="22"/>
          <w:szCs w:val="22"/>
          <w:lang w:val="ru-RU"/>
        </w:rPr>
        <w:t xml:space="preserve"> </w:t>
      </w:r>
      <w:r w:rsidRPr="007E4297">
        <w:rPr>
          <w:sz w:val="22"/>
          <w:szCs w:val="22"/>
          <w:lang w:val="ru-RU"/>
        </w:rPr>
        <w:t>малого</w:t>
      </w:r>
      <w:r w:rsidRPr="007E4297">
        <w:rPr>
          <w:spacing w:val="-2"/>
          <w:sz w:val="22"/>
          <w:szCs w:val="22"/>
          <w:lang w:val="ru-RU"/>
        </w:rPr>
        <w:t xml:space="preserve"> </w:t>
      </w:r>
      <w:r w:rsidRPr="007E4297">
        <w:rPr>
          <w:sz w:val="22"/>
          <w:szCs w:val="22"/>
          <w:lang w:val="ru-RU"/>
        </w:rPr>
        <w:t>барабана,</w:t>
      </w:r>
      <w:r w:rsidRPr="007E4297">
        <w:rPr>
          <w:spacing w:val="-1"/>
          <w:sz w:val="22"/>
          <w:szCs w:val="22"/>
          <w:lang w:val="ru-RU"/>
        </w:rPr>
        <w:t xml:space="preserve"> </w:t>
      </w:r>
      <w:r w:rsidRPr="007E4297">
        <w:rPr>
          <w:sz w:val="22"/>
          <w:szCs w:val="22"/>
          <w:lang w:val="ru-RU"/>
        </w:rPr>
        <w:t>трубы</w:t>
      </w:r>
      <w:r w:rsidRPr="007E4297">
        <w:rPr>
          <w:spacing w:val="-1"/>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т.</w:t>
      </w:r>
      <w:r w:rsidRPr="007E4297">
        <w:rPr>
          <w:spacing w:val="-1"/>
          <w:sz w:val="22"/>
          <w:szCs w:val="22"/>
          <w:lang w:val="ru-RU"/>
        </w:rPr>
        <w:t xml:space="preserve"> </w:t>
      </w:r>
      <w:r w:rsidRPr="007E4297">
        <w:rPr>
          <w:sz w:val="22"/>
          <w:szCs w:val="22"/>
          <w:lang w:val="ru-RU"/>
        </w:rPr>
        <w:t>д.).</w:t>
      </w:r>
    </w:p>
    <w:p w:rsidR="003C786B" w:rsidRPr="007E4297" w:rsidRDefault="003C786B" w:rsidP="00C77D14">
      <w:pPr>
        <w:pStyle w:val="af6"/>
        <w:ind w:left="0"/>
        <w:rPr>
          <w:sz w:val="22"/>
          <w:szCs w:val="22"/>
          <w:lang w:val="ru-RU"/>
        </w:rPr>
      </w:pPr>
      <w:r w:rsidRPr="007E4297">
        <w:rPr>
          <w:b/>
          <w:sz w:val="22"/>
          <w:szCs w:val="22"/>
          <w:lang w:val="ru-RU"/>
        </w:rPr>
        <w:t>Модуль</w:t>
      </w:r>
      <w:r w:rsidRPr="007E4297">
        <w:rPr>
          <w:b/>
          <w:spacing w:val="-3"/>
          <w:sz w:val="22"/>
          <w:szCs w:val="22"/>
          <w:lang w:val="ru-RU"/>
        </w:rPr>
        <w:t xml:space="preserve"> </w:t>
      </w:r>
      <w:r w:rsidRPr="007E4297">
        <w:rPr>
          <w:b/>
          <w:sz w:val="22"/>
          <w:szCs w:val="22"/>
          <w:lang w:val="ru-RU"/>
        </w:rPr>
        <w:t>«МУЗЫКАЛЬНАЯ</w:t>
      </w:r>
      <w:r w:rsidRPr="007E4297">
        <w:rPr>
          <w:b/>
          <w:spacing w:val="-3"/>
          <w:sz w:val="22"/>
          <w:szCs w:val="22"/>
          <w:lang w:val="ru-RU"/>
        </w:rPr>
        <w:t xml:space="preserve"> </w:t>
      </w:r>
      <w:r w:rsidRPr="007E4297">
        <w:rPr>
          <w:b/>
          <w:sz w:val="22"/>
          <w:szCs w:val="22"/>
          <w:lang w:val="ru-RU"/>
        </w:rPr>
        <w:t>ГРАМОТА»</w:t>
      </w:r>
    </w:p>
    <w:p w:rsidR="003C786B" w:rsidRPr="007E4297" w:rsidRDefault="003C786B" w:rsidP="00C77D14">
      <w:pPr>
        <w:pStyle w:val="af6"/>
        <w:ind w:left="0"/>
        <w:rPr>
          <w:sz w:val="22"/>
          <w:szCs w:val="22"/>
          <w:lang w:val="ru-RU"/>
        </w:rPr>
      </w:pPr>
      <w:r w:rsidRPr="007E4297">
        <w:rPr>
          <w:sz w:val="22"/>
          <w:szCs w:val="22"/>
          <w:lang w:val="ru-RU"/>
        </w:rPr>
        <w:t>Музыкальный</w:t>
      </w:r>
      <w:r w:rsidRPr="007E4297">
        <w:rPr>
          <w:spacing w:val="-2"/>
          <w:sz w:val="22"/>
          <w:szCs w:val="22"/>
          <w:lang w:val="ru-RU"/>
        </w:rPr>
        <w:t xml:space="preserve"> </w:t>
      </w:r>
      <w:r w:rsidRPr="007E4297">
        <w:rPr>
          <w:sz w:val="22"/>
          <w:szCs w:val="22"/>
          <w:lang w:val="ru-RU"/>
        </w:rPr>
        <w:t>язык.</w:t>
      </w:r>
    </w:p>
    <w:p w:rsidR="003C786B" w:rsidRPr="007E4297" w:rsidRDefault="003C786B" w:rsidP="00C77D14">
      <w:pPr>
        <w:pStyle w:val="af6"/>
        <w:ind w:left="0"/>
        <w:rPr>
          <w:sz w:val="22"/>
          <w:szCs w:val="22"/>
          <w:lang w:val="ru-RU"/>
        </w:rPr>
      </w:pPr>
      <w:r w:rsidRPr="007E4297">
        <w:rPr>
          <w:sz w:val="22"/>
          <w:szCs w:val="22"/>
          <w:lang w:val="ru-RU"/>
        </w:rPr>
        <w:t>Темп,</w:t>
      </w:r>
      <w:r w:rsidRPr="007E4297">
        <w:rPr>
          <w:spacing w:val="36"/>
          <w:sz w:val="22"/>
          <w:szCs w:val="22"/>
          <w:lang w:val="ru-RU"/>
        </w:rPr>
        <w:t xml:space="preserve"> </w:t>
      </w:r>
      <w:r w:rsidRPr="007E4297">
        <w:rPr>
          <w:sz w:val="22"/>
          <w:szCs w:val="22"/>
          <w:lang w:val="ru-RU"/>
        </w:rPr>
        <w:t>тембр.</w:t>
      </w:r>
      <w:r w:rsidRPr="007E4297">
        <w:rPr>
          <w:spacing w:val="36"/>
          <w:sz w:val="22"/>
          <w:szCs w:val="22"/>
          <w:lang w:val="ru-RU"/>
        </w:rPr>
        <w:t xml:space="preserve"> </w:t>
      </w:r>
      <w:r w:rsidRPr="007E4297">
        <w:rPr>
          <w:sz w:val="22"/>
          <w:szCs w:val="22"/>
          <w:lang w:val="ru-RU"/>
        </w:rPr>
        <w:t>Динамика</w:t>
      </w:r>
      <w:r w:rsidRPr="007E4297">
        <w:rPr>
          <w:spacing w:val="35"/>
          <w:sz w:val="22"/>
          <w:szCs w:val="22"/>
          <w:lang w:val="ru-RU"/>
        </w:rPr>
        <w:t xml:space="preserve"> </w:t>
      </w:r>
      <w:r w:rsidRPr="007E4297">
        <w:rPr>
          <w:sz w:val="22"/>
          <w:szCs w:val="22"/>
          <w:lang w:val="ru-RU"/>
        </w:rPr>
        <w:t>(форте,</w:t>
      </w:r>
      <w:r w:rsidRPr="007E4297">
        <w:rPr>
          <w:spacing w:val="35"/>
          <w:sz w:val="22"/>
          <w:szCs w:val="22"/>
          <w:lang w:val="ru-RU"/>
        </w:rPr>
        <w:t xml:space="preserve"> </w:t>
      </w:r>
      <w:r w:rsidRPr="007E4297">
        <w:rPr>
          <w:sz w:val="22"/>
          <w:szCs w:val="22"/>
          <w:lang w:val="ru-RU"/>
        </w:rPr>
        <w:t>пиано,</w:t>
      </w:r>
      <w:r w:rsidRPr="007E4297">
        <w:rPr>
          <w:spacing w:val="36"/>
          <w:sz w:val="22"/>
          <w:szCs w:val="22"/>
          <w:lang w:val="ru-RU"/>
        </w:rPr>
        <w:t xml:space="preserve"> </w:t>
      </w:r>
      <w:r w:rsidRPr="007E4297">
        <w:rPr>
          <w:sz w:val="22"/>
          <w:szCs w:val="22"/>
          <w:lang w:val="ru-RU"/>
        </w:rPr>
        <w:t>крещендо,</w:t>
      </w:r>
      <w:r w:rsidRPr="007E4297">
        <w:rPr>
          <w:spacing w:val="36"/>
          <w:sz w:val="22"/>
          <w:szCs w:val="22"/>
          <w:lang w:val="ru-RU"/>
        </w:rPr>
        <w:t xml:space="preserve"> </w:t>
      </w:r>
      <w:r w:rsidRPr="007E4297">
        <w:rPr>
          <w:sz w:val="22"/>
          <w:szCs w:val="22"/>
          <w:lang w:val="ru-RU"/>
        </w:rPr>
        <w:t>диминуэндо</w:t>
      </w:r>
      <w:r w:rsidRPr="007E4297">
        <w:rPr>
          <w:spacing w:val="38"/>
          <w:sz w:val="22"/>
          <w:szCs w:val="22"/>
          <w:lang w:val="ru-RU"/>
        </w:rPr>
        <w:t xml:space="preserve"> </w:t>
      </w:r>
      <w:r w:rsidRPr="007E4297">
        <w:rPr>
          <w:sz w:val="22"/>
          <w:szCs w:val="22"/>
          <w:lang w:val="ru-RU"/>
        </w:rPr>
        <w:t>и</w:t>
      </w:r>
      <w:r w:rsidRPr="007E4297">
        <w:rPr>
          <w:spacing w:val="37"/>
          <w:sz w:val="22"/>
          <w:szCs w:val="22"/>
          <w:lang w:val="ru-RU"/>
        </w:rPr>
        <w:t xml:space="preserve"> </w:t>
      </w:r>
      <w:r w:rsidRPr="007E4297">
        <w:rPr>
          <w:sz w:val="22"/>
          <w:szCs w:val="22"/>
          <w:lang w:val="ru-RU"/>
        </w:rPr>
        <w:t>др.).</w:t>
      </w:r>
      <w:r w:rsidRPr="007E4297">
        <w:rPr>
          <w:spacing w:val="35"/>
          <w:sz w:val="22"/>
          <w:szCs w:val="22"/>
          <w:lang w:val="ru-RU"/>
        </w:rPr>
        <w:t xml:space="preserve"> </w:t>
      </w:r>
      <w:r w:rsidRPr="007E4297">
        <w:rPr>
          <w:sz w:val="22"/>
          <w:szCs w:val="22"/>
          <w:lang w:val="ru-RU"/>
        </w:rPr>
        <w:t>Штрихи</w:t>
      </w:r>
      <w:r w:rsidRPr="007E4297">
        <w:rPr>
          <w:spacing w:val="-57"/>
          <w:sz w:val="22"/>
          <w:szCs w:val="22"/>
          <w:lang w:val="ru-RU"/>
        </w:rPr>
        <w:t xml:space="preserve"> </w:t>
      </w:r>
      <w:r w:rsidRPr="007E4297">
        <w:rPr>
          <w:sz w:val="22"/>
          <w:szCs w:val="22"/>
          <w:lang w:val="ru-RU"/>
        </w:rPr>
        <w:t>(стаккато,</w:t>
      </w:r>
      <w:r w:rsidRPr="007E4297">
        <w:rPr>
          <w:spacing w:val="-1"/>
          <w:sz w:val="22"/>
          <w:szCs w:val="22"/>
          <w:lang w:val="ru-RU"/>
        </w:rPr>
        <w:t xml:space="preserve"> </w:t>
      </w:r>
      <w:r w:rsidRPr="007E4297">
        <w:rPr>
          <w:sz w:val="22"/>
          <w:szCs w:val="22"/>
          <w:lang w:val="ru-RU"/>
        </w:rPr>
        <w:t>легато, акцент и др.).</w:t>
      </w:r>
    </w:p>
    <w:p w:rsidR="003C786B" w:rsidRPr="007E4297" w:rsidRDefault="003C786B" w:rsidP="00C77D14">
      <w:pPr>
        <w:pStyle w:val="af6"/>
        <w:ind w:left="0"/>
        <w:rPr>
          <w:sz w:val="22"/>
          <w:szCs w:val="22"/>
          <w:lang w:val="ru-RU"/>
        </w:rPr>
      </w:pPr>
      <w:r w:rsidRPr="007E4297">
        <w:rPr>
          <w:sz w:val="22"/>
          <w:szCs w:val="22"/>
          <w:lang w:val="ru-RU"/>
        </w:rPr>
        <w:t>Дополнительные</w:t>
      </w:r>
      <w:r w:rsidRPr="007E4297">
        <w:rPr>
          <w:spacing w:val="-5"/>
          <w:sz w:val="22"/>
          <w:szCs w:val="22"/>
          <w:lang w:val="ru-RU"/>
        </w:rPr>
        <w:t xml:space="preserve"> </w:t>
      </w:r>
      <w:r w:rsidRPr="007E4297">
        <w:rPr>
          <w:sz w:val="22"/>
          <w:szCs w:val="22"/>
          <w:lang w:val="ru-RU"/>
        </w:rPr>
        <w:t>обозначения</w:t>
      </w:r>
      <w:r w:rsidRPr="007E4297">
        <w:rPr>
          <w:spacing w:val="-2"/>
          <w:sz w:val="22"/>
          <w:szCs w:val="22"/>
          <w:lang w:val="ru-RU"/>
        </w:rPr>
        <w:t xml:space="preserve"> </w:t>
      </w:r>
      <w:r w:rsidRPr="007E4297">
        <w:rPr>
          <w:sz w:val="22"/>
          <w:szCs w:val="22"/>
          <w:lang w:val="ru-RU"/>
        </w:rPr>
        <w:t>в</w:t>
      </w:r>
      <w:r w:rsidRPr="007E4297">
        <w:rPr>
          <w:spacing w:val="-3"/>
          <w:sz w:val="22"/>
          <w:szCs w:val="22"/>
          <w:lang w:val="ru-RU"/>
        </w:rPr>
        <w:t xml:space="preserve"> </w:t>
      </w:r>
      <w:r w:rsidRPr="007E4297">
        <w:rPr>
          <w:sz w:val="22"/>
          <w:szCs w:val="22"/>
          <w:lang w:val="ru-RU"/>
        </w:rPr>
        <w:t>нотах.</w:t>
      </w:r>
    </w:p>
    <w:p w:rsidR="003C786B" w:rsidRPr="007E4297" w:rsidRDefault="003C786B" w:rsidP="00C77D14">
      <w:pPr>
        <w:pStyle w:val="af6"/>
        <w:ind w:left="0"/>
        <w:rPr>
          <w:sz w:val="22"/>
          <w:szCs w:val="22"/>
          <w:lang w:val="ru-RU"/>
        </w:rPr>
      </w:pPr>
      <w:r w:rsidRPr="007E4297">
        <w:rPr>
          <w:sz w:val="22"/>
          <w:szCs w:val="22"/>
          <w:lang w:val="ru-RU"/>
        </w:rPr>
        <w:t>Реприза, фермата, вольта, украшения (трели, форшлаги).</w:t>
      </w:r>
      <w:r w:rsidRPr="007E4297">
        <w:rPr>
          <w:spacing w:val="-57"/>
          <w:sz w:val="22"/>
          <w:szCs w:val="22"/>
          <w:lang w:val="ru-RU"/>
        </w:rPr>
        <w:t xml:space="preserve"> </w:t>
      </w:r>
      <w:r w:rsidRPr="007E4297">
        <w:rPr>
          <w:sz w:val="22"/>
          <w:szCs w:val="22"/>
          <w:lang w:val="ru-RU"/>
        </w:rPr>
        <w:t>Ритмические</w:t>
      </w:r>
      <w:r w:rsidRPr="007E4297">
        <w:rPr>
          <w:spacing w:val="-2"/>
          <w:sz w:val="22"/>
          <w:szCs w:val="22"/>
          <w:lang w:val="ru-RU"/>
        </w:rPr>
        <w:t xml:space="preserve"> </w:t>
      </w:r>
      <w:r w:rsidRPr="007E4297">
        <w:rPr>
          <w:sz w:val="22"/>
          <w:szCs w:val="22"/>
          <w:lang w:val="ru-RU"/>
        </w:rPr>
        <w:t>рисунки в</w:t>
      </w:r>
      <w:r w:rsidRPr="007E4297">
        <w:rPr>
          <w:spacing w:val="-2"/>
          <w:sz w:val="22"/>
          <w:szCs w:val="22"/>
          <w:lang w:val="ru-RU"/>
        </w:rPr>
        <w:t xml:space="preserve"> </w:t>
      </w:r>
      <w:r w:rsidRPr="007E4297">
        <w:rPr>
          <w:sz w:val="22"/>
          <w:szCs w:val="22"/>
          <w:lang w:val="ru-RU"/>
        </w:rPr>
        <w:t>размере</w:t>
      </w:r>
      <w:r w:rsidRPr="007E4297">
        <w:rPr>
          <w:spacing w:val="-1"/>
          <w:sz w:val="22"/>
          <w:szCs w:val="22"/>
          <w:lang w:val="ru-RU"/>
        </w:rPr>
        <w:t xml:space="preserve"> </w:t>
      </w:r>
      <w:r w:rsidRPr="007E4297">
        <w:rPr>
          <w:sz w:val="22"/>
          <w:szCs w:val="22"/>
          <w:lang w:val="ru-RU"/>
        </w:rPr>
        <w:t>6/8.</w:t>
      </w:r>
    </w:p>
    <w:p w:rsidR="003C786B" w:rsidRPr="007E4297" w:rsidRDefault="003C786B" w:rsidP="00C77D14">
      <w:pPr>
        <w:pStyle w:val="af6"/>
        <w:ind w:left="0"/>
        <w:rPr>
          <w:sz w:val="22"/>
          <w:szCs w:val="22"/>
          <w:lang w:val="ru-RU"/>
        </w:rPr>
      </w:pPr>
      <w:r w:rsidRPr="007E4297">
        <w:rPr>
          <w:sz w:val="22"/>
          <w:szCs w:val="22"/>
          <w:lang w:val="ru-RU"/>
        </w:rPr>
        <w:t>Размер 6/8. Нота с точкой. Шестнадцатые. Пунктирный ритм.</w:t>
      </w:r>
      <w:r w:rsidRPr="007E4297">
        <w:rPr>
          <w:spacing w:val="-57"/>
          <w:sz w:val="22"/>
          <w:szCs w:val="22"/>
          <w:lang w:val="ru-RU"/>
        </w:rPr>
        <w:t xml:space="preserve"> </w:t>
      </w:r>
      <w:r w:rsidRPr="007E4297">
        <w:rPr>
          <w:sz w:val="22"/>
          <w:szCs w:val="22"/>
          <w:lang w:val="ru-RU"/>
        </w:rPr>
        <w:t>Размер.</w:t>
      </w:r>
    </w:p>
    <w:p w:rsidR="003C786B" w:rsidRPr="007E4297" w:rsidRDefault="003C786B" w:rsidP="00C77D14">
      <w:pPr>
        <w:pStyle w:val="af6"/>
        <w:ind w:left="0"/>
        <w:rPr>
          <w:sz w:val="22"/>
          <w:szCs w:val="22"/>
          <w:lang w:val="ru-RU"/>
        </w:rPr>
      </w:pPr>
      <w:r w:rsidRPr="007E4297">
        <w:rPr>
          <w:sz w:val="22"/>
          <w:szCs w:val="22"/>
          <w:lang w:val="ru-RU"/>
        </w:rPr>
        <w:t>Равномерная</w:t>
      </w:r>
      <w:r w:rsidRPr="007E4297">
        <w:rPr>
          <w:spacing w:val="-2"/>
          <w:sz w:val="22"/>
          <w:szCs w:val="22"/>
          <w:lang w:val="ru-RU"/>
        </w:rPr>
        <w:t xml:space="preserve"> </w:t>
      </w:r>
      <w:r w:rsidRPr="007E4297">
        <w:rPr>
          <w:sz w:val="22"/>
          <w:szCs w:val="22"/>
          <w:lang w:val="ru-RU"/>
        </w:rPr>
        <w:t>пульсация.</w:t>
      </w:r>
      <w:r w:rsidRPr="007E4297">
        <w:rPr>
          <w:spacing w:val="-1"/>
          <w:sz w:val="22"/>
          <w:szCs w:val="22"/>
          <w:lang w:val="ru-RU"/>
        </w:rPr>
        <w:t xml:space="preserve"> </w:t>
      </w:r>
      <w:r w:rsidRPr="007E4297">
        <w:rPr>
          <w:sz w:val="22"/>
          <w:szCs w:val="22"/>
          <w:lang w:val="ru-RU"/>
        </w:rPr>
        <w:t>Сильные</w:t>
      </w:r>
      <w:r w:rsidRPr="007E4297">
        <w:rPr>
          <w:spacing w:val="-3"/>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слабые</w:t>
      </w:r>
      <w:r w:rsidRPr="007E4297">
        <w:rPr>
          <w:spacing w:val="-3"/>
          <w:sz w:val="22"/>
          <w:szCs w:val="22"/>
          <w:lang w:val="ru-RU"/>
        </w:rPr>
        <w:t xml:space="preserve"> </w:t>
      </w:r>
      <w:r w:rsidRPr="007E4297">
        <w:rPr>
          <w:sz w:val="22"/>
          <w:szCs w:val="22"/>
          <w:lang w:val="ru-RU"/>
        </w:rPr>
        <w:t>доли.</w:t>
      </w:r>
      <w:r w:rsidRPr="007E4297">
        <w:rPr>
          <w:spacing w:val="-1"/>
          <w:sz w:val="22"/>
          <w:szCs w:val="22"/>
          <w:lang w:val="ru-RU"/>
        </w:rPr>
        <w:t xml:space="preserve"> </w:t>
      </w:r>
      <w:r w:rsidRPr="007E4297">
        <w:rPr>
          <w:sz w:val="22"/>
          <w:szCs w:val="22"/>
          <w:lang w:val="ru-RU"/>
        </w:rPr>
        <w:t>Размеры</w:t>
      </w:r>
      <w:r w:rsidRPr="007E4297">
        <w:rPr>
          <w:spacing w:val="-1"/>
          <w:sz w:val="22"/>
          <w:szCs w:val="22"/>
          <w:lang w:val="ru-RU"/>
        </w:rPr>
        <w:t xml:space="preserve"> </w:t>
      </w:r>
      <w:r w:rsidRPr="007E4297">
        <w:rPr>
          <w:sz w:val="22"/>
          <w:szCs w:val="22"/>
          <w:lang w:val="ru-RU"/>
        </w:rPr>
        <w:t>2/4,</w:t>
      </w:r>
      <w:r w:rsidRPr="007E4297">
        <w:rPr>
          <w:spacing w:val="-1"/>
          <w:sz w:val="22"/>
          <w:szCs w:val="22"/>
          <w:lang w:val="ru-RU"/>
        </w:rPr>
        <w:t xml:space="preserve"> </w:t>
      </w:r>
      <w:r w:rsidRPr="007E4297">
        <w:rPr>
          <w:sz w:val="22"/>
          <w:szCs w:val="22"/>
          <w:lang w:val="ru-RU"/>
        </w:rPr>
        <w:t>3/4,</w:t>
      </w:r>
      <w:r w:rsidRPr="007E4297">
        <w:rPr>
          <w:spacing w:val="-1"/>
          <w:sz w:val="22"/>
          <w:szCs w:val="22"/>
          <w:lang w:val="ru-RU"/>
        </w:rPr>
        <w:t xml:space="preserve"> </w:t>
      </w:r>
      <w:r w:rsidRPr="007E4297">
        <w:rPr>
          <w:sz w:val="22"/>
          <w:szCs w:val="22"/>
          <w:lang w:val="ru-RU"/>
        </w:rPr>
        <w:t>4/4.</w:t>
      </w:r>
    </w:p>
    <w:p w:rsidR="003C786B" w:rsidRPr="007E4297" w:rsidRDefault="003C786B" w:rsidP="00C77D14">
      <w:pPr>
        <w:pStyle w:val="af6"/>
        <w:ind w:left="0"/>
        <w:rPr>
          <w:sz w:val="22"/>
          <w:szCs w:val="22"/>
          <w:lang w:val="ru-RU"/>
        </w:rPr>
      </w:pPr>
      <w:r w:rsidRPr="007E4297">
        <w:rPr>
          <w:b/>
          <w:sz w:val="22"/>
          <w:szCs w:val="22"/>
          <w:lang w:val="ru-RU"/>
        </w:rPr>
        <w:t>Модуль</w:t>
      </w:r>
      <w:r w:rsidRPr="007E4297">
        <w:rPr>
          <w:b/>
          <w:spacing w:val="-4"/>
          <w:sz w:val="22"/>
          <w:szCs w:val="22"/>
          <w:lang w:val="ru-RU"/>
        </w:rPr>
        <w:t xml:space="preserve"> </w:t>
      </w:r>
      <w:r w:rsidRPr="007E4297">
        <w:rPr>
          <w:b/>
          <w:sz w:val="22"/>
          <w:szCs w:val="22"/>
          <w:lang w:val="ru-RU"/>
        </w:rPr>
        <w:t>«КЛАССИЧЕСКАЯ</w:t>
      </w:r>
      <w:r w:rsidRPr="007E4297">
        <w:rPr>
          <w:b/>
          <w:spacing w:val="-4"/>
          <w:sz w:val="22"/>
          <w:szCs w:val="22"/>
          <w:lang w:val="ru-RU"/>
        </w:rPr>
        <w:t xml:space="preserve"> </w:t>
      </w:r>
      <w:r w:rsidRPr="007E4297">
        <w:rPr>
          <w:b/>
          <w:sz w:val="22"/>
          <w:szCs w:val="22"/>
          <w:lang w:val="ru-RU"/>
        </w:rPr>
        <w:t>МУЗЫКА»</w:t>
      </w:r>
    </w:p>
    <w:p w:rsidR="003C786B" w:rsidRPr="007E4297" w:rsidRDefault="003C786B" w:rsidP="00C77D14">
      <w:pPr>
        <w:pStyle w:val="af6"/>
        <w:ind w:left="0"/>
        <w:rPr>
          <w:sz w:val="22"/>
          <w:szCs w:val="22"/>
          <w:lang w:val="ru-RU"/>
        </w:rPr>
      </w:pPr>
      <w:r w:rsidRPr="007E4297">
        <w:rPr>
          <w:sz w:val="22"/>
          <w:szCs w:val="22"/>
          <w:lang w:val="ru-RU"/>
        </w:rPr>
        <w:t>Вокальная</w:t>
      </w:r>
      <w:r w:rsidRPr="007E4297">
        <w:rPr>
          <w:spacing w:val="-4"/>
          <w:sz w:val="22"/>
          <w:szCs w:val="22"/>
          <w:lang w:val="ru-RU"/>
        </w:rPr>
        <w:t xml:space="preserve"> </w:t>
      </w:r>
      <w:r w:rsidRPr="007E4297">
        <w:rPr>
          <w:sz w:val="22"/>
          <w:szCs w:val="22"/>
          <w:lang w:val="ru-RU"/>
        </w:rPr>
        <w:t>музыка</w:t>
      </w:r>
    </w:p>
    <w:p w:rsidR="003C786B" w:rsidRPr="007E4297" w:rsidRDefault="003C786B" w:rsidP="00C77D14">
      <w:pPr>
        <w:pStyle w:val="af6"/>
        <w:ind w:left="0"/>
        <w:rPr>
          <w:sz w:val="22"/>
          <w:szCs w:val="22"/>
          <w:lang w:val="ru-RU"/>
        </w:rPr>
      </w:pPr>
      <w:r w:rsidRPr="007E4297">
        <w:rPr>
          <w:sz w:val="22"/>
          <w:szCs w:val="22"/>
          <w:lang w:val="ru-RU"/>
        </w:rPr>
        <w:t>Человеческий</w:t>
      </w:r>
      <w:r w:rsidRPr="007E4297">
        <w:rPr>
          <w:spacing w:val="1"/>
          <w:sz w:val="22"/>
          <w:szCs w:val="22"/>
          <w:lang w:val="ru-RU"/>
        </w:rPr>
        <w:t xml:space="preserve"> </w:t>
      </w:r>
      <w:r w:rsidRPr="007E4297">
        <w:rPr>
          <w:sz w:val="22"/>
          <w:szCs w:val="22"/>
          <w:lang w:val="ru-RU"/>
        </w:rPr>
        <w:t>голос</w:t>
      </w:r>
      <w:r w:rsidRPr="007E4297">
        <w:rPr>
          <w:spacing w:val="1"/>
          <w:sz w:val="22"/>
          <w:szCs w:val="22"/>
          <w:lang w:val="ru-RU"/>
        </w:rPr>
        <w:t xml:space="preserve"> </w:t>
      </w:r>
      <w:r w:rsidRPr="007E4297">
        <w:rPr>
          <w:sz w:val="22"/>
          <w:szCs w:val="22"/>
          <w:lang w:val="ru-RU"/>
        </w:rPr>
        <w:t>–</w:t>
      </w:r>
      <w:r w:rsidRPr="007E4297">
        <w:rPr>
          <w:spacing w:val="1"/>
          <w:sz w:val="22"/>
          <w:szCs w:val="22"/>
          <w:lang w:val="ru-RU"/>
        </w:rPr>
        <w:t xml:space="preserve"> </w:t>
      </w:r>
      <w:r w:rsidRPr="007E4297">
        <w:rPr>
          <w:sz w:val="22"/>
          <w:szCs w:val="22"/>
          <w:lang w:val="ru-RU"/>
        </w:rPr>
        <w:t>самый</w:t>
      </w:r>
      <w:r w:rsidRPr="007E4297">
        <w:rPr>
          <w:spacing w:val="1"/>
          <w:sz w:val="22"/>
          <w:szCs w:val="22"/>
          <w:lang w:val="ru-RU"/>
        </w:rPr>
        <w:t xml:space="preserve"> </w:t>
      </w:r>
      <w:r w:rsidRPr="007E4297">
        <w:rPr>
          <w:sz w:val="22"/>
          <w:szCs w:val="22"/>
          <w:lang w:val="ru-RU"/>
        </w:rPr>
        <w:t>совершенный</w:t>
      </w:r>
      <w:r w:rsidRPr="007E4297">
        <w:rPr>
          <w:spacing w:val="1"/>
          <w:sz w:val="22"/>
          <w:szCs w:val="22"/>
          <w:lang w:val="ru-RU"/>
        </w:rPr>
        <w:t xml:space="preserve"> </w:t>
      </w:r>
      <w:r w:rsidRPr="007E4297">
        <w:rPr>
          <w:sz w:val="22"/>
          <w:szCs w:val="22"/>
          <w:lang w:val="ru-RU"/>
        </w:rPr>
        <w:t>инструмент.</w:t>
      </w:r>
      <w:r w:rsidRPr="007E4297">
        <w:rPr>
          <w:spacing w:val="1"/>
          <w:sz w:val="22"/>
          <w:szCs w:val="22"/>
          <w:lang w:val="ru-RU"/>
        </w:rPr>
        <w:t xml:space="preserve"> </w:t>
      </w:r>
      <w:r w:rsidRPr="007E4297">
        <w:rPr>
          <w:sz w:val="22"/>
          <w:szCs w:val="22"/>
          <w:lang w:val="ru-RU"/>
        </w:rPr>
        <w:t>Бережное</w:t>
      </w:r>
      <w:r w:rsidRPr="007E4297">
        <w:rPr>
          <w:spacing w:val="1"/>
          <w:sz w:val="22"/>
          <w:szCs w:val="22"/>
          <w:lang w:val="ru-RU"/>
        </w:rPr>
        <w:t xml:space="preserve"> </w:t>
      </w:r>
      <w:r w:rsidRPr="007E4297">
        <w:rPr>
          <w:sz w:val="22"/>
          <w:szCs w:val="22"/>
          <w:lang w:val="ru-RU"/>
        </w:rPr>
        <w:t>отношение</w:t>
      </w:r>
      <w:r w:rsidRPr="007E4297">
        <w:rPr>
          <w:spacing w:val="60"/>
          <w:sz w:val="22"/>
          <w:szCs w:val="22"/>
          <w:lang w:val="ru-RU"/>
        </w:rPr>
        <w:t xml:space="preserve"> </w:t>
      </w:r>
      <w:r w:rsidRPr="007E4297">
        <w:rPr>
          <w:sz w:val="22"/>
          <w:szCs w:val="22"/>
          <w:lang w:val="ru-RU"/>
        </w:rPr>
        <w:t>к</w:t>
      </w:r>
      <w:r w:rsidRPr="007E4297">
        <w:rPr>
          <w:spacing w:val="1"/>
          <w:sz w:val="22"/>
          <w:szCs w:val="22"/>
          <w:lang w:val="ru-RU"/>
        </w:rPr>
        <w:t xml:space="preserve"> </w:t>
      </w:r>
      <w:r w:rsidRPr="007E4297">
        <w:rPr>
          <w:sz w:val="22"/>
          <w:szCs w:val="22"/>
          <w:lang w:val="ru-RU"/>
        </w:rPr>
        <w:t>своему голосу.</w:t>
      </w:r>
      <w:r w:rsidRPr="007E4297">
        <w:rPr>
          <w:spacing w:val="1"/>
          <w:sz w:val="22"/>
          <w:szCs w:val="22"/>
          <w:lang w:val="ru-RU"/>
        </w:rPr>
        <w:t xml:space="preserve"> </w:t>
      </w:r>
      <w:r w:rsidRPr="007E4297">
        <w:rPr>
          <w:sz w:val="22"/>
          <w:szCs w:val="22"/>
          <w:lang w:val="ru-RU"/>
        </w:rPr>
        <w:t>Известные</w:t>
      </w:r>
      <w:r w:rsidRPr="007E4297">
        <w:rPr>
          <w:spacing w:val="1"/>
          <w:sz w:val="22"/>
          <w:szCs w:val="22"/>
          <w:lang w:val="ru-RU"/>
        </w:rPr>
        <w:t xml:space="preserve"> </w:t>
      </w:r>
      <w:r w:rsidRPr="007E4297">
        <w:rPr>
          <w:sz w:val="22"/>
          <w:szCs w:val="22"/>
          <w:lang w:val="ru-RU"/>
        </w:rPr>
        <w:t>певцы.</w:t>
      </w:r>
      <w:r w:rsidRPr="007E4297">
        <w:rPr>
          <w:spacing w:val="1"/>
          <w:sz w:val="22"/>
          <w:szCs w:val="22"/>
          <w:lang w:val="ru-RU"/>
        </w:rPr>
        <w:t xml:space="preserve"> </w:t>
      </w:r>
      <w:r w:rsidRPr="007E4297">
        <w:rPr>
          <w:sz w:val="22"/>
          <w:szCs w:val="22"/>
          <w:lang w:val="ru-RU"/>
        </w:rPr>
        <w:t>Жанры</w:t>
      </w:r>
      <w:r w:rsidRPr="007E4297">
        <w:rPr>
          <w:spacing w:val="1"/>
          <w:sz w:val="22"/>
          <w:szCs w:val="22"/>
          <w:lang w:val="ru-RU"/>
        </w:rPr>
        <w:t xml:space="preserve"> </w:t>
      </w:r>
      <w:r w:rsidRPr="007E4297">
        <w:rPr>
          <w:sz w:val="22"/>
          <w:szCs w:val="22"/>
          <w:lang w:val="ru-RU"/>
        </w:rPr>
        <w:t>вокальной</w:t>
      </w:r>
      <w:r w:rsidRPr="007E4297">
        <w:rPr>
          <w:spacing w:val="1"/>
          <w:sz w:val="22"/>
          <w:szCs w:val="22"/>
          <w:lang w:val="ru-RU"/>
        </w:rPr>
        <w:t xml:space="preserve"> </w:t>
      </w:r>
      <w:r w:rsidRPr="007E4297">
        <w:rPr>
          <w:sz w:val="22"/>
          <w:szCs w:val="22"/>
          <w:lang w:val="ru-RU"/>
        </w:rPr>
        <w:t>музыки:</w:t>
      </w:r>
      <w:r w:rsidRPr="007E4297">
        <w:rPr>
          <w:spacing w:val="1"/>
          <w:sz w:val="22"/>
          <w:szCs w:val="22"/>
          <w:lang w:val="ru-RU"/>
        </w:rPr>
        <w:t xml:space="preserve"> </w:t>
      </w:r>
      <w:r w:rsidRPr="007E4297">
        <w:rPr>
          <w:sz w:val="22"/>
          <w:szCs w:val="22"/>
          <w:lang w:val="ru-RU"/>
        </w:rPr>
        <w:t>песни,</w:t>
      </w:r>
      <w:r w:rsidRPr="007E4297">
        <w:rPr>
          <w:spacing w:val="1"/>
          <w:sz w:val="22"/>
          <w:szCs w:val="22"/>
          <w:lang w:val="ru-RU"/>
        </w:rPr>
        <w:t xml:space="preserve"> </w:t>
      </w:r>
      <w:r w:rsidRPr="007E4297">
        <w:rPr>
          <w:sz w:val="22"/>
          <w:szCs w:val="22"/>
          <w:lang w:val="ru-RU"/>
        </w:rPr>
        <w:t>вокализы,</w:t>
      </w:r>
      <w:r w:rsidRPr="007E4297">
        <w:rPr>
          <w:spacing w:val="60"/>
          <w:sz w:val="22"/>
          <w:szCs w:val="22"/>
          <w:lang w:val="ru-RU"/>
        </w:rPr>
        <w:t xml:space="preserve"> </w:t>
      </w:r>
      <w:r w:rsidRPr="007E4297">
        <w:rPr>
          <w:sz w:val="22"/>
          <w:szCs w:val="22"/>
          <w:lang w:val="ru-RU"/>
        </w:rPr>
        <w:t>романсы,</w:t>
      </w:r>
      <w:r w:rsidRPr="007E4297">
        <w:rPr>
          <w:spacing w:val="-57"/>
          <w:sz w:val="22"/>
          <w:szCs w:val="22"/>
          <w:lang w:val="ru-RU"/>
        </w:rPr>
        <w:t xml:space="preserve"> </w:t>
      </w:r>
      <w:r w:rsidRPr="007E4297">
        <w:rPr>
          <w:sz w:val="22"/>
          <w:szCs w:val="22"/>
          <w:lang w:val="ru-RU"/>
        </w:rPr>
        <w:t>арии</w:t>
      </w:r>
      <w:r w:rsidRPr="007E4297">
        <w:rPr>
          <w:spacing w:val="-1"/>
          <w:sz w:val="22"/>
          <w:szCs w:val="22"/>
          <w:lang w:val="ru-RU"/>
        </w:rPr>
        <w:t xml:space="preserve"> </w:t>
      </w:r>
      <w:r w:rsidRPr="007E4297">
        <w:rPr>
          <w:sz w:val="22"/>
          <w:szCs w:val="22"/>
          <w:lang w:val="ru-RU"/>
        </w:rPr>
        <w:t>из опер. Кантата.</w:t>
      </w:r>
      <w:r w:rsidRPr="007E4297">
        <w:rPr>
          <w:spacing w:val="-3"/>
          <w:sz w:val="22"/>
          <w:szCs w:val="22"/>
          <w:lang w:val="ru-RU"/>
        </w:rPr>
        <w:t xml:space="preserve"> </w:t>
      </w:r>
      <w:r w:rsidRPr="007E4297">
        <w:rPr>
          <w:sz w:val="22"/>
          <w:szCs w:val="22"/>
          <w:lang w:val="ru-RU"/>
        </w:rPr>
        <w:t>Песня,</w:t>
      </w:r>
      <w:r w:rsidRPr="007E4297">
        <w:rPr>
          <w:spacing w:val="-1"/>
          <w:sz w:val="22"/>
          <w:szCs w:val="22"/>
          <w:lang w:val="ru-RU"/>
        </w:rPr>
        <w:t xml:space="preserve"> </w:t>
      </w:r>
      <w:r w:rsidRPr="007E4297">
        <w:rPr>
          <w:sz w:val="22"/>
          <w:szCs w:val="22"/>
          <w:lang w:val="ru-RU"/>
        </w:rPr>
        <w:t>романс, вокализ, кант.</w:t>
      </w:r>
    </w:p>
    <w:p w:rsidR="003C786B" w:rsidRPr="007E4297" w:rsidRDefault="003C786B" w:rsidP="00C77D14">
      <w:pPr>
        <w:pStyle w:val="af6"/>
        <w:ind w:left="0"/>
        <w:rPr>
          <w:sz w:val="22"/>
          <w:szCs w:val="22"/>
          <w:lang w:val="ru-RU"/>
        </w:rPr>
      </w:pPr>
      <w:r w:rsidRPr="007E4297">
        <w:rPr>
          <w:sz w:val="22"/>
          <w:szCs w:val="22"/>
          <w:lang w:val="ru-RU"/>
        </w:rPr>
        <w:t>Композиторы</w:t>
      </w:r>
      <w:r w:rsidRPr="007E4297">
        <w:rPr>
          <w:spacing w:val="-2"/>
          <w:sz w:val="22"/>
          <w:szCs w:val="22"/>
          <w:lang w:val="ru-RU"/>
        </w:rPr>
        <w:t xml:space="preserve"> </w:t>
      </w:r>
      <w:r w:rsidRPr="007E4297">
        <w:rPr>
          <w:sz w:val="22"/>
          <w:szCs w:val="22"/>
          <w:lang w:val="ru-RU"/>
        </w:rPr>
        <w:t>–</w:t>
      </w:r>
      <w:r w:rsidRPr="007E4297">
        <w:rPr>
          <w:spacing w:val="-1"/>
          <w:sz w:val="22"/>
          <w:szCs w:val="22"/>
          <w:lang w:val="ru-RU"/>
        </w:rPr>
        <w:t xml:space="preserve"> </w:t>
      </w:r>
      <w:r w:rsidRPr="007E4297">
        <w:rPr>
          <w:sz w:val="22"/>
          <w:szCs w:val="22"/>
          <w:lang w:val="ru-RU"/>
        </w:rPr>
        <w:t>детям.</w:t>
      </w:r>
    </w:p>
    <w:p w:rsidR="003C786B" w:rsidRPr="007E4297" w:rsidRDefault="003C786B" w:rsidP="00C77D14">
      <w:pPr>
        <w:pStyle w:val="af6"/>
        <w:ind w:left="0"/>
        <w:rPr>
          <w:sz w:val="22"/>
          <w:szCs w:val="22"/>
          <w:lang w:val="ru-RU"/>
        </w:rPr>
      </w:pPr>
      <w:r w:rsidRPr="007E4297">
        <w:rPr>
          <w:sz w:val="22"/>
          <w:szCs w:val="22"/>
          <w:lang w:val="ru-RU"/>
        </w:rPr>
        <w:t>Детская музыка П. И. Чайковского, С. С. Прокофьева, Д. Б. Кабалевского и др.</w:t>
      </w:r>
      <w:r w:rsidRPr="007E4297">
        <w:rPr>
          <w:spacing w:val="-57"/>
          <w:sz w:val="22"/>
          <w:szCs w:val="22"/>
          <w:lang w:val="ru-RU"/>
        </w:rPr>
        <w:t xml:space="preserve"> </w:t>
      </w:r>
      <w:r w:rsidRPr="007E4297">
        <w:rPr>
          <w:sz w:val="22"/>
          <w:szCs w:val="22"/>
          <w:lang w:val="ru-RU"/>
        </w:rPr>
        <w:t>Понятие</w:t>
      </w:r>
      <w:r w:rsidRPr="007E4297">
        <w:rPr>
          <w:spacing w:val="-2"/>
          <w:sz w:val="22"/>
          <w:szCs w:val="22"/>
          <w:lang w:val="ru-RU"/>
        </w:rPr>
        <w:t xml:space="preserve"> </w:t>
      </w:r>
      <w:r w:rsidRPr="007E4297">
        <w:rPr>
          <w:sz w:val="22"/>
          <w:szCs w:val="22"/>
          <w:lang w:val="ru-RU"/>
        </w:rPr>
        <w:t>жанра. Песня, танец, марш.</w:t>
      </w:r>
    </w:p>
    <w:p w:rsidR="003C786B" w:rsidRPr="007E4297" w:rsidRDefault="003C786B" w:rsidP="00C77D14">
      <w:pPr>
        <w:pStyle w:val="af6"/>
        <w:ind w:left="0"/>
        <w:rPr>
          <w:sz w:val="22"/>
          <w:szCs w:val="22"/>
          <w:lang w:val="ru-RU"/>
        </w:rPr>
      </w:pPr>
      <w:r w:rsidRPr="007E4297">
        <w:rPr>
          <w:sz w:val="22"/>
          <w:szCs w:val="22"/>
          <w:lang w:val="ru-RU"/>
        </w:rPr>
        <w:t>Программная</w:t>
      </w:r>
      <w:r w:rsidRPr="007E4297">
        <w:rPr>
          <w:spacing w:val="-6"/>
          <w:sz w:val="22"/>
          <w:szCs w:val="22"/>
          <w:lang w:val="ru-RU"/>
        </w:rPr>
        <w:t xml:space="preserve"> </w:t>
      </w:r>
      <w:r w:rsidRPr="007E4297">
        <w:rPr>
          <w:sz w:val="22"/>
          <w:szCs w:val="22"/>
          <w:lang w:val="ru-RU"/>
        </w:rPr>
        <w:t>музыка.</w:t>
      </w:r>
    </w:p>
    <w:p w:rsidR="003C786B" w:rsidRPr="007E4297" w:rsidRDefault="003C786B" w:rsidP="00C77D14">
      <w:pPr>
        <w:pStyle w:val="af6"/>
        <w:ind w:left="0"/>
        <w:rPr>
          <w:sz w:val="22"/>
          <w:szCs w:val="22"/>
          <w:lang w:val="ru-RU"/>
        </w:rPr>
      </w:pPr>
      <w:r w:rsidRPr="007E4297">
        <w:rPr>
          <w:sz w:val="22"/>
          <w:szCs w:val="22"/>
          <w:lang w:val="ru-RU"/>
        </w:rPr>
        <w:t>Программная</w:t>
      </w:r>
      <w:r w:rsidRPr="007E4297">
        <w:rPr>
          <w:spacing w:val="52"/>
          <w:sz w:val="22"/>
          <w:szCs w:val="22"/>
          <w:lang w:val="ru-RU"/>
        </w:rPr>
        <w:t xml:space="preserve"> </w:t>
      </w:r>
      <w:r w:rsidRPr="007E4297">
        <w:rPr>
          <w:sz w:val="22"/>
          <w:szCs w:val="22"/>
          <w:lang w:val="ru-RU"/>
        </w:rPr>
        <w:t>музыка.</w:t>
      </w:r>
      <w:r w:rsidRPr="007E4297">
        <w:rPr>
          <w:spacing w:val="49"/>
          <w:sz w:val="22"/>
          <w:szCs w:val="22"/>
          <w:lang w:val="ru-RU"/>
        </w:rPr>
        <w:t xml:space="preserve"> </w:t>
      </w:r>
      <w:r w:rsidRPr="007E4297">
        <w:rPr>
          <w:sz w:val="22"/>
          <w:szCs w:val="22"/>
          <w:lang w:val="ru-RU"/>
        </w:rPr>
        <w:t>Программное</w:t>
      </w:r>
      <w:r w:rsidRPr="007E4297">
        <w:rPr>
          <w:spacing w:val="49"/>
          <w:sz w:val="22"/>
          <w:szCs w:val="22"/>
          <w:lang w:val="ru-RU"/>
        </w:rPr>
        <w:t xml:space="preserve"> </w:t>
      </w:r>
      <w:r w:rsidRPr="007E4297">
        <w:rPr>
          <w:sz w:val="22"/>
          <w:szCs w:val="22"/>
          <w:lang w:val="ru-RU"/>
        </w:rPr>
        <w:t>название,</w:t>
      </w:r>
      <w:r w:rsidRPr="007E4297">
        <w:rPr>
          <w:spacing w:val="49"/>
          <w:sz w:val="22"/>
          <w:szCs w:val="22"/>
          <w:lang w:val="ru-RU"/>
        </w:rPr>
        <w:t xml:space="preserve"> </w:t>
      </w:r>
      <w:r w:rsidRPr="007E4297">
        <w:rPr>
          <w:sz w:val="22"/>
          <w:szCs w:val="22"/>
          <w:lang w:val="ru-RU"/>
        </w:rPr>
        <w:t>известный</w:t>
      </w:r>
      <w:r w:rsidRPr="007E4297">
        <w:rPr>
          <w:spacing w:val="50"/>
          <w:sz w:val="22"/>
          <w:szCs w:val="22"/>
          <w:lang w:val="ru-RU"/>
        </w:rPr>
        <w:t xml:space="preserve"> </w:t>
      </w:r>
      <w:r w:rsidRPr="007E4297">
        <w:rPr>
          <w:sz w:val="22"/>
          <w:szCs w:val="22"/>
          <w:lang w:val="ru-RU"/>
        </w:rPr>
        <w:t>сюжет,</w:t>
      </w:r>
      <w:r w:rsidRPr="007E4297">
        <w:rPr>
          <w:spacing w:val="49"/>
          <w:sz w:val="22"/>
          <w:szCs w:val="22"/>
          <w:lang w:val="ru-RU"/>
        </w:rPr>
        <w:t xml:space="preserve"> </w:t>
      </w:r>
      <w:r w:rsidRPr="007E4297">
        <w:rPr>
          <w:sz w:val="22"/>
          <w:szCs w:val="22"/>
          <w:lang w:val="ru-RU"/>
        </w:rPr>
        <w:t>литературный</w:t>
      </w:r>
      <w:r w:rsidRPr="007E4297">
        <w:rPr>
          <w:spacing w:val="-57"/>
          <w:sz w:val="22"/>
          <w:szCs w:val="22"/>
          <w:lang w:val="ru-RU"/>
        </w:rPr>
        <w:t xml:space="preserve"> </w:t>
      </w:r>
      <w:r w:rsidRPr="007E4297">
        <w:rPr>
          <w:sz w:val="22"/>
          <w:szCs w:val="22"/>
          <w:lang w:val="ru-RU"/>
        </w:rPr>
        <w:t>эпиграф.</w:t>
      </w:r>
    </w:p>
    <w:p w:rsidR="003C786B" w:rsidRPr="007E4297" w:rsidRDefault="003C786B" w:rsidP="00C77D14">
      <w:pPr>
        <w:pStyle w:val="af6"/>
        <w:ind w:left="0"/>
        <w:rPr>
          <w:sz w:val="22"/>
          <w:szCs w:val="22"/>
          <w:lang w:val="ru-RU"/>
        </w:rPr>
      </w:pPr>
      <w:r w:rsidRPr="007E4297">
        <w:rPr>
          <w:sz w:val="22"/>
          <w:szCs w:val="22"/>
          <w:lang w:val="ru-RU"/>
        </w:rPr>
        <w:lastRenderedPageBreak/>
        <w:t>Оркестр.</w:t>
      </w:r>
    </w:p>
    <w:p w:rsidR="003C786B" w:rsidRPr="007E4297" w:rsidRDefault="003C786B" w:rsidP="00C77D14">
      <w:pPr>
        <w:pStyle w:val="af6"/>
        <w:ind w:left="0"/>
        <w:rPr>
          <w:sz w:val="22"/>
          <w:szCs w:val="22"/>
          <w:lang w:val="ru-RU"/>
        </w:rPr>
      </w:pPr>
      <w:r w:rsidRPr="007E4297">
        <w:rPr>
          <w:sz w:val="22"/>
          <w:szCs w:val="22"/>
          <w:lang w:val="ru-RU"/>
        </w:rPr>
        <w:t>Оркестр</w:t>
      </w:r>
      <w:r w:rsidRPr="007E4297">
        <w:rPr>
          <w:spacing w:val="47"/>
          <w:sz w:val="22"/>
          <w:szCs w:val="22"/>
          <w:lang w:val="ru-RU"/>
        </w:rPr>
        <w:t xml:space="preserve"> </w:t>
      </w:r>
      <w:r w:rsidRPr="007E4297">
        <w:rPr>
          <w:sz w:val="22"/>
          <w:szCs w:val="22"/>
          <w:lang w:val="ru-RU"/>
        </w:rPr>
        <w:t>–</w:t>
      </w:r>
      <w:r w:rsidRPr="007E4297">
        <w:rPr>
          <w:spacing w:val="48"/>
          <w:sz w:val="22"/>
          <w:szCs w:val="22"/>
          <w:lang w:val="ru-RU"/>
        </w:rPr>
        <w:t xml:space="preserve"> </w:t>
      </w:r>
      <w:r w:rsidRPr="007E4297">
        <w:rPr>
          <w:sz w:val="22"/>
          <w:szCs w:val="22"/>
          <w:lang w:val="ru-RU"/>
        </w:rPr>
        <w:t>большой</w:t>
      </w:r>
      <w:r w:rsidRPr="007E4297">
        <w:rPr>
          <w:spacing w:val="48"/>
          <w:sz w:val="22"/>
          <w:szCs w:val="22"/>
          <w:lang w:val="ru-RU"/>
        </w:rPr>
        <w:t xml:space="preserve"> </w:t>
      </w:r>
      <w:r w:rsidRPr="007E4297">
        <w:rPr>
          <w:sz w:val="22"/>
          <w:szCs w:val="22"/>
          <w:lang w:val="ru-RU"/>
        </w:rPr>
        <w:t>коллектив</w:t>
      </w:r>
      <w:r w:rsidRPr="007E4297">
        <w:rPr>
          <w:spacing w:val="47"/>
          <w:sz w:val="22"/>
          <w:szCs w:val="22"/>
          <w:lang w:val="ru-RU"/>
        </w:rPr>
        <w:t xml:space="preserve"> </w:t>
      </w:r>
      <w:r w:rsidRPr="007E4297">
        <w:rPr>
          <w:sz w:val="22"/>
          <w:szCs w:val="22"/>
          <w:lang w:val="ru-RU"/>
        </w:rPr>
        <w:t>музыкантов.</w:t>
      </w:r>
      <w:r w:rsidRPr="007E4297">
        <w:rPr>
          <w:spacing w:val="47"/>
          <w:sz w:val="22"/>
          <w:szCs w:val="22"/>
          <w:lang w:val="ru-RU"/>
        </w:rPr>
        <w:t xml:space="preserve"> </w:t>
      </w:r>
      <w:r w:rsidRPr="007E4297">
        <w:rPr>
          <w:sz w:val="22"/>
          <w:szCs w:val="22"/>
          <w:lang w:val="ru-RU"/>
        </w:rPr>
        <w:t>Дирижёр,</w:t>
      </w:r>
      <w:r w:rsidRPr="007E4297">
        <w:rPr>
          <w:spacing w:val="47"/>
          <w:sz w:val="22"/>
          <w:szCs w:val="22"/>
          <w:lang w:val="ru-RU"/>
        </w:rPr>
        <w:t xml:space="preserve"> </w:t>
      </w:r>
      <w:r w:rsidRPr="007E4297">
        <w:rPr>
          <w:sz w:val="22"/>
          <w:szCs w:val="22"/>
          <w:lang w:val="ru-RU"/>
        </w:rPr>
        <w:t>партитура,</w:t>
      </w:r>
      <w:r w:rsidRPr="007E4297">
        <w:rPr>
          <w:spacing w:val="50"/>
          <w:sz w:val="22"/>
          <w:szCs w:val="22"/>
          <w:lang w:val="ru-RU"/>
        </w:rPr>
        <w:t xml:space="preserve"> </w:t>
      </w:r>
      <w:r w:rsidRPr="007E4297">
        <w:rPr>
          <w:sz w:val="22"/>
          <w:szCs w:val="22"/>
          <w:lang w:val="ru-RU"/>
        </w:rPr>
        <w:t>репетиция.</w:t>
      </w:r>
      <w:r w:rsidRPr="007E4297">
        <w:rPr>
          <w:spacing w:val="44"/>
          <w:sz w:val="22"/>
          <w:szCs w:val="22"/>
          <w:lang w:val="ru-RU"/>
        </w:rPr>
        <w:t xml:space="preserve"> </w:t>
      </w:r>
      <w:r w:rsidRPr="007E4297">
        <w:rPr>
          <w:sz w:val="22"/>
          <w:szCs w:val="22"/>
          <w:lang w:val="ru-RU"/>
        </w:rPr>
        <w:t>Жанр</w:t>
      </w:r>
      <w:r w:rsidRPr="007E4297">
        <w:rPr>
          <w:spacing w:val="-57"/>
          <w:sz w:val="22"/>
          <w:szCs w:val="22"/>
          <w:lang w:val="ru-RU"/>
        </w:rPr>
        <w:t xml:space="preserve"> </w:t>
      </w:r>
      <w:r w:rsidRPr="007E4297">
        <w:rPr>
          <w:sz w:val="22"/>
          <w:szCs w:val="22"/>
          <w:lang w:val="ru-RU"/>
        </w:rPr>
        <w:t>концерта</w:t>
      </w:r>
      <w:r w:rsidRPr="007E4297">
        <w:rPr>
          <w:spacing w:val="-1"/>
          <w:sz w:val="22"/>
          <w:szCs w:val="22"/>
          <w:lang w:val="ru-RU"/>
        </w:rPr>
        <w:t xml:space="preserve"> </w:t>
      </w:r>
      <w:r w:rsidRPr="007E4297">
        <w:rPr>
          <w:sz w:val="22"/>
          <w:szCs w:val="22"/>
          <w:lang w:val="ru-RU"/>
        </w:rPr>
        <w:t>– музыкальное</w:t>
      </w:r>
      <w:r w:rsidRPr="007E4297">
        <w:rPr>
          <w:spacing w:val="-1"/>
          <w:sz w:val="22"/>
          <w:szCs w:val="22"/>
          <w:lang w:val="ru-RU"/>
        </w:rPr>
        <w:t xml:space="preserve"> </w:t>
      </w:r>
      <w:r w:rsidRPr="007E4297">
        <w:rPr>
          <w:sz w:val="22"/>
          <w:szCs w:val="22"/>
          <w:lang w:val="ru-RU"/>
        </w:rPr>
        <w:t>соревнование</w:t>
      </w:r>
      <w:r w:rsidRPr="007E4297">
        <w:rPr>
          <w:spacing w:val="-1"/>
          <w:sz w:val="22"/>
          <w:szCs w:val="22"/>
          <w:lang w:val="ru-RU"/>
        </w:rPr>
        <w:t xml:space="preserve"> </w:t>
      </w:r>
      <w:r w:rsidRPr="007E4297">
        <w:rPr>
          <w:sz w:val="22"/>
          <w:szCs w:val="22"/>
          <w:lang w:val="ru-RU"/>
        </w:rPr>
        <w:t>солиста</w:t>
      </w:r>
      <w:r w:rsidRPr="007E4297">
        <w:rPr>
          <w:spacing w:val="-2"/>
          <w:sz w:val="22"/>
          <w:szCs w:val="22"/>
          <w:lang w:val="ru-RU"/>
        </w:rPr>
        <w:t xml:space="preserve"> </w:t>
      </w:r>
      <w:r w:rsidRPr="007E4297">
        <w:rPr>
          <w:sz w:val="22"/>
          <w:szCs w:val="22"/>
          <w:lang w:val="ru-RU"/>
        </w:rPr>
        <w:t>с</w:t>
      </w:r>
      <w:r w:rsidRPr="007E4297">
        <w:rPr>
          <w:spacing w:val="-1"/>
          <w:sz w:val="22"/>
          <w:szCs w:val="22"/>
          <w:lang w:val="ru-RU"/>
        </w:rPr>
        <w:t xml:space="preserve"> </w:t>
      </w:r>
      <w:r w:rsidRPr="007E4297">
        <w:rPr>
          <w:sz w:val="22"/>
          <w:szCs w:val="22"/>
          <w:lang w:val="ru-RU"/>
        </w:rPr>
        <w:t>оркестром.</w:t>
      </w:r>
    </w:p>
    <w:p w:rsidR="003C786B" w:rsidRPr="007E4297" w:rsidRDefault="003C786B" w:rsidP="00C77D14">
      <w:pPr>
        <w:pStyle w:val="af6"/>
        <w:ind w:left="0"/>
        <w:rPr>
          <w:sz w:val="22"/>
          <w:szCs w:val="22"/>
          <w:lang w:val="ru-RU"/>
        </w:rPr>
      </w:pPr>
      <w:r w:rsidRPr="007E4297">
        <w:rPr>
          <w:sz w:val="22"/>
          <w:szCs w:val="22"/>
          <w:lang w:val="ru-RU"/>
        </w:rPr>
        <w:t>Музыкальные</w:t>
      </w:r>
      <w:r w:rsidRPr="007E4297">
        <w:rPr>
          <w:spacing w:val="-5"/>
          <w:sz w:val="22"/>
          <w:szCs w:val="22"/>
          <w:lang w:val="ru-RU"/>
        </w:rPr>
        <w:t xml:space="preserve"> </w:t>
      </w:r>
      <w:r w:rsidRPr="007E4297">
        <w:rPr>
          <w:sz w:val="22"/>
          <w:szCs w:val="22"/>
          <w:lang w:val="ru-RU"/>
        </w:rPr>
        <w:t>инструменты.</w:t>
      </w:r>
      <w:r w:rsidRPr="007E4297">
        <w:rPr>
          <w:spacing w:val="-3"/>
          <w:sz w:val="22"/>
          <w:szCs w:val="22"/>
          <w:lang w:val="ru-RU"/>
        </w:rPr>
        <w:t xml:space="preserve"> </w:t>
      </w:r>
      <w:r w:rsidRPr="007E4297">
        <w:rPr>
          <w:sz w:val="22"/>
          <w:szCs w:val="22"/>
          <w:lang w:val="ru-RU"/>
        </w:rPr>
        <w:t>Флейта.</w:t>
      </w:r>
    </w:p>
    <w:p w:rsidR="003C786B" w:rsidRPr="007E4297" w:rsidRDefault="003C786B" w:rsidP="00C77D14">
      <w:pPr>
        <w:pStyle w:val="af6"/>
        <w:ind w:left="0"/>
        <w:rPr>
          <w:sz w:val="22"/>
          <w:szCs w:val="22"/>
          <w:lang w:val="ru-RU"/>
        </w:rPr>
      </w:pPr>
      <w:r w:rsidRPr="007E4297">
        <w:rPr>
          <w:sz w:val="22"/>
          <w:szCs w:val="22"/>
          <w:lang w:val="ru-RU"/>
        </w:rPr>
        <w:t>Предки</w:t>
      </w:r>
      <w:r w:rsidRPr="007E4297">
        <w:rPr>
          <w:spacing w:val="27"/>
          <w:sz w:val="22"/>
          <w:szCs w:val="22"/>
          <w:lang w:val="ru-RU"/>
        </w:rPr>
        <w:t xml:space="preserve"> </w:t>
      </w:r>
      <w:r w:rsidRPr="007E4297">
        <w:rPr>
          <w:sz w:val="22"/>
          <w:szCs w:val="22"/>
          <w:lang w:val="ru-RU"/>
        </w:rPr>
        <w:t>современной</w:t>
      </w:r>
      <w:r w:rsidRPr="007E4297">
        <w:rPr>
          <w:spacing w:val="27"/>
          <w:sz w:val="22"/>
          <w:szCs w:val="22"/>
          <w:lang w:val="ru-RU"/>
        </w:rPr>
        <w:t xml:space="preserve"> </w:t>
      </w:r>
      <w:r w:rsidRPr="007E4297">
        <w:rPr>
          <w:sz w:val="22"/>
          <w:szCs w:val="22"/>
          <w:lang w:val="ru-RU"/>
        </w:rPr>
        <w:t>флейты.</w:t>
      </w:r>
      <w:r w:rsidRPr="007E4297">
        <w:rPr>
          <w:spacing w:val="26"/>
          <w:sz w:val="22"/>
          <w:szCs w:val="22"/>
          <w:lang w:val="ru-RU"/>
        </w:rPr>
        <w:t xml:space="preserve"> </w:t>
      </w:r>
      <w:r w:rsidRPr="007E4297">
        <w:rPr>
          <w:sz w:val="22"/>
          <w:szCs w:val="22"/>
          <w:lang w:val="ru-RU"/>
        </w:rPr>
        <w:t>Легенда</w:t>
      </w:r>
      <w:r w:rsidRPr="007E4297">
        <w:rPr>
          <w:spacing w:val="26"/>
          <w:sz w:val="22"/>
          <w:szCs w:val="22"/>
          <w:lang w:val="ru-RU"/>
        </w:rPr>
        <w:t xml:space="preserve"> </w:t>
      </w:r>
      <w:r w:rsidRPr="007E4297">
        <w:rPr>
          <w:sz w:val="22"/>
          <w:szCs w:val="22"/>
          <w:lang w:val="ru-RU"/>
        </w:rPr>
        <w:t>о</w:t>
      </w:r>
      <w:r w:rsidRPr="007E4297">
        <w:rPr>
          <w:spacing w:val="26"/>
          <w:sz w:val="22"/>
          <w:szCs w:val="22"/>
          <w:lang w:val="ru-RU"/>
        </w:rPr>
        <w:t xml:space="preserve"> </w:t>
      </w:r>
      <w:r w:rsidRPr="007E4297">
        <w:rPr>
          <w:sz w:val="22"/>
          <w:szCs w:val="22"/>
          <w:lang w:val="ru-RU"/>
        </w:rPr>
        <w:t>нимфе</w:t>
      </w:r>
      <w:r w:rsidRPr="007E4297">
        <w:rPr>
          <w:spacing w:val="26"/>
          <w:sz w:val="22"/>
          <w:szCs w:val="22"/>
          <w:lang w:val="ru-RU"/>
        </w:rPr>
        <w:t xml:space="preserve"> </w:t>
      </w:r>
      <w:r w:rsidRPr="007E4297">
        <w:rPr>
          <w:sz w:val="22"/>
          <w:szCs w:val="22"/>
          <w:lang w:val="ru-RU"/>
        </w:rPr>
        <w:t>Сиринкс.</w:t>
      </w:r>
      <w:r w:rsidRPr="007E4297">
        <w:rPr>
          <w:spacing w:val="26"/>
          <w:sz w:val="22"/>
          <w:szCs w:val="22"/>
          <w:lang w:val="ru-RU"/>
        </w:rPr>
        <w:t xml:space="preserve"> </w:t>
      </w:r>
      <w:r w:rsidRPr="007E4297">
        <w:rPr>
          <w:sz w:val="22"/>
          <w:szCs w:val="22"/>
          <w:lang w:val="ru-RU"/>
        </w:rPr>
        <w:t>Музыка</w:t>
      </w:r>
      <w:r w:rsidRPr="007E4297">
        <w:rPr>
          <w:spacing w:val="27"/>
          <w:sz w:val="22"/>
          <w:szCs w:val="22"/>
          <w:lang w:val="ru-RU"/>
        </w:rPr>
        <w:t xml:space="preserve"> </w:t>
      </w:r>
      <w:r w:rsidRPr="007E4297">
        <w:rPr>
          <w:sz w:val="22"/>
          <w:szCs w:val="22"/>
          <w:lang w:val="ru-RU"/>
        </w:rPr>
        <w:t>для</w:t>
      </w:r>
      <w:r w:rsidRPr="007E4297">
        <w:rPr>
          <w:spacing w:val="26"/>
          <w:sz w:val="22"/>
          <w:szCs w:val="22"/>
          <w:lang w:val="ru-RU"/>
        </w:rPr>
        <w:t xml:space="preserve"> </w:t>
      </w:r>
      <w:r w:rsidRPr="007E4297">
        <w:rPr>
          <w:sz w:val="22"/>
          <w:szCs w:val="22"/>
          <w:lang w:val="ru-RU"/>
        </w:rPr>
        <w:t>флейты</w:t>
      </w:r>
      <w:r w:rsidRPr="007E4297">
        <w:rPr>
          <w:spacing w:val="26"/>
          <w:sz w:val="22"/>
          <w:szCs w:val="22"/>
          <w:lang w:val="ru-RU"/>
        </w:rPr>
        <w:t xml:space="preserve"> </w:t>
      </w:r>
      <w:r w:rsidRPr="007E4297">
        <w:rPr>
          <w:sz w:val="22"/>
          <w:szCs w:val="22"/>
          <w:lang w:val="ru-RU"/>
        </w:rPr>
        <w:t>соло,</w:t>
      </w:r>
      <w:r w:rsidRPr="007E4297">
        <w:rPr>
          <w:spacing w:val="-57"/>
          <w:sz w:val="22"/>
          <w:szCs w:val="22"/>
          <w:lang w:val="ru-RU"/>
        </w:rPr>
        <w:t xml:space="preserve"> </w:t>
      </w:r>
      <w:r w:rsidRPr="007E4297">
        <w:rPr>
          <w:sz w:val="22"/>
          <w:szCs w:val="22"/>
          <w:lang w:val="ru-RU"/>
        </w:rPr>
        <w:t>флейты</w:t>
      </w:r>
      <w:r w:rsidRPr="007E4297">
        <w:rPr>
          <w:spacing w:val="-1"/>
          <w:sz w:val="22"/>
          <w:szCs w:val="22"/>
          <w:lang w:val="ru-RU"/>
        </w:rPr>
        <w:t xml:space="preserve"> </w:t>
      </w:r>
      <w:r w:rsidRPr="007E4297">
        <w:rPr>
          <w:sz w:val="22"/>
          <w:szCs w:val="22"/>
          <w:lang w:val="ru-RU"/>
        </w:rPr>
        <w:t>в</w:t>
      </w:r>
      <w:r w:rsidRPr="007E4297">
        <w:rPr>
          <w:spacing w:val="-1"/>
          <w:sz w:val="22"/>
          <w:szCs w:val="22"/>
          <w:lang w:val="ru-RU"/>
        </w:rPr>
        <w:t xml:space="preserve"> </w:t>
      </w:r>
      <w:r w:rsidRPr="007E4297">
        <w:rPr>
          <w:sz w:val="22"/>
          <w:szCs w:val="22"/>
          <w:lang w:val="ru-RU"/>
        </w:rPr>
        <w:t>сопровождении фортепиано, оркестра.</w:t>
      </w:r>
    </w:p>
    <w:p w:rsidR="003C786B" w:rsidRPr="007E4297" w:rsidRDefault="003C786B" w:rsidP="00C77D14">
      <w:pPr>
        <w:pStyle w:val="af6"/>
        <w:ind w:left="0"/>
        <w:rPr>
          <w:sz w:val="22"/>
          <w:szCs w:val="22"/>
          <w:lang w:val="ru-RU"/>
        </w:rPr>
      </w:pPr>
      <w:r w:rsidRPr="007E4297">
        <w:rPr>
          <w:sz w:val="22"/>
          <w:szCs w:val="22"/>
          <w:lang w:val="ru-RU"/>
        </w:rPr>
        <w:t>Музыкальные</w:t>
      </w:r>
      <w:r w:rsidRPr="007E4297">
        <w:rPr>
          <w:spacing w:val="-7"/>
          <w:sz w:val="22"/>
          <w:szCs w:val="22"/>
          <w:lang w:val="ru-RU"/>
        </w:rPr>
        <w:t xml:space="preserve"> </w:t>
      </w:r>
      <w:r w:rsidRPr="007E4297">
        <w:rPr>
          <w:sz w:val="22"/>
          <w:szCs w:val="22"/>
          <w:lang w:val="ru-RU"/>
        </w:rPr>
        <w:t>инструменты.</w:t>
      </w:r>
      <w:r w:rsidRPr="007E4297">
        <w:rPr>
          <w:spacing w:val="-4"/>
          <w:sz w:val="22"/>
          <w:szCs w:val="22"/>
          <w:lang w:val="ru-RU"/>
        </w:rPr>
        <w:t xml:space="preserve"> </w:t>
      </w:r>
      <w:r w:rsidRPr="007E4297">
        <w:rPr>
          <w:sz w:val="22"/>
          <w:szCs w:val="22"/>
          <w:lang w:val="ru-RU"/>
        </w:rPr>
        <w:t>Скрипка,</w:t>
      </w:r>
      <w:r w:rsidRPr="007E4297">
        <w:rPr>
          <w:spacing w:val="-4"/>
          <w:sz w:val="22"/>
          <w:szCs w:val="22"/>
          <w:lang w:val="ru-RU"/>
        </w:rPr>
        <w:t xml:space="preserve"> </w:t>
      </w:r>
      <w:r w:rsidRPr="007E4297">
        <w:rPr>
          <w:sz w:val="22"/>
          <w:szCs w:val="22"/>
          <w:lang w:val="ru-RU"/>
        </w:rPr>
        <w:t>виолончель.</w:t>
      </w:r>
    </w:p>
    <w:p w:rsidR="003C786B" w:rsidRPr="007E4297" w:rsidRDefault="003C786B" w:rsidP="00C77D14">
      <w:pPr>
        <w:pStyle w:val="af6"/>
        <w:ind w:left="0"/>
        <w:rPr>
          <w:sz w:val="22"/>
          <w:szCs w:val="22"/>
          <w:lang w:val="ru-RU"/>
        </w:rPr>
      </w:pPr>
      <w:r w:rsidRPr="007E4297">
        <w:rPr>
          <w:sz w:val="22"/>
          <w:szCs w:val="22"/>
          <w:lang w:val="ru-RU"/>
        </w:rPr>
        <w:t>Певучесть</w:t>
      </w:r>
      <w:r w:rsidRPr="007E4297">
        <w:rPr>
          <w:spacing w:val="35"/>
          <w:sz w:val="22"/>
          <w:szCs w:val="22"/>
          <w:lang w:val="ru-RU"/>
        </w:rPr>
        <w:t xml:space="preserve"> </w:t>
      </w:r>
      <w:r w:rsidRPr="007E4297">
        <w:rPr>
          <w:sz w:val="22"/>
          <w:szCs w:val="22"/>
          <w:lang w:val="ru-RU"/>
        </w:rPr>
        <w:t>тембров</w:t>
      </w:r>
      <w:r w:rsidRPr="007E4297">
        <w:rPr>
          <w:spacing w:val="35"/>
          <w:sz w:val="22"/>
          <w:szCs w:val="22"/>
          <w:lang w:val="ru-RU"/>
        </w:rPr>
        <w:t xml:space="preserve"> </w:t>
      </w:r>
      <w:r w:rsidRPr="007E4297">
        <w:rPr>
          <w:sz w:val="22"/>
          <w:szCs w:val="22"/>
          <w:lang w:val="ru-RU"/>
        </w:rPr>
        <w:t>струнных</w:t>
      </w:r>
      <w:r w:rsidRPr="007E4297">
        <w:rPr>
          <w:spacing w:val="37"/>
          <w:sz w:val="22"/>
          <w:szCs w:val="22"/>
          <w:lang w:val="ru-RU"/>
        </w:rPr>
        <w:t xml:space="preserve"> </w:t>
      </w:r>
      <w:r w:rsidRPr="007E4297">
        <w:rPr>
          <w:sz w:val="22"/>
          <w:szCs w:val="22"/>
          <w:lang w:val="ru-RU"/>
        </w:rPr>
        <w:t>смычковых</w:t>
      </w:r>
      <w:r w:rsidRPr="007E4297">
        <w:rPr>
          <w:spacing w:val="37"/>
          <w:sz w:val="22"/>
          <w:szCs w:val="22"/>
          <w:lang w:val="ru-RU"/>
        </w:rPr>
        <w:t xml:space="preserve"> </w:t>
      </w:r>
      <w:r w:rsidRPr="007E4297">
        <w:rPr>
          <w:sz w:val="22"/>
          <w:szCs w:val="22"/>
          <w:lang w:val="ru-RU"/>
        </w:rPr>
        <w:t>инструментов.</w:t>
      </w:r>
      <w:r w:rsidRPr="007E4297">
        <w:rPr>
          <w:spacing w:val="35"/>
          <w:sz w:val="22"/>
          <w:szCs w:val="22"/>
          <w:lang w:val="ru-RU"/>
        </w:rPr>
        <w:t xml:space="preserve"> </w:t>
      </w:r>
      <w:r w:rsidRPr="007E4297">
        <w:rPr>
          <w:sz w:val="22"/>
          <w:szCs w:val="22"/>
          <w:lang w:val="ru-RU"/>
        </w:rPr>
        <w:t>Композиторы,</w:t>
      </w:r>
      <w:r w:rsidRPr="007E4297">
        <w:rPr>
          <w:spacing w:val="34"/>
          <w:sz w:val="22"/>
          <w:szCs w:val="22"/>
          <w:lang w:val="ru-RU"/>
        </w:rPr>
        <w:t xml:space="preserve"> </w:t>
      </w:r>
      <w:r w:rsidRPr="007E4297">
        <w:rPr>
          <w:sz w:val="22"/>
          <w:szCs w:val="22"/>
          <w:lang w:val="ru-RU"/>
        </w:rPr>
        <w:t>сочинявшие</w:t>
      </w:r>
      <w:r w:rsidRPr="007E4297">
        <w:rPr>
          <w:spacing w:val="-57"/>
          <w:sz w:val="22"/>
          <w:szCs w:val="22"/>
          <w:lang w:val="ru-RU"/>
        </w:rPr>
        <w:t xml:space="preserve"> </w:t>
      </w:r>
      <w:r w:rsidRPr="007E4297">
        <w:rPr>
          <w:sz w:val="22"/>
          <w:szCs w:val="22"/>
          <w:lang w:val="ru-RU"/>
        </w:rPr>
        <w:t>скрипичную</w:t>
      </w:r>
      <w:r w:rsidRPr="007E4297">
        <w:rPr>
          <w:spacing w:val="-3"/>
          <w:sz w:val="22"/>
          <w:szCs w:val="22"/>
          <w:lang w:val="ru-RU"/>
        </w:rPr>
        <w:t xml:space="preserve"> </w:t>
      </w:r>
      <w:r w:rsidRPr="007E4297">
        <w:rPr>
          <w:sz w:val="22"/>
          <w:szCs w:val="22"/>
          <w:lang w:val="ru-RU"/>
        </w:rPr>
        <w:t>музыку.</w:t>
      </w:r>
      <w:r w:rsidRPr="007E4297">
        <w:rPr>
          <w:spacing w:val="-3"/>
          <w:sz w:val="22"/>
          <w:szCs w:val="22"/>
          <w:lang w:val="ru-RU"/>
        </w:rPr>
        <w:t xml:space="preserve"> </w:t>
      </w:r>
      <w:r w:rsidRPr="007E4297">
        <w:rPr>
          <w:sz w:val="22"/>
          <w:szCs w:val="22"/>
          <w:lang w:val="ru-RU"/>
        </w:rPr>
        <w:t>Знаменитые</w:t>
      </w:r>
      <w:r w:rsidRPr="007E4297">
        <w:rPr>
          <w:spacing w:val="-5"/>
          <w:sz w:val="22"/>
          <w:szCs w:val="22"/>
          <w:lang w:val="ru-RU"/>
        </w:rPr>
        <w:t xml:space="preserve"> </w:t>
      </w:r>
      <w:r w:rsidRPr="007E4297">
        <w:rPr>
          <w:sz w:val="22"/>
          <w:szCs w:val="22"/>
          <w:lang w:val="ru-RU"/>
        </w:rPr>
        <w:t>исполнители,</w:t>
      </w:r>
      <w:r w:rsidRPr="007E4297">
        <w:rPr>
          <w:spacing w:val="-3"/>
          <w:sz w:val="22"/>
          <w:szCs w:val="22"/>
          <w:lang w:val="ru-RU"/>
        </w:rPr>
        <w:t xml:space="preserve"> </w:t>
      </w:r>
      <w:r w:rsidRPr="007E4297">
        <w:rPr>
          <w:sz w:val="22"/>
          <w:szCs w:val="22"/>
          <w:lang w:val="ru-RU"/>
        </w:rPr>
        <w:t>мастера,</w:t>
      </w:r>
      <w:r w:rsidRPr="007E4297">
        <w:rPr>
          <w:spacing w:val="-3"/>
          <w:sz w:val="22"/>
          <w:szCs w:val="22"/>
          <w:lang w:val="ru-RU"/>
        </w:rPr>
        <w:t xml:space="preserve"> </w:t>
      </w:r>
      <w:r w:rsidRPr="007E4297">
        <w:rPr>
          <w:sz w:val="22"/>
          <w:szCs w:val="22"/>
          <w:lang w:val="ru-RU"/>
        </w:rPr>
        <w:t>изготавливавшие</w:t>
      </w:r>
      <w:r w:rsidRPr="007E4297">
        <w:rPr>
          <w:spacing w:val="-3"/>
          <w:sz w:val="22"/>
          <w:szCs w:val="22"/>
          <w:lang w:val="ru-RU"/>
        </w:rPr>
        <w:t xml:space="preserve"> </w:t>
      </w:r>
      <w:r w:rsidRPr="007E4297">
        <w:rPr>
          <w:sz w:val="22"/>
          <w:szCs w:val="22"/>
          <w:lang w:val="ru-RU"/>
        </w:rPr>
        <w:t>инструменты.</w:t>
      </w:r>
    </w:p>
    <w:p w:rsidR="003C786B" w:rsidRPr="007E4297" w:rsidRDefault="003C786B" w:rsidP="00C77D14">
      <w:pPr>
        <w:pStyle w:val="af6"/>
        <w:ind w:left="0"/>
        <w:rPr>
          <w:sz w:val="22"/>
          <w:szCs w:val="22"/>
          <w:lang w:val="ru-RU"/>
        </w:rPr>
      </w:pPr>
      <w:r w:rsidRPr="007E4297">
        <w:rPr>
          <w:sz w:val="22"/>
          <w:szCs w:val="22"/>
          <w:lang w:val="ru-RU"/>
        </w:rPr>
        <w:t>Русские</w:t>
      </w:r>
      <w:r w:rsidRPr="007E4297">
        <w:rPr>
          <w:spacing w:val="-5"/>
          <w:sz w:val="22"/>
          <w:szCs w:val="22"/>
          <w:lang w:val="ru-RU"/>
        </w:rPr>
        <w:t xml:space="preserve"> </w:t>
      </w:r>
      <w:r w:rsidRPr="007E4297">
        <w:rPr>
          <w:sz w:val="22"/>
          <w:szCs w:val="22"/>
          <w:lang w:val="ru-RU"/>
        </w:rPr>
        <w:t>композиторы-классики.</w:t>
      </w:r>
    </w:p>
    <w:p w:rsidR="003C786B" w:rsidRPr="007E4297" w:rsidRDefault="003C786B" w:rsidP="00C77D14">
      <w:pPr>
        <w:pStyle w:val="af6"/>
        <w:ind w:left="0"/>
        <w:rPr>
          <w:sz w:val="22"/>
          <w:szCs w:val="22"/>
          <w:lang w:val="ru-RU"/>
        </w:rPr>
      </w:pPr>
      <w:r w:rsidRPr="007E4297">
        <w:rPr>
          <w:sz w:val="22"/>
          <w:szCs w:val="22"/>
          <w:lang w:val="ru-RU"/>
        </w:rPr>
        <w:t>Творчество выдающихся отечественных композиторов.</w:t>
      </w:r>
      <w:r w:rsidRPr="007E4297">
        <w:rPr>
          <w:spacing w:val="-57"/>
          <w:sz w:val="22"/>
          <w:szCs w:val="22"/>
          <w:lang w:val="ru-RU"/>
        </w:rPr>
        <w:t xml:space="preserve"> </w:t>
      </w:r>
      <w:r w:rsidRPr="007E4297">
        <w:rPr>
          <w:sz w:val="22"/>
          <w:szCs w:val="22"/>
          <w:lang w:val="ru-RU"/>
        </w:rPr>
        <w:t>Европейские</w:t>
      </w:r>
      <w:r w:rsidRPr="007E4297">
        <w:rPr>
          <w:spacing w:val="-2"/>
          <w:sz w:val="22"/>
          <w:szCs w:val="22"/>
          <w:lang w:val="ru-RU"/>
        </w:rPr>
        <w:t xml:space="preserve"> </w:t>
      </w:r>
      <w:r w:rsidRPr="007E4297">
        <w:rPr>
          <w:sz w:val="22"/>
          <w:szCs w:val="22"/>
          <w:lang w:val="ru-RU"/>
        </w:rPr>
        <w:t>композиторы-классики.</w:t>
      </w:r>
    </w:p>
    <w:p w:rsidR="003C786B" w:rsidRPr="007E4297" w:rsidRDefault="003C786B" w:rsidP="00C77D14">
      <w:pPr>
        <w:pStyle w:val="af6"/>
        <w:ind w:left="0"/>
        <w:rPr>
          <w:sz w:val="22"/>
          <w:szCs w:val="22"/>
          <w:lang w:val="ru-RU"/>
        </w:rPr>
      </w:pPr>
      <w:r w:rsidRPr="007E4297">
        <w:rPr>
          <w:sz w:val="22"/>
          <w:szCs w:val="22"/>
          <w:lang w:val="ru-RU"/>
        </w:rPr>
        <w:t>Творчество</w:t>
      </w:r>
      <w:r w:rsidRPr="007E4297">
        <w:rPr>
          <w:spacing w:val="-3"/>
          <w:sz w:val="22"/>
          <w:szCs w:val="22"/>
          <w:lang w:val="ru-RU"/>
        </w:rPr>
        <w:t xml:space="preserve"> </w:t>
      </w:r>
      <w:r w:rsidRPr="007E4297">
        <w:rPr>
          <w:sz w:val="22"/>
          <w:szCs w:val="22"/>
          <w:lang w:val="ru-RU"/>
        </w:rPr>
        <w:t>выдающихся</w:t>
      </w:r>
      <w:r w:rsidRPr="007E4297">
        <w:rPr>
          <w:spacing w:val="-4"/>
          <w:sz w:val="22"/>
          <w:szCs w:val="22"/>
          <w:lang w:val="ru-RU"/>
        </w:rPr>
        <w:t xml:space="preserve"> </w:t>
      </w:r>
      <w:r w:rsidRPr="007E4297">
        <w:rPr>
          <w:sz w:val="22"/>
          <w:szCs w:val="22"/>
          <w:lang w:val="ru-RU"/>
        </w:rPr>
        <w:t>зарубежных</w:t>
      </w:r>
      <w:r w:rsidRPr="007E4297">
        <w:rPr>
          <w:spacing w:val="-3"/>
          <w:sz w:val="22"/>
          <w:szCs w:val="22"/>
          <w:lang w:val="ru-RU"/>
        </w:rPr>
        <w:t xml:space="preserve"> </w:t>
      </w:r>
      <w:r w:rsidRPr="007E4297">
        <w:rPr>
          <w:sz w:val="22"/>
          <w:szCs w:val="22"/>
          <w:lang w:val="ru-RU"/>
        </w:rPr>
        <w:t>композиторов.</w:t>
      </w:r>
    </w:p>
    <w:p w:rsidR="003C786B" w:rsidRPr="007E4297" w:rsidRDefault="003C786B" w:rsidP="00C77D14">
      <w:pPr>
        <w:pStyle w:val="af6"/>
        <w:ind w:left="0"/>
        <w:rPr>
          <w:sz w:val="22"/>
          <w:szCs w:val="22"/>
          <w:lang w:val="ru-RU"/>
        </w:rPr>
      </w:pPr>
      <w:r w:rsidRPr="007E4297">
        <w:rPr>
          <w:b/>
          <w:sz w:val="22"/>
          <w:szCs w:val="22"/>
          <w:lang w:val="ru-RU"/>
        </w:rPr>
        <w:t>Модуль</w:t>
      </w:r>
      <w:r w:rsidRPr="007E4297">
        <w:rPr>
          <w:b/>
          <w:spacing w:val="-2"/>
          <w:sz w:val="22"/>
          <w:szCs w:val="22"/>
          <w:lang w:val="ru-RU"/>
        </w:rPr>
        <w:t xml:space="preserve"> </w:t>
      </w:r>
      <w:r w:rsidRPr="007E4297">
        <w:rPr>
          <w:b/>
          <w:sz w:val="22"/>
          <w:szCs w:val="22"/>
          <w:lang w:val="ru-RU"/>
        </w:rPr>
        <w:t>«ДУХОВНАЯ</w:t>
      </w:r>
      <w:r w:rsidRPr="007E4297">
        <w:rPr>
          <w:b/>
          <w:spacing w:val="-1"/>
          <w:sz w:val="22"/>
          <w:szCs w:val="22"/>
          <w:lang w:val="ru-RU"/>
        </w:rPr>
        <w:t xml:space="preserve"> </w:t>
      </w:r>
      <w:r w:rsidRPr="007E4297">
        <w:rPr>
          <w:b/>
          <w:sz w:val="22"/>
          <w:szCs w:val="22"/>
          <w:lang w:val="ru-RU"/>
        </w:rPr>
        <w:t>МУЗЫКА»</w:t>
      </w:r>
    </w:p>
    <w:p w:rsidR="003C786B" w:rsidRPr="007E4297" w:rsidRDefault="003C786B" w:rsidP="00C77D14">
      <w:pPr>
        <w:pStyle w:val="af6"/>
        <w:ind w:left="0"/>
        <w:rPr>
          <w:sz w:val="22"/>
          <w:szCs w:val="22"/>
          <w:lang w:val="ru-RU"/>
        </w:rPr>
      </w:pPr>
      <w:r w:rsidRPr="007E4297">
        <w:rPr>
          <w:sz w:val="22"/>
          <w:szCs w:val="22"/>
          <w:lang w:val="ru-RU"/>
        </w:rPr>
        <w:t>Искусство</w:t>
      </w:r>
      <w:r w:rsidRPr="007E4297">
        <w:rPr>
          <w:spacing w:val="-5"/>
          <w:sz w:val="22"/>
          <w:szCs w:val="22"/>
          <w:lang w:val="ru-RU"/>
        </w:rPr>
        <w:t xml:space="preserve"> </w:t>
      </w:r>
      <w:r w:rsidRPr="007E4297">
        <w:rPr>
          <w:sz w:val="22"/>
          <w:szCs w:val="22"/>
          <w:lang w:val="ru-RU"/>
        </w:rPr>
        <w:t>Русской</w:t>
      </w:r>
      <w:r w:rsidRPr="007E4297">
        <w:rPr>
          <w:spacing w:val="-4"/>
          <w:sz w:val="22"/>
          <w:szCs w:val="22"/>
          <w:lang w:val="ru-RU"/>
        </w:rPr>
        <w:t xml:space="preserve"> </w:t>
      </w:r>
      <w:r w:rsidRPr="007E4297">
        <w:rPr>
          <w:sz w:val="22"/>
          <w:szCs w:val="22"/>
          <w:lang w:val="ru-RU"/>
        </w:rPr>
        <w:t>православной</w:t>
      </w:r>
      <w:r w:rsidRPr="007E4297">
        <w:rPr>
          <w:spacing w:val="-4"/>
          <w:sz w:val="22"/>
          <w:szCs w:val="22"/>
          <w:lang w:val="ru-RU"/>
        </w:rPr>
        <w:t xml:space="preserve"> </w:t>
      </w:r>
      <w:r w:rsidRPr="007E4297">
        <w:rPr>
          <w:sz w:val="22"/>
          <w:szCs w:val="22"/>
          <w:lang w:val="ru-RU"/>
        </w:rPr>
        <w:t>церкви.</w:t>
      </w:r>
    </w:p>
    <w:p w:rsidR="003C786B" w:rsidRPr="007E4297" w:rsidRDefault="003C786B" w:rsidP="00C77D14">
      <w:pPr>
        <w:pStyle w:val="af6"/>
        <w:ind w:left="0"/>
        <w:rPr>
          <w:sz w:val="22"/>
          <w:szCs w:val="22"/>
          <w:lang w:val="ru-RU"/>
        </w:rPr>
      </w:pPr>
      <w:r w:rsidRPr="007E4297">
        <w:rPr>
          <w:sz w:val="22"/>
          <w:szCs w:val="22"/>
          <w:lang w:val="ru-RU"/>
        </w:rPr>
        <w:t>Музыка</w:t>
      </w:r>
      <w:r w:rsidRPr="007E4297">
        <w:rPr>
          <w:spacing w:val="10"/>
          <w:sz w:val="22"/>
          <w:szCs w:val="22"/>
          <w:lang w:val="ru-RU"/>
        </w:rPr>
        <w:t xml:space="preserve"> </w:t>
      </w:r>
      <w:r w:rsidRPr="007E4297">
        <w:rPr>
          <w:sz w:val="22"/>
          <w:szCs w:val="22"/>
          <w:lang w:val="ru-RU"/>
        </w:rPr>
        <w:t>в</w:t>
      </w:r>
      <w:r w:rsidRPr="007E4297">
        <w:rPr>
          <w:spacing w:val="12"/>
          <w:sz w:val="22"/>
          <w:szCs w:val="22"/>
          <w:lang w:val="ru-RU"/>
        </w:rPr>
        <w:t xml:space="preserve"> </w:t>
      </w:r>
      <w:r w:rsidRPr="007E4297">
        <w:rPr>
          <w:sz w:val="22"/>
          <w:szCs w:val="22"/>
          <w:lang w:val="ru-RU"/>
        </w:rPr>
        <w:t>православном</w:t>
      </w:r>
      <w:r w:rsidRPr="007E4297">
        <w:rPr>
          <w:spacing w:val="10"/>
          <w:sz w:val="22"/>
          <w:szCs w:val="22"/>
          <w:lang w:val="ru-RU"/>
        </w:rPr>
        <w:t xml:space="preserve"> </w:t>
      </w:r>
      <w:r w:rsidRPr="007E4297">
        <w:rPr>
          <w:sz w:val="22"/>
          <w:szCs w:val="22"/>
          <w:lang w:val="ru-RU"/>
        </w:rPr>
        <w:t>храме.</w:t>
      </w:r>
      <w:r w:rsidRPr="007E4297">
        <w:rPr>
          <w:spacing w:val="10"/>
          <w:sz w:val="22"/>
          <w:szCs w:val="22"/>
          <w:lang w:val="ru-RU"/>
        </w:rPr>
        <w:t xml:space="preserve"> </w:t>
      </w:r>
      <w:r w:rsidRPr="007E4297">
        <w:rPr>
          <w:sz w:val="22"/>
          <w:szCs w:val="22"/>
          <w:lang w:val="ru-RU"/>
        </w:rPr>
        <w:t>Традиции</w:t>
      </w:r>
      <w:r w:rsidRPr="007E4297">
        <w:rPr>
          <w:spacing w:val="9"/>
          <w:sz w:val="22"/>
          <w:szCs w:val="22"/>
          <w:lang w:val="ru-RU"/>
        </w:rPr>
        <w:t xml:space="preserve"> </w:t>
      </w:r>
      <w:r w:rsidRPr="007E4297">
        <w:rPr>
          <w:sz w:val="22"/>
          <w:szCs w:val="22"/>
          <w:lang w:val="ru-RU"/>
        </w:rPr>
        <w:t>исполнения,</w:t>
      </w:r>
      <w:r w:rsidRPr="007E4297">
        <w:rPr>
          <w:spacing w:val="10"/>
          <w:sz w:val="22"/>
          <w:szCs w:val="22"/>
          <w:lang w:val="ru-RU"/>
        </w:rPr>
        <w:t xml:space="preserve"> </w:t>
      </w:r>
      <w:r w:rsidRPr="007E4297">
        <w:rPr>
          <w:sz w:val="22"/>
          <w:szCs w:val="22"/>
          <w:lang w:val="ru-RU"/>
        </w:rPr>
        <w:t>жанры</w:t>
      </w:r>
      <w:r w:rsidRPr="007E4297">
        <w:rPr>
          <w:spacing w:val="10"/>
          <w:sz w:val="22"/>
          <w:szCs w:val="22"/>
          <w:lang w:val="ru-RU"/>
        </w:rPr>
        <w:t xml:space="preserve"> </w:t>
      </w:r>
      <w:r w:rsidRPr="007E4297">
        <w:rPr>
          <w:sz w:val="22"/>
          <w:szCs w:val="22"/>
          <w:lang w:val="ru-RU"/>
        </w:rPr>
        <w:t>(тропарь,</w:t>
      </w:r>
      <w:r w:rsidRPr="007E4297">
        <w:rPr>
          <w:spacing w:val="10"/>
          <w:sz w:val="22"/>
          <w:szCs w:val="22"/>
          <w:lang w:val="ru-RU"/>
        </w:rPr>
        <w:t xml:space="preserve"> </w:t>
      </w:r>
      <w:r w:rsidRPr="007E4297">
        <w:rPr>
          <w:sz w:val="22"/>
          <w:szCs w:val="22"/>
          <w:lang w:val="ru-RU"/>
        </w:rPr>
        <w:t>стихира,</w:t>
      </w:r>
      <w:r w:rsidRPr="007E4297">
        <w:rPr>
          <w:spacing w:val="-57"/>
          <w:sz w:val="22"/>
          <w:szCs w:val="22"/>
          <w:lang w:val="ru-RU"/>
        </w:rPr>
        <w:t xml:space="preserve"> </w:t>
      </w:r>
      <w:r w:rsidRPr="007E4297">
        <w:rPr>
          <w:sz w:val="22"/>
          <w:szCs w:val="22"/>
          <w:lang w:val="ru-RU"/>
        </w:rPr>
        <w:t>величание</w:t>
      </w:r>
      <w:r w:rsidRPr="007E4297">
        <w:rPr>
          <w:spacing w:val="-4"/>
          <w:sz w:val="22"/>
          <w:szCs w:val="22"/>
          <w:lang w:val="ru-RU"/>
        </w:rPr>
        <w:t xml:space="preserve"> </w:t>
      </w:r>
      <w:r w:rsidRPr="007E4297">
        <w:rPr>
          <w:sz w:val="22"/>
          <w:szCs w:val="22"/>
          <w:lang w:val="ru-RU"/>
        </w:rPr>
        <w:t>и</w:t>
      </w:r>
      <w:r w:rsidRPr="007E4297">
        <w:rPr>
          <w:spacing w:val="-2"/>
          <w:sz w:val="22"/>
          <w:szCs w:val="22"/>
          <w:lang w:val="ru-RU"/>
        </w:rPr>
        <w:t xml:space="preserve"> </w:t>
      </w:r>
      <w:r w:rsidRPr="007E4297">
        <w:rPr>
          <w:sz w:val="22"/>
          <w:szCs w:val="22"/>
          <w:lang w:val="ru-RU"/>
        </w:rPr>
        <w:t>др.).</w:t>
      </w:r>
      <w:r w:rsidRPr="007E4297">
        <w:rPr>
          <w:spacing w:val="-3"/>
          <w:sz w:val="22"/>
          <w:szCs w:val="22"/>
          <w:lang w:val="ru-RU"/>
        </w:rPr>
        <w:t xml:space="preserve"> </w:t>
      </w:r>
      <w:r w:rsidRPr="007E4297">
        <w:rPr>
          <w:sz w:val="22"/>
          <w:szCs w:val="22"/>
          <w:lang w:val="ru-RU"/>
        </w:rPr>
        <w:t>Музыка</w:t>
      </w:r>
      <w:r w:rsidRPr="007E4297">
        <w:rPr>
          <w:spacing w:val="-3"/>
          <w:sz w:val="22"/>
          <w:szCs w:val="22"/>
          <w:lang w:val="ru-RU"/>
        </w:rPr>
        <w:t xml:space="preserve"> </w:t>
      </w:r>
      <w:r w:rsidRPr="007E4297">
        <w:rPr>
          <w:sz w:val="22"/>
          <w:szCs w:val="22"/>
          <w:lang w:val="ru-RU"/>
        </w:rPr>
        <w:t>и</w:t>
      </w:r>
      <w:r w:rsidRPr="007E4297">
        <w:rPr>
          <w:spacing w:val="-3"/>
          <w:sz w:val="22"/>
          <w:szCs w:val="22"/>
          <w:lang w:val="ru-RU"/>
        </w:rPr>
        <w:t xml:space="preserve"> </w:t>
      </w:r>
      <w:r w:rsidRPr="007E4297">
        <w:rPr>
          <w:sz w:val="22"/>
          <w:szCs w:val="22"/>
          <w:lang w:val="ru-RU"/>
        </w:rPr>
        <w:t>живопись,</w:t>
      </w:r>
      <w:r w:rsidRPr="007E4297">
        <w:rPr>
          <w:spacing w:val="-2"/>
          <w:sz w:val="22"/>
          <w:szCs w:val="22"/>
          <w:lang w:val="ru-RU"/>
        </w:rPr>
        <w:t xml:space="preserve"> </w:t>
      </w:r>
      <w:r w:rsidRPr="007E4297">
        <w:rPr>
          <w:sz w:val="22"/>
          <w:szCs w:val="22"/>
          <w:lang w:val="ru-RU"/>
        </w:rPr>
        <w:t>посвящённые</w:t>
      </w:r>
      <w:r w:rsidRPr="007E4297">
        <w:rPr>
          <w:spacing w:val="-4"/>
          <w:sz w:val="22"/>
          <w:szCs w:val="22"/>
          <w:lang w:val="ru-RU"/>
        </w:rPr>
        <w:t xml:space="preserve"> </w:t>
      </w:r>
      <w:r w:rsidRPr="007E4297">
        <w:rPr>
          <w:sz w:val="22"/>
          <w:szCs w:val="22"/>
          <w:lang w:val="ru-RU"/>
        </w:rPr>
        <w:t>святым.</w:t>
      </w:r>
      <w:r w:rsidRPr="007E4297">
        <w:rPr>
          <w:spacing w:val="-3"/>
          <w:sz w:val="22"/>
          <w:szCs w:val="22"/>
          <w:lang w:val="ru-RU"/>
        </w:rPr>
        <w:t xml:space="preserve"> </w:t>
      </w:r>
      <w:r w:rsidRPr="007E4297">
        <w:rPr>
          <w:sz w:val="22"/>
          <w:szCs w:val="22"/>
          <w:lang w:val="ru-RU"/>
        </w:rPr>
        <w:t>Образы</w:t>
      </w:r>
      <w:r w:rsidRPr="007E4297">
        <w:rPr>
          <w:spacing w:val="-1"/>
          <w:sz w:val="22"/>
          <w:szCs w:val="22"/>
          <w:lang w:val="ru-RU"/>
        </w:rPr>
        <w:t xml:space="preserve"> </w:t>
      </w:r>
      <w:r w:rsidRPr="007E4297">
        <w:rPr>
          <w:sz w:val="22"/>
          <w:szCs w:val="22"/>
          <w:lang w:val="ru-RU"/>
        </w:rPr>
        <w:t>Христа,</w:t>
      </w:r>
      <w:r w:rsidRPr="007E4297">
        <w:rPr>
          <w:spacing w:val="-3"/>
          <w:sz w:val="22"/>
          <w:szCs w:val="22"/>
          <w:lang w:val="ru-RU"/>
        </w:rPr>
        <w:t xml:space="preserve"> </w:t>
      </w:r>
      <w:r w:rsidRPr="007E4297">
        <w:rPr>
          <w:sz w:val="22"/>
          <w:szCs w:val="22"/>
          <w:lang w:val="ru-RU"/>
        </w:rPr>
        <w:t>Богородицы.</w:t>
      </w:r>
    </w:p>
    <w:p w:rsidR="003C786B" w:rsidRPr="007E4297" w:rsidRDefault="003C786B" w:rsidP="00C77D14">
      <w:pPr>
        <w:pStyle w:val="af6"/>
        <w:ind w:left="0"/>
        <w:rPr>
          <w:sz w:val="22"/>
          <w:szCs w:val="22"/>
          <w:lang w:val="ru-RU"/>
        </w:rPr>
      </w:pPr>
      <w:r w:rsidRPr="007E4297">
        <w:rPr>
          <w:sz w:val="22"/>
          <w:szCs w:val="22"/>
          <w:lang w:val="ru-RU"/>
        </w:rPr>
        <w:t>Религиозные</w:t>
      </w:r>
      <w:r w:rsidRPr="007E4297">
        <w:rPr>
          <w:spacing w:val="-7"/>
          <w:sz w:val="22"/>
          <w:szCs w:val="22"/>
          <w:lang w:val="ru-RU"/>
        </w:rPr>
        <w:t xml:space="preserve"> </w:t>
      </w:r>
      <w:r w:rsidRPr="007E4297">
        <w:rPr>
          <w:sz w:val="22"/>
          <w:szCs w:val="22"/>
          <w:lang w:val="ru-RU"/>
        </w:rPr>
        <w:t>праздники.</w:t>
      </w:r>
    </w:p>
    <w:p w:rsidR="003C786B" w:rsidRPr="007E4297" w:rsidRDefault="003C786B" w:rsidP="00C77D14">
      <w:pPr>
        <w:pStyle w:val="af6"/>
        <w:ind w:left="0"/>
        <w:rPr>
          <w:sz w:val="22"/>
          <w:szCs w:val="22"/>
          <w:lang w:val="ru-RU"/>
        </w:rPr>
      </w:pPr>
      <w:r w:rsidRPr="007E4297">
        <w:rPr>
          <w:sz w:val="22"/>
          <w:szCs w:val="22"/>
          <w:lang w:val="ru-RU"/>
        </w:rPr>
        <w:t>Праздничная</w:t>
      </w:r>
      <w:r w:rsidRPr="007E4297">
        <w:rPr>
          <w:spacing w:val="7"/>
          <w:sz w:val="22"/>
          <w:szCs w:val="22"/>
          <w:lang w:val="ru-RU"/>
        </w:rPr>
        <w:t xml:space="preserve"> </w:t>
      </w:r>
      <w:r w:rsidRPr="007E4297">
        <w:rPr>
          <w:sz w:val="22"/>
          <w:szCs w:val="22"/>
          <w:lang w:val="ru-RU"/>
        </w:rPr>
        <w:t>служба,</w:t>
      </w:r>
      <w:r w:rsidRPr="007E4297">
        <w:rPr>
          <w:spacing w:val="9"/>
          <w:sz w:val="22"/>
          <w:szCs w:val="22"/>
          <w:lang w:val="ru-RU"/>
        </w:rPr>
        <w:t xml:space="preserve"> </w:t>
      </w:r>
      <w:r w:rsidRPr="007E4297">
        <w:rPr>
          <w:sz w:val="22"/>
          <w:szCs w:val="22"/>
          <w:lang w:val="ru-RU"/>
        </w:rPr>
        <w:t>вокальная</w:t>
      </w:r>
      <w:r w:rsidRPr="007E4297">
        <w:rPr>
          <w:spacing w:val="7"/>
          <w:sz w:val="22"/>
          <w:szCs w:val="22"/>
          <w:lang w:val="ru-RU"/>
        </w:rPr>
        <w:t xml:space="preserve"> </w:t>
      </w:r>
      <w:r w:rsidRPr="007E4297">
        <w:rPr>
          <w:sz w:val="22"/>
          <w:szCs w:val="22"/>
          <w:lang w:val="ru-RU"/>
        </w:rPr>
        <w:t>(в</w:t>
      </w:r>
      <w:r w:rsidRPr="007E4297">
        <w:rPr>
          <w:spacing w:val="6"/>
          <w:sz w:val="22"/>
          <w:szCs w:val="22"/>
          <w:lang w:val="ru-RU"/>
        </w:rPr>
        <w:t xml:space="preserve"> </w:t>
      </w:r>
      <w:r w:rsidRPr="007E4297">
        <w:rPr>
          <w:sz w:val="22"/>
          <w:szCs w:val="22"/>
          <w:lang w:val="ru-RU"/>
        </w:rPr>
        <w:t>том</w:t>
      </w:r>
      <w:r w:rsidRPr="007E4297">
        <w:rPr>
          <w:spacing w:val="9"/>
          <w:sz w:val="22"/>
          <w:szCs w:val="22"/>
          <w:lang w:val="ru-RU"/>
        </w:rPr>
        <w:t xml:space="preserve"> </w:t>
      </w:r>
      <w:r w:rsidRPr="007E4297">
        <w:rPr>
          <w:sz w:val="22"/>
          <w:szCs w:val="22"/>
          <w:lang w:val="ru-RU"/>
        </w:rPr>
        <w:t>числе</w:t>
      </w:r>
      <w:r w:rsidRPr="007E4297">
        <w:rPr>
          <w:spacing w:val="6"/>
          <w:sz w:val="22"/>
          <w:szCs w:val="22"/>
          <w:lang w:val="ru-RU"/>
        </w:rPr>
        <w:t xml:space="preserve"> </w:t>
      </w:r>
      <w:r w:rsidRPr="007E4297">
        <w:rPr>
          <w:sz w:val="22"/>
          <w:szCs w:val="22"/>
          <w:lang w:val="ru-RU"/>
        </w:rPr>
        <w:t>хоровая)</w:t>
      </w:r>
      <w:r w:rsidRPr="007E4297">
        <w:rPr>
          <w:spacing w:val="6"/>
          <w:sz w:val="22"/>
          <w:szCs w:val="22"/>
          <w:lang w:val="ru-RU"/>
        </w:rPr>
        <w:t xml:space="preserve"> </w:t>
      </w:r>
      <w:r w:rsidRPr="007E4297">
        <w:rPr>
          <w:sz w:val="22"/>
          <w:szCs w:val="22"/>
          <w:lang w:val="ru-RU"/>
        </w:rPr>
        <w:t>музыка</w:t>
      </w:r>
      <w:r w:rsidRPr="007E4297">
        <w:rPr>
          <w:spacing w:val="6"/>
          <w:sz w:val="22"/>
          <w:szCs w:val="22"/>
          <w:lang w:val="ru-RU"/>
        </w:rPr>
        <w:t xml:space="preserve"> </w:t>
      </w:r>
      <w:r w:rsidRPr="007E4297">
        <w:rPr>
          <w:sz w:val="22"/>
          <w:szCs w:val="22"/>
          <w:lang w:val="ru-RU"/>
        </w:rPr>
        <w:t>религиозного</w:t>
      </w:r>
      <w:r w:rsidRPr="007E4297">
        <w:rPr>
          <w:spacing w:val="-57"/>
          <w:sz w:val="22"/>
          <w:szCs w:val="22"/>
          <w:lang w:val="ru-RU"/>
        </w:rPr>
        <w:t xml:space="preserve"> </w:t>
      </w:r>
      <w:r w:rsidRPr="007E4297">
        <w:rPr>
          <w:sz w:val="22"/>
          <w:szCs w:val="22"/>
          <w:lang w:val="ru-RU"/>
        </w:rPr>
        <w:t>содержания.</w:t>
      </w:r>
    </w:p>
    <w:p w:rsidR="003C786B" w:rsidRPr="007E4297" w:rsidRDefault="003C786B" w:rsidP="00C77D14">
      <w:pPr>
        <w:pStyle w:val="af6"/>
        <w:ind w:left="0"/>
        <w:rPr>
          <w:sz w:val="22"/>
          <w:szCs w:val="22"/>
          <w:lang w:val="ru-RU"/>
        </w:rPr>
      </w:pPr>
      <w:r w:rsidRPr="007E4297">
        <w:rPr>
          <w:b/>
          <w:sz w:val="22"/>
          <w:szCs w:val="22"/>
          <w:lang w:val="ru-RU"/>
        </w:rPr>
        <w:t>Модуль</w:t>
      </w:r>
      <w:r w:rsidRPr="007E4297">
        <w:rPr>
          <w:b/>
          <w:spacing w:val="-2"/>
          <w:sz w:val="22"/>
          <w:szCs w:val="22"/>
          <w:lang w:val="ru-RU"/>
        </w:rPr>
        <w:t xml:space="preserve"> </w:t>
      </w:r>
      <w:r w:rsidRPr="007E4297">
        <w:rPr>
          <w:b/>
          <w:sz w:val="22"/>
          <w:szCs w:val="22"/>
          <w:lang w:val="ru-RU"/>
        </w:rPr>
        <w:t>«НАРОДНАЯ</w:t>
      </w:r>
      <w:r w:rsidRPr="007E4297">
        <w:rPr>
          <w:b/>
          <w:spacing w:val="-1"/>
          <w:sz w:val="22"/>
          <w:szCs w:val="22"/>
          <w:lang w:val="ru-RU"/>
        </w:rPr>
        <w:t xml:space="preserve"> </w:t>
      </w:r>
      <w:r w:rsidRPr="007E4297">
        <w:rPr>
          <w:b/>
          <w:sz w:val="22"/>
          <w:szCs w:val="22"/>
          <w:lang w:val="ru-RU"/>
        </w:rPr>
        <w:t>МУЗЫКА</w:t>
      </w:r>
      <w:r w:rsidRPr="007E4297">
        <w:rPr>
          <w:b/>
          <w:spacing w:val="-1"/>
          <w:sz w:val="22"/>
          <w:szCs w:val="22"/>
          <w:lang w:val="ru-RU"/>
        </w:rPr>
        <w:t xml:space="preserve"> </w:t>
      </w:r>
      <w:r w:rsidRPr="007E4297">
        <w:rPr>
          <w:b/>
          <w:sz w:val="22"/>
          <w:szCs w:val="22"/>
          <w:lang w:val="ru-RU"/>
        </w:rPr>
        <w:t>РОССИИ»</w:t>
      </w:r>
    </w:p>
    <w:p w:rsidR="003C786B" w:rsidRPr="007E4297" w:rsidRDefault="003C786B" w:rsidP="00C77D14">
      <w:pPr>
        <w:pStyle w:val="af6"/>
        <w:ind w:left="0"/>
        <w:rPr>
          <w:sz w:val="22"/>
          <w:szCs w:val="22"/>
          <w:lang w:val="ru-RU"/>
        </w:rPr>
      </w:pPr>
      <w:r w:rsidRPr="007E4297">
        <w:rPr>
          <w:sz w:val="22"/>
          <w:szCs w:val="22"/>
          <w:lang w:val="ru-RU"/>
        </w:rPr>
        <w:t>Сказки,</w:t>
      </w:r>
      <w:r w:rsidRPr="007E4297">
        <w:rPr>
          <w:spacing w:val="-3"/>
          <w:sz w:val="22"/>
          <w:szCs w:val="22"/>
          <w:lang w:val="ru-RU"/>
        </w:rPr>
        <w:t xml:space="preserve"> </w:t>
      </w:r>
      <w:r w:rsidRPr="007E4297">
        <w:rPr>
          <w:sz w:val="22"/>
          <w:szCs w:val="22"/>
          <w:lang w:val="ru-RU"/>
        </w:rPr>
        <w:t>мифы</w:t>
      </w:r>
      <w:r w:rsidRPr="007E4297">
        <w:rPr>
          <w:spacing w:val="-2"/>
          <w:sz w:val="22"/>
          <w:szCs w:val="22"/>
          <w:lang w:val="ru-RU"/>
        </w:rPr>
        <w:t xml:space="preserve"> </w:t>
      </w:r>
      <w:r w:rsidRPr="007E4297">
        <w:rPr>
          <w:sz w:val="22"/>
          <w:szCs w:val="22"/>
          <w:lang w:val="ru-RU"/>
        </w:rPr>
        <w:t>и</w:t>
      </w:r>
      <w:r w:rsidRPr="007E4297">
        <w:rPr>
          <w:spacing w:val="-2"/>
          <w:sz w:val="22"/>
          <w:szCs w:val="22"/>
          <w:lang w:val="ru-RU"/>
        </w:rPr>
        <w:t xml:space="preserve"> </w:t>
      </w:r>
      <w:r w:rsidRPr="007E4297">
        <w:rPr>
          <w:sz w:val="22"/>
          <w:szCs w:val="22"/>
          <w:lang w:val="ru-RU"/>
        </w:rPr>
        <w:t>легенды.</w:t>
      </w:r>
    </w:p>
    <w:p w:rsidR="003C786B" w:rsidRPr="007E4297" w:rsidRDefault="003C786B" w:rsidP="00C77D14">
      <w:pPr>
        <w:pStyle w:val="af6"/>
        <w:ind w:left="0"/>
        <w:rPr>
          <w:sz w:val="22"/>
          <w:szCs w:val="22"/>
          <w:lang w:val="ru-RU"/>
        </w:rPr>
      </w:pPr>
      <w:r w:rsidRPr="007E4297">
        <w:rPr>
          <w:sz w:val="22"/>
          <w:szCs w:val="22"/>
          <w:lang w:val="ru-RU"/>
        </w:rPr>
        <w:t>Народные сказители. Русские народные сказания, былины. Эпос народов России.</w:t>
      </w:r>
      <w:r w:rsidRPr="007E4297">
        <w:rPr>
          <w:spacing w:val="-57"/>
          <w:sz w:val="22"/>
          <w:szCs w:val="22"/>
          <w:lang w:val="ru-RU"/>
        </w:rPr>
        <w:t xml:space="preserve"> </w:t>
      </w:r>
      <w:r w:rsidRPr="007E4297">
        <w:rPr>
          <w:sz w:val="22"/>
          <w:szCs w:val="22"/>
          <w:lang w:val="ru-RU"/>
        </w:rPr>
        <w:t>Сказки</w:t>
      </w:r>
      <w:r w:rsidRPr="007E4297">
        <w:rPr>
          <w:spacing w:val="-1"/>
          <w:sz w:val="22"/>
          <w:szCs w:val="22"/>
          <w:lang w:val="ru-RU"/>
        </w:rPr>
        <w:t xml:space="preserve"> </w:t>
      </w:r>
      <w:r w:rsidRPr="007E4297">
        <w:rPr>
          <w:sz w:val="22"/>
          <w:szCs w:val="22"/>
          <w:lang w:val="ru-RU"/>
        </w:rPr>
        <w:t>и легенды о музыке и</w:t>
      </w:r>
      <w:r w:rsidRPr="007E4297">
        <w:rPr>
          <w:spacing w:val="-1"/>
          <w:sz w:val="22"/>
          <w:szCs w:val="22"/>
          <w:lang w:val="ru-RU"/>
        </w:rPr>
        <w:t xml:space="preserve"> </w:t>
      </w:r>
      <w:r w:rsidRPr="007E4297">
        <w:rPr>
          <w:sz w:val="22"/>
          <w:szCs w:val="22"/>
          <w:lang w:val="ru-RU"/>
        </w:rPr>
        <w:t>музыкантах.</w:t>
      </w:r>
    </w:p>
    <w:p w:rsidR="003C786B" w:rsidRPr="007E4297" w:rsidRDefault="003C786B" w:rsidP="00C77D14">
      <w:pPr>
        <w:pStyle w:val="af6"/>
        <w:ind w:left="0"/>
        <w:rPr>
          <w:sz w:val="22"/>
          <w:szCs w:val="22"/>
          <w:lang w:val="ru-RU"/>
        </w:rPr>
      </w:pPr>
      <w:r w:rsidRPr="007E4297">
        <w:rPr>
          <w:sz w:val="22"/>
          <w:szCs w:val="22"/>
          <w:lang w:val="ru-RU"/>
        </w:rPr>
        <w:t>Народные</w:t>
      </w:r>
      <w:r w:rsidRPr="007E4297">
        <w:rPr>
          <w:spacing w:val="-4"/>
          <w:sz w:val="22"/>
          <w:szCs w:val="22"/>
          <w:lang w:val="ru-RU"/>
        </w:rPr>
        <w:t xml:space="preserve"> </w:t>
      </w:r>
      <w:r w:rsidRPr="007E4297">
        <w:rPr>
          <w:sz w:val="22"/>
          <w:szCs w:val="22"/>
          <w:lang w:val="ru-RU"/>
        </w:rPr>
        <w:t>праздники.</w:t>
      </w:r>
    </w:p>
    <w:p w:rsidR="003C786B" w:rsidRPr="007E4297" w:rsidRDefault="003C786B" w:rsidP="00C77D14">
      <w:pPr>
        <w:pStyle w:val="af6"/>
        <w:ind w:left="0"/>
        <w:rPr>
          <w:sz w:val="22"/>
          <w:szCs w:val="22"/>
          <w:lang w:val="ru-RU"/>
        </w:rPr>
      </w:pPr>
      <w:r w:rsidRPr="007E4297">
        <w:rPr>
          <w:sz w:val="22"/>
          <w:szCs w:val="22"/>
          <w:lang w:val="ru-RU"/>
        </w:rPr>
        <w:t>Обряды,</w:t>
      </w:r>
      <w:r w:rsidRPr="007E4297">
        <w:rPr>
          <w:spacing w:val="51"/>
          <w:sz w:val="22"/>
          <w:szCs w:val="22"/>
          <w:lang w:val="ru-RU"/>
        </w:rPr>
        <w:t xml:space="preserve"> </w:t>
      </w:r>
      <w:r w:rsidRPr="007E4297">
        <w:rPr>
          <w:sz w:val="22"/>
          <w:szCs w:val="22"/>
          <w:lang w:val="ru-RU"/>
        </w:rPr>
        <w:t>игры,</w:t>
      </w:r>
      <w:r w:rsidRPr="007E4297">
        <w:rPr>
          <w:spacing w:val="49"/>
          <w:sz w:val="22"/>
          <w:szCs w:val="22"/>
          <w:lang w:val="ru-RU"/>
        </w:rPr>
        <w:t xml:space="preserve"> </w:t>
      </w:r>
      <w:r w:rsidRPr="007E4297">
        <w:rPr>
          <w:sz w:val="22"/>
          <w:szCs w:val="22"/>
          <w:lang w:val="ru-RU"/>
        </w:rPr>
        <w:t>хороводы,</w:t>
      </w:r>
      <w:r w:rsidRPr="007E4297">
        <w:rPr>
          <w:spacing w:val="51"/>
          <w:sz w:val="22"/>
          <w:szCs w:val="22"/>
          <w:lang w:val="ru-RU"/>
        </w:rPr>
        <w:t xml:space="preserve"> </w:t>
      </w:r>
      <w:r w:rsidRPr="007E4297">
        <w:rPr>
          <w:sz w:val="22"/>
          <w:szCs w:val="22"/>
          <w:lang w:val="ru-RU"/>
        </w:rPr>
        <w:t>праздничная</w:t>
      </w:r>
      <w:r w:rsidRPr="007E4297">
        <w:rPr>
          <w:spacing w:val="51"/>
          <w:sz w:val="22"/>
          <w:szCs w:val="22"/>
          <w:lang w:val="ru-RU"/>
        </w:rPr>
        <w:t xml:space="preserve"> </w:t>
      </w:r>
      <w:r w:rsidRPr="007E4297">
        <w:rPr>
          <w:sz w:val="22"/>
          <w:szCs w:val="22"/>
          <w:lang w:val="ru-RU"/>
        </w:rPr>
        <w:t>символика</w:t>
      </w:r>
      <w:r w:rsidRPr="007E4297">
        <w:rPr>
          <w:spacing w:val="56"/>
          <w:sz w:val="22"/>
          <w:szCs w:val="22"/>
          <w:lang w:val="ru-RU"/>
        </w:rPr>
        <w:t xml:space="preserve"> </w:t>
      </w:r>
      <w:r w:rsidRPr="007E4297">
        <w:rPr>
          <w:sz w:val="22"/>
          <w:szCs w:val="22"/>
          <w:lang w:val="ru-RU"/>
        </w:rPr>
        <w:t>—</w:t>
      </w:r>
      <w:r w:rsidRPr="007E4297">
        <w:rPr>
          <w:spacing w:val="52"/>
          <w:sz w:val="22"/>
          <w:szCs w:val="22"/>
          <w:lang w:val="ru-RU"/>
        </w:rPr>
        <w:t xml:space="preserve"> </w:t>
      </w:r>
      <w:r w:rsidRPr="007E4297">
        <w:rPr>
          <w:sz w:val="22"/>
          <w:szCs w:val="22"/>
          <w:lang w:val="ru-RU"/>
        </w:rPr>
        <w:t>на</w:t>
      </w:r>
      <w:r w:rsidRPr="007E4297">
        <w:rPr>
          <w:spacing w:val="48"/>
          <w:sz w:val="22"/>
          <w:szCs w:val="22"/>
          <w:lang w:val="ru-RU"/>
        </w:rPr>
        <w:t xml:space="preserve"> </w:t>
      </w:r>
      <w:r w:rsidRPr="007E4297">
        <w:rPr>
          <w:sz w:val="22"/>
          <w:szCs w:val="22"/>
          <w:lang w:val="ru-RU"/>
        </w:rPr>
        <w:t>примере</w:t>
      </w:r>
      <w:r w:rsidRPr="007E4297">
        <w:rPr>
          <w:spacing w:val="51"/>
          <w:sz w:val="22"/>
          <w:szCs w:val="22"/>
          <w:lang w:val="ru-RU"/>
        </w:rPr>
        <w:t xml:space="preserve"> </w:t>
      </w:r>
      <w:r w:rsidRPr="007E4297">
        <w:rPr>
          <w:sz w:val="22"/>
          <w:szCs w:val="22"/>
          <w:lang w:val="ru-RU"/>
        </w:rPr>
        <w:t>одного</w:t>
      </w:r>
      <w:r w:rsidRPr="007E4297">
        <w:rPr>
          <w:spacing w:val="51"/>
          <w:sz w:val="22"/>
          <w:szCs w:val="22"/>
          <w:lang w:val="ru-RU"/>
        </w:rPr>
        <w:t xml:space="preserve"> </w:t>
      </w:r>
      <w:r w:rsidRPr="007E4297">
        <w:rPr>
          <w:sz w:val="22"/>
          <w:szCs w:val="22"/>
          <w:lang w:val="ru-RU"/>
        </w:rPr>
        <w:t>или</w:t>
      </w:r>
      <w:r w:rsidRPr="007E4297">
        <w:rPr>
          <w:spacing w:val="-57"/>
          <w:sz w:val="22"/>
          <w:szCs w:val="22"/>
          <w:lang w:val="ru-RU"/>
        </w:rPr>
        <w:t xml:space="preserve"> </w:t>
      </w:r>
      <w:r w:rsidRPr="007E4297">
        <w:rPr>
          <w:sz w:val="22"/>
          <w:szCs w:val="22"/>
          <w:lang w:val="ru-RU"/>
        </w:rPr>
        <w:t>нескольких</w:t>
      </w:r>
      <w:r w:rsidRPr="007E4297">
        <w:rPr>
          <w:spacing w:val="-2"/>
          <w:sz w:val="22"/>
          <w:szCs w:val="22"/>
          <w:lang w:val="ru-RU"/>
        </w:rPr>
        <w:t xml:space="preserve"> </w:t>
      </w:r>
      <w:r w:rsidRPr="007E4297">
        <w:rPr>
          <w:sz w:val="22"/>
          <w:szCs w:val="22"/>
          <w:lang w:val="ru-RU"/>
        </w:rPr>
        <w:t>народных</w:t>
      </w:r>
      <w:r w:rsidRPr="007E4297">
        <w:rPr>
          <w:spacing w:val="2"/>
          <w:sz w:val="22"/>
          <w:szCs w:val="22"/>
          <w:lang w:val="ru-RU"/>
        </w:rPr>
        <w:t xml:space="preserve"> </w:t>
      </w:r>
      <w:r w:rsidRPr="007E4297">
        <w:rPr>
          <w:sz w:val="22"/>
          <w:szCs w:val="22"/>
          <w:lang w:val="ru-RU"/>
        </w:rPr>
        <w:t>праздников.</w:t>
      </w:r>
    </w:p>
    <w:p w:rsidR="003C786B" w:rsidRPr="007E4297" w:rsidRDefault="003C786B" w:rsidP="00C77D14">
      <w:pPr>
        <w:pStyle w:val="af6"/>
        <w:ind w:left="0"/>
        <w:rPr>
          <w:sz w:val="22"/>
          <w:szCs w:val="22"/>
          <w:lang w:val="ru-RU"/>
        </w:rPr>
      </w:pPr>
      <w:r w:rsidRPr="007E4297">
        <w:rPr>
          <w:b/>
          <w:sz w:val="22"/>
          <w:szCs w:val="22"/>
          <w:lang w:val="ru-RU"/>
        </w:rPr>
        <w:t>Модуль</w:t>
      </w:r>
      <w:r w:rsidRPr="007E4297">
        <w:rPr>
          <w:b/>
          <w:spacing w:val="-2"/>
          <w:sz w:val="22"/>
          <w:szCs w:val="22"/>
          <w:lang w:val="ru-RU"/>
        </w:rPr>
        <w:t xml:space="preserve"> </w:t>
      </w:r>
      <w:r w:rsidRPr="007E4297">
        <w:rPr>
          <w:b/>
          <w:sz w:val="22"/>
          <w:szCs w:val="22"/>
          <w:lang w:val="ru-RU"/>
        </w:rPr>
        <w:t>«МУЗЫКА</w:t>
      </w:r>
      <w:r w:rsidRPr="007E4297">
        <w:rPr>
          <w:b/>
          <w:spacing w:val="-2"/>
          <w:sz w:val="22"/>
          <w:szCs w:val="22"/>
          <w:lang w:val="ru-RU"/>
        </w:rPr>
        <w:t xml:space="preserve"> </w:t>
      </w:r>
      <w:r w:rsidRPr="007E4297">
        <w:rPr>
          <w:b/>
          <w:sz w:val="22"/>
          <w:szCs w:val="22"/>
          <w:lang w:val="ru-RU"/>
        </w:rPr>
        <w:t>ТЕАТРА</w:t>
      </w:r>
      <w:r w:rsidRPr="007E4297">
        <w:rPr>
          <w:b/>
          <w:spacing w:val="-2"/>
          <w:sz w:val="22"/>
          <w:szCs w:val="22"/>
          <w:lang w:val="ru-RU"/>
        </w:rPr>
        <w:t xml:space="preserve"> </w:t>
      </w:r>
      <w:r w:rsidRPr="007E4297">
        <w:rPr>
          <w:b/>
          <w:sz w:val="22"/>
          <w:szCs w:val="22"/>
          <w:lang w:val="ru-RU"/>
        </w:rPr>
        <w:t>И</w:t>
      </w:r>
      <w:r w:rsidRPr="007E4297">
        <w:rPr>
          <w:b/>
          <w:spacing w:val="-2"/>
          <w:sz w:val="22"/>
          <w:szCs w:val="22"/>
          <w:lang w:val="ru-RU"/>
        </w:rPr>
        <w:t xml:space="preserve"> </w:t>
      </w:r>
      <w:r w:rsidRPr="007E4297">
        <w:rPr>
          <w:b/>
          <w:sz w:val="22"/>
          <w:szCs w:val="22"/>
          <w:lang w:val="ru-RU"/>
        </w:rPr>
        <w:t>КИНО»</w:t>
      </w:r>
    </w:p>
    <w:p w:rsidR="003C786B" w:rsidRPr="007E4297" w:rsidRDefault="003C786B" w:rsidP="00C77D14">
      <w:pPr>
        <w:pStyle w:val="af6"/>
        <w:ind w:left="0"/>
        <w:rPr>
          <w:sz w:val="22"/>
          <w:szCs w:val="22"/>
          <w:lang w:val="ru-RU"/>
        </w:rPr>
      </w:pPr>
      <w:r w:rsidRPr="007E4297">
        <w:rPr>
          <w:sz w:val="22"/>
          <w:szCs w:val="22"/>
          <w:lang w:val="ru-RU"/>
        </w:rPr>
        <w:t>Опера.</w:t>
      </w:r>
      <w:r w:rsidRPr="007E4297">
        <w:rPr>
          <w:spacing w:val="-3"/>
          <w:sz w:val="22"/>
          <w:szCs w:val="22"/>
          <w:lang w:val="ru-RU"/>
        </w:rPr>
        <w:t xml:space="preserve"> </w:t>
      </w:r>
      <w:r w:rsidRPr="007E4297">
        <w:rPr>
          <w:sz w:val="22"/>
          <w:szCs w:val="22"/>
          <w:lang w:val="ru-RU"/>
        </w:rPr>
        <w:t>Главные</w:t>
      </w:r>
      <w:r w:rsidRPr="007E4297">
        <w:rPr>
          <w:spacing w:val="-4"/>
          <w:sz w:val="22"/>
          <w:szCs w:val="22"/>
          <w:lang w:val="ru-RU"/>
        </w:rPr>
        <w:t xml:space="preserve"> </w:t>
      </w:r>
      <w:r w:rsidRPr="007E4297">
        <w:rPr>
          <w:sz w:val="22"/>
          <w:szCs w:val="22"/>
          <w:lang w:val="ru-RU"/>
        </w:rPr>
        <w:t>герои</w:t>
      </w:r>
      <w:r w:rsidRPr="007E4297">
        <w:rPr>
          <w:spacing w:val="-2"/>
          <w:sz w:val="22"/>
          <w:szCs w:val="22"/>
          <w:lang w:val="ru-RU"/>
        </w:rPr>
        <w:t xml:space="preserve"> </w:t>
      </w:r>
      <w:r w:rsidRPr="007E4297">
        <w:rPr>
          <w:sz w:val="22"/>
          <w:szCs w:val="22"/>
          <w:lang w:val="ru-RU"/>
        </w:rPr>
        <w:t>и</w:t>
      </w:r>
      <w:r w:rsidRPr="007E4297">
        <w:rPr>
          <w:spacing w:val="-2"/>
          <w:sz w:val="22"/>
          <w:szCs w:val="22"/>
          <w:lang w:val="ru-RU"/>
        </w:rPr>
        <w:t xml:space="preserve"> </w:t>
      </w:r>
      <w:r w:rsidRPr="007E4297">
        <w:rPr>
          <w:sz w:val="22"/>
          <w:szCs w:val="22"/>
          <w:lang w:val="ru-RU"/>
        </w:rPr>
        <w:t>номера</w:t>
      </w:r>
      <w:r w:rsidRPr="007E4297">
        <w:rPr>
          <w:spacing w:val="-3"/>
          <w:sz w:val="22"/>
          <w:szCs w:val="22"/>
          <w:lang w:val="ru-RU"/>
        </w:rPr>
        <w:t xml:space="preserve"> </w:t>
      </w:r>
      <w:r w:rsidRPr="007E4297">
        <w:rPr>
          <w:sz w:val="22"/>
          <w:szCs w:val="22"/>
          <w:lang w:val="ru-RU"/>
        </w:rPr>
        <w:t>оперного</w:t>
      </w:r>
      <w:r w:rsidRPr="007E4297">
        <w:rPr>
          <w:spacing w:val="-2"/>
          <w:sz w:val="22"/>
          <w:szCs w:val="22"/>
          <w:lang w:val="ru-RU"/>
        </w:rPr>
        <w:t xml:space="preserve"> </w:t>
      </w:r>
      <w:r w:rsidRPr="007E4297">
        <w:rPr>
          <w:sz w:val="22"/>
          <w:szCs w:val="22"/>
          <w:lang w:val="ru-RU"/>
        </w:rPr>
        <w:t>спектакля.</w:t>
      </w:r>
    </w:p>
    <w:p w:rsidR="003C786B" w:rsidRPr="007E4297" w:rsidRDefault="003C786B" w:rsidP="00C77D14">
      <w:pPr>
        <w:pStyle w:val="af6"/>
        <w:ind w:left="0"/>
        <w:rPr>
          <w:sz w:val="22"/>
          <w:szCs w:val="22"/>
          <w:lang w:val="ru-RU"/>
        </w:rPr>
      </w:pPr>
      <w:r w:rsidRPr="007E4297">
        <w:rPr>
          <w:sz w:val="22"/>
          <w:szCs w:val="22"/>
          <w:lang w:val="ru-RU"/>
        </w:rPr>
        <w:t>Ария, хор, сцена, увертюра – оркестровое вступление. Отдельные номера из опер</w:t>
      </w:r>
      <w:r w:rsidRPr="007E4297">
        <w:rPr>
          <w:spacing w:val="1"/>
          <w:sz w:val="22"/>
          <w:szCs w:val="22"/>
          <w:lang w:val="ru-RU"/>
        </w:rPr>
        <w:t xml:space="preserve"> </w:t>
      </w:r>
      <w:r w:rsidRPr="007E4297">
        <w:rPr>
          <w:sz w:val="22"/>
          <w:szCs w:val="22"/>
          <w:lang w:val="ru-RU"/>
        </w:rPr>
        <w:t>русских</w:t>
      </w:r>
      <w:r w:rsidRPr="007E4297">
        <w:rPr>
          <w:spacing w:val="-2"/>
          <w:sz w:val="22"/>
          <w:szCs w:val="22"/>
          <w:lang w:val="ru-RU"/>
        </w:rPr>
        <w:t xml:space="preserve"> </w:t>
      </w:r>
      <w:r w:rsidRPr="007E4297">
        <w:rPr>
          <w:sz w:val="22"/>
          <w:szCs w:val="22"/>
          <w:lang w:val="ru-RU"/>
        </w:rPr>
        <w:t>и зарубежных</w:t>
      </w:r>
      <w:r w:rsidRPr="007E4297">
        <w:rPr>
          <w:spacing w:val="-1"/>
          <w:sz w:val="22"/>
          <w:szCs w:val="22"/>
          <w:lang w:val="ru-RU"/>
        </w:rPr>
        <w:t xml:space="preserve"> </w:t>
      </w:r>
      <w:r w:rsidRPr="007E4297">
        <w:rPr>
          <w:sz w:val="22"/>
          <w:szCs w:val="22"/>
          <w:lang w:val="ru-RU"/>
        </w:rPr>
        <w:t>композиторов.</w:t>
      </w:r>
    </w:p>
    <w:p w:rsidR="003C786B" w:rsidRPr="007E4297" w:rsidRDefault="003C786B" w:rsidP="00C77D14">
      <w:pPr>
        <w:pStyle w:val="af6"/>
        <w:ind w:left="0"/>
        <w:rPr>
          <w:sz w:val="22"/>
          <w:szCs w:val="22"/>
          <w:lang w:val="ru-RU"/>
        </w:rPr>
      </w:pPr>
      <w:r w:rsidRPr="007E4297">
        <w:rPr>
          <w:sz w:val="22"/>
          <w:szCs w:val="22"/>
          <w:lang w:val="ru-RU"/>
        </w:rPr>
        <w:t>Патриотическая</w:t>
      </w:r>
      <w:r w:rsidRPr="007E4297">
        <w:rPr>
          <w:spacing w:val="-2"/>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народная</w:t>
      </w:r>
      <w:r w:rsidRPr="007E4297">
        <w:rPr>
          <w:spacing w:val="-1"/>
          <w:sz w:val="22"/>
          <w:szCs w:val="22"/>
          <w:lang w:val="ru-RU"/>
        </w:rPr>
        <w:t xml:space="preserve"> </w:t>
      </w:r>
      <w:r w:rsidRPr="007E4297">
        <w:rPr>
          <w:sz w:val="22"/>
          <w:szCs w:val="22"/>
          <w:lang w:val="ru-RU"/>
        </w:rPr>
        <w:t>тема</w:t>
      </w:r>
      <w:r w:rsidRPr="007E4297">
        <w:rPr>
          <w:spacing w:val="-3"/>
          <w:sz w:val="22"/>
          <w:szCs w:val="22"/>
          <w:lang w:val="ru-RU"/>
        </w:rPr>
        <w:t xml:space="preserve"> </w:t>
      </w:r>
      <w:r w:rsidRPr="007E4297">
        <w:rPr>
          <w:sz w:val="22"/>
          <w:szCs w:val="22"/>
          <w:lang w:val="ru-RU"/>
        </w:rPr>
        <w:t>в</w:t>
      </w:r>
      <w:r w:rsidRPr="007E4297">
        <w:rPr>
          <w:spacing w:val="-2"/>
          <w:sz w:val="22"/>
          <w:szCs w:val="22"/>
          <w:lang w:val="ru-RU"/>
        </w:rPr>
        <w:t xml:space="preserve"> </w:t>
      </w:r>
      <w:r w:rsidRPr="007E4297">
        <w:rPr>
          <w:sz w:val="22"/>
          <w:szCs w:val="22"/>
          <w:lang w:val="ru-RU"/>
        </w:rPr>
        <w:t>театре</w:t>
      </w:r>
      <w:r w:rsidRPr="007E4297">
        <w:rPr>
          <w:spacing w:val="-2"/>
          <w:sz w:val="22"/>
          <w:szCs w:val="22"/>
          <w:lang w:val="ru-RU"/>
        </w:rPr>
        <w:t xml:space="preserve"> </w:t>
      </w:r>
      <w:r w:rsidRPr="007E4297">
        <w:rPr>
          <w:sz w:val="22"/>
          <w:szCs w:val="22"/>
          <w:lang w:val="ru-RU"/>
        </w:rPr>
        <w:t>и</w:t>
      </w:r>
      <w:r w:rsidRPr="007E4297">
        <w:rPr>
          <w:spacing w:val="-2"/>
          <w:sz w:val="22"/>
          <w:szCs w:val="22"/>
          <w:lang w:val="ru-RU"/>
        </w:rPr>
        <w:t xml:space="preserve"> </w:t>
      </w:r>
      <w:r w:rsidRPr="007E4297">
        <w:rPr>
          <w:sz w:val="22"/>
          <w:szCs w:val="22"/>
          <w:lang w:val="ru-RU"/>
        </w:rPr>
        <w:t>кино.</w:t>
      </w:r>
    </w:p>
    <w:p w:rsidR="003C786B" w:rsidRPr="007E4297" w:rsidRDefault="003C786B" w:rsidP="00C77D14">
      <w:pPr>
        <w:pStyle w:val="af6"/>
        <w:ind w:left="0"/>
        <w:rPr>
          <w:sz w:val="22"/>
          <w:szCs w:val="22"/>
          <w:lang w:val="ru-RU"/>
        </w:rPr>
      </w:pPr>
      <w:r w:rsidRPr="007E4297">
        <w:rPr>
          <w:sz w:val="22"/>
          <w:szCs w:val="22"/>
          <w:lang w:val="ru-RU"/>
        </w:rPr>
        <w:t>История</w:t>
      </w:r>
      <w:r w:rsidRPr="007E4297">
        <w:rPr>
          <w:spacing w:val="1"/>
          <w:sz w:val="22"/>
          <w:szCs w:val="22"/>
          <w:lang w:val="ru-RU"/>
        </w:rPr>
        <w:t xml:space="preserve"> </w:t>
      </w:r>
      <w:r w:rsidRPr="007E4297">
        <w:rPr>
          <w:sz w:val="22"/>
          <w:szCs w:val="22"/>
          <w:lang w:val="ru-RU"/>
        </w:rPr>
        <w:t>создания,</w:t>
      </w:r>
      <w:r w:rsidRPr="007E4297">
        <w:rPr>
          <w:spacing w:val="1"/>
          <w:sz w:val="22"/>
          <w:szCs w:val="22"/>
          <w:lang w:val="ru-RU"/>
        </w:rPr>
        <w:t xml:space="preserve"> </w:t>
      </w:r>
      <w:r w:rsidRPr="007E4297">
        <w:rPr>
          <w:sz w:val="22"/>
          <w:szCs w:val="22"/>
          <w:lang w:val="ru-RU"/>
        </w:rPr>
        <w:t>значение</w:t>
      </w:r>
      <w:r w:rsidRPr="007E4297">
        <w:rPr>
          <w:spacing w:val="1"/>
          <w:sz w:val="22"/>
          <w:szCs w:val="22"/>
          <w:lang w:val="ru-RU"/>
        </w:rPr>
        <w:t xml:space="preserve"> </w:t>
      </w:r>
      <w:r w:rsidRPr="007E4297">
        <w:rPr>
          <w:sz w:val="22"/>
          <w:szCs w:val="22"/>
          <w:lang w:val="ru-RU"/>
        </w:rPr>
        <w:t>музыкально-сценических</w:t>
      </w:r>
      <w:r w:rsidRPr="007E4297">
        <w:rPr>
          <w:spacing w:val="1"/>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экранных</w:t>
      </w:r>
      <w:r w:rsidRPr="007E4297">
        <w:rPr>
          <w:spacing w:val="1"/>
          <w:sz w:val="22"/>
          <w:szCs w:val="22"/>
          <w:lang w:val="ru-RU"/>
        </w:rPr>
        <w:t xml:space="preserve"> </w:t>
      </w:r>
      <w:r w:rsidRPr="007E4297">
        <w:rPr>
          <w:sz w:val="22"/>
          <w:szCs w:val="22"/>
          <w:lang w:val="ru-RU"/>
        </w:rPr>
        <w:t>произведений,</w:t>
      </w:r>
      <w:r w:rsidRPr="007E4297">
        <w:rPr>
          <w:spacing w:val="1"/>
          <w:sz w:val="22"/>
          <w:szCs w:val="22"/>
          <w:lang w:val="ru-RU"/>
        </w:rPr>
        <w:t xml:space="preserve"> </w:t>
      </w:r>
      <w:r w:rsidRPr="007E4297">
        <w:rPr>
          <w:sz w:val="22"/>
          <w:szCs w:val="22"/>
          <w:lang w:val="ru-RU"/>
        </w:rPr>
        <w:t>посвящённых</w:t>
      </w:r>
      <w:r w:rsidRPr="007E4297">
        <w:rPr>
          <w:spacing w:val="1"/>
          <w:sz w:val="22"/>
          <w:szCs w:val="22"/>
          <w:lang w:val="ru-RU"/>
        </w:rPr>
        <w:t xml:space="preserve"> </w:t>
      </w:r>
      <w:r w:rsidRPr="007E4297">
        <w:rPr>
          <w:sz w:val="22"/>
          <w:szCs w:val="22"/>
          <w:lang w:val="ru-RU"/>
        </w:rPr>
        <w:t>нашему</w:t>
      </w:r>
      <w:r w:rsidRPr="007E4297">
        <w:rPr>
          <w:spacing w:val="1"/>
          <w:sz w:val="22"/>
          <w:szCs w:val="22"/>
          <w:lang w:val="ru-RU"/>
        </w:rPr>
        <w:t xml:space="preserve"> </w:t>
      </w:r>
      <w:r w:rsidRPr="007E4297">
        <w:rPr>
          <w:sz w:val="22"/>
          <w:szCs w:val="22"/>
          <w:lang w:val="ru-RU"/>
        </w:rPr>
        <w:t>н</w:t>
      </w:r>
      <w:r w:rsidRPr="007E4297">
        <w:rPr>
          <w:sz w:val="22"/>
          <w:szCs w:val="22"/>
          <w:lang w:val="ru-RU"/>
        </w:rPr>
        <w:t>а</w:t>
      </w:r>
      <w:r w:rsidRPr="007E4297">
        <w:rPr>
          <w:sz w:val="22"/>
          <w:szCs w:val="22"/>
          <w:lang w:val="ru-RU"/>
        </w:rPr>
        <w:t>роду,</w:t>
      </w:r>
      <w:r w:rsidRPr="007E4297">
        <w:rPr>
          <w:spacing w:val="1"/>
          <w:sz w:val="22"/>
          <w:szCs w:val="22"/>
          <w:lang w:val="ru-RU"/>
        </w:rPr>
        <w:t xml:space="preserve"> </w:t>
      </w:r>
      <w:r w:rsidRPr="007E4297">
        <w:rPr>
          <w:sz w:val="22"/>
          <w:szCs w:val="22"/>
          <w:lang w:val="ru-RU"/>
        </w:rPr>
        <w:t>его</w:t>
      </w:r>
      <w:r w:rsidRPr="007E4297">
        <w:rPr>
          <w:spacing w:val="1"/>
          <w:sz w:val="22"/>
          <w:szCs w:val="22"/>
          <w:lang w:val="ru-RU"/>
        </w:rPr>
        <w:t xml:space="preserve"> </w:t>
      </w:r>
      <w:r w:rsidRPr="007E4297">
        <w:rPr>
          <w:sz w:val="22"/>
          <w:szCs w:val="22"/>
          <w:lang w:val="ru-RU"/>
        </w:rPr>
        <w:t>истории,</w:t>
      </w:r>
      <w:r w:rsidRPr="007E4297">
        <w:rPr>
          <w:spacing w:val="1"/>
          <w:sz w:val="22"/>
          <w:szCs w:val="22"/>
          <w:lang w:val="ru-RU"/>
        </w:rPr>
        <w:t xml:space="preserve"> </w:t>
      </w:r>
      <w:r w:rsidRPr="007E4297">
        <w:rPr>
          <w:sz w:val="22"/>
          <w:szCs w:val="22"/>
          <w:lang w:val="ru-RU"/>
        </w:rPr>
        <w:t>теме</w:t>
      </w:r>
      <w:r w:rsidRPr="007E4297">
        <w:rPr>
          <w:spacing w:val="1"/>
          <w:sz w:val="22"/>
          <w:szCs w:val="22"/>
          <w:lang w:val="ru-RU"/>
        </w:rPr>
        <w:t xml:space="preserve"> </w:t>
      </w:r>
      <w:r w:rsidRPr="007E4297">
        <w:rPr>
          <w:sz w:val="22"/>
          <w:szCs w:val="22"/>
          <w:lang w:val="ru-RU"/>
        </w:rPr>
        <w:t>служения</w:t>
      </w:r>
      <w:r w:rsidRPr="007E4297">
        <w:rPr>
          <w:spacing w:val="1"/>
          <w:sz w:val="22"/>
          <w:szCs w:val="22"/>
          <w:lang w:val="ru-RU"/>
        </w:rPr>
        <w:t xml:space="preserve"> </w:t>
      </w:r>
      <w:r w:rsidRPr="007E4297">
        <w:rPr>
          <w:sz w:val="22"/>
          <w:szCs w:val="22"/>
          <w:lang w:val="ru-RU"/>
        </w:rPr>
        <w:t>Отечеству.</w:t>
      </w:r>
      <w:r w:rsidRPr="007E4297">
        <w:rPr>
          <w:spacing w:val="61"/>
          <w:sz w:val="22"/>
          <w:szCs w:val="22"/>
          <w:lang w:val="ru-RU"/>
        </w:rPr>
        <w:t xml:space="preserve"> </w:t>
      </w:r>
      <w:r w:rsidRPr="007E4297">
        <w:rPr>
          <w:sz w:val="22"/>
          <w:szCs w:val="22"/>
          <w:lang w:val="ru-RU"/>
        </w:rPr>
        <w:t>Фрагменты,</w:t>
      </w:r>
      <w:r w:rsidRPr="007E4297">
        <w:rPr>
          <w:spacing w:val="1"/>
          <w:sz w:val="22"/>
          <w:szCs w:val="22"/>
          <w:lang w:val="ru-RU"/>
        </w:rPr>
        <w:t xml:space="preserve"> </w:t>
      </w:r>
      <w:r w:rsidRPr="007E4297">
        <w:rPr>
          <w:sz w:val="22"/>
          <w:szCs w:val="22"/>
          <w:lang w:val="ru-RU"/>
        </w:rPr>
        <w:t>отдельные</w:t>
      </w:r>
      <w:r w:rsidRPr="007E4297">
        <w:rPr>
          <w:spacing w:val="-3"/>
          <w:sz w:val="22"/>
          <w:szCs w:val="22"/>
          <w:lang w:val="ru-RU"/>
        </w:rPr>
        <w:t xml:space="preserve"> </w:t>
      </w:r>
      <w:r w:rsidRPr="007E4297">
        <w:rPr>
          <w:sz w:val="22"/>
          <w:szCs w:val="22"/>
          <w:lang w:val="ru-RU"/>
        </w:rPr>
        <w:t>номера</w:t>
      </w:r>
      <w:r w:rsidRPr="007E4297">
        <w:rPr>
          <w:spacing w:val="-1"/>
          <w:sz w:val="22"/>
          <w:szCs w:val="22"/>
          <w:lang w:val="ru-RU"/>
        </w:rPr>
        <w:t xml:space="preserve"> </w:t>
      </w:r>
      <w:r w:rsidRPr="007E4297">
        <w:rPr>
          <w:sz w:val="22"/>
          <w:szCs w:val="22"/>
          <w:lang w:val="ru-RU"/>
        </w:rPr>
        <w:t>из опер, балетов,</w:t>
      </w:r>
      <w:r w:rsidRPr="007E4297">
        <w:rPr>
          <w:spacing w:val="-1"/>
          <w:sz w:val="22"/>
          <w:szCs w:val="22"/>
          <w:lang w:val="ru-RU"/>
        </w:rPr>
        <w:t xml:space="preserve"> </w:t>
      </w:r>
      <w:r w:rsidRPr="007E4297">
        <w:rPr>
          <w:sz w:val="22"/>
          <w:szCs w:val="22"/>
          <w:lang w:val="ru-RU"/>
        </w:rPr>
        <w:t>музыки</w:t>
      </w:r>
      <w:r w:rsidRPr="007E4297">
        <w:rPr>
          <w:spacing w:val="1"/>
          <w:sz w:val="22"/>
          <w:szCs w:val="22"/>
          <w:lang w:val="ru-RU"/>
        </w:rPr>
        <w:t xml:space="preserve"> </w:t>
      </w:r>
      <w:r w:rsidRPr="007E4297">
        <w:rPr>
          <w:sz w:val="22"/>
          <w:szCs w:val="22"/>
          <w:lang w:val="ru-RU"/>
        </w:rPr>
        <w:t>к фильмам.</w:t>
      </w:r>
    </w:p>
    <w:p w:rsidR="003C786B" w:rsidRPr="007E4297" w:rsidRDefault="003C786B" w:rsidP="00C77D14">
      <w:pPr>
        <w:pStyle w:val="af6"/>
        <w:ind w:left="0"/>
        <w:rPr>
          <w:sz w:val="22"/>
          <w:szCs w:val="22"/>
          <w:lang w:val="ru-RU"/>
        </w:rPr>
      </w:pPr>
      <w:r w:rsidRPr="007E4297">
        <w:rPr>
          <w:sz w:val="22"/>
          <w:szCs w:val="22"/>
          <w:lang w:val="ru-RU"/>
        </w:rPr>
        <w:t>Балет.</w:t>
      </w:r>
      <w:r w:rsidRPr="007E4297">
        <w:rPr>
          <w:spacing w:val="-3"/>
          <w:sz w:val="22"/>
          <w:szCs w:val="22"/>
          <w:lang w:val="ru-RU"/>
        </w:rPr>
        <w:t xml:space="preserve"> </w:t>
      </w:r>
      <w:r w:rsidRPr="007E4297">
        <w:rPr>
          <w:sz w:val="22"/>
          <w:szCs w:val="22"/>
          <w:lang w:val="ru-RU"/>
        </w:rPr>
        <w:t>Хореография</w:t>
      </w:r>
      <w:r w:rsidRPr="007E4297">
        <w:rPr>
          <w:spacing w:val="-1"/>
          <w:sz w:val="22"/>
          <w:szCs w:val="22"/>
          <w:lang w:val="ru-RU"/>
        </w:rPr>
        <w:t xml:space="preserve"> </w:t>
      </w:r>
      <w:r w:rsidRPr="007E4297">
        <w:rPr>
          <w:sz w:val="22"/>
          <w:szCs w:val="22"/>
          <w:lang w:val="ru-RU"/>
        </w:rPr>
        <w:t>–</w:t>
      </w:r>
      <w:r w:rsidRPr="007E4297">
        <w:rPr>
          <w:spacing w:val="-3"/>
          <w:sz w:val="22"/>
          <w:szCs w:val="22"/>
          <w:lang w:val="ru-RU"/>
        </w:rPr>
        <w:t xml:space="preserve"> </w:t>
      </w:r>
      <w:r w:rsidRPr="007E4297">
        <w:rPr>
          <w:sz w:val="22"/>
          <w:szCs w:val="22"/>
          <w:lang w:val="ru-RU"/>
        </w:rPr>
        <w:t>искусство</w:t>
      </w:r>
      <w:r w:rsidRPr="007E4297">
        <w:rPr>
          <w:spacing w:val="-3"/>
          <w:sz w:val="22"/>
          <w:szCs w:val="22"/>
          <w:lang w:val="ru-RU"/>
        </w:rPr>
        <w:t xml:space="preserve"> </w:t>
      </w:r>
      <w:r w:rsidRPr="007E4297">
        <w:rPr>
          <w:sz w:val="22"/>
          <w:szCs w:val="22"/>
          <w:lang w:val="ru-RU"/>
        </w:rPr>
        <w:t>танца.</w:t>
      </w:r>
    </w:p>
    <w:p w:rsidR="003C786B" w:rsidRPr="007E4297" w:rsidRDefault="003C786B" w:rsidP="00C77D14">
      <w:pPr>
        <w:pStyle w:val="af6"/>
        <w:ind w:left="0"/>
        <w:rPr>
          <w:sz w:val="22"/>
          <w:szCs w:val="22"/>
          <w:lang w:val="ru-RU"/>
        </w:rPr>
      </w:pPr>
      <w:r w:rsidRPr="007E4297">
        <w:rPr>
          <w:sz w:val="22"/>
          <w:szCs w:val="22"/>
          <w:lang w:val="ru-RU"/>
        </w:rPr>
        <w:t>Сольные</w:t>
      </w:r>
      <w:r w:rsidRPr="007E4297">
        <w:rPr>
          <w:spacing w:val="1"/>
          <w:sz w:val="22"/>
          <w:szCs w:val="22"/>
          <w:lang w:val="ru-RU"/>
        </w:rPr>
        <w:t xml:space="preserve"> </w:t>
      </w:r>
      <w:r w:rsidRPr="007E4297">
        <w:rPr>
          <w:sz w:val="22"/>
          <w:szCs w:val="22"/>
          <w:lang w:val="ru-RU"/>
        </w:rPr>
        <w:t>номера</w:t>
      </w:r>
      <w:r w:rsidRPr="007E4297">
        <w:rPr>
          <w:spacing w:val="1"/>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массовые</w:t>
      </w:r>
      <w:r w:rsidRPr="007E4297">
        <w:rPr>
          <w:spacing w:val="1"/>
          <w:sz w:val="22"/>
          <w:szCs w:val="22"/>
          <w:lang w:val="ru-RU"/>
        </w:rPr>
        <w:t xml:space="preserve"> </w:t>
      </w:r>
      <w:r w:rsidRPr="007E4297">
        <w:rPr>
          <w:sz w:val="22"/>
          <w:szCs w:val="22"/>
          <w:lang w:val="ru-RU"/>
        </w:rPr>
        <w:t>сцены</w:t>
      </w:r>
      <w:r w:rsidRPr="007E4297">
        <w:rPr>
          <w:spacing w:val="1"/>
          <w:sz w:val="22"/>
          <w:szCs w:val="22"/>
          <w:lang w:val="ru-RU"/>
        </w:rPr>
        <w:t xml:space="preserve"> </w:t>
      </w:r>
      <w:r w:rsidRPr="007E4297">
        <w:rPr>
          <w:sz w:val="22"/>
          <w:szCs w:val="22"/>
          <w:lang w:val="ru-RU"/>
        </w:rPr>
        <w:t>балетного</w:t>
      </w:r>
      <w:r w:rsidRPr="007E4297">
        <w:rPr>
          <w:spacing w:val="1"/>
          <w:sz w:val="22"/>
          <w:szCs w:val="22"/>
          <w:lang w:val="ru-RU"/>
        </w:rPr>
        <w:t xml:space="preserve"> </w:t>
      </w:r>
      <w:r w:rsidRPr="007E4297">
        <w:rPr>
          <w:sz w:val="22"/>
          <w:szCs w:val="22"/>
          <w:lang w:val="ru-RU"/>
        </w:rPr>
        <w:t>спектакля.</w:t>
      </w:r>
      <w:r w:rsidRPr="007E4297">
        <w:rPr>
          <w:spacing w:val="1"/>
          <w:sz w:val="22"/>
          <w:szCs w:val="22"/>
          <w:lang w:val="ru-RU"/>
        </w:rPr>
        <w:t xml:space="preserve"> </w:t>
      </w:r>
      <w:r w:rsidRPr="007E4297">
        <w:rPr>
          <w:sz w:val="22"/>
          <w:szCs w:val="22"/>
          <w:lang w:val="ru-RU"/>
        </w:rPr>
        <w:t>Фрагменты,</w:t>
      </w:r>
      <w:r w:rsidRPr="007E4297">
        <w:rPr>
          <w:spacing w:val="1"/>
          <w:sz w:val="22"/>
          <w:szCs w:val="22"/>
          <w:lang w:val="ru-RU"/>
        </w:rPr>
        <w:t xml:space="preserve"> </w:t>
      </w:r>
      <w:r w:rsidRPr="007E4297">
        <w:rPr>
          <w:sz w:val="22"/>
          <w:szCs w:val="22"/>
          <w:lang w:val="ru-RU"/>
        </w:rPr>
        <w:t>отдельные</w:t>
      </w:r>
      <w:r w:rsidRPr="007E4297">
        <w:rPr>
          <w:spacing w:val="1"/>
          <w:sz w:val="22"/>
          <w:szCs w:val="22"/>
          <w:lang w:val="ru-RU"/>
        </w:rPr>
        <w:t xml:space="preserve"> </w:t>
      </w:r>
      <w:r w:rsidRPr="007E4297">
        <w:rPr>
          <w:sz w:val="22"/>
          <w:szCs w:val="22"/>
          <w:lang w:val="ru-RU"/>
        </w:rPr>
        <w:t>номера</w:t>
      </w:r>
      <w:r w:rsidRPr="007E4297">
        <w:rPr>
          <w:spacing w:val="-2"/>
          <w:sz w:val="22"/>
          <w:szCs w:val="22"/>
          <w:lang w:val="ru-RU"/>
        </w:rPr>
        <w:t xml:space="preserve"> </w:t>
      </w:r>
      <w:r w:rsidRPr="007E4297">
        <w:rPr>
          <w:sz w:val="22"/>
          <w:szCs w:val="22"/>
          <w:lang w:val="ru-RU"/>
        </w:rPr>
        <w:t>из балетов отеч</w:t>
      </w:r>
      <w:r w:rsidRPr="007E4297">
        <w:rPr>
          <w:sz w:val="22"/>
          <w:szCs w:val="22"/>
          <w:lang w:val="ru-RU"/>
        </w:rPr>
        <w:t>е</w:t>
      </w:r>
      <w:r w:rsidRPr="007E4297">
        <w:rPr>
          <w:sz w:val="22"/>
          <w:szCs w:val="22"/>
          <w:lang w:val="ru-RU"/>
        </w:rPr>
        <w:t>ственных</w:t>
      </w:r>
      <w:r w:rsidRPr="007E4297">
        <w:rPr>
          <w:spacing w:val="1"/>
          <w:sz w:val="22"/>
          <w:szCs w:val="22"/>
          <w:lang w:val="ru-RU"/>
        </w:rPr>
        <w:t xml:space="preserve"> </w:t>
      </w:r>
      <w:r w:rsidRPr="007E4297">
        <w:rPr>
          <w:sz w:val="22"/>
          <w:szCs w:val="22"/>
          <w:lang w:val="ru-RU"/>
        </w:rPr>
        <w:t>композиторов.</w:t>
      </w:r>
    </w:p>
    <w:p w:rsidR="003C786B" w:rsidRPr="007E4297" w:rsidRDefault="003C786B" w:rsidP="00C77D14">
      <w:pPr>
        <w:pStyle w:val="af6"/>
        <w:ind w:left="0"/>
        <w:rPr>
          <w:sz w:val="22"/>
          <w:szCs w:val="22"/>
          <w:lang w:val="ru-RU"/>
        </w:rPr>
      </w:pPr>
      <w:r w:rsidRPr="007E4297">
        <w:rPr>
          <w:sz w:val="22"/>
          <w:szCs w:val="22"/>
          <w:lang w:val="ru-RU"/>
        </w:rPr>
        <w:t>Сюжет</w:t>
      </w:r>
      <w:r w:rsidRPr="007E4297">
        <w:rPr>
          <w:spacing w:val="-3"/>
          <w:sz w:val="22"/>
          <w:szCs w:val="22"/>
          <w:lang w:val="ru-RU"/>
        </w:rPr>
        <w:t xml:space="preserve"> </w:t>
      </w:r>
      <w:r w:rsidRPr="007E4297">
        <w:rPr>
          <w:sz w:val="22"/>
          <w:szCs w:val="22"/>
          <w:lang w:val="ru-RU"/>
        </w:rPr>
        <w:t>музыкального</w:t>
      </w:r>
      <w:r w:rsidRPr="007E4297">
        <w:rPr>
          <w:spacing w:val="-3"/>
          <w:sz w:val="22"/>
          <w:szCs w:val="22"/>
          <w:lang w:val="ru-RU"/>
        </w:rPr>
        <w:t xml:space="preserve"> </w:t>
      </w:r>
      <w:r w:rsidRPr="007E4297">
        <w:rPr>
          <w:sz w:val="22"/>
          <w:szCs w:val="22"/>
          <w:lang w:val="ru-RU"/>
        </w:rPr>
        <w:t>спектакля.</w:t>
      </w:r>
    </w:p>
    <w:p w:rsidR="003C786B" w:rsidRPr="007E4297" w:rsidRDefault="003C786B" w:rsidP="00C77D14">
      <w:pPr>
        <w:pStyle w:val="af6"/>
        <w:ind w:left="0"/>
        <w:rPr>
          <w:sz w:val="22"/>
          <w:szCs w:val="22"/>
          <w:lang w:val="ru-RU"/>
        </w:rPr>
      </w:pPr>
      <w:r w:rsidRPr="007E4297">
        <w:rPr>
          <w:sz w:val="22"/>
          <w:szCs w:val="22"/>
          <w:lang w:val="ru-RU"/>
        </w:rPr>
        <w:t>Либретто. Развитие музыки в соответствии с сюжетом. Действия и сцены в опере и</w:t>
      </w:r>
      <w:r w:rsidRPr="007E4297">
        <w:rPr>
          <w:spacing w:val="1"/>
          <w:sz w:val="22"/>
          <w:szCs w:val="22"/>
          <w:lang w:val="ru-RU"/>
        </w:rPr>
        <w:t xml:space="preserve"> </w:t>
      </w:r>
      <w:r w:rsidRPr="007E4297">
        <w:rPr>
          <w:sz w:val="22"/>
          <w:szCs w:val="22"/>
          <w:lang w:val="ru-RU"/>
        </w:rPr>
        <w:t>балете.</w:t>
      </w:r>
      <w:r w:rsidRPr="007E4297">
        <w:rPr>
          <w:spacing w:val="-1"/>
          <w:sz w:val="22"/>
          <w:szCs w:val="22"/>
          <w:lang w:val="ru-RU"/>
        </w:rPr>
        <w:t xml:space="preserve"> </w:t>
      </w:r>
      <w:r w:rsidRPr="007E4297">
        <w:rPr>
          <w:sz w:val="22"/>
          <w:szCs w:val="22"/>
          <w:lang w:val="ru-RU"/>
        </w:rPr>
        <w:t>Контрастные</w:t>
      </w:r>
      <w:r w:rsidRPr="007E4297">
        <w:rPr>
          <w:spacing w:val="-2"/>
          <w:sz w:val="22"/>
          <w:szCs w:val="22"/>
          <w:lang w:val="ru-RU"/>
        </w:rPr>
        <w:t xml:space="preserve"> </w:t>
      </w:r>
      <w:r w:rsidRPr="007E4297">
        <w:rPr>
          <w:sz w:val="22"/>
          <w:szCs w:val="22"/>
          <w:lang w:val="ru-RU"/>
        </w:rPr>
        <w:t>образы, лейтмотивы.</w:t>
      </w:r>
    </w:p>
    <w:p w:rsidR="003C786B" w:rsidRPr="007E4297" w:rsidRDefault="003C786B" w:rsidP="00C77D14">
      <w:pPr>
        <w:pStyle w:val="af6"/>
        <w:ind w:left="0"/>
        <w:rPr>
          <w:sz w:val="22"/>
          <w:szCs w:val="22"/>
          <w:lang w:val="ru-RU"/>
        </w:rPr>
      </w:pPr>
      <w:r w:rsidRPr="007E4297">
        <w:rPr>
          <w:sz w:val="22"/>
          <w:szCs w:val="22"/>
          <w:lang w:val="ru-RU"/>
        </w:rPr>
        <w:t>Оперетта,</w:t>
      </w:r>
      <w:r w:rsidRPr="007E4297">
        <w:rPr>
          <w:spacing w:val="-2"/>
          <w:sz w:val="22"/>
          <w:szCs w:val="22"/>
          <w:lang w:val="ru-RU"/>
        </w:rPr>
        <w:t xml:space="preserve"> </w:t>
      </w:r>
      <w:r w:rsidRPr="007E4297">
        <w:rPr>
          <w:sz w:val="22"/>
          <w:szCs w:val="22"/>
          <w:lang w:val="ru-RU"/>
        </w:rPr>
        <w:t>мюзикл.</w:t>
      </w:r>
    </w:p>
    <w:p w:rsidR="003C786B" w:rsidRPr="007E4297" w:rsidRDefault="003C786B" w:rsidP="00C77D14">
      <w:pPr>
        <w:pStyle w:val="af6"/>
        <w:ind w:left="0"/>
        <w:rPr>
          <w:sz w:val="22"/>
          <w:szCs w:val="22"/>
          <w:lang w:val="ru-RU"/>
        </w:rPr>
      </w:pPr>
      <w:r w:rsidRPr="007E4297">
        <w:rPr>
          <w:sz w:val="22"/>
          <w:szCs w:val="22"/>
          <w:lang w:val="ru-RU"/>
        </w:rPr>
        <w:t>История возникновения и особенности жанра. Отдельные</w:t>
      </w:r>
      <w:r w:rsidRPr="007E4297">
        <w:rPr>
          <w:spacing w:val="1"/>
          <w:sz w:val="22"/>
          <w:szCs w:val="22"/>
          <w:lang w:val="ru-RU"/>
        </w:rPr>
        <w:t xml:space="preserve"> </w:t>
      </w:r>
      <w:r w:rsidRPr="007E4297">
        <w:rPr>
          <w:sz w:val="22"/>
          <w:szCs w:val="22"/>
          <w:lang w:val="ru-RU"/>
        </w:rPr>
        <w:t>номера</w:t>
      </w:r>
      <w:r w:rsidRPr="007E4297">
        <w:rPr>
          <w:spacing w:val="1"/>
          <w:sz w:val="22"/>
          <w:szCs w:val="22"/>
          <w:lang w:val="ru-RU"/>
        </w:rPr>
        <w:t xml:space="preserve"> </w:t>
      </w:r>
      <w:r w:rsidRPr="007E4297">
        <w:rPr>
          <w:sz w:val="22"/>
          <w:szCs w:val="22"/>
          <w:lang w:val="ru-RU"/>
        </w:rPr>
        <w:t>из оперетт И.</w:t>
      </w:r>
      <w:r w:rsidRPr="007E4297">
        <w:rPr>
          <w:spacing w:val="1"/>
          <w:sz w:val="22"/>
          <w:szCs w:val="22"/>
          <w:lang w:val="ru-RU"/>
        </w:rPr>
        <w:t xml:space="preserve"> </w:t>
      </w:r>
      <w:r w:rsidRPr="007E4297">
        <w:rPr>
          <w:sz w:val="22"/>
          <w:szCs w:val="22"/>
          <w:lang w:val="ru-RU"/>
        </w:rPr>
        <w:t>Штрауса,</w:t>
      </w:r>
      <w:r w:rsidRPr="007E4297">
        <w:rPr>
          <w:spacing w:val="-1"/>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Кальмана,</w:t>
      </w:r>
      <w:r w:rsidRPr="007E4297">
        <w:rPr>
          <w:spacing w:val="2"/>
          <w:sz w:val="22"/>
          <w:szCs w:val="22"/>
          <w:lang w:val="ru-RU"/>
        </w:rPr>
        <w:t xml:space="preserve"> </w:t>
      </w:r>
      <w:r w:rsidRPr="007E4297">
        <w:rPr>
          <w:sz w:val="22"/>
          <w:szCs w:val="22"/>
          <w:lang w:val="ru-RU"/>
        </w:rPr>
        <w:t>мюзиклов</w:t>
      </w:r>
      <w:r w:rsidRPr="007E4297">
        <w:rPr>
          <w:spacing w:val="-3"/>
          <w:sz w:val="22"/>
          <w:szCs w:val="22"/>
          <w:lang w:val="ru-RU"/>
        </w:rPr>
        <w:t xml:space="preserve"> </w:t>
      </w:r>
      <w:r w:rsidRPr="007E4297">
        <w:rPr>
          <w:sz w:val="22"/>
          <w:szCs w:val="22"/>
          <w:lang w:val="ru-RU"/>
        </w:rPr>
        <w:t>Р.</w:t>
      </w:r>
      <w:r w:rsidRPr="007E4297">
        <w:rPr>
          <w:spacing w:val="-1"/>
          <w:sz w:val="22"/>
          <w:szCs w:val="22"/>
          <w:lang w:val="ru-RU"/>
        </w:rPr>
        <w:t xml:space="preserve"> </w:t>
      </w:r>
      <w:r w:rsidRPr="007E4297">
        <w:rPr>
          <w:sz w:val="22"/>
          <w:szCs w:val="22"/>
          <w:lang w:val="ru-RU"/>
        </w:rPr>
        <w:t>Роджерса, Ф.</w:t>
      </w:r>
      <w:r w:rsidRPr="007E4297">
        <w:rPr>
          <w:spacing w:val="-1"/>
          <w:sz w:val="22"/>
          <w:szCs w:val="22"/>
          <w:lang w:val="ru-RU"/>
        </w:rPr>
        <w:t xml:space="preserve"> </w:t>
      </w:r>
      <w:r w:rsidRPr="007E4297">
        <w:rPr>
          <w:sz w:val="22"/>
          <w:szCs w:val="22"/>
          <w:lang w:val="ru-RU"/>
        </w:rPr>
        <w:t>Лоу</w:t>
      </w:r>
      <w:r w:rsidRPr="007E4297">
        <w:rPr>
          <w:spacing w:val="-5"/>
          <w:sz w:val="22"/>
          <w:szCs w:val="22"/>
          <w:lang w:val="ru-RU"/>
        </w:rPr>
        <w:t xml:space="preserve"> </w:t>
      </w:r>
      <w:r w:rsidRPr="007E4297">
        <w:rPr>
          <w:sz w:val="22"/>
          <w:szCs w:val="22"/>
          <w:lang w:val="ru-RU"/>
        </w:rPr>
        <w:t>и др.</w:t>
      </w:r>
    </w:p>
    <w:p w:rsidR="003C786B" w:rsidRPr="007E4297" w:rsidRDefault="003C786B" w:rsidP="00C77D14">
      <w:pPr>
        <w:pStyle w:val="af6"/>
        <w:ind w:left="0"/>
        <w:rPr>
          <w:sz w:val="22"/>
          <w:szCs w:val="22"/>
          <w:lang w:val="ru-RU"/>
        </w:rPr>
      </w:pPr>
      <w:r w:rsidRPr="007E4297">
        <w:rPr>
          <w:b/>
          <w:sz w:val="22"/>
          <w:szCs w:val="22"/>
          <w:lang w:val="ru-RU"/>
        </w:rPr>
        <w:t>Модуль</w:t>
      </w:r>
      <w:r w:rsidRPr="007E4297">
        <w:rPr>
          <w:b/>
          <w:spacing w:val="-4"/>
          <w:sz w:val="22"/>
          <w:szCs w:val="22"/>
          <w:lang w:val="ru-RU"/>
        </w:rPr>
        <w:t xml:space="preserve"> </w:t>
      </w:r>
      <w:r w:rsidRPr="007E4297">
        <w:rPr>
          <w:b/>
          <w:sz w:val="22"/>
          <w:szCs w:val="22"/>
          <w:lang w:val="ru-RU"/>
        </w:rPr>
        <w:t>«СОВРЕМЕННЯ</w:t>
      </w:r>
      <w:r w:rsidRPr="007E4297">
        <w:rPr>
          <w:b/>
          <w:spacing w:val="-5"/>
          <w:sz w:val="22"/>
          <w:szCs w:val="22"/>
          <w:lang w:val="ru-RU"/>
        </w:rPr>
        <w:t xml:space="preserve"> </w:t>
      </w:r>
      <w:r w:rsidRPr="007E4297">
        <w:rPr>
          <w:b/>
          <w:sz w:val="22"/>
          <w:szCs w:val="22"/>
          <w:lang w:val="ru-RU"/>
        </w:rPr>
        <w:t>МУЗЫКАЛЬНАЯ</w:t>
      </w:r>
      <w:r w:rsidRPr="007E4297">
        <w:rPr>
          <w:b/>
          <w:spacing w:val="-7"/>
          <w:sz w:val="22"/>
          <w:szCs w:val="22"/>
          <w:lang w:val="ru-RU"/>
        </w:rPr>
        <w:t xml:space="preserve"> </w:t>
      </w:r>
      <w:r w:rsidRPr="007E4297">
        <w:rPr>
          <w:b/>
          <w:sz w:val="22"/>
          <w:szCs w:val="22"/>
          <w:lang w:val="ru-RU"/>
        </w:rPr>
        <w:t>КУЛЬТУРА»</w:t>
      </w:r>
    </w:p>
    <w:p w:rsidR="003C786B" w:rsidRPr="007E4297" w:rsidRDefault="003C786B" w:rsidP="00C77D14">
      <w:pPr>
        <w:pStyle w:val="af6"/>
        <w:ind w:left="0"/>
        <w:rPr>
          <w:sz w:val="22"/>
          <w:szCs w:val="22"/>
          <w:lang w:val="ru-RU"/>
        </w:rPr>
      </w:pPr>
      <w:r w:rsidRPr="007E4297">
        <w:rPr>
          <w:sz w:val="22"/>
          <w:szCs w:val="22"/>
          <w:lang w:val="ru-RU"/>
        </w:rPr>
        <w:t>Джаз.</w:t>
      </w:r>
    </w:p>
    <w:p w:rsidR="003C786B" w:rsidRPr="007E4297" w:rsidRDefault="003C786B" w:rsidP="00C77D14">
      <w:pPr>
        <w:pStyle w:val="af6"/>
        <w:ind w:left="0"/>
        <w:rPr>
          <w:sz w:val="22"/>
          <w:szCs w:val="22"/>
          <w:lang w:val="ru-RU"/>
        </w:rPr>
      </w:pPr>
      <w:r w:rsidRPr="007E4297">
        <w:rPr>
          <w:sz w:val="22"/>
          <w:szCs w:val="22"/>
          <w:lang w:val="ru-RU"/>
        </w:rPr>
        <w:t>Особенности</w:t>
      </w:r>
      <w:r w:rsidRPr="007E4297">
        <w:rPr>
          <w:spacing w:val="1"/>
          <w:sz w:val="22"/>
          <w:szCs w:val="22"/>
          <w:lang w:val="ru-RU"/>
        </w:rPr>
        <w:t xml:space="preserve"> </w:t>
      </w:r>
      <w:r w:rsidRPr="007E4297">
        <w:rPr>
          <w:sz w:val="22"/>
          <w:szCs w:val="22"/>
          <w:lang w:val="ru-RU"/>
        </w:rPr>
        <w:t>джаза:</w:t>
      </w:r>
      <w:r w:rsidRPr="007E4297">
        <w:rPr>
          <w:spacing w:val="1"/>
          <w:sz w:val="22"/>
          <w:szCs w:val="22"/>
          <w:lang w:val="ru-RU"/>
        </w:rPr>
        <w:t xml:space="preserve"> </w:t>
      </w:r>
      <w:r w:rsidRPr="007E4297">
        <w:rPr>
          <w:sz w:val="22"/>
          <w:szCs w:val="22"/>
          <w:lang w:val="ru-RU"/>
        </w:rPr>
        <w:t>импровизационность,</w:t>
      </w:r>
      <w:r w:rsidRPr="007E4297">
        <w:rPr>
          <w:spacing w:val="1"/>
          <w:sz w:val="22"/>
          <w:szCs w:val="22"/>
          <w:lang w:val="ru-RU"/>
        </w:rPr>
        <w:t xml:space="preserve"> </w:t>
      </w:r>
      <w:r w:rsidRPr="007E4297">
        <w:rPr>
          <w:sz w:val="22"/>
          <w:szCs w:val="22"/>
          <w:lang w:val="ru-RU"/>
        </w:rPr>
        <w:t>ритм</w:t>
      </w:r>
      <w:r w:rsidRPr="007E4297">
        <w:rPr>
          <w:spacing w:val="1"/>
          <w:sz w:val="22"/>
          <w:szCs w:val="22"/>
          <w:lang w:val="ru-RU"/>
        </w:rPr>
        <w:t xml:space="preserve"> </w:t>
      </w:r>
      <w:r w:rsidRPr="007E4297">
        <w:rPr>
          <w:sz w:val="22"/>
          <w:szCs w:val="22"/>
          <w:lang w:val="ru-RU"/>
        </w:rPr>
        <w:t>(синкопы,</w:t>
      </w:r>
      <w:r w:rsidRPr="007E4297">
        <w:rPr>
          <w:spacing w:val="1"/>
          <w:sz w:val="22"/>
          <w:szCs w:val="22"/>
          <w:lang w:val="ru-RU"/>
        </w:rPr>
        <w:t xml:space="preserve"> </w:t>
      </w:r>
      <w:r w:rsidRPr="007E4297">
        <w:rPr>
          <w:sz w:val="22"/>
          <w:szCs w:val="22"/>
          <w:lang w:val="ru-RU"/>
        </w:rPr>
        <w:t>триоли,</w:t>
      </w:r>
      <w:r w:rsidRPr="007E4297">
        <w:rPr>
          <w:spacing w:val="1"/>
          <w:sz w:val="22"/>
          <w:szCs w:val="22"/>
          <w:lang w:val="ru-RU"/>
        </w:rPr>
        <w:t xml:space="preserve"> </w:t>
      </w:r>
      <w:r w:rsidRPr="007E4297">
        <w:rPr>
          <w:sz w:val="22"/>
          <w:szCs w:val="22"/>
          <w:lang w:val="ru-RU"/>
        </w:rPr>
        <w:t>свинг).</w:t>
      </w:r>
      <w:r w:rsidRPr="007E4297">
        <w:rPr>
          <w:spacing w:val="1"/>
          <w:sz w:val="22"/>
          <w:szCs w:val="22"/>
          <w:lang w:val="ru-RU"/>
        </w:rPr>
        <w:t xml:space="preserve"> </w:t>
      </w:r>
      <w:r w:rsidRPr="007E4297">
        <w:rPr>
          <w:sz w:val="22"/>
          <w:szCs w:val="22"/>
          <w:lang w:val="ru-RU"/>
        </w:rPr>
        <w:t>Музыкальные</w:t>
      </w:r>
      <w:r w:rsidRPr="007E4297">
        <w:rPr>
          <w:spacing w:val="1"/>
          <w:sz w:val="22"/>
          <w:szCs w:val="22"/>
          <w:lang w:val="ru-RU"/>
        </w:rPr>
        <w:t xml:space="preserve"> </w:t>
      </w:r>
      <w:r w:rsidRPr="007E4297">
        <w:rPr>
          <w:sz w:val="22"/>
          <w:szCs w:val="22"/>
          <w:lang w:val="ru-RU"/>
        </w:rPr>
        <w:t>инструменты</w:t>
      </w:r>
      <w:r w:rsidRPr="007E4297">
        <w:rPr>
          <w:spacing w:val="1"/>
          <w:sz w:val="22"/>
          <w:szCs w:val="22"/>
          <w:lang w:val="ru-RU"/>
        </w:rPr>
        <w:t xml:space="preserve"> </w:t>
      </w:r>
      <w:r w:rsidRPr="007E4297">
        <w:rPr>
          <w:sz w:val="22"/>
          <w:szCs w:val="22"/>
          <w:lang w:val="ru-RU"/>
        </w:rPr>
        <w:t>джаза,</w:t>
      </w:r>
      <w:r w:rsidRPr="007E4297">
        <w:rPr>
          <w:spacing w:val="1"/>
          <w:sz w:val="22"/>
          <w:szCs w:val="22"/>
          <w:lang w:val="ru-RU"/>
        </w:rPr>
        <w:t xml:space="preserve"> </w:t>
      </w:r>
      <w:r w:rsidRPr="007E4297">
        <w:rPr>
          <w:sz w:val="22"/>
          <w:szCs w:val="22"/>
          <w:lang w:val="ru-RU"/>
        </w:rPr>
        <w:t>особые</w:t>
      </w:r>
      <w:r w:rsidRPr="007E4297">
        <w:rPr>
          <w:spacing w:val="1"/>
          <w:sz w:val="22"/>
          <w:szCs w:val="22"/>
          <w:lang w:val="ru-RU"/>
        </w:rPr>
        <w:t xml:space="preserve"> </w:t>
      </w:r>
      <w:r w:rsidRPr="007E4297">
        <w:rPr>
          <w:sz w:val="22"/>
          <w:szCs w:val="22"/>
          <w:lang w:val="ru-RU"/>
        </w:rPr>
        <w:t>приёмы</w:t>
      </w:r>
      <w:r w:rsidRPr="007E4297">
        <w:rPr>
          <w:spacing w:val="1"/>
          <w:sz w:val="22"/>
          <w:szCs w:val="22"/>
          <w:lang w:val="ru-RU"/>
        </w:rPr>
        <w:t xml:space="preserve"> </w:t>
      </w:r>
      <w:r w:rsidRPr="007E4297">
        <w:rPr>
          <w:sz w:val="22"/>
          <w:szCs w:val="22"/>
          <w:lang w:val="ru-RU"/>
        </w:rPr>
        <w:t>игры</w:t>
      </w:r>
      <w:r w:rsidRPr="007E4297">
        <w:rPr>
          <w:spacing w:val="1"/>
          <w:sz w:val="22"/>
          <w:szCs w:val="22"/>
          <w:lang w:val="ru-RU"/>
        </w:rPr>
        <w:t xml:space="preserve"> </w:t>
      </w:r>
      <w:r w:rsidRPr="007E4297">
        <w:rPr>
          <w:sz w:val="22"/>
          <w:szCs w:val="22"/>
          <w:lang w:val="ru-RU"/>
        </w:rPr>
        <w:t>на</w:t>
      </w:r>
      <w:r w:rsidRPr="007E4297">
        <w:rPr>
          <w:spacing w:val="1"/>
          <w:sz w:val="22"/>
          <w:szCs w:val="22"/>
          <w:lang w:val="ru-RU"/>
        </w:rPr>
        <w:t xml:space="preserve"> </w:t>
      </w:r>
      <w:r w:rsidRPr="007E4297">
        <w:rPr>
          <w:sz w:val="22"/>
          <w:szCs w:val="22"/>
          <w:lang w:val="ru-RU"/>
        </w:rPr>
        <w:t>них.</w:t>
      </w:r>
      <w:r w:rsidRPr="007E4297">
        <w:rPr>
          <w:spacing w:val="1"/>
          <w:sz w:val="22"/>
          <w:szCs w:val="22"/>
          <w:lang w:val="ru-RU"/>
        </w:rPr>
        <w:t xml:space="preserve"> </w:t>
      </w:r>
      <w:r w:rsidRPr="007E4297">
        <w:rPr>
          <w:sz w:val="22"/>
          <w:szCs w:val="22"/>
          <w:lang w:val="ru-RU"/>
        </w:rPr>
        <w:t>Творчество</w:t>
      </w:r>
      <w:r w:rsidRPr="007E4297">
        <w:rPr>
          <w:spacing w:val="1"/>
          <w:sz w:val="22"/>
          <w:szCs w:val="22"/>
          <w:lang w:val="ru-RU"/>
        </w:rPr>
        <w:t xml:space="preserve"> </w:t>
      </w:r>
      <w:r w:rsidRPr="007E4297">
        <w:rPr>
          <w:sz w:val="22"/>
          <w:szCs w:val="22"/>
          <w:lang w:val="ru-RU"/>
        </w:rPr>
        <w:t>джазовых</w:t>
      </w:r>
      <w:r w:rsidRPr="007E4297">
        <w:rPr>
          <w:spacing w:val="1"/>
          <w:sz w:val="22"/>
          <w:szCs w:val="22"/>
          <w:lang w:val="ru-RU"/>
        </w:rPr>
        <w:t xml:space="preserve"> </w:t>
      </w:r>
      <w:r w:rsidRPr="007E4297">
        <w:rPr>
          <w:sz w:val="22"/>
          <w:szCs w:val="22"/>
          <w:lang w:val="ru-RU"/>
        </w:rPr>
        <w:t>музыкантов.</w:t>
      </w:r>
    </w:p>
    <w:p w:rsidR="003C786B" w:rsidRPr="007E4297" w:rsidRDefault="003C786B" w:rsidP="00C77D14">
      <w:pPr>
        <w:pStyle w:val="af6"/>
        <w:ind w:left="0"/>
        <w:rPr>
          <w:sz w:val="22"/>
          <w:szCs w:val="22"/>
          <w:lang w:val="ru-RU"/>
        </w:rPr>
      </w:pPr>
    </w:p>
    <w:p w:rsidR="003C786B" w:rsidRPr="007E4297" w:rsidRDefault="003C786B" w:rsidP="00C77D14">
      <w:pPr>
        <w:pStyle w:val="TableParagraph"/>
        <w:ind w:left="0"/>
        <w:rPr>
          <w:b/>
          <w:lang w:val="ru-RU"/>
        </w:rPr>
      </w:pPr>
      <w:r w:rsidRPr="007E4297">
        <w:rPr>
          <w:b/>
          <w:lang w:val="ru-RU"/>
        </w:rPr>
        <w:t>4 класс</w:t>
      </w:r>
    </w:p>
    <w:p w:rsidR="003C786B" w:rsidRPr="007E4297" w:rsidRDefault="003C786B" w:rsidP="00C77D14">
      <w:pPr>
        <w:ind w:firstLine="0"/>
        <w:rPr>
          <w:b/>
          <w:sz w:val="22"/>
        </w:rPr>
      </w:pPr>
      <w:r w:rsidRPr="007E4297">
        <w:rPr>
          <w:b/>
          <w:sz w:val="22"/>
        </w:rPr>
        <w:t>Модуль</w:t>
      </w:r>
      <w:r w:rsidRPr="007E4297">
        <w:rPr>
          <w:b/>
          <w:spacing w:val="-2"/>
          <w:sz w:val="22"/>
        </w:rPr>
        <w:t xml:space="preserve"> </w:t>
      </w:r>
      <w:r w:rsidRPr="007E4297">
        <w:rPr>
          <w:b/>
          <w:sz w:val="22"/>
        </w:rPr>
        <w:t>«МУЗЫКА</w:t>
      </w:r>
      <w:r w:rsidRPr="007E4297">
        <w:rPr>
          <w:b/>
          <w:spacing w:val="-2"/>
          <w:sz w:val="22"/>
        </w:rPr>
        <w:t xml:space="preserve"> </w:t>
      </w:r>
      <w:r w:rsidRPr="007E4297">
        <w:rPr>
          <w:b/>
          <w:sz w:val="22"/>
        </w:rPr>
        <w:t>В</w:t>
      </w:r>
      <w:r w:rsidRPr="007E4297">
        <w:rPr>
          <w:b/>
          <w:spacing w:val="-1"/>
          <w:sz w:val="22"/>
        </w:rPr>
        <w:t xml:space="preserve"> </w:t>
      </w:r>
      <w:r w:rsidRPr="007E4297">
        <w:rPr>
          <w:b/>
          <w:sz w:val="22"/>
        </w:rPr>
        <w:t>ЖИЗНИ</w:t>
      </w:r>
      <w:r w:rsidRPr="007E4297">
        <w:rPr>
          <w:b/>
          <w:spacing w:val="-1"/>
          <w:sz w:val="22"/>
        </w:rPr>
        <w:t xml:space="preserve"> </w:t>
      </w:r>
      <w:r w:rsidRPr="007E4297">
        <w:rPr>
          <w:b/>
          <w:sz w:val="22"/>
        </w:rPr>
        <w:t>ЧЕЛОВЕКА»</w:t>
      </w:r>
    </w:p>
    <w:p w:rsidR="003C786B" w:rsidRPr="007E4297" w:rsidRDefault="003C786B" w:rsidP="00C77D14">
      <w:pPr>
        <w:pStyle w:val="af6"/>
        <w:ind w:left="0"/>
        <w:rPr>
          <w:sz w:val="22"/>
          <w:szCs w:val="22"/>
          <w:lang w:val="ru-RU"/>
        </w:rPr>
      </w:pPr>
      <w:r w:rsidRPr="007E4297">
        <w:rPr>
          <w:sz w:val="22"/>
          <w:szCs w:val="22"/>
          <w:lang w:val="ru-RU"/>
        </w:rPr>
        <w:t>Музыкальные</w:t>
      </w:r>
      <w:r w:rsidRPr="007E4297">
        <w:rPr>
          <w:spacing w:val="-5"/>
          <w:sz w:val="22"/>
          <w:szCs w:val="22"/>
          <w:lang w:val="ru-RU"/>
        </w:rPr>
        <w:t xml:space="preserve"> </w:t>
      </w:r>
      <w:r w:rsidRPr="007E4297">
        <w:rPr>
          <w:sz w:val="22"/>
          <w:szCs w:val="22"/>
          <w:lang w:val="ru-RU"/>
        </w:rPr>
        <w:t>пейзажи.</w:t>
      </w:r>
    </w:p>
    <w:p w:rsidR="003C786B" w:rsidRPr="007E4297" w:rsidRDefault="003C786B" w:rsidP="00C77D14">
      <w:pPr>
        <w:pStyle w:val="af6"/>
        <w:ind w:left="0"/>
        <w:rPr>
          <w:sz w:val="22"/>
          <w:szCs w:val="22"/>
          <w:lang w:val="ru-RU"/>
        </w:rPr>
      </w:pPr>
      <w:r w:rsidRPr="007E4297">
        <w:rPr>
          <w:sz w:val="22"/>
          <w:szCs w:val="22"/>
          <w:lang w:val="ru-RU"/>
        </w:rPr>
        <w:t>Образы природы в музыке. Настроение музыкальных пейзажей. Чувства человека,</w:t>
      </w:r>
      <w:r w:rsidRPr="007E4297">
        <w:rPr>
          <w:spacing w:val="1"/>
          <w:sz w:val="22"/>
          <w:szCs w:val="22"/>
          <w:lang w:val="ru-RU"/>
        </w:rPr>
        <w:t xml:space="preserve"> </w:t>
      </w:r>
      <w:r w:rsidRPr="007E4297">
        <w:rPr>
          <w:sz w:val="22"/>
          <w:szCs w:val="22"/>
          <w:lang w:val="ru-RU"/>
        </w:rPr>
        <w:t>любующегося</w:t>
      </w:r>
      <w:r w:rsidRPr="007E4297">
        <w:rPr>
          <w:spacing w:val="1"/>
          <w:sz w:val="22"/>
          <w:szCs w:val="22"/>
          <w:lang w:val="ru-RU"/>
        </w:rPr>
        <w:t xml:space="preserve"> </w:t>
      </w:r>
      <w:r w:rsidRPr="007E4297">
        <w:rPr>
          <w:sz w:val="22"/>
          <w:szCs w:val="22"/>
          <w:lang w:val="ru-RU"/>
        </w:rPr>
        <w:t>природой.</w:t>
      </w:r>
      <w:r w:rsidRPr="007E4297">
        <w:rPr>
          <w:spacing w:val="1"/>
          <w:sz w:val="22"/>
          <w:szCs w:val="22"/>
          <w:lang w:val="ru-RU"/>
        </w:rPr>
        <w:t xml:space="preserve"> </w:t>
      </w:r>
      <w:r w:rsidRPr="007E4297">
        <w:rPr>
          <w:sz w:val="22"/>
          <w:szCs w:val="22"/>
          <w:lang w:val="ru-RU"/>
        </w:rPr>
        <w:t>Музыка</w:t>
      </w:r>
      <w:r w:rsidRPr="007E4297">
        <w:rPr>
          <w:spacing w:val="1"/>
          <w:sz w:val="22"/>
          <w:szCs w:val="22"/>
          <w:lang w:val="ru-RU"/>
        </w:rPr>
        <w:t xml:space="preserve"> </w:t>
      </w:r>
      <w:r w:rsidRPr="007E4297">
        <w:rPr>
          <w:sz w:val="22"/>
          <w:szCs w:val="22"/>
          <w:lang w:val="ru-RU"/>
        </w:rPr>
        <w:t>–</w:t>
      </w:r>
      <w:r w:rsidRPr="007E4297">
        <w:rPr>
          <w:spacing w:val="1"/>
          <w:sz w:val="22"/>
          <w:szCs w:val="22"/>
          <w:lang w:val="ru-RU"/>
        </w:rPr>
        <w:t xml:space="preserve"> </w:t>
      </w:r>
      <w:r w:rsidRPr="007E4297">
        <w:rPr>
          <w:sz w:val="22"/>
          <w:szCs w:val="22"/>
          <w:lang w:val="ru-RU"/>
        </w:rPr>
        <w:t>выражение</w:t>
      </w:r>
      <w:r w:rsidRPr="007E4297">
        <w:rPr>
          <w:spacing w:val="1"/>
          <w:sz w:val="22"/>
          <w:szCs w:val="22"/>
          <w:lang w:val="ru-RU"/>
        </w:rPr>
        <w:t xml:space="preserve"> </w:t>
      </w:r>
      <w:r w:rsidRPr="007E4297">
        <w:rPr>
          <w:sz w:val="22"/>
          <w:szCs w:val="22"/>
          <w:lang w:val="ru-RU"/>
        </w:rPr>
        <w:t>глубоких</w:t>
      </w:r>
      <w:r w:rsidRPr="007E4297">
        <w:rPr>
          <w:spacing w:val="1"/>
          <w:sz w:val="22"/>
          <w:szCs w:val="22"/>
          <w:lang w:val="ru-RU"/>
        </w:rPr>
        <w:t xml:space="preserve"> </w:t>
      </w:r>
      <w:r w:rsidRPr="007E4297">
        <w:rPr>
          <w:sz w:val="22"/>
          <w:szCs w:val="22"/>
          <w:lang w:val="ru-RU"/>
        </w:rPr>
        <w:t>чувств,</w:t>
      </w:r>
      <w:r w:rsidRPr="007E4297">
        <w:rPr>
          <w:spacing w:val="1"/>
          <w:sz w:val="22"/>
          <w:szCs w:val="22"/>
          <w:lang w:val="ru-RU"/>
        </w:rPr>
        <w:t xml:space="preserve"> </w:t>
      </w:r>
      <w:r w:rsidRPr="007E4297">
        <w:rPr>
          <w:sz w:val="22"/>
          <w:szCs w:val="22"/>
          <w:lang w:val="ru-RU"/>
        </w:rPr>
        <w:t>тонких</w:t>
      </w:r>
      <w:r w:rsidRPr="007E4297">
        <w:rPr>
          <w:spacing w:val="61"/>
          <w:sz w:val="22"/>
          <w:szCs w:val="22"/>
          <w:lang w:val="ru-RU"/>
        </w:rPr>
        <w:t xml:space="preserve"> </w:t>
      </w:r>
      <w:r w:rsidRPr="007E4297">
        <w:rPr>
          <w:sz w:val="22"/>
          <w:szCs w:val="22"/>
          <w:lang w:val="ru-RU"/>
        </w:rPr>
        <w:t>оттенков</w:t>
      </w:r>
      <w:r w:rsidRPr="007E4297">
        <w:rPr>
          <w:spacing w:val="1"/>
          <w:sz w:val="22"/>
          <w:szCs w:val="22"/>
          <w:lang w:val="ru-RU"/>
        </w:rPr>
        <w:t xml:space="preserve"> </w:t>
      </w:r>
      <w:r w:rsidRPr="007E4297">
        <w:rPr>
          <w:sz w:val="22"/>
          <w:szCs w:val="22"/>
          <w:lang w:val="ru-RU"/>
        </w:rPr>
        <w:t>настроения,</w:t>
      </w:r>
      <w:r w:rsidRPr="007E4297">
        <w:rPr>
          <w:spacing w:val="-1"/>
          <w:sz w:val="22"/>
          <w:szCs w:val="22"/>
          <w:lang w:val="ru-RU"/>
        </w:rPr>
        <w:t xml:space="preserve"> </w:t>
      </w:r>
      <w:r w:rsidRPr="007E4297">
        <w:rPr>
          <w:sz w:val="22"/>
          <w:szCs w:val="22"/>
          <w:lang w:val="ru-RU"/>
        </w:rPr>
        <w:t>которые</w:t>
      </w:r>
      <w:r w:rsidRPr="007E4297">
        <w:rPr>
          <w:spacing w:val="-2"/>
          <w:sz w:val="22"/>
          <w:szCs w:val="22"/>
          <w:lang w:val="ru-RU"/>
        </w:rPr>
        <w:t xml:space="preserve"> </w:t>
      </w:r>
      <w:r w:rsidRPr="007E4297">
        <w:rPr>
          <w:sz w:val="22"/>
          <w:szCs w:val="22"/>
          <w:lang w:val="ru-RU"/>
        </w:rPr>
        <w:t>трудно передать словами.</w:t>
      </w:r>
    </w:p>
    <w:p w:rsidR="003C786B" w:rsidRPr="007E4297" w:rsidRDefault="003C786B" w:rsidP="00C77D14">
      <w:pPr>
        <w:pStyle w:val="af6"/>
        <w:ind w:left="0"/>
        <w:rPr>
          <w:sz w:val="22"/>
          <w:szCs w:val="22"/>
          <w:lang w:val="ru-RU"/>
        </w:rPr>
      </w:pPr>
      <w:r w:rsidRPr="007E4297">
        <w:rPr>
          <w:sz w:val="22"/>
          <w:szCs w:val="22"/>
          <w:lang w:val="ru-RU"/>
        </w:rPr>
        <w:t>Танцы,</w:t>
      </w:r>
      <w:r w:rsidRPr="007E4297">
        <w:rPr>
          <w:spacing w:val="-3"/>
          <w:sz w:val="22"/>
          <w:szCs w:val="22"/>
          <w:lang w:val="ru-RU"/>
        </w:rPr>
        <w:t xml:space="preserve"> </w:t>
      </w:r>
      <w:r w:rsidRPr="007E4297">
        <w:rPr>
          <w:sz w:val="22"/>
          <w:szCs w:val="22"/>
          <w:lang w:val="ru-RU"/>
        </w:rPr>
        <w:t>игры</w:t>
      </w:r>
      <w:r w:rsidRPr="007E4297">
        <w:rPr>
          <w:spacing w:val="-3"/>
          <w:sz w:val="22"/>
          <w:szCs w:val="22"/>
          <w:lang w:val="ru-RU"/>
        </w:rPr>
        <w:t xml:space="preserve"> </w:t>
      </w:r>
      <w:r w:rsidRPr="007E4297">
        <w:rPr>
          <w:sz w:val="22"/>
          <w:szCs w:val="22"/>
          <w:lang w:val="ru-RU"/>
        </w:rPr>
        <w:t>и</w:t>
      </w:r>
      <w:r w:rsidRPr="007E4297">
        <w:rPr>
          <w:spacing w:val="-3"/>
          <w:sz w:val="22"/>
          <w:szCs w:val="22"/>
          <w:lang w:val="ru-RU"/>
        </w:rPr>
        <w:t xml:space="preserve"> </w:t>
      </w:r>
      <w:r w:rsidRPr="007E4297">
        <w:rPr>
          <w:sz w:val="22"/>
          <w:szCs w:val="22"/>
          <w:lang w:val="ru-RU"/>
        </w:rPr>
        <w:t>веселье.</w:t>
      </w:r>
    </w:p>
    <w:p w:rsidR="003C786B" w:rsidRPr="007E4297" w:rsidRDefault="003C786B" w:rsidP="00C77D14">
      <w:pPr>
        <w:pStyle w:val="af6"/>
        <w:ind w:left="0"/>
        <w:rPr>
          <w:sz w:val="22"/>
          <w:szCs w:val="22"/>
          <w:lang w:val="ru-RU"/>
        </w:rPr>
      </w:pPr>
      <w:r w:rsidRPr="007E4297">
        <w:rPr>
          <w:sz w:val="22"/>
          <w:szCs w:val="22"/>
          <w:lang w:val="ru-RU"/>
        </w:rPr>
        <w:t>Музыка</w:t>
      </w:r>
      <w:r w:rsidRPr="007E4297">
        <w:rPr>
          <w:spacing w:val="1"/>
          <w:sz w:val="22"/>
          <w:szCs w:val="22"/>
          <w:lang w:val="ru-RU"/>
        </w:rPr>
        <w:t xml:space="preserve"> </w:t>
      </w:r>
      <w:r w:rsidRPr="007E4297">
        <w:rPr>
          <w:sz w:val="22"/>
          <w:szCs w:val="22"/>
          <w:lang w:val="ru-RU"/>
        </w:rPr>
        <w:t>–</w:t>
      </w:r>
      <w:r w:rsidRPr="007E4297">
        <w:rPr>
          <w:spacing w:val="1"/>
          <w:sz w:val="22"/>
          <w:szCs w:val="22"/>
          <w:lang w:val="ru-RU"/>
        </w:rPr>
        <w:t xml:space="preserve"> </w:t>
      </w:r>
      <w:r w:rsidRPr="007E4297">
        <w:rPr>
          <w:sz w:val="22"/>
          <w:szCs w:val="22"/>
          <w:lang w:val="ru-RU"/>
        </w:rPr>
        <w:t>игра</w:t>
      </w:r>
      <w:r w:rsidRPr="007E4297">
        <w:rPr>
          <w:spacing w:val="1"/>
          <w:sz w:val="22"/>
          <w:szCs w:val="22"/>
          <w:lang w:val="ru-RU"/>
        </w:rPr>
        <w:t xml:space="preserve"> </w:t>
      </w:r>
      <w:r w:rsidRPr="007E4297">
        <w:rPr>
          <w:sz w:val="22"/>
          <w:szCs w:val="22"/>
          <w:lang w:val="ru-RU"/>
        </w:rPr>
        <w:t>звуками.</w:t>
      </w:r>
      <w:r w:rsidRPr="007E4297">
        <w:rPr>
          <w:spacing w:val="1"/>
          <w:sz w:val="22"/>
          <w:szCs w:val="22"/>
          <w:lang w:val="ru-RU"/>
        </w:rPr>
        <w:t xml:space="preserve"> </w:t>
      </w:r>
      <w:r w:rsidRPr="007E4297">
        <w:rPr>
          <w:sz w:val="22"/>
          <w:szCs w:val="22"/>
          <w:lang w:val="ru-RU"/>
        </w:rPr>
        <w:t>Танец</w:t>
      </w:r>
      <w:r w:rsidRPr="007E4297">
        <w:rPr>
          <w:spacing w:val="1"/>
          <w:sz w:val="22"/>
          <w:szCs w:val="22"/>
          <w:lang w:val="ru-RU"/>
        </w:rPr>
        <w:t xml:space="preserve"> </w:t>
      </w:r>
      <w:r w:rsidRPr="007E4297">
        <w:rPr>
          <w:sz w:val="22"/>
          <w:szCs w:val="22"/>
          <w:lang w:val="ru-RU"/>
        </w:rPr>
        <w:t>–</w:t>
      </w:r>
      <w:r w:rsidRPr="007E4297">
        <w:rPr>
          <w:spacing w:val="1"/>
          <w:sz w:val="22"/>
          <w:szCs w:val="22"/>
          <w:lang w:val="ru-RU"/>
        </w:rPr>
        <w:t xml:space="preserve"> </w:t>
      </w:r>
      <w:r w:rsidRPr="007E4297">
        <w:rPr>
          <w:sz w:val="22"/>
          <w:szCs w:val="22"/>
          <w:lang w:val="ru-RU"/>
        </w:rPr>
        <w:t>искусство</w:t>
      </w:r>
      <w:r w:rsidRPr="007E4297">
        <w:rPr>
          <w:spacing w:val="1"/>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радость</w:t>
      </w:r>
      <w:r w:rsidRPr="007E4297">
        <w:rPr>
          <w:spacing w:val="1"/>
          <w:sz w:val="22"/>
          <w:szCs w:val="22"/>
          <w:lang w:val="ru-RU"/>
        </w:rPr>
        <w:t xml:space="preserve"> </w:t>
      </w:r>
      <w:r w:rsidRPr="007E4297">
        <w:rPr>
          <w:sz w:val="22"/>
          <w:szCs w:val="22"/>
          <w:lang w:val="ru-RU"/>
        </w:rPr>
        <w:t>движения.</w:t>
      </w:r>
      <w:r w:rsidRPr="007E4297">
        <w:rPr>
          <w:spacing w:val="61"/>
          <w:sz w:val="22"/>
          <w:szCs w:val="22"/>
          <w:lang w:val="ru-RU"/>
        </w:rPr>
        <w:t xml:space="preserve"> </w:t>
      </w:r>
      <w:r w:rsidRPr="007E4297">
        <w:rPr>
          <w:sz w:val="22"/>
          <w:szCs w:val="22"/>
          <w:lang w:val="ru-RU"/>
        </w:rPr>
        <w:t>Примеры</w:t>
      </w:r>
      <w:r w:rsidRPr="007E4297">
        <w:rPr>
          <w:spacing w:val="1"/>
          <w:sz w:val="22"/>
          <w:szCs w:val="22"/>
          <w:lang w:val="ru-RU"/>
        </w:rPr>
        <w:t xml:space="preserve"> </w:t>
      </w:r>
      <w:r w:rsidRPr="007E4297">
        <w:rPr>
          <w:sz w:val="22"/>
          <w:szCs w:val="22"/>
          <w:lang w:val="ru-RU"/>
        </w:rPr>
        <w:t>популярных танцев.</w:t>
      </w:r>
    </w:p>
    <w:p w:rsidR="003C786B" w:rsidRPr="007E4297" w:rsidRDefault="003C786B" w:rsidP="00C77D14">
      <w:pPr>
        <w:pStyle w:val="af6"/>
        <w:ind w:left="0"/>
        <w:rPr>
          <w:sz w:val="22"/>
          <w:szCs w:val="22"/>
          <w:lang w:val="ru-RU"/>
        </w:rPr>
      </w:pPr>
      <w:r w:rsidRPr="007E4297">
        <w:rPr>
          <w:b/>
          <w:sz w:val="22"/>
          <w:szCs w:val="22"/>
        </w:rPr>
        <w:t>M</w:t>
      </w:r>
      <w:r w:rsidRPr="007E4297">
        <w:rPr>
          <w:b/>
          <w:sz w:val="22"/>
          <w:szCs w:val="22"/>
          <w:lang w:val="ru-RU"/>
        </w:rPr>
        <w:t>одуль</w:t>
      </w:r>
      <w:r w:rsidRPr="007E4297">
        <w:rPr>
          <w:b/>
          <w:spacing w:val="-3"/>
          <w:sz w:val="22"/>
          <w:szCs w:val="22"/>
          <w:lang w:val="ru-RU"/>
        </w:rPr>
        <w:t xml:space="preserve"> </w:t>
      </w:r>
      <w:r w:rsidRPr="007E4297">
        <w:rPr>
          <w:b/>
          <w:sz w:val="22"/>
          <w:szCs w:val="22"/>
          <w:lang w:val="ru-RU"/>
        </w:rPr>
        <w:t>«МУЗЫКАЛЬНАЯ</w:t>
      </w:r>
      <w:r w:rsidRPr="007E4297">
        <w:rPr>
          <w:b/>
          <w:spacing w:val="-3"/>
          <w:sz w:val="22"/>
          <w:szCs w:val="22"/>
          <w:lang w:val="ru-RU"/>
        </w:rPr>
        <w:t xml:space="preserve"> </w:t>
      </w:r>
      <w:r w:rsidRPr="007E4297">
        <w:rPr>
          <w:b/>
          <w:sz w:val="22"/>
          <w:szCs w:val="22"/>
          <w:lang w:val="ru-RU"/>
        </w:rPr>
        <w:t>ГРАМОТА»</w:t>
      </w:r>
    </w:p>
    <w:p w:rsidR="003C786B" w:rsidRPr="007E4297" w:rsidRDefault="003C786B" w:rsidP="00C77D14">
      <w:pPr>
        <w:pStyle w:val="af6"/>
        <w:ind w:left="0"/>
        <w:rPr>
          <w:sz w:val="22"/>
          <w:szCs w:val="22"/>
          <w:lang w:val="ru-RU"/>
        </w:rPr>
      </w:pPr>
      <w:r w:rsidRPr="007E4297">
        <w:rPr>
          <w:sz w:val="22"/>
          <w:szCs w:val="22"/>
          <w:lang w:val="ru-RU"/>
        </w:rPr>
        <w:t>Мелодия.</w:t>
      </w:r>
    </w:p>
    <w:p w:rsidR="003C786B" w:rsidRPr="007E4297" w:rsidRDefault="003C786B" w:rsidP="00C77D14">
      <w:pPr>
        <w:pStyle w:val="af6"/>
        <w:ind w:left="0"/>
        <w:rPr>
          <w:sz w:val="22"/>
          <w:szCs w:val="22"/>
          <w:lang w:val="ru-RU"/>
        </w:rPr>
      </w:pPr>
      <w:r w:rsidRPr="007E4297">
        <w:rPr>
          <w:sz w:val="22"/>
          <w:szCs w:val="22"/>
          <w:lang w:val="ru-RU"/>
        </w:rPr>
        <w:t>Мотив, музыкальная фраза. Поступенное, плавное движение мелодии, скачки.</w:t>
      </w:r>
      <w:r w:rsidRPr="007E4297">
        <w:rPr>
          <w:spacing w:val="-57"/>
          <w:sz w:val="22"/>
          <w:szCs w:val="22"/>
          <w:lang w:val="ru-RU"/>
        </w:rPr>
        <w:t xml:space="preserve"> </w:t>
      </w:r>
      <w:r w:rsidRPr="007E4297">
        <w:rPr>
          <w:sz w:val="22"/>
          <w:szCs w:val="22"/>
          <w:lang w:val="ru-RU"/>
        </w:rPr>
        <w:t>Мелодический</w:t>
      </w:r>
      <w:r w:rsidRPr="007E4297">
        <w:rPr>
          <w:spacing w:val="-1"/>
          <w:sz w:val="22"/>
          <w:szCs w:val="22"/>
          <w:lang w:val="ru-RU"/>
        </w:rPr>
        <w:t xml:space="preserve"> </w:t>
      </w:r>
      <w:r w:rsidRPr="007E4297">
        <w:rPr>
          <w:sz w:val="22"/>
          <w:szCs w:val="22"/>
          <w:lang w:val="ru-RU"/>
        </w:rPr>
        <w:t>рисунок.</w:t>
      </w:r>
    </w:p>
    <w:p w:rsidR="003C786B" w:rsidRPr="007E4297" w:rsidRDefault="003C786B" w:rsidP="00C77D14">
      <w:pPr>
        <w:pStyle w:val="af6"/>
        <w:ind w:left="0"/>
        <w:rPr>
          <w:sz w:val="22"/>
          <w:szCs w:val="22"/>
          <w:lang w:val="ru-RU"/>
        </w:rPr>
      </w:pPr>
      <w:r w:rsidRPr="007E4297">
        <w:rPr>
          <w:sz w:val="22"/>
          <w:szCs w:val="22"/>
          <w:lang w:val="ru-RU"/>
        </w:rPr>
        <w:t>Интервалы.</w:t>
      </w:r>
    </w:p>
    <w:p w:rsidR="003C786B" w:rsidRPr="007E4297" w:rsidRDefault="003C786B" w:rsidP="00C77D14">
      <w:pPr>
        <w:pStyle w:val="af6"/>
        <w:ind w:left="0"/>
        <w:rPr>
          <w:sz w:val="22"/>
          <w:szCs w:val="22"/>
          <w:lang w:val="ru-RU"/>
        </w:rPr>
      </w:pPr>
      <w:r w:rsidRPr="007E4297">
        <w:rPr>
          <w:sz w:val="22"/>
          <w:szCs w:val="22"/>
          <w:lang w:val="ru-RU"/>
        </w:rPr>
        <w:t>Понятие музыкального</w:t>
      </w:r>
      <w:r w:rsidRPr="007E4297">
        <w:rPr>
          <w:spacing w:val="1"/>
          <w:sz w:val="22"/>
          <w:szCs w:val="22"/>
          <w:lang w:val="ru-RU"/>
        </w:rPr>
        <w:t xml:space="preserve"> </w:t>
      </w:r>
      <w:r w:rsidRPr="007E4297">
        <w:rPr>
          <w:sz w:val="22"/>
          <w:szCs w:val="22"/>
          <w:lang w:val="ru-RU"/>
        </w:rPr>
        <w:t>интервала.</w:t>
      </w:r>
      <w:r w:rsidRPr="007E4297">
        <w:rPr>
          <w:spacing w:val="1"/>
          <w:sz w:val="22"/>
          <w:szCs w:val="22"/>
          <w:lang w:val="ru-RU"/>
        </w:rPr>
        <w:t xml:space="preserve"> </w:t>
      </w:r>
      <w:r w:rsidRPr="007E4297">
        <w:rPr>
          <w:sz w:val="22"/>
          <w:szCs w:val="22"/>
          <w:lang w:val="ru-RU"/>
        </w:rPr>
        <w:t>Тон,</w:t>
      </w:r>
      <w:r w:rsidRPr="007E4297">
        <w:rPr>
          <w:spacing w:val="1"/>
          <w:sz w:val="22"/>
          <w:szCs w:val="22"/>
          <w:lang w:val="ru-RU"/>
        </w:rPr>
        <w:t xml:space="preserve"> </w:t>
      </w:r>
      <w:r w:rsidRPr="007E4297">
        <w:rPr>
          <w:sz w:val="22"/>
          <w:szCs w:val="22"/>
          <w:lang w:val="ru-RU"/>
        </w:rPr>
        <w:t>полутон.</w:t>
      </w:r>
      <w:r w:rsidRPr="007E4297">
        <w:rPr>
          <w:spacing w:val="1"/>
          <w:sz w:val="22"/>
          <w:szCs w:val="22"/>
          <w:lang w:val="ru-RU"/>
        </w:rPr>
        <w:t xml:space="preserve"> </w:t>
      </w:r>
      <w:r w:rsidRPr="007E4297">
        <w:rPr>
          <w:sz w:val="22"/>
          <w:szCs w:val="22"/>
          <w:lang w:val="ru-RU"/>
        </w:rPr>
        <w:t>Консонансы:</w:t>
      </w:r>
      <w:r w:rsidRPr="007E4297">
        <w:rPr>
          <w:spacing w:val="1"/>
          <w:sz w:val="22"/>
          <w:szCs w:val="22"/>
          <w:lang w:val="ru-RU"/>
        </w:rPr>
        <w:t xml:space="preserve"> </w:t>
      </w:r>
      <w:r w:rsidRPr="007E4297">
        <w:rPr>
          <w:sz w:val="22"/>
          <w:szCs w:val="22"/>
          <w:lang w:val="ru-RU"/>
        </w:rPr>
        <w:t>терция,</w:t>
      </w:r>
      <w:r w:rsidRPr="007E4297">
        <w:rPr>
          <w:spacing w:val="-1"/>
          <w:sz w:val="22"/>
          <w:szCs w:val="22"/>
          <w:lang w:val="ru-RU"/>
        </w:rPr>
        <w:t xml:space="preserve"> </w:t>
      </w:r>
      <w:r w:rsidRPr="007E4297">
        <w:rPr>
          <w:sz w:val="22"/>
          <w:szCs w:val="22"/>
          <w:lang w:val="ru-RU"/>
        </w:rPr>
        <w:t>кварта,</w:t>
      </w:r>
      <w:r w:rsidRPr="007E4297">
        <w:rPr>
          <w:spacing w:val="1"/>
          <w:sz w:val="22"/>
          <w:szCs w:val="22"/>
          <w:lang w:val="ru-RU"/>
        </w:rPr>
        <w:t xml:space="preserve"> </w:t>
      </w:r>
      <w:r w:rsidRPr="007E4297">
        <w:rPr>
          <w:sz w:val="22"/>
          <w:szCs w:val="22"/>
          <w:lang w:val="ru-RU"/>
        </w:rPr>
        <w:t>квинта,</w:t>
      </w:r>
      <w:r w:rsidRPr="007E4297">
        <w:rPr>
          <w:spacing w:val="-57"/>
          <w:sz w:val="22"/>
          <w:szCs w:val="22"/>
          <w:lang w:val="ru-RU"/>
        </w:rPr>
        <w:t xml:space="preserve"> </w:t>
      </w:r>
      <w:r w:rsidRPr="007E4297">
        <w:rPr>
          <w:sz w:val="22"/>
          <w:szCs w:val="22"/>
          <w:lang w:val="ru-RU"/>
        </w:rPr>
        <w:t>секста,</w:t>
      </w:r>
      <w:r w:rsidRPr="007E4297">
        <w:rPr>
          <w:spacing w:val="-1"/>
          <w:sz w:val="22"/>
          <w:szCs w:val="22"/>
          <w:lang w:val="ru-RU"/>
        </w:rPr>
        <w:t xml:space="preserve"> </w:t>
      </w:r>
      <w:r w:rsidRPr="007E4297">
        <w:rPr>
          <w:sz w:val="22"/>
          <w:szCs w:val="22"/>
          <w:lang w:val="ru-RU"/>
        </w:rPr>
        <w:t>октава. Ди</w:t>
      </w:r>
      <w:r w:rsidRPr="007E4297">
        <w:rPr>
          <w:sz w:val="22"/>
          <w:szCs w:val="22"/>
          <w:lang w:val="ru-RU"/>
        </w:rPr>
        <w:t>с</w:t>
      </w:r>
      <w:r w:rsidRPr="007E4297">
        <w:rPr>
          <w:sz w:val="22"/>
          <w:szCs w:val="22"/>
          <w:lang w:val="ru-RU"/>
        </w:rPr>
        <w:lastRenderedPageBreak/>
        <w:t>сонансы: секунда, септима.</w:t>
      </w:r>
    </w:p>
    <w:p w:rsidR="003C786B" w:rsidRPr="007E4297" w:rsidRDefault="003C786B" w:rsidP="00C77D14">
      <w:pPr>
        <w:pStyle w:val="af6"/>
        <w:ind w:left="0"/>
        <w:rPr>
          <w:sz w:val="22"/>
          <w:szCs w:val="22"/>
          <w:lang w:val="ru-RU"/>
        </w:rPr>
      </w:pPr>
      <w:r w:rsidRPr="007E4297">
        <w:rPr>
          <w:sz w:val="22"/>
          <w:szCs w:val="22"/>
          <w:lang w:val="ru-RU"/>
        </w:rPr>
        <w:t>Дополнительные</w:t>
      </w:r>
      <w:r w:rsidRPr="007E4297">
        <w:rPr>
          <w:spacing w:val="-5"/>
          <w:sz w:val="22"/>
          <w:szCs w:val="22"/>
          <w:lang w:val="ru-RU"/>
        </w:rPr>
        <w:t xml:space="preserve"> </w:t>
      </w:r>
      <w:r w:rsidRPr="007E4297">
        <w:rPr>
          <w:sz w:val="22"/>
          <w:szCs w:val="22"/>
          <w:lang w:val="ru-RU"/>
        </w:rPr>
        <w:t>обозначения</w:t>
      </w:r>
      <w:r w:rsidRPr="007E4297">
        <w:rPr>
          <w:spacing w:val="-2"/>
          <w:sz w:val="22"/>
          <w:szCs w:val="22"/>
          <w:lang w:val="ru-RU"/>
        </w:rPr>
        <w:t xml:space="preserve"> </w:t>
      </w:r>
      <w:r w:rsidRPr="007E4297">
        <w:rPr>
          <w:sz w:val="22"/>
          <w:szCs w:val="22"/>
          <w:lang w:val="ru-RU"/>
        </w:rPr>
        <w:t>в</w:t>
      </w:r>
      <w:r w:rsidRPr="007E4297">
        <w:rPr>
          <w:spacing w:val="-3"/>
          <w:sz w:val="22"/>
          <w:szCs w:val="22"/>
          <w:lang w:val="ru-RU"/>
        </w:rPr>
        <w:t xml:space="preserve"> </w:t>
      </w:r>
      <w:r w:rsidRPr="007E4297">
        <w:rPr>
          <w:sz w:val="22"/>
          <w:szCs w:val="22"/>
          <w:lang w:val="ru-RU"/>
        </w:rPr>
        <w:t>нотах.</w:t>
      </w:r>
    </w:p>
    <w:p w:rsidR="003C786B" w:rsidRPr="007E4297" w:rsidRDefault="003C786B" w:rsidP="00C77D14">
      <w:pPr>
        <w:pStyle w:val="af6"/>
        <w:ind w:left="0"/>
        <w:rPr>
          <w:sz w:val="22"/>
          <w:szCs w:val="22"/>
          <w:lang w:val="ru-RU"/>
        </w:rPr>
      </w:pPr>
      <w:r w:rsidRPr="007E4297">
        <w:rPr>
          <w:sz w:val="22"/>
          <w:szCs w:val="22"/>
          <w:lang w:val="ru-RU"/>
        </w:rPr>
        <w:t>Реприза, фермата, вольта, украшения (трели, форшлаги).</w:t>
      </w:r>
      <w:r w:rsidRPr="007E4297">
        <w:rPr>
          <w:spacing w:val="-57"/>
          <w:sz w:val="22"/>
          <w:szCs w:val="22"/>
          <w:lang w:val="ru-RU"/>
        </w:rPr>
        <w:t xml:space="preserve"> </w:t>
      </w:r>
      <w:r w:rsidRPr="007E4297">
        <w:rPr>
          <w:sz w:val="22"/>
          <w:szCs w:val="22"/>
          <w:lang w:val="ru-RU"/>
        </w:rPr>
        <w:t>Вариации.</w:t>
      </w:r>
    </w:p>
    <w:p w:rsidR="003C786B" w:rsidRPr="007E4297" w:rsidRDefault="003C786B" w:rsidP="00C77D14">
      <w:pPr>
        <w:pStyle w:val="af6"/>
        <w:ind w:left="0"/>
        <w:rPr>
          <w:sz w:val="22"/>
          <w:szCs w:val="22"/>
          <w:lang w:val="ru-RU"/>
        </w:rPr>
      </w:pPr>
      <w:r w:rsidRPr="007E4297">
        <w:rPr>
          <w:sz w:val="22"/>
          <w:szCs w:val="22"/>
          <w:lang w:val="ru-RU"/>
        </w:rPr>
        <w:t>Варьирование</w:t>
      </w:r>
      <w:r w:rsidRPr="007E4297">
        <w:rPr>
          <w:spacing w:val="-5"/>
          <w:sz w:val="22"/>
          <w:szCs w:val="22"/>
          <w:lang w:val="ru-RU"/>
        </w:rPr>
        <w:t xml:space="preserve"> </w:t>
      </w:r>
      <w:r w:rsidRPr="007E4297">
        <w:rPr>
          <w:sz w:val="22"/>
          <w:szCs w:val="22"/>
          <w:lang w:val="ru-RU"/>
        </w:rPr>
        <w:t>как</w:t>
      </w:r>
      <w:r w:rsidRPr="007E4297">
        <w:rPr>
          <w:spacing w:val="-4"/>
          <w:sz w:val="22"/>
          <w:szCs w:val="22"/>
          <w:lang w:val="ru-RU"/>
        </w:rPr>
        <w:t xml:space="preserve"> </w:t>
      </w:r>
      <w:r w:rsidRPr="007E4297">
        <w:rPr>
          <w:sz w:val="22"/>
          <w:szCs w:val="22"/>
          <w:lang w:val="ru-RU"/>
        </w:rPr>
        <w:t>принцип</w:t>
      </w:r>
      <w:r w:rsidRPr="007E4297">
        <w:rPr>
          <w:spacing w:val="-3"/>
          <w:sz w:val="22"/>
          <w:szCs w:val="22"/>
          <w:lang w:val="ru-RU"/>
        </w:rPr>
        <w:t xml:space="preserve"> </w:t>
      </w:r>
      <w:r w:rsidRPr="007E4297">
        <w:rPr>
          <w:sz w:val="22"/>
          <w:szCs w:val="22"/>
          <w:lang w:val="ru-RU"/>
        </w:rPr>
        <w:t>развития.</w:t>
      </w:r>
      <w:r w:rsidRPr="007E4297">
        <w:rPr>
          <w:spacing w:val="-4"/>
          <w:sz w:val="22"/>
          <w:szCs w:val="22"/>
          <w:lang w:val="ru-RU"/>
        </w:rPr>
        <w:t xml:space="preserve"> </w:t>
      </w:r>
      <w:r w:rsidRPr="007E4297">
        <w:rPr>
          <w:sz w:val="22"/>
          <w:szCs w:val="22"/>
          <w:lang w:val="ru-RU"/>
        </w:rPr>
        <w:t>Тема.</w:t>
      </w:r>
      <w:r w:rsidRPr="007E4297">
        <w:rPr>
          <w:spacing w:val="-4"/>
          <w:sz w:val="22"/>
          <w:szCs w:val="22"/>
          <w:lang w:val="ru-RU"/>
        </w:rPr>
        <w:t xml:space="preserve"> </w:t>
      </w:r>
      <w:r w:rsidRPr="007E4297">
        <w:rPr>
          <w:sz w:val="22"/>
          <w:szCs w:val="22"/>
          <w:lang w:val="ru-RU"/>
        </w:rPr>
        <w:t>Вариации.</w:t>
      </w:r>
    </w:p>
    <w:p w:rsidR="003C786B" w:rsidRPr="007E4297" w:rsidRDefault="003C786B" w:rsidP="00C77D14">
      <w:pPr>
        <w:pStyle w:val="af6"/>
        <w:ind w:left="0"/>
        <w:rPr>
          <w:sz w:val="22"/>
          <w:szCs w:val="22"/>
          <w:lang w:val="ru-RU"/>
        </w:rPr>
      </w:pPr>
      <w:r w:rsidRPr="007E4297">
        <w:rPr>
          <w:b/>
          <w:sz w:val="22"/>
          <w:szCs w:val="22"/>
          <w:lang w:val="ru-RU"/>
        </w:rPr>
        <w:t>Модуль</w:t>
      </w:r>
      <w:r w:rsidRPr="007E4297">
        <w:rPr>
          <w:b/>
          <w:spacing w:val="-4"/>
          <w:sz w:val="22"/>
          <w:szCs w:val="22"/>
          <w:lang w:val="ru-RU"/>
        </w:rPr>
        <w:t xml:space="preserve"> </w:t>
      </w:r>
      <w:r w:rsidRPr="007E4297">
        <w:rPr>
          <w:b/>
          <w:sz w:val="22"/>
          <w:szCs w:val="22"/>
          <w:lang w:val="ru-RU"/>
        </w:rPr>
        <w:t>«КЛАССИЧЕСКАЯ</w:t>
      </w:r>
      <w:r w:rsidRPr="007E4297">
        <w:rPr>
          <w:b/>
          <w:spacing w:val="-4"/>
          <w:sz w:val="22"/>
          <w:szCs w:val="22"/>
          <w:lang w:val="ru-RU"/>
        </w:rPr>
        <w:t xml:space="preserve"> </w:t>
      </w:r>
      <w:r w:rsidRPr="007E4297">
        <w:rPr>
          <w:b/>
          <w:sz w:val="22"/>
          <w:szCs w:val="22"/>
          <w:lang w:val="ru-RU"/>
        </w:rPr>
        <w:t>МУЗЫКА»</w:t>
      </w:r>
    </w:p>
    <w:p w:rsidR="003C786B" w:rsidRPr="007E4297" w:rsidRDefault="003C786B" w:rsidP="00C77D14">
      <w:pPr>
        <w:pStyle w:val="af6"/>
        <w:ind w:left="0"/>
        <w:rPr>
          <w:sz w:val="22"/>
          <w:szCs w:val="22"/>
          <w:lang w:val="ru-RU"/>
        </w:rPr>
      </w:pPr>
      <w:r w:rsidRPr="007E4297">
        <w:rPr>
          <w:sz w:val="22"/>
          <w:szCs w:val="22"/>
          <w:lang w:val="ru-RU"/>
        </w:rPr>
        <w:t>Вокальная</w:t>
      </w:r>
      <w:r w:rsidRPr="007E4297">
        <w:rPr>
          <w:spacing w:val="-4"/>
          <w:sz w:val="22"/>
          <w:szCs w:val="22"/>
          <w:lang w:val="ru-RU"/>
        </w:rPr>
        <w:t xml:space="preserve"> </w:t>
      </w:r>
      <w:r w:rsidRPr="007E4297">
        <w:rPr>
          <w:sz w:val="22"/>
          <w:szCs w:val="22"/>
          <w:lang w:val="ru-RU"/>
        </w:rPr>
        <w:t>музыка.</w:t>
      </w:r>
    </w:p>
    <w:p w:rsidR="003C786B" w:rsidRPr="007E4297" w:rsidRDefault="003C786B" w:rsidP="00C77D14">
      <w:pPr>
        <w:pStyle w:val="af6"/>
        <w:ind w:left="0"/>
        <w:rPr>
          <w:sz w:val="22"/>
          <w:szCs w:val="22"/>
          <w:lang w:val="ru-RU"/>
        </w:rPr>
      </w:pPr>
      <w:r w:rsidRPr="007E4297">
        <w:rPr>
          <w:sz w:val="22"/>
          <w:szCs w:val="22"/>
          <w:lang w:val="ru-RU"/>
        </w:rPr>
        <w:t>Человеческий</w:t>
      </w:r>
      <w:r w:rsidRPr="007E4297">
        <w:rPr>
          <w:spacing w:val="1"/>
          <w:sz w:val="22"/>
          <w:szCs w:val="22"/>
          <w:lang w:val="ru-RU"/>
        </w:rPr>
        <w:t xml:space="preserve"> </w:t>
      </w:r>
      <w:r w:rsidRPr="007E4297">
        <w:rPr>
          <w:sz w:val="22"/>
          <w:szCs w:val="22"/>
          <w:lang w:val="ru-RU"/>
        </w:rPr>
        <w:t>голос</w:t>
      </w:r>
      <w:r w:rsidRPr="007E4297">
        <w:rPr>
          <w:spacing w:val="1"/>
          <w:sz w:val="22"/>
          <w:szCs w:val="22"/>
          <w:lang w:val="ru-RU"/>
        </w:rPr>
        <w:t xml:space="preserve"> </w:t>
      </w:r>
      <w:r w:rsidRPr="007E4297">
        <w:rPr>
          <w:sz w:val="22"/>
          <w:szCs w:val="22"/>
          <w:lang w:val="ru-RU"/>
        </w:rPr>
        <w:t>–</w:t>
      </w:r>
      <w:r w:rsidRPr="007E4297">
        <w:rPr>
          <w:spacing w:val="1"/>
          <w:sz w:val="22"/>
          <w:szCs w:val="22"/>
          <w:lang w:val="ru-RU"/>
        </w:rPr>
        <w:t xml:space="preserve"> </w:t>
      </w:r>
      <w:r w:rsidRPr="007E4297">
        <w:rPr>
          <w:sz w:val="22"/>
          <w:szCs w:val="22"/>
          <w:lang w:val="ru-RU"/>
        </w:rPr>
        <w:t>самый</w:t>
      </w:r>
      <w:r w:rsidRPr="007E4297">
        <w:rPr>
          <w:spacing w:val="1"/>
          <w:sz w:val="22"/>
          <w:szCs w:val="22"/>
          <w:lang w:val="ru-RU"/>
        </w:rPr>
        <w:t xml:space="preserve"> </w:t>
      </w:r>
      <w:r w:rsidRPr="007E4297">
        <w:rPr>
          <w:sz w:val="22"/>
          <w:szCs w:val="22"/>
          <w:lang w:val="ru-RU"/>
        </w:rPr>
        <w:t>совершенный</w:t>
      </w:r>
      <w:r w:rsidRPr="007E4297">
        <w:rPr>
          <w:spacing w:val="1"/>
          <w:sz w:val="22"/>
          <w:szCs w:val="22"/>
          <w:lang w:val="ru-RU"/>
        </w:rPr>
        <w:t xml:space="preserve"> </w:t>
      </w:r>
      <w:r w:rsidRPr="007E4297">
        <w:rPr>
          <w:sz w:val="22"/>
          <w:szCs w:val="22"/>
          <w:lang w:val="ru-RU"/>
        </w:rPr>
        <w:t>инструмент.</w:t>
      </w:r>
      <w:r w:rsidRPr="007E4297">
        <w:rPr>
          <w:spacing w:val="1"/>
          <w:sz w:val="22"/>
          <w:szCs w:val="22"/>
          <w:lang w:val="ru-RU"/>
        </w:rPr>
        <w:t xml:space="preserve"> </w:t>
      </w:r>
      <w:r w:rsidRPr="007E4297">
        <w:rPr>
          <w:sz w:val="22"/>
          <w:szCs w:val="22"/>
          <w:lang w:val="ru-RU"/>
        </w:rPr>
        <w:t>Бережное</w:t>
      </w:r>
      <w:r w:rsidRPr="007E4297">
        <w:rPr>
          <w:spacing w:val="1"/>
          <w:sz w:val="22"/>
          <w:szCs w:val="22"/>
          <w:lang w:val="ru-RU"/>
        </w:rPr>
        <w:t xml:space="preserve"> </w:t>
      </w:r>
      <w:r w:rsidRPr="007E4297">
        <w:rPr>
          <w:sz w:val="22"/>
          <w:szCs w:val="22"/>
          <w:lang w:val="ru-RU"/>
        </w:rPr>
        <w:t>отношение</w:t>
      </w:r>
      <w:r w:rsidRPr="007E4297">
        <w:rPr>
          <w:spacing w:val="60"/>
          <w:sz w:val="22"/>
          <w:szCs w:val="22"/>
          <w:lang w:val="ru-RU"/>
        </w:rPr>
        <w:t xml:space="preserve"> </w:t>
      </w:r>
      <w:r w:rsidRPr="007E4297">
        <w:rPr>
          <w:sz w:val="22"/>
          <w:szCs w:val="22"/>
          <w:lang w:val="ru-RU"/>
        </w:rPr>
        <w:t>к</w:t>
      </w:r>
      <w:r w:rsidRPr="007E4297">
        <w:rPr>
          <w:spacing w:val="1"/>
          <w:sz w:val="22"/>
          <w:szCs w:val="22"/>
          <w:lang w:val="ru-RU"/>
        </w:rPr>
        <w:t xml:space="preserve"> </w:t>
      </w:r>
      <w:r w:rsidRPr="007E4297">
        <w:rPr>
          <w:sz w:val="22"/>
          <w:szCs w:val="22"/>
          <w:lang w:val="ru-RU"/>
        </w:rPr>
        <w:t>своему голосу.</w:t>
      </w:r>
      <w:r w:rsidRPr="007E4297">
        <w:rPr>
          <w:spacing w:val="60"/>
          <w:sz w:val="22"/>
          <w:szCs w:val="22"/>
          <w:lang w:val="ru-RU"/>
        </w:rPr>
        <w:t xml:space="preserve"> </w:t>
      </w:r>
      <w:r w:rsidRPr="007E4297">
        <w:rPr>
          <w:sz w:val="22"/>
          <w:szCs w:val="22"/>
          <w:lang w:val="ru-RU"/>
        </w:rPr>
        <w:t>Известные певцы. Жанры вокальной музыки: песни, вокализы, романсы,</w:t>
      </w:r>
      <w:r w:rsidRPr="007E4297">
        <w:rPr>
          <w:spacing w:val="1"/>
          <w:sz w:val="22"/>
          <w:szCs w:val="22"/>
          <w:lang w:val="ru-RU"/>
        </w:rPr>
        <w:t xml:space="preserve"> </w:t>
      </w:r>
      <w:r w:rsidRPr="007E4297">
        <w:rPr>
          <w:sz w:val="22"/>
          <w:szCs w:val="22"/>
          <w:lang w:val="ru-RU"/>
        </w:rPr>
        <w:t>арии</w:t>
      </w:r>
      <w:r w:rsidRPr="007E4297">
        <w:rPr>
          <w:spacing w:val="-1"/>
          <w:sz w:val="22"/>
          <w:szCs w:val="22"/>
          <w:lang w:val="ru-RU"/>
        </w:rPr>
        <w:t xml:space="preserve"> </w:t>
      </w:r>
      <w:r w:rsidRPr="007E4297">
        <w:rPr>
          <w:sz w:val="22"/>
          <w:szCs w:val="22"/>
          <w:lang w:val="ru-RU"/>
        </w:rPr>
        <w:t>из опер. Кантата.</w:t>
      </w:r>
      <w:r w:rsidRPr="007E4297">
        <w:rPr>
          <w:spacing w:val="-3"/>
          <w:sz w:val="22"/>
          <w:szCs w:val="22"/>
          <w:lang w:val="ru-RU"/>
        </w:rPr>
        <w:t xml:space="preserve"> </w:t>
      </w:r>
      <w:r w:rsidRPr="007E4297">
        <w:rPr>
          <w:sz w:val="22"/>
          <w:szCs w:val="22"/>
          <w:lang w:val="ru-RU"/>
        </w:rPr>
        <w:t>Песня,</w:t>
      </w:r>
      <w:r w:rsidRPr="007E4297">
        <w:rPr>
          <w:spacing w:val="-1"/>
          <w:sz w:val="22"/>
          <w:szCs w:val="22"/>
          <w:lang w:val="ru-RU"/>
        </w:rPr>
        <w:t xml:space="preserve"> </w:t>
      </w:r>
      <w:r w:rsidRPr="007E4297">
        <w:rPr>
          <w:sz w:val="22"/>
          <w:szCs w:val="22"/>
          <w:lang w:val="ru-RU"/>
        </w:rPr>
        <w:t>романс, вокализ, кант.</w:t>
      </w:r>
    </w:p>
    <w:p w:rsidR="003C786B" w:rsidRPr="007E4297" w:rsidRDefault="003C786B" w:rsidP="00C77D14">
      <w:pPr>
        <w:pStyle w:val="af6"/>
        <w:ind w:left="0"/>
        <w:rPr>
          <w:sz w:val="22"/>
          <w:szCs w:val="22"/>
          <w:lang w:val="ru-RU"/>
        </w:rPr>
      </w:pPr>
      <w:r w:rsidRPr="007E4297">
        <w:rPr>
          <w:sz w:val="22"/>
          <w:szCs w:val="22"/>
          <w:lang w:val="ru-RU"/>
        </w:rPr>
        <w:t>Симфоническая</w:t>
      </w:r>
      <w:r w:rsidRPr="007E4297">
        <w:rPr>
          <w:spacing w:val="-5"/>
          <w:sz w:val="22"/>
          <w:szCs w:val="22"/>
          <w:lang w:val="ru-RU"/>
        </w:rPr>
        <w:t xml:space="preserve"> </w:t>
      </w:r>
      <w:r w:rsidRPr="007E4297">
        <w:rPr>
          <w:sz w:val="22"/>
          <w:szCs w:val="22"/>
          <w:lang w:val="ru-RU"/>
        </w:rPr>
        <w:t>музыка.</w:t>
      </w:r>
    </w:p>
    <w:p w:rsidR="003C786B" w:rsidRPr="007E4297" w:rsidRDefault="003C786B" w:rsidP="00C77D14">
      <w:pPr>
        <w:pStyle w:val="af6"/>
        <w:ind w:left="0"/>
        <w:rPr>
          <w:sz w:val="22"/>
          <w:szCs w:val="22"/>
          <w:lang w:val="ru-RU"/>
        </w:rPr>
      </w:pPr>
      <w:r w:rsidRPr="007E4297">
        <w:rPr>
          <w:sz w:val="22"/>
          <w:szCs w:val="22"/>
          <w:lang w:val="ru-RU"/>
        </w:rPr>
        <w:t>Симфонический оркестр. Тембры, группы инструментов. Симфония, симфоническая</w:t>
      </w:r>
      <w:r w:rsidRPr="007E4297">
        <w:rPr>
          <w:spacing w:val="1"/>
          <w:sz w:val="22"/>
          <w:szCs w:val="22"/>
          <w:lang w:val="ru-RU"/>
        </w:rPr>
        <w:t xml:space="preserve"> </w:t>
      </w:r>
      <w:r w:rsidRPr="007E4297">
        <w:rPr>
          <w:sz w:val="22"/>
          <w:szCs w:val="22"/>
          <w:lang w:val="ru-RU"/>
        </w:rPr>
        <w:t>картина.</w:t>
      </w:r>
    </w:p>
    <w:p w:rsidR="003C786B" w:rsidRPr="007E4297" w:rsidRDefault="003C786B" w:rsidP="00C77D14">
      <w:pPr>
        <w:pStyle w:val="af6"/>
        <w:ind w:left="0"/>
        <w:rPr>
          <w:sz w:val="22"/>
          <w:szCs w:val="22"/>
          <w:lang w:val="ru-RU"/>
        </w:rPr>
      </w:pPr>
      <w:r w:rsidRPr="007E4297">
        <w:rPr>
          <w:sz w:val="22"/>
          <w:szCs w:val="22"/>
          <w:lang w:val="ru-RU"/>
        </w:rPr>
        <w:t>Композиторы</w:t>
      </w:r>
      <w:r w:rsidRPr="007E4297">
        <w:rPr>
          <w:spacing w:val="-2"/>
          <w:sz w:val="22"/>
          <w:szCs w:val="22"/>
          <w:lang w:val="ru-RU"/>
        </w:rPr>
        <w:t xml:space="preserve"> </w:t>
      </w:r>
      <w:r w:rsidRPr="007E4297">
        <w:rPr>
          <w:sz w:val="22"/>
          <w:szCs w:val="22"/>
          <w:lang w:val="ru-RU"/>
        </w:rPr>
        <w:t>–</w:t>
      </w:r>
      <w:r w:rsidRPr="007E4297">
        <w:rPr>
          <w:spacing w:val="-1"/>
          <w:sz w:val="22"/>
          <w:szCs w:val="22"/>
          <w:lang w:val="ru-RU"/>
        </w:rPr>
        <w:t xml:space="preserve"> </w:t>
      </w:r>
      <w:r w:rsidRPr="007E4297">
        <w:rPr>
          <w:sz w:val="22"/>
          <w:szCs w:val="22"/>
          <w:lang w:val="ru-RU"/>
        </w:rPr>
        <w:t>детям.</w:t>
      </w:r>
    </w:p>
    <w:p w:rsidR="003C786B" w:rsidRPr="007E4297" w:rsidRDefault="003C786B" w:rsidP="00C77D14">
      <w:pPr>
        <w:pStyle w:val="af6"/>
        <w:ind w:left="0"/>
        <w:rPr>
          <w:sz w:val="22"/>
          <w:szCs w:val="22"/>
          <w:lang w:val="ru-RU"/>
        </w:rPr>
      </w:pPr>
      <w:r w:rsidRPr="007E4297">
        <w:rPr>
          <w:sz w:val="22"/>
          <w:szCs w:val="22"/>
          <w:lang w:val="ru-RU"/>
        </w:rPr>
        <w:t>Детская музыка П. И. Чайковского, С. С. Прокофьева, Д. Б. Кабалевского и др.</w:t>
      </w:r>
      <w:r w:rsidRPr="007E4297">
        <w:rPr>
          <w:spacing w:val="-57"/>
          <w:sz w:val="22"/>
          <w:szCs w:val="22"/>
          <w:lang w:val="ru-RU"/>
        </w:rPr>
        <w:t xml:space="preserve"> </w:t>
      </w:r>
      <w:r w:rsidRPr="007E4297">
        <w:rPr>
          <w:sz w:val="22"/>
          <w:szCs w:val="22"/>
          <w:lang w:val="ru-RU"/>
        </w:rPr>
        <w:t>Понятие</w:t>
      </w:r>
      <w:r w:rsidRPr="007E4297">
        <w:rPr>
          <w:spacing w:val="-2"/>
          <w:sz w:val="22"/>
          <w:szCs w:val="22"/>
          <w:lang w:val="ru-RU"/>
        </w:rPr>
        <w:t xml:space="preserve"> </w:t>
      </w:r>
      <w:r w:rsidRPr="007E4297">
        <w:rPr>
          <w:sz w:val="22"/>
          <w:szCs w:val="22"/>
          <w:lang w:val="ru-RU"/>
        </w:rPr>
        <w:t>жанра. Песня, танец, марш.</w:t>
      </w:r>
    </w:p>
    <w:p w:rsidR="003C786B" w:rsidRPr="007E4297" w:rsidRDefault="003C786B" w:rsidP="00C77D14">
      <w:pPr>
        <w:pStyle w:val="af6"/>
        <w:ind w:left="0"/>
        <w:rPr>
          <w:sz w:val="22"/>
          <w:szCs w:val="22"/>
          <w:lang w:val="ru-RU"/>
        </w:rPr>
      </w:pPr>
      <w:r w:rsidRPr="007E4297">
        <w:rPr>
          <w:sz w:val="22"/>
          <w:szCs w:val="22"/>
          <w:lang w:val="ru-RU"/>
        </w:rPr>
        <w:t>Вокальная</w:t>
      </w:r>
      <w:r w:rsidRPr="007E4297">
        <w:rPr>
          <w:spacing w:val="-4"/>
          <w:sz w:val="22"/>
          <w:szCs w:val="22"/>
          <w:lang w:val="ru-RU"/>
        </w:rPr>
        <w:t xml:space="preserve"> </w:t>
      </w:r>
      <w:r w:rsidRPr="007E4297">
        <w:rPr>
          <w:sz w:val="22"/>
          <w:szCs w:val="22"/>
          <w:lang w:val="ru-RU"/>
        </w:rPr>
        <w:t>музыка.</w:t>
      </w:r>
    </w:p>
    <w:p w:rsidR="003C786B" w:rsidRPr="007E4297" w:rsidRDefault="003C786B" w:rsidP="00C77D14">
      <w:pPr>
        <w:pStyle w:val="af6"/>
        <w:ind w:left="0"/>
        <w:rPr>
          <w:sz w:val="22"/>
          <w:szCs w:val="22"/>
          <w:lang w:val="ru-RU"/>
        </w:rPr>
      </w:pPr>
      <w:r w:rsidRPr="007E4297">
        <w:rPr>
          <w:sz w:val="22"/>
          <w:szCs w:val="22"/>
          <w:lang w:val="ru-RU"/>
        </w:rPr>
        <w:t>Человеческий</w:t>
      </w:r>
      <w:r w:rsidRPr="007E4297">
        <w:rPr>
          <w:spacing w:val="1"/>
          <w:sz w:val="22"/>
          <w:szCs w:val="22"/>
          <w:lang w:val="ru-RU"/>
        </w:rPr>
        <w:t xml:space="preserve"> </w:t>
      </w:r>
      <w:r w:rsidRPr="007E4297">
        <w:rPr>
          <w:sz w:val="22"/>
          <w:szCs w:val="22"/>
          <w:lang w:val="ru-RU"/>
        </w:rPr>
        <w:t>голос</w:t>
      </w:r>
      <w:r w:rsidRPr="007E4297">
        <w:rPr>
          <w:spacing w:val="1"/>
          <w:sz w:val="22"/>
          <w:szCs w:val="22"/>
          <w:lang w:val="ru-RU"/>
        </w:rPr>
        <w:t xml:space="preserve"> </w:t>
      </w:r>
      <w:r w:rsidRPr="007E4297">
        <w:rPr>
          <w:sz w:val="22"/>
          <w:szCs w:val="22"/>
          <w:lang w:val="ru-RU"/>
        </w:rPr>
        <w:t>–</w:t>
      </w:r>
      <w:r w:rsidRPr="007E4297">
        <w:rPr>
          <w:spacing w:val="1"/>
          <w:sz w:val="22"/>
          <w:szCs w:val="22"/>
          <w:lang w:val="ru-RU"/>
        </w:rPr>
        <w:t xml:space="preserve"> </w:t>
      </w:r>
      <w:r w:rsidRPr="007E4297">
        <w:rPr>
          <w:sz w:val="22"/>
          <w:szCs w:val="22"/>
          <w:lang w:val="ru-RU"/>
        </w:rPr>
        <w:t>самый</w:t>
      </w:r>
      <w:r w:rsidRPr="007E4297">
        <w:rPr>
          <w:spacing w:val="1"/>
          <w:sz w:val="22"/>
          <w:szCs w:val="22"/>
          <w:lang w:val="ru-RU"/>
        </w:rPr>
        <w:t xml:space="preserve"> </w:t>
      </w:r>
      <w:r w:rsidRPr="007E4297">
        <w:rPr>
          <w:sz w:val="22"/>
          <w:szCs w:val="22"/>
          <w:lang w:val="ru-RU"/>
        </w:rPr>
        <w:t>совершенный</w:t>
      </w:r>
      <w:r w:rsidRPr="007E4297">
        <w:rPr>
          <w:spacing w:val="1"/>
          <w:sz w:val="22"/>
          <w:szCs w:val="22"/>
          <w:lang w:val="ru-RU"/>
        </w:rPr>
        <w:t xml:space="preserve"> </w:t>
      </w:r>
      <w:r w:rsidRPr="007E4297">
        <w:rPr>
          <w:sz w:val="22"/>
          <w:szCs w:val="22"/>
          <w:lang w:val="ru-RU"/>
        </w:rPr>
        <w:t>инструмент.</w:t>
      </w:r>
      <w:r w:rsidRPr="007E4297">
        <w:rPr>
          <w:spacing w:val="1"/>
          <w:sz w:val="22"/>
          <w:szCs w:val="22"/>
          <w:lang w:val="ru-RU"/>
        </w:rPr>
        <w:t xml:space="preserve"> </w:t>
      </w:r>
      <w:r w:rsidRPr="007E4297">
        <w:rPr>
          <w:sz w:val="22"/>
          <w:szCs w:val="22"/>
          <w:lang w:val="ru-RU"/>
        </w:rPr>
        <w:t>Бережное</w:t>
      </w:r>
      <w:r w:rsidRPr="007E4297">
        <w:rPr>
          <w:spacing w:val="1"/>
          <w:sz w:val="22"/>
          <w:szCs w:val="22"/>
          <w:lang w:val="ru-RU"/>
        </w:rPr>
        <w:t xml:space="preserve"> </w:t>
      </w:r>
      <w:r w:rsidRPr="007E4297">
        <w:rPr>
          <w:sz w:val="22"/>
          <w:szCs w:val="22"/>
          <w:lang w:val="ru-RU"/>
        </w:rPr>
        <w:t>отношение</w:t>
      </w:r>
      <w:r w:rsidRPr="007E4297">
        <w:rPr>
          <w:spacing w:val="60"/>
          <w:sz w:val="22"/>
          <w:szCs w:val="22"/>
          <w:lang w:val="ru-RU"/>
        </w:rPr>
        <w:t xml:space="preserve"> </w:t>
      </w:r>
      <w:r w:rsidRPr="007E4297">
        <w:rPr>
          <w:sz w:val="22"/>
          <w:szCs w:val="22"/>
          <w:lang w:val="ru-RU"/>
        </w:rPr>
        <w:t>к</w:t>
      </w:r>
      <w:r w:rsidRPr="007E4297">
        <w:rPr>
          <w:spacing w:val="1"/>
          <w:sz w:val="22"/>
          <w:szCs w:val="22"/>
          <w:lang w:val="ru-RU"/>
        </w:rPr>
        <w:t xml:space="preserve"> </w:t>
      </w:r>
      <w:r w:rsidRPr="007E4297">
        <w:rPr>
          <w:sz w:val="22"/>
          <w:szCs w:val="22"/>
          <w:lang w:val="ru-RU"/>
        </w:rPr>
        <w:t>своему голосу.</w:t>
      </w:r>
      <w:r w:rsidRPr="007E4297">
        <w:rPr>
          <w:spacing w:val="60"/>
          <w:sz w:val="22"/>
          <w:szCs w:val="22"/>
          <w:lang w:val="ru-RU"/>
        </w:rPr>
        <w:t xml:space="preserve"> </w:t>
      </w:r>
      <w:r w:rsidRPr="007E4297">
        <w:rPr>
          <w:sz w:val="22"/>
          <w:szCs w:val="22"/>
          <w:lang w:val="ru-RU"/>
        </w:rPr>
        <w:t>Известные певцы. Жанры вокальной музыки: песни, вокализы, романсы,</w:t>
      </w:r>
      <w:r w:rsidRPr="007E4297">
        <w:rPr>
          <w:spacing w:val="1"/>
          <w:sz w:val="22"/>
          <w:szCs w:val="22"/>
          <w:lang w:val="ru-RU"/>
        </w:rPr>
        <w:t xml:space="preserve"> </w:t>
      </w:r>
      <w:r w:rsidRPr="007E4297">
        <w:rPr>
          <w:sz w:val="22"/>
          <w:szCs w:val="22"/>
          <w:lang w:val="ru-RU"/>
        </w:rPr>
        <w:t>арии</w:t>
      </w:r>
      <w:r w:rsidRPr="007E4297">
        <w:rPr>
          <w:spacing w:val="-1"/>
          <w:sz w:val="22"/>
          <w:szCs w:val="22"/>
          <w:lang w:val="ru-RU"/>
        </w:rPr>
        <w:t xml:space="preserve"> </w:t>
      </w:r>
      <w:r w:rsidRPr="007E4297">
        <w:rPr>
          <w:sz w:val="22"/>
          <w:szCs w:val="22"/>
          <w:lang w:val="ru-RU"/>
        </w:rPr>
        <w:t>из опер. Кантата.</w:t>
      </w:r>
      <w:r w:rsidRPr="007E4297">
        <w:rPr>
          <w:spacing w:val="-3"/>
          <w:sz w:val="22"/>
          <w:szCs w:val="22"/>
          <w:lang w:val="ru-RU"/>
        </w:rPr>
        <w:t xml:space="preserve"> </w:t>
      </w:r>
      <w:r w:rsidRPr="007E4297">
        <w:rPr>
          <w:sz w:val="22"/>
          <w:szCs w:val="22"/>
          <w:lang w:val="ru-RU"/>
        </w:rPr>
        <w:t>Песня,</w:t>
      </w:r>
      <w:r w:rsidRPr="007E4297">
        <w:rPr>
          <w:spacing w:val="-1"/>
          <w:sz w:val="22"/>
          <w:szCs w:val="22"/>
          <w:lang w:val="ru-RU"/>
        </w:rPr>
        <w:t xml:space="preserve"> </w:t>
      </w:r>
      <w:r w:rsidRPr="007E4297">
        <w:rPr>
          <w:sz w:val="22"/>
          <w:szCs w:val="22"/>
          <w:lang w:val="ru-RU"/>
        </w:rPr>
        <w:t>романс, вокализ, кант.</w:t>
      </w:r>
    </w:p>
    <w:p w:rsidR="003C786B" w:rsidRPr="007E4297" w:rsidRDefault="003C786B" w:rsidP="00C77D14">
      <w:pPr>
        <w:pStyle w:val="af6"/>
        <w:ind w:left="0"/>
        <w:rPr>
          <w:sz w:val="22"/>
          <w:szCs w:val="22"/>
          <w:lang w:val="ru-RU"/>
        </w:rPr>
      </w:pPr>
      <w:r w:rsidRPr="007E4297">
        <w:rPr>
          <w:sz w:val="22"/>
          <w:szCs w:val="22"/>
          <w:lang w:val="ru-RU"/>
        </w:rPr>
        <w:t>Инструментальная</w:t>
      </w:r>
      <w:r w:rsidRPr="007E4297">
        <w:rPr>
          <w:spacing w:val="-5"/>
          <w:sz w:val="22"/>
          <w:szCs w:val="22"/>
          <w:lang w:val="ru-RU"/>
        </w:rPr>
        <w:t xml:space="preserve"> </w:t>
      </w:r>
      <w:r w:rsidRPr="007E4297">
        <w:rPr>
          <w:sz w:val="22"/>
          <w:szCs w:val="22"/>
          <w:lang w:val="ru-RU"/>
        </w:rPr>
        <w:t>музыка.</w:t>
      </w:r>
    </w:p>
    <w:p w:rsidR="003C786B" w:rsidRPr="007E4297" w:rsidRDefault="003C786B" w:rsidP="00C77D14">
      <w:pPr>
        <w:pStyle w:val="af6"/>
        <w:ind w:left="0"/>
        <w:rPr>
          <w:sz w:val="22"/>
          <w:szCs w:val="22"/>
          <w:lang w:val="ru-RU"/>
        </w:rPr>
      </w:pPr>
      <w:r w:rsidRPr="007E4297">
        <w:rPr>
          <w:sz w:val="22"/>
          <w:szCs w:val="22"/>
          <w:lang w:val="ru-RU"/>
        </w:rPr>
        <w:t>Жанры камерной инструментальной музыки: этюд, пьеса. Альбом. Цикл. Сюита.</w:t>
      </w:r>
      <w:r w:rsidRPr="007E4297">
        <w:rPr>
          <w:spacing w:val="-57"/>
          <w:sz w:val="22"/>
          <w:szCs w:val="22"/>
          <w:lang w:val="ru-RU"/>
        </w:rPr>
        <w:t xml:space="preserve"> </w:t>
      </w:r>
      <w:r w:rsidRPr="007E4297">
        <w:rPr>
          <w:sz w:val="22"/>
          <w:szCs w:val="22"/>
          <w:lang w:val="ru-RU"/>
        </w:rPr>
        <w:t>Соната.</w:t>
      </w:r>
      <w:r w:rsidRPr="007E4297">
        <w:rPr>
          <w:spacing w:val="-1"/>
          <w:sz w:val="22"/>
          <w:szCs w:val="22"/>
          <w:lang w:val="ru-RU"/>
        </w:rPr>
        <w:t xml:space="preserve"> </w:t>
      </w:r>
      <w:r w:rsidRPr="007E4297">
        <w:rPr>
          <w:sz w:val="22"/>
          <w:szCs w:val="22"/>
          <w:lang w:val="ru-RU"/>
        </w:rPr>
        <w:t>Квартет.</w:t>
      </w:r>
    </w:p>
    <w:p w:rsidR="003C786B" w:rsidRPr="007E4297" w:rsidRDefault="003C786B" w:rsidP="00C77D14">
      <w:pPr>
        <w:pStyle w:val="af6"/>
        <w:ind w:left="0"/>
        <w:rPr>
          <w:sz w:val="22"/>
          <w:szCs w:val="22"/>
          <w:lang w:val="ru-RU"/>
        </w:rPr>
      </w:pPr>
      <w:r w:rsidRPr="007E4297">
        <w:rPr>
          <w:sz w:val="22"/>
          <w:szCs w:val="22"/>
          <w:lang w:val="ru-RU"/>
        </w:rPr>
        <w:t>Программная</w:t>
      </w:r>
      <w:r w:rsidRPr="007E4297">
        <w:rPr>
          <w:spacing w:val="-6"/>
          <w:sz w:val="22"/>
          <w:szCs w:val="22"/>
          <w:lang w:val="ru-RU"/>
        </w:rPr>
        <w:t xml:space="preserve"> </w:t>
      </w:r>
      <w:r w:rsidRPr="007E4297">
        <w:rPr>
          <w:sz w:val="22"/>
          <w:szCs w:val="22"/>
          <w:lang w:val="ru-RU"/>
        </w:rPr>
        <w:t>музыка.</w:t>
      </w:r>
    </w:p>
    <w:p w:rsidR="003C786B" w:rsidRPr="007E4297" w:rsidRDefault="003C786B" w:rsidP="00C77D14">
      <w:pPr>
        <w:pStyle w:val="af6"/>
        <w:ind w:left="0"/>
        <w:rPr>
          <w:sz w:val="22"/>
          <w:szCs w:val="22"/>
          <w:lang w:val="ru-RU"/>
        </w:rPr>
      </w:pPr>
      <w:r w:rsidRPr="007E4297">
        <w:rPr>
          <w:sz w:val="22"/>
          <w:szCs w:val="22"/>
          <w:lang w:val="ru-RU"/>
        </w:rPr>
        <w:t>Программная</w:t>
      </w:r>
      <w:r w:rsidRPr="007E4297">
        <w:rPr>
          <w:spacing w:val="53"/>
          <w:sz w:val="22"/>
          <w:szCs w:val="22"/>
          <w:lang w:val="ru-RU"/>
        </w:rPr>
        <w:t xml:space="preserve"> </w:t>
      </w:r>
      <w:r w:rsidRPr="007E4297">
        <w:rPr>
          <w:sz w:val="22"/>
          <w:szCs w:val="22"/>
          <w:lang w:val="ru-RU"/>
        </w:rPr>
        <w:t>музыка.</w:t>
      </w:r>
      <w:r w:rsidRPr="007E4297">
        <w:rPr>
          <w:spacing w:val="50"/>
          <w:sz w:val="22"/>
          <w:szCs w:val="22"/>
          <w:lang w:val="ru-RU"/>
        </w:rPr>
        <w:t xml:space="preserve"> </w:t>
      </w:r>
      <w:r w:rsidRPr="007E4297">
        <w:rPr>
          <w:sz w:val="22"/>
          <w:szCs w:val="22"/>
          <w:lang w:val="ru-RU"/>
        </w:rPr>
        <w:t>Программное</w:t>
      </w:r>
      <w:r w:rsidRPr="007E4297">
        <w:rPr>
          <w:spacing w:val="50"/>
          <w:sz w:val="22"/>
          <w:szCs w:val="22"/>
          <w:lang w:val="ru-RU"/>
        </w:rPr>
        <w:t xml:space="preserve"> </w:t>
      </w:r>
      <w:r w:rsidRPr="007E4297">
        <w:rPr>
          <w:sz w:val="22"/>
          <w:szCs w:val="22"/>
          <w:lang w:val="ru-RU"/>
        </w:rPr>
        <w:t>название,</w:t>
      </w:r>
      <w:r w:rsidRPr="007E4297">
        <w:rPr>
          <w:spacing w:val="50"/>
          <w:sz w:val="22"/>
          <w:szCs w:val="22"/>
          <w:lang w:val="ru-RU"/>
        </w:rPr>
        <w:t xml:space="preserve"> </w:t>
      </w:r>
      <w:r w:rsidRPr="007E4297">
        <w:rPr>
          <w:sz w:val="22"/>
          <w:szCs w:val="22"/>
          <w:lang w:val="ru-RU"/>
        </w:rPr>
        <w:t>известный</w:t>
      </w:r>
      <w:r w:rsidRPr="007E4297">
        <w:rPr>
          <w:spacing w:val="51"/>
          <w:sz w:val="22"/>
          <w:szCs w:val="22"/>
          <w:lang w:val="ru-RU"/>
        </w:rPr>
        <w:t xml:space="preserve"> </w:t>
      </w:r>
      <w:r w:rsidRPr="007E4297">
        <w:rPr>
          <w:sz w:val="22"/>
          <w:szCs w:val="22"/>
          <w:lang w:val="ru-RU"/>
        </w:rPr>
        <w:t>сюжет,</w:t>
      </w:r>
      <w:r w:rsidRPr="007E4297">
        <w:rPr>
          <w:spacing w:val="50"/>
          <w:sz w:val="22"/>
          <w:szCs w:val="22"/>
          <w:lang w:val="ru-RU"/>
        </w:rPr>
        <w:t xml:space="preserve"> </w:t>
      </w:r>
      <w:r w:rsidRPr="007E4297">
        <w:rPr>
          <w:sz w:val="22"/>
          <w:szCs w:val="22"/>
          <w:lang w:val="ru-RU"/>
        </w:rPr>
        <w:t>литературный</w:t>
      </w:r>
      <w:r w:rsidRPr="007E4297">
        <w:rPr>
          <w:spacing w:val="-57"/>
          <w:sz w:val="22"/>
          <w:szCs w:val="22"/>
          <w:lang w:val="ru-RU"/>
        </w:rPr>
        <w:t xml:space="preserve"> </w:t>
      </w:r>
      <w:r w:rsidRPr="007E4297">
        <w:rPr>
          <w:sz w:val="22"/>
          <w:szCs w:val="22"/>
          <w:lang w:val="ru-RU"/>
        </w:rPr>
        <w:t>эпиграф.</w:t>
      </w:r>
    </w:p>
    <w:p w:rsidR="003C786B" w:rsidRPr="007E4297" w:rsidRDefault="003C786B" w:rsidP="00C77D14">
      <w:pPr>
        <w:pStyle w:val="af6"/>
        <w:ind w:left="0"/>
        <w:rPr>
          <w:sz w:val="22"/>
          <w:szCs w:val="22"/>
          <w:lang w:val="ru-RU"/>
        </w:rPr>
      </w:pPr>
      <w:r w:rsidRPr="007E4297">
        <w:rPr>
          <w:sz w:val="22"/>
          <w:szCs w:val="22"/>
          <w:lang w:val="ru-RU"/>
        </w:rPr>
        <w:t>Музыкальные</w:t>
      </w:r>
      <w:r w:rsidRPr="007E4297">
        <w:rPr>
          <w:spacing w:val="-7"/>
          <w:sz w:val="22"/>
          <w:szCs w:val="22"/>
          <w:lang w:val="ru-RU"/>
        </w:rPr>
        <w:t xml:space="preserve"> </w:t>
      </w:r>
      <w:r w:rsidRPr="007E4297">
        <w:rPr>
          <w:sz w:val="22"/>
          <w:szCs w:val="22"/>
          <w:lang w:val="ru-RU"/>
        </w:rPr>
        <w:t>инструменты.</w:t>
      </w:r>
      <w:r w:rsidRPr="007E4297">
        <w:rPr>
          <w:spacing w:val="-4"/>
          <w:sz w:val="22"/>
          <w:szCs w:val="22"/>
          <w:lang w:val="ru-RU"/>
        </w:rPr>
        <w:t xml:space="preserve"> </w:t>
      </w:r>
      <w:r w:rsidRPr="007E4297">
        <w:rPr>
          <w:sz w:val="22"/>
          <w:szCs w:val="22"/>
          <w:lang w:val="ru-RU"/>
        </w:rPr>
        <w:t>Скрипка,</w:t>
      </w:r>
      <w:r w:rsidRPr="007E4297">
        <w:rPr>
          <w:spacing w:val="-4"/>
          <w:sz w:val="22"/>
          <w:szCs w:val="22"/>
          <w:lang w:val="ru-RU"/>
        </w:rPr>
        <w:t xml:space="preserve"> </w:t>
      </w:r>
      <w:r w:rsidRPr="007E4297">
        <w:rPr>
          <w:sz w:val="22"/>
          <w:szCs w:val="22"/>
          <w:lang w:val="ru-RU"/>
        </w:rPr>
        <w:t>виолончель.</w:t>
      </w:r>
    </w:p>
    <w:p w:rsidR="003C786B" w:rsidRPr="007E4297" w:rsidRDefault="003C786B" w:rsidP="00C77D14">
      <w:pPr>
        <w:pStyle w:val="af6"/>
        <w:ind w:left="0"/>
        <w:rPr>
          <w:sz w:val="22"/>
          <w:szCs w:val="22"/>
          <w:lang w:val="ru-RU"/>
        </w:rPr>
      </w:pPr>
      <w:r w:rsidRPr="007E4297">
        <w:rPr>
          <w:sz w:val="22"/>
          <w:szCs w:val="22"/>
          <w:lang w:val="ru-RU"/>
        </w:rPr>
        <w:t>Певучесть</w:t>
      </w:r>
      <w:r w:rsidRPr="007E4297">
        <w:rPr>
          <w:spacing w:val="35"/>
          <w:sz w:val="22"/>
          <w:szCs w:val="22"/>
          <w:lang w:val="ru-RU"/>
        </w:rPr>
        <w:t xml:space="preserve"> </w:t>
      </w:r>
      <w:r w:rsidRPr="007E4297">
        <w:rPr>
          <w:sz w:val="22"/>
          <w:szCs w:val="22"/>
          <w:lang w:val="ru-RU"/>
        </w:rPr>
        <w:t>тембров</w:t>
      </w:r>
      <w:r w:rsidRPr="007E4297">
        <w:rPr>
          <w:spacing w:val="35"/>
          <w:sz w:val="22"/>
          <w:szCs w:val="22"/>
          <w:lang w:val="ru-RU"/>
        </w:rPr>
        <w:t xml:space="preserve"> </w:t>
      </w:r>
      <w:r w:rsidRPr="007E4297">
        <w:rPr>
          <w:sz w:val="22"/>
          <w:szCs w:val="22"/>
          <w:lang w:val="ru-RU"/>
        </w:rPr>
        <w:t>струнных</w:t>
      </w:r>
      <w:r w:rsidRPr="007E4297">
        <w:rPr>
          <w:spacing w:val="37"/>
          <w:sz w:val="22"/>
          <w:szCs w:val="22"/>
          <w:lang w:val="ru-RU"/>
        </w:rPr>
        <w:t xml:space="preserve"> </w:t>
      </w:r>
      <w:r w:rsidRPr="007E4297">
        <w:rPr>
          <w:sz w:val="22"/>
          <w:szCs w:val="22"/>
          <w:lang w:val="ru-RU"/>
        </w:rPr>
        <w:t>смычковых</w:t>
      </w:r>
      <w:r w:rsidRPr="007E4297">
        <w:rPr>
          <w:spacing w:val="37"/>
          <w:sz w:val="22"/>
          <w:szCs w:val="22"/>
          <w:lang w:val="ru-RU"/>
        </w:rPr>
        <w:t xml:space="preserve"> </w:t>
      </w:r>
      <w:r w:rsidRPr="007E4297">
        <w:rPr>
          <w:sz w:val="22"/>
          <w:szCs w:val="22"/>
          <w:lang w:val="ru-RU"/>
        </w:rPr>
        <w:t>инструментов.</w:t>
      </w:r>
      <w:r w:rsidRPr="007E4297">
        <w:rPr>
          <w:spacing w:val="35"/>
          <w:sz w:val="22"/>
          <w:szCs w:val="22"/>
          <w:lang w:val="ru-RU"/>
        </w:rPr>
        <w:t xml:space="preserve"> </w:t>
      </w:r>
      <w:r w:rsidRPr="007E4297">
        <w:rPr>
          <w:sz w:val="22"/>
          <w:szCs w:val="22"/>
          <w:lang w:val="ru-RU"/>
        </w:rPr>
        <w:t>Композиторы,</w:t>
      </w:r>
      <w:r w:rsidRPr="007E4297">
        <w:rPr>
          <w:spacing w:val="34"/>
          <w:sz w:val="22"/>
          <w:szCs w:val="22"/>
          <w:lang w:val="ru-RU"/>
        </w:rPr>
        <w:t xml:space="preserve"> </w:t>
      </w:r>
      <w:r w:rsidRPr="007E4297">
        <w:rPr>
          <w:sz w:val="22"/>
          <w:szCs w:val="22"/>
          <w:lang w:val="ru-RU"/>
        </w:rPr>
        <w:t>сочинявшие</w:t>
      </w:r>
      <w:r w:rsidRPr="007E4297">
        <w:rPr>
          <w:spacing w:val="-57"/>
          <w:sz w:val="22"/>
          <w:szCs w:val="22"/>
          <w:lang w:val="ru-RU"/>
        </w:rPr>
        <w:t xml:space="preserve"> </w:t>
      </w:r>
      <w:r w:rsidRPr="007E4297">
        <w:rPr>
          <w:sz w:val="22"/>
          <w:szCs w:val="22"/>
          <w:lang w:val="ru-RU"/>
        </w:rPr>
        <w:t>скрипичную</w:t>
      </w:r>
      <w:r w:rsidRPr="007E4297">
        <w:rPr>
          <w:spacing w:val="-3"/>
          <w:sz w:val="22"/>
          <w:szCs w:val="22"/>
          <w:lang w:val="ru-RU"/>
        </w:rPr>
        <w:t xml:space="preserve"> </w:t>
      </w:r>
      <w:r w:rsidRPr="007E4297">
        <w:rPr>
          <w:sz w:val="22"/>
          <w:szCs w:val="22"/>
          <w:lang w:val="ru-RU"/>
        </w:rPr>
        <w:t>музыку.</w:t>
      </w:r>
      <w:r w:rsidRPr="007E4297">
        <w:rPr>
          <w:spacing w:val="-3"/>
          <w:sz w:val="22"/>
          <w:szCs w:val="22"/>
          <w:lang w:val="ru-RU"/>
        </w:rPr>
        <w:t xml:space="preserve"> </w:t>
      </w:r>
      <w:r w:rsidRPr="007E4297">
        <w:rPr>
          <w:sz w:val="22"/>
          <w:szCs w:val="22"/>
          <w:lang w:val="ru-RU"/>
        </w:rPr>
        <w:t>Знаменитые</w:t>
      </w:r>
      <w:r w:rsidRPr="007E4297">
        <w:rPr>
          <w:spacing w:val="-5"/>
          <w:sz w:val="22"/>
          <w:szCs w:val="22"/>
          <w:lang w:val="ru-RU"/>
        </w:rPr>
        <w:t xml:space="preserve"> </w:t>
      </w:r>
      <w:r w:rsidRPr="007E4297">
        <w:rPr>
          <w:sz w:val="22"/>
          <w:szCs w:val="22"/>
          <w:lang w:val="ru-RU"/>
        </w:rPr>
        <w:t>исполнители,</w:t>
      </w:r>
      <w:r w:rsidRPr="007E4297">
        <w:rPr>
          <w:spacing w:val="-3"/>
          <w:sz w:val="22"/>
          <w:szCs w:val="22"/>
          <w:lang w:val="ru-RU"/>
        </w:rPr>
        <w:t xml:space="preserve"> </w:t>
      </w:r>
      <w:r w:rsidRPr="007E4297">
        <w:rPr>
          <w:sz w:val="22"/>
          <w:szCs w:val="22"/>
          <w:lang w:val="ru-RU"/>
        </w:rPr>
        <w:t>мастера,</w:t>
      </w:r>
      <w:r w:rsidRPr="007E4297">
        <w:rPr>
          <w:spacing w:val="-3"/>
          <w:sz w:val="22"/>
          <w:szCs w:val="22"/>
          <w:lang w:val="ru-RU"/>
        </w:rPr>
        <w:t xml:space="preserve"> </w:t>
      </w:r>
      <w:r w:rsidRPr="007E4297">
        <w:rPr>
          <w:sz w:val="22"/>
          <w:szCs w:val="22"/>
          <w:lang w:val="ru-RU"/>
        </w:rPr>
        <w:t>изготавливавшие</w:t>
      </w:r>
      <w:r w:rsidRPr="007E4297">
        <w:rPr>
          <w:spacing w:val="-3"/>
          <w:sz w:val="22"/>
          <w:szCs w:val="22"/>
          <w:lang w:val="ru-RU"/>
        </w:rPr>
        <w:t xml:space="preserve"> </w:t>
      </w:r>
      <w:r w:rsidRPr="007E4297">
        <w:rPr>
          <w:sz w:val="22"/>
          <w:szCs w:val="22"/>
          <w:lang w:val="ru-RU"/>
        </w:rPr>
        <w:t>инструменты.</w:t>
      </w:r>
    </w:p>
    <w:p w:rsidR="003C786B" w:rsidRPr="007E4297" w:rsidRDefault="003C786B" w:rsidP="00C77D14">
      <w:pPr>
        <w:pStyle w:val="af6"/>
        <w:ind w:left="0"/>
        <w:rPr>
          <w:sz w:val="22"/>
          <w:szCs w:val="22"/>
          <w:lang w:val="ru-RU"/>
        </w:rPr>
      </w:pPr>
      <w:r w:rsidRPr="007E4297">
        <w:rPr>
          <w:sz w:val="22"/>
          <w:szCs w:val="22"/>
          <w:lang w:val="ru-RU"/>
        </w:rPr>
        <w:t>Русские</w:t>
      </w:r>
      <w:r w:rsidRPr="007E4297">
        <w:rPr>
          <w:spacing w:val="-5"/>
          <w:sz w:val="22"/>
          <w:szCs w:val="22"/>
          <w:lang w:val="ru-RU"/>
        </w:rPr>
        <w:t xml:space="preserve"> </w:t>
      </w:r>
      <w:r w:rsidRPr="007E4297">
        <w:rPr>
          <w:sz w:val="22"/>
          <w:szCs w:val="22"/>
          <w:lang w:val="ru-RU"/>
        </w:rPr>
        <w:t>композиторы-классики.</w:t>
      </w:r>
    </w:p>
    <w:p w:rsidR="003C786B" w:rsidRPr="007E4297" w:rsidRDefault="003C786B" w:rsidP="00C77D14">
      <w:pPr>
        <w:pStyle w:val="af6"/>
        <w:ind w:left="0"/>
        <w:rPr>
          <w:sz w:val="22"/>
          <w:szCs w:val="22"/>
          <w:lang w:val="ru-RU"/>
        </w:rPr>
      </w:pPr>
      <w:r w:rsidRPr="007E4297">
        <w:rPr>
          <w:sz w:val="22"/>
          <w:szCs w:val="22"/>
          <w:lang w:val="ru-RU"/>
        </w:rPr>
        <w:t>Творчество выдающихся отечественных композиторов.</w:t>
      </w:r>
      <w:r w:rsidRPr="007E4297">
        <w:rPr>
          <w:spacing w:val="-57"/>
          <w:sz w:val="22"/>
          <w:szCs w:val="22"/>
          <w:lang w:val="ru-RU"/>
        </w:rPr>
        <w:t xml:space="preserve"> </w:t>
      </w:r>
      <w:r w:rsidRPr="007E4297">
        <w:rPr>
          <w:sz w:val="22"/>
          <w:szCs w:val="22"/>
          <w:lang w:val="ru-RU"/>
        </w:rPr>
        <w:t>Европейские</w:t>
      </w:r>
      <w:r w:rsidRPr="007E4297">
        <w:rPr>
          <w:spacing w:val="-2"/>
          <w:sz w:val="22"/>
          <w:szCs w:val="22"/>
          <w:lang w:val="ru-RU"/>
        </w:rPr>
        <w:t xml:space="preserve"> </w:t>
      </w:r>
      <w:r w:rsidRPr="007E4297">
        <w:rPr>
          <w:sz w:val="22"/>
          <w:szCs w:val="22"/>
          <w:lang w:val="ru-RU"/>
        </w:rPr>
        <w:t>композиторы-классики.</w:t>
      </w:r>
    </w:p>
    <w:p w:rsidR="003C786B" w:rsidRPr="007E4297" w:rsidRDefault="003C786B" w:rsidP="00C77D14">
      <w:pPr>
        <w:pStyle w:val="af6"/>
        <w:ind w:left="0"/>
        <w:rPr>
          <w:sz w:val="22"/>
          <w:szCs w:val="22"/>
          <w:lang w:val="ru-RU"/>
        </w:rPr>
      </w:pPr>
      <w:r w:rsidRPr="007E4297">
        <w:rPr>
          <w:sz w:val="22"/>
          <w:szCs w:val="22"/>
          <w:lang w:val="ru-RU"/>
        </w:rPr>
        <w:t>Творчество выдающихся зарубежных композиторов.</w:t>
      </w:r>
      <w:r w:rsidRPr="007E4297">
        <w:rPr>
          <w:spacing w:val="-57"/>
          <w:sz w:val="22"/>
          <w:szCs w:val="22"/>
          <w:lang w:val="ru-RU"/>
        </w:rPr>
        <w:t xml:space="preserve"> </w:t>
      </w:r>
      <w:r w:rsidRPr="007E4297">
        <w:rPr>
          <w:sz w:val="22"/>
          <w:szCs w:val="22"/>
          <w:lang w:val="ru-RU"/>
        </w:rPr>
        <w:t>Мастерство</w:t>
      </w:r>
      <w:r w:rsidRPr="007E4297">
        <w:rPr>
          <w:spacing w:val="-2"/>
          <w:sz w:val="22"/>
          <w:szCs w:val="22"/>
          <w:lang w:val="ru-RU"/>
        </w:rPr>
        <w:t xml:space="preserve"> </w:t>
      </w:r>
      <w:r w:rsidRPr="007E4297">
        <w:rPr>
          <w:sz w:val="22"/>
          <w:szCs w:val="22"/>
          <w:lang w:val="ru-RU"/>
        </w:rPr>
        <w:t>исполнителя.</w:t>
      </w:r>
    </w:p>
    <w:p w:rsidR="003C786B" w:rsidRPr="007E4297" w:rsidRDefault="003C786B" w:rsidP="00C77D14">
      <w:pPr>
        <w:pStyle w:val="af6"/>
        <w:ind w:left="0"/>
        <w:rPr>
          <w:sz w:val="22"/>
          <w:szCs w:val="22"/>
          <w:lang w:val="ru-RU"/>
        </w:rPr>
      </w:pPr>
      <w:r w:rsidRPr="007E4297">
        <w:rPr>
          <w:sz w:val="22"/>
          <w:szCs w:val="22"/>
          <w:lang w:val="ru-RU"/>
        </w:rPr>
        <w:t>Творчество выдающихся исполнителей – певцов, инструменталистов, дирижёров.</w:t>
      </w:r>
      <w:r w:rsidRPr="007E4297">
        <w:rPr>
          <w:spacing w:val="-57"/>
          <w:sz w:val="22"/>
          <w:szCs w:val="22"/>
          <w:lang w:val="ru-RU"/>
        </w:rPr>
        <w:t xml:space="preserve"> </w:t>
      </w:r>
      <w:r w:rsidRPr="007E4297">
        <w:rPr>
          <w:sz w:val="22"/>
          <w:szCs w:val="22"/>
          <w:lang w:val="ru-RU"/>
        </w:rPr>
        <w:t>Консерватория,</w:t>
      </w:r>
      <w:r w:rsidRPr="007E4297">
        <w:rPr>
          <w:spacing w:val="-1"/>
          <w:sz w:val="22"/>
          <w:szCs w:val="22"/>
          <w:lang w:val="ru-RU"/>
        </w:rPr>
        <w:t xml:space="preserve"> </w:t>
      </w:r>
      <w:r w:rsidRPr="007E4297">
        <w:rPr>
          <w:sz w:val="22"/>
          <w:szCs w:val="22"/>
          <w:lang w:val="ru-RU"/>
        </w:rPr>
        <w:t>фила</w:t>
      </w:r>
      <w:r w:rsidRPr="007E4297">
        <w:rPr>
          <w:sz w:val="22"/>
          <w:szCs w:val="22"/>
          <w:lang w:val="ru-RU"/>
        </w:rPr>
        <w:t>р</w:t>
      </w:r>
      <w:r w:rsidRPr="007E4297">
        <w:rPr>
          <w:sz w:val="22"/>
          <w:szCs w:val="22"/>
          <w:lang w:val="ru-RU"/>
        </w:rPr>
        <w:t>мония, Конкурс</w:t>
      </w:r>
      <w:r w:rsidRPr="007E4297">
        <w:rPr>
          <w:spacing w:val="-2"/>
          <w:sz w:val="22"/>
          <w:szCs w:val="22"/>
          <w:lang w:val="ru-RU"/>
        </w:rPr>
        <w:t xml:space="preserve"> </w:t>
      </w:r>
      <w:r w:rsidRPr="007E4297">
        <w:rPr>
          <w:sz w:val="22"/>
          <w:szCs w:val="22"/>
          <w:lang w:val="ru-RU"/>
        </w:rPr>
        <w:t>имени П.</w:t>
      </w:r>
      <w:r w:rsidRPr="007E4297">
        <w:rPr>
          <w:spacing w:val="-1"/>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Чайковского.</w:t>
      </w:r>
    </w:p>
    <w:p w:rsidR="003C786B" w:rsidRPr="007E4297" w:rsidRDefault="003C786B" w:rsidP="00C77D14">
      <w:pPr>
        <w:pStyle w:val="af6"/>
        <w:ind w:left="0"/>
        <w:rPr>
          <w:sz w:val="22"/>
          <w:szCs w:val="22"/>
          <w:lang w:val="ru-RU"/>
        </w:rPr>
      </w:pPr>
      <w:r w:rsidRPr="007E4297">
        <w:rPr>
          <w:b/>
          <w:sz w:val="22"/>
          <w:szCs w:val="22"/>
          <w:lang w:val="ru-RU"/>
        </w:rPr>
        <w:t>Модуль</w:t>
      </w:r>
      <w:r w:rsidRPr="007E4297">
        <w:rPr>
          <w:b/>
          <w:spacing w:val="-2"/>
          <w:sz w:val="22"/>
          <w:szCs w:val="22"/>
          <w:lang w:val="ru-RU"/>
        </w:rPr>
        <w:t xml:space="preserve"> </w:t>
      </w:r>
      <w:r w:rsidRPr="007E4297">
        <w:rPr>
          <w:b/>
          <w:sz w:val="22"/>
          <w:szCs w:val="22"/>
          <w:lang w:val="ru-RU"/>
        </w:rPr>
        <w:t>«ДУХОВНАЯ</w:t>
      </w:r>
      <w:r w:rsidRPr="007E4297">
        <w:rPr>
          <w:b/>
          <w:spacing w:val="-1"/>
          <w:sz w:val="22"/>
          <w:szCs w:val="22"/>
          <w:lang w:val="ru-RU"/>
        </w:rPr>
        <w:t xml:space="preserve"> </w:t>
      </w:r>
      <w:r w:rsidRPr="007E4297">
        <w:rPr>
          <w:b/>
          <w:sz w:val="22"/>
          <w:szCs w:val="22"/>
          <w:lang w:val="ru-RU"/>
        </w:rPr>
        <w:t>МУЗЫКА»</w:t>
      </w:r>
    </w:p>
    <w:p w:rsidR="003C786B" w:rsidRPr="007E4297" w:rsidRDefault="003C786B" w:rsidP="00C77D14">
      <w:pPr>
        <w:pStyle w:val="af6"/>
        <w:ind w:left="0"/>
        <w:rPr>
          <w:sz w:val="22"/>
          <w:szCs w:val="22"/>
          <w:lang w:val="ru-RU"/>
        </w:rPr>
      </w:pPr>
      <w:r w:rsidRPr="007E4297">
        <w:rPr>
          <w:sz w:val="22"/>
          <w:szCs w:val="22"/>
          <w:lang w:val="ru-RU"/>
        </w:rPr>
        <w:t>Звучание</w:t>
      </w:r>
      <w:r w:rsidRPr="007E4297">
        <w:rPr>
          <w:spacing w:val="-4"/>
          <w:sz w:val="22"/>
          <w:szCs w:val="22"/>
          <w:lang w:val="ru-RU"/>
        </w:rPr>
        <w:t xml:space="preserve"> </w:t>
      </w:r>
      <w:r w:rsidRPr="007E4297">
        <w:rPr>
          <w:sz w:val="22"/>
          <w:szCs w:val="22"/>
          <w:lang w:val="ru-RU"/>
        </w:rPr>
        <w:t>храма.</w:t>
      </w:r>
    </w:p>
    <w:p w:rsidR="003C786B" w:rsidRPr="007E4297" w:rsidRDefault="003C786B" w:rsidP="00C77D14">
      <w:pPr>
        <w:pStyle w:val="af6"/>
        <w:ind w:left="0"/>
        <w:rPr>
          <w:sz w:val="22"/>
          <w:szCs w:val="22"/>
          <w:lang w:val="ru-RU"/>
        </w:rPr>
      </w:pPr>
      <w:r w:rsidRPr="007E4297">
        <w:rPr>
          <w:sz w:val="22"/>
          <w:szCs w:val="22"/>
          <w:lang w:val="ru-RU"/>
        </w:rPr>
        <w:t>Колокола. Колокольные звоны (благовест, трезвон и др.). Звонарские приговорки.</w:t>
      </w:r>
      <w:r w:rsidRPr="007E4297">
        <w:rPr>
          <w:spacing w:val="-57"/>
          <w:sz w:val="22"/>
          <w:szCs w:val="22"/>
          <w:lang w:val="ru-RU"/>
        </w:rPr>
        <w:t xml:space="preserve"> </w:t>
      </w:r>
      <w:r w:rsidRPr="007E4297">
        <w:rPr>
          <w:sz w:val="22"/>
          <w:szCs w:val="22"/>
          <w:lang w:val="ru-RU"/>
        </w:rPr>
        <w:t>Колокольность</w:t>
      </w:r>
      <w:r w:rsidRPr="007E4297">
        <w:rPr>
          <w:spacing w:val="-1"/>
          <w:sz w:val="22"/>
          <w:szCs w:val="22"/>
          <w:lang w:val="ru-RU"/>
        </w:rPr>
        <w:t xml:space="preserve"> </w:t>
      </w:r>
      <w:r w:rsidRPr="007E4297">
        <w:rPr>
          <w:sz w:val="22"/>
          <w:szCs w:val="22"/>
          <w:lang w:val="ru-RU"/>
        </w:rPr>
        <w:t>в</w:t>
      </w:r>
      <w:r w:rsidRPr="007E4297">
        <w:rPr>
          <w:spacing w:val="-1"/>
          <w:sz w:val="22"/>
          <w:szCs w:val="22"/>
          <w:lang w:val="ru-RU"/>
        </w:rPr>
        <w:t xml:space="preserve"> </w:t>
      </w:r>
      <w:r w:rsidRPr="007E4297">
        <w:rPr>
          <w:sz w:val="22"/>
          <w:szCs w:val="22"/>
          <w:lang w:val="ru-RU"/>
        </w:rPr>
        <w:t>музыке</w:t>
      </w:r>
      <w:r w:rsidRPr="007E4297">
        <w:rPr>
          <w:spacing w:val="-2"/>
          <w:sz w:val="22"/>
          <w:szCs w:val="22"/>
          <w:lang w:val="ru-RU"/>
        </w:rPr>
        <w:t xml:space="preserve"> </w:t>
      </w:r>
      <w:r w:rsidRPr="007E4297">
        <w:rPr>
          <w:sz w:val="22"/>
          <w:szCs w:val="22"/>
          <w:lang w:val="ru-RU"/>
        </w:rPr>
        <w:t>русских</w:t>
      </w:r>
      <w:r w:rsidRPr="007E4297">
        <w:rPr>
          <w:spacing w:val="2"/>
          <w:sz w:val="22"/>
          <w:szCs w:val="22"/>
          <w:lang w:val="ru-RU"/>
        </w:rPr>
        <w:t xml:space="preserve"> </w:t>
      </w:r>
      <w:r w:rsidRPr="007E4297">
        <w:rPr>
          <w:sz w:val="22"/>
          <w:szCs w:val="22"/>
          <w:lang w:val="ru-RU"/>
        </w:rPr>
        <w:t>композиторов.</w:t>
      </w:r>
    </w:p>
    <w:p w:rsidR="003C786B" w:rsidRPr="007E4297" w:rsidRDefault="003C786B" w:rsidP="00C77D14">
      <w:pPr>
        <w:pStyle w:val="af6"/>
        <w:ind w:left="0"/>
        <w:rPr>
          <w:sz w:val="22"/>
          <w:szCs w:val="22"/>
          <w:lang w:val="ru-RU"/>
        </w:rPr>
      </w:pPr>
      <w:r w:rsidRPr="007E4297">
        <w:rPr>
          <w:sz w:val="22"/>
          <w:szCs w:val="22"/>
          <w:lang w:val="ru-RU"/>
        </w:rPr>
        <w:t>Искусство</w:t>
      </w:r>
      <w:r w:rsidRPr="007E4297">
        <w:rPr>
          <w:spacing w:val="-5"/>
          <w:sz w:val="22"/>
          <w:szCs w:val="22"/>
          <w:lang w:val="ru-RU"/>
        </w:rPr>
        <w:t xml:space="preserve"> </w:t>
      </w:r>
      <w:r w:rsidRPr="007E4297">
        <w:rPr>
          <w:sz w:val="22"/>
          <w:szCs w:val="22"/>
          <w:lang w:val="ru-RU"/>
        </w:rPr>
        <w:t>Русской</w:t>
      </w:r>
      <w:r w:rsidRPr="007E4297">
        <w:rPr>
          <w:spacing w:val="-4"/>
          <w:sz w:val="22"/>
          <w:szCs w:val="22"/>
          <w:lang w:val="ru-RU"/>
        </w:rPr>
        <w:t xml:space="preserve"> </w:t>
      </w:r>
      <w:r w:rsidRPr="007E4297">
        <w:rPr>
          <w:sz w:val="22"/>
          <w:szCs w:val="22"/>
          <w:lang w:val="ru-RU"/>
        </w:rPr>
        <w:t>православной</w:t>
      </w:r>
      <w:r w:rsidRPr="007E4297">
        <w:rPr>
          <w:spacing w:val="-4"/>
          <w:sz w:val="22"/>
          <w:szCs w:val="22"/>
          <w:lang w:val="ru-RU"/>
        </w:rPr>
        <w:t xml:space="preserve"> </w:t>
      </w:r>
      <w:r w:rsidRPr="007E4297">
        <w:rPr>
          <w:sz w:val="22"/>
          <w:szCs w:val="22"/>
          <w:lang w:val="ru-RU"/>
        </w:rPr>
        <w:t>церкви.</w:t>
      </w:r>
    </w:p>
    <w:p w:rsidR="003C786B" w:rsidRPr="007E4297" w:rsidRDefault="003C786B" w:rsidP="00C77D14">
      <w:pPr>
        <w:pStyle w:val="af6"/>
        <w:ind w:left="0"/>
        <w:rPr>
          <w:sz w:val="22"/>
          <w:szCs w:val="22"/>
          <w:lang w:val="ru-RU"/>
        </w:rPr>
      </w:pPr>
      <w:r w:rsidRPr="007E4297">
        <w:rPr>
          <w:sz w:val="22"/>
          <w:szCs w:val="22"/>
          <w:lang w:val="ru-RU"/>
        </w:rPr>
        <w:t>Музыка</w:t>
      </w:r>
      <w:r w:rsidRPr="007E4297">
        <w:rPr>
          <w:spacing w:val="10"/>
          <w:sz w:val="22"/>
          <w:szCs w:val="22"/>
          <w:lang w:val="ru-RU"/>
        </w:rPr>
        <w:t xml:space="preserve"> </w:t>
      </w:r>
      <w:r w:rsidRPr="007E4297">
        <w:rPr>
          <w:sz w:val="22"/>
          <w:szCs w:val="22"/>
          <w:lang w:val="ru-RU"/>
        </w:rPr>
        <w:t>в</w:t>
      </w:r>
      <w:r w:rsidRPr="007E4297">
        <w:rPr>
          <w:spacing w:val="12"/>
          <w:sz w:val="22"/>
          <w:szCs w:val="22"/>
          <w:lang w:val="ru-RU"/>
        </w:rPr>
        <w:t xml:space="preserve"> </w:t>
      </w:r>
      <w:r w:rsidRPr="007E4297">
        <w:rPr>
          <w:sz w:val="22"/>
          <w:szCs w:val="22"/>
          <w:lang w:val="ru-RU"/>
        </w:rPr>
        <w:t>православном</w:t>
      </w:r>
      <w:r w:rsidRPr="007E4297">
        <w:rPr>
          <w:spacing w:val="10"/>
          <w:sz w:val="22"/>
          <w:szCs w:val="22"/>
          <w:lang w:val="ru-RU"/>
        </w:rPr>
        <w:t xml:space="preserve"> </w:t>
      </w:r>
      <w:r w:rsidRPr="007E4297">
        <w:rPr>
          <w:sz w:val="22"/>
          <w:szCs w:val="22"/>
          <w:lang w:val="ru-RU"/>
        </w:rPr>
        <w:t>храме.</w:t>
      </w:r>
      <w:r w:rsidRPr="007E4297">
        <w:rPr>
          <w:spacing w:val="10"/>
          <w:sz w:val="22"/>
          <w:szCs w:val="22"/>
          <w:lang w:val="ru-RU"/>
        </w:rPr>
        <w:t xml:space="preserve"> </w:t>
      </w:r>
      <w:r w:rsidRPr="007E4297">
        <w:rPr>
          <w:sz w:val="22"/>
          <w:szCs w:val="22"/>
          <w:lang w:val="ru-RU"/>
        </w:rPr>
        <w:t>Традиции</w:t>
      </w:r>
      <w:r w:rsidRPr="007E4297">
        <w:rPr>
          <w:spacing w:val="9"/>
          <w:sz w:val="22"/>
          <w:szCs w:val="22"/>
          <w:lang w:val="ru-RU"/>
        </w:rPr>
        <w:t xml:space="preserve"> </w:t>
      </w:r>
      <w:r w:rsidRPr="007E4297">
        <w:rPr>
          <w:sz w:val="22"/>
          <w:szCs w:val="22"/>
          <w:lang w:val="ru-RU"/>
        </w:rPr>
        <w:t>исполнения,</w:t>
      </w:r>
      <w:r w:rsidRPr="007E4297">
        <w:rPr>
          <w:spacing w:val="10"/>
          <w:sz w:val="22"/>
          <w:szCs w:val="22"/>
          <w:lang w:val="ru-RU"/>
        </w:rPr>
        <w:t xml:space="preserve"> </w:t>
      </w:r>
      <w:r w:rsidRPr="007E4297">
        <w:rPr>
          <w:sz w:val="22"/>
          <w:szCs w:val="22"/>
          <w:lang w:val="ru-RU"/>
        </w:rPr>
        <w:t>жанры</w:t>
      </w:r>
      <w:r w:rsidRPr="007E4297">
        <w:rPr>
          <w:spacing w:val="10"/>
          <w:sz w:val="22"/>
          <w:szCs w:val="22"/>
          <w:lang w:val="ru-RU"/>
        </w:rPr>
        <w:t xml:space="preserve"> </w:t>
      </w:r>
      <w:r w:rsidRPr="007E4297">
        <w:rPr>
          <w:sz w:val="22"/>
          <w:szCs w:val="22"/>
          <w:lang w:val="ru-RU"/>
        </w:rPr>
        <w:t>(тропарь,</w:t>
      </w:r>
      <w:r w:rsidRPr="007E4297">
        <w:rPr>
          <w:spacing w:val="10"/>
          <w:sz w:val="22"/>
          <w:szCs w:val="22"/>
          <w:lang w:val="ru-RU"/>
        </w:rPr>
        <w:t xml:space="preserve"> </w:t>
      </w:r>
      <w:r w:rsidRPr="007E4297">
        <w:rPr>
          <w:sz w:val="22"/>
          <w:szCs w:val="22"/>
          <w:lang w:val="ru-RU"/>
        </w:rPr>
        <w:t>стихира,</w:t>
      </w:r>
      <w:r w:rsidRPr="007E4297">
        <w:rPr>
          <w:spacing w:val="-57"/>
          <w:sz w:val="22"/>
          <w:szCs w:val="22"/>
          <w:lang w:val="ru-RU"/>
        </w:rPr>
        <w:t xml:space="preserve"> </w:t>
      </w:r>
      <w:r w:rsidRPr="007E4297">
        <w:rPr>
          <w:sz w:val="22"/>
          <w:szCs w:val="22"/>
          <w:lang w:val="ru-RU"/>
        </w:rPr>
        <w:t>величание</w:t>
      </w:r>
      <w:r w:rsidRPr="007E4297">
        <w:rPr>
          <w:spacing w:val="-4"/>
          <w:sz w:val="22"/>
          <w:szCs w:val="22"/>
          <w:lang w:val="ru-RU"/>
        </w:rPr>
        <w:t xml:space="preserve"> </w:t>
      </w:r>
      <w:r w:rsidRPr="007E4297">
        <w:rPr>
          <w:sz w:val="22"/>
          <w:szCs w:val="22"/>
          <w:lang w:val="ru-RU"/>
        </w:rPr>
        <w:t>и</w:t>
      </w:r>
      <w:r w:rsidRPr="007E4297">
        <w:rPr>
          <w:spacing w:val="-2"/>
          <w:sz w:val="22"/>
          <w:szCs w:val="22"/>
          <w:lang w:val="ru-RU"/>
        </w:rPr>
        <w:t xml:space="preserve"> </w:t>
      </w:r>
      <w:r w:rsidRPr="007E4297">
        <w:rPr>
          <w:sz w:val="22"/>
          <w:szCs w:val="22"/>
          <w:lang w:val="ru-RU"/>
        </w:rPr>
        <w:t>др.).</w:t>
      </w:r>
      <w:r w:rsidRPr="007E4297">
        <w:rPr>
          <w:spacing w:val="-3"/>
          <w:sz w:val="22"/>
          <w:szCs w:val="22"/>
          <w:lang w:val="ru-RU"/>
        </w:rPr>
        <w:t xml:space="preserve"> </w:t>
      </w:r>
      <w:r w:rsidRPr="007E4297">
        <w:rPr>
          <w:sz w:val="22"/>
          <w:szCs w:val="22"/>
          <w:lang w:val="ru-RU"/>
        </w:rPr>
        <w:t>Музыка</w:t>
      </w:r>
      <w:r w:rsidRPr="007E4297">
        <w:rPr>
          <w:spacing w:val="-3"/>
          <w:sz w:val="22"/>
          <w:szCs w:val="22"/>
          <w:lang w:val="ru-RU"/>
        </w:rPr>
        <w:t xml:space="preserve"> </w:t>
      </w:r>
      <w:r w:rsidRPr="007E4297">
        <w:rPr>
          <w:sz w:val="22"/>
          <w:szCs w:val="22"/>
          <w:lang w:val="ru-RU"/>
        </w:rPr>
        <w:t>и</w:t>
      </w:r>
      <w:r w:rsidRPr="007E4297">
        <w:rPr>
          <w:spacing w:val="-3"/>
          <w:sz w:val="22"/>
          <w:szCs w:val="22"/>
          <w:lang w:val="ru-RU"/>
        </w:rPr>
        <w:t xml:space="preserve"> </w:t>
      </w:r>
      <w:r w:rsidRPr="007E4297">
        <w:rPr>
          <w:sz w:val="22"/>
          <w:szCs w:val="22"/>
          <w:lang w:val="ru-RU"/>
        </w:rPr>
        <w:t>живопись,</w:t>
      </w:r>
      <w:r w:rsidRPr="007E4297">
        <w:rPr>
          <w:spacing w:val="-2"/>
          <w:sz w:val="22"/>
          <w:szCs w:val="22"/>
          <w:lang w:val="ru-RU"/>
        </w:rPr>
        <w:t xml:space="preserve"> </w:t>
      </w:r>
      <w:r w:rsidRPr="007E4297">
        <w:rPr>
          <w:sz w:val="22"/>
          <w:szCs w:val="22"/>
          <w:lang w:val="ru-RU"/>
        </w:rPr>
        <w:t>посвящённые</w:t>
      </w:r>
      <w:r w:rsidRPr="007E4297">
        <w:rPr>
          <w:spacing w:val="-4"/>
          <w:sz w:val="22"/>
          <w:szCs w:val="22"/>
          <w:lang w:val="ru-RU"/>
        </w:rPr>
        <w:t xml:space="preserve"> </w:t>
      </w:r>
      <w:r w:rsidRPr="007E4297">
        <w:rPr>
          <w:sz w:val="22"/>
          <w:szCs w:val="22"/>
          <w:lang w:val="ru-RU"/>
        </w:rPr>
        <w:t>святым.</w:t>
      </w:r>
      <w:r w:rsidRPr="007E4297">
        <w:rPr>
          <w:spacing w:val="-3"/>
          <w:sz w:val="22"/>
          <w:szCs w:val="22"/>
          <w:lang w:val="ru-RU"/>
        </w:rPr>
        <w:t xml:space="preserve"> </w:t>
      </w:r>
      <w:r w:rsidRPr="007E4297">
        <w:rPr>
          <w:sz w:val="22"/>
          <w:szCs w:val="22"/>
          <w:lang w:val="ru-RU"/>
        </w:rPr>
        <w:t>Образы</w:t>
      </w:r>
      <w:r w:rsidRPr="007E4297">
        <w:rPr>
          <w:spacing w:val="-1"/>
          <w:sz w:val="22"/>
          <w:szCs w:val="22"/>
          <w:lang w:val="ru-RU"/>
        </w:rPr>
        <w:t xml:space="preserve"> </w:t>
      </w:r>
      <w:r w:rsidRPr="007E4297">
        <w:rPr>
          <w:sz w:val="22"/>
          <w:szCs w:val="22"/>
          <w:lang w:val="ru-RU"/>
        </w:rPr>
        <w:t>Христа,</w:t>
      </w:r>
      <w:r w:rsidRPr="007E4297">
        <w:rPr>
          <w:spacing w:val="-3"/>
          <w:sz w:val="22"/>
          <w:szCs w:val="22"/>
          <w:lang w:val="ru-RU"/>
        </w:rPr>
        <w:t xml:space="preserve"> </w:t>
      </w:r>
      <w:r w:rsidRPr="007E4297">
        <w:rPr>
          <w:sz w:val="22"/>
          <w:szCs w:val="22"/>
          <w:lang w:val="ru-RU"/>
        </w:rPr>
        <w:t>Богородицы.</w:t>
      </w:r>
    </w:p>
    <w:p w:rsidR="003C786B" w:rsidRPr="007E4297" w:rsidRDefault="003C786B" w:rsidP="00C77D14">
      <w:pPr>
        <w:pStyle w:val="af6"/>
        <w:ind w:left="0"/>
        <w:rPr>
          <w:sz w:val="22"/>
          <w:szCs w:val="22"/>
          <w:lang w:val="ru-RU"/>
        </w:rPr>
      </w:pPr>
      <w:r w:rsidRPr="007E4297">
        <w:rPr>
          <w:sz w:val="22"/>
          <w:szCs w:val="22"/>
          <w:lang w:val="ru-RU"/>
        </w:rPr>
        <w:t>Религиозные</w:t>
      </w:r>
      <w:r w:rsidRPr="007E4297">
        <w:rPr>
          <w:spacing w:val="-7"/>
          <w:sz w:val="22"/>
          <w:szCs w:val="22"/>
          <w:lang w:val="ru-RU"/>
        </w:rPr>
        <w:t xml:space="preserve"> </w:t>
      </w:r>
      <w:r w:rsidRPr="007E4297">
        <w:rPr>
          <w:sz w:val="22"/>
          <w:szCs w:val="22"/>
          <w:lang w:val="ru-RU"/>
        </w:rPr>
        <w:t>праздники.</w:t>
      </w:r>
    </w:p>
    <w:p w:rsidR="003C786B" w:rsidRPr="007E4297" w:rsidRDefault="003C786B" w:rsidP="00C77D14">
      <w:pPr>
        <w:pStyle w:val="af6"/>
        <w:ind w:left="0"/>
        <w:rPr>
          <w:sz w:val="22"/>
          <w:szCs w:val="22"/>
          <w:lang w:val="ru-RU"/>
        </w:rPr>
      </w:pPr>
      <w:r w:rsidRPr="007E4297">
        <w:rPr>
          <w:sz w:val="22"/>
          <w:szCs w:val="22"/>
          <w:lang w:val="ru-RU"/>
        </w:rPr>
        <w:t>Праздничная</w:t>
      </w:r>
      <w:r w:rsidRPr="007E4297">
        <w:rPr>
          <w:spacing w:val="7"/>
          <w:sz w:val="22"/>
          <w:szCs w:val="22"/>
          <w:lang w:val="ru-RU"/>
        </w:rPr>
        <w:t xml:space="preserve"> </w:t>
      </w:r>
      <w:r w:rsidRPr="007E4297">
        <w:rPr>
          <w:sz w:val="22"/>
          <w:szCs w:val="22"/>
          <w:lang w:val="ru-RU"/>
        </w:rPr>
        <w:t>служба,</w:t>
      </w:r>
      <w:r w:rsidRPr="007E4297">
        <w:rPr>
          <w:spacing w:val="9"/>
          <w:sz w:val="22"/>
          <w:szCs w:val="22"/>
          <w:lang w:val="ru-RU"/>
        </w:rPr>
        <w:t xml:space="preserve"> </w:t>
      </w:r>
      <w:r w:rsidRPr="007E4297">
        <w:rPr>
          <w:sz w:val="22"/>
          <w:szCs w:val="22"/>
          <w:lang w:val="ru-RU"/>
        </w:rPr>
        <w:t>вокальная</w:t>
      </w:r>
      <w:r w:rsidRPr="007E4297">
        <w:rPr>
          <w:spacing w:val="7"/>
          <w:sz w:val="22"/>
          <w:szCs w:val="22"/>
          <w:lang w:val="ru-RU"/>
        </w:rPr>
        <w:t xml:space="preserve"> </w:t>
      </w:r>
      <w:r w:rsidRPr="007E4297">
        <w:rPr>
          <w:sz w:val="22"/>
          <w:szCs w:val="22"/>
          <w:lang w:val="ru-RU"/>
        </w:rPr>
        <w:t>(в</w:t>
      </w:r>
      <w:r w:rsidRPr="007E4297">
        <w:rPr>
          <w:spacing w:val="6"/>
          <w:sz w:val="22"/>
          <w:szCs w:val="22"/>
          <w:lang w:val="ru-RU"/>
        </w:rPr>
        <w:t xml:space="preserve"> </w:t>
      </w:r>
      <w:r w:rsidRPr="007E4297">
        <w:rPr>
          <w:sz w:val="22"/>
          <w:szCs w:val="22"/>
          <w:lang w:val="ru-RU"/>
        </w:rPr>
        <w:t>том</w:t>
      </w:r>
      <w:r w:rsidRPr="007E4297">
        <w:rPr>
          <w:spacing w:val="9"/>
          <w:sz w:val="22"/>
          <w:szCs w:val="22"/>
          <w:lang w:val="ru-RU"/>
        </w:rPr>
        <w:t xml:space="preserve"> </w:t>
      </w:r>
      <w:r w:rsidRPr="007E4297">
        <w:rPr>
          <w:sz w:val="22"/>
          <w:szCs w:val="22"/>
          <w:lang w:val="ru-RU"/>
        </w:rPr>
        <w:t>числе</w:t>
      </w:r>
      <w:r w:rsidRPr="007E4297">
        <w:rPr>
          <w:spacing w:val="6"/>
          <w:sz w:val="22"/>
          <w:szCs w:val="22"/>
          <w:lang w:val="ru-RU"/>
        </w:rPr>
        <w:t xml:space="preserve"> </w:t>
      </w:r>
      <w:r w:rsidRPr="007E4297">
        <w:rPr>
          <w:sz w:val="22"/>
          <w:szCs w:val="22"/>
          <w:lang w:val="ru-RU"/>
        </w:rPr>
        <w:t>хоровая)</w:t>
      </w:r>
      <w:r w:rsidRPr="007E4297">
        <w:rPr>
          <w:spacing w:val="6"/>
          <w:sz w:val="22"/>
          <w:szCs w:val="22"/>
          <w:lang w:val="ru-RU"/>
        </w:rPr>
        <w:t xml:space="preserve"> </w:t>
      </w:r>
      <w:r w:rsidRPr="007E4297">
        <w:rPr>
          <w:sz w:val="22"/>
          <w:szCs w:val="22"/>
          <w:lang w:val="ru-RU"/>
        </w:rPr>
        <w:t>музыка</w:t>
      </w:r>
      <w:r w:rsidRPr="007E4297">
        <w:rPr>
          <w:spacing w:val="6"/>
          <w:sz w:val="22"/>
          <w:szCs w:val="22"/>
          <w:lang w:val="ru-RU"/>
        </w:rPr>
        <w:t xml:space="preserve"> </w:t>
      </w:r>
      <w:r w:rsidRPr="007E4297">
        <w:rPr>
          <w:sz w:val="22"/>
          <w:szCs w:val="22"/>
          <w:lang w:val="ru-RU"/>
        </w:rPr>
        <w:t>религиозного</w:t>
      </w:r>
      <w:r w:rsidRPr="007E4297">
        <w:rPr>
          <w:spacing w:val="-57"/>
          <w:sz w:val="22"/>
          <w:szCs w:val="22"/>
          <w:lang w:val="ru-RU"/>
        </w:rPr>
        <w:t xml:space="preserve"> </w:t>
      </w:r>
      <w:r w:rsidRPr="007E4297">
        <w:rPr>
          <w:sz w:val="22"/>
          <w:szCs w:val="22"/>
          <w:lang w:val="ru-RU"/>
        </w:rPr>
        <w:t>содержания.</w:t>
      </w:r>
    </w:p>
    <w:p w:rsidR="003C786B" w:rsidRPr="007E4297" w:rsidRDefault="003C786B" w:rsidP="00C77D14">
      <w:pPr>
        <w:pStyle w:val="af6"/>
        <w:ind w:left="0"/>
        <w:rPr>
          <w:sz w:val="22"/>
          <w:szCs w:val="22"/>
          <w:lang w:val="ru-RU"/>
        </w:rPr>
      </w:pPr>
      <w:r w:rsidRPr="007E4297">
        <w:rPr>
          <w:b/>
          <w:sz w:val="22"/>
          <w:szCs w:val="22"/>
          <w:lang w:val="ru-RU"/>
        </w:rPr>
        <w:t>Модуль</w:t>
      </w:r>
      <w:r w:rsidRPr="007E4297">
        <w:rPr>
          <w:b/>
          <w:spacing w:val="-2"/>
          <w:sz w:val="22"/>
          <w:szCs w:val="22"/>
          <w:lang w:val="ru-RU"/>
        </w:rPr>
        <w:t xml:space="preserve"> </w:t>
      </w:r>
      <w:r w:rsidRPr="007E4297">
        <w:rPr>
          <w:b/>
          <w:sz w:val="22"/>
          <w:szCs w:val="22"/>
          <w:lang w:val="ru-RU"/>
        </w:rPr>
        <w:t>«НАРОДНАЯ</w:t>
      </w:r>
      <w:r w:rsidRPr="007E4297">
        <w:rPr>
          <w:b/>
          <w:spacing w:val="-1"/>
          <w:sz w:val="22"/>
          <w:szCs w:val="22"/>
          <w:lang w:val="ru-RU"/>
        </w:rPr>
        <w:t xml:space="preserve"> </w:t>
      </w:r>
      <w:r w:rsidRPr="007E4297">
        <w:rPr>
          <w:b/>
          <w:sz w:val="22"/>
          <w:szCs w:val="22"/>
          <w:lang w:val="ru-RU"/>
        </w:rPr>
        <w:t>МУЗЫКА</w:t>
      </w:r>
      <w:r w:rsidRPr="007E4297">
        <w:rPr>
          <w:b/>
          <w:spacing w:val="-1"/>
          <w:sz w:val="22"/>
          <w:szCs w:val="22"/>
          <w:lang w:val="ru-RU"/>
        </w:rPr>
        <w:t xml:space="preserve"> </w:t>
      </w:r>
      <w:r w:rsidRPr="007E4297">
        <w:rPr>
          <w:b/>
          <w:sz w:val="22"/>
          <w:szCs w:val="22"/>
          <w:lang w:val="ru-RU"/>
        </w:rPr>
        <w:t>РОССИИ»</w:t>
      </w:r>
    </w:p>
    <w:p w:rsidR="003C786B" w:rsidRPr="007E4297" w:rsidRDefault="003C786B" w:rsidP="00C77D14">
      <w:pPr>
        <w:pStyle w:val="af6"/>
        <w:ind w:left="0"/>
        <w:rPr>
          <w:sz w:val="22"/>
          <w:szCs w:val="22"/>
          <w:lang w:val="ru-RU"/>
        </w:rPr>
      </w:pPr>
      <w:r w:rsidRPr="007E4297">
        <w:rPr>
          <w:sz w:val="22"/>
          <w:szCs w:val="22"/>
          <w:lang w:val="ru-RU"/>
        </w:rPr>
        <w:t>Жанры</w:t>
      </w:r>
      <w:r w:rsidRPr="007E4297">
        <w:rPr>
          <w:spacing w:val="-2"/>
          <w:sz w:val="22"/>
          <w:szCs w:val="22"/>
          <w:lang w:val="ru-RU"/>
        </w:rPr>
        <w:t xml:space="preserve"> </w:t>
      </w:r>
      <w:r w:rsidRPr="007E4297">
        <w:rPr>
          <w:sz w:val="22"/>
          <w:szCs w:val="22"/>
          <w:lang w:val="ru-RU"/>
        </w:rPr>
        <w:t>музыкального</w:t>
      </w:r>
      <w:r w:rsidRPr="007E4297">
        <w:rPr>
          <w:spacing w:val="-2"/>
          <w:sz w:val="22"/>
          <w:szCs w:val="22"/>
          <w:lang w:val="ru-RU"/>
        </w:rPr>
        <w:t xml:space="preserve"> </w:t>
      </w:r>
      <w:r w:rsidRPr="007E4297">
        <w:rPr>
          <w:sz w:val="22"/>
          <w:szCs w:val="22"/>
          <w:lang w:val="ru-RU"/>
        </w:rPr>
        <w:t>фольклора.</w:t>
      </w:r>
    </w:p>
    <w:p w:rsidR="003C786B" w:rsidRPr="007E4297" w:rsidRDefault="003C786B" w:rsidP="00C77D14">
      <w:pPr>
        <w:pStyle w:val="af6"/>
        <w:ind w:left="0"/>
        <w:rPr>
          <w:sz w:val="22"/>
          <w:szCs w:val="22"/>
          <w:lang w:val="ru-RU"/>
        </w:rPr>
      </w:pPr>
      <w:r w:rsidRPr="007E4297">
        <w:rPr>
          <w:sz w:val="22"/>
          <w:szCs w:val="22"/>
          <w:lang w:val="ru-RU"/>
        </w:rPr>
        <w:t>Фольклорные</w:t>
      </w:r>
      <w:r w:rsidRPr="007E4297">
        <w:rPr>
          <w:spacing w:val="25"/>
          <w:sz w:val="22"/>
          <w:szCs w:val="22"/>
          <w:lang w:val="ru-RU"/>
        </w:rPr>
        <w:t xml:space="preserve"> </w:t>
      </w:r>
      <w:r w:rsidRPr="007E4297">
        <w:rPr>
          <w:sz w:val="22"/>
          <w:szCs w:val="22"/>
          <w:lang w:val="ru-RU"/>
        </w:rPr>
        <w:t>жанры,</w:t>
      </w:r>
      <w:r w:rsidRPr="007E4297">
        <w:rPr>
          <w:spacing w:val="27"/>
          <w:sz w:val="22"/>
          <w:szCs w:val="22"/>
          <w:lang w:val="ru-RU"/>
        </w:rPr>
        <w:t xml:space="preserve"> </w:t>
      </w:r>
      <w:r w:rsidRPr="007E4297">
        <w:rPr>
          <w:sz w:val="22"/>
          <w:szCs w:val="22"/>
          <w:lang w:val="ru-RU"/>
        </w:rPr>
        <w:t>общие</w:t>
      </w:r>
      <w:r w:rsidRPr="007E4297">
        <w:rPr>
          <w:spacing w:val="26"/>
          <w:sz w:val="22"/>
          <w:szCs w:val="22"/>
          <w:lang w:val="ru-RU"/>
        </w:rPr>
        <w:t xml:space="preserve"> </w:t>
      </w:r>
      <w:r w:rsidRPr="007E4297">
        <w:rPr>
          <w:sz w:val="22"/>
          <w:szCs w:val="22"/>
          <w:lang w:val="ru-RU"/>
        </w:rPr>
        <w:t>для</w:t>
      </w:r>
      <w:r w:rsidRPr="007E4297">
        <w:rPr>
          <w:spacing w:val="27"/>
          <w:sz w:val="22"/>
          <w:szCs w:val="22"/>
          <w:lang w:val="ru-RU"/>
        </w:rPr>
        <w:t xml:space="preserve"> </w:t>
      </w:r>
      <w:r w:rsidRPr="007E4297">
        <w:rPr>
          <w:sz w:val="22"/>
          <w:szCs w:val="22"/>
          <w:lang w:val="ru-RU"/>
        </w:rPr>
        <w:t>всех</w:t>
      </w:r>
      <w:r w:rsidRPr="007E4297">
        <w:rPr>
          <w:spacing w:val="29"/>
          <w:sz w:val="22"/>
          <w:szCs w:val="22"/>
          <w:lang w:val="ru-RU"/>
        </w:rPr>
        <w:t xml:space="preserve"> </w:t>
      </w:r>
      <w:r w:rsidRPr="007E4297">
        <w:rPr>
          <w:sz w:val="22"/>
          <w:szCs w:val="22"/>
          <w:lang w:val="ru-RU"/>
        </w:rPr>
        <w:t>народов:</w:t>
      </w:r>
      <w:r w:rsidRPr="007E4297">
        <w:rPr>
          <w:spacing w:val="28"/>
          <w:sz w:val="22"/>
          <w:szCs w:val="22"/>
          <w:lang w:val="ru-RU"/>
        </w:rPr>
        <w:t xml:space="preserve"> </w:t>
      </w:r>
      <w:r w:rsidRPr="007E4297">
        <w:rPr>
          <w:sz w:val="22"/>
          <w:szCs w:val="22"/>
          <w:lang w:val="ru-RU"/>
        </w:rPr>
        <w:t>лирические,</w:t>
      </w:r>
      <w:r w:rsidRPr="007E4297">
        <w:rPr>
          <w:spacing w:val="26"/>
          <w:sz w:val="22"/>
          <w:szCs w:val="22"/>
          <w:lang w:val="ru-RU"/>
        </w:rPr>
        <w:t xml:space="preserve"> </w:t>
      </w:r>
      <w:r w:rsidRPr="007E4297">
        <w:rPr>
          <w:sz w:val="22"/>
          <w:szCs w:val="22"/>
          <w:lang w:val="ru-RU"/>
        </w:rPr>
        <w:t>трудовые,</w:t>
      </w:r>
      <w:r w:rsidRPr="007E4297">
        <w:rPr>
          <w:spacing w:val="27"/>
          <w:sz w:val="22"/>
          <w:szCs w:val="22"/>
          <w:lang w:val="ru-RU"/>
        </w:rPr>
        <w:t xml:space="preserve"> </w:t>
      </w:r>
      <w:r w:rsidRPr="007E4297">
        <w:rPr>
          <w:sz w:val="22"/>
          <w:szCs w:val="22"/>
          <w:lang w:val="ru-RU"/>
        </w:rPr>
        <w:t>колыбельные</w:t>
      </w:r>
      <w:r w:rsidRPr="007E4297">
        <w:rPr>
          <w:spacing w:val="-57"/>
          <w:sz w:val="22"/>
          <w:szCs w:val="22"/>
          <w:lang w:val="ru-RU"/>
        </w:rPr>
        <w:t xml:space="preserve"> </w:t>
      </w:r>
      <w:r w:rsidRPr="007E4297">
        <w:rPr>
          <w:sz w:val="22"/>
          <w:szCs w:val="22"/>
          <w:lang w:val="ru-RU"/>
        </w:rPr>
        <w:t>песни,</w:t>
      </w:r>
      <w:r w:rsidRPr="007E4297">
        <w:rPr>
          <w:spacing w:val="-1"/>
          <w:sz w:val="22"/>
          <w:szCs w:val="22"/>
          <w:lang w:val="ru-RU"/>
        </w:rPr>
        <w:t xml:space="preserve"> </w:t>
      </w:r>
      <w:r w:rsidRPr="007E4297">
        <w:rPr>
          <w:sz w:val="22"/>
          <w:szCs w:val="22"/>
          <w:lang w:val="ru-RU"/>
        </w:rPr>
        <w:t>танцы и</w:t>
      </w:r>
      <w:r w:rsidRPr="007E4297">
        <w:rPr>
          <w:spacing w:val="-1"/>
          <w:sz w:val="22"/>
          <w:szCs w:val="22"/>
          <w:lang w:val="ru-RU"/>
        </w:rPr>
        <w:t xml:space="preserve"> </w:t>
      </w:r>
      <w:r w:rsidRPr="007E4297">
        <w:rPr>
          <w:sz w:val="22"/>
          <w:szCs w:val="22"/>
          <w:lang w:val="ru-RU"/>
        </w:rPr>
        <w:t>пляски.</w:t>
      </w:r>
      <w:r w:rsidRPr="007E4297">
        <w:rPr>
          <w:spacing w:val="-3"/>
          <w:sz w:val="22"/>
          <w:szCs w:val="22"/>
          <w:lang w:val="ru-RU"/>
        </w:rPr>
        <w:t xml:space="preserve"> </w:t>
      </w:r>
      <w:r w:rsidRPr="007E4297">
        <w:rPr>
          <w:sz w:val="22"/>
          <w:szCs w:val="22"/>
          <w:lang w:val="ru-RU"/>
        </w:rPr>
        <w:t>Традиционные</w:t>
      </w:r>
      <w:r w:rsidRPr="007E4297">
        <w:rPr>
          <w:spacing w:val="-3"/>
          <w:sz w:val="22"/>
          <w:szCs w:val="22"/>
          <w:lang w:val="ru-RU"/>
        </w:rPr>
        <w:t xml:space="preserve"> </w:t>
      </w:r>
      <w:r w:rsidRPr="007E4297">
        <w:rPr>
          <w:sz w:val="22"/>
          <w:szCs w:val="22"/>
          <w:lang w:val="ru-RU"/>
        </w:rPr>
        <w:t>музыкальные</w:t>
      </w:r>
      <w:r w:rsidRPr="007E4297">
        <w:rPr>
          <w:spacing w:val="-2"/>
          <w:sz w:val="22"/>
          <w:szCs w:val="22"/>
          <w:lang w:val="ru-RU"/>
        </w:rPr>
        <w:t xml:space="preserve"> </w:t>
      </w:r>
      <w:r w:rsidRPr="007E4297">
        <w:rPr>
          <w:sz w:val="22"/>
          <w:szCs w:val="22"/>
          <w:lang w:val="ru-RU"/>
        </w:rPr>
        <w:t>инструменты.</w:t>
      </w:r>
    </w:p>
    <w:p w:rsidR="003C786B" w:rsidRPr="007E4297" w:rsidRDefault="003C786B" w:rsidP="00C77D14">
      <w:pPr>
        <w:pStyle w:val="af6"/>
        <w:ind w:left="0"/>
        <w:rPr>
          <w:sz w:val="22"/>
          <w:szCs w:val="22"/>
          <w:lang w:val="ru-RU"/>
        </w:rPr>
      </w:pPr>
      <w:r w:rsidRPr="007E4297">
        <w:rPr>
          <w:sz w:val="22"/>
          <w:szCs w:val="22"/>
          <w:lang w:val="ru-RU"/>
        </w:rPr>
        <w:t>Русские</w:t>
      </w:r>
      <w:r w:rsidRPr="007E4297">
        <w:rPr>
          <w:spacing w:val="-4"/>
          <w:sz w:val="22"/>
          <w:szCs w:val="22"/>
          <w:lang w:val="ru-RU"/>
        </w:rPr>
        <w:t xml:space="preserve"> </w:t>
      </w:r>
      <w:r w:rsidRPr="007E4297">
        <w:rPr>
          <w:sz w:val="22"/>
          <w:szCs w:val="22"/>
          <w:lang w:val="ru-RU"/>
        </w:rPr>
        <w:t>народные</w:t>
      </w:r>
      <w:r w:rsidRPr="007E4297">
        <w:rPr>
          <w:spacing w:val="-4"/>
          <w:sz w:val="22"/>
          <w:szCs w:val="22"/>
          <w:lang w:val="ru-RU"/>
        </w:rPr>
        <w:t xml:space="preserve"> </w:t>
      </w:r>
      <w:r w:rsidRPr="007E4297">
        <w:rPr>
          <w:sz w:val="22"/>
          <w:szCs w:val="22"/>
          <w:lang w:val="ru-RU"/>
        </w:rPr>
        <w:t>музыкальные</w:t>
      </w:r>
      <w:r w:rsidRPr="007E4297">
        <w:rPr>
          <w:spacing w:val="-4"/>
          <w:sz w:val="22"/>
          <w:szCs w:val="22"/>
          <w:lang w:val="ru-RU"/>
        </w:rPr>
        <w:t xml:space="preserve"> </w:t>
      </w:r>
      <w:r w:rsidRPr="007E4297">
        <w:rPr>
          <w:sz w:val="22"/>
          <w:szCs w:val="22"/>
          <w:lang w:val="ru-RU"/>
        </w:rPr>
        <w:t>инструменты.</w:t>
      </w:r>
    </w:p>
    <w:p w:rsidR="003C786B" w:rsidRPr="007E4297" w:rsidRDefault="003C786B" w:rsidP="00C77D14">
      <w:pPr>
        <w:pStyle w:val="af6"/>
        <w:ind w:left="0"/>
        <w:rPr>
          <w:sz w:val="22"/>
          <w:szCs w:val="22"/>
          <w:lang w:val="ru-RU"/>
        </w:rPr>
      </w:pPr>
      <w:r w:rsidRPr="007E4297">
        <w:rPr>
          <w:sz w:val="22"/>
          <w:szCs w:val="22"/>
          <w:lang w:val="ru-RU"/>
        </w:rPr>
        <w:t>Народные</w:t>
      </w:r>
      <w:r w:rsidRPr="007E4297">
        <w:rPr>
          <w:spacing w:val="52"/>
          <w:sz w:val="22"/>
          <w:szCs w:val="22"/>
          <w:lang w:val="ru-RU"/>
        </w:rPr>
        <w:t xml:space="preserve"> </w:t>
      </w:r>
      <w:r w:rsidRPr="007E4297">
        <w:rPr>
          <w:sz w:val="22"/>
          <w:szCs w:val="22"/>
          <w:lang w:val="ru-RU"/>
        </w:rPr>
        <w:t>музыкальные</w:t>
      </w:r>
      <w:r w:rsidRPr="007E4297">
        <w:rPr>
          <w:spacing w:val="56"/>
          <w:sz w:val="22"/>
          <w:szCs w:val="22"/>
          <w:lang w:val="ru-RU"/>
        </w:rPr>
        <w:t xml:space="preserve"> </w:t>
      </w:r>
      <w:r w:rsidRPr="007E4297">
        <w:rPr>
          <w:sz w:val="22"/>
          <w:szCs w:val="22"/>
          <w:lang w:val="ru-RU"/>
        </w:rPr>
        <w:t>инструменты</w:t>
      </w:r>
      <w:r w:rsidRPr="007E4297">
        <w:rPr>
          <w:spacing w:val="53"/>
          <w:sz w:val="22"/>
          <w:szCs w:val="22"/>
          <w:lang w:val="ru-RU"/>
        </w:rPr>
        <w:t xml:space="preserve"> </w:t>
      </w:r>
      <w:r w:rsidRPr="007E4297">
        <w:rPr>
          <w:sz w:val="22"/>
          <w:szCs w:val="22"/>
          <w:lang w:val="ru-RU"/>
        </w:rPr>
        <w:t>(балалайка,</w:t>
      </w:r>
      <w:r w:rsidRPr="007E4297">
        <w:rPr>
          <w:spacing w:val="55"/>
          <w:sz w:val="22"/>
          <w:szCs w:val="22"/>
          <w:lang w:val="ru-RU"/>
        </w:rPr>
        <w:t xml:space="preserve"> </w:t>
      </w:r>
      <w:r w:rsidRPr="007E4297">
        <w:rPr>
          <w:sz w:val="22"/>
          <w:szCs w:val="22"/>
          <w:lang w:val="ru-RU"/>
        </w:rPr>
        <w:t>рожок,</w:t>
      </w:r>
      <w:r w:rsidRPr="007E4297">
        <w:rPr>
          <w:spacing w:val="54"/>
          <w:sz w:val="22"/>
          <w:szCs w:val="22"/>
          <w:lang w:val="ru-RU"/>
        </w:rPr>
        <w:t xml:space="preserve"> </w:t>
      </w:r>
      <w:r w:rsidRPr="007E4297">
        <w:rPr>
          <w:sz w:val="22"/>
          <w:szCs w:val="22"/>
          <w:lang w:val="ru-RU"/>
        </w:rPr>
        <w:t>свирель,</w:t>
      </w:r>
      <w:r w:rsidRPr="007E4297">
        <w:rPr>
          <w:spacing w:val="55"/>
          <w:sz w:val="22"/>
          <w:szCs w:val="22"/>
          <w:lang w:val="ru-RU"/>
        </w:rPr>
        <w:t xml:space="preserve"> </w:t>
      </w:r>
      <w:r w:rsidRPr="007E4297">
        <w:rPr>
          <w:sz w:val="22"/>
          <w:szCs w:val="22"/>
          <w:lang w:val="ru-RU"/>
        </w:rPr>
        <w:t>гусли,</w:t>
      </w:r>
      <w:r w:rsidRPr="007E4297">
        <w:rPr>
          <w:spacing w:val="54"/>
          <w:sz w:val="22"/>
          <w:szCs w:val="22"/>
          <w:lang w:val="ru-RU"/>
        </w:rPr>
        <w:t xml:space="preserve"> </w:t>
      </w:r>
      <w:r w:rsidRPr="007E4297">
        <w:rPr>
          <w:sz w:val="22"/>
          <w:szCs w:val="22"/>
          <w:lang w:val="ru-RU"/>
        </w:rPr>
        <w:t>гармонь,</w:t>
      </w:r>
      <w:r w:rsidRPr="007E4297">
        <w:rPr>
          <w:spacing w:val="-57"/>
          <w:sz w:val="22"/>
          <w:szCs w:val="22"/>
          <w:lang w:val="ru-RU"/>
        </w:rPr>
        <w:t xml:space="preserve"> </w:t>
      </w:r>
      <w:r w:rsidRPr="007E4297">
        <w:rPr>
          <w:sz w:val="22"/>
          <w:szCs w:val="22"/>
          <w:lang w:val="ru-RU"/>
        </w:rPr>
        <w:t>ложки).</w:t>
      </w:r>
      <w:r w:rsidRPr="007E4297">
        <w:rPr>
          <w:spacing w:val="-1"/>
          <w:sz w:val="22"/>
          <w:szCs w:val="22"/>
          <w:lang w:val="ru-RU"/>
        </w:rPr>
        <w:t xml:space="preserve"> </w:t>
      </w:r>
      <w:r w:rsidRPr="007E4297">
        <w:rPr>
          <w:sz w:val="22"/>
          <w:szCs w:val="22"/>
          <w:lang w:val="ru-RU"/>
        </w:rPr>
        <w:t>Инструме</w:t>
      </w:r>
      <w:r w:rsidRPr="007E4297">
        <w:rPr>
          <w:sz w:val="22"/>
          <w:szCs w:val="22"/>
          <w:lang w:val="ru-RU"/>
        </w:rPr>
        <w:t>н</w:t>
      </w:r>
      <w:r w:rsidRPr="007E4297">
        <w:rPr>
          <w:sz w:val="22"/>
          <w:szCs w:val="22"/>
          <w:lang w:val="ru-RU"/>
        </w:rPr>
        <w:t>тальные</w:t>
      </w:r>
      <w:r w:rsidRPr="007E4297">
        <w:rPr>
          <w:spacing w:val="-2"/>
          <w:sz w:val="22"/>
          <w:szCs w:val="22"/>
          <w:lang w:val="ru-RU"/>
        </w:rPr>
        <w:t xml:space="preserve"> </w:t>
      </w:r>
      <w:r w:rsidRPr="007E4297">
        <w:rPr>
          <w:sz w:val="22"/>
          <w:szCs w:val="22"/>
          <w:lang w:val="ru-RU"/>
        </w:rPr>
        <w:t>наигрыши.</w:t>
      </w:r>
      <w:r w:rsidRPr="007E4297">
        <w:rPr>
          <w:spacing w:val="-2"/>
          <w:sz w:val="22"/>
          <w:szCs w:val="22"/>
          <w:lang w:val="ru-RU"/>
        </w:rPr>
        <w:t xml:space="preserve"> </w:t>
      </w:r>
      <w:r w:rsidRPr="007E4297">
        <w:rPr>
          <w:sz w:val="22"/>
          <w:szCs w:val="22"/>
          <w:lang w:val="ru-RU"/>
        </w:rPr>
        <w:t>Плясовые</w:t>
      </w:r>
      <w:r w:rsidRPr="007E4297">
        <w:rPr>
          <w:spacing w:val="-2"/>
          <w:sz w:val="22"/>
          <w:szCs w:val="22"/>
          <w:lang w:val="ru-RU"/>
        </w:rPr>
        <w:t xml:space="preserve"> </w:t>
      </w:r>
      <w:r w:rsidRPr="007E4297">
        <w:rPr>
          <w:sz w:val="22"/>
          <w:szCs w:val="22"/>
          <w:lang w:val="ru-RU"/>
        </w:rPr>
        <w:t>мелодии.</w:t>
      </w:r>
    </w:p>
    <w:p w:rsidR="003C786B" w:rsidRPr="007E4297" w:rsidRDefault="003C786B" w:rsidP="00C77D14">
      <w:pPr>
        <w:pStyle w:val="af6"/>
        <w:ind w:left="0"/>
        <w:rPr>
          <w:sz w:val="22"/>
          <w:szCs w:val="22"/>
          <w:lang w:val="ru-RU"/>
        </w:rPr>
      </w:pPr>
      <w:r w:rsidRPr="007E4297">
        <w:rPr>
          <w:sz w:val="22"/>
          <w:szCs w:val="22"/>
          <w:lang w:val="ru-RU"/>
        </w:rPr>
        <w:t>Первые артисты, народный театр.</w:t>
      </w:r>
      <w:r w:rsidRPr="007E4297">
        <w:rPr>
          <w:spacing w:val="1"/>
          <w:sz w:val="22"/>
          <w:szCs w:val="22"/>
          <w:lang w:val="ru-RU"/>
        </w:rPr>
        <w:t xml:space="preserve"> </w:t>
      </w:r>
      <w:r w:rsidRPr="007E4297">
        <w:rPr>
          <w:sz w:val="22"/>
          <w:szCs w:val="22"/>
          <w:lang w:val="ru-RU"/>
        </w:rPr>
        <w:t>Скоморохи.</w:t>
      </w:r>
      <w:r w:rsidRPr="007E4297">
        <w:rPr>
          <w:spacing w:val="-4"/>
          <w:sz w:val="22"/>
          <w:szCs w:val="22"/>
          <w:lang w:val="ru-RU"/>
        </w:rPr>
        <w:t xml:space="preserve"> </w:t>
      </w:r>
      <w:r w:rsidRPr="007E4297">
        <w:rPr>
          <w:sz w:val="22"/>
          <w:szCs w:val="22"/>
          <w:lang w:val="ru-RU"/>
        </w:rPr>
        <w:t>Ярмарочный</w:t>
      </w:r>
      <w:r w:rsidRPr="007E4297">
        <w:rPr>
          <w:spacing w:val="-4"/>
          <w:sz w:val="22"/>
          <w:szCs w:val="22"/>
          <w:lang w:val="ru-RU"/>
        </w:rPr>
        <w:t xml:space="preserve"> </w:t>
      </w:r>
      <w:r w:rsidRPr="007E4297">
        <w:rPr>
          <w:sz w:val="22"/>
          <w:szCs w:val="22"/>
          <w:lang w:val="ru-RU"/>
        </w:rPr>
        <w:t>балаган.</w:t>
      </w:r>
      <w:r w:rsidRPr="007E4297">
        <w:rPr>
          <w:spacing w:val="-3"/>
          <w:sz w:val="22"/>
          <w:szCs w:val="22"/>
          <w:lang w:val="ru-RU"/>
        </w:rPr>
        <w:t xml:space="preserve"> </w:t>
      </w:r>
      <w:r w:rsidRPr="007E4297">
        <w:rPr>
          <w:sz w:val="22"/>
          <w:szCs w:val="22"/>
          <w:lang w:val="ru-RU"/>
        </w:rPr>
        <w:t>Вертеп.</w:t>
      </w:r>
    </w:p>
    <w:p w:rsidR="003C786B" w:rsidRPr="007E4297" w:rsidRDefault="003C786B" w:rsidP="00C77D14">
      <w:pPr>
        <w:pStyle w:val="af6"/>
        <w:ind w:left="0"/>
        <w:rPr>
          <w:sz w:val="22"/>
          <w:szCs w:val="22"/>
          <w:lang w:val="ru-RU"/>
        </w:rPr>
      </w:pPr>
      <w:r w:rsidRPr="007E4297">
        <w:rPr>
          <w:sz w:val="22"/>
          <w:szCs w:val="22"/>
          <w:lang w:val="ru-RU"/>
        </w:rPr>
        <w:t>Фольклор</w:t>
      </w:r>
      <w:r w:rsidRPr="007E4297">
        <w:rPr>
          <w:spacing w:val="-5"/>
          <w:sz w:val="22"/>
          <w:szCs w:val="22"/>
          <w:lang w:val="ru-RU"/>
        </w:rPr>
        <w:t xml:space="preserve"> </w:t>
      </w:r>
      <w:r w:rsidRPr="007E4297">
        <w:rPr>
          <w:sz w:val="22"/>
          <w:szCs w:val="22"/>
          <w:lang w:val="ru-RU"/>
        </w:rPr>
        <w:t>в</w:t>
      </w:r>
      <w:r w:rsidRPr="007E4297">
        <w:rPr>
          <w:spacing w:val="-4"/>
          <w:sz w:val="22"/>
          <w:szCs w:val="22"/>
          <w:lang w:val="ru-RU"/>
        </w:rPr>
        <w:t xml:space="preserve"> </w:t>
      </w:r>
      <w:r w:rsidRPr="007E4297">
        <w:rPr>
          <w:sz w:val="22"/>
          <w:szCs w:val="22"/>
          <w:lang w:val="ru-RU"/>
        </w:rPr>
        <w:t>творчестве</w:t>
      </w:r>
      <w:r w:rsidRPr="007E4297">
        <w:rPr>
          <w:spacing w:val="-3"/>
          <w:sz w:val="22"/>
          <w:szCs w:val="22"/>
          <w:lang w:val="ru-RU"/>
        </w:rPr>
        <w:t xml:space="preserve"> </w:t>
      </w:r>
      <w:r w:rsidRPr="007E4297">
        <w:rPr>
          <w:sz w:val="22"/>
          <w:szCs w:val="22"/>
          <w:lang w:val="ru-RU"/>
        </w:rPr>
        <w:t>профессиональных</w:t>
      </w:r>
      <w:r w:rsidRPr="007E4297">
        <w:rPr>
          <w:spacing w:val="-1"/>
          <w:sz w:val="22"/>
          <w:szCs w:val="22"/>
          <w:lang w:val="ru-RU"/>
        </w:rPr>
        <w:t xml:space="preserve"> </w:t>
      </w:r>
      <w:r w:rsidRPr="007E4297">
        <w:rPr>
          <w:sz w:val="22"/>
          <w:szCs w:val="22"/>
          <w:lang w:val="ru-RU"/>
        </w:rPr>
        <w:t>музыкантов.</w:t>
      </w:r>
    </w:p>
    <w:p w:rsidR="003C786B" w:rsidRPr="007E4297" w:rsidRDefault="003C786B" w:rsidP="00C77D14">
      <w:pPr>
        <w:pStyle w:val="af6"/>
        <w:ind w:left="0"/>
        <w:rPr>
          <w:sz w:val="22"/>
          <w:szCs w:val="22"/>
          <w:lang w:val="ru-RU"/>
        </w:rPr>
      </w:pPr>
      <w:r w:rsidRPr="007E4297">
        <w:rPr>
          <w:sz w:val="22"/>
          <w:szCs w:val="22"/>
          <w:lang w:val="ru-RU"/>
        </w:rPr>
        <w:t>Собиратели</w:t>
      </w:r>
      <w:r w:rsidRPr="007E4297">
        <w:rPr>
          <w:spacing w:val="8"/>
          <w:sz w:val="22"/>
          <w:szCs w:val="22"/>
          <w:lang w:val="ru-RU"/>
        </w:rPr>
        <w:t xml:space="preserve"> </w:t>
      </w:r>
      <w:r w:rsidRPr="007E4297">
        <w:rPr>
          <w:sz w:val="22"/>
          <w:szCs w:val="22"/>
          <w:lang w:val="ru-RU"/>
        </w:rPr>
        <w:t>фольклора.</w:t>
      </w:r>
      <w:r w:rsidRPr="007E4297">
        <w:rPr>
          <w:spacing w:val="7"/>
          <w:sz w:val="22"/>
          <w:szCs w:val="22"/>
          <w:lang w:val="ru-RU"/>
        </w:rPr>
        <w:t xml:space="preserve"> </w:t>
      </w:r>
      <w:r w:rsidRPr="007E4297">
        <w:rPr>
          <w:sz w:val="22"/>
          <w:szCs w:val="22"/>
          <w:lang w:val="ru-RU"/>
        </w:rPr>
        <w:t>Народные</w:t>
      </w:r>
      <w:r w:rsidRPr="007E4297">
        <w:rPr>
          <w:spacing w:val="5"/>
          <w:sz w:val="22"/>
          <w:szCs w:val="22"/>
          <w:lang w:val="ru-RU"/>
        </w:rPr>
        <w:t xml:space="preserve"> </w:t>
      </w:r>
      <w:r w:rsidRPr="007E4297">
        <w:rPr>
          <w:sz w:val="22"/>
          <w:szCs w:val="22"/>
          <w:lang w:val="ru-RU"/>
        </w:rPr>
        <w:t>мелодии</w:t>
      </w:r>
      <w:r w:rsidRPr="007E4297">
        <w:rPr>
          <w:spacing w:val="5"/>
          <w:sz w:val="22"/>
          <w:szCs w:val="22"/>
          <w:lang w:val="ru-RU"/>
        </w:rPr>
        <w:t xml:space="preserve"> </w:t>
      </w:r>
      <w:r w:rsidRPr="007E4297">
        <w:rPr>
          <w:sz w:val="22"/>
          <w:szCs w:val="22"/>
          <w:lang w:val="ru-RU"/>
        </w:rPr>
        <w:t>в</w:t>
      </w:r>
      <w:r w:rsidRPr="007E4297">
        <w:rPr>
          <w:spacing w:val="6"/>
          <w:sz w:val="22"/>
          <w:szCs w:val="22"/>
          <w:lang w:val="ru-RU"/>
        </w:rPr>
        <w:t xml:space="preserve"> </w:t>
      </w:r>
      <w:r w:rsidRPr="007E4297">
        <w:rPr>
          <w:sz w:val="22"/>
          <w:szCs w:val="22"/>
          <w:lang w:val="ru-RU"/>
        </w:rPr>
        <w:t>обработке</w:t>
      </w:r>
      <w:r w:rsidRPr="007E4297">
        <w:rPr>
          <w:spacing w:val="6"/>
          <w:sz w:val="22"/>
          <w:szCs w:val="22"/>
          <w:lang w:val="ru-RU"/>
        </w:rPr>
        <w:t xml:space="preserve"> </w:t>
      </w:r>
      <w:r w:rsidRPr="007E4297">
        <w:rPr>
          <w:sz w:val="22"/>
          <w:szCs w:val="22"/>
          <w:lang w:val="ru-RU"/>
        </w:rPr>
        <w:t>композиторов.</w:t>
      </w:r>
      <w:r w:rsidRPr="007E4297">
        <w:rPr>
          <w:spacing w:val="6"/>
          <w:sz w:val="22"/>
          <w:szCs w:val="22"/>
          <w:lang w:val="ru-RU"/>
        </w:rPr>
        <w:t xml:space="preserve"> </w:t>
      </w:r>
      <w:r w:rsidRPr="007E4297">
        <w:rPr>
          <w:sz w:val="22"/>
          <w:szCs w:val="22"/>
          <w:lang w:val="ru-RU"/>
        </w:rPr>
        <w:t>Народные</w:t>
      </w:r>
      <w:r w:rsidRPr="007E4297">
        <w:rPr>
          <w:spacing w:val="-57"/>
          <w:sz w:val="22"/>
          <w:szCs w:val="22"/>
          <w:lang w:val="ru-RU"/>
        </w:rPr>
        <w:t xml:space="preserve"> </w:t>
      </w:r>
      <w:r w:rsidRPr="007E4297">
        <w:rPr>
          <w:sz w:val="22"/>
          <w:szCs w:val="22"/>
          <w:lang w:val="ru-RU"/>
        </w:rPr>
        <w:t>жанры,</w:t>
      </w:r>
      <w:r w:rsidRPr="007E4297">
        <w:rPr>
          <w:spacing w:val="-1"/>
          <w:sz w:val="22"/>
          <w:szCs w:val="22"/>
          <w:lang w:val="ru-RU"/>
        </w:rPr>
        <w:t xml:space="preserve"> </w:t>
      </w:r>
      <w:r w:rsidRPr="007E4297">
        <w:rPr>
          <w:sz w:val="22"/>
          <w:szCs w:val="22"/>
          <w:lang w:val="ru-RU"/>
        </w:rPr>
        <w:t>интонации как</w:t>
      </w:r>
      <w:r w:rsidRPr="007E4297">
        <w:rPr>
          <w:spacing w:val="-3"/>
          <w:sz w:val="22"/>
          <w:szCs w:val="22"/>
          <w:lang w:val="ru-RU"/>
        </w:rPr>
        <w:t xml:space="preserve"> </w:t>
      </w:r>
      <w:r w:rsidRPr="007E4297">
        <w:rPr>
          <w:sz w:val="22"/>
          <w:szCs w:val="22"/>
          <w:lang w:val="ru-RU"/>
        </w:rPr>
        <w:t>основа</w:t>
      </w:r>
      <w:r w:rsidRPr="007E4297">
        <w:rPr>
          <w:spacing w:val="-2"/>
          <w:sz w:val="22"/>
          <w:szCs w:val="22"/>
          <w:lang w:val="ru-RU"/>
        </w:rPr>
        <w:t xml:space="preserve"> </w:t>
      </w:r>
      <w:r w:rsidRPr="007E4297">
        <w:rPr>
          <w:sz w:val="22"/>
          <w:szCs w:val="22"/>
          <w:lang w:val="ru-RU"/>
        </w:rPr>
        <w:t>для</w:t>
      </w:r>
      <w:r w:rsidRPr="007E4297">
        <w:rPr>
          <w:spacing w:val="-1"/>
          <w:sz w:val="22"/>
          <w:szCs w:val="22"/>
          <w:lang w:val="ru-RU"/>
        </w:rPr>
        <w:t xml:space="preserve"> </w:t>
      </w:r>
      <w:r w:rsidRPr="007E4297">
        <w:rPr>
          <w:sz w:val="22"/>
          <w:szCs w:val="22"/>
          <w:lang w:val="ru-RU"/>
        </w:rPr>
        <w:t>композиторского творчества.</w:t>
      </w:r>
    </w:p>
    <w:p w:rsidR="003C786B" w:rsidRPr="007E4297" w:rsidRDefault="003C786B" w:rsidP="00C77D14">
      <w:pPr>
        <w:pStyle w:val="af6"/>
        <w:ind w:left="0"/>
        <w:rPr>
          <w:sz w:val="22"/>
          <w:szCs w:val="22"/>
          <w:lang w:val="ru-RU"/>
        </w:rPr>
      </w:pPr>
      <w:r w:rsidRPr="007E4297">
        <w:rPr>
          <w:sz w:val="22"/>
          <w:szCs w:val="22"/>
          <w:lang w:val="ru-RU"/>
        </w:rPr>
        <w:t>Сказки,</w:t>
      </w:r>
      <w:r w:rsidRPr="007E4297">
        <w:rPr>
          <w:spacing w:val="-3"/>
          <w:sz w:val="22"/>
          <w:szCs w:val="22"/>
          <w:lang w:val="ru-RU"/>
        </w:rPr>
        <w:t xml:space="preserve"> </w:t>
      </w:r>
      <w:r w:rsidRPr="007E4297">
        <w:rPr>
          <w:sz w:val="22"/>
          <w:szCs w:val="22"/>
          <w:lang w:val="ru-RU"/>
        </w:rPr>
        <w:t>мифы</w:t>
      </w:r>
      <w:r w:rsidRPr="007E4297">
        <w:rPr>
          <w:spacing w:val="-2"/>
          <w:sz w:val="22"/>
          <w:szCs w:val="22"/>
          <w:lang w:val="ru-RU"/>
        </w:rPr>
        <w:t xml:space="preserve"> </w:t>
      </w:r>
      <w:r w:rsidRPr="007E4297">
        <w:rPr>
          <w:sz w:val="22"/>
          <w:szCs w:val="22"/>
          <w:lang w:val="ru-RU"/>
        </w:rPr>
        <w:t>и</w:t>
      </w:r>
      <w:r w:rsidRPr="007E4297">
        <w:rPr>
          <w:spacing w:val="-2"/>
          <w:sz w:val="22"/>
          <w:szCs w:val="22"/>
          <w:lang w:val="ru-RU"/>
        </w:rPr>
        <w:t xml:space="preserve"> </w:t>
      </w:r>
      <w:r w:rsidRPr="007E4297">
        <w:rPr>
          <w:sz w:val="22"/>
          <w:szCs w:val="22"/>
          <w:lang w:val="ru-RU"/>
        </w:rPr>
        <w:t>легенды.</w:t>
      </w:r>
    </w:p>
    <w:p w:rsidR="003C786B" w:rsidRPr="007E4297" w:rsidRDefault="003C786B" w:rsidP="00C77D14">
      <w:pPr>
        <w:pStyle w:val="af6"/>
        <w:ind w:left="0"/>
        <w:rPr>
          <w:sz w:val="22"/>
          <w:szCs w:val="22"/>
          <w:lang w:val="ru-RU"/>
        </w:rPr>
      </w:pPr>
      <w:r w:rsidRPr="007E4297">
        <w:rPr>
          <w:sz w:val="22"/>
          <w:szCs w:val="22"/>
          <w:lang w:val="ru-RU"/>
        </w:rPr>
        <w:t>Народные сказители. Русские народные сказания, былины. Эпос народов России.</w:t>
      </w:r>
      <w:r w:rsidRPr="007E4297">
        <w:rPr>
          <w:spacing w:val="-57"/>
          <w:sz w:val="22"/>
          <w:szCs w:val="22"/>
          <w:lang w:val="ru-RU"/>
        </w:rPr>
        <w:t xml:space="preserve"> </w:t>
      </w:r>
      <w:r w:rsidRPr="007E4297">
        <w:rPr>
          <w:sz w:val="22"/>
          <w:szCs w:val="22"/>
          <w:lang w:val="ru-RU"/>
        </w:rPr>
        <w:t>Сказки</w:t>
      </w:r>
      <w:r w:rsidRPr="007E4297">
        <w:rPr>
          <w:spacing w:val="-1"/>
          <w:sz w:val="22"/>
          <w:szCs w:val="22"/>
          <w:lang w:val="ru-RU"/>
        </w:rPr>
        <w:t xml:space="preserve"> </w:t>
      </w:r>
      <w:r w:rsidRPr="007E4297">
        <w:rPr>
          <w:sz w:val="22"/>
          <w:szCs w:val="22"/>
          <w:lang w:val="ru-RU"/>
        </w:rPr>
        <w:t>и легенды о музыке и</w:t>
      </w:r>
      <w:r w:rsidRPr="007E4297">
        <w:rPr>
          <w:spacing w:val="-1"/>
          <w:sz w:val="22"/>
          <w:szCs w:val="22"/>
          <w:lang w:val="ru-RU"/>
        </w:rPr>
        <w:t xml:space="preserve"> </w:t>
      </w:r>
      <w:r w:rsidRPr="007E4297">
        <w:rPr>
          <w:sz w:val="22"/>
          <w:szCs w:val="22"/>
          <w:lang w:val="ru-RU"/>
        </w:rPr>
        <w:t>музыкантах.</w:t>
      </w:r>
    </w:p>
    <w:p w:rsidR="003C786B" w:rsidRPr="007E4297" w:rsidRDefault="003C786B" w:rsidP="00C77D14">
      <w:pPr>
        <w:pStyle w:val="af6"/>
        <w:ind w:left="0"/>
        <w:rPr>
          <w:sz w:val="22"/>
          <w:szCs w:val="22"/>
          <w:lang w:val="ru-RU"/>
        </w:rPr>
      </w:pPr>
      <w:r w:rsidRPr="007E4297">
        <w:rPr>
          <w:sz w:val="22"/>
          <w:szCs w:val="22"/>
          <w:lang w:val="ru-RU"/>
        </w:rPr>
        <w:t>Народные</w:t>
      </w:r>
      <w:r w:rsidRPr="007E4297">
        <w:rPr>
          <w:spacing w:val="-4"/>
          <w:sz w:val="22"/>
          <w:szCs w:val="22"/>
          <w:lang w:val="ru-RU"/>
        </w:rPr>
        <w:t xml:space="preserve"> </w:t>
      </w:r>
      <w:r w:rsidRPr="007E4297">
        <w:rPr>
          <w:sz w:val="22"/>
          <w:szCs w:val="22"/>
          <w:lang w:val="ru-RU"/>
        </w:rPr>
        <w:t>праздники.</w:t>
      </w:r>
    </w:p>
    <w:p w:rsidR="003C786B" w:rsidRPr="007E4297" w:rsidRDefault="003C786B" w:rsidP="00C77D14">
      <w:pPr>
        <w:pStyle w:val="af6"/>
        <w:ind w:left="0"/>
        <w:rPr>
          <w:sz w:val="22"/>
          <w:szCs w:val="22"/>
          <w:lang w:val="ru-RU"/>
        </w:rPr>
      </w:pPr>
      <w:r w:rsidRPr="007E4297">
        <w:rPr>
          <w:sz w:val="22"/>
          <w:szCs w:val="22"/>
          <w:lang w:val="ru-RU"/>
        </w:rPr>
        <w:t>Обряды,</w:t>
      </w:r>
      <w:r w:rsidRPr="007E4297">
        <w:rPr>
          <w:spacing w:val="4"/>
          <w:sz w:val="22"/>
          <w:szCs w:val="22"/>
          <w:lang w:val="ru-RU"/>
        </w:rPr>
        <w:t xml:space="preserve"> </w:t>
      </w:r>
      <w:r w:rsidRPr="007E4297">
        <w:rPr>
          <w:sz w:val="22"/>
          <w:szCs w:val="22"/>
          <w:lang w:val="ru-RU"/>
        </w:rPr>
        <w:t>игры,</w:t>
      </w:r>
      <w:r w:rsidRPr="007E4297">
        <w:rPr>
          <w:spacing w:val="4"/>
          <w:sz w:val="22"/>
          <w:szCs w:val="22"/>
          <w:lang w:val="ru-RU"/>
        </w:rPr>
        <w:t xml:space="preserve"> </w:t>
      </w:r>
      <w:r w:rsidRPr="007E4297">
        <w:rPr>
          <w:sz w:val="22"/>
          <w:szCs w:val="22"/>
          <w:lang w:val="ru-RU"/>
        </w:rPr>
        <w:t>хороводы,</w:t>
      </w:r>
      <w:r w:rsidRPr="007E4297">
        <w:rPr>
          <w:spacing w:val="4"/>
          <w:sz w:val="22"/>
          <w:szCs w:val="22"/>
          <w:lang w:val="ru-RU"/>
        </w:rPr>
        <w:t xml:space="preserve"> </w:t>
      </w:r>
      <w:r w:rsidRPr="007E4297">
        <w:rPr>
          <w:sz w:val="22"/>
          <w:szCs w:val="22"/>
          <w:lang w:val="ru-RU"/>
        </w:rPr>
        <w:t>праздничная</w:t>
      </w:r>
      <w:r w:rsidRPr="007E4297">
        <w:rPr>
          <w:spacing w:val="4"/>
          <w:sz w:val="22"/>
          <w:szCs w:val="22"/>
          <w:lang w:val="ru-RU"/>
        </w:rPr>
        <w:t xml:space="preserve"> </w:t>
      </w:r>
      <w:r w:rsidRPr="007E4297">
        <w:rPr>
          <w:sz w:val="22"/>
          <w:szCs w:val="22"/>
          <w:lang w:val="ru-RU"/>
        </w:rPr>
        <w:t>символика</w:t>
      </w:r>
      <w:r w:rsidRPr="007E4297">
        <w:rPr>
          <w:spacing w:val="9"/>
          <w:sz w:val="22"/>
          <w:szCs w:val="22"/>
          <w:lang w:val="ru-RU"/>
        </w:rPr>
        <w:t xml:space="preserve"> </w:t>
      </w:r>
      <w:r w:rsidRPr="007E4297">
        <w:rPr>
          <w:sz w:val="22"/>
          <w:szCs w:val="22"/>
          <w:lang w:val="ru-RU"/>
        </w:rPr>
        <w:t>–</w:t>
      </w:r>
      <w:r w:rsidRPr="007E4297">
        <w:rPr>
          <w:spacing w:val="5"/>
          <w:sz w:val="22"/>
          <w:szCs w:val="22"/>
          <w:lang w:val="ru-RU"/>
        </w:rPr>
        <w:t xml:space="preserve"> </w:t>
      </w:r>
      <w:r w:rsidRPr="007E4297">
        <w:rPr>
          <w:sz w:val="22"/>
          <w:szCs w:val="22"/>
          <w:lang w:val="ru-RU"/>
        </w:rPr>
        <w:t>на</w:t>
      </w:r>
      <w:r w:rsidRPr="007E4297">
        <w:rPr>
          <w:spacing w:val="4"/>
          <w:sz w:val="22"/>
          <w:szCs w:val="22"/>
          <w:lang w:val="ru-RU"/>
        </w:rPr>
        <w:t xml:space="preserve"> </w:t>
      </w:r>
      <w:r w:rsidRPr="007E4297">
        <w:rPr>
          <w:sz w:val="22"/>
          <w:szCs w:val="22"/>
          <w:lang w:val="ru-RU"/>
        </w:rPr>
        <w:t>примере</w:t>
      </w:r>
      <w:r w:rsidRPr="007E4297">
        <w:rPr>
          <w:spacing w:val="4"/>
          <w:sz w:val="22"/>
          <w:szCs w:val="22"/>
          <w:lang w:val="ru-RU"/>
        </w:rPr>
        <w:t xml:space="preserve"> </w:t>
      </w:r>
      <w:r w:rsidRPr="007E4297">
        <w:rPr>
          <w:sz w:val="22"/>
          <w:szCs w:val="22"/>
          <w:lang w:val="ru-RU"/>
        </w:rPr>
        <w:t>одного</w:t>
      </w:r>
      <w:r w:rsidRPr="007E4297">
        <w:rPr>
          <w:spacing w:val="4"/>
          <w:sz w:val="22"/>
          <w:szCs w:val="22"/>
          <w:lang w:val="ru-RU"/>
        </w:rPr>
        <w:t xml:space="preserve"> </w:t>
      </w:r>
      <w:r w:rsidRPr="007E4297">
        <w:rPr>
          <w:sz w:val="22"/>
          <w:szCs w:val="22"/>
          <w:lang w:val="ru-RU"/>
        </w:rPr>
        <w:t>или</w:t>
      </w:r>
      <w:r w:rsidRPr="007E4297">
        <w:rPr>
          <w:spacing w:val="-57"/>
          <w:sz w:val="22"/>
          <w:szCs w:val="22"/>
          <w:lang w:val="ru-RU"/>
        </w:rPr>
        <w:t xml:space="preserve"> </w:t>
      </w:r>
      <w:r w:rsidRPr="007E4297">
        <w:rPr>
          <w:sz w:val="22"/>
          <w:szCs w:val="22"/>
          <w:lang w:val="ru-RU"/>
        </w:rPr>
        <w:t>нескольких</w:t>
      </w:r>
      <w:r w:rsidRPr="007E4297">
        <w:rPr>
          <w:spacing w:val="-2"/>
          <w:sz w:val="22"/>
          <w:szCs w:val="22"/>
          <w:lang w:val="ru-RU"/>
        </w:rPr>
        <w:t xml:space="preserve"> </w:t>
      </w:r>
      <w:r w:rsidRPr="007E4297">
        <w:rPr>
          <w:sz w:val="22"/>
          <w:szCs w:val="22"/>
          <w:lang w:val="ru-RU"/>
        </w:rPr>
        <w:t>народных</w:t>
      </w:r>
      <w:r w:rsidRPr="007E4297">
        <w:rPr>
          <w:spacing w:val="2"/>
          <w:sz w:val="22"/>
          <w:szCs w:val="22"/>
          <w:lang w:val="ru-RU"/>
        </w:rPr>
        <w:t xml:space="preserve"> </w:t>
      </w:r>
      <w:r w:rsidRPr="007E4297">
        <w:rPr>
          <w:sz w:val="22"/>
          <w:szCs w:val="22"/>
          <w:lang w:val="ru-RU"/>
        </w:rPr>
        <w:t>праздн</w:t>
      </w:r>
      <w:r w:rsidRPr="007E4297">
        <w:rPr>
          <w:sz w:val="22"/>
          <w:szCs w:val="22"/>
          <w:lang w:val="ru-RU"/>
        </w:rPr>
        <w:t>и</w:t>
      </w:r>
      <w:r w:rsidRPr="007E4297">
        <w:rPr>
          <w:sz w:val="22"/>
          <w:szCs w:val="22"/>
          <w:lang w:val="ru-RU"/>
        </w:rPr>
        <w:t>ков.</w:t>
      </w:r>
    </w:p>
    <w:p w:rsidR="003C786B" w:rsidRPr="007E4297" w:rsidRDefault="003C786B" w:rsidP="00C77D14">
      <w:pPr>
        <w:pStyle w:val="af6"/>
        <w:ind w:left="0"/>
        <w:rPr>
          <w:sz w:val="22"/>
          <w:szCs w:val="22"/>
          <w:lang w:val="ru-RU"/>
        </w:rPr>
      </w:pPr>
      <w:r w:rsidRPr="007E4297">
        <w:rPr>
          <w:b/>
          <w:sz w:val="22"/>
          <w:szCs w:val="22"/>
          <w:lang w:val="ru-RU"/>
        </w:rPr>
        <w:t>Модуль</w:t>
      </w:r>
      <w:r w:rsidRPr="007E4297">
        <w:rPr>
          <w:b/>
          <w:spacing w:val="-2"/>
          <w:sz w:val="22"/>
          <w:szCs w:val="22"/>
          <w:lang w:val="ru-RU"/>
        </w:rPr>
        <w:t xml:space="preserve"> </w:t>
      </w:r>
      <w:r w:rsidRPr="007E4297">
        <w:rPr>
          <w:b/>
          <w:sz w:val="22"/>
          <w:szCs w:val="22"/>
          <w:lang w:val="ru-RU"/>
        </w:rPr>
        <w:t>«МУЗЫКА</w:t>
      </w:r>
      <w:r w:rsidRPr="007E4297">
        <w:rPr>
          <w:b/>
          <w:spacing w:val="-2"/>
          <w:sz w:val="22"/>
          <w:szCs w:val="22"/>
          <w:lang w:val="ru-RU"/>
        </w:rPr>
        <w:t xml:space="preserve"> </w:t>
      </w:r>
      <w:r w:rsidRPr="007E4297">
        <w:rPr>
          <w:b/>
          <w:sz w:val="22"/>
          <w:szCs w:val="22"/>
          <w:lang w:val="ru-RU"/>
        </w:rPr>
        <w:t>ТЕАТРА</w:t>
      </w:r>
      <w:r w:rsidRPr="007E4297">
        <w:rPr>
          <w:b/>
          <w:spacing w:val="-2"/>
          <w:sz w:val="22"/>
          <w:szCs w:val="22"/>
          <w:lang w:val="ru-RU"/>
        </w:rPr>
        <w:t xml:space="preserve"> </w:t>
      </w:r>
      <w:r w:rsidRPr="007E4297">
        <w:rPr>
          <w:b/>
          <w:sz w:val="22"/>
          <w:szCs w:val="22"/>
          <w:lang w:val="ru-RU"/>
        </w:rPr>
        <w:t>И</w:t>
      </w:r>
      <w:r w:rsidRPr="007E4297">
        <w:rPr>
          <w:b/>
          <w:spacing w:val="-2"/>
          <w:sz w:val="22"/>
          <w:szCs w:val="22"/>
          <w:lang w:val="ru-RU"/>
        </w:rPr>
        <w:t xml:space="preserve"> </w:t>
      </w:r>
      <w:r w:rsidRPr="007E4297">
        <w:rPr>
          <w:b/>
          <w:sz w:val="22"/>
          <w:szCs w:val="22"/>
          <w:lang w:val="ru-RU"/>
        </w:rPr>
        <w:t>КИНО»</w:t>
      </w:r>
    </w:p>
    <w:p w:rsidR="003C786B" w:rsidRPr="007E4297" w:rsidRDefault="003C786B" w:rsidP="00C77D14">
      <w:pPr>
        <w:pStyle w:val="af6"/>
        <w:ind w:left="0"/>
        <w:rPr>
          <w:sz w:val="22"/>
          <w:szCs w:val="22"/>
          <w:lang w:val="ru-RU"/>
        </w:rPr>
      </w:pPr>
      <w:r w:rsidRPr="007E4297">
        <w:rPr>
          <w:sz w:val="22"/>
          <w:szCs w:val="22"/>
          <w:lang w:val="ru-RU"/>
        </w:rPr>
        <w:t>Сюжет</w:t>
      </w:r>
      <w:r w:rsidRPr="007E4297">
        <w:rPr>
          <w:spacing w:val="-3"/>
          <w:sz w:val="22"/>
          <w:szCs w:val="22"/>
          <w:lang w:val="ru-RU"/>
        </w:rPr>
        <w:t xml:space="preserve"> </w:t>
      </w:r>
      <w:r w:rsidRPr="007E4297">
        <w:rPr>
          <w:sz w:val="22"/>
          <w:szCs w:val="22"/>
          <w:lang w:val="ru-RU"/>
        </w:rPr>
        <w:t>музыкального</w:t>
      </w:r>
      <w:r w:rsidRPr="007E4297">
        <w:rPr>
          <w:spacing w:val="-3"/>
          <w:sz w:val="22"/>
          <w:szCs w:val="22"/>
          <w:lang w:val="ru-RU"/>
        </w:rPr>
        <w:t xml:space="preserve"> </w:t>
      </w:r>
      <w:r w:rsidRPr="007E4297">
        <w:rPr>
          <w:sz w:val="22"/>
          <w:szCs w:val="22"/>
          <w:lang w:val="ru-RU"/>
        </w:rPr>
        <w:t>спектакля.</w:t>
      </w:r>
    </w:p>
    <w:p w:rsidR="003C786B" w:rsidRPr="007E4297" w:rsidRDefault="003C786B" w:rsidP="00C77D14">
      <w:pPr>
        <w:pStyle w:val="af6"/>
        <w:ind w:left="0"/>
        <w:rPr>
          <w:sz w:val="22"/>
          <w:szCs w:val="22"/>
          <w:lang w:val="ru-RU"/>
        </w:rPr>
      </w:pPr>
      <w:r w:rsidRPr="007E4297">
        <w:rPr>
          <w:sz w:val="22"/>
          <w:szCs w:val="22"/>
          <w:lang w:val="ru-RU"/>
        </w:rPr>
        <w:t>Либретто.</w:t>
      </w:r>
      <w:r w:rsidRPr="007E4297">
        <w:rPr>
          <w:spacing w:val="23"/>
          <w:sz w:val="22"/>
          <w:szCs w:val="22"/>
          <w:lang w:val="ru-RU"/>
        </w:rPr>
        <w:t xml:space="preserve"> </w:t>
      </w:r>
      <w:r w:rsidRPr="007E4297">
        <w:rPr>
          <w:sz w:val="22"/>
          <w:szCs w:val="22"/>
          <w:lang w:val="ru-RU"/>
        </w:rPr>
        <w:t>Развитие</w:t>
      </w:r>
      <w:r w:rsidRPr="007E4297">
        <w:rPr>
          <w:spacing w:val="23"/>
          <w:sz w:val="22"/>
          <w:szCs w:val="22"/>
          <w:lang w:val="ru-RU"/>
        </w:rPr>
        <w:t xml:space="preserve"> </w:t>
      </w:r>
      <w:r w:rsidRPr="007E4297">
        <w:rPr>
          <w:sz w:val="22"/>
          <w:szCs w:val="22"/>
          <w:lang w:val="ru-RU"/>
        </w:rPr>
        <w:t>музыки</w:t>
      </w:r>
      <w:r w:rsidRPr="007E4297">
        <w:rPr>
          <w:spacing w:val="25"/>
          <w:sz w:val="22"/>
          <w:szCs w:val="22"/>
          <w:lang w:val="ru-RU"/>
        </w:rPr>
        <w:t xml:space="preserve"> </w:t>
      </w:r>
      <w:r w:rsidRPr="007E4297">
        <w:rPr>
          <w:sz w:val="22"/>
          <w:szCs w:val="22"/>
          <w:lang w:val="ru-RU"/>
        </w:rPr>
        <w:t>в</w:t>
      </w:r>
      <w:r w:rsidRPr="007E4297">
        <w:rPr>
          <w:spacing w:val="23"/>
          <w:sz w:val="22"/>
          <w:szCs w:val="22"/>
          <w:lang w:val="ru-RU"/>
        </w:rPr>
        <w:t xml:space="preserve"> </w:t>
      </w:r>
      <w:r w:rsidRPr="007E4297">
        <w:rPr>
          <w:sz w:val="22"/>
          <w:szCs w:val="22"/>
          <w:lang w:val="ru-RU"/>
        </w:rPr>
        <w:t>соответствии</w:t>
      </w:r>
      <w:r w:rsidRPr="007E4297">
        <w:rPr>
          <w:spacing w:val="21"/>
          <w:sz w:val="22"/>
          <w:szCs w:val="22"/>
          <w:lang w:val="ru-RU"/>
        </w:rPr>
        <w:t xml:space="preserve"> </w:t>
      </w:r>
      <w:r w:rsidRPr="007E4297">
        <w:rPr>
          <w:sz w:val="22"/>
          <w:szCs w:val="22"/>
          <w:lang w:val="ru-RU"/>
        </w:rPr>
        <w:t>с</w:t>
      </w:r>
      <w:r w:rsidRPr="007E4297">
        <w:rPr>
          <w:spacing w:val="23"/>
          <w:sz w:val="22"/>
          <w:szCs w:val="22"/>
          <w:lang w:val="ru-RU"/>
        </w:rPr>
        <w:t xml:space="preserve"> </w:t>
      </w:r>
      <w:r w:rsidRPr="007E4297">
        <w:rPr>
          <w:sz w:val="22"/>
          <w:szCs w:val="22"/>
          <w:lang w:val="ru-RU"/>
        </w:rPr>
        <w:t>сюжетом.</w:t>
      </w:r>
      <w:r w:rsidRPr="007E4297">
        <w:rPr>
          <w:spacing w:val="24"/>
          <w:sz w:val="22"/>
          <w:szCs w:val="22"/>
          <w:lang w:val="ru-RU"/>
        </w:rPr>
        <w:t xml:space="preserve"> </w:t>
      </w:r>
      <w:r w:rsidRPr="007E4297">
        <w:rPr>
          <w:sz w:val="22"/>
          <w:szCs w:val="22"/>
          <w:lang w:val="ru-RU"/>
        </w:rPr>
        <w:t>Действия</w:t>
      </w:r>
      <w:r w:rsidRPr="007E4297">
        <w:rPr>
          <w:spacing w:val="24"/>
          <w:sz w:val="22"/>
          <w:szCs w:val="22"/>
          <w:lang w:val="ru-RU"/>
        </w:rPr>
        <w:t xml:space="preserve"> </w:t>
      </w:r>
      <w:r w:rsidRPr="007E4297">
        <w:rPr>
          <w:sz w:val="22"/>
          <w:szCs w:val="22"/>
          <w:lang w:val="ru-RU"/>
        </w:rPr>
        <w:t>и</w:t>
      </w:r>
      <w:r w:rsidRPr="007E4297">
        <w:rPr>
          <w:spacing w:val="24"/>
          <w:sz w:val="22"/>
          <w:szCs w:val="22"/>
          <w:lang w:val="ru-RU"/>
        </w:rPr>
        <w:t xml:space="preserve"> </w:t>
      </w:r>
      <w:r w:rsidRPr="007E4297">
        <w:rPr>
          <w:sz w:val="22"/>
          <w:szCs w:val="22"/>
          <w:lang w:val="ru-RU"/>
        </w:rPr>
        <w:t>сцены</w:t>
      </w:r>
      <w:r w:rsidRPr="007E4297">
        <w:rPr>
          <w:spacing w:val="23"/>
          <w:sz w:val="22"/>
          <w:szCs w:val="22"/>
          <w:lang w:val="ru-RU"/>
        </w:rPr>
        <w:t xml:space="preserve"> </w:t>
      </w:r>
      <w:r w:rsidRPr="007E4297">
        <w:rPr>
          <w:sz w:val="22"/>
          <w:szCs w:val="22"/>
          <w:lang w:val="ru-RU"/>
        </w:rPr>
        <w:t>в</w:t>
      </w:r>
      <w:r w:rsidRPr="007E4297">
        <w:rPr>
          <w:spacing w:val="23"/>
          <w:sz w:val="22"/>
          <w:szCs w:val="22"/>
          <w:lang w:val="ru-RU"/>
        </w:rPr>
        <w:t xml:space="preserve"> </w:t>
      </w:r>
      <w:r w:rsidRPr="007E4297">
        <w:rPr>
          <w:sz w:val="22"/>
          <w:szCs w:val="22"/>
          <w:lang w:val="ru-RU"/>
        </w:rPr>
        <w:t>опере</w:t>
      </w:r>
      <w:r w:rsidRPr="007E4297">
        <w:rPr>
          <w:spacing w:val="23"/>
          <w:sz w:val="22"/>
          <w:szCs w:val="22"/>
          <w:lang w:val="ru-RU"/>
        </w:rPr>
        <w:t xml:space="preserve"> </w:t>
      </w:r>
      <w:r w:rsidRPr="007E4297">
        <w:rPr>
          <w:sz w:val="22"/>
          <w:szCs w:val="22"/>
          <w:lang w:val="ru-RU"/>
        </w:rPr>
        <w:t>и</w:t>
      </w:r>
      <w:r w:rsidRPr="007E4297">
        <w:rPr>
          <w:spacing w:val="-57"/>
          <w:sz w:val="22"/>
          <w:szCs w:val="22"/>
          <w:lang w:val="ru-RU"/>
        </w:rPr>
        <w:t xml:space="preserve"> </w:t>
      </w:r>
      <w:r w:rsidRPr="007E4297">
        <w:rPr>
          <w:sz w:val="22"/>
          <w:szCs w:val="22"/>
          <w:lang w:val="ru-RU"/>
        </w:rPr>
        <w:t>балете.</w:t>
      </w:r>
      <w:r w:rsidRPr="007E4297">
        <w:rPr>
          <w:spacing w:val="-1"/>
          <w:sz w:val="22"/>
          <w:szCs w:val="22"/>
          <w:lang w:val="ru-RU"/>
        </w:rPr>
        <w:t xml:space="preserve"> </w:t>
      </w:r>
      <w:r w:rsidRPr="007E4297">
        <w:rPr>
          <w:sz w:val="22"/>
          <w:szCs w:val="22"/>
          <w:lang w:val="ru-RU"/>
        </w:rPr>
        <w:t>Контрастные</w:t>
      </w:r>
      <w:r w:rsidRPr="007E4297">
        <w:rPr>
          <w:spacing w:val="-2"/>
          <w:sz w:val="22"/>
          <w:szCs w:val="22"/>
          <w:lang w:val="ru-RU"/>
        </w:rPr>
        <w:t xml:space="preserve"> </w:t>
      </w:r>
      <w:r w:rsidRPr="007E4297">
        <w:rPr>
          <w:sz w:val="22"/>
          <w:szCs w:val="22"/>
          <w:lang w:val="ru-RU"/>
        </w:rPr>
        <w:lastRenderedPageBreak/>
        <w:t>образы, лейтмотивы.</w:t>
      </w:r>
    </w:p>
    <w:p w:rsidR="003C786B" w:rsidRPr="007E4297" w:rsidRDefault="003C786B" w:rsidP="00C77D14">
      <w:pPr>
        <w:pStyle w:val="af6"/>
        <w:ind w:left="0"/>
        <w:rPr>
          <w:sz w:val="22"/>
          <w:szCs w:val="22"/>
          <w:lang w:val="ru-RU"/>
        </w:rPr>
      </w:pPr>
      <w:r w:rsidRPr="007E4297">
        <w:rPr>
          <w:sz w:val="22"/>
          <w:szCs w:val="22"/>
          <w:lang w:val="ru-RU"/>
        </w:rPr>
        <w:t>Балет.</w:t>
      </w:r>
      <w:r w:rsidRPr="007E4297">
        <w:rPr>
          <w:spacing w:val="-3"/>
          <w:sz w:val="22"/>
          <w:szCs w:val="22"/>
          <w:lang w:val="ru-RU"/>
        </w:rPr>
        <w:t xml:space="preserve"> </w:t>
      </w:r>
      <w:r w:rsidRPr="007E4297">
        <w:rPr>
          <w:sz w:val="22"/>
          <w:szCs w:val="22"/>
          <w:lang w:val="ru-RU"/>
        </w:rPr>
        <w:t>Хореография</w:t>
      </w:r>
      <w:r w:rsidRPr="007E4297">
        <w:rPr>
          <w:spacing w:val="-1"/>
          <w:sz w:val="22"/>
          <w:szCs w:val="22"/>
          <w:lang w:val="ru-RU"/>
        </w:rPr>
        <w:t xml:space="preserve"> </w:t>
      </w:r>
      <w:r w:rsidRPr="007E4297">
        <w:rPr>
          <w:sz w:val="22"/>
          <w:szCs w:val="22"/>
          <w:lang w:val="ru-RU"/>
        </w:rPr>
        <w:t>–</w:t>
      </w:r>
      <w:r w:rsidRPr="007E4297">
        <w:rPr>
          <w:spacing w:val="-3"/>
          <w:sz w:val="22"/>
          <w:szCs w:val="22"/>
          <w:lang w:val="ru-RU"/>
        </w:rPr>
        <w:t xml:space="preserve"> </w:t>
      </w:r>
      <w:r w:rsidRPr="007E4297">
        <w:rPr>
          <w:sz w:val="22"/>
          <w:szCs w:val="22"/>
          <w:lang w:val="ru-RU"/>
        </w:rPr>
        <w:t>искусство</w:t>
      </w:r>
      <w:r w:rsidRPr="007E4297">
        <w:rPr>
          <w:spacing w:val="-3"/>
          <w:sz w:val="22"/>
          <w:szCs w:val="22"/>
          <w:lang w:val="ru-RU"/>
        </w:rPr>
        <w:t xml:space="preserve"> </w:t>
      </w:r>
      <w:r w:rsidRPr="007E4297">
        <w:rPr>
          <w:sz w:val="22"/>
          <w:szCs w:val="22"/>
          <w:lang w:val="ru-RU"/>
        </w:rPr>
        <w:t>танца.</w:t>
      </w:r>
    </w:p>
    <w:p w:rsidR="003C786B" w:rsidRPr="007E4297" w:rsidRDefault="003C786B" w:rsidP="00C77D14">
      <w:pPr>
        <w:pStyle w:val="af6"/>
        <w:ind w:left="0"/>
        <w:rPr>
          <w:sz w:val="22"/>
          <w:szCs w:val="22"/>
          <w:lang w:val="ru-RU"/>
        </w:rPr>
      </w:pPr>
      <w:r w:rsidRPr="007E4297">
        <w:rPr>
          <w:sz w:val="22"/>
          <w:szCs w:val="22"/>
          <w:lang w:val="ru-RU"/>
        </w:rPr>
        <w:t>Сольные</w:t>
      </w:r>
      <w:r w:rsidRPr="007E4297">
        <w:rPr>
          <w:spacing w:val="13"/>
          <w:sz w:val="22"/>
          <w:szCs w:val="22"/>
          <w:lang w:val="ru-RU"/>
        </w:rPr>
        <w:t xml:space="preserve"> </w:t>
      </w:r>
      <w:r w:rsidRPr="007E4297">
        <w:rPr>
          <w:sz w:val="22"/>
          <w:szCs w:val="22"/>
          <w:lang w:val="ru-RU"/>
        </w:rPr>
        <w:t>номера</w:t>
      </w:r>
      <w:r w:rsidRPr="007E4297">
        <w:rPr>
          <w:spacing w:val="13"/>
          <w:sz w:val="22"/>
          <w:szCs w:val="22"/>
          <w:lang w:val="ru-RU"/>
        </w:rPr>
        <w:t xml:space="preserve"> </w:t>
      </w:r>
      <w:r w:rsidRPr="007E4297">
        <w:rPr>
          <w:sz w:val="22"/>
          <w:szCs w:val="22"/>
          <w:lang w:val="ru-RU"/>
        </w:rPr>
        <w:t>и</w:t>
      </w:r>
      <w:r w:rsidRPr="007E4297">
        <w:rPr>
          <w:spacing w:val="15"/>
          <w:sz w:val="22"/>
          <w:szCs w:val="22"/>
          <w:lang w:val="ru-RU"/>
        </w:rPr>
        <w:t xml:space="preserve"> </w:t>
      </w:r>
      <w:r w:rsidRPr="007E4297">
        <w:rPr>
          <w:sz w:val="22"/>
          <w:szCs w:val="22"/>
          <w:lang w:val="ru-RU"/>
        </w:rPr>
        <w:t>массовые</w:t>
      </w:r>
      <w:r w:rsidRPr="007E4297">
        <w:rPr>
          <w:spacing w:val="13"/>
          <w:sz w:val="22"/>
          <w:szCs w:val="22"/>
          <w:lang w:val="ru-RU"/>
        </w:rPr>
        <w:t xml:space="preserve"> </w:t>
      </w:r>
      <w:r w:rsidRPr="007E4297">
        <w:rPr>
          <w:sz w:val="22"/>
          <w:szCs w:val="22"/>
          <w:lang w:val="ru-RU"/>
        </w:rPr>
        <w:t>сцены</w:t>
      </w:r>
      <w:r w:rsidRPr="007E4297">
        <w:rPr>
          <w:spacing w:val="14"/>
          <w:sz w:val="22"/>
          <w:szCs w:val="22"/>
          <w:lang w:val="ru-RU"/>
        </w:rPr>
        <w:t xml:space="preserve"> </w:t>
      </w:r>
      <w:r w:rsidRPr="007E4297">
        <w:rPr>
          <w:sz w:val="22"/>
          <w:szCs w:val="22"/>
          <w:lang w:val="ru-RU"/>
        </w:rPr>
        <w:t>балетного</w:t>
      </w:r>
      <w:r w:rsidRPr="007E4297">
        <w:rPr>
          <w:spacing w:val="14"/>
          <w:sz w:val="22"/>
          <w:szCs w:val="22"/>
          <w:lang w:val="ru-RU"/>
        </w:rPr>
        <w:t xml:space="preserve"> </w:t>
      </w:r>
      <w:r w:rsidRPr="007E4297">
        <w:rPr>
          <w:sz w:val="22"/>
          <w:szCs w:val="22"/>
          <w:lang w:val="ru-RU"/>
        </w:rPr>
        <w:t>спектакля.</w:t>
      </w:r>
      <w:r w:rsidRPr="007E4297">
        <w:rPr>
          <w:spacing w:val="14"/>
          <w:sz w:val="22"/>
          <w:szCs w:val="22"/>
          <w:lang w:val="ru-RU"/>
        </w:rPr>
        <w:t xml:space="preserve"> </w:t>
      </w:r>
      <w:r w:rsidRPr="007E4297">
        <w:rPr>
          <w:sz w:val="22"/>
          <w:szCs w:val="22"/>
          <w:lang w:val="ru-RU"/>
        </w:rPr>
        <w:t>Фрагменты,</w:t>
      </w:r>
      <w:r w:rsidRPr="007E4297">
        <w:rPr>
          <w:spacing w:val="14"/>
          <w:sz w:val="22"/>
          <w:szCs w:val="22"/>
          <w:lang w:val="ru-RU"/>
        </w:rPr>
        <w:t xml:space="preserve"> </w:t>
      </w:r>
      <w:r w:rsidRPr="007E4297">
        <w:rPr>
          <w:sz w:val="22"/>
          <w:szCs w:val="22"/>
          <w:lang w:val="ru-RU"/>
        </w:rPr>
        <w:t>отдельные</w:t>
      </w:r>
      <w:r w:rsidRPr="007E4297">
        <w:rPr>
          <w:spacing w:val="-57"/>
          <w:sz w:val="22"/>
          <w:szCs w:val="22"/>
          <w:lang w:val="ru-RU"/>
        </w:rPr>
        <w:t xml:space="preserve"> </w:t>
      </w:r>
      <w:r w:rsidRPr="007E4297">
        <w:rPr>
          <w:sz w:val="22"/>
          <w:szCs w:val="22"/>
          <w:lang w:val="ru-RU"/>
        </w:rPr>
        <w:t>номера</w:t>
      </w:r>
      <w:r w:rsidRPr="007E4297">
        <w:rPr>
          <w:spacing w:val="-2"/>
          <w:sz w:val="22"/>
          <w:szCs w:val="22"/>
          <w:lang w:val="ru-RU"/>
        </w:rPr>
        <w:t xml:space="preserve"> </w:t>
      </w:r>
      <w:r w:rsidRPr="007E4297">
        <w:rPr>
          <w:sz w:val="22"/>
          <w:szCs w:val="22"/>
          <w:lang w:val="ru-RU"/>
        </w:rPr>
        <w:t>из балетов отеч</w:t>
      </w:r>
      <w:r w:rsidRPr="007E4297">
        <w:rPr>
          <w:sz w:val="22"/>
          <w:szCs w:val="22"/>
          <w:lang w:val="ru-RU"/>
        </w:rPr>
        <w:t>е</w:t>
      </w:r>
      <w:r w:rsidRPr="007E4297">
        <w:rPr>
          <w:sz w:val="22"/>
          <w:szCs w:val="22"/>
          <w:lang w:val="ru-RU"/>
        </w:rPr>
        <w:t>ственных</w:t>
      </w:r>
      <w:r w:rsidRPr="007E4297">
        <w:rPr>
          <w:spacing w:val="1"/>
          <w:sz w:val="22"/>
          <w:szCs w:val="22"/>
          <w:lang w:val="ru-RU"/>
        </w:rPr>
        <w:t xml:space="preserve"> </w:t>
      </w:r>
      <w:r w:rsidRPr="007E4297">
        <w:rPr>
          <w:sz w:val="22"/>
          <w:szCs w:val="22"/>
          <w:lang w:val="ru-RU"/>
        </w:rPr>
        <w:t>композиторов.</w:t>
      </w:r>
    </w:p>
    <w:p w:rsidR="003C786B" w:rsidRPr="007E4297" w:rsidRDefault="003C786B" w:rsidP="00C77D14">
      <w:pPr>
        <w:pStyle w:val="af6"/>
        <w:ind w:left="0"/>
        <w:rPr>
          <w:sz w:val="22"/>
          <w:szCs w:val="22"/>
          <w:lang w:val="ru-RU"/>
        </w:rPr>
      </w:pPr>
      <w:r w:rsidRPr="007E4297">
        <w:rPr>
          <w:sz w:val="22"/>
          <w:szCs w:val="22"/>
          <w:lang w:val="ru-RU"/>
        </w:rPr>
        <w:t>Оперетта,</w:t>
      </w:r>
      <w:r w:rsidRPr="007E4297">
        <w:rPr>
          <w:spacing w:val="-3"/>
          <w:sz w:val="22"/>
          <w:szCs w:val="22"/>
          <w:lang w:val="ru-RU"/>
        </w:rPr>
        <w:t xml:space="preserve"> </w:t>
      </w:r>
      <w:r w:rsidRPr="007E4297">
        <w:rPr>
          <w:sz w:val="22"/>
          <w:szCs w:val="22"/>
          <w:lang w:val="ru-RU"/>
        </w:rPr>
        <w:t>мюзикл.</w:t>
      </w:r>
    </w:p>
    <w:p w:rsidR="003C786B" w:rsidRPr="007E4297" w:rsidRDefault="003C786B" w:rsidP="00C77D14">
      <w:pPr>
        <w:pStyle w:val="af6"/>
        <w:ind w:left="0"/>
        <w:rPr>
          <w:sz w:val="22"/>
          <w:szCs w:val="22"/>
          <w:lang w:val="ru-RU"/>
        </w:rPr>
      </w:pPr>
      <w:r w:rsidRPr="007E4297">
        <w:rPr>
          <w:sz w:val="22"/>
          <w:szCs w:val="22"/>
          <w:lang w:val="ru-RU"/>
        </w:rPr>
        <w:t>История</w:t>
      </w:r>
      <w:r w:rsidRPr="007E4297">
        <w:rPr>
          <w:spacing w:val="15"/>
          <w:sz w:val="22"/>
          <w:szCs w:val="22"/>
          <w:lang w:val="ru-RU"/>
        </w:rPr>
        <w:t xml:space="preserve"> </w:t>
      </w:r>
      <w:r w:rsidRPr="007E4297">
        <w:rPr>
          <w:sz w:val="22"/>
          <w:szCs w:val="22"/>
          <w:lang w:val="ru-RU"/>
        </w:rPr>
        <w:t>возникновения</w:t>
      </w:r>
      <w:r w:rsidRPr="007E4297">
        <w:rPr>
          <w:spacing w:val="15"/>
          <w:sz w:val="22"/>
          <w:szCs w:val="22"/>
          <w:lang w:val="ru-RU"/>
        </w:rPr>
        <w:t xml:space="preserve"> </w:t>
      </w:r>
      <w:r w:rsidRPr="007E4297">
        <w:rPr>
          <w:sz w:val="22"/>
          <w:szCs w:val="22"/>
          <w:lang w:val="ru-RU"/>
        </w:rPr>
        <w:t>и</w:t>
      </w:r>
      <w:r w:rsidRPr="007E4297">
        <w:rPr>
          <w:spacing w:val="16"/>
          <w:sz w:val="22"/>
          <w:szCs w:val="22"/>
          <w:lang w:val="ru-RU"/>
        </w:rPr>
        <w:t xml:space="preserve"> </w:t>
      </w:r>
      <w:r w:rsidRPr="007E4297">
        <w:rPr>
          <w:sz w:val="22"/>
          <w:szCs w:val="22"/>
          <w:lang w:val="ru-RU"/>
        </w:rPr>
        <w:t>особенности</w:t>
      </w:r>
      <w:r w:rsidRPr="007E4297">
        <w:rPr>
          <w:spacing w:val="16"/>
          <w:sz w:val="22"/>
          <w:szCs w:val="22"/>
          <w:lang w:val="ru-RU"/>
        </w:rPr>
        <w:t xml:space="preserve"> </w:t>
      </w:r>
      <w:r w:rsidRPr="007E4297">
        <w:rPr>
          <w:sz w:val="22"/>
          <w:szCs w:val="22"/>
          <w:lang w:val="ru-RU"/>
        </w:rPr>
        <w:t>жанра.</w:t>
      </w:r>
      <w:r w:rsidRPr="007E4297">
        <w:rPr>
          <w:spacing w:val="15"/>
          <w:sz w:val="22"/>
          <w:szCs w:val="22"/>
          <w:lang w:val="ru-RU"/>
        </w:rPr>
        <w:t xml:space="preserve"> </w:t>
      </w:r>
      <w:r w:rsidRPr="007E4297">
        <w:rPr>
          <w:sz w:val="22"/>
          <w:szCs w:val="22"/>
          <w:lang w:val="ru-RU"/>
        </w:rPr>
        <w:t>Отдельные</w:t>
      </w:r>
      <w:r w:rsidRPr="007E4297">
        <w:rPr>
          <w:spacing w:val="14"/>
          <w:sz w:val="22"/>
          <w:szCs w:val="22"/>
          <w:lang w:val="ru-RU"/>
        </w:rPr>
        <w:t xml:space="preserve"> </w:t>
      </w:r>
      <w:r w:rsidRPr="007E4297">
        <w:rPr>
          <w:sz w:val="22"/>
          <w:szCs w:val="22"/>
          <w:lang w:val="ru-RU"/>
        </w:rPr>
        <w:t>номера</w:t>
      </w:r>
      <w:r w:rsidRPr="007E4297">
        <w:rPr>
          <w:spacing w:val="15"/>
          <w:sz w:val="22"/>
          <w:szCs w:val="22"/>
          <w:lang w:val="ru-RU"/>
        </w:rPr>
        <w:t xml:space="preserve"> </w:t>
      </w:r>
      <w:r w:rsidRPr="007E4297">
        <w:rPr>
          <w:sz w:val="22"/>
          <w:szCs w:val="22"/>
          <w:lang w:val="ru-RU"/>
        </w:rPr>
        <w:t>из</w:t>
      </w:r>
      <w:r w:rsidRPr="007E4297">
        <w:rPr>
          <w:spacing w:val="16"/>
          <w:sz w:val="22"/>
          <w:szCs w:val="22"/>
          <w:lang w:val="ru-RU"/>
        </w:rPr>
        <w:t xml:space="preserve"> </w:t>
      </w:r>
      <w:r w:rsidRPr="007E4297">
        <w:rPr>
          <w:sz w:val="22"/>
          <w:szCs w:val="22"/>
          <w:lang w:val="ru-RU"/>
        </w:rPr>
        <w:t>оперетт</w:t>
      </w:r>
      <w:r w:rsidRPr="007E4297">
        <w:rPr>
          <w:spacing w:val="16"/>
          <w:sz w:val="22"/>
          <w:szCs w:val="22"/>
          <w:lang w:val="ru-RU"/>
        </w:rPr>
        <w:t xml:space="preserve"> </w:t>
      </w:r>
      <w:r w:rsidRPr="007E4297">
        <w:rPr>
          <w:sz w:val="22"/>
          <w:szCs w:val="22"/>
          <w:lang w:val="ru-RU"/>
        </w:rPr>
        <w:t>И.</w:t>
      </w:r>
      <w:r w:rsidRPr="007E4297">
        <w:rPr>
          <w:spacing w:val="-57"/>
          <w:sz w:val="22"/>
          <w:szCs w:val="22"/>
          <w:lang w:val="ru-RU"/>
        </w:rPr>
        <w:t xml:space="preserve"> </w:t>
      </w:r>
      <w:r w:rsidRPr="007E4297">
        <w:rPr>
          <w:sz w:val="22"/>
          <w:szCs w:val="22"/>
          <w:lang w:val="ru-RU"/>
        </w:rPr>
        <w:t>Штрауса,</w:t>
      </w:r>
      <w:r w:rsidRPr="007E4297">
        <w:rPr>
          <w:spacing w:val="-1"/>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Кальмана,</w:t>
      </w:r>
      <w:r w:rsidRPr="007E4297">
        <w:rPr>
          <w:spacing w:val="2"/>
          <w:sz w:val="22"/>
          <w:szCs w:val="22"/>
          <w:lang w:val="ru-RU"/>
        </w:rPr>
        <w:t xml:space="preserve"> </w:t>
      </w:r>
      <w:r w:rsidRPr="007E4297">
        <w:rPr>
          <w:sz w:val="22"/>
          <w:szCs w:val="22"/>
          <w:lang w:val="ru-RU"/>
        </w:rPr>
        <w:t>мюзиклов</w:t>
      </w:r>
      <w:r w:rsidRPr="007E4297">
        <w:rPr>
          <w:spacing w:val="-3"/>
          <w:sz w:val="22"/>
          <w:szCs w:val="22"/>
          <w:lang w:val="ru-RU"/>
        </w:rPr>
        <w:t xml:space="preserve"> </w:t>
      </w:r>
      <w:r w:rsidRPr="007E4297">
        <w:rPr>
          <w:sz w:val="22"/>
          <w:szCs w:val="22"/>
          <w:lang w:val="ru-RU"/>
        </w:rPr>
        <w:t>Р.</w:t>
      </w:r>
      <w:r w:rsidRPr="007E4297">
        <w:rPr>
          <w:spacing w:val="-1"/>
          <w:sz w:val="22"/>
          <w:szCs w:val="22"/>
          <w:lang w:val="ru-RU"/>
        </w:rPr>
        <w:t xml:space="preserve"> </w:t>
      </w:r>
      <w:r w:rsidRPr="007E4297">
        <w:rPr>
          <w:sz w:val="22"/>
          <w:szCs w:val="22"/>
          <w:lang w:val="ru-RU"/>
        </w:rPr>
        <w:t>Роджерса, Ф.</w:t>
      </w:r>
      <w:r w:rsidRPr="007E4297">
        <w:rPr>
          <w:spacing w:val="-1"/>
          <w:sz w:val="22"/>
          <w:szCs w:val="22"/>
          <w:lang w:val="ru-RU"/>
        </w:rPr>
        <w:t xml:space="preserve"> </w:t>
      </w:r>
      <w:r w:rsidRPr="007E4297">
        <w:rPr>
          <w:sz w:val="22"/>
          <w:szCs w:val="22"/>
          <w:lang w:val="ru-RU"/>
        </w:rPr>
        <w:t>Лоу</w:t>
      </w:r>
      <w:r w:rsidRPr="007E4297">
        <w:rPr>
          <w:spacing w:val="-5"/>
          <w:sz w:val="22"/>
          <w:szCs w:val="22"/>
          <w:lang w:val="ru-RU"/>
        </w:rPr>
        <w:t xml:space="preserve"> </w:t>
      </w:r>
      <w:r w:rsidRPr="007E4297">
        <w:rPr>
          <w:sz w:val="22"/>
          <w:szCs w:val="22"/>
          <w:lang w:val="ru-RU"/>
        </w:rPr>
        <w:t>и др.</w:t>
      </w:r>
    </w:p>
    <w:p w:rsidR="003C786B" w:rsidRPr="007E4297" w:rsidRDefault="003C786B" w:rsidP="00C77D14">
      <w:pPr>
        <w:pStyle w:val="af6"/>
        <w:ind w:left="0"/>
        <w:rPr>
          <w:sz w:val="22"/>
          <w:szCs w:val="22"/>
          <w:lang w:val="ru-RU"/>
        </w:rPr>
      </w:pPr>
      <w:r w:rsidRPr="007E4297">
        <w:rPr>
          <w:b/>
          <w:sz w:val="22"/>
          <w:szCs w:val="22"/>
          <w:lang w:val="ru-RU"/>
        </w:rPr>
        <w:t>Модуль</w:t>
      </w:r>
      <w:r w:rsidRPr="007E4297">
        <w:rPr>
          <w:b/>
          <w:spacing w:val="-4"/>
          <w:sz w:val="22"/>
          <w:szCs w:val="22"/>
          <w:lang w:val="ru-RU"/>
        </w:rPr>
        <w:t xml:space="preserve"> </w:t>
      </w:r>
      <w:r w:rsidRPr="007E4297">
        <w:rPr>
          <w:b/>
          <w:sz w:val="22"/>
          <w:szCs w:val="22"/>
          <w:lang w:val="ru-RU"/>
        </w:rPr>
        <w:t>«СОВРЕМЕННЯ</w:t>
      </w:r>
      <w:r w:rsidRPr="007E4297">
        <w:rPr>
          <w:b/>
          <w:spacing w:val="-5"/>
          <w:sz w:val="22"/>
          <w:szCs w:val="22"/>
          <w:lang w:val="ru-RU"/>
        </w:rPr>
        <w:t xml:space="preserve"> </w:t>
      </w:r>
      <w:r w:rsidRPr="007E4297">
        <w:rPr>
          <w:b/>
          <w:sz w:val="22"/>
          <w:szCs w:val="22"/>
          <w:lang w:val="ru-RU"/>
        </w:rPr>
        <w:t>МУЗЫКАЛЬНАЯ</w:t>
      </w:r>
      <w:r w:rsidRPr="007E4297">
        <w:rPr>
          <w:b/>
          <w:spacing w:val="-7"/>
          <w:sz w:val="22"/>
          <w:szCs w:val="22"/>
          <w:lang w:val="ru-RU"/>
        </w:rPr>
        <w:t xml:space="preserve"> </w:t>
      </w:r>
      <w:r w:rsidRPr="007E4297">
        <w:rPr>
          <w:b/>
          <w:sz w:val="22"/>
          <w:szCs w:val="22"/>
          <w:lang w:val="ru-RU"/>
        </w:rPr>
        <w:t>КУЛЬТУРА»</w:t>
      </w:r>
    </w:p>
    <w:p w:rsidR="003C786B" w:rsidRPr="007E4297" w:rsidRDefault="003C786B" w:rsidP="00C77D14">
      <w:pPr>
        <w:pStyle w:val="af6"/>
        <w:ind w:left="0"/>
        <w:rPr>
          <w:sz w:val="22"/>
          <w:szCs w:val="22"/>
          <w:lang w:val="ru-RU"/>
        </w:rPr>
      </w:pPr>
      <w:r w:rsidRPr="007E4297">
        <w:rPr>
          <w:sz w:val="22"/>
          <w:szCs w:val="22"/>
          <w:lang w:val="ru-RU"/>
        </w:rPr>
        <w:t>Современные</w:t>
      </w:r>
      <w:r w:rsidRPr="007E4297">
        <w:rPr>
          <w:spacing w:val="-6"/>
          <w:sz w:val="22"/>
          <w:szCs w:val="22"/>
          <w:lang w:val="ru-RU"/>
        </w:rPr>
        <w:t xml:space="preserve"> </w:t>
      </w:r>
      <w:r w:rsidRPr="007E4297">
        <w:rPr>
          <w:sz w:val="22"/>
          <w:szCs w:val="22"/>
          <w:lang w:val="ru-RU"/>
        </w:rPr>
        <w:t>обработки</w:t>
      </w:r>
      <w:r w:rsidRPr="007E4297">
        <w:rPr>
          <w:spacing w:val="-3"/>
          <w:sz w:val="22"/>
          <w:szCs w:val="22"/>
          <w:lang w:val="ru-RU"/>
        </w:rPr>
        <w:t xml:space="preserve"> </w:t>
      </w:r>
      <w:r w:rsidRPr="007E4297">
        <w:rPr>
          <w:sz w:val="22"/>
          <w:szCs w:val="22"/>
          <w:lang w:val="ru-RU"/>
        </w:rPr>
        <w:t>классической</w:t>
      </w:r>
      <w:r w:rsidRPr="007E4297">
        <w:rPr>
          <w:spacing w:val="-3"/>
          <w:sz w:val="22"/>
          <w:szCs w:val="22"/>
          <w:lang w:val="ru-RU"/>
        </w:rPr>
        <w:t xml:space="preserve"> </w:t>
      </w:r>
      <w:r w:rsidRPr="007E4297">
        <w:rPr>
          <w:sz w:val="22"/>
          <w:szCs w:val="22"/>
          <w:lang w:val="ru-RU"/>
        </w:rPr>
        <w:t>музыки.</w:t>
      </w:r>
    </w:p>
    <w:p w:rsidR="003C786B" w:rsidRPr="007E4297" w:rsidRDefault="003C786B" w:rsidP="00C77D14">
      <w:pPr>
        <w:pStyle w:val="af6"/>
        <w:ind w:left="0"/>
        <w:rPr>
          <w:sz w:val="22"/>
          <w:szCs w:val="22"/>
          <w:lang w:val="ru-RU"/>
        </w:rPr>
      </w:pPr>
      <w:r w:rsidRPr="007E4297">
        <w:rPr>
          <w:sz w:val="22"/>
          <w:szCs w:val="22"/>
          <w:lang w:val="ru-RU"/>
        </w:rPr>
        <w:t>Понятие</w:t>
      </w:r>
      <w:r w:rsidRPr="007E4297">
        <w:rPr>
          <w:spacing w:val="1"/>
          <w:sz w:val="22"/>
          <w:szCs w:val="22"/>
          <w:lang w:val="ru-RU"/>
        </w:rPr>
        <w:t xml:space="preserve"> </w:t>
      </w:r>
      <w:r w:rsidRPr="007E4297">
        <w:rPr>
          <w:sz w:val="22"/>
          <w:szCs w:val="22"/>
          <w:lang w:val="ru-RU"/>
        </w:rPr>
        <w:t>обработки,</w:t>
      </w:r>
      <w:r w:rsidRPr="007E4297">
        <w:rPr>
          <w:spacing w:val="1"/>
          <w:sz w:val="22"/>
          <w:szCs w:val="22"/>
          <w:lang w:val="ru-RU"/>
        </w:rPr>
        <w:t xml:space="preserve"> </w:t>
      </w:r>
      <w:r w:rsidRPr="007E4297">
        <w:rPr>
          <w:sz w:val="22"/>
          <w:szCs w:val="22"/>
          <w:lang w:val="ru-RU"/>
        </w:rPr>
        <w:t>творчество</w:t>
      </w:r>
      <w:r w:rsidRPr="007E4297">
        <w:rPr>
          <w:spacing w:val="1"/>
          <w:sz w:val="22"/>
          <w:szCs w:val="22"/>
          <w:lang w:val="ru-RU"/>
        </w:rPr>
        <w:t xml:space="preserve"> </w:t>
      </w:r>
      <w:r w:rsidRPr="007E4297">
        <w:rPr>
          <w:sz w:val="22"/>
          <w:szCs w:val="22"/>
          <w:lang w:val="ru-RU"/>
        </w:rPr>
        <w:t>современных</w:t>
      </w:r>
      <w:r w:rsidRPr="007E4297">
        <w:rPr>
          <w:spacing w:val="1"/>
          <w:sz w:val="22"/>
          <w:szCs w:val="22"/>
          <w:lang w:val="ru-RU"/>
        </w:rPr>
        <w:t xml:space="preserve"> </w:t>
      </w:r>
      <w:r w:rsidRPr="007E4297">
        <w:rPr>
          <w:sz w:val="22"/>
          <w:szCs w:val="22"/>
          <w:lang w:val="ru-RU"/>
        </w:rPr>
        <w:t>композиторов</w:t>
      </w:r>
      <w:r w:rsidRPr="007E4297">
        <w:rPr>
          <w:spacing w:val="1"/>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исполнителей,</w:t>
      </w:r>
      <w:r w:rsidRPr="007E4297">
        <w:rPr>
          <w:spacing w:val="1"/>
          <w:sz w:val="22"/>
          <w:szCs w:val="22"/>
          <w:lang w:val="ru-RU"/>
        </w:rPr>
        <w:t xml:space="preserve"> </w:t>
      </w:r>
      <w:r w:rsidRPr="007E4297">
        <w:rPr>
          <w:sz w:val="22"/>
          <w:szCs w:val="22"/>
          <w:lang w:val="ru-RU"/>
        </w:rPr>
        <w:t>обрабатывающих классич</w:t>
      </w:r>
      <w:r w:rsidRPr="007E4297">
        <w:rPr>
          <w:sz w:val="22"/>
          <w:szCs w:val="22"/>
          <w:lang w:val="ru-RU"/>
        </w:rPr>
        <w:t>е</w:t>
      </w:r>
      <w:r w:rsidRPr="007E4297">
        <w:rPr>
          <w:sz w:val="22"/>
          <w:szCs w:val="22"/>
          <w:lang w:val="ru-RU"/>
        </w:rPr>
        <w:t>скую музыку. Проблемная ситуация: зачем музыканты делают</w:t>
      </w:r>
      <w:r w:rsidRPr="007E4297">
        <w:rPr>
          <w:spacing w:val="1"/>
          <w:sz w:val="22"/>
          <w:szCs w:val="22"/>
          <w:lang w:val="ru-RU"/>
        </w:rPr>
        <w:t xml:space="preserve"> </w:t>
      </w:r>
      <w:r w:rsidRPr="007E4297">
        <w:rPr>
          <w:sz w:val="22"/>
          <w:szCs w:val="22"/>
          <w:lang w:val="ru-RU"/>
        </w:rPr>
        <w:t>обработки</w:t>
      </w:r>
      <w:r w:rsidRPr="007E4297">
        <w:rPr>
          <w:spacing w:val="-1"/>
          <w:sz w:val="22"/>
          <w:szCs w:val="22"/>
          <w:lang w:val="ru-RU"/>
        </w:rPr>
        <w:t xml:space="preserve"> </w:t>
      </w:r>
      <w:r w:rsidRPr="007E4297">
        <w:rPr>
          <w:sz w:val="22"/>
          <w:szCs w:val="22"/>
          <w:lang w:val="ru-RU"/>
        </w:rPr>
        <w:t>классики?</w:t>
      </w:r>
    </w:p>
    <w:p w:rsidR="003C786B" w:rsidRPr="007E4297" w:rsidRDefault="003C786B" w:rsidP="00C77D14">
      <w:pPr>
        <w:pStyle w:val="af6"/>
        <w:ind w:left="0"/>
        <w:rPr>
          <w:sz w:val="22"/>
          <w:szCs w:val="22"/>
          <w:lang w:val="ru-RU"/>
        </w:rPr>
      </w:pPr>
      <w:r w:rsidRPr="007E4297">
        <w:rPr>
          <w:b/>
          <w:sz w:val="22"/>
          <w:szCs w:val="22"/>
          <w:lang w:val="ru-RU"/>
        </w:rPr>
        <w:t>Модуль</w:t>
      </w:r>
      <w:r w:rsidRPr="007E4297">
        <w:rPr>
          <w:b/>
          <w:spacing w:val="-3"/>
          <w:sz w:val="22"/>
          <w:szCs w:val="22"/>
          <w:lang w:val="ru-RU"/>
        </w:rPr>
        <w:t xml:space="preserve"> </w:t>
      </w:r>
      <w:r w:rsidRPr="007E4297">
        <w:rPr>
          <w:b/>
          <w:sz w:val="22"/>
          <w:szCs w:val="22"/>
          <w:lang w:val="ru-RU"/>
        </w:rPr>
        <w:t>«МУЗЫКА</w:t>
      </w:r>
      <w:r w:rsidRPr="007E4297">
        <w:rPr>
          <w:b/>
          <w:spacing w:val="-3"/>
          <w:sz w:val="22"/>
          <w:szCs w:val="22"/>
          <w:lang w:val="ru-RU"/>
        </w:rPr>
        <w:t xml:space="preserve"> </w:t>
      </w:r>
      <w:r w:rsidRPr="007E4297">
        <w:rPr>
          <w:b/>
          <w:sz w:val="22"/>
          <w:szCs w:val="22"/>
          <w:lang w:val="ru-RU"/>
        </w:rPr>
        <w:t>НАРОДОВ</w:t>
      </w:r>
      <w:r w:rsidRPr="007E4297">
        <w:rPr>
          <w:b/>
          <w:spacing w:val="-1"/>
          <w:sz w:val="22"/>
          <w:szCs w:val="22"/>
          <w:lang w:val="ru-RU"/>
        </w:rPr>
        <w:t xml:space="preserve"> </w:t>
      </w:r>
      <w:r w:rsidRPr="007E4297">
        <w:rPr>
          <w:b/>
          <w:sz w:val="22"/>
          <w:szCs w:val="22"/>
          <w:lang w:val="ru-RU"/>
        </w:rPr>
        <w:t>МИРА»</w:t>
      </w:r>
    </w:p>
    <w:p w:rsidR="003C786B" w:rsidRPr="007E4297" w:rsidRDefault="003C786B" w:rsidP="00C77D14">
      <w:pPr>
        <w:pStyle w:val="af6"/>
        <w:ind w:left="0"/>
        <w:rPr>
          <w:sz w:val="22"/>
          <w:szCs w:val="22"/>
          <w:lang w:val="ru-RU"/>
        </w:rPr>
      </w:pPr>
      <w:r w:rsidRPr="007E4297">
        <w:rPr>
          <w:sz w:val="22"/>
          <w:szCs w:val="22"/>
          <w:lang w:val="ru-RU"/>
        </w:rPr>
        <w:t>Музыка</w:t>
      </w:r>
      <w:r w:rsidRPr="007E4297">
        <w:rPr>
          <w:spacing w:val="-3"/>
          <w:sz w:val="22"/>
          <w:szCs w:val="22"/>
          <w:lang w:val="ru-RU"/>
        </w:rPr>
        <w:t xml:space="preserve"> </w:t>
      </w:r>
      <w:r w:rsidRPr="007E4297">
        <w:rPr>
          <w:sz w:val="22"/>
          <w:szCs w:val="22"/>
          <w:lang w:val="ru-RU"/>
        </w:rPr>
        <w:t>наших соседей.</w:t>
      </w:r>
    </w:p>
    <w:p w:rsidR="003C786B" w:rsidRPr="007E4297" w:rsidRDefault="003C786B" w:rsidP="00C77D14">
      <w:pPr>
        <w:pStyle w:val="af6"/>
        <w:ind w:left="0"/>
        <w:rPr>
          <w:sz w:val="22"/>
          <w:szCs w:val="22"/>
          <w:lang w:val="ru-RU"/>
        </w:rPr>
      </w:pPr>
      <w:r w:rsidRPr="007E4297">
        <w:rPr>
          <w:sz w:val="22"/>
          <w:szCs w:val="22"/>
          <w:lang w:val="ru-RU"/>
        </w:rPr>
        <w:t>Фольклор</w:t>
      </w:r>
      <w:r w:rsidRPr="007E4297">
        <w:rPr>
          <w:spacing w:val="1"/>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музыкальные</w:t>
      </w:r>
      <w:r w:rsidRPr="007E4297">
        <w:rPr>
          <w:spacing w:val="1"/>
          <w:sz w:val="22"/>
          <w:szCs w:val="22"/>
          <w:lang w:val="ru-RU"/>
        </w:rPr>
        <w:t xml:space="preserve"> </w:t>
      </w:r>
      <w:r w:rsidRPr="007E4297">
        <w:rPr>
          <w:sz w:val="22"/>
          <w:szCs w:val="22"/>
          <w:lang w:val="ru-RU"/>
        </w:rPr>
        <w:t>традиции</w:t>
      </w:r>
      <w:r w:rsidRPr="007E4297">
        <w:rPr>
          <w:spacing w:val="1"/>
          <w:sz w:val="22"/>
          <w:szCs w:val="22"/>
          <w:lang w:val="ru-RU"/>
        </w:rPr>
        <w:t xml:space="preserve"> </w:t>
      </w:r>
      <w:r w:rsidRPr="007E4297">
        <w:rPr>
          <w:sz w:val="22"/>
          <w:szCs w:val="22"/>
          <w:lang w:val="ru-RU"/>
        </w:rPr>
        <w:t>Белоруссии,</w:t>
      </w:r>
      <w:r w:rsidRPr="007E4297">
        <w:rPr>
          <w:spacing w:val="1"/>
          <w:sz w:val="22"/>
          <w:szCs w:val="22"/>
          <w:lang w:val="ru-RU"/>
        </w:rPr>
        <w:t xml:space="preserve"> </w:t>
      </w:r>
      <w:r w:rsidRPr="007E4297">
        <w:rPr>
          <w:sz w:val="22"/>
          <w:szCs w:val="22"/>
          <w:lang w:val="ru-RU"/>
        </w:rPr>
        <w:t>Украины,</w:t>
      </w:r>
      <w:r w:rsidRPr="007E4297">
        <w:rPr>
          <w:spacing w:val="1"/>
          <w:sz w:val="22"/>
          <w:szCs w:val="22"/>
          <w:lang w:val="ru-RU"/>
        </w:rPr>
        <w:t xml:space="preserve"> </w:t>
      </w:r>
      <w:r w:rsidRPr="007E4297">
        <w:rPr>
          <w:sz w:val="22"/>
          <w:szCs w:val="22"/>
          <w:lang w:val="ru-RU"/>
        </w:rPr>
        <w:t>Прибалтики</w:t>
      </w:r>
      <w:r w:rsidRPr="007E4297">
        <w:rPr>
          <w:spacing w:val="60"/>
          <w:sz w:val="22"/>
          <w:szCs w:val="22"/>
          <w:lang w:val="ru-RU"/>
        </w:rPr>
        <w:t xml:space="preserve"> </w:t>
      </w:r>
      <w:r w:rsidRPr="007E4297">
        <w:rPr>
          <w:sz w:val="22"/>
          <w:szCs w:val="22"/>
          <w:lang w:val="ru-RU"/>
        </w:rPr>
        <w:t>(песни,</w:t>
      </w:r>
      <w:r w:rsidRPr="007E4297">
        <w:rPr>
          <w:spacing w:val="1"/>
          <w:sz w:val="22"/>
          <w:szCs w:val="22"/>
          <w:lang w:val="ru-RU"/>
        </w:rPr>
        <w:t xml:space="preserve"> </w:t>
      </w:r>
      <w:r w:rsidRPr="007E4297">
        <w:rPr>
          <w:sz w:val="22"/>
          <w:szCs w:val="22"/>
          <w:lang w:val="ru-RU"/>
        </w:rPr>
        <w:t>танцы,</w:t>
      </w:r>
      <w:r w:rsidRPr="007E4297">
        <w:rPr>
          <w:spacing w:val="-1"/>
          <w:sz w:val="22"/>
          <w:szCs w:val="22"/>
          <w:lang w:val="ru-RU"/>
        </w:rPr>
        <w:t xml:space="preserve"> </w:t>
      </w:r>
      <w:r w:rsidRPr="007E4297">
        <w:rPr>
          <w:sz w:val="22"/>
          <w:szCs w:val="22"/>
          <w:lang w:val="ru-RU"/>
        </w:rPr>
        <w:t>обычаи, музыкальные</w:t>
      </w:r>
      <w:r w:rsidRPr="007E4297">
        <w:rPr>
          <w:spacing w:val="-2"/>
          <w:sz w:val="22"/>
          <w:szCs w:val="22"/>
          <w:lang w:val="ru-RU"/>
        </w:rPr>
        <w:t xml:space="preserve"> </w:t>
      </w:r>
      <w:r w:rsidRPr="007E4297">
        <w:rPr>
          <w:sz w:val="22"/>
          <w:szCs w:val="22"/>
          <w:lang w:val="ru-RU"/>
        </w:rPr>
        <w:t>инструменты).</w:t>
      </w:r>
    </w:p>
    <w:p w:rsidR="003C786B" w:rsidRPr="007E4297" w:rsidRDefault="003C786B" w:rsidP="00C77D14">
      <w:pPr>
        <w:pStyle w:val="af6"/>
        <w:ind w:left="0"/>
        <w:rPr>
          <w:sz w:val="22"/>
          <w:szCs w:val="22"/>
          <w:lang w:val="ru-RU"/>
        </w:rPr>
      </w:pPr>
      <w:r w:rsidRPr="007E4297">
        <w:rPr>
          <w:sz w:val="22"/>
          <w:szCs w:val="22"/>
          <w:lang w:val="ru-RU"/>
        </w:rPr>
        <w:t>Кавказские</w:t>
      </w:r>
      <w:r w:rsidRPr="007E4297">
        <w:rPr>
          <w:spacing w:val="-3"/>
          <w:sz w:val="22"/>
          <w:szCs w:val="22"/>
          <w:lang w:val="ru-RU"/>
        </w:rPr>
        <w:t xml:space="preserve"> </w:t>
      </w:r>
      <w:r w:rsidRPr="007E4297">
        <w:rPr>
          <w:sz w:val="22"/>
          <w:szCs w:val="22"/>
          <w:lang w:val="ru-RU"/>
        </w:rPr>
        <w:t>мелодии</w:t>
      </w:r>
      <w:r w:rsidRPr="007E4297">
        <w:rPr>
          <w:spacing w:val="-1"/>
          <w:sz w:val="22"/>
          <w:szCs w:val="22"/>
          <w:lang w:val="ru-RU"/>
        </w:rPr>
        <w:t xml:space="preserve"> </w:t>
      </w:r>
      <w:r w:rsidRPr="007E4297">
        <w:rPr>
          <w:sz w:val="22"/>
          <w:szCs w:val="22"/>
          <w:lang w:val="ru-RU"/>
        </w:rPr>
        <w:t>и</w:t>
      </w:r>
      <w:r w:rsidRPr="007E4297">
        <w:rPr>
          <w:spacing w:val="-4"/>
          <w:sz w:val="22"/>
          <w:szCs w:val="22"/>
          <w:lang w:val="ru-RU"/>
        </w:rPr>
        <w:t xml:space="preserve"> </w:t>
      </w:r>
      <w:r w:rsidRPr="007E4297">
        <w:rPr>
          <w:sz w:val="22"/>
          <w:szCs w:val="22"/>
          <w:lang w:val="ru-RU"/>
        </w:rPr>
        <w:t>ритмы.</w:t>
      </w:r>
    </w:p>
    <w:p w:rsidR="003C786B" w:rsidRPr="007E4297" w:rsidRDefault="003C786B" w:rsidP="00C77D14">
      <w:pPr>
        <w:pStyle w:val="af6"/>
        <w:ind w:left="0"/>
        <w:rPr>
          <w:sz w:val="22"/>
          <w:szCs w:val="22"/>
          <w:lang w:val="ru-RU"/>
        </w:rPr>
      </w:pPr>
      <w:r w:rsidRPr="007E4297">
        <w:rPr>
          <w:sz w:val="22"/>
          <w:szCs w:val="22"/>
          <w:lang w:val="ru-RU"/>
        </w:rPr>
        <w:t>Музыкальные традиции и праздники, народные инструменты и жанры. Композиторы</w:t>
      </w:r>
      <w:r w:rsidRPr="007E4297">
        <w:rPr>
          <w:spacing w:val="1"/>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музыка</w:t>
      </w:r>
      <w:r w:rsidRPr="007E4297">
        <w:rPr>
          <w:sz w:val="22"/>
          <w:szCs w:val="22"/>
          <w:lang w:val="ru-RU"/>
        </w:rPr>
        <w:t>н</w:t>
      </w:r>
      <w:r w:rsidRPr="007E4297">
        <w:rPr>
          <w:sz w:val="22"/>
          <w:szCs w:val="22"/>
          <w:lang w:val="ru-RU"/>
        </w:rPr>
        <w:t>ты-исполнители</w:t>
      </w:r>
      <w:r w:rsidRPr="007E4297">
        <w:rPr>
          <w:spacing w:val="1"/>
          <w:sz w:val="22"/>
          <w:szCs w:val="22"/>
          <w:lang w:val="ru-RU"/>
        </w:rPr>
        <w:t xml:space="preserve"> </w:t>
      </w:r>
      <w:r w:rsidRPr="007E4297">
        <w:rPr>
          <w:sz w:val="22"/>
          <w:szCs w:val="22"/>
          <w:lang w:val="ru-RU"/>
        </w:rPr>
        <w:t>Грузии,</w:t>
      </w:r>
      <w:r w:rsidRPr="007E4297">
        <w:rPr>
          <w:spacing w:val="1"/>
          <w:sz w:val="22"/>
          <w:szCs w:val="22"/>
          <w:lang w:val="ru-RU"/>
        </w:rPr>
        <w:t xml:space="preserve"> </w:t>
      </w:r>
      <w:r w:rsidRPr="007E4297">
        <w:rPr>
          <w:sz w:val="22"/>
          <w:szCs w:val="22"/>
          <w:lang w:val="ru-RU"/>
        </w:rPr>
        <w:t>Армении,</w:t>
      </w:r>
      <w:r w:rsidRPr="007E4297">
        <w:rPr>
          <w:spacing w:val="1"/>
          <w:sz w:val="22"/>
          <w:szCs w:val="22"/>
          <w:lang w:val="ru-RU"/>
        </w:rPr>
        <w:t xml:space="preserve"> </w:t>
      </w:r>
      <w:r w:rsidRPr="007E4297">
        <w:rPr>
          <w:sz w:val="22"/>
          <w:szCs w:val="22"/>
          <w:lang w:val="ru-RU"/>
        </w:rPr>
        <w:t>Азербайджана.</w:t>
      </w:r>
      <w:r w:rsidRPr="007E4297">
        <w:rPr>
          <w:spacing w:val="1"/>
          <w:sz w:val="22"/>
          <w:szCs w:val="22"/>
          <w:lang w:val="ru-RU"/>
        </w:rPr>
        <w:t xml:space="preserve"> </w:t>
      </w:r>
      <w:r w:rsidRPr="007E4297">
        <w:rPr>
          <w:sz w:val="22"/>
          <w:szCs w:val="22"/>
          <w:lang w:val="ru-RU"/>
        </w:rPr>
        <w:t>Близость</w:t>
      </w:r>
      <w:r w:rsidRPr="007E4297">
        <w:rPr>
          <w:spacing w:val="1"/>
          <w:sz w:val="22"/>
          <w:szCs w:val="22"/>
          <w:lang w:val="ru-RU"/>
        </w:rPr>
        <w:t xml:space="preserve"> </w:t>
      </w:r>
      <w:r w:rsidRPr="007E4297">
        <w:rPr>
          <w:sz w:val="22"/>
          <w:szCs w:val="22"/>
          <w:lang w:val="ru-RU"/>
        </w:rPr>
        <w:t>музыкальной</w:t>
      </w:r>
      <w:r w:rsidRPr="007E4297">
        <w:rPr>
          <w:spacing w:val="1"/>
          <w:sz w:val="22"/>
          <w:szCs w:val="22"/>
          <w:lang w:val="ru-RU"/>
        </w:rPr>
        <w:t xml:space="preserve"> </w:t>
      </w:r>
      <w:r w:rsidRPr="007E4297">
        <w:rPr>
          <w:sz w:val="22"/>
          <w:szCs w:val="22"/>
          <w:lang w:val="ru-RU"/>
        </w:rPr>
        <w:t>культуры</w:t>
      </w:r>
      <w:r w:rsidRPr="007E4297">
        <w:rPr>
          <w:spacing w:val="-1"/>
          <w:sz w:val="22"/>
          <w:szCs w:val="22"/>
          <w:lang w:val="ru-RU"/>
        </w:rPr>
        <w:t xml:space="preserve"> </w:t>
      </w:r>
      <w:r w:rsidRPr="007E4297">
        <w:rPr>
          <w:sz w:val="22"/>
          <w:szCs w:val="22"/>
          <w:lang w:val="ru-RU"/>
        </w:rPr>
        <w:t>этих</w:t>
      </w:r>
      <w:r w:rsidRPr="007E4297">
        <w:rPr>
          <w:spacing w:val="1"/>
          <w:sz w:val="22"/>
          <w:szCs w:val="22"/>
          <w:lang w:val="ru-RU"/>
        </w:rPr>
        <w:t xml:space="preserve"> </w:t>
      </w:r>
      <w:r w:rsidRPr="007E4297">
        <w:rPr>
          <w:sz w:val="22"/>
          <w:szCs w:val="22"/>
          <w:lang w:val="ru-RU"/>
        </w:rPr>
        <w:t>стран с</w:t>
      </w:r>
      <w:r w:rsidRPr="007E4297">
        <w:rPr>
          <w:spacing w:val="-2"/>
          <w:sz w:val="22"/>
          <w:szCs w:val="22"/>
          <w:lang w:val="ru-RU"/>
        </w:rPr>
        <w:t xml:space="preserve"> </w:t>
      </w:r>
      <w:r w:rsidRPr="007E4297">
        <w:rPr>
          <w:sz w:val="22"/>
          <w:szCs w:val="22"/>
          <w:lang w:val="ru-RU"/>
        </w:rPr>
        <w:t>росси</w:t>
      </w:r>
      <w:r w:rsidRPr="007E4297">
        <w:rPr>
          <w:sz w:val="22"/>
          <w:szCs w:val="22"/>
          <w:lang w:val="ru-RU"/>
        </w:rPr>
        <w:t>й</w:t>
      </w:r>
      <w:r w:rsidRPr="007E4297">
        <w:rPr>
          <w:sz w:val="22"/>
          <w:szCs w:val="22"/>
          <w:lang w:val="ru-RU"/>
        </w:rPr>
        <w:t>скими республиками</w:t>
      </w:r>
      <w:r w:rsidRPr="007E4297">
        <w:rPr>
          <w:spacing w:val="-1"/>
          <w:sz w:val="22"/>
          <w:szCs w:val="22"/>
          <w:lang w:val="ru-RU"/>
        </w:rPr>
        <w:t xml:space="preserve"> </w:t>
      </w:r>
      <w:r w:rsidRPr="007E4297">
        <w:rPr>
          <w:sz w:val="22"/>
          <w:szCs w:val="22"/>
          <w:lang w:val="ru-RU"/>
        </w:rPr>
        <w:t>Северного</w:t>
      </w:r>
      <w:r w:rsidRPr="007E4297">
        <w:rPr>
          <w:spacing w:val="-1"/>
          <w:sz w:val="22"/>
          <w:szCs w:val="22"/>
          <w:lang w:val="ru-RU"/>
        </w:rPr>
        <w:t xml:space="preserve"> </w:t>
      </w:r>
      <w:r w:rsidRPr="007E4297">
        <w:rPr>
          <w:sz w:val="22"/>
          <w:szCs w:val="22"/>
          <w:lang w:val="ru-RU"/>
        </w:rPr>
        <w:t>Кавказа.</w:t>
      </w:r>
    </w:p>
    <w:p w:rsidR="003C786B" w:rsidRPr="007E4297" w:rsidRDefault="003C786B" w:rsidP="00C77D14">
      <w:pPr>
        <w:pStyle w:val="af6"/>
        <w:ind w:left="0"/>
        <w:rPr>
          <w:sz w:val="22"/>
          <w:szCs w:val="22"/>
          <w:lang w:val="ru-RU"/>
        </w:rPr>
      </w:pPr>
      <w:r w:rsidRPr="007E4297">
        <w:rPr>
          <w:sz w:val="22"/>
          <w:szCs w:val="22"/>
          <w:lang w:val="ru-RU"/>
        </w:rPr>
        <w:t>Музыка</w:t>
      </w:r>
      <w:r w:rsidRPr="007E4297">
        <w:rPr>
          <w:spacing w:val="-3"/>
          <w:sz w:val="22"/>
          <w:szCs w:val="22"/>
          <w:lang w:val="ru-RU"/>
        </w:rPr>
        <w:t xml:space="preserve"> </w:t>
      </w:r>
      <w:r w:rsidRPr="007E4297">
        <w:rPr>
          <w:sz w:val="22"/>
          <w:szCs w:val="22"/>
          <w:lang w:val="ru-RU"/>
        </w:rPr>
        <w:t>Японии и</w:t>
      </w:r>
      <w:r w:rsidRPr="007E4297">
        <w:rPr>
          <w:spacing w:val="-2"/>
          <w:sz w:val="22"/>
          <w:szCs w:val="22"/>
          <w:lang w:val="ru-RU"/>
        </w:rPr>
        <w:t xml:space="preserve"> </w:t>
      </w:r>
      <w:r w:rsidRPr="007E4297">
        <w:rPr>
          <w:sz w:val="22"/>
          <w:szCs w:val="22"/>
          <w:lang w:val="ru-RU"/>
        </w:rPr>
        <w:t>Китая.</w:t>
      </w:r>
    </w:p>
    <w:p w:rsidR="003C786B" w:rsidRPr="007E4297" w:rsidRDefault="003C786B" w:rsidP="00C77D14">
      <w:pPr>
        <w:pStyle w:val="af6"/>
        <w:ind w:left="0"/>
        <w:rPr>
          <w:sz w:val="22"/>
          <w:szCs w:val="22"/>
          <w:lang w:val="ru-RU"/>
        </w:rPr>
      </w:pPr>
      <w:r w:rsidRPr="007E4297">
        <w:rPr>
          <w:sz w:val="22"/>
          <w:szCs w:val="22"/>
          <w:lang w:val="ru-RU"/>
        </w:rPr>
        <w:t>Древние истоки музыкальной культуры стран Юго-Восточной Азии. Императорские</w:t>
      </w:r>
      <w:r w:rsidRPr="007E4297">
        <w:rPr>
          <w:spacing w:val="1"/>
          <w:sz w:val="22"/>
          <w:szCs w:val="22"/>
          <w:lang w:val="ru-RU"/>
        </w:rPr>
        <w:t xml:space="preserve"> </w:t>
      </w:r>
      <w:r w:rsidRPr="007E4297">
        <w:rPr>
          <w:sz w:val="22"/>
          <w:szCs w:val="22"/>
          <w:lang w:val="ru-RU"/>
        </w:rPr>
        <w:t>церемонии,</w:t>
      </w:r>
      <w:r w:rsidRPr="007E4297">
        <w:rPr>
          <w:spacing w:val="-1"/>
          <w:sz w:val="22"/>
          <w:szCs w:val="22"/>
          <w:lang w:val="ru-RU"/>
        </w:rPr>
        <w:t xml:space="preserve"> </w:t>
      </w:r>
      <w:r w:rsidRPr="007E4297">
        <w:rPr>
          <w:sz w:val="22"/>
          <w:szCs w:val="22"/>
          <w:lang w:val="ru-RU"/>
        </w:rPr>
        <w:t>муз</w:t>
      </w:r>
      <w:r w:rsidRPr="007E4297">
        <w:rPr>
          <w:sz w:val="22"/>
          <w:szCs w:val="22"/>
          <w:lang w:val="ru-RU"/>
        </w:rPr>
        <w:t>ы</w:t>
      </w:r>
      <w:r w:rsidRPr="007E4297">
        <w:rPr>
          <w:sz w:val="22"/>
          <w:szCs w:val="22"/>
          <w:lang w:val="ru-RU"/>
        </w:rPr>
        <w:t>кальные</w:t>
      </w:r>
      <w:r w:rsidRPr="007E4297">
        <w:rPr>
          <w:spacing w:val="-2"/>
          <w:sz w:val="22"/>
          <w:szCs w:val="22"/>
          <w:lang w:val="ru-RU"/>
        </w:rPr>
        <w:t xml:space="preserve"> </w:t>
      </w:r>
      <w:r w:rsidRPr="007E4297">
        <w:rPr>
          <w:sz w:val="22"/>
          <w:szCs w:val="22"/>
          <w:lang w:val="ru-RU"/>
        </w:rPr>
        <w:t>инструменты. Пентатоника.</w:t>
      </w:r>
    </w:p>
    <w:p w:rsidR="003C786B" w:rsidRPr="007E4297" w:rsidRDefault="003C786B" w:rsidP="00C77D14">
      <w:pPr>
        <w:pStyle w:val="af6"/>
        <w:ind w:left="0"/>
        <w:rPr>
          <w:sz w:val="22"/>
          <w:szCs w:val="22"/>
          <w:lang w:val="ru-RU"/>
        </w:rPr>
      </w:pPr>
      <w:r w:rsidRPr="007E4297">
        <w:rPr>
          <w:sz w:val="22"/>
          <w:szCs w:val="22"/>
          <w:lang w:val="ru-RU"/>
        </w:rPr>
        <w:t>Музыка</w:t>
      </w:r>
      <w:r w:rsidRPr="007E4297">
        <w:rPr>
          <w:spacing w:val="-2"/>
          <w:sz w:val="22"/>
          <w:szCs w:val="22"/>
          <w:lang w:val="ru-RU"/>
        </w:rPr>
        <w:t xml:space="preserve"> </w:t>
      </w:r>
      <w:r w:rsidRPr="007E4297">
        <w:rPr>
          <w:sz w:val="22"/>
          <w:szCs w:val="22"/>
          <w:lang w:val="ru-RU"/>
        </w:rPr>
        <w:t>Средней</w:t>
      </w:r>
      <w:r w:rsidRPr="007E4297">
        <w:rPr>
          <w:spacing w:val="-1"/>
          <w:sz w:val="22"/>
          <w:szCs w:val="22"/>
          <w:lang w:val="ru-RU"/>
        </w:rPr>
        <w:t xml:space="preserve"> </w:t>
      </w:r>
      <w:r w:rsidRPr="007E4297">
        <w:rPr>
          <w:sz w:val="22"/>
          <w:szCs w:val="22"/>
          <w:lang w:val="ru-RU"/>
        </w:rPr>
        <w:t>Азии.</w:t>
      </w:r>
    </w:p>
    <w:p w:rsidR="003C786B" w:rsidRPr="007E4297" w:rsidRDefault="003C786B" w:rsidP="00C77D14">
      <w:pPr>
        <w:pStyle w:val="af6"/>
        <w:ind w:left="0"/>
        <w:rPr>
          <w:sz w:val="22"/>
          <w:szCs w:val="22"/>
          <w:lang w:val="ru-RU"/>
        </w:rPr>
      </w:pPr>
      <w:r w:rsidRPr="007E4297">
        <w:rPr>
          <w:sz w:val="22"/>
          <w:szCs w:val="22"/>
          <w:lang w:val="ru-RU"/>
        </w:rPr>
        <w:t>Музыкальные</w:t>
      </w:r>
      <w:r w:rsidRPr="007E4297">
        <w:rPr>
          <w:spacing w:val="1"/>
          <w:sz w:val="22"/>
          <w:szCs w:val="22"/>
          <w:lang w:val="ru-RU"/>
        </w:rPr>
        <w:t xml:space="preserve"> </w:t>
      </w:r>
      <w:r w:rsidRPr="007E4297">
        <w:rPr>
          <w:sz w:val="22"/>
          <w:szCs w:val="22"/>
          <w:lang w:val="ru-RU"/>
        </w:rPr>
        <w:t>традиции</w:t>
      </w:r>
      <w:r w:rsidRPr="007E4297">
        <w:rPr>
          <w:spacing w:val="1"/>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праздники,</w:t>
      </w:r>
      <w:r w:rsidRPr="007E4297">
        <w:rPr>
          <w:spacing w:val="1"/>
          <w:sz w:val="22"/>
          <w:szCs w:val="22"/>
          <w:lang w:val="ru-RU"/>
        </w:rPr>
        <w:t xml:space="preserve"> </w:t>
      </w:r>
      <w:r w:rsidRPr="007E4297">
        <w:rPr>
          <w:sz w:val="22"/>
          <w:szCs w:val="22"/>
          <w:lang w:val="ru-RU"/>
        </w:rPr>
        <w:t>народные</w:t>
      </w:r>
      <w:r w:rsidRPr="007E4297">
        <w:rPr>
          <w:spacing w:val="1"/>
          <w:sz w:val="22"/>
          <w:szCs w:val="22"/>
          <w:lang w:val="ru-RU"/>
        </w:rPr>
        <w:t xml:space="preserve"> </w:t>
      </w:r>
      <w:r w:rsidRPr="007E4297">
        <w:rPr>
          <w:sz w:val="22"/>
          <w:szCs w:val="22"/>
          <w:lang w:val="ru-RU"/>
        </w:rPr>
        <w:t>инструменты</w:t>
      </w:r>
      <w:r w:rsidRPr="007E4297">
        <w:rPr>
          <w:spacing w:val="1"/>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современные</w:t>
      </w:r>
      <w:r w:rsidRPr="007E4297">
        <w:rPr>
          <w:spacing w:val="1"/>
          <w:sz w:val="22"/>
          <w:szCs w:val="22"/>
          <w:lang w:val="ru-RU"/>
        </w:rPr>
        <w:t xml:space="preserve"> </w:t>
      </w:r>
      <w:r w:rsidRPr="007E4297">
        <w:rPr>
          <w:sz w:val="22"/>
          <w:szCs w:val="22"/>
          <w:lang w:val="ru-RU"/>
        </w:rPr>
        <w:t>исполнители Казахстана, Киргизии,</w:t>
      </w:r>
      <w:r w:rsidRPr="007E4297">
        <w:rPr>
          <w:spacing w:val="-3"/>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других</w:t>
      </w:r>
      <w:r w:rsidRPr="007E4297">
        <w:rPr>
          <w:spacing w:val="2"/>
          <w:sz w:val="22"/>
          <w:szCs w:val="22"/>
          <w:lang w:val="ru-RU"/>
        </w:rPr>
        <w:t xml:space="preserve"> </w:t>
      </w:r>
      <w:r w:rsidRPr="007E4297">
        <w:rPr>
          <w:sz w:val="22"/>
          <w:szCs w:val="22"/>
          <w:lang w:val="ru-RU"/>
        </w:rPr>
        <w:t>стран региона.</w:t>
      </w:r>
    </w:p>
    <w:p w:rsidR="003C786B" w:rsidRPr="007E4297" w:rsidRDefault="003C786B" w:rsidP="00C77D14">
      <w:pPr>
        <w:pStyle w:val="af6"/>
        <w:ind w:left="0"/>
        <w:rPr>
          <w:sz w:val="22"/>
          <w:szCs w:val="22"/>
          <w:lang w:val="ru-RU"/>
        </w:rPr>
      </w:pPr>
      <w:r w:rsidRPr="007E4297">
        <w:rPr>
          <w:sz w:val="22"/>
          <w:szCs w:val="22"/>
          <w:lang w:val="ru-RU"/>
        </w:rPr>
        <w:t>Певец</w:t>
      </w:r>
      <w:r w:rsidRPr="007E4297">
        <w:rPr>
          <w:spacing w:val="-4"/>
          <w:sz w:val="22"/>
          <w:szCs w:val="22"/>
          <w:lang w:val="ru-RU"/>
        </w:rPr>
        <w:t xml:space="preserve"> </w:t>
      </w:r>
      <w:r w:rsidRPr="007E4297">
        <w:rPr>
          <w:sz w:val="22"/>
          <w:szCs w:val="22"/>
          <w:lang w:val="ru-RU"/>
        </w:rPr>
        <w:t>своего</w:t>
      </w:r>
      <w:r w:rsidRPr="007E4297">
        <w:rPr>
          <w:spacing w:val="-4"/>
          <w:sz w:val="22"/>
          <w:szCs w:val="22"/>
          <w:lang w:val="ru-RU"/>
        </w:rPr>
        <w:t xml:space="preserve"> </w:t>
      </w:r>
      <w:r w:rsidRPr="007E4297">
        <w:rPr>
          <w:sz w:val="22"/>
          <w:szCs w:val="22"/>
          <w:lang w:val="ru-RU"/>
        </w:rPr>
        <w:t>народа.</w:t>
      </w:r>
    </w:p>
    <w:p w:rsidR="003C786B" w:rsidRPr="007E4297" w:rsidRDefault="003C786B" w:rsidP="00C77D14">
      <w:pPr>
        <w:pStyle w:val="af6"/>
        <w:ind w:left="0"/>
        <w:rPr>
          <w:sz w:val="22"/>
          <w:szCs w:val="22"/>
          <w:lang w:val="ru-RU"/>
        </w:rPr>
      </w:pPr>
      <w:r w:rsidRPr="007E4297">
        <w:rPr>
          <w:sz w:val="22"/>
          <w:szCs w:val="22"/>
          <w:lang w:val="ru-RU"/>
        </w:rPr>
        <w:t>Интонации</w:t>
      </w:r>
      <w:r w:rsidRPr="007E4297">
        <w:rPr>
          <w:spacing w:val="1"/>
          <w:sz w:val="22"/>
          <w:szCs w:val="22"/>
          <w:lang w:val="ru-RU"/>
        </w:rPr>
        <w:t xml:space="preserve"> </w:t>
      </w:r>
      <w:r w:rsidRPr="007E4297">
        <w:rPr>
          <w:sz w:val="22"/>
          <w:szCs w:val="22"/>
          <w:lang w:val="ru-RU"/>
        </w:rPr>
        <w:t>народной</w:t>
      </w:r>
      <w:r w:rsidRPr="007E4297">
        <w:rPr>
          <w:spacing w:val="1"/>
          <w:sz w:val="22"/>
          <w:szCs w:val="22"/>
          <w:lang w:val="ru-RU"/>
        </w:rPr>
        <w:t xml:space="preserve"> </w:t>
      </w:r>
      <w:r w:rsidRPr="007E4297">
        <w:rPr>
          <w:sz w:val="22"/>
          <w:szCs w:val="22"/>
          <w:lang w:val="ru-RU"/>
        </w:rPr>
        <w:t>музыки</w:t>
      </w:r>
      <w:r w:rsidRPr="007E4297">
        <w:rPr>
          <w:spacing w:val="1"/>
          <w:sz w:val="22"/>
          <w:szCs w:val="22"/>
          <w:lang w:val="ru-RU"/>
        </w:rPr>
        <w:t xml:space="preserve"> </w:t>
      </w:r>
      <w:r w:rsidRPr="007E4297">
        <w:rPr>
          <w:sz w:val="22"/>
          <w:szCs w:val="22"/>
          <w:lang w:val="ru-RU"/>
        </w:rPr>
        <w:t>в</w:t>
      </w:r>
      <w:r w:rsidRPr="007E4297">
        <w:rPr>
          <w:spacing w:val="1"/>
          <w:sz w:val="22"/>
          <w:szCs w:val="22"/>
          <w:lang w:val="ru-RU"/>
        </w:rPr>
        <w:t xml:space="preserve"> </w:t>
      </w:r>
      <w:r w:rsidRPr="007E4297">
        <w:rPr>
          <w:sz w:val="22"/>
          <w:szCs w:val="22"/>
          <w:lang w:val="ru-RU"/>
        </w:rPr>
        <w:t>творчестве</w:t>
      </w:r>
      <w:r w:rsidRPr="007E4297">
        <w:rPr>
          <w:spacing w:val="1"/>
          <w:sz w:val="22"/>
          <w:szCs w:val="22"/>
          <w:lang w:val="ru-RU"/>
        </w:rPr>
        <w:t xml:space="preserve"> </w:t>
      </w:r>
      <w:r w:rsidRPr="007E4297">
        <w:rPr>
          <w:sz w:val="22"/>
          <w:szCs w:val="22"/>
          <w:lang w:val="ru-RU"/>
        </w:rPr>
        <w:t>зарубежных</w:t>
      </w:r>
      <w:r w:rsidRPr="007E4297">
        <w:rPr>
          <w:spacing w:val="1"/>
          <w:sz w:val="22"/>
          <w:szCs w:val="22"/>
          <w:lang w:val="ru-RU"/>
        </w:rPr>
        <w:t xml:space="preserve"> </w:t>
      </w:r>
      <w:r w:rsidRPr="007E4297">
        <w:rPr>
          <w:sz w:val="22"/>
          <w:szCs w:val="22"/>
          <w:lang w:val="ru-RU"/>
        </w:rPr>
        <w:t>композиторов</w:t>
      </w:r>
      <w:r w:rsidRPr="007E4297">
        <w:rPr>
          <w:spacing w:val="1"/>
          <w:sz w:val="22"/>
          <w:szCs w:val="22"/>
          <w:lang w:val="ru-RU"/>
        </w:rPr>
        <w:t xml:space="preserve"> </w:t>
      </w:r>
      <w:r w:rsidRPr="007E4297">
        <w:rPr>
          <w:sz w:val="22"/>
          <w:szCs w:val="22"/>
          <w:lang w:val="ru-RU"/>
        </w:rPr>
        <w:t>—</w:t>
      </w:r>
      <w:r w:rsidRPr="007E4297">
        <w:rPr>
          <w:spacing w:val="1"/>
          <w:sz w:val="22"/>
          <w:szCs w:val="22"/>
          <w:lang w:val="ru-RU"/>
        </w:rPr>
        <w:t xml:space="preserve"> </w:t>
      </w:r>
      <w:r w:rsidRPr="007E4297">
        <w:rPr>
          <w:sz w:val="22"/>
          <w:szCs w:val="22"/>
          <w:lang w:val="ru-RU"/>
        </w:rPr>
        <w:t>ярких</w:t>
      </w:r>
      <w:r w:rsidRPr="007E4297">
        <w:rPr>
          <w:spacing w:val="1"/>
          <w:sz w:val="22"/>
          <w:szCs w:val="22"/>
          <w:lang w:val="ru-RU"/>
        </w:rPr>
        <w:t xml:space="preserve"> </w:t>
      </w:r>
      <w:r w:rsidRPr="007E4297">
        <w:rPr>
          <w:sz w:val="22"/>
          <w:szCs w:val="22"/>
          <w:lang w:val="ru-RU"/>
        </w:rPr>
        <w:t>представителей</w:t>
      </w:r>
      <w:r w:rsidRPr="007E4297">
        <w:rPr>
          <w:spacing w:val="-1"/>
          <w:sz w:val="22"/>
          <w:szCs w:val="22"/>
          <w:lang w:val="ru-RU"/>
        </w:rPr>
        <w:t xml:space="preserve"> </w:t>
      </w:r>
      <w:r w:rsidRPr="007E4297">
        <w:rPr>
          <w:sz w:val="22"/>
          <w:szCs w:val="22"/>
          <w:lang w:val="ru-RU"/>
        </w:rPr>
        <w:t>национал</w:t>
      </w:r>
      <w:r w:rsidRPr="007E4297">
        <w:rPr>
          <w:sz w:val="22"/>
          <w:szCs w:val="22"/>
          <w:lang w:val="ru-RU"/>
        </w:rPr>
        <w:t>ь</w:t>
      </w:r>
      <w:r w:rsidRPr="007E4297">
        <w:rPr>
          <w:sz w:val="22"/>
          <w:szCs w:val="22"/>
          <w:lang w:val="ru-RU"/>
        </w:rPr>
        <w:t>ного</w:t>
      </w:r>
      <w:r w:rsidRPr="007E4297">
        <w:rPr>
          <w:spacing w:val="-1"/>
          <w:sz w:val="22"/>
          <w:szCs w:val="22"/>
          <w:lang w:val="ru-RU"/>
        </w:rPr>
        <w:t xml:space="preserve"> </w:t>
      </w:r>
      <w:r w:rsidRPr="007E4297">
        <w:rPr>
          <w:sz w:val="22"/>
          <w:szCs w:val="22"/>
          <w:lang w:val="ru-RU"/>
        </w:rPr>
        <w:t>музыкального стиля</w:t>
      </w:r>
      <w:r w:rsidRPr="007E4297">
        <w:rPr>
          <w:spacing w:val="-2"/>
          <w:sz w:val="22"/>
          <w:szCs w:val="22"/>
          <w:lang w:val="ru-RU"/>
        </w:rPr>
        <w:t xml:space="preserve"> </w:t>
      </w:r>
      <w:r w:rsidRPr="007E4297">
        <w:rPr>
          <w:sz w:val="22"/>
          <w:szCs w:val="22"/>
          <w:lang w:val="ru-RU"/>
        </w:rPr>
        <w:t>своей страны.</w:t>
      </w:r>
    </w:p>
    <w:p w:rsidR="003C786B" w:rsidRPr="007E4297" w:rsidRDefault="003C786B" w:rsidP="00C77D14">
      <w:pPr>
        <w:pStyle w:val="af6"/>
        <w:ind w:left="0"/>
        <w:rPr>
          <w:sz w:val="22"/>
          <w:szCs w:val="22"/>
          <w:lang w:val="ru-RU"/>
        </w:rPr>
      </w:pPr>
      <w:r w:rsidRPr="007E4297">
        <w:rPr>
          <w:sz w:val="22"/>
          <w:szCs w:val="22"/>
          <w:lang w:val="ru-RU"/>
        </w:rPr>
        <w:t>Диалог</w:t>
      </w:r>
      <w:r w:rsidRPr="007E4297">
        <w:rPr>
          <w:spacing w:val="-5"/>
          <w:sz w:val="22"/>
          <w:szCs w:val="22"/>
          <w:lang w:val="ru-RU"/>
        </w:rPr>
        <w:t xml:space="preserve"> </w:t>
      </w:r>
      <w:r w:rsidRPr="007E4297">
        <w:rPr>
          <w:sz w:val="22"/>
          <w:szCs w:val="22"/>
          <w:lang w:val="ru-RU"/>
        </w:rPr>
        <w:t>культур.</w:t>
      </w:r>
    </w:p>
    <w:p w:rsidR="003C786B" w:rsidRPr="007E4297" w:rsidRDefault="003C786B" w:rsidP="00C77D14">
      <w:pPr>
        <w:pStyle w:val="af6"/>
        <w:ind w:left="0"/>
        <w:rPr>
          <w:sz w:val="22"/>
          <w:szCs w:val="22"/>
          <w:lang w:val="ru-RU"/>
        </w:rPr>
      </w:pPr>
      <w:r w:rsidRPr="007E4297">
        <w:rPr>
          <w:sz w:val="22"/>
          <w:szCs w:val="22"/>
          <w:lang w:val="ru-RU"/>
        </w:rPr>
        <w:t>Культурные связи между музыкантами разных стран. Образы, интонации фольклора</w:t>
      </w:r>
      <w:r w:rsidRPr="007E4297">
        <w:rPr>
          <w:spacing w:val="1"/>
          <w:sz w:val="22"/>
          <w:szCs w:val="22"/>
          <w:lang w:val="ru-RU"/>
        </w:rPr>
        <w:t xml:space="preserve"> </w:t>
      </w:r>
      <w:r w:rsidRPr="007E4297">
        <w:rPr>
          <w:sz w:val="22"/>
          <w:szCs w:val="22"/>
          <w:lang w:val="ru-RU"/>
        </w:rPr>
        <w:t>других народов и стран в музыке отечественных и зарубежных композиторов (в том числе</w:t>
      </w:r>
      <w:r w:rsidRPr="007E4297">
        <w:rPr>
          <w:spacing w:val="1"/>
          <w:sz w:val="22"/>
          <w:szCs w:val="22"/>
          <w:lang w:val="ru-RU"/>
        </w:rPr>
        <w:t xml:space="preserve"> </w:t>
      </w:r>
      <w:r w:rsidRPr="007E4297">
        <w:rPr>
          <w:sz w:val="22"/>
          <w:szCs w:val="22"/>
          <w:lang w:val="ru-RU"/>
        </w:rPr>
        <w:t>образы других культур в музыке русских композиторов и русские музыкальные цитаты в</w:t>
      </w:r>
      <w:r w:rsidRPr="007E4297">
        <w:rPr>
          <w:spacing w:val="1"/>
          <w:sz w:val="22"/>
          <w:szCs w:val="22"/>
          <w:lang w:val="ru-RU"/>
        </w:rPr>
        <w:t xml:space="preserve"> </w:t>
      </w:r>
      <w:r w:rsidRPr="007E4297">
        <w:rPr>
          <w:sz w:val="22"/>
          <w:szCs w:val="22"/>
          <w:lang w:val="ru-RU"/>
        </w:rPr>
        <w:t>творчестве</w:t>
      </w:r>
      <w:r w:rsidRPr="007E4297">
        <w:rPr>
          <w:spacing w:val="-3"/>
          <w:sz w:val="22"/>
          <w:szCs w:val="22"/>
          <w:lang w:val="ru-RU"/>
        </w:rPr>
        <w:t xml:space="preserve"> </w:t>
      </w:r>
      <w:r w:rsidRPr="007E4297">
        <w:rPr>
          <w:sz w:val="22"/>
          <w:szCs w:val="22"/>
          <w:lang w:val="ru-RU"/>
        </w:rPr>
        <w:t>зарубежных композиторов).</w:t>
      </w:r>
    </w:p>
    <w:p w:rsidR="003C786B" w:rsidRPr="007E4297" w:rsidRDefault="003C786B" w:rsidP="00C77D14">
      <w:pPr>
        <w:pStyle w:val="af6"/>
        <w:ind w:left="0"/>
        <w:rPr>
          <w:sz w:val="22"/>
          <w:szCs w:val="22"/>
          <w:lang w:val="ru-RU"/>
        </w:rPr>
      </w:pPr>
    </w:p>
    <w:p w:rsidR="003C786B" w:rsidRPr="007E4297" w:rsidRDefault="003C786B" w:rsidP="00C77D14">
      <w:pPr>
        <w:ind w:firstLine="0"/>
        <w:rPr>
          <w:sz w:val="22"/>
        </w:rPr>
      </w:pPr>
    </w:p>
    <w:p w:rsidR="003C786B" w:rsidRPr="007E4297" w:rsidRDefault="003C786B" w:rsidP="006C3C12">
      <w:pPr>
        <w:pStyle w:val="af8"/>
        <w:widowControl/>
        <w:numPr>
          <w:ilvl w:val="0"/>
          <w:numId w:val="70"/>
        </w:numPr>
        <w:autoSpaceDE/>
        <w:autoSpaceDN/>
        <w:ind w:left="0" w:firstLine="0"/>
        <w:contextualSpacing/>
        <w:rPr>
          <w:b/>
        </w:rPr>
      </w:pPr>
      <w:r w:rsidRPr="007E4297">
        <w:rPr>
          <w:b/>
        </w:rPr>
        <w:t>Тематическое планирование</w:t>
      </w:r>
    </w:p>
    <w:p w:rsidR="003C786B" w:rsidRPr="007E4297" w:rsidRDefault="003C786B" w:rsidP="00C77D14">
      <w:pPr>
        <w:pStyle w:val="af8"/>
        <w:widowControl/>
        <w:autoSpaceDE/>
        <w:autoSpaceDN/>
        <w:ind w:left="0"/>
        <w:contextualSpacing/>
        <w:rPr>
          <w:b/>
        </w:rPr>
      </w:pPr>
      <w:r w:rsidRPr="007E4297">
        <w:rPr>
          <w:b/>
        </w:rPr>
        <w:t>1 класс (33 ч.)</w:t>
      </w:r>
    </w:p>
    <w:p w:rsidR="003C786B" w:rsidRPr="007E4297" w:rsidRDefault="003C786B" w:rsidP="00C77D14">
      <w:pPr>
        <w:pStyle w:val="af6"/>
        <w:ind w:left="0"/>
        <w:rPr>
          <w:sz w:val="22"/>
          <w:szCs w:val="22"/>
        </w:rPr>
      </w:pPr>
    </w:p>
    <w:tbl>
      <w:tblPr>
        <w:tblStyle w:val="afd"/>
        <w:tblW w:w="9923" w:type="dxa"/>
        <w:tblInd w:w="250" w:type="dxa"/>
        <w:tblLayout w:type="fixed"/>
        <w:tblLook w:val="04A0"/>
      </w:tblPr>
      <w:tblGrid>
        <w:gridCol w:w="567"/>
        <w:gridCol w:w="2693"/>
        <w:gridCol w:w="851"/>
        <w:gridCol w:w="5812"/>
      </w:tblGrid>
      <w:tr w:rsidR="003C786B" w:rsidRPr="007E4297" w:rsidTr="003C786B">
        <w:trPr>
          <w:trHeight w:val="340"/>
        </w:trPr>
        <w:tc>
          <w:tcPr>
            <w:tcW w:w="567" w:type="dxa"/>
          </w:tcPr>
          <w:p w:rsidR="003C786B" w:rsidRPr="007E4297" w:rsidRDefault="003C786B" w:rsidP="00C77D14">
            <w:pPr>
              <w:ind w:firstLine="0"/>
              <w:rPr>
                <w:b/>
                <w:sz w:val="22"/>
              </w:rPr>
            </w:pPr>
            <w:r w:rsidRPr="007E4297">
              <w:rPr>
                <w:b/>
                <w:sz w:val="22"/>
              </w:rPr>
              <w:t>№</w:t>
            </w:r>
          </w:p>
        </w:tc>
        <w:tc>
          <w:tcPr>
            <w:tcW w:w="2693" w:type="dxa"/>
          </w:tcPr>
          <w:p w:rsidR="003C786B" w:rsidRPr="007E4297" w:rsidRDefault="003C786B" w:rsidP="00C77D14">
            <w:pPr>
              <w:pStyle w:val="af8"/>
              <w:ind w:left="0"/>
              <w:rPr>
                <w:b/>
              </w:rPr>
            </w:pPr>
            <w:r w:rsidRPr="007E4297">
              <w:rPr>
                <w:b/>
                <w:spacing w:val="-4"/>
                <w:w w:val="105"/>
              </w:rPr>
              <w:t xml:space="preserve">Тема, </w:t>
            </w:r>
            <w:r w:rsidRPr="007E4297">
              <w:rPr>
                <w:b/>
                <w:w w:val="105"/>
              </w:rPr>
              <w:t>раздел</w:t>
            </w:r>
            <w:r w:rsidRPr="007E4297">
              <w:rPr>
                <w:b/>
                <w:spacing w:val="-6"/>
                <w:w w:val="105"/>
              </w:rPr>
              <w:t xml:space="preserve"> </w:t>
            </w:r>
            <w:r w:rsidRPr="007E4297">
              <w:rPr>
                <w:b/>
                <w:w w:val="105"/>
              </w:rPr>
              <w:t>курса</w:t>
            </w:r>
          </w:p>
        </w:tc>
        <w:tc>
          <w:tcPr>
            <w:tcW w:w="851" w:type="dxa"/>
          </w:tcPr>
          <w:p w:rsidR="003C786B" w:rsidRPr="007E4297" w:rsidRDefault="003C786B" w:rsidP="00C77D14">
            <w:pPr>
              <w:pStyle w:val="af8"/>
              <w:ind w:left="0"/>
              <w:rPr>
                <w:b/>
              </w:rPr>
            </w:pPr>
            <w:r w:rsidRPr="007E4297">
              <w:rPr>
                <w:b/>
              </w:rPr>
              <w:t>Кол-во часов</w:t>
            </w:r>
          </w:p>
        </w:tc>
        <w:tc>
          <w:tcPr>
            <w:tcW w:w="5812" w:type="dxa"/>
          </w:tcPr>
          <w:p w:rsidR="003C786B" w:rsidRPr="007E4297" w:rsidRDefault="003C786B" w:rsidP="00C77D14">
            <w:pPr>
              <w:pStyle w:val="af8"/>
              <w:ind w:left="0"/>
              <w:rPr>
                <w:b/>
              </w:rPr>
            </w:pPr>
            <w:r w:rsidRPr="007E4297">
              <w:rPr>
                <w:b/>
              </w:rPr>
              <w:t>Электронные (цифровые) образовательные ресурсы</w:t>
            </w:r>
          </w:p>
        </w:tc>
      </w:tr>
      <w:tr w:rsidR="003C786B" w:rsidRPr="0007597D" w:rsidTr="003C786B">
        <w:tc>
          <w:tcPr>
            <w:tcW w:w="567" w:type="dxa"/>
          </w:tcPr>
          <w:p w:rsidR="003C786B" w:rsidRPr="007E4297" w:rsidRDefault="003C786B" w:rsidP="00C77D14">
            <w:pPr>
              <w:ind w:firstLine="0"/>
              <w:rPr>
                <w:sz w:val="22"/>
              </w:rPr>
            </w:pPr>
            <w:r w:rsidRPr="007E4297">
              <w:rPr>
                <w:sz w:val="22"/>
              </w:rPr>
              <w:t>1</w:t>
            </w:r>
          </w:p>
        </w:tc>
        <w:tc>
          <w:tcPr>
            <w:tcW w:w="2693" w:type="dxa"/>
          </w:tcPr>
          <w:p w:rsidR="003C786B" w:rsidRPr="007E4297" w:rsidRDefault="003C786B" w:rsidP="00C77D14">
            <w:pPr>
              <w:pStyle w:val="af8"/>
              <w:ind w:left="0"/>
            </w:pPr>
            <w:r w:rsidRPr="007E4297">
              <w:t>Музыка</w:t>
            </w:r>
            <w:r w:rsidRPr="007E4297">
              <w:rPr>
                <w:spacing w:val="-2"/>
              </w:rPr>
              <w:t xml:space="preserve"> </w:t>
            </w:r>
            <w:r w:rsidRPr="007E4297">
              <w:t>в</w:t>
            </w:r>
            <w:r w:rsidRPr="007E4297">
              <w:rPr>
                <w:spacing w:val="-2"/>
              </w:rPr>
              <w:t xml:space="preserve"> </w:t>
            </w:r>
            <w:r w:rsidRPr="007E4297">
              <w:t>жизни</w:t>
            </w:r>
            <w:r w:rsidRPr="007E4297">
              <w:rPr>
                <w:spacing w:val="-1"/>
              </w:rPr>
              <w:t xml:space="preserve"> </w:t>
            </w:r>
            <w:r w:rsidRPr="007E4297">
              <w:t>человека</w:t>
            </w:r>
          </w:p>
        </w:tc>
        <w:tc>
          <w:tcPr>
            <w:tcW w:w="851" w:type="dxa"/>
          </w:tcPr>
          <w:p w:rsidR="003C786B" w:rsidRPr="007E4297" w:rsidRDefault="003C786B" w:rsidP="00C77D14">
            <w:pPr>
              <w:pStyle w:val="TableParagraph"/>
              <w:ind w:left="0"/>
            </w:pPr>
            <w:r w:rsidRPr="007E4297">
              <w:t>2</w:t>
            </w:r>
          </w:p>
        </w:tc>
        <w:tc>
          <w:tcPr>
            <w:tcW w:w="5812" w:type="dxa"/>
          </w:tcPr>
          <w:p w:rsidR="003C786B" w:rsidRPr="007E4297" w:rsidRDefault="002A67AB" w:rsidP="00C77D14">
            <w:pPr>
              <w:pStyle w:val="TableParagraph"/>
              <w:ind w:left="0"/>
              <w:rPr>
                <w:b/>
              </w:rPr>
            </w:pPr>
            <w:hyperlink r:id="rId103">
              <w:r w:rsidR="003C786B" w:rsidRPr="007E4297">
                <w:rPr>
                  <w:color w:val="0000FF"/>
                </w:rPr>
                <w:t>httDs://www.voutube.com</w:t>
              </w:r>
            </w:hyperlink>
            <w:hyperlink r:id="rId104">
              <w:r w:rsidR="003C786B" w:rsidRPr="007E4297">
                <w:rPr>
                  <w:color w:val="0000FF"/>
                </w:rPr>
                <w:t>/watch?v=lw808Ek0</w:t>
              </w:r>
            </w:hyperlink>
            <w:r w:rsidR="003C786B" w:rsidRPr="007E4297">
              <w:rPr>
                <w:color w:val="0000FF"/>
                <w:spacing w:val="-57"/>
              </w:rPr>
              <w:t xml:space="preserve"> </w:t>
            </w:r>
            <w:hyperlink r:id="rId105">
              <w:r w:rsidR="003C786B" w:rsidRPr="007E4297">
                <w:rPr>
                  <w:color w:val="0000FF"/>
                </w:rPr>
                <w:t>wM&amp;t=6s</w:t>
              </w:r>
            </w:hyperlink>
            <w:r w:rsidR="003C786B" w:rsidRPr="007E4297">
              <w:rPr>
                <w:b/>
              </w:rPr>
              <w:t xml:space="preserve"> </w:t>
            </w:r>
          </w:p>
          <w:p w:rsidR="003C786B" w:rsidRPr="007E4297" w:rsidRDefault="002A67AB" w:rsidP="00C77D14">
            <w:pPr>
              <w:pStyle w:val="TableParagraph"/>
              <w:ind w:left="0"/>
              <w:rPr>
                <w:b/>
              </w:rPr>
            </w:pPr>
            <w:hyperlink r:id="rId106">
              <w:r w:rsidR="003C786B" w:rsidRPr="007E4297">
                <w:rPr>
                  <w:color w:val="0000FF"/>
                </w:rPr>
                <w:t>https: //www.youtube.</w:t>
              </w:r>
            </w:hyperlink>
            <w:r w:rsidR="003C786B" w:rsidRPr="007E4297">
              <w:rPr>
                <w:color w:val="0000FF"/>
                <w:spacing w:val="1"/>
              </w:rPr>
              <w:t xml:space="preserve"> </w:t>
            </w:r>
            <w:hyperlink r:id="rId107">
              <w:r w:rsidR="003C786B" w:rsidRPr="007E4297">
                <w:rPr>
                  <w:color w:val="0000FF"/>
                </w:rPr>
                <w:t>com/watch?v=t9ENbG-j</w:t>
              </w:r>
            </w:hyperlink>
            <w:r w:rsidR="003C786B" w:rsidRPr="007E4297">
              <w:rPr>
                <w:color w:val="0000FF"/>
                <w:spacing w:val="1"/>
              </w:rPr>
              <w:t xml:space="preserve"> </w:t>
            </w:r>
            <w:hyperlink r:id="rId108">
              <w:r w:rsidR="003C786B" w:rsidRPr="007E4297">
                <w:rPr>
                  <w:color w:val="0000FF"/>
                </w:rPr>
                <w:t>Ic0</w:t>
              </w:r>
            </w:hyperlink>
            <w:r w:rsidR="003C786B" w:rsidRPr="007E4297">
              <w:rPr>
                <w:color w:val="0000FF"/>
                <w:spacing w:val="1"/>
              </w:rPr>
              <w:t xml:space="preserve"> </w:t>
            </w:r>
            <w:hyperlink r:id="rId109">
              <w:r w:rsidR="003C786B" w:rsidRPr="007E4297">
                <w:rPr>
                  <w:color w:val="0000FF"/>
                  <w:spacing w:val="-1"/>
                </w:rPr>
                <w:t>httDs://www.youtube.com</w:t>
              </w:r>
            </w:hyperlink>
            <w:hyperlink r:id="rId110">
              <w:r w:rsidR="003C786B" w:rsidRPr="007E4297">
                <w:rPr>
                  <w:color w:val="0000FF"/>
                </w:rPr>
                <w:t>/watch?v=7xvSeCbKBXI</w:t>
              </w:r>
            </w:hyperlink>
            <w:r w:rsidR="003C786B" w:rsidRPr="007E4297">
              <w:rPr>
                <w:color w:val="0000FF"/>
                <w:spacing w:val="-57"/>
              </w:rPr>
              <w:t xml:space="preserve"> </w:t>
            </w:r>
            <w:hyperlink r:id="rId111">
              <w:r w:rsidR="003C786B" w:rsidRPr="007E4297">
                <w:rPr>
                  <w:color w:val="0000FF"/>
                  <w:spacing w:val="-1"/>
                </w:rPr>
                <w:t>httos://www.youtube.com</w:t>
              </w:r>
            </w:hyperlink>
            <w:hyperlink r:id="rId112">
              <w:r w:rsidR="003C786B" w:rsidRPr="007E4297">
                <w:rPr>
                  <w:color w:val="0000FF"/>
                  <w:spacing w:val="-1"/>
                </w:rPr>
                <w:t>/watch?v=LDNiWq7SBP</w:t>
              </w:r>
            </w:hyperlink>
            <w:r w:rsidR="003C786B" w:rsidRPr="007E4297">
              <w:rPr>
                <w:color w:val="0000FF"/>
                <w:spacing w:val="-57"/>
              </w:rPr>
              <w:t xml:space="preserve"> </w:t>
            </w:r>
            <w:hyperlink r:id="rId113">
              <w:r w:rsidR="003C786B" w:rsidRPr="007E4297">
                <w:rPr>
                  <w:color w:val="0000FF"/>
                </w:rPr>
                <w:t>g&amp;t=1s</w:t>
              </w:r>
            </w:hyperlink>
          </w:p>
        </w:tc>
      </w:tr>
      <w:tr w:rsidR="003C786B" w:rsidRPr="0007597D" w:rsidTr="003C786B">
        <w:tc>
          <w:tcPr>
            <w:tcW w:w="567" w:type="dxa"/>
          </w:tcPr>
          <w:p w:rsidR="003C786B" w:rsidRPr="007E4297" w:rsidRDefault="003C786B" w:rsidP="00C77D14">
            <w:pPr>
              <w:pStyle w:val="af8"/>
              <w:widowControl/>
              <w:autoSpaceDE/>
              <w:autoSpaceDN/>
              <w:ind w:left="0"/>
            </w:pPr>
            <w:r w:rsidRPr="007E4297">
              <w:t>2</w:t>
            </w:r>
          </w:p>
        </w:tc>
        <w:tc>
          <w:tcPr>
            <w:tcW w:w="2693" w:type="dxa"/>
          </w:tcPr>
          <w:p w:rsidR="003C786B" w:rsidRPr="007E4297" w:rsidRDefault="003C786B" w:rsidP="00C77D14">
            <w:pPr>
              <w:pStyle w:val="af8"/>
              <w:ind w:left="0"/>
            </w:pPr>
            <w:r w:rsidRPr="007E4297">
              <w:t>Народная</w:t>
            </w:r>
            <w:r w:rsidRPr="007E4297">
              <w:rPr>
                <w:spacing w:val="-1"/>
              </w:rPr>
              <w:t xml:space="preserve"> </w:t>
            </w:r>
            <w:r w:rsidRPr="007E4297">
              <w:t>музыка</w:t>
            </w:r>
            <w:r w:rsidRPr="007E4297">
              <w:rPr>
                <w:spacing w:val="-2"/>
              </w:rPr>
              <w:t xml:space="preserve"> </w:t>
            </w:r>
            <w:r w:rsidRPr="007E4297">
              <w:t>России</w:t>
            </w:r>
          </w:p>
        </w:tc>
        <w:tc>
          <w:tcPr>
            <w:tcW w:w="851" w:type="dxa"/>
          </w:tcPr>
          <w:p w:rsidR="003C786B" w:rsidRPr="007E4297" w:rsidRDefault="003C786B" w:rsidP="00C77D14">
            <w:pPr>
              <w:pStyle w:val="TableParagraph"/>
              <w:ind w:left="0"/>
            </w:pPr>
            <w:r w:rsidRPr="007E4297">
              <w:t>3</w:t>
            </w:r>
          </w:p>
        </w:tc>
        <w:tc>
          <w:tcPr>
            <w:tcW w:w="5812" w:type="dxa"/>
          </w:tcPr>
          <w:p w:rsidR="003C786B" w:rsidRPr="007E4297" w:rsidRDefault="002A67AB" w:rsidP="00C77D14">
            <w:pPr>
              <w:ind w:firstLine="0"/>
              <w:rPr>
                <w:color w:val="0000FF"/>
                <w:sz w:val="22"/>
                <w:lang w:val="en-US"/>
              </w:rPr>
            </w:pPr>
            <w:hyperlink r:id="rId114">
              <w:r w:rsidR="003C786B" w:rsidRPr="007E4297">
                <w:rPr>
                  <w:color w:val="0000FF"/>
                  <w:spacing w:val="-1"/>
                  <w:sz w:val="22"/>
                  <w:lang w:val="en-US"/>
                </w:rPr>
                <w:t>https://resh.edu.ru/subiect/</w:t>
              </w:r>
            </w:hyperlink>
            <w:r w:rsidR="003C786B" w:rsidRPr="007E4297">
              <w:rPr>
                <w:color w:val="0000FF"/>
                <w:spacing w:val="-57"/>
                <w:sz w:val="22"/>
                <w:lang w:val="en-US"/>
              </w:rPr>
              <w:t xml:space="preserve"> </w:t>
            </w:r>
            <w:hyperlink r:id="rId115">
              <w:r w:rsidR="003C786B" w:rsidRPr="007E4297">
                <w:rPr>
                  <w:color w:val="0000FF"/>
                  <w:sz w:val="22"/>
                  <w:lang w:val="en-US"/>
                </w:rPr>
                <w:t>lesson/5953/start/226607/</w:t>
              </w:r>
            </w:hyperlink>
          </w:p>
          <w:p w:rsidR="003C786B" w:rsidRPr="007E4297" w:rsidRDefault="002A67AB" w:rsidP="00C77D14">
            <w:pPr>
              <w:pStyle w:val="TableParagraph"/>
              <w:ind w:left="0"/>
              <w:rPr>
                <w:color w:val="0000FF"/>
              </w:rPr>
            </w:pPr>
            <w:hyperlink r:id="rId116">
              <w:r w:rsidR="003C786B" w:rsidRPr="007E4297">
                <w:rPr>
                  <w:color w:val="0000FF"/>
                </w:rPr>
                <w:t>https://resh.edu.ru/subiect/</w:t>
              </w:r>
            </w:hyperlink>
            <w:hyperlink r:id="rId117">
              <w:r w:rsidR="003C786B" w:rsidRPr="007E4297">
                <w:rPr>
                  <w:color w:val="0000FF"/>
                </w:rPr>
                <w:t>lesson/4159/start/226628/</w:t>
              </w:r>
            </w:hyperlink>
            <w:r w:rsidR="003C786B" w:rsidRPr="007E4297">
              <w:rPr>
                <w:color w:val="0000FF"/>
                <w:spacing w:val="-57"/>
              </w:rPr>
              <w:t xml:space="preserve"> </w:t>
            </w:r>
            <w:hyperlink r:id="rId118">
              <w:r w:rsidR="003C786B" w:rsidRPr="007E4297">
                <w:rPr>
                  <w:color w:val="0000FF"/>
                </w:rPr>
                <w:t>https://www.voutube.com</w:t>
              </w:r>
            </w:hyperlink>
          </w:p>
          <w:p w:rsidR="003C786B" w:rsidRPr="007E4297" w:rsidRDefault="002A67AB" w:rsidP="00C77D14">
            <w:pPr>
              <w:pStyle w:val="TableParagraph"/>
              <w:ind w:left="0"/>
            </w:pPr>
            <w:hyperlink r:id="rId119">
              <w:r w:rsidR="003C786B" w:rsidRPr="007E4297">
                <w:rPr>
                  <w:color w:val="0000FF"/>
                </w:rPr>
                <w:t>https://www.voutube.com</w:t>
              </w:r>
            </w:hyperlink>
            <w:hyperlink r:id="rId120">
              <w:r w:rsidR="003C786B" w:rsidRPr="007E4297">
                <w:rPr>
                  <w:color w:val="0000FF"/>
                </w:rPr>
                <w:t>/watch?v=kdPGFK</w:t>
              </w:r>
            </w:hyperlink>
            <w:r w:rsidR="003C786B" w:rsidRPr="007E4297">
              <w:rPr>
                <w:color w:val="0000FF"/>
                <w:spacing w:val="1"/>
              </w:rPr>
              <w:t xml:space="preserve"> </w:t>
            </w:r>
            <w:hyperlink r:id="rId121">
              <w:r w:rsidR="003C786B" w:rsidRPr="007E4297">
                <w:rPr>
                  <w:color w:val="0000FF"/>
                </w:rPr>
                <w:t>316A&amp;t=1s</w:t>
              </w:r>
            </w:hyperlink>
          </w:p>
        </w:tc>
      </w:tr>
      <w:tr w:rsidR="003C786B" w:rsidRPr="0007597D" w:rsidTr="003C786B">
        <w:tc>
          <w:tcPr>
            <w:tcW w:w="567" w:type="dxa"/>
          </w:tcPr>
          <w:p w:rsidR="003C786B" w:rsidRPr="007E4297" w:rsidRDefault="003C786B" w:rsidP="00C77D14">
            <w:pPr>
              <w:pStyle w:val="af8"/>
              <w:widowControl/>
              <w:autoSpaceDE/>
              <w:autoSpaceDN/>
              <w:ind w:left="0"/>
            </w:pPr>
            <w:r w:rsidRPr="007E4297">
              <w:t>3</w:t>
            </w:r>
          </w:p>
        </w:tc>
        <w:tc>
          <w:tcPr>
            <w:tcW w:w="2693" w:type="dxa"/>
          </w:tcPr>
          <w:p w:rsidR="003C786B" w:rsidRPr="007E4297" w:rsidRDefault="003C786B" w:rsidP="00C77D14">
            <w:pPr>
              <w:pStyle w:val="af8"/>
              <w:ind w:left="0"/>
            </w:pPr>
            <w:r w:rsidRPr="007E4297">
              <w:t>Музыкальная</w:t>
            </w:r>
            <w:r w:rsidRPr="007E4297">
              <w:rPr>
                <w:spacing w:val="-1"/>
              </w:rPr>
              <w:t xml:space="preserve"> </w:t>
            </w:r>
            <w:r w:rsidRPr="007E4297">
              <w:t>грамота</w:t>
            </w:r>
          </w:p>
        </w:tc>
        <w:tc>
          <w:tcPr>
            <w:tcW w:w="851" w:type="dxa"/>
          </w:tcPr>
          <w:p w:rsidR="003C786B" w:rsidRPr="007E4297" w:rsidRDefault="003C786B" w:rsidP="00C77D14">
            <w:pPr>
              <w:pStyle w:val="TableParagraph"/>
              <w:ind w:left="0"/>
            </w:pPr>
            <w:r w:rsidRPr="007E4297">
              <w:t>4</w:t>
            </w:r>
          </w:p>
        </w:tc>
        <w:tc>
          <w:tcPr>
            <w:tcW w:w="5812" w:type="dxa"/>
          </w:tcPr>
          <w:p w:rsidR="003C786B" w:rsidRPr="007E4297" w:rsidRDefault="002A67AB" w:rsidP="00C77D14">
            <w:pPr>
              <w:pStyle w:val="TableParagraph"/>
              <w:ind w:left="0"/>
            </w:pPr>
            <w:hyperlink r:id="rId122">
              <w:r w:rsidR="003C786B" w:rsidRPr="007E4297">
                <w:rPr>
                  <w:color w:val="0000FF"/>
                </w:rPr>
                <w:t>https://www.youtube.com</w:t>
              </w:r>
            </w:hyperlink>
            <w:hyperlink r:id="rId123">
              <w:r w:rsidR="003C786B" w:rsidRPr="007E4297">
                <w:rPr>
                  <w:color w:val="0000FF"/>
                </w:rPr>
                <w:t>/watch?v=JzBmEpB970I</w:t>
              </w:r>
            </w:hyperlink>
            <w:r w:rsidR="003C786B" w:rsidRPr="007E4297">
              <w:rPr>
                <w:color w:val="0000FF"/>
                <w:spacing w:val="1"/>
              </w:rPr>
              <w:t xml:space="preserve"> </w:t>
            </w:r>
            <w:hyperlink r:id="rId124">
              <w:r w:rsidR="003C786B" w:rsidRPr="007E4297">
                <w:rPr>
                  <w:color w:val="0000FF"/>
                  <w:spacing w:val="-1"/>
                </w:rPr>
                <w:t>https://www.youtube.com</w:t>
              </w:r>
            </w:hyperlink>
          </w:p>
          <w:p w:rsidR="003C786B" w:rsidRPr="007E4297" w:rsidRDefault="002A67AB" w:rsidP="00C77D14">
            <w:pPr>
              <w:pStyle w:val="TableParagraph"/>
              <w:ind w:left="0"/>
              <w:rPr>
                <w:color w:val="0000FF"/>
                <w:spacing w:val="-1"/>
              </w:rPr>
            </w:pPr>
            <w:hyperlink r:id="rId125">
              <w:r w:rsidR="003C786B" w:rsidRPr="007E4297">
                <w:rPr>
                  <w:color w:val="0000FF"/>
                </w:rPr>
                <w:t>https://www.youtube.com</w:t>
              </w:r>
            </w:hyperlink>
            <w:hyperlink r:id="rId126">
              <w:r w:rsidR="003C786B" w:rsidRPr="007E4297">
                <w:rPr>
                  <w:color w:val="0000FF"/>
                </w:rPr>
                <w:t>/watch?v=JzBmEpB970I</w:t>
              </w:r>
            </w:hyperlink>
            <w:r w:rsidR="003C786B" w:rsidRPr="007E4297">
              <w:rPr>
                <w:color w:val="0000FF"/>
                <w:spacing w:val="1"/>
              </w:rPr>
              <w:t xml:space="preserve"> </w:t>
            </w:r>
            <w:hyperlink r:id="rId127">
              <w:r w:rsidR="003C786B" w:rsidRPr="007E4297">
                <w:rPr>
                  <w:color w:val="0000FF"/>
                  <w:spacing w:val="-1"/>
                </w:rPr>
                <w:t>https://www.youtube.com</w:t>
              </w:r>
            </w:hyperlink>
          </w:p>
          <w:p w:rsidR="003C786B" w:rsidRPr="007E4297" w:rsidRDefault="002A67AB" w:rsidP="00C77D14">
            <w:pPr>
              <w:pStyle w:val="TableParagraph"/>
              <w:ind w:left="0"/>
            </w:pPr>
            <w:hyperlink r:id="rId128">
              <w:r w:rsidR="003C786B" w:rsidRPr="007E4297">
                <w:rPr>
                  <w:color w:val="0000FF"/>
                </w:rPr>
                <w:t>https://www.youtube.com</w:t>
              </w:r>
            </w:hyperlink>
            <w:hyperlink r:id="rId129">
              <w:r w:rsidR="003C786B" w:rsidRPr="007E4297">
                <w:rPr>
                  <w:color w:val="0000FF"/>
                </w:rPr>
                <w:t>/watch?v=5P7KWgVsNu</w:t>
              </w:r>
            </w:hyperlink>
            <w:r w:rsidR="003C786B" w:rsidRPr="007E4297">
              <w:rPr>
                <w:color w:val="0000FF"/>
                <w:spacing w:val="-57"/>
              </w:rPr>
              <w:t xml:space="preserve"> </w:t>
            </w:r>
            <w:hyperlink r:id="rId130">
              <w:r w:rsidR="003C786B" w:rsidRPr="007E4297">
                <w:rPr>
                  <w:color w:val="0000FF"/>
                </w:rPr>
                <w:t>M</w:t>
              </w:r>
            </w:hyperlink>
          </w:p>
          <w:p w:rsidR="003C786B" w:rsidRPr="007E4297" w:rsidRDefault="002A67AB" w:rsidP="00C77D14">
            <w:pPr>
              <w:pStyle w:val="TableParagraph"/>
              <w:ind w:left="0"/>
            </w:pPr>
            <w:hyperlink r:id="rId131">
              <w:r w:rsidR="003C786B" w:rsidRPr="007E4297">
                <w:rPr>
                  <w:color w:val="0000FF"/>
                </w:rPr>
                <w:t>https://www.voutube.com</w:t>
              </w:r>
            </w:hyperlink>
            <w:hyperlink r:id="rId132">
              <w:r w:rsidR="003C786B" w:rsidRPr="007E4297">
                <w:rPr>
                  <w:color w:val="0000FF"/>
                </w:rPr>
                <w:t>/watch?v=LDNiWa7SBPs</w:t>
              </w:r>
            </w:hyperlink>
          </w:p>
          <w:p w:rsidR="003C786B" w:rsidRPr="007E4297" w:rsidRDefault="002A67AB" w:rsidP="00C77D14">
            <w:pPr>
              <w:pStyle w:val="TableParagraph"/>
              <w:ind w:left="0"/>
            </w:pPr>
            <w:hyperlink r:id="rId133">
              <w:r w:rsidR="003C786B" w:rsidRPr="007E4297">
                <w:rPr>
                  <w:color w:val="0000FF"/>
                </w:rPr>
                <w:t>https://www.voutube.com</w:t>
              </w:r>
            </w:hyperlink>
            <w:hyperlink r:id="rId134">
              <w:r w:rsidR="003C786B" w:rsidRPr="007E4297">
                <w:rPr>
                  <w:color w:val="0000FF"/>
                </w:rPr>
                <w:t>/watch?v=LDNiWa7SBPs</w:t>
              </w:r>
            </w:hyperlink>
          </w:p>
        </w:tc>
      </w:tr>
      <w:tr w:rsidR="003C786B" w:rsidRPr="0007597D" w:rsidTr="003C786B">
        <w:tc>
          <w:tcPr>
            <w:tcW w:w="567" w:type="dxa"/>
          </w:tcPr>
          <w:p w:rsidR="003C786B" w:rsidRPr="007E4297" w:rsidRDefault="003C786B" w:rsidP="00C77D14">
            <w:pPr>
              <w:pStyle w:val="af8"/>
              <w:widowControl/>
              <w:autoSpaceDE/>
              <w:autoSpaceDN/>
              <w:ind w:left="0"/>
            </w:pPr>
            <w:r w:rsidRPr="007E4297">
              <w:t>4</w:t>
            </w:r>
          </w:p>
        </w:tc>
        <w:tc>
          <w:tcPr>
            <w:tcW w:w="2693" w:type="dxa"/>
          </w:tcPr>
          <w:p w:rsidR="003C786B" w:rsidRPr="007E4297" w:rsidRDefault="003C786B" w:rsidP="00C77D14">
            <w:pPr>
              <w:pStyle w:val="af8"/>
              <w:ind w:left="0"/>
            </w:pPr>
            <w:r w:rsidRPr="007E4297">
              <w:t>Классическая</w:t>
            </w:r>
            <w:r w:rsidRPr="007E4297">
              <w:rPr>
                <w:spacing w:val="-1"/>
              </w:rPr>
              <w:t xml:space="preserve"> </w:t>
            </w:r>
            <w:r w:rsidRPr="007E4297">
              <w:t>музыка</w:t>
            </w:r>
          </w:p>
        </w:tc>
        <w:tc>
          <w:tcPr>
            <w:tcW w:w="851" w:type="dxa"/>
          </w:tcPr>
          <w:p w:rsidR="003C786B" w:rsidRPr="007E4297" w:rsidRDefault="003C786B" w:rsidP="00C77D14">
            <w:pPr>
              <w:pStyle w:val="TableParagraph"/>
              <w:ind w:left="0"/>
            </w:pPr>
            <w:r w:rsidRPr="007E4297">
              <w:t>3</w:t>
            </w:r>
          </w:p>
        </w:tc>
        <w:tc>
          <w:tcPr>
            <w:tcW w:w="5812" w:type="dxa"/>
          </w:tcPr>
          <w:p w:rsidR="003C786B" w:rsidRPr="007E4297" w:rsidRDefault="002A67AB" w:rsidP="00C77D14">
            <w:pPr>
              <w:pStyle w:val="TableParagraph"/>
              <w:ind w:left="0"/>
            </w:pPr>
            <w:hyperlink r:id="rId135">
              <w:r w:rsidR="003C786B" w:rsidRPr="007E4297">
                <w:rPr>
                  <w:color w:val="0000FF"/>
                  <w:spacing w:val="-1"/>
                  <w:u w:val="single" w:color="0000FF"/>
                </w:rPr>
                <w:t>https://resh.edu.ru/subiect/</w:t>
              </w:r>
            </w:hyperlink>
            <w:r w:rsidR="003C786B" w:rsidRPr="007E4297">
              <w:rPr>
                <w:color w:val="0000FF"/>
                <w:spacing w:val="-58"/>
              </w:rPr>
              <w:t xml:space="preserve"> </w:t>
            </w:r>
            <w:hyperlink r:id="rId136">
              <w:r w:rsidR="003C786B" w:rsidRPr="007E4297">
                <w:rPr>
                  <w:color w:val="0000FF"/>
                  <w:u w:val="single" w:color="0000FF"/>
                </w:rPr>
                <w:t>lesson/5957/start/225872/</w:t>
              </w:r>
            </w:hyperlink>
            <w:r w:rsidR="003C786B" w:rsidRPr="007E4297">
              <w:rPr>
                <w:color w:val="0000FF"/>
                <w:spacing w:val="1"/>
              </w:rPr>
              <w:t xml:space="preserve"> </w:t>
            </w:r>
            <w:hyperlink r:id="rId137">
              <w:r w:rsidR="003C786B" w:rsidRPr="007E4297">
                <w:rPr>
                  <w:color w:val="0000FF"/>
                  <w:u w:val="single" w:color="0000FF"/>
                </w:rPr>
                <w:t>https://www.voutube.com</w:t>
              </w:r>
            </w:hyperlink>
            <w:hyperlink r:id="rId138">
              <w:r w:rsidR="003C786B" w:rsidRPr="007E4297">
                <w:rPr>
                  <w:color w:val="0000FF"/>
                  <w:u w:val="single" w:color="0000FF"/>
                </w:rPr>
                <w:t>/watch?v=ldM51Xkzu1Y</w:t>
              </w:r>
            </w:hyperlink>
            <w:r w:rsidR="003C786B" w:rsidRPr="007E4297">
              <w:rPr>
                <w:color w:val="0000FF"/>
                <w:spacing w:val="-57"/>
              </w:rPr>
              <w:t xml:space="preserve"> </w:t>
            </w:r>
            <w:hyperlink r:id="rId139">
              <w:r w:rsidR="003C786B" w:rsidRPr="007E4297">
                <w:rPr>
                  <w:color w:val="0000FF"/>
                  <w:u w:val="single" w:color="0000FF"/>
                </w:rPr>
                <w:t>https://www.voutube.com</w:t>
              </w:r>
            </w:hyperlink>
            <w:hyperlink r:id="rId140">
              <w:r w:rsidR="003C786B" w:rsidRPr="007E4297">
                <w:rPr>
                  <w:color w:val="0000FF"/>
                  <w:u w:val="single" w:color="0000FF"/>
                </w:rPr>
                <w:t>/watch?v=7plpGnwvsAc</w:t>
              </w:r>
            </w:hyperlink>
            <w:r w:rsidR="003C786B" w:rsidRPr="007E4297">
              <w:rPr>
                <w:color w:val="0000FF"/>
                <w:spacing w:val="1"/>
              </w:rPr>
              <w:t xml:space="preserve"> </w:t>
            </w:r>
            <w:hyperlink r:id="rId141">
              <w:r w:rsidR="003C786B" w:rsidRPr="007E4297">
                <w:rPr>
                  <w:color w:val="0000FF"/>
                  <w:u w:val="single" w:color="0000FF"/>
                </w:rPr>
                <w:t>https://www.voutube.com</w:t>
              </w:r>
            </w:hyperlink>
            <w:hyperlink r:id="rId142">
              <w:r w:rsidR="003C786B" w:rsidRPr="007E4297">
                <w:rPr>
                  <w:color w:val="0000FF"/>
                  <w:u w:val="single" w:color="0000FF"/>
                </w:rPr>
                <w:t>/watch?v=aZOpbzvxiLc</w:t>
              </w:r>
            </w:hyperlink>
            <w:r w:rsidR="003C786B" w:rsidRPr="007E4297">
              <w:rPr>
                <w:color w:val="0000FF"/>
                <w:spacing w:val="1"/>
              </w:rPr>
              <w:t xml:space="preserve"> </w:t>
            </w:r>
            <w:hyperlink r:id="rId143">
              <w:r w:rsidR="003C786B" w:rsidRPr="007E4297">
                <w:rPr>
                  <w:color w:val="0000FF"/>
                  <w:spacing w:val="-1"/>
                  <w:u w:val="single" w:color="0000FF"/>
                </w:rPr>
                <w:t>E</w:t>
              </w:r>
            </w:hyperlink>
            <w:r w:rsidR="003C786B" w:rsidRPr="007E4297">
              <w:rPr>
                <w:color w:val="0000FF"/>
                <w:spacing w:val="-1"/>
                <w:u w:val="single" w:color="0000FF"/>
              </w:rPr>
              <w:t xml:space="preserve"> </w:t>
            </w:r>
            <w:r w:rsidR="003C786B" w:rsidRPr="007E4297">
              <w:rPr>
                <w:spacing w:val="-1"/>
              </w:rPr>
              <w:lastRenderedPageBreak/>
              <w:t>https:/</w:t>
            </w:r>
            <w:hyperlink r:id="rId144">
              <w:r w:rsidR="003C786B" w:rsidRPr="007E4297">
                <w:rPr>
                  <w:spacing w:val="-1"/>
                </w:rPr>
                <w:t>/www.voutube.c</w:t>
              </w:r>
            </w:hyperlink>
            <w:r w:rsidR="003C786B" w:rsidRPr="007E4297">
              <w:rPr>
                <w:spacing w:val="-1"/>
              </w:rPr>
              <w:t xml:space="preserve">o </w:t>
            </w:r>
          </w:p>
          <w:p w:rsidR="003C786B" w:rsidRPr="007E4297" w:rsidRDefault="002A67AB" w:rsidP="00C77D14">
            <w:pPr>
              <w:pStyle w:val="af8"/>
              <w:ind w:left="0"/>
              <w:rPr>
                <w:color w:val="0000FF"/>
                <w:spacing w:val="1"/>
              </w:rPr>
            </w:pPr>
            <w:hyperlink r:id="rId145">
              <w:r w:rsidR="003C786B" w:rsidRPr="007E4297">
                <w:rPr>
                  <w:color w:val="0000FF"/>
                  <w:spacing w:val="-1"/>
                  <w:u w:val="single" w:color="0000FF"/>
                </w:rPr>
                <w:t>https://resh.edu.ru/subiect/</w:t>
              </w:r>
            </w:hyperlink>
            <w:r w:rsidR="003C786B" w:rsidRPr="007E4297">
              <w:rPr>
                <w:color w:val="0000FF"/>
                <w:spacing w:val="-57"/>
              </w:rPr>
              <w:t xml:space="preserve"> </w:t>
            </w:r>
            <w:hyperlink r:id="rId146">
              <w:r w:rsidR="003C786B" w:rsidRPr="007E4297">
                <w:rPr>
                  <w:color w:val="0000FF"/>
                  <w:u w:val="single" w:color="0000FF"/>
                </w:rPr>
                <w:t>lesson/3928/start/226003/</w:t>
              </w:r>
            </w:hyperlink>
            <w:r w:rsidR="003C786B" w:rsidRPr="007E4297">
              <w:rPr>
                <w:color w:val="0000FF"/>
                <w:spacing w:val="1"/>
              </w:rPr>
              <w:t xml:space="preserve"> </w:t>
            </w:r>
          </w:p>
          <w:p w:rsidR="003C786B" w:rsidRPr="007E4297" w:rsidRDefault="002A67AB" w:rsidP="00C77D14">
            <w:pPr>
              <w:pStyle w:val="af8"/>
              <w:ind w:left="0"/>
            </w:pPr>
            <w:hyperlink r:id="rId147">
              <w:r w:rsidR="003C786B" w:rsidRPr="007E4297">
                <w:rPr>
                  <w:color w:val="0000FF"/>
                  <w:u w:val="single" w:color="0000FF"/>
                </w:rPr>
                <w:t>https: //www.voutube.</w:t>
              </w:r>
            </w:hyperlink>
            <w:r w:rsidR="003C786B" w:rsidRPr="007E4297">
              <w:rPr>
                <w:color w:val="0000FF"/>
                <w:spacing w:val="1"/>
              </w:rPr>
              <w:t xml:space="preserve"> </w:t>
            </w:r>
            <w:hyperlink r:id="rId148">
              <w:r w:rsidR="003C786B" w:rsidRPr="007E4297">
                <w:rPr>
                  <w:color w:val="0000FF"/>
                  <w:u w:val="single" w:color="0000FF"/>
                </w:rPr>
                <w:t>com/watch?v=KuOkEX -</w:t>
              </w:r>
            </w:hyperlink>
            <w:r w:rsidR="003C786B" w:rsidRPr="007E4297">
              <w:rPr>
                <w:color w:val="0000FF"/>
                <w:spacing w:val="1"/>
              </w:rPr>
              <w:t xml:space="preserve"> </w:t>
            </w:r>
            <w:hyperlink r:id="rId149">
              <w:r w:rsidR="003C786B" w:rsidRPr="007E4297">
                <w:rPr>
                  <w:color w:val="0000FF"/>
                  <w:u w:val="single" w:color="0000FF"/>
                </w:rPr>
                <w:t>snms</w:t>
              </w:r>
            </w:hyperlink>
          </w:p>
          <w:p w:rsidR="003C786B" w:rsidRPr="007E4297" w:rsidRDefault="002A67AB" w:rsidP="00C77D14">
            <w:pPr>
              <w:pStyle w:val="TableParagraph"/>
              <w:ind w:left="0"/>
            </w:pPr>
            <w:hyperlink r:id="rId150">
              <w:r w:rsidR="003C786B" w:rsidRPr="007E4297">
                <w:rPr>
                  <w:color w:val="0000FF"/>
                  <w:spacing w:val="-1"/>
                  <w:u w:val="single" w:color="0000FF"/>
                </w:rPr>
                <w:t>https://resh.edu.ru/subiect/</w:t>
              </w:r>
            </w:hyperlink>
            <w:r w:rsidR="003C786B" w:rsidRPr="007E4297">
              <w:rPr>
                <w:color w:val="0000FF"/>
                <w:spacing w:val="-57"/>
              </w:rPr>
              <w:t xml:space="preserve"> </w:t>
            </w:r>
            <w:hyperlink r:id="rId151">
              <w:r w:rsidR="003C786B" w:rsidRPr="007E4297">
                <w:rPr>
                  <w:color w:val="0000FF"/>
                  <w:u w:val="single" w:color="0000FF"/>
                </w:rPr>
                <w:t>lesson/5092/start/270655/</w:t>
              </w:r>
            </w:hyperlink>
          </w:p>
          <w:p w:rsidR="003C786B" w:rsidRPr="007E4297" w:rsidRDefault="002A67AB" w:rsidP="00C77D14">
            <w:pPr>
              <w:pStyle w:val="af8"/>
              <w:ind w:left="0"/>
              <w:rPr>
                <w:color w:val="0000FF"/>
              </w:rPr>
            </w:pPr>
            <w:hyperlink r:id="rId152">
              <w:r w:rsidR="003C786B" w:rsidRPr="007E4297">
                <w:rPr>
                  <w:color w:val="0000FF"/>
                </w:rPr>
                <w:t>https://www.voutube.com</w:t>
              </w:r>
            </w:hyperlink>
          </w:p>
          <w:p w:rsidR="003C786B" w:rsidRPr="007E4297" w:rsidRDefault="002A67AB" w:rsidP="00C77D14">
            <w:pPr>
              <w:pStyle w:val="TableParagraph"/>
              <w:ind w:left="0"/>
            </w:pPr>
            <w:hyperlink r:id="rId153">
              <w:r w:rsidR="003C786B" w:rsidRPr="007E4297">
                <w:rPr>
                  <w:color w:val="0000FF"/>
                  <w:u w:val="single" w:color="0000FF"/>
                </w:rPr>
                <w:t>https://www.voutube.com</w:t>
              </w:r>
            </w:hyperlink>
            <w:hyperlink r:id="rId154">
              <w:r w:rsidR="003C786B" w:rsidRPr="007E4297">
                <w:rPr>
                  <w:color w:val="0000FF"/>
                  <w:u w:val="single" w:color="0000FF"/>
                </w:rPr>
                <w:t>/watch?v=1Z4HIrKdK8M</w:t>
              </w:r>
            </w:hyperlink>
            <w:r w:rsidR="003C786B" w:rsidRPr="007E4297">
              <w:rPr>
                <w:color w:val="0000FF"/>
                <w:spacing w:val="-58"/>
              </w:rPr>
              <w:t xml:space="preserve"> </w:t>
            </w:r>
            <w:hyperlink r:id="rId155">
              <w:r w:rsidR="003C786B" w:rsidRPr="007E4297">
                <w:rPr>
                  <w:color w:val="0000FF"/>
                  <w:u w:val="single" w:color="0000FF"/>
                </w:rPr>
                <w:t>https://www.voutube.com</w:t>
              </w:r>
            </w:hyperlink>
            <w:hyperlink r:id="rId156">
              <w:r w:rsidR="003C786B" w:rsidRPr="007E4297">
                <w:rPr>
                  <w:color w:val="0000FF"/>
                  <w:u w:val="single" w:color="0000FF"/>
                </w:rPr>
                <w:t>/watch?v=AOXLs89Ki80</w:t>
              </w:r>
            </w:hyperlink>
          </w:p>
        </w:tc>
      </w:tr>
      <w:tr w:rsidR="003C786B" w:rsidRPr="007E4297" w:rsidTr="003C786B">
        <w:tc>
          <w:tcPr>
            <w:tcW w:w="567" w:type="dxa"/>
          </w:tcPr>
          <w:p w:rsidR="003C786B" w:rsidRPr="007E4297" w:rsidRDefault="003C786B" w:rsidP="00C77D14">
            <w:pPr>
              <w:pStyle w:val="af8"/>
              <w:widowControl/>
              <w:autoSpaceDE/>
              <w:autoSpaceDN/>
              <w:ind w:left="0"/>
            </w:pPr>
            <w:r w:rsidRPr="007E4297">
              <w:lastRenderedPageBreak/>
              <w:t>5</w:t>
            </w:r>
          </w:p>
        </w:tc>
        <w:tc>
          <w:tcPr>
            <w:tcW w:w="2693" w:type="dxa"/>
          </w:tcPr>
          <w:p w:rsidR="003C786B" w:rsidRPr="007E4297" w:rsidRDefault="003C786B" w:rsidP="00C77D14">
            <w:pPr>
              <w:pStyle w:val="TableParagraph"/>
              <w:ind w:left="0"/>
            </w:pPr>
            <w:r w:rsidRPr="007E4297">
              <w:t>Духовная</w:t>
            </w:r>
            <w:r w:rsidRPr="007E4297">
              <w:rPr>
                <w:spacing w:val="-1"/>
              </w:rPr>
              <w:t xml:space="preserve"> </w:t>
            </w:r>
            <w:r w:rsidRPr="007E4297">
              <w:t>музыка</w:t>
            </w:r>
          </w:p>
        </w:tc>
        <w:tc>
          <w:tcPr>
            <w:tcW w:w="851" w:type="dxa"/>
          </w:tcPr>
          <w:p w:rsidR="003C786B" w:rsidRPr="007E4297" w:rsidRDefault="003C786B" w:rsidP="00C77D14">
            <w:pPr>
              <w:pStyle w:val="TableParagraph"/>
              <w:ind w:left="0"/>
            </w:pPr>
            <w:r w:rsidRPr="007E4297">
              <w:t>2</w:t>
            </w:r>
          </w:p>
        </w:tc>
        <w:tc>
          <w:tcPr>
            <w:tcW w:w="5812" w:type="dxa"/>
          </w:tcPr>
          <w:p w:rsidR="003C786B" w:rsidRPr="007E4297" w:rsidRDefault="002A67AB" w:rsidP="00C77D14">
            <w:pPr>
              <w:pStyle w:val="af8"/>
              <w:ind w:left="0"/>
              <w:rPr>
                <w:color w:val="0000FF"/>
                <w:spacing w:val="-2"/>
                <w:u w:val="single" w:color="0000FF"/>
              </w:rPr>
            </w:pPr>
            <w:hyperlink r:id="rId157">
              <w:r w:rsidR="003C786B" w:rsidRPr="007E4297">
                <w:rPr>
                  <w:color w:val="0000FF"/>
                  <w:u w:val="single" w:color="0000FF"/>
                </w:rPr>
                <w:t>https: //www.voutube.</w:t>
              </w:r>
            </w:hyperlink>
            <w:r w:rsidR="003C786B" w:rsidRPr="007E4297">
              <w:rPr>
                <w:color w:val="0000FF"/>
                <w:spacing w:val="1"/>
              </w:rPr>
              <w:t xml:space="preserve"> </w:t>
            </w:r>
            <w:hyperlink r:id="rId158">
              <w:r w:rsidR="003C786B" w:rsidRPr="007E4297">
                <w:rPr>
                  <w:color w:val="0000FF"/>
                  <w:u w:val="single" w:color="0000FF"/>
                </w:rPr>
                <w:t>com/watch?v=52Ki</w:t>
              </w:r>
            </w:hyperlink>
            <w:r w:rsidR="003C786B" w:rsidRPr="007E4297">
              <w:rPr>
                <w:color w:val="0000FF"/>
                <w:spacing w:val="1"/>
              </w:rPr>
              <w:t xml:space="preserve"> </w:t>
            </w:r>
            <w:hyperlink r:id="rId159">
              <w:r w:rsidR="003C786B" w:rsidRPr="007E4297">
                <w:rPr>
                  <w:color w:val="0000FF"/>
                  <w:u w:val="single" w:color="0000FF"/>
                </w:rPr>
                <w:t xml:space="preserve">wnsFboo </w:t>
              </w:r>
            </w:hyperlink>
            <w:hyperlink r:id="rId160">
              <w:r w:rsidR="003C786B" w:rsidRPr="007E4297">
                <w:rPr>
                  <w:color w:val="0000FF"/>
                  <w:u w:val="single" w:color="0000FF"/>
                </w:rPr>
                <w:t>https: //www.</w:t>
              </w:r>
            </w:hyperlink>
            <w:r w:rsidR="003C786B" w:rsidRPr="007E4297">
              <w:rPr>
                <w:color w:val="0000FF"/>
                <w:spacing w:val="1"/>
              </w:rPr>
              <w:t xml:space="preserve"> </w:t>
            </w:r>
            <w:hyperlink r:id="rId161">
              <w:r w:rsidR="003C786B" w:rsidRPr="007E4297">
                <w:rPr>
                  <w:color w:val="0000FF"/>
                  <w:u w:val="single" w:color="0000FF"/>
                </w:rPr>
                <w:t>voutub e.</w:t>
              </w:r>
            </w:hyperlink>
            <w:r w:rsidR="003C786B" w:rsidRPr="007E4297">
              <w:rPr>
                <w:color w:val="0000FF"/>
                <w:spacing w:val="1"/>
              </w:rPr>
              <w:t xml:space="preserve"> </w:t>
            </w:r>
            <w:hyperlink r:id="rId162">
              <w:r w:rsidR="003C786B" w:rsidRPr="007E4297">
                <w:rPr>
                  <w:color w:val="0000FF"/>
                  <w:u w:val="single" w:color="0000FF"/>
                </w:rPr>
                <w:t>com/watch?v=EGZrw</w:t>
              </w:r>
            </w:hyperlink>
            <w:r w:rsidR="003C786B" w:rsidRPr="007E4297">
              <w:rPr>
                <w:color w:val="0000FF"/>
                <w:spacing w:val="1"/>
              </w:rPr>
              <w:t xml:space="preserve"> </w:t>
            </w:r>
            <w:hyperlink r:id="rId163">
              <w:r w:rsidR="003C786B" w:rsidRPr="007E4297">
                <w:rPr>
                  <w:color w:val="0000FF"/>
                  <w:u w:val="single" w:color="0000FF"/>
                </w:rPr>
                <w:t>1Ln5aM</w:t>
              </w:r>
            </w:hyperlink>
          </w:p>
          <w:p w:rsidR="003C786B" w:rsidRPr="007E4297" w:rsidRDefault="002A67AB" w:rsidP="00C77D14">
            <w:pPr>
              <w:pStyle w:val="af8"/>
              <w:ind w:left="0"/>
            </w:pPr>
            <w:hyperlink r:id="rId164">
              <w:r w:rsidR="003C786B" w:rsidRPr="007E4297">
                <w:rPr>
                  <w:color w:val="0000FF"/>
                  <w:u w:val="single" w:color="0000FF"/>
                </w:rPr>
                <w:t>https:</w:t>
              </w:r>
              <w:r w:rsidR="003C786B" w:rsidRPr="007E4297">
                <w:rPr>
                  <w:color w:val="0000FF"/>
                  <w:spacing w:val="-2"/>
                  <w:u w:val="single" w:color="0000FF"/>
                </w:rPr>
                <w:t xml:space="preserve"> </w:t>
              </w:r>
              <w:r w:rsidR="003C786B" w:rsidRPr="007E4297">
                <w:rPr>
                  <w:color w:val="0000FF"/>
                  <w:u w:val="single" w:color="0000FF"/>
                </w:rPr>
                <w:t>//www.</w:t>
              </w:r>
              <w:r w:rsidR="003C786B" w:rsidRPr="007E4297">
                <w:rPr>
                  <w:color w:val="0000FF"/>
                  <w:spacing w:val="2"/>
                  <w:u w:val="single" w:color="0000FF"/>
                </w:rPr>
                <w:t xml:space="preserve"> </w:t>
              </w:r>
            </w:hyperlink>
            <w:hyperlink r:id="rId165">
              <w:r w:rsidR="003C786B" w:rsidRPr="007E4297">
                <w:rPr>
                  <w:color w:val="0000FF"/>
                  <w:u w:val="single" w:color="0000FF"/>
                </w:rPr>
                <w:t>voutub e.</w:t>
              </w:r>
            </w:hyperlink>
            <w:r w:rsidR="003C786B" w:rsidRPr="007E4297">
              <w:rPr>
                <w:color w:val="0000FF"/>
                <w:spacing w:val="1"/>
              </w:rPr>
              <w:t xml:space="preserve"> </w:t>
            </w:r>
            <w:hyperlink r:id="rId166">
              <w:r w:rsidR="003C786B" w:rsidRPr="007E4297">
                <w:rPr>
                  <w:color w:val="0000FF"/>
                  <w:spacing w:val="-1"/>
                </w:rPr>
                <w:t>com/watch?v=a6krf2FXc</w:t>
              </w:r>
            </w:hyperlink>
          </w:p>
        </w:tc>
      </w:tr>
      <w:tr w:rsidR="003C786B" w:rsidRPr="0007597D" w:rsidTr="003C786B">
        <w:tc>
          <w:tcPr>
            <w:tcW w:w="567" w:type="dxa"/>
          </w:tcPr>
          <w:p w:rsidR="003C786B" w:rsidRPr="007E4297" w:rsidRDefault="003C786B" w:rsidP="00C77D14">
            <w:pPr>
              <w:pStyle w:val="af8"/>
              <w:widowControl/>
              <w:autoSpaceDE/>
              <w:autoSpaceDN/>
              <w:ind w:left="0"/>
            </w:pPr>
            <w:r w:rsidRPr="007E4297">
              <w:t>6</w:t>
            </w:r>
          </w:p>
        </w:tc>
        <w:tc>
          <w:tcPr>
            <w:tcW w:w="2693" w:type="dxa"/>
          </w:tcPr>
          <w:p w:rsidR="003C786B" w:rsidRPr="007E4297" w:rsidRDefault="003C786B" w:rsidP="00C77D14">
            <w:pPr>
              <w:pStyle w:val="af8"/>
              <w:ind w:left="0"/>
            </w:pPr>
            <w:r w:rsidRPr="007E4297">
              <w:t>Народная</w:t>
            </w:r>
            <w:r w:rsidRPr="007E4297">
              <w:rPr>
                <w:spacing w:val="-1"/>
              </w:rPr>
              <w:t xml:space="preserve"> </w:t>
            </w:r>
            <w:r w:rsidRPr="007E4297">
              <w:t>музыка</w:t>
            </w:r>
            <w:r w:rsidRPr="007E4297">
              <w:rPr>
                <w:spacing w:val="-2"/>
              </w:rPr>
              <w:t xml:space="preserve"> </w:t>
            </w:r>
            <w:r w:rsidRPr="007E4297">
              <w:t>России</w:t>
            </w:r>
          </w:p>
        </w:tc>
        <w:tc>
          <w:tcPr>
            <w:tcW w:w="851" w:type="dxa"/>
          </w:tcPr>
          <w:p w:rsidR="003C786B" w:rsidRPr="007E4297" w:rsidRDefault="003C786B" w:rsidP="00C77D14">
            <w:pPr>
              <w:pStyle w:val="TableParagraph"/>
              <w:ind w:left="0"/>
            </w:pPr>
            <w:r w:rsidRPr="007E4297">
              <w:t>2</w:t>
            </w:r>
          </w:p>
        </w:tc>
        <w:tc>
          <w:tcPr>
            <w:tcW w:w="5812" w:type="dxa"/>
          </w:tcPr>
          <w:p w:rsidR="003C786B" w:rsidRPr="007E4297" w:rsidRDefault="002A67AB" w:rsidP="00C77D14">
            <w:pPr>
              <w:pStyle w:val="af8"/>
              <w:ind w:left="0"/>
              <w:rPr>
                <w:color w:val="0000FF"/>
                <w:u w:val="single" w:color="0000FF"/>
              </w:rPr>
            </w:pPr>
            <w:hyperlink r:id="rId167">
              <w:r w:rsidR="003C786B" w:rsidRPr="007E4297">
                <w:rPr>
                  <w:color w:val="0000FF"/>
                  <w:spacing w:val="-1"/>
                  <w:u w:val="single" w:color="0000FF"/>
                </w:rPr>
                <w:t>https://resh.edu.ru/subiect/</w:t>
              </w:r>
            </w:hyperlink>
            <w:r w:rsidR="003C786B" w:rsidRPr="007E4297">
              <w:rPr>
                <w:color w:val="0000FF"/>
                <w:spacing w:val="-57"/>
              </w:rPr>
              <w:t xml:space="preserve"> </w:t>
            </w:r>
            <w:hyperlink r:id="rId168">
              <w:r w:rsidR="003C786B" w:rsidRPr="007E4297">
                <w:rPr>
                  <w:color w:val="0000FF"/>
                  <w:u w:val="single" w:color="0000FF"/>
                </w:rPr>
                <w:t>lesson/5956/start/303112/</w:t>
              </w:r>
            </w:hyperlink>
          </w:p>
          <w:p w:rsidR="003C786B" w:rsidRPr="007E4297" w:rsidRDefault="002A67AB" w:rsidP="00C77D14">
            <w:pPr>
              <w:pStyle w:val="af8"/>
              <w:ind w:left="0"/>
            </w:pPr>
            <w:hyperlink r:id="rId169">
              <w:r w:rsidR="003C786B" w:rsidRPr="007E4297">
                <w:rPr>
                  <w:color w:val="0000FF"/>
                  <w:spacing w:val="-1"/>
                  <w:u w:val="single" w:color="0000FF"/>
                </w:rPr>
                <w:t>https://resh.edu.ru/subiect/</w:t>
              </w:r>
            </w:hyperlink>
            <w:r w:rsidR="003C786B" w:rsidRPr="007E4297">
              <w:rPr>
                <w:color w:val="0000FF"/>
                <w:spacing w:val="-57"/>
              </w:rPr>
              <w:t xml:space="preserve"> </w:t>
            </w:r>
            <w:hyperlink r:id="rId170">
              <w:r w:rsidR="003C786B" w:rsidRPr="007E4297">
                <w:rPr>
                  <w:color w:val="0000FF"/>
                  <w:u w:val="single" w:color="0000FF"/>
                </w:rPr>
                <w:t>lesson/3994/start/226649/</w:t>
              </w:r>
            </w:hyperlink>
          </w:p>
        </w:tc>
      </w:tr>
      <w:tr w:rsidR="003C786B" w:rsidRPr="0007597D" w:rsidTr="003C786B">
        <w:tc>
          <w:tcPr>
            <w:tcW w:w="567" w:type="dxa"/>
          </w:tcPr>
          <w:p w:rsidR="003C786B" w:rsidRPr="007E4297" w:rsidRDefault="003C786B" w:rsidP="00C77D14">
            <w:pPr>
              <w:pStyle w:val="af8"/>
              <w:widowControl/>
              <w:autoSpaceDE/>
              <w:autoSpaceDN/>
              <w:ind w:left="0"/>
            </w:pPr>
            <w:r w:rsidRPr="007E4297">
              <w:t>7</w:t>
            </w:r>
          </w:p>
        </w:tc>
        <w:tc>
          <w:tcPr>
            <w:tcW w:w="2693" w:type="dxa"/>
          </w:tcPr>
          <w:p w:rsidR="003C786B" w:rsidRPr="007E4297" w:rsidRDefault="003C786B" w:rsidP="00C77D14">
            <w:pPr>
              <w:pStyle w:val="af8"/>
              <w:ind w:left="0"/>
            </w:pPr>
            <w:r w:rsidRPr="007E4297">
              <w:t>Музыка</w:t>
            </w:r>
            <w:r w:rsidRPr="007E4297">
              <w:rPr>
                <w:spacing w:val="-2"/>
              </w:rPr>
              <w:t xml:space="preserve"> </w:t>
            </w:r>
            <w:r w:rsidRPr="007E4297">
              <w:t>в</w:t>
            </w:r>
            <w:r w:rsidRPr="007E4297">
              <w:rPr>
                <w:spacing w:val="-2"/>
              </w:rPr>
              <w:t xml:space="preserve"> </w:t>
            </w:r>
            <w:r w:rsidRPr="007E4297">
              <w:t>жизни</w:t>
            </w:r>
            <w:r w:rsidRPr="007E4297">
              <w:rPr>
                <w:spacing w:val="-1"/>
              </w:rPr>
              <w:t xml:space="preserve"> </w:t>
            </w:r>
            <w:r w:rsidRPr="007E4297">
              <w:t>человека</w:t>
            </w:r>
          </w:p>
        </w:tc>
        <w:tc>
          <w:tcPr>
            <w:tcW w:w="851" w:type="dxa"/>
          </w:tcPr>
          <w:p w:rsidR="003C786B" w:rsidRPr="007E4297" w:rsidRDefault="003C786B" w:rsidP="00C77D14">
            <w:pPr>
              <w:pStyle w:val="TableParagraph"/>
              <w:ind w:left="0"/>
            </w:pPr>
            <w:r w:rsidRPr="007E4297">
              <w:t>7</w:t>
            </w:r>
          </w:p>
        </w:tc>
        <w:tc>
          <w:tcPr>
            <w:tcW w:w="5812" w:type="dxa"/>
          </w:tcPr>
          <w:p w:rsidR="003C786B" w:rsidRPr="007E4297" w:rsidRDefault="002A67AB" w:rsidP="00C77D14">
            <w:pPr>
              <w:pStyle w:val="TableParagraph"/>
              <w:ind w:left="0"/>
              <w:rPr>
                <w:color w:val="0000FF"/>
              </w:rPr>
            </w:pPr>
            <w:hyperlink r:id="rId171">
              <w:r w:rsidR="003C786B" w:rsidRPr="007E4297">
                <w:rPr>
                  <w:color w:val="0000FF"/>
                </w:rPr>
                <w:t>https://www.voutube.com</w:t>
              </w:r>
            </w:hyperlink>
          </w:p>
          <w:p w:rsidR="003C786B" w:rsidRPr="007E4297" w:rsidRDefault="002A67AB" w:rsidP="00C77D14">
            <w:pPr>
              <w:pStyle w:val="TableParagraph"/>
              <w:ind w:left="0"/>
            </w:pPr>
            <w:hyperlink r:id="rId172">
              <w:r w:rsidR="003C786B" w:rsidRPr="007E4297">
                <w:rPr>
                  <w:color w:val="0000FF"/>
                  <w:u w:val="single" w:color="0000FF"/>
                </w:rPr>
                <w:t>https://www.voutube.com</w:t>
              </w:r>
            </w:hyperlink>
            <w:hyperlink r:id="rId173">
              <w:r w:rsidR="003C786B" w:rsidRPr="007E4297">
                <w:rPr>
                  <w:color w:val="0000FF"/>
                  <w:u w:val="single" w:color="0000FF"/>
                </w:rPr>
                <w:t>/watch?v=8BGid1-</w:t>
              </w:r>
            </w:hyperlink>
          </w:p>
          <w:p w:rsidR="003C786B" w:rsidRPr="007E4297" w:rsidRDefault="002A67AB" w:rsidP="00C77D14">
            <w:pPr>
              <w:pStyle w:val="TableParagraph"/>
              <w:ind w:left="0"/>
            </w:pPr>
            <w:hyperlink r:id="rId174">
              <w:r w:rsidR="003C786B" w:rsidRPr="007E4297">
                <w:rPr>
                  <w:color w:val="0000FF"/>
                  <w:u w:val="single" w:color="0000FF"/>
                </w:rPr>
                <w:t>https://www.voutube.com</w:t>
              </w:r>
            </w:hyperlink>
            <w:hyperlink r:id="rId175">
              <w:r w:rsidR="003C786B" w:rsidRPr="007E4297">
                <w:rPr>
                  <w:color w:val="0000FF"/>
                  <w:u w:val="single" w:color="0000FF"/>
                </w:rPr>
                <w:t>/watch?v=3MsahsICOO0</w:t>
              </w:r>
            </w:hyperlink>
            <w:r w:rsidR="003C786B" w:rsidRPr="007E4297">
              <w:rPr>
                <w:color w:val="0000FF"/>
                <w:spacing w:val="-57"/>
              </w:rPr>
              <w:t xml:space="preserve"> </w:t>
            </w:r>
            <w:hyperlink r:id="rId176">
              <w:r w:rsidR="003C786B" w:rsidRPr="007E4297">
                <w:rPr>
                  <w:color w:val="0000FF"/>
                  <w:u w:val="single" w:color="0000FF"/>
                </w:rPr>
                <w:t>https://www.voutube.com</w:t>
              </w:r>
            </w:hyperlink>
            <w:hyperlink r:id="rId177">
              <w:r w:rsidR="003C786B" w:rsidRPr="007E4297">
                <w:rPr>
                  <w:color w:val="0000FF"/>
                  <w:u w:val="single" w:color="0000FF"/>
                </w:rPr>
                <w:t>/watch?v=vmSLpKNtXA</w:t>
              </w:r>
            </w:hyperlink>
            <w:r w:rsidR="003C786B" w:rsidRPr="007E4297">
              <w:rPr>
                <w:color w:val="0000FF"/>
                <w:spacing w:val="-57"/>
              </w:rPr>
              <w:t xml:space="preserve"> </w:t>
            </w:r>
            <w:hyperlink r:id="rId178">
              <w:r w:rsidR="003C786B" w:rsidRPr="007E4297">
                <w:rPr>
                  <w:color w:val="0000FF"/>
                  <w:u w:val="single" w:color="0000FF"/>
                </w:rPr>
                <w:t>o</w:t>
              </w:r>
            </w:hyperlink>
            <w:r w:rsidR="003C786B" w:rsidRPr="007E4297">
              <w:rPr>
                <w:color w:val="0000FF"/>
                <w:spacing w:val="1"/>
              </w:rPr>
              <w:t xml:space="preserve"> </w:t>
            </w:r>
            <w:hyperlink r:id="rId179">
              <w:r w:rsidR="003C786B" w:rsidRPr="007E4297">
                <w:rPr>
                  <w:color w:val="0000FF"/>
                  <w:u w:val="single" w:color="0000FF"/>
                </w:rPr>
                <w:t>https://www.voutube.com</w:t>
              </w:r>
            </w:hyperlink>
            <w:hyperlink r:id="rId180">
              <w:r w:rsidR="003C786B" w:rsidRPr="007E4297">
                <w:rPr>
                  <w:color w:val="0000FF"/>
                  <w:u w:val="single" w:color="0000FF"/>
                </w:rPr>
                <w:t>/watch?v=o6OKDf8r5iO</w:t>
              </w:r>
            </w:hyperlink>
            <w:r w:rsidR="003C786B" w:rsidRPr="007E4297">
              <w:rPr>
                <w:color w:val="0000FF"/>
                <w:spacing w:val="1"/>
              </w:rPr>
              <w:t xml:space="preserve"> </w:t>
            </w:r>
            <w:hyperlink r:id="rId181">
              <w:r w:rsidR="003C786B" w:rsidRPr="007E4297">
                <w:rPr>
                  <w:color w:val="0000FF"/>
                </w:rPr>
                <w:t>https://www.voutube.com</w:t>
              </w:r>
            </w:hyperlink>
          </w:p>
          <w:p w:rsidR="003C786B" w:rsidRPr="007E4297" w:rsidRDefault="002A67AB" w:rsidP="00C77D14">
            <w:pPr>
              <w:pStyle w:val="TableParagraph"/>
              <w:ind w:left="0"/>
            </w:pPr>
            <w:hyperlink r:id="rId182">
              <w:r w:rsidR="003C786B" w:rsidRPr="007E4297">
                <w:rPr>
                  <w:color w:val="0000FF"/>
                  <w:u w:val="single" w:color="0000FF"/>
                </w:rPr>
                <w:t>https://resh.edu.ru/subiect/</w:t>
              </w:r>
            </w:hyperlink>
            <w:hyperlink r:id="rId183">
              <w:r w:rsidR="003C786B" w:rsidRPr="007E4297">
                <w:rPr>
                  <w:color w:val="0000FF"/>
                  <w:u w:val="single" w:color="0000FF"/>
                </w:rPr>
                <w:t>lesson/4150/start/226712/</w:t>
              </w:r>
            </w:hyperlink>
            <w:r w:rsidR="003C786B" w:rsidRPr="007E4297">
              <w:rPr>
                <w:color w:val="0000FF"/>
                <w:spacing w:val="-57"/>
              </w:rPr>
              <w:t xml:space="preserve"> </w:t>
            </w:r>
            <w:hyperlink r:id="rId184">
              <w:r w:rsidR="003C786B" w:rsidRPr="007E4297">
                <w:rPr>
                  <w:color w:val="0000FF"/>
                  <w:u w:val="single" w:color="0000FF"/>
                </w:rPr>
                <w:t>https://www.voutube.com</w:t>
              </w:r>
            </w:hyperlink>
            <w:hyperlink r:id="rId185">
              <w:r w:rsidR="003C786B" w:rsidRPr="007E4297">
                <w:rPr>
                  <w:color w:val="0000FF"/>
                  <w:u w:val="single" w:color="0000FF"/>
                </w:rPr>
                <w:t>/watch?v=Gi6AE</w:t>
              </w:r>
              <w:r w:rsidR="003C786B" w:rsidRPr="007E4297">
                <w:rPr>
                  <w:color w:val="0000FF"/>
                  <w:spacing w:val="-1"/>
                  <w:u w:val="single" w:color="0000FF"/>
                </w:rPr>
                <w:t xml:space="preserve"> </w:t>
              </w:r>
              <w:r w:rsidR="003C786B" w:rsidRPr="007E4297">
                <w:rPr>
                  <w:color w:val="0000FF"/>
                  <w:u w:val="single" w:color="0000FF"/>
                </w:rPr>
                <w:t>KSsNE</w:t>
              </w:r>
            </w:hyperlink>
          </w:p>
          <w:p w:rsidR="003C786B" w:rsidRPr="007E4297" w:rsidRDefault="003C786B" w:rsidP="00C77D14">
            <w:pPr>
              <w:pStyle w:val="TableParagraph"/>
              <w:ind w:left="0"/>
              <w:rPr>
                <w:color w:val="0000FF"/>
              </w:rPr>
            </w:pPr>
            <w:r w:rsidRPr="007E4297">
              <w:rPr>
                <w:color w:val="0000FF"/>
                <w:u w:val="single" w:color="0000FF"/>
              </w:rPr>
              <w:t>https:</w:t>
            </w:r>
            <w:r w:rsidRPr="007E4297">
              <w:rPr>
                <w:color w:val="0000FF"/>
                <w:spacing w:val="-1"/>
                <w:u w:val="single" w:color="0000FF"/>
              </w:rPr>
              <w:t xml:space="preserve"> </w:t>
            </w:r>
            <w:r w:rsidRPr="007E4297">
              <w:rPr>
                <w:color w:val="0000FF"/>
                <w:u w:val="single" w:color="0000FF"/>
              </w:rPr>
              <w:t>//www. voutub e.</w:t>
            </w:r>
            <w:hyperlink r:id="rId186">
              <w:r w:rsidRPr="007E4297">
                <w:rPr>
                  <w:color w:val="0000FF"/>
                  <w:u w:val="single" w:color="0000FF"/>
                </w:rPr>
                <w:t>com/watch?v=mFEtAuida</w:t>
              </w:r>
            </w:hyperlink>
            <w:r w:rsidRPr="007E4297">
              <w:rPr>
                <w:color w:val="0000FF"/>
                <w:spacing w:val="-57"/>
              </w:rPr>
              <w:t xml:space="preserve"> </w:t>
            </w:r>
            <w:r w:rsidRPr="007E4297">
              <w:rPr>
                <w:color w:val="0000FF"/>
              </w:rPr>
              <w:t>z4</w:t>
            </w:r>
            <w:r w:rsidRPr="007E4297">
              <w:rPr>
                <w:color w:val="0000FF"/>
                <w:spacing w:val="-1"/>
              </w:rPr>
              <w:t xml:space="preserve"> </w:t>
            </w:r>
            <w:hyperlink r:id="rId187" w:history="1">
              <w:r w:rsidRPr="007E4297">
                <w:rPr>
                  <w:rStyle w:val="afa"/>
                </w:rPr>
                <w:t>https://www.voutube.</w:t>
              </w:r>
            </w:hyperlink>
          </w:p>
          <w:p w:rsidR="003C786B" w:rsidRPr="007E4297" w:rsidRDefault="003C786B" w:rsidP="00C77D14">
            <w:pPr>
              <w:pStyle w:val="TableParagraph"/>
              <w:ind w:left="0"/>
            </w:pPr>
            <w:r w:rsidRPr="007E4297">
              <w:rPr>
                <w:color w:val="0000FF"/>
                <w:u w:val="single" w:color="0000FF"/>
              </w:rPr>
              <w:t>https:</w:t>
            </w:r>
            <w:r w:rsidRPr="007E4297">
              <w:rPr>
                <w:color w:val="0000FF"/>
                <w:spacing w:val="-1"/>
                <w:u w:val="single" w:color="0000FF"/>
              </w:rPr>
              <w:t xml:space="preserve"> </w:t>
            </w:r>
            <w:r w:rsidRPr="007E4297">
              <w:rPr>
                <w:color w:val="0000FF"/>
                <w:u w:val="single" w:color="0000FF"/>
              </w:rPr>
              <w:t>//www. voutub e.</w:t>
            </w:r>
            <w:hyperlink r:id="rId188">
              <w:r w:rsidRPr="007E4297">
                <w:rPr>
                  <w:color w:val="0000FF"/>
                  <w:u w:val="single" w:color="0000FF"/>
                </w:rPr>
                <w:t>com/watch?v=O -</w:t>
              </w:r>
            </w:hyperlink>
            <w:r w:rsidRPr="007E4297">
              <w:rPr>
                <w:color w:val="0000FF"/>
                <w:spacing w:val="1"/>
              </w:rPr>
              <w:t xml:space="preserve"> </w:t>
            </w:r>
            <w:hyperlink r:id="rId189">
              <w:r w:rsidRPr="007E4297">
                <w:rPr>
                  <w:color w:val="0000FF"/>
                  <w:u w:val="single" w:color="0000FF"/>
                </w:rPr>
                <w:t>Wt4vuu4bw&amp;t=3s</w:t>
              </w:r>
            </w:hyperlink>
          </w:p>
        </w:tc>
      </w:tr>
      <w:tr w:rsidR="003C786B" w:rsidRPr="0007597D" w:rsidTr="003C786B">
        <w:tc>
          <w:tcPr>
            <w:tcW w:w="567" w:type="dxa"/>
          </w:tcPr>
          <w:p w:rsidR="003C786B" w:rsidRPr="007E4297" w:rsidRDefault="003C786B" w:rsidP="00C77D14">
            <w:pPr>
              <w:pStyle w:val="af8"/>
              <w:widowControl/>
              <w:autoSpaceDE/>
              <w:autoSpaceDN/>
              <w:ind w:left="0"/>
            </w:pPr>
            <w:r w:rsidRPr="007E4297">
              <w:t>8</w:t>
            </w:r>
          </w:p>
        </w:tc>
        <w:tc>
          <w:tcPr>
            <w:tcW w:w="2693" w:type="dxa"/>
          </w:tcPr>
          <w:p w:rsidR="003C786B" w:rsidRPr="007E4297" w:rsidRDefault="003C786B" w:rsidP="00C77D14">
            <w:pPr>
              <w:pStyle w:val="af8"/>
              <w:ind w:left="0"/>
            </w:pPr>
            <w:r w:rsidRPr="007E4297">
              <w:t>Музыкальная</w:t>
            </w:r>
            <w:r w:rsidRPr="007E4297">
              <w:rPr>
                <w:spacing w:val="-1"/>
              </w:rPr>
              <w:t xml:space="preserve"> </w:t>
            </w:r>
            <w:r w:rsidRPr="007E4297">
              <w:t>грамота</w:t>
            </w:r>
          </w:p>
        </w:tc>
        <w:tc>
          <w:tcPr>
            <w:tcW w:w="851" w:type="dxa"/>
          </w:tcPr>
          <w:p w:rsidR="003C786B" w:rsidRPr="007E4297" w:rsidRDefault="003C786B" w:rsidP="00C77D14">
            <w:pPr>
              <w:pStyle w:val="TableParagraph"/>
              <w:ind w:left="0"/>
            </w:pPr>
            <w:r w:rsidRPr="007E4297">
              <w:t>1</w:t>
            </w:r>
          </w:p>
        </w:tc>
        <w:tc>
          <w:tcPr>
            <w:tcW w:w="5812" w:type="dxa"/>
          </w:tcPr>
          <w:p w:rsidR="003C786B" w:rsidRPr="007E4297" w:rsidRDefault="002A67AB" w:rsidP="00C77D14">
            <w:pPr>
              <w:pStyle w:val="TableParagraph"/>
              <w:spacing w:line="268" w:lineRule="exact"/>
              <w:ind w:left="0"/>
              <w:rPr>
                <w:color w:val="0000FF"/>
              </w:rPr>
            </w:pPr>
            <w:hyperlink r:id="rId190">
              <w:r w:rsidR="003C786B" w:rsidRPr="007E4297">
                <w:rPr>
                  <w:color w:val="0000FF"/>
                  <w:u w:val="single" w:color="0000FF"/>
                </w:rPr>
                <w:t>https://www.voutube.com</w:t>
              </w:r>
            </w:hyperlink>
            <w:hyperlink r:id="rId191">
              <w:r w:rsidR="003C786B" w:rsidRPr="007E4297">
                <w:rPr>
                  <w:color w:val="0000FF"/>
                  <w:u w:val="single" w:color="0000FF"/>
                </w:rPr>
                <w:t>/watch?v=rCswfmSIRA0</w:t>
              </w:r>
            </w:hyperlink>
            <w:r w:rsidR="003C786B" w:rsidRPr="007E4297">
              <w:rPr>
                <w:color w:val="0000FF"/>
                <w:spacing w:val="-58"/>
              </w:rPr>
              <w:t xml:space="preserve"> </w:t>
            </w:r>
            <w:hyperlink r:id="rId192">
              <w:r w:rsidR="003C786B" w:rsidRPr="007E4297">
                <w:rPr>
                  <w:color w:val="0000FF"/>
                </w:rPr>
                <w:t>https:/www.voutube.</w:t>
              </w:r>
            </w:hyperlink>
          </w:p>
          <w:p w:rsidR="003C786B" w:rsidRPr="007E4297" w:rsidRDefault="003C786B" w:rsidP="00C77D14">
            <w:pPr>
              <w:pStyle w:val="TableParagraph"/>
              <w:spacing w:line="163" w:lineRule="exact"/>
              <w:ind w:left="0"/>
            </w:pPr>
            <w:r w:rsidRPr="007E4297">
              <w:rPr>
                <w:color w:val="0000FF"/>
                <w:u w:val="single" w:color="0000FF"/>
              </w:rPr>
              <w:t>ttps:</w:t>
            </w:r>
            <w:r w:rsidRPr="007E4297">
              <w:rPr>
                <w:color w:val="0000FF"/>
                <w:spacing w:val="-1"/>
                <w:u w:val="single" w:color="0000FF"/>
              </w:rPr>
              <w:t xml:space="preserve"> </w:t>
            </w:r>
            <w:r w:rsidRPr="007E4297">
              <w:rPr>
                <w:color w:val="0000FF"/>
                <w:u w:val="single" w:color="0000FF"/>
              </w:rPr>
              <w:t>//www. voutub e.</w:t>
            </w:r>
            <w:hyperlink r:id="rId193">
              <w:r w:rsidRPr="007E4297">
                <w:rPr>
                  <w:color w:val="0000FF"/>
                  <w:u w:val="single" w:color="0000FF"/>
                </w:rPr>
                <w:t>com/watch?v=tzDnftV</w:t>
              </w:r>
            </w:hyperlink>
            <w:r w:rsidRPr="007E4297">
              <w:rPr>
                <w:color w:val="0000FF"/>
                <w:spacing w:val="1"/>
              </w:rPr>
              <w:t xml:space="preserve"> </w:t>
            </w:r>
            <w:hyperlink r:id="rId194">
              <w:r w:rsidRPr="007E4297">
                <w:rPr>
                  <w:color w:val="0000FF"/>
                  <w:u w:val="single" w:color="0000FF"/>
                </w:rPr>
                <w:t>zA3s</w:t>
              </w:r>
            </w:hyperlink>
          </w:p>
        </w:tc>
      </w:tr>
      <w:tr w:rsidR="003C786B" w:rsidRPr="0007597D" w:rsidTr="003C786B">
        <w:tc>
          <w:tcPr>
            <w:tcW w:w="567" w:type="dxa"/>
          </w:tcPr>
          <w:p w:rsidR="003C786B" w:rsidRPr="007E4297" w:rsidRDefault="003C786B" w:rsidP="00C77D14">
            <w:pPr>
              <w:pStyle w:val="af8"/>
              <w:widowControl/>
              <w:autoSpaceDE/>
              <w:autoSpaceDN/>
              <w:ind w:left="0"/>
            </w:pPr>
            <w:r w:rsidRPr="007E4297">
              <w:t>9</w:t>
            </w:r>
          </w:p>
        </w:tc>
        <w:tc>
          <w:tcPr>
            <w:tcW w:w="2693" w:type="dxa"/>
          </w:tcPr>
          <w:p w:rsidR="003C786B" w:rsidRPr="007E4297" w:rsidRDefault="003C786B" w:rsidP="00C77D14">
            <w:pPr>
              <w:pStyle w:val="af8"/>
              <w:ind w:left="0"/>
            </w:pPr>
            <w:r w:rsidRPr="007E4297">
              <w:t>Музыка</w:t>
            </w:r>
            <w:r w:rsidRPr="007E4297">
              <w:rPr>
                <w:spacing w:val="-1"/>
              </w:rPr>
              <w:t xml:space="preserve"> </w:t>
            </w:r>
            <w:r w:rsidRPr="007E4297">
              <w:t>народов мира</w:t>
            </w:r>
          </w:p>
        </w:tc>
        <w:tc>
          <w:tcPr>
            <w:tcW w:w="851" w:type="dxa"/>
          </w:tcPr>
          <w:p w:rsidR="003C786B" w:rsidRPr="007E4297" w:rsidRDefault="003C786B" w:rsidP="00C77D14">
            <w:pPr>
              <w:pStyle w:val="TableParagraph"/>
              <w:ind w:left="0"/>
            </w:pPr>
            <w:r w:rsidRPr="007E4297">
              <w:t>2</w:t>
            </w:r>
          </w:p>
        </w:tc>
        <w:tc>
          <w:tcPr>
            <w:tcW w:w="5812" w:type="dxa"/>
          </w:tcPr>
          <w:p w:rsidR="003C786B" w:rsidRPr="007E4297" w:rsidRDefault="002A67AB" w:rsidP="00C77D14">
            <w:pPr>
              <w:pStyle w:val="TableParagraph"/>
              <w:ind w:left="0"/>
            </w:pPr>
            <w:hyperlink r:id="rId195">
              <w:r w:rsidR="003C786B" w:rsidRPr="007E4297">
                <w:rPr>
                  <w:color w:val="0000FF"/>
                  <w:u w:val="single" w:color="0000FF"/>
                </w:rPr>
                <w:t>https://resh.edu.ru/subiect/</w:t>
              </w:r>
            </w:hyperlink>
            <w:r w:rsidR="003C786B" w:rsidRPr="007E4297">
              <w:rPr>
                <w:color w:val="0000FF"/>
                <w:spacing w:val="-58"/>
              </w:rPr>
              <w:t xml:space="preserve"> </w:t>
            </w:r>
            <w:hyperlink r:id="rId196">
              <w:r w:rsidR="003C786B" w:rsidRPr="007E4297">
                <w:rPr>
                  <w:color w:val="0000FF"/>
                  <w:u w:val="single" w:color="0000FF"/>
                </w:rPr>
                <w:t>lesson/5227/start/226793/</w:t>
              </w:r>
            </w:hyperlink>
            <w:r w:rsidR="003C786B" w:rsidRPr="007E4297">
              <w:rPr>
                <w:color w:val="0000FF"/>
                <w:spacing w:val="1"/>
              </w:rPr>
              <w:t xml:space="preserve"> </w:t>
            </w:r>
            <w:hyperlink r:id="rId197">
              <w:r w:rsidR="003C786B" w:rsidRPr="007E4297">
                <w:rPr>
                  <w:color w:val="0000FF"/>
                  <w:u w:val="single" w:color="0000FF"/>
                </w:rPr>
                <w:t>https://resh.edu.ru/subiect/</w:t>
              </w:r>
            </w:hyperlink>
            <w:r w:rsidR="003C786B" w:rsidRPr="007E4297">
              <w:rPr>
                <w:color w:val="0000FF"/>
                <w:spacing w:val="-58"/>
              </w:rPr>
              <w:t xml:space="preserve"> </w:t>
            </w:r>
            <w:hyperlink r:id="rId198">
              <w:r w:rsidR="003C786B" w:rsidRPr="007E4297">
                <w:rPr>
                  <w:color w:val="0000FF"/>
                  <w:u w:val="single" w:color="0000FF"/>
                </w:rPr>
                <w:t>lesson/4182/start/226773/</w:t>
              </w:r>
            </w:hyperlink>
            <w:r w:rsidR="003C786B" w:rsidRPr="007E4297">
              <w:rPr>
                <w:color w:val="0000FF"/>
                <w:spacing w:val="1"/>
              </w:rPr>
              <w:t xml:space="preserve"> </w:t>
            </w:r>
            <w:hyperlink r:id="rId199">
              <w:r w:rsidR="003C786B" w:rsidRPr="007E4297">
                <w:rPr>
                  <w:color w:val="0000FF"/>
                  <w:u w:val="single" w:color="0000FF"/>
                </w:rPr>
                <w:t>https://resh.edu.ru/subiect/</w:t>
              </w:r>
            </w:hyperlink>
            <w:hyperlink r:id="rId200">
              <w:r w:rsidR="003C786B" w:rsidRPr="007E4297">
                <w:rPr>
                  <w:color w:val="0000FF"/>
                  <w:u w:val="single" w:color="0000FF"/>
                </w:rPr>
                <w:t>lesson/5254/start/226815/</w:t>
              </w:r>
            </w:hyperlink>
          </w:p>
        </w:tc>
      </w:tr>
      <w:tr w:rsidR="003C786B" w:rsidRPr="0007597D" w:rsidTr="003C786B">
        <w:tc>
          <w:tcPr>
            <w:tcW w:w="567" w:type="dxa"/>
          </w:tcPr>
          <w:p w:rsidR="003C786B" w:rsidRPr="007E4297" w:rsidRDefault="003C786B" w:rsidP="00C77D14">
            <w:pPr>
              <w:pStyle w:val="af8"/>
              <w:widowControl/>
              <w:autoSpaceDE/>
              <w:autoSpaceDN/>
              <w:ind w:left="0"/>
            </w:pPr>
            <w:r w:rsidRPr="007E4297">
              <w:t>10</w:t>
            </w:r>
          </w:p>
        </w:tc>
        <w:tc>
          <w:tcPr>
            <w:tcW w:w="2693" w:type="dxa"/>
          </w:tcPr>
          <w:p w:rsidR="003C786B" w:rsidRPr="007E4297" w:rsidRDefault="003C786B" w:rsidP="00C77D14">
            <w:pPr>
              <w:pStyle w:val="af8"/>
              <w:ind w:left="0"/>
            </w:pPr>
            <w:r w:rsidRPr="007E4297">
              <w:t>Классическая</w:t>
            </w:r>
            <w:r w:rsidRPr="007E4297">
              <w:rPr>
                <w:spacing w:val="-2"/>
              </w:rPr>
              <w:t xml:space="preserve"> </w:t>
            </w:r>
            <w:r w:rsidRPr="007E4297">
              <w:t>музыка</w:t>
            </w:r>
          </w:p>
        </w:tc>
        <w:tc>
          <w:tcPr>
            <w:tcW w:w="851" w:type="dxa"/>
          </w:tcPr>
          <w:p w:rsidR="003C786B" w:rsidRPr="007E4297" w:rsidRDefault="003C786B" w:rsidP="00C77D14">
            <w:pPr>
              <w:pStyle w:val="TableParagraph"/>
              <w:ind w:left="0"/>
            </w:pPr>
            <w:r w:rsidRPr="007E4297">
              <w:t>4</w:t>
            </w:r>
          </w:p>
        </w:tc>
        <w:tc>
          <w:tcPr>
            <w:tcW w:w="5812" w:type="dxa"/>
          </w:tcPr>
          <w:p w:rsidR="003C786B" w:rsidRPr="007E4297" w:rsidRDefault="002A67AB" w:rsidP="00C77D14">
            <w:pPr>
              <w:pStyle w:val="TableParagraph"/>
              <w:spacing w:line="268" w:lineRule="exact"/>
              <w:ind w:left="0"/>
              <w:rPr>
                <w:color w:val="0000FF"/>
                <w:spacing w:val="1"/>
              </w:rPr>
            </w:pPr>
            <w:hyperlink r:id="rId201">
              <w:r w:rsidR="003C786B" w:rsidRPr="007E4297">
                <w:rPr>
                  <w:color w:val="0000FF"/>
                  <w:u w:val="single" w:color="0000FF"/>
                </w:rPr>
                <w:t>https://www.voutube.com</w:t>
              </w:r>
            </w:hyperlink>
            <w:hyperlink r:id="rId202">
              <w:r w:rsidR="003C786B" w:rsidRPr="007E4297">
                <w:rPr>
                  <w:color w:val="0000FF"/>
                  <w:u w:val="single" w:color="0000FF"/>
                </w:rPr>
                <w:t>/watch?v=KtTu5Hi8WoI</w:t>
              </w:r>
            </w:hyperlink>
            <w:r w:rsidR="003C786B" w:rsidRPr="007E4297">
              <w:rPr>
                <w:color w:val="0000FF"/>
                <w:spacing w:val="1"/>
              </w:rPr>
              <w:t xml:space="preserve"> </w:t>
            </w:r>
            <w:hyperlink r:id="rId203">
              <w:r w:rsidR="003C786B" w:rsidRPr="007E4297">
                <w:rPr>
                  <w:color w:val="0000FF"/>
                  <w:u w:val="single" w:color="0000FF"/>
                </w:rPr>
                <w:t>https://www.voutube.com</w:t>
              </w:r>
            </w:hyperlink>
            <w:hyperlink r:id="rId204">
              <w:r w:rsidR="003C786B" w:rsidRPr="007E4297">
                <w:rPr>
                  <w:color w:val="0000FF"/>
                  <w:u w:val="single" w:color="0000FF"/>
                </w:rPr>
                <w:t>/watch?v=YM7AUa9861</w:t>
              </w:r>
            </w:hyperlink>
            <w:r w:rsidR="003C786B" w:rsidRPr="007E4297">
              <w:rPr>
                <w:color w:val="0000FF"/>
                <w:spacing w:val="-57"/>
              </w:rPr>
              <w:t xml:space="preserve"> </w:t>
            </w:r>
            <w:hyperlink r:id="rId205">
              <w:r w:rsidR="003C786B" w:rsidRPr="007E4297">
                <w:rPr>
                  <w:color w:val="0000FF"/>
                  <w:u w:val="single" w:color="0000FF"/>
                </w:rPr>
                <w:t>4&amp;t=4s</w:t>
              </w:r>
            </w:hyperlink>
            <w:r w:rsidR="003C786B" w:rsidRPr="007E4297">
              <w:rPr>
                <w:color w:val="0000FF"/>
                <w:spacing w:val="1"/>
              </w:rPr>
              <w:t xml:space="preserve"> </w:t>
            </w:r>
          </w:p>
          <w:p w:rsidR="003C786B" w:rsidRPr="007E4297" w:rsidRDefault="002A67AB" w:rsidP="00C77D14">
            <w:pPr>
              <w:pStyle w:val="TableParagraph"/>
              <w:ind w:left="0"/>
              <w:rPr>
                <w:color w:val="0000FF"/>
              </w:rPr>
            </w:pPr>
            <w:hyperlink r:id="rId206">
              <w:r w:rsidR="003C786B" w:rsidRPr="007E4297">
                <w:rPr>
                  <w:color w:val="0000FF"/>
                  <w:u w:val="single" w:color="0000FF"/>
                </w:rPr>
                <w:t>https://www.voutube.com</w:t>
              </w:r>
            </w:hyperlink>
            <w:hyperlink r:id="rId207">
              <w:r w:rsidR="003C786B" w:rsidRPr="007E4297">
                <w:rPr>
                  <w:color w:val="0000FF"/>
                  <w:u w:val="single" w:color="0000FF"/>
                </w:rPr>
                <w:t>/watch?v=RgM6FSdtz7c</w:t>
              </w:r>
            </w:hyperlink>
            <w:r w:rsidR="003C786B" w:rsidRPr="007E4297">
              <w:rPr>
                <w:color w:val="0000FF"/>
                <w:spacing w:val="1"/>
              </w:rPr>
              <w:t xml:space="preserve"> </w:t>
            </w:r>
            <w:hyperlink r:id="rId208">
              <w:r w:rsidR="003C786B" w:rsidRPr="007E4297">
                <w:rPr>
                  <w:color w:val="0000FF"/>
                  <w:u w:val="single" w:color="0000FF"/>
                </w:rPr>
                <w:t>https://www.voutube.com</w:t>
              </w:r>
            </w:hyperlink>
            <w:hyperlink r:id="rId209">
              <w:r w:rsidR="003C786B" w:rsidRPr="007E4297">
                <w:rPr>
                  <w:color w:val="0000FF"/>
                </w:rPr>
                <w:t>/watch?v=JoXp18R0AYk</w:t>
              </w:r>
            </w:hyperlink>
          </w:p>
          <w:p w:rsidR="003C786B" w:rsidRPr="007E4297" w:rsidRDefault="002A67AB" w:rsidP="00C77D14">
            <w:pPr>
              <w:pStyle w:val="af8"/>
              <w:ind w:left="0"/>
              <w:rPr>
                <w:color w:val="0000FF"/>
                <w:u w:val="single" w:color="0000FF"/>
              </w:rPr>
            </w:pPr>
            <w:hyperlink r:id="rId210">
              <w:r w:rsidR="003C786B" w:rsidRPr="007E4297">
                <w:rPr>
                  <w:color w:val="0000FF"/>
                  <w:u w:val="single" w:color="0000FF"/>
                </w:rPr>
                <w:t>https: //www.voutube.</w:t>
              </w:r>
            </w:hyperlink>
            <w:r w:rsidR="003C786B" w:rsidRPr="007E4297">
              <w:rPr>
                <w:color w:val="0000FF"/>
                <w:spacing w:val="1"/>
              </w:rPr>
              <w:t xml:space="preserve"> </w:t>
            </w:r>
            <w:hyperlink r:id="rId211">
              <w:r w:rsidR="003C786B" w:rsidRPr="007E4297">
                <w:rPr>
                  <w:color w:val="0000FF"/>
                  <w:u w:val="single" w:color="0000FF"/>
                </w:rPr>
                <w:t>com/watch?v=EaKsLc42c</w:t>
              </w:r>
            </w:hyperlink>
            <w:r w:rsidR="003C786B" w:rsidRPr="007E4297">
              <w:rPr>
                <w:color w:val="0000FF"/>
                <w:spacing w:val="-58"/>
              </w:rPr>
              <w:t xml:space="preserve"> </w:t>
            </w:r>
            <w:hyperlink r:id="rId212">
              <w:r w:rsidR="003C786B" w:rsidRPr="007E4297">
                <w:rPr>
                  <w:color w:val="0000FF"/>
                  <w:u w:val="single" w:color="0000FF"/>
                </w:rPr>
                <w:t>Zk</w:t>
              </w:r>
            </w:hyperlink>
          </w:p>
          <w:p w:rsidR="003C786B" w:rsidRPr="007E4297" w:rsidRDefault="002A67AB" w:rsidP="00C77D14">
            <w:pPr>
              <w:pStyle w:val="TableParagraph"/>
              <w:spacing w:line="268" w:lineRule="exact"/>
              <w:ind w:left="0"/>
            </w:pPr>
            <w:hyperlink r:id="rId213">
              <w:r w:rsidR="003C786B" w:rsidRPr="007E4297">
                <w:rPr>
                  <w:color w:val="0000FF"/>
                  <w:u w:val="single" w:color="0000FF"/>
                </w:rPr>
                <w:t>https://www.voutube.com</w:t>
              </w:r>
            </w:hyperlink>
            <w:hyperlink r:id="rId214">
              <w:r w:rsidR="003C786B" w:rsidRPr="007E4297">
                <w:rPr>
                  <w:color w:val="0000FF"/>
                  <w:u w:val="single" w:color="0000FF"/>
                </w:rPr>
                <w:t>/watch?v=IiG7FGria-8</w:t>
              </w:r>
            </w:hyperlink>
            <w:r w:rsidR="003C786B" w:rsidRPr="007E4297">
              <w:rPr>
                <w:color w:val="0000FF"/>
                <w:spacing w:val="1"/>
              </w:rPr>
              <w:t xml:space="preserve"> </w:t>
            </w:r>
            <w:hyperlink r:id="rId215">
              <w:r w:rsidR="003C786B" w:rsidRPr="007E4297">
                <w:rPr>
                  <w:color w:val="0000FF"/>
                  <w:u w:val="single" w:color="0000FF"/>
                </w:rPr>
                <w:t>https://www.voutube.com</w:t>
              </w:r>
            </w:hyperlink>
            <w:hyperlink r:id="rId216">
              <w:r w:rsidR="003C786B" w:rsidRPr="007E4297">
                <w:rPr>
                  <w:color w:val="0000FF"/>
                  <w:u w:val="single" w:color="0000FF"/>
                </w:rPr>
                <w:t>/watch?v=H2vnikatO3c</w:t>
              </w:r>
            </w:hyperlink>
          </w:p>
        </w:tc>
      </w:tr>
      <w:tr w:rsidR="003C786B" w:rsidRPr="0007597D" w:rsidTr="003C786B">
        <w:tc>
          <w:tcPr>
            <w:tcW w:w="567" w:type="dxa"/>
          </w:tcPr>
          <w:p w:rsidR="003C786B" w:rsidRPr="007E4297" w:rsidRDefault="003C786B" w:rsidP="00C77D14">
            <w:pPr>
              <w:pStyle w:val="af8"/>
              <w:widowControl/>
              <w:autoSpaceDE/>
              <w:autoSpaceDN/>
              <w:ind w:left="0"/>
            </w:pPr>
            <w:r w:rsidRPr="007E4297">
              <w:t>11</w:t>
            </w:r>
          </w:p>
        </w:tc>
        <w:tc>
          <w:tcPr>
            <w:tcW w:w="2693" w:type="dxa"/>
          </w:tcPr>
          <w:p w:rsidR="003C786B" w:rsidRPr="007E4297" w:rsidRDefault="003C786B" w:rsidP="00C77D14">
            <w:pPr>
              <w:pStyle w:val="af8"/>
              <w:ind w:left="0"/>
            </w:pPr>
            <w:r w:rsidRPr="007E4297">
              <w:t>Музыка театра</w:t>
            </w:r>
            <w:r w:rsidRPr="007E4297">
              <w:rPr>
                <w:spacing w:val="-4"/>
              </w:rPr>
              <w:t xml:space="preserve"> </w:t>
            </w:r>
            <w:r w:rsidRPr="007E4297">
              <w:t>и</w:t>
            </w:r>
            <w:r w:rsidRPr="007E4297">
              <w:rPr>
                <w:spacing w:val="-1"/>
              </w:rPr>
              <w:t xml:space="preserve"> </w:t>
            </w:r>
            <w:r w:rsidRPr="007E4297">
              <w:t>кино</w:t>
            </w:r>
          </w:p>
        </w:tc>
        <w:tc>
          <w:tcPr>
            <w:tcW w:w="851" w:type="dxa"/>
          </w:tcPr>
          <w:p w:rsidR="003C786B" w:rsidRPr="007E4297" w:rsidRDefault="003C786B" w:rsidP="00C77D14">
            <w:pPr>
              <w:pStyle w:val="TableParagraph"/>
              <w:ind w:left="0"/>
            </w:pPr>
            <w:r w:rsidRPr="007E4297">
              <w:t>3</w:t>
            </w:r>
          </w:p>
        </w:tc>
        <w:tc>
          <w:tcPr>
            <w:tcW w:w="5812" w:type="dxa"/>
          </w:tcPr>
          <w:p w:rsidR="003C786B" w:rsidRPr="007E4297" w:rsidRDefault="002A67AB" w:rsidP="00C77D14">
            <w:pPr>
              <w:pStyle w:val="TableParagraph"/>
              <w:spacing w:line="163" w:lineRule="exact"/>
              <w:ind w:left="0"/>
            </w:pPr>
            <w:hyperlink r:id="rId217">
              <w:r w:rsidR="003C786B" w:rsidRPr="007E4297">
                <w:rPr>
                  <w:color w:val="0000FF"/>
                  <w:u w:val="single" w:color="0000FF"/>
                </w:rPr>
                <w:t>https://www.voutube.com</w:t>
              </w:r>
            </w:hyperlink>
            <w:hyperlink r:id="rId218">
              <w:r w:rsidR="003C786B" w:rsidRPr="007E4297">
                <w:rPr>
                  <w:color w:val="0000FF"/>
                  <w:u w:val="single" w:color="0000FF"/>
                </w:rPr>
                <w:t>/watch?v=76Vqt ZDfB8</w:t>
              </w:r>
            </w:hyperlink>
            <w:r w:rsidR="003C786B" w:rsidRPr="007E4297">
              <w:rPr>
                <w:color w:val="0000FF"/>
                <w:spacing w:val="1"/>
              </w:rPr>
              <w:t xml:space="preserve"> </w:t>
            </w:r>
            <w:hyperlink r:id="rId219">
              <w:r w:rsidR="003C786B" w:rsidRPr="007E4297">
                <w:rPr>
                  <w:color w:val="0000FF"/>
                  <w:u w:val="single" w:color="0000FF"/>
                </w:rPr>
                <w:t>https://www.voutube.com</w:t>
              </w:r>
            </w:hyperlink>
            <w:hyperlink r:id="rId220">
              <w:r w:rsidR="003C786B" w:rsidRPr="007E4297">
                <w:rPr>
                  <w:color w:val="0000FF"/>
                  <w:u w:val="single" w:color="0000FF"/>
                </w:rPr>
                <w:t>/watch?v=pIHrk9WvtJs</w:t>
              </w:r>
            </w:hyperlink>
          </w:p>
        </w:tc>
      </w:tr>
    </w:tbl>
    <w:p w:rsidR="003C786B" w:rsidRPr="007E4297" w:rsidRDefault="003C786B" w:rsidP="00C77D14">
      <w:pPr>
        <w:ind w:firstLine="0"/>
        <w:rPr>
          <w:sz w:val="22"/>
          <w:lang w:val="en-US"/>
        </w:rPr>
      </w:pPr>
    </w:p>
    <w:p w:rsidR="003C786B" w:rsidRPr="007E4297" w:rsidRDefault="003C786B" w:rsidP="00C77D14">
      <w:pPr>
        <w:ind w:firstLine="0"/>
        <w:rPr>
          <w:b/>
          <w:sz w:val="22"/>
        </w:rPr>
      </w:pPr>
      <w:r w:rsidRPr="007E4297">
        <w:rPr>
          <w:b/>
          <w:sz w:val="22"/>
        </w:rPr>
        <w:t>2 класс (34 ч.)</w:t>
      </w:r>
    </w:p>
    <w:p w:rsidR="003C786B" w:rsidRPr="007E4297" w:rsidRDefault="003C786B" w:rsidP="00C77D14">
      <w:pPr>
        <w:ind w:firstLine="0"/>
        <w:rPr>
          <w:sz w:val="22"/>
        </w:rPr>
      </w:pPr>
    </w:p>
    <w:tbl>
      <w:tblPr>
        <w:tblStyle w:val="afd"/>
        <w:tblW w:w="9923" w:type="dxa"/>
        <w:tblInd w:w="250" w:type="dxa"/>
        <w:tblLayout w:type="fixed"/>
        <w:tblLook w:val="04A0"/>
      </w:tblPr>
      <w:tblGrid>
        <w:gridCol w:w="567"/>
        <w:gridCol w:w="2693"/>
        <w:gridCol w:w="850"/>
        <w:gridCol w:w="5813"/>
      </w:tblGrid>
      <w:tr w:rsidR="003C786B" w:rsidRPr="007E4297" w:rsidTr="003C786B">
        <w:trPr>
          <w:trHeight w:val="340"/>
        </w:trPr>
        <w:tc>
          <w:tcPr>
            <w:tcW w:w="567" w:type="dxa"/>
          </w:tcPr>
          <w:p w:rsidR="003C786B" w:rsidRPr="007E4297" w:rsidRDefault="003C786B" w:rsidP="00C77D14">
            <w:pPr>
              <w:ind w:firstLine="0"/>
              <w:rPr>
                <w:b/>
                <w:sz w:val="22"/>
              </w:rPr>
            </w:pPr>
            <w:r w:rsidRPr="007E4297">
              <w:rPr>
                <w:b/>
                <w:sz w:val="22"/>
              </w:rPr>
              <w:t>№</w:t>
            </w:r>
          </w:p>
        </w:tc>
        <w:tc>
          <w:tcPr>
            <w:tcW w:w="2693" w:type="dxa"/>
          </w:tcPr>
          <w:p w:rsidR="003C786B" w:rsidRPr="007E4297" w:rsidRDefault="003C786B" w:rsidP="00C77D14">
            <w:pPr>
              <w:pStyle w:val="af8"/>
              <w:ind w:left="0"/>
              <w:rPr>
                <w:b/>
              </w:rPr>
            </w:pPr>
            <w:r w:rsidRPr="007E4297">
              <w:rPr>
                <w:b/>
                <w:spacing w:val="-4"/>
                <w:w w:val="105"/>
              </w:rPr>
              <w:t xml:space="preserve">Тема, </w:t>
            </w:r>
            <w:r w:rsidRPr="007E4297">
              <w:rPr>
                <w:b/>
                <w:w w:val="105"/>
              </w:rPr>
              <w:t>раздел</w:t>
            </w:r>
            <w:r w:rsidRPr="007E4297">
              <w:rPr>
                <w:b/>
                <w:spacing w:val="-6"/>
                <w:w w:val="105"/>
              </w:rPr>
              <w:t xml:space="preserve"> </w:t>
            </w:r>
            <w:r w:rsidRPr="007E4297">
              <w:rPr>
                <w:b/>
                <w:w w:val="105"/>
              </w:rPr>
              <w:t>курса</w:t>
            </w:r>
          </w:p>
        </w:tc>
        <w:tc>
          <w:tcPr>
            <w:tcW w:w="850" w:type="dxa"/>
          </w:tcPr>
          <w:p w:rsidR="003C786B" w:rsidRPr="007E4297" w:rsidRDefault="003C786B" w:rsidP="00C77D14">
            <w:pPr>
              <w:pStyle w:val="af8"/>
              <w:ind w:left="0"/>
              <w:rPr>
                <w:b/>
              </w:rPr>
            </w:pPr>
            <w:r w:rsidRPr="007E4297">
              <w:rPr>
                <w:b/>
              </w:rPr>
              <w:t>Кол-во часов</w:t>
            </w:r>
          </w:p>
        </w:tc>
        <w:tc>
          <w:tcPr>
            <w:tcW w:w="5813" w:type="dxa"/>
          </w:tcPr>
          <w:p w:rsidR="003C786B" w:rsidRPr="007E4297" w:rsidRDefault="003C786B" w:rsidP="00C77D14">
            <w:pPr>
              <w:pStyle w:val="af8"/>
              <w:ind w:left="0"/>
              <w:rPr>
                <w:b/>
              </w:rPr>
            </w:pPr>
            <w:r w:rsidRPr="007E4297">
              <w:rPr>
                <w:b/>
              </w:rPr>
              <w:t>Электронные (цифровые) образовательные ресурсы</w:t>
            </w:r>
          </w:p>
        </w:tc>
      </w:tr>
      <w:tr w:rsidR="003C786B" w:rsidRPr="0007597D" w:rsidTr="003C786B">
        <w:tc>
          <w:tcPr>
            <w:tcW w:w="567" w:type="dxa"/>
          </w:tcPr>
          <w:p w:rsidR="003C786B" w:rsidRPr="007E4297" w:rsidRDefault="003C786B" w:rsidP="00C77D14">
            <w:pPr>
              <w:ind w:firstLine="0"/>
              <w:rPr>
                <w:sz w:val="22"/>
              </w:rPr>
            </w:pPr>
            <w:r w:rsidRPr="007E4297">
              <w:rPr>
                <w:sz w:val="22"/>
              </w:rPr>
              <w:t>1</w:t>
            </w:r>
          </w:p>
        </w:tc>
        <w:tc>
          <w:tcPr>
            <w:tcW w:w="2693" w:type="dxa"/>
          </w:tcPr>
          <w:p w:rsidR="003C786B" w:rsidRPr="007E4297" w:rsidRDefault="003C786B" w:rsidP="00C77D14">
            <w:pPr>
              <w:pStyle w:val="af8"/>
              <w:ind w:left="0"/>
            </w:pPr>
            <w:r w:rsidRPr="007E4297">
              <w:t>Музыка</w:t>
            </w:r>
            <w:r w:rsidRPr="007E4297">
              <w:rPr>
                <w:spacing w:val="-2"/>
              </w:rPr>
              <w:t xml:space="preserve"> </w:t>
            </w:r>
            <w:r w:rsidRPr="007E4297">
              <w:t>в</w:t>
            </w:r>
            <w:r w:rsidRPr="007E4297">
              <w:rPr>
                <w:spacing w:val="-2"/>
              </w:rPr>
              <w:t xml:space="preserve"> </w:t>
            </w:r>
            <w:r w:rsidRPr="007E4297">
              <w:t>жизни</w:t>
            </w:r>
            <w:r w:rsidRPr="007E4297">
              <w:rPr>
                <w:spacing w:val="-1"/>
              </w:rPr>
              <w:t xml:space="preserve"> </w:t>
            </w:r>
            <w:r w:rsidRPr="007E4297">
              <w:t>человека</w:t>
            </w:r>
          </w:p>
        </w:tc>
        <w:tc>
          <w:tcPr>
            <w:tcW w:w="850" w:type="dxa"/>
          </w:tcPr>
          <w:p w:rsidR="003C786B" w:rsidRPr="007E4297" w:rsidRDefault="003C786B" w:rsidP="00C77D14">
            <w:pPr>
              <w:pStyle w:val="TableParagraph"/>
              <w:ind w:left="0"/>
            </w:pPr>
            <w:r w:rsidRPr="007E4297">
              <w:t>4</w:t>
            </w:r>
          </w:p>
        </w:tc>
        <w:tc>
          <w:tcPr>
            <w:tcW w:w="5813" w:type="dxa"/>
          </w:tcPr>
          <w:p w:rsidR="003C786B" w:rsidRPr="007E4297" w:rsidRDefault="002A67AB" w:rsidP="00C77D14">
            <w:pPr>
              <w:pStyle w:val="TableParagraph"/>
              <w:ind w:left="0"/>
            </w:pPr>
            <w:hyperlink r:id="rId221">
              <w:r w:rsidR="003C786B" w:rsidRPr="007E4297">
                <w:rPr>
                  <w:color w:val="0000FF"/>
                  <w:u w:val="single" w:color="0000FF"/>
                </w:rPr>
                <w:t>https://www.voutube.com/w</w:t>
              </w:r>
            </w:hyperlink>
            <w:r w:rsidR="003C786B" w:rsidRPr="007E4297">
              <w:rPr>
                <w:color w:val="0000FF"/>
                <w:spacing w:val="-52"/>
              </w:rPr>
              <w:t xml:space="preserve"> </w:t>
            </w:r>
            <w:hyperlink r:id="rId222">
              <w:r w:rsidR="003C786B" w:rsidRPr="007E4297">
                <w:rPr>
                  <w:color w:val="0000FF"/>
                  <w:u w:val="single" w:color="0000FF"/>
                </w:rPr>
                <w:t>atch?v=HipiOCvO4sO&amp;t=3</w:t>
              </w:r>
            </w:hyperlink>
            <w:r w:rsidR="003C786B" w:rsidRPr="007E4297">
              <w:rPr>
                <w:color w:val="0000FF"/>
                <w:spacing w:val="-52"/>
              </w:rPr>
              <w:t xml:space="preserve"> </w:t>
            </w:r>
            <w:hyperlink r:id="rId223">
              <w:r w:rsidR="003C786B" w:rsidRPr="007E4297">
                <w:rPr>
                  <w:color w:val="0000FF"/>
                  <w:u w:val="single" w:color="0000FF"/>
                </w:rPr>
                <w:t>s</w:t>
              </w:r>
            </w:hyperlink>
            <w:r w:rsidR="003C786B" w:rsidRPr="007E4297">
              <w:rPr>
                <w:color w:val="0000FF"/>
                <w:spacing w:val="1"/>
              </w:rPr>
              <w:t xml:space="preserve"> </w:t>
            </w:r>
            <w:hyperlink r:id="rId224">
              <w:r w:rsidR="003C786B" w:rsidRPr="007E4297">
                <w:rPr>
                  <w:color w:val="0000FF"/>
                  <w:u w:val="single" w:color="0000FF"/>
                </w:rPr>
                <w:t>https://www.voutube.com/w</w:t>
              </w:r>
            </w:hyperlink>
            <w:r w:rsidR="003C786B" w:rsidRPr="007E4297">
              <w:rPr>
                <w:color w:val="0000FF"/>
                <w:spacing w:val="-52"/>
              </w:rPr>
              <w:t xml:space="preserve"> </w:t>
            </w:r>
            <w:hyperlink r:id="rId225">
              <w:r w:rsidR="003C786B" w:rsidRPr="007E4297">
                <w:rPr>
                  <w:color w:val="0000FF"/>
                  <w:u w:val="single" w:color="0000FF"/>
                </w:rPr>
                <w:t>atch?v=aHui0sTpYUA&amp;t=6</w:t>
              </w:r>
            </w:hyperlink>
            <w:r w:rsidR="003C786B" w:rsidRPr="007E4297">
              <w:rPr>
                <w:color w:val="0000FF"/>
                <w:spacing w:val="-52"/>
              </w:rPr>
              <w:t xml:space="preserve"> </w:t>
            </w:r>
            <w:hyperlink r:id="rId226">
              <w:r w:rsidR="003C786B" w:rsidRPr="007E4297">
                <w:rPr>
                  <w:color w:val="0000FF"/>
                  <w:u w:val="single" w:color="0000FF"/>
                </w:rPr>
                <w:t>s</w:t>
              </w:r>
            </w:hyperlink>
          </w:p>
          <w:p w:rsidR="003C786B" w:rsidRPr="007E4297" w:rsidRDefault="002A67AB" w:rsidP="00C77D14">
            <w:pPr>
              <w:pStyle w:val="TableParagraph"/>
              <w:ind w:left="0"/>
            </w:pPr>
            <w:hyperlink r:id="rId227">
              <w:r w:rsidR="003C786B" w:rsidRPr="007E4297">
                <w:rPr>
                  <w:color w:val="0000FF"/>
                  <w:u w:val="single" w:color="0000FF"/>
                </w:rPr>
                <w:t>https://www.voutube.com/w</w:t>
              </w:r>
            </w:hyperlink>
            <w:r w:rsidR="003C786B" w:rsidRPr="007E4297">
              <w:rPr>
                <w:color w:val="0000FF"/>
                <w:spacing w:val="1"/>
              </w:rPr>
              <w:t xml:space="preserve"> </w:t>
            </w:r>
            <w:hyperlink r:id="rId228">
              <w:r w:rsidR="003C786B" w:rsidRPr="007E4297">
                <w:rPr>
                  <w:color w:val="0000FF"/>
                  <w:u w:val="single" w:color="0000FF"/>
                </w:rPr>
                <w:t>atch?v=9M306Ci dog4&amp;t=3</w:t>
              </w:r>
            </w:hyperlink>
            <w:r w:rsidR="003C786B" w:rsidRPr="007E4297">
              <w:rPr>
                <w:color w:val="0000FF"/>
                <w:spacing w:val="1"/>
              </w:rPr>
              <w:t xml:space="preserve"> </w:t>
            </w:r>
            <w:hyperlink r:id="rId229">
              <w:r w:rsidR="003C786B" w:rsidRPr="007E4297">
                <w:rPr>
                  <w:color w:val="0000FF"/>
                  <w:u w:val="single" w:color="0000FF"/>
                </w:rPr>
                <w:t>s</w:t>
              </w:r>
            </w:hyperlink>
            <w:r w:rsidR="003C786B" w:rsidRPr="007E4297">
              <w:rPr>
                <w:color w:val="0000FF"/>
                <w:spacing w:val="1"/>
              </w:rPr>
              <w:t xml:space="preserve"> </w:t>
            </w:r>
            <w:hyperlink r:id="rId230">
              <w:r w:rsidR="003C786B" w:rsidRPr="007E4297">
                <w:rPr>
                  <w:color w:val="0000FF"/>
                  <w:u w:val="single" w:color="0000FF"/>
                </w:rPr>
                <w:t>https://www.voutube.com/w</w:t>
              </w:r>
            </w:hyperlink>
            <w:r w:rsidR="003C786B" w:rsidRPr="007E4297">
              <w:rPr>
                <w:color w:val="0000FF"/>
                <w:spacing w:val="1"/>
              </w:rPr>
              <w:t xml:space="preserve"> </w:t>
            </w:r>
            <w:hyperlink r:id="rId231">
              <w:r w:rsidR="003C786B" w:rsidRPr="007E4297">
                <w:rPr>
                  <w:color w:val="0000FF"/>
                  <w:u w:val="single" w:color="0000FF"/>
                </w:rPr>
                <w:t>atch?v=fJ0whRpkJxM&amp;t=1s</w:t>
              </w:r>
            </w:hyperlink>
          </w:p>
          <w:p w:rsidR="003C786B" w:rsidRPr="007E4297" w:rsidRDefault="002A67AB" w:rsidP="00C77D14">
            <w:pPr>
              <w:pStyle w:val="TableParagraph"/>
              <w:spacing w:line="248" w:lineRule="exact"/>
              <w:ind w:left="0"/>
            </w:pPr>
            <w:hyperlink r:id="rId232">
              <w:r w:rsidR="003C786B" w:rsidRPr="007E4297">
                <w:rPr>
                  <w:color w:val="0000FF"/>
                  <w:u w:val="single" w:color="0000FF"/>
                </w:rPr>
                <w:t>https://www.voutube.com/w</w:t>
              </w:r>
            </w:hyperlink>
            <w:hyperlink r:id="rId233">
              <w:r w:rsidR="003C786B" w:rsidRPr="007E4297">
                <w:rPr>
                  <w:color w:val="0000FF"/>
                  <w:u w:val="single" w:color="0000FF"/>
                </w:rPr>
                <w:t>atch?v=aZ0pbzvxiLc&amp;t=5s</w:t>
              </w:r>
            </w:hyperlink>
            <w:r w:rsidR="003C786B" w:rsidRPr="007E4297">
              <w:rPr>
                <w:color w:val="0000FF"/>
                <w:spacing w:val="1"/>
              </w:rPr>
              <w:t xml:space="preserve"> </w:t>
            </w:r>
            <w:hyperlink r:id="rId234">
              <w:r w:rsidR="003C786B" w:rsidRPr="007E4297">
                <w:rPr>
                  <w:color w:val="0000FF"/>
                  <w:spacing w:val="-1"/>
                </w:rPr>
                <w:t>https://www.voutube.com/w</w:t>
              </w:r>
            </w:hyperlink>
          </w:p>
          <w:p w:rsidR="003C786B" w:rsidRPr="007E4297" w:rsidRDefault="002A67AB" w:rsidP="00C77D14">
            <w:pPr>
              <w:pStyle w:val="TableParagraph"/>
              <w:ind w:left="0"/>
            </w:pPr>
            <w:hyperlink r:id="rId235">
              <w:r w:rsidR="003C786B" w:rsidRPr="007E4297">
                <w:rPr>
                  <w:color w:val="0000FF"/>
                  <w:u w:val="single" w:color="0000FF"/>
                </w:rPr>
                <w:t>https://www.voutube.com/w</w:t>
              </w:r>
            </w:hyperlink>
            <w:r w:rsidR="003C786B" w:rsidRPr="007E4297">
              <w:rPr>
                <w:color w:val="0000FF"/>
                <w:spacing w:val="-52"/>
              </w:rPr>
              <w:t xml:space="preserve"> </w:t>
            </w:r>
            <w:hyperlink r:id="rId236">
              <w:r w:rsidR="003C786B" w:rsidRPr="007E4297">
                <w:rPr>
                  <w:color w:val="0000FF"/>
                  <w:u w:val="single" w:color="0000FF"/>
                </w:rPr>
                <w:t>atch?v=9Bddkavp54w&amp;t=2s</w:t>
              </w:r>
            </w:hyperlink>
          </w:p>
        </w:tc>
      </w:tr>
      <w:tr w:rsidR="003C786B" w:rsidRPr="0007597D" w:rsidTr="003C786B">
        <w:tc>
          <w:tcPr>
            <w:tcW w:w="567" w:type="dxa"/>
          </w:tcPr>
          <w:p w:rsidR="003C786B" w:rsidRPr="007E4297" w:rsidRDefault="003C786B" w:rsidP="00C77D14">
            <w:pPr>
              <w:pStyle w:val="af8"/>
              <w:widowControl/>
              <w:autoSpaceDE/>
              <w:autoSpaceDN/>
              <w:ind w:left="0"/>
            </w:pPr>
            <w:r w:rsidRPr="007E4297">
              <w:t>2</w:t>
            </w:r>
          </w:p>
        </w:tc>
        <w:tc>
          <w:tcPr>
            <w:tcW w:w="2693" w:type="dxa"/>
          </w:tcPr>
          <w:p w:rsidR="003C786B" w:rsidRPr="007E4297" w:rsidRDefault="003C786B" w:rsidP="00C77D14">
            <w:pPr>
              <w:pStyle w:val="af8"/>
              <w:ind w:left="0"/>
            </w:pPr>
            <w:r w:rsidRPr="007E4297">
              <w:t>Музыкальная</w:t>
            </w:r>
            <w:r w:rsidRPr="007E4297">
              <w:rPr>
                <w:spacing w:val="-1"/>
              </w:rPr>
              <w:t xml:space="preserve"> </w:t>
            </w:r>
            <w:r w:rsidRPr="007E4297">
              <w:t>грамота</w:t>
            </w:r>
          </w:p>
        </w:tc>
        <w:tc>
          <w:tcPr>
            <w:tcW w:w="850" w:type="dxa"/>
          </w:tcPr>
          <w:p w:rsidR="003C786B" w:rsidRPr="007E4297" w:rsidRDefault="003C786B" w:rsidP="00C77D14">
            <w:pPr>
              <w:pStyle w:val="TableParagraph"/>
              <w:ind w:left="0"/>
            </w:pPr>
            <w:r w:rsidRPr="007E4297">
              <w:t>5</w:t>
            </w:r>
          </w:p>
        </w:tc>
        <w:tc>
          <w:tcPr>
            <w:tcW w:w="5813" w:type="dxa"/>
          </w:tcPr>
          <w:p w:rsidR="003C786B" w:rsidRPr="007E4297" w:rsidRDefault="002A67AB" w:rsidP="00C77D14">
            <w:pPr>
              <w:ind w:firstLine="0"/>
              <w:rPr>
                <w:color w:val="0000FF"/>
                <w:sz w:val="22"/>
                <w:u w:val="single" w:color="0000FF"/>
                <w:lang w:val="en-US"/>
              </w:rPr>
            </w:pPr>
            <w:hyperlink r:id="rId237">
              <w:r w:rsidR="003C786B" w:rsidRPr="007E4297">
                <w:rPr>
                  <w:color w:val="0000FF"/>
                  <w:spacing w:val="-1"/>
                  <w:sz w:val="22"/>
                  <w:u w:val="single" w:color="0000FF"/>
                  <w:lang w:val="en-US"/>
                </w:rPr>
                <w:t>https://www.voutube.com/w</w:t>
              </w:r>
            </w:hyperlink>
            <w:r w:rsidR="003C786B" w:rsidRPr="007E4297">
              <w:rPr>
                <w:color w:val="0000FF"/>
                <w:spacing w:val="-52"/>
                <w:sz w:val="22"/>
                <w:lang w:val="en-US"/>
              </w:rPr>
              <w:t xml:space="preserve"> </w:t>
            </w:r>
            <w:hyperlink r:id="rId238">
              <w:r w:rsidR="003C786B" w:rsidRPr="007E4297">
                <w:rPr>
                  <w:color w:val="0000FF"/>
                  <w:sz w:val="22"/>
                  <w:u w:val="single" w:color="0000FF"/>
                  <w:lang w:val="en-US"/>
                </w:rPr>
                <w:t>atch?v=03oMeV shmT</w:t>
              </w:r>
            </w:hyperlink>
            <w:r w:rsidR="003C786B" w:rsidRPr="007E4297">
              <w:rPr>
                <w:color w:val="0000FF"/>
                <w:spacing w:val="1"/>
                <w:sz w:val="22"/>
                <w:lang w:val="en-US"/>
              </w:rPr>
              <w:t xml:space="preserve"> </w:t>
            </w:r>
            <w:hyperlink r:id="rId239">
              <w:r w:rsidR="003C786B" w:rsidRPr="007E4297">
                <w:rPr>
                  <w:color w:val="0000FF"/>
                  <w:sz w:val="22"/>
                  <w:u w:val="single" w:color="0000FF"/>
                  <w:lang w:val="en-US"/>
                </w:rPr>
                <w:t>w&amp;t=2s</w:t>
              </w:r>
            </w:hyperlink>
            <w:r w:rsidR="003C786B" w:rsidRPr="007E4297">
              <w:rPr>
                <w:color w:val="0000FF"/>
                <w:spacing w:val="1"/>
                <w:sz w:val="22"/>
                <w:lang w:val="en-US"/>
              </w:rPr>
              <w:t xml:space="preserve"> </w:t>
            </w:r>
            <w:hyperlink r:id="rId240">
              <w:r w:rsidR="003C786B" w:rsidRPr="007E4297">
                <w:rPr>
                  <w:color w:val="0000FF"/>
                  <w:spacing w:val="-1"/>
                  <w:sz w:val="22"/>
                  <w:u w:val="single" w:color="0000FF"/>
                  <w:lang w:val="en-US"/>
                </w:rPr>
                <w:t>https://www.voutube.com/w</w:t>
              </w:r>
            </w:hyperlink>
            <w:r w:rsidR="003C786B" w:rsidRPr="007E4297">
              <w:rPr>
                <w:color w:val="0000FF"/>
                <w:spacing w:val="-52"/>
                <w:sz w:val="22"/>
                <w:lang w:val="en-US"/>
              </w:rPr>
              <w:t xml:space="preserve"> </w:t>
            </w:r>
            <w:hyperlink r:id="rId241">
              <w:r w:rsidR="003C786B" w:rsidRPr="007E4297">
                <w:rPr>
                  <w:color w:val="0000FF"/>
                  <w:sz w:val="22"/>
                  <w:u w:val="single" w:color="0000FF"/>
                  <w:lang w:val="en-US"/>
                </w:rPr>
                <w:t>atch?v=Ss60kJT1</w:t>
              </w:r>
              <w:r w:rsidR="003C786B" w:rsidRPr="007E4297">
                <w:rPr>
                  <w:color w:val="0000FF"/>
                  <w:spacing w:val="-3"/>
                  <w:sz w:val="22"/>
                  <w:u w:val="single" w:color="0000FF"/>
                  <w:lang w:val="en-US"/>
                </w:rPr>
                <w:t xml:space="preserve"> </w:t>
              </w:r>
              <w:r w:rsidR="003C786B" w:rsidRPr="007E4297">
                <w:rPr>
                  <w:color w:val="0000FF"/>
                  <w:sz w:val="22"/>
                  <w:u w:val="single" w:color="0000FF"/>
                  <w:lang w:val="en-US"/>
                </w:rPr>
                <w:t>YE&amp;t=3s</w:t>
              </w:r>
            </w:hyperlink>
          </w:p>
          <w:p w:rsidR="003C786B" w:rsidRPr="007E4297" w:rsidRDefault="002A67AB" w:rsidP="00C77D14">
            <w:pPr>
              <w:pStyle w:val="TableParagraph"/>
              <w:spacing w:line="242" w:lineRule="auto"/>
              <w:ind w:left="0"/>
            </w:pPr>
            <w:hyperlink r:id="rId242">
              <w:r w:rsidR="003C786B" w:rsidRPr="007E4297">
                <w:rPr>
                  <w:color w:val="0000FF"/>
                  <w:u w:val="single" w:color="0000FF"/>
                </w:rPr>
                <w:t>https://www.voutube.com/w</w:t>
              </w:r>
            </w:hyperlink>
            <w:r w:rsidR="003C786B" w:rsidRPr="007E4297">
              <w:rPr>
                <w:color w:val="0000FF"/>
                <w:spacing w:val="-52"/>
              </w:rPr>
              <w:t xml:space="preserve"> </w:t>
            </w:r>
            <w:hyperlink r:id="rId243">
              <w:r w:rsidR="003C786B" w:rsidRPr="007E4297">
                <w:rPr>
                  <w:color w:val="0000FF"/>
                  <w:spacing w:val="-1"/>
                  <w:u w:val="single" w:color="0000FF"/>
                </w:rPr>
                <w:t>atch?v=7plpGnwvgAc&amp;t=1s</w:t>
              </w:r>
            </w:hyperlink>
          </w:p>
          <w:p w:rsidR="003C786B" w:rsidRPr="007E4297" w:rsidRDefault="002A67AB" w:rsidP="00C77D14">
            <w:pPr>
              <w:pStyle w:val="TableParagraph"/>
              <w:ind w:left="0"/>
            </w:pPr>
            <w:hyperlink r:id="rId244">
              <w:r w:rsidR="003C786B" w:rsidRPr="007E4297">
                <w:rPr>
                  <w:color w:val="0000FF"/>
                  <w:u w:val="single" w:color="0000FF"/>
                </w:rPr>
                <w:t>https://www.voutube.com/w</w:t>
              </w:r>
            </w:hyperlink>
            <w:r w:rsidR="003C786B" w:rsidRPr="007E4297">
              <w:rPr>
                <w:color w:val="0000FF"/>
                <w:spacing w:val="-53"/>
              </w:rPr>
              <w:t xml:space="preserve"> </w:t>
            </w:r>
            <w:hyperlink r:id="rId245">
              <w:r w:rsidR="003C786B" w:rsidRPr="007E4297">
                <w:rPr>
                  <w:color w:val="0000FF"/>
                  <w:spacing w:val="-1"/>
                  <w:u w:val="single" w:color="0000FF"/>
                </w:rPr>
                <w:t>atch?v=VlNkjKpXFYc&amp;t=1</w:t>
              </w:r>
            </w:hyperlink>
            <w:r w:rsidR="003C786B" w:rsidRPr="007E4297">
              <w:rPr>
                <w:color w:val="0000FF"/>
                <w:spacing w:val="-53"/>
              </w:rPr>
              <w:t xml:space="preserve"> </w:t>
            </w:r>
            <w:hyperlink r:id="rId246">
              <w:r w:rsidR="003C786B" w:rsidRPr="007E4297">
                <w:rPr>
                  <w:color w:val="0000FF"/>
                  <w:u w:val="single" w:color="0000FF"/>
                </w:rPr>
                <w:t>s</w:t>
              </w:r>
            </w:hyperlink>
          </w:p>
          <w:p w:rsidR="003C786B" w:rsidRPr="007E4297" w:rsidRDefault="002A67AB" w:rsidP="00C77D14">
            <w:pPr>
              <w:ind w:firstLine="0"/>
              <w:rPr>
                <w:sz w:val="22"/>
                <w:lang w:val="en-US"/>
              </w:rPr>
            </w:pPr>
            <w:hyperlink r:id="rId247">
              <w:r w:rsidR="003C786B" w:rsidRPr="007E4297">
                <w:rPr>
                  <w:color w:val="0000FF"/>
                  <w:spacing w:val="-1"/>
                  <w:sz w:val="22"/>
                  <w:u w:val="single" w:color="0000FF"/>
                  <w:lang w:val="en-US"/>
                </w:rPr>
                <w:t>https://www.voutube.com/w</w:t>
              </w:r>
            </w:hyperlink>
            <w:r w:rsidR="003C786B" w:rsidRPr="007E4297">
              <w:rPr>
                <w:color w:val="0000FF"/>
                <w:spacing w:val="-52"/>
                <w:sz w:val="22"/>
                <w:lang w:val="en-US"/>
              </w:rPr>
              <w:t xml:space="preserve"> </w:t>
            </w:r>
            <w:hyperlink r:id="rId248">
              <w:r w:rsidR="003C786B" w:rsidRPr="007E4297">
                <w:rPr>
                  <w:color w:val="0000FF"/>
                  <w:sz w:val="22"/>
                  <w:u w:val="single" w:color="0000FF"/>
                  <w:lang w:val="en-US"/>
                </w:rPr>
                <w:t>atch?v=a3xNgGcgxxY</w:t>
              </w:r>
            </w:hyperlink>
          </w:p>
        </w:tc>
      </w:tr>
      <w:tr w:rsidR="003C786B" w:rsidRPr="007E4297" w:rsidTr="003C786B">
        <w:tc>
          <w:tcPr>
            <w:tcW w:w="567" w:type="dxa"/>
          </w:tcPr>
          <w:p w:rsidR="003C786B" w:rsidRPr="007E4297" w:rsidRDefault="003C786B" w:rsidP="00C77D14">
            <w:pPr>
              <w:pStyle w:val="af8"/>
              <w:widowControl/>
              <w:autoSpaceDE/>
              <w:autoSpaceDN/>
              <w:ind w:left="0"/>
            </w:pPr>
            <w:r w:rsidRPr="007E4297">
              <w:t>3</w:t>
            </w:r>
          </w:p>
        </w:tc>
        <w:tc>
          <w:tcPr>
            <w:tcW w:w="2693" w:type="dxa"/>
          </w:tcPr>
          <w:p w:rsidR="003C786B" w:rsidRPr="007E4297" w:rsidRDefault="003C786B" w:rsidP="00C77D14">
            <w:pPr>
              <w:pStyle w:val="af8"/>
              <w:ind w:left="0"/>
            </w:pPr>
            <w:r w:rsidRPr="007E4297">
              <w:t>Классическая</w:t>
            </w:r>
            <w:r w:rsidRPr="007E4297">
              <w:rPr>
                <w:spacing w:val="-1"/>
              </w:rPr>
              <w:t xml:space="preserve"> </w:t>
            </w:r>
            <w:r w:rsidRPr="007E4297">
              <w:t>музыка</w:t>
            </w:r>
          </w:p>
        </w:tc>
        <w:tc>
          <w:tcPr>
            <w:tcW w:w="850" w:type="dxa"/>
          </w:tcPr>
          <w:p w:rsidR="003C786B" w:rsidRPr="007E4297" w:rsidRDefault="003C786B" w:rsidP="00C77D14">
            <w:pPr>
              <w:pStyle w:val="TableParagraph"/>
              <w:ind w:left="0"/>
            </w:pPr>
            <w:r w:rsidRPr="007E4297">
              <w:t>3</w:t>
            </w:r>
          </w:p>
        </w:tc>
        <w:tc>
          <w:tcPr>
            <w:tcW w:w="5813" w:type="dxa"/>
          </w:tcPr>
          <w:p w:rsidR="003C786B" w:rsidRPr="007E4297" w:rsidRDefault="002A67AB" w:rsidP="00C77D14">
            <w:pPr>
              <w:pStyle w:val="TableParagraph"/>
              <w:spacing w:line="203" w:lineRule="exact"/>
              <w:ind w:left="0"/>
            </w:pPr>
            <w:hyperlink r:id="rId249">
              <w:r w:rsidR="003C786B" w:rsidRPr="007E4297">
                <w:rPr>
                  <w:color w:val="0000FF"/>
                </w:rPr>
                <w:t>httDs://www.voutube.com/w</w:t>
              </w:r>
            </w:hyperlink>
          </w:p>
          <w:p w:rsidR="003C786B" w:rsidRPr="007E4297" w:rsidRDefault="002A67AB" w:rsidP="00C77D14">
            <w:pPr>
              <w:pStyle w:val="TableParagraph"/>
              <w:ind w:left="0"/>
            </w:pPr>
            <w:hyperlink r:id="rId250">
              <w:r w:rsidR="003C786B" w:rsidRPr="007E4297">
                <w:rPr>
                  <w:color w:val="0000FF"/>
                  <w:spacing w:val="-1"/>
                  <w:u w:val="single" w:color="0000FF"/>
                </w:rPr>
                <w:t>httos://www.voutube.com/w</w:t>
              </w:r>
            </w:hyperlink>
            <w:r w:rsidR="003C786B" w:rsidRPr="007E4297">
              <w:rPr>
                <w:color w:val="0000FF"/>
                <w:spacing w:val="-53"/>
              </w:rPr>
              <w:t xml:space="preserve"> </w:t>
            </w:r>
            <w:hyperlink r:id="rId251">
              <w:r w:rsidR="003C786B" w:rsidRPr="007E4297">
                <w:rPr>
                  <w:color w:val="0000FF"/>
                  <w:u w:val="single" w:color="0000FF"/>
                </w:rPr>
                <w:t>atch?v=iJ7vXaSElRk&amp;t=1s</w:t>
              </w:r>
            </w:hyperlink>
            <w:r w:rsidR="003C786B" w:rsidRPr="007E4297">
              <w:rPr>
                <w:color w:val="0000FF"/>
                <w:spacing w:val="1"/>
              </w:rPr>
              <w:t xml:space="preserve"> </w:t>
            </w:r>
            <w:hyperlink r:id="rId252">
              <w:r w:rsidR="003C786B" w:rsidRPr="007E4297">
                <w:rPr>
                  <w:color w:val="0000FF"/>
                  <w:spacing w:val="-1"/>
                  <w:u w:val="single" w:color="0000FF"/>
                </w:rPr>
                <w:t>httos://www.voutube.com/w</w:t>
              </w:r>
            </w:hyperlink>
            <w:r w:rsidR="003C786B" w:rsidRPr="007E4297">
              <w:rPr>
                <w:color w:val="0000FF"/>
                <w:spacing w:val="-53"/>
              </w:rPr>
              <w:t xml:space="preserve"> </w:t>
            </w:r>
            <w:hyperlink r:id="rId253">
              <w:r w:rsidR="003C786B" w:rsidRPr="007E4297">
                <w:rPr>
                  <w:color w:val="0000FF"/>
                  <w:u w:val="single" w:color="0000FF"/>
                </w:rPr>
                <w:t>atch?v=CCPwMdGvWn0</w:t>
              </w:r>
            </w:hyperlink>
          </w:p>
          <w:p w:rsidR="003C786B" w:rsidRPr="007E4297" w:rsidRDefault="002A67AB" w:rsidP="00C77D14">
            <w:pPr>
              <w:pStyle w:val="TableParagraph"/>
              <w:ind w:left="0"/>
            </w:pPr>
            <w:hyperlink r:id="rId254">
              <w:r w:rsidR="003C786B" w:rsidRPr="007E4297">
                <w:rPr>
                  <w:color w:val="0000FF"/>
                  <w:u w:val="single" w:color="0000FF"/>
                </w:rPr>
                <w:t>http://music-</w:t>
              </w:r>
            </w:hyperlink>
            <w:r w:rsidR="003C786B" w:rsidRPr="007E4297">
              <w:rPr>
                <w:color w:val="0000FF"/>
                <w:spacing w:val="1"/>
              </w:rPr>
              <w:t xml:space="preserve"> </w:t>
            </w:r>
            <w:hyperlink r:id="rId255">
              <w:r w:rsidR="003C786B" w:rsidRPr="007E4297">
                <w:rPr>
                  <w:color w:val="0000FF"/>
                  <w:spacing w:val="-1"/>
                  <w:u w:val="single" w:color="0000FF"/>
                </w:rPr>
                <w:t>fantasv.ru/materials/chavkov</w:t>
              </w:r>
            </w:hyperlink>
            <w:r w:rsidR="003C786B" w:rsidRPr="007E4297">
              <w:rPr>
                <w:color w:val="0000FF"/>
                <w:spacing w:val="-52"/>
              </w:rPr>
              <w:t xml:space="preserve"> </w:t>
            </w:r>
            <w:hyperlink r:id="rId256">
              <w:r w:rsidR="003C786B" w:rsidRPr="007E4297">
                <w:rPr>
                  <w:color w:val="0000FF"/>
                  <w:u w:val="single" w:color="0000FF"/>
                </w:rPr>
                <w:t>skiv-detskiv-</w:t>
              </w:r>
            </w:hyperlink>
          </w:p>
          <w:p w:rsidR="003C786B" w:rsidRPr="007E4297" w:rsidRDefault="002A67AB" w:rsidP="00C77D14">
            <w:pPr>
              <w:pStyle w:val="TableParagraph"/>
              <w:ind w:left="0"/>
            </w:pPr>
            <w:hyperlink r:id="rId257">
              <w:r w:rsidR="003C786B" w:rsidRPr="007E4297">
                <w:rPr>
                  <w:color w:val="0000FF"/>
                  <w:u w:val="single" w:color="0000FF"/>
                </w:rPr>
                <w:t>albom</w:t>
              </w:r>
            </w:hyperlink>
            <w:r w:rsidR="003C786B" w:rsidRPr="007E4297">
              <w:rPr>
                <w:color w:val="0000FF"/>
                <w:spacing w:val="1"/>
              </w:rPr>
              <w:t xml:space="preserve"> </w:t>
            </w:r>
            <w:hyperlink r:id="rId258">
              <w:r w:rsidR="003C786B" w:rsidRPr="007E4297">
                <w:rPr>
                  <w:color w:val="0000FF"/>
                  <w:spacing w:val="-1"/>
                  <w:u w:val="single" w:color="0000FF"/>
                </w:rPr>
                <w:t>https://propianino.ru/kompo</w:t>
              </w:r>
            </w:hyperlink>
            <w:r w:rsidR="003C786B" w:rsidRPr="007E4297">
              <w:rPr>
                <w:color w:val="0000FF"/>
                <w:spacing w:val="-52"/>
              </w:rPr>
              <w:t xml:space="preserve"> </w:t>
            </w:r>
            <w:hyperlink r:id="rId259">
              <w:r w:rsidR="003C786B" w:rsidRPr="007E4297">
                <w:rPr>
                  <w:color w:val="0000FF"/>
                  <w:u w:val="single" w:color="0000FF"/>
                </w:rPr>
                <w:t>zitorv-detvam-chaikovskii-</w:t>
              </w:r>
            </w:hyperlink>
            <w:r w:rsidR="003C786B" w:rsidRPr="007E4297">
              <w:rPr>
                <w:color w:val="0000FF"/>
                <w:spacing w:val="1"/>
              </w:rPr>
              <w:t xml:space="preserve"> </w:t>
            </w:r>
            <w:hyperlink r:id="rId260">
              <w:r w:rsidR="003C786B" w:rsidRPr="007E4297">
                <w:rPr>
                  <w:color w:val="0000FF"/>
                  <w:u w:val="single" w:color="0000FF"/>
                </w:rPr>
                <w:t>detskii -albom#um</w:t>
              </w:r>
            </w:hyperlink>
            <w:r w:rsidR="003C786B" w:rsidRPr="007E4297">
              <w:rPr>
                <w:color w:val="0000FF"/>
                <w:spacing w:val="1"/>
              </w:rPr>
              <w:t xml:space="preserve"> </w:t>
            </w:r>
            <w:hyperlink r:id="rId261">
              <w:r w:rsidR="003C786B" w:rsidRPr="007E4297">
                <w:rPr>
                  <w:color w:val="0000FF"/>
                  <w:u w:val="single" w:color="0000FF"/>
                </w:rPr>
                <w:t>http://muzprosvetitel.</w:t>
              </w:r>
            </w:hyperlink>
            <w:hyperlink r:id="rId262">
              <w:r w:rsidR="003C786B" w:rsidRPr="007E4297">
                <w:rPr>
                  <w:color w:val="0000FF"/>
                  <w:u w:val="single" w:color="0000FF"/>
                </w:rPr>
                <w:t>ru/prokofdetskmuzvka.htm</w:t>
              </w:r>
            </w:hyperlink>
          </w:p>
          <w:p w:rsidR="003C786B" w:rsidRPr="007E4297" w:rsidRDefault="002A67AB" w:rsidP="00C77D14">
            <w:pPr>
              <w:pStyle w:val="TableParagraph"/>
              <w:spacing w:line="206" w:lineRule="exact"/>
              <w:ind w:left="0"/>
            </w:pPr>
            <w:hyperlink r:id="rId263">
              <w:r w:rsidR="003C786B" w:rsidRPr="007E4297">
                <w:rPr>
                  <w:color w:val="0000FF"/>
                  <w:u w:val="single" w:color="0000FF"/>
                </w:rPr>
                <w:t>https:</w:t>
              </w:r>
              <w:r w:rsidR="003C786B" w:rsidRPr="007E4297">
                <w:rPr>
                  <w:color w:val="0000FF"/>
                  <w:spacing w:val="-3"/>
                  <w:u w:val="single" w:color="0000FF"/>
                </w:rPr>
                <w:t xml:space="preserve"> </w:t>
              </w:r>
              <w:r w:rsidR="003C786B" w:rsidRPr="007E4297">
                <w:rPr>
                  <w:color w:val="0000FF"/>
                  <w:u w:val="single" w:color="0000FF"/>
                </w:rPr>
                <w:t>//www.</w:t>
              </w:r>
              <w:r w:rsidR="003C786B" w:rsidRPr="007E4297">
                <w:rPr>
                  <w:color w:val="0000FF"/>
                  <w:spacing w:val="-1"/>
                  <w:u w:val="single" w:color="0000FF"/>
                </w:rPr>
                <w:t xml:space="preserve"> </w:t>
              </w:r>
              <w:r w:rsidR="003C786B" w:rsidRPr="007E4297">
                <w:rPr>
                  <w:color w:val="0000FF"/>
                  <w:u w:val="single" w:color="0000FF"/>
                </w:rPr>
                <w:t>voutub</w:t>
              </w:r>
              <w:r w:rsidR="003C786B" w:rsidRPr="007E4297">
                <w:rPr>
                  <w:color w:val="0000FF"/>
                  <w:spacing w:val="-4"/>
                  <w:u w:val="single" w:color="0000FF"/>
                </w:rPr>
                <w:t xml:space="preserve"> </w:t>
              </w:r>
              <w:r w:rsidR="003C786B" w:rsidRPr="007E4297">
                <w:rPr>
                  <w:color w:val="0000FF"/>
                  <w:u w:val="single" w:color="0000FF"/>
                </w:rPr>
                <w:t>e.</w:t>
              </w:r>
              <w:r w:rsidR="003C786B" w:rsidRPr="007E4297">
                <w:rPr>
                  <w:color w:val="0000FF"/>
                  <w:spacing w:val="-1"/>
                  <w:u w:val="single" w:color="0000FF"/>
                </w:rPr>
                <w:t xml:space="preserve"> </w:t>
              </w:r>
            </w:hyperlink>
          </w:p>
        </w:tc>
      </w:tr>
      <w:tr w:rsidR="003C786B" w:rsidRPr="0007597D" w:rsidTr="003C786B">
        <w:tc>
          <w:tcPr>
            <w:tcW w:w="567" w:type="dxa"/>
          </w:tcPr>
          <w:p w:rsidR="003C786B" w:rsidRPr="007E4297" w:rsidRDefault="003C786B" w:rsidP="00C77D14">
            <w:pPr>
              <w:pStyle w:val="af8"/>
              <w:widowControl/>
              <w:autoSpaceDE/>
              <w:autoSpaceDN/>
              <w:ind w:left="0"/>
            </w:pPr>
            <w:r w:rsidRPr="007E4297">
              <w:lastRenderedPageBreak/>
              <w:t>4</w:t>
            </w:r>
          </w:p>
        </w:tc>
        <w:tc>
          <w:tcPr>
            <w:tcW w:w="2693" w:type="dxa"/>
          </w:tcPr>
          <w:p w:rsidR="003C786B" w:rsidRPr="007E4297" w:rsidRDefault="003C786B" w:rsidP="00C77D14">
            <w:pPr>
              <w:pStyle w:val="TableParagraph"/>
              <w:ind w:left="0"/>
            </w:pPr>
            <w:r w:rsidRPr="007E4297">
              <w:t>Духовная</w:t>
            </w:r>
            <w:r w:rsidRPr="007E4297">
              <w:rPr>
                <w:spacing w:val="-1"/>
              </w:rPr>
              <w:t xml:space="preserve"> </w:t>
            </w:r>
            <w:r w:rsidRPr="007E4297">
              <w:t>музыка</w:t>
            </w:r>
          </w:p>
        </w:tc>
        <w:tc>
          <w:tcPr>
            <w:tcW w:w="850" w:type="dxa"/>
          </w:tcPr>
          <w:p w:rsidR="003C786B" w:rsidRPr="007E4297" w:rsidRDefault="003C786B" w:rsidP="00C77D14">
            <w:pPr>
              <w:pStyle w:val="TableParagraph"/>
              <w:ind w:left="0"/>
            </w:pPr>
            <w:r w:rsidRPr="007E4297">
              <w:t>2</w:t>
            </w:r>
          </w:p>
        </w:tc>
        <w:tc>
          <w:tcPr>
            <w:tcW w:w="5813" w:type="dxa"/>
          </w:tcPr>
          <w:p w:rsidR="003C786B" w:rsidRPr="007E4297" w:rsidRDefault="002A67AB" w:rsidP="00C77D14">
            <w:pPr>
              <w:pStyle w:val="af8"/>
              <w:ind w:left="0"/>
              <w:rPr>
                <w:color w:val="0000FF"/>
                <w:u w:val="single" w:color="0000FF"/>
              </w:rPr>
            </w:pPr>
            <w:hyperlink r:id="rId264">
              <w:r w:rsidR="003C786B" w:rsidRPr="007E4297">
                <w:rPr>
                  <w:color w:val="0000FF"/>
                  <w:u w:val="single" w:color="0000FF"/>
                </w:rPr>
                <w:t>https://www.voutube.com/w</w:t>
              </w:r>
            </w:hyperlink>
            <w:r w:rsidR="003C786B" w:rsidRPr="007E4297">
              <w:rPr>
                <w:color w:val="0000FF"/>
                <w:spacing w:val="-52"/>
              </w:rPr>
              <w:t xml:space="preserve"> </w:t>
            </w:r>
            <w:hyperlink r:id="rId265">
              <w:r w:rsidR="003C786B" w:rsidRPr="007E4297">
                <w:rPr>
                  <w:color w:val="0000FF"/>
                  <w:u w:val="single" w:color="0000FF"/>
                </w:rPr>
                <w:t>atch?v=AxUa</w:t>
              </w:r>
              <w:r w:rsidR="003C786B" w:rsidRPr="007E4297">
                <w:rPr>
                  <w:color w:val="0000FF"/>
                  <w:spacing w:val="-14"/>
                  <w:u w:val="single" w:color="0000FF"/>
                </w:rPr>
                <w:t xml:space="preserve"> </w:t>
              </w:r>
              <w:r w:rsidR="003C786B" w:rsidRPr="007E4297">
                <w:rPr>
                  <w:color w:val="0000FF"/>
                  <w:u w:val="single" w:color="0000FF"/>
                </w:rPr>
                <w:t>wD-iAa&amp;t=1s</w:t>
              </w:r>
            </w:hyperlink>
          </w:p>
          <w:p w:rsidR="003C786B" w:rsidRPr="007E4297" w:rsidRDefault="002A67AB" w:rsidP="00C77D14">
            <w:pPr>
              <w:pStyle w:val="af8"/>
              <w:ind w:left="0"/>
            </w:pPr>
            <w:hyperlink r:id="rId266">
              <w:r w:rsidR="003C786B" w:rsidRPr="007E4297">
                <w:rPr>
                  <w:color w:val="0000FF"/>
                  <w:u w:val="single" w:color="0000FF"/>
                </w:rPr>
                <w:t>https://www.voutube.com/w</w:t>
              </w:r>
            </w:hyperlink>
            <w:r w:rsidR="003C786B" w:rsidRPr="007E4297">
              <w:rPr>
                <w:color w:val="0000FF"/>
                <w:spacing w:val="-53"/>
              </w:rPr>
              <w:t xml:space="preserve"> </w:t>
            </w:r>
            <w:hyperlink r:id="rId267">
              <w:r w:rsidR="003C786B" w:rsidRPr="007E4297">
                <w:rPr>
                  <w:color w:val="0000FF"/>
                  <w:u w:val="single" w:color="0000FF"/>
                </w:rPr>
                <w:t>atch?v=ua6w3b0x4xY&amp;t=3s</w:t>
              </w:r>
            </w:hyperlink>
            <w:r w:rsidR="003C786B" w:rsidRPr="007E4297">
              <w:rPr>
                <w:color w:val="0000FF"/>
                <w:spacing w:val="-53"/>
              </w:rPr>
              <w:t xml:space="preserve"> </w:t>
            </w:r>
            <w:hyperlink r:id="rId268">
              <w:r w:rsidR="003C786B" w:rsidRPr="007E4297">
                <w:rPr>
                  <w:color w:val="0000FF"/>
                  <w:u w:val="single" w:color="0000FF"/>
                </w:rPr>
                <w:t>https://www.voutube.com/w</w:t>
              </w:r>
            </w:hyperlink>
            <w:r w:rsidR="003C786B" w:rsidRPr="007E4297">
              <w:rPr>
                <w:color w:val="0000FF"/>
                <w:spacing w:val="-53"/>
              </w:rPr>
              <w:t xml:space="preserve"> </w:t>
            </w:r>
            <w:hyperlink r:id="rId269">
              <w:r w:rsidR="003C786B" w:rsidRPr="007E4297">
                <w:rPr>
                  <w:color w:val="0000FF"/>
                  <w:u w:val="single" w:color="0000FF"/>
                </w:rPr>
                <w:t>atch?v=sorfhi8aYug</w:t>
              </w:r>
            </w:hyperlink>
          </w:p>
        </w:tc>
      </w:tr>
      <w:tr w:rsidR="003C786B" w:rsidRPr="0007597D" w:rsidTr="003C786B">
        <w:tc>
          <w:tcPr>
            <w:tcW w:w="567" w:type="dxa"/>
          </w:tcPr>
          <w:p w:rsidR="003C786B" w:rsidRPr="007E4297" w:rsidRDefault="003C786B" w:rsidP="00C77D14">
            <w:pPr>
              <w:pStyle w:val="af8"/>
              <w:widowControl/>
              <w:autoSpaceDE/>
              <w:autoSpaceDN/>
              <w:ind w:left="0"/>
            </w:pPr>
            <w:r w:rsidRPr="007E4297">
              <w:t>5</w:t>
            </w:r>
          </w:p>
        </w:tc>
        <w:tc>
          <w:tcPr>
            <w:tcW w:w="2693" w:type="dxa"/>
          </w:tcPr>
          <w:p w:rsidR="003C786B" w:rsidRPr="007E4297" w:rsidRDefault="003C786B" w:rsidP="00C77D14">
            <w:pPr>
              <w:pStyle w:val="af8"/>
              <w:ind w:left="0"/>
            </w:pPr>
            <w:r w:rsidRPr="007E4297">
              <w:t>Музыкальная</w:t>
            </w:r>
            <w:r w:rsidRPr="007E4297">
              <w:rPr>
                <w:spacing w:val="-1"/>
              </w:rPr>
              <w:t xml:space="preserve"> </w:t>
            </w:r>
            <w:r w:rsidRPr="007E4297">
              <w:t>грамота</w:t>
            </w:r>
          </w:p>
        </w:tc>
        <w:tc>
          <w:tcPr>
            <w:tcW w:w="850" w:type="dxa"/>
          </w:tcPr>
          <w:p w:rsidR="003C786B" w:rsidRPr="007E4297" w:rsidRDefault="003C786B" w:rsidP="00C77D14">
            <w:pPr>
              <w:pStyle w:val="TableParagraph"/>
              <w:ind w:left="0"/>
            </w:pPr>
            <w:r w:rsidRPr="007E4297">
              <w:t>2</w:t>
            </w:r>
          </w:p>
        </w:tc>
        <w:tc>
          <w:tcPr>
            <w:tcW w:w="5813" w:type="dxa"/>
          </w:tcPr>
          <w:p w:rsidR="003C786B" w:rsidRPr="007E4297" w:rsidRDefault="002A67AB" w:rsidP="00C77D14">
            <w:pPr>
              <w:pStyle w:val="TableParagraph"/>
              <w:ind w:left="0"/>
            </w:pPr>
            <w:hyperlink r:id="rId270">
              <w:r w:rsidR="003C786B" w:rsidRPr="007E4297">
                <w:rPr>
                  <w:color w:val="0000FF"/>
                  <w:u w:val="single" w:color="0000FF"/>
                </w:rPr>
                <w:t>https://www.voutube.com/w</w:t>
              </w:r>
            </w:hyperlink>
          </w:p>
        </w:tc>
      </w:tr>
      <w:tr w:rsidR="003C786B" w:rsidRPr="0007597D" w:rsidTr="003C786B">
        <w:tc>
          <w:tcPr>
            <w:tcW w:w="567" w:type="dxa"/>
          </w:tcPr>
          <w:p w:rsidR="003C786B" w:rsidRPr="007E4297" w:rsidRDefault="003C786B" w:rsidP="00C77D14">
            <w:pPr>
              <w:pStyle w:val="af8"/>
              <w:widowControl/>
              <w:autoSpaceDE/>
              <w:autoSpaceDN/>
              <w:ind w:left="0"/>
            </w:pPr>
            <w:r w:rsidRPr="007E4297">
              <w:t>6</w:t>
            </w:r>
          </w:p>
        </w:tc>
        <w:tc>
          <w:tcPr>
            <w:tcW w:w="2693" w:type="dxa"/>
          </w:tcPr>
          <w:p w:rsidR="003C786B" w:rsidRPr="007E4297" w:rsidRDefault="003C786B" w:rsidP="00C77D14">
            <w:pPr>
              <w:pStyle w:val="af8"/>
              <w:ind w:left="0"/>
            </w:pPr>
            <w:r w:rsidRPr="007E4297">
              <w:t>Народная музыка России</w:t>
            </w:r>
          </w:p>
        </w:tc>
        <w:tc>
          <w:tcPr>
            <w:tcW w:w="850" w:type="dxa"/>
          </w:tcPr>
          <w:p w:rsidR="003C786B" w:rsidRPr="007E4297" w:rsidRDefault="003C786B" w:rsidP="00C77D14">
            <w:pPr>
              <w:pStyle w:val="TableParagraph"/>
              <w:ind w:left="0"/>
            </w:pPr>
            <w:r w:rsidRPr="007E4297">
              <w:t>4</w:t>
            </w:r>
          </w:p>
        </w:tc>
        <w:tc>
          <w:tcPr>
            <w:tcW w:w="5813" w:type="dxa"/>
          </w:tcPr>
          <w:p w:rsidR="003C786B" w:rsidRPr="007E4297" w:rsidRDefault="002A67AB" w:rsidP="00C77D14">
            <w:pPr>
              <w:pStyle w:val="TableParagraph"/>
              <w:ind w:left="0"/>
            </w:pPr>
            <w:hyperlink r:id="rId271">
              <w:r w:rsidR="003C786B" w:rsidRPr="007E4297">
                <w:rPr>
                  <w:color w:val="0000FF"/>
                  <w:spacing w:val="-1"/>
                  <w:u w:val="single" w:color="0000FF"/>
                </w:rPr>
                <w:t>https://www.voutube.com/w</w:t>
              </w:r>
            </w:hyperlink>
            <w:r w:rsidR="003C786B" w:rsidRPr="007E4297">
              <w:rPr>
                <w:color w:val="0000FF"/>
                <w:spacing w:val="-52"/>
              </w:rPr>
              <w:t xml:space="preserve"> </w:t>
            </w:r>
            <w:hyperlink r:id="rId272">
              <w:r w:rsidR="003C786B" w:rsidRPr="007E4297">
                <w:rPr>
                  <w:color w:val="0000FF"/>
                  <w:u w:val="single" w:color="0000FF"/>
                </w:rPr>
                <w:t>atch?v=zzsKOG6xMva</w:t>
              </w:r>
            </w:hyperlink>
            <w:r w:rsidR="003C786B" w:rsidRPr="007E4297">
              <w:rPr>
                <w:color w:val="0000FF"/>
                <w:spacing w:val="1"/>
              </w:rPr>
              <w:t xml:space="preserve"> </w:t>
            </w:r>
            <w:hyperlink r:id="rId273">
              <w:r w:rsidR="003C786B" w:rsidRPr="007E4297">
                <w:rPr>
                  <w:color w:val="0000FF"/>
                  <w:spacing w:val="-1"/>
                  <w:u w:val="single" w:color="0000FF"/>
                </w:rPr>
                <w:t>https://www.voutube.com/w</w:t>
              </w:r>
            </w:hyperlink>
            <w:r w:rsidR="003C786B" w:rsidRPr="007E4297">
              <w:rPr>
                <w:color w:val="0000FF"/>
                <w:spacing w:val="-52"/>
              </w:rPr>
              <w:t xml:space="preserve"> </w:t>
            </w:r>
            <w:hyperlink r:id="rId274">
              <w:r w:rsidR="003C786B" w:rsidRPr="007E4297">
                <w:rPr>
                  <w:color w:val="0000FF"/>
                  <w:u w:val="single" w:color="0000FF"/>
                </w:rPr>
                <w:t>atch?v=HIYvDktMFia&amp;t=4</w:t>
              </w:r>
            </w:hyperlink>
            <w:r w:rsidR="003C786B" w:rsidRPr="007E4297">
              <w:rPr>
                <w:color w:val="0000FF"/>
                <w:spacing w:val="-52"/>
              </w:rPr>
              <w:t xml:space="preserve"> </w:t>
            </w:r>
            <w:hyperlink r:id="rId275">
              <w:r w:rsidR="003C786B" w:rsidRPr="007E4297">
                <w:rPr>
                  <w:color w:val="0000FF"/>
                  <w:u w:val="single" w:color="0000FF"/>
                </w:rPr>
                <w:t>4s</w:t>
              </w:r>
            </w:hyperlink>
          </w:p>
          <w:p w:rsidR="003C786B" w:rsidRPr="007E4297" w:rsidRDefault="002A67AB" w:rsidP="00C77D14">
            <w:pPr>
              <w:pStyle w:val="TableParagraph"/>
              <w:spacing w:line="210" w:lineRule="exact"/>
              <w:ind w:left="0"/>
            </w:pPr>
            <w:hyperlink r:id="rId276">
              <w:r w:rsidR="003C786B" w:rsidRPr="007E4297">
                <w:rPr>
                  <w:color w:val="0000FF"/>
                  <w:u w:val="single" w:color="0000FF"/>
                </w:rPr>
                <w:t>https://m.wikipedia.or2/wiki/</w:t>
              </w:r>
            </w:hyperlink>
          </w:p>
          <w:p w:rsidR="003C786B" w:rsidRPr="007E4297" w:rsidRDefault="002A67AB" w:rsidP="00C77D14">
            <w:pPr>
              <w:pStyle w:val="TableParagraph"/>
              <w:ind w:left="0"/>
            </w:pPr>
            <w:hyperlink r:id="rId277">
              <w:r w:rsidR="003C786B" w:rsidRPr="007E4297">
                <w:rPr>
                  <w:color w:val="0000FF"/>
                  <w:spacing w:val="-1"/>
                  <w:u w:val="single" w:color="0000FF"/>
                </w:rPr>
                <w:t>https://www.voutube.com/w</w:t>
              </w:r>
            </w:hyperlink>
            <w:r w:rsidR="003C786B" w:rsidRPr="007E4297">
              <w:rPr>
                <w:color w:val="0000FF"/>
                <w:spacing w:val="-53"/>
              </w:rPr>
              <w:t xml:space="preserve"> </w:t>
            </w:r>
            <w:hyperlink r:id="rId278">
              <w:r w:rsidR="003C786B" w:rsidRPr="007E4297">
                <w:rPr>
                  <w:color w:val="0000FF"/>
                  <w:u w:val="single" w:color="0000FF"/>
                </w:rPr>
                <w:t>atch?v=viJO52GwYBw&amp;t=</w:t>
              </w:r>
            </w:hyperlink>
            <w:r w:rsidR="003C786B" w:rsidRPr="007E4297">
              <w:rPr>
                <w:color w:val="0000FF"/>
                <w:spacing w:val="-53"/>
              </w:rPr>
              <w:t xml:space="preserve"> </w:t>
            </w:r>
            <w:hyperlink r:id="rId279">
              <w:r w:rsidR="003C786B" w:rsidRPr="007E4297">
                <w:rPr>
                  <w:color w:val="0000FF"/>
                  <w:u w:val="single" w:color="0000FF"/>
                </w:rPr>
                <w:t>1s</w:t>
              </w:r>
            </w:hyperlink>
          </w:p>
          <w:p w:rsidR="003C786B" w:rsidRPr="007E4297" w:rsidRDefault="002A67AB" w:rsidP="00C77D14">
            <w:pPr>
              <w:pStyle w:val="TableParagraph"/>
              <w:ind w:left="0"/>
              <w:rPr>
                <w:color w:val="0000FF"/>
                <w:u w:val="single" w:color="0000FF"/>
              </w:rPr>
            </w:pPr>
            <w:hyperlink r:id="rId280">
              <w:r w:rsidR="003C786B" w:rsidRPr="007E4297">
                <w:rPr>
                  <w:color w:val="0000FF"/>
                  <w:spacing w:val="-1"/>
                  <w:u w:val="single" w:color="0000FF"/>
                </w:rPr>
                <w:t>https://www.voutube.com/w</w:t>
              </w:r>
            </w:hyperlink>
            <w:r w:rsidR="003C786B" w:rsidRPr="007E4297">
              <w:rPr>
                <w:color w:val="0000FF"/>
                <w:spacing w:val="-52"/>
              </w:rPr>
              <w:t xml:space="preserve"> </w:t>
            </w:r>
            <w:hyperlink r:id="rId281">
              <w:r w:rsidR="003C786B" w:rsidRPr="007E4297">
                <w:rPr>
                  <w:color w:val="0000FF"/>
                  <w:u w:val="single" w:color="0000FF"/>
                </w:rPr>
                <w:t>atch?v=xTZXNJXpapO</w:t>
              </w:r>
            </w:hyperlink>
          </w:p>
          <w:p w:rsidR="003C786B" w:rsidRPr="007E4297" w:rsidRDefault="002A67AB" w:rsidP="00C77D14">
            <w:pPr>
              <w:pStyle w:val="TableParagraph"/>
              <w:ind w:left="0"/>
            </w:pPr>
            <w:hyperlink r:id="rId282">
              <w:r w:rsidR="003C786B" w:rsidRPr="007E4297">
                <w:rPr>
                  <w:color w:val="0000FF"/>
                  <w:u w:val="single" w:color="0000FF"/>
                </w:rPr>
                <w:t>https://www.voutube.com/w</w:t>
              </w:r>
            </w:hyperlink>
            <w:r w:rsidR="003C786B" w:rsidRPr="007E4297">
              <w:rPr>
                <w:color w:val="0000FF"/>
                <w:spacing w:val="-53"/>
              </w:rPr>
              <w:t xml:space="preserve"> </w:t>
            </w:r>
            <w:hyperlink r:id="rId283">
              <w:r w:rsidR="003C786B" w:rsidRPr="007E4297">
                <w:rPr>
                  <w:color w:val="0000FF"/>
                  <w:u w:val="single" w:color="0000FF"/>
                </w:rPr>
                <w:t>atch?v=8rK86LsGOC8&amp;t=1</w:t>
              </w:r>
            </w:hyperlink>
            <w:r w:rsidR="003C786B" w:rsidRPr="007E4297">
              <w:rPr>
                <w:color w:val="0000FF"/>
                <w:spacing w:val="-53"/>
              </w:rPr>
              <w:t xml:space="preserve"> </w:t>
            </w:r>
            <w:hyperlink r:id="rId284">
              <w:r w:rsidR="003C786B" w:rsidRPr="007E4297">
                <w:rPr>
                  <w:color w:val="0000FF"/>
                  <w:u w:val="single" w:color="0000FF"/>
                </w:rPr>
                <w:t>s</w:t>
              </w:r>
            </w:hyperlink>
          </w:p>
        </w:tc>
      </w:tr>
      <w:tr w:rsidR="003C786B" w:rsidRPr="0007597D" w:rsidTr="003C786B">
        <w:tc>
          <w:tcPr>
            <w:tcW w:w="567" w:type="dxa"/>
          </w:tcPr>
          <w:p w:rsidR="003C786B" w:rsidRPr="007E4297" w:rsidRDefault="003C786B" w:rsidP="00C77D14">
            <w:pPr>
              <w:pStyle w:val="af8"/>
              <w:widowControl/>
              <w:autoSpaceDE/>
              <w:autoSpaceDN/>
              <w:ind w:left="0"/>
            </w:pPr>
            <w:r w:rsidRPr="007E4297">
              <w:t>7</w:t>
            </w:r>
          </w:p>
        </w:tc>
        <w:tc>
          <w:tcPr>
            <w:tcW w:w="2693" w:type="dxa"/>
          </w:tcPr>
          <w:p w:rsidR="003C786B" w:rsidRPr="007E4297" w:rsidRDefault="003C786B" w:rsidP="00C77D14">
            <w:pPr>
              <w:pStyle w:val="af8"/>
              <w:ind w:left="0"/>
            </w:pPr>
            <w:r w:rsidRPr="007E4297">
              <w:t>Музыкальная грамота</w:t>
            </w:r>
          </w:p>
        </w:tc>
        <w:tc>
          <w:tcPr>
            <w:tcW w:w="850" w:type="dxa"/>
          </w:tcPr>
          <w:p w:rsidR="003C786B" w:rsidRPr="007E4297" w:rsidRDefault="003C786B" w:rsidP="00C77D14">
            <w:pPr>
              <w:pStyle w:val="TableParagraph"/>
              <w:ind w:left="0"/>
            </w:pPr>
            <w:r w:rsidRPr="007E4297">
              <w:t>1</w:t>
            </w:r>
          </w:p>
        </w:tc>
        <w:tc>
          <w:tcPr>
            <w:tcW w:w="5813" w:type="dxa"/>
          </w:tcPr>
          <w:p w:rsidR="003C786B" w:rsidRPr="007E4297" w:rsidRDefault="002A67AB" w:rsidP="00C77D14">
            <w:pPr>
              <w:pStyle w:val="af8"/>
              <w:ind w:left="0"/>
            </w:pPr>
            <w:hyperlink r:id="rId285">
              <w:r w:rsidR="003C786B" w:rsidRPr="007E4297">
                <w:rPr>
                  <w:color w:val="0000FF"/>
                  <w:spacing w:val="-1"/>
                  <w:u w:val="single" w:color="0000FF"/>
                </w:rPr>
                <w:t>https://www.voutube.com/w</w:t>
              </w:r>
            </w:hyperlink>
            <w:r w:rsidR="003C786B" w:rsidRPr="007E4297">
              <w:rPr>
                <w:color w:val="0000FF"/>
                <w:spacing w:val="-52"/>
              </w:rPr>
              <w:t xml:space="preserve"> </w:t>
            </w:r>
            <w:hyperlink r:id="rId286">
              <w:r w:rsidR="003C786B" w:rsidRPr="007E4297">
                <w:rPr>
                  <w:color w:val="0000FF"/>
                  <w:u w:val="single" w:color="0000FF"/>
                </w:rPr>
                <w:t>atch?v=IY</w:t>
              </w:r>
              <w:r w:rsidR="003C786B" w:rsidRPr="007E4297">
                <w:rPr>
                  <w:color w:val="0000FF"/>
                  <w:spacing w:val="-1"/>
                  <w:u w:val="single" w:color="0000FF"/>
                </w:rPr>
                <w:t xml:space="preserve"> </w:t>
              </w:r>
              <w:r w:rsidR="003C786B" w:rsidRPr="007E4297">
                <w:rPr>
                  <w:color w:val="0000FF"/>
                  <w:u w:val="single" w:color="0000FF"/>
                </w:rPr>
                <w:t>2F2xafa 1U</w:t>
              </w:r>
            </w:hyperlink>
          </w:p>
        </w:tc>
      </w:tr>
      <w:tr w:rsidR="003C786B" w:rsidRPr="0007597D" w:rsidTr="003C786B">
        <w:tc>
          <w:tcPr>
            <w:tcW w:w="567" w:type="dxa"/>
          </w:tcPr>
          <w:p w:rsidR="003C786B" w:rsidRPr="007E4297" w:rsidRDefault="003C786B" w:rsidP="00C77D14">
            <w:pPr>
              <w:pStyle w:val="af8"/>
              <w:widowControl/>
              <w:autoSpaceDE/>
              <w:autoSpaceDN/>
              <w:ind w:left="0"/>
            </w:pPr>
            <w:r w:rsidRPr="007E4297">
              <w:t>8</w:t>
            </w:r>
          </w:p>
        </w:tc>
        <w:tc>
          <w:tcPr>
            <w:tcW w:w="2693" w:type="dxa"/>
          </w:tcPr>
          <w:p w:rsidR="003C786B" w:rsidRPr="007E4297" w:rsidRDefault="003C786B" w:rsidP="00C77D14">
            <w:pPr>
              <w:pStyle w:val="af8"/>
              <w:ind w:left="0"/>
            </w:pPr>
            <w:r w:rsidRPr="007E4297">
              <w:t>Музыка театра</w:t>
            </w:r>
            <w:r w:rsidRPr="007E4297">
              <w:rPr>
                <w:spacing w:val="-4"/>
              </w:rPr>
              <w:t xml:space="preserve"> </w:t>
            </w:r>
            <w:r w:rsidRPr="007E4297">
              <w:t>и</w:t>
            </w:r>
            <w:r w:rsidRPr="007E4297">
              <w:rPr>
                <w:spacing w:val="-1"/>
              </w:rPr>
              <w:t xml:space="preserve"> </w:t>
            </w:r>
            <w:r w:rsidRPr="007E4297">
              <w:t>кино</w:t>
            </w:r>
          </w:p>
        </w:tc>
        <w:tc>
          <w:tcPr>
            <w:tcW w:w="850" w:type="dxa"/>
          </w:tcPr>
          <w:p w:rsidR="003C786B" w:rsidRPr="007E4297" w:rsidRDefault="003C786B" w:rsidP="00C77D14">
            <w:pPr>
              <w:pStyle w:val="TableParagraph"/>
              <w:ind w:left="0"/>
            </w:pPr>
            <w:r w:rsidRPr="007E4297">
              <w:t>4</w:t>
            </w:r>
          </w:p>
        </w:tc>
        <w:tc>
          <w:tcPr>
            <w:tcW w:w="5813" w:type="dxa"/>
          </w:tcPr>
          <w:p w:rsidR="003C786B" w:rsidRPr="007E4297" w:rsidRDefault="002A67AB" w:rsidP="00C77D14">
            <w:pPr>
              <w:pStyle w:val="TableParagraph"/>
              <w:ind w:left="0"/>
            </w:pPr>
            <w:hyperlink r:id="rId287">
              <w:r w:rsidR="003C786B" w:rsidRPr="007E4297">
                <w:rPr>
                  <w:color w:val="0000FF"/>
                  <w:spacing w:val="-1"/>
                  <w:u w:val="single" w:color="0000FF"/>
                </w:rPr>
                <w:t>https://www.voutube.com/w</w:t>
              </w:r>
            </w:hyperlink>
            <w:r w:rsidR="003C786B" w:rsidRPr="007E4297">
              <w:rPr>
                <w:color w:val="0000FF"/>
                <w:spacing w:val="-52"/>
              </w:rPr>
              <w:t xml:space="preserve"> </w:t>
            </w:r>
            <w:hyperlink r:id="rId288">
              <w:r w:rsidR="003C786B" w:rsidRPr="007E4297">
                <w:rPr>
                  <w:color w:val="0000FF"/>
                  <w:u w:val="single" w:color="0000FF"/>
                </w:rPr>
                <w:t>atch?v=s084rG530XI</w:t>
              </w:r>
            </w:hyperlink>
          </w:p>
          <w:p w:rsidR="003C786B" w:rsidRPr="007E4297" w:rsidRDefault="002A67AB" w:rsidP="00C77D14">
            <w:pPr>
              <w:pStyle w:val="TableParagraph"/>
              <w:ind w:left="0"/>
            </w:pPr>
            <w:hyperlink r:id="rId289">
              <w:r w:rsidR="003C786B" w:rsidRPr="007E4297">
                <w:rPr>
                  <w:color w:val="0000FF"/>
                  <w:spacing w:val="-1"/>
                  <w:u w:val="single" w:color="0000FF"/>
                </w:rPr>
                <w:t>https://www.voutube.com/w</w:t>
              </w:r>
            </w:hyperlink>
            <w:r w:rsidR="003C786B" w:rsidRPr="007E4297">
              <w:rPr>
                <w:color w:val="0000FF"/>
                <w:spacing w:val="-52"/>
              </w:rPr>
              <w:t xml:space="preserve"> </w:t>
            </w:r>
            <w:hyperlink r:id="rId290">
              <w:r w:rsidR="003C786B" w:rsidRPr="007E4297">
                <w:rPr>
                  <w:color w:val="0000FF"/>
                  <w:u w:val="single" w:color="0000FF"/>
                </w:rPr>
                <w:t>atch?v=kacUzONSEkk</w:t>
              </w:r>
            </w:hyperlink>
            <w:r w:rsidR="003C786B" w:rsidRPr="007E4297">
              <w:rPr>
                <w:color w:val="0000FF"/>
                <w:spacing w:val="1"/>
              </w:rPr>
              <w:t xml:space="preserve"> </w:t>
            </w:r>
            <w:hyperlink r:id="rId291">
              <w:r w:rsidR="003C786B" w:rsidRPr="007E4297">
                <w:rPr>
                  <w:color w:val="0000FF"/>
                  <w:spacing w:val="-1"/>
                  <w:u w:val="single" w:color="0000FF"/>
                </w:rPr>
                <w:t>https://www.voutube.com/w</w:t>
              </w:r>
            </w:hyperlink>
            <w:r w:rsidR="003C786B" w:rsidRPr="007E4297">
              <w:rPr>
                <w:color w:val="0000FF"/>
                <w:spacing w:val="-52"/>
              </w:rPr>
              <w:t xml:space="preserve"> </w:t>
            </w:r>
            <w:hyperlink r:id="rId292">
              <w:r w:rsidR="003C786B" w:rsidRPr="007E4297">
                <w:rPr>
                  <w:color w:val="0000FF"/>
                  <w:u w:val="single" w:color="0000FF"/>
                </w:rPr>
                <w:t>atch?v=DsZaGffBF6E</w:t>
              </w:r>
            </w:hyperlink>
          </w:p>
          <w:p w:rsidR="003C786B" w:rsidRPr="007E4297" w:rsidRDefault="002A67AB" w:rsidP="00C77D14">
            <w:pPr>
              <w:pStyle w:val="TableParagraph"/>
              <w:ind w:left="0"/>
            </w:pPr>
            <w:hyperlink r:id="rId293">
              <w:r w:rsidR="003C786B" w:rsidRPr="007E4297">
                <w:rPr>
                  <w:color w:val="0000FF"/>
                  <w:spacing w:val="-1"/>
                  <w:u w:val="single" w:color="0000FF"/>
                </w:rPr>
                <w:t>https://www.voutube.com/w</w:t>
              </w:r>
            </w:hyperlink>
            <w:r w:rsidR="003C786B" w:rsidRPr="007E4297">
              <w:rPr>
                <w:color w:val="0000FF"/>
                <w:spacing w:val="-52"/>
              </w:rPr>
              <w:t xml:space="preserve"> </w:t>
            </w:r>
            <w:hyperlink r:id="rId294">
              <w:r w:rsidR="003C786B" w:rsidRPr="007E4297">
                <w:rPr>
                  <w:color w:val="0000FF"/>
                  <w:u w:val="single" w:color="0000FF"/>
                </w:rPr>
                <w:t>atch?v=IOt5sPeizvM</w:t>
              </w:r>
            </w:hyperlink>
            <w:r w:rsidR="003C786B" w:rsidRPr="007E4297">
              <w:rPr>
                <w:color w:val="0000FF"/>
                <w:spacing w:val="1"/>
              </w:rPr>
              <w:t xml:space="preserve"> </w:t>
            </w:r>
            <w:hyperlink r:id="rId295">
              <w:r w:rsidR="003C786B" w:rsidRPr="007E4297">
                <w:rPr>
                  <w:color w:val="0000FF"/>
                  <w:spacing w:val="-1"/>
                  <w:u w:val="single" w:color="0000FF"/>
                </w:rPr>
                <w:t>https://www.voutube.com/w</w:t>
              </w:r>
            </w:hyperlink>
            <w:r w:rsidR="003C786B" w:rsidRPr="007E4297">
              <w:rPr>
                <w:color w:val="0000FF"/>
                <w:spacing w:val="-52"/>
              </w:rPr>
              <w:t xml:space="preserve"> </w:t>
            </w:r>
            <w:hyperlink r:id="rId296">
              <w:r w:rsidR="003C786B" w:rsidRPr="007E4297">
                <w:rPr>
                  <w:color w:val="0000FF"/>
                  <w:u w:val="single" w:color="0000FF"/>
                </w:rPr>
                <w:t>atch?v=deiJIG1rvZU</w:t>
              </w:r>
            </w:hyperlink>
            <w:r w:rsidR="003C786B" w:rsidRPr="007E4297">
              <w:rPr>
                <w:color w:val="0000FF"/>
                <w:spacing w:val="1"/>
              </w:rPr>
              <w:t xml:space="preserve"> </w:t>
            </w:r>
            <w:hyperlink r:id="rId297">
              <w:r w:rsidR="003C786B" w:rsidRPr="007E4297">
                <w:rPr>
                  <w:color w:val="0000FF"/>
                  <w:spacing w:val="-1"/>
                  <w:u w:val="single" w:color="0000FF"/>
                </w:rPr>
                <w:t>https://www.voutube.com/w</w:t>
              </w:r>
            </w:hyperlink>
            <w:hyperlink r:id="rId298">
              <w:r w:rsidR="003C786B" w:rsidRPr="007E4297">
                <w:rPr>
                  <w:color w:val="0000FF"/>
                </w:rPr>
                <w:t>atch?v=zvMElkUATX0</w:t>
              </w:r>
            </w:hyperlink>
          </w:p>
        </w:tc>
      </w:tr>
      <w:tr w:rsidR="003C786B" w:rsidRPr="0007597D" w:rsidTr="003C786B">
        <w:tc>
          <w:tcPr>
            <w:tcW w:w="567" w:type="dxa"/>
          </w:tcPr>
          <w:p w:rsidR="003C786B" w:rsidRPr="007E4297" w:rsidRDefault="003C786B" w:rsidP="00C77D14">
            <w:pPr>
              <w:pStyle w:val="af8"/>
              <w:widowControl/>
              <w:autoSpaceDE/>
              <w:autoSpaceDN/>
              <w:ind w:left="0"/>
            </w:pPr>
            <w:r w:rsidRPr="007E4297">
              <w:t>9</w:t>
            </w:r>
          </w:p>
        </w:tc>
        <w:tc>
          <w:tcPr>
            <w:tcW w:w="2693" w:type="dxa"/>
          </w:tcPr>
          <w:p w:rsidR="003C786B" w:rsidRPr="007E4297" w:rsidRDefault="003C786B" w:rsidP="00C77D14">
            <w:pPr>
              <w:pStyle w:val="af8"/>
              <w:ind w:left="0"/>
            </w:pPr>
            <w:r w:rsidRPr="007E4297">
              <w:t>Классическая музыка</w:t>
            </w:r>
          </w:p>
        </w:tc>
        <w:tc>
          <w:tcPr>
            <w:tcW w:w="850" w:type="dxa"/>
          </w:tcPr>
          <w:p w:rsidR="003C786B" w:rsidRPr="007E4297" w:rsidRDefault="003C786B" w:rsidP="00C77D14">
            <w:pPr>
              <w:pStyle w:val="TableParagraph"/>
              <w:ind w:left="0"/>
            </w:pPr>
            <w:r w:rsidRPr="007E4297">
              <w:t>2</w:t>
            </w:r>
          </w:p>
        </w:tc>
        <w:tc>
          <w:tcPr>
            <w:tcW w:w="5813" w:type="dxa"/>
          </w:tcPr>
          <w:p w:rsidR="003C786B" w:rsidRPr="007E4297" w:rsidRDefault="002A67AB" w:rsidP="00C77D14">
            <w:pPr>
              <w:pStyle w:val="TableParagraph"/>
              <w:ind w:left="0"/>
            </w:pPr>
            <w:hyperlink r:id="rId299">
              <w:r w:rsidR="003C786B" w:rsidRPr="007E4297">
                <w:rPr>
                  <w:color w:val="0000FF"/>
                  <w:u w:val="single" w:color="0000FF"/>
                </w:rPr>
                <w:t>https://www.voutube.com/w</w:t>
              </w:r>
            </w:hyperlink>
            <w:r w:rsidR="003C786B" w:rsidRPr="007E4297">
              <w:rPr>
                <w:color w:val="0000FF"/>
                <w:spacing w:val="-52"/>
              </w:rPr>
              <w:t xml:space="preserve"> </w:t>
            </w:r>
            <w:hyperlink r:id="rId300">
              <w:r w:rsidR="003C786B" w:rsidRPr="007E4297">
                <w:rPr>
                  <w:color w:val="0000FF"/>
                  <w:u w:val="single" w:color="0000FF"/>
                </w:rPr>
                <w:t>atch?v=M1ulP8-NtI4</w:t>
              </w:r>
            </w:hyperlink>
            <w:r w:rsidR="003C786B" w:rsidRPr="007E4297">
              <w:rPr>
                <w:color w:val="0000FF"/>
                <w:spacing w:val="1"/>
              </w:rPr>
              <w:t xml:space="preserve"> </w:t>
            </w:r>
            <w:hyperlink r:id="rId301">
              <w:r w:rsidR="003C786B" w:rsidRPr="007E4297">
                <w:rPr>
                  <w:color w:val="0000FF"/>
                  <w:u w:val="single" w:color="0000FF"/>
                </w:rPr>
                <w:t>https://www.voutube.com/w</w:t>
              </w:r>
            </w:hyperlink>
            <w:r w:rsidR="003C786B" w:rsidRPr="007E4297">
              <w:rPr>
                <w:color w:val="0000FF"/>
                <w:spacing w:val="-52"/>
              </w:rPr>
              <w:t xml:space="preserve"> </w:t>
            </w:r>
            <w:hyperlink r:id="rId302">
              <w:r w:rsidR="003C786B" w:rsidRPr="007E4297">
                <w:rPr>
                  <w:color w:val="0000FF"/>
                  <w:u w:val="single" w:color="0000FF"/>
                </w:rPr>
                <w:t>atch?v=v4kgkdoGivw</w:t>
              </w:r>
            </w:hyperlink>
          </w:p>
          <w:p w:rsidR="003C786B" w:rsidRPr="007E4297" w:rsidRDefault="002A67AB" w:rsidP="00C77D14">
            <w:pPr>
              <w:ind w:firstLine="0"/>
              <w:rPr>
                <w:sz w:val="22"/>
                <w:lang w:val="en-US"/>
              </w:rPr>
            </w:pPr>
            <w:hyperlink r:id="rId303">
              <w:r w:rsidR="003C786B" w:rsidRPr="007E4297">
                <w:rPr>
                  <w:color w:val="0000FF"/>
                  <w:spacing w:val="-1"/>
                  <w:sz w:val="22"/>
                  <w:u w:val="single" w:color="0000FF"/>
                  <w:lang w:val="en-US"/>
                </w:rPr>
                <w:t>https://www.voutube.com/w</w:t>
              </w:r>
            </w:hyperlink>
            <w:r w:rsidR="003C786B" w:rsidRPr="007E4297">
              <w:rPr>
                <w:color w:val="0000FF"/>
                <w:spacing w:val="-52"/>
                <w:sz w:val="22"/>
                <w:lang w:val="en-US"/>
              </w:rPr>
              <w:t xml:space="preserve"> </w:t>
            </w:r>
            <w:hyperlink r:id="rId304">
              <w:r w:rsidR="003C786B" w:rsidRPr="007E4297">
                <w:rPr>
                  <w:color w:val="0000FF"/>
                  <w:sz w:val="22"/>
                  <w:u w:val="single" w:color="0000FF"/>
                  <w:lang w:val="en-US"/>
                </w:rPr>
                <w:t>atch?v=Ui6bYU2HO4A</w:t>
              </w:r>
            </w:hyperlink>
            <w:r w:rsidR="003C786B" w:rsidRPr="007E4297">
              <w:rPr>
                <w:color w:val="0000FF"/>
                <w:spacing w:val="1"/>
                <w:sz w:val="22"/>
                <w:lang w:val="en-US"/>
              </w:rPr>
              <w:t xml:space="preserve"> </w:t>
            </w:r>
            <w:hyperlink r:id="rId305">
              <w:r w:rsidR="003C786B" w:rsidRPr="007E4297">
                <w:rPr>
                  <w:color w:val="0000FF"/>
                  <w:spacing w:val="-1"/>
                  <w:sz w:val="22"/>
                  <w:u w:val="single" w:color="0000FF"/>
                  <w:lang w:val="en-US"/>
                </w:rPr>
                <w:t>https://www.voutube.com/w</w:t>
              </w:r>
            </w:hyperlink>
            <w:r w:rsidR="003C786B" w:rsidRPr="007E4297">
              <w:rPr>
                <w:color w:val="0000FF"/>
                <w:spacing w:val="-52"/>
                <w:sz w:val="22"/>
                <w:lang w:val="en-US"/>
              </w:rPr>
              <w:t xml:space="preserve"> </w:t>
            </w:r>
            <w:hyperlink r:id="rId306">
              <w:r w:rsidR="003C786B" w:rsidRPr="007E4297">
                <w:rPr>
                  <w:color w:val="0000FF"/>
                  <w:sz w:val="22"/>
                  <w:u w:val="single" w:color="0000FF"/>
                  <w:lang w:val="en-US"/>
                </w:rPr>
                <w:t>atch?v=tbbavRoNwxA</w:t>
              </w:r>
            </w:hyperlink>
          </w:p>
        </w:tc>
      </w:tr>
      <w:tr w:rsidR="003C786B" w:rsidRPr="0007597D" w:rsidTr="003C786B">
        <w:tc>
          <w:tcPr>
            <w:tcW w:w="567" w:type="dxa"/>
          </w:tcPr>
          <w:p w:rsidR="003C786B" w:rsidRPr="007E4297" w:rsidRDefault="003C786B" w:rsidP="00C77D14">
            <w:pPr>
              <w:pStyle w:val="af8"/>
              <w:widowControl/>
              <w:autoSpaceDE/>
              <w:autoSpaceDN/>
              <w:ind w:left="0"/>
            </w:pPr>
            <w:r w:rsidRPr="007E4297">
              <w:t>10</w:t>
            </w:r>
          </w:p>
        </w:tc>
        <w:tc>
          <w:tcPr>
            <w:tcW w:w="2693" w:type="dxa"/>
          </w:tcPr>
          <w:p w:rsidR="003C786B" w:rsidRPr="007E4297" w:rsidRDefault="003C786B" w:rsidP="00C77D14">
            <w:pPr>
              <w:pStyle w:val="af8"/>
              <w:ind w:left="0"/>
            </w:pPr>
            <w:r w:rsidRPr="007E4297">
              <w:t>Музыкальная грамота</w:t>
            </w:r>
          </w:p>
        </w:tc>
        <w:tc>
          <w:tcPr>
            <w:tcW w:w="850" w:type="dxa"/>
          </w:tcPr>
          <w:p w:rsidR="003C786B" w:rsidRPr="007E4297" w:rsidRDefault="003C786B" w:rsidP="00C77D14">
            <w:pPr>
              <w:pStyle w:val="TableParagraph"/>
              <w:ind w:left="0"/>
            </w:pPr>
            <w:r w:rsidRPr="007E4297">
              <w:t>2</w:t>
            </w:r>
          </w:p>
        </w:tc>
        <w:tc>
          <w:tcPr>
            <w:tcW w:w="5813" w:type="dxa"/>
          </w:tcPr>
          <w:p w:rsidR="003C786B" w:rsidRPr="007E4297" w:rsidRDefault="002A67AB" w:rsidP="00C77D14">
            <w:pPr>
              <w:pStyle w:val="TableParagraph"/>
              <w:spacing w:line="205" w:lineRule="exact"/>
              <w:ind w:left="0"/>
            </w:pPr>
            <w:hyperlink r:id="rId307">
              <w:r w:rsidR="003C786B" w:rsidRPr="007E4297">
                <w:rPr>
                  <w:color w:val="0000FF"/>
                  <w:u w:val="single" w:color="0000FF"/>
                </w:rPr>
                <w:t>https://www.voutube.com/w</w:t>
              </w:r>
            </w:hyperlink>
          </w:p>
          <w:p w:rsidR="003C786B" w:rsidRPr="007E4297" w:rsidRDefault="002A67AB" w:rsidP="00C77D14">
            <w:pPr>
              <w:pStyle w:val="TableParagraph"/>
              <w:spacing w:line="247" w:lineRule="exact"/>
              <w:ind w:left="0"/>
            </w:pPr>
            <w:hyperlink r:id="rId308">
              <w:r w:rsidR="003C786B" w:rsidRPr="007E4297">
                <w:rPr>
                  <w:color w:val="0000FF"/>
                  <w:u w:val="single" w:color="0000FF"/>
                </w:rPr>
                <w:t>https://www.voutube.com/w</w:t>
              </w:r>
            </w:hyperlink>
            <w:hyperlink r:id="rId309">
              <w:r w:rsidR="003C786B" w:rsidRPr="007E4297">
                <w:rPr>
                  <w:color w:val="0000FF"/>
                  <w:u w:val="single" w:color="0000FF"/>
                </w:rPr>
                <w:t>atch?v=O8nNBvKt3wO</w:t>
              </w:r>
            </w:hyperlink>
          </w:p>
          <w:p w:rsidR="003C786B" w:rsidRPr="007E4297" w:rsidRDefault="002A67AB" w:rsidP="00C77D14">
            <w:pPr>
              <w:pStyle w:val="TableParagraph"/>
              <w:spacing w:line="242" w:lineRule="auto"/>
              <w:ind w:left="0"/>
            </w:pPr>
            <w:hyperlink r:id="rId310">
              <w:r w:rsidR="003C786B" w:rsidRPr="007E4297">
                <w:rPr>
                  <w:color w:val="0000FF"/>
                  <w:spacing w:val="-1"/>
                  <w:u w:val="single" w:color="0000FF"/>
                </w:rPr>
                <w:t>https://www.voutube.com/w</w:t>
              </w:r>
            </w:hyperlink>
            <w:r w:rsidR="003C786B" w:rsidRPr="007E4297">
              <w:rPr>
                <w:color w:val="0000FF"/>
                <w:spacing w:val="-52"/>
              </w:rPr>
              <w:t xml:space="preserve"> </w:t>
            </w:r>
            <w:hyperlink r:id="rId311">
              <w:r w:rsidR="003C786B" w:rsidRPr="007E4297">
                <w:rPr>
                  <w:color w:val="0000FF"/>
                  <w:u w:val="single" w:color="0000FF"/>
                </w:rPr>
                <w:t>atch?v=4vZ5mlfZlak</w:t>
              </w:r>
            </w:hyperlink>
          </w:p>
          <w:p w:rsidR="003C786B" w:rsidRPr="007E4297" w:rsidRDefault="002A67AB" w:rsidP="00C77D14">
            <w:pPr>
              <w:pStyle w:val="TableParagraph"/>
              <w:spacing w:line="242" w:lineRule="auto"/>
              <w:ind w:left="0"/>
            </w:pPr>
            <w:hyperlink r:id="rId312">
              <w:r w:rsidR="003C786B" w:rsidRPr="007E4297">
                <w:rPr>
                  <w:color w:val="0000FF"/>
                  <w:spacing w:val="-1"/>
                  <w:u w:val="single" w:color="0000FF"/>
                </w:rPr>
                <w:t>https://www.voutube.com/w</w:t>
              </w:r>
            </w:hyperlink>
            <w:r w:rsidR="003C786B" w:rsidRPr="007E4297">
              <w:rPr>
                <w:color w:val="0000FF"/>
                <w:spacing w:val="-52"/>
              </w:rPr>
              <w:t xml:space="preserve"> </w:t>
            </w:r>
            <w:hyperlink r:id="rId313">
              <w:r w:rsidR="003C786B" w:rsidRPr="007E4297">
                <w:rPr>
                  <w:color w:val="0000FF"/>
                  <w:u w:val="single" w:color="0000FF"/>
                </w:rPr>
                <w:t>atch?v=OIkOIK1Z360</w:t>
              </w:r>
            </w:hyperlink>
          </w:p>
        </w:tc>
      </w:tr>
      <w:tr w:rsidR="003C786B" w:rsidRPr="0007597D" w:rsidTr="003C786B">
        <w:tc>
          <w:tcPr>
            <w:tcW w:w="567" w:type="dxa"/>
          </w:tcPr>
          <w:p w:rsidR="003C786B" w:rsidRPr="007E4297" w:rsidRDefault="003C786B" w:rsidP="00C77D14">
            <w:pPr>
              <w:pStyle w:val="af8"/>
              <w:widowControl/>
              <w:autoSpaceDE/>
              <w:autoSpaceDN/>
              <w:ind w:left="0"/>
            </w:pPr>
            <w:r w:rsidRPr="007E4297">
              <w:t>11</w:t>
            </w:r>
          </w:p>
        </w:tc>
        <w:tc>
          <w:tcPr>
            <w:tcW w:w="2693" w:type="dxa"/>
          </w:tcPr>
          <w:p w:rsidR="003C786B" w:rsidRPr="007E4297" w:rsidRDefault="003C786B" w:rsidP="00C77D14">
            <w:pPr>
              <w:pStyle w:val="af8"/>
              <w:ind w:left="0"/>
            </w:pPr>
            <w:r w:rsidRPr="007E4297">
              <w:t>Классическая музыка</w:t>
            </w:r>
          </w:p>
        </w:tc>
        <w:tc>
          <w:tcPr>
            <w:tcW w:w="850" w:type="dxa"/>
          </w:tcPr>
          <w:p w:rsidR="003C786B" w:rsidRPr="007E4297" w:rsidRDefault="003C786B" w:rsidP="00C77D14">
            <w:pPr>
              <w:pStyle w:val="TableParagraph"/>
              <w:ind w:left="0"/>
            </w:pPr>
            <w:r w:rsidRPr="007E4297">
              <w:t>4</w:t>
            </w:r>
          </w:p>
        </w:tc>
        <w:tc>
          <w:tcPr>
            <w:tcW w:w="5813" w:type="dxa"/>
          </w:tcPr>
          <w:p w:rsidR="003C786B" w:rsidRPr="007E4297" w:rsidRDefault="002A67AB" w:rsidP="00C77D14">
            <w:pPr>
              <w:pStyle w:val="TableParagraph"/>
              <w:ind w:left="0"/>
            </w:pPr>
            <w:hyperlink r:id="rId314">
              <w:r w:rsidR="003C786B" w:rsidRPr="007E4297">
                <w:rPr>
                  <w:color w:val="0000FF"/>
                  <w:spacing w:val="-1"/>
                  <w:u w:val="single" w:color="0000FF"/>
                </w:rPr>
                <w:t>https://www.voutube.com/w</w:t>
              </w:r>
            </w:hyperlink>
            <w:r w:rsidR="003C786B" w:rsidRPr="007E4297">
              <w:rPr>
                <w:color w:val="0000FF"/>
                <w:spacing w:val="-53"/>
              </w:rPr>
              <w:t xml:space="preserve"> </w:t>
            </w:r>
            <w:hyperlink r:id="rId315">
              <w:r w:rsidR="003C786B" w:rsidRPr="007E4297">
                <w:rPr>
                  <w:color w:val="0000FF"/>
                  <w:u w:val="single" w:color="0000FF"/>
                </w:rPr>
                <w:t>atch?v=atCdvY26Ss0&amp;t=3s</w:t>
              </w:r>
            </w:hyperlink>
            <w:r w:rsidR="003C786B" w:rsidRPr="007E4297">
              <w:rPr>
                <w:color w:val="0000FF"/>
                <w:spacing w:val="-53"/>
              </w:rPr>
              <w:t xml:space="preserve"> </w:t>
            </w:r>
            <w:hyperlink r:id="rId316">
              <w:r w:rsidR="003C786B" w:rsidRPr="007E4297">
                <w:rPr>
                  <w:color w:val="0000FF"/>
                  <w:spacing w:val="-1"/>
                  <w:u w:val="single" w:color="0000FF"/>
                </w:rPr>
                <w:t>https://www.voutube.com/w</w:t>
              </w:r>
            </w:hyperlink>
            <w:hyperlink r:id="rId317">
              <w:r w:rsidR="003C786B" w:rsidRPr="007E4297">
                <w:rPr>
                  <w:color w:val="0000FF"/>
                  <w:u w:val="single" w:color="0000FF"/>
                </w:rPr>
                <w:t>atch?v=o3GaUvW1sOI</w:t>
              </w:r>
            </w:hyperlink>
          </w:p>
          <w:p w:rsidR="003C786B" w:rsidRPr="007E4297" w:rsidRDefault="002A67AB" w:rsidP="00C77D14">
            <w:pPr>
              <w:pStyle w:val="TableParagraph"/>
              <w:spacing w:line="242" w:lineRule="auto"/>
              <w:ind w:left="0"/>
            </w:pPr>
            <w:hyperlink r:id="rId318">
              <w:r w:rsidR="003C786B" w:rsidRPr="007E4297">
                <w:rPr>
                  <w:color w:val="0000FF"/>
                  <w:spacing w:val="-1"/>
                  <w:u w:val="single" w:color="0000FF"/>
                </w:rPr>
                <w:t>https://www.voutube.com/w</w:t>
              </w:r>
            </w:hyperlink>
            <w:r w:rsidR="003C786B" w:rsidRPr="007E4297">
              <w:rPr>
                <w:color w:val="0000FF"/>
                <w:spacing w:val="-52"/>
              </w:rPr>
              <w:t xml:space="preserve"> </w:t>
            </w:r>
            <w:hyperlink r:id="rId319">
              <w:r w:rsidR="003C786B" w:rsidRPr="007E4297">
                <w:rPr>
                  <w:color w:val="0000FF"/>
                  <w:u w:val="single" w:color="0000FF"/>
                </w:rPr>
                <w:t>atch?v= 9Oi9Nx0708</w:t>
              </w:r>
            </w:hyperlink>
          </w:p>
          <w:p w:rsidR="003C786B" w:rsidRPr="007E4297" w:rsidRDefault="002A67AB" w:rsidP="00C77D14">
            <w:pPr>
              <w:pStyle w:val="TableParagraph"/>
              <w:spacing w:line="242" w:lineRule="auto"/>
              <w:ind w:left="0"/>
              <w:rPr>
                <w:color w:val="0000FF"/>
                <w:u w:val="single" w:color="0000FF"/>
              </w:rPr>
            </w:pPr>
            <w:hyperlink r:id="rId320">
              <w:r w:rsidR="003C786B" w:rsidRPr="007E4297">
                <w:rPr>
                  <w:color w:val="0000FF"/>
                  <w:spacing w:val="-1"/>
                  <w:u w:val="single" w:color="0000FF"/>
                </w:rPr>
                <w:t>https://www.voutube.com/w</w:t>
              </w:r>
            </w:hyperlink>
            <w:r w:rsidR="003C786B" w:rsidRPr="007E4297">
              <w:rPr>
                <w:color w:val="0000FF"/>
                <w:spacing w:val="-52"/>
              </w:rPr>
              <w:t xml:space="preserve"> </w:t>
            </w:r>
            <w:hyperlink r:id="rId321">
              <w:r w:rsidR="003C786B" w:rsidRPr="007E4297">
                <w:rPr>
                  <w:color w:val="0000FF"/>
                  <w:u w:val="single" w:color="0000FF"/>
                </w:rPr>
                <w:t>atch?v=S-U3eKsvzh0&amp;t=2s</w:t>
              </w:r>
            </w:hyperlink>
          </w:p>
          <w:p w:rsidR="003C786B" w:rsidRPr="007E4297" w:rsidRDefault="002A67AB" w:rsidP="00C77D14">
            <w:pPr>
              <w:pStyle w:val="TableParagraph"/>
              <w:spacing w:line="242" w:lineRule="auto"/>
              <w:ind w:left="0"/>
            </w:pPr>
            <w:hyperlink r:id="rId322">
              <w:r w:rsidR="003C786B" w:rsidRPr="007E4297">
                <w:rPr>
                  <w:color w:val="0000FF"/>
                  <w:spacing w:val="-1"/>
                  <w:u w:val="single" w:color="0000FF"/>
                </w:rPr>
                <w:t>https://www.voutube.com/w</w:t>
              </w:r>
            </w:hyperlink>
            <w:r w:rsidR="003C786B" w:rsidRPr="007E4297">
              <w:rPr>
                <w:color w:val="0000FF"/>
                <w:spacing w:val="-52"/>
              </w:rPr>
              <w:t xml:space="preserve"> </w:t>
            </w:r>
            <w:hyperlink r:id="rId323">
              <w:r w:rsidR="003C786B" w:rsidRPr="007E4297">
                <w:rPr>
                  <w:color w:val="0000FF"/>
                  <w:u w:val="single" w:color="0000FF"/>
                </w:rPr>
                <w:t>atch?v=OIhMD0smM8M</w:t>
              </w:r>
            </w:hyperlink>
          </w:p>
        </w:tc>
      </w:tr>
      <w:tr w:rsidR="003C786B" w:rsidRPr="0007597D" w:rsidTr="003C786B">
        <w:tc>
          <w:tcPr>
            <w:tcW w:w="567" w:type="dxa"/>
          </w:tcPr>
          <w:p w:rsidR="003C786B" w:rsidRPr="007E4297" w:rsidRDefault="003C786B" w:rsidP="00C77D14">
            <w:pPr>
              <w:pStyle w:val="af8"/>
              <w:widowControl/>
              <w:autoSpaceDE/>
              <w:autoSpaceDN/>
              <w:ind w:left="0"/>
            </w:pPr>
            <w:r w:rsidRPr="007E4297">
              <w:t>12</w:t>
            </w:r>
          </w:p>
        </w:tc>
        <w:tc>
          <w:tcPr>
            <w:tcW w:w="2693" w:type="dxa"/>
          </w:tcPr>
          <w:p w:rsidR="003C786B" w:rsidRPr="007E4297" w:rsidRDefault="003C786B" w:rsidP="00C77D14">
            <w:pPr>
              <w:pStyle w:val="af8"/>
              <w:ind w:left="0"/>
            </w:pPr>
            <w:r w:rsidRPr="007E4297">
              <w:t>Музыка в жизни человека</w:t>
            </w:r>
          </w:p>
        </w:tc>
        <w:tc>
          <w:tcPr>
            <w:tcW w:w="850" w:type="dxa"/>
          </w:tcPr>
          <w:p w:rsidR="003C786B" w:rsidRPr="007E4297" w:rsidRDefault="003C786B" w:rsidP="00C77D14">
            <w:pPr>
              <w:pStyle w:val="TableParagraph"/>
              <w:ind w:left="0"/>
            </w:pPr>
            <w:r w:rsidRPr="007E4297">
              <w:t>1</w:t>
            </w:r>
          </w:p>
        </w:tc>
        <w:tc>
          <w:tcPr>
            <w:tcW w:w="5813" w:type="dxa"/>
          </w:tcPr>
          <w:p w:rsidR="003C786B" w:rsidRPr="007E4297" w:rsidRDefault="002A67AB" w:rsidP="00C77D14">
            <w:pPr>
              <w:pStyle w:val="TableParagraph"/>
              <w:ind w:left="0"/>
            </w:pPr>
            <w:hyperlink r:id="rId324">
              <w:r w:rsidR="003C786B" w:rsidRPr="007E4297">
                <w:rPr>
                  <w:color w:val="0000FF"/>
                  <w:spacing w:val="-1"/>
                  <w:u w:val="single" w:color="0000FF"/>
                </w:rPr>
                <w:t>httDs://www.youtube.com/w</w:t>
              </w:r>
            </w:hyperlink>
            <w:r w:rsidR="003C786B" w:rsidRPr="007E4297">
              <w:rPr>
                <w:color w:val="0000FF"/>
                <w:spacing w:val="-52"/>
              </w:rPr>
              <w:t xml:space="preserve"> </w:t>
            </w:r>
            <w:hyperlink r:id="rId325">
              <w:r w:rsidR="003C786B" w:rsidRPr="007E4297">
                <w:rPr>
                  <w:color w:val="0000FF"/>
                  <w:u w:val="single" w:color="0000FF"/>
                </w:rPr>
                <w:t>atch?v=IDuO645Lsi8&amp;t=21</w:t>
              </w:r>
            </w:hyperlink>
          </w:p>
        </w:tc>
      </w:tr>
    </w:tbl>
    <w:p w:rsidR="003C786B" w:rsidRPr="007E4297" w:rsidRDefault="003C786B" w:rsidP="00C77D14">
      <w:pPr>
        <w:ind w:firstLine="0"/>
        <w:rPr>
          <w:sz w:val="22"/>
          <w:lang w:val="en-US"/>
        </w:rPr>
      </w:pPr>
    </w:p>
    <w:p w:rsidR="003C786B" w:rsidRPr="007E4297" w:rsidRDefault="003C786B" w:rsidP="00C77D14">
      <w:pPr>
        <w:ind w:firstLine="0"/>
        <w:rPr>
          <w:sz w:val="22"/>
          <w:lang w:val="en-US"/>
        </w:rPr>
      </w:pPr>
    </w:p>
    <w:p w:rsidR="003C786B" w:rsidRPr="007E4297" w:rsidRDefault="003C786B" w:rsidP="00C77D14">
      <w:pPr>
        <w:ind w:firstLine="0"/>
        <w:rPr>
          <w:b/>
          <w:sz w:val="22"/>
        </w:rPr>
      </w:pPr>
      <w:r w:rsidRPr="007E4297">
        <w:rPr>
          <w:b/>
          <w:sz w:val="22"/>
        </w:rPr>
        <w:t>3 класс (34ч.)</w:t>
      </w:r>
    </w:p>
    <w:p w:rsidR="003C786B" w:rsidRPr="007E4297" w:rsidRDefault="003C786B" w:rsidP="00C77D14">
      <w:pPr>
        <w:ind w:firstLine="0"/>
        <w:rPr>
          <w:sz w:val="22"/>
        </w:rPr>
      </w:pPr>
    </w:p>
    <w:tbl>
      <w:tblPr>
        <w:tblStyle w:val="afd"/>
        <w:tblW w:w="9923" w:type="dxa"/>
        <w:tblInd w:w="250" w:type="dxa"/>
        <w:tblLayout w:type="fixed"/>
        <w:tblLook w:val="04A0"/>
      </w:tblPr>
      <w:tblGrid>
        <w:gridCol w:w="567"/>
        <w:gridCol w:w="2693"/>
        <w:gridCol w:w="850"/>
        <w:gridCol w:w="5813"/>
      </w:tblGrid>
      <w:tr w:rsidR="003C786B" w:rsidRPr="007E4297" w:rsidTr="003C786B">
        <w:trPr>
          <w:trHeight w:val="340"/>
        </w:trPr>
        <w:tc>
          <w:tcPr>
            <w:tcW w:w="567" w:type="dxa"/>
          </w:tcPr>
          <w:p w:rsidR="003C786B" w:rsidRPr="007E4297" w:rsidRDefault="003C786B" w:rsidP="00C77D14">
            <w:pPr>
              <w:ind w:firstLine="0"/>
              <w:rPr>
                <w:b/>
                <w:sz w:val="22"/>
              </w:rPr>
            </w:pPr>
            <w:r w:rsidRPr="007E4297">
              <w:rPr>
                <w:b/>
                <w:sz w:val="22"/>
              </w:rPr>
              <w:t>№</w:t>
            </w:r>
          </w:p>
        </w:tc>
        <w:tc>
          <w:tcPr>
            <w:tcW w:w="2693" w:type="dxa"/>
          </w:tcPr>
          <w:p w:rsidR="003C786B" w:rsidRPr="007E4297" w:rsidRDefault="003C786B" w:rsidP="00C77D14">
            <w:pPr>
              <w:pStyle w:val="af8"/>
              <w:ind w:left="0"/>
              <w:rPr>
                <w:b/>
              </w:rPr>
            </w:pPr>
            <w:r w:rsidRPr="007E4297">
              <w:rPr>
                <w:b/>
                <w:spacing w:val="-4"/>
                <w:w w:val="105"/>
              </w:rPr>
              <w:t xml:space="preserve">Тема, </w:t>
            </w:r>
            <w:r w:rsidRPr="007E4297">
              <w:rPr>
                <w:b/>
                <w:w w:val="105"/>
              </w:rPr>
              <w:t>раздел</w:t>
            </w:r>
            <w:r w:rsidRPr="007E4297">
              <w:rPr>
                <w:b/>
                <w:spacing w:val="-6"/>
                <w:w w:val="105"/>
              </w:rPr>
              <w:t xml:space="preserve"> </w:t>
            </w:r>
            <w:r w:rsidRPr="007E4297">
              <w:rPr>
                <w:b/>
                <w:w w:val="105"/>
              </w:rPr>
              <w:t>курса</w:t>
            </w:r>
          </w:p>
        </w:tc>
        <w:tc>
          <w:tcPr>
            <w:tcW w:w="850" w:type="dxa"/>
          </w:tcPr>
          <w:p w:rsidR="003C786B" w:rsidRPr="007E4297" w:rsidRDefault="003C786B" w:rsidP="00C77D14">
            <w:pPr>
              <w:pStyle w:val="af8"/>
              <w:ind w:left="0"/>
              <w:rPr>
                <w:b/>
              </w:rPr>
            </w:pPr>
            <w:r w:rsidRPr="007E4297">
              <w:rPr>
                <w:b/>
              </w:rPr>
              <w:t>Кол-во часов</w:t>
            </w:r>
          </w:p>
        </w:tc>
        <w:tc>
          <w:tcPr>
            <w:tcW w:w="5813" w:type="dxa"/>
          </w:tcPr>
          <w:p w:rsidR="003C786B" w:rsidRPr="007E4297" w:rsidRDefault="003C786B" w:rsidP="00C77D14">
            <w:pPr>
              <w:pStyle w:val="af8"/>
              <w:ind w:left="0"/>
              <w:rPr>
                <w:b/>
              </w:rPr>
            </w:pPr>
            <w:r w:rsidRPr="007E4297">
              <w:rPr>
                <w:b/>
              </w:rPr>
              <w:t>Электронные (цифровые) образовательные ресурсы</w:t>
            </w:r>
          </w:p>
        </w:tc>
      </w:tr>
      <w:tr w:rsidR="003C786B" w:rsidRPr="0007597D" w:rsidTr="003C786B">
        <w:tc>
          <w:tcPr>
            <w:tcW w:w="567" w:type="dxa"/>
          </w:tcPr>
          <w:p w:rsidR="003C786B" w:rsidRPr="007E4297" w:rsidRDefault="003C786B" w:rsidP="00C77D14">
            <w:pPr>
              <w:ind w:firstLine="0"/>
              <w:rPr>
                <w:sz w:val="22"/>
              </w:rPr>
            </w:pPr>
            <w:r w:rsidRPr="007E4297">
              <w:rPr>
                <w:sz w:val="22"/>
              </w:rPr>
              <w:t>1</w:t>
            </w:r>
          </w:p>
        </w:tc>
        <w:tc>
          <w:tcPr>
            <w:tcW w:w="2693" w:type="dxa"/>
          </w:tcPr>
          <w:p w:rsidR="003C786B" w:rsidRPr="007E4297" w:rsidRDefault="003C786B" w:rsidP="00C77D14">
            <w:pPr>
              <w:pStyle w:val="af8"/>
              <w:ind w:left="0"/>
            </w:pPr>
            <w:r w:rsidRPr="007E4297">
              <w:t>Музыка</w:t>
            </w:r>
            <w:r w:rsidRPr="007E4297">
              <w:rPr>
                <w:spacing w:val="-2"/>
              </w:rPr>
              <w:t xml:space="preserve"> </w:t>
            </w:r>
            <w:r w:rsidRPr="007E4297">
              <w:t>в</w:t>
            </w:r>
            <w:r w:rsidRPr="007E4297">
              <w:rPr>
                <w:spacing w:val="-2"/>
              </w:rPr>
              <w:t xml:space="preserve"> </w:t>
            </w:r>
            <w:r w:rsidRPr="007E4297">
              <w:t>жизни</w:t>
            </w:r>
            <w:r w:rsidRPr="007E4297">
              <w:rPr>
                <w:spacing w:val="-1"/>
              </w:rPr>
              <w:t xml:space="preserve"> </w:t>
            </w:r>
            <w:r w:rsidRPr="007E4297">
              <w:t>человека</w:t>
            </w:r>
          </w:p>
        </w:tc>
        <w:tc>
          <w:tcPr>
            <w:tcW w:w="850" w:type="dxa"/>
          </w:tcPr>
          <w:p w:rsidR="003C786B" w:rsidRPr="007E4297" w:rsidRDefault="003C786B" w:rsidP="00C77D14">
            <w:pPr>
              <w:pStyle w:val="TableParagraph"/>
              <w:ind w:left="0"/>
            </w:pPr>
            <w:r w:rsidRPr="007E4297">
              <w:t>2</w:t>
            </w:r>
          </w:p>
        </w:tc>
        <w:tc>
          <w:tcPr>
            <w:tcW w:w="5813" w:type="dxa"/>
          </w:tcPr>
          <w:p w:rsidR="003C786B" w:rsidRPr="007E4297" w:rsidRDefault="002A67AB" w:rsidP="00C77D14">
            <w:pPr>
              <w:pStyle w:val="TableParagraph"/>
              <w:ind w:left="0"/>
            </w:pPr>
            <w:hyperlink r:id="rId326">
              <w:r w:rsidR="003C786B" w:rsidRPr="007E4297">
                <w:rPr>
                  <w:color w:val="0000FF"/>
                  <w:u w:val="single" w:color="0000FF"/>
                </w:rPr>
                <w:t>https://resh.edu.ru/subiect/</w:t>
              </w:r>
            </w:hyperlink>
            <w:r w:rsidR="003C786B" w:rsidRPr="007E4297">
              <w:rPr>
                <w:color w:val="0000FF"/>
                <w:spacing w:val="-53"/>
              </w:rPr>
              <w:t xml:space="preserve"> </w:t>
            </w:r>
            <w:hyperlink r:id="rId327">
              <w:r w:rsidR="003C786B" w:rsidRPr="007E4297">
                <w:rPr>
                  <w:color w:val="0000FF"/>
                  <w:u w:val="single" w:color="0000FF"/>
                </w:rPr>
                <w:t>lesson/5262/start/270679/</w:t>
              </w:r>
            </w:hyperlink>
            <w:r w:rsidR="003C786B" w:rsidRPr="007E4297">
              <w:rPr>
                <w:color w:val="0000FF"/>
                <w:spacing w:val="1"/>
              </w:rPr>
              <w:t xml:space="preserve"> </w:t>
            </w:r>
            <w:hyperlink r:id="rId328">
              <w:r w:rsidR="003C786B" w:rsidRPr="007E4297">
                <w:rPr>
                  <w:color w:val="0000FF"/>
                  <w:spacing w:val="-1"/>
                  <w:u w:val="single" w:color="0000FF"/>
                </w:rPr>
                <w:t>https://www.voutube.com/</w:t>
              </w:r>
            </w:hyperlink>
            <w:r w:rsidR="003C786B" w:rsidRPr="007E4297">
              <w:rPr>
                <w:color w:val="0000FF"/>
                <w:spacing w:val="-53"/>
              </w:rPr>
              <w:t xml:space="preserve"> </w:t>
            </w:r>
            <w:hyperlink r:id="rId329">
              <w:r w:rsidR="003C786B" w:rsidRPr="007E4297">
                <w:rPr>
                  <w:color w:val="0000FF"/>
                  <w:u w:val="single" w:color="0000FF"/>
                </w:rPr>
                <w:t>watch?v=Ss60kJT</w:t>
              </w:r>
              <w:r w:rsidR="003C786B" w:rsidRPr="007E4297">
                <w:rPr>
                  <w:color w:val="0000FF"/>
                  <w:spacing w:val="1"/>
                  <w:u w:val="single" w:color="0000FF"/>
                </w:rPr>
                <w:t xml:space="preserve"> </w:t>
              </w:r>
              <w:r w:rsidR="003C786B" w:rsidRPr="007E4297">
                <w:rPr>
                  <w:color w:val="0000FF"/>
                  <w:u w:val="single" w:color="0000FF"/>
                </w:rPr>
                <w:t>1 YE</w:t>
              </w:r>
            </w:hyperlink>
          </w:p>
          <w:p w:rsidR="003C786B" w:rsidRPr="007E4297" w:rsidRDefault="002A67AB" w:rsidP="00C77D14">
            <w:pPr>
              <w:pStyle w:val="TableParagraph"/>
              <w:ind w:left="0"/>
            </w:pPr>
            <w:hyperlink r:id="rId330">
              <w:r w:rsidR="003C786B" w:rsidRPr="007E4297">
                <w:rPr>
                  <w:color w:val="0000FF"/>
                  <w:spacing w:val="-1"/>
                  <w:u w:val="single" w:color="0000FF"/>
                </w:rPr>
                <w:t>https://www.voutube.com/</w:t>
              </w:r>
            </w:hyperlink>
            <w:r w:rsidR="003C786B" w:rsidRPr="007E4297">
              <w:rPr>
                <w:color w:val="0000FF"/>
                <w:spacing w:val="-52"/>
              </w:rPr>
              <w:t xml:space="preserve"> </w:t>
            </w:r>
            <w:hyperlink r:id="rId331">
              <w:r w:rsidR="003C786B" w:rsidRPr="007E4297">
                <w:rPr>
                  <w:color w:val="0000FF"/>
                  <w:u w:val="single" w:color="0000FF"/>
                </w:rPr>
                <w:t>watch?v=TASFxVi2n-8</w:t>
              </w:r>
            </w:hyperlink>
          </w:p>
        </w:tc>
      </w:tr>
      <w:tr w:rsidR="003C786B" w:rsidRPr="007E4297" w:rsidTr="003C786B">
        <w:tc>
          <w:tcPr>
            <w:tcW w:w="567" w:type="dxa"/>
          </w:tcPr>
          <w:p w:rsidR="003C786B" w:rsidRPr="007E4297" w:rsidRDefault="003C786B" w:rsidP="00C77D14">
            <w:pPr>
              <w:pStyle w:val="af8"/>
              <w:widowControl/>
              <w:autoSpaceDE/>
              <w:autoSpaceDN/>
              <w:ind w:left="0"/>
            </w:pPr>
            <w:r w:rsidRPr="007E4297">
              <w:t>2</w:t>
            </w:r>
          </w:p>
        </w:tc>
        <w:tc>
          <w:tcPr>
            <w:tcW w:w="2693" w:type="dxa"/>
          </w:tcPr>
          <w:p w:rsidR="003C786B" w:rsidRPr="007E4297" w:rsidRDefault="003C786B" w:rsidP="00C77D14">
            <w:pPr>
              <w:pStyle w:val="af8"/>
              <w:ind w:left="0"/>
            </w:pPr>
            <w:r w:rsidRPr="007E4297">
              <w:t>Классическая музыка</w:t>
            </w:r>
          </w:p>
        </w:tc>
        <w:tc>
          <w:tcPr>
            <w:tcW w:w="850" w:type="dxa"/>
          </w:tcPr>
          <w:p w:rsidR="003C786B" w:rsidRPr="007E4297" w:rsidRDefault="003C786B" w:rsidP="00C77D14">
            <w:pPr>
              <w:pStyle w:val="TableParagraph"/>
              <w:ind w:left="0"/>
            </w:pPr>
            <w:r w:rsidRPr="007E4297">
              <w:t>1</w:t>
            </w:r>
          </w:p>
        </w:tc>
        <w:tc>
          <w:tcPr>
            <w:tcW w:w="5813" w:type="dxa"/>
          </w:tcPr>
          <w:p w:rsidR="003C786B" w:rsidRPr="007E4297" w:rsidRDefault="002A67AB" w:rsidP="00C77D14">
            <w:pPr>
              <w:pStyle w:val="TableParagraph"/>
              <w:ind w:left="0"/>
            </w:pPr>
            <w:hyperlink r:id="rId332">
              <w:r w:rsidR="003C786B" w:rsidRPr="007E4297">
                <w:rPr>
                  <w:color w:val="0000FF"/>
                  <w:u w:val="single" w:color="0000FF"/>
                </w:rPr>
                <w:t>https://www.voutube.com/</w:t>
              </w:r>
            </w:hyperlink>
            <w:r w:rsidR="003C786B" w:rsidRPr="007E4297">
              <w:rPr>
                <w:color w:val="0000FF"/>
                <w:spacing w:val="-52"/>
              </w:rPr>
              <w:t xml:space="preserve"> </w:t>
            </w:r>
            <w:hyperlink r:id="rId333">
              <w:r w:rsidR="003C786B" w:rsidRPr="007E4297">
                <w:rPr>
                  <w:color w:val="0000FF"/>
                  <w:u w:val="single" w:color="0000FF"/>
                </w:rPr>
                <w:t>watch?v=sYJdac5A2sE</w:t>
              </w:r>
            </w:hyperlink>
            <w:r w:rsidR="003C786B" w:rsidRPr="007E4297">
              <w:rPr>
                <w:color w:val="0000FF"/>
                <w:spacing w:val="1"/>
              </w:rPr>
              <w:t xml:space="preserve"> </w:t>
            </w:r>
            <w:hyperlink r:id="rId334">
              <w:r w:rsidR="003C786B" w:rsidRPr="007E4297">
                <w:rPr>
                  <w:color w:val="0000FF"/>
                  <w:u w:val="single" w:color="0000FF"/>
                </w:rPr>
                <w:t>https: //www. youtub e.</w:t>
              </w:r>
            </w:hyperlink>
            <w:r w:rsidR="003C786B" w:rsidRPr="007E4297">
              <w:rPr>
                <w:color w:val="0000FF"/>
                <w:spacing w:val="1"/>
              </w:rPr>
              <w:t xml:space="preserve"> </w:t>
            </w:r>
            <w:hyperlink r:id="rId335">
              <w:r w:rsidR="003C786B" w:rsidRPr="007E4297">
                <w:rPr>
                  <w:color w:val="0000FF"/>
                  <w:u w:val="single" w:color="0000FF"/>
                </w:rPr>
                <w:t>com/watch?v=nysW</w:t>
              </w:r>
              <w:r w:rsidR="003C786B" w:rsidRPr="007E4297">
                <w:rPr>
                  <w:color w:val="0000FF"/>
                  <w:spacing w:val="-13"/>
                  <w:u w:val="single" w:color="0000FF"/>
                </w:rPr>
                <w:t xml:space="preserve"> </w:t>
              </w:r>
              <w:r w:rsidR="003C786B" w:rsidRPr="007E4297">
                <w:rPr>
                  <w:color w:val="0000FF"/>
                  <w:u w:val="single" w:color="0000FF"/>
                </w:rPr>
                <w:t>SXaF</w:t>
              </w:r>
            </w:hyperlink>
            <w:hyperlink r:id="rId336">
              <w:r w:rsidR="003C786B" w:rsidRPr="007E4297">
                <w:rPr>
                  <w:color w:val="0000FF"/>
                  <w:u w:val="single" w:color="0000FF"/>
                </w:rPr>
                <w:t>eKM</w:t>
              </w:r>
            </w:hyperlink>
          </w:p>
        </w:tc>
      </w:tr>
      <w:tr w:rsidR="003C786B" w:rsidRPr="0007597D" w:rsidTr="003C786B">
        <w:tc>
          <w:tcPr>
            <w:tcW w:w="567" w:type="dxa"/>
          </w:tcPr>
          <w:p w:rsidR="003C786B" w:rsidRPr="007E4297" w:rsidRDefault="003C786B" w:rsidP="00C77D14">
            <w:pPr>
              <w:pStyle w:val="af8"/>
              <w:widowControl/>
              <w:autoSpaceDE/>
              <w:autoSpaceDN/>
              <w:ind w:left="0"/>
            </w:pPr>
            <w:r w:rsidRPr="007E4297">
              <w:t>3</w:t>
            </w:r>
          </w:p>
        </w:tc>
        <w:tc>
          <w:tcPr>
            <w:tcW w:w="2693" w:type="dxa"/>
          </w:tcPr>
          <w:p w:rsidR="003C786B" w:rsidRPr="007E4297" w:rsidRDefault="003C786B" w:rsidP="00C77D14">
            <w:pPr>
              <w:pStyle w:val="af8"/>
              <w:ind w:left="0"/>
            </w:pPr>
            <w:r w:rsidRPr="007E4297">
              <w:t>Музыка театра и кино</w:t>
            </w:r>
          </w:p>
        </w:tc>
        <w:tc>
          <w:tcPr>
            <w:tcW w:w="850" w:type="dxa"/>
          </w:tcPr>
          <w:p w:rsidR="003C786B" w:rsidRPr="007E4297" w:rsidRDefault="003C786B" w:rsidP="00C77D14">
            <w:pPr>
              <w:pStyle w:val="TableParagraph"/>
              <w:ind w:left="0"/>
            </w:pPr>
            <w:r w:rsidRPr="007E4297">
              <w:t>2</w:t>
            </w:r>
          </w:p>
        </w:tc>
        <w:tc>
          <w:tcPr>
            <w:tcW w:w="5813" w:type="dxa"/>
          </w:tcPr>
          <w:p w:rsidR="003C786B" w:rsidRPr="007E4297" w:rsidRDefault="002A67AB" w:rsidP="00C77D14">
            <w:pPr>
              <w:pStyle w:val="TableParagraph"/>
              <w:spacing w:line="206" w:lineRule="exact"/>
              <w:ind w:left="0"/>
              <w:rPr>
                <w:color w:val="0000FF"/>
                <w:u w:val="single" w:color="0000FF"/>
              </w:rPr>
            </w:pPr>
            <w:hyperlink r:id="rId337">
              <w:r w:rsidR="003C786B" w:rsidRPr="007E4297">
                <w:rPr>
                  <w:color w:val="0000FF"/>
                  <w:spacing w:val="-1"/>
                  <w:u w:val="single" w:color="0000FF"/>
                </w:rPr>
                <w:t>https://www.youtube.com/</w:t>
              </w:r>
            </w:hyperlink>
            <w:r w:rsidR="003C786B" w:rsidRPr="007E4297">
              <w:rPr>
                <w:color w:val="0000FF"/>
                <w:spacing w:val="-52"/>
              </w:rPr>
              <w:t xml:space="preserve"> </w:t>
            </w:r>
            <w:hyperlink r:id="rId338">
              <w:r w:rsidR="003C786B" w:rsidRPr="007E4297">
                <w:rPr>
                  <w:color w:val="0000FF"/>
                  <w:u w:val="single" w:color="0000FF"/>
                </w:rPr>
                <w:t>watch?v=8FjNNdLYoGY</w:t>
              </w:r>
            </w:hyperlink>
          </w:p>
          <w:p w:rsidR="003C786B" w:rsidRPr="007E4297" w:rsidRDefault="002A67AB" w:rsidP="00C77D14">
            <w:pPr>
              <w:pStyle w:val="TableParagraph"/>
              <w:spacing w:line="206" w:lineRule="exact"/>
              <w:ind w:left="0"/>
            </w:pPr>
            <w:hyperlink r:id="rId339">
              <w:r w:rsidR="003C786B" w:rsidRPr="007E4297">
                <w:rPr>
                  <w:color w:val="0000FF"/>
                  <w:spacing w:val="-1"/>
                  <w:u w:val="single" w:color="0000FF"/>
                </w:rPr>
                <w:t>https://www.voutube.com/</w:t>
              </w:r>
            </w:hyperlink>
            <w:r w:rsidR="003C786B" w:rsidRPr="007E4297">
              <w:rPr>
                <w:color w:val="0000FF"/>
                <w:spacing w:val="-52"/>
              </w:rPr>
              <w:t xml:space="preserve"> </w:t>
            </w:r>
            <w:hyperlink r:id="rId340">
              <w:r w:rsidR="003C786B" w:rsidRPr="007E4297">
                <w:rPr>
                  <w:color w:val="0000FF"/>
                  <w:u w:val="single" w:color="0000FF"/>
                </w:rPr>
                <w:t>watch?v=rlmKUOnOcsM</w:t>
              </w:r>
            </w:hyperlink>
          </w:p>
        </w:tc>
      </w:tr>
      <w:tr w:rsidR="003C786B" w:rsidRPr="0007597D" w:rsidTr="003C786B">
        <w:tc>
          <w:tcPr>
            <w:tcW w:w="567" w:type="dxa"/>
          </w:tcPr>
          <w:p w:rsidR="003C786B" w:rsidRPr="007E4297" w:rsidRDefault="003C786B" w:rsidP="00C77D14">
            <w:pPr>
              <w:pStyle w:val="af8"/>
              <w:widowControl/>
              <w:autoSpaceDE/>
              <w:autoSpaceDN/>
              <w:ind w:left="0"/>
            </w:pPr>
            <w:r w:rsidRPr="007E4297">
              <w:t>4</w:t>
            </w:r>
          </w:p>
        </w:tc>
        <w:tc>
          <w:tcPr>
            <w:tcW w:w="2693" w:type="dxa"/>
          </w:tcPr>
          <w:p w:rsidR="003C786B" w:rsidRPr="007E4297" w:rsidRDefault="003C786B" w:rsidP="00C77D14">
            <w:pPr>
              <w:pStyle w:val="TableParagraph"/>
              <w:ind w:left="0"/>
            </w:pPr>
            <w:r w:rsidRPr="007E4297">
              <w:t>Музыкальная грамота</w:t>
            </w:r>
          </w:p>
        </w:tc>
        <w:tc>
          <w:tcPr>
            <w:tcW w:w="850" w:type="dxa"/>
          </w:tcPr>
          <w:p w:rsidR="003C786B" w:rsidRPr="007E4297" w:rsidRDefault="003C786B" w:rsidP="00C77D14">
            <w:pPr>
              <w:pStyle w:val="TableParagraph"/>
              <w:ind w:left="0"/>
            </w:pPr>
            <w:r w:rsidRPr="007E4297">
              <w:t>1</w:t>
            </w:r>
          </w:p>
        </w:tc>
        <w:tc>
          <w:tcPr>
            <w:tcW w:w="5813" w:type="dxa"/>
          </w:tcPr>
          <w:p w:rsidR="003C786B" w:rsidRPr="007E4297" w:rsidRDefault="002A67AB" w:rsidP="00C77D14">
            <w:pPr>
              <w:pStyle w:val="af8"/>
              <w:ind w:left="0"/>
              <w:rPr>
                <w:color w:val="0000FF"/>
                <w:u w:val="single" w:color="0000FF"/>
              </w:rPr>
            </w:pPr>
            <w:hyperlink r:id="rId341">
              <w:r w:rsidR="003C786B" w:rsidRPr="007E4297">
                <w:rPr>
                  <w:color w:val="0000FF"/>
                  <w:u w:val="single" w:color="0000FF"/>
                </w:rPr>
                <w:t>httDs://www.youtube.com</w:t>
              </w:r>
            </w:hyperlink>
          </w:p>
          <w:p w:rsidR="003C786B" w:rsidRPr="007E4297" w:rsidRDefault="002A67AB" w:rsidP="00C77D14">
            <w:pPr>
              <w:pStyle w:val="af8"/>
              <w:ind w:left="0"/>
            </w:pPr>
            <w:hyperlink r:id="rId342">
              <w:r w:rsidR="003C786B" w:rsidRPr="007E4297">
                <w:rPr>
                  <w:color w:val="0000FF"/>
                  <w:spacing w:val="-1"/>
                  <w:u w:val="single" w:color="0000FF"/>
                </w:rPr>
                <w:t>https://www.voutube.com/</w:t>
              </w:r>
            </w:hyperlink>
            <w:r w:rsidR="003C786B" w:rsidRPr="007E4297">
              <w:rPr>
                <w:color w:val="0000FF"/>
                <w:spacing w:val="-52"/>
              </w:rPr>
              <w:t xml:space="preserve"> </w:t>
            </w:r>
            <w:hyperlink r:id="rId343">
              <w:r w:rsidR="003C786B" w:rsidRPr="007E4297">
                <w:rPr>
                  <w:color w:val="0000FF"/>
                  <w:u w:val="single" w:color="0000FF"/>
                </w:rPr>
                <w:t>watch?v=MORvSt05I9U</w:t>
              </w:r>
            </w:hyperlink>
          </w:p>
        </w:tc>
      </w:tr>
      <w:tr w:rsidR="003C786B" w:rsidRPr="0007597D" w:rsidTr="003C786B">
        <w:tc>
          <w:tcPr>
            <w:tcW w:w="567" w:type="dxa"/>
          </w:tcPr>
          <w:p w:rsidR="003C786B" w:rsidRPr="007E4297" w:rsidRDefault="003C786B" w:rsidP="00C77D14">
            <w:pPr>
              <w:pStyle w:val="af8"/>
              <w:widowControl/>
              <w:autoSpaceDE/>
              <w:autoSpaceDN/>
              <w:ind w:left="0"/>
            </w:pPr>
            <w:r w:rsidRPr="007E4297">
              <w:t>5</w:t>
            </w:r>
          </w:p>
        </w:tc>
        <w:tc>
          <w:tcPr>
            <w:tcW w:w="2693" w:type="dxa"/>
          </w:tcPr>
          <w:p w:rsidR="003C786B" w:rsidRPr="007E4297" w:rsidRDefault="003C786B" w:rsidP="00C77D14">
            <w:pPr>
              <w:pStyle w:val="af8"/>
              <w:ind w:left="0"/>
            </w:pPr>
            <w:r w:rsidRPr="007E4297">
              <w:t>Музыка в жизни человека</w:t>
            </w:r>
          </w:p>
        </w:tc>
        <w:tc>
          <w:tcPr>
            <w:tcW w:w="850" w:type="dxa"/>
          </w:tcPr>
          <w:p w:rsidR="003C786B" w:rsidRPr="007E4297" w:rsidRDefault="003C786B" w:rsidP="00C77D14">
            <w:pPr>
              <w:pStyle w:val="TableParagraph"/>
              <w:ind w:left="0"/>
            </w:pPr>
            <w:r w:rsidRPr="007E4297">
              <w:t>3</w:t>
            </w:r>
          </w:p>
        </w:tc>
        <w:tc>
          <w:tcPr>
            <w:tcW w:w="5813" w:type="dxa"/>
          </w:tcPr>
          <w:p w:rsidR="003C786B" w:rsidRPr="007E4297" w:rsidRDefault="002A67AB" w:rsidP="00C77D14">
            <w:pPr>
              <w:pStyle w:val="TableParagraph"/>
              <w:spacing w:line="205" w:lineRule="exact"/>
              <w:ind w:left="0"/>
            </w:pPr>
            <w:hyperlink r:id="rId344">
              <w:r w:rsidR="003C786B" w:rsidRPr="007E4297">
                <w:rPr>
                  <w:color w:val="0000FF"/>
                  <w:u w:val="single" w:color="0000FF"/>
                </w:rPr>
                <w:t>https:</w:t>
              </w:r>
              <w:r w:rsidR="003C786B" w:rsidRPr="007E4297">
                <w:rPr>
                  <w:color w:val="0000FF"/>
                  <w:spacing w:val="-5"/>
                  <w:u w:val="single" w:color="0000FF"/>
                </w:rPr>
                <w:t xml:space="preserve"> </w:t>
              </w:r>
              <w:r w:rsidR="003C786B" w:rsidRPr="007E4297">
                <w:rPr>
                  <w:color w:val="0000FF"/>
                  <w:u w:val="single" w:color="0000FF"/>
                </w:rPr>
                <w:t>//www.voutube.</w:t>
              </w:r>
              <w:r w:rsidR="003C786B" w:rsidRPr="007E4297">
                <w:rPr>
                  <w:color w:val="0000FF"/>
                  <w:spacing w:val="-1"/>
                  <w:u w:val="single" w:color="0000FF"/>
                </w:rPr>
                <w:t xml:space="preserve"> </w:t>
              </w:r>
            </w:hyperlink>
          </w:p>
          <w:p w:rsidR="003C786B" w:rsidRPr="007E4297" w:rsidRDefault="002A67AB" w:rsidP="00C77D14">
            <w:pPr>
              <w:pStyle w:val="TableParagraph"/>
              <w:spacing w:line="246" w:lineRule="exact"/>
              <w:ind w:left="0"/>
            </w:pPr>
            <w:hyperlink r:id="rId345">
              <w:r w:rsidR="003C786B" w:rsidRPr="007E4297">
                <w:rPr>
                  <w:color w:val="0000FF"/>
                  <w:u w:val="single" w:color="0000FF"/>
                </w:rPr>
                <w:t>https://www.voutube.com/</w:t>
              </w:r>
            </w:hyperlink>
            <w:hyperlink r:id="rId346">
              <w:r w:rsidR="003C786B" w:rsidRPr="007E4297">
                <w:rPr>
                  <w:color w:val="0000FF"/>
                  <w:u w:val="single" w:color="0000FF"/>
                </w:rPr>
                <w:t>watch?v=lDfddbecvLY</w:t>
              </w:r>
            </w:hyperlink>
          </w:p>
          <w:p w:rsidR="003C786B" w:rsidRPr="007E4297" w:rsidRDefault="002A67AB" w:rsidP="00C77D14">
            <w:pPr>
              <w:pStyle w:val="TableParagraph"/>
              <w:spacing w:line="242" w:lineRule="auto"/>
              <w:ind w:left="0"/>
            </w:pPr>
            <w:hyperlink r:id="rId347">
              <w:r w:rsidR="003C786B" w:rsidRPr="007E4297">
                <w:rPr>
                  <w:color w:val="0000FF"/>
                  <w:spacing w:val="-1"/>
                  <w:u w:val="single" w:color="0000FF"/>
                </w:rPr>
                <w:t>https://www.voutube.com/</w:t>
              </w:r>
            </w:hyperlink>
            <w:r w:rsidR="003C786B" w:rsidRPr="007E4297">
              <w:rPr>
                <w:color w:val="0000FF"/>
                <w:spacing w:val="-52"/>
              </w:rPr>
              <w:t xml:space="preserve"> </w:t>
            </w:r>
            <w:hyperlink r:id="rId348">
              <w:r w:rsidR="003C786B" w:rsidRPr="007E4297">
                <w:rPr>
                  <w:color w:val="0000FF"/>
                  <w:u w:val="single" w:color="0000FF"/>
                </w:rPr>
                <w:t>watch?v=bGACY-0lA9A</w:t>
              </w:r>
            </w:hyperlink>
          </w:p>
        </w:tc>
      </w:tr>
      <w:tr w:rsidR="003C786B" w:rsidRPr="0007597D" w:rsidTr="003C786B">
        <w:tc>
          <w:tcPr>
            <w:tcW w:w="567" w:type="dxa"/>
          </w:tcPr>
          <w:p w:rsidR="003C786B" w:rsidRPr="007E4297" w:rsidRDefault="003C786B" w:rsidP="00C77D14">
            <w:pPr>
              <w:pStyle w:val="af8"/>
              <w:widowControl/>
              <w:autoSpaceDE/>
              <w:autoSpaceDN/>
              <w:ind w:left="0"/>
            </w:pPr>
            <w:r w:rsidRPr="007E4297">
              <w:t>6</w:t>
            </w:r>
          </w:p>
        </w:tc>
        <w:tc>
          <w:tcPr>
            <w:tcW w:w="2693" w:type="dxa"/>
          </w:tcPr>
          <w:p w:rsidR="003C786B" w:rsidRPr="007E4297" w:rsidRDefault="003C786B" w:rsidP="00C77D14">
            <w:pPr>
              <w:pStyle w:val="af8"/>
              <w:ind w:left="0"/>
            </w:pPr>
            <w:r w:rsidRPr="007E4297">
              <w:t>Классическая музыка</w:t>
            </w:r>
          </w:p>
        </w:tc>
        <w:tc>
          <w:tcPr>
            <w:tcW w:w="850" w:type="dxa"/>
          </w:tcPr>
          <w:p w:rsidR="003C786B" w:rsidRPr="007E4297" w:rsidRDefault="003C786B" w:rsidP="00C77D14">
            <w:pPr>
              <w:pStyle w:val="TableParagraph"/>
              <w:ind w:left="0"/>
            </w:pPr>
            <w:r w:rsidRPr="007E4297">
              <w:t>3</w:t>
            </w:r>
          </w:p>
        </w:tc>
        <w:tc>
          <w:tcPr>
            <w:tcW w:w="5813" w:type="dxa"/>
          </w:tcPr>
          <w:p w:rsidR="003C786B" w:rsidRPr="007E4297" w:rsidRDefault="002A67AB" w:rsidP="00C77D14">
            <w:pPr>
              <w:pStyle w:val="TableParagraph"/>
              <w:ind w:left="0"/>
              <w:rPr>
                <w:color w:val="0000FF"/>
                <w:u w:val="single" w:color="0000FF"/>
              </w:rPr>
            </w:pPr>
            <w:hyperlink r:id="rId349">
              <w:r w:rsidR="003C786B" w:rsidRPr="007E4297">
                <w:rPr>
                  <w:color w:val="0000FF"/>
                  <w:spacing w:val="-1"/>
                  <w:u w:val="single" w:color="0000FF"/>
                </w:rPr>
                <w:t>https://www.voutube.com/</w:t>
              </w:r>
            </w:hyperlink>
            <w:r w:rsidR="003C786B" w:rsidRPr="007E4297">
              <w:rPr>
                <w:color w:val="0000FF"/>
                <w:spacing w:val="-52"/>
              </w:rPr>
              <w:t xml:space="preserve"> </w:t>
            </w:r>
            <w:hyperlink r:id="rId350">
              <w:r w:rsidR="003C786B" w:rsidRPr="007E4297">
                <w:rPr>
                  <w:color w:val="0000FF"/>
                  <w:u w:val="single" w:color="0000FF"/>
                </w:rPr>
                <w:t>watch?v=Lt hUpB5bis</w:t>
              </w:r>
            </w:hyperlink>
            <w:r w:rsidR="003C786B" w:rsidRPr="007E4297">
              <w:rPr>
                <w:color w:val="0000FF"/>
                <w:spacing w:val="1"/>
              </w:rPr>
              <w:t xml:space="preserve"> </w:t>
            </w:r>
            <w:hyperlink r:id="rId351">
              <w:r w:rsidR="003C786B" w:rsidRPr="007E4297">
                <w:rPr>
                  <w:color w:val="0000FF"/>
                  <w:spacing w:val="-1"/>
                  <w:u w:val="single" w:color="0000FF"/>
                </w:rPr>
                <w:t>https://www.voutube.com/</w:t>
              </w:r>
            </w:hyperlink>
            <w:r w:rsidR="003C786B" w:rsidRPr="007E4297">
              <w:rPr>
                <w:color w:val="0000FF"/>
                <w:spacing w:val="-52"/>
              </w:rPr>
              <w:t xml:space="preserve"> </w:t>
            </w:r>
            <w:hyperlink r:id="rId352">
              <w:r w:rsidR="003C786B" w:rsidRPr="007E4297">
                <w:rPr>
                  <w:color w:val="0000FF"/>
                  <w:u w:val="single" w:color="0000FF"/>
                </w:rPr>
                <w:t>watch?v=t0W4EkOUCew</w:t>
              </w:r>
            </w:hyperlink>
          </w:p>
          <w:p w:rsidR="003C786B" w:rsidRPr="007E4297" w:rsidRDefault="002A67AB" w:rsidP="00C77D14">
            <w:pPr>
              <w:pStyle w:val="TableParagraph"/>
              <w:ind w:left="0"/>
            </w:pPr>
            <w:hyperlink r:id="rId353">
              <w:r w:rsidR="003C786B" w:rsidRPr="007E4297">
                <w:rPr>
                  <w:color w:val="0000FF"/>
                  <w:u w:val="single" w:color="0000FF"/>
                </w:rPr>
                <w:t>https://resh.edu.ru/subiect/</w:t>
              </w:r>
            </w:hyperlink>
            <w:r w:rsidR="003C786B" w:rsidRPr="007E4297">
              <w:rPr>
                <w:color w:val="0000FF"/>
                <w:spacing w:val="-53"/>
              </w:rPr>
              <w:t xml:space="preserve"> </w:t>
            </w:r>
            <w:hyperlink r:id="rId354">
              <w:r w:rsidR="003C786B" w:rsidRPr="007E4297">
                <w:rPr>
                  <w:color w:val="0000FF"/>
                  <w:u w:val="single" w:color="0000FF"/>
                </w:rPr>
                <w:t>lesson/5263/start/227948/</w:t>
              </w:r>
            </w:hyperlink>
            <w:r w:rsidR="003C786B" w:rsidRPr="007E4297">
              <w:rPr>
                <w:color w:val="0000FF"/>
                <w:spacing w:val="1"/>
              </w:rPr>
              <w:t xml:space="preserve"> </w:t>
            </w:r>
            <w:hyperlink r:id="rId355">
              <w:r w:rsidR="003C786B" w:rsidRPr="007E4297">
                <w:rPr>
                  <w:color w:val="0000FF"/>
                  <w:spacing w:val="-1"/>
                  <w:u w:val="single" w:color="0000FF"/>
                </w:rPr>
                <w:t>https://www.voutube.com/</w:t>
              </w:r>
            </w:hyperlink>
            <w:r w:rsidR="003C786B" w:rsidRPr="007E4297">
              <w:rPr>
                <w:color w:val="0000FF"/>
                <w:spacing w:val="-53"/>
              </w:rPr>
              <w:t xml:space="preserve"> </w:t>
            </w:r>
            <w:hyperlink r:id="rId356">
              <w:r w:rsidR="003C786B" w:rsidRPr="007E4297">
                <w:rPr>
                  <w:color w:val="0000FF"/>
                  <w:u w:val="single" w:color="0000FF"/>
                </w:rPr>
                <w:t>watch?v=0TJ6ZuI8nlk</w:t>
              </w:r>
            </w:hyperlink>
          </w:p>
        </w:tc>
      </w:tr>
      <w:tr w:rsidR="003C786B" w:rsidRPr="0007597D" w:rsidTr="003C786B">
        <w:tc>
          <w:tcPr>
            <w:tcW w:w="567" w:type="dxa"/>
          </w:tcPr>
          <w:p w:rsidR="003C786B" w:rsidRPr="007E4297" w:rsidRDefault="003C786B" w:rsidP="00C77D14">
            <w:pPr>
              <w:pStyle w:val="af8"/>
              <w:widowControl/>
              <w:autoSpaceDE/>
              <w:autoSpaceDN/>
              <w:ind w:left="0"/>
            </w:pPr>
            <w:r w:rsidRPr="007E4297">
              <w:t>7</w:t>
            </w:r>
          </w:p>
        </w:tc>
        <w:tc>
          <w:tcPr>
            <w:tcW w:w="2693" w:type="dxa"/>
          </w:tcPr>
          <w:p w:rsidR="003C786B" w:rsidRPr="007E4297" w:rsidRDefault="003C786B" w:rsidP="00C77D14">
            <w:pPr>
              <w:pStyle w:val="af8"/>
              <w:ind w:left="0"/>
            </w:pPr>
            <w:r w:rsidRPr="007E4297">
              <w:t>Музыкальная грамота</w:t>
            </w:r>
          </w:p>
        </w:tc>
        <w:tc>
          <w:tcPr>
            <w:tcW w:w="850" w:type="dxa"/>
          </w:tcPr>
          <w:p w:rsidR="003C786B" w:rsidRPr="007E4297" w:rsidRDefault="003C786B" w:rsidP="00C77D14">
            <w:pPr>
              <w:pStyle w:val="TableParagraph"/>
              <w:ind w:left="0"/>
            </w:pPr>
            <w:r w:rsidRPr="007E4297">
              <w:t>2</w:t>
            </w:r>
          </w:p>
        </w:tc>
        <w:tc>
          <w:tcPr>
            <w:tcW w:w="5813" w:type="dxa"/>
          </w:tcPr>
          <w:p w:rsidR="003C786B" w:rsidRPr="007E4297" w:rsidRDefault="002A67AB" w:rsidP="00C77D14">
            <w:pPr>
              <w:pStyle w:val="TableParagraph"/>
              <w:spacing w:line="242" w:lineRule="auto"/>
              <w:ind w:left="0"/>
            </w:pPr>
            <w:hyperlink r:id="rId357">
              <w:r w:rsidR="003C786B" w:rsidRPr="007E4297">
                <w:rPr>
                  <w:color w:val="0000FF"/>
                  <w:spacing w:val="-1"/>
                  <w:u w:val="single" w:color="0000FF"/>
                </w:rPr>
                <w:t>https://resh.edu.ru/subiect/</w:t>
              </w:r>
            </w:hyperlink>
            <w:r w:rsidR="003C786B" w:rsidRPr="007E4297">
              <w:rPr>
                <w:color w:val="0000FF"/>
                <w:spacing w:val="-52"/>
              </w:rPr>
              <w:t xml:space="preserve"> </w:t>
            </w:r>
            <w:hyperlink r:id="rId358">
              <w:r w:rsidR="003C786B" w:rsidRPr="007E4297">
                <w:rPr>
                  <w:color w:val="0000FF"/>
                  <w:u w:val="single" w:color="0000FF"/>
                </w:rPr>
                <w:t>lesson/4167/start/303572/</w:t>
              </w:r>
            </w:hyperlink>
          </w:p>
          <w:p w:rsidR="003C786B" w:rsidRPr="007E4297" w:rsidRDefault="002A67AB" w:rsidP="00C77D14">
            <w:pPr>
              <w:pStyle w:val="TableParagraph"/>
              <w:ind w:left="0"/>
            </w:pPr>
            <w:hyperlink r:id="rId359">
              <w:r w:rsidR="003C786B" w:rsidRPr="007E4297">
                <w:rPr>
                  <w:color w:val="0000FF"/>
                  <w:spacing w:val="-1"/>
                  <w:u w:val="single" w:color="0000FF"/>
                </w:rPr>
                <w:t>https://resh.edu.ru/subiect/</w:t>
              </w:r>
            </w:hyperlink>
            <w:r w:rsidR="003C786B" w:rsidRPr="007E4297">
              <w:rPr>
                <w:color w:val="0000FF"/>
                <w:spacing w:val="-52"/>
              </w:rPr>
              <w:t xml:space="preserve"> </w:t>
            </w:r>
            <w:hyperlink r:id="rId360">
              <w:r w:rsidR="003C786B" w:rsidRPr="007E4297">
                <w:rPr>
                  <w:color w:val="0000FF"/>
                  <w:u w:val="single" w:color="0000FF"/>
                </w:rPr>
                <w:t>lesson/4167/start/303572/</w:t>
              </w:r>
            </w:hyperlink>
          </w:p>
        </w:tc>
      </w:tr>
      <w:tr w:rsidR="003C786B" w:rsidRPr="0007597D" w:rsidTr="003C786B">
        <w:tc>
          <w:tcPr>
            <w:tcW w:w="567" w:type="dxa"/>
          </w:tcPr>
          <w:p w:rsidR="003C786B" w:rsidRPr="007E4297" w:rsidRDefault="003C786B" w:rsidP="00C77D14">
            <w:pPr>
              <w:pStyle w:val="af8"/>
              <w:widowControl/>
              <w:autoSpaceDE/>
              <w:autoSpaceDN/>
              <w:ind w:left="0"/>
            </w:pPr>
            <w:r w:rsidRPr="007E4297">
              <w:lastRenderedPageBreak/>
              <w:t>8</w:t>
            </w:r>
          </w:p>
        </w:tc>
        <w:tc>
          <w:tcPr>
            <w:tcW w:w="2693" w:type="dxa"/>
          </w:tcPr>
          <w:p w:rsidR="003C786B" w:rsidRPr="007E4297" w:rsidRDefault="003C786B" w:rsidP="00C77D14">
            <w:pPr>
              <w:pStyle w:val="af8"/>
              <w:ind w:left="0"/>
            </w:pPr>
            <w:r w:rsidRPr="007E4297">
              <w:t>Духовная музыка</w:t>
            </w:r>
          </w:p>
        </w:tc>
        <w:tc>
          <w:tcPr>
            <w:tcW w:w="850" w:type="dxa"/>
          </w:tcPr>
          <w:p w:rsidR="003C786B" w:rsidRPr="007E4297" w:rsidRDefault="003C786B" w:rsidP="00C77D14">
            <w:pPr>
              <w:pStyle w:val="TableParagraph"/>
              <w:ind w:left="0"/>
            </w:pPr>
            <w:r w:rsidRPr="007E4297">
              <w:t>3</w:t>
            </w:r>
          </w:p>
        </w:tc>
        <w:tc>
          <w:tcPr>
            <w:tcW w:w="5813" w:type="dxa"/>
          </w:tcPr>
          <w:p w:rsidR="003C786B" w:rsidRPr="007E4297" w:rsidRDefault="002A67AB" w:rsidP="00C77D14">
            <w:pPr>
              <w:pStyle w:val="TableParagraph"/>
              <w:spacing w:line="205" w:lineRule="exact"/>
              <w:ind w:left="0"/>
            </w:pPr>
            <w:hyperlink r:id="rId361">
              <w:r w:rsidR="003C786B" w:rsidRPr="007E4297">
                <w:rPr>
                  <w:color w:val="0000FF"/>
                  <w:u w:val="single" w:color="0000FF"/>
                </w:rPr>
                <w:t>https://www.voutube.com/</w:t>
              </w:r>
            </w:hyperlink>
          </w:p>
          <w:p w:rsidR="003C786B" w:rsidRPr="007E4297" w:rsidRDefault="002A67AB" w:rsidP="00C77D14">
            <w:pPr>
              <w:pStyle w:val="TableParagraph"/>
              <w:ind w:left="0"/>
            </w:pPr>
            <w:hyperlink r:id="rId362">
              <w:r w:rsidR="003C786B" w:rsidRPr="007E4297">
                <w:rPr>
                  <w:color w:val="0000FF"/>
                  <w:u w:val="single" w:color="0000FF"/>
                </w:rPr>
                <w:t>https: //www. voutub e.</w:t>
              </w:r>
            </w:hyperlink>
            <w:r w:rsidR="003C786B" w:rsidRPr="007E4297">
              <w:rPr>
                <w:color w:val="0000FF"/>
                <w:spacing w:val="1"/>
              </w:rPr>
              <w:t xml:space="preserve"> </w:t>
            </w:r>
            <w:hyperlink r:id="rId363">
              <w:r w:rsidR="003C786B" w:rsidRPr="007E4297">
                <w:rPr>
                  <w:color w:val="0000FF"/>
                  <w:u w:val="single" w:color="0000FF"/>
                </w:rPr>
                <w:t>com/watch?v=XpY</w:t>
              </w:r>
            </w:hyperlink>
            <w:r w:rsidR="003C786B" w:rsidRPr="007E4297">
              <w:rPr>
                <w:color w:val="0000FF"/>
                <w:spacing w:val="1"/>
              </w:rPr>
              <w:t xml:space="preserve"> </w:t>
            </w:r>
            <w:hyperlink r:id="rId364">
              <w:r w:rsidR="003C786B" w:rsidRPr="007E4297">
                <w:rPr>
                  <w:color w:val="0000FF"/>
                  <w:u w:val="single" w:color="0000FF"/>
                </w:rPr>
                <w:t>GatrMTY</w:t>
              </w:r>
              <w:r w:rsidR="003C786B" w:rsidRPr="007E4297">
                <w:rPr>
                  <w:color w:val="0000FF"/>
                  <w:spacing w:val="-2"/>
                  <w:u w:val="single" w:color="0000FF"/>
                </w:rPr>
                <w:t xml:space="preserve"> </w:t>
              </w:r>
              <w:r w:rsidR="003C786B" w:rsidRPr="007E4297">
                <w:rPr>
                  <w:color w:val="0000FF"/>
                  <w:u w:val="single" w:color="0000FF"/>
                </w:rPr>
                <w:t>s</w:t>
              </w:r>
            </w:hyperlink>
          </w:p>
          <w:p w:rsidR="003C786B" w:rsidRPr="007E4297" w:rsidRDefault="002A67AB" w:rsidP="00C77D14">
            <w:pPr>
              <w:pStyle w:val="TableParagraph"/>
              <w:spacing w:line="247" w:lineRule="exact"/>
              <w:ind w:left="0"/>
            </w:pPr>
            <w:hyperlink r:id="rId365">
              <w:r w:rsidR="003C786B" w:rsidRPr="007E4297">
                <w:rPr>
                  <w:color w:val="0000FF"/>
                  <w:u w:val="single" w:color="0000FF"/>
                </w:rPr>
                <w:t>https://www.voutube.com/</w:t>
              </w:r>
            </w:hyperlink>
            <w:hyperlink r:id="rId366">
              <w:r w:rsidR="003C786B" w:rsidRPr="007E4297">
                <w:rPr>
                  <w:color w:val="0000FF"/>
                  <w:u w:val="single" w:color="0000FF"/>
                </w:rPr>
                <w:t>watch?v=eVEh</w:t>
              </w:r>
            </w:hyperlink>
            <w:r w:rsidR="003C786B" w:rsidRPr="007E4297">
              <w:rPr>
                <w:color w:val="0000FF"/>
                <w:spacing w:val="1"/>
              </w:rPr>
              <w:t xml:space="preserve"> </w:t>
            </w:r>
            <w:hyperlink r:id="rId367">
              <w:r w:rsidR="003C786B" w:rsidRPr="007E4297">
                <w:rPr>
                  <w:color w:val="0000FF"/>
                  <w:u w:val="single" w:color="0000FF"/>
                </w:rPr>
                <w:t>At36b4&amp;t=7s</w:t>
              </w:r>
            </w:hyperlink>
          </w:p>
        </w:tc>
      </w:tr>
      <w:tr w:rsidR="003C786B" w:rsidRPr="0007597D" w:rsidTr="003C786B">
        <w:tc>
          <w:tcPr>
            <w:tcW w:w="567" w:type="dxa"/>
          </w:tcPr>
          <w:p w:rsidR="003C786B" w:rsidRPr="007E4297" w:rsidRDefault="003C786B" w:rsidP="00C77D14">
            <w:pPr>
              <w:pStyle w:val="af8"/>
              <w:widowControl/>
              <w:autoSpaceDE/>
              <w:autoSpaceDN/>
              <w:ind w:left="0"/>
            </w:pPr>
            <w:r w:rsidRPr="007E4297">
              <w:t>9</w:t>
            </w:r>
          </w:p>
        </w:tc>
        <w:tc>
          <w:tcPr>
            <w:tcW w:w="2693" w:type="dxa"/>
          </w:tcPr>
          <w:p w:rsidR="003C786B" w:rsidRPr="007E4297" w:rsidRDefault="003C786B" w:rsidP="00C77D14">
            <w:pPr>
              <w:pStyle w:val="af8"/>
              <w:ind w:left="0"/>
            </w:pPr>
            <w:r w:rsidRPr="007E4297">
              <w:t>Музыкальная грамота</w:t>
            </w:r>
          </w:p>
        </w:tc>
        <w:tc>
          <w:tcPr>
            <w:tcW w:w="850" w:type="dxa"/>
          </w:tcPr>
          <w:p w:rsidR="003C786B" w:rsidRPr="007E4297" w:rsidRDefault="003C786B" w:rsidP="00C77D14">
            <w:pPr>
              <w:pStyle w:val="TableParagraph"/>
              <w:ind w:left="0"/>
            </w:pPr>
            <w:r w:rsidRPr="007E4297">
              <w:t>1</w:t>
            </w:r>
          </w:p>
        </w:tc>
        <w:tc>
          <w:tcPr>
            <w:tcW w:w="5813" w:type="dxa"/>
          </w:tcPr>
          <w:p w:rsidR="003C786B" w:rsidRPr="007E4297" w:rsidRDefault="002A67AB" w:rsidP="00C77D14">
            <w:pPr>
              <w:ind w:firstLine="0"/>
              <w:rPr>
                <w:sz w:val="22"/>
                <w:lang w:val="en-US"/>
              </w:rPr>
            </w:pPr>
            <w:hyperlink r:id="rId368">
              <w:r w:rsidR="003C786B" w:rsidRPr="007E4297">
                <w:rPr>
                  <w:color w:val="0000FF"/>
                  <w:spacing w:val="-1"/>
                  <w:sz w:val="22"/>
                  <w:u w:val="single" w:color="0000FF"/>
                  <w:lang w:val="en-US"/>
                </w:rPr>
                <w:t>https://www.voutube.com/</w:t>
              </w:r>
            </w:hyperlink>
            <w:r w:rsidR="003C786B" w:rsidRPr="007E4297">
              <w:rPr>
                <w:color w:val="0000FF"/>
                <w:spacing w:val="-52"/>
                <w:sz w:val="22"/>
                <w:lang w:val="en-US"/>
              </w:rPr>
              <w:t xml:space="preserve"> </w:t>
            </w:r>
            <w:hyperlink r:id="rId369">
              <w:r w:rsidR="003C786B" w:rsidRPr="007E4297">
                <w:rPr>
                  <w:color w:val="0000FF"/>
                  <w:sz w:val="22"/>
                  <w:u w:val="single" w:color="0000FF"/>
                  <w:lang w:val="en-US"/>
                </w:rPr>
                <w:t>watch?v=gG6wXPL4L</w:t>
              </w:r>
              <w:r w:rsidR="003C786B" w:rsidRPr="007E4297">
                <w:rPr>
                  <w:color w:val="0000FF"/>
                  <w:sz w:val="22"/>
                  <w:u w:val="single" w:color="0000FF"/>
                </w:rPr>
                <w:t>щ</w:t>
              </w:r>
            </w:hyperlink>
          </w:p>
        </w:tc>
      </w:tr>
      <w:tr w:rsidR="003C786B" w:rsidRPr="0007597D" w:rsidTr="003C786B">
        <w:tc>
          <w:tcPr>
            <w:tcW w:w="567" w:type="dxa"/>
          </w:tcPr>
          <w:p w:rsidR="003C786B" w:rsidRPr="007E4297" w:rsidRDefault="003C786B" w:rsidP="00C77D14">
            <w:pPr>
              <w:pStyle w:val="af8"/>
              <w:widowControl/>
              <w:autoSpaceDE/>
              <w:autoSpaceDN/>
              <w:ind w:left="0"/>
            </w:pPr>
            <w:r w:rsidRPr="007E4297">
              <w:t>10</w:t>
            </w:r>
          </w:p>
        </w:tc>
        <w:tc>
          <w:tcPr>
            <w:tcW w:w="2693" w:type="dxa"/>
          </w:tcPr>
          <w:p w:rsidR="003C786B" w:rsidRPr="007E4297" w:rsidRDefault="003C786B" w:rsidP="00C77D14">
            <w:pPr>
              <w:pStyle w:val="af8"/>
              <w:ind w:left="0"/>
            </w:pPr>
            <w:r w:rsidRPr="007E4297">
              <w:t>Народная музыка России</w:t>
            </w:r>
          </w:p>
        </w:tc>
        <w:tc>
          <w:tcPr>
            <w:tcW w:w="850" w:type="dxa"/>
          </w:tcPr>
          <w:p w:rsidR="003C786B" w:rsidRPr="007E4297" w:rsidRDefault="003C786B" w:rsidP="00C77D14">
            <w:pPr>
              <w:pStyle w:val="TableParagraph"/>
              <w:ind w:left="0"/>
            </w:pPr>
            <w:r w:rsidRPr="007E4297">
              <w:t>4</w:t>
            </w:r>
          </w:p>
        </w:tc>
        <w:tc>
          <w:tcPr>
            <w:tcW w:w="5813" w:type="dxa"/>
          </w:tcPr>
          <w:p w:rsidR="003C786B" w:rsidRPr="007E4297" w:rsidRDefault="002A67AB" w:rsidP="00C77D14">
            <w:pPr>
              <w:pStyle w:val="TableParagraph"/>
              <w:spacing w:line="247" w:lineRule="exact"/>
              <w:ind w:left="0"/>
              <w:rPr>
                <w:color w:val="0000FF"/>
                <w:u w:val="single" w:color="0000FF"/>
              </w:rPr>
            </w:pPr>
            <w:hyperlink r:id="rId370">
              <w:r w:rsidR="003C786B" w:rsidRPr="007E4297">
                <w:rPr>
                  <w:color w:val="0000FF"/>
                  <w:u w:val="single" w:color="0000FF"/>
                </w:rPr>
                <w:t>httDs://www.youtube.com</w:t>
              </w:r>
            </w:hyperlink>
            <w:hyperlink r:id="rId371">
              <w:r w:rsidR="003C786B" w:rsidRPr="007E4297">
                <w:rPr>
                  <w:color w:val="0000FF"/>
                  <w:u w:val="single" w:color="0000FF"/>
                </w:rPr>
                <w:t>/watch?v=CZEK26Sq</w:t>
              </w:r>
              <w:r w:rsidR="003C786B" w:rsidRPr="007E4297">
                <w:rPr>
                  <w:color w:val="0000FF"/>
                  <w:spacing w:val="-10"/>
                  <w:u w:val="single" w:color="0000FF"/>
                </w:rPr>
                <w:t xml:space="preserve"> </w:t>
              </w:r>
              <w:r w:rsidR="003C786B" w:rsidRPr="007E4297">
                <w:rPr>
                  <w:color w:val="0000FF"/>
                  <w:u w:val="single" w:color="0000FF"/>
                </w:rPr>
                <w:t>16U</w:t>
              </w:r>
            </w:hyperlink>
          </w:p>
          <w:p w:rsidR="003C786B" w:rsidRPr="007E4297" w:rsidRDefault="002A67AB" w:rsidP="00C77D14">
            <w:pPr>
              <w:pStyle w:val="TableParagraph"/>
              <w:spacing w:before="1"/>
              <w:ind w:left="0"/>
            </w:pPr>
            <w:hyperlink r:id="rId372">
              <w:r w:rsidR="003C786B" w:rsidRPr="007E4297">
                <w:rPr>
                  <w:color w:val="0000FF"/>
                  <w:spacing w:val="-1"/>
                  <w:u w:val="single" w:color="0000FF"/>
                </w:rPr>
                <w:t>https://www.voutube.com/</w:t>
              </w:r>
            </w:hyperlink>
            <w:r w:rsidR="003C786B" w:rsidRPr="007E4297">
              <w:rPr>
                <w:color w:val="0000FF"/>
                <w:spacing w:val="-52"/>
              </w:rPr>
              <w:t xml:space="preserve"> </w:t>
            </w:r>
            <w:hyperlink r:id="rId373">
              <w:r w:rsidR="003C786B" w:rsidRPr="007E4297">
                <w:rPr>
                  <w:color w:val="0000FF"/>
                  <w:u w:val="single" w:color="0000FF"/>
                </w:rPr>
                <w:t>watch?v=zSSrifDnD1k</w:t>
              </w:r>
            </w:hyperlink>
          </w:p>
        </w:tc>
      </w:tr>
      <w:tr w:rsidR="003C786B" w:rsidRPr="0007597D" w:rsidTr="003C786B">
        <w:tc>
          <w:tcPr>
            <w:tcW w:w="567" w:type="dxa"/>
          </w:tcPr>
          <w:p w:rsidR="003C786B" w:rsidRPr="007E4297" w:rsidRDefault="003C786B" w:rsidP="00C77D14">
            <w:pPr>
              <w:pStyle w:val="af8"/>
              <w:widowControl/>
              <w:autoSpaceDE/>
              <w:autoSpaceDN/>
              <w:ind w:left="0"/>
            </w:pPr>
            <w:r w:rsidRPr="007E4297">
              <w:t>11</w:t>
            </w:r>
          </w:p>
        </w:tc>
        <w:tc>
          <w:tcPr>
            <w:tcW w:w="2693" w:type="dxa"/>
          </w:tcPr>
          <w:p w:rsidR="003C786B" w:rsidRPr="007E4297" w:rsidRDefault="003C786B" w:rsidP="00C77D14">
            <w:pPr>
              <w:pStyle w:val="af8"/>
              <w:ind w:left="0"/>
            </w:pPr>
            <w:r w:rsidRPr="007E4297">
              <w:t>Музыка театра и кино</w:t>
            </w:r>
          </w:p>
        </w:tc>
        <w:tc>
          <w:tcPr>
            <w:tcW w:w="850" w:type="dxa"/>
          </w:tcPr>
          <w:p w:rsidR="003C786B" w:rsidRPr="007E4297" w:rsidRDefault="003C786B" w:rsidP="00C77D14">
            <w:pPr>
              <w:pStyle w:val="TableParagraph"/>
              <w:ind w:left="0"/>
            </w:pPr>
            <w:r w:rsidRPr="007E4297">
              <w:t>5</w:t>
            </w:r>
          </w:p>
        </w:tc>
        <w:tc>
          <w:tcPr>
            <w:tcW w:w="5813" w:type="dxa"/>
          </w:tcPr>
          <w:p w:rsidR="003C786B" w:rsidRPr="007E4297" w:rsidRDefault="002A67AB" w:rsidP="00C77D14">
            <w:pPr>
              <w:pStyle w:val="TableParagraph"/>
              <w:ind w:left="0"/>
              <w:rPr>
                <w:color w:val="0000FF"/>
                <w:spacing w:val="1"/>
              </w:rPr>
            </w:pPr>
            <w:hyperlink r:id="rId374">
              <w:r w:rsidR="003C786B" w:rsidRPr="007E4297">
                <w:rPr>
                  <w:color w:val="0000FF"/>
                  <w:spacing w:val="-1"/>
                  <w:u w:val="single" w:color="0000FF"/>
                </w:rPr>
                <w:t>https://www.voutube.com/</w:t>
              </w:r>
            </w:hyperlink>
            <w:r w:rsidR="003C786B" w:rsidRPr="007E4297">
              <w:rPr>
                <w:color w:val="0000FF"/>
                <w:spacing w:val="-52"/>
              </w:rPr>
              <w:t xml:space="preserve"> </w:t>
            </w:r>
            <w:hyperlink r:id="rId375">
              <w:r w:rsidR="003C786B" w:rsidRPr="007E4297">
                <w:rPr>
                  <w:color w:val="0000FF"/>
                  <w:u w:val="single" w:color="0000FF"/>
                </w:rPr>
                <w:t>watch?v=kv wepsXSYA</w:t>
              </w:r>
            </w:hyperlink>
            <w:r w:rsidR="003C786B" w:rsidRPr="007E4297">
              <w:rPr>
                <w:color w:val="0000FF"/>
                <w:spacing w:val="1"/>
              </w:rPr>
              <w:t xml:space="preserve"> </w:t>
            </w:r>
          </w:p>
          <w:p w:rsidR="003C786B" w:rsidRPr="007E4297" w:rsidRDefault="003C786B" w:rsidP="00C77D14">
            <w:pPr>
              <w:pStyle w:val="TableParagraph"/>
              <w:ind w:left="0"/>
            </w:pPr>
            <w:r w:rsidRPr="007E4297">
              <w:rPr>
                <w:color w:val="0000FF"/>
                <w:u w:val="single" w:color="0000FF"/>
              </w:rPr>
              <w:t>https:</w:t>
            </w:r>
            <w:r w:rsidRPr="007E4297">
              <w:rPr>
                <w:color w:val="0000FF"/>
                <w:spacing w:val="-2"/>
                <w:u w:val="single" w:color="0000FF"/>
              </w:rPr>
              <w:t xml:space="preserve"> </w:t>
            </w:r>
            <w:r w:rsidRPr="007E4297">
              <w:rPr>
                <w:color w:val="0000FF"/>
                <w:u w:val="single" w:color="0000FF"/>
              </w:rPr>
              <w:t>//www.voutube.</w:t>
            </w:r>
            <w:hyperlink r:id="rId376">
              <w:r w:rsidRPr="007E4297">
                <w:rPr>
                  <w:color w:val="0000FF"/>
                  <w:u w:val="single" w:color="0000FF"/>
                </w:rPr>
                <w:t>com/watch?v=9Pkv8uKO</w:t>
              </w:r>
            </w:hyperlink>
            <w:r w:rsidRPr="007E4297">
              <w:rPr>
                <w:color w:val="0000FF"/>
                <w:spacing w:val="-53"/>
              </w:rPr>
              <w:t xml:space="preserve"> </w:t>
            </w:r>
            <w:hyperlink r:id="rId377">
              <w:r w:rsidRPr="007E4297">
                <w:rPr>
                  <w:color w:val="0000FF"/>
                  <w:u w:val="single" w:color="0000FF"/>
                </w:rPr>
                <w:t>kGo</w:t>
              </w:r>
            </w:hyperlink>
          </w:p>
          <w:p w:rsidR="003C786B" w:rsidRPr="007E4297" w:rsidRDefault="002A67AB" w:rsidP="00C77D14">
            <w:pPr>
              <w:pStyle w:val="TableParagraph"/>
              <w:ind w:left="0"/>
            </w:pPr>
            <w:hyperlink r:id="rId378">
              <w:r w:rsidR="003C786B" w:rsidRPr="007E4297">
                <w:rPr>
                  <w:color w:val="0000FF"/>
                  <w:spacing w:val="-1"/>
                  <w:u w:val="single" w:color="0000FF"/>
                </w:rPr>
                <w:t>https://www.voutube.com/</w:t>
              </w:r>
            </w:hyperlink>
            <w:r w:rsidR="003C786B" w:rsidRPr="007E4297">
              <w:rPr>
                <w:color w:val="0000FF"/>
                <w:spacing w:val="-52"/>
              </w:rPr>
              <w:t xml:space="preserve"> </w:t>
            </w:r>
            <w:hyperlink r:id="rId379">
              <w:r w:rsidR="003C786B" w:rsidRPr="007E4297">
                <w:rPr>
                  <w:color w:val="0000FF"/>
                  <w:u w:val="single" w:color="0000FF"/>
                </w:rPr>
                <w:t>watch?v= nzOs9cRCCU</w:t>
              </w:r>
            </w:hyperlink>
            <w:r w:rsidR="003C786B" w:rsidRPr="007E4297">
              <w:rPr>
                <w:color w:val="0000FF"/>
                <w:spacing w:val="1"/>
              </w:rPr>
              <w:t xml:space="preserve"> </w:t>
            </w:r>
            <w:hyperlink r:id="rId380">
              <w:r w:rsidR="003C786B" w:rsidRPr="007E4297">
                <w:rPr>
                  <w:color w:val="0000FF"/>
                  <w:spacing w:val="-1"/>
                  <w:u w:val="single" w:color="0000FF"/>
                </w:rPr>
                <w:t>https://www.voutube.com/</w:t>
              </w:r>
            </w:hyperlink>
            <w:hyperlink r:id="rId381">
              <w:r w:rsidR="003C786B" w:rsidRPr="007E4297">
                <w:rPr>
                  <w:color w:val="0000FF"/>
                </w:rPr>
                <w:t>watch?v=s6BEWVVaav0</w:t>
              </w:r>
            </w:hyperlink>
          </w:p>
          <w:p w:rsidR="003C786B" w:rsidRPr="007E4297" w:rsidRDefault="002A67AB" w:rsidP="00C77D14">
            <w:pPr>
              <w:pStyle w:val="TableParagraph"/>
              <w:ind w:left="0"/>
            </w:pPr>
            <w:hyperlink r:id="rId382">
              <w:r w:rsidR="003C786B" w:rsidRPr="007E4297">
                <w:rPr>
                  <w:color w:val="0000FF"/>
                  <w:spacing w:val="-1"/>
                  <w:u w:val="single" w:color="0000FF"/>
                </w:rPr>
                <w:t>https://www.youtube.com/</w:t>
              </w:r>
            </w:hyperlink>
            <w:r w:rsidR="003C786B" w:rsidRPr="007E4297">
              <w:rPr>
                <w:color w:val="0000FF"/>
                <w:spacing w:val="-52"/>
              </w:rPr>
              <w:t xml:space="preserve"> </w:t>
            </w:r>
            <w:hyperlink r:id="rId383">
              <w:r w:rsidR="003C786B" w:rsidRPr="007E4297">
                <w:rPr>
                  <w:color w:val="0000FF"/>
                  <w:u w:val="single" w:color="0000FF"/>
                </w:rPr>
                <w:t>watch?v=FmfB2qY5cJc</w:t>
              </w:r>
            </w:hyperlink>
          </w:p>
          <w:p w:rsidR="003C786B" w:rsidRPr="007E4297" w:rsidRDefault="002A67AB" w:rsidP="00C77D14">
            <w:pPr>
              <w:pStyle w:val="TableParagraph"/>
              <w:spacing w:line="242" w:lineRule="auto"/>
              <w:ind w:left="0"/>
            </w:pPr>
            <w:hyperlink r:id="rId384">
              <w:r w:rsidR="003C786B" w:rsidRPr="007E4297">
                <w:rPr>
                  <w:color w:val="0000FF"/>
                  <w:spacing w:val="-1"/>
                  <w:u w:val="single" w:color="0000FF"/>
                </w:rPr>
                <w:t>https://www.youtube.com/</w:t>
              </w:r>
            </w:hyperlink>
            <w:r w:rsidR="003C786B" w:rsidRPr="007E4297">
              <w:rPr>
                <w:color w:val="0000FF"/>
                <w:spacing w:val="-52"/>
              </w:rPr>
              <w:t xml:space="preserve"> </w:t>
            </w:r>
            <w:hyperlink r:id="rId385">
              <w:r w:rsidR="003C786B" w:rsidRPr="007E4297">
                <w:rPr>
                  <w:color w:val="0000FF"/>
                  <w:u w:val="single" w:color="0000FF"/>
                </w:rPr>
                <w:t>watch?v=fc7cHZyGbSE</w:t>
              </w:r>
            </w:hyperlink>
          </w:p>
        </w:tc>
      </w:tr>
      <w:tr w:rsidR="003C786B" w:rsidRPr="0007597D" w:rsidTr="003C786B">
        <w:tc>
          <w:tcPr>
            <w:tcW w:w="567" w:type="dxa"/>
          </w:tcPr>
          <w:p w:rsidR="003C786B" w:rsidRPr="007E4297" w:rsidRDefault="003C786B" w:rsidP="00C77D14">
            <w:pPr>
              <w:pStyle w:val="af8"/>
              <w:widowControl/>
              <w:autoSpaceDE/>
              <w:autoSpaceDN/>
              <w:ind w:left="0"/>
            </w:pPr>
            <w:r w:rsidRPr="007E4297">
              <w:t>12</w:t>
            </w:r>
          </w:p>
        </w:tc>
        <w:tc>
          <w:tcPr>
            <w:tcW w:w="2693" w:type="dxa"/>
          </w:tcPr>
          <w:p w:rsidR="003C786B" w:rsidRPr="007E4297" w:rsidRDefault="003C786B" w:rsidP="00C77D14">
            <w:pPr>
              <w:pStyle w:val="af8"/>
              <w:ind w:left="0"/>
            </w:pPr>
            <w:r w:rsidRPr="007E4297">
              <w:t>Классическая музыка</w:t>
            </w:r>
          </w:p>
        </w:tc>
        <w:tc>
          <w:tcPr>
            <w:tcW w:w="850" w:type="dxa"/>
          </w:tcPr>
          <w:p w:rsidR="003C786B" w:rsidRPr="007E4297" w:rsidRDefault="003C786B" w:rsidP="00C77D14">
            <w:pPr>
              <w:pStyle w:val="TableParagraph"/>
              <w:ind w:left="0"/>
            </w:pPr>
            <w:r w:rsidRPr="007E4297">
              <w:t>5</w:t>
            </w:r>
          </w:p>
        </w:tc>
        <w:tc>
          <w:tcPr>
            <w:tcW w:w="5813" w:type="dxa"/>
          </w:tcPr>
          <w:p w:rsidR="003C786B" w:rsidRPr="007E4297" w:rsidRDefault="002A67AB" w:rsidP="00C77D14">
            <w:pPr>
              <w:pStyle w:val="TableParagraph"/>
              <w:ind w:left="0"/>
            </w:pPr>
            <w:hyperlink r:id="rId386">
              <w:r w:rsidR="003C786B" w:rsidRPr="007E4297">
                <w:rPr>
                  <w:color w:val="0000FF"/>
                  <w:spacing w:val="-1"/>
                  <w:u w:val="single" w:color="0000FF"/>
                </w:rPr>
                <w:t>https://www.youtube.com/</w:t>
              </w:r>
            </w:hyperlink>
            <w:r w:rsidR="003C786B" w:rsidRPr="007E4297">
              <w:rPr>
                <w:color w:val="0000FF"/>
                <w:spacing w:val="-52"/>
              </w:rPr>
              <w:t xml:space="preserve"> </w:t>
            </w:r>
            <w:hyperlink r:id="rId387">
              <w:r w:rsidR="003C786B" w:rsidRPr="007E4297">
                <w:rPr>
                  <w:color w:val="0000FF"/>
                  <w:u w:val="single" w:color="0000FF"/>
                </w:rPr>
                <w:t>watch?v=y</w:t>
              </w:r>
              <w:r w:rsidR="003C786B" w:rsidRPr="007E4297">
                <w:rPr>
                  <w:color w:val="0000FF"/>
                  <w:spacing w:val="-2"/>
                  <w:u w:val="single" w:color="0000FF"/>
                </w:rPr>
                <w:t xml:space="preserve"> </w:t>
              </w:r>
              <w:r w:rsidR="003C786B" w:rsidRPr="007E4297">
                <w:rPr>
                  <w:color w:val="0000FF"/>
                  <w:u w:val="single" w:color="0000FF"/>
                </w:rPr>
                <w:t>sdkdEbbfM</w:t>
              </w:r>
            </w:hyperlink>
          </w:p>
          <w:p w:rsidR="003C786B" w:rsidRPr="007E4297" w:rsidRDefault="002A67AB" w:rsidP="00C77D14">
            <w:pPr>
              <w:pStyle w:val="TableParagraph"/>
              <w:ind w:left="0"/>
            </w:pPr>
            <w:hyperlink r:id="rId388">
              <w:r w:rsidR="003C786B" w:rsidRPr="007E4297">
                <w:rPr>
                  <w:color w:val="0000FF"/>
                  <w:spacing w:val="-1"/>
                  <w:u w:val="single" w:color="0000FF"/>
                </w:rPr>
                <w:t>https://www.voutube.com/</w:t>
              </w:r>
            </w:hyperlink>
            <w:r w:rsidR="003C786B" w:rsidRPr="007E4297">
              <w:rPr>
                <w:color w:val="0000FF"/>
                <w:spacing w:val="-52"/>
              </w:rPr>
              <w:t xml:space="preserve"> </w:t>
            </w:r>
            <w:hyperlink r:id="rId389">
              <w:r w:rsidR="003C786B" w:rsidRPr="007E4297">
                <w:rPr>
                  <w:color w:val="0000FF"/>
                  <w:u w:val="single" w:color="0000FF"/>
                </w:rPr>
                <w:t>watch?v=Kl6R4Ui9blc</w:t>
              </w:r>
            </w:hyperlink>
            <w:r w:rsidR="003C786B" w:rsidRPr="007E4297">
              <w:rPr>
                <w:color w:val="0000FF"/>
                <w:spacing w:val="1"/>
              </w:rPr>
              <w:t xml:space="preserve"> </w:t>
            </w:r>
            <w:hyperlink r:id="rId390">
              <w:r w:rsidR="003C786B" w:rsidRPr="007E4297">
                <w:rPr>
                  <w:color w:val="0000FF"/>
                  <w:spacing w:val="-1"/>
                  <w:u w:val="single" w:color="0000FF"/>
                </w:rPr>
                <w:t>https://www.voutube.com/</w:t>
              </w:r>
            </w:hyperlink>
            <w:r w:rsidR="003C786B" w:rsidRPr="007E4297">
              <w:rPr>
                <w:color w:val="0000FF"/>
                <w:spacing w:val="-52"/>
              </w:rPr>
              <w:t xml:space="preserve"> </w:t>
            </w:r>
            <w:hyperlink r:id="rId391">
              <w:r w:rsidR="003C786B" w:rsidRPr="007E4297">
                <w:rPr>
                  <w:color w:val="0000FF"/>
                  <w:u w:val="single" w:color="0000FF"/>
                </w:rPr>
                <w:t>watch?v=ads0m8sOBVE</w:t>
              </w:r>
            </w:hyperlink>
          </w:p>
          <w:p w:rsidR="003C786B" w:rsidRPr="007E4297" w:rsidRDefault="002A67AB" w:rsidP="00C77D14">
            <w:pPr>
              <w:pStyle w:val="TableParagraph"/>
              <w:ind w:left="0"/>
              <w:rPr>
                <w:color w:val="0000FF"/>
                <w:u w:val="single" w:color="0000FF"/>
              </w:rPr>
            </w:pPr>
            <w:hyperlink r:id="rId392">
              <w:r w:rsidR="003C786B" w:rsidRPr="007E4297">
                <w:rPr>
                  <w:color w:val="0000FF"/>
                  <w:spacing w:val="-1"/>
                  <w:u w:val="single" w:color="0000FF"/>
                </w:rPr>
                <w:t>https://www.voutube.com/</w:t>
              </w:r>
            </w:hyperlink>
            <w:r w:rsidR="003C786B" w:rsidRPr="007E4297">
              <w:rPr>
                <w:color w:val="0000FF"/>
                <w:spacing w:val="-52"/>
              </w:rPr>
              <w:t xml:space="preserve"> </w:t>
            </w:r>
            <w:hyperlink r:id="rId393">
              <w:r w:rsidR="003C786B" w:rsidRPr="007E4297">
                <w:rPr>
                  <w:color w:val="0000FF"/>
                  <w:u w:val="single" w:color="0000FF"/>
                </w:rPr>
                <w:t>watch?v=8apXaiNmPXs</w:t>
              </w:r>
            </w:hyperlink>
            <w:r w:rsidR="003C786B" w:rsidRPr="007E4297">
              <w:rPr>
                <w:color w:val="0000FF"/>
                <w:spacing w:val="1"/>
              </w:rPr>
              <w:t xml:space="preserve"> </w:t>
            </w:r>
            <w:hyperlink r:id="rId394">
              <w:r w:rsidR="003C786B" w:rsidRPr="007E4297">
                <w:rPr>
                  <w:color w:val="0000FF"/>
                  <w:spacing w:val="-1"/>
                  <w:u w:val="single" w:color="0000FF"/>
                </w:rPr>
                <w:t>https://www.voutube.com/</w:t>
              </w:r>
            </w:hyperlink>
            <w:r w:rsidR="003C786B" w:rsidRPr="007E4297">
              <w:rPr>
                <w:color w:val="0000FF"/>
                <w:spacing w:val="-52"/>
              </w:rPr>
              <w:t xml:space="preserve"> </w:t>
            </w:r>
            <w:hyperlink r:id="rId395">
              <w:r w:rsidR="003C786B" w:rsidRPr="007E4297">
                <w:rPr>
                  <w:color w:val="0000FF"/>
                  <w:u w:val="single" w:color="0000FF"/>
                </w:rPr>
                <w:t>watch?v=J6WsYe8lHGw</w:t>
              </w:r>
            </w:hyperlink>
          </w:p>
          <w:p w:rsidR="003C786B" w:rsidRPr="007E4297" w:rsidRDefault="002A67AB" w:rsidP="00C77D14">
            <w:pPr>
              <w:pStyle w:val="TableParagraph"/>
              <w:ind w:left="0"/>
            </w:pPr>
            <w:hyperlink r:id="rId396">
              <w:r w:rsidR="003C786B" w:rsidRPr="007E4297">
                <w:rPr>
                  <w:color w:val="0000FF"/>
                  <w:spacing w:val="-1"/>
                  <w:u w:val="single" w:color="0000FF"/>
                </w:rPr>
                <w:t>https://www.voutube.com/</w:t>
              </w:r>
            </w:hyperlink>
            <w:r w:rsidR="003C786B" w:rsidRPr="007E4297">
              <w:rPr>
                <w:color w:val="0000FF"/>
                <w:spacing w:val="-52"/>
              </w:rPr>
              <w:t xml:space="preserve"> </w:t>
            </w:r>
            <w:hyperlink r:id="rId397">
              <w:r w:rsidR="003C786B" w:rsidRPr="007E4297">
                <w:rPr>
                  <w:color w:val="0000FF"/>
                  <w:u w:val="single" w:color="0000FF"/>
                </w:rPr>
                <w:t>watch?v=8apXaiNmPXs</w:t>
              </w:r>
            </w:hyperlink>
            <w:r w:rsidR="003C786B" w:rsidRPr="007E4297">
              <w:rPr>
                <w:color w:val="0000FF"/>
                <w:spacing w:val="1"/>
              </w:rPr>
              <w:t xml:space="preserve"> </w:t>
            </w:r>
            <w:hyperlink r:id="rId398">
              <w:r w:rsidR="003C786B" w:rsidRPr="007E4297">
                <w:rPr>
                  <w:color w:val="0000FF"/>
                  <w:spacing w:val="-1"/>
                  <w:u w:val="single" w:color="0000FF"/>
                </w:rPr>
                <w:t>https://www.voutube.com/</w:t>
              </w:r>
            </w:hyperlink>
            <w:r w:rsidR="003C786B" w:rsidRPr="007E4297">
              <w:rPr>
                <w:color w:val="0000FF"/>
                <w:spacing w:val="-52"/>
              </w:rPr>
              <w:t xml:space="preserve"> </w:t>
            </w:r>
            <w:hyperlink r:id="rId399">
              <w:r w:rsidR="003C786B" w:rsidRPr="007E4297">
                <w:rPr>
                  <w:color w:val="0000FF"/>
                  <w:u w:val="single" w:color="0000FF"/>
                </w:rPr>
                <w:t>watch?v=J6WsYe8lHGw</w:t>
              </w:r>
            </w:hyperlink>
          </w:p>
          <w:p w:rsidR="003C786B" w:rsidRPr="007E4297" w:rsidRDefault="002A67AB" w:rsidP="00C77D14">
            <w:pPr>
              <w:pStyle w:val="TableParagraph"/>
              <w:ind w:left="0"/>
            </w:pPr>
            <w:hyperlink r:id="rId400">
              <w:r w:rsidR="003C786B" w:rsidRPr="007E4297">
                <w:rPr>
                  <w:color w:val="0000FF"/>
                  <w:spacing w:val="-1"/>
                  <w:u w:val="single" w:color="0000FF"/>
                </w:rPr>
                <w:t>https://www.voutube.com/</w:t>
              </w:r>
            </w:hyperlink>
            <w:r w:rsidR="003C786B" w:rsidRPr="007E4297">
              <w:rPr>
                <w:color w:val="0000FF"/>
                <w:spacing w:val="-52"/>
              </w:rPr>
              <w:t xml:space="preserve"> </w:t>
            </w:r>
            <w:hyperlink r:id="rId401">
              <w:r w:rsidR="003C786B" w:rsidRPr="007E4297">
                <w:rPr>
                  <w:color w:val="0000FF"/>
                  <w:u w:val="single" w:color="0000FF"/>
                </w:rPr>
                <w:t>watch?v=8apXaiNmPXs</w:t>
              </w:r>
            </w:hyperlink>
            <w:r w:rsidR="003C786B" w:rsidRPr="007E4297">
              <w:rPr>
                <w:color w:val="0000FF"/>
                <w:spacing w:val="1"/>
              </w:rPr>
              <w:t xml:space="preserve"> </w:t>
            </w:r>
            <w:hyperlink r:id="rId402">
              <w:r w:rsidR="003C786B" w:rsidRPr="007E4297">
                <w:rPr>
                  <w:color w:val="0000FF"/>
                  <w:spacing w:val="-1"/>
                  <w:u w:val="single" w:color="0000FF"/>
                </w:rPr>
                <w:t>https://www.voutube.com/</w:t>
              </w:r>
            </w:hyperlink>
            <w:r w:rsidR="003C786B" w:rsidRPr="007E4297">
              <w:rPr>
                <w:color w:val="0000FF"/>
                <w:spacing w:val="-52"/>
              </w:rPr>
              <w:t xml:space="preserve"> </w:t>
            </w:r>
            <w:hyperlink r:id="rId403">
              <w:r w:rsidR="003C786B" w:rsidRPr="007E4297">
                <w:rPr>
                  <w:color w:val="0000FF"/>
                  <w:u w:val="single" w:color="0000FF"/>
                </w:rPr>
                <w:t>watch?v=J6WsYe8lHGw</w:t>
              </w:r>
            </w:hyperlink>
          </w:p>
        </w:tc>
      </w:tr>
      <w:tr w:rsidR="003C786B" w:rsidRPr="0007597D" w:rsidTr="003C786B">
        <w:tc>
          <w:tcPr>
            <w:tcW w:w="567" w:type="dxa"/>
          </w:tcPr>
          <w:p w:rsidR="003C786B" w:rsidRPr="007E4297" w:rsidRDefault="003C786B" w:rsidP="00C77D14">
            <w:pPr>
              <w:pStyle w:val="af8"/>
              <w:widowControl/>
              <w:autoSpaceDE/>
              <w:autoSpaceDN/>
              <w:ind w:left="0"/>
            </w:pPr>
            <w:r w:rsidRPr="007E4297">
              <w:t>13</w:t>
            </w:r>
          </w:p>
        </w:tc>
        <w:tc>
          <w:tcPr>
            <w:tcW w:w="2693" w:type="dxa"/>
          </w:tcPr>
          <w:p w:rsidR="003C786B" w:rsidRPr="007E4297" w:rsidRDefault="003C786B" w:rsidP="00C77D14">
            <w:pPr>
              <w:pStyle w:val="af8"/>
              <w:ind w:left="0"/>
            </w:pPr>
            <w:r w:rsidRPr="007E4297">
              <w:t>Музыкальная грамота</w:t>
            </w:r>
          </w:p>
        </w:tc>
        <w:tc>
          <w:tcPr>
            <w:tcW w:w="850" w:type="dxa"/>
          </w:tcPr>
          <w:p w:rsidR="003C786B" w:rsidRPr="007E4297" w:rsidRDefault="003C786B" w:rsidP="00C77D14">
            <w:pPr>
              <w:pStyle w:val="TableParagraph"/>
              <w:ind w:left="0"/>
            </w:pPr>
            <w:r w:rsidRPr="007E4297">
              <w:t>1</w:t>
            </w:r>
          </w:p>
        </w:tc>
        <w:tc>
          <w:tcPr>
            <w:tcW w:w="5813" w:type="dxa"/>
          </w:tcPr>
          <w:p w:rsidR="003C786B" w:rsidRPr="007E4297" w:rsidRDefault="002A67AB" w:rsidP="00C77D14">
            <w:pPr>
              <w:pStyle w:val="TableParagraph"/>
              <w:spacing w:line="203" w:lineRule="exact"/>
              <w:ind w:left="0"/>
            </w:pPr>
            <w:hyperlink r:id="rId404">
              <w:r w:rsidR="003C786B" w:rsidRPr="007E4297">
                <w:rPr>
                  <w:color w:val="0000FF"/>
                  <w:u w:val="single" w:color="0000FF"/>
                </w:rPr>
                <w:t>https://www.voutube.co</w:t>
              </w:r>
            </w:hyperlink>
          </w:p>
          <w:p w:rsidR="003C786B" w:rsidRPr="007E4297" w:rsidRDefault="002A67AB" w:rsidP="00C77D14">
            <w:pPr>
              <w:pStyle w:val="TableParagraph"/>
              <w:spacing w:line="208" w:lineRule="auto"/>
              <w:ind w:left="0"/>
            </w:pPr>
            <w:hyperlink r:id="rId405">
              <w:r w:rsidR="003C786B" w:rsidRPr="007E4297">
                <w:rPr>
                  <w:color w:val="0000FF"/>
                  <w:u w:val="single" w:color="0000FF"/>
                </w:rPr>
                <w:t>https://vk.com/video591</w:t>
              </w:r>
            </w:hyperlink>
            <w:r w:rsidR="003C786B" w:rsidRPr="007E4297">
              <w:rPr>
                <w:color w:val="0000FF"/>
                <w:spacing w:val="-57"/>
              </w:rPr>
              <w:t xml:space="preserve"> </w:t>
            </w:r>
            <w:hyperlink r:id="rId406">
              <w:r w:rsidR="003C786B" w:rsidRPr="007E4297">
                <w:rPr>
                  <w:color w:val="0000FF"/>
                  <w:u w:val="single" w:color="0000FF"/>
                </w:rPr>
                <w:t>279089 456239145</w:t>
              </w:r>
            </w:hyperlink>
          </w:p>
        </w:tc>
      </w:tr>
      <w:tr w:rsidR="003C786B" w:rsidRPr="0007597D" w:rsidTr="003C786B">
        <w:tc>
          <w:tcPr>
            <w:tcW w:w="567" w:type="dxa"/>
          </w:tcPr>
          <w:p w:rsidR="003C786B" w:rsidRPr="007E4297" w:rsidRDefault="003C786B" w:rsidP="00C77D14">
            <w:pPr>
              <w:pStyle w:val="af8"/>
              <w:widowControl/>
              <w:autoSpaceDE/>
              <w:autoSpaceDN/>
              <w:ind w:left="0"/>
            </w:pPr>
            <w:r w:rsidRPr="007E4297">
              <w:t>14</w:t>
            </w:r>
          </w:p>
        </w:tc>
        <w:tc>
          <w:tcPr>
            <w:tcW w:w="2693" w:type="dxa"/>
          </w:tcPr>
          <w:p w:rsidR="003C786B" w:rsidRPr="007E4297" w:rsidRDefault="003C786B" w:rsidP="00C77D14">
            <w:pPr>
              <w:pStyle w:val="af8"/>
              <w:ind w:left="0"/>
            </w:pPr>
            <w:r w:rsidRPr="007E4297">
              <w:t>Современная музыкальная культура</w:t>
            </w:r>
          </w:p>
        </w:tc>
        <w:tc>
          <w:tcPr>
            <w:tcW w:w="850" w:type="dxa"/>
          </w:tcPr>
          <w:p w:rsidR="003C786B" w:rsidRPr="007E4297" w:rsidRDefault="003C786B" w:rsidP="00C77D14">
            <w:pPr>
              <w:pStyle w:val="TableParagraph"/>
              <w:ind w:left="0"/>
            </w:pPr>
            <w:r w:rsidRPr="007E4297">
              <w:t>1</w:t>
            </w:r>
          </w:p>
        </w:tc>
        <w:tc>
          <w:tcPr>
            <w:tcW w:w="5813" w:type="dxa"/>
          </w:tcPr>
          <w:p w:rsidR="003C786B" w:rsidRPr="007E4297" w:rsidRDefault="002A67AB" w:rsidP="00C77D14">
            <w:pPr>
              <w:pStyle w:val="TableParagraph"/>
              <w:ind w:left="0"/>
            </w:pPr>
            <w:hyperlink r:id="rId407">
              <w:r w:rsidR="003C786B" w:rsidRPr="007E4297">
                <w:rPr>
                  <w:color w:val="0000FF"/>
                  <w:spacing w:val="-1"/>
                  <w:u w:val="single" w:color="0000FF"/>
                </w:rPr>
                <w:t>https://www.youtube.co</w:t>
              </w:r>
            </w:hyperlink>
            <w:r w:rsidR="003C786B" w:rsidRPr="007E4297">
              <w:rPr>
                <w:color w:val="0000FF"/>
                <w:spacing w:val="-58"/>
              </w:rPr>
              <w:t xml:space="preserve"> </w:t>
            </w:r>
            <w:hyperlink r:id="rId408">
              <w:r w:rsidR="003C786B" w:rsidRPr="007E4297">
                <w:rPr>
                  <w:color w:val="0000FF"/>
                  <w:u w:val="single" w:color="0000FF"/>
                </w:rPr>
                <w:t>m/watch?v=0ze65elbbp</w:t>
              </w:r>
            </w:hyperlink>
            <w:r w:rsidR="003C786B" w:rsidRPr="007E4297">
              <w:rPr>
                <w:color w:val="0000FF"/>
                <w:spacing w:val="-58"/>
              </w:rPr>
              <w:t xml:space="preserve"> </w:t>
            </w:r>
            <w:hyperlink r:id="rId409">
              <w:r w:rsidR="003C786B" w:rsidRPr="007E4297">
                <w:rPr>
                  <w:color w:val="0000FF"/>
                  <w:u w:val="single" w:color="0000FF"/>
                </w:rPr>
                <w:t>0</w:t>
              </w:r>
            </w:hyperlink>
          </w:p>
        </w:tc>
      </w:tr>
    </w:tbl>
    <w:p w:rsidR="003C786B" w:rsidRPr="007E4297" w:rsidRDefault="003C786B" w:rsidP="00C77D14">
      <w:pPr>
        <w:ind w:firstLine="0"/>
        <w:rPr>
          <w:sz w:val="22"/>
          <w:lang w:val="en-US"/>
        </w:rPr>
      </w:pPr>
    </w:p>
    <w:p w:rsidR="003C786B" w:rsidRPr="007E4297" w:rsidRDefault="003C786B" w:rsidP="00C77D14">
      <w:pPr>
        <w:ind w:firstLine="0"/>
        <w:rPr>
          <w:b/>
          <w:sz w:val="22"/>
        </w:rPr>
      </w:pPr>
      <w:r w:rsidRPr="007E4297">
        <w:rPr>
          <w:b/>
          <w:sz w:val="22"/>
        </w:rPr>
        <w:t>4 класс (34 ч.)</w:t>
      </w:r>
    </w:p>
    <w:p w:rsidR="003C786B" w:rsidRPr="007E4297" w:rsidRDefault="003C786B" w:rsidP="00C77D14">
      <w:pPr>
        <w:ind w:firstLine="0"/>
        <w:rPr>
          <w:b/>
          <w:sz w:val="22"/>
        </w:rPr>
      </w:pPr>
    </w:p>
    <w:tbl>
      <w:tblPr>
        <w:tblStyle w:val="afd"/>
        <w:tblW w:w="9923" w:type="dxa"/>
        <w:tblInd w:w="250" w:type="dxa"/>
        <w:tblLayout w:type="fixed"/>
        <w:tblLook w:val="04A0"/>
      </w:tblPr>
      <w:tblGrid>
        <w:gridCol w:w="567"/>
        <w:gridCol w:w="2693"/>
        <w:gridCol w:w="850"/>
        <w:gridCol w:w="5813"/>
      </w:tblGrid>
      <w:tr w:rsidR="003C786B" w:rsidRPr="007E4297" w:rsidTr="003C786B">
        <w:trPr>
          <w:trHeight w:val="340"/>
        </w:trPr>
        <w:tc>
          <w:tcPr>
            <w:tcW w:w="567" w:type="dxa"/>
          </w:tcPr>
          <w:p w:rsidR="003C786B" w:rsidRPr="007E4297" w:rsidRDefault="003C786B" w:rsidP="00C77D14">
            <w:pPr>
              <w:ind w:firstLine="0"/>
              <w:rPr>
                <w:b/>
                <w:sz w:val="22"/>
              </w:rPr>
            </w:pPr>
            <w:r w:rsidRPr="007E4297">
              <w:rPr>
                <w:b/>
                <w:sz w:val="22"/>
              </w:rPr>
              <w:t>№</w:t>
            </w:r>
          </w:p>
        </w:tc>
        <w:tc>
          <w:tcPr>
            <w:tcW w:w="2693" w:type="dxa"/>
          </w:tcPr>
          <w:p w:rsidR="003C786B" w:rsidRPr="007E4297" w:rsidRDefault="003C786B" w:rsidP="00C77D14">
            <w:pPr>
              <w:pStyle w:val="af8"/>
              <w:ind w:left="0"/>
              <w:rPr>
                <w:b/>
              </w:rPr>
            </w:pPr>
            <w:r w:rsidRPr="007E4297">
              <w:rPr>
                <w:b/>
                <w:spacing w:val="-4"/>
                <w:w w:val="105"/>
              </w:rPr>
              <w:t xml:space="preserve">Тема, </w:t>
            </w:r>
            <w:r w:rsidRPr="007E4297">
              <w:rPr>
                <w:b/>
                <w:w w:val="105"/>
              </w:rPr>
              <w:t>раздел</w:t>
            </w:r>
            <w:r w:rsidRPr="007E4297">
              <w:rPr>
                <w:b/>
                <w:spacing w:val="-6"/>
                <w:w w:val="105"/>
              </w:rPr>
              <w:t xml:space="preserve"> </w:t>
            </w:r>
            <w:r w:rsidRPr="007E4297">
              <w:rPr>
                <w:b/>
                <w:w w:val="105"/>
              </w:rPr>
              <w:t>курса</w:t>
            </w:r>
          </w:p>
        </w:tc>
        <w:tc>
          <w:tcPr>
            <w:tcW w:w="850" w:type="dxa"/>
          </w:tcPr>
          <w:p w:rsidR="003C786B" w:rsidRPr="007E4297" w:rsidRDefault="003C786B" w:rsidP="00C77D14">
            <w:pPr>
              <w:pStyle w:val="af8"/>
              <w:ind w:left="0"/>
              <w:rPr>
                <w:b/>
              </w:rPr>
            </w:pPr>
            <w:r w:rsidRPr="007E4297">
              <w:rPr>
                <w:b/>
              </w:rPr>
              <w:t>Кол-во часов</w:t>
            </w:r>
          </w:p>
        </w:tc>
        <w:tc>
          <w:tcPr>
            <w:tcW w:w="5813" w:type="dxa"/>
          </w:tcPr>
          <w:p w:rsidR="003C786B" w:rsidRPr="007E4297" w:rsidRDefault="003C786B" w:rsidP="00C77D14">
            <w:pPr>
              <w:pStyle w:val="af8"/>
              <w:ind w:left="0"/>
              <w:rPr>
                <w:b/>
              </w:rPr>
            </w:pPr>
            <w:r w:rsidRPr="007E4297">
              <w:rPr>
                <w:b/>
              </w:rPr>
              <w:t>Электронные (цифровые) образовательные ресурсы</w:t>
            </w:r>
          </w:p>
        </w:tc>
      </w:tr>
      <w:tr w:rsidR="003C786B" w:rsidRPr="0007597D" w:rsidTr="003C786B">
        <w:tc>
          <w:tcPr>
            <w:tcW w:w="567" w:type="dxa"/>
          </w:tcPr>
          <w:p w:rsidR="003C786B" w:rsidRPr="007E4297" w:rsidRDefault="003C786B" w:rsidP="00C77D14">
            <w:pPr>
              <w:ind w:firstLine="0"/>
              <w:rPr>
                <w:sz w:val="22"/>
              </w:rPr>
            </w:pPr>
            <w:r w:rsidRPr="007E4297">
              <w:rPr>
                <w:sz w:val="22"/>
              </w:rPr>
              <w:t>1</w:t>
            </w:r>
          </w:p>
        </w:tc>
        <w:tc>
          <w:tcPr>
            <w:tcW w:w="2693" w:type="dxa"/>
          </w:tcPr>
          <w:p w:rsidR="003C786B" w:rsidRPr="007E4297" w:rsidRDefault="003C786B" w:rsidP="00C77D14">
            <w:pPr>
              <w:pStyle w:val="af8"/>
              <w:ind w:left="0"/>
            </w:pPr>
            <w:r w:rsidRPr="007E4297">
              <w:t>Классическая музыка</w:t>
            </w:r>
          </w:p>
        </w:tc>
        <w:tc>
          <w:tcPr>
            <w:tcW w:w="850" w:type="dxa"/>
          </w:tcPr>
          <w:p w:rsidR="003C786B" w:rsidRPr="007E4297" w:rsidRDefault="003C786B" w:rsidP="00C77D14">
            <w:pPr>
              <w:pStyle w:val="TableParagraph"/>
              <w:ind w:left="0"/>
            </w:pPr>
            <w:r w:rsidRPr="007E4297">
              <w:t>2</w:t>
            </w:r>
          </w:p>
        </w:tc>
        <w:tc>
          <w:tcPr>
            <w:tcW w:w="5813" w:type="dxa"/>
          </w:tcPr>
          <w:p w:rsidR="003C786B" w:rsidRPr="007E4297" w:rsidRDefault="002A67AB" w:rsidP="00C77D14">
            <w:pPr>
              <w:pStyle w:val="TableParagraph"/>
              <w:spacing w:line="205" w:lineRule="exact"/>
              <w:ind w:left="0"/>
            </w:pPr>
            <w:hyperlink r:id="rId410">
              <w:r w:rsidR="003C786B" w:rsidRPr="007E4297">
                <w:rPr>
                  <w:color w:val="0000FF"/>
                </w:rPr>
                <w:t>httDs://www.voutube.co</w:t>
              </w:r>
            </w:hyperlink>
          </w:p>
          <w:p w:rsidR="003C786B" w:rsidRPr="007E4297" w:rsidRDefault="002A67AB" w:rsidP="00C77D14">
            <w:pPr>
              <w:pStyle w:val="TableParagraph"/>
              <w:ind w:left="0"/>
            </w:pPr>
            <w:hyperlink r:id="rId411">
              <w:r w:rsidR="003C786B" w:rsidRPr="007E4297">
                <w:rPr>
                  <w:color w:val="0000FF"/>
                  <w:spacing w:val="-1"/>
                  <w:u w:val="single" w:color="0000FF"/>
                </w:rPr>
                <w:t>httDs://www.voutube.co</w:t>
              </w:r>
            </w:hyperlink>
            <w:r w:rsidR="003C786B" w:rsidRPr="007E4297">
              <w:rPr>
                <w:color w:val="0000FF"/>
                <w:spacing w:val="-57"/>
              </w:rPr>
              <w:t xml:space="preserve"> </w:t>
            </w:r>
            <w:hyperlink r:id="rId412">
              <w:r w:rsidR="003C786B" w:rsidRPr="007E4297">
                <w:rPr>
                  <w:color w:val="0000FF"/>
                  <w:u w:val="single" w:color="0000FF"/>
                </w:rPr>
                <w:t>m/watch?v=GV01 c-</w:t>
              </w:r>
            </w:hyperlink>
            <w:r w:rsidR="003C786B" w:rsidRPr="007E4297">
              <w:rPr>
                <w:color w:val="0000FF"/>
                <w:spacing w:val="1"/>
              </w:rPr>
              <w:t xml:space="preserve"> </w:t>
            </w:r>
            <w:hyperlink r:id="rId413">
              <w:r w:rsidR="003C786B" w:rsidRPr="007E4297">
                <w:rPr>
                  <w:color w:val="0000FF"/>
                  <w:u w:val="single" w:color="0000FF"/>
                </w:rPr>
                <w:t>fOS9k</w:t>
              </w:r>
            </w:hyperlink>
          </w:p>
          <w:p w:rsidR="003C786B" w:rsidRPr="007E4297" w:rsidRDefault="002A67AB" w:rsidP="00C77D14">
            <w:pPr>
              <w:pStyle w:val="TableParagraph"/>
              <w:ind w:left="0"/>
            </w:pPr>
            <w:hyperlink r:id="rId414">
              <w:r w:rsidR="003C786B" w:rsidRPr="007E4297">
                <w:rPr>
                  <w:color w:val="0000FF"/>
                  <w:u w:val="single" w:color="0000FF"/>
                </w:rPr>
                <w:t>httDs://mv.mail.ru/mail/b</w:t>
              </w:r>
            </w:hyperlink>
            <w:r w:rsidR="003C786B" w:rsidRPr="007E4297">
              <w:rPr>
                <w:color w:val="0000FF"/>
                <w:spacing w:val="-57"/>
              </w:rPr>
              <w:t xml:space="preserve"> </w:t>
            </w:r>
            <w:hyperlink r:id="rId415">
              <w:r w:rsidR="003C786B" w:rsidRPr="007E4297">
                <w:rPr>
                  <w:color w:val="0000FF"/>
                  <w:u w:val="single" w:color="0000FF"/>
                </w:rPr>
                <w:t>vD.52/video/3/141.html</w:t>
              </w:r>
            </w:hyperlink>
          </w:p>
        </w:tc>
      </w:tr>
      <w:tr w:rsidR="003C786B" w:rsidRPr="007E4297" w:rsidTr="003C786B">
        <w:tc>
          <w:tcPr>
            <w:tcW w:w="567" w:type="dxa"/>
          </w:tcPr>
          <w:p w:rsidR="003C786B" w:rsidRPr="007E4297" w:rsidRDefault="003C786B" w:rsidP="00C77D14">
            <w:pPr>
              <w:pStyle w:val="af8"/>
              <w:widowControl/>
              <w:autoSpaceDE/>
              <w:autoSpaceDN/>
              <w:ind w:left="0"/>
            </w:pPr>
            <w:r w:rsidRPr="007E4297">
              <w:t>2</w:t>
            </w:r>
          </w:p>
        </w:tc>
        <w:tc>
          <w:tcPr>
            <w:tcW w:w="2693" w:type="dxa"/>
          </w:tcPr>
          <w:p w:rsidR="003C786B" w:rsidRPr="007E4297" w:rsidRDefault="003C786B" w:rsidP="00C77D14">
            <w:pPr>
              <w:pStyle w:val="af8"/>
              <w:ind w:left="0"/>
            </w:pPr>
            <w:r w:rsidRPr="007E4297">
              <w:t>Народная музыка России</w:t>
            </w:r>
          </w:p>
        </w:tc>
        <w:tc>
          <w:tcPr>
            <w:tcW w:w="850" w:type="dxa"/>
          </w:tcPr>
          <w:p w:rsidR="003C786B" w:rsidRPr="007E4297" w:rsidRDefault="003C786B" w:rsidP="00C77D14">
            <w:pPr>
              <w:pStyle w:val="TableParagraph"/>
              <w:ind w:left="0"/>
            </w:pPr>
            <w:r w:rsidRPr="007E4297">
              <w:t>1</w:t>
            </w:r>
          </w:p>
        </w:tc>
        <w:tc>
          <w:tcPr>
            <w:tcW w:w="5813" w:type="dxa"/>
          </w:tcPr>
          <w:p w:rsidR="003C786B" w:rsidRPr="007E4297" w:rsidRDefault="002A67AB" w:rsidP="00C77D14">
            <w:pPr>
              <w:ind w:firstLine="0"/>
              <w:rPr>
                <w:sz w:val="22"/>
              </w:rPr>
            </w:pPr>
            <w:hyperlink r:id="rId416">
              <w:r w:rsidR="003C786B" w:rsidRPr="007E4297">
                <w:rPr>
                  <w:color w:val="0000FF"/>
                  <w:sz w:val="22"/>
                  <w:u w:val="single" w:color="0000FF"/>
                </w:rPr>
                <w:t>https://vk.com/video5761</w:t>
              </w:r>
            </w:hyperlink>
            <w:r w:rsidR="003C786B" w:rsidRPr="007E4297">
              <w:rPr>
                <w:color w:val="0000FF"/>
                <w:spacing w:val="-58"/>
                <w:sz w:val="22"/>
              </w:rPr>
              <w:t xml:space="preserve"> </w:t>
            </w:r>
            <w:hyperlink r:id="rId417">
              <w:r w:rsidR="003C786B" w:rsidRPr="007E4297">
                <w:rPr>
                  <w:color w:val="0000FF"/>
                  <w:sz w:val="22"/>
                  <w:u w:val="single" w:color="0000FF"/>
                </w:rPr>
                <w:t>2968 456239362</w:t>
              </w:r>
            </w:hyperlink>
          </w:p>
        </w:tc>
      </w:tr>
      <w:tr w:rsidR="003C786B" w:rsidRPr="0007597D" w:rsidTr="003C786B">
        <w:tc>
          <w:tcPr>
            <w:tcW w:w="567" w:type="dxa"/>
          </w:tcPr>
          <w:p w:rsidR="003C786B" w:rsidRPr="007E4297" w:rsidRDefault="003C786B" w:rsidP="00C77D14">
            <w:pPr>
              <w:pStyle w:val="af8"/>
              <w:widowControl/>
              <w:autoSpaceDE/>
              <w:autoSpaceDN/>
              <w:ind w:left="0"/>
            </w:pPr>
            <w:r w:rsidRPr="007E4297">
              <w:t>3</w:t>
            </w:r>
          </w:p>
        </w:tc>
        <w:tc>
          <w:tcPr>
            <w:tcW w:w="2693" w:type="dxa"/>
          </w:tcPr>
          <w:p w:rsidR="003C786B" w:rsidRPr="007E4297" w:rsidRDefault="003C786B" w:rsidP="00C77D14">
            <w:pPr>
              <w:pStyle w:val="af8"/>
              <w:ind w:left="0"/>
            </w:pPr>
            <w:r w:rsidRPr="007E4297">
              <w:t>Музыкальная грамота</w:t>
            </w:r>
          </w:p>
        </w:tc>
        <w:tc>
          <w:tcPr>
            <w:tcW w:w="850" w:type="dxa"/>
          </w:tcPr>
          <w:p w:rsidR="003C786B" w:rsidRPr="007E4297" w:rsidRDefault="003C786B" w:rsidP="00C77D14">
            <w:pPr>
              <w:pStyle w:val="TableParagraph"/>
              <w:ind w:left="0"/>
            </w:pPr>
            <w:r w:rsidRPr="007E4297">
              <w:t>1</w:t>
            </w:r>
          </w:p>
        </w:tc>
        <w:tc>
          <w:tcPr>
            <w:tcW w:w="5813" w:type="dxa"/>
          </w:tcPr>
          <w:p w:rsidR="003C786B" w:rsidRPr="007E4297" w:rsidRDefault="002A67AB" w:rsidP="00C77D14">
            <w:pPr>
              <w:pStyle w:val="TableParagraph"/>
              <w:spacing w:line="268" w:lineRule="exact"/>
              <w:ind w:left="0"/>
              <w:rPr>
                <w:color w:val="0000FF"/>
                <w:u w:val="single" w:color="0000FF"/>
              </w:rPr>
            </w:pPr>
            <w:hyperlink r:id="rId418">
              <w:r w:rsidR="003C786B" w:rsidRPr="007E4297">
                <w:rPr>
                  <w:color w:val="0000FF"/>
                  <w:spacing w:val="-1"/>
                  <w:u w:val="single" w:color="0000FF"/>
                </w:rPr>
                <w:t>https://www.voutube.com</w:t>
              </w:r>
            </w:hyperlink>
            <w:hyperlink r:id="rId419">
              <w:r w:rsidR="003C786B" w:rsidRPr="007E4297">
                <w:rPr>
                  <w:color w:val="0000FF"/>
                  <w:u w:val="single" w:color="0000FF"/>
                </w:rPr>
                <w:t>/watch?v=5VGxekhBnv</w:t>
              </w:r>
            </w:hyperlink>
            <w:r w:rsidR="003C786B" w:rsidRPr="007E4297">
              <w:rPr>
                <w:color w:val="0000FF"/>
                <w:spacing w:val="-57"/>
              </w:rPr>
              <w:t xml:space="preserve"> </w:t>
            </w:r>
            <w:hyperlink r:id="rId420">
              <w:r w:rsidR="003C786B" w:rsidRPr="007E4297">
                <w:rPr>
                  <w:color w:val="0000FF"/>
                  <w:u w:val="single" w:color="0000FF"/>
                </w:rPr>
                <w:t>Y</w:t>
              </w:r>
            </w:hyperlink>
          </w:p>
          <w:p w:rsidR="003C786B" w:rsidRPr="007E4297" w:rsidRDefault="002A67AB" w:rsidP="00C77D14">
            <w:pPr>
              <w:pStyle w:val="TableParagraph"/>
              <w:spacing w:line="268" w:lineRule="exact"/>
              <w:ind w:left="0"/>
            </w:pPr>
            <w:hyperlink r:id="rId421">
              <w:r w:rsidR="003C786B" w:rsidRPr="007E4297">
                <w:rPr>
                  <w:color w:val="0000FF"/>
                  <w:spacing w:val="-1"/>
                  <w:u w:val="single" w:color="0000FF"/>
                </w:rPr>
                <w:t>https://www.voutube.com</w:t>
              </w:r>
            </w:hyperlink>
            <w:hyperlink r:id="rId422">
              <w:r w:rsidR="003C786B" w:rsidRPr="007E4297">
                <w:rPr>
                  <w:color w:val="0000FF"/>
                  <w:spacing w:val="-1"/>
                  <w:u w:val="single" w:color="0000FF"/>
                </w:rPr>
                <w:t>/watch?v=pYZilGU9PG</w:t>
              </w:r>
            </w:hyperlink>
            <w:r w:rsidR="003C786B" w:rsidRPr="007E4297">
              <w:rPr>
                <w:color w:val="0000FF"/>
                <w:spacing w:val="-57"/>
              </w:rPr>
              <w:t xml:space="preserve"> </w:t>
            </w:r>
            <w:hyperlink r:id="rId423">
              <w:r w:rsidR="003C786B" w:rsidRPr="007E4297">
                <w:rPr>
                  <w:color w:val="0000FF"/>
                  <w:u w:val="single" w:color="0000FF"/>
                </w:rPr>
                <w:t>O&amp;t=2s</w:t>
              </w:r>
            </w:hyperlink>
          </w:p>
        </w:tc>
      </w:tr>
      <w:tr w:rsidR="003C786B" w:rsidRPr="0007597D" w:rsidTr="003C786B">
        <w:tc>
          <w:tcPr>
            <w:tcW w:w="567" w:type="dxa"/>
          </w:tcPr>
          <w:p w:rsidR="003C786B" w:rsidRPr="007E4297" w:rsidRDefault="003C786B" w:rsidP="00C77D14">
            <w:pPr>
              <w:pStyle w:val="af8"/>
              <w:widowControl/>
              <w:autoSpaceDE/>
              <w:autoSpaceDN/>
              <w:ind w:left="0"/>
            </w:pPr>
            <w:r w:rsidRPr="007E4297">
              <w:t>4</w:t>
            </w:r>
          </w:p>
        </w:tc>
        <w:tc>
          <w:tcPr>
            <w:tcW w:w="2693" w:type="dxa"/>
          </w:tcPr>
          <w:p w:rsidR="003C786B" w:rsidRPr="007E4297" w:rsidRDefault="003C786B" w:rsidP="00C77D14">
            <w:pPr>
              <w:pStyle w:val="af8"/>
              <w:ind w:left="0"/>
            </w:pPr>
            <w:r w:rsidRPr="007E4297">
              <w:t>Музыка в жизни человека</w:t>
            </w:r>
          </w:p>
        </w:tc>
        <w:tc>
          <w:tcPr>
            <w:tcW w:w="850" w:type="dxa"/>
          </w:tcPr>
          <w:p w:rsidR="003C786B" w:rsidRPr="007E4297" w:rsidRDefault="003C786B" w:rsidP="00C77D14">
            <w:pPr>
              <w:pStyle w:val="TableParagraph"/>
              <w:ind w:left="0"/>
            </w:pPr>
            <w:r w:rsidRPr="007E4297">
              <w:t>2</w:t>
            </w:r>
          </w:p>
        </w:tc>
        <w:tc>
          <w:tcPr>
            <w:tcW w:w="5813" w:type="dxa"/>
          </w:tcPr>
          <w:p w:rsidR="003C786B" w:rsidRPr="007E4297" w:rsidRDefault="002A67AB" w:rsidP="00C77D14">
            <w:pPr>
              <w:pStyle w:val="TableParagraph"/>
              <w:spacing w:line="268" w:lineRule="exact"/>
              <w:ind w:left="0"/>
            </w:pPr>
            <w:hyperlink r:id="rId424">
              <w:r w:rsidR="003C786B" w:rsidRPr="007E4297">
                <w:rPr>
                  <w:color w:val="0000FF"/>
                  <w:spacing w:val="-1"/>
                  <w:u w:val="single" w:color="0000FF"/>
                </w:rPr>
                <w:t>https://www.voutube.com</w:t>
              </w:r>
            </w:hyperlink>
            <w:hyperlink r:id="rId425">
              <w:r w:rsidR="003C786B" w:rsidRPr="007E4297">
                <w:rPr>
                  <w:color w:val="0000FF"/>
                  <w:u w:val="single" w:color="0000FF"/>
                </w:rPr>
                <w:t>/watch?v=kdr1P9JMEUI</w:t>
              </w:r>
            </w:hyperlink>
          </w:p>
          <w:p w:rsidR="003C786B" w:rsidRPr="007E4297" w:rsidRDefault="002A67AB" w:rsidP="00C77D14">
            <w:pPr>
              <w:pStyle w:val="TableParagraph"/>
              <w:spacing w:line="268" w:lineRule="exact"/>
              <w:ind w:left="0"/>
            </w:pPr>
            <w:hyperlink r:id="rId426">
              <w:r w:rsidR="003C786B" w:rsidRPr="007E4297">
                <w:rPr>
                  <w:color w:val="0000FF"/>
                  <w:u w:val="single" w:color="0000FF"/>
                </w:rPr>
                <w:t>https</w:t>
              </w:r>
              <w:r w:rsidR="003C786B" w:rsidRPr="007E4297">
                <w:rPr>
                  <w:color w:val="0000FF"/>
                  <w:spacing w:val="-2"/>
                  <w:u w:val="single" w:color="0000FF"/>
                </w:rPr>
                <w:t xml:space="preserve"> </w:t>
              </w:r>
            </w:hyperlink>
            <w:hyperlink r:id="rId427">
              <w:r w:rsidR="003C786B" w:rsidRPr="007E4297">
                <w:rPr>
                  <w:color w:val="0000FF"/>
                  <w:spacing w:val="-1"/>
                  <w:u w:val="single" w:color="0000FF"/>
                </w:rPr>
                <w:t>://www.voutube.com/wat</w:t>
              </w:r>
            </w:hyperlink>
            <w:r w:rsidR="003C786B" w:rsidRPr="007E4297">
              <w:rPr>
                <w:color w:val="0000FF"/>
                <w:spacing w:val="-57"/>
              </w:rPr>
              <w:t xml:space="preserve"> </w:t>
            </w:r>
            <w:hyperlink r:id="rId428">
              <w:r w:rsidR="003C786B" w:rsidRPr="007E4297">
                <w:rPr>
                  <w:color w:val="0000FF"/>
                  <w:u w:val="single" w:color="0000FF"/>
                </w:rPr>
                <w:t>ch?v=iXMYLv9Eg1A&amp;t</w:t>
              </w:r>
            </w:hyperlink>
            <w:hyperlink r:id="rId429">
              <w:r w:rsidR="003C786B" w:rsidRPr="007E4297">
                <w:rPr>
                  <w:color w:val="0000FF"/>
                  <w:u w:val="single" w:color="0000FF"/>
                </w:rPr>
                <w:t>=</w:t>
              </w:r>
              <w:r w:rsidR="003C786B" w:rsidRPr="007E4297">
                <w:rPr>
                  <w:color w:val="0000FF"/>
                  <w:spacing w:val="-1"/>
                  <w:u w:val="single" w:color="0000FF"/>
                </w:rPr>
                <w:t xml:space="preserve"> </w:t>
              </w:r>
              <w:r w:rsidR="003C786B" w:rsidRPr="007E4297">
                <w:rPr>
                  <w:color w:val="0000FF"/>
                  <w:u w:val="single" w:color="0000FF"/>
                </w:rPr>
                <w:t>167s</w:t>
              </w:r>
            </w:hyperlink>
          </w:p>
        </w:tc>
      </w:tr>
      <w:tr w:rsidR="003C786B" w:rsidRPr="0007597D" w:rsidTr="003C786B">
        <w:tc>
          <w:tcPr>
            <w:tcW w:w="567" w:type="dxa"/>
          </w:tcPr>
          <w:p w:rsidR="003C786B" w:rsidRPr="007E4297" w:rsidRDefault="003C786B" w:rsidP="00C77D14">
            <w:pPr>
              <w:pStyle w:val="af8"/>
              <w:widowControl/>
              <w:autoSpaceDE/>
              <w:autoSpaceDN/>
              <w:ind w:left="0"/>
            </w:pPr>
            <w:r w:rsidRPr="007E4297">
              <w:t>5</w:t>
            </w:r>
          </w:p>
        </w:tc>
        <w:tc>
          <w:tcPr>
            <w:tcW w:w="2693" w:type="dxa"/>
          </w:tcPr>
          <w:p w:rsidR="003C786B" w:rsidRPr="007E4297" w:rsidRDefault="003C786B" w:rsidP="00C77D14">
            <w:pPr>
              <w:pStyle w:val="af8"/>
              <w:ind w:left="0"/>
            </w:pPr>
            <w:r w:rsidRPr="007E4297">
              <w:t>Классическая музыка</w:t>
            </w:r>
          </w:p>
        </w:tc>
        <w:tc>
          <w:tcPr>
            <w:tcW w:w="850" w:type="dxa"/>
          </w:tcPr>
          <w:p w:rsidR="003C786B" w:rsidRPr="007E4297" w:rsidRDefault="003C786B" w:rsidP="00C77D14">
            <w:pPr>
              <w:pStyle w:val="TableParagraph"/>
              <w:ind w:left="0"/>
            </w:pPr>
            <w:r w:rsidRPr="007E4297">
              <w:t>5</w:t>
            </w:r>
          </w:p>
        </w:tc>
        <w:tc>
          <w:tcPr>
            <w:tcW w:w="5813" w:type="dxa"/>
          </w:tcPr>
          <w:p w:rsidR="003C786B" w:rsidRPr="007E4297" w:rsidRDefault="002A67AB" w:rsidP="00C77D14">
            <w:pPr>
              <w:pStyle w:val="TableParagraph"/>
              <w:spacing w:line="270" w:lineRule="exact"/>
              <w:ind w:left="0"/>
            </w:pPr>
            <w:hyperlink r:id="rId430">
              <w:r w:rsidR="003C786B" w:rsidRPr="007E4297">
                <w:rPr>
                  <w:color w:val="0000FF"/>
                  <w:spacing w:val="-1"/>
                  <w:u w:val="single" w:color="0000FF"/>
                </w:rPr>
                <w:t>https://www.voutube.com</w:t>
              </w:r>
            </w:hyperlink>
            <w:hyperlink r:id="rId431">
              <w:r w:rsidR="003C786B" w:rsidRPr="007E4297">
                <w:rPr>
                  <w:color w:val="0000FF"/>
                  <w:u w:val="single" w:color="0000FF"/>
                </w:rPr>
                <w:t>/watch?v=Bv0XFJ5v8O0</w:t>
              </w:r>
            </w:hyperlink>
          </w:p>
          <w:p w:rsidR="003C786B" w:rsidRPr="007E4297" w:rsidRDefault="002A67AB" w:rsidP="00C77D14">
            <w:pPr>
              <w:pStyle w:val="TableParagraph"/>
              <w:spacing w:line="268" w:lineRule="exact"/>
              <w:ind w:left="0"/>
            </w:pPr>
            <w:hyperlink r:id="rId432">
              <w:r w:rsidR="003C786B" w:rsidRPr="007E4297">
                <w:rPr>
                  <w:color w:val="0000FF"/>
                  <w:u w:val="single" w:color="0000FF"/>
                </w:rPr>
                <w:t>https://www.voutube.com</w:t>
              </w:r>
            </w:hyperlink>
            <w:hyperlink r:id="rId433">
              <w:r w:rsidR="003C786B" w:rsidRPr="007E4297">
                <w:rPr>
                  <w:color w:val="0000FF"/>
                  <w:u w:val="single" w:color="0000FF"/>
                </w:rPr>
                <w:t>/watch7v-hMwCmsAUs4</w:t>
              </w:r>
            </w:hyperlink>
          </w:p>
          <w:p w:rsidR="003C786B" w:rsidRPr="007E4297" w:rsidRDefault="002A67AB" w:rsidP="00C77D14">
            <w:pPr>
              <w:pStyle w:val="TableParagraph"/>
              <w:spacing w:line="268" w:lineRule="exact"/>
              <w:ind w:left="0"/>
            </w:pPr>
            <w:hyperlink r:id="rId434">
              <w:r w:rsidR="003C786B" w:rsidRPr="007E4297">
                <w:rPr>
                  <w:color w:val="0000FF"/>
                  <w:spacing w:val="-1"/>
                  <w:u w:val="single" w:color="0000FF"/>
                </w:rPr>
                <w:t>https://www.voutube.com</w:t>
              </w:r>
            </w:hyperlink>
            <w:hyperlink r:id="rId435">
              <w:r w:rsidR="003C786B" w:rsidRPr="007E4297">
                <w:rPr>
                  <w:color w:val="0000FF"/>
                  <w:u w:val="single" w:color="0000FF"/>
                </w:rPr>
                <w:t>/watch?v=kPTDvzDXWc</w:t>
              </w:r>
            </w:hyperlink>
            <w:r w:rsidR="003C786B" w:rsidRPr="007E4297">
              <w:rPr>
                <w:color w:val="0000FF"/>
                <w:spacing w:val="-57"/>
              </w:rPr>
              <w:t xml:space="preserve"> </w:t>
            </w:r>
            <w:hyperlink r:id="rId436">
              <w:r w:rsidR="003C786B" w:rsidRPr="007E4297">
                <w:rPr>
                  <w:color w:val="0000FF"/>
                  <w:u w:val="single" w:color="0000FF"/>
                </w:rPr>
                <w:t>E</w:t>
              </w:r>
            </w:hyperlink>
          </w:p>
          <w:p w:rsidR="003C786B" w:rsidRPr="007E4297" w:rsidRDefault="002A67AB" w:rsidP="00C77D14">
            <w:pPr>
              <w:pStyle w:val="TableParagraph"/>
              <w:ind w:left="0"/>
            </w:pPr>
            <w:hyperlink r:id="rId437">
              <w:r w:rsidR="003C786B" w:rsidRPr="007E4297">
                <w:rPr>
                  <w:color w:val="0000FF"/>
                  <w:u w:val="single" w:color="0000FF"/>
                </w:rPr>
                <w:t>https://www.voutube.com</w:t>
              </w:r>
            </w:hyperlink>
            <w:hyperlink r:id="rId438">
              <w:r w:rsidR="003C786B" w:rsidRPr="007E4297">
                <w:rPr>
                  <w:color w:val="0000FF"/>
                  <w:u w:val="single" w:color="0000FF"/>
                </w:rPr>
                <w:t>/watch?v=0U0NB9ovBj4</w:t>
              </w:r>
            </w:hyperlink>
          </w:p>
          <w:p w:rsidR="003C786B" w:rsidRPr="007E4297" w:rsidRDefault="002A67AB" w:rsidP="00C77D14">
            <w:pPr>
              <w:pStyle w:val="TableParagraph"/>
              <w:spacing w:line="268" w:lineRule="exact"/>
              <w:ind w:left="0"/>
              <w:rPr>
                <w:color w:val="0000FF"/>
                <w:u w:val="single" w:color="0000FF"/>
              </w:rPr>
            </w:pPr>
            <w:hyperlink r:id="rId439">
              <w:r w:rsidR="003C786B" w:rsidRPr="007E4297">
                <w:rPr>
                  <w:color w:val="0000FF"/>
                  <w:spacing w:val="-1"/>
                  <w:u w:val="single" w:color="0000FF"/>
                </w:rPr>
                <w:t>https://www.voutube.com</w:t>
              </w:r>
            </w:hyperlink>
            <w:hyperlink r:id="rId440">
              <w:r w:rsidR="003C786B" w:rsidRPr="007E4297">
                <w:rPr>
                  <w:color w:val="0000FF"/>
                  <w:u w:val="single" w:color="0000FF"/>
                </w:rPr>
                <w:t>/watch?v=l-AvW-cvtcI</w:t>
              </w:r>
            </w:hyperlink>
          </w:p>
          <w:p w:rsidR="003C786B" w:rsidRPr="007E4297" w:rsidRDefault="002A67AB" w:rsidP="00C77D14">
            <w:pPr>
              <w:pStyle w:val="TableParagraph"/>
              <w:ind w:left="0"/>
            </w:pPr>
            <w:hyperlink r:id="rId441">
              <w:r w:rsidR="003C786B" w:rsidRPr="007E4297">
                <w:rPr>
                  <w:color w:val="0000FF"/>
                  <w:u w:val="single" w:color="0000FF"/>
                </w:rPr>
                <w:t>https: //www. voutub e.</w:t>
              </w:r>
            </w:hyperlink>
            <w:r w:rsidR="003C786B" w:rsidRPr="007E4297">
              <w:rPr>
                <w:color w:val="0000FF"/>
                <w:spacing w:val="1"/>
              </w:rPr>
              <w:t xml:space="preserve"> </w:t>
            </w:r>
            <w:hyperlink r:id="rId442">
              <w:r w:rsidR="003C786B" w:rsidRPr="007E4297">
                <w:rPr>
                  <w:color w:val="0000FF"/>
                  <w:u w:val="single" w:color="0000FF"/>
                </w:rPr>
                <w:t>com/watch?v=lrmbk!mI</w:t>
              </w:r>
            </w:hyperlink>
            <w:r w:rsidR="003C786B" w:rsidRPr="007E4297">
              <w:rPr>
                <w:color w:val="0000FF"/>
                <w:spacing w:val="-58"/>
              </w:rPr>
              <w:t xml:space="preserve"> </w:t>
            </w:r>
            <w:hyperlink r:id="rId443">
              <w:r w:rsidR="003C786B" w:rsidRPr="007E4297">
                <w:rPr>
                  <w:color w:val="0000FF"/>
                  <w:u w:val="single" w:color="0000FF"/>
                </w:rPr>
                <w:t>wpA</w:t>
              </w:r>
            </w:hyperlink>
          </w:p>
        </w:tc>
      </w:tr>
      <w:tr w:rsidR="003C786B" w:rsidRPr="0007597D" w:rsidTr="003C786B">
        <w:tc>
          <w:tcPr>
            <w:tcW w:w="567" w:type="dxa"/>
          </w:tcPr>
          <w:p w:rsidR="003C786B" w:rsidRPr="007E4297" w:rsidRDefault="003C786B" w:rsidP="00C77D14">
            <w:pPr>
              <w:pStyle w:val="af8"/>
              <w:widowControl/>
              <w:autoSpaceDE/>
              <w:autoSpaceDN/>
              <w:ind w:left="0"/>
            </w:pPr>
            <w:r w:rsidRPr="007E4297">
              <w:t>6</w:t>
            </w:r>
          </w:p>
        </w:tc>
        <w:tc>
          <w:tcPr>
            <w:tcW w:w="2693" w:type="dxa"/>
          </w:tcPr>
          <w:p w:rsidR="003C786B" w:rsidRPr="007E4297" w:rsidRDefault="003C786B" w:rsidP="00C77D14">
            <w:pPr>
              <w:pStyle w:val="af8"/>
              <w:ind w:left="0"/>
            </w:pPr>
            <w:r w:rsidRPr="007E4297">
              <w:t>Современная музыкальная культура</w:t>
            </w:r>
          </w:p>
        </w:tc>
        <w:tc>
          <w:tcPr>
            <w:tcW w:w="850" w:type="dxa"/>
          </w:tcPr>
          <w:p w:rsidR="003C786B" w:rsidRPr="007E4297" w:rsidRDefault="003C786B" w:rsidP="00C77D14">
            <w:pPr>
              <w:pStyle w:val="TableParagraph"/>
              <w:ind w:left="0"/>
            </w:pPr>
            <w:r w:rsidRPr="007E4297">
              <w:t>1</w:t>
            </w:r>
          </w:p>
        </w:tc>
        <w:tc>
          <w:tcPr>
            <w:tcW w:w="5813" w:type="dxa"/>
          </w:tcPr>
          <w:p w:rsidR="003C786B" w:rsidRPr="007E4297" w:rsidRDefault="002A67AB" w:rsidP="00C77D14">
            <w:pPr>
              <w:pStyle w:val="TableParagraph"/>
              <w:spacing w:line="268" w:lineRule="exact"/>
              <w:ind w:left="0"/>
            </w:pPr>
            <w:hyperlink r:id="rId444">
              <w:r w:rsidR="003C786B" w:rsidRPr="007E4297">
                <w:rPr>
                  <w:color w:val="0000FF"/>
                  <w:spacing w:val="-1"/>
                  <w:u w:val="single" w:color="0000FF"/>
                </w:rPr>
                <w:t>https://www.voutube.com</w:t>
              </w:r>
            </w:hyperlink>
            <w:hyperlink r:id="rId445">
              <w:r w:rsidR="003C786B" w:rsidRPr="007E4297">
                <w:rPr>
                  <w:color w:val="0000FF"/>
                  <w:u w:val="single" w:color="0000FF"/>
                </w:rPr>
                <w:t>/watch?v=fbLiAifPzvI&amp;t</w:t>
              </w:r>
            </w:hyperlink>
            <w:hyperlink r:id="rId446">
              <w:r w:rsidR="003C786B" w:rsidRPr="007E4297">
                <w:rPr>
                  <w:color w:val="0000FF"/>
                  <w:u w:val="single" w:color="0000FF"/>
                </w:rPr>
                <w:t>=4s</w:t>
              </w:r>
            </w:hyperlink>
          </w:p>
        </w:tc>
      </w:tr>
      <w:tr w:rsidR="003C786B" w:rsidRPr="0007597D" w:rsidTr="003C786B">
        <w:tc>
          <w:tcPr>
            <w:tcW w:w="567" w:type="dxa"/>
          </w:tcPr>
          <w:p w:rsidR="003C786B" w:rsidRPr="007E4297" w:rsidRDefault="003C786B" w:rsidP="00C77D14">
            <w:pPr>
              <w:pStyle w:val="af8"/>
              <w:widowControl/>
              <w:autoSpaceDE/>
              <w:autoSpaceDN/>
              <w:ind w:left="0"/>
            </w:pPr>
            <w:r w:rsidRPr="007E4297">
              <w:t>7</w:t>
            </w:r>
          </w:p>
        </w:tc>
        <w:tc>
          <w:tcPr>
            <w:tcW w:w="2693" w:type="dxa"/>
          </w:tcPr>
          <w:p w:rsidR="003C786B" w:rsidRPr="007E4297" w:rsidRDefault="003C786B" w:rsidP="00C77D14">
            <w:pPr>
              <w:pStyle w:val="af8"/>
              <w:ind w:left="0"/>
            </w:pPr>
            <w:r w:rsidRPr="007E4297">
              <w:t>Духовная музыка</w:t>
            </w:r>
          </w:p>
        </w:tc>
        <w:tc>
          <w:tcPr>
            <w:tcW w:w="850" w:type="dxa"/>
          </w:tcPr>
          <w:p w:rsidR="003C786B" w:rsidRPr="007E4297" w:rsidRDefault="003C786B" w:rsidP="00C77D14">
            <w:pPr>
              <w:pStyle w:val="TableParagraph"/>
              <w:ind w:left="0"/>
            </w:pPr>
            <w:r w:rsidRPr="007E4297">
              <w:t>3</w:t>
            </w:r>
          </w:p>
        </w:tc>
        <w:tc>
          <w:tcPr>
            <w:tcW w:w="5813" w:type="dxa"/>
          </w:tcPr>
          <w:p w:rsidR="003C786B" w:rsidRPr="007E4297" w:rsidRDefault="002A67AB" w:rsidP="00C77D14">
            <w:pPr>
              <w:pStyle w:val="TableParagraph"/>
              <w:spacing w:line="268" w:lineRule="exact"/>
              <w:ind w:left="0"/>
            </w:pPr>
            <w:hyperlink r:id="rId447">
              <w:r w:rsidR="003C786B" w:rsidRPr="007E4297">
                <w:rPr>
                  <w:color w:val="0000FF"/>
                  <w:spacing w:val="-1"/>
                  <w:u w:val="single" w:color="0000FF"/>
                </w:rPr>
                <w:t>httbs://www.voutube.com</w:t>
              </w:r>
            </w:hyperlink>
            <w:hyperlink r:id="rId448">
              <w:r w:rsidR="003C786B" w:rsidRPr="007E4297">
                <w:rPr>
                  <w:color w:val="0000FF"/>
                  <w:u w:val="single" w:color="0000FF"/>
                </w:rPr>
                <w:t>/watch?v=0D301v</w:t>
              </w:r>
            </w:hyperlink>
            <w:r w:rsidR="003C786B" w:rsidRPr="007E4297">
              <w:rPr>
                <w:color w:val="0000FF"/>
                <w:spacing w:val="1"/>
              </w:rPr>
              <w:t xml:space="preserve"> </w:t>
            </w:r>
            <w:hyperlink r:id="rId449">
              <w:r w:rsidR="003C786B" w:rsidRPr="007E4297">
                <w:rPr>
                  <w:color w:val="0000FF"/>
                  <w:u w:val="single" w:color="0000FF"/>
                </w:rPr>
                <w:t>Xibk&amp;t=11s</w:t>
              </w:r>
            </w:hyperlink>
          </w:p>
          <w:p w:rsidR="003C786B" w:rsidRPr="007E4297" w:rsidRDefault="002A67AB" w:rsidP="00C77D14">
            <w:pPr>
              <w:pStyle w:val="TableParagraph"/>
              <w:spacing w:line="268" w:lineRule="exact"/>
              <w:ind w:left="0"/>
            </w:pPr>
            <w:hyperlink r:id="rId450">
              <w:r w:rsidR="003C786B" w:rsidRPr="007E4297">
                <w:rPr>
                  <w:color w:val="0000FF"/>
                  <w:spacing w:val="-1"/>
                  <w:u w:val="single" w:color="0000FF"/>
                </w:rPr>
                <w:t>https://www.voutube.com</w:t>
              </w:r>
            </w:hyperlink>
            <w:hyperlink r:id="rId451">
              <w:r w:rsidR="003C786B" w:rsidRPr="007E4297">
                <w:rPr>
                  <w:color w:val="0000FF"/>
                  <w:spacing w:val="-1"/>
                  <w:u w:val="single" w:color="0000FF"/>
                </w:rPr>
                <w:t>/watch?v=XJ03umLuga</w:t>
              </w:r>
            </w:hyperlink>
            <w:r w:rsidR="003C786B" w:rsidRPr="007E4297">
              <w:rPr>
                <w:color w:val="0000FF"/>
                <w:spacing w:val="-57"/>
              </w:rPr>
              <w:t xml:space="preserve"> </w:t>
            </w:r>
            <w:hyperlink r:id="rId452">
              <w:r w:rsidR="003C786B" w:rsidRPr="007E4297">
                <w:rPr>
                  <w:color w:val="0000FF"/>
                  <w:u w:val="single" w:color="0000FF"/>
                </w:rPr>
                <w:t>M</w:t>
              </w:r>
            </w:hyperlink>
          </w:p>
          <w:p w:rsidR="003C786B" w:rsidRPr="007E4297" w:rsidRDefault="002A67AB" w:rsidP="00C77D14">
            <w:pPr>
              <w:pStyle w:val="TableParagraph"/>
              <w:spacing w:line="268" w:lineRule="exact"/>
              <w:ind w:left="0"/>
            </w:pPr>
            <w:hyperlink r:id="rId453">
              <w:r w:rsidR="003C786B" w:rsidRPr="007E4297">
                <w:rPr>
                  <w:color w:val="0000FF"/>
                  <w:spacing w:val="-1"/>
                  <w:u w:val="single" w:color="0000FF"/>
                </w:rPr>
                <w:t>https://www.voutube.com</w:t>
              </w:r>
            </w:hyperlink>
            <w:hyperlink r:id="rId454">
              <w:r w:rsidR="003C786B" w:rsidRPr="007E4297">
                <w:rPr>
                  <w:color w:val="0000FF"/>
                  <w:u w:val="single" w:color="0000FF"/>
                </w:rPr>
                <w:t>/watch?v=dfOuBsOsV3U</w:t>
              </w:r>
            </w:hyperlink>
            <w:r w:rsidR="003C786B" w:rsidRPr="007E4297">
              <w:rPr>
                <w:color w:val="0000FF"/>
                <w:spacing w:val="-57"/>
              </w:rPr>
              <w:t xml:space="preserve"> </w:t>
            </w:r>
            <w:hyperlink r:id="rId455">
              <w:r w:rsidR="003C786B" w:rsidRPr="007E4297">
                <w:rPr>
                  <w:color w:val="0000FF"/>
                  <w:u w:val="single" w:color="0000FF"/>
                </w:rPr>
                <w:t>&amp;t=2s</w:t>
              </w:r>
            </w:hyperlink>
          </w:p>
        </w:tc>
      </w:tr>
      <w:tr w:rsidR="003C786B" w:rsidRPr="0007597D" w:rsidTr="003C786B">
        <w:tc>
          <w:tcPr>
            <w:tcW w:w="567" w:type="dxa"/>
          </w:tcPr>
          <w:p w:rsidR="003C786B" w:rsidRPr="007E4297" w:rsidRDefault="003C786B" w:rsidP="00C77D14">
            <w:pPr>
              <w:pStyle w:val="af8"/>
              <w:widowControl/>
              <w:autoSpaceDE/>
              <w:autoSpaceDN/>
              <w:ind w:left="0"/>
            </w:pPr>
            <w:r w:rsidRPr="007E4297">
              <w:t>8</w:t>
            </w:r>
          </w:p>
        </w:tc>
        <w:tc>
          <w:tcPr>
            <w:tcW w:w="2693" w:type="dxa"/>
          </w:tcPr>
          <w:p w:rsidR="003C786B" w:rsidRPr="007E4297" w:rsidRDefault="003C786B" w:rsidP="00C77D14">
            <w:pPr>
              <w:pStyle w:val="af8"/>
              <w:ind w:left="0"/>
            </w:pPr>
            <w:r w:rsidRPr="007E4297">
              <w:t>Народная музыка России</w:t>
            </w:r>
          </w:p>
        </w:tc>
        <w:tc>
          <w:tcPr>
            <w:tcW w:w="850" w:type="dxa"/>
          </w:tcPr>
          <w:p w:rsidR="003C786B" w:rsidRPr="007E4297" w:rsidRDefault="003C786B" w:rsidP="00C77D14">
            <w:pPr>
              <w:pStyle w:val="TableParagraph"/>
              <w:ind w:left="0"/>
            </w:pPr>
            <w:r w:rsidRPr="007E4297">
              <w:t>5</w:t>
            </w:r>
          </w:p>
        </w:tc>
        <w:tc>
          <w:tcPr>
            <w:tcW w:w="5813" w:type="dxa"/>
          </w:tcPr>
          <w:p w:rsidR="003C786B" w:rsidRPr="007E4297" w:rsidRDefault="002A67AB" w:rsidP="00C77D14">
            <w:pPr>
              <w:pStyle w:val="TableParagraph"/>
              <w:spacing w:line="268" w:lineRule="exact"/>
              <w:ind w:left="0"/>
              <w:rPr>
                <w:color w:val="0000FF"/>
                <w:u w:val="single" w:color="0000FF"/>
              </w:rPr>
            </w:pPr>
            <w:hyperlink r:id="rId456">
              <w:r w:rsidR="003C786B" w:rsidRPr="007E4297">
                <w:rPr>
                  <w:color w:val="0000FF"/>
                  <w:spacing w:val="-1"/>
                  <w:u w:val="single" w:color="0000FF"/>
                </w:rPr>
                <w:t>https://www.voutube.com</w:t>
              </w:r>
            </w:hyperlink>
            <w:hyperlink r:id="rId457">
              <w:r w:rsidR="003C786B" w:rsidRPr="007E4297">
                <w:rPr>
                  <w:color w:val="0000FF"/>
                  <w:u w:val="single" w:color="0000FF"/>
                </w:rPr>
                <w:t>/watch?v=LSGkoa5s2t0</w:t>
              </w:r>
            </w:hyperlink>
          </w:p>
          <w:p w:rsidR="003C786B" w:rsidRPr="007E4297" w:rsidRDefault="002A67AB" w:rsidP="00C77D14">
            <w:pPr>
              <w:pStyle w:val="TableParagraph"/>
              <w:spacing w:line="268" w:lineRule="exact"/>
              <w:ind w:left="0"/>
            </w:pPr>
            <w:hyperlink r:id="rId458">
              <w:r w:rsidR="003C786B" w:rsidRPr="007E4297">
                <w:rPr>
                  <w:color w:val="0000FF"/>
                  <w:spacing w:val="-1"/>
                  <w:u w:val="single" w:color="0000FF"/>
                </w:rPr>
                <w:t>https://www.voutube.com</w:t>
              </w:r>
            </w:hyperlink>
            <w:hyperlink r:id="rId459">
              <w:r w:rsidR="003C786B" w:rsidRPr="007E4297">
                <w:rPr>
                  <w:color w:val="0000FF"/>
                  <w:u w:val="single" w:color="0000FF"/>
                </w:rPr>
                <w:t>/watch?v=5vMtmlZW2r0</w:t>
              </w:r>
            </w:hyperlink>
          </w:p>
          <w:p w:rsidR="003C786B" w:rsidRPr="007E4297" w:rsidRDefault="002A67AB" w:rsidP="00C77D14">
            <w:pPr>
              <w:pStyle w:val="TableParagraph"/>
              <w:spacing w:line="268" w:lineRule="exact"/>
              <w:ind w:left="0"/>
            </w:pPr>
            <w:hyperlink r:id="rId460">
              <w:r w:rsidR="003C786B" w:rsidRPr="007E4297">
                <w:rPr>
                  <w:color w:val="0000FF"/>
                  <w:spacing w:val="-1"/>
                  <w:u w:val="single" w:color="0000FF"/>
                </w:rPr>
                <w:t>https://www.voutube.com</w:t>
              </w:r>
            </w:hyperlink>
            <w:hyperlink r:id="rId461">
              <w:r w:rsidR="003C786B" w:rsidRPr="007E4297">
                <w:rPr>
                  <w:color w:val="0000FF"/>
                  <w:u w:val="single" w:color="0000FF"/>
                </w:rPr>
                <w:t>/watch?v=t94lsIPgroE&amp;t</w:t>
              </w:r>
            </w:hyperlink>
            <w:hyperlink r:id="rId462">
              <w:r w:rsidR="003C786B" w:rsidRPr="007E4297">
                <w:rPr>
                  <w:color w:val="0000FF"/>
                  <w:u w:val="single" w:color="0000FF"/>
                </w:rPr>
                <w:t>=10s</w:t>
              </w:r>
            </w:hyperlink>
          </w:p>
          <w:p w:rsidR="003C786B" w:rsidRPr="007E4297" w:rsidRDefault="002A67AB" w:rsidP="00C77D14">
            <w:pPr>
              <w:pStyle w:val="TableParagraph"/>
              <w:spacing w:line="270" w:lineRule="exact"/>
              <w:ind w:left="0"/>
            </w:pPr>
            <w:hyperlink r:id="rId463">
              <w:r w:rsidR="003C786B" w:rsidRPr="007E4297">
                <w:rPr>
                  <w:color w:val="0000FF"/>
                  <w:spacing w:val="-1"/>
                  <w:u w:val="single" w:color="0000FF"/>
                </w:rPr>
                <w:t>https://www.voutube.com</w:t>
              </w:r>
            </w:hyperlink>
            <w:hyperlink r:id="rId464">
              <w:r w:rsidR="003C786B" w:rsidRPr="007E4297">
                <w:rPr>
                  <w:color w:val="0000FF"/>
                  <w:u w:val="single" w:color="0000FF"/>
                </w:rPr>
                <w:t>/watch?v=Hk9AKPn0DB</w:t>
              </w:r>
            </w:hyperlink>
            <w:r w:rsidR="003C786B" w:rsidRPr="007E4297">
              <w:rPr>
                <w:color w:val="0000FF"/>
                <w:spacing w:val="-58"/>
              </w:rPr>
              <w:t xml:space="preserve"> </w:t>
            </w:r>
            <w:hyperlink r:id="rId465">
              <w:r w:rsidR="003C786B" w:rsidRPr="007E4297">
                <w:rPr>
                  <w:color w:val="0000FF"/>
                  <w:u w:val="single" w:color="0000FF"/>
                </w:rPr>
                <w:t>g&amp;t=20s</w:t>
              </w:r>
            </w:hyperlink>
          </w:p>
          <w:p w:rsidR="003C786B" w:rsidRPr="007E4297" w:rsidRDefault="002A67AB" w:rsidP="00C77D14">
            <w:pPr>
              <w:pStyle w:val="TableParagraph"/>
              <w:spacing w:line="268" w:lineRule="exact"/>
              <w:ind w:left="0"/>
            </w:pPr>
            <w:hyperlink r:id="rId466">
              <w:r w:rsidR="003C786B" w:rsidRPr="007E4297">
                <w:rPr>
                  <w:color w:val="0000FF"/>
                  <w:spacing w:val="-1"/>
                  <w:u w:val="single" w:color="0000FF"/>
                </w:rPr>
                <w:t>https://www.voutube.com</w:t>
              </w:r>
            </w:hyperlink>
            <w:hyperlink r:id="rId467">
              <w:r w:rsidR="003C786B" w:rsidRPr="007E4297">
                <w:rPr>
                  <w:color w:val="0000FF"/>
                  <w:u w:val="single" w:color="0000FF"/>
                </w:rPr>
                <w:t>/watch?v=JEuXtaOfALa</w:t>
              </w:r>
            </w:hyperlink>
          </w:p>
        </w:tc>
      </w:tr>
      <w:tr w:rsidR="003C786B" w:rsidRPr="0007597D" w:rsidTr="003C786B">
        <w:tc>
          <w:tcPr>
            <w:tcW w:w="567" w:type="dxa"/>
          </w:tcPr>
          <w:p w:rsidR="003C786B" w:rsidRPr="007E4297" w:rsidRDefault="003C786B" w:rsidP="00C77D14">
            <w:pPr>
              <w:pStyle w:val="af8"/>
              <w:widowControl/>
              <w:autoSpaceDE/>
              <w:autoSpaceDN/>
              <w:ind w:left="0"/>
            </w:pPr>
            <w:r w:rsidRPr="007E4297">
              <w:t>9</w:t>
            </w:r>
          </w:p>
        </w:tc>
        <w:tc>
          <w:tcPr>
            <w:tcW w:w="2693" w:type="dxa"/>
          </w:tcPr>
          <w:p w:rsidR="003C786B" w:rsidRPr="007E4297" w:rsidRDefault="003C786B" w:rsidP="00C77D14">
            <w:pPr>
              <w:pStyle w:val="af8"/>
              <w:ind w:left="0"/>
            </w:pPr>
            <w:r w:rsidRPr="007E4297">
              <w:t>Музыка народов мира</w:t>
            </w:r>
          </w:p>
        </w:tc>
        <w:tc>
          <w:tcPr>
            <w:tcW w:w="850" w:type="dxa"/>
          </w:tcPr>
          <w:p w:rsidR="003C786B" w:rsidRPr="007E4297" w:rsidRDefault="003C786B" w:rsidP="00C77D14">
            <w:pPr>
              <w:pStyle w:val="TableParagraph"/>
              <w:ind w:left="0"/>
            </w:pPr>
            <w:r w:rsidRPr="007E4297">
              <w:t>4</w:t>
            </w:r>
          </w:p>
        </w:tc>
        <w:tc>
          <w:tcPr>
            <w:tcW w:w="5813" w:type="dxa"/>
          </w:tcPr>
          <w:p w:rsidR="003C786B" w:rsidRPr="007E4297" w:rsidRDefault="002A67AB" w:rsidP="00C77D14">
            <w:pPr>
              <w:pStyle w:val="TableParagraph"/>
              <w:spacing w:line="268" w:lineRule="exact"/>
              <w:ind w:left="0"/>
            </w:pPr>
            <w:hyperlink r:id="rId468">
              <w:r w:rsidR="003C786B" w:rsidRPr="007E4297">
                <w:rPr>
                  <w:color w:val="0000FF"/>
                  <w:u w:val="single" w:color="0000FF"/>
                </w:rPr>
                <w:t>https://resh.edu.ru/subiect</w:t>
              </w:r>
            </w:hyperlink>
            <w:hyperlink r:id="rId469">
              <w:r w:rsidR="003C786B" w:rsidRPr="007E4297">
                <w:rPr>
                  <w:color w:val="0000FF"/>
                  <w:u w:val="single" w:color="0000FF"/>
                </w:rPr>
                <w:t>/lesson/4612/start/55262/</w:t>
              </w:r>
            </w:hyperlink>
            <w:r w:rsidR="003C786B" w:rsidRPr="007E4297">
              <w:rPr>
                <w:color w:val="0000FF"/>
                <w:spacing w:val="-57"/>
              </w:rPr>
              <w:t xml:space="preserve"> </w:t>
            </w:r>
            <w:hyperlink r:id="rId470">
              <w:r w:rsidR="003C786B" w:rsidRPr="007E4297">
                <w:rPr>
                  <w:color w:val="0000FF"/>
                  <w:spacing w:val="-1"/>
                  <w:u w:val="single" w:color="0000FF"/>
                </w:rPr>
                <w:t>https://resh.edu.ru/subiect</w:t>
              </w:r>
            </w:hyperlink>
            <w:hyperlink r:id="rId471">
              <w:r w:rsidR="003C786B" w:rsidRPr="007E4297">
                <w:rPr>
                  <w:color w:val="0000FF"/>
                  <w:u w:val="single" w:color="0000FF"/>
                </w:rPr>
                <w:t>/lesson/5278/start/85959/</w:t>
              </w:r>
            </w:hyperlink>
          </w:p>
          <w:p w:rsidR="003C786B" w:rsidRPr="007E4297" w:rsidRDefault="002A67AB" w:rsidP="00C77D14">
            <w:pPr>
              <w:pStyle w:val="TableParagraph"/>
              <w:spacing w:line="270" w:lineRule="exact"/>
              <w:ind w:left="0"/>
            </w:pPr>
            <w:hyperlink r:id="rId472">
              <w:r w:rsidR="003C786B" w:rsidRPr="007E4297">
                <w:rPr>
                  <w:color w:val="0000FF"/>
                  <w:u w:val="single" w:color="0000FF"/>
                </w:rPr>
                <w:t>https://resh.edu.ru/subject</w:t>
              </w:r>
            </w:hyperlink>
            <w:hyperlink r:id="rId473">
              <w:r w:rsidR="003C786B" w:rsidRPr="007E4297">
                <w:rPr>
                  <w:color w:val="0000FF"/>
                  <w:u w:val="single" w:color="0000FF"/>
                </w:rPr>
                <w:t>/lesson/4609/start/69492/</w:t>
              </w:r>
            </w:hyperlink>
            <w:r w:rsidR="003C786B" w:rsidRPr="007E4297">
              <w:rPr>
                <w:color w:val="0000FF"/>
                <w:spacing w:val="-57"/>
              </w:rPr>
              <w:t xml:space="preserve"> </w:t>
            </w:r>
            <w:hyperlink r:id="rId474">
              <w:r w:rsidR="003C786B" w:rsidRPr="007E4297">
                <w:rPr>
                  <w:color w:val="0000FF"/>
                  <w:spacing w:val="-1"/>
                  <w:u w:val="single" w:color="0000FF"/>
                </w:rPr>
                <w:t>https://resh.edu.ru/subiect</w:t>
              </w:r>
            </w:hyperlink>
            <w:hyperlink r:id="rId475">
              <w:r w:rsidR="003C786B" w:rsidRPr="007E4297">
                <w:rPr>
                  <w:color w:val="0000FF"/>
                  <w:u w:val="single" w:color="0000FF"/>
                </w:rPr>
                <w:t>/lesson/5280/start/63141/</w:t>
              </w:r>
            </w:hyperlink>
          </w:p>
          <w:p w:rsidR="003C786B" w:rsidRPr="007E4297" w:rsidRDefault="002A67AB" w:rsidP="00C77D14">
            <w:pPr>
              <w:pStyle w:val="TableParagraph"/>
              <w:spacing w:line="268" w:lineRule="exact"/>
              <w:ind w:left="0"/>
            </w:pPr>
            <w:hyperlink r:id="rId476">
              <w:r w:rsidR="003C786B" w:rsidRPr="007E4297">
                <w:rPr>
                  <w:color w:val="0000FF"/>
                  <w:u w:val="single" w:color="0000FF"/>
                </w:rPr>
                <w:t>https://resh.edu.ru/subiect</w:t>
              </w:r>
            </w:hyperlink>
            <w:hyperlink r:id="rId477">
              <w:r w:rsidR="003C786B" w:rsidRPr="007E4297">
                <w:rPr>
                  <w:color w:val="0000FF"/>
                  <w:u w:val="single" w:color="0000FF"/>
                </w:rPr>
                <w:t>/lesson/5277/start/86172/</w:t>
              </w:r>
            </w:hyperlink>
          </w:p>
          <w:p w:rsidR="003C786B" w:rsidRPr="007E4297" w:rsidRDefault="002A67AB" w:rsidP="00C77D14">
            <w:pPr>
              <w:pStyle w:val="TableParagraph"/>
              <w:spacing w:line="268" w:lineRule="exact"/>
              <w:ind w:left="0"/>
            </w:pPr>
            <w:hyperlink r:id="rId478">
              <w:r w:rsidR="003C786B" w:rsidRPr="007E4297">
                <w:rPr>
                  <w:color w:val="0000FF"/>
                  <w:u w:val="single" w:color="0000FF"/>
                </w:rPr>
                <w:t>https://resh.edu.ru/subiect</w:t>
              </w:r>
            </w:hyperlink>
            <w:hyperlink r:id="rId479">
              <w:r w:rsidR="003C786B" w:rsidRPr="007E4297">
                <w:rPr>
                  <w:color w:val="0000FF"/>
                  <w:u w:val="single" w:color="0000FF"/>
                </w:rPr>
                <w:t>/lesson/5279/start/86022/</w:t>
              </w:r>
            </w:hyperlink>
          </w:p>
        </w:tc>
      </w:tr>
      <w:tr w:rsidR="003C786B" w:rsidRPr="0007597D" w:rsidTr="003C786B">
        <w:tc>
          <w:tcPr>
            <w:tcW w:w="567" w:type="dxa"/>
          </w:tcPr>
          <w:p w:rsidR="003C786B" w:rsidRPr="007E4297" w:rsidRDefault="003C786B" w:rsidP="00C77D14">
            <w:pPr>
              <w:pStyle w:val="af8"/>
              <w:widowControl/>
              <w:autoSpaceDE/>
              <w:autoSpaceDN/>
              <w:ind w:left="0"/>
            </w:pPr>
            <w:r w:rsidRPr="007E4297">
              <w:lastRenderedPageBreak/>
              <w:t>10</w:t>
            </w:r>
          </w:p>
        </w:tc>
        <w:tc>
          <w:tcPr>
            <w:tcW w:w="2693" w:type="dxa"/>
          </w:tcPr>
          <w:p w:rsidR="003C786B" w:rsidRPr="007E4297" w:rsidRDefault="003C786B" w:rsidP="00C77D14">
            <w:pPr>
              <w:pStyle w:val="af8"/>
              <w:ind w:left="0"/>
            </w:pPr>
            <w:r w:rsidRPr="007E4297">
              <w:t>Музыкальная грамота</w:t>
            </w:r>
          </w:p>
        </w:tc>
        <w:tc>
          <w:tcPr>
            <w:tcW w:w="850" w:type="dxa"/>
          </w:tcPr>
          <w:p w:rsidR="003C786B" w:rsidRPr="007E4297" w:rsidRDefault="003C786B" w:rsidP="00C77D14">
            <w:pPr>
              <w:pStyle w:val="TableParagraph"/>
              <w:ind w:left="0"/>
            </w:pPr>
            <w:r w:rsidRPr="007E4297">
              <w:t>1</w:t>
            </w:r>
          </w:p>
        </w:tc>
        <w:tc>
          <w:tcPr>
            <w:tcW w:w="5813" w:type="dxa"/>
          </w:tcPr>
          <w:p w:rsidR="003C786B" w:rsidRPr="007E4297" w:rsidRDefault="002A67AB" w:rsidP="00C77D14">
            <w:pPr>
              <w:pStyle w:val="TableParagraph"/>
              <w:spacing w:line="268" w:lineRule="exact"/>
              <w:ind w:left="0"/>
              <w:rPr>
                <w:color w:val="0000FF"/>
                <w:u w:val="single" w:color="0000FF"/>
              </w:rPr>
            </w:pPr>
            <w:hyperlink r:id="rId480">
              <w:r w:rsidR="003C786B" w:rsidRPr="007E4297">
                <w:rPr>
                  <w:color w:val="0000FF"/>
                  <w:spacing w:val="-1"/>
                  <w:u w:val="single" w:color="0000FF"/>
                </w:rPr>
                <w:t>https://www.voutube.com</w:t>
              </w:r>
            </w:hyperlink>
            <w:hyperlink r:id="rId481">
              <w:r w:rsidR="003C786B" w:rsidRPr="007E4297">
                <w:rPr>
                  <w:color w:val="0000FF"/>
                  <w:u w:val="single" w:color="0000FF"/>
                </w:rPr>
                <w:t>/watch?v=gt0cWAVCv7</w:t>
              </w:r>
            </w:hyperlink>
            <w:r w:rsidR="003C786B" w:rsidRPr="007E4297">
              <w:rPr>
                <w:color w:val="0000FF"/>
              </w:rPr>
              <w:t xml:space="preserve"> </w:t>
            </w:r>
            <w:hyperlink r:id="rId482">
              <w:r w:rsidR="003C786B" w:rsidRPr="007E4297">
                <w:rPr>
                  <w:color w:val="0000FF"/>
                  <w:u w:val="single" w:color="0000FF"/>
                </w:rPr>
                <w:t>k</w:t>
              </w:r>
            </w:hyperlink>
          </w:p>
          <w:p w:rsidR="003C786B" w:rsidRPr="007E4297" w:rsidRDefault="002A67AB" w:rsidP="00C77D14">
            <w:pPr>
              <w:pStyle w:val="TableParagraph"/>
              <w:spacing w:line="268" w:lineRule="exact"/>
              <w:ind w:left="0"/>
            </w:pPr>
            <w:hyperlink r:id="rId483">
              <w:r w:rsidR="003C786B" w:rsidRPr="007E4297">
                <w:rPr>
                  <w:color w:val="0000FF"/>
                  <w:u w:val="single" w:color="0000FF"/>
                </w:rPr>
                <w:t>https://www.voutube.com</w:t>
              </w:r>
            </w:hyperlink>
            <w:hyperlink r:id="rId484">
              <w:r w:rsidR="003C786B" w:rsidRPr="007E4297">
                <w:rPr>
                  <w:color w:val="0000FF"/>
                  <w:u w:val="single" w:color="0000FF"/>
                </w:rPr>
                <w:t>/watch?v=at0cWAVCv7</w:t>
              </w:r>
            </w:hyperlink>
            <w:r w:rsidR="003C786B" w:rsidRPr="007E4297">
              <w:rPr>
                <w:color w:val="0000FF"/>
                <w:spacing w:val="-57"/>
              </w:rPr>
              <w:t xml:space="preserve"> </w:t>
            </w:r>
            <w:hyperlink r:id="rId485">
              <w:r w:rsidR="003C786B" w:rsidRPr="007E4297">
                <w:rPr>
                  <w:color w:val="0000FF"/>
                  <w:u w:val="single" w:color="0000FF"/>
                </w:rPr>
                <w:t>k</w:t>
              </w:r>
            </w:hyperlink>
          </w:p>
        </w:tc>
      </w:tr>
      <w:tr w:rsidR="003C786B" w:rsidRPr="0007597D" w:rsidTr="003C786B">
        <w:tc>
          <w:tcPr>
            <w:tcW w:w="567" w:type="dxa"/>
          </w:tcPr>
          <w:p w:rsidR="003C786B" w:rsidRPr="007E4297" w:rsidRDefault="003C786B" w:rsidP="00C77D14">
            <w:pPr>
              <w:pStyle w:val="af8"/>
              <w:widowControl/>
              <w:autoSpaceDE/>
              <w:autoSpaceDN/>
              <w:ind w:left="0"/>
            </w:pPr>
            <w:r w:rsidRPr="007E4297">
              <w:t>11</w:t>
            </w:r>
          </w:p>
        </w:tc>
        <w:tc>
          <w:tcPr>
            <w:tcW w:w="2693" w:type="dxa"/>
          </w:tcPr>
          <w:p w:rsidR="003C786B" w:rsidRPr="007E4297" w:rsidRDefault="003C786B" w:rsidP="00C77D14">
            <w:pPr>
              <w:pStyle w:val="af8"/>
              <w:ind w:left="0"/>
            </w:pPr>
            <w:r w:rsidRPr="007E4297">
              <w:t>Музыка театра и кино</w:t>
            </w:r>
          </w:p>
        </w:tc>
        <w:tc>
          <w:tcPr>
            <w:tcW w:w="850" w:type="dxa"/>
          </w:tcPr>
          <w:p w:rsidR="003C786B" w:rsidRPr="007E4297" w:rsidRDefault="003C786B" w:rsidP="00C77D14">
            <w:pPr>
              <w:pStyle w:val="TableParagraph"/>
              <w:ind w:left="0"/>
            </w:pPr>
            <w:r w:rsidRPr="007E4297">
              <w:t>3</w:t>
            </w:r>
          </w:p>
        </w:tc>
        <w:tc>
          <w:tcPr>
            <w:tcW w:w="5813" w:type="dxa"/>
          </w:tcPr>
          <w:p w:rsidR="003C786B" w:rsidRPr="007E4297" w:rsidRDefault="002A67AB" w:rsidP="00C77D14">
            <w:pPr>
              <w:pStyle w:val="TableParagraph"/>
              <w:spacing w:line="268" w:lineRule="exact"/>
              <w:ind w:left="0"/>
            </w:pPr>
            <w:hyperlink r:id="rId486">
              <w:r w:rsidR="003C786B" w:rsidRPr="007E4297">
                <w:rPr>
                  <w:color w:val="0000FF"/>
                  <w:spacing w:val="-1"/>
                  <w:u w:val="single" w:color="0000FF"/>
                </w:rPr>
                <w:t>https://www.voutube.com</w:t>
              </w:r>
            </w:hyperlink>
            <w:hyperlink r:id="rId487">
              <w:r w:rsidR="003C786B" w:rsidRPr="007E4297">
                <w:rPr>
                  <w:color w:val="0000FF"/>
                  <w:u w:val="single" w:color="0000FF"/>
                </w:rPr>
                <w:t>/watch?v=Pu93r6IYCiM</w:t>
              </w:r>
            </w:hyperlink>
          </w:p>
          <w:p w:rsidR="003C786B" w:rsidRPr="007E4297" w:rsidRDefault="002A67AB" w:rsidP="00C77D14">
            <w:pPr>
              <w:pStyle w:val="TableParagraph"/>
              <w:ind w:left="0"/>
            </w:pPr>
            <w:hyperlink r:id="rId488">
              <w:r w:rsidR="003C786B" w:rsidRPr="007E4297">
                <w:rPr>
                  <w:color w:val="0000FF"/>
                  <w:u w:val="single" w:color="0000FF"/>
                </w:rPr>
                <w:t>httDs://www.voutube.co</w:t>
              </w:r>
            </w:hyperlink>
            <w:r w:rsidR="003C786B" w:rsidRPr="007E4297">
              <w:rPr>
                <w:color w:val="0000FF"/>
                <w:spacing w:val="1"/>
              </w:rPr>
              <w:t xml:space="preserve"> </w:t>
            </w:r>
            <w:hyperlink r:id="rId489">
              <w:r w:rsidR="003C786B" w:rsidRPr="007E4297">
                <w:rPr>
                  <w:color w:val="0000FF"/>
                  <w:spacing w:val="-1"/>
                  <w:u w:val="single" w:color="0000FF"/>
                </w:rPr>
                <w:t>m/watch?v=DVXkBIWm</w:t>
              </w:r>
            </w:hyperlink>
            <w:r w:rsidR="003C786B" w:rsidRPr="007E4297">
              <w:rPr>
                <w:color w:val="0000FF"/>
                <w:spacing w:val="-57"/>
              </w:rPr>
              <w:t xml:space="preserve"> </w:t>
            </w:r>
            <w:hyperlink r:id="rId490">
              <w:r w:rsidR="003C786B" w:rsidRPr="007E4297">
                <w:rPr>
                  <w:color w:val="0000FF"/>
                  <w:u w:val="single" w:color="0000FF"/>
                </w:rPr>
                <w:t>OOs</w:t>
              </w:r>
            </w:hyperlink>
          </w:p>
          <w:p w:rsidR="003C786B" w:rsidRPr="007E4297" w:rsidRDefault="002A67AB" w:rsidP="00C77D14">
            <w:pPr>
              <w:pStyle w:val="TableParagraph"/>
              <w:spacing w:line="268" w:lineRule="exact"/>
              <w:ind w:left="0"/>
            </w:pPr>
            <w:hyperlink r:id="rId491">
              <w:r w:rsidR="003C786B" w:rsidRPr="007E4297">
                <w:rPr>
                  <w:color w:val="0000FF"/>
                  <w:u w:val="single" w:color="0000FF"/>
                </w:rPr>
                <w:t>https://www.voutube.com</w:t>
              </w:r>
            </w:hyperlink>
            <w:hyperlink r:id="rId492">
              <w:r w:rsidR="003C786B" w:rsidRPr="007E4297">
                <w:rPr>
                  <w:color w:val="0000FF"/>
                  <w:u w:val="single" w:color="0000FF"/>
                </w:rPr>
                <w:t>/watch?v=7xzU12nbfA</w:t>
              </w:r>
            </w:hyperlink>
          </w:p>
        </w:tc>
      </w:tr>
      <w:tr w:rsidR="003C786B" w:rsidRPr="0007597D" w:rsidTr="003C786B">
        <w:tc>
          <w:tcPr>
            <w:tcW w:w="567" w:type="dxa"/>
          </w:tcPr>
          <w:p w:rsidR="003C786B" w:rsidRPr="007E4297" w:rsidRDefault="003C786B" w:rsidP="00C77D14">
            <w:pPr>
              <w:pStyle w:val="af8"/>
              <w:widowControl/>
              <w:autoSpaceDE/>
              <w:autoSpaceDN/>
              <w:ind w:left="0"/>
            </w:pPr>
            <w:r w:rsidRPr="007E4297">
              <w:t>12</w:t>
            </w:r>
          </w:p>
        </w:tc>
        <w:tc>
          <w:tcPr>
            <w:tcW w:w="2693" w:type="dxa"/>
          </w:tcPr>
          <w:p w:rsidR="003C786B" w:rsidRPr="007E4297" w:rsidRDefault="003C786B" w:rsidP="00C77D14">
            <w:pPr>
              <w:pStyle w:val="af8"/>
              <w:ind w:left="0"/>
            </w:pPr>
            <w:r w:rsidRPr="007E4297">
              <w:t>Музыка народов мира</w:t>
            </w:r>
          </w:p>
        </w:tc>
        <w:tc>
          <w:tcPr>
            <w:tcW w:w="850" w:type="dxa"/>
          </w:tcPr>
          <w:p w:rsidR="003C786B" w:rsidRPr="007E4297" w:rsidRDefault="003C786B" w:rsidP="00C77D14">
            <w:pPr>
              <w:pStyle w:val="TableParagraph"/>
              <w:ind w:left="0"/>
            </w:pPr>
            <w:r w:rsidRPr="007E4297">
              <w:t>2</w:t>
            </w:r>
          </w:p>
        </w:tc>
        <w:tc>
          <w:tcPr>
            <w:tcW w:w="5813" w:type="dxa"/>
          </w:tcPr>
          <w:p w:rsidR="003C786B" w:rsidRPr="007E4297" w:rsidRDefault="002A67AB" w:rsidP="00C77D14">
            <w:pPr>
              <w:pStyle w:val="TableParagraph"/>
              <w:spacing w:line="268" w:lineRule="exact"/>
              <w:ind w:left="0"/>
              <w:rPr>
                <w:color w:val="0000FF"/>
                <w:spacing w:val="-57"/>
              </w:rPr>
            </w:pPr>
            <w:hyperlink r:id="rId493">
              <w:r w:rsidR="003C786B" w:rsidRPr="007E4297">
                <w:rPr>
                  <w:color w:val="0000FF"/>
                  <w:spacing w:val="-1"/>
                  <w:u w:val="single" w:color="0000FF"/>
                </w:rPr>
                <w:t>https://www.youtube.com</w:t>
              </w:r>
            </w:hyperlink>
            <w:hyperlink r:id="rId494">
              <w:r w:rsidR="003C786B" w:rsidRPr="007E4297">
                <w:rPr>
                  <w:color w:val="0000FF"/>
                  <w:u w:val="single" w:color="0000FF"/>
                </w:rPr>
                <w:t>/watch?v=KXU9Jv-Ji9Y</w:t>
              </w:r>
            </w:hyperlink>
            <w:r w:rsidR="003C786B" w:rsidRPr="007E4297">
              <w:rPr>
                <w:color w:val="0000FF"/>
                <w:spacing w:val="-57"/>
              </w:rPr>
              <w:t xml:space="preserve"> </w:t>
            </w:r>
          </w:p>
          <w:p w:rsidR="003C786B" w:rsidRPr="007E4297" w:rsidRDefault="002A67AB" w:rsidP="00C77D14">
            <w:pPr>
              <w:pStyle w:val="TableParagraph"/>
              <w:spacing w:line="268" w:lineRule="exact"/>
              <w:ind w:left="0"/>
              <w:rPr>
                <w:color w:val="0000FF"/>
                <w:u w:val="single" w:color="0000FF"/>
              </w:rPr>
            </w:pPr>
            <w:hyperlink r:id="rId495">
              <w:r w:rsidR="003C786B" w:rsidRPr="007E4297">
                <w:rPr>
                  <w:color w:val="0000FF"/>
                  <w:u w:val="single" w:color="0000FF"/>
                </w:rPr>
                <w:t>https: //www. youtub e.</w:t>
              </w:r>
            </w:hyperlink>
            <w:r w:rsidR="003C786B" w:rsidRPr="007E4297">
              <w:rPr>
                <w:color w:val="0000FF"/>
                <w:spacing w:val="1"/>
              </w:rPr>
              <w:t xml:space="preserve"> </w:t>
            </w:r>
            <w:hyperlink r:id="rId496">
              <w:r w:rsidR="003C786B" w:rsidRPr="007E4297">
                <w:rPr>
                  <w:color w:val="0000FF"/>
                  <w:u w:val="single" w:color="0000FF"/>
                </w:rPr>
                <w:t>com/watch?v=wHiJNW</w:t>
              </w:r>
            </w:hyperlink>
            <w:r w:rsidR="003C786B" w:rsidRPr="007E4297">
              <w:rPr>
                <w:color w:val="0000FF"/>
                <w:spacing w:val="1"/>
              </w:rPr>
              <w:t xml:space="preserve"> </w:t>
            </w:r>
            <w:hyperlink r:id="rId497">
              <w:r w:rsidR="003C786B" w:rsidRPr="007E4297">
                <w:rPr>
                  <w:color w:val="0000FF"/>
                  <w:u w:val="single" w:color="0000FF"/>
                </w:rPr>
                <w:t>z7Fho</w:t>
              </w:r>
            </w:hyperlink>
          </w:p>
          <w:p w:rsidR="003C786B" w:rsidRPr="007E4297" w:rsidRDefault="002A67AB" w:rsidP="00C77D14">
            <w:pPr>
              <w:pStyle w:val="TableParagraph"/>
              <w:spacing w:line="268" w:lineRule="exact"/>
              <w:ind w:left="0"/>
            </w:pPr>
            <w:hyperlink r:id="rId498">
              <w:r w:rsidR="003C786B" w:rsidRPr="007E4297">
                <w:rPr>
                  <w:color w:val="0000FF"/>
                  <w:spacing w:val="-1"/>
                  <w:u w:val="single" w:color="0000FF"/>
                </w:rPr>
                <w:t>https://www.voutube.com</w:t>
              </w:r>
            </w:hyperlink>
            <w:hyperlink r:id="rId499">
              <w:r w:rsidR="003C786B" w:rsidRPr="007E4297">
                <w:rPr>
                  <w:color w:val="0000FF"/>
                  <w:spacing w:val="-1"/>
                  <w:u w:val="single" w:color="0000FF"/>
                </w:rPr>
                <w:t>/watch?v=cXC2pZ2O9P</w:t>
              </w:r>
            </w:hyperlink>
            <w:r w:rsidR="003C786B" w:rsidRPr="007E4297">
              <w:rPr>
                <w:color w:val="0000FF"/>
                <w:spacing w:val="-57"/>
              </w:rPr>
              <w:t xml:space="preserve"> </w:t>
            </w:r>
            <w:hyperlink r:id="rId500">
              <w:r w:rsidR="003C786B" w:rsidRPr="007E4297">
                <w:rPr>
                  <w:color w:val="0000FF"/>
                  <w:u w:val="single" w:color="0000FF"/>
                </w:rPr>
                <w:t>8&amp;t=1s</w:t>
              </w:r>
            </w:hyperlink>
          </w:p>
        </w:tc>
      </w:tr>
      <w:tr w:rsidR="003C786B" w:rsidRPr="007E4297" w:rsidTr="003C786B">
        <w:tc>
          <w:tcPr>
            <w:tcW w:w="567" w:type="dxa"/>
          </w:tcPr>
          <w:p w:rsidR="003C786B" w:rsidRPr="007E4297" w:rsidRDefault="003C786B" w:rsidP="00C77D14">
            <w:pPr>
              <w:pStyle w:val="af8"/>
              <w:widowControl/>
              <w:autoSpaceDE/>
              <w:autoSpaceDN/>
              <w:ind w:left="0"/>
            </w:pPr>
            <w:r w:rsidRPr="007E4297">
              <w:t>13</w:t>
            </w:r>
          </w:p>
        </w:tc>
        <w:tc>
          <w:tcPr>
            <w:tcW w:w="2693" w:type="dxa"/>
          </w:tcPr>
          <w:p w:rsidR="003C786B" w:rsidRPr="007E4297" w:rsidRDefault="003C786B" w:rsidP="00C77D14">
            <w:pPr>
              <w:pStyle w:val="af8"/>
              <w:ind w:left="0"/>
            </w:pPr>
            <w:r w:rsidRPr="007E4297">
              <w:t>Классическая музыка</w:t>
            </w:r>
          </w:p>
        </w:tc>
        <w:tc>
          <w:tcPr>
            <w:tcW w:w="850" w:type="dxa"/>
          </w:tcPr>
          <w:p w:rsidR="003C786B" w:rsidRPr="007E4297" w:rsidRDefault="003C786B" w:rsidP="00C77D14">
            <w:pPr>
              <w:pStyle w:val="TableParagraph"/>
              <w:ind w:left="0"/>
            </w:pPr>
            <w:r w:rsidRPr="007E4297">
              <w:t>4</w:t>
            </w:r>
          </w:p>
        </w:tc>
        <w:tc>
          <w:tcPr>
            <w:tcW w:w="5813" w:type="dxa"/>
          </w:tcPr>
          <w:p w:rsidR="003C786B" w:rsidRPr="007E4297" w:rsidRDefault="002A67AB" w:rsidP="00C77D14">
            <w:pPr>
              <w:pStyle w:val="TableParagraph"/>
              <w:spacing w:line="205" w:lineRule="exact"/>
              <w:ind w:left="0"/>
            </w:pPr>
            <w:hyperlink r:id="rId501">
              <w:r w:rsidR="003C786B" w:rsidRPr="007E4297">
                <w:rPr>
                  <w:color w:val="0000FF"/>
                </w:rPr>
                <w:t>https://www.voutube.com</w:t>
              </w:r>
            </w:hyperlink>
          </w:p>
          <w:p w:rsidR="003C786B" w:rsidRPr="007E4297" w:rsidRDefault="002A67AB" w:rsidP="00C77D14">
            <w:pPr>
              <w:pStyle w:val="TableParagraph"/>
              <w:spacing w:line="237" w:lineRule="exact"/>
              <w:ind w:left="0"/>
            </w:pPr>
            <w:hyperlink r:id="rId502">
              <w:r w:rsidR="003C786B" w:rsidRPr="007E4297">
                <w:rPr>
                  <w:color w:val="0000FF"/>
                  <w:u w:val="single" w:color="0000FF"/>
                </w:rPr>
                <w:t>https://www.voutube.com</w:t>
              </w:r>
            </w:hyperlink>
            <w:hyperlink r:id="rId503">
              <w:r w:rsidR="003C786B" w:rsidRPr="007E4297">
                <w:rPr>
                  <w:color w:val="0000FF"/>
                  <w:u w:val="single" w:color="0000FF"/>
                </w:rPr>
                <w:t>/watch?v=NDgcrvF01Kc</w:t>
              </w:r>
            </w:hyperlink>
            <w:r w:rsidR="003C786B" w:rsidRPr="007E4297">
              <w:rPr>
                <w:color w:val="0000FF"/>
                <w:spacing w:val="1"/>
              </w:rPr>
              <w:t xml:space="preserve"> </w:t>
            </w:r>
            <w:hyperlink r:id="rId504">
              <w:r w:rsidR="003C786B" w:rsidRPr="007E4297">
                <w:rPr>
                  <w:color w:val="0000FF"/>
                  <w:u w:val="single" w:color="0000FF"/>
                </w:rPr>
                <w:t>&amp;t=2s</w:t>
              </w:r>
            </w:hyperlink>
            <w:r w:rsidR="003C786B" w:rsidRPr="007E4297">
              <w:rPr>
                <w:color w:val="0000FF"/>
                <w:spacing w:val="1"/>
              </w:rPr>
              <w:t xml:space="preserve"> </w:t>
            </w:r>
            <w:hyperlink r:id="rId505">
              <w:r w:rsidR="003C786B" w:rsidRPr="007E4297">
                <w:rPr>
                  <w:color w:val="0000FF"/>
                  <w:spacing w:val="-1"/>
                  <w:u w:val="single" w:color="0000FF"/>
                </w:rPr>
                <w:t>https://www.voutube.com</w:t>
              </w:r>
            </w:hyperlink>
            <w:hyperlink r:id="rId506">
              <w:r w:rsidR="003C786B" w:rsidRPr="007E4297">
                <w:rPr>
                  <w:color w:val="0000FF"/>
                  <w:u w:val="single" w:color="0000FF"/>
                </w:rPr>
                <w:t>/watch?v=i8X0kGpJE8E</w:t>
              </w:r>
            </w:hyperlink>
            <w:r w:rsidR="003C786B" w:rsidRPr="007E4297">
              <w:rPr>
                <w:color w:val="0000FF"/>
                <w:spacing w:val="-57"/>
              </w:rPr>
              <w:t xml:space="preserve"> </w:t>
            </w:r>
            <w:hyperlink r:id="rId507">
              <w:r w:rsidR="003C786B" w:rsidRPr="007E4297">
                <w:rPr>
                  <w:color w:val="0000FF"/>
                  <w:u w:val="single" w:color="0000FF"/>
                </w:rPr>
                <w:t>&amp;t=1s</w:t>
              </w:r>
            </w:hyperlink>
          </w:p>
          <w:p w:rsidR="003C786B" w:rsidRPr="007E4297" w:rsidRDefault="002A67AB" w:rsidP="00C77D14">
            <w:pPr>
              <w:pStyle w:val="TableParagraph"/>
              <w:spacing w:line="205" w:lineRule="exact"/>
              <w:ind w:left="0"/>
            </w:pPr>
            <w:hyperlink r:id="rId508">
              <w:r w:rsidR="003C786B" w:rsidRPr="007E4297">
                <w:rPr>
                  <w:color w:val="0000FF"/>
                </w:rPr>
                <w:t>https://www.voutube.com</w:t>
              </w:r>
            </w:hyperlink>
          </w:p>
        </w:tc>
      </w:tr>
    </w:tbl>
    <w:p w:rsidR="003C786B" w:rsidRPr="007E4297" w:rsidRDefault="003C786B" w:rsidP="00C77D14">
      <w:pPr>
        <w:ind w:firstLine="0"/>
        <w:rPr>
          <w:b/>
          <w:sz w:val="22"/>
          <w:lang w:val="en-US"/>
        </w:rPr>
      </w:pPr>
    </w:p>
    <w:p w:rsidR="00767BB0" w:rsidRPr="007E4297" w:rsidRDefault="00767BB0" w:rsidP="00C77D14">
      <w:pPr>
        <w:pStyle w:val="h1"/>
        <w:rPr>
          <w:sz w:val="22"/>
          <w:szCs w:val="22"/>
        </w:rPr>
      </w:pPr>
      <w:r w:rsidRPr="007E4297">
        <w:rPr>
          <w:sz w:val="22"/>
          <w:szCs w:val="22"/>
        </w:rPr>
        <w:lastRenderedPageBreak/>
        <w:t>ТЕХНОЛОГИЯ</w:t>
      </w:r>
      <w:r w:rsidR="00A335BF" w:rsidRPr="007E4297">
        <w:rPr>
          <w:sz w:val="22"/>
          <w:szCs w:val="22"/>
        </w:rPr>
        <w:t xml:space="preserve">       С</w:t>
      </w:r>
      <w:r w:rsidRPr="007E4297">
        <w:rPr>
          <w:sz w:val="22"/>
          <w:szCs w:val="22"/>
        </w:rPr>
        <w:t>ОДЕРЖАНИЕ ОБУЧЕНИЯ</w:t>
      </w:r>
    </w:p>
    <w:p w:rsidR="003C786B" w:rsidRPr="007E4297" w:rsidRDefault="003C786B" w:rsidP="00C77D14">
      <w:pPr>
        <w:pStyle w:val="af6"/>
        <w:spacing w:before="4"/>
        <w:ind w:left="0"/>
        <w:rPr>
          <w:b/>
          <w:sz w:val="22"/>
          <w:szCs w:val="22"/>
        </w:rPr>
      </w:pPr>
    </w:p>
    <w:p w:rsidR="003C786B" w:rsidRPr="007E4297" w:rsidRDefault="003C786B" w:rsidP="00C77D14">
      <w:pPr>
        <w:pStyle w:val="af6"/>
        <w:spacing w:before="4"/>
        <w:ind w:left="0"/>
        <w:rPr>
          <w:b/>
          <w:sz w:val="22"/>
          <w:szCs w:val="22"/>
          <w:lang w:val="ru-RU"/>
        </w:rPr>
      </w:pPr>
      <w:r w:rsidRPr="007E4297">
        <w:rPr>
          <w:b/>
          <w:sz w:val="22"/>
          <w:szCs w:val="22"/>
        </w:rPr>
        <w:t>I</w:t>
      </w:r>
      <w:r w:rsidRPr="007E4297">
        <w:rPr>
          <w:b/>
          <w:sz w:val="22"/>
          <w:szCs w:val="22"/>
          <w:lang w:val="ru-RU"/>
        </w:rPr>
        <w:t xml:space="preserve">. Планируемые результаты </w:t>
      </w:r>
    </w:p>
    <w:p w:rsidR="003C786B" w:rsidRPr="007E4297" w:rsidRDefault="003C786B" w:rsidP="00C77D14">
      <w:pPr>
        <w:pStyle w:val="2"/>
        <w:spacing w:before="230"/>
        <w:ind w:left="0"/>
        <w:rPr>
          <w:sz w:val="22"/>
          <w:szCs w:val="22"/>
          <w:lang w:val="ru-RU"/>
        </w:rPr>
      </w:pPr>
      <w:r w:rsidRPr="007E4297">
        <w:rPr>
          <w:color w:val="231F20"/>
          <w:w w:val="90"/>
          <w:sz w:val="22"/>
          <w:szCs w:val="22"/>
          <w:lang w:val="ru-RU"/>
        </w:rPr>
        <w:t>ЛИЧНОСТНЫЕ</w:t>
      </w:r>
      <w:r w:rsidRPr="007E4297">
        <w:rPr>
          <w:color w:val="231F20"/>
          <w:spacing w:val="5"/>
          <w:sz w:val="22"/>
          <w:szCs w:val="22"/>
          <w:lang w:val="ru-RU"/>
        </w:rPr>
        <w:t xml:space="preserve"> </w:t>
      </w:r>
      <w:r w:rsidRPr="007E4297">
        <w:rPr>
          <w:color w:val="231F20"/>
          <w:w w:val="90"/>
          <w:sz w:val="22"/>
          <w:szCs w:val="22"/>
          <w:lang w:val="ru-RU"/>
        </w:rPr>
        <w:t>РЕЗУЛЬТАТЫ</w:t>
      </w:r>
      <w:r w:rsidRPr="007E4297">
        <w:rPr>
          <w:color w:val="231F20"/>
          <w:spacing w:val="6"/>
          <w:sz w:val="22"/>
          <w:szCs w:val="22"/>
          <w:lang w:val="ru-RU"/>
        </w:rPr>
        <w:t xml:space="preserve"> </w:t>
      </w:r>
      <w:r w:rsidRPr="007E4297">
        <w:rPr>
          <w:color w:val="231F20"/>
          <w:spacing w:val="-2"/>
          <w:w w:val="90"/>
          <w:sz w:val="22"/>
          <w:szCs w:val="22"/>
          <w:lang w:val="ru-RU"/>
        </w:rPr>
        <w:t xml:space="preserve">ОБУЧАЮЩЕГОСЯ </w:t>
      </w:r>
    </w:p>
    <w:p w:rsidR="003C786B" w:rsidRPr="007E4297" w:rsidRDefault="003C786B" w:rsidP="00C77D14">
      <w:pPr>
        <w:pStyle w:val="af6"/>
        <w:spacing w:before="68" w:line="252" w:lineRule="auto"/>
        <w:ind w:left="0"/>
        <w:rPr>
          <w:sz w:val="22"/>
          <w:szCs w:val="22"/>
          <w:lang w:val="ru-RU"/>
        </w:rPr>
      </w:pPr>
      <w:r w:rsidRPr="007E4297">
        <w:rPr>
          <w:color w:val="231F20"/>
          <w:sz w:val="22"/>
          <w:szCs w:val="22"/>
          <w:lang w:val="ru-RU"/>
        </w:rPr>
        <w:t xml:space="preserve">В результате изучения предмета «Технология» в начальной школе у обучающегося будут сформированы следующие личностные новообразования: </w:t>
      </w:r>
    </w:p>
    <w:p w:rsidR="003C786B" w:rsidRPr="007E4297" w:rsidRDefault="003C786B" w:rsidP="00C77D14">
      <w:pPr>
        <w:pStyle w:val="af6"/>
        <w:spacing w:line="252" w:lineRule="auto"/>
        <w:ind w:left="0"/>
        <w:rPr>
          <w:sz w:val="22"/>
          <w:szCs w:val="22"/>
          <w:lang w:val="ru-RU"/>
        </w:rPr>
      </w:pPr>
      <w:r w:rsidRPr="007E4297">
        <w:rPr>
          <w:color w:val="231F20"/>
          <w:w w:val="95"/>
          <w:sz w:val="22"/>
          <w:szCs w:val="22"/>
          <w:lang w:val="ru-RU"/>
        </w:rPr>
        <w:t>—</w:t>
      </w:r>
      <w:r w:rsidRPr="007E4297">
        <w:rPr>
          <w:color w:val="231F20"/>
          <w:sz w:val="22"/>
          <w:szCs w:val="22"/>
          <w:lang w:val="ru-RU"/>
        </w:rPr>
        <w:t xml:space="preserve"> первоначальные представления о созидательном и нравственном значении труда в жизни человека и о</w:t>
      </w:r>
      <w:r w:rsidRPr="007E4297">
        <w:rPr>
          <w:color w:val="231F20"/>
          <w:sz w:val="22"/>
          <w:szCs w:val="22"/>
          <w:lang w:val="ru-RU"/>
        </w:rPr>
        <w:t>б</w:t>
      </w:r>
      <w:r w:rsidRPr="007E4297">
        <w:rPr>
          <w:color w:val="231F20"/>
          <w:sz w:val="22"/>
          <w:szCs w:val="22"/>
          <w:lang w:val="ru-RU"/>
        </w:rPr>
        <w:t>щества; уважительное отношение к труду и творчеству мастеров;</w:t>
      </w:r>
    </w:p>
    <w:p w:rsidR="003C786B" w:rsidRPr="007E4297" w:rsidRDefault="003C786B" w:rsidP="00C77D14">
      <w:pPr>
        <w:pStyle w:val="af6"/>
        <w:spacing w:line="252" w:lineRule="auto"/>
        <w:ind w:left="0"/>
        <w:rPr>
          <w:sz w:val="22"/>
          <w:szCs w:val="22"/>
          <w:lang w:val="ru-RU"/>
        </w:rPr>
      </w:pPr>
      <w:r w:rsidRPr="007E4297">
        <w:rPr>
          <w:color w:val="231F20"/>
          <w:sz w:val="22"/>
          <w:szCs w:val="22"/>
          <w:lang w:val="ru-RU"/>
        </w:rPr>
        <w:t>—осознание роли человека и используемых им технологий в сохранении</w:t>
      </w:r>
      <w:r w:rsidRPr="007E4297">
        <w:rPr>
          <w:color w:val="231F20"/>
          <w:spacing w:val="-16"/>
          <w:sz w:val="22"/>
          <w:szCs w:val="22"/>
          <w:lang w:val="ru-RU"/>
        </w:rPr>
        <w:t xml:space="preserve"> </w:t>
      </w:r>
      <w:r w:rsidRPr="007E4297">
        <w:rPr>
          <w:color w:val="231F20"/>
          <w:sz w:val="22"/>
          <w:szCs w:val="22"/>
          <w:lang w:val="ru-RU"/>
        </w:rPr>
        <w:t>гармонического</w:t>
      </w:r>
      <w:r w:rsidRPr="007E4297">
        <w:rPr>
          <w:color w:val="231F20"/>
          <w:spacing w:val="-16"/>
          <w:sz w:val="22"/>
          <w:szCs w:val="22"/>
          <w:lang w:val="ru-RU"/>
        </w:rPr>
        <w:t xml:space="preserve"> </w:t>
      </w:r>
      <w:r w:rsidRPr="007E4297">
        <w:rPr>
          <w:color w:val="231F20"/>
          <w:sz w:val="22"/>
          <w:szCs w:val="22"/>
          <w:lang w:val="ru-RU"/>
        </w:rPr>
        <w:t>сосуществования</w:t>
      </w:r>
      <w:r w:rsidRPr="007E4297">
        <w:rPr>
          <w:color w:val="231F20"/>
          <w:spacing w:val="-16"/>
          <w:sz w:val="22"/>
          <w:szCs w:val="22"/>
          <w:lang w:val="ru-RU"/>
        </w:rPr>
        <w:t xml:space="preserve"> </w:t>
      </w:r>
      <w:r w:rsidRPr="007E4297">
        <w:rPr>
          <w:color w:val="231F20"/>
          <w:sz w:val="22"/>
          <w:szCs w:val="22"/>
          <w:lang w:val="ru-RU"/>
        </w:rPr>
        <w:t>рукотворного мира с миром природы; ответственное отношение к сохранению окружающей среды;</w:t>
      </w:r>
    </w:p>
    <w:p w:rsidR="003C786B" w:rsidRPr="007E4297" w:rsidRDefault="003C786B" w:rsidP="00C77D14">
      <w:pPr>
        <w:pStyle w:val="af6"/>
        <w:spacing w:line="252" w:lineRule="auto"/>
        <w:ind w:left="0"/>
        <w:rPr>
          <w:sz w:val="22"/>
          <w:szCs w:val="22"/>
          <w:lang w:val="ru-RU"/>
        </w:rPr>
      </w:pPr>
      <w:r w:rsidRPr="007E4297">
        <w:rPr>
          <w:color w:val="231F20"/>
          <w:sz w:val="22"/>
          <w:szCs w:val="22"/>
          <w:lang w:val="ru-RU"/>
        </w:rPr>
        <w:t>—понимание</w:t>
      </w:r>
      <w:r w:rsidRPr="007E4297">
        <w:rPr>
          <w:color w:val="231F20"/>
          <w:spacing w:val="-16"/>
          <w:sz w:val="22"/>
          <w:szCs w:val="22"/>
          <w:lang w:val="ru-RU"/>
        </w:rPr>
        <w:t xml:space="preserve"> </w:t>
      </w:r>
      <w:r w:rsidRPr="007E4297">
        <w:rPr>
          <w:color w:val="231F20"/>
          <w:sz w:val="22"/>
          <w:szCs w:val="22"/>
          <w:lang w:val="ru-RU"/>
        </w:rPr>
        <w:t>культурно-исторической</w:t>
      </w:r>
      <w:r w:rsidRPr="007E4297">
        <w:rPr>
          <w:color w:val="231F20"/>
          <w:spacing w:val="-16"/>
          <w:sz w:val="22"/>
          <w:szCs w:val="22"/>
          <w:lang w:val="ru-RU"/>
        </w:rPr>
        <w:t xml:space="preserve"> </w:t>
      </w:r>
      <w:r w:rsidRPr="007E4297">
        <w:rPr>
          <w:color w:val="231F20"/>
          <w:sz w:val="22"/>
          <w:szCs w:val="22"/>
          <w:lang w:val="ru-RU"/>
        </w:rPr>
        <w:t>ценности</w:t>
      </w:r>
      <w:r w:rsidRPr="007E4297">
        <w:rPr>
          <w:color w:val="231F20"/>
          <w:spacing w:val="-16"/>
          <w:sz w:val="22"/>
          <w:szCs w:val="22"/>
          <w:lang w:val="ru-RU"/>
        </w:rPr>
        <w:t xml:space="preserve"> </w:t>
      </w:r>
      <w:r w:rsidRPr="007E4297">
        <w:rPr>
          <w:color w:val="231F20"/>
          <w:sz w:val="22"/>
          <w:szCs w:val="22"/>
          <w:lang w:val="ru-RU"/>
        </w:rPr>
        <w:t>традиций,</w:t>
      </w:r>
      <w:r w:rsidRPr="007E4297">
        <w:rPr>
          <w:color w:val="231F20"/>
          <w:spacing w:val="-16"/>
          <w:sz w:val="22"/>
          <w:szCs w:val="22"/>
          <w:lang w:val="ru-RU"/>
        </w:rPr>
        <w:t xml:space="preserve"> </w:t>
      </w:r>
      <w:r w:rsidRPr="007E4297">
        <w:rPr>
          <w:color w:val="231F20"/>
          <w:sz w:val="22"/>
          <w:szCs w:val="22"/>
          <w:lang w:val="ru-RU"/>
        </w:rPr>
        <w:t>отражённых в предметном мире; чувство сопр</w:t>
      </w:r>
      <w:r w:rsidRPr="007E4297">
        <w:rPr>
          <w:color w:val="231F20"/>
          <w:sz w:val="22"/>
          <w:szCs w:val="22"/>
          <w:lang w:val="ru-RU"/>
        </w:rPr>
        <w:t>и</w:t>
      </w:r>
      <w:r w:rsidRPr="007E4297">
        <w:rPr>
          <w:color w:val="231F20"/>
          <w:sz w:val="22"/>
          <w:szCs w:val="22"/>
          <w:lang w:val="ru-RU"/>
        </w:rPr>
        <w:t>частности к культуре</w:t>
      </w:r>
      <w:r w:rsidRPr="007E4297">
        <w:rPr>
          <w:color w:val="231F20"/>
          <w:spacing w:val="-16"/>
          <w:sz w:val="22"/>
          <w:szCs w:val="22"/>
          <w:lang w:val="ru-RU"/>
        </w:rPr>
        <w:t xml:space="preserve"> </w:t>
      </w:r>
      <w:r w:rsidRPr="007E4297">
        <w:rPr>
          <w:color w:val="231F20"/>
          <w:sz w:val="22"/>
          <w:szCs w:val="22"/>
          <w:lang w:val="ru-RU"/>
        </w:rPr>
        <w:t>своего</w:t>
      </w:r>
      <w:r w:rsidRPr="007E4297">
        <w:rPr>
          <w:color w:val="231F20"/>
          <w:spacing w:val="-16"/>
          <w:sz w:val="22"/>
          <w:szCs w:val="22"/>
          <w:lang w:val="ru-RU"/>
        </w:rPr>
        <w:t xml:space="preserve"> </w:t>
      </w:r>
      <w:r w:rsidRPr="007E4297">
        <w:rPr>
          <w:color w:val="231F20"/>
          <w:sz w:val="22"/>
          <w:szCs w:val="22"/>
          <w:lang w:val="ru-RU"/>
        </w:rPr>
        <w:t>народа,</w:t>
      </w:r>
      <w:r w:rsidRPr="007E4297">
        <w:rPr>
          <w:color w:val="231F20"/>
          <w:spacing w:val="-16"/>
          <w:sz w:val="22"/>
          <w:szCs w:val="22"/>
          <w:lang w:val="ru-RU"/>
        </w:rPr>
        <w:t xml:space="preserve"> </w:t>
      </w:r>
      <w:r w:rsidRPr="007E4297">
        <w:rPr>
          <w:color w:val="231F20"/>
          <w:sz w:val="22"/>
          <w:szCs w:val="22"/>
          <w:lang w:val="ru-RU"/>
        </w:rPr>
        <w:t>уважительное</w:t>
      </w:r>
      <w:r w:rsidRPr="007E4297">
        <w:rPr>
          <w:color w:val="231F20"/>
          <w:spacing w:val="-16"/>
          <w:sz w:val="22"/>
          <w:szCs w:val="22"/>
          <w:lang w:val="ru-RU"/>
        </w:rPr>
        <w:t xml:space="preserve"> </w:t>
      </w:r>
      <w:r w:rsidRPr="007E4297">
        <w:rPr>
          <w:color w:val="231F20"/>
          <w:sz w:val="22"/>
          <w:szCs w:val="22"/>
          <w:lang w:val="ru-RU"/>
        </w:rPr>
        <w:t>отношение</w:t>
      </w:r>
      <w:r w:rsidRPr="007E4297">
        <w:rPr>
          <w:color w:val="231F20"/>
          <w:spacing w:val="-16"/>
          <w:sz w:val="22"/>
          <w:szCs w:val="22"/>
          <w:lang w:val="ru-RU"/>
        </w:rPr>
        <w:t xml:space="preserve"> </w:t>
      </w:r>
      <w:r w:rsidRPr="007E4297">
        <w:rPr>
          <w:color w:val="231F20"/>
          <w:sz w:val="22"/>
          <w:szCs w:val="22"/>
          <w:lang w:val="ru-RU"/>
        </w:rPr>
        <w:t>к</w:t>
      </w:r>
      <w:r w:rsidRPr="007E4297">
        <w:rPr>
          <w:color w:val="231F20"/>
          <w:spacing w:val="-16"/>
          <w:sz w:val="22"/>
          <w:szCs w:val="22"/>
          <w:lang w:val="ru-RU"/>
        </w:rPr>
        <w:t xml:space="preserve"> </w:t>
      </w:r>
      <w:r w:rsidRPr="007E4297">
        <w:rPr>
          <w:color w:val="231F20"/>
          <w:sz w:val="22"/>
          <w:szCs w:val="22"/>
          <w:lang w:val="ru-RU"/>
        </w:rPr>
        <w:t xml:space="preserve">культурным традициям других народов; </w:t>
      </w:r>
    </w:p>
    <w:p w:rsidR="003C786B" w:rsidRPr="007E4297" w:rsidRDefault="003C786B" w:rsidP="00C77D14">
      <w:pPr>
        <w:pStyle w:val="af6"/>
        <w:spacing w:line="252" w:lineRule="auto"/>
        <w:ind w:left="0"/>
        <w:rPr>
          <w:sz w:val="22"/>
          <w:szCs w:val="22"/>
          <w:lang w:val="ru-RU"/>
        </w:rPr>
      </w:pPr>
      <w:r w:rsidRPr="007E4297">
        <w:rPr>
          <w:color w:val="231F20"/>
          <w:w w:val="95"/>
          <w:sz w:val="22"/>
          <w:szCs w:val="22"/>
          <w:lang w:val="ru-RU"/>
        </w:rPr>
        <w:t>—</w:t>
      </w:r>
      <w:r w:rsidRPr="007E4297">
        <w:rPr>
          <w:color w:val="231F20"/>
          <w:sz w:val="22"/>
          <w:szCs w:val="22"/>
          <w:lang w:val="ru-RU"/>
        </w:rPr>
        <w:t xml:space="preserve"> проявление способности к эстетической оценке окружающей предметной среды; эстетические чувства — эмоционально-положительное</w:t>
      </w:r>
      <w:r w:rsidRPr="007E4297">
        <w:rPr>
          <w:color w:val="231F20"/>
          <w:spacing w:val="-16"/>
          <w:sz w:val="22"/>
          <w:szCs w:val="22"/>
          <w:lang w:val="ru-RU"/>
        </w:rPr>
        <w:t xml:space="preserve"> </w:t>
      </w:r>
      <w:r w:rsidRPr="007E4297">
        <w:rPr>
          <w:color w:val="231F20"/>
          <w:sz w:val="22"/>
          <w:szCs w:val="22"/>
          <w:lang w:val="ru-RU"/>
        </w:rPr>
        <w:t>восприятие</w:t>
      </w:r>
      <w:r w:rsidRPr="007E4297">
        <w:rPr>
          <w:color w:val="231F20"/>
          <w:spacing w:val="-16"/>
          <w:sz w:val="22"/>
          <w:szCs w:val="22"/>
          <w:lang w:val="ru-RU"/>
        </w:rPr>
        <w:t xml:space="preserve"> </w:t>
      </w:r>
      <w:r w:rsidRPr="007E4297">
        <w:rPr>
          <w:color w:val="231F20"/>
          <w:sz w:val="22"/>
          <w:szCs w:val="22"/>
          <w:lang w:val="ru-RU"/>
        </w:rPr>
        <w:t>и</w:t>
      </w:r>
      <w:r w:rsidRPr="007E4297">
        <w:rPr>
          <w:color w:val="231F20"/>
          <w:spacing w:val="-16"/>
          <w:sz w:val="22"/>
          <w:szCs w:val="22"/>
          <w:lang w:val="ru-RU"/>
        </w:rPr>
        <w:t xml:space="preserve"> </w:t>
      </w:r>
      <w:r w:rsidRPr="007E4297">
        <w:rPr>
          <w:color w:val="231F20"/>
          <w:sz w:val="22"/>
          <w:szCs w:val="22"/>
          <w:lang w:val="ru-RU"/>
        </w:rPr>
        <w:t>понимание</w:t>
      </w:r>
      <w:r w:rsidRPr="007E4297">
        <w:rPr>
          <w:color w:val="231F20"/>
          <w:spacing w:val="-16"/>
          <w:sz w:val="22"/>
          <w:szCs w:val="22"/>
          <w:lang w:val="ru-RU"/>
        </w:rPr>
        <w:t xml:space="preserve"> </w:t>
      </w:r>
      <w:r w:rsidRPr="007E4297">
        <w:rPr>
          <w:color w:val="231F20"/>
          <w:sz w:val="22"/>
          <w:szCs w:val="22"/>
          <w:lang w:val="ru-RU"/>
        </w:rPr>
        <w:t>красоты</w:t>
      </w:r>
      <w:r w:rsidRPr="007E4297">
        <w:rPr>
          <w:color w:val="231F20"/>
          <w:spacing w:val="-16"/>
          <w:sz w:val="22"/>
          <w:szCs w:val="22"/>
          <w:lang w:val="ru-RU"/>
        </w:rPr>
        <w:t xml:space="preserve"> </w:t>
      </w:r>
      <w:r w:rsidRPr="007E4297">
        <w:rPr>
          <w:color w:val="231F20"/>
          <w:sz w:val="22"/>
          <w:szCs w:val="22"/>
          <w:lang w:val="ru-RU"/>
        </w:rPr>
        <w:t>форм</w:t>
      </w:r>
      <w:r w:rsidRPr="007E4297">
        <w:rPr>
          <w:color w:val="231F20"/>
          <w:spacing w:val="-16"/>
          <w:sz w:val="22"/>
          <w:szCs w:val="22"/>
          <w:lang w:val="ru-RU"/>
        </w:rPr>
        <w:t xml:space="preserve"> </w:t>
      </w:r>
      <w:r w:rsidRPr="007E4297">
        <w:rPr>
          <w:color w:val="231F20"/>
          <w:sz w:val="22"/>
          <w:szCs w:val="22"/>
          <w:lang w:val="ru-RU"/>
        </w:rPr>
        <w:t>и образов природных объектов, о</w:t>
      </w:r>
      <w:r w:rsidRPr="007E4297">
        <w:rPr>
          <w:color w:val="231F20"/>
          <w:sz w:val="22"/>
          <w:szCs w:val="22"/>
          <w:lang w:val="ru-RU"/>
        </w:rPr>
        <w:t>б</w:t>
      </w:r>
      <w:r w:rsidRPr="007E4297">
        <w:rPr>
          <w:color w:val="231F20"/>
          <w:sz w:val="22"/>
          <w:szCs w:val="22"/>
          <w:lang w:val="ru-RU"/>
        </w:rPr>
        <w:t>разцов мировой и отечественной художественной культуры;</w:t>
      </w:r>
    </w:p>
    <w:p w:rsidR="003C786B" w:rsidRPr="007E4297" w:rsidRDefault="003C786B" w:rsidP="00C77D14">
      <w:pPr>
        <w:pStyle w:val="af6"/>
        <w:spacing w:line="252" w:lineRule="auto"/>
        <w:ind w:left="0"/>
        <w:rPr>
          <w:sz w:val="22"/>
          <w:szCs w:val="22"/>
          <w:lang w:val="ru-RU"/>
        </w:rPr>
      </w:pPr>
      <w:r w:rsidRPr="007E4297">
        <w:rPr>
          <w:color w:val="231F20"/>
          <w:spacing w:val="-2"/>
          <w:sz w:val="22"/>
          <w:szCs w:val="22"/>
          <w:lang w:val="ru-RU"/>
        </w:rPr>
        <w:t>—проявление</w:t>
      </w:r>
      <w:r w:rsidRPr="007E4297">
        <w:rPr>
          <w:color w:val="231F20"/>
          <w:spacing w:val="-5"/>
          <w:sz w:val="22"/>
          <w:szCs w:val="22"/>
          <w:lang w:val="ru-RU"/>
        </w:rPr>
        <w:t xml:space="preserve"> </w:t>
      </w:r>
      <w:r w:rsidRPr="007E4297">
        <w:rPr>
          <w:color w:val="231F20"/>
          <w:spacing w:val="-2"/>
          <w:sz w:val="22"/>
          <w:szCs w:val="22"/>
          <w:lang w:val="ru-RU"/>
        </w:rPr>
        <w:t>положительного</w:t>
      </w:r>
      <w:r w:rsidRPr="007E4297">
        <w:rPr>
          <w:color w:val="231F20"/>
          <w:spacing w:val="-5"/>
          <w:sz w:val="22"/>
          <w:szCs w:val="22"/>
          <w:lang w:val="ru-RU"/>
        </w:rPr>
        <w:t xml:space="preserve"> </w:t>
      </w:r>
      <w:r w:rsidRPr="007E4297">
        <w:rPr>
          <w:color w:val="231F20"/>
          <w:spacing w:val="-2"/>
          <w:sz w:val="22"/>
          <w:szCs w:val="22"/>
          <w:lang w:val="ru-RU"/>
        </w:rPr>
        <w:t>отношения</w:t>
      </w:r>
      <w:r w:rsidRPr="007E4297">
        <w:rPr>
          <w:color w:val="231F20"/>
          <w:spacing w:val="-5"/>
          <w:sz w:val="22"/>
          <w:szCs w:val="22"/>
          <w:lang w:val="ru-RU"/>
        </w:rPr>
        <w:t xml:space="preserve"> </w:t>
      </w:r>
      <w:r w:rsidRPr="007E4297">
        <w:rPr>
          <w:color w:val="231F20"/>
          <w:spacing w:val="-2"/>
          <w:sz w:val="22"/>
          <w:szCs w:val="22"/>
          <w:lang w:val="ru-RU"/>
        </w:rPr>
        <w:t>и</w:t>
      </w:r>
      <w:r w:rsidRPr="007E4297">
        <w:rPr>
          <w:color w:val="231F20"/>
          <w:spacing w:val="-5"/>
          <w:sz w:val="22"/>
          <w:szCs w:val="22"/>
          <w:lang w:val="ru-RU"/>
        </w:rPr>
        <w:t xml:space="preserve"> </w:t>
      </w:r>
      <w:r w:rsidRPr="007E4297">
        <w:rPr>
          <w:color w:val="231F20"/>
          <w:spacing w:val="-2"/>
          <w:sz w:val="22"/>
          <w:szCs w:val="22"/>
          <w:lang w:val="ru-RU"/>
        </w:rPr>
        <w:t>интереса</w:t>
      </w:r>
      <w:r w:rsidRPr="007E4297">
        <w:rPr>
          <w:color w:val="231F20"/>
          <w:spacing w:val="-5"/>
          <w:sz w:val="22"/>
          <w:szCs w:val="22"/>
          <w:lang w:val="ru-RU"/>
        </w:rPr>
        <w:t xml:space="preserve"> </w:t>
      </w:r>
      <w:r w:rsidRPr="007E4297">
        <w:rPr>
          <w:color w:val="231F20"/>
          <w:spacing w:val="-2"/>
          <w:sz w:val="22"/>
          <w:szCs w:val="22"/>
          <w:lang w:val="ru-RU"/>
        </w:rPr>
        <w:t>к</w:t>
      </w:r>
      <w:r w:rsidRPr="007E4297">
        <w:rPr>
          <w:color w:val="231F20"/>
          <w:spacing w:val="-5"/>
          <w:sz w:val="22"/>
          <w:szCs w:val="22"/>
          <w:lang w:val="ru-RU"/>
        </w:rPr>
        <w:t xml:space="preserve"> </w:t>
      </w:r>
      <w:r w:rsidRPr="007E4297">
        <w:rPr>
          <w:color w:val="231F20"/>
          <w:spacing w:val="-2"/>
          <w:sz w:val="22"/>
          <w:szCs w:val="22"/>
          <w:lang w:val="ru-RU"/>
        </w:rPr>
        <w:t>различным видам творческой преобразующей де</w:t>
      </w:r>
      <w:r w:rsidRPr="007E4297">
        <w:rPr>
          <w:color w:val="231F20"/>
          <w:spacing w:val="-2"/>
          <w:sz w:val="22"/>
          <w:szCs w:val="22"/>
          <w:lang w:val="ru-RU"/>
        </w:rPr>
        <w:t>я</w:t>
      </w:r>
      <w:r w:rsidRPr="007E4297">
        <w:rPr>
          <w:color w:val="231F20"/>
          <w:spacing w:val="-2"/>
          <w:sz w:val="22"/>
          <w:szCs w:val="22"/>
          <w:lang w:val="ru-RU"/>
        </w:rPr>
        <w:t xml:space="preserve">тельности, стремление к творческой самореализации; мотивация к творческому </w:t>
      </w:r>
      <w:r w:rsidRPr="007E4297">
        <w:rPr>
          <w:color w:val="231F20"/>
          <w:sz w:val="22"/>
          <w:szCs w:val="22"/>
          <w:lang w:val="ru-RU"/>
        </w:rPr>
        <w:t xml:space="preserve"> труду, работе на результат; способность к различным видам практической преобразующей деятельности;</w:t>
      </w:r>
    </w:p>
    <w:p w:rsidR="003C786B" w:rsidRPr="007E4297" w:rsidRDefault="003C786B" w:rsidP="00C77D14">
      <w:pPr>
        <w:pStyle w:val="af6"/>
        <w:spacing w:line="252" w:lineRule="auto"/>
        <w:ind w:left="0"/>
        <w:rPr>
          <w:sz w:val="22"/>
          <w:szCs w:val="22"/>
          <w:lang w:val="ru-RU"/>
        </w:rPr>
      </w:pPr>
      <w:r w:rsidRPr="007E4297">
        <w:rPr>
          <w:color w:val="231F20"/>
          <w:sz w:val="22"/>
          <w:szCs w:val="22"/>
          <w:lang w:val="ru-RU"/>
        </w:rPr>
        <w:t>—проявление устойчивых волевых качества и способность к саморегуляции: организованность, аккура</w:t>
      </w:r>
      <w:r w:rsidRPr="007E4297">
        <w:rPr>
          <w:color w:val="231F20"/>
          <w:sz w:val="22"/>
          <w:szCs w:val="22"/>
          <w:lang w:val="ru-RU"/>
        </w:rPr>
        <w:t>т</w:t>
      </w:r>
      <w:r w:rsidRPr="007E4297">
        <w:rPr>
          <w:color w:val="231F20"/>
          <w:sz w:val="22"/>
          <w:szCs w:val="22"/>
          <w:lang w:val="ru-RU"/>
        </w:rPr>
        <w:t>ность, трудолюбие, ответственность, умение справляться с доступными про</w:t>
      </w:r>
      <w:r w:rsidRPr="007E4297">
        <w:rPr>
          <w:color w:val="231F20"/>
          <w:spacing w:val="-2"/>
          <w:sz w:val="22"/>
          <w:szCs w:val="22"/>
          <w:lang w:val="ru-RU"/>
        </w:rPr>
        <w:t>блемами;</w:t>
      </w:r>
    </w:p>
    <w:p w:rsidR="003C786B" w:rsidRPr="007E4297" w:rsidRDefault="003C786B" w:rsidP="00C77D14">
      <w:pPr>
        <w:pStyle w:val="af6"/>
        <w:spacing w:line="252" w:lineRule="auto"/>
        <w:ind w:left="0"/>
        <w:rPr>
          <w:sz w:val="22"/>
          <w:szCs w:val="22"/>
          <w:lang w:val="ru-RU"/>
        </w:rPr>
      </w:pPr>
      <w:r w:rsidRPr="007E4297">
        <w:rPr>
          <w:color w:val="231F20"/>
          <w:sz w:val="22"/>
          <w:szCs w:val="22"/>
          <w:lang w:val="ru-RU"/>
        </w:rPr>
        <w:t>—готовность вступать в сотрудничество с другими людьми с учётом этики общения; проявление тол</w:t>
      </w:r>
      <w:r w:rsidRPr="007E4297">
        <w:rPr>
          <w:color w:val="231F20"/>
          <w:sz w:val="22"/>
          <w:szCs w:val="22"/>
          <w:lang w:val="ru-RU"/>
        </w:rPr>
        <w:t>е</w:t>
      </w:r>
      <w:r w:rsidRPr="007E4297">
        <w:rPr>
          <w:color w:val="231F20"/>
          <w:sz w:val="22"/>
          <w:szCs w:val="22"/>
          <w:lang w:val="ru-RU"/>
        </w:rPr>
        <w:t>рантности и добро</w:t>
      </w:r>
      <w:r w:rsidRPr="007E4297">
        <w:rPr>
          <w:color w:val="231F20"/>
          <w:spacing w:val="-2"/>
          <w:sz w:val="22"/>
          <w:szCs w:val="22"/>
          <w:lang w:val="ru-RU"/>
        </w:rPr>
        <w:t>желательности.</w:t>
      </w:r>
    </w:p>
    <w:p w:rsidR="003C786B" w:rsidRPr="007E4297" w:rsidRDefault="003C786B" w:rsidP="00C77D14">
      <w:pPr>
        <w:pStyle w:val="af6"/>
        <w:spacing w:before="69" w:line="252" w:lineRule="auto"/>
        <w:ind w:left="0"/>
        <w:rPr>
          <w:b/>
          <w:color w:val="231F20"/>
          <w:sz w:val="22"/>
          <w:szCs w:val="22"/>
          <w:lang w:val="ru-RU"/>
        </w:rPr>
      </w:pPr>
      <w:r w:rsidRPr="007E4297">
        <w:rPr>
          <w:b/>
          <w:color w:val="231F20"/>
          <w:spacing w:val="-2"/>
          <w:w w:val="90"/>
          <w:sz w:val="22"/>
          <w:szCs w:val="22"/>
          <w:lang w:val="ru-RU"/>
        </w:rPr>
        <w:t>МЕТАПРЕДМЕТНЫЕ РЕЗУЛЬТАТЫ</w:t>
      </w:r>
      <w:r w:rsidRPr="007E4297">
        <w:rPr>
          <w:b/>
          <w:color w:val="231F20"/>
          <w:sz w:val="22"/>
          <w:szCs w:val="22"/>
          <w:lang w:val="ru-RU"/>
        </w:rPr>
        <w:t xml:space="preserve"> </w:t>
      </w:r>
      <w:r w:rsidRPr="007E4297">
        <w:rPr>
          <w:b/>
          <w:color w:val="231F20"/>
          <w:spacing w:val="-2"/>
          <w:w w:val="90"/>
          <w:sz w:val="22"/>
          <w:szCs w:val="22"/>
          <w:lang w:val="ru-RU"/>
        </w:rPr>
        <w:t>ОБУЧАЮЩЕГОСЯ</w:t>
      </w:r>
    </w:p>
    <w:p w:rsidR="003C786B" w:rsidRPr="007E4297" w:rsidRDefault="003C786B" w:rsidP="00C77D14">
      <w:pPr>
        <w:pStyle w:val="af6"/>
        <w:spacing w:before="69" w:line="252" w:lineRule="auto"/>
        <w:ind w:left="0"/>
        <w:rPr>
          <w:sz w:val="22"/>
          <w:szCs w:val="22"/>
          <w:lang w:val="ru-RU"/>
        </w:rPr>
      </w:pPr>
      <w:r w:rsidRPr="007E4297">
        <w:rPr>
          <w:color w:val="231F20"/>
          <w:sz w:val="22"/>
          <w:szCs w:val="22"/>
          <w:lang w:val="ru-RU"/>
        </w:rPr>
        <w:t>К концу обучения в начальной школе у обучающегося формируются следующие универсальные учебные действия.</w:t>
      </w:r>
    </w:p>
    <w:p w:rsidR="003C786B" w:rsidRPr="007E4297" w:rsidRDefault="003C786B" w:rsidP="00C77D14">
      <w:pPr>
        <w:pStyle w:val="3"/>
        <w:ind w:left="0"/>
        <w:rPr>
          <w:b w:val="0"/>
          <w:sz w:val="22"/>
          <w:szCs w:val="22"/>
          <w:lang w:val="ru-RU"/>
        </w:rPr>
      </w:pPr>
      <w:r w:rsidRPr="007E4297">
        <w:rPr>
          <w:color w:val="231F20"/>
          <w:sz w:val="22"/>
          <w:szCs w:val="22"/>
          <w:lang w:val="ru-RU"/>
        </w:rPr>
        <w:t>Познавательные</w:t>
      </w:r>
      <w:r w:rsidRPr="007E4297">
        <w:rPr>
          <w:color w:val="231F20"/>
          <w:spacing w:val="43"/>
          <w:sz w:val="22"/>
          <w:szCs w:val="22"/>
          <w:lang w:val="ru-RU"/>
        </w:rPr>
        <w:t xml:space="preserve"> </w:t>
      </w:r>
      <w:r w:rsidRPr="007E4297">
        <w:rPr>
          <w:color w:val="231F20"/>
          <w:spacing w:val="-4"/>
          <w:sz w:val="22"/>
          <w:szCs w:val="22"/>
          <w:lang w:val="ru-RU"/>
        </w:rPr>
        <w:t>УУД:</w:t>
      </w:r>
    </w:p>
    <w:p w:rsidR="003C786B" w:rsidRPr="007E4297" w:rsidRDefault="003C786B" w:rsidP="00C77D14">
      <w:pPr>
        <w:pStyle w:val="af6"/>
        <w:spacing w:before="55" w:line="247" w:lineRule="auto"/>
        <w:ind w:left="0"/>
        <w:rPr>
          <w:sz w:val="22"/>
          <w:szCs w:val="22"/>
          <w:lang w:val="ru-RU"/>
        </w:rPr>
      </w:pPr>
      <w:r w:rsidRPr="007E4297">
        <w:rPr>
          <w:color w:val="231F20"/>
          <w:sz w:val="22"/>
          <w:szCs w:val="22"/>
          <w:lang w:val="ru-RU"/>
        </w:rPr>
        <w:t>—ориентироваться в терминах и понятиях, используемых в технологии (в пределах изученного), использ</w:t>
      </w:r>
      <w:r w:rsidRPr="007E4297">
        <w:rPr>
          <w:color w:val="231F20"/>
          <w:sz w:val="22"/>
          <w:szCs w:val="22"/>
          <w:lang w:val="ru-RU"/>
        </w:rPr>
        <w:t>о</w:t>
      </w:r>
      <w:r w:rsidRPr="007E4297">
        <w:rPr>
          <w:color w:val="231F20"/>
          <w:sz w:val="22"/>
          <w:szCs w:val="22"/>
          <w:lang w:val="ru-RU"/>
        </w:rPr>
        <w:t>вать изученную терминологию в своих устных и письменных высказы</w:t>
      </w:r>
      <w:r w:rsidRPr="007E4297">
        <w:rPr>
          <w:color w:val="231F20"/>
          <w:spacing w:val="-2"/>
          <w:sz w:val="22"/>
          <w:szCs w:val="22"/>
          <w:lang w:val="ru-RU"/>
        </w:rPr>
        <w:t>ваниях;</w:t>
      </w:r>
    </w:p>
    <w:p w:rsidR="003C786B" w:rsidRPr="007E4297" w:rsidRDefault="003C786B" w:rsidP="00C77D14">
      <w:pPr>
        <w:pStyle w:val="af6"/>
        <w:spacing w:line="247" w:lineRule="auto"/>
        <w:ind w:left="0"/>
        <w:rPr>
          <w:sz w:val="22"/>
          <w:szCs w:val="22"/>
          <w:lang w:val="ru-RU"/>
        </w:rPr>
      </w:pPr>
      <w:r w:rsidRPr="007E4297">
        <w:rPr>
          <w:color w:val="231F20"/>
          <w:sz w:val="22"/>
          <w:szCs w:val="22"/>
          <w:lang w:val="ru-RU"/>
        </w:rPr>
        <w:t>—осуществлять анализ объектов и изделий с выделением существенных и несущественных признаков;</w:t>
      </w:r>
    </w:p>
    <w:p w:rsidR="003C786B" w:rsidRPr="007E4297" w:rsidRDefault="003C786B" w:rsidP="00C77D14">
      <w:pPr>
        <w:pStyle w:val="af6"/>
        <w:spacing w:before="1" w:line="247" w:lineRule="auto"/>
        <w:ind w:left="0"/>
        <w:rPr>
          <w:sz w:val="22"/>
          <w:szCs w:val="22"/>
          <w:lang w:val="ru-RU"/>
        </w:rPr>
      </w:pPr>
      <w:r w:rsidRPr="007E4297">
        <w:rPr>
          <w:color w:val="231F20"/>
          <w:spacing w:val="-2"/>
          <w:sz w:val="22"/>
          <w:szCs w:val="22"/>
          <w:lang w:val="ru-RU"/>
        </w:rPr>
        <w:t>—сравнивать</w:t>
      </w:r>
      <w:r w:rsidRPr="007E4297">
        <w:rPr>
          <w:color w:val="231F20"/>
          <w:spacing w:val="-6"/>
          <w:sz w:val="22"/>
          <w:szCs w:val="22"/>
          <w:lang w:val="ru-RU"/>
        </w:rPr>
        <w:t xml:space="preserve"> </w:t>
      </w:r>
      <w:r w:rsidRPr="007E4297">
        <w:rPr>
          <w:color w:val="231F20"/>
          <w:spacing w:val="-2"/>
          <w:sz w:val="22"/>
          <w:szCs w:val="22"/>
          <w:lang w:val="ru-RU"/>
        </w:rPr>
        <w:t>группы</w:t>
      </w:r>
      <w:r w:rsidRPr="007E4297">
        <w:rPr>
          <w:color w:val="231F20"/>
          <w:spacing w:val="-6"/>
          <w:sz w:val="22"/>
          <w:szCs w:val="22"/>
          <w:lang w:val="ru-RU"/>
        </w:rPr>
        <w:t xml:space="preserve"> </w:t>
      </w:r>
      <w:r w:rsidRPr="007E4297">
        <w:rPr>
          <w:color w:val="231F20"/>
          <w:spacing w:val="-2"/>
          <w:sz w:val="22"/>
          <w:szCs w:val="22"/>
          <w:lang w:val="ru-RU"/>
        </w:rPr>
        <w:t>объектов/изделий,</w:t>
      </w:r>
      <w:r w:rsidRPr="007E4297">
        <w:rPr>
          <w:color w:val="231F20"/>
          <w:spacing w:val="-6"/>
          <w:sz w:val="22"/>
          <w:szCs w:val="22"/>
          <w:lang w:val="ru-RU"/>
        </w:rPr>
        <w:t xml:space="preserve"> </w:t>
      </w:r>
      <w:r w:rsidRPr="007E4297">
        <w:rPr>
          <w:color w:val="231F20"/>
          <w:spacing w:val="-2"/>
          <w:sz w:val="22"/>
          <w:szCs w:val="22"/>
          <w:lang w:val="ru-RU"/>
        </w:rPr>
        <w:t>выделять</w:t>
      </w:r>
      <w:r w:rsidRPr="007E4297">
        <w:rPr>
          <w:color w:val="231F20"/>
          <w:spacing w:val="-6"/>
          <w:sz w:val="22"/>
          <w:szCs w:val="22"/>
          <w:lang w:val="ru-RU"/>
        </w:rPr>
        <w:t xml:space="preserve"> </w:t>
      </w:r>
      <w:r w:rsidRPr="007E4297">
        <w:rPr>
          <w:color w:val="231F20"/>
          <w:spacing w:val="-2"/>
          <w:sz w:val="22"/>
          <w:szCs w:val="22"/>
          <w:lang w:val="ru-RU"/>
        </w:rPr>
        <w:t>в</w:t>
      </w:r>
      <w:r w:rsidRPr="007E4297">
        <w:rPr>
          <w:color w:val="231F20"/>
          <w:spacing w:val="-6"/>
          <w:sz w:val="22"/>
          <w:szCs w:val="22"/>
          <w:lang w:val="ru-RU"/>
        </w:rPr>
        <w:t xml:space="preserve"> </w:t>
      </w:r>
      <w:r w:rsidRPr="007E4297">
        <w:rPr>
          <w:color w:val="231F20"/>
          <w:spacing w:val="-2"/>
          <w:sz w:val="22"/>
          <w:szCs w:val="22"/>
          <w:lang w:val="ru-RU"/>
        </w:rPr>
        <w:t>них</w:t>
      </w:r>
      <w:r w:rsidRPr="007E4297">
        <w:rPr>
          <w:color w:val="231F20"/>
          <w:spacing w:val="-6"/>
          <w:sz w:val="22"/>
          <w:szCs w:val="22"/>
          <w:lang w:val="ru-RU"/>
        </w:rPr>
        <w:t xml:space="preserve"> </w:t>
      </w:r>
      <w:r w:rsidRPr="007E4297">
        <w:rPr>
          <w:color w:val="231F20"/>
          <w:spacing w:val="-2"/>
          <w:sz w:val="22"/>
          <w:szCs w:val="22"/>
          <w:lang w:val="ru-RU"/>
        </w:rPr>
        <w:t xml:space="preserve">общее </w:t>
      </w:r>
      <w:r w:rsidRPr="007E4297">
        <w:rPr>
          <w:color w:val="231F20"/>
          <w:sz w:val="22"/>
          <w:szCs w:val="22"/>
          <w:lang w:val="ru-RU"/>
        </w:rPr>
        <w:t>и различия;</w:t>
      </w:r>
    </w:p>
    <w:p w:rsidR="003C786B" w:rsidRPr="007E4297" w:rsidRDefault="003C786B" w:rsidP="00C77D14">
      <w:pPr>
        <w:pStyle w:val="af6"/>
        <w:spacing w:line="247" w:lineRule="auto"/>
        <w:ind w:left="0"/>
        <w:rPr>
          <w:sz w:val="22"/>
          <w:szCs w:val="22"/>
          <w:lang w:val="ru-RU"/>
        </w:rPr>
      </w:pPr>
      <w:r w:rsidRPr="007E4297">
        <w:rPr>
          <w:color w:val="231F20"/>
          <w:sz w:val="22"/>
          <w:szCs w:val="22"/>
          <w:lang w:val="ru-RU"/>
        </w:rPr>
        <w:t>—делать обобщения (технико-технологического и декоративно-художественного характера) по изучаемой тематике;</w:t>
      </w:r>
    </w:p>
    <w:p w:rsidR="003C786B" w:rsidRPr="007E4297" w:rsidRDefault="003C786B" w:rsidP="00C77D14">
      <w:pPr>
        <w:pStyle w:val="af6"/>
        <w:spacing w:before="1" w:line="247" w:lineRule="auto"/>
        <w:ind w:left="0"/>
        <w:rPr>
          <w:sz w:val="22"/>
          <w:szCs w:val="22"/>
          <w:lang w:val="ru-RU"/>
        </w:rPr>
      </w:pPr>
      <w:r w:rsidRPr="007E4297">
        <w:rPr>
          <w:color w:val="231F20"/>
          <w:sz w:val="22"/>
          <w:szCs w:val="22"/>
          <w:lang w:val="ru-RU"/>
        </w:rPr>
        <w:t>—использовать схемы, модели и простейшие чертежи в собственной практической творческой деятельн</w:t>
      </w:r>
      <w:r w:rsidRPr="007E4297">
        <w:rPr>
          <w:color w:val="231F20"/>
          <w:sz w:val="22"/>
          <w:szCs w:val="22"/>
          <w:lang w:val="ru-RU"/>
        </w:rPr>
        <w:t>о</w:t>
      </w:r>
      <w:r w:rsidRPr="007E4297">
        <w:rPr>
          <w:color w:val="231F20"/>
          <w:sz w:val="22"/>
          <w:szCs w:val="22"/>
          <w:lang w:val="ru-RU"/>
        </w:rPr>
        <w:t>сти;</w:t>
      </w:r>
    </w:p>
    <w:p w:rsidR="003C786B" w:rsidRPr="007E4297" w:rsidRDefault="003C786B" w:rsidP="00C77D14">
      <w:pPr>
        <w:pStyle w:val="af6"/>
        <w:spacing w:line="247" w:lineRule="auto"/>
        <w:ind w:left="0"/>
        <w:rPr>
          <w:sz w:val="22"/>
          <w:szCs w:val="22"/>
          <w:lang w:val="ru-RU"/>
        </w:rPr>
      </w:pPr>
      <w:r w:rsidRPr="007E4297">
        <w:rPr>
          <w:color w:val="231F20"/>
          <w:sz w:val="22"/>
          <w:szCs w:val="22"/>
          <w:lang w:val="ru-RU"/>
        </w:rPr>
        <w:t>—комбинировать и использовать освоенные технологии при изготовлении</w:t>
      </w:r>
      <w:r w:rsidRPr="007E4297">
        <w:rPr>
          <w:color w:val="231F20"/>
          <w:spacing w:val="-6"/>
          <w:sz w:val="22"/>
          <w:szCs w:val="22"/>
          <w:lang w:val="ru-RU"/>
        </w:rPr>
        <w:t xml:space="preserve"> </w:t>
      </w:r>
      <w:r w:rsidRPr="007E4297">
        <w:rPr>
          <w:color w:val="231F20"/>
          <w:sz w:val="22"/>
          <w:szCs w:val="22"/>
          <w:lang w:val="ru-RU"/>
        </w:rPr>
        <w:t>изделий</w:t>
      </w:r>
      <w:r w:rsidRPr="007E4297">
        <w:rPr>
          <w:color w:val="231F20"/>
          <w:spacing w:val="-6"/>
          <w:sz w:val="22"/>
          <w:szCs w:val="22"/>
          <w:lang w:val="ru-RU"/>
        </w:rPr>
        <w:t xml:space="preserve"> </w:t>
      </w:r>
      <w:r w:rsidRPr="007E4297">
        <w:rPr>
          <w:color w:val="231F20"/>
          <w:sz w:val="22"/>
          <w:szCs w:val="22"/>
          <w:lang w:val="ru-RU"/>
        </w:rPr>
        <w:t>в</w:t>
      </w:r>
      <w:r w:rsidRPr="007E4297">
        <w:rPr>
          <w:color w:val="231F20"/>
          <w:spacing w:val="-6"/>
          <w:sz w:val="22"/>
          <w:szCs w:val="22"/>
          <w:lang w:val="ru-RU"/>
        </w:rPr>
        <w:t xml:space="preserve"> </w:t>
      </w:r>
      <w:r w:rsidRPr="007E4297">
        <w:rPr>
          <w:color w:val="231F20"/>
          <w:sz w:val="22"/>
          <w:szCs w:val="22"/>
          <w:lang w:val="ru-RU"/>
        </w:rPr>
        <w:t>соответствии</w:t>
      </w:r>
      <w:r w:rsidRPr="007E4297">
        <w:rPr>
          <w:color w:val="231F20"/>
          <w:spacing w:val="-6"/>
          <w:sz w:val="22"/>
          <w:szCs w:val="22"/>
          <w:lang w:val="ru-RU"/>
        </w:rPr>
        <w:t xml:space="preserve"> </w:t>
      </w:r>
      <w:r w:rsidRPr="007E4297">
        <w:rPr>
          <w:color w:val="231F20"/>
          <w:sz w:val="22"/>
          <w:szCs w:val="22"/>
          <w:lang w:val="ru-RU"/>
        </w:rPr>
        <w:t>с</w:t>
      </w:r>
      <w:r w:rsidRPr="007E4297">
        <w:rPr>
          <w:color w:val="231F20"/>
          <w:spacing w:val="-6"/>
          <w:sz w:val="22"/>
          <w:szCs w:val="22"/>
          <w:lang w:val="ru-RU"/>
        </w:rPr>
        <w:t xml:space="preserve"> </w:t>
      </w:r>
      <w:r w:rsidRPr="007E4297">
        <w:rPr>
          <w:color w:val="231F20"/>
          <w:sz w:val="22"/>
          <w:szCs w:val="22"/>
          <w:lang w:val="ru-RU"/>
        </w:rPr>
        <w:t>техн</w:t>
      </w:r>
      <w:r w:rsidRPr="007E4297">
        <w:rPr>
          <w:color w:val="231F20"/>
          <w:sz w:val="22"/>
          <w:szCs w:val="22"/>
          <w:lang w:val="ru-RU"/>
        </w:rPr>
        <w:t>и</w:t>
      </w:r>
      <w:r w:rsidRPr="007E4297">
        <w:rPr>
          <w:color w:val="231F20"/>
          <w:sz w:val="22"/>
          <w:szCs w:val="22"/>
          <w:lang w:val="ru-RU"/>
        </w:rPr>
        <w:t>ческой,</w:t>
      </w:r>
      <w:r w:rsidRPr="007E4297">
        <w:rPr>
          <w:color w:val="231F20"/>
          <w:spacing w:val="-6"/>
          <w:sz w:val="22"/>
          <w:szCs w:val="22"/>
          <w:lang w:val="ru-RU"/>
        </w:rPr>
        <w:t xml:space="preserve"> </w:t>
      </w:r>
      <w:r w:rsidRPr="007E4297">
        <w:rPr>
          <w:color w:val="231F20"/>
          <w:sz w:val="22"/>
          <w:szCs w:val="22"/>
          <w:lang w:val="ru-RU"/>
        </w:rPr>
        <w:t xml:space="preserve">технологической или декоративно-художественной задачей; </w:t>
      </w:r>
    </w:p>
    <w:p w:rsidR="003C786B" w:rsidRPr="007E4297" w:rsidRDefault="003C786B" w:rsidP="00C77D14">
      <w:pPr>
        <w:pStyle w:val="af6"/>
        <w:spacing w:line="247" w:lineRule="auto"/>
        <w:ind w:left="0"/>
        <w:rPr>
          <w:color w:val="231F20"/>
          <w:sz w:val="22"/>
          <w:szCs w:val="22"/>
          <w:lang w:val="ru-RU"/>
        </w:rPr>
      </w:pPr>
      <w:r w:rsidRPr="007E4297">
        <w:rPr>
          <w:color w:val="231F20"/>
          <w:w w:val="95"/>
          <w:sz w:val="22"/>
          <w:szCs w:val="22"/>
          <w:lang w:val="ru-RU"/>
        </w:rPr>
        <w:t>—</w:t>
      </w:r>
      <w:r w:rsidRPr="007E4297">
        <w:rPr>
          <w:color w:val="231F20"/>
          <w:sz w:val="22"/>
          <w:szCs w:val="22"/>
          <w:lang w:val="ru-RU"/>
        </w:rPr>
        <w:t xml:space="preserve"> понимать необходимость поиска новых технологий на основе изучения объектов и законов природы, доступного исторического</w:t>
      </w:r>
      <w:r w:rsidRPr="007E4297">
        <w:rPr>
          <w:sz w:val="22"/>
          <w:szCs w:val="22"/>
          <w:lang w:val="ru-RU"/>
        </w:rPr>
        <w:t xml:space="preserve"> </w:t>
      </w:r>
      <w:r w:rsidRPr="007E4297">
        <w:rPr>
          <w:color w:val="231F20"/>
          <w:sz w:val="22"/>
          <w:szCs w:val="22"/>
          <w:lang w:val="ru-RU"/>
        </w:rPr>
        <w:t>и</w:t>
      </w:r>
      <w:r w:rsidRPr="007E4297">
        <w:rPr>
          <w:color w:val="231F20"/>
          <w:spacing w:val="-5"/>
          <w:sz w:val="22"/>
          <w:szCs w:val="22"/>
          <w:lang w:val="ru-RU"/>
        </w:rPr>
        <w:t xml:space="preserve"> </w:t>
      </w:r>
      <w:r w:rsidRPr="007E4297">
        <w:rPr>
          <w:color w:val="231F20"/>
          <w:sz w:val="22"/>
          <w:szCs w:val="22"/>
          <w:lang w:val="ru-RU"/>
        </w:rPr>
        <w:t>современного</w:t>
      </w:r>
      <w:r w:rsidRPr="007E4297">
        <w:rPr>
          <w:color w:val="231F20"/>
          <w:spacing w:val="-5"/>
          <w:sz w:val="22"/>
          <w:szCs w:val="22"/>
          <w:lang w:val="ru-RU"/>
        </w:rPr>
        <w:t xml:space="preserve"> </w:t>
      </w:r>
      <w:r w:rsidRPr="007E4297">
        <w:rPr>
          <w:color w:val="231F20"/>
          <w:sz w:val="22"/>
          <w:szCs w:val="22"/>
          <w:lang w:val="ru-RU"/>
        </w:rPr>
        <w:t>опыта</w:t>
      </w:r>
      <w:r w:rsidRPr="007E4297">
        <w:rPr>
          <w:color w:val="231F20"/>
          <w:spacing w:val="-5"/>
          <w:sz w:val="22"/>
          <w:szCs w:val="22"/>
          <w:lang w:val="ru-RU"/>
        </w:rPr>
        <w:t xml:space="preserve"> </w:t>
      </w:r>
      <w:r w:rsidRPr="007E4297">
        <w:rPr>
          <w:color w:val="231F20"/>
          <w:sz w:val="22"/>
          <w:szCs w:val="22"/>
          <w:lang w:val="ru-RU"/>
        </w:rPr>
        <w:t>технологической</w:t>
      </w:r>
      <w:r w:rsidRPr="007E4297">
        <w:rPr>
          <w:color w:val="231F20"/>
          <w:spacing w:val="-5"/>
          <w:sz w:val="22"/>
          <w:szCs w:val="22"/>
          <w:lang w:val="ru-RU"/>
        </w:rPr>
        <w:t xml:space="preserve"> </w:t>
      </w:r>
      <w:r w:rsidRPr="007E4297">
        <w:rPr>
          <w:color w:val="231F20"/>
          <w:sz w:val="22"/>
          <w:szCs w:val="22"/>
          <w:lang w:val="ru-RU"/>
        </w:rPr>
        <w:t>деятельности.</w:t>
      </w:r>
    </w:p>
    <w:p w:rsidR="003C786B" w:rsidRPr="007E4297" w:rsidRDefault="003C786B" w:rsidP="00C77D14">
      <w:pPr>
        <w:pStyle w:val="af6"/>
        <w:spacing w:line="247" w:lineRule="auto"/>
        <w:ind w:left="0"/>
        <w:rPr>
          <w:sz w:val="22"/>
          <w:szCs w:val="22"/>
          <w:lang w:val="ru-RU"/>
        </w:rPr>
      </w:pPr>
      <w:r w:rsidRPr="007E4297">
        <w:rPr>
          <w:b/>
          <w:color w:val="231F20"/>
          <w:sz w:val="22"/>
          <w:szCs w:val="22"/>
          <w:lang w:val="ru-RU"/>
        </w:rPr>
        <w:t>Работа</w:t>
      </w:r>
      <w:r w:rsidRPr="007E4297">
        <w:rPr>
          <w:b/>
          <w:color w:val="231F20"/>
          <w:spacing w:val="24"/>
          <w:sz w:val="22"/>
          <w:szCs w:val="22"/>
          <w:lang w:val="ru-RU"/>
        </w:rPr>
        <w:t xml:space="preserve"> </w:t>
      </w:r>
      <w:r w:rsidRPr="007E4297">
        <w:rPr>
          <w:b/>
          <w:color w:val="231F20"/>
          <w:sz w:val="22"/>
          <w:szCs w:val="22"/>
          <w:lang w:val="ru-RU"/>
        </w:rPr>
        <w:t>с</w:t>
      </w:r>
      <w:r w:rsidRPr="007E4297">
        <w:rPr>
          <w:b/>
          <w:color w:val="231F20"/>
          <w:spacing w:val="24"/>
          <w:sz w:val="22"/>
          <w:szCs w:val="22"/>
          <w:lang w:val="ru-RU"/>
        </w:rPr>
        <w:t xml:space="preserve"> </w:t>
      </w:r>
      <w:r w:rsidRPr="007E4297">
        <w:rPr>
          <w:b/>
          <w:color w:val="231F20"/>
          <w:spacing w:val="-2"/>
          <w:sz w:val="22"/>
          <w:szCs w:val="22"/>
          <w:lang w:val="ru-RU"/>
        </w:rPr>
        <w:t>информацией:</w:t>
      </w:r>
    </w:p>
    <w:p w:rsidR="003C786B" w:rsidRPr="007E4297" w:rsidRDefault="003C786B" w:rsidP="00C77D14">
      <w:pPr>
        <w:pStyle w:val="af6"/>
        <w:spacing w:before="55" w:line="247" w:lineRule="auto"/>
        <w:ind w:left="0"/>
        <w:rPr>
          <w:sz w:val="22"/>
          <w:szCs w:val="22"/>
          <w:lang w:val="ru-RU"/>
        </w:rPr>
      </w:pPr>
      <w:r w:rsidRPr="007E4297">
        <w:rPr>
          <w:color w:val="231F20"/>
          <w:sz w:val="22"/>
          <w:szCs w:val="22"/>
          <w:lang w:val="ru-RU"/>
        </w:rPr>
        <w:t>—осуществлять поиск необходимой для выполнения работы информации в учебнике и других доступных источниках, анализировать</w:t>
      </w:r>
      <w:r w:rsidRPr="007E4297">
        <w:rPr>
          <w:color w:val="231F20"/>
          <w:spacing w:val="-9"/>
          <w:sz w:val="22"/>
          <w:szCs w:val="22"/>
          <w:lang w:val="ru-RU"/>
        </w:rPr>
        <w:t xml:space="preserve"> </w:t>
      </w:r>
      <w:r w:rsidRPr="007E4297">
        <w:rPr>
          <w:color w:val="231F20"/>
          <w:sz w:val="22"/>
          <w:szCs w:val="22"/>
          <w:lang w:val="ru-RU"/>
        </w:rPr>
        <w:t>её</w:t>
      </w:r>
      <w:r w:rsidRPr="007E4297">
        <w:rPr>
          <w:color w:val="231F20"/>
          <w:spacing w:val="-9"/>
          <w:sz w:val="22"/>
          <w:szCs w:val="22"/>
          <w:lang w:val="ru-RU"/>
        </w:rPr>
        <w:t xml:space="preserve"> </w:t>
      </w:r>
      <w:r w:rsidRPr="007E4297">
        <w:rPr>
          <w:color w:val="231F20"/>
          <w:sz w:val="22"/>
          <w:szCs w:val="22"/>
          <w:lang w:val="ru-RU"/>
        </w:rPr>
        <w:t>и</w:t>
      </w:r>
      <w:r w:rsidRPr="007E4297">
        <w:rPr>
          <w:color w:val="231F20"/>
          <w:spacing w:val="-9"/>
          <w:sz w:val="22"/>
          <w:szCs w:val="22"/>
          <w:lang w:val="ru-RU"/>
        </w:rPr>
        <w:t xml:space="preserve"> </w:t>
      </w:r>
      <w:r w:rsidRPr="007E4297">
        <w:rPr>
          <w:color w:val="231F20"/>
          <w:sz w:val="22"/>
          <w:szCs w:val="22"/>
          <w:lang w:val="ru-RU"/>
        </w:rPr>
        <w:t>отбирать</w:t>
      </w:r>
      <w:r w:rsidRPr="007E4297">
        <w:rPr>
          <w:color w:val="231F20"/>
          <w:spacing w:val="-9"/>
          <w:sz w:val="22"/>
          <w:szCs w:val="22"/>
          <w:lang w:val="ru-RU"/>
        </w:rPr>
        <w:t xml:space="preserve"> </w:t>
      </w:r>
      <w:r w:rsidRPr="007E4297">
        <w:rPr>
          <w:color w:val="231F20"/>
          <w:sz w:val="22"/>
          <w:szCs w:val="22"/>
          <w:lang w:val="ru-RU"/>
        </w:rPr>
        <w:t>в</w:t>
      </w:r>
      <w:r w:rsidRPr="007E4297">
        <w:rPr>
          <w:color w:val="231F20"/>
          <w:spacing w:val="-9"/>
          <w:sz w:val="22"/>
          <w:szCs w:val="22"/>
          <w:lang w:val="ru-RU"/>
        </w:rPr>
        <w:t xml:space="preserve"> </w:t>
      </w:r>
      <w:r w:rsidRPr="007E4297">
        <w:rPr>
          <w:color w:val="231F20"/>
          <w:sz w:val="22"/>
          <w:szCs w:val="22"/>
          <w:lang w:val="ru-RU"/>
        </w:rPr>
        <w:t>соответствии</w:t>
      </w:r>
      <w:r w:rsidRPr="007E4297">
        <w:rPr>
          <w:color w:val="231F20"/>
          <w:spacing w:val="-9"/>
          <w:sz w:val="22"/>
          <w:szCs w:val="22"/>
          <w:lang w:val="ru-RU"/>
        </w:rPr>
        <w:t xml:space="preserve"> </w:t>
      </w:r>
      <w:r w:rsidRPr="007E4297">
        <w:rPr>
          <w:color w:val="231F20"/>
          <w:sz w:val="22"/>
          <w:szCs w:val="22"/>
          <w:lang w:val="ru-RU"/>
        </w:rPr>
        <w:t>с</w:t>
      </w:r>
      <w:r w:rsidRPr="007E4297">
        <w:rPr>
          <w:color w:val="231F20"/>
          <w:spacing w:val="-9"/>
          <w:sz w:val="22"/>
          <w:szCs w:val="22"/>
          <w:lang w:val="ru-RU"/>
        </w:rPr>
        <w:t xml:space="preserve"> </w:t>
      </w:r>
      <w:r w:rsidRPr="007E4297">
        <w:rPr>
          <w:color w:val="231F20"/>
          <w:sz w:val="22"/>
          <w:szCs w:val="22"/>
          <w:lang w:val="ru-RU"/>
        </w:rPr>
        <w:t>решаемой</w:t>
      </w:r>
      <w:r w:rsidRPr="007E4297">
        <w:rPr>
          <w:color w:val="231F20"/>
          <w:spacing w:val="-9"/>
          <w:sz w:val="22"/>
          <w:szCs w:val="22"/>
          <w:lang w:val="ru-RU"/>
        </w:rPr>
        <w:t xml:space="preserve"> </w:t>
      </w:r>
      <w:r w:rsidRPr="007E4297">
        <w:rPr>
          <w:color w:val="231F20"/>
          <w:sz w:val="22"/>
          <w:szCs w:val="22"/>
          <w:lang w:val="ru-RU"/>
        </w:rPr>
        <w:t>за</w:t>
      </w:r>
      <w:r w:rsidRPr="007E4297">
        <w:rPr>
          <w:color w:val="231F20"/>
          <w:spacing w:val="-2"/>
          <w:sz w:val="22"/>
          <w:szCs w:val="22"/>
          <w:lang w:val="ru-RU"/>
        </w:rPr>
        <w:t>дачей;</w:t>
      </w:r>
    </w:p>
    <w:p w:rsidR="003C786B" w:rsidRPr="007E4297" w:rsidRDefault="003C786B" w:rsidP="00C77D14">
      <w:pPr>
        <w:pStyle w:val="af6"/>
        <w:spacing w:line="247" w:lineRule="auto"/>
        <w:ind w:left="0"/>
        <w:rPr>
          <w:sz w:val="22"/>
          <w:szCs w:val="22"/>
          <w:lang w:val="ru-RU"/>
        </w:rPr>
      </w:pPr>
      <w:r w:rsidRPr="007E4297">
        <w:rPr>
          <w:color w:val="231F20"/>
          <w:sz w:val="22"/>
          <w:szCs w:val="22"/>
          <w:lang w:val="ru-RU"/>
        </w:rPr>
        <w:t>—анализировать</w:t>
      </w:r>
      <w:r w:rsidRPr="007E4297">
        <w:rPr>
          <w:color w:val="231F20"/>
          <w:spacing w:val="-16"/>
          <w:sz w:val="22"/>
          <w:szCs w:val="22"/>
          <w:lang w:val="ru-RU"/>
        </w:rPr>
        <w:t xml:space="preserve"> </w:t>
      </w:r>
      <w:r w:rsidRPr="007E4297">
        <w:rPr>
          <w:color w:val="231F20"/>
          <w:sz w:val="22"/>
          <w:szCs w:val="22"/>
          <w:lang w:val="ru-RU"/>
        </w:rPr>
        <w:t>и</w:t>
      </w:r>
      <w:r w:rsidRPr="007E4297">
        <w:rPr>
          <w:color w:val="231F20"/>
          <w:spacing w:val="-16"/>
          <w:sz w:val="22"/>
          <w:szCs w:val="22"/>
          <w:lang w:val="ru-RU"/>
        </w:rPr>
        <w:t xml:space="preserve"> </w:t>
      </w:r>
      <w:r w:rsidRPr="007E4297">
        <w:rPr>
          <w:color w:val="231F20"/>
          <w:sz w:val="22"/>
          <w:szCs w:val="22"/>
          <w:lang w:val="ru-RU"/>
        </w:rPr>
        <w:t>использовать</w:t>
      </w:r>
      <w:r w:rsidRPr="007E4297">
        <w:rPr>
          <w:color w:val="231F20"/>
          <w:spacing w:val="-16"/>
          <w:sz w:val="22"/>
          <w:szCs w:val="22"/>
          <w:lang w:val="ru-RU"/>
        </w:rPr>
        <w:t xml:space="preserve"> </w:t>
      </w:r>
      <w:r w:rsidRPr="007E4297">
        <w:rPr>
          <w:color w:val="231F20"/>
          <w:sz w:val="22"/>
          <w:szCs w:val="22"/>
          <w:lang w:val="ru-RU"/>
        </w:rPr>
        <w:t>знаково-символические</w:t>
      </w:r>
      <w:r w:rsidRPr="007E4297">
        <w:rPr>
          <w:color w:val="231F20"/>
          <w:spacing w:val="-16"/>
          <w:sz w:val="22"/>
          <w:szCs w:val="22"/>
          <w:lang w:val="ru-RU"/>
        </w:rPr>
        <w:t xml:space="preserve"> </w:t>
      </w:r>
      <w:r w:rsidRPr="007E4297">
        <w:rPr>
          <w:color w:val="231F20"/>
          <w:sz w:val="22"/>
          <w:szCs w:val="22"/>
          <w:lang w:val="ru-RU"/>
        </w:rPr>
        <w:t>средства представления информации для решения задач в умственной</w:t>
      </w:r>
      <w:r w:rsidRPr="007E4297">
        <w:rPr>
          <w:color w:val="231F20"/>
          <w:spacing w:val="-13"/>
          <w:sz w:val="22"/>
          <w:szCs w:val="22"/>
          <w:lang w:val="ru-RU"/>
        </w:rPr>
        <w:t xml:space="preserve"> </w:t>
      </w:r>
      <w:r w:rsidRPr="007E4297">
        <w:rPr>
          <w:color w:val="231F20"/>
          <w:sz w:val="22"/>
          <w:szCs w:val="22"/>
          <w:lang w:val="ru-RU"/>
        </w:rPr>
        <w:t>и</w:t>
      </w:r>
      <w:r w:rsidRPr="007E4297">
        <w:rPr>
          <w:color w:val="231F20"/>
          <w:spacing w:val="-13"/>
          <w:sz w:val="22"/>
          <w:szCs w:val="22"/>
          <w:lang w:val="ru-RU"/>
        </w:rPr>
        <w:t xml:space="preserve"> </w:t>
      </w:r>
      <w:r w:rsidRPr="007E4297">
        <w:rPr>
          <w:color w:val="231F20"/>
          <w:sz w:val="22"/>
          <w:szCs w:val="22"/>
          <w:lang w:val="ru-RU"/>
        </w:rPr>
        <w:t>материализованной</w:t>
      </w:r>
      <w:r w:rsidRPr="007E4297">
        <w:rPr>
          <w:color w:val="231F20"/>
          <w:spacing w:val="-13"/>
          <w:sz w:val="22"/>
          <w:szCs w:val="22"/>
          <w:lang w:val="ru-RU"/>
        </w:rPr>
        <w:t xml:space="preserve"> </w:t>
      </w:r>
      <w:r w:rsidRPr="007E4297">
        <w:rPr>
          <w:color w:val="231F20"/>
          <w:sz w:val="22"/>
          <w:szCs w:val="22"/>
          <w:lang w:val="ru-RU"/>
        </w:rPr>
        <w:t>форме;</w:t>
      </w:r>
      <w:r w:rsidRPr="007E4297">
        <w:rPr>
          <w:color w:val="231F20"/>
          <w:spacing w:val="-13"/>
          <w:sz w:val="22"/>
          <w:szCs w:val="22"/>
          <w:lang w:val="ru-RU"/>
        </w:rPr>
        <w:t xml:space="preserve"> </w:t>
      </w:r>
      <w:r w:rsidRPr="007E4297">
        <w:rPr>
          <w:color w:val="231F20"/>
          <w:sz w:val="22"/>
          <w:szCs w:val="22"/>
          <w:lang w:val="ru-RU"/>
        </w:rPr>
        <w:t>выполнять</w:t>
      </w:r>
      <w:r w:rsidRPr="007E4297">
        <w:rPr>
          <w:color w:val="231F20"/>
          <w:spacing w:val="-13"/>
          <w:sz w:val="22"/>
          <w:szCs w:val="22"/>
          <w:lang w:val="ru-RU"/>
        </w:rPr>
        <w:t xml:space="preserve"> </w:t>
      </w:r>
      <w:r w:rsidRPr="007E4297">
        <w:rPr>
          <w:color w:val="231F20"/>
          <w:sz w:val="22"/>
          <w:szCs w:val="22"/>
          <w:lang w:val="ru-RU"/>
        </w:rPr>
        <w:t>действия моделирования, работать с моделями;</w:t>
      </w:r>
    </w:p>
    <w:p w:rsidR="003C786B" w:rsidRPr="007E4297" w:rsidRDefault="003C786B" w:rsidP="00C77D14">
      <w:pPr>
        <w:pStyle w:val="af6"/>
        <w:spacing w:before="1" w:line="247" w:lineRule="auto"/>
        <w:ind w:left="0"/>
        <w:rPr>
          <w:sz w:val="22"/>
          <w:szCs w:val="22"/>
          <w:lang w:val="ru-RU"/>
        </w:rPr>
      </w:pPr>
      <w:r w:rsidRPr="007E4297">
        <w:rPr>
          <w:color w:val="231F20"/>
          <w:sz w:val="22"/>
          <w:szCs w:val="22"/>
          <w:lang w:val="ru-RU"/>
        </w:rPr>
        <w:t>—использовать</w:t>
      </w:r>
      <w:r w:rsidRPr="007E4297">
        <w:rPr>
          <w:color w:val="231F20"/>
          <w:spacing w:val="-16"/>
          <w:sz w:val="22"/>
          <w:szCs w:val="22"/>
          <w:lang w:val="ru-RU"/>
        </w:rPr>
        <w:t xml:space="preserve"> </w:t>
      </w:r>
      <w:r w:rsidRPr="007E4297">
        <w:rPr>
          <w:color w:val="231F20"/>
          <w:sz w:val="22"/>
          <w:szCs w:val="22"/>
          <w:lang w:val="ru-RU"/>
        </w:rPr>
        <w:t>средства</w:t>
      </w:r>
      <w:r w:rsidRPr="007E4297">
        <w:rPr>
          <w:color w:val="231F20"/>
          <w:spacing w:val="-16"/>
          <w:sz w:val="22"/>
          <w:szCs w:val="22"/>
          <w:lang w:val="ru-RU"/>
        </w:rPr>
        <w:t xml:space="preserve"> </w:t>
      </w:r>
      <w:r w:rsidRPr="007E4297">
        <w:rPr>
          <w:color w:val="231F20"/>
          <w:sz w:val="22"/>
          <w:szCs w:val="22"/>
          <w:lang w:val="ru-RU"/>
        </w:rPr>
        <w:t>информационно-коммуникационных технологий</w:t>
      </w:r>
      <w:r w:rsidRPr="007E4297">
        <w:rPr>
          <w:color w:val="231F20"/>
          <w:spacing w:val="40"/>
          <w:sz w:val="22"/>
          <w:szCs w:val="22"/>
          <w:lang w:val="ru-RU"/>
        </w:rPr>
        <w:t xml:space="preserve"> </w:t>
      </w:r>
      <w:r w:rsidRPr="007E4297">
        <w:rPr>
          <w:color w:val="231F20"/>
          <w:sz w:val="22"/>
          <w:szCs w:val="22"/>
          <w:lang w:val="ru-RU"/>
        </w:rPr>
        <w:t>для</w:t>
      </w:r>
      <w:r w:rsidRPr="007E4297">
        <w:rPr>
          <w:color w:val="231F20"/>
          <w:spacing w:val="40"/>
          <w:sz w:val="22"/>
          <w:szCs w:val="22"/>
          <w:lang w:val="ru-RU"/>
        </w:rPr>
        <w:t xml:space="preserve"> </w:t>
      </w:r>
      <w:r w:rsidRPr="007E4297">
        <w:rPr>
          <w:color w:val="231F20"/>
          <w:sz w:val="22"/>
          <w:szCs w:val="22"/>
          <w:lang w:val="ru-RU"/>
        </w:rPr>
        <w:t>решения</w:t>
      </w:r>
      <w:r w:rsidRPr="007E4297">
        <w:rPr>
          <w:color w:val="231F20"/>
          <w:spacing w:val="40"/>
          <w:sz w:val="22"/>
          <w:szCs w:val="22"/>
          <w:lang w:val="ru-RU"/>
        </w:rPr>
        <w:t xml:space="preserve"> </w:t>
      </w:r>
      <w:r w:rsidRPr="007E4297">
        <w:rPr>
          <w:color w:val="231F20"/>
          <w:sz w:val="22"/>
          <w:szCs w:val="22"/>
          <w:lang w:val="ru-RU"/>
        </w:rPr>
        <w:t>учебных</w:t>
      </w:r>
      <w:r w:rsidRPr="007E4297">
        <w:rPr>
          <w:color w:val="231F20"/>
          <w:spacing w:val="40"/>
          <w:sz w:val="22"/>
          <w:szCs w:val="22"/>
          <w:lang w:val="ru-RU"/>
        </w:rPr>
        <w:t xml:space="preserve"> </w:t>
      </w:r>
      <w:r w:rsidRPr="007E4297">
        <w:rPr>
          <w:color w:val="231F20"/>
          <w:sz w:val="22"/>
          <w:szCs w:val="22"/>
          <w:lang w:val="ru-RU"/>
        </w:rPr>
        <w:t>и</w:t>
      </w:r>
      <w:r w:rsidRPr="007E4297">
        <w:rPr>
          <w:color w:val="231F20"/>
          <w:spacing w:val="40"/>
          <w:sz w:val="22"/>
          <w:szCs w:val="22"/>
          <w:lang w:val="ru-RU"/>
        </w:rPr>
        <w:t xml:space="preserve"> </w:t>
      </w:r>
      <w:r w:rsidRPr="007E4297">
        <w:rPr>
          <w:color w:val="231F20"/>
          <w:sz w:val="22"/>
          <w:szCs w:val="22"/>
          <w:lang w:val="ru-RU"/>
        </w:rPr>
        <w:t>пра</w:t>
      </w:r>
      <w:r w:rsidRPr="007E4297">
        <w:rPr>
          <w:color w:val="231F20"/>
          <w:sz w:val="22"/>
          <w:szCs w:val="22"/>
          <w:lang w:val="ru-RU"/>
        </w:rPr>
        <w:t>к</w:t>
      </w:r>
      <w:r w:rsidRPr="007E4297">
        <w:rPr>
          <w:color w:val="231F20"/>
          <w:sz w:val="22"/>
          <w:szCs w:val="22"/>
          <w:lang w:val="ru-RU"/>
        </w:rPr>
        <w:t>тических</w:t>
      </w:r>
      <w:r w:rsidRPr="007E4297">
        <w:rPr>
          <w:color w:val="231F20"/>
          <w:spacing w:val="40"/>
          <w:sz w:val="22"/>
          <w:szCs w:val="22"/>
          <w:lang w:val="ru-RU"/>
        </w:rPr>
        <w:t xml:space="preserve"> </w:t>
      </w:r>
      <w:r w:rsidRPr="007E4297">
        <w:rPr>
          <w:color w:val="231F20"/>
          <w:sz w:val="22"/>
          <w:szCs w:val="22"/>
          <w:lang w:val="ru-RU"/>
        </w:rPr>
        <w:t>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3C786B" w:rsidRPr="007E4297" w:rsidRDefault="003C786B" w:rsidP="00C77D14">
      <w:pPr>
        <w:pStyle w:val="af6"/>
        <w:spacing w:before="1" w:line="247" w:lineRule="auto"/>
        <w:ind w:left="0"/>
        <w:rPr>
          <w:sz w:val="22"/>
          <w:szCs w:val="22"/>
          <w:lang w:val="ru-RU"/>
        </w:rPr>
      </w:pPr>
      <w:r w:rsidRPr="007E4297">
        <w:rPr>
          <w:color w:val="231F20"/>
          <w:w w:val="95"/>
          <w:sz w:val="22"/>
          <w:szCs w:val="22"/>
          <w:lang w:val="ru-RU"/>
        </w:rPr>
        <w:t>—</w:t>
      </w:r>
      <w:r w:rsidRPr="007E4297">
        <w:rPr>
          <w:color w:val="231F20"/>
          <w:sz w:val="22"/>
          <w:szCs w:val="22"/>
          <w:lang w:val="ru-RU"/>
        </w:rPr>
        <w:t xml:space="preserve"> следовать при выполнении работы инструкциям учителя или представленным в других информационных источниках. </w:t>
      </w:r>
    </w:p>
    <w:p w:rsidR="003C786B" w:rsidRPr="007E4297" w:rsidRDefault="003C786B" w:rsidP="00C77D14">
      <w:pPr>
        <w:pStyle w:val="3"/>
        <w:spacing w:before="160"/>
        <w:ind w:left="0"/>
        <w:rPr>
          <w:b w:val="0"/>
          <w:sz w:val="22"/>
          <w:szCs w:val="22"/>
          <w:lang w:val="ru-RU"/>
        </w:rPr>
      </w:pPr>
      <w:r w:rsidRPr="007E4297">
        <w:rPr>
          <w:color w:val="231F20"/>
          <w:sz w:val="22"/>
          <w:szCs w:val="22"/>
          <w:lang w:val="ru-RU"/>
        </w:rPr>
        <w:t>Коммуникативные</w:t>
      </w:r>
      <w:r w:rsidRPr="007E4297">
        <w:rPr>
          <w:color w:val="231F20"/>
          <w:spacing w:val="61"/>
          <w:sz w:val="22"/>
          <w:szCs w:val="22"/>
          <w:lang w:val="ru-RU"/>
        </w:rPr>
        <w:t xml:space="preserve"> </w:t>
      </w:r>
      <w:r w:rsidRPr="007E4297">
        <w:rPr>
          <w:color w:val="231F20"/>
          <w:spacing w:val="-4"/>
          <w:sz w:val="22"/>
          <w:szCs w:val="22"/>
          <w:lang w:val="ru-RU"/>
        </w:rPr>
        <w:t>УУД:</w:t>
      </w:r>
    </w:p>
    <w:p w:rsidR="003C786B" w:rsidRPr="007E4297" w:rsidRDefault="003C786B" w:rsidP="00C77D14">
      <w:pPr>
        <w:pStyle w:val="af6"/>
        <w:spacing w:before="54" w:line="247" w:lineRule="auto"/>
        <w:ind w:left="0"/>
        <w:rPr>
          <w:sz w:val="22"/>
          <w:szCs w:val="22"/>
          <w:lang w:val="ru-RU"/>
        </w:rPr>
      </w:pPr>
      <w:r w:rsidRPr="007E4297">
        <w:rPr>
          <w:color w:val="231F20"/>
          <w:sz w:val="22"/>
          <w:szCs w:val="22"/>
          <w:lang w:val="ru-RU"/>
        </w:rPr>
        <w:t>—вступать</w:t>
      </w:r>
      <w:r w:rsidRPr="007E4297">
        <w:rPr>
          <w:color w:val="231F20"/>
          <w:spacing w:val="-12"/>
          <w:sz w:val="22"/>
          <w:szCs w:val="22"/>
          <w:lang w:val="ru-RU"/>
        </w:rPr>
        <w:t xml:space="preserve"> </w:t>
      </w:r>
      <w:r w:rsidRPr="007E4297">
        <w:rPr>
          <w:color w:val="231F20"/>
          <w:sz w:val="22"/>
          <w:szCs w:val="22"/>
          <w:lang w:val="ru-RU"/>
        </w:rPr>
        <w:t>в</w:t>
      </w:r>
      <w:r w:rsidRPr="007E4297">
        <w:rPr>
          <w:color w:val="231F20"/>
          <w:spacing w:val="-12"/>
          <w:sz w:val="22"/>
          <w:szCs w:val="22"/>
          <w:lang w:val="ru-RU"/>
        </w:rPr>
        <w:t xml:space="preserve"> </w:t>
      </w:r>
      <w:r w:rsidRPr="007E4297">
        <w:rPr>
          <w:color w:val="231F20"/>
          <w:sz w:val="22"/>
          <w:szCs w:val="22"/>
          <w:lang w:val="ru-RU"/>
        </w:rPr>
        <w:t>диалог,</w:t>
      </w:r>
      <w:r w:rsidRPr="007E4297">
        <w:rPr>
          <w:color w:val="231F20"/>
          <w:spacing w:val="-12"/>
          <w:sz w:val="22"/>
          <w:szCs w:val="22"/>
          <w:lang w:val="ru-RU"/>
        </w:rPr>
        <w:t xml:space="preserve"> </w:t>
      </w:r>
      <w:r w:rsidRPr="007E4297">
        <w:rPr>
          <w:color w:val="231F20"/>
          <w:sz w:val="22"/>
          <w:szCs w:val="22"/>
          <w:lang w:val="ru-RU"/>
        </w:rPr>
        <w:t>задавать</w:t>
      </w:r>
      <w:r w:rsidRPr="007E4297">
        <w:rPr>
          <w:color w:val="231F20"/>
          <w:spacing w:val="-12"/>
          <w:sz w:val="22"/>
          <w:szCs w:val="22"/>
          <w:lang w:val="ru-RU"/>
        </w:rPr>
        <w:t xml:space="preserve"> </w:t>
      </w:r>
      <w:r w:rsidRPr="007E4297">
        <w:rPr>
          <w:color w:val="231F20"/>
          <w:sz w:val="22"/>
          <w:szCs w:val="22"/>
          <w:lang w:val="ru-RU"/>
        </w:rPr>
        <w:t>собеседнику</w:t>
      </w:r>
      <w:r w:rsidRPr="007E4297">
        <w:rPr>
          <w:color w:val="231F20"/>
          <w:spacing w:val="-12"/>
          <w:sz w:val="22"/>
          <w:szCs w:val="22"/>
          <w:lang w:val="ru-RU"/>
        </w:rPr>
        <w:t xml:space="preserve"> </w:t>
      </w:r>
      <w:r w:rsidRPr="007E4297">
        <w:rPr>
          <w:color w:val="231F20"/>
          <w:sz w:val="22"/>
          <w:szCs w:val="22"/>
          <w:lang w:val="ru-RU"/>
        </w:rPr>
        <w:t>вопросы,</w:t>
      </w:r>
      <w:r w:rsidRPr="007E4297">
        <w:rPr>
          <w:color w:val="231F20"/>
          <w:spacing w:val="-12"/>
          <w:sz w:val="22"/>
          <w:szCs w:val="22"/>
          <w:lang w:val="ru-RU"/>
        </w:rPr>
        <w:t xml:space="preserve"> </w:t>
      </w:r>
      <w:r w:rsidRPr="007E4297">
        <w:rPr>
          <w:color w:val="231F20"/>
          <w:sz w:val="22"/>
          <w:szCs w:val="22"/>
          <w:lang w:val="ru-RU"/>
        </w:rPr>
        <w:t>использовать</w:t>
      </w:r>
      <w:r w:rsidRPr="007E4297">
        <w:rPr>
          <w:color w:val="231F20"/>
          <w:spacing w:val="-6"/>
          <w:sz w:val="22"/>
          <w:szCs w:val="22"/>
          <w:lang w:val="ru-RU"/>
        </w:rPr>
        <w:t xml:space="preserve"> </w:t>
      </w:r>
      <w:r w:rsidRPr="007E4297">
        <w:rPr>
          <w:color w:val="231F20"/>
          <w:sz w:val="22"/>
          <w:szCs w:val="22"/>
          <w:lang w:val="ru-RU"/>
        </w:rPr>
        <w:t>реплики-уточнения</w:t>
      </w:r>
      <w:r w:rsidRPr="007E4297">
        <w:rPr>
          <w:color w:val="231F20"/>
          <w:spacing w:val="-6"/>
          <w:sz w:val="22"/>
          <w:szCs w:val="22"/>
          <w:lang w:val="ru-RU"/>
        </w:rPr>
        <w:t xml:space="preserve"> </w:t>
      </w:r>
      <w:r w:rsidRPr="007E4297">
        <w:rPr>
          <w:color w:val="231F20"/>
          <w:sz w:val="22"/>
          <w:szCs w:val="22"/>
          <w:lang w:val="ru-RU"/>
        </w:rPr>
        <w:t>и</w:t>
      </w:r>
      <w:r w:rsidRPr="007E4297">
        <w:rPr>
          <w:color w:val="231F20"/>
          <w:spacing w:val="-6"/>
          <w:sz w:val="22"/>
          <w:szCs w:val="22"/>
          <w:lang w:val="ru-RU"/>
        </w:rPr>
        <w:t xml:space="preserve"> </w:t>
      </w:r>
      <w:r w:rsidRPr="007E4297">
        <w:rPr>
          <w:color w:val="231F20"/>
          <w:sz w:val="22"/>
          <w:szCs w:val="22"/>
          <w:lang w:val="ru-RU"/>
        </w:rPr>
        <w:t>дополнения;</w:t>
      </w:r>
      <w:r w:rsidRPr="007E4297">
        <w:rPr>
          <w:color w:val="231F20"/>
          <w:spacing w:val="-6"/>
          <w:sz w:val="22"/>
          <w:szCs w:val="22"/>
          <w:lang w:val="ru-RU"/>
        </w:rPr>
        <w:t xml:space="preserve"> </w:t>
      </w:r>
      <w:r w:rsidRPr="007E4297">
        <w:rPr>
          <w:color w:val="231F20"/>
          <w:sz w:val="22"/>
          <w:szCs w:val="22"/>
          <w:lang w:val="ru-RU"/>
        </w:rPr>
        <w:t>фо</w:t>
      </w:r>
      <w:r w:rsidRPr="007E4297">
        <w:rPr>
          <w:color w:val="231F20"/>
          <w:sz w:val="22"/>
          <w:szCs w:val="22"/>
          <w:lang w:val="ru-RU"/>
        </w:rPr>
        <w:t>р</w:t>
      </w:r>
      <w:r w:rsidRPr="007E4297">
        <w:rPr>
          <w:color w:val="231F20"/>
          <w:sz w:val="22"/>
          <w:szCs w:val="22"/>
          <w:lang w:val="ru-RU"/>
        </w:rPr>
        <w:t>мулировать</w:t>
      </w:r>
      <w:r w:rsidRPr="007E4297">
        <w:rPr>
          <w:color w:val="231F20"/>
          <w:spacing w:val="-6"/>
          <w:sz w:val="22"/>
          <w:szCs w:val="22"/>
          <w:lang w:val="ru-RU"/>
        </w:rPr>
        <w:t xml:space="preserve"> </w:t>
      </w:r>
      <w:r w:rsidRPr="007E4297">
        <w:rPr>
          <w:color w:val="231F20"/>
          <w:sz w:val="22"/>
          <w:szCs w:val="22"/>
          <w:lang w:val="ru-RU"/>
        </w:rPr>
        <w:t>собственное</w:t>
      </w:r>
      <w:r w:rsidRPr="007E4297">
        <w:rPr>
          <w:color w:val="231F20"/>
          <w:spacing w:val="-16"/>
          <w:sz w:val="22"/>
          <w:szCs w:val="22"/>
          <w:lang w:val="ru-RU"/>
        </w:rPr>
        <w:t xml:space="preserve"> </w:t>
      </w:r>
      <w:r w:rsidRPr="007E4297">
        <w:rPr>
          <w:color w:val="231F20"/>
          <w:sz w:val="22"/>
          <w:szCs w:val="22"/>
          <w:lang w:val="ru-RU"/>
        </w:rPr>
        <w:t>мнение</w:t>
      </w:r>
      <w:r w:rsidRPr="007E4297">
        <w:rPr>
          <w:color w:val="231F20"/>
          <w:spacing w:val="-16"/>
          <w:sz w:val="22"/>
          <w:szCs w:val="22"/>
          <w:lang w:val="ru-RU"/>
        </w:rPr>
        <w:t xml:space="preserve"> </w:t>
      </w:r>
      <w:r w:rsidRPr="007E4297">
        <w:rPr>
          <w:color w:val="231F20"/>
          <w:sz w:val="22"/>
          <w:szCs w:val="22"/>
          <w:lang w:val="ru-RU"/>
        </w:rPr>
        <w:t>и</w:t>
      </w:r>
      <w:r w:rsidRPr="007E4297">
        <w:rPr>
          <w:color w:val="231F20"/>
          <w:spacing w:val="-16"/>
          <w:sz w:val="22"/>
          <w:szCs w:val="22"/>
          <w:lang w:val="ru-RU"/>
        </w:rPr>
        <w:t xml:space="preserve"> </w:t>
      </w:r>
      <w:r w:rsidRPr="007E4297">
        <w:rPr>
          <w:color w:val="231F20"/>
          <w:sz w:val="22"/>
          <w:szCs w:val="22"/>
          <w:lang w:val="ru-RU"/>
        </w:rPr>
        <w:t>идеи,</w:t>
      </w:r>
      <w:r w:rsidRPr="007E4297">
        <w:rPr>
          <w:color w:val="231F20"/>
          <w:spacing w:val="-16"/>
          <w:sz w:val="22"/>
          <w:szCs w:val="22"/>
          <w:lang w:val="ru-RU"/>
        </w:rPr>
        <w:t xml:space="preserve"> </w:t>
      </w:r>
      <w:r w:rsidRPr="007E4297">
        <w:rPr>
          <w:color w:val="231F20"/>
          <w:sz w:val="22"/>
          <w:szCs w:val="22"/>
          <w:lang w:val="ru-RU"/>
        </w:rPr>
        <w:t>аргументированно</w:t>
      </w:r>
      <w:r w:rsidRPr="007E4297">
        <w:rPr>
          <w:color w:val="231F20"/>
          <w:spacing w:val="-16"/>
          <w:sz w:val="22"/>
          <w:szCs w:val="22"/>
          <w:lang w:val="ru-RU"/>
        </w:rPr>
        <w:t xml:space="preserve"> </w:t>
      </w:r>
      <w:r w:rsidRPr="007E4297">
        <w:rPr>
          <w:color w:val="231F20"/>
          <w:sz w:val="22"/>
          <w:szCs w:val="22"/>
          <w:lang w:val="ru-RU"/>
        </w:rPr>
        <w:t>их</w:t>
      </w:r>
      <w:r w:rsidRPr="007E4297">
        <w:rPr>
          <w:color w:val="231F20"/>
          <w:spacing w:val="-16"/>
          <w:sz w:val="22"/>
          <w:szCs w:val="22"/>
          <w:lang w:val="ru-RU"/>
        </w:rPr>
        <w:t xml:space="preserve"> </w:t>
      </w:r>
      <w:r w:rsidRPr="007E4297">
        <w:rPr>
          <w:color w:val="231F20"/>
          <w:sz w:val="22"/>
          <w:szCs w:val="22"/>
          <w:lang w:val="ru-RU"/>
        </w:rPr>
        <w:t>излагать;</w:t>
      </w:r>
      <w:r w:rsidRPr="007E4297">
        <w:rPr>
          <w:color w:val="231F20"/>
          <w:spacing w:val="-16"/>
          <w:sz w:val="22"/>
          <w:szCs w:val="22"/>
          <w:lang w:val="ru-RU"/>
        </w:rPr>
        <w:t xml:space="preserve"> </w:t>
      </w:r>
      <w:r w:rsidRPr="007E4297">
        <w:rPr>
          <w:color w:val="231F20"/>
          <w:sz w:val="22"/>
          <w:szCs w:val="22"/>
          <w:lang w:val="ru-RU"/>
        </w:rPr>
        <w:t>выслушивать разные мнения, уч</w:t>
      </w:r>
      <w:r w:rsidRPr="007E4297">
        <w:rPr>
          <w:color w:val="231F20"/>
          <w:sz w:val="22"/>
          <w:szCs w:val="22"/>
          <w:lang w:val="ru-RU"/>
        </w:rPr>
        <w:t>и</w:t>
      </w:r>
      <w:r w:rsidRPr="007E4297">
        <w:rPr>
          <w:color w:val="231F20"/>
          <w:sz w:val="22"/>
          <w:szCs w:val="22"/>
          <w:lang w:val="ru-RU"/>
        </w:rPr>
        <w:lastRenderedPageBreak/>
        <w:t>тывать их в диалоге;</w:t>
      </w:r>
    </w:p>
    <w:p w:rsidR="003C786B" w:rsidRPr="007E4297" w:rsidRDefault="003C786B" w:rsidP="00C77D14">
      <w:pPr>
        <w:pStyle w:val="af6"/>
        <w:spacing w:before="68" w:line="247" w:lineRule="auto"/>
        <w:ind w:left="0"/>
        <w:rPr>
          <w:sz w:val="22"/>
          <w:szCs w:val="22"/>
          <w:lang w:val="ru-RU"/>
        </w:rPr>
      </w:pPr>
      <w:r w:rsidRPr="007E4297">
        <w:rPr>
          <w:color w:val="231F20"/>
          <w:sz w:val="22"/>
          <w:szCs w:val="22"/>
          <w:lang w:val="ru-RU"/>
        </w:rPr>
        <w:t>—создавать тексты-описания на основе наблюдений (рассматривания)</w:t>
      </w:r>
      <w:r w:rsidRPr="007E4297">
        <w:rPr>
          <w:color w:val="231F20"/>
          <w:spacing w:val="-7"/>
          <w:sz w:val="22"/>
          <w:szCs w:val="22"/>
          <w:lang w:val="ru-RU"/>
        </w:rPr>
        <w:t xml:space="preserve"> </w:t>
      </w:r>
      <w:r w:rsidRPr="007E4297">
        <w:rPr>
          <w:color w:val="231F20"/>
          <w:sz w:val="22"/>
          <w:szCs w:val="22"/>
          <w:lang w:val="ru-RU"/>
        </w:rPr>
        <w:t>изделий</w:t>
      </w:r>
      <w:r w:rsidRPr="007E4297">
        <w:rPr>
          <w:color w:val="231F20"/>
          <w:spacing w:val="-7"/>
          <w:sz w:val="22"/>
          <w:szCs w:val="22"/>
          <w:lang w:val="ru-RU"/>
        </w:rPr>
        <w:t xml:space="preserve"> </w:t>
      </w:r>
      <w:r w:rsidRPr="007E4297">
        <w:rPr>
          <w:color w:val="231F20"/>
          <w:sz w:val="22"/>
          <w:szCs w:val="22"/>
          <w:lang w:val="ru-RU"/>
        </w:rPr>
        <w:t>декоративно-прикладного</w:t>
      </w:r>
      <w:r w:rsidRPr="007E4297">
        <w:rPr>
          <w:color w:val="231F20"/>
          <w:spacing w:val="-7"/>
          <w:sz w:val="22"/>
          <w:szCs w:val="22"/>
          <w:lang w:val="ru-RU"/>
        </w:rPr>
        <w:t xml:space="preserve"> </w:t>
      </w:r>
      <w:r w:rsidRPr="007E4297">
        <w:rPr>
          <w:color w:val="231F20"/>
          <w:sz w:val="22"/>
          <w:szCs w:val="22"/>
          <w:lang w:val="ru-RU"/>
        </w:rPr>
        <w:t>искусства</w:t>
      </w:r>
      <w:r w:rsidRPr="007E4297">
        <w:rPr>
          <w:color w:val="231F20"/>
          <w:spacing w:val="-7"/>
          <w:sz w:val="22"/>
          <w:szCs w:val="22"/>
          <w:lang w:val="ru-RU"/>
        </w:rPr>
        <w:t xml:space="preserve"> </w:t>
      </w:r>
      <w:r w:rsidRPr="007E4297">
        <w:rPr>
          <w:color w:val="231F20"/>
          <w:sz w:val="22"/>
          <w:szCs w:val="22"/>
          <w:lang w:val="ru-RU"/>
        </w:rPr>
        <w:t>народов России;</w:t>
      </w:r>
    </w:p>
    <w:p w:rsidR="003C786B" w:rsidRPr="007E4297" w:rsidRDefault="003C786B" w:rsidP="00C77D14">
      <w:pPr>
        <w:pStyle w:val="af6"/>
        <w:ind w:left="0"/>
        <w:rPr>
          <w:sz w:val="22"/>
          <w:szCs w:val="22"/>
          <w:lang w:val="ru-RU"/>
        </w:rPr>
      </w:pPr>
      <w:r w:rsidRPr="007E4297">
        <w:rPr>
          <w:color w:val="231F20"/>
          <w:sz w:val="22"/>
          <w:szCs w:val="22"/>
          <w:lang w:val="ru-RU"/>
        </w:rPr>
        <w:t>—строить рассуждения о связях природного и предметного мира,</w:t>
      </w:r>
      <w:r w:rsidRPr="007E4297">
        <w:rPr>
          <w:color w:val="231F20"/>
          <w:spacing w:val="-10"/>
          <w:sz w:val="22"/>
          <w:szCs w:val="22"/>
          <w:lang w:val="ru-RU"/>
        </w:rPr>
        <w:t xml:space="preserve"> </w:t>
      </w:r>
      <w:r w:rsidRPr="007E4297">
        <w:rPr>
          <w:color w:val="231F20"/>
          <w:sz w:val="22"/>
          <w:szCs w:val="22"/>
          <w:lang w:val="ru-RU"/>
        </w:rPr>
        <w:t>простые</w:t>
      </w:r>
      <w:r w:rsidRPr="007E4297">
        <w:rPr>
          <w:color w:val="231F20"/>
          <w:spacing w:val="-10"/>
          <w:sz w:val="22"/>
          <w:szCs w:val="22"/>
          <w:lang w:val="ru-RU"/>
        </w:rPr>
        <w:t xml:space="preserve"> </w:t>
      </w:r>
      <w:r w:rsidRPr="007E4297">
        <w:rPr>
          <w:color w:val="231F20"/>
          <w:sz w:val="22"/>
          <w:szCs w:val="22"/>
          <w:lang w:val="ru-RU"/>
        </w:rPr>
        <w:t>суждения</w:t>
      </w:r>
      <w:r w:rsidRPr="007E4297">
        <w:rPr>
          <w:color w:val="231F20"/>
          <w:spacing w:val="-10"/>
          <w:sz w:val="22"/>
          <w:szCs w:val="22"/>
          <w:lang w:val="ru-RU"/>
        </w:rPr>
        <w:t xml:space="preserve"> </w:t>
      </w:r>
      <w:r w:rsidRPr="007E4297">
        <w:rPr>
          <w:color w:val="231F20"/>
          <w:sz w:val="22"/>
          <w:szCs w:val="22"/>
          <w:lang w:val="ru-RU"/>
        </w:rPr>
        <w:t>(небольшие</w:t>
      </w:r>
      <w:r w:rsidRPr="007E4297">
        <w:rPr>
          <w:color w:val="231F20"/>
          <w:spacing w:val="-10"/>
          <w:sz w:val="22"/>
          <w:szCs w:val="22"/>
          <w:lang w:val="ru-RU"/>
        </w:rPr>
        <w:t xml:space="preserve"> </w:t>
      </w:r>
      <w:r w:rsidRPr="007E4297">
        <w:rPr>
          <w:color w:val="231F20"/>
          <w:sz w:val="22"/>
          <w:szCs w:val="22"/>
          <w:lang w:val="ru-RU"/>
        </w:rPr>
        <w:t>тексты)</w:t>
      </w:r>
      <w:r w:rsidRPr="007E4297">
        <w:rPr>
          <w:color w:val="231F20"/>
          <w:spacing w:val="-10"/>
          <w:sz w:val="22"/>
          <w:szCs w:val="22"/>
          <w:lang w:val="ru-RU"/>
        </w:rPr>
        <w:t xml:space="preserve"> </w:t>
      </w:r>
      <w:r w:rsidRPr="007E4297">
        <w:rPr>
          <w:color w:val="231F20"/>
          <w:sz w:val="22"/>
          <w:szCs w:val="22"/>
          <w:lang w:val="ru-RU"/>
        </w:rPr>
        <w:t>об</w:t>
      </w:r>
      <w:r w:rsidRPr="007E4297">
        <w:rPr>
          <w:color w:val="231F20"/>
          <w:spacing w:val="-10"/>
          <w:sz w:val="22"/>
          <w:szCs w:val="22"/>
          <w:lang w:val="ru-RU"/>
        </w:rPr>
        <w:t xml:space="preserve"> </w:t>
      </w:r>
      <w:r w:rsidRPr="007E4297">
        <w:rPr>
          <w:color w:val="231F20"/>
          <w:sz w:val="22"/>
          <w:szCs w:val="22"/>
          <w:lang w:val="ru-RU"/>
        </w:rPr>
        <w:t>объекте,</w:t>
      </w:r>
      <w:r w:rsidRPr="007E4297">
        <w:rPr>
          <w:color w:val="231F20"/>
          <w:spacing w:val="-10"/>
          <w:sz w:val="22"/>
          <w:szCs w:val="22"/>
          <w:lang w:val="ru-RU"/>
        </w:rPr>
        <w:t xml:space="preserve"> </w:t>
      </w:r>
      <w:r w:rsidRPr="007E4297">
        <w:rPr>
          <w:color w:val="231F20"/>
          <w:sz w:val="22"/>
          <w:szCs w:val="22"/>
          <w:lang w:val="ru-RU"/>
        </w:rPr>
        <w:t>его строении, свойствах и способах создания;</w:t>
      </w:r>
    </w:p>
    <w:p w:rsidR="003C786B" w:rsidRPr="007E4297" w:rsidRDefault="003C786B" w:rsidP="00C77D14">
      <w:pPr>
        <w:pStyle w:val="af6"/>
        <w:ind w:left="0"/>
        <w:rPr>
          <w:sz w:val="22"/>
          <w:szCs w:val="22"/>
          <w:lang w:val="ru-RU"/>
        </w:rPr>
      </w:pPr>
      <w:r w:rsidRPr="007E4297">
        <w:rPr>
          <w:color w:val="231F20"/>
          <w:sz w:val="22"/>
          <w:szCs w:val="22"/>
          <w:lang w:val="ru-RU"/>
        </w:rPr>
        <w:t>—объяснять последовательность совершаемых действий при создании изделия.</w:t>
      </w:r>
    </w:p>
    <w:p w:rsidR="003C786B" w:rsidRPr="007E4297" w:rsidRDefault="003C786B" w:rsidP="00C77D14">
      <w:pPr>
        <w:pStyle w:val="3"/>
        <w:ind w:left="0"/>
        <w:jc w:val="both"/>
        <w:rPr>
          <w:b w:val="0"/>
          <w:sz w:val="22"/>
          <w:szCs w:val="22"/>
          <w:lang w:val="ru-RU"/>
        </w:rPr>
      </w:pPr>
      <w:r w:rsidRPr="007E4297">
        <w:rPr>
          <w:color w:val="231F20"/>
          <w:w w:val="105"/>
          <w:sz w:val="22"/>
          <w:szCs w:val="22"/>
          <w:lang w:val="ru-RU"/>
        </w:rPr>
        <w:t>Регулятивные</w:t>
      </w:r>
      <w:r w:rsidRPr="007E4297">
        <w:rPr>
          <w:color w:val="231F20"/>
          <w:spacing w:val="19"/>
          <w:w w:val="105"/>
          <w:sz w:val="22"/>
          <w:szCs w:val="22"/>
          <w:lang w:val="ru-RU"/>
        </w:rPr>
        <w:t xml:space="preserve"> </w:t>
      </w:r>
      <w:r w:rsidRPr="007E4297">
        <w:rPr>
          <w:color w:val="231F20"/>
          <w:spacing w:val="-4"/>
          <w:w w:val="105"/>
          <w:sz w:val="22"/>
          <w:szCs w:val="22"/>
          <w:lang w:val="ru-RU"/>
        </w:rPr>
        <w:t>УУД:</w:t>
      </w:r>
    </w:p>
    <w:p w:rsidR="003C786B" w:rsidRPr="007E4297" w:rsidRDefault="003C786B" w:rsidP="00C77D14">
      <w:pPr>
        <w:pStyle w:val="af6"/>
        <w:ind w:left="0"/>
        <w:rPr>
          <w:sz w:val="22"/>
          <w:szCs w:val="22"/>
          <w:lang w:val="ru-RU"/>
        </w:rPr>
      </w:pPr>
      <w:r w:rsidRPr="007E4297">
        <w:rPr>
          <w:color w:val="231F20"/>
          <w:sz w:val="22"/>
          <w:szCs w:val="22"/>
          <w:lang w:val="ru-RU"/>
        </w:rPr>
        <w:t>—рационально</w:t>
      </w:r>
      <w:r w:rsidRPr="007E4297">
        <w:rPr>
          <w:color w:val="231F20"/>
          <w:spacing w:val="-16"/>
          <w:sz w:val="22"/>
          <w:szCs w:val="22"/>
          <w:lang w:val="ru-RU"/>
        </w:rPr>
        <w:t xml:space="preserve"> </w:t>
      </w:r>
      <w:r w:rsidRPr="007E4297">
        <w:rPr>
          <w:color w:val="231F20"/>
          <w:sz w:val="22"/>
          <w:szCs w:val="22"/>
          <w:lang w:val="ru-RU"/>
        </w:rPr>
        <w:t>организовывать</w:t>
      </w:r>
      <w:r w:rsidRPr="007E4297">
        <w:rPr>
          <w:color w:val="231F20"/>
          <w:spacing w:val="-16"/>
          <w:sz w:val="22"/>
          <w:szCs w:val="22"/>
          <w:lang w:val="ru-RU"/>
        </w:rPr>
        <w:t xml:space="preserve"> </w:t>
      </w:r>
      <w:r w:rsidRPr="007E4297">
        <w:rPr>
          <w:color w:val="231F20"/>
          <w:sz w:val="22"/>
          <w:szCs w:val="22"/>
          <w:lang w:val="ru-RU"/>
        </w:rPr>
        <w:t>свою</w:t>
      </w:r>
      <w:r w:rsidRPr="007E4297">
        <w:rPr>
          <w:color w:val="231F20"/>
          <w:spacing w:val="-16"/>
          <w:sz w:val="22"/>
          <w:szCs w:val="22"/>
          <w:lang w:val="ru-RU"/>
        </w:rPr>
        <w:t xml:space="preserve"> </w:t>
      </w:r>
      <w:r w:rsidRPr="007E4297">
        <w:rPr>
          <w:color w:val="231F20"/>
          <w:sz w:val="22"/>
          <w:szCs w:val="22"/>
          <w:lang w:val="ru-RU"/>
        </w:rPr>
        <w:t>работу</w:t>
      </w:r>
      <w:r w:rsidRPr="007E4297">
        <w:rPr>
          <w:color w:val="231F20"/>
          <w:spacing w:val="-16"/>
          <w:sz w:val="22"/>
          <w:szCs w:val="22"/>
          <w:lang w:val="ru-RU"/>
        </w:rPr>
        <w:t xml:space="preserve"> </w:t>
      </w:r>
      <w:r w:rsidRPr="007E4297">
        <w:rPr>
          <w:color w:val="231F20"/>
          <w:sz w:val="22"/>
          <w:szCs w:val="22"/>
          <w:lang w:val="ru-RU"/>
        </w:rPr>
        <w:t>(подготовка</w:t>
      </w:r>
      <w:r w:rsidRPr="007E4297">
        <w:rPr>
          <w:color w:val="231F20"/>
          <w:spacing w:val="-16"/>
          <w:sz w:val="22"/>
          <w:szCs w:val="22"/>
          <w:lang w:val="ru-RU"/>
        </w:rPr>
        <w:t xml:space="preserve"> </w:t>
      </w:r>
      <w:r w:rsidRPr="007E4297">
        <w:rPr>
          <w:color w:val="231F20"/>
          <w:sz w:val="22"/>
          <w:szCs w:val="22"/>
          <w:lang w:val="ru-RU"/>
        </w:rPr>
        <w:t>рабо</w:t>
      </w:r>
      <w:r w:rsidRPr="007E4297">
        <w:rPr>
          <w:color w:val="231F20"/>
          <w:spacing w:val="-2"/>
          <w:sz w:val="22"/>
          <w:szCs w:val="22"/>
          <w:lang w:val="ru-RU"/>
        </w:rPr>
        <w:t>чего</w:t>
      </w:r>
      <w:r w:rsidRPr="007E4297">
        <w:rPr>
          <w:color w:val="231F20"/>
          <w:spacing w:val="-7"/>
          <w:sz w:val="22"/>
          <w:szCs w:val="22"/>
          <w:lang w:val="ru-RU"/>
        </w:rPr>
        <w:t xml:space="preserve"> </w:t>
      </w:r>
      <w:r w:rsidRPr="007E4297">
        <w:rPr>
          <w:color w:val="231F20"/>
          <w:spacing w:val="-2"/>
          <w:sz w:val="22"/>
          <w:szCs w:val="22"/>
          <w:lang w:val="ru-RU"/>
        </w:rPr>
        <w:t>места,</w:t>
      </w:r>
      <w:r w:rsidRPr="007E4297">
        <w:rPr>
          <w:color w:val="231F20"/>
          <w:spacing w:val="-7"/>
          <w:sz w:val="22"/>
          <w:szCs w:val="22"/>
          <w:lang w:val="ru-RU"/>
        </w:rPr>
        <w:t xml:space="preserve"> </w:t>
      </w:r>
      <w:r w:rsidRPr="007E4297">
        <w:rPr>
          <w:color w:val="231F20"/>
          <w:spacing w:val="-2"/>
          <w:sz w:val="22"/>
          <w:szCs w:val="22"/>
          <w:lang w:val="ru-RU"/>
        </w:rPr>
        <w:t>поддержание</w:t>
      </w:r>
      <w:r w:rsidRPr="007E4297">
        <w:rPr>
          <w:color w:val="231F20"/>
          <w:spacing w:val="-7"/>
          <w:sz w:val="22"/>
          <w:szCs w:val="22"/>
          <w:lang w:val="ru-RU"/>
        </w:rPr>
        <w:t xml:space="preserve"> </w:t>
      </w:r>
      <w:r w:rsidRPr="007E4297">
        <w:rPr>
          <w:color w:val="231F20"/>
          <w:spacing w:val="-2"/>
          <w:sz w:val="22"/>
          <w:szCs w:val="22"/>
          <w:lang w:val="ru-RU"/>
        </w:rPr>
        <w:t>и</w:t>
      </w:r>
      <w:r w:rsidRPr="007E4297">
        <w:rPr>
          <w:color w:val="231F20"/>
          <w:spacing w:val="-7"/>
          <w:sz w:val="22"/>
          <w:szCs w:val="22"/>
          <w:lang w:val="ru-RU"/>
        </w:rPr>
        <w:t xml:space="preserve"> </w:t>
      </w:r>
      <w:r w:rsidRPr="007E4297">
        <w:rPr>
          <w:color w:val="231F20"/>
          <w:spacing w:val="-2"/>
          <w:sz w:val="22"/>
          <w:szCs w:val="22"/>
          <w:lang w:val="ru-RU"/>
        </w:rPr>
        <w:t>наведение</w:t>
      </w:r>
      <w:r w:rsidRPr="007E4297">
        <w:rPr>
          <w:color w:val="231F20"/>
          <w:spacing w:val="-7"/>
          <w:sz w:val="22"/>
          <w:szCs w:val="22"/>
          <w:lang w:val="ru-RU"/>
        </w:rPr>
        <w:t xml:space="preserve"> </w:t>
      </w:r>
      <w:r w:rsidRPr="007E4297">
        <w:rPr>
          <w:color w:val="231F20"/>
          <w:spacing w:val="-2"/>
          <w:sz w:val="22"/>
          <w:szCs w:val="22"/>
          <w:lang w:val="ru-RU"/>
        </w:rPr>
        <w:t>порядка,</w:t>
      </w:r>
      <w:r w:rsidRPr="007E4297">
        <w:rPr>
          <w:color w:val="231F20"/>
          <w:spacing w:val="-7"/>
          <w:sz w:val="22"/>
          <w:szCs w:val="22"/>
          <w:lang w:val="ru-RU"/>
        </w:rPr>
        <w:t xml:space="preserve"> </w:t>
      </w:r>
      <w:r w:rsidRPr="007E4297">
        <w:rPr>
          <w:color w:val="231F20"/>
          <w:spacing w:val="-2"/>
          <w:sz w:val="22"/>
          <w:szCs w:val="22"/>
          <w:lang w:val="ru-RU"/>
        </w:rPr>
        <w:t>уборка</w:t>
      </w:r>
      <w:r w:rsidRPr="007E4297">
        <w:rPr>
          <w:color w:val="231F20"/>
          <w:spacing w:val="-7"/>
          <w:sz w:val="22"/>
          <w:szCs w:val="22"/>
          <w:lang w:val="ru-RU"/>
        </w:rPr>
        <w:t xml:space="preserve"> </w:t>
      </w:r>
      <w:r w:rsidRPr="007E4297">
        <w:rPr>
          <w:color w:val="231F20"/>
          <w:spacing w:val="-2"/>
          <w:sz w:val="22"/>
          <w:szCs w:val="22"/>
          <w:lang w:val="ru-RU"/>
        </w:rPr>
        <w:t>после работы);</w:t>
      </w:r>
    </w:p>
    <w:p w:rsidR="003C786B" w:rsidRPr="007E4297" w:rsidRDefault="003C786B" w:rsidP="00C77D14">
      <w:pPr>
        <w:pStyle w:val="af6"/>
        <w:ind w:left="0"/>
        <w:rPr>
          <w:sz w:val="22"/>
          <w:szCs w:val="22"/>
          <w:lang w:val="ru-RU"/>
        </w:rPr>
      </w:pPr>
      <w:r w:rsidRPr="007E4297">
        <w:rPr>
          <w:color w:val="231F20"/>
          <w:sz w:val="22"/>
          <w:szCs w:val="22"/>
          <w:lang w:val="ru-RU"/>
        </w:rPr>
        <w:t>—выполнять</w:t>
      </w:r>
      <w:r w:rsidRPr="007E4297">
        <w:rPr>
          <w:color w:val="231F20"/>
          <w:spacing w:val="-13"/>
          <w:sz w:val="22"/>
          <w:szCs w:val="22"/>
          <w:lang w:val="ru-RU"/>
        </w:rPr>
        <w:t xml:space="preserve"> </w:t>
      </w:r>
      <w:r w:rsidRPr="007E4297">
        <w:rPr>
          <w:color w:val="231F20"/>
          <w:sz w:val="22"/>
          <w:szCs w:val="22"/>
          <w:lang w:val="ru-RU"/>
        </w:rPr>
        <w:t>правила</w:t>
      </w:r>
      <w:r w:rsidRPr="007E4297">
        <w:rPr>
          <w:color w:val="231F20"/>
          <w:spacing w:val="-13"/>
          <w:sz w:val="22"/>
          <w:szCs w:val="22"/>
          <w:lang w:val="ru-RU"/>
        </w:rPr>
        <w:t xml:space="preserve"> </w:t>
      </w:r>
      <w:r w:rsidRPr="007E4297">
        <w:rPr>
          <w:color w:val="231F20"/>
          <w:sz w:val="22"/>
          <w:szCs w:val="22"/>
          <w:lang w:val="ru-RU"/>
        </w:rPr>
        <w:t>безопасности</w:t>
      </w:r>
      <w:r w:rsidRPr="007E4297">
        <w:rPr>
          <w:color w:val="231F20"/>
          <w:spacing w:val="-13"/>
          <w:sz w:val="22"/>
          <w:szCs w:val="22"/>
          <w:lang w:val="ru-RU"/>
        </w:rPr>
        <w:t xml:space="preserve"> </w:t>
      </w:r>
      <w:r w:rsidRPr="007E4297">
        <w:rPr>
          <w:color w:val="231F20"/>
          <w:sz w:val="22"/>
          <w:szCs w:val="22"/>
          <w:lang w:val="ru-RU"/>
        </w:rPr>
        <w:t>труда</w:t>
      </w:r>
      <w:r w:rsidRPr="007E4297">
        <w:rPr>
          <w:color w:val="231F20"/>
          <w:spacing w:val="-13"/>
          <w:sz w:val="22"/>
          <w:szCs w:val="22"/>
          <w:lang w:val="ru-RU"/>
        </w:rPr>
        <w:t xml:space="preserve"> </w:t>
      </w:r>
      <w:r w:rsidRPr="007E4297">
        <w:rPr>
          <w:color w:val="231F20"/>
          <w:sz w:val="22"/>
          <w:szCs w:val="22"/>
          <w:lang w:val="ru-RU"/>
        </w:rPr>
        <w:t>при</w:t>
      </w:r>
      <w:r w:rsidRPr="007E4297">
        <w:rPr>
          <w:color w:val="231F20"/>
          <w:spacing w:val="-13"/>
          <w:sz w:val="22"/>
          <w:szCs w:val="22"/>
          <w:lang w:val="ru-RU"/>
        </w:rPr>
        <w:t xml:space="preserve"> </w:t>
      </w:r>
      <w:r w:rsidRPr="007E4297">
        <w:rPr>
          <w:color w:val="231F20"/>
          <w:sz w:val="22"/>
          <w:szCs w:val="22"/>
          <w:lang w:val="ru-RU"/>
        </w:rPr>
        <w:t>выполнении</w:t>
      </w:r>
      <w:r w:rsidRPr="007E4297">
        <w:rPr>
          <w:color w:val="231F20"/>
          <w:spacing w:val="-13"/>
          <w:sz w:val="22"/>
          <w:szCs w:val="22"/>
          <w:lang w:val="ru-RU"/>
        </w:rPr>
        <w:t xml:space="preserve"> </w:t>
      </w:r>
      <w:r w:rsidRPr="007E4297">
        <w:rPr>
          <w:color w:val="231F20"/>
          <w:sz w:val="22"/>
          <w:szCs w:val="22"/>
          <w:lang w:val="ru-RU"/>
        </w:rPr>
        <w:t>ра</w:t>
      </w:r>
      <w:r w:rsidRPr="007E4297">
        <w:rPr>
          <w:color w:val="231F20"/>
          <w:spacing w:val="-2"/>
          <w:sz w:val="22"/>
          <w:szCs w:val="22"/>
          <w:lang w:val="ru-RU"/>
        </w:rPr>
        <w:t>боты;</w:t>
      </w:r>
    </w:p>
    <w:p w:rsidR="003C786B" w:rsidRPr="007E4297" w:rsidRDefault="003C786B" w:rsidP="00C77D14">
      <w:pPr>
        <w:pStyle w:val="af6"/>
        <w:ind w:left="0"/>
        <w:rPr>
          <w:sz w:val="22"/>
          <w:szCs w:val="22"/>
          <w:lang w:val="ru-RU"/>
        </w:rPr>
      </w:pPr>
      <w:r w:rsidRPr="007E4297">
        <w:rPr>
          <w:color w:val="231F20"/>
          <w:sz w:val="22"/>
          <w:szCs w:val="22"/>
          <w:lang w:val="ru-RU"/>
        </w:rPr>
        <w:t>—планировать</w:t>
      </w:r>
      <w:r w:rsidRPr="007E4297">
        <w:rPr>
          <w:color w:val="231F20"/>
          <w:spacing w:val="-5"/>
          <w:sz w:val="22"/>
          <w:szCs w:val="22"/>
          <w:lang w:val="ru-RU"/>
        </w:rPr>
        <w:t xml:space="preserve"> </w:t>
      </w:r>
      <w:r w:rsidRPr="007E4297">
        <w:rPr>
          <w:color w:val="231F20"/>
          <w:sz w:val="22"/>
          <w:szCs w:val="22"/>
          <w:lang w:val="ru-RU"/>
        </w:rPr>
        <w:t>работу,</w:t>
      </w:r>
      <w:r w:rsidRPr="007E4297">
        <w:rPr>
          <w:color w:val="231F20"/>
          <w:spacing w:val="-5"/>
          <w:sz w:val="22"/>
          <w:szCs w:val="22"/>
          <w:lang w:val="ru-RU"/>
        </w:rPr>
        <w:t xml:space="preserve"> </w:t>
      </w:r>
      <w:r w:rsidRPr="007E4297">
        <w:rPr>
          <w:color w:val="231F20"/>
          <w:sz w:val="22"/>
          <w:szCs w:val="22"/>
          <w:lang w:val="ru-RU"/>
        </w:rPr>
        <w:t>соотносить</w:t>
      </w:r>
      <w:r w:rsidRPr="007E4297">
        <w:rPr>
          <w:color w:val="231F20"/>
          <w:spacing w:val="-5"/>
          <w:sz w:val="22"/>
          <w:szCs w:val="22"/>
          <w:lang w:val="ru-RU"/>
        </w:rPr>
        <w:t xml:space="preserve"> </w:t>
      </w:r>
      <w:r w:rsidRPr="007E4297">
        <w:rPr>
          <w:color w:val="231F20"/>
          <w:sz w:val="22"/>
          <w:szCs w:val="22"/>
          <w:lang w:val="ru-RU"/>
        </w:rPr>
        <w:t>свои</w:t>
      </w:r>
      <w:r w:rsidRPr="007E4297">
        <w:rPr>
          <w:color w:val="231F20"/>
          <w:spacing w:val="-5"/>
          <w:sz w:val="22"/>
          <w:szCs w:val="22"/>
          <w:lang w:val="ru-RU"/>
        </w:rPr>
        <w:t xml:space="preserve"> </w:t>
      </w:r>
      <w:r w:rsidRPr="007E4297">
        <w:rPr>
          <w:color w:val="231F20"/>
          <w:sz w:val="22"/>
          <w:szCs w:val="22"/>
          <w:lang w:val="ru-RU"/>
        </w:rPr>
        <w:t>действия</w:t>
      </w:r>
      <w:r w:rsidRPr="007E4297">
        <w:rPr>
          <w:color w:val="231F20"/>
          <w:spacing w:val="-5"/>
          <w:sz w:val="22"/>
          <w:szCs w:val="22"/>
          <w:lang w:val="ru-RU"/>
        </w:rPr>
        <w:t xml:space="preserve"> </w:t>
      </w:r>
      <w:r w:rsidRPr="007E4297">
        <w:rPr>
          <w:color w:val="231F20"/>
          <w:sz w:val="22"/>
          <w:szCs w:val="22"/>
          <w:lang w:val="ru-RU"/>
        </w:rPr>
        <w:t>с</w:t>
      </w:r>
      <w:r w:rsidRPr="007E4297">
        <w:rPr>
          <w:color w:val="231F20"/>
          <w:spacing w:val="-5"/>
          <w:sz w:val="22"/>
          <w:szCs w:val="22"/>
          <w:lang w:val="ru-RU"/>
        </w:rPr>
        <w:t xml:space="preserve"> </w:t>
      </w:r>
      <w:r w:rsidRPr="007E4297">
        <w:rPr>
          <w:color w:val="231F20"/>
          <w:sz w:val="22"/>
          <w:szCs w:val="22"/>
          <w:lang w:val="ru-RU"/>
        </w:rPr>
        <w:t>поставленной целью;</w:t>
      </w:r>
    </w:p>
    <w:p w:rsidR="003C786B" w:rsidRPr="007E4297" w:rsidRDefault="003C786B" w:rsidP="00C77D14">
      <w:pPr>
        <w:pStyle w:val="af6"/>
        <w:ind w:left="0"/>
        <w:rPr>
          <w:sz w:val="22"/>
          <w:szCs w:val="22"/>
          <w:lang w:val="ru-RU"/>
        </w:rPr>
      </w:pPr>
      <w:r w:rsidRPr="007E4297">
        <w:rPr>
          <w:color w:val="231F20"/>
          <w:sz w:val="22"/>
          <w:szCs w:val="22"/>
          <w:lang w:val="ru-RU"/>
        </w:rPr>
        <w:t>—устанавливать</w:t>
      </w:r>
      <w:r w:rsidRPr="007E4297">
        <w:rPr>
          <w:color w:val="231F20"/>
          <w:spacing w:val="-7"/>
          <w:sz w:val="22"/>
          <w:szCs w:val="22"/>
          <w:lang w:val="ru-RU"/>
        </w:rPr>
        <w:t xml:space="preserve"> </w:t>
      </w:r>
      <w:r w:rsidRPr="007E4297">
        <w:rPr>
          <w:color w:val="231F20"/>
          <w:sz w:val="22"/>
          <w:szCs w:val="22"/>
          <w:lang w:val="ru-RU"/>
        </w:rPr>
        <w:t>причинно-следственные</w:t>
      </w:r>
      <w:r w:rsidRPr="007E4297">
        <w:rPr>
          <w:color w:val="231F20"/>
          <w:spacing w:val="-7"/>
          <w:sz w:val="22"/>
          <w:szCs w:val="22"/>
          <w:lang w:val="ru-RU"/>
        </w:rPr>
        <w:t xml:space="preserve"> </w:t>
      </w:r>
      <w:r w:rsidRPr="007E4297">
        <w:rPr>
          <w:color w:val="231F20"/>
          <w:sz w:val="22"/>
          <w:szCs w:val="22"/>
          <w:lang w:val="ru-RU"/>
        </w:rPr>
        <w:t>связи</w:t>
      </w:r>
      <w:r w:rsidRPr="007E4297">
        <w:rPr>
          <w:color w:val="231F20"/>
          <w:spacing w:val="-7"/>
          <w:sz w:val="22"/>
          <w:szCs w:val="22"/>
          <w:lang w:val="ru-RU"/>
        </w:rPr>
        <w:t xml:space="preserve"> </w:t>
      </w:r>
      <w:r w:rsidRPr="007E4297">
        <w:rPr>
          <w:color w:val="231F20"/>
          <w:sz w:val="22"/>
          <w:szCs w:val="22"/>
          <w:lang w:val="ru-RU"/>
        </w:rPr>
        <w:t>между</w:t>
      </w:r>
      <w:r w:rsidRPr="007E4297">
        <w:rPr>
          <w:color w:val="231F20"/>
          <w:spacing w:val="-7"/>
          <w:sz w:val="22"/>
          <w:szCs w:val="22"/>
          <w:lang w:val="ru-RU"/>
        </w:rPr>
        <w:t xml:space="preserve"> </w:t>
      </w:r>
      <w:r w:rsidRPr="007E4297">
        <w:rPr>
          <w:color w:val="231F20"/>
          <w:sz w:val="22"/>
          <w:szCs w:val="22"/>
          <w:lang w:val="ru-RU"/>
        </w:rPr>
        <w:t>выполняемыми действиями и их результатами, пр</w:t>
      </w:r>
      <w:r w:rsidRPr="007E4297">
        <w:rPr>
          <w:color w:val="231F20"/>
          <w:sz w:val="22"/>
          <w:szCs w:val="22"/>
          <w:lang w:val="ru-RU"/>
        </w:rPr>
        <w:t>о</w:t>
      </w:r>
      <w:r w:rsidRPr="007E4297">
        <w:rPr>
          <w:color w:val="231F20"/>
          <w:sz w:val="22"/>
          <w:szCs w:val="22"/>
          <w:lang w:val="ru-RU"/>
        </w:rPr>
        <w:t>гнозировать действия для получения необходимых результатов;</w:t>
      </w:r>
    </w:p>
    <w:p w:rsidR="003C786B" w:rsidRPr="007E4297" w:rsidRDefault="003C786B" w:rsidP="00C77D14">
      <w:pPr>
        <w:pStyle w:val="af6"/>
        <w:ind w:left="0"/>
        <w:rPr>
          <w:sz w:val="22"/>
          <w:szCs w:val="22"/>
          <w:lang w:val="ru-RU"/>
        </w:rPr>
      </w:pPr>
      <w:r w:rsidRPr="007E4297">
        <w:rPr>
          <w:color w:val="231F20"/>
          <w:sz w:val="22"/>
          <w:szCs w:val="22"/>
          <w:lang w:val="ru-RU"/>
        </w:rPr>
        <w:t>—выполнять действия контроля и оценки; вносить необходимые</w:t>
      </w:r>
      <w:r w:rsidRPr="007E4297">
        <w:rPr>
          <w:color w:val="231F20"/>
          <w:spacing w:val="-16"/>
          <w:sz w:val="22"/>
          <w:szCs w:val="22"/>
          <w:lang w:val="ru-RU"/>
        </w:rPr>
        <w:t xml:space="preserve"> </w:t>
      </w:r>
      <w:r w:rsidRPr="007E4297">
        <w:rPr>
          <w:color w:val="231F20"/>
          <w:sz w:val="22"/>
          <w:szCs w:val="22"/>
          <w:lang w:val="ru-RU"/>
        </w:rPr>
        <w:t>коррективы</w:t>
      </w:r>
      <w:r w:rsidRPr="007E4297">
        <w:rPr>
          <w:color w:val="231F20"/>
          <w:spacing w:val="-16"/>
          <w:sz w:val="22"/>
          <w:szCs w:val="22"/>
          <w:lang w:val="ru-RU"/>
        </w:rPr>
        <w:t xml:space="preserve"> </w:t>
      </w:r>
      <w:r w:rsidRPr="007E4297">
        <w:rPr>
          <w:color w:val="231F20"/>
          <w:sz w:val="22"/>
          <w:szCs w:val="22"/>
          <w:lang w:val="ru-RU"/>
        </w:rPr>
        <w:t>в</w:t>
      </w:r>
      <w:r w:rsidRPr="007E4297">
        <w:rPr>
          <w:color w:val="231F20"/>
          <w:spacing w:val="-16"/>
          <w:sz w:val="22"/>
          <w:szCs w:val="22"/>
          <w:lang w:val="ru-RU"/>
        </w:rPr>
        <w:t xml:space="preserve"> </w:t>
      </w:r>
      <w:r w:rsidRPr="007E4297">
        <w:rPr>
          <w:color w:val="231F20"/>
          <w:sz w:val="22"/>
          <w:szCs w:val="22"/>
          <w:lang w:val="ru-RU"/>
        </w:rPr>
        <w:t>действие</w:t>
      </w:r>
      <w:r w:rsidRPr="007E4297">
        <w:rPr>
          <w:color w:val="231F20"/>
          <w:spacing w:val="-16"/>
          <w:sz w:val="22"/>
          <w:szCs w:val="22"/>
          <w:lang w:val="ru-RU"/>
        </w:rPr>
        <w:t xml:space="preserve"> </w:t>
      </w:r>
      <w:r w:rsidRPr="007E4297">
        <w:rPr>
          <w:color w:val="231F20"/>
          <w:sz w:val="22"/>
          <w:szCs w:val="22"/>
          <w:lang w:val="ru-RU"/>
        </w:rPr>
        <w:t>после</w:t>
      </w:r>
      <w:r w:rsidRPr="007E4297">
        <w:rPr>
          <w:color w:val="231F20"/>
          <w:spacing w:val="-16"/>
          <w:sz w:val="22"/>
          <w:szCs w:val="22"/>
          <w:lang w:val="ru-RU"/>
        </w:rPr>
        <w:t xml:space="preserve"> </w:t>
      </w:r>
      <w:r w:rsidRPr="007E4297">
        <w:rPr>
          <w:color w:val="231F20"/>
          <w:sz w:val="22"/>
          <w:szCs w:val="22"/>
          <w:lang w:val="ru-RU"/>
        </w:rPr>
        <w:t>его</w:t>
      </w:r>
      <w:r w:rsidRPr="007E4297">
        <w:rPr>
          <w:color w:val="231F20"/>
          <w:spacing w:val="-16"/>
          <w:sz w:val="22"/>
          <w:szCs w:val="22"/>
          <w:lang w:val="ru-RU"/>
        </w:rPr>
        <w:t xml:space="preserve"> </w:t>
      </w:r>
      <w:r w:rsidRPr="007E4297">
        <w:rPr>
          <w:color w:val="231F20"/>
          <w:sz w:val="22"/>
          <w:szCs w:val="22"/>
          <w:lang w:val="ru-RU"/>
        </w:rPr>
        <w:t>заверш</w:t>
      </w:r>
      <w:r w:rsidRPr="007E4297">
        <w:rPr>
          <w:color w:val="231F20"/>
          <w:sz w:val="22"/>
          <w:szCs w:val="22"/>
          <w:lang w:val="ru-RU"/>
        </w:rPr>
        <w:t>е</w:t>
      </w:r>
      <w:r w:rsidRPr="007E4297">
        <w:rPr>
          <w:color w:val="231F20"/>
          <w:sz w:val="22"/>
          <w:szCs w:val="22"/>
          <w:lang w:val="ru-RU"/>
        </w:rPr>
        <w:t>ния</w:t>
      </w:r>
      <w:r w:rsidRPr="007E4297">
        <w:rPr>
          <w:color w:val="231F20"/>
          <w:spacing w:val="-16"/>
          <w:sz w:val="22"/>
          <w:szCs w:val="22"/>
          <w:lang w:val="ru-RU"/>
        </w:rPr>
        <w:t xml:space="preserve"> </w:t>
      </w:r>
      <w:r w:rsidRPr="007E4297">
        <w:rPr>
          <w:color w:val="231F20"/>
          <w:sz w:val="22"/>
          <w:szCs w:val="22"/>
          <w:lang w:val="ru-RU"/>
        </w:rPr>
        <w:t>на</w:t>
      </w:r>
      <w:r w:rsidRPr="007E4297">
        <w:rPr>
          <w:color w:val="231F20"/>
          <w:spacing w:val="-16"/>
          <w:sz w:val="22"/>
          <w:szCs w:val="22"/>
          <w:lang w:val="ru-RU"/>
        </w:rPr>
        <w:t xml:space="preserve"> </w:t>
      </w:r>
      <w:r w:rsidRPr="007E4297">
        <w:rPr>
          <w:color w:val="231F20"/>
          <w:sz w:val="22"/>
          <w:szCs w:val="22"/>
          <w:lang w:val="ru-RU"/>
        </w:rPr>
        <w:t>основе его оценки и учёта характера сделанных ошибок;</w:t>
      </w:r>
    </w:p>
    <w:p w:rsidR="003C786B" w:rsidRPr="007E4297" w:rsidRDefault="003C786B" w:rsidP="00C77D14">
      <w:pPr>
        <w:pStyle w:val="af6"/>
        <w:ind w:left="0"/>
        <w:rPr>
          <w:sz w:val="22"/>
          <w:szCs w:val="22"/>
          <w:lang w:val="ru-RU"/>
        </w:rPr>
      </w:pPr>
      <w:r w:rsidRPr="007E4297">
        <w:rPr>
          <w:color w:val="231F20"/>
          <w:sz w:val="22"/>
          <w:szCs w:val="22"/>
          <w:lang w:val="ru-RU"/>
        </w:rPr>
        <w:t>—проявлять</w:t>
      </w:r>
      <w:r w:rsidRPr="007E4297">
        <w:rPr>
          <w:color w:val="231F20"/>
          <w:spacing w:val="-10"/>
          <w:sz w:val="22"/>
          <w:szCs w:val="22"/>
          <w:lang w:val="ru-RU"/>
        </w:rPr>
        <w:t xml:space="preserve"> </w:t>
      </w:r>
      <w:r w:rsidRPr="007E4297">
        <w:rPr>
          <w:color w:val="231F20"/>
          <w:sz w:val="22"/>
          <w:szCs w:val="22"/>
          <w:lang w:val="ru-RU"/>
        </w:rPr>
        <w:t>волевую</w:t>
      </w:r>
      <w:r w:rsidRPr="007E4297">
        <w:rPr>
          <w:color w:val="231F20"/>
          <w:spacing w:val="-10"/>
          <w:sz w:val="22"/>
          <w:szCs w:val="22"/>
          <w:lang w:val="ru-RU"/>
        </w:rPr>
        <w:t xml:space="preserve"> </w:t>
      </w:r>
      <w:r w:rsidRPr="007E4297">
        <w:rPr>
          <w:color w:val="231F20"/>
          <w:sz w:val="22"/>
          <w:szCs w:val="22"/>
          <w:lang w:val="ru-RU"/>
        </w:rPr>
        <w:t>саморегуляцию</w:t>
      </w:r>
      <w:r w:rsidRPr="007E4297">
        <w:rPr>
          <w:color w:val="231F20"/>
          <w:spacing w:val="-9"/>
          <w:sz w:val="22"/>
          <w:szCs w:val="22"/>
          <w:lang w:val="ru-RU"/>
        </w:rPr>
        <w:t xml:space="preserve"> </w:t>
      </w:r>
      <w:r w:rsidRPr="007E4297">
        <w:rPr>
          <w:color w:val="231F20"/>
          <w:sz w:val="22"/>
          <w:szCs w:val="22"/>
          <w:lang w:val="ru-RU"/>
        </w:rPr>
        <w:t>при</w:t>
      </w:r>
      <w:r w:rsidRPr="007E4297">
        <w:rPr>
          <w:color w:val="231F20"/>
          <w:spacing w:val="-10"/>
          <w:sz w:val="22"/>
          <w:szCs w:val="22"/>
          <w:lang w:val="ru-RU"/>
        </w:rPr>
        <w:t xml:space="preserve"> </w:t>
      </w:r>
      <w:r w:rsidRPr="007E4297">
        <w:rPr>
          <w:color w:val="231F20"/>
          <w:sz w:val="22"/>
          <w:szCs w:val="22"/>
          <w:lang w:val="ru-RU"/>
        </w:rPr>
        <w:t>выполнении</w:t>
      </w:r>
      <w:r w:rsidRPr="007E4297">
        <w:rPr>
          <w:color w:val="231F20"/>
          <w:spacing w:val="-10"/>
          <w:sz w:val="22"/>
          <w:szCs w:val="22"/>
          <w:lang w:val="ru-RU"/>
        </w:rPr>
        <w:t xml:space="preserve"> </w:t>
      </w:r>
      <w:r w:rsidRPr="007E4297">
        <w:rPr>
          <w:color w:val="231F20"/>
          <w:spacing w:val="-2"/>
          <w:sz w:val="22"/>
          <w:szCs w:val="22"/>
          <w:lang w:val="ru-RU"/>
        </w:rPr>
        <w:t>работы.</w:t>
      </w:r>
    </w:p>
    <w:p w:rsidR="003C786B" w:rsidRPr="007E4297" w:rsidRDefault="003C786B" w:rsidP="00C77D14">
      <w:pPr>
        <w:pStyle w:val="3"/>
        <w:ind w:left="0"/>
        <w:jc w:val="both"/>
        <w:rPr>
          <w:b w:val="0"/>
          <w:sz w:val="22"/>
          <w:szCs w:val="22"/>
          <w:lang w:val="ru-RU"/>
        </w:rPr>
      </w:pPr>
      <w:r w:rsidRPr="007E4297">
        <w:rPr>
          <w:color w:val="231F20"/>
          <w:sz w:val="22"/>
          <w:szCs w:val="22"/>
          <w:lang w:val="ru-RU"/>
        </w:rPr>
        <w:t>Совместная</w:t>
      </w:r>
      <w:r w:rsidRPr="007E4297">
        <w:rPr>
          <w:color w:val="231F20"/>
          <w:spacing w:val="27"/>
          <w:sz w:val="22"/>
          <w:szCs w:val="22"/>
          <w:lang w:val="ru-RU"/>
        </w:rPr>
        <w:t xml:space="preserve"> </w:t>
      </w:r>
      <w:r w:rsidRPr="007E4297">
        <w:rPr>
          <w:color w:val="231F20"/>
          <w:spacing w:val="-2"/>
          <w:sz w:val="22"/>
          <w:szCs w:val="22"/>
          <w:lang w:val="ru-RU"/>
        </w:rPr>
        <w:t>деятельность:</w:t>
      </w:r>
    </w:p>
    <w:p w:rsidR="003C786B" w:rsidRPr="007E4297" w:rsidRDefault="003C786B" w:rsidP="00C77D14">
      <w:pPr>
        <w:pStyle w:val="af6"/>
        <w:ind w:left="0"/>
        <w:rPr>
          <w:sz w:val="22"/>
          <w:szCs w:val="22"/>
          <w:lang w:val="ru-RU"/>
        </w:rPr>
      </w:pPr>
      <w:r w:rsidRPr="007E4297">
        <w:rPr>
          <w:color w:val="231F20"/>
          <w:spacing w:val="-2"/>
          <w:sz w:val="22"/>
          <w:szCs w:val="22"/>
          <w:lang w:val="ru-RU"/>
        </w:rPr>
        <w:t>—организовывать</w:t>
      </w:r>
      <w:r w:rsidRPr="007E4297">
        <w:rPr>
          <w:color w:val="231F20"/>
          <w:spacing w:val="-4"/>
          <w:sz w:val="22"/>
          <w:szCs w:val="22"/>
          <w:lang w:val="ru-RU"/>
        </w:rPr>
        <w:t xml:space="preserve"> </w:t>
      </w:r>
      <w:r w:rsidRPr="007E4297">
        <w:rPr>
          <w:color w:val="231F20"/>
          <w:spacing w:val="-2"/>
          <w:sz w:val="22"/>
          <w:szCs w:val="22"/>
          <w:lang w:val="ru-RU"/>
        </w:rPr>
        <w:t>под</w:t>
      </w:r>
      <w:r w:rsidRPr="007E4297">
        <w:rPr>
          <w:color w:val="231F20"/>
          <w:spacing w:val="-4"/>
          <w:sz w:val="22"/>
          <w:szCs w:val="22"/>
          <w:lang w:val="ru-RU"/>
        </w:rPr>
        <w:t xml:space="preserve"> </w:t>
      </w:r>
      <w:r w:rsidRPr="007E4297">
        <w:rPr>
          <w:color w:val="231F20"/>
          <w:spacing w:val="-2"/>
          <w:sz w:val="22"/>
          <w:szCs w:val="22"/>
          <w:lang w:val="ru-RU"/>
        </w:rPr>
        <w:t>руководством</w:t>
      </w:r>
      <w:r w:rsidRPr="007E4297">
        <w:rPr>
          <w:color w:val="231F20"/>
          <w:spacing w:val="-4"/>
          <w:sz w:val="22"/>
          <w:szCs w:val="22"/>
          <w:lang w:val="ru-RU"/>
        </w:rPr>
        <w:t xml:space="preserve"> </w:t>
      </w:r>
      <w:r w:rsidRPr="007E4297">
        <w:rPr>
          <w:color w:val="231F20"/>
          <w:spacing w:val="-2"/>
          <w:sz w:val="22"/>
          <w:szCs w:val="22"/>
          <w:lang w:val="ru-RU"/>
        </w:rPr>
        <w:t>учителя</w:t>
      </w:r>
      <w:r w:rsidRPr="007E4297">
        <w:rPr>
          <w:color w:val="231F20"/>
          <w:spacing w:val="-4"/>
          <w:sz w:val="22"/>
          <w:szCs w:val="22"/>
          <w:lang w:val="ru-RU"/>
        </w:rPr>
        <w:t xml:space="preserve"> </w:t>
      </w:r>
      <w:r w:rsidRPr="007E4297">
        <w:rPr>
          <w:color w:val="231F20"/>
          <w:spacing w:val="-2"/>
          <w:sz w:val="22"/>
          <w:szCs w:val="22"/>
          <w:lang w:val="ru-RU"/>
        </w:rPr>
        <w:t>и</w:t>
      </w:r>
      <w:r w:rsidRPr="007E4297">
        <w:rPr>
          <w:color w:val="231F20"/>
          <w:spacing w:val="-4"/>
          <w:sz w:val="22"/>
          <w:szCs w:val="22"/>
          <w:lang w:val="ru-RU"/>
        </w:rPr>
        <w:t xml:space="preserve"> </w:t>
      </w:r>
      <w:r w:rsidRPr="007E4297">
        <w:rPr>
          <w:color w:val="231F20"/>
          <w:spacing w:val="-2"/>
          <w:sz w:val="22"/>
          <w:szCs w:val="22"/>
          <w:lang w:val="ru-RU"/>
        </w:rPr>
        <w:t>самостоятельно совместную работу в группе: обсуждать з</w:t>
      </w:r>
      <w:r w:rsidRPr="007E4297">
        <w:rPr>
          <w:color w:val="231F20"/>
          <w:spacing w:val="-2"/>
          <w:sz w:val="22"/>
          <w:szCs w:val="22"/>
          <w:lang w:val="ru-RU"/>
        </w:rPr>
        <w:t>а</w:t>
      </w:r>
      <w:r w:rsidRPr="007E4297">
        <w:rPr>
          <w:color w:val="231F20"/>
          <w:spacing w:val="-2"/>
          <w:sz w:val="22"/>
          <w:szCs w:val="22"/>
          <w:lang w:val="ru-RU"/>
        </w:rPr>
        <w:t>дачу, распределять роли, выполнять функции руководителя/лидера и подчинённого</w:t>
      </w:r>
      <w:r w:rsidRPr="007E4297">
        <w:rPr>
          <w:color w:val="231F20"/>
          <w:sz w:val="22"/>
          <w:szCs w:val="22"/>
          <w:lang w:val="ru-RU"/>
        </w:rPr>
        <w:t>; осуществлять проду</w:t>
      </w:r>
      <w:r w:rsidRPr="007E4297">
        <w:rPr>
          <w:color w:val="231F20"/>
          <w:sz w:val="22"/>
          <w:szCs w:val="22"/>
          <w:lang w:val="ru-RU"/>
        </w:rPr>
        <w:t>к</w:t>
      </w:r>
      <w:r w:rsidRPr="007E4297">
        <w:rPr>
          <w:color w:val="231F20"/>
          <w:sz w:val="22"/>
          <w:szCs w:val="22"/>
          <w:lang w:val="ru-RU"/>
        </w:rPr>
        <w:t>тивное сотрудничество;</w:t>
      </w:r>
    </w:p>
    <w:p w:rsidR="003C786B" w:rsidRPr="007E4297" w:rsidRDefault="003C786B" w:rsidP="00C77D14">
      <w:pPr>
        <w:pStyle w:val="af6"/>
        <w:ind w:left="0"/>
        <w:rPr>
          <w:sz w:val="22"/>
          <w:szCs w:val="22"/>
          <w:lang w:val="ru-RU"/>
        </w:rPr>
      </w:pPr>
      <w:r w:rsidRPr="007E4297">
        <w:rPr>
          <w:color w:val="231F20"/>
          <w:sz w:val="22"/>
          <w:szCs w:val="22"/>
          <w:lang w:val="ru-RU"/>
        </w:rPr>
        <w:t>—проявлять</w:t>
      </w:r>
      <w:r w:rsidRPr="007E4297">
        <w:rPr>
          <w:color w:val="231F20"/>
          <w:spacing w:val="-13"/>
          <w:sz w:val="22"/>
          <w:szCs w:val="22"/>
          <w:lang w:val="ru-RU"/>
        </w:rPr>
        <w:t xml:space="preserve"> </w:t>
      </w:r>
      <w:r w:rsidRPr="007E4297">
        <w:rPr>
          <w:color w:val="231F20"/>
          <w:sz w:val="22"/>
          <w:szCs w:val="22"/>
          <w:lang w:val="ru-RU"/>
        </w:rPr>
        <w:t>интерес</w:t>
      </w:r>
      <w:r w:rsidRPr="007E4297">
        <w:rPr>
          <w:color w:val="231F20"/>
          <w:spacing w:val="-13"/>
          <w:sz w:val="22"/>
          <w:szCs w:val="22"/>
          <w:lang w:val="ru-RU"/>
        </w:rPr>
        <w:t xml:space="preserve"> </w:t>
      </w:r>
      <w:r w:rsidRPr="007E4297">
        <w:rPr>
          <w:color w:val="231F20"/>
          <w:sz w:val="22"/>
          <w:szCs w:val="22"/>
          <w:lang w:val="ru-RU"/>
        </w:rPr>
        <w:t>к</w:t>
      </w:r>
      <w:r w:rsidRPr="007E4297">
        <w:rPr>
          <w:color w:val="231F20"/>
          <w:spacing w:val="-13"/>
          <w:sz w:val="22"/>
          <w:szCs w:val="22"/>
          <w:lang w:val="ru-RU"/>
        </w:rPr>
        <w:t xml:space="preserve"> </w:t>
      </w:r>
      <w:r w:rsidRPr="007E4297">
        <w:rPr>
          <w:color w:val="231F20"/>
          <w:sz w:val="22"/>
          <w:szCs w:val="22"/>
          <w:lang w:val="ru-RU"/>
        </w:rPr>
        <w:t>работе</w:t>
      </w:r>
      <w:r w:rsidRPr="007E4297">
        <w:rPr>
          <w:color w:val="231F20"/>
          <w:spacing w:val="-13"/>
          <w:sz w:val="22"/>
          <w:szCs w:val="22"/>
          <w:lang w:val="ru-RU"/>
        </w:rPr>
        <w:t xml:space="preserve"> </w:t>
      </w:r>
      <w:r w:rsidRPr="007E4297">
        <w:rPr>
          <w:color w:val="231F20"/>
          <w:sz w:val="22"/>
          <w:szCs w:val="22"/>
          <w:lang w:val="ru-RU"/>
        </w:rPr>
        <w:t>товарищей;</w:t>
      </w:r>
      <w:r w:rsidRPr="007E4297">
        <w:rPr>
          <w:color w:val="231F20"/>
          <w:spacing w:val="-13"/>
          <w:sz w:val="22"/>
          <w:szCs w:val="22"/>
          <w:lang w:val="ru-RU"/>
        </w:rPr>
        <w:t xml:space="preserve"> </w:t>
      </w:r>
      <w:r w:rsidRPr="007E4297">
        <w:rPr>
          <w:color w:val="231F20"/>
          <w:sz w:val="22"/>
          <w:szCs w:val="22"/>
          <w:lang w:val="ru-RU"/>
        </w:rPr>
        <w:t>в</w:t>
      </w:r>
      <w:r w:rsidRPr="007E4297">
        <w:rPr>
          <w:color w:val="231F20"/>
          <w:spacing w:val="-13"/>
          <w:sz w:val="22"/>
          <w:szCs w:val="22"/>
          <w:lang w:val="ru-RU"/>
        </w:rPr>
        <w:t xml:space="preserve"> </w:t>
      </w:r>
      <w:r w:rsidRPr="007E4297">
        <w:rPr>
          <w:color w:val="231F20"/>
          <w:sz w:val="22"/>
          <w:szCs w:val="22"/>
          <w:lang w:val="ru-RU"/>
        </w:rPr>
        <w:t>доброжелательной форме</w:t>
      </w:r>
      <w:r w:rsidRPr="007E4297">
        <w:rPr>
          <w:color w:val="231F20"/>
          <w:spacing w:val="-12"/>
          <w:sz w:val="22"/>
          <w:szCs w:val="22"/>
          <w:lang w:val="ru-RU"/>
        </w:rPr>
        <w:t xml:space="preserve"> </w:t>
      </w:r>
      <w:r w:rsidRPr="007E4297">
        <w:rPr>
          <w:color w:val="231F20"/>
          <w:sz w:val="22"/>
          <w:szCs w:val="22"/>
          <w:lang w:val="ru-RU"/>
        </w:rPr>
        <w:t>комментировать</w:t>
      </w:r>
      <w:r w:rsidRPr="007E4297">
        <w:rPr>
          <w:color w:val="231F20"/>
          <w:spacing w:val="-12"/>
          <w:sz w:val="22"/>
          <w:szCs w:val="22"/>
          <w:lang w:val="ru-RU"/>
        </w:rPr>
        <w:t xml:space="preserve"> </w:t>
      </w:r>
      <w:r w:rsidRPr="007E4297">
        <w:rPr>
          <w:color w:val="231F20"/>
          <w:sz w:val="22"/>
          <w:szCs w:val="22"/>
          <w:lang w:val="ru-RU"/>
        </w:rPr>
        <w:t>и</w:t>
      </w:r>
      <w:r w:rsidRPr="007E4297">
        <w:rPr>
          <w:color w:val="231F20"/>
          <w:spacing w:val="-12"/>
          <w:sz w:val="22"/>
          <w:szCs w:val="22"/>
          <w:lang w:val="ru-RU"/>
        </w:rPr>
        <w:t xml:space="preserve"> </w:t>
      </w:r>
      <w:r w:rsidRPr="007E4297">
        <w:rPr>
          <w:color w:val="231F20"/>
          <w:sz w:val="22"/>
          <w:szCs w:val="22"/>
          <w:lang w:val="ru-RU"/>
        </w:rPr>
        <w:t>оценивать</w:t>
      </w:r>
      <w:r w:rsidRPr="007E4297">
        <w:rPr>
          <w:color w:val="231F20"/>
          <w:spacing w:val="-12"/>
          <w:sz w:val="22"/>
          <w:szCs w:val="22"/>
          <w:lang w:val="ru-RU"/>
        </w:rPr>
        <w:t xml:space="preserve"> </w:t>
      </w:r>
      <w:r w:rsidRPr="007E4297">
        <w:rPr>
          <w:color w:val="231F20"/>
          <w:sz w:val="22"/>
          <w:szCs w:val="22"/>
          <w:lang w:val="ru-RU"/>
        </w:rPr>
        <w:t>их</w:t>
      </w:r>
      <w:r w:rsidRPr="007E4297">
        <w:rPr>
          <w:color w:val="231F20"/>
          <w:spacing w:val="-12"/>
          <w:sz w:val="22"/>
          <w:szCs w:val="22"/>
          <w:lang w:val="ru-RU"/>
        </w:rPr>
        <w:t xml:space="preserve"> </w:t>
      </w:r>
      <w:r w:rsidRPr="007E4297">
        <w:rPr>
          <w:color w:val="231F20"/>
          <w:sz w:val="22"/>
          <w:szCs w:val="22"/>
          <w:lang w:val="ru-RU"/>
        </w:rPr>
        <w:t>до</w:t>
      </w:r>
      <w:r w:rsidRPr="007E4297">
        <w:rPr>
          <w:color w:val="231F20"/>
          <w:sz w:val="22"/>
          <w:szCs w:val="22"/>
          <w:lang w:val="ru-RU"/>
        </w:rPr>
        <w:t>с</w:t>
      </w:r>
      <w:r w:rsidRPr="007E4297">
        <w:rPr>
          <w:color w:val="231F20"/>
          <w:sz w:val="22"/>
          <w:szCs w:val="22"/>
          <w:lang w:val="ru-RU"/>
        </w:rPr>
        <w:t>тижения,</w:t>
      </w:r>
      <w:r w:rsidRPr="007E4297">
        <w:rPr>
          <w:color w:val="231F20"/>
          <w:spacing w:val="-12"/>
          <w:sz w:val="22"/>
          <w:szCs w:val="22"/>
          <w:lang w:val="ru-RU"/>
        </w:rPr>
        <w:t xml:space="preserve"> </w:t>
      </w:r>
      <w:r w:rsidRPr="007E4297">
        <w:rPr>
          <w:color w:val="231F20"/>
          <w:sz w:val="22"/>
          <w:szCs w:val="22"/>
          <w:lang w:val="ru-RU"/>
        </w:rPr>
        <w:t>высказывать свои предположения и пожелания; оказывать при необходимости помощь;</w:t>
      </w:r>
    </w:p>
    <w:p w:rsidR="003C786B" w:rsidRPr="007E4297" w:rsidRDefault="003C786B" w:rsidP="00C77D14">
      <w:pPr>
        <w:pStyle w:val="af6"/>
        <w:ind w:left="0"/>
        <w:rPr>
          <w:sz w:val="22"/>
          <w:szCs w:val="22"/>
          <w:lang w:val="ru-RU"/>
        </w:rPr>
      </w:pPr>
      <w:r w:rsidRPr="007E4297">
        <w:rPr>
          <w:color w:val="231F20"/>
          <w:sz w:val="22"/>
          <w:szCs w:val="22"/>
          <w:lang w:val="ru-RU"/>
        </w:rPr>
        <w:t>—понимать особенности проектной деятельности, выдвигать несложные идеи решений предлагаемых пр</w:t>
      </w:r>
      <w:r w:rsidRPr="007E4297">
        <w:rPr>
          <w:color w:val="231F20"/>
          <w:sz w:val="22"/>
          <w:szCs w:val="22"/>
          <w:lang w:val="ru-RU"/>
        </w:rPr>
        <w:t>о</w:t>
      </w:r>
      <w:r w:rsidRPr="007E4297">
        <w:rPr>
          <w:color w:val="231F20"/>
          <w:sz w:val="22"/>
          <w:szCs w:val="22"/>
          <w:lang w:val="ru-RU"/>
        </w:rPr>
        <w:t>ектных заданий, мысленно создавать конструктивный замысел, осуществлять выбор средств и способов для его практического воплощения; предъявлять</w:t>
      </w:r>
      <w:r w:rsidRPr="007E4297">
        <w:rPr>
          <w:color w:val="231F20"/>
          <w:spacing w:val="-16"/>
          <w:sz w:val="22"/>
          <w:szCs w:val="22"/>
          <w:lang w:val="ru-RU"/>
        </w:rPr>
        <w:t xml:space="preserve"> </w:t>
      </w:r>
      <w:r w:rsidRPr="007E4297">
        <w:rPr>
          <w:color w:val="231F20"/>
          <w:sz w:val="22"/>
          <w:szCs w:val="22"/>
          <w:lang w:val="ru-RU"/>
        </w:rPr>
        <w:t>аргументы</w:t>
      </w:r>
      <w:r w:rsidRPr="007E4297">
        <w:rPr>
          <w:color w:val="231F20"/>
          <w:spacing w:val="-16"/>
          <w:sz w:val="22"/>
          <w:szCs w:val="22"/>
          <w:lang w:val="ru-RU"/>
        </w:rPr>
        <w:t xml:space="preserve"> </w:t>
      </w:r>
      <w:r w:rsidRPr="007E4297">
        <w:rPr>
          <w:color w:val="231F20"/>
          <w:sz w:val="22"/>
          <w:szCs w:val="22"/>
          <w:lang w:val="ru-RU"/>
        </w:rPr>
        <w:t>для</w:t>
      </w:r>
      <w:r w:rsidRPr="007E4297">
        <w:rPr>
          <w:color w:val="231F20"/>
          <w:spacing w:val="-16"/>
          <w:sz w:val="22"/>
          <w:szCs w:val="22"/>
          <w:lang w:val="ru-RU"/>
        </w:rPr>
        <w:t xml:space="preserve"> </w:t>
      </w:r>
      <w:r w:rsidRPr="007E4297">
        <w:rPr>
          <w:color w:val="231F20"/>
          <w:sz w:val="22"/>
          <w:szCs w:val="22"/>
          <w:lang w:val="ru-RU"/>
        </w:rPr>
        <w:t>защиты</w:t>
      </w:r>
      <w:r w:rsidRPr="007E4297">
        <w:rPr>
          <w:color w:val="231F20"/>
          <w:spacing w:val="-16"/>
          <w:sz w:val="22"/>
          <w:szCs w:val="22"/>
          <w:lang w:val="ru-RU"/>
        </w:rPr>
        <w:t xml:space="preserve"> </w:t>
      </w:r>
      <w:r w:rsidRPr="007E4297">
        <w:rPr>
          <w:color w:val="231F20"/>
          <w:sz w:val="22"/>
          <w:szCs w:val="22"/>
          <w:lang w:val="ru-RU"/>
        </w:rPr>
        <w:t>продукта</w:t>
      </w:r>
      <w:r w:rsidRPr="007E4297">
        <w:rPr>
          <w:color w:val="231F20"/>
          <w:spacing w:val="-16"/>
          <w:sz w:val="22"/>
          <w:szCs w:val="22"/>
          <w:lang w:val="ru-RU"/>
        </w:rPr>
        <w:t xml:space="preserve"> </w:t>
      </w:r>
      <w:r w:rsidRPr="007E4297">
        <w:rPr>
          <w:color w:val="231F20"/>
          <w:sz w:val="22"/>
          <w:szCs w:val="22"/>
          <w:lang w:val="ru-RU"/>
        </w:rPr>
        <w:t>проектной</w:t>
      </w:r>
      <w:r w:rsidRPr="007E4297">
        <w:rPr>
          <w:color w:val="231F20"/>
          <w:spacing w:val="-16"/>
          <w:sz w:val="22"/>
          <w:szCs w:val="22"/>
          <w:lang w:val="ru-RU"/>
        </w:rPr>
        <w:t xml:space="preserve"> </w:t>
      </w:r>
      <w:r w:rsidRPr="007E4297">
        <w:rPr>
          <w:color w:val="231F20"/>
          <w:sz w:val="22"/>
          <w:szCs w:val="22"/>
          <w:lang w:val="ru-RU"/>
        </w:rPr>
        <w:t>де</w:t>
      </w:r>
      <w:r w:rsidRPr="007E4297">
        <w:rPr>
          <w:color w:val="231F20"/>
          <w:spacing w:val="-2"/>
          <w:sz w:val="22"/>
          <w:szCs w:val="22"/>
          <w:lang w:val="ru-RU"/>
        </w:rPr>
        <w:t>ятельности.</w:t>
      </w:r>
    </w:p>
    <w:p w:rsidR="003C786B" w:rsidRPr="007E4297" w:rsidRDefault="003C786B" w:rsidP="00C77D14">
      <w:pPr>
        <w:pStyle w:val="2"/>
        <w:spacing w:before="67" w:line="250" w:lineRule="exact"/>
        <w:ind w:left="0"/>
        <w:rPr>
          <w:sz w:val="22"/>
          <w:szCs w:val="22"/>
        </w:rPr>
      </w:pPr>
      <w:r w:rsidRPr="007E4297">
        <w:rPr>
          <w:color w:val="231F20"/>
          <w:w w:val="90"/>
          <w:sz w:val="22"/>
          <w:szCs w:val="22"/>
        </w:rPr>
        <w:t>ПРЕДМЕТНЫЕ</w:t>
      </w:r>
      <w:r w:rsidRPr="007E4297">
        <w:rPr>
          <w:color w:val="231F20"/>
          <w:spacing w:val="13"/>
          <w:sz w:val="22"/>
          <w:szCs w:val="22"/>
        </w:rPr>
        <w:t xml:space="preserve"> </w:t>
      </w:r>
      <w:r w:rsidRPr="007E4297">
        <w:rPr>
          <w:color w:val="231F20"/>
          <w:w w:val="90"/>
          <w:sz w:val="22"/>
          <w:szCs w:val="22"/>
        </w:rPr>
        <w:t>РЕЗУЛЬТАТЫ</w:t>
      </w:r>
      <w:r w:rsidRPr="007E4297">
        <w:rPr>
          <w:color w:val="231F20"/>
          <w:spacing w:val="14"/>
          <w:sz w:val="22"/>
          <w:szCs w:val="22"/>
        </w:rPr>
        <w:t xml:space="preserve"> </w:t>
      </w:r>
    </w:p>
    <w:p w:rsidR="003C786B" w:rsidRPr="007E4297" w:rsidRDefault="003C786B" w:rsidP="006C3C12">
      <w:pPr>
        <w:pStyle w:val="3"/>
        <w:numPr>
          <w:ilvl w:val="0"/>
          <w:numId w:val="76"/>
        </w:numPr>
        <w:tabs>
          <w:tab w:val="left" w:pos="313"/>
        </w:tabs>
        <w:spacing w:before="107" w:line="240" w:lineRule="auto"/>
        <w:ind w:left="0" w:firstLine="0"/>
        <w:rPr>
          <w:b w:val="0"/>
          <w:sz w:val="22"/>
          <w:szCs w:val="22"/>
        </w:rPr>
      </w:pPr>
      <w:bookmarkStart w:id="348" w:name="_TOC_250004"/>
      <w:bookmarkEnd w:id="348"/>
      <w:r w:rsidRPr="007E4297">
        <w:rPr>
          <w:color w:val="231F20"/>
          <w:spacing w:val="-2"/>
          <w:w w:val="105"/>
          <w:sz w:val="22"/>
          <w:szCs w:val="22"/>
        </w:rPr>
        <w:t>класс</w:t>
      </w:r>
    </w:p>
    <w:p w:rsidR="003C786B" w:rsidRPr="007E4297" w:rsidRDefault="003C786B" w:rsidP="00C77D14">
      <w:pPr>
        <w:spacing w:line="240" w:lineRule="auto"/>
        <w:ind w:firstLine="0"/>
        <w:rPr>
          <w:rFonts w:cs="Times New Roman"/>
          <w:color w:val="231F20"/>
          <w:spacing w:val="-2"/>
          <w:sz w:val="22"/>
        </w:rPr>
      </w:pPr>
      <w:r w:rsidRPr="007E4297">
        <w:rPr>
          <w:rFonts w:cs="Times New Roman"/>
          <w:color w:val="231F20"/>
          <w:sz w:val="22"/>
        </w:rPr>
        <w:t>К</w:t>
      </w:r>
      <w:r w:rsidRPr="007E4297">
        <w:rPr>
          <w:rFonts w:cs="Times New Roman"/>
          <w:color w:val="231F20"/>
          <w:spacing w:val="10"/>
          <w:sz w:val="22"/>
        </w:rPr>
        <w:t xml:space="preserve"> </w:t>
      </w:r>
      <w:r w:rsidRPr="007E4297">
        <w:rPr>
          <w:rFonts w:cs="Times New Roman"/>
          <w:color w:val="231F20"/>
          <w:sz w:val="22"/>
        </w:rPr>
        <w:t>концу</w:t>
      </w:r>
      <w:r w:rsidRPr="007E4297">
        <w:rPr>
          <w:rFonts w:cs="Times New Roman"/>
          <w:color w:val="231F20"/>
          <w:spacing w:val="9"/>
          <w:sz w:val="22"/>
        </w:rPr>
        <w:t xml:space="preserve"> </w:t>
      </w:r>
      <w:r w:rsidRPr="007E4297">
        <w:rPr>
          <w:rFonts w:cs="Times New Roman"/>
          <w:color w:val="231F20"/>
          <w:sz w:val="22"/>
        </w:rPr>
        <w:t>обучения</w:t>
      </w:r>
      <w:r w:rsidRPr="007E4297">
        <w:rPr>
          <w:rFonts w:cs="Times New Roman"/>
          <w:color w:val="231F20"/>
          <w:spacing w:val="10"/>
          <w:sz w:val="22"/>
        </w:rPr>
        <w:t xml:space="preserve"> </w:t>
      </w:r>
      <w:r w:rsidRPr="007E4297">
        <w:rPr>
          <w:rFonts w:cs="Times New Roman"/>
          <w:b/>
          <w:color w:val="231F20"/>
          <w:sz w:val="22"/>
        </w:rPr>
        <w:t>в</w:t>
      </w:r>
      <w:r w:rsidRPr="007E4297">
        <w:rPr>
          <w:rFonts w:cs="Times New Roman"/>
          <w:b/>
          <w:color w:val="231F20"/>
          <w:spacing w:val="24"/>
          <w:sz w:val="22"/>
        </w:rPr>
        <w:t xml:space="preserve"> </w:t>
      </w:r>
      <w:r w:rsidRPr="007E4297">
        <w:rPr>
          <w:rFonts w:cs="Times New Roman"/>
          <w:b/>
          <w:color w:val="231F20"/>
          <w:sz w:val="22"/>
        </w:rPr>
        <w:t>первом</w:t>
      </w:r>
      <w:r w:rsidRPr="007E4297">
        <w:rPr>
          <w:rFonts w:cs="Times New Roman"/>
          <w:b/>
          <w:color w:val="231F20"/>
          <w:spacing w:val="24"/>
          <w:sz w:val="22"/>
        </w:rPr>
        <w:t xml:space="preserve"> </w:t>
      </w:r>
      <w:r w:rsidRPr="007E4297">
        <w:rPr>
          <w:rFonts w:cs="Times New Roman"/>
          <w:b/>
          <w:color w:val="231F20"/>
          <w:sz w:val="22"/>
        </w:rPr>
        <w:t>классе</w:t>
      </w:r>
      <w:r w:rsidRPr="007E4297">
        <w:rPr>
          <w:rFonts w:cs="Times New Roman"/>
          <w:b/>
          <w:color w:val="231F20"/>
          <w:spacing w:val="23"/>
          <w:sz w:val="22"/>
        </w:rPr>
        <w:t xml:space="preserve"> </w:t>
      </w:r>
      <w:r w:rsidRPr="007E4297">
        <w:rPr>
          <w:rFonts w:cs="Times New Roman"/>
          <w:color w:val="231F20"/>
          <w:sz w:val="22"/>
        </w:rPr>
        <w:t>обучающийся</w:t>
      </w:r>
      <w:r w:rsidRPr="007E4297">
        <w:rPr>
          <w:rFonts w:cs="Times New Roman"/>
          <w:color w:val="231F20"/>
          <w:spacing w:val="10"/>
          <w:sz w:val="22"/>
        </w:rPr>
        <w:t xml:space="preserve"> </w:t>
      </w:r>
      <w:r w:rsidRPr="007E4297">
        <w:rPr>
          <w:rFonts w:cs="Times New Roman"/>
          <w:color w:val="231F20"/>
          <w:spacing w:val="-2"/>
          <w:sz w:val="22"/>
        </w:rPr>
        <w:t>научится:</w:t>
      </w:r>
    </w:p>
    <w:p w:rsidR="003C786B" w:rsidRPr="007E4297" w:rsidRDefault="003C786B" w:rsidP="00C77D14">
      <w:pPr>
        <w:spacing w:line="240" w:lineRule="auto"/>
        <w:ind w:firstLine="0"/>
        <w:rPr>
          <w:rFonts w:cs="Times New Roman"/>
          <w:sz w:val="22"/>
        </w:rPr>
      </w:pPr>
      <w:r w:rsidRPr="007E4297">
        <w:rPr>
          <w:rFonts w:cs="Times New Roman"/>
          <w:color w:val="231F20"/>
          <w:sz w:val="22"/>
        </w:rPr>
        <w:t>—правильно организовывать свой труд: своевременно подготавливать и убирать рабочее место, поддерж</w:t>
      </w:r>
      <w:r w:rsidRPr="007E4297">
        <w:rPr>
          <w:rFonts w:cs="Times New Roman"/>
          <w:color w:val="231F20"/>
          <w:sz w:val="22"/>
        </w:rPr>
        <w:t>и</w:t>
      </w:r>
      <w:r w:rsidRPr="007E4297">
        <w:rPr>
          <w:rFonts w:cs="Times New Roman"/>
          <w:color w:val="231F20"/>
          <w:sz w:val="22"/>
        </w:rPr>
        <w:t>вать порядок на нём в процессе труда;</w:t>
      </w:r>
    </w:p>
    <w:p w:rsidR="003C786B" w:rsidRPr="007E4297" w:rsidRDefault="003C786B" w:rsidP="00C77D14">
      <w:pPr>
        <w:pStyle w:val="af6"/>
        <w:ind w:left="0"/>
        <w:rPr>
          <w:sz w:val="22"/>
          <w:szCs w:val="22"/>
          <w:lang w:val="ru-RU"/>
        </w:rPr>
      </w:pPr>
      <w:r w:rsidRPr="007E4297">
        <w:rPr>
          <w:color w:val="231F20"/>
          <w:sz w:val="22"/>
          <w:szCs w:val="22"/>
          <w:lang w:val="ru-RU"/>
        </w:rPr>
        <w:t>—применять</w:t>
      </w:r>
      <w:r w:rsidRPr="007E4297">
        <w:rPr>
          <w:color w:val="231F20"/>
          <w:spacing w:val="-8"/>
          <w:sz w:val="22"/>
          <w:szCs w:val="22"/>
          <w:lang w:val="ru-RU"/>
        </w:rPr>
        <w:t xml:space="preserve"> </w:t>
      </w:r>
      <w:r w:rsidRPr="007E4297">
        <w:rPr>
          <w:color w:val="231F20"/>
          <w:sz w:val="22"/>
          <w:szCs w:val="22"/>
          <w:lang w:val="ru-RU"/>
        </w:rPr>
        <w:t>правила</w:t>
      </w:r>
      <w:r w:rsidRPr="007E4297">
        <w:rPr>
          <w:color w:val="231F20"/>
          <w:spacing w:val="-8"/>
          <w:sz w:val="22"/>
          <w:szCs w:val="22"/>
          <w:lang w:val="ru-RU"/>
        </w:rPr>
        <w:t xml:space="preserve"> </w:t>
      </w:r>
      <w:r w:rsidRPr="007E4297">
        <w:rPr>
          <w:color w:val="231F20"/>
          <w:sz w:val="22"/>
          <w:szCs w:val="22"/>
          <w:lang w:val="ru-RU"/>
        </w:rPr>
        <w:t>безопасной</w:t>
      </w:r>
      <w:r w:rsidRPr="007E4297">
        <w:rPr>
          <w:color w:val="231F20"/>
          <w:spacing w:val="-8"/>
          <w:sz w:val="22"/>
          <w:szCs w:val="22"/>
          <w:lang w:val="ru-RU"/>
        </w:rPr>
        <w:t xml:space="preserve"> </w:t>
      </w:r>
      <w:r w:rsidRPr="007E4297">
        <w:rPr>
          <w:color w:val="231F20"/>
          <w:sz w:val="22"/>
          <w:szCs w:val="22"/>
          <w:lang w:val="ru-RU"/>
        </w:rPr>
        <w:t>работы</w:t>
      </w:r>
      <w:r w:rsidRPr="007E4297">
        <w:rPr>
          <w:color w:val="231F20"/>
          <w:spacing w:val="-8"/>
          <w:sz w:val="22"/>
          <w:szCs w:val="22"/>
          <w:lang w:val="ru-RU"/>
        </w:rPr>
        <w:t xml:space="preserve"> </w:t>
      </w:r>
      <w:r w:rsidRPr="007E4297">
        <w:rPr>
          <w:color w:val="231F20"/>
          <w:sz w:val="22"/>
          <w:szCs w:val="22"/>
          <w:lang w:val="ru-RU"/>
        </w:rPr>
        <w:t>ножницами,</w:t>
      </w:r>
      <w:r w:rsidRPr="007E4297">
        <w:rPr>
          <w:color w:val="231F20"/>
          <w:spacing w:val="-8"/>
          <w:sz w:val="22"/>
          <w:szCs w:val="22"/>
          <w:lang w:val="ru-RU"/>
        </w:rPr>
        <w:t xml:space="preserve"> </w:t>
      </w:r>
      <w:r w:rsidRPr="007E4297">
        <w:rPr>
          <w:color w:val="231F20"/>
          <w:sz w:val="22"/>
          <w:szCs w:val="22"/>
          <w:lang w:val="ru-RU"/>
        </w:rPr>
        <w:t>иглой</w:t>
      </w:r>
      <w:r w:rsidRPr="007E4297">
        <w:rPr>
          <w:color w:val="231F20"/>
          <w:spacing w:val="-8"/>
          <w:sz w:val="22"/>
          <w:szCs w:val="22"/>
          <w:lang w:val="ru-RU"/>
        </w:rPr>
        <w:t xml:space="preserve"> </w:t>
      </w:r>
      <w:r w:rsidRPr="007E4297">
        <w:rPr>
          <w:color w:val="231F20"/>
          <w:sz w:val="22"/>
          <w:szCs w:val="22"/>
          <w:lang w:val="ru-RU"/>
        </w:rPr>
        <w:t xml:space="preserve">и аккуратной работы с клеем; </w:t>
      </w:r>
    </w:p>
    <w:p w:rsidR="003C786B" w:rsidRPr="007E4297" w:rsidRDefault="003C786B" w:rsidP="00C77D14">
      <w:pPr>
        <w:pStyle w:val="af6"/>
        <w:spacing w:before="2" w:line="249" w:lineRule="auto"/>
        <w:ind w:left="0"/>
        <w:rPr>
          <w:sz w:val="22"/>
          <w:szCs w:val="22"/>
          <w:lang w:val="ru-RU"/>
        </w:rPr>
      </w:pPr>
      <w:r w:rsidRPr="007E4297">
        <w:rPr>
          <w:color w:val="231F20"/>
          <w:w w:val="95"/>
          <w:sz w:val="22"/>
          <w:szCs w:val="22"/>
          <w:lang w:val="ru-RU"/>
        </w:rPr>
        <w:t>—</w:t>
      </w:r>
      <w:r w:rsidRPr="007E4297">
        <w:rPr>
          <w:color w:val="231F20"/>
          <w:sz w:val="22"/>
          <w:szCs w:val="22"/>
          <w:lang w:val="ru-RU"/>
        </w:rPr>
        <w:t xml:space="preserve"> 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 </w:t>
      </w:r>
    </w:p>
    <w:p w:rsidR="003C786B" w:rsidRPr="007E4297" w:rsidRDefault="003C786B" w:rsidP="00C77D14">
      <w:pPr>
        <w:pStyle w:val="af6"/>
        <w:spacing w:before="3" w:line="249" w:lineRule="auto"/>
        <w:ind w:left="0"/>
        <w:rPr>
          <w:sz w:val="22"/>
          <w:szCs w:val="22"/>
          <w:lang w:val="ru-RU"/>
        </w:rPr>
      </w:pPr>
      <w:r w:rsidRPr="007E4297">
        <w:rPr>
          <w:color w:val="231F20"/>
          <w:w w:val="95"/>
          <w:sz w:val="22"/>
          <w:szCs w:val="22"/>
          <w:lang w:val="ru-RU"/>
        </w:rPr>
        <w:t>—</w:t>
      </w:r>
      <w:r w:rsidRPr="007E4297">
        <w:rPr>
          <w:color w:val="231F20"/>
          <w:sz w:val="22"/>
          <w:szCs w:val="22"/>
          <w:lang w:val="ru-RU"/>
        </w:rPr>
        <w:t xml:space="preserve"> определять названия и назначение основных инструментов и приспособлений для ручного труда (линейка, карандаш, ножницы,</w:t>
      </w:r>
      <w:r w:rsidRPr="007E4297">
        <w:rPr>
          <w:color w:val="231F20"/>
          <w:spacing w:val="-7"/>
          <w:sz w:val="22"/>
          <w:szCs w:val="22"/>
          <w:lang w:val="ru-RU"/>
        </w:rPr>
        <w:t xml:space="preserve"> </w:t>
      </w:r>
      <w:r w:rsidRPr="007E4297">
        <w:rPr>
          <w:color w:val="231F20"/>
          <w:sz w:val="22"/>
          <w:szCs w:val="22"/>
          <w:lang w:val="ru-RU"/>
        </w:rPr>
        <w:t>игла,</w:t>
      </w:r>
      <w:r w:rsidRPr="007E4297">
        <w:rPr>
          <w:color w:val="231F20"/>
          <w:spacing w:val="-7"/>
          <w:sz w:val="22"/>
          <w:szCs w:val="22"/>
          <w:lang w:val="ru-RU"/>
        </w:rPr>
        <w:t xml:space="preserve"> </w:t>
      </w:r>
      <w:r w:rsidRPr="007E4297">
        <w:rPr>
          <w:color w:val="231F20"/>
          <w:sz w:val="22"/>
          <w:szCs w:val="22"/>
          <w:lang w:val="ru-RU"/>
        </w:rPr>
        <w:t>шаблон,</w:t>
      </w:r>
      <w:r w:rsidRPr="007E4297">
        <w:rPr>
          <w:color w:val="231F20"/>
          <w:spacing w:val="-7"/>
          <w:sz w:val="22"/>
          <w:szCs w:val="22"/>
          <w:lang w:val="ru-RU"/>
        </w:rPr>
        <w:t xml:space="preserve"> </w:t>
      </w:r>
      <w:r w:rsidRPr="007E4297">
        <w:rPr>
          <w:color w:val="231F20"/>
          <w:sz w:val="22"/>
          <w:szCs w:val="22"/>
          <w:lang w:val="ru-RU"/>
        </w:rPr>
        <w:t>стека</w:t>
      </w:r>
      <w:r w:rsidRPr="007E4297">
        <w:rPr>
          <w:color w:val="231F20"/>
          <w:spacing w:val="-7"/>
          <w:sz w:val="22"/>
          <w:szCs w:val="22"/>
          <w:lang w:val="ru-RU"/>
        </w:rPr>
        <w:t xml:space="preserve"> </w:t>
      </w:r>
      <w:r w:rsidRPr="007E4297">
        <w:rPr>
          <w:color w:val="231F20"/>
          <w:sz w:val="22"/>
          <w:szCs w:val="22"/>
          <w:lang w:val="ru-RU"/>
        </w:rPr>
        <w:t>и</w:t>
      </w:r>
      <w:r w:rsidRPr="007E4297">
        <w:rPr>
          <w:color w:val="231F20"/>
          <w:spacing w:val="-7"/>
          <w:sz w:val="22"/>
          <w:szCs w:val="22"/>
          <w:lang w:val="ru-RU"/>
        </w:rPr>
        <w:t xml:space="preserve"> </w:t>
      </w:r>
      <w:r w:rsidRPr="007E4297">
        <w:rPr>
          <w:color w:val="231F20"/>
          <w:sz w:val="22"/>
          <w:szCs w:val="22"/>
          <w:lang w:val="ru-RU"/>
        </w:rPr>
        <w:t>др.),</w:t>
      </w:r>
      <w:r w:rsidRPr="007E4297">
        <w:rPr>
          <w:color w:val="231F20"/>
          <w:spacing w:val="-7"/>
          <w:sz w:val="22"/>
          <w:szCs w:val="22"/>
          <w:lang w:val="ru-RU"/>
        </w:rPr>
        <w:t xml:space="preserve"> </w:t>
      </w:r>
      <w:r w:rsidRPr="007E4297">
        <w:rPr>
          <w:color w:val="231F20"/>
          <w:sz w:val="22"/>
          <w:szCs w:val="22"/>
          <w:lang w:val="ru-RU"/>
        </w:rPr>
        <w:t>использовать</w:t>
      </w:r>
      <w:r w:rsidRPr="007E4297">
        <w:rPr>
          <w:color w:val="231F20"/>
          <w:spacing w:val="-7"/>
          <w:sz w:val="22"/>
          <w:szCs w:val="22"/>
          <w:lang w:val="ru-RU"/>
        </w:rPr>
        <w:t xml:space="preserve"> </w:t>
      </w:r>
      <w:r w:rsidRPr="007E4297">
        <w:rPr>
          <w:color w:val="231F20"/>
          <w:sz w:val="22"/>
          <w:szCs w:val="22"/>
          <w:lang w:val="ru-RU"/>
        </w:rPr>
        <w:t>их</w:t>
      </w:r>
      <w:r w:rsidRPr="007E4297">
        <w:rPr>
          <w:color w:val="231F20"/>
          <w:spacing w:val="-7"/>
          <w:sz w:val="22"/>
          <w:szCs w:val="22"/>
          <w:lang w:val="ru-RU"/>
        </w:rPr>
        <w:t xml:space="preserve"> </w:t>
      </w:r>
      <w:r w:rsidRPr="007E4297">
        <w:rPr>
          <w:color w:val="231F20"/>
          <w:sz w:val="22"/>
          <w:szCs w:val="22"/>
          <w:lang w:val="ru-RU"/>
        </w:rPr>
        <w:t>в</w:t>
      </w:r>
      <w:r w:rsidRPr="007E4297">
        <w:rPr>
          <w:color w:val="231F20"/>
          <w:spacing w:val="-7"/>
          <w:sz w:val="22"/>
          <w:szCs w:val="22"/>
          <w:lang w:val="ru-RU"/>
        </w:rPr>
        <w:t xml:space="preserve"> </w:t>
      </w:r>
      <w:r w:rsidRPr="007E4297">
        <w:rPr>
          <w:color w:val="231F20"/>
          <w:sz w:val="22"/>
          <w:szCs w:val="22"/>
          <w:lang w:val="ru-RU"/>
        </w:rPr>
        <w:t>практической работе;</w:t>
      </w:r>
    </w:p>
    <w:p w:rsidR="003C786B" w:rsidRPr="007E4297" w:rsidRDefault="003C786B" w:rsidP="00C77D14">
      <w:pPr>
        <w:pStyle w:val="af6"/>
        <w:spacing w:before="3" w:line="249" w:lineRule="auto"/>
        <w:ind w:left="0"/>
        <w:rPr>
          <w:sz w:val="22"/>
          <w:szCs w:val="22"/>
          <w:lang w:val="ru-RU"/>
        </w:rPr>
      </w:pPr>
      <w:r w:rsidRPr="007E4297">
        <w:rPr>
          <w:color w:val="231F20"/>
          <w:sz w:val="22"/>
          <w:szCs w:val="22"/>
          <w:lang w:val="ru-RU"/>
        </w:rPr>
        <w:t>—определять наименования отдельных материалов (бумага, картон, фольга, пластилин, природные, те</w:t>
      </w:r>
      <w:r w:rsidRPr="007E4297">
        <w:rPr>
          <w:color w:val="231F20"/>
          <w:sz w:val="22"/>
          <w:szCs w:val="22"/>
          <w:lang w:val="ru-RU"/>
        </w:rPr>
        <w:t>к</w:t>
      </w:r>
      <w:r w:rsidRPr="007E4297">
        <w:rPr>
          <w:color w:val="231F20"/>
          <w:sz w:val="22"/>
          <w:szCs w:val="22"/>
          <w:lang w:val="ru-RU"/>
        </w:rPr>
        <w:t>стильные материалы</w:t>
      </w:r>
      <w:r w:rsidRPr="007E4297">
        <w:rPr>
          <w:color w:val="231F20"/>
          <w:spacing w:val="-4"/>
          <w:sz w:val="22"/>
          <w:szCs w:val="22"/>
          <w:lang w:val="ru-RU"/>
        </w:rPr>
        <w:t xml:space="preserve"> </w:t>
      </w:r>
      <w:r w:rsidRPr="007E4297">
        <w:rPr>
          <w:color w:val="231F20"/>
          <w:sz w:val="22"/>
          <w:szCs w:val="22"/>
          <w:lang w:val="ru-RU"/>
        </w:rPr>
        <w:t>и</w:t>
      </w:r>
      <w:r w:rsidRPr="007E4297">
        <w:rPr>
          <w:color w:val="231F20"/>
          <w:spacing w:val="-4"/>
          <w:sz w:val="22"/>
          <w:szCs w:val="22"/>
          <w:lang w:val="ru-RU"/>
        </w:rPr>
        <w:t xml:space="preserve"> </w:t>
      </w:r>
      <w:r w:rsidRPr="007E4297">
        <w:rPr>
          <w:color w:val="231F20"/>
          <w:sz w:val="22"/>
          <w:szCs w:val="22"/>
          <w:lang w:val="ru-RU"/>
        </w:rPr>
        <w:t>пр.)</w:t>
      </w:r>
      <w:r w:rsidRPr="007E4297">
        <w:rPr>
          <w:color w:val="231F20"/>
          <w:spacing w:val="-4"/>
          <w:sz w:val="22"/>
          <w:szCs w:val="22"/>
          <w:lang w:val="ru-RU"/>
        </w:rPr>
        <w:t xml:space="preserve"> </w:t>
      </w:r>
      <w:r w:rsidRPr="007E4297">
        <w:rPr>
          <w:color w:val="231F20"/>
          <w:sz w:val="22"/>
          <w:szCs w:val="22"/>
          <w:lang w:val="ru-RU"/>
        </w:rPr>
        <w:t>и</w:t>
      </w:r>
      <w:r w:rsidRPr="007E4297">
        <w:rPr>
          <w:color w:val="231F20"/>
          <w:spacing w:val="-4"/>
          <w:sz w:val="22"/>
          <w:szCs w:val="22"/>
          <w:lang w:val="ru-RU"/>
        </w:rPr>
        <w:t xml:space="preserve"> </w:t>
      </w:r>
      <w:r w:rsidRPr="007E4297">
        <w:rPr>
          <w:color w:val="231F20"/>
          <w:sz w:val="22"/>
          <w:szCs w:val="22"/>
          <w:lang w:val="ru-RU"/>
        </w:rPr>
        <w:t>способы</w:t>
      </w:r>
      <w:r w:rsidRPr="007E4297">
        <w:rPr>
          <w:color w:val="231F20"/>
          <w:spacing w:val="-4"/>
          <w:sz w:val="22"/>
          <w:szCs w:val="22"/>
          <w:lang w:val="ru-RU"/>
        </w:rPr>
        <w:t xml:space="preserve"> </w:t>
      </w:r>
      <w:r w:rsidRPr="007E4297">
        <w:rPr>
          <w:color w:val="231F20"/>
          <w:sz w:val="22"/>
          <w:szCs w:val="22"/>
          <w:lang w:val="ru-RU"/>
        </w:rPr>
        <w:t>их</w:t>
      </w:r>
      <w:r w:rsidRPr="007E4297">
        <w:rPr>
          <w:color w:val="231F20"/>
          <w:spacing w:val="-4"/>
          <w:sz w:val="22"/>
          <w:szCs w:val="22"/>
          <w:lang w:val="ru-RU"/>
        </w:rPr>
        <w:t xml:space="preserve"> </w:t>
      </w:r>
      <w:r w:rsidRPr="007E4297">
        <w:rPr>
          <w:color w:val="231F20"/>
          <w:sz w:val="22"/>
          <w:szCs w:val="22"/>
          <w:lang w:val="ru-RU"/>
        </w:rPr>
        <w:t>обработки</w:t>
      </w:r>
      <w:r w:rsidRPr="007E4297">
        <w:rPr>
          <w:color w:val="231F20"/>
          <w:spacing w:val="-4"/>
          <w:sz w:val="22"/>
          <w:szCs w:val="22"/>
          <w:lang w:val="ru-RU"/>
        </w:rPr>
        <w:t xml:space="preserve"> </w:t>
      </w:r>
      <w:r w:rsidRPr="007E4297">
        <w:rPr>
          <w:color w:val="231F20"/>
          <w:sz w:val="22"/>
          <w:szCs w:val="22"/>
          <w:lang w:val="ru-RU"/>
        </w:rPr>
        <w:t>(сгибание,</w:t>
      </w:r>
      <w:r w:rsidRPr="007E4297">
        <w:rPr>
          <w:color w:val="231F20"/>
          <w:spacing w:val="-4"/>
          <w:sz w:val="22"/>
          <w:szCs w:val="22"/>
          <w:lang w:val="ru-RU"/>
        </w:rPr>
        <w:t xml:space="preserve"> </w:t>
      </w:r>
      <w:r w:rsidRPr="007E4297">
        <w:rPr>
          <w:color w:val="231F20"/>
          <w:sz w:val="22"/>
          <w:szCs w:val="22"/>
          <w:lang w:val="ru-RU"/>
        </w:rPr>
        <w:t>отрывание, сминание, резание, лепка и пр.); выполнять доступные технологические</w:t>
      </w:r>
      <w:r w:rsidRPr="007E4297">
        <w:rPr>
          <w:color w:val="231F20"/>
          <w:spacing w:val="-16"/>
          <w:sz w:val="22"/>
          <w:szCs w:val="22"/>
          <w:lang w:val="ru-RU"/>
        </w:rPr>
        <w:t xml:space="preserve"> </w:t>
      </w:r>
      <w:r w:rsidRPr="007E4297">
        <w:rPr>
          <w:color w:val="231F20"/>
          <w:sz w:val="22"/>
          <w:szCs w:val="22"/>
          <w:lang w:val="ru-RU"/>
        </w:rPr>
        <w:t>приёмы</w:t>
      </w:r>
      <w:r w:rsidRPr="007E4297">
        <w:rPr>
          <w:color w:val="231F20"/>
          <w:spacing w:val="-16"/>
          <w:sz w:val="22"/>
          <w:szCs w:val="22"/>
          <w:lang w:val="ru-RU"/>
        </w:rPr>
        <w:t xml:space="preserve"> </w:t>
      </w:r>
      <w:r w:rsidRPr="007E4297">
        <w:rPr>
          <w:color w:val="231F20"/>
          <w:sz w:val="22"/>
          <w:szCs w:val="22"/>
          <w:lang w:val="ru-RU"/>
        </w:rPr>
        <w:t>ручной</w:t>
      </w:r>
      <w:r w:rsidRPr="007E4297">
        <w:rPr>
          <w:color w:val="231F20"/>
          <w:spacing w:val="-16"/>
          <w:sz w:val="22"/>
          <w:szCs w:val="22"/>
          <w:lang w:val="ru-RU"/>
        </w:rPr>
        <w:t xml:space="preserve"> </w:t>
      </w:r>
      <w:r w:rsidRPr="007E4297">
        <w:rPr>
          <w:color w:val="231F20"/>
          <w:sz w:val="22"/>
          <w:szCs w:val="22"/>
          <w:lang w:val="ru-RU"/>
        </w:rPr>
        <w:t>обработки</w:t>
      </w:r>
      <w:r w:rsidRPr="007E4297">
        <w:rPr>
          <w:color w:val="231F20"/>
          <w:spacing w:val="-16"/>
          <w:sz w:val="22"/>
          <w:szCs w:val="22"/>
          <w:lang w:val="ru-RU"/>
        </w:rPr>
        <w:t xml:space="preserve"> </w:t>
      </w:r>
      <w:r w:rsidRPr="007E4297">
        <w:rPr>
          <w:color w:val="231F20"/>
          <w:sz w:val="22"/>
          <w:szCs w:val="22"/>
          <w:lang w:val="ru-RU"/>
        </w:rPr>
        <w:t>материалов</w:t>
      </w:r>
      <w:r w:rsidRPr="007E4297">
        <w:rPr>
          <w:color w:val="231F20"/>
          <w:spacing w:val="-16"/>
          <w:sz w:val="22"/>
          <w:szCs w:val="22"/>
          <w:lang w:val="ru-RU"/>
        </w:rPr>
        <w:t xml:space="preserve"> </w:t>
      </w:r>
      <w:r w:rsidRPr="007E4297">
        <w:rPr>
          <w:color w:val="231F20"/>
          <w:sz w:val="22"/>
          <w:szCs w:val="22"/>
          <w:lang w:val="ru-RU"/>
        </w:rPr>
        <w:t>при</w:t>
      </w:r>
      <w:r w:rsidRPr="007E4297">
        <w:rPr>
          <w:color w:val="231F20"/>
          <w:spacing w:val="-16"/>
          <w:sz w:val="22"/>
          <w:szCs w:val="22"/>
          <w:lang w:val="ru-RU"/>
        </w:rPr>
        <w:t xml:space="preserve"> </w:t>
      </w:r>
      <w:r w:rsidRPr="007E4297">
        <w:rPr>
          <w:color w:val="231F20"/>
          <w:sz w:val="22"/>
          <w:szCs w:val="22"/>
          <w:lang w:val="ru-RU"/>
        </w:rPr>
        <w:t>изготовлении изделий;</w:t>
      </w:r>
    </w:p>
    <w:p w:rsidR="003C786B" w:rsidRPr="007E4297" w:rsidRDefault="003C786B" w:rsidP="00C77D14">
      <w:pPr>
        <w:pStyle w:val="af6"/>
        <w:spacing w:before="5" w:line="249" w:lineRule="auto"/>
        <w:ind w:left="0"/>
        <w:rPr>
          <w:sz w:val="22"/>
          <w:szCs w:val="22"/>
          <w:lang w:val="ru-RU"/>
        </w:rPr>
      </w:pPr>
      <w:r w:rsidRPr="007E4297">
        <w:rPr>
          <w:color w:val="231F20"/>
          <w:sz w:val="22"/>
          <w:szCs w:val="22"/>
          <w:lang w:val="ru-RU"/>
        </w:rPr>
        <w:t xml:space="preserve">—ориентироваться в наименованиях основных технологических операций: разметка деталей, выполнение деталей, сборка </w:t>
      </w:r>
      <w:r w:rsidRPr="007E4297">
        <w:rPr>
          <w:color w:val="231F20"/>
          <w:w w:val="95"/>
          <w:sz w:val="22"/>
          <w:szCs w:val="22"/>
          <w:lang w:val="ru-RU"/>
        </w:rPr>
        <w:t xml:space="preserve"> </w:t>
      </w:r>
      <w:r w:rsidRPr="007E4297">
        <w:rPr>
          <w:color w:val="231F20"/>
          <w:spacing w:val="-2"/>
          <w:sz w:val="22"/>
          <w:szCs w:val="22"/>
          <w:lang w:val="ru-RU"/>
        </w:rPr>
        <w:t>изделия;</w:t>
      </w:r>
    </w:p>
    <w:p w:rsidR="003C786B" w:rsidRPr="007E4297" w:rsidRDefault="003C786B" w:rsidP="00C77D14">
      <w:pPr>
        <w:pStyle w:val="af6"/>
        <w:spacing w:before="3" w:line="249" w:lineRule="auto"/>
        <w:ind w:left="0"/>
        <w:rPr>
          <w:sz w:val="22"/>
          <w:szCs w:val="22"/>
          <w:lang w:val="ru-RU"/>
        </w:rPr>
      </w:pPr>
      <w:r w:rsidRPr="007E4297">
        <w:rPr>
          <w:color w:val="231F20"/>
          <w:spacing w:val="-2"/>
          <w:sz w:val="22"/>
          <w:szCs w:val="22"/>
          <w:lang w:val="ru-RU"/>
        </w:rPr>
        <w:t>—выполнять</w:t>
      </w:r>
      <w:r w:rsidRPr="007E4297">
        <w:rPr>
          <w:color w:val="231F20"/>
          <w:spacing w:val="-7"/>
          <w:sz w:val="22"/>
          <w:szCs w:val="22"/>
          <w:lang w:val="ru-RU"/>
        </w:rPr>
        <w:t xml:space="preserve"> </w:t>
      </w:r>
      <w:r w:rsidRPr="007E4297">
        <w:rPr>
          <w:color w:val="231F20"/>
          <w:spacing w:val="-2"/>
          <w:sz w:val="22"/>
          <w:szCs w:val="22"/>
          <w:lang w:val="ru-RU"/>
        </w:rPr>
        <w:t>разметку</w:t>
      </w:r>
      <w:r w:rsidRPr="007E4297">
        <w:rPr>
          <w:color w:val="231F20"/>
          <w:spacing w:val="-7"/>
          <w:sz w:val="22"/>
          <w:szCs w:val="22"/>
          <w:lang w:val="ru-RU"/>
        </w:rPr>
        <w:t xml:space="preserve"> </w:t>
      </w:r>
      <w:r w:rsidRPr="007E4297">
        <w:rPr>
          <w:color w:val="231F20"/>
          <w:spacing w:val="-2"/>
          <w:sz w:val="22"/>
          <w:szCs w:val="22"/>
          <w:lang w:val="ru-RU"/>
        </w:rPr>
        <w:t>деталей</w:t>
      </w:r>
      <w:r w:rsidRPr="007E4297">
        <w:rPr>
          <w:color w:val="231F20"/>
          <w:spacing w:val="-7"/>
          <w:sz w:val="22"/>
          <w:szCs w:val="22"/>
          <w:lang w:val="ru-RU"/>
        </w:rPr>
        <w:t xml:space="preserve"> </w:t>
      </w:r>
      <w:r w:rsidRPr="007E4297">
        <w:rPr>
          <w:color w:val="231F20"/>
          <w:spacing w:val="-2"/>
          <w:sz w:val="22"/>
          <w:szCs w:val="22"/>
          <w:lang w:val="ru-RU"/>
        </w:rPr>
        <w:t>сгибанием,</w:t>
      </w:r>
      <w:r w:rsidRPr="007E4297">
        <w:rPr>
          <w:color w:val="231F20"/>
          <w:spacing w:val="-7"/>
          <w:sz w:val="22"/>
          <w:szCs w:val="22"/>
          <w:lang w:val="ru-RU"/>
        </w:rPr>
        <w:t xml:space="preserve"> </w:t>
      </w:r>
      <w:r w:rsidRPr="007E4297">
        <w:rPr>
          <w:color w:val="231F20"/>
          <w:spacing w:val="-2"/>
          <w:sz w:val="22"/>
          <w:szCs w:val="22"/>
          <w:lang w:val="ru-RU"/>
        </w:rPr>
        <w:t>по</w:t>
      </w:r>
      <w:r w:rsidRPr="007E4297">
        <w:rPr>
          <w:color w:val="231F20"/>
          <w:spacing w:val="-7"/>
          <w:sz w:val="22"/>
          <w:szCs w:val="22"/>
          <w:lang w:val="ru-RU"/>
        </w:rPr>
        <w:t xml:space="preserve"> </w:t>
      </w:r>
      <w:r w:rsidRPr="007E4297">
        <w:rPr>
          <w:color w:val="231F20"/>
          <w:spacing w:val="-2"/>
          <w:sz w:val="22"/>
          <w:szCs w:val="22"/>
          <w:lang w:val="ru-RU"/>
        </w:rPr>
        <w:t>шаблону,</w:t>
      </w:r>
      <w:r w:rsidRPr="007E4297">
        <w:rPr>
          <w:color w:val="231F20"/>
          <w:spacing w:val="-7"/>
          <w:sz w:val="22"/>
          <w:szCs w:val="22"/>
          <w:lang w:val="ru-RU"/>
        </w:rPr>
        <w:t xml:space="preserve"> </w:t>
      </w:r>
      <w:r w:rsidRPr="007E4297">
        <w:rPr>
          <w:color w:val="231F20"/>
          <w:spacing w:val="-2"/>
          <w:sz w:val="22"/>
          <w:szCs w:val="22"/>
          <w:lang w:val="ru-RU"/>
        </w:rPr>
        <w:t>на</w:t>
      </w:r>
      <w:r w:rsidRPr="007E4297">
        <w:rPr>
          <w:color w:val="231F20"/>
          <w:spacing w:val="-7"/>
          <w:sz w:val="22"/>
          <w:szCs w:val="22"/>
          <w:lang w:val="ru-RU"/>
        </w:rPr>
        <w:t xml:space="preserve"> </w:t>
      </w:r>
      <w:r w:rsidRPr="007E4297">
        <w:rPr>
          <w:color w:val="231F20"/>
          <w:spacing w:val="-2"/>
          <w:sz w:val="22"/>
          <w:szCs w:val="22"/>
          <w:lang w:val="ru-RU"/>
        </w:rPr>
        <w:t xml:space="preserve">глаз, </w:t>
      </w:r>
      <w:r w:rsidRPr="007E4297">
        <w:rPr>
          <w:color w:val="231F20"/>
          <w:sz w:val="22"/>
          <w:szCs w:val="22"/>
          <w:lang w:val="ru-RU"/>
        </w:rPr>
        <w:t>от руки; выделение деталей способами о</w:t>
      </w:r>
      <w:r w:rsidRPr="007E4297">
        <w:rPr>
          <w:color w:val="231F20"/>
          <w:sz w:val="22"/>
          <w:szCs w:val="22"/>
          <w:lang w:val="ru-RU"/>
        </w:rPr>
        <w:t>б</w:t>
      </w:r>
      <w:r w:rsidRPr="007E4297">
        <w:rPr>
          <w:color w:val="231F20"/>
          <w:sz w:val="22"/>
          <w:szCs w:val="22"/>
          <w:lang w:val="ru-RU"/>
        </w:rPr>
        <w:t>рывания, вырезания и др.; сборку изделий с помощью клея, ниток и др.;</w:t>
      </w:r>
    </w:p>
    <w:p w:rsidR="003C786B" w:rsidRPr="007E4297" w:rsidRDefault="003C786B" w:rsidP="00C77D14">
      <w:pPr>
        <w:pStyle w:val="af6"/>
        <w:spacing w:before="2"/>
        <w:ind w:left="0"/>
        <w:rPr>
          <w:sz w:val="22"/>
          <w:szCs w:val="22"/>
          <w:lang w:val="ru-RU"/>
        </w:rPr>
      </w:pPr>
      <w:r w:rsidRPr="007E4297">
        <w:rPr>
          <w:color w:val="231F20"/>
          <w:sz w:val="22"/>
          <w:szCs w:val="22"/>
          <w:lang w:val="ru-RU"/>
        </w:rPr>
        <w:t xml:space="preserve">—оформлять изделия строчкой прямого </w:t>
      </w:r>
      <w:r w:rsidRPr="007E4297">
        <w:rPr>
          <w:color w:val="231F20"/>
          <w:spacing w:val="-2"/>
          <w:sz w:val="22"/>
          <w:szCs w:val="22"/>
          <w:lang w:val="ru-RU"/>
        </w:rPr>
        <w:t>стежка;</w:t>
      </w:r>
    </w:p>
    <w:p w:rsidR="003C786B" w:rsidRPr="007E4297" w:rsidRDefault="003C786B" w:rsidP="00C77D14">
      <w:pPr>
        <w:pStyle w:val="af6"/>
        <w:spacing w:before="10" w:line="249" w:lineRule="auto"/>
        <w:ind w:left="0"/>
        <w:rPr>
          <w:sz w:val="22"/>
          <w:szCs w:val="22"/>
          <w:lang w:val="ru-RU"/>
        </w:rPr>
      </w:pPr>
      <w:r w:rsidRPr="007E4297">
        <w:rPr>
          <w:color w:val="231F20"/>
          <w:w w:val="105"/>
          <w:sz w:val="22"/>
          <w:szCs w:val="22"/>
          <w:lang w:val="ru-RU"/>
        </w:rPr>
        <w:t>—понимать</w:t>
      </w:r>
      <w:r w:rsidRPr="007E4297">
        <w:rPr>
          <w:color w:val="231F20"/>
          <w:spacing w:val="-11"/>
          <w:w w:val="105"/>
          <w:sz w:val="22"/>
          <w:szCs w:val="22"/>
          <w:lang w:val="ru-RU"/>
        </w:rPr>
        <w:t xml:space="preserve"> </w:t>
      </w:r>
      <w:r w:rsidRPr="007E4297">
        <w:rPr>
          <w:color w:val="231F20"/>
          <w:w w:val="105"/>
          <w:sz w:val="22"/>
          <w:szCs w:val="22"/>
          <w:lang w:val="ru-RU"/>
        </w:rPr>
        <w:t>смысл</w:t>
      </w:r>
      <w:r w:rsidRPr="007E4297">
        <w:rPr>
          <w:color w:val="231F20"/>
          <w:spacing w:val="-11"/>
          <w:w w:val="105"/>
          <w:sz w:val="22"/>
          <w:szCs w:val="22"/>
          <w:lang w:val="ru-RU"/>
        </w:rPr>
        <w:t xml:space="preserve"> </w:t>
      </w:r>
      <w:r w:rsidRPr="007E4297">
        <w:rPr>
          <w:color w:val="231F20"/>
          <w:w w:val="105"/>
          <w:sz w:val="22"/>
          <w:szCs w:val="22"/>
          <w:lang w:val="ru-RU"/>
        </w:rPr>
        <w:t>понятий</w:t>
      </w:r>
      <w:r w:rsidRPr="007E4297">
        <w:rPr>
          <w:color w:val="231F20"/>
          <w:spacing w:val="-11"/>
          <w:w w:val="105"/>
          <w:sz w:val="22"/>
          <w:szCs w:val="22"/>
          <w:lang w:val="ru-RU"/>
        </w:rPr>
        <w:t xml:space="preserve"> </w:t>
      </w:r>
      <w:r w:rsidRPr="007E4297">
        <w:rPr>
          <w:color w:val="231F20"/>
          <w:w w:val="105"/>
          <w:sz w:val="22"/>
          <w:szCs w:val="22"/>
          <w:lang w:val="ru-RU"/>
        </w:rPr>
        <w:t>«изделие»,</w:t>
      </w:r>
      <w:r w:rsidRPr="007E4297">
        <w:rPr>
          <w:color w:val="231F20"/>
          <w:spacing w:val="-11"/>
          <w:w w:val="105"/>
          <w:sz w:val="22"/>
          <w:szCs w:val="22"/>
          <w:lang w:val="ru-RU"/>
        </w:rPr>
        <w:t xml:space="preserve"> </w:t>
      </w:r>
      <w:r w:rsidRPr="007E4297">
        <w:rPr>
          <w:color w:val="231F20"/>
          <w:w w:val="105"/>
          <w:sz w:val="22"/>
          <w:szCs w:val="22"/>
          <w:lang w:val="ru-RU"/>
        </w:rPr>
        <w:t>«деталь</w:t>
      </w:r>
      <w:r w:rsidRPr="007E4297">
        <w:rPr>
          <w:color w:val="231F20"/>
          <w:spacing w:val="-11"/>
          <w:w w:val="105"/>
          <w:sz w:val="22"/>
          <w:szCs w:val="22"/>
          <w:lang w:val="ru-RU"/>
        </w:rPr>
        <w:t xml:space="preserve"> </w:t>
      </w:r>
      <w:r w:rsidRPr="007E4297">
        <w:rPr>
          <w:color w:val="231F20"/>
          <w:w w:val="105"/>
          <w:sz w:val="22"/>
          <w:szCs w:val="22"/>
          <w:lang w:val="ru-RU"/>
        </w:rPr>
        <w:t>изделия»,</w:t>
      </w:r>
      <w:r w:rsidRPr="007E4297">
        <w:rPr>
          <w:color w:val="231F20"/>
          <w:spacing w:val="-11"/>
          <w:w w:val="105"/>
          <w:sz w:val="22"/>
          <w:szCs w:val="22"/>
          <w:lang w:val="ru-RU"/>
        </w:rPr>
        <w:t xml:space="preserve"> </w:t>
      </w:r>
      <w:r w:rsidRPr="007E4297">
        <w:rPr>
          <w:color w:val="231F20"/>
          <w:w w:val="105"/>
          <w:sz w:val="22"/>
          <w:szCs w:val="22"/>
          <w:lang w:val="ru-RU"/>
        </w:rPr>
        <w:t>«об</w:t>
      </w:r>
      <w:r w:rsidRPr="007E4297">
        <w:rPr>
          <w:color w:val="231F20"/>
          <w:spacing w:val="-2"/>
          <w:w w:val="105"/>
          <w:sz w:val="22"/>
          <w:szCs w:val="22"/>
          <w:lang w:val="ru-RU"/>
        </w:rPr>
        <w:t>разец»,</w:t>
      </w:r>
      <w:r w:rsidRPr="007E4297">
        <w:rPr>
          <w:color w:val="231F20"/>
          <w:spacing w:val="-8"/>
          <w:w w:val="105"/>
          <w:sz w:val="22"/>
          <w:szCs w:val="22"/>
          <w:lang w:val="ru-RU"/>
        </w:rPr>
        <w:t xml:space="preserve"> </w:t>
      </w:r>
      <w:r w:rsidRPr="007E4297">
        <w:rPr>
          <w:color w:val="231F20"/>
          <w:spacing w:val="-2"/>
          <w:w w:val="105"/>
          <w:sz w:val="22"/>
          <w:szCs w:val="22"/>
          <w:lang w:val="ru-RU"/>
        </w:rPr>
        <w:t>«заготовка»,</w:t>
      </w:r>
      <w:r w:rsidRPr="007E4297">
        <w:rPr>
          <w:color w:val="231F20"/>
          <w:spacing w:val="-8"/>
          <w:w w:val="105"/>
          <w:sz w:val="22"/>
          <w:szCs w:val="22"/>
          <w:lang w:val="ru-RU"/>
        </w:rPr>
        <w:t xml:space="preserve"> </w:t>
      </w:r>
      <w:r w:rsidRPr="007E4297">
        <w:rPr>
          <w:color w:val="231F20"/>
          <w:spacing w:val="-2"/>
          <w:w w:val="105"/>
          <w:sz w:val="22"/>
          <w:szCs w:val="22"/>
          <w:lang w:val="ru-RU"/>
        </w:rPr>
        <w:t>«материал»,</w:t>
      </w:r>
      <w:r w:rsidRPr="007E4297">
        <w:rPr>
          <w:color w:val="231F20"/>
          <w:spacing w:val="-8"/>
          <w:w w:val="105"/>
          <w:sz w:val="22"/>
          <w:szCs w:val="22"/>
          <w:lang w:val="ru-RU"/>
        </w:rPr>
        <w:t xml:space="preserve"> </w:t>
      </w:r>
      <w:r w:rsidRPr="007E4297">
        <w:rPr>
          <w:color w:val="231F20"/>
          <w:spacing w:val="-2"/>
          <w:w w:val="105"/>
          <w:sz w:val="22"/>
          <w:szCs w:val="22"/>
          <w:lang w:val="ru-RU"/>
        </w:rPr>
        <w:t>«инстр</w:t>
      </w:r>
      <w:r w:rsidRPr="007E4297">
        <w:rPr>
          <w:color w:val="231F20"/>
          <w:spacing w:val="-2"/>
          <w:w w:val="105"/>
          <w:sz w:val="22"/>
          <w:szCs w:val="22"/>
          <w:lang w:val="ru-RU"/>
        </w:rPr>
        <w:t>у</w:t>
      </w:r>
      <w:r w:rsidRPr="007E4297">
        <w:rPr>
          <w:color w:val="231F20"/>
          <w:spacing w:val="-2"/>
          <w:w w:val="105"/>
          <w:sz w:val="22"/>
          <w:szCs w:val="22"/>
          <w:lang w:val="ru-RU"/>
        </w:rPr>
        <w:t>мент»,</w:t>
      </w:r>
      <w:r w:rsidRPr="007E4297">
        <w:rPr>
          <w:color w:val="231F20"/>
          <w:spacing w:val="-8"/>
          <w:w w:val="105"/>
          <w:sz w:val="22"/>
          <w:szCs w:val="22"/>
          <w:lang w:val="ru-RU"/>
        </w:rPr>
        <w:t xml:space="preserve"> </w:t>
      </w:r>
      <w:r w:rsidRPr="007E4297">
        <w:rPr>
          <w:color w:val="231F20"/>
          <w:spacing w:val="-2"/>
          <w:w w:val="105"/>
          <w:sz w:val="22"/>
          <w:szCs w:val="22"/>
          <w:lang w:val="ru-RU"/>
        </w:rPr>
        <w:t>«приспособ</w:t>
      </w:r>
      <w:r w:rsidRPr="007E4297">
        <w:rPr>
          <w:color w:val="231F20"/>
          <w:w w:val="105"/>
          <w:sz w:val="22"/>
          <w:szCs w:val="22"/>
          <w:lang w:val="ru-RU"/>
        </w:rPr>
        <w:t>ление», «конструирование», «аппликация»;</w:t>
      </w:r>
    </w:p>
    <w:p w:rsidR="003C786B" w:rsidRPr="007E4297" w:rsidRDefault="003C786B" w:rsidP="00C77D14">
      <w:pPr>
        <w:pStyle w:val="af6"/>
        <w:spacing w:before="3"/>
        <w:ind w:left="0"/>
        <w:rPr>
          <w:sz w:val="22"/>
          <w:szCs w:val="22"/>
          <w:lang w:val="ru-RU"/>
        </w:rPr>
      </w:pPr>
      <w:r w:rsidRPr="007E4297">
        <w:rPr>
          <w:color w:val="231F20"/>
          <w:sz w:val="22"/>
          <w:szCs w:val="22"/>
          <w:lang w:val="ru-RU"/>
        </w:rPr>
        <w:t>—выполнять</w:t>
      </w:r>
      <w:r w:rsidRPr="007E4297">
        <w:rPr>
          <w:color w:val="231F20"/>
          <w:spacing w:val="-6"/>
          <w:sz w:val="22"/>
          <w:szCs w:val="22"/>
          <w:lang w:val="ru-RU"/>
        </w:rPr>
        <w:t xml:space="preserve"> </w:t>
      </w:r>
      <w:r w:rsidRPr="007E4297">
        <w:rPr>
          <w:color w:val="231F20"/>
          <w:sz w:val="22"/>
          <w:szCs w:val="22"/>
          <w:lang w:val="ru-RU"/>
        </w:rPr>
        <w:t>задания</w:t>
      </w:r>
      <w:r w:rsidRPr="007E4297">
        <w:rPr>
          <w:color w:val="231F20"/>
          <w:spacing w:val="-6"/>
          <w:sz w:val="22"/>
          <w:szCs w:val="22"/>
          <w:lang w:val="ru-RU"/>
        </w:rPr>
        <w:t xml:space="preserve"> </w:t>
      </w:r>
      <w:r w:rsidRPr="007E4297">
        <w:rPr>
          <w:color w:val="231F20"/>
          <w:sz w:val="22"/>
          <w:szCs w:val="22"/>
          <w:lang w:val="ru-RU"/>
        </w:rPr>
        <w:t>с</w:t>
      </w:r>
      <w:r w:rsidRPr="007E4297">
        <w:rPr>
          <w:color w:val="231F20"/>
          <w:spacing w:val="-5"/>
          <w:sz w:val="22"/>
          <w:szCs w:val="22"/>
          <w:lang w:val="ru-RU"/>
        </w:rPr>
        <w:t xml:space="preserve"> </w:t>
      </w:r>
      <w:r w:rsidRPr="007E4297">
        <w:rPr>
          <w:color w:val="231F20"/>
          <w:sz w:val="22"/>
          <w:szCs w:val="22"/>
          <w:lang w:val="ru-RU"/>
        </w:rPr>
        <w:t>опорой</w:t>
      </w:r>
      <w:r w:rsidRPr="007E4297">
        <w:rPr>
          <w:color w:val="231F20"/>
          <w:spacing w:val="-6"/>
          <w:sz w:val="22"/>
          <w:szCs w:val="22"/>
          <w:lang w:val="ru-RU"/>
        </w:rPr>
        <w:t xml:space="preserve"> </w:t>
      </w:r>
      <w:r w:rsidRPr="007E4297">
        <w:rPr>
          <w:color w:val="231F20"/>
          <w:sz w:val="22"/>
          <w:szCs w:val="22"/>
          <w:lang w:val="ru-RU"/>
        </w:rPr>
        <w:t>на</w:t>
      </w:r>
      <w:r w:rsidRPr="007E4297">
        <w:rPr>
          <w:color w:val="231F20"/>
          <w:spacing w:val="-6"/>
          <w:sz w:val="22"/>
          <w:szCs w:val="22"/>
          <w:lang w:val="ru-RU"/>
        </w:rPr>
        <w:t xml:space="preserve"> </w:t>
      </w:r>
      <w:r w:rsidRPr="007E4297">
        <w:rPr>
          <w:color w:val="231F20"/>
          <w:sz w:val="22"/>
          <w:szCs w:val="22"/>
          <w:lang w:val="ru-RU"/>
        </w:rPr>
        <w:t>готовый</w:t>
      </w:r>
      <w:r w:rsidRPr="007E4297">
        <w:rPr>
          <w:color w:val="231F20"/>
          <w:spacing w:val="-5"/>
          <w:sz w:val="22"/>
          <w:szCs w:val="22"/>
          <w:lang w:val="ru-RU"/>
        </w:rPr>
        <w:t xml:space="preserve"> </w:t>
      </w:r>
      <w:r w:rsidRPr="007E4297">
        <w:rPr>
          <w:color w:val="231F20"/>
          <w:spacing w:val="-2"/>
          <w:sz w:val="22"/>
          <w:szCs w:val="22"/>
          <w:lang w:val="ru-RU"/>
        </w:rPr>
        <w:t>план;</w:t>
      </w:r>
    </w:p>
    <w:p w:rsidR="003C786B" w:rsidRPr="007E4297" w:rsidRDefault="003C786B" w:rsidP="00C77D14">
      <w:pPr>
        <w:pStyle w:val="af6"/>
        <w:spacing w:before="10" w:line="249" w:lineRule="auto"/>
        <w:ind w:left="0"/>
        <w:rPr>
          <w:sz w:val="22"/>
          <w:szCs w:val="22"/>
          <w:lang w:val="ru-RU"/>
        </w:rPr>
      </w:pPr>
      <w:r w:rsidRPr="007E4297">
        <w:rPr>
          <w:color w:val="231F20"/>
          <w:sz w:val="22"/>
          <w:szCs w:val="22"/>
          <w:lang w:val="ru-RU"/>
        </w:rPr>
        <w:t xml:space="preserve">—обслуживать себя во время работы: соблюдать порядок на рабочем месте, ухаживать за инструментами и правильно хранить их; соблюдать правила гигиены труда; </w:t>
      </w:r>
    </w:p>
    <w:p w:rsidR="003C786B" w:rsidRPr="007E4297" w:rsidRDefault="003C786B" w:rsidP="00C77D14">
      <w:pPr>
        <w:pStyle w:val="af6"/>
        <w:spacing w:before="4"/>
        <w:ind w:left="0"/>
        <w:rPr>
          <w:color w:val="231F20"/>
          <w:sz w:val="22"/>
          <w:szCs w:val="22"/>
          <w:lang w:val="ru-RU"/>
        </w:rPr>
      </w:pPr>
      <w:r w:rsidRPr="007E4297">
        <w:rPr>
          <w:color w:val="231F20"/>
          <w:w w:val="95"/>
          <w:sz w:val="22"/>
          <w:szCs w:val="22"/>
          <w:lang w:val="ru-RU"/>
        </w:rPr>
        <w:t>—</w:t>
      </w:r>
      <w:r w:rsidRPr="007E4297">
        <w:rPr>
          <w:color w:val="231F20"/>
          <w:sz w:val="22"/>
          <w:szCs w:val="22"/>
          <w:lang w:val="ru-RU"/>
        </w:rPr>
        <w:t xml:space="preserve"> 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w:t>
      </w:r>
      <w:r w:rsidRPr="007E4297">
        <w:rPr>
          <w:color w:val="231F20"/>
          <w:sz w:val="22"/>
          <w:szCs w:val="22"/>
          <w:lang w:val="ru-RU"/>
        </w:rPr>
        <w:t>п</w:t>
      </w:r>
      <w:r w:rsidRPr="007E4297">
        <w:rPr>
          <w:color w:val="231F20"/>
          <w:sz w:val="22"/>
          <w:szCs w:val="22"/>
          <w:lang w:val="ru-RU"/>
        </w:rPr>
        <w:t>ределять взаимное расположение, виды соединения; способы изготовления;</w:t>
      </w:r>
    </w:p>
    <w:p w:rsidR="003C786B" w:rsidRPr="007E4297" w:rsidRDefault="003C786B" w:rsidP="00C77D14">
      <w:pPr>
        <w:pStyle w:val="af6"/>
        <w:spacing w:before="68" w:line="254" w:lineRule="auto"/>
        <w:ind w:left="0"/>
        <w:rPr>
          <w:sz w:val="22"/>
          <w:szCs w:val="22"/>
          <w:lang w:val="ru-RU"/>
        </w:rPr>
      </w:pPr>
      <w:r w:rsidRPr="007E4297">
        <w:rPr>
          <w:color w:val="231F20"/>
          <w:sz w:val="22"/>
          <w:szCs w:val="22"/>
          <w:lang w:val="ru-RU"/>
        </w:rPr>
        <w:t>—распознавать</w:t>
      </w:r>
      <w:r w:rsidRPr="007E4297">
        <w:rPr>
          <w:color w:val="231F20"/>
          <w:spacing w:val="-13"/>
          <w:sz w:val="22"/>
          <w:szCs w:val="22"/>
          <w:lang w:val="ru-RU"/>
        </w:rPr>
        <w:t xml:space="preserve"> </w:t>
      </w:r>
      <w:r w:rsidRPr="007E4297">
        <w:rPr>
          <w:color w:val="231F20"/>
          <w:sz w:val="22"/>
          <w:szCs w:val="22"/>
          <w:lang w:val="ru-RU"/>
        </w:rPr>
        <w:t>изученные</w:t>
      </w:r>
      <w:r w:rsidRPr="007E4297">
        <w:rPr>
          <w:color w:val="231F20"/>
          <w:spacing w:val="-13"/>
          <w:sz w:val="22"/>
          <w:szCs w:val="22"/>
          <w:lang w:val="ru-RU"/>
        </w:rPr>
        <w:t xml:space="preserve"> </w:t>
      </w:r>
      <w:r w:rsidRPr="007E4297">
        <w:rPr>
          <w:color w:val="231F20"/>
          <w:sz w:val="22"/>
          <w:szCs w:val="22"/>
          <w:lang w:val="ru-RU"/>
        </w:rPr>
        <w:t>виды</w:t>
      </w:r>
      <w:r w:rsidRPr="007E4297">
        <w:rPr>
          <w:color w:val="231F20"/>
          <w:spacing w:val="-13"/>
          <w:sz w:val="22"/>
          <w:szCs w:val="22"/>
          <w:lang w:val="ru-RU"/>
        </w:rPr>
        <w:t xml:space="preserve"> </w:t>
      </w:r>
      <w:r w:rsidRPr="007E4297">
        <w:rPr>
          <w:color w:val="231F20"/>
          <w:sz w:val="22"/>
          <w:szCs w:val="22"/>
          <w:lang w:val="ru-RU"/>
        </w:rPr>
        <w:t>материалов</w:t>
      </w:r>
      <w:r w:rsidRPr="007E4297">
        <w:rPr>
          <w:color w:val="231F20"/>
          <w:spacing w:val="-13"/>
          <w:sz w:val="22"/>
          <w:szCs w:val="22"/>
          <w:lang w:val="ru-RU"/>
        </w:rPr>
        <w:t xml:space="preserve"> </w:t>
      </w:r>
      <w:r w:rsidRPr="007E4297">
        <w:rPr>
          <w:color w:val="231F20"/>
          <w:sz w:val="22"/>
          <w:szCs w:val="22"/>
          <w:lang w:val="ru-RU"/>
        </w:rPr>
        <w:t>(природные,</w:t>
      </w:r>
      <w:r w:rsidRPr="007E4297">
        <w:rPr>
          <w:color w:val="231F20"/>
          <w:spacing w:val="-13"/>
          <w:sz w:val="22"/>
          <w:szCs w:val="22"/>
          <w:lang w:val="ru-RU"/>
        </w:rPr>
        <w:t xml:space="preserve"> </w:t>
      </w:r>
      <w:r w:rsidRPr="007E4297">
        <w:rPr>
          <w:color w:val="231F20"/>
          <w:sz w:val="22"/>
          <w:szCs w:val="22"/>
          <w:lang w:val="ru-RU"/>
        </w:rPr>
        <w:t>пластические,</w:t>
      </w:r>
      <w:r w:rsidRPr="007E4297">
        <w:rPr>
          <w:color w:val="231F20"/>
          <w:spacing w:val="-11"/>
          <w:sz w:val="22"/>
          <w:szCs w:val="22"/>
          <w:lang w:val="ru-RU"/>
        </w:rPr>
        <w:t xml:space="preserve"> </w:t>
      </w:r>
      <w:r w:rsidRPr="007E4297">
        <w:rPr>
          <w:color w:val="231F20"/>
          <w:sz w:val="22"/>
          <w:szCs w:val="22"/>
          <w:lang w:val="ru-RU"/>
        </w:rPr>
        <w:t>бумага,</w:t>
      </w:r>
      <w:r w:rsidRPr="007E4297">
        <w:rPr>
          <w:color w:val="231F20"/>
          <w:spacing w:val="-11"/>
          <w:sz w:val="22"/>
          <w:szCs w:val="22"/>
          <w:lang w:val="ru-RU"/>
        </w:rPr>
        <w:t xml:space="preserve"> </w:t>
      </w:r>
      <w:r w:rsidRPr="007E4297">
        <w:rPr>
          <w:color w:val="231F20"/>
          <w:sz w:val="22"/>
          <w:szCs w:val="22"/>
          <w:lang w:val="ru-RU"/>
        </w:rPr>
        <w:t>тонкий</w:t>
      </w:r>
      <w:r w:rsidRPr="007E4297">
        <w:rPr>
          <w:color w:val="231F20"/>
          <w:spacing w:val="-11"/>
          <w:sz w:val="22"/>
          <w:szCs w:val="22"/>
          <w:lang w:val="ru-RU"/>
        </w:rPr>
        <w:t xml:space="preserve"> </w:t>
      </w:r>
      <w:r w:rsidRPr="007E4297">
        <w:rPr>
          <w:color w:val="231F20"/>
          <w:sz w:val="22"/>
          <w:szCs w:val="22"/>
          <w:lang w:val="ru-RU"/>
        </w:rPr>
        <w:t>картон,</w:t>
      </w:r>
      <w:r w:rsidRPr="007E4297">
        <w:rPr>
          <w:color w:val="231F20"/>
          <w:spacing w:val="-11"/>
          <w:sz w:val="22"/>
          <w:szCs w:val="22"/>
          <w:lang w:val="ru-RU"/>
        </w:rPr>
        <w:t xml:space="preserve"> </w:t>
      </w:r>
      <w:r w:rsidRPr="007E4297">
        <w:rPr>
          <w:color w:val="231F20"/>
          <w:sz w:val="22"/>
          <w:szCs w:val="22"/>
          <w:lang w:val="ru-RU"/>
        </w:rPr>
        <w:t>текстильные,</w:t>
      </w:r>
      <w:r w:rsidRPr="007E4297">
        <w:rPr>
          <w:color w:val="231F20"/>
          <w:spacing w:val="-11"/>
          <w:sz w:val="22"/>
          <w:szCs w:val="22"/>
          <w:lang w:val="ru-RU"/>
        </w:rPr>
        <w:t xml:space="preserve"> </w:t>
      </w:r>
      <w:r w:rsidRPr="007E4297">
        <w:rPr>
          <w:color w:val="231F20"/>
          <w:sz w:val="22"/>
          <w:szCs w:val="22"/>
          <w:lang w:val="ru-RU"/>
        </w:rPr>
        <w:t>клей</w:t>
      </w:r>
      <w:r w:rsidRPr="007E4297">
        <w:rPr>
          <w:color w:val="231F20"/>
          <w:spacing w:val="-11"/>
          <w:sz w:val="22"/>
          <w:szCs w:val="22"/>
          <w:lang w:val="ru-RU"/>
        </w:rPr>
        <w:t xml:space="preserve"> </w:t>
      </w:r>
      <w:r w:rsidRPr="007E4297">
        <w:rPr>
          <w:color w:val="231F20"/>
          <w:sz w:val="22"/>
          <w:szCs w:val="22"/>
          <w:lang w:val="ru-RU"/>
        </w:rPr>
        <w:t>и</w:t>
      </w:r>
      <w:r w:rsidRPr="007E4297">
        <w:rPr>
          <w:color w:val="231F20"/>
          <w:spacing w:val="-11"/>
          <w:sz w:val="22"/>
          <w:szCs w:val="22"/>
          <w:lang w:val="ru-RU"/>
        </w:rPr>
        <w:t xml:space="preserve"> </w:t>
      </w:r>
      <w:r w:rsidRPr="007E4297">
        <w:rPr>
          <w:color w:val="231F20"/>
          <w:sz w:val="22"/>
          <w:szCs w:val="22"/>
          <w:lang w:val="ru-RU"/>
        </w:rPr>
        <w:t>др.), их свойства (цвет, фактура, форма, гибкость и др.);</w:t>
      </w:r>
    </w:p>
    <w:p w:rsidR="003C786B" w:rsidRPr="007E4297" w:rsidRDefault="003C786B" w:rsidP="00C77D14">
      <w:pPr>
        <w:pStyle w:val="af6"/>
        <w:spacing w:before="1" w:line="254" w:lineRule="auto"/>
        <w:ind w:left="0"/>
        <w:rPr>
          <w:sz w:val="22"/>
          <w:szCs w:val="22"/>
          <w:lang w:val="ru-RU"/>
        </w:rPr>
      </w:pPr>
      <w:r w:rsidRPr="007E4297">
        <w:rPr>
          <w:color w:val="231F20"/>
          <w:sz w:val="22"/>
          <w:szCs w:val="22"/>
          <w:lang w:val="ru-RU"/>
        </w:rPr>
        <w:t>—называть ручные инструменты (ножницы, игла, линейка) и приспособления (шаблон, стека, булавки и др.), безопасно хранить и работать ими;</w:t>
      </w:r>
    </w:p>
    <w:p w:rsidR="003C786B" w:rsidRPr="007E4297" w:rsidRDefault="003C786B" w:rsidP="00C77D14">
      <w:pPr>
        <w:pStyle w:val="af6"/>
        <w:ind w:left="0"/>
        <w:rPr>
          <w:sz w:val="22"/>
          <w:szCs w:val="22"/>
          <w:lang w:val="ru-RU"/>
        </w:rPr>
      </w:pPr>
      <w:r w:rsidRPr="007E4297">
        <w:rPr>
          <w:color w:val="231F20"/>
          <w:sz w:val="22"/>
          <w:szCs w:val="22"/>
          <w:lang w:val="ru-RU"/>
        </w:rPr>
        <w:t>—различать</w:t>
      </w:r>
      <w:r w:rsidRPr="007E4297">
        <w:rPr>
          <w:color w:val="231F20"/>
          <w:spacing w:val="1"/>
          <w:sz w:val="22"/>
          <w:szCs w:val="22"/>
          <w:lang w:val="ru-RU"/>
        </w:rPr>
        <w:t xml:space="preserve"> </w:t>
      </w:r>
      <w:r w:rsidRPr="007E4297">
        <w:rPr>
          <w:color w:val="231F20"/>
          <w:sz w:val="22"/>
          <w:szCs w:val="22"/>
          <w:lang w:val="ru-RU"/>
        </w:rPr>
        <w:t>материалы</w:t>
      </w:r>
      <w:r w:rsidRPr="007E4297">
        <w:rPr>
          <w:color w:val="231F20"/>
          <w:spacing w:val="1"/>
          <w:sz w:val="22"/>
          <w:szCs w:val="22"/>
          <w:lang w:val="ru-RU"/>
        </w:rPr>
        <w:t xml:space="preserve"> </w:t>
      </w:r>
      <w:r w:rsidRPr="007E4297">
        <w:rPr>
          <w:color w:val="231F20"/>
          <w:sz w:val="22"/>
          <w:szCs w:val="22"/>
          <w:lang w:val="ru-RU"/>
        </w:rPr>
        <w:t>и</w:t>
      </w:r>
      <w:r w:rsidRPr="007E4297">
        <w:rPr>
          <w:color w:val="231F20"/>
          <w:spacing w:val="1"/>
          <w:sz w:val="22"/>
          <w:szCs w:val="22"/>
          <w:lang w:val="ru-RU"/>
        </w:rPr>
        <w:t xml:space="preserve"> </w:t>
      </w:r>
      <w:r w:rsidRPr="007E4297">
        <w:rPr>
          <w:color w:val="231F20"/>
          <w:sz w:val="22"/>
          <w:szCs w:val="22"/>
          <w:lang w:val="ru-RU"/>
        </w:rPr>
        <w:t>инструменты</w:t>
      </w:r>
      <w:r w:rsidRPr="007E4297">
        <w:rPr>
          <w:color w:val="231F20"/>
          <w:spacing w:val="1"/>
          <w:sz w:val="22"/>
          <w:szCs w:val="22"/>
          <w:lang w:val="ru-RU"/>
        </w:rPr>
        <w:t xml:space="preserve"> </w:t>
      </w:r>
      <w:r w:rsidRPr="007E4297">
        <w:rPr>
          <w:color w:val="231F20"/>
          <w:sz w:val="22"/>
          <w:szCs w:val="22"/>
          <w:lang w:val="ru-RU"/>
        </w:rPr>
        <w:t>по</w:t>
      </w:r>
      <w:r w:rsidRPr="007E4297">
        <w:rPr>
          <w:color w:val="231F20"/>
          <w:spacing w:val="1"/>
          <w:sz w:val="22"/>
          <w:szCs w:val="22"/>
          <w:lang w:val="ru-RU"/>
        </w:rPr>
        <w:t xml:space="preserve"> </w:t>
      </w:r>
      <w:r w:rsidRPr="007E4297">
        <w:rPr>
          <w:color w:val="231F20"/>
          <w:sz w:val="22"/>
          <w:szCs w:val="22"/>
          <w:lang w:val="ru-RU"/>
        </w:rPr>
        <w:t>их</w:t>
      </w:r>
      <w:r w:rsidRPr="007E4297">
        <w:rPr>
          <w:color w:val="231F20"/>
          <w:spacing w:val="1"/>
          <w:sz w:val="22"/>
          <w:szCs w:val="22"/>
          <w:lang w:val="ru-RU"/>
        </w:rPr>
        <w:t xml:space="preserve"> </w:t>
      </w:r>
      <w:r w:rsidRPr="007E4297">
        <w:rPr>
          <w:color w:val="231F20"/>
          <w:spacing w:val="-2"/>
          <w:sz w:val="22"/>
          <w:szCs w:val="22"/>
          <w:lang w:val="ru-RU"/>
        </w:rPr>
        <w:t>назначению;</w:t>
      </w:r>
    </w:p>
    <w:p w:rsidR="003C786B" w:rsidRPr="007E4297" w:rsidRDefault="003C786B" w:rsidP="00C77D14">
      <w:pPr>
        <w:pStyle w:val="af6"/>
        <w:spacing w:before="15" w:line="254" w:lineRule="auto"/>
        <w:ind w:left="0"/>
        <w:rPr>
          <w:sz w:val="22"/>
          <w:szCs w:val="22"/>
          <w:lang w:val="ru-RU"/>
        </w:rPr>
      </w:pPr>
      <w:r w:rsidRPr="007E4297">
        <w:rPr>
          <w:color w:val="231F20"/>
          <w:sz w:val="22"/>
          <w:szCs w:val="22"/>
          <w:lang w:val="ru-RU"/>
        </w:rPr>
        <w:t>—называть</w:t>
      </w:r>
      <w:r w:rsidRPr="007E4297">
        <w:rPr>
          <w:color w:val="231F20"/>
          <w:spacing w:val="-7"/>
          <w:sz w:val="22"/>
          <w:szCs w:val="22"/>
          <w:lang w:val="ru-RU"/>
        </w:rPr>
        <w:t xml:space="preserve"> </w:t>
      </w:r>
      <w:r w:rsidRPr="007E4297">
        <w:rPr>
          <w:color w:val="231F20"/>
          <w:sz w:val="22"/>
          <w:szCs w:val="22"/>
          <w:lang w:val="ru-RU"/>
        </w:rPr>
        <w:t>и</w:t>
      </w:r>
      <w:r w:rsidRPr="007E4297">
        <w:rPr>
          <w:color w:val="231F20"/>
          <w:spacing w:val="-7"/>
          <w:sz w:val="22"/>
          <w:szCs w:val="22"/>
          <w:lang w:val="ru-RU"/>
        </w:rPr>
        <w:t xml:space="preserve"> </w:t>
      </w:r>
      <w:r w:rsidRPr="007E4297">
        <w:rPr>
          <w:color w:val="231F20"/>
          <w:sz w:val="22"/>
          <w:szCs w:val="22"/>
          <w:lang w:val="ru-RU"/>
        </w:rPr>
        <w:t>выполнять</w:t>
      </w:r>
      <w:r w:rsidRPr="007E4297">
        <w:rPr>
          <w:color w:val="231F20"/>
          <w:spacing w:val="-7"/>
          <w:sz w:val="22"/>
          <w:szCs w:val="22"/>
          <w:lang w:val="ru-RU"/>
        </w:rPr>
        <w:t xml:space="preserve"> </w:t>
      </w:r>
      <w:r w:rsidRPr="007E4297">
        <w:rPr>
          <w:color w:val="231F20"/>
          <w:sz w:val="22"/>
          <w:szCs w:val="22"/>
          <w:lang w:val="ru-RU"/>
        </w:rPr>
        <w:t>последовательность</w:t>
      </w:r>
      <w:r w:rsidRPr="007E4297">
        <w:rPr>
          <w:color w:val="231F20"/>
          <w:spacing w:val="-7"/>
          <w:sz w:val="22"/>
          <w:szCs w:val="22"/>
          <w:lang w:val="ru-RU"/>
        </w:rPr>
        <w:t xml:space="preserve"> </w:t>
      </w:r>
      <w:r w:rsidRPr="007E4297">
        <w:rPr>
          <w:color w:val="231F20"/>
          <w:sz w:val="22"/>
          <w:szCs w:val="22"/>
          <w:lang w:val="ru-RU"/>
        </w:rPr>
        <w:t>изготовления</w:t>
      </w:r>
      <w:r w:rsidRPr="007E4297">
        <w:rPr>
          <w:color w:val="231F20"/>
          <w:spacing w:val="-7"/>
          <w:sz w:val="22"/>
          <w:szCs w:val="22"/>
          <w:lang w:val="ru-RU"/>
        </w:rPr>
        <w:t xml:space="preserve"> </w:t>
      </w:r>
      <w:r w:rsidRPr="007E4297">
        <w:rPr>
          <w:color w:val="231F20"/>
          <w:sz w:val="22"/>
          <w:szCs w:val="22"/>
          <w:lang w:val="ru-RU"/>
        </w:rPr>
        <w:t xml:space="preserve">несложных изделий: разметка, резание, сборка, </w:t>
      </w:r>
      <w:r w:rsidRPr="007E4297">
        <w:rPr>
          <w:color w:val="231F20"/>
          <w:sz w:val="22"/>
          <w:szCs w:val="22"/>
          <w:lang w:val="ru-RU"/>
        </w:rPr>
        <w:lastRenderedPageBreak/>
        <w:t xml:space="preserve">отделка; </w:t>
      </w:r>
    </w:p>
    <w:p w:rsidR="003C786B" w:rsidRPr="007E4297" w:rsidRDefault="003C786B" w:rsidP="00C77D14">
      <w:pPr>
        <w:pStyle w:val="af6"/>
        <w:spacing w:line="254" w:lineRule="auto"/>
        <w:ind w:left="0"/>
        <w:rPr>
          <w:sz w:val="22"/>
          <w:szCs w:val="22"/>
          <w:lang w:val="ru-RU"/>
        </w:rPr>
      </w:pPr>
      <w:r w:rsidRPr="007E4297">
        <w:rPr>
          <w:color w:val="231F20"/>
          <w:w w:val="95"/>
          <w:sz w:val="22"/>
          <w:szCs w:val="22"/>
          <w:lang w:val="ru-RU"/>
        </w:rPr>
        <w:t>—</w:t>
      </w:r>
      <w:r w:rsidRPr="007E4297">
        <w:rPr>
          <w:color w:val="231F20"/>
          <w:sz w:val="22"/>
          <w:szCs w:val="22"/>
          <w:lang w:val="ru-RU"/>
        </w:rPr>
        <w:t xml:space="preserve"> качественно выполнять операции и приемы по изготовлению несложных</w:t>
      </w:r>
      <w:r w:rsidRPr="007E4297">
        <w:rPr>
          <w:color w:val="231F20"/>
          <w:spacing w:val="-2"/>
          <w:sz w:val="22"/>
          <w:szCs w:val="22"/>
          <w:lang w:val="ru-RU"/>
        </w:rPr>
        <w:t xml:space="preserve"> </w:t>
      </w:r>
      <w:r w:rsidRPr="007E4297">
        <w:rPr>
          <w:color w:val="231F20"/>
          <w:sz w:val="22"/>
          <w:szCs w:val="22"/>
          <w:lang w:val="ru-RU"/>
        </w:rPr>
        <w:t>изделий:</w:t>
      </w:r>
      <w:r w:rsidRPr="007E4297">
        <w:rPr>
          <w:color w:val="231F20"/>
          <w:spacing w:val="-2"/>
          <w:sz w:val="22"/>
          <w:szCs w:val="22"/>
          <w:lang w:val="ru-RU"/>
        </w:rPr>
        <w:t xml:space="preserve"> </w:t>
      </w:r>
      <w:r w:rsidRPr="007E4297">
        <w:rPr>
          <w:color w:val="231F20"/>
          <w:sz w:val="22"/>
          <w:szCs w:val="22"/>
          <w:lang w:val="ru-RU"/>
        </w:rPr>
        <w:t>экономно</w:t>
      </w:r>
      <w:r w:rsidRPr="007E4297">
        <w:rPr>
          <w:color w:val="231F20"/>
          <w:spacing w:val="-2"/>
          <w:sz w:val="22"/>
          <w:szCs w:val="22"/>
          <w:lang w:val="ru-RU"/>
        </w:rPr>
        <w:t xml:space="preserve"> </w:t>
      </w:r>
      <w:r w:rsidRPr="007E4297">
        <w:rPr>
          <w:color w:val="231F20"/>
          <w:sz w:val="22"/>
          <w:szCs w:val="22"/>
          <w:lang w:val="ru-RU"/>
        </w:rPr>
        <w:t>выполнять</w:t>
      </w:r>
      <w:r w:rsidRPr="007E4297">
        <w:rPr>
          <w:color w:val="231F20"/>
          <w:spacing w:val="-2"/>
          <w:sz w:val="22"/>
          <w:szCs w:val="22"/>
          <w:lang w:val="ru-RU"/>
        </w:rPr>
        <w:t xml:space="preserve"> </w:t>
      </w:r>
      <w:r w:rsidRPr="007E4297">
        <w:rPr>
          <w:color w:val="231F20"/>
          <w:sz w:val="22"/>
          <w:szCs w:val="22"/>
          <w:lang w:val="ru-RU"/>
        </w:rPr>
        <w:t>разметку</w:t>
      </w:r>
      <w:r w:rsidRPr="007E4297">
        <w:rPr>
          <w:color w:val="231F20"/>
          <w:spacing w:val="-2"/>
          <w:sz w:val="22"/>
          <w:szCs w:val="22"/>
          <w:lang w:val="ru-RU"/>
        </w:rPr>
        <w:t xml:space="preserve"> </w:t>
      </w:r>
      <w:r w:rsidRPr="007E4297">
        <w:rPr>
          <w:color w:val="231F20"/>
          <w:sz w:val="22"/>
          <w:szCs w:val="22"/>
          <w:lang w:val="ru-RU"/>
        </w:rPr>
        <w:t>деталей на глаз, от руки, по шаблону, по линейке (как направляющему инструменту без отклад</w:t>
      </w:r>
      <w:r w:rsidRPr="007E4297">
        <w:rPr>
          <w:color w:val="231F20"/>
          <w:sz w:val="22"/>
          <w:szCs w:val="22"/>
          <w:lang w:val="ru-RU"/>
        </w:rPr>
        <w:t>ы</w:t>
      </w:r>
      <w:r w:rsidRPr="007E4297">
        <w:rPr>
          <w:color w:val="231F20"/>
          <w:sz w:val="22"/>
          <w:szCs w:val="22"/>
          <w:lang w:val="ru-RU"/>
        </w:rPr>
        <w:t>вания размеров); точно резать по</w:t>
      </w:r>
      <w:r w:rsidRPr="007E4297">
        <w:rPr>
          <w:color w:val="231F20"/>
          <w:spacing w:val="-11"/>
          <w:sz w:val="22"/>
          <w:szCs w:val="22"/>
          <w:lang w:val="ru-RU"/>
        </w:rPr>
        <w:t xml:space="preserve"> </w:t>
      </w:r>
      <w:r w:rsidRPr="007E4297">
        <w:rPr>
          <w:color w:val="231F20"/>
          <w:sz w:val="22"/>
          <w:szCs w:val="22"/>
          <w:lang w:val="ru-RU"/>
        </w:rPr>
        <w:t>линиям</w:t>
      </w:r>
      <w:r w:rsidRPr="007E4297">
        <w:rPr>
          <w:color w:val="231F20"/>
          <w:spacing w:val="-11"/>
          <w:sz w:val="22"/>
          <w:szCs w:val="22"/>
          <w:lang w:val="ru-RU"/>
        </w:rPr>
        <w:t xml:space="preserve"> </w:t>
      </w:r>
      <w:r w:rsidRPr="007E4297">
        <w:rPr>
          <w:color w:val="231F20"/>
          <w:sz w:val="22"/>
          <w:szCs w:val="22"/>
          <w:lang w:val="ru-RU"/>
        </w:rPr>
        <w:t>разметки;</w:t>
      </w:r>
      <w:r w:rsidRPr="007E4297">
        <w:rPr>
          <w:color w:val="231F20"/>
          <w:spacing w:val="-11"/>
          <w:sz w:val="22"/>
          <w:szCs w:val="22"/>
          <w:lang w:val="ru-RU"/>
        </w:rPr>
        <w:t xml:space="preserve"> </w:t>
      </w:r>
      <w:r w:rsidRPr="007E4297">
        <w:rPr>
          <w:color w:val="231F20"/>
          <w:sz w:val="22"/>
          <w:szCs w:val="22"/>
          <w:lang w:val="ru-RU"/>
        </w:rPr>
        <w:t>придавать</w:t>
      </w:r>
      <w:r w:rsidRPr="007E4297">
        <w:rPr>
          <w:color w:val="231F20"/>
          <w:spacing w:val="-11"/>
          <w:sz w:val="22"/>
          <w:szCs w:val="22"/>
          <w:lang w:val="ru-RU"/>
        </w:rPr>
        <w:t xml:space="preserve"> </w:t>
      </w:r>
      <w:r w:rsidRPr="007E4297">
        <w:rPr>
          <w:color w:val="231F20"/>
          <w:sz w:val="22"/>
          <w:szCs w:val="22"/>
          <w:lang w:val="ru-RU"/>
        </w:rPr>
        <w:t>форму</w:t>
      </w:r>
      <w:r w:rsidRPr="007E4297">
        <w:rPr>
          <w:color w:val="231F20"/>
          <w:spacing w:val="-11"/>
          <w:sz w:val="22"/>
          <w:szCs w:val="22"/>
          <w:lang w:val="ru-RU"/>
        </w:rPr>
        <w:t xml:space="preserve"> </w:t>
      </w:r>
      <w:r w:rsidRPr="007E4297">
        <w:rPr>
          <w:color w:val="231F20"/>
          <w:sz w:val="22"/>
          <w:szCs w:val="22"/>
          <w:lang w:val="ru-RU"/>
        </w:rPr>
        <w:t>деталям и</w:t>
      </w:r>
      <w:r w:rsidRPr="007E4297">
        <w:rPr>
          <w:color w:val="231F20"/>
          <w:spacing w:val="-3"/>
          <w:sz w:val="22"/>
          <w:szCs w:val="22"/>
          <w:lang w:val="ru-RU"/>
        </w:rPr>
        <w:t xml:space="preserve"> </w:t>
      </w:r>
      <w:r w:rsidRPr="007E4297">
        <w:rPr>
          <w:color w:val="231F20"/>
          <w:sz w:val="22"/>
          <w:szCs w:val="22"/>
          <w:lang w:val="ru-RU"/>
        </w:rPr>
        <w:t>изделию</w:t>
      </w:r>
      <w:r w:rsidRPr="007E4297">
        <w:rPr>
          <w:color w:val="231F20"/>
          <w:spacing w:val="-3"/>
          <w:sz w:val="22"/>
          <w:szCs w:val="22"/>
          <w:lang w:val="ru-RU"/>
        </w:rPr>
        <w:t xml:space="preserve"> </w:t>
      </w:r>
      <w:r w:rsidRPr="007E4297">
        <w:rPr>
          <w:color w:val="231F20"/>
          <w:sz w:val="22"/>
          <w:szCs w:val="22"/>
          <w:lang w:val="ru-RU"/>
        </w:rPr>
        <w:t>сгибанием,</w:t>
      </w:r>
      <w:r w:rsidRPr="007E4297">
        <w:rPr>
          <w:color w:val="231F20"/>
          <w:spacing w:val="-3"/>
          <w:sz w:val="22"/>
          <w:szCs w:val="22"/>
          <w:lang w:val="ru-RU"/>
        </w:rPr>
        <w:t xml:space="preserve"> </w:t>
      </w:r>
      <w:r w:rsidRPr="007E4297">
        <w:rPr>
          <w:color w:val="231F20"/>
          <w:sz w:val="22"/>
          <w:szCs w:val="22"/>
          <w:lang w:val="ru-RU"/>
        </w:rPr>
        <w:t>скл</w:t>
      </w:r>
      <w:r w:rsidRPr="007E4297">
        <w:rPr>
          <w:color w:val="231F20"/>
          <w:sz w:val="22"/>
          <w:szCs w:val="22"/>
          <w:lang w:val="ru-RU"/>
        </w:rPr>
        <w:t>а</w:t>
      </w:r>
      <w:r w:rsidRPr="007E4297">
        <w:rPr>
          <w:color w:val="231F20"/>
          <w:sz w:val="22"/>
          <w:szCs w:val="22"/>
          <w:lang w:val="ru-RU"/>
        </w:rPr>
        <w:t>дыванием,</w:t>
      </w:r>
      <w:r w:rsidRPr="007E4297">
        <w:rPr>
          <w:color w:val="231F20"/>
          <w:spacing w:val="-3"/>
          <w:sz w:val="22"/>
          <w:szCs w:val="22"/>
          <w:lang w:val="ru-RU"/>
        </w:rPr>
        <w:t xml:space="preserve"> </w:t>
      </w:r>
      <w:r w:rsidRPr="007E4297">
        <w:rPr>
          <w:color w:val="231F20"/>
          <w:sz w:val="22"/>
          <w:szCs w:val="22"/>
          <w:lang w:val="ru-RU"/>
        </w:rPr>
        <w:t>вытягиванием,</w:t>
      </w:r>
      <w:r w:rsidRPr="007E4297">
        <w:rPr>
          <w:color w:val="231F20"/>
          <w:spacing w:val="-3"/>
          <w:sz w:val="22"/>
          <w:szCs w:val="22"/>
          <w:lang w:val="ru-RU"/>
        </w:rPr>
        <w:t xml:space="preserve"> </w:t>
      </w:r>
      <w:r w:rsidRPr="007E4297">
        <w:rPr>
          <w:color w:val="231F20"/>
          <w:sz w:val="22"/>
          <w:szCs w:val="22"/>
          <w:lang w:val="ru-RU"/>
        </w:rPr>
        <w:t>отрыванием,</w:t>
      </w:r>
      <w:r w:rsidRPr="007E4297">
        <w:rPr>
          <w:color w:val="231F20"/>
          <w:spacing w:val="-7"/>
          <w:sz w:val="22"/>
          <w:szCs w:val="22"/>
          <w:lang w:val="ru-RU"/>
        </w:rPr>
        <w:t xml:space="preserve"> </w:t>
      </w:r>
      <w:r w:rsidRPr="007E4297">
        <w:rPr>
          <w:color w:val="231F20"/>
          <w:sz w:val="22"/>
          <w:szCs w:val="22"/>
          <w:lang w:val="ru-RU"/>
        </w:rPr>
        <w:t>сминанием,</w:t>
      </w:r>
      <w:r w:rsidRPr="007E4297">
        <w:rPr>
          <w:color w:val="231F20"/>
          <w:spacing w:val="-7"/>
          <w:sz w:val="22"/>
          <w:szCs w:val="22"/>
          <w:lang w:val="ru-RU"/>
        </w:rPr>
        <w:t xml:space="preserve"> </w:t>
      </w:r>
      <w:r w:rsidRPr="007E4297">
        <w:rPr>
          <w:color w:val="231F20"/>
          <w:sz w:val="22"/>
          <w:szCs w:val="22"/>
          <w:lang w:val="ru-RU"/>
        </w:rPr>
        <w:t>лепкой</w:t>
      </w:r>
      <w:r w:rsidRPr="007E4297">
        <w:rPr>
          <w:color w:val="231F20"/>
          <w:spacing w:val="-7"/>
          <w:sz w:val="22"/>
          <w:szCs w:val="22"/>
          <w:lang w:val="ru-RU"/>
        </w:rPr>
        <w:t xml:space="preserve"> </w:t>
      </w:r>
      <w:r w:rsidRPr="007E4297">
        <w:rPr>
          <w:color w:val="231F20"/>
          <w:sz w:val="22"/>
          <w:szCs w:val="22"/>
          <w:lang w:val="ru-RU"/>
        </w:rPr>
        <w:t>и</w:t>
      </w:r>
      <w:r w:rsidRPr="007E4297">
        <w:rPr>
          <w:color w:val="231F20"/>
          <w:spacing w:val="-7"/>
          <w:sz w:val="22"/>
          <w:szCs w:val="22"/>
          <w:lang w:val="ru-RU"/>
        </w:rPr>
        <w:t xml:space="preserve"> </w:t>
      </w:r>
      <w:r w:rsidRPr="007E4297">
        <w:rPr>
          <w:color w:val="231F20"/>
          <w:sz w:val="22"/>
          <w:szCs w:val="22"/>
          <w:lang w:val="ru-RU"/>
        </w:rPr>
        <w:t>пр.;</w:t>
      </w:r>
      <w:r w:rsidRPr="007E4297">
        <w:rPr>
          <w:color w:val="231F20"/>
          <w:spacing w:val="-7"/>
          <w:sz w:val="22"/>
          <w:szCs w:val="22"/>
          <w:lang w:val="ru-RU"/>
        </w:rPr>
        <w:t xml:space="preserve"> </w:t>
      </w:r>
      <w:r w:rsidRPr="007E4297">
        <w:rPr>
          <w:color w:val="231F20"/>
          <w:sz w:val="22"/>
          <w:szCs w:val="22"/>
          <w:lang w:val="ru-RU"/>
        </w:rPr>
        <w:t>собирать</w:t>
      </w:r>
      <w:r w:rsidRPr="007E4297">
        <w:rPr>
          <w:color w:val="231F20"/>
          <w:spacing w:val="-7"/>
          <w:sz w:val="22"/>
          <w:szCs w:val="22"/>
          <w:lang w:val="ru-RU"/>
        </w:rPr>
        <w:t xml:space="preserve"> </w:t>
      </w:r>
      <w:r w:rsidRPr="007E4297">
        <w:rPr>
          <w:color w:val="231F20"/>
          <w:sz w:val="22"/>
          <w:szCs w:val="22"/>
          <w:lang w:val="ru-RU"/>
        </w:rPr>
        <w:t>изделия</w:t>
      </w:r>
      <w:r w:rsidRPr="007E4297">
        <w:rPr>
          <w:color w:val="231F20"/>
          <w:spacing w:val="-7"/>
          <w:sz w:val="22"/>
          <w:szCs w:val="22"/>
          <w:lang w:val="ru-RU"/>
        </w:rPr>
        <w:t xml:space="preserve"> </w:t>
      </w:r>
      <w:r w:rsidRPr="007E4297">
        <w:rPr>
          <w:color w:val="231F20"/>
          <w:sz w:val="22"/>
          <w:szCs w:val="22"/>
          <w:lang w:val="ru-RU"/>
        </w:rPr>
        <w:t>с</w:t>
      </w:r>
      <w:r w:rsidRPr="007E4297">
        <w:rPr>
          <w:color w:val="231F20"/>
          <w:spacing w:val="-7"/>
          <w:sz w:val="22"/>
          <w:szCs w:val="22"/>
          <w:lang w:val="ru-RU"/>
        </w:rPr>
        <w:t xml:space="preserve"> </w:t>
      </w:r>
      <w:r w:rsidRPr="007E4297">
        <w:rPr>
          <w:color w:val="231F20"/>
          <w:sz w:val="22"/>
          <w:szCs w:val="22"/>
          <w:lang w:val="ru-RU"/>
        </w:rPr>
        <w:t>помощью клея, пл</w:t>
      </w:r>
      <w:r w:rsidRPr="007E4297">
        <w:rPr>
          <w:color w:val="231F20"/>
          <w:sz w:val="22"/>
          <w:szCs w:val="22"/>
          <w:lang w:val="ru-RU"/>
        </w:rPr>
        <w:t>а</w:t>
      </w:r>
      <w:r w:rsidRPr="007E4297">
        <w:rPr>
          <w:color w:val="231F20"/>
          <w:sz w:val="22"/>
          <w:szCs w:val="22"/>
          <w:lang w:val="ru-RU"/>
        </w:rPr>
        <w:t>стических масс и др.; эстетично и аккуратно выполнять отделку раскрашиванием, аппликацией, строчкой прямого стежка;</w:t>
      </w:r>
    </w:p>
    <w:p w:rsidR="003C786B" w:rsidRPr="007E4297" w:rsidRDefault="003C786B" w:rsidP="00C77D14">
      <w:pPr>
        <w:pStyle w:val="af6"/>
        <w:spacing w:before="1"/>
        <w:ind w:left="0"/>
        <w:rPr>
          <w:sz w:val="22"/>
          <w:szCs w:val="22"/>
          <w:lang w:val="ru-RU"/>
        </w:rPr>
      </w:pPr>
      <w:r w:rsidRPr="007E4297">
        <w:rPr>
          <w:color w:val="231F20"/>
          <w:sz w:val="22"/>
          <w:szCs w:val="22"/>
          <w:lang w:val="ru-RU"/>
        </w:rPr>
        <w:t>—использовать</w:t>
      </w:r>
      <w:r w:rsidRPr="007E4297">
        <w:rPr>
          <w:color w:val="231F20"/>
          <w:spacing w:val="13"/>
          <w:sz w:val="22"/>
          <w:szCs w:val="22"/>
          <w:lang w:val="ru-RU"/>
        </w:rPr>
        <w:t xml:space="preserve"> </w:t>
      </w:r>
      <w:r w:rsidRPr="007E4297">
        <w:rPr>
          <w:color w:val="231F20"/>
          <w:sz w:val="22"/>
          <w:szCs w:val="22"/>
          <w:lang w:val="ru-RU"/>
        </w:rPr>
        <w:t>для</w:t>
      </w:r>
      <w:r w:rsidRPr="007E4297">
        <w:rPr>
          <w:color w:val="231F20"/>
          <w:spacing w:val="14"/>
          <w:sz w:val="22"/>
          <w:szCs w:val="22"/>
          <w:lang w:val="ru-RU"/>
        </w:rPr>
        <w:t xml:space="preserve"> </w:t>
      </w:r>
      <w:r w:rsidRPr="007E4297">
        <w:rPr>
          <w:color w:val="231F20"/>
          <w:sz w:val="22"/>
          <w:szCs w:val="22"/>
          <w:lang w:val="ru-RU"/>
        </w:rPr>
        <w:t>сушки</w:t>
      </w:r>
      <w:r w:rsidRPr="007E4297">
        <w:rPr>
          <w:color w:val="231F20"/>
          <w:spacing w:val="13"/>
          <w:sz w:val="22"/>
          <w:szCs w:val="22"/>
          <w:lang w:val="ru-RU"/>
        </w:rPr>
        <w:t xml:space="preserve"> </w:t>
      </w:r>
      <w:r w:rsidRPr="007E4297">
        <w:rPr>
          <w:color w:val="231F20"/>
          <w:sz w:val="22"/>
          <w:szCs w:val="22"/>
          <w:lang w:val="ru-RU"/>
        </w:rPr>
        <w:t>плоских</w:t>
      </w:r>
      <w:r w:rsidRPr="007E4297">
        <w:rPr>
          <w:color w:val="231F20"/>
          <w:spacing w:val="14"/>
          <w:sz w:val="22"/>
          <w:szCs w:val="22"/>
          <w:lang w:val="ru-RU"/>
        </w:rPr>
        <w:t xml:space="preserve"> </w:t>
      </w:r>
      <w:r w:rsidRPr="007E4297">
        <w:rPr>
          <w:color w:val="231F20"/>
          <w:sz w:val="22"/>
          <w:szCs w:val="22"/>
          <w:lang w:val="ru-RU"/>
        </w:rPr>
        <w:t>изделий</w:t>
      </w:r>
      <w:r w:rsidRPr="007E4297">
        <w:rPr>
          <w:color w:val="231F20"/>
          <w:spacing w:val="13"/>
          <w:sz w:val="22"/>
          <w:szCs w:val="22"/>
          <w:lang w:val="ru-RU"/>
        </w:rPr>
        <w:t xml:space="preserve"> </w:t>
      </w:r>
      <w:r w:rsidRPr="007E4297">
        <w:rPr>
          <w:color w:val="231F20"/>
          <w:spacing w:val="-2"/>
          <w:sz w:val="22"/>
          <w:szCs w:val="22"/>
          <w:lang w:val="ru-RU"/>
        </w:rPr>
        <w:t>пресс;</w:t>
      </w:r>
    </w:p>
    <w:p w:rsidR="003C786B" w:rsidRPr="007E4297" w:rsidRDefault="003C786B" w:rsidP="00C77D14">
      <w:pPr>
        <w:pStyle w:val="af6"/>
        <w:spacing w:before="15" w:line="254" w:lineRule="auto"/>
        <w:ind w:left="0"/>
        <w:rPr>
          <w:sz w:val="22"/>
          <w:szCs w:val="22"/>
          <w:lang w:val="ru-RU"/>
        </w:rPr>
      </w:pPr>
      <w:r w:rsidRPr="007E4297">
        <w:rPr>
          <w:color w:val="231F20"/>
          <w:sz w:val="22"/>
          <w:szCs w:val="22"/>
          <w:lang w:val="ru-RU"/>
        </w:rPr>
        <w:t>—с</w:t>
      </w:r>
      <w:r w:rsidRPr="007E4297">
        <w:rPr>
          <w:color w:val="231F20"/>
          <w:spacing w:val="-14"/>
          <w:sz w:val="22"/>
          <w:szCs w:val="22"/>
          <w:lang w:val="ru-RU"/>
        </w:rPr>
        <w:t xml:space="preserve"> </w:t>
      </w:r>
      <w:r w:rsidRPr="007E4297">
        <w:rPr>
          <w:color w:val="231F20"/>
          <w:sz w:val="22"/>
          <w:szCs w:val="22"/>
          <w:lang w:val="ru-RU"/>
        </w:rPr>
        <w:t>помощью</w:t>
      </w:r>
      <w:r w:rsidRPr="007E4297">
        <w:rPr>
          <w:color w:val="231F20"/>
          <w:spacing w:val="-14"/>
          <w:sz w:val="22"/>
          <w:szCs w:val="22"/>
          <w:lang w:val="ru-RU"/>
        </w:rPr>
        <w:t xml:space="preserve"> </w:t>
      </w:r>
      <w:r w:rsidRPr="007E4297">
        <w:rPr>
          <w:color w:val="231F20"/>
          <w:sz w:val="22"/>
          <w:szCs w:val="22"/>
          <w:lang w:val="ru-RU"/>
        </w:rPr>
        <w:t>учителя</w:t>
      </w:r>
      <w:r w:rsidRPr="007E4297">
        <w:rPr>
          <w:color w:val="231F20"/>
          <w:spacing w:val="-14"/>
          <w:sz w:val="22"/>
          <w:szCs w:val="22"/>
          <w:lang w:val="ru-RU"/>
        </w:rPr>
        <w:t xml:space="preserve"> </w:t>
      </w:r>
      <w:r w:rsidRPr="007E4297">
        <w:rPr>
          <w:color w:val="231F20"/>
          <w:sz w:val="22"/>
          <w:szCs w:val="22"/>
          <w:lang w:val="ru-RU"/>
        </w:rPr>
        <w:t>выполнять</w:t>
      </w:r>
      <w:r w:rsidRPr="007E4297">
        <w:rPr>
          <w:color w:val="231F20"/>
          <w:spacing w:val="-14"/>
          <w:sz w:val="22"/>
          <w:szCs w:val="22"/>
          <w:lang w:val="ru-RU"/>
        </w:rPr>
        <w:t xml:space="preserve"> </w:t>
      </w:r>
      <w:r w:rsidRPr="007E4297">
        <w:rPr>
          <w:color w:val="231F20"/>
          <w:sz w:val="22"/>
          <w:szCs w:val="22"/>
          <w:lang w:val="ru-RU"/>
        </w:rPr>
        <w:t>практическую</w:t>
      </w:r>
      <w:r w:rsidRPr="007E4297">
        <w:rPr>
          <w:color w:val="231F20"/>
          <w:spacing w:val="-14"/>
          <w:sz w:val="22"/>
          <w:szCs w:val="22"/>
          <w:lang w:val="ru-RU"/>
        </w:rPr>
        <w:t xml:space="preserve"> </w:t>
      </w:r>
      <w:r w:rsidRPr="007E4297">
        <w:rPr>
          <w:color w:val="231F20"/>
          <w:sz w:val="22"/>
          <w:szCs w:val="22"/>
          <w:lang w:val="ru-RU"/>
        </w:rPr>
        <w:t>работу</w:t>
      </w:r>
      <w:r w:rsidRPr="007E4297">
        <w:rPr>
          <w:color w:val="231F20"/>
          <w:spacing w:val="-14"/>
          <w:sz w:val="22"/>
          <w:szCs w:val="22"/>
          <w:lang w:val="ru-RU"/>
        </w:rPr>
        <w:t xml:space="preserve"> </w:t>
      </w:r>
      <w:r w:rsidRPr="007E4297">
        <w:rPr>
          <w:color w:val="231F20"/>
          <w:sz w:val="22"/>
          <w:szCs w:val="22"/>
          <w:lang w:val="ru-RU"/>
        </w:rPr>
        <w:t>и</w:t>
      </w:r>
      <w:r w:rsidRPr="007E4297">
        <w:rPr>
          <w:color w:val="231F20"/>
          <w:spacing w:val="-14"/>
          <w:sz w:val="22"/>
          <w:szCs w:val="22"/>
          <w:lang w:val="ru-RU"/>
        </w:rPr>
        <w:t xml:space="preserve"> </w:t>
      </w:r>
      <w:r w:rsidRPr="007E4297">
        <w:rPr>
          <w:color w:val="231F20"/>
          <w:sz w:val="22"/>
          <w:szCs w:val="22"/>
          <w:lang w:val="ru-RU"/>
        </w:rPr>
        <w:t>самоконтроль с опорой на инструкционную карту, образец, ша</w:t>
      </w:r>
      <w:r w:rsidRPr="007E4297">
        <w:rPr>
          <w:color w:val="231F20"/>
          <w:spacing w:val="-2"/>
          <w:sz w:val="22"/>
          <w:szCs w:val="22"/>
          <w:lang w:val="ru-RU"/>
        </w:rPr>
        <w:t>блон;</w:t>
      </w:r>
    </w:p>
    <w:p w:rsidR="003C786B" w:rsidRPr="007E4297" w:rsidRDefault="003C786B" w:rsidP="00C77D14">
      <w:pPr>
        <w:pStyle w:val="af6"/>
        <w:spacing w:line="254" w:lineRule="auto"/>
        <w:ind w:left="0"/>
        <w:rPr>
          <w:sz w:val="22"/>
          <w:szCs w:val="22"/>
          <w:lang w:val="ru-RU"/>
        </w:rPr>
      </w:pPr>
      <w:r w:rsidRPr="007E4297">
        <w:rPr>
          <w:color w:val="231F20"/>
          <w:sz w:val="22"/>
          <w:szCs w:val="22"/>
          <w:lang w:val="ru-RU"/>
        </w:rPr>
        <w:t>—различать разборные и неразборные конструкции несложных изделий;</w:t>
      </w:r>
    </w:p>
    <w:p w:rsidR="003C786B" w:rsidRPr="007E4297" w:rsidRDefault="003C786B" w:rsidP="00C77D14">
      <w:pPr>
        <w:pStyle w:val="af6"/>
        <w:spacing w:line="254" w:lineRule="auto"/>
        <w:ind w:left="0"/>
        <w:rPr>
          <w:sz w:val="22"/>
          <w:szCs w:val="22"/>
          <w:lang w:val="ru-RU"/>
        </w:rPr>
      </w:pPr>
      <w:r w:rsidRPr="007E4297">
        <w:rPr>
          <w:color w:val="231F20"/>
          <w:sz w:val="22"/>
          <w:szCs w:val="22"/>
          <w:lang w:val="ru-RU"/>
        </w:rPr>
        <w:t>—понимать</w:t>
      </w:r>
      <w:r w:rsidRPr="007E4297">
        <w:rPr>
          <w:color w:val="231F20"/>
          <w:spacing w:val="-16"/>
          <w:sz w:val="22"/>
          <w:szCs w:val="22"/>
          <w:lang w:val="ru-RU"/>
        </w:rPr>
        <w:t xml:space="preserve"> </w:t>
      </w:r>
      <w:r w:rsidRPr="007E4297">
        <w:rPr>
          <w:color w:val="231F20"/>
          <w:sz w:val="22"/>
          <w:szCs w:val="22"/>
          <w:lang w:val="ru-RU"/>
        </w:rPr>
        <w:t>простейшие</w:t>
      </w:r>
      <w:r w:rsidRPr="007E4297">
        <w:rPr>
          <w:color w:val="231F20"/>
          <w:spacing w:val="-16"/>
          <w:sz w:val="22"/>
          <w:szCs w:val="22"/>
          <w:lang w:val="ru-RU"/>
        </w:rPr>
        <w:t xml:space="preserve"> </w:t>
      </w:r>
      <w:r w:rsidRPr="007E4297">
        <w:rPr>
          <w:color w:val="231F20"/>
          <w:sz w:val="22"/>
          <w:szCs w:val="22"/>
          <w:lang w:val="ru-RU"/>
        </w:rPr>
        <w:t>виды</w:t>
      </w:r>
      <w:r w:rsidRPr="007E4297">
        <w:rPr>
          <w:color w:val="231F20"/>
          <w:spacing w:val="-16"/>
          <w:sz w:val="22"/>
          <w:szCs w:val="22"/>
          <w:lang w:val="ru-RU"/>
        </w:rPr>
        <w:t xml:space="preserve"> </w:t>
      </w:r>
      <w:r w:rsidRPr="007E4297">
        <w:rPr>
          <w:color w:val="231F20"/>
          <w:sz w:val="22"/>
          <w:szCs w:val="22"/>
          <w:lang w:val="ru-RU"/>
        </w:rPr>
        <w:t>технической</w:t>
      </w:r>
      <w:r w:rsidRPr="007E4297">
        <w:rPr>
          <w:color w:val="231F20"/>
          <w:spacing w:val="-16"/>
          <w:sz w:val="22"/>
          <w:szCs w:val="22"/>
          <w:lang w:val="ru-RU"/>
        </w:rPr>
        <w:t xml:space="preserve"> </w:t>
      </w:r>
      <w:r w:rsidRPr="007E4297">
        <w:rPr>
          <w:color w:val="231F20"/>
          <w:sz w:val="22"/>
          <w:szCs w:val="22"/>
          <w:lang w:val="ru-RU"/>
        </w:rPr>
        <w:t>документации</w:t>
      </w:r>
      <w:r w:rsidRPr="007E4297">
        <w:rPr>
          <w:color w:val="231F20"/>
          <w:spacing w:val="-16"/>
          <w:sz w:val="22"/>
          <w:szCs w:val="22"/>
          <w:lang w:val="ru-RU"/>
        </w:rPr>
        <w:t xml:space="preserve"> </w:t>
      </w:r>
      <w:r w:rsidRPr="007E4297">
        <w:rPr>
          <w:color w:val="231F20"/>
          <w:sz w:val="22"/>
          <w:szCs w:val="22"/>
          <w:lang w:val="ru-RU"/>
        </w:rPr>
        <w:t>(рисунок, схема), конструировать и моделировать изделия из различных материалов по образцу, рисунку;</w:t>
      </w:r>
    </w:p>
    <w:p w:rsidR="003C786B" w:rsidRPr="007E4297" w:rsidRDefault="003C786B" w:rsidP="00C77D14">
      <w:pPr>
        <w:pStyle w:val="af6"/>
        <w:spacing w:before="1" w:line="254" w:lineRule="auto"/>
        <w:ind w:left="0"/>
        <w:rPr>
          <w:sz w:val="22"/>
          <w:szCs w:val="22"/>
          <w:lang w:val="ru-RU"/>
        </w:rPr>
      </w:pPr>
      <w:r w:rsidRPr="007E4297">
        <w:rPr>
          <w:color w:val="231F20"/>
          <w:sz w:val="22"/>
          <w:szCs w:val="22"/>
          <w:lang w:val="ru-RU"/>
        </w:rPr>
        <w:t>—осуществлять элементарное сотрудничество, участвовать в коллективных работах под руководством учителя;</w:t>
      </w:r>
    </w:p>
    <w:p w:rsidR="003C786B" w:rsidRPr="007E4297" w:rsidRDefault="003C786B" w:rsidP="00C77D14">
      <w:pPr>
        <w:pStyle w:val="af6"/>
        <w:spacing w:line="254" w:lineRule="auto"/>
        <w:ind w:left="0"/>
        <w:rPr>
          <w:sz w:val="22"/>
          <w:szCs w:val="22"/>
          <w:lang w:val="ru-RU"/>
        </w:rPr>
      </w:pPr>
      <w:r w:rsidRPr="007E4297">
        <w:rPr>
          <w:color w:val="231F20"/>
          <w:sz w:val="22"/>
          <w:szCs w:val="22"/>
          <w:lang w:val="ru-RU"/>
        </w:rPr>
        <w:t>—выполнять</w:t>
      </w:r>
      <w:r w:rsidRPr="007E4297">
        <w:rPr>
          <w:color w:val="231F20"/>
          <w:spacing w:val="-4"/>
          <w:sz w:val="22"/>
          <w:szCs w:val="22"/>
          <w:lang w:val="ru-RU"/>
        </w:rPr>
        <w:t xml:space="preserve"> </w:t>
      </w:r>
      <w:r w:rsidRPr="007E4297">
        <w:rPr>
          <w:color w:val="231F20"/>
          <w:sz w:val="22"/>
          <w:szCs w:val="22"/>
          <w:lang w:val="ru-RU"/>
        </w:rPr>
        <w:t>несложные</w:t>
      </w:r>
      <w:r w:rsidRPr="007E4297">
        <w:rPr>
          <w:color w:val="231F20"/>
          <w:spacing w:val="-4"/>
          <w:sz w:val="22"/>
          <w:szCs w:val="22"/>
          <w:lang w:val="ru-RU"/>
        </w:rPr>
        <w:t xml:space="preserve"> </w:t>
      </w:r>
      <w:r w:rsidRPr="007E4297">
        <w:rPr>
          <w:color w:val="231F20"/>
          <w:sz w:val="22"/>
          <w:szCs w:val="22"/>
          <w:lang w:val="ru-RU"/>
        </w:rPr>
        <w:t>коллективные</w:t>
      </w:r>
      <w:r w:rsidRPr="007E4297">
        <w:rPr>
          <w:color w:val="231F20"/>
          <w:spacing w:val="-4"/>
          <w:sz w:val="22"/>
          <w:szCs w:val="22"/>
          <w:lang w:val="ru-RU"/>
        </w:rPr>
        <w:t xml:space="preserve"> </w:t>
      </w:r>
      <w:r w:rsidRPr="007E4297">
        <w:rPr>
          <w:color w:val="231F20"/>
          <w:sz w:val="22"/>
          <w:szCs w:val="22"/>
          <w:lang w:val="ru-RU"/>
        </w:rPr>
        <w:t>работы</w:t>
      </w:r>
      <w:r w:rsidRPr="007E4297">
        <w:rPr>
          <w:color w:val="231F20"/>
          <w:spacing w:val="-4"/>
          <w:sz w:val="22"/>
          <w:szCs w:val="22"/>
          <w:lang w:val="ru-RU"/>
        </w:rPr>
        <w:t xml:space="preserve"> </w:t>
      </w:r>
      <w:r w:rsidRPr="007E4297">
        <w:rPr>
          <w:color w:val="231F20"/>
          <w:sz w:val="22"/>
          <w:szCs w:val="22"/>
          <w:lang w:val="ru-RU"/>
        </w:rPr>
        <w:t>проектного</w:t>
      </w:r>
      <w:r w:rsidRPr="007E4297">
        <w:rPr>
          <w:color w:val="231F20"/>
          <w:spacing w:val="-4"/>
          <w:sz w:val="22"/>
          <w:szCs w:val="22"/>
          <w:lang w:val="ru-RU"/>
        </w:rPr>
        <w:t xml:space="preserve"> </w:t>
      </w:r>
      <w:r w:rsidRPr="007E4297">
        <w:rPr>
          <w:color w:val="231F20"/>
          <w:sz w:val="22"/>
          <w:szCs w:val="22"/>
          <w:lang w:val="ru-RU"/>
        </w:rPr>
        <w:t>ха</w:t>
      </w:r>
      <w:r w:rsidRPr="007E4297">
        <w:rPr>
          <w:color w:val="231F20"/>
          <w:spacing w:val="-2"/>
          <w:sz w:val="22"/>
          <w:szCs w:val="22"/>
          <w:lang w:val="ru-RU"/>
        </w:rPr>
        <w:t>рактера.</w:t>
      </w:r>
    </w:p>
    <w:p w:rsidR="003C786B" w:rsidRPr="007E4297" w:rsidRDefault="003C786B" w:rsidP="006C3C12">
      <w:pPr>
        <w:pStyle w:val="3"/>
        <w:numPr>
          <w:ilvl w:val="0"/>
          <w:numId w:val="76"/>
        </w:numPr>
        <w:tabs>
          <w:tab w:val="left" w:pos="313"/>
        </w:tabs>
        <w:spacing w:before="159" w:line="240" w:lineRule="auto"/>
        <w:ind w:left="0" w:firstLine="0"/>
        <w:jc w:val="both"/>
        <w:rPr>
          <w:sz w:val="22"/>
          <w:szCs w:val="22"/>
        </w:rPr>
      </w:pPr>
      <w:bookmarkStart w:id="349" w:name="_TOC_250003"/>
      <w:bookmarkEnd w:id="349"/>
      <w:r w:rsidRPr="007E4297">
        <w:rPr>
          <w:color w:val="231F20"/>
          <w:spacing w:val="-2"/>
          <w:w w:val="105"/>
          <w:sz w:val="22"/>
          <w:szCs w:val="22"/>
        </w:rPr>
        <w:t>класс</w:t>
      </w:r>
    </w:p>
    <w:p w:rsidR="003C786B" w:rsidRPr="007E4297" w:rsidRDefault="003C786B" w:rsidP="00C77D14">
      <w:pPr>
        <w:spacing w:before="62"/>
        <w:ind w:firstLine="0"/>
        <w:rPr>
          <w:rFonts w:cs="Times New Roman"/>
          <w:sz w:val="22"/>
        </w:rPr>
      </w:pPr>
      <w:r w:rsidRPr="007E4297">
        <w:rPr>
          <w:rFonts w:cs="Times New Roman"/>
          <w:color w:val="231F20"/>
          <w:sz w:val="22"/>
        </w:rPr>
        <w:t>К</w:t>
      </w:r>
      <w:r w:rsidRPr="007E4297">
        <w:rPr>
          <w:rFonts w:cs="Times New Roman"/>
          <w:color w:val="231F20"/>
          <w:spacing w:val="4"/>
          <w:sz w:val="22"/>
        </w:rPr>
        <w:t xml:space="preserve"> </w:t>
      </w:r>
      <w:r w:rsidRPr="007E4297">
        <w:rPr>
          <w:rFonts w:cs="Times New Roman"/>
          <w:color w:val="231F20"/>
          <w:sz w:val="22"/>
        </w:rPr>
        <w:t>концу</w:t>
      </w:r>
      <w:r w:rsidRPr="007E4297">
        <w:rPr>
          <w:rFonts w:cs="Times New Roman"/>
          <w:color w:val="231F20"/>
          <w:spacing w:val="4"/>
          <w:sz w:val="22"/>
        </w:rPr>
        <w:t xml:space="preserve"> </w:t>
      </w:r>
      <w:r w:rsidRPr="007E4297">
        <w:rPr>
          <w:rFonts w:cs="Times New Roman"/>
          <w:color w:val="231F20"/>
          <w:sz w:val="22"/>
        </w:rPr>
        <w:t>обучения</w:t>
      </w:r>
      <w:r w:rsidRPr="007E4297">
        <w:rPr>
          <w:rFonts w:cs="Times New Roman"/>
          <w:color w:val="231F20"/>
          <w:spacing w:val="4"/>
          <w:sz w:val="22"/>
        </w:rPr>
        <w:t xml:space="preserve"> </w:t>
      </w:r>
      <w:r w:rsidRPr="007E4297">
        <w:rPr>
          <w:rFonts w:cs="Times New Roman"/>
          <w:b/>
          <w:color w:val="231F20"/>
          <w:sz w:val="22"/>
        </w:rPr>
        <w:t>во</w:t>
      </w:r>
      <w:r w:rsidRPr="007E4297">
        <w:rPr>
          <w:rFonts w:cs="Times New Roman"/>
          <w:b/>
          <w:color w:val="231F20"/>
          <w:spacing w:val="19"/>
          <w:sz w:val="22"/>
        </w:rPr>
        <w:t xml:space="preserve"> </w:t>
      </w:r>
      <w:r w:rsidRPr="007E4297">
        <w:rPr>
          <w:rFonts w:cs="Times New Roman"/>
          <w:b/>
          <w:color w:val="231F20"/>
          <w:sz w:val="22"/>
        </w:rPr>
        <w:t>втором</w:t>
      </w:r>
      <w:r w:rsidRPr="007E4297">
        <w:rPr>
          <w:rFonts w:cs="Times New Roman"/>
          <w:b/>
          <w:color w:val="231F20"/>
          <w:spacing w:val="18"/>
          <w:sz w:val="22"/>
        </w:rPr>
        <w:t xml:space="preserve"> </w:t>
      </w:r>
      <w:r w:rsidRPr="007E4297">
        <w:rPr>
          <w:rFonts w:cs="Times New Roman"/>
          <w:b/>
          <w:color w:val="231F20"/>
          <w:sz w:val="22"/>
        </w:rPr>
        <w:t>классе</w:t>
      </w:r>
      <w:r w:rsidRPr="007E4297">
        <w:rPr>
          <w:rFonts w:cs="Times New Roman"/>
          <w:b/>
          <w:color w:val="231F20"/>
          <w:spacing w:val="18"/>
          <w:sz w:val="22"/>
        </w:rPr>
        <w:t xml:space="preserve"> </w:t>
      </w:r>
      <w:r w:rsidRPr="007E4297">
        <w:rPr>
          <w:rFonts w:cs="Times New Roman"/>
          <w:color w:val="231F20"/>
          <w:sz w:val="22"/>
        </w:rPr>
        <w:t>обучающийся</w:t>
      </w:r>
      <w:r w:rsidRPr="007E4297">
        <w:rPr>
          <w:rFonts w:cs="Times New Roman"/>
          <w:color w:val="231F20"/>
          <w:spacing w:val="5"/>
          <w:sz w:val="22"/>
        </w:rPr>
        <w:t xml:space="preserve"> </w:t>
      </w:r>
      <w:r w:rsidRPr="007E4297">
        <w:rPr>
          <w:rFonts w:cs="Times New Roman"/>
          <w:color w:val="231F20"/>
          <w:spacing w:val="-2"/>
          <w:sz w:val="22"/>
        </w:rPr>
        <w:t>научится:</w:t>
      </w:r>
    </w:p>
    <w:p w:rsidR="003C786B" w:rsidRPr="007E4297" w:rsidRDefault="003C786B" w:rsidP="00C77D14">
      <w:pPr>
        <w:pStyle w:val="af6"/>
        <w:spacing w:before="7" w:line="254" w:lineRule="auto"/>
        <w:ind w:left="0"/>
        <w:rPr>
          <w:sz w:val="22"/>
          <w:szCs w:val="22"/>
          <w:lang w:val="ru-RU"/>
        </w:rPr>
      </w:pPr>
      <w:r w:rsidRPr="007E4297">
        <w:rPr>
          <w:color w:val="231F20"/>
          <w:sz w:val="22"/>
          <w:szCs w:val="22"/>
          <w:lang w:val="ru-RU"/>
        </w:rPr>
        <w:t>—понимать смысл понятий «инструкционная» («технологиче</w:t>
      </w:r>
      <w:r w:rsidRPr="007E4297">
        <w:rPr>
          <w:color w:val="231F20"/>
          <w:w w:val="105"/>
          <w:sz w:val="22"/>
          <w:szCs w:val="22"/>
          <w:lang w:val="ru-RU"/>
        </w:rPr>
        <w:t>ская») карта, «чертёж», «эскиз», «линии чертежа», «развёртка», «макет», «модель», «технология», «технологические операции», «способы о</w:t>
      </w:r>
      <w:r w:rsidRPr="007E4297">
        <w:rPr>
          <w:color w:val="231F20"/>
          <w:w w:val="105"/>
          <w:sz w:val="22"/>
          <w:szCs w:val="22"/>
          <w:lang w:val="ru-RU"/>
        </w:rPr>
        <w:t>б</w:t>
      </w:r>
      <w:r w:rsidRPr="007E4297">
        <w:rPr>
          <w:color w:val="231F20"/>
          <w:w w:val="105"/>
          <w:sz w:val="22"/>
          <w:szCs w:val="22"/>
          <w:lang w:val="ru-RU"/>
        </w:rPr>
        <w:t xml:space="preserve">работки» и использовать их в практической деятельности; </w:t>
      </w:r>
    </w:p>
    <w:p w:rsidR="003C786B" w:rsidRPr="007E4297" w:rsidRDefault="003C786B" w:rsidP="00C77D14">
      <w:pPr>
        <w:pStyle w:val="af6"/>
        <w:spacing w:before="1"/>
        <w:ind w:left="0"/>
        <w:rPr>
          <w:sz w:val="22"/>
          <w:szCs w:val="22"/>
          <w:lang w:val="ru-RU"/>
        </w:rPr>
      </w:pPr>
      <w:r w:rsidRPr="007E4297">
        <w:rPr>
          <w:color w:val="231F20"/>
          <w:w w:val="95"/>
          <w:sz w:val="22"/>
          <w:szCs w:val="22"/>
          <w:lang w:val="ru-RU"/>
        </w:rPr>
        <w:t>—</w:t>
      </w:r>
      <w:r w:rsidRPr="007E4297">
        <w:rPr>
          <w:color w:val="231F20"/>
          <w:w w:val="105"/>
          <w:sz w:val="22"/>
          <w:szCs w:val="22"/>
          <w:lang w:val="ru-RU"/>
        </w:rPr>
        <w:t xml:space="preserve"> выполнять задания по самостоятельно составленному плану;</w:t>
      </w:r>
      <w:r w:rsidRPr="007E4297">
        <w:rPr>
          <w:color w:val="231F20"/>
          <w:spacing w:val="31"/>
          <w:sz w:val="22"/>
          <w:szCs w:val="22"/>
          <w:lang w:val="ru-RU"/>
        </w:rPr>
        <w:t xml:space="preserve"> </w:t>
      </w:r>
    </w:p>
    <w:p w:rsidR="003C786B" w:rsidRPr="007E4297" w:rsidRDefault="003C786B" w:rsidP="00C77D14">
      <w:pPr>
        <w:pStyle w:val="af6"/>
        <w:spacing w:before="68" w:line="249" w:lineRule="auto"/>
        <w:ind w:left="0"/>
        <w:rPr>
          <w:sz w:val="22"/>
          <w:szCs w:val="22"/>
          <w:lang w:val="ru-RU"/>
        </w:rPr>
      </w:pPr>
      <w:r w:rsidRPr="007E4297">
        <w:rPr>
          <w:color w:val="231F20"/>
          <w:sz w:val="22"/>
          <w:szCs w:val="22"/>
          <w:lang w:val="ru-RU"/>
        </w:rPr>
        <w:t>—распознавать элементарные общие правила создания рукотворного мира (прочность, удобство, эстетич</w:t>
      </w:r>
      <w:r w:rsidRPr="007E4297">
        <w:rPr>
          <w:color w:val="231F20"/>
          <w:sz w:val="22"/>
          <w:szCs w:val="22"/>
          <w:lang w:val="ru-RU"/>
        </w:rPr>
        <w:t>е</w:t>
      </w:r>
      <w:r w:rsidRPr="007E4297">
        <w:rPr>
          <w:color w:val="231F20"/>
          <w:sz w:val="22"/>
          <w:szCs w:val="22"/>
          <w:lang w:val="ru-RU"/>
        </w:rPr>
        <w:t>ская выразительность — симметрия, асимметрия, равновесие); наблюдать гармонию предметов и окр</w:t>
      </w:r>
      <w:r w:rsidRPr="007E4297">
        <w:rPr>
          <w:color w:val="231F20"/>
          <w:sz w:val="22"/>
          <w:szCs w:val="22"/>
          <w:lang w:val="ru-RU"/>
        </w:rPr>
        <w:t>у</w:t>
      </w:r>
      <w:r w:rsidRPr="007E4297">
        <w:rPr>
          <w:color w:val="231F20"/>
          <w:sz w:val="22"/>
          <w:szCs w:val="22"/>
          <w:lang w:val="ru-RU"/>
        </w:rPr>
        <w:t>жающей среды; называть характерные особенности изученных видов декоративно-прикладного искусства;</w:t>
      </w:r>
    </w:p>
    <w:p w:rsidR="003C786B" w:rsidRPr="007E4297" w:rsidRDefault="003C786B" w:rsidP="00C77D14">
      <w:pPr>
        <w:pStyle w:val="af6"/>
        <w:spacing w:line="249" w:lineRule="auto"/>
        <w:ind w:left="0"/>
        <w:rPr>
          <w:sz w:val="22"/>
          <w:szCs w:val="22"/>
          <w:lang w:val="ru-RU"/>
        </w:rPr>
      </w:pPr>
      <w:r w:rsidRPr="007E4297">
        <w:rPr>
          <w:color w:val="231F20"/>
          <w:sz w:val="22"/>
          <w:szCs w:val="22"/>
          <w:lang w:val="ru-RU"/>
        </w:rPr>
        <w:t>—выделять,</w:t>
      </w:r>
      <w:r w:rsidRPr="007E4297">
        <w:rPr>
          <w:color w:val="231F20"/>
          <w:spacing w:val="-2"/>
          <w:sz w:val="22"/>
          <w:szCs w:val="22"/>
          <w:lang w:val="ru-RU"/>
        </w:rPr>
        <w:t xml:space="preserve"> </w:t>
      </w:r>
      <w:r w:rsidRPr="007E4297">
        <w:rPr>
          <w:color w:val="231F20"/>
          <w:sz w:val="22"/>
          <w:szCs w:val="22"/>
          <w:lang w:val="ru-RU"/>
        </w:rPr>
        <w:t>называть</w:t>
      </w:r>
      <w:r w:rsidRPr="007E4297">
        <w:rPr>
          <w:color w:val="231F20"/>
          <w:spacing w:val="-2"/>
          <w:sz w:val="22"/>
          <w:szCs w:val="22"/>
          <w:lang w:val="ru-RU"/>
        </w:rPr>
        <w:t xml:space="preserve"> </w:t>
      </w:r>
      <w:r w:rsidRPr="007E4297">
        <w:rPr>
          <w:color w:val="231F20"/>
          <w:sz w:val="22"/>
          <w:szCs w:val="22"/>
          <w:lang w:val="ru-RU"/>
        </w:rPr>
        <w:t>и</w:t>
      </w:r>
      <w:r w:rsidRPr="007E4297">
        <w:rPr>
          <w:color w:val="231F20"/>
          <w:spacing w:val="-2"/>
          <w:sz w:val="22"/>
          <w:szCs w:val="22"/>
          <w:lang w:val="ru-RU"/>
        </w:rPr>
        <w:t xml:space="preserve"> </w:t>
      </w:r>
      <w:r w:rsidRPr="007E4297">
        <w:rPr>
          <w:color w:val="231F20"/>
          <w:sz w:val="22"/>
          <w:szCs w:val="22"/>
          <w:lang w:val="ru-RU"/>
        </w:rPr>
        <w:t>применять</w:t>
      </w:r>
      <w:r w:rsidRPr="007E4297">
        <w:rPr>
          <w:color w:val="231F20"/>
          <w:spacing w:val="-2"/>
          <w:sz w:val="22"/>
          <w:szCs w:val="22"/>
          <w:lang w:val="ru-RU"/>
        </w:rPr>
        <w:t xml:space="preserve"> </w:t>
      </w:r>
      <w:r w:rsidRPr="007E4297">
        <w:rPr>
          <w:color w:val="231F20"/>
          <w:sz w:val="22"/>
          <w:szCs w:val="22"/>
          <w:lang w:val="ru-RU"/>
        </w:rPr>
        <w:t>изученные</w:t>
      </w:r>
      <w:r w:rsidRPr="007E4297">
        <w:rPr>
          <w:color w:val="231F20"/>
          <w:spacing w:val="-2"/>
          <w:sz w:val="22"/>
          <w:szCs w:val="22"/>
          <w:lang w:val="ru-RU"/>
        </w:rPr>
        <w:t xml:space="preserve"> </w:t>
      </w:r>
      <w:r w:rsidRPr="007E4297">
        <w:rPr>
          <w:color w:val="231F20"/>
          <w:sz w:val="22"/>
          <w:szCs w:val="22"/>
          <w:lang w:val="ru-RU"/>
        </w:rPr>
        <w:t>общие</w:t>
      </w:r>
      <w:r w:rsidRPr="007E4297">
        <w:rPr>
          <w:color w:val="231F20"/>
          <w:spacing w:val="-2"/>
          <w:sz w:val="22"/>
          <w:szCs w:val="22"/>
          <w:lang w:val="ru-RU"/>
        </w:rPr>
        <w:t xml:space="preserve"> </w:t>
      </w:r>
      <w:r w:rsidRPr="007E4297">
        <w:rPr>
          <w:color w:val="231F20"/>
          <w:sz w:val="22"/>
          <w:szCs w:val="22"/>
          <w:lang w:val="ru-RU"/>
        </w:rPr>
        <w:t>правила создания</w:t>
      </w:r>
      <w:r w:rsidRPr="007E4297">
        <w:rPr>
          <w:color w:val="231F20"/>
          <w:spacing w:val="-13"/>
          <w:sz w:val="22"/>
          <w:szCs w:val="22"/>
          <w:lang w:val="ru-RU"/>
        </w:rPr>
        <w:t xml:space="preserve"> </w:t>
      </w:r>
      <w:r w:rsidRPr="007E4297">
        <w:rPr>
          <w:color w:val="231F20"/>
          <w:sz w:val="22"/>
          <w:szCs w:val="22"/>
          <w:lang w:val="ru-RU"/>
        </w:rPr>
        <w:t>рукотворного</w:t>
      </w:r>
      <w:r w:rsidRPr="007E4297">
        <w:rPr>
          <w:color w:val="231F20"/>
          <w:spacing w:val="-13"/>
          <w:sz w:val="22"/>
          <w:szCs w:val="22"/>
          <w:lang w:val="ru-RU"/>
        </w:rPr>
        <w:t xml:space="preserve"> </w:t>
      </w:r>
      <w:r w:rsidRPr="007E4297">
        <w:rPr>
          <w:color w:val="231F20"/>
          <w:sz w:val="22"/>
          <w:szCs w:val="22"/>
          <w:lang w:val="ru-RU"/>
        </w:rPr>
        <w:t>мира</w:t>
      </w:r>
      <w:r w:rsidRPr="007E4297">
        <w:rPr>
          <w:color w:val="231F20"/>
          <w:spacing w:val="-13"/>
          <w:sz w:val="22"/>
          <w:szCs w:val="22"/>
          <w:lang w:val="ru-RU"/>
        </w:rPr>
        <w:t xml:space="preserve"> </w:t>
      </w:r>
      <w:r w:rsidRPr="007E4297">
        <w:rPr>
          <w:color w:val="231F20"/>
          <w:sz w:val="22"/>
          <w:szCs w:val="22"/>
          <w:lang w:val="ru-RU"/>
        </w:rPr>
        <w:t>в</w:t>
      </w:r>
      <w:r w:rsidRPr="007E4297">
        <w:rPr>
          <w:color w:val="231F20"/>
          <w:spacing w:val="-13"/>
          <w:sz w:val="22"/>
          <w:szCs w:val="22"/>
          <w:lang w:val="ru-RU"/>
        </w:rPr>
        <w:t xml:space="preserve"> </w:t>
      </w:r>
      <w:r w:rsidRPr="007E4297">
        <w:rPr>
          <w:color w:val="231F20"/>
          <w:sz w:val="22"/>
          <w:szCs w:val="22"/>
          <w:lang w:val="ru-RU"/>
        </w:rPr>
        <w:t>своей</w:t>
      </w:r>
      <w:r w:rsidRPr="007E4297">
        <w:rPr>
          <w:color w:val="231F20"/>
          <w:spacing w:val="-13"/>
          <w:sz w:val="22"/>
          <w:szCs w:val="22"/>
          <w:lang w:val="ru-RU"/>
        </w:rPr>
        <w:t xml:space="preserve"> </w:t>
      </w:r>
      <w:r w:rsidRPr="007E4297">
        <w:rPr>
          <w:color w:val="231F20"/>
          <w:sz w:val="22"/>
          <w:szCs w:val="22"/>
          <w:lang w:val="ru-RU"/>
        </w:rPr>
        <w:t>пре</w:t>
      </w:r>
      <w:r w:rsidRPr="007E4297">
        <w:rPr>
          <w:color w:val="231F20"/>
          <w:sz w:val="22"/>
          <w:szCs w:val="22"/>
          <w:lang w:val="ru-RU"/>
        </w:rPr>
        <w:t>д</w:t>
      </w:r>
      <w:r w:rsidRPr="007E4297">
        <w:rPr>
          <w:color w:val="231F20"/>
          <w:sz w:val="22"/>
          <w:szCs w:val="22"/>
          <w:lang w:val="ru-RU"/>
        </w:rPr>
        <w:t xml:space="preserve">метно-творческой </w:t>
      </w:r>
      <w:r w:rsidRPr="007E4297">
        <w:rPr>
          <w:color w:val="231F20"/>
          <w:spacing w:val="-2"/>
          <w:sz w:val="22"/>
          <w:szCs w:val="22"/>
          <w:lang w:val="ru-RU"/>
        </w:rPr>
        <w:t>деятельности;</w:t>
      </w:r>
    </w:p>
    <w:p w:rsidR="003C786B" w:rsidRPr="007E4297" w:rsidRDefault="003C786B" w:rsidP="00C77D14">
      <w:pPr>
        <w:pStyle w:val="af6"/>
        <w:spacing w:line="249" w:lineRule="auto"/>
        <w:ind w:left="0"/>
        <w:rPr>
          <w:sz w:val="22"/>
          <w:szCs w:val="22"/>
          <w:lang w:val="ru-RU"/>
        </w:rPr>
      </w:pPr>
      <w:r w:rsidRPr="007E4297">
        <w:rPr>
          <w:color w:val="231F20"/>
          <w:sz w:val="22"/>
          <w:szCs w:val="22"/>
          <w:lang w:val="ru-RU"/>
        </w:rPr>
        <w:t>—самостоятельно</w:t>
      </w:r>
      <w:r w:rsidRPr="007E4297">
        <w:rPr>
          <w:color w:val="231F20"/>
          <w:spacing w:val="-11"/>
          <w:sz w:val="22"/>
          <w:szCs w:val="22"/>
          <w:lang w:val="ru-RU"/>
        </w:rPr>
        <w:t xml:space="preserve"> </w:t>
      </w:r>
      <w:r w:rsidRPr="007E4297">
        <w:rPr>
          <w:color w:val="231F20"/>
          <w:sz w:val="22"/>
          <w:szCs w:val="22"/>
          <w:lang w:val="ru-RU"/>
        </w:rPr>
        <w:t>готовить</w:t>
      </w:r>
      <w:r w:rsidRPr="007E4297">
        <w:rPr>
          <w:color w:val="231F20"/>
          <w:spacing w:val="-11"/>
          <w:sz w:val="22"/>
          <w:szCs w:val="22"/>
          <w:lang w:val="ru-RU"/>
        </w:rPr>
        <w:t xml:space="preserve"> </w:t>
      </w:r>
      <w:r w:rsidRPr="007E4297">
        <w:rPr>
          <w:color w:val="231F20"/>
          <w:sz w:val="22"/>
          <w:szCs w:val="22"/>
          <w:lang w:val="ru-RU"/>
        </w:rPr>
        <w:t>рабочее</w:t>
      </w:r>
      <w:r w:rsidRPr="007E4297">
        <w:rPr>
          <w:color w:val="231F20"/>
          <w:spacing w:val="-11"/>
          <w:sz w:val="22"/>
          <w:szCs w:val="22"/>
          <w:lang w:val="ru-RU"/>
        </w:rPr>
        <w:t xml:space="preserve"> </w:t>
      </w:r>
      <w:r w:rsidRPr="007E4297">
        <w:rPr>
          <w:color w:val="231F20"/>
          <w:sz w:val="22"/>
          <w:szCs w:val="22"/>
          <w:lang w:val="ru-RU"/>
        </w:rPr>
        <w:t>место</w:t>
      </w:r>
      <w:r w:rsidRPr="007E4297">
        <w:rPr>
          <w:color w:val="231F20"/>
          <w:spacing w:val="-11"/>
          <w:sz w:val="22"/>
          <w:szCs w:val="22"/>
          <w:lang w:val="ru-RU"/>
        </w:rPr>
        <w:t xml:space="preserve"> </w:t>
      </w:r>
      <w:r w:rsidRPr="007E4297">
        <w:rPr>
          <w:color w:val="231F20"/>
          <w:sz w:val="22"/>
          <w:szCs w:val="22"/>
          <w:lang w:val="ru-RU"/>
        </w:rPr>
        <w:t>в</w:t>
      </w:r>
      <w:r w:rsidRPr="007E4297">
        <w:rPr>
          <w:color w:val="231F20"/>
          <w:spacing w:val="-11"/>
          <w:sz w:val="22"/>
          <w:szCs w:val="22"/>
          <w:lang w:val="ru-RU"/>
        </w:rPr>
        <w:t xml:space="preserve"> </w:t>
      </w:r>
      <w:r w:rsidRPr="007E4297">
        <w:rPr>
          <w:color w:val="231F20"/>
          <w:sz w:val="22"/>
          <w:szCs w:val="22"/>
          <w:lang w:val="ru-RU"/>
        </w:rPr>
        <w:t>соответствии</w:t>
      </w:r>
      <w:r w:rsidRPr="007E4297">
        <w:rPr>
          <w:color w:val="231F20"/>
          <w:spacing w:val="-11"/>
          <w:sz w:val="22"/>
          <w:szCs w:val="22"/>
          <w:lang w:val="ru-RU"/>
        </w:rPr>
        <w:t xml:space="preserve"> </w:t>
      </w:r>
      <w:r w:rsidRPr="007E4297">
        <w:rPr>
          <w:color w:val="231F20"/>
          <w:sz w:val="22"/>
          <w:szCs w:val="22"/>
          <w:lang w:val="ru-RU"/>
        </w:rPr>
        <w:t>с</w:t>
      </w:r>
      <w:r w:rsidRPr="007E4297">
        <w:rPr>
          <w:color w:val="231F20"/>
          <w:spacing w:val="-11"/>
          <w:sz w:val="22"/>
          <w:szCs w:val="22"/>
          <w:lang w:val="ru-RU"/>
        </w:rPr>
        <w:t xml:space="preserve"> </w:t>
      </w:r>
      <w:r w:rsidRPr="007E4297">
        <w:rPr>
          <w:color w:val="231F20"/>
          <w:sz w:val="22"/>
          <w:szCs w:val="22"/>
          <w:lang w:val="ru-RU"/>
        </w:rPr>
        <w:t>видом</w:t>
      </w:r>
      <w:r w:rsidRPr="007E4297">
        <w:rPr>
          <w:color w:val="231F20"/>
          <w:spacing w:val="-6"/>
          <w:sz w:val="22"/>
          <w:szCs w:val="22"/>
          <w:lang w:val="ru-RU"/>
        </w:rPr>
        <w:t xml:space="preserve"> </w:t>
      </w:r>
      <w:r w:rsidRPr="007E4297">
        <w:rPr>
          <w:color w:val="231F20"/>
          <w:sz w:val="22"/>
          <w:szCs w:val="22"/>
          <w:lang w:val="ru-RU"/>
        </w:rPr>
        <w:t>деятельности,</w:t>
      </w:r>
      <w:r w:rsidRPr="007E4297">
        <w:rPr>
          <w:color w:val="231F20"/>
          <w:spacing w:val="-6"/>
          <w:sz w:val="22"/>
          <w:szCs w:val="22"/>
          <w:lang w:val="ru-RU"/>
        </w:rPr>
        <w:t xml:space="preserve"> </w:t>
      </w:r>
      <w:r w:rsidRPr="007E4297">
        <w:rPr>
          <w:color w:val="231F20"/>
          <w:sz w:val="22"/>
          <w:szCs w:val="22"/>
          <w:lang w:val="ru-RU"/>
        </w:rPr>
        <w:t>поддерживать</w:t>
      </w:r>
      <w:r w:rsidRPr="007E4297">
        <w:rPr>
          <w:color w:val="231F20"/>
          <w:spacing w:val="-6"/>
          <w:sz w:val="22"/>
          <w:szCs w:val="22"/>
          <w:lang w:val="ru-RU"/>
        </w:rPr>
        <w:t xml:space="preserve"> </w:t>
      </w:r>
      <w:r w:rsidRPr="007E4297">
        <w:rPr>
          <w:color w:val="231F20"/>
          <w:sz w:val="22"/>
          <w:szCs w:val="22"/>
          <w:lang w:val="ru-RU"/>
        </w:rPr>
        <w:t>порядок</w:t>
      </w:r>
      <w:r w:rsidRPr="007E4297">
        <w:rPr>
          <w:color w:val="231F20"/>
          <w:spacing w:val="-6"/>
          <w:sz w:val="22"/>
          <w:szCs w:val="22"/>
          <w:lang w:val="ru-RU"/>
        </w:rPr>
        <w:t xml:space="preserve"> </w:t>
      </w:r>
      <w:r w:rsidRPr="007E4297">
        <w:rPr>
          <w:color w:val="231F20"/>
          <w:sz w:val="22"/>
          <w:szCs w:val="22"/>
          <w:lang w:val="ru-RU"/>
        </w:rPr>
        <w:t>во</w:t>
      </w:r>
      <w:r w:rsidRPr="007E4297">
        <w:rPr>
          <w:color w:val="231F20"/>
          <w:spacing w:val="-6"/>
          <w:sz w:val="22"/>
          <w:szCs w:val="22"/>
          <w:lang w:val="ru-RU"/>
        </w:rPr>
        <w:t xml:space="preserve"> </w:t>
      </w:r>
      <w:r w:rsidRPr="007E4297">
        <w:rPr>
          <w:color w:val="231F20"/>
          <w:sz w:val="22"/>
          <w:szCs w:val="22"/>
          <w:lang w:val="ru-RU"/>
        </w:rPr>
        <w:t>время</w:t>
      </w:r>
      <w:r w:rsidRPr="007E4297">
        <w:rPr>
          <w:color w:val="231F20"/>
          <w:spacing w:val="-6"/>
          <w:sz w:val="22"/>
          <w:szCs w:val="22"/>
          <w:lang w:val="ru-RU"/>
        </w:rPr>
        <w:t xml:space="preserve"> </w:t>
      </w:r>
      <w:r w:rsidRPr="007E4297">
        <w:rPr>
          <w:color w:val="231F20"/>
          <w:sz w:val="22"/>
          <w:szCs w:val="22"/>
          <w:lang w:val="ru-RU"/>
        </w:rPr>
        <w:t xml:space="preserve">работы, убирать рабочее место; </w:t>
      </w:r>
    </w:p>
    <w:p w:rsidR="003C786B" w:rsidRPr="007E4297" w:rsidRDefault="003C786B" w:rsidP="00C77D14">
      <w:pPr>
        <w:pStyle w:val="af6"/>
        <w:spacing w:line="249" w:lineRule="auto"/>
        <w:ind w:left="0"/>
        <w:rPr>
          <w:sz w:val="22"/>
          <w:szCs w:val="22"/>
          <w:lang w:val="ru-RU"/>
        </w:rPr>
      </w:pPr>
      <w:r w:rsidRPr="007E4297">
        <w:rPr>
          <w:color w:val="231F20"/>
          <w:w w:val="95"/>
          <w:sz w:val="22"/>
          <w:szCs w:val="22"/>
          <w:lang w:val="ru-RU"/>
        </w:rPr>
        <w:t>—</w:t>
      </w:r>
      <w:r w:rsidRPr="007E4297">
        <w:rPr>
          <w:color w:val="231F20"/>
          <w:sz w:val="22"/>
          <w:szCs w:val="22"/>
          <w:lang w:val="ru-RU"/>
        </w:rPr>
        <w:t xml:space="preserve"> анализировать задание/образец по предложенным вопросам, памятке или инструкции, самостоятельно выполнять доступные задания с опорой на инструкционную (технологическую)</w:t>
      </w:r>
      <w:r w:rsidRPr="007E4297">
        <w:rPr>
          <w:color w:val="231F20"/>
          <w:w w:val="95"/>
          <w:sz w:val="22"/>
          <w:szCs w:val="22"/>
          <w:lang w:val="ru-RU"/>
        </w:rPr>
        <w:t xml:space="preserve"> </w:t>
      </w:r>
      <w:r w:rsidRPr="007E4297">
        <w:rPr>
          <w:color w:val="231F20"/>
          <w:spacing w:val="-2"/>
          <w:sz w:val="22"/>
          <w:szCs w:val="22"/>
          <w:lang w:val="ru-RU"/>
        </w:rPr>
        <w:t xml:space="preserve">карту; </w:t>
      </w:r>
    </w:p>
    <w:p w:rsidR="003C786B" w:rsidRPr="007E4297" w:rsidRDefault="003C786B" w:rsidP="00C77D14">
      <w:pPr>
        <w:pStyle w:val="af6"/>
        <w:spacing w:line="249" w:lineRule="auto"/>
        <w:ind w:left="0"/>
        <w:rPr>
          <w:sz w:val="22"/>
          <w:szCs w:val="22"/>
          <w:lang w:val="ru-RU"/>
        </w:rPr>
      </w:pPr>
      <w:r w:rsidRPr="007E4297">
        <w:rPr>
          <w:color w:val="231F20"/>
          <w:w w:val="95"/>
          <w:sz w:val="22"/>
          <w:szCs w:val="22"/>
          <w:lang w:val="ru-RU"/>
        </w:rPr>
        <w:t>—</w:t>
      </w:r>
      <w:r w:rsidRPr="007E4297">
        <w:rPr>
          <w:color w:val="231F20"/>
          <w:spacing w:val="-2"/>
          <w:sz w:val="22"/>
          <w:szCs w:val="22"/>
          <w:lang w:val="ru-RU"/>
        </w:rPr>
        <w:t xml:space="preserve"> самостоятельно отбирать материалы и инструменты для работы;</w:t>
      </w:r>
      <w:r w:rsidRPr="007E4297">
        <w:rPr>
          <w:color w:val="231F20"/>
          <w:spacing w:val="-6"/>
          <w:sz w:val="22"/>
          <w:szCs w:val="22"/>
          <w:lang w:val="ru-RU"/>
        </w:rPr>
        <w:t xml:space="preserve"> </w:t>
      </w:r>
      <w:r w:rsidRPr="007E4297">
        <w:rPr>
          <w:color w:val="231F20"/>
          <w:spacing w:val="-2"/>
          <w:sz w:val="22"/>
          <w:szCs w:val="22"/>
          <w:lang w:val="ru-RU"/>
        </w:rPr>
        <w:t>исследовать</w:t>
      </w:r>
      <w:r w:rsidRPr="007E4297">
        <w:rPr>
          <w:color w:val="231F20"/>
          <w:spacing w:val="-6"/>
          <w:sz w:val="22"/>
          <w:szCs w:val="22"/>
          <w:lang w:val="ru-RU"/>
        </w:rPr>
        <w:t xml:space="preserve"> </w:t>
      </w:r>
      <w:r w:rsidRPr="007E4297">
        <w:rPr>
          <w:color w:val="231F20"/>
          <w:spacing w:val="-2"/>
          <w:sz w:val="22"/>
          <w:szCs w:val="22"/>
          <w:lang w:val="ru-RU"/>
        </w:rPr>
        <w:t>свойства</w:t>
      </w:r>
      <w:r w:rsidRPr="007E4297">
        <w:rPr>
          <w:color w:val="231F20"/>
          <w:spacing w:val="-6"/>
          <w:sz w:val="22"/>
          <w:szCs w:val="22"/>
          <w:lang w:val="ru-RU"/>
        </w:rPr>
        <w:t xml:space="preserve"> </w:t>
      </w:r>
      <w:r w:rsidRPr="007E4297">
        <w:rPr>
          <w:color w:val="231F20"/>
          <w:spacing w:val="-2"/>
          <w:sz w:val="22"/>
          <w:szCs w:val="22"/>
          <w:lang w:val="ru-RU"/>
        </w:rPr>
        <w:t>новых</w:t>
      </w:r>
      <w:r w:rsidRPr="007E4297">
        <w:rPr>
          <w:color w:val="231F20"/>
          <w:spacing w:val="-6"/>
          <w:sz w:val="22"/>
          <w:szCs w:val="22"/>
          <w:lang w:val="ru-RU"/>
        </w:rPr>
        <w:t xml:space="preserve"> </w:t>
      </w:r>
      <w:r w:rsidRPr="007E4297">
        <w:rPr>
          <w:color w:val="231F20"/>
          <w:spacing w:val="-2"/>
          <w:sz w:val="22"/>
          <w:szCs w:val="22"/>
          <w:lang w:val="ru-RU"/>
        </w:rPr>
        <w:t>изучаемых</w:t>
      </w:r>
      <w:r w:rsidRPr="007E4297">
        <w:rPr>
          <w:color w:val="231F20"/>
          <w:spacing w:val="-6"/>
          <w:sz w:val="22"/>
          <w:szCs w:val="22"/>
          <w:lang w:val="ru-RU"/>
        </w:rPr>
        <w:t xml:space="preserve"> </w:t>
      </w:r>
      <w:r w:rsidRPr="007E4297">
        <w:rPr>
          <w:color w:val="231F20"/>
          <w:spacing w:val="-2"/>
          <w:sz w:val="22"/>
          <w:szCs w:val="22"/>
          <w:lang w:val="ru-RU"/>
        </w:rPr>
        <w:t>материалов</w:t>
      </w:r>
      <w:r w:rsidRPr="007E4297">
        <w:rPr>
          <w:color w:val="231F20"/>
          <w:spacing w:val="-6"/>
          <w:sz w:val="22"/>
          <w:szCs w:val="22"/>
          <w:lang w:val="ru-RU"/>
        </w:rPr>
        <w:t xml:space="preserve"> </w:t>
      </w:r>
      <w:r w:rsidRPr="007E4297">
        <w:rPr>
          <w:color w:val="231F20"/>
          <w:spacing w:val="-2"/>
          <w:sz w:val="22"/>
          <w:szCs w:val="22"/>
          <w:lang w:val="ru-RU"/>
        </w:rPr>
        <w:t>(тол</w:t>
      </w:r>
      <w:r w:rsidRPr="007E4297">
        <w:rPr>
          <w:color w:val="231F20"/>
          <w:sz w:val="22"/>
          <w:szCs w:val="22"/>
          <w:lang w:val="ru-RU"/>
        </w:rPr>
        <w:t>стый картон, натуральные ткани, нитки, проволока и др.);</w:t>
      </w:r>
    </w:p>
    <w:p w:rsidR="003C786B" w:rsidRPr="007E4297" w:rsidRDefault="003C786B" w:rsidP="00C77D14">
      <w:pPr>
        <w:pStyle w:val="af6"/>
        <w:spacing w:line="249" w:lineRule="auto"/>
        <w:ind w:left="0"/>
        <w:rPr>
          <w:sz w:val="22"/>
          <w:szCs w:val="22"/>
          <w:lang w:val="ru-RU"/>
        </w:rPr>
      </w:pPr>
      <w:r w:rsidRPr="007E4297">
        <w:rPr>
          <w:color w:val="231F20"/>
          <w:sz w:val="22"/>
          <w:szCs w:val="22"/>
          <w:lang w:val="ru-RU"/>
        </w:rPr>
        <w:t>—читать простейшие чертежи (эскизы), называть линии чертежа (линия контура и надреза, линия выносная и размерная, линия сгиба, линия симметрии);</w:t>
      </w:r>
    </w:p>
    <w:p w:rsidR="003C786B" w:rsidRPr="007E4297" w:rsidRDefault="003C786B" w:rsidP="00C77D14">
      <w:pPr>
        <w:pStyle w:val="af6"/>
        <w:spacing w:line="249" w:lineRule="auto"/>
        <w:ind w:left="0"/>
        <w:rPr>
          <w:sz w:val="22"/>
          <w:szCs w:val="22"/>
          <w:lang w:val="ru-RU"/>
        </w:rPr>
      </w:pPr>
      <w:r w:rsidRPr="007E4297">
        <w:rPr>
          <w:color w:val="231F20"/>
          <w:sz w:val="22"/>
          <w:szCs w:val="22"/>
          <w:lang w:val="ru-RU"/>
        </w:rPr>
        <w:t>—выполнять экономную разметку прямоугольника (от двух прямых</w:t>
      </w:r>
      <w:r w:rsidRPr="007E4297">
        <w:rPr>
          <w:color w:val="231F20"/>
          <w:spacing w:val="-10"/>
          <w:sz w:val="22"/>
          <w:szCs w:val="22"/>
          <w:lang w:val="ru-RU"/>
        </w:rPr>
        <w:t xml:space="preserve"> </w:t>
      </w:r>
      <w:r w:rsidRPr="007E4297">
        <w:rPr>
          <w:color w:val="231F20"/>
          <w:sz w:val="22"/>
          <w:szCs w:val="22"/>
          <w:lang w:val="ru-RU"/>
        </w:rPr>
        <w:t>углов</w:t>
      </w:r>
      <w:r w:rsidRPr="007E4297">
        <w:rPr>
          <w:color w:val="231F20"/>
          <w:spacing w:val="-10"/>
          <w:sz w:val="22"/>
          <w:szCs w:val="22"/>
          <w:lang w:val="ru-RU"/>
        </w:rPr>
        <w:t xml:space="preserve"> </w:t>
      </w:r>
      <w:r w:rsidRPr="007E4297">
        <w:rPr>
          <w:color w:val="231F20"/>
          <w:sz w:val="22"/>
          <w:szCs w:val="22"/>
          <w:lang w:val="ru-RU"/>
        </w:rPr>
        <w:t>и</w:t>
      </w:r>
      <w:r w:rsidRPr="007E4297">
        <w:rPr>
          <w:color w:val="231F20"/>
          <w:spacing w:val="-10"/>
          <w:sz w:val="22"/>
          <w:szCs w:val="22"/>
          <w:lang w:val="ru-RU"/>
        </w:rPr>
        <w:t xml:space="preserve"> </w:t>
      </w:r>
      <w:r w:rsidRPr="007E4297">
        <w:rPr>
          <w:color w:val="231F20"/>
          <w:sz w:val="22"/>
          <w:szCs w:val="22"/>
          <w:lang w:val="ru-RU"/>
        </w:rPr>
        <w:t>одного</w:t>
      </w:r>
      <w:r w:rsidRPr="007E4297">
        <w:rPr>
          <w:color w:val="231F20"/>
          <w:spacing w:val="-10"/>
          <w:sz w:val="22"/>
          <w:szCs w:val="22"/>
          <w:lang w:val="ru-RU"/>
        </w:rPr>
        <w:t xml:space="preserve"> </w:t>
      </w:r>
      <w:r w:rsidRPr="007E4297">
        <w:rPr>
          <w:color w:val="231F20"/>
          <w:sz w:val="22"/>
          <w:szCs w:val="22"/>
          <w:lang w:val="ru-RU"/>
        </w:rPr>
        <w:t>прямого</w:t>
      </w:r>
      <w:r w:rsidRPr="007E4297">
        <w:rPr>
          <w:color w:val="231F20"/>
          <w:spacing w:val="-10"/>
          <w:sz w:val="22"/>
          <w:szCs w:val="22"/>
          <w:lang w:val="ru-RU"/>
        </w:rPr>
        <w:t xml:space="preserve"> </w:t>
      </w:r>
      <w:r w:rsidRPr="007E4297">
        <w:rPr>
          <w:color w:val="231F20"/>
          <w:sz w:val="22"/>
          <w:szCs w:val="22"/>
          <w:lang w:val="ru-RU"/>
        </w:rPr>
        <w:t>угла)</w:t>
      </w:r>
      <w:r w:rsidRPr="007E4297">
        <w:rPr>
          <w:color w:val="231F20"/>
          <w:spacing w:val="-10"/>
          <w:sz w:val="22"/>
          <w:szCs w:val="22"/>
          <w:lang w:val="ru-RU"/>
        </w:rPr>
        <w:t xml:space="preserve"> </w:t>
      </w:r>
      <w:r w:rsidRPr="007E4297">
        <w:rPr>
          <w:color w:val="231F20"/>
          <w:sz w:val="22"/>
          <w:szCs w:val="22"/>
          <w:lang w:val="ru-RU"/>
        </w:rPr>
        <w:t>с</w:t>
      </w:r>
      <w:r w:rsidRPr="007E4297">
        <w:rPr>
          <w:color w:val="231F20"/>
          <w:spacing w:val="-10"/>
          <w:sz w:val="22"/>
          <w:szCs w:val="22"/>
          <w:lang w:val="ru-RU"/>
        </w:rPr>
        <w:t xml:space="preserve"> </w:t>
      </w:r>
      <w:r w:rsidRPr="007E4297">
        <w:rPr>
          <w:color w:val="231F20"/>
          <w:sz w:val="22"/>
          <w:szCs w:val="22"/>
          <w:lang w:val="ru-RU"/>
        </w:rPr>
        <w:t>пом</w:t>
      </w:r>
      <w:r w:rsidRPr="007E4297">
        <w:rPr>
          <w:color w:val="231F20"/>
          <w:sz w:val="22"/>
          <w:szCs w:val="22"/>
          <w:lang w:val="ru-RU"/>
        </w:rPr>
        <w:t>о</w:t>
      </w:r>
      <w:r w:rsidRPr="007E4297">
        <w:rPr>
          <w:color w:val="231F20"/>
          <w:sz w:val="22"/>
          <w:szCs w:val="22"/>
          <w:lang w:val="ru-RU"/>
        </w:rPr>
        <w:t>щью</w:t>
      </w:r>
      <w:r w:rsidRPr="007E4297">
        <w:rPr>
          <w:color w:val="231F20"/>
          <w:spacing w:val="-10"/>
          <w:sz w:val="22"/>
          <w:szCs w:val="22"/>
          <w:lang w:val="ru-RU"/>
        </w:rPr>
        <w:t xml:space="preserve"> </w:t>
      </w:r>
      <w:r w:rsidRPr="007E4297">
        <w:rPr>
          <w:color w:val="231F20"/>
          <w:sz w:val="22"/>
          <w:szCs w:val="22"/>
          <w:lang w:val="ru-RU"/>
        </w:rPr>
        <w:t>чертёжных инструментов</w:t>
      </w:r>
      <w:r w:rsidRPr="007E4297">
        <w:rPr>
          <w:color w:val="231F20"/>
          <w:spacing w:val="-16"/>
          <w:sz w:val="22"/>
          <w:szCs w:val="22"/>
          <w:lang w:val="ru-RU"/>
        </w:rPr>
        <w:t xml:space="preserve"> </w:t>
      </w:r>
      <w:r w:rsidRPr="007E4297">
        <w:rPr>
          <w:color w:val="231F20"/>
          <w:sz w:val="22"/>
          <w:szCs w:val="22"/>
          <w:lang w:val="ru-RU"/>
        </w:rPr>
        <w:t>(линейки,</w:t>
      </w:r>
      <w:r w:rsidRPr="007E4297">
        <w:rPr>
          <w:color w:val="231F20"/>
          <w:spacing w:val="-16"/>
          <w:sz w:val="22"/>
          <w:szCs w:val="22"/>
          <w:lang w:val="ru-RU"/>
        </w:rPr>
        <w:t xml:space="preserve"> </w:t>
      </w:r>
      <w:r w:rsidRPr="007E4297">
        <w:rPr>
          <w:color w:val="231F20"/>
          <w:sz w:val="22"/>
          <w:szCs w:val="22"/>
          <w:lang w:val="ru-RU"/>
        </w:rPr>
        <w:t>угольника)</w:t>
      </w:r>
      <w:r w:rsidRPr="007E4297">
        <w:rPr>
          <w:color w:val="231F20"/>
          <w:spacing w:val="-16"/>
          <w:sz w:val="22"/>
          <w:szCs w:val="22"/>
          <w:lang w:val="ru-RU"/>
        </w:rPr>
        <w:t xml:space="preserve"> </w:t>
      </w:r>
      <w:r w:rsidRPr="007E4297">
        <w:rPr>
          <w:color w:val="231F20"/>
          <w:sz w:val="22"/>
          <w:szCs w:val="22"/>
          <w:lang w:val="ru-RU"/>
        </w:rPr>
        <w:t>с</w:t>
      </w:r>
      <w:r w:rsidRPr="007E4297">
        <w:rPr>
          <w:color w:val="231F20"/>
          <w:spacing w:val="-16"/>
          <w:sz w:val="22"/>
          <w:szCs w:val="22"/>
          <w:lang w:val="ru-RU"/>
        </w:rPr>
        <w:t xml:space="preserve"> </w:t>
      </w:r>
      <w:r w:rsidRPr="007E4297">
        <w:rPr>
          <w:color w:val="231F20"/>
          <w:sz w:val="22"/>
          <w:szCs w:val="22"/>
          <w:lang w:val="ru-RU"/>
        </w:rPr>
        <w:t>опорой</w:t>
      </w:r>
      <w:r w:rsidRPr="007E4297">
        <w:rPr>
          <w:color w:val="231F20"/>
          <w:spacing w:val="-16"/>
          <w:sz w:val="22"/>
          <w:szCs w:val="22"/>
          <w:lang w:val="ru-RU"/>
        </w:rPr>
        <w:t xml:space="preserve"> </w:t>
      </w:r>
      <w:r w:rsidRPr="007E4297">
        <w:rPr>
          <w:color w:val="231F20"/>
          <w:sz w:val="22"/>
          <w:szCs w:val="22"/>
          <w:lang w:val="ru-RU"/>
        </w:rPr>
        <w:t>на</w:t>
      </w:r>
      <w:r w:rsidRPr="007E4297">
        <w:rPr>
          <w:color w:val="231F20"/>
          <w:spacing w:val="-16"/>
          <w:sz w:val="22"/>
          <w:szCs w:val="22"/>
          <w:lang w:val="ru-RU"/>
        </w:rPr>
        <w:t xml:space="preserve"> </w:t>
      </w:r>
      <w:r w:rsidRPr="007E4297">
        <w:rPr>
          <w:color w:val="231F20"/>
          <w:sz w:val="22"/>
          <w:szCs w:val="22"/>
          <w:lang w:val="ru-RU"/>
        </w:rPr>
        <w:t>простейший чертёж (эскиз); чертить о</w:t>
      </w:r>
      <w:r w:rsidRPr="007E4297">
        <w:rPr>
          <w:color w:val="231F20"/>
          <w:sz w:val="22"/>
          <w:szCs w:val="22"/>
          <w:lang w:val="ru-RU"/>
        </w:rPr>
        <w:t>к</w:t>
      </w:r>
      <w:r w:rsidRPr="007E4297">
        <w:rPr>
          <w:color w:val="231F20"/>
          <w:sz w:val="22"/>
          <w:szCs w:val="22"/>
          <w:lang w:val="ru-RU"/>
        </w:rPr>
        <w:t>ружность с помощью циркуля;</w:t>
      </w:r>
    </w:p>
    <w:p w:rsidR="003C786B" w:rsidRPr="007E4297" w:rsidRDefault="003C786B" w:rsidP="00C77D14">
      <w:pPr>
        <w:pStyle w:val="af6"/>
        <w:spacing w:line="233" w:lineRule="exact"/>
        <w:ind w:left="0"/>
        <w:rPr>
          <w:sz w:val="22"/>
          <w:szCs w:val="22"/>
          <w:lang w:val="ru-RU"/>
        </w:rPr>
      </w:pPr>
      <w:r w:rsidRPr="007E4297">
        <w:rPr>
          <w:color w:val="231F20"/>
          <w:sz w:val="22"/>
          <w:szCs w:val="22"/>
          <w:lang w:val="ru-RU"/>
        </w:rPr>
        <w:t>—выполнять</w:t>
      </w:r>
      <w:r w:rsidRPr="007E4297">
        <w:rPr>
          <w:color w:val="231F20"/>
          <w:spacing w:val="25"/>
          <w:sz w:val="22"/>
          <w:szCs w:val="22"/>
          <w:lang w:val="ru-RU"/>
        </w:rPr>
        <w:t xml:space="preserve"> </w:t>
      </w:r>
      <w:r w:rsidRPr="007E4297">
        <w:rPr>
          <w:color w:val="231F20"/>
          <w:spacing w:val="-2"/>
          <w:sz w:val="22"/>
          <w:szCs w:val="22"/>
          <w:lang w:val="ru-RU"/>
        </w:rPr>
        <w:t>биговку;</w:t>
      </w:r>
    </w:p>
    <w:p w:rsidR="003C786B" w:rsidRPr="007E4297" w:rsidRDefault="003C786B" w:rsidP="00C77D14">
      <w:pPr>
        <w:pStyle w:val="af6"/>
        <w:spacing w:line="249" w:lineRule="auto"/>
        <w:ind w:left="0"/>
        <w:rPr>
          <w:sz w:val="22"/>
          <w:szCs w:val="22"/>
          <w:lang w:val="ru-RU"/>
        </w:rPr>
      </w:pPr>
      <w:r w:rsidRPr="007E4297">
        <w:rPr>
          <w:color w:val="231F20"/>
          <w:sz w:val="22"/>
          <w:szCs w:val="22"/>
          <w:lang w:val="ru-RU"/>
        </w:rPr>
        <w:t>—выполнять</w:t>
      </w:r>
      <w:r w:rsidRPr="007E4297">
        <w:rPr>
          <w:color w:val="231F20"/>
          <w:spacing w:val="-2"/>
          <w:sz w:val="22"/>
          <w:szCs w:val="22"/>
          <w:lang w:val="ru-RU"/>
        </w:rPr>
        <w:t xml:space="preserve"> </w:t>
      </w:r>
      <w:r w:rsidRPr="007E4297">
        <w:rPr>
          <w:color w:val="231F20"/>
          <w:sz w:val="22"/>
          <w:szCs w:val="22"/>
          <w:lang w:val="ru-RU"/>
        </w:rPr>
        <w:t>построение</w:t>
      </w:r>
      <w:r w:rsidRPr="007E4297">
        <w:rPr>
          <w:color w:val="231F20"/>
          <w:spacing w:val="-2"/>
          <w:sz w:val="22"/>
          <w:szCs w:val="22"/>
          <w:lang w:val="ru-RU"/>
        </w:rPr>
        <w:t xml:space="preserve"> </w:t>
      </w:r>
      <w:r w:rsidRPr="007E4297">
        <w:rPr>
          <w:color w:val="231F20"/>
          <w:sz w:val="22"/>
          <w:szCs w:val="22"/>
          <w:lang w:val="ru-RU"/>
        </w:rPr>
        <w:t>простейшего</w:t>
      </w:r>
      <w:r w:rsidRPr="007E4297">
        <w:rPr>
          <w:color w:val="231F20"/>
          <w:spacing w:val="-2"/>
          <w:sz w:val="22"/>
          <w:szCs w:val="22"/>
          <w:lang w:val="ru-RU"/>
        </w:rPr>
        <w:t xml:space="preserve"> </w:t>
      </w:r>
      <w:r w:rsidRPr="007E4297">
        <w:rPr>
          <w:color w:val="231F20"/>
          <w:sz w:val="22"/>
          <w:szCs w:val="22"/>
          <w:lang w:val="ru-RU"/>
        </w:rPr>
        <w:t>лекала</w:t>
      </w:r>
      <w:r w:rsidRPr="007E4297">
        <w:rPr>
          <w:color w:val="231F20"/>
          <w:spacing w:val="-2"/>
          <w:sz w:val="22"/>
          <w:szCs w:val="22"/>
          <w:lang w:val="ru-RU"/>
        </w:rPr>
        <w:t xml:space="preserve"> </w:t>
      </w:r>
      <w:r w:rsidRPr="007E4297">
        <w:rPr>
          <w:color w:val="231F20"/>
          <w:sz w:val="22"/>
          <w:szCs w:val="22"/>
          <w:lang w:val="ru-RU"/>
        </w:rPr>
        <w:t>(выкройки)</w:t>
      </w:r>
      <w:r w:rsidRPr="007E4297">
        <w:rPr>
          <w:color w:val="231F20"/>
          <w:spacing w:val="-2"/>
          <w:sz w:val="22"/>
          <w:szCs w:val="22"/>
          <w:lang w:val="ru-RU"/>
        </w:rPr>
        <w:t xml:space="preserve"> </w:t>
      </w:r>
      <w:r w:rsidRPr="007E4297">
        <w:rPr>
          <w:color w:val="231F20"/>
          <w:sz w:val="22"/>
          <w:szCs w:val="22"/>
          <w:lang w:val="ru-RU"/>
        </w:rPr>
        <w:t>правильной</w:t>
      </w:r>
      <w:r w:rsidRPr="007E4297">
        <w:rPr>
          <w:color w:val="231F20"/>
          <w:spacing w:val="-13"/>
          <w:sz w:val="22"/>
          <w:szCs w:val="22"/>
          <w:lang w:val="ru-RU"/>
        </w:rPr>
        <w:t xml:space="preserve"> </w:t>
      </w:r>
      <w:r w:rsidRPr="007E4297">
        <w:rPr>
          <w:color w:val="231F20"/>
          <w:sz w:val="22"/>
          <w:szCs w:val="22"/>
          <w:lang w:val="ru-RU"/>
        </w:rPr>
        <w:t>геометрической</w:t>
      </w:r>
      <w:r w:rsidRPr="007E4297">
        <w:rPr>
          <w:color w:val="231F20"/>
          <w:spacing w:val="-13"/>
          <w:sz w:val="22"/>
          <w:szCs w:val="22"/>
          <w:lang w:val="ru-RU"/>
        </w:rPr>
        <w:t xml:space="preserve"> </w:t>
      </w:r>
      <w:r w:rsidRPr="007E4297">
        <w:rPr>
          <w:color w:val="231F20"/>
          <w:sz w:val="22"/>
          <w:szCs w:val="22"/>
          <w:lang w:val="ru-RU"/>
        </w:rPr>
        <w:t>формы</w:t>
      </w:r>
      <w:r w:rsidRPr="007E4297">
        <w:rPr>
          <w:color w:val="231F20"/>
          <w:spacing w:val="-13"/>
          <w:sz w:val="22"/>
          <w:szCs w:val="22"/>
          <w:lang w:val="ru-RU"/>
        </w:rPr>
        <w:t xml:space="preserve"> </w:t>
      </w:r>
      <w:r w:rsidRPr="007E4297">
        <w:rPr>
          <w:color w:val="231F20"/>
          <w:sz w:val="22"/>
          <w:szCs w:val="22"/>
          <w:lang w:val="ru-RU"/>
        </w:rPr>
        <w:t>и</w:t>
      </w:r>
      <w:r w:rsidRPr="007E4297">
        <w:rPr>
          <w:color w:val="231F20"/>
          <w:spacing w:val="-13"/>
          <w:sz w:val="22"/>
          <w:szCs w:val="22"/>
          <w:lang w:val="ru-RU"/>
        </w:rPr>
        <w:t xml:space="preserve"> </w:t>
      </w:r>
      <w:r w:rsidRPr="007E4297">
        <w:rPr>
          <w:color w:val="231F20"/>
          <w:sz w:val="22"/>
          <w:szCs w:val="22"/>
          <w:lang w:val="ru-RU"/>
        </w:rPr>
        <w:t>разметку</w:t>
      </w:r>
      <w:r w:rsidRPr="007E4297">
        <w:rPr>
          <w:color w:val="231F20"/>
          <w:spacing w:val="-13"/>
          <w:sz w:val="22"/>
          <w:szCs w:val="22"/>
          <w:lang w:val="ru-RU"/>
        </w:rPr>
        <w:t xml:space="preserve"> </w:t>
      </w:r>
      <w:r w:rsidRPr="007E4297">
        <w:rPr>
          <w:color w:val="231F20"/>
          <w:sz w:val="22"/>
          <w:szCs w:val="22"/>
          <w:lang w:val="ru-RU"/>
        </w:rPr>
        <w:t>деталей</w:t>
      </w:r>
      <w:r w:rsidRPr="007E4297">
        <w:rPr>
          <w:color w:val="231F20"/>
          <w:spacing w:val="-13"/>
          <w:sz w:val="22"/>
          <w:szCs w:val="22"/>
          <w:lang w:val="ru-RU"/>
        </w:rPr>
        <w:t xml:space="preserve"> </w:t>
      </w:r>
      <w:r w:rsidRPr="007E4297">
        <w:rPr>
          <w:color w:val="231F20"/>
          <w:sz w:val="22"/>
          <w:szCs w:val="22"/>
          <w:lang w:val="ru-RU"/>
        </w:rPr>
        <w:t>кроя</w:t>
      </w:r>
      <w:r w:rsidRPr="007E4297">
        <w:rPr>
          <w:color w:val="231F20"/>
          <w:spacing w:val="-13"/>
          <w:sz w:val="22"/>
          <w:szCs w:val="22"/>
          <w:lang w:val="ru-RU"/>
        </w:rPr>
        <w:t xml:space="preserve"> </w:t>
      </w:r>
      <w:r w:rsidRPr="007E4297">
        <w:rPr>
          <w:color w:val="231F20"/>
          <w:sz w:val="22"/>
          <w:szCs w:val="22"/>
          <w:lang w:val="ru-RU"/>
        </w:rPr>
        <w:t>на ткани по нему/ней;</w:t>
      </w:r>
    </w:p>
    <w:p w:rsidR="003C786B" w:rsidRPr="007E4297" w:rsidRDefault="003C786B" w:rsidP="00C77D14">
      <w:pPr>
        <w:pStyle w:val="af6"/>
        <w:spacing w:line="249" w:lineRule="auto"/>
        <w:ind w:left="0"/>
        <w:rPr>
          <w:sz w:val="22"/>
          <w:szCs w:val="22"/>
          <w:lang w:val="ru-RU"/>
        </w:rPr>
      </w:pPr>
      <w:r w:rsidRPr="007E4297">
        <w:rPr>
          <w:color w:val="231F20"/>
          <w:sz w:val="22"/>
          <w:szCs w:val="22"/>
          <w:lang w:val="ru-RU"/>
        </w:rPr>
        <w:t>—оформлять изделия и соединять детали освоенными ручными строчками;</w:t>
      </w:r>
    </w:p>
    <w:p w:rsidR="003C786B" w:rsidRPr="007E4297" w:rsidRDefault="003C786B" w:rsidP="00C77D14">
      <w:pPr>
        <w:pStyle w:val="af6"/>
        <w:spacing w:line="249" w:lineRule="auto"/>
        <w:ind w:left="0"/>
        <w:rPr>
          <w:sz w:val="22"/>
          <w:szCs w:val="22"/>
          <w:lang w:val="ru-RU"/>
        </w:rPr>
      </w:pPr>
      <w:r w:rsidRPr="007E4297">
        <w:rPr>
          <w:color w:val="231F20"/>
          <w:sz w:val="22"/>
          <w:szCs w:val="22"/>
          <w:lang w:val="ru-RU"/>
        </w:rPr>
        <w:t>—понимать смысл понятия «развёртка» (трёхмерного предмета);</w:t>
      </w:r>
      <w:r w:rsidRPr="007E4297">
        <w:rPr>
          <w:color w:val="231F20"/>
          <w:spacing w:val="-12"/>
          <w:sz w:val="22"/>
          <w:szCs w:val="22"/>
          <w:lang w:val="ru-RU"/>
        </w:rPr>
        <w:t xml:space="preserve"> </w:t>
      </w:r>
      <w:r w:rsidRPr="007E4297">
        <w:rPr>
          <w:color w:val="231F20"/>
          <w:sz w:val="22"/>
          <w:szCs w:val="22"/>
          <w:lang w:val="ru-RU"/>
        </w:rPr>
        <w:t>соотносить</w:t>
      </w:r>
      <w:r w:rsidRPr="007E4297">
        <w:rPr>
          <w:color w:val="231F20"/>
          <w:spacing w:val="-12"/>
          <w:sz w:val="22"/>
          <w:szCs w:val="22"/>
          <w:lang w:val="ru-RU"/>
        </w:rPr>
        <w:t xml:space="preserve"> </w:t>
      </w:r>
      <w:r w:rsidRPr="007E4297">
        <w:rPr>
          <w:color w:val="231F20"/>
          <w:sz w:val="22"/>
          <w:szCs w:val="22"/>
          <w:lang w:val="ru-RU"/>
        </w:rPr>
        <w:t>объёмную</w:t>
      </w:r>
      <w:r w:rsidRPr="007E4297">
        <w:rPr>
          <w:color w:val="231F20"/>
          <w:spacing w:val="-12"/>
          <w:sz w:val="22"/>
          <w:szCs w:val="22"/>
          <w:lang w:val="ru-RU"/>
        </w:rPr>
        <w:t xml:space="preserve"> </w:t>
      </w:r>
      <w:r w:rsidRPr="007E4297">
        <w:rPr>
          <w:color w:val="231F20"/>
          <w:sz w:val="22"/>
          <w:szCs w:val="22"/>
          <w:lang w:val="ru-RU"/>
        </w:rPr>
        <w:t>конструкцию</w:t>
      </w:r>
      <w:r w:rsidRPr="007E4297">
        <w:rPr>
          <w:color w:val="231F20"/>
          <w:spacing w:val="-12"/>
          <w:sz w:val="22"/>
          <w:szCs w:val="22"/>
          <w:lang w:val="ru-RU"/>
        </w:rPr>
        <w:t xml:space="preserve"> </w:t>
      </w:r>
      <w:r w:rsidRPr="007E4297">
        <w:rPr>
          <w:color w:val="231F20"/>
          <w:sz w:val="22"/>
          <w:szCs w:val="22"/>
          <w:lang w:val="ru-RU"/>
        </w:rPr>
        <w:t>с</w:t>
      </w:r>
      <w:r w:rsidRPr="007E4297">
        <w:rPr>
          <w:color w:val="231F20"/>
          <w:spacing w:val="-12"/>
          <w:sz w:val="22"/>
          <w:szCs w:val="22"/>
          <w:lang w:val="ru-RU"/>
        </w:rPr>
        <w:t xml:space="preserve"> </w:t>
      </w:r>
      <w:r w:rsidRPr="007E4297">
        <w:rPr>
          <w:color w:val="231F20"/>
          <w:sz w:val="22"/>
          <w:szCs w:val="22"/>
          <w:lang w:val="ru-RU"/>
        </w:rPr>
        <w:t>из</w:t>
      </w:r>
      <w:r w:rsidRPr="007E4297">
        <w:rPr>
          <w:color w:val="231F20"/>
          <w:sz w:val="22"/>
          <w:szCs w:val="22"/>
          <w:lang w:val="ru-RU"/>
        </w:rPr>
        <w:t>о</w:t>
      </w:r>
      <w:r w:rsidRPr="007E4297">
        <w:rPr>
          <w:color w:val="231F20"/>
          <w:sz w:val="22"/>
          <w:szCs w:val="22"/>
          <w:lang w:val="ru-RU"/>
        </w:rPr>
        <w:t>бражениями</w:t>
      </w:r>
      <w:r w:rsidRPr="007E4297">
        <w:rPr>
          <w:color w:val="231F20"/>
          <w:spacing w:val="-12"/>
          <w:sz w:val="22"/>
          <w:szCs w:val="22"/>
          <w:lang w:val="ru-RU"/>
        </w:rPr>
        <w:t xml:space="preserve"> </w:t>
      </w:r>
      <w:r w:rsidRPr="007E4297">
        <w:rPr>
          <w:color w:val="231F20"/>
          <w:sz w:val="22"/>
          <w:szCs w:val="22"/>
          <w:lang w:val="ru-RU"/>
        </w:rPr>
        <w:t xml:space="preserve">её </w:t>
      </w:r>
      <w:r w:rsidRPr="007E4297">
        <w:rPr>
          <w:color w:val="231F20"/>
          <w:spacing w:val="-2"/>
          <w:sz w:val="22"/>
          <w:szCs w:val="22"/>
          <w:lang w:val="ru-RU"/>
        </w:rPr>
        <w:t>развёртки;</w:t>
      </w:r>
    </w:p>
    <w:p w:rsidR="003C786B" w:rsidRPr="007E4297" w:rsidRDefault="003C786B" w:rsidP="00C77D14">
      <w:pPr>
        <w:pStyle w:val="af6"/>
        <w:spacing w:line="249" w:lineRule="auto"/>
        <w:ind w:left="0"/>
        <w:rPr>
          <w:sz w:val="22"/>
          <w:szCs w:val="22"/>
          <w:lang w:val="ru-RU"/>
        </w:rPr>
      </w:pPr>
      <w:r w:rsidRPr="007E4297">
        <w:rPr>
          <w:color w:val="231F20"/>
          <w:sz w:val="22"/>
          <w:szCs w:val="22"/>
          <w:lang w:val="ru-RU"/>
        </w:rPr>
        <w:t>—отличать</w:t>
      </w:r>
      <w:r w:rsidRPr="007E4297">
        <w:rPr>
          <w:color w:val="231F20"/>
          <w:spacing w:val="-5"/>
          <w:sz w:val="22"/>
          <w:szCs w:val="22"/>
          <w:lang w:val="ru-RU"/>
        </w:rPr>
        <w:t xml:space="preserve"> </w:t>
      </w:r>
      <w:r w:rsidRPr="007E4297">
        <w:rPr>
          <w:color w:val="231F20"/>
          <w:sz w:val="22"/>
          <w:szCs w:val="22"/>
          <w:lang w:val="ru-RU"/>
        </w:rPr>
        <w:t>макет</w:t>
      </w:r>
      <w:r w:rsidRPr="007E4297">
        <w:rPr>
          <w:color w:val="231F20"/>
          <w:spacing w:val="-5"/>
          <w:sz w:val="22"/>
          <w:szCs w:val="22"/>
          <w:lang w:val="ru-RU"/>
        </w:rPr>
        <w:t xml:space="preserve"> </w:t>
      </w:r>
      <w:r w:rsidRPr="007E4297">
        <w:rPr>
          <w:color w:val="231F20"/>
          <w:sz w:val="22"/>
          <w:szCs w:val="22"/>
          <w:lang w:val="ru-RU"/>
        </w:rPr>
        <w:t>от</w:t>
      </w:r>
      <w:r w:rsidRPr="007E4297">
        <w:rPr>
          <w:color w:val="231F20"/>
          <w:spacing w:val="-5"/>
          <w:sz w:val="22"/>
          <w:szCs w:val="22"/>
          <w:lang w:val="ru-RU"/>
        </w:rPr>
        <w:t xml:space="preserve"> </w:t>
      </w:r>
      <w:r w:rsidRPr="007E4297">
        <w:rPr>
          <w:color w:val="231F20"/>
          <w:sz w:val="22"/>
          <w:szCs w:val="22"/>
          <w:lang w:val="ru-RU"/>
        </w:rPr>
        <w:t>модели,</w:t>
      </w:r>
      <w:r w:rsidRPr="007E4297">
        <w:rPr>
          <w:color w:val="231F20"/>
          <w:spacing w:val="-5"/>
          <w:sz w:val="22"/>
          <w:szCs w:val="22"/>
          <w:lang w:val="ru-RU"/>
        </w:rPr>
        <w:t xml:space="preserve"> </w:t>
      </w:r>
      <w:r w:rsidRPr="007E4297">
        <w:rPr>
          <w:color w:val="231F20"/>
          <w:sz w:val="22"/>
          <w:szCs w:val="22"/>
          <w:lang w:val="ru-RU"/>
        </w:rPr>
        <w:t>строить</w:t>
      </w:r>
      <w:r w:rsidRPr="007E4297">
        <w:rPr>
          <w:color w:val="231F20"/>
          <w:spacing w:val="-5"/>
          <w:sz w:val="22"/>
          <w:szCs w:val="22"/>
          <w:lang w:val="ru-RU"/>
        </w:rPr>
        <w:t xml:space="preserve"> </w:t>
      </w:r>
      <w:r w:rsidRPr="007E4297">
        <w:rPr>
          <w:color w:val="231F20"/>
          <w:sz w:val="22"/>
          <w:szCs w:val="22"/>
          <w:lang w:val="ru-RU"/>
        </w:rPr>
        <w:t>трёхмерный</w:t>
      </w:r>
      <w:r w:rsidRPr="007E4297">
        <w:rPr>
          <w:color w:val="231F20"/>
          <w:spacing w:val="-5"/>
          <w:sz w:val="22"/>
          <w:szCs w:val="22"/>
          <w:lang w:val="ru-RU"/>
        </w:rPr>
        <w:t xml:space="preserve"> </w:t>
      </w:r>
      <w:r w:rsidRPr="007E4297">
        <w:rPr>
          <w:color w:val="231F20"/>
          <w:sz w:val="22"/>
          <w:szCs w:val="22"/>
          <w:lang w:val="ru-RU"/>
        </w:rPr>
        <w:t>макет</w:t>
      </w:r>
      <w:r w:rsidRPr="007E4297">
        <w:rPr>
          <w:color w:val="231F20"/>
          <w:spacing w:val="-5"/>
          <w:sz w:val="22"/>
          <w:szCs w:val="22"/>
          <w:lang w:val="ru-RU"/>
        </w:rPr>
        <w:t xml:space="preserve"> </w:t>
      </w:r>
      <w:r w:rsidRPr="007E4297">
        <w:rPr>
          <w:color w:val="231F20"/>
          <w:sz w:val="22"/>
          <w:szCs w:val="22"/>
          <w:lang w:val="ru-RU"/>
        </w:rPr>
        <w:t>из</w:t>
      </w:r>
      <w:r w:rsidRPr="007E4297">
        <w:rPr>
          <w:color w:val="231F20"/>
          <w:spacing w:val="-5"/>
          <w:sz w:val="22"/>
          <w:szCs w:val="22"/>
          <w:lang w:val="ru-RU"/>
        </w:rPr>
        <w:t xml:space="preserve"> </w:t>
      </w:r>
      <w:r w:rsidRPr="007E4297">
        <w:rPr>
          <w:color w:val="231F20"/>
          <w:sz w:val="22"/>
          <w:szCs w:val="22"/>
          <w:lang w:val="ru-RU"/>
        </w:rPr>
        <w:t>готовой развёртки;</w:t>
      </w:r>
    </w:p>
    <w:p w:rsidR="003C786B" w:rsidRPr="007E4297" w:rsidRDefault="003C786B" w:rsidP="00C77D14">
      <w:pPr>
        <w:pStyle w:val="af6"/>
        <w:spacing w:line="249" w:lineRule="auto"/>
        <w:ind w:left="0"/>
        <w:rPr>
          <w:sz w:val="22"/>
          <w:szCs w:val="22"/>
          <w:lang w:val="ru-RU"/>
        </w:rPr>
      </w:pPr>
      <w:r w:rsidRPr="007E4297">
        <w:rPr>
          <w:color w:val="231F20"/>
          <w:sz w:val="22"/>
          <w:szCs w:val="22"/>
          <w:lang w:val="ru-RU"/>
        </w:rPr>
        <w:t>—определять неподвижный и подвижный способ соединения деталей</w:t>
      </w:r>
      <w:r w:rsidRPr="007E4297">
        <w:rPr>
          <w:color w:val="231F20"/>
          <w:spacing w:val="-16"/>
          <w:sz w:val="22"/>
          <w:szCs w:val="22"/>
          <w:lang w:val="ru-RU"/>
        </w:rPr>
        <w:t xml:space="preserve"> </w:t>
      </w:r>
      <w:r w:rsidRPr="007E4297">
        <w:rPr>
          <w:color w:val="231F20"/>
          <w:sz w:val="22"/>
          <w:szCs w:val="22"/>
          <w:lang w:val="ru-RU"/>
        </w:rPr>
        <w:t>и</w:t>
      </w:r>
      <w:r w:rsidRPr="007E4297">
        <w:rPr>
          <w:color w:val="231F20"/>
          <w:spacing w:val="-16"/>
          <w:sz w:val="22"/>
          <w:szCs w:val="22"/>
          <w:lang w:val="ru-RU"/>
        </w:rPr>
        <w:t xml:space="preserve"> </w:t>
      </w:r>
      <w:r w:rsidRPr="007E4297">
        <w:rPr>
          <w:color w:val="231F20"/>
          <w:sz w:val="22"/>
          <w:szCs w:val="22"/>
          <w:lang w:val="ru-RU"/>
        </w:rPr>
        <w:t>выполнять</w:t>
      </w:r>
      <w:r w:rsidRPr="007E4297">
        <w:rPr>
          <w:color w:val="231F20"/>
          <w:spacing w:val="-16"/>
          <w:sz w:val="22"/>
          <w:szCs w:val="22"/>
          <w:lang w:val="ru-RU"/>
        </w:rPr>
        <w:t xml:space="preserve"> </w:t>
      </w:r>
      <w:r w:rsidRPr="007E4297">
        <w:rPr>
          <w:color w:val="231F20"/>
          <w:sz w:val="22"/>
          <w:szCs w:val="22"/>
          <w:lang w:val="ru-RU"/>
        </w:rPr>
        <w:t>подвижное</w:t>
      </w:r>
      <w:r w:rsidRPr="007E4297">
        <w:rPr>
          <w:color w:val="231F20"/>
          <w:spacing w:val="-16"/>
          <w:sz w:val="22"/>
          <w:szCs w:val="22"/>
          <w:lang w:val="ru-RU"/>
        </w:rPr>
        <w:t xml:space="preserve"> </w:t>
      </w:r>
      <w:r w:rsidRPr="007E4297">
        <w:rPr>
          <w:color w:val="231F20"/>
          <w:sz w:val="22"/>
          <w:szCs w:val="22"/>
          <w:lang w:val="ru-RU"/>
        </w:rPr>
        <w:t>и</w:t>
      </w:r>
      <w:r w:rsidRPr="007E4297">
        <w:rPr>
          <w:color w:val="231F20"/>
          <w:spacing w:val="-16"/>
          <w:sz w:val="22"/>
          <w:szCs w:val="22"/>
          <w:lang w:val="ru-RU"/>
        </w:rPr>
        <w:t xml:space="preserve"> </w:t>
      </w:r>
      <w:r w:rsidRPr="007E4297">
        <w:rPr>
          <w:color w:val="231F20"/>
          <w:sz w:val="22"/>
          <w:szCs w:val="22"/>
          <w:lang w:val="ru-RU"/>
        </w:rPr>
        <w:t>неподви</w:t>
      </w:r>
      <w:r w:rsidRPr="007E4297">
        <w:rPr>
          <w:color w:val="231F20"/>
          <w:sz w:val="22"/>
          <w:szCs w:val="22"/>
          <w:lang w:val="ru-RU"/>
        </w:rPr>
        <w:t>ж</w:t>
      </w:r>
      <w:r w:rsidRPr="007E4297">
        <w:rPr>
          <w:color w:val="231F20"/>
          <w:sz w:val="22"/>
          <w:szCs w:val="22"/>
          <w:lang w:val="ru-RU"/>
        </w:rPr>
        <w:t>ное</w:t>
      </w:r>
      <w:r w:rsidRPr="007E4297">
        <w:rPr>
          <w:color w:val="231F20"/>
          <w:spacing w:val="-16"/>
          <w:sz w:val="22"/>
          <w:szCs w:val="22"/>
          <w:lang w:val="ru-RU"/>
        </w:rPr>
        <w:t xml:space="preserve"> </w:t>
      </w:r>
      <w:r w:rsidRPr="007E4297">
        <w:rPr>
          <w:color w:val="231F20"/>
          <w:sz w:val="22"/>
          <w:szCs w:val="22"/>
          <w:lang w:val="ru-RU"/>
        </w:rPr>
        <w:t>соединения известными способами;</w:t>
      </w:r>
    </w:p>
    <w:p w:rsidR="003C786B" w:rsidRPr="007E4297" w:rsidRDefault="003C786B" w:rsidP="00C77D14">
      <w:pPr>
        <w:pStyle w:val="af6"/>
        <w:spacing w:before="68"/>
        <w:ind w:left="0"/>
        <w:rPr>
          <w:color w:val="231F20"/>
          <w:sz w:val="22"/>
          <w:szCs w:val="22"/>
          <w:lang w:val="ru-RU"/>
        </w:rPr>
      </w:pPr>
      <w:r w:rsidRPr="007E4297">
        <w:rPr>
          <w:color w:val="231F20"/>
          <w:sz w:val="22"/>
          <w:szCs w:val="22"/>
          <w:lang w:val="ru-RU"/>
        </w:rPr>
        <w:t>—конструировать</w:t>
      </w:r>
      <w:r w:rsidRPr="007E4297">
        <w:rPr>
          <w:color w:val="231F20"/>
          <w:spacing w:val="-16"/>
          <w:sz w:val="22"/>
          <w:szCs w:val="22"/>
          <w:lang w:val="ru-RU"/>
        </w:rPr>
        <w:t xml:space="preserve"> </w:t>
      </w:r>
      <w:r w:rsidRPr="007E4297">
        <w:rPr>
          <w:color w:val="231F20"/>
          <w:sz w:val="22"/>
          <w:szCs w:val="22"/>
          <w:lang w:val="ru-RU"/>
        </w:rPr>
        <w:t>и</w:t>
      </w:r>
      <w:r w:rsidRPr="007E4297">
        <w:rPr>
          <w:color w:val="231F20"/>
          <w:spacing w:val="-16"/>
          <w:sz w:val="22"/>
          <w:szCs w:val="22"/>
          <w:lang w:val="ru-RU"/>
        </w:rPr>
        <w:t xml:space="preserve"> </w:t>
      </w:r>
      <w:r w:rsidRPr="007E4297">
        <w:rPr>
          <w:color w:val="231F20"/>
          <w:sz w:val="22"/>
          <w:szCs w:val="22"/>
          <w:lang w:val="ru-RU"/>
        </w:rPr>
        <w:t>моделировать</w:t>
      </w:r>
      <w:r w:rsidRPr="007E4297">
        <w:rPr>
          <w:color w:val="231F20"/>
          <w:spacing w:val="-16"/>
          <w:sz w:val="22"/>
          <w:szCs w:val="22"/>
          <w:lang w:val="ru-RU"/>
        </w:rPr>
        <w:t xml:space="preserve"> </w:t>
      </w:r>
      <w:r w:rsidRPr="007E4297">
        <w:rPr>
          <w:color w:val="231F20"/>
          <w:sz w:val="22"/>
          <w:szCs w:val="22"/>
          <w:lang w:val="ru-RU"/>
        </w:rPr>
        <w:t>изделия</w:t>
      </w:r>
      <w:r w:rsidRPr="007E4297">
        <w:rPr>
          <w:color w:val="231F20"/>
          <w:spacing w:val="-16"/>
          <w:sz w:val="22"/>
          <w:szCs w:val="22"/>
          <w:lang w:val="ru-RU"/>
        </w:rPr>
        <w:t xml:space="preserve"> </w:t>
      </w:r>
      <w:r w:rsidRPr="007E4297">
        <w:rPr>
          <w:color w:val="231F20"/>
          <w:sz w:val="22"/>
          <w:szCs w:val="22"/>
          <w:lang w:val="ru-RU"/>
        </w:rPr>
        <w:t>из</w:t>
      </w:r>
      <w:r w:rsidRPr="007E4297">
        <w:rPr>
          <w:color w:val="231F20"/>
          <w:spacing w:val="-16"/>
          <w:sz w:val="22"/>
          <w:szCs w:val="22"/>
          <w:lang w:val="ru-RU"/>
        </w:rPr>
        <w:t xml:space="preserve"> </w:t>
      </w:r>
      <w:r w:rsidRPr="007E4297">
        <w:rPr>
          <w:color w:val="231F20"/>
          <w:sz w:val="22"/>
          <w:szCs w:val="22"/>
          <w:lang w:val="ru-RU"/>
        </w:rPr>
        <w:t>различных</w:t>
      </w:r>
      <w:r w:rsidRPr="007E4297">
        <w:rPr>
          <w:color w:val="231F20"/>
          <w:spacing w:val="-16"/>
          <w:sz w:val="22"/>
          <w:szCs w:val="22"/>
          <w:lang w:val="ru-RU"/>
        </w:rPr>
        <w:t xml:space="preserve"> </w:t>
      </w:r>
      <w:r w:rsidRPr="007E4297">
        <w:rPr>
          <w:color w:val="231F20"/>
          <w:sz w:val="22"/>
          <w:szCs w:val="22"/>
          <w:lang w:val="ru-RU"/>
        </w:rPr>
        <w:t>материалов по модели, простейшему чертежу или эскизу;</w:t>
      </w:r>
    </w:p>
    <w:p w:rsidR="003C786B" w:rsidRPr="007E4297" w:rsidRDefault="003C786B" w:rsidP="00C77D14">
      <w:pPr>
        <w:pStyle w:val="af6"/>
        <w:spacing w:before="68"/>
        <w:ind w:left="0"/>
        <w:rPr>
          <w:sz w:val="22"/>
          <w:szCs w:val="22"/>
          <w:lang w:val="ru-RU"/>
        </w:rPr>
      </w:pPr>
      <w:r w:rsidRPr="007E4297">
        <w:rPr>
          <w:color w:val="231F20"/>
          <w:w w:val="95"/>
          <w:sz w:val="22"/>
          <w:szCs w:val="22"/>
          <w:lang w:val="ru-RU"/>
        </w:rPr>
        <w:t>—</w:t>
      </w:r>
      <w:r w:rsidRPr="007E4297">
        <w:rPr>
          <w:color w:val="231F20"/>
          <w:sz w:val="22"/>
          <w:szCs w:val="22"/>
          <w:lang w:val="ru-RU"/>
        </w:rPr>
        <w:t xml:space="preserve"> решать несложные конструкторско-технологические задачи;</w:t>
      </w:r>
    </w:p>
    <w:p w:rsidR="003C786B" w:rsidRPr="007E4297" w:rsidRDefault="003C786B" w:rsidP="00C77D14">
      <w:pPr>
        <w:pStyle w:val="af6"/>
        <w:spacing w:before="9" w:line="249" w:lineRule="auto"/>
        <w:ind w:left="0"/>
        <w:rPr>
          <w:sz w:val="22"/>
          <w:szCs w:val="22"/>
          <w:lang w:val="ru-RU"/>
        </w:rPr>
      </w:pPr>
      <w:r w:rsidRPr="007E4297">
        <w:rPr>
          <w:color w:val="231F20"/>
          <w:w w:val="95"/>
          <w:sz w:val="22"/>
          <w:szCs w:val="22"/>
          <w:lang w:val="ru-RU"/>
        </w:rPr>
        <w:t>—</w:t>
      </w:r>
      <w:r w:rsidRPr="007E4297">
        <w:rPr>
          <w:color w:val="231F20"/>
          <w:sz w:val="22"/>
          <w:szCs w:val="22"/>
          <w:lang w:val="ru-RU"/>
        </w:rPr>
        <w:t xml:space="preserve"> применять освоенные знания и практические умения</w:t>
      </w:r>
      <w:r w:rsidRPr="007E4297">
        <w:rPr>
          <w:color w:val="231F20"/>
          <w:w w:val="95"/>
          <w:sz w:val="22"/>
          <w:szCs w:val="22"/>
          <w:lang w:val="ru-RU"/>
        </w:rPr>
        <w:t xml:space="preserve"> (</w:t>
      </w:r>
      <w:r w:rsidRPr="007E4297">
        <w:rPr>
          <w:color w:val="231F20"/>
          <w:sz w:val="22"/>
          <w:szCs w:val="22"/>
          <w:lang w:val="ru-RU"/>
        </w:rPr>
        <w:t>технологические,</w:t>
      </w:r>
      <w:r w:rsidRPr="007E4297">
        <w:rPr>
          <w:color w:val="231F20"/>
          <w:spacing w:val="-16"/>
          <w:sz w:val="22"/>
          <w:szCs w:val="22"/>
          <w:lang w:val="ru-RU"/>
        </w:rPr>
        <w:t xml:space="preserve"> </w:t>
      </w:r>
      <w:r w:rsidRPr="007E4297">
        <w:rPr>
          <w:color w:val="231F20"/>
          <w:sz w:val="22"/>
          <w:szCs w:val="22"/>
          <w:lang w:val="ru-RU"/>
        </w:rPr>
        <w:t>графические,</w:t>
      </w:r>
      <w:r w:rsidRPr="007E4297">
        <w:rPr>
          <w:color w:val="231F20"/>
          <w:spacing w:val="-16"/>
          <w:sz w:val="22"/>
          <w:szCs w:val="22"/>
          <w:lang w:val="ru-RU"/>
        </w:rPr>
        <w:t xml:space="preserve"> </w:t>
      </w:r>
      <w:r w:rsidRPr="007E4297">
        <w:rPr>
          <w:color w:val="231F20"/>
          <w:sz w:val="22"/>
          <w:szCs w:val="22"/>
          <w:lang w:val="ru-RU"/>
        </w:rPr>
        <w:t>конструкторские)</w:t>
      </w:r>
      <w:r w:rsidRPr="007E4297">
        <w:rPr>
          <w:color w:val="231F20"/>
          <w:spacing w:val="-16"/>
          <w:sz w:val="22"/>
          <w:szCs w:val="22"/>
          <w:lang w:val="ru-RU"/>
        </w:rPr>
        <w:t xml:space="preserve"> </w:t>
      </w:r>
      <w:r w:rsidRPr="007E4297">
        <w:rPr>
          <w:color w:val="231F20"/>
          <w:sz w:val="22"/>
          <w:szCs w:val="22"/>
          <w:lang w:val="ru-RU"/>
        </w:rPr>
        <w:t>в</w:t>
      </w:r>
      <w:r w:rsidRPr="007E4297">
        <w:rPr>
          <w:color w:val="231F20"/>
          <w:spacing w:val="-16"/>
          <w:sz w:val="22"/>
          <w:szCs w:val="22"/>
          <w:lang w:val="ru-RU"/>
        </w:rPr>
        <w:t xml:space="preserve"> </w:t>
      </w:r>
      <w:r w:rsidRPr="007E4297">
        <w:rPr>
          <w:color w:val="231F20"/>
          <w:sz w:val="22"/>
          <w:szCs w:val="22"/>
          <w:lang w:val="ru-RU"/>
        </w:rPr>
        <w:t>самостоятельной интеллектуальной и практической деятельности;</w:t>
      </w:r>
    </w:p>
    <w:p w:rsidR="003C786B" w:rsidRPr="007E4297" w:rsidRDefault="003C786B" w:rsidP="00C77D14">
      <w:pPr>
        <w:pStyle w:val="af6"/>
        <w:spacing w:line="249" w:lineRule="auto"/>
        <w:ind w:left="0"/>
        <w:rPr>
          <w:sz w:val="22"/>
          <w:szCs w:val="22"/>
          <w:lang w:val="ru-RU"/>
        </w:rPr>
      </w:pPr>
      <w:r w:rsidRPr="007E4297">
        <w:rPr>
          <w:color w:val="231F20"/>
          <w:sz w:val="22"/>
          <w:szCs w:val="22"/>
          <w:lang w:val="ru-RU"/>
        </w:rPr>
        <w:t>—делать</w:t>
      </w:r>
      <w:r w:rsidRPr="007E4297">
        <w:rPr>
          <w:color w:val="231F20"/>
          <w:spacing w:val="-8"/>
          <w:sz w:val="22"/>
          <w:szCs w:val="22"/>
          <w:lang w:val="ru-RU"/>
        </w:rPr>
        <w:t xml:space="preserve"> </w:t>
      </w:r>
      <w:r w:rsidRPr="007E4297">
        <w:rPr>
          <w:color w:val="231F20"/>
          <w:sz w:val="22"/>
          <w:szCs w:val="22"/>
          <w:lang w:val="ru-RU"/>
        </w:rPr>
        <w:t>выбор,</w:t>
      </w:r>
      <w:r w:rsidRPr="007E4297">
        <w:rPr>
          <w:color w:val="231F20"/>
          <w:spacing w:val="-8"/>
          <w:sz w:val="22"/>
          <w:szCs w:val="22"/>
          <w:lang w:val="ru-RU"/>
        </w:rPr>
        <w:t xml:space="preserve"> </w:t>
      </w:r>
      <w:r w:rsidRPr="007E4297">
        <w:rPr>
          <w:color w:val="231F20"/>
          <w:sz w:val="22"/>
          <w:szCs w:val="22"/>
          <w:lang w:val="ru-RU"/>
        </w:rPr>
        <w:t>какое</w:t>
      </w:r>
      <w:r w:rsidRPr="007E4297">
        <w:rPr>
          <w:color w:val="231F20"/>
          <w:spacing w:val="-8"/>
          <w:sz w:val="22"/>
          <w:szCs w:val="22"/>
          <w:lang w:val="ru-RU"/>
        </w:rPr>
        <w:t xml:space="preserve"> </w:t>
      </w:r>
      <w:r w:rsidRPr="007E4297">
        <w:rPr>
          <w:color w:val="231F20"/>
          <w:sz w:val="22"/>
          <w:szCs w:val="22"/>
          <w:lang w:val="ru-RU"/>
        </w:rPr>
        <w:t>мнение</w:t>
      </w:r>
      <w:r w:rsidRPr="007E4297">
        <w:rPr>
          <w:color w:val="231F20"/>
          <w:spacing w:val="-8"/>
          <w:sz w:val="22"/>
          <w:szCs w:val="22"/>
          <w:lang w:val="ru-RU"/>
        </w:rPr>
        <w:t xml:space="preserve"> </w:t>
      </w:r>
      <w:r w:rsidRPr="007E4297">
        <w:rPr>
          <w:color w:val="231F20"/>
          <w:sz w:val="22"/>
          <w:szCs w:val="22"/>
          <w:lang w:val="ru-RU"/>
        </w:rPr>
        <w:t>принять</w:t>
      </w:r>
      <w:r w:rsidRPr="007E4297">
        <w:rPr>
          <w:color w:val="231F20"/>
          <w:spacing w:val="-8"/>
          <w:sz w:val="22"/>
          <w:szCs w:val="22"/>
          <w:lang w:val="ru-RU"/>
        </w:rPr>
        <w:t xml:space="preserve"> </w:t>
      </w:r>
      <w:r w:rsidRPr="007E4297">
        <w:rPr>
          <w:color w:val="231F20"/>
          <w:sz w:val="22"/>
          <w:szCs w:val="22"/>
          <w:lang w:val="ru-RU"/>
        </w:rPr>
        <w:t>—</w:t>
      </w:r>
      <w:r w:rsidRPr="007E4297">
        <w:rPr>
          <w:color w:val="231F20"/>
          <w:spacing w:val="-8"/>
          <w:sz w:val="22"/>
          <w:szCs w:val="22"/>
          <w:lang w:val="ru-RU"/>
        </w:rPr>
        <w:t xml:space="preserve"> </w:t>
      </w:r>
      <w:r w:rsidRPr="007E4297">
        <w:rPr>
          <w:color w:val="231F20"/>
          <w:sz w:val="22"/>
          <w:szCs w:val="22"/>
          <w:lang w:val="ru-RU"/>
        </w:rPr>
        <w:t>своё</w:t>
      </w:r>
      <w:r w:rsidRPr="007E4297">
        <w:rPr>
          <w:color w:val="231F20"/>
          <w:spacing w:val="-8"/>
          <w:sz w:val="22"/>
          <w:szCs w:val="22"/>
          <w:lang w:val="ru-RU"/>
        </w:rPr>
        <w:t xml:space="preserve"> </w:t>
      </w:r>
      <w:r w:rsidRPr="007E4297">
        <w:rPr>
          <w:color w:val="231F20"/>
          <w:sz w:val="22"/>
          <w:szCs w:val="22"/>
          <w:lang w:val="ru-RU"/>
        </w:rPr>
        <w:t>или</w:t>
      </w:r>
      <w:r w:rsidRPr="007E4297">
        <w:rPr>
          <w:color w:val="231F20"/>
          <w:spacing w:val="-8"/>
          <w:sz w:val="22"/>
          <w:szCs w:val="22"/>
          <w:lang w:val="ru-RU"/>
        </w:rPr>
        <w:t xml:space="preserve"> </w:t>
      </w:r>
      <w:r w:rsidRPr="007E4297">
        <w:rPr>
          <w:color w:val="231F20"/>
          <w:sz w:val="22"/>
          <w:szCs w:val="22"/>
          <w:lang w:val="ru-RU"/>
        </w:rPr>
        <w:t>другое,</w:t>
      </w:r>
      <w:r w:rsidRPr="007E4297">
        <w:rPr>
          <w:color w:val="231F20"/>
          <w:spacing w:val="-8"/>
          <w:sz w:val="22"/>
          <w:szCs w:val="22"/>
          <w:lang w:val="ru-RU"/>
        </w:rPr>
        <w:t xml:space="preserve"> </w:t>
      </w:r>
      <w:r w:rsidRPr="007E4297">
        <w:rPr>
          <w:color w:val="231F20"/>
          <w:sz w:val="22"/>
          <w:szCs w:val="22"/>
          <w:lang w:val="ru-RU"/>
        </w:rPr>
        <w:t>высказанное в ходе обсуждения;</w:t>
      </w:r>
    </w:p>
    <w:p w:rsidR="003C786B" w:rsidRPr="007E4297" w:rsidRDefault="003C786B" w:rsidP="00C77D14">
      <w:pPr>
        <w:pStyle w:val="af6"/>
        <w:spacing w:line="249" w:lineRule="auto"/>
        <w:ind w:left="0"/>
        <w:rPr>
          <w:sz w:val="22"/>
          <w:szCs w:val="22"/>
          <w:lang w:val="ru-RU"/>
        </w:rPr>
      </w:pPr>
      <w:r w:rsidRPr="007E4297">
        <w:rPr>
          <w:color w:val="231F20"/>
          <w:sz w:val="22"/>
          <w:szCs w:val="22"/>
          <w:lang w:val="ru-RU"/>
        </w:rPr>
        <w:t>—выполнять</w:t>
      </w:r>
      <w:r w:rsidRPr="007E4297">
        <w:rPr>
          <w:color w:val="231F20"/>
          <w:spacing w:val="-10"/>
          <w:sz w:val="22"/>
          <w:szCs w:val="22"/>
          <w:lang w:val="ru-RU"/>
        </w:rPr>
        <w:t xml:space="preserve"> </w:t>
      </w:r>
      <w:r w:rsidRPr="007E4297">
        <w:rPr>
          <w:color w:val="231F20"/>
          <w:sz w:val="22"/>
          <w:szCs w:val="22"/>
          <w:lang w:val="ru-RU"/>
        </w:rPr>
        <w:t>работу</w:t>
      </w:r>
      <w:r w:rsidRPr="007E4297">
        <w:rPr>
          <w:color w:val="231F20"/>
          <w:spacing w:val="-10"/>
          <w:sz w:val="22"/>
          <w:szCs w:val="22"/>
          <w:lang w:val="ru-RU"/>
        </w:rPr>
        <w:t xml:space="preserve"> </w:t>
      </w:r>
      <w:r w:rsidRPr="007E4297">
        <w:rPr>
          <w:color w:val="231F20"/>
          <w:sz w:val="22"/>
          <w:szCs w:val="22"/>
          <w:lang w:val="ru-RU"/>
        </w:rPr>
        <w:t>в</w:t>
      </w:r>
      <w:r w:rsidRPr="007E4297">
        <w:rPr>
          <w:color w:val="231F20"/>
          <w:spacing w:val="-10"/>
          <w:sz w:val="22"/>
          <w:szCs w:val="22"/>
          <w:lang w:val="ru-RU"/>
        </w:rPr>
        <w:t xml:space="preserve"> </w:t>
      </w:r>
      <w:r w:rsidRPr="007E4297">
        <w:rPr>
          <w:color w:val="231F20"/>
          <w:sz w:val="22"/>
          <w:szCs w:val="22"/>
          <w:lang w:val="ru-RU"/>
        </w:rPr>
        <w:t>малых</w:t>
      </w:r>
      <w:r w:rsidRPr="007E4297">
        <w:rPr>
          <w:color w:val="231F20"/>
          <w:spacing w:val="-10"/>
          <w:sz w:val="22"/>
          <w:szCs w:val="22"/>
          <w:lang w:val="ru-RU"/>
        </w:rPr>
        <w:t xml:space="preserve"> </w:t>
      </w:r>
      <w:r w:rsidRPr="007E4297">
        <w:rPr>
          <w:color w:val="231F20"/>
          <w:sz w:val="22"/>
          <w:szCs w:val="22"/>
          <w:lang w:val="ru-RU"/>
        </w:rPr>
        <w:t>группах,</w:t>
      </w:r>
      <w:r w:rsidRPr="007E4297">
        <w:rPr>
          <w:color w:val="231F20"/>
          <w:spacing w:val="-10"/>
          <w:sz w:val="22"/>
          <w:szCs w:val="22"/>
          <w:lang w:val="ru-RU"/>
        </w:rPr>
        <w:t xml:space="preserve"> </w:t>
      </w:r>
      <w:r w:rsidRPr="007E4297">
        <w:rPr>
          <w:color w:val="231F20"/>
          <w:sz w:val="22"/>
          <w:szCs w:val="22"/>
          <w:lang w:val="ru-RU"/>
        </w:rPr>
        <w:t>осуществлять</w:t>
      </w:r>
      <w:r w:rsidRPr="007E4297">
        <w:rPr>
          <w:color w:val="231F20"/>
          <w:spacing w:val="-10"/>
          <w:sz w:val="22"/>
          <w:szCs w:val="22"/>
          <w:lang w:val="ru-RU"/>
        </w:rPr>
        <w:t xml:space="preserve"> </w:t>
      </w:r>
      <w:r w:rsidRPr="007E4297">
        <w:rPr>
          <w:color w:val="231F20"/>
          <w:sz w:val="22"/>
          <w:szCs w:val="22"/>
          <w:lang w:val="ru-RU"/>
        </w:rPr>
        <w:t>сотрудни</w:t>
      </w:r>
      <w:r w:rsidRPr="007E4297">
        <w:rPr>
          <w:color w:val="231F20"/>
          <w:spacing w:val="-2"/>
          <w:sz w:val="22"/>
          <w:szCs w:val="22"/>
          <w:lang w:val="ru-RU"/>
        </w:rPr>
        <w:t>чество;</w:t>
      </w:r>
    </w:p>
    <w:p w:rsidR="003C786B" w:rsidRPr="007E4297" w:rsidRDefault="003C786B" w:rsidP="00C77D14">
      <w:pPr>
        <w:pStyle w:val="af6"/>
        <w:spacing w:line="249" w:lineRule="auto"/>
        <w:ind w:left="0"/>
        <w:rPr>
          <w:sz w:val="22"/>
          <w:szCs w:val="22"/>
          <w:lang w:val="ru-RU"/>
        </w:rPr>
      </w:pPr>
      <w:r w:rsidRPr="007E4297">
        <w:rPr>
          <w:color w:val="231F20"/>
          <w:sz w:val="22"/>
          <w:szCs w:val="22"/>
          <w:lang w:val="ru-RU"/>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w:t>
      </w:r>
      <w:r w:rsidRPr="007E4297">
        <w:rPr>
          <w:color w:val="231F20"/>
          <w:spacing w:val="-13"/>
          <w:sz w:val="22"/>
          <w:szCs w:val="22"/>
          <w:lang w:val="ru-RU"/>
        </w:rPr>
        <w:t xml:space="preserve"> </w:t>
      </w:r>
      <w:r w:rsidRPr="007E4297">
        <w:rPr>
          <w:color w:val="231F20"/>
          <w:sz w:val="22"/>
          <w:szCs w:val="22"/>
          <w:lang w:val="ru-RU"/>
        </w:rPr>
        <w:t>пути</w:t>
      </w:r>
      <w:r w:rsidRPr="007E4297">
        <w:rPr>
          <w:color w:val="231F20"/>
          <w:spacing w:val="-13"/>
          <w:sz w:val="22"/>
          <w:szCs w:val="22"/>
          <w:lang w:val="ru-RU"/>
        </w:rPr>
        <w:t xml:space="preserve"> </w:t>
      </w:r>
      <w:r w:rsidRPr="007E4297">
        <w:rPr>
          <w:color w:val="231F20"/>
          <w:sz w:val="22"/>
          <w:szCs w:val="22"/>
          <w:lang w:val="ru-RU"/>
        </w:rPr>
        <w:t>его</w:t>
      </w:r>
      <w:r w:rsidRPr="007E4297">
        <w:rPr>
          <w:color w:val="231F20"/>
          <w:spacing w:val="-13"/>
          <w:sz w:val="22"/>
          <w:szCs w:val="22"/>
          <w:lang w:val="ru-RU"/>
        </w:rPr>
        <w:t xml:space="preserve"> </w:t>
      </w:r>
      <w:r w:rsidRPr="007E4297">
        <w:rPr>
          <w:color w:val="231F20"/>
          <w:sz w:val="22"/>
          <w:szCs w:val="22"/>
          <w:lang w:val="ru-RU"/>
        </w:rPr>
        <w:t>реализации,</w:t>
      </w:r>
      <w:r w:rsidRPr="007E4297">
        <w:rPr>
          <w:color w:val="231F20"/>
          <w:spacing w:val="-13"/>
          <w:sz w:val="22"/>
          <w:szCs w:val="22"/>
          <w:lang w:val="ru-RU"/>
        </w:rPr>
        <w:t xml:space="preserve"> </w:t>
      </w:r>
      <w:r w:rsidRPr="007E4297">
        <w:rPr>
          <w:color w:val="231F20"/>
          <w:sz w:val="22"/>
          <w:szCs w:val="22"/>
          <w:lang w:val="ru-RU"/>
        </w:rPr>
        <w:t>воплощать</w:t>
      </w:r>
      <w:r w:rsidRPr="007E4297">
        <w:rPr>
          <w:color w:val="231F20"/>
          <w:spacing w:val="-13"/>
          <w:sz w:val="22"/>
          <w:szCs w:val="22"/>
          <w:lang w:val="ru-RU"/>
        </w:rPr>
        <w:t xml:space="preserve"> </w:t>
      </w:r>
      <w:r w:rsidRPr="007E4297">
        <w:rPr>
          <w:color w:val="231F20"/>
          <w:sz w:val="22"/>
          <w:szCs w:val="22"/>
          <w:lang w:val="ru-RU"/>
        </w:rPr>
        <w:lastRenderedPageBreak/>
        <w:t>его</w:t>
      </w:r>
      <w:r w:rsidRPr="007E4297">
        <w:rPr>
          <w:color w:val="231F20"/>
          <w:spacing w:val="-13"/>
          <w:sz w:val="22"/>
          <w:szCs w:val="22"/>
          <w:lang w:val="ru-RU"/>
        </w:rPr>
        <w:t xml:space="preserve"> </w:t>
      </w:r>
      <w:r w:rsidRPr="007E4297">
        <w:rPr>
          <w:color w:val="231F20"/>
          <w:sz w:val="22"/>
          <w:szCs w:val="22"/>
          <w:lang w:val="ru-RU"/>
        </w:rPr>
        <w:t>в</w:t>
      </w:r>
      <w:r w:rsidRPr="007E4297">
        <w:rPr>
          <w:color w:val="231F20"/>
          <w:spacing w:val="-13"/>
          <w:sz w:val="22"/>
          <w:szCs w:val="22"/>
          <w:lang w:val="ru-RU"/>
        </w:rPr>
        <w:t xml:space="preserve"> </w:t>
      </w:r>
      <w:r w:rsidRPr="007E4297">
        <w:rPr>
          <w:color w:val="231F20"/>
          <w:sz w:val="22"/>
          <w:szCs w:val="22"/>
          <w:lang w:val="ru-RU"/>
        </w:rPr>
        <w:t>продукте,</w:t>
      </w:r>
      <w:r w:rsidRPr="007E4297">
        <w:rPr>
          <w:color w:val="231F20"/>
          <w:spacing w:val="-13"/>
          <w:sz w:val="22"/>
          <w:szCs w:val="22"/>
          <w:lang w:val="ru-RU"/>
        </w:rPr>
        <w:t xml:space="preserve"> </w:t>
      </w:r>
      <w:r w:rsidRPr="007E4297">
        <w:rPr>
          <w:color w:val="231F20"/>
          <w:sz w:val="22"/>
          <w:szCs w:val="22"/>
          <w:lang w:val="ru-RU"/>
        </w:rPr>
        <w:t>демонстрировать готовый продукт;</w:t>
      </w:r>
    </w:p>
    <w:p w:rsidR="003C786B" w:rsidRPr="007E4297" w:rsidRDefault="003C786B" w:rsidP="00C77D14">
      <w:pPr>
        <w:pStyle w:val="af6"/>
        <w:spacing w:line="249" w:lineRule="auto"/>
        <w:ind w:left="0"/>
        <w:rPr>
          <w:sz w:val="22"/>
          <w:szCs w:val="22"/>
          <w:lang w:val="ru-RU"/>
        </w:rPr>
      </w:pPr>
      <w:r w:rsidRPr="007E4297">
        <w:rPr>
          <w:color w:val="231F20"/>
          <w:w w:val="95"/>
          <w:sz w:val="22"/>
          <w:szCs w:val="22"/>
          <w:lang w:val="ru-RU"/>
        </w:rPr>
        <w:t>—</w:t>
      </w:r>
      <w:r w:rsidRPr="007E4297">
        <w:rPr>
          <w:color w:val="231F20"/>
          <w:sz w:val="22"/>
          <w:szCs w:val="22"/>
          <w:lang w:val="ru-RU"/>
        </w:rPr>
        <w:t xml:space="preserve"> называть профессии людей, работающих в сфере обслуживания.</w:t>
      </w:r>
      <w:r w:rsidRPr="007E4297">
        <w:rPr>
          <w:color w:val="231F20"/>
          <w:w w:val="95"/>
          <w:sz w:val="22"/>
          <w:szCs w:val="22"/>
          <w:lang w:val="ru-RU"/>
        </w:rPr>
        <w:t xml:space="preserve"> </w:t>
      </w:r>
    </w:p>
    <w:p w:rsidR="003C786B" w:rsidRPr="007E4297" w:rsidRDefault="003C786B" w:rsidP="00C77D14">
      <w:pPr>
        <w:pStyle w:val="3"/>
        <w:spacing w:before="152"/>
        <w:ind w:left="0"/>
        <w:jc w:val="both"/>
        <w:rPr>
          <w:b w:val="0"/>
          <w:sz w:val="22"/>
          <w:szCs w:val="22"/>
          <w:lang w:val="ru-RU"/>
        </w:rPr>
      </w:pPr>
      <w:bookmarkStart w:id="350" w:name="_TOC_250002"/>
      <w:r w:rsidRPr="007E4297">
        <w:rPr>
          <w:color w:val="231F20"/>
          <w:w w:val="105"/>
          <w:sz w:val="22"/>
          <w:szCs w:val="22"/>
          <w:lang w:val="ru-RU"/>
        </w:rPr>
        <w:t>3</w:t>
      </w:r>
      <w:r w:rsidRPr="007E4297">
        <w:rPr>
          <w:color w:val="231F20"/>
          <w:spacing w:val="24"/>
          <w:w w:val="105"/>
          <w:sz w:val="22"/>
          <w:szCs w:val="22"/>
          <w:lang w:val="ru-RU"/>
        </w:rPr>
        <w:t xml:space="preserve"> </w:t>
      </w:r>
      <w:bookmarkEnd w:id="350"/>
      <w:r w:rsidRPr="007E4297">
        <w:rPr>
          <w:color w:val="231F20"/>
          <w:spacing w:val="-2"/>
          <w:w w:val="105"/>
          <w:sz w:val="22"/>
          <w:szCs w:val="22"/>
          <w:lang w:val="ru-RU"/>
        </w:rPr>
        <w:t>класс</w:t>
      </w:r>
    </w:p>
    <w:p w:rsidR="003C786B" w:rsidRPr="007E4297" w:rsidRDefault="003C786B" w:rsidP="00C77D14">
      <w:pPr>
        <w:spacing w:before="56"/>
        <w:ind w:firstLine="0"/>
        <w:rPr>
          <w:rFonts w:cs="Times New Roman"/>
          <w:sz w:val="22"/>
        </w:rPr>
      </w:pPr>
      <w:r w:rsidRPr="007E4297">
        <w:rPr>
          <w:rFonts w:cs="Times New Roman"/>
          <w:color w:val="231F20"/>
          <w:sz w:val="22"/>
        </w:rPr>
        <w:t>К</w:t>
      </w:r>
      <w:r w:rsidRPr="007E4297">
        <w:rPr>
          <w:rFonts w:cs="Times New Roman"/>
          <w:color w:val="231F20"/>
          <w:spacing w:val="8"/>
          <w:sz w:val="22"/>
        </w:rPr>
        <w:t xml:space="preserve"> </w:t>
      </w:r>
      <w:r w:rsidRPr="007E4297">
        <w:rPr>
          <w:rFonts w:cs="Times New Roman"/>
          <w:color w:val="231F20"/>
          <w:sz w:val="22"/>
        </w:rPr>
        <w:t>концу</w:t>
      </w:r>
      <w:r w:rsidRPr="007E4297">
        <w:rPr>
          <w:rFonts w:cs="Times New Roman"/>
          <w:color w:val="231F20"/>
          <w:spacing w:val="8"/>
          <w:sz w:val="22"/>
        </w:rPr>
        <w:t xml:space="preserve"> </w:t>
      </w:r>
      <w:r w:rsidRPr="007E4297">
        <w:rPr>
          <w:rFonts w:cs="Times New Roman"/>
          <w:color w:val="231F20"/>
          <w:sz w:val="22"/>
        </w:rPr>
        <w:t>обучения</w:t>
      </w:r>
      <w:r w:rsidRPr="007E4297">
        <w:rPr>
          <w:rFonts w:cs="Times New Roman"/>
          <w:color w:val="231F20"/>
          <w:spacing w:val="8"/>
          <w:sz w:val="22"/>
        </w:rPr>
        <w:t xml:space="preserve"> </w:t>
      </w:r>
      <w:r w:rsidRPr="007E4297">
        <w:rPr>
          <w:rFonts w:cs="Times New Roman"/>
          <w:b/>
          <w:color w:val="231F20"/>
          <w:sz w:val="22"/>
        </w:rPr>
        <w:t>в</w:t>
      </w:r>
      <w:r w:rsidRPr="007E4297">
        <w:rPr>
          <w:rFonts w:cs="Times New Roman"/>
          <w:b/>
          <w:color w:val="231F20"/>
          <w:spacing w:val="22"/>
          <w:sz w:val="22"/>
        </w:rPr>
        <w:t xml:space="preserve"> </w:t>
      </w:r>
      <w:r w:rsidRPr="007E4297">
        <w:rPr>
          <w:rFonts w:cs="Times New Roman"/>
          <w:b/>
          <w:color w:val="231F20"/>
          <w:sz w:val="22"/>
        </w:rPr>
        <w:t>третьем</w:t>
      </w:r>
      <w:r w:rsidRPr="007E4297">
        <w:rPr>
          <w:rFonts w:cs="Times New Roman"/>
          <w:b/>
          <w:color w:val="231F20"/>
          <w:spacing w:val="22"/>
          <w:sz w:val="22"/>
        </w:rPr>
        <w:t xml:space="preserve"> </w:t>
      </w:r>
      <w:r w:rsidRPr="007E4297">
        <w:rPr>
          <w:rFonts w:cs="Times New Roman"/>
          <w:b/>
          <w:color w:val="231F20"/>
          <w:sz w:val="22"/>
        </w:rPr>
        <w:t>классе</w:t>
      </w:r>
      <w:r w:rsidRPr="007E4297">
        <w:rPr>
          <w:rFonts w:cs="Times New Roman"/>
          <w:b/>
          <w:color w:val="231F20"/>
          <w:spacing w:val="22"/>
          <w:sz w:val="22"/>
        </w:rPr>
        <w:t xml:space="preserve"> </w:t>
      </w:r>
      <w:r w:rsidRPr="007E4297">
        <w:rPr>
          <w:rFonts w:cs="Times New Roman"/>
          <w:color w:val="231F20"/>
          <w:sz w:val="22"/>
        </w:rPr>
        <w:t>обучающийся</w:t>
      </w:r>
      <w:r w:rsidRPr="007E4297">
        <w:rPr>
          <w:rFonts w:cs="Times New Roman"/>
          <w:color w:val="231F20"/>
          <w:spacing w:val="8"/>
          <w:sz w:val="22"/>
        </w:rPr>
        <w:t xml:space="preserve"> </w:t>
      </w:r>
      <w:r w:rsidRPr="007E4297">
        <w:rPr>
          <w:rFonts w:cs="Times New Roman"/>
          <w:color w:val="231F20"/>
          <w:spacing w:val="-2"/>
          <w:sz w:val="22"/>
        </w:rPr>
        <w:t>научится:</w:t>
      </w:r>
    </w:p>
    <w:p w:rsidR="003C786B" w:rsidRPr="007E4297" w:rsidRDefault="003C786B" w:rsidP="00C77D14">
      <w:pPr>
        <w:pStyle w:val="af6"/>
        <w:spacing w:before="2" w:line="249" w:lineRule="auto"/>
        <w:ind w:left="0"/>
        <w:rPr>
          <w:sz w:val="22"/>
          <w:szCs w:val="22"/>
          <w:lang w:val="ru-RU"/>
        </w:rPr>
      </w:pPr>
      <w:r w:rsidRPr="007E4297">
        <w:rPr>
          <w:color w:val="231F20"/>
          <w:sz w:val="22"/>
          <w:szCs w:val="22"/>
          <w:lang w:val="ru-RU"/>
        </w:rPr>
        <w:t>—понимать смысл понятий «чертёж развёртки», «канцелярский</w:t>
      </w:r>
      <w:r w:rsidRPr="007E4297">
        <w:rPr>
          <w:color w:val="231F20"/>
          <w:spacing w:val="40"/>
          <w:sz w:val="22"/>
          <w:szCs w:val="22"/>
          <w:lang w:val="ru-RU"/>
        </w:rPr>
        <w:t xml:space="preserve"> </w:t>
      </w:r>
      <w:r w:rsidRPr="007E4297">
        <w:rPr>
          <w:color w:val="231F20"/>
          <w:sz w:val="22"/>
          <w:szCs w:val="22"/>
          <w:lang w:val="ru-RU"/>
        </w:rPr>
        <w:t>нож»,</w:t>
      </w:r>
      <w:r w:rsidRPr="007E4297">
        <w:rPr>
          <w:color w:val="231F20"/>
          <w:spacing w:val="40"/>
          <w:sz w:val="22"/>
          <w:szCs w:val="22"/>
          <w:lang w:val="ru-RU"/>
        </w:rPr>
        <w:t xml:space="preserve"> </w:t>
      </w:r>
      <w:r w:rsidRPr="007E4297">
        <w:rPr>
          <w:color w:val="231F20"/>
          <w:sz w:val="22"/>
          <w:szCs w:val="22"/>
          <w:lang w:val="ru-RU"/>
        </w:rPr>
        <w:t>«шило»,</w:t>
      </w:r>
      <w:r w:rsidRPr="007E4297">
        <w:rPr>
          <w:color w:val="231F20"/>
          <w:spacing w:val="40"/>
          <w:sz w:val="22"/>
          <w:szCs w:val="22"/>
          <w:lang w:val="ru-RU"/>
        </w:rPr>
        <w:t xml:space="preserve"> </w:t>
      </w:r>
      <w:r w:rsidRPr="007E4297">
        <w:rPr>
          <w:color w:val="231F20"/>
          <w:sz w:val="22"/>
          <w:szCs w:val="22"/>
          <w:lang w:val="ru-RU"/>
        </w:rPr>
        <w:t>«искусственный</w:t>
      </w:r>
      <w:r w:rsidRPr="007E4297">
        <w:rPr>
          <w:color w:val="231F20"/>
          <w:spacing w:val="40"/>
          <w:sz w:val="22"/>
          <w:szCs w:val="22"/>
          <w:lang w:val="ru-RU"/>
        </w:rPr>
        <w:t xml:space="preserve"> </w:t>
      </w:r>
      <w:r w:rsidRPr="007E4297">
        <w:rPr>
          <w:color w:val="231F20"/>
          <w:sz w:val="22"/>
          <w:szCs w:val="22"/>
          <w:lang w:val="ru-RU"/>
        </w:rPr>
        <w:t>материал»;</w:t>
      </w:r>
    </w:p>
    <w:p w:rsidR="003C786B" w:rsidRPr="007E4297" w:rsidRDefault="003C786B" w:rsidP="00C77D14">
      <w:pPr>
        <w:pStyle w:val="af6"/>
        <w:spacing w:line="249" w:lineRule="auto"/>
        <w:ind w:left="0"/>
        <w:rPr>
          <w:sz w:val="22"/>
          <w:szCs w:val="22"/>
          <w:lang w:val="ru-RU"/>
        </w:rPr>
      </w:pPr>
      <w:r w:rsidRPr="007E4297">
        <w:rPr>
          <w:color w:val="231F20"/>
          <w:sz w:val="22"/>
          <w:szCs w:val="22"/>
          <w:lang w:val="ru-RU"/>
        </w:rPr>
        <w:t xml:space="preserve">—выделять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 </w:t>
      </w:r>
    </w:p>
    <w:p w:rsidR="003C786B" w:rsidRPr="007E4297" w:rsidRDefault="003C786B" w:rsidP="00C77D14">
      <w:pPr>
        <w:pStyle w:val="af6"/>
        <w:spacing w:line="249" w:lineRule="auto"/>
        <w:ind w:left="0"/>
        <w:rPr>
          <w:sz w:val="22"/>
          <w:szCs w:val="22"/>
          <w:lang w:val="ru-RU"/>
        </w:rPr>
      </w:pPr>
      <w:r w:rsidRPr="007E4297">
        <w:rPr>
          <w:color w:val="231F20"/>
          <w:w w:val="95"/>
          <w:sz w:val="22"/>
          <w:szCs w:val="22"/>
          <w:lang w:val="ru-RU"/>
        </w:rPr>
        <w:t>—</w:t>
      </w:r>
      <w:r w:rsidRPr="007E4297">
        <w:rPr>
          <w:color w:val="231F20"/>
          <w:sz w:val="22"/>
          <w:szCs w:val="22"/>
          <w:lang w:val="ru-RU"/>
        </w:rPr>
        <w:t xml:space="preserve"> узнавать и называть по характерным особенностям образцов или по</w:t>
      </w:r>
      <w:r w:rsidRPr="007E4297">
        <w:rPr>
          <w:color w:val="231F20"/>
          <w:spacing w:val="-10"/>
          <w:sz w:val="22"/>
          <w:szCs w:val="22"/>
          <w:lang w:val="ru-RU"/>
        </w:rPr>
        <w:t xml:space="preserve"> </w:t>
      </w:r>
      <w:r w:rsidRPr="007E4297">
        <w:rPr>
          <w:color w:val="231F20"/>
          <w:sz w:val="22"/>
          <w:szCs w:val="22"/>
          <w:lang w:val="ru-RU"/>
        </w:rPr>
        <w:t>описанию</w:t>
      </w:r>
      <w:r w:rsidRPr="007E4297">
        <w:rPr>
          <w:color w:val="231F20"/>
          <w:spacing w:val="-10"/>
          <w:sz w:val="22"/>
          <w:szCs w:val="22"/>
          <w:lang w:val="ru-RU"/>
        </w:rPr>
        <w:t xml:space="preserve"> </w:t>
      </w:r>
      <w:r w:rsidRPr="007E4297">
        <w:rPr>
          <w:color w:val="231F20"/>
          <w:sz w:val="22"/>
          <w:szCs w:val="22"/>
          <w:lang w:val="ru-RU"/>
        </w:rPr>
        <w:t>изученные</w:t>
      </w:r>
      <w:r w:rsidRPr="007E4297">
        <w:rPr>
          <w:color w:val="231F20"/>
          <w:spacing w:val="-10"/>
          <w:sz w:val="22"/>
          <w:szCs w:val="22"/>
          <w:lang w:val="ru-RU"/>
        </w:rPr>
        <w:t xml:space="preserve"> </w:t>
      </w:r>
      <w:r w:rsidRPr="007E4297">
        <w:rPr>
          <w:color w:val="231F20"/>
          <w:sz w:val="22"/>
          <w:szCs w:val="22"/>
          <w:lang w:val="ru-RU"/>
        </w:rPr>
        <w:t>и</w:t>
      </w:r>
      <w:r w:rsidRPr="007E4297">
        <w:rPr>
          <w:color w:val="231F20"/>
          <w:spacing w:val="-10"/>
          <w:sz w:val="22"/>
          <w:szCs w:val="22"/>
          <w:lang w:val="ru-RU"/>
        </w:rPr>
        <w:t xml:space="preserve"> </w:t>
      </w:r>
      <w:r w:rsidRPr="007E4297">
        <w:rPr>
          <w:color w:val="231F20"/>
          <w:sz w:val="22"/>
          <w:szCs w:val="22"/>
          <w:lang w:val="ru-RU"/>
        </w:rPr>
        <w:t>распростр</w:t>
      </w:r>
      <w:r w:rsidRPr="007E4297">
        <w:rPr>
          <w:color w:val="231F20"/>
          <w:sz w:val="22"/>
          <w:szCs w:val="22"/>
          <w:lang w:val="ru-RU"/>
        </w:rPr>
        <w:t>а</w:t>
      </w:r>
      <w:r w:rsidRPr="007E4297">
        <w:rPr>
          <w:color w:val="231F20"/>
          <w:sz w:val="22"/>
          <w:szCs w:val="22"/>
          <w:lang w:val="ru-RU"/>
        </w:rPr>
        <w:t>нённые</w:t>
      </w:r>
      <w:r w:rsidRPr="007E4297">
        <w:rPr>
          <w:color w:val="231F20"/>
          <w:spacing w:val="-10"/>
          <w:sz w:val="22"/>
          <w:szCs w:val="22"/>
          <w:lang w:val="ru-RU"/>
        </w:rPr>
        <w:t xml:space="preserve"> </w:t>
      </w:r>
      <w:r w:rsidRPr="007E4297">
        <w:rPr>
          <w:color w:val="231F20"/>
          <w:sz w:val="22"/>
          <w:szCs w:val="22"/>
          <w:lang w:val="ru-RU"/>
        </w:rPr>
        <w:t>в</w:t>
      </w:r>
      <w:r w:rsidRPr="007E4297">
        <w:rPr>
          <w:color w:val="231F20"/>
          <w:spacing w:val="-10"/>
          <w:sz w:val="22"/>
          <w:szCs w:val="22"/>
          <w:lang w:val="ru-RU"/>
        </w:rPr>
        <w:t xml:space="preserve"> </w:t>
      </w:r>
      <w:r w:rsidRPr="007E4297">
        <w:rPr>
          <w:color w:val="231F20"/>
          <w:sz w:val="22"/>
          <w:szCs w:val="22"/>
          <w:lang w:val="ru-RU"/>
        </w:rPr>
        <w:t>крае</w:t>
      </w:r>
      <w:r w:rsidRPr="007E4297">
        <w:rPr>
          <w:color w:val="231F20"/>
          <w:spacing w:val="-10"/>
          <w:sz w:val="22"/>
          <w:szCs w:val="22"/>
          <w:lang w:val="ru-RU"/>
        </w:rPr>
        <w:t xml:space="preserve"> </w:t>
      </w:r>
      <w:r w:rsidRPr="007E4297">
        <w:rPr>
          <w:color w:val="231F20"/>
          <w:sz w:val="22"/>
          <w:szCs w:val="22"/>
          <w:lang w:val="ru-RU"/>
        </w:rPr>
        <w:t>ре</w:t>
      </w:r>
      <w:r w:rsidRPr="007E4297">
        <w:rPr>
          <w:color w:val="231F20"/>
          <w:spacing w:val="-2"/>
          <w:sz w:val="22"/>
          <w:szCs w:val="22"/>
          <w:lang w:val="ru-RU"/>
        </w:rPr>
        <w:t xml:space="preserve">мёсла; </w:t>
      </w:r>
    </w:p>
    <w:p w:rsidR="003C786B" w:rsidRPr="007E4297" w:rsidRDefault="003C786B" w:rsidP="00C77D14">
      <w:pPr>
        <w:pStyle w:val="af6"/>
        <w:spacing w:line="249" w:lineRule="auto"/>
        <w:ind w:left="0"/>
        <w:rPr>
          <w:sz w:val="22"/>
          <w:szCs w:val="22"/>
          <w:lang w:val="ru-RU"/>
        </w:rPr>
      </w:pPr>
      <w:r w:rsidRPr="007E4297">
        <w:rPr>
          <w:color w:val="231F20"/>
          <w:w w:val="95"/>
          <w:sz w:val="22"/>
          <w:szCs w:val="22"/>
          <w:lang w:val="ru-RU"/>
        </w:rPr>
        <w:t>—</w:t>
      </w:r>
      <w:r w:rsidRPr="007E4297">
        <w:rPr>
          <w:color w:val="231F20"/>
          <w:spacing w:val="-2"/>
          <w:sz w:val="22"/>
          <w:szCs w:val="22"/>
          <w:lang w:val="ru-RU"/>
        </w:rPr>
        <w:t xml:space="preserve"> называть и описывать свойства наиболее распространенных</w:t>
      </w:r>
      <w:r w:rsidRPr="007E4297">
        <w:rPr>
          <w:color w:val="231F20"/>
          <w:w w:val="95"/>
          <w:sz w:val="22"/>
          <w:szCs w:val="22"/>
          <w:lang w:val="ru-RU"/>
        </w:rPr>
        <w:t xml:space="preserve"> </w:t>
      </w:r>
      <w:r w:rsidRPr="007E4297">
        <w:rPr>
          <w:color w:val="231F20"/>
          <w:sz w:val="22"/>
          <w:szCs w:val="22"/>
          <w:lang w:val="ru-RU"/>
        </w:rPr>
        <w:t>изучаемых</w:t>
      </w:r>
      <w:r w:rsidRPr="007E4297">
        <w:rPr>
          <w:color w:val="231F20"/>
          <w:spacing w:val="-8"/>
          <w:sz w:val="22"/>
          <w:szCs w:val="22"/>
          <w:lang w:val="ru-RU"/>
        </w:rPr>
        <w:t xml:space="preserve"> </w:t>
      </w:r>
      <w:r w:rsidRPr="007E4297">
        <w:rPr>
          <w:color w:val="231F20"/>
          <w:sz w:val="22"/>
          <w:szCs w:val="22"/>
          <w:lang w:val="ru-RU"/>
        </w:rPr>
        <w:t>искусственных</w:t>
      </w:r>
      <w:r w:rsidRPr="007E4297">
        <w:rPr>
          <w:color w:val="231F20"/>
          <w:spacing w:val="-8"/>
          <w:sz w:val="22"/>
          <w:szCs w:val="22"/>
          <w:lang w:val="ru-RU"/>
        </w:rPr>
        <w:t xml:space="preserve"> </w:t>
      </w:r>
      <w:r w:rsidRPr="007E4297">
        <w:rPr>
          <w:color w:val="231F20"/>
          <w:sz w:val="22"/>
          <w:szCs w:val="22"/>
          <w:lang w:val="ru-RU"/>
        </w:rPr>
        <w:t>и</w:t>
      </w:r>
      <w:r w:rsidRPr="007E4297">
        <w:rPr>
          <w:color w:val="231F20"/>
          <w:spacing w:val="-8"/>
          <w:sz w:val="22"/>
          <w:szCs w:val="22"/>
          <w:lang w:val="ru-RU"/>
        </w:rPr>
        <w:t xml:space="preserve"> </w:t>
      </w:r>
      <w:r w:rsidRPr="007E4297">
        <w:rPr>
          <w:color w:val="231F20"/>
          <w:sz w:val="22"/>
          <w:szCs w:val="22"/>
          <w:lang w:val="ru-RU"/>
        </w:rPr>
        <w:t>синтетических</w:t>
      </w:r>
      <w:r w:rsidRPr="007E4297">
        <w:rPr>
          <w:color w:val="231F20"/>
          <w:spacing w:val="-8"/>
          <w:sz w:val="22"/>
          <w:szCs w:val="22"/>
          <w:lang w:val="ru-RU"/>
        </w:rPr>
        <w:t xml:space="preserve"> </w:t>
      </w:r>
      <w:r w:rsidRPr="007E4297">
        <w:rPr>
          <w:color w:val="231F20"/>
          <w:sz w:val="22"/>
          <w:szCs w:val="22"/>
          <w:lang w:val="ru-RU"/>
        </w:rPr>
        <w:t>материалов</w:t>
      </w:r>
      <w:r w:rsidRPr="007E4297">
        <w:rPr>
          <w:color w:val="231F20"/>
          <w:spacing w:val="-8"/>
          <w:sz w:val="22"/>
          <w:szCs w:val="22"/>
          <w:lang w:val="ru-RU"/>
        </w:rPr>
        <w:t xml:space="preserve"> </w:t>
      </w:r>
      <w:r w:rsidRPr="007E4297">
        <w:rPr>
          <w:color w:val="231F20"/>
          <w:sz w:val="22"/>
          <w:szCs w:val="22"/>
          <w:lang w:val="ru-RU"/>
        </w:rPr>
        <w:t>(бумага, металлы, текстиль и др.);</w:t>
      </w:r>
    </w:p>
    <w:p w:rsidR="003C786B" w:rsidRPr="007E4297" w:rsidRDefault="003C786B" w:rsidP="00C77D14">
      <w:pPr>
        <w:pStyle w:val="af6"/>
        <w:spacing w:line="249" w:lineRule="auto"/>
        <w:ind w:left="0"/>
        <w:rPr>
          <w:sz w:val="22"/>
          <w:szCs w:val="22"/>
          <w:lang w:val="ru-RU"/>
        </w:rPr>
      </w:pPr>
      <w:r w:rsidRPr="007E4297">
        <w:rPr>
          <w:color w:val="231F20"/>
          <w:sz w:val="22"/>
          <w:szCs w:val="22"/>
          <w:lang w:val="ru-RU"/>
        </w:rPr>
        <w:t>—читать чертёж развёртки и выполнять разметку развёрток</w:t>
      </w:r>
      <w:r w:rsidRPr="007E4297">
        <w:rPr>
          <w:color w:val="231F20"/>
          <w:spacing w:val="40"/>
          <w:sz w:val="22"/>
          <w:szCs w:val="22"/>
          <w:lang w:val="ru-RU"/>
        </w:rPr>
        <w:t xml:space="preserve"> </w:t>
      </w:r>
      <w:r w:rsidRPr="007E4297">
        <w:rPr>
          <w:color w:val="231F20"/>
          <w:sz w:val="22"/>
          <w:szCs w:val="22"/>
          <w:lang w:val="ru-RU"/>
        </w:rPr>
        <w:t xml:space="preserve">с помощью чертёжных инструментов (линейка, угольник, </w:t>
      </w:r>
      <w:r w:rsidRPr="007E4297">
        <w:rPr>
          <w:color w:val="231F20"/>
          <w:spacing w:val="-2"/>
          <w:sz w:val="22"/>
          <w:szCs w:val="22"/>
          <w:lang w:val="ru-RU"/>
        </w:rPr>
        <w:t>циркуль);</w:t>
      </w:r>
    </w:p>
    <w:p w:rsidR="003C786B" w:rsidRPr="007E4297" w:rsidRDefault="003C786B" w:rsidP="00C77D14">
      <w:pPr>
        <w:pStyle w:val="af6"/>
        <w:spacing w:line="233" w:lineRule="exact"/>
        <w:ind w:left="0"/>
        <w:rPr>
          <w:sz w:val="22"/>
          <w:szCs w:val="22"/>
          <w:lang w:val="ru-RU"/>
        </w:rPr>
      </w:pPr>
      <w:r w:rsidRPr="007E4297">
        <w:rPr>
          <w:color w:val="231F20"/>
          <w:sz w:val="22"/>
          <w:szCs w:val="22"/>
          <w:lang w:val="ru-RU"/>
        </w:rPr>
        <w:t>—узнавать</w:t>
      </w:r>
      <w:r w:rsidRPr="007E4297">
        <w:rPr>
          <w:color w:val="231F20"/>
          <w:spacing w:val="-3"/>
          <w:sz w:val="22"/>
          <w:szCs w:val="22"/>
          <w:lang w:val="ru-RU"/>
        </w:rPr>
        <w:t xml:space="preserve"> </w:t>
      </w:r>
      <w:r w:rsidRPr="007E4297">
        <w:rPr>
          <w:color w:val="231F20"/>
          <w:sz w:val="22"/>
          <w:szCs w:val="22"/>
          <w:lang w:val="ru-RU"/>
        </w:rPr>
        <w:t>и</w:t>
      </w:r>
      <w:r w:rsidRPr="007E4297">
        <w:rPr>
          <w:color w:val="231F20"/>
          <w:spacing w:val="-3"/>
          <w:sz w:val="22"/>
          <w:szCs w:val="22"/>
          <w:lang w:val="ru-RU"/>
        </w:rPr>
        <w:t xml:space="preserve"> </w:t>
      </w:r>
      <w:r w:rsidRPr="007E4297">
        <w:rPr>
          <w:color w:val="231F20"/>
          <w:sz w:val="22"/>
          <w:szCs w:val="22"/>
          <w:lang w:val="ru-RU"/>
        </w:rPr>
        <w:t>называть</w:t>
      </w:r>
      <w:r w:rsidRPr="007E4297">
        <w:rPr>
          <w:color w:val="231F20"/>
          <w:spacing w:val="-3"/>
          <w:sz w:val="22"/>
          <w:szCs w:val="22"/>
          <w:lang w:val="ru-RU"/>
        </w:rPr>
        <w:t xml:space="preserve"> </w:t>
      </w:r>
      <w:r w:rsidRPr="007E4297">
        <w:rPr>
          <w:color w:val="231F20"/>
          <w:sz w:val="22"/>
          <w:szCs w:val="22"/>
          <w:lang w:val="ru-RU"/>
        </w:rPr>
        <w:t>линии</w:t>
      </w:r>
      <w:r w:rsidRPr="007E4297">
        <w:rPr>
          <w:color w:val="231F20"/>
          <w:spacing w:val="-3"/>
          <w:sz w:val="22"/>
          <w:szCs w:val="22"/>
          <w:lang w:val="ru-RU"/>
        </w:rPr>
        <w:t xml:space="preserve"> </w:t>
      </w:r>
      <w:r w:rsidRPr="007E4297">
        <w:rPr>
          <w:color w:val="231F20"/>
          <w:sz w:val="22"/>
          <w:szCs w:val="22"/>
          <w:lang w:val="ru-RU"/>
        </w:rPr>
        <w:t>чертежа</w:t>
      </w:r>
      <w:r w:rsidRPr="007E4297">
        <w:rPr>
          <w:color w:val="231F20"/>
          <w:spacing w:val="-3"/>
          <w:sz w:val="22"/>
          <w:szCs w:val="22"/>
          <w:lang w:val="ru-RU"/>
        </w:rPr>
        <w:t xml:space="preserve"> </w:t>
      </w:r>
      <w:r w:rsidRPr="007E4297">
        <w:rPr>
          <w:color w:val="231F20"/>
          <w:sz w:val="22"/>
          <w:szCs w:val="22"/>
          <w:lang w:val="ru-RU"/>
        </w:rPr>
        <w:t>(осевая</w:t>
      </w:r>
      <w:r w:rsidRPr="007E4297">
        <w:rPr>
          <w:color w:val="231F20"/>
          <w:spacing w:val="-3"/>
          <w:sz w:val="22"/>
          <w:szCs w:val="22"/>
          <w:lang w:val="ru-RU"/>
        </w:rPr>
        <w:t xml:space="preserve"> </w:t>
      </w:r>
      <w:r w:rsidRPr="007E4297">
        <w:rPr>
          <w:color w:val="231F20"/>
          <w:sz w:val="22"/>
          <w:szCs w:val="22"/>
          <w:lang w:val="ru-RU"/>
        </w:rPr>
        <w:t>и</w:t>
      </w:r>
      <w:r w:rsidRPr="007E4297">
        <w:rPr>
          <w:color w:val="231F20"/>
          <w:spacing w:val="-3"/>
          <w:sz w:val="22"/>
          <w:szCs w:val="22"/>
          <w:lang w:val="ru-RU"/>
        </w:rPr>
        <w:t xml:space="preserve"> </w:t>
      </w:r>
      <w:r w:rsidRPr="007E4297">
        <w:rPr>
          <w:color w:val="231F20"/>
          <w:spacing w:val="-2"/>
          <w:sz w:val="22"/>
          <w:szCs w:val="22"/>
          <w:lang w:val="ru-RU"/>
        </w:rPr>
        <w:t>центровая);</w:t>
      </w:r>
    </w:p>
    <w:p w:rsidR="003C786B" w:rsidRPr="007E4297" w:rsidRDefault="003C786B" w:rsidP="00C77D14">
      <w:pPr>
        <w:pStyle w:val="af6"/>
        <w:spacing w:before="2"/>
        <w:ind w:left="0"/>
        <w:rPr>
          <w:sz w:val="22"/>
          <w:szCs w:val="22"/>
          <w:lang w:val="ru-RU"/>
        </w:rPr>
      </w:pPr>
      <w:r w:rsidRPr="007E4297">
        <w:rPr>
          <w:color w:val="231F20"/>
          <w:sz w:val="22"/>
          <w:szCs w:val="22"/>
          <w:lang w:val="ru-RU"/>
        </w:rPr>
        <w:t>—безопасно</w:t>
      </w:r>
      <w:r w:rsidRPr="007E4297">
        <w:rPr>
          <w:color w:val="231F20"/>
          <w:spacing w:val="-5"/>
          <w:sz w:val="22"/>
          <w:szCs w:val="22"/>
          <w:lang w:val="ru-RU"/>
        </w:rPr>
        <w:t xml:space="preserve"> </w:t>
      </w:r>
      <w:r w:rsidRPr="007E4297">
        <w:rPr>
          <w:color w:val="231F20"/>
          <w:sz w:val="22"/>
          <w:szCs w:val="22"/>
          <w:lang w:val="ru-RU"/>
        </w:rPr>
        <w:t>пользоваться</w:t>
      </w:r>
      <w:r w:rsidRPr="007E4297">
        <w:rPr>
          <w:color w:val="231F20"/>
          <w:spacing w:val="-4"/>
          <w:sz w:val="22"/>
          <w:szCs w:val="22"/>
          <w:lang w:val="ru-RU"/>
        </w:rPr>
        <w:t xml:space="preserve"> </w:t>
      </w:r>
      <w:r w:rsidRPr="007E4297">
        <w:rPr>
          <w:color w:val="231F20"/>
          <w:sz w:val="22"/>
          <w:szCs w:val="22"/>
          <w:lang w:val="ru-RU"/>
        </w:rPr>
        <w:t>канцелярским</w:t>
      </w:r>
      <w:r w:rsidRPr="007E4297">
        <w:rPr>
          <w:color w:val="231F20"/>
          <w:spacing w:val="-4"/>
          <w:sz w:val="22"/>
          <w:szCs w:val="22"/>
          <w:lang w:val="ru-RU"/>
        </w:rPr>
        <w:t xml:space="preserve"> </w:t>
      </w:r>
      <w:r w:rsidRPr="007E4297">
        <w:rPr>
          <w:color w:val="231F20"/>
          <w:sz w:val="22"/>
          <w:szCs w:val="22"/>
          <w:lang w:val="ru-RU"/>
        </w:rPr>
        <w:t>ножом,</w:t>
      </w:r>
      <w:r w:rsidRPr="007E4297">
        <w:rPr>
          <w:color w:val="231F20"/>
          <w:spacing w:val="-4"/>
          <w:sz w:val="22"/>
          <w:szCs w:val="22"/>
          <w:lang w:val="ru-RU"/>
        </w:rPr>
        <w:t xml:space="preserve"> </w:t>
      </w:r>
      <w:r w:rsidRPr="007E4297">
        <w:rPr>
          <w:color w:val="231F20"/>
          <w:spacing w:val="-2"/>
          <w:sz w:val="22"/>
          <w:szCs w:val="22"/>
          <w:lang w:val="ru-RU"/>
        </w:rPr>
        <w:t>шилом;</w:t>
      </w:r>
    </w:p>
    <w:p w:rsidR="003C786B" w:rsidRPr="007E4297" w:rsidRDefault="003C786B" w:rsidP="00C77D14">
      <w:pPr>
        <w:pStyle w:val="af6"/>
        <w:spacing w:before="9"/>
        <w:ind w:left="0"/>
        <w:rPr>
          <w:sz w:val="22"/>
          <w:szCs w:val="22"/>
          <w:lang w:val="ru-RU"/>
        </w:rPr>
      </w:pPr>
      <w:r w:rsidRPr="007E4297">
        <w:rPr>
          <w:color w:val="231F20"/>
          <w:sz w:val="22"/>
          <w:szCs w:val="22"/>
          <w:lang w:val="ru-RU"/>
        </w:rPr>
        <w:t>—выполнять</w:t>
      </w:r>
      <w:r w:rsidRPr="007E4297">
        <w:rPr>
          <w:color w:val="231F20"/>
          <w:spacing w:val="25"/>
          <w:sz w:val="22"/>
          <w:szCs w:val="22"/>
          <w:lang w:val="ru-RU"/>
        </w:rPr>
        <w:t xml:space="preserve"> </w:t>
      </w:r>
      <w:r w:rsidRPr="007E4297">
        <w:rPr>
          <w:color w:val="231F20"/>
          <w:spacing w:val="-2"/>
          <w:sz w:val="22"/>
          <w:szCs w:val="22"/>
          <w:lang w:val="ru-RU"/>
        </w:rPr>
        <w:t>рицовку;</w:t>
      </w:r>
    </w:p>
    <w:p w:rsidR="003C786B" w:rsidRPr="007E4297" w:rsidRDefault="003C786B" w:rsidP="00C77D14">
      <w:pPr>
        <w:pStyle w:val="af6"/>
        <w:spacing w:before="9" w:line="249" w:lineRule="auto"/>
        <w:ind w:left="0"/>
        <w:rPr>
          <w:sz w:val="22"/>
          <w:szCs w:val="22"/>
          <w:lang w:val="ru-RU"/>
        </w:rPr>
      </w:pPr>
      <w:r w:rsidRPr="007E4297">
        <w:rPr>
          <w:color w:val="231F20"/>
          <w:sz w:val="22"/>
          <w:szCs w:val="22"/>
          <w:lang w:val="ru-RU"/>
        </w:rPr>
        <w:t>—выполнять</w:t>
      </w:r>
      <w:r w:rsidRPr="007E4297">
        <w:rPr>
          <w:color w:val="231F20"/>
          <w:spacing w:val="-12"/>
          <w:sz w:val="22"/>
          <w:szCs w:val="22"/>
          <w:lang w:val="ru-RU"/>
        </w:rPr>
        <w:t xml:space="preserve"> </w:t>
      </w:r>
      <w:r w:rsidRPr="007E4297">
        <w:rPr>
          <w:color w:val="231F20"/>
          <w:sz w:val="22"/>
          <w:szCs w:val="22"/>
          <w:lang w:val="ru-RU"/>
        </w:rPr>
        <w:t>соединение</w:t>
      </w:r>
      <w:r w:rsidRPr="007E4297">
        <w:rPr>
          <w:color w:val="231F20"/>
          <w:spacing w:val="-12"/>
          <w:sz w:val="22"/>
          <w:szCs w:val="22"/>
          <w:lang w:val="ru-RU"/>
        </w:rPr>
        <w:t xml:space="preserve"> </w:t>
      </w:r>
      <w:r w:rsidRPr="007E4297">
        <w:rPr>
          <w:color w:val="231F20"/>
          <w:sz w:val="22"/>
          <w:szCs w:val="22"/>
          <w:lang w:val="ru-RU"/>
        </w:rPr>
        <w:t>деталей</w:t>
      </w:r>
      <w:r w:rsidRPr="007E4297">
        <w:rPr>
          <w:color w:val="231F20"/>
          <w:spacing w:val="-12"/>
          <w:sz w:val="22"/>
          <w:szCs w:val="22"/>
          <w:lang w:val="ru-RU"/>
        </w:rPr>
        <w:t xml:space="preserve"> </w:t>
      </w:r>
      <w:r w:rsidRPr="007E4297">
        <w:rPr>
          <w:color w:val="231F20"/>
          <w:sz w:val="22"/>
          <w:szCs w:val="22"/>
          <w:lang w:val="ru-RU"/>
        </w:rPr>
        <w:t>и</w:t>
      </w:r>
      <w:r w:rsidRPr="007E4297">
        <w:rPr>
          <w:color w:val="231F20"/>
          <w:spacing w:val="-12"/>
          <w:sz w:val="22"/>
          <w:szCs w:val="22"/>
          <w:lang w:val="ru-RU"/>
        </w:rPr>
        <w:t xml:space="preserve"> </w:t>
      </w:r>
      <w:r w:rsidRPr="007E4297">
        <w:rPr>
          <w:color w:val="231F20"/>
          <w:sz w:val="22"/>
          <w:szCs w:val="22"/>
          <w:lang w:val="ru-RU"/>
        </w:rPr>
        <w:t>отделку</w:t>
      </w:r>
      <w:r w:rsidRPr="007E4297">
        <w:rPr>
          <w:color w:val="231F20"/>
          <w:spacing w:val="-12"/>
          <w:sz w:val="22"/>
          <w:szCs w:val="22"/>
          <w:lang w:val="ru-RU"/>
        </w:rPr>
        <w:t xml:space="preserve"> </w:t>
      </w:r>
      <w:r w:rsidRPr="007E4297">
        <w:rPr>
          <w:color w:val="231F20"/>
          <w:sz w:val="22"/>
          <w:szCs w:val="22"/>
          <w:lang w:val="ru-RU"/>
        </w:rPr>
        <w:t>изделия</w:t>
      </w:r>
      <w:r w:rsidRPr="007E4297">
        <w:rPr>
          <w:color w:val="231F20"/>
          <w:spacing w:val="-12"/>
          <w:sz w:val="22"/>
          <w:szCs w:val="22"/>
          <w:lang w:val="ru-RU"/>
        </w:rPr>
        <w:t xml:space="preserve"> </w:t>
      </w:r>
      <w:r w:rsidRPr="007E4297">
        <w:rPr>
          <w:color w:val="231F20"/>
          <w:sz w:val="22"/>
          <w:szCs w:val="22"/>
          <w:lang w:val="ru-RU"/>
        </w:rPr>
        <w:t xml:space="preserve">освоенными ручными строчками; </w:t>
      </w:r>
    </w:p>
    <w:p w:rsidR="003C786B" w:rsidRPr="007E4297" w:rsidRDefault="003C786B" w:rsidP="00C77D14">
      <w:pPr>
        <w:pStyle w:val="af6"/>
        <w:spacing w:before="68" w:line="249" w:lineRule="auto"/>
        <w:ind w:left="0"/>
        <w:rPr>
          <w:sz w:val="22"/>
          <w:szCs w:val="22"/>
          <w:lang w:val="ru-RU"/>
        </w:rPr>
      </w:pPr>
      <w:r w:rsidRPr="007E4297">
        <w:rPr>
          <w:color w:val="231F20"/>
          <w:w w:val="95"/>
          <w:sz w:val="22"/>
          <w:szCs w:val="22"/>
          <w:lang w:val="ru-RU"/>
        </w:rPr>
        <w:t>—</w:t>
      </w:r>
      <w:r w:rsidRPr="007E4297">
        <w:rPr>
          <w:color w:val="231F20"/>
          <w:sz w:val="22"/>
          <w:szCs w:val="22"/>
          <w:lang w:val="ru-RU"/>
        </w:rPr>
        <w:t xml:space="preserve"> решать простейшие задачи технико – технологического характера</w:t>
      </w:r>
      <w:r w:rsidRPr="007E4297">
        <w:rPr>
          <w:color w:val="231F20"/>
          <w:w w:val="95"/>
          <w:sz w:val="22"/>
          <w:szCs w:val="22"/>
          <w:lang w:val="ru-RU"/>
        </w:rPr>
        <w:t xml:space="preserve">  </w:t>
      </w:r>
      <w:r w:rsidRPr="007E4297">
        <w:rPr>
          <w:color w:val="231F20"/>
          <w:sz w:val="22"/>
          <w:szCs w:val="22"/>
          <w:lang w:val="ru-RU"/>
        </w:rPr>
        <w:t>по изменению вида и способа соед</w:t>
      </w:r>
      <w:r w:rsidRPr="007E4297">
        <w:rPr>
          <w:color w:val="231F20"/>
          <w:sz w:val="22"/>
          <w:szCs w:val="22"/>
          <w:lang w:val="ru-RU"/>
        </w:rPr>
        <w:t>и</w:t>
      </w:r>
      <w:r w:rsidRPr="007E4297">
        <w:rPr>
          <w:color w:val="231F20"/>
          <w:sz w:val="22"/>
          <w:szCs w:val="22"/>
          <w:lang w:val="ru-RU"/>
        </w:rPr>
        <w:t>нения деталей: на достраивание, придание новых свойств конструкции в соот</w:t>
      </w:r>
      <w:r w:rsidRPr="007E4297">
        <w:rPr>
          <w:color w:val="231F20"/>
          <w:spacing w:val="-2"/>
          <w:sz w:val="22"/>
          <w:szCs w:val="22"/>
          <w:lang w:val="ru-RU"/>
        </w:rPr>
        <w:t>ветствии</w:t>
      </w:r>
      <w:r w:rsidRPr="007E4297">
        <w:rPr>
          <w:color w:val="231F20"/>
          <w:spacing w:val="-4"/>
          <w:sz w:val="22"/>
          <w:szCs w:val="22"/>
          <w:lang w:val="ru-RU"/>
        </w:rPr>
        <w:t xml:space="preserve"> </w:t>
      </w:r>
      <w:r w:rsidRPr="007E4297">
        <w:rPr>
          <w:color w:val="231F20"/>
          <w:spacing w:val="-2"/>
          <w:sz w:val="22"/>
          <w:szCs w:val="22"/>
          <w:lang w:val="ru-RU"/>
        </w:rPr>
        <w:t>с</w:t>
      </w:r>
      <w:r w:rsidRPr="007E4297">
        <w:rPr>
          <w:color w:val="231F20"/>
          <w:spacing w:val="-4"/>
          <w:sz w:val="22"/>
          <w:szCs w:val="22"/>
          <w:lang w:val="ru-RU"/>
        </w:rPr>
        <w:t xml:space="preserve"> </w:t>
      </w:r>
      <w:r w:rsidRPr="007E4297">
        <w:rPr>
          <w:color w:val="231F20"/>
          <w:spacing w:val="-2"/>
          <w:sz w:val="22"/>
          <w:szCs w:val="22"/>
          <w:lang w:val="ru-RU"/>
        </w:rPr>
        <w:t>нов</w:t>
      </w:r>
      <w:r w:rsidRPr="007E4297">
        <w:rPr>
          <w:color w:val="231F20"/>
          <w:spacing w:val="-2"/>
          <w:sz w:val="22"/>
          <w:szCs w:val="22"/>
          <w:lang w:val="ru-RU"/>
        </w:rPr>
        <w:t>ы</w:t>
      </w:r>
      <w:r w:rsidRPr="007E4297">
        <w:rPr>
          <w:color w:val="231F20"/>
          <w:spacing w:val="-2"/>
          <w:sz w:val="22"/>
          <w:szCs w:val="22"/>
          <w:lang w:val="ru-RU"/>
        </w:rPr>
        <w:t>ми/дополненными</w:t>
      </w:r>
      <w:r w:rsidRPr="007E4297">
        <w:rPr>
          <w:color w:val="231F20"/>
          <w:spacing w:val="-4"/>
          <w:sz w:val="22"/>
          <w:szCs w:val="22"/>
          <w:lang w:val="ru-RU"/>
        </w:rPr>
        <w:t xml:space="preserve"> </w:t>
      </w:r>
      <w:r w:rsidRPr="007E4297">
        <w:rPr>
          <w:color w:val="231F20"/>
          <w:spacing w:val="-2"/>
          <w:sz w:val="22"/>
          <w:szCs w:val="22"/>
          <w:lang w:val="ru-RU"/>
        </w:rPr>
        <w:t>требованиями;</w:t>
      </w:r>
      <w:r w:rsidRPr="007E4297">
        <w:rPr>
          <w:color w:val="231F20"/>
          <w:spacing w:val="-4"/>
          <w:sz w:val="22"/>
          <w:szCs w:val="22"/>
          <w:lang w:val="ru-RU"/>
        </w:rPr>
        <w:t xml:space="preserve"> </w:t>
      </w:r>
      <w:r w:rsidRPr="007E4297">
        <w:rPr>
          <w:color w:val="231F20"/>
          <w:spacing w:val="-2"/>
          <w:sz w:val="22"/>
          <w:szCs w:val="22"/>
          <w:lang w:val="ru-RU"/>
        </w:rPr>
        <w:t>использо</w:t>
      </w:r>
      <w:r w:rsidRPr="007E4297">
        <w:rPr>
          <w:color w:val="231F20"/>
          <w:sz w:val="22"/>
          <w:szCs w:val="22"/>
          <w:lang w:val="ru-RU"/>
        </w:rPr>
        <w:t>вать</w:t>
      </w:r>
      <w:r w:rsidRPr="007E4297">
        <w:rPr>
          <w:color w:val="231F20"/>
          <w:spacing w:val="6"/>
          <w:sz w:val="22"/>
          <w:szCs w:val="22"/>
          <w:lang w:val="ru-RU"/>
        </w:rPr>
        <w:t xml:space="preserve"> </w:t>
      </w:r>
      <w:r w:rsidRPr="007E4297">
        <w:rPr>
          <w:color w:val="231F20"/>
          <w:sz w:val="22"/>
          <w:szCs w:val="22"/>
          <w:lang w:val="ru-RU"/>
        </w:rPr>
        <w:t>комбинированные</w:t>
      </w:r>
      <w:r w:rsidRPr="007E4297">
        <w:rPr>
          <w:color w:val="231F20"/>
          <w:spacing w:val="7"/>
          <w:sz w:val="22"/>
          <w:szCs w:val="22"/>
          <w:lang w:val="ru-RU"/>
        </w:rPr>
        <w:t xml:space="preserve"> </w:t>
      </w:r>
      <w:r w:rsidRPr="007E4297">
        <w:rPr>
          <w:color w:val="231F20"/>
          <w:sz w:val="22"/>
          <w:szCs w:val="22"/>
          <w:lang w:val="ru-RU"/>
        </w:rPr>
        <w:t>техники</w:t>
      </w:r>
      <w:r w:rsidRPr="007E4297">
        <w:rPr>
          <w:color w:val="231F20"/>
          <w:spacing w:val="7"/>
          <w:sz w:val="22"/>
          <w:szCs w:val="22"/>
          <w:lang w:val="ru-RU"/>
        </w:rPr>
        <w:t xml:space="preserve"> </w:t>
      </w:r>
      <w:r w:rsidRPr="007E4297">
        <w:rPr>
          <w:color w:val="231F20"/>
          <w:sz w:val="22"/>
          <w:szCs w:val="22"/>
          <w:lang w:val="ru-RU"/>
        </w:rPr>
        <w:t>при</w:t>
      </w:r>
      <w:r w:rsidRPr="007E4297">
        <w:rPr>
          <w:color w:val="231F20"/>
          <w:spacing w:val="6"/>
          <w:sz w:val="22"/>
          <w:szCs w:val="22"/>
          <w:lang w:val="ru-RU"/>
        </w:rPr>
        <w:t xml:space="preserve"> </w:t>
      </w:r>
      <w:r w:rsidRPr="007E4297">
        <w:rPr>
          <w:color w:val="231F20"/>
          <w:sz w:val="22"/>
          <w:szCs w:val="22"/>
          <w:lang w:val="ru-RU"/>
        </w:rPr>
        <w:t>изготовлении</w:t>
      </w:r>
      <w:r w:rsidRPr="007E4297">
        <w:rPr>
          <w:color w:val="231F20"/>
          <w:spacing w:val="7"/>
          <w:sz w:val="22"/>
          <w:szCs w:val="22"/>
          <w:lang w:val="ru-RU"/>
        </w:rPr>
        <w:t xml:space="preserve"> </w:t>
      </w:r>
      <w:r w:rsidRPr="007E4297">
        <w:rPr>
          <w:color w:val="231F20"/>
          <w:spacing w:val="-2"/>
          <w:sz w:val="22"/>
          <w:szCs w:val="22"/>
          <w:lang w:val="ru-RU"/>
        </w:rPr>
        <w:t>изделий в с</w:t>
      </w:r>
      <w:r w:rsidRPr="007E4297">
        <w:rPr>
          <w:color w:val="231F20"/>
          <w:spacing w:val="-2"/>
          <w:sz w:val="22"/>
          <w:szCs w:val="22"/>
          <w:lang w:val="ru-RU"/>
        </w:rPr>
        <w:t>о</w:t>
      </w:r>
      <w:r w:rsidRPr="007E4297">
        <w:rPr>
          <w:color w:val="231F20"/>
          <w:spacing w:val="-2"/>
          <w:sz w:val="22"/>
          <w:szCs w:val="22"/>
          <w:lang w:val="ru-RU"/>
        </w:rPr>
        <w:t xml:space="preserve">ответствии с технической или декоративно-художественной </w:t>
      </w:r>
      <w:r w:rsidRPr="007E4297">
        <w:rPr>
          <w:color w:val="231F20"/>
          <w:sz w:val="22"/>
          <w:szCs w:val="22"/>
          <w:lang w:val="ru-RU"/>
        </w:rPr>
        <w:t>задачей;</w:t>
      </w:r>
    </w:p>
    <w:p w:rsidR="003C786B" w:rsidRPr="007E4297" w:rsidRDefault="003C786B" w:rsidP="00C77D14">
      <w:pPr>
        <w:pStyle w:val="af6"/>
        <w:spacing w:line="249" w:lineRule="auto"/>
        <w:ind w:left="0"/>
        <w:rPr>
          <w:sz w:val="22"/>
          <w:szCs w:val="22"/>
          <w:lang w:val="ru-RU"/>
        </w:rPr>
      </w:pPr>
      <w:r w:rsidRPr="007E4297">
        <w:rPr>
          <w:color w:val="231F20"/>
          <w:sz w:val="22"/>
          <w:szCs w:val="22"/>
          <w:lang w:val="ru-RU"/>
        </w:rPr>
        <w:t>—понимать технологический и практический смысл различных</w:t>
      </w:r>
      <w:r w:rsidRPr="007E4297">
        <w:rPr>
          <w:color w:val="231F20"/>
          <w:spacing w:val="-16"/>
          <w:sz w:val="22"/>
          <w:szCs w:val="22"/>
          <w:lang w:val="ru-RU"/>
        </w:rPr>
        <w:t xml:space="preserve"> </w:t>
      </w:r>
      <w:r w:rsidRPr="007E4297">
        <w:rPr>
          <w:color w:val="231F20"/>
          <w:sz w:val="22"/>
          <w:szCs w:val="22"/>
          <w:lang w:val="ru-RU"/>
        </w:rPr>
        <w:t>видов</w:t>
      </w:r>
      <w:r w:rsidRPr="007E4297">
        <w:rPr>
          <w:color w:val="231F20"/>
          <w:spacing w:val="-16"/>
          <w:sz w:val="22"/>
          <w:szCs w:val="22"/>
          <w:lang w:val="ru-RU"/>
        </w:rPr>
        <w:t xml:space="preserve"> </w:t>
      </w:r>
      <w:r w:rsidRPr="007E4297">
        <w:rPr>
          <w:color w:val="231F20"/>
          <w:sz w:val="22"/>
          <w:szCs w:val="22"/>
          <w:lang w:val="ru-RU"/>
        </w:rPr>
        <w:t>соединений</w:t>
      </w:r>
      <w:r w:rsidRPr="007E4297">
        <w:rPr>
          <w:color w:val="231F20"/>
          <w:spacing w:val="-16"/>
          <w:sz w:val="22"/>
          <w:szCs w:val="22"/>
          <w:lang w:val="ru-RU"/>
        </w:rPr>
        <w:t xml:space="preserve"> </w:t>
      </w:r>
      <w:r w:rsidRPr="007E4297">
        <w:rPr>
          <w:color w:val="231F20"/>
          <w:sz w:val="22"/>
          <w:szCs w:val="22"/>
          <w:lang w:val="ru-RU"/>
        </w:rPr>
        <w:t>в</w:t>
      </w:r>
      <w:r w:rsidRPr="007E4297">
        <w:rPr>
          <w:color w:val="231F20"/>
          <w:spacing w:val="-16"/>
          <w:sz w:val="22"/>
          <w:szCs w:val="22"/>
          <w:lang w:val="ru-RU"/>
        </w:rPr>
        <w:t xml:space="preserve"> </w:t>
      </w:r>
      <w:r w:rsidRPr="007E4297">
        <w:rPr>
          <w:color w:val="231F20"/>
          <w:sz w:val="22"/>
          <w:szCs w:val="22"/>
          <w:lang w:val="ru-RU"/>
        </w:rPr>
        <w:t>технических</w:t>
      </w:r>
      <w:r w:rsidRPr="007E4297">
        <w:rPr>
          <w:color w:val="231F20"/>
          <w:spacing w:val="-16"/>
          <w:sz w:val="22"/>
          <w:szCs w:val="22"/>
          <w:lang w:val="ru-RU"/>
        </w:rPr>
        <w:t xml:space="preserve"> </w:t>
      </w:r>
      <w:r w:rsidRPr="007E4297">
        <w:rPr>
          <w:color w:val="231F20"/>
          <w:sz w:val="22"/>
          <w:szCs w:val="22"/>
          <w:lang w:val="ru-RU"/>
        </w:rPr>
        <w:t>объектах,</w:t>
      </w:r>
      <w:r w:rsidRPr="007E4297">
        <w:rPr>
          <w:color w:val="231F20"/>
          <w:spacing w:val="-16"/>
          <w:sz w:val="22"/>
          <w:szCs w:val="22"/>
          <w:lang w:val="ru-RU"/>
        </w:rPr>
        <w:t xml:space="preserve"> </w:t>
      </w:r>
      <w:r w:rsidRPr="007E4297">
        <w:rPr>
          <w:color w:val="231F20"/>
          <w:sz w:val="22"/>
          <w:szCs w:val="22"/>
          <w:lang w:val="ru-RU"/>
        </w:rPr>
        <w:t>простейшие способы</w:t>
      </w:r>
      <w:r w:rsidRPr="007E4297">
        <w:rPr>
          <w:color w:val="231F20"/>
          <w:spacing w:val="-7"/>
          <w:sz w:val="22"/>
          <w:szCs w:val="22"/>
          <w:lang w:val="ru-RU"/>
        </w:rPr>
        <w:t xml:space="preserve"> </w:t>
      </w:r>
      <w:r w:rsidRPr="007E4297">
        <w:rPr>
          <w:color w:val="231F20"/>
          <w:sz w:val="22"/>
          <w:szCs w:val="22"/>
          <w:lang w:val="ru-RU"/>
        </w:rPr>
        <w:t>достижения</w:t>
      </w:r>
      <w:r w:rsidRPr="007E4297">
        <w:rPr>
          <w:color w:val="231F20"/>
          <w:spacing w:val="-7"/>
          <w:sz w:val="22"/>
          <w:szCs w:val="22"/>
          <w:lang w:val="ru-RU"/>
        </w:rPr>
        <w:t xml:space="preserve"> </w:t>
      </w:r>
      <w:r w:rsidRPr="007E4297">
        <w:rPr>
          <w:color w:val="231F20"/>
          <w:sz w:val="22"/>
          <w:szCs w:val="22"/>
          <w:lang w:val="ru-RU"/>
        </w:rPr>
        <w:t>прочности</w:t>
      </w:r>
      <w:r w:rsidRPr="007E4297">
        <w:rPr>
          <w:color w:val="231F20"/>
          <w:spacing w:val="-7"/>
          <w:sz w:val="22"/>
          <w:szCs w:val="22"/>
          <w:lang w:val="ru-RU"/>
        </w:rPr>
        <w:t xml:space="preserve"> </w:t>
      </w:r>
      <w:r w:rsidRPr="007E4297">
        <w:rPr>
          <w:color w:val="231F20"/>
          <w:sz w:val="22"/>
          <w:szCs w:val="22"/>
          <w:lang w:val="ru-RU"/>
        </w:rPr>
        <w:t>конструкций;</w:t>
      </w:r>
      <w:r w:rsidRPr="007E4297">
        <w:rPr>
          <w:color w:val="231F20"/>
          <w:spacing w:val="-7"/>
          <w:sz w:val="22"/>
          <w:szCs w:val="22"/>
          <w:lang w:val="ru-RU"/>
        </w:rPr>
        <w:t xml:space="preserve"> </w:t>
      </w:r>
      <w:r w:rsidRPr="007E4297">
        <w:rPr>
          <w:color w:val="231F20"/>
          <w:sz w:val="22"/>
          <w:szCs w:val="22"/>
          <w:lang w:val="ru-RU"/>
        </w:rPr>
        <w:t>использовать их при решении простейших ко</w:t>
      </w:r>
      <w:r w:rsidRPr="007E4297">
        <w:rPr>
          <w:color w:val="231F20"/>
          <w:sz w:val="22"/>
          <w:szCs w:val="22"/>
          <w:lang w:val="ru-RU"/>
        </w:rPr>
        <w:t>н</w:t>
      </w:r>
      <w:r w:rsidRPr="007E4297">
        <w:rPr>
          <w:color w:val="231F20"/>
          <w:sz w:val="22"/>
          <w:szCs w:val="22"/>
          <w:lang w:val="ru-RU"/>
        </w:rPr>
        <w:t>структорских задач;</w:t>
      </w:r>
    </w:p>
    <w:p w:rsidR="003C786B" w:rsidRPr="007E4297" w:rsidRDefault="003C786B" w:rsidP="00C77D14">
      <w:pPr>
        <w:pStyle w:val="af6"/>
        <w:spacing w:line="249" w:lineRule="auto"/>
        <w:ind w:left="0"/>
        <w:rPr>
          <w:sz w:val="22"/>
          <w:szCs w:val="22"/>
          <w:lang w:val="ru-RU"/>
        </w:rPr>
      </w:pPr>
      <w:r w:rsidRPr="007E4297">
        <w:rPr>
          <w:color w:val="231F20"/>
          <w:sz w:val="22"/>
          <w:szCs w:val="22"/>
          <w:lang w:val="ru-RU"/>
        </w:rPr>
        <w:t>—конструировать</w:t>
      </w:r>
      <w:r w:rsidRPr="007E4297">
        <w:rPr>
          <w:color w:val="231F20"/>
          <w:spacing w:val="-16"/>
          <w:sz w:val="22"/>
          <w:szCs w:val="22"/>
          <w:lang w:val="ru-RU"/>
        </w:rPr>
        <w:t xml:space="preserve"> </w:t>
      </w:r>
      <w:r w:rsidRPr="007E4297">
        <w:rPr>
          <w:color w:val="231F20"/>
          <w:sz w:val="22"/>
          <w:szCs w:val="22"/>
          <w:lang w:val="ru-RU"/>
        </w:rPr>
        <w:t>и</w:t>
      </w:r>
      <w:r w:rsidRPr="007E4297">
        <w:rPr>
          <w:color w:val="231F20"/>
          <w:spacing w:val="-16"/>
          <w:sz w:val="22"/>
          <w:szCs w:val="22"/>
          <w:lang w:val="ru-RU"/>
        </w:rPr>
        <w:t xml:space="preserve"> </w:t>
      </w:r>
      <w:r w:rsidRPr="007E4297">
        <w:rPr>
          <w:color w:val="231F20"/>
          <w:sz w:val="22"/>
          <w:szCs w:val="22"/>
          <w:lang w:val="ru-RU"/>
        </w:rPr>
        <w:t>моделировать</w:t>
      </w:r>
      <w:r w:rsidRPr="007E4297">
        <w:rPr>
          <w:color w:val="231F20"/>
          <w:spacing w:val="-16"/>
          <w:sz w:val="22"/>
          <w:szCs w:val="22"/>
          <w:lang w:val="ru-RU"/>
        </w:rPr>
        <w:t xml:space="preserve"> </w:t>
      </w:r>
      <w:r w:rsidRPr="007E4297">
        <w:rPr>
          <w:color w:val="231F20"/>
          <w:sz w:val="22"/>
          <w:szCs w:val="22"/>
          <w:lang w:val="ru-RU"/>
        </w:rPr>
        <w:t>изделия</w:t>
      </w:r>
      <w:r w:rsidRPr="007E4297">
        <w:rPr>
          <w:color w:val="231F20"/>
          <w:spacing w:val="-16"/>
          <w:sz w:val="22"/>
          <w:szCs w:val="22"/>
          <w:lang w:val="ru-RU"/>
        </w:rPr>
        <w:t xml:space="preserve"> </w:t>
      </w:r>
      <w:r w:rsidRPr="007E4297">
        <w:rPr>
          <w:color w:val="231F20"/>
          <w:sz w:val="22"/>
          <w:szCs w:val="22"/>
          <w:lang w:val="ru-RU"/>
        </w:rPr>
        <w:t>из</w:t>
      </w:r>
      <w:r w:rsidRPr="007E4297">
        <w:rPr>
          <w:color w:val="231F20"/>
          <w:spacing w:val="-16"/>
          <w:sz w:val="22"/>
          <w:szCs w:val="22"/>
          <w:lang w:val="ru-RU"/>
        </w:rPr>
        <w:t xml:space="preserve"> </w:t>
      </w:r>
      <w:r w:rsidRPr="007E4297">
        <w:rPr>
          <w:color w:val="231F20"/>
          <w:sz w:val="22"/>
          <w:szCs w:val="22"/>
          <w:lang w:val="ru-RU"/>
        </w:rPr>
        <w:t>разных</w:t>
      </w:r>
      <w:r w:rsidRPr="007E4297">
        <w:rPr>
          <w:color w:val="231F20"/>
          <w:spacing w:val="-16"/>
          <w:sz w:val="22"/>
          <w:szCs w:val="22"/>
          <w:lang w:val="ru-RU"/>
        </w:rPr>
        <w:t xml:space="preserve"> </w:t>
      </w:r>
      <w:r w:rsidRPr="007E4297">
        <w:rPr>
          <w:color w:val="231F20"/>
          <w:sz w:val="22"/>
          <w:szCs w:val="22"/>
          <w:lang w:val="ru-RU"/>
        </w:rPr>
        <w:t>материалов</w:t>
      </w:r>
      <w:r w:rsidRPr="007E4297">
        <w:rPr>
          <w:color w:val="231F20"/>
          <w:spacing w:val="-16"/>
          <w:sz w:val="22"/>
          <w:szCs w:val="22"/>
          <w:lang w:val="ru-RU"/>
        </w:rPr>
        <w:t xml:space="preserve"> </w:t>
      </w:r>
      <w:r w:rsidRPr="007E4297">
        <w:rPr>
          <w:color w:val="231F20"/>
          <w:sz w:val="22"/>
          <w:szCs w:val="22"/>
          <w:lang w:val="ru-RU"/>
        </w:rPr>
        <w:t>и</w:t>
      </w:r>
      <w:r w:rsidRPr="007E4297">
        <w:rPr>
          <w:color w:val="231F20"/>
          <w:spacing w:val="-16"/>
          <w:sz w:val="22"/>
          <w:szCs w:val="22"/>
          <w:lang w:val="ru-RU"/>
        </w:rPr>
        <w:t xml:space="preserve"> </w:t>
      </w:r>
      <w:r w:rsidRPr="007E4297">
        <w:rPr>
          <w:color w:val="231F20"/>
          <w:sz w:val="22"/>
          <w:szCs w:val="22"/>
          <w:lang w:val="ru-RU"/>
        </w:rPr>
        <w:t>наборов</w:t>
      </w:r>
      <w:r w:rsidRPr="007E4297">
        <w:rPr>
          <w:color w:val="231F20"/>
          <w:spacing w:val="-16"/>
          <w:sz w:val="22"/>
          <w:szCs w:val="22"/>
          <w:lang w:val="ru-RU"/>
        </w:rPr>
        <w:t xml:space="preserve"> </w:t>
      </w:r>
      <w:r w:rsidRPr="007E4297">
        <w:rPr>
          <w:color w:val="231F20"/>
          <w:sz w:val="22"/>
          <w:szCs w:val="22"/>
          <w:lang w:val="ru-RU"/>
        </w:rPr>
        <w:t>«Конструктор»</w:t>
      </w:r>
      <w:r w:rsidRPr="007E4297">
        <w:rPr>
          <w:color w:val="231F20"/>
          <w:spacing w:val="-16"/>
          <w:sz w:val="22"/>
          <w:szCs w:val="22"/>
          <w:lang w:val="ru-RU"/>
        </w:rPr>
        <w:t xml:space="preserve"> </w:t>
      </w:r>
      <w:r w:rsidRPr="007E4297">
        <w:rPr>
          <w:color w:val="231F20"/>
          <w:sz w:val="22"/>
          <w:szCs w:val="22"/>
          <w:lang w:val="ru-RU"/>
        </w:rPr>
        <w:t>по</w:t>
      </w:r>
      <w:r w:rsidRPr="007E4297">
        <w:rPr>
          <w:color w:val="231F20"/>
          <w:spacing w:val="-16"/>
          <w:sz w:val="22"/>
          <w:szCs w:val="22"/>
          <w:lang w:val="ru-RU"/>
        </w:rPr>
        <w:t xml:space="preserve"> </w:t>
      </w:r>
      <w:r w:rsidRPr="007E4297">
        <w:rPr>
          <w:color w:val="231F20"/>
          <w:sz w:val="22"/>
          <w:szCs w:val="22"/>
          <w:lang w:val="ru-RU"/>
        </w:rPr>
        <w:t>заданным</w:t>
      </w:r>
      <w:r w:rsidRPr="007E4297">
        <w:rPr>
          <w:color w:val="231F20"/>
          <w:spacing w:val="-16"/>
          <w:sz w:val="22"/>
          <w:szCs w:val="22"/>
          <w:lang w:val="ru-RU"/>
        </w:rPr>
        <w:t xml:space="preserve"> </w:t>
      </w:r>
      <w:r w:rsidRPr="007E4297">
        <w:rPr>
          <w:color w:val="231F20"/>
          <w:sz w:val="22"/>
          <w:szCs w:val="22"/>
          <w:lang w:val="ru-RU"/>
        </w:rPr>
        <w:t>техническим,</w:t>
      </w:r>
      <w:r w:rsidRPr="007E4297">
        <w:rPr>
          <w:color w:val="231F20"/>
          <w:spacing w:val="-16"/>
          <w:sz w:val="22"/>
          <w:szCs w:val="22"/>
          <w:lang w:val="ru-RU"/>
        </w:rPr>
        <w:t xml:space="preserve"> </w:t>
      </w:r>
      <w:r w:rsidRPr="007E4297">
        <w:rPr>
          <w:color w:val="231F20"/>
          <w:sz w:val="22"/>
          <w:szCs w:val="22"/>
          <w:lang w:val="ru-RU"/>
        </w:rPr>
        <w:t>технологическим и декоративно-художественным условиям;</w:t>
      </w:r>
    </w:p>
    <w:p w:rsidR="003C786B" w:rsidRPr="007E4297" w:rsidRDefault="003C786B" w:rsidP="00C77D14">
      <w:pPr>
        <w:pStyle w:val="af6"/>
        <w:spacing w:line="233" w:lineRule="exact"/>
        <w:ind w:left="0"/>
        <w:rPr>
          <w:sz w:val="22"/>
          <w:szCs w:val="22"/>
          <w:lang w:val="ru-RU"/>
        </w:rPr>
      </w:pPr>
      <w:r w:rsidRPr="007E4297">
        <w:rPr>
          <w:color w:val="231F20"/>
          <w:sz w:val="22"/>
          <w:szCs w:val="22"/>
          <w:lang w:val="ru-RU"/>
        </w:rPr>
        <w:t>—изменять</w:t>
      </w:r>
      <w:r w:rsidRPr="007E4297">
        <w:rPr>
          <w:color w:val="231F20"/>
          <w:spacing w:val="-3"/>
          <w:sz w:val="22"/>
          <w:szCs w:val="22"/>
          <w:lang w:val="ru-RU"/>
        </w:rPr>
        <w:t xml:space="preserve"> </w:t>
      </w:r>
      <w:r w:rsidRPr="007E4297">
        <w:rPr>
          <w:color w:val="231F20"/>
          <w:sz w:val="22"/>
          <w:szCs w:val="22"/>
          <w:lang w:val="ru-RU"/>
        </w:rPr>
        <w:t>конструкцию</w:t>
      </w:r>
      <w:r w:rsidRPr="007E4297">
        <w:rPr>
          <w:color w:val="231F20"/>
          <w:spacing w:val="-2"/>
          <w:sz w:val="22"/>
          <w:szCs w:val="22"/>
          <w:lang w:val="ru-RU"/>
        </w:rPr>
        <w:t xml:space="preserve"> </w:t>
      </w:r>
      <w:r w:rsidRPr="007E4297">
        <w:rPr>
          <w:color w:val="231F20"/>
          <w:sz w:val="22"/>
          <w:szCs w:val="22"/>
          <w:lang w:val="ru-RU"/>
        </w:rPr>
        <w:t>изделия</w:t>
      </w:r>
      <w:r w:rsidRPr="007E4297">
        <w:rPr>
          <w:color w:val="231F20"/>
          <w:spacing w:val="-2"/>
          <w:sz w:val="22"/>
          <w:szCs w:val="22"/>
          <w:lang w:val="ru-RU"/>
        </w:rPr>
        <w:t xml:space="preserve"> </w:t>
      </w:r>
      <w:r w:rsidRPr="007E4297">
        <w:rPr>
          <w:color w:val="231F20"/>
          <w:sz w:val="22"/>
          <w:szCs w:val="22"/>
          <w:lang w:val="ru-RU"/>
        </w:rPr>
        <w:t>по</w:t>
      </w:r>
      <w:r w:rsidRPr="007E4297">
        <w:rPr>
          <w:color w:val="231F20"/>
          <w:spacing w:val="-2"/>
          <w:sz w:val="22"/>
          <w:szCs w:val="22"/>
          <w:lang w:val="ru-RU"/>
        </w:rPr>
        <w:t xml:space="preserve"> </w:t>
      </w:r>
      <w:r w:rsidRPr="007E4297">
        <w:rPr>
          <w:color w:val="231F20"/>
          <w:sz w:val="22"/>
          <w:szCs w:val="22"/>
          <w:lang w:val="ru-RU"/>
        </w:rPr>
        <w:t>заданным</w:t>
      </w:r>
      <w:r w:rsidRPr="007E4297">
        <w:rPr>
          <w:color w:val="231F20"/>
          <w:spacing w:val="-2"/>
          <w:sz w:val="22"/>
          <w:szCs w:val="22"/>
          <w:lang w:val="ru-RU"/>
        </w:rPr>
        <w:t xml:space="preserve"> условиям;</w:t>
      </w:r>
    </w:p>
    <w:p w:rsidR="003C786B" w:rsidRPr="007E4297" w:rsidRDefault="003C786B" w:rsidP="00C77D14">
      <w:pPr>
        <w:pStyle w:val="af6"/>
        <w:spacing w:before="6" w:line="249" w:lineRule="auto"/>
        <w:ind w:left="0"/>
        <w:rPr>
          <w:sz w:val="22"/>
          <w:szCs w:val="22"/>
          <w:lang w:val="ru-RU"/>
        </w:rPr>
      </w:pPr>
      <w:r w:rsidRPr="007E4297">
        <w:rPr>
          <w:color w:val="231F20"/>
          <w:sz w:val="22"/>
          <w:szCs w:val="22"/>
          <w:lang w:val="ru-RU"/>
        </w:rPr>
        <w:t>—выбирать способ соединения и соединительный материал в зависимости от требований конструкции;</w:t>
      </w:r>
    </w:p>
    <w:p w:rsidR="003C786B" w:rsidRPr="007E4297" w:rsidRDefault="003C786B" w:rsidP="00C77D14">
      <w:pPr>
        <w:pStyle w:val="af6"/>
        <w:spacing w:line="249" w:lineRule="auto"/>
        <w:ind w:left="0"/>
        <w:rPr>
          <w:sz w:val="22"/>
          <w:szCs w:val="22"/>
          <w:lang w:val="ru-RU"/>
        </w:rPr>
      </w:pPr>
      <w:r w:rsidRPr="007E4297">
        <w:rPr>
          <w:color w:val="231F20"/>
          <w:sz w:val="22"/>
          <w:szCs w:val="22"/>
          <w:lang w:val="ru-RU"/>
        </w:rPr>
        <w:t xml:space="preserve">—называть несколько видов информационных технологий и </w:t>
      </w:r>
      <w:r w:rsidRPr="007E4297">
        <w:rPr>
          <w:color w:val="231F20"/>
          <w:spacing w:val="-2"/>
          <w:sz w:val="22"/>
          <w:szCs w:val="22"/>
          <w:lang w:val="ru-RU"/>
        </w:rPr>
        <w:t>соответствующих</w:t>
      </w:r>
      <w:r w:rsidRPr="007E4297">
        <w:rPr>
          <w:color w:val="231F20"/>
          <w:spacing w:val="-5"/>
          <w:sz w:val="22"/>
          <w:szCs w:val="22"/>
          <w:lang w:val="ru-RU"/>
        </w:rPr>
        <w:t xml:space="preserve"> </w:t>
      </w:r>
      <w:r w:rsidRPr="007E4297">
        <w:rPr>
          <w:color w:val="231F20"/>
          <w:spacing w:val="-2"/>
          <w:sz w:val="22"/>
          <w:szCs w:val="22"/>
          <w:lang w:val="ru-RU"/>
        </w:rPr>
        <w:t>способов</w:t>
      </w:r>
      <w:r w:rsidRPr="007E4297">
        <w:rPr>
          <w:color w:val="231F20"/>
          <w:spacing w:val="-5"/>
          <w:sz w:val="22"/>
          <w:szCs w:val="22"/>
          <w:lang w:val="ru-RU"/>
        </w:rPr>
        <w:t xml:space="preserve"> </w:t>
      </w:r>
      <w:r w:rsidRPr="007E4297">
        <w:rPr>
          <w:color w:val="231F20"/>
          <w:spacing w:val="-2"/>
          <w:sz w:val="22"/>
          <w:szCs w:val="22"/>
          <w:lang w:val="ru-RU"/>
        </w:rPr>
        <w:t>передачи</w:t>
      </w:r>
      <w:r w:rsidRPr="007E4297">
        <w:rPr>
          <w:color w:val="231F20"/>
          <w:spacing w:val="-5"/>
          <w:sz w:val="22"/>
          <w:szCs w:val="22"/>
          <w:lang w:val="ru-RU"/>
        </w:rPr>
        <w:t xml:space="preserve"> </w:t>
      </w:r>
      <w:r w:rsidRPr="007E4297">
        <w:rPr>
          <w:color w:val="231F20"/>
          <w:spacing w:val="-2"/>
          <w:sz w:val="22"/>
          <w:szCs w:val="22"/>
          <w:lang w:val="ru-RU"/>
        </w:rPr>
        <w:t>инфо</w:t>
      </w:r>
      <w:r w:rsidRPr="007E4297">
        <w:rPr>
          <w:color w:val="231F20"/>
          <w:spacing w:val="-2"/>
          <w:sz w:val="22"/>
          <w:szCs w:val="22"/>
          <w:lang w:val="ru-RU"/>
        </w:rPr>
        <w:t>р</w:t>
      </w:r>
      <w:r w:rsidRPr="007E4297">
        <w:rPr>
          <w:color w:val="231F20"/>
          <w:spacing w:val="-2"/>
          <w:sz w:val="22"/>
          <w:szCs w:val="22"/>
          <w:lang w:val="ru-RU"/>
        </w:rPr>
        <w:t>мации</w:t>
      </w:r>
      <w:r w:rsidRPr="007E4297">
        <w:rPr>
          <w:color w:val="231F20"/>
          <w:spacing w:val="-5"/>
          <w:sz w:val="22"/>
          <w:szCs w:val="22"/>
          <w:lang w:val="ru-RU"/>
        </w:rPr>
        <w:t xml:space="preserve"> </w:t>
      </w:r>
      <w:r w:rsidRPr="007E4297">
        <w:rPr>
          <w:color w:val="231F20"/>
          <w:spacing w:val="-2"/>
          <w:sz w:val="22"/>
          <w:szCs w:val="22"/>
          <w:lang w:val="ru-RU"/>
        </w:rPr>
        <w:t>(из</w:t>
      </w:r>
      <w:r w:rsidRPr="007E4297">
        <w:rPr>
          <w:color w:val="231F20"/>
          <w:spacing w:val="-5"/>
          <w:sz w:val="22"/>
          <w:szCs w:val="22"/>
          <w:lang w:val="ru-RU"/>
        </w:rPr>
        <w:t xml:space="preserve"> </w:t>
      </w:r>
      <w:r w:rsidRPr="007E4297">
        <w:rPr>
          <w:color w:val="231F20"/>
          <w:spacing w:val="-2"/>
          <w:sz w:val="22"/>
          <w:szCs w:val="22"/>
          <w:lang w:val="ru-RU"/>
        </w:rPr>
        <w:t>реаль</w:t>
      </w:r>
      <w:r w:rsidRPr="007E4297">
        <w:rPr>
          <w:color w:val="231F20"/>
          <w:sz w:val="22"/>
          <w:szCs w:val="22"/>
          <w:lang w:val="ru-RU"/>
        </w:rPr>
        <w:t>ного окружения учащихся);</w:t>
      </w:r>
    </w:p>
    <w:p w:rsidR="003C786B" w:rsidRPr="007E4297" w:rsidRDefault="003C786B" w:rsidP="00C77D14">
      <w:pPr>
        <w:pStyle w:val="af6"/>
        <w:spacing w:line="249" w:lineRule="auto"/>
        <w:ind w:left="0"/>
        <w:rPr>
          <w:sz w:val="22"/>
          <w:szCs w:val="22"/>
          <w:lang w:val="ru-RU"/>
        </w:rPr>
      </w:pPr>
      <w:r w:rsidRPr="007E4297">
        <w:rPr>
          <w:color w:val="231F20"/>
          <w:sz w:val="22"/>
          <w:szCs w:val="22"/>
          <w:lang w:val="ru-RU"/>
        </w:rPr>
        <w:t xml:space="preserve">—понимать назначение основных устройств персонального компьютера для ввода, вывода и обработки информации; </w:t>
      </w:r>
    </w:p>
    <w:p w:rsidR="003C786B" w:rsidRPr="007E4297" w:rsidRDefault="003C786B" w:rsidP="00C77D14">
      <w:pPr>
        <w:pStyle w:val="af6"/>
        <w:spacing w:line="249" w:lineRule="auto"/>
        <w:ind w:left="0"/>
        <w:rPr>
          <w:sz w:val="22"/>
          <w:szCs w:val="22"/>
          <w:lang w:val="ru-RU"/>
        </w:rPr>
      </w:pPr>
      <w:r w:rsidRPr="007E4297">
        <w:rPr>
          <w:color w:val="231F20"/>
          <w:w w:val="95"/>
          <w:sz w:val="22"/>
          <w:szCs w:val="22"/>
          <w:lang w:val="ru-RU"/>
        </w:rPr>
        <w:t>—</w:t>
      </w:r>
      <w:r w:rsidRPr="007E4297">
        <w:rPr>
          <w:color w:val="231F20"/>
          <w:sz w:val="22"/>
          <w:szCs w:val="22"/>
          <w:lang w:val="ru-RU"/>
        </w:rPr>
        <w:t xml:space="preserve"> выполнять</w:t>
      </w:r>
      <w:r w:rsidRPr="007E4297">
        <w:rPr>
          <w:color w:val="231F20"/>
          <w:w w:val="95"/>
          <w:sz w:val="22"/>
          <w:szCs w:val="22"/>
          <w:lang w:val="ru-RU"/>
        </w:rPr>
        <w:t xml:space="preserve">  </w:t>
      </w:r>
      <w:r w:rsidRPr="007E4297">
        <w:rPr>
          <w:color w:val="231F20"/>
          <w:sz w:val="22"/>
          <w:szCs w:val="22"/>
          <w:lang w:val="ru-RU"/>
        </w:rPr>
        <w:t>основные правила безопасной работы на компьютере</w:t>
      </w:r>
      <w:r w:rsidRPr="007E4297">
        <w:rPr>
          <w:color w:val="231F20"/>
          <w:spacing w:val="-2"/>
          <w:sz w:val="22"/>
          <w:szCs w:val="22"/>
          <w:lang w:val="ru-RU"/>
        </w:rPr>
        <w:t>;</w:t>
      </w:r>
    </w:p>
    <w:p w:rsidR="003C786B" w:rsidRPr="007E4297" w:rsidRDefault="003C786B" w:rsidP="00C77D14">
      <w:pPr>
        <w:pStyle w:val="af6"/>
        <w:spacing w:line="249" w:lineRule="auto"/>
        <w:ind w:left="0"/>
        <w:rPr>
          <w:sz w:val="22"/>
          <w:szCs w:val="22"/>
          <w:lang w:val="ru-RU"/>
        </w:rPr>
      </w:pPr>
      <w:r w:rsidRPr="007E4297">
        <w:rPr>
          <w:color w:val="231F20"/>
          <w:sz w:val="22"/>
          <w:szCs w:val="22"/>
          <w:lang w:val="ru-RU"/>
        </w:rPr>
        <w:t>—использовать возможности компьютера и информационно-коммуникационных</w:t>
      </w:r>
      <w:r w:rsidRPr="007E4297">
        <w:rPr>
          <w:color w:val="231F20"/>
          <w:spacing w:val="-13"/>
          <w:sz w:val="22"/>
          <w:szCs w:val="22"/>
          <w:lang w:val="ru-RU"/>
        </w:rPr>
        <w:t xml:space="preserve"> </w:t>
      </w:r>
      <w:r w:rsidRPr="007E4297">
        <w:rPr>
          <w:color w:val="231F20"/>
          <w:sz w:val="22"/>
          <w:szCs w:val="22"/>
          <w:lang w:val="ru-RU"/>
        </w:rPr>
        <w:t>технологий</w:t>
      </w:r>
      <w:r w:rsidRPr="007E4297">
        <w:rPr>
          <w:color w:val="231F20"/>
          <w:spacing w:val="-13"/>
          <w:sz w:val="22"/>
          <w:szCs w:val="22"/>
          <w:lang w:val="ru-RU"/>
        </w:rPr>
        <w:t xml:space="preserve"> </w:t>
      </w:r>
      <w:r w:rsidRPr="007E4297">
        <w:rPr>
          <w:color w:val="231F20"/>
          <w:sz w:val="22"/>
          <w:szCs w:val="22"/>
          <w:lang w:val="ru-RU"/>
        </w:rPr>
        <w:t>для</w:t>
      </w:r>
      <w:r w:rsidRPr="007E4297">
        <w:rPr>
          <w:color w:val="231F20"/>
          <w:spacing w:val="-13"/>
          <w:sz w:val="22"/>
          <w:szCs w:val="22"/>
          <w:lang w:val="ru-RU"/>
        </w:rPr>
        <w:t xml:space="preserve"> </w:t>
      </w:r>
      <w:r w:rsidRPr="007E4297">
        <w:rPr>
          <w:color w:val="231F20"/>
          <w:sz w:val="22"/>
          <w:szCs w:val="22"/>
          <w:lang w:val="ru-RU"/>
        </w:rPr>
        <w:t>поиска</w:t>
      </w:r>
      <w:r w:rsidRPr="007E4297">
        <w:rPr>
          <w:color w:val="231F20"/>
          <w:spacing w:val="-13"/>
          <w:sz w:val="22"/>
          <w:szCs w:val="22"/>
          <w:lang w:val="ru-RU"/>
        </w:rPr>
        <w:t xml:space="preserve"> </w:t>
      </w:r>
      <w:r w:rsidRPr="007E4297">
        <w:rPr>
          <w:color w:val="231F20"/>
          <w:sz w:val="22"/>
          <w:szCs w:val="22"/>
          <w:lang w:val="ru-RU"/>
        </w:rPr>
        <w:t>необходимой информации при выполнении обучающих, творческих и проектных заданий;</w:t>
      </w:r>
    </w:p>
    <w:p w:rsidR="003C786B" w:rsidRPr="007E4297" w:rsidRDefault="003C786B" w:rsidP="00C77D14">
      <w:pPr>
        <w:pStyle w:val="af6"/>
        <w:spacing w:line="249" w:lineRule="auto"/>
        <w:ind w:left="0"/>
        <w:rPr>
          <w:sz w:val="22"/>
          <w:szCs w:val="22"/>
          <w:lang w:val="ru-RU"/>
        </w:rPr>
      </w:pPr>
      <w:r w:rsidRPr="007E4297">
        <w:rPr>
          <w:color w:val="231F20"/>
          <w:w w:val="95"/>
          <w:sz w:val="22"/>
          <w:szCs w:val="22"/>
          <w:lang w:val="ru-RU"/>
        </w:rPr>
        <w:t>—</w:t>
      </w:r>
      <w:r w:rsidRPr="007E4297">
        <w:rPr>
          <w:color w:val="231F20"/>
          <w:spacing w:val="-4"/>
          <w:sz w:val="22"/>
          <w:szCs w:val="22"/>
          <w:lang w:val="ru-RU"/>
        </w:rPr>
        <w:t xml:space="preserve"> выполнять проектные задания в соответствии с содержанием</w:t>
      </w:r>
      <w:r w:rsidRPr="007E4297">
        <w:rPr>
          <w:color w:val="231F20"/>
          <w:sz w:val="22"/>
          <w:szCs w:val="22"/>
          <w:lang w:val="ru-RU"/>
        </w:rPr>
        <w:t xml:space="preserve"> изученного материала на основе полученных знаний и уме</w:t>
      </w:r>
      <w:r w:rsidRPr="007E4297">
        <w:rPr>
          <w:color w:val="231F20"/>
          <w:spacing w:val="-4"/>
          <w:sz w:val="22"/>
          <w:szCs w:val="22"/>
          <w:lang w:val="ru-RU"/>
        </w:rPr>
        <w:t xml:space="preserve">ний. </w:t>
      </w:r>
    </w:p>
    <w:p w:rsidR="003C786B" w:rsidRPr="007E4297" w:rsidRDefault="003C786B" w:rsidP="00C77D14">
      <w:pPr>
        <w:pStyle w:val="3"/>
        <w:spacing w:before="150"/>
        <w:ind w:left="0"/>
        <w:jc w:val="both"/>
        <w:rPr>
          <w:sz w:val="22"/>
          <w:szCs w:val="22"/>
          <w:lang w:val="ru-RU"/>
        </w:rPr>
      </w:pPr>
      <w:bookmarkStart w:id="351" w:name="_TOC_250001"/>
      <w:r w:rsidRPr="007E4297">
        <w:rPr>
          <w:color w:val="231F20"/>
          <w:w w:val="105"/>
          <w:sz w:val="22"/>
          <w:szCs w:val="22"/>
          <w:lang w:val="ru-RU"/>
        </w:rPr>
        <w:t>4</w:t>
      </w:r>
      <w:r w:rsidRPr="007E4297">
        <w:rPr>
          <w:color w:val="231F20"/>
          <w:spacing w:val="24"/>
          <w:w w:val="105"/>
          <w:sz w:val="22"/>
          <w:szCs w:val="22"/>
          <w:lang w:val="ru-RU"/>
        </w:rPr>
        <w:t xml:space="preserve"> </w:t>
      </w:r>
      <w:bookmarkEnd w:id="351"/>
      <w:r w:rsidRPr="007E4297">
        <w:rPr>
          <w:color w:val="231F20"/>
          <w:spacing w:val="-2"/>
          <w:w w:val="105"/>
          <w:sz w:val="22"/>
          <w:szCs w:val="22"/>
          <w:lang w:val="ru-RU"/>
        </w:rPr>
        <w:t>класс</w:t>
      </w:r>
    </w:p>
    <w:p w:rsidR="003C786B" w:rsidRPr="007E4297" w:rsidRDefault="003C786B" w:rsidP="00C77D14">
      <w:pPr>
        <w:spacing w:before="56"/>
        <w:ind w:firstLine="0"/>
        <w:rPr>
          <w:rFonts w:cs="Times New Roman"/>
          <w:sz w:val="22"/>
        </w:rPr>
      </w:pPr>
      <w:r w:rsidRPr="007E4297">
        <w:rPr>
          <w:rFonts w:cs="Times New Roman"/>
          <w:color w:val="231F20"/>
          <w:sz w:val="22"/>
        </w:rPr>
        <w:t xml:space="preserve">К концу обучения </w:t>
      </w:r>
      <w:r w:rsidRPr="007E4297">
        <w:rPr>
          <w:rFonts w:cs="Times New Roman"/>
          <w:b/>
          <w:color w:val="231F20"/>
          <w:sz w:val="22"/>
        </w:rPr>
        <w:t xml:space="preserve">в четвёртом классе </w:t>
      </w:r>
      <w:r w:rsidRPr="007E4297">
        <w:rPr>
          <w:rFonts w:cs="Times New Roman"/>
          <w:color w:val="231F20"/>
          <w:sz w:val="22"/>
        </w:rPr>
        <w:t>обучающийся научит</w:t>
      </w:r>
      <w:r w:rsidRPr="007E4297">
        <w:rPr>
          <w:rFonts w:cs="Times New Roman"/>
          <w:color w:val="231F20"/>
          <w:spacing w:val="-4"/>
          <w:sz w:val="22"/>
        </w:rPr>
        <w:t>ся:</w:t>
      </w:r>
    </w:p>
    <w:p w:rsidR="003C786B" w:rsidRPr="007E4297" w:rsidRDefault="003C786B" w:rsidP="00C77D14">
      <w:pPr>
        <w:pStyle w:val="af6"/>
        <w:spacing w:before="11" w:line="249" w:lineRule="auto"/>
        <w:ind w:left="0"/>
        <w:rPr>
          <w:sz w:val="22"/>
          <w:szCs w:val="22"/>
          <w:lang w:val="ru-RU"/>
        </w:rPr>
      </w:pPr>
      <w:r w:rsidRPr="007E4297">
        <w:rPr>
          <w:color w:val="231F20"/>
          <w:sz w:val="22"/>
          <w:szCs w:val="22"/>
          <w:lang w:val="ru-RU"/>
        </w:rPr>
        <w:t>—формировать</w:t>
      </w:r>
      <w:r w:rsidRPr="007E4297">
        <w:rPr>
          <w:color w:val="231F20"/>
          <w:spacing w:val="-16"/>
          <w:sz w:val="22"/>
          <w:szCs w:val="22"/>
          <w:lang w:val="ru-RU"/>
        </w:rPr>
        <w:t xml:space="preserve"> </w:t>
      </w:r>
      <w:r w:rsidRPr="007E4297">
        <w:rPr>
          <w:color w:val="231F20"/>
          <w:sz w:val="22"/>
          <w:szCs w:val="22"/>
          <w:lang w:val="ru-RU"/>
        </w:rPr>
        <w:t>общее</w:t>
      </w:r>
      <w:r w:rsidRPr="007E4297">
        <w:rPr>
          <w:color w:val="231F20"/>
          <w:spacing w:val="-16"/>
          <w:sz w:val="22"/>
          <w:szCs w:val="22"/>
          <w:lang w:val="ru-RU"/>
        </w:rPr>
        <w:t xml:space="preserve"> </w:t>
      </w:r>
      <w:r w:rsidRPr="007E4297">
        <w:rPr>
          <w:color w:val="231F20"/>
          <w:sz w:val="22"/>
          <w:szCs w:val="22"/>
          <w:lang w:val="ru-RU"/>
        </w:rPr>
        <w:t>представление</w:t>
      </w:r>
      <w:r w:rsidRPr="007E4297">
        <w:rPr>
          <w:color w:val="231F20"/>
          <w:spacing w:val="-16"/>
          <w:sz w:val="22"/>
          <w:szCs w:val="22"/>
          <w:lang w:val="ru-RU"/>
        </w:rPr>
        <w:t xml:space="preserve"> </w:t>
      </w:r>
      <w:r w:rsidRPr="007E4297">
        <w:rPr>
          <w:color w:val="231F20"/>
          <w:sz w:val="22"/>
          <w:szCs w:val="22"/>
          <w:lang w:val="ru-RU"/>
        </w:rPr>
        <w:t>о</w:t>
      </w:r>
      <w:r w:rsidRPr="007E4297">
        <w:rPr>
          <w:color w:val="231F20"/>
          <w:spacing w:val="-16"/>
          <w:sz w:val="22"/>
          <w:szCs w:val="22"/>
          <w:lang w:val="ru-RU"/>
        </w:rPr>
        <w:t xml:space="preserve"> </w:t>
      </w:r>
      <w:r w:rsidRPr="007E4297">
        <w:rPr>
          <w:color w:val="231F20"/>
          <w:sz w:val="22"/>
          <w:szCs w:val="22"/>
          <w:lang w:val="ru-RU"/>
        </w:rPr>
        <w:t>мире</w:t>
      </w:r>
      <w:r w:rsidRPr="007E4297">
        <w:rPr>
          <w:color w:val="231F20"/>
          <w:spacing w:val="-16"/>
          <w:sz w:val="22"/>
          <w:szCs w:val="22"/>
          <w:lang w:val="ru-RU"/>
        </w:rPr>
        <w:t xml:space="preserve"> </w:t>
      </w:r>
      <w:r w:rsidRPr="007E4297">
        <w:rPr>
          <w:color w:val="231F20"/>
          <w:sz w:val="22"/>
          <w:szCs w:val="22"/>
          <w:lang w:val="ru-RU"/>
        </w:rPr>
        <w:t>профессий,</w:t>
      </w:r>
      <w:r w:rsidRPr="007E4297">
        <w:rPr>
          <w:color w:val="231F20"/>
          <w:spacing w:val="-16"/>
          <w:sz w:val="22"/>
          <w:szCs w:val="22"/>
          <w:lang w:val="ru-RU"/>
        </w:rPr>
        <w:t xml:space="preserve"> </w:t>
      </w:r>
      <w:r w:rsidRPr="007E4297">
        <w:rPr>
          <w:color w:val="231F20"/>
          <w:sz w:val="22"/>
          <w:szCs w:val="22"/>
          <w:lang w:val="ru-RU"/>
        </w:rPr>
        <w:t>их</w:t>
      </w:r>
      <w:r w:rsidRPr="007E4297">
        <w:rPr>
          <w:color w:val="231F20"/>
          <w:spacing w:val="-16"/>
          <w:sz w:val="22"/>
          <w:szCs w:val="22"/>
          <w:lang w:val="ru-RU"/>
        </w:rPr>
        <w:t xml:space="preserve"> </w:t>
      </w:r>
      <w:r w:rsidRPr="007E4297">
        <w:rPr>
          <w:color w:val="231F20"/>
          <w:sz w:val="22"/>
          <w:szCs w:val="22"/>
          <w:lang w:val="ru-RU"/>
        </w:rPr>
        <w:t>социальном</w:t>
      </w:r>
      <w:r w:rsidRPr="007E4297">
        <w:rPr>
          <w:color w:val="231F20"/>
          <w:spacing w:val="-14"/>
          <w:sz w:val="22"/>
          <w:szCs w:val="22"/>
          <w:lang w:val="ru-RU"/>
        </w:rPr>
        <w:t xml:space="preserve"> </w:t>
      </w:r>
      <w:r w:rsidRPr="007E4297">
        <w:rPr>
          <w:color w:val="231F20"/>
          <w:sz w:val="22"/>
          <w:szCs w:val="22"/>
          <w:lang w:val="ru-RU"/>
        </w:rPr>
        <w:t>значении;</w:t>
      </w:r>
      <w:r w:rsidRPr="007E4297">
        <w:rPr>
          <w:color w:val="231F20"/>
          <w:spacing w:val="-14"/>
          <w:sz w:val="22"/>
          <w:szCs w:val="22"/>
          <w:lang w:val="ru-RU"/>
        </w:rPr>
        <w:t xml:space="preserve"> </w:t>
      </w:r>
      <w:r w:rsidRPr="007E4297">
        <w:rPr>
          <w:color w:val="231F20"/>
          <w:sz w:val="22"/>
          <w:szCs w:val="22"/>
          <w:lang w:val="ru-RU"/>
        </w:rPr>
        <w:t>о</w:t>
      </w:r>
      <w:r w:rsidRPr="007E4297">
        <w:rPr>
          <w:color w:val="231F20"/>
          <w:spacing w:val="-14"/>
          <w:sz w:val="22"/>
          <w:szCs w:val="22"/>
          <w:lang w:val="ru-RU"/>
        </w:rPr>
        <w:t xml:space="preserve"> </w:t>
      </w:r>
      <w:r w:rsidRPr="007E4297">
        <w:rPr>
          <w:color w:val="231F20"/>
          <w:sz w:val="22"/>
          <w:szCs w:val="22"/>
          <w:lang w:val="ru-RU"/>
        </w:rPr>
        <w:t>творчестве</w:t>
      </w:r>
      <w:r w:rsidRPr="007E4297">
        <w:rPr>
          <w:color w:val="231F20"/>
          <w:spacing w:val="-14"/>
          <w:sz w:val="22"/>
          <w:szCs w:val="22"/>
          <w:lang w:val="ru-RU"/>
        </w:rPr>
        <w:t xml:space="preserve"> </w:t>
      </w:r>
      <w:r w:rsidRPr="007E4297">
        <w:rPr>
          <w:color w:val="231F20"/>
          <w:sz w:val="22"/>
          <w:szCs w:val="22"/>
          <w:lang w:val="ru-RU"/>
        </w:rPr>
        <w:t>и</w:t>
      </w:r>
      <w:r w:rsidRPr="007E4297">
        <w:rPr>
          <w:color w:val="231F20"/>
          <w:spacing w:val="-14"/>
          <w:sz w:val="22"/>
          <w:szCs w:val="22"/>
          <w:lang w:val="ru-RU"/>
        </w:rPr>
        <w:t xml:space="preserve"> </w:t>
      </w:r>
      <w:r w:rsidRPr="007E4297">
        <w:rPr>
          <w:color w:val="231F20"/>
          <w:sz w:val="22"/>
          <w:szCs w:val="22"/>
          <w:lang w:val="ru-RU"/>
        </w:rPr>
        <w:t>творческих</w:t>
      </w:r>
      <w:r w:rsidRPr="007E4297">
        <w:rPr>
          <w:color w:val="231F20"/>
          <w:spacing w:val="-14"/>
          <w:sz w:val="22"/>
          <w:szCs w:val="22"/>
          <w:lang w:val="ru-RU"/>
        </w:rPr>
        <w:t xml:space="preserve"> </w:t>
      </w:r>
      <w:r w:rsidRPr="007E4297">
        <w:rPr>
          <w:color w:val="231F20"/>
          <w:sz w:val="22"/>
          <w:szCs w:val="22"/>
          <w:lang w:val="ru-RU"/>
        </w:rPr>
        <w:t>профессиях, о</w:t>
      </w:r>
      <w:r w:rsidRPr="007E4297">
        <w:rPr>
          <w:color w:val="231F20"/>
          <w:spacing w:val="40"/>
          <w:sz w:val="22"/>
          <w:szCs w:val="22"/>
          <w:lang w:val="ru-RU"/>
        </w:rPr>
        <w:t xml:space="preserve"> </w:t>
      </w:r>
      <w:r w:rsidRPr="007E4297">
        <w:rPr>
          <w:color w:val="231F20"/>
          <w:sz w:val="22"/>
          <w:szCs w:val="22"/>
          <w:lang w:val="ru-RU"/>
        </w:rPr>
        <w:t>мировых</w:t>
      </w:r>
      <w:r w:rsidRPr="007E4297">
        <w:rPr>
          <w:color w:val="231F20"/>
          <w:spacing w:val="40"/>
          <w:sz w:val="22"/>
          <w:szCs w:val="22"/>
          <w:lang w:val="ru-RU"/>
        </w:rPr>
        <w:t xml:space="preserve"> </w:t>
      </w:r>
      <w:r w:rsidRPr="007E4297">
        <w:rPr>
          <w:color w:val="231F20"/>
          <w:sz w:val="22"/>
          <w:szCs w:val="22"/>
          <w:lang w:val="ru-RU"/>
        </w:rPr>
        <w:t>достижениях</w:t>
      </w:r>
      <w:r w:rsidRPr="007E4297">
        <w:rPr>
          <w:color w:val="231F20"/>
          <w:spacing w:val="40"/>
          <w:sz w:val="22"/>
          <w:szCs w:val="22"/>
          <w:lang w:val="ru-RU"/>
        </w:rPr>
        <w:t xml:space="preserve"> </w:t>
      </w:r>
      <w:r w:rsidRPr="007E4297">
        <w:rPr>
          <w:color w:val="231F20"/>
          <w:sz w:val="22"/>
          <w:szCs w:val="22"/>
          <w:lang w:val="ru-RU"/>
        </w:rPr>
        <w:t>в</w:t>
      </w:r>
      <w:r w:rsidRPr="007E4297">
        <w:rPr>
          <w:color w:val="231F20"/>
          <w:spacing w:val="40"/>
          <w:sz w:val="22"/>
          <w:szCs w:val="22"/>
          <w:lang w:val="ru-RU"/>
        </w:rPr>
        <w:t xml:space="preserve"> </w:t>
      </w:r>
      <w:r w:rsidRPr="007E4297">
        <w:rPr>
          <w:color w:val="231F20"/>
          <w:sz w:val="22"/>
          <w:szCs w:val="22"/>
          <w:lang w:val="ru-RU"/>
        </w:rPr>
        <w:t>области</w:t>
      </w:r>
      <w:r w:rsidRPr="007E4297">
        <w:rPr>
          <w:color w:val="231F20"/>
          <w:spacing w:val="40"/>
          <w:sz w:val="22"/>
          <w:szCs w:val="22"/>
          <w:lang w:val="ru-RU"/>
        </w:rPr>
        <w:t xml:space="preserve"> </w:t>
      </w:r>
      <w:r w:rsidRPr="007E4297">
        <w:rPr>
          <w:color w:val="231F20"/>
          <w:sz w:val="22"/>
          <w:szCs w:val="22"/>
          <w:lang w:val="ru-RU"/>
        </w:rPr>
        <w:t>техники</w:t>
      </w:r>
      <w:r w:rsidRPr="007E4297">
        <w:rPr>
          <w:color w:val="231F20"/>
          <w:spacing w:val="40"/>
          <w:sz w:val="22"/>
          <w:szCs w:val="22"/>
          <w:lang w:val="ru-RU"/>
        </w:rPr>
        <w:t xml:space="preserve"> </w:t>
      </w:r>
      <w:r w:rsidRPr="007E4297">
        <w:rPr>
          <w:color w:val="231F20"/>
          <w:sz w:val="22"/>
          <w:szCs w:val="22"/>
          <w:lang w:val="ru-RU"/>
        </w:rPr>
        <w:t>и</w:t>
      </w:r>
      <w:r w:rsidRPr="007E4297">
        <w:rPr>
          <w:color w:val="231F20"/>
          <w:spacing w:val="40"/>
          <w:sz w:val="22"/>
          <w:szCs w:val="22"/>
          <w:lang w:val="ru-RU"/>
        </w:rPr>
        <w:t xml:space="preserve"> </w:t>
      </w:r>
      <w:r w:rsidRPr="007E4297">
        <w:rPr>
          <w:color w:val="231F20"/>
          <w:sz w:val="22"/>
          <w:szCs w:val="22"/>
          <w:lang w:val="ru-RU"/>
        </w:rPr>
        <w:t xml:space="preserve">искусства (в рамках изученного), о наиболее значимых окружающих </w:t>
      </w:r>
      <w:r w:rsidRPr="007E4297">
        <w:rPr>
          <w:color w:val="231F20"/>
          <w:spacing w:val="-2"/>
          <w:sz w:val="22"/>
          <w:szCs w:val="22"/>
          <w:lang w:val="ru-RU"/>
        </w:rPr>
        <w:t>производствах;</w:t>
      </w:r>
    </w:p>
    <w:p w:rsidR="003C786B" w:rsidRPr="007E4297" w:rsidRDefault="003C786B" w:rsidP="00C77D14">
      <w:pPr>
        <w:pStyle w:val="af6"/>
        <w:spacing w:line="249" w:lineRule="auto"/>
        <w:ind w:left="0"/>
        <w:rPr>
          <w:sz w:val="22"/>
          <w:szCs w:val="22"/>
          <w:lang w:val="ru-RU"/>
        </w:rPr>
      </w:pPr>
      <w:r w:rsidRPr="007E4297">
        <w:rPr>
          <w:color w:val="231F20"/>
          <w:sz w:val="22"/>
          <w:szCs w:val="22"/>
          <w:lang w:val="ru-RU"/>
        </w:rPr>
        <w:t>—на основе анализа задания самостоятельно организовывать рабочее</w:t>
      </w:r>
      <w:r w:rsidRPr="007E4297">
        <w:rPr>
          <w:color w:val="231F20"/>
          <w:spacing w:val="-3"/>
          <w:sz w:val="22"/>
          <w:szCs w:val="22"/>
          <w:lang w:val="ru-RU"/>
        </w:rPr>
        <w:t xml:space="preserve"> </w:t>
      </w:r>
      <w:r w:rsidRPr="007E4297">
        <w:rPr>
          <w:color w:val="231F20"/>
          <w:sz w:val="22"/>
          <w:szCs w:val="22"/>
          <w:lang w:val="ru-RU"/>
        </w:rPr>
        <w:t>место</w:t>
      </w:r>
      <w:r w:rsidRPr="007E4297">
        <w:rPr>
          <w:color w:val="231F20"/>
          <w:spacing w:val="-3"/>
          <w:sz w:val="22"/>
          <w:szCs w:val="22"/>
          <w:lang w:val="ru-RU"/>
        </w:rPr>
        <w:t xml:space="preserve"> </w:t>
      </w:r>
      <w:r w:rsidRPr="007E4297">
        <w:rPr>
          <w:color w:val="231F20"/>
          <w:sz w:val="22"/>
          <w:szCs w:val="22"/>
          <w:lang w:val="ru-RU"/>
        </w:rPr>
        <w:t>в</w:t>
      </w:r>
      <w:r w:rsidRPr="007E4297">
        <w:rPr>
          <w:color w:val="231F20"/>
          <w:spacing w:val="-3"/>
          <w:sz w:val="22"/>
          <w:szCs w:val="22"/>
          <w:lang w:val="ru-RU"/>
        </w:rPr>
        <w:t xml:space="preserve"> </w:t>
      </w:r>
      <w:r w:rsidRPr="007E4297">
        <w:rPr>
          <w:color w:val="231F20"/>
          <w:sz w:val="22"/>
          <w:szCs w:val="22"/>
          <w:lang w:val="ru-RU"/>
        </w:rPr>
        <w:t>зависимости</w:t>
      </w:r>
      <w:r w:rsidRPr="007E4297">
        <w:rPr>
          <w:color w:val="231F20"/>
          <w:spacing w:val="-3"/>
          <w:sz w:val="22"/>
          <w:szCs w:val="22"/>
          <w:lang w:val="ru-RU"/>
        </w:rPr>
        <w:t xml:space="preserve"> </w:t>
      </w:r>
      <w:r w:rsidRPr="007E4297">
        <w:rPr>
          <w:color w:val="231F20"/>
          <w:sz w:val="22"/>
          <w:szCs w:val="22"/>
          <w:lang w:val="ru-RU"/>
        </w:rPr>
        <w:t>от</w:t>
      </w:r>
      <w:r w:rsidRPr="007E4297">
        <w:rPr>
          <w:color w:val="231F20"/>
          <w:spacing w:val="-3"/>
          <w:sz w:val="22"/>
          <w:szCs w:val="22"/>
          <w:lang w:val="ru-RU"/>
        </w:rPr>
        <w:t xml:space="preserve"> </w:t>
      </w:r>
      <w:r w:rsidRPr="007E4297">
        <w:rPr>
          <w:color w:val="231F20"/>
          <w:sz w:val="22"/>
          <w:szCs w:val="22"/>
          <w:lang w:val="ru-RU"/>
        </w:rPr>
        <w:t>вида</w:t>
      </w:r>
      <w:r w:rsidRPr="007E4297">
        <w:rPr>
          <w:color w:val="231F20"/>
          <w:spacing w:val="-3"/>
          <w:sz w:val="22"/>
          <w:szCs w:val="22"/>
          <w:lang w:val="ru-RU"/>
        </w:rPr>
        <w:t xml:space="preserve"> </w:t>
      </w:r>
      <w:r w:rsidRPr="007E4297">
        <w:rPr>
          <w:color w:val="231F20"/>
          <w:sz w:val="22"/>
          <w:szCs w:val="22"/>
          <w:lang w:val="ru-RU"/>
        </w:rPr>
        <w:t>работы,</w:t>
      </w:r>
      <w:r w:rsidRPr="007E4297">
        <w:rPr>
          <w:color w:val="231F20"/>
          <w:spacing w:val="-3"/>
          <w:sz w:val="22"/>
          <w:szCs w:val="22"/>
          <w:lang w:val="ru-RU"/>
        </w:rPr>
        <w:t xml:space="preserve"> </w:t>
      </w:r>
      <w:r w:rsidRPr="007E4297">
        <w:rPr>
          <w:color w:val="231F20"/>
          <w:sz w:val="22"/>
          <w:szCs w:val="22"/>
          <w:lang w:val="ru-RU"/>
        </w:rPr>
        <w:t>осуществлять планирование трудового процесса;</w:t>
      </w:r>
    </w:p>
    <w:p w:rsidR="003C786B" w:rsidRPr="007E4297" w:rsidRDefault="003C786B" w:rsidP="00C77D14">
      <w:pPr>
        <w:pStyle w:val="af6"/>
        <w:spacing w:line="249" w:lineRule="auto"/>
        <w:ind w:left="0"/>
        <w:rPr>
          <w:sz w:val="22"/>
          <w:szCs w:val="22"/>
          <w:lang w:val="ru-RU"/>
        </w:rPr>
      </w:pPr>
      <w:r w:rsidRPr="007E4297">
        <w:rPr>
          <w:color w:val="231F20"/>
          <w:sz w:val="22"/>
          <w:szCs w:val="22"/>
          <w:lang w:val="ru-RU"/>
        </w:rPr>
        <w:t>—самостоятельно планировать и выполнять практическое задание (практическую работу) с опорой на и</w:t>
      </w:r>
      <w:r w:rsidRPr="007E4297">
        <w:rPr>
          <w:color w:val="231F20"/>
          <w:sz w:val="22"/>
          <w:szCs w:val="22"/>
          <w:lang w:val="ru-RU"/>
        </w:rPr>
        <w:t>н</w:t>
      </w:r>
      <w:r w:rsidRPr="007E4297">
        <w:rPr>
          <w:color w:val="231F20"/>
          <w:sz w:val="22"/>
          <w:szCs w:val="22"/>
          <w:lang w:val="ru-RU"/>
        </w:rPr>
        <w:t>струкционную (технологическую)</w:t>
      </w:r>
      <w:r w:rsidRPr="007E4297">
        <w:rPr>
          <w:color w:val="231F20"/>
          <w:spacing w:val="-13"/>
          <w:sz w:val="22"/>
          <w:szCs w:val="22"/>
          <w:lang w:val="ru-RU"/>
        </w:rPr>
        <w:t xml:space="preserve"> </w:t>
      </w:r>
      <w:r w:rsidRPr="007E4297">
        <w:rPr>
          <w:color w:val="231F20"/>
          <w:sz w:val="22"/>
          <w:szCs w:val="22"/>
          <w:lang w:val="ru-RU"/>
        </w:rPr>
        <w:t>карту</w:t>
      </w:r>
      <w:r w:rsidRPr="007E4297">
        <w:rPr>
          <w:color w:val="231F20"/>
          <w:spacing w:val="-13"/>
          <w:sz w:val="22"/>
          <w:szCs w:val="22"/>
          <w:lang w:val="ru-RU"/>
        </w:rPr>
        <w:t xml:space="preserve"> </w:t>
      </w:r>
      <w:r w:rsidRPr="007E4297">
        <w:rPr>
          <w:color w:val="231F20"/>
          <w:sz w:val="22"/>
          <w:szCs w:val="22"/>
          <w:lang w:val="ru-RU"/>
        </w:rPr>
        <w:t>или</w:t>
      </w:r>
      <w:r w:rsidRPr="007E4297">
        <w:rPr>
          <w:color w:val="231F20"/>
          <w:spacing w:val="-13"/>
          <w:sz w:val="22"/>
          <w:szCs w:val="22"/>
          <w:lang w:val="ru-RU"/>
        </w:rPr>
        <w:t xml:space="preserve"> </w:t>
      </w:r>
      <w:r w:rsidRPr="007E4297">
        <w:rPr>
          <w:color w:val="231F20"/>
          <w:sz w:val="22"/>
          <w:szCs w:val="22"/>
          <w:lang w:val="ru-RU"/>
        </w:rPr>
        <w:t>творческий</w:t>
      </w:r>
      <w:r w:rsidRPr="007E4297">
        <w:rPr>
          <w:color w:val="231F20"/>
          <w:spacing w:val="-13"/>
          <w:sz w:val="22"/>
          <w:szCs w:val="22"/>
          <w:lang w:val="ru-RU"/>
        </w:rPr>
        <w:t xml:space="preserve"> </w:t>
      </w:r>
      <w:r w:rsidRPr="007E4297">
        <w:rPr>
          <w:color w:val="231F20"/>
          <w:sz w:val="22"/>
          <w:szCs w:val="22"/>
          <w:lang w:val="ru-RU"/>
        </w:rPr>
        <w:t>замысел;</w:t>
      </w:r>
      <w:r w:rsidRPr="007E4297">
        <w:rPr>
          <w:color w:val="231F20"/>
          <w:spacing w:val="-13"/>
          <w:sz w:val="22"/>
          <w:szCs w:val="22"/>
          <w:lang w:val="ru-RU"/>
        </w:rPr>
        <w:t xml:space="preserve"> </w:t>
      </w:r>
      <w:r w:rsidRPr="007E4297">
        <w:rPr>
          <w:color w:val="231F20"/>
          <w:sz w:val="22"/>
          <w:szCs w:val="22"/>
          <w:lang w:val="ru-RU"/>
        </w:rPr>
        <w:t>при</w:t>
      </w:r>
      <w:r w:rsidRPr="007E4297">
        <w:rPr>
          <w:color w:val="231F20"/>
          <w:spacing w:val="-13"/>
          <w:sz w:val="22"/>
          <w:szCs w:val="22"/>
          <w:lang w:val="ru-RU"/>
        </w:rPr>
        <w:t xml:space="preserve"> </w:t>
      </w:r>
      <w:r w:rsidRPr="007E4297">
        <w:rPr>
          <w:color w:val="231F20"/>
          <w:sz w:val="22"/>
          <w:szCs w:val="22"/>
          <w:lang w:val="ru-RU"/>
        </w:rPr>
        <w:t>необходимости вносить коррективы в выполняемые действия;</w:t>
      </w:r>
    </w:p>
    <w:p w:rsidR="003C786B" w:rsidRPr="007E4297" w:rsidRDefault="003C786B" w:rsidP="00C77D14">
      <w:pPr>
        <w:pStyle w:val="af6"/>
        <w:spacing w:before="68" w:line="249" w:lineRule="auto"/>
        <w:ind w:left="0"/>
        <w:rPr>
          <w:sz w:val="22"/>
          <w:szCs w:val="22"/>
          <w:lang w:val="ru-RU"/>
        </w:rPr>
      </w:pPr>
      <w:r w:rsidRPr="007E4297">
        <w:rPr>
          <w:color w:val="231F20"/>
          <w:sz w:val="22"/>
          <w:szCs w:val="22"/>
          <w:lang w:val="ru-RU"/>
        </w:rPr>
        <w:t>—понимать элементарные основы бытовой культуры, выполнять доступные действия по самообслуживанию и доступные виды домашнего труда;</w:t>
      </w:r>
    </w:p>
    <w:p w:rsidR="003C786B" w:rsidRPr="007E4297" w:rsidRDefault="003C786B" w:rsidP="00C77D14">
      <w:pPr>
        <w:pStyle w:val="af6"/>
        <w:spacing w:line="249" w:lineRule="auto"/>
        <w:ind w:left="0"/>
        <w:rPr>
          <w:sz w:val="22"/>
          <w:szCs w:val="22"/>
          <w:lang w:val="ru-RU"/>
        </w:rPr>
      </w:pPr>
      <w:r w:rsidRPr="007E4297">
        <w:rPr>
          <w:color w:val="231F20"/>
          <w:sz w:val="22"/>
          <w:szCs w:val="22"/>
          <w:lang w:val="ru-RU"/>
        </w:rPr>
        <w:t>—выполнять более сложные виды работ и приёмы обработки различных</w:t>
      </w:r>
      <w:r w:rsidRPr="007E4297">
        <w:rPr>
          <w:color w:val="231F20"/>
          <w:spacing w:val="-16"/>
          <w:sz w:val="22"/>
          <w:szCs w:val="22"/>
          <w:lang w:val="ru-RU"/>
        </w:rPr>
        <w:t xml:space="preserve"> </w:t>
      </w:r>
      <w:r w:rsidRPr="007E4297">
        <w:rPr>
          <w:color w:val="231F20"/>
          <w:sz w:val="22"/>
          <w:szCs w:val="22"/>
          <w:lang w:val="ru-RU"/>
        </w:rPr>
        <w:t>материалов</w:t>
      </w:r>
      <w:r w:rsidRPr="007E4297">
        <w:rPr>
          <w:color w:val="231F20"/>
          <w:spacing w:val="-16"/>
          <w:sz w:val="22"/>
          <w:szCs w:val="22"/>
          <w:lang w:val="ru-RU"/>
        </w:rPr>
        <w:t xml:space="preserve"> </w:t>
      </w:r>
      <w:r w:rsidRPr="007E4297">
        <w:rPr>
          <w:color w:val="231F20"/>
          <w:sz w:val="22"/>
          <w:szCs w:val="22"/>
          <w:lang w:val="ru-RU"/>
        </w:rPr>
        <w:t>(например,</w:t>
      </w:r>
      <w:r w:rsidRPr="007E4297">
        <w:rPr>
          <w:color w:val="231F20"/>
          <w:spacing w:val="-16"/>
          <w:sz w:val="22"/>
          <w:szCs w:val="22"/>
          <w:lang w:val="ru-RU"/>
        </w:rPr>
        <w:t xml:space="preserve"> </w:t>
      </w:r>
      <w:r w:rsidRPr="007E4297">
        <w:rPr>
          <w:color w:val="231F20"/>
          <w:sz w:val="22"/>
          <w:szCs w:val="22"/>
          <w:lang w:val="ru-RU"/>
        </w:rPr>
        <w:t>плетение,</w:t>
      </w:r>
      <w:r w:rsidRPr="007E4297">
        <w:rPr>
          <w:color w:val="231F20"/>
          <w:spacing w:val="-16"/>
          <w:sz w:val="22"/>
          <w:szCs w:val="22"/>
          <w:lang w:val="ru-RU"/>
        </w:rPr>
        <w:t xml:space="preserve"> </w:t>
      </w:r>
      <w:r w:rsidRPr="007E4297">
        <w:rPr>
          <w:color w:val="231F20"/>
          <w:sz w:val="22"/>
          <w:szCs w:val="22"/>
          <w:lang w:val="ru-RU"/>
        </w:rPr>
        <w:t>шитьё</w:t>
      </w:r>
      <w:r w:rsidRPr="007E4297">
        <w:rPr>
          <w:color w:val="231F20"/>
          <w:spacing w:val="-16"/>
          <w:sz w:val="22"/>
          <w:szCs w:val="22"/>
          <w:lang w:val="ru-RU"/>
        </w:rPr>
        <w:t xml:space="preserve"> </w:t>
      </w:r>
      <w:r w:rsidRPr="007E4297">
        <w:rPr>
          <w:color w:val="231F20"/>
          <w:sz w:val="22"/>
          <w:szCs w:val="22"/>
          <w:lang w:val="ru-RU"/>
        </w:rPr>
        <w:t>и</w:t>
      </w:r>
      <w:r w:rsidRPr="007E4297">
        <w:rPr>
          <w:color w:val="231F20"/>
          <w:spacing w:val="-16"/>
          <w:sz w:val="22"/>
          <w:szCs w:val="22"/>
          <w:lang w:val="ru-RU"/>
        </w:rPr>
        <w:t xml:space="preserve"> </w:t>
      </w:r>
      <w:r w:rsidRPr="007E4297">
        <w:rPr>
          <w:color w:val="231F20"/>
          <w:sz w:val="22"/>
          <w:szCs w:val="22"/>
          <w:lang w:val="ru-RU"/>
        </w:rPr>
        <w:t>вышивание,</w:t>
      </w:r>
      <w:r w:rsidRPr="007E4297">
        <w:rPr>
          <w:color w:val="231F20"/>
          <w:spacing w:val="-16"/>
          <w:sz w:val="22"/>
          <w:szCs w:val="22"/>
          <w:lang w:val="ru-RU"/>
        </w:rPr>
        <w:t xml:space="preserve"> </w:t>
      </w:r>
      <w:r w:rsidRPr="007E4297">
        <w:rPr>
          <w:color w:val="231F20"/>
          <w:sz w:val="22"/>
          <w:szCs w:val="22"/>
          <w:lang w:val="ru-RU"/>
        </w:rPr>
        <w:t>тиснение</w:t>
      </w:r>
      <w:r w:rsidRPr="007E4297">
        <w:rPr>
          <w:color w:val="231F20"/>
          <w:spacing w:val="-16"/>
          <w:sz w:val="22"/>
          <w:szCs w:val="22"/>
          <w:lang w:val="ru-RU"/>
        </w:rPr>
        <w:t xml:space="preserve"> </w:t>
      </w:r>
      <w:r w:rsidRPr="007E4297">
        <w:rPr>
          <w:color w:val="231F20"/>
          <w:sz w:val="22"/>
          <w:szCs w:val="22"/>
          <w:lang w:val="ru-RU"/>
        </w:rPr>
        <w:t>по</w:t>
      </w:r>
      <w:r w:rsidRPr="007E4297">
        <w:rPr>
          <w:color w:val="231F20"/>
          <w:spacing w:val="-16"/>
          <w:sz w:val="22"/>
          <w:szCs w:val="22"/>
          <w:lang w:val="ru-RU"/>
        </w:rPr>
        <w:t xml:space="preserve"> </w:t>
      </w:r>
      <w:r w:rsidRPr="007E4297">
        <w:rPr>
          <w:color w:val="231F20"/>
          <w:sz w:val="22"/>
          <w:szCs w:val="22"/>
          <w:lang w:val="ru-RU"/>
        </w:rPr>
        <w:t>фольге</w:t>
      </w:r>
      <w:r w:rsidRPr="007E4297">
        <w:rPr>
          <w:color w:val="231F20"/>
          <w:spacing w:val="-16"/>
          <w:sz w:val="22"/>
          <w:szCs w:val="22"/>
          <w:lang w:val="ru-RU"/>
        </w:rPr>
        <w:t xml:space="preserve"> </w:t>
      </w:r>
      <w:r w:rsidRPr="007E4297">
        <w:rPr>
          <w:color w:val="231F20"/>
          <w:sz w:val="22"/>
          <w:szCs w:val="22"/>
          <w:lang w:val="ru-RU"/>
        </w:rPr>
        <w:t>и</w:t>
      </w:r>
      <w:r w:rsidRPr="007E4297">
        <w:rPr>
          <w:color w:val="231F20"/>
          <w:spacing w:val="-16"/>
          <w:sz w:val="22"/>
          <w:szCs w:val="22"/>
          <w:lang w:val="ru-RU"/>
        </w:rPr>
        <w:t xml:space="preserve"> </w:t>
      </w:r>
      <w:r w:rsidRPr="007E4297">
        <w:rPr>
          <w:color w:val="231F20"/>
          <w:sz w:val="22"/>
          <w:szCs w:val="22"/>
          <w:lang w:val="ru-RU"/>
        </w:rPr>
        <w:t>пр.),</w:t>
      </w:r>
      <w:r w:rsidRPr="007E4297">
        <w:rPr>
          <w:color w:val="231F20"/>
          <w:spacing w:val="-16"/>
          <w:sz w:val="22"/>
          <w:szCs w:val="22"/>
          <w:lang w:val="ru-RU"/>
        </w:rPr>
        <w:t xml:space="preserve"> </w:t>
      </w:r>
      <w:r w:rsidRPr="007E4297">
        <w:rPr>
          <w:color w:val="231F20"/>
          <w:sz w:val="22"/>
          <w:szCs w:val="22"/>
          <w:lang w:val="ru-RU"/>
        </w:rPr>
        <w:t>комбинировать</w:t>
      </w:r>
      <w:r w:rsidRPr="007E4297">
        <w:rPr>
          <w:color w:val="231F20"/>
          <w:spacing w:val="-16"/>
          <w:sz w:val="22"/>
          <w:szCs w:val="22"/>
          <w:lang w:val="ru-RU"/>
        </w:rPr>
        <w:t xml:space="preserve"> </w:t>
      </w:r>
      <w:r w:rsidRPr="007E4297">
        <w:rPr>
          <w:color w:val="231F20"/>
          <w:sz w:val="22"/>
          <w:szCs w:val="22"/>
          <w:lang w:val="ru-RU"/>
        </w:rPr>
        <w:t>различные способы в зависимости и от п</w:t>
      </w:r>
      <w:r w:rsidRPr="007E4297">
        <w:rPr>
          <w:color w:val="231F20"/>
          <w:sz w:val="22"/>
          <w:szCs w:val="22"/>
          <w:lang w:val="ru-RU"/>
        </w:rPr>
        <w:t>о</w:t>
      </w:r>
      <w:r w:rsidRPr="007E4297">
        <w:rPr>
          <w:color w:val="231F20"/>
          <w:sz w:val="22"/>
          <w:szCs w:val="22"/>
          <w:lang w:val="ru-RU"/>
        </w:rPr>
        <w:t>ставленной задачи; оформлять</w:t>
      </w:r>
      <w:r w:rsidRPr="007E4297">
        <w:rPr>
          <w:color w:val="231F20"/>
          <w:w w:val="95"/>
          <w:sz w:val="22"/>
          <w:szCs w:val="22"/>
          <w:lang w:val="ru-RU"/>
        </w:rPr>
        <w:t xml:space="preserve"> </w:t>
      </w:r>
      <w:r w:rsidRPr="007E4297">
        <w:rPr>
          <w:color w:val="231F20"/>
          <w:sz w:val="22"/>
          <w:szCs w:val="22"/>
          <w:lang w:val="ru-RU"/>
        </w:rPr>
        <w:t>изделия и соединять детали освоенными ручными строч</w:t>
      </w:r>
      <w:r w:rsidRPr="007E4297">
        <w:rPr>
          <w:color w:val="231F20"/>
          <w:spacing w:val="-2"/>
          <w:sz w:val="22"/>
          <w:szCs w:val="22"/>
          <w:lang w:val="ru-RU"/>
        </w:rPr>
        <w:t>ками;</w:t>
      </w:r>
    </w:p>
    <w:p w:rsidR="003C786B" w:rsidRPr="007E4297" w:rsidRDefault="003C786B" w:rsidP="00C77D14">
      <w:pPr>
        <w:pStyle w:val="af6"/>
        <w:spacing w:line="249" w:lineRule="auto"/>
        <w:ind w:left="0"/>
        <w:rPr>
          <w:sz w:val="22"/>
          <w:szCs w:val="22"/>
          <w:lang w:val="ru-RU"/>
        </w:rPr>
      </w:pPr>
      <w:r w:rsidRPr="007E4297">
        <w:rPr>
          <w:color w:val="231F20"/>
          <w:sz w:val="22"/>
          <w:szCs w:val="22"/>
          <w:lang w:val="ru-RU"/>
        </w:rPr>
        <w:t>—выполнять символические действия моделирования, пони- мать</w:t>
      </w:r>
      <w:r w:rsidRPr="007E4297">
        <w:rPr>
          <w:color w:val="231F20"/>
          <w:spacing w:val="-16"/>
          <w:sz w:val="22"/>
          <w:szCs w:val="22"/>
          <w:lang w:val="ru-RU"/>
        </w:rPr>
        <w:t xml:space="preserve"> </w:t>
      </w:r>
      <w:r w:rsidRPr="007E4297">
        <w:rPr>
          <w:color w:val="231F20"/>
          <w:sz w:val="22"/>
          <w:szCs w:val="22"/>
          <w:lang w:val="ru-RU"/>
        </w:rPr>
        <w:t>и</w:t>
      </w:r>
      <w:r w:rsidRPr="007E4297">
        <w:rPr>
          <w:color w:val="231F20"/>
          <w:spacing w:val="-16"/>
          <w:sz w:val="22"/>
          <w:szCs w:val="22"/>
          <w:lang w:val="ru-RU"/>
        </w:rPr>
        <w:t xml:space="preserve"> </w:t>
      </w:r>
      <w:r w:rsidRPr="007E4297">
        <w:rPr>
          <w:color w:val="231F20"/>
          <w:sz w:val="22"/>
          <w:szCs w:val="22"/>
          <w:lang w:val="ru-RU"/>
        </w:rPr>
        <w:t>создавать</w:t>
      </w:r>
      <w:r w:rsidRPr="007E4297">
        <w:rPr>
          <w:color w:val="231F20"/>
          <w:spacing w:val="-16"/>
          <w:sz w:val="22"/>
          <w:szCs w:val="22"/>
          <w:lang w:val="ru-RU"/>
        </w:rPr>
        <w:t xml:space="preserve"> </w:t>
      </w:r>
      <w:r w:rsidRPr="007E4297">
        <w:rPr>
          <w:color w:val="231F20"/>
          <w:sz w:val="22"/>
          <w:szCs w:val="22"/>
          <w:lang w:val="ru-RU"/>
        </w:rPr>
        <w:t>простейшие</w:t>
      </w:r>
      <w:r w:rsidRPr="007E4297">
        <w:rPr>
          <w:color w:val="231F20"/>
          <w:spacing w:val="-16"/>
          <w:sz w:val="22"/>
          <w:szCs w:val="22"/>
          <w:lang w:val="ru-RU"/>
        </w:rPr>
        <w:t xml:space="preserve"> </w:t>
      </w:r>
      <w:r w:rsidRPr="007E4297">
        <w:rPr>
          <w:color w:val="231F20"/>
          <w:sz w:val="22"/>
          <w:szCs w:val="22"/>
          <w:lang w:val="ru-RU"/>
        </w:rPr>
        <w:t>виды</w:t>
      </w:r>
      <w:r w:rsidRPr="007E4297">
        <w:rPr>
          <w:color w:val="231F20"/>
          <w:spacing w:val="-16"/>
          <w:sz w:val="22"/>
          <w:szCs w:val="22"/>
          <w:lang w:val="ru-RU"/>
        </w:rPr>
        <w:t xml:space="preserve"> </w:t>
      </w:r>
      <w:r w:rsidRPr="007E4297">
        <w:rPr>
          <w:color w:val="231F20"/>
          <w:sz w:val="22"/>
          <w:szCs w:val="22"/>
          <w:lang w:val="ru-RU"/>
        </w:rPr>
        <w:t>технической</w:t>
      </w:r>
      <w:r w:rsidRPr="007E4297">
        <w:rPr>
          <w:color w:val="231F20"/>
          <w:spacing w:val="-16"/>
          <w:sz w:val="22"/>
          <w:szCs w:val="22"/>
          <w:lang w:val="ru-RU"/>
        </w:rPr>
        <w:t xml:space="preserve"> </w:t>
      </w:r>
      <w:r w:rsidRPr="007E4297">
        <w:rPr>
          <w:color w:val="231F20"/>
          <w:sz w:val="22"/>
          <w:szCs w:val="22"/>
          <w:lang w:val="ru-RU"/>
        </w:rPr>
        <w:t>документации</w:t>
      </w:r>
      <w:r w:rsidRPr="007E4297">
        <w:rPr>
          <w:color w:val="231F20"/>
          <w:spacing w:val="-6"/>
          <w:sz w:val="22"/>
          <w:szCs w:val="22"/>
          <w:lang w:val="ru-RU"/>
        </w:rPr>
        <w:t xml:space="preserve"> </w:t>
      </w:r>
      <w:r w:rsidRPr="007E4297">
        <w:rPr>
          <w:color w:val="231F20"/>
          <w:sz w:val="22"/>
          <w:szCs w:val="22"/>
          <w:lang w:val="ru-RU"/>
        </w:rPr>
        <w:t>(чертёж</w:t>
      </w:r>
      <w:r w:rsidRPr="007E4297">
        <w:rPr>
          <w:color w:val="231F20"/>
          <w:spacing w:val="-6"/>
          <w:sz w:val="22"/>
          <w:szCs w:val="22"/>
          <w:lang w:val="ru-RU"/>
        </w:rPr>
        <w:t xml:space="preserve"> </w:t>
      </w:r>
      <w:r w:rsidRPr="007E4297">
        <w:rPr>
          <w:color w:val="231F20"/>
          <w:sz w:val="22"/>
          <w:szCs w:val="22"/>
          <w:lang w:val="ru-RU"/>
        </w:rPr>
        <w:t>развёртки,</w:t>
      </w:r>
      <w:r w:rsidRPr="007E4297">
        <w:rPr>
          <w:color w:val="231F20"/>
          <w:spacing w:val="-6"/>
          <w:sz w:val="22"/>
          <w:szCs w:val="22"/>
          <w:lang w:val="ru-RU"/>
        </w:rPr>
        <w:t xml:space="preserve"> </w:t>
      </w:r>
      <w:r w:rsidRPr="007E4297">
        <w:rPr>
          <w:color w:val="231F20"/>
          <w:sz w:val="22"/>
          <w:szCs w:val="22"/>
          <w:lang w:val="ru-RU"/>
        </w:rPr>
        <w:t>эскиз,</w:t>
      </w:r>
      <w:r w:rsidRPr="007E4297">
        <w:rPr>
          <w:color w:val="231F20"/>
          <w:spacing w:val="-6"/>
          <w:sz w:val="22"/>
          <w:szCs w:val="22"/>
          <w:lang w:val="ru-RU"/>
        </w:rPr>
        <w:t xml:space="preserve"> </w:t>
      </w:r>
      <w:r w:rsidRPr="007E4297">
        <w:rPr>
          <w:color w:val="231F20"/>
          <w:sz w:val="22"/>
          <w:szCs w:val="22"/>
          <w:lang w:val="ru-RU"/>
        </w:rPr>
        <w:t>технический</w:t>
      </w:r>
      <w:r w:rsidRPr="007E4297">
        <w:rPr>
          <w:color w:val="231F20"/>
          <w:spacing w:val="-6"/>
          <w:sz w:val="22"/>
          <w:szCs w:val="22"/>
          <w:lang w:val="ru-RU"/>
        </w:rPr>
        <w:t xml:space="preserve"> </w:t>
      </w:r>
      <w:r w:rsidRPr="007E4297">
        <w:rPr>
          <w:color w:val="231F20"/>
          <w:sz w:val="22"/>
          <w:szCs w:val="22"/>
          <w:lang w:val="ru-RU"/>
        </w:rPr>
        <w:t>рисунок,</w:t>
      </w:r>
      <w:r w:rsidRPr="007E4297">
        <w:rPr>
          <w:color w:val="231F20"/>
          <w:spacing w:val="-6"/>
          <w:sz w:val="22"/>
          <w:szCs w:val="22"/>
          <w:lang w:val="ru-RU"/>
        </w:rPr>
        <w:t xml:space="preserve"> </w:t>
      </w:r>
      <w:r w:rsidRPr="007E4297">
        <w:rPr>
          <w:color w:val="231F20"/>
          <w:sz w:val="22"/>
          <w:szCs w:val="22"/>
          <w:lang w:val="ru-RU"/>
        </w:rPr>
        <w:t>схему) и выполнять по ней работу;</w:t>
      </w:r>
    </w:p>
    <w:p w:rsidR="003C786B" w:rsidRPr="007E4297" w:rsidRDefault="003C786B" w:rsidP="00C77D14">
      <w:pPr>
        <w:pStyle w:val="af6"/>
        <w:spacing w:line="249" w:lineRule="auto"/>
        <w:ind w:left="0"/>
        <w:rPr>
          <w:sz w:val="22"/>
          <w:szCs w:val="22"/>
          <w:lang w:val="ru-RU"/>
        </w:rPr>
      </w:pPr>
      <w:r w:rsidRPr="007E4297">
        <w:rPr>
          <w:color w:val="231F20"/>
          <w:sz w:val="22"/>
          <w:szCs w:val="22"/>
          <w:lang w:val="ru-RU"/>
        </w:rPr>
        <w:t>—решать</w:t>
      </w:r>
      <w:r w:rsidRPr="007E4297">
        <w:rPr>
          <w:color w:val="231F20"/>
          <w:spacing w:val="-12"/>
          <w:sz w:val="22"/>
          <w:szCs w:val="22"/>
          <w:lang w:val="ru-RU"/>
        </w:rPr>
        <w:t xml:space="preserve"> </w:t>
      </w:r>
      <w:r w:rsidRPr="007E4297">
        <w:rPr>
          <w:color w:val="231F20"/>
          <w:sz w:val="22"/>
          <w:szCs w:val="22"/>
          <w:lang w:val="ru-RU"/>
        </w:rPr>
        <w:t>простейшие</w:t>
      </w:r>
      <w:r w:rsidRPr="007E4297">
        <w:rPr>
          <w:color w:val="231F20"/>
          <w:spacing w:val="-12"/>
          <w:sz w:val="22"/>
          <w:szCs w:val="22"/>
          <w:lang w:val="ru-RU"/>
        </w:rPr>
        <w:t xml:space="preserve"> </w:t>
      </w:r>
      <w:r w:rsidRPr="007E4297">
        <w:rPr>
          <w:color w:val="231F20"/>
          <w:sz w:val="22"/>
          <w:szCs w:val="22"/>
          <w:lang w:val="ru-RU"/>
        </w:rPr>
        <w:t>задачи</w:t>
      </w:r>
      <w:r w:rsidRPr="007E4297">
        <w:rPr>
          <w:color w:val="231F20"/>
          <w:spacing w:val="-12"/>
          <w:sz w:val="22"/>
          <w:szCs w:val="22"/>
          <w:lang w:val="ru-RU"/>
        </w:rPr>
        <w:t xml:space="preserve"> </w:t>
      </w:r>
      <w:r w:rsidRPr="007E4297">
        <w:rPr>
          <w:color w:val="231F20"/>
          <w:sz w:val="22"/>
          <w:szCs w:val="22"/>
          <w:lang w:val="ru-RU"/>
        </w:rPr>
        <w:t>рационализаторского</w:t>
      </w:r>
      <w:r w:rsidRPr="007E4297">
        <w:rPr>
          <w:color w:val="231F20"/>
          <w:spacing w:val="-12"/>
          <w:sz w:val="22"/>
          <w:szCs w:val="22"/>
          <w:lang w:val="ru-RU"/>
        </w:rPr>
        <w:t xml:space="preserve"> </w:t>
      </w:r>
      <w:r w:rsidRPr="007E4297">
        <w:rPr>
          <w:color w:val="231F20"/>
          <w:sz w:val="22"/>
          <w:szCs w:val="22"/>
          <w:lang w:val="ru-RU"/>
        </w:rPr>
        <w:t>характера по</w:t>
      </w:r>
      <w:r w:rsidRPr="007E4297">
        <w:rPr>
          <w:color w:val="231F20"/>
          <w:spacing w:val="-10"/>
          <w:sz w:val="22"/>
          <w:szCs w:val="22"/>
          <w:lang w:val="ru-RU"/>
        </w:rPr>
        <w:t xml:space="preserve"> </w:t>
      </w:r>
      <w:r w:rsidRPr="007E4297">
        <w:rPr>
          <w:color w:val="231F20"/>
          <w:sz w:val="22"/>
          <w:szCs w:val="22"/>
          <w:lang w:val="ru-RU"/>
        </w:rPr>
        <w:t>изменению</w:t>
      </w:r>
      <w:r w:rsidRPr="007E4297">
        <w:rPr>
          <w:color w:val="231F20"/>
          <w:spacing w:val="-10"/>
          <w:sz w:val="22"/>
          <w:szCs w:val="22"/>
          <w:lang w:val="ru-RU"/>
        </w:rPr>
        <w:t xml:space="preserve"> </w:t>
      </w:r>
      <w:r w:rsidRPr="007E4297">
        <w:rPr>
          <w:color w:val="231F20"/>
          <w:sz w:val="22"/>
          <w:szCs w:val="22"/>
          <w:lang w:val="ru-RU"/>
        </w:rPr>
        <w:t>конструкции</w:t>
      </w:r>
      <w:r w:rsidRPr="007E4297">
        <w:rPr>
          <w:color w:val="231F20"/>
          <w:spacing w:val="-10"/>
          <w:sz w:val="22"/>
          <w:szCs w:val="22"/>
          <w:lang w:val="ru-RU"/>
        </w:rPr>
        <w:t xml:space="preserve"> </w:t>
      </w:r>
      <w:r w:rsidRPr="007E4297">
        <w:rPr>
          <w:color w:val="231F20"/>
          <w:sz w:val="22"/>
          <w:szCs w:val="22"/>
          <w:lang w:val="ru-RU"/>
        </w:rPr>
        <w:t>изделия:</w:t>
      </w:r>
      <w:r w:rsidRPr="007E4297">
        <w:rPr>
          <w:color w:val="231F20"/>
          <w:spacing w:val="-10"/>
          <w:sz w:val="22"/>
          <w:szCs w:val="22"/>
          <w:lang w:val="ru-RU"/>
        </w:rPr>
        <w:t xml:space="preserve"> </w:t>
      </w:r>
      <w:r w:rsidRPr="007E4297">
        <w:rPr>
          <w:color w:val="231F20"/>
          <w:sz w:val="22"/>
          <w:szCs w:val="22"/>
          <w:lang w:val="ru-RU"/>
        </w:rPr>
        <w:t>на</w:t>
      </w:r>
      <w:r w:rsidRPr="007E4297">
        <w:rPr>
          <w:color w:val="231F20"/>
          <w:spacing w:val="-10"/>
          <w:sz w:val="22"/>
          <w:szCs w:val="22"/>
          <w:lang w:val="ru-RU"/>
        </w:rPr>
        <w:t xml:space="preserve"> </w:t>
      </w:r>
      <w:r w:rsidRPr="007E4297">
        <w:rPr>
          <w:color w:val="231F20"/>
          <w:sz w:val="22"/>
          <w:szCs w:val="22"/>
          <w:lang w:val="ru-RU"/>
        </w:rPr>
        <w:t>дос</w:t>
      </w:r>
      <w:r w:rsidRPr="007E4297">
        <w:rPr>
          <w:color w:val="231F20"/>
          <w:sz w:val="22"/>
          <w:szCs w:val="22"/>
          <w:lang w:val="ru-RU"/>
        </w:rPr>
        <w:t>т</w:t>
      </w:r>
      <w:r w:rsidRPr="007E4297">
        <w:rPr>
          <w:color w:val="231F20"/>
          <w:sz w:val="22"/>
          <w:szCs w:val="22"/>
          <w:lang w:val="ru-RU"/>
        </w:rPr>
        <w:lastRenderedPageBreak/>
        <w:t>раивание,</w:t>
      </w:r>
      <w:r w:rsidRPr="007E4297">
        <w:rPr>
          <w:color w:val="231F20"/>
          <w:spacing w:val="-10"/>
          <w:sz w:val="22"/>
          <w:szCs w:val="22"/>
          <w:lang w:val="ru-RU"/>
        </w:rPr>
        <w:t xml:space="preserve"> </w:t>
      </w:r>
      <w:r w:rsidRPr="007E4297">
        <w:rPr>
          <w:color w:val="231F20"/>
          <w:sz w:val="22"/>
          <w:szCs w:val="22"/>
          <w:lang w:val="ru-RU"/>
        </w:rPr>
        <w:t>придание новых свойств конструкции в связи с изменением функционального назначения изделия;</w:t>
      </w:r>
    </w:p>
    <w:p w:rsidR="003C786B" w:rsidRPr="007E4297" w:rsidRDefault="003C786B" w:rsidP="00C77D14">
      <w:pPr>
        <w:pStyle w:val="af6"/>
        <w:spacing w:line="249" w:lineRule="auto"/>
        <w:ind w:left="0"/>
        <w:rPr>
          <w:sz w:val="22"/>
          <w:szCs w:val="22"/>
          <w:lang w:val="ru-RU"/>
        </w:rPr>
      </w:pPr>
      <w:r w:rsidRPr="007E4297">
        <w:rPr>
          <w:color w:val="231F20"/>
          <w:sz w:val="22"/>
          <w:szCs w:val="22"/>
          <w:lang w:val="ru-RU"/>
        </w:rPr>
        <w:t xml:space="preserve">—на основе усвоенных правил дизайна решать простейшие художественно-конструкторские задачи по созданию изделий с заданной функцией; </w:t>
      </w:r>
    </w:p>
    <w:p w:rsidR="003C786B" w:rsidRPr="007E4297" w:rsidRDefault="003C786B" w:rsidP="00C77D14">
      <w:pPr>
        <w:pStyle w:val="af6"/>
        <w:spacing w:line="249" w:lineRule="auto"/>
        <w:ind w:left="0"/>
        <w:rPr>
          <w:sz w:val="22"/>
          <w:szCs w:val="22"/>
          <w:lang w:val="ru-RU"/>
        </w:rPr>
      </w:pPr>
      <w:r w:rsidRPr="007E4297">
        <w:rPr>
          <w:color w:val="231F20"/>
          <w:w w:val="95"/>
          <w:sz w:val="22"/>
          <w:szCs w:val="22"/>
          <w:lang w:val="ru-RU"/>
        </w:rPr>
        <w:t>—</w:t>
      </w:r>
      <w:r w:rsidRPr="007E4297">
        <w:rPr>
          <w:color w:val="231F20"/>
          <w:sz w:val="22"/>
          <w:szCs w:val="22"/>
          <w:lang w:val="ru-RU"/>
        </w:rPr>
        <w:t xml:space="preserve"> создавать небольшие тексты, презентации и печатные публикации</w:t>
      </w:r>
      <w:r w:rsidRPr="007E4297">
        <w:rPr>
          <w:color w:val="231F20"/>
          <w:spacing w:val="-10"/>
          <w:sz w:val="22"/>
          <w:szCs w:val="22"/>
          <w:lang w:val="ru-RU"/>
        </w:rPr>
        <w:t xml:space="preserve"> </w:t>
      </w:r>
      <w:r w:rsidRPr="007E4297">
        <w:rPr>
          <w:color w:val="231F20"/>
          <w:sz w:val="22"/>
          <w:szCs w:val="22"/>
          <w:lang w:val="ru-RU"/>
        </w:rPr>
        <w:t>с</w:t>
      </w:r>
      <w:r w:rsidRPr="007E4297">
        <w:rPr>
          <w:color w:val="231F20"/>
          <w:spacing w:val="-10"/>
          <w:sz w:val="22"/>
          <w:szCs w:val="22"/>
          <w:lang w:val="ru-RU"/>
        </w:rPr>
        <w:t xml:space="preserve"> </w:t>
      </w:r>
      <w:r w:rsidRPr="007E4297">
        <w:rPr>
          <w:color w:val="231F20"/>
          <w:sz w:val="22"/>
          <w:szCs w:val="22"/>
          <w:lang w:val="ru-RU"/>
        </w:rPr>
        <w:t>использованием</w:t>
      </w:r>
      <w:r w:rsidRPr="007E4297">
        <w:rPr>
          <w:color w:val="231F20"/>
          <w:spacing w:val="-10"/>
          <w:sz w:val="22"/>
          <w:szCs w:val="22"/>
          <w:lang w:val="ru-RU"/>
        </w:rPr>
        <w:t xml:space="preserve"> </w:t>
      </w:r>
      <w:r w:rsidRPr="007E4297">
        <w:rPr>
          <w:color w:val="231F20"/>
          <w:sz w:val="22"/>
          <w:szCs w:val="22"/>
          <w:lang w:val="ru-RU"/>
        </w:rPr>
        <w:t>изображений</w:t>
      </w:r>
      <w:r w:rsidRPr="007E4297">
        <w:rPr>
          <w:color w:val="231F20"/>
          <w:spacing w:val="-10"/>
          <w:sz w:val="22"/>
          <w:szCs w:val="22"/>
          <w:lang w:val="ru-RU"/>
        </w:rPr>
        <w:t xml:space="preserve"> </w:t>
      </w:r>
      <w:r w:rsidRPr="007E4297">
        <w:rPr>
          <w:color w:val="231F20"/>
          <w:sz w:val="22"/>
          <w:szCs w:val="22"/>
          <w:lang w:val="ru-RU"/>
        </w:rPr>
        <w:t>на</w:t>
      </w:r>
      <w:r w:rsidRPr="007E4297">
        <w:rPr>
          <w:color w:val="231F20"/>
          <w:spacing w:val="-10"/>
          <w:sz w:val="22"/>
          <w:szCs w:val="22"/>
          <w:lang w:val="ru-RU"/>
        </w:rPr>
        <w:t xml:space="preserve"> </w:t>
      </w:r>
      <w:r w:rsidRPr="007E4297">
        <w:rPr>
          <w:color w:val="231F20"/>
          <w:sz w:val="22"/>
          <w:szCs w:val="22"/>
          <w:lang w:val="ru-RU"/>
        </w:rPr>
        <w:t>э</w:t>
      </w:r>
      <w:r w:rsidRPr="007E4297">
        <w:rPr>
          <w:color w:val="231F20"/>
          <w:sz w:val="22"/>
          <w:szCs w:val="22"/>
          <w:lang w:val="ru-RU"/>
        </w:rPr>
        <w:t>к</w:t>
      </w:r>
      <w:r w:rsidRPr="007E4297">
        <w:rPr>
          <w:color w:val="231F20"/>
          <w:sz w:val="22"/>
          <w:szCs w:val="22"/>
          <w:lang w:val="ru-RU"/>
        </w:rPr>
        <w:t>ране</w:t>
      </w:r>
      <w:r w:rsidRPr="007E4297">
        <w:rPr>
          <w:color w:val="231F20"/>
          <w:spacing w:val="-10"/>
          <w:sz w:val="22"/>
          <w:szCs w:val="22"/>
          <w:lang w:val="ru-RU"/>
        </w:rPr>
        <w:t xml:space="preserve"> </w:t>
      </w:r>
      <w:r w:rsidRPr="007E4297">
        <w:rPr>
          <w:color w:val="231F20"/>
          <w:sz w:val="22"/>
          <w:szCs w:val="22"/>
          <w:lang w:val="ru-RU"/>
        </w:rPr>
        <w:t>компьютера; оформлять текст (выбор шрифта, размера, цвета шрифта, выравнивание абзаца);</w:t>
      </w:r>
    </w:p>
    <w:p w:rsidR="003C786B" w:rsidRPr="007E4297" w:rsidRDefault="003C786B" w:rsidP="00C77D14">
      <w:pPr>
        <w:pStyle w:val="af6"/>
        <w:spacing w:line="249" w:lineRule="auto"/>
        <w:ind w:left="0"/>
        <w:rPr>
          <w:sz w:val="22"/>
          <w:szCs w:val="22"/>
          <w:lang w:val="ru-RU"/>
        </w:rPr>
      </w:pPr>
      <w:r w:rsidRPr="007E4297">
        <w:rPr>
          <w:color w:val="231F20"/>
          <w:sz w:val="22"/>
          <w:szCs w:val="22"/>
          <w:lang w:val="ru-RU"/>
        </w:rPr>
        <w:t>—работать</w:t>
      </w:r>
      <w:r w:rsidRPr="007E4297">
        <w:rPr>
          <w:color w:val="231F20"/>
          <w:spacing w:val="-10"/>
          <w:sz w:val="22"/>
          <w:szCs w:val="22"/>
          <w:lang w:val="ru-RU"/>
        </w:rPr>
        <w:t xml:space="preserve"> </w:t>
      </w:r>
      <w:r w:rsidRPr="007E4297">
        <w:rPr>
          <w:color w:val="231F20"/>
          <w:sz w:val="22"/>
          <w:szCs w:val="22"/>
          <w:lang w:val="ru-RU"/>
        </w:rPr>
        <w:t>с</w:t>
      </w:r>
      <w:r w:rsidRPr="007E4297">
        <w:rPr>
          <w:color w:val="231F20"/>
          <w:spacing w:val="-10"/>
          <w:sz w:val="22"/>
          <w:szCs w:val="22"/>
          <w:lang w:val="ru-RU"/>
        </w:rPr>
        <w:t xml:space="preserve"> </w:t>
      </w:r>
      <w:r w:rsidRPr="007E4297">
        <w:rPr>
          <w:color w:val="231F20"/>
          <w:sz w:val="22"/>
          <w:szCs w:val="22"/>
          <w:lang w:val="ru-RU"/>
        </w:rPr>
        <w:t>доступной</w:t>
      </w:r>
      <w:r w:rsidRPr="007E4297">
        <w:rPr>
          <w:color w:val="231F20"/>
          <w:spacing w:val="-10"/>
          <w:sz w:val="22"/>
          <w:szCs w:val="22"/>
          <w:lang w:val="ru-RU"/>
        </w:rPr>
        <w:t xml:space="preserve"> </w:t>
      </w:r>
      <w:r w:rsidRPr="007E4297">
        <w:rPr>
          <w:color w:val="231F20"/>
          <w:sz w:val="22"/>
          <w:szCs w:val="22"/>
          <w:lang w:val="ru-RU"/>
        </w:rPr>
        <w:t>информацией;</w:t>
      </w:r>
      <w:r w:rsidRPr="007E4297">
        <w:rPr>
          <w:color w:val="231F20"/>
          <w:spacing w:val="-10"/>
          <w:sz w:val="22"/>
          <w:szCs w:val="22"/>
          <w:lang w:val="ru-RU"/>
        </w:rPr>
        <w:t xml:space="preserve"> </w:t>
      </w:r>
      <w:r w:rsidRPr="007E4297">
        <w:rPr>
          <w:color w:val="231F20"/>
          <w:sz w:val="22"/>
          <w:szCs w:val="22"/>
          <w:lang w:val="ru-RU"/>
        </w:rPr>
        <w:t>работать</w:t>
      </w:r>
      <w:r w:rsidRPr="007E4297">
        <w:rPr>
          <w:color w:val="231F20"/>
          <w:spacing w:val="-10"/>
          <w:sz w:val="22"/>
          <w:szCs w:val="22"/>
          <w:lang w:val="ru-RU"/>
        </w:rPr>
        <w:t xml:space="preserve"> </w:t>
      </w:r>
      <w:r w:rsidRPr="007E4297">
        <w:rPr>
          <w:color w:val="231F20"/>
          <w:sz w:val="22"/>
          <w:szCs w:val="22"/>
          <w:lang w:val="ru-RU"/>
        </w:rPr>
        <w:t>в</w:t>
      </w:r>
      <w:r w:rsidRPr="007E4297">
        <w:rPr>
          <w:color w:val="231F20"/>
          <w:spacing w:val="-10"/>
          <w:sz w:val="22"/>
          <w:szCs w:val="22"/>
          <w:lang w:val="ru-RU"/>
        </w:rPr>
        <w:t xml:space="preserve"> </w:t>
      </w:r>
      <w:r w:rsidRPr="007E4297">
        <w:rPr>
          <w:color w:val="231F20"/>
          <w:sz w:val="22"/>
          <w:szCs w:val="22"/>
          <w:lang w:val="ru-RU"/>
        </w:rPr>
        <w:t xml:space="preserve">программах </w:t>
      </w:r>
      <w:r w:rsidRPr="007E4297">
        <w:rPr>
          <w:color w:val="231F20"/>
          <w:sz w:val="22"/>
          <w:szCs w:val="22"/>
        </w:rPr>
        <w:t>Word</w:t>
      </w:r>
      <w:r w:rsidRPr="007E4297">
        <w:rPr>
          <w:color w:val="231F20"/>
          <w:sz w:val="22"/>
          <w:szCs w:val="22"/>
          <w:lang w:val="ru-RU"/>
        </w:rPr>
        <w:t xml:space="preserve">, </w:t>
      </w:r>
      <w:r w:rsidRPr="007E4297">
        <w:rPr>
          <w:color w:val="231F20"/>
          <w:sz w:val="22"/>
          <w:szCs w:val="22"/>
        </w:rPr>
        <w:t>Power</w:t>
      </w:r>
      <w:r w:rsidRPr="007E4297">
        <w:rPr>
          <w:color w:val="231F20"/>
          <w:sz w:val="22"/>
          <w:szCs w:val="22"/>
          <w:lang w:val="ru-RU"/>
        </w:rPr>
        <w:t xml:space="preserve"> </w:t>
      </w:r>
      <w:r w:rsidRPr="007E4297">
        <w:rPr>
          <w:color w:val="231F20"/>
          <w:sz w:val="22"/>
          <w:szCs w:val="22"/>
        </w:rPr>
        <w:t>Point</w:t>
      </w:r>
      <w:r w:rsidRPr="007E4297">
        <w:rPr>
          <w:color w:val="231F20"/>
          <w:sz w:val="22"/>
          <w:szCs w:val="22"/>
          <w:lang w:val="ru-RU"/>
        </w:rPr>
        <w:t xml:space="preserve">; </w:t>
      </w:r>
    </w:p>
    <w:p w:rsidR="003C786B" w:rsidRPr="007E4297" w:rsidRDefault="003C786B" w:rsidP="00C77D14">
      <w:pPr>
        <w:pStyle w:val="af6"/>
        <w:spacing w:line="249" w:lineRule="auto"/>
        <w:ind w:left="0"/>
        <w:rPr>
          <w:sz w:val="22"/>
          <w:szCs w:val="22"/>
          <w:lang w:val="ru-RU"/>
        </w:rPr>
      </w:pPr>
      <w:r w:rsidRPr="007E4297">
        <w:rPr>
          <w:color w:val="231F20"/>
          <w:w w:val="95"/>
          <w:sz w:val="22"/>
          <w:szCs w:val="22"/>
          <w:lang w:val="ru-RU"/>
        </w:rPr>
        <w:t>—</w:t>
      </w:r>
      <w:r w:rsidRPr="007E4297">
        <w:rPr>
          <w:color w:val="231F20"/>
          <w:sz w:val="22"/>
          <w:szCs w:val="22"/>
          <w:lang w:val="ru-RU"/>
        </w:rPr>
        <w:t xml:space="preserve"> 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 </w:t>
      </w:r>
    </w:p>
    <w:p w:rsidR="003C786B" w:rsidRPr="007E4297" w:rsidRDefault="003C786B" w:rsidP="00C77D14">
      <w:pPr>
        <w:pStyle w:val="af6"/>
        <w:spacing w:line="249" w:lineRule="auto"/>
        <w:ind w:left="0"/>
        <w:rPr>
          <w:sz w:val="22"/>
          <w:szCs w:val="22"/>
          <w:lang w:val="ru-RU"/>
        </w:rPr>
      </w:pPr>
      <w:r w:rsidRPr="007E4297">
        <w:rPr>
          <w:color w:val="231F20"/>
          <w:w w:val="95"/>
          <w:sz w:val="22"/>
          <w:szCs w:val="22"/>
          <w:lang w:val="ru-RU"/>
        </w:rPr>
        <w:t>—</w:t>
      </w:r>
      <w:r w:rsidRPr="007E4297">
        <w:rPr>
          <w:color w:val="231F20"/>
          <w:sz w:val="22"/>
          <w:szCs w:val="22"/>
          <w:lang w:val="ru-RU"/>
        </w:rPr>
        <w:t xml:space="preserve"> осуществлять сотрудничество в различных видах совместной деятельности;</w:t>
      </w:r>
      <w:r w:rsidRPr="007E4297">
        <w:rPr>
          <w:color w:val="231F20"/>
          <w:spacing w:val="-1"/>
          <w:sz w:val="22"/>
          <w:szCs w:val="22"/>
          <w:lang w:val="ru-RU"/>
        </w:rPr>
        <w:t xml:space="preserve"> </w:t>
      </w:r>
      <w:r w:rsidRPr="007E4297">
        <w:rPr>
          <w:color w:val="231F20"/>
          <w:sz w:val="22"/>
          <w:szCs w:val="22"/>
          <w:lang w:val="ru-RU"/>
        </w:rPr>
        <w:t>предлагать</w:t>
      </w:r>
      <w:r w:rsidRPr="007E4297">
        <w:rPr>
          <w:color w:val="231F20"/>
          <w:spacing w:val="-1"/>
          <w:sz w:val="22"/>
          <w:szCs w:val="22"/>
          <w:lang w:val="ru-RU"/>
        </w:rPr>
        <w:t xml:space="preserve"> </w:t>
      </w:r>
      <w:r w:rsidRPr="007E4297">
        <w:rPr>
          <w:color w:val="231F20"/>
          <w:sz w:val="22"/>
          <w:szCs w:val="22"/>
          <w:lang w:val="ru-RU"/>
        </w:rPr>
        <w:t>идеи</w:t>
      </w:r>
      <w:r w:rsidRPr="007E4297">
        <w:rPr>
          <w:color w:val="231F20"/>
          <w:spacing w:val="-1"/>
          <w:sz w:val="22"/>
          <w:szCs w:val="22"/>
          <w:lang w:val="ru-RU"/>
        </w:rPr>
        <w:t xml:space="preserve"> </w:t>
      </w:r>
      <w:r w:rsidRPr="007E4297">
        <w:rPr>
          <w:color w:val="231F20"/>
          <w:sz w:val="22"/>
          <w:szCs w:val="22"/>
          <w:lang w:val="ru-RU"/>
        </w:rPr>
        <w:t>для</w:t>
      </w:r>
      <w:r w:rsidRPr="007E4297">
        <w:rPr>
          <w:color w:val="231F20"/>
          <w:spacing w:val="-1"/>
          <w:sz w:val="22"/>
          <w:szCs w:val="22"/>
          <w:lang w:val="ru-RU"/>
        </w:rPr>
        <w:t xml:space="preserve"> </w:t>
      </w:r>
      <w:r w:rsidRPr="007E4297">
        <w:rPr>
          <w:color w:val="231F20"/>
          <w:sz w:val="22"/>
          <w:szCs w:val="22"/>
          <w:lang w:val="ru-RU"/>
        </w:rPr>
        <w:t>обсу</w:t>
      </w:r>
      <w:r w:rsidRPr="007E4297">
        <w:rPr>
          <w:color w:val="231F20"/>
          <w:sz w:val="22"/>
          <w:szCs w:val="22"/>
          <w:lang w:val="ru-RU"/>
        </w:rPr>
        <w:t>ж</w:t>
      </w:r>
      <w:r w:rsidRPr="007E4297">
        <w:rPr>
          <w:color w:val="231F20"/>
          <w:sz w:val="22"/>
          <w:szCs w:val="22"/>
          <w:lang w:val="ru-RU"/>
        </w:rPr>
        <w:t>дения,</w:t>
      </w:r>
      <w:r w:rsidRPr="007E4297">
        <w:rPr>
          <w:color w:val="231F20"/>
          <w:spacing w:val="-1"/>
          <w:sz w:val="22"/>
          <w:szCs w:val="22"/>
          <w:lang w:val="ru-RU"/>
        </w:rPr>
        <w:t xml:space="preserve"> </w:t>
      </w:r>
      <w:r w:rsidRPr="007E4297">
        <w:rPr>
          <w:color w:val="231F20"/>
          <w:sz w:val="22"/>
          <w:szCs w:val="22"/>
          <w:lang w:val="ru-RU"/>
        </w:rPr>
        <w:t>уважительно относиться к мнению товарищей, договариваться; участвовать</w:t>
      </w:r>
      <w:r w:rsidRPr="007E4297">
        <w:rPr>
          <w:color w:val="231F20"/>
          <w:spacing w:val="-8"/>
          <w:sz w:val="22"/>
          <w:szCs w:val="22"/>
          <w:lang w:val="ru-RU"/>
        </w:rPr>
        <w:t xml:space="preserve"> </w:t>
      </w:r>
      <w:r w:rsidRPr="007E4297">
        <w:rPr>
          <w:color w:val="231F20"/>
          <w:sz w:val="22"/>
          <w:szCs w:val="22"/>
          <w:lang w:val="ru-RU"/>
        </w:rPr>
        <w:t>в</w:t>
      </w:r>
      <w:r w:rsidRPr="007E4297">
        <w:rPr>
          <w:color w:val="231F20"/>
          <w:spacing w:val="-8"/>
          <w:sz w:val="22"/>
          <w:szCs w:val="22"/>
          <w:lang w:val="ru-RU"/>
        </w:rPr>
        <w:t xml:space="preserve"> </w:t>
      </w:r>
      <w:r w:rsidRPr="007E4297">
        <w:rPr>
          <w:color w:val="231F20"/>
          <w:sz w:val="22"/>
          <w:szCs w:val="22"/>
          <w:lang w:val="ru-RU"/>
        </w:rPr>
        <w:t>распределении</w:t>
      </w:r>
      <w:r w:rsidRPr="007E4297">
        <w:rPr>
          <w:color w:val="231F20"/>
          <w:spacing w:val="-8"/>
          <w:sz w:val="22"/>
          <w:szCs w:val="22"/>
          <w:lang w:val="ru-RU"/>
        </w:rPr>
        <w:t xml:space="preserve"> </w:t>
      </w:r>
      <w:r w:rsidRPr="007E4297">
        <w:rPr>
          <w:color w:val="231F20"/>
          <w:sz w:val="22"/>
          <w:szCs w:val="22"/>
          <w:lang w:val="ru-RU"/>
        </w:rPr>
        <w:t>ролей,</w:t>
      </w:r>
      <w:r w:rsidRPr="007E4297">
        <w:rPr>
          <w:color w:val="231F20"/>
          <w:spacing w:val="-8"/>
          <w:sz w:val="22"/>
          <w:szCs w:val="22"/>
          <w:lang w:val="ru-RU"/>
        </w:rPr>
        <w:t xml:space="preserve"> </w:t>
      </w:r>
      <w:r w:rsidRPr="007E4297">
        <w:rPr>
          <w:color w:val="231F20"/>
          <w:sz w:val="22"/>
          <w:szCs w:val="22"/>
          <w:lang w:val="ru-RU"/>
        </w:rPr>
        <w:t>координировать</w:t>
      </w:r>
      <w:r w:rsidRPr="007E4297">
        <w:rPr>
          <w:color w:val="231F20"/>
          <w:spacing w:val="-8"/>
          <w:sz w:val="22"/>
          <w:szCs w:val="22"/>
          <w:lang w:val="ru-RU"/>
        </w:rPr>
        <w:t xml:space="preserve"> </w:t>
      </w:r>
      <w:r w:rsidRPr="007E4297">
        <w:rPr>
          <w:color w:val="231F20"/>
          <w:sz w:val="22"/>
          <w:szCs w:val="22"/>
          <w:lang w:val="ru-RU"/>
        </w:rPr>
        <w:t xml:space="preserve">собственную работу в общем процессе. </w:t>
      </w:r>
    </w:p>
    <w:p w:rsidR="003C786B" w:rsidRPr="007E4297" w:rsidRDefault="003C786B" w:rsidP="00C77D14">
      <w:pPr>
        <w:ind w:firstLine="0"/>
        <w:rPr>
          <w:rFonts w:cs="Times New Roman"/>
          <w:sz w:val="22"/>
        </w:rPr>
      </w:pPr>
    </w:p>
    <w:p w:rsidR="003C786B" w:rsidRPr="007E4297" w:rsidRDefault="003C786B" w:rsidP="00C77D14">
      <w:pPr>
        <w:ind w:firstLine="0"/>
        <w:rPr>
          <w:rFonts w:cs="Times New Roman"/>
          <w:sz w:val="22"/>
        </w:rPr>
      </w:pPr>
      <w:r w:rsidRPr="007E4297">
        <w:rPr>
          <w:rFonts w:cs="Times New Roman"/>
          <w:b/>
          <w:sz w:val="22"/>
        </w:rPr>
        <w:t xml:space="preserve">   </w:t>
      </w:r>
      <w:r w:rsidRPr="007E4297">
        <w:rPr>
          <w:rFonts w:cs="Times New Roman"/>
          <w:b/>
          <w:sz w:val="22"/>
          <w:lang w:val="en-US"/>
        </w:rPr>
        <w:t>II</w:t>
      </w:r>
      <w:r w:rsidRPr="007E4297">
        <w:rPr>
          <w:rFonts w:cs="Times New Roman"/>
          <w:sz w:val="22"/>
        </w:rPr>
        <w:t xml:space="preserve"> .</w:t>
      </w:r>
      <w:r w:rsidRPr="007E4297">
        <w:rPr>
          <w:rFonts w:cs="Times New Roman"/>
          <w:b/>
          <w:sz w:val="22"/>
        </w:rPr>
        <w:t>Содержание обучения</w:t>
      </w:r>
      <w:r w:rsidRPr="007E4297">
        <w:rPr>
          <w:rFonts w:cs="Times New Roman"/>
          <w:sz w:val="22"/>
        </w:rPr>
        <w:t xml:space="preserve"> </w:t>
      </w:r>
    </w:p>
    <w:p w:rsidR="003C786B" w:rsidRPr="007E4297" w:rsidRDefault="003C786B" w:rsidP="00C77D14">
      <w:pPr>
        <w:pStyle w:val="af6"/>
        <w:spacing w:before="181" w:line="244" w:lineRule="auto"/>
        <w:ind w:left="0"/>
        <w:jc w:val="left"/>
        <w:rPr>
          <w:sz w:val="22"/>
          <w:szCs w:val="22"/>
          <w:lang w:val="ru-RU"/>
        </w:rPr>
      </w:pPr>
      <w:r w:rsidRPr="007E4297">
        <w:rPr>
          <w:sz w:val="22"/>
          <w:szCs w:val="22"/>
          <w:lang w:val="ru-RU"/>
        </w:rPr>
        <w:t>Содержание программы начинается с характеристики основных структурных единиц курса «Технология», которые соответствуют ФГОС НОО и являются общими для каждого года обучения. Вместе с тем их с</w:t>
      </w:r>
      <w:r w:rsidRPr="007E4297">
        <w:rPr>
          <w:sz w:val="22"/>
          <w:szCs w:val="22"/>
          <w:lang w:val="ru-RU"/>
        </w:rPr>
        <w:t>о</w:t>
      </w:r>
      <w:r w:rsidRPr="007E4297">
        <w:rPr>
          <w:sz w:val="22"/>
          <w:szCs w:val="22"/>
          <w:lang w:val="ru-RU"/>
        </w:rPr>
        <w:t>держательное наполнение развивается и обогащается концентрически от класса к классу. При этом учит</w:t>
      </w:r>
      <w:r w:rsidRPr="007E4297">
        <w:rPr>
          <w:sz w:val="22"/>
          <w:szCs w:val="22"/>
          <w:lang w:val="ru-RU"/>
        </w:rPr>
        <w:t>ы</w:t>
      </w:r>
      <w:r w:rsidRPr="007E4297">
        <w:rPr>
          <w:sz w:val="22"/>
          <w:szCs w:val="22"/>
          <w:lang w:val="ru-RU"/>
        </w:rPr>
        <w:t>вается, что собственная логика данного учебного</w:t>
      </w:r>
      <w:r w:rsidRPr="007E4297">
        <w:rPr>
          <w:spacing w:val="-3"/>
          <w:sz w:val="22"/>
          <w:szCs w:val="22"/>
          <w:lang w:val="ru-RU"/>
        </w:rPr>
        <w:t xml:space="preserve"> </w:t>
      </w:r>
      <w:r w:rsidRPr="007E4297">
        <w:rPr>
          <w:sz w:val="22"/>
          <w:szCs w:val="22"/>
          <w:lang w:val="ru-RU"/>
        </w:rPr>
        <w:t>курса</w:t>
      </w:r>
      <w:r w:rsidRPr="007E4297">
        <w:rPr>
          <w:spacing w:val="-3"/>
          <w:sz w:val="22"/>
          <w:szCs w:val="22"/>
          <w:lang w:val="ru-RU"/>
        </w:rPr>
        <w:t xml:space="preserve"> </w:t>
      </w:r>
      <w:r w:rsidRPr="007E4297">
        <w:rPr>
          <w:sz w:val="22"/>
          <w:szCs w:val="22"/>
          <w:lang w:val="ru-RU"/>
        </w:rPr>
        <w:t>не</w:t>
      </w:r>
      <w:r w:rsidRPr="007E4297">
        <w:rPr>
          <w:spacing w:val="-3"/>
          <w:sz w:val="22"/>
          <w:szCs w:val="22"/>
          <w:lang w:val="ru-RU"/>
        </w:rPr>
        <w:t xml:space="preserve"> </w:t>
      </w:r>
      <w:r w:rsidRPr="007E4297">
        <w:rPr>
          <w:sz w:val="22"/>
          <w:szCs w:val="22"/>
          <w:lang w:val="ru-RU"/>
        </w:rPr>
        <w:t>является</w:t>
      </w:r>
      <w:r w:rsidRPr="007E4297">
        <w:rPr>
          <w:spacing w:val="-3"/>
          <w:sz w:val="22"/>
          <w:szCs w:val="22"/>
          <w:lang w:val="ru-RU"/>
        </w:rPr>
        <w:t xml:space="preserve"> </w:t>
      </w:r>
      <w:r w:rsidRPr="007E4297">
        <w:rPr>
          <w:sz w:val="22"/>
          <w:szCs w:val="22"/>
          <w:lang w:val="ru-RU"/>
        </w:rPr>
        <w:t>столь</w:t>
      </w:r>
      <w:r w:rsidRPr="007E4297">
        <w:rPr>
          <w:spacing w:val="-3"/>
          <w:sz w:val="22"/>
          <w:szCs w:val="22"/>
          <w:lang w:val="ru-RU"/>
        </w:rPr>
        <w:t xml:space="preserve"> </w:t>
      </w:r>
      <w:r w:rsidRPr="007E4297">
        <w:rPr>
          <w:sz w:val="22"/>
          <w:szCs w:val="22"/>
          <w:lang w:val="ru-RU"/>
        </w:rPr>
        <w:t>же</w:t>
      </w:r>
      <w:r w:rsidRPr="007E4297">
        <w:rPr>
          <w:spacing w:val="-3"/>
          <w:sz w:val="22"/>
          <w:szCs w:val="22"/>
          <w:lang w:val="ru-RU"/>
        </w:rPr>
        <w:t xml:space="preserve"> </w:t>
      </w:r>
      <w:r w:rsidRPr="007E4297">
        <w:rPr>
          <w:sz w:val="22"/>
          <w:szCs w:val="22"/>
          <w:lang w:val="ru-RU"/>
        </w:rPr>
        <w:t>жёсткой,</w:t>
      </w:r>
      <w:r w:rsidRPr="007E4297">
        <w:rPr>
          <w:spacing w:val="-3"/>
          <w:sz w:val="22"/>
          <w:szCs w:val="22"/>
          <w:lang w:val="ru-RU"/>
        </w:rPr>
        <w:t xml:space="preserve"> </w:t>
      </w:r>
      <w:r w:rsidRPr="007E4297">
        <w:rPr>
          <w:sz w:val="22"/>
          <w:szCs w:val="22"/>
          <w:lang w:val="ru-RU"/>
        </w:rPr>
        <w:t>как</w:t>
      </w:r>
      <w:r w:rsidRPr="007E4297">
        <w:rPr>
          <w:spacing w:val="-3"/>
          <w:sz w:val="22"/>
          <w:szCs w:val="22"/>
          <w:lang w:val="ru-RU"/>
        </w:rPr>
        <w:t xml:space="preserve"> </w:t>
      </w:r>
      <w:r w:rsidRPr="007E4297">
        <w:rPr>
          <w:sz w:val="22"/>
          <w:szCs w:val="22"/>
          <w:lang w:val="ru-RU"/>
        </w:rPr>
        <w:t>в</w:t>
      </w:r>
      <w:r w:rsidRPr="007E4297">
        <w:rPr>
          <w:spacing w:val="-3"/>
          <w:sz w:val="22"/>
          <w:szCs w:val="22"/>
          <w:lang w:val="ru-RU"/>
        </w:rPr>
        <w:t xml:space="preserve"> </w:t>
      </w:r>
      <w:r w:rsidRPr="007E4297">
        <w:rPr>
          <w:sz w:val="22"/>
          <w:szCs w:val="22"/>
          <w:lang w:val="ru-RU"/>
        </w:rPr>
        <w:t>ряде</w:t>
      </w:r>
      <w:r w:rsidRPr="007E4297">
        <w:rPr>
          <w:spacing w:val="-3"/>
          <w:sz w:val="22"/>
          <w:szCs w:val="22"/>
          <w:lang w:val="ru-RU"/>
        </w:rPr>
        <w:t xml:space="preserve"> </w:t>
      </w:r>
      <w:r w:rsidRPr="007E4297">
        <w:rPr>
          <w:sz w:val="22"/>
          <w:szCs w:val="22"/>
          <w:lang w:val="ru-RU"/>
        </w:rPr>
        <w:t>других учебных курсов, в которых порядок изучения тем и их развития требует строгой и единой последовател</w:t>
      </w:r>
      <w:r w:rsidRPr="007E4297">
        <w:rPr>
          <w:sz w:val="22"/>
          <w:szCs w:val="22"/>
          <w:lang w:val="ru-RU"/>
        </w:rPr>
        <w:t>ь</w:t>
      </w:r>
      <w:r w:rsidRPr="007E4297">
        <w:rPr>
          <w:sz w:val="22"/>
          <w:szCs w:val="22"/>
          <w:lang w:val="ru-RU"/>
        </w:rPr>
        <w:t>ности. На уроках технологии этот порядок и конкретное наполнение разделов в определённых пределах могут быть более свобод</w:t>
      </w:r>
      <w:r w:rsidRPr="007E4297">
        <w:rPr>
          <w:spacing w:val="-2"/>
          <w:sz w:val="22"/>
          <w:szCs w:val="22"/>
          <w:lang w:val="ru-RU"/>
        </w:rPr>
        <w:t>ными.</w:t>
      </w:r>
    </w:p>
    <w:p w:rsidR="003C786B" w:rsidRPr="007E4297" w:rsidRDefault="003C786B" w:rsidP="00C77D14">
      <w:pPr>
        <w:spacing w:line="240" w:lineRule="auto"/>
        <w:ind w:firstLine="0"/>
        <w:rPr>
          <w:rFonts w:cs="Times New Roman"/>
          <w:b/>
          <w:sz w:val="22"/>
        </w:rPr>
      </w:pPr>
      <w:r w:rsidRPr="007E4297">
        <w:rPr>
          <w:rFonts w:cs="Times New Roman"/>
          <w:b/>
          <w:sz w:val="22"/>
        </w:rPr>
        <w:t>Основные</w:t>
      </w:r>
      <w:r w:rsidRPr="007E4297">
        <w:rPr>
          <w:rFonts w:cs="Times New Roman"/>
          <w:b/>
          <w:spacing w:val="14"/>
          <w:sz w:val="22"/>
        </w:rPr>
        <w:t xml:space="preserve"> </w:t>
      </w:r>
      <w:r w:rsidRPr="007E4297">
        <w:rPr>
          <w:rFonts w:cs="Times New Roman"/>
          <w:b/>
          <w:sz w:val="22"/>
        </w:rPr>
        <w:t>модули</w:t>
      </w:r>
      <w:r w:rsidRPr="007E4297">
        <w:rPr>
          <w:rFonts w:cs="Times New Roman"/>
          <w:b/>
          <w:spacing w:val="15"/>
          <w:sz w:val="22"/>
        </w:rPr>
        <w:t xml:space="preserve"> </w:t>
      </w:r>
      <w:r w:rsidRPr="007E4297">
        <w:rPr>
          <w:rFonts w:cs="Times New Roman"/>
          <w:b/>
          <w:sz w:val="22"/>
        </w:rPr>
        <w:t>курса</w:t>
      </w:r>
      <w:r w:rsidRPr="007E4297">
        <w:rPr>
          <w:rFonts w:cs="Times New Roman"/>
          <w:b/>
          <w:spacing w:val="15"/>
          <w:sz w:val="22"/>
        </w:rPr>
        <w:t xml:space="preserve"> </w:t>
      </w:r>
      <w:r w:rsidRPr="007E4297">
        <w:rPr>
          <w:rFonts w:cs="Times New Roman"/>
          <w:b/>
          <w:spacing w:val="-2"/>
          <w:sz w:val="22"/>
        </w:rPr>
        <w:t>«Технология»:</w:t>
      </w:r>
    </w:p>
    <w:p w:rsidR="003C786B" w:rsidRPr="007E4297" w:rsidRDefault="003C786B" w:rsidP="006C3C12">
      <w:pPr>
        <w:pStyle w:val="af8"/>
        <w:numPr>
          <w:ilvl w:val="0"/>
          <w:numId w:val="71"/>
        </w:numPr>
        <w:tabs>
          <w:tab w:val="left" w:pos="607"/>
        </w:tabs>
        <w:ind w:left="0" w:firstLine="0"/>
      </w:pPr>
      <w:r w:rsidRPr="007E4297">
        <w:t>Технологии,</w:t>
      </w:r>
      <w:r w:rsidRPr="007E4297">
        <w:rPr>
          <w:spacing w:val="-5"/>
        </w:rPr>
        <w:t xml:space="preserve"> </w:t>
      </w:r>
      <w:r w:rsidRPr="007E4297">
        <w:t>профессии</w:t>
      </w:r>
      <w:r w:rsidRPr="007E4297">
        <w:rPr>
          <w:spacing w:val="-5"/>
        </w:rPr>
        <w:t xml:space="preserve"> </w:t>
      </w:r>
      <w:r w:rsidRPr="007E4297">
        <w:t>и</w:t>
      </w:r>
      <w:r w:rsidRPr="007E4297">
        <w:rPr>
          <w:spacing w:val="-5"/>
        </w:rPr>
        <w:t xml:space="preserve"> </w:t>
      </w:r>
      <w:r w:rsidRPr="007E4297">
        <w:rPr>
          <w:spacing w:val="-2"/>
        </w:rPr>
        <w:t>производства.</w:t>
      </w:r>
    </w:p>
    <w:p w:rsidR="003C786B" w:rsidRPr="007E4297" w:rsidRDefault="003C786B" w:rsidP="006C3C12">
      <w:pPr>
        <w:pStyle w:val="af8"/>
        <w:numPr>
          <w:ilvl w:val="0"/>
          <w:numId w:val="71"/>
        </w:numPr>
        <w:tabs>
          <w:tab w:val="left" w:pos="607"/>
        </w:tabs>
        <w:spacing w:before="5"/>
        <w:ind w:left="0" w:firstLine="0"/>
      </w:pPr>
      <w:r w:rsidRPr="007E4297">
        <w:t>Технологии</w:t>
      </w:r>
      <w:r w:rsidRPr="007E4297">
        <w:rPr>
          <w:spacing w:val="-6"/>
        </w:rPr>
        <w:t xml:space="preserve"> </w:t>
      </w:r>
      <w:r w:rsidRPr="007E4297">
        <w:t>ручной</w:t>
      </w:r>
      <w:r w:rsidRPr="007E4297">
        <w:rPr>
          <w:spacing w:val="-6"/>
        </w:rPr>
        <w:t xml:space="preserve"> </w:t>
      </w:r>
      <w:r w:rsidRPr="007E4297">
        <w:t>обработки</w:t>
      </w:r>
      <w:r w:rsidRPr="007E4297">
        <w:rPr>
          <w:spacing w:val="-6"/>
        </w:rPr>
        <w:t xml:space="preserve"> </w:t>
      </w:r>
      <w:r w:rsidRPr="007E4297">
        <w:rPr>
          <w:spacing w:val="-2"/>
        </w:rPr>
        <w:t>материалов:</w:t>
      </w:r>
    </w:p>
    <w:p w:rsidR="003C786B" w:rsidRPr="007E4297" w:rsidRDefault="003C786B" w:rsidP="00C77D14">
      <w:pPr>
        <w:pStyle w:val="af6"/>
        <w:spacing w:before="6"/>
        <w:ind w:left="0"/>
        <w:jc w:val="left"/>
        <w:rPr>
          <w:sz w:val="22"/>
          <w:szCs w:val="22"/>
          <w:lang w:val="ru-RU"/>
        </w:rPr>
      </w:pPr>
      <w:r w:rsidRPr="007E4297">
        <w:rPr>
          <w:sz w:val="22"/>
          <w:szCs w:val="22"/>
          <w:lang w:val="ru-RU"/>
        </w:rPr>
        <w:t>технологии</w:t>
      </w:r>
      <w:r w:rsidRPr="007E4297">
        <w:rPr>
          <w:spacing w:val="1"/>
          <w:sz w:val="22"/>
          <w:szCs w:val="22"/>
          <w:lang w:val="ru-RU"/>
        </w:rPr>
        <w:t xml:space="preserve"> </w:t>
      </w:r>
      <w:r w:rsidRPr="007E4297">
        <w:rPr>
          <w:sz w:val="22"/>
          <w:szCs w:val="22"/>
          <w:lang w:val="ru-RU"/>
        </w:rPr>
        <w:t>работы с</w:t>
      </w:r>
      <w:r w:rsidRPr="007E4297">
        <w:rPr>
          <w:spacing w:val="1"/>
          <w:sz w:val="22"/>
          <w:szCs w:val="22"/>
          <w:lang w:val="ru-RU"/>
        </w:rPr>
        <w:t xml:space="preserve"> </w:t>
      </w:r>
      <w:r w:rsidRPr="007E4297">
        <w:rPr>
          <w:sz w:val="22"/>
          <w:szCs w:val="22"/>
          <w:lang w:val="ru-RU"/>
        </w:rPr>
        <w:t>бумагой и</w:t>
      </w:r>
      <w:r w:rsidRPr="007E4297">
        <w:rPr>
          <w:spacing w:val="1"/>
          <w:sz w:val="22"/>
          <w:szCs w:val="22"/>
          <w:lang w:val="ru-RU"/>
        </w:rPr>
        <w:t xml:space="preserve"> </w:t>
      </w:r>
      <w:r w:rsidRPr="007E4297">
        <w:rPr>
          <w:spacing w:val="-2"/>
          <w:sz w:val="22"/>
          <w:szCs w:val="22"/>
          <w:lang w:val="ru-RU"/>
        </w:rPr>
        <w:t>картоном;</w:t>
      </w:r>
    </w:p>
    <w:p w:rsidR="003C786B" w:rsidRPr="007E4297" w:rsidRDefault="003C786B" w:rsidP="00C77D14">
      <w:pPr>
        <w:pStyle w:val="af6"/>
        <w:spacing w:before="5"/>
        <w:ind w:left="0"/>
        <w:jc w:val="left"/>
        <w:rPr>
          <w:sz w:val="22"/>
          <w:szCs w:val="22"/>
          <w:lang w:val="ru-RU"/>
        </w:rPr>
      </w:pPr>
      <w:r w:rsidRPr="007E4297">
        <w:rPr>
          <w:sz w:val="22"/>
          <w:szCs w:val="22"/>
          <w:lang w:val="ru-RU"/>
        </w:rPr>
        <w:t>технологии работы</w:t>
      </w:r>
      <w:r w:rsidRPr="007E4297">
        <w:rPr>
          <w:spacing w:val="-1"/>
          <w:sz w:val="22"/>
          <w:szCs w:val="22"/>
          <w:lang w:val="ru-RU"/>
        </w:rPr>
        <w:t xml:space="preserve"> </w:t>
      </w:r>
      <w:r w:rsidRPr="007E4297">
        <w:rPr>
          <w:sz w:val="22"/>
          <w:szCs w:val="22"/>
          <w:lang w:val="ru-RU"/>
        </w:rPr>
        <w:t xml:space="preserve">с пластичными </w:t>
      </w:r>
      <w:r w:rsidRPr="007E4297">
        <w:rPr>
          <w:spacing w:val="-2"/>
          <w:sz w:val="22"/>
          <w:szCs w:val="22"/>
          <w:lang w:val="ru-RU"/>
        </w:rPr>
        <w:t>материалами;</w:t>
      </w:r>
    </w:p>
    <w:p w:rsidR="003C786B" w:rsidRPr="007E4297" w:rsidRDefault="003C786B" w:rsidP="00C77D14">
      <w:pPr>
        <w:pStyle w:val="af6"/>
        <w:spacing w:before="5"/>
        <w:ind w:left="0"/>
        <w:jc w:val="left"/>
        <w:rPr>
          <w:sz w:val="22"/>
          <w:szCs w:val="22"/>
          <w:lang w:val="ru-RU"/>
        </w:rPr>
      </w:pPr>
      <w:r w:rsidRPr="007E4297">
        <w:rPr>
          <w:sz w:val="22"/>
          <w:szCs w:val="22"/>
          <w:lang w:val="ru-RU"/>
        </w:rPr>
        <w:t>технологии</w:t>
      </w:r>
      <w:r w:rsidRPr="007E4297">
        <w:rPr>
          <w:spacing w:val="-5"/>
          <w:sz w:val="22"/>
          <w:szCs w:val="22"/>
          <w:lang w:val="ru-RU"/>
        </w:rPr>
        <w:t xml:space="preserve"> </w:t>
      </w:r>
      <w:r w:rsidRPr="007E4297">
        <w:rPr>
          <w:sz w:val="22"/>
          <w:szCs w:val="22"/>
          <w:lang w:val="ru-RU"/>
        </w:rPr>
        <w:t>работы</w:t>
      </w:r>
      <w:r w:rsidRPr="007E4297">
        <w:rPr>
          <w:spacing w:val="-6"/>
          <w:sz w:val="22"/>
          <w:szCs w:val="22"/>
          <w:lang w:val="ru-RU"/>
        </w:rPr>
        <w:t xml:space="preserve"> </w:t>
      </w:r>
      <w:r w:rsidRPr="007E4297">
        <w:rPr>
          <w:sz w:val="22"/>
          <w:szCs w:val="22"/>
          <w:lang w:val="ru-RU"/>
        </w:rPr>
        <w:t>с</w:t>
      </w:r>
      <w:r w:rsidRPr="007E4297">
        <w:rPr>
          <w:spacing w:val="-6"/>
          <w:sz w:val="22"/>
          <w:szCs w:val="22"/>
          <w:lang w:val="ru-RU"/>
        </w:rPr>
        <w:t xml:space="preserve"> </w:t>
      </w:r>
      <w:r w:rsidRPr="007E4297">
        <w:rPr>
          <w:sz w:val="22"/>
          <w:szCs w:val="22"/>
          <w:lang w:val="ru-RU"/>
        </w:rPr>
        <w:t>природным</w:t>
      </w:r>
      <w:r w:rsidRPr="007E4297">
        <w:rPr>
          <w:spacing w:val="-6"/>
          <w:sz w:val="22"/>
          <w:szCs w:val="22"/>
          <w:lang w:val="ru-RU"/>
        </w:rPr>
        <w:t xml:space="preserve"> </w:t>
      </w:r>
      <w:r w:rsidRPr="007E4297">
        <w:rPr>
          <w:spacing w:val="-2"/>
          <w:sz w:val="22"/>
          <w:szCs w:val="22"/>
          <w:lang w:val="ru-RU"/>
        </w:rPr>
        <w:t>материалом;</w:t>
      </w:r>
    </w:p>
    <w:p w:rsidR="003C786B" w:rsidRPr="007E4297" w:rsidRDefault="003C786B" w:rsidP="00C77D14">
      <w:pPr>
        <w:pStyle w:val="af6"/>
        <w:spacing w:before="5"/>
        <w:ind w:left="0"/>
        <w:jc w:val="left"/>
        <w:rPr>
          <w:sz w:val="22"/>
          <w:szCs w:val="22"/>
          <w:lang w:val="ru-RU"/>
        </w:rPr>
      </w:pPr>
      <w:r w:rsidRPr="007E4297">
        <w:rPr>
          <w:sz w:val="22"/>
          <w:szCs w:val="22"/>
          <w:lang w:val="ru-RU"/>
        </w:rPr>
        <w:t>технологии</w:t>
      </w:r>
      <w:r w:rsidRPr="007E4297">
        <w:rPr>
          <w:spacing w:val="3"/>
          <w:sz w:val="22"/>
          <w:szCs w:val="22"/>
          <w:lang w:val="ru-RU"/>
        </w:rPr>
        <w:t xml:space="preserve"> </w:t>
      </w:r>
      <w:r w:rsidRPr="007E4297">
        <w:rPr>
          <w:sz w:val="22"/>
          <w:szCs w:val="22"/>
          <w:lang w:val="ru-RU"/>
        </w:rPr>
        <w:t>работы</w:t>
      </w:r>
      <w:r w:rsidRPr="007E4297">
        <w:rPr>
          <w:spacing w:val="3"/>
          <w:sz w:val="22"/>
          <w:szCs w:val="22"/>
          <w:lang w:val="ru-RU"/>
        </w:rPr>
        <w:t xml:space="preserve"> </w:t>
      </w:r>
      <w:r w:rsidRPr="007E4297">
        <w:rPr>
          <w:sz w:val="22"/>
          <w:szCs w:val="22"/>
          <w:lang w:val="ru-RU"/>
        </w:rPr>
        <w:t>с</w:t>
      </w:r>
      <w:r w:rsidRPr="007E4297">
        <w:rPr>
          <w:spacing w:val="2"/>
          <w:sz w:val="22"/>
          <w:szCs w:val="22"/>
          <w:lang w:val="ru-RU"/>
        </w:rPr>
        <w:t xml:space="preserve"> </w:t>
      </w:r>
      <w:r w:rsidRPr="007E4297">
        <w:rPr>
          <w:sz w:val="22"/>
          <w:szCs w:val="22"/>
          <w:lang w:val="ru-RU"/>
        </w:rPr>
        <w:t>текстильными</w:t>
      </w:r>
      <w:r w:rsidRPr="007E4297">
        <w:rPr>
          <w:spacing w:val="3"/>
          <w:sz w:val="22"/>
          <w:szCs w:val="22"/>
          <w:lang w:val="ru-RU"/>
        </w:rPr>
        <w:t xml:space="preserve"> </w:t>
      </w:r>
      <w:r w:rsidRPr="007E4297">
        <w:rPr>
          <w:spacing w:val="-2"/>
          <w:sz w:val="22"/>
          <w:szCs w:val="22"/>
          <w:lang w:val="ru-RU"/>
        </w:rPr>
        <w:t>материалами;</w:t>
      </w:r>
    </w:p>
    <w:p w:rsidR="003C786B" w:rsidRPr="007E4297" w:rsidRDefault="003C786B" w:rsidP="00C77D14">
      <w:pPr>
        <w:pStyle w:val="af6"/>
        <w:spacing w:before="5"/>
        <w:ind w:left="0"/>
        <w:jc w:val="left"/>
        <w:rPr>
          <w:sz w:val="22"/>
          <w:szCs w:val="22"/>
          <w:lang w:val="ru-RU"/>
        </w:rPr>
      </w:pPr>
      <w:r w:rsidRPr="007E4297">
        <w:rPr>
          <w:sz w:val="22"/>
          <w:szCs w:val="22"/>
          <w:lang w:val="ru-RU"/>
        </w:rPr>
        <w:t>технологии</w:t>
      </w:r>
      <w:r w:rsidRPr="007E4297">
        <w:rPr>
          <w:spacing w:val="-4"/>
          <w:sz w:val="22"/>
          <w:szCs w:val="22"/>
          <w:lang w:val="ru-RU"/>
        </w:rPr>
        <w:t xml:space="preserve"> </w:t>
      </w:r>
      <w:r w:rsidRPr="007E4297">
        <w:rPr>
          <w:sz w:val="22"/>
          <w:szCs w:val="22"/>
          <w:lang w:val="ru-RU"/>
        </w:rPr>
        <w:t>работы</w:t>
      </w:r>
      <w:r w:rsidRPr="007E4297">
        <w:rPr>
          <w:spacing w:val="-3"/>
          <w:sz w:val="22"/>
          <w:szCs w:val="22"/>
          <w:lang w:val="ru-RU"/>
        </w:rPr>
        <w:t xml:space="preserve"> </w:t>
      </w:r>
      <w:r w:rsidRPr="007E4297">
        <w:rPr>
          <w:sz w:val="22"/>
          <w:szCs w:val="22"/>
          <w:lang w:val="ru-RU"/>
        </w:rPr>
        <w:t>с</w:t>
      </w:r>
      <w:r w:rsidRPr="007E4297">
        <w:rPr>
          <w:spacing w:val="-4"/>
          <w:sz w:val="22"/>
          <w:szCs w:val="22"/>
          <w:lang w:val="ru-RU"/>
        </w:rPr>
        <w:t xml:space="preserve"> </w:t>
      </w:r>
      <w:r w:rsidRPr="007E4297">
        <w:rPr>
          <w:sz w:val="22"/>
          <w:szCs w:val="22"/>
          <w:lang w:val="ru-RU"/>
        </w:rPr>
        <w:t>другими</w:t>
      </w:r>
      <w:r w:rsidRPr="007E4297">
        <w:rPr>
          <w:spacing w:val="-3"/>
          <w:sz w:val="22"/>
          <w:szCs w:val="22"/>
          <w:lang w:val="ru-RU"/>
        </w:rPr>
        <w:t xml:space="preserve"> </w:t>
      </w:r>
      <w:r w:rsidRPr="007E4297">
        <w:rPr>
          <w:sz w:val="22"/>
          <w:szCs w:val="22"/>
          <w:lang w:val="ru-RU"/>
        </w:rPr>
        <w:t>доступными</w:t>
      </w:r>
      <w:r w:rsidRPr="007E4297">
        <w:rPr>
          <w:spacing w:val="-4"/>
          <w:sz w:val="22"/>
          <w:szCs w:val="22"/>
          <w:lang w:val="ru-RU"/>
        </w:rPr>
        <w:t xml:space="preserve"> </w:t>
      </w:r>
      <w:r w:rsidRPr="007E4297">
        <w:rPr>
          <w:spacing w:val="-2"/>
          <w:sz w:val="22"/>
          <w:szCs w:val="22"/>
          <w:lang w:val="ru-RU"/>
        </w:rPr>
        <w:t xml:space="preserve">материалами. </w:t>
      </w:r>
    </w:p>
    <w:p w:rsidR="003C786B" w:rsidRPr="007E4297" w:rsidRDefault="003C786B" w:rsidP="006C3C12">
      <w:pPr>
        <w:pStyle w:val="af8"/>
        <w:numPr>
          <w:ilvl w:val="0"/>
          <w:numId w:val="71"/>
        </w:numPr>
        <w:tabs>
          <w:tab w:val="left" w:pos="607"/>
        </w:tabs>
        <w:spacing w:before="6"/>
        <w:ind w:left="0" w:firstLine="0"/>
      </w:pPr>
      <w:r w:rsidRPr="007E4297">
        <w:rPr>
          <w:spacing w:val="-2"/>
        </w:rPr>
        <w:t>Конструирование и моделирование</w:t>
      </w:r>
      <w:r w:rsidRPr="007E4297">
        <w:rPr>
          <w:spacing w:val="-2"/>
          <w:w w:val="95"/>
        </w:rPr>
        <w:t>:</w:t>
      </w:r>
    </w:p>
    <w:p w:rsidR="003C786B" w:rsidRPr="007E4297" w:rsidRDefault="003C786B" w:rsidP="00C77D14">
      <w:pPr>
        <w:pStyle w:val="af6"/>
        <w:spacing w:before="5"/>
        <w:ind w:left="0"/>
        <w:jc w:val="left"/>
        <w:rPr>
          <w:sz w:val="22"/>
          <w:szCs w:val="22"/>
        </w:rPr>
      </w:pPr>
      <w:r w:rsidRPr="007E4297">
        <w:rPr>
          <w:sz w:val="22"/>
          <w:szCs w:val="22"/>
        </w:rPr>
        <w:t>работа</w:t>
      </w:r>
      <w:r w:rsidRPr="007E4297">
        <w:rPr>
          <w:spacing w:val="-8"/>
          <w:sz w:val="22"/>
          <w:szCs w:val="22"/>
        </w:rPr>
        <w:t xml:space="preserve"> </w:t>
      </w:r>
      <w:r w:rsidRPr="007E4297">
        <w:rPr>
          <w:sz w:val="22"/>
          <w:szCs w:val="22"/>
        </w:rPr>
        <w:t>с</w:t>
      </w:r>
      <w:r w:rsidRPr="007E4297">
        <w:rPr>
          <w:spacing w:val="-8"/>
          <w:sz w:val="22"/>
          <w:szCs w:val="22"/>
        </w:rPr>
        <w:t xml:space="preserve"> </w:t>
      </w:r>
      <w:r w:rsidRPr="007E4297">
        <w:rPr>
          <w:spacing w:val="-2"/>
          <w:sz w:val="22"/>
          <w:szCs w:val="22"/>
        </w:rPr>
        <w:t>«Конструктором»;</w:t>
      </w:r>
    </w:p>
    <w:p w:rsidR="003C786B" w:rsidRPr="007E4297" w:rsidRDefault="003C786B" w:rsidP="00C77D14">
      <w:pPr>
        <w:pStyle w:val="af6"/>
        <w:spacing w:before="5" w:line="244" w:lineRule="auto"/>
        <w:ind w:left="0"/>
        <w:jc w:val="left"/>
        <w:rPr>
          <w:sz w:val="22"/>
          <w:szCs w:val="22"/>
          <w:lang w:val="ru-RU"/>
        </w:rPr>
      </w:pPr>
      <w:r w:rsidRPr="007E4297">
        <w:rPr>
          <w:sz w:val="22"/>
          <w:szCs w:val="22"/>
          <w:lang w:val="ru-RU"/>
        </w:rPr>
        <w:t>конструирование</w:t>
      </w:r>
      <w:r w:rsidRPr="007E4297">
        <w:rPr>
          <w:spacing w:val="-9"/>
          <w:sz w:val="22"/>
          <w:szCs w:val="22"/>
          <w:lang w:val="ru-RU"/>
        </w:rPr>
        <w:t xml:space="preserve"> </w:t>
      </w:r>
      <w:r w:rsidRPr="007E4297">
        <w:rPr>
          <w:sz w:val="22"/>
          <w:szCs w:val="22"/>
          <w:lang w:val="ru-RU"/>
        </w:rPr>
        <w:t>и</w:t>
      </w:r>
      <w:r w:rsidRPr="007E4297">
        <w:rPr>
          <w:spacing w:val="-9"/>
          <w:sz w:val="22"/>
          <w:szCs w:val="22"/>
          <w:lang w:val="ru-RU"/>
        </w:rPr>
        <w:t xml:space="preserve"> </w:t>
      </w:r>
      <w:r w:rsidRPr="007E4297">
        <w:rPr>
          <w:sz w:val="22"/>
          <w:szCs w:val="22"/>
          <w:lang w:val="ru-RU"/>
        </w:rPr>
        <w:t>моделирование</w:t>
      </w:r>
      <w:r w:rsidRPr="007E4297">
        <w:rPr>
          <w:spacing w:val="-9"/>
          <w:sz w:val="22"/>
          <w:szCs w:val="22"/>
          <w:lang w:val="ru-RU"/>
        </w:rPr>
        <w:t xml:space="preserve"> </w:t>
      </w:r>
      <w:r w:rsidRPr="007E4297">
        <w:rPr>
          <w:sz w:val="22"/>
          <w:szCs w:val="22"/>
          <w:lang w:val="ru-RU"/>
        </w:rPr>
        <w:t>из</w:t>
      </w:r>
      <w:r w:rsidRPr="007E4297">
        <w:rPr>
          <w:spacing w:val="-9"/>
          <w:sz w:val="22"/>
          <w:szCs w:val="22"/>
          <w:lang w:val="ru-RU"/>
        </w:rPr>
        <w:t xml:space="preserve"> </w:t>
      </w:r>
      <w:r w:rsidRPr="007E4297">
        <w:rPr>
          <w:sz w:val="22"/>
          <w:szCs w:val="22"/>
          <w:lang w:val="ru-RU"/>
        </w:rPr>
        <w:t>бумаги,</w:t>
      </w:r>
      <w:r w:rsidRPr="007E4297">
        <w:rPr>
          <w:spacing w:val="-9"/>
          <w:sz w:val="22"/>
          <w:szCs w:val="22"/>
          <w:lang w:val="ru-RU"/>
        </w:rPr>
        <w:t xml:space="preserve"> </w:t>
      </w:r>
      <w:r w:rsidRPr="007E4297">
        <w:rPr>
          <w:sz w:val="22"/>
          <w:szCs w:val="22"/>
          <w:lang w:val="ru-RU"/>
        </w:rPr>
        <w:t xml:space="preserve">картона, пластичных материалов, природных и текстильных материалов; </w:t>
      </w:r>
    </w:p>
    <w:p w:rsidR="003C786B" w:rsidRPr="007E4297" w:rsidRDefault="003C786B" w:rsidP="00C77D14">
      <w:pPr>
        <w:pStyle w:val="af6"/>
        <w:spacing w:before="5" w:line="244" w:lineRule="auto"/>
        <w:ind w:left="0"/>
        <w:jc w:val="left"/>
        <w:rPr>
          <w:sz w:val="22"/>
          <w:szCs w:val="22"/>
          <w:lang w:val="ru-RU"/>
        </w:rPr>
      </w:pPr>
      <w:r w:rsidRPr="007E4297">
        <w:rPr>
          <w:sz w:val="22"/>
          <w:szCs w:val="22"/>
          <w:lang w:val="ru-RU"/>
        </w:rPr>
        <w:t xml:space="preserve">робототехника. </w:t>
      </w:r>
    </w:p>
    <w:p w:rsidR="003C786B" w:rsidRPr="007E4297" w:rsidRDefault="003C786B" w:rsidP="00C77D14">
      <w:pPr>
        <w:pStyle w:val="af6"/>
        <w:spacing w:before="5" w:line="244" w:lineRule="auto"/>
        <w:ind w:left="0"/>
        <w:jc w:val="left"/>
        <w:rPr>
          <w:b/>
          <w:sz w:val="22"/>
          <w:szCs w:val="22"/>
          <w:lang w:val="ru-RU"/>
        </w:rPr>
      </w:pPr>
      <w:r w:rsidRPr="007E4297">
        <w:rPr>
          <w:b/>
          <w:sz w:val="22"/>
          <w:szCs w:val="22"/>
          <w:lang w:val="ru-RU"/>
        </w:rPr>
        <w:t>Информационно – коммуникативные технологии</w:t>
      </w:r>
    </w:p>
    <w:p w:rsidR="003C786B" w:rsidRPr="007E4297" w:rsidRDefault="003C786B" w:rsidP="00C77D14">
      <w:pPr>
        <w:pStyle w:val="af6"/>
        <w:spacing w:before="68" w:line="244" w:lineRule="auto"/>
        <w:ind w:left="0"/>
        <w:jc w:val="left"/>
        <w:rPr>
          <w:sz w:val="22"/>
          <w:szCs w:val="22"/>
          <w:lang w:val="ru-RU"/>
        </w:rPr>
      </w:pPr>
      <w:r w:rsidRPr="007E4297">
        <w:rPr>
          <w:sz w:val="22"/>
          <w:szCs w:val="22"/>
          <w:lang w:val="ru-RU"/>
        </w:rPr>
        <w:t>Другая</w:t>
      </w:r>
      <w:r w:rsidRPr="007E4297">
        <w:rPr>
          <w:spacing w:val="-7"/>
          <w:sz w:val="22"/>
          <w:szCs w:val="22"/>
          <w:lang w:val="ru-RU"/>
        </w:rPr>
        <w:t xml:space="preserve"> </w:t>
      </w:r>
      <w:r w:rsidRPr="007E4297">
        <w:rPr>
          <w:sz w:val="22"/>
          <w:szCs w:val="22"/>
          <w:lang w:val="ru-RU"/>
        </w:rPr>
        <w:t>специфическая</w:t>
      </w:r>
      <w:r w:rsidRPr="007E4297">
        <w:rPr>
          <w:spacing w:val="-7"/>
          <w:sz w:val="22"/>
          <w:szCs w:val="22"/>
          <w:lang w:val="ru-RU"/>
        </w:rPr>
        <w:t xml:space="preserve"> </w:t>
      </w:r>
      <w:r w:rsidRPr="007E4297">
        <w:rPr>
          <w:sz w:val="22"/>
          <w:szCs w:val="22"/>
          <w:lang w:val="ru-RU"/>
        </w:rPr>
        <w:t>черта</w:t>
      </w:r>
      <w:r w:rsidRPr="007E4297">
        <w:rPr>
          <w:spacing w:val="-7"/>
          <w:sz w:val="22"/>
          <w:szCs w:val="22"/>
          <w:lang w:val="ru-RU"/>
        </w:rPr>
        <w:t xml:space="preserve"> </w:t>
      </w:r>
      <w:r w:rsidRPr="007E4297">
        <w:rPr>
          <w:sz w:val="22"/>
          <w:szCs w:val="22"/>
          <w:lang w:val="ru-RU"/>
        </w:rPr>
        <w:t>программы</w:t>
      </w:r>
      <w:r w:rsidRPr="007E4297">
        <w:rPr>
          <w:spacing w:val="-7"/>
          <w:sz w:val="22"/>
          <w:szCs w:val="22"/>
          <w:lang w:val="ru-RU"/>
        </w:rPr>
        <w:t xml:space="preserve"> </w:t>
      </w:r>
      <w:r w:rsidRPr="007E4297">
        <w:rPr>
          <w:sz w:val="22"/>
          <w:szCs w:val="22"/>
          <w:lang w:val="ru-RU"/>
        </w:rPr>
        <w:t>состоит</w:t>
      </w:r>
      <w:r w:rsidRPr="007E4297">
        <w:rPr>
          <w:spacing w:val="-7"/>
          <w:sz w:val="22"/>
          <w:szCs w:val="22"/>
          <w:lang w:val="ru-RU"/>
        </w:rPr>
        <w:t xml:space="preserve"> </w:t>
      </w:r>
      <w:r w:rsidRPr="007E4297">
        <w:rPr>
          <w:sz w:val="22"/>
          <w:szCs w:val="22"/>
          <w:lang w:val="ru-RU"/>
        </w:rPr>
        <w:t>в</w:t>
      </w:r>
      <w:r w:rsidRPr="007E4297">
        <w:rPr>
          <w:spacing w:val="-7"/>
          <w:sz w:val="22"/>
          <w:szCs w:val="22"/>
          <w:lang w:val="ru-RU"/>
        </w:rPr>
        <w:t xml:space="preserve"> </w:t>
      </w:r>
      <w:r w:rsidRPr="007E4297">
        <w:rPr>
          <w:sz w:val="22"/>
          <w:szCs w:val="22"/>
          <w:lang w:val="ru-RU"/>
        </w:rPr>
        <w:t>том,</w:t>
      </w:r>
      <w:r w:rsidRPr="007E4297">
        <w:rPr>
          <w:spacing w:val="-7"/>
          <w:sz w:val="22"/>
          <w:szCs w:val="22"/>
          <w:lang w:val="ru-RU"/>
        </w:rPr>
        <w:t xml:space="preserve"> </w:t>
      </w:r>
      <w:r w:rsidRPr="007E4297">
        <w:rPr>
          <w:sz w:val="22"/>
          <w:szCs w:val="22"/>
          <w:lang w:val="ru-RU"/>
        </w:rPr>
        <w:t>что в общем содержании курса выделенные основные структурные единицы являются</w:t>
      </w:r>
      <w:r w:rsidRPr="007E4297">
        <w:rPr>
          <w:spacing w:val="-14"/>
          <w:sz w:val="22"/>
          <w:szCs w:val="22"/>
          <w:lang w:val="ru-RU"/>
        </w:rPr>
        <w:t xml:space="preserve"> </w:t>
      </w:r>
      <w:r w:rsidRPr="007E4297">
        <w:rPr>
          <w:sz w:val="22"/>
          <w:szCs w:val="22"/>
          <w:lang w:val="ru-RU"/>
        </w:rPr>
        <w:t>обязательными</w:t>
      </w:r>
      <w:r w:rsidRPr="007E4297">
        <w:rPr>
          <w:spacing w:val="-14"/>
          <w:sz w:val="22"/>
          <w:szCs w:val="22"/>
          <w:lang w:val="ru-RU"/>
        </w:rPr>
        <w:t xml:space="preserve"> </w:t>
      </w:r>
      <w:r w:rsidRPr="007E4297">
        <w:rPr>
          <w:sz w:val="22"/>
          <w:szCs w:val="22"/>
          <w:lang w:val="ru-RU"/>
        </w:rPr>
        <w:t>содержательными</w:t>
      </w:r>
      <w:r w:rsidRPr="007E4297">
        <w:rPr>
          <w:spacing w:val="-14"/>
          <w:sz w:val="22"/>
          <w:szCs w:val="22"/>
          <w:lang w:val="ru-RU"/>
        </w:rPr>
        <w:t xml:space="preserve"> </w:t>
      </w:r>
      <w:r w:rsidRPr="007E4297">
        <w:rPr>
          <w:sz w:val="22"/>
          <w:szCs w:val="22"/>
          <w:lang w:val="ru-RU"/>
        </w:rPr>
        <w:t>разделами авторских курсов. Они реал</w:t>
      </w:r>
      <w:r w:rsidRPr="007E4297">
        <w:rPr>
          <w:sz w:val="22"/>
          <w:szCs w:val="22"/>
          <w:lang w:val="ru-RU"/>
        </w:rPr>
        <w:t>и</w:t>
      </w:r>
      <w:r w:rsidRPr="007E4297">
        <w:rPr>
          <w:sz w:val="22"/>
          <w:szCs w:val="22"/>
          <w:lang w:val="ru-RU"/>
        </w:rPr>
        <w:t>зуются на базе освоения обучающимися</w:t>
      </w:r>
      <w:r w:rsidRPr="007E4297">
        <w:rPr>
          <w:spacing w:val="33"/>
          <w:sz w:val="22"/>
          <w:szCs w:val="22"/>
          <w:lang w:val="ru-RU"/>
        </w:rPr>
        <w:t xml:space="preserve"> </w:t>
      </w:r>
      <w:r w:rsidRPr="007E4297">
        <w:rPr>
          <w:sz w:val="22"/>
          <w:szCs w:val="22"/>
          <w:lang w:val="ru-RU"/>
        </w:rPr>
        <w:t>технологий</w:t>
      </w:r>
      <w:r w:rsidRPr="007E4297">
        <w:rPr>
          <w:spacing w:val="33"/>
          <w:sz w:val="22"/>
          <w:szCs w:val="22"/>
          <w:lang w:val="ru-RU"/>
        </w:rPr>
        <w:t xml:space="preserve"> </w:t>
      </w:r>
      <w:r w:rsidRPr="007E4297">
        <w:rPr>
          <w:sz w:val="22"/>
          <w:szCs w:val="22"/>
          <w:lang w:val="ru-RU"/>
        </w:rPr>
        <w:t>работы,</w:t>
      </w:r>
      <w:r w:rsidRPr="007E4297">
        <w:rPr>
          <w:spacing w:val="33"/>
          <w:sz w:val="22"/>
          <w:szCs w:val="22"/>
          <w:lang w:val="ru-RU"/>
        </w:rPr>
        <w:t xml:space="preserve"> </w:t>
      </w:r>
      <w:r w:rsidRPr="007E4297">
        <w:rPr>
          <w:sz w:val="22"/>
          <w:szCs w:val="22"/>
          <w:lang w:val="ru-RU"/>
        </w:rPr>
        <w:t>как</w:t>
      </w:r>
      <w:r w:rsidRPr="007E4297">
        <w:rPr>
          <w:spacing w:val="33"/>
          <w:sz w:val="22"/>
          <w:szCs w:val="22"/>
          <w:lang w:val="ru-RU"/>
        </w:rPr>
        <w:t xml:space="preserve"> </w:t>
      </w:r>
      <w:r w:rsidRPr="007E4297">
        <w:rPr>
          <w:sz w:val="22"/>
          <w:szCs w:val="22"/>
          <w:lang w:val="ru-RU"/>
        </w:rPr>
        <w:t>с</w:t>
      </w:r>
      <w:r w:rsidRPr="007E4297">
        <w:rPr>
          <w:spacing w:val="33"/>
          <w:sz w:val="22"/>
          <w:szCs w:val="22"/>
          <w:lang w:val="ru-RU"/>
        </w:rPr>
        <w:t xml:space="preserve"> </w:t>
      </w:r>
      <w:r w:rsidRPr="007E4297">
        <w:rPr>
          <w:sz w:val="22"/>
          <w:szCs w:val="22"/>
          <w:lang w:val="ru-RU"/>
        </w:rPr>
        <w:t>обязательными,</w:t>
      </w:r>
      <w:r w:rsidRPr="007E4297">
        <w:rPr>
          <w:spacing w:val="33"/>
          <w:sz w:val="22"/>
          <w:szCs w:val="22"/>
          <w:lang w:val="ru-RU"/>
        </w:rPr>
        <w:t xml:space="preserve"> </w:t>
      </w:r>
      <w:r w:rsidRPr="007E4297">
        <w:rPr>
          <w:sz w:val="22"/>
          <w:szCs w:val="22"/>
          <w:lang w:val="ru-RU"/>
        </w:rPr>
        <w:t>так</w:t>
      </w:r>
      <w:r w:rsidRPr="007E4297">
        <w:rPr>
          <w:spacing w:val="33"/>
          <w:sz w:val="22"/>
          <w:szCs w:val="22"/>
          <w:lang w:val="ru-RU"/>
        </w:rPr>
        <w:t xml:space="preserve"> </w:t>
      </w:r>
      <w:r w:rsidRPr="007E4297">
        <w:rPr>
          <w:sz w:val="22"/>
          <w:szCs w:val="22"/>
          <w:lang w:val="ru-RU"/>
        </w:rPr>
        <w:t xml:space="preserve">и с дополнительными материалами в рамках интегративного </w:t>
      </w:r>
      <w:r w:rsidRPr="007E4297">
        <w:rPr>
          <w:spacing w:val="-2"/>
          <w:sz w:val="22"/>
          <w:szCs w:val="22"/>
          <w:lang w:val="ru-RU"/>
        </w:rPr>
        <w:t>подхода</w:t>
      </w:r>
      <w:r w:rsidRPr="007E4297">
        <w:rPr>
          <w:spacing w:val="-11"/>
          <w:sz w:val="22"/>
          <w:szCs w:val="22"/>
          <w:lang w:val="ru-RU"/>
        </w:rPr>
        <w:t xml:space="preserve"> </w:t>
      </w:r>
      <w:r w:rsidRPr="007E4297">
        <w:rPr>
          <w:spacing w:val="-2"/>
          <w:sz w:val="22"/>
          <w:szCs w:val="22"/>
          <w:lang w:val="ru-RU"/>
        </w:rPr>
        <w:t>и</w:t>
      </w:r>
      <w:r w:rsidRPr="007E4297">
        <w:rPr>
          <w:spacing w:val="-11"/>
          <w:sz w:val="22"/>
          <w:szCs w:val="22"/>
          <w:lang w:val="ru-RU"/>
        </w:rPr>
        <w:t xml:space="preserve"> </w:t>
      </w:r>
      <w:r w:rsidRPr="007E4297">
        <w:rPr>
          <w:spacing w:val="-2"/>
          <w:sz w:val="22"/>
          <w:szCs w:val="22"/>
          <w:lang w:val="ru-RU"/>
        </w:rPr>
        <w:t>комплексного</w:t>
      </w:r>
      <w:r w:rsidRPr="007E4297">
        <w:rPr>
          <w:spacing w:val="-11"/>
          <w:sz w:val="22"/>
          <w:szCs w:val="22"/>
          <w:lang w:val="ru-RU"/>
        </w:rPr>
        <w:t xml:space="preserve"> </w:t>
      </w:r>
      <w:r w:rsidRPr="007E4297">
        <w:rPr>
          <w:spacing w:val="-2"/>
          <w:sz w:val="22"/>
          <w:szCs w:val="22"/>
          <w:lang w:val="ru-RU"/>
        </w:rPr>
        <w:t>наполнения,</w:t>
      </w:r>
      <w:r w:rsidRPr="007E4297">
        <w:rPr>
          <w:spacing w:val="-11"/>
          <w:sz w:val="22"/>
          <w:szCs w:val="22"/>
          <w:lang w:val="ru-RU"/>
        </w:rPr>
        <w:t xml:space="preserve"> </w:t>
      </w:r>
      <w:r w:rsidRPr="007E4297">
        <w:rPr>
          <w:spacing w:val="-2"/>
          <w:sz w:val="22"/>
          <w:szCs w:val="22"/>
          <w:lang w:val="ru-RU"/>
        </w:rPr>
        <w:t>учебных</w:t>
      </w:r>
      <w:r w:rsidRPr="007E4297">
        <w:rPr>
          <w:spacing w:val="-11"/>
          <w:sz w:val="22"/>
          <w:szCs w:val="22"/>
          <w:lang w:val="ru-RU"/>
        </w:rPr>
        <w:t xml:space="preserve"> </w:t>
      </w:r>
      <w:r w:rsidRPr="007E4297">
        <w:rPr>
          <w:spacing w:val="-2"/>
          <w:sz w:val="22"/>
          <w:szCs w:val="22"/>
          <w:lang w:val="ru-RU"/>
        </w:rPr>
        <w:t>тем</w:t>
      </w:r>
      <w:r w:rsidRPr="007E4297">
        <w:rPr>
          <w:spacing w:val="-11"/>
          <w:sz w:val="22"/>
          <w:szCs w:val="22"/>
          <w:lang w:val="ru-RU"/>
        </w:rPr>
        <w:t xml:space="preserve"> </w:t>
      </w:r>
      <w:r w:rsidRPr="007E4297">
        <w:rPr>
          <w:spacing w:val="-2"/>
          <w:sz w:val="22"/>
          <w:szCs w:val="22"/>
          <w:lang w:val="ru-RU"/>
        </w:rPr>
        <w:t>и</w:t>
      </w:r>
      <w:r w:rsidRPr="007E4297">
        <w:rPr>
          <w:spacing w:val="-11"/>
          <w:sz w:val="22"/>
          <w:szCs w:val="22"/>
          <w:lang w:val="ru-RU"/>
        </w:rPr>
        <w:t xml:space="preserve"> </w:t>
      </w:r>
      <w:r w:rsidRPr="007E4297">
        <w:rPr>
          <w:spacing w:val="-2"/>
          <w:sz w:val="22"/>
          <w:szCs w:val="22"/>
          <w:lang w:val="ru-RU"/>
        </w:rPr>
        <w:t xml:space="preserve">творческих </w:t>
      </w:r>
      <w:r w:rsidRPr="007E4297">
        <w:rPr>
          <w:sz w:val="22"/>
          <w:szCs w:val="22"/>
          <w:lang w:val="ru-RU"/>
        </w:rPr>
        <w:t>практик. Современный вариативный подход в образовании предполагает</w:t>
      </w:r>
      <w:r w:rsidRPr="007E4297">
        <w:rPr>
          <w:spacing w:val="67"/>
          <w:sz w:val="22"/>
          <w:szCs w:val="22"/>
          <w:lang w:val="ru-RU"/>
        </w:rPr>
        <w:t xml:space="preserve"> </w:t>
      </w:r>
      <w:r w:rsidRPr="007E4297">
        <w:rPr>
          <w:sz w:val="22"/>
          <w:szCs w:val="22"/>
          <w:lang w:val="ru-RU"/>
        </w:rPr>
        <w:t>и</w:t>
      </w:r>
      <w:r w:rsidRPr="007E4297">
        <w:rPr>
          <w:spacing w:val="68"/>
          <w:sz w:val="22"/>
          <w:szCs w:val="22"/>
          <w:lang w:val="ru-RU"/>
        </w:rPr>
        <w:t xml:space="preserve"> </w:t>
      </w:r>
      <w:r w:rsidRPr="007E4297">
        <w:rPr>
          <w:sz w:val="22"/>
          <w:szCs w:val="22"/>
          <w:lang w:val="ru-RU"/>
        </w:rPr>
        <w:t>предлагает</w:t>
      </w:r>
      <w:r w:rsidRPr="007E4297">
        <w:rPr>
          <w:spacing w:val="68"/>
          <w:sz w:val="22"/>
          <w:szCs w:val="22"/>
          <w:lang w:val="ru-RU"/>
        </w:rPr>
        <w:t xml:space="preserve"> </w:t>
      </w:r>
      <w:r w:rsidRPr="007E4297">
        <w:rPr>
          <w:sz w:val="22"/>
          <w:szCs w:val="22"/>
          <w:lang w:val="ru-RU"/>
        </w:rPr>
        <w:t>несколько</w:t>
      </w:r>
      <w:r w:rsidRPr="007E4297">
        <w:rPr>
          <w:spacing w:val="68"/>
          <w:sz w:val="22"/>
          <w:szCs w:val="22"/>
          <w:lang w:val="ru-RU"/>
        </w:rPr>
        <w:t xml:space="preserve"> </w:t>
      </w:r>
      <w:r w:rsidRPr="007E4297">
        <w:rPr>
          <w:sz w:val="22"/>
          <w:szCs w:val="22"/>
          <w:lang w:val="ru-RU"/>
        </w:rPr>
        <w:t>уче</w:t>
      </w:r>
      <w:r w:rsidRPr="007E4297">
        <w:rPr>
          <w:sz w:val="22"/>
          <w:szCs w:val="22"/>
          <w:lang w:val="ru-RU"/>
        </w:rPr>
        <w:t>б</w:t>
      </w:r>
      <w:r w:rsidRPr="007E4297">
        <w:rPr>
          <w:sz w:val="22"/>
          <w:szCs w:val="22"/>
          <w:lang w:val="ru-RU"/>
        </w:rPr>
        <w:t>но-</w:t>
      </w:r>
      <w:r w:rsidRPr="007E4297">
        <w:rPr>
          <w:spacing w:val="-2"/>
          <w:sz w:val="22"/>
          <w:szCs w:val="22"/>
          <w:lang w:val="ru-RU"/>
        </w:rPr>
        <w:t xml:space="preserve">методических </w:t>
      </w:r>
      <w:r w:rsidRPr="007E4297">
        <w:rPr>
          <w:sz w:val="22"/>
          <w:szCs w:val="22"/>
          <w:lang w:val="ru-RU"/>
        </w:rPr>
        <w:t>комплектов по курсу «Технология», в которых по-разному строится традиционная линия предметного содержания: в разной</w:t>
      </w:r>
      <w:r w:rsidRPr="007E4297">
        <w:rPr>
          <w:spacing w:val="-15"/>
          <w:sz w:val="22"/>
          <w:szCs w:val="22"/>
          <w:lang w:val="ru-RU"/>
        </w:rPr>
        <w:t xml:space="preserve"> </w:t>
      </w:r>
      <w:r w:rsidRPr="007E4297">
        <w:rPr>
          <w:sz w:val="22"/>
          <w:szCs w:val="22"/>
          <w:lang w:val="ru-RU"/>
        </w:rPr>
        <w:t>последовательности</w:t>
      </w:r>
      <w:r w:rsidRPr="007E4297">
        <w:rPr>
          <w:spacing w:val="-15"/>
          <w:sz w:val="22"/>
          <w:szCs w:val="22"/>
          <w:lang w:val="ru-RU"/>
        </w:rPr>
        <w:t xml:space="preserve"> </w:t>
      </w:r>
      <w:r w:rsidRPr="007E4297">
        <w:rPr>
          <w:sz w:val="22"/>
          <w:szCs w:val="22"/>
          <w:lang w:val="ru-RU"/>
        </w:rPr>
        <w:t>и</w:t>
      </w:r>
      <w:r w:rsidRPr="007E4297">
        <w:rPr>
          <w:spacing w:val="-15"/>
          <w:sz w:val="22"/>
          <w:szCs w:val="22"/>
          <w:lang w:val="ru-RU"/>
        </w:rPr>
        <w:t xml:space="preserve"> </w:t>
      </w:r>
      <w:r w:rsidRPr="007E4297">
        <w:rPr>
          <w:sz w:val="22"/>
          <w:szCs w:val="22"/>
          <w:lang w:val="ru-RU"/>
        </w:rPr>
        <w:t>в</w:t>
      </w:r>
      <w:r w:rsidRPr="007E4297">
        <w:rPr>
          <w:spacing w:val="-15"/>
          <w:sz w:val="22"/>
          <w:szCs w:val="22"/>
          <w:lang w:val="ru-RU"/>
        </w:rPr>
        <w:t xml:space="preserve"> </w:t>
      </w:r>
      <w:r w:rsidRPr="007E4297">
        <w:rPr>
          <w:sz w:val="22"/>
          <w:szCs w:val="22"/>
          <w:lang w:val="ru-RU"/>
        </w:rPr>
        <w:t>разном</w:t>
      </w:r>
      <w:r w:rsidRPr="007E4297">
        <w:rPr>
          <w:spacing w:val="-15"/>
          <w:sz w:val="22"/>
          <w:szCs w:val="22"/>
          <w:lang w:val="ru-RU"/>
        </w:rPr>
        <w:t xml:space="preserve"> </w:t>
      </w:r>
      <w:r w:rsidRPr="007E4297">
        <w:rPr>
          <w:sz w:val="22"/>
          <w:szCs w:val="22"/>
          <w:lang w:val="ru-RU"/>
        </w:rPr>
        <w:t>объёме</w:t>
      </w:r>
      <w:r w:rsidRPr="007E4297">
        <w:rPr>
          <w:spacing w:val="-15"/>
          <w:sz w:val="22"/>
          <w:szCs w:val="22"/>
          <w:lang w:val="ru-RU"/>
        </w:rPr>
        <w:t xml:space="preserve"> </w:t>
      </w:r>
      <w:r w:rsidRPr="007E4297">
        <w:rPr>
          <w:sz w:val="22"/>
          <w:szCs w:val="22"/>
          <w:lang w:val="ru-RU"/>
        </w:rPr>
        <w:t>предъявляются</w:t>
      </w:r>
      <w:r w:rsidRPr="007E4297">
        <w:rPr>
          <w:spacing w:val="-15"/>
          <w:sz w:val="22"/>
          <w:szCs w:val="22"/>
          <w:lang w:val="ru-RU"/>
        </w:rPr>
        <w:t xml:space="preserve"> </w:t>
      </w:r>
      <w:r w:rsidRPr="007E4297">
        <w:rPr>
          <w:sz w:val="22"/>
          <w:szCs w:val="22"/>
          <w:lang w:val="ru-RU"/>
        </w:rPr>
        <w:t>для освоения те или иные технологии, на разных видах материалов,</w:t>
      </w:r>
      <w:r w:rsidRPr="007E4297">
        <w:rPr>
          <w:spacing w:val="-10"/>
          <w:sz w:val="22"/>
          <w:szCs w:val="22"/>
          <w:lang w:val="ru-RU"/>
        </w:rPr>
        <w:t xml:space="preserve"> </w:t>
      </w:r>
      <w:r w:rsidRPr="007E4297">
        <w:rPr>
          <w:sz w:val="22"/>
          <w:szCs w:val="22"/>
          <w:lang w:val="ru-RU"/>
        </w:rPr>
        <w:t>изделий.</w:t>
      </w:r>
      <w:r w:rsidRPr="007E4297">
        <w:rPr>
          <w:spacing w:val="-10"/>
          <w:sz w:val="22"/>
          <w:szCs w:val="22"/>
          <w:lang w:val="ru-RU"/>
        </w:rPr>
        <w:t xml:space="preserve"> </w:t>
      </w:r>
      <w:r w:rsidRPr="007E4297">
        <w:rPr>
          <w:sz w:val="22"/>
          <w:szCs w:val="22"/>
          <w:lang w:val="ru-RU"/>
        </w:rPr>
        <w:t>Однако</w:t>
      </w:r>
      <w:r w:rsidRPr="007E4297">
        <w:rPr>
          <w:spacing w:val="-10"/>
          <w:sz w:val="22"/>
          <w:szCs w:val="22"/>
          <w:lang w:val="ru-RU"/>
        </w:rPr>
        <w:t xml:space="preserve"> </w:t>
      </w:r>
      <w:r w:rsidRPr="007E4297">
        <w:rPr>
          <w:sz w:val="22"/>
          <w:szCs w:val="22"/>
          <w:lang w:val="ru-RU"/>
        </w:rPr>
        <w:t>эти</w:t>
      </w:r>
      <w:r w:rsidRPr="007E4297">
        <w:rPr>
          <w:spacing w:val="-10"/>
          <w:sz w:val="22"/>
          <w:szCs w:val="22"/>
          <w:lang w:val="ru-RU"/>
        </w:rPr>
        <w:t xml:space="preserve"> </w:t>
      </w:r>
      <w:r w:rsidRPr="007E4297">
        <w:rPr>
          <w:sz w:val="22"/>
          <w:szCs w:val="22"/>
          <w:lang w:val="ru-RU"/>
        </w:rPr>
        <w:t>различия</w:t>
      </w:r>
      <w:r w:rsidRPr="007E4297">
        <w:rPr>
          <w:spacing w:val="-10"/>
          <w:sz w:val="22"/>
          <w:szCs w:val="22"/>
          <w:lang w:val="ru-RU"/>
        </w:rPr>
        <w:t xml:space="preserve"> </w:t>
      </w:r>
      <w:r w:rsidRPr="007E4297">
        <w:rPr>
          <w:sz w:val="22"/>
          <w:szCs w:val="22"/>
          <w:lang w:val="ru-RU"/>
        </w:rPr>
        <w:t>не</w:t>
      </w:r>
      <w:r w:rsidRPr="007E4297">
        <w:rPr>
          <w:spacing w:val="-10"/>
          <w:sz w:val="22"/>
          <w:szCs w:val="22"/>
          <w:lang w:val="ru-RU"/>
        </w:rPr>
        <w:t xml:space="preserve"> </w:t>
      </w:r>
      <w:r w:rsidRPr="007E4297">
        <w:rPr>
          <w:sz w:val="22"/>
          <w:szCs w:val="22"/>
          <w:lang w:val="ru-RU"/>
        </w:rPr>
        <w:t>являются</w:t>
      </w:r>
      <w:r w:rsidRPr="007E4297">
        <w:rPr>
          <w:spacing w:val="-10"/>
          <w:sz w:val="22"/>
          <w:szCs w:val="22"/>
          <w:lang w:val="ru-RU"/>
        </w:rPr>
        <w:t xml:space="preserve"> </w:t>
      </w:r>
      <w:r w:rsidRPr="007E4297">
        <w:rPr>
          <w:sz w:val="22"/>
          <w:szCs w:val="22"/>
          <w:lang w:val="ru-RU"/>
        </w:rPr>
        <w:t>существе</w:t>
      </w:r>
      <w:r w:rsidRPr="007E4297">
        <w:rPr>
          <w:sz w:val="22"/>
          <w:szCs w:val="22"/>
          <w:lang w:val="ru-RU"/>
        </w:rPr>
        <w:t>н</w:t>
      </w:r>
      <w:r w:rsidRPr="007E4297">
        <w:rPr>
          <w:sz w:val="22"/>
          <w:szCs w:val="22"/>
          <w:lang w:val="ru-RU"/>
        </w:rPr>
        <w:t>ными, так как приводят к единому результату к окончанию начального уровня образования.</w:t>
      </w:r>
    </w:p>
    <w:p w:rsidR="003C786B" w:rsidRPr="007E4297" w:rsidRDefault="003C786B" w:rsidP="00C77D14">
      <w:pPr>
        <w:pStyle w:val="af6"/>
        <w:spacing w:before="4"/>
        <w:ind w:left="0"/>
        <w:jc w:val="left"/>
        <w:rPr>
          <w:sz w:val="22"/>
          <w:szCs w:val="22"/>
          <w:lang w:val="ru-RU"/>
        </w:rPr>
      </w:pPr>
      <w:r w:rsidRPr="007E4297">
        <w:rPr>
          <w:sz w:val="22"/>
          <w:szCs w:val="22"/>
          <w:lang w:val="ru-RU"/>
        </w:rPr>
        <w:t xml:space="preserve">Ниже по классам представлено </w:t>
      </w:r>
      <w:r w:rsidRPr="007E4297">
        <w:rPr>
          <w:b/>
          <w:sz w:val="22"/>
          <w:szCs w:val="22"/>
          <w:lang w:val="ru-RU"/>
        </w:rPr>
        <w:t xml:space="preserve">примерное </w:t>
      </w:r>
      <w:r w:rsidRPr="007E4297">
        <w:rPr>
          <w:sz w:val="22"/>
          <w:szCs w:val="22"/>
          <w:lang w:val="ru-RU"/>
        </w:rPr>
        <w:t>содержание основных модулей курса.</w:t>
      </w:r>
    </w:p>
    <w:p w:rsidR="003C786B" w:rsidRPr="007E4297" w:rsidRDefault="003C786B" w:rsidP="00C77D14">
      <w:pPr>
        <w:pStyle w:val="af6"/>
        <w:spacing w:before="4"/>
        <w:ind w:left="0"/>
        <w:jc w:val="left"/>
        <w:rPr>
          <w:b/>
          <w:sz w:val="22"/>
          <w:szCs w:val="22"/>
          <w:lang w:val="ru-RU"/>
        </w:rPr>
      </w:pPr>
    </w:p>
    <w:p w:rsidR="003C786B" w:rsidRPr="007E4297" w:rsidRDefault="003C786B" w:rsidP="00C77D14">
      <w:pPr>
        <w:pStyle w:val="af6"/>
        <w:spacing w:before="4"/>
        <w:ind w:left="0"/>
        <w:jc w:val="left"/>
        <w:rPr>
          <w:b/>
          <w:sz w:val="22"/>
          <w:szCs w:val="22"/>
        </w:rPr>
      </w:pPr>
      <w:r w:rsidRPr="007E4297">
        <w:rPr>
          <w:b/>
          <w:sz w:val="22"/>
          <w:szCs w:val="22"/>
        </w:rPr>
        <w:t>1 класс (33 ч)</w:t>
      </w:r>
    </w:p>
    <w:p w:rsidR="003C786B" w:rsidRPr="007E4297" w:rsidRDefault="003C786B" w:rsidP="006C3C12">
      <w:pPr>
        <w:pStyle w:val="af8"/>
        <w:numPr>
          <w:ilvl w:val="0"/>
          <w:numId w:val="72"/>
        </w:numPr>
        <w:tabs>
          <w:tab w:val="left" w:pos="376"/>
        </w:tabs>
        <w:spacing w:before="98"/>
        <w:ind w:left="0" w:firstLine="0"/>
        <w:rPr>
          <w:b/>
          <w:lang w:val="ru-RU"/>
        </w:rPr>
      </w:pPr>
      <w:r w:rsidRPr="007E4297">
        <w:rPr>
          <w:b/>
          <w:w w:val="105"/>
          <w:lang w:val="ru-RU"/>
        </w:rPr>
        <w:t>Технологии,</w:t>
      </w:r>
      <w:r w:rsidRPr="007E4297">
        <w:rPr>
          <w:b/>
          <w:spacing w:val="7"/>
          <w:w w:val="105"/>
          <w:lang w:val="ru-RU"/>
        </w:rPr>
        <w:t xml:space="preserve"> </w:t>
      </w:r>
      <w:r w:rsidRPr="007E4297">
        <w:rPr>
          <w:b/>
          <w:w w:val="105"/>
          <w:lang w:val="ru-RU"/>
        </w:rPr>
        <w:t>профессии</w:t>
      </w:r>
      <w:r w:rsidRPr="007E4297">
        <w:rPr>
          <w:b/>
          <w:spacing w:val="7"/>
          <w:w w:val="105"/>
          <w:lang w:val="ru-RU"/>
        </w:rPr>
        <w:t xml:space="preserve"> </w:t>
      </w:r>
      <w:r w:rsidRPr="007E4297">
        <w:rPr>
          <w:b/>
          <w:w w:val="105"/>
          <w:lang w:val="ru-RU"/>
        </w:rPr>
        <w:t>и</w:t>
      </w:r>
      <w:r w:rsidRPr="007E4297">
        <w:rPr>
          <w:b/>
          <w:spacing w:val="8"/>
          <w:w w:val="105"/>
          <w:lang w:val="ru-RU"/>
        </w:rPr>
        <w:t xml:space="preserve"> </w:t>
      </w:r>
      <w:r w:rsidRPr="007E4297">
        <w:rPr>
          <w:b/>
          <w:w w:val="105"/>
          <w:lang w:val="ru-RU"/>
        </w:rPr>
        <w:t>производства</w:t>
      </w:r>
      <w:r w:rsidRPr="007E4297">
        <w:rPr>
          <w:b/>
          <w:spacing w:val="7"/>
          <w:w w:val="105"/>
          <w:lang w:val="ru-RU"/>
        </w:rPr>
        <w:t xml:space="preserve"> </w:t>
      </w:r>
      <w:r w:rsidRPr="007E4297">
        <w:rPr>
          <w:b/>
          <w:w w:val="105"/>
          <w:lang w:val="ru-RU"/>
        </w:rPr>
        <w:t>(6</w:t>
      </w:r>
      <w:r w:rsidRPr="007E4297">
        <w:rPr>
          <w:b/>
          <w:spacing w:val="7"/>
          <w:w w:val="105"/>
          <w:lang w:val="ru-RU"/>
        </w:rPr>
        <w:t xml:space="preserve"> </w:t>
      </w:r>
      <w:r w:rsidRPr="007E4297">
        <w:rPr>
          <w:b/>
          <w:spacing w:val="-5"/>
          <w:w w:val="105"/>
          <w:lang w:val="ru-RU"/>
        </w:rPr>
        <w:t>ч)</w:t>
      </w:r>
    </w:p>
    <w:p w:rsidR="003C786B" w:rsidRPr="007E4297" w:rsidRDefault="003C786B" w:rsidP="00C77D14">
      <w:pPr>
        <w:pStyle w:val="af6"/>
        <w:spacing w:before="53" w:line="244" w:lineRule="auto"/>
        <w:ind w:left="0"/>
        <w:jc w:val="left"/>
        <w:rPr>
          <w:sz w:val="22"/>
          <w:szCs w:val="22"/>
          <w:lang w:val="ru-RU"/>
        </w:rPr>
      </w:pPr>
      <w:r w:rsidRPr="007E4297">
        <w:rPr>
          <w:sz w:val="22"/>
          <w:szCs w:val="22"/>
          <w:lang w:val="ru-RU"/>
        </w:rPr>
        <w:t>Природа</w:t>
      </w:r>
      <w:r w:rsidRPr="007E4297">
        <w:rPr>
          <w:spacing w:val="-10"/>
          <w:sz w:val="22"/>
          <w:szCs w:val="22"/>
          <w:lang w:val="ru-RU"/>
        </w:rPr>
        <w:t xml:space="preserve"> </w:t>
      </w:r>
      <w:r w:rsidRPr="007E4297">
        <w:rPr>
          <w:sz w:val="22"/>
          <w:szCs w:val="22"/>
          <w:lang w:val="ru-RU"/>
        </w:rPr>
        <w:t>как</w:t>
      </w:r>
      <w:r w:rsidRPr="007E4297">
        <w:rPr>
          <w:spacing w:val="-10"/>
          <w:sz w:val="22"/>
          <w:szCs w:val="22"/>
          <w:lang w:val="ru-RU"/>
        </w:rPr>
        <w:t xml:space="preserve"> </w:t>
      </w:r>
      <w:r w:rsidRPr="007E4297">
        <w:rPr>
          <w:sz w:val="22"/>
          <w:szCs w:val="22"/>
          <w:lang w:val="ru-RU"/>
        </w:rPr>
        <w:t>источник</w:t>
      </w:r>
      <w:r w:rsidRPr="007E4297">
        <w:rPr>
          <w:spacing w:val="-10"/>
          <w:sz w:val="22"/>
          <w:szCs w:val="22"/>
          <w:lang w:val="ru-RU"/>
        </w:rPr>
        <w:t xml:space="preserve"> </w:t>
      </w:r>
      <w:r w:rsidRPr="007E4297">
        <w:rPr>
          <w:sz w:val="22"/>
          <w:szCs w:val="22"/>
          <w:lang w:val="ru-RU"/>
        </w:rPr>
        <w:t>сырьевых</w:t>
      </w:r>
      <w:r w:rsidRPr="007E4297">
        <w:rPr>
          <w:spacing w:val="-10"/>
          <w:sz w:val="22"/>
          <w:szCs w:val="22"/>
          <w:lang w:val="ru-RU"/>
        </w:rPr>
        <w:t xml:space="preserve"> </w:t>
      </w:r>
      <w:r w:rsidRPr="007E4297">
        <w:rPr>
          <w:sz w:val="22"/>
          <w:szCs w:val="22"/>
          <w:lang w:val="ru-RU"/>
        </w:rPr>
        <w:t>ресурсов</w:t>
      </w:r>
      <w:r w:rsidRPr="007E4297">
        <w:rPr>
          <w:spacing w:val="-10"/>
          <w:sz w:val="22"/>
          <w:szCs w:val="22"/>
          <w:lang w:val="ru-RU"/>
        </w:rPr>
        <w:t xml:space="preserve"> </w:t>
      </w:r>
      <w:r w:rsidRPr="007E4297">
        <w:rPr>
          <w:sz w:val="22"/>
          <w:szCs w:val="22"/>
          <w:lang w:val="ru-RU"/>
        </w:rPr>
        <w:t>и</w:t>
      </w:r>
      <w:r w:rsidRPr="007E4297">
        <w:rPr>
          <w:spacing w:val="-10"/>
          <w:sz w:val="22"/>
          <w:szCs w:val="22"/>
          <w:lang w:val="ru-RU"/>
        </w:rPr>
        <w:t xml:space="preserve"> </w:t>
      </w:r>
      <w:r w:rsidRPr="007E4297">
        <w:rPr>
          <w:sz w:val="22"/>
          <w:szCs w:val="22"/>
          <w:lang w:val="ru-RU"/>
        </w:rPr>
        <w:t>творчества</w:t>
      </w:r>
      <w:r w:rsidRPr="007E4297">
        <w:rPr>
          <w:spacing w:val="-10"/>
          <w:sz w:val="22"/>
          <w:szCs w:val="22"/>
          <w:lang w:val="ru-RU"/>
        </w:rPr>
        <w:t xml:space="preserve"> </w:t>
      </w:r>
      <w:r w:rsidRPr="007E4297">
        <w:rPr>
          <w:sz w:val="22"/>
          <w:szCs w:val="22"/>
          <w:lang w:val="ru-RU"/>
        </w:rPr>
        <w:t>мастеров.</w:t>
      </w:r>
      <w:r w:rsidRPr="007E4297">
        <w:rPr>
          <w:spacing w:val="-16"/>
          <w:sz w:val="22"/>
          <w:szCs w:val="22"/>
          <w:lang w:val="ru-RU"/>
        </w:rPr>
        <w:t xml:space="preserve"> </w:t>
      </w:r>
      <w:r w:rsidRPr="007E4297">
        <w:rPr>
          <w:sz w:val="22"/>
          <w:szCs w:val="22"/>
          <w:lang w:val="ru-RU"/>
        </w:rPr>
        <w:t>Красота</w:t>
      </w:r>
      <w:r w:rsidRPr="007E4297">
        <w:rPr>
          <w:spacing w:val="-16"/>
          <w:sz w:val="22"/>
          <w:szCs w:val="22"/>
          <w:lang w:val="ru-RU"/>
        </w:rPr>
        <w:t xml:space="preserve"> </w:t>
      </w:r>
      <w:r w:rsidRPr="007E4297">
        <w:rPr>
          <w:sz w:val="22"/>
          <w:szCs w:val="22"/>
          <w:lang w:val="ru-RU"/>
        </w:rPr>
        <w:t>и</w:t>
      </w:r>
      <w:r w:rsidRPr="007E4297">
        <w:rPr>
          <w:spacing w:val="-16"/>
          <w:sz w:val="22"/>
          <w:szCs w:val="22"/>
          <w:lang w:val="ru-RU"/>
        </w:rPr>
        <w:t xml:space="preserve"> </w:t>
      </w:r>
      <w:r w:rsidRPr="007E4297">
        <w:rPr>
          <w:sz w:val="22"/>
          <w:szCs w:val="22"/>
          <w:lang w:val="ru-RU"/>
        </w:rPr>
        <w:t>разнообразие</w:t>
      </w:r>
      <w:r w:rsidRPr="007E4297">
        <w:rPr>
          <w:spacing w:val="-16"/>
          <w:sz w:val="22"/>
          <w:szCs w:val="22"/>
          <w:lang w:val="ru-RU"/>
        </w:rPr>
        <w:t xml:space="preserve"> </w:t>
      </w:r>
      <w:r w:rsidRPr="007E4297">
        <w:rPr>
          <w:sz w:val="22"/>
          <w:szCs w:val="22"/>
          <w:lang w:val="ru-RU"/>
        </w:rPr>
        <w:t>природных</w:t>
      </w:r>
      <w:r w:rsidRPr="007E4297">
        <w:rPr>
          <w:spacing w:val="-16"/>
          <w:sz w:val="22"/>
          <w:szCs w:val="22"/>
          <w:lang w:val="ru-RU"/>
        </w:rPr>
        <w:t xml:space="preserve"> </w:t>
      </w:r>
      <w:r w:rsidRPr="007E4297">
        <w:rPr>
          <w:sz w:val="22"/>
          <w:szCs w:val="22"/>
          <w:lang w:val="ru-RU"/>
        </w:rPr>
        <w:t>форм,</w:t>
      </w:r>
      <w:r w:rsidRPr="007E4297">
        <w:rPr>
          <w:spacing w:val="-16"/>
          <w:sz w:val="22"/>
          <w:szCs w:val="22"/>
          <w:lang w:val="ru-RU"/>
        </w:rPr>
        <w:t xml:space="preserve"> </w:t>
      </w:r>
      <w:r w:rsidRPr="007E4297">
        <w:rPr>
          <w:sz w:val="22"/>
          <w:szCs w:val="22"/>
          <w:lang w:val="ru-RU"/>
        </w:rPr>
        <w:t>их</w:t>
      </w:r>
      <w:r w:rsidRPr="007E4297">
        <w:rPr>
          <w:spacing w:val="-16"/>
          <w:sz w:val="22"/>
          <w:szCs w:val="22"/>
          <w:lang w:val="ru-RU"/>
        </w:rPr>
        <w:t xml:space="preserve"> </w:t>
      </w:r>
      <w:r w:rsidRPr="007E4297">
        <w:rPr>
          <w:sz w:val="22"/>
          <w:szCs w:val="22"/>
          <w:lang w:val="ru-RU"/>
        </w:rPr>
        <w:t>передача в</w:t>
      </w:r>
      <w:r w:rsidRPr="007E4297">
        <w:rPr>
          <w:spacing w:val="-4"/>
          <w:sz w:val="22"/>
          <w:szCs w:val="22"/>
          <w:lang w:val="ru-RU"/>
        </w:rPr>
        <w:t xml:space="preserve"> </w:t>
      </w:r>
      <w:r w:rsidRPr="007E4297">
        <w:rPr>
          <w:sz w:val="22"/>
          <w:szCs w:val="22"/>
          <w:lang w:val="ru-RU"/>
        </w:rPr>
        <w:t>изделиях</w:t>
      </w:r>
      <w:r w:rsidRPr="007E4297">
        <w:rPr>
          <w:spacing w:val="-4"/>
          <w:sz w:val="22"/>
          <w:szCs w:val="22"/>
          <w:lang w:val="ru-RU"/>
        </w:rPr>
        <w:t xml:space="preserve"> </w:t>
      </w:r>
      <w:r w:rsidRPr="007E4297">
        <w:rPr>
          <w:sz w:val="22"/>
          <w:szCs w:val="22"/>
          <w:lang w:val="ru-RU"/>
        </w:rPr>
        <w:t>из</w:t>
      </w:r>
      <w:r w:rsidRPr="007E4297">
        <w:rPr>
          <w:spacing w:val="-4"/>
          <w:sz w:val="22"/>
          <w:szCs w:val="22"/>
          <w:lang w:val="ru-RU"/>
        </w:rPr>
        <w:t xml:space="preserve"> </w:t>
      </w:r>
      <w:r w:rsidRPr="007E4297">
        <w:rPr>
          <w:sz w:val="22"/>
          <w:szCs w:val="22"/>
          <w:lang w:val="ru-RU"/>
        </w:rPr>
        <w:t>различных</w:t>
      </w:r>
      <w:r w:rsidRPr="007E4297">
        <w:rPr>
          <w:spacing w:val="-4"/>
          <w:sz w:val="22"/>
          <w:szCs w:val="22"/>
          <w:lang w:val="ru-RU"/>
        </w:rPr>
        <w:t xml:space="preserve"> </w:t>
      </w:r>
      <w:r w:rsidRPr="007E4297">
        <w:rPr>
          <w:sz w:val="22"/>
          <w:szCs w:val="22"/>
          <w:lang w:val="ru-RU"/>
        </w:rPr>
        <w:t>материалов.</w:t>
      </w:r>
      <w:r w:rsidRPr="007E4297">
        <w:rPr>
          <w:spacing w:val="-4"/>
          <w:sz w:val="22"/>
          <w:szCs w:val="22"/>
          <w:lang w:val="ru-RU"/>
        </w:rPr>
        <w:t xml:space="preserve"> </w:t>
      </w:r>
      <w:r w:rsidRPr="007E4297">
        <w:rPr>
          <w:sz w:val="22"/>
          <w:szCs w:val="22"/>
          <w:lang w:val="ru-RU"/>
        </w:rPr>
        <w:t>Наблюдения</w:t>
      </w:r>
      <w:r w:rsidRPr="007E4297">
        <w:rPr>
          <w:spacing w:val="-4"/>
          <w:sz w:val="22"/>
          <w:szCs w:val="22"/>
          <w:lang w:val="ru-RU"/>
        </w:rPr>
        <w:t xml:space="preserve"> </w:t>
      </w:r>
      <w:r w:rsidRPr="007E4297">
        <w:rPr>
          <w:sz w:val="22"/>
          <w:szCs w:val="22"/>
          <w:lang w:val="ru-RU"/>
        </w:rPr>
        <w:t>природы</w:t>
      </w:r>
      <w:r w:rsidRPr="007E4297">
        <w:rPr>
          <w:spacing w:val="-4"/>
          <w:sz w:val="22"/>
          <w:szCs w:val="22"/>
          <w:lang w:val="ru-RU"/>
        </w:rPr>
        <w:t xml:space="preserve"> </w:t>
      </w:r>
      <w:r w:rsidRPr="007E4297">
        <w:rPr>
          <w:sz w:val="22"/>
          <w:szCs w:val="22"/>
          <w:lang w:val="ru-RU"/>
        </w:rPr>
        <w:t>и фантазия</w:t>
      </w:r>
      <w:r w:rsidRPr="007E4297">
        <w:rPr>
          <w:spacing w:val="-3"/>
          <w:sz w:val="22"/>
          <w:szCs w:val="22"/>
          <w:lang w:val="ru-RU"/>
        </w:rPr>
        <w:t xml:space="preserve"> </w:t>
      </w:r>
      <w:r w:rsidRPr="007E4297">
        <w:rPr>
          <w:sz w:val="22"/>
          <w:szCs w:val="22"/>
          <w:lang w:val="ru-RU"/>
        </w:rPr>
        <w:t>мастера</w:t>
      </w:r>
      <w:r w:rsidRPr="007E4297">
        <w:rPr>
          <w:spacing w:val="-3"/>
          <w:sz w:val="22"/>
          <w:szCs w:val="22"/>
          <w:lang w:val="ru-RU"/>
        </w:rPr>
        <w:t xml:space="preserve"> </w:t>
      </w:r>
      <w:r w:rsidRPr="007E4297">
        <w:rPr>
          <w:sz w:val="22"/>
          <w:szCs w:val="22"/>
          <w:lang w:val="ru-RU"/>
        </w:rPr>
        <w:t>—</w:t>
      </w:r>
      <w:r w:rsidRPr="007E4297">
        <w:rPr>
          <w:spacing w:val="-3"/>
          <w:sz w:val="22"/>
          <w:szCs w:val="22"/>
          <w:lang w:val="ru-RU"/>
        </w:rPr>
        <w:t xml:space="preserve"> </w:t>
      </w:r>
      <w:r w:rsidRPr="007E4297">
        <w:rPr>
          <w:sz w:val="22"/>
          <w:szCs w:val="22"/>
          <w:lang w:val="ru-RU"/>
        </w:rPr>
        <w:t>условия</w:t>
      </w:r>
      <w:r w:rsidRPr="007E4297">
        <w:rPr>
          <w:spacing w:val="-3"/>
          <w:sz w:val="22"/>
          <w:szCs w:val="22"/>
          <w:lang w:val="ru-RU"/>
        </w:rPr>
        <w:t xml:space="preserve"> </w:t>
      </w:r>
      <w:r w:rsidRPr="007E4297">
        <w:rPr>
          <w:sz w:val="22"/>
          <w:szCs w:val="22"/>
          <w:lang w:val="ru-RU"/>
        </w:rPr>
        <w:t>создания</w:t>
      </w:r>
      <w:r w:rsidRPr="007E4297">
        <w:rPr>
          <w:spacing w:val="-3"/>
          <w:sz w:val="22"/>
          <w:szCs w:val="22"/>
          <w:lang w:val="ru-RU"/>
        </w:rPr>
        <w:t xml:space="preserve"> </w:t>
      </w:r>
      <w:r w:rsidRPr="007E4297">
        <w:rPr>
          <w:sz w:val="22"/>
          <w:szCs w:val="22"/>
          <w:lang w:val="ru-RU"/>
        </w:rPr>
        <w:t>изделия.</w:t>
      </w:r>
      <w:r w:rsidRPr="007E4297">
        <w:rPr>
          <w:spacing w:val="-3"/>
          <w:sz w:val="22"/>
          <w:szCs w:val="22"/>
          <w:lang w:val="ru-RU"/>
        </w:rPr>
        <w:t xml:space="preserve"> </w:t>
      </w:r>
      <w:r w:rsidRPr="007E4297">
        <w:rPr>
          <w:sz w:val="22"/>
          <w:szCs w:val="22"/>
          <w:lang w:val="ru-RU"/>
        </w:rPr>
        <w:t>Бережное</w:t>
      </w:r>
      <w:r w:rsidRPr="007E4297">
        <w:rPr>
          <w:spacing w:val="-3"/>
          <w:sz w:val="22"/>
          <w:szCs w:val="22"/>
          <w:lang w:val="ru-RU"/>
        </w:rPr>
        <w:t xml:space="preserve"> </w:t>
      </w:r>
      <w:r w:rsidRPr="007E4297">
        <w:rPr>
          <w:sz w:val="22"/>
          <w:szCs w:val="22"/>
          <w:lang w:val="ru-RU"/>
        </w:rPr>
        <w:t>отношение</w:t>
      </w:r>
      <w:r w:rsidRPr="007E4297">
        <w:rPr>
          <w:spacing w:val="-16"/>
          <w:sz w:val="22"/>
          <w:szCs w:val="22"/>
          <w:lang w:val="ru-RU"/>
        </w:rPr>
        <w:t xml:space="preserve"> </w:t>
      </w:r>
      <w:r w:rsidRPr="007E4297">
        <w:rPr>
          <w:sz w:val="22"/>
          <w:szCs w:val="22"/>
          <w:lang w:val="ru-RU"/>
        </w:rPr>
        <w:t>к</w:t>
      </w:r>
      <w:r w:rsidRPr="007E4297">
        <w:rPr>
          <w:spacing w:val="-16"/>
          <w:sz w:val="22"/>
          <w:szCs w:val="22"/>
          <w:lang w:val="ru-RU"/>
        </w:rPr>
        <w:t xml:space="preserve"> </w:t>
      </w:r>
      <w:r w:rsidRPr="007E4297">
        <w:rPr>
          <w:sz w:val="22"/>
          <w:szCs w:val="22"/>
          <w:lang w:val="ru-RU"/>
        </w:rPr>
        <w:t>природе.</w:t>
      </w:r>
      <w:r w:rsidRPr="007E4297">
        <w:rPr>
          <w:spacing w:val="-16"/>
          <w:sz w:val="22"/>
          <w:szCs w:val="22"/>
          <w:lang w:val="ru-RU"/>
        </w:rPr>
        <w:t xml:space="preserve"> </w:t>
      </w:r>
      <w:r w:rsidRPr="007E4297">
        <w:rPr>
          <w:sz w:val="22"/>
          <w:szCs w:val="22"/>
          <w:lang w:val="ru-RU"/>
        </w:rPr>
        <w:t>Общее</w:t>
      </w:r>
      <w:r w:rsidRPr="007E4297">
        <w:rPr>
          <w:spacing w:val="-16"/>
          <w:sz w:val="22"/>
          <w:szCs w:val="22"/>
          <w:lang w:val="ru-RU"/>
        </w:rPr>
        <w:t xml:space="preserve"> </w:t>
      </w:r>
      <w:r w:rsidRPr="007E4297">
        <w:rPr>
          <w:sz w:val="22"/>
          <w:szCs w:val="22"/>
          <w:lang w:val="ru-RU"/>
        </w:rPr>
        <w:t>понятие</w:t>
      </w:r>
      <w:r w:rsidRPr="007E4297">
        <w:rPr>
          <w:spacing w:val="-16"/>
          <w:sz w:val="22"/>
          <w:szCs w:val="22"/>
          <w:lang w:val="ru-RU"/>
        </w:rPr>
        <w:t xml:space="preserve"> </w:t>
      </w:r>
      <w:r w:rsidRPr="007E4297">
        <w:rPr>
          <w:sz w:val="22"/>
          <w:szCs w:val="22"/>
          <w:lang w:val="ru-RU"/>
        </w:rPr>
        <w:t>об</w:t>
      </w:r>
      <w:r w:rsidRPr="007E4297">
        <w:rPr>
          <w:spacing w:val="-16"/>
          <w:sz w:val="22"/>
          <w:szCs w:val="22"/>
          <w:lang w:val="ru-RU"/>
        </w:rPr>
        <w:t xml:space="preserve"> </w:t>
      </w:r>
      <w:r w:rsidRPr="007E4297">
        <w:rPr>
          <w:sz w:val="22"/>
          <w:szCs w:val="22"/>
          <w:lang w:val="ru-RU"/>
        </w:rPr>
        <w:t>изучаемых</w:t>
      </w:r>
      <w:r w:rsidRPr="007E4297">
        <w:rPr>
          <w:spacing w:val="-16"/>
          <w:sz w:val="22"/>
          <w:szCs w:val="22"/>
          <w:lang w:val="ru-RU"/>
        </w:rPr>
        <w:t xml:space="preserve"> </w:t>
      </w:r>
      <w:r w:rsidRPr="007E4297">
        <w:rPr>
          <w:sz w:val="22"/>
          <w:szCs w:val="22"/>
          <w:lang w:val="ru-RU"/>
        </w:rPr>
        <w:t>материалах, их</w:t>
      </w:r>
      <w:r w:rsidRPr="007E4297">
        <w:rPr>
          <w:spacing w:val="-5"/>
          <w:sz w:val="22"/>
          <w:szCs w:val="22"/>
          <w:lang w:val="ru-RU"/>
        </w:rPr>
        <w:t xml:space="preserve"> </w:t>
      </w:r>
      <w:r w:rsidRPr="007E4297">
        <w:rPr>
          <w:sz w:val="22"/>
          <w:szCs w:val="22"/>
          <w:lang w:val="ru-RU"/>
        </w:rPr>
        <w:t>происхо</w:t>
      </w:r>
      <w:r w:rsidRPr="007E4297">
        <w:rPr>
          <w:sz w:val="22"/>
          <w:szCs w:val="22"/>
          <w:lang w:val="ru-RU"/>
        </w:rPr>
        <w:t>ж</w:t>
      </w:r>
      <w:r w:rsidRPr="007E4297">
        <w:rPr>
          <w:sz w:val="22"/>
          <w:szCs w:val="22"/>
          <w:lang w:val="ru-RU"/>
        </w:rPr>
        <w:t>дении,</w:t>
      </w:r>
      <w:r w:rsidRPr="007E4297">
        <w:rPr>
          <w:spacing w:val="-5"/>
          <w:sz w:val="22"/>
          <w:szCs w:val="22"/>
          <w:lang w:val="ru-RU"/>
        </w:rPr>
        <w:t xml:space="preserve"> </w:t>
      </w:r>
      <w:r w:rsidRPr="007E4297">
        <w:rPr>
          <w:sz w:val="22"/>
          <w:szCs w:val="22"/>
          <w:lang w:val="ru-RU"/>
        </w:rPr>
        <w:t>разнообразии.</w:t>
      </w:r>
      <w:r w:rsidRPr="007E4297">
        <w:rPr>
          <w:spacing w:val="-5"/>
          <w:sz w:val="22"/>
          <w:szCs w:val="22"/>
          <w:lang w:val="ru-RU"/>
        </w:rPr>
        <w:t xml:space="preserve"> </w:t>
      </w:r>
      <w:r w:rsidRPr="007E4297">
        <w:rPr>
          <w:sz w:val="22"/>
          <w:szCs w:val="22"/>
          <w:lang w:val="ru-RU"/>
        </w:rPr>
        <w:t>Подготовка</w:t>
      </w:r>
      <w:r w:rsidRPr="007E4297">
        <w:rPr>
          <w:spacing w:val="-5"/>
          <w:sz w:val="22"/>
          <w:szCs w:val="22"/>
          <w:lang w:val="ru-RU"/>
        </w:rPr>
        <w:t xml:space="preserve"> </w:t>
      </w:r>
      <w:r w:rsidRPr="007E4297">
        <w:rPr>
          <w:sz w:val="22"/>
          <w:szCs w:val="22"/>
          <w:lang w:val="ru-RU"/>
        </w:rPr>
        <w:t>к</w:t>
      </w:r>
      <w:r w:rsidRPr="007E4297">
        <w:rPr>
          <w:spacing w:val="-5"/>
          <w:sz w:val="22"/>
          <w:szCs w:val="22"/>
          <w:lang w:val="ru-RU"/>
        </w:rPr>
        <w:t xml:space="preserve"> </w:t>
      </w:r>
      <w:r w:rsidRPr="007E4297">
        <w:rPr>
          <w:sz w:val="22"/>
          <w:szCs w:val="22"/>
          <w:lang w:val="ru-RU"/>
        </w:rPr>
        <w:t>работе.</w:t>
      </w:r>
      <w:r w:rsidRPr="007E4297">
        <w:rPr>
          <w:spacing w:val="-5"/>
          <w:sz w:val="22"/>
          <w:szCs w:val="22"/>
          <w:lang w:val="ru-RU"/>
        </w:rPr>
        <w:t xml:space="preserve"> </w:t>
      </w:r>
      <w:r w:rsidRPr="007E4297">
        <w:rPr>
          <w:sz w:val="22"/>
          <w:szCs w:val="22"/>
          <w:lang w:val="ru-RU"/>
        </w:rPr>
        <w:t>Рабочее</w:t>
      </w:r>
      <w:r w:rsidRPr="007E4297">
        <w:rPr>
          <w:spacing w:val="-8"/>
          <w:sz w:val="22"/>
          <w:szCs w:val="22"/>
          <w:lang w:val="ru-RU"/>
        </w:rPr>
        <w:t xml:space="preserve"> </w:t>
      </w:r>
      <w:r w:rsidRPr="007E4297">
        <w:rPr>
          <w:sz w:val="22"/>
          <w:szCs w:val="22"/>
          <w:lang w:val="ru-RU"/>
        </w:rPr>
        <w:t>место,</w:t>
      </w:r>
      <w:r w:rsidRPr="007E4297">
        <w:rPr>
          <w:spacing w:val="-8"/>
          <w:sz w:val="22"/>
          <w:szCs w:val="22"/>
          <w:lang w:val="ru-RU"/>
        </w:rPr>
        <w:t xml:space="preserve"> </w:t>
      </w:r>
      <w:r w:rsidRPr="007E4297">
        <w:rPr>
          <w:sz w:val="22"/>
          <w:szCs w:val="22"/>
          <w:lang w:val="ru-RU"/>
        </w:rPr>
        <w:t>его</w:t>
      </w:r>
      <w:r w:rsidRPr="007E4297">
        <w:rPr>
          <w:spacing w:val="-8"/>
          <w:sz w:val="22"/>
          <w:szCs w:val="22"/>
          <w:lang w:val="ru-RU"/>
        </w:rPr>
        <w:t xml:space="preserve"> </w:t>
      </w:r>
      <w:r w:rsidRPr="007E4297">
        <w:rPr>
          <w:sz w:val="22"/>
          <w:szCs w:val="22"/>
          <w:lang w:val="ru-RU"/>
        </w:rPr>
        <w:t>организация</w:t>
      </w:r>
      <w:r w:rsidRPr="007E4297">
        <w:rPr>
          <w:spacing w:val="-8"/>
          <w:sz w:val="22"/>
          <w:szCs w:val="22"/>
          <w:lang w:val="ru-RU"/>
        </w:rPr>
        <w:t xml:space="preserve"> </w:t>
      </w:r>
      <w:r w:rsidRPr="007E4297">
        <w:rPr>
          <w:sz w:val="22"/>
          <w:szCs w:val="22"/>
          <w:lang w:val="ru-RU"/>
        </w:rPr>
        <w:t>в</w:t>
      </w:r>
      <w:r w:rsidRPr="007E4297">
        <w:rPr>
          <w:spacing w:val="-8"/>
          <w:sz w:val="22"/>
          <w:szCs w:val="22"/>
          <w:lang w:val="ru-RU"/>
        </w:rPr>
        <w:t xml:space="preserve"> </w:t>
      </w:r>
      <w:r w:rsidRPr="007E4297">
        <w:rPr>
          <w:sz w:val="22"/>
          <w:szCs w:val="22"/>
          <w:lang w:val="ru-RU"/>
        </w:rPr>
        <w:t>зависимости</w:t>
      </w:r>
      <w:r w:rsidRPr="007E4297">
        <w:rPr>
          <w:spacing w:val="-8"/>
          <w:sz w:val="22"/>
          <w:szCs w:val="22"/>
          <w:lang w:val="ru-RU"/>
        </w:rPr>
        <w:t xml:space="preserve"> </w:t>
      </w:r>
      <w:r w:rsidRPr="007E4297">
        <w:rPr>
          <w:sz w:val="22"/>
          <w:szCs w:val="22"/>
          <w:lang w:val="ru-RU"/>
        </w:rPr>
        <w:t>от</w:t>
      </w:r>
      <w:r w:rsidRPr="007E4297">
        <w:rPr>
          <w:spacing w:val="-8"/>
          <w:sz w:val="22"/>
          <w:szCs w:val="22"/>
          <w:lang w:val="ru-RU"/>
        </w:rPr>
        <w:t xml:space="preserve"> </w:t>
      </w:r>
      <w:r w:rsidRPr="007E4297">
        <w:rPr>
          <w:sz w:val="22"/>
          <w:szCs w:val="22"/>
          <w:lang w:val="ru-RU"/>
        </w:rPr>
        <w:t>вида</w:t>
      </w:r>
      <w:r w:rsidRPr="007E4297">
        <w:rPr>
          <w:spacing w:val="-8"/>
          <w:sz w:val="22"/>
          <w:szCs w:val="22"/>
          <w:lang w:val="ru-RU"/>
        </w:rPr>
        <w:t xml:space="preserve"> </w:t>
      </w:r>
      <w:r w:rsidRPr="007E4297">
        <w:rPr>
          <w:sz w:val="22"/>
          <w:szCs w:val="22"/>
          <w:lang w:val="ru-RU"/>
        </w:rPr>
        <w:t>работы. Рациональное размещение на рабочем месте материалов и инструментов;</w:t>
      </w:r>
      <w:r w:rsidRPr="007E4297">
        <w:rPr>
          <w:spacing w:val="-8"/>
          <w:sz w:val="22"/>
          <w:szCs w:val="22"/>
          <w:lang w:val="ru-RU"/>
        </w:rPr>
        <w:t xml:space="preserve"> </w:t>
      </w:r>
      <w:r w:rsidRPr="007E4297">
        <w:rPr>
          <w:sz w:val="22"/>
          <w:szCs w:val="22"/>
          <w:lang w:val="ru-RU"/>
        </w:rPr>
        <w:t>поддержание порядка во время работы; уборка по окончании</w:t>
      </w:r>
      <w:r w:rsidRPr="007E4297">
        <w:rPr>
          <w:spacing w:val="-12"/>
          <w:sz w:val="22"/>
          <w:szCs w:val="22"/>
          <w:lang w:val="ru-RU"/>
        </w:rPr>
        <w:t xml:space="preserve"> </w:t>
      </w:r>
      <w:r w:rsidRPr="007E4297">
        <w:rPr>
          <w:sz w:val="22"/>
          <w:szCs w:val="22"/>
          <w:lang w:val="ru-RU"/>
        </w:rPr>
        <w:t>работы.</w:t>
      </w:r>
      <w:r w:rsidRPr="007E4297">
        <w:rPr>
          <w:spacing w:val="-12"/>
          <w:sz w:val="22"/>
          <w:szCs w:val="22"/>
          <w:lang w:val="ru-RU"/>
        </w:rPr>
        <w:t xml:space="preserve"> </w:t>
      </w:r>
      <w:r w:rsidRPr="007E4297">
        <w:rPr>
          <w:sz w:val="22"/>
          <w:szCs w:val="22"/>
          <w:lang w:val="ru-RU"/>
        </w:rPr>
        <w:t>Рациональное</w:t>
      </w:r>
      <w:r w:rsidRPr="007E4297">
        <w:rPr>
          <w:spacing w:val="-12"/>
          <w:sz w:val="22"/>
          <w:szCs w:val="22"/>
          <w:lang w:val="ru-RU"/>
        </w:rPr>
        <w:t xml:space="preserve"> </w:t>
      </w:r>
      <w:r w:rsidRPr="007E4297">
        <w:rPr>
          <w:sz w:val="22"/>
          <w:szCs w:val="22"/>
          <w:lang w:val="ru-RU"/>
        </w:rPr>
        <w:t>и</w:t>
      </w:r>
      <w:r w:rsidRPr="007E4297">
        <w:rPr>
          <w:spacing w:val="-12"/>
          <w:sz w:val="22"/>
          <w:szCs w:val="22"/>
          <w:lang w:val="ru-RU"/>
        </w:rPr>
        <w:t xml:space="preserve"> </w:t>
      </w:r>
      <w:r w:rsidRPr="007E4297">
        <w:rPr>
          <w:sz w:val="22"/>
          <w:szCs w:val="22"/>
          <w:lang w:val="ru-RU"/>
        </w:rPr>
        <w:t>безопасное</w:t>
      </w:r>
      <w:r w:rsidRPr="007E4297">
        <w:rPr>
          <w:spacing w:val="-12"/>
          <w:sz w:val="22"/>
          <w:szCs w:val="22"/>
          <w:lang w:val="ru-RU"/>
        </w:rPr>
        <w:t xml:space="preserve"> </w:t>
      </w:r>
      <w:r w:rsidRPr="007E4297">
        <w:rPr>
          <w:sz w:val="22"/>
          <w:szCs w:val="22"/>
          <w:lang w:val="ru-RU"/>
        </w:rPr>
        <w:t xml:space="preserve">использование и хранение инструментов. </w:t>
      </w:r>
    </w:p>
    <w:p w:rsidR="003C786B" w:rsidRPr="007E4297" w:rsidRDefault="003C786B" w:rsidP="00C77D14">
      <w:pPr>
        <w:pStyle w:val="af6"/>
        <w:spacing w:before="53" w:line="244" w:lineRule="auto"/>
        <w:ind w:left="0"/>
        <w:jc w:val="left"/>
        <w:rPr>
          <w:sz w:val="22"/>
          <w:szCs w:val="22"/>
          <w:lang w:val="ru-RU"/>
        </w:rPr>
      </w:pPr>
      <w:r w:rsidRPr="007E4297">
        <w:rPr>
          <w:sz w:val="22"/>
          <w:szCs w:val="22"/>
          <w:lang w:val="ru-RU"/>
        </w:rPr>
        <w:t>Профессии родных и знакомых. Профессии, связанные с изучаемыми материалами и производствами.</w:t>
      </w:r>
    </w:p>
    <w:p w:rsidR="003C786B" w:rsidRPr="007E4297" w:rsidRDefault="003C786B" w:rsidP="00C77D14">
      <w:pPr>
        <w:pStyle w:val="af6"/>
        <w:spacing w:before="6" w:line="244" w:lineRule="auto"/>
        <w:ind w:left="0"/>
        <w:jc w:val="left"/>
        <w:rPr>
          <w:sz w:val="22"/>
          <w:szCs w:val="22"/>
          <w:lang w:val="ru-RU"/>
        </w:rPr>
      </w:pPr>
      <w:r w:rsidRPr="007E4297">
        <w:rPr>
          <w:sz w:val="22"/>
          <w:szCs w:val="22"/>
          <w:lang w:val="ru-RU"/>
        </w:rPr>
        <w:t xml:space="preserve">Профессии сферы </w:t>
      </w:r>
      <w:r w:rsidRPr="007E4297">
        <w:rPr>
          <w:spacing w:val="-2"/>
          <w:sz w:val="22"/>
          <w:szCs w:val="22"/>
          <w:lang w:val="ru-RU"/>
        </w:rPr>
        <w:t>обслуживания.</w:t>
      </w:r>
    </w:p>
    <w:p w:rsidR="003C786B" w:rsidRPr="007E4297" w:rsidRDefault="003C786B" w:rsidP="00C77D14">
      <w:pPr>
        <w:pStyle w:val="af6"/>
        <w:spacing w:before="1"/>
        <w:ind w:left="0"/>
        <w:jc w:val="left"/>
        <w:rPr>
          <w:spacing w:val="-2"/>
          <w:sz w:val="22"/>
          <w:szCs w:val="22"/>
          <w:lang w:val="ru-RU"/>
        </w:rPr>
      </w:pPr>
      <w:r w:rsidRPr="007E4297">
        <w:rPr>
          <w:sz w:val="22"/>
          <w:szCs w:val="22"/>
          <w:lang w:val="ru-RU"/>
        </w:rPr>
        <w:lastRenderedPageBreak/>
        <w:t>Традиции</w:t>
      </w:r>
      <w:r w:rsidRPr="007E4297">
        <w:rPr>
          <w:spacing w:val="-11"/>
          <w:sz w:val="22"/>
          <w:szCs w:val="22"/>
          <w:lang w:val="ru-RU"/>
        </w:rPr>
        <w:t xml:space="preserve"> </w:t>
      </w:r>
      <w:r w:rsidRPr="007E4297">
        <w:rPr>
          <w:sz w:val="22"/>
          <w:szCs w:val="22"/>
          <w:lang w:val="ru-RU"/>
        </w:rPr>
        <w:t>и</w:t>
      </w:r>
      <w:r w:rsidRPr="007E4297">
        <w:rPr>
          <w:spacing w:val="-10"/>
          <w:sz w:val="22"/>
          <w:szCs w:val="22"/>
          <w:lang w:val="ru-RU"/>
        </w:rPr>
        <w:t xml:space="preserve"> </w:t>
      </w:r>
      <w:r w:rsidRPr="007E4297">
        <w:rPr>
          <w:sz w:val="22"/>
          <w:szCs w:val="22"/>
          <w:lang w:val="ru-RU"/>
        </w:rPr>
        <w:t>праздники</w:t>
      </w:r>
      <w:r w:rsidRPr="007E4297">
        <w:rPr>
          <w:spacing w:val="-10"/>
          <w:sz w:val="22"/>
          <w:szCs w:val="22"/>
          <w:lang w:val="ru-RU"/>
        </w:rPr>
        <w:t xml:space="preserve"> </w:t>
      </w:r>
      <w:r w:rsidRPr="007E4297">
        <w:rPr>
          <w:sz w:val="22"/>
          <w:szCs w:val="22"/>
          <w:lang w:val="ru-RU"/>
        </w:rPr>
        <w:t>народов</w:t>
      </w:r>
      <w:r w:rsidRPr="007E4297">
        <w:rPr>
          <w:spacing w:val="-11"/>
          <w:sz w:val="22"/>
          <w:szCs w:val="22"/>
          <w:lang w:val="ru-RU"/>
        </w:rPr>
        <w:t xml:space="preserve"> </w:t>
      </w:r>
      <w:r w:rsidRPr="007E4297">
        <w:rPr>
          <w:sz w:val="22"/>
          <w:szCs w:val="22"/>
          <w:lang w:val="ru-RU"/>
        </w:rPr>
        <w:t>России,</w:t>
      </w:r>
      <w:r w:rsidRPr="007E4297">
        <w:rPr>
          <w:spacing w:val="-10"/>
          <w:sz w:val="22"/>
          <w:szCs w:val="22"/>
          <w:lang w:val="ru-RU"/>
        </w:rPr>
        <w:t xml:space="preserve"> </w:t>
      </w:r>
      <w:r w:rsidRPr="007E4297">
        <w:rPr>
          <w:sz w:val="22"/>
          <w:szCs w:val="22"/>
          <w:lang w:val="ru-RU"/>
        </w:rPr>
        <w:t>ремёсла,</w:t>
      </w:r>
      <w:r w:rsidRPr="007E4297">
        <w:rPr>
          <w:spacing w:val="-10"/>
          <w:sz w:val="22"/>
          <w:szCs w:val="22"/>
          <w:lang w:val="ru-RU"/>
        </w:rPr>
        <w:t xml:space="preserve"> </w:t>
      </w:r>
      <w:r w:rsidRPr="007E4297">
        <w:rPr>
          <w:spacing w:val="-2"/>
          <w:sz w:val="22"/>
          <w:szCs w:val="22"/>
          <w:lang w:val="ru-RU"/>
        </w:rPr>
        <w:t>обычаи.</w:t>
      </w:r>
    </w:p>
    <w:p w:rsidR="003C786B" w:rsidRPr="007E4297" w:rsidRDefault="003C786B" w:rsidP="00C77D14">
      <w:pPr>
        <w:pStyle w:val="af6"/>
        <w:spacing w:before="1"/>
        <w:ind w:left="0"/>
        <w:jc w:val="left"/>
        <w:rPr>
          <w:spacing w:val="-2"/>
          <w:sz w:val="22"/>
          <w:szCs w:val="22"/>
          <w:lang w:val="ru-RU"/>
        </w:rPr>
      </w:pPr>
    </w:p>
    <w:p w:rsidR="003C786B" w:rsidRPr="007E4297" w:rsidRDefault="003C786B" w:rsidP="006C3C12">
      <w:pPr>
        <w:pStyle w:val="af6"/>
        <w:numPr>
          <w:ilvl w:val="0"/>
          <w:numId w:val="72"/>
        </w:numPr>
        <w:spacing w:before="1"/>
        <w:ind w:left="0" w:firstLine="0"/>
        <w:rPr>
          <w:b/>
          <w:sz w:val="22"/>
          <w:szCs w:val="22"/>
          <w:lang w:val="ru-RU"/>
        </w:rPr>
      </w:pPr>
      <w:r w:rsidRPr="007E4297">
        <w:rPr>
          <w:b/>
          <w:spacing w:val="-2"/>
          <w:sz w:val="22"/>
          <w:szCs w:val="22"/>
          <w:lang w:val="ru-RU"/>
        </w:rPr>
        <w:t>Технологии ручной обработки материалов (15 ч)</w:t>
      </w:r>
    </w:p>
    <w:p w:rsidR="003C786B" w:rsidRPr="007E4297" w:rsidRDefault="003C786B" w:rsidP="00C77D14">
      <w:pPr>
        <w:pStyle w:val="af6"/>
        <w:spacing w:before="52" w:line="244" w:lineRule="auto"/>
        <w:ind w:left="0"/>
        <w:jc w:val="left"/>
        <w:rPr>
          <w:sz w:val="22"/>
          <w:szCs w:val="22"/>
          <w:lang w:val="ru-RU"/>
        </w:rPr>
      </w:pPr>
      <w:r w:rsidRPr="007E4297">
        <w:rPr>
          <w:sz w:val="22"/>
          <w:szCs w:val="22"/>
          <w:lang w:val="ru-RU"/>
        </w:rPr>
        <w:t>Бережное, экономное и рациональное использование обрабатываемых материалов. Использование особе</w:t>
      </w:r>
      <w:r w:rsidRPr="007E4297">
        <w:rPr>
          <w:sz w:val="22"/>
          <w:szCs w:val="22"/>
          <w:lang w:val="ru-RU"/>
        </w:rPr>
        <w:t>н</w:t>
      </w:r>
      <w:r w:rsidRPr="007E4297">
        <w:rPr>
          <w:sz w:val="22"/>
          <w:szCs w:val="22"/>
          <w:lang w:val="ru-RU"/>
        </w:rPr>
        <w:t xml:space="preserve">ностей материалов при изготовлении изделий. </w:t>
      </w:r>
    </w:p>
    <w:p w:rsidR="003C786B" w:rsidRPr="007E4297" w:rsidRDefault="003C786B" w:rsidP="00C77D14">
      <w:pPr>
        <w:pStyle w:val="af6"/>
        <w:spacing w:before="1" w:line="244" w:lineRule="auto"/>
        <w:ind w:left="0"/>
        <w:jc w:val="left"/>
        <w:rPr>
          <w:sz w:val="22"/>
          <w:szCs w:val="22"/>
          <w:lang w:val="ru-RU"/>
        </w:rPr>
      </w:pPr>
      <w:r w:rsidRPr="007E4297">
        <w:rPr>
          <w:sz w:val="22"/>
          <w:szCs w:val="22"/>
          <w:lang w:val="ru-RU"/>
        </w:rPr>
        <w:t>Основные</w:t>
      </w:r>
      <w:r w:rsidRPr="007E4297">
        <w:rPr>
          <w:spacing w:val="-7"/>
          <w:sz w:val="22"/>
          <w:szCs w:val="22"/>
          <w:lang w:val="ru-RU"/>
        </w:rPr>
        <w:t xml:space="preserve"> </w:t>
      </w:r>
      <w:r w:rsidRPr="007E4297">
        <w:rPr>
          <w:sz w:val="22"/>
          <w:szCs w:val="22"/>
          <w:lang w:val="ru-RU"/>
        </w:rPr>
        <w:t>технологические</w:t>
      </w:r>
      <w:r w:rsidRPr="007E4297">
        <w:rPr>
          <w:spacing w:val="-7"/>
          <w:sz w:val="22"/>
          <w:szCs w:val="22"/>
          <w:lang w:val="ru-RU"/>
        </w:rPr>
        <w:t xml:space="preserve"> </w:t>
      </w:r>
      <w:r w:rsidRPr="007E4297">
        <w:rPr>
          <w:sz w:val="22"/>
          <w:szCs w:val="22"/>
          <w:lang w:val="ru-RU"/>
        </w:rPr>
        <w:t>операции</w:t>
      </w:r>
      <w:r w:rsidRPr="007E4297">
        <w:rPr>
          <w:spacing w:val="-7"/>
          <w:sz w:val="22"/>
          <w:szCs w:val="22"/>
          <w:lang w:val="ru-RU"/>
        </w:rPr>
        <w:t xml:space="preserve"> </w:t>
      </w:r>
      <w:r w:rsidRPr="007E4297">
        <w:rPr>
          <w:sz w:val="22"/>
          <w:szCs w:val="22"/>
          <w:lang w:val="ru-RU"/>
        </w:rPr>
        <w:t>ручной</w:t>
      </w:r>
      <w:r w:rsidRPr="007E4297">
        <w:rPr>
          <w:spacing w:val="-7"/>
          <w:sz w:val="22"/>
          <w:szCs w:val="22"/>
          <w:lang w:val="ru-RU"/>
        </w:rPr>
        <w:t xml:space="preserve"> </w:t>
      </w:r>
      <w:r w:rsidRPr="007E4297">
        <w:rPr>
          <w:sz w:val="22"/>
          <w:szCs w:val="22"/>
          <w:lang w:val="ru-RU"/>
        </w:rPr>
        <w:t>обработки</w:t>
      </w:r>
      <w:r w:rsidRPr="007E4297">
        <w:rPr>
          <w:spacing w:val="-7"/>
          <w:sz w:val="22"/>
          <w:szCs w:val="22"/>
          <w:lang w:val="ru-RU"/>
        </w:rPr>
        <w:t xml:space="preserve"> </w:t>
      </w:r>
      <w:r w:rsidRPr="007E4297">
        <w:rPr>
          <w:sz w:val="22"/>
          <w:szCs w:val="22"/>
          <w:lang w:val="ru-RU"/>
        </w:rPr>
        <w:t>материалов:</w:t>
      </w:r>
      <w:r w:rsidRPr="007E4297">
        <w:rPr>
          <w:spacing w:val="-16"/>
          <w:sz w:val="22"/>
          <w:szCs w:val="22"/>
          <w:lang w:val="ru-RU"/>
        </w:rPr>
        <w:t xml:space="preserve"> </w:t>
      </w:r>
      <w:r w:rsidRPr="007E4297">
        <w:rPr>
          <w:sz w:val="22"/>
          <w:szCs w:val="22"/>
          <w:lang w:val="ru-RU"/>
        </w:rPr>
        <w:t>разметка</w:t>
      </w:r>
      <w:r w:rsidRPr="007E4297">
        <w:rPr>
          <w:spacing w:val="-16"/>
          <w:sz w:val="22"/>
          <w:szCs w:val="22"/>
          <w:lang w:val="ru-RU"/>
        </w:rPr>
        <w:t xml:space="preserve"> </w:t>
      </w:r>
      <w:r w:rsidRPr="007E4297">
        <w:rPr>
          <w:sz w:val="22"/>
          <w:szCs w:val="22"/>
          <w:lang w:val="ru-RU"/>
        </w:rPr>
        <w:t>деталей,</w:t>
      </w:r>
      <w:r w:rsidRPr="007E4297">
        <w:rPr>
          <w:spacing w:val="-16"/>
          <w:sz w:val="22"/>
          <w:szCs w:val="22"/>
          <w:lang w:val="ru-RU"/>
        </w:rPr>
        <w:t xml:space="preserve"> </w:t>
      </w:r>
      <w:r w:rsidRPr="007E4297">
        <w:rPr>
          <w:sz w:val="22"/>
          <w:szCs w:val="22"/>
          <w:lang w:val="ru-RU"/>
        </w:rPr>
        <w:t>выделение</w:t>
      </w:r>
      <w:r w:rsidRPr="007E4297">
        <w:rPr>
          <w:spacing w:val="-16"/>
          <w:sz w:val="22"/>
          <w:szCs w:val="22"/>
          <w:lang w:val="ru-RU"/>
        </w:rPr>
        <w:t xml:space="preserve"> </w:t>
      </w:r>
      <w:r w:rsidRPr="007E4297">
        <w:rPr>
          <w:sz w:val="22"/>
          <w:szCs w:val="22"/>
          <w:lang w:val="ru-RU"/>
        </w:rPr>
        <w:t>деталей,</w:t>
      </w:r>
      <w:r w:rsidRPr="007E4297">
        <w:rPr>
          <w:spacing w:val="-16"/>
          <w:sz w:val="22"/>
          <w:szCs w:val="22"/>
          <w:lang w:val="ru-RU"/>
        </w:rPr>
        <w:t xml:space="preserve"> </w:t>
      </w:r>
      <w:r w:rsidRPr="007E4297">
        <w:rPr>
          <w:sz w:val="22"/>
          <w:szCs w:val="22"/>
          <w:lang w:val="ru-RU"/>
        </w:rPr>
        <w:t>формообразование деталей, сборка изделия, отделка изделия или его деталей. Общее представление.</w:t>
      </w:r>
    </w:p>
    <w:p w:rsidR="003C786B" w:rsidRPr="007E4297" w:rsidRDefault="003C786B" w:rsidP="00C77D14">
      <w:pPr>
        <w:pStyle w:val="af6"/>
        <w:spacing w:before="3" w:line="244" w:lineRule="auto"/>
        <w:ind w:left="0"/>
        <w:jc w:val="left"/>
        <w:rPr>
          <w:spacing w:val="10"/>
          <w:sz w:val="22"/>
          <w:szCs w:val="22"/>
          <w:lang w:val="ru-RU"/>
        </w:rPr>
      </w:pPr>
      <w:r w:rsidRPr="007E4297">
        <w:rPr>
          <w:sz w:val="22"/>
          <w:szCs w:val="22"/>
          <w:lang w:val="ru-RU"/>
        </w:rPr>
        <w:t xml:space="preserve">Способы разметки деталей: на глаз и от руки, по шаблону, по линейке (как направляющему инструменту без откладывания размеров) – с опорой на рисунки, графическую инструкцию, </w:t>
      </w:r>
      <w:r w:rsidRPr="007E4297">
        <w:rPr>
          <w:spacing w:val="10"/>
          <w:sz w:val="22"/>
          <w:szCs w:val="22"/>
          <w:lang w:val="ru-RU"/>
        </w:rPr>
        <w:t xml:space="preserve"> </w:t>
      </w:r>
    </w:p>
    <w:p w:rsidR="003C786B" w:rsidRPr="007E4297" w:rsidRDefault="003C786B" w:rsidP="00C77D14">
      <w:pPr>
        <w:pStyle w:val="af6"/>
        <w:spacing w:before="68" w:line="249" w:lineRule="auto"/>
        <w:ind w:left="0"/>
        <w:jc w:val="left"/>
        <w:rPr>
          <w:sz w:val="22"/>
          <w:szCs w:val="22"/>
          <w:lang w:val="ru-RU"/>
        </w:rPr>
      </w:pPr>
      <w:r w:rsidRPr="007E4297">
        <w:rPr>
          <w:sz w:val="22"/>
          <w:szCs w:val="22"/>
          <w:lang w:val="ru-RU"/>
        </w:rPr>
        <w:t>простейшую схему. Чтение условных графических изображений</w:t>
      </w:r>
      <w:r w:rsidRPr="007E4297">
        <w:rPr>
          <w:spacing w:val="-9"/>
          <w:sz w:val="22"/>
          <w:szCs w:val="22"/>
          <w:lang w:val="ru-RU"/>
        </w:rPr>
        <w:t xml:space="preserve"> </w:t>
      </w:r>
      <w:r w:rsidRPr="007E4297">
        <w:rPr>
          <w:sz w:val="22"/>
          <w:szCs w:val="22"/>
          <w:lang w:val="ru-RU"/>
        </w:rPr>
        <w:t>(называние</w:t>
      </w:r>
      <w:r w:rsidRPr="007E4297">
        <w:rPr>
          <w:spacing w:val="-9"/>
          <w:sz w:val="22"/>
          <w:szCs w:val="22"/>
          <w:lang w:val="ru-RU"/>
        </w:rPr>
        <w:t xml:space="preserve"> </w:t>
      </w:r>
      <w:r w:rsidRPr="007E4297">
        <w:rPr>
          <w:sz w:val="22"/>
          <w:szCs w:val="22"/>
          <w:lang w:val="ru-RU"/>
        </w:rPr>
        <w:t>операций,</w:t>
      </w:r>
      <w:r w:rsidRPr="007E4297">
        <w:rPr>
          <w:spacing w:val="-9"/>
          <w:sz w:val="22"/>
          <w:szCs w:val="22"/>
          <w:lang w:val="ru-RU"/>
        </w:rPr>
        <w:t xml:space="preserve"> </w:t>
      </w:r>
      <w:r w:rsidRPr="007E4297">
        <w:rPr>
          <w:sz w:val="22"/>
          <w:szCs w:val="22"/>
          <w:lang w:val="ru-RU"/>
        </w:rPr>
        <w:t>способов</w:t>
      </w:r>
      <w:r w:rsidRPr="007E4297">
        <w:rPr>
          <w:spacing w:val="-9"/>
          <w:sz w:val="22"/>
          <w:szCs w:val="22"/>
          <w:lang w:val="ru-RU"/>
        </w:rPr>
        <w:t xml:space="preserve"> </w:t>
      </w:r>
      <w:r w:rsidRPr="007E4297">
        <w:rPr>
          <w:sz w:val="22"/>
          <w:szCs w:val="22"/>
          <w:lang w:val="ru-RU"/>
        </w:rPr>
        <w:t>и</w:t>
      </w:r>
      <w:r w:rsidRPr="007E4297">
        <w:rPr>
          <w:spacing w:val="-9"/>
          <w:sz w:val="22"/>
          <w:szCs w:val="22"/>
          <w:lang w:val="ru-RU"/>
        </w:rPr>
        <w:t xml:space="preserve"> </w:t>
      </w:r>
      <w:r w:rsidRPr="007E4297">
        <w:rPr>
          <w:sz w:val="22"/>
          <w:szCs w:val="22"/>
          <w:lang w:val="ru-RU"/>
        </w:rPr>
        <w:t>приёмов</w:t>
      </w:r>
      <w:r w:rsidRPr="007E4297">
        <w:rPr>
          <w:spacing w:val="-9"/>
          <w:sz w:val="22"/>
          <w:szCs w:val="22"/>
          <w:lang w:val="ru-RU"/>
        </w:rPr>
        <w:t xml:space="preserve"> </w:t>
      </w:r>
      <w:r w:rsidRPr="007E4297">
        <w:rPr>
          <w:sz w:val="22"/>
          <w:szCs w:val="22"/>
          <w:lang w:val="ru-RU"/>
        </w:rPr>
        <w:t>работы,</w:t>
      </w:r>
      <w:r w:rsidRPr="007E4297">
        <w:rPr>
          <w:spacing w:val="-9"/>
          <w:sz w:val="22"/>
          <w:szCs w:val="22"/>
          <w:lang w:val="ru-RU"/>
        </w:rPr>
        <w:t xml:space="preserve"> </w:t>
      </w:r>
      <w:r w:rsidRPr="007E4297">
        <w:rPr>
          <w:sz w:val="22"/>
          <w:szCs w:val="22"/>
          <w:lang w:val="ru-RU"/>
        </w:rPr>
        <w:t>последовательности изготовления изделий). Правила экономной и аккуратной разметки</w:t>
      </w:r>
      <w:r w:rsidRPr="007E4297">
        <w:rPr>
          <w:w w:val="95"/>
          <w:sz w:val="22"/>
          <w:szCs w:val="22"/>
          <w:lang w:val="ru-RU"/>
        </w:rPr>
        <w:t xml:space="preserve">. </w:t>
      </w:r>
      <w:r w:rsidRPr="007E4297">
        <w:rPr>
          <w:sz w:val="22"/>
          <w:szCs w:val="22"/>
          <w:lang w:val="ru-RU"/>
        </w:rPr>
        <w:t>Раци</w:t>
      </w:r>
      <w:r w:rsidRPr="007E4297">
        <w:rPr>
          <w:sz w:val="22"/>
          <w:szCs w:val="22"/>
          <w:lang w:val="ru-RU"/>
        </w:rPr>
        <w:t>о</w:t>
      </w:r>
      <w:r w:rsidRPr="007E4297">
        <w:rPr>
          <w:sz w:val="22"/>
          <w:szCs w:val="22"/>
          <w:lang w:val="ru-RU"/>
        </w:rPr>
        <w:t>нальная разметка и вырезание нескольких одинаковых</w:t>
      </w:r>
      <w:r w:rsidRPr="007E4297">
        <w:rPr>
          <w:spacing w:val="-11"/>
          <w:sz w:val="22"/>
          <w:szCs w:val="22"/>
          <w:lang w:val="ru-RU"/>
        </w:rPr>
        <w:t xml:space="preserve"> </w:t>
      </w:r>
      <w:r w:rsidRPr="007E4297">
        <w:rPr>
          <w:sz w:val="22"/>
          <w:szCs w:val="22"/>
          <w:lang w:val="ru-RU"/>
        </w:rPr>
        <w:t>деталей</w:t>
      </w:r>
      <w:r w:rsidRPr="007E4297">
        <w:rPr>
          <w:spacing w:val="-11"/>
          <w:sz w:val="22"/>
          <w:szCs w:val="22"/>
          <w:lang w:val="ru-RU"/>
        </w:rPr>
        <w:t xml:space="preserve"> </w:t>
      </w:r>
      <w:r w:rsidRPr="007E4297">
        <w:rPr>
          <w:sz w:val="22"/>
          <w:szCs w:val="22"/>
          <w:lang w:val="ru-RU"/>
        </w:rPr>
        <w:t>из</w:t>
      </w:r>
      <w:r w:rsidRPr="007E4297">
        <w:rPr>
          <w:spacing w:val="-11"/>
          <w:sz w:val="22"/>
          <w:szCs w:val="22"/>
          <w:lang w:val="ru-RU"/>
        </w:rPr>
        <w:t xml:space="preserve"> </w:t>
      </w:r>
      <w:r w:rsidRPr="007E4297">
        <w:rPr>
          <w:sz w:val="22"/>
          <w:szCs w:val="22"/>
          <w:lang w:val="ru-RU"/>
        </w:rPr>
        <w:t>бумаги.</w:t>
      </w:r>
      <w:r w:rsidRPr="007E4297">
        <w:rPr>
          <w:spacing w:val="-11"/>
          <w:sz w:val="22"/>
          <w:szCs w:val="22"/>
          <w:lang w:val="ru-RU"/>
        </w:rPr>
        <w:t xml:space="preserve"> </w:t>
      </w:r>
      <w:r w:rsidRPr="007E4297">
        <w:rPr>
          <w:sz w:val="22"/>
          <w:szCs w:val="22"/>
          <w:lang w:val="ru-RU"/>
        </w:rPr>
        <w:t>Способы</w:t>
      </w:r>
      <w:r w:rsidRPr="007E4297">
        <w:rPr>
          <w:spacing w:val="-11"/>
          <w:sz w:val="22"/>
          <w:szCs w:val="22"/>
          <w:lang w:val="ru-RU"/>
        </w:rPr>
        <w:t xml:space="preserve"> </w:t>
      </w:r>
      <w:r w:rsidRPr="007E4297">
        <w:rPr>
          <w:sz w:val="22"/>
          <w:szCs w:val="22"/>
          <w:lang w:val="ru-RU"/>
        </w:rPr>
        <w:t>соединения деталей</w:t>
      </w:r>
      <w:r w:rsidRPr="007E4297">
        <w:rPr>
          <w:spacing w:val="-14"/>
          <w:sz w:val="22"/>
          <w:szCs w:val="22"/>
          <w:lang w:val="ru-RU"/>
        </w:rPr>
        <w:t xml:space="preserve"> </w:t>
      </w:r>
      <w:r w:rsidRPr="007E4297">
        <w:rPr>
          <w:sz w:val="22"/>
          <w:szCs w:val="22"/>
          <w:lang w:val="ru-RU"/>
        </w:rPr>
        <w:t>в</w:t>
      </w:r>
      <w:r w:rsidRPr="007E4297">
        <w:rPr>
          <w:spacing w:val="-14"/>
          <w:sz w:val="22"/>
          <w:szCs w:val="22"/>
          <w:lang w:val="ru-RU"/>
        </w:rPr>
        <w:t xml:space="preserve"> </w:t>
      </w:r>
      <w:r w:rsidRPr="007E4297">
        <w:rPr>
          <w:sz w:val="22"/>
          <w:szCs w:val="22"/>
          <w:lang w:val="ru-RU"/>
        </w:rPr>
        <w:t>изделии:</w:t>
      </w:r>
      <w:r w:rsidRPr="007E4297">
        <w:rPr>
          <w:spacing w:val="-14"/>
          <w:sz w:val="22"/>
          <w:szCs w:val="22"/>
          <w:lang w:val="ru-RU"/>
        </w:rPr>
        <w:t xml:space="preserve"> </w:t>
      </w:r>
      <w:r w:rsidRPr="007E4297">
        <w:rPr>
          <w:sz w:val="22"/>
          <w:szCs w:val="22"/>
          <w:lang w:val="ru-RU"/>
        </w:rPr>
        <w:t>с</w:t>
      </w:r>
      <w:r w:rsidRPr="007E4297">
        <w:rPr>
          <w:spacing w:val="-14"/>
          <w:sz w:val="22"/>
          <w:szCs w:val="22"/>
          <w:lang w:val="ru-RU"/>
        </w:rPr>
        <w:t xml:space="preserve"> </w:t>
      </w:r>
      <w:r w:rsidRPr="007E4297">
        <w:rPr>
          <w:sz w:val="22"/>
          <w:szCs w:val="22"/>
          <w:lang w:val="ru-RU"/>
        </w:rPr>
        <w:t>помощью</w:t>
      </w:r>
      <w:r w:rsidRPr="007E4297">
        <w:rPr>
          <w:spacing w:val="-14"/>
          <w:sz w:val="22"/>
          <w:szCs w:val="22"/>
          <w:lang w:val="ru-RU"/>
        </w:rPr>
        <w:t xml:space="preserve"> </w:t>
      </w:r>
      <w:r w:rsidRPr="007E4297">
        <w:rPr>
          <w:sz w:val="22"/>
          <w:szCs w:val="22"/>
          <w:lang w:val="ru-RU"/>
        </w:rPr>
        <w:t>пластилина,</w:t>
      </w:r>
      <w:r w:rsidRPr="007E4297">
        <w:rPr>
          <w:spacing w:val="-14"/>
          <w:sz w:val="22"/>
          <w:szCs w:val="22"/>
          <w:lang w:val="ru-RU"/>
        </w:rPr>
        <w:t xml:space="preserve"> </w:t>
      </w:r>
      <w:r w:rsidRPr="007E4297">
        <w:rPr>
          <w:sz w:val="22"/>
          <w:szCs w:val="22"/>
          <w:lang w:val="ru-RU"/>
        </w:rPr>
        <w:t>клея,</w:t>
      </w:r>
      <w:r w:rsidRPr="007E4297">
        <w:rPr>
          <w:spacing w:val="-14"/>
          <w:sz w:val="22"/>
          <w:szCs w:val="22"/>
          <w:lang w:val="ru-RU"/>
        </w:rPr>
        <w:t xml:space="preserve"> </w:t>
      </w:r>
      <w:r w:rsidRPr="007E4297">
        <w:rPr>
          <w:sz w:val="22"/>
          <w:szCs w:val="22"/>
          <w:lang w:val="ru-RU"/>
        </w:rPr>
        <w:t xml:space="preserve">скручивание, </w:t>
      </w:r>
      <w:r w:rsidRPr="007E4297">
        <w:rPr>
          <w:spacing w:val="-2"/>
          <w:sz w:val="22"/>
          <w:szCs w:val="22"/>
          <w:lang w:val="ru-RU"/>
        </w:rPr>
        <w:t>сшивание</w:t>
      </w:r>
      <w:r w:rsidRPr="007E4297">
        <w:rPr>
          <w:spacing w:val="-11"/>
          <w:sz w:val="22"/>
          <w:szCs w:val="22"/>
          <w:lang w:val="ru-RU"/>
        </w:rPr>
        <w:t xml:space="preserve"> </w:t>
      </w:r>
      <w:r w:rsidRPr="007E4297">
        <w:rPr>
          <w:spacing w:val="-2"/>
          <w:sz w:val="22"/>
          <w:szCs w:val="22"/>
          <w:lang w:val="ru-RU"/>
        </w:rPr>
        <w:t>и</w:t>
      </w:r>
      <w:r w:rsidRPr="007E4297">
        <w:rPr>
          <w:spacing w:val="-11"/>
          <w:sz w:val="22"/>
          <w:szCs w:val="22"/>
          <w:lang w:val="ru-RU"/>
        </w:rPr>
        <w:t xml:space="preserve"> </w:t>
      </w:r>
      <w:r w:rsidRPr="007E4297">
        <w:rPr>
          <w:spacing w:val="-2"/>
          <w:sz w:val="22"/>
          <w:szCs w:val="22"/>
          <w:lang w:val="ru-RU"/>
        </w:rPr>
        <w:t>др.</w:t>
      </w:r>
      <w:r w:rsidRPr="007E4297">
        <w:rPr>
          <w:spacing w:val="-11"/>
          <w:sz w:val="22"/>
          <w:szCs w:val="22"/>
          <w:lang w:val="ru-RU"/>
        </w:rPr>
        <w:t xml:space="preserve"> </w:t>
      </w:r>
      <w:r w:rsidRPr="007E4297">
        <w:rPr>
          <w:spacing w:val="-2"/>
          <w:sz w:val="22"/>
          <w:szCs w:val="22"/>
          <w:lang w:val="ru-RU"/>
        </w:rPr>
        <w:t>Приёмы</w:t>
      </w:r>
      <w:r w:rsidRPr="007E4297">
        <w:rPr>
          <w:spacing w:val="-11"/>
          <w:sz w:val="22"/>
          <w:szCs w:val="22"/>
          <w:lang w:val="ru-RU"/>
        </w:rPr>
        <w:t xml:space="preserve"> </w:t>
      </w:r>
      <w:r w:rsidRPr="007E4297">
        <w:rPr>
          <w:spacing w:val="-2"/>
          <w:sz w:val="22"/>
          <w:szCs w:val="22"/>
          <w:lang w:val="ru-RU"/>
        </w:rPr>
        <w:t>и</w:t>
      </w:r>
      <w:r w:rsidRPr="007E4297">
        <w:rPr>
          <w:spacing w:val="-11"/>
          <w:sz w:val="22"/>
          <w:szCs w:val="22"/>
          <w:lang w:val="ru-RU"/>
        </w:rPr>
        <w:t xml:space="preserve"> </w:t>
      </w:r>
      <w:r w:rsidRPr="007E4297">
        <w:rPr>
          <w:spacing w:val="-2"/>
          <w:sz w:val="22"/>
          <w:szCs w:val="22"/>
          <w:lang w:val="ru-RU"/>
        </w:rPr>
        <w:t>правила</w:t>
      </w:r>
      <w:r w:rsidRPr="007E4297">
        <w:rPr>
          <w:spacing w:val="-11"/>
          <w:sz w:val="22"/>
          <w:szCs w:val="22"/>
          <w:lang w:val="ru-RU"/>
        </w:rPr>
        <w:t xml:space="preserve"> </w:t>
      </w:r>
      <w:r w:rsidRPr="007E4297">
        <w:rPr>
          <w:spacing w:val="-2"/>
          <w:sz w:val="22"/>
          <w:szCs w:val="22"/>
          <w:lang w:val="ru-RU"/>
        </w:rPr>
        <w:t>аккуратной</w:t>
      </w:r>
      <w:r w:rsidRPr="007E4297">
        <w:rPr>
          <w:spacing w:val="-11"/>
          <w:sz w:val="22"/>
          <w:szCs w:val="22"/>
          <w:lang w:val="ru-RU"/>
        </w:rPr>
        <w:t xml:space="preserve"> </w:t>
      </w:r>
      <w:r w:rsidRPr="007E4297">
        <w:rPr>
          <w:spacing w:val="-2"/>
          <w:sz w:val="22"/>
          <w:szCs w:val="22"/>
          <w:lang w:val="ru-RU"/>
        </w:rPr>
        <w:t>работы</w:t>
      </w:r>
      <w:r w:rsidRPr="007E4297">
        <w:rPr>
          <w:spacing w:val="-11"/>
          <w:sz w:val="22"/>
          <w:szCs w:val="22"/>
          <w:lang w:val="ru-RU"/>
        </w:rPr>
        <w:t xml:space="preserve"> </w:t>
      </w:r>
      <w:r w:rsidRPr="007E4297">
        <w:rPr>
          <w:spacing w:val="-2"/>
          <w:sz w:val="22"/>
          <w:szCs w:val="22"/>
          <w:lang w:val="ru-RU"/>
        </w:rPr>
        <w:t>с</w:t>
      </w:r>
      <w:r w:rsidRPr="007E4297">
        <w:rPr>
          <w:spacing w:val="-11"/>
          <w:sz w:val="22"/>
          <w:szCs w:val="22"/>
          <w:lang w:val="ru-RU"/>
        </w:rPr>
        <w:t xml:space="preserve"> </w:t>
      </w:r>
      <w:r w:rsidRPr="007E4297">
        <w:rPr>
          <w:spacing w:val="-2"/>
          <w:sz w:val="22"/>
          <w:szCs w:val="22"/>
          <w:lang w:val="ru-RU"/>
        </w:rPr>
        <w:t xml:space="preserve">клеем. </w:t>
      </w:r>
      <w:r w:rsidRPr="007E4297">
        <w:rPr>
          <w:sz w:val="22"/>
          <w:szCs w:val="22"/>
          <w:lang w:val="ru-RU"/>
        </w:rPr>
        <w:t>Отделка</w:t>
      </w:r>
      <w:r w:rsidRPr="007E4297">
        <w:rPr>
          <w:spacing w:val="-13"/>
          <w:sz w:val="22"/>
          <w:szCs w:val="22"/>
          <w:lang w:val="ru-RU"/>
        </w:rPr>
        <w:t xml:space="preserve"> </w:t>
      </w:r>
      <w:r w:rsidRPr="007E4297">
        <w:rPr>
          <w:sz w:val="22"/>
          <w:szCs w:val="22"/>
          <w:lang w:val="ru-RU"/>
        </w:rPr>
        <w:t>изделия</w:t>
      </w:r>
      <w:r w:rsidRPr="007E4297">
        <w:rPr>
          <w:spacing w:val="-13"/>
          <w:sz w:val="22"/>
          <w:szCs w:val="22"/>
          <w:lang w:val="ru-RU"/>
        </w:rPr>
        <w:t xml:space="preserve"> </w:t>
      </w:r>
      <w:r w:rsidRPr="007E4297">
        <w:rPr>
          <w:sz w:val="22"/>
          <w:szCs w:val="22"/>
          <w:lang w:val="ru-RU"/>
        </w:rPr>
        <w:t>или</w:t>
      </w:r>
      <w:r w:rsidRPr="007E4297">
        <w:rPr>
          <w:spacing w:val="-13"/>
          <w:sz w:val="22"/>
          <w:szCs w:val="22"/>
          <w:lang w:val="ru-RU"/>
        </w:rPr>
        <w:t xml:space="preserve"> </w:t>
      </w:r>
      <w:r w:rsidRPr="007E4297">
        <w:rPr>
          <w:sz w:val="22"/>
          <w:szCs w:val="22"/>
          <w:lang w:val="ru-RU"/>
        </w:rPr>
        <w:t>его</w:t>
      </w:r>
      <w:r w:rsidRPr="007E4297">
        <w:rPr>
          <w:spacing w:val="-13"/>
          <w:sz w:val="22"/>
          <w:szCs w:val="22"/>
          <w:lang w:val="ru-RU"/>
        </w:rPr>
        <w:t xml:space="preserve"> </w:t>
      </w:r>
      <w:r w:rsidRPr="007E4297">
        <w:rPr>
          <w:sz w:val="22"/>
          <w:szCs w:val="22"/>
          <w:lang w:val="ru-RU"/>
        </w:rPr>
        <w:t>деталей</w:t>
      </w:r>
      <w:r w:rsidRPr="007E4297">
        <w:rPr>
          <w:spacing w:val="-13"/>
          <w:sz w:val="22"/>
          <w:szCs w:val="22"/>
          <w:lang w:val="ru-RU"/>
        </w:rPr>
        <w:t xml:space="preserve"> </w:t>
      </w:r>
      <w:r w:rsidRPr="007E4297">
        <w:rPr>
          <w:sz w:val="22"/>
          <w:szCs w:val="22"/>
          <w:lang w:val="ru-RU"/>
        </w:rPr>
        <w:t>(окрашивание,</w:t>
      </w:r>
      <w:r w:rsidRPr="007E4297">
        <w:rPr>
          <w:spacing w:val="-13"/>
          <w:sz w:val="22"/>
          <w:szCs w:val="22"/>
          <w:lang w:val="ru-RU"/>
        </w:rPr>
        <w:t xml:space="preserve"> </w:t>
      </w:r>
      <w:r w:rsidRPr="007E4297">
        <w:rPr>
          <w:sz w:val="22"/>
          <w:szCs w:val="22"/>
          <w:lang w:val="ru-RU"/>
        </w:rPr>
        <w:t>вышивка,</w:t>
      </w:r>
      <w:r w:rsidRPr="007E4297">
        <w:rPr>
          <w:spacing w:val="-13"/>
          <w:sz w:val="22"/>
          <w:szCs w:val="22"/>
          <w:lang w:val="ru-RU"/>
        </w:rPr>
        <w:t xml:space="preserve"> </w:t>
      </w:r>
      <w:r w:rsidRPr="007E4297">
        <w:rPr>
          <w:sz w:val="22"/>
          <w:szCs w:val="22"/>
          <w:lang w:val="ru-RU"/>
        </w:rPr>
        <w:t xml:space="preserve">аппликация и др.). </w:t>
      </w:r>
    </w:p>
    <w:p w:rsidR="003C786B" w:rsidRPr="007E4297" w:rsidRDefault="003C786B" w:rsidP="00C77D14">
      <w:pPr>
        <w:pStyle w:val="af6"/>
        <w:spacing w:line="249" w:lineRule="auto"/>
        <w:ind w:left="0"/>
        <w:jc w:val="left"/>
        <w:rPr>
          <w:sz w:val="22"/>
          <w:szCs w:val="22"/>
          <w:lang w:val="ru-RU"/>
        </w:rPr>
      </w:pPr>
      <w:r w:rsidRPr="007E4297">
        <w:rPr>
          <w:sz w:val="22"/>
          <w:szCs w:val="22"/>
          <w:lang w:val="ru-RU"/>
        </w:rPr>
        <w:t>Подбор соответствующих инструментов и способов обработки материалов</w:t>
      </w:r>
      <w:r w:rsidRPr="007E4297">
        <w:rPr>
          <w:spacing w:val="-11"/>
          <w:sz w:val="22"/>
          <w:szCs w:val="22"/>
          <w:lang w:val="ru-RU"/>
        </w:rPr>
        <w:t xml:space="preserve"> </w:t>
      </w:r>
      <w:r w:rsidRPr="007E4297">
        <w:rPr>
          <w:sz w:val="22"/>
          <w:szCs w:val="22"/>
          <w:lang w:val="ru-RU"/>
        </w:rPr>
        <w:t>в</w:t>
      </w:r>
      <w:r w:rsidRPr="007E4297">
        <w:rPr>
          <w:spacing w:val="-11"/>
          <w:sz w:val="22"/>
          <w:szCs w:val="22"/>
          <w:lang w:val="ru-RU"/>
        </w:rPr>
        <w:t xml:space="preserve"> </w:t>
      </w:r>
      <w:r w:rsidRPr="007E4297">
        <w:rPr>
          <w:sz w:val="22"/>
          <w:szCs w:val="22"/>
          <w:lang w:val="ru-RU"/>
        </w:rPr>
        <w:t>зависимости</w:t>
      </w:r>
      <w:r w:rsidRPr="007E4297">
        <w:rPr>
          <w:spacing w:val="-11"/>
          <w:sz w:val="22"/>
          <w:szCs w:val="22"/>
          <w:lang w:val="ru-RU"/>
        </w:rPr>
        <w:t xml:space="preserve"> </w:t>
      </w:r>
      <w:r w:rsidRPr="007E4297">
        <w:rPr>
          <w:sz w:val="22"/>
          <w:szCs w:val="22"/>
          <w:lang w:val="ru-RU"/>
        </w:rPr>
        <w:t>от</w:t>
      </w:r>
      <w:r w:rsidRPr="007E4297">
        <w:rPr>
          <w:spacing w:val="-11"/>
          <w:sz w:val="22"/>
          <w:szCs w:val="22"/>
          <w:lang w:val="ru-RU"/>
        </w:rPr>
        <w:t xml:space="preserve"> </w:t>
      </w:r>
      <w:r w:rsidRPr="007E4297">
        <w:rPr>
          <w:sz w:val="22"/>
          <w:szCs w:val="22"/>
          <w:lang w:val="ru-RU"/>
        </w:rPr>
        <w:t>их</w:t>
      </w:r>
      <w:r w:rsidRPr="007E4297">
        <w:rPr>
          <w:spacing w:val="-11"/>
          <w:sz w:val="22"/>
          <w:szCs w:val="22"/>
          <w:lang w:val="ru-RU"/>
        </w:rPr>
        <w:t xml:space="preserve"> </w:t>
      </w:r>
      <w:r w:rsidRPr="007E4297">
        <w:rPr>
          <w:sz w:val="22"/>
          <w:szCs w:val="22"/>
          <w:lang w:val="ru-RU"/>
        </w:rPr>
        <w:t>свойств</w:t>
      </w:r>
      <w:r w:rsidRPr="007E4297">
        <w:rPr>
          <w:spacing w:val="-11"/>
          <w:sz w:val="22"/>
          <w:szCs w:val="22"/>
          <w:lang w:val="ru-RU"/>
        </w:rPr>
        <w:t xml:space="preserve"> </w:t>
      </w:r>
      <w:r w:rsidRPr="007E4297">
        <w:rPr>
          <w:sz w:val="22"/>
          <w:szCs w:val="22"/>
          <w:lang w:val="ru-RU"/>
        </w:rPr>
        <w:t>и</w:t>
      </w:r>
      <w:r w:rsidRPr="007E4297">
        <w:rPr>
          <w:spacing w:val="-11"/>
          <w:sz w:val="22"/>
          <w:szCs w:val="22"/>
          <w:lang w:val="ru-RU"/>
        </w:rPr>
        <w:t xml:space="preserve"> </w:t>
      </w:r>
      <w:r w:rsidRPr="007E4297">
        <w:rPr>
          <w:sz w:val="22"/>
          <w:szCs w:val="22"/>
          <w:lang w:val="ru-RU"/>
        </w:rPr>
        <w:t>видов</w:t>
      </w:r>
      <w:r w:rsidRPr="007E4297">
        <w:rPr>
          <w:spacing w:val="-11"/>
          <w:sz w:val="22"/>
          <w:szCs w:val="22"/>
          <w:lang w:val="ru-RU"/>
        </w:rPr>
        <w:t xml:space="preserve"> </w:t>
      </w:r>
      <w:r w:rsidRPr="007E4297">
        <w:rPr>
          <w:sz w:val="22"/>
          <w:szCs w:val="22"/>
          <w:lang w:val="ru-RU"/>
        </w:rPr>
        <w:t>изделий.</w:t>
      </w:r>
      <w:r w:rsidRPr="007E4297">
        <w:rPr>
          <w:spacing w:val="-11"/>
          <w:sz w:val="22"/>
          <w:szCs w:val="22"/>
          <w:lang w:val="ru-RU"/>
        </w:rPr>
        <w:t xml:space="preserve"> </w:t>
      </w:r>
      <w:r w:rsidRPr="007E4297">
        <w:rPr>
          <w:sz w:val="22"/>
          <w:szCs w:val="22"/>
          <w:lang w:val="ru-RU"/>
        </w:rPr>
        <w:t>Инструменты и приспособления (ножницы, линейка, игла, гладилка,</w:t>
      </w:r>
      <w:r w:rsidRPr="007E4297">
        <w:rPr>
          <w:spacing w:val="40"/>
          <w:sz w:val="22"/>
          <w:szCs w:val="22"/>
          <w:lang w:val="ru-RU"/>
        </w:rPr>
        <w:t xml:space="preserve"> </w:t>
      </w:r>
      <w:r w:rsidRPr="007E4297">
        <w:rPr>
          <w:sz w:val="22"/>
          <w:szCs w:val="22"/>
          <w:lang w:val="ru-RU"/>
        </w:rPr>
        <w:t>стека,</w:t>
      </w:r>
      <w:r w:rsidRPr="007E4297">
        <w:rPr>
          <w:spacing w:val="40"/>
          <w:sz w:val="22"/>
          <w:szCs w:val="22"/>
          <w:lang w:val="ru-RU"/>
        </w:rPr>
        <w:t xml:space="preserve"> </w:t>
      </w:r>
      <w:r w:rsidRPr="007E4297">
        <w:rPr>
          <w:sz w:val="22"/>
          <w:szCs w:val="22"/>
          <w:lang w:val="ru-RU"/>
        </w:rPr>
        <w:t>шаблон</w:t>
      </w:r>
      <w:r w:rsidRPr="007E4297">
        <w:rPr>
          <w:spacing w:val="40"/>
          <w:sz w:val="22"/>
          <w:szCs w:val="22"/>
          <w:lang w:val="ru-RU"/>
        </w:rPr>
        <w:t xml:space="preserve"> </w:t>
      </w:r>
      <w:r w:rsidRPr="007E4297">
        <w:rPr>
          <w:sz w:val="22"/>
          <w:szCs w:val="22"/>
          <w:lang w:val="ru-RU"/>
        </w:rPr>
        <w:t>и</w:t>
      </w:r>
      <w:r w:rsidRPr="007E4297">
        <w:rPr>
          <w:spacing w:val="40"/>
          <w:sz w:val="22"/>
          <w:szCs w:val="22"/>
          <w:lang w:val="ru-RU"/>
        </w:rPr>
        <w:t xml:space="preserve"> </w:t>
      </w:r>
      <w:r w:rsidRPr="007E4297">
        <w:rPr>
          <w:sz w:val="22"/>
          <w:szCs w:val="22"/>
          <w:lang w:val="ru-RU"/>
        </w:rPr>
        <w:t>др.),</w:t>
      </w:r>
      <w:r w:rsidRPr="007E4297">
        <w:rPr>
          <w:spacing w:val="40"/>
          <w:sz w:val="22"/>
          <w:szCs w:val="22"/>
          <w:lang w:val="ru-RU"/>
        </w:rPr>
        <w:t xml:space="preserve"> </w:t>
      </w:r>
      <w:r w:rsidRPr="007E4297">
        <w:rPr>
          <w:sz w:val="22"/>
          <w:szCs w:val="22"/>
          <w:lang w:val="ru-RU"/>
        </w:rPr>
        <w:t>их</w:t>
      </w:r>
      <w:r w:rsidRPr="007E4297">
        <w:rPr>
          <w:spacing w:val="40"/>
          <w:sz w:val="22"/>
          <w:szCs w:val="22"/>
          <w:lang w:val="ru-RU"/>
        </w:rPr>
        <w:t xml:space="preserve"> </w:t>
      </w:r>
      <w:r w:rsidRPr="007E4297">
        <w:rPr>
          <w:sz w:val="22"/>
          <w:szCs w:val="22"/>
          <w:lang w:val="ru-RU"/>
        </w:rPr>
        <w:t>правильное,</w:t>
      </w:r>
      <w:r w:rsidRPr="007E4297">
        <w:rPr>
          <w:spacing w:val="40"/>
          <w:sz w:val="22"/>
          <w:szCs w:val="22"/>
          <w:lang w:val="ru-RU"/>
        </w:rPr>
        <w:t xml:space="preserve"> </w:t>
      </w:r>
      <w:r w:rsidRPr="007E4297">
        <w:rPr>
          <w:sz w:val="22"/>
          <w:szCs w:val="22"/>
          <w:lang w:val="ru-RU"/>
        </w:rPr>
        <w:t xml:space="preserve">рациональное и безопасное использование. </w:t>
      </w:r>
    </w:p>
    <w:p w:rsidR="003C786B" w:rsidRPr="007E4297" w:rsidRDefault="003C786B" w:rsidP="00C77D14">
      <w:pPr>
        <w:pStyle w:val="af6"/>
        <w:spacing w:line="249" w:lineRule="auto"/>
        <w:ind w:left="0"/>
        <w:jc w:val="left"/>
        <w:rPr>
          <w:sz w:val="22"/>
          <w:szCs w:val="22"/>
          <w:lang w:val="ru-RU"/>
        </w:rPr>
      </w:pPr>
      <w:r w:rsidRPr="007E4297">
        <w:rPr>
          <w:sz w:val="22"/>
          <w:szCs w:val="22"/>
          <w:lang w:val="ru-RU"/>
        </w:rPr>
        <w:t xml:space="preserve">Пластические массы, их виды (пластилин, пластика и др.). </w:t>
      </w:r>
      <w:r w:rsidRPr="007E4297">
        <w:rPr>
          <w:spacing w:val="-2"/>
          <w:sz w:val="22"/>
          <w:szCs w:val="22"/>
          <w:lang w:val="ru-RU"/>
        </w:rPr>
        <w:t>Приёмы</w:t>
      </w:r>
      <w:r w:rsidRPr="007E4297">
        <w:rPr>
          <w:spacing w:val="-8"/>
          <w:sz w:val="22"/>
          <w:szCs w:val="22"/>
          <w:lang w:val="ru-RU"/>
        </w:rPr>
        <w:t xml:space="preserve"> </w:t>
      </w:r>
      <w:r w:rsidRPr="007E4297">
        <w:rPr>
          <w:spacing w:val="-2"/>
          <w:sz w:val="22"/>
          <w:szCs w:val="22"/>
          <w:lang w:val="ru-RU"/>
        </w:rPr>
        <w:t>изготовления</w:t>
      </w:r>
      <w:r w:rsidRPr="007E4297">
        <w:rPr>
          <w:spacing w:val="-8"/>
          <w:sz w:val="22"/>
          <w:szCs w:val="22"/>
          <w:lang w:val="ru-RU"/>
        </w:rPr>
        <w:t xml:space="preserve"> </w:t>
      </w:r>
      <w:r w:rsidRPr="007E4297">
        <w:rPr>
          <w:spacing w:val="-2"/>
          <w:sz w:val="22"/>
          <w:szCs w:val="22"/>
          <w:lang w:val="ru-RU"/>
        </w:rPr>
        <w:t>изделий</w:t>
      </w:r>
      <w:r w:rsidRPr="007E4297">
        <w:rPr>
          <w:spacing w:val="-8"/>
          <w:sz w:val="22"/>
          <w:szCs w:val="22"/>
          <w:lang w:val="ru-RU"/>
        </w:rPr>
        <w:t xml:space="preserve"> </w:t>
      </w:r>
      <w:r w:rsidRPr="007E4297">
        <w:rPr>
          <w:spacing w:val="-2"/>
          <w:sz w:val="22"/>
          <w:szCs w:val="22"/>
          <w:lang w:val="ru-RU"/>
        </w:rPr>
        <w:t>доступной</w:t>
      </w:r>
      <w:r w:rsidRPr="007E4297">
        <w:rPr>
          <w:spacing w:val="-8"/>
          <w:sz w:val="22"/>
          <w:szCs w:val="22"/>
          <w:lang w:val="ru-RU"/>
        </w:rPr>
        <w:t xml:space="preserve"> </w:t>
      </w:r>
      <w:r w:rsidRPr="007E4297">
        <w:rPr>
          <w:spacing w:val="-2"/>
          <w:sz w:val="22"/>
          <w:szCs w:val="22"/>
          <w:lang w:val="ru-RU"/>
        </w:rPr>
        <w:t>по</w:t>
      </w:r>
      <w:r w:rsidRPr="007E4297">
        <w:rPr>
          <w:spacing w:val="-8"/>
          <w:sz w:val="22"/>
          <w:szCs w:val="22"/>
          <w:lang w:val="ru-RU"/>
        </w:rPr>
        <w:t xml:space="preserve"> </w:t>
      </w:r>
      <w:r w:rsidRPr="007E4297">
        <w:rPr>
          <w:spacing w:val="-2"/>
          <w:sz w:val="22"/>
          <w:szCs w:val="22"/>
          <w:lang w:val="ru-RU"/>
        </w:rPr>
        <w:t>сложности</w:t>
      </w:r>
      <w:r w:rsidRPr="007E4297">
        <w:rPr>
          <w:spacing w:val="-8"/>
          <w:sz w:val="22"/>
          <w:szCs w:val="22"/>
          <w:lang w:val="ru-RU"/>
        </w:rPr>
        <w:t xml:space="preserve"> </w:t>
      </w:r>
      <w:r w:rsidRPr="007E4297">
        <w:rPr>
          <w:spacing w:val="-2"/>
          <w:sz w:val="22"/>
          <w:szCs w:val="22"/>
          <w:lang w:val="ru-RU"/>
        </w:rPr>
        <w:t xml:space="preserve">формы </w:t>
      </w:r>
      <w:r w:rsidRPr="007E4297">
        <w:rPr>
          <w:sz w:val="22"/>
          <w:szCs w:val="22"/>
          <w:lang w:val="ru-RU"/>
        </w:rPr>
        <w:t>из них: разметка на глаз, отделение части (стекой, отрыванием), придание формы.</w:t>
      </w:r>
    </w:p>
    <w:p w:rsidR="003C786B" w:rsidRPr="007E4297" w:rsidRDefault="003C786B" w:rsidP="00C77D14">
      <w:pPr>
        <w:pStyle w:val="af6"/>
        <w:spacing w:line="249" w:lineRule="auto"/>
        <w:ind w:left="0"/>
        <w:jc w:val="left"/>
        <w:rPr>
          <w:sz w:val="22"/>
          <w:szCs w:val="22"/>
          <w:lang w:val="ru-RU"/>
        </w:rPr>
      </w:pPr>
      <w:r w:rsidRPr="007E4297">
        <w:rPr>
          <w:sz w:val="22"/>
          <w:szCs w:val="22"/>
          <w:lang w:val="ru-RU"/>
        </w:rPr>
        <w:t>Наиболее распространённые виды бумаги. Их общие свойства. Простейшие способы обработки бумаги различных видов:</w:t>
      </w:r>
      <w:r w:rsidRPr="007E4297">
        <w:rPr>
          <w:w w:val="95"/>
          <w:sz w:val="22"/>
          <w:szCs w:val="22"/>
          <w:lang w:val="ru-RU"/>
        </w:rPr>
        <w:t xml:space="preserve"> </w:t>
      </w:r>
      <w:r w:rsidRPr="007E4297">
        <w:rPr>
          <w:sz w:val="22"/>
          <w:szCs w:val="22"/>
          <w:lang w:val="ru-RU"/>
        </w:rPr>
        <w:t>сгибание и складывание, сминание, обрывание, склеивание и др. Резание бумаги ножн</w:t>
      </w:r>
      <w:r w:rsidRPr="007E4297">
        <w:rPr>
          <w:sz w:val="22"/>
          <w:szCs w:val="22"/>
          <w:lang w:val="ru-RU"/>
        </w:rPr>
        <w:t>и</w:t>
      </w:r>
      <w:r w:rsidRPr="007E4297">
        <w:rPr>
          <w:sz w:val="22"/>
          <w:szCs w:val="22"/>
          <w:lang w:val="ru-RU"/>
        </w:rPr>
        <w:t>цами. Правила безопасной работы,</w:t>
      </w:r>
      <w:r w:rsidRPr="007E4297">
        <w:rPr>
          <w:spacing w:val="80"/>
          <w:sz w:val="22"/>
          <w:szCs w:val="22"/>
          <w:lang w:val="ru-RU"/>
        </w:rPr>
        <w:t xml:space="preserve"> </w:t>
      </w:r>
      <w:r w:rsidRPr="007E4297">
        <w:rPr>
          <w:sz w:val="22"/>
          <w:szCs w:val="22"/>
          <w:lang w:val="ru-RU"/>
        </w:rPr>
        <w:t>передачи и хранения ножниц. Картон.</w:t>
      </w:r>
    </w:p>
    <w:p w:rsidR="003C786B" w:rsidRPr="007E4297" w:rsidRDefault="003C786B" w:rsidP="00C77D14">
      <w:pPr>
        <w:pStyle w:val="af6"/>
        <w:spacing w:line="249" w:lineRule="auto"/>
        <w:ind w:left="0"/>
        <w:jc w:val="left"/>
        <w:rPr>
          <w:sz w:val="22"/>
          <w:szCs w:val="22"/>
          <w:lang w:val="ru-RU"/>
        </w:rPr>
      </w:pPr>
      <w:r w:rsidRPr="007E4297">
        <w:rPr>
          <w:sz w:val="22"/>
          <w:szCs w:val="22"/>
          <w:lang w:val="ru-RU"/>
        </w:rPr>
        <w:t>Виды природных материалов (плоские — листья и объёмные — орехи, шишки, семена, ветки). Приёмы р</w:t>
      </w:r>
      <w:r w:rsidRPr="007E4297">
        <w:rPr>
          <w:sz w:val="22"/>
          <w:szCs w:val="22"/>
          <w:lang w:val="ru-RU"/>
        </w:rPr>
        <w:t>а</w:t>
      </w:r>
      <w:r w:rsidRPr="007E4297">
        <w:rPr>
          <w:sz w:val="22"/>
          <w:szCs w:val="22"/>
          <w:lang w:val="ru-RU"/>
        </w:rPr>
        <w:t>боты с при- родными материалами: подбор материалов в соответствии с замыслом,</w:t>
      </w:r>
      <w:r w:rsidRPr="007E4297">
        <w:rPr>
          <w:spacing w:val="-16"/>
          <w:sz w:val="22"/>
          <w:szCs w:val="22"/>
          <w:lang w:val="ru-RU"/>
        </w:rPr>
        <w:t xml:space="preserve"> </w:t>
      </w:r>
      <w:r w:rsidRPr="007E4297">
        <w:rPr>
          <w:sz w:val="22"/>
          <w:szCs w:val="22"/>
          <w:lang w:val="ru-RU"/>
        </w:rPr>
        <w:t>составление</w:t>
      </w:r>
      <w:r w:rsidRPr="007E4297">
        <w:rPr>
          <w:spacing w:val="-16"/>
          <w:sz w:val="22"/>
          <w:szCs w:val="22"/>
          <w:lang w:val="ru-RU"/>
        </w:rPr>
        <w:t xml:space="preserve"> </w:t>
      </w:r>
      <w:r w:rsidRPr="007E4297">
        <w:rPr>
          <w:sz w:val="22"/>
          <w:szCs w:val="22"/>
          <w:lang w:val="ru-RU"/>
        </w:rPr>
        <w:t>композиции,</w:t>
      </w:r>
      <w:r w:rsidRPr="007E4297">
        <w:rPr>
          <w:spacing w:val="-16"/>
          <w:sz w:val="22"/>
          <w:szCs w:val="22"/>
          <w:lang w:val="ru-RU"/>
        </w:rPr>
        <w:t xml:space="preserve"> </w:t>
      </w:r>
      <w:r w:rsidRPr="007E4297">
        <w:rPr>
          <w:sz w:val="22"/>
          <w:szCs w:val="22"/>
          <w:lang w:val="ru-RU"/>
        </w:rPr>
        <w:t>соединение</w:t>
      </w:r>
      <w:r w:rsidRPr="007E4297">
        <w:rPr>
          <w:spacing w:val="-16"/>
          <w:sz w:val="22"/>
          <w:szCs w:val="22"/>
          <w:lang w:val="ru-RU"/>
        </w:rPr>
        <w:t xml:space="preserve"> </w:t>
      </w:r>
      <w:r w:rsidRPr="007E4297">
        <w:rPr>
          <w:sz w:val="22"/>
          <w:szCs w:val="22"/>
          <w:lang w:val="ru-RU"/>
        </w:rPr>
        <w:t>деталей</w:t>
      </w:r>
      <w:r w:rsidRPr="007E4297">
        <w:rPr>
          <w:spacing w:val="-16"/>
          <w:sz w:val="22"/>
          <w:szCs w:val="22"/>
          <w:lang w:val="ru-RU"/>
        </w:rPr>
        <w:t xml:space="preserve"> </w:t>
      </w:r>
      <w:r w:rsidRPr="007E4297">
        <w:rPr>
          <w:sz w:val="22"/>
          <w:szCs w:val="22"/>
          <w:lang w:val="ru-RU"/>
        </w:rPr>
        <w:t>(приклеивание,</w:t>
      </w:r>
      <w:r w:rsidRPr="007E4297">
        <w:rPr>
          <w:spacing w:val="40"/>
          <w:sz w:val="22"/>
          <w:szCs w:val="22"/>
          <w:lang w:val="ru-RU"/>
        </w:rPr>
        <w:t xml:space="preserve"> </w:t>
      </w:r>
      <w:r w:rsidRPr="007E4297">
        <w:rPr>
          <w:sz w:val="22"/>
          <w:szCs w:val="22"/>
          <w:lang w:val="ru-RU"/>
        </w:rPr>
        <w:t>склеивание</w:t>
      </w:r>
      <w:r w:rsidRPr="007E4297">
        <w:rPr>
          <w:spacing w:val="40"/>
          <w:sz w:val="22"/>
          <w:szCs w:val="22"/>
          <w:lang w:val="ru-RU"/>
        </w:rPr>
        <w:t xml:space="preserve"> </w:t>
      </w:r>
      <w:r w:rsidRPr="007E4297">
        <w:rPr>
          <w:sz w:val="22"/>
          <w:szCs w:val="22"/>
          <w:lang w:val="ru-RU"/>
        </w:rPr>
        <w:t>с</w:t>
      </w:r>
      <w:r w:rsidRPr="007E4297">
        <w:rPr>
          <w:spacing w:val="40"/>
          <w:sz w:val="22"/>
          <w:szCs w:val="22"/>
          <w:lang w:val="ru-RU"/>
        </w:rPr>
        <w:t xml:space="preserve"> </w:t>
      </w:r>
      <w:r w:rsidRPr="007E4297">
        <w:rPr>
          <w:sz w:val="22"/>
          <w:szCs w:val="22"/>
          <w:lang w:val="ru-RU"/>
        </w:rPr>
        <w:t>помощью</w:t>
      </w:r>
      <w:r w:rsidRPr="007E4297">
        <w:rPr>
          <w:spacing w:val="40"/>
          <w:sz w:val="22"/>
          <w:szCs w:val="22"/>
          <w:lang w:val="ru-RU"/>
        </w:rPr>
        <w:t xml:space="preserve"> </w:t>
      </w:r>
      <w:r w:rsidRPr="007E4297">
        <w:rPr>
          <w:sz w:val="22"/>
          <w:szCs w:val="22"/>
          <w:lang w:val="ru-RU"/>
        </w:rPr>
        <w:t>прокладки,</w:t>
      </w:r>
      <w:r w:rsidRPr="007E4297">
        <w:rPr>
          <w:spacing w:val="40"/>
          <w:sz w:val="22"/>
          <w:szCs w:val="22"/>
          <w:lang w:val="ru-RU"/>
        </w:rPr>
        <w:t xml:space="preserve"> </w:t>
      </w:r>
      <w:r w:rsidRPr="007E4297">
        <w:rPr>
          <w:sz w:val="22"/>
          <w:szCs w:val="22"/>
          <w:lang w:val="ru-RU"/>
        </w:rPr>
        <w:t>соединение</w:t>
      </w:r>
      <w:r w:rsidRPr="007E4297">
        <w:rPr>
          <w:spacing w:val="40"/>
          <w:sz w:val="22"/>
          <w:szCs w:val="22"/>
          <w:lang w:val="ru-RU"/>
        </w:rPr>
        <w:t xml:space="preserve"> </w:t>
      </w:r>
      <w:r w:rsidRPr="007E4297">
        <w:rPr>
          <w:sz w:val="22"/>
          <w:szCs w:val="22"/>
          <w:lang w:val="ru-RU"/>
        </w:rPr>
        <w:t>с помощью пластилина).</w:t>
      </w:r>
    </w:p>
    <w:p w:rsidR="003C786B" w:rsidRPr="007E4297" w:rsidRDefault="003C786B" w:rsidP="00C77D14">
      <w:pPr>
        <w:pStyle w:val="af6"/>
        <w:spacing w:line="249" w:lineRule="auto"/>
        <w:ind w:left="0"/>
        <w:jc w:val="left"/>
        <w:rPr>
          <w:sz w:val="22"/>
          <w:szCs w:val="22"/>
          <w:lang w:val="ru-RU"/>
        </w:rPr>
      </w:pPr>
      <w:r w:rsidRPr="007E4297">
        <w:rPr>
          <w:sz w:val="22"/>
          <w:szCs w:val="22"/>
          <w:lang w:val="ru-RU"/>
        </w:rPr>
        <w:t xml:space="preserve">Общее представление о тканях (текстиле), их строении и </w:t>
      </w:r>
      <w:r w:rsidRPr="007E4297">
        <w:rPr>
          <w:spacing w:val="-2"/>
          <w:sz w:val="22"/>
          <w:szCs w:val="22"/>
          <w:lang w:val="ru-RU"/>
        </w:rPr>
        <w:t>свойствах.</w:t>
      </w:r>
      <w:r w:rsidRPr="007E4297">
        <w:rPr>
          <w:spacing w:val="-9"/>
          <w:sz w:val="22"/>
          <w:szCs w:val="22"/>
          <w:lang w:val="ru-RU"/>
        </w:rPr>
        <w:t xml:space="preserve"> </w:t>
      </w:r>
      <w:r w:rsidRPr="007E4297">
        <w:rPr>
          <w:spacing w:val="-2"/>
          <w:sz w:val="22"/>
          <w:szCs w:val="22"/>
          <w:lang w:val="ru-RU"/>
        </w:rPr>
        <w:t>Швейные</w:t>
      </w:r>
      <w:r w:rsidRPr="007E4297">
        <w:rPr>
          <w:spacing w:val="-9"/>
          <w:sz w:val="22"/>
          <w:szCs w:val="22"/>
          <w:lang w:val="ru-RU"/>
        </w:rPr>
        <w:t xml:space="preserve"> </w:t>
      </w:r>
      <w:r w:rsidRPr="007E4297">
        <w:rPr>
          <w:spacing w:val="-2"/>
          <w:sz w:val="22"/>
          <w:szCs w:val="22"/>
          <w:lang w:val="ru-RU"/>
        </w:rPr>
        <w:t>инструменты</w:t>
      </w:r>
      <w:r w:rsidRPr="007E4297">
        <w:rPr>
          <w:spacing w:val="-9"/>
          <w:sz w:val="22"/>
          <w:szCs w:val="22"/>
          <w:lang w:val="ru-RU"/>
        </w:rPr>
        <w:t xml:space="preserve"> </w:t>
      </w:r>
      <w:r w:rsidRPr="007E4297">
        <w:rPr>
          <w:spacing w:val="-2"/>
          <w:sz w:val="22"/>
          <w:szCs w:val="22"/>
          <w:lang w:val="ru-RU"/>
        </w:rPr>
        <w:t>и</w:t>
      </w:r>
      <w:r w:rsidRPr="007E4297">
        <w:rPr>
          <w:spacing w:val="-9"/>
          <w:sz w:val="22"/>
          <w:szCs w:val="22"/>
          <w:lang w:val="ru-RU"/>
        </w:rPr>
        <w:t xml:space="preserve"> </w:t>
      </w:r>
      <w:r w:rsidRPr="007E4297">
        <w:rPr>
          <w:spacing w:val="-2"/>
          <w:sz w:val="22"/>
          <w:szCs w:val="22"/>
          <w:lang w:val="ru-RU"/>
        </w:rPr>
        <w:t>приспособления</w:t>
      </w:r>
      <w:r w:rsidRPr="007E4297">
        <w:rPr>
          <w:spacing w:val="-9"/>
          <w:sz w:val="22"/>
          <w:szCs w:val="22"/>
          <w:lang w:val="ru-RU"/>
        </w:rPr>
        <w:t xml:space="preserve"> </w:t>
      </w:r>
      <w:r w:rsidRPr="007E4297">
        <w:rPr>
          <w:spacing w:val="-2"/>
          <w:sz w:val="22"/>
          <w:szCs w:val="22"/>
          <w:lang w:val="ru-RU"/>
        </w:rPr>
        <w:t>(иглы,</w:t>
      </w:r>
      <w:r w:rsidRPr="007E4297">
        <w:rPr>
          <w:spacing w:val="-9"/>
          <w:sz w:val="22"/>
          <w:szCs w:val="22"/>
          <w:lang w:val="ru-RU"/>
        </w:rPr>
        <w:t xml:space="preserve"> </w:t>
      </w:r>
      <w:r w:rsidRPr="007E4297">
        <w:rPr>
          <w:spacing w:val="-2"/>
          <w:sz w:val="22"/>
          <w:szCs w:val="22"/>
          <w:lang w:val="ru-RU"/>
        </w:rPr>
        <w:t>бу</w:t>
      </w:r>
      <w:r w:rsidRPr="007E4297">
        <w:rPr>
          <w:sz w:val="22"/>
          <w:szCs w:val="22"/>
          <w:lang w:val="ru-RU"/>
        </w:rPr>
        <w:t>лавки</w:t>
      </w:r>
      <w:r w:rsidRPr="007E4297">
        <w:rPr>
          <w:spacing w:val="-16"/>
          <w:sz w:val="22"/>
          <w:szCs w:val="22"/>
          <w:lang w:val="ru-RU"/>
        </w:rPr>
        <w:t xml:space="preserve"> </w:t>
      </w:r>
      <w:r w:rsidRPr="007E4297">
        <w:rPr>
          <w:sz w:val="22"/>
          <w:szCs w:val="22"/>
          <w:lang w:val="ru-RU"/>
        </w:rPr>
        <w:t>и</w:t>
      </w:r>
      <w:r w:rsidRPr="007E4297">
        <w:rPr>
          <w:spacing w:val="-16"/>
          <w:sz w:val="22"/>
          <w:szCs w:val="22"/>
          <w:lang w:val="ru-RU"/>
        </w:rPr>
        <w:t xml:space="preserve"> </w:t>
      </w:r>
      <w:r w:rsidRPr="007E4297">
        <w:rPr>
          <w:sz w:val="22"/>
          <w:szCs w:val="22"/>
          <w:lang w:val="ru-RU"/>
        </w:rPr>
        <w:t>др.).</w:t>
      </w:r>
      <w:r w:rsidRPr="007E4297">
        <w:rPr>
          <w:spacing w:val="-16"/>
          <w:sz w:val="22"/>
          <w:szCs w:val="22"/>
          <w:lang w:val="ru-RU"/>
        </w:rPr>
        <w:t xml:space="preserve"> </w:t>
      </w:r>
      <w:r w:rsidRPr="007E4297">
        <w:rPr>
          <w:sz w:val="22"/>
          <w:szCs w:val="22"/>
          <w:lang w:val="ru-RU"/>
        </w:rPr>
        <w:t>Отмеривание</w:t>
      </w:r>
      <w:r w:rsidRPr="007E4297">
        <w:rPr>
          <w:spacing w:val="-16"/>
          <w:sz w:val="22"/>
          <w:szCs w:val="22"/>
          <w:lang w:val="ru-RU"/>
        </w:rPr>
        <w:t xml:space="preserve"> </w:t>
      </w:r>
      <w:r w:rsidRPr="007E4297">
        <w:rPr>
          <w:sz w:val="22"/>
          <w:szCs w:val="22"/>
          <w:lang w:val="ru-RU"/>
        </w:rPr>
        <w:t>и</w:t>
      </w:r>
      <w:r w:rsidRPr="007E4297">
        <w:rPr>
          <w:spacing w:val="-16"/>
          <w:sz w:val="22"/>
          <w:szCs w:val="22"/>
          <w:lang w:val="ru-RU"/>
        </w:rPr>
        <w:t xml:space="preserve"> </w:t>
      </w:r>
      <w:r w:rsidRPr="007E4297">
        <w:rPr>
          <w:sz w:val="22"/>
          <w:szCs w:val="22"/>
          <w:lang w:val="ru-RU"/>
        </w:rPr>
        <w:t>заправка</w:t>
      </w:r>
      <w:r w:rsidRPr="007E4297">
        <w:rPr>
          <w:spacing w:val="-16"/>
          <w:sz w:val="22"/>
          <w:szCs w:val="22"/>
          <w:lang w:val="ru-RU"/>
        </w:rPr>
        <w:t xml:space="preserve"> </w:t>
      </w:r>
      <w:r w:rsidRPr="007E4297">
        <w:rPr>
          <w:sz w:val="22"/>
          <w:szCs w:val="22"/>
          <w:lang w:val="ru-RU"/>
        </w:rPr>
        <w:t>нитки</w:t>
      </w:r>
      <w:r w:rsidRPr="007E4297">
        <w:rPr>
          <w:spacing w:val="-16"/>
          <w:sz w:val="22"/>
          <w:szCs w:val="22"/>
          <w:lang w:val="ru-RU"/>
        </w:rPr>
        <w:t xml:space="preserve"> </w:t>
      </w:r>
      <w:r w:rsidRPr="007E4297">
        <w:rPr>
          <w:sz w:val="22"/>
          <w:szCs w:val="22"/>
          <w:lang w:val="ru-RU"/>
        </w:rPr>
        <w:t>в</w:t>
      </w:r>
      <w:r w:rsidRPr="007E4297">
        <w:rPr>
          <w:spacing w:val="-16"/>
          <w:sz w:val="22"/>
          <w:szCs w:val="22"/>
          <w:lang w:val="ru-RU"/>
        </w:rPr>
        <w:t xml:space="preserve"> </w:t>
      </w:r>
      <w:r w:rsidRPr="007E4297">
        <w:rPr>
          <w:sz w:val="22"/>
          <w:szCs w:val="22"/>
          <w:lang w:val="ru-RU"/>
        </w:rPr>
        <w:t>иголку,</w:t>
      </w:r>
      <w:r w:rsidRPr="007E4297">
        <w:rPr>
          <w:spacing w:val="-16"/>
          <w:sz w:val="22"/>
          <w:szCs w:val="22"/>
          <w:lang w:val="ru-RU"/>
        </w:rPr>
        <w:t xml:space="preserve"> </w:t>
      </w:r>
      <w:r w:rsidRPr="007E4297">
        <w:rPr>
          <w:sz w:val="22"/>
          <w:szCs w:val="22"/>
          <w:lang w:val="ru-RU"/>
        </w:rPr>
        <w:t>строчка прямого стежка.</w:t>
      </w:r>
    </w:p>
    <w:p w:rsidR="003C786B" w:rsidRPr="007E4297" w:rsidRDefault="003C786B" w:rsidP="00C77D14">
      <w:pPr>
        <w:pStyle w:val="af6"/>
        <w:spacing w:line="233" w:lineRule="exact"/>
        <w:ind w:left="0"/>
        <w:jc w:val="left"/>
        <w:rPr>
          <w:sz w:val="22"/>
          <w:szCs w:val="22"/>
        </w:rPr>
      </w:pPr>
      <w:r w:rsidRPr="007E4297">
        <w:rPr>
          <w:sz w:val="22"/>
          <w:szCs w:val="22"/>
        </w:rPr>
        <w:t>Использование дополнительных</w:t>
      </w:r>
      <w:r w:rsidRPr="007E4297">
        <w:rPr>
          <w:spacing w:val="1"/>
          <w:sz w:val="22"/>
          <w:szCs w:val="22"/>
        </w:rPr>
        <w:t xml:space="preserve"> </w:t>
      </w:r>
      <w:r w:rsidRPr="007E4297">
        <w:rPr>
          <w:sz w:val="22"/>
          <w:szCs w:val="22"/>
        </w:rPr>
        <w:t>отделочных</w:t>
      </w:r>
      <w:r w:rsidRPr="007E4297">
        <w:rPr>
          <w:spacing w:val="1"/>
          <w:sz w:val="22"/>
          <w:szCs w:val="22"/>
        </w:rPr>
        <w:t xml:space="preserve"> </w:t>
      </w:r>
      <w:r w:rsidRPr="007E4297">
        <w:rPr>
          <w:spacing w:val="-2"/>
          <w:sz w:val="22"/>
          <w:szCs w:val="22"/>
        </w:rPr>
        <w:t>материалов.</w:t>
      </w:r>
    </w:p>
    <w:p w:rsidR="003C786B" w:rsidRPr="007E4297" w:rsidRDefault="003C786B" w:rsidP="006C3C12">
      <w:pPr>
        <w:pStyle w:val="3"/>
        <w:numPr>
          <w:ilvl w:val="0"/>
          <w:numId w:val="72"/>
        </w:numPr>
        <w:tabs>
          <w:tab w:val="left" w:pos="367"/>
        </w:tabs>
        <w:spacing w:before="149" w:line="240" w:lineRule="auto"/>
        <w:ind w:left="0" w:firstLine="0"/>
        <w:rPr>
          <w:b w:val="0"/>
          <w:sz w:val="22"/>
          <w:szCs w:val="22"/>
        </w:rPr>
      </w:pPr>
      <w:r w:rsidRPr="007E4297">
        <w:rPr>
          <w:spacing w:val="-2"/>
          <w:w w:val="105"/>
          <w:sz w:val="22"/>
          <w:szCs w:val="22"/>
        </w:rPr>
        <w:t>Конструирование</w:t>
      </w:r>
      <w:r w:rsidRPr="007E4297">
        <w:rPr>
          <w:spacing w:val="12"/>
          <w:w w:val="105"/>
          <w:sz w:val="22"/>
          <w:szCs w:val="22"/>
        </w:rPr>
        <w:t xml:space="preserve"> </w:t>
      </w:r>
      <w:r w:rsidRPr="007E4297">
        <w:rPr>
          <w:spacing w:val="-2"/>
          <w:w w:val="105"/>
          <w:sz w:val="22"/>
          <w:szCs w:val="22"/>
        </w:rPr>
        <w:t>и</w:t>
      </w:r>
      <w:r w:rsidRPr="007E4297">
        <w:rPr>
          <w:spacing w:val="13"/>
          <w:w w:val="105"/>
          <w:sz w:val="22"/>
          <w:szCs w:val="22"/>
        </w:rPr>
        <w:t xml:space="preserve"> </w:t>
      </w:r>
      <w:r w:rsidRPr="007E4297">
        <w:rPr>
          <w:spacing w:val="-2"/>
          <w:w w:val="105"/>
          <w:sz w:val="22"/>
          <w:szCs w:val="22"/>
        </w:rPr>
        <w:t>моделирование</w:t>
      </w:r>
      <w:r w:rsidRPr="007E4297">
        <w:rPr>
          <w:spacing w:val="12"/>
          <w:w w:val="105"/>
          <w:sz w:val="22"/>
          <w:szCs w:val="22"/>
        </w:rPr>
        <w:t xml:space="preserve"> </w:t>
      </w:r>
      <w:r w:rsidRPr="007E4297">
        <w:rPr>
          <w:spacing w:val="-2"/>
          <w:w w:val="105"/>
          <w:sz w:val="22"/>
          <w:szCs w:val="22"/>
        </w:rPr>
        <w:t>(10</w:t>
      </w:r>
      <w:r w:rsidRPr="007E4297">
        <w:rPr>
          <w:spacing w:val="13"/>
          <w:w w:val="105"/>
          <w:sz w:val="22"/>
          <w:szCs w:val="22"/>
        </w:rPr>
        <w:t xml:space="preserve"> </w:t>
      </w:r>
      <w:r w:rsidRPr="007E4297">
        <w:rPr>
          <w:spacing w:val="-5"/>
          <w:w w:val="105"/>
          <w:sz w:val="22"/>
          <w:szCs w:val="22"/>
        </w:rPr>
        <w:t>ч)</w:t>
      </w:r>
    </w:p>
    <w:p w:rsidR="003C786B" w:rsidRPr="007E4297" w:rsidRDefault="003C786B" w:rsidP="00C77D14">
      <w:pPr>
        <w:pStyle w:val="af6"/>
        <w:spacing w:before="56" w:line="249" w:lineRule="auto"/>
        <w:ind w:left="0"/>
        <w:jc w:val="left"/>
        <w:rPr>
          <w:sz w:val="22"/>
          <w:szCs w:val="22"/>
          <w:lang w:val="ru-RU"/>
        </w:rPr>
      </w:pPr>
      <w:r w:rsidRPr="007E4297">
        <w:rPr>
          <w:sz w:val="22"/>
          <w:szCs w:val="22"/>
          <w:lang w:val="ru-RU"/>
        </w:rPr>
        <w:t>Простые и объёмные конструкции из разных материалов (пластические</w:t>
      </w:r>
      <w:r w:rsidRPr="007E4297">
        <w:rPr>
          <w:spacing w:val="-15"/>
          <w:sz w:val="22"/>
          <w:szCs w:val="22"/>
          <w:lang w:val="ru-RU"/>
        </w:rPr>
        <w:t xml:space="preserve"> </w:t>
      </w:r>
      <w:r w:rsidRPr="007E4297">
        <w:rPr>
          <w:sz w:val="22"/>
          <w:szCs w:val="22"/>
          <w:lang w:val="ru-RU"/>
        </w:rPr>
        <w:t>массы,</w:t>
      </w:r>
      <w:r w:rsidRPr="007E4297">
        <w:rPr>
          <w:spacing w:val="-15"/>
          <w:sz w:val="22"/>
          <w:szCs w:val="22"/>
          <w:lang w:val="ru-RU"/>
        </w:rPr>
        <w:t xml:space="preserve"> </w:t>
      </w:r>
      <w:r w:rsidRPr="007E4297">
        <w:rPr>
          <w:sz w:val="22"/>
          <w:szCs w:val="22"/>
          <w:lang w:val="ru-RU"/>
        </w:rPr>
        <w:t>бумага,</w:t>
      </w:r>
      <w:r w:rsidRPr="007E4297">
        <w:rPr>
          <w:spacing w:val="-15"/>
          <w:sz w:val="22"/>
          <w:szCs w:val="22"/>
          <w:lang w:val="ru-RU"/>
        </w:rPr>
        <w:t xml:space="preserve"> </w:t>
      </w:r>
      <w:r w:rsidRPr="007E4297">
        <w:rPr>
          <w:sz w:val="22"/>
          <w:szCs w:val="22"/>
          <w:lang w:val="ru-RU"/>
        </w:rPr>
        <w:t>текстиль</w:t>
      </w:r>
      <w:r w:rsidRPr="007E4297">
        <w:rPr>
          <w:spacing w:val="-15"/>
          <w:sz w:val="22"/>
          <w:szCs w:val="22"/>
          <w:lang w:val="ru-RU"/>
        </w:rPr>
        <w:t xml:space="preserve"> </w:t>
      </w:r>
      <w:r w:rsidRPr="007E4297">
        <w:rPr>
          <w:sz w:val="22"/>
          <w:szCs w:val="22"/>
          <w:lang w:val="ru-RU"/>
        </w:rPr>
        <w:t>и</w:t>
      </w:r>
      <w:r w:rsidRPr="007E4297">
        <w:rPr>
          <w:spacing w:val="-15"/>
          <w:sz w:val="22"/>
          <w:szCs w:val="22"/>
          <w:lang w:val="ru-RU"/>
        </w:rPr>
        <w:t xml:space="preserve"> </w:t>
      </w:r>
      <w:r w:rsidRPr="007E4297">
        <w:rPr>
          <w:sz w:val="22"/>
          <w:szCs w:val="22"/>
          <w:lang w:val="ru-RU"/>
        </w:rPr>
        <w:t>др.)</w:t>
      </w:r>
      <w:r w:rsidRPr="007E4297">
        <w:rPr>
          <w:spacing w:val="-15"/>
          <w:sz w:val="22"/>
          <w:szCs w:val="22"/>
          <w:lang w:val="ru-RU"/>
        </w:rPr>
        <w:t xml:space="preserve"> </w:t>
      </w:r>
      <w:r w:rsidRPr="007E4297">
        <w:rPr>
          <w:sz w:val="22"/>
          <w:szCs w:val="22"/>
          <w:lang w:val="ru-RU"/>
        </w:rPr>
        <w:t>и</w:t>
      </w:r>
      <w:r w:rsidRPr="007E4297">
        <w:rPr>
          <w:spacing w:val="-15"/>
          <w:sz w:val="22"/>
          <w:szCs w:val="22"/>
          <w:lang w:val="ru-RU"/>
        </w:rPr>
        <w:t xml:space="preserve"> </w:t>
      </w:r>
      <w:r w:rsidRPr="007E4297">
        <w:rPr>
          <w:sz w:val="22"/>
          <w:szCs w:val="22"/>
          <w:lang w:val="ru-RU"/>
        </w:rPr>
        <w:t>способы</w:t>
      </w:r>
      <w:r w:rsidRPr="007E4297">
        <w:rPr>
          <w:spacing w:val="-15"/>
          <w:sz w:val="22"/>
          <w:szCs w:val="22"/>
          <w:lang w:val="ru-RU"/>
        </w:rPr>
        <w:t xml:space="preserve"> </w:t>
      </w:r>
      <w:r w:rsidRPr="007E4297">
        <w:rPr>
          <w:sz w:val="22"/>
          <w:szCs w:val="22"/>
          <w:lang w:val="ru-RU"/>
        </w:rPr>
        <w:t>их</w:t>
      </w:r>
      <w:r w:rsidRPr="007E4297">
        <w:rPr>
          <w:spacing w:val="-15"/>
          <w:sz w:val="22"/>
          <w:szCs w:val="22"/>
          <w:lang w:val="ru-RU"/>
        </w:rPr>
        <w:t xml:space="preserve"> </w:t>
      </w:r>
      <w:r w:rsidRPr="007E4297">
        <w:rPr>
          <w:sz w:val="22"/>
          <w:szCs w:val="22"/>
          <w:lang w:val="ru-RU"/>
        </w:rPr>
        <w:t>создания. Общее представление о конструкции изделия; детали и части изделия, их взаимное расположение в общей конструкции.</w:t>
      </w:r>
      <w:r w:rsidRPr="007E4297">
        <w:rPr>
          <w:spacing w:val="-7"/>
          <w:sz w:val="22"/>
          <w:szCs w:val="22"/>
          <w:lang w:val="ru-RU"/>
        </w:rPr>
        <w:t xml:space="preserve"> </w:t>
      </w:r>
      <w:r w:rsidRPr="007E4297">
        <w:rPr>
          <w:sz w:val="22"/>
          <w:szCs w:val="22"/>
          <w:lang w:val="ru-RU"/>
        </w:rPr>
        <w:t>Способы</w:t>
      </w:r>
      <w:r w:rsidRPr="007E4297">
        <w:rPr>
          <w:spacing w:val="-7"/>
          <w:sz w:val="22"/>
          <w:szCs w:val="22"/>
          <w:lang w:val="ru-RU"/>
        </w:rPr>
        <w:t xml:space="preserve"> </w:t>
      </w:r>
      <w:r w:rsidRPr="007E4297">
        <w:rPr>
          <w:sz w:val="22"/>
          <w:szCs w:val="22"/>
          <w:lang w:val="ru-RU"/>
        </w:rPr>
        <w:t>соединения</w:t>
      </w:r>
      <w:r w:rsidRPr="007E4297">
        <w:rPr>
          <w:spacing w:val="-7"/>
          <w:sz w:val="22"/>
          <w:szCs w:val="22"/>
          <w:lang w:val="ru-RU"/>
        </w:rPr>
        <w:t xml:space="preserve"> </w:t>
      </w:r>
      <w:r w:rsidRPr="007E4297">
        <w:rPr>
          <w:sz w:val="22"/>
          <w:szCs w:val="22"/>
          <w:lang w:val="ru-RU"/>
        </w:rPr>
        <w:t>деталей</w:t>
      </w:r>
      <w:r w:rsidRPr="007E4297">
        <w:rPr>
          <w:spacing w:val="-7"/>
          <w:sz w:val="22"/>
          <w:szCs w:val="22"/>
          <w:lang w:val="ru-RU"/>
        </w:rPr>
        <w:t xml:space="preserve"> </w:t>
      </w:r>
      <w:r w:rsidRPr="007E4297">
        <w:rPr>
          <w:sz w:val="22"/>
          <w:szCs w:val="22"/>
          <w:lang w:val="ru-RU"/>
        </w:rPr>
        <w:t>в</w:t>
      </w:r>
      <w:r w:rsidRPr="007E4297">
        <w:rPr>
          <w:spacing w:val="-7"/>
          <w:sz w:val="22"/>
          <w:szCs w:val="22"/>
          <w:lang w:val="ru-RU"/>
        </w:rPr>
        <w:t xml:space="preserve"> </w:t>
      </w:r>
      <w:r w:rsidRPr="007E4297">
        <w:rPr>
          <w:sz w:val="22"/>
          <w:szCs w:val="22"/>
          <w:lang w:val="ru-RU"/>
        </w:rPr>
        <w:t>изделиях</w:t>
      </w:r>
      <w:r w:rsidRPr="007E4297">
        <w:rPr>
          <w:spacing w:val="-7"/>
          <w:sz w:val="22"/>
          <w:szCs w:val="22"/>
          <w:lang w:val="ru-RU"/>
        </w:rPr>
        <w:t xml:space="preserve"> </w:t>
      </w:r>
      <w:r w:rsidRPr="007E4297">
        <w:rPr>
          <w:sz w:val="22"/>
          <w:szCs w:val="22"/>
          <w:lang w:val="ru-RU"/>
        </w:rPr>
        <w:t>из</w:t>
      </w:r>
      <w:r w:rsidRPr="007E4297">
        <w:rPr>
          <w:spacing w:val="-7"/>
          <w:sz w:val="22"/>
          <w:szCs w:val="22"/>
          <w:lang w:val="ru-RU"/>
        </w:rPr>
        <w:t xml:space="preserve"> </w:t>
      </w:r>
      <w:r w:rsidRPr="007E4297">
        <w:rPr>
          <w:sz w:val="22"/>
          <w:szCs w:val="22"/>
          <w:lang w:val="ru-RU"/>
        </w:rPr>
        <w:t>разных</w:t>
      </w:r>
      <w:r w:rsidRPr="007E4297">
        <w:rPr>
          <w:spacing w:val="-7"/>
          <w:sz w:val="22"/>
          <w:szCs w:val="22"/>
          <w:lang w:val="ru-RU"/>
        </w:rPr>
        <w:t xml:space="preserve"> </w:t>
      </w:r>
      <w:r w:rsidRPr="007E4297">
        <w:rPr>
          <w:sz w:val="22"/>
          <w:szCs w:val="22"/>
          <w:lang w:val="ru-RU"/>
        </w:rPr>
        <w:t>материалов. Обр</w:t>
      </w:r>
      <w:r w:rsidRPr="007E4297">
        <w:rPr>
          <w:sz w:val="22"/>
          <w:szCs w:val="22"/>
          <w:lang w:val="ru-RU"/>
        </w:rPr>
        <w:t>а</w:t>
      </w:r>
      <w:r w:rsidRPr="007E4297">
        <w:rPr>
          <w:sz w:val="22"/>
          <w:szCs w:val="22"/>
          <w:lang w:val="ru-RU"/>
        </w:rPr>
        <w:t>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w:t>
      </w:r>
      <w:r w:rsidRPr="007E4297">
        <w:rPr>
          <w:spacing w:val="40"/>
          <w:sz w:val="22"/>
          <w:szCs w:val="22"/>
          <w:lang w:val="ru-RU"/>
        </w:rPr>
        <w:t xml:space="preserve"> </w:t>
      </w:r>
      <w:r w:rsidRPr="007E4297">
        <w:rPr>
          <w:sz w:val="22"/>
          <w:szCs w:val="22"/>
          <w:lang w:val="ru-RU"/>
        </w:rPr>
        <w:t>и результата. Элементарное прогнозирование порядка действий в зависимости от желаемого/необходимого результата; выбор способа работы в завис</w:t>
      </w:r>
      <w:r w:rsidRPr="007E4297">
        <w:rPr>
          <w:sz w:val="22"/>
          <w:szCs w:val="22"/>
          <w:lang w:val="ru-RU"/>
        </w:rPr>
        <w:t>и</w:t>
      </w:r>
      <w:r w:rsidRPr="007E4297">
        <w:rPr>
          <w:sz w:val="22"/>
          <w:szCs w:val="22"/>
          <w:lang w:val="ru-RU"/>
        </w:rPr>
        <w:t xml:space="preserve">мости от требуемого результата/ замысла. </w:t>
      </w:r>
    </w:p>
    <w:p w:rsidR="003C786B" w:rsidRPr="007E4297" w:rsidRDefault="003C786B" w:rsidP="006C3C12">
      <w:pPr>
        <w:pStyle w:val="3"/>
        <w:numPr>
          <w:ilvl w:val="0"/>
          <w:numId w:val="72"/>
        </w:numPr>
        <w:tabs>
          <w:tab w:val="left" w:pos="380"/>
        </w:tabs>
        <w:spacing w:before="156" w:line="240" w:lineRule="auto"/>
        <w:ind w:left="0" w:firstLine="0"/>
        <w:rPr>
          <w:b w:val="0"/>
          <w:sz w:val="22"/>
          <w:szCs w:val="22"/>
        </w:rPr>
      </w:pPr>
      <w:r w:rsidRPr="007E4297">
        <w:rPr>
          <w:sz w:val="22"/>
          <w:szCs w:val="22"/>
        </w:rPr>
        <w:t>Информационно-коммуникативные</w:t>
      </w:r>
      <w:r w:rsidRPr="007E4297">
        <w:rPr>
          <w:spacing w:val="67"/>
          <w:sz w:val="22"/>
          <w:szCs w:val="22"/>
        </w:rPr>
        <w:t xml:space="preserve"> </w:t>
      </w:r>
      <w:r w:rsidRPr="007E4297">
        <w:rPr>
          <w:sz w:val="22"/>
          <w:szCs w:val="22"/>
        </w:rPr>
        <w:t>технологии*</w:t>
      </w:r>
      <w:r w:rsidRPr="007E4297">
        <w:rPr>
          <w:spacing w:val="67"/>
          <w:sz w:val="22"/>
          <w:szCs w:val="22"/>
        </w:rPr>
        <w:t xml:space="preserve"> </w:t>
      </w:r>
      <w:r w:rsidRPr="007E4297">
        <w:rPr>
          <w:sz w:val="22"/>
          <w:szCs w:val="22"/>
        </w:rPr>
        <w:t>(2</w:t>
      </w:r>
      <w:r w:rsidRPr="007E4297">
        <w:rPr>
          <w:spacing w:val="67"/>
          <w:sz w:val="22"/>
          <w:szCs w:val="22"/>
        </w:rPr>
        <w:t xml:space="preserve"> </w:t>
      </w:r>
      <w:r w:rsidRPr="007E4297">
        <w:rPr>
          <w:spacing w:val="-5"/>
          <w:sz w:val="22"/>
          <w:szCs w:val="22"/>
        </w:rPr>
        <w:t>ч)</w:t>
      </w:r>
    </w:p>
    <w:p w:rsidR="003C786B" w:rsidRPr="007E4297" w:rsidRDefault="003C786B" w:rsidP="00C77D14">
      <w:pPr>
        <w:pStyle w:val="3"/>
        <w:tabs>
          <w:tab w:val="left" w:pos="380"/>
        </w:tabs>
        <w:ind w:left="0"/>
        <w:rPr>
          <w:sz w:val="22"/>
          <w:szCs w:val="22"/>
          <w:lang w:val="ru-RU"/>
        </w:rPr>
      </w:pPr>
      <w:r w:rsidRPr="007E4297">
        <w:rPr>
          <w:sz w:val="22"/>
          <w:szCs w:val="22"/>
          <w:lang w:val="ru-RU"/>
        </w:rPr>
        <w:t>Демонстрация учителем готовых материалов на информационных носителях.</w:t>
      </w:r>
    </w:p>
    <w:p w:rsidR="003C786B" w:rsidRPr="007E4297" w:rsidRDefault="003C786B" w:rsidP="00C77D14">
      <w:pPr>
        <w:pStyle w:val="3"/>
        <w:tabs>
          <w:tab w:val="left" w:pos="380"/>
        </w:tabs>
        <w:ind w:left="0"/>
        <w:rPr>
          <w:b w:val="0"/>
          <w:sz w:val="22"/>
          <w:szCs w:val="22"/>
          <w:lang w:val="ru-RU"/>
        </w:rPr>
      </w:pPr>
      <w:r w:rsidRPr="007E4297">
        <w:rPr>
          <w:sz w:val="22"/>
          <w:szCs w:val="22"/>
          <w:lang w:val="ru-RU"/>
        </w:rPr>
        <w:t>Информация. Виды информации.</w:t>
      </w:r>
    </w:p>
    <w:p w:rsidR="003C786B" w:rsidRPr="007E4297" w:rsidRDefault="003C786B" w:rsidP="00C77D14">
      <w:pPr>
        <w:pStyle w:val="3"/>
        <w:ind w:left="0"/>
        <w:rPr>
          <w:sz w:val="22"/>
          <w:szCs w:val="22"/>
          <w:lang w:val="ru-RU"/>
        </w:rPr>
      </w:pPr>
      <w:r w:rsidRPr="007E4297">
        <w:rPr>
          <w:spacing w:val="-2"/>
          <w:w w:val="105"/>
          <w:sz w:val="22"/>
          <w:szCs w:val="22"/>
          <w:lang w:val="ru-RU"/>
        </w:rPr>
        <w:t>Универсальные</w:t>
      </w:r>
      <w:r w:rsidRPr="007E4297">
        <w:rPr>
          <w:spacing w:val="19"/>
          <w:w w:val="105"/>
          <w:sz w:val="22"/>
          <w:szCs w:val="22"/>
          <w:lang w:val="ru-RU"/>
        </w:rPr>
        <w:t xml:space="preserve"> </w:t>
      </w:r>
      <w:r w:rsidRPr="007E4297">
        <w:rPr>
          <w:spacing w:val="-2"/>
          <w:w w:val="105"/>
          <w:sz w:val="22"/>
          <w:szCs w:val="22"/>
          <w:lang w:val="ru-RU"/>
        </w:rPr>
        <w:t>учебные</w:t>
      </w:r>
      <w:r w:rsidRPr="007E4297">
        <w:rPr>
          <w:spacing w:val="19"/>
          <w:w w:val="105"/>
          <w:sz w:val="22"/>
          <w:szCs w:val="22"/>
          <w:lang w:val="ru-RU"/>
        </w:rPr>
        <w:t xml:space="preserve"> </w:t>
      </w:r>
      <w:r w:rsidRPr="007E4297">
        <w:rPr>
          <w:spacing w:val="-2"/>
          <w:w w:val="105"/>
          <w:sz w:val="22"/>
          <w:szCs w:val="22"/>
          <w:lang w:val="ru-RU"/>
        </w:rPr>
        <w:t>действия</w:t>
      </w:r>
      <w:r w:rsidRPr="007E4297">
        <w:rPr>
          <w:spacing w:val="19"/>
          <w:w w:val="105"/>
          <w:sz w:val="22"/>
          <w:szCs w:val="22"/>
          <w:lang w:val="ru-RU"/>
        </w:rPr>
        <w:t xml:space="preserve"> </w:t>
      </w:r>
      <w:r w:rsidRPr="007E4297">
        <w:rPr>
          <w:spacing w:val="-2"/>
          <w:w w:val="105"/>
          <w:sz w:val="22"/>
          <w:szCs w:val="22"/>
          <w:lang w:val="ru-RU"/>
        </w:rPr>
        <w:t>(пропедевтический</w:t>
      </w:r>
      <w:r w:rsidRPr="007E4297">
        <w:rPr>
          <w:spacing w:val="19"/>
          <w:w w:val="105"/>
          <w:sz w:val="22"/>
          <w:szCs w:val="22"/>
          <w:lang w:val="ru-RU"/>
        </w:rPr>
        <w:t xml:space="preserve"> </w:t>
      </w:r>
      <w:r w:rsidRPr="007E4297">
        <w:rPr>
          <w:spacing w:val="-2"/>
          <w:w w:val="105"/>
          <w:sz w:val="22"/>
          <w:szCs w:val="22"/>
          <w:lang w:val="ru-RU"/>
        </w:rPr>
        <w:t>уровень)</w:t>
      </w:r>
    </w:p>
    <w:p w:rsidR="003C786B" w:rsidRPr="007E4297" w:rsidRDefault="003C786B" w:rsidP="00C77D14">
      <w:pPr>
        <w:spacing w:line="240" w:lineRule="auto"/>
        <w:ind w:firstLine="0"/>
        <w:rPr>
          <w:rFonts w:cs="Times New Roman"/>
          <w:b/>
          <w:sz w:val="22"/>
        </w:rPr>
      </w:pPr>
      <w:r w:rsidRPr="007E4297">
        <w:rPr>
          <w:rFonts w:cs="Times New Roman"/>
          <w:b/>
          <w:spacing w:val="-2"/>
          <w:w w:val="105"/>
          <w:sz w:val="22"/>
        </w:rPr>
        <w:t>Познавательные УУД</w:t>
      </w:r>
      <w:r w:rsidRPr="007E4297">
        <w:rPr>
          <w:rFonts w:cs="Times New Roman"/>
          <w:b/>
          <w:spacing w:val="-4"/>
          <w:w w:val="135"/>
          <w:sz w:val="22"/>
        </w:rPr>
        <w:t>:</w:t>
      </w:r>
    </w:p>
    <w:p w:rsidR="003C786B" w:rsidRPr="007E4297" w:rsidRDefault="003C786B" w:rsidP="00C77D14">
      <w:pPr>
        <w:pStyle w:val="af6"/>
        <w:ind w:left="0"/>
        <w:jc w:val="left"/>
        <w:rPr>
          <w:sz w:val="22"/>
          <w:szCs w:val="22"/>
          <w:lang w:val="ru-RU"/>
        </w:rPr>
      </w:pPr>
      <w:r w:rsidRPr="007E4297">
        <w:rPr>
          <w:sz w:val="22"/>
          <w:szCs w:val="22"/>
          <w:lang w:val="ru-RU"/>
        </w:rPr>
        <w:t>—ориентироваться в терминах, используемых в технологии</w:t>
      </w:r>
      <w:r w:rsidRPr="007E4297">
        <w:rPr>
          <w:spacing w:val="80"/>
          <w:sz w:val="22"/>
          <w:szCs w:val="22"/>
          <w:lang w:val="ru-RU"/>
        </w:rPr>
        <w:t xml:space="preserve"> </w:t>
      </w:r>
      <w:r w:rsidRPr="007E4297">
        <w:rPr>
          <w:sz w:val="22"/>
          <w:szCs w:val="22"/>
          <w:lang w:val="ru-RU"/>
        </w:rPr>
        <w:t>(в пределах изученного);</w:t>
      </w:r>
    </w:p>
    <w:p w:rsidR="003C786B" w:rsidRPr="007E4297" w:rsidRDefault="003C786B" w:rsidP="00C77D14">
      <w:pPr>
        <w:pStyle w:val="af6"/>
        <w:ind w:left="0"/>
        <w:jc w:val="left"/>
        <w:rPr>
          <w:sz w:val="22"/>
          <w:szCs w:val="22"/>
          <w:lang w:val="ru-RU"/>
        </w:rPr>
      </w:pPr>
      <w:r w:rsidRPr="007E4297">
        <w:rPr>
          <w:sz w:val="22"/>
          <w:szCs w:val="22"/>
          <w:lang w:val="ru-RU"/>
        </w:rPr>
        <w:t>—воспринимать и использовать предложенную инструкцию (устную, графическую);</w:t>
      </w:r>
    </w:p>
    <w:p w:rsidR="003C786B" w:rsidRPr="007E4297" w:rsidRDefault="003C786B" w:rsidP="00C77D14">
      <w:pPr>
        <w:pStyle w:val="af6"/>
        <w:ind w:left="0"/>
        <w:jc w:val="left"/>
        <w:rPr>
          <w:sz w:val="22"/>
          <w:szCs w:val="22"/>
          <w:lang w:val="ru-RU"/>
        </w:rPr>
      </w:pPr>
      <w:r w:rsidRPr="007E4297">
        <w:rPr>
          <w:sz w:val="22"/>
          <w:szCs w:val="22"/>
          <w:lang w:val="ru-RU"/>
        </w:rPr>
        <w:t>—анализировать устройство простых изделий по образцу, рисунку,</w:t>
      </w:r>
      <w:r w:rsidRPr="007E4297">
        <w:rPr>
          <w:spacing w:val="-5"/>
          <w:sz w:val="22"/>
          <w:szCs w:val="22"/>
          <w:lang w:val="ru-RU"/>
        </w:rPr>
        <w:t xml:space="preserve"> </w:t>
      </w:r>
      <w:r w:rsidRPr="007E4297">
        <w:rPr>
          <w:sz w:val="22"/>
          <w:szCs w:val="22"/>
          <w:lang w:val="ru-RU"/>
        </w:rPr>
        <w:t>выделять</w:t>
      </w:r>
      <w:r w:rsidRPr="007E4297">
        <w:rPr>
          <w:spacing w:val="-5"/>
          <w:sz w:val="22"/>
          <w:szCs w:val="22"/>
          <w:lang w:val="ru-RU"/>
        </w:rPr>
        <w:t xml:space="preserve"> </w:t>
      </w:r>
      <w:r w:rsidRPr="007E4297">
        <w:rPr>
          <w:sz w:val="22"/>
          <w:szCs w:val="22"/>
          <w:lang w:val="ru-RU"/>
        </w:rPr>
        <w:t>основные</w:t>
      </w:r>
      <w:r w:rsidRPr="007E4297">
        <w:rPr>
          <w:spacing w:val="-5"/>
          <w:sz w:val="22"/>
          <w:szCs w:val="22"/>
          <w:lang w:val="ru-RU"/>
        </w:rPr>
        <w:t xml:space="preserve"> </w:t>
      </w:r>
      <w:r w:rsidRPr="007E4297">
        <w:rPr>
          <w:sz w:val="22"/>
          <w:szCs w:val="22"/>
          <w:lang w:val="ru-RU"/>
        </w:rPr>
        <w:t>и</w:t>
      </w:r>
      <w:r w:rsidRPr="007E4297">
        <w:rPr>
          <w:spacing w:val="-5"/>
          <w:sz w:val="22"/>
          <w:szCs w:val="22"/>
          <w:lang w:val="ru-RU"/>
        </w:rPr>
        <w:t xml:space="preserve"> </w:t>
      </w:r>
      <w:r w:rsidRPr="007E4297">
        <w:rPr>
          <w:sz w:val="22"/>
          <w:szCs w:val="22"/>
          <w:lang w:val="ru-RU"/>
        </w:rPr>
        <w:t>второстепенные</w:t>
      </w:r>
      <w:r w:rsidRPr="007E4297">
        <w:rPr>
          <w:spacing w:val="-5"/>
          <w:sz w:val="22"/>
          <w:szCs w:val="22"/>
          <w:lang w:val="ru-RU"/>
        </w:rPr>
        <w:t xml:space="preserve"> </w:t>
      </w:r>
      <w:r w:rsidRPr="007E4297">
        <w:rPr>
          <w:sz w:val="22"/>
          <w:szCs w:val="22"/>
          <w:lang w:val="ru-RU"/>
        </w:rPr>
        <w:t xml:space="preserve">составляющие </w:t>
      </w:r>
      <w:r w:rsidRPr="007E4297">
        <w:rPr>
          <w:spacing w:val="-2"/>
          <w:sz w:val="22"/>
          <w:szCs w:val="22"/>
          <w:lang w:val="ru-RU"/>
        </w:rPr>
        <w:t>конструкции;</w:t>
      </w:r>
    </w:p>
    <w:p w:rsidR="003C786B" w:rsidRPr="007E4297" w:rsidRDefault="003C786B" w:rsidP="00C77D14">
      <w:pPr>
        <w:pStyle w:val="af6"/>
        <w:ind w:left="0"/>
        <w:jc w:val="left"/>
        <w:rPr>
          <w:sz w:val="22"/>
          <w:szCs w:val="22"/>
          <w:lang w:val="ru-RU"/>
        </w:rPr>
      </w:pPr>
      <w:r w:rsidRPr="007E4297">
        <w:rPr>
          <w:sz w:val="22"/>
          <w:szCs w:val="22"/>
          <w:lang w:val="ru-RU"/>
        </w:rPr>
        <w:t>—сравнивать отдельные изделия (конструкции), находить сходство и различия в их устройстве.</w:t>
      </w:r>
    </w:p>
    <w:p w:rsidR="003C786B" w:rsidRPr="007E4297" w:rsidRDefault="003C786B" w:rsidP="00C77D14">
      <w:pPr>
        <w:spacing w:line="240" w:lineRule="auto"/>
        <w:ind w:firstLine="0"/>
        <w:rPr>
          <w:rFonts w:cs="Times New Roman"/>
          <w:b/>
          <w:sz w:val="22"/>
        </w:rPr>
      </w:pPr>
      <w:r w:rsidRPr="007E4297">
        <w:rPr>
          <w:rFonts w:cs="Times New Roman"/>
          <w:b/>
          <w:spacing w:val="-2"/>
          <w:w w:val="105"/>
          <w:sz w:val="22"/>
        </w:rPr>
        <w:t>Работа с информацией</w:t>
      </w:r>
      <w:r w:rsidRPr="007E4297">
        <w:rPr>
          <w:rFonts w:cs="Times New Roman"/>
          <w:b/>
          <w:spacing w:val="-2"/>
          <w:w w:val="125"/>
          <w:sz w:val="22"/>
        </w:rPr>
        <w:t>:</w:t>
      </w:r>
    </w:p>
    <w:p w:rsidR="003C786B" w:rsidRPr="007E4297" w:rsidRDefault="003C786B" w:rsidP="00C77D14">
      <w:pPr>
        <w:pStyle w:val="af6"/>
        <w:ind w:left="0"/>
        <w:jc w:val="left"/>
        <w:rPr>
          <w:sz w:val="22"/>
          <w:szCs w:val="22"/>
          <w:lang w:val="ru-RU"/>
        </w:rPr>
      </w:pPr>
      <w:r w:rsidRPr="007E4297">
        <w:rPr>
          <w:sz w:val="22"/>
          <w:szCs w:val="22"/>
          <w:lang w:val="ru-RU"/>
        </w:rPr>
        <w:t>—воспринимать информацию (представленную в объяснении учителя или в учебнике), использовать её в работе;</w:t>
      </w:r>
    </w:p>
    <w:p w:rsidR="003C786B" w:rsidRPr="007E4297" w:rsidRDefault="003C786B" w:rsidP="00C77D14">
      <w:pPr>
        <w:pStyle w:val="af6"/>
        <w:ind w:left="0"/>
        <w:jc w:val="left"/>
        <w:rPr>
          <w:sz w:val="22"/>
          <w:szCs w:val="22"/>
          <w:lang w:val="ru-RU"/>
        </w:rPr>
      </w:pPr>
      <w:r w:rsidRPr="007E4297">
        <w:rPr>
          <w:sz w:val="22"/>
          <w:szCs w:val="22"/>
          <w:lang w:val="ru-RU"/>
        </w:rPr>
        <w:t>—понимать</w:t>
      </w:r>
      <w:r w:rsidRPr="007E4297">
        <w:rPr>
          <w:spacing w:val="-16"/>
          <w:sz w:val="22"/>
          <w:szCs w:val="22"/>
          <w:lang w:val="ru-RU"/>
        </w:rPr>
        <w:t xml:space="preserve"> </w:t>
      </w:r>
      <w:r w:rsidRPr="007E4297">
        <w:rPr>
          <w:sz w:val="22"/>
          <w:szCs w:val="22"/>
          <w:lang w:val="ru-RU"/>
        </w:rPr>
        <w:t>и</w:t>
      </w:r>
      <w:r w:rsidRPr="007E4297">
        <w:rPr>
          <w:spacing w:val="-16"/>
          <w:sz w:val="22"/>
          <w:szCs w:val="22"/>
          <w:lang w:val="ru-RU"/>
        </w:rPr>
        <w:t xml:space="preserve"> </w:t>
      </w:r>
      <w:r w:rsidRPr="007E4297">
        <w:rPr>
          <w:sz w:val="22"/>
          <w:szCs w:val="22"/>
          <w:lang w:val="ru-RU"/>
        </w:rPr>
        <w:t>анализировать</w:t>
      </w:r>
      <w:r w:rsidRPr="007E4297">
        <w:rPr>
          <w:spacing w:val="-16"/>
          <w:sz w:val="22"/>
          <w:szCs w:val="22"/>
          <w:lang w:val="ru-RU"/>
        </w:rPr>
        <w:t xml:space="preserve"> </w:t>
      </w:r>
      <w:r w:rsidRPr="007E4297">
        <w:rPr>
          <w:sz w:val="22"/>
          <w:szCs w:val="22"/>
          <w:lang w:val="ru-RU"/>
        </w:rPr>
        <w:t>простейшую</w:t>
      </w:r>
      <w:r w:rsidRPr="007E4297">
        <w:rPr>
          <w:spacing w:val="-16"/>
          <w:sz w:val="22"/>
          <w:szCs w:val="22"/>
          <w:lang w:val="ru-RU"/>
        </w:rPr>
        <w:t xml:space="preserve"> </w:t>
      </w:r>
      <w:r w:rsidRPr="007E4297">
        <w:rPr>
          <w:sz w:val="22"/>
          <w:szCs w:val="22"/>
          <w:lang w:val="ru-RU"/>
        </w:rPr>
        <w:t>знаково-символическую</w:t>
      </w:r>
      <w:r w:rsidRPr="007E4297">
        <w:rPr>
          <w:spacing w:val="-16"/>
          <w:sz w:val="22"/>
          <w:szCs w:val="22"/>
          <w:lang w:val="ru-RU"/>
        </w:rPr>
        <w:t xml:space="preserve"> </w:t>
      </w:r>
      <w:r w:rsidRPr="007E4297">
        <w:rPr>
          <w:sz w:val="22"/>
          <w:szCs w:val="22"/>
          <w:lang w:val="ru-RU"/>
        </w:rPr>
        <w:t>информацию</w:t>
      </w:r>
      <w:r w:rsidRPr="007E4297">
        <w:rPr>
          <w:spacing w:val="-16"/>
          <w:sz w:val="22"/>
          <w:szCs w:val="22"/>
          <w:lang w:val="ru-RU"/>
        </w:rPr>
        <w:t xml:space="preserve"> </w:t>
      </w:r>
      <w:r w:rsidRPr="007E4297">
        <w:rPr>
          <w:sz w:val="22"/>
          <w:szCs w:val="22"/>
          <w:lang w:val="ru-RU"/>
        </w:rPr>
        <w:t>(схема,</w:t>
      </w:r>
      <w:r w:rsidRPr="007E4297">
        <w:rPr>
          <w:spacing w:val="-16"/>
          <w:sz w:val="22"/>
          <w:szCs w:val="22"/>
          <w:lang w:val="ru-RU"/>
        </w:rPr>
        <w:t xml:space="preserve"> </w:t>
      </w:r>
      <w:r w:rsidRPr="007E4297">
        <w:rPr>
          <w:sz w:val="22"/>
          <w:szCs w:val="22"/>
          <w:lang w:val="ru-RU"/>
        </w:rPr>
        <w:t>рисунок)</w:t>
      </w:r>
      <w:r w:rsidRPr="007E4297">
        <w:rPr>
          <w:spacing w:val="-16"/>
          <w:sz w:val="22"/>
          <w:szCs w:val="22"/>
          <w:lang w:val="ru-RU"/>
        </w:rPr>
        <w:t xml:space="preserve"> </w:t>
      </w:r>
      <w:r w:rsidRPr="007E4297">
        <w:rPr>
          <w:sz w:val="22"/>
          <w:szCs w:val="22"/>
          <w:lang w:val="ru-RU"/>
        </w:rPr>
        <w:t>и</w:t>
      </w:r>
      <w:r w:rsidRPr="007E4297">
        <w:rPr>
          <w:spacing w:val="-16"/>
          <w:sz w:val="22"/>
          <w:szCs w:val="22"/>
          <w:lang w:val="ru-RU"/>
        </w:rPr>
        <w:t xml:space="preserve"> </w:t>
      </w:r>
      <w:r w:rsidRPr="007E4297">
        <w:rPr>
          <w:sz w:val="22"/>
          <w:szCs w:val="22"/>
          <w:lang w:val="ru-RU"/>
        </w:rPr>
        <w:t>строить</w:t>
      </w:r>
      <w:r w:rsidRPr="007E4297">
        <w:rPr>
          <w:spacing w:val="-16"/>
          <w:sz w:val="22"/>
          <w:szCs w:val="22"/>
          <w:lang w:val="ru-RU"/>
        </w:rPr>
        <w:t xml:space="preserve"> </w:t>
      </w:r>
      <w:r w:rsidRPr="007E4297">
        <w:rPr>
          <w:sz w:val="22"/>
          <w:szCs w:val="22"/>
          <w:lang w:val="ru-RU"/>
        </w:rPr>
        <w:t>работу</w:t>
      </w:r>
      <w:r w:rsidRPr="007E4297">
        <w:rPr>
          <w:spacing w:val="-16"/>
          <w:sz w:val="22"/>
          <w:szCs w:val="22"/>
          <w:lang w:val="ru-RU"/>
        </w:rPr>
        <w:t xml:space="preserve"> </w:t>
      </w:r>
      <w:r w:rsidRPr="007E4297">
        <w:rPr>
          <w:sz w:val="22"/>
          <w:szCs w:val="22"/>
          <w:lang w:val="ru-RU"/>
        </w:rPr>
        <w:t>в</w:t>
      </w:r>
      <w:r w:rsidRPr="007E4297">
        <w:rPr>
          <w:spacing w:val="-16"/>
          <w:sz w:val="22"/>
          <w:szCs w:val="22"/>
          <w:lang w:val="ru-RU"/>
        </w:rPr>
        <w:t xml:space="preserve"> </w:t>
      </w:r>
      <w:r w:rsidRPr="007E4297">
        <w:rPr>
          <w:sz w:val="22"/>
          <w:szCs w:val="22"/>
          <w:lang w:val="ru-RU"/>
        </w:rPr>
        <w:t>соответствии с ней.</w:t>
      </w:r>
    </w:p>
    <w:p w:rsidR="003C786B" w:rsidRPr="007E4297" w:rsidRDefault="003C786B" w:rsidP="00C77D14">
      <w:pPr>
        <w:spacing w:line="240" w:lineRule="auto"/>
        <w:ind w:firstLine="0"/>
        <w:rPr>
          <w:rFonts w:cs="Times New Roman"/>
          <w:b/>
          <w:sz w:val="22"/>
        </w:rPr>
      </w:pPr>
      <w:r w:rsidRPr="007E4297">
        <w:rPr>
          <w:rFonts w:cs="Times New Roman"/>
          <w:b/>
          <w:spacing w:val="-2"/>
          <w:w w:val="105"/>
          <w:sz w:val="22"/>
        </w:rPr>
        <w:t>Коммуникативные УУД</w:t>
      </w:r>
      <w:r w:rsidRPr="007E4297">
        <w:rPr>
          <w:rFonts w:cs="Times New Roman"/>
          <w:b/>
          <w:spacing w:val="-4"/>
          <w:w w:val="135"/>
          <w:sz w:val="22"/>
        </w:rPr>
        <w:t>:</w:t>
      </w:r>
    </w:p>
    <w:p w:rsidR="003C786B" w:rsidRPr="007E4297" w:rsidRDefault="003C786B" w:rsidP="00C77D14">
      <w:pPr>
        <w:pStyle w:val="af6"/>
        <w:ind w:left="0"/>
        <w:jc w:val="left"/>
        <w:rPr>
          <w:sz w:val="22"/>
          <w:szCs w:val="22"/>
          <w:lang w:val="ru-RU"/>
        </w:rPr>
      </w:pPr>
      <w:r w:rsidRPr="007E4297">
        <w:rPr>
          <w:sz w:val="22"/>
          <w:szCs w:val="22"/>
          <w:lang w:val="ru-RU"/>
        </w:rPr>
        <w:t>—участвовать</w:t>
      </w:r>
      <w:r w:rsidRPr="007E4297">
        <w:rPr>
          <w:spacing w:val="-1"/>
          <w:sz w:val="22"/>
          <w:szCs w:val="22"/>
          <w:lang w:val="ru-RU"/>
        </w:rPr>
        <w:t xml:space="preserve"> </w:t>
      </w:r>
      <w:r w:rsidRPr="007E4297">
        <w:rPr>
          <w:sz w:val="22"/>
          <w:szCs w:val="22"/>
          <w:lang w:val="ru-RU"/>
        </w:rPr>
        <w:t>в</w:t>
      </w:r>
      <w:r w:rsidRPr="007E4297">
        <w:rPr>
          <w:spacing w:val="-1"/>
          <w:sz w:val="22"/>
          <w:szCs w:val="22"/>
          <w:lang w:val="ru-RU"/>
        </w:rPr>
        <w:t xml:space="preserve"> </w:t>
      </w:r>
      <w:r w:rsidRPr="007E4297">
        <w:rPr>
          <w:sz w:val="22"/>
          <w:szCs w:val="22"/>
          <w:lang w:val="ru-RU"/>
        </w:rPr>
        <w:t>коллективном</w:t>
      </w:r>
      <w:r w:rsidRPr="007E4297">
        <w:rPr>
          <w:spacing w:val="-1"/>
          <w:sz w:val="22"/>
          <w:szCs w:val="22"/>
          <w:lang w:val="ru-RU"/>
        </w:rPr>
        <w:t xml:space="preserve"> </w:t>
      </w:r>
      <w:r w:rsidRPr="007E4297">
        <w:rPr>
          <w:sz w:val="22"/>
          <w:szCs w:val="22"/>
          <w:lang w:val="ru-RU"/>
        </w:rPr>
        <w:t>обсуждении:</w:t>
      </w:r>
      <w:r w:rsidRPr="007E4297">
        <w:rPr>
          <w:spacing w:val="-1"/>
          <w:sz w:val="22"/>
          <w:szCs w:val="22"/>
          <w:lang w:val="ru-RU"/>
        </w:rPr>
        <w:t xml:space="preserve"> </w:t>
      </w:r>
      <w:r w:rsidRPr="007E4297">
        <w:rPr>
          <w:sz w:val="22"/>
          <w:szCs w:val="22"/>
          <w:lang w:val="ru-RU"/>
        </w:rPr>
        <w:t>высказывать</w:t>
      </w:r>
      <w:r w:rsidRPr="007E4297">
        <w:rPr>
          <w:spacing w:val="-1"/>
          <w:sz w:val="22"/>
          <w:szCs w:val="22"/>
          <w:lang w:val="ru-RU"/>
        </w:rPr>
        <w:t xml:space="preserve"> </w:t>
      </w:r>
      <w:r w:rsidRPr="007E4297">
        <w:rPr>
          <w:sz w:val="22"/>
          <w:szCs w:val="22"/>
          <w:lang w:val="ru-RU"/>
        </w:rPr>
        <w:t>собственное</w:t>
      </w:r>
      <w:r w:rsidRPr="007E4297">
        <w:rPr>
          <w:spacing w:val="-1"/>
          <w:sz w:val="22"/>
          <w:szCs w:val="22"/>
          <w:lang w:val="ru-RU"/>
        </w:rPr>
        <w:t xml:space="preserve"> </w:t>
      </w:r>
      <w:r w:rsidRPr="007E4297">
        <w:rPr>
          <w:sz w:val="22"/>
          <w:szCs w:val="22"/>
          <w:lang w:val="ru-RU"/>
        </w:rPr>
        <w:t>мнение,</w:t>
      </w:r>
      <w:r w:rsidRPr="007E4297">
        <w:rPr>
          <w:spacing w:val="-1"/>
          <w:sz w:val="22"/>
          <w:szCs w:val="22"/>
          <w:lang w:val="ru-RU"/>
        </w:rPr>
        <w:t xml:space="preserve"> </w:t>
      </w:r>
      <w:r w:rsidRPr="007E4297">
        <w:rPr>
          <w:sz w:val="22"/>
          <w:szCs w:val="22"/>
          <w:lang w:val="ru-RU"/>
        </w:rPr>
        <w:t>отвечать</w:t>
      </w:r>
      <w:r w:rsidRPr="007E4297">
        <w:rPr>
          <w:spacing w:val="-1"/>
          <w:sz w:val="22"/>
          <w:szCs w:val="22"/>
          <w:lang w:val="ru-RU"/>
        </w:rPr>
        <w:t xml:space="preserve"> </w:t>
      </w:r>
      <w:r w:rsidRPr="007E4297">
        <w:rPr>
          <w:sz w:val="22"/>
          <w:szCs w:val="22"/>
          <w:lang w:val="ru-RU"/>
        </w:rPr>
        <w:t>на</w:t>
      </w:r>
      <w:r w:rsidRPr="007E4297">
        <w:rPr>
          <w:spacing w:val="-1"/>
          <w:sz w:val="22"/>
          <w:szCs w:val="22"/>
          <w:lang w:val="ru-RU"/>
        </w:rPr>
        <w:t xml:space="preserve"> </w:t>
      </w:r>
      <w:r w:rsidRPr="007E4297">
        <w:rPr>
          <w:sz w:val="22"/>
          <w:szCs w:val="22"/>
          <w:lang w:val="ru-RU"/>
        </w:rPr>
        <w:t>вопросы,</w:t>
      </w:r>
      <w:r w:rsidRPr="007E4297">
        <w:rPr>
          <w:spacing w:val="-1"/>
          <w:sz w:val="22"/>
          <w:szCs w:val="22"/>
          <w:lang w:val="ru-RU"/>
        </w:rPr>
        <w:t xml:space="preserve"> </w:t>
      </w:r>
      <w:r w:rsidRPr="007E4297">
        <w:rPr>
          <w:sz w:val="22"/>
          <w:szCs w:val="22"/>
          <w:lang w:val="ru-RU"/>
        </w:rPr>
        <w:t>в</w:t>
      </w:r>
      <w:r w:rsidRPr="007E4297">
        <w:rPr>
          <w:sz w:val="22"/>
          <w:szCs w:val="22"/>
          <w:lang w:val="ru-RU"/>
        </w:rPr>
        <w:t>ы</w:t>
      </w:r>
      <w:r w:rsidRPr="007E4297">
        <w:rPr>
          <w:sz w:val="22"/>
          <w:szCs w:val="22"/>
          <w:lang w:val="ru-RU"/>
        </w:rPr>
        <w:t>полнять</w:t>
      </w:r>
      <w:r w:rsidRPr="007E4297">
        <w:rPr>
          <w:spacing w:val="-1"/>
          <w:sz w:val="22"/>
          <w:szCs w:val="22"/>
          <w:lang w:val="ru-RU"/>
        </w:rPr>
        <w:t xml:space="preserve"> </w:t>
      </w:r>
      <w:r w:rsidRPr="007E4297">
        <w:rPr>
          <w:sz w:val="22"/>
          <w:szCs w:val="22"/>
          <w:lang w:val="ru-RU"/>
        </w:rPr>
        <w:t xml:space="preserve">правила этики общения: уважительное отношение к одноклассникам, внимание к мнению другого; </w:t>
      </w:r>
    </w:p>
    <w:p w:rsidR="003C786B" w:rsidRPr="007E4297" w:rsidRDefault="003C786B" w:rsidP="00C77D14">
      <w:pPr>
        <w:pStyle w:val="af6"/>
        <w:spacing w:before="8" w:line="249" w:lineRule="auto"/>
        <w:ind w:left="0"/>
        <w:jc w:val="left"/>
        <w:rPr>
          <w:sz w:val="22"/>
          <w:szCs w:val="22"/>
          <w:lang w:val="ru-RU"/>
        </w:rPr>
      </w:pPr>
      <w:r w:rsidRPr="007E4297">
        <w:rPr>
          <w:sz w:val="22"/>
          <w:szCs w:val="22"/>
          <w:lang w:val="ru-RU"/>
        </w:rPr>
        <w:t>- строить несложные высказывания, сообщения в устной форме</w:t>
      </w:r>
    </w:p>
    <w:p w:rsidR="003C786B" w:rsidRPr="007E4297" w:rsidRDefault="003C786B" w:rsidP="00C77D14">
      <w:pPr>
        <w:pStyle w:val="af6"/>
        <w:spacing w:line="249" w:lineRule="auto"/>
        <w:ind w:left="0"/>
        <w:jc w:val="left"/>
        <w:rPr>
          <w:sz w:val="22"/>
          <w:szCs w:val="22"/>
          <w:lang w:val="ru-RU"/>
        </w:rPr>
      </w:pPr>
      <w:r w:rsidRPr="007E4297">
        <w:rPr>
          <w:sz w:val="22"/>
          <w:szCs w:val="22"/>
          <w:lang w:val="ru-RU"/>
        </w:rPr>
        <w:t xml:space="preserve"> (по содержанию изученных тем).</w:t>
      </w:r>
    </w:p>
    <w:p w:rsidR="003C786B" w:rsidRPr="007E4297" w:rsidRDefault="003C786B" w:rsidP="00C77D14">
      <w:pPr>
        <w:spacing w:line="240" w:lineRule="auto"/>
        <w:ind w:firstLine="0"/>
        <w:rPr>
          <w:rFonts w:cs="Times New Roman"/>
          <w:b/>
          <w:sz w:val="22"/>
        </w:rPr>
      </w:pPr>
      <w:r w:rsidRPr="007E4297">
        <w:rPr>
          <w:rFonts w:cs="Times New Roman"/>
          <w:b/>
          <w:spacing w:val="-2"/>
          <w:w w:val="105"/>
          <w:sz w:val="22"/>
        </w:rPr>
        <w:lastRenderedPageBreak/>
        <w:t>Регулятивные УУД</w:t>
      </w:r>
      <w:r w:rsidRPr="007E4297">
        <w:rPr>
          <w:rFonts w:cs="Times New Roman"/>
          <w:b/>
          <w:spacing w:val="-4"/>
          <w:w w:val="130"/>
          <w:sz w:val="22"/>
        </w:rPr>
        <w:t>:</w:t>
      </w:r>
    </w:p>
    <w:p w:rsidR="003C786B" w:rsidRPr="007E4297" w:rsidRDefault="003C786B" w:rsidP="00C77D14">
      <w:pPr>
        <w:pStyle w:val="af6"/>
        <w:ind w:left="0"/>
        <w:jc w:val="left"/>
        <w:rPr>
          <w:sz w:val="22"/>
          <w:szCs w:val="22"/>
          <w:lang w:val="ru-RU"/>
        </w:rPr>
      </w:pPr>
      <w:r w:rsidRPr="007E4297">
        <w:rPr>
          <w:sz w:val="22"/>
          <w:szCs w:val="22"/>
          <w:lang w:val="ru-RU"/>
        </w:rPr>
        <w:t>—принимать и удерживать в процессе деятельности предложенную учебную задачу;</w:t>
      </w:r>
    </w:p>
    <w:p w:rsidR="003C786B" w:rsidRPr="007E4297" w:rsidRDefault="003C786B" w:rsidP="00C77D14">
      <w:pPr>
        <w:pStyle w:val="af6"/>
        <w:spacing w:line="249" w:lineRule="auto"/>
        <w:ind w:left="0"/>
        <w:jc w:val="left"/>
        <w:rPr>
          <w:sz w:val="22"/>
          <w:szCs w:val="22"/>
          <w:lang w:val="ru-RU"/>
        </w:rPr>
      </w:pPr>
      <w:r w:rsidRPr="007E4297">
        <w:rPr>
          <w:sz w:val="22"/>
          <w:szCs w:val="22"/>
          <w:lang w:val="ru-RU"/>
        </w:rPr>
        <w:t>—действовать по плану, предложенному учителем, работать с опорой на графическую инструкцию уче</w:t>
      </w:r>
      <w:r w:rsidRPr="007E4297">
        <w:rPr>
          <w:sz w:val="22"/>
          <w:szCs w:val="22"/>
          <w:lang w:val="ru-RU"/>
        </w:rPr>
        <w:t>б</w:t>
      </w:r>
      <w:r w:rsidRPr="007E4297">
        <w:rPr>
          <w:sz w:val="22"/>
          <w:szCs w:val="22"/>
          <w:lang w:val="ru-RU"/>
        </w:rPr>
        <w:t xml:space="preserve">ника, принимать участие в коллективном построении простого плана действий;  </w:t>
      </w:r>
    </w:p>
    <w:p w:rsidR="003C786B" w:rsidRPr="007E4297" w:rsidRDefault="003C786B" w:rsidP="00C77D14">
      <w:pPr>
        <w:pStyle w:val="af6"/>
        <w:spacing w:before="68" w:line="244" w:lineRule="auto"/>
        <w:ind w:left="0"/>
        <w:jc w:val="left"/>
        <w:rPr>
          <w:sz w:val="22"/>
          <w:szCs w:val="22"/>
          <w:lang w:val="ru-RU"/>
        </w:rPr>
      </w:pPr>
      <w:r w:rsidRPr="007E4297">
        <w:rPr>
          <w:sz w:val="22"/>
          <w:szCs w:val="22"/>
          <w:lang w:val="ru-RU"/>
        </w:rPr>
        <w:t>—понимать и принимать критерии оценки качества работы, руководствоваться</w:t>
      </w:r>
      <w:r w:rsidRPr="007E4297">
        <w:rPr>
          <w:spacing w:val="-16"/>
          <w:sz w:val="22"/>
          <w:szCs w:val="22"/>
          <w:lang w:val="ru-RU"/>
        </w:rPr>
        <w:t xml:space="preserve"> </w:t>
      </w:r>
      <w:r w:rsidRPr="007E4297">
        <w:rPr>
          <w:sz w:val="22"/>
          <w:szCs w:val="22"/>
          <w:lang w:val="ru-RU"/>
        </w:rPr>
        <w:t>ими</w:t>
      </w:r>
      <w:r w:rsidRPr="007E4297">
        <w:rPr>
          <w:spacing w:val="-16"/>
          <w:sz w:val="22"/>
          <w:szCs w:val="22"/>
          <w:lang w:val="ru-RU"/>
        </w:rPr>
        <w:t xml:space="preserve"> </w:t>
      </w:r>
      <w:r w:rsidRPr="007E4297">
        <w:rPr>
          <w:sz w:val="22"/>
          <w:szCs w:val="22"/>
          <w:lang w:val="ru-RU"/>
        </w:rPr>
        <w:t>в</w:t>
      </w:r>
      <w:r w:rsidRPr="007E4297">
        <w:rPr>
          <w:spacing w:val="-16"/>
          <w:sz w:val="22"/>
          <w:szCs w:val="22"/>
          <w:lang w:val="ru-RU"/>
        </w:rPr>
        <w:t xml:space="preserve"> </w:t>
      </w:r>
      <w:r w:rsidRPr="007E4297">
        <w:rPr>
          <w:sz w:val="22"/>
          <w:szCs w:val="22"/>
          <w:lang w:val="ru-RU"/>
        </w:rPr>
        <w:t>процессе</w:t>
      </w:r>
      <w:r w:rsidRPr="007E4297">
        <w:rPr>
          <w:spacing w:val="-16"/>
          <w:sz w:val="22"/>
          <w:szCs w:val="22"/>
          <w:lang w:val="ru-RU"/>
        </w:rPr>
        <w:t xml:space="preserve"> </w:t>
      </w:r>
      <w:r w:rsidRPr="007E4297">
        <w:rPr>
          <w:sz w:val="22"/>
          <w:szCs w:val="22"/>
          <w:lang w:val="ru-RU"/>
        </w:rPr>
        <w:t>анализа</w:t>
      </w:r>
      <w:r w:rsidRPr="007E4297">
        <w:rPr>
          <w:spacing w:val="-16"/>
          <w:sz w:val="22"/>
          <w:szCs w:val="22"/>
          <w:lang w:val="ru-RU"/>
        </w:rPr>
        <w:t xml:space="preserve"> </w:t>
      </w:r>
      <w:r w:rsidRPr="007E4297">
        <w:rPr>
          <w:sz w:val="22"/>
          <w:szCs w:val="22"/>
          <w:lang w:val="ru-RU"/>
        </w:rPr>
        <w:t>и</w:t>
      </w:r>
      <w:r w:rsidRPr="007E4297">
        <w:rPr>
          <w:spacing w:val="-16"/>
          <w:sz w:val="22"/>
          <w:szCs w:val="22"/>
          <w:lang w:val="ru-RU"/>
        </w:rPr>
        <w:t xml:space="preserve"> </w:t>
      </w:r>
      <w:r w:rsidRPr="007E4297">
        <w:rPr>
          <w:sz w:val="22"/>
          <w:szCs w:val="22"/>
          <w:lang w:val="ru-RU"/>
        </w:rPr>
        <w:t>оценки</w:t>
      </w:r>
      <w:r w:rsidRPr="007E4297">
        <w:rPr>
          <w:spacing w:val="-16"/>
          <w:sz w:val="22"/>
          <w:szCs w:val="22"/>
          <w:lang w:val="ru-RU"/>
        </w:rPr>
        <w:t xml:space="preserve"> </w:t>
      </w:r>
      <w:r w:rsidRPr="007E4297">
        <w:rPr>
          <w:sz w:val="22"/>
          <w:szCs w:val="22"/>
          <w:lang w:val="ru-RU"/>
        </w:rPr>
        <w:t>выполненных работ;</w:t>
      </w:r>
    </w:p>
    <w:p w:rsidR="003C786B" w:rsidRPr="007E4297" w:rsidRDefault="003C786B" w:rsidP="00C77D14">
      <w:pPr>
        <w:pStyle w:val="af6"/>
        <w:spacing w:before="2" w:line="244" w:lineRule="auto"/>
        <w:ind w:left="0"/>
        <w:jc w:val="left"/>
        <w:rPr>
          <w:sz w:val="22"/>
          <w:szCs w:val="22"/>
          <w:lang w:val="ru-RU"/>
        </w:rPr>
      </w:pPr>
      <w:r w:rsidRPr="007E4297">
        <w:rPr>
          <w:sz w:val="22"/>
          <w:szCs w:val="22"/>
          <w:lang w:val="ru-RU"/>
        </w:rPr>
        <w:t>—организовывать</w:t>
      </w:r>
      <w:r w:rsidRPr="007E4297">
        <w:rPr>
          <w:spacing w:val="-16"/>
          <w:sz w:val="22"/>
          <w:szCs w:val="22"/>
          <w:lang w:val="ru-RU"/>
        </w:rPr>
        <w:t xml:space="preserve"> </w:t>
      </w:r>
      <w:r w:rsidRPr="007E4297">
        <w:rPr>
          <w:sz w:val="22"/>
          <w:szCs w:val="22"/>
          <w:lang w:val="ru-RU"/>
        </w:rPr>
        <w:t>свою</w:t>
      </w:r>
      <w:r w:rsidRPr="007E4297">
        <w:rPr>
          <w:spacing w:val="-16"/>
          <w:sz w:val="22"/>
          <w:szCs w:val="22"/>
          <w:lang w:val="ru-RU"/>
        </w:rPr>
        <w:t xml:space="preserve"> </w:t>
      </w:r>
      <w:r w:rsidRPr="007E4297">
        <w:rPr>
          <w:sz w:val="22"/>
          <w:szCs w:val="22"/>
          <w:lang w:val="ru-RU"/>
        </w:rPr>
        <w:t>деятельность:</w:t>
      </w:r>
      <w:r w:rsidRPr="007E4297">
        <w:rPr>
          <w:spacing w:val="-16"/>
          <w:sz w:val="22"/>
          <w:szCs w:val="22"/>
          <w:lang w:val="ru-RU"/>
        </w:rPr>
        <w:t xml:space="preserve"> </w:t>
      </w:r>
      <w:r w:rsidRPr="007E4297">
        <w:rPr>
          <w:sz w:val="22"/>
          <w:szCs w:val="22"/>
          <w:lang w:val="ru-RU"/>
        </w:rPr>
        <w:t>производить</w:t>
      </w:r>
      <w:r w:rsidRPr="007E4297">
        <w:rPr>
          <w:spacing w:val="-16"/>
          <w:sz w:val="22"/>
          <w:szCs w:val="22"/>
          <w:lang w:val="ru-RU"/>
        </w:rPr>
        <w:t xml:space="preserve"> </w:t>
      </w:r>
      <w:r w:rsidRPr="007E4297">
        <w:rPr>
          <w:sz w:val="22"/>
          <w:szCs w:val="22"/>
          <w:lang w:val="ru-RU"/>
        </w:rPr>
        <w:t>подготовку к</w:t>
      </w:r>
      <w:r w:rsidRPr="007E4297">
        <w:rPr>
          <w:spacing w:val="-8"/>
          <w:sz w:val="22"/>
          <w:szCs w:val="22"/>
          <w:lang w:val="ru-RU"/>
        </w:rPr>
        <w:t xml:space="preserve"> </w:t>
      </w:r>
      <w:r w:rsidRPr="007E4297">
        <w:rPr>
          <w:sz w:val="22"/>
          <w:szCs w:val="22"/>
          <w:lang w:val="ru-RU"/>
        </w:rPr>
        <w:t>уроку</w:t>
      </w:r>
      <w:r w:rsidRPr="007E4297">
        <w:rPr>
          <w:spacing w:val="-8"/>
          <w:sz w:val="22"/>
          <w:szCs w:val="22"/>
          <w:lang w:val="ru-RU"/>
        </w:rPr>
        <w:t xml:space="preserve"> </w:t>
      </w:r>
      <w:r w:rsidRPr="007E4297">
        <w:rPr>
          <w:sz w:val="22"/>
          <w:szCs w:val="22"/>
          <w:lang w:val="ru-RU"/>
        </w:rPr>
        <w:t>рабочего</w:t>
      </w:r>
      <w:r w:rsidRPr="007E4297">
        <w:rPr>
          <w:spacing w:val="-8"/>
          <w:sz w:val="22"/>
          <w:szCs w:val="22"/>
          <w:lang w:val="ru-RU"/>
        </w:rPr>
        <w:t xml:space="preserve"> </w:t>
      </w:r>
      <w:r w:rsidRPr="007E4297">
        <w:rPr>
          <w:sz w:val="22"/>
          <w:szCs w:val="22"/>
          <w:lang w:val="ru-RU"/>
        </w:rPr>
        <w:t>места,</w:t>
      </w:r>
      <w:r w:rsidRPr="007E4297">
        <w:rPr>
          <w:spacing w:val="-8"/>
          <w:sz w:val="22"/>
          <w:szCs w:val="22"/>
          <w:lang w:val="ru-RU"/>
        </w:rPr>
        <w:t xml:space="preserve"> </w:t>
      </w:r>
      <w:r w:rsidRPr="007E4297">
        <w:rPr>
          <w:sz w:val="22"/>
          <w:szCs w:val="22"/>
          <w:lang w:val="ru-RU"/>
        </w:rPr>
        <w:t>поддерживать</w:t>
      </w:r>
      <w:r w:rsidRPr="007E4297">
        <w:rPr>
          <w:spacing w:val="-8"/>
          <w:sz w:val="22"/>
          <w:szCs w:val="22"/>
          <w:lang w:val="ru-RU"/>
        </w:rPr>
        <w:t xml:space="preserve"> </w:t>
      </w:r>
      <w:r w:rsidRPr="007E4297">
        <w:rPr>
          <w:sz w:val="22"/>
          <w:szCs w:val="22"/>
          <w:lang w:val="ru-RU"/>
        </w:rPr>
        <w:t>на</w:t>
      </w:r>
      <w:r w:rsidRPr="007E4297">
        <w:rPr>
          <w:spacing w:val="-8"/>
          <w:sz w:val="22"/>
          <w:szCs w:val="22"/>
          <w:lang w:val="ru-RU"/>
        </w:rPr>
        <w:t xml:space="preserve"> </w:t>
      </w:r>
      <w:r w:rsidRPr="007E4297">
        <w:rPr>
          <w:sz w:val="22"/>
          <w:szCs w:val="22"/>
          <w:lang w:val="ru-RU"/>
        </w:rPr>
        <w:t>нём</w:t>
      </w:r>
      <w:r w:rsidRPr="007E4297">
        <w:rPr>
          <w:spacing w:val="-8"/>
          <w:sz w:val="22"/>
          <w:szCs w:val="22"/>
          <w:lang w:val="ru-RU"/>
        </w:rPr>
        <w:t xml:space="preserve"> </w:t>
      </w:r>
      <w:r w:rsidRPr="007E4297">
        <w:rPr>
          <w:sz w:val="22"/>
          <w:szCs w:val="22"/>
          <w:lang w:val="ru-RU"/>
        </w:rPr>
        <w:t>порядок</w:t>
      </w:r>
      <w:r w:rsidRPr="007E4297">
        <w:rPr>
          <w:spacing w:val="-8"/>
          <w:sz w:val="22"/>
          <w:szCs w:val="22"/>
          <w:lang w:val="ru-RU"/>
        </w:rPr>
        <w:t xml:space="preserve"> </w:t>
      </w:r>
      <w:r w:rsidRPr="007E4297">
        <w:rPr>
          <w:sz w:val="22"/>
          <w:szCs w:val="22"/>
          <w:lang w:val="ru-RU"/>
        </w:rPr>
        <w:t>в течение урока, производить необходимую уборку по окончании</w:t>
      </w:r>
      <w:r w:rsidRPr="007E4297">
        <w:rPr>
          <w:spacing w:val="-8"/>
          <w:sz w:val="22"/>
          <w:szCs w:val="22"/>
          <w:lang w:val="ru-RU"/>
        </w:rPr>
        <w:t xml:space="preserve"> </w:t>
      </w:r>
      <w:r w:rsidRPr="007E4297">
        <w:rPr>
          <w:spacing w:val="-2"/>
          <w:sz w:val="22"/>
          <w:szCs w:val="22"/>
          <w:lang w:val="ru-RU"/>
        </w:rPr>
        <w:t>работы;</w:t>
      </w:r>
    </w:p>
    <w:p w:rsidR="003C786B" w:rsidRPr="007E4297" w:rsidRDefault="003C786B" w:rsidP="00C77D14">
      <w:pPr>
        <w:pStyle w:val="af6"/>
        <w:spacing w:before="2" w:line="244" w:lineRule="auto"/>
        <w:ind w:left="0"/>
        <w:jc w:val="left"/>
        <w:rPr>
          <w:sz w:val="22"/>
          <w:szCs w:val="22"/>
          <w:lang w:val="ru-RU"/>
        </w:rPr>
      </w:pPr>
      <w:r w:rsidRPr="007E4297">
        <w:rPr>
          <w:sz w:val="22"/>
          <w:szCs w:val="22"/>
          <w:lang w:val="ru-RU"/>
        </w:rPr>
        <w:t>—выполнять</w:t>
      </w:r>
      <w:r w:rsidRPr="007E4297">
        <w:rPr>
          <w:spacing w:val="-9"/>
          <w:sz w:val="22"/>
          <w:szCs w:val="22"/>
          <w:lang w:val="ru-RU"/>
        </w:rPr>
        <w:t xml:space="preserve"> </w:t>
      </w:r>
      <w:r w:rsidRPr="007E4297">
        <w:rPr>
          <w:sz w:val="22"/>
          <w:szCs w:val="22"/>
          <w:lang w:val="ru-RU"/>
        </w:rPr>
        <w:t>несложные</w:t>
      </w:r>
      <w:r w:rsidRPr="007E4297">
        <w:rPr>
          <w:spacing w:val="-9"/>
          <w:sz w:val="22"/>
          <w:szCs w:val="22"/>
          <w:lang w:val="ru-RU"/>
        </w:rPr>
        <w:t xml:space="preserve"> </w:t>
      </w:r>
      <w:r w:rsidRPr="007E4297">
        <w:rPr>
          <w:sz w:val="22"/>
          <w:szCs w:val="22"/>
          <w:lang w:val="ru-RU"/>
        </w:rPr>
        <w:t>действия</w:t>
      </w:r>
      <w:r w:rsidRPr="007E4297">
        <w:rPr>
          <w:spacing w:val="-9"/>
          <w:sz w:val="22"/>
          <w:szCs w:val="22"/>
          <w:lang w:val="ru-RU"/>
        </w:rPr>
        <w:t xml:space="preserve"> </w:t>
      </w:r>
      <w:r w:rsidRPr="007E4297">
        <w:rPr>
          <w:sz w:val="22"/>
          <w:szCs w:val="22"/>
          <w:lang w:val="ru-RU"/>
        </w:rPr>
        <w:t>контроля</w:t>
      </w:r>
      <w:r w:rsidRPr="007E4297">
        <w:rPr>
          <w:spacing w:val="-9"/>
          <w:sz w:val="22"/>
          <w:szCs w:val="22"/>
          <w:lang w:val="ru-RU"/>
        </w:rPr>
        <w:t xml:space="preserve"> </w:t>
      </w:r>
      <w:r w:rsidRPr="007E4297">
        <w:rPr>
          <w:sz w:val="22"/>
          <w:szCs w:val="22"/>
          <w:lang w:val="ru-RU"/>
        </w:rPr>
        <w:t>и</w:t>
      </w:r>
      <w:r w:rsidRPr="007E4297">
        <w:rPr>
          <w:spacing w:val="-9"/>
          <w:sz w:val="22"/>
          <w:szCs w:val="22"/>
          <w:lang w:val="ru-RU"/>
        </w:rPr>
        <w:t xml:space="preserve"> </w:t>
      </w:r>
      <w:r w:rsidRPr="007E4297">
        <w:rPr>
          <w:sz w:val="22"/>
          <w:szCs w:val="22"/>
          <w:lang w:val="ru-RU"/>
        </w:rPr>
        <w:t>оценки</w:t>
      </w:r>
      <w:r w:rsidRPr="007E4297">
        <w:rPr>
          <w:spacing w:val="-9"/>
          <w:sz w:val="22"/>
          <w:szCs w:val="22"/>
          <w:lang w:val="ru-RU"/>
        </w:rPr>
        <w:t xml:space="preserve"> </w:t>
      </w:r>
      <w:r w:rsidRPr="007E4297">
        <w:rPr>
          <w:sz w:val="22"/>
          <w:szCs w:val="22"/>
          <w:lang w:val="ru-RU"/>
        </w:rPr>
        <w:t>по</w:t>
      </w:r>
      <w:r w:rsidRPr="007E4297">
        <w:rPr>
          <w:spacing w:val="-9"/>
          <w:sz w:val="22"/>
          <w:szCs w:val="22"/>
          <w:lang w:val="ru-RU"/>
        </w:rPr>
        <w:t xml:space="preserve"> </w:t>
      </w:r>
      <w:r w:rsidRPr="007E4297">
        <w:rPr>
          <w:sz w:val="22"/>
          <w:szCs w:val="22"/>
          <w:lang w:val="ru-RU"/>
        </w:rPr>
        <w:t>предложенным критериям.</w:t>
      </w:r>
    </w:p>
    <w:p w:rsidR="003C786B" w:rsidRPr="007E4297" w:rsidRDefault="003C786B" w:rsidP="00C77D14">
      <w:pPr>
        <w:pStyle w:val="af6"/>
        <w:ind w:left="0"/>
        <w:jc w:val="left"/>
        <w:rPr>
          <w:b/>
          <w:sz w:val="22"/>
          <w:szCs w:val="22"/>
          <w:lang w:val="ru-RU"/>
        </w:rPr>
      </w:pPr>
      <w:r w:rsidRPr="007E4297">
        <w:rPr>
          <w:b/>
          <w:spacing w:val="-2"/>
          <w:w w:val="105"/>
          <w:sz w:val="22"/>
          <w:szCs w:val="22"/>
          <w:lang w:val="ru-RU"/>
        </w:rPr>
        <w:t>Совместная деятельность:</w:t>
      </w:r>
      <w:r w:rsidRPr="007E4297">
        <w:rPr>
          <w:b/>
          <w:sz w:val="22"/>
          <w:szCs w:val="22"/>
          <w:lang w:val="ru-RU"/>
        </w:rPr>
        <w:t xml:space="preserve"> </w:t>
      </w:r>
    </w:p>
    <w:p w:rsidR="003C786B" w:rsidRPr="007E4297" w:rsidRDefault="003C786B" w:rsidP="00C77D14">
      <w:pPr>
        <w:pStyle w:val="af6"/>
        <w:ind w:left="0"/>
        <w:jc w:val="left"/>
        <w:rPr>
          <w:sz w:val="22"/>
          <w:szCs w:val="22"/>
          <w:lang w:val="ru-RU"/>
        </w:rPr>
      </w:pPr>
      <w:r w:rsidRPr="007E4297">
        <w:rPr>
          <w:sz w:val="22"/>
          <w:szCs w:val="22"/>
          <w:lang w:val="ru-RU"/>
        </w:rPr>
        <w:t>—проявлять положительное отношение к включению в совместную работу, к простым видам сотруднич</w:t>
      </w:r>
      <w:r w:rsidRPr="007E4297">
        <w:rPr>
          <w:sz w:val="22"/>
          <w:szCs w:val="22"/>
          <w:lang w:val="ru-RU"/>
        </w:rPr>
        <w:t>е</w:t>
      </w:r>
      <w:r w:rsidRPr="007E4297">
        <w:rPr>
          <w:sz w:val="22"/>
          <w:szCs w:val="22"/>
          <w:lang w:val="ru-RU"/>
        </w:rPr>
        <w:t>ства;</w:t>
      </w:r>
    </w:p>
    <w:p w:rsidR="003C786B" w:rsidRPr="007E4297" w:rsidRDefault="003C786B" w:rsidP="00C77D14">
      <w:pPr>
        <w:pStyle w:val="af6"/>
        <w:spacing w:before="1" w:line="244" w:lineRule="auto"/>
        <w:ind w:left="0"/>
        <w:jc w:val="left"/>
        <w:rPr>
          <w:sz w:val="22"/>
          <w:szCs w:val="22"/>
          <w:lang w:val="ru-RU"/>
        </w:rPr>
      </w:pPr>
      <w:r w:rsidRPr="007E4297">
        <w:rPr>
          <w:sz w:val="22"/>
          <w:szCs w:val="22"/>
          <w:lang w:val="ru-RU"/>
        </w:rPr>
        <w:t>—принимать</w:t>
      </w:r>
      <w:r w:rsidRPr="007E4297">
        <w:rPr>
          <w:spacing w:val="-8"/>
          <w:sz w:val="22"/>
          <w:szCs w:val="22"/>
          <w:lang w:val="ru-RU"/>
        </w:rPr>
        <w:t xml:space="preserve"> </w:t>
      </w:r>
      <w:r w:rsidRPr="007E4297">
        <w:rPr>
          <w:sz w:val="22"/>
          <w:szCs w:val="22"/>
          <w:lang w:val="ru-RU"/>
        </w:rPr>
        <w:t>участие</w:t>
      </w:r>
      <w:r w:rsidRPr="007E4297">
        <w:rPr>
          <w:spacing w:val="-8"/>
          <w:sz w:val="22"/>
          <w:szCs w:val="22"/>
          <w:lang w:val="ru-RU"/>
        </w:rPr>
        <w:t xml:space="preserve"> </w:t>
      </w:r>
      <w:r w:rsidRPr="007E4297">
        <w:rPr>
          <w:sz w:val="22"/>
          <w:szCs w:val="22"/>
          <w:lang w:val="ru-RU"/>
        </w:rPr>
        <w:t>в</w:t>
      </w:r>
      <w:r w:rsidRPr="007E4297">
        <w:rPr>
          <w:spacing w:val="-8"/>
          <w:sz w:val="22"/>
          <w:szCs w:val="22"/>
          <w:lang w:val="ru-RU"/>
        </w:rPr>
        <w:t xml:space="preserve"> </w:t>
      </w:r>
      <w:r w:rsidRPr="007E4297">
        <w:rPr>
          <w:sz w:val="22"/>
          <w:szCs w:val="22"/>
          <w:lang w:val="ru-RU"/>
        </w:rPr>
        <w:t>парных,</w:t>
      </w:r>
      <w:r w:rsidRPr="007E4297">
        <w:rPr>
          <w:spacing w:val="-8"/>
          <w:sz w:val="22"/>
          <w:szCs w:val="22"/>
          <w:lang w:val="ru-RU"/>
        </w:rPr>
        <w:t xml:space="preserve"> </w:t>
      </w:r>
      <w:r w:rsidRPr="007E4297">
        <w:rPr>
          <w:sz w:val="22"/>
          <w:szCs w:val="22"/>
          <w:lang w:val="ru-RU"/>
        </w:rPr>
        <w:t>групповых,</w:t>
      </w:r>
      <w:r w:rsidRPr="007E4297">
        <w:rPr>
          <w:spacing w:val="-8"/>
          <w:sz w:val="22"/>
          <w:szCs w:val="22"/>
          <w:lang w:val="ru-RU"/>
        </w:rPr>
        <w:t xml:space="preserve"> </w:t>
      </w:r>
      <w:r w:rsidRPr="007E4297">
        <w:rPr>
          <w:sz w:val="22"/>
          <w:szCs w:val="22"/>
          <w:lang w:val="ru-RU"/>
        </w:rPr>
        <w:t>коллективных</w:t>
      </w:r>
      <w:r w:rsidRPr="007E4297">
        <w:rPr>
          <w:spacing w:val="-8"/>
          <w:sz w:val="22"/>
          <w:szCs w:val="22"/>
          <w:lang w:val="ru-RU"/>
        </w:rPr>
        <w:t xml:space="preserve"> </w:t>
      </w:r>
      <w:r w:rsidRPr="007E4297">
        <w:rPr>
          <w:sz w:val="22"/>
          <w:szCs w:val="22"/>
          <w:lang w:val="ru-RU"/>
        </w:rPr>
        <w:t>видах</w:t>
      </w:r>
      <w:r w:rsidRPr="007E4297">
        <w:rPr>
          <w:spacing w:val="-2"/>
          <w:sz w:val="22"/>
          <w:szCs w:val="22"/>
          <w:lang w:val="ru-RU"/>
        </w:rPr>
        <w:t xml:space="preserve"> </w:t>
      </w:r>
      <w:r w:rsidRPr="007E4297">
        <w:rPr>
          <w:sz w:val="22"/>
          <w:szCs w:val="22"/>
          <w:lang w:val="ru-RU"/>
        </w:rPr>
        <w:t>работы,</w:t>
      </w:r>
      <w:r w:rsidRPr="007E4297">
        <w:rPr>
          <w:spacing w:val="-2"/>
          <w:sz w:val="22"/>
          <w:szCs w:val="22"/>
          <w:lang w:val="ru-RU"/>
        </w:rPr>
        <w:t xml:space="preserve"> </w:t>
      </w:r>
      <w:r w:rsidRPr="007E4297">
        <w:rPr>
          <w:sz w:val="22"/>
          <w:szCs w:val="22"/>
          <w:lang w:val="ru-RU"/>
        </w:rPr>
        <w:t>в</w:t>
      </w:r>
      <w:r w:rsidRPr="007E4297">
        <w:rPr>
          <w:spacing w:val="-2"/>
          <w:sz w:val="22"/>
          <w:szCs w:val="22"/>
          <w:lang w:val="ru-RU"/>
        </w:rPr>
        <w:t xml:space="preserve"> </w:t>
      </w:r>
      <w:r w:rsidRPr="007E4297">
        <w:rPr>
          <w:sz w:val="22"/>
          <w:szCs w:val="22"/>
          <w:lang w:val="ru-RU"/>
        </w:rPr>
        <w:t>процессе</w:t>
      </w:r>
      <w:r w:rsidRPr="007E4297">
        <w:rPr>
          <w:spacing w:val="-2"/>
          <w:sz w:val="22"/>
          <w:szCs w:val="22"/>
          <w:lang w:val="ru-RU"/>
        </w:rPr>
        <w:t xml:space="preserve"> </w:t>
      </w:r>
      <w:r w:rsidRPr="007E4297">
        <w:rPr>
          <w:sz w:val="22"/>
          <w:szCs w:val="22"/>
          <w:lang w:val="ru-RU"/>
        </w:rPr>
        <w:t>изготовления</w:t>
      </w:r>
      <w:r w:rsidRPr="007E4297">
        <w:rPr>
          <w:spacing w:val="-2"/>
          <w:sz w:val="22"/>
          <w:szCs w:val="22"/>
          <w:lang w:val="ru-RU"/>
        </w:rPr>
        <w:t xml:space="preserve"> </w:t>
      </w:r>
      <w:r w:rsidRPr="007E4297">
        <w:rPr>
          <w:sz w:val="22"/>
          <w:szCs w:val="22"/>
          <w:lang w:val="ru-RU"/>
        </w:rPr>
        <w:t>изделий</w:t>
      </w:r>
      <w:r w:rsidRPr="007E4297">
        <w:rPr>
          <w:spacing w:val="-2"/>
          <w:sz w:val="22"/>
          <w:szCs w:val="22"/>
          <w:lang w:val="ru-RU"/>
        </w:rPr>
        <w:t xml:space="preserve"> </w:t>
      </w:r>
      <w:r w:rsidRPr="007E4297">
        <w:rPr>
          <w:sz w:val="22"/>
          <w:szCs w:val="22"/>
          <w:lang w:val="ru-RU"/>
        </w:rPr>
        <w:t xml:space="preserve">осуществлять элементарное сотрудничество. </w:t>
      </w:r>
    </w:p>
    <w:p w:rsidR="003C786B" w:rsidRPr="007E4297" w:rsidRDefault="003C786B" w:rsidP="00C77D14">
      <w:pPr>
        <w:pStyle w:val="3"/>
        <w:spacing w:before="163"/>
        <w:ind w:left="0"/>
        <w:rPr>
          <w:b w:val="0"/>
          <w:sz w:val="22"/>
          <w:szCs w:val="22"/>
        </w:rPr>
      </w:pPr>
      <w:r w:rsidRPr="007E4297">
        <w:rPr>
          <w:sz w:val="22"/>
          <w:szCs w:val="22"/>
        </w:rPr>
        <w:t>2</w:t>
      </w:r>
      <w:r w:rsidRPr="007E4297">
        <w:rPr>
          <w:spacing w:val="-15"/>
          <w:sz w:val="22"/>
          <w:szCs w:val="22"/>
        </w:rPr>
        <w:t xml:space="preserve"> </w:t>
      </w:r>
      <w:r w:rsidRPr="007E4297">
        <w:rPr>
          <w:sz w:val="22"/>
          <w:szCs w:val="22"/>
        </w:rPr>
        <w:t>КЛАСС</w:t>
      </w:r>
      <w:r w:rsidRPr="007E4297">
        <w:rPr>
          <w:spacing w:val="-15"/>
          <w:sz w:val="22"/>
          <w:szCs w:val="22"/>
        </w:rPr>
        <w:t xml:space="preserve"> </w:t>
      </w:r>
      <w:r w:rsidRPr="007E4297">
        <w:rPr>
          <w:sz w:val="22"/>
          <w:szCs w:val="22"/>
        </w:rPr>
        <w:t>(34</w:t>
      </w:r>
      <w:r w:rsidRPr="007E4297">
        <w:rPr>
          <w:spacing w:val="-15"/>
          <w:sz w:val="22"/>
          <w:szCs w:val="22"/>
        </w:rPr>
        <w:t xml:space="preserve"> </w:t>
      </w:r>
      <w:r w:rsidRPr="007E4297">
        <w:rPr>
          <w:spacing w:val="-5"/>
          <w:sz w:val="22"/>
          <w:szCs w:val="22"/>
        </w:rPr>
        <w:t>ч)</w:t>
      </w:r>
    </w:p>
    <w:p w:rsidR="003C786B" w:rsidRPr="007E4297" w:rsidRDefault="003C786B" w:rsidP="006C3C12">
      <w:pPr>
        <w:pStyle w:val="af8"/>
        <w:numPr>
          <w:ilvl w:val="0"/>
          <w:numId w:val="73"/>
        </w:numPr>
        <w:tabs>
          <w:tab w:val="left" w:pos="376"/>
        </w:tabs>
        <w:spacing w:before="102"/>
        <w:ind w:left="0" w:firstLine="0"/>
        <w:rPr>
          <w:b/>
          <w:lang w:val="ru-RU"/>
        </w:rPr>
      </w:pPr>
      <w:r w:rsidRPr="007E4297">
        <w:rPr>
          <w:b/>
          <w:w w:val="105"/>
          <w:lang w:val="ru-RU"/>
        </w:rPr>
        <w:t>Технологии,</w:t>
      </w:r>
      <w:r w:rsidRPr="007E4297">
        <w:rPr>
          <w:b/>
          <w:spacing w:val="7"/>
          <w:w w:val="105"/>
          <w:lang w:val="ru-RU"/>
        </w:rPr>
        <w:t xml:space="preserve"> </w:t>
      </w:r>
      <w:r w:rsidRPr="007E4297">
        <w:rPr>
          <w:b/>
          <w:w w:val="105"/>
          <w:lang w:val="ru-RU"/>
        </w:rPr>
        <w:t>профессии</w:t>
      </w:r>
      <w:r w:rsidRPr="007E4297">
        <w:rPr>
          <w:b/>
          <w:spacing w:val="7"/>
          <w:w w:val="105"/>
          <w:lang w:val="ru-RU"/>
        </w:rPr>
        <w:t xml:space="preserve"> </w:t>
      </w:r>
      <w:r w:rsidRPr="007E4297">
        <w:rPr>
          <w:b/>
          <w:w w:val="105"/>
          <w:lang w:val="ru-RU"/>
        </w:rPr>
        <w:t>и</w:t>
      </w:r>
      <w:r w:rsidRPr="007E4297">
        <w:rPr>
          <w:b/>
          <w:spacing w:val="8"/>
          <w:w w:val="105"/>
          <w:lang w:val="ru-RU"/>
        </w:rPr>
        <w:t xml:space="preserve"> </w:t>
      </w:r>
      <w:r w:rsidRPr="007E4297">
        <w:rPr>
          <w:b/>
          <w:w w:val="105"/>
          <w:lang w:val="ru-RU"/>
        </w:rPr>
        <w:t>производства</w:t>
      </w:r>
      <w:r w:rsidRPr="007E4297">
        <w:rPr>
          <w:b/>
          <w:spacing w:val="7"/>
          <w:w w:val="105"/>
          <w:lang w:val="ru-RU"/>
        </w:rPr>
        <w:t xml:space="preserve"> </w:t>
      </w:r>
      <w:r w:rsidRPr="007E4297">
        <w:rPr>
          <w:b/>
          <w:w w:val="105"/>
          <w:lang w:val="ru-RU"/>
        </w:rPr>
        <w:t>(8</w:t>
      </w:r>
      <w:r w:rsidRPr="007E4297">
        <w:rPr>
          <w:b/>
          <w:spacing w:val="7"/>
          <w:w w:val="105"/>
          <w:lang w:val="ru-RU"/>
        </w:rPr>
        <w:t xml:space="preserve"> </w:t>
      </w:r>
      <w:r w:rsidRPr="007E4297">
        <w:rPr>
          <w:b/>
          <w:spacing w:val="-5"/>
          <w:w w:val="105"/>
          <w:lang w:val="ru-RU"/>
        </w:rPr>
        <w:t>ч)</w:t>
      </w:r>
    </w:p>
    <w:p w:rsidR="003C786B" w:rsidRPr="007E4297" w:rsidRDefault="003C786B" w:rsidP="00C77D14">
      <w:pPr>
        <w:pStyle w:val="af6"/>
        <w:spacing w:before="52" w:line="244" w:lineRule="auto"/>
        <w:ind w:left="0"/>
        <w:jc w:val="left"/>
        <w:rPr>
          <w:w w:val="95"/>
          <w:sz w:val="22"/>
          <w:szCs w:val="22"/>
          <w:lang w:val="ru-RU"/>
        </w:rPr>
      </w:pPr>
      <w:r w:rsidRPr="007E4297">
        <w:rPr>
          <w:sz w:val="22"/>
          <w:szCs w:val="22"/>
          <w:lang w:val="ru-RU"/>
        </w:rPr>
        <w:t>Рукотворный мир – результат труда человека. Элементарные  представления об основном принципе со</w:t>
      </w:r>
      <w:r w:rsidRPr="007E4297">
        <w:rPr>
          <w:sz w:val="22"/>
          <w:szCs w:val="22"/>
          <w:lang w:val="ru-RU"/>
        </w:rPr>
        <w:t>з</w:t>
      </w:r>
      <w:r w:rsidRPr="007E4297">
        <w:rPr>
          <w:sz w:val="22"/>
          <w:szCs w:val="22"/>
          <w:lang w:val="ru-RU"/>
        </w:rPr>
        <w:t>дания мира вещей: прочность конструкции, удобство использования, эстетическая выразительность.</w:t>
      </w:r>
      <w:r w:rsidRPr="007E4297">
        <w:rPr>
          <w:spacing w:val="-7"/>
          <w:sz w:val="22"/>
          <w:szCs w:val="22"/>
          <w:lang w:val="ru-RU"/>
        </w:rPr>
        <w:t xml:space="preserve"> </w:t>
      </w:r>
      <w:r w:rsidRPr="007E4297">
        <w:rPr>
          <w:sz w:val="22"/>
          <w:szCs w:val="22"/>
          <w:lang w:val="ru-RU"/>
        </w:rPr>
        <w:t>Сре</w:t>
      </w:r>
      <w:r w:rsidRPr="007E4297">
        <w:rPr>
          <w:sz w:val="22"/>
          <w:szCs w:val="22"/>
          <w:lang w:val="ru-RU"/>
        </w:rPr>
        <w:t>д</w:t>
      </w:r>
      <w:r w:rsidRPr="007E4297">
        <w:rPr>
          <w:sz w:val="22"/>
          <w:szCs w:val="22"/>
          <w:lang w:val="ru-RU"/>
        </w:rPr>
        <w:t>ства</w:t>
      </w:r>
      <w:r w:rsidRPr="007E4297">
        <w:rPr>
          <w:spacing w:val="-7"/>
          <w:sz w:val="22"/>
          <w:szCs w:val="22"/>
          <w:lang w:val="ru-RU"/>
        </w:rPr>
        <w:t xml:space="preserve"> </w:t>
      </w:r>
      <w:r w:rsidRPr="007E4297">
        <w:rPr>
          <w:sz w:val="22"/>
          <w:szCs w:val="22"/>
          <w:lang w:val="ru-RU"/>
        </w:rPr>
        <w:t>художественной</w:t>
      </w:r>
      <w:r w:rsidRPr="007E4297">
        <w:rPr>
          <w:spacing w:val="-7"/>
          <w:sz w:val="22"/>
          <w:szCs w:val="22"/>
          <w:lang w:val="ru-RU"/>
        </w:rPr>
        <w:t xml:space="preserve"> </w:t>
      </w:r>
      <w:r w:rsidRPr="007E4297">
        <w:rPr>
          <w:sz w:val="22"/>
          <w:szCs w:val="22"/>
          <w:lang w:val="ru-RU"/>
        </w:rPr>
        <w:t>выразительности (композиция, цвет, тон и др.). Изготовление изделий с учётом да</w:t>
      </w:r>
      <w:r w:rsidRPr="007E4297">
        <w:rPr>
          <w:sz w:val="22"/>
          <w:szCs w:val="22"/>
          <w:lang w:val="ru-RU"/>
        </w:rPr>
        <w:t>н</w:t>
      </w:r>
      <w:r w:rsidRPr="007E4297">
        <w:rPr>
          <w:sz w:val="22"/>
          <w:szCs w:val="22"/>
          <w:lang w:val="ru-RU"/>
        </w:rPr>
        <w:t xml:space="preserve">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w:t>
      </w:r>
      <w:r w:rsidRPr="007E4297">
        <w:rPr>
          <w:spacing w:val="-2"/>
          <w:sz w:val="22"/>
          <w:szCs w:val="22"/>
          <w:lang w:val="ru-RU"/>
        </w:rPr>
        <w:t>операций;</w:t>
      </w:r>
      <w:r w:rsidRPr="007E4297">
        <w:rPr>
          <w:spacing w:val="-14"/>
          <w:sz w:val="22"/>
          <w:szCs w:val="22"/>
          <w:lang w:val="ru-RU"/>
        </w:rPr>
        <w:t xml:space="preserve"> </w:t>
      </w:r>
      <w:r w:rsidRPr="007E4297">
        <w:rPr>
          <w:spacing w:val="-2"/>
          <w:sz w:val="22"/>
          <w:szCs w:val="22"/>
          <w:lang w:val="ru-RU"/>
        </w:rPr>
        <w:t>подбор</w:t>
      </w:r>
      <w:r w:rsidRPr="007E4297">
        <w:rPr>
          <w:spacing w:val="-14"/>
          <w:sz w:val="22"/>
          <w:szCs w:val="22"/>
          <w:lang w:val="ru-RU"/>
        </w:rPr>
        <w:t xml:space="preserve"> </w:t>
      </w:r>
      <w:r w:rsidRPr="007E4297">
        <w:rPr>
          <w:spacing w:val="-2"/>
          <w:sz w:val="22"/>
          <w:szCs w:val="22"/>
          <w:lang w:val="ru-RU"/>
        </w:rPr>
        <w:t>материалов</w:t>
      </w:r>
      <w:r w:rsidRPr="007E4297">
        <w:rPr>
          <w:spacing w:val="-14"/>
          <w:sz w:val="22"/>
          <w:szCs w:val="22"/>
          <w:lang w:val="ru-RU"/>
        </w:rPr>
        <w:t xml:space="preserve"> </w:t>
      </w:r>
      <w:r w:rsidRPr="007E4297">
        <w:rPr>
          <w:spacing w:val="-2"/>
          <w:sz w:val="22"/>
          <w:szCs w:val="22"/>
          <w:lang w:val="ru-RU"/>
        </w:rPr>
        <w:t>и</w:t>
      </w:r>
      <w:r w:rsidRPr="007E4297">
        <w:rPr>
          <w:spacing w:val="-14"/>
          <w:sz w:val="22"/>
          <w:szCs w:val="22"/>
          <w:lang w:val="ru-RU"/>
        </w:rPr>
        <w:t xml:space="preserve"> </w:t>
      </w:r>
      <w:r w:rsidRPr="007E4297">
        <w:rPr>
          <w:spacing w:val="-2"/>
          <w:sz w:val="22"/>
          <w:szCs w:val="22"/>
          <w:lang w:val="ru-RU"/>
        </w:rPr>
        <w:t>инструментов;</w:t>
      </w:r>
      <w:r w:rsidRPr="007E4297">
        <w:rPr>
          <w:spacing w:val="-14"/>
          <w:sz w:val="22"/>
          <w:szCs w:val="22"/>
          <w:lang w:val="ru-RU"/>
        </w:rPr>
        <w:t xml:space="preserve"> </w:t>
      </w:r>
      <w:r w:rsidRPr="007E4297">
        <w:rPr>
          <w:spacing w:val="-2"/>
          <w:sz w:val="22"/>
          <w:szCs w:val="22"/>
          <w:lang w:val="ru-RU"/>
        </w:rPr>
        <w:t xml:space="preserve">экономная </w:t>
      </w:r>
      <w:r w:rsidRPr="007E4297">
        <w:rPr>
          <w:sz w:val="22"/>
          <w:szCs w:val="22"/>
          <w:lang w:val="ru-RU"/>
        </w:rPr>
        <w:t>разметка; обработка с целью получения (выделения) деталей, сборка,</w:t>
      </w:r>
      <w:r w:rsidRPr="007E4297">
        <w:rPr>
          <w:spacing w:val="-10"/>
          <w:sz w:val="22"/>
          <w:szCs w:val="22"/>
          <w:lang w:val="ru-RU"/>
        </w:rPr>
        <w:t xml:space="preserve"> </w:t>
      </w:r>
      <w:r w:rsidRPr="007E4297">
        <w:rPr>
          <w:sz w:val="22"/>
          <w:szCs w:val="22"/>
          <w:lang w:val="ru-RU"/>
        </w:rPr>
        <w:t>отделка</w:t>
      </w:r>
      <w:r w:rsidRPr="007E4297">
        <w:rPr>
          <w:spacing w:val="-10"/>
          <w:sz w:val="22"/>
          <w:szCs w:val="22"/>
          <w:lang w:val="ru-RU"/>
        </w:rPr>
        <w:t xml:space="preserve"> </w:t>
      </w:r>
      <w:r w:rsidRPr="007E4297">
        <w:rPr>
          <w:sz w:val="22"/>
          <w:szCs w:val="22"/>
          <w:lang w:val="ru-RU"/>
        </w:rPr>
        <w:t>изделия;</w:t>
      </w:r>
      <w:r w:rsidRPr="007E4297">
        <w:rPr>
          <w:spacing w:val="-10"/>
          <w:sz w:val="22"/>
          <w:szCs w:val="22"/>
          <w:lang w:val="ru-RU"/>
        </w:rPr>
        <w:t xml:space="preserve"> </w:t>
      </w:r>
      <w:r w:rsidRPr="007E4297">
        <w:rPr>
          <w:sz w:val="22"/>
          <w:szCs w:val="22"/>
          <w:lang w:val="ru-RU"/>
        </w:rPr>
        <w:t>проверка</w:t>
      </w:r>
      <w:r w:rsidRPr="007E4297">
        <w:rPr>
          <w:spacing w:val="-10"/>
          <w:sz w:val="22"/>
          <w:szCs w:val="22"/>
          <w:lang w:val="ru-RU"/>
        </w:rPr>
        <w:t xml:space="preserve"> </w:t>
      </w:r>
      <w:r w:rsidRPr="007E4297">
        <w:rPr>
          <w:sz w:val="22"/>
          <w:szCs w:val="22"/>
          <w:lang w:val="ru-RU"/>
        </w:rPr>
        <w:t>изделия</w:t>
      </w:r>
      <w:r w:rsidRPr="007E4297">
        <w:rPr>
          <w:spacing w:val="-10"/>
          <w:sz w:val="22"/>
          <w:szCs w:val="22"/>
          <w:lang w:val="ru-RU"/>
        </w:rPr>
        <w:t xml:space="preserve"> </w:t>
      </w:r>
      <w:r w:rsidRPr="007E4297">
        <w:rPr>
          <w:sz w:val="22"/>
          <w:szCs w:val="22"/>
          <w:lang w:val="ru-RU"/>
        </w:rPr>
        <w:t>в</w:t>
      </w:r>
      <w:r w:rsidRPr="007E4297">
        <w:rPr>
          <w:spacing w:val="-10"/>
          <w:sz w:val="22"/>
          <w:szCs w:val="22"/>
          <w:lang w:val="ru-RU"/>
        </w:rPr>
        <w:t xml:space="preserve"> </w:t>
      </w:r>
      <w:r w:rsidRPr="007E4297">
        <w:rPr>
          <w:sz w:val="22"/>
          <w:szCs w:val="22"/>
          <w:lang w:val="ru-RU"/>
        </w:rPr>
        <w:t>действии,</w:t>
      </w:r>
      <w:r w:rsidRPr="007E4297">
        <w:rPr>
          <w:spacing w:val="-10"/>
          <w:sz w:val="22"/>
          <w:szCs w:val="22"/>
          <w:lang w:val="ru-RU"/>
        </w:rPr>
        <w:t xml:space="preserve"> </w:t>
      </w:r>
      <w:r w:rsidRPr="007E4297">
        <w:rPr>
          <w:sz w:val="22"/>
          <w:szCs w:val="22"/>
          <w:lang w:val="ru-RU"/>
        </w:rPr>
        <w:t>внесе</w:t>
      </w:r>
      <w:r w:rsidRPr="007E4297">
        <w:rPr>
          <w:spacing w:val="-2"/>
          <w:sz w:val="22"/>
          <w:szCs w:val="22"/>
          <w:lang w:val="ru-RU"/>
        </w:rPr>
        <w:t>ние</w:t>
      </w:r>
      <w:r w:rsidRPr="007E4297">
        <w:rPr>
          <w:spacing w:val="-14"/>
          <w:sz w:val="22"/>
          <w:szCs w:val="22"/>
          <w:lang w:val="ru-RU"/>
        </w:rPr>
        <w:t xml:space="preserve"> </w:t>
      </w:r>
      <w:r w:rsidRPr="007E4297">
        <w:rPr>
          <w:spacing w:val="-2"/>
          <w:sz w:val="22"/>
          <w:szCs w:val="22"/>
          <w:lang w:val="ru-RU"/>
        </w:rPr>
        <w:t>необходимых</w:t>
      </w:r>
      <w:r w:rsidRPr="007E4297">
        <w:rPr>
          <w:spacing w:val="-14"/>
          <w:sz w:val="22"/>
          <w:szCs w:val="22"/>
          <w:lang w:val="ru-RU"/>
        </w:rPr>
        <w:t xml:space="preserve"> </w:t>
      </w:r>
      <w:r w:rsidRPr="007E4297">
        <w:rPr>
          <w:spacing w:val="-2"/>
          <w:sz w:val="22"/>
          <w:szCs w:val="22"/>
          <w:lang w:val="ru-RU"/>
        </w:rPr>
        <w:t>дополнений</w:t>
      </w:r>
      <w:r w:rsidRPr="007E4297">
        <w:rPr>
          <w:spacing w:val="-14"/>
          <w:sz w:val="22"/>
          <w:szCs w:val="22"/>
          <w:lang w:val="ru-RU"/>
        </w:rPr>
        <w:t xml:space="preserve"> </w:t>
      </w:r>
      <w:r w:rsidRPr="007E4297">
        <w:rPr>
          <w:spacing w:val="-2"/>
          <w:sz w:val="22"/>
          <w:szCs w:val="22"/>
          <w:lang w:val="ru-RU"/>
        </w:rPr>
        <w:t>и</w:t>
      </w:r>
      <w:r w:rsidRPr="007E4297">
        <w:rPr>
          <w:spacing w:val="-14"/>
          <w:sz w:val="22"/>
          <w:szCs w:val="22"/>
          <w:lang w:val="ru-RU"/>
        </w:rPr>
        <w:t xml:space="preserve"> </w:t>
      </w:r>
      <w:r w:rsidRPr="007E4297">
        <w:rPr>
          <w:spacing w:val="-2"/>
          <w:sz w:val="22"/>
          <w:szCs w:val="22"/>
          <w:lang w:val="ru-RU"/>
        </w:rPr>
        <w:t>изменений.</w:t>
      </w:r>
      <w:r w:rsidRPr="007E4297">
        <w:rPr>
          <w:spacing w:val="-14"/>
          <w:sz w:val="22"/>
          <w:szCs w:val="22"/>
          <w:lang w:val="ru-RU"/>
        </w:rPr>
        <w:t xml:space="preserve"> </w:t>
      </w:r>
      <w:r w:rsidRPr="007E4297">
        <w:rPr>
          <w:spacing w:val="-2"/>
          <w:sz w:val="22"/>
          <w:szCs w:val="22"/>
          <w:lang w:val="ru-RU"/>
        </w:rPr>
        <w:t>Изготовление</w:t>
      </w:r>
      <w:r w:rsidRPr="007E4297">
        <w:rPr>
          <w:spacing w:val="-14"/>
          <w:sz w:val="22"/>
          <w:szCs w:val="22"/>
          <w:lang w:val="ru-RU"/>
        </w:rPr>
        <w:t xml:space="preserve"> </w:t>
      </w:r>
      <w:r w:rsidRPr="007E4297">
        <w:rPr>
          <w:spacing w:val="-2"/>
          <w:sz w:val="22"/>
          <w:szCs w:val="22"/>
          <w:lang w:val="ru-RU"/>
        </w:rPr>
        <w:t>изд</w:t>
      </w:r>
      <w:r w:rsidRPr="007E4297">
        <w:rPr>
          <w:spacing w:val="-2"/>
          <w:sz w:val="22"/>
          <w:szCs w:val="22"/>
          <w:lang w:val="ru-RU"/>
        </w:rPr>
        <w:t>е</w:t>
      </w:r>
      <w:r w:rsidRPr="007E4297">
        <w:rPr>
          <w:spacing w:val="-2"/>
          <w:sz w:val="22"/>
          <w:szCs w:val="22"/>
          <w:lang w:val="ru-RU"/>
        </w:rPr>
        <w:t>лий</w:t>
      </w:r>
      <w:r w:rsidRPr="007E4297">
        <w:rPr>
          <w:spacing w:val="-14"/>
          <w:sz w:val="22"/>
          <w:szCs w:val="22"/>
          <w:lang w:val="ru-RU"/>
        </w:rPr>
        <w:t xml:space="preserve"> </w:t>
      </w:r>
      <w:r w:rsidRPr="007E4297">
        <w:rPr>
          <w:spacing w:val="-2"/>
          <w:sz w:val="22"/>
          <w:szCs w:val="22"/>
          <w:lang w:val="ru-RU"/>
        </w:rPr>
        <w:t>из</w:t>
      </w:r>
      <w:r w:rsidRPr="007E4297">
        <w:rPr>
          <w:spacing w:val="-14"/>
          <w:sz w:val="22"/>
          <w:szCs w:val="22"/>
          <w:lang w:val="ru-RU"/>
        </w:rPr>
        <w:t xml:space="preserve"> </w:t>
      </w:r>
      <w:r w:rsidRPr="007E4297">
        <w:rPr>
          <w:spacing w:val="-2"/>
          <w:sz w:val="22"/>
          <w:szCs w:val="22"/>
          <w:lang w:val="ru-RU"/>
        </w:rPr>
        <w:t>различных</w:t>
      </w:r>
      <w:r w:rsidRPr="007E4297">
        <w:rPr>
          <w:spacing w:val="-14"/>
          <w:sz w:val="22"/>
          <w:szCs w:val="22"/>
          <w:lang w:val="ru-RU"/>
        </w:rPr>
        <w:t xml:space="preserve"> </w:t>
      </w:r>
      <w:r w:rsidRPr="007E4297">
        <w:rPr>
          <w:spacing w:val="-2"/>
          <w:sz w:val="22"/>
          <w:szCs w:val="22"/>
          <w:lang w:val="ru-RU"/>
        </w:rPr>
        <w:t>материалов</w:t>
      </w:r>
      <w:r w:rsidRPr="007E4297">
        <w:rPr>
          <w:spacing w:val="-14"/>
          <w:sz w:val="22"/>
          <w:szCs w:val="22"/>
          <w:lang w:val="ru-RU"/>
        </w:rPr>
        <w:t xml:space="preserve"> </w:t>
      </w:r>
      <w:r w:rsidRPr="007E4297">
        <w:rPr>
          <w:spacing w:val="-2"/>
          <w:sz w:val="22"/>
          <w:szCs w:val="22"/>
          <w:lang w:val="ru-RU"/>
        </w:rPr>
        <w:t>с</w:t>
      </w:r>
      <w:r w:rsidRPr="007E4297">
        <w:rPr>
          <w:spacing w:val="-14"/>
          <w:sz w:val="22"/>
          <w:szCs w:val="22"/>
          <w:lang w:val="ru-RU"/>
        </w:rPr>
        <w:t xml:space="preserve"> </w:t>
      </w:r>
      <w:r w:rsidRPr="007E4297">
        <w:rPr>
          <w:spacing w:val="-2"/>
          <w:sz w:val="22"/>
          <w:szCs w:val="22"/>
          <w:lang w:val="ru-RU"/>
        </w:rPr>
        <w:t>соблюдением</w:t>
      </w:r>
      <w:r w:rsidRPr="007E4297">
        <w:rPr>
          <w:spacing w:val="-14"/>
          <w:sz w:val="22"/>
          <w:szCs w:val="22"/>
          <w:lang w:val="ru-RU"/>
        </w:rPr>
        <w:t xml:space="preserve"> </w:t>
      </w:r>
      <w:r w:rsidRPr="007E4297">
        <w:rPr>
          <w:spacing w:val="-2"/>
          <w:sz w:val="22"/>
          <w:szCs w:val="22"/>
          <w:lang w:val="ru-RU"/>
        </w:rPr>
        <w:t>этапов</w:t>
      </w:r>
      <w:r w:rsidRPr="007E4297">
        <w:rPr>
          <w:spacing w:val="-14"/>
          <w:sz w:val="22"/>
          <w:szCs w:val="22"/>
          <w:lang w:val="ru-RU"/>
        </w:rPr>
        <w:t xml:space="preserve"> </w:t>
      </w:r>
      <w:r w:rsidRPr="007E4297">
        <w:rPr>
          <w:spacing w:val="-2"/>
          <w:sz w:val="22"/>
          <w:szCs w:val="22"/>
          <w:lang w:val="ru-RU"/>
        </w:rPr>
        <w:t>технологи</w:t>
      </w:r>
      <w:r w:rsidRPr="007E4297">
        <w:rPr>
          <w:sz w:val="22"/>
          <w:szCs w:val="22"/>
          <w:lang w:val="ru-RU"/>
        </w:rPr>
        <w:t xml:space="preserve">ческого процесса. </w:t>
      </w:r>
    </w:p>
    <w:p w:rsidR="003C786B" w:rsidRPr="007E4297" w:rsidRDefault="003C786B" w:rsidP="00C77D14">
      <w:pPr>
        <w:pStyle w:val="af6"/>
        <w:spacing w:before="8" w:line="244" w:lineRule="auto"/>
        <w:ind w:left="0"/>
        <w:jc w:val="left"/>
        <w:rPr>
          <w:w w:val="95"/>
          <w:sz w:val="22"/>
          <w:szCs w:val="22"/>
          <w:lang w:val="ru-RU"/>
        </w:rPr>
      </w:pPr>
      <w:r w:rsidRPr="007E4297">
        <w:rPr>
          <w:sz w:val="22"/>
          <w:szCs w:val="22"/>
          <w:lang w:val="ru-RU"/>
        </w:rPr>
        <w:t>Традиции и современность. Новая жизнь древних профессий</w:t>
      </w:r>
      <w:r w:rsidRPr="007E4297">
        <w:rPr>
          <w:w w:val="95"/>
          <w:sz w:val="22"/>
          <w:szCs w:val="22"/>
          <w:lang w:val="ru-RU"/>
        </w:rPr>
        <w:t xml:space="preserve">. </w:t>
      </w:r>
      <w:r w:rsidRPr="007E4297">
        <w:rPr>
          <w:sz w:val="22"/>
          <w:szCs w:val="22"/>
          <w:lang w:val="ru-RU"/>
        </w:rPr>
        <w:t>Совершенствование их технологических процессов. Мастера</w:t>
      </w:r>
      <w:r w:rsidRPr="007E4297">
        <w:rPr>
          <w:w w:val="95"/>
          <w:sz w:val="22"/>
          <w:szCs w:val="22"/>
          <w:lang w:val="ru-RU"/>
        </w:rPr>
        <w:t xml:space="preserve"> </w:t>
      </w:r>
      <w:r w:rsidRPr="007E4297">
        <w:rPr>
          <w:sz w:val="22"/>
          <w:szCs w:val="22"/>
          <w:lang w:val="ru-RU"/>
        </w:rPr>
        <w:t>и их профессии; правила мастера. Культурные традиции.</w:t>
      </w:r>
    </w:p>
    <w:p w:rsidR="003C786B" w:rsidRPr="007E4297" w:rsidRDefault="003C786B" w:rsidP="00C77D14">
      <w:pPr>
        <w:pStyle w:val="af6"/>
        <w:spacing w:before="1" w:line="244" w:lineRule="auto"/>
        <w:ind w:left="0"/>
        <w:jc w:val="left"/>
        <w:rPr>
          <w:sz w:val="22"/>
          <w:szCs w:val="22"/>
        </w:rPr>
      </w:pPr>
      <w:r w:rsidRPr="007E4297">
        <w:rPr>
          <w:sz w:val="22"/>
          <w:szCs w:val="22"/>
          <w:lang w:val="ru-RU"/>
        </w:rPr>
        <w:t>Элементарная</w:t>
      </w:r>
      <w:r w:rsidRPr="007E4297">
        <w:rPr>
          <w:spacing w:val="-6"/>
          <w:sz w:val="22"/>
          <w:szCs w:val="22"/>
          <w:lang w:val="ru-RU"/>
        </w:rPr>
        <w:t xml:space="preserve"> </w:t>
      </w:r>
      <w:r w:rsidRPr="007E4297">
        <w:rPr>
          <w:sz w:val="22"/>
          <w:szCs w:val="22"/>
          <w:lang w:val="ru-RU"/>
        </w:rPr>
        <w:t>творческая</w:t>
      </w:r>
      <w:r w:rsidRPr="007E4297">
        <w:rPr>
          <w:spacing w:val="-6"/>
          <w:sz w:val="22"/>
          <w:szCs w:val="22"/>
          <w:lang w:val="ru-RU"/>
        </w:rPr>
        <w:t xml:space="preserve"> </w:t>
      </w:r>
      <w:r w:rsidRPr="007E4297">
        <w:rPr>
          <w:sz w:val="22"/>
          <w:szCs w:val="22"/>
          <w:lang w:val="ru-RU"/>
        </w:rPr>
        <w:t>и</w:t>
      </w:r>
      <w:r w:rsidRPr="007E4297">
        <w:rPr>
          <w:spacing w:val="-6"/>
          <w:sz w:val="22"/>
          <w:szCs w:val="22"/>
          <w:lang w:val="ru-RU"/>
        </w:rPr>
        <w:t xml:space="preserve"> </w:t>
      </w:r>
      <w:r w:rsidRPr="007E4297">
        <w:rPr>
          <w:sz w:val="22"/>
          <w:szCs w:val="22"/>
          <w:lang w:val="ru-RU"/>
        </w:rPr>
        <w:t>проектная</w:t>
      </w:r>
      <w:r w:rsidRPr="007E4297">
        <w:rPr>
          <w:spacing w:val="-6"/>
          <w:sz w:val="22"/>
          <w:szCs w:val="22"/>
          <w:lang w:val="ru-RU"/>
        </w:rPr>
        <w:t xml:space="preserve"> </w:t>
      </w:r>
      <w:r w:rsidRPr="007E4297">
        <w:rPr>
          <w:sz w:val="22"/>
          <w:szCs w:val="22"/>
          <w:lang w:val="ru-RU"/>
        </w:rPr>
        <w:t>деятельность</w:t>
      </w:r>
      <w:r w:rsidRPr="007E4297">
        <w:rPr>
          <w:spacing w:val="-6"/>
          <w:sz w:val="22"/>
          <w:szCs w:val="22"/>
          <w:lang w:val="ru-RU"/>
        </w:rPr>
        <w:t xml:space="preserve"> </w:t>
      </w:r>
      <w:r w:rsidRPr="007E4297">
        <w:rPr>
          <w:sz w:val="22"/>
          <w:szCs w:val="22"/>
          <w:lang w:val="ru-RU"/>
        </w:rPr>
        <w:t>(создание</w:t>
      </w:r>
      <w:r w:rsidRPr="007E4297">
        <w:rPr>
          <w:spacing w:val="-5"/>
          <w:sz w:val="22"/>
          <w:szCs w:val="22"/>
          <w:lang w:val="ru-RU"/>
        </w:rPr>
        <w:t xml:space="preserve"> </w:t>
      </w:r>
      <w:r w:rsidRPr="007E4297">
        <w:rPr>
          <w:sz w:val="22"/>
          <w:szCs w:val="22"/>
          <w:lang w:val="ru-RU"/>
        </w:rPr>
        <w:t>замысла,</w:t>
      </w:r>
      <w:r w:rsidRPr="007E4297">
        <w:rPr>
          <w:spacing w:val="-5"/>
          <w:sz w:val="22"/>
          <w:szCs w:val="22"/>
          <w:lang w:val="ru-RU"/>
        </w:rPr>
        <w:t xml:space="preserve"> </w:t>
      </w:r>
      <w:r w:rsidRPr="007E4297">
        <w:rPr>
          <w:sz w:val="22"/>
          <w:szCs w:val="22"/>
          <w:lang w:val="ru-RU"/>
        </w:rPr>
        <w:t>его</w:t>
      </w:r>
      <w:r w:rsidRPr="007E4297">
        <w:rPr>
          <w:spacing w:val="-5"/>
          <w:sz w:val="22"/>
          <w:szCs w:val="22"/>
          <w:lang w:val="ru-RU"/>
        </w:rPr>
        <w:t xml:space="preserve"> </w:t>
      </w:r>
      <w:r w:rsidRPr="007E4297">
        <w:rPr>
          <w:sz w:val="22"/>
          <w:szCs w:val="22"/>
          <w:lang w:val="ru-RU"/>
        </w:rPr>
        <w:t>детализация</w:t>
      </w:r>
      <w:r w:rsidRPr="007E4297">
        <w:rPr>
          <w:spacing w:val="-5"/>
          <w:sz w:val="22"/>
          <w:szCs w:val="22"/>
          <w:lang w:val="ru-RU"/>
        </w:rPr>
        <w:t xml:space="preserve"> </w:t>
      </w:r>
      <w:r w:rsidRPr="007E4297">
        <w:rPr>
          <w:sz w:val="22"/>
          <w:szCs w:val="22"/>
          <w:lang w:val="ru-RU"/>
        </w:rPr>
        <w:t>и</w:t>
      </w:r>
      <w:r w:rsidRPr="007E4297">
        <w:rPr>
          <w:spacing w:val="-5"/>
          <w:sz w:val="22"/>
          <w:szCs w:val="22"/>
          <w:lang w:val="ru-RU"/>
        </w:rPr>
        <w:t xml:space="preserve"> </w:t>
      </w:r>
      <w:r w:rsidRPr="007E4297">
        <w:rPr>
          <w:sz w:val="22"/>
          <w:szCs w:val="22"/>
          <w:lang w:val="ru-RU"/>
        </w:rPr>
        <w:t>воплощение).</w:t>
      </w:r>
      <w:r w:rsidRPr="007E4297">
        <w:rPr>
          <w:spacing w:val="-5"/>
          <w:sz w:val="22"/>
          <w:szCs w:val="22"/>
          <w:lang w:val="ru-RU"/>
        </w:rPr>
        <w:t xml:space="preserve"> </w:t>
      </w:r>
      <w:r w:rsidRPr="007E4297">
        <w:rPr>
          <w:sz w:val="22"/>
          <w:szCs w:val="22"/>
        </w:rPr>
        <w:t>Несложные</w:t>
      </w:r>
      <w:r w:rsidRPr="007E4297">
        <w:rPr>
          <w:spacing w:val="-5"/>
          <w:sz w:val="22"/>
          <w:szCs w:val="22"/>
        </w:rPr>
        <w:t xml:space="preserve"> </w:t>
      </w:r>
      <w:r w:rsidRPr="007E4297">
        <w:rPr>
          <w:sz w:val="22"/>
          <w:szCs w:val="22"/>
        </w:rPr>
        <w:t>коллективные, групповые проекты.</w:t>
      </w:r>
    </w:p>
    <w:p w:rsidR="003C786B" w:rsidRPr="007E4297" w:rsidRDefault="003C786B" w:rsidP="006C3C12">
      <w:pPr>
        <w:pStyle w:val="3"/>
        <w:numPr>
          <w:ilvl w:val="0"/>
          <w:numId w:val="73"/>
        </w:numPr>
        <w:tabs>
          <w:tab w:val="left" w:pos="369"/>
        </w:tabs>
        <w:spacing w:before="161" w:line="240" w:lineRule="auto"/>
        <w:ind w:left="0" w:firstLine="0"/>
        <w:rPr>
          <w:b w:val="0"/>
          <w:sz w:val="22"/>
          <w:szCs w:val="22"/>
          <w:lang w:val="ru-RU"/>
        </w:rPr>
      </w:pPr>
      <w:r w:rsidRPr="007E4297">
        <w:rPr>
          <w:w w:val="105"/>
          <w:sz w:val="22"/>
          <w:szCs w:val="22"/>
          <w:lang w:val="ru-RU"/>
        </w:rPr>
        <w:t>Технологии</w:t>
      </w:r>
      <w:r w:rsidRPr="007E4297">
        <w:rPr>
          <w:spacing w:val="-3"/>
          <w:w w:val="105"/>
          <w:sz w:val="22"/>
          <w:szCs w:val="22"/>
          <w:lang w:val="ru-RU"/>
        </w:rPr>
        <w:t xml:space="preserve"> </w:t>
      </w:r>
      <w:r w:rsidRPr="007E4297">
        <w:rPr>
          <w:w w:val="105"/>
          <w:sz w:val="22"/>
          <w:szCs w:val="22"/>
          <w:lang w:val="ru-RU"/>
        </w:rPr>
        <w:t>ручной</w:t>
      </w:r>
      <w:r w:rsidRPr="007E4297">
        <w:rPr>
          <w:spacing w:val="-3"/>
          <w:w w:val="105"/>
          <w:sz w:val="22"/>
          <w:szCs w:val="22"/>
          <w:lang w:val="ru-RU"/>
        </w:rPr>
        <w:t xml:space="preserve"> </w:t>
      </w:r>
      <w:r w:rsidRPr="007E4297">
        <w:rPr>
          <w:w w:val="105"/>
          <w:sz w:val="22"/>
          <w:szCs w:val="22"/>
          <w:lang w:val="ru-RU"/>
        </w:rPr>
        <w:t>обработки</w:t>
      </w:r>
      <w:r w:rsidRPr="007E4297">
        <w:rPr>
          <w:spacing w:val="-3"/>
          <w:w w:val="105"/>
          <w:sz w:val="22"/>
          <w:szCs w:val="22"/>
          <w:lang w:val="ru-RU"/>
        </w:rPr>
        <w:t xml:space="preserve"> </w:t>
      </w:r>
      <w:r w:rsidRPr="007E4297">
        <w:rPr>
          <w:w w:val="105"/>
          <w:sz w:val="22"/>
          <w:szCs w:val="22"/>
          <w:lang w:val="ru-RU"/>
        </w:rPr>
        <w:t>материалов</w:t>
      </w:r>
      <w:r w:rsidRPr="007E4297">
        <w:rPr>
          <w:spacing w:val="-3"/>
          <w:w w:val="105"/>
          <w:sz w:val="22"/>
          <w:szCs w:val="22"/>
          <w:lang w:val="ru-RU"/>
        </w:rPr>
        <w:t xml:space="preserve"> </w:t>
      </w:r>
      <w:r w:rsidRPr="007E4297">
        <w:rPr>
          <w:w w:val="105"/>
          <w:sz w:val="22"/>
          <w:szCs w:val="22"/>
          <w:lang w:val="ru-RU"/>
        </w:rPr>
        <w:t>(14</w:t>
      </w:r>
      <w:r w:rsidRPr="007E4297">
        <w:rPr>
          <w:spacing w:val="-2"/>
          <w:w w:val="105"/>
          <w:sz w:val="22"/>
          <w:szCs w:val="22"/>
          <w:lang w:val="ru-RU"/>
        </w:rPr>
        <w:t xml:space="preserve"> </w:t>
      </w:r>
      <w:r w:rsidRPr="007E4297">
        <w:rPr>
          <w:spacing w:val="-5"/>
          <w:w w:val="105"/>
          <w:sz w:val="22"/>
          <w:szCs w:val="22"/>
          <w:lang w:val="ru-RU"/>
        </w:rPr>
        <w:t>ч)</w:t>
      </w:r>
    </w:p>
    <w:p w:rsidR="003C786B" w:rsidRPr="007E4297" w:rsidRDefault="003C786B" w:rsidP="00C77D14">
      <w:pPr>
        <w:pStyle w:val="af6"/>
        <w:spacing w:before="52" w:line="244" w:lineRule="auto"/>
        <w:ind w:left="0"/>
        <w:jc w:val="left"/>
        <w:rPr>
          <w:sz w:val="22"/>
          <w:szCs w:val="22"/>
          <w:lang w:val="ru-RU"/>
        </w:rPr>
      </w:pPr>
      <w:r w:rsidRPr="007E4297">
        <w:rPr>
          <w:sz w:val="22"/>
          <w:szCs w:val="22"/>
          <w:lang w:val="ru-RU"/>
        </w:rPr>
        <w:t>Многообразие материалов, их свойств и их практическое применение в жизни. Исследование и сравнение элементарных физических,</w:t>
      </w:r>
      <w:r w:rsidRPr="007E4297">
        <w:rPr>
          <w:spacing w:val="-16"/>
          <w:sz w:val="22"/>
          <w:szCs w:val="22"/>
          <w:lang w:val="ru-RU"/>
        </w:rPr>
        <w:t xml:space="preserve"> </w:t>
      </w:r>
      <w:r w:rsidRPr="007E4297">
        <w:rPr>
          <w:sz w:val="22"/>
          <w:szCs w:val="22"/>
          <w:lang w:val="ru-RU"/>
        </w:rPr>
        <w:t>механических</w:t>
      </w:r>
      <w:r w:rsidRPr="007E4297">
        <w:rPr>
          <w:spacing w:val="-16"/>
          <w:sz w:val="22"/>
          <w:szCs w:val="22"/>
          <w:lang w:val="ru-RU"/>
        </w:rPr>
        <w:t xml:space="preserve"> </w:t>
      </w:r>
      <w:r w:rsidRPr="007E4297">
        <w:rPr>
          <w:sz w:val="22"/>
          <w:szCs w:val="22"/>
          <w:lang w:val="ru-RU"/>
        </w:rPr>
        <w:t>и</w:t>
      </w:r>
      <w:r w:rsidRPr="007E4297">
        <w:rPr>
          <w:spacing w:val="-16"/>
          <w:sz w:val="22"/>
          <w:szCs w:val="22"/>
          <w:lang w:val="ru-RU"/>
        </w:rPr>
        <w:t xml:space="preserve"> </w:t>
      </w:r>
      <w:r w:rsidRPr="007E4297">
        <w:rPr>
          <w:sz w:val="22"/>
          <w:szCs w:val="22"/>
          <w:lang w:val="ru-RU"/>
        </w:rPr>
        <w:t>технологических</w:t>
      </w:r>
      <w:r w:rsidRPr="007E4297">
        <w:rPr>
          <w:spacing w:val="-16"/>
          <w:sz w:val="22"/>
          <w:szCs w:val="22"/>
          <w:lang w:val="ru-RU"/>
        </w:rPr>
        <w:t xml:space="preserve"> </w:t>
      </w:r>
      <w:r w:rsidRPr="007E4297">
        <w:rPr>
          <w:sz w:val="22"/>
          <w:szCs w:val="22"/>
          <w:lang w:val="ru-RU"/>
        </w:rPr>
        <w:t>свойств</w:t>
      </w:r>
      <w:r w:rsidRPr="007E4297">
        <w:rPr>
          <w:spacing w:val="-16"/>
          <w:sz w:val="22"/>
          <w:szCs w:val="22"/>
          <w:lang w:val="ru-RU"/>
        </w:rPr>
        <w:t xml:space="preserve"> </w:t>
      </w:r>
      <w:r w:rsidRPr="007E4297">
        <w:rPr>
          <w:sz w:val="22"/>
          <w:szCs w:val="22"/>
          <w:lang w:val="ru-RU"/>
        </w:rPr>
        <w:t>различных материалов. Выбор мат</w:t>
      </w:r>
      <w:r w:rsidRPr="007E4297">
        <w:rPr>
          <w:sz w:val="22"/>
          <w:szCs w:val="22"/>
          <w:lang w:val="ru-RU"/>
        </w:rPr>
        <w:t>е</w:t>
      </w:r>
      <w:r w:rsidRPr="007E4297">
        <w:rPr>
          <w:sz w:val="22"/>
          <w:szCs w:val="22"/>
          <w:lang w:val="ru-RU"/>
        </w:rPr>
        <w:t>риалов по их декоративно-художественным и конструктивным свойствам.</w:t>
      </w:r>
    </w:p>
    <w:p w:rsidR="003C786B" w:rsidRPr="007E4297" w:rsidRDefault="003C786B" w:rsidP="00C77D14">
      <w:pPr>
        <w:pStyle w:val="af6"/>
        <w:spacing w:before="2" w:line="244" w:lineRule="auto"/>
        <w:ind w:left="0"/>
        <w:jc w:val="left"/>
        <w:rPr>
          <w:sz w:val="22"/>
          <w:szCs w:val="22"/>
          <w:lang w:val="ru-RU"/>
        </w:rPr>
      </w:pPr>
      <w:r w:rsidRPr="007E4297">
        <w:rPr>
          <w:sz w:val="22"/>
          <w:szCs w:val="22"/>
          <w:lang w:val="ru-RU"/>
        </w:rPr>
        <w:t>Называние</w:t>
      </w:r>
      <w:r w:rsidRPr="007E4297">
        <w:rPr>
          <w:spacing w:val="-12"/>
          <w:sz w:val="22"/>
          <w:szCs w:val="22"/>
          <w:lang w:val="ru-RU"/>
        </w:rPr>
        <w:t xml:space="preserve"> </w:t>
      </w:r>
      <w:r w:rsidRPr="007E4297">
        <w:rPr>
          <w:sz w:val="22"/>
          <w:szCs w:val="22"/>
          <w:lang w:val="ru-RU"/>
        </w:rPr>
        <w:t>и</w:t>
      </w:r>
      <w:r w:rsidRPr="007E4297">
        <w:rPr>
          <w:spacing w:val="-12"/>
          <w:sz w:val="22"/>
          <w:szCs w:val="22"/>
          <w:lang w:val="ru-RU"/>
        </w:rPr>
        <w:t xml:space="preserve"> </w:t>
      </w:r>
      <w:r w:rsidRPr="007E4297">
        <w:rPr>
          <w:sz w:val="22"/>
          <w:szCs w:val="22"/>
          <w:lang w:val="ru-RU"/>
        </w:rPr>
        <w:t>выполнение</w:t>
      </w:r>
      <w:r w:rsidRPr="007E4297">
        <w:rPr>
          <w:spacing w:val="-12"/>
          <w:sz w:val="22"/>
          <w:szCs w:val="22"/>
          <w:lang w:val="ru-RU"/>
        </w:rPr>
        <w:t xml:space="preserve"> </w:t>
      </w:r>
      <w:r w:rsidRPr="007E4297">
        <w:rPr>
          <w:sz w:val="22"/>
          <w:szCs w:val="22"/>
          <w:lang w:val="ru-RU"/>
        </w:rPr>
        <w:t>основных</w:t>
      </w:r>
      <w:r w:rsidRPr="007E4297">
        <w:rPr>
          <w:spacing w:val="-12"/>
          <w:sz w:val="22"/>
          <w:szCs w:val="22"/>
          <w:lang w:val="ru-RU"/>
        </w:rPr>
        <w:t xml:space="preserve"> </w:t>
      </w:r>
      <w:r w:rsidRPr="007E4297">
        <w:rPr>
          <w:sz w:val="22"/>
          <w:szCs w:val="22"/>
          <w:lang w:val="ru-RU"/>
        </w:rPr>
        <w:t>технологических</w:t>
      </w:r>
      <w:r w:rsidRPr="007E4297">
        <w:rPr>
          <w:spacing w:val="-12"/>
          <w:sz w:val="22"/>
          <w:szCs w:val="22"/>
          <w:lang w:val="ru-RU"/>
        </w:rPr>
        <w:t xml:space="preserve"> </w:t>
      </w:r>
      <w:r w:rsidRPr="007E4297">
        <w:rPr>
          <w:sz w:val="22"/>
          <w:szCs w:val="22"/>
          <w:lang w:val="ru-RU"/>
        </w:rPr>
        <w:t>операций ручной обработки материалов в процессе изготовления изделия:</w:t>
      </w:r>
      <w:r w:rsidRPr="007E4297">
        <w:rPr>
          <w:spacing w:val="-11"/>
          <w:sz w:val="22"/>
          <w:szCs w:val="22"/>
          <w:lang w:val="ru-RU"/>
        </w:rPr>
        <w:t xml:space="preserve"> </w:t>
      </w:r>
      <w:r w:rsidRPr="007E4297">
        <w:rPr>
          <w:sz w:val="22"/>
          <w:szCs w:val="22"/>
          <w:lang w:val="ru-RU"/>
        </w:rPr>
        <w:t>разметка</w:t>
      </w:r>
      <w:r w:rsidRPr="007E4297">
        <w:rPr>
          <w:spacing w:val="-11"/>
          <w:sz w:val="22"/>
          <w:szCs w:val="22"/>
          <w:lang w:val="ru-RU"/>
        </w:rPr>
        <w:t xml:space="preserve"> </w:t>
      </w:r>
      <w:r w:rsidRPr="007E4297">
        <w:rPr>
          <w:sz w:val="22"/>
          <w:szCs w:val="22"/>
          <w:lang w:val="ru-RU"/>
        </w:rPr>
        <w:t>деталей</w:t>
      </w:r>
      <w:r w:rsidRPr="007E4297">
        <w:rPr>
          <w:spacing w:val="-11"/>
          <w:sz w:val="22"/>
          <w:szCs w:val="22"/>
          <w:lang w:val="ru-RU"/>
        </w:rPr>
        <w:t xml:space="preserve"> </w:t>
      </w:r>
      <w:r w:rsidRPr="007E4297">
        <w:rPr>
          <w:sz w:val="22"/>
          <w:szCs w:val="22"/>
          <w:lang w:val="ru-RU"/>
        </w:rPr>
        <w:t>(с</w:t>
      </w:r>
      <w:r w:rsidRPr="007E4297">
        <w:rPr>
          <w:spacing w:val="-11"/>
          <w:sz w:val="22"/>
          <w:szCs w:val="22"/>
          <w:lang w:val="ru-RU"/>
        </w:rPr>
        <w:t xml:space="preserve"> </w:t>
      </w:r>
      <w:r w:rsidRPr="007E4297">
        <w:rPr>
          <w:sz w:val="22"/>
          <w:szCs w:val="22"/>
          <w:lang w:val="ru-RU"/>
        </w:rPr>
        <w:t>помощью</w:t>
      </w:r>
      <w:r w:rsidRPr="007E4297">
        <w:rPr>
          <w:spacing w:val="-11"/>
          <w:sz w:val="22"/>
          <w:szCs w:val="22"/>
          <w:lang w:val="ru-RU"/>
        </w:rPr>
        <w:t xml:space="preserve"> </w:t>
      </w:r>
      <w:r w:rsidRPr="007E4297">
        <w:rPr>
          <w:sz w:val="22"/>
          <w:szCs w:val="22"/>
          <w:lang w:val="ru-RU"/>
        </w:rPr>
        <w:t>линейки</w:t>
      </w:r>
      <w:r w:rsidRPr="007E4297">
        <w:rPr>
          <w:spacing w:val="-11"/>
          <w:sz w:val="22"/>
          <w:szCs w:val="22"/>
          <w:lang w:val="ru-RU"/>
        </w:rPr>
        <w:t xml:space="preserve"> </w:t>
      </w:r>
      <w:r w:rsidRPr="007E4297">
        <w:rPr>
          <w:sz w:val="22"/>
          <w:szCs w:val="22"/>
          <w:lang w:val="ru-RU"/>
        </w:rPr>
        <w:t>(угольника,</w:t>
      </w:r>
      <w:r w:rsidRPr="007E4297">
        <w:rPr>
          <w:spacing w:val="-11"/>
          <w:sz w:val="22"/>
          <w:szCs w:val="22"/>
          <w:lang w:val="ru-RU"/>
        </w:rPr>
        <w:t xml:space="preserve"> </w:t>
      </w:r>
      <w:r w:rsidRPr="007E4297">
        <w:rPr>
          <w:sz w:val="22"/>
          <w:szCs w:val="22"/>
          <w:lang w:val="ru-RU"/>
        </w:rPr>
        <w:t>циркуля), формообразование д</w:t>
      </w:r>
      <w:r w:rsidRPr="007E4297">
        <w:rPr>
          <w:sz w:val="22"/>
          <w:szCs w:val="22"/>
          <w:lang w:val="ru-RU"/>
        </w:rPr>
        <w:t>е</w:t>
      </w:r>
      <w:r w:rsidRPr="007E4297">
        <w:rPr>
          <w:sz w:val="22"/>
          <w:szCs w:val="22"/>
          <w:lang w:val="ru-RU"/>
        </w:rPr>
        <w:t xml:space="preserve">талей (сгибание, складывание тонкого картона и плотных видов бумаги и др. </w:t>
      </w:r>
      <w:r w:rsidRPr="007E4297">
        <w:rPr>
          <w:w w:val="95"/>
          <w:sz w:val="22"/>
          <w:szCs w:val="22"/>
          <w:lang w:val="ru-RU"/>
        </w:rPr>
        <w:t xml:space="preserve">), </w:t>
      </w:r>
      <w:r w:rsidRPr="007E4297">
        <w:rPr>
          <w:sz w:val="22"/>
          <w:szCs w:val="22"/>
          <w:lang w:val="ru-RU"/>
        </w:rPr>
        <w:t>сборка изделия</w:t>
      </w:r>
      <w:r w:rsidRPr="007E4297">
        <w:rPr>
          <w:w w:val="95"/>
          <w:sz w:val="22"/>
          <w:szCs w:val="22"/>
          <w:lang w:val="ru-RU"/>
        </w:rPr>
        <w:t xml:space="preserve"> </w:t>
      </w:r>
      <w:r w:rsidRPr="007E4297">
        <w:rPr>
          <w:sz w:val="22"/>
          <w:szCs w:val="22"/>
          <w:lang w:val="ru-RU"/>
        </w:rPr>
        <w:t>(сшивание).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rsidR="003C786B" w:rsidRPr="007E4297" w:rsidRDefault="003C786B" w:rsidP="00C77D14">
      <w:pPr>
        <w:pStyle w:val="af6"/>
        <w:spacing w:before="4" w:line="244" w:lineRule="auto"/>
        <w:ind w:left="0"/>
        <w:jc w:val="left"/>
        <w:rPr>
          <w:sz w:val="22"/>
          <w:szCs w:val="22"/>
          <w:lang w:val="ru-RU"/>
        </w:rPr>
      </w:pPr>
      <w:r w:rsidRPr="007E4297">
        <w:rPr>
          <w:sz w:val="22"/>
          <w:szCs w:val="22"/>
          <w:lang w:val="ru-RU"/>
        </w:rPr>
        <w:t>Виды условных графических изображений: рисунок, простейший</w:t>
      </w:r>
      <w:r w:rsidRPr="007E4297">
        <w:rPr>
          <w:spacing w:val="-15"/>
          <w:sz w:val="22"/>
          <w:szCs w:val="22"/>
          <w:lang w:val="ru-RU"/>
        </w:rPr>
        <w:t xml:space="preserve"> </w:t>
      </w:r>
      <w:r w:rsidRPr="007E4297">
        <w:rPr>
          <w:sz w:val="22"/>
          <w:szCs w:val="22"/>
          <w:lang w:val="ru-RU"/>
        </w:rPr>
        <w:t>чертёж,</w:t>
      </w:r>
      <w:r w:rsidRPr="007E4297">
        <w:rPr>
          <w:spacing w:val="-15"/>
          <w:sz w:val="22"/>
          <w:szCs w:val="22"/>
          <w:lang w:val="ru-RU"/>
        </w:rPr>
        <w:t xml:space="preserve"> </w:t>
      </w:r>
      <w:r w:rsidRPr="007E4297">
        <w:rPr>
          <w:sz w:val="22"/>
          <w:szCs w:val="22"/>
          <w:lang w:val="ru-RU"/>
        </w:rPr>
        <w:t>эскиз,</w:t>
      </w:r>
      <w:r w:rsidRPr="007E4297">
        <w:rPr>
          <w:spacing w:val="-15"/>
          <w:sz w:val="22"/>
          <w:szCs w:val="22"/>
          <w:lang w:val="ru-RU"/>
        </w:rPr>
        <w:t xml:space="preserve"> </w:t>
      </w:r>
      <w:r w:rsidRPr="007E4297">
        <w:rPr>
          <w:sz w:val="22"/>
          <w:szCs w:val="22"/>
          <w:lang w:val="ru-RU"/>
        </w:rPr>
        <w:t>схема.</w:t>
      </w:r>
      <w:r w:rsidRPr="007E4297">
        <w:rPr>
          <w:spacing w:val="-15"/>
          <w:sz w:val="22"/>
          <w:szCs w:val="22"/>
          <w:lang w:val="ru-RU"/>
        </w:rPr>
        <w:t xml:space="preserve"> </w:t>
      </w:r>
      <w:r w:rsidRPr="007E4297">
        <w:rPr>
          <w:sz w:val="22"/>
          <w:szCs w:val="22"/>
          <w:lang w:val="ru-RU"/>
        </w:rPr>
        <w:t>Чертёжные</w:t>
      </w:r>
      <w:r w:rsidRPr="007E4297">
        <w:rPr>
          <w:spacing w:val="-15"/>
          <w:sz w:val="22"/>
          <w:szCs w:val="22"/>
          <w:lang w:val="ru-RU"/>
        </w:rPr>
        <w:t xml:space="preserve"> </w:t>
      </w:r>
      <w:r w:rsidRPr="007E4297">
        <w:rPr>
          <w:sz w:val="22"/>
          <w:szCs w:val="22"/>
          <w:lang w:val="ru-RU"/>
        </w:rPr>
        <w:t>инстр</w:t>
      </w:r>
      <w:r w:rsidRPr="007E4297">
        <w:rPr>
          <w:sz w:val="22"/>
          <w:szCs w:val="22"/>
          <w:lang w:val="ru-RU"/>
        </w:rPr>
        <w:t>у</w:t>
      </w:r>
      <w:r w:rsidRPr="007E4297">
        <w:rPr>
          <w:sz w:val="22"/>
          <w:szCs w:val="22"/>
          <w:lang w:val="ru-RU"/>
        </w:rPr>
        <w:t>менты</w:t>
      </w:r>
      <w:r w:rsidRPr="007E4297">
        <w:rPr>
          <w:spacing w:val="-15"/>
          <w:sz w:val="22"/>
          <w:szCs w:val="22"/>
          <w:lang w:val="ru-RU"/>
        </w:rPr>
        <w:t xml:space="preserve"> </w:t>
      </w:r>
      <w:r w:rsidRPr="007E4297">
        <w:rPr>
          <w:sz w:val="22"/>
          <w:szCs w:val="22"/>
          <w:lang w:val="ru-RU"/>
        </w:rPr>
        <w:t>—</w:t>
      </w:r>
      <w:r w:rsidRPr="007E4297">
        <w:rPr>
          <w:spacing w:val="-15"/>
          <w:sz w:val="22"/>
          <w:szCs w:val="22"/>
          <w:lang w:val="ru-RU"/>
        </w:rPr>
        <w:t xml:space="preserve"> </w:t>
      </w:r>
      <w:r w:rsidRPr="007E4297">
        <w:rPr>
          <w:sz w:val="22"/>
          <w:szCs w:val="22"/>
          <w:lang w:val="ru-RU"/>
        </w:rPr>
        <w:t xml:space="preserve">линейка (угольник, циркуль). Их функциональное назначение, </w:t>
      </w:r>
      <w:r w:rsidRPr="007E4297">
        <w:rPr>
          <w:spacing w:val="-2"/>
          <w:sz w:val="22"/>
          <w:szCs w:val="22"/>
          <w:lang w:val="ru-RU"/>
        </w:rPr>
        <w:t>конструкция.</w:t>
      </w:r>
      <w:r w:rsidRPr="007E4297">
        <w:rPr>
          <w:spacing w:val="-6"/>
          <w:sz w:val="22"/>
          <w:szCs w:val="22"/>
          <w:lang w:val="ru-RU"/>
        </w:rPr>
        <w:t xml:space="preserve"> </w:t>
      </w:r>
      <w:r w:rsidRPr="007E4297">
        <w:rPr>
          <w:spacing w:val="-2"/>
          <w:sz w:val="22"/>
          <w:szCs w:val="22"/>
          <w:lang w:val="ru-RU"/>
        </w:rPr>
        <w:t>Приёмы</w:t>
      </w:r>
      <w:r w:rsidRPr="007E4297">
        <w:rPr>
          <w:spacing w:val="-6"/>
          <w:sz w:val="22"/>
          <w:szCs w:val="22"/>
          <w:lang w:val="ru-RU"/>
        </w:rPr>
        <w:t xml:space="preserve"> </w:t>
      </w:r>
      <w:r w:rsidRPr="007E4297">
        <w:rPr>
          <w:spacing w:val="-2"/>
          <w:sz w:val="22"/>
          <w:szCs w:val="22"/>
          <w:lang w:val="ru-RU"/>
        </w:rPr>
        <w:t>безопасной</w:t>
      </w:r>
      <w:r w:rsidRPr="007E4297">
        <w:rPr>
          <w:spacing w:val="-6"/>
          <w:sz w:val="22"/>
          <w:szCs w:val="22"/>
          <w:lang w:val="ru-RU"/>
        </w:rPr>
        <w:t xml:space="preserve"> </w:t>
      </w:r>
      <w:r w:rsidRPr="007E4297">
        <w:rPr>
          <w:spacing w:val="-2"/>
          <w:sz w:val="22"/>
          <w:szCs w:val="22"/>
          <w:lang w:val="ru-RU"/>
        </w:rPr>
        <w:t>работы</w:t>
      </w:r>
      <w:r w:rsidRPr="007E4297">
        <w:rPr>
          <w:spacing w:val="-6"/>
          <w:sz w:val="22"/>
          <w:szCs w:val="22"/>
          <w:lang w:val="ru-RU"/>
        </w:rPr>
        <w:t xml:space="preserve"> </w:t>
      </w:r>
      <w:r w:rsidRPr="007E4297">
        <w:rPr>
          <w:spacing w:val="-2"/>
          <w:sz w:val="22"/>
          <w:szCs w:val="22"/>
          <w:lang w:val="ru-RU"/>
        </w:rPr>
        <w:t>колющими</w:t>
      </w:r>
      <w:r w:rsidRPr="007E4297">
        <w:rPr>
          <w:spacing w:val="-6"/>
          <w:sz w:val="22"/>
          <w:szCs w:val="22"/>
          <w:lang w:val="ru-RU"/>
        </w:rPr>
        <w:t xml:space="preserve"> </w:t>
      </w:r>
      <w:r w:rsidRPr="007E4297">
        <w:rPr>
          <w:spacing w:val="-2"/>
          <w:sz w:val="22"/>
          <w:szCs w:val="22"/>
          <w:lang w:val="ru-RU"/>
        </w:rPr>
        <w:t>(циркуль) инструментами.</w:t>
      </w:r>
    </w:p>
    <w:p w:rsidR="003C786B" w:rsidRPr="007E4297" w:rsidRDefault="003C786B" w:rsidP="00C77D14">
      <w:pPr>
        <w:pStyle w:val="af6"/>
        <w:spacing w:before="3" w:line="244" w:lineRule="auto"/>
        <w:ind w:left="0"/>
        <w:jc w:val="left"/>
        <w:rPr>
          <w:sz w:val="22"/>
          <w:szCs w:val="22"/>
          <w:lang w:val="ru-RU"/>
        </w:rPr>
      </w:pPr>
      <w:r w:rsidRPr="007E4297">
        <w:rPr>
          <w:sz w:val="22"/>
          <w:szCs w:val="22"/>
          <w:u w:val="single" w:color="231F20"/>
          <w:lang w:val="ru-RU"/>
        </w:rPr>
        <w:t>Технология</w:t>
      </w:r>
      <w:r w:rsidRPr="007E4297">
        <w:rPr>
          <w:spacing w:val="-6"/>
          <w:sz w:val="22"/>
          <w:szCs w:val="22"/>
          <w:u w:val="single" w:color="231F20"/>
          <w:lang w:val="ru-RU"/>
        </w:rPr>
        <w:t xml:space="preserve"> </w:t>
      </w:r>
      <w:r w:rsidRPr="007E4297">
        <w:rPr>
          <w:sz w:val="22"/>
          <w:szCs w:val="22"/>
          <w:u w:val="single" w:color="231F20"/>
          <w:lang w:val="ru-RU"/>
        </w:rPr>
        <w:t>обработки</w:t>
      </w:r>
      <w:r w:rsidRPr="007E4297">
        <w:rPr>
          <w:spacing w:val="-6"/>
          <w:sz w:val="22"/>
          <w:szCs w:val="22"/>
          <w:u w:val="single" w:color="231F20"/>
          <w:lang w:val="ru-RU"/>
        </w:rPr>
        <w:t xml:space="preserve"> </w:t>
      </w:r>
      <w:r w:rsidRPr="007E4297">
        <w:rPr>
          <w:sz w:val="22"/>
          <w:szCs w:val="22"/>
          <w:u w:val="single" w:color="231F20"/>
          <w:lang w:val="ru-RU"/>
        </w:rPr>
        <w:t>бумаги</w:t>
      </w:r>
      <w:r w:rsidRPr="007E4297">
        <w:rPr>
          <w:spacing w:val="-6"/>
          <w:sz w:val="22"/>
          <w:szCs w:val="22"/>
          <w:u w:val="single" w:color="231F20"/>
          <w:lang w:val="ru-RU"/>
        </w:rPr>
        <w:t xml:space="preserve"> </w:t>
      </w:r>
      <w:r w:rsidRPr="007E4297">
        <w:rPr>
          <w:sz w:val="22"/>
          <w:szCs w:val="22"/>
          <w:u w:val="single" w:color="231F20"/>
          <w:lang w:val="ru-RU"/>
        </w:rPr>
        <w:t>и</w:t>
      </w:r>
      <w:r w:rsidRPr="007E4297">
        <w:rPr>
          <w:spacing w:val="-6"/>
          <w:sz w:val="22"/>
          <w:szCs w:val="22"/>
          <w:u w:val="single" w:color="231F20"/>
          <w:lang w:val="ru-RU"/>
        </w:rPr>
        <w:t xml:space="preserve"> </w:t>
      </w:r>
      <w:r w:rsidRPr="007E4297">
        <w:rPr>
          <w:sz w:val="22"/>
          <w:szCs w:val="22"/>
          <w:u w:val="single" w:color="231F20"/>
          <w:lang w:val="ru-RU"/>
        </w:rPr>
        <w:t>картона</w:t>
      </w:r>
      <w:r w:rsidRPr="007E4297">
        <w:rPr>
          <w:sz w:val="22"/>
          <w:szCs w:val="22"/>
          <w:lang w:val="ru-RU"/>
        </w:rPr>
        <w:t>.</w:t>
      </w:r>
      <w:r w:rsidRPr="007E4297">
        <w:rPr>
          <w:spacing w:val="-6"/>
          <w:sz w:val="22"/>
          <w:szCs w:val="22"/>
          <w:lang w:val="ru-RU"/>
        </w:rPr>
        <w:t xml:space="preserve"> </w:t>
      </w:r>
      <w:r w:rsidRPr="007E4297">
        <w:rPr>
          <w:sz w:val="22"/>
          <w:szCs w:val="22"/>
          <w:lang w:val="ru-RU"/>
        </w:rPr>
        <w:t>Назначение</w:t>
      </w:r>
      <w:r w:rsidRPr="007E4297">
        <w:rPr>
          <w:spacing w:val="-6"/>
          <w:sz w:val="22"/>
          <w:szCs w:val="22"/>
          <w:lang w:val="ru-RU"/>
        </w:rPr>
        <w:t xml:space="preserve"> </w:t>
      </w:r>
      <w:r w:rsidRPr="007E4297">
        <w:rPr>
          <w:sz w:val="22"/>
          <w:szCs w:val="22"/>
          <w:lang w:val="ru-RU"/>
        </w:rPr>
        <w:t>линий чертежа</w:t>
      </w:r>
      <w:r w:rsidRPr="007E4297">
        <w:rPr>
          <w:spacing w:val="-12"/>
          <w:sz w:val="22"/>
          <w:szCs w:val="22"/>
          <w:lang w:val="ru-RU"/>
        </w:rPr>
        <w:t xml:space="preserve"> </w:t>
      </w:r>
      <w:r w:rsidRPr="007E4297">
        <w:rPr>
          <w:sz w:val="22"/>
          <w:szCs w:val="22"/>
          <w:lang w:val="ru-RU"/>
        </w:rPr>
        <w:t>(контур,</w:t>
      </w:r>
      <w:r w:rsidRPr="007E4297">
        <w:rPr>
          <w:spacing w:val="-12"/>
          <w:sz w:val="22"/>
          <w:szCs w:val="22"/>
          <w:lang w:val="ru-RU"/>
        </w:rPr>
        <w:t xml:space="preserve"> </w:t>
      </w:r>
      <w:r w:rsidRPr="007E4297">
        <w:rPr>
          <w:sz w:val="22"/>
          <w:szCs w:val="22"/>
          <w:lang w:val="ru-RU"/>
        </w:rPr>
        <w:t>линия</w:t>
      </w:r>
      <w:r w:rsidRPr="007E4297">
        <w:rPr>
          <w:spacing w:val="-12"/>
          <w:sz w:val="22"/>
          <w:szCs w:val="22"/>
          <w:lang w:val="ru-RU"/>
        </w:rPr>
        <w:t xml:space="preserve"> </w:t>
      </w:r>
      <w:r w:rsidRPr="007E4297">
        <w:rPr>
          <w:sz w:val="22"/>
          <w:szCs w:val="22"/>
          <w:lang w:val="ru-RU"/>
        </w:rPr>
        <w:t>разреза,</w:t>
      </w:r>
      <w:r w:rsidRPr="007E4297">
        <w:rPr>
          <w:spacing w:val="-12"/>
          <w:sz w:val="22"/>
          <w:szCs w:val="22"/>
          <w:lang w:val="ru-RU"/>
        </w:rPr>
        <w:t xml:space="preserve"> </w:t>
      </w:r>
      <w:r w:rsidRPr="007E4297">
        <w:rPr>
          <w:sz w:val="22"/>
          <w:szCs w:val="22"/>
          <w:lang w:val="ru-RU"/>
        </w:rPr>
        <w:t>сгиба,</w:t>
      </w:r>
      <w:r w:rsidRPr="007E4297">
        <w:rPr>
          <w:spacing w:val="-12"/>
          <w:sz w:val="22"/>
          <w:szCs w:val="22"/>
          <w:lang w:val="ru-RU"/>
        </w:rPr>
        <w:t xml:space="preserve"> </w:t>
      </w:r>
      <w:r w:rsidRPr="007E4297">
        <w:rPr>
          <w:sz w:val="22"/>
          <w:szCs w:val="22"/>
          <w:lang w:val="ru-RU"/>
        </w:rPr>
        <w:t>выносная,</w:t>
      </w:r>
      <w:r w:rsidRPr="007E4297">
        <w:rPr>
          <w:spacing w:val="-12"/>
          <w:sz w:val="22"/>
          <w:szCs w:val="22"/>
          <w:lang w:val="ru-RU"/>
        </w:rPr>
        <w:t xml:space="preserve"> </w:t>
      </w:r>
      <w:r w:rsidRPr="007E4297">
        <w:rPr>
          <w:sz w:val="22"/>
          <w:szCs w:val="22"/>
          <w:lang w:val="ru-RU"/>
        </w:rPr>
        <w:t>размерная). Чтение</w:t>
      </w:r>
      <w:r w:rsidRPr="007E4297">
        <w:rPr>
          <w:spacing w:val="-11"/>
          <w:sz w:val="22"/>
          <w:szCs w:val="22"/>
          <w:lang w:val="ru-RU"/>
        </w:rPr>
        <w:t xml:space="preserve"> </w:t>
      </w:r>
      <w:r w:rsidRPr="007E4297">
        <w:rPr>
          <w:sz w:val="22"/>
          <w:szCs w:val="22"/>
          <w:lang w:val="ru-RU"/>
        </w:rPr>
        <w:t>условных</w:t>
      </w:r>
      <w:r w:rsidRPr="007E4297">
        <w:rPr>
          <w:spacing w:val="-11"/>
          <w:sz w:val="22"/>
          <w:szCs w:val="22"/>
          <w:lang w:val="ru-RU"/>
        </w:rPr>
        <w:t xml:space="preserve"> </w:t>
      </w:r>
      <w:r w:rsidRPr="007E4297">
        <w:rPr>
          <w:sz w:val="22"/>
          <w:szCs w:val="22"/>
          <w:lang w:val="ru-RU"/>
        </w:rPr>
        <w:t>графических</w:t>
      </w:r>
      <w:r w:rsidRPr="007E4297">
        <w:rPr>
          <w:spacing w:val="-11"/>
          <w:sz w:val="22"/>
          <w:szCs w:val="22"/>
          <w:lang w:val="ru-RU"/>
        </w:rPr>
        <w:t xml:space="preserve"> </w:t>
      </w:r>
      <w:r w:rsidRPr="007E4297">
        <w:rPr>
          <w:sz w:val="22"/>
          <w:szCs w:val="22"/>
          <w:lang w:val="ru-RU"/>
        </w:rPr>
        <w:t>изображений.</w:t>
      </w:r>
      <w:r w:rsidRPr="007E4297">
        <w:rPr>
          <w:spacing w:val="-11"/>
          <w:sz w:val="22"/>
          <w:szCs w:val="22"/>
          <w:lang w:val="ru-RU"/>
        </w:rPr>
        <w:t xml:space="preserve"> </w:t>
      </w:r>
      <w:r w:rsidRPr="007E4297">
        <w:rPr>
          <w:sz w:val="22"/>
          <w:szCs w:val="22"/>
          <w:lang w:val="ru-RU"/>
        </w:rPr>
        <w:t>Построение</w:t>
      </w:r>
      <w:r w:rsidRPr="007E4297">
        <w:rPr>
          <w:spacing w:val="-11"/>
          <w:sz w:val="22"/>
          <w:szCs w:val="22"/>
          <w:lang w:val="ru-RU"/>
        </w:rPr>
        <w:t xml:space="preserve"> </w:t>
      </w:r>
      <w:r w:rsidRPr="007E4297">
        <w:rPr>
          <w:sz w:val="22"/>
          <w:szCs w:val="22"/>
          <w:lang w:val="ru-RU"/>
        </w:rPr>
        <w:t>прямоугольника от двух прямых углов (от одного прямого угла). Разметка деталей с опорой на простейший чертёж, эскиз. Изготовление</w:t>
      </w:r>
      <w:r w:rsidRPr="007E4297">
        <w:rPr>
          <w:spacing w:val="40"/>
          <w:sz w:val="22"/>
          <w:szCs w:val="22"/>
          <w:lang w:val="ru-RU"/>
        </w:rPr>
        <w:t xml:space="preserve"> </w:t>
      </w:r>
      <w:r w:rsidRPr="007E4297">
        <w:rPr>
          <w:sz w:val="22"/>
          <w:szCs w:val="22"/>
          <w:lang w:val="ru-RU"/>
        </w:rPr>
        <w:t>изделий</w:t>
      </w:r>
      <w:r w:rsidRPr="007E4297">
        <w:rPr>
          <w:spacing w:val="40"/>
          <w:sz w:val="22"/>
          <w:szCs w:val="22"/>
          <w:lang w:val="ru-RU"/>
        </w:rPr>
        <w:t xml:space="preserve"> </w:t>
      </w:r>
      <w:r w:rsidRPr="007E4297">
        <w:rPr>
          <w:sz w:val="22"/>
          <w:szCs w:val="22"/>
          <w:lang w:val="ru-RU"/>
        </w:rPr>
        <w:t>по</w:t>
      </w:r>
      <w:r w:rsidRPr="007E4297">
        <w:rPr>
          <w:spacing w:val="40"/>
          <w:sz w:val="22"/>
          <w:szCs w:val="22"/>
          <w:lang w:val="ru-RU"/>
        </w:rPr>
        <w:t xml:space="preserve"> </w:t>
      </w:r>
      <w:r w:rsidRPr="007E4297">
        <w:rPr>
          <w:sz w:val="22"/>
          <w:szCs w:val="22"/>
          <w:lang w:val="ru-RU"/>
        </w:rPr>
        <w:t>рисунку,</w:t>
      </w:r>
      <w:r w:rsidRPr="007E4297">
        <w:rPr>
          <w:spacing w:val="40"/>
          <w:sz w:val="22"/>
          <w:szCs w:val="22"/>
          <w:lang w:val="ru-RU"/>
        </w:rPr>
        <w:t xml:space="preserve"> </w:t>
      </w:r>
      <w:r w:rsidRPr="007E4297">
        <w:rPr>
          <w:sz w:val="22"/>
          <w:szCs w:val="22"/>
          <w:lang w:val="ru-RU"/>
        </w:rPr>
        <w:t>простейшему</w:t>
      </w:r>
      <w:r w:rsidRPr="007E4297">
        <w:rPr>
          <w:spacing w:val="40"/>
          <w:sz w:val="22"/>
          <w:szCs w:val="22"/>
          <w:lang w:val="ru-RU"/>
        </w:rPr>
        <w:t xml:space="preserve"> </w:t>
      </w:r>
      <w:r w:rsidRPr="007E4297">
        <w:rPr>
          <w:sz w:val="22"/>
          <w:szCs w:val="22"/>
          <w:lang w:val="ru-RU"/>
        </w:rPr>
        <w:t>чертежу</w:t>
      </w:r>
      <w:r w:rsidRPr="007E4297">
        <w:rPr>
          <w:spacing w:val="40"/>
          <w:sz w:val="22"/>
          <w:szCs w:val="22"/>
          <w:lang w:val="ru-RU"/>
        </w:rPr>
        <w:t xml:space="preserve"> </w:t>
      </w:r>
      <w:r w:rsidRPr="007E4297">
        <w:rPr>
          <w:sz w:val="22"/>
          <w:szCs w:val="22"/>
          <w:lang w:val="ru-RU"/>
        </w:rPr>
        <w:t>или эскизу,</w:t>
      </w:r>
      <w:r w:rsidRPr="007E4297">
        <w:rPr>
          <w:spacing w:val="33"/>
          <w:sz w:val="22"/>
          <w:szCs w:val="22"/>
          <w:lang w:val="ru-RU"/>
        </w:rPr>
        <w:t xml:space="preserve"> </w:t>
      </w:r>
      <w:r w:rsidRPr="007E4297">
        <w:rPr>
          <w:sz w:val="22"/>
          <w:szCs w:val="22"/>
          <w:lang w:val="ru-RU"/>
        </w:rPr>
        <w:t>схеме.</w:t>
      </w:r>
      <w:r w:rsidRPr="007E4297">
        <w:rPr>
          <w:spacing w:val="33"/>
          <w:sz w:val="22"/>
          <w:szCs w:val="22"/>
          <w:lang w:val="ru-RU"/>
        </w:rPr>
        <w:t xml:space="preserve"> </w:t>
      </w:r>
      <w:r w:rsidRPr="007E4297">
        <w:rPr>
          <w:sz w:val="22"/>
          <w:szCs w:val="22"/>
          <w:lang w:val="ru-RU"/>
        </w:rPr>
        <w:t>Использование</w:t>
      </w:r>
      <w:r w:rsidRPr="007E4297">
        <w:rPr>
          <w:spacing w:val="33"/>
          <w:sz w:val="22"/>
          <w:szCs w:val="22"/>
          <w:lang w:val="ru-RU"/>
        </w:rPr>
        <w:t xml:space="preserve"> </w:t>
      </w:r>
      <w:r w:rsidRPr="007E4297">
        <w:rPr>
          <w:sz w:val="22"/>
          <w:szCs w:val="22"/>
          <w:lang w:val="ru-RU"/>
        </w:rPr>
        <w:t>измерений,</w:t>
      </w:r>
      <w:r w:rsidRPr="007E4297">
        <w:rPr>
          <w:spacing w:val="33"/>
          <w:sz w:val="22"/>
          <w:szCs w:val="22"/>
          <w:lang w:val="ru-RU"/>
        </w:rPr>
        <w:t xml:space="preserve"> </w:t>
      </w:r>
      <w:r w:rsidRPr="007E4297">
        <w:rPr>
          <w:sz w:val="22"/>
          <w:szCs w:val="22"/>
          <w:lang w:val="ru-RU"/>
        </w:rPr>
        <w:t>вычислений</w:t>
      </w:r>
      <w:r w:rsidRPr="007E4297">
        <w:rPr>
          <w:spacing w:val="33"/>
          <w:sz w:val="22"/>
          <w:szCs w:val="22"/>
          <w:lang w:val="ru-RU"/>
        </w:rPr>
        <w:t xml:space="preserve"> </w:t>
      </w:r>
      <w:r w:rsidRPr="007E4297">
        <w:rPr>
          <w:sz w:val="22"/>
          <w:szCs w:val="22"/>
          <w:lang w:val="ru-RU"/>
        </w:rPr>
        <w:t>и</w:t>
      </w:r>
      <w:r w:rsidRPr="007E4297">
        <w:rPr>
          <w:spacing w:val="33"/>
          <w:sz w:val="22"/>
          <w:szCs w:val="22"/>
          <w:lang w:val="ru-RU"/>
        </w:rPr>
        <w:t xml:space="preserve"> </w:t>
      </w:r>
      <w:r w:rsidRPr="007E4297">
        <w:rPr>
          <w:sz w:val="22"/>
          <w:szCs w:val="22"/>
          <w:lang w:val="ru-RU"/>
        </w:rPr>
        <w:t>построений для решения практических задач. Сгибание и складывание</w:t>
      </w:r>
      <w:r w:rsidRPr="007E4297">
        <w:rPr>
          <w:spacing w:val="-8"/>
          <w:sz w:val="22"/>
          <w:szCs w:val="22"/>
          <w:lang w:val="ru-RU"/>
        </w:rPr>
        <w:t xml:space="preserve"> </w:t>
      </w:r>
      <w:r w:rsidRPr="007E4297">
        <w:rPr>
          <w:sz w:val="22"/>
          <w:szCs w:val="22"/>
          <w:lang w:val="ru-RU"/>
        </w:rPr>
        <w:t>тонкого</w:t>
      </w:r>
      <w:r w:rsidRPr="007E4297">
        <w:rPr>
          <w:spacing w:val="-8"/>
          <w:sz w:val="22"/>
          <w:szCs w:val="22"/>
          <w:lang w:val="ru-RU"/>
        </w:rPr>
        <w:t xml:space="preserve"> </w:t>
      </w:r>
      <w:r w:rsidRPr="007E4297">
        <w:rPr>
          <w:sz w:val="22"/>
          <w:szCs w:val="22"/>
          <w:lang w:val="ru-RU"/>
        </w:rPr>
        <w:t>картона</w:t>
      </w:r>
      <w:r w:rsidRPr="007E4297">
        <w:rPr>
          <w:spacing w:val="-8"/>
          <w:sz w:val="22"/>
          <w:szCs w:val="22"/>
          <w:lang w:val="ru-RU"/>
        </w:rPr>
        <w:t xml:space="preserve"> </w:t>
      </w:r>
      <w:r w:rsidRPr="007E4297">
        <w:rPr>
          <w:sz w:val="22"/>
          <w:szCs w:val="22"/>
          <w:lang w:val="ru-RU"/>
        </w:rPr>
        <w:t>и</w:t>
      </w:r>
      <w:r w:rsidRPr="007E4297">
        <w:rPr>
          <w:spacing w:val="-8"/>
          <w:sz w:val="22"/>
          <w:szCs w:val="22"/>
          <w:lang w:val="ru-RU"/>
        </w:rPr>
        <w:t xml:space="preserve"> </w:t>
      </w:r>
      <w:r w:rsidRPr="007E4297">
        <w:rPr>
          <w:sz w:val="22"/>
          <w:szCs w:val="22"/>
          <w:lang w:val="ru-RU"/>
        </w:rPr>
        <w:t>плотных</w:t>
      </w:r>
      <w:r w:rsidRPr="007E4297">
        <w:rPr>
          <w:spacing w:val="-8"/>
          <w:sz w:val="22"/>
          <w:szCs w:val="22"/>
          <w:lang w:val="ru-RU"/>
        </w:rPr>
        <w:t xml:space="preserve"> </w:t>
      </w:r>
      <w:r w:rsidRPr="007E4297">
        <w:rPr>
          <w:sz w:val="22"/>
          <w:szCs w:val="22"/>
          <w:lang w:val="ru-RU"/>
        </w:rPr>
        <w:t>видов</w:t>
      </w:r>
      <w:r w:rsidRPr="007E4297">
        <w:rPr>
          <w:spacing w:val="-8"/>
          <w:sz w:val="22"/>
          <w:szCs w:val="22"/>
          <w:lang w:val="ru-RU"/>
        </w:rPr>
        <w:t xml:space="preserve"> </w:t>
      </w:r>
      <w:r w:rsidRPr="007E4297">
        <w:rPr>
          <w:sz w:val="22"/>
          <w:szCs w:val="22"/>
          <w:lang w:val="ru-RU"/>
        </w:rPr>
        <w:t>бумаги</w:t>
      </w:r>
      <w:r w:rsidRPr="007E4297">
        <w:rPr>
          <w:spacing w:val="-8"/>
          <w:sz w:val="22"/>
          <w:szCs w:val="22"/>
          <w:lang w:val="ru-RU"/>
        </w:rPr>
        <w:t xml:space="preserve"> </w:t>
      </w:r>
      <w:r w:rsidRPr="007E4297">
        <w:rPr>
          <w:sz w:val="22"/>
          <w:szCs w:val="22"/>
          <w:lang w:val="ru-RU"/>
        </w:rPr>
        <w:t>—</w:t>
      </w:r>
      <w:r w:rsidRPr="007E4297">
        <w:rPr>
          <w:spacing w:val="-8"/>
          <w:sz w:val="22"/>
          <w:szCs w:val="22"/>
          <w:lang w:val="ru-RU"/>
        </w:rPr>
        <w:t xml:space="preserve"> </w:t>
      </w:r>
      <w:r w:rsidRPr="007E4297">
        <w:rPr>
          <w:sz w:val="22"/>
          <w:szCs w:val="22"/>
          <w:lang w:val="ru-RU"/>
        </w:rPr>
        <w:t>биговка. Подвижное</w:t>
      </w:r>
      <w:r w:rsidRPr="007E4297">
        <w:rPr>
          <w:spacing w:val="-1"/>
          <w:sz w:val="22"/>
          <w:szCs w:val="22"/>
          <w:lang w:val="ru-RU"/>
        </w:rPr>
        <w:t xml:space="preserve"> </w:t>
      </w:r>
      <w:r w:rsidRPr="007E4297">
        <w:rPr>
          <w:sz w:val="22"/>
          <w:szCs w:val="22"/>
          <w:lang w:val="ru-RU"/>
        </w:rPr>
        <w:t>соединение</w:t>
      </w:r>
      <w:r w:rsidRPr="007E4297">
        <w:rPr>
          <w:spacing w:val="-1"/>
          <w:sz w:val="22"/>
          <w:szCs w:val="22"/>
          <w:lang w:val="ru-RU"/>
        </w:rPr>
        <w:t xml:space="preserve"> </w:t>
      </w:r>
      <w:r w:rsidRPr="007E4297">
        <w:rPr>
          <w:sz w:val="22"/>
          <w:szCs w:val="22"/>
          <w:lang w:val="ru-RU"/>
        </w:rPr>
        <w:t>деталей</w:t>
      </w:r>
      <w:r w:rsidRPr="007E4297">
        <w:rPr>
          <w:spacing w:val="-1"/>
          <w:sz w:val="22"/>
          <w:szCs w:val="22"/>
          <w:lang w:val="ru-RU"/>
        </w:rPr>
        <w:t xml:space="preserve"> </w:t>
      </w:r>
      <w:r w:rsidRPr="007E4297">
        <w:rPr>
          <w:sz w:val="22"/>
          <w:szCs w:val="22"/>
          <w:lang w:val="ru-RU"/>
        </w:rPr>
        <w:t>на</w:t>
      </w:r>
      <w:r w:rsidRPr="007E4297">
        <w:rPr>
          <w:spacing w:val="-1"/>
          <w:sz w:val="22"/>
          <w:szCs w:val="22"/>
          <w:lang w:val="ru-RU"/>
        </w:rPr>
        <w:t xml:space="preserve"> </w:t>
      </w:r>
      <w:r w:rsidRPr="007E4297">
        <w:rPr>
          <w:sz w:val="22"/>
          <w:szCs w:val="22"/>
          <w:lang w:val="ru-RU"/>
        </w:rPr>
        <w:t>проволоку,</w:t>
      </w:r>
      <w:r w:rsidRPr="007E4297">
        <w:rPr>
          <w:spacing w:val="-1"/>
          <w:sz w:val="22"/>
          <w:szCs w:val="22"/>
          <w:lang w:val="ru-RU"/>
        </w:rPr>
        <w:t xml:space="preserve"> </w:t>
      </w:r>
      <w:r w:rsidRPr="007E4297">
        <w:rPr>
          <w:sz w:val="22"/>
          <w:szCs w:val="22"/>
          <w:lang w:val="ru-RU"/>
        </w:rPr>
        <w:t>толстую</w:t>
      </w:r>
      <w:r w:rsidRPr="007E4297">
        <w:rPr>
          <w:spacing w:val="-1"/>
          <w:sz w:val="22"/>
          <w:szCs w:val="22"/>
          <w:lang w:val="ru-RU"/>
        </w:rPr>
        <w:t xml:space="preserve"> </w:t>
      </w:r>
      <w:r w:rsidRPr="007E4297">
        <w:rPr>
          <w:sz w:val="22"/>
          <w:szCs w:val="22"/>
          <w:lang w:val="ru-RU"/>
        </w:rPr>
        <w:t xml:space="preserve">нитку. </w:t>
      </w:r>
    </w:p>
    <w:p w:rsidR="003C786B" w:rsidRPr="007E4297" w:rsidRDefault="003C786B" w:rsidP="00C77D14">
      <w:pPr>
        <w:pStyle w:val="af6"/>
        <w:spacing w:before="3" w:line="244" w:lineRule="auto"/>
        <w:ind w:left="0"/>
        <w:jc w:val="left"/>
        <w:rPr>
          <w:sz w:val="22"/>
          <w:szCs w:val="22"/>
          <w:lang w:val="ru-RU"/>
        </w:rPr>
      </w:pPr>
      <w:r w:rsidRPr="007E4297">
        <w:rPr>
          <w:sz w:val="22"/>
          <w:szCs w:val="22"/>
          <w:u w:val="single" w:color="231F20"/>
          <w:lang w:val="ru-RU"/>
        </w:rPr>
        <w:t>Технология</w:t>
      </w:r>
      <w:r w:rsidRPr="007E4297">
        <w:rPr>
          <w:spacing w:val="40"/>
          <w:sz w:val="22"/>
          <w:szCs w:val="22"/>
          <w:u w:val="single" w:color="231F20"/>
          <w:lang w:val="ru-RU"/>
        </w:rPr>
        <w:t xml:space="preserve"> </w:t>
      </w:r>
      <w:r w:rsidRPr="007E4297">
        <w:rPr>
          <w:sz w:val="22"/>
          <w:szCs w:val="22"/>
          <w:u w:val="single" w:color="231F20"/>
          <w:lang w:val="ru-RU"/>
        </w:rPr>
        <w:t>обработки</w:t>
      </w:r>
      <w:r w:rsidRPr="007E4297">
        <w:rPr>
          <w:spacing w:val="40"/>
          <w:sz w:val="22"/>
          <w:szCs w:val="22"/>
          <w:u w:val="single" w:color="231F20"/>
          <w:lang w:val="ru-RU"/>
        </w:rPr>
        <w:t xml:space="preserve"> </w:t>
      </w:r>
      <w:r w:rsidRPr="007E4297">
        <w:rPr>
          <w:sz w:val="22"/>
          <w:szCs w:val="22"/>
          <w:u w:val="single" w:color="231F20"/>
          <w:lang w:val="ru-RU"/>
        </w:rPr>
        <w:t>текстильных</w:t>
      </w:r>
      <w:r w:rsidRPr="007E4297">
        <w:rPr>
          <w:spacing w:val="40"/>
          <w:sz w:val="22"/>
          <w:szCs w:val="22"/>
          <w:u w:val="single" w:color="231F20"/>
          <w:lang w:val="ru-RU"/>
        </w:rPr>
        <w:t xml:space="preserve"> </w:t>
      </w:r>
      <w:r w:rsidRPr="007E4297">
        <w:rPr>
          <w:sz w:val="22"/>
          <w:szCs w:val="22"/>
          <w:u w:val="single" w:color="231F20"/>
          <w:lang w:val="ru-RU"/>
        </w:rPr>
        <w:t>материалов.</w:t>
      </w:r>
      <w:r w:rsidRPr="007E4297">
        <w:rPr>
          <w:spacing w:val="40"/>
          <w:sz w:val="22"/>
          <w:szCs w:val="22"/>
          <w:lang w:val="ru-RU"/>
        </w:rPr>
        <w:t xml:space="preserve"> </w:t>
      </w:r>
      <w:r w:rsidRPr="007E4297">
        <w:rPr>
          <w:sz w:val="22"/>
          <w:szCs w:val="22"/>
          <w:lang w:val="ru-RU"/>
        </w:rPr>
        <w:t>Строение ткани</w:t>
      </w:r>
      <w:r w:rsidRPr="007E4297">
        <w:rPr>
          <w:spacing w:val="-5"/>
          <w:sz w:val="22"/>
          <w:szCs w:val="22"/>
          <w:lang w:val="ru-RU"/>
        </w:rPr>
        <w:t xml:space="preserve"> </w:t>
      </w:r>
      <w:r w:rsidRPr="007E4297">
        <w:rPr>
          <w:sz w:val="22"/>
          <w:szCs w:val="22"/>
          <w:lang w:val="ru-RU"/>
        </w:rPr>
        <w:t>(поперечное</w:t>
      </w:r>
      <w:r w:rsidRPr="007E4297">
        <w:rPr>
          <w:spacing w:val="-5"/>
          <w:sz w:val="22"/>
          <w:szCs w:val="22"/>
          <w:lang w:val="ru-RU"/>
        </w:rPr>
        <w:t xml:space="preserve"> </w:t>
      </w:r>
      <w:r w:rsidRPr="007E4297">
        <w:rPr>
          <w:sz w:val="22"/>
          <w:szCs w:val="22"/>
          <w:lang w:val="ru-RU"/>
        </w:rPr>
        <w:t>и</w:t>
      </w:r>
      <w:r w:rsidRPr="007E4297">
        <w:rPr>
          <w:spacing w:val="-5"/>
          <w:sz w:val="22"/>
          <w:szCs w:val="22"/>
          <w:lang w:val="ru-RU"/>
        </w:rPr>
        <w:t xml:space="preserve"> </w:t>
      </w:r>
      <w:r w:rsidRPr="007E4297">
        <w:rPr>
          <w:sz w:val="22"/>
          <w:szCs w:val="22"/>
          <w:lang w:val="ru-RU"/>
        </w:rPr>
        <w:t>продольное</w:t>
      </w:r>
      <w:r w:rsidRPr="007E4297">
        <w:rPr>
          <w:spacing w:val="-5"/>
          <w:sz w:val="22"/>
          <w:szCs w:val="22"/>
          <w:lang w:val="ru-RU"/>
        </w:rPr>
        <w:t xml:space="preserve"> </w:t>
      </w:r>
      <w:r w:rsidRPr="007E4297">
        <w:rPr>
          <w:sz w:val="22"/>
          <w:szCs w:val="22"/>
          <w:lang w:val="ru-RU"/>
        </w:rPr>
        <w:t>направление</w:t>
      </w:r>
      <w:r w:rsidRPr="007E4297">
        <w:rPr>
          <w:spacing w:val="-5"/>
          <w:sz w:val="22"/>
          <w:szCs w:val="22"/>
          <w:lang w:val="ru-RU"/>
        </w:rPr>
        <w:t xml:space="preserve"> </w:t>
      </w:r>
      <w:r w:rsidRPr="007E4297">
        <w:rPr>
          <w:sz w:val="22"/>
          <w:szCs w:val="22"/>
          <w:lang w:val="ru-RU"/>
        </w:rPr>
        <w:t>нитей).</w:t>
      </w:r>
      <w:r w:rsidRPr="007E4297">
        <w:rPr>
          <w:spacing w:val="-5"/>
          <w:sz w:val="22"/>
          <w:szCs w:val="22"/>
          <w:lang w:val="ru-RU"/>
        </w:rPr>
        <w:t xml:space="preserve"> </w:t>
      </w:r>
      <w:r w:rsidRPr="007E4297">
        <w:rPr>
          <w:sz w:val="22"/>
          <w:szCs w:val="22"/>
          <w:lang w:val="ru-RU"/>
        </w:rPr>
        <w:t>Ткани</w:t>
      </w:r>
      <w:r w:rsidRPr="007E4297">
        <w:rPr>
          <w:spacing w:val="-5"/>
          <w:sz w:val="22"/>
          <w:szCs w:val="22"/>
          <w:lang w:val="ru-RU"/>
        </w:rPr>
        <w:t xml:space="preserve"> </w:t>
      </w:r>
      <w:r w:rsidRPr="007E4297">
        <w:rPr>
          <w:sz w:val="22"/>
          <w:szCs w:val="22"/>
          <w:lang w:val="ru-RU"/>
        </w:rPr>
        <w:t>и нитки</w:t>
      </w:r>
      <w:r w:rsidRPr="007E4297">
        <w:rPr>
          <w:spacing w:val="28"/>
          <w:sz w:val="22"/>
          <w:szCs w:val="22"/>
          <w:lang w:val="ru-RU"/>
        </w:rPr>
        <w:t xml:space="preserve"> </w:t>
      </w:r>
      <w:r w:rsidRPr="007E4297">
        <w:rPr>
          <w:sz w:val="22"/>
          <w:szCs w:val="22"/>
          <w:lang w:val="ru-RU"/>
        </w:rPr>
        <w:t>растительного</w:t>
      </w:r>
      <w:r w:rsidRPr="007E4297">
        <w:rPr>
          <w:spacing w:val="28"/>
          <w:sz w:val="22"/>
          <w:szCs w:val="22"/>
          <w:lang w:val="ru-RU"/>
        </w:rPr>
        <w:t xml:space="preserve"> </w:t>
      </w:r>
      <w:r w:rsidRPr="007E4297">
        <w:rPr>
          <w:sz w:val="22"/>
          <w:szCs w:val="22"/>
          <w:lang w:val="ru-RU"/>
        </w:rPr>
        <w:t>происхождения</w:t>
      </w:r>
      <w:r w:rsidRPr="007E4297">
        <w:rPr>
          <w:spacing w:val="28"/>
          <w:sz w:val="22"/>
          <w:szCs w:val="22"/>
          <w:lang w:val="ru-RU"/>
        </w:rPr>
        <w:t xml:space="preserve"> </w:t>
      </w:r>
      <w:r w:rsidRPr="007E4297">
        <w:rPr>
          <w:sz w:val="22"/>
          <w:szCs w:val="22"/>
          <w:lang w:val="ru-RU"/>
        </w:rPr>
        <w:t>(полученные</w:t>
      </w:r>
      <w:r w:rsidRPr="007E4297">
        <w:rPr>
          <w:spacing w:val="28"/>
          <w:sz w:val="22"/>
          <w:szCs w:val="22"/>
          <w:lang w:val="ru-RU"/>
        </w:rPr>
        <w:t xml:space="preserve"> </w:t>
      </w:r>
      <w:r w:rsidRPr="007E4297">
        <w:rPr>
          <w:sz w:val="22"/>
          <w:szCs w:val="22"/>
          <w:lang w:val="ru-RU"/>
        </w:rPr>
        <w:t>на</w:t>
      </w:r>
      <w:r w:rsidRPr="007E4297">
        <w:rPr>
          <w:spacing w:val="28"/>
          <w:sz w:val="22"/>
          <w:szCs w:val="22"/>
          <w:lang w:val="ru-RU"/>
        </w:rPr>
        <w:t xml:space="preserve"> </w:t>
      </w:r>
      <w:r w:rsidRPr="007E4297">
        <w:rPr>
          <w:sz w:val="22"/>
          <w:szCs w:val="22"/>
          <w:lang w:val="ru-RU"/>
        </w:rPr>
        <w:t>основе натурального сырья). Виды ниток (швейные, мулине). Трико</w:t>
      </w:r>
      <w:r w:rsidRPr="007E4297">
        <w:rPr>
          <w:spacing w:val="-2"/>
          <w:sz w:val="22"/>
          <w:szCs w:val="22"/>
          <w:lang w:val="ru-RU"/>
        </w:rPr>
        <w:t>таж,</w:t>
      </w:r>
      <w:r w:rsidRPr="007E4297">
        <w:rPr>
          <w:spacing w:val="-4"/>
          <w:sz w:val="22"/>
          <w:szCs w:val="22"/>
          <w:lang w:val="ru-RU"/>
        </w:rPr>
        <w:t xml:space="preserve"> </w:t>
      </w:r>
      <w:r w:rsidRPr="007E4297">
        <w:rPr>
          <w:spacing w:val="-2"/>
          <w:sz w:val="22"/>
          <w:szCs w:val="22"/>
          <w:lang w:val="ru-RU"/>
        </w:rPr>
        <w:t>нетканые</w:t>
      </w:r>
      <w:r w:rsidRPr="007E4297">
        <w:rPr>
          <w:spacing w:val="-4"/>
          <w:sz w:val="22"/>
          <w:szCs w:val="22"/>
          <w:lang w:val="ru-RU"/>
        </w:rPr>
        <w:t xml:space="preserve"> </w:t>
      </w:r>
      <w:r w:rsidRPr="007E4297">
        <w:rPr>
          <w:spacing w:val="-2"/>
          <w:sz w:val="22"/>
          <w:szCs w:val="22"/>
          <w:lang w:val="ru-RU"/>
        </w:rPr>
        <w:t>материалы</w:t>
      </w:r>
      <w:r w:rsidRPr="007E4297">
        <w:rPr>
          <w:spacing w:val="-4"/>
          <w:sz w:val="22"/>
          <w:szCs w:val="22"/>
          <w:lang w:val="ru-RU"/>
        </w:rPr>
        <w:t xml:space="preserve"> </w:t>
      </w:r>
      <w:r w:rsidRPr="007E4297">
        <w:rPr>
          <w:spacing w:val="-2"/>
          <w:sz w:val="22"/>
          <w:szCs w:val="22"/>
          <w:lang w:val="ru-RU"/>
        </w:rPr>
        <w:t>(общее</w:t>
      </w:r>
      <w:r w:rsidRPr="007E4297">
        <w:rPr>
          <w:spacing w:val="-4"/>
          <w:sz w:val="22"/>
          <w:szCs w:val="22"/>
          <w:lang w:val="ru-RU"/>
        </w:rPr>
        <w:t xml:space="preserve"> </w:t>
      </w:r>
      <w:r w:rsidRPr="007E4297">
        <w:rPr>
          <w:spacing w:val="-2"/>
          <w:sz w:val="22"/>
          <w:szCs w:val="22"/>
          <w:lang w:val="ru-RU"/>
        </w:rPr>
        <w:t>представление),</w:t>
      </w:r>
      <w:r w:rsidRPr="007E4297">
        <w:rPr>
          <w:spacing w:val="-4"/>
          <w:sz w:val="22"/>
          <w:szCs w:val="22"/>
          <w:lang w:val="ru-RU"/>
        </w:rPr>
        <w:t xml:space="preserve"> </w:t>
      </w:r>
      <w:r w:rsidRPr="007E4297">
        <w:rPr>
          <w:spacing w:val="-2"/>
          <w:sz w:val="22"/>
          <w:szCs w:val="22"/>
          <w:lang w:val="ru-RU"/>
        </w:rPr>
        <w:t>его</w:t>
      </w:r>
      <w:r w:rsidRPr="007E4297">
        <w:rPr>
          <w:spacing w:val="-4"/>
          <w:sz w:val="22"/>
          <w:szCs w:val="22"/>
          <w:lang w:val="ru-RU"/>
        </w:rPr>
        <w:t xml:space="preserve"> </w:t>
      </w:r>
      <w:r w:rsidRPr="007E4297">
        <w:rPr>
          <w:spacing w:val="-2"/>
          <w:sz w:val="22"/>
          <w:szCs w:val="22"/>
          <w:lang w:val="ru-RU"/>
        </w:rPr>
        <w:t xml:space="preserve">строение </w:t>
      </w:r>
      <w:r w:rsidRPr="007E4297">
        <w:rPr>
          <w:sz w:val="22"/>
          <w:szCs w:val="22"/>
          <w:lang w:val="ru-RU"/>
        </w:rPr>
        <w:t>и</w:t>
      </w:r>
      <w:r w:rsidRPr="007E4297">
        <w:rPr>
          <w:spacing w:val="-4"/>
          <w:sz w:val="22"/>
          <w:szCs w:val="22"/>
          <w:lang w:val="ru-RU"/>
        </w:rPr>
        <w:t xml:space="preserve"> </w:t>
      </w:r>
      <w:r w:rsidRPr="007E4297">
        <w:rPr>
          <w:sz w:val="22"/>
          <w:szCs w:val="22"/>
          <w:lang w:val="ru-RU"/>
        </w:rPr>
        <w:t>основные</w:t>
      </w:r>
      <w:r w:rsidRPr="007E4297">
        <w:rPr>
          <w:spacing w:val="-4"/>
          <w:sz w:val="22"/>
          <w:szCs w:val="22"/>
          <w:lang w:val="ru-RU"/>
        </w:rPr>
        <w:t xml:space="preserve"> </w:t>
      </w:r>
      <w:r w:rsidRPr="007E4297">
        <w:rPr>
          <w:sz w:val="22"/>
          <w:szCs w:val="22"/>
          <w:lang w:val="ru-RU"/>
        </w:rPr>
        <w:t>свойства.</w:t>
      </w:r>
      <w:r w:rsidRPr="007E4297">
        <w:rPr>
          <w:spacing w:val="-4"/>
          <w:sz w:val="22"/>
          <w:szCs w:val="22"/>
          <w:lang w:val="ru-RU"/>
        </w:rPr>
        <w:t xml:space="preserve"> </w:t>
      </w:r>
      <w:r w:rsidRPr="007E4297">
        <w:rPr>
          <w:sz w:val="22"/>
          <w:szCs w:val="22"/>
          <w:lang w:val="ru-RU"/>
        </w:rPr>
        <w:t>Строчка</w:t>
      </w:r>
      <w:r w:rsidRPr="007E4297">
        <w:rPr>
          <w:spacing w:val="-4"/>
          <w:sz w:val="22"/>
          <w:szCs w:val="22"/>
          <w:lang w:val="ru-RU"/>
        </w:rPr>
        <w:t xml:space="preserve"> </w:t>
      </w:r>
      <w:r w:rsidRPr="007E4297">
        <w:rPr>
          <w:sz w:val="22"/>
          <w:szCs w:val="22"/>
          <w:lang w:val="ru-RU"/>
        </w:rPr>
        <w:t>прямого</w:t>
      </w:r>
      <w:r w:rsidRPr="007E4297">
        <w:rPr>
          <w:spacing w:val="-4"/>
          <w:sz w:val="22"/>
          <w:szCs w:val="22"/>
          <w:lang w:val="ru-RU"/>
        </w:rPr>
        <w:t xml:space="preserve"> </w:t>
      </w:r>
      <w:r w:rsidRPr="007E4297">
        <w:rPr>
          <w:sz w:val="22"/>
          <w:szCs w:val="22"/>
          <w:lang w:val="ru-RU"/>
        </w:rPr>
        <w:t>стежка</w:t>
      </w:r>
      <w:r w:rsidRPr="007E4297">
        <w:rPr>
          <w:spacing w:val="-4"/>
          <w:sz w:val="22"/>
          <w:szCs w:val="22"/>
          <w:lang w:val="ru-RU"/>
        </w:rPr>
        <w:t xml:space="preserve"> </w:t>
      </w:r>
      <w:r w:rsidRPr="007E4297">
        <w:rPr>
          <w:sz w:val="22"/>
          <w:szCs w:val="22"/>
          <w:lang w:val="ru-RU"/>
        </w:rPr>
        <w:t>и</w:t>
      </w:r>
      <w:r w:rsidRPr="007E4297">
        <w:rPr>
          <w:spacing w:val="-4"/>
          <w:sz w:val="22"/>
          <w:szCs w:val="22"/>
          <w:lang w:val="ru-RU"/>
        </w:rPr>
        <w:t xml:space="preserve"> </w:t>
      </w:r>
      <w:r w:rsidRPr="007E4297">
        <w:rPr>
          <w:sz w:val="22"/>
          <w:szCs w:val="22"/>
          <w:lang w:val="ru-RU"/>
        </w:rPr>
        <w:t>её</w:t>
      </w:r>
      <w:r w:rsidRPr="007E4297">
        <w:rPr>
          <w:spacing w:val="-4"/>
          <w:sz w:val="22"/>
          <w:szCs w:val="22"/>
          <w:lang w:val="ru-RU"/>
        </w:rPr>
        <w:t xml:space="preserve"> </w:t>
      </w:r>
      <w:r w:rsidRPr="007E4297">
        <w:rPr>
          <w:sz w:val="22"/>
          <w:szCs w:val="22"/>
          <w:lang w:val="ru-RU"/>
        </w:rPr>
        <w:t>варианты (перевивы, наборы) и/или строчка косого стежка и её в</w:t>
      </w:r>
      <w:r w:rsidRPr="007E4297">
        <w:rPr>
          <w:sz w:val="22"/>
          <w:szCs w:val="22"/>
          <w:lang w:val="ru-RU"/>
        </w:rPr>
        <w:t>а</w:t>
      </w:r>
      <w:r w:rsidRPr="007E4297">
        <w:rPr>
          <w:sz w:val="22"/>
          <w:szCs w:val="22"/>
          <w:lang w:val="ru-RU"/>
        </w:rPr>
        <w:t>рианты (крестик,</w:t>
      </w:r>
      <w:r w:rsidRPr="007E4297">
        <w:rPr>
          <w:spacing w:val="-4"/>
          <w:sz w:val="22"/>
          <w:szCs w:val="22"/>
          <w:lang w:val="ru-RU"/>
        </w:rPr>
        <w:t xml:space="preserve"> </w:t>
      </w:r>
      <w:r w:rsidRPr="007E4297">
        <w:rPr>
          <w:sz w:val="22"/>
          <w:szCs w:val="22"/>
          <w:lang w:val="ru-RU"/>
        </w:rPr>
        <w:t>стебельчатая,</w:t>
      </w:r>
      <w:r w:rsidRPr="007E4297">
        <w:rPr>
          <w:spacing w:val="-4"/>
          <w:sz w:val="22"/>
          <w:szCs w:val="22"/>
          <w:lang w:val="ru-RU"/>
        </w:rPr>
        <w:t xml:space="preserve"> </w:t>
      </w:r>
      <w:r w:rsidRPr="007E4297">
        <w:rPr>
          <w:sz w:val="22"/>
          <w:szCs w:val="22"/>
          <w:lang w:val="ru-RU"/>
        </w:rPr>
        <w:t>ёлочка)</w:t>
      </w:r>
      <w:r w:rsidRPr="007E4297">
        <w:rPr>
          <w:position w:val="4"/>
          <w:sz w:val="22"/>
          <w:szCs w:val="22"/>
          <w:lang w:val="ru-RU"/>
        </w:rPr>
        <w:t>1</w:t>
      </w:r>
      <w:r w:rsidRPr="007E4297">
        <w:rPr>
          <w:sz w:val="22"/>
          <w:szCs w:val="22"/>
          <w:lang w:val="ru-RU"/>
        </w:rPr>
        <w:t>.</w:t>
      </w:r>
      <w:r w:rsidRPr="007E4297">
        <w:rPr>
          <w:spacing w:val="-4"/>
          <w:sz w:val="22"/>
          <w:szCs w:val="22"/>
          <w:lang w:val="ru-RU"/>
        </w:rPr>
        <w:t xml:space="preserve"> </w:t>
      </w:r>
      <w:r w:rsidRPr="007E4297">
        <w:rPr>
          <w:sz w:val="22"/>
          <w:szCs w:val="22"/>
          <w:lang w:val="ru-RU"/>
        </w:rPr>
        <w:t>Лекало.</w:t>
      </w:r>
      <w:r w:rsidRPr="007E4297">
        <w:rPr>
          <w:spacing w:val="-4"/>
          <w:sz w:val="22"/>
          <w:szCs w:val="22"/>
          <w:lang w:val="ru-RU"/>
        </w:rPr>
        <w:t xml:space="preserve"> </w:t>
      </w:r>
      <w:r w:rsidRPr="007E4297">
        <w:rPr>
          <w:sz w:val="22"/>
          <w:szCs w:val="22"/>
          <w:lang w:val="ru-RU"/>
        </w:rPr>
        <w:t>Разметка</w:t>
      </w:r>
      <w:r w:rsidRPr="007E4297">
        <w:rPr>
          <w:spacing w:val="-4"/>
          <w:sz w:val="22"/>
          <w:szCs w:val="22"/>
          <w:lang w:val="ru-RU"/>
        </w:rPr>
        <w:t xml:space="preserve"> </w:t>
      </w:r>
      <w:r w:rsidRPr="007E4297">
        <w:rPr>
          <w:sz w:val="22"/>
          <w:szCs w:val="22"/>
          <w:lang w:val="ru-RU"/>
        </w:rPr>
        <w:t>с</w:t>
      </w:r>
      <w:r w:rsidRPr="007E4297">
        <w:rPr>
          <w:spacing w:val="-4"/>
          <w:sz w:val="22"/>
          <w:szCs w:val="22"/>
          <w:lang w:val="ru-RU"/>
        </w:rPr>
        <w:t xml:space="preserve"> </w:t>
      </w:r>
      <w:r w:rsidRPr="007E4297">
        <w:rPr>
          <w:sz w:val="22"/>
          <w:szCs w:val="22"/>
          <w:lang w:val="ru-RU"/>
        </w:rPr>
        <w:t>помощью лекала</w:t>
      </w:r>
      <w:r w:rsidRPr="007E4297">
        <w:rPr>
          <w:spacing w:val="37"/>
          <w:sz w:val="22"/>
          <w:szCs w:val="22"/>
          <w:lang w:val="ru-RU"/>
        </w:rPr>
        <w:t xml:space="preserve"> </w:t>
      </w:r>
      <w:r w:rsidRPr="007E4297">
        <w:rPr>
          <w:sz w:val="22"/>
          <w:szCs w:val="22"/>
          <w:lang w:val="ru-RU"/>
        </w:rPr>
        <w:t>(простейшей</w:t>
      </w:r>
      <w:r w:rsidRPr="007E4297">
        <w:rPr>
          <w:spacing w:val="37"/>
          <w:sz w:val="22"/>
          <w:szCs w:val="22"/>
          <w:lang w:val="ru-RU"/>
        </w:rPr>
        <w:t xml:space="preserve"> </w:t>
      </w:r>
      <w:r w:rsidRPr="007E4297">
        <w:rPr>
          <w:sz w:val="22"/>
          <w:szCs w:val="22"/>
          <w:lang w:val="ru-RU"/>
        </w:rPr>
        <w:t>выкройки).</w:t>
      </w:r>
      <w:r w:rsidRPr="007E4297">
        <w:rPr>
          <w:spacing w:val="37"/>
          <w:sz w:val="22"/>
          <w:szCs w:val="22"/>
          <w:lang w:val="ru-RU"/>
        </w:rPr>
        <w:t xml:space="preserve"> </w:t>
      </w:r>
      <w:r w:rsidRPr="007E4297">
        <w:rPr>
          <w:sz w:val="22"/>
          <w:szCs w:val="22"/>
          <w:lang w:val="ru-RU"/>
        </w:rPr>
        <w:t>Технологическая</w:t>
      </w:r>
      <w:r w:rsidRPr="007E4297">
        <w:rPr>
          <w:spacing w:val="37"/>
          <w:sz w:val="22"/>
          <w:szCs w:val="22"/>
          <w:lang w:val="ru-RU"/>
        </w:rPr>
        <w:t xml:space="preserve"> </w:t>
      </w:r>
      <w:r w:rsidRPr="007E4297">
        <w:rPr>
          <w:sz w:val="22"/>
          <w:szCs w:val="22"/>
          <w:lang w:val="ru-RU"/>
        </w:rPr>
        <w:t>последова</w:t>
      </w:r>
      <w:r w:rsidRPr="007E4297">
        <w:rPr>
          <w:spacing w:val="-2"/>
          <w:sz w:val="22"/>
          <w:szCs w:val="22"/>
          <w:lang w:val="ru-RU"/>
        </w:rPr>
        <w:t>тельность</w:t>
      </w:r>
      <w:r w:rsidRPr="007E4297">
        <w:rPr>
          <w:spacing w:val="-4"/>
          <w:sz w:val="22"/>
          <w:szCs w:val="22"/>
          <w:lang w:val="ru-RU"/>
        </w:rPr>
        <w:t xml:space="preserve"> </w:t>
      </w:r>
      <w:r w:rsidRPr="007E4297">
        <w:rPr>
          <w:spacing w:val="-2"/>
          <w:sz w:val="22"/>
          <w:szCs w:val="22"/>
          <w:lang w:val="ru-RU"/>
        </w:rPr>
        <w:t>изготовления</w:t>
      </w:r>
      <w:r w:rsidRPr="007E4297">
        <w:rPr>
          <w:spacing w:val="-4"/>
          <w:sz w:val="22"/>
          <w:szCs w:val="22"/>
          <w:lang w:val="ru-RU"/>
        </w:rPr>
        <w:t xml:space="preserve"> </w:t>
      </w:r>
      <w:r w:rsidRPr="007E4297">
        <w:rPr>
          <w:spacing w:val="-2"/>
          <w:sz w:val="22"/>
          <w:szCs w:val="22"/>
          <w:lang w:val="ru-RU"/>
        </w:rPr>
        <w:t>несложного</w:t>
      </w:r>
      <w:r w:rsidRPr="007E4297">
        <w:rPr>
          <w:spacing w:val="-4"/>
          <w:sz w:val="22"/>
          <w:szCs w:val="22"/>
          <w:lang w:val="ru-RU"/>
        </w:rPr>
        <w:t xml:space="preserve"> </w:t>
      </w:r>
      <w:r w:rsidRPr="007E4297">
        <w:rPr>
          <w:spacing w:val="-2"/>
          <w:sz w:val="22"/>
          <w:szCs w:val="22"/>
          <w:lang w:val="ru-RU"/>
        </w:rPr>
        <w:t>швейного</w:t>
      </w:r>
      <w:r w:rsidRPr="007E4297">
        <w:rPr>
          <w:spacing w:val="-4"/>
          <w:sz w:val="22"/>
          <w:szCs w:val="22"/>
          <w:lang w:val="ru-RU"/>
        </w:rPr>
        <w:t xml:space="preserve"> </w:t>
      </w:r>
      <w:r w:rsidRPr="007E4297">
        <w:rPr>
          <w:spacing w:val="-2"/>
          <w:sz w:val="22"/>
          <w:szCs w:val="22"/>
          <w:lang w:val="ru-RU"/>
        </w:rPr>
        <w:t>изделия</w:t>
      </w:r>
      <w:r w:rsidRPr="007E4297">
        <w:rPr>
          <w:spacing w:val="-4"/>
          <w:sz w:val="22"/>
          <w:szCs w:val="22"/>
          <w:lang w:val="ru-RU"/>
        </w:rPr>
        <w:t xml:space="preserve"> </w:t>
      </w:r>
      <w:r w:rsidRPr="007E4297">
        <w:rPr>
          <w:spacing w:val="-2"/>
          <w:sz w:val="22"/>
          <w:szCs w:val="22"/>
          <w:lang w:val="ru-RU"/>
        </w:rPr>
        <w:t>(размет</w:t>
      </w:r>
      <w:r w:rsidRPr="007E4297">
        <w:rPr>
          <w:sz w:val="22"/>
          <w:szCs w:val="22"/>
          <w:lang w:val="ru-RU"/>
        </w:rPr>
        <w:t>ка деталей,</w:t>
      </w:r>
      <w:r w:rsidRPr="007E4297">
        <w:rPr>
          <w:spacing w:val="1"/>
          <w:sz w:val="22"/>
          <w:szCs w:val="22"/>
          <w:lang w:val="ru-RU"/>
        </w:rPr>
        <w:t xml:space="preserve"> </w:t>
      </w:r>
      <w:r w:rsidRPr="007E4297">
        <w:rPr>
          <w:sz w:val="22"/>
          <w:szCs w:val="22"/>
          <w:lang w:val="ru-RU"/>
        </w:rPr>
        <w:t>в</w:t>
      </w:r>
      <w:r w:rsidRPr="007E4297">
        <w:rPr>
          <w:sz w:val="22"/>
          <w:szCs w:val="22"/>
          <w:lang w:val="ru-RU"/>
        </w:rPr>
        <w:t>ы</w:t>
      </w:r>
      <w:r w:rsidRPr="007E4297">
        <w:rPr>
          <w:sz w:val="22"/>
          <w:szCs w:val="22"/>
          <w:lang w:val="ru-RU"/>
        </w:rPr>
        <w:t>краивание</w:t>
      </w:r>
      <w:r w:rsidRPr="007E4297">
        <w:rPr>
          <w:spacing w:val="1"/>
          <w:sz w:val="22"/>
          <w:szCs w:val="22"/>
          <w:lang w:val="ru-RU"/>
        </w:rPr>
        <w:t xml:space="preserve"> </w:t>
      </w:r>
      <w:r w:rsidRPr="007E4297">
        <w:rPr>
          <w:sz w:val="22"/>
          <w:szCs w:val="22"/>
          <w:lang w:val="ru-RU"/>
        </w:rPr>
        <w:t>деталей,</w:t>
      </w:r>
      <w:r w:rsidRPr="007E4297">
        <w:rPr>
          <w:spacing w:val="1"/>
          <w:sz w:val="22"/>
          <w:szCs w:val="22"/>
          <w:lang w:val="ru-RU"/>
        </w:rPr>
        <w:t xml:space="preserve"> </w:t>
      </w:r>
      <w:r w:rsidRPr="007E4297">
        <w:rPr>
          <w:sz w:val="22"/>
          <w:szCs w:val="22"/>
          <w:lang w:val="ru-RU"/>
        </w:rPr>
        <w:t>отделка деталей,</w:t>
      </w:r>
      <w:r w:rsidRPr="007E4297">
        <w:rPr>
          <w:spacing w:val="1"/>
          <w:sz w:val="22"/>
          <w:szCs w:val="22"/>
          <w:lang w:val="ru-RU"/>
        </w:rPr>
        <w:t xml:space="preserve"> </w:t>
      </w:r>
      <w:r w:rsidRPr="007E4297">
        <w:rPr>
          <w:spacing w:val="-2"/>
          <w:sz w:val="22"/>
          <w:szCs w:val="22"/>
          <w:lang w:val="ru-RU"/>
        </w:rPr>
        <w:t>сшивание</w:t>
      </w:r>
      <w:r w:rsidRPr="007E4297">
        <w:rPr>
          <w:sz w:val="22"/>
          <w:szCs w:val="22"/>
          <w:lang w:val="ru-RU"/>
        </w:rPr>
        <w:t xml:space="preserve"> </w:t>
      </w:r>
      <w:r w:rsidRPr="007E4297">
        <w:rPr>
          <w:spacing w:val="-2"/>
          <w:sz w:val="22"/>
          <w:szCs w:val="22"/>
          <w:lang w:val="ru-RU"/>
        </w:rPr>
        <w:t>деталей).</w:t>
      </w:r>
    </w:p>
    <w:p w:rsidR="003C786B" w:rsidRPr="007E4297" w:rsidRDefault="003C786B" w:rsidP="00C77D14">
      <w:pPr>
        <w:pStyle w:val="af6"/>
        <w:spacing w:before="6" w:line="244" w:lineRule="auto"/>
        <w:ind w:left="0"/>
        <w:jc w:val="left"/>
        <w:rPr>
          <w:sz w:val="22"/>
          <w:szCs w:val="22"/>
          <w:lang w:val="ru-RU"/>
        </w:rPr>
      </w:pPr>
      <w:r w:rsidRPr="007E4297">
        <w:rPr>
          <w:spacing w:val="-2"/>
          <w:sz w:val="22"/>
          <w:szCs w:val="22"/>
          <w:lang w:val="ru-RU"/>
        </w:rPr>
        <w:t>Использование дополнительных материалов (например, про</w:t>
      </w:r>
      <w:r w:rsidRPr="007E4297">
        <w:rPr>
          <w:sz w:val="22"/>
          <w:szCs w:val="22"/>
          <w:lang w:val="ru-RU"/>
        </w:rPr>
        <w:t>волока, пряжа, бусины и др.).</w:t>
      </w:r>
    </w:p>
    <w:p w:rsidR="003C786B" w:rsidRPr="007E4297" w:rsidRDefault="003C786B" w:rsidP="006C3C12">
      <w:pPr>
        <w:pStyle w:val="3"/>
        <w:numPr>
          <w:ilvl w:val="0"/>
          <w:numId w:val="73"/>
        </w:numPr>
        <w:tabs>
          <w:tab w:val="left" w:pos="367"/>
        </w:tabs>
        <w:spacing w:before="84" w:line="240" w:lineRule="auto"/>
        <w:ind w:left="0" w:firstLine="0"/>
        <w:rPr>
          <w:b w:val="0"/>
          <w:sz w:val="22"/>
          <w:szCs w:val="22"/>
        </w:rPr>
      </w:pPr>
      <w:r w:rsidRPr="007E4297">
        <w:rPr>
          <w:spacing w:val="-2"/>
          <w:w w:val="105"/>
          <w:sz w:val="22"/>
          <w:szCs w:val="22"/>
        </w:rPr>
        <w:t>Конструирование</w:t>
      </w:r>
      <w:r w:rsidRPr="007E4297">
        <w:rPr>
          <w:spacing w:val="12"/>
          <w:w w:val="105"/>
          <w:sz w:val="22"/>
          <w:szCs w:val="22"/>
        </w:rPr>
        <w:t xml:space="preserve"> </w:t>
      </w:r>
      <w:r w:rsidRPr="007E4297">
        <w:rPr>
          <w:spacing w:val="-2"/>
          <w:w w:val="105"/>
          <w:sz w:val="22"/>
          <w:szCs w:val="22"/>
        </w:rPr>
        <w:t>и</w:t>
      </w:r>
      <w:r w:rsidRPr="007E4297">
        <w:rPr>
          <w:spacing w:val="13"/>
          <w:w w:val="105"/>
          <w:sz w:val="22"/>
          <w:szCs w:val="22"/>
        </w:rPr>
        <w:t xml:space="preserve"> </w:t>
      </w:r>
      <w:r w:rsidRPr="007E4297">
        <w:rPr>
          <w:spacing w:val="-2"/>
          <w:w w:val="105"/>
          <w:sz w:val="22"/>
          <w:szCs w:val="22"/>
        </w:rPr>
        <w:t>моделирование</w:t>
      </w:r>
      <w:r w:rsidRPr="007E4297">
        <w:rPr>
          <w:spacing w:val="12"/>
          <w:w w:val="105"/>
          <w:sz w:val="22"/>
          <w:szCs w:val="22"/>
        </w:rPr>
        <w:t xml:space="preserve"> </w:t>
      </w:r>
      <w:r w:rsidRPr="007E4297">
        <w:rPr>
          <w:spacing w:val="-2"/>
          <w:w w:val="105"/>
          <w:sz w:val="22"/>
          <w:szCs w:val="22"/>
        </w:rPr>
        <w:t>(10</w:t>
      </w:r>
      <w:r w:rsidRPr="007E4297">
        <w:rPr>
          <w:spacing w:val="13"/>
          <w:w w:val="105"/>
          <w:sz w:val="22"/>
          <w:szCs w:val="22"/>
        </w:rPr>
        <w:t xml:space="preserve"> </w:t>
      </w:r>
      <w:r w:rsidRPr="007E4297">
        <w:rPr>
          <w:spacing w:val="-5"/>
          <w:w w:val="105"/>
          <w:sz w:val="22"/>
          <w:szCs w:val="22"/>
        </w:rPr>
        <w:t>ч)</w:t>
      </w:r>
    </w:p>
    <w:p w:rsidR="003C786B" w:rsidRPr="007E4297" w:rsidRDefault="003C786B" w:rsidP="00C77D14">
      <w:pPr>
        <w:pStyle w:val="af6"/>
        <w:spacing w:before="53" w:line="244" w:lineRule="auto"/>
        <w:ind w:left="0"/>
        <w:jc w:val="left"/>
        <w:rPr>
          <w:sz w:val="22"/>
          <w:szCs w:val="22"/>
          <w:lang w:val="ru-RU"/>
        </w:rPr>
      </w:pPr>
      <w:r w:rsidRPr="007E4297">
        <w:rPr>
          <w:sz w:val="22"/>
          <w:szCs w:val="22"/>
          <w:lang w:val="ru-RU"/>
        </w:rPr>
        <w:lastRenderedPageBreak/>
        <w:t>Основные</w:t>
      </w:r>
      <w:r w:rsidRPr="007E4297">
        <w:rPr>
          <w:spacing w:val="-16"/>
          <w:sz w:val="22"/>
          <w:szCs w:val="22"/>
          <w:lang w:val="ru-RU"/>
        </w:rPr>
        <w:t xml:space="preserve"> </w:t>
      </w:r>
      <w:r w:rsidRPr="007E4297">
        <w:rPr>
          <w:sz w:val="22"/>
          <w:szCs w:val="22"/>
          <w:lang w:val="ru-RU"/>
        </w:rPr>
        <w:t>и</w:t>
      </w:r>
      <w:r w:rsidRPr="007E4297">
        <w:rPr>
          <w:spacing w:val="-16"/>
          <w:sz w:val="22"/>
          <w:szCs w:val="22"/>
          <w:lang w:val="ru-RU"/>
        </w:rPr>
        <w:t xml:space="preserve"> </w:t>
      </w:r>
      <w:r w:rsidRPr="007E4297">
        <w:rPr>
          <w:sz w:val="22"/>
          <w:szCs w:val="22"/>
          <w:lang w:val="ru-RU"/>
        </w:rPr>
        <w:t>дополнительные</w:t>
      </w:r>
      <w:r w:rsidRPr="007E4297">
        <w:rPr>
          <w:spacing w:val="-16"/>
          <w:sz w:val="22"/>
          <w:szCs w:val="22"/>
          <w:lang w:val="ru-RU"/>
        </w:rPr>
        <w:t xml:space="preserve"> </w:t>
      </w:r>
      <w:r w:rsidRPr="007E4297">
        <w:rPr>
          <w:sz w:val="22"/>
          <w:szCs w:val="22"/>
          <w:lang w:val="ru-RU"/>
        </w:rPr>
        <w:t>детали.</w:t>
      </w:r>
      <w:r w:rsidRPr="007E4297">
        <w:rPr>
          <w:spacing w:val="-16"/>
          <w:sz w:val="22"/>
          <w:szCs w:val="22"/>
          <w:lang w:val="ru-RU"/>
        </w:rPr>
        <w:t xml:space="preserve"> </w:t>
      </w:r>
      <w:r w:rsidRPr="007E4297">
        <w:rPr>
          <w:sz w:val="22"/>
          <w:szCs w:val="22"/>
          <w:lang w:val="ru-RU"/>
        </w:rPr>
        <w:t>Общее</w:t>
      </w:r>
      <w:r w:rsidRPr="007E4297">
        <w:rPr>
          <w:spacing w:val="-16"/>
          <w:sz w:val="22"/>
          <w:szCs w:val="22"/>
          <w:lang w:val="ru-RU"/>
        </w:rPr>
        <w:t xml:space="preserve"> </w:t>
      </w:r>
      <w:r w:rsidRPr="007E4297">
        <w:rPr>
          <w:sz w:val="22"/>
          <w:szCs w:val="22"/>
          <w:lang w:val="ru-RU"/>
        </w:rPr>
        <w:t>представление</w:t>
      </w:r>
      <w:r w:rsidRPr="007E4297">
        <w:rPr>
          <w:spacing w:val="-16"/>
          <w:sz w:val="22"/>
          <w:szCs w:val="22"/>
          <w:lang w:val="ru-RU"/>
        </w:rPr>
        <w:t xml:space="preserve"> </w:t>
      </w:r>
      <w:r w:rsidRPr="007E4297">
        <w:rPr>
          <w:sz w:val="22"/>
          <w:szCs w:val="22"/>
          <w:lang w:val="ru-RU"/>
        </w:rPr>
        <w:t>о правилах создания гармоничной композиции. Симметрия, способы разметки и конструирования симметричных форм.</w:t>
      </w:r>
    </w:p>
    <w:p w:rsidR="003C786B" w:rsidRPr="007E4297" w:rsidRDefault="003C786B" w:rsidP="00C77D14">
      <w:pPr>
        <w:pStyle w:val="af6"/>
        <w:spacing w:line="242" w:lineRule="auto"/>
        <w:ind w:left="0"/>
        <w:jc w:val="left"/>
        <w:rPr>
          <w:sz w:val="22"/>
          <w:szCs w:val="22"/>
          <w:lang w:val="ru-RU"/>
        </w:rPr>
      </w:pPr>
      <w:r w:rsidRPr="007E4297">
        <w:rPr>
          <w:sz w:val="22"/>
          <w:szCs w:val="22"/>
          <w:lang w:val="ru-RU"/>
        </w:rPr>
        <w:t>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w:t>
      </w:r>
      <w:r w:rsidRPr="007E4297">
        <w:rPr>
          <w:sz w:val="22"/>
          <w:szCs w:val="22"/>
          <w:lang w:val="ru-RU"/>
        </w:rPr>
        <w:t>о</w:t>
      </w:r>
      <w:r w:rsidRPr="007E4297">
        <w:rPr>
          <w:sz w:val="22"/>
          <w:szCs w:val="22"/>
          <w:lang w:val="ru-RU"/>
        </w:rPr>
        <w:t>полнений в изделие.</w:t>
      </w:r>
    </w:p>
    <w:p w:rsidR="003C786B" w:rsidRPr="007E4297" w:rsidRDefault="003C786B" w:rsidP="006C3C12">
      <w:pPr>
        <w:pStyle w:val="3"/>
        <w:numPr>
          <w:ilvl w:val="0"/>
          <w:numId w:val="73"/>
        </w:numPr>
        <w:tabs>
          <w:tab w:val="left" w:pos="380"/>
        </w:tabs>
        <w:spacing w:line="240" w:lineRule="auto"/>
        <w:ind w:left="0" w:firstLine="0"/>
        <w:rPr>
          <w:b w:val="0"/>
          <w:sz w:val="22"/>
          <w:szCs w:val="22"/>
        </w:rPr>
      </w:pPr>
      <w:r w:rsidRPr="007E4297">
        <w:rPr>
          <w:sz w:val="22"/>
          <w:szCs w:val="22"/>
        </w:rPr>
        <w:t>Информационно-коммуникативные</w:t>
      </w:r>
      <w:r w:rsidRPr="007E4297">
        <w:rPr>
          <w:spacing w:val="64"/>
          <w:sz w:val="22"/>
          <w:szCs w:val="22"/>
        </w:rPr>
        <w:t xml:space="preserve"> </w:t>
      </w:r>
      <w:r w:rsidRPr="007E4297">
        <w:rPr>
          <w:sz w:val="22"/>
          <w:szCs w:val="22"/>
        </w:rPr>
        <w:t>технологии</w:t>
      </w:r>
      <w:r w:rsidRPr="007E4297">
        <w:rPr>
          <w:spacing w:val="64"/>
          <w:sz w:val="22"/>
          <w:szCs w:val="22"/>
        </w:rPr>
        <w:t xml:space="preserve"> </w:t>
      </w:r>
      <w:r w:rsidRPr="007E4297">
        <w:rPr>
          <w:sz w:val="22"/>
          <w:szCs w:val="22"/>
        </w:rPr>
        <w:t>(2</w:t>
      </w:r>
      <w:r w:rsidRPr="007E4297">
        <w:rPr>
          <w:spacing w:val="64"/>
          <w:sz w:val="22"/>
          <w:szCs w:val="22"/>
        </w:rPr>
        <w:t xml:space="preserve"> </w:t>
      </w:r>
      <w:r w:rsidRPr="007E4297">
        <w:rPr>
          <w:spacing w:val="-7"/>
          <w:sz w:val="22"/>
          <w:szCs w:val="22"/>
        </w:rPr>
        <w:t>ч)</w:t>
      </w:r>
    </w:p>
    <w:p w:rsidR="003C786B" w:rsidRPr="007E4297" w:rsidRDefault="003C786B" w:rsidP="00C77D14">
      <w:pPr>
        <w:pStyle w:val="3"/>
        <w:tabs>
          <w:tab w:val="left" w:pos="380"/>
        </w:tabs>
        <w:ind w:left="0"/>
        <w:rPr>
          <w:sz w:val="22"/>
          <w:szCs w:val="22"/>
          <w:lang w:val="ru-RU"/>
        </w:rPr>
      </w:pPr>
      <w:r w:rsidRPr="007E4297">
        <w:rPr>
          <w:spacing w:val="-7"/>
          <w:sz w:val="22"/>
          <w:szCs w:val="22"/>
          <w:lang w:val="ru-RU"/>
        </w:rPr>
        <w:t>Демонстрация  учителем готовых материалов на информаци</w:t>
      </w:r>
      <w:r w:rsidRPr="007E4297">
        <w:rPr>
          <w:sz w:val="22"/>
          <w:szCs w:val="22"/>
          <w:lang w:val="ru-RU"/>
        </w:rPr>
        <w:t>онных носителях*.</w:t>
      </w:r>
    </w:p>
    <w:p w:rsidR="003C786B" w:rsidRPr="007E4297" w:rsidRDefault="003C786B" w:rsidP="00C77D14">
      <w:pPr>
        <w:pStyle w:val="af6"/>
        <w:ind w:left="0"/>
        <w:jc w:val="left"/>
        <w:rPr>
          <w:sz w:val="22"/>
          <w:szCs w:val="22"/>
          <w:lang w:val="ru-RU"/>
        </w:rPr>
      </w:pPr>
      <w:r w:rsidRPr="007E4297">
        <w:rPr>
          <w:sz w:val="22"/>
          <w:szCs w:val="22"/>
          <w:lang w:val="ru-RU"/>
        </w:rPr>
        <w:t>Поиск</w:t>
      </w:r>
      <w:r w:rsidRPr="007E4297">
        <w:rPr>
          <w:spacing w:val="-10"/>
          <w:sz w:val="22"/>
          <w:szCs w:val="22"/>
          <w:lang w:val="ru-RU"/>
        </w:rPr>
        <w:t xml:space="preserve"> </w:t>
      </w:r>
      <w:r w:rsidRPr="007E4297">
        <w:rPr>
          <w:sz w:val="22"/>
          <w:szCs w:val="22"/>
          <w:lang w:val="ru-RU"/>
        </w:rPr>
        <w:t>информации.</w:t>
      </w:r>
      <w:r w:rsidRPr="007E4297">
        <w:rPr>
          <w:spacing w:val="-10"/>
          <w:sz w:val="22"/>
          <w:szCs w:val="22"/>
          <w:lang w:val="ru-RU"/>
        </w:rPr>
        <w:t xml:space="preserve"> </w:t>
      </w:r>
      <w:r w:rsidRPr="007E4297">
        <w:rPr>
          <w:sz w:val="22"/>
          <w:szCs w:val="22"/>
          <w:lang w:val="ru-RU"/>
        </w:rPr>
        <w:t>Интернет</w:t>
      </w:r>
      <w:r w:rsidRPr="007E4297">
        <w:rPr>
          <w:spacing w:val="-10"/>
          <w:sz w:val="22"/>
          <w:szCs w:val="22"/>
          <w:lang w:val="ru-RU"/>
        </w:rPr>
        <w:t xml:space="preserve"> </w:t>
      </w:r>
      <w:r w:rsidRPr="007E4297">
        <w:rPr>
          <w:sz w:val="22"/>
          <w:szCs w:val="22"/>
          <w:lang w:val="ru-RU"/>
        </w:rPr>
        <w:t>как</w:t>
      </w:r>
      <w:r w:rsidRPr="007E4297">
        <w:rPr>
          <w:spacing w:val="-10"/>
          <w:sz w:val="22"/>
          <w:szCs w:val="22"/>
          <w:lang w:val="ru-RU"/>
        </w:rPr>
        <w:t xml:space="preserve"> </w:t>
      </w:r>
      <w:r w:rsidRPr="007E4297">
        <w:rPr>
          <w:sz w:val="22"/>
          <w:szCs w:val="22"/>
          <w:lang w:val="ru-RU"/>
        </w:rPr>
        <w:t>источник</w:t>
      </w:r>
      <w:r w:rsidRPr="007E4297">
        <w:rPr>
          <w:spacing w:val="-9"/>
          <w:sz w:val="22"/>
          <w:szCs w:val="22"/>
          <w:lang w:val="ru-RU"/>
        </w:rPr>
        <w:t xml:space="preserve"> </w:t>
      </w:r>
      <w:r w:rsidRPr="007E4297">
        <w:rPr>
          <w:spacing w:val="-2"/>
          <w:sz w:val="22"/>
          <w:szCs w:val="22"/>
          <w:lang w:val="ru-RU"/>
        </w:rPr>
        <w:t>информации.</w:t>
      </w:r>
    </w:p>
    <w:p w:rsidR="003C786B" w:rsidRPr="007E4297" w:rsidRDefault="003C786B" w:rsidP="00C77D14">
      <w:pPr>
        <w:pStyle w:val="3"/>
        <w:spacing w:before="166"/>
        <w:ind w:left="0"/>
        <w:rPr>
          <w:sz w:val="22"/>
          <w:szCs w:val="22"/>
          <w:lang w:val="ru-RU"/>
        </w:rPr>
      </w:pPr>
      <w:r w:rsidRPr="007E4297">
        <w:rPr>
          <w:spacing w:val="-2"/>
          <w:w w:val="105"/>
          <w:sz w:val="22"/>
          <w:szCs w:val="22"/>
          <w:lang w:val="ru-RU"/>
        </w:rPr>
        <w:t>Универсальные</w:t>
      </w:r>
      <w:r w:rsidRPr="007E4297">
        <w:rPr>
          <w:spacing w:val="10"/>
          <w:w w:val="105"/>
          <w:sz w:val="22"/>
          <w:szCs w:val="22"/>
          <w:lang w:val="ru-RU"/>
        </w:rPr>
        <w:t xml:space="preserve"> </w:t>
      </w:r>
      <w:r w:rsidRPr="007E4297">
        <w:rPr>
          <w:spacing w:val="-2"/>
          <w:w w:val="105"/>
          <w:sz w:val="22"/>
          <w:szCs w:val="22"/>
          <w:lang w:val="ru-RU"/>
        </w:rPr>
        <w:t>учебные</w:t>
      </w:r>
      <w:r w:rsidRPr="007E4297">
        <w:rPr>
          <w:spacing w:val="10"/>
          <w:w w:val="105"/>
          <w:sz w:val="22"/>
          <w:szCs w:val="22"/>
          <w:lang w:val="ru-RU"/>
        </w:rPr>
        <w:t xml:space="preserve"> </w:t>
      </w:r>
      <w:r w:rsidRPr="007E4297">
        <w:rPr>
          <w:spacing w:val="-2"/>
          <w:w w:val="105"/>
          <w:sz w:val="22"/>
          <w:szCs w:val="22"/>
          <w:lang w:val="ru-RU"/>
        </w:rPr>
        <w:t>действия</w:t>
      </w:r>
    </w:p>
    <w:p w:rsidR="003C786B" w:rsidRPr="007E4297" w:rsidRDefault="003C786B" w:rsidP="00C77D14">
      <w:pPr>
        <w:spacing w:line="240" w:lineRule="auto"/>
        <w:ind w:firstLine="0"/>
        <w:rPr>
          <w:rFonts w:cs="Times New Roman"/>
          <w:b/>
          <w:sz w:val="22"/>
        </w:rPr>
      </w:pPr>
      <w:r w:rsidRPr="007E4297">
        <w:rPr>
          <w:rFonts w:cs="Times New Roman"/>
          <w:b/>
          <w:spacing w:val="-2"/>
          <w:w w:val="105"/>
          <w:sz w:val="22"/>
        </w:rPr>
        <w:t>Познавательные УУД</w:t>
      </w:r>
      <w:r w:rsidRPr="007E4297">
        <w:rPr>
          <w:rFonts w:cs="Times New Roman"/>
          <w:b/>
          <w:spacing w:val="-4"/>
          <w:w w:val="135"/>
          <w:sz w:val="22"/>
        </w:rPr>
        <w:t>:</w:t>
      </w:r>
    </w:p>
    <w:p w:rsidR="003C786B" w:rsidRPr="007E4297" w:rsidRDefault="003C786B" w:rsidP="00C77D14">
      <w:pPr>
        <w:pStyle w:val="af6"/>
        <w:ind w:left="0"/>
        <w:jc w:val="left"/>
        <w:rPr>
          <w:sz w:val="22"/>
          <w:szCs w:val="22"/>
          <w:lang w:val="ru-RU"/>
        </w:rPr>
      </w:pPr>
      <w:r w:rsidRPr="007E4297">
        <w:rPr>
          <w:sz w:val="22"/>
          <w:szCs w:val="22"/>
          <w:lang w:val="ru-RU"/>
        </w:rPr>
        <w:t>—ориентироваться</w:t>
      </w:r>
      <w:r w:rsidRPr="007E4297">
        <w:rPr>
          <w:spacing w:val="40"/>
          <w:sz w:val="22"/>
          <w:szCs w:val="22"/>
          <w:lang w:val="ru-RU"/>
        </w:rPr>
        <w:t xml:space="preserve"> </w:t>
      </w:r>
      <w:r w:rsidRPr="007E4297">
        <w:rPr>
          <w:sz w:val="22"/>
          <w:szCs w:val="22"/>
          <w:lang w:val="ru-RU"/>
        </w:rPr>
        <w:t>в</w:t>
      </w:r>
      <w:r w:rsidRPr="007E4297">
        <w:rPr>
          <w:spacing w:val="40"/>
          <w:sz w:val="22"/>
          <w:szCs w:val="22"/>
          <w:lang w:val="ru-RU"/>
        </w:rPr>
        <w:t xml:space="preserve"> </w:t>
      </w:r>
      <w:r w:rsidRPr="007E4297">
        <w:rPr>
          <w:sz w:val="22"/>
          <w:szCs w:val="22"/>
          <w:lang w:val="ru-RU"/>
        </w:rPr>
        <w:t>терминах,</w:t>
      </w:r>
      <w:r w:rsidRPr="007E4297">
        <w:rPr>
          <w:spacing w:val="40"/>
          <w:sz w:val="22"/>
          <w:szCs w:val="22"/>
          <w:lang w:val="ru-RU"/>
        </w:rPr>
        <w:t xml:space="preserve"> </w:t>
      </w:r>
      <w:r w:rsidRPr="007E4297">
        <w:rPr>
          <w:sz w:val="22"/>
          <w:szCs w:val="22"/>
          <w:lang w:val="ru-RU"/>
        </w:rPr>
        <w:t>используемых</w:t>
      </w:r>
      <w:r w:rsidRPr="007E4297">
        <w:rPr>
          <w:spacing w:val="40"/>
          <w:sz w:val="22"/>
          <w:szCs w:val="22"/>
          <w:lang w:val="ru-RU"/>
        </w:rPr>
        <w:t xml:space="preserve"> </w:t>
      </w:r>
      <w:r w:rsidRPr="007E4297">
        <w:rPr>
          <w:sz w:val="22"/>
          <w:szCs w:val="22"/>
          <w:lang w:val="ru-RU"/>
        </w:rPr>
        <w:t>в</w:t>
      </w:r>
      <w:r w:rsidRPr="007E4297">
        <w:rPr>
          <w:spacing w:val="40"/>
          <w:sz w:val="22"/>
          <w:szCs w:val="22"/>
          <w:lang w:val="ru-RU"/>
        </w:rPr>
        <w:t xml:space="preserve"> </w:t>
      </w:r>
      <w:r w:rsidRPr="007E4297">
        <w:rPr>
          <w:sz w:val="22"/>
          <w:szCs w:val="22"/>
          <w:lang w:val="ru-RU"/>
        </w:rPr>
        <w:t>технологии (в пределах изученного);</w:t>
      </w:r>
    </w:p>
    <w:p w:rsidR="003C786B" w:rsidRPr="007E4297" w:rsidRDefault="003C786B" w:rsidP="00C77D14">
      <w:pPr>
        <w:pStyle w:val="af6"/>
        <w:spacing w:line="247" w:lineRule="auto"/>
        <w:ind w:left="0"/>
        <w:jc w:val="left"/>
        <w:rPr>
          <w:sz w:val="22"/>
          <w:szCs w:val="22"/>
          <w:lang w:val="ru-RU"/>
        </w:rPr>
      </w:pPr>
      <w:r w:rsidRPr="007E4297">
        <w:rPr>
          <w:sz w:val="22"/>
          <w:szCs w:val="22"/>
          <w:lang w:val="ru-RU"/>
        </w:rPr>
        <w:t>—выполнять</w:t>
      </w:r>
      <w:r w:rsidRPr="007E4297">
        <w:rPr>
          <w:spacing w:val="-2"/>
          <w:sz w:val="22"/>
          <w:szCs w:val="22"/>
          <w:lang w:val="ru-RU"/>
        </w:rPr>
        <w:t xml:space="preserve"> </w:t>
      </w:r>
      <w:r w:rsidRPr="007E4297">
        <w:rPr>
          <w:sz w:val="22"/>
          <w:szCs w:val="22"/>
          <w:lang w:val="ru-RU"/>
        </w:rPr>
        <w:t>работу</w:t>
      </w:r>
      <w:r w:rsidRPr="007E4297">
        <w:rPr>
          <w:spacing w:val="-2"/>
          <w:sz w:val="22"/>
          <w:szCs w:val="22"/>
          <w:lang w:val="ru-RU"/>
        </w:rPr>
        <w:t xml:space="preserve"> </w:t>
      </w:r>
      <w:r w:rsidRPr="007E4297">
        <w:rPr>
          <w:sz w:val="22"/>
          <w:szCs w:val="22"/>
          <w:lang w:val="ru-RU"/>
        </w:rPr>
        <w:t>в</w:t>
      </w:r>
      <w:r w:rsidRPr="007E4297">
        <w:rPr>
          <w:spacing w:val="-2"/>
          <w:sz w:val="22"/>
          <w:szCs w:val="22"/>
          <w:lang w:val="ru-RU"/>
        </w:rPr>
        <w:t xml:space="preserve"> </w:t>
      </w:r>
      <w:r w:rsidRPr="007E4297">
        <w:rPr>
          <w:sz w:val="22"/>
          <w:szCs w:val="22"/>
          <w:lang w:val="ru-RU"/>
        </w:rPr>
        <w:t>соответствии</w:t>
      </w:r>
      <w:r w:rsidRPr="007E4297">
        <w:rPr>
          <w:spacing w:val="-2"/>
          <w:sz w:val="22"/>
          <w:szCs w:val="22"/>
          <w:lang w:val="ru-RU"/>
        </w:rPr>
        <w:t xml:space="preserve"> </w:t>
      </w:r>
      <w:r w:rsidRPr="007E4297">
        <w:rPr>
          <w:sz w:val="22"/>
          <w:szCs w:val="22"/>
          <w:lang w:val="ru-RU"/>
        </w:rPr>
        <w:t>с</w:t>
      </w:r>
      <w:r w:rsidRPr="007E4297">
        <w:rPr>
          <w:spacing w:val="-2"/>
          <w:sz w:val="22"/>
          <w:szCs w:val="22"/>
          <w:lang w:val="ru-RU"/>
        </w:rPr>
        <w:t xml:space="preserve"> </w:t>
      </w:r>
      <w:r w:rsidRPr="007E4297">
        <w:rPr>
          <w:sz w:val="22"/>
          <w:szCs w:val="22"/>
          <w:lang w:val="ru-RU"/>
        </w:rPr>
        <w:t>образцом,</w:t>
      </w:r>
      <w:r w:rsidRPr="007E4297">
        <w:rPr>
          <w:spacing w:val="-2"/>
          <w:sz w:val="22"/>
          <w:szCs w:val="22"/>
          <w:lang w:val="ru-RU"/>
        </w:rPr>
        <w:t xml:space="preserve"> </w:t>
      </w:r>
      <w:r w:rsidRPr="007E4297">
        <w:rPr>
          <w:sz w:val="22"/>
          <w:szCs w:val="22"/>
          <w:lang w:val="ru-RU"/>
        </w:rPr>
        <w:t>инструкцией, устной или письменной;</w:t>
      </w:r>
    </w:p>
    <w:p w:rsidR="003C786B" w:rsidRPr="007E4297" w:rsidRDefault="003C786B" w:rsidP="00C77D14">
      <w:pPr>
        <w:pStyle w:val="af6"/>
        <w:spacing w:line="247" w:lineRule="auto"/>
        <w:ind w:left="0"/>
        <w:jc w:val="left"/>
        <w:rPr>
          <w:sz w:val="22"/>
          <w:szCs w:val="22"/>
          <w:lang w:val="ru-RU"/>
        </w:rPr>
      </w:pPr>
      <w:r w:rsidRPr="007E4297">
        <w:rPr>
          <w:sz w:val="22"/>
          <w:szCs w:val="22"/>
          <w:lang w:val="ru-RU"/>
        </w:rPr>
        <w:t>—выполнять</w:t>
      </w:r>
      <w:r w:rsidRPr="007E4297">
        <w:rPr>
          <w:spacing w:val="-1"/>
          <w:sz w:val="22"/>
          <w:szCs w:val="22"/>
          <w:lang w:val="ru-RU"/>
        </w:rPr>
        <w:t xml:space="preserve"> </w:t>
      </w:r>
      <w:r w:rsidRPr="007E4297">
        <w:rPr>
          <w:sz w:val="22"/>
          <w:szCs w:val="22"/>
          <w:lang w:val="ru-RU"/>
        </w:rPr>
        <w:t>действия</w:t>
      </w:r>
      <w:r w:rsidRPr="007E4297">
        <w:rPr>
          <w:spacing w:val="-1"/>
          <w:sz w:val="22"/>
          <w:szCs w:val="22"/>
          <w:lang w:val="ru-RU"/>
        </w:rPr>
        <w:t xml:space="preserve"> </w:t>
      </w:r>
      <w:r w:rsidRPr="007E4297">
        <w:rPr>
          <w:sz w:val="22"/>
          <w:szCs w:val="22"/>
          <w:lang w:val="ru-RU"/>
        </w:rPr>
        <w:t>анализа</w:t>
      </w:r>
      <w:r w:rsidRPr="007E4297">
        <w:rPr>
          <w:spacing w:val="-1"/>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синтеза,</w:t>
      </w:r>
      <w:r w:rsidRPr="007E4297">
        <w:rPr>
          <w:spacing w:val="-1"/>
          <w:sz w:val="22"/>
          <w:szCs w:val="22"/>
          <w:lang w:val="ru-RU"/>
        </w:rPr>
        <w:t xml:space="preserve"> </w:t>
      </w:r>
      <w:r w:rsidRPr="007E4297">
        <w:rPr>
          <w:sz w:val="22"/>
          <w:szCs w:val="22"/>
          <w:lang w:val="ru-RU"/>
        </w:rPr>
        <w:t>сравнения,</w:t>
      </w:r>
      <w:r w:rsidRPr="007E4297">
        <w:rPr>
          <w:spacing w:val="-1"/>
          <w:sz w:val="22"/>
          <w:szCs w:val="22"/>
          <w:lang w:val="ru-RU"/>
        </w:rPr>
        <w:t xml:space="preserve"> </w:t>
      </w:r>
      <w:r w:rsidRPr="007E4297">
        <w:rPr>
          <w:sz w:val="22"/>
          <w:szCs w:val="22"/>
          <w:lang w:val="ru-RU"/>
        </w:rPr>
        <w:t>группировки с учётом указанных критериев;</w:t>
      </w:r>
    </w:p>
    <w:p w:rsidR="003C786B" w:rsidRPr="007E4297" w:rsidRDefault="003C786B" w:rsidP="00C77D14">
      <w:pPr>
        <w:pStyle w:val="af6"/>
        <w:spacing w:before="1" w:line="247" w:lineRule="auto"/>
        <w:ind w:left="0"/>
        <w:jc w:val="left"/>
        <w:rPr>
          <w:sz w:val="22"/>
          <w:szCs w:val="22"/>
          <w:lang w:val="ru-RU"/>
        </w:rPr>
      </w:pPr>
      <w:r w:rsidRPr="007E4297">
        <w:rPr>
          <w:sz w:val="22"/>
          <w:szCs w:val="22"/>
          <w:lang w:val="ru-RU"/>
        </w:rPr>
        <w:t>—строить рассуждения, делать умозаключения, проверять их в практической работе;</w:t>
      </w:r>
    </w:p>
    <w:p w:rsidR="003C786B" w:rsidRPr="007E4297" w:rsidRDefault="003C786B" w:rsidP="00C77D14">
      <w:pPr>
        <w:pStyle w:val="af6"/>
        <w:spacing w:line="247" w:lineRule="auto"/>
        <w:ind w:left="0"/>
        <w:jc w:val="left"/>
        <w:rPr>
          <w:sz w:val="22"/>
          <w:szCs w:val="22"/>
          <w:lang w:val="ru-RU"/>
        </w:rPr>
      </w:pPr>
      <w:r w:rsidRPr="007E4297">
        <w:rPr>
          <w:sz w:val="22"/>
          <w:szCs w:val="22"/>
          <w:lang w:val="ru-RU"/>
        </w:rPr>
        <w:t>—воспроизводить</w:t>
      </w:r>
      <w:r w:rsidRPr="007E4297">
        <w:rPr>
          <w:spacing w:val="31"/>
          <w:sz w:val="22"/>
          <w:szCs w:val="22"/>
          <w:lang w:val="ru-RU"/>
        </w:rPr>
        <w:t xml:space="preserve"> </w:t>
      </w:r>
      <w:r w:rsidRPr="007E4297">
        <w:rPr>
          <w:sz w:val="22"/>
          <w:szCs w:val="22"/>
          <w:lang w:val="ru-RU"/>
        </w:rPr>
        <w:t>порядок</w:t>
      </w:r>
      <w:r w:rsidRPr="007E4297">
        <w:rPr>
          <w:spacing w:val="31"/>
          <w:sz w:val="22"/>
          <w:szCs w:val="22"/>
          <w:lang w:val="ru-RU"/>
        </w:rPr>
        <w:t xml:space="preserve"> </w:t>
      </w:r>
      <w:r w:rsidRPr="007E4297">
        <w:rPr>
          <w:sz w:val="22"/>
          <w:szCs w:val="22"/>
          <w:lang w:val="ru-RU"/>
        </w:rPr>
        <w:t>действий</w:t>
      </w:r>
      <w:r w:rsidRPr="007E4297">
        <w:rPr>
          <w:spacing w:val="31"/>
          <w:sz w:val="22"/>
          <w:szCs w:val="22"/>
          <w:lang w:val="ru-RU"/>
        </w:rPr>
        <w:t xml:space="preserve"> </w:t>
      </w:r>
      <w:r w:rsidRPr="007E4297">
        <w:rPr>
          <w:sz w:val="22"/>
          <w:szCs w:val="22"/>
          <w:lang w:val="ru-RU"/>
        </w:rPr>
        <w:t>при</w:t>
      </w:r>
      <w:r w:rsidRPr="007E4297">
        <w:rPr>
          <w:spacing w:val="31"/>
          <w:sz w:val="22"/>
          <w:szCs w:val="22"/>
          <w:lang w:val="ru-RU"/>
        </w:rPr>
        <w:t xml:space="preserve"> </w:t>
      </w:r>
      <w:r w:rsidRPr="007E4297">
        <w:rPr>
          <w:sz w:val="22"/>
          <w:szCs w:val="22"/>
          <w:lang w:val="ru-RU"/>
        </w:rPr>
        <w:t>решении</w:t>
      </w:r>
      <w:r w:rsidRPr="007E4297">
        <w:rPr>
          <w:spacing w:val="31"/>
          <w:sz w:val="22"/>
          <w:szCs w:val="22"/>
          <w:lang w:val="ru-RU"/>
        </w:rPr>
        <w:t xml:space="preserve"> </w:t>
      </w:r>
      <w:r w:rsidRPr="007E4297">
        <w:rPr>
          <w:sz w:val="22"/>
          <w:szCs w:val="22"/>
          <w:lang w:val="ru-RU"/>
        </w:rPr>
        <w:t>учебной/ практической задачи;</w:t>
      </w:r>
    </w:p>
    <w:p w:rsidR="003C786B" w:rsidRPr="007E4297" w:rsidRDefault="003C786B" w:rsidP="00C77D14">
      <w:pPr>
        <w:pStyle w:val="af6"/>
        <w:ind w:left="0"/>
        <w:jc w:val="left"/>
        <w:rPr>
          <w:sz w:val="22"/>
          <w:szCs w:val="22"/>
          <w:lang w:val="ru-RU"/>
        </w:rPr>
      </w:pPr>
      <w:r w:rsidRPr="007E4297">
        <w:rPr>
          <w:sz w:val="22"/>
          <w:szCs w:val="22"/>
          <w:lang w:val="ru-RU"/>
        </w:rPr>
        <w:t>—осуществлять</w:t>
      </w:r>
      <w:r w:rsidRPr="007E4297">
        <w:rPr>
          <w:spacing w:val="-1"/>
          <w:sz w:val="22"/>
          <w:szCs w:val="22"/>
          <w:lang w:val="ru-RU"/>
        </w:rPr>
        <w:t xml:space="preserve"> </w:t>
      </w:r>
      <w:r w:rsidRPr="007E4297">
        <w:rPr>
          <w:sz w:val="22"/>
          <w:szCs w:val="22"/>
          <w:lang w:val="ru-RU"/>
        </w:rPr>
        <w:t>решение</w:t>
      </w:r>
      <w:r w:rsidRPr="007E4297">
        <w:rPr>
          <w:spacing w:val="-1"/>
          <w:sz w:val="22"/>
          <w:szCs w:val="22"/>
          <w:lang w:val="ru-RU"/>
        </w:rPr>
        <w:t xml:space="preserve"> </w:t>
      </w:r>
      <w:r w:rsidRPr="007E4297">
        <w:rPr>
          <w:sz w:val="22"/>
          <w:szCs w:val="22"/>
          <w:lang w:val="ru-RU"/>
        </w:rPr>
        <w:t>простых</w:t>
      </w:r>
      <w:r w:rsidRPr="007E4297">
        <w:rPr>
          <w:spacing w:val="-1"/>
          <w:sz w:val="22"/>
          <w:szCs w:val="22"/>
          <w:lang w:val="ru-RU"/>
        </w:rPr>
        <w:t xml:space="preserve"> </w:t>
      </w:r>
      <w:r w:rsidRPr="007E4297">
        <w:rPr>
          <w:sz w:val="22"/>
          <w:szCs w:val="22"/>
          <w:lang w:val="ru-RU"/>
        </w:rPr>
        <w:t>задач</w:t>
      </w:r>
      <w:r w:rsidRPr="007E4297">
        <w:rPr>
          <w:spacing w:val="-1"/>
          <w:sz w:val="22"/>
          <w:szCs w:val="22"/>
          <w:lang w:val="ru-RU"/>
        </w:rPr>
        <w:t xml:space="preserve"> </w:t>
      </w:r>
      <w:r w:rsidRPr="007E4297">
        <w:rPr>
          <w:sz w:val="22"/>
          <w:szCs w:val="22"/>
          <w:lang w:val="ru-RU"/>
        </w:rPr>
        <w:t>в</w:t>
      </w:r>
      <w:r w:rsidRPr="007E4297">
        <w:rPr>
          <w:spacing w:val="-1"/>
          <w:sz w:val="22"/>
          <w:szCs w:val="22"/>
          <w:lang w:val="ru-RU"/>
        </w:rPr>
        <w:t xml:space="preserve"> </w:t>
      </w:r>
      <w:r w:rsidRPr="007E4297">
        <w:rPr>
          <w:sz w:val="22"/>
          <w:szCs w:val="22"/>
          <w:lang w:val="ru-RU"/>
        </w:rPr>
        <w:t>умственной</w:t>
      </w:r>
      <w:r w:rsidRPr="007E4297">
        <w:rPr>
          <w:spacing w:val="-1"/>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материализованной форме.</w:t>
      </w:r>
    </w:p>
    <w:p w:rsidR="003C786B" w:rsidRPr="007E4297" w:rsidRDefault="003C786B" w:rsidP="00C77D14">
      <w:pPr>
        <w:spacing w:line="240" w:lineRule="auto"/>
        <w:ind w:firstLine="0"/>
        <w:rPr>
          <w:rFonts w:cs="Times New Roman"/>
          <w:b/>
          <w:sz w:val="22"/>
        </w:rPr>
      </w:pPr>
      <w:r w:rsidRPr="007E4297">
        <w:rPr>
          <w:rFonts w:cs="Times New Roman"/>
          <w:b/>
          <w:spacing w:val="-2"/>
          <w:w w:val="105"/>
          <w:sz w:val="22"/>
        </w:rPr>
        <w:t>Работа с информацией</w:t>
      </w:r>
      <w:r w:rsidRPr="007E4297">
        <w:rPr>
          <w:rFonts w:cs="Times New Roman"/>
          <w:b/>
          <w:spacing w:val="-2"/>
          <w:w w:val="125"/>
          <w:sz w:val="22"/>
        </w:rPr>
        <w:t>:</w:t>
      </w:r>
    </w:p>
    <w:p w:rsidR="003C786B" w:rsidRPr="007E4297" w:rsidRDefault="003C786B" w:rsidP="00C77D14">
      <w:pPr>
        <w:pStyle w:val="af6"/>
        <w:ind w:left="0"/>
        <w:jc w:val="left"/>
        <w:rPr>
          <w:sz w:val="22"/>
          <w:szCs w:val="22"/>
          <w:lang w:val="ru-RU"/>
        </w:rPr>
      </w:pPr>
      <w:r w:rsidRPr="007E4297">
        <w:rPr>
          <w:sz w:val="22"/>
          <w:szCs w:val="22"/>
          <w:lang w:val="ru-RU"/>
        </w:rPr>
        <w:t>—получать</w:t>
      </w:r>
      <w:r w:rsidRPr="007E4297">
        <w:rPr>
          <w:spacing w:val="-11"/>
          <w:sz w:val="22"/>
          <w:szCs w:val="22"/>
          <w:lang w:val="ru-RU"/>
        </w:rPr>
        <w:t xml:space="preserve"> </w:t>
      </w:r>
      <w:r w:rsidRPr="007E4297">
        <w:rPr>
          <w:sz w:val="22"/>
          <w:szCs w:val="22"/>
          <w:lang w:val="ru-RU"/>
        </w:rPr>
        <w:t>информацию</w:t>
      </w:r>
      <w:r w:rsidRPr="007E4297">
        <w:rPr>
          <w:spacing w:val="-11"/>
          <w:sz w:val="22"/>
          <w:szCs w:val="22"/>
          <w:lang w:val="ru-RU"/>
        </w:rPr>
        <w:t xml:space="preserve"> </w:t>
      </w:r>
      <w:r w:rsidRPr="007E4297">
        <w:rPr>
          <w:sz w:val="22"/>
          <w:szCs w:val="22"/>
          <w:lang w:val="ru-RU"/>
        </w:rPr>
        <w:t>из</w:t>
      </w:r>
      <w:r w:rsidRPr="007E4297">
        <w:rPr>
          <w:spacing w:val="-11"/>
          <w:sz w:val="22"/>
          <w:szCs w:val="22"/>
          <w:lang w:val="ru-RU"/>
        </w:rPr>
        <w:t xml:space="preserve"> </w:t>
      </w:r>
      <w:r w:rsidRPr="007E4297">
        <w:rPr>
          <w:sz w:val="22"/>
          <w:szCs w:val="22"/>
          <w:lang w:val="ru-RU"/>
        </w:rPr>
        <w:t>учебника</w:t>
      </w:r>
      <w:r w:rsidRPr="007E4297">
        <w:rPr>
          <w:spacing w:val="-11"/>
          <w:sz w:val="22"/>
          <w:szCs w:val="22"/>
          <w:lang w:val="ru-RU"/>
        </w:rPr>
        <w:t xml:space="preserve"> </w:t>
      </w:r>
      <w:r w:rsidRPr="007E4297">
        <w:rPr>
          <w:sz w:val="22"/>
          <w:szCs w:val="22"/>
          <w:lang w:val="ru-RU"/>
        </w:rPr>
        <w:t>и</w:t>
      </w:r>
      <w:r w:rsidRPr="007E4297">
        <w:rPr>
          <w:spacing w:val="-11"/>
          <w:sz w:val="22"/>
          <w:szCs w:val="22"/>
          <w:lang w:val="ru-RU"/>
        </w:rPr>
        <w:t xml:space="preserve"> </w:t>
      </w:r>
      <w:r w:rsidRPr="007E4297">
        <w:rPr>
          <w:sz w:val="22"/>
          <w:szCs w:val="22"/>
          <w:lang w:val="ru-RU"/>
        </w:rPr>
        <w:t>других</w:t>
      </w:r>
      <w:r w:rsidRPr="007E4297">
        <w:rPr>
          <w:spacing w:val="-11"/>
          <w:sz w:val="22"/>
          <w:szCs w:val="22"/>
          <w:lang w:val="ru-RU"/>
        </w:rPr>
        <w:t xml:space="preserve"> </w:t>
      </w:r>
      <w:r w:rsidRPr="007E4297">
        <w:rPr>
          <w:sz w:val="22"/>
          <w:szCs w:val="22"/>
          <w:lang w:val="ru-RU"/>
        </w:rPr>
        <w:t>дидактических материалов, использовать её в работе;</w:t>
      </w:r>
    </w:p>
    <w:p w:rsidR="003C786B" w:rsidRPr="007E4297" w:rsidRDefault="003C786B" w:rsidP="00C77D14">
      <w:pPr>
        <w:pStyle w:val="af6"/>
        <w:ind w:left="0"/>
        <w:jc w:val="left"/>
        <w:rPr>
          <w:sz w:val="22"/>
          <w:szCs w:val="22"/>
          <w:lang w:val="ru-RU"/>
        </w:rPr>
      </w:pPr>
      <w:r w:rsidRPr="007E4297">
        <w:rPr>
          <w:sz w:val="22"/>
          <w:szCs w:val="22"/>
          <w:lang w:val="ru-RU"/>
        </w:rPr>
        <w:t>—понимать и анализировать знаково-символическую информацию (чертёж, эскиз, рисунок, схема) и строить работу в соответствии с ней.</w:t>
      </w:r>
    </w:p>
    <w:p w:rsidR="003C786B" w:rsidRPr="007E4297" w:rsidRDefault="003C786B" w:rsidP="00C77D14">
      <w:pPr>
        <w:spacing w:line="240" w:lineRule="auto"/>
        <w:ind w:firstLine="0"/>
        <w:rPr>
          <w:rFonts w:cs="Times New Roman"/>
          <w:b/>
          <w:sz w:val="22"/>
        </w:rPr>
      </w:pPr>
      <w:r w:rsidRPr="007E4297">
        <w:rPr>
          <w:rFonts w:cs="Times New Roman"/>
          <w:b/>
          <w:spacing w:val="-2"/>
          <w:w w:val="105"/>
          <w:sz w:val="22"/>
        </w:rPr>
        <w:t>Коммуникативные УУД</w:t>
      </w:r>
      <w:r w:rsidRPr="007E4297">
        <w:rPr>
          <w:rFonts w:cs="Times New Roman"/>
          <w:b/>
          <w:spacing w:val="-4"/>
          <w:w w:val="135"/>
          <w:sz w:val="22"/>
        </w:rPr>
        <w:t>:</w:t>
      </w:r>
    </w:p>
    <w:p w:rsidR="003C786B" w:rsidRPr="007E4297" w:rsidRDefault="003C786B" w:rsidP="00C77D14">
      <w:pPr>
        <w:pStyle w:val="af6"/>
        <w:ind w:left="0"/>
        <w:jc w:val="left"/>
        <w:rPr>
          <w:sz w:val="22"/>
          <w:szCs w:val="22"/>
          <w:lang w:val="ru-RU"/>
        </w:rPr>
      </w:pPr>
      <w:r w:rsidRPr="007E4297">
        <w:rPr>
          <w:sz w:val="22"/>
          <w:szCs w:val="22"/>
          <w:lang w:val="ru-RU"/>
        </w:rPr>
        <w:t>—выполнять</w:t>
      </w:r>
      <w:r w:rsidRPr="007E4297">
        <w:rPr>
          <w:spacing w:val="-9"/>
          <w:sz w:val="22"/>
          <w:szCs w:val="22"/>
          <w:lang w:val="ru-RU"/>
        </w:rPr>
        <w:t xml:space="preserve"> </w:t>
      </w:r>
      <w:r w:rsidRPr="007E4297">
        <w:rPr>
          <w:sz w:val="22"/>
          <w:szCs w:val="22"/>
          <w:lang w:val="ru-RU"/>
        </w:rPr>
        <w:t>правила</w:t>
      </w:r>
      <w:r w:rsidRPr="007E4297">
        <w:rPr>
          <w:spacing w:val="-9"/>
          <w:sz w:val="22"/>
          <w:szCs w:val="22"/>
          <w:lang w:val="ru-RU"/>
        </w:rPr>
        <w:t xml:space="preserve"> </w:t>
      </w:r>
      <w:r w:rsidRPr="007E4297">
        <w:rPr>
          <w:sz w:val="22"/>
          <w:szCs w:val="22"/>
          <w:lang w:val="ru-RU"/>
        </w:rPr>
        <w:t>участия</w:t>
      </w:r>
      <w:r w:rsidRPr="007E4297">
        <w:rPr>
          <w:spacing w:val="-9"/>
          <w:sz w:val="22"/>
          <w:szCs w:val="22"/>
          <w:lang w:val="ru-RU"/>
        </w:rPr>
        <w:t xml:space="preserve"> </w:t>
      </w:r>
      <w:r w:rsidRPr="007E4297">
        <w:rPr>
          <w:sz w:val="22"/>
          <w:szCs w:val="22"/>
          <w:lang w:val="ru-RU"/>
        </w:rPr>
        <w:t>в</w:t>
      </w:r>
      <w:r w:rsidRPr="007E4297">
        <w:rPr>
          <w:spacing w:val="-9"/>
          <w:sz w:val="22"/>
          <w:szCs w:val="22"/>
          <w:lang w:val="ru-RU"/>
        </w:rPr>
        <w:t xml:space="preserve"> </w:t>
      </w:r>
      <w:r w:rsidRPr="007E4297">
        <w:rPr>
          <w:sz w:val="22"/>
          <w:szCs w:val="22"/>
          <w:lang w:val="ru-RU"/>
        </w:rPr>
        <w:t>учебном</w:t>
      </w:r>
      <w:r w:rsidRPr="007E4297">
        <w:rPr>
          <w:spacing w:val="-9"/>
          <w:sz w:val="22"/>
          <w:szCs w:val="22"/>
          <w:lang w:val="ru-RU"/>
        </w:rPr>
        <w:t xml:space="preserve"> </w:t>
      </w:r>
      <w:r w:rsidRPr="007E4297">
        <w:rPr>
          <w:sz w:val="22"/>
          <w:szCs w:val="22"/>
          <w:lang w:val="ru-RU"/>
        </w:rPr>
        <w:t>диалоге:</w:t>
      </w:r>
      <w:r w:rsidRPr="007E4297">
        <w:rPr>
          <w:spacing w:val="-9"/>
          <w:sz w:val="22"/>
          <w:szCs w:val="22"/>
          <w:lang w:val="ru-RU"/>
        </w:rPr>
        <w:t xml:space="preserve"> </w:t>
      </w:r>
      <w:r w:rsidRPr="007E4297">
        <w:rPr>
          <w:sz w:val="22"/>
          <w:szCs w:val="22"/>
          <w:lang w:val="ru-RU"/>
        </w:rPr>
        <w:t>задавать</w:t>
      </w:r>
      <w:r w:rsidRPr="007E4297">
        <w:rPr>
          <w:spacing w:val="-9"/>
          <w:sz w:val="22"/>
          <w:szCs w:val="22"/>
          <w:lang w:val="ru-RU"/>
        </w:rPr>
        <w:t xml:space="preserve"> </w:t>
      </w:r>
      <w:r w:rsidRPr="007E4297">
        <w:rPr>
          <w:sz w:val="22"/>
          <w:szCs w:val="22"/>
          <w:lang w:val="ru-RU"/>
        </w:rPr>
        <w:t>вопросы, дополнять ответы одноклассников, в</w:t>
      </w:r>
      <w:r w:rsidRPr="007E4297">
        <w:rPr>
          <w:sz w:val="22"/>
          <w:szCs w:val="22"/>
          <w:lang w:val="ru-RU"/>
        </w:rPr>
        <w:t>ы</w:t>
      </w:r>
      <w:r w:rsidRPr="007E4297">
        <w:rPr>
          <w:sz w:val="22"/>
          <w:szCs w:val="22"/>
          <w:lang w:val="ru-RU"/>
        </w:rPr>
        <w:t>сказывать свое мнение; отвечать на вопросы; проявлять уважительное отношение к одноклассникам, вн</w:t>
      </w:r>
      <w:r w:rsidRPr="007E4297">
        <w:rPr>
          <w:sz w:val="22"/>
          <w:szCs w:val="22"/>
          <w:lang w:val="ru-RU"/>
        </w:rPr>
        <w:t>и</w:t>
      </w:r>
      <w:r w:rsidRPr="007E4297">
        <w:rPr>
          <w:sz w:val="22"/>
          <w:szCs w:val="22"/>
          <w:lang w:val="ru-RU"/>
        </w:rPr>
        <w:t>мание к мнению другого;</w:t>
      </w:r>
    </w:p>
    <w:p w:rsidR="003C786B" w:rsidRPr="007E4297" w:rsidRDefault="003C786B" w:rsidP="00C77D14">
      <w:pPr>
        <w:pStyle w:val="af6"/>
        <w:spacing w:before="1" w:line="247" w:lineRule="auto"/>
        <w:ind w:left="0"/>
        <w:jc w:val="left"/>
        <w:rPr>
          <w:sz w:val="22"/>
          <w:szCs w:val="22"/>
          <w:lang w:val="ru-RU"/>
        </w:rPr>
      </w:pPr>
      <w:r w:rsidRPr="007E4297">
        <w:rPr>
          <w:sz w:val="22"/>
          <w:szCs w:val="22"/>
          <w:lang w:val="ru-RU"/>
        </w:rPr>
        <w:t>—делиться впечатлениями о прослушанном (прочитанном) тексте,</w:t>
      </w:r>
      <w:r w:rsidRPr="007E4297">
        <w:rPr>
          <w:spacing w:val="-5"/>
          <w:sz w:val="22"/>
          <w:szCs w:val="22"/>
          <w:lang w:val="ru-RU"/>
        </w:rPr>
        <w:t xml:space="preserve"> </w:t>
      </w:r>
      <w:r w:rsidRPr="007E4297">
        <w:rPr>
          <w:sz w:val="22"/>
          <w:szCs w:val="22"/>
          <w:lang w:val="ru-RU"/>
        </w:rPr>
        <w:t>рассказе</w:t>
      </w:r>
      <w:r w:rsidRPr="007E4297">
        <w:rPr>
          <w:spacing w:val="-5"/>
          <w:sz w:val="22"/>
          <w:szCs w:val="22"/>
          <w:lang w:val="ru-RU"/>
        </w:rPr>
        <w:t xml:space="preserve"> </w:t>
      </w:r>
      <w:r w:rsidRPr="007E4297">
        <w:rPr>
          <w:sz w:val="22"/>
          <w:szCs w:val="22"/>
          <w:lang w:val="ru-RU"/>
        </w:rPr>
        <w:t>учителя;</w:t>
      </w:r>
      <w:r w:rsidRPr="007E4297">
        <w:rPr>
          <w:spacing w:val="-5"/>
          <w:sz w:val="22"/>
          <w:szCs w:val="22"/>
          <w:lang w:val="ru-RU"/>
        </w:rPr>
        <w:t xml:space="preserve"> </w:t>
      </w:r>
      <w:r w:rsidRPr="007E4297">
        <w:rPr>
          <w:sz w:val="22"/>
          <w:szCs w:val="22"/>
          <w:lang w:val="ru-RU"/>
        </w:rPr>
        <w:t>о</w:t>
      </w:r>
      <w:r w:rsidRPr="007E4297">
        <w:rPr>
          <w:spacing w:val="-5"/>
          <w:sz w:val="22"/>
          <w:szCs w:val="22"/>
          <w:lang w:val="ru-RU"/>
        </w:rPr>
        <w:t xml:space="preserve"> </w:t>
      </w:r>
      <w:r w:rsidRPr="007E4297">
        <w:rPr>
          <w:sz w:val="22"/>
          <w:szCs w:val="22"/>
          <w:lang w:val="ru-RU"/>
        </w:rPr>
        <w:t>выполненной</w:t>
      </w:r>
      <w:r w:rsidRPr="007E4297">
        <w:rPr>
          <w:spacing w:val="-5"/>
          <w:sz w:val="22"/>
          <w:szCs w:val="22"/>
          <w:lang w:val="ru-RU"/>
        </w:rPr>
        <w:t xml:space="preserve"> </w:t>
      </w:r>
      <w:r w:rsidRPr="007E4297">
        <w:rPr>
          <w:sz w:val="22"/>
          <w:szCs w:val="22"/>
          <w:lang w:val="ru-RU"/>
        </w:rPr>
        <w:t>работе,</w:t>
      </w:r>
      <w:r w:rsidRPr="007E4297">
        <w:rPr>
          <w:spacing w:val="-5"/>
          <w:sz w:val="22"/>
          <w:szCs w:val="22"/>
          <w:lang w:val="ru-RU"/>
        </w:rPr>
        <w:t xml:space="preserve"> </w:t>
      </w:r>
      <w:r w:rsidRPr="007E4297">
        <w:rPr>
          <w:sz w:val="22"/>
          <w:szCs w:val="22"/>
          <w:lang w:val="ru-RU"/>
        </w:rPr>
        <w:t xml:space="preserve">созданном </w:t>
      </w:r>
      <w:r w:rsidRPr="007E4297">
        <w:rPr>
          <w:spacing w:val="-2"/>
          <w:sz w:val="22"/>
          <w:szCs w:val="22"/>
          <w:lang w:val="ru-RU"/>
        </w:rPr>
        <w:t>изделии.</w:t>
      </w:r>
    </w:p>
    <w:p w:rsidR="003C786B" w:rsidRPr="007E4297" w:rsidRDefault="003C786B" w:rsidP="00C77D14">
      <w:pPr>
        <w:spacing w:line="240" w:lineRule="auto"/>
        <w:ind w:firstLine="0"/>
        <w:rPr>
          <w:rFonts w:cs="Times New Roman"/>
          <w:b/>
          <w:sz w:val="22"/>
        </w:rPr>
      </w:pPr>
      <w:r w:rsidRPr="007E4297">
        <w:rPr>
          <w:rFonts w:cs="Times New Roman"/>
          <w:b/>
          <w:spacing w:val="-2"/>
          <w:w w:val="105"/>
          <w:sz w:val="22"/>
        </w:rPr>
        <w:t>Регулятивные УУД</w:t>
      </w:r>
      <w:r w:rsidRPr="007E4297">
        <w:rPr>
          <w:rFonts w:cs="Times New Roman"/>
          <w:b/>
          <w:spacing w:val="-4"/>
          <w:w w:val="130"/>
          <w:sz w:val="22"/>
        </w:rPr>
        <w:t>:</w:t>
      </w:r>
    </w:p>
    <w:p w:rsidR="003C786B" w:rsidRPr="007E4297" w:rsidRDefault="003C786B" w:rsidP="00C77D14">
      <w:pPr>
        <w:pStyle w:val="af6"/>
        <w:ind w:left="0"/>
        <w:jc w:val="left"/>
        <w:rPr>
          <w:sz w:val="22"/>
          <w:szCs w:val="22"/>
          <w:lang w:val="ru-RU"/>
        </w:rPr>
      </w:pPr>
      <w:r w:rsidRPr="007E4297">
        <w:rPr>
          <w:sz w:val="22"/>
          <w:szCs w:val="22"/>
          <w:lang w:val="ru-RU"/>
        </w:rPr>
        <w:t>—понимать</w:t>
      </w:r>
      <w:r w:rsidRPr="007E4297">
        <w:rPr>
          <w:spacing w:val="-4"/>
          <w:sz w:val="22"/>
          <w:szCs w:val="22"/>
          <w:lang w:val="ru-RU"/>
        </w:rPr>
        <w:t xml:space="preserve"> </w:t>
      </w:r>
      <w:r w:rsidRPr="007E4297">
        <w:rPr>
          <w:sz w:val="22"/>
          <w:szCs w:val="22"/>
          <w:lang w:val="ru-RU"/>
        </w:rPr>
        <w:t>и</w:t>
      </w:r>
      <w:r w:rsidRPr="007E4297">
        <w:rPr>
          <w:spacing w:val="-4"/>
          <w:sz w:val="22"/>
          <w:szCs w:val="22"/>
          <w:lang w:val="ru-RU"/>
        </w:rPr>
        <w:t xml:space="preserve"> </w:t>
      </w:r>
      <w:r w:rsidRPr="007E4297">
        <w:rPr>
          <w:sz w:val="22"/>
          <w:szCs w:val="22"/>
          <w:lang w:val="ru-RU"/>
        </w:rPr>
        <w:t>принимать</w:t>
      </w:r>
      <w:r w:rsidRPr="007E4297">
        <w:rPr>
          <w:spacing w:val="-4"/>
          <w:sz w:val="22"/>
          <w:szCs w:val="22"/>
          <w:lang w:val="ru-RU"/>
        </w:rPr>
        <w:t xml:space="preserve"> </w:t>
      </w:r>
      <w:r w:rsidRPr="007E4297">
        <w:rPr>
          <w:sz w:val="22"/>
          <w:szCs w:val="22"/>
          <w:lang w:val="ru-RU"/>
        </w:rPr>
        <w:t>учебную</w:t>
      </w:r>
      <w:r w:rsidRPr="007E4297">
        <w:rPr>
          <w:spacing w:val="-4"/>
          <w:sz w:val="22"/>
          <w:szCs w:val="22"/>
          <w:lang w:val="ru-RU"/>
        </w:rPr>
        <w:t xml:space="preserve"> </w:t>
      </w:r>
      <w:r w:rsidRPr="007E4297">
        <w:rPr>
          <w:spacing w:val="-2"/>
          <w:sz w:val="22"/>
          <w:szCs w:val="22"/>
          <w:lang w:val="ru-RU"/>
        </w:rPr>
        <w:t>задачу;</w:t>
      </w:r>
    </w:p>
    <w:p w:rsidR="003C786B" w:rsidRPr="007E4297" w:rsidRDefault="003C786B" w:rsidP="00C77D14">
      <w:pPr>
        <w:pStyle w:val="af6"/>
        <w:spacing w:before="7"/>
        <w:ind w:left="0"/>
        <w:jc w:val="left"/>
        <w:rPr>
          <w:sz w:val="22"/>
          <w:szCs w:val="22"/>
          <w:lang w:val="ru-RU"/>
        </w:rPr>
      </w:pPr>
      <w:r w:rsidRPr="007E4297">
        <w:rPr>
          <w:w w:val="95"/>
          <w:sz w:val="22"/>
          <w:szCs w:val="22"/>
          <w:lang w:val="ru-RU"/>
        </w:rPr>
        <w:t>—</w:t>
      </w:r>
      <w:r w:rsidRPr="007E4297">
        <w:rPr>
          <w:spacing w:val="-2"/>
          <w:sz w:val="22"/>
          <w:szCs w:val="22"/>
          <w:lang w:val="ru-RU"/>
        </w:rPr>
        <w:t xml:space="preserve"> организовывать свою деятельность</w:t>
      </w:r>
      <w:r w:rsidRPr="007E4297">
        <w:rPr>
          <w:spacing w:val="-2"/>
          <w:w w:val="95"/>
          <w:sz w:val="22"/>
          <w:szCs w:val="22"/>
          <w:lang w:val="ru-RU"/>
        </w:rPr>
        <w:t>;</w:t>
      </w:r>
    </w:p>
    <w:p w:rsidR="003C786B" w:rsidRPr="007E4297" w:rsidRDefault="003C786B" w:rsidP="00C77D14">
      <w:pPr>
        <w:pStyle w:val="af6"/>
        <w:spacing w:before="7"/>
        <w:ind w:left="0"/>
        <w:jc w:val="left"/>
        <w:rPr>
          <w:sz w:val="22"/>
          <w:szCs w:val="22"/>
          <w:lang w:val="ru-RU"/>
        </w:rPr>
      </w:pPr>
      <w:r w:rsidRPr="007E4297">
        <w:rPr>
          <w:w w:val="95"/>
          <w:sz w:val="22"/>
          <w:szCs w:val="22"/>
          <w:lang w:val="ru-RU"/>
        </w:rPr>
        <w:t>—</w:t>
      </w:r>
      <w:r w:rsidRPr="007E4297">
        <w:rPr>
          <w:spacing w:val="-2"/>
          <w:sz w:val="22"/>
          <w:szCs w:val="22"/>
          <w:lang w:val="ru-RU"/>
        </w:rPr>
        <w:t xml:space="preserve"> понимать предлагаемый план действий, действовать по плану</w:t>
      </w:r>
      <w:r w:rsidRPr="007E4297">
        <w:rPr>
          <w:spacing w:val="-2"/>
          <w:w w:val="95"/>
          <w:sz w:val="22"/>
          <w:szCs w:val="22"/>
          <w:lang w:val="ru-RU"/>
        </w:rPr>
        <w:t>;</w:t>
      </w:r>
    </w:p>
    <w:p w:rsidR="003C786B" w:rsidRPr="007E4297" w:rsidRDefault="003C786B" w:rsidP="00C77D14">
      <w:pPr>
        <w:pStyle w:val="af6"/>
        <w:spacing w:before="7" w:line="247" w:lineRule="auto"/>
        <w:ind w:left="0"/>
        <w:jc w:val="left"/>
        <w:rPr>
          <w:sz w:val="22"/>
          <w:szCs w:val="22"/>
          <w:lang w:val="ru-RU"/>
        </w:rPr>
      </w:pPr>
      <w:r w:rsidRPr="007E4297">
        <w:rPr>
          <w:sz w:val="22"/>
          <w:szCs w:val="22"/>
          <w:lang w:val="ru-RU"/>
        </w:rPr>
        <w:t>—прогнозировать</w:t>
      </w:r>
      <w:r w:rsidRPr="007E4297">
        <w:rPr>
          <w:spacing w:val="-13"/>
          <w:sz w:val="22"/>
          <w:szCs w:val="22"/>
          <w:lang w:val="ru-RU"/>
        </w:rPr>
        <w:t xml:space="preserve"> </w:t>
      </w:r>
      <w:r w:rsidRPr="007E4297">
        <w:rPr>
          <w:sz w:val="22"/>
          <w:szCs w:val="22"/>
          <w:lang w:val="ru-RU"/>
        </w:rPr>
        <w:t>необходимые</w:t>
      </w:r>
      <w:r w:rsidRPr="007E4297">
        <w:rPr>
          <w:spacing w:val="-13"/>
          <w:sz w:val="22"/>
          <w:szCs w:val="22"/>
          <w:lang w:val="ru-RU"/>
        </w:rPr>
        <w:t xml:space="preserve"> </w:t>
      </w:r>
      <w:r w:rsidRPr="007E4297">
        <w:rPr>
          <w:sz w:val="22"/>
          <w:szCs w:val="22"/>
          <w:lang w:val="ru-RU"/>
        </w:rPr>
        <w:t>действия</w:t>
      </w:r>
      <w:r w:rsidRPr="007E4297">
        <w:rPr>
          <w:spacing w:val="-13"/>
          <w:sz w:val="22"/>
          <w:szCs w:val="22"/>
          <w:lang w:val="ru-RU"/>
        </w:rPr>
        <w:t xml:space="preserve"> </w:t>
      </w:r>
      <w:r w:rsidRPr="007E4297">
        <w:rPr>
          <w:sz w:val="22"/>
          <w:szCs w:val="22"/>
          <w:lang w:val="ru-RU"/>
        </w:rPr>
        <w:t>для</w:t>
      </w:r>
      <w:r w:rsidRPr="007E4297">
        <w:rPr>
          <w:spacing w:val="-13"/>
          <w:sz w:val="22"/>
          <w:szCs w:val="22"/>
          <w:lang w:val="ru-RU"/>
        </w:rPr>
        <w:t xml:space="preserve"> </w:t>
      </w:r>
      <w:r w:rsidRPr="007E4297">
        <w:rPr>
          <w:sz w:val="22"/>
          <w:szCs w:val="22"/>
          <w:lang w:val="ru-RU"/>
        </w:rPr>
        <w:t>получения</w:t>
      </w:r>
      <w:r w:rsidRPr="007E4297">
        <w:rPr>
          <w:spacing w:val="-13"/>
          <w:sz w:val="22"/>
          <w:szCs w:val="22"/>
          <w:lang w:val="ru-RU"/>
        </w:rPr>
        <w:t xml:space="preserve"> </w:t>
      </w:r>
      <w:r w:rsidRPr="007E4297">
        <w:rPr>
          <w:sz w:val="22"/>
          <w:szCs w:val="22"/>
          <w:lang w:val="ru-RU"/>
        </w:rPr>
        <w:t>практического  результата, планировать работу;</w:t>
      </w:r>
    </w:p>
    <w:p w:rsidR="003C786B" w:rsidRPr="007E4297" w:rsidRDefault="003C786B" w:rsidP="00C77D14">
      <w:pPr>
        <w:pStyle w:val="af6"/>
        <w:spacing w:before="1"/>
        <w:ind w:left="0"/>
        <w:jc w:val="left"/>
        <w:rPr>
          <w:sz w:val="22"/>
          <w:szCs w:val="22"/>
          <w:lang w:val="ru-RU"/>
        </w:rPr>
      </w:pPr>
      <w:r w:rsidRPr="007E4297">
        <w:rPr>
          <w:sz w:val="22"/>
          <w:szCs w:val="22"/>
          <w:lang w:val="ru-RU"/>
        </w:rPr>
        <w:t>—выполнять</w:t>
      </w:r>
      <w:r w:rsidRPr="007E4297">
        <w:rPr>
          <w:spacing w:val="3"/>
          <w:sz w:val="22"/>
          <w:szCs w:val="22"/>
          <w:lang w:val="ru-RU"/>
        </w:rPr>
        <w:t xml:space="preserve"> </w:t>
      </w:r>
      <w:r w:rsidRPr="007E4297">
        <w:rPr>
          <w:sz w:val="22"/>
          <w:szCs w:val="22"/>
          <w:lang w:val="ru-RU"/>
        </w:rPr>
        <w:t>действия</w:t>
      </w:r>
      <w:r w:rsidRPr="007E4297">
        <w:rPr>
          <w:spacing w:val="3"/>
          <w:sz w:val="22"/>
          <w:szCs w:val="22"/>
          <w:lang w:val="ru-RU"/>
        </w:rPr>
        <w:t xml:space="preserve"> </w:t>
      </w:r>
      <w:r w:rsidRPr="007E4297">
        <w:rPr>
          <w:sz w:val="22"/>
          <w:szCs w:val="22"/>
          <w:lang w:val="ru-RU"/>
        </w:rPr>
        <w:t>контроля</w:t>
      </w:r>
      <w:r w:rsidRPr="007E4297">
        <w:rPr>
          <w:spacing w:val="3"/>
          <w:sz w:val="22"/>
          <w:szCs w:val="22"/>
          <w:lang w:val="ru-RU"/>
        </w:rPr>
        <w:t xml:space="preserve"> </w:t>
      </w:r>
      <w:r w:rsidRPr="007E4297">
        <w:rPr>
          <w:sz w:val="22"/>
          <w:szCs w:val="22"/>
          <w:lang w:val="ru-RU"/>
        </w:rPr>
        <w:t>и</w:t>
      </w:r>
      <w:r w:rsidRPr="007E4297">
        <w:rPr>
          <w:spacing w:val="3"/>
          <w:sz w:val="22"/>
          <w:szCs w:val="22"/>
          <w:lang w:val="ru-RU"/>
        </w:rPr>
        <w:t xml:space="preserve"> </w:t>
      </w:r>
      <w:r w:rsidRPr="007E4297">
        <w:rPr>
          <w:spacing w:val="-2"/>
          <w:sz w:val="22"/>
          <w:szCs w:val="22"/>
          <w:lang w:val="ru-RU"/>
        </w:rPr>
        <w:t>оценки;</w:t>
      </w:r>
    </w:p>
    <w:p w:rsidR="003C786B" w:rsidRPr="007E4297" w:rsidRDefault="003C786B" w:rsidP="00C77D14">
      <w:pPr>
        <w:pStyle w:val="af6"/>
        <w:ind w:left="0"/>
        <w:jc w:val="left"/>
        <w:rPr>
          <w:sz w:val="22"/>
          <w:szCs w:val="22"/>
          <w:lang w:val="ru-RU"/>
        </w:rPr>
      </w:pPr>
      <w:r w:rsidRPr="007E4297">
        <w:rPr>
          <w:sz w:val="22"/>
          <w:szCs w:val="22"/>
          <w:lang w:val="ru-RU"/>
        </w:rPr>
        <w:t>—воспринимать</w:t>
      </w:r>
      <w:r w:rsidRPr="007E4297">
        <w:rPr>
          <w:spacing w:val="40"/>
          <w:sz w:val="22"/>
          <w:szCs w:val="22"/>
          <w:lang w:val="ru-RU"/>
        </w:rPr>
        <w:t xml:space="preserve"> </w:t>
      </w:r>
      <w:r w:rsidRPr="007E4297">
        <w:rPr>
          <w:sz w:val="22"/>
          <w:szCs w:val="22"/>
          <w:lang w:val="ru-RU"/>
        </w:rPr>
        <w:t>советы,</w:t>
      </w:r>
      <w:r w:rsidRPr="007E4297">
        <w:rPr>
          <w:spacing w:val="40"/>
          <w:sz w:val="22"/>
          <w:szCs w:val="22"/>
          <w:lang w:val="ru-RU"/>
        </w:rPr>
        <w:t xml:space="preserve"> </w:t>
      </w:r>
      <w:r w:rsidRPr="007E4297">
        <w:rPr>
          <w:sz w:val="22"/>
          <w:szCs w:val="22"/>
          <w:lang w:val="ru-RU"/>
        </w:rPr>
        <w:t>оценку</w:t>
      </w:r>
      <w:r w:rsidRPr="007E4297">
        <w:rPr>
          <w:spacing w:val="40"/>
          <w:sz w:val="22"/>
          <w:szCs w:val="22"/>
          <w:lang w:val="ru-RU"/>
        </w:rPr>
        <w:t xml:space="preserve"> </w:t>
      </w:r>
      <w:r w:rsidRPr="007E4297">
        <w:rPr>
          <w:sz w:val="22"/>
          <w:szCs w:val="22"/>
          <w:lang w:val="ru-RU"/>
        </w:rPr>
        <w:t>учителя</w:t>
      </w:r>
      <w:r w:rsidRPr="007E4297">
        <w:rPr>
          <w:spacing w:val="40"/>
          <w:sz w:val="22"/>
          <w:szCs w:val="22"/>
          <w:lang w:val="ru-RU"/>
        </w:rPr>
        <w:t xml:space="preserve"> </w:t>
      </w:r>
      <w:r w:rsidRPr="007E4297">
        <w:rPr>
          <w:sz w:val="22"/>
          <w:szCs w:val="22"/>
          <w:lang w:val="ru-RU"/>
        </w:rPr>
        <w:t>и</w:t>
      </w:r>
      <w:r w:rsidRPr="007E4297">
        <w:rPr>
          <w:spacing w:val="40"/>
          <w:sz w:val="22"/>
          <w:szCs w:val="22"/>
          <w:lang w:val="ru-RU"/>
        </w:rPr>
        <w:t xml:space="preserve"> </w:t>
      </w:r>
      <w:r w:rsidRPr="007E4297">
        <w:rPr>
          <w:sz w:val="22"/>
          <w:szCs w:val="22"/>
          <w:lang w:val="ru-RU"/>
        </w:rPr>
        <w:t>одноклассников, стараться учитывать их в работе.</w:t>
      </w:r>
    </w:p>
    <w:p w:rsidR="003C786B" w:rsidRPr="007E4297" w:rsidRDefault="003C786B" w:rsidP="00C77D14">
      <w:pPr>
        <w:pStyle w:val="af6"/>
        <w:ind w:left="0"/>
        <w:jc w:val="left"/>
        <w:rPr>
          <w:b/>
          <w:sz w:val="22"/>
          <w:szCs w:val="22"/>
          <w:lang w:val="ru-RU"/>
        </w:rPr>
      </w:pPr>
      <w:r w:rsidRPr="007E4297">
        <w:rPr>
          <w:b/>
          <w:spacing w:val="-2"/>
          <w:w w:val="105"/>
          <w:sz w:val="22"/>
          <w:szCs w:val="22"/>
          <w:lang w:val="ru-RU"/>
        </w:rPr>
        <w:t>Совместная деятельность:</w:t>
      </w:r>
      <w:r w:rsidRPr="007E4297">
        <w:rPr>
          <w:b/>
          <w:sz w:val="22"/>
          <w:szCs w:val="22"/>
          <w:lang w:val="ru-RU"/>
        </w:rPr>
        <w:t xml:space="preserve"> </w:t>
      </w:r>
    </w:p>
    <w:p w:rsidR="003C786B" w:rsidRPr="007E4297" w:rsidRDefault="003C786B" w:rsidP="00C77D14">
      <w:pPr>
        <w:pStyle w:val="af6"/>
        <w:ind w:left="0"/>
        <w:jc w:val="left"/>
        <w:rPr>
          <w:sz w:val="22"/>
          <w:szCs w:val="22"/>
          <w:lang w:val="ru-RU"/>
        </w:rPr>
      </w:pPr>
      <w:r w:rsidRPr="007E4297">
        <w:rPr>
          <w:w w:val="95"/>
          <w:sz w:val="22"/>
          <w:szCs w:val="22"/>
          <w:lang w:val="ru-RU"/>
        </w:rPr>
        <w:t>—</w:t>
      </w:r>
      <w:r w:rsidRPr="007E4297">
        <w:rPr>
          <w:sz w:val="22"/>
          <w:szCs w:val="22"/>
          <w:lang w:val="ru-RU"/>
        </w:rPr>
        <w:t xml:space="preserve"> выполнять элементарную совместную деятельность в процессе изготовления изделий, осуществлять взаимопомощь;</w:t>
      </w:r>
    </w:p>
    <w:p w:rsidR="003C786B" w:rsidRPr="007E4297" w:rsidRDefault="003C786B" w:rsidP="00C77D14">
      <w:pPr>
        <w:pStyle w:val="af6"/>
        <w:ind w:left="0"/>
        <w:jc w:val="left"/>
        <w:rPr>
          <w:sz w:val="22"/>
          <w:szCs w:val="22"/>
          <w:lang w:val="ru-RU"/>
        </w:rPr>
      </w:pPr>
      <w:r w:rsidRPr="007E4297">
        <w:rPr>
          <w:w w:val="95"/>
          <w:sz w:val="22"/>
          <w:szCs w:val="22"/>
          <w:lang w:val="ru-RU"/>
        </w:rPr>
        <w:t>—</w:t>
      </w:r>
      <w:r w:rsidRPr="007E4297">
        <w:rPr>
          <w:sz w:val="22"/>
          <w:szCs w:val="22"/>
          <w:lang w:val="ru-RU"/>
        </w:rPr>
        <w:t xml:space="preserve"> 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3C786B" w:rsidRPr="007E4297" w:rsidRDefault="003C786B" w:rsidP="00C77D14">
      <w:pPr>
        <w:pStyle w:val="af6"/>
        <w:ind w:left="0"/>
        <w:jc w:val="left"/>
        <w:rPr>
          <w:sz w:val="22"/>
          <w:szCs w:val="22"/>
          <w:lang w:val="ru-RU"/>
        </w:rPr>
      </w:pPr>
    </w:p>
    <w:p w:rsidR="003C786B" w:rsidRPr="007E4297" w:rsidRDefault="003C786B" w:rsidP="00C77D14">
      <w:pPr>
        <w:pStyle w:val="3"/>
        <w:spacing w:before="164"/>
        <w:ind w:left="0"/>
        <w:rPr>
          <w:b w:val="0"/>
          <w:sz w:val="22"/>
          <w:szCs w:val="22"/>
        </w:rPr>
      </w:pPr>
      <w:r w:rsidRPr="007E4297">
        <w:rPr>
          <w:sz w:val="22"/>
          <w:szCs w:val="22"/>
        </w:rPr>
        <w:t>3</w:t>
      </w:r>
      <w:r w:rsidRPr="007E4297">
        <w:rPr>
          <w:spacing w:val="-15"/>
          <w:sz w:val="22"/>
          <w:szCs w:val="22"/>
        </w:rPr>
        <w:t xml:space="preserve"> </w:t>
      </w:r>
      <w:r w:rsidRPr="007E4297">
        <w:rPr>
          <w:sz w:val="22"/>
          <w:szCs w:val="22"/>
        </w:rPr>
        <w:t>КЛАСС</w:t>
      </w:r>
      <w:r w:rsidRPr="007E4297">
        <w:rPr>
          <w:spacing w:val="-15"/>
          <w:sz w:val="22"/>
          <w:szCs w:val="22"/>
        </w:rPr>
        <w:t xml:space="preserve"> </w:t>
      </w:r>
      <w:r w:rsidRPr="007E4297">
        <w:rPr>
          <w:sz w:val="22"/>
          <w:szCs w:val="22"/>
        </w:rPr>
        <w:t>(34</w:t>
      </w:r>
      <w:r w:rsidRPr="007E4297">
        <w:rPr>
          <w:spacing w:val="-15"/>
          <w:sz w:val="22"/>
          <w:szCs w:val="22"/>
        </w:rPr>
        <w:t xml:space="preserve"> </w:t>
      </w:r>
      <w:r w:rsidRPr="007E4297">
        <w:rPr>
          <w:spacing w:val="-5"/>
          <w:sz w:val="22"/>
          <w:szCs w:val="22"/>
        </w:rPr>
        <w:t>ч)</w:t>
      </w:r>
    </w:p>
    <w:p w:rsidR="003C786B" w:rsidRPr="007E4297" w:rsidRDefault="003C786B" w:rsidP="006C3C12">
      <w:pPr>
        <w:pStyle w:val="af8"/>
        <w:numPr>
          <w:ilvl w:val="0"/>
          <w:numId w:val="74"/>
        </w:numPr>
        <w:tabs>
          <w:tab w:val="left" w:pos="376"/>
        </w:tabs>
        <w:spacing w:before="52" w:line="244" w:lineRule="auto"/>
        <w:ind w:left="0" w:firstLine="0"/>
        <w:rPr>
          <w:lang w:val="ru-RU"/>
        </w:rPr>
      </w:pPr>
      <w:r w:rsidRPr="007E4297">
        <w:rPr>
          <w:b/>
          <w:w w:val="105"/>
          <w:lang w:val="ru-RU"/>
        </w:rPr>
        <w:t>Технологии,</w:t>
      </w:r>
      <w:r w:rsidRPr="007E4297">
        <w:rPr>
          <w:b/>
          <w:spacing w:val="7"/>
          <w:w w:val="105"/>
          <w:lang w:val="ru-RU"/>
        </w:rPr>
        <w:t xml:space="preserve"> </w:t>
      </w:r>
      <w:r w:rsidRPr="007E4297">
        <w:rPr>
          <w:b/>
          <w:w w:val="105"/>
          <w:lang w:val="ru-RU"/>
        </w:rPr>
        <w:t>профессии</w:t>
      </w:r>
      <w:r w:rsidRPr="007E4297">
        <w:rPr>
          <w:b/>
          <w:spacing w:val="7"/>
          <w:w w:val="105"/>
          <w:lang w:val="ru-RU"/>
        </w:rPr>
        <w:t xml:space="preserve"> </w:t>
      </w:r>
      <w:r w:rsidRPr="007E4297">
        <w:rPr>
          <w:b/>
          <w:w w:val="105"/>
          <w:lang w:val="ru-RU"/>
        </w:rPr>
        <w:t>и</w:t>
      </w:r>
      <w:r w:rsidRPr="007E4297">
        <w:rPr>
          <w:b/>
          <w:spacing w:val="8"/>
          <w:w w:val="105"/>
          <w:lang w:val="ru-RU"/>
        </w:rPr>
        <w:t xml:space="preserve"> </w:t>
      </w:r>
      <w:r w:rsidRPr="007E4297">
        <w:rPr>
          <w:b/>
          <w:w w:val="105"/>
          <w:lang w:val="ru-RU"/>
        </w:rPr>
        <w:t>производства</w:t>
      </w:r>
      <w:r w:rsidRPr="007E4297">
        <w:rPr>
          <w:b/>
          <w:spacing w:val="7"/>
          <w:w w:val="105"/>
          <w:lang w:val="ru-RU"/>
        </w:rPr>
        <w:t xml:space="preserve"> </w:t>
      </w:r>
      <w:r w:rsidRPr="007E4297">
        <w:rPr>
          <w:b/>
          <w:w w:val="105"/>
          <w:lang w:val="ru-RU"/>
        </w:rPr>
        <w:t>(8</w:t>
      </w:r>
      <w:r w:rsidRPr="007E4297">
        <w:rPr>
          <w:b/>
          <w:spacing w:val="7"/>
          <w:w w:val="105"/>
          <w:lang w:val="ru-RU"/>
        </w:rPr>
        <w:t xml:space="preserve"> </w:t>
      </w:r>
      <w:r w:rsidRPr="007E4297">
        <w:rPr>
          <w:b/>
          <w:spacing w:val="-5"/>
          <w:w w:val="105"/>
          <w:lang w:val="ru-RU"/>
        </w:rPr>
        <w:t xml:space="preserve">ч) </w:t>
      </w:r>
    </w:p>
    <w:p w:rsidR="003C786B" w:rsidRPr="007E4297" w:rsidRDefault="003C786B" w:rsidP="00C77D14">
      <w:pPr>
        <w:pStyle w:val="af8"/>
        <w:tabs>
          <w:tab w:val="left" w:pos="376"/>
        </w:tabs>
        <w:spacing w:before="102"/>
        <w:ind w:left="0"/>
        <w:rPr>
          <w:lang w:val="ru-RU"/>
        </w:rPr>
      </w:pPr>
      <w:r w:rsidRPr="007E4297">
        <w:rPr>
          <w:spacing w:val="-5"/>
          <w:w w:val="105"/>
          <w:lang w:val="ru-RU"/>
        </w:rPr>
        <w:t>Непрерывность</w:t>
      </w:r>
      <w:r w:rsidRPr="007E4297">
        <w:rPr>
          <w:w w:val="95"/>
          <w:lang w:val="ru-RU"/>
        </w:rPr>
        <w:t xml:space="preserve"> </w:t>
      </w:r>
      <w:r w:rsidRPr="007E4297">
        <w:rPr>
          <w:spacing w:val="-5"/>
          <w:w w:val="105"/>
          <w:lang w:val="ru-RU"/>
        </w:rPr>
        <w:t>процесса деятельностного освоения мира че</w:t>
      </w:r>
      <w:r w:rsidRPr="007E4297">
        <w:rPr>
          <w:lang w:val="ru-RU"/>
        </w:rPr>
        <w:t>ловеком и создания культуры. Материальные и духовные потребности человека как движущие силы прогресса.</w:t>
      </w:r>
    </w:p>
    <w:p w:rsidR="003C786B" w:rsidRPr="007E4297" w:rsidRDefault="003C786B" w:rsidP="00C77D14">
      <w:pPr>
        <w:pStyle w:val="af6"/>
        <w:spacing w:before="2" w:line="244" w:lineRule="auto"/>
        <w:ind w:left="0"/>
        <w:jc w:val="left"/>
        <w:rPr>
          <w:sz w:val="22"/>
          <w:szCs w:val="22"/>
          <w:lang w:val="ru-RU"/>
        </w:rPr>
      </w:pPr>
      <w:r w:rsidRPr="007E4297">
        <w:rPr>
          <w:sz w:val="22"/>
          <w:szCs w:val="22"/>
          <w:lang w:val="ru-RU"/>
        </w:rPr>
        <w:t>Разнообразие творческой трудовой деятельности в современных</w:t>
      </w:r>
      <w:r w:rsidRPr="007E4297">
        <w:rPr>
          <w:w w:val="95"/>
          <w:sz w:val="22"/>
          <w:szCs w:val="22"/>
          <w:lang w:val="ru-RU"/>
        </w:rPr>
        <w:t xml:space="preserve"> </w:t>
      </w:r>
      <w:r w:rsidRPr="007E4297">
        <w:rPr>
          <w:sz w:val="22"/>
          <w:szCs w:val="22"/>
          <w:lang w:val="ru-RU"/>
        </w:rPr>
        <w:t>условиях. Разнообразие предметов рук</w:t>
      </w:r>
      <w:r w:rsidRPr="007E4297">
        <w:rPr>
          <w:sz w:val="22"/>
          <w:szCs w:val="22"/>
          <w:lang w:val="ru-RU"/>
        </w:rPr>
        <w:t>о</w:t>
      </w:r>
      <w:r w:rsidRPr="007E4297">
        <w:rPr>
          <w:sz w:val="22"/>
          <w:szCs w:val="22"/>
          <w:lang w:val="ru-RU"/>
        </w:rPr>
        <w:t>творного мира: архитектура, техника, предметы быта и декоративно - прикладного</w:t>
      </w:r>
      <w:r w:rsidRPr="007E4297">
        <w:rPr>
          <w:spacing w:val="-16"/>
          <w:sz w:val="22"/>
          <w:szCs w:val="22"/>
          <w:lang w:val="ru-RU"/>
        </w:rPr>
        <w:t xml:space="preserve"> </w:t>
      </w:r>
      <w:r w:rsidRPr="007E4297">
        <w:rPr>
          <w:sz w:val="22"/>
          <w:szCs w:val="22"/>
          <w:lang w:val="ru-RU"/>
        </w:rPr>
        <w:t>искусства.</w:t>
      </w:r>
      <w:r w:rsidRPr="007E4297">
        <w:rPr>
          <w:spacing w:val="-16"/>
          <w:sz w:val="22"/>
          <w:szCs w:val="22"/>
          <w:lang w:val="ru-RU"/>
        </w:rPr>
        <w:t xml:space="preserve"> </w:t>
      </w:r>
      <w:r w:rsidRPr="007E4297">
        <w:rPr>
          <w:sz w:val="22"/>
          <w:szCs w:val="22"/>
          <w:lang w:val="ru-RU"/>
        </w:rPr>
        <w:t>Современные</w:t>
      </w:r>
      <w:r w:rsidRPr="007E4297">
        <w:rPr>
          <w:spacing w:val="-16"/>
          <w:sz w:val="22"/>
          <w:szCs w:val="22"/>
          <w:lang w:val="ru-RU"/>
        </w:rPr>
        <w:t xml:space="preserve"> </w:t>
      </w:r>
      <w:r w:rsidRPr="007E4297">
        <w:rPr>
          <w:sz w:val="22"/>
          <w:szCs w:val="22"/>
          <w:lang w:val="ru-RU"/>
        </w:rPr>
        <w:t>производства</w:t>
      </w:r>
      <w:r w:rsidRPr="007E4297">
        <w:rPr>
          <w:spacing w:val="-16"/>
          <w:sz w:val="22"/>
          <w:szCs w:val="22"/>
          <w:lang w:val="ru-RU"/>
        </w:rPr>
        <w:t xml:space="preserve"> </w:t>
      </w:r>
      <w:r w:rsidRPr="007E4297">
        <w:rPr>
          <w:sz w:val="22"/>
          <w:szCs w:val="22"/>
          <w:lang w:val="ru-RU"/>
        </w:rPr>
        <w:t>и</w:t>
      </w:r>
      <w:r w:rsidRPr="007E4297">
        <w:rPr>
          <w:spacing w:val="-16"/>
          <w:sz w:val="22"/>
          <w:szCs w:val="22"/>
          <w:lang w:val="ru-RU"/>
        </w:rPr>
        <w:t xml:space="preserve"> </w:t>
      </w:r>
      <w:r w:rsidRPr="007E4297">
        <w:rPr>
          <w:sz w:val="22"/>
          <w:szCs w:val="22"/>
          <w:lang w:val="ru-RU"/>
        </w:rPr>
        <w:t>профессии,</w:t>
      </w:r>
      <w:r w:rsidRPr="007E4297">
        <w:rPr>
          <w:spacing w:val="-16"/>
          <w:sz w:val="22"/>
          <w:szCs w:val="22"/>
          <w:lang w:val="ru-RU"/>
        </w:rPr>
        <w:t xml:space="preserve"> </w:t>
      </w:r>
      <w:r w:rsidRPr="007E4297">
        <w:rPr>
          <w:sz w:val="22"/>
          <w:szCs w:val="22"/>
          <w:lang w:val="ru-RU"/>
        </w:rPr>
        <w:t>связанные</w:t>
      </w:r>
      <w:r w:rsidRPr="007E4297">
        <w:rPr>
          <w:spacing w:val="-5"/>
          <w:sz w:val="22"/>
          <w:szCs w:val="22"/>
          <w:lang w:val="ru-RU"/>
        </w:rPr>
        <w:t xml:space="preserve"> </w:t>
      </w:r>
      <w:r w:rsidRPr="007E4297">
        <w:rPr>
          <w:sz w:val="22"/>
          <w:szCs w:val="22"/>
          <w:lang w:val="ru-RU"/>
        </w:rPr>
        <w:t>с</w:t>
      </w:r>
      <w:r w:rsidRPr="007E4297">
        <w:rPr>
          <w:spacing w:val="-5"/>
          <w:sz w:val="22"/>
          <w:szCs w:val="22"/>
          <w:lang w:val="ru-RU"/>
        </w:rPr>
        <w:t xml:space="preserve"> </w:t>
      </w:r>
      <w:r w:rsidRPr="007E4297">
        <w:rPr>
          <w:sz w:val="22"/>
          <w:szCs w:val="22"/>
          <w:lang w:val="ru-RU"/>
        </w:rPr>
        <w:t>обработкой</w:t>
      </w:r>
      <w:r w:rsidRPr="007E4297">
        <w:rPr>
          <w:spacing w:val="-5"/>
          <w:sz w:val="22"/>
          <w:szCs w:val="22"/>
          <w:lang w:val="ru-RU"/>
        </w:rPr>
        <w:t xml:space="preserve"> </w:t>
      </w:r>
      <w:r w:rsidRPr="007E4297">
        <w:rPr>
          <w:sz w:val="22"/>
          <w:szCs w:val="22"/>
          <w:lang w:val="ru-RU"/>
        </w:rPr>
        <w:t>материалов,</w:t>
      </w:r>
      <w:r w:rsidRPr="007E4297">
        <w:rPr>
          <w:spacing w:val="-5"/>
          <w:sz w:val="22"/>
          <w:szCs w:val="22"/>
          <w:lang w:val="ru-RU"/>
        </w:rPr>
        <w:t xml:space="preserve"> </w:t>
      </w:r>
      <w:r w:rsidRPr="007E4297">
        <w:rPr>
          <w:sz w:val="22"/>
          <w:szCs w:val="22"/>
          <w:lang w:val="ru-RU"/>
        </w:rPr>
        <w:t>аналогичных</w:t>
      </w:r>
      <w:r w:rsidRPr="007E4297">
        <w:rPr>
          <w:spacing w:val="-5"/>
          <w:sz w:val="22"/>
          <w:szCs w:val="22"/>
          <w:lang w:val="ru-RU"/>
        </w:rPr>
        <w:t xml:space="preserve"> </w:t>
      </w:r>
      <w:r w:rsidRPr="007E4297">
        <w:rPr>
          <w:sz w:val="22"/>
          <w:szCs w:val="22"/>
          <w:lang w:val="ru-RU"/>
        </w:rPr>
        <w:t>используемым на уроках те</w:t>
      </w:r>
      <w:r w:rsidRPr="007E4297">
        <w:rPr>
          <w:sz w:val="22"/>
          <w:szCs w:val="22"/>
          <w:lang w:val="ru-RU"/>
        </w:rPr>
        <w:t>х</w:t>
      </w:r>
      <w:r w:rsidRPr="007E4297">
        <w:rPr>
          <w:sz w:val="22"/>
          <w:szCs w:val="22"/>
          <w:lang w:val="ru-RU"/>
        </w:rPr>
        <w:t>нологии.</w:t>
      </w:r>
    </w:p>
    <w:p w:rsidR="003C786B" w:rsidRPr="007E4297" w:rsidRDefault="003C786B" w:rsidP="00C77D14">
      <w:pPr>
        <w:pStyle w:val="af6"/>
        <w:spacing w:before="3" w:line="244" w:lineRule="auto"/>
        <w:ind w:left="0"/>
        <w:jc w:val="left"/>
        <w:rPr>
          <w:sz w:val="22"/>
          <w:szCs w:val="22"/>
          <w:lang w:val="ru-RU"/>
        </w:rPr>
      </w:pPr>
      <w:r w:rsidRPr="007E4297">
        <w:rPr>
          <w:sz w:val="22"/>
          <w:szCs w:val="22"/>
          <w:lang w:val="ru-RU"/>
        </w:rPr>
        <w:t>Общие</w:t>
      </w:r>
      <w:r w:rsidRPr="007E4297">
        <w:rPr>
          <w:spacing w:val="-13"/>
          <w:sz w:val="22"/>
          <w:szCs w:val="22"/>
          <w:lang w:val="ru-RU"/>
        </w:rPr>
        <w:t xml:space="preserve"> </w:t>
      </w:r>
      <w:r w:rsidRPr="007E4297">
        <w:rPr>
          <w:sz w:val="22"/>
          <w:szCs w:val="22"/>
          <w:lang w:val="ru-RU"/>
        </w:rPr>
        <w:t>правила</w:t>
      </w:r>
      <w:r w:rsidRPr="007E4297">
        <w:rPr>
          <w:spacing w:val="-13"/>
          <w:sz w:val="22"/>
          <w:szCs w:val="22"/>
          <w:lang w:val="ru-RU"/>
        </w:rPr>
        <w:t xml:space="preserve"> </w:t>
      </w:r>
      <w:r w:rsidRPr="007E4297">
        <w:rPr>
          <w:sz w:val="22"/>
          <w:szCs w:val="22"/>
          <w:lang w:val="ru-RU"/>
        </w:rPr>
        <w:t>создания</w:t>
      </w:r>
      <w:r w:rsidRPr="007E4297">
        <w:rPr>
          <w:spacing w:val="-13"/>
          <w:sz w:val="22"/>
          <w:szCs w:val="22"/>
          <w:lang w:val="ru-RU"/>
        </w:rPr>
        <w:t xml:space="preserve"> </w:t>
      </w:r>
      <w:r w:rsidRPr="007E4297">
        <w:rPr>
          <w:sz w:val="22"/>
          <w:szCs w:val="22"/>
          <w:lang w:val="ru-RU"/>
        </w:rPr>
        <w:t>предметов</w:t>
      </w:r>
      <w:r w:rsidRPr="007E4297">
        <w:rPr>
          <w:spacing w:val="-13"/>
          <w:sz w:val="22"/>
          <w:szCs w:val="22"/>
          <w:lang w:val="ru-RU"/>
        </w:rPr>
        <w:t xml:space="preserve"> </w:t>
      </w:r>
      <w:r w:rsidRPr="007E4297">
        <w:rPr>
          <w:sz w:val="22"/>
          <w:szCs w:val="22"/>
          <w:lang w:val="ru-RU"/>
        </w:rPr>
        <w:t>рукотворного</w:t>
      </w:r>
      <w:r w:rsidRPr="007E4297">
        <w:rPr>
          <w:spacing w:val="-13"/>
          <w:sz w:val="22"/>
          <w:szCs w:val="22"/>
          <w:lang w:val="ru-RU"/>
        </w:rPr>
        <w:t xml:space="preserve"> </w:t>
      </w:r>
      <w:r w:rsidRPr="007E4297">
        <w:rPr>
          <w:sz w:val="22"/>
          <w:szCs w:val="22"/>
          <w:lang w:val="ru-RU"/>
        </w:rPr>
        <w:t>мира:</w:t>
      </w:r>
      <w:r w:rsidRPr="007E4297">
        <w:rPr>
          <w:spacing w:val="-13"/>
          <w:sz w:val="22"/>
          <w:szCs w:val="22"/>
          <w:lang w:val="ru-RU"/>
        </w:rPr>
        <w:t xml:space="preserve"> </w:t>
      </w:r>
      <w:r w:rsidRPr="007E4297">
        <w:rPr>
          <w:sz w:val="22"/>
          <w:szCs w:val="22"/>
          <w:lang w:val="ru-RU"/>
        </w:rPr>
        <w:t>соответствие</w:t>
      </w:r>
      <w:r w:rsidRPr="007E4297">
        <w:rPr>
          <w:spacing w:val="-16"/>
          <w:sz w:val="22"/>
          <w:szCs w:val="22"/>
          <w:lang w:val="ru-RU"/>
        </w:rPr>
        <w:t xml:space="preserve"> </w:t>
      </w:r>
      <w:r w:rsidRPr="007E4297">
        <w:rPr>
          <w:sz w:val="22"/>
          <w:szCs w:val="22"/>
          <w:lang w:val="ru-RU"/>
        </w:rPr>
        <w:t>формы,</w:t>
      </w:r>
      <w:r w:rsidRPr="007E4297">
        <w:rPr>
          <w:spacing w:val="-16"/>
          <w:sz w:val="22"/>
          <w:szCs w:val="22"/>
          <w:lang w:val="ru-RU"/>
        </w:rPr>
        <w:t xml:space="preserve"> </w:t>
      </w:r>
      <w:r w:rsidRPr="007E4297">
        <w:rPr>
          <w:sz w:val="22"/>
          <w:szCs w:val="22"/>
          <w:lang w:val="ru-RU"/>
        </w:rPr>
        <w:t>размеров,</w:t>
      </w:r>
      <w:r w:rsidRPr="007E4297">
        <w:rPr>
          <w:spacing w:val="-16"/>
          <w:sz w:val="22"/>
          <w:szCs w:val="22"/>
          <w:lang w:val="ru-RU"/>
        </w:rPr>
        <w:t xml:space="preserve"> </w:t>
      </w:r>
      <w:r w:rsidRPr="007E4297">
        <w:rPr>
          <w:sz w:val="22"/>
          <w:szCs w:val="22"/>
          <w:lang w:val="ru-RU"/>
        </w:rPr>
        <w:t>материала</w:t>
      </w:r>
      <w:r w:rsidRPr="007E4297">
        <w:rPr>
          <w:spacing w:val="-16"/>
          <w:sz w:val="22"/>
          <w:szCs w:val="22"/>
          <w:lang w:val="ru-RU"/>
        </w:rPr>
        <w:t xml:space="preserve"> </w:t>
      </w:r>
      <w:r w:rsidRPr="007E4297">
        <w:rPr>
          <w:sz w:val="22"/>
          <w:szCs w:val="22"/>
          <w:lang w:val="ru-RU"/>
        </w:rPr>
        <w:t>и</w:t>
      </w:r>
      <w:r w:rsidRPr="007E4297">
        <w:rPr>
          <w:spacing w:val="-16"/>
          <w:sz w:val="22"/>
          <w:szCs w:val="22"/>
          <w:lang w:val="ru-RU"/>
        </w:rPr>
        <w:t xml:space="preserve"> </w:t>
      </w:r>
      <w:r w:rsidRPr="007E4297">
        <w:rPr>
          <w:sz w:val="22"/>
          <w:szCs w:val="22"/>
          <w:lang w:val="ru-RU"/>
        </w:rPr>
        <w:t>вне</w:t>
      </w:r>
      <w:r w:rsidRPr="007E4297">
        <w:rPr>
          <w:sz w:val="22"/>
          <w:szCs w:val="22"/>
          <w:lang w:val="ru-RU"/>
        </w:rPr>
        <w:t>ш</w:t>
      </w:r>
      <w:r w:rsidRPr="007E4297">
        <w:rPr>
          <w:sz w:val="22"/>
          <w:szCs w:val="22"/>
          <w:lang w:val="ru-RU"/>
        </w:rPr>
        <w:t>него</w:t>
      </w:r>
      <w:r w:rsidRPr="007E4297">
        <w:rPr>
          <w:spacing w:val="-16"/>
          <w:sz w:val="22"/>
          <w:szCs w:val="22"/>
          <w:lang w:val="ru-RU"/>
        </w:rPr>
        <w:t xml:space="preserve"> </w:t>
      </w:r>
      <w:r w:rsidRPr="007E4297">
        <w:rPr>
          <w:sz w:val="22"/>
          <w:szCs w:val="22"/>
          <w:lang w:val="ru-RU"/>
        </w:rPr>
        <w:t xml:space="preserve">оформления изделия его назначению. Стилевая гармония в предметном </w:t>
      </w:r>
      <w:r w:rsidRPr="007E4297">
        <w:rPr>
          <w:w w:val="95"/>
          <w:sz w:val="22"/>
          <w:szCs w:val="22"/>
          <w:lang w:val="ru-RU"/>
        </w:rPr>
        <w:t xml:space="preserve"> </w:t>
      </w:r>
      <w:r w:rsidRPr="007E4297">
        <w:rPr>
          <w:sz w:val="22"/>
          <w:szCs w:val="22"/>
          <w:lang w:val="ru-RU"/>
        </w:rPr>
        <w:t>ансамбле;</w:t>
      </w:r>
      <w:r w:rsidRPr="007E4297">
        <w:rPr>
          <w:spacing w:val="-3"/>
          <w:sz w:val="22"/>
          <w:szCs w:val="22"/>
          <w:lang w:val="ru-RU"/>
        </w:rPr>
        <w:t xml:space="preserve"> </w:t>
      </w:r>
      <w:r w:rsidRPr="007E4297">
        <w:rPr>
          <w:sz w:val="22"/>
          <w:szCs w:val="22"/>
          <w:lang w:val="ru-RU"/>
        </w:rPr>
        <w:t>гармония</w:t>
      </w:r>
      <w:r w:rsidRPr="007E4297">
        <w:rPr>
          <w:spacing w:val="-3"/>
          <w:sz w:val="22"/>
          <w:szCs w:val="22"/>
          <w:lang w:val="ru-RU"/>
        </w:rPr>
        <w:t xml:space="preserve"> </w:t>
      </w:r>
      <w:r w:rsidRPr="007E4297">
        <w:rPr>
          <w:sz w:val="22"/>
          <w:szCs w:val="22"/>
          <w:lang w:val="ru-RU"/>
        </w:rPr>
        <w:t>пре</w:t>
      </w:r>
      <w:r w:rsidRPr="007E4297">
        <w:rPr>
          <w:sz w:val="22"/>
          <w:szCs w:val="22"/>
          <w:lang w:val="ru-RU"/>
        </w:rPr>
        <w:t>д</w:t>
      </w:r>
      <w:r w:rsidRPr="007E4297">
        <w:rPr>
          <w:sz w:val="22"/>
          <w:szCs w:val="22"/>
          <w:lang w:val="ru-RU"/>
        </w:rPr>
        <w:t>метной</w:t>
      </w:r>
      <w:r w:rsidRPr="007E4297">
        <w:rPr>
          <w:spacing w:val="-3"/>
          <w:sz w:val="22"/>
          <w:szCs w:val="22"/>
          <w:lang w:val="ru-RU"/>
        </w:rPr>
        <w:t xml:space="preserve"> </w:t>
      </w:r>
      <w:r w:rsidRPr="007E4297">
        <w:rPr>
          <w:sz w:val="22"/>
          <w:szCs w:val="22"/>
          <w:lang w:val="ru-RU"/>
        </w:rPr>
        <w:t>и</w:t>
      </w:r>
      <w:r w:rsidRPr="007E4297">
        <w:rPr>
          <w:spacing w:val="-3"/>
          <w:sz w:val="22"/>
          <w:szCs w:val="22"/>
          <w:lang w:val="ru-RU"/>
        </w:rPr>
        <w:t xml:space="preserve"> </w:t>
      </w:r>
      <w:r w:rsidRPr="007E4297">
        <w:rPr>
          <w:sz w:val="22"/>
          <w:szCs w:val="22"/>
          <w:lang w:val="ru-RU"/>
        </w:rPr>
        <w:t>окружающей</w:t>
      </w:r>
      <w:r w:rsidRPr="007E4297">
        <w:rPr>
          <w:spacing w:val="-3"/>
          <w:sz w:val="22"/>
          <w:szCs w:val="22"/>
          <w:lang w:val="ru-RU"/>
        </w:rPr>
        <w:t xml:space="preserve"> </w:t>
      </w:r>
      <w:r w:rsidRPr="007E4297">
        <w:rPr>
          <w:sz w:val="22"/>
          <w:szCs w:val="22"/>
          <w:lang w:val="ru-RU"/>
        </w:rPr>
        <w:t>среды</w:t>
      </w:r>
      <w:r w:rsidRPr="007E4297">
        <w:rPr>
          <w:spacing w:val="-3"/>
          <w:sz w:val="22"/>
          <w:szCs w:val="22"/>
          <w:lang w:val="ru-RU"/>
        </w:rPr>
        <w:t xml:space="preserve"> </w:t>
      </w:r>
      <w:r w:rsidRPr="007E4297">
        <w:rPr>
          <w:sz w:val="22"/>
          <w:szCs w:val="22"/>
          <w:lang w:val="ru-RU"/>
        </w:rPr>
        <w:t xml:space="preserve">(общее </w:t>
      </w:r>
      <w:r w:rsidRPr="007E4297">
        <w:rPr>
          <w:spacing w:val="-2"/>
          <w:sz w:val="22"/>
          <w:szCs w:val="22"/>
          <w:lang w:val="ru-RU"/>
        </w:rPr>
        <w:t>представление).</w:t>
      </w:r>
    </w:p>
    <w:p w:rsidR="003C786B" w:rsidRPr="007E4297" w:rsidRDefault="003C786B" w:rsidP="00C77D14">
      <w:pPr>
        <w:pStyle w:val="af6"/>
        <w:spacing w:before="2" w:line="244" w:lineRule="auto"/>
        <w:ind w:left="0"/>
        <w:jc w:val="left"/>
        <w:rPr>
          <w:sz w:val="22"/>
          <w:szCs w:val="22"/>
          <w:lang w:val="ru-RU"/>
        </w:rPr>
      </w:pPr>
      <w:r w:rsidRPr="007E4297">
        <w:rPr>
          <w:sz w:val="22"/>
          <w:szCs w:val="22"/>
          <w:lang w:val="ru-RU"/>
        </w:rPr>
        <w:t>Мир</w:t>
      </w:r>
      <w:r w:rsidRPr="007E4297">
        <w:rPr>
          <w:spacing w:val="-11"/>
          <w:sz w:val="22"/>
          <w:szCs w:val="22"/>
          <w:lang w:val="ru-RU"/>
        </w:rPr>
        <w:t xml:space="preserve"> </w:t>
      </w:r>
      <w:r w:rsidRPr="007E4297">
        <w:rPr>
          <w:sz w:val="22"/>
          <w:szCs w:val="22"/>
          <w:lang w:val="ru-RU"/>
        </w:rPr>
        <w:t>современной</w:t>
      </w:r>
      <w:r w:rsidRPr="007E4297">
        <w:rPr>
          <w:spacing w:val="-11"/>
          <w:sz w:val="22"/>
          <w:szCs w:val="22"/>
          <w:lang w:val="ru-RU"/>
        </w:rPr>
        <w:t xml:space="preserve"> </w:t>
      </w:r>
      <w:r w:rsidRPr="007E4297">
        <w:rPr>
          <w:sz w:val="22"/>
          <w:szCs w:val="22"/>
          <w:lang w:val="ru-RU"/>
        </w:rPr>
        <w:t>техники.</w:t>
      </w:r>
      <w:r w:rsidRPr="007E4297">
        <w:rPr>
          <w:spacing w:val="-11"/>
          <w:sz w:val="22"/>
          <w:szCs w:val="22"/>
          <w:lang w:val="ru-RU"/>
        </w:rPr>
        <w:t xml:space="preserve"> </w:t>
      </w:r>
      <w:r w:rsidRPr="007E4297">
        <w:rPr>
          <w:sz w:val="22"/>
          <w:szCs w:val="22"/>
          <w:lang w:val="ru-RU"/>
        </w:rPr>
        <w:t>Информационно-коммуникационные технологии в жизни современного чел</w:t>
      </w:r>
      <w:r w:rsidRPr="007E4297">
        <w:rPr>
          <w:sz w:val="22"/>
          <w:szCs w:val="22"/>
          <w:lang w:val="ru-RU"/>
        </w:rPr>
        <w:t>о</w:t>
      </w:r>
      <w:r w:rsidRPr="007E4297">
        <w:rPr>
          <w:sz w:val="22"/>
          <w:szCs w:val="22"/>
          <w:lang w:val="ru-RU"/>
        </w:rPr>
        <w:t>века. Решение человеком инженерных задач на основе изучения природных законов — жёсткость конс</w:t>
      </w:r>
      <w:r w:rsidRPr="007E4297">
        <w:rPr>
          <w:sz w:val="22"/>
          <w:szCs w:val="22"/>
          <w:lang w:val="ru-RU"/>
        </w:rPr>
        <w:t>т</w:t>
      </w:r>
      <w:r w:rsidRPr="007E4297">
        <w:rPr>
          <w:sz w:val="22"/>
          <w:szCs w:val="22"/>
          <w:lang w:val="ru-RU"/>
        </w:rPr>
        <w:t>рукции (трубчатые сооружения, треугольник как устойчивая геометрическая форма и др.).</w:t>
      </w:r>
    </w:p>
    <w:p w:rsidR="003C786B" w:rsidRPr="007E4297" w:rsidRDefault="003C786B" w:rsidP="00C77D14">
      <w:pPr>
        <w:pStyle w:val="af6"/>
        <w:spacing w:before="3" w:line="244" w:lineRule="auto"/>
        <w:ind w:left="0"/>
        <w:jc w:val="left"/>
        <w:rPr>
          <w:sz w:val="22"/>
          <w:szCs w:val="22"/>
          <w:lang w:val="ru-RU"/>
        </w:rPr>
      </w:pPr>
      <w:r w:rsidRPr="007E4297">
        <w:rPr>
          <w:sz w:val="22"/>
          <w:szCs w:val="22"/>
          <w:lang w:val="ru-RU"/>
        </w:rPr>
        <w:t>Бережное и внимательное отношение к природе как источнику сырьевых ресурсов и идей для технологий будущего.</w:t>
      </w:r>
    </w:p>
    <w:p w:rsidR="003C786B" w:rsidRPr="007E4297" w:rsidRDefault="003C786B" w:rsidP="00C77D14">
      <w:pPr>
        <w:pStyle w:val="af6"/>
        <w:spacing w:before="1" w:line="244" w:lineRule="auto"/>
        <w:ind w:left="0"/>
        <w:jc w:val="left"/>
        <w:rPr>
          <w:sz w:val="22"/>
          <w:szCs w:val="22"/>
          <w:lang w:val="ru-RU"/>
        </w:rPr>
      </w:pPr>
      <w:r w:rsidRPr="007E4297">
        <w:rPr>
          <w:sz w:val="22"/>
          <w:szCs w:val="22"/>
          <w:lang w:val="ru-RU"/>
        </w:rPr>
        <w:t xml:space="preserve">Элементарная творческая и проектная деятельность. Коллективные, групповые и индивидуальные проекты в </w:t>
      </w:r>
      <w:r w:rsidRPr="007E4297">
        <w:rPr>
          <w:sz w:val="22"/>
          <w:szCs w:val="22"/>
          <w:lang w:val="ru-RU"/>
        </w:rPr>
        <w:lastRenderedPageBreak/>
        <w:t>рамках изучаемой тематики. Совместная работа в малых группах осуществление</w:t>
      </w:r>
      <w:r w:rsidRPr="007E4297">
        <w:rPr>
          <w:spacing w:val="-1"/>
          <w:sz w:val="22"/>
          <w:szCs w:val="22"/>
          <w:lang w:val="ru-RU"/>
        </w:rPr>
        <w:t xml:space="preserve"> </w:t>
      </w:r>
      <w:r w:rsidRPr="007E4297">
        <w:rPr>
          <w:sz w:val="22"/>
          <w:szCs w:val="22"/>
          <w:lang w:val="ru-RU"/>
        </w:rPr>
        <w:t>сотрудничества; распр</w:t>
      </w:r>
      <w:r w:rsidRPr="007E4297">
        <w:rPr>
          <w:sz w:val="22"/>
          <w:szCs w:val="22"/>
          <w:lang w:val="ru-RU"/>
        </w:rPr>
        <w:t>е</w:t>
      </w:r>
      <w:r w:rsidRPr="007E4297">
        <w:rPr>
          <w:sz w:val="22"/>
          <w:szCs w:val="22"/>
          <w:lang w:val="ru-RU"/>
        </w:rPr>
        <w:t>деление работы,</w:t>
      </w:r>
      <w:r w:rsidRPr="007E4297">
        <w:rPr>
          <w:spacing w:val="-1"/>
          <w:sz w:val="22"/>
          <w:szCs w:val="22"/>
          <w:lang w:val="ru-RU"/>
        </w:rPr>
        <w:t xml:space="preserve"> </w:t>
      </w:r>
      <w:r w:rsidRPr="007E4297">
        <w:rPr>
          <w:sz w:val="22"/>
          <w:szCs w:val="22"/>
          <w:lang w:val="ru-RU"/>
        </w:rPr>
        <w:t>выполнение социальных ролей (руководитель/лидер и подчинённый).</w:t>
      </w:r>
    </w:p>
    <w:p w:rsidR="003C786B" w:rsidRPr="007E4297" w:rsidRDefault="003C786B" w:rsidP="006C3C12">
      <w:pPr>
        <w:pStyle w:val="3"/>
        <w:numPr>
          <w:ilvl w:val="0"/>
          <w:numId w:val="74"/>
        </w:numPr>
        <w:tabs>
          <w:tab w:val="left" w:pos="369"/>
        </w:tabs>
        <w:spacing w:before="158" w:line="240" w:lineRule="auto"/>
        <w:ind w:left="0" w:firstLine="0"/>
        <w:rPr>
          <w:b w:val="0"/>
          <w:sz w:val="22"/>
          <w:szCs w:val="22"/>
          <w:lang w:val="ru-RU"/>
        </w:rPr>
      </w:pPr>
      <w:r w:rsidRPr="007E4297">
        <w:rPr>
          <w:w w:val="105"/>
          <w:sz w:val="22"/>
          <w:szCs w:val="22"/>
          <w:lang w:val="ru-RU"/>
        </w:rPr>
        <w:t>Технологии</w:t>
      </w:r>
      <w:r w:rsidRPr="007E4297">
        <w:rPr>
          <w:spacing w:val="-2"/>
          <w:w w:val="105"/>
          <w:sz w:val="22"/>
          <w:szCs w:val="22"/>
          <w:lang w:val="ru-RU"/>
        </w:rPr>
        <w:t xml:space="preserve"> </w:t>
      </w:r>
      <w:r w:rsidRPr="007E4297">
        <w:rPr>
          <w:w w:val="105"/>
          <w:sz w:val="22"/>
          <w:szCs w:val="22"/>
          <w:lang w:val="ru-RU"/>
        </w:rPr>
        <w:t>ручной</w:t>
      </w:r>
      <w:r w:rsidRPr="007E4297">
        <w:rPr>
          <w:spacing w:val="-2"/>
          <w:w w:val="105"/>
          <w:sz w:val="22"/>
          <w:szCs w:val="22"/>
          <w:lang w:val="ru-RU"/>
        </w:rPr>
        <w:t xml:space="preserve"> </w:t>
      </w:r>
      <w:r w:rsidRPr="007E4297">
        <w:rPr>
          <w:w w:val="105"/>
          <w:sz w:val="22"/>
          <w:szCs w:val="22"/>
          <w:lang w:val="ru-RU"/>
        </w:rPr>
        <w:t>обработки</w:t>
      </w:r>
      <w:r w:rsidRPr="007E4297">
        <w:rPr>
          <w:spacing w:val="-2"/>
          <w:w w:val="105"/>
          <w:sz w:val="22"/>
          <w:szCs w:val="22"/>
          <w:lang w:val="ru-RU"/>
        </w:rPr>
        <w:t xml:space="preserve"> </w:t>
      </w:r>
      <w:r w:rsidRPr="007E4297">
        <w:rPr>
          <w:w w:val="105"/>
          <w:sz w:val="22"/>
          <w:szCs w:val="22"/>
          <w:lang w:val="ru-RU"/>
        </w:rPr>
        <w:t>материалов</w:t>
      </w:r>
      <w:r w:rsidRPr="007E4297">
        <w:rPr>
          <w:spacing w:val="-2"/>
          <w:w w:val="105"/>
          <w:sz w:val="22"/>
          <w:szCs w:val="22"/>
          <w:lang w:val="ru-RU"/>
        </w:rPr>
        <w:t xml:space="preserve"> </w:t>
      </w:r>
      <w:r w:rsidRPr="007E4297">
        <w:rPr>
          <w:w w:val="105"/>
          <w:sz w:val="22"/>
          <w:szCs w:val="22"/>
          <w:lang w:val="ru-RU"/>
        </w:rPr>
        <w:t>(10</w:t>
      </w:r>
      <w:r w:rsidRPr="007E4297">
        <w:rPr>
          <w:spacing w:val="-2"/>
          <w:w w:val="105"/>
          <w:sz w:val="22"/>
          <w:szCs w:val="22"/>
          <w:lang w:val="ru-RU"/>
        </w:rPr>
        <w:t xml:space="preserve"> </w:t>
      </w:r>
      <w:r w:rsidRPr="007E4297">
        <w:rPr>
          <w:spacing w:val="-5"/>
          <w:w w:val="105"/>
          <w:sz w:val="22"/>
          <w:szCs w:val="22"/>
          <w:lang w:val="ru-RU"/>
        </w:rPr>
        <w:t>ч)</w:t>
      </w:r>
    </w:p>
    <w:p w:rsidR="003C786B" w:rsidRPr="007E4297" w:rsidRDefault="003C786B" w:rsidP="00C77D14">
      <w:pPr>
        <w:pStyle w:val="af6"/>
        <w:spacing w:before="50" w:line="242" w:lineRule="auto"/>
        <w:ind w:left="0"/>
        <w:jc w:val="left"/>
        <w:rPr>
          <w:sz w:val="22"/>
          <w:szCs w:val="22"/>
          <w:lang w:val="ru-RU"/>
        </w:rPr>
      </w:pPr>
      <w:r w:rsidRPr="007E4297">
        <w:rPr>
          <w:sz w:val="22"/>
          <w:szCs w:val="22"/>
          <w:lang w:val="ru-RU"/>
        </w:rPr>
        <w:t>Некоторые (доступные в обработке) виды искусственных и синтетических</w:t>
      </w:r>
      <w:r w:rsidRPr="007E4297">
        <w:rPr>
          <w:spacing w:val="-5"/>
          <w:sz w:val="22"/>
          <w:szCs w:val="22"/>
          <w:lang w:val="ru-RU"/>
        </w:rPr>
        <w:t xml:space="preserve"> </w:t>
      </w:r>
      <w:r w:rsidRPr="007E4297">
        <w:rPr>
          <w:sz w:val="22"/>
          <w:szCs w:val="22"/>
          <w:lang w:val="ru-RU"/>
        </w:rPr>
        <w:t>материалов.</w:t>
      </w:r>
      <w:r w:rsidRPr="007E4297">
        <w:rPr>
          <w:spacing w:val="-5"/>
          <w:sz w:val="22"/>
          <w:szCs w:val="22"/>
          <w:lang w:val="ru-RU"/>
        </w:rPr>
        <w:t xml:space="preserve"> </w:t>
      </w:r>
      <w:r w:rsidRPr="007E4297">
        <w:rPr>
          <w:sz w:val="22"/>
          <w:szCs w:val="22"/>
          <w:lang w:val="ru-RU"/>
        </w:rPr>
        <w:t>Разнообразие</w:t>
      </w:r>
      <w:r w:rsidRPr="007E4297">
        <w:rPr>
          <w:spacing w:val="-5"/>
          <w:sz w:val="22"/>
          <w:szCs w:val="22"/>
          <w:lang w:val="ru-RU"/>
        </w:rPr>
        <w:t xml:space="preserve"> </w:t>
      </w:r>
      <w:r w:rsidRPr="007E4297">
        <w:rPr>
          <w:sz w:val="22"/>
          <w:szCs w:val="22"/>
          <w:lang w:val="ru-RU"/>
        </w:rPr>
        <w:t>те</w:t>
      </w:r>
      <w:r w:rsidRPr="007E4297">
        <w:rPr>
          <w:sz w:val="22"/>
          <w:szCs w:val="22"/>
          <w:lang w:val="ru-RU"/>
        </w:rPr>
        <w:t>х</w:t>
      </w:r>
      <w:r w:rsidRPr="007E4297">
        <w:rPr>
          <w:sz w:val="22"/>
          <w:szCs w:val="22"/>
          <w:lang w:val="ru-RU"/>
        </w:rPr>
        <w:t>нологий</w:t>
      </w:r>
      <w:r w:rsidRPr="007E4297">
        <w:rPr>
          <w:spacing w:val="-5"/>
          <w:sz w:val="22"/>
          <w:szCs w:val="22"/>
          <w:lang w:val="ru-RU"/>
        </w:rPr>
        <w:t xml:space="preserve"> </w:t>
      </w:r>
      <w:r w:rsidRPr="007E4297">
        <w:rPr>
          <w:sz w:val="22"/>
          <w:szCs w:val="22"/>
          <w:lang w:val="ru-RU"/>
        </w:rPr>
        <w:t>и</w:t>
      </w:r>
      <w:r w:rsidRPr="007E4297">
        <w:rPr>
          <w:spacing w:val="-5"/>
          <w:sz w:val="22"/>
          <w:szCs w:val="22"/>
          <w:lang w:val="ru-RU"/>
        </w:rPr>
        <w:t xml:space="preserve"> </w:t>
      </w:r>
      <w:r w:rsidRPr="007E4297">
        <w:rPr>
          <w:sz w:val="22"/>
          <w:szCs w:val="22"/>
          <w:lang w:val="ru-RU"/>
        </w:rPr>
        <w:t>способов обработки материалов в различных видах изделий; сравнительный</w:t>
      </w:r>
      <w:r w:rsidRPr="007E4297">
        <w:rPr>
          <w:spacing w:val="-8"/>
          <w:sz w:val="22"/>
          <w:szCs w:val="22"/>
          <w:lang w:val="ru-RU"/>
        </w:rPr>
        <w:t xml:space="preserve"> </w:t>
      </w:r>
      <w:r w:rsidRPr="007E4297">
        <w:rPr>
          <w:sz w:val="22"/>
          <w:szCs w:val="22"/>
          <w:lang w:val="ru-RU"/>
        </w:rPr>
        <w:t>анализ</w:t>
      </w:r>
      <w:r w:rsidRPr="007E4297">
        <w:rPr>
          <w:spacing w:val="-8"/>
          <w:sz w:val="22"/>
          <w:szCs w:val="22"/>
          <w:lang w:val="ru-RU"/>
        </w:rPr>
        <w:t xml:space="preserve"> </w:t>
      </w:r>
      <w:r w:rsidRPr="007E4297">
        <w:rPr>
          <w:sz w:val="22"/>
          <w:szCs w:val="22"/>
          <w:lang w:val="ru-RU"/>
        </w:rPr>
        <w:t>технологий</w:t>
      </w:r>
      <w:r w:rsidRPr="007E4297">
        <w:rPr>
          <w:spacing w:val="-8"/>
          <w:sz w:val="22"/>
          <w:szCs w:val="22"/>
          <w:lang w:val="ru-RU"/>
        </w:rPr>
        <w:t xml:space="preserve"> </w:t>
      </w:r>
      <w:r w:rsidRPr="007E4297">
        <w:rPr>
          <w:sz w:val="22"/>
          <w:szCs w:val="22"/>
          <w:lang w:val="ru-RU"/>
        </w:rPr>
        <w:t>при</w:t>
      </w:r>
      <w:r w:rsidRPr="007E4297">
        <w:rPr>
          <w:spacing w:val="-8"/>
          <w:sz w:val="22"/>
          <w:szCs w:val="22"/>
          <w:lang w:val="ru-RU"/>
        </w:rPr>
        <w:t xml:space="preserve"> </w:t>
      </w:r>
      <w:r w:rsidRPr="007E4297">
        <w:rPr>
          <w:sz w:val="22"/>
          <w:szCs w:val="22"/>
          <w:lang w:val="ru-RU"/>
        </w:rPr>
        <w:t>использовании</w:t>
      </w:r>
      <w:r w:rsidRPr="007E4297">
        <w:rPr>
          <w:spacing w:val="-8"/>
          <w:sz w:val="22"/>
          <w:szCs w:val="22"/>
          <w:lang w:val="ru-RU"/>
        </w:rPr>
        <w:t xml:space="preserve"> </w:t>
      </w:r>
      <w:r w:rsidRPr="007E4297">
        <w:rPr>
          <w:sz w:val="22"/>
          <w:szCs w:val="22"/>
          <w:lang w:val="ru-RU"/>
        </w:rPr>
        <w:t>того</w:t>
      </w:r>
      <w:r w:rsidRPr="007E4297">
        <w:rPr>
          <w:spacing w:val="-8"/>
          <w:sz w:val="22"/>
          <w:szCs w:val="22"/>
          <w:lang w:val="ru-RU"/>
        </w:rPr>
        <w:t xml:space="preserve"> </w:t>
      </w:r>
      <w:r w:rsidRPr="007E4297">
        <w:rPr>
          <w:sz w:val="22"/>
          <w:szCs w:val="22"/>
          <w:lang w:val="ru-RU"/>
        </w:rPr>
        <w:t>или</w:t>
      </w:r>
      <w:r w:rsidRPr="007E4297">
        <w:rPr>
          <w:spacing w:val="-8"/>
          <w:sz w:val="22"/>
          <w:szCs w:val="22"/>
          <w:lang w:val="ru-RU"/>
        </w:rPr>
        <w:t xml:space="preserve"> </w:t>
      </w:r>
      <w:r w:rsidRPr="007E4297">
        <w:rPr>
          <w:sz w:val="22"/>
          <w:szCs w:val="22"/>
          <w:lang w:val="ru-RU"/>
        </w:rPr>
        <w:t>иного материала</w:t>
      </w:r>
      <w:r w:rsidRPr="007E4297">
        <w:rPr>
          <w:spacing w:val="-3"/>
          <w:sz w:val="22"/>
          <w:szCs w:val="22"/>
          <w:lang w:val="ru-RU"/>
        </w:rPr>
        <w:t xml:space="preserve"> </w:t>
      </w:r>
      <w:r w:rsidRPr="007E4297">
        <w:rPr>
          <w:sz w:val="22"/>
          <w:szCs w:val="22"/>
          <w:lang w:val="ru-RU"/>
        </w:rPr>
        <w:t>(например,</w:t>
      </w:r>
      <w:r w:rsidRPr="007E4297">
        <w:rPr>
          <w:spacing w:val="-3"/>
          <w:sz w:val="22"/>
          <w:szCs w:val="22"/>
          <w:lang w:val="ru-RU"/>
        </w:rPr>
        <w:t xml:space="preserve"> </w:t>
      </w:r>
      <w:r w:rsidRPr="007E4297">
        <w:rPr>
          <w:sz w:val="22"/>
          <w:szCs w:val="22"/>
          <w:lang w:val="ru-RU"/>
        </w:rPr>
        <w:t>аппликация</w:t>
      </w:r>
      <w:r w:rsidRPr="007E4297">
        <w:rPr>
          <w:spacing w:val="-3"/>
          <w:sz w:val="22"/>
          <w:szCs w:val="22"/>
          <w:lang w:val="ru-RU"/>
        </w:rPr>
        <w:t xml:space="preserve"> </w:t>
      </w:r>
      <w:r w:rsidRPr="007E4297">
        <w:rPr>
          <w:sz w:val="22"/>
          <w:szCs w:val="22"/>
          <w:lang w:val="ru-RU"/>
        </w:rPr>
        <w:t>из</w:t>
      </w:r>
      <w:r w:rsidRPr="007E4297">
        <w:rPr>
          <w:spacing w:val="-3"/>
          <w:sz w:val="22"/>
          <w:szCs w:val="22"/>
          <w:lang w:val="ru-RU"/>
        </w:rPr>
        <w:t xml:space="preserve"> </w:t>
      </w:r>
      <w:r w:rsidRPr="007E4297">
        <w:rPr>
          <w:sz w:val="22"/>
          <w:szCs w:val="22"/>
          <w:lang w:val="ru-RU"/>
        </w:rPr>
        <w:t>бумаги</w:t>
      </w:r>
      <w:r w:rsidRPr="007E4297">
        <w:rPr>
          <w:spacing w:val="-3"/>
          <w:sz w:val="22"/>
          <w:szCs w:val="22"/>
          <w:lang w:val="ru-RU"/>
        </w:rPr>
        <w:t xml:space="preserve"> </w:t>
      </w:r>
      <w:r w:rsidRPr="007E4297">
        <w:rPr>
          <w:sz w:val="22"/>
          <w:szCs w:val="22"/>
          <w:lang w:val="ru-RU"/>
        </w:rPr>
        <w:t>и</w:t>
      </w:r>
      <w:r w:rsidRPr="007E4297">
        <w:rPr>
          <w:spacing w:val="-3"/>
          <w:sz w:val="22"/>
          <w:szCs w:val="22"/>
          <w:lang w:val="ru-RU"/>
        </w:rPr>
        <w:t xml:space="preserve"> </w:t>
      </w:r>
      <w:r w:rsidRPr="007E4297">
        <w:rPr>
          <w:sz w:val="22"/>
          <w:szCs w:val="22"/>
          <w:lang w:val="ru-RU"/>
        </w:rPr>
        <w:t>ткани,</w:t>
      </w:r>
      <w:r w:rsidRPr="007E4297">
        <w:rPr>
          <w:spacing w:val="-3"/>
          <w:sz w:val="22"/>
          <w:szCs w:val="22"/>
          <w:lang w:val="ru-RU"/>
        </w:rPr>
        <w:t xml:space="preserve"> </w:t>
      </w:r>
      <w:r w:rsidRPr="007E4297">
        <w:rPr>
          <w:sz w:val="22"/>
          <w:szCs w:val="22"/>
          <w:lang w:val="ru-RU"/>
        </w:rPr>
        <w:t>коллаж и</w:t>
      </w:r>
      <w:r w:rsidRPr="007E4297">
        <w:rPr>
          <w:spacing w:val="-12"/>
          <w:sz w:val="22"/>
          <w:szCs w:val="22"/>
          <w:lang w:val="ru-RU"/>
        </w:rPr>
        <w:t xml:space="preserve"> </w:t>
      </w:r>
      <w:r w:rsidRPr="007E4297">
        <w:rPr>
          <w:sz w:val="22"/>
          <w:szCs w:val="22"/>
          <w:lang w:val="ru-RU"/>
        </w:rPr>
        <w:t>др.).</w:t>
      </w:r>
      <w:r w:rsidRPr="007E4297">
        <w:rPr>
          <w:spacing w:val="-12"/>
          <w:sz w:val="22"/>
          <w:szCs w:val="22"/>
          <w:lang w:val="ru-RU"/>
        </w:rPr>
        <w:t xml:space="preserve"> </w:t>
      </w:r>
      <w:r w:rsidRPr="007E4297">
        <w:rPr>
          <w:sz w:val="22"/>
          <w:szCs w:val="22"/>
          <w:lang w:val="ru-RU"/>
        </w:rPr>
        <w:t>Выбор</w:t>
      </w:r>
      <w:r w:rsidRPr="007E4297">
        <w:rPr>
          <w:spacing w:val="-12"/>
          <w:sz w:val="22"/>
          <w:szCs w:val="22"/>
          <w:lang w:val="ru-RU"/>
        </w:rPr>
        <w:t xml:space="preserve"> </w:t>
      </w:r>
      <w:r w:rsidRPr="007E4297">
        <w:rPr>
          <w:sz w:val="22"/>
          <w:szCs w:val="22"/>
          <w:lang w:val="ru-RU"/>
        </w:rPr>
        <w:t>материалов</w:t>
      </w:r>
      <w:r w:rsidRPr="007E4297">
        <w:rPr>
          <w:spacing w:val="-12"/>
          <w:sz w:val="22"/>
          <w:szCs w:val="22"/>
          <w:lang w:val="ru-RU"/>
        </w:rPr>
        <w:t xml:space="preserve"> </w:t>
      </w:r>
      <w:r w:rsidRPr="007E4297">
        <w:rPr>
          <w:sz w:val="22"/>
          <w:szCs w:val="22"/>
          <w:lang w:val="ru-RU"/>
        </w:rPr>
        <w:t>по</w:t>
      </w:r>
      <w:r w:rsidRPr="007E4297">
        <w:rPr>
          <w:spacing w:val="-12"/>
          <w:sz w:val="22"/>
          <w:szCs w:val="22"/>
          <w:lang w:val="ru-RU"/>
        </w:rPr>
        <w:t xml:space="preserve"> </w:t>
      </w:r>
      <w:r w:rsidRPr="007E4297">
        <w:rPr>
          <w:sz w:val="22"/>
          <w:szCs w:val="22"/>
          <w:lang w:val="ru-RU"/>
        </w:rPr>
        <w:t>их</w:t>
      </w:r>
      <w:r w:rsidRPr="007E4297">
        <w:rPr>
          <w:spacing w:val="-12"/>
          <w:sz w:val="22"/>
          <w:szCs w:val="22"/>
          <w:lang w:val="ru-RU"/>
        </w:rPr>
        <w:t xml:space="preserve"> </w:t>
      </w:r>
      <w:r w:rsidRPr="007E4297">
        <w:rPr>
          <w:sz w:val="22"/>
          <w:szCs w:val="22"/>
          <w:lang w:val="ru-RU"/>
        </w:rPr>
        <w:t>декоративно-художественным и технологическим свойствам, использование соответс</w:t>
      </w:r>
      <w:r w:rsidRPr="007E4297">
        <w:rPr>
          <w:sz w:val="22"/>
          <w:szCs w:val="22"/>
          <w:lang w:val="ru-RU"/>
        </w:rPr>
        <w:t>т</w:t>
      </w:r>
      <w:r w:rsidRPr="007E4297">
        <w:rPr>
          <w:sz w:val="22"/>
          <w:szCs w:val="22"/>
          <w:lang w:val="ru-RU"/>
        </w:rPr>
        <w:t>вующих способов обработки материалов в зависимости от назначения изделия.</w:t>
      </w:r>
    </w:p>
    <w:p w:rsidR="003C786B" w:rsidRPr="007E4297" w:rsidRDefault="003C786B" w:rsidP="00C77D14">
      <w:pPr>
        <w:pStyle w:val="af6"/>
        <w:spacing w:line="242" w:lineRule="auto"/>
        <w:ind w:left="0"/>
        <w:jc w:val="left"/>
        <w:rPr>
          <w:sz w:val="22"/>
          <w:szCs w:val="22"/>
          <w:lang w:val="ru-RU"/>
        </w:rPr>
      </w:pPr>
      <w:r w:rsidRPr="007E4297">
        <w:rPr>
          <w:sz w:val="22"/>
          <w:szCs w:val="22"/>
          <w:lang w:val="ru-RU"/>
        </w:rPr>
        <w:t>Инструменты и приспособления (циркуль, угольник, канцелярский нож, шило и др.); называние и выпо</w:t>
      </w:r>
      <w:r w:rsidRPr="007E4297">
        <w:rPr>
          <w:sz w:val="22"/>
          <w:szCs w:val="22"/>
          <w:lang w:val="ru-RU"/>
        </w:rPr>
        <w:t>л</w:t>
      </w:r>
      <w:r w:rsidRPr="007E4297">
        <w:rPr>
          <w:sz w:val="22"/>
          <w:szCs w:val="22"/>
          <w:lang w:val="ru-RU"/>
        </w:rPr>
        <w:t>нение приёмов их рационального и безопасного использования.</w:t>
      </w:r>
    </w:p>
    <w:p w:rsidR="003C786B" w:rsidRPr="007E4297" w:rsidRDefault="003C786B" w:rsidP="00C77D14">
      <w:pPr>
        <w:pStyle w:val="af6"/>
        <w:spacing w:line="242" w:lineRule="auto"/>
        <w:ind w:left="0"/>
        <w:jc w:val="left"/>
        <w:rPr>
          <w:sz w:val="22"/>
          <w:szCs w:val="22"/>
          <w:lang w:val="ru-RU"/>
        </w:rPr>
      </w:pPr>
      <w:r w:rsidRPr="007E4297">
        <w:rPr>
          <w:spacing w:val="-2"/>
          <w:sz w:val="22"/>
          <w:szCs w:val="22"/>
          <w:lang w:val="ru-RU"/>
        </w:rPr>
        <w:t>Углубление</w:t>
      </w:r>
      <w:r w:rsidRPr="007E4297">
        <w:rPr>
          <w:spacing w:val="-5"/>
          <w:sz w:val="22"/>
          <w:szCs w:val="22"/>
          <w:lang w:val="ru-RU"/>
        </w:rPr>
        <w:t xml:space="preserve"> </w:t>
      </w:r>
      <w:r w:rsidRPr="007E4297">
        <w:rPr>
          <w:spacing w:val="-2"/>
          <w:sz w:val="22"/>
          <w:szCs w:val="22"/>
          <w:lang w:val="ru-RU"/>
        </w:rPr>
        <w:t>общих</w:t>
      </w:r>
      <w:r w:rsidRPr="007E4297">
        <w:rPr>
          <w:spacing w:val="-5"/>
          <w:sz w:val="22"/>
          <w:szCs w:val="22"/>
          <w:lang w:val="ru-RU"/>
        </w:rPr>
        <w:t xml:space="preserve"> </w:t>
      </w:r>
      <w:r w:rsidRPr="007E4297">
        <w:rPr>
          <w:spacing w:val="-2"/>
          <w:sz w:val="22"/>
          <w:szCs w:val="22"/>
          <w:lang w:val="ru-RU"/>
        </w:rPr>
        <w:t>представлений</w:t>
      </w:r>
      <w:r w:rsidRPr="007E4297">
        <w:rPr>
          <w:spacing w:val="-5"/>
          <w:sz w:val="22"/>
          <w:szCs w:val="22"/>
          <w:lang w:val="ru-RU"/>
        </w:rPr>
        <w:t xml:space="preserve"> </w:t>
      </w:r>
      <w:r w:rsidRPr="007E4297">
        <w:rPr>
          <w:spacing w:val="-2"/>
          <w:sz w:val="22"/>
          <w:szCs w:val="22"/>
          <w:lang w:val="ru-RU"/>
        </w:rPr>
        <w:t>о</w:t>
      </w:r>
      <w:r w:rsidRPr="007E4297">
        <w:rPr>
          <w:spacing w:val="-5"/>
          <w:sz w:val="22"/>
          <w:szCs w:val="22"/>
          <w:lang w:val="ru-RU"/>
        </w:rPr>
        <w:t xml:space="preserve"> </w:t>
      </w:r>
      <w:r w:rsidRPr="007E4297">
        <w:rPr>
          <w:spacing w:val="-2"/>
          <w:sz w:val="22"/>
          <w:szCs w:val="22"/>
          <w:lang w:val="ru-RU"/>
        </w:rPr>
        <w:t>технологическом</w:t>
      </w:r>
      <w:r w:rsidRPr="007E4297">
        <w:rPr>
          <w:spacing w:val="-5"/>
          <w:sz w:val="22"/>
          <w:szCs w:val="22"/>
          <w:lang w:val="ru-RU"/>
        </w:rPr>
        <w:t xml:space="preserve"> </w:t>
      </w:r>
      <w:r w:rsidRPr="007E4297">
        <w:rPr>
          <w:spacing w:val="-2"/>
          <w:sz w:val="22"/>
          <w:szCs w:val="22"/>
          <w:lang w:val="ru-RU"/>
        </w:rPr>
        <w:t>процессе (анализ устройства и назначения изделия; выстраивание по</w:t>
      </w:r>
      <w:r w:rsidRPr="007E4297">
        <w:rPr>
          <w:sz w:val="22"/>
          <w:szCs w:val="22"/>
          <w:lang w:val="ru-RU"/>
        </w:rPr>
        <w:t xml:space="preserve">следовательности практических действий и технологических </w:t>
      </w:r>
      <w:r w:rsidRPr="007E4297">
        <w:rPr>
          <w:spacing w:val="-2"/>
          <w:sz w:val="22"/>
          <w:szCs w:val="22"/>
          <w:lang w:val="ru-RU"/>
        </w:rPr>
        <w:t>операций;</w:t>
      </w:r>
      <w:r w:rsidRPr="007E4297">
        <w:rPr>
          <w:spacing w:val="-5"/>
          <w:sz w:val="22"/>
          <w:szCs w:val="22"/>
          <w:lang w:val="ru-RU"/>
        </w:rPr>
        <w:t xml:space="preserve"> </w:t>
      </w:r>
      <w:r w:rsidRPr="007E4297">
        <w:rPr>
          <w:spacing w:val="-2"/>
          <w:sz w:val="22"/>
          <w:szCs w:val="22"/>
          <w:lang w:val="ru-RU"/>
        </w:rPr>
        <w:t>подбор</w:t>
      </w:r>
      <w:r w:rsidRPr="007E4297">
        <w:rPr>
          <w:spacing w:val="-5"/>
          <w:sz w:val="22"/>
          <w:szCs w:val="22"/>
          <w:lang w:val="ru-RU"/>
        </w:rPr>
        <w:t xml:space="preserve"> </w:t>
      </w:r>
      <w:r w:rsidRPr="007E4297">
        <w:rPr>
          <w:spacing w:val="-2"/>
          <w:sz w:val="22"/>
          <w:szCs w:val="22"/>
          <w:lang w:val="ru-RU"/>
        </w:rPr>
        <w:t>материалов</w:t>
      </w:r>
      <w:r w:rsidRPr="007E4297">
        <w:rPr>
          <w:spacing w:val="-5"/>
          <w:sz w:val="22"/>
          <w:szCs w:val="22"/>
          <w:lang w:val="ru-RU"/>
        </w:rPr>
        <w:t xml:space="preserve"> </w:t>
      </w:r>
      <w:r w:rsidRPr="007E4297">
        <w:rPr>
          <w:spacing w:val="-2"/>
          <w:sz w:val="22"/>
          <w:szCs w:val="22"/>
          <w:lang w:val="ru-RU"/>
        </w:rPr>
        <w:t>и</w:t>
      </w:r>
      <w:r w:rsidRPr="007E4297">
        <w:rPr>
          <w:spacing w:val="-5"/>
          <w:sz w:val="22"/>
          <w:szCs w:val="22"/>
          <w:lang w:val="ru-RU"/>
        </w:rPr>
        <w:t xml:space="preserve"> </w:t>
      </w:r>
      <w:r w:rsidRPr="007E4297">
        <w:rPr>
          <w:spacing w:val="-2"/>
          <w:sz w:val="22"/>
          <w:szCs w:val="22"/>
          <w:lang w:val="ru-RU"/>
        </w:rPr>
        <w:t>инструментов;</w:t>
      </w:r>
      <w:r w:rsidRPr="007E4297">
        <w:rPr>
          <w:spacing w:val="-5"/>
          <w:sz w:val="22"/>
          <w:szCs w:val="22"/>
          <w:lang w:val="ru-RU"/>
        </w:rPr>
        <w:t xml:space="preserve"> </w:t>
      </w:r>
      <w:r w:rsidRPr="007E4297">
        <w:rPr>
          <w:spacing w:val="-2"/>
          <w:sz w:val="22"/>
          <w:szCs w:val="22"/>
          <w:lang w:val="ru-RU"/>
        </w:rPr>
        <w:t>экономная</w:t>
      </w:r>
      <w:r w:rsidRPr="007E4297">
        <w:rPr>
          <w:spacing w:val="-5"/>
          <w:sz w:val="22"/>
          <w:szCs w:val="22"/>
          <w:lang w:val="ru-RU"/>
        </w:rPr>
        <w:t xml:space="preserve"> </w:t>
      </w:r>
      <w:r w:rsidRPr="007E4297">
        <w:rPr>
          <w:spacing w:val="-2"/>
          <w:sz w:val="22"/>
          <w:szCs w:val="22"/>
          <w:lang w:val="ru-RU"/>
        </w:rPr>
        <w:t>разметка</w:t>
      </w:r>
      <w:r w:rsidRPr="007E4297">
        <w:rPr>
          <w:spacing w:val="-8"/>
          <w:sz w:val="22"/>
          <w:szCs w:val="22"/>
          <w:lang w:val="ru-RU"/>
        </w:rPr>
        <w:t xml:space="preserve"> </w:t>
      </w:r>
      <w:r w:rsidRPr="007E4297">
        <w:rPr>
          <w:spacing w:val="-2"/>
          <w:sz w:val="22"/>
          <w:szCs w:val="22"/>
          <w:lang w:val="ru-RU"/>
        </w:rPr>
        <w:t>материалов;</w:t>
      </w:r>
      <w:r w:rsidRPr="007E4297">
        <w:rPr>
          <w:spacing w:val="-8"/>
          <w:sz w:val="22"/>
          <w:szCs w:val="22"/>
          <w:lang w:val="ru-RU"/>
        </w:rPr>
        <w:t xml:space="preserve"> </w:t>
      </w:r>
      <w:r w:rsidRPr="007E4297">
        <w:rPr>
          <w:spacing w:val="-2"/>
          <w:sz w:val="22"/>
          <w:szCs w:val="22"/>
          <w:lang w:val="ru-RU"/>
        </w:rPr>
        <w:t>обработка</w:t>
      </w:r>
      <w:r w:rsidRPr="007E4297">
        <w:rPr>
          <w:spacing w:val="-8"/>
          <w:sz w:val="22"/>
          <w:szCs w:val="22"/>
          <w:lang w:val="ru-RU"/>
        </w:rPr>
        <w:t xml:space="preserve"> </w:t>
      </w:r>
      <w:r w:rsidRPr="007E4297">
        <w:rPr>
          <w:spacing w:val="-2"/>
          <w:sz w:val="22"/>
          <w:szCs w:val="22"/>
          <w:lang w:val="ru-RU"/>
        </w:rPr>
        <w:t>с</w:t>
      </w:r>
      <w:r w:rsidRPr="007E4297">
        <w:rPr>
          <w:spacing w:val="-8"/>
          <w:sz w:val="22"/>
          <w:szCs w:val="22"/>
          <w:lang w:val="ru-RU"/>
        </w:rPr>
        <w:t xml:space="preserve"> </w:t>
      </w:r>
      <w:r w:rsidRPr="007E4297">
        <w:rPr>
          <w:spacing w:val="-2"/>
          <w:sz w:val="22"/>
          <w:szCs w:val="22"/>
          <w:lang w:val="ru-RU"/>
        </w:rPr>
        <w:t>целью</w:t>
      </w:r>
      <w:r w:rsidRPr="007E4297">
        <w:rPr>
          <w:spacing w:val="-8"/>
          <w:sz w:val="22"/>
          <w:szCs w:val="22"/>
          <w:lang w:val="ru-RU"/>
        </w:rPr>
        <w:t xml:space="preserve"> </w:t>
      </w:r>
      <w:r w:rsidRPr="007E4297">
        <w:rPr>
          <w:spacing w:val="-2"/>
          <w:sz w:val="22"/>
          <w:szCs w:val="22"/>
          <w:lang w:val="ru-RU"/>
        </w:rPr>
        <w:t>получения</w:t>
      </w:r>
      <w:r w:rsidRPr="007E4297">
        <w:rPr>
          <w:spacing w:val="-8"/>
          <w:sz w:val="22"/>
          <w:szCs w:val="22"/>
          <w:lang w:val="ru-RU"/>
        </w:rPr>
        <w:t xml:space="preserve"> </w:t>
      </w:r>
      <w:r w:rsidRPr="007E4297">
        <w:rPr>
          <w:spacing w:val="-2"/>
          <w:sz w:val="22"/>
          <w:szCs w:val="22"/>
          <w:lang w:val="ru-RU"/>
        </w:rPr>
        <w:t>деталей,</w:t>
      </w:r>
      <w:r w:rsidRPr="007E4297">
        <w:rPr>
          <w:spacing w:val="-8"/>
          <w:sz w:val="22"/>
          <w:szCs w:val="22"/>
          <w:lang w:val="ru-RU"/>
        </w:rPr>
        <w:t xml:space="preserve"> </w:t>
      </w:r>
      <w:r w:rsidRPr="007E4297">
        <w:rPr>
          <w:spacing w:val="-2"/>
          <w:sz w:val="22"/>
          <w:szCs w:val="22"/>
          <w:lang w:val="ru-RU"/>
        </w:rPr>
        <w:t>сбор</w:t>
      </w:r>
      <w:r w:rsidRPr="007E4297">
        <w:rPr>
          <w:sz w:val="22"/>
          <w:szCs w:val="22"/>
          <w:lang w:val="ru-RU"/>
        </w:rPr>
        <w:t>ка, отделка изд</w:t>
      </w:r>
      <w:r w:rsidRPr="007E4297">
        <w:rPr>
          <w:sz w:val="22"/>
          <w:szCs w:val="22"/>
          <w:lang w:val="ru-RU"/>
        </w:rPr>
        <w:t>е</w:t>
      </w:r>
      <w:r w:rsidRPr="007E4297">
        <w:rPr>
          <w:sz w:val="22"/>
          <w:szCs w:val="22"/>
          <w:lang w:val="ru-RU"/>
        </w:rPr>
        <w:t>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rsidR="003C786B" w:rsidRPr="007E4297" w:rsidRDefault="003C786B" w:rsidP="00C77D14">
      <w:pPr>
        <w:pStyle w:val="af6"/>
        <w:spacing w:line="242" w:lineRule="auto"/>
        <w:ind w:left="0"/>
        <w:jc w:val="left"/>
        <w:rPr>
          <w:sz w:val="22"/>
          <w:szCs w:val="22"/>
          <w:lang w:val="ru-RU"/>
        </w:rPr>
      </w:pPr>
      <w:r w:rsidRPr="007E4297">
        <w:rPr>
          <w:sz w:val="22"/>
          <w:szCs w:val="22"/>
          <w:lang w:val="ru-RU"/>
        </w:rPr>
        <w:t>Технология обработки бумаги и картона. Виды картона (гофрированный, толстый, тонкий, цветной и др.). Чтение и построение простого чертежа/эскиза развертки изделия. Разметка деталей с опорой на простейший чертёж, эскиз. Решение задач на внесение необходимых дополнений и изменений в схему, чертёж, эскиз. Выполнение измерений, расчётов, несложных построений.</w:t>
      </w:r>
    </w:p>
    <w:p w:rsidR="003C786B" w:rsidRPr="007E4297" w:rsidRDefault="003C786B" w:rsidP="00C77D14">
      <w:pPr>
        <w:pStyle w:val="af6"/>
        <w:spacing w:line="242" w:lineRule="auto"/>
        <w:ind w:left="0"/>
        <w:jc w:val="left"/>
        <w:rPr>
          <w:sz w:val="22"/>
          <w:szCs w:val="22"/>
          <w:lang w:val="ru-RU"/>
        </w:rPr>
      </w:pPr>
      <w:r w:rsidRPr="007E4297">
        <w:rPr>
          <w:sz w:val="22"/>
          <w:szCs w:val="22"/>
          <w:lang w:val="ru-RU"/>
        </w:rPr>
        <w:t>Выполнение</w:t>
      </w:r>
      <w:r w:rsidRPr="007E4297">
        <w:rPr>
          <w:spacing w:val="-7"/>
          <w:sz w:val="22"/>
          <w:szCs w:val="22"/>
          <w:lang w:val="ru-RU"/>
        </w:rPr>
        <w:t xml:space="preserve"> </w:t>
      </w:r>
      <w:r w:rsidRPr="007E4297">
        <w:rPr>
          <w:sz w:val="22"/>
          <w:szCs w:val="22"/>
          <w:lang w:val="ru-RU"/>
        </w:rPr>
        <w:t>рицовки</w:t>
      </w:r>
      <w:r w:rsidRPr="007E4297">
        <w:rPr>
          <w:spacing w:val="-7"/>
          <w:sz w:val="22"/>
          <w:szCs w:val="22"/>
          <w:lang w:val="ru-RU"/>
        </w:rPr>
        <w:t xml:space="preserve"> </w:t>
      </w:r>
      <w:r w:rsidRPr="007E4297">
        <w:rPr>
          <w:sz w:val="22"/>
          <w:szCs w:val="22"/>
          <w:lang w:val="ru-RU"/>
        </w:rPr>
        <w:t>на</w:t>
      </w:r>
      <w:r w:rsidRPr="007E4297">
        <w:rPr>
          <w:spacing w:val="-7"/>
          <w:sz w:val="22"/>
          <w:szCs w:val="22"/>
          <w:lang w:val="ru-RU"/>
        </w:rPr>
        <w:t xml:space="preserve"> </w:t>
      </w:r>
      <w:r w:rsidRPr="007E4297">
        <w:rPr>
          <w:sz w:val="22"/>
          <w:szCs w:val="22"/>
          <w:lang w:val="ru-RU"/>
        </w:rPr>
        <w:t>картоне</w:t>
      </w:r>
      <w:r w:rsidRPr="007E4297">
        <w:rPr>
          <w:spacing w:val="-7"/>
          <w:sz w:val="22"/>
          <w:szCs w:val="22"/>
          <w:lang w:val="ru-RU"/>
        </w:rPr>
        <w:t xml:space="preserve"> </w:t>
      </w:r>
      <w:r w:rsidRPr="007E4297">
        <w:rPr>
          <w:sz w:val="22"/>
          <w:szCs w:val="22"/>
          <w:lang w:val="ru-RU"/>
        </w:rPr>
        <w:t>с</w:t>
      </w:r>
      <w:r w:rsidRPr="007E4297">
        <w:rPr>
          <w:spacing w:val="-7"/>
          <w:sz w:val="22"/>
          <w:szCs w:val="22"/>
          <w:lang w:val="ru-RU"/>
        </w:rPr>
        <w:t xml:space="preserve"> </w:t>
      </w:r>
      <w:r w:rsidRPr="007E4297">
        <w:rPr>
          <w:sz w:val="22"/>
          <w:szCs w:val="22"/>
          <w:lang w:val="ru-RU"/>
        </w:rPr>
        <w:t>помощью</w:t>
      </w:r>
      <w:r w:rsidRPr="007E4297">
        <w:rPr>
          <w:spacing w:val="-7"/>
          <w:sz w:val="22"/>
          <w:szCs w:val="22"/>
          <w:lang w:val="ru-RU"/>
        </w:rPr>
        <w:t xml:space="preserve"> </w:t>
      </w:r>
      <w:r w:rsidRPr="007E4297">
        <w:rPr>
          <w:sz w:val="22"/>
          <w:szCs w:val="22"/>
          <w:lang w:val="ru-RU"/>
        </w:rPr>
        <w:t>канцелярского ножа, выполнение отверстий шилом.</w:t>
      </w:r>
    </w:p>
    <w:p w:rsidR="003C786B" w:rsidRPr="007E4297" w:rsidRDefault="003C786B" w:rsidP="00C77D14">
      <w:pPr>
        <w:pStyle w:val="af6"/>
        <w:spacing w:line="242" w:lineRule="auto"/>
        <w:ind w:left="0"/>
        <w:jc w:val="left"/>
        <w:rPr>
          <w:sz w:val="22"/>
          <w:szCs w:val="22"/>
          <w:lang w:val="ru-RU"/>
        </w:rPr>
      </w:pPr>
      <w:r w:rsidRPr="007E4297">
        <w:rPr>
          <w:spacing w:val="-2"/>
          <w:sz w:val="22"/>
          <w:szCs w:val="22"/>
          <w:lang w:val="ru-RU"/>
        </w:rPr>
        <w:t>Технология</w:t>
      </w:r>
      <w:r w:rsidRPr="007E4297">
        <w:rPr>
          <w:spacing w:val="-4"/>
          <w:sz w:val="22"/>
          <w:szCs w:val="22"/>
          <w:lang w:val="ru-RU"/>
        </w:rPr>
        <w:t xml:space="preserve"> </w:t>
      </w:r>
      <w:r w:rsidRPr="007E4297">
        <w:rPr>
          <w:spacing w:val="-2"/>
          <w:sz w:val="22"/>
          <w:szCs w:val="22"/>
          <w:lang w:val="ru-RU"/>
        </w:rPr>
        <w:t>обработки</w:t>
      </w:r>
      <w:r w:rsidRPr="007E4297">
        <w:rPr>
          <w:spacing w:val="-4"/>
          <w:sz w:val="22"/>
          <w:szCs w:val="22"/>
          <w:lang w:val="ru-RU"/>
        </w:rPr>
        <w:t xml:space="preserve"> </w:t>
      </w:r>
      <w:r w:rsidRPr="007E4297">
        <w:rPr>
          <w:spacing w:val="-2"/>
          <w:sz w:val="22"/>
          <w:szCs w:val="22"/>
          <w:lang w:val="ru-RU"/>
        </w:rPr>
        <w:t>текстильных</w:t>
      </w:r>
      <w:r w:rsidRPr="007E4297">
        <w:rPr>
          <w:spacing w:val="-4"/>
          <w:sz w:val="22"/>
          <w:szCs w:val="22"/>
          <w:lang w:val="ru-RU"/>
        </w:rPr>
        <w:t xml:space="preserve"> </w:t>
      </w:r>
      <w:r w:rsidRPr="007E4297">
        <w:rPr>
          <w:spacing w:val="-2"/>
          <w:sz w:val="22"/>
          <w:szCs w:val="22"/>
          <w:lang w:val="ru-RU"/>
        </w:rPr>
        <w:t>материалов.</w:t>
      </w:r>
      <w:r w:rsidRPr="007E4297">
        <w:rPr>
          <w:spacing w:val="-4"/>
          <w:sz w:val="22"/>
          <w:szCs w:val="22"/>
          <w:lang w:val="ru-RU"/>
        </w:rPr>
        <w:t xml:space="preserve"> </w:t>
      </w:r>
      <w:r w:rsidRPr="007E4297">
        <w:rPr>
          <w:spacing w:val="-2"/>
          <w:sz w:val="22"/>
          <w:szCs w:val="22"/>
          <w:lang w:val="ru-RU"/>
        </w:rPr>
        <w:t>Использова</w:t>
      </w:r>
      <w:r w:rsidRPr="007E4297">
        <w:rPr>
          <w:sz w:val="22"/>
          <w:szCs w:val="22"/>
          <w:lang w:val="ru-RU"/>
        </w:rPr>
        <w:t>ние</w:t>
      </w:r>
      <w:r w:rsidRPr="007E4297">
        <w:rPr>
          <w:spacing w:val="-16"/>
          <w:sz w:val="22"/>
          <w:szCs w:val="22"/>
          <w:lang w:val="ru-RU"/>
        </w:rPr>
        <w:t xml:space="preserve"> </w:t>
      </w:r>
      <w:r w:rsidRPr="007E4297">
        <w:rPr>
          <w:sz w:val="22"/>
          <w:szCs w:val="22"/>
          <w:lang w:val="ru-RU"/>
        </w:rPr>
        <w:t>трикотажа</w:t>
      </w:r>
      <w:r w:rsidRPr="007E4297">
        <w:rPr>
          <w:spacing w:val="-16"/>
          <w:sz w:val="22"/>
          <w:szCs w:val="22"/>
          <w:lang w:val="ru-RU"/>
        </w:rPr>
        <w:t xml:space="preserve"> </w:t>
      </w:r>
      <w:r w:rsidRPr="007E4297">
        <w:rPr>
          <w:sz w:val="22"/>
          <w:szCs w:val="22"/>
          <w:lang w:val="ru-RU"/>
        </w:rPr>
        <w:t>и</w:t>
      </w:r>
      <w:r w:rsidRPr="007E4297">
        <w:rPr>
          <w:spacing w:val="-16"/>
          <w:sz w:val="22"/>
          <w:szCs w:val="22"/>
          <w:lang w:val="ru-RU"/>
        </w:rPr>
        <w:t xml:space="preserve"> </w:t>
      </w:r>
      <w:r w:rsidRPr="007E4297">
        <w:rPr>
          <w:sz w:val="22"/>
          <w:szCs w:val="22"/>
          <w:lang w:val="ru-RU"/>
        </w:rPr>
        <w:t>нетканых</w:t>
      </w:r>
      <w:r w:rsidRPr="007E4297">
        <w:rPr>
          <w:spacing w:val="-16"/>
          <w:sz w:val="22"/>
          <w:szCs w:val="22"/>
          <w:lang w:val="ru-RU"/>
        </w:rPr>
        <w:t xml:space="preserve"> </w:t>
      </w:r>
      <w:r w:rsidRPr="007E4297">
        <w:rPr>
          <w:sz w:val="22"/>
          <w:szCs w:val="22"/>
          <w:lang w:val="ru-RU"/>
        </w:rPr>
        <w:t>материалов</w:t>
      </w:r>
      <w:r w:rsidRPr="007E4297">
        <w:rPr>
          <w:spacing w:val="-16"/>
          <w:sz w:val="22"/>
          <w:szCs w:val="22"/>
          <w:lang w:val="ru-RU"/>
        </w:rPr>
        <w:t xml:space="preserve"> </w:t>
      </w:r>
      <w:r w:rsidRPr="007E4297">
        <w:rPr>
          <w:sz w:val="22"/>
          <w:szCs w:val="22"/>
          <w:lang w:val="ru-RU"/>
        </w:rPr>
        <w:t>для</w:t>
      </w:r>
      <w:r w:rsidRPr="007E4297">
        <w:rPr>
          <w:spacing w:val="-16"/>
          <w:sz w:val="22"/>
          <w:szCs w:val="22"/>
          <w:lang w:val="ru-RU"/>
        </w:rPr>
        <w:t xml:space="preserve"> </w:t>
      </w:r>
      <w:r w:rsidRPr="007E4297">
        <w:rPr>
          <w:sz w:val="22"/>
          <w:szCs w:val="22"/>
          <w:lang w:val="ru-RU"/>
        </w:rPr>
        <w:t>изг</w:t>
      </w:r>
      <w:r w:rsidRPr="007E4297">
        <w:rPr>
          <w:sz w:val="22"/>
          <w:szCs w:val="22"/>
          <w:lang w:val="ru-RU"/>
        </w:rPr>
        <w:t>о</w:t>
      </w:r>
      <w:r w:rsidRPr="007E4297">
        <w:rPr>
          <w:sz w:val="22"/>
          <w:szCs w:val="22"/>
          <w:lang w:val="ru-RU"/>
        </w:rPr>
        <w:t>товления</w:t>
      </w:r>
      <w:r w:rsidRPr="007E4297">
        <w:rPr>
          <w:spacing w:val="-16"/>
          <w:sz w:val="22"/>
          <w:szCs w:val="22"/>
          <w:lang w:val="ru-RU"/>
        </w:rPr>
        <w:t xml:space="preserve"> </w:t>
      </w:r>
      <w:r w:rsidRPr="007E4297">
        <w:rPr>
          <w:sz w:val="22"/>
          <w:szCs w:val="22"/>
          <w:lang w:val="ru-RU"/>
        </w:rPr>
        <w:t>изделий</w:t>
      </w:r>
      <w:r w:rsidRPr="007E4297">
        <w:rPr>
          <w:w w:val="95"/>
          <w:sz w:val="22"/>
          <w:szCs w:val="22"/>
          <w:lang w:val="ru-RU"/>
        </w:rPr>
        <w:t>.</w:t>
      </w:r>
      <w:r w:rsidRPr="007E4297">
        <w:rPr>
          <w:spacing w:val="-2"/>
          <w:sz w:val="22"/>
          <w:szCs w:val="22"/>
          <w:lang w:val="ru-RU"/>
        </w:rPr>
        <w:t xml:space="preserve"> Использова</w:t>
      </w:r>
      <w:r w:rsidRPr="007E4297">
        <w:rPr>
          <w:sz w:val="22"/>
          <w:szCs w:val="22"/>
          <w:lang w:val="ru-RU"/>
        </w:rPr>
        <w:t>ние вариантов строчки косого стежка (крестик</w:t>
      </w:r>
      <w:r w:rsidRPr="007E4297">
        <w:rPr>
          <w:w w:val="95"/>
          <w:sz w:val="22"/>
          <w:szCs w:val="22"/>
          <w:lang w:val="ru-RU"/>
        </w:rPr>
        <w:t xml:space="preserve">, </w:t>
      </w:r>
      <w:r w:rsidRPr="007E4297">
        <w:rPr>
          <w:sz w:val="22"/>
          <w:szCs w:val="22"/>
          <w:lang w:val="ru-RU"/>
        </w:rPr>
        <w:t>стебельчатая и др.) и/или п</w:t>
      </w:r>
      <w:r w:rsidRPr="007E4297">
        <w:rPr>
          <w:sz w:val="22"/>
          <w:szCs w:val="22"/>
          <w:lang w:val="ru-RU"/>
        </w:rPr>
        <w:t>е</w:t>
      </w:r>
      <w:r w:rsidRPr="007E4297">
        <w:rPr>
          <w:sz w:val="22"/>
          <w:szCs w:val="22"/>
          <w:lang w:val="ru-RU"/>
        </w:rPr>
        <w:t>тельной строчки для соединения деталей</w:t>
      </w:r>
      <w:r w:rsidRPr="007E4297">
        <w:rPr>
          <w:spacing w:val="-5"/>
          <w:sz w:val="22"/>
          <w:szCs w:val="22"/>
          <w:lang w:val="ru-RU"/>
        </w:rPr>
        <w:t xml:space="preserve"> </w:t>
      </w:r>
      <w:r w:rsidRPr="007E4297">
        <w:rPr>
          <w:sz w:val="22"/>
          <w:szCs w:val="22"/>
          <w:lang w:val="ru-RU"/>
        </w:rPr>
        <w:t>изделия</w:t>
      </w:r>
      <w:r w:rsidRPr="007E4297">
        <w:rPr>
          <w:spacing w:val="-5"/>
          <w:sz w:val="22"/>
          <w:szCs w:val="22"/>
          <w:lang w:val="ru-RU"/>
        </w:rPr>
        <w:t xml:space="preserve"> </w:t>
      </w:r>
      <w:r w:rsidRPr="007E4297">
        <w:rPr>
          <w:sz w:val="22"/>
          <w:szCs w:val="22"/>
          <w:lang w:val="ru-RU"/>
        </w:rPr>
        <w:t>и</w:t>
      </w:r>
      <w:r w:rsidRPr="007E4297">
        <w:rPr>
          <w:spacing w:val="-5"/>
          <w:sz w:val="22"/>
          <w:szCs w:val="22"/>
          <w:lang w:val="ru-RU"/>
        </w:rPr>
        <w:t xml:space="preserve"> </w:t>
      </w:r>
      <w:r w:rsidRPr="007E4297">
        <w:rPr>
          <w:sz w:val="22"/>
          <w:szCs w:val="22"/>
          <w:lang w:val="ru-RU"/>
        </w:rPr>
        <w:t>отделки.</w:t>
      </w:r>
      <w:r w:rsidRPr="007E4297">
        <w:rPr>
          <w:spacing w:val="-5"/>
          <w:sz w:val="22"/>
          <w:szCs w:val="22"/>
          <w:lang w:val="ru-RU"/>
        </w:rPr>
        <w:t xml:space="preserve"> </w:t>
      </w:r>
      <w:r w:rsidRPr="007E4297">
        <w:rPr>
          <w:sz w:val="22"/>
          <w:szCs w:val="22"/>
          <w:lang w:val="ru-RU"/>
        </w:rPr>
        <w:t>Пришивание</w:t>
      </w:r>
      <w:r w:rsidRPr="007E4297">
        <w:rPr>
          <w:spacing w:val="-5"/>
          <w:sz w:val="22"/>
          <w:szCs w:val="22"/>
          <w:lang w:val="ru-RU"/>
        </w:rPr>
        <w:t xml:space="preserve"> </w:t>
      </w:r>
      <w:r w:rsidRPr="007E4297">
        <w:rPr>
          <w:sz w:val="22"/>
          <w:szCs w:val="22"/>
          <w:lang w:val="ru-RU"/>
        </w:rPr>
        <w:t>пуговиц</w:t>
      </w:r>
      <w:r w:rsidRPr="007E4297">
        <w:rPr>
          <w:spacing w:val="-5"/>
          <w:sz w:val="22"/>
          <w:szCs w:val="22"/>
          <w:lang w:val="ru-RU"/>
        </w:rPr>
        <w:t xml:space="preserve"> </w:t>
      </w:r>
      <w:r w:rsidRPr="007E4297">
        <w:rPr>
          <w:sz w:val="22"/>
          <w:szCs w:val="22"/>
          <w:lang w:val="ru-RU"/>
        </w:rPr>
        <w:t>(с</w:t>
      </w:r>
      <w:r w:rsidRPr="007E4297">
        <w:rPr>
          <w:spacing w:val="-5"/>
          <w:sz w:val="22"/>
          <w:szCs w:val="22"/>
          <w:lang w:val="ru-RU"/>
        </w:rPr>
        <w:t xml:space="preserve"> </w:t>
      </w:r>
      <w:r w:rsidRPr="007E4297">
        <w:rPr>
          <w:sz w:val="22"/>
          <w:szCs w:val="22"/>
          <w:lang w:val="ru-RU"/>
        </w:rPr>
        <w:t>двумя-четырьмя о</w:t>
      </w:r>
      <w:r w:rsidRPr="007E4297">
        <w:rPr>
          <w:sz w:val="22"/>
          <w:szCs w:val="22"/>
          <w:lang w:val="ru-RU"/>
        </w:rPr>
        <w:t>т</w:t>
      </w:r>
      <w:r w:rsidRPr="007E4297">
        <w:rPr>
          <w:sz w:val="22"/>
          <w:szCs w:val="22"/>
          <w:lang w:val="ru-RU"/>
        </w:rPr>
        <w:t>верстиями). Изготовление швейных изделий из нескольких деталей.</w:t>
      </w:r>
    </w:p>
    <w:p w:rsidR="003C786B" w:rsidRPr="007E4297" w:rsidRDefault="003C786B" w:rsidP="00C77D14">
      <w:pPr>
        <w:pStyle w:val="af6"/>
        <w:spacing w:line="242" w:lineRule="auto"/>
        <w:ind w:left="0"/>
        <w:jc w:val="left"/>
        <w:rPr>
          <w:sz w:val="22"/>
          <w:szCs w:val="22"/>
          <w:lang w:val="ru-RU"/>
        </w:rPr>
      </w:pPr>
      <w:r w:rsidRPr="007E4297">
        <w:rPr>
          <w:sz w:val="22"/>
          <w:szCs w:val="22"/>
          <w:lang w:val="ru-RU"/>
        </w:rPr>
        <w:t>Использование дополнительных материалов. Комбинирование разных материалов в одном изделии.</w:t>
      </w:r>
    </w:p>
    <w:p w:rsidR="003C786B" w:rsidRPr="007E4297" w:rsidRDefault="003C786B" w:rsidP="006C3C12">
      <w:pPr>
        <w:pStyle w:val="3"/>
        <w:numPr>
          <w:ilvl w:val="0"/>
          <w:numId w:val="74"/>
        </w:numPr>
        <w:tabs>
          <w:tab w:val="left" w:pos="367"/>
        </w:tabs>
        <w:spacing w:before="84" w:line="240" w:lineRule="auto"/>
        <w:ind w:left="0" w:firstLine="0"/>
        <w:rPr>
          <w:b w:val="0"/>
          <w:sz w:val="22"/>
          <w:szCs w:val="22"/>
        </w:rPr>
      </w:pPr>
      <w:r w:rsidRPr="007E4297">
        <w:rPr>
          <w:spacing w:val="-2"/>
          <w:w w:val="105"/>
          <w:sz w:val="22"/>
          <w:szCs w:val="22"/>
        </w:rPr>
        <w:t>Конструирование</w:t>
      </w:r>
      <w:r w:rsidRPr="007E4297">
        <w:rPr>
          <w:spacing w:val="11"/>
          <w:w w:val="105"/>
          <w:sz w:val="22"/>
          <w:szCs w:val="22"/>
        </w:rPr>
        <w:t xml:space="preserve"> </w:t>
      </w:r>
      <w:r w:rsidRPr="007E4297">
        <w:rPr>
          <w:spacing w:val="-2"/>
          <w:w w:val="105"/>
          <w:sz w:val="22"/>
          <w:szCs w:val="22"/>
        </w:rPr>
        <w:t>и</w:t>
      </w:r>
      <w:r w:rsidRPr="007E4297">
        <w:rPr>
          <w:spacing w:val="11"/>
          <w:w w:val="105"/>
          <w:sz w:val="22"/>
          <w:szCs w:val="22"/>
        </w:rPr>
        <w:t xml:space="preserve"> </w:t>
      </w:r>
      <w:r w:rsidRPr="007E4297">
        <w:rPr>
          <w:spacing w:val="-2"/>
          <w:w w:val="105"/>
          <w:sz w:val="22"/>
          <w:szCs w:val="22"/>
        </w:rPr>
        <w:t>моделирование</w:t>
      </w:r>
      <w:r w:rsidRPr="007E4297">
        <w:rPr>
          <w:spacing w:val="12"/>
          <w:w w:val="105"/>
          <w:sz w:val="22"/>
          <w:szCs w:val="22"/>
        </w:rPr>
        <w:t xml:space="preserve"> </w:t>
      </w:r>
      <w:r w:rsidRPr="007E4297">
        <w:rPr>
          <w:spacing w:val="-2"/>
          <w:w w:val="105"/>
          <w:sz w:val="22"/>
          <w:szCs w:val="22"/>
        </w:rPr>
        <w:t>(12</w:t>
      </w:r>
      <w:r w:rsidRPr="007E4297">
        <w:rPr>
          <w:spacing w:val="11"/>
          <w:w w:val="105"/>
          <w:sz w:val="22"/>
          <w:szCs w:val="22"/>
        </w:rPr>
        <w:t xml:space="preserve"> </w:t>
      </w:r>
      <w:r w:rsidRPr="007E4297">
        <w:rPr>
          <w:spacing w:val="-5"/>
          <w:w w:val="105"/>
          <w:sz w:val="22"/>
          <w:szCs w:val="22"/>
        </w:rPr>
        <w:t>ч)</w:t>
      </w:r>
    </w:p>
    <w:p w:rsidR="003C786B" w:rsidRPr="007E4297" w:rsidRDefault="003C786B" w:rsidP="00C77D14">
      <w:pPr>
        <w:pStyle w:val="af6"/>
        <w:spacing w:before="50" w:line="242" w:lineRule="auto"/>
        <w:ind w:left="0"/>
        <w:jc w:val="left"/>
        <w:rPr>
          <w:sz w:val="22"/>
          <w:szCs w:val="22"/>
          <w:lang w:val="ru-RU"/>
        </w:rPr>
      </w:pPr>
      <w:r w:rsidRPr="007E4297">
        <w:rPr>
          <w:sz w:val="22"/>
          <w:szCs w:val="22"/>
          <w:lang w:val="ru-RU"/>
        </w:rPr>
        <w:t>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w:t>
      </w:r>
      <w:r w:rsidRPr="007E4297">
        <w:rPr>
          <w:spacing w:val="-16"/>
          <w:sz w:val="22"/>
          <w:szCs w:val="22"/>
          <w:lang w:val="ru-RU"/>
        </w:rPr>
        <w:t xml:space="preserve"> </w:t>
      </w:r>
      <w:r w:rsidRPr="007E4297">
        <w:rPr>
          <w:sz w:val="22"/>
          <w:szCs w:val="22"/>
          <w:lang w:val="ru-RU"/>
        </w:rPr>
        <w:t>Сп</w:t>
      </w:r>
      <w:r w:rsidRPr="007E4297">
        <w:rPr>
          <w:sz w:val="22"/>
          <w:szCs w:val="22"/>
          <w:lang w:val="ru-RU"/>
        </w:rPr>
        <w:t>о</w:t>
      </w:r>
      <w:r w:rsidRPr="007E4297">
        <w:rPr>
          <w:sz w:val="22"/>
          <w:szCs w:val="22"/>
          <w:lang w:val="ru-RU"/>
        </w:rPr>
        <w:t>собы</w:t>
      </w:r>
      <w:r w:rsidRPr="007E4297">
        <w:rPr>
          <w:spacing w:val="-16"/>
          <w:sz w:val="22"/>
          <w:szCs w:val="22"/>
          <w:lang w:val="ru-RU"/>
        </w:rPr>
        <w:t xml:space="preserve"> </w:t>
      </w:r>
      <w:r w:rsidRPr="007E4297">
        <w:rPr>
          <w:sz w:val="22"/>
          <w:szCs w:val="22"/>
          <w:lang w:val="ru-RU"/>
        </w:rPr>
        <w:t>подвижного</w:t>
      </w:r>
      <w:r w:rsidRPr="007E4297">
        <w:rPr>
          <w:spacing w:val="-16"/>
          <w:sz w:val="22"/>
          <w:szCs w:val="22"/>
          <w:lang w:val="ru-RU"/>
        </w:rPr>
        <w:t xml:space="preserve"> </w:t>
      </w:r>
      <w:r w:rsidRPr="007E4297">
        <w:rPr>
          <w:sz w:val="22"/>
          <w:szCs w:val="22"/>
          <w:lang w:val="ru-RU"/>
        </w:rPr>
        <w:t>и</w:t>
      </w:r>
      <w:r w:rsidRPr="007E4297">
        <w:rPr>
          <w:spacing w:val="-16"/>
          <w:sz w:val="22"/>
          <w:szCs w:val="22"/>
          <w:lang w:val="ru-RU"/>
        </w:rPr>
        <w:t xml:space="preserve"> </w:t>
      </w:r>
      <w:r w:rsidRPr="007E4297">
        <w:rPr>
          <w:sz w:val="22"/>
          <w:szCs w:val="22"/>
          <w:lang w:val="ru-RU"/>
        </w:rPr>
        <w:t>неподвижного соединения деталей набора «Конструктор», их использование в изделиях; жёсткость и устойчивость конструкции.</w:t>
      </w:r>
    </w:p>
    <w:p w:rsidR="003C786B" w:rsidRPr="007E4297" w:rsidRDefault="003C786B" w:rsidP="00C77D14">
      <w:pPr>
        <w:pStyle w:val="af6"/>
        <w:spacing w:line="244" w:lineRule="auto"/>
        <w:ind w:left="0"/>
        <w:jc w:val="left"/>
        <w:rPr>
          <w:sz w:val="22"/>
          <w:szCs w:val="22"/>
          <w:lang w:val="ru-RU"/>
        </w:rPr>
      </w:pPr>
      <w:r w:rsidRPr="007E4297">
        <w:rPr>
          <w:sz w:val="22"/>
          <w:szCs w:val="22"/>
          <w:lang w:val="ru-RU"/>
        </w:rPr>
        <w:t>Создание</w:t>
      </w:r>
      <w:r w:rsidRPr="007E4297">
        <w:rPr>
          <w:spacing w:val="-14"/>
          <w:sz w:val="22"/>
          <w:szCs w:val="22"/>
          <w:lang w:val="ru-RU"/>
        </w:rPr>
        <w:t xml:space="preserve"> </w:t>
      </w:r>
      <w:r w:rsidRPr="007E4297">
        <w:rPr>
          <w:sz w:val="22"/>
          <w:szCs w:val="22"/>
          <w:lang w:val="ru-RU"/>
        </w:rPr>
        <w:t>простых</w:t>
      </w:r>
      <w:r w:rsidRPr="007E4297">
        <w:rPr>
          <w:spacing w:val="-14"/>
          <w:sz w:val="22"/>
          <w:szCs w:val="22"/>
          <w:lang w:val="ru-RU"/>
        </w:rPr>
        <w:t xml:space="preserve"> </w:t>
      </w:r>
      <w:r w:rsidRPr="007E4297">
        <w:rPr>
          <w:sz w:val="22"/>
          <w:szCs w:val="22"/>
          <w:lang w:val="ru-RU"/>
        </w:rPr>
        <w:t>макетов</w:t>
      </w:r>
      <w:r w:rsidRPr="007E4297">
        <w:rPr>
          <w:spacing w:val="-14"/>
          <w:sz w:val="22"/>
          <w:szCs w:val="22"/>
          <w:lang w:val="ru-RU"/>
        </w:rPr>
        <w:t xml:space="preserve"> </w:t>
      </w:r>
      <w:r w:rsidRPr="007E4297">
        <w:rPr>
          <w:sz w:val="22"/>
          <w:szCs w:val="22"/>
          <w:lang w:val="ru-RU"/>
        </w:rPr>
        <w:t>и</w:t>
      </w:r>
      <w:r w:rsidRPr="007E4297">
        <w:rPr>
          <w:spacing w:val="-14"/>
          <w:sz w:val="22"/>
          <w:szCs w:val="22"/>
          <w:lang w:val="ru-RU"/>
        </w:rPr>
        <w:t xml:space="preserve"> </w:t>
      </w:r>
      <w:r w:rsidRPr="007E4297">
        <w:rPr>
          <w:sz w:val="22"/>
          <w:szCs w:val="22"/>
          <w:lang w:val="ru-RU"/>
        </w:rPr>
        <w:t>моделей</w:t>
      </w:r>
      <w:r w:rsidRPr="007E4297">
        <w:rPr>
          <w:spacing w:val="-14"/>
          <w:sz w:val="22"/>
          <w:szCs w:val="22"/>
          <w:lang w:val="ru-RU"/>
        </w:rPr>
        <w:t xml:space="preserve"> </w:t>
      </w:r>
      <w:r w:rsidRPr="007E4297">
        <w:rPr>
          <w:sz w:val="22"/>
          <w:szCs w:val="22"/>
          <w:lang w:val="ru-RU"/>
        </w:rPr>
        <w:t>архитектурных</w:t>
      </w:r>
      <w:r w:rsidRPr="007E4297">
        <w:rPr>
          <w:spacing w:val="-14"/>
          <w:sz w:val="22"/>
          <w:szCs w:val="22"/>
          <w:lang w:val="ru-RU"/>
        </w:rPr>
        <w:t xml:space="preserve"> </w:t>
      </w:r>
      <w:r w:rsidRPr="007E4297">
        <w:rPr>
          <w:sz w:val="22"/>
          <w:szCs w:val="22"/>
          <w:lang w:val="ru-RU"/>
        </w:rPr>
        <w:t>сооружений,</w:t>
      </w:r>
      <w:r w:rsidRPr="007E4297">
        <w:rPr>
          <w:spacing w:val="-16"/>
          <w:sz w:val="22"/>
          <w:szCs w:val="22"/>
          <w:lang w:val="ru-RU"/>
        </w:rPr>
        <w:t xml:space="preserve"> </w:t>
      </w:r>
      <w:r w:rsidRPr="007E4297">
        <w:rPr>
          <w:sz w:val="22"/>
          <w:szCs w:val="22"/>
          <w:lang w:val="ru-RU"/>
        </w:rPr>
        <w:t>технических</w:t>
      </w:r>
      <w:r w:rsidRPr="007E4297">
        <w:rPr>
          <w:spacing w:val="-16"/>
          <w:sz w:val="22"/>
          <w:szCs w:val="22"/>
          <w:lang w:val="ru-RU"/>
        </w:rPr>
        <w:t xml:space="preserve"> </w:t>
      </w:r>
      <w:r w:rsidRPr="007E4297">
        <w:rPr>
          <w:sz w:val="22"/>
          <w:szCs w:val="22"/>
          <w:lang w:val="ru-RU"/>
        </w:rPr>
        <w:t>устройств,</w:t>
      </w:r>
      <w:r w:rsidRPr="007E4297">
        <w:rPr>
          <w:spacing w:val="-16"/>
          <w:sz w:val="22"/>
          <w:szCs w:val="22"/>
          <w:lang w:val="ru-RU"/>
        </w:rPr>
        <w:t xml:space="preserve"> </w:t>
      </w:r>
      <w:r w:rsidRPr="007E4297">
        <w:rPr>
          <w:sz w:val="22"/>
          <w:szCs w:val="22"/>
          <w:lang w:val="ru-RU"/>
        </w:rPr>
        <w:t>бытовых</w:t>
      </w:r>
      <w:r w:rsidRPr="007E4297">
        <w:rPr>
          <w:spacing w:val="-16"/>
          <w:sz w:val="22"/>
          <w:szCs w:val="22"/>
          <w:lang w:val="ru-RU"/>
        </w:rPr>
        <w:t xml:space="preserve"> </w:t>
      </w:r>
      <w:r w:rsidRPr="007E4297">
        <w:rPr>
          <w:sz w:val="22"/>
          <w:szCs w:val="22"/>
          <w:lang w:val="ru-RU"/>
        </w:rPr>
        <w:t>конс</w:t>
      </w:r>
      <w:r w:rsidRPr="007E4297">
        <w:rPr>
          <w:sz w:val="22"/>
          <w:szCs w:val="22"/>
          <w:lang w:val="ru-RU"/>
        </w:rPr>
        <w:t>т</w:t>
      </w:r>
      <w:r w:rsidRPr="007E4297">
        <w:rPr>
          <w:sz w:val="22"/>
          <w:szCs w:val="22"/>
          <w:lang w:val="ru-RU"/>
        </w:rPr>
        <w:t>рукций.</w:t>
      </w:r>
      <w:r w:rsidRPr="007E4297">
        <w:rPr>
          <w:spacing w:val="-16"/>
          <w:sz w:val="22"/>
          <w:szCs w:val="22"/>
          <w:lang w:val="ru-RU"/>
        </w:rPr>
        <w:t xml:space="preserve"> </w:t>
      </w:r>
      <w:r w:rsidRPr="007E4297">
        <w:rPr>
          <w:sz w:val="22"/>
          <w:szCs w:val="22"/>
          <w:lang w:val="ru-RU"/>
        </w:rPr>
        <w:t>Выполнение заданий на доработку конструкций (отдельных узлов, соединений) с учётом дополн</w:t>
      </w:r>
      <w:r w:rsidRPr="007E4297">
        <w:rPr>
          <w:sz w:val="22"/>
          <w:szCs w:val="22"/>
          <w:lang w:val="ru-RU"/>
        </w:rPr>
        <w:t>и</w:t>
      </w:r>
      <w:r w:rsidRPr="007E4297">
        <w:rPr>
          <w:sz w:val="22"/>
          <w:szCs w:val="22"/>
          <w:lang w:val="ru-RU"/>
        </w:rPr>
        <w:t>тельных условий (требований). Использование</w:t>
      </w:r>
      <w:r w:rsidRPr="007E4297">
        <w:rPr>
          <w:spacing w:val="-8"/>
          <w:sz w:val="22"/>
          <w:szCs w:val="22"/>
          <w:lang w:val="ru-RU"/>
        </w:rPr>
        <w:t xml:space="preserve"> </w:t>
      </w:r>
      <w:r w:rsidRPr="007E4297">
        <w:rPr>
          <w:sz w:val="22"/>
          <w:szCs w:val="22"/>
          <w:lang w:val="ru-RU"/>
        </w:rPr>
        <w:t>измерений</w:t>
      </w:r>
      <w:r w:rsidRPr="007E4297">
        <w:rPr>
          <w:spacing w:val="-8"/>
          <w:sz w:val="22"/>
          <w:szCs w:val="22"/>
          <w:lang w:val="ru-RU"/>
        </w:rPr>
        <w:t xml:space="preserve"> </w:t>
      </w:r>
      <w:r w:rsidRPr="007E4297">
        <w:rPr>
          <w:sz w:val="22"/>
          <w:szCs w:val="22"/>
          <w:lang w:val="ru-RU"/>
        </w:rPr>
        <w:t>и</w:t>
      </w:r>
      <w:r w:rsidRPr="007E4297">
        <w:rPr>
          <w:spacing w:val="-8"/>
          <w:sz w:val="22"/>
          <w:szCs w:val="22"/>
          <w:lang w:val="ru-RU"/>
        </w:rPr>
        <w:t xml:space="preserve"> </w:t>
      </w:r>
      <w:r w:rsidRPr="007E4297">
        <w:rPr>
          <w:sz w:val="22"/>
          <w:szCs w:val="22"/>
          <w:lang w:val="ru-RU"/>
        </w:rPr>
        <w:t>построений</w:t>
      </w:r>
      <w:r w:rsidRPr="007E4297">
        <w:rPr>
          <w:spacing w:val="-8"/>
          <w:sz w:val="22"/>
          <w:szCs w:val="22"/>
          <w:lang w:val="ru-RU"/>
        </w:rPr>
        <w:t xml:space="preserve"> </w:t>
      </w:r>
      <w:r w:rsidRPr="007E4297">
        <w:rPr>
          <w:sz w:val="22"/>
          <w:szCs w:val="22"/>
          <w:lang w:val="ru-RU"/>
        </w:rPr>
        <w:t>для</w:t>
      </w:r>
      <w:r w:rsidRPr="007E4297">
        <w:rPr>
          <w:spacing w:val="-8"/>
          <w:sz w:val="22"/>
          <w:szCs w:val="22"/>
          <w:lang w:val="ru-RU"/>
        </w:rPr>
        <w:t xml:space="preserve"> </w:t>
      </w:r>
      <w:r w:rsidRPr="007E4297">
        <w:rPr>
          <w:sz w:val="22"/>
          <w:szCs w:val="22"/>
          <w:lang w:val="ru-RU"/>
        </w:rPr>
        <w:t>решения</w:t>
      </w:r>
      <w:r w:rsidRPr="007E4297">
        <w:rPr>
          <w:spacing w:val="-8"/>
          <w:sz w:val="22"/>
          <w:szCs w:val="22"/>
          <w:lang w:val="ru-RU"/>
        </w:rPr>
        <w:t xml:space="preserve"> </w:t>
      </w:r>
      <w:r w:rsidRPr="007E4297">
        <w:rPr>
          <w:sz w:val="22"/>
          <w:szCs w:val="22"/>
          <w:lang w:val="ru-RU"/>
        </w:rPr>
        <w:t>практических задач. Решение задач на мысленную трансформацию трёхмерной конструкции в развёртку (и наоборот).</w:t>
      </w:r>
    </w:p>
    <w:p w:rsidR="003C786B" w:rsidRPr="007E4297" w:rsidRDefault="003C786B" w:rsidP="006C3C12">
      <w:pPr>
        <w:pStyle w:val="3"/>
        <w:numPr>
          <w:ilvl w:val="0"/>
          <w:numId w:val="74"/>
        </w:numPr>
        <w:tabs>
          <w:tab w:val="left" w:pos="380"/>
        </w:tabs>
        <w:spacing w:before="159" w:line="240" w:lineRule="auto"/>
        <w:ind w:left="0" w:firstLine="0"/>
        <w:rPr>
          <w:b w:val="0"/>
          <w:sz w:val="22"/>
          <w:szCs w:val="22"/>
        </w:rPr>
      </w:pPr>
      <w:r w:rsidRPr="007E4297">
        <w:rPr>
          <w:sz w:val="22"/>
          <w:szCs w:val="22"/>
        </w:rPr>
        <w:t>Информационно-коммуникативные</w:t>
      </w:r>
      <w:r w:rsidRPr="007E4297">
        <w:rPr>
          <w:spacing w:val="64"/>
          <w:sz w:val="22"/>
          <w:szCs w:val="22"/>
        </w:rPr>
        <w:t xml:space="preserve"> </w:t>
      </w:r>
      <w:r w:rsidRPr="007E4297">
        <w:rPr>
          <w:sz w:val="22"/>
          <w:szCs w:val="22"/>
        </w:rPr>
        <w:t>технологии</w:t>
      </w:r>
      <w:r w:rsidRPr="007E4297">
        <w:rPr>
          <w:spacing w:val="64"/>
          <w:sz w:val="22"/>
          <w:szCs w:val="22"/>
        </w:rPr>
        <w:t xml:space="preserve"> </w:t>
      </w:r>
      <w:r w:rsidRPr="007E4297">
        <w:rPr>
          <w:sz w:val="22"/>
          <w:szCs w:val="22"/>
        </w:rPr>
        <w:t>(4</w:t>
      </w:r>
      <w:r w:rsidRPr="007E4297">
        <w:rPr>
          <w:spacing w:val="64"/>
          <w:sz w:val="22"/>
          <w:szCs w:val="22"/>
        </w:rPr>
        <w:t xml:space="preserve"> </w:t>
      </w:r>
      <w:r w:rsidRPr="007E4297">
        <w:rPr>
          <w:spacing w:val="-7"/>
          <w:sz w:val="22"/>
          <w:szCs w:val="22"/>
        </w:rPr>
        <w:t>ч)</w:t>
      </w:r>
    </w:p>
    <w:p w:rsidR="003C786B" w:rsidRPr="007E4297" w:rsidRDefault="003C786B" w:rsidP="00C77D14">
      <w:pPr>
        <w:pStyle w:val="af6"/>
        <w:ind w:left="0"/>
        <w:jc w:val="left"/>
        <w:rPr>
          <w:sz w:val="22"/>
          <w:szCs w:val="22"/>
          <w:lang w:val="ru-RU"/>
        </w:rPr>
      </w:pPr>
      <w:r w:rsidRPr="007E4297">
        <w:rPr>
          <w:sz w:val="22"/>
          <w:szCs w:val="22"/>
          <w:lang w:val="ru-RU"/>
        </w:rPr>
        <w:t>Информационная</w:t>
      </w:r>
      <w:r w:rsidRPr="007E4297">
        <w:rPr>
          <w:spacing w:val="7"/>
          <w:sz w:val="22"/>
          <w:szCs w:val="22"/>
          <w:lang w:val="ru-RU"/>
        </w:rPr>
        <w:t xml:space="preserve"> </w:t>
      </w:r>
      <w:r w:rsidRPr="007E4297">
        <w:rPr>
          <w:sz w:val="22"/>
          <w:szCs w:val="22"/>
          <w:lang w:val="ru-RU"/>
        </w:rPr>
        <w:t>среда,</w:t>
      </w:r>
      <w:r w:rsidRPr="007E4297">
        <w:rPr>
          <w:spacing w:val="7"/>
          <w:sz w:val="22"/>
          <w:szCs w:val="22"/>
          <w:lang w:val="ru-RU"/>
        </w:rPr>
        <w:t xml:space="preserve"> </w:t>
      </w:r>
      <w:r w:rsidRPr="007E4297">
        <w:rPr>
          <w:sz w:val="22"/>
          <w:szCs w:val="22"/>
          <w:lang w:val="ru-RU"/>
        </w:rPr>
        <w:t>основные</w:t>
      </w:r>
      <w:r w:rsidRPr="007E4297">
        <w:rPr>
          <w:spacing w:val="7"/>
          <w:sz w:val="22"/>
          <w:szCs w:val="22"/>
          <w:lang w:val="ru-RU"/>
        </w:rPr>
        <w:t xml:space="preserve"> </w:t>
      </w:r>
      <w:r w:rsidRPr="007E4297">
        <w:rPr>
          <w:sz w:val="22"/>
          <w:szCs w:val="22"/>
          <w:lang w:val="ru-RU"/>
        </w:rPr>
        <w:t>источники</w:t>
      </w:r>
      <w:r w:rsidRPr="007E4297">
        <w:rPr>
          <w:spacing w:val="7"/>
          <w:sz w:val="22"/>
          <w:szCs w:val="22"/>
          <w:lang w:val="ru-RU"/>
        </w:rPr>
        <w:t xml:space="preserve"> </w:t>
      </w:r>
      <w:r w:rsidRPr="007E4297">
        <w:rPr>
          <w:sz w:val="22"/>
          <w:szCs w:val="22"/>
          <w:lang w:val="ru-RU"/>
        </w:rPr>
        <w:t>(органы</w:t>
      </w:r>
      <w:r w:rsidRPr="007E4297">
        <w:rPr>
          <w:spacing w:val="7"/>
          <w:sz w:val="22"/>
          <w:szCs w:val="22"/>
          <w:lang w:val="ru-RU"/>
        </w:rPr>
        <w:t xml:space="preserve"> </w:t>
      </w:r>
      <w:r w:rsidRPr="007E4297">
        <w:rPr>
          <w:sz w:val="22"/>
          <w:szCs w:val="22"/>
          <w:lang w:val="ru-RU"/>
        </w:rPr>
        <w:t>восприятия) информации, получаемой человеком. Сохранение и передача</w:t>
      </w:r>
      <w:r w:rsidRPr="007E4297">
        <w:rPr>
          <w:spacing w:val="4"/>
          <w:sz w:val="22"/>
          <w:szCs w:val="22"/>
          <w:lang w:val="ru-RU"/>
        </w:rPr>
        <w:t xml:space="preserve"> </w:t>
      </w:r>
      <w:r w:rsidRPr="007E4297">
        <w:rPr>
          <w:sz w:val="22"/>
          <w:szCs w:val="22"/>
          <w:lang w:val="ru-RU"/>
        </w:rPr>
        <w:t>информации.</w:t>
      </w:r>
      <w:r w:rsidRPr="007E4297">
        <w:rPr>
          <w:spacing w:val="4"/>
          <w:sz w:val="22"/>
          <w:szCs w:val="22"/>
          <w:lang w:val="ru-RU"/>
        </w:rPr>
        <w:t xml:space="preserve"> </w:t>
      </w:r>
      <w:r w:rsidRPr="007E4297">
        <w:rPr>
          <w:sz w:val="22"/>
          <w:szCs w:val="22"/>
          <w:lang w:val="ru-RU"/>
        </w:rPr>
        <w:t>Информационные</w:t>
      </w:r>
      <w:r w:rsidRPr="007E4297">
        <w:rPr>
          <w:spacing w:val="4"/>
          <w:sz w:val="22"/>
          <w:szCs w:val="22"/>
          <w:lang w:val="ru-RU"/>
        </w:rPr>
        <w:t xml:space="preserve"> </w:t>
      </w:r>
      <w:r w:rsidRPr="007E4297">
        <w:rPr>
          <w:sz w:val="22"/>
          <w:szCs w:val="22"/>
          <w:lang w:val="ru-RU"/>
        </w:rPr>
        <w:t>технологии.</w:t>
      </w:r>
      <w:r w:rsidRPr="007E4297">
        <w:rPr>
          <w:spacing w:val="5"/>
          <w:sz w:val="22"/>
          <w:szCs w:val="22"/>
          <w:lang w:val="ru-RU"/>
        </w:rPr>
        <w:t xml:space="preserve"> </w:t>
      </w:r>
      <w:r w:rsidRPr="007E4297">
        <w:rPr>
          <w:sz w:val="22"/>
          <w:szCs w:val="22"/>
          <w:lang w:val="ru-RU"/>
        </w:rPr>
        <w:t>Источники</w:t>
      </w:r>
      <w:r w:rsidRPr="007E4297">
        <w:rPr>
          <w:spacing w:val="-12"/>
          <w:sz w:val="22"/>
          <w:szCs w:val="22"/>
          <w:lang w:val="ru-RU"/>
        </w:rPr>
        <w:t xml:space="preserve"> </w:t>
      </w:r>
      <w:r w:rsidRPr="007E4297">
        <w:rPr>
          <w:sz w:val="22"/>
          <w:szCs w:val="22"/>
          <w:lang w:val="ru-RU"/>
        </w:rPr>
        <w:t>информации,</w:t>
      </w:r>
      <w:r w:rsidRPr="007E4297">
        <w:rPr>
          <w:spacing w:val="-12"/>
          <w:sz w:val="22"/>
          <w:szCs w:val="22"/>
          <w:lang w:val="ru-RU"/>
        </w:rPr>
        <w:t xml:space="preserve"> </w:t>
      </w:r>
      <w:r w:rsidRPr="007E4297">
        <w:rPr>
          <w:sz w:val="22"/>
          <w:szCs w:val="22"/>
          <w:lang w:val="ru-RU"/>
        </w:rPr>
        <w:t>используемые</w:t>
      </w:r>
      <w:r w:rsidRPr="007E4297">
        <w:rPr>
          <w:spacing w:val="-12"/>
          <w:sz w:val="22"/>
          <w:szCs w:val="22"/>
          <w:lang w:val="ru-RU"/>
        </w:rPr>
        <w:t xml:space="preserve"> </w:t>
      </w:r>
      <w:r w:rsidRPr="007E4297">
        <w:rPr>
          <w:sz w:val="22"/>
          <w:szCs w:val="22"/>
          <w:lang w:val="ru-RU"/>
        </w:rPr>
        <w:t>человеком</w:t>
      </w:r>
      <w:r w:rsidRPr="007E4297">
        <w:rPr>
          <w:spacing w:val="-12"/>
          <w:sz w:val="22"/>
          <w:szCs w:val="22"/>
          <w:lang w:val="ru-RU"/>
        </w:rPr>
        <w:t xml:space="preserve"> </w:t>
      </w:r>
      <w:r w:rsidRPr="007E4297">
        <w:rPr>
          <w:sz w:val="22"/>
          <w:szCs w:val="22"/>
          <w:lang w:val="ru-RU"/>
        </w:rPr>
        <w:t>в</w:t>
      </w:r>
      <w:r w:rsidRPr="007E4297">
        <w:rPr>
          <w:spacing w:val="-12"/>
          <w:sz w:val="22"/>
          <w:szCs w:val="22"/>
          <w:lang w:val="ru-RU"/>
        </w:rPr>
        <w:t xml:space="preserve"> </w:t>
      </w:r>
      <w:r w:rsidRPr="007E4297">
        <w:rPr>
          <w:sz w:val="22"/>
          <w:szCs w:val="22"/>
          <w:lang w:val="ru-RU"/>
        </w:rPr>
        <w:t>быту:</w:t>
      </w:r>
      <w:r w:rsidRPr="007E4297">
        <w:rPr>
          <w:spacing w:val="-12"/>
          <w:sz w:val="22"/>
          <w:szCs w:val="22"/>
          <w:lang w:val="ru-RU"/>
        </w:rPr>
        <w:t xml:space="preserve"> </w:t>
      </w:r>
      <w:r w:rsidRPr="007E4297">
        <w:rPr>
          <w:sz w:val="22"/>
          <w:szCs w:val="22"/>
          <w:lang w:val="ru-RU"/>
        </w:rPr>
        <w:t>телевидение,</w:t>
      </w:r>
      <w:r w:rsidRPr="007E4297">
        <w:rPr>
          <w:spacing w:val="-16"/>
          <w:sz w:val="22"/>
          <w:szCs w:val="22"/>
          <w:lang w:val="ru-RU"/>
        </w:rPr>
        <w:t xml:space="preserve"> </w:t>
      </w:r>
      <w:r w:rsidRPr="007E4297">
        <w:rPr>
          <w:sz w:val="22"/>
          <w:szCs w:val="22"/>
          <w:lang w:val="ru-RU"/>
        </w:rPr>
        <w:t>радио,</w:t>
      </w:r>
      <w:r w:rsidRPr="007E4297">
        <w:rPr>
          <w:spacing w:val="-16"/>
          <w:sz w:val="22"/>
          <w:szCs w:val="22"/>
          <w:lang w:val="ru-RU"/>
        </w:rPr>
        <w:t xml:space="preserve"> </w:t>
      </w:r>
      <w:r w:rsidRPr="007E4297">
        <w:rPr>
          <w:sz w:val="22"/>
          <w:szCs w:val="22"/>
          <w:lang w:val="ru-RU"/>
        </w:rPr>
        <w:t>печатные</w:t>
      </w:r>
      <w:r w:rsidRPr="007E4297">
        <w:rPr>
          <w:spacing w:val="-16"/>
          <w:sz w:val="22"/>
          <w:szCs w:val="22"/>
          <w:lang w:val="ru-RU"/>
        </w:rPr>
        <w:t xml:space="preserve"> </w:t>
      </w:r>
      <w:r w:rsidRPr="007E4297">
        <w:rPr>
          <w:sz w:val="22"/>
          <w:szCs w:val="22"/>
          <w:lang w:val="ru-RU"/>
        </w:rPr>
        <w:t>издания,</w:t>
      </w:r>
      <w:r w:rsidRPr="007E4297">
        <w:rPr>
          <w:spacing w:val="-16"/>
          <w:sz w:val="22"/>
          <w:szCs w:val="22"/>
          <w:lang w:val="ru-RU"/>
        </w:rPr>
        <w:t xml:space="preserve"> </w:t>
      </w:r>
      <w:r w:rsidRPr="007E4297">
        <w:rPr>
          <w:sz w:val="22"/>
          <w:szCs w:val="22"/>
          <w:lang w:val="ru-RU"/>
        </w:rPr>
        <w:t>персональный</w:t>
      </w:r>
      <w:r w:rsidRPr="007E4297">
        <w:rPr>
          <w:spacing w:val="-16"/>
          <w:sz w:val="22"/>
          <w:szCs w:val="22"/>
          <w:lang w:val="ru-RU"/>
        </w:rPr>
        <w:t xml:space="preserve"> </w:t>
      </w:r>
      <w:r w:rsidRPr="007E4297">
        <w:rPr>
          <w:sz w:val="22"/>
          <w:szCs w:val="22"/>
          <w:lang w:val="ru-RU"/>
        </w:rPr>
        <w:t>компьютер</w:t>
      </w:r>
      <w:r w:rsidRPr="007E4297">
        <w:rPr>
          <w:spacing w:val="-16"/>
          <w:sz w:val="22"/>
          <w:szCs w:val="22"/>
          <w:lang w:val="ru-RU"/>
        </w:rPr>
        <w:t xml:space="preserve"> </w:t>
      </w:r>
      <w:r w:rsidRPr="007E4297">
        <w:rPr>
          <w:sz w:val="22"/>
          <w:szCs w:val="22"/>
          <w:lang w:val="ru-RU"/>
        </w:rPr>
        <w:t>и</w:t>
      </w:r>
      <w:r w:rsidRPr="007E4297">
        <w:rPr>
          <w:spacing w:val="-16"/>
          <w:sz w:val="22"/>
          <w:szCs w:val="22"/>
          <w:lang w:val="ru-RU"/>
        </w:rPr>
        <w:t xml:space="preserve"> </w:t>
      </w:r>
      <w:r w:rsidRPr="007E4297">
        <w:rPr>
          <w:sz w:val="22"/>
          <w:szCs w:val="22"/>
          <w:lang w:val="ru-RU"/>
        </w:rPr>
        <w:t>др. Современный</w:t>
      </w:r>
      <w:r w:rsidRPr="007E4297">
        <w:rPr>
          <w:spacing w:val="40"/>
          <w:sz w:val="22"/>
          <w:szCs w:val="22"/>
          <w:lang w:val="ru-RU"/>
        </w:rPr>
        <w:t xml:space="preserve"> </w:t>
      </w:r>
      <w:r w:rsidRPr="007E4297">
        <w:rPr>
          <w:sz w:val="22"/>
          <w:szCs w:val="22"/>
          <w:lang w:val="ru-RU"/>
        </w:rPr>
        <w:t>и</w:t>
      </w:r>
      <w:r w:rsidRPr="007E4297">
        <w:rPr>
          <w:sz w:val="22"/>
          <w:szCs w:val="22"/>
          <w:lang w:val="ru-RU"/>
        </w:rPr>
        <w:t>н</w:t>
      </w:r>
      <w:r w:rsidRPr="007E4297">
        <w:rPr>
          <w:sz w:val="22"/>
          <w:szCs w:val="22"/>
          <w:lang w:val="ru-RU"/>
        </w:rPr>
        <w:t>формационный</w:t>
      </w:r>
      <w:r w:rsidRPr="007E4297">
        <w:rPr>
          <w:spacing w:val="40"/>
          <w:sz w:val="22"/>
          <w:szCs w:val="22"/>
          <w:lang w:val="ru-RU"/>
        </w:rPr>
        <w:t xml:space="preserve"> </w:t>
      </w:r>
      <w:r w:rsidRPr="007E4297">
        <w:rPr>
          <w:sz w:val="22"/>
          <w:szCs w:val="22"/>
          <w:lang w:val="ru-RU"/>
        </w:rPr>
        <w:t>мир.</w:t>
      </w:r>
      <w:r w:rsidRPr="007E4297">
        <w:rPr>
          <w:spacing w:val="40"/>
          <w:sz w:val="22"/>
          <w:szCs w:val="22"/>
          <w:lang w:val="ru-RU"/>
        </w:rPr>
        <w:t xml:space="preserve"> </w:t>
      </w:r>
      <w:r w:rsidRPr="007E4297">
        <w:rPr>
          <w:sz w:val="22"/>
          <w:szCs w:val="22"/>
          <w:lang w:val="ru-RU"/>
        </w:rPr>
        <w:t>Персональный</w:t>
      </w:r>
      <w:r w:rsidRPr="007E4297">
        <w:rPr>
          <w:spacing w:val="40"/>
          <w:sz w:val="22"/>
          <w:szCs w:val="22"/>
          <w:lang w:val="ru-RU"/>
        </w:rPr>
        <w:t xml:space="preserve"> </w:t>
      </w:r>
      <w:r w:rsidRPr="007E4297">
        <w:rPr>
          <w:sz w:val="22"/>
          <w:szCs w:val="22"/>
          <w:lang w:val="ru-RU"/>
        </w:rPr>
        <w:t>компьютер (ПК) и его назначение. Правила пользования ПК для с</w:t>
      </w:r>
      <w:r w:rsidRPr="007E4297">
        <w:rPr>
          <w:sz w:val="22"/>
          <w:szCs w:val="22"/>
          <w:lang w:val="ru-RU"/>
        </w:rPr>
        <w:t>о</w:t>
      </w:r>
      <w:r w:rsidRPr="007E4297">
        <w:rPr>
          <w:sz w:val="22"/>
          <w:szCs w:val="22"/>
          <w:lang w:val="ru-RU"/>
        </w:rPr>
        <w:t>хранения здоровья. Назначение основных устройств компьютера для</w:t>
      </w:r>
      <w:r w:rsidRPr="007E4297">
        <w:rPr>
          <w:spacing w:val="-14"/>
          <w:sz w:val="22"/>
          <w:szCs w:val="22"/>
          <w:lang w:val="ru-RU"/>
        </w:rPr>
        <w:t xml:space="preserve"> </w:t>
      </w:r>
      <w:r w:rsidRPr="007E4297">
        <w:rPr>
          <w:sz w:val="22"/>
          <w:szCs w:val="22"/>
          <w:lang w:val="ru-RU"/>
        </w:rPr>
        <w:t>ввода,</w:t>
      </w:r>
      <w:r w:rsidRPr="007E4297">
        <w:rPr>
          <w:spacing w:val="-14"/>
          <w:sz w:val="22"/>
          <w:szCs w:val="22"/>
          <w:lang w:val="ru-RU"/>
        </w:rPr>
        <w:t xml:space="preserve"> </w:t>
      </w:r>
      <w:r w:rsidRPr="007E4297">
        <w:rPr>
          <w:sz w:val="22"/>
          <w:szCs w:val="22"/>
          <w:lang w:val="ru-RU"/>
        </w:rPr>
        <w:t>вывода</w:t>
      </w:r>
      <w:r w:rsidRPr="007E4297">
        <w:rPr>
          <w:spacing w:val="-14"/>
          <w:sz w:val="22"/>
          <w:szCs w:val="22"/>
          <w:lang w:val="ru-RU"/>
        </w:rPr>
        <w:t xml:space="preserve"> </w:t>
      </w:r>
      <w:r w:rsidRPr="007E4297">
        <w:rPr>
          <w:sz w:val="22"/>
          <w:szCs w:val="22"/>
          <w:lang w:val="ru-RU"/>
        </w:rPr>
        <w:t>и</w:t>
      </w:r>
      <w:r w:rsidRPr="007E4297">
        <w:rPr>
          <w:spacing w:val="-14"/>
          <w:sz w:val="22"/>
          <w:szCs w:val="22"/>
          <w:lang w:val="ru-RU"/>
        </w:rPr>
        <w:t xml:space="preserve"> </w:t>
      </w:r>
      <w:r w:rsidRPr="007E4297">
        <w:rPr>
          <w:sz w:val="22"/>
          <w:szCs w:val="22"/>
          <w:lang w:val="ru-RU"/>
        </w:rPr>
        <w:t>обработки</w:t>
      </w:r>
      <w:r w:rsidRPr="007E4297">
        <w:rPr>
          <w:spacing w:val="-14"/>
          <w:sz w:val="22"/>
          <w:szCs w:val="22"/>
          <w:lang w:val="ru-RU"/>
        </w:rPr>
        <w:t xml:space="preserve"> </w:t>
      </w:r>
      <w:r w:rsidRPr="007E4297">
        <w:rPr>
          <w:sz w:val="22"/>
          <w:szCs w:val="22"/>
          <w:lang w:val="ru-RU"/>
        </w:rPr>
        <w:t>информ</w:t>
      </w:r>
      <w:r w:rsidRPr="007E4297">
        <w:rPr>
          <w:sz w:val="22"/>
          <w:szCs w:val="22"/>
          <w:lang w:val="ru-RU"/>
        </w:rPr>
        <w:t>а</w:t>
      </w:r>
      <w:r w:rsidRPr="007E4297">
        <w:rPr>
          <w:sz w:val="22"/>
          <w:szCs w:val="22"/>
          <w:lang w:val="ru-RU"/>
        </w:rPr>
        <w:t>ции.</w:t>
      </w:r>
      <w:r w:rsidRPr="007E4297">
        <w:rPr>
          <w:spacing w:val="-14"/>
          <w:sz w:val="22"/>
          <w:szCs w:val="22"/>
          <w:lang w:val="ru-RU"/>
        </w:rPr>
        <w:t xml:space="preserve"> </w:t>
      </w:r>
      <w:r w:rsidRPr="007E4297">
        <w:rPr>
          <w:sz w:val="22"/>
          <w:szCs w:val="22"/>
          <w:lang w:val="ru-RU"/>
        </w:rPr>
        <w:t>Работа</w:t>
      </w:r>
      <w:r w:rsidRPr="007E4297">
        <w:rPr>
          <w:spacing w:val="-14"/>
          <w:sz w:val="22"/>
          <w:szCs w:val="22"/>
          <w:lang w:val="ru-RU"/>
        </w:rPr>
        <w:t xml:space="preserve"> </w:t>
      </w:r>
      <w:r w:rsidRPr="007E4297">
        <w:rPr>
          <w:sz w:val="22"/>
          <w:szCs w:val="22"/>
          <w:lang w:val="ru-RU"/>
        </w:rPr>
        <w:t>с</w:t>
      </w:r>
      <w:r w:rsidRPr="007E4297">
        <w:rPr>
          <w:spacing w:val="-14"/>
          <w:sz w:val="22"/>
          <w:szCs w:val="22"/>
          <w:lang w:val="ru-RU"/>
        </w:rPr>
        <w:t xml:space="preserve"> </w:t>
      </w:r>
      <w:r w:rsidRPr="007E4297">
        <w:rPr>
          <w:sz w:val="22"/>
          <w:szCs w:val="22"/>
          <w:lang w:val="ru-RU"/>
        </w:rPr>
        <w:t>доступной информацией (книги, музеи, беседы (мастер-классы) с</w:t>
      </w:r>
      <w:r w:rsidRPr="007E4297">
        <w:rPr>
          <w:spacing w:val="4"/>
          <w:sz w:val="22"/>
          <w:szCs w:val="22"/>
          <w:lang w:val="ru-RU"/>
        </w:rPr>
        <w:t xml:space="preserve"> </w:t>
      </w:r>
      <w:r w:rsidRPr="007E4297">
        <w:rPr>
          <w:sz w:val="22"/>
          <w:szCs w:val="22"/>
          <w:lang w:val="ru-RU"/>
        </w:rPr>
        <w:t>мастерами,</w:t>
      </w:r>
      <w:r w:rsidRPr="007E4297">
        <w:rPr>
          <w:spacing w:val="5"/>
          <w:sz w:val="22"/>
          <w:szCs w:val="22"/>
          <w:lang w:val="ru-RU"/>
        </w:rPr>
        <w:t xml:space="preserve"> </w:t>
      </w:r>
      <w:r w:rsidRPr="007E4297">
        <w:rPr>
          <w:sz w:val="22"/>
          <w:szCs w:val="22"/>
          <w:lang w:val="ru-RU"/>
        </w:rPr>
        <w:t>Интернет</w:t>
      </w:r>
      <w:r w:rsidRPr="007E4297">
        <w:rPr>
          <w:position w:val="4"/>
          <w:sz w:val="22"/>
          <w:szCs w:val="22"/>
          <w:lang w:val="ru-RU"/>
        </w:rPr>
        <w:t>1</w:t>
      </w:r>
      <w:r w:rsidRPr="007E4297">
        <w:rPr>
          <w:sz w:val="22"/>
          <w:szCs w:val="22"/>
          <w:lang w:val="ru-RU"/>
        </w:rPr>
        <w:t>,</w:t>
      </w:r>
      <w:r w:rsidRPr="007E4297">
        <w:rPr>
          <w:spacing w:val="4"/>
          <w:sz w:val="22"/>
          <w:szCs w:val="22"/>
          <w:lang w:val="ru-RU"/>
        </w:rPr>
        <w:t xml:space="preserve"> </w:t>
      </w:r>
      <w:r w:rsidRPr="007E4297">
        <w:rPr>
          <w:sz w:val="22"/>
          <w:szCs w:val="22"/>
          <w:lang w:val="ru-RU"/>
        </w:rPr>
        <w:t>видео,</w:t>
      </w:r>
      <w:r w:rsidRPr="007E4297">
        <w:rPr>
          <w:spacing w:val="5"/>
          <w:sz w:val="22"/>
          <w:szCs w:val="22"/>
          <w:lang w:val="ru-RU"/>
        </w:rPr>
        <w:t xml:space="preserve"> </w:t>
      </w:r>
      <w:r w:rsidRPr="007E4297">
        <w:rPr>
          <w:sz w:val="22"/>
          <w:szCs w:val="22"/>
        </w:rPr>
        <w:t>DVD</w:t>
      </w:r>
      <w:r w:rsidRPr="007E4297">
        <w:rPr>
          <w:sz w:val="22"/>
          <w:szCs w:val="22"/>
          <w:lang w:val="ru-RU"/>
        </w:rPr>
        <w:t>).</w:t>
      </w:r>
      <w:r w:rsidRPr="007E4297">
        <w:rPr>
          <w:spacing w:val="4"/>
          <w:sz w:val="22"/>
          <w:szCs w:val="22"/>
          <w:lang w:val="ru-RU"/>
        </w:rPr>
        <w:t xml:space="preserve"> </w:t>
      </w:r>
      <w:r w:rsidRPr="007E4297">
        <w:rPr>
          <w:sz w:val="22"/>
          <w:szCs w:val="22"/>
          <w:lang w:val="ru-RU"/>
        </w:rPr>
        <w:t>Работа</w:t>
      </w:r>
      <w:r w:rsidRPr="007E4297">
        <w:rPr>
          <w:spacing w:val="5"/>
          <w:sz w:val="22"/>
          <w:szCs w:val="22"/>
          <w:lang w:val="ru-RU"/>
        </w:rPr>
        <w:t xml:space="preserve"> </w:t>
      </w:r>
      <w:r w:rsidRPr="007E4297">
        <w:rPr>
          <w:sz w:val="22"/>
          <w:szCs w:val="22"/>
          <w:lang w:val="ru-RU"/>
        </w:rPr>
        <w:t>с</w:t>
      </w:r>
      <w:r w:rsidRPr="007E4297">
        <w:rPr>
          <w:spacing w:val="4"/>
          <w:sz w:val="22"/>
          <w:szCs w:val="22"/>
          <w:lang w:val="ru-RU"/>
        </w:rPr>
        <w:t xml:space="preserve"> </w:t>
      </w:r>
      <w:r w:rsidRPr="007E4297">
        <w:rPr>
          <w:sz w:val="22"/>
          <w:szCs w:val="22"/>
          <w:lang w:val="ru-RU"/>
        </w:rPr>
        <w:t>текстовым</w:t>
      </w:r>
      <w:r w:rsidRPr="007E4297">
        <w:rPr>
          <w:spacing w:val="5"/>
          <w:sz w:val="22"/>
          <w:szCs w:val="22"/>
          <w:lang w:val="ru-RU"/>
        </w:rPr>
        <w:t xml:space="preserve"> </w:t>
      </w:r>
      <w:r w:rsidRPr="007E4297">
        <w:rPr>
          <w:spacing w:val="-5"/>
          <w:sz w:val="22"/>
          <w:szCs w:val="22"/>
          <w:lang w:val="ru-RU"/>
        </w:rPr>
        <w:t>ре</w:t>
      </w:r>
      <w:r w:rsidRPr="007E4297">
        <w:rPr>
          <w:sz w:val="22"/>
          <w:szCs w:val="22"/>
          <w:lang w:val="ru-RU"/>
        </w:rPr>
        <w:t>дактором</w:t>
      </w:r>
      <w:r w:rsidRPr="007E4297">
        <w:rPr>
          <w:spacing w:val="12"/>
          <w:sz w:val="22"/>
          <w:szCs w:val="22"/>
          <w:lang w:val="ru-RU"/>
        </w:rPr>
        <w:t xml:space="preserve"> </w:t>
      </w:r>
      <w:r w:rsidRPr="007E4297">
        <w:rPr>
          <w:sz w:val="22"/>
          <w:szCs w:val="22"/>
        </w:rPr>
        <w:t>Microsoft</w:t>
      </w:r>
      <w:r w:rsidRPr="007E4297">
        <w:rPr>
          <w:spacing w:val="13"/>
          <w:sz w:val="22"/>
          <w:szCs w:val="22"/>
          <w:lang w:val="ru-RU"/>
        </w:rPr>
        <w:t xml:space="preserve"> </w:t>
      </w:r>
      <w:r w:rsidRPr="007E4297">
        <w:rPr>
          <w:sz w:val="22"/>
          <w:szCs w:val="22"/>
        </w:rPr>
        <w:t>Word</w:t>
      </w:r>
      <w:r w:rsidRPr="007E4297">
        <w:rPr>
          <w:spacing w:val="13"/>
          <w:sz w:val="22"/>
          <w:szCs w:val="22"/>
          <w:lang w:val="ru-RU"/>
        </w:rPr>
        <w:t xml:space="preserve"> </w:t>
      </w:r>
      <w:r w:rsidRPr="007E4297">
        <w:rPr>
          <w:sz w:val="22"/>
          <w:szCs w:val="22"/>
          <w:lang w:val="ru-RU"/>
        </w:rPr>
        <w:t>или</w:t>
      </w:r>
      <w:r w:rsidRPr="007E4297">
        <w:rPr>
          <w:spacing w:val="13"/>
          <w:sz w:val="22"/>
          <w:szCs w:val="22"/>
          <w:lang w:val="ru-RU"/>
        </w:rPr>
        <w:t xml:space="preserve"> </w:t>
      </w:r>
      <w:r w:rsidRPr="007E4297">
        <w:rPr>
          <w:spacing w:val="-2"/>
          <w:sz w:val="22"/>
          <w:szCs w:val="22"/>
          <w:lang w:val="ru-RU"/>
        </w:rPr>
        <w:t>другим.</w:t>
      </w:r>
    </w:p>
    <w:p w:rsidR="003C786B" w:rsidRPr="007E4297" w:rsidRDefault="003C786B" w:rsidP="00C77D14">
      <w:pPr>
        <w:pStyle w:val="3"/>
        <w:spacing w:before="164"/>
        <w:ind w:left="0"/>
        <w:rPr>
          <w:b w:val="0"/>
          <w:sz w:val="22"/>
          <w:szCs w:val="22"/>
          <w:lang w:val="ru-RU"/>
        </w:rPr>
      </w:pPr>
      <w:r w:rsidRPr="007E4297">
        <w:rPr>
          <w:spacing w:val="-2"/>
          <w:w w:val="105"/>
          <w:sz w:val="22"/>
          <w:szCs w:val="22"/>
          <w:lang w:val="ru-RU"/>
        </w:rPr>
        <w:t>Универсальные</w:t>
      </w:r>
      <w:r w:rsidRPr="007E4297">
        <w:rPr>
          <w:spacing w:val="10"/>
          <w:w w:val="105"/>
          <w:sz w:val="22"/>
          <w:szCs w:val="22"/>
          <w:lang w:val="ru-RU"/>
        </w:rPr>
        <w:t xml:space="preserve"> </w:t>
      </w:r>
      <w:r w:rsidRPr="007E4297">
        <w:rPr>
          <w:spacing w:val="-2"/>
          <w:w w:val="105"/>
          <w:sz w:val="22"/>
          <w:szCs w:val="22"/>
          <w:lang w:val="ru-RU"/>
        </w:rPr>
        <w:t>учебные</w:t>
      </w:r>
      <w:r w:rsidRPr="007E4297">
        <w:rPr>
          <w:spacing w:val="10"/>
          <w:w w:val="105"/>
          <w:sz w:val="22"/>
          <w:szCs w:val="22"/>
          <w:lang w:val="ru-RU"/>
        </w:rPr>
        <w:t xml:space="preserve"> </w:t>
      </w:r>
      <w:r w:rsidRPr="007E4297">
        <w:rPr>
          <w:spacing w:val="-2"/>
          <w:w w:val="105"/>
          <w:sz w:val="22"/>
          <w:szCs w:val="22"/>
          <w:lang w:val="ru-RU"/>
        </w:rPr>
        <w:t>действия</w:t>
      </w:r>
    </w:p>
    <w:p w:rsidR="003C786B" w:rsidRPr="007E4297" w:rsidRDefault="003C786B" w:rsidP="00C77D14">
      <w:pPr>
        <w:spacing w:line="240" w:lineRule="auto"/>
        <w:ind w:firstLine="0"/>
        <w:rPr>
          <w:rFonts w:cs="Times New Roman"/>
          <w:b/>
          <w:sz w:val="22"/>
        </w:rPr>
      </w:pPr>
      <w:r w:rsidRPr="007E4297">
        <w:rPr>
          <w:rFonts w:cs="Times New Roman"/>
          <w:b/>
          <w:spacing w:val="-2"/>
          <w:w w:val="105"/>
          <w:sz w:val="22"/>
        </w:rPr>
        <w:t>Познавательные УУД</w:t>
      </w:r>
      <w:r w:rsidRPr="007E4297">
        <w:rPr>
          <w:rFonts w:cs="Times New Roman"/>
          <w:b/>
          <w:spacing w:val="-4"/>
          <w:w w:val="135"/>
          <w:sz w:val="22"/>
        </w:rPr>
        <w:t>:</w:t>
      </w:r>
    </w:p>
    <w:p w:rsidR="003C786B" w:rsidRPr="007E4297" w:rsidRDefault="003C786B" w:rsidP="00C77D14">
      <w:pPr>
        <w:pStyle w:val="af6"/>
        <w:ind w:left="0"/>
        <w:jc w:val="left"/>
        <w:rPr>
          <w:sz w:val="22"/>
          <w:szCs w:val="22"/>
          <w:lang w:val="ru-RU"/>
        </w:rPr>
      </w:pPr>
      <w:r w:rsidRPr="007E4297">
        <w:rPr>
          <w:sz w:val="22"/>
          <w:szCs w:val="22"/>
          <w:lang w:val="ru-RU"/>
        </w:rPr>
        <w:t>—ориентироваться в терминах, используемых в технологии, использовать</w:t>
      </w:r>
      <w:r w:rsidRPr="007E4297">
        <w:rPr>
          <w:spacing w:val="40"/>
          <w:sz w:val="22"/>
          <w:szCs w:val="22"/>
          <w:lang w:val="ru-RU"/>
        </w:rPr>
        <w:t xml:space="preserve"> </w:t>
      </w:r>
      <w:r w:rsidRPr="007E4297">
        <w:rPr>
          <w:sz w:val="22"/>
          <w:szCs w:val="22"/>
          <w:lang w:val="ru-RU"/>
        </w:rPr>
        <w:t>их</w:t>
      </w:r>
      <w:r w:rsidRPr="007E4297">
        <w:rPr>
          <w:spacing w:val="40"/>
          <w:sz w:val="22"/>
          <w:szCs w:val="22"/>
          <w:lang w:val="ru-RU"/>
        </w:rPr>
        <w:t xml:space="preserve"> </w:t>
      </w:r>
      <w:r w:rsidRPr="007E4297">
        <w:rPr>
          <w:sz w:val="22"/>
          <w:szCs w:val="22"/>
          <w:lang w:val="ru-RU"/>
        </w:rPr>
        <w:t>в</w:t>
      </w:r>
      <w:r w:rsidRPr="007E4297">
        <w:rPr>
          <w:spacing w:val="40"/>
          <w:sz w:val="22"/>
          <w:szCs w:val="22"/>
          <w:lang w:val="ru-RU"/>
        </w:rPr>
        <w:t xml:space="preserve"> </w:t>
      </w:r>
      <w:r w:rsidRPr="007E4297">
        <w:rPr>
          <w:sz w:val="22"/>
          <w:szCs w:val="22"/>
          <w:lang w:val="ru-RU"/>
        </w:rPr>
        <w:t>ответах</w:t>
      </w:r>
      <w:r w:rsidRPr="007E4297">
        <w:rPr>
          <w:spacing w:val="40"/>
          <w:sz w:val="22"/>
          <w:szCs w:val="22"/>
          <w:lang w:val="ru-RU"/>
        </w:rPr>
        <w:t xml:space="preserve"> </w:t>
      </w:r>
      <w:r w:rsidRPr="007E4297">
        <w:rPr>
          <w:sz w:val="22"/>
          <w:szCs w:val="22"/>
          <w:lang w:val="ru-RU"/>
        </w:rPr>
        <w:t>на</w:t>
      </w:r>
      <w:r w:rsidRPr="007E4297">
        <w:rPr>
          <w:spacing w:val="40"/>
          <w:sz w:val="22"/>
          <w:szCs w:val="22"/>
          <w:lang w:val="ru-RU"/>
        </w:rPr>
        <w:t xml:space="preserve"> </w:t>
      </w:r>
      <w:r w:rsidRPr="007E4297">
        <w:rPr>
          <w:sz w:val="22"/>
          <w:szCs w:val="22"/>
          <w:lang w:val="ru-RU"/>
        </w:rPr>
        <w:t>вопросы</w:t>
      </w:r>
      <w:r w:rsidRPr="007E4297">
        <w:rPr>
          <w:spacing w:val="40"/>
          <w:sz w:val="22"/>
          <w:szCs w:val="22"/>
          <w:lang w:val="ru-RU"/>
        </w:rPr>
        <w:t xml:space="preserve"> </w:t>
      </w:r>
      <w:r w:rsidRPr="007E4297">
        <w:rPr>
          <w:sz w:val="22"/>
          <w:szCs w:val="22"/>
          <w:lang w:val="ru-RU"/>
        </w:rPr>
        <w:t>и</w:t>
      </w:r>
      <w:r w:rsidRPr="007E4297">
        <w:rPr>
          <w:spacing w:val="40"/>
          <w:sz w:val="22"/>
          <w:szCs w:val="22"/>
          <w:lang w:val="ru-RU"/>
        </w:rPr>
        <w:t xml:space="preserve"> </w:t>
      </w:r>
      <w:r w:rsidRPr="007E4297">
        <w:rPr>
          <w:sz w:val="22"/>
          <w:szCs w:val="22"/>
          <w:lang w:val="ru-RU"/>
        </w:rPr>
        <w:t>высказываниях (в пределах изученного);</w:t>
      </w:r>
    </w:p>
    <w:p w:rsidR="003C786B" w:rsidRPr="007E4297" w:rsidRDefault="003C786B" w:rsidP="00C77D14">
      <w:pPr>
        <w:pStyle w:val="af6"/>
        <w:spacing w:before="2" w:line="244" w:lineRule="auto"/>
        <w:ind w:left="0"/>
        <w:jc w:val="left"/>
        <w:rPr>
          <w:sz w:val="22"/>
          <w:szCs w:val="22"/>
          <w:lang w:val="ru-RU"/>
        </w:rPr>
      </w:pPr>
      <w:r w:rsidRPr="007E4297">
        <w:rPr>
          <w:sz w:val="22"/>
          <w:szCs w:val="22"/>
          <w:lang w:val="ru-RU"/>
        </w:rPr>
        <w:t>—осуществлять</w:t>
      </w:r>
      <w:r w:rsidRPr="007E4297">
        <w:rPr>
          <w:spacing w:val="-5"/>
          <w:sz w:val="22"/>
          <w:szCs w:val="22"/>
          <w:lang w:val="ru-RU"/>
        </w:rPr>
        <w:t xml:space="preserve"> </w:t>
      </w:r>
      <w:r w:rsidRPr="007E4297">
        <w:rPr>
          <w:sz w:val="22"/>
          <w:szCs w:val="22"/>
          <w:lang w:val="ru-RU"/>
        </w:rPr>
        <w:t>анализ</w:t>
      </w:r>
      <w:r w:rsidRPr="007E4297">
        <w:rPr>
          <w:spacing w:val="-5"/>
          <w:sz w:val="22"/>
          <w:szCs w:val="22"/>
          <w:lang w:val="ru-RU"/>
        </w:rPr>
        <w:t xml:space="preserve"> </w:t>
      </w:r>
      <w:r w:rsidRPr="007E4297">
        <w:rPr>
          <w:sz w:val="22"/>
          <w:szCs w:val="22"/>
          <w:lang w:val="ru-RU"/>
        </w:rPr>
        <w:t>предложенных</w:t>
      </w:r>
      <w:r w:rsidRPr="007E4297">
        <w:rPr>
          <w:spacing w:val="-5"/>
          <w:sz w:val="22"/>
          <w:szCs w:val="22"/>
          <w:lang w:val="ru-RU"/>
        </w:rPr>
        <w:t xml:space="preserve"> </w:t>
      </w:r>
      <w:r w:rsidRPr="007E4297">
        <w:rPr>
          <w:sz w:val="22"/>
          <w:szCs w:val="22"/>
          <w:lang w:val="ru-RU"/>
        </w:rPr>
        <w:t>образцов</w:t>
      </w:r>
      <w:r w:rsidRPr="007E4297">
        <w:rPr>
          <w:spacing w:val="-5"/>
          <w:sz w:val="22"/>
          <w:szCs w:val="22"/>
          <w:lang w:val="ru-RU"/>
        </w:rPr>
        <w:t xml:space="preserve"> </w:t>
      </w:r>
      <w:r w:rsidRPr="007E4297">
        <w:rPr>
          <w:sz w:val="22"/>
          <w:szCs w:val="22"/>
          <w:lang w:val="ru-RU"/>
        </w:rPr>
        <w:t>с</w:t>
      </w:r>
      <w:r w:rsidRPr="007E4297">
        <w:rPr>
          <w:spacing w:val="-5"/>
          <w:sz w:val="22"/>
          <w:szCs w:val="22"/>
          <w:lang w:val="ru-RU"/>
        </w:rPr>
        <w:t xml:space="preserve"> </w:t>
      </w:r>
      <w:r w:rsidRPr="007E4297">
        <w:rPr>
          <w:sz w:val="22"/>
          <w:szCs w:val="22"/>
          <w:lang w:val="ru-RU"/>
        </w:rPr>
        <w:t>выделением существенных и несущественных признаков;</w:t>
      </w:r>
    </w:p>
    <w:p w:rsidR="003C786B" w:rsidRPr="007E4297" w:rsidRDefault="003C786B" w:rsidP="00C77D14">
      <w:pPr>
        <w:pStyle w:val="af6"/>
        <w:spacing w:before="1" w:line="244" w:lineRule="auto"/>
        <w:ind w:left="0"/>
        <w:jc w:val="left"/>
        <w:rPr>
          <w:sz w:val="22"/>
          <w:szCs w:val="22"/>
          <w:lang w:val="ru-RU"/>
        </w:rPr>
      </w:pPr>
      <w:r w:rsidRPr="007E4297">
        <w:rPr>
          <w:sz w:val="22"/>
          <w:szCs w:val="22"/>
          <w:lang w:val="ru-RU"/>
        </w:rPr>
        <w:t>—выполнять</w:t>
      </w:r>
      <w:r w:rsidRPr="007E4297">
        <w:rPr>
          <w:spacing w:val="-16"/>
          <w:sz w:val="22"/>
          <w:szCs w:val="22"/>
          <w:lang w:val="ru-RU"/>
        </w:rPr>
        <w:t xml:space="preserve"> </w:t>
      </w:r>
      <w:r w:rsidRPr="007E4297">
        <w:rPr>
          <w:sz w:val="22"/>
          <w:szCs w:val="22"/>
          <w:lang w:val="ru-RU"/>
        </w:rPr>
        <w:t>работу</w:t>
      </w:r>
      <w:r w:rsidRPr="007E4297">
        <w:rPr>
          <w:spacing w:val="-16"/>
          <w:sz w:val="22"/>
          <w:szCs w:val="22"/>
          <w:lang w:val="ru-RU"/>
        </w:rPr>
        <w:t xml:space="preserve"> </w:t>
      </w:r>
      <w:r w:rsidRPr="007E4297">
        <w:rPr>
          <w:sz w:val="22"/>
          <w:szCs w:val="22"/>
          <w:lang w:val="ru-RU"/>
        </w:rPr>
        <w:t>в</w:t>
      </w:r>
      <w:r w:rsidRPr="007E4297">
        <w:rPr>
          <w:spacing w:val="-16"/>
          <w:sz w:val="22"/>
          <w:szCs w:val="22"/>
          <w:lang w:val="ru-RU"/>
        </w:rPr>
        <w:t xml:space="preserve"> </w:t>
      </w:r>
      <w:r w:rsidRPr="007E4297">
        <w:rPr>
          <w:sz w:val="22"/>
          <w:szCs w:val="22"/>
          <w:lang w:val="ru-RU"/>
        </w:rPr>
        <w:t>соответствии</w:t>
      </w:r>
      <w:r w:rsidRPr="007E4297">
        <w:rPr>
          <w:spacing w:val="-16"/>
          <w:sz w:val="22"/>
          <w:szCs w:val="22"/>
          <w:lang w:val="ru-RU"/>
        </w:rPr>
        <w:t xml:space="preserve"> </w:t>
      </w:r>
      <w:r w:rsidRPr="007E4297">
        <w:rPr>
          <w:sz w:val="22"/>
          <w:szCs w:val="22"/>
          <w:lang w:val="ru-RU"/>
        </w:rPr>
        <w:t>с</w:t>
      </w:r>
      <w:r w:rsidRPr="007E4297">
        <w:rPr>
          <w:spacing w:val="-16"/>
          <w:sz w:val="22"/>
          <w:szCs w:val="22"/>
          <w:lang w:val="ru-RU"/>
        </w:rPr>
        <w:t xml:space="preserve"> </w:t>
      </w:r>
      <w:r w:rsidRPr="007E4297">
        <w:rPr>
          <w:sz w:val="22"/>
          <w:szCs w:val="22"/>
          <w:lang w:val="ru-RU"/>
        </w:rPr>
        <w:t>инструкцией,</w:t>
      </w:r>
      <w:r w:rsidRPr="007E4297">
        <w:rPr>
          <w:spacing w:val="-16"/>
          <w:sz w:val="22"/>
          <w:szCs w:val="22"/>
          <w:lang w:val="ru-RU"/>
        </w:rPr>
        <w:t xml:space="preserve"> </w:t>
      </w:r>
      <w:r w:rsidRPr="007E4297">
        <w:rPr>
          <w:sz w:val="22"/>
          <w:szCs w:val="22"/>
          <w:lang w:val="ru-RU"/>
        </w:rPr>
        <w:t>устной</w:t>
      </w:r>
      <w:r w:rsidRPr="007E4297">
        <w:rPr>
          <w:spacing w:val="-16"/>
          <w:sz w:val="22"/>
          <w:szCs w:val="22"/>
          <w:lang w:val="ru-RU"/>
        </w:rPr>
        <w:t xml:space="preserve"> </w:t>
      </w:r>
      <w:r w:rsidRPr="007E4297">
        <w:rPr>
          <w:sz w:val="22"/>
          <w:szCs w:val="22"/>
          <w:lang w:val="ru-RU"/>
        </w:rPr>
        <w:t>или письменной, а также графически предста</w:t>
      </w:r>
      <w:r w:rsidRPr="007E4297">
        <w:rPr>
          <w:sz w:val="22"/>
          <w:szCs w:val="22"/>
          <w:lang w:val="ru-RU"/>
        </w:rPr>
        <w:t>в</w:t>
      </w:r>
      <w:r w:rsidRPr="007E4297">
        <w:rPr>
          <w:sz w:val="22"/>
          <w:szCs w:val="22"/>
          <w:lang w:val="ru-RU"/>
        </w:rPr>
        <w:t xml:space="preserve">ленной в схеме, </w:t>
      </w:r>
      <w:r w:rsidRPr="007E4297">
        <w:rPr>
          <w:spacing w:val="-2"/>
          <w:sz w:val="22"/>
          <w:szCs w:val="22"/>
          <w:lang w:val="ru-RU"/>
        </w:rPr>
        <w:t>таблице;</w:t>
      </w:r>
    </w:p>
    <w:p w:rsidR="003C786B" w:rsidRPr="007E4297" w:rsidRDefault="003C786B" w:rsidP="00C77D14">
      <w:pPr>
        <w:pStyle w:val="af6"/>
        <w:spacing w:before="68" w:line="242" w:lineRule="auto"/>
        <w:ind w:left="0"/>
        <w:jc w:val="left"/>
        <w:rPr>
          <w:sz w:val="22"/>
          <w:szCs w:val="22"/>
          <w:lang w:val="ru-RU"/>
        </w:rPr>
      </w:pPr>
      <w:r w:rsidRPr="007E4297">
        <w:rPr>
          <w:sz w:val="22"/>
          <w:szCs w:val="22"/>
          <w:lang w:val="ru-RU"/>
        </w:rPr>
        <w:t>—определять способы доработки конструкций с учётом предложенных условий;</w:t>
      </w:r>
    </w:p>
    <w:p w:rsidR="003C786B" w:rsidRPr="007E4297" w:rsidRDefault="003C786B" w:rsidP="00C77D14">
      <w:pPr>
        <w:pStyle w:val="af6"/>
        <w:spacing w:line="242" w:lineRule="auto"/>
        <w:ind w:left="0"/>
        <w:jc w:val="left"/>
        <w:rPr>
          <w:sz w:val="22"/>
          <w:szCs w:val="22"/>
          <w:lang w:val="ru-RU"/>
        </w:rPr>
      </w:pPr>
      <w:r w:rsidRPr="007E4297">
        <w:rPr>
          <w:spacing w:val="-2"/>
          <w:sz w:val="22"/>
          <w:szCs w:val="22"/>
          <w:lang w:val="ru-RU"/>
        </w:rPr>
        <w:t>—классифицировать изделия</w:t>
      </w:r>
      <w:r w:rsidRPr="007E4297">
        <w:rPr>
          <w:spacing w:val="-3"/>
          <w:sz w:val="22"/>
          <w:szCs w:val="22"/>
          <w:lang w:val="ru-RU"/>
        </w:rPr>
        <w:t xml:space="preserve"> </w:t>
      </w:r>
      <w:r w:rsidRPr="007E4297">
        <w:rPr>
          <w:spacing w:val="-2"/>
          <w:sz w:val="22"/>
          <w:szCs w:val="22"/>
          <w:lang w:val="ru-RU"/>
        </w:rPr>
        <w:t>по самостоятельно</w:t>
      </w:r>
      <w:r w:rsidRPr="007E4297">
        <w:rPr>
          <w:spacing w:val="-3"/>
          <w:sz w:val="22"/>
          <w:szCs w:val="22"/>
          <w:lang w:val="ru-RU"/>
        </w:rPr>
        <w:t xml:space="preserve"> </w:t>
      </w:r>
      <w:r w:rsidRPr="007E4297">
        <w:rPr>
          <w:spacing w:val="-2"/>
          <w:sz w:val="22"/>
          <w:szCs w:val="22"/>
          <w:lang w:val="ru-RU"/>
        </w:rPr>
        <w:t>предложенно</w:t>
      </w:r>
      <w:r w:rsidRPr="007E4297">
        <w:rPr>
          <w:sz w:val="22"/>
          <w:szCs w:val="22"/>
          <w:lang w:val="ru-RU"/>
        </w:rPr>
        <w:t>му существенному признаку (используемый материал, форма, размер, назначение, способ сборки);</w:t>
      </w:r>
    </w:p>
    <w:p w:rsidR="003C786B" w:rsidRPr="007E4297" w:rsidRDefault="003C786B" w:rsidP="00C77D14">
      <w:pPr>
        <w:pStyle w:val="af6"/>
        <w:spacing w:line="242" w:lineRule="auto"/>
        <w:ind w:left="0"/>
        <w:jc w:val="left"/>
        <w:rPr>
          <w:sz w:val="22"/>
          <w:szCs w:val="22"/>
          <w:lang w:val="ru-RU"/>
        </w:rPr>
      </w:pPr>
      <w:r w:rsidRPr="007E4297">
        <w:rPr>
          <w:sz w:val="22"/>
          <w:szCs w:val="22"/>
          <w:lang w:val="ru-RU"/>
        </w:rPr>
        <w:t xml:space="preserve">—читать и воспроизводить простой чертёж/эскиз развёртки </w:t>
      </w:r>
      <w:r w:rsidRPr="007E4297">
        <w:rPr>
          <w:spacing w:val="-2"/>
          <w:sz w:val="22"/>
          <w:szCs w:val="22"/>
          <w:lang w:val="ru-RU"/>
        </w:rPr>
        <w:t>изделия;</w:t>
      </w:r>
    </w:p>
    <w:p w:rsidR="003C786B" w:rsidRPr="007E4297" w:rsidRDefault="003C786B" w:rsidP="00C77D14">
      <w:pPr>
        <w:pStyle w:val="af6"/>
        <w:ind w:left="0"/>
        <w:jc w:val="left"/>
        <w:rPr>
          <w:sz w:val="22"/>
          <w:szCs w:val="22"/>
          <w:lang w:val="ru-RU"/>
        </w:rPr>
      </w:pPr>
      <w:r w:rsidRPr="007E4297">
        <w:rPr>
          <w:sz w:val="22"/>
          <w:szCs w:val="22"/>
          <w:lang w:val="ru-RU"/>
        </w:rPr>
        <w:t>—восстанавливать</w:t>
      </w:r>
      <w:r w:rsidRPr="007E4297">
        <w:rPr>
          <w:spacing w:val="-9"/>
          <w:sz w:val="22"/>
          <w:szCs w:val="22"/>
          <w:lang w:val="ru-RU"/>
        </w:rPr>
        <w:t xml:space="preserve"> </w:t>
      </w:r>
      <w:r w:rsidRPr="007E4297">
        <w:rPr>
          <w:sz w:val="22"/>
          <w:szCs w:val="22"/>
          <w:lang w:val="ru-RU"/>
        </w:rPr>
        <w:t>нарушенную</w:t>
      </w:r>
      <w:r w:rsidRPr="007E4297">
        <w:rPr>
          <w:spacing w:val="-9"/>
          <w:sz w:val="22"/>
          <w:szCs w:val="22"/>
          <w:lang w:val="ru-RU"/>
        </w:rPr>
        <w:t xml:space="preserve"> </w:t>
      </w:r>
      <w:r w:rsidRPr="007E4297">
        <w:rPr>
          <w:sz w:val="22"/>
          <w:szCs w:val="22"/>
          <w:lang w:val="ru-RU"/>
        </w:rPr>
        <w:t>последовательность</w:t>
      </w:r>
      <w:r w:rsidRPr="007E4297">
        <w:rPr>
          <w:spacing w:val="-9"/>
          <w:sz w:val="22"/>
          <w:szCs w:val="22"/>
          <w:lang w:val="ru-RU"/>
        </w:rPr>
        <w:t xml:space="preserve"> </w:t>
      </w:r>
      <w:r w:rsidRPr="007E4297">
        <w:rPr>
          <w:sz w:val="22"/>
          <w:szCs w:val="22"/>
          <w:lang w:val="ru-RU"/>
        </w:rPr>
        <w:t>выполнения изделия.</w:t>
      </w:r>
    </w:p>
    <w:p w:rsidR="003C786B" w:rsidRPr="007E4297" w:rsidRDefault="003C786B" w:rsidP="00C77D14">
      <w:pPr>
        <w:spacing w:line="240" w:lineRule="auto"/>
        <w:ind w:firstLine="0"/>
        <w:rPr>
          <w:rFonts w:cs="Times New Roman"/>
          <w:b/>
          <w:sz w:val="22"/>
        </w:rPr>
      </w:pPr>
      <w:r w:rsidRPr="007E4297">
        <w:rPr>
          <w:rFonts w:cs="Times New Roman"/>
          <w:b/>
          <w:spacing w:val="-2"/>
          <w:w w:val="105"/>
          <w:sz w:val="22"/>
        </w:rPr>
        <w:t>Работа с информацией</w:t>
      </w:r>
      <w:r w:rsidRPr="007E4297">
        <w:rPr>
          <w:rFonts w:cs="Times New Roman"/>
          <w:b/>
          <w:spacing w:val="-2"/>
          <w:w w:val="125"/>
          <w:sz w:val="22"/>
        </w:rPr>
        <w:t>:</w:t>
      </w:r>
    </w:p>
    <w:p w:rsidR="003C786B" w:rsidRPr="007E4297" w:rsidRDefault="003C786B" w:rsidP="00C77D14">
      <w:pPr>
        <w:pStyle w:val="af6"/>
        <w:ind w:left="0"/>
        <w:jc w:val="left"/>
        <w:rPr>
          <w:sz w:val="22"/>
          <w:szCs w:val="22"/>
          <w:lang w:val="ru-RU"/>
        </w:rPr>
      </w:pPr>
      <w:r w:rsidRPr="007E4297">
        <w:rPr>
          <w:sz w:val="22"/>
          <w:szCs w:val="22"/>
          <w:lang w:val="ru-RU"/>
        </w:rPr>
        <w:t>—анализировать</w:t>
      </w:r>
      <w:r w:rsidRPr="007E4297">
        <w:rPr>
          <w:spacing w:val="-16"/>
          <w:sz w:val="22"/>
          <w:szCs w:val="22"/>
          <w:lang w:val="ru-RU"/>
        </w:rPr>
        <w:t xml:space="preserve"> </w:t>
      </w:r>
      <w:r w:rsidRPr="007E4297">
        <w:rPr>
          <w:sz w:val="22"/>
          <w:szCs w:val="22"/>
          <w:lang w:val="ru-RU"/>
        </w:rPr>
        <w:t>и</w:t>
      </w:r>
      <w:r w:rsidRPr="007E4297">
        <w:rPr>
          <w:spacing w:val="-16"/>
          <w:sz w:val="22"/>
          <w:szCs w:val="22"/>
          <w:lang w:val="ru-RU"/>
        </w:rPr>
        <w:t xml:space="preserve"> </w:t>
      </w:r>
      <w:r w:rsidRPr="007E4297">
        <w:rPr>
          <w:sz w:val="22"/>
          <w:szCs w:val="22"/>
          <w:lang w:val="ru-RU"/>
        </w:rPr>
        <w:t>использовать</w:t>
      </w:r>
      <w:r w:rsidRPr="007E4297">
        <w:rPr>
          <w:spacing w:val="-16"/>
          <w:sz w:val="22"/>
          <w:szCs w:val="22"/>
          <w:lang w:val="ru-RU"/>
        </w:rPr>
        <w:t xml:space="preserve"> </w:t>
      </w:r>
      <w:r w:rsidRPr="007E4297">
        <w:rPr>
          <w:sz w:val="22"/>
          <w:szCs w:val="22"/>
          <w:lang w:val="ru-RU"/>
        </w:rPr>
        <w:t>знаково-символические</w:t>
      </w:r>
      <w:r w:rsidRPr="007E4297">
        <w:rPr>
          <w:spacing w:val="-16"/>
          <w:sz w:val="22"/>
          <w:szCs w:val="22"/>
          <w:lang w:val="ru-RU"/>
        </w:rPr>
        <w:t xml:space="preserve"> </w:t>
      </w:r>
      <w:r w:rsidRPr="007E4297">
        <w:rPr>
          <w:sz w:val="22"/>
          <w:szCs w:val="22"/>
          <w:lang w:val="ru-RU"/>
        </w:rPr>
        <w:t xml:space="preserve">средства представления информации для создания </w:t>
      </w:r>
      <w:r w:rsidRPr="007E4297">
        <w:rPr>
          <w:sz w:val="22"/>
          <w:szCs w:val="22"/>
          <w:lang w:val="ru-RU"/>
        </w:rPr>
        <w:lastRenderedPageBreak/>
        <w:t xml:space="preserve">моделей макетов изучаемых объектов; </w:t>
      </w:r>
    </w:p>
    <w:p w:rsidR="003C786B" w:rsidRPr="007E4297" w:rsidRDefault="003C786B" w:rsidP="00C77D14">
      <w:pPr>
        <w:pStyle w:val="af6"/>
        <w:ind w:left="0"/>
        <w:jc w:val="left"/>
        <w:rPr>
          <w:sz w:val="22"/>
          <w:szCs w:val="22"/>
          <w:lang w:val="ru-RU"/>
        </w:rPr>
      </w:pPr>
      <w:r w:rsidRPr="007E4297">
        <w:rPr>
          <w:w w:val="95"/>
          <w:sz w:val="22"/>
          <w:szCs w:val="22"/>
          <w:lang w:val="ru-RU"/>
        </w:rPr>
        <w:t>—</w:t>
      </w:r>
      <w:r w:rsidRPr="007E4297">
        <w:rPr>
          <w:sz w:val="22"/>
          <w:szCs w:val="22"/>
          <w:lang w:val="ru-RU"/>
        </w:rPr>
        <w:t xml:space="preserve"> на основе анализа информации производить выбор наиболее эффективных способов работы;</w:t>
      </w:r>
    </w:p>
    <w:p w:rsidR="003C786B" w:rsidRPr="007E4297" w:rsidRDefault="003C786B" w:rsidP="00C77D14">
      <w:pPr>
        <w:pStyle w:val="af6"/>
        <w:ind w:left="0"/>
        <w:jc w:val="left"/>
        <w:rPr>
          <w:sz w:val="22"/>
          <w:szCs w:val="22"/>
          <w:lang w:val="ru-RU"/>
        </w:rPr>
      </w:pPr>
      <w:r w:rsidRPr="007E4297">
        <w:rPr>
          <w:sz w:val="22"/>
          <w:szCs w:val="22"/>
          <w:lang w:val="ru-RU"/>
        </w:rPr>
        <w:t>—осуществлять поиск необходимой информации для выполнения учебных заданий с использованием учебной литера</w:t>
      </w:r>
      <w:r w:rsidRPr="007E4297">
        <w:rPr>
          <w:spacing w:val="-2"/>
          <w:sz w:val="22"/>
          <w:szCs w:val="22"/>
          <w:lang w:val="ru-RU"/>
        </w:rPr>
        <w:t>туры;</w:t>
      </w:r>
    </w:p>
    <w:p w:rsidR="003C786B" w:rsidRPr="007E4297" w:rsidRDefault="003C786B" w:rsidP="00C77D14">
      <w:pPr>
        <w:pStyle w:val="af6"/>
        <w:ind w:left="0"/>
        <w:jc w:val="left"/>
        <w:rPr>
          <w:sz w:val="22"/>
          <w:szCs w:val="22"/>
          <w:lang w:val="ru-RU"/>
        </w:rPr>
      </w:pPr>
      <w:r w:rsidRPr="007E4297">
        <w:rPr>
          <w:sz w:val="22"/>
          <w:szCs w:val="22"/>
          <w:lang w:val="ru-RU"/>
        </w:rPr>
        <w:t>—использовать</w:t>
      </w:r>
      <w:r w:rsidRPr="007E4297">
        <w:rPr>
          <w:spacing w:val="-16"/>
          <w:sz w:val="22"/>
          <w:szCs w:val="22"/>
          <w:lang w:val="ru-RU"/>
        </w:rPr>
        <w:t xml:space="preserve"> </w:t>
      </w:r>
      <w:r w:rsidRPr="007E4297">
        <w:rPr>
          <w:sz w:val="22"/>
          <w:szCs w:val="22"/>
          <w:lang w:val="ru-RU"/>
        </w:rPr>
        <w:t>средства</w:t>
      </w:r>
      <w:r w:rsidRPr="007E4297">
        <w:rPr>
          <w:spacing w:val="-16"/>
          <w:sz w:val="22"/>
          <w:szCs w:val="22"/>
          <w:lang w:val="ru-RU"/>
        </w:rPr>
        <w:t xml:space="preserve"> </w:t>
      </w:r>
      <w:r w:rsidRPr="007E4297">
        <w:rPr>
          <w:sz w:val="22"/>
          <w:szCs w:val="22"/>
          <w:lang w:val="ru-RU"/>
        </w:rPr>
        <w:t>информационно-коммуникационных технологий для решения учебных и практ</w:t>
      </w:r>
      <w:r w:rsidRPr="007E4297">
        <w:rPr>
          <w:sz w:val="22"/>
          <w:szCs w:val="22"/>
          <w:lang w:val="ru-RU"/>
        </w:rPr>
        <w:t>и</w:t>
      </w:r>
      <w:r w:rsidRPr="007E4297">
        <w:rPr>
          <w:sz w:val="22"/>
          <w:szCs w:val="22"/>
          <w:lang w:val="ru-RU"/>
        </w:rPr>
        <w:t>ческих задач, в том числе Интернет под руководством учителя.</w:t>
      </w:r>
    </w:p>
    <w:p w:rsidR="003C786B" w:rsidRPr="007E4297" w:rsidRDefault="003C786B" w:rsidP="00C77D14">
      <w:pPr>
        <w:spacing w:line="240" w:lineRule="auto"/>
        <w:ind w:firstLine="0"/>
        <w:rPr>
          <w:rFonts w:cs="Times New Roman"/>
          <w:b/>
          <w:sz w:val="22"/>
        </w:rPr>
      </w:pPr>
      <w:r w:rsidRPr="007E4297">
        <w:rPr>
          <w:rFonts w:cs="Times New Roman"/>
          <w:b/>
          <w:spacing w:val="-2"/>
          <w:w w:val="105"/>
          <w:sz w:val="22"/>
        </w:rPr>
        <w:t>Коммуникативные УУД</w:t>
      </w:r>
      <w:r w:rsidRPr="007E4297">
        <w:rPr>
          <w:rFonts w:cs="Times New Roman"/>
          <w:b/>
          <w:spacing w:val="-4"/>
          <w:w w:val="135"/>
          <w:sz w:val="22"/>
        </w:rPr>
        <w:t>:</w:t>
      </w:r>
    </w:p>
    <w:p w:rsidR="003C786B" w:rsidRPr="007E4297" w:rsidRDefault="003C786B" w:rsidP="00C77D14">
      <w:pPr>
        <w:pStyle w:val="af6"/>
        <w:ind w:left="0"/>
        <w:jc w:val="left"/>
        <w:rPr>
          <w:sz w:val="22"/>
          <w:szCs w:val="22"/>
          <w:lang w:val="ru-RU"/>
        </w:rPr>
      </w:pPr>
      <w:r w:rsidRPr="007E4297">
        <w:rPr>
          <w:sz w:val="22"/>
          <w:szCs w:val="22"/>
          <w:lang w:val="ru-RU"/>
        </w:rPr>
        <w:t>—строить монологическое высказывание, владеть диалогической формой коммуникации;</w:t>
      </w:r>
    </w:p>
    <w:p w:rsidR="003C786B" w:rsidRPr="007E4297" w:rsidRDefault="003C786B" w:rsidP="00C77D14">
      <w:pPr>
        <w:pStyle w:val="af6"/>
        <w:ind w:left="0"/>
        <w:jc w:val="left"/>
        <w:rPr>
          <w:sz w:val="22"/>
          <w:szCs w:val="22"/>
          <w:lang w:val="ru-RU"/>
        </w:rPr>
      </w:pPr>
      <w:r w:rsidRPr="007E4297">
        <w:rPr>
          <w:sz w:val="22"/>
          <w:szCs w:val="22"/>
          <w:lang w:val="ru-RU"/>
        </w:rPr>
        <w:t>—строить</w:t>
      </w:r>
      <w:r w:rsidRPr="007E4297">
        <w:rPr>
          <w:spacing w:val="17"/>
          <w:sz w:val="22"/>
          <w:szCs w:val="22"/>
          <w:lang w:val="ru-RU"/>
        </w:rPr>
        <w:t xml:space="preserve"> </w:t>
      </w:r>
      <w:r w:rsidRPr="007E4297">
        <w:rPr>
          <w:sz w:val="22"/>
          <w:szCs w:val="22"/>
          <w:lang w:val="ru-RU"/>
        </w:rPr>
        <w:t>рассуждения</w:t>
      </w:r>
      <w:r w:rsidRPr="007E4297">
        <w:rPr>
          <w:spacing w:val="17"/>
          <w:sz w:val="22"/>
          <w:szCs w:val="22"/>
          <w:lang w:val="ru-RU"/>
        </w:rPr>
        <w:t xml:space="preserve"> </w:t>
      </w:r>
      <w:r w:rsidRPr="007E4297">
        <w:rPr>
          <w:sz w:val="22"/>
          <w:szCs w:val="22"/>
          <w:lang w:val="ru-RU"/>
        </w:rPr>
        <w:t>в</w:t>
      </w:r>
      <w:r w:rsidRPr="007E4297">
        <w:rPr>
          <w:spacing w:val="17"/>
          <w:sz w:val="22"/>
          <w:szCs w:val="22"/>
          <w:lang w:val="ru-RU"/>
        </w:rPr>
        <w:t xml:space="preserve"> </w:t>
      </w:r>
      <w:r w:rsidRPr="007E4297">
        <w:rPr>
          <w:sz w:val="22"/>
          <w:szCs w:val="22"/>
          <w:lang w:val="ru-RU"/>
        </w:rPr>
        <w:t>форме</w:t>
      </w:r>
      <w:r w:rsidRPr="007E4297">
        <w:rPr>
          <w:spacing w:val="17"/>
          <w:sz w:val="22"/>
          <w:szCs w:val="22"/>
          <w:lang w:val="ru-RU"/>
        </w:rPr>
        <w:t xml:space="preserve"> </w:t>
      </w:r>
      <w:r w:rsidRPr="007E4297">
        <w:rPr>
          <w:sz w:val="22"/>
          <w:szCs w:val="22"/>
          <w:lang w:val="ru-RU"/>
        </w:rPr>
        <w:t>связи</w:t>
      </w:r>
      <w:r w:rsidRPr="007E4297">
        <w:rPr>
          <w:spacing w:val="17"/>
          <w:sz w:val="22"/>
          <w:szCs w:val="22"/>
          <w:lang w:val="ru-RU"/>
        </w:rPr>
        <w:t xml:space="preserve"> </w:t>
      </w:r>
      <w:r w:rsidRPr="007E4297">
        <w:rPr>
          <w:sz w:val="22"/>
          <w:szCs w:val="22"/>
          <w:lang w:val="ru-RU"/>
        </w:rPr>
        <w:t>простых</w:t>
      </w:r>
      <w:r w:rsidRPr="007E4297">
        <w:rPr>
          <w:spacing w:val="17"/>
          <w:sz w:val="22"/>
          <w:szCs w:val="22"/>
          <w:lang w:val="ru-RU"/>
        </w:rPr>
        <w:t xml:space="preserve"> </w:t>
      </w:r>
      <w:r w:rsidRPr="007E4297">
        <w:rPr>
          <w:sz w:val="22"/>
          <w:szCs w:val="22"/>
          <w:lang w:val="ru-RU"/>
        </w:rPr>
        <w:t>суждений</w:t>
      </w:r>
      <w:r w:rsidRPr="007E4297">
        <w:rPr>
          <w:spacing w:val="17"/>
          <w:sz w:val="22"/>
          <w:szCs w:val="22"/>
          <w:lang w:val="ru-RU"/>
        </w:rPr>
        <w:t xml:space="preserve"> </w:t>
      </w:r>
      <w:r w:rsidRPr="007E4297">
        <w:rPr>
          <w:sz w:val="22"/>
          <w:szCs w:val="22"/>
          <w:lang w:val="ru-RU"/>
        </w:rPr>
        <w:t xml:space="preserve">об объекте, его строении, свойствах и способах создания; </w:t>
      </w:r>
    </w:p>
    <w:p w:rsidR="003C786B" w:rsidRPr="007E4297" w:rsidRDefault="003C786B" w:rsidP="00C77D14">
      <w:pPr>
        <w:pStyle w:val="af6"/>
        <w:spacing w:line="242" w:lineRule="auto"/>
        <w:ind w:left="0"/>
        <w:jc w:val="left"/>
        <w:rPr>
          <w:sz w:val="22"/>
          <w:szCs w:val="22"/>
          <w:lang w:val="ru-RU"/>
        </w:rPr>
      </w:pPr>
      <w:r w:rsidRPr="007E4297">
        <w:rPr>
          <w:w w:val="95"/>
          <w:sz w:val="22"/>
          <w:szCs w:val="22"/>
          <w:lang w:val="ru-RU"/>
        </w:rPr>
        <w:t>—</w:t>
      </w:r>
      <w:r w:rsidRPr="007E4297">
        <w:rPr>
          <w:sz w:val="22"/>
          <w:szCs w:val="22"/>
          <w:lang w:val="ru-RU"/>
        </w:rPr>
        <w:t xml:space="preserve"> описывать предметы рукотворного мира, оценивать их досто</w:t>
      </w:r>
      <w:r w:rsidRPr="007E4297">
        <w:rPr>
          <w:spacing w:val="-2"/>
          <w:sz w:val="22"/>
          <w:szCs w:val="22"/>
          <w:lang w:val="ru-RU"/>
        </w:rPr>
        <w:t xml:space="preserve">инства; </w:t>
      </w:r>
    </w:p>
    <w:p w:rsidR="003C786B" w:rsidRPr="007E4297" w:rsidRDefault="003C786B" w:rsidP="00C77D14">
      <w:pPr>
        <w:pStyle w:val="af6"/>
        <w:ind w:left="0"/>
        <w:jc w:val="left"/>
        <w:rPr>
          <w:sz w:val="22"/>
          <w:szCs w:val="22"/>
          <w:lang w:val="ru-RU"/>
        </w:rPr>
      </w:pPr>
      <w:r w:rsidRPr="007E4297">
        <w:rPr>
          <w:w w:val="95"/>
          <w:sz w:val="22"/>
          <w:szCs w:val="22"/>
          <w:lang w:val="ru-RU"/>
        </w:rPr>
        <w:t>—</w:t>
      </w:r>
      <w:r w:rsidRPr="007E4297">
        <w:rPr>
          <w:spacing w:val="-2"/>
          <w:sz w:val="22"/>
          <w:szCs w:val="22"/>
          <w:lang w:val="ru-RU"/>
        </w:rPr>
        <w:t xml:space="preserve"> формулировать собственное мнение, аргументировать выбор</w:t>
      </w:r>
      <w:r w:rsidRPr="007E4297">
        <w:rPr>
          <w:sz w:val="22"/>
          <w:szCs w:val="22"/>
          <w:lang w:val="ru-RU"/>
        </w:rPr>
        <w:t xml:space="preserve"> вариантов и способов выполнения задания.</w:t>
      </w:r>
    </w:p>
    <w:p w:rsidR="003C786B" w:rsidRPr="007E4297" w:rsidRDefault="003C786B" w:rsidP="00C77D14">
      <w:pPr>
        <w:spacing w:line="240" w:lineRule="auto"/>
        <w:ind w:firstLine="0"/>
        <w:rPr>
          <w:rFonts w:cs="Times New Roman"/>
          <w:b/>
          <w:sz w:val="22"/>
        </w:rPr>
      </w:pPr>
      <w:r w:rsidRPr="007E4297">
        <w:rPr>
          <w:rFonts w:cs="Times New Roman"/>
          <w:b/>
          <w:spacing w:val="-2"/>
          <w:w w:val="105"/>
          <w:sz w:val="22"/>
        </w:rPr>
        <w:t>Регулятивные УУД</w:t>
      </w:r>
      <w:r w:rsidRPr="007E4297">
        <w:rPr>
          <w:rFonts w:cs="Times New Roman"/>
          <w:b/>
          <w:spacing w:val="-4"/>
          <w:w w:val="130"/>
          <w:sz w:val="22"/>
        </w:rPr>
        <w:t>:</w:t>
      </w:r>
    </w:p>
    <w:p w:rsidR="003C786B" w:rsidRPr="007E4297" w:rsidRDefault="003C786B" w:rsidP="00C77D14">
      <w:pPr>
        <w:pStyle w:val="af6"/>
        <w:ind w:left="0"/>
        <w:jc w:val="left"/>
        <w:rPr>
          <w:sz w:val="22"/>
          <w:szCs w:val="22"/>
          <w:lang w:val="ru-RU"/>
        </w:rPr>
      </w:pPr>
      <w:r w:rsidRPr="007E4297">
        <w:rPr>
          <w:sz w:val="22"/>
          <w:szCs w:val="22"/>
          <w:lang w:val="ru-RU"/>
        </w:rPr>
        <w:t>—принимать</w:t>
      </w:r>
      <w:r w:rsidRPr="007E4297">
        <w:rPr>
          <w:spacing w:val="-16"/>
          <w:sz w:val="22"/>
          <w:szCs w:val="22"/>
          <w:lang w:val="ru-RU"/>
        </w:rPr>
        <w:t xml:space="preserve"> </w:t>
      </w:r>
      <w:r w:rsidRPr="007E4297">
        <w:rPr>
          <w:sz w:val="22"/>
          <w:szCs w:val="22"/>
          <w:lang w:val="ru-RU"/>
        </w:rPr>
        <w:t>и</w:t>
      </w:r>
      <w:r w:rsidRPr="007E4297">
        <w:rPr>
          <w:spacing w:val="-16"/>
          <w:sz w:val="22"/>
          <w:szCs w:val="22"/>
          <w:lang w:val="ru-RU"/>
        </w:rPr>
        <w:t xml:space="preserve"> </w:t>
      </w:r>
      <w:r w:rsidRPr="007E4297">
        <w:rPr>
          <w:sz w:val="22"/>
          <w:szCs w:val="22"/>
          <w:lang w:val="ru-RU"/>
        </w:rPr>
        <w:t>сохранять</w:t>
      </w:r>
      <w:r w:rsidRPr="007E4297">
        <w:rPr>
          <w:spacing w:val="-16"/>
          <w:sz w:val="22"/>
          <w:szCs w:val="22"/>
          <w:lang w:val="ru-RU"/>
        </w:rPr>
        <w:t xml:space="preserve"> </w:t>
      </w:r>
      <w:r w:rsidRPr="007E4297">
        <w:rPr>
          <w:sz w:val="22"/>
          <w:szCs w:val="22"/>
          <w:lang w:val="ru-RU"/>
        </w:rPr>
        <w:t>учебную</w:t>
      </w:r>
      <w:r w:rsidRPr="007E4297">
        <w:rPr>
          <w:spacing w:val="-16"/>
          <w:sz w:val="22"/>
          <w:szCs w:val="22"/>
          <w:lang w:val="ru-RU"/>
        </w:rPr>
        <w:t xml:space="preserve"> </w:t>
      </w:r>
      <w:r w:rsidRPr="007E4297">
        <w:rPr>
          <w:sz w:val="22"/>
          <w:szCs w:val="22"/>
          <w:lang w:val="ru-RU"/>
        </w:rPr>
        <w:t>задачу,</w:t>
      </w:r>
      <w:r w:rsidRPr="007E4297">
        <w:rPr>
          <w:spacing w:val="-16"/>
          <w:sz w:val="22"/>
          <w:szCs w:val="22"/>
          <w:lang w:val="ru-RU"/>
        </w:rPr>
        <w:t xml:space="preserve"> </w:t>
      </w:r>
      <w:r w:rsidRPr="007E4297">
        <w:rPr>
          <w:sz w:val="22"/>
          <w:szCs w:val="22"/>
          <w:lang w:val="ru-RU"/>
        </w:rPr>
        <w:t>осуществлять</w:t>
      </w:r>
      <w:r w:rsidRPr="007E4297">
        <w:rPr>
          <w:spacing w:val="-16"/>
          <w:sz w:val="22"/>
          <w:szCs w:val="22"/>
          <w:lang w:val="ru-RU"/>
        </w:rPr>
        <w:t xml:space="preserve"> </w:t>
      </w:r>
      <w:r w:rsidRPr="007E4297">
        <w:rPr>
          <w:sz w:val="22"/>
          <w:szCs w:val="22"/>
          <w:lang w:val="ru-RU"/>
        </w:rPr>
        <w:t>поиск средств для её решения;</w:t>
      </w:r>
    </w:p>
    <w:p w:rsidR="003C786B" w:rsidRPr="007E4297" w:rsidRDefault="003C786B" w:rsidP="00C77D14">
      <w:pPr>
        <w:pStyle w:val="af6"/>
        <w:ind w:left="0"/>
        <w:jc w:val="left"/>
        <w:rPr>
          <w:sz w:val="22"/>
          <w:szCs w:val="22"/>
          <w:lang w:val="ru-RU"/>
        </w:rPr>
      </w:pPr>
      <w:r w:rsidRPr="007E4297">
        <w:rPr>
          <w:sz w:val="22"/>
          <w:szCs w:val="22"/>
          <w:lang w:val="ru-RU"/>
        </w:rPr>
        <w:t>—прогнозировать</w:t>
      </w:r>
      <w:r w:rsidRPr="007E4297">
        <w:rPr>
          <w:spacing w:val="-13"/>
          <w:sz w:val="22"/>
          <w:szCs w:val="22"/>
          <w:lang w:val="ru-RU"/>
        </w:rPr>
        <w:t xml:space="preserve"> </w:t>
      </w:r>
      <w:r w:rsidRPr="007E4297">
        <w:rPr>
          <w:sz w:val="22"/>
          <w:szCs w:val="22"/>
          <w:lang w:val="ru-RU"/>
        </w:rPr>
        <w:t>необходимые</w:t>
      </w:r>
      <w:r w:rsidRPr="007E4297">
        <w:rPr>
          <w:spacing w:val="-13"/>
          <w:sz w:val="22"/>
          <w:szCs w:val="22"/>
          <w:lang w:val="ru-RU"/>
        </w:rPr>
        <w:t xml:space="preserve"> </w:t>
      </w:r>
      <w:r w:rsidRPr="007E4297">
        <w:rPr>
          <w:sz w:val="22"/>
          <w:szCs w:val="22"/>
          <w:lang w:val="ru-RU"/>
        </w:rPr>
        <w:t>действия</w:t>
      </w:r>
      <w:r w:rsidRPr="007E4297">
        <w:rPr>
          <w:spacing w:val="-13"/>
          <w:sz w:val="22"/>
          <w:szCs w:val="22"/>
          <w:lang w:val="ru-RU"/>
        </w:rPr>
        <w:t xml:space="preserve"> </w:t>
      </w:r>
      <w:r w:rsidRPr="007E4297">
        <w:rPr>
          <w:sz w:val="22"/>
          <w:szCs w:val="22"/>
          <w:lang w:val="ru-RU"/>
        </w:rPr>
        <w:t>для</w:t>
      </w:r>
      <w:r w:rsidRPr="007E4297">
        <w:rPr>
          <w:spacing w:val="-13"/>
          <w:sz w:val="22"/>
          <w:szCs w:val="22"/>
          <w:lang w:val="ru-RU"/>
        </w:rPr>
        <w:t xml:space="preserve"> </w:t>
      </w:r>
      <w:r w:rsidRPr="007E4297">
        <w:rPr>
          <w:sz w:val="22"/>
          <w:szCs w:val="22"/>
          <w:lang w:val="ru-RU"/>
        </w:rPr>
        <w:t>получения</w:t>
      </w:r>
      <w:r w:rsidRPr="007E4297">
        <w:rPr>
          <w:spacing w:val="-13"/>
          <w:sz w:val="22"/>
          <w:szCs w:val="22"/>
          <w:lang w:val="ru-RU"/>
        </w:rPr>
        <w:t xml:space="preserve"> </w:t>
      </w:r>
      <w:r w:rsidRPr="007E4297">
        <w:rPr>
          <w:sz w:val="22"/>
          <w:szCs w:val="22"/>
          <w:lang w:val="ru-RU"/>
        </w:rPr>
        <w:t>практического результата, предлагать план дейс</w:t>
      </w:r>
      <w:r w:rsidRPr="007E4297">
        <w:rPr>
          <w:sz w:val="22"/>
          <w:szCs w:val="22"/>
          <w:lang w:val="ru-RU"/>
        </w:rPr>
        <w:t>т</w:t>
      </w:r>
      <w:r w:rsidRPr="007E4297">
        <w:rPr>
          <w:sz w:val="22"/>
          <w:szCs w:val="22"/>
          <w:lang w:val="ru-RU"/>
        </w:rPr>
        <w:t>вий в соответствии с поставленной задачей, действовать по плану;</w:t>
      </w:r>
    </w:p>
    <w:p w:rsidR="003C786B" w:rsidRPr="007E4297" w:rsidRDefault="003C786B" w:rsidP="00C77D14">
      <w:pPr>
        <w:pStyle w:val="af6"/>
        <w:ind w:left="0"/>
        <w:jc w:val="left"/>
        <w:rPr>
          <w:sz w:val="22"/>
          <w:szCs w:val="22"/>
          <w:lang w:val="ru-RU"/>
        </w:rPr>
      </w:pPr>
      <w:r w:rsidRPr="007E4297">
        <w:rPr>
          <w:sz w:val="22"/>
          <w:szCs w:val="22"/>
          <w:lang w:val="ru-RU"/>
        </w:rPr>
        <w:t>—выполнять</w:t>
      </w:r>
      <w:r w:rsidRPr="007E4297">
        <w:rPr>
          <w:spacing w:val="-12"/>
          <w:sz w:val="22"/>
          <w:szCs w:val="22"/>
          <w:lang w:val="ru-RU"/>
        </w:rPr>
        <w:t xml:space="preserve"> </w:t>
      </w:r>
      <w:r w:rsidRPr="007E4297">
        <w:rPr>
          <w:sz w:val="22"/>
          <w:szCs w:val="22"/>
          <w:lang w:val="ru-RU"/>
        </w:rPr>
        <w:t>действия</w:t>
      </w:r>
      <w:r w:rsidRPr="007E4297">
        <w:rPr>
          <w:spacing w:val="-12"/>
          <w:sz w:val="22"/>
          <w:szCs w:val="22"/>
          <w:lang w:val="ru-RU"/>
        </w:rPr>
        <w:t xml:space="preserve"> </w:t>
      </w:r>
      <w:r w:rsidRPr="007E4297">
        <w:rPr>
          <w:sz w:val="22"/>
          <w:szCs w:val="22"/>
          <w:lang w:val="ru-RU"/>
        </w:rPr>
        <w:t>контроля</w:t>
      </w:r>
      <w:r w:rsidRPr="007E4297">
        <w:rPr>
          <w:spacing w:val="-12"/>
          <w:sz w:val="22"/>
          <w:szCs w:val="22"/>
          <w:lang w:val="ru-RU"/>
        </w:rPr>
        <w:t xml:space="preserve"> </w:t>
      </w:r>
      <w:r w:rsidRPr="007E4297">
        <w:rPr>
          <w:sz w:val="22"/>
          <w:szCs w:val="22"/>
          <w:lang w:val="ru-RU"/>
        </w:rPr>
        <w:t>и</w:t>
      </w:r>
      <w:r w:rsidRPr="007E4297">
        <w:rPr>
          <w:spacing w:val="-12"/>
          <w:sz w:val="22"/>
          <w:szCs w:val="22"/>
          <w:lang w:val="ru-RU"/>
        </w:rPr>
        <w:t xml:space="preserve"> </w:t>
      </w:r>
      <w:r w:rsidRPr="007E4297">
        <w:rPr>
          <w:sz w:val="22"/>
          <w:szCs w:val="22"/>
          <w:lang w:val="ru-RU"/>
        </w:rPr>
        <w:t>оценки;</w:t>
      </w:r>
      <w:r w:rsidRPr="007E4297">
        <w:rPr>
          <w:spacing w:val="-12"/>
          <w:sz w:val="22"/>
          <w:szCs w:val="22"/>
          <w:lang w:val="ru-RU"/>
        </w:rPr>
        <w:t xml:space="preserve"> </w:t>
      </w:r>
      <w:r w:rsidRPr="007E4297">
        <w:rPr>
          <w:sz w:val="22"/>
          <w:szCs w:val="22"/>
          <w:lang w:val="ru-RU"/>
        </w:rPr>
        <w:t>выявлять</w:t>
      </w:r>
      <w:r w:rsidRPr="007E4297">
        <w:rPr>
          <w:spacing w:val="-12"/>
          <w:sz w:val="22"/>
          <w:szCs w:val="22"/>
          <w:lang w:val="ru-RU"/>
        </w:rPr>
        <w:t xml:space="preserve"> </w:t>
      </w:r>
      <w:r w:rsidRPr="007E4297">
        <w:rPr>
          <w:sz w:val="22"/>
          <w:szCs w:val="22"/>
          <w:lang w:val="ru-RU"/>
        </w:rPr>
        <w:t>ошибки</w:t>
      </w:r>
      <w:r w:rsidRPr="007E4297">
        <w:rPr>
          <w:spacing w:val="-12"/>
          <w:sz w:val="22"/>
          <w:szCs w:val="22"/>
          <w:lang w:val="ru-RU"/>
        </w:rPr>
        <w:t xml:space="preserve"> </w:t>
      </w:r>
      <w:r w:rsidRPr="007E4297">
        <w:rPr>
          <w:sz w:val="22"/>
          <w:szCs w:val="22"/>
          <w:lang w:val="ru-RU"/>
        </w:rPr>
        <w:t>и недочеты по результатам работы, устанавл</w:t>
      </w:r>
      <w:r w:rsidRPr="007E4297">
        <w:rPr>
          <w:sz w:val="22"/>
          <w:szCs w:val="22"/>
          <w:lang w:val="ru-RU"/>
        </w:rPr>
        <w:t>и</w:t>
      </w:r>
      <w:r w:rsidRPr="007E4297">
        <w:rPr>
          <w:sz w:val="22"/>
          <w:szCs w:val="22"/>
          <w:lang w:val="ru-RU"/>
        </w:rPr>
        <w:t xml:space="preserve">вать их причины и искать способы устранения; </w:t>
      </w:r>
    </w:p>
    <w:p w:rsidR="003C786B" w:rsidRPr="007E4297" w:rsidRDefault="003C786B" w:rsidP="00C77D14">
      <w:pPr>
        <w:pStyle w:val="af6"/>
        <w:ind w:left="0"/>
        <w:jc w:val="left"/>
        <w:rPr>
          <w:sz w:val="22"/>
          <w:szCs w:val="22"/>
          <w:lang w:val="ru-RU"/>
        </w:rPr>
      </w:pPr>
      <w:r w:rsidRPr="007E4297">
        <w:rPr>
          <w:w w:val="95"/>
          <w:sz w:val="22"/>
          <w:szCs w:val="22"/>
          <w:lang w:val="ru-RU"/>
        </w:rPr>
        <w:t>—</w:t>
      </w:r>
      <w:r w:rsidRPr="007E4297">
        <w:rPr>
          <w:sz w:val="22"/>
          <w:szCs w:val="22"/>
          <w:lang w:val="ru-RU"/>
        </w:rPr>
        <w:t xml:space="preserve"> проявлять волевую саморегуляцию при выполнении задания</w:t>
      </w:r>
      <w:r w:rsidRPr="007E4297">
        <w:rPr>
          <w:spacing w:val="-2"/>
          <w:w w:val="95"/>
          <w:sz w:val="22"/>
          <w:szCs w:val="22"/>
          <w:lang w:val="ru-RU"/>
        </w:rPr>
        <w:t>.</w:t>
      </w:r>
    </w:p>
    <w:p w:rsidR="003C786B" w:rsidRPr="007E4297" w:rsidRDefault="003C786B" w:rsidP="00C77D14">
      <w:pPr>
        <w:pStyle w:val="af6"/>
        <w:ind w:left="0"/>
        <w:jc w:val="left"/>
        <w:rPr>
          <w:b/>
          <w:sz w:val="22"/>
          <w:szCs w:val="22"/>
          <w:lang w:val="ru-RU"/>
        </w:rPr>
      </w:pPr>
      <w:r w:rsidRPr="007E4297">
        <w:rPr>
          <w:b/>
          <w:spacing w:val="-2"/>
          <w:w w:val="105"/>
          <w:sz w:val="22"/>
          <w:szCs w:val="22"/>
          <w:lang w:val="ru-RU"/>
        </w:rPr>
        <w:t>Совместная деятельность:</w:t>
      </w:r>
      <w:r w:rsidRPr="007E4297">
        <w:rPr>
          <w:b/>
          <w:sz w:val="22"/>
          <w:szCs w:val="22"/>
          <w:lang w:val="ru-RU"/>
        </w:rPr>
        <w:t xml:space="preserve"> </w:t>
      </w:r>
    </w:p>
    <w:p w:rsidR="003C786B" w:rsidRPr="007E4297" w:rsidRDefault="003C786B" w:rsidP="00C77D14">
      <w:pPr>
        <w:pStyle w:val="af6"/>
        <w:ind w:left="0"/>
        <w:jc w:val="left"/>
        <w:rPr>
          <w:sz w:val="22"/>
          <w:szCs w:val="22"/>
          <w:lang w:val="ru-RU"/>
        </w:rPr>
      </w:pPr>
      <w:r w:rsidRPr="007E4297">
        <w:rPr>
          <w:sz w:val="22"/>
          <w:szCs w:val="22"/>
          <w:lang w:val="ru-RU"/>
        </w:rPr>
        <w:t>—выбирать</w:t>
      </w:r>
      <w:r w:rsidRPr="007E4297">
        <w:rPr>
          <w:spacing w:val="40"/>
          <w:sz w:val="22"/>
          <w:szCs w:val="22"/>
          <w:lang w:val="ru-RU"/>
        </w:rPr>
        <w:t xml:space="preserve"> </w:t>
      </w:r>
      <w:r w:rsidRPr="007E4297">
        <w:rPr>
          <w:sz w:val="22"/>
          <w:szCs w:val="22"/>
          <w:lang w:val="ru-RU"/>
        </w:rPr>
        <w:t>себе</w:t>
      </w:r>
      <w:r w:rsidRPr="007E4297">
        <w:rPr>
          <w:spacing w:val="40"/>
          <w:sz w:val="22"/>
          <w:szCs w:val="22"/>
          <w:lang w:val="ru-RU"/>
        </w:rPr>
        <w:t xml:space="preserve"> </w:t>
      </w:r>
      <w:r w:rsidRPr="007E4297">
        <w:rPr>
          <w:sz w:val="22"/>
          <w:szCs w:val="22"/>
          <w:lang w:val="ru-RU"/>
        </w:rPr>
        <w:t>партнёров</w:t>
      </w:r>
      <w:r w:rsidRPr="007E4297">
        <w:rPr>
          <w:spacing w:val="40"/>
          <w:sz w:val="22"/>
          <w:szCs w:val="22"/>
          <w:lang w:val="ru-RU"/>
        </w:rPr>
        <w:t xml:space="preserve"> </w:t>
      </w:r>
      <w:r w:rsidRPr="007E4297">
        <w:rPr>
          <w:sz w:val="22"/>
          <w:szCs w:val="22"/>
          <w:lang w:val="ru-RU"/>
        </w:rPr>
        <w:t>по</w:t>
      </w:r>
      <w:r w:rsidRPr="007E4297">
        <w:rPr>
          <w:spacing w:val="40"/>
          <w:sz w:val="22"/>
          <w:szCs w:val="22"/>
          <w:lang w:val="ru-RU"/>
        </w:rPr>
        <w:t xml:space="preserve"> </w:t>
      </w:r>
      <w:r w:rsidRPr="007E4297">
        <w:rPr>
          <w:sz w:val="22"/>
          <w:szCs w:val="22"/>
          <w:lang w:val="ru-RU"/>
        </w:rPr>
        <w:t>совместной</w:t>
      </w:r>
      <w:r w:rsidRPr="007E4297">
        <w:rPr>
          <w:spacing w:val="40"/>
          <w:sz w:val="22"/>
          <w:szCs w:val="22"/>
          <w:lang w:val="ru-RU"/>
        </w:rPr>
        <w:t xml:space="preserve"> </w:t>
      </w:r>
      <w:r w:rsidRPr="007E4297">
        <w:rPr>
          <w:sz w:val="22"/>
          <w:szCs w:val="22"/>
          <w:lang w:val="ru-RU"/>
        </w:rPr>
        <w:t>деятельности</w:t>
      </w:r>
      <w:r w:rsidRPr="007E4297">
        <w:rPr>
          <w:spacing w:val="40"/>
          <w:sz w:val="22"/>
          <w:szCs w:val="22"/>
          <w:lang w:val="ru-RU"/>
        </w:rPr>
        <w:t xml:space="preserve"> </w:t>
      </w:r>
      <w:r w:rsidRPr="007E4297">
        <w:rPr>
          <w:sz w:val="22"/>
          <w:szCs w:val="22"/>
          <w:lang w:val="ru-RU"/>
        </w:rPr>
        <w:t xml:space="preserve">не только по симпатии, но и по деловым качествам; </w:t>
      </w:r>
    </w:p>
    <w:p w:rsidR="003C786B" w:rsidRPr="007E4297" w:rsidRDefault="003C786B" w:rsidP="00C77D14">
      <w:pPr>
        <w:pStyle w:val="af6"/>
        <w:spacing w:before="68" w:line="244" w:lineRule="auto"/>
        <w:ind w:left="0"/>
        <w:jc w:val="left"/>
        <w:rPr>
          <w:sz w:val="22"/>
          <w:szCs w:val="22"/>
          <w:lang w:val="ru-RU"/>
        </w:rPr>
      </w:pPr>
      <w:r w:rsidRPr="007E4297">
        <w:rPr>
          <w:w w:val="95"/>
          <w:sz w:val="22"/>
          <w:szCs w:val="22"/>
          <w:lang w:val="ru-RU"/>
        </w:rPr>
        <w:t>—</w:t>
      </w:r>
      <w:r w:rsidRPr="007E4297">
        <w:rPr>
          <w:sz w:val="22"/>
          <w:szCs w:val="22"/>
          <w:lang w:val="ru-RU"/>
        </w:rPr>
        <w:t xml:space="preserve"> справедливо распределять работу, договариваться, приходить к общему решению, отвечать за общий результат работы;</w:t>
      </w:r>
    </w:p>
    <w:p w:rsidR="003C786B" w:rsidRPr="007E4297" w:rsidRDefault="003C786B" w:rsidP="00C77D14">
      <w:pPr>
        <w:pStyle w:val="af6"/>
        <w:spacing w:before="2" w:line="244" w:lineRule="auto"/>
        <w:ind w:left="0"/>
        <w:jc w:val="left"/>
        <w:rPr>
          <w:sz w:val="22"/>
          <w:szCs w:val="22"/>
          <w:lang w:val="ru-RU"/>
        </w:rPr>
      </w:pPr>
      <w:r w:rsidRPr="007E4297">
        <w:rPr>
          <w:sz w:val="22"/>
          <w:szCs w:val="22"/>
          <w:lang w:val="ru-RU"/>
        </w:rPr>
        <w:t>—выполнять</w:t>
      </w:r>
      <w:r w:rsidRPr="007E4297">
        <w:rPr>
          <w:spacing w:val="-16"/>
          <w:sz w:val="22"/>
          <w:szCs w:val="22"/>
          <w:lang w:val="ru-RU"/>
        </w:rPr>
        <w:t xml:space="preserve"> </w:t>
      </w:r>
      <w:r w:rsidRPr="007E4297">
        <w:rPr>
          <w:sz w:val="22"/>
          <w:szCs w:val="22"/>
          <w:lang w:val="ru-RU"/>
        </w:rPr>
        <w:t>роли</w:t>
      </w:r>
      <w:r w:rsidRPr="007E4297">
        <w:rPr>
          <w:spacing w:val="-16"/>
          <w:sz w:val="22"/>
          <w:szCs w:val="22"/>
          <w:lang w:val="ru-RU"/>
        </w:rPr>
        <w:t xml:space="preserve"> </w:t>
      </w:r>
      <w:r w:rsidRPr="007E4297">
        <w:rPr>
          <w:sz w:val="22"/>
          <w:szCs w:val="22"/>
          <w:lang w:val="ru-RU"/>
        </w:rPr>
        <w:t>лидера,</w:t>
      </w:r>
      <w:r w:rsidRPr="007E4297">
        <w:rPr>
          <w:spacing w:val="-16"/>
          <w:sz w:val="22"/>
          <w:szCs w:val="22"/>
          <w:lang w:val="ru-RU"/>
        </w:rPr>
        <w:t xml:space="preserve"> </w:t>
      </w:r>
      <w:r w:rsidRPr="007E4297">
        <w:rPr>
          <w:sz w:val="22"/>
          <w:szCs w:val="22"/>
          <w:lang w:val="ru-RU"/>
        </w:rPr>
        <w:t>подчинённого,</w:t>
      </w:r>
      <w:r w:rsidRPr="007E4297">
        <w:rPr>
          <w:spacing w:val="-16"/>
          <w:sz w:val="22"/>
          <w:szCs w:val="22"/>
          <w:lang w:val="ru-RU"/>
        </w:rPr>
        <w:t xml:space="preserve"> </w:t>
      </w:r>
      <w:r w:rsidRPr="007E4297">
        <w:rPr>
          <w:sz w:val="22"/>
          <w:szCs w:val="22"/>
          <w:lang w:val="ru-RU"/>
        </w:rPr>
        <w:t>соблюдать</w:t>
      </w:r>
      <w:r w:rsidRPr="007E4297">
        <w:rPr>
          <w:spacing w:val="-16"/>
          <w:sz w:val="22"/>
          <w:szCs w:val="22"/>
          <w:lang w:val="ru-RU"/>
        </w:rPr>
        <w:t xml:space="preserve"> </w:t>
      </w:r>
      <w:r w:rsidRPr="007E4297">
        <w:rPr>
          <w:sz w:val="22"/>
          <w:szCs w:val="22"/>
          <w:lang w:val="ru-RU"/>
        </w:rPr>
        <w:t>равноправие и дружелюбие;</w:t>
      </w:r>
    </w:p>
    <w:p w:rsidR="003C786B" w:rsidRPr="007E4297" w:rsidRDefault="003C786B" w:rsidP="00C77D14">
      <w:pPr>
        <w:pStyle w:val="af6"/>
        <w:spacing w:before="1" w:line="244" w:lineRule="auto"/>
        <w:ind w:left="0"/>
        <w:jc w:val="left"/>
        <w:rPr>
          <w:sz w:val="22"/>
          <w:szCs w:val="22"/>
          <w:lang w:val="ru-RU"/>
        </w:rPr>
      </w:pPr>
      <w:r w:rsidRPr="007E4297">
        <w:rPr>
          <w:sz w:val="22"/>
          <w:szCs w:val="22"/>
          <w:lang w:val="ru-RU"/>
        </w:rPr>
        <w:t>—осуществлять</w:t>
      </w:r>
      <w:r w:rsidRPr="007E4297">
        <w:rPr>
          <w:spacing w:val="80"/>
          <w:sz w:val="22"/>
          <w:szCs w:val="22"/>
          <w:lang w:val="ru-RU"/>
        </w:rPr>
        <w:t xml:space="preserve"> </w:t>
      </w:r>
      <w:r w:rsidRPr="007E4297">
        <w:rPr>
          <w:sz w:val="22"/>
          <w:szCs w:val="22"/>
          <w:lang w:val="ru-RU"/>
        </w:rPr>
        <w:t>взаимопомощь,</w:t>
      </w:r>
      <w:r w:rsidRPr="007E4297">
        <w:rPr>
          <w:spacing w:val="80"/>
          <w:sz w:val="22"/>
          <w:szCs w:val="22"/>
          <w:lang w:val="ru-RU"/>
        </w:rPr>
        <w:t xml:space="preserve"> </w:t>
      </w:r>
      <w:r w:rsidRPr="007E4297">
        <w:rPr>
          <w:sz w:val="22"/>
          <w:szCs w:val="22"/>
          <w:lang w:val="ru-RU"/>
        </w:rPr>
        <w:t>проявлять</w:t>
      </w:r>
      <w:r w:rsidRPr="007E4297">
        <w:rPr>
          <w:spacing w:val="80"/>
          <w:sz w:val="22"/>
          <w:szCs w:val="22"/>
          <w:lang w:val="ru-RU"/>
        </w:rPr>
        <w:t xml:space="preserve"> </w:t>
      </w:r>
      <w:r w:rsidRPr="007E4297">
        <w:rPr>
          <w:sz w:val="22"/>
          <w:szCs w:val="22"/>
          <w:lang w:val="ru-RU"/>
        </w:rPr>
        <w:t>ответственность при выполнении своей части работы.</w:t>
      </w:r>
    </w:p>
    <w:p w:rsidR="003C786B" w:rsidRPr="007E4297" w:rsidRDefault="003C786B" w:rsidP="00C77D14">
      <w:pPr>
        <w:pStyle w:val="3"/>
        <w:spacing w:before="163"/>
        <w:ind w:left="0"/>
        <w:rPr>
          <w:b w:val="0"/>
          <w:sz w:val="22"/>
          <w:szCs w:val="22"/>
        </w:rPr>
      </w:pPr>
      <w:r w:rsidRPr="007E4297">
        <w:rPr>
          <w:sz w:val="22"/>
          <w:szCs w:val="22"/>
        </w:rPr>
        <w:t>4</w:t>
      </w:r>
      <w:r w:rsidRPr="007E4297">
        <w:rPr>
          <w:spacing w:val="-15"/>
          <w:sz w:val="22"/>
          <w:szCs w:val="22"/>
        </w:rPr>
        <w:t xml:space="preserve"> </w:t>
      </w:r>
      <w:r w:rsidRPr="007E4297">
        <w:rPr>
          <w:sz w:val="22"/>
          <w:szCs w:val="22"/>
        </w:rPr>
        <w:t>КЛАСС</w:t>
      </w:r>
      <w:r w:rsidRPr="007E4297">
        <w:rPr>
          <w:spacing w:val="-15"/>
          <w:sz w:val="22"/>
          <w:szCs w:val="22"/>
        </w:rPr>
        <w:t xml:space="preserve"> </w:t>
      </w:r>
      <w:r w:rsidRPr="007E4297">
        <w:rPr>
          <w:sz w:val="22"/>
          <w:szCs w:val="22"/>
        </w:rPr>
        <w:t>(34</w:t>
      </w:r>
      <w:r w:rsidRPr="007E4297">
        <w:rPr>
          <w:spacing w:val="-15"/>
          <w:sz w:val="22"/>
          <w:szCs w:val="22"/>
        </w:rPr>
        <w:t xml:space="preserve"> </w:t>
      </w:r>
      <w:r w:rsidRPr="007E4297">
        <w:rPr>
          <w:spacing w:val="-5"/>
          <w:sz w:val="22"/>
          <w:szCs w:val="22"/>
        </w:rPr>
        <w:t>ч)</w:t>
      </w:r>
    </w:p>
    <w:p w:rsidR="003C786B" w:rsidRPr="007E4297" w:rsidRDefault="003C786B" w:rsidP="006C3C12">
      <w:pPr>
        <w:pStyle w:val="af8"/>
        <w:numPr>
          <w:ilvl w:val="0"/>
          <w:numId w:val="75"/>
        </w:numPr>
        <w:tabs>
          <w:tab w:val="left" w:pos="376"/>
        </w:tabs>
        <w:spacing w:before="101"/>
        <w:ind w:left="0" w:firstLine="0"/>
        <w:rPr>
          <w:b/>
          <w:lang w:val="ru-RU"/>
        </w:rPr>
      </w:pPr>
      <w:r w:rsidRPr="007E4297">
        <w:rPr>
          <w:b/>
          <w:w w:val="105"/>
          <w:lang w:val="ru-RU"/>
        </w:rPr>
        <w:t>Технологии,</w:t>
      </w:r>
      <w:r w:rsidRPr="007E4297">
        <w:rPr>
          <w:b/>
          <w:spacing w:val="5"/>
          <w:w w:val="105"/>
          <w:lang w:val="ru-RU"/>
        </w:rPr>
        <w:t xml:space="preserve"> </w:t>
      </w:r>
      <w:r w:rsidRPr="007E4297">
        <w:rPr>
          <w:b/>
          <w:w w:val="105"/>
          <w:lang w:val="ru-RU"/>
        </w:rPr>
        <w:t>профессии</w:t>
      </w:r>
      <w:r w:rsidRPr="007E4297">
        <w:rPr>
          <w:b/>
          <w:spacing w:val="6"/>
          <w:w w:val="105"/>
          <w:lang w:val="ru-RU"/>
        </w:rPr>
        <w:t xml:space="preserve"> </w:t>
      </w:r>
      <w:r w:rsidRPr="007E4297">
        <w:rPr>
          <w:b/>
          <w:w w:val="105"/>
          <w:lang w:val="ru-RU"/>
        </w:rPr>
        <w:t>и</w:t>
      </w:r>
      <w:r w:rsidRPr="007E4297">
        <w:rPr>
          <w:b/>
          <w:spacing w:val="5"/>
          <w:w w:val="105"/>
          <w:lang w:val="ru-RU"/>
        </w:rPr>
        <w:t xml:space="preserve"> </w:t>
      </w:r>
      <w:r w:rsidRPr="007E4297">
        <w:rPr>
          <w:b/>
          <w:w w:val="105"/>
          <w:lang w:val="ru-RU"/>
        </w:rPr>
        <w:t>производства</w:t>
      </w:r>
      <w:r w:rsidRPr="007E4297">
        <w:rPr>
          <w:b/>
          <w:spacing w:val="6"/>
          <w:w w:val="105"/>
          <w:lang w:val="ru-RU"/>
        </w:rPr>
        <w:t xml:space="preserve"> </w:t>
      </w:r>
      <w:r w:rsidRPr="007E4297">
        <w:rPr>
          <w:b/>
          <w:w w:val="105"/>
          <w:lang w:val="ru-RU"/>
        </w:rPr>
        <w:t>(12</w:t>
      </w:r>
      <w:r w:rsidRPr="007E4297">
        <w:rPr>
          <w:b/>
          <w:spacing w:val="5"/>
          <w:w w:val="105"/>
          <w:lang w:val="ru-RU"/>
        </w:rPr>
        <w:t xml:space="preserve"> </w:t>
      </w:r>
      <w:r w:rsidRPr="007E4297">
        <w:rPr>
          <w:b/>
          <w:spacing w:val="-5"/>
          <w:w w:val="105"/>
          <w:lang w:val="ru-RU"/>
        </w:rPr>
        <w:t>ч)</w:t>
      </w:r>
    </w:p>
    <w:p w:rsidR="003C786B" w:rsidRPr="007E4297" w:rsidRDefault="003C786B" w:rsidP="00C77D14">
      <w:pPr>
        <w:pStyle w:val="af6"/>
        <w:spacing w:before="53" w:line="244" w:lineRule="auto"/>
        <w:ind w:left="0"/>
        <w:jc w:val="left"/>
        <w:rPr>
          <w:sz w:val="22"/>
          <w:szCs w:val="22"/>
          <w:lang w:val="ru-RU"/>
        </w:rPr>
      </w:pPr>
      <w:r w:rsidRPr="007E4297">
        <w:rPr>
          <w:spacing w:val="-2"/>
          <w:sz w:val="22"/>
          <w:szCs w:val="22"/>
          <w:lang w:val="ru-RU"/>
        </w:rPr>
        <w:t>Профессии</w:t>
      </w:r>
      <w:r w:rsidRPr="007E4297">
        <w:rPr>
          <w:spacing w:val="-5"/>
          <w:sz w:val="22"/>
          <w:szCs w:val="22"/>
          <w:lang w:val="ru-RU"/>
        </w:rPr>
        <w:t xml:space="preserve"> </w:t>
      </w:r>
      <w:r w:rsidRPr="007E4297">
        <w:rPr>
          <w:spacing w:val="-2"/>
          <w:sz w:val="22"/>
          <w:szCs w:val="22"/>
          <w:lang w:val="ru-RU"/>
        </w:rPr>
        <w:t>и</w:t>
      </w:r>
      <w:r w:rsidRPr="007E4297">
        <w:rPr>
          <w:spacing w:val="-5"/>
          <w:sz w:val="22"/>
          <w:szCs w:val="22"/>
          <w:lang w:val="ru-RU"/>
        </w:rPr>
        <w:t xml:space="preserve"> </w:t>
      </w:r>
      <w:r w:rsidRPr="007E4297">
        <w:rPr>
          <w:spacing w:val="-2"/>
          <w:sz w:val="22"/>
          <w:szCs w:val="22"/>
          <w:lang w:val="ru-RU"/>
        </w:rPr>
        <w:t>технологии</w:t>
      </w:r>
      <w:r w:rsidRPr="007E4297">
        <w:rPr>
          <w:spacing w:val="-5"/>
          <w:sz w:val="22"/>
          <w:szCs w:val="22"/>
          <w:lang w:val="ru-RU"/>
        </w:rPr>
        <w:t xml:space="preserve"> </w:t>
      </w:r>
      <w:r w:rsidRPr="007E4297">
        <w:rPr>
          <w:spacing w:val="-2"/>
          <w:sz w:val="22"/>
          <w:szCs w:val="22"/>
          <w:lang w:val="ru-RU"/>
        </w:rPr>
        <w:t>современного</w:t>
      </w:r>
      <w:r w:rsidRPr="007E4297">
        <w:rPr>
          <w:spacing w:val="-5"/>
          <w:sz w:val="22"/>
          <w:szCs w:val="22"/>
          <w:lang w:val="ru-RU"/>
        </w:rPr>
        <w:t xml:space="preserve"> </w:t>
      </w:r>
      <w:r w:rsidRPr="007E4297">
        <w:rPr>
          <w:spacing w:val="-2"/>
          <w:sz w:val="22"/>
          <w:szCs w:val="22"/>
          <w:lang w:val="ru-RU"/>
        </w:rPr>
        <w:t>мира.</w:t>
      </w:r>
      <w:r w:rsidRPr="007E4297">
        <w:rPr>
          <w:spacing w:val="-5"/>
          <w:sz w:val="22"/>
          <w:szCs w:val="22"/>
          <w:lang w:val="ru-RU"/>
        </w:rPr>
        <w:t xml:space="preserve"> </w:t>
      </w:r>
      <w:r w:rsidRPr="007E4297">
        <w:rPr>
          <w:spacing w:val="-2"/>
          <w:sz w:val="22"/>
          <w:szCs w:val="22"/>
          <w:lang w:val="ru-RU"/>
        </w:rPr>
        <w:t>Использование достижений науки в развитии технического прогресса. Изобретение и использование синтетических материалов с определен</w:t>
      </w:r>
      <w:r w:rsidRPr="007E4297">
        <w:rPr>
          <w:sz w:val="22"/>
          <w:szCs w:val="22"/>
          <w:lang w:val="ru-RU"/>
        </w:rPr>
        <w:t>ными</w:t>
      </w:r>
      <w:r w:rsidRPr="007E4297">
        <w:rPr>
          <w:spacing w:val="-15"/>
          <w:sz w:val="22"/>
          <w:szCs w:val="22"/>
          <w:lang w:val="ru-RU"/>
        </w:rPr>
        <w:t xml:space="preserve"> </w:t>
      </w:r>
      <w:r w:rsidRPr="007E4297">
        <w:rPr>
          <w:sz w:val="22"/>
          <w:szCs w:val="22"/>
          <w:lang w:val="ru-RU"/>
        </w:rPr>
        <w:t>заданными</w:t>
      </w:r>
      <w:r w:rsidRPr="007E4297">
        <w:rPr>
          <w:spacing w:val="-15"/>
          <w:sz w:val="22"/>
          <w:szCs w:val="22"/>
          <w:lang w:val="ru-RU"/>
        </w:rPr>
        <w:t xml:space="preserve"> </w:t>
      </w:r>
      <w:r w:rsidRPr="007E4297">
        <w:rPr>
          <w:sz w:val="22"/>
          <w:szCs w:val="22"/>
          <w:lang w:val="ru-RU"/>
        </w:rPr>
        <w:t>свойствами</w:t>
      </w:r>
      <w:r w:rsidRPr="007E4297">
        <w:rPr>
          <w:spacing w:val="-16"/>
          <w:sz w:val="22"/>
          <w:szCs w:val="22"/>
          <w:lang w:val="ru-RU"/>
        </w:rPr>
        <w:t xml:space="preserve"> </w:t>
      </w:r>
      <w:r w:rsidRPr="007E4297">
        <w:rPr>
          <w:sz w:val="22"/>
          <w:szCs w:val="22"/>
          <w:lang w:val="ru-RU"/>
        </w:rPr>
        <w:t>в</w:t>
      </w:r>
      <w:r w:rsidRPr="007E4297">
        <w:rPr>
          <w:spacing w:val="-15"/>
          <w:sz w:val="22"/>
          <w:szCs w:val="22"/>
          <w:lang w:val="ru-RU"/>
        </w:rPr>
        <w:t xml:space="preserve"> </w:t>
      </w:r>
      <w:r w:rsidRPr="007E4297">
        <w:rPr>
          <w:sz w:val="22"/>
          <w:szCs w:val="22"/>
          <w:lang w:val="ru-RU"/>
        </w:rPr>
        <w:t>различных</w:t>
      </w:r>
      <w:r w:rsidRPr="007E4297">
        <w:rPr>
          <w:spacing w:val="-15"/>
          <w:sz w:val="22"/>
          <w:szCs w:val="22"/>
          <w:lang w:val="ru-RU"/>
        </w:rPr>
        <w:t xml:space="preserve"> </w:t>
      </w:r>
      <w:r w:rsidRPr="007E4297">
        <w:rPr>
          <w:sz w:val="22"/>
          <w:szCs w:val="22"/>
          <w:lang w:val="ru-RU"/>
        </w:rPr>
        <w:t>отраслях</w:t>
      </w:r>
      <w:r w:rsidRPr="007E4297">
        <w:rPr>
          <w:spacing w:val="-16"/>
          <w:sz w:val="22"/>
          <w:szCs w:val="22"/>
          <w:lang w:val="ru-RU"/>
        </w:rPr>
        <w:t xml:space="preserve"> </w:t>
      </w:r>
      <w:r w:rsidRPr="007E4297">
        <w:rPr>
          <w:sz w:val="22"/>
          <w:szCs w:val="22"/>
          <w:lang w:val="ru-RU"/>
        </w:rPr>
        <w:t>и</w:t>
      </w:r>
      <w:r w:rsidRPr="007E4297">
        <w:rPr>
          <w:spacing w:val="-15"/>
          <w:sz w:val="22"/>
          <w:szCs w:val="22"/>
          <w:lang w:val="ru-RU"/>
        </w:rPr>
        <w:t xml:space="preserve"> </w:t>
      </w:r>
      <w:r w:rsidRPr="007E4297">
        <w:rPr>
          <w:sz w:val="22"/>
          <w:szCs w:val="22"/>
          <w:lang w:val="ru-RU"/>
        </w:rPr>
        <w:t>профессиях. Нефть как универсальное сырьё. Материалы, получаемые</w:t>
      </w:r>
      <w:r w:rsidRPr="007E4297">
        <w:rPr>
          <w:w w:val="95"/>
          <w:sz w:val="22"/>
          <w:szCs w:val="22"/>
          <w:lang w:val="ru-RU"/>
        </w:rPr>
        <w:t xml:space="preserve"> </w:t>
      </w:r>
      <w:r w:rsidRPr="007E4297">
        <w:rPr>
          <w:sz w:val="22"/>
          <w:szCs w:val="22"/>
          <w:lang w:val="ru-RU"/>
        </w:rPr>
        <w:t xml:space="preserve">из нефти (пластик, стеклоткань, пенопласт и др.). </w:t>
      </w:r>
    </w:p>
    <w:p w:rsidR="003C786B" w:rsidRPr="007E4297" w:rsidRDefault="003C786B" w:rsidP="00C77D14">
      <w:pPr>
        <w:pStyle w:val="af6"/>
        <w:spacing w:before="53" w:line="244" w:lineRule="auto"/>
        <w:ind w:left="0"/>
        <w:jc w:val="left"/>
        <w:rPr>
          <w:sz w:val="22"/>
          <w:szCs w:val="22"/>
          <w:lang w:val="ru-RU"/>
        </w:rPr>
      </w:pPr>
      <w:r w:rsidRPr="007E4297">
        <w:rPr>
          <w:sz w:val="22"/>
          <w:szCs w:val="22"/>
          <w:lang w:val="ru-RU"/>
        </w:rPr>
        <w:t>Профессии, связанные с опасностями (пожарные, космонавты, химики и др.).</w:t>
      </w:r>
    </w:p>
    <w:p w:rsidR="003C786B" w:rsidRPr="007E4297" w:rsidRDefault="003C786B" w:rsidP="00C77D14">
      <w:pPr>
        <w:pStyle w:val="af6"/>
        <w:spacing w:before="1" w:line="244" w:lineRule="auto"/>
        <w:ind w:left="0"/>
        <w:jc w:val="left"/>
        <w:rPr>
          <w:sz w:val="22"/>
          <w:szCs w:val="22"/>
          <w:lang w:val="ru-RU"/>
        </w:rPr>
      </w:pPr>
      <w:r w:rsidRPr="007E4297">
        <w:rPr>
          <w:sz w:val="22"/>
          <w:szCs w:val="22"/>
          <w:lang w:val="ru-RU"/>
        </w:rPr>
        <w:t>Информационный</w:t>
      </w:r>
      <w:r w:rsidRPr="007E4297">
        <w:rPr>
          <w:spacing w:val="-14"/>
          <w:sz w:val="22"/>
          <w:szCs w:val="22"/>
          <w:lang w:val="ru-RU"/>
        </w:rPr>
        <w:t xml:space="preserve"> </w:t>
      </w:r>
      <w:r w:rsidRPr="007E4297">
        <w:rPr>
          <w:sz w:val="22"/>
          <w:szCs w:val="22"/>
          <w:lang w:val="ru-RU"/>
        </w:rPr>
        <w:t>мир,</w:t>
      </w:r>
      <w:r w:rsidRPr="007E4297">
        <w:rPr>
          <w:spacing w:val="-14"/>
          <w:sz w:val="22"/>
          <w:szCs w:val="22"/>
          <w:lang w:val="ru-RU"/>
        </w:rPr>
        <w:t xml:space="preserve"> </w:t>
      </w:r>
      <w:r w:rsidRPr="007E4297">
        <w:rPr>
          <w:sz w:val="22"/>
          <w:szCs w:val="22"/>
          <w:lang w:val="ru-RU"/>
        </w:rPr>
        <w:t>его</w:t>
      </w:r>
      <w:r w:rsidRPr="007E4297">
        <w:rPr>
          <w:spacing w:val="-14"/>
          <w:sz w:val="22"/>
          <w:szCs w:val="22"/>
          <w:lang w:val="ru-RU"/>
        </w:rPr>
        <w:t xml:space="preserve"> </w:t>
      </w:r>
      <w:r w:rsidRPr="007E4297">
        <w:rPr>
          <w:sz w:val="22"/>
          <w:szCs w:val="22"/>
          <w:lang w:val="ru-RU"/>
        </w:rPr>
        <w:t>место</w:t>
      </w:r>
      <w:r w:rsidRPr="007E4297">
        <w:rPr>
          <w:spacing w:val="-14"/>
          <w:sz w:val="22"/>
          <w:szCs w:val="22"/>
          <w:lang w:val="ru-RU"/>
        </w:rPr>
        <w:t xml:space="preserve"> </w:t>
      </w:r>
      <w:r w:rsidRPr="007E4297">
        <w:rPr>
          <w:sz w:val="22"/>
          <w:szCs w:val="22"/>
          <w:lang w:val="ru-RU"/>
        </w:rPr>
        <w:t>и</w:t>
      </w:r>
      <w:r w:rsidRPr="007E4297">
        <w:rPr>
          <w:spacing w:val="-14"/>
          <w:sz w:val="22"/>
          <w:szCs w:val="22"/>
          <w:lang w:val="ru-RU"/>
        </w:rPr>
        <w:t xml:space="preserve"> </w:t>
      </w:r>
      <w:r w:rsidRPr="007E4297">
        <w:rPr>
          <w:sz w:val="22"/>
          <w:szCs w:val="22"/>
          <w:lang w:val="ru-RU"/>
        </w:rPr>
        <w:t>влияние</w:t>
      </w:r>
      <w:r w:rsidRPr="007E4297">
        <w:rPr>
          <w:spacing w:val="-14"/>
          <w:sz w:val="22"/>
          <w:szCs w:val="22"/>
          <w:lang w:val="ru-RU"/>
        </w:rPr>
        <w:t xml:space="preserve"> </w:t>
      </w:r>
      <w:r w:rsidRPr="007E4297">
        <w:rPr>
          <w:sz w:val="22"/>
          <w:szCs w:val="22"/>
          <w:lang w:val="ru-RU"/>
        </w:rPr>
        <w:t>на</w:t>
      </w:r>
      <w:r w:rsidRPr="007E4297">
        <w:rPr>
          <w:spacing w:val="-14"/>
          <w:sz w:val="22"/>
          <w:szCs w:val="22"/>
          <w:lang w:val="ru-RU"/>
        </w:rPr>
        <w:t xml:space="preserve"> </w:t>
      </w:r>
      <w:r w:rsidRPr="007E4297">
        <w:rPr>
          <w:sz w:val="22"/>
          <w:szCs w:val="22"/>
          <w:lang w:val="ru-RU"/>
        </w:rPr>
        <w:t>жизнь,</w:t>
      </w:r>
      <w:r w:rsidRPr="007E4297">
        <w:rPr>
          <w:spacing w:val="-14"/>
          <w:sz w:val="22"/>
          <w:szCs w:val="22"/>
          <w:lang w:val="ru-RU"/>
        </w:rPr>
        <w:t xml:space="preserve"> </w:t>
      </w:r>
      <w:r w:rsidRPr="007E4297">
        <w:rPr>
          <w:sz w:val="22"/>
          <w:szCs w:val="22"/>
          <w:lang w:val="ru-RU"/>
        </w:rPr>
        <w:t>и</w:t>
      </w:r>
      <w:r w:rsidRPr="007E4297">
        <w:rPr>
          <w:spacing w:val="-14"/>
          <w:sz w:val="22"/>
          <w:szCs w:val="22"/>
          <w:lang w:val="ru-RU"/>
        </w:rPr>
        <w:t xml:space="preserve"> </w:t>
      </w:r>
      <w:r w:rsidRPr="007E4297">
        <w:rPr>
          <w:sz w:val="22"/>
          <w:szCs w:val="22"/>
          <w:lang w:val="ru-RU"/>
        </w:rPr>
        <w:t>деятельность</w:t>
      </w:r>
      <w:r w:rsidRPr="007E4297">
        <w:rPr>
          <w:spacing w:val="-16"/>
          <w:sz w:val="22"/>
          <w:szCs w:val="22"/>
          <w:lang w:val="ru-RU"/>
        </w:rPr>
        <w:t xml:space="preserve"> </w:t>
      </w:r>
      <w:r w:rsidRPr="007E4297">
        <w:rPr>
          <w:sz w:val="22"/>
          <w:szCs w:val="22"/>
          <w:lang w:val="ru-RU"/>
        </w:rPr>
        <w:t>людей.</w:t>
      </w:r>
      <w:r w:rsidRPr="007E4297">
        <w:rPr>
          <w:spacing w:val="-16"/>
          <w:sz w:val="22"/>
          <w:szCs w:val="22"/>
          <w:lang w:val="ru-RU"/>
        </w:rPr>
        <w:t xml:space="preserve"> </w:t>
      </w:r>
      <w:r w:rsidRPr="007E4297">
        <w:rPr>
          <w:sz w:val="22"/>
          <w:szCs w:val="22"/>
          <w:lang w:val="ru-RU"/>
        </w:rPr>
        <w:t>Влияние</w:t>
      </w:r>
      <w:r w:rsidRPr="007E4297">
        <w:rPr>
          <w:spacing w:val="-16"/>
          <w:sz w:val="22"/>
          <w:szCs w:val="22"/>
          <w:lang w:val="ru-RU"/>
        </w:rPr>
        <w:t xml:space="preserve"> </w:t>
      </w:r>
      <w:r w:rsidRPr="007E4297">
        <w:rPr>
          <w:sz w:val="22"/>
          <w:szCs w:val="22"/>
          <w:lang w:val="ru-RU"/>
        </w:rPr>
        <w:t>современных</w:t>
      </w:r>
      <w:r w:rsidRPr="007E4297">
        <w:rPr>
          <w:spacing w:val="-16"/>
          <w:sz w:val="22"/>
          <w:szCs w:val="22"/>
          <w:lang w:val="ru-RU"/>
        </w:rPr>
        <w:t xml:space="preserve"> </w:t>
      </w:r>
      <w:r w:rsidRPr="007E4297">
        <w:rPr>
          <w:sz w:val="22"/>
          <w:szCs w:val="22"/>
          <w:lang w:val="ru-RU"/>
        </w:rPr>
        <w:t>техн</w:t>
      </w:r>
      <w:r w:rsidRPr="007E4297">
        <w:rPr>
          <w:sz w:val="22"/>
          <w:szCs w:val="22"/>
          <w:lang w:val="ru-RU"/>
        </w:rPr>
        <w:t>о</w:t>
      </w:r>
      <w:r w:rsidRPr="007E4297">
        <w:rPr>
          <w:sz w:val="22"/>
          <w:szCs w:val="22"/>
          <w:lang w:val="ru-RU"/>
        </w:rPr>
        <w:t>логий</w:t>
      </w:r>
      <w:r w:rsidRPr="007E4297">
        <w:rPr>
          <w:spacing w:val="-16"/>
          <w:sz w:val="22"/>
          <w:szCs w:val="22"/>
          <w:lang w:val="ru-RU"/>
        </w:rPr>
        <w:t xml:space="preserve"> </w:t>
      </w:r>
      <w:r w:rsidRPr="007E4297">
        <w:rPr>
          <w:sz w:val="22"/>
          <w:szCs w:val="22"/>
          <w:lang w:val="ru-RU"/>
        </w:rPr>
        <w:t>и</w:t>
      </w:r>
      <w:r w:rsidRPr="007E4297">
        <w:rPr>
          <w:spacing w:val="-16"/>
          <w:sz w:val="22"/>
          <w:szCs w:val="22"/>
          <w:lang w:val="ru-RU"/>
        </w:rPr>
        <w:t xml:space="preserve"> </w:t>
      </w:r>
      <w:r w:rsidRPr="007E4297">
        <w:rPr>
          <w:sz w:val="22"/>
          <w:szCs w:val="22"/>
          <w:lang w:val="ru-RU"/>
        </w:rPr>
        <w:t>преобразующей деятельности человека на окружающую среду, способы</w:t>
      </w:r>
      <w:r w:rsidRPr="007E4297">
        <w:rPr>
          <w:w w:val="95"/>
          <w:sz w:val="22"/>
          <w:szCs w:val="22"/>
          <w:lang w:val="ru-RU"/>
        </w:rPr>
        <w:t xml:space="preserve"> </w:t>
      </w:r>
      <w:r w:rsidRPr="007E4297">
        <w:rPr>
          <w:sz w:val="22"/>
          <w:szCs w:val="22"/>
          <w:lang w:val="ru-RU"/>
        </w:rPr>
        <w:t>её защиты.</w:t>
      </w:r>
    </w:p>
    <w:p w:rsidR="003C786B" w:rsidRPr="007E4297" w:rsidRDefault="003C786B" w:rsidP="00C77D14">
      <w:pPr>
        <w:pStyle w:val="af6"/>
        <w:spacing w:before="2" w:line="244" w:lineRule="auto"/>
        <w:ind w:left="0"/>
        <w:jc w:val="left"/>
        <w:rPr>
          <w:sz w:val="22"/>
          <w:szCs w:val="22"/>
          <w:lang w:val="ru-RU"/>
        </w:rPr>
      </w:pPr>
      <w:r w:rsidRPr="007E4297">
        <w:rPr>
          <w:sz w:val="22"/>
          <w:szCs w:val="22"/>
          <w:lang w:val="ru-RU"/>
        </w:rPr>
        <w:t>Сохранение</w:t>
      </w:r>
      <w:r w:rsidRPr="007E4297">
        <w:rPr>
          <w:spacing w:val="-16"/>
          <w:sz w:val="22"/>
          <w:szCs w:val="22"/>
          <w:lang w:val="ru-RU"/>
        </w:rPr>
        <w:t xml:space="preserve"> </w:t>
      </w:r>
      <w:r w:rsidRPr="007E4297">
        <w:rPr>
          <w:sz w:val="22"/>
          <w:szCs w:val="22"/>
          <w:lang w:val="ru-RU"/>
        </w:rPr>
        <w:t>и</w:t>
      </w:r>
      <w:r w:rsidRPr="007E4297">
        <w:rPr>
          <w:spacing w:val="-16"/>
          <w:sz w:val="22"/>
          <w:szCs w:val="22"/>
          <w:lang w:val="ru-RU"/>
        </w:rPr>
        <w:t xml:space="preserve"> </w:t>
      </w:r>
      <w:r w:rsidRPr="007E4297">
        <w:rPr>
          <w:sz w:val="22"/>
          <w:szCs w:val="22"/>
          <w:lang w:val="ru-RU"/>
        </w:rPr>
        <w:t>развитие</w:t>
      </w:r>
      <w:r w:rsidRPr="007E4297">
        <w:rPr>
          <w:spacing w:val="-16"/>
          <w:sz w:val="22"/>
          <w:szCs w:val="22"/>
          <w:lang w:val="ru-RU"/>
        </w:rPr>
        <w:t xml:space="preserve"> </w:t>
      </w:r>
      <w:r w:rsidRPr="007E4297">
        <w:rPr>
          <w:sz w:val="22"/>
          <w:szCs w:val="22"/>
          <w:lang w:val="ru-RU"/>
        </w:rPr>
        <w:t>традиций</w:t>
      </w:r>
      <w:r w:rsidRPr="007E4297">
        <w:rPr>
          <w:spacing w:val="-16"/>
          <w:sz w:val="22"/>
          <w:szCs w:val="22"/>
          <w:lang w:val="ru-RU"/>
        </w:rPr>
        <w:t xml:space="preserve"> </w:t>
      </w:r>
      <w:r w:rsidRPr="007E4297">
        <w:rPr>
          <w:sz w:val="22"/>
          <w:szCs w:val="22"/>
          <w:lang w:val="ru-RU"/>
        </w:rPr>
        <w:t>прошлого</w:t>
      </w:r>
      <w:r w:rsidRPr="007E4297">
        <w:rPr>
          <w:spacing w:val="-16"/>
          <w:sz w:val="22"/>
          <w:szCs w:val="22"/>
          <w:lang w:val="ru-RU"/>
        </w:rPr>
        <w:t xml:space="preserve"> </w:t>
      </w:r>
      <w:r w:rsidRPr="007E4297">
        <w:rPr>
          <w:sz w:val="22"/>
          <w:szCs w:val="22"/>
          <w:lang w:val="ru-RU"/>
        </w:rPr>
        <w:t>в</w:t>
      </w:r>
      <w:r w:rsidRPr="007E4297">
        <w:rPr>
          <w:spacing w:val="-16"/>
          <w:sz w:val="22"/>
          <w:szCs w:val="22"/>
          <w:lang w:val="ru-RU"/>
        </w:rPr>
        <w:t xml:space="preserve"> </w:t>
      </w:r>
      <w:r w:rsidRPr="007E4297">
        <w:rPr>
          <w:sz w:val="22"/>
          <w:szCs w:val="22"/>
          <w:lang w:val="ru-RU"/>
        </w:rPr>
        <w:t>творчестве</w:t>
      </w:r>
      <w:r w:rsidRPr="007E4297">
        <w:rPr>
          <w:spacing w:val="-16"/>
          <w:sz w:val="22"/>
          <w:szCs w:val="22"/>
          <w:lang w:val="ru-RU"/>
        </w:rPr>
        <w:t xml:space="preserve"> </w:t>
      </w:r>
      <w:r w:rsidRPr="007E4297">
        <w:rPr>
          <w:sz w:val="22"/>
          <w:szCs w:val="22"/>
          <w:lang w:val="ru-RU"/>
        </w:rPr>
        <w:t>современных мастеров</w:t>
      </w:r>
      <w:r w:rsidRPr="007E4297">
        <w:rPr>
          <w:w w:val="95"/>
          <w:sz w:val="22"/>
          <w:szCs w:val="22"/>
          <w:lang w:val="ru-RU"/>
        </w:rPr>
        <w:t xml:space="preserve">. </w:t>
      </w:r>
      <w:r w:rsidRPr="007E4297">
        <w:rPr>
          <w:sz w:val="22"/>
          <w:szCs w:val="22"/>
          <w:lang w:val="ru-RU"/>
        </w:rPr>
        <w:t>Бережное и уважительное отношение людей</w:t>
      </w:r>
      <w:r w:rsidRPr="007E4297">
        <w:rPr>
          <w:spacing w:val="-1"/>
          <w:sz w:val="22"/>
          <w:szCs w:val="22"/>
          <w:lang w:val="ru-RU"/>
        </w:rPr>
        <w:t xml:space="preserve"> </w:t>
      </w:r>
      <w:r w:rsidRPr="007E4297">
        <w:rPr>
          <w:sz w:val="22"/>
          <w:szCs w:val="22"/>
          <w:lang w:val="ru-RU"/>
        </w:rPr>
        <w:t>к</w:t>
      </w:r>
      <w:r w:rsidRPr="007E4297">
        <w:rPr>
          <w:spacing w:val="-1"/>
          <w:sz w:val="22"/>
          <w:szCs w:val="22"/>
          <w:lang w:val="ru-RU"/>
        </w:rPr>
        <w:t xml:space="preserve"> </w:t>
      </w:r>
      <w:r w:rsidRPr="007E4297">
        <w:rPr>
          <w:sz w:val="22"/>
          <w:szCs w:val="22"/>
          <w:lang w:val="ru-RU"/>
        </w:rPr>
        <w:t>культурным</w:t>
      </w:r>
      <w:r w:rsidRPr="007E4297">
        <w:rPr>
          <w:spacing w:val="-1"/>
          <w:sz w:val="22"/>
          <w:szCs w:val="22"/>
          <w:lang w:val="ru-RU"/>
        </w:rPr>
        <w:t xml:space="preserve"> </w:t>
      </w:r>
      <w:r w:rsidRPr="007E4297">
        <w:rPr>
          <w:sz w:val="22"/>
          <w:szCs w:val="22"/>
          <w:lang w:val="ru-RU"/>
        </w:rPr>
        <w:t>традициям.</w:t>
      </w:r>
      <w:r w:rsidRPr="007E4297">
        <w:rPr>
          <w:spacing w:val="-1"/>
          <w:sz w:val="22"/>
          <w:szCs w:val="22"/>
          <w:lang w:val="ru-RU"/>
        </w:rPr>
        <w:t xml:space="preserve"> </w:t>
      </w:r>
      <w:r w:rsidRPr="007E4297">
        <w:rPr>
          <w:sz w:val="22"/>
          <w:szCs w:val="22"/>
          <w:lang w:val="ru-RU"/>
        </w:rPr>
        <w:t>Изготовление</w:t>
      </w:r>
      <w:r w:rsidRPr="007E4297">
        <w:rPr>
          <w:spacing w:val="-1"/>
          <w:sz w:val="22"/>
          <w:szCs w:val="22"/>
          <w:lang w:val="ru-RU"/>
        </w:rPr>
        <w:t xml:space="preserve"> </w:t>
      </w:r>
      <w:r w:rsidRPr="007E4297">
        <w:rPr>
          <w:sz w:val="22"/>
          <w:szCs w:val="22"/>
          <w:lang w:val="ru-RU"/>
        </w:rPr>
        <w:t>изделий</w:t>
      </w:r>
      <w:r w:rsidRPr="007E4297">
        <w:rPr>
          <w:spacing w:val="-1"/>
          <w:sz w:val="22"/>
          <w:szCs w:val="22"/>
          <w:lang w:val="ru-RU"/>
        </w:rPr>
        <w:t xml:space="preserve"> </w:t>
      </w:r>
      <w:r w:rsidRPr="007E4297">
        <w:rPr>
          <w:sz w:val="22"/>
          <w:szCs w:val="22"/>
          <w:lang w:val="ru-RU"/>
        </w:rPr>
        <w:t>с</w:t>
      </w:r>
      <w:r w:rsidRPr="007E4297">
        <w:rPr>
          <w:spacing w:val="-1"/>
          <w:sz w:val="22"/>
          <w:szCs w:val="22"/>
          <w:lang w:val="ru-RU"/>
        </w:rPr>
        <w:t xml:space="preserve"> </w:t>
      </w:r>
      <w:r w:rsidRPr="007E4297">
        <w:rPr>
          <w:sz w:val="22"/>
          <w:szCs w:val="22"/>
          <w:lang w:val="ru-RU"/>
        </w:rPr>
        <w:t xml:space="preserve">учётом </w:t>
      </w:r>
      <w:r w:rsidRPr="007E4297">
        <w:rPr>
          <w:spacing w:val="-2"/>
          <w:sz w:val="22"/>
          <w:szCs w:val="22"/>
          <w:lang w:val="ru-RU"/>
        </w:rPr>
        <w:t>традиционных</w:t>
      </w:r>
      <w:r w:rsidRPr="007E4297">
        <w:rPr>
          <w:spacing w:val="-6"/>
          <w:sz w:val="22"/>
          <w:szCs w:val="22"/>
          <w:lang w:val="ru-RU"/>
        </w:rPr>
        <w:t xml:space="preserve"> </w:t>
      </w:r>
      <w:r w:rsidRPr="007E4297">
        <w:rPr>
          <w:spacing w:val="-2"/>
          <w:sz w:val="22"/>
          <w:szCs w:val="22"/>
          <w:lang w:val="ru-RU"/>
        </w:rPr>
        <w:t>правил</w:t>
      </w:r>
      <w:r w:rsidRPr="007E4297">
        <w:rPr>
          <w:spacing w:val="-6"/>
          <w:sz w:val="22"/>
          <w:szCs w:val="22"/>
          <w:lang w:val="ru-RU"/>
        </w:rPr>
        <w:t xml:space="preserve"> </w:t>
      </w:r>
      <w:r w:rsidRPr="007E4297">
        <w:rPr>
          <w:spacing w:val="-2"/>
          <w:sz w:val="22"/>
          <w:szCs w:val="22"/>
          <w:lang w:val="ru-RU"/>
        </w:rPr>
        <w:t>и</w:t>
      </w:r>
      <w:r w:rsidRPr="007E4297">
        <w:rPr>
          <w:spacing w:val="-6"/>
          <w:sz w:val="22"/>
          <w:szCs w:val="22"/>
          <w:lang w:val="ru-RU"/>
        </w:rPr>
        <w:t xml:space="preserve"> </w:t>
      </w:r>
      <w:r w:rsidRPr="007E4297">
        <w:rPr>
          <w:spacing w:val="-2"/>
          <w:sz w:val="22"/>
          <w:szCs w:val="22"/>
          <w:lang w:val="ru-RU"/>
        </w:rPr>
        <w:t>совр</w:t>
      </w:r>
      <w:r w:rsidRPr="007E4297">
        <w:rPr>
          <w:spacing w:val="-2"/>
          <w:sz w:val="22"/>
          <w:szCs w:val="22"/>
          <w:lang w:val="ru-RU"/>
        </w:rPr>
        <w:t>е</w:t>
      </w:r>
      <w:r w:rsidRPr="007E4297">
        <w:rPr>
          <w:spacing w:val="-2"/>
          <w:sz w:val="22"/>
          <w:szCs w:val="22"/>
          <w:lang w:val="ru-RU"/>
        </w:rPr>
        <w:t>менных</w:t>
      </w:r>
      <w:r w:rsidRPr="007E4297">
        <w:rPr>
          <w:spacing w:val="-6"/>
          <w:sz w:val="22"/>
          <w:szCs w:val="22"/>
          <w:lang w:val="ru-RU"/>
        </w:rPr>
        <w:t xml:space="preserve"> </w:t>
      </w:r>
      <w:r w:rsidRPr="007E4297">
        <w:rPr>
          <w:spacing w:val="-2"/>
          <w:sz w:val="22"/>
          <w:szCs w:val="22"/>
          <w:lang w:val="ru-RU"/>
        </w:rPr>
        <w:t>технологий</w:t>
      </w:r>
      <w:r w:rsidRPr="007E4297">
        <w:rPr>
          <w:spacing w:val="-6"/>
          <w:sz w:val="22"/>
          <w:szCs w:val="22"/>
          <w:lang w:val="ru-RU"/>
        </w:rPr>
        <w:t xml:space="preserve"> </w:t>
      </w:r>
      <w:r w:rsidRPr="007E4297">
        <w:rPr>
          <w:spacing w:val="-2"/>
          <w:sz w:val="22"/>
          <w:szCs w:val="22"/>
          <w:lang w:val="ru-RU"/>
        </w:rPr>
        <w:t>(лепка,</w:t>
      </w:r>
      <w:r w:rsidRPr="007E4297">
        <w:rPr>
          <w:spacing w:val="-6"/>
          <w:sz w:val="22"/>
          <w:szCs w:val="22"/>
          <w:lang w:val="ru-RU"/>
        </w:rPr>
        <w:t xml:space="preserve"> </w:t>
      </w:r>
      <w:r w:rsidRPr="007E4297">
        <w:rPr>
          <w:spacing w:val="-2"/>
          <w:sz w:val="22"/>
          <w:szCs w:val="22"/>
          <w:lang w:val="ru-RU"/>
        </w:rPr>
        <w:t>вяза</w:t>
      </w:r>
      <w:r w:rsidRPr="007E4297">
        <w:rPr>
          <w:sz w:val="22"/>
          <w:szCs w:val="22"/>
          <w:lang w:val="ru-RU"/>
        </w:rPr>
        <w:t>ние, шитьё, вышивка и др.).</w:t>
      </w:r>
    </w:p>
    <w:p w:rsidR="003C786B" w:rsidRPr="007E4297" w:rsidRDefault="003C786B" w:rsidP="00C77D14">
      <w:pPr>
        <w:pStyle w:val="af6"/>
        <w:spacing w:before="3" w:line="244" w:lineRule="auto"/>
        <w:ind w:left="0"/>
        <w:jc w:val="left"/>
        <w:rPr>
          <w:sz w:val="22"/>
          <w:szCs w:val="22"/>
          <w:lang w:val="ru-RU"/>
        </w:rPr>
      </w:pPr>
      <w:r w:rsidRPr="007E4297">
        <w:rPr>
          <w:sz w:val="22"/>
          <w:szCs w:val="22"/>
          <w:lang w:val="ru-RU"/>
        </w:rPr>
        <w:t>Элементарная</w:t>
      </w:r>
      <w:r w:rsidRPr="007E4297">
        <w:rPr>
          <w:spacing w:val="-11"/>
          <w:sz w:val="22"/>
          <w:szCs w:val="22"/>
          <w:lang w:val="ru-RU"/>
        </w:rPr>
        <w:t xml:space="preserve"> </w:t>
      </w:r>
      <w:r w:rsidRPr="007E4297">
        <w:rPr>
          <w:sz w:val="22"/>
          <w:szCs w:val="22"/>
          <w:lang w:val="ru-RU"/>
        </w:rPr>
        <w:t>творческая</w:t>
      </w:r>
      <w:r w:rsidRPr="007E4297">
        <w:rPr>
          <w:spacing w:val="-11"/>
          <w:sz w:val="22"/>
          <w:szCs w:val="22"/>
          <w:lang w:val="ru-RU"/>
        </w:rPr>
        <w:t xml:space="preserve"> </w:t>
      </w:r>
      <w:r w:rsidRPr="007E4297">
        <w:rPr>
          <w:sz w:val="22"/>
          <w:szCs w:val="22"/>
          <w:lang w:val="ru-RU"/>
        </w:rPr>
        <w:t>и</w:t>
      </w:r>
      <w:r w:rsidRPr="007E4297">
        <w:rPr>
          <w:spacing w:val="-11"/>
          <w:sz w:val="22"/>
          <w:szCs w:val="22"/>
          <w:lang w:val="ru-RU"/>
        </w:rPr>
        <w:t xml:space="preserve"> </w:t>
      </w:r>
      <w:r w:rsidRPr="007E4297">
        <w:rPr>
          <w:sz w:val="22"/>
          <w:szCs w:val="22"/>
          <w:lang w:val="ru-RU"/>
        </w:rPr>
        <w:t>проектная</w:t>
      </w:r>
      <w:r w:rsidRPr="007E4297">
        <w:rPr>
          <w:spacing w:val="-11"/>
          <w:sz w:val="22"/>
          <w:szCs w:val="22"/>
          <w:lang w:val="ru-RU"/>
        </w:rPr>
        <w:t xml:space="preserve"> </w:t>
      </w:r>
      <w:r w:rsidRPr="007E4297">
        <w:rPr>
          <w:sz w:val="22"/>
          <w:szCs w:val="22"/>
          <w:lang w:val="ru-RU"/>
        </w:rPr>
        <w:t>деятельность</w:t>
      </w:r>
      <w:r w:rsidRPr="007E4297">
        <w:rPr>
          <w:spacing w:val="-11"/>
          <w:sz w:val="22"/>
          <w:szCs w:val="22"/>
          <w:lang w:val="ru-RU"/>
        </w:rPr>
        <w:t xml:space="preserve"> </w:t>
      </w:r>
      <w:r w:rsidRPr="007E4297">
        <w:rPr>
          <w:sz w:val="22"/>
          <w:szCs w:val="22"/>
          <w:lang w:val="ru-RU"/>
        </w:rPr>
        <w:t>(реализация заданного или собственного замысла, поиск оптимальных конструктивных и технологических решений). Коллективные, групповые</w:t>
      </w:r>
      <w:r w:rsidRPr="007E4297">
        <w:rPr>
          <w:spacing w:val="-3"/>
          <w:sz w:val="22"/>
          <w:szCs w:val="22"/>
          <w:lang w:val="ru-RU"/>
        </w:rPr>
        <w:t xml:space="preserve"> </w:t>
      </w:r>
      <w:r w:rsidRPr="007E4297">
        <w:rPr>
          <w:sz w:val="22"/>
          <w:szCs w:val="22"/>
          <w:lang w:val="ru-RU"/>
        </w:rPr>
        <w:t>и</w:t>
      </w:r>
      <w:r w:rsidRPr="007E4297">
        <w:rPr>
          <w:spacing w:val="-3"/>
          <w:sz w:val="22"/>
          <w:szCs w:val="22"/>
          <w:lang w:val="ru-RU"/>
        </w:rPr>
        <w:t xml:space="preserve"> </w:t>
      </w:r>
      <w:r w:rsidRPr="007E4297">
        <w:rPr>
          <w:sz w:val="22"/>
          <w:szCs w:val="22"/>
          <w:lang w:val="ru-RU"/>
        </w:rPr>
        <w:t>индивидуальные</w:t>
      </w:r>
      <w:r w:rsidRPr="007E4297">
        <w:rPr>
          <w:spacing w:val="-3"/>
          <w:sz w:val="22"/>
          <w:szCs w:val="22"/>
          <w:lang w:val="ru-RU"/>
        </w:rPr>
        <w:t xml:space="preserve"> </w:t>
      </w:r>
      <w:r w:rsidRPr="007E4297">
        <w:rPr>
          <w:sz w:val="22"/>
          <w:szCs w:val="22"/>
          <w:lang w:val="ru-RU"/>
        </w:rPr>
        <w:t>проекты</w:t>
      </w:r>
      <w:r w:rsidRPr="007E4297">
        <w:rPr>
          <w:spacing w:val="-3"/>
          <w:sz w:val="22"/>
          <w:szCs w:val="22"/>
          <w:lang w:val="ru-RU"/>
        </w:rPr>
        <w:t xml:space="preserve"> </w:t>
      </w:r>
      <w:r w:rsidRPr="007E4297">
        <w:rPr>
          <w:sz w:val="22"/>
          <w:szCs w:val="22"/>
          <w:lang w:val="ru-RU"/>
        </w:rPr>
        <w:t>на</w:t>
      </w:r>
      <w:r w:rsidRPr="007E4297">
        <w:rPr>
          <w:spacing w:val="-3"/>
          <w:sz w:val="22"/>
          <w:szCs w:val="22"/>
          <w:lang w:val="ru-RU"/>
        </w:rPr>
        <w:t xml:space="preserve"> </w:t>
      </w:r>
      <w:r w:rsidRPr="007E4297">
        <w:rPr>
          <w:sz w:val="22"/>
          <w:szCs w:val="22"/>
          <w:lang w:val="ru-RU"/>
        </w:rPr>
        <w:t>основе</w:t>
      </w:r>
      <w:r w:rsidRPr="007E4297">
        <w:rPr>
          <w:spacing w:val="-3"/>
          <w:sz w:val="22"/>
          <w:szCs w:val="22"/>
          <w:lang w:val="ru-RU"/>
        </w:rPr>
        <w:t xml:space="preserve"> </w:t>
      </w:r>
      <w:r w:rsidRPr="007E4297">
        <w:rPr>
          <w:sz w:val="22"/>
          <w:szCs w:val="22"/>
          <w:lang w:val="ru-RU"/>
        </w:rPr>
        <w:t xml:space="preserve">содержания </w:t>
      </w:r>
      <w:r w:rsidRPr="007E4297">
        <w:rPr>
          <w:spacing w:val="-2"/>
          <w:sz w:val="22"/>
          <w:szCs w:val="22"/>
          <w:lang w:val="ru-RU"/>
        </w:rPr>
        <w:t>материала,</w:t>
      </w:r>
      <w:r w:rsidRPr="007E4297">
        <w:rPr>
          <w:spacing w:val="-11"/>
          <w:sz w:val="22"/>
          <w:szCs w:val="22"/>
          <w:lang w:val="ru-RU"/>
        </w:rPr>
        <w:t xml:space="preserve"> </w:t>
      </w:r>
      <w:r w:rsidRPr="007E4297">
        <w:rPr>
          <w:spacing w:val="-2"/>
          <w:sz w:val="22"/>
          <w:szCs w:val="22"/>
          <w:lang w:val="ru-RU"/>
        </w:rPr>
        <w:t>изучаемого</w:t>
      </w:r>
      <w:r w:rsidRPr="007E4297">
        <w:rPr>
          <w:spacing w:val="-11"/>
          <w:sz w:val="22"/>
          <w:szCs w:val="22"/>
          <w:lang w:val="ru-RU"/>
        </w:rPr>
        <w:t xml:space="preserve"> </w:t>
      </w:r>
      <w:r w:rsidRPr="007E4297">
        <w:rPr>
          <w:spacing w:val="-2"/>
          <w:sz w:val="22"/>
          <w:szCs w:val="22"/>
          <w:lang w:val="ru-RU"/>
        </w:rPr>
        <w:t>в</w:t>
      </w:r>
      <w:r w:rsidRPr="007E4297">
        <w:rPr>
          <w:spacing w:val="-11"/>
          <w:sz w:val="22"/>
          <w:szCs w:val="22"/>
          <w:lang w:val="ru-RU"/>
        </w:rPr>
        <w:t xml:space="preserve"> </w:t>
      </w:r>
      <w:r w:rsidRPr="007E4297">
        <w:rPr>
          <w:spacing w:val="-2"/>
          <w:sz w:val="22"/>
          <w:szCs w:val="22"/>
          <w:lang w:val="ru-RU"/>
        </w:rPr>
        <w:t>течение</w:t>
      </w:r>
      <w:r w:rsidRPr="007E4297">
        <w:rPr>
          <w:spacing w:val="-11"/>
          <w:sz w:val="22"/>
          <w:szCs w:val="22"/>
          <w:lang w:val="ru-RU"/>
        </w:rPr>
        <w:t xml:space="preserve"> </w:t>
      </w:r>
      <w:r w:rsidRPr="007E4297">
        <w:rPr>
          <w:spacing w:val="-2"/>
          <w:sz w:val="22"/>
          <w:szCs w:val="22"/>
          <w:lang w:val="ru-RU"/>
        </w:rPr>
        <w:t>учебного</w:t>
      </w:r>
      <w:r w:rsidRPr="007E4297">
        <w:rPr>
          <w:spacing w:val="-11"/>
          <w:sz w:val="22"/>
          <w:szCs w:val="22"/>
          <w:lang w:val="ru-RU"/>
        </w:rPr>
        <w:t xml:space="preserve"> </w:t>
      </w:r>
      <w:r w:rsidRPr="007E4297">
        <w:rPr>
          <w:spacing w:val="-2"/>
          <w:sz w:val="22"/>
          <w:szCs w:val="22"/>
          <w:lang w:val="ru-RU"/>
        </w:rPr>
        <w:t>года.</w:t>
      </w:r>
      <w:r w:rsidRPr="007E4297">
        <w:rPr>
          <w:spacing w:val="-11"/>
          <w:sz w:val="22"/>
          <w:szCs w:val="22"/>
          <w:lang w:val="ru-RU"/>
        </w:rPr>
        <w:t xml:space="preserve"> </w:t>
      </w:r>
      <w:r w:rsidRPr="007E4297">
        <w:rPr>
          <w:spacing w:val="-2"/>
          <w:sz w:val="22"/>
          <w:szCs w:val="22"/>
          <w:lang w:val="ru-RU"/>
        </w:rPr>
        <w:t>Использование комбинир</w:t>
      </w:r>
      <w:r w:rsidRPr="007E4297">
        <w:rPr>
          <w:spacing w:val="-2"/>
          <w:sz w:val="22"/>
          <w:szCs w:val="22"/>
          <w:lang w:val="ru-RU"/>
        </w:rPr>
        <w:t>о</w:t>
      </w:r>
      <w:r w:rsidRPr="007E4297">
        <w:rPr>
          <w:spacing w:val="-2"/>
          <w:sz w:val="22"/>
          <w:szCs w:val="22"/>
          <w:lang w:val="ru-RU"/>
        </w:rPr>
        <w:t>ванных</w:t>
      </w:r>
      <w:r w:rsidRPr="007E4297">
        <w:rPr>
          <w:spacing w:val="-4"/>
          <w:sz w:val="22"/>
          <w:szCs w:val="22"/>
          <w:lang w:val="ru-RU"/>
        </w:rPr>
        <w:t xml:space="preserve"> </w:t>
      </w:r>
      <w:r w:rsidRPr="007E4297">
        <w:rPr>
          <w:spacing w:val="-2"/>
          <w:sz w:val="22"/>
          <w:szCs w:val="22"/>
          <w:lang w:val="ru-RU"/>
        </w:rPr>
        <w:t>техник</w:t>
      </w:r>
      <w:r w:rsidRPr="007E4297">
        <w:rPr>
          <w:spacing w:val="-4"/>
          <w:sz w:val="22"/>
          <w:szCs w:val="22"/>
          <w:lang w:val="ru-RU"/>
        </w:rPr>
        <w:t xml:space="preserve"> </w:t>
      </w:r>
      <w:r w:rsidRPr="007E4297">
        <w:rPr>
          <w:spacing w:val="-2"/>
          <w:sz w:val="22"/>
          <w:szCs w:val="22"/>
          <w:lang w:val="ru-RU"/>
        </w:rPr>
        <w:t>создания</w:t>
      </w:r>
      <w:r w:rsidRPr="007E4297">
        <w:rPr>
          <w:spacing w:val="-4"/>
          <w:sz w:val="22"/>
          <w:szCs w:val="22"/>
          <w:lang w:val="ru-RU"/>
        </w:rPr>
        <w:t xml:space="preserve"> </w:t>
      </w:r>
      <w:r w:rsidRPr="007E4297">
        <w:rPr>
          <w:spacing w:val="-2"/>
          <w:sz w:val="22"/>
          <w:szCs w:val="22"/>
          <w:lang w:val="ru-RU"/>
        </w:rPr>
        <w:t>конструкций</w:t>
      </w:r>
      <w:r w:rsidRPr="007E4297">
        <w:rPr>
          <w:spacing w:val="-4"/>
          <w:sz w:val="22"/>
          <w:szCs w:val="22"/>
          <w:lang w:val="ru-RU"/>
        </w:rPr>
        <w:t xml:space="preserve"> </w:t>
      </w:r>
      <w:r w:rsidRPr="007E4297">
        <w:rPr>
          <w:spacing w:val="-2"/>
          <w:sz w:val="22"/>
          <w:szCs w:val="22"/>
          <w:lang w:val="ru-RU"/>
        </w:rPr>
        <w:t>по</w:t>
      </w:r>
      <w:r w:rsidRPr="007E4297">
        <w:rPr>
          <w:spacing w:val="-4"/>
          <w:sz w:val="22"/>
          <w:szCs w:val="22"/>
          <w:lang w:val="ru-RU"/>
        </w:rPr>
        <w:t xml:space="preserve"> </w:t>
      </w:r>
      <w:r w:rsidRPr="007E4297">
        <w:rPr>
          <w:spacing w:val="-2"/>
          <w:sz w:val="22"/>
          <w:szCs w:val="22"/>
          <w:lang w:val="ru-RU"/>
        </w:rPr>
        <w:t xml:space="preserve">заданным </w:t>
      </w:r>
      <w:r w:rsidRPr="007E4297">
        <w:rPr>
          <w:sz w:val="22"/>
          <w:szCs w:val="22"/>
          <w:lang w:val="ru-RU"/>
        </w:rPr>
        <w:t>условиям в выполнении учебных проектов.</w:t>
      </w:r>
    </w:p>
    <w:p w:rsidR="003C786B" w:rsidRPr="007E4297" w:rsidRDefault="003C786B" w:rsidP="006C3C12">
      <w:pPr>
        <w:pStyle w:val="3"/>
        <w:numPr>
          <w:ilvl w:val="0"/>
          <w:numId w:val="75"/>
        </w:numPr>
        <w:tabs>
          <w:tab w:val="left" w:pos="369"/>
        </w:tabs>
        <w:spacing w:before="163" w:line="240" w:lineRule="auto"/>
        <w:ind w:left="0" w:firstLine="0"/>
        <w:rPr>
          <w:b w:val="0"/>
          <w:sz w:val="22"/>
          <w:szCs w:val="22"/>
          <w:lang w:val="ru-RU"/>
        </w:rPr>
      </w:pPr>
      <w:r w:rsidRPr="007E4297">
        <w:rPr>
          <w:w w:val="105"/>
          <w:sz w:val="22"/>
          <w:szCs w:val="22"/>
          <w:lang w:val="ru-RU"/>
        </w:rPr>
        <w:t>Технологии</w:t>
      </w:r>
      <w:r w:rsidRPr="007E4297">
        <w:rPr>
          <w:spacing w:val="-2"/>
          <w:w w:val="105"/>
          <w:sz w:val="22"/>
          <w:szCs w:val="22"/>
          <w:lang w:val="ru-RU"/>
        </w:rPr>
        <w:t xml:space="preserve"> </w:t>
      </w:r>
      <w:r w:rsidRPr="007E4297">
        <w:rPr>
          <w:w w:val="105"/>
          <w:sz w:val="22"/>
          <w:szCs w:val="22"/>
          <w:lang w:val="ru-RU"/>
        </w:rPr>
        <w:t>ручной</w:t>
      </w:r>
      <w:r w:rsidRPr="007E4297">
        <w:rPr>
          <w:spacing w:val="-1"/>
          <w:w w:val="105"/>
          <w:sz w:val="22"/>
          <w:szCs w:val="22"/>
          <w:lang w:val="ru-RU"/>
        </w:rPr>
        <w:t xml:space="preserve"> </w:t>
      </w:r>
      <w:r w:rsidRPr="007E4297">
        <w:rPr>
          <w:w w:val="105"/>
          <w:sz w:val="22"/>
          <w:szCs w:val="22"/>
          <w:lang w:val="ru-RU"/>
        </w:rPr>
        <w:t>обработки</w:t>
      </w:r>
      <w:r w:rsidRPr="007E4297">
        <w:rPr>
          <w:spacing w:val="-1"/>
          <w:w w:val="105"/>
          <w:sz w:val="22"/>
          <w:szCs w:val="22"/>
          <w:lang w:val="ru-RU"/>
        </w:rPr>
        <w:t xml:space="preserve"> </w:t>
      </w:r>
      <w:r w:rsidRPr="007E4297">
        <w:rPr>
          <w:w w:val="105"/>
          <w:sz w:val="22"/>
          <w:szCs w:val="22"/>
          <w:lang w:val="ru-RU"/>
        </w:rPr>
        <w:t>материалов</w:t>
      </w:r>
      <w:r w:rsidRPr="007E4297">
        <w:rPr>
          <w:spacing w:val="-1"/>
          <w:w w:val="105"/>
          <w:sz w:val="22"/>
          <w:szCs w:val="22"/>
          <w:lang w:val="ru-RU"/>
        </w:rPr>
        <w:t xml:space="preserve"> </w:t>
      </w:r>
      <w:r w:rsidRPr="007E4297">
        <w:rPr>
          <w:w w:val="105"/>
          <w:sz w:val="22"/>
          <w:szCs w:val="22"/>
          <w:lang w:val="ru-RU"/>
        </w:rPr>
        <w:t>(6</w:t>
      </w:r>
      <w:r w:rsidRPr="007E4297">
        <w:rPr>
          <w:spacing w:val="-2"/>
          <w:w w:val="105"/>
          <w:sz w:val="22"/>
          <w:szCs w:val="22"/>
          <w:lang w:val="ru-RU"/>
        </w:rPr>
        <w:t xml:space="preserve"> </w:t>
      </w:r>
      <w:r w:rsidRPr="007E4297">
        <w:rPr>
          <w:spacing w:val="-5"/>
          <w:w w:val="105"/>
          <w:sz w:val="22"/>
          <w:szCs w:val="22"/>
          <w:lang w:val="ru-RU"/>
        </w:rPr>
        <w:t>ч)</w:t>
      </w:r>
    </w:p>
    <w:p w:rsidR="003C786B" w:rsidRPr="007E4297" w:rsidRDefault="003C786B" w:rsidP="00C77D14">
      <w:pPr>
        <w:pStyle w:val="af6"/>
        <w:spacing w:before="52" w:line="244" w:lineRule="auto"/>
        <w:ind w:left="0"/>
        <w:jc w:val="left"/>
        <w:rPr>
          <w:sz w:val="22"/>
          <w:szCs w:val="22"/>
          <w:lang w:val="ru-RU"/>
        </w:rPr>
      </w:pPr>
      <w:r w:rsidRPr="007E4297">
        <w:rPr>
          <w:sz w:val="22"/>
          <w:szCs w:val="22"/>
          <w:lang w:val="ru-RU"/>
        </w:rPr>
        <w:t>Синтетические</w:t>
      </w:r>
      <w:r w:rsidRPr="007E4297">
        <w:rPr>
          <w:spacing w:val="-14"/>
          <w:sz w:val="22"/>
          <w:szCs w:val="22"/>
          <w:lang w:val="ru-RU"/>
        </w:rPr>
        <w:t xml:space="preserve"> </w:t>
      </w:r>
      <w:r w:rsidRPr="007E4297">
        <w:rPr>
          <w:sz w:val="22"/>
          <w:szCs w:val="22"/>
          <w:lang w:val="ru-RU"/>
        </w:rPr>
        <w:t>материалы</w:t>
      </w:r>
      <w:r w:rsidRPr="007E4297">
        <w:rPr>
          <w:spacing w:val="-14"/>
          <w:sz w:val="22"/>
          <w:szCs w:val="22"/>
          <w:lang w:val="ru-RU"/>
        </w:rPr>
        <w:t xml:space="preserve"> </w:t>
      </w:r>
      <w:r w:rsidRPr="007E4297">
        <w:rPr>
          <w:sz w:val="22"/>
          <w:szCs w:val="22"/>
          <w:lang w:val="ru-RU"/>
        </w:rPr>
        <w:t>—</w:t>
      </w:r>
      <w:r w:rsidRPr="007E4297">
        <w:rPr>
          <w:spacing w:val="-14"/>
          <w:sz w:val="22"/>
          <w:szCs w:val="22"/>
          <w:lang w:val="ru-RU"/>
        </w:rPr>
        <w:t xml:space="preserve"> </w:t>
      </w:r>
      <w:r w:rsidRPr="007E4297">
        <w:rPr>
          <w:sz w:val="22"/>
          <w:szCs w:val="22"/>
          <w:lang w:val="ru-RU"/>
        </w:rPr>
        <w:t>ткани,</w:t>
      </w:r>
      <w:r w:rsidRPr="007E4297">
        <w:rPr>
          <w:spacing w:val="-14"/>
          <w:sz w:val="22"/>
          <w:szCs w:val="22"/>
          <w:lang w:val="ru-RU"/>
        </w:rPr>
        <w:t xml:space="preserve"> </w:t>
      </w:r>
      <w:r w:rsidRPr="007E4297">
        <w:rPr>
          <w:sz w:val="22"/>
          <w:szCs w:val="22"/>
          <w:lang w:val="ru-RU"/>
        </w:rPr>
        <w:t>полимеры</w:t>
      </w:r>
      <w:r w:rsidRPr="007E4297">
        <w:rPr>
          <w:spacing w:val="-14"/>
          <w:sz w:val="22"/>
          <w:szCs w:val="22"/>
          <w:lang w:val="ru-RU"/>
        </w:rPr>
        <w:t xml:space="preserve"> </w:t>
      </w:r>
      <w:r w:rsidRPr="007E4297">
        <w:rPr>
          <w:sz w:val="22"/>
          <w:szCs w:val="22"/>
          <w:lang w:val="ru-RU"/>
        </w:rPr>
        <w:t>(пластик,</w:t>
      </w:r>
      <w:r w:rsidRPr="007E4297">
        <w:rPr>
          <w:spacing w:val="-14"/>
          <w:sz w:val="22"/>
          <w:szCs w:val="22"/>
          <w:lang w:val="ru-RU"/>
        </w:rPr>
        <w:t xml:space="preserve"> </w:t>
      </w:r>
      <w:r w:rsidRPr="007E4297">
        <w:rPr>
          <w:sz w:val="22"/>
          <w:szCs w:val="22"/>
          <w:lang w:val="ru-RU"/>
        </w:rPr>
        <w:t>поролон).</w:t>
      </w:r>
      <w:r w:rsidRPr="007E4297">
        <w:rPr>
          <w:spacing w:val="-16"/>
          <w:sz w:val="22"/>
          <w:szCs w:val="22"/>
          <w:lang w:val="ru-RU"/>
        </w:rPr>
        <w:t xml:space="preserve"> </w:t>
      </w:r>
      <w:r w:rsidRPr="007E4297">
        <w:rPr>
          <w:sz w:val="22"/>
          <w:szCs w:val="22"/>
          <w:lang w:val="ru-RU"/>
        </w:rPr>
        <w:t>Их</w:t>
      </w:r>
      <w:r w:rsidRPr="007E4297">
        <w:rPr>
          <w:spacing w:val="-16"/>
          <w:sz w:val="22"/>
          <w:szCs w:val="22"/>
          <w:lang w:val="ru-RU"/>
        </w:rPr>
        <w:t xml:space="preserve"> </w:t>
      </w:r>
      <w:r w:rsidRPr="007E4297">
        <w:rPr>
          <w:sz w:val="22"/>
          <w:szCs w:val="22"/>
          <w:lang w:val="ru-RU"/>
        </w:rPr>
        <w:t>свойства.</w:t>
      </w:r>
      <w:r w:rsidRPr="007E4297">
        <w:rPr>
          <w:spacing w:val="-16"/>
          <w:sz w:val="22"/>
          <w:szCs w:val="22"/>
          <w:lang w:val="ru-RU"/>
        </w:rPr>
        <w:t xml:space="preserve"> </w:t>
      </w:r>
      <w:r w:rsidRPr="007E4297">
        <w:rPr>
          <w:sz w:val="22"/>
          <w:szCs w:val="22"/>
          <w:lang w:val="ru-RU"/>
        </w:rPr>
        <w:t>Создание</w:t>
      </w:r>
      <w:r w:rsidRPr="007E4297">
        <w:rPr>
          <w:spacing w:val="-16"/>
          <w:sz w:val="22"/>
          <w:szCs w:val="22"/>
          <w:lang w:val="ru-RU"/>
        </w:rPr>
        <w:t xml:space="preserve"> </w:t>
      </w:r>
      <w:r w:rsidRPr="007E4297">
        <w:rPr>
          <w:sz w:val="22"/>
          <w:szCs w:val="22"/>
          <w:lang w:val="ru-RU"/>
        </w:rPr>
        <w:t>синтетических</w:t>
      </w:r>
      <w:r w:rsidRPr="007E4297">
        <w:rPr>
          <w:spacing w:val="-16"/>
          <w:sz w:val="22"/>
          <w:szCs w:val="22"/>
          <w:lang w:val="ru-RU"/>
        </w:rPr>
        <w:t xml:space="preserve"> </w:t>
      </w:r>
      <w:r w:rsidRPr="007E4297">
        <w:rPr>
          <w:sz w:val="22"/>
          <w:szCs w:val="22"/>
          <w:lang w:val="ru-RU"/>
        </w:rPr>
        <w:t>материалов</w:t>
      </w:r>
      <w:r w:rsidRPr="007E4297">
        <w:rPr>
          <w:spacing w:val="-16"/>
          <w:sz w:val="22"/>
          <w:szCs w:val="22"/>
          <w:lang w:val="ru-RU"/>
        </w:rPr>
        <w:t xml:space="preserve"> </w:t>
      </w:r>
      <w:r w:rsidRPr="007E4297">
        <w:rPr>
          <w:sz w:val="22"/>
          <w:szCs w:val="22"/>
          <w:lang w:val="ru-RU"/>
        </w:rPr>
        <w:t>с</w:t>
      </w:r>
      <w:r w:rsidRPr="007E4297">
        <w:rPr>
          <w:spacing w:val="-16"/>
          <w:sz w:val="22"/>
          <w:szCs w:val="22"/>
          <w:lang w:val="ru-RU"/>
        </w:rPr>
        <w:t xml:space="preserve"> </w:t>
      </w:r>
      <w:r w:rsidRPr="007E4297">
        <w:rPr>
          <w:sz w:val="22"/>
          <w:szCs w:val="22"/>
          <w:lang w:val="ru-RU"/>
        </w:rPr>
        <w:t xml:space="preserve">заданными свойствами. </w:t>
      </w:r>
    </w:p>
    <w:p w:rsidR="003C786B" w:rsidRPr="007E4297" w:rsidRDefault="003C786B" w:rsidP="00C77D14">
      <w:pPr>
        <w:pStyle w:val="af6"/>
        <w:spacing w:before="52" w:line="244" w:lineRule="auto"/>
        <w:ind w:left="0"/>
        <w:jc w:val="left"/>
        <w:rPr>
          <w:sz w:val="22"/>
          <w:szCs w:val="22"/>
          <w:lang w:val="ru-RU"/>
        </w:rPr>
      </w:pPr>
      <w:r w:rsidRPr="007E4297">
        <w:rPr>
          <w:sz w:val="22"/>
          <w:szCs w:val="22"/>
          <w:lang w:val="ru-RU"/>
        </w:rPr>
        <w:t>Использование измерений, вычислений и построений для решения практических задач. Внесение дополн</w:t>
      </w:r>
      <w:r w:rsidRPr="007E4297">
        <w:rPr>
          <w:sz w:val="22"/>
          <w:szCs w:val="22"/>
          <w:lang w:val="ru-RU"/>
        </w:rPr>
        <w:t>е</w:t>
      </w:r>
      <w:r w:rsidRPr="007E4297">
        <w:rPr>
          <w:sz w:val="22"/>
          <w:szCs w:val="22"/>
          <w:lang w:val="ru-RU"/>
        </w:rPr>
        <w:t>ний и изменений в</w:t>
      </w:r>
      <w:r w:rsidRPr="007E4297">
        <w:rPr>
          <w:spacing w:val="-13"/>
          <w:sz w:val="22"/>
          <w:szCs w:val="22"/>
          <w:lang w:val="ru-RU"/>
        </w:rPr>
        <w:t xml:space="preserve"> </w:t>
      </w:r>
      <w:r w:rsidRPr="007E4297">
        <w:rPr>
          <w:sz w:val="22"/>
          <w:szCs w:val="22"/>
          <w:lang w:val="ru-RU"/>
        </w:rPr>
        <w:t>условные</w:t>
      </w:r>
      <w:r w:rsidRPr="007E4297">
        <w:rPr>
          <w:spacing w:val="-14"/>
          <w:sz w:val="22"/>
          <w:szCs w:val="22"/>
          <w:lang w:val="ru-RU"/>
        </w:rPr>
        <w:t xml:space="preserve"> </w:t>
      </w:r>
      <w:r w:rsidRPr="007E4297">
        <w:rPr>
          <w:sz w:val="22"/>
          <w:szCs w:val="22"/>
          <w:lang w:val="ru-RU"/>
        </w:rPr>
        <w:t>графические</w:t>
      </w:r>
      <w:r w:rsidRPr="007E4297">
        <w:rPr>
          <w:spacing w:val="-13"/>
          <w:sz w:val="22"/>
          <w:szCs w:val="22"/>
          <w:lang w:val="ru-RU"/>
        </w:rPr>
        <w:t xml:space="preserve"> </w:t>
      </w:r>
      <w:r w:rsidRPr="007E4297">
        <w:rPr>
          <w:sz w:val="22"/>
          <w:szCs w:val="22"/>
          <w:lang w:val="ru-RU"/>
        </w:rPr>
        <w:t>изображения</w:t>
      </w:r>
      <w:r w:rsidRPr="007E4297">
        <w:rPr>
          <w:spacing w:val="-14"/>
          <w:sz w:val="22"/>
          <w:szCs w:val="22"/>
          <w:lang w:val="ru-RU"/>
        </w:rPr>
        <w:t xml:space="preserve"> </w:t>
      </w:r>
      <w:r w:rsidRPr="007E4297">
        <w:rPr>
          <w:sz w:val="22"/>
          <w:szCs w:val="22"/>
          <w:lang w:val="ru-RU"/>
        </w:rPr>
        <w:t>в</w:t>
      </w:r>
      <w:r w:rsidRPr="007E4297">
        <w:rPr>
          <w:spacing w:val="-13"/>
          <w:sz w:val="22"/>
          <w:szCs w:val="22"/>
          <w:lang w:val="ru-RU"/>
        </w:rPr>
        <w:t xml:space="preserve"> </w:t>
      </w:r>
      <w:r w:rsidRPr="007E4297">
        <w:rPr>
          <w:sz w:val="22"/>
          <w:szCs w:val="22"/>
          <w:lang w:val="ru-RU"/>
        </w:rPr>
        <w:t>соответствии</w:t>
      </w:r>
      <w:r w:rsidRPr="007E4297">
        <w:rPr>
          <w:spacing w:val="-14"/>
          <w:sz w:val="22"/>
          <w:szCs w:val="22"/>
          <w:lang w:val="ru-RU"/>
        </w:rPr>
        <w:t xml:space="preserve"> </w:t>
      </w:r>
      <w:r w:rsidRPr="007E4297">
        <w:rPr>
          <w:sz w:val="22"/>
          <w:szCs w:val="22"/>
          <w:lang w:val="ru-RU"/>
        </w:rPr>
        <w:t>с</w:t>
      </w:r>
      <w:r w:rsidRPr="007E4297">
        <w:rPr>
          <w:spacing w:val="-13"/>
          <w:sz w:val="22"/>
          <w:szCs w:val="22"/>
          <w:lang w:val="ru-RU"/>
        </w:rPr>
        <w:t xml:space="preserve"> </w:t>
      </w:r>
      <w:r w:rsidRPr="007E4297">
        <w:rPr>
          <w:sz w:val="22"/>
          <w:szCs w:val="22"/>
          <w:lang w:val="ru-RU"/>
        </w:rPr>
        <w:t>дополнительными/изменёнными требованиями к изделию.</w:t>
      </w:r>
    </w:p>
    <w:p w:rsidR="003C786B" w:rsidRPr="007E4297" w:rsidRDefault="003C786B" w:rsidP="00C77D14">
      <w:pPr>
        <w:pStyle w:val="af6"/>
        <w:spacing w:before="68" w:line="254" w:lineRule="auto"/>
        <w:ind w:left="0"/>
        <w:jc w:val="left"/>
        <w:rPr>
          <w:sz w:val="22"/>
          <w:szCs w:val="22"/>
          <w:lang w:val="ru-RU"/>
        </w:rPr>
      </w:pPr>
      <w:r w:rsidRPr="007E4297">
        <w:rPr>
          <w:sz w:val="22"/>
          <w:szCs w:val="22"/>
          <w:lang w:val="ru-RU"/>
        </w:rPr>
        <w:t>Технология</w:t>
      </w:r>
      <w:r w:rsidRPr="007E4297">
        <w:rPr>
          <w:spacing w:val="-16"/>
          <w:sz w:val="22"/>
          <w:szCs w:val="22"/>
          <w:lang w:val="ru-RU"/>
        </w:rPr>
        <w:t xml:space="preserve"> </w:t>
      </w:r>
      <w:r w:rsidRPr="007E4297">
        <w:rPr>
          <w:sz w:val="22"/>
          <w:szCs w:val="22"/>
          <w:lang w:val="ru-RU"/>
        </w:rPr>
        <w:t>обработки</w:t>
      </w:r>
      <w:r w:rsidRPr="007E4297">
        <w:rPr>
          <w:spacing w:val="-16"/>
          <w:sz w:val="22"/>
          <w:szCs w:val="22"/>
          <w:lang w:val="ru-RU"/>
        </w:rPr>
        <w:t xml:space="preserve"> </w:t>
      </w:r>
      <w:r w:rsidRPr="007E4297">
        <w:rPr>
          <w:sz w:val="22"/>
          <w:szCs w:val="22"/>
          <w:lang w:val="ru-RU"/>
        </w:rPr>
        <w:t>бумаги</w:t>
      </w:r>
      <w:r w:rsidRPr="007E4297">
        <w:rPr>
          <w:spacing w:val="-16"/>
          <w:sz w:val="22"/>
          <w:szCs w:val="22"/>
          <w:lang w:val="ru-RU"/>
        </w:rPr>
        <w:t xml:space="preserve"> </w:t>
      </w:r>
      <w:r w:rsidRPr="007E4297">
        <w:rPr>
          <w:sz w:val="22"/>
          <w:szCs w:val="22"/>
          <w:lang w:val="ru-RU"/>
        </w:rPr>
        <w:t>и</w:t>
      </w:r>
      <w:r w:rsidRPr="007E4297">
        <w:rPr>
          <w:spacing w:val="-16"/>
          <w:sz w:val="22"/>
          <w:szCs w:val="22"/>
          <w:lang w:val="ru-RU"/>
        </w:rPr>
        <w:t xml:space="preserve"> </w:t>
      </w:r>
      <w:r w:rsidRPr="007E4297">
        <w:rPr>
          <w:sz w:val="22"/>
          <w:szCs w:val="22"/>
          <w:lang w:val="ru-RU"/>
        </w:rPr>
        <w:t>картона.</w:t>
      </w:r>
      <w:r w:rsidRPr="007E4297">
        <w:rPr>
          <w:spacing w:val="-16"/>
          <w:sz w:val="22"/>
          <w:szCs w:val="22"/>
          <w:lang w:val="ru-RU"/>
        </w:rPr>
        <w:t xml:space="preserve"> </w:t>
      </w:r>
      <w:r w:rsidRPr="007E4297">
        <w:rPr>
          <w:sz w:val="22"/>
          <w:szCs w:val="22"/>
          <w:lang w:val="ru-RU"/>
        </w:rPr>
        <w:t>Подбор</w:t>
      </w:r>
      <w:r w:rsidRPr="007E4297">
        <w:rPr>
          <w:spacing w:val="-16"/>
          <w:sz w:val="22"/>
          <w:szCs w:val="22"/>
          <w:lang w:val="ru-RU"/>
        </w:rPr>
        <w:t xml:space="preserve"> </w:t>
      </w:r>
      <w:r w:rsidRPr="007E4297">
        <w:rPr>
          <w:sz w:val="22"/>
          <w:szCs w:val="22"/>
          <w:lang w:val="ru-RU"/>
        </w:rPr>
        <w:t>материалов в</w:t>
      </w:r>
      <w:r w:rsidRPr="007E4297">
        <w:rPr>
          <w:spacing w:val="-14"/>
          <w:sz w:val="22"/>
          <w:szCs w:val="22"/>
          <w:lang w:val="ru-RU"/>
        </w:rPr>
        <w:t xml:space="preserve"> </w:t>
      </w:r>
      <w:r w:rsidRPr="007E4297">
        <w:rPr>
          <w:sz w:val="22"/>
          <w:szCs w:val="22"/>
          <w:lang w:val="ru-RU"/>
        </w:rPr>
        <w:t>соответствии</w:t>
      </w:r>
      <w:r w:rsidRPr="007E4297">
        <w:rPr>
          <w:spacing w:val="-14"/>
          <w:sz w:val="22"/>
          <w:szCs w:val="22"/>
          <w:lang w:val="ru-RU"/>
        </w:rPr>
        <w:t xml:space="preserve"> </w:t>
      </w:r>
      <w:r w:rsidRPr="007E4297">
        <w:rPr>
          <w:sz w:val="22"/>
          <w:szCs w:val="22"/>
          <w:lang w:val="ru-RU"/>
        </w:rPr>
        <w:t>с</w:t>
      </w:r>
      <w:r w:rsidRPr="007E4297">
        <w:rPr>
          <w:spacing w:val="-14"/>
          <w:sz w:val="22"/>
          <w:szCs w:val="22"/>
          <w:lang w:val="ru-RU"/>
        </w:rPr>
        <w:t xml:space="preserve"> </w:t>
      </w:r>
      <w:r w:rsidRPr="007E4297">
        <w:rPr>
          <w:sz w:val="22"/>
          <w:szCs w:val="22"/>
          <w:lang w:val="ru-RU"/>
        </w:rPr>
        <w:t>замыслом,</w:t>
      </w:r>
      <w:r w:rsidRPr="007E4297">
        <w:rPr>
          <w:spacing w:val="-14"/>
          <w:sz w:val="22"/>
          <w:szCs w:val="22"/>
          <w:lang w:val="ru-RU"/>
        </w:rPr>
        <w:t xml:space="preserve"> </w:t>
      </w:r>
      <w:r w:rsidRPr="007E4297">
        <w:rPr>
          <w:sz w:val="22"/>
          <w:szCs w:val="22"/>
          <w:lang w:val="ru-RU"/>
        </w:rPr>
        <w:t>особенностями</w:t>
      </w:r>
      <w:r w:rsidRPr="007E4297">
        <w:rPr>
          <w:spacing w:val="-14"/>
          <w:sz w:val="22"/>
          <w:szCs w:val="22"/>
          <w:lang w:val="ru-RU"/>
        </w:rPr>
        <w:t xml:space="preserve"> </w:t>
      </w:r>
      <w:r w:rsidRPr="007E4297">
        <w:rPr>
          <w:sz w:val="22"/>
          <w:szCs w:val="22"/>
          <w:lang w:val="ru-RU"/>
        </w:rPr>
        <w:t>конструкции</w:t>
      </w:r>
      <w:r w:rsidRPr="007E4297">
        <w:rPr>
          <w:spacing w:val="-14"/>
          <w:sz w:val="22"/>
          <w:szCs w:val="22"/>
          <w:lang w:val="ru-RU"/>
        </w:rPr>
        <w:t xml:space="preserve"> </w:t>
      </w:r>
      <w:r w:rsidRPr="007E4297">
        <w:rPr>
          <w:sz w:val="22"/>
          <w:szCs w:val="22"/>
          <w:lang w:val="ru-RU"/>
        </w:rPr>
        <w:t>изделия. Определение оптимальных способов разметки деталей, сборки изделия. Выбор сп</w:t>
      </w:r>
      <w:r w:rsidRPr="007E4297">
        <w:rPr>
          <w:sz w:val="22"/>
          <w:szCs w:val="22"/>
          <w:lang w:val="ru-RU"/>
        </w:rPr>
        <w:t>о</w:t>
      </w:r>
      <w:r w:rsidRPr="007E4297">
        <w:rPr>
          <w:sz w:val="22"/>
          <w:szCs w:val="22"/>
          <w:lang w:val="ru-RU"/>
        </w:rPr>
        <w:t>собов отделки. Комбинирование разных материалов в одном изделии.</w:t>
      </w:r>
    </w:p>
    <w:p w:rsidR="003C786B" w:rsidRPr="007E4297" w:rsidRDefault="003C786B" w:rsidP="00C77D14">
      <w:pPr>
        <w:pStyle w:val="af6"/>
        <w:spacing w:before="1" w:line="254" w:lineRule="auto"/>
        <w:ind w:left="0"/>
        <w:jc w:val="left"/>
        <w:rPr>
          <w:sz w:val="22"/>
          <w:szCs w:val="22"/>
          <w:lang w:val="ru-RU"/>
        </w:rPr>
      </w:pPr>
      <w:r w:rsidRPr="007E4297">
        <w:rPr>
          <w:spacing w:val="-2"/>
          <w:sz w:val="22"/>
          <w:szCs w:val="22"/>
          <w:lang w:val="ru-RU"/>
        </w:rPr>
        <w:t>Совершенствование</w:t>
      </w:r>
      <w:r w:rsidRPr="007E4297">
        <w:rPr>
          <w:spacing w:val="-5"/>
          <w:sz w:val="22"/>
          <w:szCs w:val="22"/>
          <w:lang w:val="ru-RU"/>
        </w:rPr>
        <w:t xml:space="preserve"> </w:t>
      </w:r>
      <w:r w:rsidRPr="007E4297">
        <w:rPr>
          <w:spacing w:val="-2"/>
          <w:sz w:val="22"/>
          <w:szCs w:val="22"/>
          <w:lang w:val="ru-RU"/>
        </w:rPr>
        <w:t>умений</w:t>
      </w:r>
      <w:r w:rsidRPr="007E4297">
        <w:rPr>
          <w:spacing w:val="-5"/>
          <w:sz w:val="22"/>
          <w:szCs w:val="22"/>
          <w:lang w:val="ru-RU"/>
        </w:rPr>
        <w:t xml:space="preserve"> </w:t>
      </w:r>
      <w:r w:rsidRPr="007E4297">
        <w:rPr>
          <w:spacing w:val="-2"/>
          <w:sz w:val="22"/>
          <w:szCs w:val="22"/>
          <w:lang w:val="ru-RU"/>
        </w:rPr>
        <w:t>выполнять</w:t>
      </w:r>
      <w:r w:rsidRPr="007E4297">
        <w:rPr>
          <w:spacing w:val="-5"/>
          <w:sz w:val="22"/>
          <w:szCs w:val="22"/>
          <w:lang w:val="ru-RU"/>
        </w:rPr>
        <w:t xml:space="preserve"> </w:t>
      </w:r>
      <w:r w:rsidRPr="007E4297">
        <w:rPr>
          <w:spacing w:val="-2"/>
          <w:sz w:val="22"/>
          <w:szCs w:val="22"/>
          <w:lang w:val="ru-RU"/>
        </w:rPr>
        <w:t>разные</w:t>
      </w:r>
      <w:r w:rsidRPr="007E4297">
        <w:rPr>
          <w:spacing w:val="-5"/>
          <w:sz w:val="22"/>
          <w:szCs w:val="22"/>
          <w:lang w:val="ru-RU"/>
        </w:rPr>
        <w:t xml:space="preserve"> </w:t>
      </w:r>
      <w:r w:rsidRPr="007E4297">
        <w:rPr>
          <w:spacing w:val="-2"/>
          <w:sz w:val="22"/>
          <w:szCs w:val="22"/>
          <w:lang w:val="ru-RU"/>
        </w:rPr>
        <w:t>способы</w:t>
      </w:r>
      <w:r w:rsidRPr="007E4297">
        <w:rPr>
          <w:spacing w:val="-5"/>
          <w:sz w:val="22"/>
          <w:szCs w:val="22"/>
          <w:lang w:val="ru-RU"/>
        </w:rPr>
        <w:t xml:space="preserve"> </w:t>
      </w:r>
      <w:r w:rsidRPr="007E4297">
        <w:rPr>
          <w:spacing w:val="-2"/>
          <w:sz w:val="22"/>
          <w:szCs w:val="22"/>
          <w:lang w:val="ru-RU"/>
        </w:rPr>
        <w:t>раз</w:t>
      </w:r>
      <w:r w:rsidRPr="007E4297">
        <w:rPr>
          <w:sz w:val="22"/>
          <w:szCs w:val="22"/>
          <w:lang w:val="ru-RU"/>
        </w:rPr>
        <w:t>метки</w:t>
      </w:r>
      <w:r w:rsidRPr="007E4297">
        <w:rPr>
          <w:spacing w:val="-16"/>
          <w:sz w:val="22"/>
          <w:szCs w:val="22"/>
          <w:lang w:val="ru-RU"/>
        </w:rPr>
        <w:t xml:space="preserve"> </w:t>
      </w:r>
      <w:r w:rsidRPr="007E4297">
        <w:rPr>
          <w:sz w:val="22"/>
          <w:szCs w:val="22"/>
          <w:lang w:val="ru-RU"/>
        </w:rPr>
        <w:t>с</w:t>
      </w:r>
      <w:r w:rsidRPr="007E4297">
        <w:rPr>
          <w:spacing w:val="-16"/>
          <w:sz w:val="22"/>
          <w:szCs w:val="22"/>
          <w:lang w:val="ru-RU"/>
        </w:rPr>
        <w:t xml:space="preserve"> </w:t>
      </w:r>
      <w:r w:rsidRPr="007E4297">
        <w:rPr>
          <w:sz w:val="22"/>
          <w:szCs w:val="22"/>
          <w:lang w:val="ru-RU"/>
        </w:rPr>
        <w:t>помощью</w:t>
      </w:r>
      <w:r w:rsidRPr="007E4297">
        <w:rPr>
          <w:spacing w:val="-16"/>
          <w:sz w:val="22"/>
          <w:szCs w:val="22"/>
          <w:lang w:val="ru-RU"/>
        </w:rPr>
        <w:t xml:space="preserve"> </w:t>
      </w:r>
      <w:r w:rsidRPr="007E4297">
        <w:rPr>
          <w:sz w:val="22"/>
          <w:szCs w:val="22"/>
          <w:lang w:val="ru-RU"/>
        </w:rPr>
        <w:t>чертёжных</w:t>
      </w:r>
      <w:r w:rsidRPr="007E4297">
        <w:rPr>
          <w:spacing w:val="-16"/>
          <w:sz w:val="22"/>
          <w:szCs w:val="22"/>
          <w:lang w:val="ru-RU"/>
        </w:rPr>
        <w:t xml:space="preserve"> </w:t>
      </w:r>
      <w:r w:rsidRPr="007E4297">
        <w:rPr>
          <w:sz w:val="22"/>
          <w:szCs w:val="22"/>
          <w:lang w:val="ru-RU"/>
        </w:rPr>
        <w:t>инструментов.</w:t>
      </w:r>
      <w:r w:rsidRPr="007E4297">
        <w:rPr>
          <w:spacing w:val="-16"/>
          <w:sz w:val="22"/>
          <w:szCs w:val="22"/>
          <w:lang w:val="ru-RU"/>
        </w:rPr>
        <w:t xml:space="preserve"> </w:t>
      </w:r>
      <w:r w:rsidRPr="007E4297">
        <w:rPr>
          <w:sz w:val="22"/>
          <w:szCs w:val="22"/>
          <w:lang w:val="ru-RU"/>
        </w:rPr>
        <w:t>О</w:t>
      </w:r>
      <w:r w:rsidRPr="007E4297">
        <w:rPr>
          <w:sz w:val="22"/>
          <w:szCs w:val="22"/>
          <w:lang w:val="ru-RU"/>
        </w:rPr>
        <w:t>с</w:t>
      </w:r>
      <w:r w:rsidRPr="007E4297">
        <w:rPr>
          <w:sz w:val="22"/>
          <w:szCs w:val="22"/>
          <w:lang w:val="ru-RU"/>
        </w:rPr>
        <w:t>воение</w:t>
      </w:r>
      <w:r w:rsidRPr="007E4297">
        <w:rPr>
          <w:spacing w:val="-16"/>
          <w:sz w:val="22"/>
          <w:szCs w:val="22"/>
          <w:lang w:val="ru-RU"/>
        </w:rPr>
        <w:t xml:space="preserve"> </w:t>
      </w:r>
      <w:r w:rsidRPr="007E4297">
        <w:rPr>
          <w:sz w:val="22"/>
          <w:szCs w:val="22"/>
          <w:lang w:val="ru-RU"/>
        </w:rPr>
        <w:t xml:space="preserve">доступных художественных техник. </w:t>
      </w:r>
    </w:p>
    <w:p w:rsidR="003C786B" w:rsidRPr="007E4297" w:rsidRDefault="003C786B" w:rsidP="00C77D14">
      <w:pPr>
        <w:pStyle w:val="af6"/>
        <w:spacing w:before="1" w:line="254" w:lineRule="auto"/>
        <w:ind w:left="0"/>
        <w:jc w:val="left"/>
        <w:rPr>
          <w:sz w:val="22"/>
          <w:szCs w:val="22"/>
          <w:lang w:val="ru-RU"/>
        </w:rPr>
      </w:pPr>
      <w:r w:rsidRPr="007E4297">
        <w:rPr>
          <w:sz w:val="22"/>
          <w:szCs w:val="22"/>
          <w:lang w:val="ru-RU"/>
        </w:rPr>
        <w:t>Технология обработки текстильных материалов. Обобщенное представление о видах тканей (натуральные, искусственные, синтетические), их свойствах и областей использования. Дизайн</w:t>
      </w:r>
      <w:r w:rsidRPr="007E4297">
        <w:rPr>
          <w:spacing w:val="-12"/>
          <w:sz w:val="22"/>
          <w:szCs w:val="22"/>
          <w:lang w:val="ru-RU"/>
        </w:rPr>
        <w:t xml:space="preserve"> </w:t>
      </w:r>
      <w:r w:rsidRPr="007E4297">
        <w:rPr>
          <w:sz w:val="22"/>
          <w:szCs w:val="22"/>
          <w:lang w:val="ru-RU"/>
        </w:rPr>
        <w:t>одежды</w:t>
      </w:r>
      <w:r w:rsidRPr="007E4297">
        <w:rPr>
          <w:spacing w:val="-12"/>
          <w:sz w:val="22"/>
          <w:szCs w:val="22"/>
          <w:lang w:val="ru-RU"/>
        </w:rPr>
        <w:t xml:space="preserve"> </w:t>
      </w:r>
      <w:r w:rsidRPr="007E4297">
        <w:rPr>
          <w:sz w:val="22"/>
          <w:szCs w:val="22"/>
          <w:lang w:val="ru-RU"/>
        </w:rPr>
        <w:t>в</w:t>
      </w:r>
      <w:r w:rsidRPr="007E4297">
        <w:rPr>
          <w:spacing w:val="-12"/>
          <w:sz w:val="22"/>
          <w:szCs w:val="22"/>
          <w:lang w:val="ru-RU"/>
        </w:rPr>
        <w:t xml:space="preserve"> </w:t>
      </w:r>
      <w:r w:rsidRPr="007E4297">
        <w:rPr>
          <w:sz w:val="22"/>
          <w:szCs w:val="22"/>
          <w:lang w:val="ru-RU"/>
        </w:rPr>
        <w:t>зависимости</w:t>
      </w:r>
      <w:r w:rsidRPr="007E4297">
        <w:rPr>
          <w:spacing w:val="-12"/>
          <w:sz w:val="22"/>
          <w:szCs w:val="22"/>
          <w:lang w:val="ru-RU"/>
        </w:rPr>
        <w:t xml:space="preserve"> </w:t>
      </w:r>
      <w:r w:rsidRPr="007E4297">
        <w:rPr>
          <w:sz w:val="22"/>
          <w:szCs w:val="22"/>
          <w:lang w:val="ru-RU"/>
        </w:rPr>
        <w:t>от</w:t>
      </w:r>
      <w:r w:rsidRPr="007E4297">
        <w:rPr>
          <w:spacing w:val="-12"/>
          <w:sz w:val="22"/>
          <w:szCs w:val="22"/>
          <w:lang w:val="ru-RU"/>
        </w:rPr>
        <w:t xml:space="preserve"> </w:t>
      </w:r>
      <w:r w:rsidRPr="007E4297">
        <w:rPr>
          <w:sz w:val="22"/>
          <w:szCs w:val="22"/>
          <w:lang w:val="ru-RU"/>
        </w:rPr>
        <w:t>её</w:t>
      </w:r>
      <w:r w:rsidRPr="007E4297">
        <w:rPr>
          <w:spacing w:val="-12"/>
          <w:sz w:val="22"/>
          <w:szCs w:val="22"/>
          <w:lang w:val="ru-RU"/>
        </w:rPr>
        <w:t xml:space="preserve"> </w:t>
      </w:r>
      <w:r w:rsidRPr="007E4297">
        <w:rPr>
          <w:sz w:val="22"/>
          <w:szCs w:val="22"/>
          <w:lang w:val="ru-RU"/>
        </w:rPr>
        <w:t>назначения,</w:t>
      </w:r>
      <w:r w:rsidRPr="007E4297">
        <w:rPr>
          <w:spacing w:val="-12"/>
          <w:sz w:val="22"/>
          <w:szCs w:val="22"/>
          <w:lang w:val="ru-RU"/>
        </w:rPr>
        <w:t xml:space="preserve"> </w:t>
      </w:r>
      <w:r w:rsidRPr="007E4297">
        <w:rPr>
          <w:sz w:val="22"/>
          <w:szCs w:val="22"/>
          <w:lang w:val="ru-RU"/>
        </w:rPr>
        <w:t>моды,</w:t>
      </w:r>
      <w:r w:rsidRPr="007E4297">
        <w:rPr>
          <w:spacing w:val="-12"/>
          <w:sz w:val="22"/>
          <w:szCs w:val="22"/>
          <w:lang w:val="ru-RU"/>
        </w:rPr>
        <w:t xml:space="preserve"> </w:t>
      </w:r>
      <w:r w:rsidRPr="007E4297">
        <w:rPr>
          <w:sz w:val="22"/>
          <w:szCs w:val="22"/>
          <w:lang w:val="ru-RU"/>
        </w:rPr>
        <w:t xml:space="preserve">времени. Подбор текстильных материалов в соответствии с замыслом, </w:t>
      </w:r>
      <w:r w:rsidRPr="007E4297">
        <w:rPr>
          <w:spacing w:val="-2"/>
          <w:sz w:val="22"/>
          <w:szCs w:val="22"/>
          <w:lang w:val="ru-RU"/>
        </w:rPr>
        <w:t>особенностями</w:t>
      </w:r>
      <w:r w:rsidRPr="007E4297">
        <w:rPr>
          <w:spacing w:val="-6"/>
          <w:sz w:val="22"/>
          <w:szCs w:val="22"/>
          <w:lang w:val="ru-RU"/>
        </w:rPr>
        <w:t xml:space="preserve"> </w:t>
      </w:r>
      <w:r w:rsidRPr="007E4297">
        <w:rPr>
          <w:spacing w:val="-2"/>
          <w:sz w:val="22"/>
          <w:szCs w:val="22"/>
          <w:lang w:val="ru-RU"/>
        </w:rPr>
        <w:lastRenderedPageBreak/>
        <w:t>конструкции</w:t>
      </w:r>
      <w:r w:rsidRPr="007E4297">
        <w:rPr>
          <w:spacing w:val="-6"/>
          <w:sz w:val="22"/>
          <w:szCs w:val="22"/>
          <w:lang w:val="ru-RU"/>
        </w:rPr>
        <w:t xml:space="preserve"> </w:t>
      </w:r>
      <w:r w:rsidRPr="007E4297">
        <w:rPr>
          <w:spacing w:val="-2"/>
          <w:sz w:val="22"/>
          <w:szCs w:val="22"/>
          <w:lang w:val="ru-RU"/>
        </w:rPr>
        <w:t>изделия.</w:t>
      </w:r>
      <w:r w:rsidRPr="007E4297">
        <w:rPr>
          <w:spacing w:val="-6"/>
          <w:sz w:val="22"/>
          <w:szCs w:val="22"/>
          <w:lang w:val="ru-RU"/>
        </w:rPr>
        <w:t xml:space="preserve"> </w:t>
      </w:r>
      <w:r w:rsidRPr="007E4297">
        <w:rPr>
          <w:spacing w:val="-2"/>
          <w:sz w:val="22"/>
          <w:szCs w:val="22"/>
          <w:lang w:val="ru-RU"/>
        </w:rPr>
        <w:t>Раскрой</w:t>
      </w:r>
      <w:r w:rsidRPr="007E4297">
        <w:rPr>
          <w:spacing w:val="-6"/>
          <w:sz w:val="22"/>
          <w:szCs w:val="22"/>
          <w:lang w:val="ru-RU"/>
        </w:rPr>
        <w:t xml:space="preserve"> </w:t>
      </w:r>
      <w:r w:rsidRPr="007E4297">
        <w:rPr>
          <w:spacing w:val="-2"/>
          <w:sz w:val="22"/>
          <w:szCs w:val="22"/>
          <w:lang w:val="ru-RU"/>
        </w:rPr>
        <w:t>деталей</w:t>
      </w:r>
      <w:r w:rsidRPr="007E4297">
        <w:rPr>
          <w:spacing w:val="-6"/>
          <w:sz w:val="22"/>
          <w:szCs w:val="22"/>
          <w:lang w:val="ru-RU"/>
        </w:rPr>
        <w:t xml:space="preserve"> </w:t>
      </w:r>
      <w:r w:rsidRPr="007E4297">
        <w:rPr>
          <w:spacing w:val="-2"/>
          <w:sz w:val="22"/>
          <w:szCs w:val="22"/>
          <w:lang w:val="ru-RU"/>
        </w:rPr>
        <w:t>по</w:t>
      </w:r>
      <w:r w:rsidRPr="007E4297">
        <w:rPr>
          <w:spacing w:val="-6"/>
          <w:sz w:val="22"/>
          <w:szCs w:val="22"/>
          <w:lang w:val="ru-RU"/>
        </w:rPr>
        <w:t xml:space="preserve"> </w:t>
      </w:r>
      <w:r w:rsidRPr="007E4297">
        <w:rPr>
          <w:spacing w:val="-2"/>
          <w:sz w:val="22"/>
          <w:szCs w:val="22"/>
          <w:lang w:val="ru-RU"/>
        </w:rPr>
        <w:t>гото</w:t>
      </w:r>
      <w:r w:rsidRPr="007E4297">
        <w:rPr>
          <w:sz w:val="22"/>
          <w:szCs w:val="22"/>
          <w:lang w:val="ru-RU"/>
        </w:rPr>
        <w:t>вым</w:t>
      </w:r>
      <w:r w:rsidRPr="007E4297">
        <w:rPr>
          <w:spacing w:val="-2"/>
          <w:sz w:val="22"/>
          <w:szCs w:val="22"/>
          <w:lang w:val="ru-RU"/>
        </w:rPr>
        <w:t xml:space="preserve"> </w:t>
      </w:r>
      <w:r w:rsidRPr="007E4297">
        <w:rPr>
          <w:sz w:val="22"/>
          <w:szCs w:val="22"/>
          <w:lang w:val="ru-RU"/>
        </w:rPr>
        <w:t>лекалам</w:t>
      </w:r>
      <w:r w:rsidRPr="007E4297">
        <w:rPr>
          <w:spacing w:val="-2"/>
          <w:sz w:val="22"/>
          <w:szCs w:val="22"/>
          <w:lang w:val="ru-RU"/>
        </w:rPr>
        <w:t xml:space="preserve"> </w:t>
      </w:r>
      <w:r w:rsidRPr="007E4297">
        <w:rPr>
          <w:sz w:val="22"/>
          <w:szCs w:val="22"/>
          <w:lang w:val="ru-RU"/>
        </w:rPr>
        <w:t>(выкройкам),</w:t>
      </w:r>
      <w:r w:rsidRPr="007E4297">
        <w:rPr>
          <w:spacing w:val="-2"/>
          <w:sz w:val="22"/>
          <w:szCs w:val="22"/>
          <w:lang w:val="ru-RU"/>
        </w:rPr>
        <w:t xml:space="preserve"> </w:t>
      </w:r>
      <w:r w:rsidRPr="007E4297">
        <w:rPr>
          <w:sz w:val="22"/>
          <w:szCs w:val="22"/>
          <w:lang w:val="ru-RU"/>
        </w:rPr>
        <w:t>собственным</w:t>
      </w:r>
      <w:r w:rsidRPr="007E4297">
        <w:rPr>
          <w:spacing w:val="-2"/>
          <w:sz w:val="22"/>
          <w:szCs w:val="22"/>
          <w:lang w:val="ru-RU"/>
        </w:rPr>
        <w:t xml:space="preserve"> </w:t>
      </w:r>
      <w:r w:rsidRPr="007E4297">
        <w:rPr>
          <w:sz w:val="22"/>
          <w:szCs w:val="22"/>
          <w:lang w:val="ru-RU"/>
        </w:rPr>
        <w:t>несложным.</w:t>
      </w:r>
      <w:r w:rsidRPr="007E4297">
        <w:rPr>
          <w:spacing w:val="-2"/>
          <w:sz w:val="22"/>
          <w:szCs w:val="22"/>
          <w:lang w:val="ru-RU"/>
        </w:rPr>
        <w:t xml:space="preserve"> </w:t>
      </w:r>
      <w:r w:rsidRPr="007E4297">
        <w:rPr>
          <w:sz w:val="22"/>
          <w:szCs w:val="22"/>
          <w:lang w:val="ru-RU"/>
        </w:rPr>
        <w:t>Строчка петельного</w:t>
      </w:r>
      <w:r w:rsidRPr="007E4297">
        <w:rPr>
          <w:spacing w:val="-1"/>
          <w:sz w:val="22"/>
          <w:szCs w:val="22"/>
          <w:lang w:val="ru-RU"/>
        </w:rPr>
        <w:t xml:space="preserve"> </w:t>
      </w:r>
      <w:r w:rsidRPr="007E4297">
        <w:rPr>
          <w:sz w:val="22"/>
          <w:szCs w:val="22"/>
          <w:lang w:val="ru-RU"/>
        </w:rPr>
        <w:t>стежка</w:t>
      </w:r>
      <w:r w:rsidRPr="007E4297">
        <w:rPr>
          <w:spacing w:val="-1"/>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её</w:t>
      </w:r>
      <w:r w:rsidRPr="007E4297">
        <w:rPr>
          <w:spacing w:val="-1"/>
          <w:sz w:val="22"/>
          <w:szCs w:val="22"/>
          <w:lang w:val="ru-RU"/>
        </w:rPr>
        <w:t xml:space="preserve"> </w:t>
      </w:r>
      <w:r w:rsidRPr="007E4297">
        <w:rPr>
          <w:sz w:val="22"/>
          <w:szCs w:val="22"/>
          <w:lang w:val="ru-RU"/>
        </w:rPr>
        <w:t>варианты</w:t>
      </w:r>
      <w:r w:rsidRPr="007E4297">
        <w:rPr>
          <w:spacing w:val="-1"/>
          <w:sz w:val="22"/>
          <w:szCs w:val="22"/>
          <w:lang w:val="ru-RU"/>
        </w:rPr>
        <w:t xml:space="preserve"> </w:t>
      </w:r>
      <w:r w:rsidRPr="007E4297">
        <w:rPr>
          <w:sz w:val="22"/>
          <w:szCs w:val="22"/>
          <w:lang w:val="ru-RU"/>
        </w:rPr>
        <w:t>(«тамбур»</w:t>
      </w:r>
      <w:r w:rsidRPr="007E4297">
        <w:rPr>
          <w:spacing w:val="-1"/>
          <w:sz w:val="22"/>
          <w:szCs w:val="22"/>
          <w:lang w:val="ru-RU"/>
        </w:rPr>
        <w:t xml:space="preserve"> </w:t>
      </w:r>
      <w:r w:rsidRPr="007E4297">
        <w:rPr>
          <w:sz w:val="22"/>
          <w:szCs w:val="22"/>
          <w:lang w:val="ru-RU"/>
        </w:rPr>
        <w:t>и</w:t>
      </w:r>
      <w:r w:rsidRPr="007E4297">
        <w:rPr>
          <w:spacing w:val="-1"/>
          <w:sz w:val="22"/>
          <w:szCs w:val="22"/>
          <w:lang w:val="ru-RU"/>
        </w:rPr>
        <w:t xml:space="preserve"> </w:t>
      </w:r>
      <w:r w:rsidRPr="007E4297">
        <w:rPr>
          <w:sz w:val="22"/>
          <w:szCs w:val="22"/>
          <w:lang w:val="ru-RU"/>
        </w:rPr>
        <w:t>др.),</w:t>
      </w:r>
      <w:r w:rsidRPr="007E4297">
        <w:rPr>
          <w:spacing w:val="-1"/>
          <w:sz w:val="22"/>
          <w:szCs w:val="22"/>
          <w:lang w:val="ru-RU"/>
        </w:rPr>
        <w:t xml:space="preserve"> </w:t>
      </w:r>
      <w:r w:rsidRPr="007E4297">
        <w:rPr>
          <w:sz w:val="22"/>
          <w:szCs w:val="22"/>
          <w:lang w:val="ru-RU"/>
        </w:rPr>
        <w:t>её</w:t>
      </w:r>
      <w:r w:rsidRPr="007E4297">
        <w:rPr>
          <w:spacing w:val="-1"/>
          <w:sz w:val="22"/>
          <w:szCs w:val="22"/>
          <w:lang w:val="ru-RU"/>
        </w:rPr>
        <w:t xml:space="preserve"> </w:t>
      </w:r>
      <w:r w:rsidRPr="007E4297">
        <w:rPr>
          <w:sz w:val="22"/>
          <w:szCs w:val="22"/>
          <w:lang w:val="ru-RU"/>
        </w:rPr>
        <w:t>назначение</w:t>
      </w:r>
      <w:r w:rsidRPr="007E4297">
        <w:rPr>
          <w:spacing w:val="-15"/>
          <w:sz w:val="22"/>
          <w:szCs w:val="22"/>
          <w:lang w:val="ru-RU"/>
        </w:rPr>
        <w:t xml:space="preserve"> </w:t>
      </w:r>
      <w:r w:rsidRPr="007E4297">
        <w:rPr>
          <w:sz w:val="22"/>
          <w:szCs w:val="22"/>
          <w:lang w:val="ru-RU"/>
        </w:rPr>
        <w:t>(соединение</w:t>
      </w:r>
      <w:r w:rsidRPr="007E4297">
        <w:rPr>
          <w:spacing w:val="-15"/>
          <w:sz w:val="22"/>
          <w:szCs w:val="22"/>
          <w:lang w:val="ru-RU"/>
        </w:rPr>
        <w:t xml:space="preserve"> </w:t>
      </w:r>
      <w:r w:rsidRPr="007E4297">
        <w:rPr>
          <w:sz w:val="22"/>
          <w:szCs w:val="22"/>
          <w:lang w:val="ru-RU"/>
        </w:rPr>
        <w:t>и</w:t>
      </w:r>
      <w:r w:rsidRPr="007E4297">
        <w:rPr>
          <w:spacing w:val="-15"/>
          <w:sz w:val="22"/>
          <w:szCs w:val="22"/>
          <w:lang w:val="ru-RU"/>
        </w:rPr>
        <w:t xml:space="preserve"> </w:t>
      </w:r>
      <w:r w:rsidRPr="007E4297">
        <w:rPr>
          <w:sz w:val="22"/>
          <w:szCs w:val="22"/>
          <w:lang w:val="ru-RU"/>
        </w:rPr>
        <w:t>отделка</w:t>
      </w:r>
      <w:r w:rsidRPr="007E4297">
        <w:rPr>
          <w:spacing w:val="-15"/>
          <w:sz w:val="22"/>
          <w:szCs w:val="22"/>
          <w:lang w:val="ru-RU"/>
        </w:rPr>
        <w:t xml:space="preserve"> </w:t>
      </w:r>
      <w:r w:rsidRPr="007E4297">
        <w:rPr>
          <w:sz w:val="22"/>
          <w:szCs w:val="22"/>
          <w:lang w:val="ru-RU"/>
        </w:rPr>
        <w:t>деталей)</w:t>
      </w:r>
      <w:r w:rsidRPr="007E4297">
        <w:rPr>
          <w:spacing w:val="-15"/>
          <w:sz w:val="22"/>
          <w:szCs w:val="22"/>
          <w:lang w:val="ru-RU"/>
        </w:rPr>
        <w:t xml:space="preserve"> </w:t>
      </w:r>
      <w:r w:rsidRPr="007E4297">
        <w:rPr>
          <w:sz w:val="22"/>
          <w:szCs w:val="22"/>
          <w:lang w:val="ru-RU"/>
        </w:rPr>
        <w:t>и/или</w:t>
      </w:r>
      <w:r w:rsidRPr="007E4297">
        <w:rPr>
          <w:spacing w:val="-15"/>
          <w:sz w:val="22"/>
          <w:szCs w:val="22"/>
          <w:lang w:val="ru-RU"/>
        </w:rPr>
        <w:t xml:space="preserve"> </w:t>
      </w:r>
      <w:r w:rsidRPr="007E4297">
        <w:rPr>
          <w:sz w:val="22"/>
          <w:szCs w:val="22"/>
          <w:lang w:val="ru-RU"/>
        </w:rPr>
        <w:t>строчки</w:t>
      </w:r>
      <w:r w:rsidRPr="007E4297">
        <w:rPr>
          <w:spacing w:val="-15"/>
          <w:sz w:val="22"/>
          <w:szCs w:val="22"/>
          <w:lang w:val="ru-RU"/>
        </w:rPr>
        <w:t xml:space="preserve"> </w:t>
      </w:r>
      <w:r w:rsidRPr="007E4297">
        <w:rPr>
          <w:sz w:val="22"/>
          <w:szCs w:val="22"/>
          <w:lang w:val="ru-RU"/>
        </w:rPr>
        <w:t>петлеобразного и крестообразного стежков (соединительные и отделоч</w:t>
      </w:r>
      <w:r w:rsidRPr="007E4297">
        <w:rPr>
          <w:spacing w:val="-2"/>
          <w:sz w:val="22"/>
          <w:szCs w:val="22"/>
          <w:lang w:val="ru-RU"/>
        </w:rPr>
        <w:t>ные).</w:t>
      </w:r>
      <w:r w:rsidRPr="007E4297">
        <w:rPr>
          <w:spacing w:val="-11"/>
          <w:sz w:val="22"/>
          <w:szCs w:val="22"/>
          <w:lang w:val="ru-RU"/>
        </w:rPr>
        <w:t xml:space="preserve"> </w:t>
      </w:r>
      <w:r w:rsidRPr="007E4297">
        <w:rPr>
          <w:spacing w:val="-2"/>
          <w:sz w:val="22"/>
          <w:szCs w:val="22"/>
          <w:lang w:val="ru-RU"/>
        </w:rPr>
        <w:t>Подбор</w:t>
      </w:r>
      <w:r w:rsidRPr="007E4297">
        <w:rPr>
          <w:spacing w:val="-11"/>
          <w:sz w:val="22"/>
          <w:szCs w:val="22"/>
          <w:lang w:val="ru-RU"/>
        </w:rPr>
        <w:t xml:space="preserve"> </w:t>
      </w:r>
      <w:r w:rsidRPr="007E4297">
        <w:rPr>
          <w:spacing w:val="-2"/>
          <w:sz w:val="22"/>
          <w:szCs w:val="22"/>
          <w:lang w:val="ru-RU"/>
        </w:rPr>
        <w:t>ручных</w:t>
      </w:r>
      <w:r w:rsidRPr="007E4297">
        <w:rPr>
          <w:spacing w:val="-11"/>
          <w:sz w:val="22"/>
          <w:szCs w:val="22"/>
          <w:lang w:val="ru-RU"/>
        </w:rPr>
        <w:t xml:space="preserve"> </w:t>
      </w:r>
      <w:r w:rsidRPr="007E4297">
        <w:rPr>
          <w:spacing w:val="-2"/>
          <w:sz w:val="22"/>
          <w:szCs w:val="22"/>
          <w:lang w:val="ru-RU"/>
        </w:rPr>
        <w:t>строчек</w:t>
      </w:r>
      <w:r w:rsidRPr="007E4297">
        <w:rPr>
          <w:spacing w:val="-11"/>
          <w:sz w:val="22"/>
          <w:szCs w:val="22"/>
          <w:lang w:val="ru-RU"/>
        </w:rPr>
        <w:t xml:space="preserve"> </w:t>
      </w:r>
      <w:r w:rsidRPr="007E4297">
        <w:rPr>
          <w:spacing w:val="-2"/>
          <w:sz w:val="22"/>
          <w:szCs w:val="22"/>
          <w:lang w:val="ru-RU"/>
        </w:rPr>
        <w:t>для</w:t>
      </w:r>
      <w:r w:rsidRPr="007E4297">
        <w:rPr>
          <w:spacing w:val="-11"/>
          <w:sz w:val="22"/>
          <w:szCs w:val="22"/>
          <w:lang w:val="ru-RU"/>
        </w:rPr>
        <w:t xml:space="preserve"> </w:t>
      </w:r>
      <w:r w:rsidRPr="007E4297">
        <w:rPr>
          <w:spacing w:val="-2"/>
          <w:sz w:val="22"/>
          <w:szCs w:val="22"/>
          <w:lang w:val="ru-RU"/>
        </w:rPr>
        <w:t>сшивания</w:t>
      </w:r>
      <w:r w:rsidRPr="007E4297">
        <w:rPr>
          <w:spacing w:val="-11"/>
          <w:sz w:val="22"/>
          <w:szCs w:val="22"/>
          <w:lang w:val="ru-RU"/>
        </w:rPr>
        <w:t xml:space="preserve"> </w:t>
      </w:r>
      <w:r w:rsidRPr="007E4297">
        <w:rPr>
          <w:spacing w:val="-2"/>
          <w:sz w:val="22"/>
          <w:szCs w:val="22"/>
          <w:lang w:val="ru-RU"/>
        </w:rPr>
        <w:t>и</w:t>
      </w:r>
      <w:r w:rsidRPr="007E4297">
        <w:rPr>
          <w:spacing w:val="-11"/>
          <w:sz w:val="22"/>
          <w:szCs w:val="22"/>
          <w:lang w:val="ru-RU"/>
        </w:rPr>
        <w:t xml:space="preserve"> </w:t>
      </w:r>
      <w:r w:rsidRPr="007E4297">
        <w:rPr>
          <w:spacing w:val="-2"/>
          <w:sz w:val="22"/>
          <w:szCs w:val="22"/>
          <w:lang w:val="ru-RU"/>
        </w:rPr>
        <w:t>отделки</w:t>
      </w:r>
      <w:r w:rsidRPr="007E4297">
        <w:rPr>
          <w:spacing w:val="-11"/>
          <w:sz w:val="22"/>
          <w:szCs w:val="22"/>
          <w:lang w:val="ru-RU"/>
        </w:rPr>
        <w:t xml:space="preserve"> </w:t>
      </w:r>
      <w:r w:rsidRPr="007E4297">
        <w:rPr>
          <w:spacing w:val="-2"/>
          <w:sz w:val="22"/>
          <w:szCs w:val="22"/>
          <w:lang w:val="ru-RU"/>
        </w:rPr>
        <w:t xml:space="preserve">изделий. </w:t>
      </w:r>
      <w:r w:rsidRPr="007E4297">
        <w:rPr>
          <w:sz w:val="22"/>
          <w:szCs w:val="22"/>
          <w:lang w:val="ru-RU"/>
        </w:rPr>
        <w:t>Простейший ремонт изделий.</w:t>
      </w:r>
    </w:p>
    <w:p w:rsidR="003C786B" w:rsidRPr="007E4297" w:rsidRDefault="003C786B" w:rsidP="00C77D14">
      <w:pPr>
        <w:pStyle w:val="af6"/>
        <w:spacing w:before="1" w:line="254" w:lineRule="auto"/>
        <w:ind w:left="0"/>
        <w:jc w:val="left"/>
        <w:rPr>
          <w:sz w:val="22"/>
          <w:szCs w:val="22"/>
          <w:lang w:val="ru-RU"/>
        </w:rPr>
      </w:pPr>
      <w:r w:rsidRPr="007E4297">
        <w:rPr>
          <w:sz w:val="22"/>
          <w:szCs w:val="22"/>
          <w:lang w:val="ru-RU"/>
        </w:rPr>
        <w:t>Технология обработки синтетических материалов. Пластик, поролон, полиэтилен. Общее знакомство, сравнение свойств.</w:t>
      </w:r>
    </w:p>
    <w:p w:rsidR="003C786B" w:rsidRPr="007E4297" w:rsidRDefault="003C786B" w:rsidP="00C77D14">
      <w:pPr>
        <w:pStyle w:val="af6"/>
        <w:spacing w:before="1" w:line="254" w:lineRule="auto"/>
        <w:ind w:left="0"/>
        <w:jc w:val="left"/>
        <w:rPr>
          <w:sz w:val="22"/>
          <w:szCs w:val="22"/>
          <w:lang w:val="ru-RU"/>
        </w:rPr>
      </w:pPr>
      <w:r w:rsidRPr="007E4297">
        <w:rPr>
          <w:sz w:val="22"/>
          <w:szCs w:val="22"/>
          <w:lang w:val="ru-RU"/>
        </w:rPr>
        <w:t>Самостоятельное определение технологий их обработки в сравнении с освоенными материалами.</w:t>
      </w:r>
    </w:p>
    <w:p w:rsidR="003C786B" w:rsidRPr="007E4297" w:rsidRDefault="003C786B" w:rsidP="00C77D14">
      <w:pPr>
        <w:pStyle w:val="af6"/>
        <w:spacing w:before="1" w:line="254" w:lineRule="auto"/>
        <w:ind w:left="0"/>
        <w:jc w:val="left"/>
        <w:rPr>
          <w:sz w:val="22"/>
          <w:szCs w:val="22"/>
        </w:rPr>
      </w:pPr>
      <w:r w:rsidRPr="007E4297">
        <w:rPr>
          <w:sz w:val="22"/>
          <w:szCs w:val="22"/>
        </w:rPr>
        <w:t>Комбинированное использование разных материалов.</w:t>
      </w:r>
    </w:p>
    <w:p w:rsidR="003C786B" w:rsidRPr="007E4297" w:rsidRDefault="003C786B" w:rsidP="006C3C12">
      <w:pPr>
        <w:pStyle w:val="3"/>
        <w:numPr>
          <w:ilvl w:val="0"/>
          <w:numId w:val="75"/>
        </w:numPr>
        <w:tabs>
          <w:tab w:val="left" w:pos="367"/>
        </w:tabs>
        <w:spacing w:line="240" w:lineRule="auto"/>
        <w:ind w:left="0" w:firstLine="0"/>
        <w:rPr>
          <w:b w:val="0"/>
          <w:sz w:val="22"/>
          <w:szCs w:val="22"/>
        </w:rPr>
      </w:pPr>
      <w:r w:rsidRPr="007E4297">
        <w:rPr>
          <w:spacing w:val="-2"/>
          <w:w w:val="105"/>
          <w:sz w:val="22"/>
          <w:szCs w:val="22"/>
        </w:rPr>
        <w:t>Конструирование</w:t>
      </w:r>
      <w:r w:rsidRPr="007E4297">
        <w:rPr>
          <w:spacing w:val="12"/>
          <w:w w:val="105"/>
          <w:sz w:val="22"/>
          <w:szCs w:val="22"/>
        </w:rPr>
        <w:t xml:space="preserve"> </w:t>
      </w:r>
      <w:r w:rsidRPr="007E4297">
        <w:rPr>
          <w:spacing w:val="-2"/>
          <w:w w:val="105"/>
          <w:sz w:val="22"/>
          <w:szCs w:val="22"/>
        </w:rPr>
        <w:t>и</w:t>
      </w:r>
      <w:r w:rsidRPr="007E4297">
        <w:rPr>
          <w:spacing w:val="13"/>
          <w:w w:val="105"/>
          <w:sz w:val="22"/>
          <w:szCs w:val="22"/>
        </w:rPr>
        <w:t xml:space="preserve"> </w:t>
      </w:r>
      <w:r w:rsidRPr="007E4297">
        <w:rPr>
          <w:spacing w:val="-2"/>
          <w:w w:val="105"/>
          <w:sz w:val="22"/>
          <w:szCs w:val="22"/>
        </w:rPr>
        <w:t>моделирование</w:t>
      </w:r>
      <w:r w:rsidRPr="007E4297">
        <w:rPr>
          <w:spacing w:val="12"/>
          <w:w w:val="105"/>
          <w:sz w:val="22"/>
          <w:szCs w:val="22"/>
        </w:rPr>
        <w:t xml:space="preserve"> </w:t>
      </w:r>
      <w:r w:rsidRPr="007E4297">
        <w:rPr>
          <w:spacing w:val="-2"/>
          <w:w w:val="105"/>
          <w:sz w:val="22"/>
          <w:szCs w:val="22"/>
        </w:rPr>
        <w:t>(10</w:t>
      </w:r>
      <w:r w:rsidRPr="007E4297">
        <w:rPr>
          <w:spacing w:val="13"/>
          <w:w w:val="105"/>
          <w:sz w:val="22"/>
          <w:szCs w:val="22"/>
        </w:rPr>
        <w:t xml:space="preserve"> </w:t>
      </w:r>
      <w:r w:rsidRPr="007E4297">
        <w:rPr>
          <w:spacing w:val="-5"/>
          <w:w w:val="105"/>
          <w:sz w:val="22"/>
          <w:szCs w:val="22"/>
        </w:rPr>
        <w:t xml:space="preserve">ч) </w:t>
      </w:r>
    </w:p>
    <w:p w:rsidR="003C786B" w:rsidRPr="007E4297" w:rsidRDefault="003C786B" w:rsidP="00C77D14">
      <w:pPr>
        <w:pStyle w:val="3"/>
        <w:tabs>
          <w:tab w:val="left" w:pos="367"/>
        </w:tabs>
        <w:ind w:left="0"/>
        <w:rPr>
          <w:sz w:val="22"/>
          <w:szCs w:val="22"/>
          <w:lang w:val="ru-RU"/>
        </w:rPr>
      </w:pPr>
      <w:r w:rsidRPr="007E4297">
        <w:rPr>
          <w:spacing w:val="-5"/>
          <w:w w:val="105"/>
          <w:sz w:val="22"/>
          <w:szCs w:val="22"/>
          <w:lang w:val="ru-RU"/>
        </w:rPr>
        <w:t>Современные требования к техническим устройствам (эколо</w:t>
      </w:r>
      <w:r w:rsidRPr="007E4297">
        <w:rPr>
          <w:sz w:val="22"/>
          <w:szCs w:val="22"/>
          <w:lang w:val="ru-RU"/>
        </w:rPr>
        <w:t>гичность,  безопасность, эргономи</w:t>
      </w:r>
      <w:r w:rsidRPr="007E4297">
        <w:rPr>
          <w:sz w:val="22"/>
          <w:szCs w:val="22"/>
          <w:lang w:val="ru-RU"/>
        </w:rPr>
        <w:t>ч</w:t>
      </w:r>
      <w:r w:rsidRPr="007E4297">
        <w:rPr>
          <w:sz w:val="22"/>
          <w:szCs w:val="22"/>
          <w:lang w:val="ru-RU"/>
        </w:rPr>
        <w:t xml:space="preserve">ность и др.). </w:t>
      </w:r>
    </w:p>
    <w:p w:rsidR="003C786B" w:rsidRPr="007E4297" w:rsidRDefault="003C786B" w:rsidP="00C77D14">
      <w:pPr>
        <w:pStyle w:val="3"/>
        <w:tabs>
          <w:tab w:val="left" w:pos="367"/>
        </w:tabs>
        <w:ind w:left="0"/>
        <w:rPr>
          <w:sz w:val="22"/>
          <w:szCs w:val="22"/>
          <w:lang w:val="ru-RU"/>
        </w:rPr>
      </w:pPr>
      <w:r w:rsidRPr="007E4297">
        <w:rPr>
          <w:sz w:val="22"/>
          <w:szCs w:val="22"/>
          <w:lang w:val="ru-RU"/>
        </w:rPr>
        <w:t>Конструирование и моделирование изделий из различных материалов, в том числе наборов «Конс</w:t>
      </w:r>
      <w:r w:rsidRPr="007E4297">
        <w:rPr>
          <w:sz w:val="22"/>
          <w:szCs w:val="22"/>
          <w:lang w:val="ru-RU"/>
        </w:rPr>
        <w:t>т</w:t>
      </w:r>
      <w:r w:rsidRPr="007E4297">
        <w:rPr>
          <w:sz w:val="22"/>
          <w:szCs w:val="22"/>
          <w:lang w:val="ru-RU"/>
        </w:rPr>
        <w:t>руктор» по проектному заданию</w:t>
      </w:r>
      <w:r w:rsidRPr="007E4297">
        <w:rPr>
          <w:spacing w:val="-14"/>
          <w:sz w:val="22"/>
          <w:szCs w:val="22"/>
          <w:lang w:val="ru-RU"/>
        </w:rPr>
        <w:t xml:space="preserve"> </w:t>
      </w:r>
      <w:r w:rsidRPr="007E4297">
        <w:rPr>
          <w:sz w:val="22"/>
          <w:szCs w:val="22"/>
          <w:lang w:val="ru-RU"/>
        </w:rPr>
        <w:t>или</w:t>
      </w:r>
      <w:r w:rsidRPr="007E4297">
        <w:rPr>
          <w:spacing w:val="-14"/>
          <w:sz w:val="22"/>
          <w:szCs w:val="22"/>
          <w:lang w:val="ru-RU"/>
        </w:rPr>
        <w:t xml:space="preserve"> </w:t>
      </w:r>
      <w:r w:rsidRPr="007E4297">
        <w:rPr>
          <w:sz w:val="22"/>
          <w:szCs w:val="22"/>
          <w:lang w:val="ru-RU"/>
        </w:rPr>
        <w:t>собственному</w:t>
      </w:r>
      <w:r w:rsidRPr="007E4297">
        <w:rPr>
          <w:spacing w:val="-14"/>
          <w:sz w:val="22"/>
          <w:szCs w:val="22"/>
          <w:lang w:val="ru-RU"/>
        </w:rPr>
        <w:t xml:space="preserve"> </w:t>
      </w:r>
      <w:r w:rsidRPr="007E4297">
        <w:rPr>
          <w:sz w:val="22"/>
          <w:szCs w:val="22"/>
          <w:lang w:val="ru-RU"/>
        </w:rPr>
        <w:t>замыслу.</w:t>
      </w:r>
      <w:r w:rsidRPr="007E4297">
        <w:rPr>
          <w:spacing w:val="-14"/>
          <w:sz w:val="22"/>
          <w:szCs w:val="22"/>
          <w:lang w:val="ru-RU"/>
        </w:rPr>
        <w:t xml:space="preserve"> </w:t>
      </w:r>
      <w:r w:rsidRPr="007E4297">
        <w:rPr>
          <w:sz w:val="22"/>
          <w:szCs w:val="22"/>
          <w:lang w:val="ru-RU"/>
        </w:rPr>
        <w:t>Поиск</w:t>
      </w:r>
      <w:r w:rsidRPr="007E4297">
        <w:rPr>
          <w:spacing w:val="-14"/>
          <w:sz w:val="22"/>
          <w:szCs w:val="22"/>
          <w:lang w:val="ru-RU"/>
        </w:rPr>
        <w:t xml:space="preserve"> </w:t>
      </w:r>
      <w:r w:rsidRPr="007E4297">
        <w:rPr>
          <w:sz w:val="22"/>
          <w:szCs w:val="22"/>
          <w:lang w:val="ru-RU"/>
        </w:rPr>
        <w:t>оптимальных</w:t>
      </w:r>
      <w:r w:rsidRPr="007E4297">
        <w:rPr>
          <w:spacing w:val="-14"/>
          <w:sz w:val="22"/>
          <w:szCs w:val="22"/>
          <w:lang w:val="ru-RU"/>
        </w:rPr>
        <w:t xml:space="preserve"> </w:t>
      </w:r>
      <w:r w:rsidRPr="007E4297">
        <w:rPr>
          <w:sz w:val="22"/>
          <w:szCs w:val="22"/>
          <w:lang w:val="ru-RU"/>
        </w:rPr>
        <w:t>и</w:t>
      </w:r>
      <w:r w:rsidRPr="007E4297">
        <w:rPr>
          <w:spacing w:val="-14"/>
          <w:sz w:val="22"/>
          <w:szCs w:val="22"/>
          <w:lang w:val="ru-RU"/>
        </w:rPr>
        <w:t xml:space="preserve"> </w:t>
      </w:r>
      <w:r w:rsidRPr="007E4297">
        <w:rPr>
          <w:sz w:val="22"/>
          <w:szCs w:val="22"/>
          <w:lang w:val="ru-RU"/>
        </w:rPr>
        <w:t>доступных новых решений конструкторско-технологических проблем на всех этапах аналитического и технологич</w:t>
      </w:r>
      <w:r w:rsidRPr="007E4297">
        <w:rPr>
          <w:sz w:val="22"/>
          <w:szCs w:val="22"/>
          <w:lang w:val="ru-RU"/>
        </w:rPr>
        <w:t>е</w:t>
      </w:r>
      <w:r w:rsidRPr="007E4297">
        <w:rPr>
          <w:sz w:val="22"/>
          <w:szCs w:val="22"/>
          <w:lang w:val="ru-RU"/>
        </w:rPr>
        <w:t>ского процесса при выполнении индивидуальных творческих и коллективных проектных работ.</w:t>
      </w:r>
    </w:p>
    <w:p w:rsidR="003C786B" w:rsidRPr="007E4297" w:rsidRDefault="003C786B" w:rsidP="00C77D14">
      <w:pPr>
        <w:pStyle w:val="af6"/>
        <w:ind w:left="0"/>
        <w:jc w:val="left"/>
        <w:rPr>
          <w:sz w:val="22"/>
          <w:szCs w:val="22"/>
        </w:rPr>
      </w:pPr>
      <w:r w:rsidRPr="007E4297">
        <w:rPr>
          <w:sz w:val="22"/>
          <w:szCs w:val="22"/>
          <w:lang w:val="ru-RU"/>
        </w:rPr>
        <w:t>Робототехника.</w:t>
      </w:r>
      <w:r w:rsidRPr="007E4297">
        <w:rPr>
          <w:spacing w:val="-13"/>
          <w:sz w:val="22"/>
          <w:szCs w:val="22"/>
          <w:lang w:val="ru-RU"/>
        </w:rPr>
        <w:t xml:space="preserve"> </w:t>
      </w:r>
      <w:r w:rsidRPr="007E4297">
        <w:rPr>
          <w:sz w:val="22"/>
          <w:szCs w:val="22"/>
          <w:lang w:val="ru-RU"/>
        </w:rPr>
        <w:t>Конструктивные,</w:t>
      </w:r>
      <w:r w:rsidRPr="007E4297">
        <w:rPr>
          <w:spacing w:val="-13"/>
          <w:sz w:val="22"/>
          <w:szCs w:val="22"/>
          <w:lang w:val="ru-RU"/>
        </w:rPr>
        <w:t xml:space="preserve"> </w:t>
      </w:r>
      <w:r w:rsidRPr="007E4297">
        <w:rPr>
          <w:sz w:val="22"/>
          <w:szCs w:val="22"/>
          <w:lang w:val="ru-RU"/>
        </w:rPr>
        <w:t>соединительные</w:t>
      </w:r>
      <w:r w:rsidRPr="007E4297">
        <w:rPr>
          <w:spacing w:val="-13"/>
          <w:sz w:val="22"/>
          <w:szCs w:val="22"/>
          <w:lang w:val="ru-RU"/>
        </w:rPr>
        <w:t xml:space="preserve"> </w:t>
      </w:r>
      <w:r w:rsidRPr="007E4297">
        <w:rPr>
          <w:sz w:val="22"/>
          <w:szCs w:val="22"/>
          <w:lang w:val="ru-RU"/>
        </w:rPr>
        <w:t>элементы и основные узлы робота. Инструменты и детали для создания робота.</w:t>
      </w:r>
      <w:r w:rsidRPr="007E4297">
        <w:rPr>
          <w:spacing w:val="-9"/>
          <w:sz w:val="22"/>
          <w:szCs w:val="22"/>
          <w:lang w:val="ru-RU"/>
        </w:rPr>
        <w:t xml:space="preserve"> </w:t>
      </w:r>
      <w:r w:rsidRPr="007E4297">
        <w:rPr>
          <w:sz w:val="22"/>
          <w:szCs w:val="22"/>
          <w:lang w:val="ru-RU"/>
        </w:rPr>
        <w:t>Конструирование</w:t>
      </w:r>
      <w:r w:rsidRPr="007E4297">
        <w:rPr>
          <w:spacing w:val="-9"/>
          <w:sz w:val="22"/>
          <w:szCs w:val="22"/>
          <w:lang w:val="ru-RU"/>
        </w:rPr>
        <w:t xml:space="preserve"> </w:t>
      </w:r>
      <w:r w:rsidRPr="007E4297">
        <w:rPr>
          <w:sz w:val="22"/>
          <w:szCs w:val="22"/>
          <w:lang w:val="ru-RU"/>
        </w:rPr>
        <w:t>робота.</w:t>
      </w:r>
      <w:r w:rsidRPr="007E4297">
        <w:rPr>
          <w:spacing w:val="-10"/>
          <w:sz w:val="22"/>
          <w:szCs w:val="22"/>
          <w:lang w:val="ru-RU"/>
        </w:rPr>
        <w:t xml:space="preserve"> </w:t>
      </w:r>
      <w:r w:rsidRPr="007E4297">
        <w:rPr>
          <w:sz w:val="22"/>
          <w:szCs w:val="22"/>
          <w:lang w:val="ru-RU"/>
        </w:rPr>
        <w:t>Составление</w:t>
      </w:r>
      <w:r w:rsidRPr="007E4297">
        <w:rPr>
          <w:spacing w:val="-10"/>
          <w:sz w:val="22"/>
          <w:szCs w:val="22"/>
          <w:lang w:val="ru-RU"/>
        </w:rPr>
        <w:t xml:space="preserve"> </w:t>
      </w:r>
      <w:r w:rsidRPr="007E4297">
        <w:rPr>
          <w:sz w:val="22"/>
          <w:szCs w:val="22"/>
          <w:lang w:val="ru-RU"/>
        </w:rPr>
        <w:t>алгоритма</w:t>
      </w:r>
      <w:r w:rsidRPr="007E4297">
        <w:rPr>
          <w:spacing w:val="-10"/>
          <w:sz w:val="22"/>
          <w:szCs w:val="22"/>
          <w:lang w:val="ru-RU"/>
        </w:rPr>
        <w:t xml:space="preserve"> </w:t>
      </w:r>
      <w:r w:rsidRPr="007E4297">
        <w:rPr>
          <w:sz w:val="22"/>
          <w:szCs w:val="22"/>
          <w:lang w:val="ru-RU"/>
        </w:rPr>
        <w:t xml:space="preserve">действий робота. </w:t>
      </w:r>
      <w:r w:rsidRPr="007E4297">
        <w:rPr>
          <w:sz w:val="22"/>
          <w:szCs w:val="22"/>
        </w:rPr>
        <w:t>Программирование, тестирование робота. Преобразование конструкции робота. Презентация робота.</w:t>
      </w:r>
    </w:p>
    <w:p w:rsidR="003C786B" w:rsidRPr="007E4297" w:rsidRDefault="003C786B" w:rsidP="006C3C12">
      <w:pPr>
        <w:pStyle w:val="3"/>
        <w:numPr>
          <w:ilvl w:val="0"/>
          <w:numId w:val="75"/>
        </w:numPr>
        <w:tabs>
          <w:tab w:val="left" w:pos="380"/>
        </w:tabs>
        <w:spacing w:line="240" w:lineRule="auto"/>
        <w:ind w:left="0" w:firstLine="0"/>
        <w:rPr>
          <w:b w:val="0"/>
          <w:sz w:val="22"/>
          <w:szCs w:val="22"/>
        </w:rPr>
      </w:pPr>
      <w:r w:rsidRPr="007E4297">
        <w:rPr>
          <w:sz w:val="22"/>
          <w:szCs w:val="22"/>
        </w:rPr>
        <w:t>Информационно-коммуникативные</w:t>
      </w:r>
      <w:r w:rsidRPr="007E4297">
        <w:rPr>
          <w:spacing w:val="64"/>
          <w:sz w:val="22"/>
          <w:szCs w:val="22"/>
        </w:rPr>
        <w:t xml:space="preserve"> </w:t>
      </w:r>
      <w:r w:rsidRPr="007E4297">
        <w:rPr>
          <w:sz w:val="22"/>
          <w:szCs w:val="22"/>
        </w:rPr>
        <w:t>технологии</w:t>
      </w:r>
      <w:r w:rsidRPr="007E4297">
        <w:rPr>
          <w:spacing w:val="64"/>
          <w:sz w:val="22"/>
          <w:szCs w:val="22"/>
        </w:rPr>
        <w:t xml:space="preserve"> </w:t>
      </w:r>
      <w:r w:rsidRPr="007E4297">
        <w:rPr>
          <w:sz w:val="22"/>
          <w:szCs w:val="22"/>
        </w:rPr>
        <w:t>(6</w:t>
      </w:r>
      <w:r w:rsidRPr="007E4297">
        <w:rPr>
          <w:spacing w:val="64"/>
          <w:sz w:val="22"/>
          <w:szCs w:val="22"/>
        </w:rPr>
        <w:t xml:space="preserve"> </w:t>
      </w:r>
      <w:r w:rsidRPr="007E4297">
        <w:rPr>
          <w:spacing w:val="-7"/>
          <w:sz w:val="22"/>
          <w:szCs w:val="22"/>
        </w:rPr>
        <w:t>ч)</w:t>
      </w:r>
    </w:p>
    <w:p w:rsidR="003C786B" w:rsidRPr="007E4297" w:rsidRDefault="003C786B" w:rsidP="00C77D14">
      <w:pPr>
        <w:pStyle w:val="af6"/>
        <w:ind w:left="0"/>
        <w:jc w:val="left"/>
        <w:rPr>
          <w:sz w:val="22"/>
          <w:szCs w:val="22"/>
          <w:lang w:val="ru-RU"/>
        </w:rPr>
      </w:pPr>
      <w:r w:rsidRPr="007E4297">
        <w:rPr>
          <w:sz w:val="22"/>
          <w:szCs w:val="22"/>
          <w:lang w:val="ru-RU"/>
        </w:rPr>
        <w:t>Работа</w:t>
      </w:r>
      <w:r w:rsidRPr="007E4297">
        <w:rPr>
          <w:spacing w:val="-10"/>
          <w:sz w:val="22"/>
          <w:szCs w:val="22"/>
          <w:lang w:val="ru-RU"/>
        </w:rPr>
        <w:t xml:space="preserve"> </w:t>
      </w:r>
      <w:r w:rsidRPr="007E4297">
        <w:rPr>
          <w:sz w:val="22"/>
          <w:szCs w:val="22"/>
          <w:lang w:val="ru-RU"/>
        </w:rPr>
        <w:t>с</w:t>
      </w:r>
      <w:r w:rsidRPr="007E4297">
        <w:rPr>
          <w:spacing w:val="-10"/>
          <w:sz w:val="22"/>
          <w:szCs w:val="22"/>
          <w:lang w:val="ru-RU"/>
        </w:rPr>
        <w:t xml:space="preserve"> </w:t>
      </w:r>
      <w:r w:rsidRPr="007E4297">
        <w:rPr>
          <w:sz w:val="22"/>
          <w:szCs w:val="22"/>
          <w:lang w:val="ru-RU"/>
        </w:rPr>
        <w:t>доступной</w:t>
      </w:r>
      <w:r w:rsidRPr="007E4297">
        <w:rPr>
          <w:spacing w:val="-10"/>
          <w:sz w:val="22"/>
          <w:szCs w:val="22"/>
          <w:lang w:val="ru-RU"/>
        </w:rPr>
        <w:t xml:space="preserve"> </w:t>
      </w:r>
      <w:r w:rsidRPr="007E4297">
        <w:rPr>
          <w:sz w:val="22"/>
          <w:szCs w:val="22"/>
          <w:lang w:val="ru-RU"/>
        </w:rPr>
        <w:t>информацией</w:t>
      </w:r>
      <w:r w:rsidRPr="007E4297">
        <w:rPr>
          <w:spacing w:val="-10"/>
          <w:sz w:val="22"/>
          <w:szCs w:val="22"/>
          <w:lang w:val="ru-RU"/>
        </w:rPr>
        <w:t xml:space="preserve"> </w:t>
      </w:r>
      <w:r w:rsidRPr="007E4297">
        <w:rPr>
          <w:sz w:val="22"/>
          <w:szCs w:val="22"/>
          <w:lang w:val="ru-RU"/>
        </w:rPr>
        <w:t>в</w:t>
      </w:r>
      <w:r w:rsidRPr="007E4297">
        <w:rPr>
          <w:spacing w:val="-10"/>
          <w:sz w:val="22"/>
          <w:szCs w:val="22"/>
          <w:lang w:val="ru-RU"/>
        </w:rPr>
        <w:t xml:space="preserve"> </w:t>
      </w:r>
      <w:r w:rsidRPr="007E4297">
        <w:rPr>
          <w:sz w:val="22"/>
          <w:szCs w:val="22"/>
          <w:lang w:val="ru-RU"/>
        </w:rPr>
        <w:t>Интернете</w:t>
      </w:r>
      <w:r w:rsidRPr="007E4297">
        <w:rPr>
          <w:position w:val="4"/>
          <w:sz w:val="22"/>
          <w:szCs w:val="22"/>
          <w:lang w:val="ru-RU"/>
        </w:rPr>
        <w:t>1</w:t>
      </w:r>
      <w:r w:rsidRPr="007E4297">
        <w:rPr>
          <w:spacing w:val="15"/>
          <w:position w:val="4"/>
          <w:sz w:val="22"/>
          <w:szCs w:val="22"/>
          <w:lang w:val="ru-RU"/>
        </w:rPr>
        <w:t xml:space="preserve"> </w:t>
      </w:r>
      <w:r w:rsidRPr="007E4297">
        <w:rPr>
          <w:sz w:val="22"/>
          <w:szCs w:val="22"/>
          <w:lang w:val="ru-RU"/>
        </w:rPr>
        <w:t>и</w:t>
      </w:r>
      <w:r w:rsidRPr="007E4297">
        <w:rPr>
          <w:spacing w:val="-10"/>
          <w:sz w:val="22"/>
          <w:szCs w:val="22"/>
          <w:lang w:val="ru-RU"/>
        </w:rPr>
        <w:t xml:space="preserve"> </w:t>
      </w:r>
      <w:r w:rsidRPr="007E4297">
        <w:rPr>
          <w:sz w:val="22"/>
          <w:szCs w:val="22"/>
          <w:lang w:val="ru-RU"/>
        </w:rPr>
        <w:t>на</w:t>
      </w:r>
      <w:r w:rsidRPr="007E4297">
        <w:rPr>
          <w:spacing w:val="-10"/>
          <w:sz w:val="22"/>
          <w:szCs w:val="22"/>
          <w:lang w:val="ru-RU"/>
        </w:rPr>
        <w:t xml:space="preserve"> </w:t>
      </w:r>
      <w:r w:rsidRPr="007E4297">
        <w:rPr>
          <w:sz w:val="22"/>
          <w:szCs w:val="22"/>
          <w:lang w:val="ru-RU"/>
        </w:rPr>
        <w:t>цифровых носителях информации.</w:t>
      </w:r>
    </w:p>
    <w:p w:rsidR="003C786B" w:rsidRPr="007E4297" w:rsidRDefault="003C786B" w:rsidP="00C77D14">
      <w:pPr>
        <w:pStyle w:val="af6"/>
        <w:ind w:left="0"/>
        <w:jc w:val="left"/>
        <w:rPr>
          <w:sz w:val="22"/>
          <w:szCs w:val="22"/>
          <w:lang w:val="ru-RU"/>
        </w:rPr>
      </w:pPr>
      <w:r w:rsidRPr="007E4297">
        <w:rPr>
          <w:sz w:val="22"/>
          <w:szCs w:val="22"/>
          <w:lang w:val="ru-RU"/>
        </w:rPr>
        <w:t>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w:t>
      </w:r>
      <w:r w:rsidRPr="007E4297">
        <w:rPr>
          <w:spacing w:val="-5"/>
          <w:sz w:val="22"/>
          <w:szCs w:val="22"/>
          <w:lang w:val="ru-RU"/>
        </w:rPr>
        <w:t xml:space="preserve"> </w:t>
      </w:r>
      <w:r w:rsidRPr="007E4297">
        <w:rPr>
          <w:sz w:val="22"/>
          <w:szCs w:val="22"/>
          <w:lang w:val="ru-RU"/>
        </w:rPr>
        <w:t>информации</w:t>
      </w:r>
      <w:r w:rsidRPr="007E4297">
        <w:rPr>
          <w:spacing w:val="-5"/>
          <w:sz w:val="22"/>
          <w:szCs w:val="22"/>
          <w:lang w:val="ru-RU"/>
        </w:rPr>
        <w:t xml:space="preserve"> </w:t>
      </w:r>
      <w:r w:rsidRPr="007E4297">
        <w:rPr>
          <w:sz w:val="22"/>
          <w:szCs w:val="22"/>
          <w:lang w:val="ru-RU"/>
        </w:rPr>
        <w:t>по</w:t>
      </w:r>
      <w:r w:rsidRPr="007E4297">
        <w:rPr>
          <w:spacing w:val="-5"/>
          <w:sz w:val="22"/>
          <w:szCs w:val="22"/>
          <w:lang w:val="ru-RU"/>
        </w:rPr>
        <w:t xml:space="preserve"> </w:t>
      </w:r>
      <w:r w:rsidRPr="007E4297">
        <w:rPr>
          <w:sz w:val="22"/>
          <w:szCs w:val="22"/>
          <w:lang w:val="ru-RU"/>
        </w:rPr>
        <w:t>тематике</w:t>
      </w:r>
      <w:r w:rsidRPr="007E4297">
        <w:rPr>
          <w:spacing w:val="-5"/>
          <w:sz w:val="22"/>
          <w:szCs w:val="22"/>
          <w:lang w:val="ru-RU"/>
        </w:rPr>
        <w:t xml:space="preserve"> </w:t>
      </w:r>
      <w:r w:rsidRPr="007E4297">
        <w:rPr>
          <w:sz w:val="22"/>
          <w:szCs w:val="22"/>
          <w:lang w:val="ru-RU"/>
        </w:rPr>
        <w:t>творческих</w:t>
      </w:r>
      <w:r w:rsidRPr="007E4297">
        <w:rPr>
          <w:spacing w:val="-5"/>
          <w:sz w:val="22"/>
          <w:szCs w:val="22"/>
          <w:lang w:val="ru-RU"/>
        </w:rPr>
        <w:t xml:space="preserve"> </w:t>
      </w:r>
      <w:r w:rsidRPr="007E4297">
        <w:rPr>
          <w:sz w:val="22"/>
          <w:szCs w:val="22"/>
          <w:lang w:val="ru-RU"/>
        </w:rPr>
        <w:t>и</w:t>
      </w:r>
      <w:r w:rsidRPr="007E4297">
        <w:rPr>
          <w:spacing w:val="-5"/>
          <w:sz w:val="22"/>
          <w:szCs w:val="22"/>
          <w:lang w:val="ru-RU"/>
        </w:rPr>
        <w:t xml:space="preserve"> </w:t>
      </w:r>
      <w:r w:rsidRPr="007E4297">
        <w:rPr>
          <w:sz w:val="22"/>
          <w:szCs w:val="22"/>
          <w:lang w:val="ru-RU"/>
        </w:rPr>
        <w:t>проектных</w:t>
      </w:r>
      <w:r w:rsidRPr="007E4297">
        <w:rPr>
          <w:spacing w:val="-5"/>
          <w:sz w:val="22"/>
          <w:szCs w:val="22"/>
          <w:lang w:val="ru-RU"/>
        </w:rPr>
        <w:t xml:space="preserve"> </w:t>
      </w:r>
      <w:r w:rsidRPr="007E4297">
        <w:rPr>
          <w:sz w:val="22"/>
          <w:szCs w:val="22"/>
          <w:lang w:val="ru-RU"/>
        </w:rPr>
        <w:t xml:space="preserve">работ, </w:t>
      </w:r>
      <w:r w:rsidRPr="007E4297">
        <w:rPr>
          <w:spacing w:val="-2"/>
          <w:sz w:val="22"/>
          <w:szCs w:val="22"/>
          <w:lang w:val="ru-RU"/>
        </w:rPr>
        <w:t>использование</w:t>
      </w:r>
      <w:r w:rsidRPr="007E4297">
        <w:rPr>
          <w:spacing w:val="-8"/>
          <w:sz w:val="22"/>
          <w:szCs w:val="22"/>
          <w:lang w:val="ru-RU"/>
        </w:rPr>
        <w:t xml:space="preserve"> </w:t>
      </w:r>
      <w:r w:rsidRPr="007E4297">
        <w:rPr>
          <w:spacing w:val="-2"/>
          <w:sz w:val="22"/>
          <w:szCs w:val="22"/>
          <w:lang w:val="ru-RU"/>
        </w:rPr>
        <w:t>рисунков</w:t>
      </w:r>
      <w:r w:rsidRPr="007E4297">
        <w:rPr>
          <w:spacing w:val="-8"/>
          <w:sz w:val="22"/>
          <w:szCs w:val="22"/>
          <w:lang w:val="ru-RU"/>
        </w:rPr>
        <w:t xml:space="preserve"> </w:t>
      </w:r>
      <w:r w:rsidRPr="007E4297">
        <w:rPr>
          <w:spacing w:val="-2"/>
          <w:sz w:val="22"/>
          <w:szCs w:val="22"/>
          <w:lang w:val="ru-RU"/>
        </w:rPr>
        <w:t>из</w:t>
      </w:r>
      <w:r w:rsidRPr="007E4297">
        <w:rPr>
          <w:spacing w:val="-8"/>
          <w:sz w:val="22"/>
          <w:szCs w:val="22"/>
          <w:lang w:val="ru-RU"/>
        </w:rPr>
        <w:t xml:space="preserve"> </w:t>
      </w:r>
      <w:r w:rsidRPr="007E4297">
        <w:rPr>
          <w:spacing w:val="-2"/>
          <w:sz w:val="22"/>
          <w:szCs w:val="22"/>
          <w:lang w:val="ru-RU"/>
        </w:rPr>
        <w:t>ресурса</w:t>
      </w:r>
      <w:r w:rsidRPr="007E4297">
        <w:rPr>
          <w:spacing w:val="-8"/>
          <w:sz w:val="22"/>
          <w:szCs w:val="22"/>
          <w:lang w:val="ru-RU"/>
        </w:rPr>
        <w:t xml:space="preserve"> </w:t>
      </w:r>
      <w:r w:rsidRPr="007E4297">
        <w:rPr>
          <w:spacing w:val="-2"/>
          <w:sz w:val="22"/>
          <w:szCs w:val="22"/>
          <w:lang w:val="ru-RU"/>
        </w:rPr>
        <w:t>компьютера</w:t>
      </w:r>
      <w:r w:rsidRPr="007E4297">
        <w:rPr>
          <w:spacing w:val="-8"/>
          <w:sz w:val="22"/>
          <w:szCs w:val="22"/>
          <w:lang w:val="ru-RU"/>
        </w:rPr>
        <w:t xml:space="preserve"> </w:t>
      </w:r>
      <w:r w:rsidRPr="007E4297">
        <w:rPr>
          <w:spacing w:val="-2"/>
          <w:sz w:val="22"/>
          <w:szCs w:val="22"/>
          <w:lang w:val="ru-RU"/>
        </w:rPr>
        <w:t>в</w:t>
      </w:r>
      <w:r w:rsidRPr="007E4297">
        <w:rPr>
          <w:spacing w:val="-8"/>
          <w:sz w:val="22"/>
          <w:szCs w:val="22"/>
          <w:lang w:val="ru-RU"/>
        </w:rPr>
        <w:t xml:space="preserve"> </w:t>
      </w:r>
      <w:r w:rsidRPr="007E4297">
        <w:rPr>
          <w:spacing w:val="-2"/>
          <w:sz w:val="22"/>
          <w:szCs w:val="22"/>
          <w:lang w:val="ru-RU"/>
        </w:rPr>
        <w:t xml:space="preserve">оформлении </w:t>
      </w:r>
      <w:r w:rsidRPr="007E4297">
        <w:rPr>
          <w:sz w:val="22"/>
          <w:szCs w:val="22"/>
          <w:lang w:val="ru-RU"/>
        </w:rPr>
        <w:t xml:space="preserve">изделий и др. Создание презентаций в программе </w:t>
      </w:r>
      <w:r w:rsidRPr="007E4297">
        <w:rPr>
          <w:sz w:val="22"/>
          <w:szCs w:val="22"/>
        </w:rPr>
        <w:t>PowerPoint</w:t>
      </w:r>
      <w:r w:rsidRPr="007E4297">
        <w:rPr>
          <w:sz w:val="22"/>
          <w:szCs w:val="22"/>
          <w:lang w:val="ru-RU"/>
        </w:rPr>
        <w:t xml:space="preserve"> или другой.</w:t>
      </w:r>
    </w:p>
    <w:p w:rsidR="003C786B" w:rsidRPr="007E4297" w:rsidRDefault="003C786B" w:rsidP="00C77D14">
      <w:pPr>
        <w:pStyle w:val="3"/>
        <w:spacing w:before="160"/>
        <w:ind w:left="0"/>
        <w:rPr>
          <w:b w:val="0"/>
          <w:sz w:val="22"/>
          <w:szCs w:val="22"/>
          <w:lang w:val="ru-RU"/>
        </w:rPr>
      </w:pPr>
      <w:r w:rsidRPr="007E4297">
        <w:rPr>
          <w:spacing w:val="-2"/>
          <w:w w:val="105"/>
          <w:sz w:val="22"/>
          <w:szCs w:val="22"/>
          <w:lang w:val="ru-RU"/>
        </w:rPr>
        <w:t>Универсальные</w:t>
      </w:r>
      <w:r w:rsidRPr="007E4297">
        <w:rPr>
          <w:spacing w:val="10"/>
          <w:w w:val="105"/>
          <w:sz w:val="22"/>
          <w:szCs w:val="22"/>
          <w:lang w:val="ru-RU"/>
        </w:rPr>
        <w:t xml:space="preserve"> </w:t>
      </w:r>
      <w:r w:rsidRPr="007E4297">
        <w:rPr>
          <w:spacing w:val="-2"/>
          <w:w w:val="105"/>
          <w:sz w:val="22"/>
          <w:szCs w:val="22"/>
          <w:lang w:val="ru-RU"/>
        </w:rPr>
        <w:t>учебные</w:t>
      </w:r>
      <w:r w:rsidRPr="007E4297">
        <w:rPr>
          <w:spacing w:val="10"/>
          <w:w w:val="105"/>
          <w:sz w:val="22"/>
          <w:szCs w:val="22"/>
          <w:lang w:val="ru-RU"/>
        </w:rPr>
        <w:t xml:space="preserve"> </w:t>
      </w:r>
      <w:r w:rsidRPr="007E4297">
        <w:rPr>
          <w:spacing w:val="-2"/>
          <w:w w:val="105"/>
          <w:sz w:val="22"/>
          <w:szCs w:val="22"/>
          <w:lang w:val="ru-RU"/>
        </w:rPr>
        <w:t>действия</w:t>
      </w:r>
    </w:p>
    <w:p w:rsidR="003C786B" w:rsidRPr="007E4297" w:rsidRDefault="003C786B" w:rsidP="00C77D14">
      <w:pPr>
        <w:spacing w:line="240" w:lineRule="auto"/>
        <w:ind w:firstLine="0"/>
        <w:rPr>
          <w:rFonts w:cs="Times New Roman"/>
          <w:b/>
          <w:sz w:val="22"/>
        </w:rPr>
      </w:pPr>
      <w:r w:rsidRPr="007E4297">
        <w:rPr>
          <w:rFonts w:cs="Times New Roman"/>
          <w:b/>
          <w:spacing w:val="-2"/>
          <w:w w:val="105"/>
          <w:sz w:val="22"/>
        </w:rPr>
        <w:t>Познавательные УУД</w:t>
      </w:r>
      <w:r w:rsidRPr="007E4297">
        <w:rPr>
          <w:rFonts w:cs="Times New Roman"/>
          <w:b/>
          <w:spacing w:val="-4"/>
          <w:w w:val="135"/>
          <w:sz w:val="22"/>
        </w:rPr>
        <w:t>:</w:t>
      </w:r>
    </w:p>
    <w:p w:rsidR="003C786B" w:rsidRPr="007E4297" w:rsidRDefault="003C786B" w:rsidP="00C77D14">
      <w:pPr>
        <w:pStyle w:val="af6"/>
        <w:ind w:left="0"/>
        <w:jc w:val="left"/>
        <w:rPr>
          <w:sz w:val="22"/>
          <w:szCs w:val="22"/>
          <w:lang w:val="ru-RU"/>
        </w:rPr>
      </w:pPr>
      <w:r w:rsidRPr="007E4297">
        <w:rPr>
          <w:sz w:val="22"/>
          <w:szCs w:val="22"/>
          <w:lang w:val="ru-RU"/>
        </w:rPr>
        <w:t>—ориентироваться в терминах, используемых в технологии, использовать</w:t>
      </w:r>
      <w:r w:rsidRPr="007E4297">
        <w:rPr>
          <w:spacing w:val="40"/>
          <w:sz w:val="22"/>
          <w:szCs w:val="22"/>
          <w:lang w:val="ru-RU"/>
        </w:rPr>
        <w:t xml:space="preserve"> </w:t>
      </w:r>
      <w:r w:rsidRPr="007E4297">
        <w:rPr>
          <w:sz w:val="22"/>
          <w:szCs w:val="22"/>
          <w:lang w:val="ru-RU"/>
        </w:rPr>
        <w:t>их</w:t>
      </w:r>
      <w:r w:rsidRPr="007E4297">
        <w:rPr>
          <w:spacing w:val="40"/>
          <w:sz w:val="22"/>
          <w:szCs w:val="22"/>
          <w:lang w:val="ru-RU"/>
        </w:rPr>
        <w:t xml:space="preserve"> </w:t>
      </w:r>
      <w:r w:rsidRPr="007E4297">
        <w:rPr>
          <w:sz w:val="22"/>
          <w:szCs w:val="22"/>
          <w:lang w:val="ru-RU"/>
        </w:rPr>
        <w:t>в</w:t>
      </w:r>
      <w:r w:rsidRPr="007E4297">
        <w:rPr>
          <w:spacing w:val="40"/>
          <w:sz w:val="22"/>
          <w:szCs w:val="22"/>
          <w:lang w:val="ru-RU"/>
        </w:rPr>
        <w:t xml:space="preserve"> </w:t>
      </w:r>
      <w:r w:rsidRPr="007E4297">
        <w:rPr>
          <w:sz w:val="22"/>
          <w:szCs w:val="22"/>
          <w:lang w:val="ru-RU"/>
        </w:rPr>
        <w:t>ответах</w:t>
      </w:r>
      <w:r w:rsidRPr="007E4297">
        <w:rPr>
          <w:spacing w:val="40"/>
          <w:sz w:val="22"/>
          <w:szCs w:val="22"/>
          <w:lang w:val="ru-RU"/>
        </w:rPr>
        <w:t xml:space="preserve"> </w:t>
      </w:r>
      <w:r w:rsidRPr="007E4297">
        <w:rPr>
          <w:sz w:val="22"/>
          <w:szCs w:val="22"/>
          <w:lang w:val="ru-RU"/>
        </w:rPr>
        <w:t>на</w:t>
      </w:r>
      <w:r w:rsidRPr="007E4297">
        <w:rPr>
          <w:spacing w:val="40"/>
          <w:sz w:val="22"/>
          <w:szCs w:val="22"/>
          <w:lang w:val="ru-RU"/>
        </w:rPr>
        <w:t xml:space="preserve"> </w:t>
      </w:r>
      <w:r w:rsidRPr="007E4297">
        <w:rPr>
          <w:sz w:val="22"/>
          <w:szCs w:val="22"/>
          <w:lang w:val="ru-RU"/>
        </w:rPr>
        <w:t>вопросы</w:t>
      </w:r>
      <w:r w:rsidRPr="007E4297">
        <w:rPr>
          <w:spacing w:val="40"/>
          <w:sz w:val="22"/>
          <w:szCs w:val="22"/>
          <w:lang w:val="ru-RU"/>
        </w:rPr>
        <w:t xml:space="preserve"> </w:t>
      </w:r>
      <w:r w:rsidRPr="007E4297">
        <w:rPr>
          <w:sz w:val="22"/>
          <w:szCs w:val="22"/>
          <w:lang w:val="ru-RU"/>
        </w:rPr>
        <w:t>и</w:t>
      </w:r>
      <w:r w:rsidRPr="007E4297">
        <w:rPr>
          <w:spacing w:val="40"/>
          <w:sz w:val="22"/>
          <w:szCs w:val="22"/>
          <w:lang w:val="ru-RU"/>
        </w:rPr>
        <w:t xml:space="preserve"> </w:t>
      </w:r>
      <w:r w:rsidRPr="007E4297">
        <w:rPr>
          <w:sz w:val="22"/>
          <w:szCs w:val="22"/>
          <w:lang w:val="ru-RU"/>
        </w:rPr>
        <w:t>высказываниях (в пределах изученного);</w:t>
      </w:r>
    </w:p>
    <w:p w:rsidR="003C786B" w:rsidRPr="007E4297" w:rsidRDefault="003C786B" w:rsidP="00C77D14">
      <w:pPr>
        <w:pStyle w:val="af6"/>
        <w:spacing w:line="254" w:lineRule="auto"/>
        <w:ind w:left="0"/>
        <w:jc w:val="left"/>
        <w:rPr>
          <w:sz w:val="22"/>
          <w:szCs w:val="22"/>
          <w:lang w:val="ru-RU"/>
        </w:rPr>
      </w:pPr>
      <w:r w:rsidRPr="007E4297">
        <w:rPr>
          <w:sz w:val="22"/>
          <w:szCs w:val="22"/>
          <w:lang w:val="ru-RU"/>
        </w:rPr>
        <w:t>—анализировать конструкции предложенных образцов изде</w:t>
      </w:r>
      <w:r w:rsidRPr="007E4297">
        <w:rPr>
          <w:spacing w:val="-4"/>
          <w:sz w:val="22"/>
          <w:szCs w:val="22"/>
          <w:lang w:val="ru-RU"/>
        </w:rPr>
        <w:t>лий;</w:t>
      </w:r>
    </w:p>
    <w:p w:rsidR="003C786B" w:rsidRPr="007E4297" w:rsidRDefault="003C786B" w:rsidP="00C77D14">
      <w:pPr>
        <w:pStyle w:val="af6"/>
        <w:spacing w:line="254" w:lineRule="auto"/>
        <w:ind w:left="0"/>
        <w:jc w:val="left"/>
        <w:rPr>
          <w:sz w:val="22"/>
          <w:szCs w:val="22"/>
          <w:lang w:val="ru-RU"/>
        </w:rPr>
      </w:pPr>
      <w:r w:rsidRPr="007E4297">
        <w:rPr>
          <w:sz w:val="22"/>
          <w:szCs w:val="22"/>
          <w:lang w:val="ru-RU"/>
        </w:rPr>
        <w:t>—конструировать</w:t>
      </w:r>
      <w:r w:rsidRPr="007E4297">
        <w:rPr>
          <w:spacing w:val="-16"/>
          <w:sz w:val="22"/>
          <w:szCs w:val="22"/>
          <w:lang w:val="ru-RU"/>
        </w:rPr>
        <w:t xml:space="preserve"> </w:t>
      </w:r>
      <w:r w:rsidRPr="007E4297">
        <w:rPr>
          <w:sz w:val="22"/>
          <w:szCs w:val="22"/>
          <w:lang w:val="ru-RU"/>
        </w:rPr>
        <w:t>и</w:t>
      </w:r>
      <w:r w:rsidRPr="007E4297">
        <w:rPr>
          <w:spacing w:val="-16"/>
          <w:sz w:val="22"/>
          <w:szCs w:val="22"/>
          <w:lang w:val="ru-RU"/>
        </w:rPr>
        <w:t xml:space="preserve"> </w:t>
      </w:r>
      <w:r w:rsidRPr="007E4297">
        <w:rPr>
          <w:sz w:val="22"/>
          <w:szCs w:val="22"/>
          <w:lang w:val="ru-RU"/>
        </w:rPr>
        <w:t>моделировать</w:t>
      </w:r>
      <w:r w:rsidRPr="007E4297">
        <w:rPr>
          <w:spacing w:val="-16"/>
          <w:sz w:val="22"/>
          <w:szCs w:val="22"/>
          <w:lang w:val="ru-RU"/>
        </w:rPr>
        <w:t xml:space="preserve"> </w:t>
      </w:r>
      <w:r w:rsidRPr="007E4297">
        <w:rPr>
          <w:sz w:val="22"/>
          <w:szCs w:val="22"/>
          <w:lang w:val="ru-RU"/>
        </w:rPr>
        <w:t>изделия</w:t>
      </w:r>
      <w:r w:rsidRPr="007E4297">
        <w:rPr>
          <w:spacing w:val="-16"/>
          <w:sz w:val="22"/>
          <w:szCs w:val="22"/>
          <w:lang w:val="ru-RU"/>
        </w:rPr>
        <w:t xml:space="preserve"> </w:t>
      </w:r>
      <w:r w:rsidRPr="007E4297">
        <w:rPr>
          <w:sz w:val="22"/>
          <w:szCs w:val="22"/>
          <w:lang w:val="ru-RU"/>
        </w:rPr>
        <w:t>из</w:t>
      </w:r>
      <w:r w:rsidRPr="007E4297">
        <w:rPr>
          <w:spacing w:val="-16"/>
          <w:sz w:val="22"/>
          <w:szCs w:val="22"/>
          <w:lang w:val="ru-RU"/>
        </w:rPr>
        <w:t xml:space="preserve"> </w:t>
      </w:r>
      <w:r w:rsidRPr="007E4297">
        <w:rPr>
          <w:sz w:val="22"/>
          <w:szCs w:val="22"/>
          <w:lang w:val="ru-RU"/>
        </w:rPr>
        <w:t>различных</w:t>
      </w:r>
      <w:r w:rsidRPr="007E4297">
        <w:rPr>
          <w:spacing w:val="-16"/>
          <w:sz w:val="22"/>
          <w:szCs w:val="22"/>
          <w:lang w:val="ru-RU"/>
        </w:rPr>
        <w:t xml:space="preserve"> </w:t>
      </w:r>
      <w:r w:rsidRPr="007E4297">
        <w:rPr>
          <w:sz w:val="22"/>
          <w:szCs w:val="22"/>
          <w:lang w:val="ru-RU"/>
        </w:rPr>
        <w:t>материалов по образцу, рисунку, простейшему чертежу, эскизу, схеме</w:t>
      </w:r>
      <w:r w:rsidRPr="007E4297">
        <w:rPr>
          <w:spacing w:val="-1"/>
          <w:sz w:val="22"/>
          <w:szCs w:val="22"/>
          <w:lang w:val="ru-RU"/>
        </w:rPr>
        <w:t xml:space="preserve"> </w:t>
      </w:r>
      <w:r w:rsidRPr="007E4297">
        <w:rPr>
          <w:sz w:val="22"/>
          <w:szCs w:val="22"/>
          <w:lang w:val="ru-RU"/>
        </w:rPr>
        <w:t>с</w:t>
      </w:r>
      <w:r w:rsidRPr="007E4297">
        <w:rPr>
          <w:spacing w:val="-1"/>
          <w:sz w:val="22"/>
          <w:szCs w:val="22"/>
          <w:lang w:val="ru-RU"/>
        </w:rPr>
        <w:t xml:space="preserve"> </w:t>
      </w:r>
      <w:r w:rsidRPr="007E4297">
        <w:rPr>
          <w:sz w:val="22"/>
          <w:szCs w:val="22"/>
          <w:lang w:val="ru-RU"/>
        </w:rPr>
        <w:t>использованием</w:t>
      </w:r>
      <w:r w:rsidRPr="007E4297">
        <w:rPr>
          <w:spacing w:val="-1"/>
          <w:sz w:val="22"/>
          <w:szCs w:val="22"/>
          <w:lang w:val="ru-RU"/>
        </w:rPr>
        <w:t xml:space="preserve"> </w:t>
      </w:r>
      <w:r w:rsidRPr="007E4297">
        <w:rPr>
          <w:sz w:val="22"/>
          <w:szCs w:val="22"/>
          <w:lang w:val="ru-RU"/>
        </w:rPr>
        <w:t>общепринятых</w:t>
      </w:r>
      <w:r w:rsidRPr="007E4297">
        <w:rPr>
          <w:spacing w:val="-1"/>
          <w:sz w:val="22"/>
          <w:szCs w:val="22"/>
          <w:lang w:val="ru-RU"/>
        </w:rPr>
        <w:t xml:space="preserve"> </w:t>
      </w:r>
      <w:r w:rsidRPr="007E4297">
        <w:rPr>
          <w:sz w:val="22"/>
          <w:szCs w:val="22"/>
          <w:lang w:val="ru-RU"/>
        </w:rPr>
        <w:t>условных</w:t>
      </w:r>
      <w:r w:rsidRPr="007E4297">
        <w:rPr>
          <w:spacing w:val="-1"/>
          <w:sz w:val="22"/>
          <w:szCs w:val="22"/>
          <w:lang w:val="ru-RU"/>
        </w:rPr>
        <w:t xml:space="preserve"> </w:t>
      </w:r>
      <w:r w:rsidRPr="007E4297">
        <w:rPr>
          <w:sz w:val="22"/>
          <w:szCs w:val="22"/>
          <w:lang w:val="ru-RU"/>
        </w:rPr>
        <w:t>обозначений и по заданным условиям;</w:t>
      </w:r>
    </w:p>
    <w:p w:rsidR="003C786B" w:rsidRPr="007E4297" w:rsidRDefault="003C786B" w:rsidP="00C77D14">
      <w:pPr>
        <w:pStyle w:val="af6"/>
        <w:spacing w:before="1" w:line="254" w:lineRule="auto"/>
        <w:ind w:left="0"/>
        <w:jc w:val="left"/>
        <w:rPr>
          <w:spacing w:val="-2"/>
          <w:sz w:val="22"/>
          <w:szCs w:val="22"/>
          <w:lang w:val="ru-RU"/>
        </w:rPr>
      </w:pPr>
      <w:r w:rsidRPr="007E4297">
        <w:rPr>
          <w:sz w:val="22"/>
          <w:szCs w:val="22"/>
          <w:lang w:val="ru-RU"/>
        </w:rPr>
        <w:t>—выстраивать последовательность практических действий и технологических операций; подбирать мат</w:t>
      </w:r>
      <w:r w:rsidRPr="007E4297">
        <w:rPr>
          <w:sz w:val="22"/>
          <w:szCs w:val="22"/>
          <w:lang w:val="ru-RU"/>
        </w:rPr>
        <w:t>е</w:t>
      </w:r>
      <w:r w:rsidRPr="007E4297">
        <w:rPr>
          <w:sz w:val="22"/>
          <w:szCs w:val="22"/>
          <w:lang w:val="ru-RU"/>
        </w:rPr>
        <w:t>риал и инструменты;</w:t>
      </w:r>
      <w:r w:rsidRPr="007E4297">
        <w:rPr>
          <w:spacing w:val="-10"/>
          <w:sz w:val="22"/>
          <w:szCs w:val="22"/>
          <w:lang w:val="ru-RU"/>
        </w:rPr>
        <w:t xml:space="preserve"> </w:t>
      </w:r>
      <w:r w:rsidRPr="007E4297">
        <w:rPr>
          <w:sz w:val="22"/>
          <w:szCs w:val="22"/>
          <w:lang w:val="ru-RU"/>
        </w:rPr>
        <w:t>выполнять</w:t>
      </w:r>
      <w:r w:rsidRPr="007E4297">
        <w:rPr>
          <w:spacing w:val="-10"/>
          <w:sz w:val="22"/>
          <w:szCs w:val="22"/>
          <w:lang w:val="ru-RU"/>
        </w:rPr>
        <w:t xml:space="preserve"> </w:t>
      </w:r>
      <w:r w:rsidRPr="007E4297">
        <w:rPr>
          <w:sz w:val="22"/>
          <w:szCs w:val="22"/>
          <w:lang w:val="ru-RU"/>
        </w:rPr>
        <w:t>экономную</w:t>
      </w:r>
      <w:r w:rsidRPr="007E4297">
        <w:rPr>
          <w:spacing w:val="-10"/>
          <w:sz w:val="22"/>
          <w:szCs w:val="22"/>
          <w:lang w:val="ru-RU"/>
        </w:rPr>
        <w:t xml:space="preserve"> </w:t>
      </w:r>
      <w:r w:rsidRPr="007E4297">
        <w:rPr>
          <w:sz w:val="22"/>
          <w:szCs w:val="22"/>
          <w:lang w:val="ru-RU"/>
        </w:rPr>
        <w:t>разметку;</w:t>
      </w:r>
      <w:r w:rsidRPr="007E4297">
        <w:rPr>
          <w:spacing w:val="-10"/>
          <w:sz w:val="22"/>
          <w:szCs w:val="22"/>
          <w:lang w:val="ru-RU"/>
        </w:rPr>
        <w:t xml:space="preserve"> </w:t>
      </w:r>
      <w:r w:rsidRPr="007E4297">
        <w:rPr>
          <w:sz w:val="22"/>
          <w:szCs w:val="22"/>
          <w:lang w:val="ru-RU"/>
        </w:rPr>
        <w:t>сборку,</w:t>
      </w:r>
      <w:r w:rsidRPr="007E4297">
        <w:rPr>
          <w:spacing w:val="-10"/>
          <w:sz w:val="22"/>
          <w:szCs w:val="22"/>
          <w:lang w:val="ru-RU"/>
        </w:rPr>
        <w:t xml:space="preserve"> </w:t>
      </w:r>
      <w:r w:rsidRPr="007E4297">
        <w:rPr>
          <w:sz w:val="22"/>
          <w:szCs w:val="22"/>
          <w:lang w:val="ru-RU"/>
        </w:rPr>
        <w:t>отделку</w:t>
      </w:r>
      <w:r w:rsidRPr="007E4297">
        <w:rPr>
          <w:spacing w:val="-10"/>
          <w:sz w:val="22"/>
          <w:szCs w:val="22"/>
          <w:lang w:val="ru-RU"/>
        </w:rPr>
        <w:t xml:space="preserve"> </w:t>
      </w:r>
      <w:r w:rsidRPr="007E4297">
        <w:rPr>
          <w:sz w:val="22"/>
          <w:szCs w:val="22"/>
          <w:lang w:val="ru-RU"/>
        </w:rPr>
        <w:t>из</w:t>
      </w:r>
      <w:r w:rsidRPr="007E4297">
        <w:rPr>
          <w:spacing w:val="-2"/>
          <w:sz w:val="22"/>
          <w:szCs w:val="22"/>
          <w:lang w:val="ru-RU"/>
        </w:rPr>
        <w:t xml:space="preserve">делия; </w:t>
      </w:r>
    </w:p>
    <w:p w:rsidR="003C786B" w:rsidRPr="007E4297" w:rsidRDefault="003C786B" w:rsidP="00C77D14">
      <w:pPr>
        <w:pStyle w:val="af6"/>
        <w:spacing w:before="1" w:line="254" w:lineRule="auto"/>
        <w:ind w:left="0"/>
        <w:jc w:val="left"/>
        <w:rPr>
          <w:sz w:val="22"/>
          <w:szCs w:val="22"/>
          <w:lang w:val="ru-RU"/>
        </w:rPr>
      </w:pPr>
      <w:r w:rsidRPr="007E4297">
        <w:rPr>
          <w:w w:val="95"/>
          <w:sz w:val="22"/>
          <w:szCs w:val="22"/>
          <w:lang w:val="ru-RU"/>
        </w:rPr>
        <w:t>—</w:t>
      </w:r>
      <w:r w:rsidRPr="007E4297">
        <w:rPr>
          <w:spacing w:val="-2"/>
          <w:sz w:val="22"/>
          <w:szCs w:val="22"/>
          <w:lang w:val="ru-RU"/>
        </w:rPr>
        <w:t xml:space="preserve"> решать простые задачи на преобразование конструкций;</w:t>
      </w:r>
    </w:p>
    <w:p w:rsidR="003C786B" w:rsidRPr="007E4297" w:rsidRDefault="003C786B" w:rsidP="00C77D14">
      <w:pPr>
        <w:pStyle w:val="af6"/>
        <w:spacing w:before="14" w:line="254" w:lineRule="auto"/>
        <w:ind w:left="0"/>
        <w:jc w:val="left"/>
        <w:rPr>
          <w:sz w:val="22"/>
          <w:szCs w:val="22"/>
          <w:lang w:val="ru-RU"/>
        </w:rPr>
      </w:pPr>
      <w:r w:rsidRPr="007E4297">
        <w:rPr>
          <w:sz w:val="22"/>
          <w:szCs w:val="22"/>
          <w:lang w:val="ru-RU"/>
        </w:rPr>
        <w:t>—выполнять</w:t>
      </w:r>
      <w:r w:rsidRPr="007E4297">
        <w:rPr>
          <w:spacing w:val="-16"/>
          <w:sz w:val="22"/>
          <w:szCs w:val="22"/>
          <w:lang w:val="ru-RU"/>
        </w:rPr>
        <w:t xml:space="preserve"> </w:t>
      </w:r>
      <w:r w:rsidRPr="007E4297">
        <w:rPr>
          <w:sz w:val="22"/>
          <w:szCs w:val="22"/>
          <w:lang w:val="ru-RU"/>
        </w:rPr>
        <w:t>работу</w:t>
      </w:r>
      <w:r w:rsidRPr="007E4297">
        <w:rPr>
          <w:spacing w:val="-16"/>
          <w:sz w:val="22"/>
          <w:szCs w:val="22"/>
          <w:lang w:val="ru-RU"/>
        </w:rPr>
        <w:t xml:space="preserve"> </w:t>
      </w:r>
      <w:r w:rsidRPr="007E4297">
        <w:rPr>
          <w:sz w:val="22"/>
          <w:szCs w:val="22"/>
          <w:lang w:val="ru-RU"/>
        </w:rPr>
        <w:t>в</w:t>
      </w:r>
      <w:r w:rsidRPr="007E4297">
        <w:rPr>
          <w:spacing w:val="-16"/>
          <w:sz w:val="22"/>
          <w:szCs w:val="22"/>
          <w:lang w:val="ru-RU"/>
        </w:rPr>
        <w:t xml:space="preserve"> </w:t>
      </w:r>
      <w:r w:rsidRPr="007E4297">
        <w:rPr>
          <w:sz w:val="22"/>
          <w:szCs w:val="22"/>
          <w:lang w:val="ru-RU"/>
        </w:rPr>
        <w:t>соответствии</w:t>
      </w:r>
      <w:r w:rsidRPr="007E4297">
        <w:rPr>
          <w:spacing w:val="-16"/>
          <w:sz w:val="22"/>
          <w:szCs w:val="22"/>
          <w:lang w:val="ru-RU"/>
        </w:rPr>
        <w:t xml:space="preserve"> </w:t>
      </w:r>
      <w:r w:rsidRPr="007E4297">
        <w:rPr>
          <w:sz w:val="22"/>
          <w:szCs w:val="22"/>
          <w:lang w:val="ru-RU"/>
        </w:rPr>
        <w:t>с</w:t>
      </w:r>
      <w:r w:rsidRPr="007E4297">
        <w:rPr>
          <w:spacing w:val="-16"/>
          <w:sz w:val="22"/>
          <w:szCs w:val="22"/>
          <w:lang w:val="ru-RU"/>
        </w:rPr>
        <w:t xml:space="preserve"> </w:t>
      </w:r>
      <w:r w:rsidRPr="007E4297">
        <w:rPr>
          <w:sz w:val="22"/>
          <w:szCs w:val="22"/>
          <w:lang w:val="ru-RU"/>
        </w:rPr>
        <w:t>инструкцией,</w:t>
      </w:r>
      <w:r w:rsidRPr="007E4297">
        <w:rPr>
          <w:spacing w:val="-16"/>
          <w:sz w:val="22"/>
          <w:szCs w:val="22"/>
          <w:lang w:val="ru-RU"/>
        </w:rPr>
        <w:t xml:space="preserve"> </w:t>
      </w:r>
      <w:r w:rsidRPr="007E4297">
        <w:rPr>
          <w:sz w:val="22"/>
          <w:szCs w:val="22"/>
          <w:lang w:val="ru-RU"/>
        </w:rPr>
        <w:t>устной</w:t>
      </w:r>
      <w:r w:rsidRPr="007E4297">
        <w:rPr>
          <w:spacing w:val="-16"/>
          <w:sz w:val="22"/>
          <w:szCs w:val="22"/>
          <w:lang w:val="ru-RU"/>
        </w:rPr>
        <w:t xml:space="preserve"> </w:t>
      </w:r>
      <w:r w:rsidRPr="007E4297">
        <w:rPr>
          <w:sz w:val="22"/>
          <w:szCs w:val="22"/>
          <w:lang w:val="ru-RU"/>
        </w:rPr>
        <w:t xml:space="preserve">или </w:t>
      </w:r>
      <w:r w:rsidRPr="007E4297">
        <w:rPr>
          <w:spacing w:val="-2"/>
          <w:sz w:val="22"/>
          <w:szCs w:val="22"/>
          <w:lang w:val="ru-RU"/>
        </w:rPr>
        <w:t>письменной;</w:t>
      </w:r>
    </w:p>
    <w:p w:rsidR="003C786B" w:rsidRPr="007E4297" w:rsidRDefault="003C786B" w:rsidP="00C77D14">
      <w:pPr>
        <w:pStyle w:val="af6"/>
        <w:spacing w:line="254" w:lineRule="auto"/>
        <w:ind w:left="0"/>
        <w:jc w:val="left"/>
        <w:rPr>
          <w:sz w:val="22"/>
          <w:szCs w:val="22"/>
          <w:lang w:val="ru-RU"/>
        </w:rPr>
      </w:pPr>
      <w:r w:rsidRPr="007E4297">
        <w:rPr>
          <w:spacing w:val="-2"/>
          <w:sz w:val="22"/>
          <w:szCs w:val="22"/>
          <w:lang w:val="ru-RU"/>
        </w:rPr>
        <w:t>—соотносить</w:t>
      </w:r>
      <w:r w:rsidRPr="007E4297">
        <w:rPr>
          <w:spacing w:val="-6"/>
          <w:sz w:val="22"/>
          <w:szCs w:val="22"/>
          <w:lang w:val="ru-RU"/>
        </w:rPr>
        <w:t xml:space="preserve"> </w:t>
      </w:r>
      <w:r w:rsidRPr="007E4297">
        <w:rPr>
          <w:spacing w:val="-2"/>
          <w:sz w:val="22"/>
          <w:szCs w:val="22"/>
          <w:lang w:val="ru-RU"/>
        </w:rPr>
        <w:t>результат</w:t>
      </w:r>
      <w:r w:rsidRPr="007E4297">
        <w:rPr>
          <w:spacing w:val="-6"/>
          <w:sz w:val="22"/>
          <w:szCs w:val="22"/>
          <w:lang w:val="ru-RU"/>
        </w:rPr>
        <w:t xml:space="preserve"> </w:t>
      </w:r>
      <w:r w:rsidRPr="007E4297">
        <w:rPr>
          <w:spacing w:val="-2"/>
          <w:sz w:val="22"/>
          <w:szCs w:val="22"/>
          <w:lang w:val="ru-RU"/>
        </w:rPr>
        <w:t>работы</w:t>
      </w:r>
      <w:r w:rsidRPr="007E4297">
        <w:rPr>
          <w:spacing w:val="-6"/>
          <w:sz w:val="22"/>
          <w:szCs w:val="22"/>
          <w:lang w:val="ru-RU"/>
        </w:rPr>
        <w:t xml:space="preserve"> </w:t>
      </w:r>
      <w:r w:rsidRPr="007E4297">
        <w:rPr>
          <w:spacing w:val="-2"/>
          <w:sz w:val="22"/>
          <w:szCs w:val="22"/>
          <w:lang w:val="ru-RU"/>
        </w:rPr>
        <w:t>с</w:t>
      </w:r>
      <w:r w:rsidRPr="007E4297">
        <w:rPr>
          <w:spacing w:val="-6"/>
          <w:sz w:val="22"/>
          <w:szCs w:val="22"/>
          <w:lang w:val="ru-RU"/>
        </w:rPr>
        <w:t xml:space="preserve"> </w:t>
      </w:r>
      <w:r w:rsidRPr="007E4297">
        <w:rPr>
          <w:spacing w:val="-2"/>
          <w:sz w:val="22"/>
          <w:szCs w:val="22"/>
          <w:lang w:val="ru-RU"/>
        </w:rPr>
        <w:t>заданным</w:t>
      </w:r>
      <w:r w:rsidRPr="007E4297">
        <w:rPr>
          <w:spacing w:val="-6"/>
          <w:sz w:val="22"/>
          <w:szCs w:val="22"/>
          <w:lang w:val="ru-RU"/>
        </w:rPr>
        <w:t xml:space="preserve"> </w:t>
      </w:r>
      <w:r w:rsidRPr="007E4297">
        <w:rPr>
          <w:spacing w:val="-2"/>
          <w:sz w:val="22"/>
          <w:szCs w:val="22"/>
          <w:lang w:val="ru-RU"/>
        </w:rPr>
        <w:t>алгоритмом,</w:t>
      </w:r>
      <w:r w:rsidRPr="007E4297">
        <w:rPr>
          <w:spacing w:val="-6"/>
          <w:sz w:val="22"/>
          <w:szCs w:val="22"/>
          <w:lang w:val="ru-RU"/>
        </w:rPr>
        <w:t xml:space="preserve"> </w:t>
      </w:r>
      <w:r w:rsidRPr="007E4297">
        <w:rPr>
          <w:spacing w:val="-2"/>
          <w:sz w:val="22"/>
          <w:szCs w:val="22"/>
          <w:lang w:val="ru-RU"/>
        </w:rPr>
        <w:t>прове</w:t>
      </w:r>
      <w:r w:rsidRPr="007E4297">
        <w:rPr>
          <w:sz w:val="22"/>
          <w:szCs w:val="22"/>
          <w:lang w:val="ru-RU"/>
        </w:rPr>
        <w:t>рять</w:t>
      </w:r>
      <w:r w:rsidRPr="007E4297">
        <w:rPr>
          <w:spacing w:val="-5"/>
          <w:sz w:val="22"/>
          <w:szCs w:val="22"/>
          <w:lang w:val="ru-RU"/>
        </w:rPr>
        <w:t xml:space="preserve"> </w:t>
      </w:r>
      <w:r w:rsidRPr="007E4297">
        <w:rPr>
          <w:sz w:val="22"/>
          <w:szCs w:val="22"/>
          <w:lang w:val="ru-RU"/>
        </w:rPr>
        <w:t>изделия</w:t>
      </w:r>
      <w:r w:rsidRPr="007E4297">
        <w:rPr>
          <w:spacing w:val="-5"/>
          <w:sz w:val="22"/>
          <w:szCs w:val="22"/>
          <w:lang w:val="ru-RU"/>
        </w:rPr>
        <w:t xml:space="preserve"> </w:t>
      </w:r>
      <w:r w:rsidRPr="007E4297">
        <w:rPr>
          <w:sz w:val="22"/>
          <w:szCs w:val="22"/>
          <w:lang w:val="ru-RU"/>
        </w:rPr>
        <w:t>в</w:t>
      </w:r>
      <w:r w:rsidRPr="007E4297">
        <w:rPr>
          <w:spacing w:val="-5"/>
          <w:sz w:val="22"/>
          <w:szCs w:val="22"/>
          <w:lang w:val="ru-RU"/>
        </w:rPr>
        <w:t xml:space="preserve"> </w:t>
      </w:r>
      <w:r w:rsidRPr="007E4297">
        <w:rPr>
          <w:sz w:val="22"/>
          <w:szCs w:val="22"/>
          <w:lang w:val="ru-RU"/>
        </w:rPr>
        <w:t>действии,</w:t>
      </w:r>
      <w:r w:rsidRPr="007E4297">
        <w:rPr>
          <w:spacing w:val="-5"/>
          <w:sz w:val="22"/>
          <w:szCs w:val="22"/>
          <w:lang w:val="ru-RU"/>
        </w:rPr>
        <w:t xml:space="preserve"> </w:t>
      </w:r>
      <w:r w:rsidRPr="007E4297">
        <w:rPr>
          <w:sz w:val="22"/>
          <w:szCs w:val="22"/>
          <w:lang w:val="ru-RU"/>
        </w:rPr>
        <w:t>вносить</w:t>
      </w:r>
      <w:r w:rsidRPr="007E4297">
        <w:rPr>
          <w:spacing w:val="-5"/>
          <w:sz w:val="22"/>
          <w:szCs w:val="22"/>
          <w:lang w:val="ru-RU"/>
        </w:rPr>
        <w:t xml:space="preserve"> </w:t>
      </w:r>
      <w:r w:rsidRPr="007E4297">
        <w:rPr>
          <w:sz w:val="22"/>
          <w:szCs w:val="22"/>
          <w:lang w:val="ru-RU"/>
        </w:rPr>
        <w:t>необходимые</w:t>
      </w:r>
      <w:r w:rsidRPr="007E4297">
        <w:rPr>
          <w:spacing w:val="-5"/>
          <w:sz w:val="22"/>
          <w:szCs w:val="22"/>
          <w:lang w:val="ru-RU"/>
        </w:rPr>
        <w:t xml:space="preserve"> </w:t>
      </w:r>
      <w:r w:rsidRPr="007E4297">
        <w:rPr>
          <w:sz w:val="22"/>
          <w:szCs w:val="22"/>
          <w:lang w:val="ru-RU"/>
        </w:rPr>
        <w:t>дополнения и изменения;</w:t>
      </w:r>
    </w:p>
    <w:p w:rsidR="003C786B" w:rsidRPr="007E4297" w:rsidRDefault="003C786B" w:rsidP="00C77D14">
      <w:pPr>
        <w:pStyle w:val="af6"/>
        <w:spacing w:before="1" w:line="254" w:lineRule="auto"/>
        <w:ind w:left="0"/>
        <w:jc w:val="left"/>
        <w:rPr>
          <w:sz w:val="22"/>
          <w:szCs w:val="22"/>
          <w:lang w:val="ru-RU"/>
        </w:rPr>
      </w:pPr>
      <w:r w:rsidRPr="007E4297">
        <w:rPr>
          <w:spacing w:val="-2"/>
          <w:sz w:val="22"/>
          <w:szCs w:val="22"/>
          <w:lang w:val="ru-RU"/>
        </w:rPr>
        <w:t>—классифицировать изделия</w:t>
      </w:r>
      <w:r w:rsidRPr="007E4297">
        <w:rPr>
          <w:spacing w:val="-3"/>
          <w:sz w:val="22"/>
          <w:szCs w:val="22"/>
          <w:lang w:val="ru-RU"/>
        </w:rPr>
        <w:t xml:space="preserve"> </w:t>
      </w:r>
      <w:r w:rsidRPr="007E4297">
        <w:rPr>
          <w:spacing w:val="-2"/>
          <w:sz w:val="22"/>
          <w:szCs w:val="22"/>
          <w:lang w:val="ru-RU"/>
        </w:rPr>
        <w:t>по самостоятельно</w:t>
      </w:r>
      <w:r w:rsidRPr="007E4297">
        <w:rPr>
          <w:spacing w:val="-3"/>
          <w:sz w:val="22"/>
          <w:szCs w:val="22"/>
          <w:lang w:val="ru-RU"/>
        </w:rPr>
        <w:t xml:space="preserve"> </w:t>
      </w:r>
      <w:r w:rsidRPr="007E4297">
        <w:rPr>
          <w:spacing w:val="-2"/>
          <w:sz w:val="22"/>
          <w:szCs w:val="22"/>
          <w:lang w:val="ru-RU"/>
        </w:rPr>
        <w:t>предложенно</w:t>
      </w:r>
      <w:r w:rsidRPr="007E4297">
        <w:rPr>
          <w:sz w:val="22"/>
          <w:szCs w:val="22"/>
          <w:lang w:val="ru-RU"/>
        </w:rPr>
        <w:t>му существенному признаку (используемый материал, форма, размер, назначение, способ сборки);</w:t>
      </w:r>
    </w:p>
    <w:p w:rsidR="003C786B" w:rsidRPr="007E4297" w:rsidRDefault="003C786B" w:rsidP="00C77D14">
      <w:pPr>
        <w:pStyle w:val="af6"/>
        <w:spacing w:before="3" w:line="244" w:lineRule="auto"/>
        <w:ind w:left="0"/>
        <w:jc w:val="left"/>
        <w:rPr>
          <w:spacing w:val="-2"/>
          <w:w w:val="95"/>
          <w:sz w:val="22"/>
          <w:szCs w:val="22"/>
          <w:lang w:val="ru-RU"/>
        </w:rPr>
      </w:pPr>
      <w:r w:rsidRPr="007E4297">
        <w:rPr>
          <w:sz w:val="22"/>
          <w:szCs w:val="22"/>
          <w:lang w:val="ru-RU"/>
        </w:rPr>
        <w:t>—выполнять действия анализа и синтеза, сравнения, классификации предметов/изделий с учетом указанных критериев;</w:t>
      </w:r>
    </w:p>
    <w:p w:rsidR="003C786B" w:rsidRPr="007E4297" w:rsidRDefault="003C786B" w:rsidP="00C77D14">
      <w:pPr>
        <w:pStyle w:val="af6"/>
        <w:spacing w:before="68" w:line="244" w:lineRule="auto"/>
        <w:ind w:left="0"/>
        <w:jc w:val="left"/>
        <w:rPr>
          <w:sz w:val="22"/>
          <w:szCs w:val="22"/>
          <w:lang w:val="ru-RU"/>
        </w:rPr>
      </w:pPr>
      <w:r w:rsidRPr="007E4297">
        <w:rPr>
          <w:sz w:val="22"/>
          <w:szCs w:val="22"/>
          <w:lang w:val="ru-RU"/>
        </w:rPr>
        <w:t>—анализировать устройство простых изделий по образцу, рисунку,</w:t>
      </w:r>
      <w:r w:rsidRPr="007E4297">
        <w:rPr>
          <w:spacing w:val="-5"/>
          <w:sz w:val="22"/>
          <w:szCs w:val="22"/>
          <w:lang w:val="ru-RU"/>
        </w:rPr>
        <w:t xml:space="preserve"> </w:t>
      </w:r>
      <w:r w:rsidRPr="007E4297">
        <w:rPr>
          <w:sz w:val="22"/>
          <w:szCs w:val="22"/>
          <w:lang w:val="ru-RU"/>
        </w:rPr>
        <w:t>выделять</w:t>
      </w:r>
      <w:r w:rsidRPr="007E4297">
        <w:rPr>
          <w:spacing w:val="-5"/>
          <w:sz w:val="22"/>
          <w:szCs w:val="22"/>
          <w:lang w:val="ru-RU"/>
        </w:rPr>
        <w:t xml:space="preserve"> </w:t>
      </w:r>
      <w:r w:rsidRPr="007E4297">
        <w:rPr>
          <w:sz w:val="22"/>
          <w:szCs w:val="22"/>
          <w:lang w:val="ru-RU"/>
        </w:rPr>
        <w:t>основные</w:t>
      </w:r>
      <w:r w:rsidRPr="007E4297">
        <w:rPr>
          <w:spacing w:val="-5"/>
          <w:sz w:val="22"/>
          <w:szCs w:val="22"/>
          <w:lang w:val="ru-RU"/>
        </w:rPr>
        <w:t xml:space="preserve"> </w:t>
      </w:r>
      <w:r w:rsidRPr="007E4297">
        <w:rPr>
          <w:sz w:val="22"/>
          <w:szCs w:val="22"/>
          <w:lang w:val="ru-RU"/>
        </w:rPr>
        <w:t>и</w:t>
      </w:r>
      <w:r w:rsidRPr="007E4297">
        <w:rPr>
          <w:spacing w:val="-5"/>
          <w:sz w:val="22"/>
          <w:szCs w:val="22"/>
          <w:lang w:val="ru-RU"/>
        </w:rPr>
        <w:t xml:space="preserve"> </w:t>
      </w:r>
      <w:r w:rsidRPr="007E4297">
        <w:rPr>
          <w:sz w:val="22"/>
          <w:szCs w:val="22"/>
          <w:lang w:val="ru-RU"/>
        </w:rPr>
        <w:t>второстепенные</w:t>
      </w:r>
      <w:r w:rsidRPr="007E4297">
        <w:rPr>
          <w:spacing w:val="-5"/>
          <w:sz w:val="22"/>
          <w:szCs w:val="22"/>
          <w:lang w:val="ru-RU"/>
        </w:rPr>
        <w:t xml:space="preserve"> </w:t>
      </w:r>
      <w:r w:rsidRPr="007E4297">
        <w:rPr>
          <w:sz w:val="22"/>
          <w:szCs w:val="22"/>
          <w:lang w:val="ru-RU"/>
        </w:rPr>
        <w:t xml:space="preserve">составляющие </w:t>
      </w:r>
      <w:r w:rsidRPr="007E4297">
        <w:rPr>
          <w:spacing w:val="-2"/>
          <w:sz w:val="22"/>
          <w:szCs w:val="22"/>
          <w:lang w:val="ru-RU"/>
        </w:rPr>
        <w:t>конструкции.</w:t>
      </w:r>
    </w:p>
    <w:p w:rsidR="003C786B" w:rsidRPr="007E4297" w:rsidRDefault="003C786B" w:rsidP="00C77D14">
      <w:pPr>
        <w:spacing w:line="240" w:lineRule="auto"/>
        <w:ind w:firstLine="0"/>
        <w:rPr>
          <w:rFonts w:cs="Times New Roman"/>
          <w:b/>
          <w:sz w:val="22"/>
        </w:rPr>
      </w:pPr>
      <w:r w:rsidRPr="007E4297">
        <w:rPr>
          <w:rFonts w:cs="Times New Roman"/>
          <w:b/>
          <w:spacing w:val="-2"/>
          <w:w w:val="105"/>
          <w:sz w:val="22"/>
        </w:rPr>
        <w:t>Работа с информацией</w:t>
      </w:r>
      <w:r w:rsidRPr="007E4297">
        <w:rPr>
          <w:rFonts w:cs="Times New Roman"/>
          <w:b/>
          <w:spacing w:val="-2"/>
          <w:w w:val="125"/>
          <w:sz w:val="22"/>
        </w:rPr>
        <w:t>:</w:t>
      </w:r>
    </w:p>
    <w:p w:rsidR="003C786B" w:rsidRPr="007E4297" w:rsidRDefault="003C786B" w:rsidP="00C77D14">
      <w:pPr>
        <w:pStyle w:val="af6"/>
        <w:ind w:left="0"/>
        <w:jc w:val="left"/>
        <w:rPr>
          <w:sz w:val="22"/>
          <w:szCs w:val="22"/>
          <w:lang w:val="ru-RU"/>
        </w:rPr>
      </w:pPr>
      <w:r w:rsidRPr="007E4297">
        <w:rPr>
          <w:sz w:val="22"/>
          <w:szCs w:val="22"/>
          <w:lang w:val="ru-RU"/>
        </w:rPr>
        <w:t>—находить необходимую для выполнения работы информацию,</w:t>
      </w:r>
      <w:r w:rsidRPr="007E4297">
        <w:rPr>
          <w:spacing w:val="-16"/>
          <w:sz w:val="22"/>
          <w:szCs w:val="22"/>
          <w:lang w:val="ru-RU"/>
        </w:rPr>
        <w:t xml:space="preserve"> </w:t>
      </w:r>
      <w:r w:rsidRPr="007E4297">
        <w:rPr>
          <w:sz w:val="22"/>
          <w:szCs w:val="22"/>
          <w:lang w:val="ru-RU"/>
        </w:rPr>
        <w:t>пользуясь</w:t>
      </w:r>
      <w:r w:rsidRPr="007E4297">
        <w:rPr>
          <w:spacing w:val="-16"/>
          <w:sz w:val="22"/>
          <w:szCs w:val="22"/>
          <w:lang w:val="ru-RU"/>
        </w:rPr>
        <w:t xml:space="preserve"> </w:t>
      </w:r>
      <w:r w:rsidRPr="007E4297">
        <w:rPr>
          <w:sz w:val="22"/>
          <w:szCs w:val="22"/>
          <w:lang w:val="ru-RU"/>
        </w:rPr>
        <w:t>различными</w:t>
      </w:r>
      <w:r w:rsidRPr="007E4297">
        <w:rPr>
          <w:spacing w:val="-16"/>
          <w:sz w:val="22"/>
          <w:szCs w:val="22"/>
          <w:lang w:val="ru-RU"/>
        </w:rPr>
        <w:t xml:space="preserve"> </w:t>
      </w:r>
      <w:r w:rsidRPr="007E4297">
        <w:rPr>
          <w:sz w:val="22"/>
          <w:szCs w:val="22"/>
          <w:lang w:val="ru-RU"/>
        </w:rPr>
        <w:t>источниками,</w:t>
      </w:r>
      <w:r w:rsidRPr="007E4297">
        <w:rPr>
          <w:spacing w:val="-16"/>
          <w:sz w:val="22"/>
          <w:szCs w:val="22"/>
          <w:lang w:val="ru-RU"/>
        </w:rPr>
        <w:t xml:space="preserve"> </w:t>
      </w:r>
      <w:r w:rsidRPr="007E4297">
        <w:rPr>
          <w:sz w:val="22"/>
          <w:szCs w:val="22"/>
          <w:lang w:val="ru-RU"/>
        </w:rPr>
        <w:t>ан</w:t>
      </w:r>
      <w:r w:rsidRPr="007E4297">
        <w:rPr>
          <w:sz w:val="22"/>
          <w:szCs w:val="22"/>
          <w:lang w:val="ru-RU"/>
        </w:rPr>
        <w:t>а</w:t>
      </w:r>
      <w:r w:rsidRPr="007E4297">
        <w:rPr>
          <w:sz w:val="22"/>
          <w:szCs w:val="22"/>
          <w:lang w:val="ru-RU"/>
        </w:rPr>
        <w:t>лизировать</w:t>
      </w:r>
      <w:r w:rsidRPr="007E4297">
        <w:rPr>
          <w:spacing w:val="-16"/>
          <w:sz w:val="22"/>
          <w:szCs w:val="22"/>
          <w:lang w:val="ru-RU"/>
        </w:rPr>
        <w:t xml:space="preserve"> </w:t>
      </w:r>
      <w:r w:rsidRPr="007E4297">
        <w:rPr>
          <w:sz w:val="22"/>
          <w:szCs w:val="22"/>
          <w:lang w:val="ru-RU"/>
        </w:rPr>
        <w:t xml:space="preserve">её и отбирать в соответствии с решаемой задачей; </w:t>
      </w:r>
    </w:p>
    <w:p w:rsidR="003C786B" w:rsidRPr="007E4297" w:rsidRDefault="003C786B" w:rsidP="00C77D14">
      <w:pPr>
        <w:pStyle w:val="af6"/>
        <w:spacing w:line="249" w:lineRule="auto"/>
        <w:ind w:left="0"/>
        <w:jc w:val="left"/>
        <w:rPr>
          <w:sz w:val="22"/>
          <w:szCs w:val="22"/>
          <w:lang w:val="ru-RU"/>
        </w:rPr>
      </w:pPr>
      <w:r w:rsidRPr="007E4297">
        <w:rPr>
          <w:w w:val="95"/>
          <w:sz w:val="22"/>
          <w:szCs w:val="22"/>
          <w:lang w:val="ru-RU"/>
        </w:rPr>
        <w:t>—</w:t>
      </w:r>
      <w:r w:rsidRPr="007E4297">
        <w:rPr>
          <w:sz w:val="22"/>
          <w:szCs w:val="22"/>
          <w:lang w:val="ru-RU"/>
        </w:rPr>
        <w:t xml:space="preserve"> на основе анализа информации производить выбор наиболее эффективных способов работы;</w:t>
      </w:r>
    </w:p>
    <w:p w:rsidR="003C786B" w:rsidRPr="007E4297" w:rsidRDefault="003C786B" w:rsidP="00C77D14">
      <w:pPr>
        <w:pStyle w:val="af6"/>
        <w:spacing w:line="249" w:lineRule="auto"/>
        <w:ind w:left="0"/>
        <w:jc w:val="left"/>
        <w:rPr>
          <w:sz w:val="22"/>
          <w:szCs w:val="22"/>
          <w:lang w:val="ru-RU"/>
        </w:rPr>
      </w:pPr>
      <w:r w:rsidRPr="007E4297">
        <w:rPr>
          <w:sz w:val="22"/>
          <w:szCs w:val="22"/>
          <w:lang w:val="ru-RU"/>
        </w:rPr>
        <w:t>—использовать</w:t>
      </w:r>
      <w:r w:rsidRPr="007E4297">
        <w:rPr>
          <w:spacing w:val="-11"/>
          <w:sz w:val="22"/>
          <w:szCs w:val="22"/>
          <w:lang w:val="ru-RU"/>
        </w:rPr>
        <w:t xml:space="preserve"> </w:t>
      </w:r>
      <w:r w:rsidRPr="007E4297">
        <w:rPr>
          <w:sz w:val="22"/>
          <w:szCs w:val="22"/>
          <w:lang w:val="ru-RU"/>
        </w:rPr>
        <w:t>знаково-символические</w:t>
      </w:r>
      <w:r w:rsidRPr="007E4297">
        <w:rPr>
          <w:spacing w:val="-11"/>
          <w:sz w:val="22"/>
          <w:szCs w:val="22"/>
          <w:lang w:val="ru-RU"/>
        </w:rPr>
        <w:t xml:space="preserve"> </w:t>
      </w:r>
      <w:r w:rsidRPr="007E4297">
        <w:rPr>
          <w:sz w:val="22"/>
          <w:szCs w:val="22"/>
          <w:lang w:val="ru-RU"/>
        </w:rPr>
        <w:t>средства</w:t>
      </w:r>
      <w:r w:rsidRPr="007E4297">
        <w:rPr>
          <w:spacing w:val="-11"/>
          <w:sz w:val="22"/>
          <w:szCs w:val="22"/>
          <w:lang w:val="ru-RU"/>
        </w:rPr>
        <w:t xml:space="preserve"> </w:t>
      </w:r>
      <w:r w:rsidRPr="007E4297">
        <w:rPr>
          <w:sz w:val="22"/>
          <w:szCs w:val="22"/>
          <w:lang w:val="ru-RU"/>
        </w:rPr>
        <w:t>для</w:t>
      </w:r>
      <w:r w:rsidRPr="007E4297">
        <w:rPr>
          <w:spacing w:val="-11"/>
          <w:sz w:val="22"/>
          <w:szCs w:val="22"/>
          <w:lang w:val="ru-RU"/>
        </w:rPr>
        <w:t xml:space="preserve"> </w:t>
      </w:r>
      <w:r w:rsidRPr="007E4297">
        <w:rPr>
          <w:sz w:val="22"/>
          <w:szCs w:val="22"/>
          <w:lang w:val="ru-RU"/>
        </w:rPr>
        <w:t xml:space="preserve">решения задач в умственной или материализованной форме, выполнять действия моделирования, работать с моделями; </w:t>
      </w:r>
    </w:p>
    <w:p w:rsidR="003C786B" w:rsidRPr="007E4297" w:rsidRDefault="003C786B" w:rsidP="00C77D14">
      <w:pPr>
        <w:pStyle w:val="af6"/>
        <w:spacing w:line="249" w:lineRule="auto"/>
        <w:ind w:left="0"/>
        <w:jc w:val="left"/>
        <w:rPr>
          <w:sz w:val="22"/>
          <w:szCs w:val="22"/>
          <w:lang w:val="ru-RU"/>
        </w:rPr>
      </w:pPr>
      <w:r w:rsidRPr="007E4297">
        <w:rPr>
          <w:w w:val="95"/>
          <w:sz w:val="22"/>
          <w:szCs w:val="22"/>
          <w:lang w:val="ru-RU"/>
        </w:rPr>
        <w:t>—</w:t>
      </w:r>
      <w:r w:rsidRPr="007E4297">
        <w:rPr>
          <w:sz w:val="22"/>
          <w:szCs w:val="22"/>
          <w:lang w:val="ru-RU"/>
        </w:rPr>
        <w:t xml:space="preserve"> осуществлять поиск дополнительной информации по тематике творческих и проектных работ;</w:t>
      </w:r>
    </w:p>
    <w:p w:rsidR="003C786B" w:rsidRPr="007E4297" w:rsidRDefault="003C786B" w:rsidP="00C77D14">
      <w:pPr>
        <w:pStyle w:val="af6"/>
        <w:spacing w:line="249" w:lineRule="auto"/>
        <w:ind w:left="0"/>
        <w:jc w:val="left"/>
        <w:rPr>
          <w:sz w:val="22"/>
          <w:szCs w:val="22"/>
          <w:lang w:val="ru-RU"/>
        </w:rPr>
      </w:pPr>
      <w:r w:rsidRPr="007E4297">
        <w:rPr>
          <w:sz w:val="22"/>
          <w:szCs w:val="22"/>
          <w:lang w:val="ru-RU"/>
        </w:rPr>
        <w:t>—использовать</w:t>
      </w:r>
      <w:r w:rsidRPr="007E4297">
        <w:rPr>
          <w:spacing w:val="-16"/>
          <w:sz w:val="22"/>
          <w:szCs w:val="22"/>
          <w:lang w:val="ru-RU"/>
        </w:rPr>
        <w:t xml:space="preserve"> </w:t>
      </w:r>
      <w:r w:rsidRPr="007E4297">
        <w:rPr>
          <w:sz w:val="22"/>
          <w:szCs w:val="22"/>
          <w:lang w:val="ru-RU"/>
        </w:rPr>
        <w:t>рисунки</w:t>
      </w:r>
      <w:r w:rsidRPr="007E4297">
        <w:rPr>
          <w:spacing w:val="-15"/>
          <w:sz w:val="22"/>
          <w:szCs w:val="22"/>
          <w:lang w:val="ru-RU"/>
        </w:rPr>
        <w:t xml:space="preserve"> </w:t>
      </w:r>
      <w:r w:rsidRPr="007E4297">
        <w:rPr>
          <w:sz w:val="22"/>
          <w:szCs w:val="22"/>
          <w:lang w:val="ru-RU"/>
        </w:rPr>
        <w:t>из</w:t>
      </w:r>
      <w:r w:rsidRPr="007E4297">
        <w:rPr>
          <w:spacing w:val="-16"/>
          <w:sz w:val="22"/>
          <w:szCs w:val="22"/>
          <w:lang w:val="ru-RU"/>
        </w:rPr>
        <w:t xml:space="preserve"> </w:t>
      </w:r>
      <w:r w:rsidRPr="007E4297">
        <w:rPr>
          <w:sz w:val="22"/>
          <w:szCs w:val="22"/>
          <w:lang w:val="ru-RU"/>
        </w:rPr>
        <w:t>ресурса</w:t>
      </w:r>
      <w:r w:rsidRPr="007E4297">
        <w:rPr>
          <w:spacing w:val="-15"/>
          <w:sz w:val="22"/>
          <w:szCs w:val="22"/>
          <w:lang w:val="ru-RU"/>
        </w:rPr>
        <w:t xml:space="preserve"> </w:t>
      </w:r>
      <w:r w:rsidRPr="007E4297">
        <w:rPr>
          <w:sz w:val="22"/>
          <w:szCs w:val="22"/>
          <w:lang w:val="ru-RU"/>
        </w:rPr>
        <w:t>компьютера</w:t>
      </w:r>
      <w:r w:rsidRPr="007E4297">
        <w:rPr>
          <w:spacing w:val="-16"/>
          <w:sz w:val="22"/>
          <w:szCs w:val="22"/>
          <w:lang w:val="ru-RU"/>
        </w:rPr>
        <w:t xml:space="preserve"> </w:t>
      </w:r>
      <w:r w:rsidRPr="007E4297">
        <w:rPr>
          <w:sz w:val="22"/>
          <w:szCs w:val="22"/>
          <w:lang w:val="ru-RU"/>
        </w:rPr>
        <w:t>в</w:t>
      </w:r>
      <w:r w:rsidRPr="007E4297">
        <w:rPr>
          <w:spacing w:val="-15"/>
          <w:sz w:val="22"/>
          <w:szCs w:val="22"/>
          <w:lang w:val="ru-RU"/>
        </w:rPr>
        <w:t xml:space="preserve"> </w:t>
      </w:r>
      <w:r w:rsidRPr="007E4297">
        <w:rPr>
          <w:sz w:val="22"/>
          <w:szCs w:val="22"/>
          <w:lang w:val="ru-RU"/>
        </w:rPr>
        <w:t>оформлении изделий и др.;</w:t>
      </w:r>
    </w:p>
    <w:p w:rsidR="003C786B" w:rsidRPr="007E4297" w:rsidRDefault="003C786B" w:rsidP="00C77D14">
      <w:pPr>
        <w:pStyle w:val="af6"/>
        <w:spacing w:line="249" w:lineRule="auto"/>
        <w:ind w:left="0"/>
        <w:jc w:val="left"/>
        <w:rPr>
          <w:sz w:val="22"/>
          <w:szCs w:val="22"/>
          <w:lang w:val="ru-RU"/>
        </w:rPr>
      </w:pPr>
      <w:r w:rsidRPr="007E4297">
        <w:rPr>
          <w:sz w:val="22"/>
          <w:szCs w:val="22"/>
          <w:lang w:val="ru-RU"/>
        </w:rPr>
        <w:t>—использовать</w:t>
      </w:r>
      <w:r w:rsidRPr="007E4297">
        <w:rPr>
          <w:spacing w:val="-16"/>
          <w:sz w:val="22"/>
          <w:szCs w:val="22"/>
          <w:lang w:val="ru-RU"/>
        </w:rPr>
        <w:t xml:space="preserve"> </w:t>
      </w:r>
      <w:r w:rsidRPr="007E4297">
        <w:rPr>
          <w:sz w:val="22"/>
          <w:szCs w:val="22"/>
          <w:lang w:val="ru-RU"/>
        </w:rPr>
        <w:t>средства</w:t>
      </w:r>
      <w:r w:rsidRPr="007E4297">
        <w:rPr>
          <w:spacing w:val="-16"/>
          <w:sz w:val="22"/>
          <w:szCs w:val="22"/>
          <w:lang w:val="ru-RU"/>
        </w:rPr>
        <w:t xml:space="preserve"> </w:t>
      </w:r>
      <w:r w:rsidRPr="007E4297">
        <w:rPr>
          <w:sz w:val="22"/>
          <w:szCs w:val="22"/>
          <w:lang w:val="ru-RU"/>
        </w:rPr>
        <w:t>информационно-коммуникационных технологий</w:t>
      </w:r>
      <w:r w:rsidRPr="007E4297">
        <w:rPr>
          <w:spacing w:val="40"/>
          <w:sz w:val="22"/>
          <w:szCs w:val="22"/>
          <w:lang w:val="ru-RU"/>
        </w:rPr>
        <w:t xml:space="preserve"> </w:t>
      </w:r>
      <w:r w:rsidRPr="007E4297">
        <w:rPr>
          <w:sz w:val="22"/>
          <w:szCs w:val="22"/>
          <w:lang w:val="ru-RU"/>
        </w:rPr>
        <w:t>для</w:t>
      </w:r>
      <w:r w:rsidRPr="007E4297">
        <w:rPr>
          <w:spacing w:val="40"/>
          <w:sz w:val="22"/>
          <w:szCs w:val="22"/>
          <w:lang w:val="ru-RU"/>
        </w:rPr>
        <w:t xml:space="preserve"> </w:t>
      </w:r>
      <w:r w:rsidRPr="007E4297">
        <w:rPr>
          <w:sz w:val="22"/>
          <w:szCs w:val="22"/>
          <w:lang w:val="ru-RU"/>
        </w:rPr>
        <w:t>решения</w:t>
      </w:r>
      <w:r w:rsidRPr="007E4297">
        <w:rPr>
          <w:spacing w:val="40"/>
          <w:sz w:val="22"/>
          <w:szCs w:val="22"/>
          <w:lang w:val="ru-RU"/>
        </w:rPr>
        <w:t xml:space="preserve"> </w:t>
      </w:r>
      <w:r w:rsidRPr="007E4297">
        <w:rPr>
          <w:sz w:val="22"/>
          <w:szCs w:val="22"/>
          <w:lang w:val="ru-RU"/>
        </w:rPr>
        <w:t>учебных</w:t>
      </w:r>
      <w:r w:rsidRPr="007E4297">
        <w:rPr>
          <w:spacing w:val="40"/>
          <w:sz w:val="22"/>
          <w:szCs w:val="22"/>
          <w:lang w:val="ru-RU"/>
        </w:rPr>
        <w:t xml:space="preserve"> </w:t>
      </w:r>
      <w:r w:rsidRPr="007E4297">
        <w:rPr>
          <w:sz w:val="22"/>
          <w:szCs w:val="22"/>
          <w:lang w:val="ru-RU"/>
        </w:rPr>
        <w:t>и</w:t>
      </w:r>
      <w:r w:rsidRPr="007E4297">
        <w:rPr>
          <w:spacing w:val="40"/>
          <w:sz w:val="22"/>
          <w:szCs w:val="22"/>
          <w:lang w:val="ru-RU"/>
        </w:rPr>
        <w:t xml:space="preserve"> </w:t>
      </w:r>
      <w:r w:rsidRPr="007E4297">
        <w:rPr>
          <w:sz w:val="22"/>
          <w:szCs w:val="22"/>
          <w:lang w:val="ru-RU"/>
        </w:rPr>
        <w:t>пра</w:t>
      </w:r>
      <w:r w:rsidRPr="007E4297">
        <w:rPr>
          <w:sz w:val="22"/>
          <w:szCs w:val="22"/>
          <w:lang w:val="ru-RU"/>
        </w:rPr>
        <w:t>к</w:t>
      </w:r>
      <w:r w:rsidRPr="007E4297">
        <w:rPr>
          <w:sz w:val="22"/>
          <w:szCs w:val="22"/>
          <w:lang w:val="ru-RU"/>
        </w:rPr>
        <w:t>тических</w:t>
      </w:r>
      <w:r w:rsidRPr="007E4297">
        <w:rPr>
          <w:spacing w:val="40"/>
          <w:sz w:val="22"/>
          <w:szCs w:val="22"/>
          <w:lang w:val="ru-RU"/>
        </w:rPr>
        <w:t xml:space="preserve"> </w:t>
      </w:r>
      <w:r w:rsidRPr="007E4297">
        <w:rPr>
          <w:sz w:val="22"/>
          <w:szCs w:val="22"/>
          <w:lang w:val="ru-RU"/>
        </w:rPr>
        <w:t>задач, в том числе Интернет под руководством учителя.</w:t>
      </w:r>
    </w:p>
    <w:p w:rsidR="003C786B" w:rsidRPr="007E4297" w:rsidRDefault="003C786B" w:rsidP="00C77D14">
      <w:pPr>
        <w:spacing w:line="240" w:lineRule="auto"/>
        <w:ind w:firstLine="0"/>
        <w:rPr>
          <w:rFonts w:cs="Times New Roman"/>
          <w:b/>
          <w:sz w:val="22"/>
        </w:rPr>
      </w:pPr>
      <w:r w:rsidRPr="007E4297">
        <w:rPr>
          <w:rFonts w:cs="Times New Roman"/>
          <w:b/>
          <w:spacing w:val="-2"/>
          <w:w w:val="105"/>
          <w:sz w:val="22"/>
        </w:rPr>
        <w:t>Коммуникативные УУД</w:t>
      </w:r>
      <w:r w:rsidRPr="007E4297">
        <w:rPr>
          <w:rFonts w:cs="Times New Roman"/>
          <w:b/>
          <w:spacing w:val="-4"/>
          <w:w w:val="135"/>
          <w:sz w:val="22"/>
        </w:rPr>
        <w:t>:</w:t>
      </w:r>
    </w:p>
    <w:p w:rsidR="003C786B" w:rsidRPr="007E4297" w:rsidRDefault="003C786B" w:rsidP="00C77D14">
      <w:pPr>
        <w:pStyle w:val="af6"/>
        <w:ind w:left="0"/>
        <w:jc w:val="left"/>
        <w:rPr>
          <w:sz w:val="22"/>
          <w:szCs w:val="22"/>
          <w:lang w:val="ru-RU"/>
        </w:rPr>
      </w:pPr>
      <w:r w:rsidRPr="007E4297">
        <w:rPr>
          <w:sz w:val="22"/>
          <w:szCs w:val="22"/>
          <w:lang w:val="ru-RU"/>
        </w:rPr>
        <w:t>—соблюдать</w:t>
      </w:r>
      <w:r w:rsidRPr="007E4297">
        <w:rPr>
          <w:spacing w:val="-3"/>
          <w:sz w:val="22"/>
          <w:szCs w:val="22"/>
          <w:lang w:val="ru-RU"/>
        </w:rPr>
        <w:t xml:space="preserve"> </w:t>
      </w:r>
      <w:r w:rsidRPr="007E4297">
        <w:rPr>
          <w:sz w:val="22"/>
          <w:szCs w:val="22"/>
          <w:lang w:val="ru-RU"/>
        </w:rPr>
        <w:t>правила</w:t>
      </w:r>
      <w:r w:rsidRPr="007E4297">
        <w:rPr>
          <w:spacing w:val="-3"/>
          <w:sz w:val="22"/>
          <w:szCs w:val="22"/>
          <w:lang w:val="ru-RU"/>
        </w:rPr>
        <w:t xml:space="preserve"> </w:t>
      </w:r>
      <w:r w:rsidRPr="007E4297">
        <w:rPr>
          <w:sz w:val="22"/>
          <w:szCs w:val="22"/>
          <w:lang w:val="ru-RU"/>
        </w:rPr>
        <w:t>участия</w:t>
      </w:r>
      <w:r w:rsidRPr="007E4297">
        <w:rPr>
          <w:spacing w:val="-3"/>
          <w:sz w:val="22"/>
          <w:szCs w:val="22"/>
          <w:lang w:val="ru-RU"/>
        </w:rPr>
        <w:t xml:space="preserve"> </w:t>
      </w:r>
      <w:r w:rsidRPr="007E4297">
        <w:rPr>
          <w:sz w:val="22"/>
          <w:szCs w:val="22"/>
          <w:lang w:val="ru-RU"/>
        </w:rPr>
        <w:t>в</w:t>
      </w:r>
      <w:r w:rsidRPr="007E4297">
        <w:rPr>
          <w:spacing w:val="-3"/>
          <w:sz w:val="22"/>
          <w:szCs w:val="22"/>
          <w:lang w:val="ru-RU"/>
        </w:rPr>
        <w:t xml:space="preserve"> </w:t>
      </w:r>
      <w:r w:rsidRPr="007E4297">
        <w:rPr>
          <w:sz w:val="22"/>
          <w:szCs w:val="22"/>
          <w:lang w:val="ru-RU"/>
        </w:rPr>
        <w:t>диалоге:</w:t>
      </w:r>
      <w:r w:rsidRPr="007E4297">
        <w:rPr>
          <w:spacing w:val="-3"/>
          <w:sz w:val="22"/>
          <w:szCs w:val="22"/>
          <w:lang w:val="ru-RU"/>
        </w:rPr>
        <w:t xml:space="preserve"> </w:t>
      </w:r>
      <w:r w:rsidRPr="007E4297">
        <w:rPr>
          <w:sz w:val="22"/>
          <w:szCs w:val="22"/>
          <w:lang w:val="ru-RU"/>
        </w:rPr>
        <w:t>ставить</w:t>
      </w:r>
      <w:r w:rsidRPr="007E4297">
        <w:rPr>
          <w:spacing w:val="-3"/>
          <w:sz w:val="22"/>
          <w:szCs w:val="22"/>
          <w:lang w:val="ru-RU"/>
        </w:rPr>
        <w:t xml:space="preserve"> </w:t>
      </w:r>
      <w:r w:rsidRPr="007E4297">
        <w:rPr>
          <w:sz w:val="22"/>
          <w:szCs w:val="22"/>
          <w:lang w:val="ru-RU"/>
        </w:rPr>
        <w:t>вопросы,</w:t>
      </w:r>
      <w:r w:rsidRPr="007E4297">
        <w:rPr>
          <w:spacing w:val="-3"/>
          <w:sz w:val="22"/>
          <w:szCs w:val="22"/>
          <w:lang w:val="ru-RU"/>
        </w:rPr>
        <w:t xml:space="preserve"> </w:t>
      </w:r>
      <w:r w:rsidRPr="007E4297">
        <w:rPr>
          <w:sz w:val="22"/>
          <w:szCs w:val="22"/>
          <w:lang w:val="ru-RU"/>
        </w:rPr>
        <w:t>аргументировать</w:t>
      </w:r>
      <w:r w:rsidRPr="007E4297">
        <w:rPr>
          <w:spacing w:val="-16"/>
          <w:sz w:val="22"/>
          <w:szCs w:val="22"/>
          <w:lang w:val="ru-RU"/>
        </w:rPr>
        <w:t xml:space="preserve"> </w:t>
      </w:r>
      <w:r w:rsidRPr="007E4297">
        <w:rPr>
          <w:sz w:val="22"/>
          <w:szCs w:val="22"/>
          <w:lang w:val="ru-RU"/>
        </w:rPr>
        <w:t>и</w:t>
      </w:r>
      <w:r w:rsidRPr="007E4297">
        <w:rPr>
          <w:spacing w:val="-16"/>
          <w:sz w:val="22"/>
          <w:szCs w:val="22"/>
          <w:lang w:val="ru-RU"/>
        </w:rPr>
        <w:t xml:space="preserve"> </w:t>
      </w:r>
      <w:r w:rsidRPr="007E4297">
        <w:rPr>
          <w:sz w:val="22"/>
          <w:szCs w:val="22"/>
          <w:lang w:val="ru-RU"/>
        </w:rPr>
        <w:t>доказывать</w:t>
      </w:r>
      <w:r w:rsidRPr="007E4297">
        <w:rPr>
          <w:spacing w:val="-16"/>
          <w:sz w:val="22"/>
          <w:szCs w:val="22"/>
          <w:lang w:val="ru-RU"/>
        </w:rPr>
        <w:t xml:space="preserve"> </w:t>
      </w:r>
      <w:r w:rsidRPr="007E4297">
        <w:rPr>
          <w:sz w:val="22"/>
          <w:szCs w:val="22"/>
          <w:lang w:val="ru-RU"/>
        </w:rPr>
        <w:t>свою</w:t>
      </w:r>
      <w:r w:rsidRPr="007E4297">
        <w:rPr>
          <w:spacing w:val="-16"/>
          <w:sz w:val="22"/>
          <w:szCs w:val="22"/>
          <w:lang w:val="ru-RU"/>
        </w:rPr>
        <w:t xml:space="preserve"> </w:t>
      </w:r>
      <w:r w:rsidRPr="007E4297">
        <w:rPr>
          <w:sz w:val="22"/>
          <w:szCs w:val="22"/>
          <w:lang w:val="ru-RU"/>
        </w:rPr>
        <w:t>точку</w:t>
      </w:r>
      <w:r w:rsidRPr="007E4297">
        <w:rPr>
          <w:spacing w:val="-16"/>
          <w:sz w:val="22"/>
          <w:szCs w:val="22"/>
          <w:lang w:val="ru-RU"/>
        </w:rPr>
        <w:t xml:space="preserve"> </w:t>
      </w:r>
      <w:r w:rsidRPr="007E4297">
        <w:rPr>
          <w:sz w:val="22"/>
          <w:szCs w:val="22"/>
          <w:lang w:val="ru-RU"/>
        </w:rPr>
        <w:t>зрения,</w:t>
      </w:r>
      <w:r w:rsidRPr="007E4297">
        <w:rPr>
          <w:spacing w:val="-16"/>
          <w:sz w:val="22"/>
          <w:szCs w:val="22"/>
          <w:lang w:val="ru-RU"/>
        </w:rPr>
        <w:t xml:space="preserve"> </w:t>
      </w:r>
      <w:r w:rsidRPr="007E4297">
        <w:rPr>
          <w:sz w:val="22"/>
          <w:szCs w:val="22"/>
          <w:lang w:val="ru-RU"/>
        </w:rPr>
        <w:t>уважительно относиться к чужому мнению;</w:t>
      </w:r>
    </w:p>
    <w:p w:rsidR="003C786B" w:rsidRPr="007E4297" w:rsidRDefault="003C786B" w:rsidP="00C77D14">
      <w:pPr>
        <w:pStyle w:val="af6"/>
        <w:spacing w:line="249" w:lineRule="auto"/>
        <w:ind w:left="0"/>
        <w:jc w:val="left"/>
        <w:rPr>
          <w:sz w:val="22"/>
          <w:szCs w:val="22"/>
          <w:lang w:val="ru-RU"/>
        </w:rPr>
      </w:pPr>
      <w:r w:rsidRPr="007E4297">
        <w:rPr>
          <w:sz w:val="22"/>
          <w:szCs w:val="22"/>
          <w:lang w:val="ru-RU"/>
        </w:rPr>
        <w:lastRenderedPageBreak/>
        <w:t>—описывать факты из истории развития ремёсел на Руси и в России, высказывать своё отношение к пре</w:t>
      </w:r>
      <w:r w:rsidRPr="007E4297">
        <w:rPr>
          <w:sz w:val="22"/>
          <w:szCs w:val="22"/>
          <w:lang w:val="ru-RU"/>
        </w:rPr>
        <w:t>д</w:t>
      </w:r>
      <w:r w:rsidRPr="007E4297">
        <w:rPr>
          <w:sz w:val="22"/>
          <w:szCs w:val="22"/>
          <w:lang w:val="ru-RU"/>
        </w:rPr>
        <w:t>метам декоративно-прикладного искусства разных народов РФ;</w:t>
      </w:r>
    </w:p>
    <w:p w:rsidR="003C786B" w:rsidRPr="007E4297" w:rsidRDefault="003C786B" w:rsidP="00C77D14">
      <w:pPr>
        <w:pStyle w:val="af6"/>
        <w:spacing w:line="249" w:lineRule="auto"/>
        <w:ind w:left="0"/>
        <w:jc w:val="left"/>
        <w:rPr>
          <w:sz w:val="22"/>
          <w:szCs w:val="22"/>
          <w:lang w:val="ru-RU"/>
        </w:rPr>
      </w:pPr>
      <w:r w:rsidRPr="007E4297">
        <w:rPr>
          <w:sz w:val="22"/>
          <w:szCs w:val="22"/>
          <w:lang w:val="ru-RU"/>
        </w:rPr>
        <w:t>—создавать тексты-рассуждения: раскрывать последовательность операций при работе с разными мат</w:t>
      </w:r>
      <w:r w:rsidRPr="007E4297">
        <w:rPr>
          <w:sz w:val="22"/>
          <w:szCs w:val="22"/>
          <w:lang w:val="ru-RU"/>
        </w:rPr>
        <w:t>е</w:t>
      </w:r>
      <w:r w:rsidRPr="007E4297">
        <w:rPr>
          <w:sz w:val="22"/>
          <w:szCs w:val="22"/>
          <w:lang w:val="ru-RU"/>
        </w:rPr>
        <w:t>риалами;</w:t>
      </w:r>
    </w:p>
    <w:p w:rsidR="003C786B" w:rsidRPr="007E4297" w:rsidRDefault="003C786B" w:rsidP="00C77D14">
      <w:pPr>
        <w:pStyle w:val="af6"/>
        <w:spacing w:line="249" w:lineRule="auto"/>
        <w:ind w:left="0"/>
        <w:jc w:val="left"/>
        <w:rPr>
          <w:spacing w:val="-2"/>
          <w:sz w:val="22"/>
          <w:szCs w:val="22"/>
          <w:lang w:val="ru-RU"/>
        </w:rPr>
      </w:pPr>
      <w:r w:rsidRPr="007E4297">
        <w:rPr>
          <w:w w:val="105"/>
          <w:sz w:val="22"/>
          <w:szCs w:val="22"/>
          <w:lang w:val="ru-RU"/>
        </w:rPr>
        <w:t>—осознавать</w:t>
      </w:r>
      <w:r w:rsidRPr="007E4297">
        <w:rPr>
          <w:spacing w:val="-1"/>
          <w:w w:val="105"/>
          <w:sz w:val="22"/>
          <w:szCs w:val="22"/>
          <w:lang w:val="ru-RU"/>
        </w:rPr>
        <w:t xml:space="preserve"> </w:t>
      </w:r>
      <w:r w:rsidRPr="007E4297">
        <w:rPr>
          <w:w w:val="105"/>
          <w:sz w:val="22"/>
          <w:szCs w:val="22"/>
          <w:lang w:val="ru-RU"/>
        </w:rPr>
        <w:t>культурно-исторический</w:t>
      </w:r>
      <w:r w:rsidRPr="007E4297">
        <w:rPr>
          <w:spacing w:val="-1"/>
          <w:w w:val="105"/>
          <w:sz w:val="22"/>
          <w:szCs w:val="22"/>
          <w:lang w:val="ru-RU"/>
        </w:rPr>
        <w:t xml:space="preserve"> </w:t>
      </w:r>
      <w:r w:rsidRPr="007E4297">
        <w:rPr>
          <w:w w:val="105"/>
          <w:sz w:val="22"/>
          <w:szCs w:val="22"/>
          <w:lang w:val="ru-RU"/>
        </w:rPr>
        <w:t>смысл</w:t>
      </w:r>
      <w:r w:rsidRPr="007E4297">
        <w:rPr>
          <w:spacing w:val="-1"/>
          <w:w w:val="105"/>
          <w:sz w:val="22"/>
          <w:szCs w:val="22"/>
          <w:lang w:val="ru-RU"/>
        </w:rPr>
        <w:t xml:space="preserve"> </w:t>
      </w:r>
      <w:r w:rsidRPr="007E4297">
        <w:rPr>
          <w:w w:val="105"/>
          <w:sz w:val="22"/>
          <w:szCs w:val="22"/>
          <w:lang w:val="ru-RU"/>
        </w:rPr>
        <w:t>и</w:t>
      </w:r>
      <w:r w:rsidRPr="007E4297">
        <w:rPr>
          <w:spacing w:val="-1"/>
          <w:w w:val="105"/>
          <w:sz w:val="22"/>
          <w:szCs w:val="22"/>
          <w:lang w:val="ru-RU"/>
        </w:rPr>
        <w:t xml:space="preserve"> </w:t>
      </w:r>
      <w:r w:rsidRPr="007E4297">
        <w:rPr>
          <w:w w:val="105"/>
          <w:sz w:val="22"/>
          <w:szCs w:val="22"/>
          <w:lang w:val="ru-RU"/>
        </w:rPr>
        <w:t xml:space="preserve">назначение </w:t>
      </w:r>
      <w:r w:rsidRPr="007E4297">
        <w:rPr>
          <w:sz w:val="22"/>
          <w:szCs w:val="22"/>
          <w:lang w:val="ru-RU"/>
        </w:rPr>
        <w:t>праздников,</w:t>
      </w:r>
      <w:r w:rsidRPr="007E4297">
        <w:rPr>
          <w:spacing w:val="-9"/>
          <w:sz w:val="22"/>
          <w:szCs w:val="22"/>
          <w:lang w:val="ru-RU"/>
        </w:rPr>
        <w:t xml:space="preserve"> </w:t>
      </w:r>
      <w:r w:rsidRPr="007E4297">
        <w:rPr>
          <w:sz w:val="22"/>
          <w:szCs w:val="22"/>
          <w:lang w:val="ru-RU"/>
        </w:rPr>
        <w:t>их</w:t>
      </w:r>
      <w:r w:rsidRPr="007E4297">
        <w:rPr>
          <w:spacing w:val="-9"/>
          <w:sz w:val="22"/>
          <w:szCs w:val="22"/>
          <w:lang w:val="ru-RU"/>
        </w:rPr>
        <w:t xml:space="preserve"> </w:t>
      </w:r>
      <w:r w:rsidRPr="007E4297">
        <w:rPr>
          <w:sz w:val="22"/>
          <w:szCs w:val="22"/>
          <w:lang w:val="ru-RU"/>
        </w:rPr>
        <w:t>роль</w:t>
      </w:r>
      <w:r w:rsidRPr="007E4297">
        <w:rPr>
          <w:spacing w:val="-9"/>
          <w:sz w:val="22"/>
          <w:szCs w:val="22"/>
          <w:lang w:val="ru-RU"/>
        </w:rPr>
        <w:t xml:space="preserve"> </w:t>
      </w:r>
      <w:r w:rsidRPr="007E4297">
        <w:rPr>
          <w:sz w:val="22"/>
          <w:szCs w:val="22"/>
          <w:lang w:val="ru-RU"/>
        </w:rPr>
        <w:t>в</w:t>
      </w:r>
      <w:r w:rsidRPr="007E4297">
        <w:rPr>
          <w:spacing w:val="-9"/>
          <w:sz w:val="22"/>
          <w:szCs w:val="22"/>
          <w:lang w:val="ru-RU"/>
        </w:rPr>
        <w:t xml:space="preserve"> </w:t>
      </w:r>
      <w:r w:rsidRPr="007E4297">
        <w:rPr>
          <w:sz w:val="22"/>
          <w:szCs w:val="22"/>
          <w:lang w:val="ru-RU"/>
        </w:rPr>
        <w:t>жизни</w:t>
      </w:r>
      <w:r w:rsidRPr="007E4297">
        <w:rPr>
          <w:spacing w:val="-9"/>
          <w:sz w:val="22"/>
          <w:szCs w:val="22"/>
          <w:lang w:val="ru-RU"/>
        </w:rPr>
        <w:t xml:space="preserve"> </w:t>
      </w:r>
      <w:r w:rsidRPr="007E4297">
        <w:rPr>
          <w:sz w:val="22"/>
          <w:szCs w:val="22"/>
          <w:lang w:val="ru-RU"/>
        </w:rPr>
        <w:t>каждого</w:t>
      </w:r>
      <w:r w:rsidRPr="007E4297">
        <w:rPr>
          <w:spacing w:val="-9"/>
          <w:sz w:val="22"/>
          <w:szCs w:val="22"/>
          <w:lang w:val="ru-RU"/>
        </w:rPr>
        <w:t xml:space="preserve"> </w:t>
      </w:r>
      <w:r w:rsidRPr="007E4297">
        <w:rPr>
          <w:sz w:val="22"/>
          <w:szCs w:val="22"/>
          <w:lang w:val="ru-RU"/>
        </w:rPr>
        <w:t>чел</w:t>
      </w:r>
      <w:r w:rsidRPr="007E4297">
        <w:rPr>
          <w:sz w:val="22"/>
          <w:szCs w:val="22"/>
          <w:lang w:val="ru-RU"/>
        </w:rPr>
        <w:t>о</w:t>
      </w:r>
      <w:r w:rsidRPr="007E4297">
        <w:rPr>
          <w:sz w:val="22"/>
          <w:szCs w:val="22"/>
          <w:lang w:val="ru-RU"/>
        </w:rPr>
        <w:t>века;</w:t>
      </w:r>
      <w:r w:rsidRPr="007E4297">
        <w:rPr>
          <w:spacing w:val="-9"/>
          <w:sz w:val="22"/>
          <w:szCs w:val="22"/>
          <w:lang w:val="ru-RU"/>
        </w:rPr>
        <w:t xml:space="preserve"> </w:t>
      </w:r>
      <w:r w:rsidRPr="007E4297">
        <w:rPr>
          <w:sz w:val="22"/>
          <w:szCs w:val="22"/>
          <w:lang w:val="ru-RU"/>
        </w:rPr>
        <w:t>ориентиро</w:t>
      </w:r>
      <w:r w:rsidRPr="007E4297">
        <w:rPr>
          <w:spacing w:val="-2"/>
          <w:sz w:val="22"/>
          <w:szCs w:val="22"/>
          <w:lang w:val="ru-RU"/>
        </w:rPr>
        <w:t>ваться</w:t>
      </w:r>
      <w:r w:rsidRPr="007E4297">
        <w:rPr>
          <w:spacing w:val="-6"/>
          <w:sz w:val="22"/>
          <w:szCs w:val="22"/>
          <w:lang w:val="ru-RU"/>
        </w:rPr>
        <w:t xml:space="preserve"> </w:t>
      </w:r>
      <w:r w:rsidRPr="007E4297">
        <w:rPr>
          <w:spacing w:val="-2"/>
          <w:sz w:val="22"/>
          <w:szCs w:val="22"/>
          <w:lang w:val="ru-RU"/>
        </w:rPr>
        <w:t>в</w:t>
      </w:r>
      <w:r w:rsidRPr="007E4297">
        <w:rPr>
          <w:spacing w:val="-6"/>
          <w:sz w:val="22"/>
          <w:szCs w:val="22"/>
          <w:lang w:val="ru-RU"/>
        </w:rPr>
        <w:t xml:space="preserve"> </w:t>
      </w:r>
      <w:r w:rsidRPr="007E4297">
        <w:rPr>
          <w:spacing w:val="-2"/>
          <w:sz w:val="22"/>
          <w:szCs w:val="22"/>
          <w:lang w:val="ru-RU"/>
        </w:rPr>
        <w:t>традициях</w:t>
      </w:r>
      <w:r w:rsidRPr="007E4297">
        <w:rPr>
          <w:spacing w:val="-6"/>
          <w:sz w:val="22"/>
          <w:szCs w:val="22"/>
          <w:lang w:val="ru-RU"/>
        </w:rPr>
        <w:t xml:space="preserve"> </w:t>
      </w:r>
      <w:r w:rsidRPr="007E4297">
        <w:rPr>
          <w:spacing w:val="-2"/>
          <w:sz w:val="22"/>
          <w:szCs w:val="22"/>
          <w:lang w:val="ru-RU"/>
        </w:rPr>
        <w:t>организации</w:t>
      </w:r>
      <w:r w:rsidRPr="007E4297">
        <w:rPr>
          <w:spacing w:val="-6"/>
          <w:sz w:val="22"/>
          <w:szCs w:val="22"/>
          <w:lang w:val="ru-RU"/>
        </w:rPr>
        <w:t xml:space="preserve"> </w:t>
      </w:r>
      <w:r w:rsidRPr="007E4297">
        <w:rPr>
          <w:spacing w:val="-2"/>
          <w:sz w:val="22"/>
          <w:szCs w:val="22"/>
          <w:lang w:val="ru-RU"/>
        </w:rPr>
        <w:t>и</w:t>
      </w:r>
      <w:r w:rsidRPr="007E4297">
        <w:rPr>
          <w:spacing w:val="-6"/>
          <w:sz w:val="22"/>
          <w:szCs w:val="22"/>
          <w:lang w:val="ru-RU"/>
        </w:rPr>
        <w:t xml:space="preserve"> </w:t>
      </w:r>
      <w:r w:rsidRPr="007E4297">
        <w:rPr>
          <w:spacing w:val="-2"/>
          <w:sz w:val="22"/>
          <w:szCs w:val="22"/>
          <w:lang w:val="ru-RU"/>
        </w:rPr>
        <w:t>оформления</w:t>
      </w:r>
      <w:r w:rsidRPr="007E4297">
        <w:rPr>
          <w:spacing w:val="-6"/>
          <w:sz w:val="22"/>
          <w:szCs w:val="22"/>
          <w:lang w:val="ru-RU"/>
        </w:rPr>
        <w:t xml:space="preserve"> </w:t>
      </w:r>
      <w:r w:rsidRPr="007E4297">
        <w:rPr>
          <w:spacing w:val="-2"/>
          <w:sz w:val="22"/>
          <w:szCs w:val="22"/>
          <w:lang w:val="ru-RU"/>
        </w:rPr>
        <w:t xml:space="preserve">праздников. </w:t>
      </w:r>
    </w:p>
    <w:p w:rsidR="003C786B" w:rsidRPr="007E4297" w:rsidRDefault="003C786B" w:rsidP="00C77D14">
      <w:pPr>
        <w:spacing w:line="240" w:lineRule="auto"/>
        <w:ind w:firstLine="0"/>
        <w:rPr>
          <w:rFonts w:cs="Times New Roman"/>
          <w:b/>
          <w:sz w:val="22"/>
        </w:rPr>
      </w:pPr>
      <w:r w:rsidRPr="007E4297">
        <w:rPr>
          <w:rFonts w:cs="Times New Roman"/>
          <w:b/>
          <w:spacing w:val="-2"/>
          <w:w w:val="105"/>
          <w:sz w:val="22"/>
        </w:rPr>
        <w:t>Регулятивные УУД</w:t>
      </w:r>
      <w:r w:rsidRPr="007E4297">
        <w:rPr>
          <w:rFonts w:cs="Times New Roman"/>
          <w:b/>
          <w:spacing w:val="-4"/>
          <w:w w:val="130"/>
          <w:sz w:val="22"/>
        </w:rPr>
        <w:t>:</w:t>
      </w:r>
    </w:p>
    <w:p w:rsidR="003C786B" w:rsidRPr="007E4297" w:rsidRDefault="003C786B" w:rsidP="00C77D14">
      <w:pPr>
        <w:pStyle w:val="af6"/>
        <w:spacing w:line="249" w:lineRule="auto"/>
        <w:ind w:left="0"/>
        <w:jc w:val="left"/>
        <w:rPr>
          <w:sz w:val="22"/>
          <w:szCs w:val="22"/>
          <w:lang w:val="ru-RU"/>
        </w:rPr>
      </w:pPr>
      <w:r w:rsidRPr="007E4297">
        <w:rPr>
          <w:w w:val="95"/>
          <w:sz w:val="22"/>
          <w:szCs w:val="22"/>
          <w:lang w:val="ru-RU"/>
        </w:rPr>
        <w:t>—</w:t>
      </w:r>
      <w:r w:rsidRPr="007E4297">
        <w:rPr>
          <w:sz w:val="22"/>
          <w:szCs w:val="22"/>
          <w:lang w:val="ru-RU"/>
        </w:rPr>
        <w:t xml:space="preserve"> понимать и принимать учебную задачу, самостоятельно определять цели учебно-познавательной де</w:t>
      </w:r>
      <w:r w:rsidRPr="007E4297">
        <w:rPr>
          <w:sz w:val="22"/>
          <w:szCs w:val="22"/>
          <w:lang w:val="ru-RU"/>
        </w:rPr>
        <w:t>я</w:t>
      </w:r>
      <w:r w:rsidRPr="007E4297">
        <w:rPr>
          <w:sz w:val="22"/>
          <w:szCs w:val="22"/>
          <w:lang w:val="ru-RU"/>
        </w:rPr>
        <w:t xml:space="preserve">тельности; </w:t>
      </w:r>
    </w:p>
    <w:p w:rsidR="003C786B" w:rsidRPr="007E4297" w:rsidRDefault="003C786B" w:rsidP="00C77D14">
      <w:pPr>
        <w:pStyle w:val="af6"/>
        <w:spacing w:line="249" w:lineRule="auto"/>
        <w:ind w:left="0"/>
        <w:jc w:val="left"/>
        <w:rPr>
          <w:sz w:val="22"/>
          <w:szCs w:val="22"/>
          <w:lang w:val="ru-RU"/>
        </w:rPr>
      </w:pPr>
      <w:r w:rsidRPr="007E4297">
        <w:rPr>
          <w:sz w:val="22"/>
          <w:szCs w:val="22"/>
          <w:lang w:val="ru-RU"/>
        </w:rPr>
        <w:t>—планировать</w:t>
      </w:r>
      <w:r w:rsidRPr="007E4297">
        <w:rPr>
          <w:spacing w:val="-7"/>
          <w:sz w:val="22"/>
          <w:szCs w:val="22"/>
          <w:lang w:val="ru-RU"/>
        </w:rPr>
        <w:t xml:space="preserve"> </w:t>
      </w:r>
      <w:r w:rsidRPr="007E4297">
        <w:rPr>
          <w:sz w:val="22"/>
          <w:szCs w:val="22"/>
          <w:lang w:val="ru-RU"/>
        </w:rPr>
        <w:t>практическую</w:t>
      </w:r>
      <w:r w:rsidRPr="007E4297">
        <w:rPr>
          <w:spacing w:val="-7"/>
          <w:sz w:val="22"/>
          <w:szCs w:val="22"/>
          <w:lang w:val="ru-RU"/>
        </w:rPr>
        <w:t xml:space="preserve"> </w:t>
      </w:r>
      <w:r w:rsidRPr="007E4297">
        <w:rPr>
          <w:sz w:val="22"/>
          <w:szCs w:val="22"/>
          <w:lang w:val="ru-RU"/>
        </w:rPr>
        <w:t>работу</w:t>
      </w:r>
      <w:r w:rsidRPr="007E4297">
        <w:rPr>
          <w:spacing w:val="-7"/>
          <w:sz w:val="22"/>
          <w:szCs w:val="22"/>
          <w:lang w:val="ru-RU"/>
        </w:rPr>
        <w:t xml:space="preserve"> </w:t>
      </w:r>
      <w:r w:rsidRPr="007E4297">
        <w:rPr>
          <w:sz w:val="22"/>
          <w:szCs w:val="22"/>
          <w:lang w:val="ru-RU"/>
        </w:rPr>
        <w:t>в</w:t>
      </w:r>
      <w:r w:rsidRPr="007E4297">
        <w:rPr>
          <w:spacing w:val="-7"/>
          <w:sz w:val="22"/>
          <w:szCs w:val="22"/>
          <w:lang w:val="ru-RU"/>
        </w:rPr>
        <w:t xml:space="preserve"> </w:t>
      </w:r>
      <w:r w:rsidRPr="007E4297">
        <w:rPr>
          <w:sz w:val="22"/>
          <w:szCs w:val="22"/>
          <w:lang w:val="ru-RU"/>
        </w:rPr>
        <w:t>соответствии</w:t>
      </w:r>
      <w:r w:rsidRPr="007E4297">
        <w:rPr>
          <w:spacing w:val="-7"/>
          <w:sz w:val="22"/>
          <w:szCs w:val="22"/>
          <w:lang w:val="ru-RU"/>
        </w:rPr>
        <w:t xml:space="preserve"> </w:t>
      </w:r>
      <w:r w:rsidRPr="007E4297">
        <w:rPr>
          <w:sz w:val="22"/>
          <w:szCs w:val="22"/>
          <w:lang w:val="ru-RU"/>
        </w:rPr>
        <w:t>с</w:t>
      </w:r>
      <w:r w:rsidRPr="007E4297">
        <w:rPr>
          <w:spacing w:val="-7"/>
          <w:sz w:val="22"/>
          <w:szCs w:val="22"/>
          <w:lang w:val="ru-RU"/>
        </w:rPr>
        <w:t xml:space="preserve"> </w:t>
      </w:r>
      <w:r w:rsidRPr="007E4297">
        <w:rPr>
          <w:sz w:val="22"/>
          <w:szCs w:val="22"/>
          <w:lang w:val="ru-RU"/>
        </w:rPr>
        <w:t>поставленной целью и выполнять её в соответствии с планом;</w:t>
      </w:r>
    </w:p>
    <w:p w:rsidR="003C786B" w:rsidRPr="007E4297" w:rsidRDefault="003C786B" w:rsidP="00C77D14">
      <w:pPr>
        <w:pStyle w:val="af6"/>
        <w:spacing w:line="249" w:lineRule="auto"/>
        <w:ind w:left="0"/>
        <w:jc w:val="left"/>
        <w:rPr>
          <w:sz w:val="22"/>
          <w:szCs w:val="22"/>
          <w:lang w:val="ru-RU"/>
        </w:rPr>
      </w:pPr>
      <w:r w:rsidRPr="007E4297">
        <w:rPr>
          <w:sz w:val="22"/>
          <w:szCs w:val="22"/>
          <w:lang w:val="ru-RU"/>
        </w:rPr>
        <w:t>—на основе анализа причинно-следственных связей между действиями и их результатами прогнозировать практические  «шаги»</w:t>
      </w:r>
      <w:r w:rsidRPr="007E4297">
        <w:rPr>
          <w:spacing w:val="27"/>
          <w:sz w:val="22"/>
          <w:szCs w:val="22"/>
          <w:lang w:val="ru-RU"/>
        </w:rPr>
        <w:t xml:space="preserve"> </w:t>
      </w:r>
      <w:r w:rsidRPr="007E4297">
        <w:rPr>
          <w:sz w:val="22"/>
          <w:szCs w:val="22"/>
          <w:lang w:val="ru-RU"/>
        </w:rPr>
        <w:t>для</w:t>
      </w:r>
      <w:r w:rsidRPr="007E4297">
        <w:rPr>
          <w:spacing w:val="27"/>
          <w:sz w:val="22"/>
          <w:szCs w:val="22"/>
          <w:lang w:val="ru-RU"/>
        </w:rPr>
        <w:t xml:space="preserve"> </w:t>
      </w:r>
      <w:r w:rsidRPr="007E4297">
        <w:rPr>
          <w:sz w:val="22"/>
          <w:szCs w:val="22"/>
          <w:lang w:val="ru-RU"/>
        </w:rPr>
        <w:t>получения</w:t>
      </w:r>
      <w:r w:rsidRPr="007E4297">
        <w:rPr>
          <w:spacing w:val="27"/>
          <w:sz w:val="22"/>
          <w:szCs w:val="22"/>
          <w:lang w:val="ru-RU"/>
        </w:rPr>
        <w:t xml:space="preserve"> </w:t>
      </w:r>
      <w:r w:rsidRPr="007E4297">
        <w:rPr>
          <w:sz w:val="22"/>
          <w:szCs w:val="22"/>
          <w:lang w:val="ru-RU"/>
        </w:rPr>
        <w:t>необходимого</w:t>
      </w:r>
      <w:r w:rsidRPr="007E4297">
        <w:rPr>
          <w:spacing w:val="28"/>
          <w:sz w:val="22"/>
          <w:szCs w:val="22"/>
          <w:lang w:val="ru-RU"/>
        </w:rPr>
        <w:t xml:space="preserve"> </w:t>
      </w:r>
      <w:r w:rsidRPr="007E4297">
        <w:rPr>
          <w:spacing w:val="-2"/>
          <w:sz w:val="22"/>
          <w:szCs w:val="22"/>
          <w:lang w:val="ru-RU"/>
        </w:rPr>
        <w:t>результата;</w:t>
      </w:r>
    </w:p>
    <w:p w:rsidR="003C786B" w:rsidRPr="007E4297" w:rsidRDefault="003C786B" w:rsidP="00C77D14">
      <w:pPr>
        <w:pStyle w:val="af6"/>
        <w:spacing w:line="249" w:lineRule="auto"/>
        <w:ind w:left="0"/>
        <w:jc w:val="left"/>
        <w:rPr>
          <w:sz w:val="22"/>
          <w:szCs w:val="22"/>
          <w:lang w:val="ru-RU"/>
        </w:rPr>
      </w:pPr>
      <w:r w:rsidRPr="007E4297">
        <w:rPr>
          <w:sz w:val="22"/>
          <w:szCs w:val="22"/>
          <w:lang w:val="ru-RU"/>
        </w:rPr>
        <w:t>—выполнять</w:t>
      </w:r>
      <w:r w:rsidRPr="007E4297">
        <w:rPr>
          <w:spacing w:val="-11"/>
          <w:sz w:val="22"/>
          <w:szCs w:val="22"/>
          <w:lang w:val="ru-RU"/>
        </w:rPr>
        <w:t xml:space="preserve"> </w:t>
      </w:r>
      <w:r w:rsidRPr="007E4297">
        <w:rPr>
          <w:sz w:val="22"/>
          <w:szCs w:val="22"/>
          <w:lang w:val="ru-RU"/>
        </w:rPr>
        <w:t>действия</w:t>
      </w:r>
      <w:r w:rsidRPr="007E4297">
        <w:rPr>
          <w:spacing w:val="-11"/>
          <w:sz w:val="22"/>
          <w:szCs w:val="22"/>
          <w:lang w:val="ru-RU"/>
        </w:rPr>
        <w:t xml:space="preserve"> </w:t>
      </w:r>
      <w:r w:rsidRPr="007E4297">
        <w:rPr>
          <w:sz w:val="22"/>
          <w:szCs w:val="22"/>
          <w:lang w:val="ru-RU"/>
        </w:rPr>
        <w:t>контроля/самоконтроля</w:t>
      </w:r>
      <w:r w:rsidRPr="007E4297">
        <w:rPr>
          <w:spacing w:val="-11"/>
          <w:sz w:val="22"/>
          <w:szCs w:val="22"/>
          <w:lang w:val="ru-RU"/>
        </w:rPr>
        <w:t xml:space="preserve"> </w:t>
      </w:r>
      <w:r w:rsidRPr="007E4297">
        <w:rPr>
          <w:sz w:val="22"/>
          <w:szCs w:val="22"/>
          <w:lang w:val="ru-RU"/>
        </w:rPr>
        <w:t>и</w:t>
      </w:r>
      <w:r w:rsidRPr="007E4297">
        <w:rPr>
          <w:spacing w:val="-11"/>
          <w:sz w:val="22"/>
          <w:szCs w:val="22"/>
          <w:lang w:val="ru-RU"/>
        </w:rPr>
        <w:t xml:space="preserve"> </w:t>
      </w:r>
      <w:r w:rsidRPr="007E4297">
        <w:rPr>
          <w:sz w:val="22"/>
          <w:szCs w:val="22"/>
          <w:lang w:val="ru-RU"/>
        </w:rPr>
        <w:t>оценки;</w:t>
      </w:r>
      <w:r w:rsidRPr="007E4297">
        <w:rPr>
          <w:spacing w:val="-11"/>
          <w:sz w:val="22"/>
          <w:szCs w:val="22"/>
          <w:lang w:val="ru-RU"/>
        </w:rPr>
        <w:t xml:space="preserve"> </w:t>
      </w:r>
      <w:r w:rsidRPr="007E4297">
        <w:rPr>
          <w:sz w:val="22"/>
          <w:szCs w:val="22"/>
          <w:lang w:val="ru-RU"/>
        </w:rPr>
        <w:t>процесса и результата деятельности, при необх</w:t>
      </w:r>
      <w:r w:rsidRPr="007E4297">
        <w:rPr>
          <w:sz w:val="22"/>
          <w:szCs w:val="22"/>
          <w:lang w:val="ru-RU"/>
        </w:rPr>
        <w:t>о</w:t>
      </w:r>
      <w:r w:rsidRPr="007E4297">
        <w:rPr>
          <w:sz w:val="22"/>
          <w:szCs w:val="22"/>
          <w:lang w:val="ru-RU"/>
        </w:rPr>
        <w:t>димости вносить</w:t>
      </w:r>
      <w:r w:rsidRPr="007E4297">
        <w:rPr>
          <w:w w:val="95"/>
          <w:sz w:val="22"/>
          <w:szCs w:val="22"/>
          <w:lang w:val="ru-RU"/>
        </w:rPr>
        <w:t xml:space="preserve"> </w:t>
      </w:r>
      <w:r w:rsidRPr="007E4297">
        <w:rPr>
          <w:sz w:val="22"/>
          <w:szCs w:val="22"/>
          <w:lang w:val="ru-RU"/>
        </w:rPr>
        <w:t>коррективы в выполняемые действия;</w:t>
      </w:r>
    </w:p>
    <w:p w:rsidR="003C786B" w:rsidRPr="007E4297" w:rsidRDefault="003C786B" w:rsidP="00C77D14">
      <w:pPr>
        <w:pStyle w:val="af6"/>
        <w:spacing w:before="68" w:line="249" w:lineRule="auto"/>
        <w:ind w:left="0"/>
        <w:jc w:val="left"/>
        <w:rPr>
          <w:sz w:val="22"/>
          <w:szCs w:val="22"/>
          <w:lang w:val="ru-RU"/>
        </w:rPr>
      </w:pPr>
      <w:r w:rsidRPr="007E4297">
        <w:rPr>
          <w:sz w:val="22"/>
          <w:szCs w:val="22"/>
          <w:lang w:val="ru-RU"/>
        </w:rPr>
        <w:t>—проявлять волевую саморегуляцию при выполнении зада</w:t>
      </w:r>
      <w:r w:rsidRPr="007E4297">
        <w:rPr>
          <w:spacing w:val="-4"/>
          <w:sz w:val="22"/>
          <w:szCs w:val="22"/>
          <w:lang w:val="ru-RU"/>
        </w:rPr>
        <w:t>ния.</w:t>
      </w:r>
    </w:p>
    <w:p w:rsidR="003C786B" w:rsidRPr="007E4297" w:rsidRDefault="003C786B" w:rsidP="00C77D14">
      <w:pPr>
        <w:pStyle w:val="af6"/>
        <w:ind w:left="0"/>
        <w:jc w:val="left"/>
        <w:rPr>
          <w:b/>
          <w:sz w:val="22"/>
          <w:szCs w:val="22"/>
          <w:lang w:val="ru-RU"/>
        </w:rPr>
      </w:pPr>
      <w:r w:rsidRPr="007E4297">
        <w:rPr>
          <w:b/>
          <w:spacing w:val="-2"/>
          <w:w w:val="105"/>
          <w:sz w:val="22"/>
          <w:szCs w:val="22"/>
          <w:lang w:val="ru-RU"/>
        </w:rPr>
        <w:t>Совместная деятельность:</w:t>
      </w:r>
      <w:r w:rsidRPr="007E4297">
        <w:rPr>
          <w:b/>
          <w:sz w:val="22"/>
          <w:szCs w:val="22"/>
          <w:lang w:val="ru-RU"/>
        </w:rPr>
        <w:t xml:space="preserve"> </w:t>
      </w:r>
    </w:p>
    <w:p w:rsidR="003C786B" w:rsidRPr="007E4297" w:rsidRDefault="003C786B" w:rsidP="00C77D14">
      <w:pPr>
        <w:pStyle w:val="af6"/>
        <w:ind w:left="0"/>
        <w:jc w:val="left"/>
        <w:rPr>
          <w:sz w:val="22"/>
          <w:szCs w:val="22"/>
          <w:lang w:val="ru-RU"/>
        </w:rPr>
      </w:pPr>
      <w:r w:rsidRPr="007E4297">
        <w:rPr>
          <w:w w:val="95"/>
          <w:sz w:val="22"/>
          <w:szCs w:val="22"/>
          <w:lang w:val="ru-RU"/>
        </w:rPr>
        <w:t>—</w:t>
      </w:r>
      <w:r w:rsidRPr="007E4297">
        <w:rPr>
          <w:sz w:val="22"/>
          <w:szCs w:val="22"/>
          <w:lang w:val="ru-RU"/>
        </w:rPr>
        <w:t xml:space="preserve"> организовывать под руководством учителя совместную работу в</w:t>
      </w:r>
      <w:r w:rsidRPr="007E4297">
        <w:rPr>
          <w:spacing w:val="-16"/>
          <w:sz w:val="22"/>
          <w:szCs w:val="22"/>
          <w:lang w:val="ru-RU"/>
        </w:rPr>
        <w:t xml:space="preserve"> </w:t>
      </w:r>
      <w:r w:rsidRPr="007E4297">
        <w:rPr>
          <w:sz w:val="22"/>
          <w:szCs w:val="22"/>
          <w:lang w:val="ru-RU"/>
        </w:rPr>
        <w:t>группе:</w:t>
      </w:r>
      <w:r w:rsidRPr="007E4297">
        <w:rPr>
          <w:spacing w:val="-16"/>
          <w:sz w:val="22"/>
          <w:szCs w:val="22"/>
          <w:lang w:val="ru-RU"/>
        </w:rPr>
        <w:t xml:space="preserve"> </w:t>
      </w:r>
      <w:r w:rsidRPr="007E4297">
        <w:rPr>
          <w:sz w:val="22"/>
          <w:szCs w:val="22"/>
          <w:lang w:val="ru-RU"/>
        </w:rPr>
        <w:t>распределять</w:t>
      </w:r>
      <w:r w:rsidRPr="007E4297">
        <w:rPr>
          <w:spacing w:val="-16"/>
          <w:sz w:val="22"/>
          <w:szCs w:val="22"/>
          <w:lang w:val="ru-RU"/>
        </w:rPr>
        <w:t xml:space="preserve"> </w:t>
      </w:r>
      <w:r w:rsidRPr="007E4297">
        <w:rPr>
          <w:sz w:val="22"/>
          <w:szCs w:val="22"/>
          <w:lang w:val="ru-RU"/>
        </w:rPr>
        <w:t>роли,</w:t>
      </w:r>
      <w:r w:rsidRPr="007E4297">
        <w:rPr>
          <w:spacing w:val="-16"/>
          <w:sz w:val="22"/>
          <w:szCs w:val="22"/>
          <w:lang w:val="ru-RU"/>
        </w:rPr>
        <w:t xml:space="preserve"> </w:t>
      </w:r>
      <w:r w:rsidRPr="007E4297">
        <w:rPr>
          <w:sz w:val="22"/>
          <w:szCs w:val="22"/>
          <w:lang w:val="ru-RU"/>
        </w:rPr>
        <w:t>выполнять</w:t>
      </w:r>
      <w:r w:rsidRPr="007E4297">
        <w:rPr>
          <w:spacing w:val="-16"/>
          <w:sz w:val="22"/>
          <w:szCs w:val="22"/>
          <w:lang w:val="ru-RU"/>
        </w:rPr>
        <w:t xml:space="preserve"> </w:t>
      </w:r>
      <w:r w:rsidRPr="007E4297">
        <w:rPr>
          <w:sz w:val="22"/>
          <w:szCs w:val="22"/>
          <w:lang w:val="ru-RU"/>
        </w:rPr>
        <w:t>функции</w:t>
      </w:r>
      <w:r w:rsidRPr="007E4297">
        <w:rPr>
          <w:spacing w:val="-16"/>
          <w:sz w:val="22"/>
          <w:szCs w:val="22"/>
          <w:lang w:val="ru-RU"/>
        </w:rPr>
        <w:t xml:space="preserve"> </w:t>
      </w:r>
      <w:r w:rsidRPr="007E4297">
        <w:rPr>
          <w:sz w:val="22"/>
          <w:szCs w:val="22"/>
          <w:lang w:val="ru-RU"/>
        </w:rPr>
        <w:t xml:space="preserve">руководителя или подчинённого, осуществлять продуктивное сотрудничество, взаимопомощь; </w:t>
      </w:r>
    </w:p>
    <w:p w:rsidR="003C786B" w:rsidRPr="007E4297" w:rsidRDefault="003C786B" w:rsidP="00C77D14">
      <w:pPr>
        <w:pStyle w:val="af6"/>
        <w:spacing w:line="249" w:lineRule="auto"/>
        <w:ind w:left="0"/>
        <w:jc w:val="left"/>
        <w:rPr>
          <w:sz w:val="22"/>
          <w:szCs w:val="22"/>
          <w:lang w:val="ru-RU"/>
        </w:rPr>
      </w:pPr>
      <w:r w:rsidRPr="007E4297">
        <w:rPr>
          <w:sz w:val="22"/>
          <w:szCs w:val="22"/>
          <w:lang w:val="ru-RU"/>
        </w:rPr>
        <w:t>—проявлять интерес к деятельности своих товарищей и результатам</w:t>
      </w:r>
      <w:r w:rsidRPr="007E4297">
        <w:rPr>
          <w:spacing w:val="-12"/>
          <w:sz w:val="22"/>
          <w:szCs w:val="22"/>
          <w:lang w:val="ru-RU"/>
        </w:rPr>
        <w:t xml:space="preserve"> </w:t>
      </w:r>
      <w:r w:rsidRPr="007E4297">
        <w:rPr>
          <w:sz w:val="22"/>
          <w:szCs w:val="22"/>
          <w:lang w:val="ru-RU"/>
        </w:rPr>
        <w:t>их</w:t>
      </w:r>
      <w:r w:rsidRPr="007E4297">
        <w:rPr>
          <w:spacing w:val="-12"/>
          <w:sz w:val="22"/>
          <w:szCs w:val="22"/>
          <w:lang w:val="ru-RU"/>
        </w:rPr>
        <w:t xml:space="preserve"> </w:t>
      </w:r>
      <w:r w:rsidRPr="007E4297">
        <w:rPr>
          <w:sz w:val="22"/>
          <w:szCs w:val="22"/>
          <w:lang w:val="ru-RU"/>
        </w:rPr>
        <w:t>работы;</w:t>
      </w:r>
      <w:r w:rsidRPr="007E4297">
        <w:rPr>
          <w:spacing w:val="-12"/>
          <w:sz w:val="22"/>
          <w:szCs w:val="22"/>
          <w:lang w:val="ru-RU"/>
        </w:rPr>
        <w:t xml:space="preserve"> </w:t>
      </w:r>
      <w:r w:rsidRPr="007E4297">
        <w:rPr>
          <w:sz w:val="22"/>
          <w:szCs w:val="22"/>
          <w:lang w:val="ru-RU"/>
        </w:rPr>
        <w:t>в</w:t>
      </w:r>
      <w:r w:rsidRPr="007E4297">
        <w:rPr>
          <w:spacing w:val="-12"/>
          <w:sz w:val="22"/>
          <w:szCs w:val="22"/>
          <w:lang w:val="ru-RU"/>
        </w:rPr>
        <w:t xml:space="preserve"> </w:t>
      </w:r>
      <w:r w:rsidRPr="007E4297">
        <w:rPr>
          <w:sz w:val="22"/>
          <w:szCs w:val="22"/>
          <w:lang w:val="ru-RU"/>
        </w:rPr>
        <w:t>доброжелательной</w:t>
      </w:r>
      <w:r w:rsidRPr="007E4297">
        <w:rPr>
          <w:spacing w:val="-12"/>
          <w:sz w:val="22"/>
          <w:szCs w:val="22"/>
          <w:lang w:val="ru-RU"/>
        </w:rPr>
        <w:t xml:space="preserve"> </w:t>
      </w:r>
      <w:r w:rsidRPr="007E4297">
        <w:rPr>
          <w:sz w:val="22"/>
          <w:szCs w:val="22"/>
          <w:lang w:val="ru-RU"/>
        </w:rPr>
        <w:t>форме</w:t>
      </w:r>
      <w:r w:rsidRPr="007E4297">
        <w:rPr>
          <w:spacing w:val="-12"/>
          <w:sz w:val="22"/>
          <w:szCs w:val="22"/>
          <w:lang w:val="ru-RU"/>
        </w:rPr>
        <w:t xml:space="preserve"> </w:t>
      </w:r>
      <w:r w:rsidRPr="007E4297">
        <w:rPr>
          <w:sz w:val="22"/>
          <w:szCs w:val="22"/>
          <w:lang w:val="ru-RU"/>
        </w:rPr>
        <w:t>комментировать и оценивать их достижения;</w:t>
      </w:r>
    </w:p>
    <w:p w:rsidR="003C786B" w:rsidRPr="007E4297" w:rsidRDefault="003C786B" w:rsidP="00C77D14">
      <w:pPr>
        <w:pStyle w:val="af6"/>
        <w:spacing w:line="249" w:lineRule="auto"/>
        <w:ind w:left="0"/>
        <w:jc w:val="left"/>
        <w:rPr>
          <w:sz w:val="22"/>
          <w:szCs w:val="22"/>
          <w:lang w:val="ru-RU"/>
        </w:rPr>
      </w:pPr>
      <w:r w:rsidRPr="007E4297">
        <w:rPr>
          <w:w w:val="95"/>
          <w:sz w:val="22"/>
          <w:szCs w:val="22"/>
          <w:lang w:val="ru-RU"/>
        </w:rPr>
        <w:t>—</w:t>
      </w:r>
      <w:r w:rsidRPr="007E4297">
        <w:rPr>
          <w:spacing w:val="-2"/>
          <w:sz w:val="22"/>
          <w:szCs w:val="22"/>
          <w:lang w:val="ru-RU"/>
        </w:rPr>
        <w:t xml:space="preserve"> в процессе анализа и оценки совместной деятельности высказывать свои</w:t>
      </w:r>
      <w:r w:rsidRPr="007E4297">
        <w:rPr>
          <w:spacing w:val="-7"/>
          <w:sz w:val="22"/>
          <w:szCs w:val="22"/>
          <w:lang w:val="ru-RU"/>
        </w:rPr>
        <w:t xml:space="preserve"> </w:t>
      </w:r>
      <w:r w:rsidRPr="007E4297">
        <w:rPr>
          <w:spacing w:val="-2"/>
          <w:sz w:val="22"/>
          <w:szCs w:val="22"/>
          <w:lang w:val="ru-RU"/>
        </w:rPr>
        <w:t>предложения</w:t>
      </w:r>
      <w:r w:rsidRPr="007E4297">
        <w:rPr>
          <w:spacing w:val="-7"/>
          <w:sz w:val="22"/>
          <w:szCs w:val="22"/>
          <w:lang w:val="ru-RU"/>
        </w:rPr>
        <w:t xml:space="preserve"> </w:t>
      </w:r>
      <w:r w:rsidRPr="007E4297">
        <w:rPr>
          <w:spacing w:val="-2"/>
          <w:sz w:val="22"/>
          <w:szCs w:val="22"/>
          <w:lang w:val="ru-RU"/>
        </w:rPr>
        <w:t>и</w:t>
      </w:r>
      <w:r w:rsidRPr="007E4297">
        <w:rPr>
          <w:spacing w:val="-7"/>
          <w:sz w:val="22"/>
          <w:szCs w:val="22"/>
          <w:lang w:val="ru-RU"/>
        </w:rPr>
        <w:t xml:space="preserve"> </w:t>
      </w:r>
      <w:r w:rsidRPr="007E4297">
        <w:rPr>
          <w:spacing w:val="-2"/>
          <w:sz w:val="22"/>
          <w:szCs w:val="22"/>
          <w:lang w:val="ru-RU"/>
        </w:rPr>
        <w:t>пожелания;</w:t>
      </w:r>
      <w:r w:rsidRPr="007E4297">
        <w:rPr>
          <w:spacing w:val="-7"/>
          <w:sz w:val="22"/>
          <w:szCs w:val="22"/>
          <w:lang w:val="ru-RU"/>
        </w:rPr>
        <w:t xml:space="preserve"> </w:t>
      </w:r>
      <w:r w:rsidRPr="007E4297">
        <w:rPr>
          <w:spacing w:val="-2"/>
          <w:sz w:val="22"/>
          <w:szCs w:val="22"/>
          <w:lang w:val="ru-RU"/>
        </w:rPr>
        <w:t>в</w:t>
      </w:r>
      <w:r w:rsidRPr="007E4297">
        <w:rPr>
          <w:spacing w:val="-2"/>
          <w:sz w:val="22"/>
          <w:szCs w:val="22"/>
          <w:lang w:val="ru-RU"/>
        </w:rPr>
        <w:t>ы</w:t>
      </w:r>
      <w:r w:rsidRPr="007E4297">
        <w:rPr>
          <w:spacing w:val="-2"/>
          <w:sz w:val="22"/>
          <w:szCs w:val="22"/>
          <w:lang w:val="ru-RU"/>
        </w:rPr>
        <w:t>слушивать</w:t>
      </w:r>
      <w:r w:rsidRPr="007E4297">
        <w:rPr>
          <w:spacing w:val="-7"/>
          <w:sz w:val="22"/>
          <w:szCs w:val="22"/>
          <w:lang w:val="ru-RU"/>
        </w:rPr>
        <w:t xml:space="preserve"> </w:t>
      </w:r>
      <w:r w:rsidRPr="007E4297">
        <w:rPr>
          <w:spacing w:val="-2"/>
          <w:sz w:val="22"/>
          <w:szCs w:val="22"/>
          <w:lang w:val="ru-RU"/>
        </w:rPr>
        <w:t>и</w:t>
      </w:r>
      <w:r w:rsidRPr="007E4297">
        <w:rPr>
          <w:spacing w:val="-7"/>
          <w:sz w:val="22"/>
          <w:szCs w:val="22"/>
          <w:lang w:val="ru-RU"/>
        </w:rPr>
        <w:t xml:space="preserve"> </w:t>
      </w:r>
      <w:r w:rsidRPr="007E4297">
        <w:rPr>
          <w:spacing w:val="-2"/>
          <w:sz w:val="22"/>
          <w:szCs w:val="22"/>
          <w:lang w:val="ru-RU"/>
        </w:rPr>
        <w:t>при</w:t>
      </w:r>
      <w:r w:rsidRPr="007E4297">
        <w:rPr>
          <w:sz w:val="22"/>
          <w:szCs w:val="22"/>
          <w:lang w:val="ru-RU"/>
        </w:rPr>
        <w:t>нимать</w:t>
      </w:r>
      <w:r w:rsidRPr="007E4297">
        <w:rPr>
          <w:spacing w:val="-16"/>
          <w:sz w:val="22"/>
          <w:szCs w:val="22"/>
          <w:lang w:val="ru-RU"/>
        </w:rPr>
        <w:t xml:space="preserve"> </w:t>
      </w:r>
      <w:r w:rsidRPr="007E4297">
        <w:rPr>
          <w:sz w:val="22"/>
          <w:szCs w:val="22"/>
          <w:lang w:val="ru-RU"/>
        </w:rPr>
        <w:t>к</w:t>
      </w:r>
      <w:r w:rsidRPr="007E4297">
        <w:rPr>
          <w:spacing w:val="-16"/>
          <w:sz w:val="22"/>
          <w:szCs w:val="22"/>
          <w:lang w:val="ru-RU"/>
        </w:rPr>
        <w:t xml:space="preserve"> </w:t>
      </w:r>
      <w:r w:rsidRPr="007E4297">
        <w:rPr>
          <w:sz w:val="22"/>
          <w:szCs w:val="22"/>
          <w:lang w:val="ru-RU"/>
        </w:rPr>
        <w:t>сведению</w:t>
      </w:r>
      <w:r w:rsidRPr="007E4297">
        <w:rPr>
          <w:spacing w:val="-16"/>
          <w:sz w:val="22"/>
          <w:szCs w:val="22"/>
          <w:lang w:val="ru-RU"/>
        </w:rPr>
        <w:t xml:space="preserve"> </w:t>
      </w:r>
      <w:r w:rsidRPr="007E4297">
        <w:rPr>
          <w:sz w:val="22"/>
          <w:szCs w:val="22"/>
          <w:lang w:val="ru-RU"/>
        </w:rPr>
        <w:t>мнение</w:t>
      </w:r>
      <w:r w:rsidRPr="007E4297">
        <w:rPr>
          <w:spacing w:val="-16"/>
          <w:sz w:val="22"/>
          <w:szCs w:val="22"/>
          <w:lang w:val="ru-RU"/>
        </w:rPr>
        <w:t xml:space="preserve"> </w:t>
      </w:r>
      <w:r w:rsidRPr="007E4297">
        <w:rPr>
          <w:sz w:val="22"/>
          <w:szCs w:val="22"/>
          <w:lang w:val="ru-RU"/>
        </w:rPr>
        <w:t>одноклассников,</w:t>
      </w:r>
      <w:r w:rsidRPr="007E4297">
        <w:rPr>
          <w:spacing w:val="-16"/>
          <w:sz w:val="22"/>
          <w:szCs w:val="22"/>
          <w:lang w:val="ru-RU"/>
        </w:rPr>
        <w:t xml:space="preserve"> </w:t>
      </w:r>
      <w:r w:rsidRPr="007E4297">
        <w:rPr>
          <w:sz w:val="22"/>
          <w:szCs w:val="22"/>
          <w:lang w:val="ru-RU"/>
        </w:rPr>
        <w:t>их</w:t>
      </w:r>
      <w:r w:rsidRPr="007E4297">
        <w:rPr>
          <w:spacing w:val="-16"/>
          <w:sz w:val="22"/>
          <w:szCs w:val="22"/>
          <w:lang w:val="ru-RU"/>
        </w:rPr>
        <w:t xml:space="preserve"> </w:t>
      </w:r>
      <w:r w:rsidRPr="007E4297">
        <w:rPr>
          <w:sz w:val="22"/>
          <w:szCs w:val="22"/>
          <w:lang w:val="ru-RU"/>
        </w:rPr>
        <w:t>советы</w:t>
      </w:r>
      <w:r w:rsidRPr="007E4297">
        <w:rPr>
          <w:spacing w:val="-16"/>
          <w:sz w:val="22"/>
          <w:szCs w:val="22"/>
          <w:lang w:val="ru-RU"/>
        </w:rPr>
        <w:t xml:space="preserve"> </w:t>
      </w:r>
      <w:r w:rsidRPr="007E4297">
        <w:rPr>
          <w:sz w:val="22"/>
          <w:szCs w:val="22"/>
          <w:lang w:val="ru-RU"/>
        </w:rPr>
        <w:t>и</w:t>
      </w:r>
      <w:r w:rsidRPr="007E4297">
        <w:rPr>
          <w:spacing w:val="-16"/>
          <w:sz w:val="22"/>
          <w:szCs w:val="22"/>
          <w:lang w:val="ru-RU"/>
        </w:rPr>
        <w:t xml:space="preserve"> </w:t>
      </w:r>
      <w:r w:rsidRPr="007E4297">
        <w:rPr>
          <w:sz w:val="22"/>
          <w:szCs w:val="22"/>
          <w:lang w:val="ru-RU"/>
        </w:rPr>
        <w:t xml:space="preserve">пожелания; с уважением относиться к разной оценке своих </w:t>
      </w:r>
      <w:r w:rsidRPr="007E4297">
        <w:rPr>
          <w:spacing w:val="-2"/>
          <w:sz w:val="22"/>
          <w:szCs w:val="22"/>
          <w:lang w:val="ru-RU"/>
        </w:rPr>
        <w:t xml:space="preserve">достижений. </w:t>
      </w:r>
    </w:p>
    <w:p w:rsidR="003C786B" w:rsidRPr="007E4297" w:rsidRDefault="003C786B" w:rsidP="00C77D14">
      <w:pPr>
        <w:pStyle w:val="af6"/>
        <w:spacing w:line="249" w:lineRule="auto"/>
        <w:ind w:left="0"/>
        <w:rPr>
          <w:sz w:val="22"/>
          <w:szCs w:val="22"/>
          <w:lang w:val="ru-RU"/>
        </w:rPr>
      </w:pPr>
    </w:p>
    <w:p w:rsidR="003C786B" w:rsidRPr="007E4297" w:rsidRDefault="003C786B" w:rsidP="00C77D14">
      <w:pPr>
        <w:pStyle w:val="af6"/>
        <w:spacing w:line="249" w:lineRule="auto"/>
        <w:ind w:left="0"/>
        <w:rPr>
          <w:b/>
          <w:color w:val="231F20"/>
          <w:sz w:val="22"/>
          <w:szCs w:val="22"/>
        </w:rPr>
      </w:pPr>
      <w:r w:rsidRPr="007E4297">
        <w:rPr>
          <w:b/>
          <w:color w:val="231F20"/>
          <w:sz w:val="22"/>
          <w:szCs w:val="22"/>
        </w:rPr>
        <w:t>Тематическое планирование</w:t>
      </w:r>
    </w:p>
    <w:p w:rsidR="003C786B" w:rsidRPr="007E4297" w:rsidRDefault="003C786B" w:rsidP="00C77D14">
      <w:pPr>
        <w:pStyle w:val="af6"/>
        <w:spacing w:line="249" w:lineRule="auto"/>
        <w:ind w:left="0"/>
        <w:rPr>
          <w:b/>
          <w:sz w:val="22"/>
          <w:szCs w:val="22"/>
        </w:rPr>
      </w:pPr>
      <w:r w:rsidRPr="007E4297">
        <w:rPr>
          <w:b/>
          <w:sz w:val="22"/>
          <w:szCs w:val="22"/>
        </w:rPr>
        <w:t xml:space="preserve">1 класс </w:t>
      </w:r>
    </w:p>
    <w:tbl>
      <w:tblPr>
        <w:tblStyle w:val="afd"/>
        <w:tblW w:w="0" w:type="auto"/>
        <w:tblInd w:w="108" w:type="dxa"/>
        <w:tblLayout w:type="fixed"/>
        <w:tblLook w:val="04A0"/>
      </w:tblPr>
      <w:tblGrid>
        <w:gridCol w:w="426"/>
        <w:gridCol w:w="4394"/>
        <w:gridCol w:w="1559"/>
        <w:gridCol w:w="3969"/>
      </w:tblGrid>
      <w:tr w:rsidR="003C786B" w:rsidRPr="007E4297" w:rsidTr="003C786B">
        <w:tc>
          <w:tcPr>
            <w:tcW w:w="426" w:type="dxa"/>
          </w:tcPr>
          <w:p w:rsidR="003C786B" w:rsidRPr="007E4297" w:rsidRDefault="003C786B" w:rsidP="00C77D14">
            <w:pPr>
              <w:pStyle w:val="af8"/>
              <w:ind w:left="0"/>
              <w:rPr>
                <w:b/>
              </w:rPr>
            </w:pPr>
            <w:r w:rsidRPr="007E4297">
              <w:rPr>
                <w:b/>
              </w:rPr>
              <w:t>№</w:t>
            </w:r>
          </w:p>
        </w:tc>
        <w:tc>
          <w:tcPr>
            <w:tcW w:w="4394" w:type="dxa"/>
          </w:tcPr>
          <w:p w:rsidR="003C786B" w:rsidRPr="007E4297" w:rsidRDefault="003C786B" w:rsidP="00C77D14">
            <w:pPr>
              <w:pStyle w:val="af8"/>
              <w:ind w:left="0"/>
              <w:rPr>
                <w:b/>
              </w:rPr>
            </w:pPr>
            <w:r w:rsidRPr="007E4297">
              <w:rPr>
                <w:b/>
                <w:color w:val="231F20"/>
                <w:spacing w:val="-4"/>
                <w:w w:val="105"/>
              </w:rPr>
              <w:t xml:space="preserve">Тема, </w:t>
            </w:r>
            <w:r w:rsidRPr="007E4297">
              <w:rPr>
                <w:b/>
                <w:color w:val="231F20"/>
                <w:w w:val="105"/>
              </w:rPr>
              <w:t>раздел</w:t>
            </w:r>
            <w:r w:rsidRPr="007E4297">
              <w:rPr>
                <w:b/>
                <w:color w:val="231F20"/>
                <w:spacing w:val="-6"/>
                <w:w w:val="105"/>
              </w:rPr>
              <w:t xml:space="preserve"> </w:t>
            </w:r>
            <w:r w:rsidRPr="007E4297">
              <w:rPr>
                <w:b/>
                <w:color w:val="231F20"/>
                <w:w w:val="105"/>
              </w:rPr>
              <w:t>курса</w:t>
            </w:r>
          </w:p>
        </w:tc>
        <w:tc>
          <w:tcPr>
            <w:tcW w:w="1559" w:type="dxa"/>
          </w:tcPr>
          <w:p w:rsidR="003C786B" w:rsidRPr="007E4297" w:rsidRDefault="003C786B" w:rsidP="00C77D14">
            <w:pPr>
              <w:pStyle w:val="af8"/>
              <w:ind w:left="0"/>
              <w:rPr>
                <w:b/>
              </w:rPr>
            </w:pPr>
            <w:r w:rsidRPr="007E4297">
              <w:rPr>
                <w:b/>
              </w:rPr>
              <w:t>Количество часов</w:t>
            </w:r>
          </w:p>
        </w:tc>
        <w:tc>
          <w:tcPr>
            <w:tcW w:w="3969" w:type="dxa"/>
          </w:tcPr>
          <w:p w:rsidR="003C786B" w:rsidRPr="007E4297" w:rsidRDefault="003C786B" w:rsidP="00C77D14">
            <w:pPr>
              <w:pStyle w:val="af8"/>
              <w:ind w:left="0"/>
              <w:rPr>
                <w:b/>
              </w:rPr>
            </w:pPr>
            <w:r w:rsidRPr="007E4297">
              <w:rPr>
                <w:b/>
              </w:rPr>
              <w:t>Электронные (цифровые) образовательные ресурсы</w:t>
            </w:r>
          </w:p>
        </w:tc>
      </w:tr>
      <w:tr w:rsidR="003C786B" w:rsidRPr="007E4297" w:rsidTr="003C786B">
        <w:tc>
          <w:tcPr>
            <w:tcW w:w="426" w:type="dxa"/>
          </w:tcPr>
          <w:p w:rsidR="003C786B" w:rsidRPr="007E4297" w:rsidRDefault="003C786B" w:rsidP="00C77D14">
            <w:pPr>
              <w:pStyle w:val="af8"/>
              <w:ind w:left="0"/>
              <w:rPr>
                <w:b/>
              </w:rPr>
            </w:pPr>
            <w:r w:rsidRPr="007E4297">
              <w:rPr>
                <w:b/>
              </w:rPr>
              <w:t>1</w:t>
            </w:r>
          </w:p>
        </w:tc>
        <w:tc>
          <w:tcPr>
            <w:tcW w:w="4394" w:type="dxa"/>
          </w:tcPr>
          <w:p w:rsidR="003C786B" w:rsidRPr="007E4297" w:rsidRDefault="003C786B" w:rsidP="00C77D14">
            <w:pPr>
              <w:pStyle w:val="TableParagraph"/>
              <w:spacing w:before="77" w:line="213" w:lineRule="auto"/>
              <w:ind w:left="0"/>
              <w:rPr>
                <w:b/>
              </w:rPr>
            </w:pPr>
            <w:r w:rsidRPr="007E4297">
              <w:rPr>
                <w:b/>
                <w:color w:val="231F20"/>
                <w:spacing w:val="-2"/>
                <w:w w:val="105"/>
              </w:rPr>
              <w:t>Технологии, профессии</w:t>
            </w:r>
            <w:r w:rsidRPr="007E4297">
              <w:rPr>
                <w:b/>
              </w:rPr>
              <w:t xml:space="preserve">  </w:t>
            </w:r>
            <w:r w:rsidRPr="007E4297">
              <w:rPr>
                <w:b/>
                <w:color w:val="231F20"/>
              </w:rPr>
              <w:t>и</w:t>
            </w:r>
            <w:r w:rsidRPr="007E4297">
              <w:rPr>
                <w:b/>
                <w:color w:val="231F20"/>
                <w:spacing w:val="-4"/>
              </w:rPr>
              <w:t xml:space="preserve"> </w:t>
            </w:r>
            <w:r w:rsidRPr="007E4297">
              <w:rPr>
                <w:b/>
                <w:color w:val="231F20"/>
              </w:rPr>
              <w:t>производ</w:t>
            </w:r>
            <w:r w:rsidRPr="007E4297">
              <w:rPr>
                <w:b/>
                <w:color w:val="231F20"/>
                <w:spacing w:val="-4"/>
              </w:rPr>
              <w:t>ства</w:t>
            </w:r>
          </w:p>
          <w:p w:rsidR="003C786B" w:rsidRPr="007E4297" w:rsidRDefault="003C786B" w:rsidP="00C77D14">
            <w:pPr>
              <w:pStyle w:val="af8"/>
              <w:ind w:left="0"/>
              <w:rPr>
                <w:b/>
                <w:color w:val="231F20"/>
                <w:spacing w:val="-4"/>
                <w:w w:val="105"/>
              </w:rPr>
            </w:pPr>
          </w:p>
        </w:tc>
        <w:tc>
          <w:tcPr>
            <w:tcW w:w="1559" w:type="dxa"/>
          </w:tcPr>
          <w:p w:rsidR="003C786B" w:rsidRPr="007E4297" w:rsidRDefault="003C786B" w:rsidP="00C77D14">
            <w:pPr>
              <w:spacing w:line="240" w:lineRule="auto"/>
              <w:ind w:firstLine="0"/>
              <w:rPr>
                <w:rFonts w:cs="Times New Roman"/>
                <w:b/>
                <w:sz w:val="22"/>
              </w:rPr>
            </w:pPr>
            <w:r w:rsidRPr="007E4297">
              <w:rPr>
                <w:rFonts w:cs="Times New Roman"/>
                <w:sz w:val="22"/>
              </w:rPr>
              <w:t xml:space="preserve">      </w:t>
            </w:r>
            <w:r w:rsidRPr="007E4297">
              <w:rPr>
                <w:rFonts w:cs="Times New Roman"/>
                <w:b/>
                <w:sz w:val="22"/>
              </w:rPr>
              <w:t>6 ч</w:t>
            </w:r>
          </w:p>
        </w:tc>
        <w:tc>
          <w:tcPr>
            <w:tcW w:w="3969" w:type="dxa"/>
            <w:vMerge w:val="restart"/>
          </w:tcPr>
          <w:p w:rsidR="003C786B" w:rsidRPr="007E4297" w:rsidRDefault="003C786B" w:rsidP="00C77D14">
            <w:pPr>
              <w:spacing w:line="240" w:lineRule="auto"/>
              <w:ind w:firstLine="0"/>
              <w:rPr>
                <w:rFonts w:cs="Times New Roman"/>
                <w:sz w:val="22"/>
              </w:rPr>
            </w:pPr>
            <w:r w:rsidRPr="007E4297">
              <w:rPr>
                <w:rFonts w:cs="Times New Roman"/>
                <w:sz w:val="22"/>
              </w:rPr>
              <w:t>Электронное приложение к учебнику Н.И. Роговцевой «Технология» 1 класс НП «Телешкола», ОАО Издательство «Просвещение», 2020;</w:t>
            </w:r>
          </w:p>
          <w:p w:rsidR="003C786B" w:rsidRPr="007E4297" w:rsidRDefault="002A67AB" w:rsidP="00C77D14">
            <w:pPr>
              <w:spacing w:line="240" w:lineRule="auto"/>
              <w:ind w:firstLine="0"/>
              <w:rPr>
                <w:rFonts w:cs="Times New Roman"/>
                <w:sz w:val="22"/>
              </w:rPr>
            </w:pPr>
            <w:hyperlink r:id="rId509" w:history="1">
              <w:r w:rsidR="003C786B" w:rsidRPr="007E4297">
                <w:rPr>
                  <w:rStyle w:val="afa"/>
                  <w:rFonts w:cs="Times New Roman"/>
                  <w:sz w:val="22"/>
                </w:rPr>
                <w:t>https://resh.edu.ru/</w:t>
              </w:r>
            </w:hyperlink>
            <w:r w:rsidR="003C786B" w:rsidRPr="007E4297">
              <w:rPr>
                <w:rFonts w:cs="Times New Roman"/>
                <w:sz w:val="22"/>
              </w:rPr>
              <w:t xml:space="preserve">  </w:t>
            </w:r>
          </w:p>
          <w:p w:rsidR="003C786B" w:rsidRPr="007E4297" w:rsidRDefault="002A67AB" w:rsidP="00C77D14">
            <w:pPr>
              <w:spacing w:line="240" w:lineRule="auto"/>
              <w:ind w:firstLine="0"/>
              <w:rPr>
                <w:rFonts w:cs="Times New Roman"/>
                <w:sz w:val="22"/>
              </w:rPr>
            </w:pPr>
            <w:hyperlink r:id="rId510" w:history="1">
              <w:r w:rsidR="003C786B" w:rsidRPr="007E4297">
                <w:rPr>
                  <w:rStyle w:val="afa"/>
                  <w:rFonts w:cs="Times New Roman"/>
                  <w:sz w:val="22"/>
                </w:rPr>
                <w:t>https://uchi.ru/main</w:t>
              </w:r>
            </w:hyperlink>
            <w:r w:rsidR="003C786B" w:rsidRPr="007E4297">
              <w:rPr>
                <w:rFonts w:cs="Times New Roman"/>
                <w:sz w:val="22"/>
              </w:rPr>
              <w:t xml:space="preserve"> </w:t>
            </w:r>
          </w:p>
          <w:p w:rsidR="003C786B" w:rsidRPr="007E4297" w:rsidRDefault="003C786B" w:rsidP="00C77D14">
            <w:pPr>
              <w:spacing w:line="240" w:lineRule="auto"/>
              <w:ind w:firstLine="0"/>
              <w:rPr>
                <w:rFonts w:cs="Times New Roman"/>
                <w:b/>
                <w:sz w:val="22"/>
              </w:rPr>
            </w:pPr>
          </w:p>
        </w:tc>
      </w:tr>
      <w:tr w:rsidR="003C786B" w:rsidRPr="007E4297" w:rsidTr="003C786B">
        <w:tc>
          <w:tcPr>
            <w:tcW w:w="426" w:type="dxa"/>
          </w:tcPr>
          <w:p w:rsidR="003C786B" w:rsidRPr="007E4297" w:rsidRDefault="003C786B" w:rsidP="00C77D14">
            <w:pPr>
              <w:pStyle w:val="af8"/>
              <w:ind w:left="0"/>
              <w:rPr>
                <w:b/>
              </w:rPr>
            </w:pPr>
            <w:r w:rsidRPr="007E4297">
              <w:rPr>
                <w:b/>
              </w:rPr>
              <w:t>2</w:t>
            </w:r>
          </w:p>
        </w:tc>
        <w:tc>
          <w:tcPr>
            <w:tcW w:w="4394" w:type="dxa"/>
          </w:tcPr>
          <w:p w:rsidR="003C786B" w:rsidRPr="007E4297" w:rsidRDefault="003C786B" w:rsidP="00C77D14">
            <w:pPr>
              <w:pStyle w:val="TableParagraph"/>
              <w:ind w:left="0"/>
              <w:rPr>
                <w:b/>
                <w:color w:val="231F20"/>
                <w:spacing w:val="-2"/>
                <w:w w:val="110"/>
                <w:lang w:val="ru-RU"/>
              </w:rPr>
            </w:pPr>
            <w:r w:rsidRPr="007E4297">
              <w:rPr>
                <w:b/>
                <w:color w:val="231F20"/>
                <w:spacing w:val="-2"/>
                <w:w w:val="110"/>
                <w:lang w:val="ru-RU"/>
              </w:rPr>
              <w:t>Технологии ручной обработки мат</w:t>
            </w:r>
            <w:r w:rsidRPr="007E4297">
              <w:rPr>
                <w:b/>
                <w:color w:val="231F20"/>
                <w:spacing w:val="-2"/>
                <w:w w:val="110"/>
                <w:lang w:val="ru-RU"/>
              </w:rPr>
              <w:t>е</w:t>
            </w:r>
            <w:r w:rsidRPr="007E4297">
              <w:rPr>
                <w:b/>
                <w:color w:val="231F20"/>
                <w:spacing w:val="-2"/>
                <w:w w:val="110"/>
                <w:lang w:val="ru-RU"/>
              </w:rPr>
              <w:t xml:space="preserve">риалов </w:t>
            </w:r>
          </w:p>
          <w:p w:rsidR="003C786B" w:rsidRPr="007E4297" w:rsidRDefault="003C786B" w:rsidP="00C77D14">
            <w:pPr>
              <w:pStyle w:val="TableParagraph"/>
              <w:ind w:left="0"/>
              <w:rPr>
                <w:lang w:val="ru-RU"/>
              </w:rPr>
            </w:pPr>
            <w:r w:rsidRPr="007E4297">
              <w:rPr>
                <w:color w:val="231F20"/>
                <w:lang w:val="ru-RU"/>
              </w:rPr>
              <w:t>—</w:t>
            </w:r>
            <w:r w:rsidRPr="007E4297">
              <w:rPr>
                <w:color w:val="231F20"/>
                <w:spacing w:val="-2"/>
                <w:lang w:val="ru-RU"/>
              </w:rPr>
              <w:t xml:space="preserve"> </w:t>
            </w:r>
            <w:r w:rsidRPr="007E4297">
              <w:rPr>
                <w:color w:val="231F20"/>
                <w:lang w:val="ru-RU"/>
              </w:rPr>
              <w:t xml:space="preserve">технологии </w:t>
            </w:r>
            <w:r w:rsidRPr="007E4297">
              <w:rPr>
                <w:color w:val="231F20"/>
                <w:spacing w:val="-2"/>
                <w:lang w:val="ru-RU"/>
              </w:rPr>
              <w:t>работы</w:t>
            </w:r>
          </w:p>
          <w:p w:rsidR="003C786B" w:rsidRPr="007E4297" w:rsidRDefault="003C786B" w:rsidP="00C77D14">
            <w:pPr>
              <w:pStyle w:val="TableParagraph"/>
              <w:ind w:left="0"/>
            </w:pPr>
            <w:r w:rsidRPr="007E4297">
              <w:rPr>
                <w:color w:val="231F20"/>
              </w:rPr>
              <w:t xml:space="preserve">с </w:t>
            </w:r>
            <w:r w:rsidRPr="007E4297">
              <w:rPr>
                <w:color w:val="231F20"/>
                <w:spacing w:val="-2"/>
              </w:rPr>
              <w:t>бумагой</w:t>
            </w:r>
          </w:p>
          <w:p w:rsidR="003C786B" w:rsidRPr="007E4297" w:rsidRDefault="003C786B" w:rsidP="00C77D14">
            <w:pPr>
              <w:pStyle w:val="TableParagraph"/>
              <w:ind w:left="0"/>
              <w:rPr>
                <w:b/>
              </w:rPr>
            </w:pPr>
            <w:r w:rsidRPr="007E4297">
              <w:rPr>
                <w:color w:val="231F20"/>
              </w:rPr>
              <w:t>и</w:t>
            </w:r>
            <w:r w:rsidRPr="007E4297">
              <w:rPr>
                <w:color w:val="231F20"/>
                <w:spacing w:val="5"/>
              </w:rPr>
              <w:t xml:space="preserve"> </w:t>
            </w:r>
            <w:r w:rsidRPr="007E4297">
              <w:rPr>
                <w:color w:val="231F20"/>
                <w:spacing w:val="-2"/>
              </w:rPr>
              <w:t>картоном;</w:t>
            </w:r>
          </w:p>
        </w:tc>
        <w:tc>
          <w:tcPr>
            <w:tcW w:w="1559" w:type="dxa"/>
          </w:tcPr>
          <w:p w:rsidR="003C786B" w:rsidRPr="007E4297" w:rsidRDefault="003C786B" w:rsidP="00C77D14">
            <w:pPr>
              <w:pStyle w:val="af8"/>
              <w:ind w:left="0"/>
              <w:rPr>
                <w:b/>
              </w:rPr>
            </w:pPr>
            <w:r w:rsidRPr="007E4297">
              <w:rPr>
                <w:b/>
              </w:rPr>
              <w:t xml:space="preserve">      15 ч</w:t>
            </w:r>
          </w:p>
        </w:tc>
        <w:tc>
          <w:tcPr>
            <w:tcW w:w="3969" w:type="dxa"/>
            <w:vMerge/>
          </w:tcPr>
          <w:p w:rsidR="003C786B" w:rsidRPr="007E4297" w:rsidRDefault="003C786B" w:rsidP="00C77D14">
            <w:pPr>
              <w:pStyle w:val="af8"/>
              <w:ind w:left="0"/>
              <w:rPr>
                <w:b/>
              </w:rPr>
            </w:pPr>
          </w:p>
        </w:tc>
      </w:tr>
      <w:tr w:rsidR="003C786B" w:rsidRPr="007E4297" w:rsidTr="003C786B">
        <w:tc>
          <w:tcPr>
            <w:tcW w:w="426" w:type="dxa"/>
          </w:tcPr>
          <w:p w:rsidR="003C786B" w:rsidRPr="007E4297" w:rsidRDefault="003C786B" w:rsidP="00C77D14">
            <w:pPr>
              <w:pStyle w:val="af8"/>
              <w:ind w:left="0"/>
              <w:rPr>
                <w:b/>
              </w:rPr>
            </w:pPr>
          </w:p>
        </w:tc>
        <w:tc>
          <w:tcPr>
            <w:tcW w:w="4394" w:type="dxa"/>
          </w:tcPr>
          <w:p w:rsidR="003C786B" w:rsidRPr="007E4297" w:rsidRDefault="003C786B" w:rsidP="00C77D14">
            <w:pPr>
              <w:pStyle w:val="TableParagraph"/>
              <w:ind w:left="0"/>
              <w:rPr>
                <w:b/>
                <w:lang w:val="ru-RU"/>
              </w:rPr>
            </w:pPr>
            <w:r w:rsidRPr="007E4297">
              <w:rPr>
                <w:color w:val="231F20"/>
                <w:lang w:val="ru-RU"/>
              </w:rPr>
              <w:t>— технологии работы с пла</w:t>
            </w:r>
            <w:r w:rsidRPr="007E4297">
              <w:rPr>
                <w:color w:val="231F20"/>
                <w:spacing w:val="-2"/>
                <w:lang w:val="ru-RU"/>
              </w:rPr>
              <w:t>стичными м</w:t>
            </w:r>
            <w:r w:rsidRPr="007E4297">
              <w:rPr>
                <w:color w:val="231F20"/>
                <w:spacing w:val="-2"/>
                <w:lang w:val="ru-RU"/>
              </w:rPr>
              <w:t>а</w:t>
            </w:r>
            <w:r w:rsidRPr="007E4297">
              <w:rPr>
                <w:color w:val="231F20"/>
                <w:spacing w:val="-2"/>
                <w:lang w:val="ru-RU"/>
              </w:rPr>
              <w:t xml:space="preserve">териалами; </w:t>
            </w:r>
          </w:p>
        </w:tc>
        <w:tc>
          <w:tcPr>
            <w:tcW w:w="1559" w:type="dxa"/>
          </w:tcPr>
          <w:p w:rsidR="003C786B" w:rsidRPr="007E4297" w:rsidRDefault="003C786B" w:rsidP="00C77D14">
            <w:pPr>
              <w:pStyle w:val="af8"/>
              <w:ind w:left="0"/>
              <w:rPr>
                <w:b/>
                <w:lang w:val="ru-RU"/>
              </w:rPr>
            </w:pPr>
          </w:p>
        </w:tc>
        <w:tc>
          <w:tcPr>
            <w:tcW w:w="3969" w:type="dxa"/>
            <w:vMerge/>
          </w:tcPr>
          <w:p w:rsidR="003C786B" w:rsidRPr="007E4297" w:rsidRDefault="003C786B" w:rsidP="00C77D14">
            <w:pPr>
              <w:pStyle w:val="af8"/>
              <w:ind w:left="0"/>
              <w:rPr>
                <w:b/>
                <w:lang w:val="ru-RU"/>
              </w:rPr>
            </w:pPr>
          </w:p>
        </w:tc>
      </w:tr>
      <w:tr w:rsidR="003C786B" w:rsidRPr="007E4297" w:rsidTr="003C786B">
        <w:tc>
          <w:tcPr>
            <w:tcW w:w="426" w:type="dxa"/>
          </w:tcPr>
          <w:p w:rsidR="003C786B" w:rsidRPr="007E4297" w:rsidRDefault="003C786B" w:rsidP="00C77D14">
            <w:pPr>
              <w:pStyle w:val="af8"/>
              <w:ind w:left="0"/>
              <w:rPr>
                <w:b/>
                <w:lang w:val="ru-RU"/>
              </w:rPr>
            </w:pPr>
          </w:p>
        </w:tc>
        <w:tc>
          <w:tcPr>
            <w:tcW w:w="4394" w:type="dxa"/>
          </w:tcPr>
          <w:p w:rsidR="003C786B" w:rsidRPr="007E4297" w:rsidRDefault="003C786B" w:rsidP="00C77D14">
            <w:pPr>
              <w:pStyle w:val="TableParagraph"/>
              <w:ind w:left="0"/>
              <w:rPr>
                <w:lang w:val="ru-RU"/>
              </w:rPr>
            </w:pPr>
            <w:r w:rsidRPr="007E4297">
              <w:rPr>
                <w:color w:val="231F20"/>
                <w:lang w:val="ru-RU"/>
              </w:rPr>
              <w:t xml:space="preserve">— технологии </w:t>
            </w:r>
            <w:r w:rsidRPr="007E4297">
              <w:rPr>
                <w:color w:val="231F20"/>
                <w:spacing w:val="-2"/>
                <w:lang w:val="ru-RU"/>
              </w:rPr>
              <w:t>работы</w:t>
            </w:r>
          </w:p>
          <w:p w:rsidR="003C786B" w:rsidRPr="007E4297" w:rsidRDefault="003C786B" w:rsidP="00C77D14">
            <w:pPr>
              <w:pStyle w:val="TableParagraph"/>
              <w:ind w:left="0"/>
              <w:rPr>
                <w:b/>
                <w:lang w:val="ru-RU"/>
              </w:rPr>
            </w:pPr>
            <w:r w:rsidRPr="007E4297">
              <w:rPr>
                <w:color w:val="231F20"/>
                <w:spacing w:val="-4"/>
                <w:lang w:val="ru-RU"/>
              </w:rPr>
              <w:t>с</w:t>
            </w:r>
            <w:r w:rsidRPr="007E4297">
              <w:rPr>
                <w:color w:val="231F20"/>
                <w:spacing w:val="-11"/>
                <w:lang w:val="ru-RU"/>
              </w:rPr>
              <w:t xml:space="preserve"> </w:t>
            </w:r>
            <w:r w:rsidRPr="007E4297">
              <w:rPr>
                <w:color w:val="231F20"/>
                <w:spacing w:val="-4"/>
                <w:lang w:val="ru-RU"/>
              </w:rPr>
              <w:t xml:space="preserve">природным </w:t>
            </w:r>
            <w:r w:rsidRPr="007E4297">
              <w:rPr>
                <w:color w:val="231F20"/>
                <w:spacing w:val="-2"/>
                <w:lang w:val="ru-RU"/>
              </w:rPr>
              <w:t>материалом;</w:t>
            </w:r>
          </w:p>
        </w:tc>
        <w:tc>
          <w:tcPr>
            <w:tcW w:w="1559" w:type="dxa"/>
          </w:tcPr>
          <w:p w:rsidR="003C786B" w:rsidRPr="007E4297" w:rsidRDefault="003C786B" w:rsidP="00C77D14">
            <w:pPr>
              <w:pStyle w:val="af8"/>
              <w:ind w:left="0"/>
              <w:rPr>
                <w:b/>
                <w:lang w:val="ru-RU"/>
              </w:rPr>
            </w:pPr>
          </w:p>
        </w:tc>
        <w:tc>
          <w:tcPr>
            <w:tcW w:w="3969" w:type="dxa"/>
            <w:vMerge/>
          </w:tcPr>
          <w:p w:rsidR="003C786B" w:rsidRPr="007E4297" w:rsidRDefault="003C786B" w:rsidP="00C77D14">
            <w:pPr>
              <w:pStyle w:val="af8"/>
              <w:ind w:left="0"/>
              <w:rPr>
                <w:b/>
                <w:lang w:val="ru-RU"/>
              </w:rPr>
            </w:pPr>
          </w:p>
        </w:tc>
      </w:tr>
      <w:tr w:rsidR="003C786B" w:rsidRPr="007E4297" w:rsidTr="003C786B">
        <w:tc>
          <w:tcPr>
            <w:tcW w:w="426" w:type="dxa"/>
          </w:tcPr>
          <w:p w:rsidR="003C786B" w:rsidRPr="007E4297" w:rsidRDefault="003C786B" w:rsidP="00C77D14">
            <w:pPr>
              <w:pStyle w:val="af8"/>
              <w:ind w:left="0"/>
              <w:rPr>
                <w:b/>
                <w:lang w:val="ru-RU"/>
              </w:rPr>
            </w:pPr>
          </w:p>
        </w:tc>
        <w:tc>
          <w:tcPr>
            <w:tcW w:w="4394" w:type="dxa"/>
          </w:tcPr>
          <w:p w:rsidR="003C786B" w:rsidRPr="007E4297" w:rsidRDefault="003C786B" w:rsidP="00C77D14">
            <w:pPr>
              <w:pStyle w:val="TableParagraph"/>
              <w:ind w:left="0"/>
              <w:rPr>
                <w:lang w:val="ru-RU"/>
              </w:rPr>
            </w:pPr>
            <w:r w:rsidRPr="007E4297">
              <w:rPr>
                <w:color w:val="231F20"/>
                <w:w w:val="105"/>
                <w:lang w:val="ru-RU"/>
              </w:rPr>
              <w:t>—</w:t>
            </w:r>
            <w:r w:rsidRPr="007E4297">
              <w:rPr>
                <w:color w:val="231F20"/>
                <w:spacing w:val="9"/>
                <w:w w:val="105"/>
                <w:lang w:val="ru-RU"/>
              </w:rPr>
              <w:t xml:space="preserve"> </w:t>
            </w:r>
            <w:r w:rsidRPr="007E4297">
              <w:rPr>
                <w:color w:val="231F20"/>
                <w:spacing w:val="-2"/>
                <w:w w:val="105"/>
                <w:lang w:val="ru-RU"/>
              </w:rPr>
              <w:t>технологии</w:t>
            </w:r>
          </w:p>
          <w:p w:rsidR="003C786B" w:rsidRPr="007E4297" w:rsidRDefault="003C786B" w:rsidP="00C77D14">
            <w:pPr>
              <w:pStyle w:val="TableParagraph"/>
              <w:ind w:left="0"/>
              <w:rPr>
                <w:color w:val="231F20"/>
                <w:spacing w:val="-9"/>
                <w:lang w:val="ru-RU"/>
              </w:rPr>
            </w:pPr>
            <w:r w:rsidRPr="007E4297">
              <w:rPr>
                <w:color w:val="231F20"/>
                <w:lang w:val="ru-RU"/>
              </w:rPr>
              <w:t>работы</w:t>
            </w:r>
            <w:r w:rsidRPr="007E4297">
              <w:rPr>
                <w:color w:val="231F20"/>
                <w:spacing w:val="-10"/>
                <w:lang w:val="ru-RU"/>
              </w:rPr>
              <w:t xml:space="preserve"> </w:t>
            </w:r>
            <w:r w:rsidRPr="007E4297">
              <w:rPr>
                <w:color w:val="231F20"/>
                <w:lang w:val="ru-RU"/>
              </w:rPr>
              <w:t>с</w:t>
            </w:r>
            <w:r w:rsidRPr="007E4297">
              <w:rPr>
                <w:color w:val="231F20"/>
                <w:spacing w:val="-9"/>
                <w:lang w:val="ru-RU"/>
              </w:rPr>
              <w:t xml:space="preserve"> </w:t>
            </w:r>
          </w:p>
          <w:p w:rsidR="003C786B" w:rsidRPr="007E4297" w:rsidRDefault="003C786B" w:rsidP="00C77D14">
            <w:pPr>
              <w:pStyle w:val="TableParagraph"/>
              <w:ind w:left="0"/>
              <w:rPr>
                <w:lang w:val="ru-RU"/>
              </w:rPr>
            </w:pPr>
            <w:r w:rsidRPr="007E4297">
              <w:rPr>
                <w:color w:val="231F20"/>
                <w:spacing w:val="-4"/>
                <w:lang w:val="ru-RU"/>
              </w:rPr>
              <w:t>тек</w:t>
            </w:r>
            <w:r w:rsidRPr="007E4297">
              <w:rPr>
                <w:color w:val="231F20"/>
                <w:spacing w:val="-2"/>
                <w:lang w:val="ru-RU"/>
              </w:rPr>
              <w:t>стильными</w:t>
            </w:r>
          </w:p>
          <w:p w:rsidR="003C786B" w:rsidRPr="007E4297" w:rsidRDefault="003C786B" w:rsidP="00C77D14">
            <w:pPr>
              <w:pStyle w:val="TableParagraph"/>
              <w:ind w:left="0"/>
              <w:rPr>
                <w:lang w:val="ru-RU"/>
              </w:rPr>
            </w:pPr>
            <w:r w:rsidRPr="007E4297">
              <w:rPr>
                <w:color w:val="231F20"/>
                <w:spacing w:val="-2"/>
                <w:lang w:val="ru-RU"/>
              </w:rPr>
              <w:t>материалами</w:t>
            </w:r>
          </w:p>
        </w:tc>
        <w:tc>
          <w:tcPr>
            <w:tcW w:w="1559" w:type="dxa"/>
          </w:tcPr>
          <w:p w:rsidR="003C786B" w:rsidRPr="007E4297" w:rsidRDefault="003C786B" w:rsidP="00C77D14">
            <w:pPr>
              <w:pStyle w:val="af8"/>
              <w:ind w:left="0"/>
              <w:rPr>
                <w:b/>
                <w:lang w:val="ru-RU"/>
              </w:rPr>
            </w:pPr>
          </w:p>
        </w:tc>
        <w:tc>
          <w:tcPr>
            <w:tcW w:w="3969" w:type="dxa"/>
            <w:vMerge/>
          </w:tcPr>
          <w:p w:rsidR="003C786B" w:rsidRPr="007E4297" w:rsidRDefault="003C786B" w:rsidP="00C77D14">
            <w:pPr>
              <w:pStyle w:val="af8"/>
              <w:ind w:left="0"/>
              <w:rPr>
                <w:b/>
                <w:lang w:val="ru-RU"/>
              </w:rPr>
            </w:pPr>
          </w:p>
        </w:tc>
      </w:tr>
      <w:tr w:rsidR="003C786B" w:rsidRPr="007E4297" w:rsidTr="003C786B">
        <w:tc>
          <w:tcPr>
            <w:tcW w:w="426" w:type="dxa"/>
          </w:tcPr>
          <w:p w:rsidR="003C786B" w:rsidRPr="007E4297" w:rsidRDefault="003C786B" w:rsidP="00C77D14">
            <w:pPr>
              <w:pStyle w:val="af8"/>
              <w:ind w:left="0"/>
              <w:rPr>
                <w:b/>
              </w:rPr>
            </w:pPr>
            <w:r w:rsidRPr="007E4297">
              <w:rPr>
                <w:b/>
              </w:rPr>
              <w:t>3</w:t>
            </w:r>
          </w:p>
        </w:tc>
        <w:tc>
          <w:tcPr>
            <w:tcW w:w="4394" w:type="dxa"/>
          </w:tcPr>
          <w:p w:rsidR="003C786B" w:rsidRPr="007E4297" w:rsidRDefault="003C786B" w:rsidP="00C77D14">
            <w:pPr>
              <w:pStyle w:val="TableParagraph"/>
              <w:ind w:left="0"/>
              <w:rPr>
                <w:b/>
                <w:lang w:val="ru-RU"/>
              </w:rPr>
            </w:pPr>
            <w:r w:rsidRPr="007E4297">
              <w:rPr>
                <w:b/>
                <w:color w:val="231F20"/>
                <w:spacing w:val="-2"/>
                <w:w w:val="110"/>
                <w:lang w:val="ru-RU"/>
              </w:rPr>
              <w:t>Конструи</w:t>
            </w:r>
            <w:r w:rsidRPr="007E4297">
              <w:rPr>
                <w:b/>
                <w:color w:val="231F20"/>
                <w:spacing w:val="-2"/>
                <w:lang w:val="ru-RU"/>
              </w:rPr>
              <w:t>рование</w:t>
            </w:r>
          </w:p>
          <w:p w:rsidR="003C786B" w:rsidRPr="007E4297" w:rsidRDefault="003C786B" w:rsidP="00C77D14">
            <w:pPr>
              <w:pStyle w:val="TableParagraph"/>
              <w:ind w:left="0"/>
              <w:rPr>
                <w:b/>
                <w:lang w:val="ru-RU"/>
              </w:rPr>
            </w:pPr>
            <w:r w:rsidRPr="007E4297">
              <w:rPr>
                <w:b/>
                <w:color w:val="231F20"/>
                <w:lang w:val="ru-RU"/>
              </w:rPr>
              <w:t>и</w:t>
            </w:r>
            <w:r w:rsidRPr="007E4297">
              <w:rPr>
                <w:b/>
                <w:color w:val="231F20"/>
                <w:spacing w:val="14"/>
                <w:lang w:val="ru-RU"/>
              </w:rPr>
              <w:t xml:space="preserve"> </w:t>
            </w:r>
            <w:r w:rsidRPr="007E4297">
              <w:rPr>
                <w:b/>
                <w:color w:val="231F20"/>
                <w:spacing w:val="-2"/>
                <w:lang w:val="ru-RU"/>
              </w:rPr>
              <w:t>моделиро</w:t>
            </w:r>
            <w:r w:rsidRPr="007E4297">
              <w:rPr>
                <w:b/>
                <w:color w:val="231F20"/>
                <w:w w:val="105"/>
                <w:lang w:val="ru-RU"/>
              </w:rPr>
              <w:t>вание</w:t>
            </w:r>
            <w:r w:rsidRPr="007E4297">
              <w:rPr>
                <w:b/>
                <w:color w:val="231F20"/>
                <w:spacing w:val="-5"/>
                <w:w w:val="105"/>
                <w:lang w:val="ru-RU"/>
              </w:rPr>
              <w:t>:</w:t>
            </w:r>
          </w:p>
          <w:p w:rsidR="003C786B" w:rsidRPr="007E4297" w:rsidRDefault="003C786B" w:rsidP="00C77D14">
            <w:pPr>
              <w:pStyle w:val="TableParagraph"/>
              <w:ind w:left="0"/>
              <w:rPr>
                <w:lang w:val="ru-RU"/>
              </w:rPr>
            </w:pPr>
            <w:r w:rsidRPr="007E4297">
              <w:rPr>
                <w:color w:val="231F20"/>
                <w:lang w:val="ru-RU"/>
              </w:rPr>
              <w:t>—</w:t>
            </w:r>
            <w:r w:rsidRPr="007E4297">
              <w:rPr>
                <w:color w:val="231F20"/>
                <w:spacing w:val="20"/>
                <w:lang w:val="ru-RU"/>
              </w:rPr>
              <w:t xml:space="preserve"> </w:t>
            </w:r>
            <w:r w:rsidRPr="007E4297">
              <w:rPr>
                <w:color w:val="231F20"/>
                <w:spacing w:val="-2"/>
                <w:lang w:val="ru-RU"/>
              </w:rPr>
              <w:t>конструирование</w:t>
            </w:r>
            <w:r w:rsidRPr="007E4297">
              <w:rPr>
                <w:color w:val="231F20"/>
                <w:spacing w:val="6"/>
                <w:lang w:val="ru-RU"/>
              </w:rPr>
              <w:t xml:space="preserve"> </w:t>
            </w:r>
            <w:r w:rsidRPr="007E4297">
              <w:rPr>
                <w:color w:val="231F20"/>
                <w:spacing w:val="-10"/>
                <w:lang w:val="ru-RU"/>
              </w:rPr>
              <w:t>и</w:t>
            </w:r>
          </w:p>
          <w:p w:rsidR="003C786B" w:rsidRPr="007E4297" w:rsidRDefault="003C786B" w:rsidP="00C77D14">
            <w:pPr>
              <w:pStyle w:val="TableParagraph"/>
              <w:ind w:left="0"/>
              <w:rPr>
                <w:lang w:val="ru-RU"/>
              </w:rPr>
            </w:pPr>
            <w:r w:rsidRPr="007E4297">
              <w:rPr>
                <w:color w:val="231F20"/>
                <w:spacing w:val="-2"/>
                <w:lang w:val="ru-RU"/>
              </w:rPr>
              <w:t>моделирова</w:t>
            </w:r>
            <w:r w:rsidRPr="007E4297">
              <w:rPr>
                <w:color w:val="231F20"/>
                <w:lang w:val="ru-RU"/>
              </w:rPr>
              <w:t>ние</w:t>
            </w:r>
            <w:r w:rsidRPr="007E4297">
              <w:rPr>
                <w:color w:val="231F20"/>
                <w:spacing w:val="1"/>
                <w:lang w:val="ru-RU"/>
              </w:rPr>
              <w:t xml:space="preserve"> </w:t>
            </w:r>
            <w:r w:rsidRPr="007E4297">
              <w:rPr>
                <w:color w:val="231F20"/>
                <w:lang w:val="ru-RU"/>
              </w:rPr>
              <w:t>из</w:t>
            </w:r>
            <w:r w:rsidRPr="007E4297">
              <w:rPr>
                <w:color w:val="231F20"/>
                <w:spacing w:val="1"/>
                <w:lang w:val="ru-RU"/>
              </w:rPr>
              <w:t xml:space="preserve"> </w:t>
            </w:r>
            <w:r w:rsidRPr="007E4297">
              <w:rPr>
                <w:color w:val="231F20"/>
                <w:spacing w:val="-2"/>
                <w:lang w:val="ru-RU"/>
              </w:rPr>
              <w:t>бумаги,</w:t>
            </w:r>
          </w:p>
          <w:p w:rsidR="003C786B" w:rsidRPr="007E4297" w:rsidRDefault="003C786B" w:rsidP="00C77D14">
            <w:pPr>
              <w:pStyle w:val="TableParagraph"/>
              <w:ind w:left="0"/>
              <w:rPr>
                <w:lang w:val="ru-RU"/>
              </w:rPr>
            </w:pPr>
            <w:r w:rsidRPr="007E4297">
              <w:rPr>
                <w:color w:val="231F20"/>
                <w:spacing w:val="-2"/>
                <w:lang w:val="ru-RU"/>
              </w:rPr>
              <w:t>картона,</w:t>
            </w:r>
          </w:p>
          <w:p w:rsidR="003C786B" w:rsidRPr="007E4297" w:rsidRDefault="003C786B" w:rsidP="00C77D14">
            <w:pPr>
              <w:pStyle w:val="TableParagraph"/>
              <w:ind w:left="0"/>
              <w:rPr>
                <w:lang w:val="ru-RU"/>
              </w:rPr>
            </w:pPr>
            <w:r w:rsidRPr="007E4297">
              <w:rPr>
                <w:color w:val="231F20"/>
                <w:spacing w:val="-2"/>
                <w:lang w:val="ru-RU"/>
              </w:rPr>
              <w:t>пластичных</w:t>
            </w:r>
          </w:p>
          <w:p w:rsidR="003C786B" w:rsidRPr="007E4297" w:rsidRDefault="003C786B" w:rsidP="00C77D14">
            <w:pPr>
              <w:pStyle w:val="TableParagraph"/>
              <w:ind w:left="0"/>
              <w:rPr>
                <w:color w:val="231F20"/>
                <w:spacing w:val="-2"/>
                <w:lang w:val="ru-RU"/>
              </w:rPr>
            </w:pPr>
            <w:r w:rsidRPr="007E4297">
              <w:rPr>
                <w:color w:val="231F20"/>
                <w:spacing w:val="-2"/>
                <w:lang w:val="ru-RU"/>
              </w:rPr>
              <w:t>материалов,</w:t>
            </w:r>
          </w:p>
          <w:p w:rsidR="003C786B" w:rsidRPr="007E4297" w:rsidRDefault="003C786B" w:rsidP="00C77D14">
            <w:pPr>
              <w:pStyle w:val="TableParagraph"/>
              <w:ind w:left="0"/>
              <w:rPr>
                <w:lang w:val="ru-RU"/>
              </w:rPr>
            </w:pPr>
            <w:r w:rsidRPr="007E4297">
              <w:rPr>
                <w:color w:val="231F20"/>
                <w:spacing w:val="-2"/>
                <w:lang w:val="ru-RU"/>
              </w:rPr>
              <w:t>природных</w:t>
            </w:r>
            <w:r w:rsidRPr="007E4297">
              <w:rPr>
                <w:color w:val="231F20"/>
                <w:spacing w:val="30"/>
                <w:lang w:val="ru-RU"/>
              </w:rPr>
              <w:t xml:space="preserve"> </w:t>
            </w:r>
            <w:r w:rsidRPr="007E4297">
              <w:rPr>
                <w:color w:val="231F20"/>
                <w:spacing w:val="-10"/>
                <w:lang w:val="ru-RU"/>
              </w:rPr>
              <w:t>и</w:t>
            </w:r>
          </w:p>
          <w:p w:rsidR="003C786B" w:rsidRPr="007E4297" w:rsidRDefault="003C786B" w:rsidP="00C77D14">
            <w:pPr>
              <w:pStyle w:val="TableParagraph"/>
              <w:ind w:left="0"/>
              <w:rPr>
                <w:lang w:val="ru-RU"/>
              </w:rPr>
            </w:pPr>
            <w:r w:rsidRPr="007E4297">
              <w:rPr>
                <w:color w:val="231F20"/>
                <w:spacing w:val="-2"/>
                <w:lang w:val="ru-RU"/>
              </w:rPr>
              <w:t>текстильных</w:t>
            </w:r>
          </w:p>
          <w:p w:rsidR="003C786B" w:rsidRPr="007E4297" w:rsidRDefault="003C786B" w:rsidP="00C77D14">
            <w:pPr>
              <w:pStyle w:val="TableParagraph"/>
              <w:ind w:left="0"/>
              <w:rPr>
                <w:b/>
                <w:lang w:val="ru-RU"/>
              </w:rPr>
            </w:pPr>
            <w:r w:rsidRPr="007E4297">
              <w:rPr>
                <w:color w:val="231F20"/>
                <w:spacing w:val="-2"/>
                <w:lang w:val="ru-RU"/>
              </w:rPr>
              <w:t>материалов</w:t>
            </w:r>
          </w:p>
        </w:tc>
        <w:tc>
          <w:tcPr>
            <w:tcW w:w="1559" w:type="dxa"/>
          </w:tcPr>
          <w:p w:rsidR="003C786B" w:rsidRPr="007E4297" w:rsidRDefault="003C786B" w:rsidP="00C77D14">
            <w:pPr>
              <w:pStyle w:val="af8"/>
              <w:ind w:left="0"/>
              <w:rPr>
                <w:b/>
              </w:rPr>
            </w:pPr>
            <w:r w:rsidRPr="007E4297">
              <w:rPr>
                <w:b/>
                <w:lang w:val="ru-RU"/>
              </w:rPr>
              <w:t xml:space="preserve">     </w:t>
            </w:r>
            <w:r w:rsidRPr="007E4297">
              <w:rPr>
                <w:b/>
              </w:rPr>
              <w:t>10 ч</w:t>
            </w:r>
          </w:p>
        </w:tc>
        <w:tc>
          <w:tcPr>
            <w:tcW w:w="3969" w:type="dxa"/>
            <w:vMerge/>
          </w:tcPr>
          <w:p w:rsidR="003C786B" w:rsidRPr="007E4297" w:rsidRDefault="003C786B" w:rsidP="00C77D14">
            <w:pPr>
              <w:pStyle w:val="af8"/>
              <w:ind w:left="0"/>
              <w:rPr>
                <w:b/>
              </w:rPr>
            </w:pPr>
          </w:p>
        </w:tc>
      </w:tr>
      <w:tr w:rsidR="003C786B" w:rsidRPr="007E4297" w:rsidTr="003C786B">
        <w:tc>
          <w:tcPr>
            <w:tcW w:w="426" w:type="dxa"/>
          </w:tcPr>
          <w:p w:rsidR="003C786B" w:rsidRPr="007E4297" w:rsidRDefault="003C786B" w:rsidP="00C77D14">
            <w:pPr>
              <w:pStyle w:val="af8"/>
              <w:ind w:left="0"/>
              <w:rPr>
                <w:b/>
              </w:rPr>
            </w:pPr>
            <w:r w:rsidRPr="007E4297">
              <w:rPr>
                <w:b/>
              </w:rPr>
              <w:t>4</w:t>
            </w:r>
          </w:p>
        </w:tc>
        <w:tc>
          <w:tcPr>
            <w:tcW w:w="4394" w:type="dxa"/>
          </w:tcPr>
          <w:p w:rsidR="003C786B" w:rsidRPr="007E4297" w:rsidRDefault="003C786B" w:rsidP="00C77D14">
            <w:pPr>
              <w:pStyle w:val="TableParagraph"/>
              <w:ind w:left="0"/>
              <w:rPr>
                <w:b/>
                <w:color w:val="231F20"/>
                <w:spacing w:val="-2"/>
                <w:w w:val="110"/>
              </w:rPr>
            </w:pPr>
            <w:r w:rsidRPr="007E4297">
              <w:rPr>
                <w:b/>
                <w:color w:val="231F20"/>
                <w:spacing w:val="-6"/>
                <w:w w:val="105"/>
              </w:rPr>
              <w:t xml:space="preserve"> </w:t>
            </w:r>
            <w:r w:rsidRPr="007E4297">
              <w:rPr>
                <w:b/>
                <w:color w:val="231F20"/>
                <w:w w:val="105"/>
              </w:rPr>
              <w:t>Информа</w:t>
            </w:r>
            <w:r w:rsidRPr="007E4297">
              <w:rPr>
                <w:b/>
                <w:color w:val="231F20"/>
                <w:spacing w:val="-2"/>
                <w:w w:val="105"/>
              </w:rPr>
              <w:t xml:space="preserve">ционно- коммуникативные </w:t>
            </w:r>
            <w:r w:rsidRPr="007E4297">
              <w:rPr>
                <w:b/>
                <w:color w:val="231F20"/>
                <w:spacing w:val="-2"/>
              </w:rPr>
              <w:t>технологии</w:t>
            </w:r>
          </w:p>
        </w:tc>
        <w:tc>
          <w:tcPr>
            <w:tcW w:w="1559" w:type="dxa"/>
          </w:tcPr>
          <w:p w:rsidR="003C786B" w:rsidRPr="007E4297" w:rsidRDefault="003C786B" w:rsidP="00C77D14">
            <w:pPr>
              <w:pStyle w:val="af8"/>
              <w:ind w:left="0"/>
              <w:rPr>
                <w:b/>
              </w:rPr>
            </w:pPr>
            <w:r w:rsidRPr="007E4297">
              <w:rPr>
                <w:b/>
              </w:rPr>
              <w:t xml:space="preserve">        2 ч</w:t>
            </w:r>
          </w:p>
        </w:tc>
        <w:tc>
          <w:tcPr>
            <w:tcW w:w="3969" w:type="dxa"/>
            <w:vMerge/>
          </w:tcPr>
          <w:p w:rsidR="003C786B" w:rsidRPr="007E4297" w:rsidRDefault="003C786B" w:rsidP="00C77D14">
            <w:pPr>
              <w:pStyle w:val="af8"/>
              <w:ind w:left="0"/>
              <w:rPr>
                <w:b/>
              </w:rPr>
            </w:pPr>
          </w:p>
        </w:tc>
      </w:tr>
    </w:tbl>
    <w:p w:rsidR="003C786B" w:rsidRPr="007E4297" w:rsidRDefault="003C786B" w:rsidP="00C77D14">
      <w:pPr>
        <w:pStyle w:val="af6"/>
        <w:spacing w:line="249" w:lineRule="auto"/>
        <w:ind w:left="0"/>
        <w:rPr>
          <w:b/>
          <w:sz w:val="22"/>
          <w:szCs w:val="22"/>
        </w:rPr>
      </w:pPr>
    </w:p>
    <w:p w:rsidR="003C786B" w:rsidRPr="007E4297" w:rsidRDefault="003C786B" w:rsidP="00C77D14">
      <w:pPr>
        <w:pStyle w:val="af6"/>
        <w:spacing w:before="4"/>
        <w:ind w:left="0"/>
        <w:rPr>
          <w:b/>
          <w:sz w:val="22"/>
          <w:szCs w:val="22"/>
        </w:rPr>
      </w:pPr>
    </w:p>
    <w:p w:rsidR="003C786B" w:rsidRPr="007E4297" w:rsidRDefault="003C786B" w:rsidP="00C77D14">
      <w:pPr>
        <w:pStyle w:val="af6"/>
        <w:spacing w:before="5" w:line="244" w:lineRule="auto"/>
        <w:ind w:left="0"/>
        <w:rPr>
          <w:sz w:val="22"/>
          <w:szCs w:val="22"/>
        </w:rPr>
      </w:pPr>
      <w:r w:rsidRPr="007E4297">
        <w:rPr>
          <w:sz w:val="22"/>
          <w:szCs w:val="22"/>
        </w:rPr>
        <w:lastRenderedPageBreak/>
        <w:t>2 класс (34 ч)</w:t>
      </w:r>
    </w:p>
    <w:tbl>
      <w:tblPr>
        <w:tblStyle w:val="afd"/>
        <w:tblW w:w="0" w:type="auto"/>
        <w:tblInd w:w="108" w:type="dxa"/>
        <w:tblLayout w:type="fixed"/>
        <w:tblLook w:val="04A0"/>
      </w:tblPr>
      <w:tblGrid>
        <w:gridCol w:w="426"/>
        <w:gridCol w:w="4394"/>
        <w:gridCol w:w="1559"/>
        <w:gridCol w:w="4111"/>
      </w:tblGrid>
      <w:tr w:rsidR="003C786B" w:rsidRPr="007E4297" w:rsidTr="003C786B">
        <w:tc>
          <w:tcPr>
            <w:tcW w:w="426" w:type="dxa"/>
          </w:tcPr>
          <w:p w:rsidR="003C786B" w:rsidRPr="007E4297" w:rsidRDefault="003C786B" w:rsidP="00C77D14">
            <w:pPr>
              <w:pStyle w:val="af8"/>
              <w:ind w:left="0"/>
              <w:rPr>
                <w:b/>
              </w:rPr>
            </w:pPr>
            <w:r w:rsidRPr="007E4297">
              <w:rPr>
                <w:b/>
              </w:rPr>
              <w:t>№</w:t>
            </w:r>
          </w:p>
        </w:tc>
        <w:tc>
          <w:tcPr>
            <w:tcW w:w="4394" w:type="dxa"/>
          </w:tcPr>
          <w:p w:rsidR="003C786B" w:rsidRPr="007E4297" w:rsidRDefault="003C786B" w:rsidP="00C77D14">
            <w:pPr>
              <w:pStyle w:val="af8"/>
              <w:ind w:left="0"/>
              <w:rPr>
                <w:b/>
              </w:rPr>
            </w:pPr>
            <w:r w:rsidRPr="007E4297">
              <w:rPr>
                <w:b/>
                <w:color w:val="231F20"/>
                <w:spacing w:val="-4"/>
                <w:w w:val="105"/>
              </w:rPr>
              <w:t xml:space="preserve">Тема, </w:t>
            </w:r>
            <w:r w:rsidRPr="007E4297">
              <w:rPr>
                <w:b/>
                <w:color w:val="231F20"/>
                <w:w w:val="105"/>
              </w:rPr>
              <w:t>раздел</w:t>
            </w:r>
            <w:r w:rsidRPr="007E4297">
              <w:rPr>
                <w:b/>
                <w:color w:val="231F20"/>
                <w:spacing w:val="-6"/>
                <w:w w:val="105"/>
              </w:rPr>
              <w:t xml:space="preserve"> </w:t>
            </w:r>
            <w:r w:rsidRPr="007E4297">
              <w:rPr>
                <w:b/>
                <w:color w:val="231F20"/>
                <w:w w:val="105"/>
              </w:rPr>
              <w:t>курса</w:t>
            </w:r>
          </w:p>
        </w:tc>
        <w:tc>
          <w:tcPr>
            <w:tcW w:w="1559" w:type="dxa"/>
          </w:tcPr>
          <w:p w:rsidR="003C786B" w:rsidRPr="007E4297" w:rsidRDefault="003C786B" w:rsidP="00C77D14">
            <w:pPr>
              <w:pStyle w:val="af8"/>
              <w:ind w:left="0"/>
              <w:rPr>
                <w:b/>
              </w:rPr>
            </w:pPr>
            <w:r w:rsidRPr="007E4297">
              <w:rPr>
                <w:b/>
              </w:rPr>
              <w:t>Количество часов</w:t>
            </w:r>
          </w:p>
        </w:tc>
        <w:tc>
          <w:tcPr>
            <w:tcW w:w="4111" w:type="dxa"/>
          </w:tcPr>
          <w:p w:rsidR="003C786B" w:rsidRPr="007E4297" w:rsidRDefault="003C786B" w:rsidP="00C77D14">
            <w:pPr>
              <w:pStyle w:val="af8"/>
              <w:ind w:left="0"/>
              <w:rPr>
                <w:b/>
              </w:rPr>
            </w:pPr>
            <w:r w:rsidRPr="007E4297">
              <w:rPr>
                <w:b/>
              </w:rPr>
              <w:t>Электронные (цифровые) образовательные ресурсы</w:t>
            </w:r>
          </w:p>
        </w:tc>
      </w:tr>
      <w:tr w:rsidR="003C786B" w:rsidRPr="007E4297" w:rsidTr="003C786B">
        <w:tc>
          <w:tcPr>
            <w:tcW w:w="426" w:type="dxa"/>
          </w:tcPr>
          <w:p w:rsidR="003C786B" w:rsidRPr="007E4297" w:rsidRDefault="003C786B" w:rsidP="00C77D14">
            <w:pPr>
              <w:pStyle w:val="af8"/>
              <w:ind w:left="0"/>
              <w:rPr>
                <w:b/>
              </w:rPr>
            </w:pPr>
            <w:r w:rsidRPr="007E4297">
              <w:rPr>
                <w:b/>
              </w:rPr>
              <w:t>1</w:t>
            </w:r>
          </w:p>
        </w:tc>
        <w:tc>
          <w:tcPr>
            <w:tcW w:w="4394" w:type="dxa"/>
          </w:tcPr>
          <w:p w:rsidR="003C786B" w:rsidRPr="007E4297" w:rsidRDefault="003C786B" w:rsidP="00C77D14">
            <w:pPr>
              <w:pStyle w:val="af8"/>
              <w:ind w:left="0"/>
              <w:rPr>
                <w:b/>
                <w:color w:val="231F20"/>
                <w:spacing w:val="-4"/>
                <w:w w:val="105"/>
              </w:rPr>
            </w:pPr>
            <w:r w:rsidRPr="007E4297">
              <w:rPr>
                <w:b/>
              </w:rPr>
              <w:t xml:space="preserve">Технологии, профессии и  производства </w:t>
            </w:r>
          </w:p>
        </w:tc>
        <w:tc>
          <w:tcPr>
            <w:tcW w:w="1559" w:type="dxa"/>
          </w:tcPr>
          <w:p w:rsidR="003C786B" w:rsidRPr="007E4297" w:rsidRDefault="003C786B" w:rsidP="00C77D14">
            <w:pPr>
              <w:pStyle w:val="af8"/>
              <w:ind w:left="0"/>
              <w:rPr>
                <w:b/>
                <w:color w:val="231F20"/>
              </w:rPr>
            </w:pPr>
            <w:r w:rsidRPr="007E4297">
              <w:rPr>
                <w:b/>
                <w:color w:val="231F20"/>
              </w:rPr>
              <w:t xml:space="preserve">     8 ч</w:t>
            </w:r>
          </w:p>
        </w:tc>
        <w:tc>
          <w:tcPr>
            <w:tcW w:w="4111" w:type="dxa"/>
            <w:vMerge w:val="restart"/>
          </w:tcPr>
          <w:p w:rsidR="003C786B" w:rsidRPr="007E4297" w:rsidRDefault="003C786B" w:rsidP="00C77D14">
            <w:pPr>
              <w:pStyle w:val="af8"/>
              <w:ind w:left="0"/>
              <w:rPr>
                <w:lang w:val="ru-RU"/>
              </w:rPr>
            </w:pPr>
            <w:r w:rsidRPr="007E4297">
              <w:rPr>
                <w:lang w:val="ru-RU"/>
              </w:rPr>
              <w:t>Электронное приложение к учебнику Н.И. Роговцевой «Технология» 2  класс НП «Телешкола», ОАО Издательство «Просвещение», 2020;</w:t>
            </w:r>
          </w:p>
          <w:p w:rsidR="003C786B" w:rsidRPr="007E4297" w:rsidRDefault="002A67AB" w:rsidP="00C77D14">
            <w:pPr>
              <w:spacing w:line="240" w:lineRule="auto"/>
              <w:ind w:firstLine="0"/>
              <w:rPr>
                <w:rFonts w:cs="Times New Roman"/>
                <w:sz w:val="22"/>
              </w:rPr>
            </w:pPr>
            <w:hyperlink r:id="rId511" w:history="1">
              <w:r w:rsidR="003C786B" w:rsidRPr="007E4297">
                <w:rPr>
                  <w:rStyle w:val="afa"/>
                  <w:rFonts w:cs="Times New Roman"/>
                  <w:sz w:val="22"/>
                </w:rPr>
                <w:t>https://resh.edu.ru/</w:t>
              </w:r>
            </w:hyperlink>
            <w:r w:rsidR="003C786B" w:rsidRPr="007E4297">
              <w:rPr>
                <w:rFonts w:cs="Times New Roman"/>
                <w:sz w:val="22"/>
              </w:rPr>
              <w:t xml:space="preserve">  </w:t>
            </w:r>
          </w:p>
          <w:p w:rsidR="003C786B" w:rsidRPr="007E4297" w:rsidRDefault="002A67AB" w:rsidP="00C77D14">
            <w:pPr>
              <w:spacing w:line="240" w:lineRule="auto"/>
              <w:ind w:firstLine="0"/>
              <w:rPr>
                <w:rFonts w:cs="Times New Roman"/>
                <w:sz w:val="22"/>
              </w:rPr>
            </w:pPr>
            <w:hyperlink r:id="rId512" w:history="1">
              <w:r w:rsidR="003C786B" w:rsidRPr="007E4297">
                <w:rPr>
                  <w:rStyle w:val="afa"/>
                  <w:rFonts w:cs="Times New Roman"/>
                  <w:sz w:val="22"/>
                </w:rPr>
                <w:t>https://uchi.ru/main</w:t>
              </w:r>
            </w:hyperlink>
            <w:r w:rsidR="003C786B" w:rsidRPr="007E4297">
              <w:rPr>
                <w:rFonts w:cs="Times New Roman"/>
                <w:sz w:val="22"/>
              </w:rPr>
              <w:t xml:space="preserve"> </w:t>
            </w:r>
          </w:p>
          <w:p w:rsidR="003C786B" w:rsidRPr="007E4297" w:rsidRDefault="003C786B" w:rsidP="00C77D14">
            <w:pPr>
              <w:pStyle w:val="af8"/>
              <w:ind w:left="0"/>
              <w:rPr>
                <w:b/>
                <w:lang w:val="ru-RU"/>
              </w:rPr>
            </w:pPr>
          </w:p>
        </w:tc>
      </w:tr>
      <w:tr w:rsidR="003C786B" w:rsidRPr="007E4297" w:rsidTr="003C786B">
        <w:tc>
          <w:tcPr>
            <w:tcW w:w="426" w:type="dxa"/>
            <w:vMerge w:val="restart"/>
          </w:tcPr>
          <w:p w:rsidR="003C786B" w:rsidRPr="007E4297" w:rsidRDefault="003C786B" w:rsidP="00C77D14">
            <w:pPr>
              <w:pStyle w:val="af8"/>
              <w:ind w:left="0"/>
              <w:rPr>
                <w:b/>
              </w:rPr>
            </w:pPr>
            <w:r w:rsidRPr="007E4297">
              <w:rPr>
                <w:b/>
              </w:rPr>
              <w:t>2</w:t>
            </w:r>
          </w:p>
        </w:tc>
        <w:tc>
          <w:tcPr>
            <w:tcW w:w="4394" w:type="dxa"/>
          </w:tcPr>
          <w:p w:rsidR="003C786B" w:rsidRPr="007E4297" w:rsidRDefault="003C786B" w:rsidP="00C77D14">
            <w:pPr>
              <w:pStyle w:val="af8"/>
              <w:ind w:left="0"/>
              <w:rPr>
                <w:lang w:val="ru-RU"/>
              </w:rPr>
            </w:pPr>
            <w:r w:rsidRPr="007E4297">
              <w:rPr>
                <w:b/>
                <w:lang w:val="ru-RU"/>
              </w:rPr>
              <w:t>Технологии ручной обработки матери</w:t>
            </w:r>
            <w:r w:rsidRPr="007E4297">
              <w:rPr>
                <w:b/>
                <w:lang w:val="ru-RU"/>
              </w:rPr>
              <w:t>а</w:t>
            </w:r>
            <w:r w:rsidRPr="007E4297">
              <w:rPr>
                <w:b/>
                <w:lang w:val="ru-RU"/>
              </w:rPr>
              <w:t>лов</w:t>
            </w:r>
            <w:r w:rsidRPr="007E4297">
              <w:rPr>
                <w:lang w:val="ru-RU"/>
              </w:rPr>
              <w:t xml:space="preserve">: </w:t>
            </w:r>
          </w:p>
          <w:p w:rsidR="003C786B" w:rsidRPr="007E4297" w:rsidRDefault="003C786B" w:rsidP="00C77D14">
            <w:pPr>
              <w:pStyle w:val="af8"/>
              <w:ind w:left="0"/>
              <w:rPr>
                <w:b/>
                <w:lang w:val="ru-RU"/>
              </w:rPr>
            </w:pPr>
            <w:r w:rsidRPr="007E4297">
              <w:rPr>
                <w:lang w:val="ru-RU"/>
              </w:rPr>
              <w:t>— технологии работы с</w:t>
            </w:r>
            <w:r w:rsidRPr="007E4297">
              <w:t> </w:t>
            </w:r>
            <w:r w:rsidRPr="007E4297">
              <w:rPr>
                <w:lang w:val="ru-RU"/>
              </w:rPr>
              <w:t xml:space="preserve"> бумагой и</w:t>
            </w:r>
            <w:r w:rsidRPr="007E4297">
              <w:t> </w:t>
            </w:r>
            <w:r w:rsidRPr="007E4297">
              <w:rPr>
                <w:lang w:val="ru-RU"/>
              </w:rPr>
              <w:t xml:space="preserve"> карт</w:t>
            </w:r>
            <w:r w:rsidRPr="007E4297">
              <w:rPr>
                <w:lang w:val="ru-RU"/>
              </w:rPr>
              <w:t>о</w:t>
            </w:r>
            <w:r w:rsidRPr="007E4297">
              <w:rPr>
                <w:lang w:val="ru-RU"/>
              </w:rPr>
              <w:t>ном;</w:t>
            </w:r>
          </w:p>
        </w:tc>
        <w:tc>
          <w:tcPr>
            <w:tcW w:w="1559" w:type="dxa"/>
            <w:vMerge w:val="restart"/>
          </w:tcPr>
          <w:p w:rsidR="003C786B" w:rsidRPr="007E4297" w:rsidRDefault="003C786B" w:rsidP="00C77D14">
            <w:pPr>
              <w:pStyle w:val="af8"/>
              <w:ind w:left="0"/>
              <w:rPr>
                <w:b/>
              </w:rPr>
            </w:pPr>
            <w:r w:rsidRPr="007E4297">
              <w:rPr>
                <w:b/>
                <w:lang w:val="ru-RU"/>
              </w:rPr>
              <w:t xml:space="preserve">      </w:t>
            </w:r>
            <w:r w:rsidRPr="007E4297">
              <w:rPr>
                <w:b/>
              </w:rPr>
              <w:t>14 ч</w:t>
            </w:r>
          </w:p>
        </w:tc>
        <w:tc>
          <w:tcPr>
            <w:tcW w:w="4111" w:type="dxa"/>
            <w:vMerge/>
          </w:tcPr>
          <w:p w:rsidR="003C786B" w:rsidRPr="007E4297" w:rsidRDefault="003C786B" w:rsidP="00C77D14">
            <w:pPr>
              <w:pStyle w:val="af8"/>
              <w:ind w:left="0"/>
              <w:rPr>
                <w:b/>
              </w:rPr>
            </w:pPr>
          </w:p>
        </w:tc>
      </w:tr>
      <w:tr w:rsidR="003C786B" w:rsidRPr="007E4297" w:rsidTr="003C786B">
        <w:tc>
          <w:tcPr>
            <w:tcW w:w="426" w:type="dxa"/>
            <w:vMerge/>
          </w:tcPr>
          <w:p w:rsidR="003C786B" w:rsidRPr="007E4297" w:rsidRDefault="003C786B" w:rsidP="00C77D14">
            <w:pPr>
              <w:pStyle w:val="af8"/>
              <w:ind w:left="0"/>
              <w:rPr>
                <w:b/>
              </w:rPr>
            </w:pPr>
          </w:p>
        </w:tc>
        <w:tc>
          <w:tcPr>
            <w:tcW w:w="4394" w:type="dxa"/>
          </w:tcPr>
          <w:p w:rsidR="003C786B" w:rsidRPr="007E4297" w:rsidRDefault="003C786B" w:rsidP="00C77D14">
            <w:pPr>
              <w:pStyle w:val="af8"/>
              <w:ind w:left="0"/>
              <w:rPr>
                <w:b/>
                <w:lang w:val="ru-RU"/>
              </w:rPr>
            </w:pPr>
            <w:r w:rsidRPr="007E4297">
              <w:rPr>
                <w:lang w:val="ru-RU"/>
              </w:rPr>
              <w:t>— технологии работы с</w:t>
            </w:r>
            <w:r w:rsidRPr="007E4297">
              <w:t> </w:t>
            </w:r>
            <w:r w:rsidRPr="007E4297">
              <w:rPr>
                <w:lang w:val="ru-RU"/>
              </w:rPr>
              <w:t xml:space="preserve"> пластичными м</w:t>
            </w:r>
            <w:r w:rsidRPr="007E4297">
              <w:rPr>
                <w:lang w:val="ru-RU"/>
              </w:rPr>
              <w:t>а</w:t>
            </w:r>
            <w:r w:rsidRPr="007E4297">
              <w:rPr>
                <w:lang w:val="ru-RU"/>
              </w:rPr>
              <w:t>териалами;</w:t>
            </w:r>
          </w:p>
        </w:tc>
        <w:tc>
          <w:tcPr>
            <w:tcW w:w="1559" w:type="dxa"/>
            <w:vMerge/>
          </w:tcPr>
          <w:p w:rsidR="003C786B" w:rsidRPr="007E4297" w:rsidRDefault="003C786B" w:rsidP="00C77D14">
            <w:pPr>
              <w:pStyle w:val="af8"/>
              <w:ind w:left="0"/>
              <w:rPr>
                <w:lang w:val="ru-RU"/>
              </w:rPr>
            </w:pPr>
          </w:p>
        </w:tc>
        <w:tc>
          <w:tcPr>
            <w:tcW w:w="4111" w:type="dxa"/>
            <w:vMerge/>
          </w:tcPr>
          <w:p w:rsidR="003C786B" w:rsidRPr="007E4297" w:rsidRDefault="003C786B" w:rsidP="00C77D14">
            <w:pPr>
              <w:pStyle w:val="af8"/>
              <w:ind w:left="0"/>
              <w:rPr>
                <w:b/>
                <w:lang w:val="ru-RU"/>
              </w:rPr>
            </w:pPr>
          </w:p>
        </w:tc>
      </w:tr>
      <w:tr w:rsidR="003C786B" w:rsidRPr="007E4297" w:rsidTr="003C786B">
        <w:tc>
          <w:tcPr>
            <w:tcW w:w="426" w:type="dxa"/>
            <w:vMerge/>
          </w:tcPr>
          <w:p w:rsidR="003C786B" w:rsidRPr="007E4297" w:rsidRDefault="003C786B" w:rsidP="00C77D14">
            <w:pPr>
              <w:pStyle w:val="af8"/>
              <w:ind w:left="0"/>
              <w:rPr>
                <w:b/>
                <w:lang w:val="ru-RU"/>
              </w:rPr>
            </w:pPr>
          </w:p>
        </w:tc>
        <w:tc>
          <w:tcPr>
            <w:tcW w:w="4394" w:type="dxa"/>
          </w:tcPr>
          <w:p w:rsidR="003C786B" w:rsidRPr="007E4297" w:rsidRDefault="003C786B" w:rsidP="00C77D14">
            <w:pPr>
              <w:pStyle w:val="af8"/>
              <w:ind w:left="0"/>
              <w:rPr>
                <w:lang w:val="ru-RU"/>
              </w:rPr>
            </w:pPr>
            <w:r w:rsidRPr="007E4297">
              <w:rPr>
                <w:lang w:val="ru-RU"/>
              </w:rPr>
              <w:t>— технологии работы с</w:t>
            </w:r>
            <w:r w:rsidRPr="007E4297">
              <w:t> </w:t>
            </w:r>
            <w:r w:rsidRPr="007E4297">
              <w:rPr>
                <w:lang w:val="ru-RU"/>
              </w:rPr>
              <w:t xml:space="preserve"> текстильными м</w:t>
            </w:r>
            <w:r w:rsidRPr="007E4297">
              <w:rPr>
                <w:lang w:val="ru-RU"/>
              </w:rPr>
              <w:t>а</w:t>
            </w:r>
            <w:r w:rsidRPr="007E4297">
              <w:rPr>
                <w:lang w:val="ru-RU"/>
              </w:rPr>
              <w:t>териалами</w:t>
            </w:r>
          </w:p>
        </w:tc>
        <w:tc>
          <w:tcPr>
            <w:tcW w:w="1559" w:type="dxa"/>
            <w:vMerge/>
          </w:tcPr>
          <w:p w:rsidR="003C786B" w:rsidRPr="007E4297" w:rsidRDefault="003C786B" w:rsidP="00C77D14">
            <w:pPr>
              <w:pStyle w:val="af8"/>
              <w:ind w:left="0"/>
              <w:rPr>
                <w:lang w:val="ru-RU"/>
              </w:rPr>
            </w:pPr>
          </w:p>
        </w:tc>
        <w:tc>
          <w:tcPr>
            <w:tcW w:w="4111" w:type="dxa"/>
            <w:vMerge/>
          </w:tcPr>
          <w:p w:rsidR="003C786B" w:rsidRPr="007E4297" w:rsidRDefault="003C786B" w:rsidP="00C77D14">
            <w:pPr>
              <w:pStyle w:val="af8"/>
              <w:ind w:left="0"/>
              <w:rPr>
                <w:b/>
                <w:lang w:val="ru-RU"/>
              </w:rPr>
            </w:pPr>
          </w:p>
        </w:tc>
      </w:tr>
      <w:tr w:rsidR="003C786B" w:rsidRPr="007E4297" w:rsidTr="003C786B">
        <w:tc>
          <w:tcPr>
            <w:tcW w:w="426" w:type="dxa"/>
          </w:tcPr>
          <w:p w:rsidR="003C786B" w:rsidRPr="007E4297" w:rsidRDefault="003C786B" w:rsidP="00C77D14">
            <w:pPr>
              <w:pStyle w:val="af8"/>
              <w:ind w:left="0"/>
              <w:rPr>
                <w:b/>
              </w:rPr>
            </w:pPr>
            <w:r w:rsidRPr="007E4297">
              <w:rPr>
                <w:b/>
              </w:rPr>
              <w:t>3</w:t>
            </w:r>
          </w:p>
        </w:tc>
        <w:tc>
          <w:tcPr>
            <w:tcW w:w="4394" w:type="dxa"/>
          </w:tcPr>
          <w:p w:rsidR="003C786B" w:rsidRPr="007E4297" w:rsidRDefault="003C786B" w:rsidP="00C77D14">
            <w:pPr>
              <w:pStyle w:val="af8"/>
              <w:ind w:left="0"/>
              <w:rPr>
                <w:b/>
                <w:lang w:val="ru-RU"/>
              </w:rPr>
            </w:pPr>
            <w:r w:rsidRPr="007E4297">
              <w:rPr>
                <w:b/>
                <w:lang w:val="ru-RU"/>
              </w:rPr>
              <w:t>Конструирование и</w:t>
            </w:r>
            <w:r w:rsidRPr="007E4297">
              <w:rPr>
                <w:b/>
              </w:rPr>
              <w:t> </w:t>
            </w:r>
            <w:r w:rsidRPr="007E4297">
              <w:rPr>
                <w:b/>
                <w:lang w:val="ru-RU"/>
              </w:rPr>
              <w:t xml:space="preserve"> моделирование: </w:t>
            </w:r>
          </w:p>
          <w:p w:rsidR="003C786B" w:rsidRPr="007E4297" w:rsidRDefault="003C786B" w:rsidP="00C77D14">
            <w:pPr>
              <w:pStyle w:val="af8"/>
              <w:ind w:left="0"/>
              <w:rPr>
                <w:lang w:val="ru-RU"/>
              </w:rPr>
            </w:pPr>
            <w:r w:rsidRPr="007E4297">
              <w:rPr>
                <w:lang w:val="ru-RU"/>
              </w:rPr>
              <w:t>— конструирование и</w:t>
            </w:r>
            <w:r w:rsidRPr="007E4297">
              <w:t> </w:t>
            </w:r>
            <w:r w:rsidRPr="007E4297">
              <w:rPr>
                <w:lang w:val="ru-RU"/>
              </w:rPr>
              <w:t xml:space="preserve"> моделирование из</w:t>
            </w:r>
            <w:r w:rsidRPr="007E4297">
              <w:t> </w:t>
            </w:r>
            <w:r w:rsidRPr="007E4297">
              <w:rPr>
                <w:lang w:val="ru-RU"/>
              </w:rPr>
              <w:t xml:space="preserve"> бумаги, картона, пластичных матери</w:t>
            </w:r>
            <w:r w:rsidRPr="007E4297">
              <w:rPr>
                <w:lang w:val="ru-RU"/>
              </w:rPr>
              <w:t>а</w:t>
            </w:r>
            <w:r w:rsidRPr="007E4297">
              <w:rPr>
                <w:lang w:val="ru-RU"/>
              </w:rPr>
              <w:t>лов, природных и</w:t>
            </w:r>
            <w:r w:rsidRPr="007E4297">
              <w:t> </w:t>
            </w:r>
            <w:r w:rsidRPr="007E4297">
              <w:rPr>
                <w:lang w:val="ru-RU"/>
              </w:rPr>
              <w:t xml:space="preserve"> текстильных материалов</w:t>
            </w:r>
          </w:p>
        </w:tc>
        <w:tc>
          <w:tcPr>
            <w:tcW w:w="1559" w:type="dxa"/>
          </w:tcPr>
          <w:p w:rsidR="003C786B" w:rsidRPr="007E4297" w:rsidRDefault="003C786B" w:rsidP="00C77D14">
            <w:pPr>
              <w:pStyle w:val="af8"/>
              <w:ind w:left="0"/>
              <w:rPr>
                <w:b/>
              </w:rPr>
            </w:pPr>
            <w:r w:rsidRPr="007E4297">
              <w:rPr>
                <w:b/>
                <w:lang w:val="ru-RU"/>
              </w:rPr>
              <w:t xml:space="preserve">    </w:t>
            </w:r>
            <w:r w:rsidRPr="007E4297">
              <w:rPr>
                <w:b/>
              </w:rPr>
              <w:t>10 ч</w:t>
            </w:r>
          </w:p>
        </w:tc>
        <w:tc>
          <w:tcPr>
            <w:tcW w:w="4111" w:type="dxa"/>
            <w:vMerge/>
          </w:tcPr>
          <w:p w:rsidR="003C786B" w:rsidRPr="007E4297" w:rsidRDefault="003C786B" w:rsidP="00C77D14">
            <w:pPr>
              <w:pStyle w:val="af8"/>
              <w:ind w:left="0"/>
              <w:rPr>
                <w:b/>
              </w:rPr>
            </w:pPr>
          </w:p>
        </w:tc>
      </w:tr>
      <w:tr w:rsidR="003C786B" w:rsidRPr="007E4297" w:rsidTr="003C786B">
        <w:tc>
          <w:tcPr>
            <w:tcW w:w="426" w:type="dxa"/>
          </w:tcPr>
          <w:p w:rsidR="003C786B" w:rsidRPr="007E4297" w:rsidRDefault="003C786B" w:rsidP="00C77D14">
            <w:pPr>
              <w:pStyle w:val="af8"/>
              <w:ind w:left="0"/>
              <w:rPr>
                <w:b/>
              </w:rPr>
            </w:pPr>
            <w:r w:rsidRPr="007E4297">
              <w:rPr>
                <w:b/>
              </w:rPr>
              <w:t>4</w:t>
            </w:r>
          </w:p>
        </w:tc>
        <w:tc>
          <w:tcPr>
            <w:tcW w:w="4394" w:type="dxa"/>
          </w:tcPr>
          <w:p w:rsidR="003C786B" w:rsidRPr="007E4297" w:rsidRDefault="003C786B" w:rsidP="00C77D14">
            <w:pPr>
              <w:pStyle w:val="af8"/>
              <w:ind w:left="0"/>
              <w:rPr>
                <w:b/>
              </w:rPr>
            </w:pPr>
            <w:r w:rsidRPr="007E4297">
              <w:rPr>
                <w:b/>
              </w:rPr>
              <w:t xml:space="preserve">Информационно - коммуникативные технологии </w:t>
            </w:r>
          </w:p>
        </w:tc>
        <w:tc>
          <w:tcPr>
            <w:tcW w:w="1559" w:type="dxa"/>
          </w:tcPr>
          <w:p w:rsidR="003C786B" w:rsidRPr="007E4297" w:rsidRDefault="003C786B" w:rsidP="00C77D14">
            <w:pPr>
              <w:pStyle w:val="af8"/>
              <w:ind w:left="0"/>
              <w:rPr>
                <w:b/>
              </w:rPr>
            </w:pPr>
            <w:r w:rsidRPr="007E4297">
              <w:rPr>
                <w:b/>
              </w:rPr>
              <w:t xml:space="preserve">     2 ч</w:t>
            </w:r>
          </w:p>
        </w:tc>
        <w:tc>
          <w:tcPr>
            <w:tcW w:w="4111" w:type="dxa"/>
            <w:vMerge/>
          </w:tcPr>
          <w:p w:rsidR="003C786B" w:rsidRPr="007E4297" w:rsidRDefault="003C786B" w:rsidP="00C77D14">
            <w:pPr>
              <w:pStyle w:val="af8"/>
              <w:ind w:left="0"/>
              <w:rPr>
                <w:b/>
              </w:rPr>
            </w:pPr>
          </w:p>
        </w:tc>
      </w:tr>
    </w:tbl>
    <w:p w:rsidR="003C786B" w:rsidRPr="007E4297" w:rsidRDefault="003C786B" w:rsidP="00C77D14">
      <w:pPr>
        <w:ind w:firstLine="0"/>
        <w:rPr>
          <w:rFonts w:cs="Times New Roman"/>
          <w:b/>
          <w:sz w:val="22"/>
        </w:rPr>
      </w:pPr>
    </w:p>
    <w:p w:rsidR="003C786B" w:rsidRPr="007E4297" w:rsidRDefault="003C786B" w:rsidP="006C3C12">
      <w:pPr>
        <w:pStyle w:val="af8"/>
        <w:widowControl/>
        <w:numPr>
          <w:ilvl w:val="0"/>
          <w:numId w:val="76"/>
        </w:numPr>
        <w:autoSpaceDE/>
        <w:autoSpaceDN/>
        <w:spacing w:after="200" w:line="276" w:lineRule="auto"/>
        <w:ind w:left="0" w:firstLine="0"/>
        <w:contextualSpacing/>
        <w:rPr>
          <w:b/>
        </w:rPr>
      </w:pPr>
      <w:r w:rsidRPr="007E4297">
        <w:rPr>
          <w:b/>
        </w:rPr>
        <w:t>КЛАСС (34 ч)</w:t>
      </w:r>
    </w:p>
    <w:tbl>
      <w:tblPr>
        <w:tblStyle w:val="afd"/>
        <w:tblW w:w="0" w:type="auto"/>
        <w:tblInd w:w="108" w:type="dxa"/>
        <w:tblLayout w:type="fixed"/>
        <w:tblLook w:val="04A0"/>
      </w:tblPr>
      <w:tblGrid>
        <w:gridCol w:w="426"/>
        <w:gridCol w:w="4394"/>
        <w:gridCol w:w="1559"/>
        <w:gridCol w:w="4111"/>
      </w:tblGrid>
      <w:tr w:rsidR="003C786B" w:rsidRPr="007E4297" w:rsidTr="003C786B">
        <w:tc>
          <w:tcPr>
            <w:tcW w:w="426" w:type="dxa"/>
          </w:tcPr>
          <w:p w:rsidR="003C786B" w:rsidRPr="007E4297" w:rsidRDefault="003C786B" w:rsidP="00C77D14">
            <w:pPr>
              <w:pStyle w:val="af8"/>
              <w:ind w:left="0"/>
              <w:rPr>
                <w:b/>
              </w:rPr>
            </w:pPr>
            <w:r w:rsidRPr="007E4297">
              <w:rPr>
                <w:b/>
              </w:rPr>
              <w:t>№</w:t>
            </w:r>
          </w:p>
        </w:tc>
        <w:tc>
          <w:tcPr>
            <w:tcW w:w="4394" w:type="dxa"/>
          </w:tcPr>
          <w:p w:rsidR="003C786B" w:rsidRPr="007E4297" w:rsidRDefault="003C786B" w:rsidP="00C77D14">
            <w:pPr>
              <w:pStyle w:val="af8"/>
              <w:ind w:left="0"/>
              <w:rPr>
                <w:b/>
              </w:rPr>
            </w:pPr>
            <w:r w:rsidRPr="007E4297">
              <w:rPr>
                <w:b/>
                <w:color w:val="231F20"/>
                <w:spacing w:val="-4"/>
                <w:w w:val="105"/>
              </w:rPr>
              <w:t xml:space="preserve">Тема, </w:t>
            </w:r>
            <w:r w:rsidRPr="007E4297">
              <w:rPr>
                <w:b/>
                <w:color w:val="231F20"/>
                <w:w w:val="105"/>
              </w:rPr>
              <w:t>раздел</w:t>
            </w:r>
            <w:r w:rsidRPr="007E4297">
              <w:rPr>
                <w:b/>
                <w:color w:val="231F20"/>
                <w:spacing w:val="-6"/>
                <w:w w:val="105"/>
              </w:rPr>
              <w:t xml:space="preserve"> </w:t>
            </w:r>
            <w:r w:rsidRPr="007E4297">
              <w:rPr>
                <w:b/>
                <w:color w:val="231F20"/>
                <w:w w:val="105"/>
              </w:rPr>
              <w:t>курса</w:t>
            </w:r>
          </w:p>
        </w:tc>
        <w:tc>
          <w:tcPr>
            <w:tcW w:w="1559" w:type="dxa"/>
          </w:tcPr>
          <w:p w:rsidR="003C786B" w:rsidRPr="007E4297" w:rsidRDefault="003C786B" w:rsidP="00C77D14">
            <w:pPr>
              <w:pStyle w:val="af8"/>
              <w:ind w:left="0"/>
              <w:rPr>
                <w:b/>
              </w:rPr>
            </w:pPr>
            <w:r w:rsidRPr="007E4297">
              <w:rPr>
                <w:b/>
              </w:rPr>
              <w:t>Количество часов</w:t>
            </w:r>
          </w:p>
        </w:tc>
        <w:tc>
          <w:tcPr>
            <w:tcW w:w="4111" w:type="dxa"/>
          </w:tcPr>
          <w:p w:rsidR="003C786B" w:rsidRPr="007E4297" w:rsidRDefault="003C786B" w:rsidP="00C77D14">
            <w:pPr>
              <w:pStyle w:val="af8"/>
              <w:ind w:left="0"/>
              <w:rPr>
                <w:b/>
              </w:rPr>
            </w:pPr>
            <w:r w:rsidRPr="007E4297">
              <w:rPr>
                <w:b/>
              </w:rPr>
              <w:t>Электронные (цифровые) образовательные ресурсы</w:t>
            </w:r>
          </w:p>
        </w:tc>
      </w:tr>
      <w:tr w:rsidR="003C786B" w:rsidRPr="007E4297" w:rsidTr="003C786B">
        <w:tc>
          <w:tcPr>
            <w:tcW w:w="426" w:type="dxa"/>
          </w:tcPr>
          <w:p w:rsidR="003C786B" w:rsidRPr="007E4297" w:rsidRDefault="003C786B" w:rsidP="00C77D14">
            <w:pPr>
              <w:pStyle w:val="af8"/>
              <w:ind w:left="0"/>
              <w:rPr>
                <w:b/>
              </w:rPr>
            </w:pPr>
            <w:r w:rsidRPr="007E4297">
              <w:rPr>
                <w:b/>
              </w:rPr>
              <w:t>1</w:t>
            </w:r>
          </w:p>
        </w:tc>
        <w:tc>
          <w:tcPr>
            <w:tcW w:w="4394" w:type="dxa"/>
          </w:tcPr>
          <w:p w:rsidR="003C786B" w:rsidRPr="007E4297" w:rsidRDefault="003C786B" w:rsidP="00C77D14">
            <w:pPr>
              <w:pStyle w:val="af8"/>
              <w:ind w:left="0"/>
              <w:rPr>
                <w:b/>
                <w:color w:val="231F20"/>
                <w:spacing w:val="-4"/>
                <w:w w:val="105"/>
              </w:rPr>
            </w:pPr>
            <w:r w:rsidRPr="007E4297">
              <w:t xml:space="preserve"> </w:t>
            </w:r>
            <w:r w:rsidRPr="007E4297">
              <w:rPr>
                <w:b/>
              </w:rPr>
              <w:t xml:space="preserve">Технологии, профессии и  производства </w:t>
            </w:r>
          </w:p>
        </w:tc>
        <w:tc>
          <w:tcPr>
            <w:tcW w:w="1559" w:type="dxa"/>
          </w:tcPr>
          <w:p w:rsidR="003C786B" w:rsidRPr="007E4297" w:rsidRDefault="003C786B" w:rsidP="00C77D14">
            <w:pPr>
              <w:pStyle w:val="af8"/>
              <w:ind w:left="0"/>
            </w:pPr>
            <w:r w:rsidRPr="007E4297">
              <w:t xml:space="preserve">     8 ч</w:t>
            </w:r>
          </w:p>
        </w:tc>
        <w:tc>
          <w:tcPr>
            <w:tcW w:w="4111" w:type="dxa"/>
            <w:vMerge w:val="restart"/>
          </w:tcPr>
          <w:p w:rsidR="003C786B" w:rsidRPr="007E4297" w:rsidRDefault="003C786B" w:rsidP="00C77D14">
            <w:pPr>
              <w:pStyle w:val="af8"/>
              <w:ind w:left="0"/>
              <w:rPr>
                <w:lang w:val="ru-RU"/>
              </w:rPr>
            </w:pPr>
            <w:r w:rsidRPr="007E4297">
              <w:rPr>
                <w:lang w:val="ru-RU"/>
              </w:rPr>
              <w:t>Электронное приложение к учебнику Н.И. Роговцевой «Технология» 3 класс НП «Телешкола», ОАО Издательство «Просвещение», 2020;</w:t>
            </w:r>
          </w:p>
          <w:p w:rsidR="003C786B" w:rsidRPr="007E4297" w:rsidRDefault="002A67AB" w:rsidP="00C77D14">
            <w:pPr>
              <w:spacing w:line="240" w:lineRule="auto"/>
              <w:ind w:firstLine="0"/>
              <w:rPr>
                <w:rFonts w:cs="Times New Roman"/>
                <w:sz w:val="22"/>
              </w:rPr>
            </w:pPr>
            <w:hyperlink r:id="rId513" w:history="1">
              <w:r w:rsidR="003C786B" w:rsidRPr="007E4297">
                <w:rPr>
                  <w:rStyle w:val="afa"/>
                  <w:rFonts w:cs="Times New Roman"/>
                  <w:sz w:val="22"/>
                </w:rPr>
                <w:t>https://resh.edu.ru/</w:t>
              </w:r>
            </w:hyperlink>
            <w:r w:rsidR="003C786B" w:rsidRPr="007E4297">
              <w:rPr>
                <w:rFonts w:cs="Times New Roman"/>
                <w:sz w:val="22"/>
              </w:rPr>
              <w:t xml:space="preserve">  </w:t>
            </w:r>
          </w:p>
          <w:p w:rsidR="003C786B" w:rsidRPr="007E4297" w:rsidRDefault="002A67AB" w:rsidP="00C77D14">
            <w:pPr>
              <w:spacing w:line="240" w:lineRule="auto"/>
              <w:ind w:firstLine="0"/>
              <w:rPr>
                <w:rFonts w:cs="Times New Roman"/>
                <w:sz w:val="22"/>
              </w:rPr>
            </w:pPr>
            <w:hyperlink r:id="rId514" w:history="1">
              <w:r w:rsidR="003C786B" w:rsidRPr="007E4297">
                <w:rPr>
                  <w:rStyle w:val="afa"/>
                  <w:rFonts w:cs="Times New Roman"/>
                  <w:sz w:val="22"/>
                </w:rPr>
                <w:t>https://uchi.ru/main</w:t>
              </w:r>
            </w:hyperlink>
            <w:r w:rsidR="003C786B" w:rsidRPr="007E4297">
              <w:rPr>
                <w:rFonts w:cs="Times New Roman"/>
                <w:sz w:val="22"/>
              </w:rPr>
              <w:t xml:space="preserve"> </w:t>
            </w:r>
          </w:p>
          <w:p w:rsidR="003C786B" w:rsidRPr="007E4297" w:rsidRDefault="003C786B" w:rsidP="00C77D14">
            <w:pPr>
              <w:pStyle w:val="af8"/>
              <w:ind w:left="0"/>
              <w:rPr>
                <w:b/>
                <w:lang w:val="ru-RU"/>
              </w:rPr>
            </w:pPr>
          </w:p>
        </w:tc>
      </w:tr>
      <w:tr w:rsidR="003C786B" w:rsidRPr="007E4297" w:rsidTr="003C786B">
        <w:tc>
          <w:tcPr>
            <w:tcW w:w="426" w:type="dxa"/>
            <w:vMerge w:val="restart"/>
          </w:tcPr>
          <w:p w:rsidR="003C786B" w:rsidRPr="007E4297" w:rsidRDefault="003C786B" w:rsidP="00C77D14">
            <w:pPr>
              <w:pStyle w:val="af8"/>
              <w:ind w:left="0"/>
              <w:rPr>
                <w:b/>
              </w:rPr>
            </w:pPr>
            <w:r w:rsidRPr="007E4297">
              <w:rPr>
                <w:b/>
              </w:rPr>
              <w:t>2</w:t>
            </w:r>
          </w:p>
        </w:tc>
        <w:tc>
          <w:tcPr>
            <w:tcW w:w="4394" w:type="dxa"/>
          </w:tcPr>
          <w:p w:rsidR="003C786B" w:rsidRPr="007E4297" w:rsidRDefault="003C786B" w:rsidP="00C77D14">
            <w:pPr>
              <w:pStyle w:val="af8"/>
              <w:ind w:left="0"/>
              <w:rPr>
                <w:b/>
                <w:lang w:val="ru-RU"/>
              </w:rPr>
            </w:pPr>
            <w:r w:rsidRPr="007E4297">
              <w:rPr>
                <w:b/>
                <w:lang w:val="ru-RU"/>
              </w:rPr>
              <w:t>Технологии ручной обработки матери</w:t>
            </w:r>
            <w:r w:rsidRPr="007E4297">
              <w:rPr>
                <w:b/>
                <w:lang w:val="ru-RU"/>
              </w:rPr>
              <w:t>а</w:t>
            </w:r>
            <w:r w:rsidRPr="007E4297">
              <w:rPr>
                <w:b/>
                <w:lang w:val="ru-RU"/>
              </w:rPr>
              <w:t xml:space="preserve">лов: </w:t>
            </w:r>
          </w:p>
          <w:p w:rsidR="003C786B" w:rsidRPr="007E4297" w:rsidRDefault="003C786B" w:rsidP="00C77D14">
            <w:pPr>
              <w:pStyle w:val="af8"/>
              <w:ind w:left="0"/>
              <w:rPr>
                <w:lang w:val="ru-RU"/>
              </w:rPr>
            </w:pPr>
            <w:r w:rsidRPr="007E4297">
              <w:rPr>
                <w:lang w:val="ru-RU"/>
              </w:rPr>
              <w:t>— технологии работы с</w:t>
            </w:r>
            <w:r w:rsidRPr="007E4297">
              <w:t> </w:t>
            </w:r>
            <w:r w:rsidRPr="007E4297">
              <w:rPr>
                <w:lang w:val="ru-RU"/>
              </w:rPr>
              <w:t xml:space="preserve"> бумагой и</w:t>
            </w:r>
            <w:r w:rsidRPr="007E4297">
              <w:t> </w:t>
            </w:r>
            <w:r w:rsidRPr="007E4297">
              <w:rPr>
                <w:lang w:val="ru-RU"/>
              </w:rPr>
              <w:t xml:space="preserve"> карт</w:t>
            </w:r>
            <w:r w:rsidRPr="007E4297">
              <w:rPr>
                <w:lang w:val="ru-RU"/>
              </w:rPr>
              <w:t>о</w:t>
            </w:r>
            <w:r w:rsidRPr="007E4297">
              <w:rPr>
                <w:lang w:val="ru-RU"/>
              </w:rPr>
              <w:t>ном;</w:t>
            </w:r>
          </w:p>
        </w:tc>
        <w:tc>
          <w:tcPr>
            <w:tcW w:w="1559" w:type="dxa"/>
          </w:tcPr>
          <w:p w:rsidR="003C786B" w:rsidRPr="007E4297" w:rsidRDefault="003C786B" w:rsidP="00C77D14">
            <w:pPr>
              <w:pStyle w:val="af8"/>
              <w:ind w:left="0"/>
              <w:rPr>
                <w:b/>
              </w:rPr>
            </w:pPr>
            <w:r w:rsidRPr="007E4297">
              <w:rPr>
                <w:b/>
                <w:lang w:val="ru-RU"/>
              </w:rPr>
              <w:t xml:space="preserve">    </w:t>
            </w:r>
            <w:r w:rsidRPr="007E4297">
              <w:rPr>
                <w:b/>
              </w:rPr>
              <w:t>10 ч</w:t>
            </w:r>
          </w:p>
        </w:tc>
        <w:tc>
          <w:tcPr>
            <w:tcW w:w="4111" w:type="dxa"/>
            <w:vMerge/>
          </w:tcPr>
          <w:p w:rsidR="003C786B" w:rsidRPr="007E4297" w:rsidRDefault="003C786B" w:rsidP="00C77D14">
            <w:pPr>
              <w:pStyle w:val="af8"/>
              <w:ind w:left="0"/>
              <w:rPr>
                <w:b/>
              </w:rPr>
            </w:pPr>
          </w:p>
        </w:tc>
      </w:tr>
      <w:tr w:rsidR="003C786B" w:rsidRPr="007E4297" w:rsidTr="003C786B">
        <w:tc>
          <w:tcPr>
            <w:tcW w:w="426" w:type="dxa"/>
            <w:vMerge/>
          </w:tcPr>
          <w:p w:rsidR="003C786B" w:rsidRPr="007E4297" w:rsidRDefault="003C786B" w:rsidP="00C77D14">
            <w:pPr>
              <w:pStyle w:val="af8"/>
              <w:ind w:left="0"/>
              <w:rPr>
                <w:b/>
              </w:rPr>
            </w:pPr>
          </w:p>
        </w:tc>
        <w:tc>
          <w:tcPr>
            <w:tcW w:w="4394" w:type="dxa"/>
          </w:tcPr>
          <w:p w:rsidR="003C786B" w:rsidRPr="007E4297" w:rsidRDefault="003C786B" w:rsidP="00C77D14">
            <w:pPr>
              <w:pStyle w:val="af8"/>
              <w:ind w:left="0"/>
              <w:rPr>
                <w:b/>
                <w:lang w:val="ru-RU"/>
              </w:rPr>
            </w:pPr>
            <w:r w:rsidRPr="007E4297">
              <w:rPr>
                <w:lang w:val="ru-RU"/>
              </w:rPr>
              <w:t>— технологии работы с</w:t>
            </w:r>
            <w:r w:rsidRPr="007E4297">
              <w:t> </w:t>
            </w:r>
            <w:r w:rsidRPr="007E4297">
              <w:rPr>
                <w:lang w:val="ru-RU"/>
              </w:rPr>
              <w:t xml:space="preserve"> пластичными м</w:t>
            </w:r>
            <w:r w:rsidRPr="007E4297">
              <w:rPr>
                <w:lang w:val="ru-RU"/>
              </w:rPr>
              <w:t>а</w:t>
            </w:r>
            <w:r w:rsidRPr="007E4297">
              <w:rPr>
                <w:lang w:val="ru-RU"/>
              </w:rPr>
              <w:t>териалами;</w:t>
            </w:r>
          </w:p>
        </w:tc>
        <w:tc>
          <w:tcPr>
            <w:tcW w:w="1559" w:type="dxa"/>
            <w:vMerge w:val="restart"/>
          </w:tcPr>
          <w:p w:rsidR="003C786B" w:rsidRPr="007E4297" w:rsidRDefault="003C786B" w:rsidP="00C77D14">
            <w:pPr>
              <w:pStyle w:val="af8"/>
              <w:ind w:left="0"/>
              <w:rPr>
                <w:b/>
                <w:lang w:val="ru-RU"/>
              </w:rPr>
            </w:pPr>
          </w:p>
        </w:tc>
        <w:tc>
          <w:tcPr>
            <w:tcW w:w="4111" w:type="dxa"/>
            <w:vMerge/>
          </w:tcPr>
          <w:p w:rsidR="003C786B" w:rsidRPr="007E4297" w:rsidRDefault="003C786B" w:rsidP="00C77D14">
            <w:pPr>
              <w:pStyle w:val="af8"/>
              <w:ind w:left="0"/>
              <w:rPr>
                <w:b/>
                <w:lang w:val="ru-RU"/>
              </w:rPr>
            </w:pPr>
          </w:p>
        </w:tc>
      </w:tr>
      <w:tr w:rsidR="003C786B" w:rsidRPr="007E4297" w:rsidTr="003C786B">
        <w:tc>
          <w:tcPr>
            <w:tcW w:w="426" w:type="dxa"/>
            <w:vMerge/>
          </w:tcPr>
          <w:p w:rsidR="003C786B" w:rsidRPr="007E4297" w:rsidRDefault="003C786B" w:rsidP="00C77D14">
            <w:pPr>
              <w:pStyle w:val="af8"/>
              <w:ind w:left="0"/>
              <w:rPr>
                <w:b/>
                <w:lang w:val="ru-RU"/>
              </w:rPr>
            </w:pPr>
          </w:p>
        </w:tc>
        <w:tc>
          <w:tcPr>
            <w:tcW w:w="4394" w:type="dxa"/>
          </w:tcPr>
          <w:p w:rsidR="003C786B" w:rsidRPr="007E4297" w:rsidRDefault="003C786B" w:rsidP="00C77D14">
            <w:pPr>
              <w:pStyle w:val="af8"/>
              <w:ind w:left="0"/>
              <w:rPr>
                <w:lang w:val="ru-RU"/>
              </w:rPr>
            </w:pPr>
            <w:r w:rsidRPr="007E4297">
              <w:rPr>
                <w:lang w:val="ru-RU"/>
              </w:rPr>
              <w:t>— технологии работы с</w:t>
            </w:r>
            <w:r w:rsidRPr="007E4297">
              <w:t> </w:t>
            </w:r>
            <w:r w:rsidRPr="007E4297">
              <w:rPr>
                <w:lang w:val="ru-RU"/>
              </w:rPr>
              <w:t xml:space="preserve"> природным мат</w:t>
            </w:r>
            <w:r w:rsidRPr="007E4297">
              <w:rPr>
                <w:lang w:val="ru-RU"/>
              </w:rPr>
              <w:t>е</w:t>
            </w:r>
            <w:r w:rsidRPr="007E4297">
              <w:rPr>
                <w:lang w:val="ru-RU"/>
              </w:rPr>
              <w:t>риалом;</w:t>
            </w:r>
          </w:p>
        </w:tc>
        <w:tc>
          <w:tcPr>
            <w:tcW w:w="1559" w:type="dxa"/>
            <w:vMerge/>
          </w:tcPr>
          <w:p w:rsidR="003C786B" w:rsidRPr="007E4297" w:rsidRDefault="003C786B" w:rsidP="00C77D14">
            <w:pPr>
              <w:pStyle w:val="af8"/>
              <w:ind w:left="0"/>
              <w:rPr>
                <w:b/>
                <w:lang w:val="ru-RU"/>
              </w:rPr>
            </w:pPr>
          </w:p>
        </w:tc>
        <w:tc>
          <w:tcPr>
            <w:tcW w:w="4111" w:type="dxa"/>
            <w:vMerge/>
          </w:tcPr>
          <w:p w:rsidR="003C786B" w:rsidRPr="007E4297" w:rsidRDefault="003C786B" w:rsidP="00C77D14">
            <w:pPr>
              <w:pStyle w:val="af8"/>
              <w:ind w:left="0"/>
              <w:rPr>
                <w:b/>
                <w:lang w:val="ru-RU"/>
              </w:rPr>
            </w:pPr>
          </w:p>
        </w:tc>
      </w:tr>
      <w:tr w:rsidR="003C786B" w:rsidRPr="007E4297" w:rsidTr="003C786B">
        <w:tc>
          <w:tcPr>
            <w:tcW w:w="426" w:type="dxa"/>
            <w:vMerge/>
          </w:tcPr>
          <w:p w:rsidR="003C786B" w:rsidRPr="007E4297" w:rsidRDefault="003C786B" w:rsidP="00C77D14">
            <w:pPr>
              <w:pStyle w:val="af8"/>
              <w:ind w:left="0"/>
              <w:rPr>
                <w:b/>
                <w:lang w:val="ru-RU"/>
              </w:rPr>
            </w:pPr>
          </w:p>
        </w:tc>
        <w:tc>
          <w:tcPr>
            <w:tcW w:w="4394" w:type="dxa"/>
          </w:tcPr>
          <w:p w:rsidR="003C786B" w:rsidRPr="007E4297" w:rsidRDefault="003C786B" w:rsidP="00C77D14">
            <w:pPr>
              <w:pStyle w:val="af8"/>
              <w:ind w:left="0"/>
              <w:rPr>
                <w:lang w:val="ru-RU"/>
              </w:rPr>
            </w:pPr>
            <w:r w:rsidRPr="007E4297">
              <w:rPr>
                <w:lang w:val="ru-RU"/>
              </w:rPr>
              <w:t>— технологии работы с</w:t>
            </w:r>
            <w:r w:rsidRPr="007E4297">
              <w:t> </w:t>
            </w:r>
            <w:r w:rsidRPr="007E4297">
              <w:rPr>
                <w:lang w:val="ru-RU"/>
              </w:rPr>
              <w:t xml:space="preserve"> текстильными м</w:t>
            </w:r>
            <w:r w:rsidRPr="007E4297">
              <w:rPr>
                <w:lang w:val="ru-RU"/>
              </w:rPr>
              <w:t>а</w:t>
            </w:r>
            <w:r w:rsidRPr="007E4297">
              <w:rPr>
                <w:lang w:val="ru-RU"/>
              </w:rPr>
              <w:t>териалами</w:t>
            </w:r>
          </w:p>
        </w:tc>
        <w:tc>
          <w:tcPr>
            <w:tcW w:w="1559" w:type="dxa"/>
            <w:vMerge/>
          </w:tcPr>
          <w:p w:rsidR="003C786B" w:rsidRPr="007E4297" w:rsidRDefault="003C786B" w:rsidP="00C77D14">
            <w:pPr>
              <w:pStyle w:val="af8"/>
              <w:ind w:left="0"/>
              <w:rPr>
                <w:b/>
                <w:lang w:val="ru-RU"/>
              </w:rPr>
            </w:pPr>
          </w:p>
        </w:tc>
        <w:tc>
          <w:tcPr>
            <w:tcW w:w="4111" w:type="dxa"/>
            <w:vMerge/>
          </w:tcPr>
          <w:p w:rsidR="003C786B" w:rsidRPr="007E4297" w:rsidRDefault="003C786B" w:rsidP="00C77D14">
            <w:pPr>
              <w:pStyle w:val="af8"/>
              <w:ind w:left="0"/>
              <w:rPr>
                <w:b/>
                <w:lang w:val="ru-RU"/>
              </w:rPr>
            </w:pPr>
          </w:p>
        </w:tc>
      </w:tr>
      <w:tr w:rsidR="003C786B" w:rsidRPr="007E4297" w:rsidTr="003C786B">
        <w:tc>
          <w:tcPr>
            <w:tcW w:w="426" w:type="dxa"/>
          </w:tcPr>
          <w:p w:rsidR="003C786B" w:rsidRPr="007E4297" w:rsidRDefault="003C786B" w:rsidP="00C77D14">
            <w:pPr>
              <w:pStyle w:val="af8"/>
              <w:ind w:left="0"/>
              <w:rPr>
                <w:b/>
              </w:rPr>
            </w:pPr>
            <w:r w:rsidRPr="007E4297">
              <w:rPr>
                <w:b/>
              </w:rPr>
              <w:t>3</w:t>
            </w:r>
          </w:p>
        </w:tc>
        <w:tc>
          <w:tcPr>
            <w:tcW w:w="4394" w:type="dxa"/>
          </w:tcPr>
          <w:p w:rsidR="003C786B" w:rsidRPr="007E4297" w:rsidRDefault="003C786B" w:rsidP="00C77D14">
            <w:pPr>
              <w:pStyle w:val="af8"/>
              <w:ind w:left="0"/>
              <w:rPr>
                <w:b/>
                <w:lang w:val="ru-RU"/>
              </w:rPr>
            </w:pPr>
            <w:r w:rsidRPr="007E4297">
              <w:rPr>
                <w:b/>
                <w:lang w:val="ru-RU"/>
              </w:rPr>
              <w:t>Конструирование и</w:t>
            </w:r>
            <w:r w:rsidRPr="007E4297">
              <w:rPr>
                <w:b/>
              </w:rPr>
              <w:t> </w:t>
            </w:r>
            <w:r w:rsidRPr="007E4297">
              <w:rPr>
                <w:b/>
                <w:lang w:val="ru-RU"/>
              </w:rPr>
              <w:t xml:space="preserve"> моделирование: </w:t>
            </w:r>
          </w:p>
          <w:p w:rsidR="003C786B" w:rsidRPr="007E4297" w:rsidRDefault="003C786B" w:rsidP="00C77D14">
            <w:pPr>
              <w:pStyle w:val="af8"/>
              <w:ind w:left="0"/>
              <w:rPr>
                <w:lang w:val="ru-RU"/>
              </w:rPr>
            </w:pPr>
            <w:r w:rsidRPr="007E4297">
              <w:rPr>
                <w:lang w:val="ru-RU"/>
              </w:rPr>
              <w:t>— работа с</w:t>
            </w:r>
            <w:r w:rsidRPr="007E4297">
              <w:t> </w:t>
            </w:r>
            <w:r w:rsidRPr="007E4297">
              <w:rPr>
                <w:lang w:val="ru-RU"/>
              </w:rPr>
              <w:t xml:space="preserve"> «Конструктором»</w:t>
            </w:r>
          </w:p>
        </w:tc>
        <w:tc>
          <w:tcPr>
            <w:tcW w:w="1559" w:type="dxa"/>
          </w:tcPr>
          <w:p w:rsidR="003C786B" w:rsidRPr="007E4297" w:rsidRDefault="003C786B" w:rsidP="00C77D14">
            <w:pPr>
              <w:pStyle w:val="af8"/>
              <w:ind w:left="0"/>
              <w:rPr>
                <w:b/>
              </w:rPr>
            </w:pPr>
            <w:r w:rsidRPr="007E4297">
              <w:rPr>
                <w:b/>
              </w:rPr>
              <w:t>12 ч</w:t>
            </w:r>
          </w:p>
        </w:tc>
        <w:tc>
          <w:tcPr>
            <w:tcW w:w="4111" w:type="dxa"/>
            <w:vMerge/>
          </w:tcPr>
          <w:p w:rsidR="003C786B" w:rsidRPr="007E4297" w:rsidRDefault="003C786B" w:rsidP="00C77D14">
            <w:pPr>
              <w:pStyle w:val="af8"/>
              <w:ind w:left="0"/>
              <w:rPr>
                <w:b/>
              </w:rPr>
            </w:pPr>
          </w:p>
        </w:tc>
      </w:tr>
      <w:tr w:rsidR="003C786B" w:rsidRPr="007E4297" w:rsidTr="003C786B">
        <w:tc>
          <w:tcPr>
            <w:tcW w:w="426" w:type="dxa"/>
          </w:tcPr>
          <w:p w:rsidR="003C786B" w:rsidRPr="007E4297" w:rsidRDefault="003C786B" w:rsidP="00C77D14">
            <w:pPr>
              <w:pStyle w:val="af8"/>
              <w:ind w:left="0"/>
              <w:rPr>
                <w:b/>
              </w:rPr>
            </w:pPr>
          </w:p>
        </w:tc>
        <w:tc>
          <w:tcPr>
            <w:tcW w:w="4394" w:type="dxa"/>
          </w:tcPr>
          <w:p w:rsidR="003C786B" w:rsidRPr="007E4297" w:rsidRDefault="003C786B" w:rsidP="00C77D14">
            <w:pPr>
              <w:pStyle w:val="af8"/>
              <w:ind w:left="0"/>
              <w:rPr>
                <w:b/>
                <w:lang w:val="ru-RU"/>
              </w:rPr>
            </w:pPr>
            <w:r w:rsidRPr="007E4297">
              <w:rPr>
                <w:lang w:val="ru-RU"/>
              </w:rPr>
              <w:t>— конструирование и моделирование из бумаги, картона, пластичных материалов, природных и текстильных материалов</w:t>
            </w:r>
          </w:p>
        </w:tc>
        <w:tc>
          <w:tcPr>
            <w:tcW w:w="1559" w:type="dxa"/>
          </w:tcPr>
          <w:p w:rsidR="003C786B" w:rsidRPr="007E4297" w:rsidRDefault="003C786B" w:rsidP="00C77D14">
            <w:pPr>
              <w:pStyle w:val="af8"/>
              <w:ind w:left="0"/>
              <w:rPr>
                <w:b/>
                <w:lang w:val="ru-RU"/>
              </w:rPr>
            </w:pPr>
          </w:p>
        </w:tc>
        <w:tc>
          <w:tcPr>
            <w:tcW w:w="4111" w:type="dxa"/>
            <w:vMerge/>
          </w:tcPr>
          <w:p w:rsidR="003C786B" w:rsidRPr="007E4297" w:rsidRDefault="003C786B" w:rsidP="00C77D14">
            <w:pPr>
              <w:pStyle w:val="af8"/>
              <w:ind w:left="0"/>
              <w:rPr>
                <w:b/>
                <w:lang w:val="ru-RU"/>
              </w:rPr>
            </w:pPr>
          </w:p>
        </w:tc>
      </w:tr>
      <w:tr w:rsidR="003C786B" w:rsidRPr="007E4297" w:rsidTr="003C786B">
        <w:tc>
          <w:tcPr>
            <w:tcW w:w="426" w:type="dxa"/>
          </w:tcPr>
          <w:p w:rsidR="003C786B" w:rsidRPr="007E4297" w:rsidRDefault="003C786B" w:rsidP="00C77D14">
            <w:pPr>
              <w:pStyle w:val="af8"/>
              <w:ind w:left="0"/>
              <w:rPr>
                <w:b/>
              </w:rPr>
            </w:pPr>
            <w:r w:rsidRPr="007E4297">
              <w:rPr>
                <w:b/>
              </w:rPr>
              <w:t>4</w:t>
            </w:r>
          </w:p>
        </w:tc>
        <w:tc>
          <w:tcPr>
            <w:tcW w:w="4394" w:type="dxa"/>
          </w:tcPr>
          <w:p w:rsidR="003C786B" w:rsidRPr="007E4297" w:rsidRDefault="003C786B" w:rsidP="00C77D14">
            <w:pPr>
              <w:pStyle w:val="af8"/>
              <w:ind w:left="0"/>
              <w:rPr>
                <w:b/>
              </w:rPr>
            </w:pPr>
            <w:r w:rsidRPr="007E4297">
              <w:rPr>
                <w:b/>
              </w:rPr>
              <w:t xml:space="preserve">Информационно - коммуникативные технологии </w:t>
            </w:r>
          </w:p>
        </w:tc>
        <w:tc>
          <w:tcPr>
            <w:tcW w:w="1559" w:type="dxa"/>
          </w:tcPr>
          <w:p w:rsidR="003C786B" w:rsidRPr="007E4297" w:rsidRDefault="003C786B" w:rsidP="00C77D14">
            <w:pPr>
              <w:pStyle w:val="af8"/>
              <w:ind w:left="0"/>
              <w:rPr>
                <w:b/>
              </w:rPr>
            </w:pPr>
            <w:r w:rsidRPr="007E4297">
              <w:rPr>
                <w:b/>
              </w:rPr>
              <w:t>4 ч</w:t>
            </w:r>
          </w:p>
        </w:tc>
        <w:tc>
          <w:tcPr>
            <w:tcW w:w="4111" w:type="dxa"/>
            <w:vMerge/>
          </w:tcPr>
          <w:p w:rsidR="003C786B" w:rsidRPr="007E4297" w:rsidRDefault="003C786B" w:rsidP="00C77D14">
            <w:pPr>
              <w:pStyle w:val="af8"/>
              <w:ind w:left="0"/>
              <w:rPr>
                <w:b/>
              </w:rPr>
            </w:pPr>
          </w:p>
        </w:tc>
      </w:tr>
    </w:tbl>
    <w:p w:rsidR="003C786B" w:rsidRPr="007E4297" w:rsidRDefault="003C786B" w:rsidP="00C77D14">
      <w:pPr>
        <w:ind w:firstLine="0"/>
        <w:rPr>
          <w:rFonts w:cs="Times New Roman"/>
          <w:b/>
          <w:sz w:val="22"/>
        </w:rPr>
      </w:pPr>
    </w:p>
    <w:p w:rsidR="003C786B" w:rsidRPr="007E4297" w:rsidRDefault="003C786B" w:rsidP="006C3C12">
      <w:pPr>
        <w:pStyle w:val="af8"/>
        <w:widowControl/>
        <w:numPr>
          <w:ilvl w:val="0"/>
          <w:numId w:val="76"/>
        </w:numPr>
        <w:autoSpaceDE/>
        <w:autoSpaceDN/>
        <w:spacing w:after="200" w:line="276" w:lineRule="auto"/>
        <w:ind w:left="0" w:firstLine="0"/>
        <w:contextualSpacing/>
        <w:rPr>
          <w:b/>
        </w:rPr>
      </w:pPr>
      <w:r w:rsidRPr="007E4297">
        <w:rPr>
          <w:b/>
        </w:rPr>
        <w:t>КЛАСС (34 ч)</w:t>
      </w:r>
    </w:p>
    <w:tbl>
      <w:tblPr>
        <w:tblStyle w:val="afd"/>
        <w:tblW w:w="0" w:type="auto"/>
        <w:tblInd w:w="108" w:type="dxa"/>
        <w:tblLayout w:type="fixed"/>
        <w:tblLook w:val="04A0"/>
      </w:tblPr>
      <w:tblGrid>
        <w:gridCol w:w="426"/>
        <w:gridCol w:w="4394"/>
        <w:gridCol w:w="1559"/>
        <w:gridCol w:w="4111"/>
      </w:tblGrid>
      <w:tr w:rsidR="003C786B" w:rsidRPr="007E4297" w:rsidTr="003C786B">
        <w:tc>
          <w:tcPr>
            <w:tcW w:w="426" w:type="dxa"/>
          </w:tcPr>
          <w:p w:rsidR="003C786B" w:rsidRPr="007E4297" w:rsidRDefault="003C786B" w:rsidP="00C77D14">
            <w:pPr>
              <w:pStyle w:val="af8"/>
              <w:ind w:left="0"/>
              <w:rPr>
                <w:b/>
              </w:rPr>
            </w:pPr>
            <w:r w:rsidRPr="007E4297">
              <w:rPr>
                <w:b/>
              </w:rPr>
              <w:t>№</w:t>
            </w:r>
          </w:p>
        </w:tc>
        <w:tc>
          <w:tcPr>
            <w:tcW w:w="4394" w:type="dxa"/>
          </w:tcPr>
          <w:p w:rsidR="003C786B" w:rsidRPr="007E4297" w:rsidRDefault="003C786B" w:rsidP="00C77D14">
            <w:pPr>
              <w:pStyle w:val="af8"/>
              <w:ind w:left="0"/>
              <w:rPr>
                <w:b/>
              </w:rPr>
            </w:pPr>
            <w:r w:rsidRPr="007E4297">
              <w:rPr>
                <w:b/>
                <w:color w:val="231F20"/>
                <w:spacing w:val="-4"/>
                <w:w w:val="105"/>
              </w:rPr>
              <w:t xml:space="preserve">Тема, </w:t>
            </w:r>
            <w:r w:rsidRPr="007E4297">
              <w:rPr>
                <w:b/>
                <w:color w:val="231F20"/>
                <w:w w:val="105"/>
              </w:rPr>
              <w:t>раздел</w:t>
            </w:r>
            <w:r w:rsidRPr="007E4297">
              <w:rPr>
                <w:b/>
                <w:color w:val="231F20"/>
                <w:spacing w:val="-6"/>
                <w:w w:val="105"/>
              </w:rPr>
              <w:t xml:space="preserve"> </w:t>
            </w:r>
            <w:r w:rsidRPr="007E4297">
              <w:rPr>
                <w:b/>
                <w:color w:val="231F20"/>
                <w:w w:val="105"/>
              </w:rPr>
              <w:t>курса</w:t>
            </w:r>
          </w:p>
        </w:tc>
        <w:tc>
          <w:tcPr>
            <w:tcW w:w="1559" w:type="dxa"/>
          </w:tcPr>
          <w:p w:rsidR="003C786B" w:rsidRPr="007E4297" w:rsidRDefault="003C786B" w:rsidP="00C77D14">
            <w:pPr>
              <w:pStyle w:val="af8"/>
              <w:ind w:left="0"/>
              <w:rPr>
                <w:b/>
              </w:rPr>
            </w:pPr>
            <w:r w:rsidRPr="007E4297">
              <w:rPr>
                <w:b/>
              </w:rPr>
              <w:t>Количество часов</w:t>
            </w:r>
          </w:p>
        </w:tc>
        <w:tc>
          <w:tcPr>
            <w:tcW w:w="4111" w:type="dxa"/>
          </w:tcPr>
          <w:p w:rsidR="003C786B" w:rsidRPr="007E4297" w:rsidRDefault="003C786B" w:rsidP="00C77D14">
            <w:pPr>
              <w:pStyle w:val="af8"/>
              <w:ind w:left="0"/>
              <w:rPr>
                <w:b/>
              </w:rPr>
            </w:pPr>
            <w:r w:rsidRPr="007E4297">
              <w:rPr>
                <w:b/>
              </w:rPr>
              <w:t>Электронные (цифровые) образовательные ресурсы</w:t>
            </w:r>
          </w:p>
        </w:tc>
      </w:tr>
      <w:tr w:rsidR="003C786B" w:rsidRPr="007E4297" w:rsidTr="003C786B">
        <w:tc>
          <w:tcPr>
            <w:tcW w:w="426" w:type="dxa"/>
          </w:tcPr>
          <w:p w:rsidR="003C786B" w:rsidRPr="007E4297" w:rsidRDefault="003C786B" w:rsidP="00C77D14">
            <w:pPr>
              <w:pStyle w:val="af8"/>
              <w:ind w:left="0"/>
              <w:rPr>
                <w:b/>
              </w:rPr>
            </w:pPr>
            <w:r w:rsidRPr="007E4297">
              <w:rPr>
                <w:b/>
              </w:rPr>
              <w:t>1</w:t>
            </w:r>
          </w:p>
        </w:tc>
        <w:tc>
          <w:tcPr>
            <w:tcW w:w="4394" w:type="dxa"/>
          </w:tcPr>
          <w:p w:rsidR="003C786B" w:rsidRPr="007E4297" w:rsidRDefault="003C786B" w:rsidP="00C77D14">
            <w:pPr>
              <w:pStyle w:val="af8"/>
              <w:ind w:left="0"/>
              <w:rPr>
                <w:b/>
                <w:color w:val="231F20"/>
                <w:spacing w:val="-4"/>
                <w:w w:val="105"/>
              </w:rPr>
            </w:pPr>
            <w:r w:rsidRPr="007E4297">
              <w:rPr>
                <w:b/>
              </w:rPr>
              <w:t xml:space="preserve">Технологии, профессии и  производства </w:t>
            </w:r>
          </w:p>
        </w:tc>
        <w:tc>
          <w:tcPr>
            <w:tcW w:w="1559" w:type="dxa"/>
          </w:tcPr>
          <w:p w:rsidR="003C786B" w:rsidRPr="007E4297" w:rsidRDefault="003C786B" w:rsidP="00C77D14">
            <w:pPr>
              <w:pStyle w:val="af8"/>
              <w:ind w:left="0"/>
              <w:rPr>
                <w:b/>
              </w:rPr>
            </w:pPr>
            <w:r w:rsidRPr="007E4297">
              <w:rPr>
                <w:b/>
              </w:rPr>
              <w:t xml:space="preserve">12 ч </w:t>
            </w:r>
          </w:p>
        </w:tc>
        <w:tc>
          <w:tcPr>
            <w:tcW w:w="4111" w:type="dxa"/>
            <w:vMerge w:val="restart"/>
          </w:tcPr>
          <w:p w:rsidR="003C786B" w:rsidRPr="007E4297" w:rsidRDefault="003C786B" w:rsidP="00C77D14">
            <w:pPr>
              <w:pStyle w:val="af8"/>
              <w:ind w:left="0"/>
              <w:rPr>
                <w:lang w:val="ru-RU"/>
              </w:rPr>
            </w:pPr>
            <w:r w:rsidRPr="007E4297">
              <w:rPr>
                <w:lang w:val="ru-RU"/>
              </w:rPr>
              <w:t>Электронное приложение к учебнику Н.И. Роговцевой «Технология» 4 класс НП «Телешкола», ОАО Издательство «Просвещение», 2020;</w:t>
            </w:r>
          </w:p>
          <w:p w:rsidR="003C786B" w:rsidRPr="007E4297" w:rsidRDefault="002A67AB" w:rsidP="00C77D14">
            <w:pPr>
              <w:spacing w:line="240" w:lineRule="auto"/>
              <w:ind w:firstLine="0"/>
              <w:rPr>
                <w:rFonts w:cs="Times New Roman"/>
                <w:sz w:val="22"/>
              </w:rPr>
            </w:pPr>
            <w:hyperlink r:id="rId515" w:history="1">
              <w:r w:rsidR="003C786B" w:rsidRPr="007E4297">
                <w:rPr>
                  <w:rStyle w:val="afa"/>
                  <w:rFonts w:cs="Times New Roman"/>
                  <w:sz w:val="22"/>
                </w:rPr>
                <w:t>https://resh.edu.ru/</w:t>
              </w:r>
            </w:hyperlink>
            <w:r w:rsidR="003C786B" w:rsidRPr="007E4297">
              <w:rPr>
                <w:rFonts w:cs="Times New Roman"/>
                <w:sz w:val="22"/>
              </w:rPr>
              <w:t xml:space="preserve">  </w:t>
            </w:r>
          </w:p>
          <w:p w:rsidR="003C786B" w:rsidRPr="007E4297" w:rsidRDefault="002A67AB" w:rsidP="00C77D14">
            <w:pPr>
              <w:spacing w:line="240" w:lineRule="auto"/>
              <w:ind w:firstLine="0"/>
              <w:rPr>
                <w:rFonts w:cs="Times New Roman"/>
                <w:sz w:val="22"/>
              </w:rPr>
            </w:pPr>
            <w:hyperlink r:id="rId516" w:history="1">
              <w:r w:rsidR="003C786B" w:rsidRPr="007E4297">
                <w:rPr>
                  <w:rStyle w:val="afa"/>
                  <w:rFonts w:cs="Times New Roman"/>
                  <w:sz w:val="22"/>
                </w:rPr>
                <w:t>https://uchi.ru/main</w:t>
              </w:r>
            </w:hyperlink>
            <w:r w:rsidR="003C786B" w:rsidRPr="007E4297">
              <w:rPr>
                <w:rFonts w:cs="Times New Roman"/>
                <w:sz w:val="22"/>
              </w:rPr>
              <w:t xml:space="preserve"> </w:t>
            </w:r>
          </w:p>
          <w:p w:rsidR="003C786B" w:rsidRPr="007E4297" w:rsidRDefault="003C786B" w:rsidP="00C77D14">
            <w:pPr>
              <w:pStyle w:val="af8"/>
              <w:ind w:left="0"/>
              <w:rPr>
                <w:b/>
                <w:lang w:val="ru-RU"/>
              </w:rPr>
            </w:pPr>
          </w:p>
        </w:tc>
      </w:tr>
      <w:tr w:rsidR="003C786B" w:rsidRPr="007E4297" w:rsidTr="003C786B">
        <w:tc>
          <w:tcPr>
            <w:tcW w:w="426" w:type="dxa"/>
          </w:tcPr>
          <w:p w:rsidR="003C786B" w:rsidRPr="007E4297" w:rsidRDefault="003C786B" w:rsidP="00C77D14">
            <w:pPr>
              <w:pStyle w:val="af8"/>
              <w:ind w:left="0"/>
              <w:rPr>
                <w:b/>
              </w:rPr>
            </w:pPr>
            <w:r w:rsidRPr="007E4297">
              <w:rPr>
                <w:b/>
              </w:rPr>
              <w:t>2</w:t>
            </w:r>
          </w:p>
        </w:tc>
        <w:tc>
          <w:tcPr>
            <w:tcW w:w="4394" w:type="dxa"/>
          </w:tcPr>
          <w:p w:rsidR="003C786B" w:rsidRPr="007E4297" w:rsidRDefault="003C786B" w:rsidP="00C77D14">
            <w:pPr>
              <w:pStyle w:val="af8"/>
              <w:ind w:left="0"/>
              <w:rPr>
                <w:b/>
                <w:lang w:val="ru-RU"/>
              </w:rPr>
            </w:pPr>
            <w:r w:rsidRPr="007E4297">
              <w:rPr>
                <w:b/>
                <w:lang w:val="ru-RU"/>
              </w:rPr>
              <w:t>Технологии ручной обработки матери</w:t>
            </w:r>
            <w:r w:rsidRPr="007E4297">
              <w:rPr>
                <w:b/>
                <w:lang w:val="ru-RU"/>
              </w:rPr>
              <w:t>а</w:t>
            </w:r>
            <w:r w:rsidRPr="007E4297">
              <w:rPr>
                <w:b/>
                <w:lang w:val="ru-RU"/>
              </w:rPr>
              <w:t>лов:</w:t>
            </w:r>
          </w:p>
          <w:p w:rsidR="003C786B" w:rsidRPr="007E4297" w:rsidRDefault="003C786B" w:rsidP="00C77D14">
            <w:pPr>
              <w:pStyle w:val="af8"/>
              <w:ind w:left="0"/>
              <w:rPr>
                <w:b/>
                <w:lang w:val="ru-RU"/>
              </w:rPr>
            </w:pPr>
            <w:r w:rsidRPr="007E4297">
              <w:rPr>
                <w:lang w:val="ru-RU"/>
              </w:rPr>
              <w:t xml:space="preserve"> — технологии работы с</w:t>
            </w:r>
            <w:r w:rsidRPr="007E4297">
              <w:t> </w:t>
            </w:r>
            <w:r w:rsidRPr="007E4297">
              <w:rPr>
                <w:lang w:val="ru-RU"/>
              </w:rPr>
              <w:t xml:space="preserve"> бумагой и</w:t>
            </w:r>
            <w:r w:rsidRPr="007E4297">
              <w:t> </w:t>
            </w:r>
            <w:r w:rsidRPr="007E4297">
              <w:rPr>
                <w:lang w:val="ru-RU"/>
              </w:rPr>
              <w:t xml:space="preserve"> ка</w:t>
            </w:r>
            <w:r w:rsidRPr="007E4297">
              <w:rPr>
                <w:lang w:val="ru-RU"/>
              </w:rPr>
              <w:t>р</w:t>
            </w:r>
            <w:r w:rsidRPr="007E4297">
              <w:rPr>
                <w:lang w:val="ru-RU"/>
              </w:rPr>
              <w:t>тоном;</w:t>
            </w:r>
          </w:p>
        </w:tc>
        <w:tc>
          <w:tcPr>
            <w:tcW w:w="1559" w:type="dxa"/>
            <w:vMerge w:val="restart"/>
          </w:tcPr>
          <w:p w:rsidR="003C786B" w:rsidRPr="007E4297" w:rsidRDefault="003C786B" w:rsidP="00C77D14">
            <w:pPr>
              <w:pStyle w:val="af8"/>
              <w:ind w:left="0"/>
              <w:rPr>
                <w:b/>
              </w:rPr>
            </w:pPr>
            <w:r w:rsidRPr="007E4297">
              <w:rPr>
                <w:b/>
                <w:lang w:val="ru-RU"/>
              </w:rPr>
              <w:t xml:space="preserve"> </w:t>
            </w:r>
            <w:r w:rsidRPr="007E4297">
              <w:rPr>
                <w:b/>
              </w:rPr>
              <w:t xml:space="preserve">6 ч </w:t>
            </w:r>
          </w:p>
        </w:tc>
        <w:tc>
          <w:tcPr>
            <w:tcW w:w="4111" w:type="dxa"/>
            <w:vMerge/>
          </w:tcPr>
          <w:p w:rsidR="003C786B" w:rsidRPr="007E4297" w:rsidRDefault="003C786B" w:rsidP="00C77D14">
            <w:pPr>
              <w:pStyle w:val="af8"/>
              <w:ind w:left="0"/>
              <w:rPr>
                <w:b/>
              </w:rPr>
            </w:pPr>
          </w:p>
        </w:tc>
      </w:tr>
      <w:tr w:rsidR="003C786B" w:rsidRPr="007E4297" w:rsidTr="003C786B">
        <w:tc>
          <w:tcPr>
            <w:tcW w:w="426" w:type="dxa"/>
          </w:tcPr>
          <w:p w:rsidR="003C786B" w:rsidRPr="007E4297" w:rsidRDefault="003C786B" w:rsidP="00C77D14">
            <w:pPr>
              <w:pStyle w:val="af8"/>
              <w:ind w:left="0"/>
              <w:rPr>
                <w:b/>
              </w:rPr>
            </w:pPr>
          </w:p>
        </w:tc>
        <w:tc>
          <w:tcPr>
            <w:tcW w:w="4394" w:type="dxa"/>
          </w:tcPr>
          <w:p w:rsidR="003C786B" w:rsidRPr="007E4297" w:rsidRDefault="003C786B" w:rsidP="00C77D14">
            <w:pPr>
              <w:pStyle w:val="af8"/>
              <w:ind w:left="0"/>
              <w:rPr>
                <w:b/>
                <w:lang w:val="ru-RU"/>
              </w:rPr>
            </w:pPr>
            <w:r w:rsidRPr="007E4297">
              <w:rPr>
                <w:lang w:val="ru-RU"/>
              </w:rPr>
              <w:t>— технологии работы с</w:t>
            </w:r>
            <w:r w:rsidRPr="007E4297">
              <w:t> </w:t>
            </w:r>
            <w:r w:rsidRPr="007E4297">
              <w:rPr>
                <w:lang w:val="ru-RU"/>
              </w:rPr>
              <w:t xml:space="preserve"> пластичными м</w:t>
            </w:r>
            <w:r w:rsidRPr="007E4297">
              <w:rPr>
                <w:lang w:val="ru-RU"/>
              </w:rPr>
              <w:t>а</w:t>
            </w:r>
            <w:r w:rsidRPr="007E4297">
              <w:rPr>
                <w:lang w:val="ru-RU"/>
              </w:rPr>
              <w:t>териалами;</w:t>
            </w:r>
          </w:p>
        </w:tc>
        <w:tc>
          <w:tcPr>
            <w:tcW w:w="1559" w:type="dxa"/>
            <w:vMerge/>
          </w:tcPr>
          <w:p w:rsidR="003C786B" w:rsidRPr="007E4297" w:rsidRDefault="003C786B" w:rsidP="00C77D14">
            <w:pPr>
              <w:pStyle w:val="af8"/>
              <w:ind w:left="0"/>
              <w:rPr>
                <w:b/>
                <w:lang w:val="ru-RU"/>
              </w:rPr>
            </w:pPr>
          </w:p>
        </w:tc>
        <w:tc>
          <w:tcPr>
            <w:tcW w:w="4111" w:type="dxa"/>
            <w:vMerge/>
          </w:tcPr>
          <w:p w:rsidR="003C786B" w:rsidRPr="007E4297" w:rsidRDefault="003C786B" w:rsidP="00C77D14">
            <w:pPr>
              <w:pStyle w:val="af8"/>
              <w:ind w:left="0"/>
              <w:rPr>
                <w:b/>
                <w:lang w:val="ru-RU"/>
              </w:rPr>
            </w:pPr>
          </w:p>
        </w:tc>
      </w:tr>
      <w:tr w:rsidR="003C786B" w:rsidRPr="007E4297" w:rsidTr="003C786B">
        <w:tc>
          <w:tcPr>
            <w:tcW w:w="426" w:type="dxa"/>
          </w:tcPr>
          <w:p w:rsidR="003C786B" w:rsidRPr="007E4297" w:rsidRDefault="003C786B" w:rsidP="00C77D14">
            <w:pPr>
              <w:pStyle w:val="af8"/>
              <w:ind w:left="0"/>
              <w:rPr>
                <w:b/>
                <w:lang w:val="ru-RU"/>
              </w:rPr>
            </w:pPr>
          </w:p>
        </w:tc>
        <w:tc>
          <w:tcPr>
            <w:tcW w:w="4394" w:type="dxa"/>
          </w:tcPr>
          <w:p w:rsidR="003C786B" w:rsidRPr="007E4297" w:rsidRDefault="003C786B" w:rsidP="00C77D14">
            <w:pPr>
              <w:pStyle w:val="af8"/>
              <w:ind w:left="0"/>
              <w:rPr>
                <w:lang w:val="ru-RU"/>
              </w:rPr>
            </w:pPr>
            <w:r w:rsidRPr="007E4297">
              <w:rPr>
                <w:lang w:val="ru-RU"/>
              </w:rPr>
              <w:t>— технологии работы с</w:t>
            </w:r>
            <w:r w:rsidRPr="007E4297">
              <w:t> </w:t>
            </w:r>
            <w:r w:rsidRPr="007E4297">
              <w:rPr>
                <w:lang w:val="ru-RU"/>
              </w:rPr>
              <w:t xml:space="preserve"> природным мат</w:t>
            </w:r>
            <w:r w:rsidRPr="007E4297">
              <w:rPr>
                <w:lang w:val="ru-RU"/>
              </w:rPr>
              <w:t>е</w:t>
            </w:r>
            <w:r w:rsidRPr="007E4297">
              <w:rPr>
                <w:lang w:val="ru-RU"/>
              </w:rPr>
              <w:t>риалом;</w:t>
            </w:r>
          </w:p>
        </w:tc>
        <w:tc>
          <w:tcPr>
            <w:tcW w:w="1559" w:type="dxa"/>
            <w:vMerge/>
          </w:tcPr>
          <w:p w:rsidR="003C786B" w:rsidRPr="007E4297" w:rsidRDefault="003C786B" w:rsidP="00C77D14">
            <w:pPr>
              <w:pStyle w:val="af8"/>
              <w:ind w:left="0"/>
              <w:rPr>
                <w:b/>
                <w:lang w:val="ru-RU"/>
              </w:rPr>
            </w:pPr>
          </w:p>
        </w:tc>
        <w:tc>
          <w:tcPr>
            <w:tcW w:w="4111" w:type="dxa"/>
            <w:vMerge/>
          </w:tcPr>
          <w:p w:rsidR="003C786B" w:rsidRPr="007E4297" w:rsidRDefault="003C786B" w:rsidP="00C77D14">
            <w:pPr>
              <w:pStyle w:val="af8"/>
              <w:ind w:left="0"/>
              <w:rPr>
                <w:b/>
                <w:lang w:val="ru-RU"/>
              </w:rPr>
            </w:pPr>
          </w:p>
        </w:tc>
      </w:tr>
      <w:tr w:rsidR="003C786B" w:rsidRPr="007E4297" w:rsidTr="003C786B">
        <w:tc>
          <w:tcPr>
            <w:tcW w:w="426" w:type="dxa"/>
          </w:tcPr>
          <w:p w:rsidR="003C786B" w:rsidRPr="007E4297" w:rsidRDefault="003C786B" w:rsidP="00C77D14">
            <w:pPr>
              <w:pStyle w:val="af8"/>
              <w:ind w:left="0"/>
              <w:rPr>
                <w:b/>
                <w:lang w:val="ru-RU"/>
              </w:rPr>
            </w:pPr>
          </w:p>
        </w:tc>
        <w:tc>
          <w:tcPr>
            <w:tcW w:w="4394" w:type="dxa"/>
          </w:tcPr>
          <w:p w:rsidR="003C786B" w:rsidRPr="007E4297" w:rsidRDefault="003C786B" w:rsidP="00C77D14">
            <w:pPr>
              <w:pStyle w:val="af8"/>
              <w:ind w:left="0"/>
              <w:rPr>
                <w:lang w:val="ru-RU"/>
              </w:rPr>
            </w:pPr>
            <w:r w:rsidRPr="007E4297">
              <w:rPr>
                <w:lang w:val="ru-RU"/>
              </w:rPr>
              <w:t>— технологии работы с</w:t>
            </w:r>
            <w:r w:rsidRPr="007E4297">
              <w:t> </w:t>
            </w:r>
            <w:r w:rsidRPr="007E4297">
              <w:rPr>
                <w:lang w:val="ru-RU"/>
              </w:rPr>
              <w:t xml:space="preserve"> текстильными м</w:t>
            </w:r>
            <w:r w:rsidRPr="007E4297">
              <w:rPr>
                <w:lang w:val="ru-RU"/>
              </w:rPr>
              <w:t>а</w:t>
            </w:r>
            <w:r w:rsidRPr="007E4297">
              <w:rPr>
                <w:lang w:val="ru-RU"/>
              </w:rPr>
              <w:t>териалами;</w:t>
            </w:r>
          </w:p>
        </w:tc>
        <w:tc>
          <w:tcPr>
            <w:tcW w:w="1559" w:type="dxa"/>
            <w:vMerge/>
          </w:tcPr>
          <w:p w:rsidR="003C786B" w:rsidRPr="007E4297" w:rsidRDefault="003C786B" w:rsidP="00C77D14">
            <w:pPr>
              <w:pStyle w:val="af8"/>
              <w:ind w:left="0"/>
              <w:rPr>
                <w:b/>
                <w:lang w:val="ru-RU"/>
              </w:rPr>
            </w:pPr>
          </w:p>
        </w:tc>
        <w:tc>
          <w:tcPr>
            <w:tcW w:w="4111" w:type="dxa"/>
            <w:vMerge/>
          </w:tcPr>
          <w:p w:rsidR="003C786B" w:rsidRPr="007E4297" w:rsidRDefault="003C786B" w:rsidP="00C77D14">
            <w:pPr>
              <w:pStyle w:val="af8"/>
              <w:ind w:left="0"/>
              <w:rPr>
                <w:b/>
                <w:lang w:val="ru-RU"/>
              </w:rPr>
            </w:pPr>
          </w:p>
        </w:tc>
      </w:tr>
      <w:tr w:rsidR="003C786B" w:rsidRPr="007E4297" w:rsidTr="003C786B">
        <w:tc>
          <w:tcPr>
            <w:tcW w:w="426" w:type="dxa"/>
          </w:tcPr>
          <w:p w:rsidR="003C786B" w:rsidRPr="007E4297" w:rsidRDefault="003C786B" w:rsidP="00C77D14">
            <w:pPr>
              <w:pStyle w:val="af8"/>
              <w:ind w:left="0"/>
              <w:rPr>
                <w:b/>
                <w:lang w:val="ru-RU"/>
              </w:rPr>
            </w:pPr>
          </w:p>
        </w:tc>
        <w:tc>
          <w:tcPr>
            <w:tcW w:w="4394" w:type="dxa"/>
          </w:tcPr>
          <w:p w:rsidR="003C786B" w:rsidRPr="007E4297" w:rsidRDefault="003C786B" w:rsidP="00C77D14">
            <w:pPr>
              <w:pStyle w:val="af8"/>
              <w:ind w:left="0"/>
              <w:rPr>
                <w:lang w:val="ru-RU"/>
              </w:rPr>
            </w:pPr>
            <w:r w:rsidRPr="007E4297">
              <w:rPr>
                <w:lang w:val="ru-RU"/>
              </w:rPr>
              <w:t>— технологии работы с</w:t>
            </w:r>
            <w:r w:rsidRPr="007E4297">
              <w:t> </w:t>
            </w:r>
            <w:r w:rsidRPr="007E4297">
              <w:rPr>
                <w:lang w:val="ru-RU"/>
              </w:rPr>
              <w:t xml:space="preserve"> другими досту</w:t>
            </w:r>
            <w:r w:rsidRPr="007E4297">
              <w:rPr>
                <w:lang w:val="ru-RU"/>
              </w:rPr>
              <w:t>п</w:t>
            </w:r>
            <w:r w:rsidRPr="007E4297">
              <w:rPr>
                <w:lang w:val="ru-RU"/>
              </w:rPr>
              <w:t>ными материалами</w:t>
            </w:r>
          </w:p>
        </w:tc>
        <w:tc>
          <w:tcPr>
            <w:tcW w:w="1559" w:type="dxa"/>
            <w:vMerge/>
          </w:tcPr>
          <w:p w:rsidR="003C786B" w:rsidRPr="007E4297" w:rsidRDefault="003C786B" w:rsidP="00C77D14">
            <w:pPr>
              <w:pStyle w:val="af8"/>
              <w:ind w:left="0"/>
              <w:rPr>
                <w:b/>
                <w:lang w:val="ru-RU"/>
              </w:rPr>
            </w:pPr>
          </w:p>
        </w:tc>
        <w:tc>
          <w:tcPr>
            <w:tcW w:w="4111" w:type="dxa"/>
            <w:vMerge/>
          </w:tcPr>
          <w:p w:rsidR="003C786B" w:rsidRPr="007E4297" w:rsidRDefault="003C786B" w:rsidP="00C77D14">
            <w:pPr>
              <w:pStyle w:val="af8"/>
              <w:ind w:left="0"/>
              <w:rPr>
                <w:b/>
                <w:lang w:val="ru-RU"/>
              </w:rPr>
            </w:pPr>
          </w:p>
        </w:tc>
      </w:tr>
      <w:tr w:rsidR="003C786B" w:rsidRPr="007E4297" w:rsidTr="003C786B">
        <w:tc>
          <w:tcPr>
            <w:tcW w:w="426" w:type="dxa"/>
          </w:tcPr>
          <w:p w:rsidR="003C786B" w:rsidRPr="007E4297" w:rsidRDefault="003C786B" w:rsidP="00C77D14">
            <w:pPr>
              <w:pStyle w:val="af8"/>
              <w:ind w:left="0"/>
              <w:rPr>
                <w:b/>
              </w:rPr>
            </w:pPr>
            <w:r w:rsidRPr="007E4297">
              <w:rPr>
                <w:b/>
              </w:rPr>
              <w:t>3</w:t>
            </w:r>
          </w:p>
        </w:tc>
        <w:tc>
          <w:tcPr>
            <w:tcW w:w="4394" w:type="dxa"/>
          </w:tcPr>
          <w:p w:rsidR="003C786B" w:rsidRPr="007E4297" w:rsidRDefault="003C786B" w:rsidP="00C77D14">
            <w:pPr>
              <w:pStyle w:val="af8"/>
              <w:ind w:left="0"/>
              <w:rPr>
                <w:b/>
                <w:lang w:val="ru-RU"/>
              </w:rPr>
            </w:pPr>
            <w:r w:rsidRPr="007E4297">
              <w:rPr>
                <w:lang w:val="ru-RU"/>
              </w:rPr>
              <w:t xml:space="preserve"> </w:t>
            </w:r>
            <w:r w:rsidRPr="007E4297">
              <w:rPr>
                <w:b/>
                <w:lang w:val="ru-RU"/>
              </w:rPr>
              <w:t>Конструирование и</w:t>
            </w:r>
            <w:r w:rsidRPr="007E4297">
              <w:rPr>
                <w:b/>
              </w:rPr>
              <w:t> </w:t>
            </w:r>
            <w:r w:rsidRPr="007E4297">
              <w:rPr>
                <w:b/>
                <w:lang w:val="ru-RU"/>
              </w:rPr>
              <w:t xml:space="preserve"> моделирование:</w:t>
            </w:r>
          </w:p>
          <w:p w:rsidR="003C786B" w:rsidRPr="007E4297" w:rsidRDefault="003C786B" w:rsidP="00C77D14">
            <w:pPr>
              <w:pStyle w:val="af8"/>
              <w:ind w:left="0"/>
              <w:rPr>
                <w:lang w:val="ru-RU"/>
              </w:rPr>
            </w:pPr>
            <w:r w:rsidRPr="007E4297">
              <w:rPr>
                <w:lang w:val="ru-RU"/>
              </w:rPr>
              <w:lastRenderedPageBreak/>
              <w:t xml:space="preserve"> — работа с</w:t>
            </w:r>
            <w:r w:rsidRPr="007E4297">
              <w:t> </w:t>
            </w:r>
            <w:r w:rsidRPr="007E4297">
              <w:rPr>
                <w:lang w:val="ru-RU"/>
              </w:rPr>
              <w:t xml:space="preserve"> «Конструктором»</w:t>
            </w:r>
          </w:p>
        </w:tc>
        <w:tc>
          <w:tcPr>
            <w:tcW w:w="1559" w:type="dxa"/>
            <w:vMerge w:val="restart"/>
          </w:tcPr>
          <w:p w:rsidR="003C786B" w:rsidRPr="007E4297" w:rsidRDefault="003C786B" w:rsidP="00C77D14">
            <w:pPr>
              <w:pStyle w:val="af8"/>
              <w:ind w:left="0"/>
              <w:rPr>
                <w:b/>
              </w:rPr>
            </w:pPr>
            <w:r w:rsidRPr="007E4297">
              <w:rPr>
                <w:b/>
                <w:lang w:val="ru-RU"/>
              </w:rPr>
              <w:lastRenderedPageBreak/>
              <w:t xml:space="preserve"> </w:t>
            </w:r>
            <w:r w:rsidRPr="007E4297">
              <w:rPr>
                <w:b/>
              </w:rPr>
              <w:t>10 ч</w:t>
            </w:r>
          </w:p>
        </w:tc>
        <w:tc>
          <w:tcPr>
            <w:tcW w:w="4111" w:type="dxa"/>
            <w:vMerge/>
          </w:tcPr>
          <w:p w:rsidR="003C786B" w:rsidRPr="007E4297" w:rsidRDefault="003C786B" w:rsidP="00C77D14">
            <w:pPr>
              <w:pStyle w:val="af8"/>
              <w:ind w:left="0"/>
              <w:rPr>
                <w:b/>
              </w:rPr>
            </w:pPr>
          </w:p>
        </w:tc>
      </w:tr>
      <w:tr w:rsidR="003C786B" w:rsidRPr="007E4297" w:rsidTr="003C786B">
        <w:tc>
          <w:tcPr>
            <w:tcW w:w="426" w:type="dxa"/>
          </w:tcPr>
          <w:p w:rsidR="003C786B" w:rsidRPr="007E4297" w:rsidRDefault="003C786B" w:rsidP="00C77D14">
            <w:pPr>
              <w:pStyle w:val="af8"/>
              <w:ind w:left="0"/>
              <w:rPr>
                <w:b/>
              </w:rPr>
            </w:pPr>
          </w:p>
        </w:tc>
        <w:tc>
          <w:tcPr>
            <w:tcW w:w="4394" w:type="dxa"/>
          </w:tcPr>
          <w:p w:rsidR="003C786B" w:rsidRPr="007E4297" w:rsidRDefault="003C786B" w:rsidP="00C77D14">
            <w:pPr>
              <w:pStyle w:val="af8"/>
              <w:ind w:left="0"/>
              <w:rPr>
                <w:lang w:val="ru-RU"/>
              </w:rPr>
            </w:pPr>
            <w:r w:rsidRPr="007E4297">
              <w:rPr>
                <w:lang w:val="ru-RU"/>
              </w:rPr>
              <w:t>— конструирование и</w:t>
            </w:r>
            <w:r w:rsidRPr="007E4297">
              <w:t> </w:t>
            </w:r>
            <w:r w:rsidRPr="007E4297">
              <w:rPr>
                <w:lang w:val="ru-RU"/>
              </w:rPr>
              <w:t xml:space="preserve"> моделирование из бумаги, картона, пластичных материалов, природных и</w:t>
            </w:r>
            <w:r w:rsidRPr="007E4297">
              <w:t> </w:t>
            </w:r>
            <w:r w:rsidRPr="007E4297">
              <w:rPr>
                <w:lang w:val="ru-RU"/>
              </w:rPr>
              <w:t xml:space="preserve"> текстильных материалов;</w:t>
            </w:r>
          </w:p>
        </w:tc>
        <w:tc>
          <w:tcPr>
            <w:tcW w:w="1559" w:type="dxa"/>
            <w:vMerge/>
          </w:tcPr>
          <w:p w:rsidR="003C786B" w:rsidRPr="007E4297" w:rsidRDefault="003C786B" w:rsidP="00C77D14">
            <w:pPr>
              <w:pStyle w:val="af8"/>
              <w:ind w:left="0"/>
              <w:rPr>
                <w:b/>
                <w:lang w:val="ru-RU"/>
              </w:rPr>
            </w:pPr>
          </w:p>
        </w:tc>
        <w:tc>
          <w:tcPr>
            <w:tcW w:w="4111" w:type="dxa"/>
            <w:vMerge/>
          </w:tcPr>
          <w:p w:rsidR="003C786B" w:rsidRPr="007E4297" w:rsidRDefault="003C786B" w:rsidP="00C77D14">
            <w:pPr>
              <w:pStyle w:val="af8"/>
              <w:ind w:left="0"/>
              <w:rPr>
                <w:b/>
                <w:lang w:val="ru-RU"/>
              </w:rPr>
            </w:pPr>
          </w:p>
        </w:tc>
      </w:tr>
      <w:tr w:rsidR="003C786B" w:rsidRPr="007E4297" w:rsidTr="003C786B">
        <w:tc>
          <w:tcPr>
            <w:tcW w:w="426" w:type="dxa"/>
          </w:tcPr>
          <w:p w:rsidR="003C786B" w:rsidRPr="007E4297" w:rsidRDefault="003C786B" w:rsidP="00C77D14">
            <w:pPr>
              <w:pStyle w:val="af8"/>
              <w:ind w:left="0"/>
              <w:rPr>
                <w:b/>
                <w:lang w:val="ru-RU"/>
              </w:rPr>
            </w:pPr>
          </w:p>
        </w:tc>
        <w:tc>
          <w:tcPr>
            <w:tcW w:w="4394" w:type="dxa"/>
          </w:tcPr>
          <w:p w:rsidR="003C786B" w:rsidRPr="007E4297" w:rsidRDefault="003C786B" w:rsidP="00C77D14">
            <w:pPr>
              <w:pStyle w:val="af8"/>
              <w:ind w:left="0"/>
            </w:pPr>
            <w:r w:rsidRPr="007E4297">
              <w:t>— робототехника</w:t>
            </w:r>
          </w:p>
        </w:tc>
        <w:tc>
          <w:tcPr>
            <w:tcW w:w="1559" w:type="dxa"/>
            <w:vMerge/>
          </w:tcPr>
          <w:p w:rsidR="003C786B" w:rsidRPr="007E4297" w:rsidRDefault="003C786B" w:rsidP="00C77D14">
            <w:pPr>
              <w:pStyle w:val="af8"/>
              <w:ind w:left="0"/>
              <w:rPr>
                <w:b/>
              </w:rPr>
            </w:pPr>
          </w:p>
        </w:tc>
        <w:tc>
          <w:tcPr>
            <w:tcW w:w="4111" w:type="dxa"/>
            <w:vMerge/>
          </w:tcPr>
          <w:p w:rsidR="003C786B" w:rsidRPr="007E4297" w:rsidRDefault="003C786B" w:rsidP="00C77D14">
            <w:pPr>
              <w:pStyle w:val="af8"/>
              <w:ind w:left="0"/>
              <w:rPr>
                <w:b/>
              </w:rPr>
            </w:pPr>
          </w:p>
        </w:tc>
      </w:tr>
      <w:tr w:rsidR="003C786B" w:rsidRPr="007E4297" w:rsidTr="003C786B">
        <w:tc>
          <w:tcPr>
            <w:tcW w:w="426" w:type="dxa"/>
          </w:tcPr>
          <w:p w:rsidR="003C786B" w:rsidRPr="007E4297" w:rsidRDefault="003C786B" w:rsidP="00C77D14">
            <w:pPr>
              <w:pStyle w:val="af8"/>
              <w:ind w:left="0"/>
              <w:rPr>
                <w:b/>
              </w:rPr>
            </w:pPr>
            <w:r w:rsidRPr="007E4297">
              <w:rPr>
                <w:b/>
              </w:rPr>
              <w:t>4</w:t>
            </w:r>
          </w:p>
        </w:tc>
        <w:tc>
          <w:tcPr>
            <w:tcW w:w="4394" w:type="dxa"/>
          </w:tcPr>
          <w:p w:rsidR="003C786B" w:rsidRPr="007E4297" w:rsidRDefault="003C786B" w:rsidP="00C77D14">
            <w:pPr>
              <w:pStyle w:val="af8"/>
              <w:ind w:left="0"/>
              <w:rPr>
                <w:b/>
              </w:rPr>
            </w:pPr>
            <w:r w:rsidRPr="007E4297">
              <w:t xml:space="preserve"> </w:t>
            </w:r>
            <w:r w:rsidRPr="007E4297">
              <w:rPr>
                <w:b/>
              </w:rPr>
              <w:t>Информационно- коммуникативные технологии</w:t>
            </w:r>
          </w:p>
        </w:tc>
        <w:tc>
          <w:tcPr>
            <w:tcW w:w="1559" w:type="dxa"/>
          </w:tcPr>
          <w:p w:rsidR="003C786B" w:rsidRPr="007E4297" w:rsidRDefault="003C786B" w:rsidP="00C77D14">
            <w:pPr>
              <w:pStyle w:val="af8"/>
              <w:ind w:left="0"/>
              <w:rPr>
                <w:b/>
              </w:rPr>
            </w:pPr>
            <w:r w:rsidRPr="007E4297">
              <w:rPr>
                <w:b/>
              </w:rPr>
              <w:t xml:space="preserve"> 6 ч</w:t>
            </w:r>
          </w:p>
        </w:tc>
        <w:tc>
          <w:tcPr>
            <w:tcW w:w="4111" w:type="dxa"/>
            <w:vMerge/>
          </w:tcPr>
          <w:p w:rsidR="003C786B" w:rsidRPr="007E4297" w:rsidRDefault="003C786B" w:rsidP="00C77D14">
            <w:pPr>
              <w:pStyle w:val="af8"/>
              <w:ind w:left="0"/>
              <w:rPr>
                <w:b/>
              </w:rPr>
            </w:pPr>
          </w:p>
        </w:tc>
      </w:tr>
    </w:tbl>
    <w:p w:rsidR="003C786B" w:rsidRPr="007E4297" w:rsidRDefault="003C786B" w:rsidP="00C77D14">
      <w:pPr>
        <w:pStyle w:val="af8"/>
        <w:ind w:left="0"/>
        <w:rPr>
          <w:b/>
        </w:rPr>
      </w:pPr>
    </w:p>
    <w:p w:rsidR="00767BB0" w:rsidRPr="007E4297" w:rsidRDefault="00767BB0" w:rsidP="00C77D14">
      <w:pPr>
        <w:pStyle w:val="h1"/>
        <w:rPr>
          <w:sz w:val="22"/>
          <w:szCs w:val="22"/>
        </w:rPr>
      </w:pPr>
      <w:r w:rsidRPr="007E4297">
        <w:rPr>
          <w:sz w:val="22"/>
          <w:szCs w:val="22"/>
        </w:rPr>
        <w:lastRenderedPageBreak/>
        <w:t xml:space="preserve">Физическая культураСодержание УЧЕБНОГО ПРЕДМЕТА </w:t>
      </w:r>
      <w:r w:rsidRPr="007E4297">
        <w:rPr>
          <w:sz w:val="22"/>
          <w:szCs w:val="22"/>
        </w:rPr>
        <w:br/>
        <w:t>«ФИЗИЧЕСКАЯ КУЛЬТУРА»</w:t>
      </w:r>
    </w:p>
    <w:p w:rsidR="00767BB0" w:rsidRPr="007E4297" w:rsidRDefault="00767BB0" w:rsidP="00C77D14">
      <w:pPr>
        <w:pStyle w:val="h2-first"/>
      </w:pPr>
      <w:r w:rsidRPr="007E4297">
        <w:t>1 класс</w:t>
      </w:r>
    </w:p>
    <w:p w:rsidR="00767BB0" w:rsidRPr="007E4297" w:rsidRDefault="00767BB0" w:rsidP="00C77D14">
      <w:pPr>
        <w:pStyle w:val="body"/>
        <w:ind w:firstLine="0"/>
        <w:rPr>
          <w:sz w:val="22"/>
          <w:szCs w:val="22"/>
        </w:rPr>
      </w:pPr>
      <w:r w:rsidRPr="007E4297">
        <w:rPr>
          <w:rStyle w:val="BoldItalic"/>
          <w:sz w:val="22"/>
          <w:szCs w:val="22"/>
        </w:rPr>
        <w:t>Знания о физической культуре.</w:t>
      </w:r>
      <w:r w:rsidRPr="007E4297">
        <w:rPr>
          <w:sz w:val="22"/>
          <w:szCs w:val="22"/>
        </w:rPr>
        <w:t xml:space="preserve"> 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w:t>
      </w:r>
      <w:r w:rsidRPr="007E4297">
        <w:rPr>
          <w:sz w:val="22"/>
          <w:szCs w:val="22"/>
        </w:rPr>
        <w:t>п</w:t>
      </w:r>
      <w:r w:rsidRPr="007E4297">
        <w:rPr>
          <w:sz w:val="22"/>
          <w:szCs w:val="22"/>
        </w:rPr>
        <w:t xml:space="preserve">ражнений с движениями животных и трудовыми действиями древних людей. </w:t>
      </w:r>
    </w:p>
    <w:p w:rsidR="00767BB0" w:rsidRPr="007E4297" w:rsidRDefault="00767BB0" w:rsidP="00C77D14">
      <w:pPr>
        <w:pStyle w:val="body"/>
        <w:ind w:firstLine="0"/>
        <w:rPr>
          <w:sz w:val="22"/>
          <w:szCs w:val="22"/>
        </w:rPr>
      </w:pPr>
      <w:r w:rsidRPr="007E4297">
        <w:rPr>
          <w:rStyle w:val="BoldItalic"/>
          <w:sz w:val="22"/>
          <w:szCs w:val="22"/>
        </w:rPr>
        <w:t>Способы самостоятельной деятельности.</w:t>
      </w:r>
      <w:r w:rsidRPr="007E4297">
        <w:rPr>
          <w:sz w:val="22"/>
          <w:szCs w:val="22"/>
        </w:rPr>
        <w:t xml:space="preserve"> Режим дня и правила его составления и соблюдения. </w:t>
      </w:r>
    </w:p>
    <w:p w:rsidR="00767BB0" w:rsidRPr="007E4297" w:rsidRDefault="00767BB0" w:rsidP="00C77D14">
      <w:pPr>
        <w:pStyle w:val="body"/>
        <w:ind w:firstLine="0"/>
        <w:rPr>
          <w:sz w:val="22"/>
          <w:szCs w:val="22"/>
        </w:rPr>
      </w:pPr>
      <w:r w:rsidRPr="007E4297">
        <w:rPr>
          <w:rStyle w:val="BoldItalic"/>
          <w:sz w:val="22"/>
          <w:szCs w:val="22"/>
        </w:rPr>
        <w:t>Физическое совершенствование.</w:t>
      </w:r>
      <w:r w:rsidRPr="007E4297">
        <w:rPr>
          <w:rStyle w:val="Italic"/>
          <w:sz w:val="22"/>
          <w:szCs w:val="22"/>
        </w:rPr>
        <w:t>Оздоровительная физическая культура</w:t>
      </w:r>
      <w:r w:rsidRPr="007E4297">
        <w:rPr>
          <w:sz w:val="22"/>
          <w:szCs w:val="22"/>
        </w:rPr>
        <w:t>.Гигиена человека и требования к проведению гигиенических процедур. Осанка и комплексы упражнений для правильного её развития. Ф</w:t>
      </w:r>
      <w:r w:rsidRPr="007E4297">
        <w:rPr>
          <w:sz w:val="22"/>
          <w:szCs w:val="22"/>
        </w:rPr>
        <w:t>и</w:t>
      </w:r>
      <w:r w:rsidRPr="007E4297">
        <w:rPr>
          <w:sz w:val="22"/>
          <w:szCs w:val="22"/>
        </w:rPr>
        <w:t>зические упражнения для физкультминуток и утренней зарядки.</w:t>
      </w:r>
    </w:p>
    <w:p w:rsidR="00767BB0" w:rsidRPr="007E4297" w:rsidRDefault="00767BB0" w:rsidP="00C77D14">
      <w:pPr>
        <w:pStyle w:val="body"/>
        <w:ind w:firstLine="0"/>
        <w:rPr>
          <w:rStyle w:val="Italic"/>
          <w:sz w:val="22"/>
          <w:szCs w:val="22"/>
        </w:rPr>
      </w:pPr>
      <w:r w:rsidRPr="007E4297">
        <w:rPr>
          <w:rStyle w:val="Italic"/>
          <w:sz w:val="22"/>
          <w:szCs w:val="22"/>
        </w:rPr>
        <w:t>Спортивно-оздоровительная физическая культура</w:t>
      </w:r>
      <w:r w:rsidRPr="007E4297">
        <w:rPr>
          <w:sz w:val="22"/>
          <w:szCs w:val="22"/>
        </w:rPr>
        <w:t>. Правила поведения на уроках физической культуры, подбора одежды для занятий в спортивном зале и на открытом воздухе.</w:t>
      </w:r>
    </w:p>
    <w:p w:rsidR="00767BB0" w:rsidRPr="007E4297" w:rsidRDefault="00767BB0" w:rsidP="00C77D14">
      <w:pPr>
        <w:pStyle w:val="body"/>
        <w:ind w:firstLine="0"/>
        <w:rPr>
          <w:sz w:val="22"/>
          <w:szCs w:val="22"/>
        </w:rPr>
      </w:pPr>
      <w:r w:rsidRPr="007E4297">
        <w:rPr>
          <w:sz w:val="22"/>
          <w:szCs w:val="22"/>
        </w:rPr>
        <w:t xml:space="preserve">Гимнастика с основами акробатики. 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767BB0" w:rsidRPr="007E4297" w:rsidRDefault="00767BB0" w:rsidP="00C77D14">
      <w:pPr>
        <w:pStyle w:val="body"/>
        <w:ind w:firstLine="0"/>
        <w:rPr>
          <w:sz w:val="22"/>
          <w:szCs w:val="22"/>
        </w:rPr>
      </w:pPr>
      <w:r w:rsidRPr="007E4297">
        <w:rPr>
          <w:sz w:val="22"/>
          <w:szCs w:val="22"/>
        </w:rPr>
        <w:t>Гимнастические упражнения: стилизованные способы передвижения ходьбой и бегом; упражнения с ги</w:t>
      </w:r>
      <w:r w:rsidRPr="007E4297">
        <w:rPr>
          <w:sz w:val="22"/>
          <w:szCs w:val="22"/>
        </w:rPr>
        <w:t>м</w:t>
      </w:r>
      <w:r w:rsidRPr="007E4297">
        <w:rPr>
          <w:sz w:val="22"/>
          <w:szCs w:val="22"/>
        </w:rPr>
        <w:t xml:space="preserve">настическим мячом и гимнастической скакалкой; стилизованные гимнастические прыжки. </w:t>
      </w:r>
    </w:p>
    <w:p w:rsidR="00767BB0" w:rsidRPr="007E4297" w:rsidRDefault="00767BB0" w:rsidP="00C77D14">
      <w:pPr>
        <w:pStyle w:val="body"/>
        <w:ind w:firstLine="0"/>
        <w:rPr>
          <w:sz w:val="22"/>
          <w:szCs w:val="22"/>
        </w:rPr>
      </w:pPr>
      <w:r w:rsidRPr="007E4297">
        <w:rPr>
          <w:sz w:val="22"/>
          <w:szCs w:val="22"/>
        </w:rPr>
        <w:t>Акробатические упражнения: подъём туловища из положения лёжа на спине и животе; подъём ног из п</w:t>
      </w:r>
      <w:r w:rsidRPr="007E4297">
        <w:rPr>
          <w:sz w:val="22"/>
          <w:szCs w:val="22"/>
        </w:rPr>
        <w:t>о</w:t>
      </w:r>
      <w:r w:rsidRPr="007E4297">
        <w:rPr>
          <w:sz w:val="22"/>
          <w:szCs w:val="22"/>
        </w:rPr>
        <w:t>ложения лёжа на животе; сгибание рук в положении упор лёжа; прыжки в группировке, толчком двумя н</w:t>
      </w:r>
      <w:r w:rsidRPr="007E4297">
        <w:rPr>
          <w:sz w:val="22"/>
          <w:szCs w:val="22"/>
        </w:rPr>
        <w:t>о</w:t>
      </w:r>
      <w:r w:rsidRPr="007E4297">
        <w:rPr>
          <w:sz w:val="22"/>
          <w:szCs w:val="22"/>
        </w:rPr>
        <w:t xml:space="preserve">гами; прыжки в упоре на руки, толчком двумя ногами. </w:t>
      </w:r>
    </w:p>
    <w:p w:rsidR="00767BB0" w:rsidRPr="007E4297" w:rsidRDefault="00767BB0" w:rsidP="00C77D14">
      <w:pPr>
        <w:pStyle w:val="body"/>
        <w:ind w:firstLine="0"/>
        <w:rPr>
          <w:sz w:val="22"/>
          <w:szCs w:val="22"/>
        </w:rPr>
      </w:pPr>
      <w:r w:rsidRPr="007E4297">
        <w:rPr>
          <w:sz w:val="22"/>
          <w:szCs w:val="22"/>
        </w:rPr>
        <w:t>Лыжная подготовка</w:t>
      </w:r>
      <w:r w:rsidRPr="007E4297">
        <w:rPr>
          <w:rStyle w:val="Italic"/>
          <w:sz w:val="22"/>
          <w:szCs w:val="22"/>
        </w:rPr>
        <w:t>.</w:t>
      </w:r>
      <w:r w:rsidRPr="007E4297">
        <w:rPr>
          <w:sz w:val="22"/>
          <w:szCs w:val="22"/>
        </w:rPr>
        <w:t xml:space="preserve"> 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767BB0" w:rsidRPr="007E4297" w:rsidRDefault="00767BB0" w:rsidP="00C77D14">
      <w:pPr>
        <w:pStyle w:val="body"/>
        <w:ind w:firstLine="0"/>
        <w:rPr>
          <w:sz w:val="22"/>
          <w:szCs w:val="22"/>
        </w:rPr>
      </w:pPr>
      <w:r w:rsidRPr="007E4297">
        <w:rPr>
          <w:sz w:val="22"/>
          <w:szCs w:val="22"/>
        </w:rPr>
        <w:t xml:space="preserve">Лёгкая атлетика. Равномерная ходьба и равномерный бег. Прыжки в длину и высоту с места толчком двумя ногами, в высоту с прямого разбега. </w:t>
      </w:r>
    </w:p>
    <w:p w:rsidR="00767BB0" w:rsidRPr="007E4297" w:rsidRDefault="00767BB0" w:rsidP="00C77D14">
      <w:pPr>
        <w:pStyle w:val="body"/>
        <w:ind w:firstLine="0"/>
        <w:rPr>
          <w:sz w:val="22"/>
          <w:szCs w:val="22"/>
        </w:rPr>
      </w:pPr>
      <w:r w:rsidRPr="007E4297">
        <w:rPr>
          <w:sz w:val="22"/>
          <w:szCs w:val="22"/>
        </w:rPr>
        <w:t>Подвижные и спортивные игры. Считалки для самостоятельной организации подвижных игр.</w:t>
      </w:r>
    </w:p>
    <w:p w:rsidR="00767BB0" w:rsidRPr="007E4297" w:rsidRDefault="00767BB0" w:rsidP="00C77D14">
      <w:pPr>
        <w:pStyle w:val="body"/>
        <w:ind w:firstLine="0"/>
        <w:rPr>
          <w:sz w:val="22"/>
          <w:szCs w:val="22"/>
        </w:rPr>
      </w:pPr>
      <w:r w:rsidRPr="007E4297">
        <w:rPr>
          <w:rStyle w:val="Italic"/>
          <w:sz w:val="22"/>
          <w:szCs w:val="22"/>
        </w:rPr>
        <w:t xml:space="preserve">Прикладно-ориентированная физическая культура. </w:t>
      </w:r>
      <w:r w:rsidRPr="007E4297">
        <w:rPr>
          <w:sz w:val="22"/>
          <w:szCs w:val="22"/>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767BB0" w:rsidRPr="007E4297" w:rsidRDefault="00767BB0" w:rsidP="00C77D14">
      <w:pPr>
        <w:pStyle w:val="h2"/>
        <w:spacing w:before="227"/>
      </w:pPr>
      <w:r w:rsidRPr="007E4297">
        <w:t>2 класс</w:t>
      </w:r>
    </w:p>
    <w:p w:rsidR="00767BB0" w:rsidRPr="007E4297" w:rsidRDefault="00767BB0" w:rsidP="00C77D14">
      <w:pPr>
        <w:pStyle w:val="body"/>
        <w:ind w:firstLine="0"/>
        <w:rPr>
          <w:sz w:val="22"/>
          <w:szCs w:val="22"/>
        </w:rPr>
      </w:pPr>
      <w:r w:rsidRPr="007E4297">
        <w:rPr>
          <w:rStyle w:val="BoldItalic"/>
          <w:sz w:val="22"/>
          <w:szCs w:val="22"/>
        </w:rPr>
        <w:t>Знания о физической культуре</w:t>
      </w:r>
      <w:r w:rsidRPr="007E4297">
        <w:rPr>
          <w:sz w:val="22"/>
          <w:szCs w:val="22"/>
        </w:rPr>
        <w:t>. Из истории возникновения физических упражнений и первых соревнов</w:t>
      </w:r>
      <w:r w:rsidRPr="007E4297">
        <w:rPr>
          <w:sz w:val="22"/>
          <w:szCs w:val="22"/>
        </w:rPr>
        <w:t>а</w:t>
      </w:r>
      <w:r w:rsidRPr="007E4297">
        <w:rPr>
          <w:sz w:val="22"/>
          <w:szCs w:val="22"/>
        </w:rPr>
        <w:t>ний. Зарождение Олимпийских игр древности.</w:t>
      </w:r>
    </w:p>
    <w:p w:rsidR="00767BB0" w:rsidRPr="007E4297" w:rsidRDefault="00767BB0" w:rsidP="00C77D14">
      <w:pPr>
        <w:pStyle w:val="body"/>
        <w:ind w:firstLine="0"/>
        <w:rPr>
          <w:sz w:val="22"/>
          <w:szCs w:val="22"/>
        </w:rPr>
      </w:pPr>
      <w:r w:rsidRPr="007E4297">
        <w:rPr>
          <w:rStyle w:val="BoldItalic"/>
          <w:sz w:val="22"/>
          <w:szCs w:val="22"/>
        </w:rPr>
        <w:t xml:space="preserve">Способы самостоятельной деятельности. </w:t>
      </w:r>
      <w:r w:rsidRPr="007E4297">
        <w:rPr>
          <w:sz w:val="22"/>
          <w:szCs w:val="22"/>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767BB0" w:rsidRPr="007E4297" w:rsidRDefault="00767BB0" w:rsidP="00C77D14">
      <w:pPr>
        <w:pStyle w:val="body"/>
        <w:ind w:firstLine="0"/>
        <w:rPr>
          <w:sz w:val="22"/>
          <w:szCs w:val="22"/>
        </w:rPr>
      </w:pPr>
      <w:r w:rsidRPr="007E4297">
        <w:rPr>
          <w:rStyle w:val="BoldItalic"/>
          <w:sz w:val="22"/>
          <w:szCs w:val="22"/>
        </w:rPr>
        <w:t>Физическое совершенствование</w:t>
      </w:r>
      <w:r w:rsidRPr="007E4297">
        <w:rPr>
          <w:sz w:val="22"/>
          <w:szCs w:val="22"/>
        </w:rPr>
        <w:t xml:space="preserve">. </w:t>
      </w:r>
      <w:r w:rsidRPr="007E4297">
        <w:rPr>
          <w:rStyle w:val="Italic"/>
          <w:sz w:val="22"/>
          <w:szCs w:val="22"/>
        </w:rPr>
        <w:t>Оздоровительная физическая культура.</w:t>
      </w:r>
      <w:r w:rsidRPr="007E4297">
        <w:rPr>
          <w:sz w:val="22"/>
          <w:szCs w:val="22"/>
        </w:rPr>
        <w:t xml:space="preserve"> Закаливание организма обтир</w:t>
      </w:r>
      <w:r w:rsidRPr="007E4297">
        <w:rPr>
          <w:sz w:val="22"/>
          <w:szCs w:val="22"/>
        </w:rPr>
        <w:t>а</w:t>
      </w:r>
      <w:r w:rsidRPr="007E4297">
        <w:rPr>
          <w:sz w:val="22"/>
          <w:szCs w:val="22"/>
        </w:rPr>
        <w:t xml:space="preserve">нием. Составление комплекса утренней зарядки и физкультминутки для занятий в домашних условиях. </w:t>
      </w:r>
    </w:p>
    <w:p w:rsidR="00767BB0" w:rsidRPr="007E4297" w:rsidRDefault="00767BB0" w:rsidP="00C77D14">
      <w:pPr>
        <w:pStyle w:val="body"/>
        <w:ind w:firstLine="0"/>
        <w:rPr>
          <w:sz w:val="22"/>
          <w:szCs w:val="22"/>
        </w:rPr>
      </w:pPr>
      <w:r w:rsidRPr="007E4297">
        <w:rPr>
          <w:rStyle w:val="Italic"/>
          <w:sz w:val="22"/>
          <w:szCs w:val="22"/>
        </w:rPr>
        <w:t xml:space="preserve">Спортивно-оздоровительная физическая культура. </w:t>
      </w:r>
      <w:r w:rsidRPr="007E4297">
        <w:rPr>
          <w:sz w:val="22"/>
          <w:szCs w:val="22"/>
        </w:rPr>
        <w:t>Гимнастика с основами акробатики. 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767BB0" w:rsidRPr="007E4297" w:rsidRDefault="00767BB0" w:rsidP="00C77D14">
      <w:pPr>
        <w:pStyle w:val="body"/>
        <w:ind w:firstLine="0"/>
        <w:rPr>
          <w:sz w:val="22"/>
          <w:szCs w:val="22"/>
        </w:rPr>
      </w:pPr>
      <w:r w:rsidRPr="007E4297">
        <w:rPr>
          <w:sz w:val="22"/>
          <w:szCs w:val="22"/>
        </w:rPr>
        <w:t>Упражнения разминки перед выполнением гимнастических упражнений. Прыжки со скакалкой на двух н</w:t>
      </w:r>
      <w:r w:rsidRPr="007E4297">
        <w:rPr>
          <w:sz w:val="22"/>
          <w:szCs w:val="22"/>
        </w:rPr>
        <w:t>о</w:t>
      </w:r>
      <w:r w:rsidRPr="007E4297">
        <w:rPr>
          <w:sz w:val="22"/>
          <w:szCs w:val="22"/>
        </w:rPr>
        <w:t xml:space="preserve">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767BB0" w:rsidRPr="007E4297" w:rsidRDefault="00767BB0" w:rsidP="00C77D14">
      <w:pPr>
        <w:pStyle w:val="body"/>
        <w:ind w:firstLine="0"/>
        <w:rPr>
          <w:sz w:val="22"/>
          <w:szCs w:val="22"/>
        </w:rPr>
      </w:pPr>
      <w:r w:rsidRPr="007E4297">
        <w:rPr>
          <w:sz w:val="22"/>
          <w:szCs w:val="22"/>
        </w:rPr>
        <w:t>Лыжная подготовка. Правила поведения на занятиях лыжной подготовкой. Упражнения на лыжах: пер</w:t>
      </w:r>
      <w:r w:rsidRPr="007E4297">
        <w:rPr>
          <w:sz w:val="22"/>
          <w:szCs w:val="22"/>
        </w:rPr>
        <w:t>е</w:t>
      </w:r>
      <w:r w:rsidRPr="007E4297">
        <w:rPr>
          <w:sz w:val="22"/>
          <w:szCs w:val="22"/>
        </w:rPr>
        <w:t>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767BB0" w:rsidRPr="007E4297" w:rsidRDefault="00767BB0" w:rsidP="00C77D14">
      <w:pPr>
        <w:pStyle w:val="body"/>
        <w:ind w:firstLine="0"/>
        <w:rPr>
          <w:sz w:val="22"/>
          <w:szCs w:val="22"/>
        </w:rPr>
      </w:pPr>
      <w:r w:rsidRPr="007E4297">
        <w:rPr>
          <w:sz w:val="22"/>
          <w:szCs w:val="22"/>
        </w:rPr>
        <w:t xml:space="preserve">Лёгкая атлетика. 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w:t>
      </w:r>
      <w:r w:rsidRPr="007E4297">
        <w:rPr>
          <w:sz w:val="22"/>
          <w:szCs w:val="22"/>
        </w:rPr>
        <w:br/>
        <w:t>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w:t>
      </w:r>
      <w:r w:rsidRPr="007E4297">
        <w:rPr>
          <w:sz w:val="22"/>
          <w:szCs w:val="22"/>
        </w:rPr>
        <w:t>а</w:t>
      </w:r>
      <w:r w:rsidRPr="007E4297">
        <w:rPr>
          <w:sz w:val="22"/>
          <w:szCs w:val="22"/>
        </w:rPr>
        <w:t>правления движения. Беговые сложнокоординационные упражнения: ускорения из разных исходных п</w:t>
      </w:r>
      <w:r w:rsidRPr="007E4297">
        <w:rPr>
          <w:sz w:val="22"/>
          <w:szCs w:val="22"/>
        </w:rPr>
        <w:t>о</w:t>
      </w:r>
      <w:r w:rsidRPr="007E4297">
        <w:rPr>
          <w:sz w:val="22"/>
          <w:szCs w:val="22"/>
        </w:rPr>
        <w:t>ложений; змейкой; по кругу; обеганием предметов; с преодолением небольших препятствий.</w:t>
      </w:r>
    </w:p>
    <w:p w:rsidR="00767BB0" w:rsidRPr="007E4297" w:rsidRDefault="00767BB0" w:rsidP="00C77D14">
      <w:pPr>
        <w:pStyle w:val="body"/>
        <w:ind w:firstLine="0"/>
        <w:rPr>
          <w:sz w:val="22"/>
          <w:szCs w:val="22"/>
        </w:rPr>
      </w:pPr>
      <w:r w:rsidRPr="007E4297">
        <w:rPr>
          <w:sz w:val="22"/>
          <w:szCs w:val="22"/>
        </w:rPr>
        <w:t xml:space="preserve">Подвижные игры. Подвижные игры с техническими приёмами спортивных игр (баскетбол, футбол). </w:t>
      </w:r>
    </w:p>
    <w:p w:rsidR="00767BB0" w:rsidRPr="007E4297" w:rsidRDefault="00767BB0" w:rsidP="00C77D14">
      <w:pPr>
        <w:pStyle w:val="body"/>
        <w:ind w:firstLine="0"/>
        <w:rPr>
          <w:spacing w:val="1"/>
          <w:sz w:val="22"/>
          <w:szCs w:val="22"/>
        </w:rPr>
      </w:pPr>
      <w:r w:rsidRPr="007E4297">
        <w:rPr>
          <w:rStyle w:val="Italic"/>
          <w:spacing w:val="1"/>
          <w:sz w:val="22"/>
          <w:szCs w:val="22"/>
        </w:rPr>
        <w:lastRenderedPageBreak/>
        <w:t xml:space="preserve">Прикладно-ориентированная физическая культура. </w:t>
      </w:r>
      <w:r w:rsidRPr="007E4297">
        <w:rPr>
          <w:spacing w:val="1"/>
          <w:sz w:val="22"/>
          <w:szCs w:val="22"/>
        </w:rPr>
        <w:t>Подготовка к соревнованиям по комплексу ГТО. Ра</w:t>
      </w:r>
      <w:r w:rsidRPr="007E4297">
        <w:rPr>
          <w:spacing w:val="1"/>
          <w:sz w:val="22"/>
          <w:szCs w:val="22"/>
        </w:rPr>
        <w:t>з</w:t>
      </w:r>
      <w:r w:rsidRPr="007E4297">
        <w:rPr>
          <w:spacing w:val="1"/>
          <w:sz w:val="22"/>
          <w:szCs w:val="22"/>
        </w:rPr>
        <w:t>витие основных физических качеств средствами подвижных и спортивных игр.</w:t>
      </w:r>
    </w:p>
    <w:p w:rsidR="00767BB0" w:rsidRPr="007E4297" w:rsidRDefault="00767BB0" w:rsidP="00C77D14">
      <w:pPr>
        <w:pStyle w:val="h2"/>
        <w:spacing w:before="227"/>
      </w:pPr>
      <w:r w:rsidRPr="007E4297">
        <w:t>3 класс</w:t>
      </w:r>
    </w:p>
    <w:p w:rsidR="00767BB0" w:rsidRPr="007E4297" w:rsidRDefault="00767BB0" w:rsidP="00C77D14">
      <w:pPr>
        <w:pStyle w:val="body"/>
        <w:ind w:firstLine="0"/>
        <w:rPr>
          <w:sz w:val="22"/>
          <w:szCs w:val="22"/>
        </w:rPr>
      </w:pPr>
      <w:r w:rsidRPr="007E4297">
        <w:rPr>
          <w:rStyle w:val="BoldItalic"/>
          <w:sz w:val="22"/>
          <w:szCs w:val="22"/>
        </w:rPr>
        <w:t>Знания о физической культуре.</w:t>
      </w:r>
      <w:r w:rsidRPr="007E4297">
        <w:rPr>
          <w:sz w:val="22"/>
          <w:szCs w:val="22"/>
        </w:rPr>
        <w:t xml:space="preserve"> Из истории развития физической культуры у древних народов, населявших территорию России. История появления современного спорта.</w:t>
      </w:r>
    </w:p>
    <w:p w:rsidR="00767BB0" w:rsidRPr="007E4297" w:rsidRDefault="00767BB0" w:rsidP="00C77D14">
      <w:pPr>
        <w:pStyle w:val="body"/>
        <w:ind w:firstLine="0"/>
        <w:rPr>
          <w:sz w:val="22"/>
          <w:szCs w:val="22"/>
        </w:rPr>
      </w:pPr>
      <w:r w:rsidRPr="007E4297">
        <w:rPr>
          <w:rStyle w:val="BoldItalic"/>
          <w:sz w:val="22"/>
          <w:szCs w:val="22"/>
        </w:rPr>
        <w:t>Способы самостоятельной деятельности.</w:t>
      </w:r>
      <w:r w:rsidRPr="007E4297">
        <w:rPr>
          <w:sz w:val="22"/>
          <w:szCs w:val="22"/>
        </w:rPr>
        <w:t>Виды физических упражнений, используемых на уроках ф</w:t>
      </w:r>
      <w:r w:rsidRPr="007E4297">
        <w:rPr>
          <w:sz w:val="22"/>
          <w:szCs w:val="22"/>
        </w:rPr>
        <w:t>и</w:t>
      </w:r>
      <w:r w:rsidRPr="007E4297">
        <w:rPr>
          <w:sz w:val="22"/>
          <w:szCs w:val="22"/>
        </w:rPr>
        <w:t>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w:t>
      </w:r>
      <w:r w:rsidRPr="007E4297">
        <w:rPr>
          <w:sz w:val="22"/>
          <w:szCs w:val="22"/>
        </w:rPr>
        <w:t>и</w:t>
      </w:r>
      <w:r w:rsidRPr="007E4297">
        <w:rPr>
          <w:sz w:val="22"/>
          <w:szCs w:val="22"/>
        </w:rPr>
        <w:t>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767BB0" w:rsidRPr="007E4297" w:rsidRDefault="00767BB0" w:rsidP="00C77D14">
      <w:pPr>
        <w:pStyle w:val="body"/>
        <w:ind w:firstLine="0"/>
        <w:rPr>
          <w:spacing w:val="1"/>
          <w:sz w:val="22"/>
          <w:szCs w:val="22"/>
        </w:rPr>
      </w:pPr>
      <w:r w:rsidRPr="007E4297">
        <w:rPr>
          <w:rStyle w:val="BoldItalic"/>
          <w:spacing w:val="1"/>
          <w:sz w:val="22"/>
          <w:szCs w:val="22"/>
        </w:rPr>
        <w:t>Физическое совершенствование.</w:t>
      </w:r>
      <w:r w:rsidRPr="007E4297">
        <w:rPr>
          <w:rStyle w:val="Italic"/>
          <w:spacing w:val="1"/>
          <w:sz w:val="22"/>
          <w:szCs w:val="22"/>
        </w:rPr>
        <w:t xml:space="preserve">Оздоровительная физическая культура. </w:t>
      </w:r>
      <w:r w:rsidRPr="007E4297">
        <w:rPr>
          <w:spacing w:val="1"/>
          <w:sz w:val="22"/>
          <w:szCs w:val="22"/>
        </w:rPr>
        <w:t>Закаливание организма при п</w:t>
      </w:r>
      <w:r w:rsidRPr="007E4297">
        <w:rPr>
          <w:spacing w:val="1"/>
          <w:sz w:val="22"/>
          <w:szCs w:val="22"/>
        </w:rPr>
        <w:t>о</w:t>
      </w:r>
      <w:r w:rsidRPr="007E4297">
        <w:rPr>
          <w:spacing w:val="1"/>
          <w:sz w:val="22"/>
          <w:szCs w:val="22"/>
        </w:rPr>
        <w:t>мощи обливания под душем. Упражнения дыхательной и зрительной гимнастики, их влияние на восст</w:t>
      </w:r>
      <w:r w:rsidRPr="007E4297">
        <w:rPr>
          <w:spacing w:val="1"/>
          <w:sz w:val="22"/>
          <w:szCs w:val="22"/>
        </w:rPr>
        <w:t>а</w:t>
      </w:r>
      <w:r w:rsidRPr="007E4297">
        <w:rPr>
          <w:spacing w:val="1"/>
          <w:sz w:val="22"/>
          <w:szCs w:val="22"/>
        </w:rPr>
        <w:t>новление организма после умственной и физической нагрузки.</w:t>
      </w:r>
    </w:p>
    <w:p w:rsidR="00767BB0" w:rsidRPr="007E4297" w:rsidRDefault="00767BB0" w:rsidP="00C77D14">
      <w:pPr>
        <w:pStyle w:val="body"/>
        <w:ind w:firstLine="0"/>
        <w:rPr>
          <w:sz w:val="22"/>
          <w:szCs w:val="22"/>
        </w:rPr>
      </w:pPr>
      <w:r w:rsidRPr="007E4297">
        <w:rPr>
          <w:rStyle w:val="Italic"/>
          <w:sz w:val="22"/>
          <w:szCs w:val="22"/>
        </w:rPr>
        <w:t xml:space="preserve">Спортивно-оздоровительная физическая культура. </w:t>
      </w:r>
      <w:r w:rsidRPr="007E4297">
        <w:rPr>
          <w:sz w:val="22"/>
          <w:szCs w:val="22"/>
        </w:rPr>
        <w:t>Гимнастика с основами акробатики. Строевые упра</w:t>
      </w:r>
      <w:r w:rsidRPr="007E4297">
        <w:rPr>
          <w:sz w:val="22"/>
          <w:szCs w:val="22"/>
        </w:rPr>
        <w:t>ж</w:t>
      </w:r>
      <w:r w:rsidRPr="007E4297">
        <w:rPr>
          <w:sz w:val="22"/>
          <w:szCs w:val="22"/>
        </w:rPr>
        <w:t>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w:t>
      </w:r>
      <w:r w:rsidRPr="007E4297">
        <w:rPr>
          <w:sz w:val="22"/>
          <w:szCs w:val="22"/>
        </w:rPr>
        <w:t>е</w:t>
      </w:r>
      <w:r w:rsidRPr="007E4297">
        <w:rPr>
          <w:sz w:val="22"/>
          <w:szCs w:val="22"/>
        </w:rPr>
        <w:t>редвижении стилизованными способами ходьбы: вперёд, назад, с высоким подниманием колен и измен</w:t>
      </w:r>
      <w:r w:rsidRPr="007E4297">
        <w:rPr>
          <w:sz w:val="22"/>
          <w:szCs w:val="22"/>
        </w:rPr>
        <w:t>е</w:t>
      </w:r>
      <w:r w:rsidRPr="007E4297">
        <w:rPr>
          <w:sz w:val="22"/>
          <w:szCs w:val="22"/>
        </w:rPr>
        <w:t>нием положения рук, приставным шагом правым и левым боком. Передвижения по наклонной гимнаст</w:t>
      </w:r>
      <w:r w:rsidRPr="007E4297">
        <w:rPr>
          <w:sz w:val="22"/>
          <w:szCs w:val="22"/>
        </w:rPr>
        <w:t>и</w:t>
      </w:r>
      <w:r w:rsidRPr="007E4297">
        <w:rPr>
          <w:sz w:val="22"/>
          <w:szCs w:val="22"/>
        </w:rPr>
        <w:t xml:space="preserve">ческой скамейке: равномерной ходьбой с поворотом в разные стороны и движением руками; приставным шагом правым и левым боком. </w:t>
      </w:r>
    </w:p>
    <w:p w:rsidR="00767BB0" w:rsidRPr="007E4297" w:rsidRDefault="00767BB0" w:rsidP="00C77D14">
      <w:pPr>
        <w:pStyle w:val="body"/>
        <w:ind w:firstLine="0"/>
        <w:rPr>
          <w:spacing w:val="1"/>
          <w:sz w:val="22"/>
          <w:szCs w:val="22"/>
        </w:rPr>
      </w:pPr>
      <w:r w:rsidRPr="007E4297">
        <w:rPr>
          <w:spacing w:val="1"/>
          <w:sz w:val="22"/>
          <w:szCs w:val="22"/>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Ритмическая гимнастика: стилизованные наклоны и повороты туловища с изменением пол</w:t>
      </w:r>
      <w:r w:rsidRPr="007E4297">
        <w:rPr>
          <w:spacing w:val="1"/>
          <w:sz w:val="22"/>
          <w:szCs w:val="22"/>
        </w:rPr>
        <w:t>о</w:t>
      </w:r>
      <w:r w:rsidRPr="007E4297">
        <w:rPr>
          <w:spacing w:val="1"/>
          <w:sz w:val="22"/>
          <w:szCs w:val="22"/>
        </w:rPr>
        <w:t>жения рук; стилизованные шаги на месте в сочетании с движением рук, ног и туловища. Упражнения в танцах галоп и полька.</w:t>
      </w:r>
    </w:p>
    <w:p w:rsidR="00767BB0" w:rsidRPr="007E4297" w:rsidRDefault="00767BB0" w:rsidP="00C77D14">
      <w:pPr>
        <w:pStyle w:val="body"/>
        <w:ind w:firstLine="0"/>
        <w:rPr>
          <w:sz w:val="22"/>
          <w:szCs w:val="22"/>
        </w:rPr>
      </w:pPr>
      <w:r w:rsidRPr="007E4297">
        <w:rPr>
          <w:sz w:val="22"/>
          <w:szCs w:val="22"/>
        </w:rPr>
        <w:t xml:space="preserve">Лёгкая атлетика. 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767BB0" w:rsidRPr="007E4297" w:rsidRDefault="00767BB0" w:rsidP="00C77D14">
      <w:pPr>
        <w:pStyle w:val="body"/>
        <w:ind w:firstLine="0"/>
        <w:rPr>
          <w:sz w:val="22"/>
          <w:szCs w:val="22"/>
        </w:rPr>
      </w:pPr>
      <w:r w:rsidRPr="007E4297">
        <w:rPr>
          <w:sz w:val="22"/>
          <w:szCs w:val="22"/>
        </w:rPr>
        <w:t xml:space="preserve">Лыжная подготовка. Передвижение одновременным двухшажным ходом. Упражнения в поворотах на лыжах переступанием стоя на месте и в движении. Торможение плугом. </w:t>
      </w:r>
    </w:p>
    <w:p w:rsidR="00767BB0" w:rsidRPr="007E4297" w:rsidRDefault="00767BB0" w:rsidP="00C77D14">
      <w:pPr>
        <w:pStyle w:val="body"/>
        <w:ind w:firstLine="0"/>
        <w:rPr>
          <w:sz w:val="22"/>
          <w:szCs w:val="22"/>
        </w:rPr>
      </w:pPr>
      <w:r w:rsidRPr="007E4297">
        <w:rPr>
          <w:sz w:val="22"/>
          <w:szCs w:val="22"/>
        </w:rPr>
        <w:t xml:space="preserve">Плавательная подготовка. 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767BB0" w:rsidRPr="007E4297" w:rsidRDefault="00767BB0" w:rsidP="00C77D14">
      <w:pPr>
        <w:pStyle w:val="body"/>
        <w:ind w:firstLine="0"/>
        <w:rPr>
          <w:sz w:val="22"/>
          <w:szCs w:val="22"/>
        </w:rPr>
      </w:pPr>
      <w:r w:rsidRPr="007E4297">
        <w:rPr>
          <w:sz w:val="22"/>
          <w:szCs w:val="22"/>
        </w:rPr>
        <w:t>Подвижные и спортивные игры. 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w:t>
      </w:r>
      <w:r w:rsidRPr="007E4297">
        <w:rPr>
          <w:sz w:val="22"/>
          <w:szCs w:val="22"/>
        </w:rPr>
        <w:t>о</w:t>
      </w:r>
      <w:r w:rsidRPr="007E4297">
        <w:rPr>
          <w:sz w:val="22"/>
          <w:szCs w:val="22"/>
        </w:rPr>
        <w:t xml:space="preserve">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767BB0" w:rsidRPr="007E4297" w:rsidRDefault="00767BB0" w:rsidP="00C77D14">
      <w:pPr>
        <w:pStyle w:val="body"/>
        <w:ind w:firstLine="0"/>
        <w:rPr>
          <w:sz w:val="22"/>
          <w:szCs w:val="22"/>
        </w:rPr>
      </w:pPr>
      <w:r w:rsidRPr="007E4297">
        <w:rPr>
          <w:rStyle w:val="Italic"/>
          <w:sz w:val="22"/>
          <w:szCs w:val="22"/>
        </w:rPr>
        <w:t xml:space="preserve">Прикладно-ориентированная физическая культура. </w:t>
      </w:r>
      <w:r w:rsidRPr="007E4297">
        <w:rPr>
          <w:sz w:val="22"/>
          <w:szCs w:val="22"/>
        </w:rPr>
        <w:t>Развитие основных физических качеств средствами б</w:t>
      </w:r>
      <w:r w:rsidRPr="007E4297">
        <w:rPr>
          <w:sz w:val="22"/>
          <w:szCs w:val="22"/>
        </w:rPr>
        <w:t>а</w:t>
      </w:r>
      <w:r w:rsidRPr="007E4297">
        <w:rPr>
          <w:sz w:val="22"/>
          <w:szCs w:val="22"/>
        </w:rPr>
        <w:t xml:space="preserve">зовых видов спорта. Подготовка к выполнению нормативных требований комплекса ГТО. </w:t>
      </w:r>
    </w:p>
    <w:p w:rsidR="00767BB0" w:rsidRPr="007E4297" w:rsidRDefault="00767BB0" w:rsidP="00C77D14">
      <w:pPr>
        <w:pStyle w:val="h2"/>
      </w:pPr>
      <w:r w:rsidRPr="007E4297">
        <w:t>4 класс</w:t>
      </w:r>
    </w:p>
    <w:p w:rsidR="00767BB0" w:rsidRPr="007E4297" w:rsidRDefault="00767BB0" w:rsidP="00C77D14">
      <w:pPr>
        <w:pStyle w:val="body"/>
        <w:ind w:firstLine="0"/>
        <w:rPr>
          <w:sz w:val="22"/>
          <w:szCs w:val="22"/>
        </w:rPr>
      </w:pPr>
      <w:r w:rsidRPr="007E4297">
        <w:rPr>
          <w:rStyle w:val="BoldItalic"/>
          <w:sz w:val="22"/>
          <w:szCs w:val="22"/>
        </w:rPr>
        <w:t>Знания о физической культуре.</w:t>
      </w:r>
      <w:r w:rsidRPr="007E4297">
        <w:rPr>
          <w:sz w:val="22"/>
          <w:szCs w:val="22"/>
        </w:rPr>
        <w:t xml:space="preserve"> Из истории развития физической культуры в России. Развитие наци</w:t>
      </w:r>
      <w:r w:rsidRPr="007E4297">
        <w:rPr>
          <w:sz w:val="22"/>
          <w:szCs w:val="22"/>
        </w:rPr>
        <w:t>о</w:t>
      </w:r>
      <w:r w:rsidRPr="007E4297">
        <w:rPr>
          <w:sz w:val="22"/>
          <w:szCs w:val="22"/>
        </w:rPr>
        <w:t xml:space="preserve">нальных видов спорта в России. </w:t>
      </w:r>
    </w:p>
    <w:p w:rsidR="00767BB0" w:rsidRPr="007E4297" w:rsidRDefault="00767BB0" w:rsidP="00C77D14">
      <w:pPr>
        <w:pStyle w:val="body"/>
        <w:ind w:firstLine="0"/>
        <w:rPr>
          <w:sz w:val="22"/>
          <w:szCs w:val="22"/>
        </w:rPr>
      </w:pPr>
      <w:r w:rsidRPr="007E4297">
        <w:rPr>
          <w:rStyle w:val="BoldItalic"/>
          <w:sz w:val="22"/>
          <w:szCs w:val="22"/>
        </w:rPr>
        <w:t>Способы самостоятельной деятельности.</w:t>
      </w:r>
      <w:r w:rsidRPr="007E4297">
        <w:rPr>
          <w:sz w:val="22"/>
          <w:szCs w:val="22"/>
        </w:rPr>
        <w:t>Физическая подготовка. Влияние занятий физической подг</w:t>
      </w:r>
      <w:r w:rsidRPr="007E4297">
        <w:rPr>
          <w:sz w:val="22"/>
          <w:szCs w:val="22"/>
        </w:rPr>
        <w:t>о</w:t>
      </w:r>
      <w:r w:rsidRPr="007E4297">
        <w:rPr>
          <w:sz w:val="22"/>
          <w:szCs w:val="22"/>
        </w:rPr>
        <w:t>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w:t>
      </w:r>
      <w:r w:rsidRPr="007E4297">
        <w:rPr>
          <w:sz w:val="22"/>
          <w:szCs w:val="22"/>
        </w:rPr>
        <w:t>о</w:t>
      </w:r>
      <w:r w:rsidRPr="007E4297">
        <w:rPr>
          <w:sz w:val="22"/>
          <w:szCs w:val="22"/>
        </w:rPr>
        <w:t>товкой по внешним признакам и самочувствию. Определение возрастных особенностей физического ра</w:t>
      </w:r>
      <w:r w:rsidRPr="007E4297">
        <w:rPr>
          <w:sz w:val="22"/>
          <w:szCs w:val="22"/>
        </w:rPr>
        <w:t>з</w:t>
      </w:r>
      <w:r w:rsidRPr="007E4297">
        <w:rPr>
          <w:sz w:val="22"/>
          <w:szCs w:val="22"/>
        </w:rPr>
        <w:t>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767BB0" w:rsidRPr="007E4297" w:rsidRDefault="00767BB0" w:rsidP="00C77D14">
      <w:pPr>
        <w:pStyle w:val="body"/>
        <w:ind w:firstLine="0"/>
        <w:rPr>
          <w:sz w:val="22"/>
          <w:szCs w:val="22"/>
        </w:rPr>
      </w:pPr>
      <w:r w:rsidRPr="007E4297">
        <w:rPr>
          <w:rStyle w:val="BoldItalic"/>
          <w:sz w:val="22"/>
          <w:szCs w:val="22"/>
        </w:rPr>
        <w:t>Физическое совершенствование.</w:t>
      </w:r>
      <w:r w:rsidRPr="007E4297">
        <w:rPr>
          <w:rStyle w:val="Italic"/>
          <w:sz w:val="22"/>
          <w:szCs w:val="22"/>
        </w:rPr>
        <w:t xml:space="preserve">Оздоровительная физическая культура. </w:t>
      </w:r>
      <w:r w:rsidRPr="007E4297">
        <w:rPr>
          <w:sz w:val="22"/>
          <w:szCs w:val="22"/>
        </w:rPr>
        <w:t>Оценка состояния осанки, у</w:t>
      </w:r>
      <w:r w:rsidRPr="007E4297">
        <w:rPr>
          <w:sz w:val="22"/>
          <w:szCs w:val="22"/>
        </w:rPr>
        <w:t>п</w:t>
      </w:r>
      <w:r w:rsidRPr="007E4297">
        <w:rPr>
          <w:sz w:val="22"/>
          <w:szCs w:val="22"/>
        </w:rPr>
        <w:t>ражнения для профилактики её нарушения (на расслабление мышц спины и профилактику сутулости). У</w:t>
      </w:r>
      <w:r w:rsidRPr="007E4297">
        <w:rPr>
          <w:sz w:val="22"/>
          <w:szCs w:val="22"/>
        </w:rPr>
        <w:t>п</w:t>
      </w:r>
      <w:r w:rsidRPr="007E4297">
        <w:rPr>
          <w:sz w:val="22"/>
          <w:szCs w:val="22"/>
        </w:rPr>
        <w:t xml:space="preserve">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767BB0" w:rsidRPr="007E4297" w:rsidRDefault="00767BB0" w:rsidP="00C77D14">
      <w:pPr>
        <w:pStyle w:val="body"/>
        <w:ind w:firstLine="0"/>
        <w:rPr>
          <w:spacing w:val="-1"/>
          <w:sz w:val="22"/>
          <w:szCs w:val="22"/>
        </w:rPr>
      </w:pPr>
      <w:r w:rsidRPr="007E4297">
        <w:rPr>
          <w:rStyle w:val="Italic"/>
          <w:spacing w:val="-1"/>
          <w:sz w:val="22"/>
          <w:szCs w:val="22"/>
        </w:rPr>
        <w:lastRenderedPageBreak/>
        <w:t xml:space="preserve">Спортивно-оздоровительная физическая культура. </w:t>
      </w:r>
      <w:r w:rsidRPr="007E4297">
        <w:rPr>
          <w:spacing w:val="-1"/>
          <w:sz w:val="22"/>
          <w:szCs w:val="22"/>
        </w:rPr>
        <w:t>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w:t>
      </w:r>
      <w:r w:rsidRPr="007E4297">
        <w:rPr>
          <w:spacing w:val="-1"/>
          <w:sz w:val="22"/>
          <w:szCs w:val="22"/>
        </w:rPr>
        <w:t>а</w:t>
      </w:r>
      <w:r w:rsidRPr="007E4297">
        <w:rPr>
          <w:spacing w:val="-1"/>
          <w:sz w:val="22"/>
          <w:szCs w:val="22"/>
        </w:rPr>
        <w:t>прыгивания. Упражнения на низкой гимнастической перекладине: висы и упоры, подъём переворотом. У</w:t>
      </w:r>
      <w:r w:rsidRPr="007E4297">
        <w:rPr>
          <w:spacing w:val="-1"/>
          <w:sz w:val="22"/>
          <w:szCs w:val="22"/>
        </w:rPr>
        <w:t>п</w:t>
      </w:r>
      <w:r w:rsidRPr="007E4297">
        <w:rPr>
          <w:spacing w:val="-1"/>
          <w:sz w:val="22"/>
          <w:szCs w:val="22"/>
        </w:rPr>
        <w:t>ражнения в танце «Летка-енка».</w:t>
      </w:r>
    </w:p>
    <w:p w:rsidR="00767BB0" w:rsidRPr="007E4297" w:rsidRDefault="00767BB0" w:rsidP="00C77D14">
      <w:pPr>
        <w:pStyle w:val="body"/>
        <w:ind w:firstLine="0"/>
        <w:rPr>
          <w:sz w:val="22"/>
          <w:szCs w:val="22"/>
        </w:rPr>
      </w:pPr>
      <w:r w:rsidRPr="007E4297">
        <w:rPr>
          <w:sz w:val="22"/>
          <w:szCs w:val="22"/>
        </w:rPr>
        <w:t>Лёгкая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w:t>
      </w:r>
      <w:r w:rsidRPr="007E4297">
        <w:rPr>
          <w:sz w:val="22"/>
          <w:szCs w:val="22"/>
        </w:rPr>
        <w:t>с</w:t>
      </w:r>
      <w:r w:rsidRPr="007E4297">
        <w:rPr>
          <w:sz w:val="22"/>
          <w:szCs w:val="22"/>
        </w:rPr>
        <w:t>танции: низкий старт; стартовое ускорение, финиширование. Метание малого мяча на дальность стоя на месте.</w:t>
      </w:r>
    </w:p>
    <w:p w:rsidR="00767BB0" w:rsidRPr="007E4297" w:rsidRDefault="00767BB0" w:rsidP="00C77D14">
      <w:pPr>
        <w:pStyle w:val="body"/>
        <w:ind w:firstLine="0"/>
        <w:rPr>
          <w:sz w:val="22"/>
          <w:szCs w:val="22"/>
        </w:rPr>
      </w:pPr>
      <w:r w:rsidRPr="007E4297">
        <w:rPr>
          <w:sz w:val="22"/>
          <w:szCs w:val="22"/>
        </w:rPr>
        <w:t xml:space="preserve">Лыжная подготовка. Предупреждение травматизма во время занятий лыжной подготовкой. Упражнения в передвижении на лыжах одновременным одношажным ходом. </w:t>
      </w:r>
    </w:p>
    <w:p w:rsidR="00767BB0" w:rsidRPr="007E4297" w:rsidRDefault="00767BB0" w:rsidP="00C77D14">
      <w:pPr>
        <w:pStyle w:val="body"/>
        <w:ind w:firstLine="0"/>
        <w:rPr>
          <w:sz w:val="22"/>
          <w:szCs w:val="22"/>
        </w:rPr>
      </w:pPr>
      <w:r w:rsidRPr="007E4297">
        <w:rPr>
          <w:sz w:val="22"/>
          <w:szCs w:val="22"/>
        </w:rPr>
        <w:t>Плавательная подготовка. Предупреждение травматизма во время занятий плавательной подготовкой. У</w:t>
      </w:r>
      <w:r w:rsidRPr="007E4297">
        <w:rPr>
          <w:sz w:val="22"/>
          <w:szCs w:val="22"/>
        </w:rPr>
        <w:t>п</w:t>
      </w:r>
      <w:r w:rsidRPr="007E4297">
        <w:rPr>
          <w:sz w:val="22"/>
          <w:szCs w:val="22"/>
        </w:rPr>
        <w:t xml:space="preserve">ражнения в плавании кролем на груди; ознакомительные упражнения в плавании кролем на спине. </w:t>
      </w:r>
    </w:p>
    <w:p w:rsidR="00767BB0" w:rsidRPr="007E4297" w:rsidRDefault="00767BB0" w:rsidP="00C77D14">
      <w:pPr>
        <w:pStyle w:val="body"/>
        <w:ind w:firstLine="0"/>
        <w:rPr>
          <w:sz w:val="22"/>
          <w:szCs w:val="22"/>
        </w:rPr>
      </w:pPr>
      <w:r w:rsidRPr="007E4297">
        <w:rPr>
          <w:sz w:val="22"/>
          <w:szCs w:val="22"/>
        </w:rPr>
        <w:t>Подвижные и спортивные игры. Предупреждение травматизма на занятиях подвижными играми. Подви</w:t>
      </w:r>
      <w:r w:rsidRPr="007E4297">
        <w:rPr>
          <w:sz w:val="22"/>
          <w:szCs w:val="22"/>
        </w:rPr>
        <w:t>ж</w:t>
      </w:r>
      <w:r w:rsidRPr="007E4297">
        <w:rPr>
          <w:sz w:val="22"/>
          <w:szCs w:val="22"/>
        </w:rPr>
        <w:t>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w:t>
      </w:r>
      <w:r w:rsidRPr="007E4297">
        <w:rPr>
          <w:sz w:val="22"/>
          <w:szCs w:val="22"/>
        </w:rPr>
        <w:t>ь</w:t>
      </w:r>
      <w:r w:rsidRPr="007E4297">
        <w:rPr>
          <w:sz w:val="22"/>
          <w:szCs w:val="22"/>
        </w:rPr>
        <w:t>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767BB0" w:rsidRPr="007E4297" w:rsidRDefault="00767BB0" w:rsidP="00C77D14">
      <w:pPr>
        <w:pStyle w:val="body"/>
        <w:ind w:firstLine="0"/>
        <w:rPr>
          <w:sz w:val="22"/>
          <w:szCs w:val="22"/>
        </w:rPr>
      </w:pPr>
      <w:r w:rsidRPr="007E4297">
        <w:rPr>
          <w:rStyle w:val="Italic"/>
          <w:sz w:val="22"/>
          <w:szCs w:val="22"/>
        </w:rPr>
        <w:t xml:space="preserve">Прикладно-ориентированная физическая культура. </w:t>
      </w:r>
      <w:r w:rsidRPr="007E4297">
        <w:rPr>
          <w:sz w:val="22"/>
          <w:szCs w:val="22"/>
        </w:rPr>
        <w:t>Упражнения физической подготовки на развитие о</w:t>
      </w:r>
      <w:r w:rsidRPr="007E4297">
        <w:rPr>
          <w:sz w:val="22"/>
          <w:szCs w:val="22"/>
        </w:rPr>
        <w:t>с</w:t>
      </w:r>
      <w:r w:rsidRPr="007E4297">
        <w:rPr>
          <w:sz w:val="22"/>
          <w:szCs w:val="22"/>
        </w:rPr>
        <w:t xml:space="preserve">новных физических качеств. Подготовка к выполнению нормативных требований комплекса ГТО. </w:t>
      </w:r>
    </w:p>
    <w:p w:rsidR="00767BB0" w:rsidRPr="007E4297" w:rsidRDefault="00767BB0" w:rsidP="00C77D14">
      <w:pPr>
        <w:pStyle w:val="h1"/>
        <w:rPr>
          <w:rStyle w:val="BoldItalic"/>
          <w:b/>
          <w:bCs/>
          <w:sz w:val="22"/>
          <w:szCs w:val="22"/>
        </w:rPr>
      </w:pPr>
      <w:r w:rsidRPr="007E4297">
        <w:rPr>
          <w:sz w:val="22"/>
          <w:szCs w:val="22"/>
        </w:rPr>
        <w:lastRenderedPageBreak/>
        <w:t xml:space="preserve">Планируемые результаты освоения </w:t>
      </w:r>
      <w:r w:rsidRPr="007E4297">
        <w:rPr>
          <w:sz w:val="22"/>
          <w:szCs w:val="22"/>
        </w:rPr>
        <w:br/>
        <w:t xml:space="preserve">учебного предмета «Физическая культура» </w:t>
      </w:r>
      <w:r w:rsidRPr="007E4297">
        <w:rPr>
          <w:sz w:val="22"/>
          <w:szCs w:val="22"/>
        </w:rPr>
        <w:br/>
        <w:t>на уровне начального общего образования</w:t>
      </w:r>
    </w:p>
    <w:p w:rsidR="00767BB0" w:rsidRPr="007E4297" w:rsidRDefault="00767BB0" w:rsidP="00C77D14">
      <w:pPr>
        <w:pStyle w:val="h2-first"/>
      </w:pPr>
      <w:r w:rsidRPr="007E4297">
        <w:t>Личностные результаты</w:t>
      </w:r>
    </w:p>
    <w:p w:rsidR="00767BB0" w:rsidRPr="007E4297" w:rsidRDefault="00767BB0" w:rsidP="00C77D14">
      <w:pPr>
        <w:pStyle w:val="body"/>
        <w:ind w:firstLine="0"/>
        <w:rPr>
          <w:sz w:val="22"/>
          <w:szCs w:val="22"/>
        </w:rPr>
      </w:pPr>
      <w:r w:rsidRPr="007E4297">
        <w:rPr>
          <w:sz w:val="22"/>
          <w:szCs w:val="22"/>
        </w:rPr>
        <w:t>Личностные результаты освоения учебного предмета «Физическая культура»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w:t>
      </w:r>
      <w:r w:rsidRPr="007E4297">
        <w:rPr>
          <w:sz w:val="22"/>
          <w:szCs w:val="22"/>
        </w:rPr>
        <w:t>б</w:t>
      </w:r>
      <w:r w:rsidRPr="007E4297">
        <w:rPr>
          <w:sz w:val="22"/>
          <w:szCs w:val="22"/>
        </w:rPr>
        <w:t>ществе правилами и нормами поведения и способствуют процессам самопознания, самовоспитания и с</w:t>
      </w:r>
      <w:r w:rsidRPr="007E4297">
        <w:rPr>
          <w:sz w:val="22"/>
          <w:szCs w:val="22"/>
        </w:rPr>
        <w:t>а</w:t>
      </w:r>
      <w:r w:rsidRPr="007E4297">
        <w:rPr>
          <w:sz w:val="22"/>
          <w:szCs w:val="22"/>
        </w:rPr>
        <w:t>моразвития, формирования внутренней позиции личности.</w:t>
      </w:r>
    </w:p>
    <w:p w:rsidR="00767BB0" w:rsidRPr="007E4297" w:rsidRDefault="00767BB0" w:rsidP="00C77D14">
      <w:pPr>
        <w:pStyle w:val="body"/>
        <w:ind w:firstLine="0"/>
        <w:rPr>
          <w:sz w:val="22"/>
          <w:szCs w:val="22"/>
        </w:rPr>
      </w:pPr>
      <w:r w:rsidRPr="007E4297">
        <w:rPr>
          <w:sz w:val="22"/>
          <w:szCs w:val="22"/>
        </w:rPr>
        <w:t>Личностные результаты должны отражать готовность обучающихся руководствоваться ценностями и пр</w:t>
      </w:r>
      <w:r w:rsidRPr="007E4297">
        <w:rPr>
          <w:sz w:val="22"/>
          <w:szCs w:val="22"/>
        </w:rPr>
        <w:t>и</w:t>
      </w:r>
      <w:r w:rsidRPr="007E4297">
        <w:rPr>
          <w:sz w:val="22"/>
          <w:szCs w:val="22"/>
        </w:rPr>
        <w:t>обретение первоначального опыта деятельности на их основе:</w:t>
      </w:r>
    </w:p>
    <w:p w:rsidR="00767BB0" w:rsidRPr="007E4297" w:rsidRDefault="00767BB0" w:rsidP="00C77D14">
      <w:pPr>
        <w:pStyle w:val="list-bullet"/>
        <w:ind w:left="0" w:firstLine="0"/>
        <w:rPr>
          <w:sz w:val="22"/>
          <w:szCs w:val="22"/>
        </w:rPr>
      </w:pPr>
      <w:r w:rsidRPr="007E4297">
        <w:rPr>
          <w:sz w:val="22"/>
          <w:szCs w:val="22"/>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767BB0" w:rsidRPr="007E4297" w:rsidRDefault="00767BB0" w:rsidP="00C77D14">
      <w:pPr>
        <w:pStyle w:val="list-bullet"/>
        <w:ind w:left="0" w:firstLine="0"/>
        <w:rPr>
          <w:sz w:val="22"/>
          <w:szCs w:val="22"/>
        </w:rPr>
      </w:pPr>
      <w:r w:rsidRPr="007E4297">
        <w:rPr>
          <w:sz w:val="22"/>
          <w:szCs w:val="22"/>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767BB0" w:rsidRPr="007E4297" w:rsidRDefault="00767BB0" w:rsidP="00C77D14">
      <w:pPr>
        <w:pStyle w:val="list-bullet"/>
        <w:ind w:left="0" w:firstLine="0"/>
        <w:rPr>
          <w:sz w:val="22"/>
          <w:szCs w:val="22"/>
        </w:rPr>
      </w:pPr>
      <w:r w:rsidRPr="007E4297">
        <w:rPr>
          <w:sz w:val="22"/>
          <w:szCs w:val="22"/>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767BB0" w:rsidRPr="007E4297" w:rsidRDefault="00767BB0" w:rsidP="00C77D14">
      <w:pPr>
        <w:pStyle w:val="list-bullet"/>
        <w:ind w:left="0" w:firstLine="0"/>
        <w:rPr>
          <w:sz w:val="22"/>
          <w:szCs w:val="22"/>
        </w:rPr>
      </w:pPr>
      <w:r w:rsidRPr="007E4297">
        <w:rPr>
          <w:sz w:val="22"/>
          <w:szCs w:val="22"/>
        </w:rPr>
        <w:t xml:space="preserve">уважительное отношение к содержанию национальных подвижных игр, этнокультурным формам и видам соревновательной деятельности; </w:t>
      </w:r>
    </w:p>
    <w:p w:rsidR="00767BB0" w:rsidRPr="007E4297" w:rsidRDefault="00767BB0" w:rsidP="00C77D14">
      <w:pPr>
        <w:pStyle w:val="list-bullet"/>
        <w:ind w:left="0" w:firstLine="0"/>
        <w:rPr>
          <w:sz w:val="22"/>
          <w:szCs w:val="22"/>
        </w:rPr>
      </w:pPr>
      <w:r w:rsidRPr="007E4297">
        <w:rPr>
          <w:sz w:val="22"/>
          <w:szCs w:val="22"/>
        </w:rPr>
        <w:t xml:space="preserve">стремление к формированию культуры укрепления и сохранения здоровья, развитию физических качеств и освоение физических упражнений оздоровительной, спортивной и прикладной направленности, формированию основ и соблюдения правил здорового образа жизни; </w:t>
      </w:r>
    </w:p>
    <w:p w:rsidR="00767BB0" w:rsidRPr="007E4297" w:rsidRDefault="00767BB0" w:rsidP="00C77D14">
      <w:pPr>
        <w:pStyle w:val="list-bullet"/>
        <w:ind w:left="0" w:firstLine="0"/>
        <w:rPr>
          <w:sz w:val="22"/>
          <w:szCs w:val="22"/>
        </w:rPr>
      </w:pPr>
      <w:r w:rsidRPr="007E4297">
        <w:rPr>
          <w:sz w:val="22"/>
          <w:szCs w:val="22"/>
        </w:rPr>
        <w:t>проявление интереса к исследованию индивидуальных особенностей физического развития и ф</w:t>
      </w:r>
      <w:r w:rsidRPr="007E4297">
        <w:rPr>
          <w:sz w:val="22"/>
          <w:szCs w:val="22"/>
        </w:rPr>
        <w:t>и</w:t>
      </w:r>
      <w:r w:rsidRPr="007E4297">
        <w:rPr>
          <w:sz w:val="22"/>
          <w:szCs w:val="22"/>
        </w:rPr>
        <w:t xml:space="preserve">зической подготовленности, влияния занятий физической культурой и спортом на их показатели. </w:t>
      </w:r>
    </w:p>
    <w:p w:rsidR="00767BB0" w:rsidRPr="007E4297" w:rsidRDefault="00767BB0" w:rsidP="00C77D14">
      <w:pPr>
        <w:pStyle w:val="h2"/>
      </w:pPr>
      <w:r w:rsidRPr="007E4297">
        <w:t>Метапредметные результаты</w:t>
      </w:r>
    </w:p>
    <w:p w:rsidR="00767BB0" w:rsidRPr="007E4297" w:rsidRDefault="00767BB0" w:rsidP="00C77D14">
      <w:pPr>
        <w:pStyle w:val="body"/>
        <w:ind w:firstLine="0"/>
        <w:rPr>
          <w:spacing w:val="-2"/>
          <w:sz w:val="22"/>
          <w:szCs w:val="22"/>
        </w:rPr>
      </w:pPr>
      <w:r w:rsidRPr="007E4297">
        <w:rPr>
          <w:spacing w:val="-2"/>
          <w:sz w:val="22"/>
          <w:szCs w:val="22"/>
        </w:rPr>
        <w:t>Метапредметные результаты отражают достижения учащихся в овладении познавательными, коммуник</w:t>
      </w:r>
      <w:r w:rsidRPr="007E4297">
        <w:rPr>
          <w:spacing w:val="-2"/>
          <w:sz w:val="22"/>
          <w:szCs w:val="22"/>
        </w:rPr>
        <w:t>а</w:t>
      </w:r>
      <w:r w:rsidRPr="007E4297">
        <w:rPr>
          <w:spacing w:val="-2"/>
          <w:sz w:val="22"/>
          <w:szCs w:val="22"/>
        </w:rPr>
        <w:t xml:space="preserve">тивными и регулятивными универсальными учебными действиями, умения их использовать в практической деятельности. Метапредметные результаты формируются на протяжении каждого года обучения. </w:t>
      </w:r>
    </w:p>
    <w:p w:rsidR="00767BB0" w:rsidRPr="007E4297" w:rsidRDefault="00767BB0" w:rsidP="00C77D14">
      <w:pPr>
        <w:pStyle w:val="body"/>
        <w:ind w:firstLine="0"/>
        <w:rPr>
          <w:sz w:val="22"/>
          <w:szCs w:val="22"/>
        </w:rPr>
      </w:pPr>
      <w:r w:rsidRPr="007E4297">
        <w:rPr>
          <w:sz w:val="22"/>
          <w:szCs w:val="22"/>
        </w:rPr>
        <w:t xml:space="preserve">По окончании </w:t>
      </w:r>
      <w:r w:rsidRPr="007E4297">
        <w:rPr>
          <w:rStyle w:val="Bold"/>
          <w:sz w:val="22"/>
          <w:szCs w:val="22"/>
        </w:rPr>
        <w:t>первого года обучения</w:t>
      </w:r>
      <w:r w:rsidRPr="007E4297">
        <w:rPr>
          <w:sz w:val="22"/>
          <w:szCs w:val="22"/>
        </w:rPr>
        <w:t xml:space="preserve"> учащиеся научатся:</w:t>
      </w:r>
    </w:p>
    <w:p w:rsidR="00767BB0" w:rsidRPr="007E4297" w:rsidRDefault="00767BB0" w:rsidP="00C77D14">
      <w:pPr>
        <w:pStyle w:val="body"/>
        <w:ind w:firstLine="0"/>
        <w:rPr>
          <w:sz w:val="22"/>
          <w:szCs w:val="22"/>
        </w:rPr>
      </w:pPr>
      <w:r w:rsidRPr="007E4297">
        <w:rPr>
          <w:rStyle w:val="Italic"/>
          <w:sz w:val="22"/>
          <w:szCs w:val="22"/>
        </w:rPr>
        <w:t>познавательные УУД:</w:t>
      </w:r>
    </w:p>
    <w:p w:rsidR="00767BB0" w:rsidRPr="007E4297" w:rsidRDefault="00767BB0" w:rsidP="00C77D14">
      <w:pPr>
        <w:pStyle w:val="list-bullet"/>
        <w:ind w:left="0" w:firstLine="0"/>
        <w:rPr>
          <w:sz w:val="22"/>
          <w:szCs w:val="22"/>
        </w:rPr>
      </w:pPr>
      <w:r w:rsidRPr="007E4297">
        <w:rPr>
          <w:sz w:val="22"/>
          <w:szCs w:val="22"/>
        </w:rPr>
        <w:t>находить общие и отличительные признаки в передвижениях человека и животных;</w:t>
      </w:r>
    </w:p>
    <w:p w:rsidR="00767BB0" w:rsidRPr="007E4297" w:rsidRDefault="00767BB0" w:rsidP="00C77D14">
      <w:pPr>
        <w:pStyle w:val="list-bullet"/>
        <w:ind w:left="0" w:firstLine="0"/>
        <w:rPr>
          <w:sz w:val="22"/>
          <w:szCs w:val="22"/>
        </w:rPr>
      </w:pPr>
      <w:r w:rsidRPr="007E4297">
        <w:rPr>
          <w:sz w:val="22"/>
          <w:szCs w:val="22"/>
        </w:rPr>
        <w:t xml:space="preserve">устанавливать связь между бытовыми движениями древних людей и физическими упражнениями из современных видов спорта; </w:t>
      </w:r>
    </w:p>
    <w:p w:rsidR="00767BB0" w:rsidRPr="007E4297" w:rsidRDefault="00767BB0" w:rsidP="00C77D14">
      <w:pPr>
        <w:pStyle w:val="list-bullet"/>
        <w:ind w:left="0" w:firstLine="0"/>
        <w:rPr>
          <w:sz w:val="22"/>
          <w:szCs w:val="22"/>
        </w:rPr>
      </w:pPr>
      <w:r w:rsidRPr="007E4297">
        <w:rPr>
          <w:sz w:val="22"/>
          <w:szCs w:val="22"/>
        </w:rPr>
        <w:t xml:space="preserve">сравнивать способы передвижения ходьбой и бегом, находить между ними общие и отличительные признаки; </w:t>
      </w:r>
    </w:p>
    <w:p w:rsidR="00767BB0" w:rsidRPr="007E4297" w:rsidRDefault="00767BB0" w:rsidP="00C77D14">
      <w:pPr>
        <w:pStyle w:val="list-bullet"/>
        <w:ind w:left="0" w:firstLine="0"/>
        <w:rPr>
          <w:sz w:val="22"/>
          <w:szCs w:val="22"/>
        </w:rPr>
      </w:pPr>
      <w:r w:rsidRPr="007E4297">
        <w:rPr>
          <w:sz w:val="22"/>
          <w:szCs w:val="22"/>
        </w:rPr>
        <w:t>выявлять признаки правильной и неправильной осанки, приводить возможные причины её нар</w:t>
      </w:r>
      <w:r w:rsidRPr="007E4297">
        <w:rPr>
          <w:sz w:val="22"/>
          <w:szCs w:val="22"/>
        </w:rPr>
        <w:t>у</w:t>
      </w:r>
      <w:r w:rsidRPr="007E4297">
        <w:rPr>
          <w:sz w:val="22"/>
          <w:szCs w:val="22"/>
        </w:rPr>
        <w:t xml:space="preserve">шений; </w:t>
      </w:r>
    </w:p>
    <w:p w:rsidR="00767BB0" w:rsidRPr="007E4297" w:rsidRDefault="00767BB0" w:rsidP="00C77D14">
      <w:pPr>
        <w:pStyle w:val="body"/>
        <w:ind w:firstLine="0"/>
        <w:rPr>
          <w:rStyle w:val="Italic"/>
          <w:sz w:val="22"/>
          <w:szCs w:val="22"/>
        </w:rPr>
      </w:pPr>
      <w:r w:rsidRPr="007E4297">
        <w:rPr>
          <w:rStyle w:val="Italic"/>
          <w:sz w:val="22"/>
          <w:szCs w:val="22"/>
        </w:rPr>
        <w:t xml:space="preserve">коммуникативные УУД: </w:t>
      </w:r>
    </w:p>
    <w:p w:rsidR="00767BB0" w:rsidRPr="007E4297" w:rsidRDefault="00767BB0" w:rsidP="00C77D14">
      <w:pPr>
        <w:pStyle w:val="list-bullet"/>
        <w:ind w:left="0" w:firstLine="0"/>
        <w:rPr>
          <w:sz w:val="22"/>
          <w:szCs w:val="22"/>
        </w:rPr>
      </w:pPr>
      <w:r w:rsidRPr="007E4297">
        <w:rPr>
          <w:sz w:val="22"/>
          <w:szCs w:val="22"/>
        </w:rPr>
        <w:t xml:space="preserve">воспроизводить названия разучиваемых физических упражнений и их исходные положения; </w:t>
      </w:r>
    </w:p>
    <w:p w:rsidR="00767BB0" w:rsidRPr="007E4297" w:rsidRDefault="00767BB0" w:rsidP="00C77D14">
      <w:pPr>
        <w:pStyle w:val="list-bullet"/>
        <w:ind w:left="0" w:firstLine="0"/>
        <w:rPr>
          <w:sz w:val="22"/>
          <w:szCs w:val="22"/>
        </w:rPr>
      </w:pPr>
      <w:r w:rsidRPr="007E4297">
        <w:rPr>
          <w:sz w:val="22"/>
          <w:szCs w:val="22"/>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767BB0" w:rsidRPr="007E4297" w:rsidRDefault="00767BB0" w:rsidP="00C77D14">
      <w:pPr>
        <w:pStyle w:val="list-bullet"/>
        <w:ind w:left="0" w:firstLine="0"/>
        <w:rPr>
          <w:sz w:val="22"/>
          <w:szCs w:val="22"/>
        </w:rPr>
      </w:pPr>
      <w:r w:rsidRPr="007E4297">
        <w:rPr>
          <w:sz w:val="22"/>
          <w:szCs w:val="22"/>
        </w:rPr>
        <w:t>управлять эмоциями во время занятий физической культурой и проведения подвижных игр, собл</w:t>
      </w:r>
      <w:r w:rsidRPr="007E4297">
        <w:rPr>
          <w:sz w:val="22"/>
          <w:szCs w:val="22"/>
        </w:rPr>
        <w:t>ю</w:t>
      </w:r>
      <w:r w:rsidRPr="007E4297">
        <w:rPr>
          <w:sz w:val="22"/>
          <w:szCs w:val="22"/>
        </w:rPr>
        <w:t xml:space="preserve">дать правила поведения и положительно относиться к замечаниям других учащихся и учителя; </w:t>
      </w:r>
    </w:p>
    <w:p w:rsidR="00767BB0" w:rsidRPr="007E4297" w:rsidRDefault="00767BB0" w:rsidP="00C77D14">
      <w:pPr>
        <w:pStyle w:val="list-bullet"/>
        <w:ind w:left="0" w:firstLine="0"/>
        <w:rPr>
          <w:sz w:val="22"/>
          <w:szCs w:val="22"/>
        </w:rPr>
      </w:pPr>
      <w:r w:rsidRPr="007E4297">
        <w:rPr>
          <w:sz w:val="22"/>
          <w:szCs w:val="22"/>
        </w:rPr>
        <w:t>обсуждать правила проведения подвижных игр, обосновывать объективность определения побед</w:t>
      </w:r>
      <w:r w:rsidRPr="007E4297">
        <w:rPr>
          <w:sz w:val="22"/>
          <w:szCs w:val="22"/>
        </w:rPr>
        <w:t>и</w:t>
      </w:r>
      <w:r w:rsidRPr="007E4297">
        <w:rPr>
          <w:sz w:val="22"/>
          <w:szCs w:val="22"/>
        </w:rPr>
        <w:t xml:space="preserve">телей; </w:t>
      </w:r>
    </w:p>
    <w:p w:rsidR="00767BB0" w:rsidRPr="007E4297" w:rsidRDefault="00767BB0" w:rsidP="00C77D14">
      <w:pPr>
        <w:pStyle w:val="body"/>
        <w:ind w:firstLine="0"/>
        <w:rPr>
          <w:rStyle w:val="Italic"/>
          <w:sz w:val="22"/>
          <w:szCs w:val="22"/>
        </w:rPr>
      </w:pPr>
      <w:r w:rsidRPr="007E4297">
        <w:rPr>
          <w:rStyle w:val="Italic"/>
          <w:sz w:val="22"/>
          <w:szCs w:val="22"/>
        </w:rPr>
        <w:t>регулятивные УУД:</w:t>
      </w:r>
    </w:p>
    <w:p w:rsidR="00767BB0" w:rsidRPr="007E4297" w:rsidRDefault="00767BB0" w:rsidP="00C77D14">
      <w:pPr>
        <w:pStyle w:val="list-bullet"/>
        <w:ind w:left="0" w:firstLine="0"/>
        <w:rPr>
          <w:sz w:val="22"/>
          <w:szCs w:val="22"/>
        </w:rPr>
      </w:pPr>
      <w:r w:rsidRPr="007E4297">
        <w:rPr>
          <w:sz w:val="22"/>
          <w:szCs w:val="22"/>
        </w:rPr>
        <w:t>выполнять комплексы физкультминуток, утренней зарядки, упражнений по профилактике наруш</w:t>
      </w:r>
      <w:r w:rsidRPr="007E4297">
        <w:rPr>
          <w:sz w:val="22"/>
          <w:szCs w:val="22"/>
        </w:rPr>
        <w:t>е</w:t>
      </w:r>
      <w:r w:rsidRPr="007E4297">
        <w:rPr>
          <w:sz w:val="22"/>
          <w:szCs w:val="22"/>
        </w:rPr>
        <w:t xml:space="preserve">ния и коррекции осанки; </w:t>
      </w:r>
    </w:p>
    <w:p w:rsidR="00767BB0" w:rsidRPr="007E4297" w:rsidRDefault="00767BB0" w:rsidP="00C77D14">
      <w:pPr>
        <w:pStyle w:val="list-bullet"/>
        <w:ind w:left="0" w:firstLine="0"/>
        <w:rPr>
          <w:sz w:val="22"/>
          <w:szCs w:val="22"/>
        </w:rPr>
      </w:pPr>
      <w:r w:rsidRPr="007E4297">
        <w:rPr>
          <w:sz w:val="22"/>
          <w:szCs w:val="22"/>
        </w:rPr>
        <w:t>выполнять учебные задания по обучению новым физическим упражнениям и развитию физических качеств;</w:t>
      </w:r>
    </w:p>
    <w:p w:rsidR="00767BB0" w:rsidRPr="007E4297" w:rsidRDefault="00767BB0" w:rsidP="00C77D14">
      <w:pPr>
        <w:pStyle w:val="list-bullet"/>
        <w:ind w:left="0" w:firstLine="0"/>
        <w:rPr>
          <w:sz w:val="22"/>
          <w:szCs w:val="22"/>
        </w:rPr>
      </w:pPr>
      <w:r w:rsidRPr="007E4297">
        <w:rPr>
          <w:sz w:val="22"/>
          <w:szCs w:val="22"/>
        </w:rPr>
        <w:t>проявлять уважительное отношение к участникам совместной игровой и соревновательной де</w:t>
      </w:r>
      <w:r w:rsidRPr="007E4297">
        <w:rPr>
          <w:sz w:val="22"/>
          <w:szCs w:val="22"/>
        </w:rPr>
        <w:t>я</w:t>
      </w:r>
      <w:r w:rsidRPr="007E4297">
        <w:rPr>
          <w:sz w:val="22"/>
          <w:szCs w:val="22"/>
        </w:rPr>
        <w:t>тельности.</w:t>
      </w:r>
    </w:p>
    <w:p w:rsidR="00767BB0" w:rsidRPr="007E4297" w:rsidRDefault="00767BB0" w:rsidP="00C77D14">
      <w:pPr>
        <w:pStyle w:val="body"/>
        <w:ind w:firstLine="0"/>
        <w:rPr>
          <w:sz w:val="22"/>
          <w:szCs w:val="22"/>
        </w:rPr>
      </w:pPr>
      <w:r w:rsidRPr="007E4297">
        <w:rPr>
          <w:sz w:val="22"/>
          <w:szCs w:val="22"/>
        </w:rPr>
        <w:lastRenderedPageBreak/>
        <w:t xml:space="preserve">По окончании </w:t>
      </w:r>
      <w:r w:rsidRPr="007E4297">
        <w:rPr>
          <w:rStyle w:val="Bold"/>
          <w:sz w:val="22"/>
          <w:szCs w:val="22"/>
        </w:rPr>
        <w:t>второго года обучения</w:t>
      </w:r>
      <w:r w:rsidRPr="007E4297">
        <w:rPr>
          <w:sz w:val="22"/>
          <w:szCs w:val="22"/>
        </w:rPr>
        <w:t xml:space="preserve"> учащиеся научатся:</w:t>
      </w:r>
    </w:p>
    <w:p w:rsidR="00767BB0" w:rsidRPr="007E4297" w:rsidRDefault="00767BB0" w:rsidP="00C77D14">
      <w:pPr>
        <w:pStyle w:val="body"/>
        <w:ind w:firstLine="0"/>
        <w:rPr>
          <w:sz w:val="22"/>
          <w:szCs w:val="22"/>
        </w:rPr>
      </w:pPr>
      <w:r w:rsidRPr="007E4297">
        <w:rPr>
          <w:rStyle w:val="Italic"/>
          <w:sz w:val="22"/>
          <w:szCs w:val="22"/>
        </w:rPr>
        <w:t>познавательные УУД:</w:t>
      </w:r>
    </w:p>
    <w:p w:rsidR="00767BB0" w:rsidRPr="007E4297" w:rsidRDefault="00767BB0" w:rsidP="00C77D14">
      <w:pPr>
        <w:pStyle w:val="list-bullet"/>
        <w:ind w:left="0" w:firstLine="0"/>
        <w:rPr>
          <w:sz w:val="22"/>
          <w:szCs w:val="22"/>
        </w:rPr>
      </w:pPr>
      <w:r w:rsidRPr="007E4297">
        <w:rPr>
          <w:sz w:val="22"/>
          <w:szCs w:val="22"/>
        </w:rPr>
        <w:t xml:space="preserve">характеризовать понятие «физические качества», называть физические качества и определять их отличительные признаки; </w:t>
      </w:r>
    </w:p>
    <w:p w:rsidR="00767BB0" w:rsidRPr="007E4297" w:rsidRDefault="00767BB0" w:rsidP="00C77D14">
      <w:pPr>
        <w:pStyle w:val="list-bullet"/>
        <w:ind w:left="0" w:firstLine="0"/>
        <w:rPr>
          <w:sz w:val="22"/>
          <w:szCs w:val="22"/>
        </w:rPr>
      </w:pPr>
      <w:r w:rsidRPr="007E4297">
        <w:rPr>
          <w:sz w:val="22"/>
          <w:szCs w:val="22"/>
        </w:rPr>
        <w:t>понимать связь между закаливающими процедурами и укреплением здоровья;</w:t>
      </w:r>
    </w:p>
    <w:p w:rsidR="00767BB0" w:rsidRPr="007E4297" w:rsidRDefault="00767BB0" w:rsidP="00C77D14">
      <w:pPr>
        <w:pStyle w:val="list-bullet"/>
        <w:ind w:left="0" w:firstLine="0"/>
        <w:rPr>
          <w:sz w:val="22"/>
          <w:szCs w:val="22"/>
        </w:rPr>
      </w:pPr>
      <w:r w:rsidRPr="007E4297">
        <w:rPr>
          <w:sz w:val="22"/>
          <w:szCs w:val="22"/>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767BB0" w:rsidRPr="007E4297" w:rsidRDefault="00767BB0" w:rsidP="00C77D14">
      <w:pPr>
        <w:pStyle w:val="list-bullet"/>
        <w:ind w:left="0" w:firstLine="0"/>
        <w:rPr>
          <w:sz w:val="22"/>
          <w:szCs w:val="22"/>
        </w:rPr>
      </w:pPr>
      <w:r w:rsidRPr="007E4297">
        <w:rPr>
          <w:sz w:val="22"/>
          <w:szCs w:val="22"/>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767BB0" w:rsidRPr="007E4297" w:rsidRDefault="00767BB0" w:rsidP="00C77D14">
      <w:pPr>
        <w:pStyle w:val="list-bullet"/>
        <w:ind w:left="0" w:firstLine="0"/>
        <w:rPr>
          <w:sz w:val="22"/>
          <w:szCs w:val="22"/>
        </w:rPr>
      </w:pPr>
      <w:r w:rsidRPr="007E4297">
        <w:rPr>
          <w:sz w:val="22"/>
          <w:szCs w:val="22"/>
        </w:rPr>
        <w:t>вести наблюдения за изменениями показателей физического развития и физических качеств, пр</w:t>
      </w:r>
      <w:r w:rsidRPr="007E4297">
        <w:rPr>
          <w:sz w:val="22"/>
          <w:szCs w:val="22"/>
        </w:rPr>
        <w:t>о</w:t>
      </w:r>
      <w:r w:rsidRPr="007E4297">
        <w:rPr>
          <w:sz w:val="22"/>
          <w:szCs w:val="22"/>
        </w:rPr>
        <w:t>водить процедуры их измерения;</w:t>
      </w:r>
    </w:p>
    <w:p w:rsidR="00767BB0" w:rsidRPr="007E4297" w:rsidRDefault="00767BB0" w:rsidP="00C77D14">
      <w:pPr>
        <w:pStyle w:val="body"/>
        <w:ind w:firstLine="0"/>
        <w:rPr>
          <w:rStyle w:val="Italic"/>
          <w:sz w:val="22"/>
          <w:szCs w:val="22"/>
        </w:rPr>
      </w:pPr>
      <w:r w:rsidRPr="007E4297">
        <w:rPr>
          <w:rStyle w:val="Italic"/>
          <w:sz w:val="22"/>
          <w:szCs w:val="22"/>
        </w:rPr>
        <w:t xml:space="preserve">коммуникативные УУД: </w:t>
      </w:r>
    </w:p>
    <w:p w:rsidR="00767BB0" w:rsidRPr="007E4297" w:rsidRDefault="00767BB0" w:rsidP="00C77D14">
      <w:pPr>
        <w:pStyle w:val="list-bullet"/>
        <w:ind w:left="0" w:firstLine="0"/>
        <w:rPr>
          <w:sz w:val="22"/>
          <w:szCs w:val="22"/>
        </w:rPr>
      </w:pPr>
      <w:r w:rsidRPr="007E4297">
        <w:rPr>
          <w:sz w:val="22"/>
          <w:szCs w:val="22"/>
        </w:rPr>
        <w:t>объяснять назначение упражнений утренней зарядки, приводить соответствующие примеры её п</w:t>
      </w:r>
      <w:r w:rsidRPr="007E4297">
        <w:rPr>
          <w:sz w:val="22"/>
          <w:szCs w:val="22"/>
        </w:rPr>
        <w:t>о</w:t>
      </w:r>
      <w:r w:rsidRPr="007E4297">
        <w:rPr>
          <w:sz w:val="22"/>
          <w:szCs w:val="22"/>
        </w:rPr>
        <w:t>ложительного влияния на организм школьников (в пределах изученного);</w:t>
      </w:r>
    </w:p>
    <w:p w:rsidR="00767BB0" w:rsidRPr="007E4297" w:rsidRDefault="00767BB0" w:rsidP="00C77D14">
      <w:pPr>
        <w:pStyle w:val="list-bullet"/>
        <w:ind w:left="0" w:firstLine="0"/>
        <w:rPr>
          <w:sz w:val="22"/>
          <w:szCs w:val="22"/>
        </w:rPr>
      </w:pPr>
      <w:r w:rsidRPr="007E4297">
        <w:rPr>
          <w:sz w:val="22"/>
          <w:szCs w:val="22"/>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767BB0" w:rsidRPr="007E4297" w:rsidRDefault="00767BB0" w:rsidP="00C77D14">
      <w:pPr>
        <w:pStyle w:val="list-bullet"/>
        <w:ind w:left="0" w:firstLine="0"/>
        <w:rPr>
          <w:sz w:val="22"/>
          <w:szCs w:val="22"/>
        </w:rPr>
      </w:pPr>
      <w:r w:rsidRPr="007E4297">
        <w:rPr>
          <w:sz w:val="22"/>
          <w:szCs w:val="22"/>
        </w:rPr>
        <w:t>делать небольшие сообщения по истории возникновения подвижных игр и спортивных соревнов</w:t>
      </w:r>
      <w:r w:rsidRPr="007E4297">
        <w:rPr>
          <w:sz w:val="22"/>
          <w:szCs w:val="22"/>
        </w:rPr>
        <w:t>а</w:t>
      </w:r>
      <w:r w:rsidRPr="007E4297">
        <w:rPr>
          <w:sz w:val="22"/>
          <w:szCs w:val="22"/>
        </w:rPr>
        <w:t xml:space="preserve">ний, планированию режима дня, способам измерения показателей физического развития и физической подготовленности; </w:t>
      </w:r>
    </w:p>
    <w:p w:rsidR="00767BB0" w:rsidRPr="007E4297" w:rsidRDefault="00767BB0" w:rsidP="00C77D14">
      <w:pPr>
        <w:pStyle w:val="body"/>
        <w:ind w:firstLine="0"/>
        <w:rPr>
          <w:rStyle w:val="Italic"/>
          <w:sz w:val="22"/>
          <w:szCs w:val="22"/>
        </w:rPr>
      </w:pPr>
      <w:r w:rsidRPr="007E4297">
        <w:rPr>
          <w:rStyle w:val="Italic"/>
          <w:sz w:val="22"/>
          <w:szCs w:val="22"/>
        </w:rPr>
        <w:t>регулятивные УУД:</w:t>
      </w:r>
    </w:p>
    <w:p w:rsidR="00767BB0" w:rsidRPr="007E4297" w:rsidRDefault="00767BB0" w:rsidP="00C77D14">
      <w:pPr>
        <w:pStyle w:val="list-bullet"/>
        <w:ind w:left="0" w:firstLine="0"/>
        <w:rPr>
          <w:sz w:val="22"/>
          <w:szCs w:val="22"/>
        </w:rPr>
      </w:pPr>
      <w:r w:rsidRPr="007E4297">
        <w:rPr>
          <w:sz w:val="22"/>
          <w:szCs w:val="22"/>
        </w:rPr>
        <w:t>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w:t>
      </w:r>
      <w:r w:rsidRPr="007E4297">
        <w:rPr>
          <w:sz w:val="22"/>
          <w:szCs w:val="22"/>
        </w:rPr>
        <w:t>а</w:t>
      </w:r>
      <w:r w:rsidRPr="007E4297">
        <w:rPr>
          <w:sz w:val="22"/>
          <w:szCs w:val="22"/>
        </w:rPr>
        <w:t xml:space="preserve">тельной подготовкой); </w:t>
      </w:r>
    </w:p>
    <w:p w:rsidR="00767BB0" w:rsidRPr="007E4297" w:rsidRDefault="00767BB0" w:rsidP="00C77D14">
      <w:pPr>
        <w:pStyle w:val="list-bullet"/>
        <w:ind w:left="0" w:firstLine="0"/>
        <w:rPr>
          <w:sz w:val="22"/>
          <w:szCs w:val="22"/>
        </w:rPr>
      </w:pPr>
      <w:r w:rsidRPr="007E4297">
        <w:rPr>
          <w:sz w:val="22"/>
          <w:szCs w:val="22"/>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767BB0" w:rsidRPr="007E4297" w:rsidRDefault="00767BB0" w:rsidP="00C77D14">
      <w:pPr>
        <w:pStyle w:val="list-bullet"/>
        <w:ind w:left="0" w:firstLine="0"/>
        <w:rPr>
          <w:sz w:val="22"/>
          <w:szCs w:val="22"/>
        </w:rPr>
      </w:pPr>
      <w:r w:rsidRPr="007E4297">
        <w:rPr>
          <w:sz w:val="22"/>
          <w:szCs w:val="22"/>
        </w:rP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rsidR="00767BB0" w:rsidRPr="007E4297" w:rsidRDefault="00767BB0" w:rsidP="00C77D14">
      <w:pPr>
        <w:pStyle w:val="list-bullet"/>
        <w:ind w:left="0" w:firstLine="0"/>
        <w:rPr>
          <w:sz w:val="22"/>
          <w:szCs w:val="22"/>
        </w:rPr>
      </w:pPr>
      <w:r w:rsidRPr="007E4297">
        <w:rPr>
          <w:sz w:val="22"/>
          <w:szCs w:val="22"/>
        </w:rPr>
        <w:t>контролировать соответствие двигательных действий правилам подвижных игр, проявлять эмоци</w:t>
      </w:r>
      <w:r w:rsidRPr="007E4297">
        <w:rPr>
          <w:sz w:val="22"/>
          <w:szCs w:val="22"/>
        </w:rPr>
        <w:t>о</w:t>
      </w:r>
      <w:r w:rsidRPr="007E4297">
        <w:rPr>
          <w:sz w:val="22"/>
          <w:szCs w:val="22"/>
        </w:rPr>
        <w:t xml:space="preserve">нальную сдержанность при возникновении ошибок. </w:t>
      </w:r>
    </w:p>
    <w:p w:rsidR="00767BB0" w:rsidRPr="007E4297" w:rsidRDefault="00767BB0" w:rsidP="00C77D14">
      <w:pPr>
        <w:pStyle w:val="body"/>
        <w:ind w:firstLine="0"/>
        <w:rPr>
          <w:sz w:val="22"/>
          <w:szCs w:val="22"/>
        </w:rPr>
      </w:pPr>
      <w:r w:rsidRPr="007E4297">
        <w:rPr>
          <w:sz w:val="22"/>
          <w:szCs w:val="22"/>
        </w:rPr>
        <w:t xml:space="preserve">По окончании </w:t>
      </w:r>
      <w:r w:rsidRPr="007E4297">
        <w:rPr>
          <w:rStyle w:val="Bold"/>
          <w:sz w:val="22"/>
          <w:szCs w:val="22"/>
        </w:rPr>
        <w:t>третьего года обучения</w:t>
      </w:r>
      <w:r w:rsidRPr="007E4297">
        <w:rPr>
          <w:sz w:val="22"/>
          <w:szCs w:val="22"/>
        </w:rPr>
        <w:t xml:space="preserve"> учащиеся научатся:</w:t>
      </w:r>
    </w:p>
    <w:p w:rsidR="00767BB0" w:rsidRPr="007E4297" w:rsidRDefault="00767BB0" w:rsidP="00C77D14">
      <w:pPr>
        <w:pStyle w:val="body"/>
        <w:ind w:firstLine="0"/>
        <w:rPr>
          <w:sz w:val="22"/>
          <w:szCs w:val="22"/>
        </w:rPr>
      </w:pPr>
      <w:r w:rsidRPr="007E4297">
        <w:rPr>
          <w:rStyle w:val="Italic"/>
          <w:sz w:val="22"/>
          <w:szCs w:val="22"/>
        </w:rPr>
        <w:t>познавательные УУД:</w:t>
      </w:r>
    </w:p>
    <w:p w:rsidR="00767BB0" w:rsidRPr="007E4297" w:rsidRDefault="00767BB0" w:rsidP="00C77D14">
      <w:pPr>
        <w:pStyle w:val="list-bullet"/>
        <w:ind w:left="0" w:firstLine="0"/>
        <w:rPr>
          <w:sz w:val="22"/>
          <w:szCs w:val="22"/>
        </w:rPr>
      </w:pPr>
      <w:r w:rsidRPr="007E4297">
        <w:rPr>
          <w:sz w:val="22"/>
          <w:szCs w:val="22"/>
        </w:rPr>
        <w:t>понимать историческую связь развития физических упражнений с трудовыми действиями, прив</w:t>
      </w:r>
      <w:r w:rsidRPr="007E4297">
        <w:rPr>
          <w:sz w:val="22"/>
          <w:szCs w:val="22"/>
        </w:rPr>
        <w:t>о</w:t>
      </w:r>
      <w:r w:rsidRPr="007E4297">
        <w:rPr>
          <w:sz w:val="22"/>
          <w:szCs w:val="22"/>
        </w:rPr>
        <w:t xml:space="preserve">дить примеры упражнений древних людей в современных спортивных соревнованиях; </w:t>
      </w:r>
    </w:p>
    <w:p w:rsidR="00767BB0" w:rsidRPr="007E4297" w:rsidRDefault="00767BB0" w:rsidP="00C77D14">
      <w:pPr>
        <w:pStyle w:val="list-bullet"/>
        <w:ind w:left="0" w:firstLine="0"/>
        <w:rPr>
          <w:sz w:val="22"/>
          <w:szCs w:val="22"/>
        </w:rPr>
      </w:pPr>
      <w:r w:rsidRPr="007E4297">
        <w:rPr>
          <w:sz w:val="22"/>
          <w:szCs w:val="22"/>
        </w:rPr>
        <w:t>объяснять понятие «дозировка нагрузки», правильно применять способы её регулирования на зан</w:t>
      </w:r>
      <w:r w:rsidRPr="007E4297">
        <w:rPr>
          <w:sz w:val="22"/>
          <w:szCs w:val="22"/>
        </w:rPr>
        <w:t>я</w:t>
      </w:r>
      <w:r w:rsidRPr="007E4297">
        <w:rPr>
          <w:sz w:val="22"/>
          <w:szCs w:val="22"/>
        </w:rPr>
        <w:t xml:space="preserve">тиях физической культурой; </w:t>
      </w:r>
    </w:p>
    <w:p w:rsidR="00767BB0" w:rsidRPr="007E4297" w:rsidRDefault="00767BB0" w:rsidP="00C77D14">
      <w:pPr>
        <w:pStyle w:val="list-bullet"/>
        <w:ind w:left="0" w:firstLine="0"/>
        <w:rPr>
          <w:sz w:val="22"/>
          <w:szCs w:val="22"/>
        </w:rPr>
      </w:pPr>
      <w:r w:rsidRPr="007E4297">
        <w:rPr>
          <w:sz w:val="22"/>
          <w:szCs w:val="22"/>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767BB0" w:rsidRPr="007E4297" w:rsidRDefault="00767BB0" w:rsidP="00C77D14">
      <w:pPr>
        <w:pStyle w:val="list-bullet"/>
        <w:ind w:left="0" w:firstLine="0"/>
        <w:rPr>
          <w:sz w:val="22"/>
          <w:szCs w:val="22"/>
        </w:rPr>
      </w:pPr>
      <w:r w:rsidRPr="007E4297">
        <w:rPr>
          <w:sz w:val="22"/>
          <w:szCs w:val="22"/>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w:t>
      </w:r>
      <w:r w:rsidRPr="007E4297">
        <w:rPr>
          <w:sz w:val="22"/>
          <w:szCs w:val="22"/>
        </w:rPr>
        <w:t>н</w:t>
      </w:r>
      <w:r w:rsidRPr="007E4297">
        <w:rPr>
          <w:sz w:val="22"/>
          <w:szCs w:val="22"/>
        </w:rPr>
        <w:t xml:space="preserve">ки; </w:t>
      </w:r>
    </w:p>
    <w:p w:rsidR="00767BB0" w:rsidRPr="007E4297" w:rsidRDefault="00767BB0" w:rsidP="00C77D14">
      <w:pPr>
        <w:pStyle w:val="list-bullet"/>
        <w:ind w:left="0" w:firstLine="0"/>
        <w:rPr>
          <w:spacing w:val="1"/>
          <w:sz w:val="22"/>
          <w:szCs w:val="22"/>
        </w:rPr>
      </w:pPr>
      <w:r w:rsidRPr="007E4297">
        <w:rPr>
          <w:spacing w:val="1"/>
          <w:sz w:val="22"/>
          <w:szCs w:val="22"/>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767BB0" w:rsidRPr="007E4297" w:rsidRDefault="00767BB0" w:rsidP="00C77D14">
      <w:pPr>
        <w:pStyle w:val="body"/>
        <w:ind w:firstLine="0"/>
        <w:rPr>
          <w:rStyle w:val="Italic"/>
          <w:sz w:val="22"/>
          <w:szCs w:val="22"/>
        </w:rPr>
      </w:pPr>
      <w:r w:rsidRPr="007E4297">
        <w:rPr>
          <w:rStyle w:val="Italic"/>
          <w:sz w:val="22"/>
          <w:szCs w:val="22"/>
        </w:rPr>
        <w:t xml:space="preserve">коммуникативные УУД: </w:t>
      </w:r>
    </w:p>
    <w:p w:rsidR="00767BB0" w:rsidRPr="007E4297" w:rsidRDefault="00767BB0" w:rsidP="00C77D14">
      <w:pPr>
        <w:pStyle w:val="list-bullet"/>
        <w:ind w:left="0" w:firstLine="0"/>
        <w:rPr>
          <w:sz w:val="22"/>
          <w:szCs w:val="22"/>
        </w:rPr>
      </w:pPr>
      <w:r w:rsidRPr="007E4297">
        <w:rPr>
          <w:sz w:val="22"/>
          <w:szCs w:val="22"/>
        </w:rPr>
        <w:t xml:space="preserve">организовывать совместные подвижные игры, принимать в них активное участие с соблюдением правил и норм этического поведения; </w:t>
      </w:r>
    </w:p>
    <w:p w:rsidR="00767BB0" w:rsidRPr="007E4297" w:rsidRDefault="00767BB0" w:rsidP="00C77D14">
      <w:pPr>
        <w:pStyle w:val="list-bullet"/>
        <w:ind w:left="0" w:firstLine="0"/>
        <w:rPr>
          <w:sz w:val="22"/>
          <w:szCs w:val="22"/>
        </w:rPr>
      </w:pPr>
      <w:r w:rsidRPr="007E4297">
        <w:rPr>
          <w:sz w:val="22"/>
          <w:szCs w:val="22"/>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767BB0" w:rsidRPr="007E4297" w:rsidRDefault="00767BB0" w:rsidP="00C77D14">
      <w:pPr>
        <w:pStyle w:val="list-bullet"/>
        <w:ind w:left="0" w:firstLine="0"/>
        <w:rPr>
          <w:sz w:val="22"/>
          <w:szCs w:val="22"/>
        </w:rPr>
      </w:pPr>
      <w:r w:rsidRPr="007E4297">
        <w:rPr>
          <w:sz w:val="22"/>
          <w:szCs w:val="22"/>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767BB0" w:rsidRPr="007E4297" w:rsidRDefault="00767BB0" w:rsidP="00C77D14">
      <w:pPr>
        <w:pStyle w:val="list-bullet"/>
        <w:ind w:left="0" w:firstLine="0"/>
        <w:rPr>
          <w:sz w:val="22"/>
          <w:szCs w:val="22"/>
        </w:rPr>
      </w:pPr>
      <w:r w:rsidRPr="007E4297">
        <w:rPr>
          <w:sz w:val="22"/>
          <w:szCs w:val="22"/>
        </w:rPr>
        <w:t>делать небольшие сообщения по результатам выполнения учебных заданий, организации и пров</w:t>
      </w:r>
      <w:r w:rsidRPr="007E4297">
        <w:rPr>
          <w:sz w:val="22"/>
          <w:szCs w:val="22"/>
        </w:rPr>
        <w:t>е</w:t>
      </w:r>
      <w:r w:rsidRPr="007E4297">
        <w:rPr>
          <w:sz w:val="22"/>
          <w:szCs w:val="22"/>
        </w:rPr>
        <w:t>дения самостоятельных занятий физической культурой;</w:t>
      </w:r>
    </w:p>
    <w:p w:rsidR="00767BB0" w:rsidRPr="007E4297" w:rsidRDefault="00767BB0" w:rsidP="00C77D14">
      <w:pPr>
        <w:pStyle w:val="body"/>
        <w:ind w:firstLine="0"/>
        <w:rPr>
          <w:rStyle w:val="Italic"/>
          <w:sz w:val="22"/>
          <w:szCs w:val="22"/>
        </w:rPr>
      </w:pPr>
      <w:r w:rsidRPr="007E4297">
        <w:rPr>
          <w:rStyle w:val="Italic"/>
          <w:sz w:val="22"/>
          <w:szCs w:val="22"/>
        </w:rPr>
        <w:t>регулятивные УУД:</w:t>
      </w:r>
    </w:p>
    <w:p w:rsidR="00767BB0" w:rsidRPr="007E4297" w:rsidRDefault="00767BB0" w:rsidP="00C77D14">
      <w:pPr>
        <w:pStyle w:val="list-bullet"/>
        <w:ind w:left="0" w:firstLine="0"/>
        <w:rPr>
          <w:sz w:val="22"/>
          <w:szCs w:val="22"/>
        </w:rPr>
      </w:pPr>
      <w:r w:rsidRPr="007E4297">
        <w:rPr>
          <w:sz w:val="22"/>
          <w:szCs w:val="22"/>
        </w:rPr>
        <w:t>контролировать выполнение физических упражнений, корректировать их на основе сравнения с з</w:t>
      </w:r>
      <w:r w:rsidRPr="007E4297">
        <w:rPr>
          <w:sz w:val="22"/>
          <w:szCs w:val="22"/>
        </w:rPr>
        <w:t>а</w:t>
      </w:r>
      <w:r w:rsidRPr="007E4297">
        <w:rPr>
          <w:sz w:val="22"/>
          <w:szCs w:val="22"/>
        </w:rPr>
        <w:t xml:space="preserve">данными образцами; </w:t>
      </w:r>
    </w:p>
    <w:p w:rsidR="00767BB0" w:rsidRPr="007E4297" w:rsidRDefault="00767BB0" w:rsidP="00C77D14">
      <w:pPr>
        <w:pStyle w:val="list-bullet"/>
        <w:ind w:left="0" w:firstLine="0"/>
        <w:rPr>
          <w:sz w:val="22"/>
          <w:szCs w:val="22"/>
        </w:rPr>
      </w:pPr>
      <w:r w:rsidRPr="007E4297">
        <w:rPr>
          <w:sz w:val="22"/>
          <w:szCs w:val="22"/>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767BB0" w:rsidRPr="007E4297" w:rsidRDefault="00767BB0" w:rsidP="00C77D14">
      <w:pPr>
        <w:pStyle w:val="list-bullet"/>
        <w:ind w:left="0" w:firstLine="0"/>
        <w:rPr>
          <w:sz w:val="22"/>
          <w:szCs w:val="22"/>
        </w:rPr>
      </w:pPr>
      <w:r w:rsidRPr="007E4297">
        <w:rPr>
          <w:sz w:val="22"/>
          <w:szCs w:val="22"/>
        </w:rPr>
        <w:t xml:space="preserve">оценивать сложность возникающих игровых задач, предлагать их совместное коллективное решение. </w:t>
      </w:r>
    </w:p>
    <w:p w:rsidR="00767BB0" w:rsidRPr="007E4297" w:rsidRDefault="00767BB0" w:rsidP="00C77D14">
      <w:pPr>
        <w:pStyle w:val="body"/>
        <w:ind w:firstLine="0"/>
        <w:rPr>
          <w:sz w:val="22"/>
          <w:szCs w:val="22"/>
        </w:rPr>
      </w:pPr>
      <w:r w:rsidRPr="007E4297">
        <w:rPr>
          <w:sz w:val="22"/>
          <w:szCs w:val="22"/>
        </w:rPr>
        <w:t xml:space="preserve">По окончанию </w:t>
      </w:r>
      <w:r w:rsidRPr="007E4297">
        <w:rPr>
          <w:rStyle w:val="Bold"/>
          <w:sz w:val="22"/>
          <w:szCs w:val="22"/>
        </w:rPr>
        <w:t>четвёртого года обучения</w:t>
      </w:r>
      <w:r w:rsidRPr="007E4297">
        <w:rPr>
          <w:sz w:val="22"/>
          <w:szCs w:val="22"/>
        </w:rPr>
        <w:t xml:space="preserve"> учащиеся научатся:</w:t>
      </w:r>
    </w:p>
    <w:p w:rsidR="00767BB0" w:rsidRPr="007E4297" w:rsidRDefault="00767BB0" w:rsidP="00C77D14">
      <w:pPr>
        <w:pStyle w:val="body"/>
        <w:ind w:firstLine="0"/>
        <w:rPr>
          <w:sz w:val="22"/>
          <w:szCs w:val="22"/>
        </w:rPr>
      </w:pPr>
      <w:r w:rsidRPr="007E4297">
        <w:rPr>
          <w:rStyle w:val="Italic"/>
          <w:sz w:val="22"/>
          <w:szCs w:val="22"/>
        </w:rPr>
        <w:t>познавательные УУД:</w:t>
      </w:r>
    </w:p>
    <w:p w:rsidR="00767BB0" w:rsidRPr="007E4297" w:rsidRDefault="00767BB0" w:rsidP="00C77D14">
      <w:pPr>
        <w:pStyle w:val="list-bullet"/>
        <w:ind w:left="0" w:firstLine="0"/>
        <w:rPr>
          <w:sz w:val="22"/>
          <w:szCs w:val="22"/>
        </w:rPr>
      </w:pPr>
      <w:r w:rsidRPr="007E4297">
        <w:rPr>
          <w:sz w:val="22"/>
          <w:szCs w:val="22"/>
        </w:rPr>
        <w:lastRenderedPageBreak/>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767BB0" w:rsidRPr="007E4297" w:rsidRDefault="00767BB0" w:rsidP="00C77D14">
      <w:pPr>
        <w:pStyle w:val="list-bullet"/>
        <w:ind w:left="0" w:firstLine="0"/>
        <w:rPr>
          <w:sz w:val="22"/>
          <w:szCs w:val="22"/>
        </w:rPr>
      </w:pPr>
      <w:r w:rsidRPr="007E4297">
        <w:rPr>
          <w:sz w:val="22"/>
          <w:szCs w:val="22"/>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767BB0" w:rsidRPr="007E4297" w:rsidRDefault="00767BB0" w:rsidP="00C77D14">
      <w:pPr>
        <w:pStyle w:val="list-bullet"/>
        <w:ind w:left="0" w:firstLine="0"/>
        <w:rPr>
          <w:sz w:val="22"/>
          <w:szCs w:val="22"/>
        </w:rPr>
      </w:pPr>
      <w:r w:rsidRPr="007E4297">
        <w:rPr>
          <w:sz w:val="22"/>
          <w:szCs w:val="22"/>
        </w:rPr>
        <w:t xml:space="preserve">объединять физические упражнения по их целевому предназначению: на профилактику нарушения осанки, развитие силы, быстроты и выносливости; </w:t>
      </w:r>
    </w:p>
    <w:p w:rsidR="00767BB0" w:rsidRPr="007E4297" w:rsidRDefault="00767BB0" w:rsidP="00C77D14">
      <w:pPr>
        <w:pStyle w:val="body"/>
        <w:ind w:firstLine="0"/>
        <w:rPr>
          <w:rStyle w:val="Italic"/>
          <w:sz w:val="22"/>
          <w:szCs w:val="22"/>
        </w:rPr>
      </w:pPr>
      <w:r w:rsidRPr="007E4297">
        <w:rPr>
          <w:rStyle w:val="Italic"/>
          <w:sz w:val="22"/>
          <w:szCs w:val="22"/>
        </w:rPr>
        <w:t xml:space="preserve">коммуникативные УУД: </w:t>
      </w:r>
    </w:p>
    <w:p w:rsidR="00767BB0" w:rsidRPr="007E4297" w:rsidRDefault="00767BB0" w:rsidP="00C77D14">
      <w:pPr>
        <w:pStyle w:val="list-bullet"/>
        <w:ind w:left="0" w:firstLine="0"/>
        <w:rPr>
          <w:sz w:val="22"/>
          <w:szCs w:val="22"/>
        </w:rPr>
      </w:pPr>
      <w:r w:rsidRPr="007E4297">
        <w:rPr>
          <w:sz w:val="22"/>
          <w:szCs w:val="22"/>
        </w:rPr>
        <w:t>взаимодействовать с учителем и учащимися, воспроизводить ранее изученный материал и отвечать на вопросы в процессе учебного диалога;</w:t>
      </w:r>
    </w:p>
    <w:p w:rsidR="00767BB0" w:rsidRPr="007E4297" w:rsidRDefault="00767BB0" w:rsidP="00C77D14">
      <w:pPr>
        <w:pStyle w:val="list-bullet"/>
        <w:ind w:left="0" w:firstLine="0"/>
        <w:rPr>
          <w:sz w:val="22"/>
          <w:szCs w:val="22"/>
        </w:rPr>
      </w:pPr>
      <w:r w:rsidRPr="007E4297">
        <w:rPr>
          <w:sz w:val="22"/>
          <w:szCs w:val="22"/>
        </w:rPr>
        <w:t>использовать специальные термины и понятия в общении с учителем и учащимися, применять те</w:t>
      </w:r>
      <w:r w:rsidRPr="007E4297">
        <w:rPr>
          <w:sz w:val="22"/>
          <w:szCs w:val="22"/>
        </w:rPr>
        <w:t>р</w:t>
      </w:r>
      <w:r w:rsidRPr="007E4297">
        <w:rPr>
          <w:sz w:val="22"/>
          <w:szCs w:val="22"/>
        </w:rPr>
        <w:t>мины при обучении новым физическим упражнениям, развитии физических качеств;</w:t>
      </w:r>
    </w:p>
    <w:p w:rsidR="00767BB0" w:rsidRPr="007E4297" w:rsidRDefault="00767BB0" w:rsidP="00C77D14">
      <w:pPr>
        <w:pStyle w:val="list-bullet"/>
        <w:ind w:left="0" w:firstLine="0"/>
        <w:rPr>
          <w:sz w:val="22"/>
          <w:szCs w:val="22"/>
        </w:rPr>
      </w:pPr>
      <w:r w:rsidRPr="007E4297">
        <w:rPr>
          <w:sz w:val="22"/>
          <w:szCs w:val="22"/>
        </w:rPr>
        <w:t xml:space="preserve">оказывать посильную первую помощь во время занятий физической культурой; </w:t>
      </w:r>
    </w:p>
    <w:p w:rsidR="00767BB0" w:rsidRPr="007E4297" w:rsidRDefault="00767BB0" w:rsidP="00C77D14">
      <w:pPr>
        <w:pStyle w:val="body"/>
        <w:ind w:firstLine="0"/>
        <w:rPr>
          <w:rStyle w:val="Italic"/>
          <w:sz w:val="22"/>
          <w:szCs w:val="22"/>
        </w:rPr>
      </w:pPr>
      <w:r w:rsidRPr="007E4297">
        <w:rPr>
          <w:rStyle w:val="Italic"/>
          <w:sz w:val="22"/>
          <w:szCs w:val="22"/>
        </w:rPr>
        <w:t>регулятивные УУД:</w:t>
      </w:r>
    </w:p>
    <w:p w:rsidR="00767BB0" w:rsidRPr="007E4297" w:rsidRDefault="00767BB0" w:rsidP="00C77D14">
      <w:pPr>
        <w:pStyle w:val="list-bullet"/>
        <w:ind w:left="0" w:firstLine="0"/>
        <w:rPr>
          <w:sz w:val="22"/>
          <w:szCs w:val="22"/>
        </w:rPr>
      </w:pPr>
      <w:r w:rsidRPr="007E4297">
        <w:rPr>
          <w:sz w:val="22"/>
          <w:szCs w:val="22"/>
        </w:rPr>
        <w:t xml:space="preserve">выполнять указания учителя, проявлять активность и самостоятельность при выполнении учебных заданий; </w:t>
      </w:r>
    </w:p>
    <w:p w:rsidR="00767BB0" w:rsidRPr="007E4297" w:rsidRDefault="00767BB0" w:rsidP="00C77D14">
      <w:pPr>
        <w:pStyle w:val="list-bullet"/>
        <w:ind w:left="0" w:firstLine="0"/>
        <w:rPr>
          <w:sz w:val="22"/>
          <w:szCs w:val="22"/>
        </w:rPr>
      </w:pPr>
      <w:r w:rsidRPr="007E4297">
        <w:rPr>
          <w:sz w:val="22"/>
          <w:szCs w:val="22"/>
        </w:rPr>
        <w:t>самостоятельно проводить занятия на основе изученного материала и с учётом собственных инт</w:t>
      </w:r>
      <w:r w:rsidRPr="007E4297">
        <w:rPr>
          <w:sz w:val="22"/>
          <w:szCs w:val="22"/>
        </w:rPr>
        <w:t>е</w:t>
      </w:r>
      <w:r w:rsidRPr="007E4297">
        <w:rPr>
          <w:sz w:val="22"/>
          <w:szCs w:val="22"/>
        </w:rPr>
        <w:t xml:space="preserve">ресов; </w:t>
      </w:r>
    </w:p>
    <w:p w:rsidR="00767BB0" w:rsidRPr="007E4297" w:rsidRDefault="00767BB0" w:rsidP="00C77D14">
      <w:pPr>
        <w:pStyle w:val="list-bullet"/>
        <w:ind w:left="0" w:firstLine="0"/>
        <w:rPr>
          <w:sz w:val="22"/>
          <w:szCs w:val="22"/>
        </w:rPr>
      </w:pPr>
      <w:r w:rsidRPr="007E4297">
        <w:rPr>
          <w:sz w:val="22"/>
          <w:szCs w:val="22"/>
        </w:rPr>
        <w:t>оценивать свои успехи в занятиях физической культурой, проявлять стремление к развитию физ</w:t>
      </w:r>
      <w:r w:rsidRPr="007E4297">
        <w:rPr>
          <w:sz w:val="22"/>
          <w:szCs w:val="22"/>
        </w:rPr>
        <w:t>и</w:t>
      </w:r>
      <w:r w:rsidRPr="007E4297">
        <w:rPr>
          <w:sz w:val="22"/>
          <w:szCs w:val="22"/>
        </w:rPr>
        <w:t xml:space="preserve">ческих качеств, выполнению нормативных требований комплекса ГТО. </w:t>
      </w:r>
    </w:p>
    <w:p w:rsidR="00767BB0" w:rsidRPr="007E4297" w:rsidRDefault="00767BB0" w:rsidP="00C77D14">
      <w:pPr>
        <w:pStyle w:val="h2"/>
      </w:pPr>
      <w:r w:rsidRPr="007E4297">
        <w:t>Предметные результаты</w:t>
      </w:r>
    </w:p>
    <w:p w:rsidR="00767BB0" w:rsidRPr="007E4297" w:rsidRDefault="00767BB0" w:rsidP="00C77D14">
      <w:pPr>
        <w:pStyle w:val="body"/>
        <w:ind w:firstLine="0"/>
        <w:rPr>
          <w:spacing w:val="2"/>
          <w:sz w:val="22"/>
          <w:szCs w:val="22"/>
        </w:rPr>
      </w:pPr>
      <w:r w:rsidRPr="007E4297">
        <w:rPr>
          <w:spacing w:val="2"/>
          <w:sz w:val="22"/>
          <w:szCs w:val="22"/>
        </w:rPr>
        <w:t>Предметные результаты отражают достижения учащихся в овладении основами содержания учебного предмета «Физическая культура»: системой знаний, способами самостоятельной деятельности, физич</w:t>
      </w:r>
      <w:r w:rsidRPr="007E4297">
        <w:rPr>
          <w:spacing w:val="2"/>
          <w:sz w:val="22"/>
          <w:szCs w:val="22"/>
        </w:rPr>
        <w:t>е</w:t>
      </w:r>
      <w:r w:rsidRPr="007E4297">
        <w:rPr>
          <w:spacing w:val="2"/>
          <w:sz w:val="22"/>
          <w:szCs w:val="22"/>
        </w:rPr>
        <w:t xml:space="preserve">скими упражнениями и техническими действиями из базовых видов спорта. Предметные результаты формируются на протяжении каждого года обучения. </w:t>
      </w:r>
    </w:p>
    <w:p w:rsidR="00767BB0" w:rsidRPr="007E4297" w:rsidRDefault="00767BB0" w:rsidP="00C77D14">
      <w:pPr>
        <w:pStyle w:val="h3"/>
      </w:pPr>
      <w:r w:rsidRPr="007E4297">
        <w:t>1 класс</w:t>
      </w:r>
    </w:p>
    <w:p w:rsidR="00767BB0" w:rsidRPr="007E4297" w:rsidRDefault="00767BB0" w:rsidP="00C77D14">
      <w:pPr>
        <w:pStyle w:val="body"/>
        <w:ind w:firstLine="0"/>
        <w:rPr>
          <w:sz w:val="22"/>
          <w:szCs w:val="22"/>
        </w:rPr>
      </w:pPr>
      <w:r w:rsidRPr="007E4297">
        <w:rPr>
          <w:sz w:val="22"/>
          <w:szCs w:val="22"/>
        </w:rPr>
        <w:t>К концу обучения в первом классе обучающийся научится:</w:t>
      </w:r>
    </w:p>
    <w:p w:rsidR="00767BB0" w:rsidRPr="007E4297" w:rsidRDefault="00767BB0" w:rsidP="00C77D14">
      <w:pPr>
        <w:pStyle w:val="list-bullet"/>
        <w:ind w:left="0" w:firstLine="0"/>
        <w:rPr>
          <w:sz w:val="22"/>
          <w:szCs w:val="22"/>
        </w:rPr>
      </w:pPr>
      <w:r w:rsidRPr="007E4297">
        <w:rPr>
          <w:sz w:val="22"/>
          <w:szCs w:val="22"/>
        </w:rPr>
        <w:t>приводить примеры основных дневных дел и их распределение в индивидуальном режиме дня;</w:t>
      </w:r>
    </w:p>
    <w:p w:rsidR="00767BB0" w:rsidRPr="007E4297" w:rsidRDefault="00767BB0" w:rsidP="00C77D14">
      <w:pPr>
        <w:pStyle w:val="list-bullet"/>
        <w:ind w:left="0" w:firstLine="0"/>
        <w:rPr>
          <w:sz w:val="22"/>
          <w:szCs w:val="22"/>
        </w:rPr>
      </w:pPr>
      <w:r w:rsidRPr="007E4297">
        <w:rPr>
          <w:sz w:val="22"/>
          <w:szCs w:val="22"/>
        </w:rPr>
        <w:t>соблюдать правила поведения на уроках физической культурой, приводить примеры подбора одежды для самостоятельных занятий;</w:t>
      </w:r>
    </w:p>
    <w:p w:rsidR="00767BB0" w:rsidRPr="007E4297" w:rsidRDefault="00767BB0" w:rsidP="00C77D14">
      <w:pPr>
        <w:pStyle w:val="list-bullet"/>
        <w:ind w:left="0" w:firstLine="0"/>
        <w:rPr>
          <w:sz w:val="22"/>
          <w:szCs w:val="22"/>
        </w:rPr>
      </w:pPr>
      <w:r w:rsidRPr="007E4297">
        <w:rPr>
          <w:sz w:val="22"/>
          <w:szCs w:val="22"/>
        </w:rPr>
        <w:t>выполнять упражнения утренней зарядки и физкультминуток;</w:t>
      </w:r>
    </w:p>
    <w:p w:rsidR="00767BB0" w:rsidRPr="007E4297" w:rsidRDefault="00767BB0" w:rsidP="00C77D14">
      <w:pPr>
        <w:pStyle w:val="list-bullet"/>
        <w:ind w:left="0" w:firstLine="0"/>
        <w:rPr>
          <w:sz w:val="22"/>
          <w:szCs w:val="22"/>
        </w:rPr>
      </w:pPr>
      <w:r w:rsidRPr="007E4297">
        <w:rPr>
          <w:sz w:val="22"/>
          <w:szCs w:val="22"/>
        </w:rPr>
        <w:t>анализировать причины нарушения осанки и демонстрировать упражнения по профилактике её н</w:t>
      </w:r>
      <w:r w:rsidRPr="007E4297">
        <w:rPr>
          <w:sz w:val="22"/>
          <w:szCs w:val="22"/>
        </w:rPr>
        <w:t>а</w:t>
      </w:r>
      <w:r w:rsidRPr="007E4297">
        <w:rPr>
          <w:sz w:val="22"/>
          <w:szCs w:val="22"/>
        </w:rPr>
        <w:t>рушения;</w:t>
      </w:r>
    </w:p>
    <w:p w:rsidR="00767BB0" w:rsidRPr="007E4297" w:rsidRDefault="00767BB0" w:rsidP="00C77D14">
      <w:pPr>
        <w:pStyle w:val="list-bullet"/>
        <w:ind w:left="0" w:firstLine="0"/>
        <w:rPr>
          <w:sz w:val="22"/>
          <w:szCs w:val="22"/>
        </w:rPr>
      </w:pPr>
      <w:r w:rsidRPr="007E4297">
        <w:rPr>
          <w:sz w:val="22"/>
          <w:szCs w:val="22"/>
        </w:rPr>
        <w:t>демонстрировать построение и перестроение из одной шеренги в две и в колонну по одному; в</w:t>
      </w:r>
      <w:r w:rsidRPr="007E4297">
        <w:rPr>
          <w:sz w:val="22"/>
          <w:szCs w:val="22"/>
        </w:rPr>
        <w:t>ы</w:t>
      </w:r>
      <w:r w:rsidRPr="007E4297">
        <w:rPr>
          <w:sz w:val="22"/>
          <w:szCs w:val="22"/>
        </w:rPr>
        <w:t>полнять ходьбу и бег с равномерной и изменяющейся скоростью передвижения;</w:t>
      </w:r>
    </w:p>
    <w:p w:rsidR="00767BB0" w:rsidRPr="007E4297" w:rsidRDefault="00767BB0" w:rsidP="00C77D14">
      <w:pPr>
        <w:pStyle w:val="list-bullet"/>
        <w:ind w:left="0" w:firstLine="0"/>
        <w:rPr>
          <w:sz w:val="22"/>
          <w:szCs w:val="22"/>
        </w:rPr>
      </w:pPr>
      <w:r w:rsidRPr="007E4297">
        <w:rPr>
          <w:sz w:val="22"/>
          <w:szCs w:val="22"/>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767BB0" w:rsidRPr="007E4297" w:rsidRDefault="00767BB0" w:rsidP="00C77D14">
      <w:pPr>
        <w:pStyle w:val="list-bullet"/>
        <w:ind w:left="0" w:firstLine="0"/>
        <w:rPr>
          <w:sz w:val="22"/>
          <w:szCs w:val="22"/>
        </w:rPr>
      </w:pPr>
      <w:r w:rsidRPr="007E4297">
        <w:rPr>
          <w:sz w:val="22"/>
          <w:szCs w:val="22"/>
        </w:rPr>
        <w:t xml:space="preserve">передвигаться на лыжах ступающим и скользящим шагом (без палок); </w:t>
      </w:r>
    </w:p>
    <w:p w:rsidR="00767BB0" w:rsidRPr="007E4297" w:rsidRDefault="00767BB0" w:rsidP="00C77D14">
      <w:pPr>
        <w:pStyle w:val="list-bullet"/>
        <w:ind w:left="0" w:firstLine="0"/>
        <w:rPr>
          <w:sz w:val="22"/>
          <w:szCs w:val="22"/>
        </w:rPr>
      </w:pPr>
      <w:r w:rsidRPr="007E4297">
        <w:rPr>
          <w:sz w:val="22"/>
          <w:szCs w:val="22"/>
        </w:rPr>
        <w:t xml:space="preserve">играть в подвижные игры с общеразвивающей направленностью. </w:t>
      </w:r>
    </w:p>
    <w:p w:rsidR="00767BB0" w:rsidRPr="007E4297" w:rsidRDefault="00767BB0" w:rsidP="00C77D14">
      <w:pPr>
        <w:pStyle w:val="h3"/>
      </w:pPr>
      <w:r w:rsidRPr="007E4297">
        <w:t>2 класс</w:t>
      </w:r>
    </w:p>
    <w:p w:rsidR="00767BB0" w:rsidRPr="007E4297" w:rsidRDefault="00767BB0" w:rsidP="00C77D14">
      <w:pPr>
        <w:pStyle w:val="body"/>
        <w:ind w:firstLine="0"/>
        <w:rPr>
          <w:sz w:val="22"/>
          <w:szCs w:val="22"/>
        </w:rPr>
      </w:pPr>
      <w:r w:rsidRPr="007E4297">
        <w:rPr>
          <w:sz w:val="22"/>
          <w:szCs w:val="22"/>
        </w:rPr>
        <w:t>К концу обучения во втором классе обучающийся научится:</w:t>
      </w:r>
    </w:p>
    <w:p w:rsidR="00767BB0" w:rsidRPr="007E4297" w:rsidRDefault="00767BB0" w:rsidP="00C77D14">
      <w:pPr>
        <w:pStyle w:val="list-bullet"/>
        <w:ind w:left="0" w:firstLine="0"/>
        <w:rPr>
          <w:sz w:val="22"/>
          <w:szCs w:val="22"/>
        </w:rPr>
      </w:pPr>
      <w:r w:rsidRPr="007E4297">
        <w:rPr>
          <w:sz w:val="22"/>
          <w:szCs w:val="22"/>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767BB0" w:rsidRPr="007E4297" w:rsidRDefault="00767BB0" w:rsidP="00C77D14">
      <w:pPr>
        <w:pStyle w:val="list-bullet"/>
        <w:ind w:left="0" w:firstLine="0"/>
        <w:rPr>
          <w:sz w:val="22"/>
          <w:szCs w:val="22"/>
        </w:rPr>
      </w:pPr>
      <w:r w:rsidRPr="007E4297">
        <w:rPr>
          <w:sz w:val="22"/>
          <w:szCs w:val="22"/>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767BB0" w:rsidRPr="007E4297" w:rsidRDefault="00767BB0" w:rsidP="00C77D14">
      <w:pPr>
        <w:pStyle w:val="list-bullet"/>
        <w:ind w:left="0" w:firstLine="0"/>
        <w:rPr>
          <w:sz w:val="22"/>
          <w:szCs w:val="22"/>
        </w:rPr>
      </w:pPr>
      <w:r w:rsidRPr="007E4297">
        <w:rPr>
          <w:sz w:val="22"/>
          <w:szCs w:val="22"/>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767BB0" w:rsidRPr="007E4297" w:rsidRDefault="00767BB0" w:rsidP="00C77D14">
      <w:pPr>
        <w:pStyle w:val="list-bullet"/>
        <w:ind w:left="0" w:firstLine="0"/>
        <w:rPr>
          <w:sz w:val="22"/>
          <w:szCs w:val="22"/>
        </w:rPr>
      </w:pPr>
      <w:r w:rsidRPr="007E4297">
        <w:rPr>
          <w:sz w:val="22"/>
          <w:szCs w:val="22"/>
        </w:rPr>
        <w:t xml:space="preserve">демонстрировать танцевальный хороводный шаг в совместном передвижении; </w:t>
      </w:r>
    </w:p>
    <w:p w:rsidR="00767BB0" w:rsidRPr="007E4297" w:rsidRDefault="00767BB0" w:rsidP="00C77D14">
      <w:pPr>
        <w:pStyle w:val="list-bullet"/>
        <w:ind w:left="0" w:firstLine="0"/>
        <w:rPr>
          <w:sz w:val="22"/>
          <w:szCs w:val="22"/>
        </w:rPr>
      </w:pPr>
      <w:r w:rsidRPr="007E4297">
        <w:rPr>
          <w:sz w:val="22"/>
          <w:szCs w:val="22"/>
        </w:rPr>
        <w:t xml:space="preserve">выполнять прыжки по разметкам на разное расстояние и с разной амплитудой; в высоту с прямого разбега; </w:t>
      </w:r>
    </w:p>
    <w:p w:rsidR="00767BB0" w:rsidRPr="007E4297" w:rsidRDefault="00767BB0" w:rsidP="00C77D14">
      <w:pPr>
        <w:pStyle w:val="list-bullet"/>
        <w:ind w:left="0" w:firstLine="0"/>
        <w:rPr>
          <w:sz w:val="22"/>
          <w:szCs w:val="22"/>
        </w:rPr>
      </w:pPr>
      <w:r w:rsidRPr="007E4297">
        <w:rPr>
          <w:sz w:val="22"/>
          <w:szCs w:val="22"/>
        </w:rPr>
        <w:t xml:space="preserve">передвигаться на лыжах двухшажным переменным ходом; спускаться с пологого склона и тормозить падением; </w:t>
      </w:r>
    </w:p>
    <w:p w:rsidR="00767BB0" w:rsidRPr="007E4297" w:rsidRDefault="00767BB0" w:rsidP="00C77D14">
      <w:pPr>
        <w:pStyle w:val="list-bullet"/>
        <w:ind w:left="0" w:firstLine="0"/>
        <w:rPr>
          <w:sz w:val="22"/>
          <w:szCs w:val="22"/>
        </w:rPr>
      </w:pPr>
      <w:r w:rsidRPr="007E4297">
        <w:rPr>
          <w:sz w:val="22"/>
          <w:szCs w:val="22"/>
        </w:rPr>
        <w:lastRenderedPageBreak/>
        <w:t>организовывать и играть в подвижные игры на развитие основных физических качеств, с использ</w:t>
      </w:r>
      <w:r w:rsidRPr="007E4297">
        <w:rPr>
          <w:sz w:val="22"/>
          <w:szCs w:val="22"/>
        </w:rPr>
        <w:t>о</w:t>
      </w:r>
      <w:r w:rsidRPr="007E4297">
        <w:rPr>
          <w:sz w:val="22"/>
          <w:szCs w:val="22"/>
        </w:rPr>
        <w:t xml:space="preserve">ванием технических приёмов из спортивных игр; </w:t>
      </w:r>
    </w:p>
    <w:p w:rsidR="00767BB0" w:rsidRPr="007E4297" w:rsidRDefault="00767BB0" w:rsidP="00C77D14">
      <w:pPr>
        <w:pStyle w:val="list-bullet"/>
        <w:ind w:left="0" w:firstLine="0"/>
        <w:rPr>
          <w:sz w:val="22"/>
          <w:szCs w:val="22"/>
        </w:rPr>
      </w:pPr>
      <w:r w:rsidRPr="007E4297">
        <w:rPr>
          <w:sz w:val="22"/>
          <w:szCs w:val="22"/>
        </w:rPr>
        <w:t xml:space="preserve">выполнять упражнения на развитие физических качеств. </w:t>
      </w:r>
    </w:p>
    <w:p w:rsidR="00767BB0" w:rsidRPr="007E4297" w:rsidRDefault="00767BB0" w:rsidP="00C77D14">
      <w:pPr>
        <w:pStyle w:val="h3"/>
      </w:pPr>
      <w:r w:rsidRPr="007E4297">
        <w:t>3 класс</w:t>
      </w:r>
    </w:p>
    <w:p w:rsidR="00767BB0" w:rsidRPr="007E4297" w:rsidRDefault="00767BB0" w:rsidP="00C77D14">
      <w:pPr>
        <w:pStyle w:val="body"/>
        <w:ind w:firstLine="0"/>
        <w:rPr>
          <w:sz w:val="22"/>
          <w:szCs w:val="22"/>
        </w:rPr>
      </w:pPr>
      <w:r w:rsidRPr="007E4297">
        <w:rPr>
          <w:sz w:val="22"/>
          <w:szCs w:val="22"/>
        </w:rPr>
        <w:t>К концу обучения в третьем классе обучающийся научится:</w:t>
      </w:r>
    </w:p>
    <w:p w:rsidR="00767BB0" w:rsidRPr="007E4297" w:rsidRDefault="00767BB0" w:rsidP="00C77D14">
      <w:pPr>
        <w:pStyle w:val="list-bullet"/>
        <w:ind w:left="0" w:firstLine="0"/>
        <w:rPr>
          <w:sz w:val="22"/>
          <w:szCs w:val="22"/>
        </w:rPr>
      </w:pPr>
      <w:r w:rsidRPr="007E4297">
        <w:rPr>
          <w:sz w:val="22"/>
          <w:szCs w:val="22"/>
        </w:rPr>
        <w:t>соблюдать правила во время выполнения гимнастических и акробатических упражнений; легкоа</w:t>
      </w:r>
      <w:r w:rsidRPr="007E4297">
        <w:rPr>
          <w:sz w:val="22"/>
          <w:szCs w:val="22"/>
        </w:rPr>
        <w:t>т</w:t>
      </w:r>
      <w:r w:rsidRPr="007E4297">
        <w:rPr>
          <w:sz w:val="22"/>
          <w:szCs w:val="22"/>
        </w:rPr>
        <w:t xml:space="preserve">летической, лыжной, игровой и плавательной подготовки; </w:t>
      </w:r>
    </w:p>
    <w:p w:rsidR="00767BB0" w:rsidRPr="007E4297" w:rsidRDefault="00767BB0" w:rsidP="00C77D14">
      <w:pPr>
        <w:pStyle w:val="list-bullet"/>
        <w:ind w:left="0" w:firstLine="0"/>
        <w:rPr>
          <w:sz w:val="22"/>
          <w:szCs w:val="22"/>
        </w:rPr>
      </w:pPr>
      <w:r w:rsidRPr="007E4297">
        <w:rPr>
          <w:sz w:val="22"/>
          <w:szCs w:val="22"/>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767BB0" w:rsidRPr="007E4297" w:rsidRDefault="00767BB0" w:rsidP="00C77D14">
      <w:pPr>
        <w:pStyle w:val="list-bullet"/>
        <w:ind w:left="0" w:firstLine="0"/>
        <w:rPr>
          <w:sz w:val="22"/>
          <w:szCs w:val="22"/>
        </w:rPr>
      </w:pPr>
      <w:r w:rsidRPr="007E4297">
        <w:rPr>
          <w:sz w:val="22"/>
          <w:szCs w:val="22"/>
        </w:rPr>
        <w:t xml:space="preserve">измерять частоту пульса и определять физическую нагрузку по её значениям с помощью таблицы стандартных нагрузок; </w:t>
      </w:r>
    </w:p>
    <w:p w:rsidR="00767BB0" w:rsidRPr="007E4297" w:rsidRDefault="00767BB0" w:rsidP="00C77D14">
      <w:pPr>
        <w:pStyle w:val="list-bullet"/>
        <w:ind w:left="0" w:firstLine="0"/>
        <w:rPr>
          <w:sz w:val="22"/>
          <w:szCs w:val="22"/>
        </w:rPr>
      </w:pPr>
      <w:r w:rsidRPr="007E4297">
        <w:rPr>
          <w:sz w:val="22"/>
          <w:szCs w:val="22"/>
        </w:rPr>
        <w:t>выполнять упражнения дыхательной и зрительной гимнастики, объяснять их связь с предупрежд</w:t>
      </w:r>
      <w:r w:rsidRPr="007E4297">
        <w:rPr>
          <w:sz w:val="22"/>
          <w:szCs w:val="22"/>
        </w:rPr>
        <w:t>е</w:t>
      </w:r>
      <w:r w:rsidRPr="007E4297">
        <w:rPr>
          <w:sz w:val="22"/>
          <w:szCs w:val="22"/>
        </w:rPr>
        <w:t>нием появления утомления;</w:t>
      </w:r>
    </w:p>
    <w:p w:rsidR="00767BB0" w:rsidRPr="007E4297" w:rsidRDefault="00767BB0" w:rsidP="00C77D14">
      <w:pPr>
        <w:pStyle w:val="list-bullet"/>
        <w:ind w:left="0" w:firstLine="0"/>
        <w:rPr>
          <w:sz w:val="22"/>
          <w:szCs w:val="22"/>
        </w:rPr>
      </w:pPr>
      <w:r w:rsidRPr="007E4297">
        <w:rPr>
          <w:sz w:val="22"/>
          <w:szCs w:val="22"/>
        </w:rPr>
        <w:t>выполнять движение противоходом в колонне по одному, перестраиваться из колонны по одному в колонну по три на месте и в движении;</w:t>
      </w:r>
    </w:p>
    <w:p w:rsidR="00767BB0" w:rsidRPr="007E4297" w:rsidRDefault="00767BB0" w:rsidP="00C77D14">
      <w:pPr>
        <w:pStyle w:val="list-bullet"/>
        <w:ind w:left="0" w:firstLine="0"/>
        <w:rPr>
          <w:sz w:val="22"/>
          <w:szCs w:val="22"/>
        </w:rPr>
      </w:pPr>
      <w:r w:rsidRPr="007E4297">
        <w:rPr>
          <w:sz w:val="22"/>
          <w:szCs w:val="22"/>
        </w:rPr>
        <w:t>выполнять ходьбу по гимнастической скамейке с высоким подниманием колен и изменением пол</w:t>
      </w:r>
      <w:r w:rsidRPr="007E4297">
        <w:rPr>
          <w:sz w:val="22"/>
          <w:szCs w:val="22"/>
        </w:rPr>
        <w:t>о</w:t>
      </w:r>
      <w:r w:rsidRPr="007E4297">
        <w:rPr>
          <w:sz w:val="22"/>
          <w:szCs w:val="22"/>
        </w:rPr>
        <w:t xml:space="preserve">жения рук, поворотами в правую и левую сторону; двигаться приставным шагом левым и правым боком, спиной вперёд; </w:t>
      </w:r>
    </w:p>
    <w:p w:rsidR="00767BB0" w:rsidRPr="007E4297" w:rsidRDefault="00767BB0" w:rsidP="00C77D14">
      <w:pPr>
        <w:pStyle w:val="list-bullet"/>
        <w:ind w:left="0" w:firstLine="0"/>
        <w:rPr>
          <w:sz w:val="22"/>
          <w:szCs w:val="22"/>
        </w:rPr>
      </w:pPr>
      <w:r w:rsidRPr="007E4297">
        <w:rPr>
          <w:sz w:val="22"/>
          <w:szCs w:val="22"/>
        </w:rPr>
        <w:t>передвигаться по нижней жерди гимнастической стенки приставным шагом в правую и левую ст</w:t>
      </w:r>
      <w:r w:rsidRPr="007E4297">
        <w:rPr>
          <w:sz w:val="22"/>
          <w:szCs w:val="22"/>
        </w:rPr>
        <w:t>о</w:t>
      </w:r>
      <w:r w:rsidRPr="007E4297">
        <w:rPr>
          <w:sz w:val="22"/>
          <w:szCs w:val="22"/>
        </w:rPr>
        <w:t xml:space="preserve">рону; лазать разноимённым способом; </w:t>
      </w:r>
    </w:p>
    <w:p w:rsidR="00767BB0" w:rsidRPr="007E4297" w:rsidRDefault="00767BB0" w:rsidP="00C77D14">
      <w:pPr>
        <w:pStyle w:val="list-bullet"/>
        <w:ind w:left="0" w:firstLine="0"/>
        <w:rPr>
          <w:sz w:val="22"/>
          <w:szCs w:val="22"/>
        </w:rPr>
      </w:pPr>
      <w:r w:rsidRPr="007E4297">
        <w:rPr>
          <w:sz w:val="22"/>
          <w:szCs w:val="22"/>
        </w:rPr>
        <w:t xml:space="preserve">демонстрировать прыжки через скакалку на двух ногах и попеременно на правой и левой ноге; </w:t>
      </w:r>
    </w:p>
    <w:p w:rsidR="00767BB0" w:rsidRPr="007E4297" w:rsidRDefault="00767BB0" w:rsidP="00C77D14">
      <w:pPr>
        <w:pStyle w:val="list-bullet"/>
        <w:ind w:left="0" w:firstLine="0"/>
        <w:rPr>
          <w:sz w:val="22"/>
          <w:szCs w:val="22"/>
        </w:rPr>
      </w:pPr>
      <w:r w:rsidRPr="007E4297">
        <w:rPr>
          <w:sz w:val="22"/>
          <w:szCs w:val="22"/>
        </w:rPr>
        <w:t xml:space="preserve">демонстрировать упражнения ритмической гимнастики, движения танцев галоп и полька; </w:t>
      </w:r>
    </w:p>
    <w:p w:rsidR="00767BB0" w:rsidRPr="007E4297" w:rsidRDefault="00767BB0" w:rsidP="00C77D14">
      <w:pPr>
        <w:pStyle w:val="list-bullet"/>
        <w:ind w:left="0" w:firstLine="0"/>
        <w:rPr>
          <w:sz w:val="22"/>
          <w:szCs w:val="22"/>
        </w:rPr>
      </w:pPr>
      <w:r w:rsidRPr="007E4297">
        <w:rPr>
          <w:sz w:val="22"/>
          <w:szCs w:val="22"/>
        </w:rPr>
        <w:t>выполнять бег с преодолением небольших препятствий с разной скоростью, прыжки в длину с ра</w:t>
      </w:r>
      <w:r w:rsidRPr="007E4297">
        <w:rPr>
          <w:sz w:val="22"/>
          <w:szCs w:val="22"/>
        </w:rPr>
        <w:t>з</w:t>
      </w:r>
      <w:r w:rsidRPr="007E4297">
        <w:rPr>
          <w:sz w:val="22"/>
          <w:szCs w:val="22"/>
        </w:rPr>
        <w:t xml:space="preserve">бега способом согнув ноги, броски набивного мяча из положения сидя и стоя; </w:t>
      </w:r>
    </w:p>
    <w:p w:rsidR="00767BB0" w:rsidRPr="007E4297" w:rsidRDefault="00767BB0" w:rsidP="00C77D14">
      <w:pPr>
        <w:pStyle w:val="list-bullet"/>
        <w:ind w:left="0" w:firstLine="0"/>
        <w:rPr>
          <w:sz w:val="22"/>
          <w:szCs w:val="22"/>
        </w:rPr>
      </w:pPr>
      <w:r w:rsidRPr="007E4297">
        <w:rPr>
          <w:sz w:val="22"/>
          <w:szCs w:val="22"/>
        </w:rPr>
        <w:t xml:space="preserve">передвигаться на лыжах одновременным двухшажным ходом, спускаться с пологого склона в стойке лыжника и тормозить плугом; </w:t>
      </w:r>
    </w:p>
    <w:p w:rsidR="00767BB0" w:rsidRPr="007E4297" w:rsidRDefault="00767BB0" w:rsidP="00C77D14">
      <w:pPr>
        <w:pStyle w:val="list-bullet"/>
        <w:ind w:left="0" w:firstLine="0"/>
        <w:rPr>
          <w:sz w:val="22"/>
          <w:szCs w:val="22"/>
        </w:rPr>
      </w:pPr>
      <w:r w:rsidRPr="007E4297">
        <w:rPr>
          <w:sz w:val="22"/>
          <w:szCs w:val="22"/>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767BB0" w:rsidRPr="007E4297" w:rsidRDefault="00767BB0" w:rsidP="00C77D14">
      <w:pPr>
        <w:pStyle w:val="list-bullet"/>
        <w:ind w:left="0" w:firstLine="0"/>
        <w:rPr>
          <w:sz w:val="22"/>
          <w:szCs w:val="22"/>
        </w:rPr>
      </w:pPr>
      <w:r w:rsidRPr="007E4297">
        <w:rPr>
          <w:sz w:val="22"/>
          <w:szCs w:val="22"/>
        </w:rPr>
        <w:t>выполнять упражнения на развитие физических качеств, демонстрировать приросты в их показат</w:t>
      </w:r>
      <w:r w:rsidRPr="007E4297">
        <w:rPr>
          <w:sz w:val="22"/>
          <w:szCs w:val="22"/>
        </w:rPr>
        <w:t>е</w:t>
      </w:r>
      <w:r w:rsidRPr="007E4297">
        <w:rPr>
          <w:sz w:val="22"/>
          <w:szCs w:val="22"/>
        </w:rPr>
        <w:t xml:space="preserve">лях. </w:t>
      </w:r>
    </w:p>
    <w:p w:rsidR="00767BB0" w:rsidRPr="007E4297" w:rsidRDefault="00767BB0" w:rsidP="00C77D14">
      <w:pPr>
        <w:pStyle w:val="h3"/>
      </w:pPr>
      <w:r w:rsidRPr="007E4297">
        <w:t>4 класс</w:t>
      </w:r>
    </w:p>
    <w:p w:rsidR="00767BB0" w:rsidRPr="007E4297" w:rsidRDefault="00767BB0" w:rsidP="00C77D14">
      <w:pPr>
        <w:pStyle w:val="body"/>
        <w:ind w:firstLine="0"/>
        <w:rPr>
          <w:sz w:val="22"/>
          <w:szCs w:val="22"/>
        </w:rPr>
      </w:pPr>
      <w:r w:rsidRPr="007E4297">
        <w:rPr>
          <w:sz w:val="22"/>
          <w:szCs w:val="22"/>
        </w:rPr>
        <w:t>К концу обучения в четвёртом классе обучающийся научится:</w:t>
      </w:r>
    </w:p>
    <w:p w:rsidR="00767BB0" w:rsidRPr="007E4297" w:rsidRDefault="00767BB0" w:rsidP="00C77D14">
      <w:pPr>
        <w:pStyle w:val="list-bullet"/>
        <w:ind w:left="0" w:firstLine="0"/>
        <w:rPr>
          <w:sz w:val="22"/>
          <w:szCs w:val="22"/>
        </w:rPr>
      </w:pPr>
      <w:r w:rsidRPr="007E4297">
        <w:rPr>
          <w:sz w:val="22"/>
          <w:szCs w:val="22"/>
        </w:rPr>
        <w:t xml:space="preserve">объяснять назначение комплекса ГТО и выявлять его связь с подготовкой к труду и защите Родины; </w:t>
      </w:r>
    </w:p>
    <w:p w:rsidR="00767BB0" w:rsidRPr="007E4297" w:rsidRDefault="00767BB0" w:rsidP="00C77D14">
      <w:pPr>
        <w:pStyle w:val="list-bullet"/>
        <w:ind w:left="0" w:firstLine="0"/>
        <w:rPr>
          <w:sz w:val="22"/>
          <w:szCs w:val="22"/>
        </w:rPr>
      </w:pPr>
      <w:r w:rsidRPr="007E4297">
        <w:rPr>
          <w:sz w:val="22"/>
          <w:szCs w:val="22"/>
        </w:rPr>
        <w:t>осознавать положительное влияние занятий физической подготовкой на укрепление здоровья, ра</w:t>
      </w:r>
      <w:r w:rsidRPr="007E4297">
        <w:rPr>
          <w:sz w:val="22"/>
          <w:szCs w:val="22"/>
        </w:rPr>
        <w:t>з</w:t>
      </w:r>
      <w:r w:rsidRPr="007E4297">
        <w:rPr>
          <w:sz w:val="22"/>
          <w:szCs w:val="22"/>
        </w:rPr>
        <w:t xml:space="preserve">витие сердечно-сосудистой и дыхательной систем; </w:t>
      </w:r>
    </w:p>
    <w:p w:rsidR="00767BB0" w:rsidRPr="007E4297" w:rsidRDefault="00767BB0" w:rsidP="00C77D14">
      <w:pPr>
        <w:pStyle w:val="list-bullet"/>
        <w:ind w:left="0" w:firstLine="0"/>
        <w:rPr>
          <w:sz w:val="22"/>
          <w:szCs w:val="22"/>
        </w:rPr>
      </w:pPr>
      <w:r w:rsidRPr="007E4297">
        <w:rPr>
          <w:sz w:val="22"/>
          <w:szCs w:val="22"/>
        </w:rPr>
        <w:t>приводить примеры регулирования физической нагрузки по пульсу при развитии физических к</w:t>
      </w:r>
      <w:r w:rsidRPr="007E4297">
        <w:rPr>
          <w:sz w:val="22"/>
          <w:szCs w:val="22"/>
        </w:rPr>
        <w:t>а</w:t>
      </w:r>
      <w:r w:rsidRPr="007E4297">
        <w:rPr>
          <w:sz w:val="22"/>
          <w:szCs w:val="22"/>
        </w:rPr>
        <w:t xml:space="preserve">честв: силы, быстроты, выносливости и гибкости; </w:t>
      </w:r>
    </w:p>
    <w:p w:rsidR="00767BB0" w:rsidRPr="007E4297" w:rsidRDefault="00767BB0" w:rsidP="00C77D14">
      <w:pPr>
        <w:pStyle w:val="list-bullet"/>
        <w:ind w:left="0" w:firstLine="0"/>
        <w:rPr>
          <w:sz w:val="22"/>
          <w:szCs w:val="22"/>
        </w:rPr>
      </w:pPr>
      <w:r w:rsidRPr="007E4297">
        <w:rPr>
          <w:sz w:val="22"/>
          <w:szCs w:val="22"/>
        </w:rPr>
        <w:t>приводить примеры оказания первой помощи при травмах во время самостоятельных занятий ф</w:t>
      </w:r>
      <w:r w:rsidRPr="007E4297">
        <w:rPr>
          <w:sz w:val="22"/>
          <w:szCs w:val="22"/>
        </w:rPr>
        <w:t>и</w:t>
      </w:r>
      <w:r w:rsidRPr="007E4297">
        <w:rPr>
          <w:sz w:val="22"/>
          <w:szCs w:val="22"/>
        </w:rPr>
        <w:t xml:space="preserve">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767BB0" w:rsidRPr="007E4297" w:rsidRDefault="00767BB0" w:rsidP="00C77D14">
      <w:pPr>
        <w:pStyle w:val="list-bullet"/>
        <w:ind w:left="0" w:firstLine="0"/>
        <w:rPr>
          <w:sz w:val="22"/>
          <w:szCs w:val="22"/>
        </w:rPr>
      </w:pPr>
      <w:r w:rsidRPr="007E4297">
        <w:rPr>
          <w:sz w:val="22"/>
          <w:szCs w:val="22"/>
        </w:rPr>
        <w:t>проявлять готовность оказать первую помощь в случае необходимости;</w:t>
      </w:r>
    </w:p>
    <w:p w:rsidR="00767BB0" w:rsidRPr="007E4297" w:rsidRDefault="00767BB0" w:rsidP="00C77D14">
      <w:pPr>
        <w:pStyle w:val="list-bullet"/>
        <w:ind w:left="0" w:firstLine="0"/>
        <w:rPr>
          <w:sz w:val="22"/>
          <w:szCs w:val="22"/>
        </w:rPr>
      </w:pPr>
      <w:r w:rsidRPr="007E4297">
        <w:rPr>
          <w:sz w:val="22"/>
          <w:szCs w:val="22"/>
        </w:rPr>
        <w:t xml:space="preserve">демонстрировать акробатические комбинации из 5—7 хорошо освоенных упражнений (с помощью учителя); </w:t>
      </w:r>
    </w:p>
    <w:p w:rsidR="00767BB0" w:rsidRPr="007E4297" w:rsidRDefault="00767BB0" w:rsidP="00C77D14">
      <w:pPr>
        <w:pStyle w:val="list-bullet"/>
        <w:ind w:left="0" w:firstLine="0"/>
        <w:rPr>
          <w:sz w:val="22"/>
          <w:szCs w:val="22"/>
        </w:rPr>
      </w:pPr>
      <w:r w:rsidRPr="007E4297">
        <w:rPr>
          <w:sz w:val="22"/>
          <w:szCs w:val="22"/>
        </w:rPr>
        <w:t>демонстрировать опорный прыжок через гимнастического козла с разбега способом напрыгивания;</w:t>
      </w:r>
    </w:p>
    <w:p w:rsidR="00767BB0" w:rsidRPr="007E4297" w:rsidRDefault="00767BB0" w:rsidP="00C77D14">
      <w:pPr>
        <w:pStyle w:val="list-bullet"/>
        <w:ind w:left="0" w:firstLine="0"/>
        <w:rPr>
          <w:sz w:val="22"/>
          <w:szCs w:val="22"/>
        </w:rPr>
      </w:pPr>
      <w:r w:rsidRPr="007E4297">
        <w:rPr>
          <w:sz w:val="22"/>
          <w:szCs w:val="22"/>
        </w:rPr>
        <w:t>демонстрировать движения танца «Летка-енка» в групповом исполнении под музыкальное сопр</w:t>
      </w:r>
      <w:r w:rsidRPr="007E4297">
        <w:rPr>
          <w:sz w:val="22"/>
          <w:szCs w:val="22"/>
        </w:rPr>
        <w:t>о</w:t>
      </w:r>
      <w:r w:rsidRPr="007E4297">
        <w:rPr>
          <w:sz w:val="22"/>
          <w:szCs w:val="22"/>
        </w:rPr>
        <w:t xml:space="preserve">вождение; </w:t>
      </w:r>
    </w:p>
    <w:p w:rsidR="00767BB0" w:rsidRPr="007E4297" w:rsidRDefault="00767BB0" w:rsidP="00C77D14">
      <w:pPr>
        <w:pStyle w:val="list-bullet"/>
        <w:ind w:left="0" w:firstLine="0"/>
        <w:rPr>
          <w:sz w:val="22"/>
          <w:szCs w:val="22"/>
        </w:rPr>
      </w:pPr>
      <w:r w:rsidRPr="007E4297">
        <w:rPr>
          <w:sz w:val="22"/>
          <w:szCs w:val="22"/>
        </w:rPr>
        <w:t>выполнять прыжок в в</w:t>
      </w:r>
      <w:r w:rsidR="000B3A6A" w:rsidRPr="007E4297">
        <w:rPr>
          <w:sz w:val="22"/>
          <w:szCs w:val="22"/>
        </w:rPr>
        <w:t>ысоту с разбега перешагиванием</w:t>
      </w:r>
    </w:p>
    <w:p w:rsidR="00767BB0" w:rsidRPr="007E4297" w:rsidRDefault="00767BB0" w:rsidP="00C77D14">
      <w:pPr>
        <w:pStyle w:val="list-bullet"/>
        <w:ind w:left="0" w:firstLine="0"/>
        <w:rPr>
          <w:sz w:val="22"/>
          <w:szCs w:val="22"/>
        </w:rPr>
      </w:pPr>
      <w:r w:rsidRPr="007E4297">
        <w:rPr>
          <w:sz w:val="22"/>
          <w:szCs w:val="22"/>
        </w:rPr>
        <w:t xml:space="preserve">выполнять метание малого (теннисного) мяча на дальность; </w:t>
      </w:r>
    </w:p>
    <w:p w:rsidR="00767BB0" w:rsidRPr="007E4297" w:rsidRDefault="00767BB0" w:rsidP="00C77D14">
      <w:pPr>
        <w:pStyle w:val="list-bullet"/>
        <w:ind w:left="0" w:firstLine="0"/>
        <w:rPr>
          <w:sz w:val="22"/>
          <w:szCs w:val="22"/>
        </w:rPr>
      </w:pPr>
      <w:r w:rsidRPr="007E4297">
        <w:rPr>
          <w:sz w:val="22"/>
          <w:szCs w:val="22"/>
        </w:rPr>
        <w:t>демонстрировать проплывание учебной дистанции кролем на груди или кролем на спине (по выбору учащегося);</w:t>
      </w:r>
    </w:p>
    <w:p w:rsidR="00767BB0" w:rsidRPr="007E4297" w:rsidRDefault="00767BB0" w:rsidP="00C77D14">
      <w:pPr>
        <w:pStyle w:val="list-bullet"/>
        <w:ind w:left="0" w:firstLine="0"/>
        <w:rPr>
          <w:sz w:val="22"/>
          <w:szCs w:val="22"/>
        </w:rPr>
      </w:pPr>
      <w:r w:rsidRPr="007E4297">
        <w:rPr>
          <w:sz w:val="22"/>
          <w:szCs w:val="22"/>
        </w:rPr>
        <w:t>выполнять освоенные технические действия спортивных игр баскетбол, волейбол и футбол в усл</w:t>
      </w:r>
      <w:r w:rsidRPr="007E4297">
        <w:rPr>
          <w:sz w:val="22"/>
          <w:szCs w:val="22"/>
        </w:rPr>
        <w:t>о</w:t>
      </w:r>
      <w:r w:rsidRPr="007E4297">
        <w:rPr>
          <w:sz w:val="22"/>
          <w:szCs w:val="22"/>
        </w:rPr>
        <w:t xml:space="preserve">виях игровой деятельности; </w:t>
      </w:r>
    </w:p>
    <w:p w:rsidR="00767BB0" w:rsidRPr="007E4297" w:rsidRDefault="00767BB0" w:rsidP="00C77D14">
      <w:pPr>
        <w:pStyle w:val="list-bullet"/>
        <w:ind w:left="0" w:firstLine="0"/>
        <w:rPr>
          <w:sz w:val="22"/>
          <w:szCs w:val="22"/>
        </w:rPr>
      </w:pPr>
      <w:r w:rsidRPr="007E4297">
        <w:rPr>
          <w:sz w:val="22"/>
          <w:szCs w:val="22"/>
        </w:rPr>
        <w:t>выполнять упражнения на развитие физических качеств, демонстрировать приросты в их показат</w:t>
      </w:r>
      <w:r w:rsidRPr="007E4297">
        <w:rPr>
          <w:sz w:val="22"/>
          <w:szCs w:val="22"/>
        </w:rPr>
        <w:t>е</w:t>
      </w:r>
      <w:r w:rsidRPr="007E4297">
        <w:rPr>
          <w:sz w:val="22"/>
          <w:szCs w:val="22"/>
        </w:rPr>
        <w:t xml:space="preserve">лях. </w:t>
      </w:r>
    </w:p>
    <w:p w:rsidR="006930E6" w:rsidRPr="007E4297" w:rsidRDefault="006930E6" w:rsidP="00C77D14">
      <w:pPr>
        <w:pStyle w:val="list-bullet"/>
        <w:numPr>
          <w:ilvl w:val="0"/>
          <w:numId w:val="0"/>
        </w:numPr>
        <w:rPr>
          <w:sz w:val="22"/>
          <w:szCs w:val="22"/>
        </w:rPr>
      </w:pPr>
    </w:p>
    <w:p w:rsidR="006930E6" w:rsidRPr="007E4297" w:rsidRDefault="006930E6" w:rsidP="00C77D14">
      <w:pPr>
        <w:pStyle w:val="list-bullet"/>
        <w:numPr>
          <w:ilvl w:val="0"/>
          <w:numId w:val="0"/>
        </w:numPr>
        <w:rPr>
          <w:b/>
          <w:sz w:val="22"/>
          <w:szCs w:val="22"/>
        </w:rPr>
      </w:pPr>
      <w:r w:rsidRPr="007E4297">
        <w:rPr>
          <w:b/>
          <w:sz w:val="22"/>
          <w:szCs w:val="22"/>
        </w:rPr>
        <w:t>ТЕМАТИЧЕСКОЕ ПЛАНИРОВАНИЕ</w:t>
      </w:r>
    </w:p>
    <w:p w:rsidR="006930E6" w:rsidRPr="007E4297" w:rsidRDefault="006930E6" w:rsidP="00C77D14">
      <w:pPr>
        <w:pStyle w:val="list-bullet"/>
        <w:numPr>
          <w:ilvl w:val="0"/>
          <w:numId w:val="0"/>
        </w:numPr>
        <w:rPr>
          <w:b/>
          <w:sz w:val="22"/>
          <w:szCs w:val="22"/>
        </w:rPr>
      </w:pPr>
    </w:p>
    <w:p w:rsidR="000B3A6A" w:rsidRPr="007E4297" w:rsidRDefault="000B3A6A" w:rsidP="00C77D14">
      <w:pPr>
        <w:ind w:firstLine="0"/>
        <w:rPr>
          <w:sz w:val="22"/>
        </w:rPr>
      </w:pPr>
    </w:p>
    <w:p w:rsidR="000B3A6A" w:rsidRPr="007E4297" w:rsidRDefault="000B3A6A" w:rsidP="00C77D14">
      <w:pPr>
        <w:ind w:firstLine="0"/>
        <w:rPr>
          <w:sz w:val="22"/>
        </w:rPr>
      </w:pPr>
    </w:p>
    <w:p w:rsidR="000B3A6A" w:rsidRPr="007E4297" w:rsidRDefault="000B3A6A" w:rsidP="00C77D14">
      <w:pPr>
        <w:ind w:firstLine="0"/>
        <w:rPr>
          <w:sz w:val="22"/>
        </w:rPr>
      </w:pPr>
    </w:p>
    <w:p w:rsidR="000B3A6A" w:rsidRPr="007E4297" w:rsidRDefault="000B3A6A" w:rsidP="00C77D14">
      <w:pPr>
        <w:ind w:firstLine="0"/>
        <w:rPr>
          <w:sz w:val="22"/>
        </w:rPr>
      </w:pPr>
    </w:p>
    <w:p w:rsidR="000B3A6A" w:rsidRPr="007E4297" w:rsidRDefault="000B3A6A" w:rsidP="00C77D14">
      <w:pPr>
        <w:ind w:firstLine="0"/>
        <w:rPr>
          <w:sz w:val="22"/>
        </w:rPr>
      </w:pPr>
    </w:p>
    <w:p w:rsidR="000B3A6A" w:rsidRPr="007E4297" w:rsidRDefault="000B3A6A" w:rsidP="00C77D14">
      <w:pPr>
        <w:ind w:firstLine="0"/>
        <w:rPr>
          <w:sz w:val="22"/>
        </w:rPr>
      </w:pPr>
    </w:p>
    <w:p w:rsidR="000B3A6A" w:rsidRPr="007E4297" w:rsidRDefault="000B3A6A" w:rsidP="00C77D14">
      <w:pPr>
        <w:ind w:firstLine="0"/>
        <w:rPr>
          <w:sz w:val="22"/>
        </w:rPr>
      </w:pPr>
    </w:p>
    <w:p w:rsidR="000B3A6A" w:rsidRPr="007E4297" w:rsidRDefault="000B3A6A" w:rsidP="00C77D14">
      <w:pPr>
        <w:ind w:firstLine="0"/>
        <w:rPr>
          <w:sz w:val="22"/>
        </w:rPr>
      </w:pPr>
    </w:p>
    <w:p w:rsidR="000B3A6A" w:rsidRPr="007E4297" w:rsidRDefault="000B3A6A" w:rsidP="00C77D14">
      <w:pPr>
        <w:ind w:firstLine="0"/>
        <w:rPr>
          <w:sz w:val="22"/>
        </w:rPr>
      </w:pPr>
    </w:p>
    <w:p w:rsidR="000B3A6A" w:rsidRPr="007E4297" w:rsidRDefault="000B3A6A" w:rsidP="00C77D14">
      <w:pPr>
        <w:ind w:firstLine="0"/>
        <w:rPr>
          <w:sz w:val="22"/>
        </w:rPr>
      </w:pPr>
    </w:p>
    <w:p w:rsidR="000B3A6A" w:rsidRPr="007E4297" w:rsidRDefault="000B3A6A" w:rsidP="00C77D14">
      <w:pPr>
        <w:ind w:firstLine="0"/>
        <w:rPr>
          <w:sz w:val="22"/>
        </w:rPr>
      </w:pPr>
    </w:p>
    <w:p w:rsidR="000B3A6A" w:rsidRPr="007E4297" w:rsidRDefault="000B3A6A" w:rsidP="00C77D14">
      <w:pPr>
        <w:ind w:firstLine="0"/>
        <w:rPr>
          <w:sz w:val="22"/>
        </w:rPr>
      </w:pPr>
    </w:p>
    <w:p w:rsidR="000B3A6A" w:rsidRPr="007E4297" w:rsidRDefault="000B3A6A" w:rsidP="00C77D14">
      <w:pPr>
        <w:ind w:firstLine="0"/>
        <w:rPr>
          <w:sz w:val="22"/>
        </w:rPr>
      </w:pPr>
    </w:p>
    <w:p w:rsidR="000B3A6A" w:rsidRPr="007E4297" w:rsidRDefault="000B3A6A" w:rsidP="00C77D14">
      <w:pPr>
        <w:ind w:firstLine="0"/>
        <w:rPr>
          <w:sz w:val="22"/>
        </w:rPr>
      </w:pPr>
    </w:p>
    <w:p w:rsidR="000B3A6A" w:rsidRPr="007E4297" w:rsidRDefault="000B3A6A" w:rsidP="00C77D14">
      <w:pPr>
        <w:ind w:firstLine="0"/>
        <w:rPr>
          <w:sz w:val="22"/>
        </w:rPr>
      </w:pPr>
    </w:p>
    <w:p w:rsidR="000B3A6A" w:rsidRPr="007E4297" w:rsidRDefault="000B3A6A" w:rsidP="00C77D14">
      <w:pPr>
        <w:ind w:firstLine="0"/>
        <w:rPr>
          <w:sz w:val="22"/>
        </w:rPr>
      </w:pPr>
      <w:r w:rsidRPr="007E4297">
        <w:rPr>
          <w:sz w:val="22"/>
        </w:rPr>
        <w:t>Тематическое планирование по физической культуре 1 класс</w:t>
      </w:r>
    </w:p>
    <w:p w:rsidR="008239AE" w:rsidRPr="007E4297" w:rsidRDefault="008239AE" w:rsidP="00C77D14">
      <w:pPr>
        <w:ind w:firstLine="0"/>
        <w:rPr>
          <w:sz w:val="22"/>
        </w:rPr>
      </w:pPr>
    </w:p>
    <w:p w:rsidR="008239AE" w:rsidRPr="007E4297" w:rsidRDefault="008239AE" w:rsidP="00C77D14">
      <w:pPr>
        <w:ind w:firstLine="0"/>
        <w:rPr>
          <w:sz w:val="22"/>
        </w:rPr>
      </w:pPr>
    </w:p>
    <w:tbl>
      <w:tblPr>
        <w:tblStyle w:val="afd"/>
        <w:tblW w:w="0" w:type="auto"/>
        <w:tblLook w:val="04A0"/>
      </w:tblPr>
      <w:tblGrid>
        <w:gridCol w:w="675"/>
        <w:gridCol w:w="4537"/>
        <w:gridCol w:w="2606"/>
        <w:gridCol w:w="2607"/>
      </w:tblGrid>
      <w:tr w:rsidR="000B3A6A" w:rsidRPr="007E4297" w:rsidTr="000B3A6A">
        <w:tc>
          <w:tcPr>
            <w:tcW w:w="675" w:type="dxa"/>
          </w:tcPr>
          <w:p w:rsidR="000B3A6A" w:rsidRPr="007E4297" w:rsidRDefault="000B3A6A" w:rsidP="00C77D14">
            <w:pPr>
              <w:ind w:firstLine="0"/>
              <w:rPr>
                <w:sz w:val="22"/>
              </w:rPr>
            </w:pPr>
            <w:r w:rsidRPr="007E4297">
              <w:rPr>
                <w:sz w:val="22"/>
              </w:rPr>
              <w:t>№</w:t>
            </w:r>
          </w:p>
        </w:tc>
        <w:tc>
          <w:tcPr>
            <w:tcW w:w="4537" w:type="dxa"/>
          </w:tcPr>
          <w:p w:rsidR="000B3A6A" w:rsidRPr="007E4297" w:rsidRDefault="000B3A6A" w:rsidP="00C77D14">
            <w:pPr>
              <w:ind w:firstLine="0"/>
              <w:rPr>
                <w:sz w:val="22"/>
              </w:rPr>
            </w:pPr>
            <w:r w:rsidRPr="007E4297">
              <w:rPr>
                <w:sz w:val="22"/>
              </w:rPr>
              <w:t>Изучаемый раздел</w:t>
            </w:r>
          </w:p>
        </w:tc>
        <w:tc>
          <w:tcPr>
            <w:tcW w:w="2606" w:type="dxa"/>
          </w:tcPr>
          <w:p w:rsidR="000B3A6A" w:rsidRPr="007E4297" w:rsidRDefault="000B3A6A" w:rsidP="00C77D14">
            <w:pPr>
              <w:ind w:firstLine="0"/>
              <w:rPr>
                <w:sz w:val="22"/>
              </w:rPr>
            </w:pPr>
            <w:r w:rsidRPr="007E4297">
              <w:rPr>
                <w:sz w:val="22"/>
              </w:rPr>
              <w:t>Количество часов</w:t>
            </w:r>
          </w:p>
        </w:tc>
        <w:tc>
          <w:tcPr>
            <w:tcW w:w="2607" w:type="dxa"/>
          </w:tcPr>
          <w:p w:rsidR="000B3A6A" w:rsidRPr="007E4297" w:rsidRDefault="000B3A6A" w:rsidP="00C77D14">
            <w:pPr>
              <w:ind w:firstLine="0"/>
              <w:rPr>
                <w:sz w:val="22"/>
              </w:rPr>
            </w:pPr>
            <w:r w:rsidRPr="007E4297">
              <w:rPr>
                <w:sz w:val="22"/>
              </w:rPr>
              <w:t>Электронные (цифр</w:t>
            </w:r>
            <w:r w:rsidRPr="007E4297">
              <w:rPr>
                <w:sz w:val="22"/>
              </w:rPr>
              <w:t>о</w:t>
            </w:r>
            <w:r w:rsidRPr="007E4297">
              <w:rPr>
                <w:sz w:val="22"/>
              </w:rPr>
              <w:t>вые) образовательные ресурсы</w:t>
            </w:r>
          </w:p>
        </w:tc>
      </w:tr>
      <w:tr w:rsidR="000B3A6A" w:rsidRPr="007E4297" w:rsidTr="000B3A6A">
        <w:tc>
          <w:tcPr>
            <w:tcW w:w="675" w:type="dxa"/>
          </w:tcPr>
          <w:p w:rsidR="000B3A6A" w:rsidRPr="007E4297" w:rsidRDefault="000B3A6A" w:rsidP="00C77D14">
            <w:pPr>
              <w:ind w:firstLine="0"/>
              <w:rPr>
                <w:sz w:val="22"/>
              </w:rPr>
            </w:pPr>
            <w:r w:rsidRPr="007E4297">
              <w:rPr>
                <w:sz w:val="22"/>
              </w:rPr>
              <w:t>1</w:t>
            </w:r>
          </w:p>
        </w:tc>
        <w:tc>
          <w:tcPr>
            <w:tcW w:w="4537" w:type="dxa"/>
          </w:tcPr>
          <w:p w:rsidR="000B3A6A" w:rsidRPr="007E4297" w:rsidRDefault="000B3A6A" w:rsidP="00C77D14">
            <w:pPr>
              <w:ind w:firstLine="0"/>
              <w:rPr>
                <w:sz w:val="22"/>
              </w:rPr>
            </w:pPr>
            <w:r w:rsidRPr="007E4297">
              <w:rPr>
                <w:sz w:val="22"/>
              </w:rPr>
              <w:t>Что понимается под физической культурой</w:t>
            </w:r>
          </w:p>
          <w:p w:rsidR="000B3A6A" w:rsidRPr="007E4297" w:rsidRDefault="000B3A6A" w:rsidP="00C77D14">
            <w:pPr>
              <w:ind w:firstLine="0"/>
              <w:rPr>
                <w:sz w:val="22"/>
              </w:rPr>
            </w:pPr>
          </w:p>
        </w:tc>
        <w:tc>
          <w:tcPr>
            <w:tcW w:w="2606" w:type="dxa"/>
          </w:tcPr>
          <w:p w:rsidR="000B3A6A" w:rsidRPr="007E4297" w:rsidRDefault="000B3A6A" w:rsidP="00C77D14">
            <w:pPr>
              <w:ind w:firstLine="0"/>
              <w:rPr>
                <w:sz w:val="22"/>
              </w:rPr>
            </w:pPr>
            <w:r w:rsidRPr="007E4297">
              <w:rPr>
                <w:sz w:val="22"/>
              </w:rPr>
              <w:t>2</w:t>
            </w:r>
          </w:p>
        </w:tc>
        <w:tc>
          <w:tcPr>
            <w:tcW w:w="2607" w:type="dxa"/>
          </w:tcPr>
          <w:p w:rsidR="000B3A6A" w:rsidRPr="007E4297" w:rsidRDefault="000B3A6A" w:rsidP="00C77D14">
            <w:pPr>
              <w:ind w:firstLine="0"/>
              <w:rPr>
                <w:sz w:val="22"/>
              </w:rPr>
            </w:pPr>
            <w:r w:rsidRPr="007E4297">
              <w:rPr>
                <w:sz w:val="22"/>
              </w:rPr>
              <w:t>https://uchi.ru/</w:t>
            </w:r>
          </w:p>
        </w:tc>
      </w:tr>
      <w:tr w:rsidR="000B3A6A" w:rsidRPr="007E4297" w:rsidTr="000B3A6A">
        <w:tc>
          <w:tcPr>
            <w:tcW w:w="675" w:type="dxa"/>
          </w:tcPr>
          <w:p w:rsidR="000B3A6A" w:rsidRPr="007E4297" w:rsidRDefault="000B3A6A" w:rsidP="00C77D14">
            <w:pPr>
              <w:ind w:firstLine="0"/>
              <w:rPr>
                <w:sz w:val="22"/>
              </w:rPr>
            </w:pPr>
            <w:r w:rsidRPr="007E4297">
              <w:rPr>
                <w:sz w:val="22"/>
              </w:rPr>
              <w:t>2</w:t>
            </w:r>
          </w:p>
        </w:tc>
        <w:tc>
          <w:tcPr>
            <w:tcW w:w="4537" w:type="dxa"/>
          </w:tcPr>
          <w:p w:rsidR="000B3A6A" w:rsidRPr="007E4297" w:rsidRDefault="000B3A6A" w:rsidP="00C77D14">
            <w:pPr>
              <w:ind w:firstLine="0"/>
              <w:rPr>
                <w:sz w:val="22"/>
              </w:rPr>
            </w:pPr>
            <w:r w:rsidRPr="007E4297">
              <w:rPr>
                <w:sz w:val="22"/>
              </w:rPr>
              <w:t>Способы самостоятельной деятельности</w:t>
            </w:r>
          </w:p>
          <w:p w:rsidR="000B3A6A" w:rsidRPr="007E4297" w:rsidRDefault="000B3A6A" w:rsidP="00C77D14">
            <w:pPr>
              <w:ind w:firstLine="0"/>
              <w:rPr>
                <w:sz w:val="22"/>
              </w:rPr>
            </w:pPr>
          </w:p>
        </w:tc>
        <w:tc>
          <w:tcPr>
            <w:tcW w:w="2606" w:type="dxa"/>
          </w:tcPr>
          <w:p w:rsidR="000B3A6A" w:rsidRPr="007E4297" w:rsidRDefault="000B3A6A" w:rsidP="00C77D14">
            <w:pPr>
              <w:ind w:firstLine="0"/>
              <w:rPr>
                <w:sz w:val="22"/>
              </w:rPr>
            </w:pPr>
            <w:r w:rsidRPr="007E4297">
              <w:rPr>
                <w:sz w:val="22"/>
              </w:rPr>
              <w:t>2</w:t>
            </w:r>
          </w:p>
        </w:tc>
        <w:tc>
          <w:tcPr>
            <w:tcW w:w="2607" w:type="dxa"/>
          </w:tcPr>
          <w:p w:rsidR="000B3A6A" w:rsidRPr="007E4297" w:rsidRDefault="000B3A6A" w:rsidP="00C77D14">
            <w:pPr>
              <w:ind w:firstLine="0"/>
              <w:rPr>
                <w:sz w:val="22"/>
              </w:rPr>
            </w:pPr>
            <w:r w:rsidRPr="007E4297">
              <w:rPr>
                <w:sz w:val="22"/>
              </w:rPr>
              <w:t>https://uchi.ru/</w:t>
            </w:r>
          </w:p>
        </w:tc>
      </w:tr>
      <w:tr w:rsidR="000B3A6A" w:rsidRPr="007E4297" w:rsidTr="000B3A6A">
        <w:tc>
          <w:tcPr>
            <w:tcW w:w="675" w:type="dxa"/>
          </w:tcPr>
          <w:p w:rsidR="000B3A6A" w:rsidRPr="007E4297" w:rsidRDefault="000B3A6A" w:rsidP="00C77D14">
            <w:pPr>
              <w:ind w:firstLine="0"/>
              <w:rPr>
                <w:sz w:val="22"/>
              </w:rPr>
            </w:pPr>
            <w:r w:rsidRPr="007E4297">
              <w:rPr>
                <w:sz w:val="22"/>
              </w:rPr>
              <w:t>3</w:t>
            </w:r>
          </w:p>
        </w:tc>
        <w:tc>
          <w:tcPr>
            <w:tcW w:w="4537" w:type="dxa"/>
          </w:tcPr>
          <w:p w:rsidR="000B3A6A" w:rsidRPr="007E4297" w:rsidRDefault="000B3A6A" w:rsidP="00C77D14">
            <w:pPr>
              <w:ind w:firstLine="0"/>
              <w:rPr>
                <w:sz w:val="22"/>
              </w:rPr>
            </w:pPr>
            <w:r w:rsidRPr="007E4297">
              <w:rPr>
                <w:sz w:val="22"/>
              </w:rPr>
              <w:t>Оздоровительная физическая культура</w:t>
            </w:r>
          </w:p>
          <w:p w:rsidR="000B3A6A" w:rsidRPr="007E4297" w:rsidRDefault="000B3A6A" w:rsidP="00C77D14">
            <w:pPr>
              <w:ind w:firstLine="0"/>
              <w:rPr>
                <w:sz w:val="22"/>
              </w:rPr>
            </w:pPr>
          </w:p>
        </w:tc>
        <w:tc>
          <w:tcPr>
            <w:tcW w:w="2606" w:type="dxa"/>
          </w:tcPr>
          <w:p w:rsidR="000B3A6A" w:rsidRPr="007E4297" w:rsidRDefault="000B3A6A" w:rsidP="00C77D14">
            <w:pPr>
              <w:ind w:firstLine="0"/>
              <w:rPr>
                <w:sz w:val="22"/>
              </w:rPr>
            </w:pPr>
            <w:r w:rsidRPr="007E4297">
              <w:rPr>
                <w:sz w:val="22"/>
              </w:rPr>
              <w:t>3</w:t>
            </w:r>
          </w:p>
        </w:tc>
        <w:tc>
          <w:tcPr>
            <w:tcW w:w="2607" w:type="dxa"/>
          </w:tcPr>
          <w:p w:rsidR="000B3A6A" w:rsidRPr="007E4297" w:rsidRDefault="000B3A6A" w:rsidP="00C77D14">
            <w:pPr>
              <w:ind w:firstLine="0"/>
              <w:rPr>
                <w:sz w:val="22"/>
              </w:rPr>
            </w:pPr>
            <w:r w:rsidRPr="007E4297">
              <w:rPr>
                <w:sz w:val="22"/>
              </w:rPr>
              <w:t>https://uchi.ru/</w:t>
            </w:r>
          </w:p>
        </w:tc>
      </w:tr>
      <w:tr w:rsidR="000B3A6A" w:rsidRPr="007E4297" w:rsidTr="000B3A6A">
        <w:tc>
          <w:tcPr>
            <w:tcW w:w="675" w:type="dxa"/>
          </w:tcPr>
          <w:p w:rsidR="000B3A6A" w:rsidRPr="007E4297" w:rsidRDefault="000B3A6A" w:rsidP="00C77D14">
            <w:pPr>
              <w:ind w:firstLine="0"/>
              <w:rPr>
                <w:sz w:val="22"/>
              </w:rPr>
            </w:pPr>
            <w:r w:rsidRPr="007E4297">
              <w:rPr>
                <w:sz w:val="22"/>
              </w:rPr>
              <w:t>4</w:t>
            </w:r>
          </w:p>
        </w:tc>
        <w:tc>
          <w:tcPr>
            <w:tcW w:w="4537" w:type="dxa"/>
          </w:tcPr>
          <w:p w:rsidR="000B3A6A" w:rsidRPr="007E4297" w:rsidRDefault="000B3A6A" w:rsidP="00C77D14">
            <w:pPr>
              <w:ind w:firstLine="0"/>
              <w:rPr>
                <w:sz w:val="22"/>
              </w:rPr>
            </w:pPr>
            <w:r w:rsidRPr="007E4297">
              <w:rPr>
                <w:sz w:val="22"/>
              </w:rPr>
              <w:t>Спортивно-оздоровительная физическая культура</w:t>
            </w:r>
          </w:p>
          <w:p w:rsidR="000B3A6A" w:rsidRPr="007E4297" w:rsidRDefault="000B3A6A" w:rsidP="00C77D14">
            <w:pPr>
              <w:ind w:firstLine="0"/>
              <w:rPr>
                <w:sz w:val="22"/>
              </w:rPr>
            </w:pPr>
          </w:p>
        </w:tc>
        <w:tc>
          <w:tcPr>
            <w:tcW w:w="2606" w:type="dxa"/>
          </w:tcPr>
          <w:p w:rsidR="000B3A6A" w:rsidRPr="007E4297" w:rsidRDefault="000B3A6A" w:rsidP="00C77D14">
            <w:pPr>
              <w:ind w:firstLine="0"/>
              <w:rPr>
                <w:sz w:val="22"/>
              </w:rPr>
            </w:pPr>
            <w:r w:rsidRPr="007E4297">
              <w:rPr>
                <w:sz w:val="22"/>
              </w:rPr>
              <w:t>41</w:t>
            </w:r>
          </w:p>
        </w:tc>
        <w:tc>
          <w:tcPr>
            <w:tcW w:w="2607" w:type="dxa"/>
          </w:tcPr>
          <w:p w:rsidR="000B3A6A" w:rsidRPr="007E4297" w:rsidRDefault="000B3A6A" w:rsidP="00C77D14">
            <w:pPr>
              <w:ind w:firstLine="0"/>
              <w:rPr>
                <w:sz w:val="22"/>
              </w:rPr>
            </w:pPr>
            <w:r w:rsidRPr="007E4297">
              <w:rPr>
                <w:sz w:val="22"/>
              </w:rPr>
              <w:t>https://uchi.ru/</w:t>
            </w:r>
          </w:p>
        </w:tc>
      </w:tr>
      <w:tr w:rsidR="000B3A6A" w:rsidRPr="007E4297" w:rsidTr="000B3A6A">
        <w:tc>
          <w:tcPr>
            <w:tcW w:w="675" w:type="dxa"/>
          </w:tcPr>
          <w:p w:rsidR="000B3A6A" w:rsidRPr="007E4297" w:rsidRDefault="000B3A6A" w:rsidP="00C77D14">
            <w:pPr>
              <w:ind w:firstLine="0"/>
              <w:rPr>
                <w:sz w:val="22"/>
              </w:rPr>
            </w:pPr>
            <w:r w:rsidRPr="007E4297">
              <w:rPr>
                <w:sz w:val="22"/>
              </w:rPr>
              <w:t>5</w:t>
            </w:r>
          </w:p>
        </w:tc>
        <w:tc>
          <w:tcPr>
            <w:tcW w:w="4537" w:type="dxa"/>
          </w:tcPr>
          <w:p w:rsidR="000B3A6A" w:rsidRPr="007E4297" w:rsidRDefault="000B3A6A" w:rsidP="00C77D14">
            <w:pPr>
              <w:ind w:firstLine="0"/>
              <w:rPr>
                <w:sz w:val="22"/>
              </w:rPr>
            </w:pPr>
            <w:r w:rsidRPr="007E4297">
              <w:rPr>
                <w:sz w:val="22"/>
              </w:rPr>
              <w:t>Прикладно-ориентированная физическая культура</w:t>
            </w:r>
          </w:p>
          <w:p w:rsidR="000B3A6A" w:rsidRPr="007E4297" w:rsidRDefault="000B3A6A" w:rsidP="00C77D14">
            <w:pPr>
              <w:ind w:firstLine="0"/>
              <w:rPr>
                <w:sz w:val="22"/>
              </w:rPr>
            </w:pPr>
          </w:p>
        </w:tc>
        <w:tc>
          <w:tcPr>
            <w:tcW w:w="2606" w:type="dxa"/>
          </w:tcPr>
          <w:p w:rsidR="000B3A6A" w:rsidRPr="007E4297" w:rsidRDefault="000B3A6A" w:rsidP="00C77D14">
            <w:pPr>
              <w:ind w:firstLine="0"/>
              <w:rPr>
                <w:sz w:val="22"/>
              </w:rPr>
            </w:pPr>
            <w:r w:rsidRPr="007E4297">
              <w:rPr>
                <w:sz w:val="22"/>
              </w:rPr>
              <w:t>18</w:t>
            </w:r>
          </w:p>
        </w:tc>
        <w:tc>
          <w:tcPr>
            <w:tcW w:w="2607" w:type="dxa"/>
          </w:tcPr>
          <w:p w:rsidR="000B3A6A" w:rsidRPr="007E4297" w:rsidRDefault="000B3A6A" w:rsidP="00C77D14">
            <w:pPr>
              <w:ind w:firstLine="0"/>
              <w:rPr>
                <w:sz w:val="22"/>
              </w:rPr>
            </w:pPr>
            <w:r w:rsidRPr="007E4297">
              <w:rPr>
                <w:sz w:val="22"/>
              </w:rPr>
              <w:t>https://uchi.ru/</w:t>
            </w:r>
          </w:p>
        </w:tc>
      </w:tr>
    </w:tbl>
    <w:p w:rsidR="008239AE" w:rsidRPr="007E4297" w:rsidRDefault="000B3A6A" w:rsidP="00C77D14">
      <w:pPr>
        <w:ind w:firstLine="0"/>
        <w:rPr>
          <w:sz w:val="22"/>
        </w:rPr>
      </w:pPr>
      <w:r w:rsidRPr="007E4297">
        <w:rPr>
          <w:sz w:val="22"/>
        </w:rPr>
        <w:t xml:space="preserve">                               Всего                           66</w:t>
      </w:r>
    </w:p>
    <w:p w:rsidR="008239AE" w:rsidRPr="007E4297" w:rsidRDefault="008239AE" w:rsidP="00C77D14">
      <w:pPr>
        <w:ind w:firstLine="0"/>
        <w:rPr>
          <w:sz w:val="22"/>
        </w:rPr>
      </w:pPr>
    </w:p>
    <w:p w:rsidR="008239AE" w:rsidRPr="007E4297" w:rsidRDefault="008239AE" w:rsidP="00C77D14">
      <w:pPr>
        <w:ind w:firstLine="0"/>
        <w:rPr>
          <w:sz w:val="22"/>
        </w:rPr>
      </w:pPr>
    </w:p>
    <w:p w:rsidR="000B3A6A" w:rsidRPr="007E4297" w:rsidRDefault="000B3A6A" w:rsidP="00C77D14">
      <w:pPr>
        <w:ind w:firstLine="0"/>
        <w:rPr>
          <w:sz w:val="22"/>
        </w:rPr>
      </w:pPr>
      <w:r w:rsidRPr="007E4297">
        <w:rPr>
          <w:sz w:val="22"/>
        </w:rPr>
        <w:t>Тематическое планирование по физической культуре 2 класс</w:t>
      </w:r>
    </w:p>
    <w:p w:rsidR="000B3A6A" w:rsidRPr="007E4297" w:rsidRDefault="000B3A6A" w:rsidP="00C77D14">
      <w:pPr>
        <w:ind w:firstLine="0"/>
        <w:rPr>
          <w:sz w:val="22"/>
        </w:rPr>
      </w:pPr>
    </w:p>
    <w:tbl>
      <w:tblPr>
        <w:tblStyle w:val="afd"/>
        <w:tblW w:w="0" w:type="auto"/>
        <w:tblLook w:val="04A0"/>
      </w:tblPr>
      <w:tblGrid>
        <w:gridCol w:w="846"/>
        <w:gridCol w:w="3826"/>
        <w:gridCol w:w="2336"/>
        <w:gridCol w:w="2337"/>
      </w:tblGrid>
      <w:tr w:rsidR="000B3A6A" w:rsidRPr="007E4297" w:rsidTr="00CB2A80">
        <w:tc>
          <w:tcPr>
            <w:tcW w:w="846" w:type="dxa"/>
          </w:tcPr>
          <w:p w:rsidR="000B3A6A" w:rsidRPr="007E4297" w:rsidRDefault="000B3A6A" w:rsidP="00C77D14">
            <w:pPr>
              <w:ind w:firstLine="0"/>
              <w:rPr>
                <w:sz w:val="22"/>
              </w:rPr>
            </w:pPr>
            <w:r w:rsidRPr="007E4297">
              <w:rPr>
                <w:sz w:val="22"/>
              </w:rPr>
              <w:t>№</w:t>
            </w:r>
          </w:p>
        </w:tc>
        <w:tc>
          <w:tcPr>
            <w:tcW w:w="3826" w:type="dxa"/>
          </w:tcPr>
          <w:p w:rsidR="000B3A6A" w:rsidRPr="007E4297" w:rsidRDefault="000B3A6A" w:rsidP="00C77D14">
            <w:pPr>
              <w:ind w:firstLine="0"/>
              <w:rPr>
                <w:sz w:val="22"/>
              </w:rPr>
            </w:pPr>
            <w:r w:rsidRPr="007E4297">
              <w:rPr>
                <w:sz w:val="22"/>
              </w:rPr>
              <w:t>Изучаемый раздел</w:t>
            </w:r>
          </w:p>
        </w:tc>
        <w:tc>
          <w:tcPr>
            <w:tcW w:w="2336" w:type="dxa"/>
          </w:tcPr>
          <w:p w:rsidR="000B3A6A" w:rsidRPr="007E4297" w:rsidRDefault="000B3A6A" w:rsidP="00C77D14">
            <w:pPr>
              <w:ind w:firstLine="0"/>
              <w:rPr>
                <w:sz w:val="22"/>
              </w:rPr>
            </w:pPr>
            <w:r w:rsidRPr="007E4297">
              <w:rPr>
                <w:sz w:val="22"/>
              </w:rPr>
              <w:t>Количество часов</w:t>
            </w:r>
          </w:p>
        </w:tc>
        <w:tc>
          <w:tcPr>
            <w:tcW w:w="2337" w:type="dxa"/>
          </w:tcPr>
          <w:p w:rsidR="000B3A6A" w:rsidRPr="007E4297" w:rsidRDefault="000B3A6A" w:rsidP="00C77D14">
            <w:pPr>
              <w:ind w:firstLine="0"/>
              <w:rPr>
                <w:sz w:val="22"/>
              </w:rPr>
            </w:pPr>
            <w:r w:rsidRPr="007E4297">
              <w:rPr>
                <w:sz w:val="22"/>
              </w:rPr>
              <w:t>Электронные (ци</w:t>
            </w:r>
            <w:r w:rsidRPr="007E4297">
              <w:rPr>
                <w:sz w:val="22"/>
              </w:rPr>
              <w:t>ф</w:t>
            </w:r>
            <w:r w:rsidRPr="007E4297">
              <w:rPr>
                <w:sz w:val="22"/>
              </w:rPr>
              <w:t>ровые) образов</w:t>
            </w:r>
            <w:r w:rsidRPr="007E4297">
              <w:rPr>
                <w:sz w:val="22"/>
              </w:rPr>
              <w:t>а</w:t>
            </w:r>
            <w:r w:rsidRPr="007E4297">
              <w:rPr>
                <w:sz w:val="22"/>
              </w:rPr>
              <w:t>тельные ресурсы</w:t>
            </w:r>
          </w:p>
        </w:tc>
      </w:tr>
      <w:tr w:rsidR="000B3A6A" w:rsidRPr="007E4297" w:rsidTr="00CB2A80">
        <w:tc>
          <w:tcPr>
            <w:tcW w:w="846" w:type="dxa"/>
          </w:tcPr>
          <w:p w:rsidR="000B3A6A" w:rsidRPr="007E4297" w:rsidRDefault="000B3A6A" w:rsidP="00C77D14">
            <w:pPr>
              <w:ind w:firstLine="0"/>
              <w:rPr>
                <w:sz w:val="22"/>
              </w:rPr>
            </w:pPr>
            <w:r w:rsidRPr="007E4297">
              <w:rPr>
                <w:sz w:val="22"/>
              </w:rPr>
              <w:t>1</w:t>
            </w:r>
          </w:p>
        </w:tc>
        <w:tc>
          <w:tcPr>
            <w:tcW w:w="3826" w:type="dxa"/>
          </w:tcPr>
          <w:p w:rsidR="000B3A6A" w:rsidRPr="007E4297" w:rsidRDefault="000B3A6A" w:rsidP="00C77D14">
            <w:pPr>
              <w:ind w:firstLine="0"/>
              <w:rPr>
                <w:sz w:val="22"/>
              </w:rPr>
            </w:pPr>
            <w:r w:rsidRPr="007E4297">
              <w:rPr>
                <w:sz w:val="22"/>
              </w:rPr>
              <w:t>Знания о физической культуре</w:t>
            </w:r>
          </w:p>
        </w:tc>
        <w:tc>
          <w:tcPr>
            <w:tcW w:w="2336" w:type="dxa"/>
          </w:tcPr>
          <w:p w:rsidR="000B3A6A" w:rsidRPr="007E4297" w:rsidRDefault="000B3A6A" w:rsidP="00C77D14">
            <w:pPr>
              <w:ind w:firstLine="0"/>
              <w:rPr>
                <w:sz w:val="22"/>
              </w:rPr>
            </w:pPr>
            <w:r w:rsidRPr="007E4297">
              <w:rPr>
                <w:sz w:val="22"/>
              </w:rPr>
              <w:t>2</w:t>
            </w:r>
          </w:p>
        </w:tc>
        <w:tc>
          <w:tcPr>
            <w:tcW w:w="2337" w:type="dxa"/>
          </w:tcPr>
          <w:p w:rsidR="000B3A6A" w:rsidRPr="007E4297" w:rsidRDefault="000B3A6A" w:rsidP="00C77D14">
            <w:pPr>
              <w:ind w:firstLine="0"/>
              <w:rPr>
                <w:sz w:val="22"/>
              </w:rPr>
            </w:pPr>
            <w:r w:rsidRPr="007E4297">
              <w:rPr>
                <w:sz w:val="22"/>
              </w:rPr>
              <w:t>https://resh.edu.ru/</w:t>
            </w:r>
          </w:p>
        </w:tc>
      </w:tr>
      <w:tr w:rsidR="000B3A6A" w:rsidRPr="007E4297" w:rsidTr="00CB2A80">
        <w:tc>
          <w:tcPr>
            <w:tcW w:w="846" w:type="dxa"/>
          </w:tcPr>
          <w:p w:rsidR="000B3A6A" w:rsidRPr="007E4297" w:rsidRDefault="000B3A6A" w:rsidP="00C77D14">
            <w:pPr>
              <w:ind w:firstLine="0"/>
              <w:rPr>
                <w:sz w:val="22"/>
              </w:rPr>
            </w:pPr>
            <w:r w:rsidRPr="007E4297">
              <w:rPr>
                <w:sz w:val="22"/>
              </w:rPr>
              <w:t>2</w:t>
            </w:r>
          </w:p>
        </w:tc>
        <w:tc>
          <w:tcPr>
            <w:tcW w:w="3826" w:type="dxa"/>
          </w:tcPr>
          <w:p w:rsidR="000B3A6A" w:rsidRPr="007E4297" w:rsidRDefault="000B3A6A" w:rsidP="00C77D14">
            <w:pPr>
              <w:ind w:firstLine="0"/>
              <w:rPr>
                <w:sz w:val="22"/>
              </w:rPr>
            </w:pPr>
            <w:r w:rsidRPr="007E4297">
              <w:rPr>
                <w:sz w:val="22"/>
              </w:rPr>
              <w:t>Способы самостоятельной деятел</w:t>
            </w:r>
            <w:r w:rsidRPr="007E4297">
              <w:rPr>
                <w:sz w:val="22"/>
              </w:rPr>
              <w:t>ь</w:t>
            </w:r>
            <w:r w:rsidRPr="007E4297">
              <w:rPr>
                <w:sz w:val="22"/>
              </w:rPr>
              <w:t>ности</w:t>
            </w:r>
          </w:p>
        </w:tc>
        <w:tc>
          <w:tcPr>
            <w:tcW w:w="2336" w:type="dxa"/>
          </w:tcPr>
          <w:p w:rsidR="000B3A6A" w:rsidRPr="007E4297" w:rsidRDefault="000B3A6A" w:rsidP="00C77D14">
            <w:pPr>
              <w:ind w:firstLine="0"/>
              <w:rPr>
                <w:sz w:val="22"/>
              </w:rPr>
            </w:pPr>
            <w:r w:rsidRPr="007E4297">
              <w:rPr>
                <w:sz w:val="22"/>
              </w:rPr>
              <w:t>6</w:t>
            </w:r>
          </w:p>
        </w:tc>
        <w:tc>
          <w:tcPr>
            <w:tcW w:w="2337" w:type="dxa"/>
          </w:tcPr>
          <w:p w:rsidR="000B3A6A" w:rsidRPr="007E4297" w:rsidRDefault="000B3A6A" w:rsidP="00C77D14">
            <w:pPr>
              <w:ind w:firstLine="0"/>
              <w:rPr>
                <w:sz w:val="22"/>
              </w:rPr>
            </w:pPr>
            <w:r w:rsidRPr="007E4297">
              <w:rPr>
                <w:sz w:val="22"/>
              </w:rPr>
              <w:t>https://resh.edu.ru/</w:t>
            </w:r>
          </w:p>
        </w:tc>
      </w:tr>
      <w:tr w:rsidR="000B3A6A" w:rsidRPr="007E4297" w:rsidTr="00CB2A80">
        <w:tc>
          <w:tcPr>
            <w:tcW w:w="846" w:type="dxa"/>
          </w:tcPr>
          <w:p w:rsidR="000B3A6A" w:rsidRPr="007E4297" w:rsidRDefault="000B3A6A" w:rsidP="00C77D14">
            <w:pPr>
              <w:ind w:firstLine="0"/>
              <w:rPr>
                <w:sz w:val="22"/>
              </w:rPr>
            </w:pPr>
            <w:r w:rsidRPr="007E4297">
              <w:rPr>
                <w:sz w:val="22"/>
              </w:rPr>
              <w:t>3</w:t>
            </w:r>
          </w:p>
        </w:tc>
        <w:tc>
          <w:tcPr>
            <w:tcW w:w="3826" w:type="dxa"/>
          </w:tcPr>
          <w:p w:rsidR="000B3A6A" w:rsidRPr="007E4297" w:rsidRDefault="000B3A6A" w:rsidP="00C77D14">
            <w:pPr>
              <w:ind w:firstLine="0"/>
              <w:rPr>
                <w:sz w:val="22"/>
              </w:rPr>
            </w:pPr>
            <w:r w:rsidRPr="007E4297">
              <w:rPr>
                <w:sz w:val="22"/>
              </w:rPr>
              <w:t>Оздоровительная физическая культ</w:t>
            </w:r>
            <w:r w:rsidRPr="007E4297">
              <w:rPr>
                <w:sz w:val="22"/>
              </w:rPr>
              <w:t>у</w:t>
            </w:r>
            <w:r w:rsidRPr="007E4297">
              <w:rPr>
                <w:sz w:val="22"/>
              </w:rPr>
              <w:t>ра</w:t>
            </w:r>
          </w:p>
        </w:tc>
        <w:tc>
          <w:tcPr>
            <w:tcW w:w="2336" w:type="dxa"/>
          </w:tcPr>
          <w:p w:rsidR="000B3A6A" w:rsidRPr="007E4297" w:rsidRDefault="000B3A6A" w:rsidP="00C77D14">
            <w:pPr>
              <w:ind w:firstLine="0"/>
              <w:rPr>
                <w:sz w:val="22"/>
              </w:rPr>
            </w:pPr>
            <w:r w:rsidRPr="007E4297">
              <w:rPr>
                <w:sz w:val="22"/>
              </w:rPr>
              <w:t>2</w:t>
            </w:r>
          </w:p>
        </w:tc>
        <w:tc>
          <w:tcPr>
            <w:tcW w:w="2337" w:type="dxa"/>
          </w:tcPr>
          <w:p w:rsidR="000B3A6A" w:rsidRPr="007E4297" w:rsidRDefault="000B3A6A" w:rsidP="00C77D14">
            <w:pPr>
              <w:ind w:firstLine="0"/>
              <w:rPr>
                <w:sz w:val="22"/>
              </w:rPr>
            </w:pPr>
            <w:r w:rsidRPr="007E4297">
              <w:rPr>
                <w:sz w:val="22"/>
              </w:rPr>
              <w:t>https://resh.edu.ru/</w:t>
            </w:r>
          </w:p>
        </w:tc>
      </w:tr>
      <w:tr w:rsidR="000B3A6A" w:rsidRPr="007E4297" w:rsidTr="00CB2A80">
        <w:tc>
          <w:tcPr>
            <w:tcW w:w="846" w:type="dxa"/>
          </w:tcPr>
          <w:p w:rsidR="000B3A6A" w:rsidRPr="007E4297" w:rsidRDefault="000B3A6A" w:rsidP="00C77D14">
            <w:pPr>
              <w:ind w:firstLine="0"/>
              <w:rPr>
                <w:sz w:val="22"/>
              </w:rPr>
            </w:pPr>
            <w:r w:rsidRPr="007E4297">
              <w:rPr>
                <w:sz w:val="22"/>
              </w:rPr>
              <w:t>4</w:t>
            </w:r>
          </w:p>
        </w:tc>
        <w:tc>
          <w:tcPr>
            <w:tcW w:w="3826" w:type="dxa"/>
          </w:tcPr>
          <w:p w:rsidR="000B3A6A" w:rsidRPr="007E4297" w:rsidRDefault="000B3A6A" w:rsidP="00C77D14">
            <w:pPr>
              <w:ind w:firstLine="0"/>
              <w:rPr>
                <w:sz w:val="22"/>
              </w:rPr>
            </w:pPr>
            <w:r w:rsidRPr="007E4297">
              <w:rPr>
                <w:sz w:val="22"/>
              </w:rPr>
              <w:t>Спортивно-оздоровительная физич</w:t>
            </w:r>
            <w:r w:rsidRPr="007E4297">
              <w:rPr>
                <w:sz w:val="22"/>
              </w:rPr>
              <w:t>е</w:t>
            </w:r>
            <w:r w:rsidRPr="007E4297">
              <w:rPr>
                <w:sz w:val="22"/>
              </w:rPr>
              <w:t>ская культура</w:t>
            </w:r>
          </w:p>
        </w:tc>
        <w:tc>
          <w:tcPr>
            <w:tcW w:w="2336" w:type="dxa"/>
          </w:tcPr>
          <w:p w:rsidR="000B3A6A" w:rsidRPr="007E4297" w:rsidRDefault="000B3A6A" w:rsidP="00C77D14">
            <w:pPr>
              <w:ind w:firstLine="0"/>
              <w:rPr>
                <w:sz w:val="22"/>
              </w:rPr>
            </w:pPr>
            <w:r w:rsidRPr="007E4297">
              <w:rPr>
                <w:sz w:val="22"/>
              </w:rPr>
              <w:t>68</w:t>
            </w:r>
          </w:p>
        </w:tc>
        <w:tc>
          <w:tcPr>
            <w:tcW w:w="2337" w:type="dxa"/>
          </w:tcPr>
          <w:p w:rsidR="000B3A6A" w:rsidRPr="007E4297" w:rsidRDefault="000B3A6A" w:rsidP="00C77D14">
            <w:pPr>
              <w:ind w:firstLine="0"/>
              <w:rPr>
                <w:sz w:val="22"/>
              </w:rPr>
            </w:pPr>
            <w:r w:rsidRPr="007E4297">
              <w:rPr>
                <w:sz w:val="22"/>
              </w:rPr>
              <w:t>https://resh.edu.ru/</w:t>
            </w:r>
          </w:p>
        </w:tc>
      </w:tr>
      <w:tr w:rsidR="000B3A6A" w:rsidRPr="007E4297" w:rsidTr="00CB2A80">
        <w:tc>
          <w:tcPr>
            <w:tcW w:w="846" w:type="dxa"/>
          </w:tcPr>
          <w:p w:rsidR="000B3A6A" w:rsidRPr="007E4297" w:rsidRDefault="000B3A6A" w:rsidP="00C77D14">
            <w:pPr>
              <w:ind w:firstLine="0"/>
              <w:rPr>
                <w:sz w:val="22"/>
              </w:rPr>
            </w:pPr>
            <w:r w:rsidRPr="007E4297">
              <w:rPr>
                <w:sz w:val="22"/>
              </w:rPr>
              <w:t>5</w:t>
            </w:r>
          </w:p>
        </w:tc>
        <w:tc>
          <w:tcPr>
            <w:tcW w:w="3826" w:type="dxa"/>
          </w:tcPr>
          <w:p w:rsidR="000B3A6A" w:rsidRPr="007E4297" w:rsidRDefault="000B3A6A" w:rsidP="00C77D14">
            <w:pPr>
              <w:ind w:firstLine="0"/>
              <w:rPr>
                <w:sz w:val="22"/>
              </w:rPr>
            </w:pPr>
            <w:r w:rsidRPr="007E4297">
              <w:rPr>
                <w:sz w:val="22"/>
              </w:rPr>
              <w:t>Прикладно-ориентированная физ</w:t>
            </w:r>
            <w:r w:rsidRPr="007E4297">
              <w:rPr>
                <w:sz w:val="22"/>
              </w:rPr>
              <w:t>и</w:t>
            </w:r>
            <w:r w:rsidRPr="007E4297">
              <w:rPr>
                <w:sz w:val="22"/>
              </w:rPr>
              <w:t>ческая культура</w:t>
            </w:r>
          </w:p>
        </w:tc>
        <w:tc>
          <w:tcPr>
            <w:tcW w:w="2336" w:type="dxa"/>
          </w:tcPr>
          <w:p w:rsidR="000B3A6A" w:rsidRPr="007E4297" w:rsidRDefault="000B3A6A" w:rsidP="00C77D14">
            <w:pPr>
              <w:ind w:firstLine="0"/>
              <w:rPr>
                <w:sz w:val="22"/>
              </w:rPr>
            </w:pPr>
            <w:r w:rsidRPr="007E4297">
              <w:rPr>
                <w:sz w:val="22"/>
              </w:rPr>
              <w:t>24</w:t>
            </w:r>
          </w:p>
        </w:tc>
        <w:tc>
          <w:tcPr>
            <w:tcW w:w="2337" w:type="dxa"/>
          </w:tcPr>
          <w:p w:rsidR="000B3A6A" w:rsidRPr="007E4297" w:rsidRDefault="000B3A6A" w:rsidP="00C77D14">
            <w:pPr>
              <w:ind w:firstLine="0"/>
              <w:rPr>
                <w:sz w:val="22"/>
              </w:rPr>
            </w:pPr>
            <w:r w:rsidRPr="007E4297">
              <w:rPr>
                <w:sz w:val="22"/>
              </w:rPr>
              <w:t>https://resh.edu.ru/</w:t>
            </w:r>
          </w:p>
        </w:tc>
      </w:tr>
      <w:tr w:rsidR="000B3A6A" w:rsidRPr="007E4297" w:rsidTr="00CB2A80">
        <w:tc>
          <w:tcPr>
            <w:tcW w:w="846" w:type="dxa"/>
          </w:tcPr>
          <w:p w:rsidR="000B3A6A" w:rsidRPr="007E4297" w:rsidRDefault="000B3A6A" w:rsidP="00C77D14">
            <w:pPr>
              <w:ind w:firstLine="0"/>
              <w:rPr>
                <w:sz w:val="22"/>
              </w:rPr>
            </w:pPr>
          </w:p>
        </w:tc>
        <w:tc>
          <w:tcPr>
            <w:tcW w:w="3826" w:type="dxa"/>
          </w:tcPr>
          <w:p w:rsidR="000B3A6A" w:rsidRPr="007E4297" w:rsidRDefault="000B3A6A" w:rsidP="00C77D14">
            <w:pPr>
              <w:ind w:firstLine="0"/>
              <w:rPr>
                <w:sz w:val="22"/>
              </w:rPr>
            </w:pPr>
          </w:p>
        </w:tc>
        <w:tc>
          <w:tcPr>
            <w:tcW w:w="2336" w:type="dxa"/>
          </w:tcPr>
          <w:p w:rsidR="000B3A6A" w:rsidRPr="007E4297" w:rsidRDefault="000B3A6A" w:rsidP="00C77D14">
            <w:pPr>
              <w:ind w:firstLine="0"/>
              <w:rPr>
                <w:sz w:val="22"/>
              </w:rPr>
            </w:pPr>
            <w:r w:rsidRPr="007E4297">
              <w:rPr>
                <w:sz w:val="22"/>
              </w:rPr>
              <w:t>Всего 102</w:t>
            </w:r>
          </w:p>
        </w:tc>
        <w:tc>
          <w:tcPr>
            <w:tcW w:w="2337" w:type="dxa"/>
          </w:tcPr>
          <w:p w:rsidR="000B3A6A" w:rsidRPr="007E4297" w:rsidRDefault="000B3A6A" w:rsidP="00C77D14">
            <w:pPr>
              <w:ind w:firstLine="0"/>
              <w:rPr>
                <w:sz w:val="22"/>
              </w:rPr>
            </w:pPr>
          </w:p>
        </w:tc>
      </w:tr>
    </w:tbl>
    <w:p w:rsidR="008239AE" w:rsidRPr="007E4297" w:rsidRDefault="008239AE" w:rsidP="00C77D14">
      <w:pPr>
        <w:ind w:firstLine="0"/>
        <w:rPr>
          <w:sz w:val="22"/>
        </w:rPr>
      </w:pPr>
    </w:p>
    <w:p w:rsidR="00A34187" w:rsidRPr="007E4297" w:rsidRDefault="00A34187" w:rsidP="00C77D14">
      <w:pPr>
        <w:ind w:firstLine="0"/>
        <w:rPr>
          <w:sz w:val="22"/>
        </w:rPr>
      </w:pPr>
    </w:p>
    <w:p w:rsidR="008239AE" w:rsidRPr="007E4297" w:rsidRDefault="008239AE" w:rsidP="00C77D14">
      <w:pPr>
        <w:ind w:firstLine="0"/>
        <w:rPr>
          <w:sz w:val="22"/>
        </w:rPr>
      </w:pPr>
    </w:p>
    <w:p w:rsidR="008239AE" w:rsidRPr="007E4297" w:rsidRDefault="008239AE" w:rsidP="00C77D14">
      <w:pPr>
        <w:ind w:firstLine="0"/>
        <w:rPr>
          <w:sz w:val="22"/>
        </w:rPr>
      </w:pPr>
      <w:r w:rsidRPr="007E4297">
        <w:rPr>
          <w:sz w:val="22"/>
        </w:rPr>
        <w:t>Тематическое планирование по физической культуре 3 класс</w:t>
      </w:r>
    </w:p>
    <w:p w:rsidR="008239AE" w:rsidRPr="007E4297" w:rsidRDefault="008239AE" w:rsidP="00C77D14">
      <w:pPr>
        <w:ind w:firstLine="0"/>
        <w:rPr>
          <w:sz w:val="22"/>
        </w:rPr>
      </w:pPr>
    </w:p>
    <w:tbl>
      <w:tblPr>
        <w:tblStyle w:val="afd"/>
        <w:tblW w:w="0" w:type="auto"/>
        <w:tblLook w:val="04A0"/>
      </w:tblPr>
      <w:tblGrid>
        <w:gridCol w:w="846"/>
        <w:gridCol w:w="3826"/>
        <w:gridCol w:w="2336"/>
        <w:gridCol w:w="2337"/>
      </w:tblGrid>
      <w:tr w:rsidR="008239AE" w:rsidRPr="007E4297" w:rsidTr="008239AE">
        <w:tc>
          <w:tcPr>
            <w:tcW w:w="846" w:type="dxa"/>
          </w:tcPr>
          <w:p w:rsidR="008239AE" w:rsidRPr="007E4297" w:rsidRDefault="008239AE" w:rsidP="00C77D14">
            <w:pPr>
              <w:ind w:firstLine="0"/>
              <w:rPr>
                <w:sz w:val="22"/>
              </w:rPr>
            </w:pPr>
            <w:r w:rsidRPr="007E4297">
              <w:rPr>
                <w:sz w:val="22"/>
              </w:rPr>
              <w:t>№</w:t>
            </w:r>
          </w:p>
        </w:tc>
        <w:tc>
          <w:tcPr>
            <w:tcW w:w="3826" w:type="dxa"/>
          </w:tcPr>
          <w:p w:rsidR="008239AE" w:rsidRPr="007E4297" w:rsidRDefault="008239AE" w:rsidP="00C77D14">
            <w:pPr>
              <w:ind w:firstLine="0"/>
              <w:rPr>
                <w:sz w:val="22"/>
              </w:rPr>
            </w:pPr>
            <w:r w:rsidRPr="007E4297">
              <w:rPr>
                <w:sz w:val="22"/>
              </w:rPr>
              <w:t>Изучаемый раздел</w:t>
            </w:r>
          </w:p>
        </w:tc>
        <w:tc>
          <w:tcPr>
            <w:tcW w:w="2336" w:type="dxa"/>
          </w:tcPr>
          <w:p w:rsidR="008239AE" w:rsidRPr="007E4297" w:rsidRDefault="008239AE" w:rsidP="00C77D14">
            <w:pPr>
              <w:ind w:firstLine="0"/>
              <w:rPr>
                <w:sz w:val="22"/>
              </w:rPr>
            </w:pPr>
            <w:r w:rsidRPr="007E4297">
              <w:rPr>
                <w:sz w:val="22"/>
              </w:rPr>
              <w:t>Количество часов</w:t>
            </w:r>
          </w:p>
        </w:tc>
        <w:tc>
          <w:tcPr>
            <w:tcW w:w="2337" w:type="dxa"/>
          </w:tcPr>
          <w:p w:rsidR="008239AE" w:rsidRPr="007E4297" w:rsidRDefault="008239AE" w:rsidP="00C77D14">
            <w:pPr>
              <w:ind w:firstLine="0"/>
              <w:rPr>
                <w:sz w:val="22"/>
              </w:rPr>
            </w:pPr>
            <w:r w:rsidRPr="007E4297">
              <w:rPr>
                <w:sz w:val="22"/>
              </w:rPr>
              <w:t>Электронные (ци</w:t>
            </w:r>
            <w:r w:rsidRPr="007E4297">
              <w:rPr>
                <w:sz w:val="22"/>
              </w:rPr>
              <w:t>ф</w:t>
            </w:r>
            <w:r w:rsidRPr="007E4297">
              <w:rPr>
                <w:sz w:val="22"/>
              </w:rPr>
              <w:t>ровые) образов</w:t>
            </w:r>
            <w:r w:rsidRPr="007E4297">
              <w:rPr>
                <w:sz w:val="22"/>
              </w:rPr>
              <w:t>а</w:t>
            </w:r>
            <w:r w:rsidRPr="007E4297">
              <w:rPr>
                <w:sz w:val="22"/>
              </w:rPr>
              <w:t>тельные ресурсы</w:t>
            </w:r>
          </w:p>
        </w:tc>
      </w:tr>
      <w:tr w:rsidR="008239AE" w:rsidRPr="007E4297" w:rsidTr="008239AE">
        <w:tc>
          <w:tcPr>
            <w:tcW w:w="846" w:type="dxa"/>
          </w:tcPr>
          <w:p w:rsidR="008239AE" w:rsidRPr="007E4297" w:rsidRDefault="008239AE" w:rsidP="00C77D14">
            <w:pPr>
              <w:ind w:firstLine="0"/>
              <w:rPr>
                <w:sz w:val="22"/>
              </w:rPr>
            </w:pPr>
            <w:r w:rsidRPr="007E4297">
              <w:rPr>
                <w:sz w:val="22"/>
              </w:rPr>
              <w:lastRenderedPageBreak/>
              <w:t>1</w:t>
            </w:r>
          </w:p>
        </w:tc>
        <w:tc>
          <w:tcPr>
            <w:tcW w:w="3826" w:type="dxa"/>
          </w:tcPr>
          <w:p w:rsidR="008239AE" w:rsidRPr="007E4297" w:rsidRDefault="008239AE" w:rsidP="00C77D14">
            <w:pPr>
              <w:ind w:firstLine="0"/>
              <w:rPr>
                <w:sz w:val="22"/>
              </w:rPr>
            </w:pPr>
            <w:r w:rsidRPr="007E4297">
              <w:rPr>
                <w:sz w:val="22"/>
              </w:rPr>
              <w:t>Знания о физической культуре</w:t>
            </w:r>
          </w:p>
        </w:tc>
        <w:tc>
          <w:tcPr>
            <w:tcW w:w="2336" w:type="dxa"/>
          </w:tcPr>
          <w:p w:rsidR="008239AE" w:rsidRPr="007E4297" w:rsidRDefault="008239AE" w:rsidP="00C77D14">
            <w:pPr>
              <w:ind w:firstLine="0"/>
              <w:rPr>
                <w:sz w:val="22"/>
              </w:rPr>
            </w:pPr>
            <w:r w:rsidRPr="007E4297">
              <w:rPr>
                <w:sz w:val="22"/>
              </w:rPr>
              <w:t>3</w:t>
            </w:r>
          </w:p>
        </w:tc>
        <w:tc>
          <w:tcPr>
            <w:tcW w:w="2337" w:type="dxa"/>
          </w:tcPr>
          <w:p w:rsidR="008239AE" w:rsidRPr="007E4297" w:rsidRDefault="008239AE" w:rsidP="00C77D14">
            <w:pPr>
              <w:ind w:firstLine="0"/>
              <w:rPr>
                <w:sz w:val="22"/>
              </w:rPr>
            </w:pPr>
          </w:p>
        </w:tc>
      </w:tr>
      <w:tr w:rsidR="008239AE" w:rsidRPr="007E4297" w:rsidTr="008239AE">
        <w:tc>
          <w:tcPr>
            <w:tcW w:w="846" w:type="dxa"/>
          </w:tcPr>
          <w:p w:rsidR="008239AE" w:rsidRPr="007E4297" w:rsidRDefault="008239AE" w:rsidP="00C77D14">
            <w:pPr>
              <w:ind w:firstLine="0"/>
              <w:rPr>
                <w:sz w:val="22"/>
              </w:rPr>
            </w:pPr>
            <w:r w:rsidRPr="007E4297">
              <w:rPr>
                <w:sz w:val="22"/>
              </w:rPr>
              <w:t>2</w:t>
            </w:r>
          </w:p>
        </w:tc>
        <w:tc>
          <w:tcPr>
            <w:tcW w:w="3826" w:type="dxa"/>
          </w:tcPr>
          <w:p w:rsidR="008239AE" w:rsidRPr="007E4297" w:rsidRDefault="008239AE" w:rsidP="00C77D14">
            <w:pPr>
              <w:ind w:firstLine="0"/>
              <w:rPr>
                <w:sz w:val="22"/>
              </w:rPr>
            </w:pPr>
            <w:r w:rsidRPr="007E4297">
              <w:rPr>
                <w:sz w:val="22"/>
              </w:rPr>
              <w:t>Способы самостоятельной деятел</w:t>
            </w:r>
            <w:r w:rsidRPr="007E4297">
              <w:rPr>
                <w:sz w:val="22"/>
              </w:rPr>
              <w:t>ь</w:t>
            </w:r>
            <w:r w:rsidRPr="007E4297">
              <w:rPr>
                <w:sz w:val="22"/>
              </w:rPr>
              <w:t>ности</w:t>
            </w:r>
          </w:p>
        </w:tc>
        <w:tc>
          <w:tcPr>
            <w:tcW w:w="2336" w:type="dxa"/>
          </w:tcPr>
          <w:p w:rsidR="008239AE" w:rsidRPr="007E4297" w:rsidRDefault="008239AE" w:rsidP="00C77D14">
            <w:pPr>
              <w:ind w:firstLine="0"/>
              <w:rPr>
                <w:sz w:val="22"/>
              </w:rPr>
            </w:pPr>
            <w:r w:rsidRPr="007E4297">
              <w:rPr>
                <w:sz w:val="22"/>
              </w:rPr>
              <w:t>4</w:t>
            </w:r>
          </w:p>
        </w:tc>
        <w:tc>
          <w:tcPr>
            <w:tcW w:w="2337" w:type="dxa"/>
          </w:tcPr>
          <w:p w:rsidR="008239AE" w:rsidRPr="007E4297" w:rsidRDefault="008239AE" w:rsidP="00C77D14">
            <w:pPr>
              <w:ind w:firstLine="0"/>
              <w:rPr>
                <w:sz w:val="22"/>
              </w:rPr>
            </w:pPr>
          </w:p>
        </w:tc>
      </w:tr>
      <w:tr w:rsidR="008239AE" w:rsidRPr="007E4297" w:rsidTr="008239AE">
        <w:tc>
          <w:tcPr>
            <w:tcW w:w="846" w:type="dxa"/>
          </w:tcPr>
          <w:p w:rsidR="008239AE" w:rsidRPr="007E4297" w:rsidRDefault="008239AE" w:rsidP="00C77D14">
            <w:pPr>
              <w:ind w:firstLine="0"/>
              <w:rPr>
                <w:sz w:val="22"/>
              </w:rPr>
            </w:pPr>
            <w:r w:rsidRPr="007E4297">
              <w:rPr>
                <w:sz w:val="22"/>
              </w:rPr>
              <w:t>3</w:t>
            </w:r>
          </w:p>
        </w:tc>
        <w:tc>
          <w:tcPr>
            <w:tcW w:w="3826" w:type="dxa"/>
          </w:tcPr>
          <w:p w:rsidR="008239AE" w:rsidRPr="007E4297" w:rsidRDefault="008239AE" w:rsidP="00C77D14">
            <w:pPr>
              <w:ind w:firstLine="0"/>
              <w:rPr>
                <w:sz w:val="22"/>
              </w:rPr>
            </w:pPr>
            <w:r w:rsidRPr="007E4297">
              <w:rPr>
                <w:sz w:val="22"/>
              </w:rPr>
              <w:t>Оздоровительная физическая культ</w:t>
            </w:r>
            <w:r w:rsidRPr="007E4297">
              <w:rPr>
                <w:sz w:val="22"/>
              </w:rPr>
              <w:t>у</w:t>
            </w:r>
            <w:r w:rsidRPr="007E4297">
              <w:rPr>
                <w:sz w:val="22"/>
              </w:rPr>
              <w:t>ра</w:t>
            </w:r>
          </w:p>
        </w:tc>
        <w:tc>
          <w:tcPr>
            <w:tcW w:w="2336" w:type="dxa"/>
          </w:tcPr>
          <w:p w:rsidR="008239AE" w:rsidRPr="007E4297" w:rsidRDefault="008239AE" w:rsidP="00C77D14">
            <w:pPr>
              <w:ind w:firstLine="0"/>
              <w:rPr>
                <w:sz w:val="22"/>
              </w:rPr>
            </w:pPr>
            <w:r w:rsidRPr="007E4297">
              <w:rPr>
                <w:sz w:val="22"/>
              </w:rPr>
              <w:t>2</w:t>
            </w:r>
          </w:p>
        </w:tc>
        <w:tc>
          <w:tcPr>
            <w:tcW w:w="2337" w:type="dxa"/>
          </w:tcPr>
          <w:p w:rsidR="008239AE" w:rsidRPr="007E4297" w:rsidRDefault="008239AE" w:rsidP="00C77D14">
            <w:pPr>
              <w:ind w:firstLine="0"/>
              <w:rPr>
                <w:sz w:val="22"/>
              </w:rPr>
            </w:pPr>
          </w:p>
        </w:tc>
      </w:tr>
      <w:tr w:rsidR="008239AE" w:rsidRPr="007E4297" w:rsidTr="008239AE">
        <w:tc>
          <w:tcPr>
            <w:tcW w:w="846" w:type="dxa"/>
          </w:tcPr>
          <w:p w:rsidR="008239AE" w:rsidRPr="007E4297" w:rsidRDefault="008239AE" w:rsidP="00C77D14">
            <w:pPr>
              <w:ind w:firstLine="0"/>
              <w:rPr>
                <w:sz w:val="22"/>
              </w:rPr>
            </w:pPr>
            <w:r w:rsidRPr="007E4297">
              <w:rPr>
                <w:sz w:val="22"/>
              </w:rPr>
              <w:t>4</w:t>
            </w:r>
          </w:p>
        </w:tc>
        <w:tc>
          <w:tcPr>
            <w:tcW w:w="3826" w:type="dxa"/>
          </w:tcPr>
          <w:p w:rsidR="008239AE" w:rsidRPr="007E4297" w:rsidRDefault="008239AE" w:rsidP="00C77D14">
            <w:pPr>
              <w:ind w:firstLine="0"/>
              <w:rPr>
                <w:sz w:val="22"/>
              </w:rPr>
            </w:pPr>
            <w:r w:rsidRPr="007E4297">
              <w:rPr>
                <w:sz w:val="22"/>
              </w:rPr>
              <w:t>Спортивно-оздоровительная физич</w:t>
            </w:r>
            <w:r w:rsidRPr="007E4297">
              <w:rPr>
                <w:sz w:val="22"/>
              </w:rPr>
              <w:t>е</w:t>
            </w:r>
            <w:r w:rsidRPr="007E4297">
              <w:rPr>
                <w:sz w:val="22"/>
              </w:rPr>
              <w:t>ская культура</w:t>
            </w:r>
          </w:p>
        </w:tc>
        <w:tc>
          <w:tcPr>
            <w:tcW w:w="2336" w:type="dxa"/>
          </w:tcPr>
          <w:p w:rsidR="008239AE" w:rsidRPr="007E4297" w:rsidRDefault="008239AE" w:rsidP="00C77D14">
            <w:pPr>
              <w:ind w:firstLine="0"/>
              <w:rPr>
                <w:sz w:val="22"/>
              </w:rPr>
            </w:pPr>
            <w:r w:rsidRPr="007E4297">
              <w:rPr>
                <w:sz w:val="22"/>
              </w:rPr>
              <w:t>69</w:t>
            </w:r>
          </w:p>
        </w:tc>
        <w:tc>
          <w:tcPr>
            <w:tcW w:w="2337" w:type="dxa"/>
          </w:tcPr>
          <w:p w:rsidR="008239AE" w:rsidRPr="007E4297" w:rsidRDefault="008239AE" w:rsidP="00C77D14">
            <w:pPr>
              <w:ind w:firstLine="0"/>
              <w:rPr>
                <w:sz w:val="22"/>
              </w:rPr>
            </w:pPr>
          </w:p>
        </w:tc>
      </w:tr>
      <w:tr w:rsidR="008239AE" w:rsidRPr="007E4297" w:rsidTr="008239AE">
        <w:tc>
          <w:tcPr>
            <w:tcW w:w="846" w:type="dxa"/>
          </w:tcPr>
          <w:p w:rsidR="008239AE" w:rsidRPr="007E4297" w:rsidRDefault="008239AE" w:rsidP="00C77D14">
            <w:pPr>
              <w:ind w:firstLine="0"/>
              <w:rPr>
                <w:sz w:val="22"/>
              </w:rPr>
            </w:pPr>
            <w:r w:rsidRPr="007E4297">
              <w:rPr>
                <w:sz w:val="22"/>
              </w:rPr>
              <w:t>5</w:t>
            </w:r>
          </w:p>
        </w:tc>
        <w:tc>
          <w:tcPr>
            <w:tcW w:w="3826" w:type="dxa"/>
          </w:tcPr>
          <w:p w:rsidR="008239AE" w:rsidRPr="007E4297" w:rsidRDefault="008239AE" w:rsidP="00C77D14">
            <w:pPr>
              <w:ind w:firstLine="0"/>
              <w:rPr>
                <w:sz w:val="22"/>
              </w:rPr>
            </w:pPr>
            <w:r w:rsidRPr="007E4297">
              <w:rPr>
                <w:sz w:val="22"/>
              </w:rPr>
              <w:t>Прикладно-ориентированная физ</w:t>
            </w:r>
            <w:r w:rsidRPr="007E4297">
              <w:rPr>
                <w:sz w:val="22"/>
              </w:rPr>
              <w:t>и</w:t>
            </w:r>
            <w:r w:rsidRPr="007E4297">
              <w:rPr>
                <w:sz w:val="22"/>
              </w:rPr>
              <w:t>ческая культура</w:t>
            </w:r>
          </w:p>
        </w:tc>
        <w:tc>
          <w:tcPr>
            <w:tcW w:w="2336" w:type="dxa"/>
          </w:tcPr>
          <w:p w:rsidR="008239AE" w:rsidRPr="007E4297" w:rsidRDefault="008239AE" w:rsidP="00C77D14">
            <w:pPr>
              <w:ind w:firstLine="0"/>
              <w:rPr>
                <w:sz w:val="22"/>
              </w:rPr>
            </w:pPr>
            <w:r w:rsidRPr="007E4297">
              <w:rPr>
                <w:sz w:val="22"/>
              </w:rPr>
              <w:t>24</w:t>
            </w:r>
          </w:p>
        </w:tc>
        <w:tc>
          <w:tcPr>
            <w:tcW w:w="2337" w:type="dxa"/>
          </w:tcPr>
          <w:p w:rsidR="008239AE" w:rsidRPr="007E4297" w:rsidRDefault="008239AE" w:rsidP="00C77D14">
            <w:pPr>
              <w:ind w:firstLine="0"/>
              <w:rPr>
                <w:sz w:val="22"/>
              </w:rPr>
            </w:pPr>
          </w:p>
        </w:tc>
      </w:tr>
      <w:tr w:rsidR="008239AE" w:rsidRPr="007E4297" w:rsidTr="008239AE">
        <w:tc>
          <w:tcPr>
            <w:tcW w:w="846" w:type="dxa"/>
          </w:tcPr>
          <w:p w:rsidR="008239AE" w:rsidRPr="007E4297" w:rsidRDefault="008239AE" w:rsidP="00C77D14">
            <w:pPr>
              <w:ind w:firstLine="0"/>
              <w:rPr>
                <w:sz w:val="22"/>
              </w:rPr>
            </w:pPr>
          </w:p>
        </w:tc>
        <w:tc>
          <w:tcPr>
            <w:tcW w:w="3826" w:type="dxa"/>
          </w:tcPr>
          <w:p w:rsidR="008239AE" w:rsidRPr="007E4297" w:rsidRDefault="008239AE" w:rsidP="00C77D14">
            <w:pPr>
              <w:ind w:firstLine="0"/>
              <w:rPr>
                <w:sz w:val="22"/>
              </w:rPr>
            </w:pPr>
          </w:p>
        </w:tc>
        <w:tc>
          <w:tcPr>
            <w:tcW w:w="2336" w:type="dxa"/>
          </w:tcPr>
          <w:p w:rsidR="008239AE" w:rsidRPr="007E4297" w:rsidRDefault="008239AE" w:rsidP="00C77D14">
            <w:pPr>
              <w:ind w:firstLine="0"/>
              <w:rPr>
                <w:sz w:val="22"/>
              </w:rPr>
            </w:pPr>
            <w:r w:rsidRPr="007E4297">
              <w:rPr>
                <w:sz w:val="22"/>
              </w:rPr>
              <w:t>Всего 102</w:t>
            </w:r>
          </w:p>
        </w:tc>
        <w:tc>
          <w:tcPr>
            <w:tcW w:w="2337" w:type="dxa"/>
          </w:tcPr>
          <w:p w:rsidR="008239AE" w:rsidRPr="007E4297" w:rsidRDefault="008239AE" w:rsidP="00C77D14">
            <w:pPr>
              <w:ind w:firstLine="0"/>
              <w:rPr>
                <w:sz w:val="22"/>
              </w:rPr>
            </w:pPr>
          </w:p>
        </w:tc>
      </w:tr>
    </w:tbl>
    <w:p w:rsidR="008239AE" w:rsidRPr="007E4297" w:rsidRDefault="008239AE" w:rsidP="00C77D14">
      <w:pPr>
        <w:ind w:firstLine="0"/>
        <w:rPr>
          <w:sz w:val="22"/>
        </w:rPr>
      </w:pPr>
    </w:p>
    <w:p w:rsidR="008239AE" w:rsidRPr="007E4297" w:rsidRDefault="008239AE" w:rsidP="00C77D14">
      <w:pPr>
        <w:ind w:firstLine="0"/>
        <w:rPr>
          <w:sz w:val="22"/>
        </w:rPr>
      </w:pPr>
    </w:p>
    <w:p w:rsidR="000B3A6A" w:rsidRPr="007E4297" w:rsidRDefault="000B3A6A" w:rsidP="00C77D14">
      <w:pPr>
        <w:ind w:firstLine="0"/>
        <w:rPr>
          <w:sz w:val="22"/>
        </w:rPr>
      </w:pPr>
    </w:p>
    <w:p w:rsidR="000B3A6A" w:rsidRPr="007E4297" w:rsidRDefault="000B3A6A" w:rsidP="00C77D14">
      <w:pPr>
        <w:ind w:firstLine="0"/>
        <w:rPr>
          <w:sz w:val="22"/>
        </w:rPr>
      </w:pPr>
    </w:p>
    <w:p w:rsidR="000B3A6A" w:rsidRPr="007E4297" w:rsidRDefault="000B3A6A" w:rsidP="00C77D14">
      <w:pPr>
        <w:ind w:firstLine="0"/>
        <w:rPr>
          <w:sz w:val="22"/>
        </w:rPr>
      </w:pPr>
    </w:p>
    <w:p w:rsidR="000B3A6A" w:rsidRPr="007E4297" w:rsidRDefault="000B3A6A" w:rsidP="00C77D14">
      <w:pPr>
        <w:ind w:firstLine="0"/>
        <w:rPr>
          <w:sz w:val="22"/>
        </w:rPr>
      </w:pPr>
    </w:p>
    <w:p w:rsidR="000B3A6A" w:rsidRPr="007E4297" w:rsidRDefault="000B3A6A" w:rsidP="00C77D14">
      <w:pPr>
        <w:ind w:firstLine="0"/>
        <w:rPr>
          <w:sz w:val="22"/>
        </w:rPr>
      </w:pPr>
    </w:p>
    <w:p w:rsidR="000B3A6A" w:rsidRPr="007E4297" w:rsidRDefault="000B3A6A" w:rsidP="00C77D14">
      <w:pPr>
        <w:ind w:firstLine="0"/>
        <w:rPr>
          <w:sz w:val="22"/>
        </w:rPr>
      </w:pPr>
    </w:p>
    <w:p w:rsidR="000B3A6A" w:rsidRPr="007E4297" w:rsidRDefault="000B3A6A" w:rsidP="00C77D14">
      <w:pPr>
        <w:ind w:firstLine="0"/>
        <w:rPr>
          <w:sz w:val="22"/>
        </w:rPr>
      </w:pPr>
    </w:p>
    <w:p w:rsidR="000B3A6A" w:rsidRPr="007E4297" w:rsidRDefault="000B3A6A" w:rsidP="00C77D14">
      <w:pPr>
        <w:ind w:firstLine="0"/>
        <w:rPr>
          <w:sz w:val="22"/>
        </w:rPr>
      </w:pPr>
    </w:p>
    <w:p w:rsidR="000B3A6A" w:rsidRPr="007E4297" w:rsidRDefault="000B3A6A" w:rsidP="00C77D14">
      <w:pPr>
        <w:ind w:firstLine="0"/>
        <w:rPr>
          <w:sz w:val="22"/>
        </w:rPr>
      </w:pPr>
    </w:p>
    <w:p w:rsidR="000B3A6A" w:rsidRPr="007E4297" w:rsidRDefault="000B3A6A" w:rsidP="00C77D14">
      <w:pPr>
        <w:ind w:firstLine="0"/>
        <w:rPr>
          <w:sz w:val="22"/>
        </w:rPr>
      </w:pPr>
    </w:p>
    <w:p w:rsidR="000B3A6A" w:rsidRPr="007E4297" w:rsidRDefault="000B3A6A" w:rsidP="00C77D14">
      <w:pPr>
        <w:ind w:firstLine="0"/>
        <w:rPr>
          <w:sz w:val="22"/>
        </w:rPr>
      </w:pPr>
    </w:p>
    <w:p w:rsidR="008239AE" w:rsidRPr="007E4297" w:rsidRDefault="008239AE" w:rsidP="00C77D14">
      <w:pPr>
        <w:ind w:firstLine="0"/>
        <w:rPr>
          <w:sz w:val="22"/>
        </w:rPr>
      </w:pPr>
      <w:r w:rsidRPr="007E4297">
        <w:rPr>
          <w:sz w:val="22"/>
        </w:rPr>
        <w:t>Тематическое планирование по физической культуре 4 класс</w:t>
      </w:r>
    </w:p>
    <w:tbl>
      <w:tblPr>
        <w:tblStyle w:val="afd"/>
        <w:tblW w:w="0" w:type="auto"/>
        <w:tblLook w:val="04A0"/>
      </w:tblPr>
      <w:tblGrid>
        <w:gridCol w:w="846"/>
        <w:gridCol w:w="3826"/>
        <w:gridCol w:w="2336"/>
        <w:gridCol w:w="2314"/>
      </w:tblGrid>
      <w:tr w:rsidR="008239AE" w:rsidRPr="007E4297" w:rsidTr="008239AE">
        <w:tc>
          <w:tcPr>
            <w:tcW w:w="846" w:type="dxa"/>
          </w:tcPr>
          <w:p w:rsidR="008239AE" w:rsidRPr="007E4297" w:rsidRDefault="008239AE" w:rsidP="00C77D14">
            <w:pPr>
              <w:ind w:firstLine="0"/>
              <w:rPr>
                <w:sz w:val="22"/>
              </w:rPr>
            </w:pPr>
            <w:r w:rsidRPr="007E4297">
              <w:rPr>
                <w:sz w:val="22"/>
              </w:rPr>
              <w:t>№</w:t>
            </w:r>
          </w:p>
        </w:tc>
        <w:tc>
          <w:tcPr>
            <w:tcW w:w="3826" w:type="dxa"/>
          </w:tcPr>
          <w:p w:rsidR="008239AE" w:rsidRPr="007E4297" w:rsidRDefault="008239AE" w:rsidP="00C77D14">
            <w:pPr>
              <w:ind w:firstLine="0"/>
              <w:rPr>
                <w:sz w:val="22"/>
              </w:rPr>
            </w:pPr>
            <w:r w:rsidRPr="007E4297">
              <w:rPr>
                <w:sz w:val="22"/>
              </w:rPr>
              <w:t>Изучаемый раздел</w:t>
            </w:r>
          </w:p>
        </w:tc>
        <w:tc>
          <w:tcPr>
            <w:tcW w:w="2336" w:type="dxa"/>
          </w:tcPr>
          <w:p w:rsidR="008239AE" w:rsidRPr="007E4297" w:rsidRDefault="008239AE" w:rsidP="00C77D14">
            <w:pPr>
              <w:ind w:firstLine="0"/>
              <w:rPr>
                <w:sz w:val="22"/>
              </w:rPr>
            </w:pPr>
            <w:r w:rsidRPr="007E4297">
              <w:rPr>
                <w:sz w:val="22"/>
              </w:rPr>
              <w:t>Количество часов</w:t>
            </w:r>
          </w:p>
        </w:tc>
        <w:tc>
          <w:tcPr>
            <w:tcW w:w="2314" w:type="dxa"/>
          </w:tcPr>
          <w:p w:rsidR="008239AE" w:rsidRPr="007E4297" w:rsidRDefault="008239AE" w:rsidP="00C77D14">
            <w:pPr>
              <w:ind w:firstLine="0"/>
              <w:rPr>
                <w:sz w:val="22"/>
              </w:rPr>
            </w:pPr>
            <w:r w:rsidRPr="007E4297">
              <w:rPr>
                <w:sz w:val="22"/>
              </w:rPr>
              <w:t>Электронные (ци</w:t>
            </w:r>
            <w:r w:rsidRPr="007E4297">
              <w:rPr>
                <w:sz w:val="22"/>
              </w:rPr>
              <w:t>ф</w:t>
            </w:r>
            <w:r w:rsidRPr="007E4297">
              <w:rPr>
                <w:sz w:val="22"/>
              </w:rPr>
              <w:t>ровые) образов</w:t>
            </w:r>
            <w:r w:rsidRPr="007E4297">
              <w:rPr>
                <w:sz w:val="22"/>
              </w:rPr>
              <w:t>а</w:t>
            </w:r>
            <w:r w:rsidRPr="007E4297">
              <w:rPr>
                <w:sz w:val="22"/>
              </w:rPr>
              <w:t>тельные ресурсы</w:t>
            </w:r>
          </w:p>
        </w:tc>
      </w:tr>
      <w:tr w:rsidR="008239AE" w:rsidRPr="007E4297" w:rsidTr="008239AE">
        <w:tc>
          <w:tcPr>
            <w:tcW w:w="846" w:type="dxa"/>
          </w:tcPr>
          <w:p w:rsidR="008239AE" w:rsidRPr="007E4297" w:rsidRDefault="008239AE" w:rsidP="00C77D14">
            <w:pPr>
              <w:ind w:firstLine="0"/>
              <w:rPr>
                <w:sz w:val="22"/>
              </w:rPr>
            </w:pPr>
            <w:r w:rsidRPr="007E4297">
              <w:rPr>
                <w:sz w:val="22"/>
              </w:rPr>
              <w:t>1</w:t>
            </w:r>
          </w:p>
        </w:tc>
        <w:tc>
          <w:tcPr>
            <w:tcW w:w="3826" w:type="dxa"/>
          </w:tcPr>
          <w:p w:rsidR="008239AE" w:rsidRPr="007E4297" w:rsidRDefault="008239AE" w:rsidP="00C77D14">
            <w:pPr>
              <w:ind w:firstLine="0"/>
              <w:rPr>
                <w:sz w:val="22"/>
              </w:rPr>
            </w:pPr>
            <w:r w:rsidRPr="007E4297">
              <w:rPr>
                <w:sz w:val="22"/>
              </w:rPr>
              <w:t>Знания о физической культуре</w:t>
            </w:r>
          </w:p>
        </w:tc>
        <w:tc>
          <w:tcPr>
            <w:tcW w:w="2336" w:type="dxa"/>
          </w:tcPr>
          <w:p w:rsidR="008239AE" w:rsidRPr="007E4297" w:rsidRDefault="008239AE" w:rsidP="00C77D14">
            <w:pPr>
              <w:ind w:firstLine="0"/>
              <w:rPr>
                <w:sz w:val="22"/>
              </w:rPr>
            </w:pPr>
            <w:r w:rsidRPr="007E4297">
              <w:rPr>
                <w:sz w:val="22"/>
              </w:rPr>
              <w:t>2</w:t>
            </w:r>
          </w:p>
        </w:tc>
        <w:tc>
          <w:tcPr>
            <w:tcW w:w="2314" w:type="dxa"/>
          </w:tcPr>
          <w:p w:rsidR="008239AE" w:rsidRPr="007E4297" w:rsidRDefault="008239AE" w:rsidP="00C77D14">
            <w:pPr>
              <w:ind w:firstLine="0"/>
              <w:rPr>
                <w:sz w:val="22"/>
              </w:rPr>
            </w:pPr>
          </w:p>
        </w:tc>
      </w:tr>
      <w:tr w:rsidR="008239AE" w:rsidRPr="007E4297" w:rsidTr="008239AE">
        <w:tc>
          <w:tcPr>
            <w:tcW w:w="846" w:type="dxa"/>
          </w:tcPr>
          <w:p w:rsidR="008239AE" w:rsidRPr="007E4297" w:rsidRDefault="008239AE" w:rsidP="00C77D14">
            <w:pPr>
              <w:ind w:firstLine="0"/>
              <w:rPr>
                <w:sz w:val="22"/>
              </w:rPr>
            </w:pPr>
            <w:r w:rsidRPr="007E4297">
              <w:rPr>
                <w:sz w:val="22"/>
              </w:rPr>
              <w:t>2</w:t>
            </w:r>
          </w:p>
        </w:tc>
        <w:tc>
          <w:tcPr>
            <w:tcW w:w="3826" w:type="dxa"/>
          </w:tcPr>
          <w:p w:rsidR="008239AE" w:rsidRPr="007E4297" w:rsidRDefault="008239AE" w:rsidP="00C77D14">
            <w:pPr>
              <w:ind w:firstLine="0"/>
              <w:rPr>
                <w:sz w:val="22"/>
              </w:rPr>
            </w:pPr>
            <w:r w:rsidRPr="007E4297">
              <w:rPr>
                <w:sz w:val="22"/>
              </w:rPr>
              <w:t>Способы самостоятельной деятел</w:t>
            </w:r>
            <w:r w:rsidRPr="007E4297">
              <w:rPr>
                <w:sz w:val="22"/>
              </w:rPr>
              <w:t>ь</w:t>
            </w:r>
            <w:r w:rsidRPr="007E4297">
              <w:rPr>
                <w:sz w:val="22"/>
              </w:rPr>
              <w:t>ности</w:t>
            </w:r>
          </w:p>
        </w:tc>
        <w:tc>
          <w:tcPr>
            <w:tcW w:w="2336" w:type="dxa"/>
          </w:tcPr>
          <w:p w:rsidR="008239AE" w:rsidRPr="007E4297" w:rsidRDefault="008239AE" w:rsidP="00C77D14">
            <w:pPr>
              <w:ind w:firstLine="0"/>
              <w:rPr>
                <w:sz w:val="22"/>
              </w:rPr>
            </w:pPr>
            <w:r w:rsidRPr="007E4297">
              <w:rPr>
                <w:sz w:val="22"/>
              </w:rPr>
              <w:t>5</w:t>
            </w:r>
          </w:p>
        </w:tc>
        <w:tc>
          <w:tcPr>
            <w:tcW w:w="2314" w:type="dxa"/>
          </w:tcPr>
          <w:p w:rsidR="008239AE" w:rsidRPr="007E4297" w:rsidRDefault="008239AE" w:rsidP="00C77D14">
            <w:pPr>
              <w:ind w:firstLine="0"/>
              <w:rPr>
                <w:sz w:val="22"/>
              </w:rPr>
            </w:pPr>
          </w:p>
        </w:tc>
      </w:tr>
      <w:tr w:rsidR="008239AE" w:rsidRPr="007E4297" w:rsidTr="008239AE">
        <w:tc>
          <w:tcPr>
            <w:tcW w:w="846" w:type="dxa"/>
          </w:tcPr>
          <w:p w:rsidR="008239AE" w:rsidRPr="007E4297" w:rsidRDefault="008239AE" w:rsidP="00C77D14">
            <w:pPr>
              <w:ind w:firstLine="0"/>
              <w:rPr>
                <w:sz w:val="22"/>
              </w:rPr>
            </w:pPr>
            <w:r w:rsidRPr="007E4297">
              <w:rPr>
                <w:sz w:val="22"/>
              </w:rPr>
              <w:t>3</w:t>
            </w:r>
          </w:p>
        </w:tc>
        <w:tc>
          <w:tcPr>
            <w:tcW w:w="3826" w:type="dxa"/>
          </w:tcPr>
          <w:p w:rsidR="008239AE" w:rsidRPr="007E4297" w:rsidRDefault="008239AE" w:rsidP="00C77D14">
            <w:pPr>
              <w:ind w:firstLine="0"/>
              <w:rPr>
                <w:sz w:val="22"/>
              </w:rPr>
            </w:pPr>
            <w:r w:rsidRPr="007E4297">
              <w:rPr>
                <w:sz w:val="22"/>
              </w:rPr>
              <w:t>Оздоровительная физическая культ</w:t>
            </w:r>
            <w:r w:rsidRPr="007E4297">
              <w:rPr>
                <w:sz w:val="22"/>
              </w:rPr>
              <w:t>у</w:t>
            </w:r>
            <w:r w:rsidRPr="007E4297">
              <w:rPr>
                <w:sz w:val="22"/>
              </w:rPr>
              <w:t>ра</w:t>
            </w:r>
          </w:p>
        </w:tc>
        <w:tc>
          <w:tcPr>
            <w:tcW w:w="2336" w:type="dxa"/>
          </w:tcPr>
          <w:p w:rsidR="008239AE" w:rsidRPr="007E4297" w:rsidRDefault="008239AE" w:rsidP="00C77D14">
            <w:pPr>
              <w:ind w:firstLine="0"/>
              <w:rPr>
                <w:sz w:val="22"/>
              </w:rPr>
            </w:pPr>
            <w:r w:rsidRPr="007E4297">
              <w:rPr>
                <w:sz w:val="22"/>
              </w:rPr>
              <w:t>2</w:t>
            </w:r>
          </w:p>
        </w:tc>
        <w:tc>
          <w:tcPr>
            <w:tcW w:w="2314" w:type="dxa"/>
          </w:tcPr>
          <w:p w:rsidR="008239AE" w:rsidRPr="007E4297" w:rsidRDefault="008239AE" w:rsidP="00C77D14">
            <w:pPr>
              <w:ind w:firstLine="0"/>
              <w:rPr>
                <w:sz w:val="22"/>
              </w:rPr>
            </w:pPr>
          </w:p>
        </w:tc>
      </w:tr>
      <w:tr w:rsidR="008239AE" w:rsidRPr="007E4297" w:rsidTr="008239AE">
        <w:tc>
          <w:tcPr>
            <w:tcW w:w="846" w:type="dxa"/>
          </w:tcPr>
          <w:p w:rsidR="008239AE" w:rsidRPr="007E4297" w:rsidRDefault="008239AE" w:rsidP="00C77D14">
            <w:pPr>
              <w:ind w:firstLine="0"/>
              <w:rPr>
                <w:sz w:val="22"/>
              </w:rPr>
            </w:pPr>
            <w:r w:rsidRPr="007E4297">
              <w:rPr>
                <w:sz w:val="22"/>
              </w:rPr>
              <w:t>4</w:t>
            </w:r>
          </w:p>
        </w:tc>
        <w:tc>
          <w:tcPr>
            <w:tcW w:w="3826" w:type="dxa"/>
          </w:tcPr>
          <w:p w:rsidR="008239AE" w:rsidRPr="007E4297" w:rsidRDefault="008239AE" w:rsidP="00C77D14">
            <w:pPr>
              <w:ind w:firstLine="0"/>
              <w:rPr>
                <w:sz w:val="22"/>
              </w:rPr>
            </w:pPr>
            <w:r w:rsidRPr="007E4297">
              <w:rPr>
                <w:sz w:val="22"/>
              </w:rPr>
              <w:t>Спортивно-оздоровительная физич</w:t>
            </w:r>
            <w:r w:rsidRPr="007E4297">
              <w:rPr>
                <w:sz w:val="22"/>
              </w:rPr>
              <w:t>е</w:t>
            </w:r>
            <w:r w:rsidRPr="007E4297">
              <w:rPr>
                <w:sz w:val="22"/>
              </w:rPr>
              <w:t>ская культура</w:t>
            </w:r>
          </w:p>
        </w:tc>
        <w:tc>
          <w:tcPr>
            <w:tcW w:w="2336" w:type="dxa"/>
          </w:tcPr>
          <w:p w:rsidR="008239AE" w:rsidRPr="007E4297" w:rsidRDefault="008239AE" w:rsidP="00C77D14">
            <w:pPr>
              <w:ind w:firstLine="0"/>
              <w:rPr>
                <w:sz w:val="22"/>
              </w:rPr>
            </w:pPr>
            <w:r w:rsidRPr="007E4297">
              <w:rPr>
                <w:sz w:val="22"/>
              </w:rPr>
              <w:t>69</w:t>
            </w:r>
          </w:p>
        </w:tc>
        <w:tc>
          <w:tcPr>
            <w:tcW w:w="2314" w:type="dxa"/>
          </w:tcPr>
          <w:p w:rsidR="008239AE" w:rsidRPr="007E4297" w:rsidRDefault="008239AE" w:rsidP="00C77D14">
            <w:pPr>
              <w:ind w:firstLine="0"/>
              <w:rPr>
                <w:sz w:val="22"/>
              </w:rPr>
            </w:pPr>
          </w:p>
        </w:tc>
      </w:tr>
      <w:tr w:rsidR="008239AE" w:rsidRPr="007E4297" w:rsidTr="008239AE">
        <w:tc>
          <w:tcPr>
            <w:tcW w:w="846" w:type="dxa"/>
          </w:tcPr>
          <w:p w:rsidR="008239AE" w:rsidRPr="007E4297" w:rsidRDefault="008239AE" w:rsidP="00C77D14">
            <w:pPr>
              <w:ind w:firstLine="0"/>
              <w:rPr>
                <w:sz w:val="22"/>
              </w:rPr>
            </w:pPr>
            <w:r w:rsidRPr="007E4297">
              <w:rPr>
                <w:sz w:val="22"/>
              </w:rPr>
              <w:t>5</w:t>
            </w:r>
          </w:p>
        </w:tc>
        <w:tc>
          <w:tcPr>
            <w:tcW w:w="3826" w:type="dxa"/>
          </w:tcPr>
          <w:p w:rsidR="008239AE" w:rsidRPr="007E4297" w:rsidRDefault="008239AE" w:rsidP="00C77D14">
            <w:pPr>
              <w:ind w:firstLine="0"/>
              <w:rPr>
                <w:sz w:val="22"/>
              </w:rPr>
            </w:pPr>
            <w:r w:rsidRPr="007E4297">
              <w:rPr>
                <w:sz w:val="22"/>
              </w:rPr>
              <w:t>Прикладно-ориентированная физ</w:t>
            </w:r>
            <w:r w:rsidRPr="007E4297">
              <w:rPr>
                <w:sz w:val="22"/>
              </w:rPr>
              <w:t>и</w:t>
            </w:r>
            <w:r w:rsidRPr="007E4297">
              <w:rPr>
                <w:sz w:val="22"/>
              </w:rPr>
              <w:t>ческая культура</w:t>
            </w:r>
          </w:p>
        </w:tc>
        <w:tc>
          <w:tcPr>
            <w:tcW w:w="2336" w:type="dxa"/>
          </w:tcPr>
          <w:p w:rsidR="008239AE" w:rsidRPr="007E4297" w:rsidRDefault="008239AE" w:rsidP="00C77D14">
            <w:pPr>
              <w:ind w:firstLine="0"/>
              <w:rPr>
                <w:sz w:val="22"/>
              </w:rPr>
            </w:pPr>
            <w:r w:rsidRPr="007E4297">
              <w:rPr>
                <w:sz w:val="22"/>
              </w:rPr>
              <w:t>24</w:t>
            </w:r>
          </w:p>
        </w:tc>
        <w:tc>
          <w:tcPr>
            <w:tcW w:w="2314" w:type="dxa"/>
          </w:tcPr>
          <w:p w:rsidR="008239AE" w:rsidRPr="007E4297" w:rsidRDefault="008239AE" w:rsidP="00C77D14">
            <w:pPr>
              <w:ind w:firstLine="0"/>
              <w:rPr>
                <w:sz w:val="22"/>
              </w:rPr>
            </w:pPr>
          </w:p>
        </w:tc>
      </w:tr>
      <w:tr w:rsidR="008239AE" w:rsidRPr="007E4297" w:rsidTr="008239AE">
        <w:tc>
          <w:tcPr>
            <w:tcW w:w="846" w:type="dxa"/>
          </w:tcPr>
          <w:p w:rsidR="008239AE" w:rsidRPr="007E4297" w:rsidRDefault="008239AE" w:rsidP="00C77D14">
            <w:pPr>
              <w:ind w:firstLine="0"/>
              <w:rPr>
                <w:sz w:val="22"/>
              </w:rPr>
            </w:pPr>
          </w:p>
        </w:tc>
        <w:tc>
          <w:tcPr>
            <w:tcW w:w="3826" w:type="dxa"/>
          </w:tcPr>
          <w:p w:rsidR="008239AE" w:rsidRPr="007E4297" w:rsidRDefault="008239AE" w:rsidP="00C77D14">
            <w:pPr>
              <w:ind w:firstLine="0"/>
              <w:rPr>
                <w:sz w:val="22"/>
              </w:rPr>
            </w:pPr>
          </w:p>
        </w:tc>
        <w:tc>
          <w:tcPr>
            <w:tcW w:w="2336" w:type="dxa"/>
          </w:tcPr>
          <w:p w:rsidR="008239AE" w:rsidRPr="007E4297" w:rsidRDefault="008239AE" w:rsidP="00C77D14">
            <w:pPr>
              <w:ind w:firstLine="0"/>
              <w:rPr>
                <w:sz w:val="22"/>
              </w:rPr>
            </w:pPr>
            <w:r w:rsidRPr="007E4297">
              <w:rPr>
                <w:sz w:val="22"/>
              </w:rPr>
              <w:t>Всего 102</w:t>
            </w:r>
          </w:p>
        </w:tc>
        <w:tc>
          <w:tcPr>
            <w:tcW w:w="2314" w:type="dxa"/>
          </w:tcPr>
          <w:p w:rsidR="008239AE" w:rsidRPr="007E4297" w:rsidRDefault="008239AE" w:rsidP="00C77D14">
            <w:pPr>
              <w:ind w:firstLine="0"/>
              <w:rPr>
                <w:sz w:val="22"/>
              </w:rPr>
            </w:pPr>
          </w:p>
        </w:tc>
      </w:tr>
    </w:tbl>
    <w:p w:rsidR="008239AE" w:rsidRPr="007E4297" w:rsidRDefault="008239AE" w:rsidP="00C77D14">
      <w:pPr>
        <w:ind w:firstLine="0"/>
        <w:rPr>
          <w:sz w:val="22"/>
        </w:rPr>
      </w:pPr>
    </w:p>
    <w:p w:rsidR="008239AE" w:rsidRPr="007E4297" w:rsidRDefault="008239AE" w:rsidP="00C77D14">
      <w:pPr>
        <w:ind w:firstLine="0"/>
        <w:rPr>
          <w:sz w:val="22"/>
        </w:rPr>
      </w:pPr>
    </w:p>
    <w:p w:rsidR="008239AE" w:rsidRPr="007E4297" w:rsidRDefault="008239AE" w:rsidP="00C77D14">
      <w:pPr>
        <w:ind w:firstLine="0"/>
        <w:rPr>
          <w:sz w:val="22"/>
        </w:rPr>
      </w:pPr>
    </w:p>
    <w:p w:rsidR="008239AE" w:rsidRPr="007E4297" w:rsidRDefault="008239AE" w:rsidP="00C77D14">
      <w:pPr>
        <w:ind w:firstLine="0"/>
        <w:rPr>
          <w:sz w:val="22"/>
        </w:rPr>
      </w:pPr>
    </w:p>
    <w:p w:rsidR="008239AE" w:rsidRPr="007E4297" w:rsidRDefault="008239AE" w:rsidP="00C77D14">
      <w:pPr>
        <w:ind w:firstLine="0"/>
        <w:rPr>
          <w:sz w:val="22"/>
        </w:rPr>
      </w:pPr>
    </w:p>
    <w:p w:rsidR="008239AE" w:rsidRPr="007E4297" w:rsidRDefault="008239AE" w:rsidP="00C77D14">
      <w:pPr>
        <w:ind w:firstLine="0"/>
        <w:rPr>
          <w:sz w:val="22"/>
        </w:rPr>
      </w:pPr>
    </w:p>
    <w:p w:rsidR="00767BB0" w:rsidRPr="007E4297" w:rsidRDefault="00767BB0" w:rsidP="00C77D14">
      <w:pPr>
        <w:ind w:firstLine="0"/>
        <w:rPr>
          <w:b/>
          <w:sz w:val="22"/>
        </w:rPr>
      </w:pPr>
    </w:p>
    <w:p w:rsidR="00767BB0" w:rsidRPr="007E4297" w:rsidRDefault="00C01652" w:rsidP="00C77D14">
      <w:pPr>
        <w:pStyle w:val="h1"/>
        <w:rPr>
          <w:sz w:val="22"/>
          <w:szCs w:val="22"/>
        </w:rPr>
      </w:pPr>
      <w:r w:rsidRPr="007E4297">
        <w:rPr>
          <w:sz w:val="22"/>
          <w:szCs w:val="22"/>
        </w:rPr>
        <w:lastRenderedPageBreak/>
        <w:t xml:space="preserve">2.2. </w:t>
      </w:r>
      <w:r w:rsidR="00767BB0" w:rsidRPr="007E4297">
        <w:rPr>
          <w:sz w:val="22"/>
          <w:szCs w:val="22"/>
        </w:rPr>
        <w:t xml:space="preserve"> Программа формирования </w:t>
      </w:r>
      <w:r w:rsidR="00767BB0" w:rsidRPr="007E4297">
        <w:rPr>
          <w:sz w:val="22"/>
          <w:szCs w:val="22"/>
        </w:rPr>
        <w:br/>
        <w:t xml:space="preserve">универсальных учебных действий </w:t>
      </w:r>
    </w:p>
    <w:p w:rsidR="00767BB0" w:rsidRPr="007E4297" w:rsidRDefault="00767BB0" w:rsidP="00C77D14">
      <w:pPr>
        <w:pStyle w:val="h3"/>
      </w:pPr>
      <w:r w:rsidRPr="007E4297">
        <w:t xml:space="preserve">2.2.1. Значение сформированных универсальных </w:t>
      </w:r>
      <w:r w:rsidRPr="007E4297">
        <w:br/>
        <w:t xml:space="preserve">учебных действий для успешного обучения </w:t>
      </w:r>
      <w:r w:rsidRPr="007E4297">
        <w:br/>
        <w:t>и развития младшего школьника</w:t>
      </w:r>
    </w:p>
    <w:p w:rsidR="00767BB0" w:rsidRPr="007E4297" w:rsidRDefault="001B57BB" w:rsidP="00C77D14">
      <w:pPr>
        <w:pStyle w:val="body"/>
        <w:ind w:firstLine="0"/>
        <w:rPr>
          <w:sz w:val="22"/>
          <w:szCs w:val="22"/>
        </w:rPr>
      </w:pPr>
      <w:r w:rsidRPr="007E4297">
        <w:rPr>
          <w:sz w:val="22"/>
          <w:szCs w:val="22"/>
        </w:rPr>
        <w:t xml:space="preserve">При создании УУД было акцентирование внимание  на </w:t>
      </w:r>
      <w:r w:rsidR="00767BB0" w:rsidRPr="007E4297">
        <w:rPr>
          <w:sz w:val="22"/>
          <w:szCs w:val="22"/>
        </w:rPr>
        <w:t>их значительное положительное влияние:</w:t>
      </w:r>
    </w:p>
    <w:p w:rsidR="00767BB0" w:rsidRPr="007E4297" w:rsidRDefault="00767BB0" w:rsidP="00C77D14">
      <w:pPr>
        <w:pStyle w:val="list-bullet"/>
        <w:ind w:left="0" w:firstLine="0"/>
        <w:rPr>
          <w:sz w:val="22"/>
          <w:szCs w:val="22"/>
        </w:rPr>
      </w:pPr>
      <w:r w:rsidRPr="007E4297">
        <w:rPr>
          <w:sz w:val="22"/>
          <w:szCs w:val="22"/>
        </w:rPr>
        <w:t xml:space="preserve">во-первых, на успешное овладение младшими школьниками всеми учебными предметами; </w:t>
      </w:r>
    </w:p>
    <w:p w:rsidR="00767BB0" w:rsidRPr="007E4297" w:rsidRDefault="00767BB0" w:rsidP="00C77D14">
      <w:pPr>
        <w:pStyle w:val="list-bullet"/>
        <w:ind w:left="0" w:firstLine="0"/>
        <w:rPr>
          <w:sz w:val="22"/>
          <w:szCs w:val="22"/>
        </w:rPr>
      </w:pPr>
      <w:r w:rsidRPr="007E4297">
        <w:rPr>
          <w:sz w:val="22"/>
          <w:szCs w:val="22"/>
        </w:rPr>
        <w:t>во-вторых, на развитие психологических новообразований этого возраста, обеспечивающих ст</w:t>
      </w:r>
      <w:r w:rsidRPr="007E4297">
        <w:rPr>
          <w:sz w:val="22"/>
          <w:szCs w:val="22"/>
        </w:rPr>
        <w:t>а</w:t>
      </w:r>
      <w:r w:rsidRPr="007E4297">
        <w:rPr>
          <w:sz w:val="22"/>
          <w:szCs w:val="22"/>
        </w:rPr>
        <w:t xml:space="preserve">новление способности к применению полученных знаний и к самообразованию обучающегося; </w:t>
      </w:r>
    </w:p>
    <w:p w:rsidR="00767BB0" w:rsidRPr="007E4297" w:rsidRDefault="00767BB0" w:rsidP="00C77D14">
      <w:pPr>
        <w:pStyle w:val="list-bullet"/>
        <w:ind w:left="0" w:firstLine="0"/>
        <w:rPr>
          <w:sz w:val="22"/>
          <w:szCs w:val="22"/>
        </w:rPr>
      </w:pPr>
      <w:r w:rsidRPr="007E4297">
        <w:rPr>
          <w:sz w:val="22"/>
          <w:szCs w:val="22"/>
        </w:rPr>
        <w:t>в-третьих, на расширение и углубление познавательных интересов обучающихся;</w:t>
      </w:r>
    </w:p>
    <w:p w:rsidR="00767BB0" w:rsidRPr="007E4297" w:rsidRDefault="00767BB0" w:rsidP="00C77D14">
      <w:pPr>
        <w:pStyle w:val="list-bullet"/>
        <w:ind w:left="0" w:firstLine="0"/>
        <w:rPr>
          <w:spacing w:val="1"/>
          <w:sz w:val="22"/>
          <w:szCs w:val="22"/>
        </w:rPr>
      </w:pPr>
      <w:r w:rsidRPr="007E4297">
        <w:rPr>
          <w:spacing w:val="1"/>
          <w:sz w:val="22"/>
          <w:szCs w:val="22"/>
        </w:rPr>
        <w:t>в-четвёртых, на успешное овладение младшими школьниками начальными навыками работы с развивающими сертифицированными обучающими и игровыми цифровыми ресурсами;</w:t>
      </w:r>
    </w:p>
    <w:p w:rsidR="00767BB0" w:rsidRPr="007E4297" w:rsidRDefault="00767BB0" w:rsidP="00C77D14">
      <w:pPr>
        <w:pStyle w:val="list-bullet"/>
        <w:ind w:left="0" w:firstLine="0"/>
        <w:rPr>
          <w:spacing w:val="2"/>
          <w:sz w:val="22"/>
          <w:szCs w:val="22"/>
        </w:rPr>
      </w:pPr>
      <w:r w:rsidRPr="007E4297">
        <w:rPr>
          <w:spacing w:val="2"/>
          <w:sz w:val="22"/>
          <w:szCs w:val="22"/>
        </w:rPr>
        <w:t>в-пятых, на успешное овладение младшими школьниками начальными сведениями об информ</w:t>
      </w:r>
      <w:r w:rsidRPr="007E4297">
        <w:rPr>
          <w:spacing w:val="2"/>
          <w:sz w:val="22"/>
          <w:szCs w:val="22"/>
        </w:rPr>
        <w:t>а</w:t>
      </w:r>
      <w:r w:rsidRPr="007E4297">
        <w:rPr>
          <w:spacing w:val="2"/>
          <w:sz w:val="22"/>
          <w:szCs w:val="22"/>
        </w:rPr>
        <w:t xml:space="preserve">ционной безопасности при работе с  обучающими и игровыми цифровыми ресурсами.  </w:t>
      </w:r>
    </w:p>
    <w:p w:rsidR="00767BB0" w:rsidRPr="007E4297" w:rsidRDefault="00767BB0" w:rsidP="00C77D14">
      <w:pPr>
        <w:pStyle w:val="body"/>
        <w:ind w:firstLine="0"/>
        <w:rPr>
          <w:sz w:val="22"/>
          <w:szCs w:val="22"/>
        </w:rPr>
      </w:pPr>
      <w:r w:rsidRPr="007E4297">
        <w:rPr>
          <w:sz w:val="22"/>
          <w:szCs w:val="22"/>
        </w:rPr>
        <w:t>Всё это является предпосылками и показателями статуса обучающегося в начальной школе как субъекта учебной деятельности и образовательных отношений в современных условиях цифровой трансформации образования.</w:t>
      </w:r>
    </w:p>
    <w:p w:rsidR="00767BB0" w:rsidRPr="007E4297" w:rsidRDefault="00767BB0" w:rsidP="00C77D14">
      <w:pPr>
        <w:pStyle w:val="body"/>
        <w:ind w:firstLine="0"/>
        <w:rPr>
          <w:sz w:val="22"/>
          <w:szCs w:val="22"/>
        </w:rPr>
      </w:pPr>
      <w:r w:rsidRPr="007E4297">
        <w:rPr>
          <w:sz w:val="22"/>
          <w:szCs w:val="22"/>
        </w:rPr>
        <w:t>Реализация цели развития младших школьников как приоритетной для первого этапа школьного образов</w:t>
      </w:r>
      <w:r w:rsidRPr="007E4297">
        <w:rPr>
          <w:sz w:val="22"/>
          <w:szCs w:val="22"/>
        </w:rPr>
        <w:t>а</w:t>
      </w:r>
      <w:r w:rsidRPr="007E4297">
        <w:rPr>
          <w:sz w:val="22"/>
          <w:szCs w:val="22"/>
        </w:rPr>
        <w:t xml:space="preserve">ния возможна, если устанавливаются связь и взаимодействие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 </w:t>
      </w:r>
    </w:p>
    <w:p w:rsidR="00767BB0" w:rsidRPr="007E4297" w:rsidRDefault="00767BB0" w:rsidP="00C77D14">
      <w:pPr>
        <w:pStyle w:val="body"/>
        <w:ind w:firstLine="0"/>
        <w:rPr>
          <w:sz w:val="22"/>
          <w:szCs w:val="22"/>
        </w:rPr>
      </w:pPr>
      <w:r w:rsidRPr="007E4297">
        <w:rPr>
          <w:sz w:val="22"/>
          <w:szCs w:val="22"/>
        </w:rPr>
        <w:t>1)</w:t>
      </w:r>
      <w:r w:rsidRPr="007E4297">
        <w:rPr>
          <w:rFonts w:cs="Times New Roman"/>
          <w:sz w:val="22"/>
          <w:szCs w:val="22"/>
        </w:rPr>
        <w:t> </w:t>
      </w:r>
      <w:r w:rsidRPr="007E4297">
        <w:rPr>
          <w:sz w:val="22"/>
          <w:szCs w:val="22"/>
        </w:rPr>
        <w:t>предметные знания, умения и способы деятельности являются содержательной основой становления УУД;</w:t>
      </w:r>
    </w:p>
    <w:p w:rsidR="00767BB0" w:rsidRPr="007E4297" w:rsidRDefault="00767BB0" w:rsidP="00C77D14">
      <w:pPr>
        <w:pStyle w:val="body"/>
        <w:ind w:firstLine="0"/>
        <w:rPr>
          <w:spacing w:val="1"/>
          <w:sz w:val="22"/>
          <w:szCs w:val="22"/>
        </w:rPr>
      </w:pPr>
      <w:r w:rsidRPr="007E4297">
        <w:rPr>
          <w:spacing w:val="1"/>
          <w:sz w:val="22"/>
          <w:szCs w:val="22"/>
        </w:rPr>
        <w:t>2)</w:t>
      </w:r>
      <w:r w:rsidRPr="007E4297">
        <w:rPr>
          <w:rFonts w:cs="Times New Roman"/>
          <w:spacing w:val="1"/>
          <w:sz w:val="22"/>
          <w:szCs w:val="22"/>
        </w:rPr>
        <w:t> </w:t>
      </w:r>
      <w:r w:rsidRPr="007E4297">
        <w:rPr>
          <w:spacing w:val="1"/>
          <w:sz w:val="22"/>
          <w:szCs w:val="22"/>
        </w:rPr>
        <w:t>развивающиеся УУД обеспечивают протекание учебного процесса как активной инициативной поиск</w:t>
      </w:r>
      <w:r w:rsidRPr="007E4297">
        <w:rPr>
          <w:spacing w:val="1"/>
          <w:sz w:val="22"/>
          <w:szCs w:val="22"/>
        </w:rPr>
        <w:t>о</w:t>
      </w:r>
      <w:r w:rsidRPr="007E4297">
        <w:rPr>
          <w:spacing w:val="1"/>
          <w:sz w:val="22"/>
          <w:szCs w:val="22"/>
        </w:rPr>
        <w:t>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767BB0" w:rsidRPr="007E4297" w:rsidRDefault="00767BB0" w:rsidP="00C77D14">
      <w:pPr>
        <w:pStyle w:val="body"/>
        <w:ind w:firstLine="0"/>
        <w:rPr>
          <w:sz w:val="22"/>
          <w:szCs w:val="22"/>
        </w:rPr>
      </w:pPr>
      <w:r w:rsidRPr="007E4297">
        <w:rPr>
          <w:sz w:val="22"/>
          <w:szCs w:val="22"/>
        </w:rPr>
        <w:t>3)</w:t>
      </w:r>
      <w:r w:rsidRPr="007E4297">
        <w:rPr>
          <w:rFonts w:cs="Times New Roman"/>
          <w:sz w:val="22"/>
          <w:szCs w:val="22"/>
        </w:rPr>
        <w:t> </w:t>
      </w:r>
      <w:r w:rsidRPr="007E4297">
        <w:rPr>
          <w:sz w:val="22"/>
          <w:szCs w:val="22"/>
        </w:rPr>
        <w:t>под влиянием УУД складывается новый стиль познавательной деятельности: универсальность как кач</w:t>
      </w:r>
      <w:r w:rsidRPr="007E4297">
        <w:rPr>
          <w:sz w:val="22"/>
          <w:szCs w:val="22"/>
        </w:rPr>
        <w:t>е</w:t>
      </w:r>
      <w:r w:rsidRPr="007E4297">
        <w:rPr>
          <w:sz w:val="22"/>
          <w:szCs w:val="22"/>
        </w:rPr>
        <w:t>ственная характеристика любого учебного действия и составляющих его операций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w:t>
      </w:r>
      <w:r w:rsidRPr="007E4297">
        <w:rPr>
          <w:sz w:val="22"/>
          <w:szCs w:val="22"/>
        </w:rPr>
        <w:t>т</w:t>
      </w:r>
      <w:r w:rsidRPr="007E4297">
        <w:rPr>
          <w:sz w:val="22"/>
          <w:szCs w:val="22"/>
        </w:rPr>
        <w:t>ражается на качестве изучения учебных предметов;</w:t>
      </w:r>
    </w:p>
    <w:p w:rsidR="00767BB0" w:rsidRPr="007E4297" w:rsidRDefault="00767BB0" w:rsidP="00C77D14">
      <w:pPr>
        <w:pStyle w:val="body"/>
        <w:ind w:firstLine="0"/>
        <w:rPr>
          <w:sz w:val="22"/>
          <w:szCs w:val="22"/>
        </w:rPr>
      </w:pPr>
      <w:r w:rsidRPr="007E4297">
        <w:rPr>
          <w:sz w:val="22"/>
          <w:szCs w:val="22"/>
        </w:rPr>
        <w:t>4)</w:t>
      </w:r>
      <w:r w:rsidRPr="007E4297">
        <w:rPr>
          <w:rFonts w:cs="Times New Roman"/>
          <w:sz w:val="22"/>
          <w:szCs w:val="22"/>
        </w:rPr>
        <w:t> </w:t>
      </w:r>
      <w:r w:rsidRPr="007E4297">
        <w:rPr>
          <w:sz w:val="22"/>
          <w:szCs w:val="22"/>
        </w:rPr>
        <w:t>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767BB0" w:rsidRPr="007E4297" w:rsidRDefault="00767BB0" w:rsidP="00C77D14">
      <w:pPr>
        <w:pStyle w:val="body"/>
        <w:ind w:firstLine="0"/>
        <w:rPr>
          <w:sz w:val="22"/>
          <w:szCs w:val="22"/>
        </w:rPr>
      </w:pPr>
      <w:r w:rsidRPr="007E4297">
        <w:rPr>
          <w:sz w:val="22"/>
          <w:szCs w:val="22"/>
        </w:rPr>
        <w:t>Как известно, в ФГОС выделены три группы универсальных учебных действий как наиболее значимых феноменов психического развития обучающихся вообще и младшего школьника в частности: познав</w:t>
      </w:r>
      <w:r w:rsidRPr="007E4297">
        <w:rPr>
          <w:sz w:val="22"/>
          <w:szCs w:val="22"/>
        </w:rPr>
        <w:t>а</w:t>
      </w:r>
      <w:r w:rsidRPr="007E4297">
        <w:rPr>
          <w:sz w:val="22"/>
          <w:szCs w:val="22"/>
        </w:rPr>
        <w:t>тельные, коммуникативные и регулятивные УУД.</w:t>
      </w:r>
    </w:p>
    <w:p w:rsidR="00767BB0" w:rsidRPr="007E4297" w:rsidRDefault="00767BB0" w:rsidP="00C77D14">
      <w:pPr>
        <w:pStyle w:val="h3"/>
      </w:pPr>
      <w:r w:rsidRPr="007E4297">
        <w:t>2.2.2. Характеристика универсальных учебных действий</w:t>
      </w:r>
    </w:p>
    <w:p w:rsidR="00767BB0" w:rsidRPr="007E4297" w:rsidRDefault="00767BB0" w:rsidP="00C77D14">
      <w:pPr>
        <w:pStyle w:val="body"/>
        <w:ind w:firstLine="0"/>
        <w:rPr>
          <w:sz w:val="22"/>
          <w:szCs w:val="22"/>
        </w:rPr>
      </w:pPr>
      <w:r w:rsidRPr="007E4297">
        <w:rPr>
          <w:rStyle w:val="Bold"/>
          <w:bCs w:val="0"/>
          <w:sz w:val="22"/>
          <w:szCs w:val="22"/>
        </w:rPr>
        <w:t>Познавательные</w:t>
      </w:r>
      <w:r w:rsidRPr="007E4297">
        <w:rPr>
          <w:sz w:val="22"/>
          <w:szCs w:val="22"/>
        </w:rPr>
        <w:t xml:space="preserve"> универсальные учебные действия представляют совокупность операций, участвующих в учебно-познавательной деятельности. К ним относятся:</w:t>
      </w:r>
    </w:p>
    <w:p w:rsidR="00767BB0" w:rsidRPr="007E4297" w:rsidRDefault="00767BB0" w:rsidP="00C77D14">
      <w:pPr>
        <w:pStyle w:val="list-dash0"/>
        <w:ind w:left="0" w:firstLine="0"/>
        <w:rPr>
          <w:sz w:val="22"/>
          <w:szCs w:val="22"/>
        </w:rPr>
      </w:pPr>
      <w:r w:rsidRPr="007E4297">
        <w:rPr>
          <w:sz w:val="22"/>
          <w:szCs w:val="22"/>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rsidR="00767BB0" w:rsidRPr="007E4297" w:rsidRDefault="00767BB0" w:rsidP="00C77D14">
      <w:pPr>
        <w:pStyle w:val="list-dash0"/>
        <w:ind w:left="0" w:firstLine="0"/>
        <w:rPr>
          <w:sz w:val="22"/>
          <w:szCs w:val="22"/>
        </w:rPr>
      </w:pPr>
      <w:r w:rsidRPr="007E4297">
        <w:rPr>
          <w:sz w:val="22"/>
          <w:szCs w:val="22"/>
        </w:rPr>
        <w:t>логические операции (сравнение, анализ, обобщение, классификация, сериация);</w:t>
      </w:r>
    </w:p>
    <w:p w:rsidR="00767BB0" w:rsidRPr="007E4297" w:rsidRDefault="00767BB0" w:rsidP="00C77D14">
      <w:pPr>
        <w:pStyle w:val="list-dash0"/>
        <w:ind w:left="0" w:firstLine="0"/>
        <w:rPr>
          <w:sz w:val="22"/>
          <w:szCs w:val="22"/>
        </w:rPr>
      </w:pPr>
      <w:r w:rsidRPr="007E4297">
        <w:rPr>
          <w:sz w:val="22"/>
          <w:szCs w:val="22"/>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767BB0" w:rsidRPr="007E4297" w:rsidRDefault="00767BB0" w:rsidP="00C77D14">
      <w:pPr>
        <w:pStyle w:val="body"/>
        <w:ind w:firstLine="0"/>
        <w:rPr>
          <w:sz w:val="22"/>
          <w:szCs w:val="22"/>
        </w:rPr>
      </w:pPr>
      <w:r w:rsidRPr="007E4297">
        <w:rPr>
          <w:sz w:val="22"/>
          <w:szCs w:val="22"/>
        </w:rPr>
        <w:t xml:space="preserve">Познавательные универсальные учебные действия становятся предпосылкой формирования способности младшего школьника к самообразованию и саморазвитию. </w:t>
      </w:r>
    </w:p>
    <w:p w:rsidR="00767BB0" w:rsidRPr="007E4297" w:rsidRDefault="00767BB0" w:rsidP="00C77D14">
      <w:pPr>
        <w:pStyle w:val="body"/>
        <w:ind w:firstLine="0"/>
        <w:rPr>
          <w:sz w:val="22"/>
          <w:szCs w:val="22"/>
        </w:rPr>
      </w:pPr>
      <w:r w:rsidRPr="007E4297">
        <w:rPr>
          <w:rStyle w:val="Bold"/>
          <w:bCs w:val="0"/>
          <w:sz w:val="22"/>
          <w:szCs w:val="22"/>
        </w:rPr>
        <w:lastRenderedPageBreak/>
        <w:t>Коммуникативные</w:t>
      </w:r>
      <w:r w:rsidRPr="007E4297">
        <w:rPr>
          <w:sz w:val="22"/>
          <w:szCs w:val="22"/>
        </w:rPr>
        <w:t xml:space="preserve"> универсальные учебные действия являются основанием для формирования готовности младшего школьника к информационному взаимодействию с окружающим миром: средой обитания, чл</w:t>
      </w:r>
      <w:r w:rsidRPr="007E4297">
        <w:rPr>
          <w:sz w:val="22"/>
          <w:szCs w:val="22"/>
        </w:rPr>
        <w:t>е</w:t>
      </w:r>
      <w:r w:rsidRPr="007E4297">
        <w:rPr>
          <w:sz w:val="22"/>
          <w:szCs w:val="22"/>
        </w:rPr>
        <w:t>нами многонационального поликультурного общества разного возраста, представителями разных соц</w:t>
      </w:r>
      <w:r w:rsidRPr="007E4297">
        <w:rPr>
          <w:sz w:val="22"/>
          <w:szCs w:val="22"/>
        </w:rPr>
        <w:t>и</w:t>
      </w:r>
      <w:r w:rsidRPr="007E4297">
        <w:rPr>
          <w:sz w:val="22"/>
          <w:szCs w:val="22"/>
        </w:rPr>
        <w:t>альных групп, в том числе представленного (на экране) в виде виртуального отображения реальной дейс</w:t>
      </w:r>
      <w:r w:rsidRPr="007E4297">
        <w:rPr>
          <w:sz w:val="22"/>
          <w:szCs w:val="22"/>
        </w:rPr>
        <w:t>т</w:t>
      </w:r>
      <w:r w:rsidRPr="007E4297">
        <w:rPr>
          <w:sz w:val="22"/>
          <w:szCs w:val="22"/>
        </w:rPr>
        <w:t>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коммуник</w:t>
      </w:r>
      <w:r w:rsidRPr="007E4297">
        <w:rPr>
          <w:sz w:val="22"/>
          <w:szCs w:val="22"/>
        </w:rPr>
        <w:t>а</w:t>
      </w:r>
      <w:r w:rsidRPr="007E4297">
        <w:rPr>
          <w:sz w:val="22"/>
          <w:szCs w:val="22"/>
        </w:rPr>
        <w:t>тивные УУД характеризуются четырьмя группами учебных операций, обеспечивающих:</w:t>
      </w:r>
    </w:p>
    <w:p w:rsidR="00767BB0" w:rsidRPr="007E4297" w:rsidRDefault="00767BB0" w:rsidP="00C77D14">
      <w:pPr>
        <w:pStyle w:val="body"/>
        <w:ind w:firstLine="0"/>
        <w:rPr>
          <w:sz w:val="22"/>
          <w:szCs w:val="22"/>
        </w:rPr>
      </w:pPr>
      <w:r w:rsidRPr="007E4297">
        <w:rPr>
          <w:sz w:val="22"/>
          <w:szCs w:val="22"/>
        </w:rPr>
        <w:t>1)</w:t>
      </w:r>
      <w:r w:rsidRPr="007E4297">
        <w:rPr>
          <w:rFonts w:cs="Times New Roman"/>
          <w:sz w:val="22"/>
          <w:szCs w:val="22"/>
        </w:rPr>
        <w:t> </w:t>
      </w:r>
      <w:r w:rsidRPr="007E4297">
        <w:rPr>
          <w:sz w:val="22"/>
          <w:szCs w:val="22"/>
        </w:rPr>
        <w:t>смысловое чтение текстов разных жанров, типов, назначений; аналитическую текстовую деятельность с ними;</w:t>
      </w:r>
    </w:p>
    <w:p w:rsidR="00767BB0" w:rsidRPr="007E4297" w:rsidRDefault="00767BB0" w:rsidP="00C77D14">
      <w:pPr>
        <w:pStyle w:val="body"/>
        <w:ind w:firstLine="0"/>
        <w:rPr>
          <w:sz w:val="22"/>
          <w:szCs w:val="22"/>
        </w:rPr>
      </w:pPr>
      <w:r w:rsidRPr="007E4297">
        <w:rPr>
          <w:sz w:val="22"/>
          <w:szCs w:val="22"/>
        </w:rPr>
        <w:t>2)</w:t>
      </w:r>
      <w:r w:rsidRPr="007E4297">
        <w:rPr>
          <w:rFonts w:cs="Times New Roman"/>
          <w:sz w:val="22"/>
          <w:szCs w:val="22"/>
        </w:rPr>
        <w:t> </w:t>
      </w:r>
      <w:r w:rsidRPr="007E4297">
        <w:rPr>
          <w:sz w:val="22"/>
          <w:szCs w:val="22"/>
        </w:rPr>
        <w:t>успешное участие обучающегося в диалогическом взаимодействии с субъектами образовательных отн</w:t>
      </w:r>
      <w:r w:rsidRPr="007E4297">
        <w:rPr>
          <w:sz w:val="22"/>
          <w:szCs w:val="22"/>
        </w:rPr>
        <w:t>о</w:t>
      </w:r>
      <w:r w:rsidRPr="007E4297">
        <w:rPr>
          <w:sz w:val="22"/>
          <w:szCs w:val="22"/>
        </w:rPr>
        <w:t>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767BB0" w:rsidRPr="007E4297" w:rsidRDefault="00767BB0" w:rsidP="00C77D14">
      <w:pPr>
        <w:pStyle w:val="body"/>
        <w:ind w:firstLine="0"/>
        <w:rPr>
          <w:sz w:val="22"/>
          <w:szCs w:val="22"/>
        </w:rPr>
      </w:pPr>
      <w:r w:rsidRPr="007E4297">
        <w:rPr>
          <w:sz w:val="22"/>
          <w:szCs w:val="22"/>
        </w:rPr>
        <w:t>3)</w:t>
      </w:r>
      <w:r w:rsidRPr="007E4297">
        <w:rPr>
          <w:rFonts w:cs="Times New Roman"/>
          <w:sz w:val="22"/>
          <w:szCs w:val="22"/>
        </w:rPr>
        <w:t> </w:t>
      </w:r>
      <w:r w:rsidRPr="007E4297">
        <w:rPr>
          <w:sz w:val="22"/>
          <w:szCs w:val="22"/>
        </w:rP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767BB0" w:rsidRPr="007E4297" w:rsidRDefault="00767BB0" w:rsidP="00C77D14">
      <w:pPr>
        <w:pStyle w:val="body"/>
        <w:ind w:firstLine="0"/>
        <w:rPr>
          <w:sz w:val="22"/>
          <w:szCs w:val="22"/>
        </w:rPr>
      </w:pPr>
      <w:r w:rsidRPr="007E4297">
        <w:rPr>
          <w:sz w:val="22"/>
          <w:szCs w:val="22"/>
        </w:rPr>
        <w:t>4)</w:t>
      </w:r>
      <w:r w:rsidRPr="007E4297">
        <w:rPr>
          <w:rFonts w:cs="Times New Roman"/>
          <w:sz w:val="22"/>
          <w:szCs w:val="22"/>
        </w:rPr>
        <w:t> </w:t>
      </w:r>
      <w:r w:rsidRPr="007E4297">
        <w:rPr>
          <w:sz w:val="22"/>
          <w:szCs w:val="22"/>
        </w:rP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w:t>
      </w:r>
      <w:r w:rsidRPr="007E4297">
        <w:rPr>
          <w:sz w:val="22"/>
          <w:szCs w:val="22"/>
        </w:rPr>
        <w:t>т</w:t>
      </w:r>
      <w:r w:rsidRPr="007E4297">
        <w:rPr>
          <w:sz w:val="22"/>
          <w:szCs w:val="22"/>
        </w:rPr>
        <w:t>вия.</w:t>
      </w:r>
    </w:p>
    <w:p w:rsidR="00767BB0" w:rsidRPr="007E4297" w:rsidRDefault="00767BB0" w:rsidP="00C77D14">
      <w:pPr>
        <w:pStyle w:val="body"/>
        <w:ind w:firstLine="0"/>
        <w:rPr>
          <w:sz w:val="22"/>
          <w:szCs w:val="22"/>
        </w:rPr>
      </w:pPr>
      <w:r w:rsidRPr="007E4297">
        <w:rPr>
          <w:rStyle w:val="Bold"/>
          <w:bCs w:val="0"/>
          <w:sz w:val="22"/>
          <w:szCs w:val="22"/>
        </w:rPr>
        <w:t>Регулятивные</w:t>
      </w:r>
      <w:r w:rsidRPr="007E4297">
        <w:rPr>
          <w:sz w:val="22"/>
          <w:szCs w:val="22"/>
        </w:rPr>
        <w:t xml:space="preserve"> универсальные учебные действия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w:t>
      </w:r>
      <w:r w:rsidRPr="007E4297">
        <w:rPr>
          <w:sz w:val="22"/>
          <w:szCs w:val="22"/>
        </w:rPr>
        <w:t>е</w:t>
      </w:r>
      <w:r w:rsidRPr="007E4297">
        <w:rPr>
          <w:sz w:val="22"/>
          <w:szCs w:val="22"/>
        </w:rPr>
        <w:t>раций:</w:t>
      </w:r>
    </w:p>
    <w:p w:rsidR="00767BB0" w:rsidRPr="007E4297" w:rsidRDefault="00767BB0" w:rsidP="00C77D14">
      <w:pPr>
        <w:pStyle w:val="body"/>
        <w:ind w:firstLine="0"/>
        <w:rPr>
          <w:sz w:val="22"/>
          <w:szCs w:val="22"/>
        </w:rPr>
      </w:pPr>
      <w:r w:rsidRPr="007E4297">
        <w:rPr>
          <w:sz w:val="22"/>
          <w:szCs w:val="22"/>
        </w:rPr>
        <w:t>1)</w:t>
      </w:r>
      <w:r w:rsidRPr="007E4297">
        <w:rPr>
          <w:rFonts w:cs="Times New Roman"/>
          <w:sz w:val="22"/>
          <w:szCs w:val="22"/>
        </w:rPr>
        <w:t> </w:t>
      </w:r>
      <w:r w:rsidRPr="007E4297">
        <w:rPr>
          <w:sz w:val="22"/>
          <w:szCs w:val="22"/>
        </w:rPr>
        <w:t>принимать и удерживать учебную задачу;</w:t>
      </w:r>
    </w:p>
    <w:p w:rsidR="00767BB0" w:rsidRPr="007E4297" w:rsidRDefault="00767BB0" w:rsidP="00C77D14">
      <w:pPr>
        <w:pStyle w:val="body"/>
        <w:ind w:firstLine="0"/>
        <w:rPr>
          <w:sz w:val="22"/>
          <w:szCs w:val="22"/>
        </w:rPr>
      </w:pPr>
      <w:r w:rsidRPr="007E4297">
        <w:rPr>
          <w:sz w:val="22"/>
          <w:szCs w:val="22"/>
        </w:rPr>
        <w:t>2)</w:t>
      </w:r>
      <w:r w:rsidRPr="007E4297">
        <w:rPr>
          <w:rFonts w:cs="Times New Roman"/>
          <w:sz w:val="22"/>
          <w:szCs w:val="22"/>
        </w:rPr>
        <w:t> </w:t>
      </w:r>
      <w:r w:rsidRPr="007E4297">
        <w:rPr>
          <w:sz w:val="22"/>
          <w:szCs w:val="22"/>
        </w:rPr>
        <w:t>планировать её решение;</w:t>
      </w:r>
    </w:p>
    <w:p w:rsidR="00767BB0" w:rsidRPr="007E4297" w:rsidRDefault="00767BB0" w:rsidP="00C77D14">
      <w:pPr>
        <w:pStyle w:val="body"/>
        <w:ind w:firstLine="0"/>
        <w:rPr>
          <w:sz w:val="22"/>
          <w:szCs w:val="22"/>
        </w:rPr>
      </w:pPr>
      <w:r w:rsidRPr="007E4297">
        <w:rPr>
          <w:sz w:val="22"/>
          <w:szCs w:val="22"/>
        </w:rPr>
        <w:t>3)</w:t>
      </w:r>
      <w:r w:rsidRPr="007E4297">
        <w:rPr>
          <w:rFonts w:cs="Times New Roman"/>
          <w:sz w:val="22"/>
          <w:szCs w:val="22"/>
        </w:rPr>
        <w:t> </w:t>
      </w:r>
      <w:r w:rsidRPr="007E4297">
        <w:rPr>
          <w:sz w:val="22"/>
          <w:szCs w:val="22"/>
        </w:rPr>
        <w:t>контролировать полученный результат деятельности;</w:t>
      </w:r>
    </w:p>
    <w:p w:rsidR="00767BB0" w:rsidRPr="007E4297" w:rsidRDefault="00767BB0" w:rsidP="00C77D14">
      <w:pPr>
        <w:pStyle w:val="body"/>
        <w:ind w:firstLine="0"/>
        <w:rPr>
          <w:sz w:val="22"/>
          <w:szCs w:val="22"/>
        </w:rPr>
      </w:pPr>
      <w:r w:rsidRPr="007E4297">
        <w:rPr>
          <w:sz w:val="22"/>
          <w:szCs w:val="22"/>
        </w:rPr>
        <w:t>4)</w:t>
      </w:r>
      <w:r w:rsidRPr="007E4297">
        <w:rPr>
          <w:rFonts w:cs="Times New Roman"/>
          <w:sz w:val="22"/>
          <w:szCs w:val="22"/>
        </w:rPr>
        <w:t> </w:t>
      </w:r>
      <w:r w:rsidRPr="007E4297">
        <w:rPr>
          <w:sz w:val="22"/>
          <w:szCs w:val="22"/>
        </w:rPr>
        <w:t>контролировать процесс деятельности, его соответствие выбранному способу;</w:t>
      </w:r>
    </w:p>
    <w:p w:rsidR="00767BB0" w:rsidRPr="007E4297" w:rsidRDefault="00767BB0" w:rsidP="00C77D14">
      <w:pPr>
        <w:pStyle w:val="body"/>
        <w:ind w:firstLine="0"/>
        <w:rPr>
          <w:sz w:val="22"/>
          <w:szCs w:val="22"/>
        </w:rPr>
      </w:pPr>
      <w:r w:rsidRPr="007E4297">
        <w:rPr>
          <w:sz w:val="22"/>
          <w:szCs w:val="22"/>
        </w:rPr>
        <w:t>5)</w:t>
      </w:r>
      <w:r w:rsidRPr="007E4297">
        <w:rPr>
          <w:rFonts w:cs="Times New Roman"/>
          <w:sz w:val="22"/>
          <w:szCs w:val="22"/>
        </w:rPr>
        <w:t> </w:t>
      </w:r>
      <w:r w:rsidRPr="007E4297">
        <w:rPr>
          <w:sz w:val="22"/>
          <w:szCs w:val="22"/>
        </w:rPr>
        <w:t>предвидеть (прогнозировать) трудности и ошибки при решении данной учебной задачи;</w:t>
      </w:r>
    </w:p>
    <w:p w:rsidR="00767BB0" w:rsidRPr="007E4297" w:rsidRDefault="00767BB0" w:rsidP="00C77D14">
      <w:pPr>
        <w:pStyle w:val="body"/>
        <w:ind w:firstLine="0"/>
        <w:rPr>
          <w:sz w:val="22"/>
          <w:szCs w:val="22"/>
        </w:rPr>
      </w:pPr>
      <w:r w:rsidRPr="007E4297">
        <w:rPr>
          <w:sz w:val="22"/>
          <w:szCs w:val="22"/>
        </w:rPr>
        <w:t>6)</w:t>
      </w:r>
      <w:r w:rsidRPr="007E4297">
        <w:rPr>
          <w:rFonts w:cs="Times New Roman"/>
          <w:sz w:val="22"/>
          <w:szCs w:val="22"/>
        </w:rPr>
        <w:t> </w:t>
      </w:r>
      <w:r w:rsidRPr="007E4297">
        <w:rPr>
          <w:sz w:val="22"/>
          <w:szCs w:val="22"/>
        </w:rPr>
        <w:t>корректировать при необходимости процесс деятельности.</w:t>
      </w:r>
    </w:p>
    <w:p w:rsidR="00767BB0" w:rsidRPr="007E4297" w:rsidRDefault="00767BB0" w:rsidP="00C77D14">
      <w:pPr>
        <w:pStyle w:val="body"/>
        <w:ind w:firstLine="0"/>
        <w:rPr>
          <w:spacing w:val="1"/>
          <w:sz w:val="22"/>
          <w:szCs w:val="22"/>
        </w:rPr>
      </w:pPr>
      <w:r w:rsidRPr="007E4297">
        <w:rPr>
          <w:spacing w:val="1"/>
          <w:sz w:val="22"/>
          <w:szCs w:val="22"/>
        </w:rPr>
        <w:t>Важной составляющей регулятивных универсальных действий являются операции, определяющие сп</w:t>
      </w:r>
      <w:r w:rsidRPr="007E4297">
        <w:rPr>
          <w:spacing w:val="1"/>
          <w:sz w:val="22"/>
          <w:szCs w:val="22"/>
        </w:rPr>
        <w:t>о</w:t>
      </w:r>
      <w:r w:rsidRPr="007E4297">
        <w:rPr>
          <w:spacing w:val="1"/>
          <w:sz w:val="22"/>
          <w:szCs w:val="22"/>
        </w:rPr>
        <w:t>собность обучающегося к волевым усилиям в процессе коллекти</w:t>
      </w:r>
      <w:r w:rsidR="00B55810" w:rsidRPr="007E4297">
        <w:rPr>
          <w:spacing w:val="1"/>
          <w:sz w:val="22"/>
          <w:szCs w:val="22"/>
        </w:rPr>
        <w:t>вной/</w:t>
      </w:r>
      <w:r w:rsidRPr="007E4297">
        <w:rPr>
          <w:spacing w:val="1"/>
          <w:sz w:val="22"/>
          <w:szCs w:val="22"/>
        </w:rPr>
        <w:t>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767BB0" w:rsidRPr="007E4297" w:rsidRDefault="00B55810" w:rsidP="00C77D14">
      <w:pPr>
        <w:pStyle w:val="body"/>
        <w:ind w:firstLine="0"/>
        <w:rPr>
          <w:spacing w:val="1"/>
          <w:sz w:val="22"/>
          <w:szCs w:val="22"/>
        </w:rPr>
      </w:pPr>
      <w:r w:rsidRPr="007E4297">
        <w:rPr>
          <w:spacing w:val="1"/>
          <w:sz w:val="22"/>
          <w:szCs w:val="22"/>
        </w:rPr>
        <w:t xml:space="preserve">В </w:t>
      </w:r>
      <w:r w:rsidR="00767BB0" w:rsidRPr="007E4297">
        <w:rPr>
          <w:spacing w:val="1"/>
          <w:sz w:val="22"/>
          <w:szCs w:val="22"/>
        </w:rPr>
        <w:t xml:space="preserve"> рабочих программах требования и планируемые результаты совместной деятельности выделены в специальный раздел. Это сделано для осознания учителем того, что способность к результативной совм</w:t>
      </w:r>
      <w:r w:rsidR="00767BB0" w:rsidRPr="007E4297">
        <w:rPr>
          <w:spacing w:val="1"/>
          <w:sz w:val="22"/>
          <w:szCs w:val="22"/>
        </w:rPr>
        <w:t>е</w:t>
      </w:r>
      <w:r w:rsidR="00767BB0" w:rsidRPr="007E4297">
        <w:rPr>
          <w:spacing w:val="1"/>
          <w:sz w:val="22"/>
          <w:szCs w:val="22"/>
        </w:rPr>
        <w:t>стной деятельности строится на двух феноменах, участие которых обеспечивает её успешность: 1) знание и применение коммуникативных форм взаимодействия (договариваться, рассуждать, находить компр</w:t>
      </w:r>
      <w:r w:rsidR="00767BB0" w:rsidRPr="007E4297">
        <w:rPr>
          <w:spacing w:val="1"/>
          <w:sz w:val="22"/>
          <w:szCs w:val="22"/>
        </w:rPr>
        <w:t>о</w:t>
      </w:r>
      <w:r w:rsidR="00767BB0" w:rsidRPr="007E4297">
        <w:rPr>
          <w:spacing w:val="1"/>
          <w:sz w:val="22"/>
          <w:szCs w:val="22"/>
        </w:rPr>
        <w:t>миссные решения), в том числе в условиях использования технологий неконтактного информационного взаимодействия; 2) волевые регулятивные умения (подчиняться, уступать, объективно оценивать вклад свой и других в результат общего труда и др.).</w:t>
      </w:r>
    </w:p>
    <w:p w:rsidR="00767BB0" w:rsidRPr="007E4297" w:rsidRDefault="00767BB0" w:rsidP="00C77D14">
      <w:pPr>
        <w:pStyle w:val="h3"/>
      </w:pPr>
      <w:r w:rsidRPr="007E4297">
        <w:t>2.2.3. Интеграция предметных и метапредметных требований как механизм конструирования современного процесса образования</w:t>
      </w:r>
    </w:p>
    <w:p w:rsidR="00767BB0" w:rsidRPr="007E4297" w:rsidRDefault="00767BB0" w:rsidP="00C77D14">
      <w:pPr>
        <w:pStyle w:val="body"/>
        <w:ind w:firstLine="0"/>
        <w:rPr>
          <w:sz w:val="22"/>
          <w:szCs w:val="22"/>
        </w:rPr>
      </w:pPr>
      <w:r w:rsidRPr="007E4297">
        <w:rPr>
          <w:sz w:val="22"/>
          <w:szCs w:val="22"/>
        </w:rPr>
        <w:t>Согласно теории развивающего обучения (Л. С. Выготский, Д. Б. Эльконин, П. Я. Гальперин, В. В. Давыдов и их последователи), критериями успешного психического развития ребёнка являются появившиеся в р</w:t>
      </w:r>
      <w:r w:rsidRPr="007E4297">
        <w:rPr>
          <w:sz w:val="22"/>
          <w:szCs w:val="22"/>
        </w:rPr>
        <w:t>е</w:t>
      </w:r>
      <w:r w:rsidRPr="007E4297">
        <w:rPr>
          <w:sz w:val="22"/>
          <w:szCs w:val="22"/>
        </w:rPr>
        <w:t>зультате обучения на этом уровне образования психологические новообразования. Среди них для младшего школьника принципиально важны: осознанное овладение научными терминами и понятиями изучаемой науки; способность к использованию и/или самостоятельному построению алгоритма решения учебной з</w:t>
      </w:r>
      <w:r w:rsidRPr="007E4297">
        <w:rPr>
          <w:sz w:val="22"/>
          <w:szCs w:val="22"/>
        </w:rPr>
        <w:t>а</w:t>
      </w:r>
      <w:r w:rsidRPr="007E4297">
        <w:rPr>
          <w:sz w:val="22"/>
          <w:szCs w:val="22"/>
        </w:rPr>
        <w:t xml:space="preserve">дачи; определённый уровень сформированности универсальных учебных действий. </w:t>
      </w:r>
    </w:p>
    <w:p w:rsidR="00767BB0" w:rsidRPr="007E4297" w:rsidRDefault="00767BB0" w:rsidP="00C77D14">
      <w:pPr>
        <w:pStyle w:val="body"/>
        <w:ind w:firstLine="0"/>
        <w:rPr>
          <w:rStyle w:val="Italic"/>
          <w:iCs w:val="0"/>
          <w:sz w:val="22"/>
          <w:szCs w:val="22"/>
        </w:rPr>
      </w:pPr>
      <w:r w:rsidRPr="007E4297">
        <w:rPr>
          <w:sz w:val="22"/>
          <w:szCs w:val="22"/>
        </w:rPr>
        <w:t xml:space="preserve">Поскольку образование протекает в рамках изучения конкретных учебных предметов (курсов, модулей), то необходимо определение </w:t>
      </w:r>
      <w:r w:rsidRPr="007E4297">
        <w:rPr>
          <w:rStyle w:val="Italic"/>
          <w:iCs w:val="0"/>
          <w:sz w:val="22"/>
          <w:szCs w:val="22"/>
        </w:rPr>
        <w:t xml:space="preserve">вкладакаждого </w:t>
      </w:r>
      <w:r w:rsidRPr="007E4297">
        <w:rPr>
          <w:sz w:val="22"/>
          <w:szCs w:val="22"/>
        </w:rPr>
        <w:t>из них</w:t>
      </w:r>
      <w:r w:rsidRPr="007E4297">
        <w:rPr>
          <w:rStyle w:val="Italic"/>
          <w:iCs w:val="0"/>
          <w:sz w:val="22"/>
          <w:szCs w:val="22"/>
        </w:rPr>
        <w:t xml:space="preserve"> в становление </w:t>
      </w:r>
      <w:r w:rsidRPr="007E4297">
        <w:rPr>
          <w:sz w:val="22"/>
          <w:szCs w:val="22"/>
        </w:rPr>
        <w:t>универсальных учебных действий и его</w:t>
      </w:r>
      <w:r w:rsidRPr="007E4297">
        <w:rPr>
          <w:rStyle w:val="Italic"/>
          <w:iCs w:val="0"/>
          <w:sz w:val="22"/>
          <w:szCs w:val="22"/>
        </w:rPr>
        <w:t xml:space="preserve"> реализацию </w:t>
      </w:r>
      <w:r w:rsidRPr="007E4297">
        <w:rPr>
          <w:sz w:val="22"/>
          <w:szCs w:val="22"/>
        </w:rPr>
        <w:t>на каждом уроке.</w:t>
      </w:r>
    </w:p>
    <w:p w:rsidR="00767BB0" w:rsidRPr="007E4297" w:rsidRDefault="00767BB0" w:rsidP="00C77D14">
      <w:pPr>
        <w:pStyle w:val="body"/>
        <w:ind w:firstLine="0"/>
        <w:rPr>
          <w:sz w:val="22"/>
          <w:szCs w:val="22"/>
        </w:rPr>
      </w:pPr>
      <w:r w:rsidRPr="007E4297">
        <w:rPr>
          <w:sz w:val="22"/>
          <w:szCs w:val="22"/>
        </w:rPr>
        <w:t>В этом случае механизмом конструирования образовательного процесса будут следующие методические позиции:</w:t>
      </w:r>
    </w:p>
    <w:p w:rsidR="00767BB0" w:rsidRPr="007E4297" w:rsidRDefault="00767BB0" w:rsidP="00C77D14">
      <w:pPr>
        <w:pStyle w:val="body"/>
        <w:ind w:firstLine="0"/>
        <w:rPr>
          <w:sz w:val="22"/>
          <w:szCs w:val="22"/>
        </w:rPr>
      </w:pPr>
      <w:r w:rsidRPr="007E4297">
        <w:rPr>
          <w:sz w:val="22"/>
          <w:szCs w:val="22"/>
        </w:rPr>
        <w:t>1.</w:t>
      </w:r>
      <w:r w:rsidRPr="007E4297">
        <w:rPr>
          <w:rFonts w:cs="Times New Roman"/>
          <w:sz w:val="22"/>
          <w:szCs w:val="22"/>
        </w:rPr>
        <w:t> </w:t>
      </w:r>
      <w:r w:rsidRPr="007E4297">
        <w:rPr>
          <w:sz w:val="22"/>
          <w:szCs w:val="22"/>
        </w:rPr>
        <w:t xml:space="preserve">Педагогический работник проводит анализ содержания учебного предмета с точки зрения универсальных действий и устанавливает те содержательные линии, которые в особой мере способствуют формированию разных метапредметных результатов. </w:t>
      </w:r>
      <w:r w:rsidR="00233D15" w:rsidRPr="007E4297">
        <w:rPr>
          <w:sz w:val="22"/>
          <w:szCs w:val="22"/>
        </w:rPr>
        <w:t xml:space="preserve">Работа ведется </w:t>
      </w:r>
      <w:r w:rsidR="00B55810" w:rsidRPr="007E4297">
        <w:rPr>
          <w:sz w:val="22"/>
          <w:szCs w:val="22"/>
        </w:rPr>
        <w:t>с</w:t>
      </w:r>
      <w:r w:rsidR="00233D15" w:rsidRPr="007E4297">
        <w:rPr>
          <w:sz w:val="22"/>
          <w:szCs w:val="22"/>
        </w:rPr>
        <w:t>истематически на каждом учебном предмете</w:t>
      </w:r>
      <w:r w:rsidR="00B55810" w:rsidRPr="007E4297">
        <w:rPr>
          <w:sz w:val="22"/>
          <w:szCs w:val="22"/>
        </w:rPr>
        <w:t xml:space="preserve">  и </w:t>
      </w:r>
      <w:r w:rsidRPr="007E4297">
        <w:rPr>
          <w:sz w:val="22"/>
          <w:szCs w:val="22"/>
        </w:rPr>
        <w:t xml:space="preserve"> </w:t>
      </w:r>
      <w:r w:rsidRPr="007E4297">
        <w:rPr>
          <w:sz w:val="22"/>
          <w:szCs w:val="22"/>
        </w:rPr>
        <w:lastRenderedPageBreak/>
        <w:t>предусматривается включение заданий, выполнение которых требует применения определённого познав</w:t>
      </w:r>
      <w:r w:rsidRPr="007E4297">
        <w:rPr>
          <w:sz w:val="22"/>
          <w:szCs w:val="22"/>
        </w:rPr>
        <w:t>а</w:t>
      </w:r>
      <w:r w:rsidRPr="007E4297">
        <w:rPr>
          <w:sz w:val="22"/>
          <w:szCs w:val="22"/>
        </w:rPr>
        <w:t>тельного, коммуникативного или регулятивного универсального действия. К примеру, метод измерения часто применяется к математическим объектам, типичен при изучении информатики, технологии, а см</w:t>
      </w:r>
      <w:r w:rsidRPr="007E4297">
        <w:rPr>
          <w:sz w:val="22"/>
          <w:szCs w:val="22"/>
        </w:rPr>
        <w:t>ы</w:t>
      </w:r>
      <w:r w:rsidRPr="007E4297">
        <w:rPr>
          <w:sz w:val="22"/>
          <w:szCs w:val="22"/>
        </w:rPr>
        <w:t>словое чтение — прерогатива уроков русского языка и литературы.</w:t>
      </w:r>
    </w:p>
    <w:p w:rsidR="00767BB0" w:rsidRPr="007E4297" w:rsidRDefault="00767BB0" w:rsidP="00C77D14">
      <w:pPr>
        <w:pStyle w:val="body"/>
        <w:ind w:firstLine="0"/>
        <w:rPr>
          <w:sz w:val="22"/>
          <w:szCs w:val="22"/>
        </w:rPr>
      </w:pPr>
      <w:r w:rsidRPr="007E4297">
        <w:rPr>
          <w:sz w:val="22"/>
          <w:szCs w:val="22"/>
        </w:rPr>
        <w:t xml:space="preserve">Соответствующий вклад в формирование универсальных действий можно выделить в содержании каждого учебного предмета. Таким образом, на </w:t>
      </w:r>
      <w:r w:rsidRPr="007E4297">
        <w:rPr>
          <w:rStyle w:val="Italic"/>
          <w:iCs w:val="0"/>
          <w:sz w:val="22"/>
          <w:szCs w:val="22"/>
        </w:rPr>
        <w:t>первом</w:t>
      </w:r>
      <w:r w:rsidRPr="007E4297">
        <w:rPr>
          <w:sz w:val="22"/>
          <w:szCs w:val="22"/>
        </w:rPr>
        <w:t xml:space="preserve"> этапе </w:t>
      </w:r>
      <w:r w:rsidR="001516F2" w:rsidRPr="007E4297">
        <w:rPr>
          <w:sz w:val="22"/>
          <w:szCs w:val="22"/>
        </w:rPr>
        <w:t xml:space="preserve">в первом классе </w:t>
      </w:r>
      <w:r w:rsidR="00233D15" w:rsidRPr="007E4297">
        <w:rPr>
          <w:sz w:val="22"/>
          <w:szCs w:val="22"/>
        </w:rPr>
        <w:t xml:space="preserve">формируется </w:t>
      </w:r>
      <w:r w:rsidRPr="007E4297">
        <w:rPr>
          <w:sz w:val="22"/>
          <w:szCs w:val="22"/>
        </w:rPr>
        <w:t>УУД</w:t>
      </w:r>
      <w:r w:rsidR="00233D15" w:rsidRPr="007E4297">
        <w:rPr>
          <w:sz w:val="22"/>
          <w:szCs w:val="22"/>
        </w:rPr>
        <w:t xml:space="preserve">и </w:t>
      </w:r>
      <w:r w:rsidRPr="007E4297">
        <w:rPr>
          <w:sz w:val="22"/>
          <w:szCs w:val="22"/>
        </w:rPr>
        <w:t>определяются приоритеты учебных курсов для формирования качества универсальности на данном предметном соде</w:t>
      </w:r>
      <w:r w:rsidRPr="007E4297">
        <w:rPr>
          <w:sz w:val="22"/>
          <w:szCs w:val="22"/>
        </w:rPr>
        <w:t>р</w:t>
      </w:r>
      <w:r w:rsidRPr="007E4297">
        <w:rPr>
          <w:sz w:val="22"/>
          <w:szCs w:val="22"/>
        </w:rPr>
        <w:t xml:space="preserve">жании. На </w:t>
      </w:r>
      <w:r w:rsidRPr="007E4297">
        <w:rPr>
          <w:rStyle w:val="Italic"/>
          <w:iCs w:val="0"/>
          <w:sz w:val="22"/>
          <w:szCs w:val="22"/>
        </w:rPr>
        <w:t>втором</w:t>
      </w:r>
      <w:r w:rsidRPr="007E4297">
        <w:rPr>
          <w:sz w:val="22"/>
          <w:szCs w:val="22"/>
        </w:rPr>
        <w:t xml:space="preserve"> этапе </w:t>
      </w:r>
      <w:r w:rsidR="00233D15" w:rsidRPr="007E4297">
        <w:rPr>
          <w:sz w:val="22"/>
          <w:szCs w:val="22"/>
        </w:rPr>
        <w:t xml:space="preserve">второго класса </w:t>
      </w:r>
      <w:r w:rsidRPr="007E4297">
        <w:rPr>
          <w:sz w:val="22"/>
          <w:szCs w:val="22"/>
        </w:rPr>
        <w:t>подключаются другие предметы, педагогический работник пре</w:t>
      </w:r>
      <w:r w:rsidRPr="007E4297">
        <w:rPr>
          <w:sz w:val="22"/>
          <w:szCs w:val="22"/>
        </w:rPr>
        <w:t>д</w:t>
      </w:r>
      <w:r w:rsidRPr="007E4297">
        <w:rPr>
          <w:sz w:val="22"/>
          <w:szCs w:val="22"/>
        </w:rPr>
        <w:t xml:space="preserve">лагает задания, требующие применения учебного действия или операций на разном предметном содержании. </w:t>
      </w:r>
      <w:r w:rsidRPr="007E4297">
        <w:rPr>
          <w:rStyle w:val="Italic"/>
          <w:iCs w:val="0"/>
          <w:sz w:val="22"/>
          <w:szCs w:val="22"/>
        </w:rPr>
        <w:t>Третий</w:t>
      </w:r>
      <w:r w:rsidRPr="007E4297">
        <w:rPr>
          <w:sz w:val="22"/>
          <w:szCs w:val="22"/>
        </w:rPr>
        <w:t xml:space="preserve"> этап характеризуется устойчивостью универсального действия, т. е. использования его независимо от предметного содержания. У обучающегося начинает формироваться обобщённое видение учебного де</w:t>
      </w:r>
      <w:r w:rsidRPr="007E4297">
        <w:rPr>
          <w:sz w:val="22"/>
          <w:szCs w:val="22"/>
        </w:rPr>
        <w:t>й</w:t>
      </w:r>
      <w:r w:rsidRPr="007E4297">
        <w:rPr>
          <w:sz w:val="22"/>
          <w:szCs w:val="22"/>
        </w:rPr>
        <w:t>ствия, он может охарактеризовать его, не ссылаясь на конкретное содержание. Например, «наблюдать — значит…», «сравнение — это…», «контролировать — значит…» и т. п. Педагогический работник делает вывод о том, что универсальность (независимость от конкретного содержания) как свойство учебного де</w:t>
      </w:r>
      <w:r w:rsidRPr="007E4297">
        <w:rPr>
          <w:sz w:val="22"/>
          <w:szCs w:val="22"/>
        </w:rPr>
        <w:t>й</w:t>
      </w:r>
      <w:r w:rsidRPr="007E4297">
        <w:rPr>
          <w:sz w:val="22"/>
          <w:szCs w:val="22"/>
        </w:rPr>
        <w:t>ствия сформировалась.</w:t>
      </w:r>
    </w:p>
    <w:p w:rsidR="00767BB0" w:rsidRPr="007E4297" w:rsidRDefault="00767BB0" w:rsidP="00C77D14">
      <w:pPr>
        <w:pStyle w:val="body"/>
        <w:ind w:firstLine="0"/>
        <w:rPr>
          <w:sz w:val="22"/>
          <w:szCs w:val="22"/>
        </w:rPr>
      </w:pPr>
      <w:r w:rsidRPr="007E4297">
        <w:rPr>
          <w:sz w:val="22"/>
          <w:szCs w:val="22"/>
        </w:rPr>
        <w:t>2.</w:t>
      </w:r>
      <w:r w:rsidRPr="007E4297">
        <w:rPr>
          <w:rFonts w:cs="Times New Roman"/>
          <w:sz w:val="22"/>
          <w:szCs w:val="22"/>
        </w:rPr>
        <w:t> </w:t>
      </w:r>
      <w:r w:rsidRPr="007E4297">
        <w:rPr>
          <w:sz w:val="22"/>
          <w:szCs w:val="22"/>
        </w:rPr>
        <w:t>Используются виды деятельности, которые в особой мере провоцируют применение универсальных де</w:t>
      </w:r>
      <w:r w:rsidRPr="007E4297">
        <w:rPr>
          <w:sz w:val="22"/>
          <w:szCs w:val="22"/>
        </w:rPr>
        <w:t>й</w:t>
      </w:r>
      <w:r w:rsidRPr="007E4297">
        <w:rPr>
          <w:sz w:val="22"/>
          <w:szCs w:val="22"/>
        </w:rPr>
        <w:t>ствий: поисковая, в том числе с использованием информационного ресурса Интернета, исследовательская, творческая деятельность, в том числе с использованием экранных моделей изучаемых объектов или пр</w:t>
      </w:r>
      <w:r w:rsidRPr="007E4297">
        <w:rPr>
          <w:sz w:val="22"/>
          <w:szCs w:val="22"/>
        </w:rPr>
        <w:t>о</w:t>
      </w:r>
      <w:r w:rsidRPr="007E4297">
        <w:rPr>
          <w:sz w:val="22"/>
          <w:szCs w:val="22"/>
        </w:rPr>
        <w:t>цессов. Это побудит учителя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единственная задача ученика — запомнить образец и каждый раз вспоминать его при решении учебной з</w:t>
      </w:r>
      <w:r w:rsidRPr="007E4297">
        <w:rPr>
          <w:sz w:val="22"/>
          <w:szCs w:val="22"/>
        </w:rPr>
        <w:t>а</w:t>
      </w:r>
      <w:r w:rsidRPr="007E4297">
        <w:rPr>
          <w:sz w:val="22"/>
          <w:szCs w:val="22"/>
        </w:rPr>
        <w:t>дачи. В таких условиях изучения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w:t>
      </w:r>
      <w:r w:rsidRPr="007E4297">
        <w:rPr>
          <w:sz w:val="22"/>
          <w:szCs w:val="22"/>
        </w:rPr>
        <w:t>е</w:t>
      </w:r>
      <w:r w:rsidRPr="007E4297">
        <w:rPr>
          <w:sz w:val="22"/>
          <w:szCs w:val="22"/>
        </w:rPr>
        <w:t>бованными, так как использование готового образца опирается только на восприятие и память. Поисковая и исследовательская деятельность развивают способность младшего школьника к диалогу, обсуждению пр</w:t>
      </w:r>
      <w:r w:rsidRPr="007E4297">
        <w:rPr>
          <w:sz w:val="22"/>
          <w:szCs w:val="22"/>
        </w:rPr>
        <w:t>о</w:t>
      </w:r>
      <w:r w:rsidRPr="007E4297">
        <w:rPr>
          <w:sz w:val="22"/>
          <w:szCs w:val="22"/>
        </w:rPr>
        <w:t>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w:t>
      </w:r>
      <w:r w:rsidRPr="007E4297">
        <w:rPr>
          <w:sz w:val="22"/>
          <w:szCs w:val="22"/>
        </w:rPr>
        <w:t>р</w:t>
      </w:r>
      <w:r w:rsidRPr="007E4297">
        <w:rPr>
          <w:sz w:val="22"/>
          <w:szCs w:val="22"/>
        </w:rPr>
        <w:t xml:space="preserve">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 </w:t>
      </w:r>
    </w:p>
    <w:p w:rsidR="00767BB0" w:rsidRPr="007E4297" w:rsidRDefault="00767BB0" w:rsidP="00C77D14">
      <w:pPr>
        <w:pStyle w:val="body"/>
        <w:ind w:firstLine="0"/>
        <w:rPr>
          <w:sz w:val="22"/>
          <w:szCs w:val="22"/>
        </w:rPr>
      </w:pPr>
      <w:r w:rsidRPr="007E4297">
        <w:rPr>
          <w:sz w:val="22"/>
          <w:szCs w:val="22"/>
        </w:rPr>
        <w:t>Например, для формирования наблюдения как метода познания разных объектов действительности на ур</w:t>
      </w:r>
      <w:r w:rsidRPr="007E4297">
        <w:rPr>
          <w:sz w:val="22"/>
          <w:szCs w:val="22"/>
        </w:rPr>
        <w:t>о</w:t>
      </w:r>
      <w:r w:rsidRPr="007E4297">
        <w:rPr>
          <w:sz w:val="22"/>
          <w:szCs w:val="22"/>
        </w:rPr>
        <w:t>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представить ученику в условиях образ</w:t>
      </w:r>
      <w:r w:rsidRPr="007E4297">
        <w:rPr>
          <w:sz w:val="22"/>
          <w:szCs w:val="22"/>
        </w:rPr>
        <w:t>о</w:t>
      </w:r>
      <w:r w:rsidRPr="007E4297">
        <w:rPr>
          <w:sz w:val="22"/>
          <w:szCs w:val="22"/>
        </w:rPr>
        <w:t>вательной организации (объекты природы, художественные визуализации, технологические процессы и пр.). 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w:t>
      </w:r>
      <w:r w:rsidRPr="007E4297">
        <w:rPr>
          <w:sz w:val="22"/>
          <w:szCs w:val="22"/>
        </w:rPr>
        <w:t>д</w:t>
      </w:r>
      <w:r w:rsidRPr="007E4297">
        <w:rPr>
          <w:sz w:val="22"/>
          <w:szCs w:val="22"/>
        </w:rPr>
        <w:t>ником, дают возможность высказывать гипотезы, строить рассуждения, сравнивать доказательства, фо</w:t>
      </w:r>
      <w:r w:rsidRPr="007E4297">
        <w:rPr>
          <w:sz w:val="22"/>
          <w:szCs w:val="22"/>
        </w:rPr>
        <w:t>р</w:t>
      </w:r>
      <w:r w:rsidRPr="007E4297">
        <w:rPr>
          <w:sz w:val="22"/>
          <w:szCs w:val="22"/>
        </w:rPr>
        <w:t>мулировать обобщения практически на любом предметном содержании. Если эта работа проводится уч</w:t>
      </w:r>
      <w:r w:rsidRPr="007E4297">
        <w:rPr>
          <w:sz w:val="22"/>
          <w:szCs w:val="22"/>
        </w:rPr>
        <w:t>и</w:t>
      </w:r>
      <w:r w:rsidRPr="007E4297">
        <w:rPr>
          <w:sz w:val="22"/>
          <w:szCs w:val="22"/>
        </w:rPr>
        <w:t>телем систематически и на уроках по всем предметам, то универсальность учебного действия формируется успешно и быстро.</w:t>
      </w:r>
    </w:p>
    <w:p w:rsidR="00767BB0" w:rsidRPr="007E4297" w:rsidRDefault="00767BB0" w:rsidP="00C77D14">
      <w:pPr>
        <w:pStyle w:val="body"/>
        <w:ind w:firstLine="0"/>
        <w:rPr>
          <w:sz w:val="22"/>
          <w:szCs w:val="22"/>
        </w:rPr>
      </w:pPr>
      <w:r w:rsidRPr="007E4297">
        <w:rPr>
          <w:sz w:val="22"/>
          <w:szCs w:val="22"/>
        </w:rPr>
        <w:t>3.</w:t>
      </w:r>
      <w:r w:rsidRPr="007E4297">
        <w:rPr>
          <w:rFonts w:cs="Times New Roman"/>
          <w:sz w:val="22"/>
          <w:szCs w:val="22"/>
        </w:rPr>
        <w:t> </w:t>
      </w:r>
      <w:r w:rsidRPr="007E4297">
        <w:rPr>
          <w:sz w:val="22"/>
          <w:szCs w:val="22"/>
        </w:rPr>
        <w:t>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Сначала эта работа проходит коллективно, вместе с учителем, когда все вместе выстра</w:t>
      </w:r>
      <w:r w:rsidRPr="007E4297">
        <w:rPr>
          <w:sz w:val="22"/>
          <w:szCs w:val="22"/>
        </w:rPr>
        <w:t>и</w:t>
      </w:r>
      <w:r w:rsidRPr="007E4297">
        <w:rPr>
          <w:sz w:val="22"/>
          <w:szCs w:val="22"/>
        </w:rPr>
        <w:t xml:space="preserve">вают пошаговые операции, постепенно дети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При этом изменяется и процесс контроля: </w:t>
      </w:r>
    </w:p>
    <w:p w:rsidR="00767BB0" w:rsidRPr="007E4297" w:rsidRDefault="00767BB0" w:rsidP="00C77D14">
      <w:pPr>
        <w:pStyle w:val="body"/>
        <w:ind w:firstLine="0"/>
        <w:rPr>
          <w:sz w:val="22"/>
          <w:szCs w:val="22"/>
        </w:rPr>
      </w:pPr>
      <w:r w:rsidRPr="007E4297">
        <w:rPr>
          <w:sz w:val="22"/>
          <w:szCs w:val="22"/>
        </w:rPr>
        <w:t>1)</w:t>
      </w:r>
      <w:r w:rsidRPr="007E4297">
        <w:rPr>
          <w:rFonts w:cs="Times New Roman"/>
          <w:sz w:val="22"/>
          <w:szCs w:val="22"/>
        </w:rPr>
        <w:t> </w:t>
      </w:r>
      <w:r w:rsidRPr="007E4297">
        <w:rPr>
          <w:sz w:val="22"/>
          <w:szCs w:val="22"/>
        </w:rPr>
        <w:t>от совместных действий с учителем обучающиеся переходят к самостоятельным аналитическим оценкам; 2) выполняющий задание осваивает два вида контроля — результата и процесса деятельности; 3) 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767BB0" w:rsidRPr="007E4297" w:rsidRDefault="00767BB0" w:rsidP="00C77D14">
      <w:pPr>
        <w:pStyle w:val="body"/>
        <w:ind w:firstLine="0"/>
        <w:rPr>
          <w:sz w:val="22"/>
          <w:szCs w:val="22"/>
        </w:rPr>
      </w:pPr>
      <w:r w:rsidRPr="007E4297">
        <w:rPr>
          <w:sz w:val="22"/>
          <w:szCs w:val="22"/>
        </w:rPr>
        <w:t>Как показывают психолого-педагогические исследования, а также опыт педагогической работы, такая те</w:t>
      </w:r>
      <w:r w:rsidRPr="007E4297">
        <w:rPr>
          <w:sz w:val="22"/>
          <w:szCs w:val="22"/>
        </w:rPr>
        <w:t>х</w:t>
      </w:r>
      <w:r w:rsidRPr="007E4297">
        <w:rPr>
          <w:sz w:val="22"/>
          <w:szCs w:val="22"/>
        </w:rPr>
        <w:t xml:space="preserve">нология обучения в рамках совместно-распределительной деятельности (термин Д. Б. Эльконина) развивает способность детей работать не только в типовых учебных ситуациях, но и в новых нестандартных ситуациях. С этой точки зрения педагогический работник сам должен хорошо знать, какие учебные операции наполняют то или иное учебное действие. </w:t>
      </w:r>
    </w:p>
    <w:p w:rsidR="00767BB0" w:rsidRPr="007E4297" w:rsidRDefault="00767BB0" w:rsidP="00C77D14">
      <w:pPr>
        <w:pStyle w:val="body"/>
        <w:ind w:firstLine="0"/>
        <w:rPr>
          <w:sz w:val="22"/>
          <w:szCs w:val="22"/>
        </w:rPr>
      </w:pPr>
      <w:r w:rsidRPr="007E4297">
        <w:rPr>
          <w:sz w:val="22"/>
          <w:szCs w:val="22"/>
        </w:rPr>
        <w:lastRenderedPageBreak/>
        <w:t xml:space="preserve">Например, </w:t>
      </w:r>
      <w:r w:rsidRPr="007E4297">
        <w:rPr>
          <w:rStyle w:val="Italic"/>
          <w:iCs w:val="0"/>
          <w:sz w:val="22"/>
          <w:szCs w:val="22"/>
        </w:rPr>
        <w:t>сравнение</w:t>
      </w:r>
      <w:r w:rsidRPr="007E4297">
        <w:rPr>
          <w:sz w:val="22"/>
          <w:szCs w:val="22"/>
        </w:rPr>
        <w:t xml:space="preserve"> как универсальное учебное действие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можно предложить обучающемуся новый вид деятельности (возможный только в условиях экранного представл</w:t>
      </w:r>
      <w:r w:rsidRPr="007E4297">
        <w:rPr>
          <w:sz w:val="22"/>
          <w:szCs w:val="22"/>
        </w:rPr>
        <w:t>е</w:t>
      </w:r>
      <w:r w:rsidRPr="007E4297">
        <w:rPr>
          <w:sz w:val="22"/>
          <w:szCs w:val="22"/>
        </w:rPr>
        <w:t>ния объектов, явлений) — выбирать (из информационного банка) экранные (виртуальные) модели изуча</w:t>
      </w:r>
      <w:r w:rsidRPr="007E4297">
        <w:rPr>
          <w:sz w:val="22"/>
          <w:szCs w:val="22"/>
        </w:rPr>
        <w:t>е</w:t>
      </w:r>
      <w:r w:rsidRPr="007E4297">
        <w:rPr>
          <w:sz w:val="22"/>
          <w:szCs w:val="22"/>
        </w:rPr>
        <w:t>мых предметов (объектов, явлений) и видоизменять их таким образом, чтобы привести их к сходству или похожести с другими.</w:t>
      </w:r>
    </w:p>
    <w:p w:rsidR="00767BB0" w:rsidRPr="007E4297" w:rsidRDefault="00767BB0" w:rsidP="00C77D14">
      <w:pPr>
        <w:pStyle w:val="body"/>
        <w:ind w:firstLine="0"/>
        <w:rPr>
          <w:sz w:val="22"/>
          <w:szCs w:val="22"/>
        </w:rPr>
      </w:pPr>
      <w:r w:rsidRPr="007E4297">
        <w:rPr>
          <w:rStyle w:val="Italic"/>
          <w:iCs w:val="0"/>
          <w:sz w:val="22"/>
          <w:szCs w:val="22"/>
        </w:rPr>
        <w:t>Классификация</w:t>
      </w:r>
      <w:r w:rsidRPr="007E4297">
        <w:rPr>
          <w:sz w:val="22"/>
          <w:szCs w:val="22"/>
        </w:rPr>
        <w:t xml:space="preserve"> как универсальное учебное действие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w:t>
      </w:r>
      <w:r w:rsidRPr="007E4297">
        <w:rPr>
          <w:sz w:val="22"/>
          <w:szCs w:val="22"/>
        </w:rPr>
        <w:t>а</w:t>
      </w:r>
      <w:r w:rsidRPr="007E4297">
        <w:rPr>
          <w:sz w:val="22"/>
          <w:szCs w:val="22"/>
        </w:rPr>
        <w:t>ку.Обучающемуся можно предложить (в условиях экранного представления моделей объектов) гораздо большее их количество, нежели в реальных условиях, для анализа свойств объектов, которые подлежат классификации (типизации), для сравнения выделенных свойств экранных (виртуальных) моделей изуча</w:t>
      </w:r>
      <w:r w:rsidRPr="007E4297">
        <w:rPr>
          <w:sz w:val="22"/>
          <w:szCs w:val="22"/>
        </w:rPr>
        <w:t>е</w:t>
      </w:r>
      <w:r w:rsidRPr="007E4297">
        <w:rPr>
          <w:sz w:val="22"/>
          <w:szCs w:val="22"/>
        </w:rPr>
        <w:t>мых объектов с целью их дифференциации. При этом возможна фиксация деятельности обучающегося в электронном формате для рассмотрения педагогом итогов работы.</w:t>
      </w:r>
    </w:p>
    <w:p w:rsidR="00767BB0" w:rsidRPr="007E4297" w:rsidRDefault="00767BB0" w:rsidP="00C77D14">
      <w:pPr>
        <w:pStyle w:val="body"/>
        <w:ind w:firstLine="0"/>
        <w:rPr>
          <w:sz w:val="22"/>
          <w:szCs w:val="22"/>
        </w:rPr>
      </w:pPr>
      <w:r w:rsidRPr="007E4297">
        <w:rPr>
          <w:rStyle w:val="Italic"/>
          <w:iCs w:val="0"/>
          <w:sz w:val="22"/>
          <w:szCs w:val="22"/>
        </w:rPr>
        <w:t>Обобщение</w:t>
      </w:r>
      <w:r w:rsidRPr="007E4297">
        <w:rPr>
          <w:sz w:val="22"/>
          <w:szCs w:val="22"/>
        </w:rPr>
        <w:t xml:space="preserve"> как универсальное учебное действие включает следующие операции: сравнение предметов (объектов, явлений, понятий) и выделение их общих признаков; анализ выделенных признаков и опред</w:t>
      </w:r>
      <w:r w:rsidRPr="007E4297">
        <w:rPr>
          <w:sz w:val="22"/>
          <w:szCs w:val="22"/>
        </w:rPr>
        <w:t>е</w:t>
      </w:r>
      <w:r w:rsidRPr="007E4297">
        <w:rPr>
          <w:sz w:val="22"/>
          <w:szCs w:val="22"/>
        </w:rPr>
        <w:t>ление наиболее устойчивых (инвариантных) существенных признаков (свойств); игнорирование индив</w:t>
      </w:r>
      <w:r w:rsidRPr="007E4297">
        <w:rPr>
          <w:sz w:val="22"/>
          <w:szCs w:val="22"/>
        </w:rPr>
        <w:t>и</w:t>
      </w:r>
      <w:r w:rsidRPr="007E4297">
        <w:rPr>
          <w:sz w:val="22"/>
          <w:szCs w:val="22"/>
        </w:rPr>
        <w:t>дуальных и/или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можно предложить (в условиях экранного представления моделей объектов, явлений) гораздо большее их количество, нежели в реальных условиях, для сравнения предметов (объектов, явлений) и выделения их общих признаков. При этом во</w:t>
      </w:r>
      <w:r w:rsidRPr="007E4297">
        <w:rPr>
          <w:sz w:val="22"/>
          <w:szCs w:val="22"/>
        </w:rPr>
        <w:t>з</w:t>
      </w:r>
      <w:r w:rsidRPr="007E4297">
        <w:rPr>
          <w:sz w:val="22"/>
          <w:szCs w:val="22"/>
        </w:rPr>
        <w:t>можна фиксация деятельности обучающегося в электронном формате для рассмотрения учителем итогов работы.</w:t>
      </w:r>
    </w:p>
    <w:p w:rsidR="00767BB0" w:rsidRPr="007E4297" w:rsidRDefault="00767BB0" w:rsidP="00C77D14">
      <w:pPr>
        <w:pStyle w:val="body"/>
        <w:ind w:firstLine="0"/>
        <w:rPr>
          <w:spacing w:val="-1"/>
          <w:sz w:val="22"/>
          <w:szCs w:val="22"/>
        </w:rPr>
      </w:pPr>
      <w:r w:rsidRPr="007E4297">
        <w:rPr>
          <w:spacing w:val="-1"/>
          <w:sz w:val="22"/>
          <w:szCs w:val="22"/>
        </w:rPr>
        <w:t>Систематическая работа обучающегося с заданиями, требующими применения одинаковых способов дейс</w:t>
      </w:r>
      <w:r w:rsidRPr="007E4297">
        <w:rPr>
          <w:spacing w:val="-1"/>
          <w:sz w:val="22"/>
          <w:szCs w:val="22"/>
        </w:rPr>
        <w:t>т</w:t>
      </w:r>
      <w:r w:rsidRPr="007E4297">
        <w:rPr>
          <w:spacing w:val="-1"/>
          <w:sz w:val="22"/>
          <w:szCs w:val="22"/>
        </w:rPr>
        <w:t>вий на различном предметном содержании, формирует у обучающихся чёткое представление об их униве</w:t>
      </w:r>
      <w:r w:rsidRPr="007E4297">
        <w:rPr>
          <w:spacing w:val="-1"/>
          <w:sz w:val="22"/>
          <w:szCs w:val="22"/>
        </w:rPr>
        <w:t>р</w:t>
      </w:r>
      <w:r w:rsidRPr="007E4297">
        <w:rPr>
          <w:spacing w:val="-1"/>
          <w:sz w:val="22"/>
          <w:szCs w:val="22"/>
        </w:rPr>
        <w:t xml:space="preserve">сальных свойствах, т. е. возможность обобщённой характеристики сущности универсального действия. </w:t>
      </w:r>
    </w:p>
    <w:p w:rsidR="00767BB0" w:rsidRPr="007E4297" w:rsidRDefault="00767BB0" w:rsidP="00C77D14">
      <w:pPr>
        <w:pStyle w:val="h3"/>
      </w:pPr>
      <w:r w:rsidRPr="007E4297">
        <w:t>2.2.4. Место универсальн</w:t>
      </w:r>
      <w:r w:rsidR="0072212F" w:rsidRPr="007E4297">
        <w:t xml:space="preserve">ых учебных действий  </w:t>
      </w:r>
      <w:r w:rsidR="00FE632F" w:rsidRPr="007E4297">
        <w:t xml:space="preserve">в </w:t>
      </w:r>
      <w:r w:rsidRPr="007E4297">
        <w:t xml:space="preserve"> рабочих программах</w:t>
      </w:r>
    </w:p>
    <w:p w:rsidR="00767BB0" w:rsidRPr="007E4297" w:rsidRDefault="00767BB0" w:rsidP="00C77D14">
      <w:pPr>
        <w:pStyle w:val="body"/>
        <w:ind w:firstLine="0"/>
        <w:rPr>
          <w:sz w:val="22"/>
          <w:szCs w:val="22"/>
        </w:rPr>
      </w:pPr>
      <w:r w:rsidRPr="007E4297">
        <w:rPr>
          <w:sz w:val="22"/>
          <w:szCs w:val="22"/>
        </w:rPr>
        <w:t>В соответствии с ФГОС НОО сформированность универсальных учебных действий у обучающихся опр</w:t>
      </w:r>
      <w:r w:rsidRPr="007E4297">
        <w:rPr>
          <w:sz w:val="22"/>
          <w:szCs w:val="22"/>
        </w:rPr>
        <w:t>е</w:t>
      </w:r>
      <w:r w:rsidRPr="007E4297">
        <w:rPr>
          <w:sz w:val="22"/>
          <w:szCs w:val="22"/>
        </w:rPr>
        <w:t xml:space="preserve">деляется </w:t>
      </w:r>
      <w:r w:rsidR="003773D3" w:rsidRPr="007E4297">
        <w:rPr>
          <w:sz w:val="22"/>
          <w:szCs w:val="22"/>
        </w:rPr>
        <w:t xml:space="preserve"> в конце 4 класса</w:t>
      </w:r>
      <w:r w:rsidRPr="007E4297">
        <w:rPr>
          <w:sz w:val="22"/>
          <w:szCs w:val="22"/>
        </w:rPr>
        <w:t xml:space="preserve">.Это не снимает обязанности учителя контролировать динамику становления всех групп УУД для того, чтобы вовремя устранять возникшие у обучающихся трудности и ошибки. В этом случае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w:t>
      </w:r>
      <w:r w:rsidRPr="007E4297">
        <w:rPr>
          <w:rStyle w:val="Italic"/>
          <w:iCs w:val="0"/>
          <w:sz w:val="22"/>
          <w:szCs w:val="22"/>
        </w:rPr>
        <w:t>результат</w:t>
      </w:r>
      <w:r w:rsidRPr="007E4297">
        <w:rPr>
          <w:sz w:val="22"/>
          <w:szCs w:val="22"/>
        </w:rPr>
        <w:t xml:space="preserve">, а не </w:t>
      </w:r>
      <w:r w:rsidRPr="007E4297">
        <w:rPr>
          <w:rStyle w:val="Italic"/>
          <w:iCs w:val="0"/>
          <w:sz w:val="22"/>
          <w:szCs w:val="22"/>
        </w:rPr>
        <w:t>процесс</w:t>
      </w:r>
      <w:r w:rsidRPr="007E4297">
        <w:rPr>
          <w:sz w:val="22"/>
          <w:szCs w:val="22"/>
        </w:rPr>
        <w:t xml:space="preserve"> деятельности. В задачу учителя входит проанализировать вместе с обучающимся его достижения, ошибки и встретившиеся трудности, в любом случае морально поддержать его, высказать надежду на дальнейшие успехи. При этом результаты контрольно-оценочной деятельности, зафиксированные в электронном фо</w:t>
      </w:r>
      <w:r w:rsidRPr="007E4297">
        <w:rPr>
          <w:sz w:val="22"/>
          <w:szCs w:val="22"/>
        </w:rPr>
        <w:t>р</w:t>
      </w:r>
      <w:r w:rsidRPr="007E4297">
        <w:rPr>
          <w:sz w:val="22"/>
          <w:szCs w:val="22"/>
        </w:rPr>
        <w:t xml:space="preserve">мате, позволят интенсифицировать работу учителя. </w:t>
      </w:r>
    </w:p>
    <w:p w:rsidR="00767BB0" w:rsidRPr="007E4297" w:rsidRDefault="00767BB0" w:rsidP="00C77D14">
      <w:pPr>
        <w:pStyle w:val="body"/>
        <w:ind w:firstLine="0"/>
        <w:rPr>
          <w:spacing w:val="-1"/>
          <w:sz w:val="22"/>
          <w:szCs w:val="22"/>
        </w:rPr>
      </w:pPr>
      <w:r w:rsidRPr="007E4297">
        <w:rPr>
          <w:spacing w:val="-1"/>
          <w:sz w:val="22"/>
          <w:szCs w:val="22"/>
        </w:rPr>
        <w:t>Можно использовать словесную оценку: «молодец, стараешься, у тебя обязательно получится», но отметку можно поставить только в том случае, если учебная задача решена самостоятельно и правильно, т. е. во</w:t>
      </w:r>
      <w:r w:rsidRPr="007E4297">
        <w:rPr>
          <w:spacing w:val="-1"/>
          <w:sz w:val="22"/>
          <w:szCs w:val="22"/>
        </w:rPr>
        <w:t>з</w:t>
      </w:r>
      <w:r w:rsidRPr="007E4297">
        <w:rPr>
          <w:spacing w:val="-1"/>
          <w:sz w:val="22"/>
          <w:szCs w:val="22"/>
        </w:rPr>
        <w:t xml:space="preserve">можно говорить о сформировавшемся универсальном действии. </w:t>
      </w:r>
    </w:p>
    <w:p w:rsidR="00767BB0" w:rsidRPr="007E4297" w:rsidRDefault="003A5AE9" w:rsidP="00C77D14">
      <w:pPr>
        <w:pStyle w:val="body"/>
        <w:ind w:firstLine="0"/>
        <w:rPr>
          <w:sz w:val="22"/>
          <w:szCs w:val="22"/>
        </w:rPr>
      </w:pPr>
      <w:r w:rsidRPr="007E4297">
        <w:rPr>
          <w:sz w:val="22"/>
          <w:szCs w:val="22"/>
        </w:rPr>
        <w:t>В</w:t>
      </w:r>
      <w:r w:rsidR="00767BB0" w:rsidRPr="007E4297">
        <w:rPr>
          <w:sz w:val="22"/>
          <w:szCs w:val="22"/>
        </w:rPr>
        <w:t xml:space="preserve"> рабочих программах содержание метапредметных достижений обучения представлено в разделе «С</w:t>
      </w:r>
      <w:r w:rsidR="00767BB0" w:rsidRPr="007E4297">
        <w:rPr>
          <w:sz w:val="22"/>
          <w:szCs w:val="22"/>
        </w:rPr>
        <w:t>о</w:t>
      </w:r>
      <w:r w:rsidR="00767BB0" w:rsidRPr="007E4297">
        <w:rPr>
          <w:sz w:val="22"/>
          <w:szCs w:val="22"/>
        </w:rPr>
        <w:t>держание обучения», которое строится по классам. В каждом классе пяти учебных предметов начальной школы (русский язык, литературное чтение, иностранный язык, математика и окружающий мир) выделен раздел «Универсальные учебные умения», в котором дан возможный вариант содержания всех групп УУД по каждому году обучения. В первом и втором классах определён пропедевтический уровень овладения ун</w:t>
      </w:r>
      <w:r w:rsidR="00767BB0" w:rsidRPr="007E4297">
        <w:rPr>
          <w:sz w:val="22"/>
          <w:szCs w:val="22"/>
        </w:rPr>
        <w:t>и</w:t>
      </w:r>
      <w:r w:rsidR="00767BB0" w:rsidRPr="007E4297">
        <w:rPr>
          <w:sz w:val="22"/>
          <w:szCs w:val="22"/>
        </w:rPr>
        <w:t xml:space="preserve">версальными действиями, поскольку пока дети работают на предметных учебных действиях, и только к концу второго года обучения появляются признаки универсальности. </w:t>
      </w:r>
    </w:p>
    <w:p w:rsidR="00767BB0" w:rsidRPr="007E4297" w:rsidRDefault="00767BB0" w:rsidP="00C77D14">
      <w:pPr>
        <w:pStyle w:val="body"/>
        <w:ind w:firstLine="0"/>
        <w:rPr>
          <w:sz w:val="22"/>
          <w:szCs w:val="22"/>
        </w:rPr>
      </w:pPr>
      <w:r w:rsidRPr="007E4297">
        <w:rPr>
          <w:sz w:val="22"/>
          <w:szCs w:val="22"/>
        </w:rPr>
        <w:t>Это положение не реализовано в содержании предметов, построенных как модульные курсы (например, ОРКСЭ, искусство, физическая культура).</w:t>
      </w:r>
    </w:p>
    <w:p w:rsidR="00767BB0" w:rsidRPr="007E4297" w:rsidRDefault="00767BB0" w:rsidP="00C77D14">
      <w:pPr>
        <w:pStyle w:val="body"/>
        <w:ind w:firstLine="0"/>
        <w:rPr>
          <w:spacing w:val="1"/>
          <w:sz w:val="22"/>
          <w:szCs w:val="22"/>
        </w:rPr>
      </w:pPr>
      <w:r w:rsidRPr="007E4297">
        <w:rPr>
          <w:spacing w:val="1"/>
          <w:sz w:val="22"/>
          <w:szCs w:val="22"/>
        </w:rPr>
        <w:t>Далее содержание универсальных учебных действий представлено в разделе «Планируемые результаты обучения» в специальном разделе «Метапредметные результаты», их перечень даётся на конец обучения в начальной школе. Структура каждого вида УУД дана в соответствии с требованиями ФГОС. Познав</w:t>
      </w:r>
      <w:r w:rsidRPr="007E4297">
        <w:rPr>
          <w:spacing w:val="1"/>
          <w:sz w:val="22"/>
          <w:szCs w:val="22"/>
        </w:rPr>
        <w:t>а</w:t>
      </w:r>
      <w:r w:rsidRPr="007E4297">
        <w:rPr>
          <w:spacing w:val="1"/>
          <w:sz w:val="22"/>
          <w:szCs w:val="22"/>
        </w:rPr>
        <w:t>тельные универсальные учебные действия включают перечень базовых логических действий; базовых и</w:t>
      </w:r>
      <w:r w:rsidRPr="007E4297">
        <w:rPr>
          <w:spacing w:val="1"/>
          <w:sz w:val="22"/>
          <w:szCs w:val="22"/>
        </w:rPr>
        <w:t>с</w:t>
      </w:r>
      <w:r w:rsidRPr="007E4297">
        <w:rPr>
          <w:spacing w:val="1"/>
          <w:sz w:val="22"/>
          <w:szCs w:val="22"/>
        </w:rPr>
        <w:t>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w:t>
      </w:r>
      <w:r w:rsidRPr="007E4297">
        <w:rPr>
          <w:spacing w:val="1"/>
          <w:sz w:val="22"/>
          <w:szCs w:val="22"/>
        </w:rPr>
        <w:t>е</w:t>
      </w:r>
      <w:r w:rsidRPr="007E4297">
        <w:rPr>
          <w:spacing w:val="1"/>
          <w:sz w:val="22"/>
          <w:szCs w:val="22"/>
        </w:rPr>
        <w:lastRenderedPageBreak/>
        <w:t>гулятивные УУД включают перечень действий саморегуляции, самоконтроля и самооценки. Представлен также отдельный раздел «Совместная деятельность», интегрирующий коммуникативные и регулятивные действия, необходимые для успешной совместной деятельности.</w:t>
      </w:r>
    </w:p>
    <w:p w:rsidR="00767BB0" w:rsidRPr="007E4297" w:rsidRDefault="00767BB0" w:rsidP="00C77D14">
      <w:pPr>
        <w:pStyle w:val="body"/>
        <w:ind w:firstLine="0"/>
        <w:rPr>
          <w:sz w:val="22"/>
          <w:szCs w:val="22"/>
        </w:rPr>
      </w:pPr>
      <w:r w:rsidRPr="007E4297">
        <w:rPr>
          <w:sz w:val="22"/>
          <w:szCs w:val="22"/>
        </w:rPr>
        <w:t>С учётом части, формируемой участниками образовательных отношен</w:t>
      </w:r>
      <w:r w:rsidR="003A5AE9" w:rsidRPr="007E4297">
        <w:rPr>
          <w:sz w:val="22"/>
          <w:szCs w:val="22"/>
        </w:rPr>
        <w:t xml:space="preserve">ий, МБОУ «Чув.Кищаковская СОШ» </w:t>
      </w:r>
      <w:r w:rsidRPr="007E4297">
        <w:rPr>
          <w:sz w:val="22"/>
          <w:szCs w:val="22"/>
        </w:rPr>
        <w:t xml:space="preserve">может расширить содержание универсальных учебных действий, но в рамках установленного нормами СанПиН объёма образовательной нагрузки, в том числе в условиях работы за компьютером или с другими электронными средствами обучения. </w:t>
      </w:r>
    </w:p>
    <w:p w:rsidR="00767BB0" w:rsidRPr="007E4297" w:rsidRDefault="00767BB0" w:rsidP="00C77D14">
      <w:pPr>
        <w:pStyle w:val="body"/>
        <w:ind w:firstLine="0"/>
        <w:rPr>
          <w:sz w:val="22"/>
          <w:szCs w:val="22"/>
        </w:rPr>
      </w:pPr>
      <w:r w:rsidRPr="007E4297">
        <w:rPr>
          <w:sz w:val="22"/>
          <w:szCs w:val="22"/>
        </w:rPr>
        <w:t>В тематическом планировании показываются возможные виды деятельности, методы, приёмы и формы о</w:t>
      </w:r>
      <w:r w:rsidRPr="007E4297">
        <w:rPr>
          <w:sz w:val="22"/>
          <w:szCs w:val="22"/>
        </w:rPr>
        <w:t>р</w:t>
      </w:r>
      <w:r w:rsidRPr="007E4297">
        <w:rPr>
          <w:sz w:val="22"/>
          <w:szCs w:val="22"/>
        </w:rPr>
        <w:t xml:space="preserve">ганизации обучения, направленные на формирование всех видов УУД. </w:t>
      </w:r>
    </w:p>
    <w:p w:rsidR="003773D3" w:rsidRPr="007E4297" w:rsidRDefault="003773D3" w:rsidP="00C77D14">
      <w:pPr>
        <w:pStyle w:val="body"/>
        <w:ind w:firstLine="0"/>
        <w:rPr>
          <w:sz w:val="22"/>
          <w:szCs w:val="22"/>
        </w:rPr>
      </w:pPr>
      <w:r w:rsidRPr="007E4297">
        <w:rPr>
          <w:b/>
          <w:sz w:val="22"/>
          <w:szCs w:val="22"/>
        </w:rPr>
        <w:t>Примеры типовых задач по формированию универсальных учебных действий</w:t>
      </w:r>
    </w:p>
    <w:p w:rsidR="003773D3" w:rsidRPr="007E4297" w:rsidRDefault="003773D3" w:rsidP="00C77D14">
      <w:pPr>
        <w:pStyle w:val="body"/>
        <w:ind w:firstLine="0"/>
        <w:rPr>
          <w:sz w:val="22"/>
          <w:szCs w:val="22"/>
        </w:rPr>
      </w:pPr>
      <w:r w:rsidRPr="007E4297">
        <w:rPr>
          <w:sz w:val="22"/>
          <w:szCs w:val="22"/>
        </w:rPr>
        <w:t>1.</w:t>
      </w:r>
      <w:r w:rsidRPr="007E4297">
        <w:rPr>
          <w:b/>
          <w:sz w:val="22"/>
          <w:szCs w:val="22"/>
        </w:rPr>
        <w:t>Типовые задачи по формированию регулятивных УУД</w:t>
      </w:r>
      <w:r w:rsidRPr="007E4297">
        <w:rPr>
          <w:sz w:val="22"/>
          <w:szCs w:val="22"/>
        </w:rPr>
        <w:t>. При объявлении темы урока, целей задача учителя состоит в том, чтобы подвести детей к самостоятельной постановке задач, при этом учащиеся должны чётко понимать границы. Так, научить детей целеполаганию, формулированию темы урока во</w:t>
      </w:r>
      <w:r w:rsidRPr="007E4297">
        <w:rPr>
          <w:sz w:val="22"/>
          <w:szCs w:val="22"/>
        </w:rPr>
        <w:t>з</w:t>
      </w:r>
      <w:r w:rsidRPr="007E4297">
        <w:rPr>
          <w:sz w:val="22"/>
          <w:szCs w:val="22"/>
        </w:rPr>
        <w:t>можно через введение в урок проблемного диалога, необходимо создавать проблемную ситуацию для о</w:t>
      </w:r>
      <w:r w:rsidRPr="007E4297">
        <w:rPr>
          <w:sz w:val="22"/>
          <w:szCs w:val="22"/>
        </w:rPr>
        <w:t>п</w:t>
      </w:r>
      <w:r w:rsidRPr="007E4297">
        <w:rPr>
          <w:sz w:val="22"/>
          <w:szCs w:val="22"/>
        </w:rPr>
        <w:t>ределения учащимися границ знания – незнания. Для примера приведены следующие задания.</w:t>
      </w:r>
    </w:p>
    <w:p w:rsidR="003773D3" w:rsidRPr="007E4297" w:rsidRDefault="003773D3" w:rsidP="00C77D14">
      <w:pPr>
        <w:pStyle w:val="body"/>
        <w:ind w:firstLine="0"/>
        <w:rPr>
          <w:sz w:val="22"/>
          <w:szCs w:val="22"/>
        </w:rPr>
      </w:pPr>
      <w:r w:rsidRPr="007E4297">
        <w:rPr>
          <w:sz w:val="22"/>
          <w:szCs w:val="22"/>
        </w:rPr>
        <w:t xml:space="preserve"> Задание 1. «Пропущенные слова» </w:t>
      </w:r>
    </w:p>
    <w:p w:rsidR="003773D3" w:rsidRPr="007E4297" w:rsidRDefault="003773D3" w:rsidP="00C77D14">
      <w:pPr>
        <w:pStyle w:val="body"/>
        <w:ind w:firstLine="0"/>
        <w:rPr>
          <w:sz w:val="22"/>
          <w:szCs w:val="22"/>
        </w:rPr>
      </w:pPr>
      <w:r w:rsidRPr="007E4297">
        <w:rPr>
          <w:sz w:val="22"/>
          <w:szCs w:val="22"/>
        </w:rPr>
        <w:t xml:space="preserve">Цель: формирование умений определять цель (проблему) и план действий, действовать по плану решая проблему, оценивать результат действия. </w:t>
      </w:r>
    </w:p>
    <w:p w:rsidR="003773D3" w:rsidRPr="007E4297" w:rsidRDefault="003773D3" w:rsidP="00C77D14">
      <w:pPr>
        <w:pStyle w:val="body"/>
        <w:ind w:firstLine="0"/>
        <w:rPr>
          <w:sz w:val="22"/>
          <w:szCs w:val="22"/>
        </w:rPr>
      </w:pPr>
      <w:r w:rsidRPr="007E4297">
        <w:rPr>
          <w:sz w:val="22"/>
          <w:szCs w:val="22"/>
        </w:rPr>
        <w:t>Возраст обучающихся: 8–10 лет.</w:t>
      </w:r>
    </w:p>
    <w:p w:rsidR="003773D3" w:rsidRPr="007E4297" w:rsidRDefault="003773D3" w:rsidP="00C77D14">
      <w:pPr>
        <w:pStyle w:val="body"/>
        <w:ind w:firstLine="0"/>
        <w:rPr>
          <w:sz w:val="22"/>
          <w:szCs w:val="22"/>
        </w:rPr>
      </w:pPr>
      <w:r w:rsidRPr="007E4297">
        <w:rPr>
          <w:sz w:val="22"/>
          <w:szCs w:val="22"/>
        </w:rPr>
        <w:t xml:space="preserve"> Учебные дисциплины: русский язык. </w:t>
      </w:r>
    </w:p>
    <w:p w:rsidR="003773D3" w:rsidRPr="007E4297" w:rsidRDefault="003773D3" w:rsidP="00C77D14">
      <w:pPr>
        <w:pStyle w:val="body"/>
        <w:ind w:firstLine="0"/>
        <w:rPr>
          <w:sz w:val="22"/>
          <w:szCs w:val="22"/>
        </w:rPr>
      </w:pPr>
      <w:r w:rsidRPr="007E4297">
        <w:rPr>
          <w:sz w:val="22"/>
          <w:szCs w:val="22"/>
        </w:rPr>
        <w:t>На уроке русского языка по теме «Разделительный мягкий знак» предлагаю учащимся вписать в предл</w:t>
      </w:r>
      <w:r w:rsidRPr="007E4297">
        <w:rPr>
          <w:sz w:val="22"/>
          <w:szCs w:val="22"/>
        </w:rPr>
        <w:t>о</w:t>
      </w:r>
      <w:r w:rsidRPr="007E4297">
        <w:rPr>
          <w:sz w:val="22"/>
          <w:szCs w:val="22"/>
        </w:rPr>
        <w:t>жения пропущенные слова «Таня … (польёт) цветы. Мы совершили … (полёт) на самолёте». Пройдя по классу и просмотрев записи в тетрадях, выписываю на доске варианты написания слов (конечно, среди них есть как верные, так и неверные). После прочтения детьми написанного, задаю вопросы: «Задание было одно? («Одно») А какие получились результаты? («Разные») Как думаете, почему?» Приходим к выводу, что из-за того, что чегото ещё не знаем, и далее – не всё знаем о написании слов с мягким знаком, о его роли в словах. «Какова же цель нашей работы на уроке?» – обращаюсь к детям («Узнать больше о мягком знаке»). Продолжаю: «Для чего нам это необходимо?» («Чтобы правильно писать слова»). Так через создание пр</w:t>
      </w:r>
      <w:r w:rsidRPr="007E4297">
        <w:rPr>
          <w:sz w:val="22"/>
          <w:szCs w:val="22"/>
        </w:rPr>
        <w:t>о</w:t>
      </w:r>
      <w:r w:rsidRPr="007E4297">
        <w:rPr>
          <w:sz w:val="22"/>
          <w:szCs w:val="22"/>
        </w:rPr>
        <w:t>блемной ситуации и ведение проблемного диалога учащиеся сформулировали тему и цель урока.</w:t>
      </w:r>
    </w:p>
    <w:p w:rsidR="003773D3" w:rsidRPr="007E4297" w:rsidRDefault="003773D3" w:rsidP="00C77D14">
      <w:pPr>
        <w:pStyle w:val="body"/>
        <w:ind w:firstLine="0"/>
        <w:rPr>
          <w:sz w:val="22"/>
          <w:szCs w:val="22"/>
        </w:rPr>
      </w:pPr>
      <w:r w:rsidRPr="007E4297">
        <w:rPr>
          <w:sz w:val="22"/>
          <w:szCs w:val="22"/>
        </w:rPr>
        <w:t xml:space="preserve"> Задание 2. Игра «Вопрос-ответ» </w:t>
      </w:r>
    </w:p>
    <w:p w:rsidR="003773D3" w:rsidRPr="007E4297" w:rsidRDefault="003773D3" w:rsidP="00C77D14">
      <w:pPr>
        <w:pStyle w:val="body"/>
        <w:ind w:firstLine="0"/>
        <w:rPr>
          <w:sz w:val="22"/>
          <w:szCs w:val="22"/>
        </w:rPr>
      </w:pPr>
      <w:r w:rsidRPr="007E4297">
        <w:rPr>
          <w:sz w:val="22"/>
          <w:szCs w:val="22"/>
        </w:rPr>
        <w:t xml:space="preserve">Цель: формирование умений определять цель (проблему) и план действий, действовать по плану решая проблему, оценивать результат действия. </w:t>
      </w:r>
    </w:p>
    <w:p w:rsidR="003773D3" w:rsidRPr="007E4297" w:rsidRDefault="003773D3" w:rsidP="00C77D14">
      <w:pPr>
        <w:pStyle w:val="body"/>
        <w:ind w:firstLine="0"/>
        <w:rPr>
          <w:sz w:val="22"/>
          <w:szCs w:val="22"/>
        </w:rPr>
      </w:pPr>
      <w:r w:rsidRPr="007E4297">
        <w:rPr>
          <w:sz w:val="22"/>
          <w:szCs w:val="22"/>
        </w:rPr>
        <w:t xml:space="preserve">Возраст обучающихся: 8–10 лет. </w:t>
      </w:r>
    </w:p>
    <w:p w:rsidR="003773D3" w:rsidRPr="007E4297" w:rsidRDefault="003773D3" w:rsidP="00C77D14">
      <w:pPr>
        <w:pStyle w:val="body"/>
        <w:ind w:firstLine="0"/>
        <w:rPr>
          <w:sz w:val="22"/>
          <w:szCs w:val="22"/>
        </w:rPr>
      </w:pPr>
      <w:r w:rsidRPr="007E4297">
        <w:rPr>
          <w:sz w:val="22"/>
          <w:szCs w:val="22"/>
        </w:rPr>
        <w:t xml:space="preserve">Учебные дисциплины: математика. </w:t>
      </w:r>
    </w:p>
    <w:p w:rsidR="003773D3" w:rsidRPr="007E4297" w:rsidRDefault="003773D3" w:rsidP="00C77D14">
      <w:pPr>
        <w:pStyle w:val="body"/>
        <w:ind w:firstLine="0"/>
        <w:rPr>
          <w:sz w:val="22"/>
          <w:szCs w:val="22"/>
        </w:rPr>
      </w:pPr>
      <w:r w:rsidRPr="007E4297">
        <w:rPr>
          <w:sz w:val="22"/>
          <w:szCs w:val="22"/>
        </w:rPr>
        <w:t>Форма выполнения задания: фронтальная работа.</w:t>
      </w:r>
    </w:p>
    <w:p w:rsidR="003773D3" w:rsidRPr="007E4297" w:rsidRDefault="003773D3" w:rsidP="00C77D14">
      <w:pPr>
        <w:pStyle w:val="body"/>
        <w:ind w:firstLine="0"/>
        <w:rPr>
          <w:sz w:val="22"/>
          <w:szCs w:val="22"/>
        </w:rPr>
      </w:pPr>
      <w:r w:rsidRPr="007E4297">
        <w:rPr>
          <w:sz w:val="22"/>
          <w:szCs w:val="22"/>
        </w:rPr>
        <w:t xml:space="preserve"> Материалы: карточки с вопросами и карточки с ответами.</w:t>
      </w:r>
    </w:p>
    <w:p w:rsidR="003773D3" w:rsidRPr="007E4297" w:rsidRDefault="003773D3" w:rsidP="00C77D14">
      <w:pPr>
        <w:pStyle w:val="body"/>
        <w:ind w:firstLine="0"/>
        <w:rPr>
          <w:sz w:val="22"/>
          <w:szCs w:val="22"/>
        </w:rPr>
      </w:pPr>
      <w:r w:rsidRPr="007E4297">
        <w:rPr>
          <w:sz w:val="22"/>
          <w:szCs w:val="22"/>
        </w:rPr>
        <w:t xml:space="preserve"> Описание задания: каждый обучающийся получает несколько карточек с ответами, у учителя остаются карточки с вопросами. </w:t>
      </w:r>
    </w:p>
    <w:p w:rsidR="003773D3" w:rsidRPr="007E4297" w:rsidRDefault="003773D3" w:rsidP="00C77D14">
      <w:pPr>
        <w:pStyle w:val="body"/>
        <w:ind w:firstLine="0"/>
        <w:rPr>
          <w:sz w:val="22"/>
          <w:szCs w:val="22"/>
        </w:rPr>
      </w:pPr>
      <w:r w:rsidRPr="007E4297">
        <w:rPr>
          <w:sz w:val="22"/>
          <w:szCs w:val="22"/>
        </w:rPr>
        <w:t xml:space="preserve">Учитель зачитывает вопрос, обучающиеся, у кого правильный ответ, его зачитывают. В этом задание можно оставить одного или двух обучающихся без карточек, они будут выступать экспертами, которые будут следить за правильностью ответа и оценивать ответ обучающихся. В дальнейшем это задание исключает присутствие учителя.  </w:t>
      </w:r>
    </w:p>
    <w:p w:rsidR="003773D3" w:rsidRPr="007E4297" w:rsidRDefault="003773D3" w:rsidP="00C77D14">
      <w:pPr>
        <w:pStyle w:val="body"/>
        <w:ind w:firstLine="0"/>
        <w:rPr>
          <w:sz w:val="22"/>
          <w:szCs w:val="22"/>
        </w:rPr>
      </w:pPr>
      <w:r w:rsidRPr="007E4297">
        <w:rPr>
          <w:sz w:val="22"/>
          <w:szCs w:val="22"/>
        </w:rPr>
        <w:t xml:space="preserve">Задание  3. «Медузы» </w:t>
      </w:r>
    </w:p>
    <w:p w:rsidR="003773D3" w:rsidRPr="007E4297" w:rsidRDefault="003773D3" w:rsidP="00C77D14">
      <w:pPr>
        <w:pStyle w:val="body"/>
        <w:ind w:firstLine="0"/>
        <w:rPr>
          <w:sz w:val="22"/>
          <w:szCs w:val="22"/>
        </w:rPr>
      </w:pPr>
      <w:r w:rsidRPr="007E4297">
        <w:rPr>
          <w:sz w:val="22"/>
          <w:szCs w:val="22"/>
        </w:rPr>
        <w:t xml:space="preserve">Цель: формирование умения удерживать цель и сверять с ней свои действия, использовать алгоритм работы для достижения поставленной цели, проводить необходимую коррекцию сравнивая с эталоном. </w:t>
      </w:r>
    </w:p>
    <w:p w:rsidR="003773D3" w:rsidRPr="007E4297" w:rsidRDefault="003773D3" w:rsidP="00C77D14">
      <w:pPr>
        <w:pStyle w:val="body"/>
        <w:ind w:firstLine="0"/>
        <w:rPr>
          <w:sz w:val="22"/>
          <w:szCs w:val="22"/>
        </w:rPr>
      </w:pPr>
      <w:r w:rsidRPr="007E4297">
        <w:rPr>
          <w:sz w:val="22"/>
          <w:szCs w:val="22"/>
        </w:rPr>
        <w:t xml:space="preserve">Возраст:7-8 лет. Учебная дисциплина: математика. </w:t>
      </w:r>
    </w:p>
    <w:p w:rsidR="003773D3" w:rsidRPr="007E4297" w:rsidRDefault="003773D3" w:rsidP="00C77D14">
      <w:pPr>
        <w:pStyle w:val="body"/>
        <w:ind w:firstLine="0"/>
        <w:rPr>
          <w:sz w:val="22"/>
          <w:szCs w:val="22"/>
        </w:rPr>
      </w:pPr>
      <w:r w:rsidRPr="007E4297">
        <w:rPr>
          <w:sz w:val="22"/>
          <w:szCs w:val="22"/>
        </w:rPr>
        <w:t xml:space="preserve">Форма выполнения задания: индивидуальная работа с последующим обсуждением в классе. </w:t>
      </w:r>
    </w:p>
    <w:p w:rsidR="003773D3" w:rsidRPr="007E4297" w:rsidRDefault="003773D3" w:rsidP="00C77D14">
      <w:pPr>
        <w:pStyle w:val="body"/>
        <w:ind w:firstLine="0"/>
        <w:rPr>
          <w:sz w:val="22"/>
          <w:szCs w:val="22"/>
        </w:rPr>
      </w:pPr>
      <w:r w:rsidRPr="007E4297">
        <w:rPr>
          <w:sz w:val="22"/>
          <w:szCs w:val="22"/>
        </w:rPr>
        <w:t>Описание задания: используя таблицу – опору и алгоритм действий учащимся предлагается составить свое изображение медузы.</w:t>
      </w:r>
    </w:p>
    <w:p w:rsidR="003773D3" w:rsidRPr="007E4297" w:rsidRDefault="003773D3" w:rsidP="00C77D14">
      <w:pPr>
        <w:pStyle w:val="body"/>
        <w:ind w:firstLine="0"/>
        <w:rPr>
          <w:sz w:val="22"/>
          <w:szCs w:val="22"/>
        </w:rPr>
      </w:pPr>
      <w:r w:rsidRPr="007E4297">
        <w:rPr>
          <w:sz w:val="22"/>
          <w:szCs w:val="22"/>
        </w:rPr>
        <w:t xml:space="preserve"> Материалы: таблица 1, алгоритм выполнения работы, рисунок 1, листы бумаги, цветные карандаши, фл</w:t>
      </w:r>
      <w:r w:rsidRPr="007E4297">
        <w:rPr>
          <w:sz w:val="22"/>
          <w:szCs w:val="22"/>
        </w:rPr>
        <w:t>о</w:t>
      </w:r>
      <w:r w:rsidRPr="007E4297">
        <w:rPr>
          <w:sz w:val="22"/>
          <w:szCs w:val="22"/>
        </w:rPr>
        <w:t>мастеры.</w:t>
      </w:r>
    </w:p>
    <w:p w:rsidR="003773D3" w:rsidRPr="007E4297" w:rsidRDefault="003773D3" w:rsidP="00C77D14">
      <w:pPr>
        <w:pStyle w:val="body"/>
        <w:ind w:firstLine="0"/>
        <w:rPr>
          <w:sz w:val="22"/>
          <w:szCs w:val="22"/>
        </w:rPr>
      </w:pPr>
      <w:r w:rsidRPr="007E4297">
        <w:rPr>
          <w:sz w:val="22"/>
          <w:szCs w:val="22"/>
        </w:rPr>
        <w:t xml:space="preserve"> Инструкция: ученикам предлагается выполнить задание – нарисовать недостающую медузу. Первая часть работы проводится в соответствии с алгоритмом действий.</w:t>
      </w:r>
    </w:p>
    <w:p w:rsidR="003773D3" w:rsidRPr="007E4297" w:rsidRDefault="003773D3" w:rsidP="00C77D14">
      <w:pPr>
        <w:pStyle w:val="body"/>
        <w:ind w:firstLine="0"/>
        <w:rPr>
          <w:sz w:val="22"/>
          <w:szCs w:val="22"/>
        </w:rPr>
      </w:pPr>
      <w:r w:rsidRPr="007E4297">
        <w:rPr>
          <w:sz w:val="22"/>
          <w:szCs w:val="22"/>
        </w:rPr>
        <w:t xml:space="preserve"> Алгоритм работы: 1. Рассмотрите таблицу 1.Что заметили? (все медузы разные) 2. Рассмотрите, из каких фигур состоят тела медуз в каждой строке таблицы. Какую особенность заметили? 3. Нарисуйте тело медузы. 4. Рассмотрите глаза медуз в каждой строке. Выделите особенность. 5. Нарисуйте глаза своей медузе. 6. Рассмотрите носики в каждой строке. 7. Нарисуйте нос. 8. ……. </w:t>
      </w:r>
    </w:p>
    <w:p w:rsidR="003773D3" w:rsidRPr="007E4297" w:rsidRDefault="003773D3" w:rsidP="00C77D14">
      <w:pPr>
        <w:pStyle w:val="body"/>
        <w:ind w:firstLine="0"/>
        <w:rPr>
          <w:sz w:val="22"/>
          <w:szCs w:val="22"/>
        </w:rPr>
      </w:pPr>
      <w:r w:rsidRPr="007E4297">
        <w:rPr>
          <w:sz w:val="22"/>
          <w:szCs w:val="22"/>
        </w:rPr>
        <w:t>Задание 4. «Слушай и считай»</w:t>
      </w:r>
    </w:p>
    <w:p w:rsidR="003773D3" w:rsidRPr="007E4297" w:rsidRDefault="003773D3" w:rsidP="00C77D14">
      <w:pPr>
        <w:pStyle w:val="body"/>
        <w:ind w:firstLine="0"/>
        <w:rPr>
          <w:sz w:val="22"/>
          <w:szCs w:val="22"/>
        </w:rPr>
      </w:pPr>
      <w:r w:rsidRPr="007E4297">
        <w:rPr>
          <w:sz w:val="22"/>
          <w:szCs w:val="22"/>
        </w:rPr>
        <w:lastRenderedPageBreak/>
        <w:t xml:space="preserve"> Цель: закрепления навыков счета, формирование умения удерживать цель, анализировать ситуацию и своевременно реагировать на изменение условий задания; формирование рефлективности оценки и сам</w:t>
      </w:r>
      <w:r w:rsidRPr="007E4297">
        <w:rPr>
          <w:sz w:val="22"/>
          <w:szCs w:val="22"/>
        </w:rPr>
        <w:t>о</w:t>
      </w:r>
      <w:r w:rsidRPr="007E4297">
        <w:rPr>
          <w:sz w:val="22"/>
          <w:szCs w:val="22"/>
        </w:rPr>
        <w:t xml:space="preserve">оценки учащихся. </w:t>
      </w:r>
    </w:p>
    <w:p w:rsidR="003773D3" w:rsidRPr="007E4297" w:rsidRDefault="003773D3" w:rsidP="00C77D14">
      <w:pPr>
        <w:pStyle w:val="body"/>
        <w:ind w:firstLine="0"/>
        <w:rPr>
          <w:sz w:val="22"/>
          <w:szCs w:val="22"/>
        </w:rPr>
      </w:pPr>
      <w:r w:rsidRPr="007E4297">
        <w:rPr>
          <w:sz w:val="22"/>
          <w:szCs w:val="22"/>
        </w:rPr>
        <w:t xml:space="preserve">Возраст: 7-8 лет. </w:t>
      </w:r>
    </w:p>
    <w:p w:rsidR="003773D3" w:rsidRPr="007E4297" w:rsidRDefault="003773D3" w:rsidP="00C77D14">
      <w:pPr>
        <w:pStyle w:val="body"/>
        <w:ind w:firstLine="0"/>
        <w:rPr>
          <w:sz w:val="22"/>
          <w:szCs w:val="22"/>
        </w:rPr>
      </w:pPr>
      <w:r w:rsidRPr="007E4297">
        <w:rPr>
          <w:sz w:val="22"/>
          <w:szCs w:val="22"/>
        </w:rPr>
        <w:t>Учебная дисциплина: математика.</w:t>
      </w:r>
    </w:p>
    <w:p w:rsidR="003773D3" w:rsidRPr="007E4297" w:rsidRDefault="003773D3" w:rsidP="00C77D14">
      <w:pPr>
        <w:pStyle w:val="body"/>
        <w:ind w:firstLine="0"/>
        <w:rPr>
          <w:sz w:val="22"/>
          <w:szCs w:val="22"/>
        </w:rPr>
      </w:pPr>
      <w:r w:rsidRPr="007E4297">
        <w:rPr>
          <w:sz w:val="22"/>
          <w:szCs w:val="22"/>
        </w:rPr>
        <w:t xml:space="preserve"> Форма выполнения задания: индивидуальная работа с последующим обсуждением в классе. </w:t>
      </w:r>
    </w:p>
    <w:p w:rsidR="003773D3" w:rsidRPr="007E4297" w:rsidRDefault="003773D3" w:rsidP="00C77D14">
      <w:pPr>
        <w:pStyle w:val="body"/>
        <w:ind w:firstLine="0"/>
        <w:rPr>
          <w:sz w:val="22"/>
          <w:szCs w:val="22"/>
        </w:rPr>
      </w:pPr>
      <w:r w:rsidRPr="007E4297">
        <w:rPr>
          <w:sz w:val="22"/>
          <w:szCs w:val="22"/>
        </w:rPr>
        <w:t>Описание задания: у каждого из учеников набор карточек с числами от 1 до 10. У учителя палочка, которой он ударяет по какому-либо предмету, издающему громкий звук, определенное число раз. Все учащиеся должны немедленно поднять и показать карточку с числом, соответствующим количеству ударов. Условия задания постепенно усложняются. Учащиеся после выполнения каждого задания проверяют правильность его выполнения и оценивают себя при помощи жетонов. (Получает жетон за правильно выполненное зад</w:t>
      </w:r>
      <w:r w:rsidRPr="007E4297">
        <w:rPr>
          <w:sz w:val="22"/>
          <w:szCs w:val="22"/>
        </w:rPr>
        <w:t>а</w:t>
      </w:r>
      <w:r w:rsidRPr="007E4297">
        <w:rPr>
          <w:sz w:val="22"/>
          <w:szCs w:val="22"/>
        </w:rPr>
        <w:t xml:space="preserve">ние). Материалы: наборы карточек с числами от 1 до 10 на каждого ученика, палочка для подачи звуковых сигналов, жетоны.  Инструкция: Задание 1. Показать карточку, соответствующую количеству звуковых сигналов, подаваемых учителем. Задание 2. Показать надо не число, соответствующее числу ударов, а два соседних числа – меньшее и большее. Задание 3. Учитель сначала ударяет палочкой по одному предмету 8 (10, 7) раз, а по другому – 3 (5,2) раза. Это значит, что учащиеся должны от восьми отнять три и показать карточку с числом 5 и т.д. Задание 4.Поднять карточку с числом, недостающим, например, до десяти (ударов было три, поднять карточку с числом 7). После каждого задания педагог озвучивает результат, ученики сверяют его с числом на своей карточке. При условии правильного выполнения получают жетон. На этапе рефлексии проводится анализ и оценивание своей работы. </w:t>
      </w:r>
    </w:p>
    <w:p w:rsidR="003773D3" w:rsidRPr="007E4297" w:rsidRDefault="003773D3" w:rsidP="00C77D14">
      <w:pPr>
        <w:pStyle w:val="body"/>
        <w:ind w:firstLine="0"/>
        <w:rPr>
          <w:sz w:val="22"/>
          <w:szCs w:val="22"/>
        </w:rPr>
      </w:pPr>
      <w:r w:rsidRPr="007E4297">
        <w:rPr>
          <w:sz w:val="22"/>
          <w:szCs w:val="22"/>
        </w:rPr>
        <w:t xml:space="preserve">Критерии оценивания: </w:t>
      </w:r>
    </w:p>
    <w:p w:rsidR="003773D3" w:rsidRPr="007E4297" w:rsidRDefault="003773D3" w:rsidP="00C77D14">
      <w:pPr>
        <w:pStyle w:val="body"/>
        <w:ind w:firstLine="0"/>
        <w:rPr>
          <w:sz w:val="22"/>
          <w:szCs w:val="22"/>
        </w:rPr>
      </w:pPr>
      <w:r w:rsidRPr="007E4297">
        <w:rPr>
          <w:sz w:val="22"/>
          <w:szCs w:val="22"/>
        </w:rPr>
        <w:t xml:space="preserve">- степень самостоятельности ученика, его направленность на способ действия и конечный результат; </w:t>
      </w:r>
    </w:p>
    <w:p w:rsidR="003773D3" w:rsidRPr="007E4297" w:rsidRDefault="003773D3" w:rsidP="00C77D14">
      <w:pPr>
        <w:pStyle w:val="body"/>
        <w:ind w:firstLine="0"/>
        <w:rPr>
          <w:sz w:val="22"/>
          <w:szCs w:val="22"/>
        </w:rPr>
      </w:pPr>
      <w:r w:rsidRPr="007E4297">
        <w:rPr>
          <w:sz w:val="22"/>
          <w:szCs w:val="22"/>
        </w:rPr>
        <w:t xml:space="preserve">- умение оценивать правильность выполнения действия на уровне адекватной ретроспективной оценки; </w:t>
      </w:r>
    </w:p>
    <w:p w:rsidR="003773D3" w:rsidRPr="007E4297" w:rsidRDefault="003773D3" w:rsidP="00C77D14">
      <w:pPr>
        <w:pStyle w:val="body"/>
        <w:ind w:firstLine="0"/>
        <w:rPr>
          <w:sz w:val="22"/>
          <w:szCs w:val="22"/>
        </w:rPr>
      </w:pPr>
      <w:r w:rsidRPr="007E4297">
        <w:rPr>
          <w:sz w:val="22"/>
          <w:szCs w:val="22"/>
        </w:rPr>
        <w:t>- умение анализировать причины неудач в выполнении деятельности и ставить задачи на освоение тех звеньев действия (способов действия), которые обеспечат его правильное выполнение.</w:t>
      </w:r>
    </w:p>
    <w:p w:rsidR="003773D3" w:rsidRPr="007E4297" w:rsidRDefault="003773D3" w:rsidP="00C77D14">
      <w:pPr>
        <w:pStyle w:val="body"/>
        <w:ind w:firstLine="0"/>
        <w:rPr>
          <w:b/>
          <w:sz w:val="22"/>
          <w:szCs w:val="22"/>
        </w:rPr>
      </w:pPr>
      <w:r w:rsidRPr="007E4297">
        <w:rPr>
          <w:b/>
          <w:sz w:val="22"/>
          <w:szCs w:val="22"/>
        </w:rPr>
        <w:t xml:space="preserve">2.Типовые задачи по формированию познавательных УУД </w:t>
      </w:r>
    </w:p>
    <w:p w:rsidR="003773D3" w:rsidRPr="007E4297" w:rsidRDefault="003773D3" w:rsidP="00C77D14">
      <w:pPr>
        <w:pStyle w:val="body"/>
        <w:ind w:firstLine="0"/>
        <w:rPr>
          <w:sz w:val="22"/>
          <w:szCs w:val="22"/>
        </w:rPr>
      </w:pPr>
      <w:r w:rsidRPr="007E4297">
        <w:rPr>
          <w:sz w:val="22"/>
          <w:szCs w:val="22"/>
        </w:rPr>
        <w:t xml:space="preserve">Задание «Знакомимся с задачей» </w:t>
      </w:r>
    </w:p>
    <w:p w:rsidR="003773D3" w:rsidRPr="007E4297" w:rsidRDefault="003773D3" w:rsidP="00C77D14">
      <w:pPr>
        <w:pStyle w:val="body"/>
        <w:ind w:firstLine="0"/>
        <w:rPr>
          <w:sz w:val="22"/>
          <w:szCs w:val="22"/>
        </w:rPr>
      </w:pPr>
      <w:r w:rsidRPr="007E4297">
        <w:rPr>
          <w:sz w:val="22"/>
          <w:szCs w:val="22"/>
        </w:rPr>
        <w:t>Цель: введение понятия «задача» через исследование разных видов текстов, формирование умения анал</w:t>
      </w:r>
      <w:r w:rsidRPr="007E4297">
        <w:rPr>
          <w:sz w:val="22"/>
          <w:szCs w:val="22"/>
        </w:rPr>
        <w:t>и</w:t>
      </w:r>
      <w:r w:rsidRPr="007E4297">
        <w:rPr>
          <w:sz w:val="22"/>
          <w:szCs w:val="22"/>
        </w:rPr>
        <w:t>зировать простые тексты, видеть возникающие трудности в решении проблемы; формирование умения н</w:t>
      </w:r>
      <w:r w:rsidRPr="007E4297">
        <w:rPr>
          <w:sz w:val="22"/>
          <w:szCs w:val="22"/>
        </w:rPr>
        <w:t>а</w:t>
      </w:r>
      <w:r w:rsidRPr="007E4297">
        <w:rPr>
          <w:sz w:val="22"/>
          <w:szCs w:val="22"/>
        </w:rPr>
        <w:t xml:space="preserve">ходить и озвучивать возможный вариант решения проблемы, проверяемый в ходе проведения исследования. </w:t>
      </w:r>
    </w:p>
    <w:p w:rsidR="003773D3" w:rsidRPr="007E4297" w:rsidRDefault="003773D3" w:rsidP="00C77D14">
      <w:pPr>
        <w:pStyle w:val="body"/>
        <w:ind w:firstLine="0"/>
        <w:rPr>
          <w:sz w:val="22"/>
          <w:szCs w:val="22"/>
        </w:rPr>
      </w:pPr>
      <w:r w:rsidRPr="007E4297">
        <w:rPr>
          <w:sz w:val="22"/>
          <w:szCs w:val="22"/>
        </w:rPr>
        <w:t xml:space="preserve">Возраст: 7-8 лет. </w:t>
      </w:r>
    </w:p>
    <w:p w:rsidR="003773D3" w:rsidRPr="007E4297" w:rsidRDefault="003773D3" w:rsidP="00C77D14">
      <w:pPr>
        <w:pStyle w:val="body"/>
        <w:ind w:firstLine="0"/>
        <w:rPr>
          <w:sz w:val="22"/>
          <w:szCs w:val="22"/>
        </w:rPr>
      </w:pPr>
      <w:r w:rsidRPr="007E4297">
        <w:rPr>
          <w:sz w:val="22"/>
          <w:szCs w:val="22"/>
        </w:rPr>
        <w:t>Учебная дисциплина: математика.</w:t>
      </w:r>
    </w:p>
    <w:p w:rsidR="003773D3" w:rsidRPr="007E4297" w:rsidRDefault="003773D3" w:rsidP="00C77D14">
      <w:pPr>
        <w:pStyle w:val="body"/>
        <w:ind w:firstLine="0"/>
        <w:rPr>
          <w:sz w:val="22"/>
          <w:szCs w:val="22"/>
        </w:rPr>
      </w:pPr>
      <w:r w:rsidRPr="007E4297">
        <w:rPr>
          <w:sz w:val="22"/>
          <w:szCs w:val="22"/>
        </w:rPr>
        <w:t xml:space="preserve"> Форма выполнения задания: работа в классе. </w:t>
      </w:r>
    </w:p>
    <w:p w:rsidR="00FC567F" w:rsidRPr="007E4297" w:rsidRDefault="003773D3" w:rsidP="00C77D14">
      <w:pPr>
        <w:pStyle w:val="body"/>
        <w:ind w:firstLine="0"/>
        <w:rPr>
          <w:sz w:val="22"/>
          <w:szCs w:val="22"/>
        </w:rPr>
      </w:pPr>
      <w:r w:rsidRPr="007E4297">
        <w:rPr>
          <w:sz w:val="22"/>
          <w:szCs w:val="22"/>
        </w:rPr>
        <w:t xml:space="preserve">Описание задания: исследуя и анализируя предложенные тексты (Задание 1), ученики сначала выбирают рассказ, затем – математический текст (где есть числа), затем, отвечая на вопрос учителя, «Как из простого текста получить математический?», путем подстановки чисел изменяют простой текст на математический. (Задание2). Далее на рассмотрение ученикам предлагаются задание (3), где предложены задачи и простые математические тексты. Учащимся предлагается найти среди них задачу и объяснить свой выбор. На основе исследования делается вывод, вводится понятие «задача». </w:t>
      </w:r>
    </w:p>
    <w:p w:rsidR="00FC567F" w:rsidRPr="007E4297" w:rsidRDefault="003773D3" w:rsidP="00C77D14">
      <w:pPr>
        <w:pStyle w:val="body"/>
        <w:ind w:firstLine="0"/>
        <w:rPr>
          <w:sz w:val="22"/>
          <w:szCs w:val="22"/>
        </w:rPr>
      </w:pPr>
      <w:r w:rsidRPr="007E4297">
        <w:rPr>
          <w:sz w:val="22"/>
          <w:szCs w:val="22"/>
        </w:rPr>
        <w:t xml:space="preserve">Материалы: презентация к теме «Знакомимся с задачей». </w:t>
      </w:r>
    </w:p>
    <w:p w:rsidR="00FC567F" w:rsidRPr="007E4297" w:rsidRDefault="003773D3" w:rsidP="00C77D14">
      <w:pPr>
        <w:pStyle w:val="body"/>
        <w:ind w:firstLine="0"/>
        <w:rPr>
          <w:sz w:val="22"/>
          <w:szCs w:val="22"/>
        </w:rPr>
      </w:pPr>
      <w:r w:rsidRPr="007E4297">
        <w:rPr>
          <w:sz w:val="22"/>
          <w:szCs w:val="22"/>
        </w:rPr>
        <w:t xml:space="preserve">Инструкция: вниманию учеников предлагается задание 1. </w:t>
      </w:r>
    </w:p>
    <w:p w:rsidR="00FC567F" w:rsidRPr="007E4297" w:rsidRDefault="003773D3" w:rsidP="00C77D14">
      <w:pPr>
        <w:pStyle w:val="body"/>
        <w:ind w:firstLine="0"/>
        <w:rPr>
          <w:sz w:val="22"/>
          <w:szCs w:val="22"/>
        </w:rPr>
      </w:pPr>
      <w:r w:rsidRPr="007E4297">
        <w:rPr>
          <w:sz w:val="22"/>
          <w:szCs w:val="22"/>
        </w:rPr>
        <w:t>Задание 1. - Мама купила Кате апельсины, а папа купил бананы. Катя сказа</w:t>
      </w:r>
      <w:r w:rsidR="00FC567F" w:rsidRPr="007E4297">
        <w:rPr>
          <w:sz w:val="22"/>
          <w:szCs w:val="22"/>
        </w:rPr>
        <w:t xml:space="preserve">ла им спасибо. </w:t>
      </w:r>
      <w:r w:rsidRPr="007E4297">
        <w:rPr>
          <w:sz w:val="22"/>
          <w:szCs w:val="22"/>
        </w:rPr>
        <w:t xml:space="preserve"> - Мама купила Кате 3 апельсина, а папа купил 2 банана. Катя сказала им спасибо. - У Миши легковые машинки, а у Славы грузовые машинки. Мальчики играют. - У Миши 2 легковые машинки, а у Славы 4 грузовые машинки. Мальчики играют. Анализируя тексты, ученики находят сходство и различия и подводятся к пониманию о математическом тексте как тексте с числами, вычленяют их из общей массы. Следующим этапом работы является составление математических текстов с опорой на задание 2. </w:t>
      </w:r>
    </w:p>
    <w:p w:rsidR="00FC567F" w:rsidRPr="007E4297" w:rsidRDefault="003773D3" w:rsidP="00C77D14">
      <w:pPr>
        <w:pStyle w:val="body"/>
        <w:ind w:firstLine="0"/>
        <w:rPr>
          <w:sz w:val="22"/>
          <w:szCs w:val="22"/>
        </w:rPr>
      </w:pPr>
      <w:r w:rsidRPr="007E4297">
        <w:rPr>
          <w:sz w:val="22"/>
          <w:szCs w:val="22"/>
        </w:rPr>
        <w:t xml:space="preserve">Задание 2. - У брата синие кубики, а у сестры красные. Дети строят дом. - Папа и сын собирали грибы. Папа нашел белые грибы, а сын подберезовики. Из всех грибов сварили суп. </w:t>
      </w:r>
    </w:p>
    <w:p w:rsidR="00FC567F" w:rsidRPr="007E4297" w:rsidRDefault="003773D3" w:rsidP="00C77D14">
      <w:pPr>
        <w:pStyle w:val="body"/>
        <w:ind w:firstLine="0"/>
        <w:rPr>
          <w:sz w:val="22"/>
          <w:szCs w:val="22"/>
        </w:rPr>
      </w:pPr>
      <w:r w:rsidRPr="007E4297">
        <w:rPr>
          <w:sz w:val="22"/>
          <w:szCs w:val="22"/>
        </w:rPr>
        <w:t>Задание 3. (Выбор задачи) - Мама купила Кате 3 апельсина, а папа купил 2 банана. Катя сказала им спасибо. - Мама купила Кате 3 апельсина, а папа купил 2 банана. Сколько всего фруктов купили Кате родители? - У Миши 2 легковые машинки, а у Славы 4 грузовые машинки. Мальчики играют. - У Миши 2 легковые м</w:t>
      </w:r>
      <w:r w:rsidRPr="007E4297">
        <w:rPr>
          <w:sz w:val="22"/>
          <w:szCs w:val="22"/>
        </w:rPr>
        <w:t>а</w:t>
      </w:r>
      <w:r w:rsidRPr="007E4297">
        <w:rPr>
          <w:sz w:val="22"/>
          <w:szCs w:val="22"/>
        </w:rPr>
        <w:t xml:space="preserve">шинки, а у Славы 4 грузовые машинки. Сколько всего машинок у мальчиков? - У брата 5 синих кубиков, а у сестры 4 красных. Дети строят дом. - У брата 5 синих кубиков, а у сестры 4 красных. У кого кубиков больше и на сколько? - Папа и сын собирали грибы. Папа нашел 6 белых грибов, а сын 3 подберезовика. Из всех грибов сварили суп. - Папа и сын собирали грибы. Папа нашел 6 белых грибов, а сын 3 подберезовика. Из скольких грибов сварили суп? На основе исследования делается вывод, вводится понятие «задача». Задание сопровождается слайдами из презентации. </w:t>
      </w:r>
    </w:p>
    <w:p w:rsidR="00FC567F" w:rsidRPr="007E4297" w:rsidRDefault="003773D3" w:rsidP="00C77D14">
      <w:pPr>
        <w:pStyle w:val="body"/>
        <w:ind w:firstLine="0"/>
        <w:rPr>
          <w:sz w:val="22"/>
          <w:szCs w:val="22"/>
        </w:rPr>
      </w:pPr>
      <w:r w:rsidRPr="007E4297">
        <w:rPr>
          <w:sz w:val="22"/>
          <w:szCs w:val="22"/>
        </w:rPr>
        <w:t xml:space="preserve">Критерии оценивания: </w:t>
      </w:r>
    </w:p>
    <w:p w:rsidR="00FC567F" w:rsidRPr="007E4297" w:rsidRDefault="003773D3" w:rsidP="00C77D14">
      <w:pPr>
        <w:pStyle w:val="body"/>
        <w:ind w:firstLine="0"/>
        <w:rPr>
          <w:sz w:val="22"/>
          <w:szCs w:val="22"/>
        </w:rPr>
      </w:pPr>
      <w:r w:rsidRPr="007E4297">
        <w:rPr>
          <w:sz w:val="22"/>
          <w:szCs w:val="22"/>
        </w:rPr>
        <w:lastRenderedPageBreak/>
        <w:t xml:space="preserve">- способность анализировать простые тексты, находить в них сходства и отличия; </w:t>
      </w:r>
    </w:p>
    <w:p w:rsidR="00FC567F" w:rsidRPr="007E4297" w:rsidRDefault="003773D3" w:rsidP="00C77D14">
      <w:pPr>
        <w:pStyle w:val="body"/>
        <w:ind w:firstLine="0"/>
        <w:rPr>
          <w:sz w:val="22"/>
          <w:szCs w:val="22"/>
        </w:rPr>
      </w:pPr>
      <w:r w:rsidRPr="007E4297">
        <w:rPr>
          <w:sz w:val="22"/>
          <w:szCs w:val="22"/>
        </w:rPr>
        <w:t>- умение видеть возникающие трудности в решении проблемы;</w:t>
      </w:r>
    </w:p>
    <w:p w:rsidR="00FC567F" w:rsidRPr="007E4297" w:rsidRDefault="003773D3" w:rsidP="00C77D14">
      <w:pPr>
        <w:pStyle w:val="body"/>
        <w:ind w:firstLine="0"/>
        <w:rPr>
          <w:sz w:val="22"/>
          <w:szCs w:val="22"/>
        </w:rPr>
      </w:pPr>
      <w:r w:rsidRPr="007E4297">
        <w:rPr>
          <w:sz w:val="22"/>
          <w:szCs w:val="22"/>
        </w:rPr>
        <w:t xml:space="preserve"> - умение выделять главное и второстепенное; </w:t>
      </w:r>
    </w:p>
    <w:p w:rsidR="00FC567F" w:rsidRPr="007E4297" w:rsidRDefault="003773D3" w:rsidP="00C77D14">
      <w:pPr>
        <w:pStyle w:val="body"/>
        <w:ind w:firstLine="0"/>
        <w:rPr>
          <w:sz w:val="22"/>
          <w:szCs w:val="22"/>
        </w:rPr>
      </w:pPr>
      <w:r w:rsidRPr="007E4297">
        <w:rPr>
          <w:sz w:val="22"/>
          <w:szCs w:val="22"/>
        </w:rPr>
        <w:t xml:space="preserve">- умение раскрывать сущность понятия, посредством исследовательской деятельности. </w:t>
      </w:r>
    </w:p>
    <w:p w:rsidR="00FC567F" w:rsidRPr="007E4297" w:rsidRDefault="003773D3" w:rsidP="00C77D14">
      <w:pPr>
        <w:pStyle w:val="body"/>
        <w:ind w:firstLine="0"/>
        <w:rPr>
          <w:sz w:val="22"/>
          <w:szCs w:val="22"/>
        </w:rPr>
      </w:pPr>
      <w:r w:rsidRPr="007E4297">
        <w:rPr>
          <w:sz w:val="22"/>
          <w:szCs w:val="22"/>
        </w:rPr>
        <w:t>Упражнение-игра «Отгадай задуманное»</w:t>
      </w:r>
    </w:p>
    <w:p w:rsidR="00FC567F" w:rsidRPr="007E4297" w:rsidRDefault="003773D3" w:rsidP="00C77D14">
      <w:pPr>
        <w:pStyle w:val="body"/>
        <w:ind w:firstLine="0"/>
        <w:rPr>
          <w:sz w:val="22"/>
          <w:szCs w:val="22"/>
        </w:rPr>
      </w:pPr>
      <w:r w:rsidRPr="007E4297">
        <w:rPr>
          <w:sz w:val="22"/>
          <w:szCs w:val="22"/>
        </w:rPr>
        <w:t xml:space="preserve"> Учебная дисциплина: русский язык </w:t>
      </w:r>
    </w:p>
    <w:p w:rsidR="00FC567F" w:rsidRPr="007E4297" w:rsidRDefault="003773D3" w:rsidP="00C77D14">
      <w:pPr>
        <w:pStyle w:val="body"/>
        <w:ind w:firstLine="0"/>
        <w:rPr>
          <w:sz w:val="22"/>
          <w:szCs w:val="22"/>
        </w:rPr>
      </w:pPr>
      <w:r w:rsidRPr="007E4297">
        <w:rPr>
          <w:sz w:val="22"/>
          <w:szCs w:val="22"/>
        </w:rPr>
        <w:t xml:space="preserve">Тема урока: «Имя существительное». </w:t>
      </w:r>
    </w:p>
    <w:p w:rsidR="0043074C" w:rsidRPr="007E4297" w:rsidRDefault="003773D3" w:rsidP="00C77D14">
      <w:pPr>
        <w:pStyle w:val="body"/>
        <w:ind w:firstLine="0"/>
        <w:rPr>
          <w:sz w:val="22"/>
          <w:szCs w:val="22"/>
        </w:rPr>
      </w:pPr>
      <w:r w:rsidRPr="007E4297">
        <w:rPr>
          <w:sz w:val="22"/>
          <w:szCs w:val="22"/>
        </w:rPr>
        <w:t>Ведущий загадывает слово. Участники задают вопросы, чтобы отгадать загаданное слово. Ведущий может о</w:t>
      </w:r>
      <w:r w:rsidR="00FC567F" w:rsidRPr="007E4297">
        <w:rPr>
          <w:sz w:val="22"/>
          <w:szCs w:val="22"/>
        </w:rPr>
        <w:t xml:space="preserve">твечать только «да» и «нет». </w:t>
      </w:r>
      <w:r w:rsidRPr="007E4297">
        <w:rPr>
          <w:sz w:val="22"/>
          <w:szCs w:val="22"/>
        </w:rPr>
        <w:t xml:space="preserve"> Примечание: на первом этапе загадываются слова, обозначающие предметы, затем постепенно можно переходить к абстрактным понятиям. </w:t>
      </w:r>
    </w:p>
    <w:p w:rsidR="00FC567F" w:rsidRPr="007E4297" w:rsidRDefault="003773D3" w:rsidP="00C77D14">
      <w:pPr>
        <w:pStyle w:val="body"/>
        <w:ind w:firstLine="0"/>
        <w:rPr>
          <w:sz w:val="22"/>
          <w:szCs w:val="22"/>
        </w:rPr>
      </w:pPr>
      <w:r w:rsidRPr="007E4297">
        <w:rPr>
          <w:sz w:val="22"/>
          <w:szCs w:val="22"/>
        </w:rPr>
        <w:t xml:space="preserve">Задание 2. Учебная дисциплина: литературное чтение 1 класс Тема урока: И. Гамазковой, Е. Григорьевой «Живая азбука». Уметь прогнозировать содержание произведения по его названию и ключевым словам, сравнивать произведения и героев.  </w:t>
      </w:r>
    </w:p>
    <w:p w:rsidR="00FC567F" w:rsidRPr="007E4297" w:rsidRDefault="003773D3" w:rsidP="00C77D14">
      <w:pPr>
        <w:pStyle w:val="body"/>
        <w:ind w:firstLine="0"/>
        <w:rPr>
          <w:sz w:val="22"/>
          <w:szCs w:val="22"/>
        </w:rPr>
      </w:pPr>
      <w:r w:rsidRPr="007E4297">
        <w:rPr>
          <w:sz w:val="22"/>
          <w:szCs w:val="22"/>
        </w:rPr>
        <w:t>Прочтите фамилии авторов.</w:t>
      </w:r>
    </w:p>
    <w:p w:rsidR="00FC567F" w:rsidRPr="007E4297" w:rsidRDefault="003773D3" w:rsidP="00C77D14">
      <w:pPr>
        <w:pStyle w:val="body"/>
        <w:ind w:firstLine="0"/>
        <w:rPr>
          <w:sz w:val="22"/>
          <w:szCs w:val="22"/>
        </w:rPr>
      </w:pPr>
      <w:r w:rsidRPr="007E4297">
        <w:rPr>
          <w:sz w:val="22"/>
          <w:szCs w:val="22"/>
        </w:rPr>
        <w:sym w:font="Symbol" w:char="F0B7"/>
      </w:r>
      <w:r w:rsidRPr="007E4297">
        <w:rPr>
          <w:sz w:val="22"/>
          <w:szCs w:val="22"/>
        </w:rPr>
        <w:t xml:space="preserve">  Прочтите название стихотворения.</w:t>
      </w:r>
    </w:p>
    <w:p w:rsidR="00FC567F" w:rsidRPr="007E4297" w:rsidRDefault="003773D3" w:rsidP="00C77D14">
      <w:pPr>
        <w:pStyle w:val="body"/>
        <w:ind w:firstLine="0"/>
        <w:rPr>
          <w:sz w:val="22"/>
          <w:szCs w:val="22"/>
        </w:rPr>
      </w:pPr>
      <w:r w:rsidRPr="007E4297">
        <w:rPr>
          <w:sz w:val="22"/>
          <w:szCs w:val="22"/>
        </w:rPr>
        <w:sym w:font="Symbol" w:char="F0B7"/>
      </w:r>
      <w:r w:rsidRPr="007E4297">
        <w:rPr>
          <w:sz w:val="22"/>
          <w:szCs w:val="22"/>
        </w:rPr>
        <w:t xml:space="preserve">  Рассмотрите иллюстрации.</w:t>
      </w:r>
    </w:p>
    <w:p w:rsidR="00FC567F" w:rsidRPr="007E4297" w:rsidRDefault="003773D3" w:rsidP="00C77D14">
      <w:pPr>
        <w:pStyle w:val="body"/>
        <w:ind w:firstLine="0"/>
        <w:rPr>
          <w:sz w:val="22"/>
          <w:szCs w:val="22"/>
        </w:rPr>
      </w:pPr>
      <w:r w:rsidRPr="007E4297">
        <w:rPr>
          <w:sz w:val="22"/>
          <w:szCs w:val="22"/>
        </w:rPr>
        <w:sym w:font="Symbol" w:char="F0B7"/>
      </w:r>
      <w:r w:rsidRPr="007E4297">
        <w:rPr>
          <w:sz w:val="22"/>
          <w:szCs w:val="22"/>
        </w:rPr>
        <w:t xml:space="preserve">  Как вы думаете, о чем расскажет это стихотворение?</w:t>
      </w:r>
    </w:p>
    <w:p w:rsidR="00FC567F" w:rsidRPr="007E4297" w:rsidRDefault="003773D3" w:rsidP="00C77D14">
      <w:pPr>
        <w:pStyle w:val="body"/>
        <w:ind w:firstLine="0"/>
        <w:rPr>
          <w:sz w:val="22"/>
          <w:szCs w:val="22"/>
        </w:rPr>
      </w:pPr>
      <w:r w:rsidRPr="007E4297">
        <w:rPr>
          <w:sz w:val="22"/>
          <w:szCs w:val="22"/>
        </w:rPr>
        <w:sym w:font="Symbol" w:char="F0B7"/>
      </w:r>
      <w:r w:rsidRPr="007E4297">
        <w:rPr>
          <w:sz w:val="22"/>
          <w:szCs w:val="22"/>
        </w:rPr>
        <w:t xml:space="preserve"> Заранее подготовленные учащиеся читают стихотворение, остальные ученики подбирают пропущенные слова.  </w:t>
      </w:r>
    </w:p>
    <w:p w:rsidR="00FC567F" w:rsidRPr="007E4297" w:rsidRDefault="003773D3" w:rsidP="00C77D14">
      <w:pPr>
        <w:pStyle w:val="body"/>
        <w:ind w:firstLine="0"/>
        <w:rPr>
          <w:sz w:val="22"/>
          <w:szCs w:val="22"/>
        </w:rPr>
      </w:pPr>
      <w:r w:rsidRPr="007E4297">
        <w:rPr>
          <w:sz w:val="22"/>
          <w:szCs w:val="22"/>
        </w:rPr>
        <w:t>Сравните это стихотворение со стихотворением «Кто как кричит?». Что в них общего?</w:t>
      </w:r>
    </w:p>
    <w:p w:rsidR="00FC567F" w:rsidRPr="007E4297" w:rsidRDefault="003773D3" w:rsidP="00C77D14">
      <w:pPr>
        <w:pStyle w:val="body"/>
        <w:ind w:firstLine="0"/>
        <w:rPr>
          <w:sz w:val="22"/>
          <w:szCs w:val="22"/>
        </w:rPr>
      </w:pPr>
      <w:r w:rsidRPr="007E4297">
        <w:rPr>
          <w:sz w:val="22"/>
          <w:szCs w:val="22"/>
        </w:rPr>
        <w:t xml:space="preserve"> Чем эти два стихотворения отличаются?</w:t>
      </w:r>
    </w:p>
    <w:p w:rsidR="00FC567F" w:rsidRPr="007E4297" w:rsidRDefault="003773D3" w:rsidP="00C77D14">
      <w:pPr>
        <w:pStyle w:val="body"/>
        <w:ind w:firstLine="0"/>
        <w:rPr>
          <w:sz w:val="22"/>
          <w:szCs w:val="22"/>
        </w:rPr>
      </w:pPr>
      <w:r w:rsidRPr="007E4297">
        <w:rPr>
          <w:sz w:val="22"/>
          <w:szCs w:val="22"/>
        </w:rPr>
        <w:t xml:space="preserve">Задание 3. Игра «Назовите буквы» </w:t>
      </w:r>
    </w:p>
    <w:p w:rsidR="00FC567F" w:rsidRPr="007E4297" w:rsidRDefault="003773D3" w:rsidP="00C77D14">
      <w:pPr>
        <w:pStyle w:val="body"/>
        <w:ind w:firstLine="0"/>
        <w:rPr>
          <w:sz w:val="22"/>
          <w:szCs w:val="22"/>
        </w:rPr>
      </w:pPr>
      <w:r w:rsidRPr="007E4297">
        <w:rPr>
          <w:sz w:val="22"/>
          <w:szCs w:val="22"/>
        </w:rPr>
        <w:t>Уметь проводить аналогии между изучаемым материалом и собственным опытом; познакомиться с илл</w:t>
      </w:r>
      <w:r w:rsidRPr="007E4297">
        <w:rPr>
          <w:sz w:val="22"/>
          <w:szCs w:val="22"/>
        </w:rPr>
        <w:t>ю</w:t>
      </w:r>
      <w:r w:rsidRPr="007E4297">
        <w:rPr>
          <w:sz w:val="22"/>
          <w:szCs w:val="22"/>
        </w:rPr>
        <w:t xml:space="preserve">страциями букв. Учитель на доске открывает рисунки со сказочными буквами. </w:t>
      </w:r>
    </w:p>
    <w:p w:rsidR="00FC567F" w:rsidRPr="007E4297" w:rsidRDefault="003773D3" w:rsidP="00C77D14">
      <w:pPr>
        <w:pStyle w:val="body"/>
        <w:ind w:firstLine="0"/>
        <w:rPr>
          <w:sz w:val="22"/>
          <w:szCs w:val="22"/>
        </w:rPr>
      </w:pPr>
      <w:r w:rsidRPr="007E4297">
        <w:rPr>
          <w:sz w:val="22"/>
          <w:szCs w:val="22"/>
        </w:rPr>
        <w:t>– Какие буквы вы видите? Назовите! Внимательные люди – художники – увидели и показали буквы вокруг нас.</w:t>
      </w:r>
    </w:p>
    <w:p w:rsidR="00FC567F" w:rsidRPr="007E4297" w:rsidRDefault="003773D3" w:rsidP="00C77D14">
      <w:pPr>
        <w:pStyle w:val="body"/>
        <w:ind w:firstLine="0"/>
        <w:rPr>
          <w:sz w:val="22"/>
          <w:szCs w:val="22"/>
        </w:rPr>
      </w:pPr>
      <w:r w:rsidRPr="007E4297">
        <w:rPr>
          <w:sz w:val="22"/>
          <w:szCs w:val="22"/>
        </w:rPr>
        <w:t xml:space="preserve"> – А какие буквы видите вы вокруг, рядом, дома, на улице? </w:t>
      </w:r>
    </w:p>
    <w:p w:rsidR="00FC567F" w:rsidRPr="007E4297" w:rsidRDefault="003773D3" w:rsidP="00C77D14">
      <w:pPr>
        <w:pStyle w:val="body"/>
        <w:ind w:firstLine="0"/>
        <w:rPr>
          <w:sz w:val="22"/>
          <w:szCs w:val="22"/>
        </w:rPr>
      </w:pPr>
      <w:r w:rsidRPr="007E4297">
        <w:rPr>
          <w:sz w:val="22"/>
          <w:szCs w:val="22"/>
        </w:rPr>
        <w:t xml:space="preserve">– Нарисуйте и вы сказочные буквы. </w:t>
      </w:r>
    </w:p>
    <w:p w:rsidR="00FC567F" w:rsidRPr="007E4297" w:rsidRDefault="003773D3" w:rsidP="00C77D14">
      <w:pPr>
        <w:pStyle w:val="body"/>
        <w:ind w:firstLine="0"/>
        <w:rPr>
          <w:b/>
          <w:sz w:val="22"/>
          <w:szCs w:val="22"/>
        </w:rPr>
      </w:pPr>
      <w:r w:rsidRPr="007E4297">
        <w:rPr>
          <w:b/>
          <w:sz w:val="22"/>
          <w:szCs w:val="22"/>
        </w:rPr>
        <w:t>3.Типовые задачи по формированию личностных УУД</w:t>
      </w:r>
    </w:p>
    <w:p w:rsidR="00FC567F" w:rsidRPr="007E4297" w:rsidRDefault="003773D3" w:rsidP="00C77D14">
      <w:pPr>
        <w:pStyle w:val="body"/>
        <w:ind w:firstLine="0"/>
        <w:rPr>
          <w:sz w:val="22"/>
          <w:szCs w:val="22"/>
        </w:rPr>
      </w:pPr>
      <w:r w:rsidRPr="007E4297">
        <w:rPr>
          <w:sz w:val="22"/>
          <w:szCs w:val="22"/>
        </w:rPr>
        <w:t xml:space="preserve">Задание 1. Упражнение «Цветы радости» </w:t>
      </w:r>
    </w:p>
    <w:p w:rsidR="00FC567F" w:rsidRPr="007E4297" w:rsidRDefault="003773D3" w:rsidP="00C77D14">
      <w:pPr>
        <w:pStyle w:val="body"/>
        <w:ind w:firstLine="0"/>
        <w:rPr>
          <w:sz w:val="22"/>
          <w:szCs w:val="22"/>
        </w:rPr>
      </w:pPr>
      <w:r w:rsidRPr="007E4297">
        <w:rPr>
          <w:sz w:val="22"/>
          <w:szCs w:val="22"/>
        </w:rPr>
        <w:t>Учебная дисциплина: окружающий мир.</w:t>
      </w:r>
    </w:p>
    <w:p w:rsidR="00FC567F" w:rsidRPr="007E4297" w:rsidRDefault="003773D3" w:rsidP="00C77D14">
      <w:pPr>
        <w:pStyle w:val="body"/>
        <w:ind w:firstLine="0"/>
        <w:rPr>
          <w:sz w:val="22"/>
          <w:szCs w:val="22"/>
        </w:rPr>
      </w:pPr>
      <w:r w:rsidRPr="007E4297">
        <w:rPr>
          <w:sz w:val="22"/>
          <w:szCs w:val="22"/>
        </w:rPr>
        <w:t xml:space="preserve"> Каждый учащийся рисует полевые цветы (достаточно крупные), в каждом цветке, после беседы о чувстве радости, пишет окончание предложения «Я радуюсь, когда...». Делается выставка работ, и анализируются полученные результаты. Особое внимание уделяется социально-значимым ответам (порадоваться за другого человека, порадовать другого человека и т. д.). </w:t>
      </w:r>
    </w:p>
    <w:p w:rsidR="00FC567F" w:rsidRPr="007E4297" w:rsidRDefault="00FC567F" w:rsidP="00C77D14">
      <w:pPr>
        <w:pStyle w:val="body"/>
        <w:ind w:firstLine="0"/>
        <w:rPr>
          <w:sz w:val="22"/>
          <w:szCs w:val="22"/>
        </w:rPr>
      </w:pPr>
      <w:r w:rsidRPr="007E4297">
        <w:rPr>
          <w:sz w:val="22"/>
          <w:szCs w:val="22"/>
        </w:rPr>
        <w:t xml:space="preserve">Задание 2. </w:t>
      </w:r>
    </w:p>
    <w:p w:rsidR="00FC567F" w:rsidRPr="007E4297" w:rsidRDefault="003773D3" w:rsidP="00C77D14">
      <w:pPr>
        <w:pStyle w:val="body"/>
        <w:ind w:firstLine="0"/>
        <w:rPr>
          <w:sz w:val="22"/>
          <w:szCs w:val="22"/>
        </w:rPr>
      </w:pPr>
      <w:r w:rsidRPr="007E4297">
        <w:rPr>
          <w:sz w:val="22"/>
          <w:szCs w:val="22"/>
        </w:rPr>
        <w:t xml:space="preserve"> Учебная дисциплина: литера</w:t>
      </w:r>
      <w:r w:rsidR="00FC567F" w:rsidRPr="007E4297">
        <w:rPr>
          <w:sz w:val="22"/>
          <w:szCs w:val="22"/>
        </w:rPr>
        <w:t>турное чтение</w:t>
      </w:r>
      <w:r w:rsidRPr="007E4297">
        <w:rPr>
          <w:sz w:val="22"/>
          <w:szCs w:val="22"/>
        </w:rPr>
        <w:t>.</w:t>
      </w:r>
    </w:p>
    <w:p w:rsidR="00FC567F" w:rsidRPr="007E4297" w:rsidRDefault="003773D3" w:rsidP="00C77D14">
      <w:pPr>
        <w:pStyle w:val="body"/>
        <w:ind w:firstLine="0"/>
        <w:rPr>
          <w:sz w:val="22"/>
          <w:szCs w:val="22"/>
        </w:rPr>
      </w:pPr>
      <w:r w:rsidRPr="007E4297">
        <w:rPr>
          <w:sz w:val="22"/>
          <w:szCs w:val="22"/>
        </w:rPr>
        <w:t>Тема урока: «А. Плещеев «Сельская песенка». А. Майков «Ласточка примчалась …», «Весна». Внимательное отношение к красоте окружающего мира, к собственным переживаниям, вызванным восприятием произв</w:t>
      </w:r>
      <w:r w:rsidRPr="007E4297">
        <w:rPr>
          <w:sz w:val="22"/>
          <w:szCs w:val="22"/>
        </w:rPr>
        <w:t>е</w:t>
      </w:r>
      <w:r w:rsidRPr="007E4297">
        <w:rPr>
          <w:sz w:val="22"/>
          <w:szCs w:val="22"/>
        </w:rPr>
        <w:t>дений искусства (музыка, живопись). Учитель предлагает послушать музыкальную пьесу П. И. Чайковского «Песня жаворонка» и рассмотреть репродукцию картины И. Левитана «Март».</w:t>
      </w:r>
    </w:p>
    <w:p w:rsidR="00FC567F" w:rsidRPr="007E4297" w:rsidRDefault="003773D3" w:rsidP="00C77D14">
      <w:pPr>
        <w:pStyle w:val="body"/>
        <w:ind w:firstLine="0"/>
        <w:rPr>
          <w:sz w:val="22"/>
          <w:szCs w:val="22"/>
        </w:rPr>
      </w:pPr>
      <w:r w:rsidRPr="007E4297">
        <w:rPr>
          <w:sz w:val="22"/>
          <w:szCs w:val="22"/>
        </w:rPr>
        <w:t xml:space="preserve"> – Какое настроение передает музыкальное произведение? </w:t>
      </w:r>
    </w:p>
    <w:p w:rsidR="00FC567F" w:rsidRPr="007E4297" w:rsidRDefault="003773D3" w:rsidP="00C77D14">
      <w:pPr>
        <w:pStyle w:val="body"/>
        <w:ind w:firstLine="0"/>
        <w:rPr>
          <w:sz w:val="22"/>
          <w:szCs w:val="22"/>
        </w:rPr>
      </w:pPr>
      <w:r w:rsidRPr="007E4297">
        <w:rPr>
          <w:sz w:val="22"/>
          <w:szCs w:val="22"/>
        </w:rPr>
        <w:t>– Какие чувства возникают у вас при рассматривании картины «Март»? Музыка первого месяца весны нежная и звонкая. Она очень похожа на разливающиеся над полями трели жаворонков. Сама песня светлая, мелодичная. Слушаешь – и словно вдыхаешь свежий, ароматный запах весны, словно ощущаешь удив</w:t>
      </w:r>
      <w:r w:rsidRPr="007E4297">
        <w:rPr>
          <w:sz w:val="22"/>
          <w:szCs w:val="22"/>
        </w:rPr>
        <w:t>и</w:t>
      </w:r>
      <w:r w:rsidRPr="007E4297">
        <w:rPr>
          <w:sz w:val="22"/>
          <w:szCs w:val="22"/>
        </w:rPr>
        <w:t>тельное весеннее солнце, тепло лучей которого смешивается со свежестью холодного по-зимнему ветерка. Воздух прозрачный, чистый… Картина И. Левитана «Март» передает звонкую холодноватость мартовского воздуха и яркость солнечных лучей на белом снегу, и ожидание тепла, которого еще немного в этот ма</w:t>
      </w:r>
      <w:r w:rsidRPr="007E4297">
        <w:rPr>
          <w:sz w:val="22"/>
          <w:szCs w:val="22"/>
        </w:rPr>
        <w:t>р</w:t>
      </w:r>
      <w:r w:rsidRPr="007E4297">
        <w:rPr>
          <w:sz w:val="22"/>
          <w:szCs w:val="22"/>
        </w:rPr>
        <w:t xml:space="preserve">товский день. Но уже греют солнечные лучи, уже подтаивает снег… И вся природа ждет настоящей весны. </w:t>
      </w:r>
    </w:p>
    <w:p w:rsidR="00FC567F" w:rsidRPr="007E4297" w:rsidRDefault="003773D3" w:rsidP="00C77D14">
      <w:pPr>
        <w:pStyle w:val="body"/>
        <w:ind w:firstLine="0"/>
        <w:rPr>
          <w:sz w:val="22"/>
          <w:szCs w:val="22"/>
        </w:rPr>
      </w:pPr>
      <w:r w:rsidRPr="007E4297">
        <w:rPr>
          <w:sz w:val="22"/>
          <w:szCs w:val="22"/>
        </w:rPr>
        <w:t xml:space="preserve">Задание «Учимся работать в группе» </w:t>
      </w:r>
    </w:p>
    <w:p w:rsidR="00FC567F" w:rsidRPr="007E4297" w:rsidRDefault="003773D3" w:rsidP="00C77D14">
      <w:pPr>
        <w:pStyle w:val="body"/>
        <w:ind w:firstLine="0"/>
        <w:rPr>
          <w:sz w:val="22"/>
          <w:szCs w:val="22"/>
        </w:rPr>
      </w:pPr>
      <w:r w:rsidRPr="007E4297">
        <w:rPr>
          <w:sz w:val="22"/>
          <w:szCs w:val="22"/>
        </w:rPr>
        <w:t>Цель: обсуждение и выработка правил, которыми должны руководствоваться учащиеся при общении с о</w:t>
      </w:r>
      <w:r w:rsidRPr="007E4297">
        <w:rPr>
          <w:sz w:val="22"/>
          <w:szCs w:val="22"/>
        </w:rPr>
        <w:t>д</w:t>
      </w:r>
      <w:r w:rsidRPr="007E4297">
        <w:rPr>
          <w:sz w:val="22"/>
          <w:szCs w:val="22"/>
        </w:rPr>
        <w:t xml:space="preserve">ноклассниками, работая в группах. Возраст: 8-10 лет. </w:t>
      </w:r>
    </w:p>
    <w:p w:rsidR="00FC567F" w:rsidRPr="007E4297" w:rsidRDefault="003773D3" w:rsidP="00C77D14">
      <w:pPr>
        <w:pStyle w:val="body"/>
        <w:ind w:firstLine="0"/>
        <w:rPr>
          <w:sz w:val="22"/>
          <w:szCs w:val="22"/>
        </w:rPr>
      </w:pPr>
      <w:r w:rsidRPr="007E4297">
        <w:rPr>
          <w:sz w:val="22"/>
          <w:szCs w:val="22"/>
        </w:rPr>
        <w:t xml:space="preserve">Учебные дисциплины: математика, литература, русский язык, окружающий мир и др. </w:t>
      </w:r>
    </w:p>
    <w:p w:rsidR="00FC567F" w:rsidRPr="007E4297" w:rsidRDefault="003773D3" w:rsidP="00C77D14">
      <w:pPr>
        <w:pStyle w:val="body"/>
        <w:ind w:firstLine="0"/>
        <w:rPr>
          <w:sz w:val="22"/>
          <w:szCs w:val="22"/>
        </w:rPr>
      </w:pPr>
      <w:r w:rsidRPr="007E4297">
        <w:rPr>
          <w:sz w:val="22"/>
          <w:szCs w:val="22"/>
        </w:rPr>
        <w:t xml:space="preserve">Форма выполнения задания: индивидуальная и групповая работа. </w:t>
      </w:r>
    </w:p>
    <w:p w:rsidR="008035DD" w:rsidRPr="007E4297" w:rsidRDefault="003773D3" w:rsidP="00C77D14">
      <w:pPr>
        <w:pStyle w:val="body"/>
        <w:ind w:firstLine="0"/>
        <w:rPr>
          <w:sz w:val="22"/>
          <w:szCs w:val="22"/>
        </w:rPr>
      </w:pPr>
      <w:r w:rsidRPr="007E4297">
        <w:rPr>
          <w:sz w:val="22"/>
          <w:szCs w:val="22"/>
        </w:rPr>
        <w:t>Описание задания: учащимся предлагается выбрать и обсудить правила, которыми они должны руков</w:t>
      </w:r>
      <w:r w:rsidRPr="007E4297">
        <w:rPr>
          <w:sz w:val="22"/>
          <w:szCs w:val="22"/>
        </w:rPr>
        <w:t>о</w:t>
      </w:r>
      <w:r w:rsidRPr="007E4297">
        <w:rPr>
          <w:sz w:val="22"/>
          <w:szCs w:val="22"/>
        </w:rPr>
        <w:t>дствоваться при общении с одноклассниками работая в группах. Ребятам даётся время для обдумывания и составления нескольких необходимых правил. Их количество от 3 до 5. Свои пожелания ученики запис</w:t>
      </w:r>
      <w:r w:rsidRPr="007E4297">
        <w:rPr>
          <w:sz w:val="22"/>
          <w:szCs w:val="22"/>
        </w:rPr>
        <w:t>ы</w:t>
      </w:r>
      <w:r w:rsidRPr="007E4297">
        <w:rPr>
          <w:sz w:val="22"/>
          <w:szCs w:val="22"/>
        </w:rPr>
        <w:t>вают на отдельных листочках – ладошках вырезанных из бумаги. Далее ученики объединяются в пары, о</w:t>
      </w:r>
      <w:r w:rsidRPr="007E4297">
        <w:rPr>
          <w:sz w:val="22"/>
          <w:szCs w:val="22"/>
        </w:rPr>
        <w:t>б</w:t>
      </w:r>
      <w:r w:rsidRPr="007E4297">
        <w:rPr>
          <w:sz w:val="22"/>
          <w:szCs w:val="22"/>
        </w:rPr>
        <w:t xml:space="preserve">суждают свои предложения и на основании общего решения выделяют 3 правила. Затем объединяются </w:t>
      </w:r>
      <w:r w:rsidRPr="007E4297">
        <w:rPr>
          <w:sz w:val="22"/>
          <w:szCs w:val="22"/>
        </w:rPr>
        <w:lastRenderedPageBreak/>
        <w:t>ученики 2 пар в новую группу и вновь обсуждают общие правила для группы. Объединение продолжается до тех пор, пока весь класс не станет общей группой. При этом, на каждом следующем этапе работы, количество правил (ладошек), предложенных детьми, может увеличиваться, но не может быть меньше 3.После ко</w:t>
      </w:r>
      <w:r w:rsidRPr="007E4297">
        <w:rPr>
          <w:sz w:val="22"/>
          <w:szCs w:val="22"/>
        </w:rPr>
        <w:t>л</w:t>
      </w:r>
      <w:r w:rsidRPr="007E4297">
        <w:rPr>
          <w:sz w:val="22"/>
          <w:szCs w:val="22"/>
        </w:rPr>
        <w:t>лективного обсуждения, выводятся правила работы в группе, и дается обязательство им следовать. В</w:t>
      </w:r>
      <w:r w:rsidRPr="007E4297">
        <w:rPr>
          <w:sz w:val="22"/>
          <w:szCs w:val="22"/>
        </w:rPr>
        <w:t>ы</w:t>
      </w:r>
      <w:r w:rsidRPr="007E4297">
        <w:rPr>
          <w:sz w:val="22"/>
          <w:szCs w:val="22"/>
        </w:rPr>
        <w:t>бранные предложения оформляются в эмблему «Правила участников группы» в виде солнца с лучиками – ладошками. Эмблема вывешиваетс</w:t>
      </w:r>
      <w:r w:rsidR="00FC567F" w:rsidRPr="007E4297">
        <w:rPr>
          <w:sz w:val="22"/>
          <w:szCs w:val="22"/>
        </w:rPr>
        <w:t xml:space="preserve">я в классный уголок. </w:t>
      </w:r>
      <w:r w:rsidRPr="007E4297">
        <w:rPr>
          <w:sz w:val="22"/>
          <w:szCs w:val="22"/>
        </w:rPr>
        <w:t xml:space="preserve"> Материал: обведенные детские ладошки, выр</w:t>
      </w:r>
      <w:r w:rsidRPr="007E4297">
        <w:rPr>
          <w:sz w:val="22"/>
          <w:szCs w:val="22"/>
        </w:rPr>
        <w:t>е</w:t>
      </w:r>
      <w:r w:rsidRPr="007E4297">
        <w:rPr>
          <w:sz w:val="22"/>
          <w:szCs w:val="22"/>
        </w:rPr>
        <w:t>занные из бумаги, лист ватмана, заготовка центральной части эмблемы, клей, фломастеры, цветные кара</w:t>
      </w:r>
      <w:r w:rsidRPr="007E4297">
        <w:rPr>
          <w:sz w:val="22"/>
          <w:szCs w:val="22"/>
        </w:rPr>
        <w:t>н</w:t>
      </w:r>
      <w:r w:rsidRPr="007E4297">
        <w:rPr>
          <w:sz w:val="22"/>
          <w:szCs w:val="22"/>
        </w:rPr>
        <w:t>даши. Инструкция: в общении и совместной работе люди руководствуются нормами и правилами поведения. Учащимся предлагается определить, какие правила нужно использовать при взаимодействии с одноклас</w:t>
      </w:r>
      <w:r w:rsidRPr="007E4297">
        <w:rPr>
          <w:sz w:val="22"/>
          <w:szCs w:val="22"/>
        </w:rPr>
        <w:t>с</w:t>
      </w:r>
      <w:r w:rsidRPr="007E4297">
        <w:rPr>
          <w:sz w:val="22"/>
          <w:szCs w:val="22"/>
        </w:rPr>
        <w:t xml:space="preserve">никами работая в группе. Сначала каждый участник определяет, что для него является наиболее важным в общении со сверстниками, почему и какое отношение к себе он хотел бы видеть от участников группы. Затем свои предложения ученики обсуждают в группах и составляют правила поведения в группе и классе. </w:t>
      </w:r>
    </w:p>
    <w:p w:rsidR="008035DD" w:rsidRPr="007E4297" w:rsidRDefault="003773D3" w:rsidP="00C77D14">
      <w:pPr>
        <w:pStyle w:val="body"/>
        <w:ind w:firstLine="0"/>
        <w:rPr>
          <w:sz w:val="22"/>
          <w:szCs w:val="22"/>
        </w:rPr>
      </w:pPr>
      <w:r w:rsidRPr="007E4297">
        <w:rPr>
          <w:sz w:val="22"/>
          <w:szCs w:val="22"/>
        </w:rPr>
        <w:t>Критерии оценивания:</w:t>
      </w:r>
    </w:p>
    <w:p w:rsidR="008035DD" w:rsidRPr="007E4297" w:rsidRDefault="003773D3" w:rsidP="00C77D14">
      <w:pPr>
        <w:pStyle w:val="body"/>
        <w:ind w:firstLine="0"/>
        <w:rPr>
          <w:sz w:val="22"/>
          <w:szCs w:val="22"/>
        </w:rPr>
      </w:pPr>
      <w:r w:rsidRPr="007E4297">
        <w:rPr>
          <w:sz w:val="22"/>
          <w:szCs w:val="22"/>
        </w:rPr>
        <w:t xml:space="preserve"> - умение анализировать выделенные моральные нормы и правила;</w:t>
      </w:r>
    </w:p>
    <w:p w:rsidR="008035DD" w:rsidRPr="007E4297" w:rsidRDefault="003773D3" w:rsidP="00C77D14">
      <w:pPr>
        <w:pStyle w:val="body"/>
        <w:ind w:firstLine="0"/>
        <w:rPr>
          <w:sz w:val="22"/>
          <w:szCs w:val="22"/>
        </w:rPr>
      </w:pPr>
      <w:r w:rsidRPr="007E4297">
        <w:rPr>
          <w:sz w:val="22"/>
          <w:szCs w:val="22"/>
        </w:rPr>
        <w:t xml:space="preserve"> - умение прислушиваться к аргументам других участников дискуссии и учитывать их в своей позиции;</w:t>
      </w:r>
    </w:p>
    <w:p w:rsidR="008035DD" w:rsidRPr="007E4297" w:rsidRDefault="003773D3" w:rsidP="00C77D14">
      <w:pPr>
        <w:pStyle w:val="body"/>
        <w:ind w:firstLine="0"/>
        <w:rPr>
          <w:sz w:val="22"/>
          <w:szCs w:val="22"/>
        </w:rPr>
      </w:pPr>
      <w:r w:rsidRPr="007E4297">
        <w:rPr>
          <w:sz w:val="22"/>
          <w:szCs w:val="22"/>
        </w:rPr>
        <w:t xml:space="preserve"> - умение уважать и принимать чужое мнение, если оно обосновано;</w:t>
      </w:r>
    </w:p>
    <w:p w:rsidR="008035DD" w:rsidRPr="007E4297" w:rsidRDefault="003773D3" w:rsidP="00C77D14">
      <w:pPr>
        <w:pStyle w:val="body"/>
        <w:ind w:firstLine="0"/>
        <w:rPr>
          <w:sz w:val="22"/>
          <w:szCs w:val="22"/>
        </w:rPr>
      </w:pPr>
      <w:r w:rsidRPr="007E4297">
        <w:rPr>
          <w:sz w:val="22"/>
          <w:szCs w:val="22"/>
        </w:rPr>
        <w:t xml:space="preserve"> - умение ориентироваться на моральные нормы и их выполнение; </w:t>
      </w:r>
    </w:p>
    <w:p w:rsidR="008035DD" w:rsidRPr="007E4297" w:rsidRDefault="003773D3" w:rsidP="00C77D14">
      <w:pPr>
        <w:pStyle w:val="body"/>
        <w:ind w:firstLine="0"/>
        <w:rPr>
          <w:sz w:val="22"/>
          <w:szCs w:val="22"/>
        </w:rPr>
      </w:pPr>
      <w:r w:rsidRPr="007E4297">
        <w:rPr>
          <w:sz w:val="22"/>
          <w:szCs w:val="22"/>
        </w:rPr>
        <w:t>Задание 1. Класс: 4. Учебная дисциплина: классный час.</w:t>
      </w:r>
    </w:p>
    <w:p w:rsidR="008035DD" w:rsidRPr="007E4297" w:rsidRDefault="003773D3" w:rsidP="00C77D14">
      <w:pPr>
        <w:pStyle w:val="body"/>
        <w:ind w:firstLine="0"/>
        <w:rPr>
          <w:sz w:val="22"/>
          <w:szCs w:val="22"/>
        </w:rPr>
      </w:pPr>
      <w:r w:rsidRPr="007E4297">
        <w:rPr>
          <w:sz w:val="22"/>
          <w:szCs w:val="22"/>
        </w:rPr>
        <w:t xml:space="preserve"> Тема: «Я стараюсь не жадничать». </w:t>
      </w:r>
    </w:p>
    <w:p w:rsidR="008035DD" w:rsidRPr="007E4297" w:rsidRDefault="003773D3" w:rsidP="00C77D14">
      <w:pPr>
        <w:pStyle w:val="body"/>
        <w:ind w:firstLine="0"/>
        <w:rPr>
          <w:sz w:val="22"/>
          <w:szCs w:val="22"/>
        </w:rPr>
      </w:pPr>
      <w:r w:rsidRPr="007E4297">
        <w:rPr>
          <w:sz w:val="22"/>
          <w:szCs w:val="22"/>
        </w:rPr>
        <w:t>Цель: на основе данной ситуации и собственных рассуждений воспитывать у учащихся положительные к</w:t>
      </w:r>
      <w:r w:rsidRPr="007E4297">
        <w:rPr>
          <w:sz w:val="22"/>
          <w:szCs w:val="22"/>
        </w:rPr>
        <w:t>а</w:t>
      </w:r>
      <w:r w:rsidRPr="007E4297">
        <w:rPr>
          <w:sz w:val="22"/>
          <w:szCs w:val="22"/>
        </w:rPr>
        <w:t>чества характера, преодолевать такое качество личности как жадность.</w:t>
      </w:r>
    </w:p>
    <w:p w:rsidR="008035DD" w:rsidRPr="007E4297" w:rsidRDefault="003773D3" w:rsidP="00C77D14">
      <w:pPr>
        <w:pStyle w:val="body"/>
        <w:ind w:firstLine="0"/>
        <w:rPr>
          <w:sz w:val="22"/>
          <w:szCs w:val="22"/>
        </w:rPr>
      </w:pPr>
      <w:r w:rsidRPr="007E4297">
        <w:rPr>
          <w:sz w:val="22"/>
          <w:szCs w:val="22"/>
        </w:rPr>
        <w:t xml:space="preserve"> Предполагаемый результат: преодоление жадности как качества личности на основе собственных опыта, умозаключений и представления конкретной ситуации, ее продолжения.</w:t>
      </w:r>
    </w:p>
    <w:p w:rsidR="008035DD" w:rsidRPr="007E4297" w:rsidRDefault="003773D3" w:rsidP="00C77D14">
      <w:pPr>
        <w:pStyle w:val="body"/>
        <w:ind w:firstLine="0"/>
        <w:rPr>
          <w:sz w:val="22"/>
          <w:szCs w:val="22"/>
        </w:rPr>
      </w:pPr>
      <w:r w:rsidRPr="007E4297">
        <w:rPr>
          <w:sz w:val="22"/>
          <w:szCs w:val="22"/>
        </w:rPr>
        <w:t xml:space="preserve"> - Послушайте: Ане на День рождения подарили шикарную коробку шоколадных конфет. Коробка была такая огромная, что занимала половину стола, на который девочка складывала подарки. Это были любимые Анины конфеты. И их было так много, что девочка пыталась сосчитать, на сколько дней ей удастся растянуть удовольствие, но все время сбивалась. И тут вошла мама. «Пошли пить чай - сказала она, - и конфеты возьми. Угостишь гостей».</w:t>
      </w:r>
    </w:p>
    <w:p w:rsidR="008035DD" w:rsidRPr="007E4297" w:rsidRDefault="003773D3" w:rsidP="00C77D14">
      <w:pPr>
        <w:pStyle w:val="body"/>
        <w:ind w:firstLine="0"/>
        <w:rPr>
          <w:sz w:val="22"/>
          <w:szCs w:val="22"/>
        </w:rPr>
      </w:pPr>
      <w:r w:rsidRPr="007E4297">
        <w:rPr>
          <w:sz w:val="22"/>
          <w:szCs w:val="22"/>
        </w:rPr>
        <w:t xml:space="preserve"> -Закончите рассказ. Как поступила девочка? Послушала ли она маму? Какие чувства она при этом исп</w:t>
      </w:r>
      <w:r w:rsidRPr="007E4297">
        <w:rPr>
          <w:sz w:val="22"/>
          <w:szCs w:val="22"/>
        </w:rPr>
        <w:t>ы</w:t>
      </w:r>
      <w:r w:rsidRPr="007E4297">
        <w:rPr>
          <w:sz w:val="22"/>
          <w:szCs w:val="22"/>
        </w:rPr>
        <w:t xml:space="preserve">тывала? Почему? Итог: после рассуждений дети придут к выводу, что жадничать плохо, что нужно делиться, быть добрым, щедрым. </w:t>
      </w:r>
    </w:p>
    <w:p w:rsidR="008035DD" w:rsidRPr="007E4297" w:rsidRDefault="003773D3" w:rsidP="00C77D14">
      <w:pPr>
        <w:pStyle w:val="body"/>
        <w:ind w:firstLine="0"/>
        <w:rPr>
          <w:sz w:val="22"/>
          <w:szCs w:val="22"/>
        </w:rPr>
      </w:pPr>
      <w:r w:rsidRPr="007E4297">
        <w:rPr>
          <w:sz w:val="22"/>
          <w:szCs w:val="22"/>
        </w:rPr>
        <w:t>Задание 2. Тема: «Я хочу быть вежливым!» Класс: 4.</w:t>
      </w:r>
    </w:p>
    <w:p w:rsidR="008035DD" w:rsidRPr="007E4297" w:rsidRDefault="003773D3" w:rsidP="00C77D14">
      <w:pPr>
        <w:pStyle w:val="body"/>
        <w:ind w:firstLine="0"/>
        <w:rPr>
          <w:sz w:val="22"/>
          <w:szCs w:val="22"/>
        </w:rPr>
      </w:pPr>
      <w:r w:rsidRPr="007E4297">
        <w:rPr>
          <w:sz w:val="22"/>
          <w:szCs w:val="22"/>
        </w:rPr>
        <w:t xml:space="preserve"> Учебная дисциплина: окружающий мир. </w:t>
      </w:r>
    </w:p>
    <w:p w:rsidR="008035DD" w:rsidRPr="007E4297" w:rsidRDefault="003773D3" w:rsidP="00C77D14">
      <w:pPr>
        <w:pStyle w:val="body"/>
        <w:ind w:firstLine="0"/>
        <w:rPr>
          <w:sz w:val="22"/>
          <w:szCs w:val="22"/>
        </w:rPr>
      </w:pPr>
      <w:r w:rsidRPr="007E4297">
        <w:rPr>
          <w:sz w:val="22"/>
          <w:szCs w:val="22"/>
        </w:rPr>
        <w:t xml:space="preserve">Цель: на основе собственного анализа выяснить, насколько ты вежлив и постараться быть культурным. </w:t>
      </w:r>
    </w:p>
    <w:p w:rsidR="008035DD" w:rsidRPr="007E4297" w:rsidRDefault="003773D3" w:rsidP="00C77D14">
      <w:pPr>
        <w:pStyle w:val="body"/>
        <w:ind w:firstLine="0"/>
        <w:rPr>
          <w:sz w:val="22"/>
          <w:szCs w:val="22"/>
        </w:rPr>
      </w:pPr>
      <w:r w:rsidRPr="007E4297">
        <w:rPr>
          <w:sz w:val="22"/>
          <w:szCs w:val="22"/>
        </w:rPr>
        <w:t>Предполагаемый результат: дети начинают обращать внимание на свою речь, стараться использовать ве</w:t>
      </w:r>
      <w:r w:rsidRPr="007E4297">
        <w:rPr>
          <w:sz w:val="22"/>
          <w:szCs w:val="22"/>
        </w:rPr>
        <w:t>ж</w:t>
      </w:r>
      <w:r w:rsidRPr="007E4297">
        <w:rPr>
          <w:sz w:val="22"/>
          <w:szCs w:val="22"/>
        </w:rPr>
        <w:t xml:space="preserve">ливые слова. </w:t>
      </w:r>
    </w:p>
    <w:p w:rsidR="008035DD" w:rsidRPr="007E4297" w:rsidRDefault="003773D3" w:rsidP="00C77D14">
      <w:pPr>
        <w:pStyle w:val="body"/>
        <w:ind w:firstLine="0"/>
        <w:rPr>
          <w:sz w:val="22"/>
          <w:szCs w:val="22"/>
        </w:rPr>
      </w:pPr>
      <w:r w:rsidRPr="007E4297">
        <w:rPr>
          <w:sz w:val="22"/>
          <w:szCs w:val="22"/>
        </w:rPr>
        <w:t>- Понаблюдай за собой в течение недели и запиши, какие вежливые слова ты произносил в течение дня? Постарайся, чтобы с каждым днем их становилось в твоей речи все больше. Заполни следую</w:t>
      </w:r>
      <w:r w:rsidR="008035DD" w:rsidRPr="007E4297">
        <w:rPr>
          <w:sz w:val="22"/>
          <w:szCs w:val="22"/>
        </w:rPr>
        <w:t xml:space="preserve">щую таблицу (табл. 1): </w:t>
      </w:r>
    </w:p>
    <w:p w:rsidR="008035DD" w:rsidRPr="007E4297" w:rsidRDefault="003773D3" w:rsidP="00C77D14">
      <w:pPr>
        <w:pStyle w:val="body"/>
        <w:ind w:firstLine="0"/>
        <w:rPr>
          <w:sz w:val="22"/>
          <w:szCs w:val="22"/>
        </w:rPr>
      </w:pPr>
      <w:r w:rsidRPr="007E4297">
        <w:rPr>
          <w:sz w:val="22"/>
          <w:szCs w:val="22"/>
        </w:rPr>
        <w:t xml:space="preserve"> Таблица 1. «Я хочу быть вежливым!» </w:t>
      </w:r>
    </w:p>
    <w:p w:rsidR="008035DD" w:rsidRPr="007E4297" w:rsidRDefault="003773D3" w:rsidP="00C77D14">
      <w:pPr>
        <w:pStyle w:val="body"/>
        <w:ind w:firstLine="0"/>
        <w:rPr>
          <w:sz w:val="22"/>
          <w:szCs w:val="22"/>
        </w:rPr>
      </w:pPr>
      <w:r w:rsidRPr="007E4297">
        <w:rPr>
          <w:sz w:val="22"/>
          <w:szCs w:val="22"/>
        </w:rPr>
        <w:t>Итог: В течение недели дети наблюдают за своей речью, заполняют таблицу, цель которой обратить вн</w:t>
      </w:r>
      <w:r w:rsidRPr="007E4297">
        <w:rPr>
          <w:sz w:val="22"/>
          <w:szCs w:val="22"/>
        </w:rPr>
        <w:t>и</w:t>
      </w:r>
      <w:r w:rsidRPr="007E4297">
        <w:rPr>
          <w:sz w:val="22"/>
          <w:szCs w:val="22"/>
        </w:rPr>
        <w:t>мание на наличие «волшебных слов» в своей речи при условии, что они будут стараться увеличивать их количество в своем активном словаре</w:t>
      </w:r>
      <w:r w:rsidR="008035DD" w:rsidRPr="007E4297">
        <w:rPr>
          <w:sz w:val="22"/>
          <w:szCs w:val="22"/>
        </w:rPr>
        <w:t>.</w:t>
      </w:r>
    </w:p>
    <w:p w:rsidR="008035DD" w:rsidRPr="007E4297" w:rsidRDefault="003773D3" w:rsidP="00C77D14">
      <w:pPr>
        <w:pStyle w:val="body"/>
        <w:ind w:firstLine="0"/>
        <w:rPr>
          <w:b/>
          <w:sz w:val="22"/>
          <w:szCs w:val="22"/>
        </w:rPr>
      </w:pPr>
      <w:r w:rsidRPr="007E4297">
        <w:rPr>
          <w:b/>
          <w:sz w:val="22"/>
          <w:szCs w:val="22"/>
        </w:rPr>
        <w:t>4.Типовые задачи по формированию коммуникативных УУД</w:t>
      </w:r>
    </w:p>
    <w:p w:rsidR="008035DD" w:rsidRPr="007E4297" w:rsidRDefault="003773D3" w:rsidP="00C77D14">
      <w:pPr>
        <w:pStyle w:val="body"/>
        <w:ind w:firstLine="0"/>
        <w:rPr>
          <w:sz w:val="22"/>
          <w:szCs w:val="22"/>
        </w:rPr>
      </w:pPr>
      <w:r w:rsidRPr="007E4297">
        <w:rPr>
          <w:sz w:val="22"/>
          <w:szCs w:val="22"/>
        </w:rPr>
        <w:t xml:space="preserve"> Задание 1. «Животные – герои сказок» </w:t>
      </w:r>
    </w:p>
    <w:p w:rsidR="008035DD" w:rsidRPr="007E4297" w:rsidRDefault="003773D3" w:rsidP="00C77D14">
      <w:pPr>
        <w:pStyle w:val="body"/>
        <w:ind w:firstLine="0"/>
        <w:rPr>
          <w:sz w:val="22"/>
          <w:szCs w:val="22"/>
        </w:rPr>
      </w:pPr>
      <w:r w:rsidRPr="007E4297">
        <w:rPr>
          <w:sz w:val="22"/>
          <w:szCs w:val="22"/>
        </w:rPr>
        <w:t xml:space="preserve">Учебная дисциплина: литературное чтение. </w:t>
      </w:r>
    </w:p>
    <w:p w:rsidR="008035DD" w:rsidRPr="007E4297" w:rsidRDefault="003773D3" w:rsidP="00C77D14">
      <w:pPr>
        <w:pStyle w:val="body"/>
        <w:ind w:firstLine="0"/>
        <w:rPr>
          <w:sz w:val="22"/>
          <w:szCs w:val="22"/>
        </w:rPr>
      </w:pPr>
      <w:r w:rsidRPr="007E4297">
        <w:rPr>
          <w:sz w:val="22"/>
          <w:szCs w:val="22"/>
        </w:rPr>
        <w:t xml:space="preserve">В процессе обобщения материала по теме учащимся предлагается задание. </w:t>
      </w:r>
    </w:p>
    <w:p w:rsidR="008035DD" w:rsidRPr="007E4297" w:rsidRDefault="003773D3" w:rsidP="00C77D14">
      <w:pPr>
        <w:pStyle w:val="body"/>
        <w:ind w:firstLine="0"/>
        <w:rPr>
          <w:sz w:val="22"/>
          <w:szCs w:val="22"/>
        </w:rPr>
      </w:pPr>
      <w:r w:rsidRPr="007E4297">
        <w:rPr>
          <w:sz w:val="22"/>
          <w:szCs w:val="22"/>
        </w:rPr>
        <w:t>– Вы заметили, наверное, что каждое животное в сказках разных народов наделено определёнными качес</w:t>
      </w:r>
      <w:r w:rsidRPr="007E4297">
        <w:rPr>
          <w:sz w:val="22"/>
          <w:szCs w:val="22"/>
        </w:rPr>
        <w:t>т</w:t>
      </w:r>
      <w:r w:rsidRPr="007E4297">
        <w:rPr>
          <w:sz w:val="22"/>
          <w:szCs w:val="22"/>
        </w:rPr>
        <w:t>вами. Лиса, например, всегда хитрая, обманщица, медведь …, волк …, белка …, ёж …, тигр …, заяц …. Поработайте в парах. Продолжите сами эту мысль: назовите как можно больше сказочных героев – живо</w:t>
      </w:r>
      <w:r w:rsidRPr="007E4297">
        <w:rPr>
          <w:sz w:val="22"/>
          <w:szCs w:val="22"/>
        </w:rPr>
        <w:t>т</w:t>
      </w:r>
      <w:r w:rsidRPr="007E4297">
        <w:rPr>
          <w:sz w:val="22"/>
          <w:szCs w:val="22"/>
        </w:rPr>
        <w:t>ных и их основные качества. Вспомните, в каких сказках вы их встречали. Учащиеся учатся общаться и взаимодействовать с товарищами: владеть устной и письменной речью, понимать друг друга, договар</w:t>
      </w:r>
      <w:r w:rsidRPr="007E4297">
        <w:rPr>
          <w:sz w:val="22"/>
          <w:szCs w:val="22"/>
        </w:rPr>
        <w:t>и</w:t>
      </w:r>
      <w:r w:rsidRPr="007E4297">
        <w:rPr>
          <w:sz w:val="22"/>
          <w:szCs w:val="22"/>
        </w:rPr>
        <w:t>ваться, сотрудничать. Таким образом, в процессе учебной деятельности учащиеся учатся правильно о</w:t>
      </w:r>
      <w:r w:rsidRPr="007E4297">
        <w:rPr>
          <w:sz w:val="22"/>
          <w:szCs w:val="22"/>
        </w:rPr>
        <w:t>б</w:t>
      </w:r>
      <w:r w:rsidRPr="007E4297">
        <w:rPr>
          <w:sz w:val="22"/>
          <w:szCs w:val="22"/>
        </w:rPr>
        <w:t xml:space="preserve">щаться, договариваться, уважать мнение других товарищей, находить сообща или советуясь, правильное решение. </w:t>
      </w:r>
    </w:p>
    <w:p w:rsidR="008035DD" w:rsidRPr="007E4297" w:rsidRDefault="003773D3" w:rsidP="00C77D14">
      <w:pPr>
        <w:pStyle w:val="body"/>
        <w:ind w:firstLine="0"/>
        <w:rPr>
          <w:sz w:val="22"/>
          <w:szCs w:val="22"/>
        </w:rPr>
      </w:pPr>
      <w:r w:rsidRPr="007E4297">
        <w:rPr>
          <w:sz w:val="22"/>
          <w:szCs w:val="22"/>
        </w:rPr>
        <w:t>Задание 2. Упражнение «Маршрут»</w:t>
      </w:r>
    </w:p>
    <w:p w:rsidR="008035DD" w:rsidRPr="007E4297" w:rsidRDefault="003773D3" w:rsidP="00C77D14">
      <w:pPr>
        <w:pStyle w:val="body"/>
        <w:ind w:firstLine="0"/>
        <w:rPr>
          <w:sz w:val="22"/>
          <w:szCs w:val="22"/>
        </w:rPr>
      </w:pPr>
      <w:r w:rsidRPr="007E4297">
        <w:rPr>
          <w:sz w:val="22"/>
          <w:szCs w:val="22"/>
        </w:rPr>
        <w:t xml:space="preserve"> Учебная дисциплина: «Окружающий мир». </w:t>
      </w:r>
    </w:p>
    <w:p w:rsidR="008035DD" w:rsidRPr="007E4297" w:rsidRDefault="003773D3" w:rsidP="00C77D14">
      <w:pPr>
        <w:pStyle w:val="body"/>
        <w:ind w:firstLine="0"/>
        <w:rPr>
          <w:sz w:val="22"/>
          <w:szCs w:val="22"/>
        </w:rPr>
      </w:pPr>
      <w:r w:rsidRPr="007E4297">
        <w:rPr>
          <w:sz w:val="22"/>
          <w:szCs w:val="22"/>
        </w:rPr>
        <w:t xml:space="preserve">Тема урока: «Карта. Условные обозначения». </w:t>
      </w:r>
    </w:p>
    <w:p w:rsidR="008035DD" w:rsidRPr="007E4297" w:rsidRDefault="003773D3" w:rsidP="00C77D14">
      <w:pPr>
        <w:pStyle w:val="body"/>
        <w:ind w:firstLine="0"/>
        <w:rPr>
          <w:sz w:val="22"/>
          <w:szCs w:val="22"/>
        </w:rPr>
      </w:pPr>
      <w:r w:rsidRPr="007E4297">
        <w:rPr>
          <w:sz w:val="22"/>
          <w:szCs w:val="22"/>
        </w:rPr>
        <w:lastRenderedPageBreak/>
        <w:t xml:space="preserve">Описание задания: двоих детей сажают друг напротив друга за стол, перегороженный экраном (ширмой). Одному дают карточку с линией, изображающей маршрут, другому – карточку с ориентирами-точками. Первый ребенок говорит, как надо двигаться по маршруту. Второй старается провести линию по инструкции. Разрешается задавать любые вопросы, но нельзя смотреть на карточку с изображением маршрута. После выполнения задания дети меняются ролями. Целесообразно практиковать выполнение хотя бы части такого рода заданий детьми, объединенными в пары или микрогруппы по 3–4 человека, когда они, например, должны выработать общее мнение или создать общее описание. </w:t>
      </w:r>
    </w:p>
    <w:p w:rsidR="008035DD" w:rsidRPr="007E4297" w:rsidRDefault="003773D3" w:rsidP="00C77D14">
      <w:pPr>
        <w:pStyle w:val="body"/>
        <w:ind w:firstLine="0"/>
        <w:rPr>
          <w:sz w:val="22"/>
          <w:szCs w:val="22"/>
        </w:rPr>
      </w:pPr>
      <w:r w:rsidRPr="007E4297">
        <w:rPr>
          <w:sz w:val="22"/>
          <w:szCs w:val="22"/>
        </w:rPr>
        <w:t>Универсальные учебные действия – это фундамент для формирования ключевых компетенций обуча</w:t>
      </w:r>
      <w:r w:rsidRPr="007E4297">
        <w:rPr>
          <w:sz w:val="22"/>
          <w:szCs w:val="22"/>
        </w:rPr>
        <w:t>ю</w:t>
      </w:r>
      <w:r w:rsidRPr="007E4297">
        <w:rPr>
          <w:sz w:val="22"/>
          <w:szCs w:val="22"/>
        </w:rPr>
        <w:t>щихся. Важно то, что дети могут почувствовать себя равноправными участниками образовательного пр</w:t>
      </w:r>
      <w:r w:rsidRPr="007E4297">
        <w:rPr>
          <w:sz w:val="22"/>
          <w:szCs w:val="22"/>
        </w:rPr>
        <w:t>о</w:t>
      </w:r>
      <w:r w:rsidRPr="007E4297">
        <w:rPr>
          <w:sz w:val="22"/>
          <w:szCs w:val="22"/>
        </w:rPr>
        <w:t>цесса. Они сами стараются научить, самостоятельно добывая знания, учат других. И, в то же время, им важно знать, что в случае затруднения учитель может им помочь, направить их действия. Главным на уроке ст</w:t>
      </w:r>
      <w:r w:rsidRPr="007E4297">
        <w:rPr>
          <w:sz w:val="22"/>
          <w:szCs w:val="22"/>
        </w:rPr>
        <w:t>а</w:t>
      </w:r>
      <w:r w:rsidRPr="007E4297">
        <w:rPr>
          <w:sz w:val="22"/>
          <w:szCs w:val="22"/>
        </w:rPr>
        <w:t>новится сотрудничество, в возникает взаимопонимание между всеми участниками, повышается работосп</w:t>
      </w:r>
      <w:r w:rsidRPr="007E4297">
        <w:rPr>
          <w:sz w:val="22"/>
          <w:szCs w:val="22"/>
        </w:rPr>
        <w:t>о</w:t>
      </w:r>
      <w:r w:rsidR="008035DD" w:rsidRPr="007E4297">
        <w:rPr>
          <w:sz w:val="22"/>
          <w:szCs w:val="22"/>
        </w:rPr>
        <w:t xml:space="preserve">собность и мотивация к </w:t>
      </w:r>
      <w:r w:rsidRPr="007E4297">
        <w:rPr>
          <w:sz w:val="22"/>
          <w:szCs w:val="22"/>
        </w:rPr>
        <w:t xml:space="preserve"> учению. Работать в этом направлении нужно с первого школьного дня ребёнка и до выпуска его из начальной школы, а затем в средних и старших классах. </w:t>
      </w:r>
    </w:p>
    <w:p w:rsidR="008035DD" w:rsidRPr="007E4297" w:rsidRDefault="003773D3" w:rsidP="00C77D14">
      <w:pPr>
        <w:pStyle w:val="body"/>
        <w:ind w:firstLine="0"/>
        <w:rPr>
          <w:sz w:val="22"/>
          <w:szCs w:val="22"/>
        </w:rPr>
      </w:pPr>
      <w:r w:rsidRPr="007E4297">
        <w:rPr>
          <w:sz w:val="22"/>
          <w:szCs w:val="22"/>
        </w:rPr>
        <w:t xml:space="preserve">Задание «Математический футбол» </w:t>
      </w:r>
    </w:p>
    <w:p w:rsidR="008035DD" w:rsidRPr="007E4297" w:rsidRDefault="003773D3" w:rsidP="00C77D14">
      <w:pPr>
        <w:pStyle w:val="body"/>
        <w:ind w:firstLine="0"/>
        <w:rPr>
          <w:sz w:val="22"/>
          <w:szCs w:val="22"/>
        </w:rPr>
      </w:pPr>
      <w:r w:rsidRPr="007E4297">
        <w:rPr>
          <w:sz w:val="22"/>
          <w:szCs w:val="22"/>
        </w:rPr>
        <w:t>Цель: формирование коммуникативных действий по согласованию усилий в процессе организации и ос</w:t>
      </w:r>
      <w:r w:rsidRPr="007E4297">
        <w:rPr>
          <w:sz w:val="22"/>
          <w:szCs w:val="22"/>
        </w:rPr>
        <w:t>у</w:t>
      </w:r>
      <w:r w:rsidRPr="007E4297">
        <w:rPr>
          <w:sz w:val="22"/>
          <w:szCs w:val="22"/>
        </w:rPr>
        <w:t>ществления сотрудничества, формирование умения слушать и слышать собеседника, принимать колле</w:t>
      </w:r>
      <w:r w:rsidRPr="007E4297">
        <w:rPr>
          <w:sz w:val="22"/>
          <w:szCs w:val="22"/>
        </w:rPr>
        <w:t>к</w:t>
      </w:r>
      <w:r w:rsidRPr="007E4297">
        <w:rPr>
          <w:sz w:val="22"/>
          <w:szCs w:val="22"/>
        </w:rPr>
        <w:t>тивные решения.</w:t>
      </w:r>
    </w:p>
    <w:p w:rsidR="008035DD" w:rsidRPr="007E4297" w:rsidRDefault="003773D3" w:rsidP="00C77D14">
      <w:pPr>
        <w:pStyle w:val="body"/>
        <w:ind w:firstLine="0"/>
        <w:rPr>
          <w:sz w:val="22"/>
          <w:szCs w:val="22"/>
        </w:rPr>
      </w:pPr>
      <w:r w:rsidRPr="007E4297">
        <w:rPr>
          <w:sz w:val="22"/>
          <w:szCs w:val="22"/>
        </w:rPr>
        <w:t xml:space="preserve"> Возраст:9-11 лет. </w:t>
      </w:r>
    </w:p>
    <w:p w:rsidR="008035DD" w:rsidRPr="007E4297" w:rsidRDefault="003773D3" w:rsidP="00C77D14">
      <w:pPr>
        <w:pStyle w:val="body"/>
        <w:ind w:firstLine="0"/>
        <w:rPr>
          <w:sz w:val="22"/>
          <w:szCs w:val="22"/>
        </w:rPr>
      </w:pPr>
      <w:r w:rsidRPr="007E4297">
        <w:rPr>
          <w:sz w:val="22"/>
          <w:szCs w:val="22"/>
        </w:rPr>
        <w:t xml:space="preserve">Учебная дисциплина: математика. </w:t>
      </w:r>
    </w:p>
    <w:p w:rsidR="008035DD" w:rsidRPr="007E4297" w:rsidRDefault="003773D3" w:rsidP="00C77D14">
      <w:pPr>
        <w:pStyle w:val="body"/>
        <w:ind w:firstLine="0"/>
        <w:rPr>
          <w:sz w:val="22"/>
          <w:szCs w:val="22"/>
        </w:rPr>
      </w:pPr>
      <w:r w:rsidRPr="007E4297">
        <w:rPr>
          <w:sz w:val="22"/>
          <w:szCs w:val="22"/>
        </w:rPr>
        <w:t xml:space="preserve">Форма выполнения задания: работа в группах. </w:t>
      </w:r>
    </w:p>
    <w:p w:rsidR="008035DD" w:rsidRPr="007E4297" w:rsidRDefault="003773D3" w:rsidP="00C77D14">
      <w:pPr>
        <w:pStyle w:val="body"/>
        <w:ind w:firstLine="0"/>
        <w:rPr>
          <w:sz w:val="22"/>
          <w:szCs w:val="22"/>
        </w:rPr>
      </w:pPr>
      <w:r w:rsidRPr="007E4297">
        <w:rPr>
          <w:sz w:val="22"/>
          <w:szCs w:val="22"/>
        </w:rPr>
        <w:t>Описание задания: Из учеников класса общим решением выбирается судья – человек, который будет пр</w:t>
      </w:r>
      <w:r w:rsidRPr="007E4297">
        <w:rPr>
          <w:sz w:val="22"/>
          <w:szCs w:val="22"/>
        </w:rPr>
        <w:t>о</w:t>
      </w:r>
      <w:r w:rsidRPr="007E4297">
        <w:rPr>
          <w:sz w:val="22"/>
          <w:szCs w:val="22"/>
        </w:rPr>
        <w:t>верять правильность ответов и вести счет. Остальной класс делится на две команды. Совместным решением команды выбирают себе название. Каждой команде выдается листок с числовыми выражениями на выпо</w:t>
      </w:r>
      <w:r w:rsidRPr="007E4297">
        <w:rPr>
          <w:sz w:val="22"/>
          <w:szCs w:val="22"/>
        </w:rPr>
        <w:t>л</w:t>
      </w:r>
      <w:r w:rsidRPr="007E4297">
        <w:rPr>
          <w:sz w:val="22"/>
          <w:szCs w:val="22"/>
        </w:rPr>
        <w:t>нение различных видов действий. Члены команд возле каждого примера расставляют «вратарей» команды соперников, т.е. выбирают лиц, которым будет задан тот или иной пример. Выигрывает та команда, в воротах которой будет меньше «забитых голов» (неправильно решенных примеров).</w:t>
      </w:r>
    </w:p>
    <w:p w:rsidR="008035DD" w:rsidRPr="007E4297" w:rsidRDefault="003773D3" w:rsidP="00C77D14">
      <w:pPr>
        <w:pStyle w:val="body"/>
        <w:ind w:firstLine="0"/>
        <w:rPr>
          <w:sz w:val="22"/>
          <w:szCs w:val="22"/>
        </w:rPr>
      </w:pPr>
      <w:r w:rsidRPr="007E4297">
        <w:rPr>
          <w:sz w:val="22"/>
          <w:szCs w:val="22"/>
        </w:rPr>
        <w:t xml:space="preserve"> Материалы: листки с заданиями, ручки, самоклеящиеся круги, мел. Инструкция: учащиеся делятся на 2 команды. Выбирают себе название. Каждая команда получает лист с заданиями и расставляет «вратарей» из команды соперников. Учитель задает вопрос: «Объясните выбор порядка действий в выражении вида: с - к * (а + в)». Команда, первая правильно ответившая на вопрос, получает право первого хода и называет имя «вратаря» и номер примера. При неверном ответе команда получает гол, а право хода сохраняется за «н</w:t>
      </w:r>
      <w:r w:rsidRPr="007E4297">
        <w:rPr>
          <w:sz w:val="22"/>
          <w:szCs w:val="22"/>
        </w:rPr>
        <w:t>а</w:t>
      </w:r>
      <w:r w:rsidRPr="007E4297">
        <w:rPr>
          <w:sz w:val="22"/>
          <w:szCs w:val="22"/>
        </w:rPr>
        <w:t xml:space="preserve">падающими». Если они отвечают правильно, то право следующего хода переходит к ним. Если команда получает два гола подряд, топрежде чем выбирается следующий защитник, команда, должна ответить на вопрос учителя. Вопросы зависят от ошибок, допущенных учениками при решении числовых выражений. </w:t>
      </w:r>
    </w:p>
    <w:p w:rsidR="008035DD" w:rsidRPr="007E4297" w:rsidRDefault="003773D3" w:rsidP="00C77D14">
      <w:pPr>
        <w:pStyle w:val="body"/>
        <w:ind w:firstLine="0"/>
        <w:rPr>
          <w:sz w:val="22"/>
          <w:szCs w:val="22"/>
        </w:rPr>
      </w:pPr>
      <w:r w:rsidRPr="007E4297">
        <w:rPr>
          <w:sz w:val="22"/>
          <w:szCs w:val="22"/>
        </w:rPr>
        <w:t>Например: Как умножать и делить числа, оканчивающиеся нулями; Правила деления на 10,100;</w:t>
      </w:r>
    </w:p>
    <w:p w:rsidR="008035DD" w:rsidRPr="007E4297" w:rsidRDefault="003773D3" w:rsidP="00C77D14">
      <w:pPr>
        <w:pStyle w:val="body"/>
        <w:ind w:firstLine="0"/>
        <w:rPr>
          <w:sz w:val="22"/>
          <w:szCs w:val="22"/>
        </w:rPr>
      </w:pPr>
      <w:r w:rsidRPr="007E4297">
        <w:rPr>
          <w:sz w:val="22"/>
          <w:szCs w:val="22"/>
        </w:rPr>
        <w:t xml:space="preserve"> Правила деления двузначного числа на однозначное число; </w:t>
      </w:r>
    </w:p>
    <w:p w:rsidR="008035DD" w:rsidRPr="007E4297" w:rsidRDefault="003773D3" w:rsidP="00C77D14">
      <w:pPr>
        <w:pStyle w:val="body"/>
        <w:ind w:firstLine="0"/>
        <w:rPr>
          <w:sz w:val="22"/>
          <w:szCs w:val="22"/>
        </w:rPr>
      </w:pPr>
      <w:r w:rsidRPr="007E4297">
        <w:rPr>
          <w:sz w:val="22"/>
          <w:szCs w:val="22"/>
        </w:rPr>
        <w:t>Внетабличные случаи умножения и деления и т.д.</w:t>
      </w:r>
    </w:p>
    <w:p w:rsidR="008035DD" w:rsidRPr="007E4297" w:rsidRDefault="003773D3" w:rsidP="00C77D14">
      <w:pPr>
        <w:pStyle w:val="body"/>
        <w:ind w:firstLine="0"/>
        <w:rPr>
          <w:sz w:val="22"/>
          <w:szCs w:val="22"/>
        </w:rPr>
      </w:pPr>
      <w:r w:rsidRPr="007E4297">
        <w:rPr>
          <w:sz w:val="22"/>
          <w:szCs w:val="22"/>
        </w:rPr>
        <w:t xml:space="preserve"> Игра продолжается до тех пор, пока не будет решено последнее задание. Затем судья подсчитывает и об</w:t>
      </w:r>
      <w:r w:rsidRPr="007E4297">
        <w:rPr>
          <w:sz w:val="22"/>
          <w:szCs w:val="22"/>
        </w:rPr>
        <w:t>ъ</w:t>
      </w:r>
      <w:r w:rsidRPr="007E4297">
        <w:rPr>
          <w:sz w:val="22"/>
          <w:szCs w:val="22"/>
        </w:rPr>
        <w:t xml:space="preserve">являет результат, члены обеих команд анализируют свои результаты и делают выводы о причинах победы (неудачи). Задания командам (такие же записаны на доске в два столбика) </w:t>
      </w:r>
    </w:p>
    <w:p w:rsidR="008035DD" w:rsidRPr="007E4297" w:rsidRDefault="008035DD" w:rsidP="00C77D14">
      <w:pPr>
        <w:pStyle w:val="body"/>
        <w:ind w:firstLine="0"/>
        <w:rPr>
          <w:sz w:val="22"/>
          <w:szCs w:val="22"/>
        </w:rPr>
      </w:pPr>
      <w:r w:rsidRPr="007E4297">
        <w:rPr>
          <w:sz w:val="22"/>
          <w:szCs w:val="22"/>
        </w:rPr>
        <w:t xml:space="preserve"> 40*80:100 1. 88:44*9 270*7-300 </w:t>
      </w:r>
    </w:p>
    <w:p w:rsidR="008035DD" w:rsidRPr="007E4297" w:rsidRDefault="008035DD" w:rsidP="00C77D14">
      <w:pPr>
        <w:pStyle w:val="body"/>
        <w:ind w:firstLine="0"/>
        <w:rPr>
          <w:sz w:val="22"/>
          <w:szCs w:val="22"/>
        </w:rPr>
      </w:pPr>
      <w:r w:rsidRPr="007E4297">
        <w:rPr>
          <w:sz w:val="22"/>
          <w:szCs w:val="22"/>
        </w:rPr>
        <w:t xml:space="preserve">2. 3*26-18 250+700 </w:t>
      </w:r>
    </w:p>
    <w:p w:rsidR="008035DD" w:rsidRPr="007E4297" w:rsidRDefault="008035DD" w:rsidP="00C77D14">
      <w:pPr>
        <w:pStyle w:val="body"/>
        <w:ind w:firstLine="0"/>
        <w:rPr>
          <w:sz w:val="22"/>
          <w:szCs w:val="22"/>
        </w:rPr>
      </w:pPr>
      <w:r w:rsidRPr="007E4297">
        <w:rPr>
          <w:sz w:val="22"/>
          <w:szCs w:val="22"/>
        </w:rPr>
        <w:t xml:space="preserve">3. 482-60 560:7*4 </w:t>
      </w:r>
    </w:p>
    <w:p w:rsidR="008035DD" w:rsidRPr="007E4297" w:rsidRDefault="008035DD" w:rsidP="00C77D14">
      <w:pPr>
        <w:pStyle w:val="body"/>
        <w:ind w:firstLine="0"/>
        <w:rPr>
          <w:sz w:val="22"/>
          <w:szCs w:val="22"/>
        </w:rPr>
      </w:pPr>
      <w:r w:rsidRPr="007E4297">
        <w:rPr>
          <w:sz w:val="22"/>
          <w:szCs w:val="22"/>
        </w:rPr>
        <w:t xml:space="preserve">4. 300*9-200 4+96:2 </w:t>
      </w:r>
    </w:p>
    <w:p w:rsidR="008035DD" w:rsidRPr="007E4297" w:rsidRDefault="008035DD" w:rsidP="00C77D14">
      <w:pPr>
        <w:pStyle w:val="body"/>
        <w:ind w:firstLine="0"/>
        <w:rPr>
          <w:sz w:val="22"/>
          <w:szCs w:val="22"/>
        </w:rPr>
      </w:pPr>
      <w:r w:rsidRPr="007E4297">
        <w:rPr>
          <w:sz w:val="22"/>
          <w:szCs w:val="22"/>
        </w:rPr>
        <w:t>5. 200*7-300 902-348</w:t>
      </w:r>
    </w:p>
    <w:p w:rsidR="008035DD" w:rsidRPr="007E4297" w:rsidRDefault="008035DD" w:rsidP="00C77D14">
      <w:pPr>
        <w:pStyle w:val="body"/>
        <w:ind w:firstLine="0"/>
        <w:rPr>
          <w:sz w:val="22"/>
          <w:szCs w:val="22"/>
        </w:rPr>
      </w:pPr>
      <w:r w:rsidRPr="007E4297">
        <w:rPr>
          <w:sz w:val="22"/>
          <w:szCs w:val="22"/>
        </w:rPr>
        <w:t xml:space="preserve"> 6. 904-248</w:t>
      </w:r>
    </w:p>
    <w:p w:rsidR="008035DD" w:rsidRPr="007E4297" w:rsidRDefault="003773D3" w:rsidP="00C77D14">
      <w:pPr>
        <w:pStyle w:val="body"/>
        <w:ind w:firstLine="0"/>
        <w:rPr>
          <w:sz w:val="22"/>
          <w:szCs w:val="22"/>
        </w:rPr>
      </w:pPr>
      <w:r w:rsidRPr="007E4297">
        <w:rPr>
          <w:sz w:val="22"/>
          <w:szCs w:val="22"/>
        </w:rPr>
        <w:t xml:space="preserve">Критерии оценивания: </w:t>
      </w:r>
    </w:p>
    <w:p w:rsidR="008035DD" w:rsidRPr="007E4297" w:rsidRDefault="003773D3" w:rsidP="00C77D14">
      <w:pPr>
        <w:pStyle w:val="body"/>
        <w:ind w:firstLine="0"/>
        <w:rPr>
          <w:sz w:val="22"/>
          <w:szCs w:val="22"/>
        </w:rPr>
      </w:pPr>
      <w:r w:rsidRPr="007E4297">
        <w:rPr>
          <w:sz w:val="22"/>
          <w:szCs w:val="22"/>
        </w:rPr>
        <w:t>- умение договариваться, приходить к общему мнению;</w:t>
      </w:r>
    </w:p>
    <w:p w:rsidR="008035DD" w:rsidRPr="007E4297" w:rsidRDefault="003773D3" w:rsidP="00C77D14">
      <w:pPr>
        <w:pStyle w:val="body"/>
        <w:ind w:firstLine="0"/>
        <w:rPr>
          <w:sz w:val="22"/>
          <w:szCs w:val="22"/>
        </w:rPr>
      </w:pPr>
      <w:r w:rsidRPr="007E4297">
        <w:rPr>
          <w:sz w:val="22"/>
          <w:szCs w:val="22"/>
        </w:rPr>
        <w:t xml:space="preserve"> -правильность ответов; </w:t>
      </w:r>
    </w:p>
    <w:p w:rsidR="008035DD" w:rsidRPr="007E4297" w:rsidRDefault="003773D3" w:rsidP="00C77D14">
      <w:pPr>
        <w:pStyle w:val="body"/>
        <w:ind w:firstLine="0"/>
        <w:rPr>
          <w:sz w:val="22"/>
          <w:szCs w:val="22"/>
        </w:rPr>
      </w:pPr>
      <w:r w:rsidRPr="007E4297">
        <w:rPr>
          <w:sz w:val="22"/>
          <w:szCs w:val="22"/>
        </w:rPr>
        <w:t xml:space="preserve">- умение осуществлять сотрудничество и кооперацию со сверстниками; </w:t>
      </w:r>
    </w:p>
    <w:p w:rsidR="008035DD" w:rsidRPr="007E4297" w:rsidRDefault="003773D3" w:rsidP="00C77D14">
      <w:pPr>
        <w:pStyle w:val="body"/>
        <w:ind w:firstLine="0"/>
        <w:rPr>
          <w:sz w:val="22"/>
          <w:szCs w:val="22"/>
        </w:rPr>
      </w:pPr>
      <w:r w:rsidRPr="007E4297">
        <w:rPr>
          <w:sz w:val="22"/>
          <w:szCs w:val="22"/>
        </w:rPr>
        <w:t xml:space="preserve">- адекватное восприятие и передача информации; </w:t>
      </w:r>
    </w:p>
    <w:p w:rsidR="008035DD" w:rsidRPr="007E4297" w:rsidRDefault="003773D3" w:rsidP="00C77D14">
      <w:pPr>
        <w:pStyle w:val="body"/>
        <w:ind w:firstLine="0"/>
        <w:rPr>
          <w:sz w:val="22"/>
          <w:szCs w:val="22"/>
        </w:rPr>
      </w:pPr>
      <w:r w:rsidRPr="007E4297">
        <w:rPr>
          <w:sz w:val="22"/>
          <w:szCs w:val="22"/>
        </w:rPr>
        <w:t xml:space="preserve">- умение отображать предметное содержание и условия деятельности в сообщениях; </w:t>
      </w:r>
    </w:p>
    <w:p w:rsidR="008035DD" w:rsidRPr="007E4297" w:rsidRDefault="003773D3" w:rsidP="00C77D14">
      <w:pPr>
        <w:pStyle w:val="body"/>
        <w:ind w:firstLine="0"/>
        <w:rPr>
          <w:sz w:val="22"/>
          <w:szCs w:val="22"/>
        </w:rPr>
      </w:pPr>
      <w:r w:rsidRPr="007E4297">
        <w:rPr>
          <w:sz w:val="22"/>
          <w:szCs w:val="22"/>
        </w:rPr>
        <w:t>- умение учитывать</w:t>
      </w:r>
      <w:r w:rsidR="008035DD" w:rsidRPr="007E4297">
        <w:rPr>
          <w:sz w:val="22"/>
          <w:szCs w:val="22"/>
        </w:rPr>
        <w:t xml:space="preserve"> позицию партнёра по группе. </w:t>
      </w:r>
    </w:p>
    <w:p w:rsidR="008035DD" w:rsidRPr="007E4297" w:rsidRDefault="003773D3" w:rsidP="00C77D14">
      <w:pPr>
        <w:pStyle w:val="body"/>
        <w:ind w:firstLine="0"/>
        <w:rPr>
          <w:sz w:val="22"/>
          <w:szCs w:val="22"/>
        </w:rPr>
      </w:pPr>
      <w:r w:rsidRPr="007E4297">
        <w:rPr>
          <w:sz w:val="22"/>
          <w:szCs w:val="22"/>
        </w:rPr>
        <w:t xml:space="preserve"> Задание «Исследователи чисел»</w:t>
      </w:r>
    </w:p>
    <w:p w:rsidR="008035DD" w:rsidRPr="007E4297" w:rsidRDefault="003773D3" w:rsidP="00C77D14">
      <w:pPr>
        <w:pStyle w:val="body"/>
        <w:ind w:firstLine="0"/>
        <w:rPr>
          <w:sz w:val="22"/>
          <w:szCs w:val="22"/>
        </w:rPr>
      </w:pPr>
      <w:r w:rsidRPr="007E4297">
        <w:rPr>
          <w:sz w:val="22"/>
          <w:szCs w:val="22"/>
        </w:rPr>
        <w:t xml:space="preserve"> Цель: формировать умение общаться и взаимодействовать, согласовывая свои действия с участниками группы, формировать способность с помощью вопросов добывать недостающую информацию, слушать и слышать собеседника, принимать коллективное решение; развивать диалогическую и монологическую речь. </w:t>
      </w:r>
    </w:p>
    <w:p w:rsidR="008035DD" w:rsidRPr="007E4297" w:rsidRDefault="003773D3" w:rsidP="00C77D14">
      <w:pPr>
        <w:pStyle w:val="body"/>
        <w:ind w:firstLine="0"/>
        <w:rPr>
          <w:sz w:val="22"/>
          <w:szCs w:val="22"/>
        </w:rPr>
      </w:pPr>
      <w:r w:rsidRPr="007E4297">
        <w:rPr>
          <w:sz w:val="22"/>
          <w:szCs w:val="22"/>
        </w:rPr>
        <w:t xml:space="preserve">Возраст:8-9 лет. </w:t>
      </w:r>
    </w:p>
    <w:p w:rsidR="008035DD" w:rsidRPr="007E4297" w:rsidRDefault="003773D3" w:rsidP="00C77D14">
      <w:pPr>
        <w:pStyle w:val="body"/>
        <w:ind w:firstLine="0"/>
        <w:rPr>
          <w:sz w:val="22"/>
          <w:szCs w:val="22"/>
        </w:rPr>
      </w:pPr>
      <w:r w:rsidRPr="007E4297">
        <w:rPr>
          <w:sz w:val="22"/>
          <w:szCs w:val="22"/>
        </w:rPr>
        <w:lastRenderedPageBreak/>
        <w:t>Учебная дисциплина: математика.</w:t>
      </w:r>
    </w:p>
    <w:p w:rsidR="00B35636" w:rsidRPr="007E4297" w:rsidRDefault="003773D3" w:rsidP="00C77D14">
      <w:pPr>
        <w:pStyle w:val="body"/>
        <w:ind w:firstLine="0"/>
        <w:rPr>
          <w:sz w:val="22"/>
          <w:szCs w:val="22"/>
        </w:rPr>
      </w:pPr>
      <w:r w:rsidRPr="007E4297">
        <w:rPr>
          <w:sz w:val="22"/>
          <w:szCs w:val="22"/>
        </w:rPr>
        <w:t xml:space="preserve"> Форма выполнения задания: работа в группах.</w:t>
      </w:r>
    </w:p>
    <w:p w:rsidR="00B35636" w:rsidRPr="007E4297" w:rsidRDefault="003773D3" w:rsidP="00C77D14">
      <w:pPr>
        <w:pStyle w:val="body"/>
        <w:ind w:firstLine="0"/>
        <w:rPr>
          <w:sz w:val="22"/>
          <w:szCs w:val="22"/>
        </w:rPr>
      </w:pPr>
      <w:r w:rsidRPr="007E4297">
        <w:rPr>
          <w:sz w:val="22"/>
          <w:szCs w:val="22"/>
        </w:rPr>
        <w:t xml:space="preserve"> Описание задания: Группам нужно подготовить выступление о предложенных числах, опираясь на план, указанный на карточке и выполнить задание. </w:t>
      </w:r>
    </w:p>
    <w:p w:rsidR="00B35636" w:rsidRPr="007E4297" w:rsidRDefault="003773D3" w:rsidP="00C77D14">
      <w:pPr>
        <w:pStyle w:val="body"/>
        <w:ind w:firstLine="0"/>
        <w:rPr>
          <w:sz w:val="22"/>
          <w:szCs w:val="22"/>
        </w:rPr>
      </w:pPr>
      <w:r w:rsidRPr="007E4297">
        <w:rPr>
          <w:sz w:val="22"/>
          <w:szCs w:val="22"/>
        </w:rPr>
        <w:t xml:space="preserve">Материалы: карточки с числами (15,12, 20, 17,14),карточки с планом, тетрадные листы, ручки, «светофоры» для оценивания выступлений представителей групп. </w:t>
      </w:r>
    </w:p>
    <w:p w:rsidR="00B35636" w:rsidRPr="007E4297" w:rsidRDefault="003773D3" w:rsidP="00C77D14">
      <w:pPr>
        <w:pStyle w:val="body"/>
        <w:ind w:firstLine="0"/>
        <w:rPr>
          <w:sz w:val="22"/>
          <w:szCs w:val="22"/>
        </w:rPr>
      </w:pPr>
      <w:r w:rsidRPr="007E4297">
        <w:rPr>
          <w:sz w:val="22"/>
          <w:szCs w:val="22"/>
        </w:rPr>
        <w:t xml:space="preserve">Инструкция: учащиеся делятся на группы по 4 человека. Каждой группе выдается карточка с числом и карточка с планом выступления. Учащимся нужно составить рассказ, опираясь на план и выполнить задание. Затем, делегированный от группы, ученик выступает с защитой работы перед всем классом. Представители других групп оценивают выступление при помощи «светофоров»: группа с заданием справилась — зелёный сигнал, при работе возникли затруднения — жёлтый сигнал, группа не справилась с заданием – красный сигнал. </w:t>
      </w:r>
    </w:p>
    <w:p w:rsidR="00B35636" w:rsidRPr="007E4297" w:rsidRDefault="003773D3" w:rsidP="00C77D14">
      <w:pPr>
        <w:pStyle w:val="body"/>
        <w:ind w:firstLine="0"/>
        <w:rPr>
          <w:sz w:val="22"/>
          <w:szCs w:val="22"/>
        </w:rPr>
      </w:pPr>
      <w:r w:rsidRPr="007E4297">
        <w:rPr>
          <w:sz w:val="22"/>
          <w:szCs w:val="22"/>
        </w:rPr>
        <w:t xml:space="preserve">Карточка - план </w:t>
      </w:r>
    </w:p>
    <w:p w:rsidR="00B35636" w:rsidRPr="007E4297" w:rsidRDefault="003773D3" w:rsidP="00C77D14">
      <w:pPr>
        <w:pStyle w:val="body"/>
        <w:ind w:firstLine="0"/>
        <w:rPr>
          <w:sz w:val="22"/>
          <w:szCs w:val="22"/>
        </w:rPr>
      </w:pPr>
      <w:r w:rsidRPr="007E4297">
        <w:rPr>
          <w:sz w:val="22"/>
          <w:szCs w:val="22"/>
        </w:rPr>
        <w:t xml:space="preserve">Рассказать о числе… </w:t>
      </w:r>
    </w:p>
    <w:p w:rsidR="00B35636" w:rsidRPr="007E4297" w:rsidRDefault="003773D3" w:rsidP="00C77D14">
      <w:pPr>
        <w:pStyle w:val="body"/>
        <w:ind w:firstLine="0"/>
        <w:rPr>
          <w:sz w:val="22"/>
          <w:szCs w:val="22"/>
        </w:rPr>
      </w:pPr>
      <w:r w:rsidRPr="007E4297">
        <w:rPr>
          <w:sz w:val="22"/>
          <w:szCs w:val="22"/>
        </w:rPr>
        <w:t xml:space="preserve">Число называется _____, </w:t>
      </w:r>
    </w:p>
    <w:p w:rsidR="00B35636" w:rsidRPr="007E4297" w:rsidRDefault="003773D3" w:rsidP="00C77D14">
      <w:pPr>
        <w:pStyle w:val="body"/>
        <w:ind w:firstLine="0"/>
        <w:rPr>
          <w:sz w:val="22"/>
          <w:szCs w:val="22"/>
        </w:rPr>
      </w:pPr>
      <w:r w:rsidRPr="007E4297">
        <w:rPr>
          <w:sz w:val="22"/>
          <w:szCs w:val="22"/>
        </w:rPr>
        <w:t xml:space="preserve">для его записи используются цифры __ и ___; </w:t>
      </w:r>
    </w:p>
    <w:p w:rsidR="00B35636" w:rsidRPr="007E4297" w:rsidRDefault="003773D3" w:rsidP="00C77D14">
      <w:pPr>
        <w:pStyle w:val="body"/>
        <w:ind w:firstLine="0"/>
        <w:rPr>
          <w:sz w:val="22"/>
          <w:szCs w:val="22"/>
        </w:rPr>
      </w:pPr>
      <w:r w:rsidRPr="007E4297">
        <w:rPr>
          <w:sz w:val="22"/>
          <w:szCs w:val="22"/>
        </w:rPr>
        <w:t xml:space="preserve">В числе___ десятков, ____ отдельных единиц; </w:t>
      </w:r>
    </w:p>
    <w:p w:rsidR="00B35636" w:rsidRPr="007E4297" w:rsidRDefault="003773D3" w:rsidP="00C77D14">
      <w:pPr>
        <w:pStyle w:val="body"/>
        <w:ind w:firstLine="0"/>
        <w:rPr>
          <w:sz w:val="22"/>
          <w:szCs w:val="22"/>
        </w:rPr>
      </w:pPr>
      <w:r w:rsidRPr="007E4297">
        <w:rPr>
          <w:sz w:val="22"/>
          <w:szCs w:val="22"/>
        </w:rPr>
        <w:t xml:space="preserve">предыдущее число ___ последующее число ____; </w:t>
      </w:r>
    </w:p>
    <w:p w:rsidR="00B35636" w:rsidRPr="007E4297" w:rsidRDefault="003773D3" w:rsidP="00C77D14">
      <w:pPr>
        <w:pStyle w:val="body"/>
        <w:ind w:firstLine="0"/>
        <w:rPr>
          <w:sz w:val="22"/>
          <w:szCs w:val="22"/>
        </w:rPr>
      </w:pPr>
      <w:r w:rsidRPr="007E4297">
        <w:rPr>
          <w:sz w:val="22"/>
          <w:szCs w:val="22"/>
        </w:rPr>
        <w:t xml:space="preserve">Число единиц увеличить на 5 = ___; </w:t>
      </w:r>
    </w:p>
    <w:p w:rsidR="00B35636" w:rsidRPr="007E4297" w:rsidRDefault="003773D3" w:rsidP="00C77D14">
      <w:pPr>
        <w:pStyle w:val="body"/>
        <w:ind w:firstLine="0"/>
        <w:rPr>
          <w:sz w:val="22"/>
          <w:szCs w:val="22"/>
        </w:rPr>
      </w:pPr>
      <w:r w:rsidRPr="007E4297">
        <w:rPr>
          <w:sz w:val="22"/>
          <w:szCs w:val="22"/>
        </w:rPr>
        <w:t xml:space="preserve">Число единиц уменьшить на 4= ___; </w:t>
      </w:r>
    </w:p>
    <w:p w:rsidR="00B35636" w:rsidRPr="007E4297" w:rsidRDefault="003773D3" w:rsidP="00C77D14">
      <w:pPr>
        <w:pStyle w:val="body"/>
        <w:ind w:firstLine="0"/>
        <w:rPr>
          <w:sz w:val="22"/>
          <w:szCs w:val="22"/>
        </w:rPr>
      </w:pPr>
      <w:r w:rsidRPr="007E4297">
        <w:rPr>
          <w:sz w:val="22"/>
          <w:szCs w:val="22"/>
        </w:rPr>
        <w:t xml:space="preserve">Число десятков уменьшить на 1 = _____; </w:t>
      </w:r>
    </w:p>
    <w:p w:rsidR="00B35636" w:rsidRPr="007E4297" w:rsidRDefault="003773D3" w:rsidP="00C77D14">
      <w:pPr>
        <w:pStyle w:val="body"/>
        <w:ind w:firstLine="0"/>
        <w:rPr>
          <w:sz w:val="22"/>
          <w:szCs w:val="22"/>
        </w:rPr>
      </w:pPr>
      <w:r w:rsidRPr="007E4297">
        <w:rPr>
          <w:sz w:val="22"/>
          <w:szCs w:val="22"/>
        </w:rPr>
        <w:t xml:space="preserve">Число десятков увеличить на 7 = _____; </w:t>
      </w:r>
    </w:p>
    <w:p w:rsidR="00B35636" w:rsidRPr="007E4297" w:rsidRDefault="003773D3" w:rsidP="00C77D14">
      <w:pPr>
        <w:pStyle w:val="body"/>
        <w:ind w:firstLine="0"/>
        <w:rPr>
          <w:sz w:val="22"/>
          <w:szCs w:val="22"/>
        </w:rPr>
      </w:pPr>
      <w:r w:rsidRPr="007E4297">
        <w:rPr>
          <w:sz w:val="22"/>
          <w:szCs w:val="22"/>
        </w:rPr>
        <w:t xml:space="preserve">оно принадлежит к ____ десятку; </w:t>
      </w:r>
    </w:p>
    <w:p w:rsidR="00B35636" w:rsidRPr="007E4297" w:rsidRDefault="003773D3" w:rsidP="00C77D14">
      <w:pPr>
        <w:pStyle w:val="body"/>
        <w:ind w:firstLine="0"/>
        <w:rPr>
          <w:sz w:val="22"/>
          <w:szCs w:val="22"/>
        </w:rPr>
      </w:pPr>
      <w:r w:rsidRPr="007E4297">
        <w:rPr>
          <w:sz w:val="22"/>
          <w:szCs w:val="22"/>
        </w:rPr>
        <w:t xml:space="preserve">оно может обозначать следующие единицы измерения величин: ___ см, ___ дм, ___ кг, ___ л. </w:t>
      </w:r>
    </w:p>
    <w:p w:rsidR="00B35636" w:rsidRPr="007E4297" w:rsidRDefault="003773D3" w:rsidP="00C77D14">
      <w:pPr>
        <w:pStyle w:val="body"/>
        <w:ind w:firstLine="0"/>
        <w:rPr>
          <w:sz w:val="22"/>
          <w:szCs w:val="22"/>
        </w:rPr>
      </w:pPr>
      <w:r w:rsidRPr="007E4297">
        <w:rPr>
          <w:sz w:val="22"/>
          <w:szCs w:val="22"/>
        </w:rPr>
        <w:t>Составить числовое равенство, где исследуемое число являлось бы:</w:t>
      </w:r>
    </w:p>
    <w:p w:rsidR="00B35636" w:rsidRPr="007E4297" w:rsidRDefault="003773D3" w:rsidP="00C77D14">
      <w:pPr>
        <w:pStyle w:val="body"/>
        <w:ind w:firstLine="0"/>
        <w:rPr>
          <w:sz w:val="22"/>
          <w:szCs w:val="22"/>
        </w:rPr>
      </w:pPr>
      <w:r w:rsidRPr="007E4297">
        <w:rPr>
          <w:sz w:val="22"/>
          <w:szCs w:val="22"/>
        </w:rPr>
        <w:t xml:space="preserve"> 1. Суммой ___________________; </w:t>
      </w:r>
    </w:p>
    <w:p w:rsidR="00B35636" w:rsidRPr="007E4297" w:rsidRDefault="003773D3" w:rsidP="00C77D14">
      <w:pPr>
        <w:pStyle w:val="body"/>
        <w:ind w:firstLine="0"/>
        <w:rPr>
          <w:sz w:val="22"/>
          <w:szCs w:val="22"/>
        </w:rPr>
      </w:pPr>
      <w:r w:rsidRPr="007E4297">
        <w:rPr>
          <w:sz w:val="22"/>
          <w:szCs w:val="22"/>
        </w:rPr>
        <w:t xml:space="preserve">2. Первым слагаемым _________________; </w:t>
      </w:r>
    </w:p>
    <w:p w:rsidR="00B35636" w:rsidRPr="007E4297" w:rsidRDefault="003773D3" w:rsidP="00C77D14">
      <w:pPr>
        <w:pStyle w:val="body"/>
        <w:ind w:firstLine="0"/>
        <w:rPr>
          <w:sz w:val="22"/>
          <w:szCs w:val="22"/>
        </w:rPr>
      </w:pPr>
      <w:r w:rsidRPr="007E4297">
        <w:rPr>
          <w:sz w:val="22"/>
          <w:szCs w:val="22"/>
        </w:rPr>
        <w:t xml:space="preserve">3. Уменьшаемым _____________________; </w:t>
      </w:r>
    </w:p>
    <w:p w:rsidR="00B35636" w:rsidRPr="007E4297" w:rsidRDefault="003773D3" w:rsidP="00C77D14">
      <w:pPr>
        <w:pStyle w:val="body"/>
        <w:ind w:firstLine="0"/>
        <w:rPr>
          <w:sz w:val="22"/>
          <w:szCs w:val="22"/>
        </w:rPr>
      </w:pPr>
      <w:r w:rsidRPr="007E4297">
        <w:rPr>
          <w:sz w:val="22"/>
          <w:szCs w:val="22"/>
        </w:rPr>
        <w:t xml:space="preserve">4. Разностью _________________________; </w:t>
      </w:r>
    </w:p>
    <w:p w:rsidR="00B35636" w:rsidRPr="007E4297" w:rsidRDefault="003773D3" w:rsidP="00C77D14">
      <w:pPr>
        <w:pStyle w:val="body"/>
        <w:ind w:firstLine="0"/>
        <w:rPr>
          <w:sz w:val="22"/>
          <w:szCs w:val="22"/>
        </w:rPr>
      </w:pPr>
      <w:r w:rsidRPr="007E4297">
        <w:rPr>
          <w:sz w:val="22"/>
          <w:szCs w:val="22"/>
        </w:rPr>
        <w:t>5. Вычитаем</w:t>
      </w:r>
      <w:r w:rsidR="00B35636" w:rsidRPr="007E4297">
        <w:rPr>
          <w:sz w:val="22"/>
          <w:szCs w:val="22"/>
        </w:rPr>
        <w:t xml:space="preserve">ым _______________________; </w:t>
      </w:r>
    </w:p>
    <w:p w:rsidR="00B35636" w:rsidRPr="007E4297" w:rsidRDefault="003773D3" w:rsidP="00C77D14">
      <w:pPr>
        <w:pStyle w:val="body"/>
        <w:ind w:firstLine="0"/>
        <w:rPr>
          <w:sz w:val="22"/>
          <w:szCs w:val="22"/>
        </w:rPr>
      </w:pPr>
      <w:r w:rsidRPr="007E4297">
        <w:rPr>
          <w:sz w:val="22"/>
          <w:szCs w:val="22"/>
        </w:rPr>
        <w:t xml:space="preserve">Критерии оценивания: </w:t>
      </w:r>
    </w:p>
    <w:p w:rsidR="00B35636" w:rsidRPr="007E4297" w:rsidRDefault="003773D3" w:rsidP="00C77D14">
      <w:pPr>
        <w:pStyle w:val="body"/>
        <w:ind w:firstLine="0"/>
        <w:rPr>
          <w:sz w:val="22"/>
          <w:szCs w:val="22"/>
        </w:rPr>
      </w:pPr>
      <w:r w:rsidRPr="007E4297">
        <w:rPr>
          <w:sz w:val="22"/>
          <w:szCs w:val="22"/>
        </w:rPr>
        <w:t>- умение интегрироваться в группу сверстников и строить продуктивное взаимодействие со сверстниками и взрослыми;</w:t>
      </w:r>
    </w:p>
    <w:p w:rsidR="00B35636" w:rsidRPr="007E4297" w:rsidRDefault="003773D3" w:rsidP="00C77D14">
      <w:pPr>
        <w:pStyle w:val="body"/>
        <w:ind w:firstLine="0"/>
        <w:rPr>
          <w:sz w:val="22"/>
          <w:szCs w:val="22"/>
        </w:rPr>
      </w:pPr>
      <w:r w:rsidRPr="007E4297">
        <w:rPr>
          <w:sz w:val="22"/>
          <w:szCs w:val="22"/>
        </w:rPr>
        <w:t xml:space="preserve"> - планирование общих способов работы; обмен знаниями между членами группы для  совместных реш</w:t>
      </w:r>
      <w:r w:rsidRPr="007E4297">
        <w:rPr>
          <w:sz w:val="22"/>
          <w:szCs w:val="22"/>
        </w:rPr>
        <w:t>е</w:t>
      </w:r>
      <w:r w:rsidRPr="007E4297">
        <w:rPr>
          <w:sz w:val="22"/>
          <w:szCs w:val="22"/>
        </w:rPr>
        <w:t>ний;</w:t>
      </w:r>
    </w:p>
    <w:p w:rsidR="00B35636" w:rsidRPr="007E4297" w:rsidRDefault="003773D3" w:rsidP="00C77D14">
      <w:pPr>
        <w:pStyle w:val="body"/>
        <w:ind w:firstLine="0"/>
        <w:rPr>
          <w:sz w:val="22"/>
          <w:szCs w:val="22"/>
        </w:rPr>
      </w:pPr>
      <w:r w:rsidRPr="007E4297">
        <w:rPr>
          <w:sz w:val="22"/>
          <w:szCs w:val="22"/>
        </w:rPr>
        <w:sym w:font="Symbol" w:char="F02D"/>
      </w:r>
      <w:r w:rsidRPr="007E4297">
        <w:rPr>
          <w:sz w:val="22"/>
          <w:szCs w:val="22"/>
        </w:rPr>
        <w:t>принятия эффективных - умение оформлять свои мысли в устной форме; слушать и понимать речь других;</w:t>
      </w:r>
    </w:p>
    <w:p w:rsidR="00B35636" w:rsidRPr="007E4297" w:rsidRDefault="003773D3" w:rsidP="00C77D14">
      <w:pPr>
        <w:pStyle w:val="body"/>
        <w:ind w:firstLine="0"/>
        <w:rPr>
          <w:sz w:val="22"/>
          <w:szCs w:val="22"/>
        </w:rPr>
      </w:pPr>
      <w:r w:rsidRPr="007E4297">
        <w:rPr>
          <w:sz w:val="22"/>
          <w:szCs w:val="22"/>
        </w:rPr>
        <w:t xml:space="preserve"> - способность с помощью вопросов добывать недостающую информацию у сверстников и педагога (п</w:t>
      </w:r>
      <w:r w:rsidRPr="007E4297">
        <w:rPr>
          <w:sz w:val="22"/>
          <w:szCs w:val="22"/>
        </w:rPr>
        <w:t>о</w:t>
      </w:r>
      <w:r w:rsidRPr="007E4297">
        <w:rPr>
          <w:sz w:val="22"/>
          <w:szCs w:val="22"/>
        </w:rPr>
        <w:t xml:space="preserve">знавательная инициативность); </w:t>
      </w:r>
    </w:p>
    <w:p w:rsidR="003773D3" w:rsidRPr="007E4297" w:rsidRDefault="003773D3" w:rsidP="00C77D14">
      <w:pPr>
        <w:pStyle w:val="body"/>
        <w:ind w:firstLine="0"/>
        <w:rPr>
          <w:sz w:val="22"/>
          <w:szCs w:val="22"/>
        </w:rPr>
      </w:pPr>
      <w:r w:rsidRPr="007E4297">
        <w:rPr>
          <w:sz w:val="22"/>
          <w:szCs w:val="22"/>
        </w:rPr>
        <w:t>- умение отображать предметное содержание и условия деятельности в со</w:t>
      </w:r>
      <w:r w:rsidR="00B35636" w:rsidRPr="007E4297">
        <w:rPr>
          <w:sz w:val="22"/>
          <w:szCs w:val="22"/>
        </w:rPr>
        <w:t>общениях.</w:t>
      </w:r>
    </w:p>
    <w:p w:rsidR="00767BB0" w:rsidRPr="007E4297" w:rsidRDefault="00767BB0" w:rsidP="00C77D14">
      <w:pPr>
        <w:pStyle w:val="body"/>
        <w:ind w:firstLine="0"/>
        <w:rPr>
          <w:sz w:val="22"/>
          <w:szCs w:val="22"/>
        </w:rPr>
      </w:pPr>
    </w:p>
    <w:p w:rsidR="00767BB0" w:rsidRPr="007E4297" w:rsidRDefault="00767BB0" w:rsidP="00C77D14">
      <w:pPr>
        <w:pStyle w:val="h1"/>
        <w:rPr>
          <w:sz w:val="22"/>
          <w:szCs w:val="22"/>
        </w:rPr>
      </w:pPr>
      <w:r w:rsidRPr="007E4297">
        <w:rPr>
          <w:sz w:val="22"/>
          <w:szCs w:val="22"/>
        </w:rPr>
        <w:lastRenderedPageBreak/>
        <w:t>2.3.</w:t>
      </w:r>
      <w:r w:rsidRPr="007E4297">
        <w:rPr>
          <w:sz w:val="22"/>
          <w:szCs w:val="22"/>
        </w:rPr>
        <w:t> </w:t>
      </w:r>
      <w:r w:rsidRPr="007E4297">
        <w:rPr>
          <w:sz w:val="22"/>
          <w:szCs w:val="22"/>
        </w:rPr>
        <w:t xml:space="preserve"> программа воспитания</w:t>
      </w:r>
    </w:p>
    <w:p w:rsidR="009772AA" w:rsidRPr="007E4297" w:rsidRDefault="009772AA" w:rsidP="00C77D14">
      <w:pPr>
        <w:spacing w:before="72"/>
        <w:ind w:firstLine="0"/>
        <w:jc w:val="center"/>
        <w:rPr>
          <w:rFonts w:eastAsia="Times New Roman" w:cs="Times New Roman"/>
          <w:b/>
          <w:sz w:val="22"/>
          <w:lang w:eastAsia="en-US"/>
        </w:rPr>
      </w:pPr>
      <w:r w:rsidRPr="007E4297">
        <w:rPr>
          <w:rFonts w:eastAsia="Times New Roman" w:cs="Times New Roman"/>
          <w:b/>
          <w:sz w:val="22"/>
          <w:lang w:eastAsia="en-US"/>
        </w:rPr>
        <w:t>2.3.1. Пояснительная</w:t>
      </w:r>
      <w:r w:rsidRPr="007E4297">
        <w:rPr>
          <w:rFonts w:eastAsia="Times New Roman" w:cs="Times New Roman"/>
          <w:b/>
          <w:spacing w:val="-4"/>
          <w:sz w:val="22"/>
          <w:lang w:eastAsia="en-US"/>
        </w:rPr>
        <w:t xml:space="preserve"> </w:t>
      </w:r>
      <w:r w:rsidRPr="007E4297">
        <w:rPr>
          <w:rFonts w:eastAsia="Times New Roman" w:cs="Times New Roman"/>
          <w:b/>
          <w:sz w:val="22"/>
          <w:lang w:eastAsia="en-US"/>
        </w:rPr>
        <w:t>записка</w:t>
      </w:r>
    </w:p>
    <w:p w:rsidR="009772AA" w:rsidRPr="007E4297" w:rsidRDefault="009772AA" w:rsidP="00C77D14">
      <w:pPr>
        <w:widowControl w:val="0"/>
        <w:autoSpaceDE w:val="0"/>
        <w:autoSpaceDN w:val="0"/>
        <w:spacing w:before="7" w:line="240" w:lineRule="auto"/>
        <w:ind w:firstLine="0"/>
        <w:jc w:val="left"/>
        <w:rPr>
          <w:rFonts w:eastAsia="Times New Roman" w:cs="Times New Roman"/>
          <w:b/>
          <w:sz w:val="22"/>
          <w:lang w:eastAsia="en-US"/>
        </w:rPr>
      </w:pPr>
    </w:p>
    <w:p w:rsidR="009772AA" w:rsidRPr="007E4297" w:rsidRDefault="009772AA" w:rsidP="00C77D14">
      <w:pPr>
        <w:widowControl w:val="0"/>
        <w:autoSpaceDE w:val="0"/>
        <w:autoSpaceDN w:val="0"/>
        <w:spacing w:before="1" w:line="240" w:lineRule="auto"/>
        <w:ind w:firstLine="0"/>
        <w:rPr>
          <w:rFonts w:eastAsia="Times New Roman" w:cs="Times New Roman"/>
          <w:sz w:val="22"/>
          <w:lang w:eastAsia="en-US"/>
        </w:rPr>
      </w:pPr>
      <w:r w:rsidRPr="007E4297">
        <w:rPr>
          <w:rFonts w:eastAsia="Times New Roman" w:cs="Times New Roman"/>
          <w:sz w:val="22"/>
          <w:lang w:eastAsia="en-US"/>
        </w:rPr>
        <w:t>Данная</w:t>
      </w:r>
      <w:r w:rsidRPr="007E4297">
        <w:rPr>
          <w:rFonts w:eastAsia="Times New Roman" w:cs="Times New Roman"/>
          <w:spacing w:val="1"/>
          <w:sz w:val="22"/>
          <w:lang w:eastAsia="en-US"/>
        </w:rPr>
        <w:t xml:space="preserve"> </w:t>
      </w:r>
      <w:r w:rsidRPr="007E4297">
        <w:rPr>
          <w:rFonts w:eastAsia="Times New Roman" w:cs="Times New Roman"/>
          <w:sz w:val="22"/>
          <w:lang w:eastAsia="en-US"/>
        </w:rPr>
        <w:t>программа</w:t>
      </w:r>
      <w:r w:rsidRPr="007E4297">
        <w:rPr>
          <w:rFonts w:eastAsia="Times New Roman" w:cs="Times New Roman"/>
          <w:spacing w:val="1"/>
          <w:sz w:val="22"/>
          <w:lang w:eastAsia="en-US"/>
        </w:rPr>
        <w:t xml:space="preserve"> </w:t>
      </w:r>
      <w:r w:rsidRPr="007E4297">
        <w:rPr>
          <w:rFonts w:eastAsia="Times New Roman" w:cs="Times New Roman"/>
          <w:sz w:val="22"/>
          <w:lang w:eastAsia="en-US"/>
        </w:rPr>
        <w:t>воспитания</w:t>
      </w:r>
      <w:r w:rsidRPr="007E4297">
        <w:rPr>
          <w:rFonts w:eastAsia="Times New Roman" w:cs="Times New Roman"/>
          <w:spacing w:val="1"/>
          <w:sz w:val="22"/>
          <w:lang w:eastAsia="en-US"/>
        </w:rPr>
        <w:t xml:space="preserve"> </w:t>
      </w:r>
      <w:r w:rsidRPr="007E4297">
        <w:rPr>
          <w:rFonts w:eastAsia="Times New Roman" w:cs="Times New Roman"/>
          <w:sz w:val="22"/>
          <w:lang w:eastAsia="en-US"/>
        </w:rPr>
        <w:t>направлена</w:t>
      </w:r>
      <w:r w:rsidRPr="007E4297">
        <w:rPr>
          <w:rFonts w:eastAsia="Times New Roman" w:cs="Times New Roman"/>
          <w:spacing w:val="1"/>
          <w:sz w:val="22"/>
          <w:lang w:eastAsia="en-US"/>
        </w:rPr>
        <w:t xml:space="preserve"> </w:t>
      </w:r>
      <w:r w:rsidRPr="007E4297">
        <w:rPr>
          <w:rFonts w:eastAsia="Times New Roman" w:cs="Times New Roman"/>
          <w:sz w:val="22"/>
          <w:lang w:eastAsia="en-US"/>
        </w:rPr>
        <w:t>на</w:t>
      </w:r>
      <w:r w:rsidRPr="007E4297">
        <w:rPr>
          <w:rFonts w:eastAsia="Times New Roman" w:cs="Times New Roman"/>
          <w:spacing w:val="1"/>
          <w:sz w:val="22"/>
          <w:lang w:eastAsia="en-US"/>
        </w:rPr>
        <w:t xml:space="preserve"> </w:t>
      </w:r>
      <w:r w:rsidRPr="007E4297">
        <w:rPr>
          <w:rFonts w:eastAsia="Times New Roman" w:cs="Times New Roman"/>
          <w:sz w:val="22"/>
          <w:lang w:eastAsia="en-US"/>
        </w:rPr>
        <w:t>решение</w:t>
      </w:r>
      <w:r w:rsidRPr="007E4297">
        <w:rPr>
          <w:rFonts w:eastAsia="Times New Roman" w:cs="Times New Roman"/>
          <w:spacing w:val="1"/>
          <w:sz w:val="22"/>
          <w:lang w:eastAsia="en-US"/>
        </w:rPr>
        <w:t xml:space="preserve"> </w:t>
      </w:r>
      <w:r w:rsidRPr="007E4297">
        <w:rPr>
          <w:rFonts w:eastAsia="Times New Roman" w:cs="Times New Roman"/>
          <w:sz w:val="22"/>
          <w:lang w:eastAsia="en-US"/>
        </w:rPr>
        <w:t>проблем</w:t>
      </w:r>
      <w:r w:rsidRPr="007E4297">
        <w:rPr>
          <w:rFonts w:eastAsia="Times New Roman" w:cs="Times New Roman"/>
          <w:spacing w:val="1"/>
          <w:sz w:val="22"/>
          <w:lang w:eastAsia="en-US"/>
        </w:rPr>
        <w:t xml:space="preserve"> </w:t>
      </w:r>
      <w:r w:rsidRPr="007E4297">
        <w:rPr>
          <w:rFonts w:eastAsia="Times New Roman" w:cs="Times New Roman"/>
          <w:sz w:val="22"/>
          <w:lang w:eastAsia="en-US"/>
        </w:rPr>
        <w:t>гармоничного</w:t>
      </w:r>
      <w:r w:rsidRPr="007E4297">
        <w:rPr>
          <w:rFonts w:eastAsia="Times New Roman" w:cs="Times New Roman"/>
          <w:spacing w:val="1"/>
          <w:sz w:val="22"/>
          <w:lang w:eastAsia="en-US"/>
        </w:rPr>
        <w:t xml:space="preserve"> </w:t>
      </w:r>
      <w:r w:rsidRPr="007E4297">
        <w:rPr>
          <w:rFonts w:eastAsia="Times New Roman" w:cs="Times New Roman"/>
          <w:sz w:val="22"/>
          <w:lang w:eastAsia="en-US"/>
        </w:rPr>
        <w:t>вхождения школьников в социальный мир и налаживания ответственных взаимоотношений</w:t>
      </w:r>
      <w:r w:rsidRPr="007E4297">
        <w:rPr>
          <w:rFonts w:eastAsia="Times New Roman" w:cs="Times New Roman"/>
          <w:spacing w:val="-57"/>
          <w:sz w:val="22"/>
          <w:lang w:eastAsia="en-US"/>
        </w:rPr>
        <w:t xml:space="preserve"> </w:t>
      </w:r>
      <w:r w:rsidRPr="007E4297">
        <w:rPr>
          <w:rFonts w:eastAsia="Times New Roman" w:cs="Times New Roman"/>
          <w:spacing w:val="-1"/>
          <w:sz w:val="22"/>
          <w:lang w:eastAsia="en-US"/>
        </w:rPr>
        <w:t>с</w:t>
      </w:r>
      <w:r w:rsidRPr="007E4297">
        <w:rPr>
          <w:rFonts w:eastAsia="Times New Roman" w:cs="Times New Roman"/>
          <w:spacing w:val="-13"/>
          <w:sz w:val="22"/>
          <w:lang w:eastAsia="en-US"/>
        </w:rPr>
        <w:t xml:space="preserve"> </w:t>
      </w:r>
      <w:r w:rsidRPr="007E4297">
        <w:rPr>
          <w:rFonts w:eastAsia="Times New Roman" w:cs="Times New Roman"/>
          <w:spacing w:val="-1"/>
          <w:sz w:val="22"/>
          <w:lang w:eastAsia="en-US"/>
        </w:rPr>
        <w:t>окружающими</w:t>
      </w:r>
      <w:r w:rsidRPr="007E4297">
        <w:rPr>
          <w:rFonts w:eastAsia="Times New Roman" w:cs="Times New Roman"/>
          <w:spacing w:val="-11"/>
          <w:sz w:val="22"/>
          <w:lang w:eastAsia="en-US"/>
        </w:rPr>
        <w:t xml:space="preserve"> </w:t>
      </w:r>
      <w:r w:rsidRPr="007E4297">
        <w:rPr>
          <w:rFonts w:eastAsia="Times New Roman" w:cs="Times New Roman"/>
          <w:spacing w:val="-1"/>
          <w:sz w:val="22"/>
          <w:lang w:eastAsia="en-US"/>
        </w:rPr>
        <w:t>их</w:t>
      </w:r>
      <w:r w:rsidRPr="007E4297">
        <w:rPr>
          <w:rFonts w:eastAsia="Times New Roman" w:cs="Times New Roman"/>
          <w:spacing w:val="-10"/>
          <w:sz w:val="22"/>
          <w:lang w:eastAsia="en-US"/>
        </w:rPr>
        <w:t xml:space="preserve"> </w:t>
      </w:r>
      <w:r w:rsidRPr="007E4297">
        <w:rPr>
          <w:rFonts w:eastAsia="Times New Roman" w:cs="Times New Roman"/>
          <w:spacing w:val="-1"/>
          <w:sz w:val="22"/>
          <w:lang w:eastAsia="en-US"/>
        </w:rPr>
        <w:t>людьми.</w:t>
      </w:r>
      <w:r w:rsidRPr="007E4297">
        <w:rPr>
          <w:rFonts w:eastAsia="Times New Roman" w:cs="Times New Roman"/>
          <w:spacing w:val="-11"/>
          <w:sz w:val="22"/>
          <w:lang w:eastAsia="en-US"/>
        </w:rPr>
        <w:t xml:space="preserve"> </w:t>
      </w:r>
      <w:r w:rsidRPr="007E4297">
        <w:rPr>
          <w:rFonts w:eastAsia="Times New Roman" w:cs="Times New Roman"/>
          <w:spacing w:val="-1"/>
          <w:sz w:val="22"/>
          <w:lang w:eastAsia="en-US"/>
        </w:rPr>
        <w:t>Воспит</w:t>
      </w:r>
      <w:r w:rsidRPr="007E4297">
        <w:rPr>
          <w:rFonts w:eastAsia="Times New Roman" w:cs="Times New Roman"/>
          <w:spacing w:val="-1"/>
          <w:sz w:val="22"/>
          <w:lang w:eastAsia="en-US"/>
        </w:rPr>
        <w:t>а</w:t>
      </w:r>
      <w:r w:rsidRPr="007E4297">
        <w:rPr>
          <w:rFonts w:eastAsia="Times New Roman" w:cs="Times New Roman"/>
          <w:spacing w:val="-1"/>
          <w:sz w:val="22"/>
          <w:lang w:eastAsia="en-US"/>
        </w:rPr>
        <w:t>тельная</w:t>
      </w:r>
      <w:r w:rsidRPr="007E4297">
        <w:rPr>
          <w:rFonts w:eastAsia="Times New Roman" w:cs="Times New Roman"/>
          <w:spacing w:val="-12"/>
          <w:sz w:val="22"/>
          <w:lang w:eastAsia="en-US"/>
        </w:rPr>
        <w:t xml:space="preserve"> </w:t>
      </w:r>
      <w:r w:rsidRPr="007E4297">
        <w:rPr>
          <w:rFonts w:eastAsia="Times New Roman" w:cs="Times New Roman"/>
          <w:spacing w:val="-1"/>
          <w:sz w:val="22"/>
          <w:lang w:eastAsia="en-US"/>
        </w:rPr>
        <w:t>программа</w:t>
      </w:r>
      <w:r w:rsidRPr="007E4297">
        <w:rPr>
          <w:rFonts w:eastAsia="Times New Roman" w:cs="Times New Roman"/>
          <w:spacing w:val="-12"/>
          <w:sz w:val="22"/>
          <w:lang w:eastAsia="en-US"/>
        </w:rPr>
        <w:t xml:space="preserve"> </w:t>
      </w:r>
      <w:r w:rsidRPr="007E4297">
        <w:rPr>
          <w:rFonts w:eastAsia="Times New Roman" w:cs="Times New Roman"/>
          <w:sz w:val="22"/>
          <w:lang w:eastAsia="en-US"/>
        </w:rPr>
        <w:t>показывает,</w:t>
      </w:r>
      <w:r w:rsidRPr="007E4297">
        <w:rPr>
          <w:rFonts w:eastAsia="Times New Roman" w:cs="Times New Roman"/>
          <w:spacing w:val="-12"/>
          <w:sz w:val="22"/>
          <w:lang w:eastAsia="en-US"/>
        </w:rPr>
        <w:t xml:space="preserve"> </w:t>
      </w:r>
      <w:r w:rsidRPr="007E4297">
        <w:rPr>
          <w:rFonts w:eastAsia="Times New Roman" w:cs="Times New Roman"/>
          <w:sz w:val="22"/>
          <w:lang w:eastAsia="en-US"/>
        </w:rPr>
        <w:t>каким</w:t>
      </w:r>
      <w:r w:rsidRPr="007E4297">
        <w:rPr>
          <w:rFonts w:eastAsia="Times New Roman" w:cs="Times New Roman"/>
          <w:spacing w:val="-12"/>
          <w:sz w:val="22"/>
          <w:lang w:eastAsia="en-US"/>
        </w:rPr>
        <w:t xml:space="preserve"> </w:t>
      </w:r>
      <w:r w:rsidRPr="007E4297">
        <w:rPr>
          <w:rFonts w:eastAsia="Times New Roman" w:cs="Times New Roman"/>
          <w:sz w:val="22"/>
          <w:lang w:eastAsia="en-US"/>
        </w:rPr>
        <w:t>образом</w:t>
      </w:r>
      <w:r w:rsidRPr="007E4297">
        <w:rPr>
          <w:rFonts w:eastAsia="Times New Roman" w:cs="Times New Roman"/>
          <w:spacing w:val="-16"/>
          <w:sz w:val="22"/>
          <w:lang w:eastAsia="en-US"/>
        </w:rPr>
        <w:t xml:space="preserve"> </w:t>
      </w:r>
      <w:r w:rsidRPr="007E4297">
        <w:rPr>
          <w:rFonts w:eastAsia="Times New Roman" w:cs="Times New Roman"/>
          <w:sz w:val="22"/>
          <w:lang w:eastAsia="en-US"/>
        </w:rPr>
        <w:t>педагоги</w:t>
      </w:r>
      <w:r w:rsidRPr="007E4297">
        <w:rPr>
          <w:rFonts w:eastAsia="Times New Roman" w:cs="Times New Roman"/>
          <w:spacing w:val="-57"/>
          <w:sz w:val="22"/>
          <w:lang w:eastAsia="en-US"/>
        </w:rPr>
        <w:t xml:space="preserve"> </w:t>
      </w:r>
      <w:r w:rsidRPr="007E4297">
        <w:rPr>
          <w:rFonts w:eastAsia="Times New Roman" w:cs="Times New Roman"/>
          <w:sz w:val="22"/>
          <w:lang w:eastAsia="en-US"/>
        </w:rPr>
        <w:t>могут</w:t>
      </w:r>
      <w:r w:rsidRPr="007E4297">
        <w:rPr>
          <w:rFonts w:eastAsia="Times New Roman" w:cs="Times New Roman"/>
          <w:spacing w:val="-1"/>
          <w:sz w:val="22"/>
          <w:lang w:eastAsia="en-US"/>
        </w:rPr>
        <w:t xml:space="preserve"> </w:t>
      </w:r>
      <w:r w:rsidRPr="007E4297">
        <w:rPr>
          <w:rFonts w:eastAsia="Times New Roman" w:cs="Times New Roman"/>
          <w:sz w:val="22"/>
          <w:lang w:eastAsia="en-US"/>
        </w:rPr>
        <w:t>реализовать воспитательный</w:t>
      </w:r>
      <w:r w:rsidRPr="007E4297">
        <w:rPr>
          <w:rFonts w:eastAsia="Times New Roman" w:cs="Times New Roman"/>
          <w:spacing w:val="-1"/>
          <w:sz w:val="22"/>
          <w:lang w:eastAsia="en-US"/>
        </w:rPr>
        <w:t xml:space="preserve"> </w:t>
      </w:r>
      <w:r w:rsidRPr="007E4297">
        <w:rPr>
          <w:rFonts w:eastAsia="Times New Roman" w:cs="Times New Roman"/>
          <w:sz w:val="22"/>
          <w:lang w:eastAsia="en-US"/>
        </w:rPr>
        <w:t>потенциал</w:t>
      </w:r>
      <w:r w:rsidRPr="007E4297">
        <w:rPr>
          <w:rFonts w:eastAsia="Times New Roman" w:cs="Times New Roman"/>
          <w:spacing w:val="-4"/>
          <w:sz w:val="22"/>
          <w:lang w:eastAsia="en-US"/>
        </w:rPr>
        <w:t xml:space="preserve"> </w:t>
      </w:r>
      <w:r w:rsidRPr="007E4297">
        <w:rPr>
          <w:rFonts w:eastAsia="Times New Roman" w:cs="Times New Roman"/>
          <w:sz w:val="22"/>
          <w:lang w:eastAsia="en-US"/>
        </w:rPr>
        <w:t>их</w:t>
      </w:r>
      <w:r w:rsidRPr="007E4297">
        <w:rPr>
          <w:rFonts w:eastAsia="Times New Roman" w:cs="Times New Roman"/>
          <w:spacing w:val="1"/>
          <w:sz w:val="22"/>
          <w:lang w:eastAsia="en-US"/>
        </w:rPr>
        <w:t xml:space="preserve"> </w:t>
      </w:r>
      <w:r w:rsidRPr="007E4297">
        <w:rPr>
          <w:rFonts w:eastAsia="Times New Roman" w:cs="Times New Roman"/>
          <w:sz w:val="22"/>
          <w:lang w:eastAsia="en-US"/>
        </w:rPr>
        <w:t>совместной</w:t>
      </w:r>
      <w:r w:rsidRPr="007E4297">
        <w:rPr>
          <w:rFonts w:eastAsia="Times New Roman" w:cs="Times New Roman"/>
          <w:spacing w:val="-1"/>
          <w:sz w:val="22"/>
          <w:lang w:eastAsia="en-US"/>
        </w:rPr>
        <w:t xml:space="preserve"> </w:t>
      </w:r>
      <w:r w:rsidRPr="007E4297">
        <w:rPr>
          <w:rFonts w:eastAsia="Times New Roman" w:cs="Times New Roman"/>
          <w:sz w:val="22"/>
          <w:lang w:eastAsia="en-US"/>
        </w:rPr>
        <w:t>с</w:t>
      </w:r>
      <w:r w:rsidRPr="007E4297">
        <w:rPr>
          <w:rFonts w:eastAsia="Times New Roman" w:cs="Times New Roman"/>
          <w:spacing w:val="-2"/>
          <w:sz w:val="22"/>
          <w:lang w:eastAsia="en-US"/>
        </w:rPr>
        <w:t xml:space="preserve"> </w:t>
      </w:r>
      <w:r w:rsidRPr="007E4297">
        <w:rPr>
          <w:rFonts w:eastAsia="Times New Roman" w:cs="Times New Roman"/>
          <w:sz w:val="22"/>
          <w:lang w:eastAsia="en-US"/>
        </w:rPr>
        <w:t>детьми</w:t>
      </w:r>
      <w:r w:rsidRPr="007E4297">
        <w:rPr>
          <w:rFonts w:eastAsia="Times New Roman" w:cs="Times New Roman"/>
          <w:spacing w:val="-3"/>
          <w:sz w:val="22"/>
          <w:lang w:eastAsia="en-US"/>
        </w:rPr>
        <w:t xml:space="preserve"> </w:t>
      </w:r>
      <w:r w:rsidRPr="007E4297">
        <w:rPr>
          <w:rFonts w:eastAsia="Times New Roman" w:cs="Times New Roman"/>
          <w:sz w:val="22"/>
          <w:lang w:eastAsia="en-US"/>
        </w:rPr>
        <w:t>деятельности.</w:t>
      </w:r>
    </w:p>
    <w:p w:rsidR="009772AA" w:rsidRPr="007E4297" w:rsidRDefault="009772AA" w:rsidP="00C77D14">
      <w:pPr>
        <w:widowControl w:val="0"/>
        <w:tabs>
          <w:tab w:val="left" w:pos="9639"/>
        </w:tabs>
        <w:autoSpaceDE w:val="0"/>
        <w:autoSpaceDN w:val="0"/>
        <w:spacing w:line="240" w:lineRule="auto"/>
        <w:ind w:firstLine="0"/>
        <w:rPr>
          <w:rFonts w:eastAsia="Times New Roman" w:cs="Times New Roman"/>
          <w:sz w:val="22"/>
          <w:lang w:eastAsia="en-US"/>
        </w:rPr>
      </w:pPr>
      <w:r w:rsidRPr="007E4297">
        <w:rPr>
          <w:rFonts w:eastAsia="Times New Roman" w:cs="Times New Roman"/>
          <w:sz w:val="22"/>
          <w:lang w:eastAsia="en-US"/>
        </w:rPr>
        <w:t>Программа</w:t>
      </w:r>
      <w:r w:rsidRPr="007E4297">
        <w:rPr>
          <w:rFonts w:eastAsia="Times New Roman" w:cs="Times New Roman"/>
          <w:spacing w:val="1"/>
          <w:sz w:val="22"/>
          <w:lang w:eastAsia="en-US"/>
        </w:rPr>
        <w:t xml:space="preserve"> </w:t>
      </w:r>
      <w:r w:rsidRPr="007E4297">
        <w:rPr>
          <w:rFonts w:eastAsia="Times New Roman" w:cs="Times New Roman"/>
          <w:sz w:val="22"/>
          <w:lang w:eastAsia="en-US"/>
        </w:rPr>
        <w:t>воспитания</w:t>
      </w:r>
      <w:r w:rsidRPr="007E4297">
        <w:rPr>
          <w:rFonts w:eastAsia="Times New Roman" w:cs="Times New Roman"/>
          <w:spacing w:val="1"/>
          <w:sz w:val="22"/>
          <w:lang w:eastAsia="en-US"/>
        </w:rPr>
        <w:t xml:space="preserve"> </w:t>
      </w:r>
      <w:r w:rsidRPr="007E4297">
        <w:rPr>
          <w:rFonts w:eastAsia="Times New Roman" w:cs="Times New Roman"/>
          <w:sz w:val="22"/>
          <w:lang w:eastAsia="en-US"/>
        </w:rPr>
        <w:t>разработана</w:t>
      </w:r>
      <w:r w:rsidRPr="007E4297">
        <w:rPr>
          <w:rFonts w:eastAsia="Times New Roman" w:cs="Times New Roman"/>
          <w:spacing w:val="1"/>
          <w:sz w:val="22"/>
          <w:lang w:eastAsia="en-US"/>
        </w:rPr>
        <w:t xml:space="preserve"> </w:t>
      </w:r>
      <w:r w:rsidRPr="007E4297">
        <w:rPr>
          <w:rFonts w:eastAsia="Times New Roman" w:cs="Times New Roman"/>
          <w:sz w:val="22"/>
          <w:lang w:eastAsia="en-US"/>
        </w:rPr>
        <w:t>в</w:t>
      </w:r>
      <w:r w:rsidRPr="007E4297">
        <w:rPr>
          <w:rFonts w:eastAsia="Times New Roman" w:cs="Times New Roman"/>
          <w:spacing w:val="1"/>
          <w:sz w:val="22"/>
          <w:lang w:eastAsia="en-US"/>
        </w:rPr>
        <w:t xml:space="preserve"> </w:t>
      </w:r>
      <w:r w:rsidRPr="007E4297">
        <w:rPr>
          <w:rFonts w:eastAsia="Times New Roman" w:cs="Times New Roman"/>
          <w:sz w:val="22"/>
          <w:lang w:eastAsia="en-US"/>
        </w:rPr>
        <w:t>соответствии</w:t>
      </w:r>
      <w:r w:rsidRPr="007E4297">
        <w:rPr>
          <w:rFonts w:eastAsia="Times New Roman" w:cs="Times New Roman"/>
          <w:spacing w:val="1"/>
          <w:sz w:val="22"/>
          <w:lang w:eastAsia="en-US"/>
        </w:rPr>
        <w:t xml:space="preserve"> </w:t>
      </w:r>
      <w:r w:rsidRPr="007E4297">
        <w:rPr>
          <w:rFonts w:eastAsia="Times New Roman" w:cs="Times New Roman"/>
          <w:sz w:val="22"/>
          <w:lang w:eastAsia="en-US"/>
        </w:rPr>
        <w:t>с</w:t>
      </w:r>
      <w:r w:rsidRPr="007E4297">
        <w:rPr>
          <w:rFonts w:eastAsia="Times New Roman" w:cs="Times New Roman"/>
          <w:spacing w:val="1"/>
          <w:sz w:val="22"/>
          <w:lang w:eastAsia="en-US"/>
        </w:rPr>
        <w:t xml:space="preserve"> </w:t>
      </w:r>
      <w:r w:rsidRPr="007E4297">
        <w:rPr>
          <w:rFonts w:eastAsia="Times New Roman" w:cs="Times New Roman"/>
          <w:sz w:val="22"/>
          <w:lang w:eastAsia="en-US"/>
        </w:rPr>
        <w:t>Федеральным</w:t>
      </w:r>
      <w:r w:rsidRPr="007E4297">
        <w:rPr>
          <w:rFonts w:eastAsia="Times New Roman" w:cs="Times New Roman"/>
          <w:spacing w:val="1"/>
          <w:sz w:val="22"/>
          <w:lang w:eastAsia="en-US"/>
        </w:rPr>
        <w:t xml:space="preserve"> </w:t>
      </w:r>
      <w:r w:rsidRPr="007E4297">
        <w:rPr>
          <w:rFonts w:eastAsia="Times New Roman" w:cs="Times New Roman"/>
          <w:sz w:val="22"/>
          <w:lang w:eastAsia="en-US"/>
        </w:rPr>
        <w:t>Законом</w:t>
      </w:r>
      <w:r w:rsidRPr="007E4297">
        <w:rPr>
          <w:rFonts w:eastAsia="Times New Roman" w:cs="Times New Roman"/>
          <w:spacing w:val="1"/>
          <w:sz w:val="22"/>
          <w:lang w:eastAsia="en-US"/>
        </w:rPr>
        <w:t xml:space="preserve"> </w:t>
      </w:r>
      <w:r w:rsidRPr="007E4297">
        <w:rPr>
          <w:rFonts w:eastAsia="Times New Roman" w:cs="Times New Roman"/>
          <w:sz w:val="22"/>
          <w:lang w:eastAsia="en-US"/>
        </w:rPr>
        <w:t>«Об</w:t>
      </w:r>
      <w:r w:rsidRPr="007E4297">
        <w:rPr>
          <w:rFonts w:eastAsia="Times New Roman" w:cs="Times New Roman"/>
          <w:spacing w:val="1"/>
          <w:sz w:val="22"/>
          <w:lang w:eastAsia="en-US"/>
        </w:rPr>
        <w:t xml:space="preserve"> </w:t>
      </w:r>
      <w:r w:rsidRPr="007E4297">
        <w:rPr>
          <w:rFonts w:eastAsia="Times New Roman" w:cs="Times New Roman"/>
          <w:sz w:val="22"/>
          <w:lang w:eastAsia="en-US"/>
        </w:rPr>
        <w:t>образовании в Российской Федерации» (от 29.02 2012 г. № 273-ФЗ), Конвенцией ООН о</w:t>
      </w:r>
      <w:r w:rsidRPr="007E4297">
        <w:rPr>
          <w:rFonts w:eastAsia="Times New Roman" w:cs="Times New Roman"/>
          <w:spacing w:val="1"/>
          <w:sz w:val="22"/>
          <w:lang w:eastAsia="en-US"/>
        </w:rPr>
        <w:t xml:space="preserve"> </w:t>
      </w:r>
      <w:r w:rsidRPr="007E4297">
        <w:rPr>
          <w:rFonts w:eastAsia="Times New Roman" w:cs="Times New Roman"/>
          <w:sz w:val="22"/>
          <w:lang w:eastAsia="en-US"/>
        </w:rPr>
        <w:t>правах</w:t>
      </w:r>
      <w:r w:rsidRPr="007E4297">
        <w:rPr>
          <w:rFonts w:eastAsia="Times New Roman" w:cs="Times New Roman"/>
          <w:spacing w:val="-10"/>
          <w:sz w:val="22"/>
          <w:lang w:eastAsia="en-US"/>
        </w:rPr>
        <w:t xml:space="preserve"> </w:t>
      </w:r>
      <w:r w:rsidRPr="007E4297">
        <w:rPr>
          <w:rFonts w:eastAsia="Times New Roman" w:cs="Times New Roman"/>
          <w:sz w:val="22"/>
          <w:lang w:eastAsia="en-US"/>
        </w:rPr>
        <w:t>ребенка,</w:t>
      </w:r>
      <w:r w:rsidRPr="007E4297">
        <w:rPr>
          <w:rFonts w:eastAsia="Times New Roman" w:cs="Times New Roman"/>
          <w:spacing w:val="-11"/>
          <w:sz w:val="22"/>
          <w:lang w:eastAsia="en-US"/>
        </w:rPr>
        <w:t xml:space="preserve"> </w:t>
      </w:r>
      <w:r w:rsidRPr="007E4297">
        <w:rPr>
          <w:rFonts w:eastAsia="Times New Roman" w:cs="Times New Roman"/>
          <w:sz w:val="22"/>
          <w:lang w:eastAsia="en-US"/>
        </w:rPr>
        <w:t>Стратегией</w:t>
      </w:r>
      <w:r w:rsidRPr="007E4297">
        <w:rPr>
          <w:rFonts w:eastAsia="Times New Roman" w:cs="Times New Roman"/>
          <w:spacing w:val="-11"/>
          <w:sz w:val="22"/>
          <w:lang w:eastAsia="en-US"/>
        </w:rPr>
        <w:t xml:space="preserve"> </w:t>
      </w:r>
      <w:r w:rsidRPr="007E4297">
        <w:rPr>
          <w:rFonts w:eastAsia="Times New Roman" w:cs="Times New Roman"/>
          <w:sz w:val="22"/>
          <w:lang w:eastAsia="en-US"/>
        </w:rPr>
        <w:t>развития</w:t>
      </w:r>
      <w:r w:rsidRPr="007E4297">
        <w:rPr>
          <w:rFonts w:eastAsia="Times New Roman" w:cs="Times New Roman"/>
          <w:spacing w:val="-11"/>
          <w:sz w:val="22"/>
          <w:lang w:eastAsia="en-US"/>
        </w:rPr>
        <w:t xml:space="preserve"> </w:t>
      </w:r>
      <w:r w:rsidRPr="007E4297">
        <w:rPr>
          <w:rFonts w:eastAsia="Times New Roman" w:cs="Times New Roman"/>
          <w:sz w:val="22"/>
          <w:lang w:eastAsia="en-US"/>
        </w:rPr>
        <w:t>восп</w:t>
      </w:r>
      <w:r w:rsidRPr="007E4297">
        <w:rPr>
          <w:rFonts w:eastAsia="Times New Roman" w:cs="Times New Roman"/>
          <w:sz w:val="22"/>
          <w:lang w:eastAsia="en-US"/>
        </w:rPr>
        <w:t>и</w:t>
      </w:r>
      <w:r w:rsidRPr="007E4297">
        <w:rPr>
          <w:rFonts w:eastAsia="Times New Roman" w:cs="Times New Roman"/>
          <w:sz w:val="22"/>
          <w:lang w:eastAsia="en-US"/>
        </w:rPr>
        <w:t>тания</w:t>
      </w:r>
      <w:r w:rsidRPr="007E4297">
        <w:rPr>
          <w:rFonts w:eastAsia="Times New Roman" w:cs="Times New Roman"/>
          <w:spacing w:val="-12"/>
          <w:sz w:val="22"/>
          <w:lang w:eastAsia="en-US"/>
        </w:rPr>
        <w:t xml:space="preserve"> </w:t>
      </w:r>
      <w:r w:rsidRPr="007E4297">
        <w:rPr>
          <w:rFonts w:eastAsia="Times New Roman" w:cs="Times New Roman"/>
          <w:sz w:val="22"/>
          <w:lang w:eastAsia="en-US"/>
        </w:rPr>
        <w:t>в</w:t>
      </w:r>
      <w:r w:rsidRPr="007E4297">
        <w:rPr>
          <w:rFonts w:eastAsia="Times New Roman" w:cs="Times New Roman"/>
          <w:spacing w:val="-12"/>
          <w:sz w:val="22"/>
          <w:lang w:eastAsia="en-US"/>
        </w:rPr>
        <w:t xml:space="preserve"> </w:t>
      </w:r>
      <w:r w:rsidRPr="007E4297">
        <w:rPr>
          <w:rFonts w:eastAsia="Times New Roman" w:cs="Times New Roman"/>
          <w:sz w:val="22"/>
          <w:lang w:eastAsia="en-US"/>
        </w:rPr>
        <w:t>Российской</w:t>
      </w:r>
      <w:r w:rsidRPr="007E4297">
        <w:rPr>
          <w:rFonts w:eastAsia="Times New Roman" w:cs="Times New Roman"/>
          <w:spacing w:val="-11"/>
          <w:sz w:val="22"/>
          <w:lang w:eastAsia="en-US"/>
        </w:rPr>
        <w:t xml:space="preserve"> </w:t>
      </w:r>
      <w:r w:rsidRPr="007E4297">
        <w:rPr>
          <w:rFonts w:eastAsia="Times New Roman" w:cs="Times New Roman"/>
          <w:sz w:val="22"/>
          <w:lang w:eastAsia="en-US"/>
        </w:rPr>
        <w:t>Федерации</w:t>
      </w:r>
      <w:r w:rsidRPr="007E4297">
        <w:rPr>
          <w:rFonts w:eastAsia="Times New Roman" w:cs="Times New Roman"/>
          <w:spacing w:val="-13"/>
          <w:sz w:val="22"/>
          <w:lang w:eastAsia="en-US"/>
        </w:rPr>
        <w:t xml:space="preserve"> </w:t>
      </w:r>
      <w:r w:rsidRPr="007E4297">
        <w:rPr>
          <w:rFonts w:eastAsia="Times New Roman" w:cs="Times New Roman"/>
          <w:sz w:val="22"/>
          <w:lang w:eastAsia="en-US"/>
        </w:rPr>
        <w:t>на</w:t>
      </w:r>
      <w:r w:rsidRPr="007E4297">
        <w:rPr>
          <w:rFonts w:eastAsia="Times New Roman" w:cs="Times New Roman"/>
          <w:spacing w:val="-13"/>
          <w:sz w:val="22"/>
          <w:lang w:eastAsia="en-US"/>
        </w:rPr>
        <w:t xml:space="preserve"> </w:t>
      </w:r>
      <w:r w:rsidRPr="007E4297">
        <w:rPr>
          <w:rFonts w:eastAsia="Times New Roman" w:cs="Times New Roman"/>
          <w:sz w:val="22"/>
          <w:lang w:eastAsia="en-US"/>
        </w:rPr>
        <w:t>период</w:t>
      </w:r>
      <w:r w:rsidRPr="007E4297">
        <w:rPr>
          <w:rFonts w:eastAsia="Times New Roman" w:cs="Times New Roman"/>
          <w:spacing w:val="-11"/>
          <w:sz w:val="22"/>
          <w:lang w:eastAsia="en-US"/>
        </w:rPr>
        <w:t xml:space="preserve"> </w:t>
      </w:r>
      <w:r w:rsidRPr="007E4297">
        <w:rPr>
          <w:rFonts w:eastAsia="Times New Roman" w:cs="Times New Roman"/>
          <w:sz w:val="22"/>
          <w:lang w:eastAsia="en-US"/>
        </w:rPr>
        <w:t>до</w:t>
      </w:r>
      <w:r w:rsidRPr="007E4297">
        <w:rPr>
          <w:rFonts w:eastAsia="Times New Roman" w:cs="Times New Roman"/>
          <w:spacing w:val="-11"/>
          <w:sz w:val="22"/>
          <w:lang w:eastAsia="en-US"/>
        </w:rPr>
        <w:t xml:space="preserve"> </w:t>
      </w:r>
      <w:r w:rsidRPr="007E4297">
        <w:rPr>
          <w:rFonts w:eastAsia="Times New Roman" w:cs="Times New Roman"/>
          <w:sz w:val="22"/>
          <w:lang w:eastAsia="en-US"/>
        </w:rPr>
        <w:t>2025</w:t>
      </w:r>
      <w:r w:rsidRPr="007E4297">
        <w:rPr>
          <w:rFonts w:eastAsia="Times New Roman" w:cs="Times New Roman"/>
          <w:spacing w:val="-58"/>
          <w:sz w:val="22"/>
          <w:lang w:eastAsia="en-US"/>
        </w:rPr>
        <w:t xml:space="preserve"> </w:t>
      </w:r>
      <w:r w:rsidRPr="007E4297">
        <w:rPr>
          <w:rFonts w:eastAsia="Times New Roman" w:cs="Times New Roman"/>
          <w:sz w:val="22"/>
          <w:lang w:eastAsia="en-US"/>
        </w:rPr>
        <w:t>года,</w:t>
      </w:r>
      <w:r w:rsidRPr="007E4297">
        <w:rPr>
          <w:rFonts w:eastAsia="Times New Roman" w:cs="Times New Roman"/>
          <w:spacing w:val="1"/>
          <w:sz w:val="22"/>
          <w:lang w:eastAsia="en-US"/>
        </w:rPr>
        <w:t xml:space="preserve"> </w:t>
      </w:r>
      <w:r w:rsidRPr="007E4297">
        <w:rPr>
          <w:rFonts w:eastAsia="Times New Roman" w:cs="Times New Roman"/>
          <w:sz w:val="22"/>
          <w:lang w:eastAsia="en-US"/>
        </w:rPr>
        <w:t>федеральными</w:t>
      </w:r>
      <w:r w:rsidRPr="007E4297">
        <w:rPr>
          <w:rFonts w:eastAsia="Times New Roman" w:cs="Times New Roman"/>
          <w:spacing w:val="1"/>
          <w:sz w:val="22"/>
          <w:lang w:eastAsia="en-US"/>
        </w:rPr>
        <w:t xml:space="preserve"> </w:t>
      </w:r>
      <w:r w:rsidRPr="007E4297">
        <w:rPr>
          <w:rFonts w:eastAsia="Times New Roman" w:cs="Times New Roman"/>
          <w:sz w:val="22"/>
          <w:lang w:eastAsia="en-US"/>
        </w:rPr>
        <w:t>государственными</w:t>
      </w:r>
      <w:r w:rsidRPr="007E4297">
        <w:rPr>
          <w:rFonts w:eastAsia="Times New Roman" w:cs="Times New Roman"/>
          <w:spacing w:val="1"/>
          <w:sz w:val="22"/>
          <w:lang w:eastAsia="en-US"/>
        </w:rPr>
        <w:t xml:space="preserve"> </w:t>
      </w:r>
      <w:r w:rsidRPr="007E4297">
        <w:rPr>
          <w:rFonts w:eastAsia="Times New Roman" w:cs="Times New Roman"/>
          <w:sz w:val="22"/>
          <w:lang w:eastAsia="en-US"/>
        </w:rPr>
        <w:t>образовательными</w:t>
      </w:r>
      <w:r w:rsidRPr="007E4297">
        <w:rPr>
          <w:rFonts w:eastAsia="Times New Roman" w:cs="Times New Roman"/>
          <w:spacing w:val="1"/>
          <w:sz w:val="22"/>
          <w:lang w:eastAsia="en-US"/>
        </w:rPr>
        <w:t xml:space="preserve"> </w:t>
      </w:r>
      <w:r w:rsidRPr="007E4297">
        <w:rPr>
          <w:rFonts w:eastAsia="Times New Roman" w:cs="Times New Roman"/>
          <w:sz w:val="22"/>
          <w:lang w:eastAsia="en-US"/>
        </w:rPr>
        <w:t>стандартами</w:t>
      </w:r>
      <w:r w:rsidRPr="007E4297">
        <w:rPr>
          <w:rFonts w:eastAsia="Times New Roman" w:cs="Times New Roman"/>
          <w:spacing w:val="1"/>
          <w:sz w:val="22"/>
          <w:lang w:eastAsia="en-US"/>
        </w:rPr>
        <w:t xml:space="preserve"> </w:t>
      </w:r>
      <w:r w:rsidRPr="007E4297">
        <w:rPr>
          <w:rFonts w:eastAsia="Times New Roman" w:cs="Times New Roman"/>
          <w:sz w:val="22"/>
          <w:lang w:eastAsia="en-US"/>
        </w:rPr>
        <w:t>начального</w:t>
      </w:r>
      <w:r w:rsidRPr="007E4297">
        <w:rPr>
          <w:rFonts w:eastAsia="Times New Roman" w:cs="Times New Roman"/>
          <w:spacing w:val="1"/>
          <w:sz w:val="22"/>
          <w:lang w:eastAsia="en-US"/>
        </w:rPr>
        <w:t xml:space="preserve"> </w:t>
      </w:r>
      <w:r w:rsidRPr="007E4297">
        <w:rPr>
          <w:rFonts w:eastAsia="Times New Roman" w:cs="Times New Roman"/>
          <w:sz w:val="22"/>
          <w:lang w:eastAsia="en-US"/>
        </w:rPr>
        <w:t>и</w:t>
      </w:r>
      <w:r w:rsidRPr="007E4297">
        <w:rPr>
          <w:rFonts w:eastAsia="Times New Roman" w:cs="Times New Roman"/>
          <w:spacing w:val="1"/>
          <w:sz w:val="22"/>
          <w:lang w:eastAsia="en-US"/>
        </w:rPr>
        <w:t xml:space="preserve"> </w:t>
      </w:r>
      <w:r w:rsidRPr="007E4297">
        <w:rPr>
          <w:rFonts w:eastAsia="Times New Roman" w:cs="Times New Roman"/>
          <w:sz w:val="22"/>
          <w:lang w:eastAsia="en-US"/>
        </w:rPr>
        <w:t>основного общего образования, Концепцией духовно-нравственного развития и воспитания</w:t>
      </w:r>
      <w:r w:rsidRPr="007E4297">
        <w:rPr>
          <w:rFonts w:eastAsia="Times New Roman" w:cs="Times New Roman"/>
          <w:spacing w:val="-57"/>
          <w:sz w:val="22"/>
          <w:lang w:eastAsia="en-US"/>
        </w:rPr>
        <w:t xml:space="preserve"> </w:t>
      </w:r>
      <w:r w:rsidRPr="007E4297">
        <w:rPr>
          <w:rFonts w:eastAsia="Times New Roman" w:cs="Times New Roman"/>
          <w:sz w:val="22"/>
          <w:lang w:eastAsia="en-US"/>
        </w:rPr>
        <w:t>личности гражданина России, проектом Примерной программы воспитания, составленной</w:t>
      </w:r>
      <w:r w:rsidRPr="007E4297">
        <w:rPr>
          <w:rFonts w:eastAsia="Times New Roman" w:cs="Times New Roman"/>
          <w:spacing w:val="1"/>
          <w:sz w:val="22"/>
          <w:lang w:eastAsia="en-US"/>
        </w:rPr>
        <w:t xml:space="preserve"> </w:t>
      </w:r>
      <w:r w:rsidRPr="007E4297">
        <w:rPr>
          <w:rFonts w:eastAsia="Times New Roman" w:cs="Times New Roman"/>
          <w:sz w:val="22"/>
          <w:lang w:eastAsia="en-US"/>
        </w:rPr>
        <w:t>н</w:t>
      </w:r>
      <w:r w:rsidRPr="007E4297">
        <w:rPr>
          <w:rFonts w:eastAsia="Times New Roman" w:cs="Times New Roman"/>
          <w:sz w:val="22"/>
          <w:lang w:eastAsia="en-US"/>
        </w:rPr>
        <w:t>а</w:t>
      </w:r>
      <w:r w:rsidRPr="007E4297">
        <w:rPr>
          <w:rFonts w:eastAsia="Times New Roman" w:cs="Times New Roman"/>
          <w:sz w:val="22"/>
          <w:lang w:eastAsia="en-US"/>
        </w:rPr>
        <w:t>учными</w:t>
      </w:r>
      <w:r w:rsidRPr="007E4297">
        <w:rPr>
          <w:rFonts w:eastAsia="Times New Roman" w:cs="Times New Roman"/>
          <w:spacing w:val="-1"/>
          <w:sz w:val="22"/>
          <w:lang w:eastAsia="en-US"/>
        </w:rPr>
        <w:t xml:space="preserve"> </w:t>
      </w:r>
      <w:r w:rsidRPr="007E4297">
        <w:rPr>
          <w:rFonts w:eastAsia="Times New Roman" w:cs="Times New Roman"/>
          <w:sz w:val="22"/>
          <w:lang w:eastAsia="en-US"/>
        </w:rPr>
        <w:t>сотрудниками РАО.</w:t>
      </w:r>
    </w:p>
    <w:p w:rsidR="009772AA" w:rsidRPr="007E4297" w:rsidRDefault="009772AA" w:rsidP="00C77D14">
      <w:pPr>
        <w:widowControl w:val="0"/>
        <w:autoSpaceDE w:val="0"/>
        <w:autoSpaceDN w:val="0"/>
        <w:spacing w:line="240" w:lineRule="auto"/>
        <w:ind w:firstLine="0"/>
        <w:rPr>
          <w:rFonts w:eastAsia="Times New Roman" w:cs="Times New Roman"/>
          <w:sz w:val="22"/>
          <w:lang w:eastAsia="en-US"/>
        </w:rPr>
      </w:pPr>
      <w:r w:rsidRPr="007E4297">
        <w:rPr>
          <w:rFonts w:eastAsia="Times New Roman" w:cs="Times New Roman"/>
          <w:sz w:val="22"/>
          <w:lang w:eastAsia="en-US"/>
        </w:rPr>
        <w:t>В центре программы воспитания муниципального бюджетного общеобразовательного</w:t>
      </w:r>
      <w:r w:rsidRPr="007E4297">
        <w:rPr>
          <w:rFonts w:eastAsia="Times New Roman" w:cs="Times New Roman"/>
          <w:spacing w:val="-57"/>
          <w:sz w:val="22"/>
          <w:lang w:eastAsia="en-US"/>
        </w:rPr>
        <w:t xml:space="preserve"> </w:t>
      </w:r>
      <w:r w:rsidRPr="007E4297">
        <w:rPr>
          <w:rFonts w:eastAsia="Times New Roman" w:cs="Times New Roman"/>
          <w:sz w:val="22"/>
          <w:lang w:eastAsia="en-US"/>
        </w:rPr>
        <w:t>учреждения</w:t>
      </w:r>
      <w:r w:rsidRPr="007E4297">
        <w:rPr>
          <w:rFonts w:eastAsia="Times New Roman" w:cs="Times New Roman"/>
          <w:spacing w:val="1"/>
          <w:sz w:val="22"/>
          <w:lang w:eastAsia="en-US"/>
        </w:rPr>
        <w:t xml:space="preserve"> </w:t>
      </w:r>
      <w:r w:rsidRPr="007E4297">
        <w:rPr>
          <w:rFonts w:eastAsia="Times New Roman" w:cs="Times New Roman"/>
          <w:sz w:val="22"/>
          <w:lang w:eastAsia="en-US"/>
        </w:rPr>
        <w:t>«Хуза</w:t>
      </w:r>
      <w:r w:rsidRPr="007E4297">
        <w:rPr>
          <w:rFonts w:eastAsia="Times New Roman" w:cs="Times New Roman"/>
          <w:sz w:val="22"/>
          <w:lang w:eastAsia="en-US"/>
        </w:rPr>
        <w:t>н</w:t>
      </w:r>
      <w:r w:rsidRPr="007E4297">
        <w:rPr>
          <w:rFonts w:eastAsia="Times New Roman" w:cs="Times New Roman"/>
          <w:sz w:val="22"/>
          <w:lang w:eastAsia="en-US"/>
        </w:rPr>
        <w:t>гаевская средняяя</w:t>
      </w:r>
      <w:r w:rsidRPr="007E4297">
        <w:rPr>
          <w:rFonts w:eastAsia="Times New Roman" w:cs="Times New Roman"/>
          <w:spacing w:val="1"/>
          <w:sz w:val="22"/>
          <w:lang w:eastAsia="en-US"/>
        </w:rPr>
        <w:t xml:space="preserve"> </w:t>
      </w:r>
      <w:r w:rsidRPr="007E4297">
        <w:rPr>
          <w:rFonts w:eastAsia="Times New Roman" w:cs="Times New Roman"/>
          <w:sz w:val="22"/>
          <w:lang w:eastAsia="en-US"/>
        </w:rPr>
        <w:t>общеобразовательная</w:t>
      </w:r>
      <w:r w:rsidRPr="007E4297">
        <w:rPr>
          <w:rFonts w:eastAsia="Times New Roman" w:cs="Times New Roman"/>
          <w:spacing w:val="1"/>
          <w:sz w:val="22"/>
          <w:lang w:eastAsia="en-US"/>
        </w:rPr>
        <w:t xml:space="preserve"> </w:t>
      </w:r>
      <w:r w:rsidRPr="007E4297">
        <w:rPr>
          <w:rFonts w:eastAsia="Times New Roman" w:cs="Times New Roman"/>
          <w:sz w:val="22"/>
          <w:lang w:eastAsia="en-US"/>
        </w:rPr>
        <w:t>школа»</w:t>
      </w:r>
      <w:r w:rsidRPr="007E4297">
        <w:rPr>
          <w:rFonts w:eastAsia="Times New Roman" w:cs="Times New Roman"/>
          <w:spacing w:val="1"/>
          <w:sz w:val="22"/>
          <w:lang w:eastAsia="en-US"/>
        </w:rPr>
        <w:t xml:space="preserve"> </w:t>
      </w:r>
      <w:r w:rsidRPr="007E4297">
        <w:rPr>
          <w:rFonts w:eastAsia="Times New Roman" w:cs="Times New Roman"/>
          <w:sz w:val="22"/>
          <w:lang w:eastAsia="en-US"/>
        </w:rPr>
        <w:t>находится</w:t>
      </w:r>
      <w:r w:rsidRPr="007E4297">
        <w:rPr>
          <w:rFonts w:eastAsia="Times New Roman" w:cs="Times New Roman"/>
          <w:spacing w:val="1"/>
          <w:sz w:val="22"/>
          <w:lang w:eastAsia="en-US"/>
        </w:rPr>
        <w:t xml:space="preserve"> </w:t>
      </w:r>
      <w:r w:rsidRPr="007E4297">
        <w:rPr>
          <w:rFonts w:eastAsia="Times New Roman" w:cs="Times New Roman"/>
          <w:sz w:val="22"/>
          <w:lang w:eastAsia="en-US"/>
        </w:rPr>
        <w:t>личностное</w:t>
      </w:r>
      <w:r w:rsidRPr="007E4297">
        <w:rPr>
          <w:rFonts w:eastAsia="Times New Roman" w:cs="Times New Roman"/>
          <w:spacing w:val="1"/>
          <w:sz w:val="22"/>
          <w:lang w:eastAsia="en-US"/>
        </w:rPr>
        <w:t xml:space="preserve"> </w:t>
      </w:r>
      <w:r w:rsidRPr="007E4297">
        <w:rPr>
          <w:rFonts w:eastAsia="Times New Roman" w:cs="Times New Roman"/>
          <w:sz w:val="22"/>
          <w:lang w:eastAsia="en-US"/>
        </w:rPr>
        <w:t>развитие обучающихся в соотве</w:t>
      </w:r>
      <w:r w:rsidRPr="007E4297">
        <w:rPr>
          <w:rFonts w:eastAsia="Times New Roman" w:cs="Times New Roman"/>
          <w:sz w:val="22"/>
          <w:lang w:eastAsia="en-US"/>
        </w:rPr>
        <w:t>т</w:t>
      </w:r>
      <w:r w:rsidRPr="007E4297">
        <w:rPr>
          <w:rFonts w:eastAsia="Times New Roman" w:cs="Times New Roman"/>
          <w:sz w:val="22"/>
          <w:lang w:eastAsia="en-US"/>
        </w:rPr>
        <w:t>ствии с ФГОС начального, основного общего образования,</w:t>
      </w:r>
      <w:r w:rsidRPr="007E4297">
        <w:rPr>
          <w:rFonts w:eastAsia="Times New Roman" w:cs="Times New Roman"/>
          <w:spacing w:val="-57"/>
          <w:sz w:val="22"/>
          <w:lang w:eastAsia="en-US"/>
        </w:rPr>
        <w:t xml:space="preserve"> </w:t>
      </w:r>
      <w:r w:rsidRPr="007E4297">
        <w:rPr>
          <w:rFonts w:eastAsia="Times New Roman" w:cs="Times New Roman"/>
          <w:sz w:val="22"/>
          <w:lang w:eastAsia="en-US"/>
        </w:rPr>
        <w:t>формирование у них системных знаний о ра</w:t>
      </w:r>
      <w:r w:rsidRPr="007E4297">
        <w:rPr>
          <w:rFonts w:eastAsia="Times New Roman" w:cs="Times New Roman"/>
          <w:sz w:val="22"/>
          <w:lang w:eastAsia="en-US"/>
        </w:rPr>
        <w:t>з</w:t>
      </w:r>
      <w:r w:rsidRPr="007E4297">
        <w:rPr>
          <w:rFonts w:eastAsia="Times New Roman" w:cs="Times New Roman"/>
          <w:sz w:val="22"/>
          <w:lang w:eastAsia="en-US"/>
        </w:rPr>
        <w:t>личных аспектах развития России и мира.</w:t>
      </w:r>
      <w:r w:rsidRPr="007E4297">
        <w:rPr>
          <w:rFonts w:eastAsia="Times New Roman" w:cs="Times New Roman"/>
          <w:spacing w:val="1"/>
          <w:sz w:val="22"/>
          <w:lang w:eastAsia="en-US"/>
        </w:rPr>
        <w:t xml:space="preserve"> </w:t>
      </w:r>
      <w:r w:rsidRPr="007E4297">
        <w:rPr>
          <w:rFonts w:eastAsia="Times New Roman" w:cs="Times New Roman"/>
          <w:sz w:val="22"/>
          <w:lang w:eastAsia="en-US"/>
        </w:rPr>
        <w:t>Одним из результатов реализации программы школы станет приобщение обучающихся к</w:t>
      </w:r>
      <w:r w:rsidRPr="007E4297">
        <w:rPr>
          <w:rFonts w:eastAsia="Times New Roman" w:cs="Times New Roman"/>
          <w:spacing w:val="1"/>
          <w:sz w:val="22"/>
          <w:lang w:eastAsia="en-US"/>
        </w:rPr>
        <w:t xml:space="preserve"> </w:t>
      </w:r>
      <w:r w:rsidRPr="007E4297">
        <w:rPr>
          <w:rFonts w:eastAsia="Times New Roman" w:cs="Times New Roman"/>
          <w:sz w:val="22"/>
          <w:lang w:eastAsia="en-US"/>
        </w:rPr>
        <w:t>российским</w:t>
      </w:r>
      <w:r w:rsidRPr="007E4297">
        <w:rPr>
          <w:rFonts w:eastAsia="Times New Roman" w:cs="Times New Roman"/>
          <w:spacing w:val="1"/>
          <w:sz w:val="22"/>
          <w:lang w:eastAsia="en-US"/>
        </w:rPr>
        <w:t xml:space="preserve"> </w:t>
      </w:r>
      <w:r w:rsidRPr="007E4297">
        <w:rPr>
          <w:rFonts w:eastAsia="Times New Roman" w:cs="Times New Roman"/>
          <w:sz w:val="22"/>
          <w:lang w:eastAsia="en-US"/>
        </w:rPr>
        <w:t>традиционным</w:t>
      </w:r>
      <w:r w:rsidRPr="007E4297">
        <w:rPr>
          <w:rFonts w:eastAsia="Times New Roman" w:cs="Times New Roman"/>
          <w:spacing w:val="1"/>
          <w:sz w:val="22"/>
          <w:lang w:eastAsia="en-US"/>
        </w:rPr>
        <w:t xml:space="preserve"> </w:t>
      </w:r>
      <w:r w:rsidRPr="007E4297">
        <w:rPr>
          <w:rFonts w:eastAsia="Times New Roman" w:cs="Times New Roman"/>
          <w:sz w:val="22"/>
          <w:lang w:eastAsia="en-US"/>
        </w:rPr>
        <w:t>духовным</w:t>
      </w:r>
      <w:r w:rsidRPr="007E4297">
        <w:rPr>
          <w:rFonts w:eastAsia="Times New Roman" w:cs="Times New Roman"/>
          <w:spacing w:val="1"/>
          <w:sz w:val="22"/>
          <w:lang w:eastAsia="en-US"/>
        </w:rPr>
        <w:t xml:space="preserve"> </w:t>
      </w:r>
      <w:r w:rsidRPr="007E4297">
        <w:rPr>
          <w:rFonts w:eastAsia="Times New Roman" w:cs="Times New Roman"/>
          <w:sz w:val="22"/>
          <w:lang w:eastAsia="en-US"/>
        </w:rPr>
        <w:t>ценностям,</w:t>
      </w:r>
      <w:r w:rsidRPr="007E4297">
        <w:rPr>
          <w:rFonts w:eastAsia="Times New Roman" w:cs="Times New Roman"/>
          <w:spacing w:val="1"/>
          <w:sz w:val="22"/>
          <w:lang w:eastAsia="en-US"/>
        </w:rPr>
        <w:t xml:space="preserve"> </w:t>
      </w:r>
      <w:r w:rsidRPr="007E4297">
        <w:rPr>
          <w:rFonts w:eastAsia="Times New Roman" w:cs="Times New Roman"/>
          <w:sz w:val="22"/>
          <w:lang w:eastAsia="en-US"/>
        </w:rPr>
        <w:t>правилам</w:t>
      </w:r>
      <w:r w:rsidRPr="007E4297">
        <w:rPr>
          <w:rFonts w:eastAsia="Times New Roman" w:cs="Times New Roman"/>
          <w:spacing w:val="1"/>
          <w:sz w:val="22"/>
          <w:lang w:eastAsia="en-US"/>
        </w:rPr>
        <w:t xml:space="preserve"> </w:t>
      </w:r>
      <w:r w:rsidRPr="007E4297">
        <w:rPr>
          <w:rFonts w:eastAsia="Times New Roman" w:cs="Times New Roman"/>
          <w:sz w:val="22"/>
          <w:lang w:eastAsia="en-US"/>
        </w:rPr>
        <w:t>и</w:t>
      </w:r>
      <w:r w:rsidRPr="007E4297">
        <w:rPr>
          <w:rFonts w:eastAsia="Times New Roman" w:cs="Times New Roman"/>
          <w:spacing w:val="1"/>
          <w:sz w:val="22"/>
          <w:lang w:eastAsia="en-US"/>
        </w:rPr>
        <w:t xml:space="preserve"> </w:t>
      </w:r>
      <w:r w:rsidRPr="007E4297">
        <w:rPr>
          <w:rFonts w:eastAsia="Times New Roman" w:cs="Times New Roman"/>
          <w:sz w:val="22"/>
          <w:lang w:eastAsia="en-US"/>
        </w:rPr>
        <w:t>нормам</w:t>
      </w:r>
      <w:r w:rsidRPr="007E4297">
        <w:rPr>
          <w:rFonts w:eastAsia="Times New Roman" w:cs="Times New Roman"/>
          <w:spacing w:val="1"/>
          <w:sz w:val="22"/>
          <w:lang w:eastAsia="en-US"/>
        </w:rPr>
        <w:t xml:space="preserve"> </w:t>
      </w:r>
      <w:r w:rsidRPr="007E4297">
        <w:rPr>
          <w:rFonts w:eastAsia="Times New Roman" w:cs="Times New Roman"/>
          <w:sz w:val="22"/>
          <w:lang w:eastAsia="en-US"/>
        </w:rPr>
        <w:t>повед</w:t>
      </w:r>
      <w:r w:rsidRPr="007E4297">
        <w:rPr>
          <w:rFonts w:eastAsia="Times New Roman" w:cs="Times New Roman"/>
          <w:sz w:val="22"/>
          <w:lang w:eastAsia="en-US"/>
        </w:rPr>
        <w:t>е</w:t>
      </w:r>
      <w:r w:rsidRPr="007E4297">
        <w:rPr>
          <w:rFonts w:eastAsia="Times New Roman" w:cs="Times New Roman"/>
          <w:sz w:val="22"/>
          <w:lang w:eastAsia="en-US"/>
        </w:rPr>
        <w:t>ния</w:t>
      </w:r>
      <w:r w:rsidRPr="007E4297">
        <w:rPr>
          <w:rFonts w:eastAsia="Times New Roman" w:cs="Times New Roman"/>
          <w:spacing w:val="1"/>
          <w:sz w:val="22"/>
          <w:lang w:eastAsia="en-US"/>
        </w:rPr>
        <w:t xml:space="preserve"> </w:t>
      </w:r>
      <w:r w:rsidRPr="007E4297">
        <w:rPr>
          <w:rFonts w:eastAsia="Times New Roman" w:cs="Times New Roman"/>
          <w:sz w:val="22"/>
          <w:lang w:eastAsia="en-US"/>
        </w:rPr>
        <w:t>в</w:t>
      </w:r>
      <w:r w:rsidRPr="007E4297">
        <w:rPr>
          <w:rFonts w:eastAsia="Times New Roman" w:cs="Times New Roman"/>
          <w:spacing w:val="1"/>
          <w:sz w:val="22"/>
          <w:lang w:eastAsia="en-US"/>
        </w:rPr>
        <w:t xml:space="preserve"> </w:t>
      </w:r>
      <w:r w:rsidRPr="007E4297">
        <w:rPr>
          <w:rFonts w:eastAsia="Times New Roman" w:cs="Times New Roman"/>
          <w:sz w:val="22"/>
          <w:lang w:eastAsia="en-US"/>
        </w:rPr>
        <w:t>российском обществе. Программа призвана обеспечить достижение учащимися личностных</w:t>
      </w:r>
      <w:r w:rsidRPr="007E4297">
        <w:rPr>
          <w:rFonts w:eastAsia="Times New Roman" w:cs="Times New Roman"/>
          <w:spacing w:val="-57"/>
          <w:sz w:val="22"/>
          <w:lang w:eastAsia="en-US"/>
        </w:rPr>
        <w:t xml:space="preserve"> </w:t>
      </w:r>
      <w:r w:rsidRPr="007E4297">
        <w:rPr>
          <w:rFonts w:eastAsia="Times New Roman" w:cs="Times New Roman"/>
          <w:sz w:val="22"/>
          <w:lang w:eastAsia="en-US"/>
        </w:rPr>
        <w:t>резул</w:t>
      </w:r>
      <w:r w:rsidRPr="007E4297">
        <w:rPr>
          <w:rFonts w:eastAsia="Times New Roman" w:cs="Times New Roman"/>
          <w:sz w:val="22"/>
          <w:lang w:eastAsia="en-US"/>
        </w:rPr>
        <w:t>ь</w:t>
      </w:r>
      <w:r w:rsidRPr="007E4297">
        <w:rPr>
          <w:rFonts w:eastAsia="Times New Roman" w:cs="Times New Roman"/>
          <w:sz w:val="22"/>
          <w:lang w:eastAsia="en-US"/>
        </w:rPr>
        <w:t>татов,</w:t>
      </w:r>
      <w:r w:rsidRPr="007E4297">
        <w:rPr>
          <w:rFonts w:eastAsia="Times New Roman" w:cs="Times New Roman"/>
          <w:spacing w:val="1"/>
          <w:sz w:val="22"/>
          <w:lang w:eastAsia="en-US"/>
        </w:rPr>
        <w:t xml:space="preserve"> </w:t>
      </w:r>
      <w:r w:rsidRPr="007E4297">
        <w:rPr>
          <w:rFonts w:eastAsia="Times New Roman" w:cs="Times New Roman"/>
          <w:sz w:val="22"/>
          <w:lang w:eastAsia="en-US"/>
        </w:rPr>
        <w:t>указанных</w:t>
      </w:r>
      <w:r w:rsidRPr="007E4297">
        <w:rPr>
          <w:rFonts w:eastAsia="Times New Roman" w:cs="Times New Roman"/>
          <w:spacing w:val="1"/>
          <w:sz w:val="22"/>
          <w:lang w:eastAsia="en-US"/>
        </w:rPr>
        <w:t xml:space="preserve"> </w:t>
      </w:r>
      <w:r w:rsidRPr="007E4297">
        <w:rPr>
          <w:rFonts w:eastAsia="Times New Roman" w:cs="Times New Roman"/>
          <w:sz w:val="22"/>
          <w:lang w:eastAsia="en-US"/>
        </w:rPr>
        <w:t>во</w:t>
      </w:r>
      <w:r w:rsidRPr="007E4297">
        <w:rPr>
          <w:rFonts w:eastAsia="Times New Roman" w:cs="Times New Roman"/>
          <w:spacing w:val="1"/>
          <w:sz w:val="22"/>
          <w:lang w:eastAsia="en-US"/>
        </w:rPr>
        <w:t xml:space="preserve"> </w:t>
      </w:r>
      <w:r w:rsidRPr="007E4297">
        <w:rPr>
          <w:rFonts w:eastAsia="Times New Roman" w:cs="Times New Roman"/>
          <w:sz w:val="22"/>
          <w:lang w:eastAsia="en-US"/>
        </w:rPr>
        <w:t>ФГОС:</w:t>
      </w:r>
      <w:r w:rsidRPr="007E4297">
        <w:rPr>
          <w:rFonts w:eastAsia="Times New Roman" w:cs="Times New Roman"/>
          <w:spacing w:val="1"/>
          <w:sz w:val="22"/>
          <w:lang w:eastAsia="en-US"/>
        </w:rPr>
        <w:t xml:space="preserve"> </w:t>
      </w:r>
      <w:r w:rsidRPr="007E4297">
        <w:rPr>
          <w:rFonts w:eastAsia="Times New Roman" w:cs="Times New Roman"/>
          <w:sz w:val="22"/>
          <w:lang w:eastAsia="en-US"/>
        </w:rPr>
        <w:t>формирование</w:t>
      </w:r>
      <w:r w:rsidRPr="007E4297">
        <w:rPr>
          <w:rFonts w:eastAsia="Times New Roman" w:cs="Times New Roman"/>
          <w:spacing w:val="1"/>
          <w:sz w:val="22"/>
          <w:lang w:eastAsia="en-US"/>
        </w:rPr>
        <w:t xml:space="preserve"> </w:t>
      </w:r>
      <w:r w:rsidRPr="007E4297">
        <w:rPr>
          <w:rFonts w:eastAsia="Times New Roman" w:cs="Times New Roman"/>
          <w:sz w:val="22"/>
          <w:lang w:eastAsia="en-US"/>
        </w:rPr>
        <w:t>у</w:t>
      </w:r>
      <w:r w:rsidRPr="007E4297">
        <w:rPr>
          <w:rFonts w:eastAsia="Times New Roman" w:cs="Times New Roman"/>
          <w:spacing w:val="1"/>
          <w:sz w:val="22"/>
          <w:lang w:eastAsia="en-US"/>
        </w:rPr>
        <w:t xml:space="preserve"> </w:t>
      </w:r>
      <w:r w:rsidRPr="007E4297">
        <w:rPr>
          <w:rFonts w:eastAsia="Times New Roman" w:cs="Times New Roman"/>
          <w:sz w:val="22"/>
          <w:lang w:eastAsia="en-US"/>
        </w:rPr>
        <w:t>обучающихся</w:t>
      </w:r>
      <w:r w:rsidRPr="007E4297">
        <w:rPr>
          <w:rFonts w:eastAsia="Times New Roman" w:cs="Times New Roman"/>
          <w:spacing w:val="1"/>
          <w:sz w:val="22"/>
          <w:lang w:eastAsia="en-US"/>
        </w:rPr>
        <w:t xml:space="preserve"> </w:t>
      </w:r>
      <w:r w:rsidRPr="007E4297">
        <w:rPr>
          <w:rFonts w:eastAsia="Times New Roman" w:cs="Times New Roman"/>
          <w:sz w:val="22"/>
          <w:lang w:eastAsia="en-US"/>
        </w:rPr>
        <w:t>основ</w:t>
      </w:r>
      <w:r w:rsidRPr="007E4297">
        <w:rPr>
          <w:rFonts w:eastAsia="Times New Roman" w:cs="Times New Roman"/>
          <w:spacing w:val="1"/>
          <w:sz w:val="22"/>
          <w:lang w:eastAsia="en-US"/>
        </w:rPr>
        <w:t xml:space="preserve"> </w:t>
      </w:r>
      <w:r w:rsidRPr="007E4297">
        <w:rPr>
          <w:rFonts w:eastAsia="Times New Roman" w:cs="Times New Roman"/>
          <w:sz w:val="22"/>
          <w:lang w:eastAsia="en-US"/>
        </w:rPr>
        <w:t>российской</w:t>
      </w:r>
      <w:r w:rsidRPr="007E4297">
        <w:rPr>
          <w:rFonts w:eastAsia="Times New Roman" w:cs="Times New Roman"/>
          <w:spacing w:val="1"/>
          <w:sz w:val="22"/>
          <w:lang w:eastAsia="en-US"/>
        </w:rPr>
        <w:t xml:space="preserve"> </w:t>
      </w:r>
      <w:r w:rsidRPr="007E4297">
        <w:rPr>
          <w:rFonts w:eastAsia="Times New Roman" w:cs="Times New Roman"/>
          <w:sz w:val="22"/>
          <w:lang w:eastAsia="en-US"/>
        </w:rPr>
        <w:t>идентичности;</w:t>
      </w:r>
      <w:r w:rsidRPr="007E4297">
        <w:rPr>
          <w:rFonts w:eastAsia="Times New Roman" w:cs="Times New Roman"/>
          <w:spacing w:val="1"/>
          <w:sz w:val="22"/>
          <w:lang w:eastAsia="en-US"/>
        </w:rPr>
        <w:t xml:space="preserve"> </w:t>
      </w:r>
      <w:r w:rsidRPr="007E4297">
        <w:rPr>
          <w:rFonts w:eastAsia="Times New Roman" w:cs="Times New Roman"/>
          <w:sz w:val="22"/>
          <w:lang w:eastAsia="en-US"/>
        </w:rPr>
        <w:t>готовность</w:t>
      </w:r>
      <w:r w:rsidRPr="007E4297">
        <w:rPr>
          <w:rFonts w:eastAsia="Times New Roman" w:cs="Times New Roman"/>
          <w:spacing w:val="1"/>
          <w:sz w:val="22"/>
          <w:lang w:eastAsia="en-US"/>
        </w:rPr>
        <w:t xml:space="preserve"> </w:t>
      </w:r>
      <w:r w:rsidRPr="007E4297">
        <w:rPr>
          <w:rFonts w:eastAsia="Times New Roman" w:cs="Times New Roman"/>
          <w:sz w:val="22"/>
          <w:lang w:eastAsia="en-US"/>
        </w:rPr>
        <w:t>обучающихся</w:t>
      </w:r>
      <w:r w:rsidRPr="007E4297">
        <w:rPr>
          <w:rFonts w:eastAsia="Times New Roman" w:cs="Times New Roman"/>
          <w:spacing w:val="1"/>
          <w:sz w:val="22"/>
          <w:lang w:eastAsia="en-US"/>
        </w:rPr>
        <w:t xml:space="preserve"> </w:t>
      </w:r>
      <w:r w:rsidRPr="007E4297">
        <w:rPr>
          <w:rFonts w:eastAsia="Times New Roman" w:cs="Times New Roman"/>
          <w:sz w:val="22"/>
          <w:lang w:eastAsia="en-US"/>
        </w:rPr>
        <w:t>к</w:t>
      </w:r>
      <w:r w:rsidRPr="007E4297">
        <w:rPr>
          <w:rFonts w:eastAsia="Times New Roman" w:cs="Times New Roman"/>
          <w:spacing w:val="1"/>
          <w:sz w:val="22"/>
          <w:lang w:eastAsia="en-US"/>
        </w:rPr>
        <w:t xml:space="preserve"> </w:t>
      </w:r>
      <w:r w:rsidRPr="007E4297">
        <w:rPr>
          <w:rFonts w:eastAsia="Times New Roman" w:cs="Times New Roman"/>
          <w:sz w:val="22"/>
          <w:lang w:eastAsia="en-US"/>
        </w:rPr>
        <w:t>саморазвитию;</w:t>
      </w:r>
      <w:r w:rsidRPr="007E4297">
        <w:rPr>
          <w:rFonts w:eastAsia="Times New Roman" w:cs="Times New Roman"/>
          <w:spacing w:val="1"/>
          <w:sz w:val="22"/>
          <w:lang w:eastAsia="en-US"/>
        </w:rPr>
        <w:t xml:space="preserve"> </w:t>
      </w:r>
      <w:r w:rsidRPr="007E4297">
        <w:rPr>
          <w:rFonts w:eastAsia="Times New Roman" w:cs="Times New Roman"/>
          <w:sz w:val="22"/>
          <w:lang w:eastAsia="en-US"/>
        </w:rPr>
        <w:t>мотивацию</w:t>
      </w:r>
      <w:r w:rsidRPr="007E4297">
        <w:rPr>
          <w:rFonts w:eastAsia="Times New Roman" w:cs="Times New Roman"/>
          <w:spacing w:val="1"/>
          <w:sz w:val="22"/>
          <w:lang w:eastAsia="en-US"/>
        </w:rPr>
        <w:t xml:space="preserve"> </w:t>
      </w:r>
      <w:r w:rsidRPr="007E4297">
        <w:rPr>
          <w:rFonts w:eastAsia="Times New Roman" w:cs="Times New Roman"/>
          <w:sz w:val="22"/>
          <w:lang w:eastAsia="en-US"/>
        </w:rPr>
        <w:t>к</w:t>
      </w:r>
      <w:r w:rsidRPr="007E4297">
        <w:rPr>
          <w:rFonts w:eastAsia="Times New Roman" w:cs="Times New Roman"/>
          <w:spacing w:val="1"/>
          <w:sz w:val="22"/>
          <w:lang w:eastAsia="en-US"/>
        </w:rPr>
        <w:t xml:space="preserve"> </w:t>
      </w:r>
      <w:r w:rsidRPr="007E4297">
        <w:rPr>
          <w:rFonts w:eastAsia="Times New Roman" w:cs="Times New Roman"/>
          <w:sz w:val="22"/>
          <w:lang w:eastAsia="en-US"/>
        </w:rPr>
        <w:t>познанию</w:t>
      </w:r>
      <w:r w:rsidRPr="007E4297">
        <w:rPr>
          <w:rFonts w:eastAsia="Times New Roman" w:cs="Times New Roman"/>
          <w:spacing w:val="1"/>
          <w:sz w:val="22"/>
          <w:lang w:eastAsia="en-US"/>
        </w:rPr>
        <w:t xml:space="preserve"> </w:t>
      </w:r>
      <w:r w:rsidRPr="007E4297">
        <w:rPr>
          <w:rFonts w:eastAsia="Times New Roman" w:cs="Times New Roman"/>
          <w:sz w:val="22"/>
          <w:lang w:eastAsia="en-US"/>
        </w:rPr>
        <w:t>и</w:t>
      </w:r>
      <w:r w:rsidRPr="007E4297">
        <w:rPr>
          <w:rFonts w:eastAsia="Times New Roman" w:cs="Times New Roman"/>
          <w:spacing w:val="1"/>
          <w:sz w:val="22"/>
          <w:lang w:eastAsia="en-US"/>
        </w:rPr>
        <w:t xml:space="preserve"> </w:t>
      </w:r>
      <w:r w:rsidRPr="007E4297">
        <w:rPr>
          <w:rFonts w:eastAsia="Times New Roman" w:cs="Times New Roman"/>
          <w:sz w:val="22"/>
          <w:lang w:eastAsia="en-US"/>
        </w:rPr>
        <w:t>обучению;</w:t>
      </w:r>
      <w:r w:rsidRPr="007E4297">
        <w:rPr>
          <w:rFonts w:eastAsia="Times New Roman" w:cs="Times New Roman"/>
          <w:spacing w:val="1"/>
          <w:sz w:val="22"/>
          <w:lang w:eastAsia="en-US"/>
        </w:rPr>
        <w:t xml:space="preserve"> </w:t>
      </w:r>
      <w:r w:rsidRPr="007E4297">
        <w:rPr>
          <w:rFonts w:eastAsia="Times New Roman" w:cs="Times New Roman"/>
          <w:sz w:val="22"/>
          <w:lang w:eastAsia="en-US"/>
        </w:rPr>
        <w:t>ценностные</w:t>
      </w:r>
      <w:r w:rsidRPr="007E4297">
        <w:rPr>
          <w:rFonts w:eastAsia="Times New Roman" w:cs="Times New Roman"/>
          <w:spacing w:val="1"/>
          <w:sz w:val="22"/>
          <w:lang w:eastAsia="en-US"/>
        </w:rPr>
        <w:t xml:space="preserve"> </w:t>
      </w:r>
      <w:r w:rsidRPr="007E4297">
        <w:rPr>
          <w:rFonts w:eastAsia="Times New Roman" w:cs="Times New Roman"/>
          <w:sz w:val="22"/>
          <w:lang w:eastAsia="en-US"/>
        </w:rPr>
        <w:t>установки</w:t>
      </w:r>
      <w:r w:rsidRPr="007E4297">
        <w:rPr>
          <w:rFonts w:eastAsia="Times New Roman" w:cs="Times New Roman"/>
          <w:spacing w:val="1"/>
          <w:sz w:val="22"/>
          <w:lang w:eastAsia="en-US"/>
        </w:rPr>
        <w:t xml:space="preserve"> </w:t>
      </w:r>
      <w:r w:rsidRPr="007E4297">
        <w:rPr>
          <w:rFonts w:eastAsia="Times New Roman" w:cs="Times New Roman"/>
          <w:sz w:val="22"/>
          <w:lang w:eastAsia="en-US"/>
        </w:rPr>
        <w:t>и</w:t>
      </w:r>
      <w:r w:rsidRPr="007E4297">
        <w:rPr>
          <w:rFonts w:eastAsia="Times New Roman" w:cs="Times New Roman"/>
          <w:spacing w:val="1"/>
          <w:sz w:val="22"/>
          <w:lang w:eastAsia="en-US"/>
        </w:rPr>
        <w:t xml:space="preserve"> </w:t>
      </w:r>
      <w:r w:rsidRPr="007E4297">
        <w:rPr>
          <w:rFonts w:eastAsia="Times New Roman" w:cs="Times New Roman"/>
          <w:sz w:val="22"/>
          <w:lang w:eastAsia="en-US"/>
        </w:rPr>
        <w:t>социал</w:t>
      </w:r>
      <w:r w:rsidRPr="007E4297">
        <w:rPr>
          <w:rFonts w:eastAsia="Times New Roman" w:cs="Times New Roman"/>
          <w:sz w:val="22"/>
          <w:lang w:eastAsia="en-US"/>
        </w:rPr>
        <w:t>ь</w:t>
      </w:r>
      <w:r w:rsidRPr="007E4297">
        <w:rPr>
          <w:rFonts w:eastAsia="Times New Roman" w:cs="Times New Roman"/>
          <w:sz w:val="22"/>
          <w:lang w:eastAsia="en-US"/>
        </w:rPr>
        <w:t>но-значимые</w:t>
      </w:r>
      <w:r w:rsidRPr="007E4297">
        <w:rPr>
          <w:rFonts w:eastAsia="Times New Roman" w:cs="Times New Roman"/>
          <w:spacing w:val="1"/>
          <w:sz w:val="22"/>
          <w:lang w:eastAsia="en-US"/>
        </w:rPr>
        <w:t xml:space="preserve"> </w:t>
      </w:r>
      <w:r w:rsidRPr="007E4297">
        <w:rPr>
          <w:rFonts w:eastAsia="Times New Roman" w:cs="Times New Roman"/>
          <w:sz w:val="22"/>
          <w:lang w:eastAsia="en-US"/>
        </w:rPr>
        <w:t>качества</w:t>
      </w:r>
      <w:r w:rsidRPr="007E4297">
        <w:rPr>
          <w:rFonts w:eastAsia="Times New Roman" w:cs="Times New Roman"/>
          <w:spacing w:val="1"/>
          <w:sz w:val="22"/>
          <w:lang w:eastAsia="en-US"/>
        </w:rPr>
        <w:t xml:space="preserve"> </w:t>
      </w:r>
      <w:r w:rsidRPr="007E4297">
        <w:rPr>
          <w:rFonts w:eastAsia="Times New Roman" w:cs="Times New Roman"/>
          <w:sz w:val="22"/>
          <w:lang w:eastAsia="en-US"/>
        </w:rPr>
        <w:t>личности;</w:t>
      </w:r>
      <w:r w:rsidRPr="007E4297">
        <w:rPr>
          <w:rFonts w:eastAsia="Times New Roman" w:cs="Times New Roman"/>
          <w:spacing w:val="1"/>
          <w:sz w:val="22"/>
          <w:lang w:eastAsia="en-US"/>
        </w:rPr>
        <w:t xml:space="preserve"> </w:t>
      </w:r>
      <w:r w:rsidRPr="007E4297">
        <w:rPr>
          <w:rFonts w:eastAsia="Times New Roman" w:cs="Times New Roman"/>
          <w:sz w:val="22"/>
          <w:lang w:eastAsia="en-US"/>
        </w:rPr>
        <w:t>активное</w:t>
      </w:r>
      <w:r w:rsidRPr="007E4297">
        <w:rPr>
          <w:rFonts w:eastAsia="Times New Roman" w:cs="Times New Roman"/>
          <w:spacing w:val="1"/>
          <w:sz w:val="22"/>
          <w:lang w:eastAsia="en-US"/>
        </w:rPr>
        <w:t xml:space="preserve"> </w:t>
      </w:r>
      <w:r w:rsidRPr="007E4297">
        <w:rPr>
          <w:rFonts w:eastAsia="Times New Roman" w:cs="Times New Roman"/>
          <w:sz w:val="22"/>
          <w:lang w:eastAsia="en-US"/>
        </w:rPr>
        <w:t>участие</w:t>
      </w:r>
      <w:r w:rsidRPr="007E4297">
        <w:rPr>
          <w:rFonts w:eastAsia="Times New Roman" w:cs="Times New Roman"/>
          <w:spacing w:val="1"/>
          <w:sz w:val="22"/>
          <w:lang w:eastAsia="en-US"/>
        </w:rPr>
        <w:t xml:space="preserve"> </w:t>
      </w:r>
      <w:r w:rsidRPr="007E4297">
        <w:rPr>
          <w:rFonts w:eastAsia="Times New Roman" w:cs="Times New Roman"/>
          <w:sz w:val="22"/>
          <w:lang w:eastAsia="en-US"/>
        </w:rPr>
        <w:t>в</w:t>
      </w:r>
      <w:r w:rsidRPr="007E4297">
        <w:rPr>
          <w:rFonts w:eastAsia="Times New Roman" w:cs="Times New Roman"/>
          <w:spacing w:val="1"/>
          <w:sz w:val="22"/>
          <w:lang w:eastAsia="en-US"/>
        </w:rPr>
        <w:t xml:space="preserve"> </w:t>
      </w:r>
      <w:r w:rsidRPr="007E4297">
        <w:rPr>
          <w:rFonts w:eastAsia="Times New Roman" w:cs="Times New Roman"/>
          <w:sz w:val="22"/>
          <w:lang w:eastAsia="en-US"/>
        </w:rPr>
        <w:t>социально-значимой</w:t>
      </w:r>
      <w:r w:rsidRPr="007E4297">
        <w:rPr>
          <w:rFonts w:eastAsia="Times New Roman" w:cs="Times New Roman"/>
          <w:spacing w:val="1"/>
          <w:sz w:val="22"/>
          <w:lang w:eastAsia="en-US"/>
        </w:rPr>
        <w:t xml:space="preserve"> </w:t>
      </w:r>
      <w:r w:rsidRPr="007E4297">
        <w:rPr>
          <w:rFonts w:eastAsia="Times New Roman" w:cs="Times New Roman"/>
          <w:sz w:val="22"/>
          <w:lang w:eastAsia="en-US"/>
        </w:rPr>
        <w:t>деятельности.</w:t>
      </w:r>
      <w:r w:rsidRPr="007E4297">
        <w:rPr>
          <w:rFonts w:eastAsia="Times New Roman" w:cs="Times New Roman"/>
          <w:spacing w:val="1"/>
          <w:sz w:val="22"/>
          <w:lang w:eastAsia="en-US"/>
        </w:rPr>
        <w:t xml:space="preserve"> </w:t>
      </w:r>
      <w:r w:rsidRPr="007E4297">
        <w:rPr>
          <w:rFonts w:eastAsia="Times New Roman" w:cs="Times New Roman"/>
          <w:sz w:val="22"/>
          <w:lang w:eastAsia="en-US"/>
        </w:rPr>
        <w:t>Данная</w:t>
      </w:r>
      <w:r w:rsidRPr="007E4297">
        <w:rPr>
          <w:rFonts w:eastAsia="Times New Roman" w:cs="Times New Roman"/>
          <w:spacing w:val="1"/>
          <w:sz w:val="22"/>
          <w:lang w:eastAsia="en-US"/>
        </w:rPr>
        <w:t xml:space="preserve"> </w:t>
      </w:r>
      <w:r w:rsidRPr="007E4297">
        <w:rPr>
          <w:rFonts w:eastAsia="Times New Roman" w:cs="Times New Roman"/>
          <w:sz w:val="22"/>
          <w:lang w:eastAsia="en-US"/>
        </w:rPr>
        <w:t>программа</w:t>
      </w:r>
      <w:r w:rsidRPr="007E4297">
        <w:rPr>
          <w:rFonts w:eastAsia="Times New Roman" w:cs="Times New Roman"/>
          <w:spacing w:val="1"/>
          <w:sz w:val="22"/>
          <w:lang w:eastAsia="en-US"/>
        </w:rPr>
        <w:t xml:space="preserve"> </w:t>
      </w:r>
      <w:r w:rsidRPr="007E4297">
        <w:rPr>
          <w:rFonts w:eastAsia="Times New Roman" w:cs="Times New Roman"/>
          <w:sz w:val="22"/>
          <w:lang w:eastAsia="en-US"/>
        </w:rPr>
        <w:t>воспитания показывает</w:t>
      </w:r>
      <w:r w:rsidRPr="007E4297">
        <w:rPr>
          <w:rFonts w:eastAsia="Times New Roman" w:cs="Times New Roman"/>
          <w:spacing w:val="1"/>
          <w:sz w:val="22"/>
          <w:lang w:eastAsia="en-US"/>
        </w:rPr>
        <w:t xml:space="preserve"> </w:t>
      </w:r>
      <w:r w:rsidRPr="007E4297">
        <w:rPr>
          <w:rFonts w:eastAsia="Times New Roman" w:cs="Times New Roman"/>
          <w:sz w:val="22"/>
          <w:lang w:eastAsia="en-US"/>
        </w:rPr>
        <w:t>систему</w:t>
      </w:r>
      <w:r w:rsidRPr="007E4297">
        <w:rPr>
          <w:rFonts w:eastAsia="Times New Roman" w:cs="Times New Roman"/>
          <w:spacing w:val="-5"/>
          <w:sz w:val="22"/>
          <w:lang w:eastAsia="en-US"/>
        </w:rPr>
        <w:t xml:space="preserve"> </w:t>
      </w:r>
      <w:r w:rsidRPr="007E4297">
        <w:rPr>
          <w:rFonts w:eastAsia="Times New Roman" w:cs="Times New Roman"/>
          <w:sz w:val="22"/>
          <w:lang w:eastAsia="en-US"/>
        </w:rPr>
        <w:t>работы с</w:t>
      </w:r>
      <w:r w:rsidRPr="007E4297">
        <w:rPr>
          <w:rFonts w:eastAsia="Times New Roman" w:cs="Times New Roman"/>
          <w:spacing w:val="-2"/>
          <w:sz w:val="22"/>
          <w:lang w:eastAsia="en-US"/>
        </w:rPr>
        <w:t xml:space="preserve"> </w:t>
      </w:r>
      <w:r w:rsidRPr="007E4297">
        <w:rPr>
          <w:rFonts w:eastAsia="Times New Roman" w:cs="Times New Roman"/>
          <w:sz w:val="22"/>
          <w:lang w:eastAsia="en-US"/>
        </w:rPr>
        <w:t>детьми в</w:t>
      </w:r>
      <w:r w:rsidRPr="007E4297">
        <w:rPr>
          <w:rFonts w:eastAsia="Times New Roman" w:cs="Times New Roman"/>
          <w:spacing w:val="-1"/>
          <w:sz w:val="22"/>
          <w:lang w:eastAsia="en-US"/>
        </w:rPr>
        <w:t xml:space="preserve"> </w:t>
      </w:r>
      <w:r w:rsidRPr="007E4297">
        <w:rPr>
          <w:rFonts w:eastAsia="Times New Roman" w:cs="Times New Roman"/>
          <w:sz w:val="22"/>
          <w:lang w:eastAsia="en-US"/>
        </w:rPr>
        <w:t>школе.</w:t>
      </w:r>
    </w:p>
    <w:p w:rsidR="009772AA" w:rsidRPr="007E4297" w:rsidRDefault="009772AA" w:rsidP="00C77D14">
      <w:pPr>
        <w:widowControl w:val="0"/>
        <w:autoSpaceDE w:val="0"/>
        <w:autoSpaceDN w:val="0"/>
        <w:spacing w:before="1" w:line="240" w:lineRule="auto"/>
        <w:ind w:firstLine="0"/>
        <w:jc w:val="left"/>
        <w:rPr>
          <w:rFonts w:eastAsia="Times New Roman" w:cs="Times New Roman"/>
          <w:sz w:val="22"/>
          <w:lang w:eastAsia="en-US"/>
        </w:rPr>
      </w:pPr>
      <w:r w:rsidRPr="007E4297">
        <w:rPr>
          <w:rFonts w:eastAsia="Times New Roman" w:cs="Times New Roman"/>
          <w:sz w:val="22"/>
          <w:lang w:eastAsia="en-US"/>
        </w:rPr>
        <w:t>Рабочая</w:t>
      </w:r>
      <w:r w:rsidRPr="007E4297">
        <w:rPr>
          <w:rFonts w:eastAsia="Times New Roman" w:cs="Times New Roman"/>
          <w:spacing w:val="7"/>
          <w:sz w:val="22"/>
          <w:lang w:eastAsia="en-US"/>
        </w:rPr>
        <w:t xml:space="preserve"> </w:t>
      </w:r>
      <w:r w:rsidRPr="007E4297">
        <w:rPr>
          <w:rFonts w:eastAsia="Times New Roman" w:cs="Times New Roman"/>
          <w:sz w:val="22"/>
          <w:lang w:eastAsia="en-US"/>
        </w:rPr>
        <w:t>программа</w:t>
      </w:r>
      <w:r w:rsidRPr="007E4297">
        <w:rPr>
          <w:rFonts w:eastAsia="Times New Roman" w:cs="Times New Roman"/>
          <w:spacing w:val="7"/>
          <w:sz w:val="22"/>
          <w:lang w:eastAsia="en-US"/>
        </w:rPr>
        <w:t xml:space="preserve"> </w:t>
      </w:r>
      <w:r w:rsidRPr="007E4297">
        <w:rPr>
          <w:rFonts w:eastAsia="Times New Roman" w:cs="Times New Roman"/>
          <w:sz w:val="22"/>
          <w:lang w:eastAsia="en-US"/>
        </w:rPr>
        <w:t>воспитания</w:t>
      </w:r>
      <w:r w:rsidRPr="007E4297">
        <w:rPr>
          <w:rFonts w:eastAsia="Times New Roman" w:cs="Times New Roman"/>
          <w:spacing w:val="8"/>
          <w:sz w:val="22"/>
          <w:lang w:eastAsia="en-US"/>
        </w:rPr>
        <w:t xml:space="preserve"> </w:t>
      </w:r>
      <w:r w:rsidRPr="007E4297">
        <w:rPr>
          <w:rFonts w:eastAsia="Times New Roman" w:cs="Times New Roman"/>
          <w:sz w:val="22"/>
          <w:lang w:eastAsia="en-US"/>
        </w:rPr>
        <w:t>описывает</w:t>
      </w:r>
      <w:r w:rsidRPr="007E4297">
        <w:rPr>
          <w:rFonts w:eastAsia="Times New Roman" w:cs="Times New Roman"/>
          <w:spacing w:val="8"/>
          <w:sz w:val="22"/>
          <w:lang w:eastAsia="en-US"/>
        </w:rPr>
        <w:t xml:space="preserve"> </w:t>
      </w:r>
      <w:r w:rsidRPr="007E4297">
        <w:rPr>
          <w:rFonts w:eastAsia="Times New Roman" w:cs="Times New Roman"/>
          <w:sz w:val="22"/>
          <w:lang w:eastAsia="en-US"/>
        </w:rPr>
        <w:t>систему</w:t>
      </w:r>
      <w:r w:rsidRPr="007E4297">
        <w:rPr>
          <w:rFonts w:eastAsia="Times New Roman" w:cs="Times New Roman"/>
          <w:spacing w:val="3"/>
          <w:sz w:val="22"/>
          <w:lang w:eastAsia="en-US"/>
        </w:rPr>
        <w:t xml:space="preserve"> </w:t>
      </w:r>
      <w:r w:rsidRPr="007E4297">
        <w:rPr>
          <w:rFonts w:eastAsia="Times New Roman" w:cs="Times New Roman"/>
          <w:sz w:val="22"/>
          <w:lang w:eastAsia="en-US"/>
        </w:rPr>
        <w:t>форм</w:t>
      </w:r>
      <w:r w:rsidRPr="007E4297">
        <w:rPr>
          <w:rFonts w:eastAsia="Times New Roman" w:cs="Times New Roman"/>
          <w:spacing w:val="7"/>
          <w:sz w:val="22"/>
          <w:lang w:eastAsia="en-US"/>
        </w:rPr>
        <w:t xml:space="preserve"> </w:t>
      </w:r>
      <w:r w:rsidRPr="007E4297">
        <w:rPr>
          <w:rFonts w:eastAsia="Times New Roman" w:cs="Times New Roman"/>
          <w:sz w:val="22"/>
          <w:lang w:eastAsia="en-US"/>
        </w:rPr>
        <w:t>и</w:t>
      </w:r>
      <w:r w:rsidRPr="007E4297">
        <w:rPr>
          <w:rFonts w:eastAsia="Times New Roman" w:cs="Times New Roman"/>
          <w:spacing w:val="14"/>
          <w:sz w:val="22"/>
          <w:lang w:eastAsia="en-US"/>
        </w:rPr>
        <w:t xml:space="preserve"> </w:t>
      </w:r>
      <w:r w:rsidRPr="007E4297">
        <w:rPr>
          <w:rFonts w:eastAsia="Times New Roman" w:cs="Times New Roman"/>
          <w:sz w:val="22"/>
          <w:lang w:eastAsia="en-US"/>
        </w:rPr>
        <w:t>способов</w:t>
      </w:r>
      <w:r w:rsidRPr="007E4297">
        <w:rPr>
          <w:rFonts w:eastAsia="Times New Roman" w:cs="Times New Roman"/>
          <w:spacing w:val="10"/>
          <w:sz w:val="22"/>
          <w:lang w:eastAsia="en-US"/>
        </w:rPr>
        <w:t xml:space="preserve"> </w:t>
      </w:r>
      <w:r w:rsidRPr="007E4297">
        <w:rPr>
          <w:rFonts w:eastAsia="Times New Roman" w:cs="Times New Roman"/>
          <w:sz w:val="22"/>
          <w:lang w:eastAsia="en-US"/>
        </w:rPr>
        <w:t>работы</w:t>
      </w:r>
      <w:r w:rsidRPr="007E4297">
        <w:rPr>
          <w:rFonts w:eastAsia="Times New Roman" w:cs="Times New Roman"/>
          <w:spacing w:val="7"/>
          <w:sz w:val="22"/>
          <w:lang w:eastAsia="en-US"/>
        </w:rPr>
        <w:t xml:space="preserve"> </w:t>
      </w:r>
      <w:r w:rsidRPr="007E4297">
        <w:rPr>
          <w:rFonts w:eastAsia="Times New Roman" w:cs="Times New Roman"/>
          <w:sz w:val="22"/>
          <w:lang w:eastAsia="en-US"/>
        </w:rPr>
        <w:t>с</w:t>
      </w:r>
      <w:r w:rsidRPr="007E4297">
        <w:rPr>
          <w:rFonts w:eastAsia="Times New Roman" w:cs="Times New Roman"/>
          <w:spacing w:val="6"/>
          <w:sz w:val="22"/>
          <w:lang w:eastAsia="en-US"/>
        </w:rPr>
        <w:t xml:space="preserve"> </w:t>
      </w:r>
      <w:r w:rsidRPr="007E4297">
        <w:rPr>
          <w:rFonts w:eastAsia="Times New Roman" w:cs="Times New Roman"/>
          <w:sz w:val="22"/>
          <w:lang w:eastAsia="en-US"/>
        </w:rPr>
        <w:t>детьми</w:t>
      </w:r>
      <w:r w:rsidRPr="007E4297">
        <w:rPr>
          <w:rFonts w:eastAsia="Times New Roman" w:cs="Times New Roman"/>
          <w:spacing w:val="6"/>
          <w:sz w:val="22"/>
          <w:lang w:eastAsia="en-US"/>
        </w:rPr>
        <w:t xml:space="preserve"> </w:t>
      </w:r>
      <w:r w:rsidRPr="007E4297">
        <w:rPr>
          <w:rFonts w:eastAsia="Times New Roman" w:cs="Times New Roman"/>
          <w:sz w:val="22"/>
          <w:lang w:eastAsia="en-US"/>
        </w:rPr>
        <w:t>и</w:t>
      </w:r>
      <w:r w:rsidRPr="007E4297">
        <w:rPr>
          <w:rFonts w:eastAsia="Times New Roman" w:cs="Times New Roman"/>
          <w:spacing w:val="-57"/>
          <w:sz w:val="22"/>
          <w:lang w:eastAsia="en-US"/>
        </w:rPr>
        <w:t xml:space="preserve"> </w:t>
      </w:r>
      <w:r w:rsidRPr="007E4297">
        <w:rPr>
          <w:rFonts w:eastAsia="Times New Roman" w:cs="Times New Roman"/>
          <w:sz w:val="22"/>
          <w:lang w:eastAsia="en-US"/>
        </w:rPr>
        <w:t>включает</w:t>
      </w:r>
      <w:r w:rsidRPr="007E4297">
        <w:rPr>
          <w:rFonts w:eastAsia="Times New Roman" w:cs="Times New Roman"/>
          <w:spacing w:val="-1"/>
          <w:sz w:val="22"/>
          <w:lang w:eastAsia="en-US"/>
        </w:rPr>
        <w:t xml:space="preserve"> </w:t>
      </w:r>
      <w:r w:rsidRPr="007E4297">
        <w:rPr>
          <w:rFonts w:eastAsia="Times New Roman" w:cs="Times New Roman"/>
          <w:sz w:val="22"/>
          <w:lang w:eastAsia="en-US"/>
        </w:rPr>
        <w:t>в</w:t>
      </w:r>
      <w:r w:rsidRPr="007E4297">
        <w:rPr>
          <w:rFonts w:eastAsia="Times New Roman" w:cs="Times New Roman"/>
          <w:spacing w:val="-1"/>
          <w:sz w:val="22"/>
          <w:lang w:eastAsia="en-US"/>
        </w:rPr>
        <w:t xml:space="preserve"> </w:t>
      </w:r>
      <w:r w:rsidRPr="007E4297">
        <w:rPr>
          <w:rFonts w:eastAsia="Times New Roman" w:cs="Times New Roman"/>
          <w:sz w:val="22"/>
          <w:lang w:eastAsia="en-US"/>
        </w:rPr>
        <w:t>себя четыре</w:t>
      </w:r>
      <w:r w:rsidRPr="007E4297">
        <w:rPr>
          <w:rFonts w:eastAsia="Times New Roman" w:cs="Times New Roman"/>
          <w:spacing w:val="1"/>
          <w:sz w:val="22"/>
          <w:lang w:eastAsia="en-US"/>
        </w:rPr>
        <w:t xml:space="preserve"> </w:t>
      </w:r>
      <w:r w:rsidRPr="007E4297">
        <w:rPr>
          <w:rFonts w:eastAsia="Times New Roman" w:cs="Times New Roman"/>
          <w:sz w:val="22"/>
          <w:lang w:eastAsia="en-US"/>
        </w:rPr>
        <w:t>основных</w:t>
      </w:r>
      <w:r w:rsidRPr="007E4297">
        <w:rPr>
          <w:rFonts w:eastAsia="Times New Roman" w:cs="Times New Roman"/>
          <w:spacing w:val="1"/>
          <w:sz w:val="22"/>
          <w:lang w:eastAsia="en-US"/>
        </w:rPr>
        <w:t xml:space="preserve"> </w:t>
      </w:r>
      <w:r w:rsidRPr="007E4297">
        <w:rPr>
          <w:rFonts w:eastAsia="Times New Roman" w:cs="Times New Roman"/>
          <w:sz w:val="22"/>
          <w:lang w:eastAsia="en-US"/>
        </w:rPr>
        <w:t>раздела:</w:t>
      </w:r>
    </w:p>
    <w:p w:rsidR="009772AA" w:rsidRPr="007E4297" w:rsidRDefault="009772AA" w:rsidP="006C3C12">
      <w:pPr>
        <w:widowControl w:val="0"/>
        <w:numPr>
          <w:ilvl w:val="0"/>
          <w:numId w:val="23"/>
        </w:numPr>
        <w:tabs>
          <w:tab w:val="left" w:pos="1130"/>
        </w:tabs>
        <w:autoSpaceDE w:val="0"/>
        <w:autoSpaceDN w:val="0"/>
        <w:spacing w:line="240" w:lineRule="auto"/>
        <w:ind w:left="0" w:firstLine="0"/>
        <w:jc w:val="left"/>
        <w:rPr>
          <w:rFonts w:eastAsia="Times New Roman" w:cs="Times New Roman"/>
          <w:sz w:val="22"/>
          <w:lang w:eastAsia="en-US"/>
        </w:rPr>
      </w:pPr>
      <w:r w:rsidRPr="007E4297">
        <w:rPr>
          <w:rFonts w:eastAsia="Times New Roman" w:cs="Times New Roman"/>
          <w:sz w:val="22"/>
          <w:lang w:eastAsia="en-US"/>
        </w:rPr>
        <w:t>Раздел</w:t>
      </w:r>
      <w:r w:rsidRPr="007E4297">
        <w:rPr>
          <w:rFonts w:eastAsia="Times New Roman" w:cs="Times New Roman"/>
          <w:spacing w:val="-1"/>
          <w:sz w:val="22"/>
          <w:lang w:eastAsia="en-US"/>
        </w:rPr>
        <w:t xml:space="preserve"> </w:t>
      </w:r>
      <w:r w:rsidRPr="007E4297">
        <w:rPr>
          <w:rFonts w:eastAsia="Times New Roman" w:cs="Times New Roman"/>
          <w:sz w:val="22"/>
          <w:lang w:eastAsia="en-US"/>
        </w:rPr>
        <w:t>«Особенности</w:t>
      </w:r>
      <w:r w:rsidRPr="007E4297">
        <w:rPr>
          <w:rFonts w:eastAsia="Times New Roman" w:cs="Times New Roman"/>
          <w:spacing w:val="-4"/>
          <w:sz w:val="22"/>
          <w:lang w:eastAsia="en-US"/>
        </w:rPr>
        <w:t xml:space="preserve"> </w:t>
      </w:r>
      <w:r w:rsidRPr="007E4297">
        <w:rPr>
          <w:rFonts w:eastAsia="Times New Roman" w:cs="Times New Roman"/>
          <w:sz w:val="22"/>
          <w:lang w:eastAsia="en-US"/>
        </w:rPr>
        <w:t>организуемого</w:t>
      </w:r>
      <w:r w:rsidRPr="007E4297">
        <w:rPr>
          <w:rFonts w:eastAsia="Times New Roman" w:cs="Times New Roman"/>
          <w:spacing w:val="-4"/>
          <w:sz w:val="22"/>
          <w:lang w:eastAsia="en-US"/>
        </w:rPr>
        <w:t xml:space="preserve"> </w:t>
      </w:r>
      <w:r w:rsidRPr="007E4297">
        <w:rPr>
          <w:rFonts w:eastAsia="Times New Roman" w:cs="Times New Roman"/>
          <w:sz w:val="22"/>
          <w:lang w:eastAsia="en-US"/>
        </w:rPr>
        <w:t>в</w:t>
      </w:r>
      <w:r w:rsidRPr="007E4297">
        <w:rPr>
          <w:rFonts w:eastAsia="Times New Roman" w:cs="Times New Roman"/>
          <w:spacing w:val="-5"/>
          <w:sz w:val="22"/>
          <w:lang w:eastAsia="en-US"/>
        </w:rPr>
        <w:t xml:space="preserve"> </w:t>
      </w:r>
      <w:r w:rsidRPr="007E4297">
        <w:rPr>
          <w:rFonts w:eastAsia="Times New Roman" w:cs="Times New Roman"/>
          <w:sz w:val="22"/>
          <w:lang w:eastAsia="en-US"/>
        </w:rPr>
        <w:t>школе</w:t>
      </w:r>
      <w:r w:rsidRPr="007E4297">
        <w:rPr>
          <w:rFonts w:eastAsia="Times New Roman" w:cs="Times New Roman"/>
          <w:spacing w:val="-5"/>
          <w:sz w:val="22"/>
          <w:lang w:eastAsia="en-US"/>
        </w:rPr>
        <w:t xml:space="preserve"> </w:t>
      </w:r>
      <w:r w:rsidRPr="007E4297">
        <w:rPr>
          <w:rFonts w:eastAsia="Times New Roman" w:cs="Times New Roman"/>
          <w:sz w:val="22"/>
          <w:lang w:eastAsia="en-US"/>
        </w:rPr>
        <w:t>воспитательного</w:t>
      </w:r>
      <w:r w:rsidRPr="007E4297">
        <w:rPr>
          <w:rFonts w:eastAsia="Times New Roman" w:cs="Times New Roman"/>
          <w:spacing w:val="-5"/>
          <w:sz w:val="22"/>
          <w:lang w:eastAsia="en-US"/>
        </w:rPr>
        <w:t xml:space="preserve"> </w:t>
      </w:r>
      <w:r w:rsidRPr="007E4297">
        <w:rPr>
          <w:rFonts w:eastAsia="Times New Roman" w:cs="Times New Roman"/>
          <w:sz w:val="22"/>
          <w:lang w:eastAsia="en-US"/>
        </w:rPr>
        <w:t>процесса».</w:t>
      </w:r>
    </w:p>
    <w:p w:rsidR="009772AA" w:rsidRPr="007E4297" w:rsidRDefault="009772AA" w:rsidP="006C3C12">
      <w:pPr>
        <w:widowControl w:val="0"/>
        <w:numPr>
          <w:ilvl w:val="0"/>
          <w:numId w:val="23"/>
        </w:numPr>
        <w:tabs>
          <w:tab w:val="left" w:pos="1070"/>
        </w:tabs>
        <w:autoSpaceDE w:val="0"/>
        <w:autoSpaceDN w:val="0"/>
        <w:spacing w:line="240" w:lineRule="auto"/>
        <w:ind w:left="0" w:firstLine="0"/>
        <w:jc w:val="left"/>
        <w:rPr>
          <w:rFonts w:eastAsia="Times New Roman" w:cs="Times New Roman"/>
          <w:sz w:val="22"/>
          <w:lang w:eastAsia="en-US"/>
        </w:rPr>
      </w:pPr>
      <w:r w:rsidRPr="007E4297">
        <w:rPr>
          <w:rFonts w:eastAsia="Times New Roman" w:cs="Times New Roman"/>
          <w:sz w:val="22"/>
          <w:lang w:eastAsia="en-US"/>
        </w:rPr>
        <w:t>Раздел</w:t>
      </w:r>
      <w:r w:rsidRPr="007E4297">
        <w:rPr>
          <w:rFonts w:eastAsia="Times New Roman" w:cs="Times New Roman"/>
          <w:spacing w:val="-2"/>
          <w:sz w:val="22"/>
          <w:lang w:eastAsia="en-US"/>
        </w:rPr>
        <w:t xml:space="preserve"> </w:t>
      </w:r>
      <w:r w:rsidRPr="007E4297">
        <w:rPr>
          <w:rFonts w:eastAsia="Times New Roman" w:cs="Times New Roman"/>
          <w:sz w:val="22"/>
          <w:lang w:eastAsia="en-US"/>
        </w:rPr>
        <w:t>«Цель</w:t>
      </w:r>
      <w:r w:rsidRPr="007E4297">
        <w:rPr>
          <w:rFonts w:eastAsia="Times New Roman" w:cs="Times New Roman"/>
          <w:spacing w:val="-4"/>
          <w:sz w:val="22"/>
          <w:lang w:eastAsia="en-US"/>
        </w:rPr>
        <w:t xml:space="preserve"> </w:t>
      </w:r>
      <w:r w:rsidRPr="007E4297">
        <w:rPr>
          <w:rFonts w:eastAsia="Times New Roman" w:cs="Times New Roman"/>
          <w:sz w:val="22"/>
          <w:lang w:eastAsia="en-US"/>
        </w:rPr>
        <w:t>и</w:t>
      </w:r>
      <w:r w:rsidRPr="007E4297">
        <w:rPr>
          <w:rFonts w:eastAsia="Times New Roman" w:cs="Times New Roman"/>
          <w:spacing w:val="-5"/>
          <w:sz w:val="22"/>
          <w:lang w:eastAsia="en-US"/>
        </w:rPr>
        <w:t xml:space="preserve"> </w:t>
      </w:r>
      <w:r w:rsidRPr="007E4297">
        <w:rPr>
          <w:rFonts w:eastAsia="Times New Roman" w:cs="Times New Roman"/>
          <w:sz w:val="22"/>
          <w:lang w:eastAsia="en-US"/>
        </w:rPr>
        <w:t>задачи</w:t>
      </w:r>
      <w:r w:rsidRPr="007E4297">
        <w:rPr>
          <w:rFonts w:eastAsia="Times New Roman" w:cs="Times New Roman"/>
          <w:spacing w:val="-5"/>
          <w:sz w:val="22"/>
          <w:lang w:eastAsia="en-US"/>
        </w:rPr>
        <w:t xml:space="preserve"> </w:t>
      </w:r>
      <w:r w:rsidRPr="007E4297">
        <w:rPr>
          <w:rFonts w:eastAsia="Times New Roman" w:cs="Times New Roman"/>
          <w:sz w:val="22"/>
          <w:lang w:eastAsia="en-US"/>
        </w:rPr>
        <w:t>воспитания».</w:t>
      </w:r>
    </w:p>
    <w:p w:rsidR="009772AA" w:rsidRPr="007E4297" w:rsidRDefault="009772AA" w:rsidP="006C3C12">
      <w:pPr>
        <w:widowControl w:val="0"/>
        <w:numPr>
          <w:ilvl w:val="0"/>
          <w:numId w:val="23"/>
        </w:numPr>
        <w:tabs>
          <w:tab w:val="left" w:pos="1070"/>
        </w:tabs>
        <w:autoSpaceDE w:val="0"/>
        <w:autoSpaceDN w:val="0"/>
        <w:spacing w:line="240" w:lineRule="auto"/>
        <w:ind w:left="0" w:firstLine="0"/>
        <w:jc w:val="left"/>
        <w:rPr>
          <w:rFonts w:eastAsia="Times New Roman" w:cs="Times New Roman"/>
          <w:sz w:val="22"/>
          <w:lang w:eastAsia="en-US"/>
        </w:rPr>
      </w:pPr>
      <w:r w:rsidRPr="007E4297">
        <w:rPr>
          <w:rFonts w:eastAsia="Times New Roman" w:cs="Times New Roman"/>
          <w:sz w:val="22"/>
          <w:lang w:eastAsia="en-US"/>
        </w:rPr>
        <w:t>Раздел «Виды,</w:t>
      </w:r>
      <w:r w:rsidRPr="007E4297">
        <w:rPr>
          <w:rFonts w:eastAsia="Times New Roman" w:cs="Times New Roman"/>
          <w:spacing w:val="-3"/>
          <w:sz w:val="22"/>
          <w:lang w:eastAsia="en-US"/>
        </w:rPr>
        <w:t xml:space="preserve"> </w:t>
      </w:r>
      <w:r w:rsidRPr="007E4297">
        <w:rPr>
          <w:rFonts w:eastAsia="Times New Roman" w:cs="Times New Roman"/>
          <w:sz w:val="22"/>
          <w:lang w:eastAsia="en-US"/>
        </w:rPr>
        <w:t>формы</w:t>
      </w:r>
      <w:r w:rsidRPr="007E4297">
        <w:rPr>
          <w:rFonts w:eastAsia="Times New Roman" w:cs="Times New Roman"/>
          <w:spacing w:val="-3"/>
          <w:sz w:val="22"/>
          <w:lang w:eastAsia="en-US"/>
        </w:rPr>
        <w:t xml:space="preserve"> </w:t>
      </w:r>
      <w:r w:rsidRPr="007E4297">
        <w:rPr>
          <w:rFonts w:eastAsia="Times New Roman" w:cs="Times New Roman"/>
          <w:sz w:val="22"/>
          <w:lang w:eastAsia="en-US"/>
        </w:rPr>
        <w:t>и</w:t>
      </w:r>
      <w:r w:rsidRPr="007E4297">
        <w:rPr>
          <w:rFonts w:eastAsia="Times New Roman" w:cs="Times New Roman"/>
          <w:spacing w:val="-3"/>
          <w:sz w:val="22"/>
          <w:lang w:eastAsia="en-US"/>
        </w:rPr>
        <w:t xml:space="preserve"> </w:t>
      </w:r>
      <w:r w:rsidRPr="007E4297">
        <w:rPr>
          <w:rFonts w:eastAsia="Times New Roman" w:cs="Times New Roman"/>
          <w:sz w:val="22"/>
          <w:lang w:eastAsia="en-US"/>
        </w:rPr>
        <w:t>содержание</w:t>
      </w:r>
      <w:r w:rsidRPr="007E4297">
        <w:rPr>
          <w:rFonts w:eastAsia="Times New Roman" w:cs="Times New Roman"/>
          <w:spacing w:val="-4"/>
          <w:sz w:val="22"/>
          <w:lang w:eastAsia="en-US"/>
        </w:rPr>
        <w:t xml:space="preserve"> </w:t>
      </w:r>
      <w:r w:rsidRPr="007E4297">
        <w:rPr>
          <w:rFonts w:eastAsia="Times New Roman" w:cs="Times New Roman"/>
          <w:sz w:val="22"/>
          <w:lang w:eastAsia="en-US"/>
        </w:rPr>
        <w:t>деятельности».</w:t>
      </w:r>
    </w:p>
    <w:p w:rsidR="009772AA" w:rsidRPr="007E4297" w:rsidRDefault="009772AA" w:rsidP="006C3C12">
      <w:pPr>
        <w:widowControl w:val="0"/>
        <w:numPr>
          <w:ilvl w:val="0"/>
          <w:numId w:val="23"/>
        </w:numPr>
        <w:tabs>
          <w:tab w:val="left" w:pos="1141"/>
        </w:tabs>
        <w:autoSpaceDE w:val="0"/>
        <w:autoSpaceDN w:val="0"/>
        <w:spacing w:line="240" w:lineRule="auto"/>
        <w:ind w:left="0" w:firstLine="0"/>
        <w:jc w:val="left"/>
        <w:rPr>
          <w:rFonts w:eastAsia="Times New Roman" w:cs="Times New Roman"/>
          <w:sz w:val="22"/>
          <w:lang w:eastAsia="en-US"/>
        </w:rPr>
      </w:pPr>
      <w:r w:rsidRPr="007E4297">
        <w:rPr>
          <w:rFonts w:eastAsia="Times New Roman" w:cs="Times New Roman"/>
          <w:sz w:val="22"/>
          <w:lang w:eastAsia="en-US"/>
        </w:rPr>
        <w:t>Раздел</w:t>
      </w:r>
      <w:r w:rsidRPr="007E4297">
        <w:rPr>
          <w:rFonts w:eastAsia="Times New Roman" w:cs="Times New Roman"/>
          <w:spacing w:val="8"/>
          <w:sz w:val="22"/>
          <w:lang w:eastAsia="en-US"/>
        </w:rPr>
        <w:t xml:space="preserve"> </w:t>
      </w:r>
      <w:r w:rsidRPr="007E4297">
        <w:rPr>
          <w:rFonts w:eastAsia="Times New Roman" w:cs="Times New Roman"/>
          <w:sz w:val="22"/>
          <w:lang w:eastAsia="en-US"/>
        </w:rPr>
        <w:t>«Основные</w:t>
      </w:r>
      <w:r w:rsidRPr="007E4297">
        <w:rPr>
          <w:rFonts w:eastAsia="Times New Roman" w:cs="Times New Roman"/>
          <w:spacing w:val="6"/>
          <w:sz w:val="22"/>
          <w:lang w:eastAsia="en-US"/>
        </w:rPr>
        <w:t xml:space="preserve"> </w:t>
      </w:r>
      <w:r w:rsidRPr="007E4297">
        <w:rPr>
          <w:rFonts w:eastAsia="Times New Roman" w:cs="Times New Roman"/>
          <w:sz w:val="22"/>
          <w:lang w:eastAsia="en-US"/>
        </w:rPr>
        <w:t>направления</w:t>
      </w:r>
      <w:r w:rsidRPr="007E4297">
        <w:rPr>
          <w:rFonts w:eastAsia="Times New Roman" w:cs="Times New Roman"/>
          <w:spacing w:val="6"/>
          <w:sz w:val="22"/>
          <w:lang w:eastAsia="en-US"/>
        </w:rPr>
        <w:t xml:space="preserve"> </w:t>
      </w:r>
      <w:r w:rsidRPr="007E4297">
        <w:rPr>
          <w:rFonts w:eastAsia="Times New Roman" w:cs="Times New Roman"/>
          <w:sz w:val="22"/>
          <w:lang w:eastAsia="en-US"/>
        </w:rPr>
        <w:t>самоанализа</w:t>
      </w:r>
      <w:r w:rsidRPr="007E4297">
        <w:rPr>
          <w:rFonts w:eastAsia="Times New Roman" w:cs="Times New Roman"/>
          <w:spacing w:val="5"/>
          <w:sz w:val="22"/>
          <w:lang w:eastAsia="en-US"/>
        </w:rPr>
        <w:t xml:space="preserve"> </w:t>
      </w:r>
      <w:r w:rsidRPr="007E4297">
        <w:rPr>
          <w:rFonts w:eastAsia="Times New Roman" w:cs="Times New Roman"/>
          <w:sz w:val="22"/>
          <w:lang w:eastAsia="en-US"/>
        </w:rPr>
        <w:t>воспитательной</w:t>
      </w:r>
      <w:r w:rsidRPr="007E4297">
        <w:rPr>
          <w:rFonts w:eastAsia="Times New Roman" w:cs="Times New Roman"/>
          <w:spacing w:val="7"/>
          <w:sz w:val="22"/>
          <w:lang w:eastAsia="en-US"/>
        </w:rPr>
        <w:t xml:space="preserve"> </w:t>
      </w:r>
      <w:r w:rsidRPr="007E4297">
        <w:rPr>
          <w:rFonts w:eastAsia="Times New Roman" w:cs="Times New Roman"/>
          <w:sz w:val="22"/>
          <w:lang w:eastAsia="en-US"/>
        </w:rPr>
        <w:t>работы».</w:t>
      </w:r>
    </w:p>
    <w:p w:rsidR="009772AA" w:rsidRPr="007E4297" w:rsidRDefault="009772AA" w:rsidP="00C77D14">
      <w:pPr>
        <w:widowControl w:val="0"/>
        <w:tabs>
          <w:tab w:val="left" w:pos="1141"/>
        </w:tabs>
        <w:autoSpaceDE w:val="0"/>
        <w:autoSpaceDN w:val="0"/>
        <w:spacing w:line="240" w:lineRule="auto"/>
        <w:ind w:firstLine="0"/>
        <w:jc w:val="left"/>
        <w:rPr>
          <w:rFonts w:eastAsia="Times New Roman" w:cs="Times New Roman"/>
          <w:sz w:val="22"/>
          <w:lang w:eastAsia="en-US"/>
        </w:rPr>
      </w:pPr>
      <w:r w:rsidRPr="007E4297">
        <w:rPr>
          <w:rFonts w:eastAsia="Times New Roman" w:cs="Times New Roman"/>
          <w:spacing w:val="6"/>
          <w:sz w:val="22"/>
          <w:lang w:eastAsia="en-US"/>
        </w:rPr>
        <w:t xml:space="preserve"> </w:t>
      </w:r>
      <w:r w:rsidRPr="007E4297">
        <w:rPr>
          <w:rFonts w:eastAsia="Times New Roman" w:cs="Times New Roman"/>
          <w:sz w:val="22"/>
          <w:lang w:eastAsia="en-US"/>
        </w:rPr>
        <w:t>К</w:t>
      </w:r>
      <w:r w:rsidRPr="007E4297">
        <w:rPr>
          <w:rFonts w:eastAsia="Times New Roman" w:cs="Times New Roman"/>
          <w:spacing w:val="7"/>
          <w:sz w:val="22"/>
          <w:lang w:eastAsia="en-US"/>
        </w:rPr>
        <w:t xml:space="preserve"> </w:t>
      </w:r>
      <w:r w:rsidRPr="007E4297">
        <w:rPr>
          <w:rFonts w:eastAsia="Times New Roman" w:cs="Times New Roman"/>
          <w:sz w:val="22"/>
          <w:lang w:eastAsia="en-US"/>
        </w:rPr>
        <w:t xml:space="preserve">Программе </w:t>
      </w:r>
      <w:r w:rsidRPr="007E4297">
        <w:rPr>
          <w:rFonts w:eastAsia="Times New Roman" w:cs="Times New Roman"/>
          <w:spacing w:val="-57"/>
          <w:sz w:val="22"/>
          <w:lang w:eastAsia="en-US"/>
        </w:rPr>
        <w:t xml:space="preserve"> </w:t>
      </w:r>
      <w:r w:rsidRPr="007E4297">
        <w:rPr>
          <w:rFonts w:eastAsia="Times New Roman" w:cs="Times New Roman"/>
          <w:sz w:val="22"/>
          <w:lang w:eastAsia="en-US"/>
        </w:rPr>
        <w:t>прилагается</w:t>
      </w:r>
      <w:r w:rsidRPr="007E4297">
        <w:rPr>
          <w:rFonts w:eastAsia="Times New Roman" w:cs="Times New Roman"/>
          <w:spacing w:val="-1"/>
          <w:sz w:val="22"/>
          <w:lang w:eastAsia="en-US"/>
        </w:rPr>
        <w:t xml:space="preserve"> </w:t>
      </w:r>
      <w:r w:rsidRPr="007E4297">
        <w:rPr>
          <w:rFonts w:eastAsia="Times New Roman" w:cs="Times New Roman"/>
          <w:sz w:val="22"/>
          <w:lang w:eastAsia="en-US"/>
        </w:rPr>
        <w:t>календарный план воспитательной работы.</w:t>
      </w:r>
    </w:p>
    <w:p w:rsidR="009772AA" w:rsidRPr="007E4297" w:rsidRDefault="009772AA" w:rsidP="00C77D14">
      <w:pPr>
        <w:widowControl w:val="0"/>
        <w:autoSpaceDE w:val="0"/>
        <w:autoSpaceDN w:val="0"/>
        <w:spacing w:before="1" w:line="240" w:lineRule="auto"/>
        <w:ind w:firstLine="0"/>
        <w:jc w:val="left"/>
        <w:rPr>
          <w:rFonts w:eastAsia="Times New Roman" w:cs="Times New Roman"/>
          <w:b/>
          <w:sz w:val="22"/>
          <w:lang w:eastAsia="en-US"/>
        </w:rPr>
      </w:pPr>
    </w:p>
    <w:p w:rsidR="009772AA" w:rsidRPr="007E4297" w:rsidRDefault="009772AA" w:rsidP="00C77D14">
      <w:pPr>
        <w:widowControl w:val="0"/>
        <w:autoSpaceDE w:val="0"/>
        <w:autoSpaceDN w:val="0"/>
        <w:spacing w:before="1" w:line="240" w:lineRule="auto"/>
        <w:ind w:firstLine="0"/>
        <w:jc w:val="left"/>
        <w:rPr>
          <w:rFonts w:eastAsia="Times New Roman" w:cs="Times New Roman"/>
          <w:b/>
          <w:sz w:val="22"/>
          <w:lang w:eastAsia="en-US"/>
        </w:rPr>
      </w:pPr>
    </w:p>
    <w:p w:rsidR="009772AA" w:rsidRPr="007E4297" w:rsidRDefault="009772AA" w:rsidP="00C77D14">
      <w:pPr>
        <w:widowControl w:val="0"/>
        <w:autoSpaceDE w:val="0"/>
        <w:autoSpaceDN w:val="0"/>
        <w:spacing w:before="1" w:line="240" w:lineRule="auto"/>
        <w:ind w:firstLine="0"/>
        <w:jc w:val="left"/>
        <w:rPr>
          <w:rFonts w:eastAsia="Times New Roman" w:cs="Times New Roman"/>
          <w:b/>
          <w:sz w:val="22"/>
          <w:lang w:eastAsia="en-US"/>
        </w:rPr>
      </w:pPr>
    </w:p>
    <w:p w:rsidR="009772AA" w:rsidRPr="007E4297" w:rsidRDefault="009772AA" w:rsidP="00C77D14">
      <w:pPr>
        <w:widowControl w:val="0"/>
        <w:autoSpaceDE w:val="0"/>
        <w:autoSpaceDN w:val="0"/>
        <w:spacing w:before="1" w:line="240" w:lineRule="auto"/>
        <w:ind w:firstLine="0"/>
        <w:jc w:val="left"/>
        <w:rPr>
          <w:rFonts w:eastAsia="Times New Roman" w:cs="Times New Roman"/>
          <w:b/>
          <w:sz w:val="22"/>
          <w:lang w:eastAsia="en-US"/>
        </w:rPr>
      </w:pPr>
    </w:p>
    <w:p w:rsidR="009772AA" w:rsidRPr="007E4297" w:rsidRDefault="009772AA" w:rsidP="00C77D14">
      <w:pPr>
        <w:widowControl w:val="0"/>
        <w:autoSpaceDE w:val="0"/>
        <w:autoSpaceDN w:val="0"/>
        <w:spacing w:before="1" w:line="240" w:lineRule="auto"/>
        <w:ind w:firstLine="0"/>
        <w:jc w:val="left"/>
        <w:rPr>
          <w:rFonts w:eastAsia="Times New Roman" w:cs="Times New Roman"/>
          <w:b/>
          <w:sz w:val="22"/>
          <w:lang w:eastAsia="en-US"/>
        </w:rPr>
      </w:pPr>
    </w:p>
    <w:p w:rsidR="009772AA" w:rsidRPr="007E4297" w:rsidRDefault="009772AA" w:rsidP="00C77D14">
      <w:pPr>
        <w:widowControl w:val="0"/>
        <w:autoSpaceDE w:val="0"/>
        <w:autoSpaceDN w:val="0"/>
        <w:spacing w:before="1" w:line="240" w:lineRule="auto"/>
        <w:ind w:firstLine="0"/>
        <w:jc w:val="left"/>
        <w:rPr>
          <w:rFonts w:eastAsia="Times New Roman" w:cs="Times New Roman"/>
          <w:b/>
          <w:sz w:val="22"/>
          <w:lang w:eastAsia="en-US"/>
        </w:rPr>
      </w:pPr>
    </w:p>
    <w:p w:rsidR="009772AA" w:rsidRPr="007E4297" w:rsidRDefault="009772AA" w:rsidP="00C77D14">
      <w:pPr>
        <w:widowControl w:val="0"/>
        <w:autoSpaceDE w:val="0"/>
        <w:autoSpaceDN w:val="0"/>
        <w:spacing w:before="1" w:line="240" w:lineRule="auto"/>
        <w:ind w:firstLine="0"/>
        <w:jc w:val="left"/>
        <w:rPr>
          <w:rFonts w:eastAsia="Times New Roman" w:cs="Times New Roman"/>
          <w:b/>
          <w:sz w:val="22"/>
          <w:lang w:eastAsia="en-US"/>
        </w:rPr>
      </w:pPr>
    </w:p>
    <w:p w:rsidR="009772AA" w:rsidRPr="007E4297" w:rsidRDefault="009772AA" w:rsidP="00C77D14">
      <w:pPr>
        <w:widowControl w:val="0"/>
        <w:autoSpaceDE w:val="0"/>
        <w:autoSpaceDN w:val="0"/>
        <w:spacing w:before="1" w:line="240" w:lineRule="auto"/>
        <w:ind w:firstLine="0"/>
        <w:jc w:val="left"/>
        <w:rPr>
          <w:rFonts w:eastAsia="Times New Roman" w:cs="Times New Roman"/>
          <w:b/>
          <w:sz w:val="22"/>
          <w:lang w:eastAsia="en-US"/>
        </w:rPr>
      </w:pPr>
    </w:p>
    <w:p w:rsidR="009772AA" w:rsidRPr="007E4297" w:rsidRDefault="009772AA" w:rsidP="00C77D14">
      <w:pPr>
        <w:widowControl w:val="0"/>
        <w:autoSpaceDE w:val="0"/>
        <w:autoSpaceDN w:val="0"/>
        <w:spacing w:before="1" w:line="240" w:lineRule="auto"/>
        <w:ind w:firstLine="0"/>
        <w:jc w:val="left"/>
        <w:rPr>
          <w:rFonts w:eastAsia="Times New Roman" w:cs="Times New Roman"/>
          <w:b/>
          <w:sz w:val="22"/>
          <w:lang w:eastAsia="en-US"/>
        </w:rPr>
      </w:pPr>
    </w:p>
    <w:p w:rsidR="009772AA" w:rsidRPr="007E4297" w:rsidRDefault="009772AA" w:rsidP="00C77D14">
      <w:pPr>
        <w:widowControl w:val="0"/>
        <w:autoSpaceDE w:val="0"/>
        <w:autoSpaceDN w:val="0"/>
        <w:spacing w:before="1" w:line="240" w:lineRule="auto"/>
        <w:ind w:firstLine="0"/>
        <w:jc w:val="left"/>
        <w:rPr>
          <w:rFonts w:eastAsia="Times New Roman" w:cs="Times New Roman"/>
          <w:b/>
          <w:sz w:val="22"/>
          <w:lang w:eastAsia="en-US"/>
        </w:rPr>
      </w:pPr>
    </w:p>
    <w:p w:rsidR="009772AA" w:rsidRPr="007E4297" w:rsidRDefault="009772AA" w:rsidP="00C77D14">
      <w:pPr>
        <w:spacing w:line="240" w:lineRule="auto"/>
        <w:ind w:firstLine="0"/>
        <w:jc w:val="left"/>
        <w:rPr>
          <w:rFonts w:eastAsia="Times New Roman" w:cs="Times New Roman"/>
          <w:sz w:val="22"/>
          <w:lang w:eastAsia="en-US"/>
        </w:rPr>
        <w:sectPr w:rsidR="009772AA" w:rsidRPr="007E4297" w:rsidSect="00C77D14">
          <w:pgSz w:w="11910" w:h="16840" w:code="9"/>
          <w:pgMar w:top="851" w:right="567" w:bottom="851" w:left="1134" w:header="0" w:footer="329" w:gutter="0"/>
          <w:pgNumType w:start="89"/>
          <w:cols w:space="720"/>
        </w:sectPr>
      </w:pPr>
    </w:p>
    <w:p w:rsidR="009772AA" w:rsidRPr="007E4297" w:rsidRDefault="009772AA" w:rsidP="006C3C12">
      <w:pPr>
        <w:widowControl w:val="0"/>
        <w:numPr>
          <w:ilvl w:val="2"/>
          <w:numId w:val="24"/>
        </w:numPr>
        <w:tabs>
          <w:tab w:val="left" w:pos="1702"/>
          <w:tab w:val="left" w:pos="7371"/>
        </w:tabs>
        <w:autoSpaceDE w:val="0"/>
        <w:autoSpaceDN w:val="0"/>
        <w:spacing w:before="76" w:line="240" w:lineRule="auto"/>
        <w:ind w:left="0" w:firstLine="0"/>
        <w:jc w:val="center"/>
        <w:outlineLvl w:val="0"/>
        <w:rPr>
          <w:rFonts w:eastAsia="Times New Roman" w:cs="Times New Roman"/>
          <w:b/>
          <w:bCs/>
          <w:sz w:val="22"/>
          <w:lang w:eastAsia="en-US"/>
        </w:rPr>
      </w:pPr>
      <w:r w:rsidRPr="007E4297">
        <w:rPr>
          <w:rFonts w:eastAsia="Times New Roman" w:cs="Times New Roman"/>
          <w:b/>
          <w:bCs/>
          <w:sz w:val="22"/>
          <w:lang w:eastAsia="en-US"/>
        </w:rPr>
        <w:lastRenderedPageBreak/>
        <w:t>ОСОБЕННОСТИ</w:t>
      </w:r>
      <w:r w:rsidRPr="007E4297">
        <w:rPr>
          <w:rFonts w:eastAsia="Times New Roman" w:cs="Times New Roman"/>
          <w:b/>
          <w:bCs/>
          <w:spacing w:val="1"/>
          <w:sz w:val="22"/>
          <w:lang w:eastAsia="en-US"/>
        </w:rPr>
        <w:t xml:space="preserve"> </w:t>
      </w:r>
      <w:r w:rsidRPr="007E4297">
        <w:rPr>
          <w:rFonts w:eastAsia="Times New Roman" w:cs="Times New Roman"/>
          <w:b/>
          <w:bCs/>
          <w:sz w:val="22"/>
          <w:lang w:eastAsia="en-US"/>
        </w:rPr>
        <w:t>ОРГАНИЗУЕМОГО</w:t>
      </w:r>
      <w:r w:rsidRPr="007E4297">
        <w:rPr>
          <w:rFonts w:eastAsia="Times New Roman" w:cs="Times New Roman"/>
          <w:b/>
          <w:bCs/>
          <w:spacing w:val="1"/>
          <w:sz w:val="22"/>
          <w:lang w:eastAsia="en-US"/>
        </w:rPr>
        <w:t xml:space="preserve"> </w:t>
      </w:r>
      <w:r w:rsidRPr="007E4297">
        <w:rPr>
          <w:rFonts w:eastAsia="Times New Roman" w:cs="Times New Roman"/>
          <w:b/>
          <w:bCs/>
          <w:sz w:val="22"/>
          <w:lang w:eastAsia="en-US"/>
        </w:rPr>
        <w:t>В</w:t>
      </w:r>
      <w:r w:rsidRPr="007E4297">
        <w:rPr>
          <w:rFonts w:eastAsia="Times New Roman" w:cs="Times New Roman"/>
          <w:b/>
          <w:bCs/>
          <w:spacing w:val="1"/>
          <w:sz w:val="22"/>
          <w:lang w:eastAsia="en-US"/>
        </w:rPr>
        <w:t xml:space="preserve"> </w:t>
      </w:r>
      <w:r w:rsidRPr="007E4297">
        <w:rPr>
          <w:rFonts w:eastAsia="Times New Roman" w:cs="Times New Roman"/>
          <w:b/>
          <w:bCs/>
          <w:sz w:val="22"/>
          <w:lang w:eastAsia="en-US"/>
        </w:rPr>
        <w:t>ШКОЛЕ</w:t>
      </w:r>
      <w:r w:rsidRPr="007E4297">
        <w:rPr>
          <w:rFonts w:eastAsia="Times New Roman" w:cs="Times New Roman"/>
          <w:b/>
          <w:bCs/>
          <w:spacing w:val="1"/>
          <w:sz w:val="22"/>
          <w:lang w:eastAsia="en-US"/>
        </w:rPr>
        <w:t xml:space="preserve"> </w:t>
      </w:r>
      <w:r w:rsidRPr="007E4297">
        <w:rPr>
          <w:rFonts w:eastAsia="Times New Roman" w:cs="Times New Roman"/>
          <w:b/>
          <w:bCs/>
          <w:sz w:val="22"/>
          <w:lang w:eastAsia="en-US"/>
        </w:rPr>
        <w:t>ВОСПИТАТЕЛЬНОГО</w:t>
      </w:r>
      <w:r w:rsidRPr="007E4297">
        <w:rPr>
          <w:rFonts w:eastAsia="Times New Roman" w:cs="Times New Roman"/>
          <w:b/>
          <w:bCs/>
          <w:spacing w:val="1"/>
          <w:sz w:val="22"/>
          <w:lang w:eastAsia="en-US"/>
        </w:rPr>
        <w:t xml:space="preserve"> </w:t>
      </w:r>
      <w:r w:rsidRPr="007E4297">
        <w:rPr>
          <w:rFonts w:eastAsia="Times New Roman" w:cs="Times New Roman"/>
          <w:b/>
          <w:bCs/>
          <w:sz w:val="22"/>
          <w:lang w:eastAsia="en-US"/>
        </w:rPr>
        <w:t>ПР</w:t>
      </w:r>
      <w:r w:rsidRPr="007E4297">
        <w:rPr>
          <w:rFonts w:eastAsia="Times New Roman" w:cs="Times New Roman"/>
          <w:b/>
          <w:bCs/>
          <w:sz w:val="22"/>
          <w:lang w:eastAsia="en-US"/>
        </w:rPr>
        <w:t>О</w:t>
      </w:r>
      <w:r w:rsidRPr="007E4297">
        <w:rPr>
          <w:rFonts w:eastAsia="Times New Roman" w:cs="Times New Roman"/>
          <w:b/>
          <w:bCs/>
          <w:sz w:val="22"/>
          <w:lang w:eastAsia="en-US"/>
        </w:rPr>
        <w:t>ЦЕССА.</w:t>
      </w:r>
    </w:p>
    <w:p w:rsidR="009772AA" w:rsidRPr="007E4297" w:rsidRDefault="009772AA" w:rsidP="00C77D14">
      <w:pPr>
        <w:widowControl w:val="0"/>
        <w:tabs>
          <w:tab w:val="left" w:pos="7371"/>
        </w:tabs>
        <w:autoSpaceDE w:val="0"/>
        <w:autoSpaceDN w:val="0"/>
        <w:spacing w:line="240" w:lineRule="auto"/>
        <w:ind w:firstLine="0"/>
        <w:rPr>
          <w:rFonts w:eastAsia="Times New Roman" w:cs="Times New Roman"/>
          <w:sz w:val="22"/>
          <w:lang w:eastAsia="en-US"/>
        </w:rPr>
      </w:pPr>
      <w:r w:rsidRPr="007E4297">
        <w:rPr>
          <w:rFonts w:eastAsia="Times New Roman" w:cs="Times New Roman"/>
          <w:sz w:val="22"/>
          <w:lang w:eastAsia="en-US"/>
        </w:rPr>
        <w:t xml:space="preserve">МБОУ «Хузангаевская  СОШ» является  средней общеобразовательной школой, посещают школу дети из двух  деревень: с.Сиктерме-Хузангаево и с.Старая Хурада, численность педагогического коллектива – 19 человек. Обучение ведётся с 1 по 11 класс. </w:t>
      </w:r>
    </w:p>
    <w:p w:rsidR="009772AA" w:rsidRPr="007E4297" w:rsidRDefault="009772AA" w:rsidP="00C77D14">
      <w:pPr>
        <w:widowControl w:val="0"/>
        <w:tabs>
          <w:tab w:val="left" w:pos="7371"/>
        </w:tabs>
        <w:autoSpaceDE w:val="0"/>
        <w:autoSpaceDN w:val="0"/>
        <w:spacing w:line="240" w:lineRule="auto"/>
        <w:ind w:firstLine="0"/>
        <w:textAlignment w:val="baseline"/>
        <w:rPr>
          <w:rFonts w:eastAsia="Times New Roman" w:cs="Times New Roman"/>
          <w:sz w:val="22"/>
        </w:rPr>
      </w:pPr>
      <w:r w:rsidRPr="007E4297">
        <w:rPr>
          <w:rFonts w:eastAsia="Times New Roman" w:cs="Times New Roman"/>
          <w:sz w:val="22"/>
        </w:rPr>
        <w:t xml:space="preserve">    МБОУ «Хузангаевская  СОШ» (далее – школа) - это сельская школа, удаленная от культурных и научных центров, спортивных школ и школ искусств. В ней обучаются  сто учащихся. Нет ставок социального пед</w:t>
      </w:r>
      <w:r w:rsidRPr="007E4297">
        <w:rPr>
          <w:rFonts w:eastAsia="Times New Roman" w:cs="Times New Roman"/>
          <w:sz w:val="22"/>
        </w:rPr>
        <w:t>а</w:t>
      </w:r>
      <w:r w:rsidRPr="007E4297">
        <w:rPr>
          <w:rFonts w:eastAsia="Times New Roman" w:cs="Times New Roman"/>
          <w:sz w:val="22"/>
        </w:rPr>
        <w:t xml:space="preserve">гога, психолога, качество сети Интернет невысокое и др. Данные факторы не могут не вносить особенности в воспитательный процесс. Но следствием этого являются и положительные стороны. </w:t>
      </w:r>
    </w:p>
    <w:p w:rsidR="009772AA" w:rsidRPr="007E4297" w:rsidRDefault="009772AA" w:rsidP="00C77D14">
      <w:pPr>
        <w:widowControl w:val="0"/>
        <w:tabs>
          <w:tab w:val="left" w:pos="7371"/>
        </w:tabs>
        <w:autoSpaceDE w:val="0"/>
        <w:autoSpaceDN w:val="0"/>
        <w:spacing w:line="240" w:lineRule="auto"/>
        <w:ind w:firstLine="0"/>
        <w:textAlignment w:val="baseline"/>
        <w:rPr>
          <w:rFonts w:eastAsia="Times New Roman" w:cs="Times New Roman"/>
          <w:sz w:val="22"/>
        </w:rPr>
      </w:pPr>
      <w:r w:rsidRPr="007E4297">
        <w:rPr>
          <w:rFonts w:eastAsia="Times New Roman" w:cs="Times New Roman"/>
          <w:sz w:val="22"/>
        </w:rPr>
        <w:t>Социокультурная среда деревень более консервативна и традиционна, чем в городе, сохраняется внутреннее духовное богатство, бережное отношение к Родине и природе. Сельская природная среда естественна и пр</w:t>
      </w:r>
      <w:r w:rsidRPr="007E4297">
        <w:rPr>
          <w:rFonts w:eastAsia="Times New Roman" w:cs="Times New Roman"/>
          <w:sz w:val="22"/>
        </w:rPr>
        <w:t>и</w:t>
      </w:r>
      <w:r w:rsidRPr="007E4297">
        <w:rPr>
          <w:rFonts w:eastAsia="Times New Roman" w:cs="Times New Roman"/>
          <w:sz w:val="22"/>
        </w:rPr>
        <w:t>ближена к людям. Наш школьник воспринимает природу как естественную среду собственного обитания.</w:t>
      </w:r>
    </w:p>
    <w:p w:rsidR="009772AA" w:rsidRPr="007E4297" w:rsidRDefault="009772AA" w:rsidP="00C77D14">
      <w:pPr>
        <w:widowControl w:val="0"/>
        <w:tabs>
          <w:tab w:val="left" w:pos="7371"/>
        </w:tabs>
        <w:autoSpaceDE w:val="0"/>
        <w:autoSpaceDN w:val="0"/>
        <w:spacing w:line="240" w:lineRule="auto"/>
        <w:ind w:firstLine="0"/>
        <w:textAlignment w:val="baseline"/>
        <w:rPr>
          <w:rFonts w:eastAsia="Times New Roman" w:cs="Times New Roman"/>
          <w:sz w:val="22"/>
        </w:rPr>
      </w:pPr>
      <w:r w:rsidRPr="007E4297">
        <w:rPr>
          <w:rFonts w:eastAsia="Times New Roman" w:cs="Times New Roman"/>
          <w:sz w:val="22"/>
        </w:rPr>
        <w:t xml:space="preserve"> Сельская школа, объединяя интеллигенцию, является не только образовательным, но и культурным центром села.</w:t>
      </w:r>
    </w:p>
    <w:p w:rsidR="009772AA" w:rsidRPr="007E4297" w:rsidRDefault="009772AA" w:rsidP="00C77D14">
      <w:pPr>
        <w:widowControl w:val="0"/>
        <w:tabs>
          <w:tab w:val="left" w:pos="7371"/>
        </w:tabs>
        <w:autoSpaceDE w:val="0"/>
        <w:autoSpaceDN w:val="0"/>
        <w:spacing w:line="240" w:lineRule="auto"/>
        <w:ind w:firstLine="0"/>
        <w:textAlignment w:val="baseline"/>
        <w:rPr>
          <w:rFonts w:eastAsia="Times New Roman" w:cs="Times New Roman"/>
          <w:sz w:val="22"/>
        </w:rPr>
      </w:pPr>
      <w:r w:rsidRPr="007E4297">
        <w:rPr>
          <w:rFonts w:eastAsia="Times New Roman" w:cs="Times New Roman"/>
          <w:sz w:val="22"/>
        </w:rPr>
        <w:t>Круг общения детей здесь не столь обширен, но само общение отличается детальным знанием окружающих людей. В таких условиях у детей значительно раньше формируется уважение к семейным традициям, поч</w:t>
      </w:r>
      <w:r w:rsidRPr="007E4297">
        <w:rPr>
          <w:rFonts w:eastAsia="Times New Roman" w:cs="Times New Roman"/>
          <w:sz w:val="22"/>
        </w:rPr>
        <w:t>и</w:t>
      </w:r>
      <w:r w:rsidRPr="007E4297">
        <w:rPr>
          <w:rFonts w:eastAsia="Times New Roman" w:cs="Times New Roman"/>
          <w:sz w:val="22"/>
        </w:rPr>
        <w:t xml:space="preserve">тание старших, уважение к людям труда, взаимопомощь. Практически все педагоги школы родились в нашей деревне, учились в этой школе, теперь работают в ней. Знают личностные особенности, бытовые условия жизни друг друга, отношения в семьях, что способствуют установлению доброжелательных и доверительных отношений между педагогами, школьниками и их родителями. </w:t>
      </w:r>
    </w:p>
    <w:p w:rsidR="009772AA" w:rsidRPr="007E4297" w:rsidRDefault="009772AA" w:rsidP="00C77D14">
      <w:pPr>
        <w:widowControl w:val="0"/>
        <w:tabs>
          <w:tab w:val="left" w:pos="7371"/>
        </w:tabs>
        <w:autoSpaceDE w:val="0"/>
        <w:autoSpaceDN w:val="0"/>
        <w:spacing w:line="240" w:lineRule="auto"/>
        <w:ind w:firstLine="0"/>
        <w:textAlignment w:val="baseline"/>
        <w:rPr>
          <w:rFonts w:eastAsia="Times New Roman" w:cs="Times New Roman"/>
          <w:sz w:val="22"/>
        </w:rPr>
      </w:pPr>
      <w:r w:rsidRPr="007E4297">
        <w:rPr>
          <w:rFonts w:eastAsia="Times New Roman" w:cs="Times New Roman"/>
          <w:sz w:val="22"/>
        </w:rPr>
        <w:t>В небольшом коллективе интенсивнее идет процесс установления межличностных контактов, существует реальная возможность проявить себя в общем деле. У нас все на виду, что при создании ситуации совместного поиска стимулирует активность учащихся и учителей. Нет резкой обособленности между классами, учащ</w:t>
      </w:r>
      <w:r w:rsidRPr="007E4297">
        <w:rPr>
          <w:rFonts w:eastAsia="Times New Roman" w:cs="Times New Roman"/>
          <w:sz w:val="22"/>
        </w:rPr>
        <w:t>и</w:t>
      </w:r>
      <w:r w:rsidRPr="007E4297">
        <w:rPr>
          <w:rFonts w:eastAsia="Times New Roman" w:cs="Times New Roman"/>
          <w:sz w:val="22"/>
        </w:rPr>
        <w:t xml:space="preserve">мися разного возраста. </w:t>
      </w:r>
    </w:p>
    <w:p w:rsidR="009772AA" w:rsidRPr="007E4297" w:rsidRDefault="009772AA" w:rsidP="00C77D14">
      <w:pPr>
        <w:widowControl w:val="0"/>
        <w:tabs>
          <w:tab w:val="left" w:pos="7371"/>
        </w:tabs>
        <w:autoSpaceDE w:val="0"/>
        <w:autoSpaceDN w:val="0"/>
        <w:spacing w:line="240" w:lineRule="auto"/>
        <w:ind w:firstLine="0"/>
        <w:rPr>
          <w:rFonts w:eastAsia="Times New Roman" w:cs="Times New Roman"/>
          <w:w w:val="1"/>
          <w:sz w:val="22"/>
          <w:shd w:val="clear" w:color="auto" w:fill="FFFFFF"/>
          <w:lang w:eastAsia="en-US"/>
        </w:rPr>
      </w:pPr>
      <w:r w:rsidRPr="007E4297">
        <w:rPr>
          <w:rFonts w:eastAsia="Times New Roman" w:cs="Times New Roman"/>
          <w:w w:val="1"/>
          <w:sz w:val="22"/>
          <w:shd w:val="clear" w:color="auto" w:fill="FFFFFF"/>
          <w:lang w:eastAsia="en-US"/>
        </w:rPr>
        <w:t xml:space="preserve">   Таким образом</w:t>
      </w:r>
      <w:r w:rsidRPr="007E4297">
        <w:rPr>
          <w:rFonts w:eastAsia="Times New Roman" w:cs="Times New Roman"/>
          <w:sz w:val="22"/>
          <w:lang w:eastAsia="en-US"/>
        </w:rPr>
        <w:t>, создавая условия для ребенка по выбору форм, способов самореализации на основе освоения общечелов</w:t>
      </w:r>
      <w:r w:rsidRPr="007E4297">
        <w:rPr>
          <w:rFonts w:eastAsia="Times New Roman" w:cs="Times New Roman"/>
          <w:sz w:val="22"/>
          <w:lang w:eastAsia="en-US"/>
        </w:rPr>
        <w:t>е</w:t>
      </w:r>
      <w:r w:rsidRPr="007E4297">
        <w:rPr>
          <w:rFonts w:eastAsia="Times New Roman" w:cs="Times New Roman"/>
          <w:sz w:val="22"/>
          <w:lang w:eastAsia="en-US"/>
        </w:rPr>
        <w:t>ческих ценностей, учитываем</w:t>
      </w:r>
      <w:r w:rsidRPr="007E4297">
        <w:rPr>
          <w:rFonts w:eastAsia="Times New Roman" w:cs="Times New Roman"/>
          <w:w w:val="1"/>
          <w:sz w:val="22"/>
          <w:shd w:val="clear" w:color="auto" w:fill="FFFFFF"/>
          <w:lang w:eastAsia="en-US"/>
        </w:rPr>
        <w:t xml:space="preserve"> особенности сельской школы. </w:t>
      </w:r>
    </w:p>
    <w:p w:rsidR="009772AA" w:rsidRPr="007E4297" w:rsidRDefault="009772AA" w:rsidP="00C77D14">
      <w:pPr>
        <w:widowControl w:val="0"/>
        <w:tabs>
          <w:tab w:val="left" w:pos="7371"/>
        </w:tabs>
        <w:autoSpaceDE w:val="0"/>
        <w:autoSpaceDN w:val="0"/>
        <w:spacing w:line="240" w:lineRule="auto"/>
        <w:ind w:firstLine="0"/>
        <w:rPr>
          <w:rFonts w:eastAsia="Calibri" w:cs="Times New Roman"/>
          <w:sz w:val="22"/>
          <w:lang w:eastAsia="en-US"/>
        </w:rPr>
      </w:pPr>
      <w:r w:rsidRPr="007E4297">
        <w:rPr>
          <w:rFonts w:eastAsia="Calibri" w:cs="Times New Roman"/>
          <w:sz w:val="22"/>
          <w:lang w:eastAsia="en-US"/>
        </w:rPr>
        <w:t xml:space="preserve">    В процессе воспитания сотрудничаем с сельским Домом культуры деревень Сиктерме-Хузангаево и Старая Хурада, администрацией Алькеевского МО,</w:t>
      </w:r>
      <w:r w:rsidRPr="007E4297">
        <w:rPr>
          <w:rFonts w:eastAsia="Times New Roman" w:cs="Times New Roman"/>
          <w:sz w:val="22"/>
          <w:lang w:eastAsia="en-US"/>
        </w:rPr>
        <w:t xml:space="preserve"> КДН и ЗП, ПДН ОВД Алькеевского район</w:t>
      </w:r>
      <w:r w:rsidRPr="007E4297">
        <w:rPr>
          <w:rFonts w:eastAsia="Calibri" w:cs="Times New Roman"/>
          <w:sz w:val="22"/>
          <w:lang w:eastAsia="en-US"/>
        </w:rPr>
        <w:t>а</w:t>
      </w:r>
      <w:r w:rsidRPr="007E4297">
        <w:rPr>
          <w:rFonts w:eastAsia="Times New Roman" w:cs="Times New Roman"/>
          <w:sz w:val="22"/>
          <w:lang w:eastAsia="en-US"/>
        </w:rPr>
        <w:t xml:space="preserve">. </w:t>
      </w:r>
      <w:r w:rsidRPr="007E4297">
        <w:rPr>
          <w:rFonts w:eastAsia="Calibri" w:cs="Times New Roman"/>
          <w:sz w:val="22"/>
          <w:lang w:eastAsia="en-US"/>
        </w:rPr>
        <w:t>Начали</w:t>
      </w:r>
      <w:r w:rsidRPr="007E4297">
        <w:rPr>
          <w:rFonts w:eastAsia="Times New Roman" w:cs="Times New Roman"/>
          <w:iCs/>
          <w:w w:val="1"/>
          <w:sz w:val="22"/>
          <w:lang w:eastAsia="en-US"/>
        </w:rPr>
        <w:t xml:space="preserve"> принимать участие в проек  тах </w:t>
      </w:r>
      <w:r w:rsidRPr="007E4297">
        <w:rPr>
          <w:rFonts w:eastAsia="Calibri" w:cs="Times New Roman"/>
          <w:sz w:val="22"/>
          <w:lang w:eastAsia="en-US"/>
        </w:rPr>
        <w:t>Ро</w:t>
      </w:r>
      <w:r w:rsidRPr="007E4297">
        <w:rPr>
          <w:rFonts w:eastAsia="Calibri" w:cs="Times New Roman"/>
          <w:sz w:val="22"/>
          <w:lang w:eastAsia="en-US"/>
        </w:rPr>
        <w:t>с</w:t>
      </w:r>
      <w:r w:rsidRPr="007E4297">
        <w:rPr>
          <w:rFonts w:eastAsia="Calibri" w:cs="Times New Roman"/>
          <w:sz w:val="22"/>
          <w:lang w:eastAsia="en-US"/>
        </w:rPr>
        <w:t>сийского движения школьников и Юнармии.</w:t>
      </w:r>
    </w:p>
    <w:p w:rsidR="009772AA" w:rsidRPr="007E4297" w:rsidRDefault="009772AA" w:rsidP="00C77D14">
      <w:pPr>
        <w:widowControl w:val="0"/>
        <w:tabs>
          <w:tab w:val="left" w:pos="7371"/>
        </w:tabs>
        <w:autoSpaceDE w:val="0"/>
        <w:autoSpaceDN w:val="0"/>
        <w:spacing w:line="240" w:lineRule="auto"/>
        <w:ind w:firstLine="0"/>
        <w:rPr>
          <w:rFonts w:eastAsia="Times New Roman" w:cs="Times New Roman"/>
          <w:iCs/>
          <w:w w:val="1"/>
          <w:sz w:val="22"/>
          <w:lang w:eastAsia="en-US"/>
        </w:rPr>
      </w:pPr>
      <w:r w:rsidRPr="007E4297">
        <w:rPr>
          <w:rFonts w:eastAsia="Calibri" w:cs="Times New Roman"/>
          <w:sz w:val="22"/>
          <w:lang w:eastAsia="en-US"/>
        </w:rPr>
        <w:t xml:space="preserve">  В школе функционируют отряды профилактики правонарушений, волонтеров Победы, Дружина юного пожарного, ЮИД, СМС-дети, юнармейцы.</w:t>
      </w:r>
    </w:p>
    <w:p w:rsidR="009772AA" w:rsidRPr="007E4297" w:rsidRDefault="009772AA" w:rsidP="00C77D14">
      <w:pPr>
        <w:widowControl w:val="0"/>
        <w:tabs>
          <w:tab w:val="left" w:pos="7371"/>
        </w:tabs>
        <w:autoSpaceDE w:val="0"/>
        <w:autoSpaceDN w:val="0"/>
        <w:spacing w:line="240" w:lineRule="auto"/>
        <w:ind w:firstLine="0"/>
        <w:rPr>
          <w:rFonts w:eastAsia="Times New Roman" w:cs="Times New Roman"/>
          <w:iCs/>
          <w:w w:val="1"/>
          <w:sz w:val="22"/>
          <w:lang w:eastAsia="en-US"/>
        </w:rPr>
      </w:pPr>
      <w:r w:rsidRPr="007E4297">
        <w:rPr>
          <w:rFonts w:eastAsia="Times New Roman" w:cs="Times New Roman"/>
          <w:sz w:val="22"/>
          <w:lang w:eastAsia="en-US"/>
        </w:rPr>
        <w:t>Основными традициями воспитания в образовательной организации являются следующие</w:t>
      </w:r>
      <w:r w:rsidRPr="007E4297">
        <w:rPr>
          <w:rFonts w:eastAsia="Times New Roman" w:cs="Times New Roman"/>
          <w:iCs/>
          <w:w w:val="1"/>
          <w:sz w:val="22"/>
          <w:lang w:eastAsia="en-US"/>
        </w:rPr>
        <w:t xml:space="preserve">: </w:t>
      </w:r>
    </w:p>
    <w:p w:rsidR="009772AA" w:rsidRPr="007E4297" w:rsidRDefault="009772AA" w:rsidP="00C77D14">
      <w:pPr>
        <w:widowControl w:val="0"/>
        <w:tabs>
          <w:tab w:val="left" w:pos="7371"/>
        </w:tabs>
        <w:autoSpaceDE w:val="0"/>
        <w:autoSpaceDN w:val="0"/>
        <w:spacing w:line="240" w:lineRule="auto"/>
        <w:ind w:firstLine="0"/>
        <w:rPr>
          <w:rFonts w:eastAsia="Times New Roman" w:cs="Times New Roman"/>
          <w:sz w:val="22"/>
        </w:rPr>
      </w:pPr>
      <w:r w:rsidRPr="007E4297">
        <w:rPr>
          <w:rFonts w:eastAsia="Times New Roman" w:cs="Times New Roman"/>
          <w:sz w:val="22"/>
          <w:lang w:eastAsia="en-US"/>
        </w:rPr>
        <w:t xml:space="preserve">  -  ключевые общешкольные дела, </w:t>
      </w:r>
      <w:r w:rsidRPr="007E4297">
        <w:rPr>
          <w:rFonts w:eastAsia="Times New Roman" w:cs="Times New Roman"/>
          <w:sz w:val="22"/>
        </w:rPr>
        <w:t>через которые осуществляется интеграция воспитательных усилий п</w:t>
      </w:r>
      <w:r w:rsidRPr="007E4297">
        <w:rPr>
          <w:rFonts w:eastAsia="Times New Roman" w:cs="Times New Roman"/>
          <w:sz w:val="22"/>
        </w:rPr>
        <w:t>е</w:t>
      </w:r>
      <w:r w:rsidRPr="007E4297">
        <w:rPr>
          <w:rFonts w:eastAsia="Times New Roman" w:cs="Times New Roman"/>
          <w:sz w:val="22"/>
        </w:rPr>
        <w:t>дагогов;</w:t>
      </w:r>
    </w:p>
    <w:p w:rsidR="009772AA" w:rsidRPr="007E4297" w:rsidRDefault="009772AA" w:rsidP="00C77D14">
      <w:pPr>
        <w:widowControl w:val="0"/>
        <w:tabs>
          <w:tab w:val="left" w:pos="7371"/>
        </w:tabs>
        <w:autoSpaceDE w:val="0"/>
        <w:autoSpaceDN w:val="0"/>
        <w:spacing w:line="240" w:lineRule="auto"/>
        <w:ind w:firstLine="0"/>
        <w:rPr>
          <w:rFonts w:eastAsia="Times New Roman" w:cs="Times New Roman"/>
          <w:sz w:val="22"/>
        </w:rPr>
      </w:pPr>
      <w:r w:rsidRPr="007E4297">
        <w:rPr>
          <w:rFonts w:eastAsia="Times New Roman" w:cs="Times New Roman"/>
          <w:sz w:val="22"/>
        </w:rPr>
        <w:t xml:space="preserve">  -  коллективная разработка, коллективное планирование, коллективное проведение и коллективный анализ результатов каждого ключевого дела и большинства используемых для воспитания других совместных дел педагогов и школьников;</w:t>
      </w:r>
    </w:p>
    <w:p w:rsidR="009772AA" w:rsidRPr="007E4297" w:rsidRDefault="009772AA" w:rsidP="00C77D14">
      <w:pPr>
        <w:widowControl w:val="0"/>
        <w:tabs>
          <w:tab w:val="left" w:pos="7371"/>
        </w:tabs>
        <w:autoSpaceDE w:val="0"/>
        <w:autoSpaceDN w:val="0"/>
        <w:spacing w:line="240" w:lineRule="auto"/>
        <w:ind w:firstLine="0"/>
        <w:rPr>
          <w:rFonts w:eastAsia="Times New Roman" w:cs="Times New Roman"/>
          <w:sz w:val="22"/>
        </w:rPr>
      </w:pPr>
      <w:r w:rsidRPr="007E4297">
        <w:rPr>
          <w:rFonts w:eastAsia="Times New Roman" w:cs="Times New Roman"/>
          <w:sz w:val="22"/>
        </w:rPr>
        <w:t xml:space="preserve">  - создание таких условий, при которых по мере взросления ребенка увеличивается и его роль в совместных делах (от пассивного наблюдателя до организатора);</w:t>
      </w:r>
    </w:p>
    <w:p w:rsidR="009772AA" w:rsidRPr="007E4297" w:rsidRDefault="009772AA" w:rsidP="00C77D14">
      <w:pPr>
        <w:widowControl w:val="0"/>
        <w:tabs>
          <w:tab w:val="left" w:pos="7371"/>
        </w:tabs>
        <w:autoSpaceDE w:val="0"/>
        <w:autoSpaceDN w:val="0"/>
        <w:spacing w:line="240" w:lineRule="auto"/>
        <w:ind w:firstLine="0"/>
        <w:rPr>
          <w:rFonts w:eastAsia="Times New Roman" w:cs="Times New Roman"/>
          <w:sz w:val="22"/>
        </w:rPr>
      </w:pPr>
      <w:r w:rsidRPr="007E4297">
        <w:rPr>
          <w:rFonts w:eastAsia="Times New Roman" w:cs="Times New Roman"/>
          <w:sz w:val="22"/>
        </w:rPr>
        <w:t xml:space="preserve">  - ориентирование педагогов школы на формирование коллективов в рамках школьных классов, кружков, секций и иных детских объединений, на </w:t>
      </w:r>
      <w:r w:rsidRPr="007E4297">
        <w:rPr>
          <w:rFonts w:eastAsia="Times New Roman" w:cs="Times New Roman"/>
          <w:w w:val="1"/>
          <w:sz w:val="22"/>
          <w:lang w:eastAsia="en-US"/>
        </w:rPr>
        <w:t>установление в них доброжелательных и товарищеских взаимоотношений;</w:t>
      </w:r>
    </w:p>
    <w:p w:rsidR="009772AA" w:rsidRPr="007E4297" w:rsidRDefault="009772AA" w:rsidP="00C77D14">
      <w:pPr>
        <w:widowControl w:val="0"/>
        <w:tabs>
          <w:tab w:val="left" w:pos="7371"/>
        </w:tabs>
        <w:autoSpaceDE w:val="0"/>
        <w:autoSpaceDN w:val="0"/>
        <w:spacing w:line="240" w:lineRule="auto"/>
        <w:ind w:firstLine="0"/>
        <w:rPr>
          <w:rFonts w:eastAsia="Times New Roman" w:cs="Times New Roman"/>
          <w:sz w:val="22"/>
        </w:rPr>
      </w:pPr>
      <w:r w:rsidRPr="007E4297">
        <w:rPr>
          <w:rFonts w:eastAsia="Times New Roman" w:cs="Times New Roman"/>
          <w:sz w:val="22"/>
        </w:rPr>
        <w:t>- явление ключевой фигурой воспитания в школе классного руководителя, реализующего по отношению к детям защитную, личностно развивающую, организационную, посредническую функции.</w:t>
      </w:r>
    </w:p>
    <w:p w:rsidR="009772AA" w:rsidRPr="007E4297" w:rsidRDefault="009772AA" w:rsidP="00C77D14">
      <w:pPr>
        <w:widowControl w:val="0"/>
        <w:tabs>
          <w:tab w:val="left" w:pos="7371"/>
        </w:tabs>
        <w:autoSpaceDE w:val="0"/>
        <w:autoSpaceDN w:val="0"/>
        <w:spacing w:line="240" w:lineRule="auto"/>
        <w:ind w:firstLine="0"/>
        <w:jc w:val="center"/>
        <w:rPr>
          <w:rFonts w:eastAsia="Times New Roman" w:cs="Times New Roman"/>
          <w:b/>
          <w:sz w:val="22"/>
          <w:lang w:eastAsia="en-US"/>
        </w:rPr>
      </w:pPr>
      <w:r w:rsidRPr="007E4297">
        <w:rPr>
          <w:rFonts w:eastAsia="Times New Roman" w:cs="Times New Roman"/>
          <w:b/>
          <w:sz w:val="22"/>
          <w:lang w:eastAsia="en-US"/>
        </w:rPr>
        <w:t>2.3.3. ЦЕЛИ</w:t>
      </w:r>
      <w:r w:rsidRPr="007E4297">
        <w:rPr>
          <w:rFonts w:eastAsia="Times New Roman" w:cs="Times New Roman"/>
          <w:b/>
          <w:spacing w:val="-4"/>
          <w:sz w:val="22"/>
          <w:lang w:eastAsia="en-US"/>
        </w:rPr>
        <w:t xml:space="preserve"> </w:t>
      </w:r>
      <w:r w:rsidRPr="007E4297">
        <w:rPr>
          <w:rFonts w:eastAsia="Times New Roman" w:cs="Times New Roman"/>
          <w:b/>
          <w:sz w:val="22"/>
          <w:lang w:eastAsia="en-US"/>
        </w:rPr>
        <w:t>И</w:t>
      </w:r>
      <w:r w:rsidRPr="007E4297">
        <w:rPr>
          <w:rFonts w:eastAsia="Times New Roman" w:cs="Times New Roman"/>
          <w:b/>
          <w:spacing w:val="-4"/>
          <w:sz w:val="22"/>
          <w:lang w:eastAsia="en-US"/>
        </w:rPr>
        <w:t xml:space="preserve"> </w:t>
      </w:r>
      <w:r w:rsidRPr="007E4297">
        <w:rPr>
          <w:rFonts w:eastAsia="Times New Roman" w:cs="Times New Roman"/>
          <w:b/>
          <w:sz w:val="22"/>
          <w:lang w:eastAsia="en-US"/>
        </w:rPr>
        <w:t>ЗАДАЧИ</w:t>
      </w:r>
      <w:r w:rsidRPr="007E4297">
        <w:rPr>
          <w:rFonts w:eastAsia="Times New Roman" w:cs="Times New Roman"/>
          <w:b/>
          <w:spacing w:val="-3"/>
          <w:sz w:val="22"/>
          <w:lang w:eastAsia="en-US"/>
        </w:rPr>
        <w:t xml:space="preserve"> </w:t>
      </w:r>
      <w:r w:rsidRPr="007E4297">
        <w:rPr>
          <w:rFonts w:eastAsia="Times New Roman" w:cs="Times New Roman"/>
          <w:b/>
          <w:sz w:val="22"/>
          <w:lang w:eastAsia="en-US"/>
        </w:rPr>
        <w:t>ВОСПИТАНИЯ.</w:t>
      </w:r>
    </w:p>
    <w:p w:rsidR="009772AA" w:rsidRPr="007E4297" w:rsidRDefault="009772AA" w:rsidP="00C77D14">
      <w:pPr>
        <w:widowControl w:val="0"/>
        <w:autoSpaceDE w:val="0"/>
        <w:autoSpaceDN w:val="0"/>
        <w:spacing w:line="240" w:lineRule="auto"/>
        <w:ind w:firstLine="0"/>
        <w:rPr>
          <w:rFonts w:eastAsia="Times New Roman" w:cs="Times New Roman"/>
          <w:sz w:val="22"/>
          <w:lang w:eastAsia="en-US"/>
        </w:rPr>
      </w:pPr>
      <w:r w:rsidRPr="007E4297">
        <w:rPr>
          <w:rFonts w:eastAsia="Times New Roman" w:cs="Times New Roman"/>
          <w:sz w:val="22"/>
          <w:lang w:eastAsia="en-US"/>
        </w:rPr>
        <w:tab/>
        <w:t>Современный национальный воспитательный идеал — это высоконравственный, творческий, комп</w:t>
      </w:r>
      <w:r w:rsidRPr="007E4297">
        <w:rPr>
          <w:rFonts w:eastAsia="Times New Roman" w:cs="Times New Roman"/>
          <w:sz w:val="22"/>
          <w:lang w:eastAsia="en-US"/>
        </w:rPr>
        <w:t>е</w:t>
      </w:r>
      <w:r w:rsidRPr="007E4297">
        <w:rPr>
          <w:rFonts w:eastAsia="Times New Roman" w:cs="Times New Roman"/>
          <w:sz w:val="22"/>
          <w:lang w:eastAsia="en-US"/>
        </w:rPr>
        <w:t>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w:t>
      </w:r>
      <w:r w:rsidRPr="007E4297">
        <w:rPr>
          <w:rFonts w:eastAsia="Times New Roman" w:cs="Times New Roman"/>
          <w:sz w:val="22"/>
          <w:lang w:eastAsia="en-US"/>
        </w:rPr>
        <w:t>ь</w:t>
      </w:r>
      <w:r w:rsidRPr="007E4297">
        <w:rPr>
          <w:rFonts w:eastAsia="Times New Roman" w:cs="Times New Roman"/>
          <w:sz w:val="22"/>
          <w:lang w:eastAsia="en-US"/>
        </w:rPr>
        <w:t>ного народа Российской Федерации.</w:t>
      </w:r>
    </w:p>
    <w:p w:rsidR="009772AA" w:rsidRPr="007E4297" w:rsidRDefault="009772AA" w:rsidP="00C77D14">
      <w:pPr>
        <w:widowControl w:val="0"/>
        <w:autoSpaceDE w:val="0"/>
        <w:autoSpaceDN w:val="0"/>
        <w:spacing w:line="240" w:lineRule="auto"/>
        <w:ind w:firstLine="0"/>
        <w:rPr>
          <w:rFonts w:eastAsia="Times New Roman" w:cs="Times New Roman"/>
          <w:sz w:val="22"/>
          <w:lang w:eastAsia="en-US"/>
        </w:rPr>
      </w:pPr>
      <w:r w:rsidRPr="007E4297">
        <w:rPr>
          <w:rFonts w:eastAsia="Times New Roman" w:cs="Times New Roman"/>
          <w:sz w:val="22"/>
          <w:lang w:eastAsia="en-US"/>
        </w:rP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w:t>
      </w:r>
      <w:r w:rsidRPr="007E4297">
        <w:rPr>
          <w:rFonts w:eastAsia="Times New Roman" w:cs="Times New Roman"/>
          <w:b/>
          <w:bCs/>
          <w:sz w:val="22"/>
          <w:lang w:eastAsia="en-US"/>
        </w:rPr>
        <w:t>цель воспитания</w:t>
      </w:r>
      <w:r w:rsidRPr="007E4297">
        <w:rPr>
          <w:rFonts w:eastAsia="Times New Roman" w:cs="Times New Roman"/>
          <w:sz w:val="22"/>
          <w:lang w:eastAsia="en-US"/>
        </w:rPr>
        <w:t xml:space="preserve"> в общеобразовательной организации – личностное развитие школьников, проявляющееся:</w:t>
      </w:r>
    </w:p>
    <w:p w:rsidR="009772AA" w:rsidRPr="007E4297" w:rsidRDefault="009772AA" w:rsidP="00C77D14">
      <w:pPr>
        <w:widowControl w:val="0"/>
        <w:autoSpaceDE w:val="0"/>
        <w:autoSpaceDN w:val="0"/>
        <w:spacing w:line="240" w:lineRule="auto"/>
        <w:ind w:firstLine="0"/>
        <w:rPr>
          <w:rFonts w:eastAsia="Times New Roman" w:cs="Times New Roman"/>
          <w:sz w:val="22"/>
          <w:lang w:eastAsia="en-US"/>
        </w:rPr>
      </w:pPr>
      <w:r w:rsidRPr="007E4297">
        <w:rPr>
          <w:rFonts w:eastAsia="Times New Roman" w:cs="Times New Roman"/>
          <w:sz w:val="22"/>
          <w:lang w:eastAsia="en-US"/>
        </w:rPr>
        <w:t>1) в усвоении ими знаний основных норм, которые общество выработало на основе этих ценностей (то есть, в усвоении ими социально значимых знаний);</w:t>
      </w:r>
    </w:p>
    <w:p w:rsidR="009772AA" w:rsidRPr="007E4297" w:rsidRDefault="009772AA" w:rsidP="00C77D14">
      <w:pPr>
        <w:widowControl w:val="0"/>
        <w:autoSpaceDE w:val="0"/>
        <w:autoSpaceDN w:val="0"/>
        <w:spacing w:line="240" w:lineRule="auto"/>
        <w:ind w:firstLine="0"/>
        <w:rPr>
          <w:rFonts w:eastAsia="Times New Roman" w:cs="Times New Roman"/>
          <w:sz w:val="22"/>
          <w:lang w:eastAsia="en-US"/>
        </w:rPr>
      </w:pPr>
      <w:r w:rsidRPr="007E4297">
        <w:rPr>
          <w:rFonts w:eastAsia="Times New Roman" w:cs="Times New Roman"/>
          <w:sz w:val="22"/>
          <w:lang w:eastAsia="en-US"/>
        </w:rPr>
        <w:t>2) в развитии их позитивных отношений к этим общественным ценностям (то есть в развитии их социально значимых отношений);</w:t>
      </w:r>
    </w:p>
    <w:p w:rsidR="009772AA" w:rsidRPr="007E4297" w:rsidRDefault="009772AA" w:rsidP="00C77D14">
      <w:pPr>
        <w:widowControl w:val="0"/>
        <w:autoSpaceDE w:val="0"/>
        <w:autoSpaceDN w:val="0"/>
        <w:spacing w:line="240" w:lineRule="auto"/>
        <w:ind w:firstLine="0"/>
        <w:rPr>
          <w:rFonts w:eastAsia="Times New Roman" w:cs="Times New Roman"/>
          <w:sz w:val="22"/>
          <w:lang w:eastAsia="en-US"/>
        </w:rPr>
      </w:pPr>
      <w:r w:rsidRPr="007E4297">
        <w:rPr>
          <w:rFonts w:eastAsia="Times New Roman" w:cs="Times New Roman"/>
          <w:sz w:val="22"/>
          <w:lang w:eastAsia="en-US"/>
        </w:rPr>
        <w:t>3) в приобретении ими соответствующего этим ценностям опыта поведения, опыта применения сформир</w:t>
      </w:r>
      <w:r w:rsidRPr="007E4297">
        <w:rPr>
          <w:rFonts w:eastAsia="Times New Roman" w:cs="Times New Roman"/>
          <w:sz w:val="22"/>
          <w:lang w:eastAsia="en-US"/>
        </w:rPr>
        <w:t>о</w:t>
      </w:r>
      <w:r w:rsidRPr="007E4297">
        <w:rPr>
          <w:rFonts w:eastAsia="Times New Roman" w:cs="Times New Roman"/>
          <w:sz w:val="22"/>
          <w:lang w:eastAsia="en-US"/>
        </w:rPr>
        <w:t>ванных знаний и отношений на практике (то есть в приобретении ими опыта осуществления социально зн</w:t>
      </w:r>
      <w:r w:rsidRPr="007E4297">
        <w:rPr>
          <w:rFonts w:eastAsia="Times New Roman" w:cs="Times New Roman"/>
          <w:sz w:val="22"/>
          <w:lang w:eastAsia="en-US"/>
        </w:rPr>
        <w:t>а</w:t>
      </w:r>
      <w:r w:rsidRPr="007E4297">
        <w:rPr>
          <w:rFonts w:eastAsia="Times New Roman" w:cs="Times New Roman"/>
          <w:sz w:val="22"/>
          <w:lang w:eastAsia="en-US"/>
        </w:rPr>
        <w:t>чимых дел).</w:t>
      </w:r>
    </w:p>
    <w:p w:rsidR="009772AA" w:rsidRPr="007E4297" w:rsidRDefault="009772AA" w:rsidP="00C77D14">
      <w:pPr>
        <w:widowControl w:val="0"/>
        <w:autoSpaceDE w:val="0"/>
        <w:autoSpaceDN w:val="0"/>
        <w:spacing w:line="240" w:lineRule="auto"/>
        <w:ind w:firstLine="0"/>
        <w:rPr>
          <w:rFonts w:eastAsia="Times New Roman" w:cs="Times New Roman"/>
          <w:sz w:val="22"/>
          <w:lang w:eastAsia="en-US"/>
        </w:rPr>
      </w:pPr>
      <w:r w:rsidRPr="007E4297">
        <w:rPr>
          <w:rFonts w:eastAsia="Times New Roman" w:cs="Times New Roman"/>
          <w:sz w:val="22"/>
          <w:lang w:eastAsia="en-US"/>
        </w:rPr>
        <w:t>Данная цель ориентирует педагогов не на обеспечение соответствия личности ребенка единому уровню во</w:t>
      </w:r>
      <w:r w:rsidRPr="007E4297">
        <w:rPr>
          <w:rFonts w:eastAsia="Times New Roman" w:cs="Times New Roman"/>
          <w:sz w:val="22"/>
          <w:lang w:eastAsia="en-US"/>
        </w:rPr>
        <w:t>с</w:t>
      </w:r>
      <w:r w:rsidRPr="007E4297">
        <w:rPr>
          <w:rFonts w:eastAsia="Times New Roman" w:cs="Times New Roman"/>
          <w:sz w:val="22"/>
          <w:lang w:eastAsia="en-US"/>
        </w:rPr>
        <w:t xml:space="preserve">питанности, а на обеспечение позитивной динамики развития его личности. В связи с этим важно сочетание </w:t>
      </w:r>
      <w:r w:rsidRPr="007E4297">
        <w:rPr>
          <w:rFonts w:eastAsia="Times New Roman" w:cs="Times New Roman"/>
          <w:sz w:val="22"/>
          <w:lang w:eastAsia="en-US"/>
        </w:rPr>
        <w:lastRenderedPageBreak/>
        <w:t>усилий педагога по развитию личности ребенка и усилий самого ребенка по своему саморазвитию. Их с</w:t>
      </w:r>
      <w:r w:rsidRPr="007E4297">
        <w:rPr>
          <w:rFonts w:eastAsia="Times New Roman" w:cs="Times New Roman"/>
          <w:sz w:val="22"/>
          <w:lang w:eastAsia="en-US"/>
        </w:rPr>
        <w:t>о</w:t>
      </w:r>
      <w:r w:rsidRPr="007E4297">
        <w:rPr>
          <w:rFonts w:eastAsia="Times New Roman" w:cs="Times New Roman"/>
          <w:sz w:val="22"/>
          <w:lang w:eastAsia="en-US"/>
        </w:rPr>
        <w:t>трудничество, партнерские отношения являются важным фактором успеха в достижении цели.</w:t>
      </w:r>
    </w:p>
    <w:p w:rsidR="009772AA" w:rsidRPr="007E4297" w:rsidRDefault="009772AA" w:rsidP="00C77D14">
      <w:pPr>
        <w:widowControl w:val="0"/>
        <w:autoSpaceDE w:val="0"/>
        <w:autoSpaceDN w:val="0"/>
        <w:spacing w:line="240" w:lineRule="auto"/>
        <w:ind w:firstLine="0"/>
        <w:rPr>
          <w:rFonts w:eastAsia="Times New Roman" w:cs="Times New Roman"/>
          <w:sz w:val="22"/>
          <w:lang w:eastAsia="en-US"/>
        </w:rPr>
      </w:pPr>
      <w:r w:rsidRPr="007E4297">
        <w:rPr>
          <w:rFonts w:eastAsia="Times New Roman" w:cs="Times New Roman"/>
          <w:sz w:val="22"/>
          <w:lang w:eastAsia="en-US"/>
        </w:rPr>
        <w:t xml:space="preserve">Конкретизация общей цели воспитания применительно к возрастным особенностям школьников позволяет выделить в ней следующие </w:t>
      </w:r>
      <w:r w:rsidRPr="007E4297">
        <w:rPr>
          <w:rFonts w:eastAsia="Times New Roman" w:cs="Times New Roman"/>
          <w:b/>
          <w:bCs/>
          <w:sz w:val="22"/>
          <w:lang w:eastAsia="en-US"/>
        </w:rPr>
        <w:t>целевые приоритеты на уровне начального общего образования</w:t>
      </w:r>
      <w:r w:rsidRPr="007E4297">
        <w:rPr>
          <w:rFonts w:eastAsia="Times New Roman" w:cs="Times New Roman"/>
          <w:sz w:val="22"/>
          <w:lang w:eastAsia="en-US"/>
        </w:rPr>
        <w:t>, которым необходимо уделять чуть большее внимание в начальной школе. Главный приоритет – создание благопр</w:t>
      </w:r>
      <w:r w:rsidRPr="007E4297">
        <w:rPr>
          <w:rFonts w:eastAsia="Times New Roman" w:cs="Times New Roman"/>
          <w:sz w:val="22"/>
          <w:lang w:eastAsia="en-US"/>
        </w:rPr>
        <w:t>и</w:t>
      </w:r>
      <w:r w:rsidRPr="007E4297">
        <w:rPr>
          <w:rFonts w:eastAsia="Times New Roman" w:cs="Times New Roman"/>
          <w:sz w:val="22"/>
          <w:lang w:eastAsia="en-US"/>
        </w:rPr>
        <w:t>ятных условий для усвоения школьниками социально значимых знаний – основных норм и традиций того общества, в котором они живут.</w:t>
      </w:r>
    </w:p>
    <w:p w:rsidR="009772AA" w:rsidRPr="007E4297" w:rsidRDefault="009772AA" w:rsidP="00C77D14">
      <w:pPr>
        <w:widowControl w:val="0"/>
        <w:autoSpaceDE w:val="0"/>
        <w:autoSpaceDN w:val="0"/>
        <w:spacing w:line="240" w:lineRule="auto"/>
        <w:ind w:firstLine="0"/>
        <w:rPr>
          <w:rFonts w:eastAsia="Times New Roman" w:cs="Times New Roman"/>
          <w:sz w:val="22"/>
          <w:lang w:eastAsia="en-US"/>
        </w:rPr>
      </w:pPr>
      <w:r w:rsidRPr="007E4297">
        <w:rPr>
          <w:rFonts w:eastAsia="Times New Roman" w:cs="Times New Roman"/>
          <w:sz w:val="22"/>
          <w:lang w:eastAsia="en-US"/>
        </w:rPr>
        <w:t>Выделение данного приоритета связано с особенностями детей младшего школьного возраста – самоутве</w:t>
      </w:r>
      <w:r w:rsidRPr="007E4297">
        <w:rPr>
          <w:rFonts w:eastAsia="Times New Roman" w:cs="Times New Roman"/>
          <w:sz w:val="22"/>
          <w:lang w:eastAsia="en-US"/>
        </w:rPr>
        <w:t>р</w:t>
      </w:r>
      <w:r w:rsidRPr="007E4297">
        <w:rPr>
          <w:rFonts w:eastAsia="Times New Roman" w:cs="Times New Roman"/>
          <w:sz w:val="22"/>
          <w:lang w:eastAsia="en-US"/>
        </w:rPr>
        <w:t>диться в своем новом социальном статусе школьника, то есть научиться соответствовать предъявляемым к носителям данного статуса нормам и принятым традициям поведения. Такого рода нормы и традиции зад</w:t>
      </w:r>
      <w:r w:rsidRPr="007E4297">
        <w:rPr>
          <w:rFonts w:eastAsia="Times New Roman" w:cs="Times New Roman"/>
          <w:sz w:val="22"/>
          <w:lang w:eastAsia="en-US"/>
        </w:rPr>
        <w:t>а</w:t>
      </w:r>
      <w:r w:rsidRPr="007E4297">
        <w:rPr>
          <w:rFonts w:eastAsia="Times New Roman" w:cs="Times New Roman"/>
          <w:sz w:val="22"/>
          <w:lang w:eastAsia="en-US"/>
        </w:rPr>
        <w:t>ются в школе педагогами и воспринимаются детьми именно как нормы и традиции поведения школьника.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w:t>
      </w:r>
    </w:p>
    <w:p w:rsidR="009772AA" w:rsidRPr="007E4297" w:rsidRDefault="009772AA" w:rsidP="006C3C12">
      <w:pPr>
        <w:widowControl w:val="0"/>
        <w:numPr>
          <w:ilvl w:val="0"/>
          <w:numId w:val="25"/>
        </w:numPr>
        <w:autoSpaceDE w:val="0"/>
        <w:autoSpaceDN w:val="0"/>
        <w:spacing w:before="100" w:beforeAutospacing="1" w:after="100" w:afterAutospacing="1" w:line="240" w:lineRule="auto"/>
        <w:ind w:left="0" w:firstLine="0"/>
        <w:contextualSpacing/>
        <w:jc w:val="left"/>
        <w:rPr>
          <w:rFonts w:eastAsia="Times New Roman" w:cs="Times New Roman"/>
          <w:sz w:val="22"/>
          <w:lang w:eastAsia="en-US"/>
        </w:rPr>
      </w:pPr>
      <w:r w:rsidRPr="007E4297">
        <w:rPr>
          <w:rFonts w:eastAsia="Times New Roman" w:cs="Times New Roman"/>
          <w:sz w:val="22"/>
          <w:lang w:eastAsia="en-US"/>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w:t>
      </w:r>
      <w:r w:rsidRPr="007E4297">
        <w:rPr>
          <w:rFonts w:eastAsia="Times New Roman" w:cs="Times New Roman"/>
          <w:sz w:val="22"/>
          <w:lang w:eastAsia="en-US"/>
        </w:rPr>
        <w:t>а</w:t>
      </w:r>
      <w:r w:rsidRPr="007E4297">
        <w:rPr>
          <w:rFonts w:eastAsia="Times New Roman" w:cs="Times New Roman"/>
          <w:sz w:val="22"/>
          <w:lang w:eastAsia="en-US"/>
        </w:rPr>
        <w:t>боту, помогая старшим;</w:t>
      </w:r>
    </w:p>
    <w:p w:rsidR="009772AA" w:rsidRPr="007E4297" w:rsidRDefault="009772AA" w:rsidP="006C3C12">
      <w:pPr>
        <w:widowControl w:val="0"/>
        <w:numPr>
          <w:ilvl w:val="0"/>
          <w:numId w:val="25"/>
        </w:numPr>
        <w:autoSpaceDE w:val="0"/>
        <w:autoSpaceDN w:val="0"/>
        <w:spacing w:before="100" w:beforeAutospacing="1" w:after="100" w:afterAutospacing="1" w:line="240" w:lineRule="auto"/>
        <w:ind w:left="0" w:firstLine="0"/>
        <w:contextualSpacing/>
        <w:jc w:val="left"/>
        <w:rPr>
          <w:rFonts w:eastAsia="Times New Roman" w:cs="Times New Roman"/>
          <w:sz w:val="22"/>
          <w:lang w:eastAsia="en-US"/>
        </w:rPr>
      </w:pPr>
      <w:r w:rsidRPr="007E4297">
        <w:rPr>
          <w:rFonts w:eastAsia="Times New Roman" w:cs="Times New Roman"/>
          <w:sz w:val="22"/>
          <w:lang w:eastAsia="en-US"/>
        </w:rPr>
        <w:t>быть трудолюбивым, следуя принципу «делу — время, потехе — час» как в учебных занятиях, так и в домашних делах, доводить начатое дело до конца;</w:t>
      </w:r>
    </w:p>
    <w:p w:rsidR="009772AA" w:rsidRPr="007E4297" w:rsidRDefault="009772AA" w:rsidP="006C3C12">
      <w:pPr>
        <w:widowControl w:val="0"/>
        <w:numPr>
          <w:ilvl w:val="0"/>
          <w:numId w:val="25"/>
        </w:numPr>
        <w:autoSpaceDE w:val="0"/>
        <w:autoSpaceDN w:val="0"/>
        <w:spacing w:before="100" w:beforeAutospacing="1" w:after="100" w:afterAutospacing="1" w:line="240" w:lineRule="auto"/>
        <w:ind w:left="0" w:firstLine="0"/>
        <w:contextualSpacing/>
        <w:jc w:val="left"/>
        <w:rPr>
          <w:rFonts w:eastAsia="Times New Roman" w:cs="Times New Roman"/>
          <w:sz w:val="22"/>
          <w:lang w:eastAsia="en-US"/>
        </w:rPr>
      </w:pPr>
      <w:r w:rsidRPr="007E4297">
        <w:rPr>
          <w:rFonts w:eastAsia="Times New Roman" w:cs="Times New Roman"/>
          <w:sz w:val="22"/>
          <w:lang w:eastAsia="en-US"/>
        </w:rPr>
        <w:t>знать и любить свою Родину – свой родной дом, двор, улицу, город, село, свою страну;</w:t>
      </w:r>
    </w:p>
    <w:p w:rsidR="009772AA" w:rsidRPr="007E4297" w:rsidRDefault="009772AA" w:rsidP="006C3C12">
      <w:pPr>
        <w:widowControl w:val="0"/>
        <w:numPr>
          <w:ilvl w:val="0"/>
          <w:numId w:val="25"/>
        </w:numPr>
        <w:autoSpaceDE w:val="0"/>
        <w:autoSpaceDN w:val="0"/>
        <w:spacing w:before="100" w:beforeAutospacing="1" w:after="100" w:afterAutospacing="1" w:line="240" w:lineRule="auto"/>
        <w:ind w:left="0" w:firstLine="0"/>
        <w:contextualSpacing/>
        <w:jc w:val="left"/>
        <w:rPr>
          <w:rFonts w:eastAsia="Times New Roman" w:cs="Times New Roman"/>
          <w:sz w:val="22"/>
          <w:lang w:eastAsia="en-US"/>
        </w:rPr>
      </w:pPr>
      <w:r w:rsidRPr="007E4297">
        <w:rPr>
          <w:rFonts w:eastAsia="Times New Roman" w:cs="Times New Roman"/>
          <w:sz w:val="22"/>
          <w:lang w:eastAsia="en-US"/>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w:t>
      </w:r>
    </w:p>
    <w:p w:rsidR="009772AA" w:rsidRPr="007E4297" w:rsidRDefault="009772AA" w:rsidP="006C3C12">
      <w:pPr>
        <w:widowControl w:val="0"/>
        <w:numPr>
          <w:ilvl w:val="0"/>
          <w:numId w:val="25"/>
        </w:numPr>
        <w:autoSpaceDE w:val="0"/>
        <w:autoSpaceDN w:val="0"/>
        <w:spacing w:before="100" w:beforeAutospacing="1" w:after="100" w:afterAutospacing="1" w:line="240" w:lineRule="auto"/>
        <w:ind w:left="0" w:firstLine="0"/>
        <w:contextualSpacing/>
        <w:jc w:val="left"/>
        <w:rPr>
          <w:rFonts w:eastAsia="Times New Roman" w:cs="Times New Roman"/>
          <w:sz w:val="22"/>
          <w:lang w:eastAsia="en-US"/>
        </w:rPr>
      </w:pPr>
      <w:r w:rsidRPr="007E4297">
        <w:rPr>
          <w:rFonts w:eastAsia="Times New Roman" w:cs="Times New Roman"/>
          <w:sz w:val="22"/>
          <w:lang w:eastAsia="en-US"/>
        </w:rPr>
        <w:t>проявлять миролюбие — не затевать конфликтов и стремиться решать спорные вопросы, не прибегая к силе;</w:t>
      </w:r>
    </w:p>
    <w:p w:rsidR="009772AA" w:rsidRPr="007E4297" w:rsidRDefault="009772AA" w:rsidP="006C3C12">
      <w:pPr>
        <w:widowControl w:val="0"/>
        <w:numPr>
          <w:ilvl w:val="0"/>
          <w:numId w:val="25"/>
        </w:numPr>
        <w:autoSpaceDE w:val="0"/>
        <w:autoSpaceDN w:val="0"/>
        <w:spacing w:before="100" w:beforeAutospacing="1" w:after="100" w:afterAutospacing="1" w:line="240" w:lineRule="auto"/>
        <w:ind w:left="0" w:firstLine="0"/>
        <w:contextualSpacing/>
        <w:jc w:val="left"/>
        <w:rPr>
          <w:rFonts w:eastAsia="Times New Roman" w:cs="Times New Roman"/>
          <w:sz w:val="22"/>
          <w:lang w:eastAsia="en-US"/>
        </w:rPr>
      </w:pPr>
      <w:r w:rsidRPr="007E4297">
        <w:rPr>
          <w:rFonts w:eastAsia="Times New Roman" w:cs="Times New Roman"/>
          <w:sz w:val="22"/>
          <w:lang w:eastAsia="en-US"/>
        </w:rPr>
        <w:t>стремиться узнавать что-то новое, проявлять любознательность, ценить знания;</w:t>
      </w:r>
    </w:p>
    <w:p w:rsidR="009772AA" w:rsidRPr="007E4297" w:rsidRDefault="009772AA" w:rsidP="006C3C12">
      <w:pPr>
        <w:widowControl w:val="0"/>
        <w:numPr>
          <w:ilvl w:val="0"/>
          <w:numId w:val="25"/>
        </w:numPr>
        <w:autoSpaceDE w:val="0"/>
        <w:autoSpaceDN w:val="0"/>
        <w:spacing w:before="100" w:beforeAutospacing="1" w:after="100" w:afterAutospacing="1" w:line="240" w:lineRule="auto"/>
        <w:ind w:left="0" w:firstLine="0"/>
        <w:contextualSpacing/>
        <w:jc w:val="left"/>
        <w:rPr>
          <w:rFonts w:eastAsia="Times New Roman" w:cs="Times New Roman"/>
          <w:sz w:val="22"/>
          <w:lang w:eastAsia="en-US"/>
        </w:rPr>
      </w:pPr>
      <w:r w:rsidRPr="007E4297">
        <w:rPr>
          <w:rFonts w:eastAsia="Times New Roman" w:cs="Times New Roman"/>
          <w:sz w:val="22"/>
          <w:lang w:eastAsia="en-US"/>
        </w:rPr>
        <w:t>быть вежливым и опрятным, скромным и приветливым;</w:t>
      </w:r>
    </w:p>
    <w:p w:rsidR="009772AA" w:rsidRPr="007E4297" w:rsidRDefault="009772AA" w:rsidP="006C3C12">
      <w:pPr>
        <w:widowControl w:val="0"/>
        <w:numPr>
          <w:ilvl w:val="0"/>
          <w:numId w:val="25"/>
        </w:numPr>
        <w:autoSpaceDE w:val="0"/>
        <w:autoSpaceDN w:val="0"/>
        <w:spacing w:before="100" w:beforeAutospacing="1" w:after="100" w:afterAutospacing="1" w:line="240" w:lineRule="auto"/>
        <w:ind w:left="0" w:firstLine="0"/>
        <w:contextualSpacing/>
        <w:jc w:val="left"/>
        <w:rPr>
          <w:rFonts w:eastAsia="Times New Roman" w:cs="Times New Roman"/>
          <w:sz w:val="22"/>
          <w:lang w:eastAsia="en-US"/>
        </w:rPr>
      </w:pPr>
      <w:r w:rsidRPr="007E4297">
        <w:rPr>
          <w:rFonts w:eastAsia="Times New Roman" w:cs="Times New Roman"/>
          <w:sz w:val="22"/>
          <w:lang w:eastAsia="en-US"/>
        </w:rPr>
        <w:t>соблюдать правила личной гигиены, режим дня, вести здоровый образ жизни;</w:t>
      </w:r>
    </w:p>
    <w:p w:rsidR="009772AA" w:rsidRPr="007E4297" w:rsidRDefault="009772AA" w:rsidP="006C3C12">
      <w:pPr>
        <w:widowControl w:val="0"/>
        <w:numPr>
          <w:ilvl w:val="0"/>
          <w:numId w:val="25"/>
        </w:numPr>
        <w:autoSpaceDE w:val="0"/>
        <w:autoSpaceDN w:val="0"/>
        <w:spacing w:before="100" w:beforeAutospacing="1" w:after="100" w:afterAutospacing="1" w:line="240" w:lineRule="auto"/>
        <w:ind w:left="0" w:firstLine="0"/>
        <w:contextualSpacing/>
        <w:jc w:val="left"/>
        <w:rPr>
          <w:rFonts w:eastAsia="Times New Roman" w:cs="Times New Roman"/>
          <w:sz w:val="22"/>
          <w:lang w:eastAsia="en-US"/>
        </w:rPr>
      </w:pPr>
      <w:r w:rsidRPr="007E4297">
        <w:rPr>
          <w:rFonts w:eastAsia="Times New Roman" w:cs="Times New Roman"/>
          <w:sz w:val="22"/>
          <w:lang w:eastAsia="en-US"/>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w:t>
      </w:r>
      <w:r w:rsidRPr="007E4297">
        <w:rPr>
          <w:rFonts w:eastAsia="Times New Roman" w:cs="Times New Roman"/>
          <w:sz w:val="22"/>
          <w:lang w:eastAsia="en-US"/>
        </w:rPr>
        <w:t>у</w:t>
      </w:r>
      <w:r w:rsidRPr="007E4297">
        <w:rPr>
          <w:rFonts w:eastAsia="Times New Roman" w:cs="Times New Roman"/>
          <w:sz w:val="22"/>
          <w:lang w:eastAsia="en-US"/>
        </w:rPr>
        <w:t>ждающимся в этом людям; уважительно относиться к людям иной национальной или религиозной прина</w:t>
      </w:r>
      <w:r w:rsidRPr="007E4297">
        <w:rPr>
          <w:rFonts w:eastAsia="Times New Roman" w:cs="Times New Roman"/>
          <w:sz w:val="22"/>
          <w:lang w:eastAsia="en-US"/>
        </w:rPr>
        <w:t>д</w:t>
      </w:r>
      <w:r w:rsidRPr="007E4297">
        <w:rPr>
          <w:rFonts w:eastAsia="Times New Roman" w:cs="Times New Roman"/>
          <w:sz w:val="22"/>
          <w:lang w:eastAsia="en-US"/>
        </w:rPr>
        <w:t>лежности, иного имущественного положения, людям с ограниченными возможностями здоровья;</w:t>
      </w:r>
    </w:p>
    <w:p w:rsidR="009772AA" w:rsidRPr="007E4297" w:rsidRDefault="009772AA" w:rsidP="006C3C12">
      <w:pPr>
        <w:widowControl w:val="0"/>
        <w:numPr>
          <w:ilvl w:val="0"/>
          <w:numId w:val="25"/>
        </w:numPr>
        <w:autoSpaceDE w:val="0"/>
        <w:autoSpaceDN w:val="0"/>
        <w:spacing w:before="100" w:beforeAutospacing="1" w:after="100" w:afterAutospacing="1" w:line="240" w:lineRule="auto"/>
        <w:ind w:left="0" w:firstLine="0"/>
        <w:jc w:val="left"/>
        <w:rPr>
          <w:rFonts w:eastAsia="Times New Roman" w:cs="Times New Roman"/>
          <w:sz w:val="22"/>
          <w:lang w:eastAsia="en-US"/>
        </w:rPr>
      </w:pPr>
      <w:r w:rsidRPr="007E4297">
        <w:rPr>
          <w:rFonts w:eastAsia="Times New Roman" w:cs="Times New Roman"/>
          <w:sz w:val="22"/>
          <w:lang w:eastAsia="en-US"/>
        </w:rPr>
        <w:t>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w:t>
      </w:r>
      <w:r w:rsidRPr="007E4297">
        <w:rPr>
          <w:rFonts w:eastAsia="Times New Roman" w:cs="Times New Roman"/>
          <w:sz w:val="22"/>
          <w:lang w:eastAsia="en-US"/>
        </w:rPr>
        <w:t>о</w:t>
      </w:r>
      <w:r w:rsidRPr="007E4297">
        <w:rPr>
          <w:rFonts w:eastAsia="Times New Roman" w:cs="Times New Roman"/>
          <w:sz w:val="22"/>
          <w:lang w:eastAsia="en-US"/>
        </w:rPr>
        <w:t>стоятельно, без помощи старших.</w:t>
      </w:r>
    </w:p>
    <w:p w:rsidR="009772AA" w:rsidRPr="007E4297" w:rsidRDefault="009772AA" w:rsidP="00C77D14">
      <w:pPr>
        <w:widowControl w:val="0"/>
        <w:autoSpaceDE w:val="0"/>
        <w:autoSpaceDN w:val="0"/>
        <w:spacing w:line="240" w:lineRule="auto"/>
        <w:ind w:firstLine="0"/>
        <w:rPr>
          <w:rFonts w:eastAsia="Times New Roman" w:cs="Times New Roman"/>
          <w:sz w:val="22"/>
          <w:lang w:eastAsia="en-US"/>
        </w:rPr>
      </w:pPr>
      <w:r w:rsidRPr="007E4297">
        <w:rPr>
          <w:rFonts w:eastAsia="Times New Roman" w:cs="Times New Roman"/>
          <w:sz w:val="22"/>
          <w:lang w:eastAsia="en-US"/>
        </w:rPr>
        <w:t>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w:t>
      </w:r>
    </w:p>
    <w:p w:rsidR="009772AA" w:rsidRPr="007E4297" w:rsidRDefault="009772AA" w:rsidP="00C77D14">
      <w:pPr>
        <w:widowControl w:val="0"/>
        <w:autoSpaceDE w:val="0"/>
        <w:autoSpaceDN w:val="0"/>
        <w:spacing w:line="240" w:lineRule="auto"/>
        <w:ind w:firstLine="0"/>
        <w:rPr>
          <w:rFonts w:eastAsia="Times New Roman" w:cs="Times New Roman"/>
          <w:sz w:val="22"/>
          <w:lang w:eastAsia="en-US"/>
        </w:rPr>
      </w:pPr>
      <w:r w:rsidRPr="007E4297">
        <w:rPr>
          <w:rFonts w:eastAsia="Times New Roman" w:cs="Times New Roman"/>
          <w:sz w:val="22"/>
          <w:lang w:eastAsia="en-US"/>
        </w:rPr>
        <w:t>Выделение в общей цели воспитания целевых приоритетов, связанных с возрастными особенностями восп</w:t>
      </w:r>
      <w:r w:rsidRPr="007E4297">
        <w:rPr>
          <w:rFonts w:eastAsia="Times New Roman" w:cs="Times New Roman"/>
          <w:sz w:val="22"/>
          <w:lang w:eastAsia="en-US"/>
        </w:rPr>
        <w:t>и</w:t>
      </w:r>
      <w:r w:rsidRPr="007E4297">
        <w:rPr>
          <w:rFonts w:eastAsia="Times New Roman" w:cs="Times New Roman"/>
          <w:sz w:val="22"/>
          <w:lang w:eastAsia="en-US"/>
        </w:rPr>
        <w:t>танников, не означает игнорирования других составляющих общей цели воспитания. Приоритет — это то, чему педагогам, работающим со школьниками конкретной возрастной категории, предстоит уделять большее, но не единственное внимание.</w:t>
      </w:r>
    </w:p>
    <w:p w:rsidR="009772AA" w:rsidRPr="007E4297" w:rsidRDefault="009772AA" w:rsidP="00C77D14">
      <w:pPr>
        <w:widowControl w:val="0"/>
        <w:autoSpaceDE w:val="0"/>
        <w:autoSpaceDN w:val="0"/>
        <w:spacing w:line="240" w:lineRule="auto"/>
        <w:ind w:firstLine="0"/>
        <w:rPr>
          <w:rFonts w:eastAsia="Times New Roman" w:cs="Times New Roman"/>
          <w:sz w:val="22"/>
          <w:lang w:eastAsia="en-US"/>
        </w:rPr>
      </w:pPr>
      <w:r w:rsidRPr="007E4297">
        <w:rPr>
          <w:rFonts w:eastAsia="Times New Roman" w:cs="Times New Roman"/>
          <w:sz w:val="22"/>
          <w:lang w:eastAsia="en-US"/>
        </w:rPr>
        <w:t>Добросовестная работа педагогов, направленная на достижение поставленной цели, позволит ребенку пол</w:t>
      </w:r>
      <w:r w:rsidRPr="007E4297">
        <w:rPr>
          <w:rFonts w:eastAsia="Times New Roman" w:cs="Times New Roman"/>
          <w:sz w:val="22"/>
          <w:lang w:eastAsia="en-US"/>
        </w:rPr>
        <w:t>у</w:t>
      </w:r>
      <w:r w:rsidRPr="007E4297">
        <w:rPr>
          <w:rFonts w:eastAsia="Times New Roman" w:cs="Times New Roman"/>
          <w:sz w:val="22"/>
          <w:lang w:eastAsia="en-US"/>
        </w:rPr>
        <w:t>чить необходимые социальные навыки, которые помогут ему лучше ориентироваться в сложном мире чел</w:t>
      </w:r>
      <w:r w:rsidRPr="007E4297">
        <w:rPr>
          <w:rFonts w:eastAsia="Times New Roman" w:cs="Times New Roman"/>
          <w:sz w:val="22"/>
          <w:lang w:eastAsia="en-US"/>
        </w:rPr>
        <w:t>о</w:t>
      </w:r>
      <w:r w:rsidRPr="007E4297">
        <w:rPr>
          <w:rFonts w:eastAsia="Times New Roman" w:cs="Times New Roman"/>
          <w:sz w:val="22"/>
          <w:lang w:eastAsia="en-US"/>
        </w:rPr>
        <w:t>веческих взаимоотношений, эффективнее налаживать коммуникацию с окружающими, увереннее себя чу</w:t>
      </w:r>
      <w:r w:rsidRPr="007E4297">
        <w:rPr>
          <w:rFonts w:eastAsia="Times New Roman" w:cs="Times New Roman"/>
          <w:sz w:val="22"/>
          <w:lang w:eastAsia="en-US"/>
        </w:rPr>
        <w:t>в</w:t>
      </w:r>
      <w:r w:rsidRPr="007E4297">
        <w:rPr>
          <w:rFonts w:eastAsia="Times New Roman" w:cs="Times New Roman"/>
          <w:sz w:val="22"/>
          <w:lang w:eastAsia="en-US"/>
        </w:rPr>
        <w:t>ствовать во взаимодействии с ними, продуктивнее сотрудничать с людьми разных возрастов и разного соц</w:t>
      </w:r>
      <w:r w:rsidRPr="007E4297">
        <w:rPr>
          <w:rFonts w:eastAsia="Times New Roman" w:cs="Times New Roman"/>
          <w:sz w:val="22"/>
          <w:lang w:eastAsia="en-US"/>
        </w:rPr>
        <w:t>и</w:t>
      </w:r>
      <w:r w:rsidRPr="007E4297">
        <w:rPr>
          <w:rFonts w:eastAsia="Times New Roman" w:cs="Times New Roman"/>
          <w:sz w:val="22"/>
          <w:lang w:eastAsia="en-US"/>
        </w:rPr>
        <w:t>ального положения, смелее искать и находить выходы из трудных жизненных ситуаций, осмысленнее выб</w:t>
      </w:r>
      <w:r w:rsidRPr="007E4297">
        <w:rPr>
          <w:rFonts w:eastAsia="Times New Roman" w:cs="Times New Roman"/>
          <w:sz w:val="22"/>
          <w:lang w:eastAsia="en-US"/>
        </w:rPr>
        <w:t>и</w:t>
      </w:r>
      <w:r w:rsidRPr="007E4297">
        <w:rPr>
          <w:rFonts w:eastAsia="Times New Roman" w:cs="Times New Roman"/>
          <w:sz w:val="22"/>
          <w:lang w:eastAsia="en-US"/>
        </w:rPr>
        <w:t>рать свой жизненный путь в сложных поисках счастья для себя и окружающих его людей.</w:t>
      </w:r>
    </w:p>
    <w:p w:rsidR="009772AA" w:rsidRPr="007E4297" w:rsidRDefault="009772AA" w:rsidP="00C77D14">
      <w:pPr>
        <w:widowControl w:val="0"/>
        <w:autoSpaceDE w:val="0"/>
        <w:autoSpaceDN w:val="0"/>
        <w:spacing w:line="240" w:lineRule="auto"/>
        <w:ind w:firstLine="0"/>
        <w:rPr>
          <w:rFonts w:eastAsia="Times New Roman" w:cs="Times New Roman"/>
          <w:sz w:val="22"/>
          <w:lang w:eastAsia="en-US"/>
        </w:rPr>
      </w:pPr>
      <w:r w:rsidRPr="007E4297">
        <w:rPr>
          <w:rFonts w:eastAsia="Times New Roman" w:cs="Times New Roman"/>
          <w:sz w:val="22"/>
          <w:lang w:eastAsia="en-US"/>
        </w:rPr>
        <w:t>Достижению поставленной цели воспитания школьников будет способствовать решение следующих осно</w:t>
      </w:r>
      <w:r w:rsidRPr="007E4297">
        <w:rPr>
          <w:rFonts w:eastAsia="Times New Roman" w:cs="Times New Roman"/>
          <w:sz w:val="22"/>
          <w:lang w:eastAsia="en-US"/>
        </w:rPr>
        <w:t>в</w:t>
      </w:r>
      <w:r w:rsidRPr="007E4297">
        <w:rPr>
          <w:rFonts w:eastAsia="Times New Roman" w:cs="Times New Roman"/>
          <w:sz w:val="22"/>
          <w:lang w:eastAsia="en-US"/>
        </w:rPr>
        <w:t xml:space="preserve">ных </w:t>
      </w:r>
      <w:r w:rsidRPr="007E4297">
        <w:rPr>
          <w:rFonts w:eastAsia="Times New Roman" w:cs="Times New Roman"/>
          <w:b/>
          <w:bCs/>
          <w:sz w:val="22"/>
          <w:lang w:eastAsia="en-US"/>
        </w:rPr>
        <w:t>задач</w:t>
      </w:r>
      <w:r w:rsidRPr="007E4297">
        <w:rPr>
          <w:rFonts w:eastAsia="Times New Roman" w:cs="Times New Roman"/>
          <w:sz w:val="22"/>
          <w:lang w:eastAsia="en-US"/>
        </w:rPr>
        <w:t>:</w:t>
      </w:r>
    </w:p>
    <w:p w:rsidR="009772AA" w:rsidRPr="007E4297" w:rsidRDefault="009772AA" w:rsidP="006C3C12">
      <w:pPr>
        <w:widowControl w:val="0"/>
        <w:numPr>
          <w:ilvl w:val="0"/>
          <w:numId w:val="26"/>
        </w:numPr>
        <w:autoSpaceDE w:val="0"/>
        <w:autoSpaceDN w:val="0"/>
        <w:spacing w:before="100" w:beforeAutospacing="1" w:after="100" w:afterAutospacing="1" w:line="240" w:lineRule="auto"/>
        <w:ind w:left="0" w:firstLine="0"/>
        <w:contextualSpacing/>
        <w:jc w:val="left"/>
        <w:rPr>
          <w:rFonts w:eastAsia="Times New Roman" w:cs="Times New Roman"/>
          <w:sz w:val="22"/>
          <w:lang w:eastAsia="en-US"/>
        </w:rPr>
      </w:pPr>
      <w:r w:rsidRPr="007E4297">
        <w:rPr>
          <w:rFonts w:eastAsia="Times New Roman" w:cs="Times New Roman"/>
          <w:sz w:val="22"/>
          <w:lang w:eastAsia="en-US"/>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9772AA" w:rsidRPr="007E4297" w:rsidRDefault="009772AA" w:rsidP="006C3C12">
      <w:pPr>
        <w:widowControl w:val="0"/>
        <w:numPr>
          <w:ilvl w:val="0"/>
          <w:numId w:val="26"/>
        </w:numPr>
        <w:autoSpaceDE w:val="0"/>
        <w:autoSpaceDN w:val="0"/>
        <w:spacing w:before="100" w:beforeAutospacing="1" w:after="100" w:afterAutospacing="1" w:line="240" w:lineRule="auto"/>
        <w:ind w:left="0" w:firstLine="0"/>
        <w:contextualSpacing/>
        <w:jc w:val="left"/>
        <w:rPr>
          <w:rFonts w:eastAsia="Times New Roman" w:cs="Times New Roman"/>
          <w:sz w:val="22"/>
          <w:lang w:eastAsia="en-US"/>
        </w:rPr>
      </w:pPr>
      <w:r w:rsidRPr="007E4297">
        <w:rPr>
          <w:rFonts w:eastAsia="Times New Roman" w:cs="Times New Roman"/>
          <w:sz w:val="22"/>
          <w:lang w:eastAsia="en-US"/>
        </w:rPr>
        <w:t>реализовывать потенциал классного руководства в воспитании школьников, поддерживать активное участие классных сообществ в жизни школы;</w:t>
      </w:r>
    </w:p>
    <w:p w:rsidR="009772AA" w:rsidRPr="007E4297" w:rsidRDefault="009772AA" w:rsidP="006C3C12">
      <w:pPr>
        <w:widowControl w:val="0"/>
        <w:numPr>
          <w:ilvl w:val="0"/>
          <w:numId w:val="26"/>
        </w:numPr>
        <w:autoSpaceDE w:val="0"/>
        <w:autoSpaceDN w:val="0"/>
        <w:spacing w:before="100" w:beforeAutospacing="1" w:after="100" w:afterAutospacing="1" w:line="240" w:lineRule="auto"/>
        <w:ind w:left="0" w:firstLine="0"/>
        <w:contextualSpacing/>
        <w:jc w:val="left"/>
        <w:rPr>
          <w:rFonts w:eastAsia="Times New Roman" w:cs="Times New Roman"/>
          <w:sz w:val="22"/>
          <w:lang w:eastAsia="en-US"/>
        </w:rPr>
      </w:pPr>
      <w:r w:rsidRPr="007E4297">
        <w:rPr>
          <w:rFonts w:eastAsia="Times New Roman" w:cs="Times New Roman"/>
          <w:sz w:val="22"/>
          <w:lang w:eastAsia="en-US"/>
        </w:rPr>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9772AA" w:rsidRPr="007E4297" w:rsidRDefault="009772AA" w:rsidP="006C3C12">
      <w:pPr>
        <w:widowControl w:val="0"/>
        <w:numPr>
          <w:ilvl w:val="0"/>
          <w:numId w:val="26"/>
        </w:numPr>
        <w:autoSpaceDE w:val="0"/>
        <w:autoSpaceDN w:val="0"/>
        <w:spacing w:before="100" w:beforeAutospacing="1" w:after="100" w:afterAutospacing="1" w:line="240" w:lineRule="auto"/>
        <w:ind w:left="0" w:firstLine="0"/>
        <w:contextualSpacing/>
        <w:jc w:val="left"/>
        <w:rPr>
          <w:rFonts w:eastAsia="Times New Roman" w:cs="Times New Roman"/>
          <w:sz w:val="22"/>
          <w:lang w:eastAsia="en-US"/>
        </w:rPr>
      </w:pPr>
      <w:r w:rsidRPr="007E4297">
        <w:rPr>
          <w:rFonts w:eastAsia="Times New Roman" w:cs="Times New Roman"/>
          <w:sz w:val="22"/>
          <w:lang w:eastAsia="en-US"/>
        </w:rPr>
        <w:t>использовать в воспитании детей возможности школьного урока, поддерживать использование на уроках интерактивных форм занятий с учащимися;</w:t>
      </w:r>
    </w:p>
    <w:p w:rsidR="009772AA" w:rsidRPr="007E4297" w:rsidRDefault="009772AA" w:rsidP="006C3C12">
      <w:pPr>
        <w:widowControl w:val="0"/>
        <w:numPr>
          <w:ilvl w:val="0"/>
          <w:numId w:val="26"/>
        </w:numPr>
        <w:autoSpaceDE w:val="0"/>
        <w:autoSpaceDN w:val="0"/>
        <w:spacing w:before="100" w:beforeAutospacing="1" w:after="100" w:afterAutospacing="1" w:line="240" w:lineRule="auto"/>
        <w:ind w:left="0" w:firstLine="0"/>
        <w:jc w:val="left"/>
        <w:rPr>
          <w:rFonts w:eastAsia="Times New Roman" w:cs="Times New Roman"/>
          <w:sz w:val="22"/>
          <w:lang w:eastAsia="en-US"/>
        </w:rPr>
      </w:pPr>
      <w:r w:rsidRPr="007E4297">
        <w:rPr>
          <w:rFonts w:eastAsia="Times New Roman" w:cs="Times New Roman"/>
          <w:sz w:val="22"/>
          <w:lang w:eastAsia="en-US"/>
        </w:rPr>
        <w:t>организовать работу с семьями школьников, их родителями или законными представителями, н</w:t>
      </w:r>
      <w:r w:rsidRPr="007E4297">
        <w:rPr>
          <w:rFonts w:eastAsia="Times New Roman" w:cs="Times New Roman"/>
          <w:sz w:val="22"/>
          <w:lang w:eastAsia="en-US"/>
        </w:rPr>
        <w:t>а</w:t>
      </w:r>
      <w:r w:rsidRPr="007E4297">
        <w:rPr>
          <w:rFonts w:eastAsia="Times New Roman" w:cs="Times New Roman"/>
          <w:sz w:val="22"/>
          <w:lang w:eastAsia="en-US"/>
        </w:rPr>
        <w:lastRenderedPageBreak/>
        <w:t>правленную на совместное решение проблем личностного развития детей.</w:t>
      </w:r>
    </w:p>
    <w:p w:rsidR="009772AA" w:rsidRPr="007E4297" w:rsidRDefault="009772AA" w:rsidP="00C77D14">
      <w:pPr>
        <w:autoSpaceDN w:val="0"/>
        <w:spacing w:before="100" w:beforeAutospacing="1" w:after="100" w:afterAutospacing="1" w:line="240" w:lineRule="auto"/>
        <w:ind w:firstLine="0"/>
        <w:rPr>
          <w:rFonts w:eastAsia="Times New Roman" w:cs="Times New Roman"/>
          <w:sz w:val="22"/>
          <w:lang w:eastAsia="en-US"/>
        </w:rPr>
      </w:pPr>
      <w:r w:rsidRPr="007E4297">
        <w:rPr>
          <w:rFonts w:eastAsia="Times New Roman" w:cs="Times New Roman"/>
          <w:sz w:val="22"/>
          <w:lang w:eastAsia="en-US"/>
        </w:rPr>
        <w:t xml:space="preserve"> Планомерная реализация поставленных задач позволит организовать в школе интересную и событийно н</w:t>
      </w:r>
      <w:r w:rsidRPr="007E4297">
        <w:rPr>
          <w:rFonts w:eastAsia="Times New Roman" w:cs="Times New Roman"/>
          <w:sz w:val="22"/>
          <w:lang w:eastAsia="en-US"/>
        </w:rPr>
        <w:t>а</w:t>
      </w:r>
      <w:r w:rsidRPr="007E4297">
        <w:rPr>
          <w:rFonts w:eastAsia="Times New Roman" w:cs="Times New Roman"/>
          <w:sz w:val="22"/>
          <w:lang w:eastAsia="en-US"/>
        </w:rPr>
        <w:t>сыщенную жизнь детей и педагогов, что станет эффективным способом профилактики антисоциального п</w:t>
      </w:r>
      <w:r w:rsidRPr="007E4297">
        <w:rPr>
          <w:rFonts w:eastAsia="Times New Roman" w:cs="Times New Roman"/>
          <w:sz w:val="22"/>
          <w:lang w:eastAsia="en-US"/>
        </w:rPr>
        <w:t>о</w:t>
      </w:r>
      <w:r w:rsidRPr="007E4297">
        <w:rPr>
          <w:rFonts w:eastAsia="Times New Roman" w:cs="Times New Roman"/>
          <w:sz w:val="22"/>
          <w:lang w:eastAsia="en-US"/>
        </w:rPr>
        <w:t>ведения школьников.</w:t>
      </w:r>
    </w:p>
    <w:p w:rsidR="006A0B6B" w:rsidRPr="007E4297" w:rsidRDefault="006A0B6B" w:rsidP="006C3C12">
      <w:pPr>
        <w:widowControl w:val="0"/>
        <w:numPr>
          <w:ilvl w:val="2"/>
          <w:numId w:val="27"/>
        </w:numPr>
        <w:tabs>
          <w:tab w:val="left" w:pos="1761"/>
          <w:tab w:val="left" w:pos="7371"/>
        </w:tabs>
        <w:autoSpaceDE w:val="0"/>
        <w:autoSpaceDN w:val="0"/>
        <w:spacing w:line="240" w:lineRule="auto"/>
        <w:ind w:left="0" w:firstLine="0"/>
        <w:jc w:val="left"/>
        <w:outlineLvl w:val="0"/>
        <w:rPr>
          <w:rFonts w:eastAsia="Times New Roman" w:cs="Times New Roman"/>
          <w:b/>
          <w:bCs/>
          <w:sz w:val="22"/>
          <w:lang w:eastAsia="en-US"/>
        </w:rPr>
      </w:pPr>
      <w:r w:rsidRPr="007E4297">
        <w:rPr>
          <w:rFonts w:eastAsia="Times New Roman" w:cs="Times New Roman"/>
          <w:b/>
          <w:bCs/>
          <w:sz w:val="22"/>
          <w:lang w:eastAsia="en-US"/>
        </w:rPr>
        <w:t>ВИДЫ,ФОРМЫ</w:t>
      </w:r>
      <w:r w:rsidR="00CA25C8" w:rsidRPr="007E4297">
        <w:rPr>
          <w:rFonts w:eastAsia="Times New Roman" w:cs="Times New Roman"/>
          <w:b/>
          <w:bCs/>
          <w:sz w:val="22"/>
          <w:lang w:eastAsia="en-US"/>
        </w:rPr>
        <w:t xml:space="preserve"> </w:t>
      </w:r>
      <w:r w:rsidRPr="007E4297">
        <w:rPr>
          <w:rFonts w:eastAsia="Times New Roman" w:cs="Times New Roman"/>
          <w:b/>
          <w:bCs/>
          <w:sz w:val="22"/>
          <w:lang w:eastAsia="en-US"/>
        </w:rPr>
        <w:t>ИСОДЕРЖАНИЕ</w:t>
      </w:r>
      <w:r w:rsidR="00CA25C8" w:rsidRPr="007E4297">
        <w:rPr>
          <w:rFonts w:eastAsia="Times New Roman" w:cs="Times New Roman"/>
          <w:b/>
          <w:bCs/>
          <w:sz w:val="22"/>
          <w:lang w:eastAsia="en-US"/>
        </w:rPr>
        <w:t xml:space="preserve"> </w:t>
      </w:r>
      <w:r w:rsidRPr="007E4297">
        <w:rPr>
          <w:rFonts w:eastAsia="Times New Roman" w:cs="Times New Roman"/>
          <w:b/>
          <w:bCs/>
          <w:sz w:val="22"/>
          <w:lang w:eastAsia="en-US"/>
        </w:rPr>
        <w:t>ДЕЯТЕЛЬНОСТИ</w:t>
      </w:r>
    </w:p>
    <w:p w:rsidR="00CF44A9" w:rsidRPr="007E4297" w:rsidRDefault="00CF44A9" w:rsidP="00C77D14">
      <w:pPr>
        <w:tabs>
          <w:tab w:val="left" w:pos="851"/>
        </w:tabs>
        <w:ind w:firstLine="0"/>
        <w:rPr>
          <w:sz w:val="22"/>
        </w:rPr>
      </w:pPr>
      <w:r w:rsidRPr="007E4297">
        <w:rPr>
          <w:sz w:val="22"/>
        </w:rPr>
        <w:t>Достижение цели и решение задач воспитания осуществляется в рамках всех направлений деятельности школы. Содержание, виды и формы воспитательной деятельности представлены в соответствующих модулях.</w:t>
      </w:r>
    </w:p>
    <w:p w:rsidR="00CF44A9" w:rsidRPr="007E4297" w:rsidRDefault="00CF44A9" w:rsidP="00C77D14">
      <w:pPr>
        <w:tabs>
          <w:tab w:val="left" w:pos="851"/>
        </w:tabs>
        <w:ind w:firstLine="0"/>
        <w:rPr>
          <w:sz w:val="22"/>
        </w:rPr>
      </w:pPr>
      <w:r w:rsidRPr="007E4297">
        <w:rPr>
          <w:b/>
          <w:sz w:val="22"/>
        </w:rPr>
        <w:t>Инвариантные модули</w:t>
      </w:r>
      <w:r w:rsidRPr="007E4297">
        <w:rPr>
          <w:sz w:val="22"/>
        </w:rPr>
        <w:t>: «Урочная деятельность», «Внеурочная деятельность»,  «Классное руководство», «Основные школьные дела», «Внешкольные мероприятия», «Организация предметно-пространственной среды», «Взаимодействие  с родителями (законными представителями)», «Самоуправление», «Профилактика и безопасность», «Социальное партнерство», «Профориентация».</w:t>
      </w:r>
    </w:p>
    <w:p w:rsidR="00CF44A9" w:rsidRPr="007E4297" w:rsidRDefault="00CF44A9" w:rsidP="00C77D14">
      <w:pPr>
        <w:tabs>
          <w:tab w:val="left" w:pos="851"/>
        </w:tabs>
        <w:ind w:firstLine="0"/>
        <w:rPr>
          <w:sz w:val="22"/>
        </w:rPr>
      </w:pPr>
      <w:r w:rsidRPr="007E4297">
        <w:rPr>
          <w:b/>
          <w:sz w:val="22"/>
        </w:rPr>
        <w:t>Вариативные модули</w:t>
      </w:r>
      <w:r w:rsidRPr="007E4297">
        <w:rPr>
          <w:sz w:val="22"/>
        </w:rPr>
        <w:t>: «Школа-территория здоровья», «Детские общественные объединения», «Школьный театр», «Школьный спортивный клуб»</w:t>
      </w:r>
    </w:p>
    <w:p w:rsidR="00CF44A9" w:rsidRPr="007E4297" w:rsidRDefault="00CF44A9" w:rsidP="00C77D14">
      <w:pPr>
        <w:tabs>
          <w:tab w:val="left" w:pos="851"/>
        </w:tabs>
        <w:ind w:firstLine="0"/>
        <w:rPr>
          <w:b/>
          <w:sz w:val="22"/>
        </w:rPr>
      </w:pPr>
    </w:p>
    <w:p w:rsidR="00CF44A9" w:rsidRPr="007E4297" w:rsidRDefault="00CF44A9" w:rsidP="00C77D14">
      <w:pPr>
        <w:ind w:firstLine="0"/>
        <w:jc w:val="left"/>
        <w:rPr>
          <w:sz w:val="22"/>
        </w:rPr>
      </w:pPr>
      <w:r w:rsidRPr="007E4297">
        <w:rPr>
          <w:b/>
          <w:sz w:val="22"/>
        </w:rPr>
        <w:t>Модуль «Урочная деятельность»</w:t>
      </w:r>
    </w:p>
    <w:p w:rsidR="00CF44A9" w:rsidRPr="007E4297" w:rsidRDefault="00CF44A9" w:rsidP="00C77D14">
      <w:pPr>
        <w:ind w:firstLine="0"/>
        <w:jc w:val="left"/>
        <w:rPr>
          <w:sz w:val="22"/>
        </w:rPr>
      </w:pPr>
    </w:p>
    <w:p w:rsidR="00CF44A9" w:rsidRPr="007E4297" w:rsidRDefault="00CF44A9" w:rsidP="00C77D14">
      <w:pPr>
        <w:ind w:firstLine="0"/>
        <w:rPr>
          <w:sz w:val="22"/>
        </w:rPr>
      </w:pPr>
      <w:r w:rsidRPr="007E4297">
        <w:rPr>
          <w:sz w:val="22"/>
        </w:rPr>
        <w:t>Основные направления и темы воспитательной работы, формы, средства, методы воспитания</w:t>
      </w:r>
      <w:r w:rsidRPr="007E4297">
        <w:rPr>
          <w:i/>
          <w:sz w:val="22"/>
        </w:rPr>
        <w:t xml:space="preserve"> </w:t>
      </w:r>
      <w:r w:rsidRPr="007E4297">
        <w:rPr>
          <w:sz w:val="22"/>
        </w:rPr>
        <w:t>реализуются через использование воспитательного потенциала учебных</w:t>
      </w:r>
      <w:r w:rsidRPr="007E4297">
        <w:rPr>
          <w:i/>
          <w:sz w:val="22"/>
        </w:rPr>
        <w:t xml:space="preserve"> </w:t>
      </w:r>
      <w:r w:rsidRPr="007E4297">
        <w:rPr>
          <w:sz w:val="22"/>
        </w:rPr>
        <w:t>предметов, курсов и дисциплин (модулей) и о</w:t>
      </w:r>
      <w:r w:rsidRPr="007E4297">
        <w:rPr>
          <w:sz w:val="22"/>
        </w:rPr>
        <w:t>т</w:t>
      </w:r>
      <w:r w:rsidRPr="007E4297">
        <w:rPr>
          <w:sz w:val="22"/>
        </w:rPr>
        <w:t>ражаются в рабочих программах педагогов.</w:t>
      </w:r>
    </w:p>
    <w:p w:rsidR="00CF44A9" w:rsidRPr="007E4297" w:rsidRDefault="00CF44A9" w:rsidP="00C77D14">
      <w:pPr>
        <w:ind w:firstLine="0"/>
        <w:jc w:val="left"/>
        <w:rPr>
          <w:sz w:val="22"/>
        </w:rPr>
      </w:pPr>
    </w:p>
    <w:p w:rsidR="00CF44A9" w:rsidRPr="007E4297" w:rsidRDefault="00CF44A9" w:rsidP="00C77D14">
      <w:pPr>
        <w:ind w:firstLine="0"/>
        <w:rPr>
          <w:sz w:val="22"/>
        </w:rPr>
      </w:pPr>
      <w:r w:rsidRPr="007E4297">
        <w:rPr>
          <w:sz w:val="22"/>
        </w:rPr>
        <w:t>Реализация школьными педагогами воспитательного потенциала урока предполагает ориентацию на целевые приоритеты, связанные с возрастными особенностями их воспитанников, ведущую деятельность:</w:t>
      </w: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4764"/>
        <w:gridCol w:w="4725"/>
      </w:tblGrid>
      <w:tr w:rsidR="00CF44A9" w:rsidRPr="007E4297" w:rsidTr="00537240">
        <w:trPr>
          <w:trHeight w:val="281"/>
        </w:trPr>
        <w:tc>
          <w:tcPr>
            <w:tcW w:w="4764" w:type="dxa"/>
            <w:tcBorders>
              <w:top w:val="single" w:sz="4" w:space="0" w:color="000000"/>
              <w:left w:val="single" w:sz="4" w:space="0" w:color="000000"/>
              <w:bottom w:val="single" w:sz="4" w:space="0" w:color="000000"/>
              <w:right w:val="single" w:sz="4" w:space="0" w:color="000000"/>
            </w:tcBorders>
            <w:tcMar>
              <w:left w:w="0" w:type="dxa"/>
              <w:right w:w="0" w:type="dxa"/>
            </w:tcMar>
          </w:tcPr>
          <w:p w:rsidR="00CF44A9" w:rsidRPr="007E4297" w:rsidRDefault="00CF44A9" w:rsidP="00C77D14">
            <w:pPr>
              <w:ind w:firstLine="0"/>
              <w:jc w:val="left"/>
              <w:rPr>
                <w:sz w:val="22"/>
              </w:rPr>
            </w:pPr>
            <w:r w:rsidRPr="007E4297">
              <w:rPr>
                <w:sz w:val="22"/>
              </w:rPr>
              <w:t>Виды деятельности</w:t>
            </w:r>
          </w:p>
        </w:tc>
        <w:tc>
          <w:tcPr>
            <w:tcW w:w="4725" w:type="dxa"/>
            <w:tcBorders>
              <w:top w:val="single" w:sz="4" w:space="0" w:color="000000"/>
              <w:left w:val="single" w:sz="4" w:space="0" w:color="000000"/>
              <w:bottom w:val="single" w:sz="4" w:space="0" w:color="000000"/>
              <w:right w:val="single" w:sz="4" w:space="0" w:color="000000"/>
            </w:tcBorders>
            <w:tcMar>
              <w:left w:w="0" w:type="dxa"/>
              <w:right w:w="0" w:type="dxa"/>
            </w:tcMar>
          </w:tcPr>
          <w:p w:rsidR="00CF44A9" w:rsidRPr="007E4297" w:rsidRDefault="00CF44A9" w:rsidP="00C77D14">
            <w:pPr>
              <w:ind w:firstLine="0"/>
              <w:jc w:val="left"/>
              <w:rPr>
                <w:sz w:val="22"/>
              </w:rPr>
            </w:pPr>
            <w:r w:rsidRPr="007E4297">
              <w:rPr>
                <w:sz w:val="22"/>
              </w:rPr>
              <w:t>Формы работы и содержание</w:t>
            </w:r>
          </w:p>
        </w:tc>
      </w:tr>
      <w:tr w:rsidR="00CF44A9" w:rsidRPr="007E4297" w:rsidTr="00537240">
        <w:trPr>
          <w:trHeight w:val="4483"/>
        </w:trPr>
        <w:tc>
          <w:tcPr>
            <w:tcW w:w="4764" w:type="dxa"/>
            <w:tcBorders>
              <w:top w:val="single" w:sz="4" w:space="0" w:color="000000"/>
              <w:left w:val="single" w:sz="4" w:space="0" w:color="000000"/>
              <w:bottom w:val="single" w:sz="4" w:space="0" w:color="000000"/>
              <w:right w:val="single" w:sz="4" w:space="0" w:color="000000"/>
            </w:tcBorders>
            <w:tcMar>
              <w:left w:w="0" w:type="dxa"/>
              <w:right w:w="0" w:type="dxa"/>
            </w:tcMar>
          </w:tcPr>
          <w:p w:rsidR="00CF44A9" w:rsidRPr="007E4297" w:rsidRDefault="00CF44A9" w:rsidP="00C77D14">
            <w:pPr>
              <w:ind w:firstLine="0"/>
              <w:jc w:val="left"/>
              <w:rPr>
                <w:sz w:val="22"/>
              </w:rPr>
            </w:pPr>
            <w:r w:rsidRPr="007E4297">
              <w:rPr>
                <w:sz w:val="22"/>
              </w:rPr>
              <w:t>•</w:t>
            </w:r>
            <w:r w:rsidRPr="007E4297">
              <w:rPr>
                <w:sz w:val="22"/>
              </w:rPr>
              <w:tab/>
              <w:t>установление доверительных отношений между учителем и его учениками, способству</w:t>
            </w:r>
            <w:r w:rsidRPr="007E4297">
              <w:rPr>
                <w:sz w:val="22"/>
              </w:rPr>
              <w:t>ю</w:t>
            </w:r>
            <w:r w:rsidRPr="007E4297">
              <w:rPr>
                <w:sz w:val="22"/>
              </w:rPr>
              <w:t>щих позитивному восприятию учащимися треб</w:t>
            </w:r>
            <w:r w:rsidRPr="007E4297">
              <w:rPr>
                <w:sz w:val="22"/>
              </w:rPr>
              <w:t>о</w:t>
            </w:r>
            <w:r w:rsidRPr="007E4297">
              <w:rPr>
                <w:sz w:val="22"/>
              </w:rPr>
              <w:t>ваний и просьб учителя, привлечению их вним</w:t>
            </w:r>
            <w:r w:rsidRPr="007E4297">
              <w:rPr>
                <w:sz w:val="22"/>
              </w:rPr>
              <w:t>а</w:t>
            </w:r>
            <w:r w:rsidRPr="007E4297">
              <w:rPr>
                <w:sz w:val="22"/>
              </w:rPr>
              <w:t>ния к обсуждаемой на уроке информации, акт</w:t>
            </w:r>
            <w:r w:rsidRPr="007E4297">
              <w:rPr>
                <w:sz w:val="22"/>
              </w:rPr>
              <w:t>и</w:t>
            </w:r>
            <w:r w:rsidRPr="007E4297">
              <w:rPr>
                <w:sz w:val="22"/>
              </w:rPr>
              <w:t>визации их познавательной деятельности</w:t>
            </w:r>
          </w:p>
          <w:p w:rsidR="00CF44A9" w:rsidRPr="007E4297" w:rsidRDefault="00CF44A9" w:rsidP="00C77D14">
            <w:pPr>
              <w:ind w:firstLine="0"/>
              <w:jc w:val="left"/>
              <w:rPr>
                <w:sz w:val="22"/>
              </w:rPr>
            </w:pPr>
            <w:r w:rsidRPr="007E4297">
              <w:rPr>
                <w:sz w:val="22"/>
              </w:rPr>
              <w:t>•</w:t>
            </w:r>
            <w:r w:rsidRPr="007E4297">
              <w:rPr>
                <w:sz w:val="22"/>
              </w:rPr>
              <w:tab/>
              <w:t>привлечение внимания школьников к ценностному аспекту изучаемых на уроках явл</w:t>
            </w:r>
            <w:r w:rsidRPr="007E4297">
              <w:rPr>
                <w:sz w:val="22"/>
              </w:rPr>
              <w:t>е</w:t>
            </w:r>
            <w:r w:rsidRPr="007E4297">
              <w:rPr>
                <w:sz w:val="22"/>
              </w:rPr>
              <w:t xml:space="preserve">ний, организация их работы с получаемой на уроке социально значимой информацией </w:t>
            </w:r>
          </w:p>
          <w:p w:rsidR="00CF44A9" w:rsidRPr="007E4297" w:rsidRDefault="00CF44A9" w:rsidP="00C77D14">
            <w:pPr>
              <w:ind w:firstLine="0"/>
              <w:jc w:val="left"/>
              <w:rPr>
                <w:sz w:val="22"/>
              </w:rPr>
            </w:pPr>
            <w:r w:rsidRPr="007E4297">
              <w:rPr>
                <w:sz w:val="22"/>
              </w:rPr>
              <w:t>•</w:t>
            </w:r>
            <w:r w:rsidRPr="007E4297">
              <w:rPr>
                <w:sz w:val="22"/>
              </w:rPr>
              <w:tab/>
              <w:t>привлечение внимания школьников к ценностному аспекту изучаемых на уроках явл</w:t>
            </w:r>
            <w:r w:rsidRPr="007E4297">
              <w:rPr>
                <w:sz w:val="22"/>
              </w:rPr>
              <w:t>е</w:t>
            </w:r>
            <w:r w:rsidRPr="007E4297">
              <w:rPr>
                <w:sz w:val="22"/>
              </w:rPr>
              <w:t>ний, организация их работы с получаемой на уроке социально значимой информацией</w:t>
            </w:r>
          </w:p>
          <w:p w:rsidR="00CF44A9" w:rsidRPr="007E4297" w:rsidRDefault="00CF44A9" w:rsidP="00C77D14">
            <w:pPr>
              <w:ind w:firstLine="0"/>
              <w:jc w:val="left"/>
              <w:rPr>
                <w:sz w:val="22"/>
              </w:rPr>
            </w:pPr>
            <w:r w:rsidRPr="007E4297">
              <w:rPr>
                <w:sz w:val="22"/>
              </w:rPr>
              <w:t>•</w:t>
            </w:r>
            <w:r w:rsidRPr="007E4297">
              <w:rPr>
                <w:sz w:val="22"/>
              </w:rPr>
              <w:tab/>
              <w:t>использование воспитательных возмо</w:t>
            </w:r>
            <w:r w:rsidRPr="007E4297">
              <w:rPr>
                <w:sz w:val="22"/>
              </w:rPr>
              <w:t>ж</w:t>
            </w:r>
            <w:r w:rsidRPr="007E4297">
              <w:rPr>
                <w:sz w:val="22"/>
              </w:rPr>
              <w:t>ностей содержания учебного предмета через д</w:t>
            </w:r>
            <w:r w:rsidRPr="007E4297">
              <w:rPr>
                <w:sz w:val="22"/>
              </w:rPr>
              <w:t>е</w:t>
            </w:r>
            <w:r w:rsidRPr="007E4297">
              <w:rPr>
                <w:sz w:val="22"/>
              </w:rPr>
              <w:t>монстрацию детям примеров ответственного, гражданского поведения, проявления человек</w:t>
            </w:r>
            <w:r w:rsidRPr="007E4297">
              <w:rPr>
                <w:sz w:val="22"/>
              </w:rPr>
              <w:t>о</w:t>
            </w:r>
            <w:r w:rsidRPr="007E4297">
              <w:rPr>
                <w:sz w:val="22"/>
              </w:rPr>
              <w:t>любия и добросердечности, через подбор соо</w:t>
            </w:r>
            <w:r w:rsidRPr="007E4297">
              <w:rPr>
                <w:sz w:val="22"/>
              </w:rPr>
              <w:t>т</w:t>
            </w:r>
            <w:r w:rsidRPr="007E4297">
              <w:rPr>
                <w:sz w:val="22"/>
              </w:rPr>
              <w:t>ветствующих текстов для чтения, задач для р</w:t>
            </w:r>
            <w:r w:rsidRPr="007E4297">
              <w:rPr>
                <w:sz w:val="22"/>
              </w:rPr>
              <w:t>е</w:t>
            </w:r>
            <w:r w:rsidRPr="007E4297">
              <w:rPr>
                <w:sz w:val="22"/>
              </w:rPr>
              <w:t>шения, проблемных ситуаций для обсуждения в классе;</w:t>
            </w:r>
          </w:p>
          <w:p w:rsidR="00CF44A9" w:rsidRPr="007E4297" w:rsidRDefault="00CF44A9" w:rsidP="00C77D14">
            <w:pPr>
              <w:ind w:firstLine="0"/>
              <w:jc w:val="left"/>
              <w:rPr>
                <w:sz w:val="22"/>
              </w:rPr>
            </w:pPr>
            <w:r w:rsidRPr="007E4297">
              <w:rPr>
                <w:sz w:val="22"/>
              </w:rPr>
              <w:t>применение на уроке интерактивных форм работы учащихся: интеллектуальных игр, стимулиру</w:t>
            </w:r>
            <w:r w:rsidRPr="007E4297">
              <w:rPr>
                <w:sz w:val="22"/>
              </w:rPr>
              <w:t>ю</w:t>
            </w:r>
            <w:r w:rsidRPr="007E4297">
              <w:rPr>
                <w:sz w:val="22"/>
              </w:rPr>
              <w:t>щих познавательную мотивацию школьников;   дискуссий, которые дают учащимся возможность приобрести опыт ведения конструктивного ди</w:t>
            </w:r>
            <w:r w:rsidRPr="007E4297">
              <w:rPr>
                <w:sz w:val="22"/>
              </w:rPr>
              <w:t>а</w:t>
            </w:r>
            <w:r w:rsidRPr="007E4297">
              <w:rPr>
                <w:sz w:val="22"/>
              </w:rPr>
              <w:t>лога; групповой работы или работы в парах, к</w:t>
            </w:r>
            <w:r w:rsidRPr="007E4297">
              <w:rPr>
                <w:sz w:val="22"/>
              </w:rPr>
              <w:t>о</w:t>
            </w:r>
            <w:r w:rsidRPr="007E4297">
              <w:rPr>
                <w:sz w:val="22"/>
              </w:rPr>
              <w:t xml:space="preserve">торые учат школьников командной работе и взаимодействию с другими детьми;  </w:t>
            </w:r>
          </w:p>
          <w:p w:rsidR="00CF44A9" w:rsidRPr="007E4297" w:rsidRDefault="00CF44A9" w:rsidP="00C77D14">
            <w:pPr>
              <w:ind w:firstLine="0"/>
              <w:jc w:val="left"/>
              <w:rPr>
                <w:sz w:val="22"/>
              </w:rPr>
            </w:pPr>
            <w:r w:rsidRPr="007E4297">
              <w:rPr>
                <w:sz w:val="22"/>
              </w:rPr>
              <w:t>•</w:t>
            </w:r>
            <w:r w:rsidRPr="007E4297">
              <w:rPr>
                <w:sz w:val="22"/>
              </w:rPr>
              <w:tab/>
              <w:t>включение в урок игровых процедур, к</w:t>
            </w:r>
            <w:r w:rsidRPr="007E4297">
              <w:rPr>
                <w:sz w:val="22"/>
              </w:rPr>
              <w:t>о</w:t>
            </w:r>
            <w:r w:rsidRPr="007E4297">
              <w:rPr>
                <w:sz w:val="22"/>
              </w:rPr>
              <w:t xml:space="preserve">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CF44A9" w:rsidRPr="007E4297" w:rsidRDefault="00CF44A9" w:rsidP="00C77D14">
            <w:pPr>
              <w:ind w:firstLine="0"/>
              <w:jc w:val="left"/>
              <w:rPr>
                <w:sz w:val="22"/>
              </w:rPr>
            </w:pPr>
            <w:r w:rsidRPr="007E4297">
              <w:rPr>
                <w:sz w:val="22"/>
              </w:rPr>
              <w:t>•</w:t>
            </w:r>
            <w:r w:rsidRPr="007E4297">
              <w:rPr>
                <w:sz w:val="22"/>
              </w:rPr>
              <w:tab/>
              <w:t xml:space="preserve">организация шефства мотивированных и эрудированных учащихся над их неуспевающими </w:t>
            </w:r>
            <w:r w:rsidRPr="007E4297">
              <w:rPr>
                <w:sz w:val="22"/>
              </w:rPr>
              <w:lastRenderedPageBreak/>
              <w:t>одноклассниками, дающего школьникам соц</w:t>
            </w:r>
            <w:r w:rsidRPr="007E4297">
              <w:rPr>
                <w:sz w:val="22"/>
              </w:rPr>
              <w:t>и</w:t>
            </w:r>
            <w:r w:rsidRPr="007E4297">
              <w:rPr>
                <w:sz w:val="22"/>
              </w:rPr>
              <w:t>ально значимый опыт сотрудничества и взаимной помощи;</w:t>
            </w:r>
          </w:p>
          <w:p w:rsidR="00CF44A9" w:rsidRPr="007E4297" w:rsidRDefault="00CF44A9" w:rsidP="00C77D14">
            <w:pPr>
              <w:ind w:firstLine="0"/>
              <w:jc w:val="left"/>
              <w:rPr>
                <w:sz w:val="22"/>
              </w:rPr>
            </w:pPr>
            <w:r w:rsidRPr="007E4297">
              <w:rPr>
                <w:sz w:val="22"/>
              </w:rPr>
              <w:t>•</w:t>
            </w:r>
            <w:r w:rsidRPr="007E4297">
              <w:rPr>
                <w:sz w:val="22"/>
              </w:rPr>
              <w:tab/>
              <w:t>инициирование и поддержка исследов</w:t>
            </w:r>
            <w:r w:rsidRPr="007E4297">
              <w:rPr>
                <w:sz w:val="22"/>
              </w:rPr>
              <w:t>а</w:t>
            </w:r>
            <w:r w:rsidRPr="007E4297">
              <w:rPr>
                <w:sz w:val="22"/>
              </w:rPr>
              <w:t>тельской деятельности школьников в рамках реализации ими индивидуальных и групповых исследовательских проектов, что даст школьн</w:t>
            </w:r>
            <w:r w:rsidRPr="007E4297">
              <w:rPr>
                <w:sz w:val="22"/>
              </w:rPr>
              <w:t>и</w:t>
            </w:r>
            <w:r w:rsidRPr="007E4297">
              <w:rPr>
                <w:sz w:val="22"/>
              </w:rPr>
              <w:t>кам возможность приобрести навык самосто</w:t>
            </w:r>
            <w:r w:rsidRPr="007E4297">
              <w:rPr>
                <w:sz w:val="22"/>
              </w:rPr>
              <w:t>я</w:t>
            </w:r>
            <w:r w:rsidRPr="007E4297">
              <w:rPr>
                <w:sz w:val="22"/>
              </w:rPr>
              <w:t>тельного решения теоретической проблемы, н</w:t>
            </w:r>
            <w:r w:rsidRPr="007E4297">
              <w:rPr>
                <w:sz w:val="22"/>
              </w:rPr>
              <w:t>а</w:t>
            </w:r>
            <w:r w:rsidRPr="007E4297">
              <w:rPr>
                <w:sz w:val="22"/>
              </w:rPr>
              <w:t>вык генерирования и оформления собственных идей,   навык публичного выступления перед аудиторией, аргументирования и отстаивания своей точки зрения.</w:t>
            </w:r>
          </w:p>
        </w:tc>
        <w:tc>
          <w:tcPr>
            <w:tcW w:w="4725" w:type="dxa"/>
            <w:tcBorders>
              <w:top w:val="single" w:sz="4" w:space="0" w:color="000000"/>
              <w:left w:val="single" w:sz="4" w:space="0" w:color="000000"/>
              <w:bottom w:val="single" w:sz="4" w:space="0" w:color="000000"/>
              <w:right w:val="single" w:sz="4" w:space="0" w:color="000000"/>
            </w:tcBorders>
            <w:tcMar>
              <w:left w:w="0" w:type="dxa"/>
              <w:right w:w="0" w:type="dxa"/>
            </w:tcMar>
          </w:tcPr>
          <w:p w:rsidR="00CF44A9" w:rsidRPr="007E4297" w:rsidRDefault="00CF44A9" w:rsidP="00C77D14">
            <w:pPr>
              <w:ind w:firstLine="0"/>
              <w:jc w:val="left"/>
              <w:rPr>
                <w:sz w:val="22"/>
              </w:rPr>
            </w:pPr>
            <w:r w:rsidRPr="007E4297">
              <w:rPr>
                <w:sz w:val="22"/>
              </w:rPr>
              <w:lastRenderedPageBreak/>
              <w:t>Поощрение, поддержка, похвала, просьба</w:t>
            </w:r>
          </w:p>
          <w:p w:rsidR="00CF44A9" w:rsidRPr="007E4297" w:rsidRDefault="00CF44A9" w:rsidP="00C77D14">
            <w:pPr>
              <w:ind w:firstLine="0"/>
              <w:jc w:val="left"/>
              <w:rPr>
                <w:sz w:val="22"/>
              </w:rPr>
            </w:pPr>
            <w:r w:rsidRPr="007E4297">
              <w:rPr>
                <w:sz w:val="22"/>
              </w:rPr>
              <w:t>Учителя, награждение Грамотами, Дипломами</w:t>
            </w:r>
          </w:p>
          <w:p w:rsidR="00CF44A9" w:rsidRPr="007E4297" w:rsidRDefault="00CF44A9" w:rsidP="00C77D14">
            <w:pPr>
              <w:ind w:firstLine="0"/>
              <w:jc w:val="left"/>
              <w:rPr>
                <w:sz w:val="22"/>
              </w:rPr>
            </w:pPr>
            <w:r w:rsidRPr="007E4297">
              <w:rPr>
                <w:sz w:val="22"/>
              </w:rPr>
              <w:t>Обсуждение правил общения со старшими (уч</w:t>
            </w:r>
            <w:r w:rsidRPr="007E4297">
              <w:rPr>
                <w:sz w:val="22"/>
              </w:rPr>
              <w:t>и</w:t>
            </w:r>
            <w:r w:rsidRPr="007E4297">
              <w:rPr>
                <w:sz w:val="22"/>
              </w:rPr>
              <w:t xml:space="preserve">телями) и сверстниками (школьниками),  </w:t>
            </w:r>
          </w:p>
          <w:p w:rsidR="00CF44A9" w:rsidRPr="007E4297" w:rsidRDefault="00CF44A9" w:rsidP="00C77D14">
            <w:pPr>
              <w:ind w:firstLine="0"/>
              <w:jc w:val="left"/>
              <w:rPr>
                <w:sz w:val="22"/>
              </w:rPr>
            </w:pPr>
            <w:r w:rsidRPr="007E4297">
              <w:rPr>
                <w:sz w:val="22"/>
              </w:rPr>
              <w:t>принципы учебной дисциплины и</w:t>
            </w:r>
          </w:p>
          <w:p w:rsidR="00CF44A9" w:rsidRPr="007E4297" w:rsidRDefault="00CF44A9" w:rsidP="00C77D14">
            <w:pPr>
              <w:ind w:firstLine="0"/>
              <w:jc w:val="left"/>
              <w:rPr>
                <w:sz w:val="22"/>
              </w:rPr>
            </w:pPr>
            <w:r w:rsidRPr="007E4297">
              <w:rPr>
                <w:sz w:val="22"/>
              </w:rPr>
              <w:t>самоорганизации, тренинги</w:t>
            </w:r>
          </w:p>
          <w:p w:rsidR="00CF44A9" w:rsidRPr="007E4297" w:rsidRDefault="00CF44A9" w:rsidP="00C77D14">
            <w:pPr>
              <w:ind w:firstLine="0"/>
              <w:jc w:val="left"/>
              <w:rPr>
                <w:sz w:val="22"/>
              </w:rPr>
            </w:pPr>
            <w:r w:rsidRPr="007E4297">
              <w:rPr>
                <w:sz w:val="22"/>
              </w:rPr>
              <w:t>Организация их работы с получаемой на</w:t>
            </w:r>
          </w:p>
          <w:p w:rsidR="00CF44A9" w:rsidRPr="007E4297" w:rsidRDefault="00CF44A9" w:rsidP="00C77D14">
            <w:pPr>
              <w:ind w:firstLine="0"/>
              <w:jc w:val="left"/>
              <w:rPr>
                <w:sz w:val="22"/>
              </w:rPr>
            </w:pPr>
            <w:r w:rsidRPr="007E4297">
              <w:rPr>
                <w:sz w:val="22"/>
              </w:rPr>
              <w:t>уроке социально значимой информацией -</w:t>
            </w:r>
          </w:p>
          <w:p w:rsidR="00CF44A9" w:rsidRPr="007E4297" w:rsidRDefault="00CF44A9" w:rsidP="00C77D14">
            <w:pPr>
              <w:ind w:firstLine="0"/>
              <w:jc w:val="left"/>
              <w:rPr>
                <w:sz w:val="22"/>
              </w:rPr>
            </w:pPr>
            <w:r w:rsidRPr="007E4297">
              <w:rPr>
                <w:sz w:val="22"/>
              </w:rPr>
              <w:t>инициирование ее обсуждения, высказывания учащимися своего мнения по</w:t>
            </w:r>
          </w:p>
          <w:p w:rsidR="00CF44A9" w:rsidRPr="007E4297" w:rsidRDefault="00CF44A9" w:rsidP="00C77D14">
            <w:pPr>
              <w:ind w:firstLine="0"/>
              <w:jc w:val="left"/>
              <w:rPr>
                <w:sz w:val="22"/>
              </w:rPr>
            </w:pPr>
            <w:r w:rsidRPr="007E4297">
              <w:rPr>
                <w:sz w:val="22"/>
              </w:rPr>
              <w:t>ее поводу, выработки своего к ней</w:t>
            </w:r>
          </w:p>
          <w:p w:rsidR="00CF44A9" w:rsidRPr="007E4297" w:rsidRDefault="00CF44A9" w:rsidP="00C77D14">
            <w:pPr>
              <w:ind w:firstLine="0"/>
              <w:jc w:val="left"/>
              <w:rPr>
                <w:sz w:val="22"/>
              </w:rPr>
            </w:pPr>
            <w:r w:rsidRPr="007E4297">
              <w:rPr>
                <w:sz w:val="22"/>
              </w:rPr>
              <w:t>отношения</w:t>
            </w:r>
          </w:p>
          <w:p w:rsidR="00CF44A9" w:rsidRPr="007E4297" w:rsidRDefault="00CF44A9" w:rsidP="00C77D14">
            <w:pPr>
              <w:ind w:firstLine="0"/>
              <w:jc w:val="left"/>
              <w:rPr>
                <w:sz w:val="22"/>
              </w:rPr>
            </w:pPr>
            <w:r w:rsidRPr="007E4297">
              <w:rPr>
                <w:sz w:val="22"/>
              </w:rPr>
              <w:t>Демонстрация детям примеров</w:t>
            </w:r>
          </w:p>
          <w:p w:rsidR="00CF44A9" w:rsidRPr="007E4297" w:rsidRDefault="00CF44A9" w:rsidP="00C77D14">
            <w:pPr>
              <w:ind w:firstLine="0"/>
              <w:jc w:val="left"/>
              <w:rPr>
                <w:sz w:val="22"/>
              </w:rPr>
            </w:pPr>
            <w:r w:rsidRPr="007E4297">
              <w:rPr>
                <w:sz w:val="22"/>
              </w:rPr>
              <w:t>ответственного, гражданского поведения,</w:t>
            </w:r>
          </w:p>
          <w:p w:rsidR="00CF44A9" w:rsidRPr="007E4297" w:rsidRDefault="00CF44A9" w:rsidP="00C77D14">
            <w:pPr>
              <w:ind w:firstLine="0"/>
              <w:jc w:val="left"/>
              <w:rPr>
                <w:sz w:val="22"/>
              </w:rPr>
            </w:pPr>
            <w:r w:rsidRPr="007E4297">
              <w:rPr>
                <w:sz w:val="22"/>
              </w:rPr>
              <w:t>проявления человеколюбия и</w:t>
            </w:r>
          </w:p>
          <w:p w:rsidR="00CF44A9" w:rsidRPr="007E4297" w:rsidRDefault="00CF44A9" w:rsidP="00C77D14">
            <w:pPr>
              <w:ind w:firstLine="0"/>
              <w:jc w:val="left"/>
              <w:rPr>
                <w:sz w:val="22"/>
              </w:rPr>
            </w:pPr>
            <w:r w:rsidRPr="007E4297">
              <w:rPr>
                <w:sz w:val="22"/>
              </w:rPr>
              <w:t>добросердечности, через подбор соответству</w:t>
            </w:r>
            <w:r w:rsidRPr="007E4297">
              <w:rPr>
                <w:sz w:val="22"/>
              </w:rPr>
              <w:t>ю</w:t>
            </w:r>
            <w:r w:rsidRPr="007E4297">
              <w:rPr>
                <w:sz w:val="22"/>
              </w:rPr>
              <w:t>щих текстов для чтения, задач</w:t>
            </w:r>
          </w:p>
          <w:p w:rsidR="00CF44A9" w:rsidRPr="007E4297" w:rsidRDefault="00CF44A9" w:rsidP="00C77D14">
            <w:pPr>
              <w:ind w:firstLine="0"/>
              <w:jc w:val="left"/>
              <w:rPr>
                <w:sz w:val="22"/>
              </w:rPr>
            </w:pPr>
            <w:r w:rsidRPr="007E4297">
              <w:rPr>
                <w:sz w:val="22"/>
              </w:rPr>
              <w:t>для решения, проблемных ситуаций для</w:t>
            </w:r>
          </w:p>
          <w:p w:rsidR="00CF44A9" w:rsidRPr="007E4297" w:rsidRDefault="00CF44A9" w:rsidP="00C77D14">
            <w:pPr>
              <w:ind w:firstLine="0"/>
              <w:jc w:val="left"/>
              <w:rPr>
                <w:sz w:val="22"/>
              </w:rPr>
            </w:pPr>
            <w:r w:rsidRPr="007E4297">
              <w:rPr>
                <w:sz w:val="22"/>
              </w:rPr>
              <w:t>обсуждения в классе, просмотр видеороликов, кинофильмов.</w:t>
            </w:r>
          </w:p>
          <w:p w:rsidR="00CF44A9" w:rsidRPr="007E4297" w:rsidRDefault="00CF44A9" w:rsidP="00C77D14">
            <w:pPr>
              <w:ind w:firstLine="0"/>
              <w:jc w:val="left"/>
              <w:rPr>
                <w:sz w:val="22"/>
              </w:rPr>
            </w:pPr>
            <w:r w:rsidRPr="007E4297">
              <w:rPr>
                <w:sz w:val="22"/>
              </w:rPr>
              <w:t>Интеллектуальные игры, стимулирующие</w:t>
            </w:r>
          </w:p>
          <w:p w:rsidR="00CF44A9" w:rsidRPr="007E4297" w:rsidRDefault="00CF44A9" w:rsidP="00C77D14">
            <w:pPr>
              <w:ind w:firstLine="0"/>
              <w:jc w:val="left"/>
              <w:rPr>
                <w:sz w:val="22"/>
              </w:rPr>
            </w:pPr>
            <w:r w:rsidRPr="007E4297">
              <w:rPr>
                <w:sz w:val="22"/>
              </w:rPr>
              <w:t>познавательную мотивацию школьников;</w:t>
            </w:r>
          </w:p>
          <w:p w:rsidR="00CF44A9" w:rsidRPr="007E4297" w:rsidRDefault="00CF44A9" w:rsidP="00C77D14">
            <w:pPr>
              <w:ind w:firstLine="0"/>
              <w:jc w:val="left"/>
              <w:rPr>
                <w:sz w:val="22"/>
              </w:rPr>
            </w:pPr>
            <w:r w:rsidRPr="007E4297">
              <w:rPr>
                <w:sz w:val="22"/>
              </w:rPr>
              <w:t>дискуссии, групповая работа или работа в</w:t>
            </w:r>
          </w:p>
          <w:p w:rsidR="00CF44A9" w:rsidRPr="007E4297" w:rsidRDefault="00CF44A9" w:rsidP="00C77D14">
            <w:pPr>
              <w:ind w:firstLine="0"/>
              <w:jc w:val="left"/>
              <w:rPr>
                <w:sz w:val="22"/>
              </w:rPr>
            </w:pPr>
            <w:r w:rsidRPr="007E4297">
              <w:rPr>
                <w:sz w:val="22"/>
              </w:rPr>
              <w:t>парах</w:t>
            </w:r>
          </w:p>
          <w:p w:rsidR="00CF44A9" w:rsidRPr="007E4297" w:rsidRDefault="00CF44A9" w:rsidP="00C77D14">
            <w:pPr>
              <w:ind w:firstLine="0"/>
              <w:jc w:val="left"/>
              <w:rPr>
                <w:sz w:val="22"/>
              </w:rPr>
            </w:pPr>
            <w:r w:rsidRPr="007E4297">
              <w:rPr>
                <w:sz w:val="22"/>
              </w:rPr>
              <w:t>Наставничество</w:t>
            </w:r>
          </w:p>
          <w:p w:rsidR="00CF44A9" w:rsidRPr="007E4297" w:rsidRDefault="00CF44A9" w:rsidP="00C77D14">
            <w:pPr>
              <w:ind w:firstLine="0"/>
              <w:jc w:val="left"/>
              <w:rPr>
                <w:sz w:val="22"/>
              </w:rPr>
            </w:pPr>
            <w:r w:rsidRPr="007E4297">
              <w:rPr>
                <w:sz w:val="22"/>
              </w:rPr>
              <w:t>Реализация ими индивидуальных и групповых исследовательских проектов, что</w:t>
            </w:r>
          </w:p>
          <w:p w:rsidR="00CF44A9" w:rsidRPr="007E4297" w:rsidRDefault="00CF44A9" w:rsidP="00C77D14">
            <w:pPr>
              <w:ind w:firstLine="0"/>
              <w:jc w:val="left"/>
              <w:rPr>
                <w:sz w:val="22"/>
              </w:rPr>
            </w:pPr>
            <w:r w:rsidRPr="007E4297">
              <w:rPr>
                <w:sz w:val="22"/>
              </w:rPr>
              <w:t xml:space="preserve">даст школьникам возможность приобрести </w:t>
            </w:r>
          </w:p>
          <w:p w:rsidR="00CF44A9" w:rsidRPr="007E4297" w:rsidRDefault="00CF44A9" w:rsidP="00C77D14">
            <w:pPr>
              <w:ind w:firstLine="0"/>
              <w:jc w:val="left"/>
              <w:rPr>
                <w:sz w:val="22"/>
              </w:rPr>
            </w:pPr>
            <w:r w:rsidRPr="007E4297">
              <w:rPr>
                <w:sz w:val="22"/>
              </w:rPr>
              <w:t>навык самостоятельного решения</w:t>
            </w:r>
          </w:p>
          <w:p w:rsidR="00CF44A9" w:rsidRPr="007E4297" w:rsidRDefault="00CF44A9" w:rsidP="00C77D14">
            <w:pPr>
              <w:ind w:firstLine="0"/>
              <w:jc w:val="left"/>
              <w:rPr>
                <w:sz w:val="22"/>
              </w:rPr>
            </w:pPr>
            <w:r w:rsidRPr="007E4297">
              <w:rPr>
                <w:sz w:val="22"/>
              </w:rPr>
              <w:t>теоретической проблемы, навык генерирования и оформления собственных</w:t>
            </w:r>
          </w:p>
          <w:p w:rsidR="00CF44A9" w:rsidRPr="007E4297" w:rsidRDefault="00CF44A9" w:rsidP="00C77D14">
            <w:pPr>
              <w:ind w:firstLine="0"/>
              <w:jc w:val="left"/>
              <w:rPr>
                <w:sz w:val="22"/>
              </w:rPr>
            </w:pPr>
            <w:r w:rsidRPr="007E4297">
              <w:rPr>
                <w:sz w:val="22"/>
              </w:rPr>
              <w:t>идей, навык уважительного отношения к</w:t>
            </w:r>
          </w:p>
          <w:p w:rsidR="00CF44A9" w:rsidRPr="007E4297" w:rsidRDefault="00CF44A9" w:rsidP="00C77D14">
            <w:pPr>
              <w:ind w:firstLine="0"/>
              <w:jc w:val="left"/>
              <w:rPr>
                <w:sz w:val="22"/>
              </w:rPr>
            </w:pPr>
            <w:r w:rsidRPr="007E4297">
              <w:rPr>
                <w:sz w:val="22"/>
              </w:rPr>
              <w:t>чужим идеям, оформленным в работах</w:t>
            </w:r>
          </w:p>
          <w:p w:rsidR="00CF44A9" w:rsidRPr="007E4297" w:rsidRDefault="00CF44A9" w:rsidP="00C77D14">
            <w:pPr>
              <w:ind w:firstLine="0"/>
              <w:jc w:val="left"/>
              <w:rPr>
                <w:sz w:val="22"/>
              </w:rPr>
            </w:pPr>
            <w:r w:rsidRPr="007E4297">
              <w:rPr>
                <w:sz w:val="22"/>
              </w:rPr>
              <w:t>других исследователей, навык публичного</w:t>
            </w:r>
          </w:p>
          <w:p w:rsidR="00CF44A9" w:rsidRPr="007E4297" w:rsidRDefault="00CF44A9" w:rsidP="00C77D14">
            <w:pPr>
              <w:ind w:firstLine="0"/>
              <w:jc w:val="left"/>
              <w:rPr>
                <w:sz w:val="22"/>
              </w:rPr>
            </w:pPr>
            <w:r w:rsidRPr="007E4297">
              <w:rPr>
                <w:sz w:val="22"/>
              </w:rPr>
              <w:t>выступления перед аудиторией</w:t>
            </w:r>
          </w:p>
          <w:p w:rsidR="00CF44A9" w:rsidRPr="007E4297" w:rsidRDefault="00CF44A9" w:rsidP="00C77D14">
            <w:pPr>
              <w:ind w:firstLine="0"/>
              <w:jc w:val="left"/>
              <w:rPr>
                <w:sz w:val="22"/>
              </w:rPr>
            </w:pPr>
            <w:r w:rsidRPr="007E4297">
              <w:rPr>
                <w:sz w:val="22"/>
              </w:rPr>
              <w:t>аргументирования и отстаивания своей</w:t>
            </w:r>
          </w:p>
          <w:p w:rsidR="00CF44A9" w:rsidRPr="007E4297" w:rsidRDefault="00CF44A9" w:rsidP="00C77D14">
            <w:pPr>
              <w:ind w:firstLine="0"/>
              <w:jc w:val="left"/>
              <w:rPr>
                <w:sz w:val="22"/>
              </w:rPr>
            </w:pPr>
            <w:r w:rsidRPr="007E4297">
              <w:rPr>
                <w:sz w:val="22"/>
              </w:rPr>
              <w:t>точки зрения.</w:t>
            </w:r>
          </w:p>
        </w:tc>
      </w:tr>
    </w:tbl>
    <w:p w:rsidR="00CF44A9" w:rsidRPr="007E4297" w:rsidRDefault="00CF44A9" w:rsidP="00C77D14">
      <w:pPr>
        <w:ind w:firstLine="0"/>
        <w:jc w:val="left"/>
        <w:rPr>
          <w:sz w:val="22"/>
        </w:rPr>
      </w:pPr>
    </w:p>
    <w:p w:rsidR="00CF44A9" w:rsidRPr="007E4297" w:rsidRDefault="00CF44A9" w:rsidP="00C77D14">
      <w:pPr>
        <w:ind w:firstLine="0"/>
        <w:jc w:val="left"/>
        <w:rPr>
          <w:sz w:val="22"/>
        </w:rPr>
      </w:pPr>
      <w:r w:rsidRPr="007E4297">
        <w:rPr>
          <w:sz w:val="22"/>
        </w:rPr>
        <w:t>Все это в процессе организации учебной деятельности обеспечивает:</w:t>
      </w:r>
    </w:p>
    <w:p w:rsidR="00CF44A9" w:rsidRPr="007E4297" w:rsidRDefault="00CF44A9" w:rsidP="006C3C12">
      <w:pPr>
        <w:numPr>
          <w:ilvl w:val="0"/>
          <w:numId w:val="77"/>
        </w:numPr>
        <w:tabs>
          <w:tab w:val="left" w:pos="284"/>
          <w:tab w:val="left" w:pos="1077"/>
        </w:tabs>
        <w:spacing w:after="200" w:line="240" w:lineRule="auto"/>
        <w:ind w:firstLine="0"/>
        <w:jc w:val="left"/>
        <w:rPr>
          <w:sz w:val="22"/>
        </w:rPr>
      </w:pPr>
      <w:r w:rsidRPr="007E4297">
        <w:rPr>
          <w:sz w:val="22"/>
        </w:rPr>
        <w:t>установление взаимоотношений субъектов деятельности на уроке как отношений субъектов единой с</w:t>
      </w:r>
      <w:r w:rsidRPr="007E4297">
        <w:rPr>
          <w:sz w:val="22"/>
        </w:rPr>
        <w:t>о</w:t>
      </w:r>
      <w:r w:rsidRPr="007E4297">
        <w:rPr>
          <w:sz w:val="22"/>
        </w:rPr>
        <w:t>вместной деятельности, обеспечиваемой общими активными интеллектуальными усилиями;</w:t>
      </w:r>
    </w:p>
    <w:p w:rsidR="00CF44A9" w:rsidRPr="007E4297" w:rsidRDefault="00CF44A9" w:rsidP="006C3C12">
      <w:pPr>
        <w:numPr>
          <w:ilvl w:val="0"/>
          <w:numId w:val="77"/>
        </w:numPr>
        <w:tabs>
          <w:tab w:val="left" w:pos="284"/>
          <w:tab w:val="left" w:pos="1084"/>
        </w:tabs>
        <w:spacing w:after="200" w:line="240" w:lineRule="auto"/>
        <w:ind w:firstLine="0"/>
        <w:jc w:val="left"/>
        <w:rPr>
          <w:sz w:val="22"/>
        </w:rPr>
      </w:pPr>
      <w:r w:rsidRPr="007E4297">
        <w:rPr>
          <w:sz w:val="22"/>
        </w:rPr>
        <w:t>организацию на уроках активной деятельности учащихся, в том числе поисково-исследовательской, на разных уровнях познавательной самостоятельности (в этом и заключается важнейшее условие реализации воспитательного потенциала современного урока - активная познавательная деятельность детей);</w:t>
      </w:r>
    </w:p>
    <w:p w:rsidR="00CF44A9" w:rsidRPr="007E4297" w:rsidRDefault="00CF44A9" w:rsidP="006C3C12">
      <w:pPr>
        <w:numPr>
          <w:ilvl w:val="0"/>
          <w:numId w:val="77"/>
        </w:numPr>
        <w:tabs>
          <w:tab w:val="left" w:pos="284"/>
          <w:tab w:val="left" w:pos="1053"/>
        </w:tabs>
        <w:spacing w:after="200" w:line="240" w:lineRule="auto"/>
        <w:ind w:firstLine="0"/>
        <w:jc w:val="left"/>
        <w:rPr>
          <w:sz w:val="22"/>
        </w:rPr>
      </w:pPr>
      <w:r w:rsidRPr="007E4297">
        <w:rPr>
          <w:sz w:val="22"/>
        </w:rPr>
        <w:t>использование воспитательных возможностей предметного содержания через подбор соответствующих текстов для чтения, задач для решения, проблемных ситуаций для обсуждения в классе.</w:t>
      </w:r>
    </w:p>
    <w:p w:rsidR="00CF44A9" w:rsidRPr="007E4297" w:rsidRDefault="00CF44A9" w:rsidP="00C77D14">
      <w:pPr>
        <w:ind w:firstLine="0"/>
        <w:rPr>
          <w:b/>
          <w:sz w:val="22"/>
        </w:rPr>
      </w:pPr>
      <w:r w:rsidRPr="007E4297">
        <w:rPr>
          <w:b/>
          <w:sz w:val="22"/>
        </w:rPr>
        <w:t>Модуль «Внеурочная деятельность»</w:t>
      </w:r>
    </w:p>
    <w:p w:rsidR="00CF44A9" w:rsidRPr="007E4297" w:rsidRDefault="00CF44A9" w:rsidP="006C3C12">
      <w:pPr>
        <w:numPr>
          <w:ilvl w:val="0"/>
          <w:numId w:val="77"/>
        </w:numPr>
        <w:spacing w:line="240" w:lineRule="auto"/>
        <w:ind w:firstLine="0"/>
        <w:rPr>
          <w:sz w:val="22"/>
        </w:rPr>
      </w:pPr>
      <w:r w:rsidRPr="007E4297">
        <w:rPr>
          <w:sz w:val="22"/>
        </w:rPr>
        <w:t>Воспитание на занятиях школьных курсов внеурочной деятельности осуществляется преимущес</w:t>
      </w:r>
      <w:r w:rsidRPr="007E4297">
        <w:rPr>
          <w:sz w:val="22"/>
        </w:rPr>
        <w:t>т</w:t>
      </w:r>
      <w:r w:rsidRPr="007E4297">
        <w:rPr>
          <w:sz w:val="22"/>
        </w:rPr>
        <w:t xml:space="preserve">венно через: </w:t>
      </w:r>
    </w:p>
    <w:p w:rsidR="00CF44A9" w:rsidRPr="007E4297" w:rsidRDefault="00CF44A9" w:rsidP="006C3C12">
      <w:pPr>
        <w:numPr>
          <w:ilvl w:val="0"/>
          <w:numId w:val="77"/>
        </w:numPr>
        <w:spacing w:line="240" w:lineRule="auto"/>
        <w:ind w:firstLine="0"/>
        <w:rPr>
          <w:sz w:val="22"/>
        </w:rPr>
      </w:pPr>
      <w:r w:rsidRPr="007E4297">
        <w:rPr>
          <w:sz w:val="22"/>
        </w:rPr>
        <w:t>-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CF44A9" w:rsidRPr="007E4297" w:rsidRDefault="00CF44A9" w:rsidP="006C3C12">
      <w:pPr>
        <w:numPr>
          <w:ilvl w:val="0"/>
          <w:numId w:val="77"/>
        </w:numPr>
        <w:spacing w:line="240" w:lineRule="auto"/>
        <w:ind w:firstLine="0"/>
        <w:rPr>
          <w:sz w:val="22"/>
        </w:rPr>
      </w:pPr>
      <w:r w:rsidRPr="007E4297">
        <w:rPr>
          <w:sz w:val="22"/>
        </w:rPr>
        <w:t>- формирование в кружках, секциях, клубах,   детско-взрослых общностей,</w:t>
      </w:r>
      <w:r w:rsidRPr="007E4297">
        <w:rPr>
          <w:i/>
          <w:sz w:val="22"/>
        </w:rPr>
        <w:t xml:space="preserve"> </w:t>
      </w:r>
      <w:r w:rsidRPr="007E4297">
        <w:rPr>
          <w:sz w:val="22"/>
        </w:rPr>
        <w:t>которые могли бы объ</w:t>
      </w:r>
      <w:r w:rsidRPr="007E4297">
        <w:rPr>
          <w:sz w:val="22"/>
        </w:rPr>
        <w:t>е</w:t>
      </w:r>
      <w:r w:rsidRPr="007E4297">
        <w:rPr>
          <w:sz w:val="22"/>
        </w:rPr>
        <w:t>динять детей и педагогов общими позитивными эмоциями и доверительными отношениями друг к другу;</w:t>
      </w:r>
    </w:p>
    <w:p w:rsidR="00CF44A9" w:rsidRPr="007E4297" w:rsidRDefault="00CF44A9" w:rsidP="006C3C12">
      <w:pPr>
        <w:numPr>
          <w:ilvl w:val="0"/>
          <w:numId w:val="77"/>
        </w:numPr>
        <w:tabs>
          <w:tab w:val="left" w:pos="851"/>
        </w:tabs>
        <w:spacing w:line="240" w:lineRule="auto"/>
        <w:ind w:firstLine="0"/>
        <w:rPr>
          <w:sz w:val="22"/>
        </w:rPr>
      </w:pPr>
      <w:r w:rsidRPr="007E4297">
        <w:rPr>
          <w:sz w:val="22"/>
        </w:rPr>
        <w:t>- создание в детских объединениях традиций, задающих их членам определенные социально зн</w:t>
      </w:r>
      <w:r w:rsidRPr="007E4297">
        <w:rPr>
          <w:sz w:val="22"/>
        </w:rPr>
        <w:t>а</w:t>
      </w:r>
      <w:r w:rsidRPr="007E4297">
        <w:rPr>
          <w:sz w:val="22"/>
        </w:rPr>
        <w:t>чимые формы поведения;</w:t>
      </w:r>
    </w:p>
    <w:p w:rsidR="00CF44A9" w:rsidRPr="007E4297" w:rsidRDefault="00CF44A9" w:rsidP="006C3C12">
      <w:pPr>
        <w:numPr>
          <w:ilvl w:val="0"/>
          <w:numId w:val="77"/>
        </w:numPr>
        <w:tabs>
          <w:tab w:val="left" w:pos="851"/>
        </w:tabs>
        <w:spacing w:line="240" w:lineRule="auto"/>
        <w:ind w:firstLine="0"/>
        <w:rPr>
          <w:sz w:val="22"/>
        </w:rPr>
      </w:pPr>
      <w:r w:rsidRPr="007E4297">
        <w:rPr>
          <w:sz w:val="22"/>
        </w:rPr>
        <w:t>- поддержку в детских объединениях школьников с ярко выраженной лидерской позицией и уст</w:t>
      </w:r>
      <w:r w:rsidRPr="007E4297">
        <w:rPr>
          <w:sz w:val="22"/>
        </w:rPr>
        <w:t>а</w:t>
      </w:r>
      <w:r w:rsidRPr="007E4297">
        <w:rPr>
          <w:sz w:val="22"/>
        </w:rPr>
        <w:t xml:space="preserve">новкой на сохранение и поддержание накопленных социально значимых традиций; </w:t>
      </w:r>
    </w:p>
    <w:p w:rsidR="00CF44A9" w:rsidRPr="007E4297" w:rsidRDefault="00CF44A9" w:rsidP="006C3C12">
      <w:pPr>
        <w:numPr>
          <w:ilvl w:val="0"/>
          <w:numId w:val="77"/>
        </w:numPr>
        <w:tabs>
          <w:tab w:val="left" w:pos="851"/>
        </w:tabs>
        <w:spacing w:line="240" w:lineRule="auto"/>
        <w:ind w:firstLine="0"/>
        <w:rPr>
          <w:sz w:val="22"/>
        </w:rPr>
      </w:pPr>
      <w:r w:rsidRPr="007E4297">
        <w:rPr>
          <w:sz w:val="22"/>
        </w:rPr>
        <w:t xml:space="preserve">- поощрение педагогами детских инициатив и детского самоуправления. </w:t>
      </w:r>
    </w:p>
    <w:p w:rsidR="00CF44A9" w:rsidRPr="007E4297" w:rsidRDefault="00CF44A9" w:rsidP="006C3C12">
      <w:pPr>
        <w:widowControl w:val="0"/>
        <w:numPr>
          <w:ilvl w:val="0"/>
          <w:numId w:val="77"/>
        </w:numPr>
        <w:spacing w:line="240" w:lineRule="auto"/>
        <w:ind w:firstLine="0"/>
        <w:rPr>
          <w:sz w:val="22"/>
        </w:rPr>
      </w:pPr>
      <w:r w:rsidRPr="007E4297">
        <w:rPr>
          <w:sz w:val="22"/>
        </w:rPr>
        <w:t>Реализация воспитательного потенциала курсов внеурочной деятельности происходит в рамках сл</w:t>
      </w:r>
      <w:r w:rsidRPr="007E4297">
        <w:rPr>
          <w:sz w:val="22"/>
        </w:rPr>
        <w:t>е</w:t>
      </w:r>
      <w:r w:rsidRPr="007E4297">
        <w:rPr>
          <w:sz w:val="22"/>
        </w:rPr>
        <w:t xml:space="preserve">дующих выбранных школьниками ее видов: </w:t>
      </w:r>
    </w:p>
    <w:p w:rsidR="00CF44A9" w:rsidRPr="007E4297" w:rsidRDefault="00CF44A9" w:rsidP="006C3C12">
      <w:pPr>
        <w:widowControl w:val="0"/>
        <w:numPr>
          <w:ilvl w:val="0"/>
          <w:numId w:val="77"/>
        </w:numPr>
        <w:spacing w:line="240" w:lineRule="auto"/>
        <w:ind w:firstLine="0"/>
        <w:rPr>
          <w:sz w:val="22"/>
        </w:rPr>
      </w:pPr>
      <w:r w:rsidRPr="007E4297">
        <w:rPr>
          <w:sz w:val="22"/>
        </w:rPr>
        <w:t>Начальное общее образование:</w:t>
      </w:r>
    </w:p>
    <w:p w:rsidR="00CF44A9" w:rsidRPr="007E4297" w:rsidRDefault="00CF44A9" w:rsidP="00C77D14">
      <w:pPr>
        <w:ind w:firstLine="0"/>
        <w:rPr>
          <w:sz w:val="22"/>
          <w:highlight w:val="red"/>
        </w:rPr>
      </w:pPr>
    </w:p>
    <w:p w:rsidR="00CF44A9" w:rsidRPr="007E4297" w:rsidRDefault="00CF44A9" w:rsidP="00C77D14">
      <w:pPr>
        <w:ind w:firstLine="0"/>
        <w:rPr>
          <w:sz w:val="22"/>
          <w:highlight w:val="red"/>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539"/>
        <w:gridCol w:w="6095"/>
      </w:tblGrid>
      <w:tr w:rsidR="00CF44A9" w:rsidRPr="007E4297" w:rsidTr="00537240">
        <w:trPr>
          <w:trHeight w:val="568"/>
        </w:trPr>
        <w:tc>
          <w:tcPr>
            <w:tcW w:w="353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F44A9" w:rsidRPr="007E4297" w:rsidRDefault="00CF44A9" w:rsidP="00C77D14">
            <w:pPr>
              <w:ind w:firstLine="0"/>
              <w:jc w:val="center"/>
              <w:rPr>
                <w:b/>
                <w:sz w:val="22"/>
              </w:rPr>
            </w:pPr>
            <w:r w:rsidRPr="007E4297">
              <w:rPr>
                <w:b/>
                <w:sz w:val="22"/>
              </w:rPr>
              <w:t>Направление</w:t>
            </w:r>
            <w:r w:rsidRPr="007E4297">
              <w:rPr>
                <w:b/>
                <w:sz w:val="22"/>
              </w:rPr>
              <w:br/>
              <w:t>внеурочной деятельности</w:t>
            </w:r>
          </w:p>
        </w:tc>
        <w:tc>
          <w:tcPr>
            <w:tcW w:w="60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F44A9" w:rsidRPr="007E4297" w:rsidRDefault="00CF44A9" w:rsidP="00C77D14">
            <w:pPr>
              <w:ind w:firstLine="0"/>
              <w:jc w:val="center"/>
              <w:rPr>
                <w:b/>
                <w:sz w:val="22"/>
              </w:rPr>
            </w:pPr>
            <w:r w:rsidRPr="007E4297">
              <w:rPr>
                <w:b/>
                <w:sz w:val="22"/>
              </w:rPr>
              <w:t>Основное содержание занятий</w:t>
            </w:r>
          </w:p>
        </w:tc>
      </w:tr>
      <w:tr w:rsidR="00CF44A9" w:rsidRPr="007E4297" w:rsidTr="00537240">
        <w:trPr>
          <w:trHeight w:val="718"/>
        </w:trPr>
        <w:tc>
          <w:tcPr>
            <w:tcW w:w="353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F44A9" w:rsidRPr="007E4297" w:rsidRDefault="00CF44A9" w:rsidP="00C77D14">
            <w:pPr>
              <w:ind w:firstLine="0"/>
              <w:rPr>
                <w:sz w:val="22"/>
              </w:rPr>
            </w:pPr>
            <w:r w:rsidRPr="007E4297">
              <w:rPr>
                <w:sz w:val="22"/>
              </w:rPr>
              <w:t>Информационно-</w:t>
            </w:r>
            <w:r w:rsidRPr="007E4297">
              <w:rPr>
                <w:sz w:val="22"/>
              </w:rPr>
              <w:br/>
              <w:t>просветительские занятия патриот</w:t>
            </w:r>
            <w:r w:rsidRPr="007E4297">
              <w:rPr>
                <w:sz w:val="22"/>
              </w:rPr>
              <w:t>и</w:t>
            </w:r>
            <w:r w:rsidRPr="007E4297">
              <w:rPr>
                <w:sz w:val="22"/>
              </w:rPr>
              <w:t>ческой, нравственной и экологич</w:t>
            </w:r>
            <w:r w:rsidRPr="007E4297">
              <w:rPr>
                <w:sz w:val="22"/>
              </w:rPr>
              <w:t>е</w:t>
            </w:r>
            <w:r w:rsidRPr="007E4297">
              <w:rPr>
                <w:sz w:val="22"/>
              </w:rPr>
              <w:t xml:space="preserve">ской направленности </w:t>
            </w:r>
            <w:r w:rsidRPr="007E4297">
              <w:rPr>
                <w:b/>
                <w:sz w:val="22"/>
              </w:rPr>
              <w:t>"Разговоры о важном"</w:t>
            </w:r>
          </w:p>
        </w:tc>
        <w:tc>
          <w:tcPr>
            <w:tcW w:w="60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F44A9" w:rsidRPr="007E4297" w:rsidRDefault="00CF44A9" w:rsidP="00C77D14">
            <w:pPr>
              <w:ind w:firstLine="0"/>
              <w:rPr>
                <w:sz w:val="22"/>
              </w:rPr>
            </w:pPr>
            <w:r w:rsidRPr="007E4297">
              <w:rPr>
                <w:sz w:val="22"/>
              </w:rPr>
              <w:t>Основная цель: развитие ценностного отношения обучающихся к своей Родине - России, населяющим ее людям, ее уникальной истории, богатой природе и великой культуре.</w:t>
            </w:r>
            <w:r w:rsidRPr="007E4297">
              <w:rPr>
                <w:sz w:val="22"/>
              </w:rPr>
              <w:br/>
            </w:r>
            <w:r w:rsidRPr="007E4297">
              <w:rPr>
                <w:sz w:val="22"/>
              </w:rPr>
              <w:br/>
              <w:t>Основная задача: формирование соответствующей внутренней позиции личности школьника, необходимой ему для констру</w:t>
            </w:r>
            <w:r w:rsidRPr="007E4297">
              <w:rPr>
                <w:sz w:val="22"/>
              </w:rPr>
              <w:t>к</w:t>
            </w:r>
            <w:r w:rsidRPr="007E4297">
              <w:rPr>
                <w:sz w:val="22"/>
              </w:rPr>
              <w:t>тивного и ответственного поведения в обществе.</w:t>
            </w:r>
            <w:r w:rsidRPr="007E4297">
              <w:rPr>
                <w:sz w:val="22"/>
              </w:rPr>
              <w:br/>
            </w:r>
            <w:r w:rsidRPr="007E4297">
              <w:rPr>
                <w:sz w:val="22"/>
              </w:rPr>
              <w:br/>
              <w:t xml:space="preserve">Основные темы занятий связаны с важнейшими аспектами жизни человека в современной России: знанием родной истории </w:t>
            </w:r>
            <w:r w:rsidRPr="007E4297">
              <w:rPr>
                <w:sz w:val="22"/>
              </w:rPr>
              <w:lastRenderedPageBreak/>
              <w:t>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w:t>
            </w:r>
            <w:r w:rsidRPr="007E4297">
              <w:rPr>
                <w:sz w:val="22"/>
              </w:rPr>
              <w:t>н</w:t>
            </w:r>
            <w:r w:rsidRPr="007E4297">
              <w:rPr>
                <w:sz w:val="22"/>
              </w:rPr>
              <w:t>ным отношением к собственным поступкам</w:t>
            </w:r>
          </w:p>
        </w:tc>
      </w:tr>
      <w:tr w:rsidR="00CF44A9" w:rsidRPr="007E4297" w:rsidTr="00537240">
        <w:trPr>
          <w:trHeight w:val="274"/>
        </w:trPr>
        <w:tc>
          <w:tcPr>
            <w:tcW w:w="353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F44A9" w:rsidRPr="007E4297" w:rsidRDefault="00CF44A9" w:rsidP="00C77D14">
            <w:pPr>
              <w:ind w:firstLine="0"/>
              <w:jc w:val="center"/>
              <w:rPr>
                <w:sz w:val="22"/>
              </w:rPr>
            </w:pPr>
            <w:r w:rsidRPr="007E4297">
              <w:rPr>
                <w:sz w:val="22"/>
              </w:rPr>
              <w:lastRenderedPageBreak/>
              <w:t>Занятия</w:t>
            </w:r>
            <w:r w:rsidRPr="007E4297">
              <w:rPr>
                <w:sz w:val="22"/>
              </w:rPr>
              <w:br/>
              <w:t>по формированию</w:t>
            </w:r>
            <w:r w:rsidRPr="007E4297">
              <w:rPr>
                <w:sz w:val="22"/>
              </w:rPr>
              <w:br/>
              <w:t>функциональной грамотности об</w:t>
            </w:r>
            <w:r w:rsidRPr="007E4297">
              <w:rPr>
                <w:sz w:val="22"/>
              </w:rPr>
              <w:t>у</w:t>
            </w:r>
            <w:r w:rsidRPr="007E4297">
              <w:rPr>
                <w:sz w:val="22"/>
              </w:rPr>
              <w:t>чающихся</w:t>
            </w:r>
          </w:p>
        </w:tc>
        <w:tc>
          <w:tcPr>
            <w:tcW w:w="60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F44A9" w:rsidRPr="007E4297" w:rsidRDefault="00CF44A9" w:rsidP="00C77D14">
            <w:pPr>
              <w:ind w:firstLine="0"/>
              <w:rPr>
                <w:sz w:val="22"/>
              </w:rPr>
            </w:pPr>
            <w:r w:rsidRPr="007E4297">
              <w:rPr>
                <w:sz w:val="22"/>
              </w:rPr>
              <w:t>Основная цель: развитие способности обучающихся применять приобретённые знания, умения и навыки для решения задач в различных сферах жизнедеятельности, (обеспечение связи об</w:t>
            </w:r>
            <w:r w:rsidRPr="007E4297">
              <w:rPr>
                <w:sz w:val="22"/>
              </w:rPr>
              <w:t>у</w:t>
            </w:r>
            <w:r w:rsidRPr="007E4297">
              <w:rPr>
                <w:sz w:val="22"/>
              </w:rPr>
              <w:t>чения с жизнью).</w:t>
            </w:r>
            <w:r w:rsidRPr="007E4297">
              <w:rPr>
                <w:sz w:val="22"/>
              </w:rPr>
              <w:br/>
            </w:r>
            <w:r w:rsidRPr="007E4297">
              <w:rPr>
                <w:sz w:val="22"/>
              </w:rPr>
              <w:br/>
              <w:t>Основная задача: формирование и развитие функциональной грамотности школьников:</w:t>
            </w:r>
            <w:r w:rsidRPr="007E4297">
              <w:rPr>
                <w:sz w:val="22"/>
              </w:rPr>
              <w:br/>
            </w:r>
            <w:r w:rsidRPr="007E4297">
              <w:rPr>
                <w:sz w:val="22"/>
              </w:rPr>
              <w:br/>
              <w:t>читательской, математической, естественно-научной, финанс</w:t>
            </w:r>
            <w:r w:rsidRPr="007E4297">
              <w:rPr>
                <w:sz w:val="22"/>
              </w:rPr>
              <w:t>о</w:t>
            </w:r>
            <w:r w:rsidRPr="007E4297">
              <w:rPr>
                <w:sz w:val="22"/>
              </w:rPr>
              <w:t>вой, направленной и на развитие креативного мышления и гл</w:t>
            </w:r>
            <w:r w:rsidRPr="007E4297">
              <w:rPr>
                <w:sz w:val="22"/>
              </w:rPr>
              <w:t>о</w:t>
            </w:r>
            <w:r w:rsidRPr="007E4297">
              <w:rPr>
                <w:sz w:val="22"/>
              </w:rPr>
              <w:t>бальных компетенций.</w:t>
            </w:r>
            <w:r w:rsidRPr="007E4297">
              <w:rPr>
                <w:sz w:val="22"/>
              </w:rPr>
              <w:br/>
            </w:r>
            <w:r w:rsidRPr="007E4297">
              <w:rPr>
                <w:sz w:val="22"/>
              </w:rPr>
              <w:br/>
              <w:t>Основные организационные формы: интегрированные курсы, метапредметные кружки или факультативы</w:t>
            </w:r>
          </w:p>
        </w:tc>
      </w:tr>
      <w:tr w:rsidR="00CF44A9" w:rsidRPr="007E4297" w:rsidTr="00537240">
        <w:trPr>
          <w:trHeight w:val="274"/>
        </w:trPr>
        <w:tc>
          <w:tcPr>
            <w:tcW w:w="353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F44A9" w:rsidRPr="007E4297" w:rsidRDefault="00CF44A9" w:rsidP="00C77D14">
            <w:pPr>
              <w:ind w:firstLine="0"/>
              <w:jc w:val="left"/>
              <w:rPr>
                <w:sz w:val="22"/>
              </w:rPr>
            </w:pPr>
            <w:r w:rsidRPr="007E4297">
              <w:rPr>
                <w:sz w:val="22"/>
              </w:rPr>
              <w:t>Занятия, направленные на удовл</w:t>
            </w:r>
            <w:r w:rsidRPr="007E4297">
              <w:rPr>
                <w:sz w:val="22"/>
              </w:rPr>
              <w:t>е</w:t>
            </w:r>
            <w:r w:rsidRPr="007E4297">
              <w:rPr>
                <w:sz w:val="22"/>
              </w:rPr>
              <w:t>творение профориентационных и</w:t>
            </w:r>
            <w:r w:rsidRPr="007E4297">
              <w:rPr>
                <w:sz w:val="22"/>
              </w:rPr>
              <w:t>н</w:t>
            </w:r>
            <w:r w:rsidRPr="007E4297">
              <w:rPr>
                <w:sz w:val="22"/>
              </w:rPr>
              <w:t>тересов и потребностей обучающи</w:t>
            </w:r>
            <w:r w:rsidRPr="007E4297">
              <w:rPr>
                <w:sz w:val="22"/>
              </w:rPr>
              <w:t>х</w:t>
            </w:r>
            <w:r w:rsidRPr="007E4297">
              <w:rPr>
                <w:sz w:val="22"/>
              </w:rPr>
              <w:t>ся</w:t>
            </w:r>
          </w:p>
        </w:tc>
        <w:tc>
          <w:tcPr>
            <w:tcW w:w="60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F44A9" w:rsidRPr="007E4297" w:rsidRDefault="00CF44A9" w:rsidP="00C77D14">
            <w:pPr>
              <w:ind w:firstLine="0"/>
              <w:jc w:val="left"/>
              <w:rPr>
                <w:sz w:val="22"/>
              </w:rPr>
            </w:pPr>
            <w:r w:rsidRPr="007E4297">
              <w:rPr>
                <w:sz w:val="22"/>
              </w:rPr>
              <w:t>Основная цель: развитие ценностного отношения обучающихся к труду, как основному способу достижения жизненного бл</w:t>
            </w:r>
            <w:r w:rsidRPr="007E4297">
              <w:rPr>
                <w:sz w:val="22"/>
              </w:rPr>
              <w:t>а</w:t>
            </w:r>
            <w:r w:rsidRPr="007E4297">
              <w:rPr>
                <w:sz w:val="22"/>
              </w:rPr>
              <w:t>гополучия и ощущения уверенности в жизни.</w:t>
            </w:r>
            <w:r w:rsidRPr="007E4297">
              <w:rPr>
                <w:sz w:val="22"/>
              </w:rPr>
              <w:br/>
              <w:t>Основная задача: формирование готовности школьников к осознанному выбору направления продолжения своего образ</w:t>
            </w:r>
            <w:r w:rsidRPr="007E4297">
              <w:rPr>
                <w:sz w:val="22"/>
              </w:rPr>
              <w:t>о</w:t>
            </w:r>
            <w:r w:rsidRPr="007E4297">
              <w:rPr>
                <w:sz w:val="22"/>
              </w:rPr>
              <w:t>вания и будущей профессии, осознание важности получаемых в школе знаний для дальнейшей профессиональной и внепр</w:t>
            </w:r>
            <w:r w:rsidRPr="007E4297">
              <w:rPr>
                <w:sz w:val="22"/>
              </w:rPr>
              <w:t>о</w:t>
            </w:r>
            <w:r w:rsidRPr="007E4297">
              <w:rPr>
                <w:sz w:val="22"/>
              </w:rPr>
              <w:t>фессиональной деятельности.</w:t>
            </w:r>
            <w:r w:rsidRPr="007E4297">
              <w:rPr>
                <w:sz w:val="22"/>
              </w:rPr>
              <w:br/>
              <w:t>Основные организационные формы: профориентационные б</w:t>
            </w:r>
            <w:r w:rsidRPr="007E4297">
              <w:rPr>
                <w:sz w:val="22"/>
              </w:rPr>
              <w:t>е</w:t>
            </w:r>
            <w:r w:rsidRPr="007E4297">
              <w:rPr>
                <w:sz w:val="22"/>
              </w:rPr>
              <w:t>седы, деловые игры, квесты, решение кейсов, изучение специ</w:t>
            </w:r>
            <w:r w:rsidRPr="007E4297">
              <w:rPr>
                <w:sz w:val="22"/>
              </w:rPr>
              <w:t>а</w:t>
            </w:r>
            <w:r w:rsidRPr="007E4297">
              <w:rPr>
                <w:sz w:val="22"/>
              </w:rPr>
              <w:t>лизированных цифровых ресурсов, профессиональные пробы, моделирующие профессиональную деятельность, экскурсии, посещение ярмарок профессий и профориентационных парков.</w:t>
            </w:r>
          </w:p>
          <w:p w:rsidR="00CF44A9" w:rsidRPr="007E4297" w:rsidRDefault="00CF44A9" w:rsidP="00C77D14">
            <w:pPr>
              <w:ind w:firstLine="0"/>
              <w:jc w:val="left"/>
              <w:rPr>
                <w:sz w:val="22"/>
              </w:rPr>
            </w:pPr>
            <w:r w:rsidRPr="007E4297">
              <w:rPr>
                <w:sz w:val="22"/>
              </w:rPr>
              <w:t>Основное содержание:</w:t>
            </w:r>
          </w:p>
          <w:p w:rsidR="00CF44A9" w:rsidRPr="007E4297" w:rsidRDefault="00CF44A9" w:rsidP="00C77D14">
            <w:pPr>
              <w:ind w:firstLine="0"/>
              <w:jc w:val="left"/>
              <w:rPr>
                <w:sz w:val="22"/>
              </w:rPr>
            </w:pPr>
            <w:r w:rsidRPr="007E4297">
              <w:rPr>
                <w:sz w:val="22"/>
              </w:rPr>
              <w:t>знакомство с миром профессий и способами получения пр</w:t>
            </w:r>
            <w:r w:rsidRPr="007E4297">
              <w:rPr>
                <w:sz w:val="22"/>
              </w:rPr>
              <w:t>о</w:t>
            </w:r>
            <w:r w:rsidRPr="007E4297">
              <w:rPr>
                <w:sz w:val="22"/>
              </w:rPr>
              <w:t>фессионального образования;</w:t>
            </w:r>
          </w:p>
          <w:p w:rsidR="00CF44A9" w:rsidRPr="007E4297" w:rsidRDefault="00CF44A9" w:rsidP="00C77D14">
            <w:pPr>
              <w:ind w:firstLine="0"/>
              <w:jc w:val="left"/>
              <w:rPr>
                <w:sz w:val="22"/>
              </w:rPr>
            </w:pPr>
            <w:r w:rsidRPr="007E4297">
              <w:rPr>
                <w:sz w:val="22"/>
              </w:rPr>
              <w:t>создание условий для развития надпрофессиональных навыков (общения, работы в команде, поведения в конфликтной ситуации и т.п.);</w:t>
            </w:r>
          </w:p>
          <w:p w:rsidR="00CF44A9" w:rsidRPr="007E4297" w:rsidRDefault="00CF44A9" w:rsidP="00C77D14">
            <w:pPr>
              <w:ind w:firstLine="0"/>
              <w:jc w:val="left"/>
              <w:rPr>
                <w:sz w:val="22"/>
              </w:rPr>
            </w:pPr>
            <w:r w:rsidRPr="007E4297">
              <w:rPr>
                <w:sz w:val="22"/>
              </w:rPr>
              <w:t>создание условий для познания обучающимся самого себя, своих мотивов, устремлений, склонностей как условий для формир</w:t>
            </w:r>
            <w:r w:rsidRPr="007E4297">
              <w:rPr>
                <w:sz w:val="22"/>
              </w:rPr>
              <w:t>о</w:t>
            </w:r>
            <w:r w:rsidRPr="007E4297">
              <w:rPr>
                <w:sz w:val="22"/>
              </w:rPr>
              <w:t>вания уверенности в себе, способности адекватно оценивать свои силы и возможности.</w:t>
            </w:r>
          </w:p>
        </w:tc>
      </w:tr>
      <w:tr w:rsidR="00CF44A9" w:rsidRPr="007E4297" w:rsidTr="00537240">
        <w:trPr>
          <w:trHeight w:val="433"/>
        </w:trPr>
        <w:tc>
          <w:tcPr>
            <w:tcW w:w="353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F44A9" w:rsidRPr="007E4297" w:rsidRDefault="00CF44A9" w:rsidP="00C77D14">
            <w:pPr>
              <w:ind w:firstLine="0"/>
              <w:jc w:val="left"/>
              <w:rPr>
                <w:sz w:val="22"/>
              </w:rPr>
            </w:pPr>
            <w:r w:rsidRPr="007E4297">
              <w:rPr>
                <w:sz w:val="22"/>
              </w:rPr>
              <w:t>Занятия, связанные с реализацией особых интеллектуальных и соци</w:t>
            </w:r>
            <w:r w:rsidRPr="007E4297">
              <w:rPr>
                <w:sz w:val="22"/>
              </w:rPr>
              <w:t>о</w:t>
            </w:r>
            <w:r w:rsidRPr="007E4297">
              <w:rPr>
                <w:sz w:val="22"/>
              </w:rPr>
              <w:t>культурных потребностей обуча</w:t>
            </w:r>
            <w:r w:rsidRPr="007E4297">
              <w:rPr>
                <w:sz w:val="22"/>
              </w:rPr>
              <w:t>ю</w:t>
            </w:r>
            <w:r w:rsidRPr="007E4297">
              <w:rPr>
                <w:sz w:val="22"/>
              </w:rPr>
              <w:t>щихся</w:t>
            </w:r>
          </w:p>
        </w:tc>
        <w:tc>
          <w:tcPr>
            <w:tcW w:w="60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F44A9" w:rsidRPr="007E4297" w:rsidRDefault="00CF44A9" w:rsidP="00C77D14">
            <w:pPr>
              <w:ind w:firstLine="0"/>
              <w:jc w:val="left"/>
              <w:rPr>
                <w:sz w:val="22"/>
              </w:rPr>
            </w:pPr>
            <w:r w:rsidRPr="007E4297">
              <w:rPr>
                <w:sz w:val="22"/>
              </w:rPr>
              <w:t>Основная цель: интеллектуальное и общекультурное развитие обучающихся, удовлетворение их особых познавательных, культурных, оздоровительных потребностей и интересов.</w:t>
            </w:r>
          </w:p>
          <w:p w:rsidR="00CF44A9" w:rsidRPr="007E4297" w:rsidRDefault="00CF44A9" w:rsidP="00C77D14">
            <w:pPr>
              <w:ind w:firstLine="0"/>
              <w:jc w:val="left"/>
              <w:rPr>
                <w:sz w:val="22"/>
              </w:rPr>
            </w:pPr>
          </w:p>
          <w:p w:rsidR="00CF44A9" w:rsidRPr="007E4297" w:rsidRDefault="00CF44A9" w:rsidP="00C77D14">
            <w:pPr>
              <w:ind w:firstLine="0"/>
              <w:jc w:val="left"/>
              <w:rPr>
                <w:sz w:val="22"/>
              </w:rPr>
            </w:pPr>
            <w:r w:rsidRPr="007E4297">
              <w:rPr>
                <w:sz w:val="22"/>
              </w:rPr>
              <w:t>Основная задача: формирование ценностного отношения об</w:t>
            </w:r>
            <w:r w:rsidRPr="007E4297">
              <w:rPr>
                <w:sz w:val="22"/>
              </w:rPr>
              <w:t>у</w:t>
            </w:r>
            <w:r w:rsidRPr="007E4297">
              <w:rPr>
                <w:sz w:val="22"/>
              </w:rPr>
              <w:t>чающихся к знаниям, как залогу их собственного будущего, и к культуре в целом, как к духовному богатству общества, сохр</w:t>
            </w:r>
            <w:r w:rsidRPr="007E4297">
              <w:rPr>
                <w:sz w:val="22"/>
              </w:rPr>
              <w:t>а</w:t>
            </w:r>
            <w:r w:rsidRPr="007E4297">
              <w:rPr>
                <w:sz w:val="22"/>
              </w:rPr>
              <w:t>няющему национальную самобытность народов России.</w:t>
            </w:r>
          </w:p>
          <w:p w:rsidR="00CF44A9" w:rsidRPr="007E4297" w:rsidRDefault="00CF44A9" w:rsidP="00C77D14">
            <w:pPr>
              <w:ind w:firstLine="0"/>
              <w:jc w:val="left"/>
              <w:rPr>
                <w:sz w:val="22"/>
              </w:rPr>
            </w:pPr>
          </w:p>
          <w:p w:rsidR="00CF44A9" w:rsidRPr="007E4297" w:rsidRDefault="00CF44A9" w:rsidP="00C77D14">
            <w:pPr>
              <w:ind w:firstLine="0"/>
              <w:jc w:val="left"/>
              <w:rPr>
                <w:sz w:val="22"/>
              </w:rPr>
            </w:pPr>
            <w:r w:rsidRPr="007E4297">
              <w:rPr>
                <w:sz w:val="22"/>
              </w:rPr>
              <w:tab/>
            </w:r>
          </w:p>
          <w:p w:rsidR="00CF44A9" w:rsidRPr="007E4297" w:rsidRDefault="00CF44A9" w:rsidP="00C77D14">
            <w:pPr>
              <w:ind w:firstLine="0"/>
              <w:jc w:val="left"/>
              <w:rPr>
                <w:sz w:val="22"/>
              </w:rPr>
            </w:pPr>
          </w:p>
          <w:p w:rsidR="00CF44A9" w:rsidRPr="007E4297" w:rsidRDefault="00CF44A9" w:rsidP="00C77D14">
            <w:pPr>
              <w:ind w:firstLine="0"/>
              <w:jc w:val="left"/>
              <w:rPr>
                <w:sz w:val="22"/>
              </w:rPr>
            </w:pPr>
            <w:r w:rsidRPr="007E4297">
              <w:rPr>
                <w:sz w:val="22"/>
              </w:rPr>
              <w:tab/>
            </w:r>
          </w:p>
          <w:p w:rsidR="00CF44A9" w:rsidRPr="007E4297" w:rsidRDefault="00CF44A9" w:rsidP="00C77D14">
            <w:pPr>
              <w:ind w:firstLine="0"/>
              <w:jc w:val="left"/>
              <w:rPr>
                <w:sz w:val="22"/>
              </w:rPr>
            </w:pPr>
            <w:r w:rsidRPr="007E4297">
              <w:rPr>
                <w:sz w:val="22"/>
              </w:rPr>
              <w:t>Основные направления деятельности:</w:t>
            </w:r>
          </w:p>
          <w:p w:rsidR="00CF44A9" w:rsidRPr="007E4297" w:rsidRDefault="00CF44A9" w:rsidP="00C77D14">
            <w:pPr>
              <w:ind w:firstLine="0"/>
              <w:jc w:val="left"/>
              <w:rPr>
                <w:sz w:val="22"/>
              </w:rPr>
            </w:pPr>
          </w:p>
          <w:p w:rsidR="00CF44A9" w:rsidRPr="007E4297" w:rsidRDefault="00CF44A9" w:rsidP="00C77D14">
            <w:pPr>
              <w:ind w:firstLine="0"/>
              <w:jc w:val="left"/>
              <w:rPr>
                <w:sz w:val="22"/>
              </w:rPr>
            </w:pPr>
            <w:r w:rsidRPr="007E4297">
              <w:rPr>
                <w:sz w:val="22"/>
              </w:rPr>
              <w:t>занятия по дополнительному или углубленному изучению учебных предметов или модулей;</w:t>
            </w:r>
          </w:p>
          <w:p w:rsidR="00CF44A9" w:rsidRPr="007E4297" w:rsidRDefault="00CF44A9" w:rsidP="00C77D14">
            <w:pPr>
              <w:ind w:firstLine="0"/>
              <w:jc w:val="left"/>
              <w:rPr>
                <w:sz w:val="22"/>
              </w:rPr>
            </w:pPr>
            <w:r w:rsidRPr="007E4297">
              <w:rPr>
                <w:sz w:val="22"/>
              </w:rPr>
              <w:t>занятия в рамках исследовательской и проектной деятельности;</w:t>
            </w:r>
          </w:p>
          <w:p w:rsidR="00CF44A9" w:rsidRPr="007E4297" w:rsidRDefault="00CF44A9" w:rsidP="00C77D14">
            <w:pPr>
              <w:ind w:firstLine="0"/>
              <w:jc w:val="left"/>
              <w:rPr>
                <w:sz w:val="22"/>
              </w:rPr>
            </w:pPr>
            <w:r w:rsidRPr="007E4297">
              <w:rPr>
                <w:sz w:val="22"/>
              </w:rPr>
              <w:t>занятия, связанные с освоением регионального компонента о</w:t>
            </w:r>
            <w:r w:rsidRPr="007E4297">
              <w:rPr>
                <w:sz w:val="22"/>
              </w:rPr>
              <w:t>б</w:t>
            </w:r>
            <w:r w:rsidRPr="007E4297">
              <w:rPr>
                <w:sz w:val="22"/>
              </w:rPr>
              <w:t>разования или особыми этнокультурными интересами участн</w:t>
            </w:r>
            <w:r w:rsidRPr="007E4297">
              <w:rPr>
                <w:sz w:val="22"/>
              </w:rPr>
              <w:t>и</w:t>
            </w:r>
            <w:r w:rsidRPr="007E4297">
              <w:rPr>
                <w:sz w:val="22"/>
              </w:rPr>
              <w:t xml:space="preserve">ков образовательных отношений; дополнительные занятия для школьников, испытывающих затруднения в освоении учебной </w:t>
            </w:r>
            <w:r w:rsidRPr="007E4297">
              <w:rPr>
                <w:sz w:val="22"/>
              </w:rPr>
              <w:lastRenderedPageBreak/>
              <w:t>программы или трудности в освоении языка обучения;</w:t>
            </w:r>
          </w:p>
          <w:p w:rsidR="00CF44A9" w:rsidRPr="007E4297" w:rsidRDefault="00CF44A9" w:rsidP="00C77D14">
            <w:pPr>
              <w:ind w:firstLine="0"/>
              <w:jc w:val="left"/>
              <w:rPr>
                <w:sz w:val="22"/>
              </w:rPr>
            </w:pPr>
          </w:p>
          <w:p w:rsidR="00CF44A9" w:rsidRPr="007E4297" w:rsidRDefault="00CF44A9" w:rsidP="00C77D14">
            <w:pPr>
              <w:ind w:firstLine="0"/>
              <w:jc w:val="left"/>
              <w:rPr>
                <w:sz w:val="22"/>
              </w:rPr>
            </w:pPr>
            <w:r w:rsidRPr="007E4297">
              <w:rPr>
                <w:sz w:val="22"/>
              </w:rPr>
              <w:t>специальные занятия для обучающихся с ограниченными во</w:t>
            </w:r>
            <w:r w:rsidRPr="007E4297">
              <w:rPr>
                <w:sz w:val="22"/>
              </w:rPr>
              <w:t>з</w:t>
            </w:r>
            <w:r w:rsidRPr="007E4297">
              <w:rPr>
                <w:sz w:val="22"/>
              </w:rPr>
              <w:t>можностями здоровья или испытывающими затруднения в с</w:t>
            </w:r>
            <w:r w:rsidRPr="007E4297">
              <w:rPr>
                <w:sz w:val="22"/>
              </w:rPr>
              <w:t>о</w:t>
            </w:r>
            <w:r w:rsidRPr="007E4297">
              <w:rPr>
                <w:sz w:val="22"/>
              </w:rPr>
              <w:t>циальной коммуникации.</w:t>
            </w:r>
          </w:p>
        </w:tc>
      </w:tr>
      <w:tr w:rsidR="00CF44A9" w:rsidRPr="007E4297" w:rsidTr="00537240">
        <w:trPr>
          <w:trHeight w:val="272"/>
        </w:trPr>
        <w:tc>
          <w:tcPr>
            <w:tcW w:w="353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F44A9" w:rsidRPr="007E4297" w:rsidRDefault="00CF44A9" w:rsidP="00C77D14">
            <w:pPr>
              <w:ind w:firstLine="0"/>
              <w:jc w:val="center"/>
              <w:rPr>
                <w:sz w:val="22"/>
              </w:rPr>
            </w:pPr>
            <w:r w:rsidRPr="007E4297">
              <w:rPr>
                <w:sz w:val="22"/>
              </w:rPr>
              <w:lastRenderedPageBreak/>
              <w:t>Занятия,направленные</w:t>
            </w:r>
            <w:r w:rsidRPr="007E4297">
              <w:rPr>
                <w:sz w:val="22"/>
              </w:rPr>
              <w:br/>
              <w:t>на удовлетворениеинтересови п</w:t>
            </w:r>
            <w:r w:rsidRPr="007E4297">
              <w:rPr>
                <w:sz w:val="22"/>
              </w:rPr>
              <w:t>о</w:t>
            </w:r>
            <w:r w:rsidRPr="007E4297">
              <w:rPr>
                <w:sz w:val="22"/>
              </w:rPr>
              <w:t>требностейобучающихся</w:t>
            </w:r>
            <w:r w:rsidRPr="007E4297">
              <w:rPr>
                <w:sz w:val="22"/>
              </w:rPr>
              <w:br/>
              <w:t>в творческоми физическом</w:t>
            </w:r>
            <w:r w:rsidRPr="007E4297">
              <w:rPr>
                <w:sz w:val="22"/>
              </w:rPr>
              <w:br/>
              <w:t>развитии, помощьв самореализации,</w:t>
            </w:r>
            <w:r w:rsidRPr="007E4297">
              <w:rPr>
                <w:sz w:val="22"/>
              </w:rPr>
              <w:br/>
              <w:t>раскрытиии развитии</w:t>
            </w:r>
            <w:r w:rsidRPr="007E4297">
              <w:rPr>
                <w:sz w:val="22"/>
              </w:rPr>
              <w:br/>
              <w:t>способностейи талантов</w:t>
            </w:r>
          </w:p>
        </w:tc>
        <w:tc>
          <w:tcPr>
            <w:tcW w:w="60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F44A9" w:rsidRPr="007E4297" w:rsidRDefault="00CF44A9" w:rsidP="00C77D14">
            <w:pPr>
              <w:ind w:firstLine="0"/>
              <w:jc w:val="left"/>
              <w:rPr>
                <w:sz w:val="22"/>
              </w:rPr>
            </w:pPr>
            <w:r w:rsidRPr="007E4297">
              <w:rPr>
                <w:sz w:val="22"/>
              </w:rPr>
              <w:t>Основная цель: удовлетворение интересов и потребностей об</w:t>
            </w:r>
            <w:r w:rsidRPr="007E4297">
              <w:rPr>
                <w:sz w:val="22"/>
              </w:rPr>
              <w:t>у</w:t>
            </w:r>
            <w:r w:rsidRPr="007E4297">
              <w:rPr>
                <w:sz w:val="22"/>
              </w:rPr>
              <w:t>чающихся в творческом и физическом развитии, помощь в с</w:t>
            </w:r>
            <w:r w:rsidRPr="007E4297">
              <w:rPr>
                <w:sz w:val="22"/>
              </w:rPr>
              <w:t>а</w:t>
            </w:r>
            <w:r w:rsidRPr="007E4297">
              <w:rPr>
                <w:sz w:val="22"/>
              </w:rPr>
              <w:t>мореализации, раскрытии и развитии способностей и талантов. Основные задачи:</w:t>
            </w:r>
            <w:r w:rsidRPr="007E4297">
              <w:rPr>
                <w:sz w:val="22"/>
              </w:rPr>
              <w:br/>
            </w:r>
            <w:r w:rsidRPr="007E4297">
              <w:rPr>
                <w:sz w:val="22"/>
              </w:rPr>
              <w:br/>
              <w:t>раскрытие творческих способностей школьников, формирование у них чувства вкуса и умения ценить прекрасное, формирование ценностного отношения к культуре;</w:t>
            </w:r>
            <w:r w:rsidRPr="007E4297">
              <w:rPr>
                <w:sz w:val="22"/>
              </w:rPr>
              <w:br/>
            </w:r>
            <w:r w:rsidRPr="007E4297">
              <w:rPr>
                <w:sz w:val="22"/>
              </w:rPr>
              <w:br/>
              <w:t>физическое развитие обучающихся, привитие им любви к спорту и побуждение к здоровому образу жизни, воспитание силы воли, ответственности, формирование установок на защиту слабых; оздоровление школьников, привитие им любви к своему краю, его истории, культуре, природе, развитие их самостоятельности и ответственности, формирование навыков самообслужива</w:t>
            </w:r>
            <w:r w:rsidRPr="007E4297">
              <w:rPr>
                <w:sz w:val="22"/>
              </w:rPr>
              <w:t>ю</w:t>
            </w:r>
            <w:r w:rsidRPr="007E4297">
              <w:rPr>
                <w:sz w:val="22"/>
              </w:rPr>
              <w:t>щего труда. Основные организационные формы: занятия школьников в различных творческих объединениях (муз</w:t>
            </w:r>
            <w:r w:rsidRPr="007E4297">
              <w:rPr>
                <w:sz w:val="22"/>
              </w:rPr>
              <w:t>ы</w:t>
            </w:r>
            <w:r w:rsidRPr="007E4297">
              <w:rPr>
                <w:sz w:val="22"/>
              </w:rPr>
              <w:t>кальных, хоровых или танцевальных студиях, театральных кружках или кружках художественного творчества, журналис</w:t>
            </w:r>
            <w:r w:rsidRPr="007E4297">
              <w:rPr>
                <w:sz w:val="22"/>
              </w:rPr>
              <w:t>т</w:t>
            </w:r>
            <w:r w:rsidRPr="007E4297">
              <w:rPr>
                <w:sz w:val="22"/>
              </w:rPr>
              <w:t>ских, поэтических или писательских клубах и т.п.);</w:t>
            </w:r>
            <w:r w:rsidRPr="007E4297">
              <w:rPr>
                <w:sz w:val="22"/>
              </w:rPr>
              <w:br/>
            </w:r>
            <w:r w:rsidRPr="007E4297">
              <w:rPr>
                <w:sz w:val="22"/>
              </w:rPr>
              <w:br/>
              <w:t>занятия школьников в спортивных объединениях (секциях и клубах, организация спортивных турниров и соревнований);</w:t>
            </w:r>
            <w:r w:rsidRPr="007E4297">
              <w:rPr>
                <w:sz w:val="22"/>
              </w:rPr>
              <w:br/>
            </w:r>
            <w:r w:rsidRPr="007E4297">
              <w:rPr>
                <w:sz w:val="22"/>
              </w:rPr>
              <w:br/>
              <w:t>занятия школьников в объединениях туристско-краеведческой направленности (экскурсии, развитие школьных музеев);</w:t>
            </w:r>
            <w:r w:rsidRPr="007E4297">
              <w:rPr>
                <w:sz w:val="22"/>
              </w:rPr>
              <w:br/>
            </w:r>
            <w:r w:rsidRPr="007E4297">
              <w:rPr>
                <w:sz w:val="22"/>
              </w:rPr>
              <w:br/>
              <w:t>занятия по Программе развития социальной активности об</w:t>
            </w:r>
            <w:r w:rsidRPr="007E4297">
              <w:rPr>
                <w:sz w:val="22"/>
              </w:rPr>
              <w:t>у</w:t>
            </w:r>
            <w:r w:rsidRPr="007E4297">
              <w:rPr>
                <w:sz w:val="22"/>
              </w:rPr>
              <w:t>чающихся начальных классов "Орлята России".</w:t>
            </w:r>
          </w:p>
        </w:tc>
      </w:tr>
      <w:tr w:rsidR="00CF44A9" w:rsidRPr="007E4297" w:rsidTr="00537240">
        <w:trPr>
          <w:trHeight w:val="272"/>
        </w:trPr>
        <w:tc>
          <w:tcPr>
            <w:tcW w:w="353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F44A9" w:rsidRPr="007E4297" w:rsidRDefault="00CF44A9" w:rsidP="00C77D14">
            <w:pPr>
              <w:ind w:firstLine="0"/>
              <w:jc w:val="center"/>
              <w:rPr>
                <w:sz w:val="22"/>
              </w:rPr>
            </w:pPr>
            <w:r w:rsidRPr="007E4297">
              <w:rPr>
                <w:sz w:val="22"/>
              </w:rPr>
              <w:t>Занятия,направленные</w:t>
            </w:r>
            <w:r w:rsidRPr="007E4297">
              <w:rPr>
                <w:sz w:val="22"/>
              </w:rPr>
              <w:br/>
              <w:t>на удовлетворениесоциальных</w:t>
            </w:r>
            <w:r w:rsidRPr="007E4297">
              <w:rPr>
                <w:sz w:val="22"/>
              </w:rPr>
              <w:br/>
              <w:t>интересови потребностей</w:t>
            </w:r>
            <w:r w:rsidRPr="007E4297">
              <w:rPr>
                <w:sz w:val="22"/>
              </w:rPr>
              <w:br/>
              <w:t>обучающихся,на педагогическое</w:t>
            </w:r>
            <w:r w:rsidRPr="007E4297">
              <w:rPr>
                <w:sz w:val="22"/>
              </w:rPr>
              <w:br/>
              <w:t>сопровождениедеятельности</w:t>
            </w:r>
            <w:r w:rsidRPr="007E4297">
              <w:rPr>
                <w:sz w:val="22"/>
              </w:rPr>
              <w:br/>
              <w:t>социальноориентированных</w:t>
            </w:r>
            <w:r w:rsidRPr="007E4297">
              <w:rPr>
                <w:sz w:val="22"/>
              </w:rPr>
              <w:br/>
              <w:t>ученическихсообществ, детских</w:t>
            </w:r>
            <w:r w:rsidRPr="007E4297">
              <w:rPr>
                <w:sz w:val="22"/>
              </w:rPr>
              <w:br/>
              <w:t>общественныхобъединений,</w:t>
            </w:r>
            <w:r w:rsidRPr="007E4297">
              <w:rPr>
                <w:sz w:val="22"/>
              </w:rPr>
              <w:br/>
              <w:t>органовученического</w:t>
            </w:r>
            <w:r w:rsidRPr="007E4297">
              <w:rPr>
                <w:sz w:val="22"/>
              </w:rPr>
              <w:br/>
              <w:t>самоуправления, на</w:t>
            </w:r>
            <w:r w:rsidRPr="007E4297">
              <w:rPr>
                <w:sz w:val="22"/>
              </w:rPr>
              <w:br/>
              <w:t>организациюсовместно</w:t>
            </w:r>
            <w:r w:rsidRPr="007E4297">
              <w:rPr>
                <w:sz w:val="22"/>
              </w:rPr>
              <w:br/>
              <w:t>с обучающимисякомплекса</w:t>
            </w:r>
            <w:r w:rsidRPr="007E4297">
              <w:rPr>
                <w:sz w:val="22"/>
              </w:rPr>
              <w:br/>
              <w:t>мероприятий</w:t>
            </w:r>
            <w:r w:rsidRPr="007E4297">
              <w:rPr>
                <w:sz w:val="22"/>
              </w:rPr>
              <w:br/>
              <w:t>воспитательной</w:t>
            </w:r>
            <w:r w:rsidRPr="007E4297">
              <w:rPr>
                <w:sz w:val="22"/>
              </w:rPr>
              <w:br/>
              <w:t>направленности</w:t>
            </w:r>
          </w:p>
        </w:tc>
        <w:tc>
          <w:tcPr>
            <w:tcW w:w="60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F44A9" w:rsidRPr="007E4297" w:rsidRDefault="00CF44A9" w:rsidP="00C77D14">
            <w:pPr>
              <w:ind w:firstLine="0"/>
              <w:jc w:val="left"/>
              <w:rPr>
                <w:sz w:val="22"/>
              </w:rPr>
            </w:pPr>
            <w:r w:rsidRPr="007E4297">
              <w:rPr>
                <w:sz w:val="22"/>
              </w:rPr>
              <w:t>Основная цель: развитие важных для жизни подрастающего человека социальных умений - заботиться о других и орган</w:t>
            </w:r>
            <w:r w:rsidRPr="007E4297">
              <w:rPr>
                <w:sz w:val="22"/>
              </w:rPr>
              <w:t>и</w:t>
            </w:r>
            <w:r w:rsidRPr="007E4297">
              <w:rPr>
                <w:sz w:val="22"/>
              </w:rPr>
              <w:t>зовывать свою собственную деятельность, лидировать и по</w:t>
            </w:r>
            <w:r w:rsidRPr="007E4297">
              <w:rPr>
                <w:sz w:val="22"/>
              </w:rPr>
              <w:t>д</w:t>
            </w:r>
            <w:r w:rsidRPr="007E4297">
              <w:rPr>
                <w:sz w:val="22"/>
              </w:rPr>
              <w:t>чиняться, брать на себя инициативу и нести ответственность, отстаивать свою точку зрения и принимать другие точки зрения.</w:t>
            </w:r>
            <w:r w:rsidRPr="007E4297">
              <w:rPr>
                <w:sz w:val="22"/>
              </w:rPr>
              <w:br/>
            </w:r>
            <w:r w:rsidRPr="007E4297">
              <w:rPr>
                <w:sz w:val="22"/>
              </w:rPr>
              <w:br/>
              <w:t>Основная задача: обеспечение психологического благополучия обучающихся в образовательном пространстве школы, создание условий для развития ответственности за формирование макро и микро коммуникаций, складывающихся в образовательной о</w:t>
            </w:r>
            <w:r w:rsidRPr="007E4297">
              <w:rPr>
                <w:sz w:val="22"/>
              </w:rPr>
              <w:t>р</w:t>
            </w:r>
            <w:r w:rsidRPr="007E4297">
              <w:rPr>
                <w:sz w:val="22"/>
              </w:rPr>
              <w:t>ганизации, понимания зон личного влияния на уклад школьной жизни.</w:t>
            </w:r>
            <w:r w:rsidRPr="007E4297">
              <w:rPr>
                <w:sz w:val="22"/>
              </w:rPr>
              <w:br/>
            </w:r>
            <w:r w:rsidRPr="007E4297">
              <w:rPr>
                <w:sz w:val="22"/>
              </w:rPr>
              <w:br/>
              <w:t>Основные организационные формы: педагогическое сопрово</w:t>
            </w:r>
            <w:r w:rsidRPr="007E4297">
              <w:rPr>
                <w:sz w:val="22"/>
              </w:rPr>
              <w:t>ж</w:t>
            </w:r>
            <w:r w:rsidRPr="007E4297">
              <w:rPr>
                <w:sz w:val="22"/>
              </w:rPr>
              <w:t>дение деятельности Российского движения школьников и Юнармейских отрядов;</w:t>
            </w:r>
            <w:r w:rsidRPr="007E4297">
              <w:rPr>
                <w:sz w:val="22"/>
              </w:rPr>
              <w:br/>
            </w:r>
            <w:r w:rsidRPr="007E4297">
              <w:rPr>
                <w:sz w:val="22"/>
              </w:rPr>
              <w:br/>
              <w:t>волонтерских, трудовых, экологических отрядов, создаваемых для социально ориентированной работы;</w:t>
            </w:r>
          </w:p>
          <w:p w:rsidR="00CF44A9" w:rsidRPr="007E4297" w:rsidRDefault="00CF44A9" w:rsidP="00C77D14">
            <w:pPr>
              <w:ind w:firstLine="0"/>
              <w:jc w:val="left"/>
              <w:rPr>
                <w:sz w:val="22"/>
              </w:rPr>
            </w:pPr>
            <w:r w:rsidRPr="007E4297">
              <w:rPr>
                <w:sz w:val="22"/>
              </w:rPr>
              <w:t>выборного Совета обучающихся, создаваемого для учета мнения школьников по вопросам управления образовательной орган</w:t>
            </w:r>
            <w:r w:rsidRPr="007E4297">
              <w:rPr>
                <w:sz w:val="22"/>
              </w:rPr>
              <w:t>и</w:t>
            </w:r>
            <w:r w:rsidRPr="007E4297">
              <w:rPr>
                <w:sz w:val="22"/>
              </w:rPr>
              <w:t>зацией;</w:t>
            </w:r>
          </w:p>
          <w:p w:rsidR="00CF44A9" w:rsidRPr="007E4297" w:rsidRDefault="00CF44A9" w:rsidP="00C77D14">
            <w:pPr>
              <w:ind w:firstLine="0"/>
              <w:jc w:val="left"/>
              <w:rPr>
                <w:sz w:val="22"/>
              </w:rPr>
            </w:pPr>
          </w:p>
          <w:p w:rsidR="00CF44A9" w:rsidRPr="007E4297" w:rsidRDefault="00CF44A9" w:rsidP="00C77D14">
            <w:pPr>
              <w:ind w:firstLine="0"/>
              <w:jc w:val="left"/>
              <w:rPr>
                <w:sz w:val="22"/>
              </w:rPr>
            </w:pPr>
            <w:r w:rsidRPr="007E4297">
              <w:rPr>
                <w:sz w:val="22"/>
              </w:rPr>
              <w:t>Совета старост, объединяющего старост классов для облегчения распространения значимой для школьников информации и п</w:t>
            </w:r>
            <w:r w:rsidRPr="007E4297">
              <w:rPr>
                <w:sz w:val="22"/>
              </w:rPr>
              <w:t>о</w:t>
            </w:r>
            <w:r w:rsidRPr="007E4297">
              <w:rPr>
                <w:sz w:val="22"/>
              </w:rPr>
              <w:t>лучения обратной связи от классных коллективов;</w:t>
            </w:r>
          </w:p>
          <w:p w:rsidR="00CF44A9" w:rsidRPr="007E4297" w:rsidRDefault="00CF44A9" w:rsidP="00C77D14">
            <w:pPr>
              <w:ind w:firstLine="0"/>
              <w:jc w:val="left"/>
              <w:rPr>
                <w:sz w:val="22"/>
              </w:rPr>
            </w:pPr>
          </w:p>
          <w:p w:rsidR="00CF44A9" w:rsidRPr="007E4297" w:rsidRDefault="00CF44A9" w:rsidP="00C77D14">
            <w:pPr>
              <w:ind w:firstLine="0"/>
              <w:jc w:val="left"/>
              <w:rPr>
                <w:sz w:val="22"/>
              </w:rPr>
            </w:pPr>
            <w:r w:rsidRPr="007E4297">
              <w:rPr>
                <w:sz w:val="22"/>
              </w:rPr>
              <w:t>постоянно действующего школьного актива, инициирующего и организующего проведение личностно значимых для школьн</w:t>
            </w:r>
            <w:r w:rsidRPr="007E4297">
              <w:rPr>
                <w:sz w:val="22"/>
              </w:rPr>
              <w:t>и</w:t>
            </w:r>
            <w:r w:rsidRPr="007E4297">
              <w:rPr>
                <w:sz w:val="22"/>
              </w:rPr>
              <w:lastRenderedPageBreak/>
              <w:t>ков событий (соревнований, конкурсов, фестивалей, капустн</w:t>
            </w:r>
            <w:r w:rsidRPr="007E4297">
              <w:rPr>
                <w:sz w:val="22"/>
              </w:rPr>
              <w:t>и</w:t>
            </w:r>
            <w:r w:rsidRPr="007E4297">
              <w:rPr>
                <w:sz w:val="22"/>
              </w:rPr>
              <w:t>ков, флешмобов);</w:t>
            </w:r>
          </w:p>
          <w:p w:rsidR="00CF44A9" w:rsidRPr="007E4297" w:rsidRDefault="00CF44A9" w:rsidP="00C77D14">
            <w:pPr>
              <w:ind w:firstLine="0"/>
              <w:jc w:val="left"/>
              <w:rPr>
                <w:sz w:val="22"/>
              </w:rPr>
            </w:pPr>
          </w:p>
          <w:p w:rsidR="00CF44A9" w:rsidRPr="007E4297" w:rsidRDefault="00CF44A9" w:rsidP="00C77D14">
            <w:pPr>
              <w:ind w:firstLine="0"/>
              <w:jc w:val="left"/>
              <w:rPr>
                <w:sz w:val="22"/>
              </w:rPr>
            </w:pPr>
            <w:r w:rsidRPr="007E4297">
              <w:rPr>
                <w:sz w:val="22"/>
              </w:rPr>
              <w:t>творческих советов, отвечающих за проведение тех или иных конкретных мероприятий, праздников, вечеров, акций;</w:t>
            </w:r>
          </w:p>
          <w:p w:rsidR="00CF44A9" w:rsidRPr="007E4297" w:rsidRDefault="00CF44A9" w:rsidP="00C77D14">
            <w:pPr>
              <w:ind w:firstLine="0"/>
              <w:jc w:val="left"/>
              <w:rPr>
                <w:sz w:val="22"/>
              </w:rPr>
            </w:pPr>
          </w:p>
          <w:p w:rsidR="00CF44A9" w:rsidRPr="007E4297" w:rsidRDefault="00CF44A9" w:rsidP="00C77D14">
            <w:pPr>
              <w:ind w:firstLine="0"/>
              <w:jc w:val="left"/>
              <w:rPr>
                <w:sz w:val="22"/>
              </w:rPr>
            </w:pPr>
            <w:r w:rsidRPr="007E4297">
              <w:rPr>
                <w:sz w:val="22"/>
              </w:rPr>
              <w:t>созданной из наиболее авторитетных старшеклассников группы по урегулированию конфликтных ситуаций в школе и т.п.</w:t>
            </w:r>
          </w:p>
        </w:tc>
      </w:tr>
    </w:tbl>
    <w:p w:rsidR="00CF44A9" w:rsidRPr="007E4297" w:rsidRDefault="00CF44A9" w:rsidP="006C3C12">
      <w:pPr>
        <w:widowControl w:val="0"/>
        <w:numPr>
          <w:ilvl w:val="0"/>
          <w:numId w:val="77"/>
        </w:numPr>
        <w:spacing w:line="240" w:lineRule="auto"/>
        <w:ind w:firstLine="0"/>
        <w:rPr>
          <w:b/>
          <w:sz w:val="22"/>
        </w:rPr>
      </w:pPr>
      <w:r w:rsidRPr="007E4297">
        <w:rPr>
          <w:b/>
          <w:sz w:val="22"/>
        </w:rPr>
        <w:lastRenderedPageBreak/>
        <w:t xml:space="preserve">Основное общее образование: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539"/>
        <w:gridCol w:w="6095"/>
      </w:tblGrid>
      <w:tr w:rsidR="00CF44A9" w:rsidRPr="007E4297" w:rsidTr="00537240">
        <w:trPr>
          <w:trHeight w:val="568"/>
        </w:trPr>
        <w:tc>
          <w:tcPr>
            <w:tcW w:w="353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F44A9" w:rsidRPr="007E4297" w:rsidRDefault="00CF44A9" w:rsidP="00C77D14">
            <w:pPr>
              <w:ind w:firstLine="0"/>
              <w:jc w:val="center"/>
              <w:rPr>
                <w:b/>
                <w:sz w:val="22"/>
              </w:rPr>
            </w:pPr>
            <w:r w:rsidRPr="007E4297">
              <w:rPr>
                <w:b/>
                <w:sz w:val="22"/>
              </w:rPr>
              <w:t>Направление</w:t>
            </w:r>
            <w:r w:rsidRPr="007E4297">
              <w:rPr>
                <w:b/>
                <w:sz w:val="22"/>
              </w:rPr>
              <w:br/>
              <w:t>внеурочной деятельности</w:t>
            </w:r>
          </w:p>
        </w:tc>
        <w:tc>
          <w:tcPr>
            <w:tcW w:w="60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F44A9" w:rsidRPr="007E4297" w:rsidRDefault="00CF44A9" w:rsidP="00C77D14">
            <w:pPr>
              <w:ind w:firstLine="0"/>
              <w:jc w:val="center"/>
              <w:rPr>
                <w:b/>
                <w:sz w:val="22"/>
              </w:rPr>
            </w:pPr>
            <w:r w:rsidRPr="007E4297">
              <w:rPr>
                <w:b/>
                <w:sz w:val="22"/>
              </w:rPr>
              <w:t>Основное содержание занятий</w:t>
            </w:r>
          </w:p>
        </w:tc>
      </w:tr>
      <w:tr w:rsidR="00CF44A9" w:rsidRPr="007E4297" w:rsidTr="00537240">
        <w:trPr>
          <w:trHeight w:val="718"/>
        </w:trPr>
        <w:tc>
          <w:tcPr>
            <w:tcW w:w="353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F44A9" w:rsidRPr="007E4297" w:rsidRDefault="00CF44A9" w:rsidP="00C77D14">
            <w:pPr>
              <w:ind w:firstLine="0"/>
              <w:rPr>
                <w:sz w:val="22"/>
              </w:rPr>
            </w:pPr>
            <w:r w:rsidRPr="007E4297">
              <w:rPr>
                <w:sz w:val="22"/>
              </w:rPr>
              <w:t>Информационно-</w:t>
            </w:r>
            <w:r w:rsidRPr="007E4297">
              <w:rPr>
                <w:sz w:val="22"/>
              </w:rPr>
              <w:br/>
              <w:t>просветительские занятия патриот</w:t>
            </w:r>
            <w:r w:rsidRPr="007E4297">
              <w:rPr>
                <w:sz w:val="22"/>
              </w:rPr>
              <w:t>и</w:t>
            </w:r>
            <w:r w:rsidRPr="007E4297">
              <w:rPr>
                <w:sz w:val="22"/>
              </w:rPr>
              <w:t>ческой, нравственной и экологич</w:t>
            </w:r>
            <w:r w:rsidRPr="007E4297">
              <w:rPr>
                <w:sz w:val="22"/>
              </w:rPr>
              <w:t>е</w:t>
            </w:r>
            <w:r w:rsidRPr="007E4297">
              <w:rPr>
                <w:sz w:val="22"/>
              </w:rPr>
              <w:t xml:space="preserve">ской направленности </w:t>
            </w:r>
            <w:r w:rsidRPr="007E4297">
              <w:rPr>
                <w:b/>
                <w:sz w:val="22"/>
              </w:rPr>
              <w:t>"Разговоры о важном"</w:t>
            </w:r>
          </w:p>
        </w:tc>
        <w:tc>
          <w:tcPr>
            <w:tcW w:w="60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F44A9" w:rsidRPr="007E4297" w:rsidRDefault="00CF44A9" w:rsidP="00C77D14">
            <w:pPr>
              <w:ind w:firstLine="0"/>
              <w:rPr>
                <w:sz w:val="22"/>
              </w:rPr>
            </w:pPr>
            <w:r w:rsidRPr="007E4297">
              <w:rPr>
                <w:sz w:val="22"/>
              </w:rPr>
              <w:t>Основная цель: развитие ценностного отношения обучающихся к своей Родине - России, населяющим ее людям, ее уникальной истории, богатой природе и великой культуре.</w:t>
            </w:r>
            <w:r w:rsidRPr="007E4297">
              <w:rPr>
                <w:sz w:val="22"/>
              </w:rPr>
              <w:br/>
            </w:r>
            <w:r w:rsidRPr="007E4297">
              <w:rPr>
                <w:sz w:val="22"/>
              </w:rPr>
              <w:br/>
              <w:t>Основная задача: формирование соответствующей внутренней позиции личности школьника, необходимой ему для констру</w:t>
            </w:r>
            <w:r w:rsidRPr="007E4297">
              <w:rPr>
                <w:sz w:val="22"/>
              </w:rPr>
              <w:t>к</w:t>
            </w:r>
            <w:r w:rsidRPr="007E4297">
              <w:rPr>
                <w:sz w:val="22"/>
              </w:rPr>
              <w:t>тивного и ответственного поведения в обществе.</w:t>
            </w:r>
            <w:r w:rsidRPr="007E4297">
              <w:rPr>
                <w:sz w:val="22"/>
              </w:rPr>
              <w:br/>
            </w:r>
            <w:r w:rsidRPr="007E4297">
              <w:rPr>
                <w:sz w:val="22"/>
              </w:rPr>
              <w:br/>
              <w:t>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w:t>
            </w:r>
            <w:r w:rsidRPr="007E4297">
              <w:rPr>
                <w:sz w:val="22"/>
              </w:rPr>
              <w:t>н</w:t>
            </w:r>
            <w:r w:rsidRPr="007E4297">
              <w:rPr>
                <w:sz w:val="22"/>
              </w:rPr>
              <w:t>ным отношением к собственным поступкам</w:t>
            </w:r>
          </w:p>
        </w:tc>
      </w:tr>
      <w:tr w:rsidR="00CF44A9" w:rsidRPr="007E4297" w:rsidTr="00537240">
        <w:trPr>
          <w:trHeight w:val="274"/>
        </w:trPr>
        <w:tc>
          <w:tcPr>
            <w:tcW w:w="353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F44A9" w:rsidRPr="007E4297" w:rsidRDefault="00CF44A9" w:rsidP="00C77D14">
            <w:pPr>
              <w:ind w:firstLine="0"/>
              <w:jc w:val="center"/>
              <w:rPr>
                <w:sz w:val="22"/>
              </w:rPr>
            </w:pPr>
            <w:r w:rsidRPr="007E4297">
              <w:rPr>
                <w:sz w:val="22"/>
              </w:rPr>
              <w:t>Занятия</w:t>
            </w:r>
            <w:r w:rsidRPr="007E4297">
              <w:rPr>
                <w:sz w:val="22"/>
              </w:rPr>
              <w:br/>
              <w:t>по формированию</w:t>
            </w:r>
            <w:r w:rsidRPr="007E4297">
              <w:rPr>
                <w:sz w:val="22"/>
              </w:rPr>
              <w:br/>
              <w:t>функциональной грамотности об</w:t>
            </w:r>
            <w:r w:rsidRPr="007E4297">
              <w:rPr>
                <w:sz w:val="22"/>
              </w:rPr>
              <w:t>у</w:t>
            </w:r>
            <w:r w:rsidRPr="007E4297">
              <w:rPr>
                <w:sz w:val="22"/>
              </w:rPr>
              <w:t>чающихся</w:t>
            </w:r>
          </w:p>
        </w:tc>
        <w:tc>
          <w:tcPr>
            <w:tcW w:w="60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F44A9" w:rsidRPr="007E4297" w:rsidRDefault="00CF44A9" w:rsidP="00C77D14">
            <w:pPr>
              <w:ind w:firstLine="0"/>
              <w:rPr>
                <w:sz w:val="22"/>
              </w:rPr>
            </w:pPr>
            <w:r w:rsidRPr="007E4297">
              <w:rPr>
                <w:sz w:val="22"/>
              </w:rPr>
              <w:t>Основная цель: развитие способности обучающихся применять приобретённые знания, умения и навыки для решения задач в различных сферах жизнедеятельности, (обеспечение связи об</w:t>
            </w:r>
            <w:r w:rsidRPr="007E4297">
              <w:rPr>
                <w:sz w:val="22"/>
              </w:rPr>
              <w:t>у</w:t>
            </w:r>
            <w:r w:rsidRPr="007E4297">
              <w:rPr>
                <w:sz w:val="22"/>
              </w:rPr>
              <w:t>чения с жизнью).</w:t>
            </w:r>
            <w:r w:rsidRPr="007E4297">
              <w:rPr>
                <w:sz w:val="22"/>
              </w:rPr>
              <w:br/>
            </w:r>
            <w:r w:rsidRPr="007E4297">
              <w:rPr>
                <w:sz w:val="22"/>
              </w:rPr>
              <w:br/>
              <w:t>Основная задача: формирование и развитие функциональной грамотности школьников:</w:t>
            </w:r>
            <w:r w:rsidRPr="007E4297">
              <w:rPr>
                <w:sz w:val="22"/>
              </w:rPr>
              <w:br/>
            </w:r>
            <w:r w:rsidRPr="007E4297">
              <w:rPr>
                <w:sz w:val="22"/>
              </w:rPr>
              <w:br/>
              <w:t>читательской, математической, естественно-научной, финанс</w:t>
            </w:r>
            <w:r w:rsidRPr="007E4297">
              <w:rPr>
                <w:sz w:val="22"/>
              </w:rPr>
              <w:t>о</w:t>
            </w:r>
            <w:r w:rsidRPr="007E4297">
              <w:rPr>
                <w:sz w:val="22"/>
              </w:rPr>
              <w:t>вой, направленной и на развитие креативного мышления и гл</w:t>
            </w:r>
            <w:r w:rsidRPr="007E4297">
              <w:rPr>
                <w:sz w:val="22"/>
              </w:rPr>
              <w:t>о</w:t>
            </w:r>
            <w:r w:rsidRPr="007E4297">
              <w:rPr>
                <w:sz w:val="22"/>
              </w:rPr>
              <w:t>бальных компетенций.</w:t>
            </w:r>
            <w:r w:rsidRPr="007E4297">
              <w:rPr>
                <w:sz w:val="22"/>
              </w:rPr>
              <w:br/>
            </w:r>
            <w:r w:rsidRPr="007E4297">
              <w:rPr>
                <w:sz w:val="22"/>
              </w:rPr>
              <w:br/>
              <w:t>Основные организационные формы: интегрированные курсы, метапредметные кружки или факультативы</w:t>
            </w:r>
          </w:p>
        </w:tc>
      </w:tr>
      <w:tr w:rsidR="00CF44A9" w:rsidRPr="007E4297" w:rsidTr="00537240">
        <w:trPr>
          <w:trHeight w:val="274"/>
        </w:trPr>
        <w:tc>
          <w:tcPr>
            <w:tcW w:w="353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F44A9" w:rsidRPr="007E4297" w:rsidRDefault="00CF44A9" w:rsidP="00C77D14">
            <w:pPr>
              <w:ind w:firstLine="0"/>
              <w:jc w:val="left"/>
              <w:rPr>
                <w:sz w:val="22"/>
              </w:rPr>
            </w:pPr>
            <w:r w:rsidRPr="007E4297">
              <w:rPr>
                <w:sz w:val="22"/>
              </w:rPr>
              <w:t>Занятия, направленные на удовл</w:t>
            </w:r>
            <w:r w:rsidRPr="007E4297">
              <w:rPr>
                <w:sz w:val="22"/>
              </w:rPr>
              <w:t>е</w:t>
            </w:r>
            <w:r w:rsidRPr="007E4297">
              <w:rPr>
                <w:sz w:val="22"/>
              </w:rPr>
              <w:t>творение профориентационных и</w:t>
            </w:r>
            <w:r w:rsidRPr="007E4297">
              <w:rPr>
                <w:sz w:val="22"/>
              </w:rPr>
              <w:t>н</w:t>
            </w:r>
            <w:r w:rsidRPr="007E4297">
              <w:rPr>
                <w:sz w:val="22"/>
              </w:rPr>
              <w:t>тересов и потребностей обучающи</w:t>
            </w:r>
            <w:r w:rsidRPr="007E4297">
              <w:rPr>
                <w:sz w:val="22"/>
              </w:rPr>
              <w:t>х</w:t>
            </w:r>
            <w:r w:rsidRPr="007E4297">
              <w:rPr>
                <w:sz w:val="22"/>
              </w:rPr>
              <w:t>ся</w:t>
            </w:r>
          </w:p>
        </w:tc>
        <w:tc>
          <w:tcPr>
            <w:tcW w:w="60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F44A9" w:rsidRPr="007E4297" w:rsidRDefault="00CF44A9" w:rsidP="00C77D14">
            <w:pPr>
              <w:ind w:firstLine="0"/>
              <w:jc w:val="left"/>
              <w:rPr>
                <w:sz w:val="22"/>
              </w:rPr>
            </w:pPr>
            <w:r w:rsidRPr="007E4297">
              <w:rPr>
                <w:sz w:val="22"/>
              </w:rPr>
              <w:t>Основная цель: развитие ценностного отношения обучающихся к труду, как основному способу достижения жизненного бл</w:t>
            </w:r>
            <w:r w:rsidRPr="007E4297">
              <w:rPr>
                <w:sz w:val="22"/>
              </w:rPr>
              <w:t>а</w:t>
            </w:r>
            <w:r w:rsidRPr="007E4297">
              <w:rPr>
                <w:sz w:val="22"/>
              </w:rPr>
              <w:t>гополучия и ощущения уверенности в жизни.</w:t>
            </w:r>
            <w:r w:rsidRPr="007E4297">
              <w:rPr>
                <w:sz w:val="22"/>
              </w:rPr>
              <w:br/>
              <w:t>Основная задача: формирование готовности школьников к осознанному выбору направления продолжения своего образ</w:t>
            </w:r>
            <w:r w:rsidRPr="007E4297">
              <w:rPr>
                <w:sz w:val="22"/>
              </w:rPr>
              <w:t>о</w:t>
            </w:r>
            <w:r w:rsidRPr="007E4297">
              <w:rPr>
                <w:sz w:val="22"/>
              </w:rPr>
              <w:t>вания и будущей профессии, осознание важности получаемых в школе знаний для дальнейшей профессиональной и внепр</w:t>
            </w:r>
            <w:r w:rsidRPr="007E4297">
              <w:rPr>
                <w:sz w:val="22"/>
              </w:rPr>
              <w:t>о</w:t>
            </w:r>
            <w:r w:rsidRPr="007E4297">
              <w:rPr>
                <w:sz w:val="22"/>
              </w:rPr>
              <w:t>фессиональной деятельности.</w:t>
            </w:r>
            <w:r w:rsidRPr="007E4297">
              <w:rPr>
                <w:sz w:val="22"/>
              </w:rPr>
              <w:br/>
              <w:t>Основные организационные формы: профориентационные б</w:t>
            </w:r>
            <w:r w:rsidRPr="007E4297">
              <w:rPr>
                <w:sz w:val="22"/>
              </w:rPr>
              <w:t>е</w:t>
            </w:r>
            <w:r w:rsidRPr="007E4297">
              <w:rPr>
                <w:sz w:val="22"/>
              </w:rPr>
              <w:t>седы, деловые игры, квесты, решение кейсов, изучение специ</w:t>
            </w:r>
            <w:r w:rsidRPr="007E4297">
              <w:rPr>
                <w:sz w:val="22"/>
              </w:rPr>
              <w:t>а</w:t>
            </w:r>
            <w:r w:rsidRPr="007E4297">
              <w:rPr>
                <w:sz w:val="22"/>
              </w:rPr>
              <w:t>лизированных цифровых ресурсов, профессиональные пробы, моделирующие профессиональную деятельность, экскурсии, посещение ярмарок профессий и профориентационных парков.</w:t>
            </w:r>
          </w:p>
          <w:p w:rsidR="00CF44A9" w:rsidRPr="007E4297" w:rsidRDefault="00CF44A9" w:rsidP="00C77D14">
            <w:pPr>
              <w:ind w:firstLine="0"/>
              <w:jc w:val="left"/>
              <w:rPr>
                <w:sz w:val="22"/>
              </w:rPr>
            </w:pPr>
            <w:r w:rsidRPr="007E4297">
              <w:rPr>
                <w:sz w:val="22"/>
              </w:rPr>
              <w:t>Основное содержание:</w:t>
            </w:r>
          </w:p>
          <w:p w:rsidR="00CF44A9" w:rsidRPr="007E4297" w:rsidRDefault="00CF44A9" w:rsidP="00C77D14">
            <w:pPr>
              <w:ind w:firstLine="0"/>
              <w:jc w:val="left"/>
              <w:rPr>
                <w:sz w:val="22"/>
              </w:rPr>
            </w:pPr>
            <w:r w:rsidRPr="007E4297">
              <w:rPr>
                <w:sz w:val="22"/>
              </w:rPr>
              <w:t>знакомство с миром профессий и способами получения пр</w:t>
            </w:r>
            <w:r w:rsidRPr="007E4297">
              <w:rPr>
                <w:sz w:val="22"/>
              </w:rPr>
              <w:t>о</w:t>
            </w:r>
            <w:r w:rsidRPr="007E4297">
              <w:rPr>
                <w:sz w:val="22"/>
              </w:rPr>
              <w:t>фессионального образования;</w:t>
            </w:r>
          </w:p>
          <w:p w:rsidR="00CF44A9" w:rsidRPr="007E4297" w:rsidRDefault="00CF44A9" w:rsidP="00C77D14">
            <w:pPr>
              <w:ind w:firstLine="0"/>
              <w:jc w:val="left"/>
              <w:rPr>
                <w:sz w:val="22"/>
              </w:rPr>
            </w:pPr>
            <w:r w:rsidRPr="007E4297">
              <w:rPr>
                <w:sz w:val="22"/>
              </w:rPr>
              <w:t>создание условий для развития надпрофессиональных навыков (общения, работы в команде, поведения в конфликтной ситуации и т.п.);</w:t>
            </w:r>
          </w:p>
          <w:p w:rsidR="00CF44A9" w:rsidRPr="007E4297" w:rsidRDefault="00CF44A9" w:rsidP="00C77D14">
            <w:pPr>
              <w:ind w:firstLine="0"/>
              <w:jc w:val="left"/>
              <w:rPr>
                <w:sz w:val="22"/>
              </w:rPr>
            </w:pPr>
            <w:r w:rsidRPr="007E4297">
              <w:rPr>
                <w:sz w:val="22"/>
              </w:rPr>
              <w:t>создание условий для познания обучающимся самого себя, своих мотивов, устремлений, склонностей как условий для формир</w:t>
            </w:r>
            <w:r w:rsidRPr="007E4297">
              <w:rPr>
                <w:sz w:val="22"/>
              </w:rPr>
              <w:t>о</w:t>
            </w:r>
            <w:r w:rsidRPr="007E4297">
              <w:rPr>
                <w:sz w:val="22"/>
              </w:rPr>
              <w:t xml:space="preserve">вания уверенности в себе, способности адекватно оценивать </w:t>
            </w:r>
            <w:r w:rsidRPr="007E4297">
              <w:rPr>
                <w:sz w:val="22"/>
              </w:rPr>
              <w:lastRenderedPageBreak/>
              <w:t>свои силы и возможности.</w:t>
            </w:r>
          </w:p>
        </w:tc>
      </w:tr>
      <w:tr w:rsidR="00CF44A9" w:rsidRPr="007E4297" w:rsidTr="00537240">
        <w:trPr>
          <w:trHeight w:val="433"/>
        </w:trPr>
        <w:tc>
          <w:tcPr>
            <w:tcW w:w="353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F44A9" w:rsidRPr="007E4297" w:rsidRDefault="00CF44A9" w:rsidP="00C77D14">
            <w:pPr>
              <w:ind w:firstLine="0"/>
              <w:jc w:val="left"/>
              <w:rPr>
                <w:sz w:val="22"/>
              </w:rPr>
            </w:pPr>
            <w:r w:rsidRPr="007E4297">
              <w:rPr>
                <w:sz w:val="22"/>
              </w:rPr>
              <w:lastRenderedPageBreak/>
              <w:t>Занятия, связанные с реализацией особых интеллектуальных и соци</w:t>
            </w:r>
            <w:r w:rsidRPr="007E4297">
              <w:rPr>
                <w:sz w:val="22"/>
              </w:rPr>
              <w:t>о</w:t>
            </w:r>
            <w:r w:rsidRPr="007E4297">
              <w:rPr>
                <w:sz w:val="22"/>
              </w:rPr>
              <w:t>культурных потребностей обуча</w:t>
            </w:r>
            <w:r w:rsidRPr="007E4297">
              <w:rPr>
                <w:sz w:val="22"/>
              </w:rPr>
              <w:t>ю</w:t>
            </w:r>
            <w:r w:rsidRPr="007E4297">
              <w:rPr>
                <w:sz w:val="22"/>
              </w:rPr>
              <w:t>щихся</w:t>
            </w:r>
          </w:p>
        </w:tc>
        <w:tc>
          <w:tcPr>
            <w:tcW w:w="60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F44A9" w:rsidRPr="007E4297" w:rsidRDefault="00CF44A9" w:rsidP="00C77D14">
            <w:pPr>
              <w:ind w:firstLine="0"/>
              <w:jc w:val="left"/>
              <w:rPr>
                <w:sz w:val="22"/>
              </w:rPr>
            </w:pPr>
            <w:r w:rsidRPr="007E4297">
              <w:rPr>
                <w:sz w:val="22"/>
              </w:rPr>
              <w:t>Основная цель: интеллектуальное и общекультурное развитие обучающихся, удовлетворение их особых познавательных, культурных, оздоровительных потребностей и интересов.</w:t>
            </w:r>
          </w:p>
          <w:p w:rsidR="00CF44A9" w:rsidRPr="007E4297" w:rsidRDefault="00CF44A9" w:rsidP="00C77D14">
            <w:pPr>
              <w:ind w:firstLine="0"/>
              <w:jc w:val="left"/>
              <w:rPr>
                <w:sz w:val="22"/>
              </w:rPr>
            </w:pPr>
          </w:p>
          <w:p w:rsidR="00CF44A9" w:rsidRPr="007E4297" w:rsidRDefault="00CF44A9" w:rsidP="00C77D14">
            <w:pPr>
              <w:ind w:firstLine="0"/>
              <w:jc w:val="left"/>
              <w:rPr>
                <w:sz w:val="22"/>
              </w:rPr>
            </w:pPr>
            <w:r w:rsidRPr="007E4297">
              <w:rPr>
                <w:sz w:val="22"/>
              </w:rPr>
              <w:t>Основная задача: формирование ценностного отношения об</w:t>
            </w:r>
            <w:r w:rsidRPr="007E4297">
              <w:rPr>
                <w:sz w:val="22"/>
              </w:rPr>
              <w:t>у</w:t>
            </w:r>
            <w:r w:rsidRPr="007E4297">
              <w:rPr>
                <w:sz w:val="22"/>
              </w:rPr>
              <w:t>чающихся к знаниям, как залогу их собственного будущего, и к культуре в целом, как к духовному богатству общества, сохр</w:t>
            </w:r>
            <w:r w:rsidRPr="007E4297">
              <w:rPr>
                <w:sz w:val="22"/>
              </w:rPr>
              <w:t>а</w:t>
            </w:r>
            <w:r w:rsidRPr="007E4297">
              <w:rPr>
                <w:sz w:val="22"/>
              </w:rPr>
              <w:t>няющему национальную самобытность народов России.</w:t>
            </w:r>
          </w:p>
          <w:p w:rsidR="00CF44A9" w:rsidRPr="007E4297" w:rsidRDefault="00CF44A9" w:rsidP="00C77D14">
            <w:pPr>
              <w:ind w:firstLine="0"/>
              <w:jc w:val="left"/>
              <w:rPr>
                <w:sz w:val="22"/>
              </w:rPr>
            </w:pPr>
          </w:p>
          <w:p w:rsidR="00CF44A9" w:rsidRPr="007E4297" w:rsidRDefault="00CF44A9" w:rsidP="00C77D14">
            <w:pPr>
              <w:ind w:firstLine="0"/>
              <w:jc w:val="left"/>
              <w:rPr>
                <w:sz w:val="22"/>
              </w:rPr>
            </w:pPr>
            <w:r w:rsidRPr="007E4297">
              <w:rPr>
                <w:sz w:val="22"/>
              </w:rPr>
              <w:tab/>
            </w:r>
          </w:p>
          <w:p w:rsidR="00CF44A9" w:rsidRPr="007E4297" w:rsidRDefault="00CF44A9" w:rsidP="00C77D14">
            <w:pPr>
              <w:ind w:firstLine="0"/>
              <w:jc w:val="left"/>
              <w:rPr>
                <w:sz w:val="22"/>
              </w:rPr>
            </w:pPr>
          </w:p>
          <w:p w:rsidR="00CF44A9" w:rsidRPr="007E4297" w:rsidRDefault="00CF44A9" w:rsidP="00C77D14">
            <w:pPr>
              <w:ind w:firstLine="0"/>
              <w:jc w:val="left"/>
              <w:rPr>
                <w:sz w:val="22"/>
              </w:rPr>
            </w:pPr>
            <w:r w:rsidRPr="007E4297">
              <w:rPr>
                <w:sz w:val="22"/>
              </w:rPr>
              <w:tab/>
            </w:r>
          </w:p>
          <w:p w:rsidR="00CF44A9" w:rsidRPr="007E4297" w:rsidRDefault="00CF44A9" w:rsidP="00C77D14">
            <w:pPr>
              <w:ind w:firstLine="0"/>
              <w:jc w:val="left"/>
              <w:rPr>
                <w:sz w:val="22"/>
              </w:rPr>
            </w:pPr>
            <w:r w:rsidRPr="007E4297">
              <w:rPr>
                <w:sz w:val="22"/>
              </w:rPr>
              <w:t>Основные направления деятельности:</w:t>
            </w:r>
          </w:p>
          <w:p w:rsidR="00CF44A9" w:rsidRPr="007E4297" w:rsidRDefault="00CF44A9" w:rsidP="00C77D14">
            <w:pPr>
              <w:ind w:firstLine="0"/>
              <w:jc w:val="left"/>
              <w:rPr>
                <w:sz w:val="22"/>
              </w:rPr>
            </w:pPr>
          </w:p>
          <w:p w:rsidR="00CF44A9" w:rsidRPr="007E4297" w:rsidRDefault="00CF44A9" w:rsidP="00C77D14">
            <w:pPr>
              <w:ind w:firstLine="0"/>
              <w:jc w:val="left"/>
              <w:rPr>
                <w:sz w:val="22"/>
              </w:rPr>
            </w:pPr>
            <w:r w:rsidRPr="007E4297">
              <w:rPr>
                <w:sz w:val="22"/>
              </w:rPr>
              <w:t>занятия по дополнительному или углубленному изучению учебных предметов или модулей;</w:t>
            </w:r>
          </w:p>
          <w:p w:rsidR="00CF44A9" w:rsidRPr="007E4297" w:rsidRDefault="00CF44A9" w:rsidP="00C77D14">
            <w:pPr>
              <w:ind w:firstLine="0"/>
              <w:jc w:val="left"/>
              <w:rPr>
                <w:sz w:val="22"/>
              </w:rPr>
            </w:pPr>
            <w:r w:rsidRPr="007E4297">
              <w:rPr>
                <w:sz w:val="22"/>
              </w:rPr>
              <w:t>занятия в рамках исследовательской и проектной деятельности;</w:t>
            </w:r>
          </w:p>
          <w:p w:rsidR="00CF44A9" w:rsidRPr="007E4297" w:rsidRDefault="00CF44A9" w:rsidP="00C77D14">
            <w:pPr>
              <w:ind w:firstLine="0"/>
              <w:jc w:val="left"/>
              <w:rPr>
                <w:sz w:val="22"/>
              </w:rPr>
            </w:pPr>
            <w:r w:rsidRPr="007E4297">
              <w:rPr>
                <w:sz w:val="22"/>
              </w:rPr>
              <w:t>занятия, связанные с освоением регионального компонента о</w:t>
            </w:r>
            <w:r w:rsidRPr="007E4297">
              <w:rPr>
                <w:sz w:val="22"/>
              </w:rPr>
              <w:t>б</w:t>
            </w:r>
            <w:r w:rsidRPr="007E4297">
              <w:rPr>
                <w:sz w:val="22"/>
              </w:rPr>
              <w:t>разования или особыми этнокультурными интересами участн</w:t>
            </w:r>
            <w:r w:rsidRPr="007E4297">
              <w:rPr>
                <w:sz w:val="22"/>
              </w:rPr>
              <w:t>и</w:t>
            </w:r>
            <w:r w:rsidRPr="007E4297">
              <w:rPr>
                <w:sz w:val="22"/>
              </w:rPr>
              <w:t>ков образовательных отношений; дополнительные занятия для школьников, испытывающих затруднения в освоении учебной программы или трудности в освоении языка обучения;</w:t>
            </w:r>
          </w:p>
          <w:p w:rsidR="00CF44A9" w:rsidRPr="007E4297" w:rsidRDefault="00CF44A9" w:rsidP="00C77D14">
            <w:pPr>
              <w:ind w:firstLine="0"/>
              <w:jc w:val="left"/>
              <w:rPr>
                <w:sz w:val="22"/>
              </w:rPr>
            </w:pPr>
          </w:p>
          <w:p w:rsidR="00CF44A9" w:rsidRPr="007E4297" w:rsidRDefault="00CF44A9" w:rsidP="00C77D14">
            <w:pPr>
              <w:ind w:firstLine="0"/>
              <w:jc w:val="left"/>
              <w:rPr>
                <w:sz w:val="22"/>
              </w:rPr>
            </w:pPr>
            <w:r w:rsidRPr="007E4297">
              <w:rPr>
                <w:sz w:val="22"/>
              </w:rPr>
              <w:t>специальные занятия для обучающихся с ограниченными во</w:t>
            </w:r>
            <w:r w:rsidRPr="007E4297">
              <w:rPr>
                <w:sz w:val="22"/>
              </w:rPr>
              <w:t>з</w:t>
            </w:r>
            <w:r w:rsidRPr="007E4297">
              <w:rPr>
                <w:sz w:val="22"/>
              </w:rPr>
              <w:t>можностями здоровья или испытывающими затруднения в с</w:t>
            </w:r>
            <w:r w:rsidRPr="007E4297">
              <w:rPr>
                <w:sz w:val="22"/>
              </w:rPr>
              <w:t>о</w:t>
            </w:r>
            <w:r w:rsidRPr="007E4297">
              <w:rPr>
                <w:sz w:val="22"/>
              </w:rPr>
              <w:t>циальной коммуникации.</w:t>
            </w:r>
          </w:p>
        </w:tc>
      </w:tr>
      <w:tr w:rsidR="00CF44A9" w:rsidRPr="007E4297" w:rsidTr="00537240">
        <w:trPr>
          <w:trHeight w:val="272"/>
        </w:trPr>
        <w:tc>
          <w:tcPr>
            <w:tcW w:w="353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F44A9" w:rsidRPr="007E4297" w:rsidRDefault="00CF44A9" w:rsidP="00C77D14">
            <w:pPr>
              <w:ind w:firstLine="0"/>
              <w:jc w:val="center"/>
              <w:rPr>
                <w:sz w:val="22"/>
              </w:rPr>
            </w:pPr>
            <w:r w:rsidRPr="007E4297">
              <w:rPr>
                <w:sz w:val="22"/>
              </w:rPr>
              <w:t>Занятия,направленные</w:t>
            </w:r>
            <w:r w:rsidRPr="007E4297">
              <w:rPr>
                <w:sz w:val="22"/>
              </w:rPr>
              <w:br/>
              <w:t>на удовлетворениеинтересови п</w:t>
            </w:r>
            <w:r w:rsidRPr="007E4297">
              <w:rPr>
                <w:sz w:val="22"/>
              </w:rPr>
              <w:t>о</w:t>
            </w:r>
            <w:r w:rsidRPr="007E4297">
              <w:rPr>
                <w:sz w:val="22"/>
              </w:rPr>
              <w:t>требностейобучающихся</w:t>
            </w:r>
            <w:r w:rsidRPr="007E4297">
              <w:rPr>
                <w:sz w:val="22"/>
              </w:rPr>
              <w:br/>
              <w:t>в творческоми физическом</w:t>
            </w:r>
            <w:r w:rsidRPr="007E4297">
              <w:rPr>
                <w:sz w:val="22"/>
              </w:rPr>
              <w:br/>
              <w:t>развитии, помощьв самореализации,</w:t>
            </w:r>
            <w:r w:rsidRPr="007E4297">
              <w:rPr>
                <w:sz w:val="22"/>
              </w:rPr>
              <w:br/>
              <w:t>раскрытиии развитии</w:t>
            </w:r>
            <w:r w:rsidRPr="007E4297">
              <w:rPr>
                <w:sz w:val="22"/>
              </w:rPr>
              <w:br/>
              <w:t>способностейи талантов</w:t>
            </w:r>
          </w:p>
        </w:tc>
        <w:tc>
          <w:tcPr>
            <w:tcW w:w="60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F44A9" w:rsidRPr="007E4297" w:rsidRDefault="00CF44A9" w:rsidP="00C77D14">
            <w:pPr>
              <w:ind w:firstLine="0"/>
              <w:jc w:val="left"/>
              <w:rPr>
                <w:sz w:val="22"/>
              </w:rPr>
            </w:pPr>
            <w:r w:rsidRPr="007E4297">
              <w:rPr>
                <w:sz w:val="22"/>
              </w:rPr>
              <w:t>Основная цель: удовлетворение интересов и потребностей об</w:t>
            </w:r>
            <w:r w:rsidRPr="007E4297">
              <w:rPr>
                <w:sz w:val="22"/>
              </w:rPr>
              <w:t>у</w:t>
            </w:r>
            <w:r w:rsidRPr="007E4297">
              <w:rPr>
                <w:sz w:val="22"/>
              </w:rPr>
              <w:t>чающихся в творческом и физическом развитии, помощь в с</w:t>
            </w:r>
            <w:r w:rsidRPr="007E4297">
              <w:rPr>
                <w:sz w:val="22"/>
              </w:rPr>
              <w:t>а</w:t>
            </w:r>
            <w:r w:rsidRPr="007E4297">
              <w:rPr>
                <w:sz w:val="22"/>
              </w:rPr>
              <w:t>мореализации, раскрытии и развитии способностей и талантов. Основные задачи:</w:t>
            </w:r>
            <w:r w:rsidRPr="007E4297">
              <w:rPr>
                <w:sz w:val="22"/>
              </w:rPr>
              <w:br/>
            </w:r>
            <w:r w:rsidRPr="007E4297">
              <w:rPr>
                <w:sz w:val="22"/>
              </w:rPr>
              <w:br/>
              <w:t>раскрытие творческих способностей школьников, формирование у них чувства вкуса и умения ценить прекрасное, формирование ценностного отношения к культуре;</w:t>
            </w:r>
            <w:r w:rsidRPr="007E4297">
              <w:rPr>
                <w:sz w:val="22"/>
              </w:rPr>
              <w:br/>
            </w:r>
            <w:r w:rsidRPr="007E4297">
              <w:rPr>
                <w:sz w:val="22"/>
              </w:rPr>
              <w:br/>
              <w:t>физическое развитие обучающихся, привитие им любви к спорту и побуждение к здоровому образу жизни, воспитание силы воли, ответственности, формирование установок на защиту слабых; оздоровление школьников, привитие им любви к своему краю, его истории, культуре, природе, развитие их самостоятельности и ответственности, формирование навыков самообслужива</w:t>
            </w:r>
            <w:r w:rsidRPr="007E4297">
              <w:rPr>
                <w:sz w:val="22"/>
              </w:rPr>
              <w:t>ю</w:t>
            </w:r>
            <w:r w:rsidRPr="007E4297">
              <w:rPr>
                <w:sz w:val="22"/>
              </w:rPr>
              <w:t>щего труда. Основные организационные формы: занятия школьников в различных творческих объединениях (муз</w:t>
            </w:r>
            <w:r w:rsidRPr="007E4297">
              <w:rPr>
                <w:sz w:val="22"/>
              </w:rPr>
              <w:t>ы</w:t>
            </w:r>
            <w:r w:rsidRPr="007E4297">
              <w:rPr>
                <w:sz w:val="22"/>
              </w:rPr>
              <w:t>кальных, хоровых или танцевальных студиях, театральных кружках или кружках художественного творчества, журналис</w:t>
            </w:r>
            <w:r w:rsidRPr="007E4297">
              <w:rPr>
                <w:sz w:val="22"/>
              </w:rPr>
              <w:t>т</w:t>
            </w:r>
            <w:r w:rsidRPr="007E4297">
              <w:rPr>
                <w:sz w:val="22"/>
              </w:rPr>
              <w:t>ских, поэтических или писательских клубах и т.п.);</w:t>
            </w:r>
            <w:r w:rsidRPr="007E4297">
              <w:rPr>
                <w:sz w:val="22"/>
              </w:rPr>
              <w:br/>
            </w:r>
            <w:r w:rsidRPr="007E4297">
              <w:rPr>
                <w:sz w:val="22"/>
              </w:rPr>
              <w:br/>
              <w:t>занятия школьников в спортивных объединениях (секциях и клубах, организация спортивных турниров и соревнований);</w:t>
            </w:r>
            <w:r w:rsidRPr="007E4297">
              <w:rPr>
                <w:sz w:val="22"/>
              </w:rPr>
              <w:br/>
            </w:r>
            <w:r w:rsidRPr="007E4297">
              <w:rPr>
                <w:sz w:val="22"/>
              </w:rPr>
              <w:br/>
              <w:t>занятия школьников в объединениях туристско-краеведческой направленности (экскурсии, развитие школьных музеев);</w:t>
            </w:r>
            <w:r w:rsidRPr="007E4297">
              <w:rPr>
                <w:sz w:val="22"/>
              </w:rPr>
              <w:br/>
            </w:r>
            <w:r w:rsidRPr="007E4297">
              <w:rPr>
                <w:sz w:val="22"/>
              </w:rPr>
              <w:br/>
              <w:t>занятия по Программе развития социальной активности об</w:t>
            </w:r>
            <w:r w:rsidRPr="007E4297">
              <w:rPr>
                <w:sz w:val="22"/>
              </w:rPr>
              <w:t>у</w:t>
            </w:r>
            <w:r w:rsidRPr="007E4297">
              <w:rPr>
                <w:sz w:val="22"/>
              </w:rPr>
              <w:t>чающихся начальных классов "Орлята России".</w:t>
            </w:r>
          </w:p>
        </w:tc>
      </w:tr>
      <w:tr w:rsidR="00CF44A9" w:rsidRPr="007E4297" w:rsidTr="00537240">
        <w:trPr>
          <w:trHeight w:val="272"/>
        </w:trPr>
        <w:tc>
          <w:tcPr>
            <w:tcW w:w="353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F44A9" w:rsidRPr="007E4297" w:rsidRDefault="00CF44A9" w:rsidP="00C77D14">
            <w:pPr>
              <w:ind w:firstLine="0"/>
              <w:jc w:val="center"/>
              <w:rPr>
                <w:sz w:val="22"/>
              </w:rPr>
            </w:pPr>
            <w:r w:rsidRPr="007E4297">
              <w:rPr>
                <w:sz w:val="22"/>
              </w:rPr>
              <w:t>Занятия, направленные</w:t>
            </w:r>
            <w:r w:rsidRPr="007E4297">
              <w:rPr>
                <w:sz w:val="22"/>
              </w:rPr>
              <w:br/>
              <w:t>на удовлетворение социальных</w:t>
            </w:r>
            <w:r w:rsidRPr="007E4297">
              <w:rPr>
                <w:sz w:val="22"/>
              </w:rPr>
              <w:br/>
              <w:t>интересов и потребностей</w:t>
            </w:r>
            <w:r w:rsidRPr="007E4297">
              <w:rPr>
                <w:sz w:val="22"/>
              </w:rPr>
              <w:br/>
              <w:t>обучающихся, на педагогическое</w:t>
            </w:r>
            <w:r w:rsidRPr="007E4297">
              <w:rPr>
                <w:sz w:val="22"/>
              </w:rPr>
              <w:br/>
              <w:t>сопровождение деятельности</w:t>
            </w:r>
            <w:r w:rsidRPr="007E4297">
              <w:rPr>
                <w:sz w:val="22"/>
              </w:rPr>
              <w:br/>
              <w:t>социально ориентированных</w:t>
            </w:r>
            <w:r w:rsidRPr="007E4297">
              <w:rPr>
                <w:sz w:val="22"/>
              </w:rPr>
              <w:br/>
              <w:t>ученических сообществ, детских</w:t>
            </w:r>
            <w:r w:rsidRPr="007E4297">
              <w:rPr>
                <w:sz w:val="22"/>
              </w:rPr>
              <w:br/>
            </w:r>
            <w:r w:rsidRPr="007E4297">
              <w:rPr>
                <w:sz w:val="22"/>
              </w:rPr>
              <w:lastRenderedPageBreak/>
              <w:t>общественных объединений,</w:t>
            </w:r>
            <w:r w:rsidRPr="007E4297">
              <w:rPr>
                <w:sz w:val="22"/>
              </w:rPr>
              <w:br/>
              <w:t>органов ученического</w:t>
            </w:r>
            <w:r w:rsidRPr="007E4297">
              <w:rPr>
                <w:sz w:val="22"/>
              </w:rPr>
              <w:br/>
              <w:t>самоуправления, на</w:t>
            </w:r>
            <w:r w:rsidRPr="007E4297">
              <w:rPr>
                <w:sz w:val="22"/>
              </w:rPr>
              <w:br/>
              <w:t>организацию совместно</w:t>
            </w:r>
            <w:r w:rsidRPr="007E4297">
              <w:rPr>
                <w:sz w:val="22"/>
              </w:rPr>
              <w:br/>
              <w:t>с обучающимися комплекса</w:t>
            </w:r>
            <w:r w:rsidRPr="007E4297">
              <w:rPr>
                <w:sz w:val="22"/>
              </w:rPr>
              <w:br/>
              <w:t>мероприятий</w:t>
            </w:r>
            <w:r w:rsidRPr="007E4297">
              <w:rPr>
                <w:sz w:val="22"/>
              </w:rPr>
              <w:br/>
              <w:t>воспитательной</w:t>
            </w:r>
            <w:r w:rsidRPr="007E4297">
              <w:rPr>
                <w:sz w:val="22"/>
              </w:rPr>
              <w:br/>
              <w:t>направленности</w:t>
            </w:r>
          </w:p>
        </w:tc>
        <w:tc>
          <w:tcPr>
            <w:tcW w:w="60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F44A9" w:rsidRPr="007E4297" w:rsidRDefault="00CF44A9" w:rsidP="00C77D14">
            <w:pPr>
              <w:ind w:firstLine="0"/>
              <w:jc w:val="left"/>
              <w:rPr>
                <w:sz w:val="22"/>
              </w:rPr>
            </w:pPr>
            <w:r w:rsidRPr="007E4297">
              <w:rPr>
                <w:sz w:val="22"/>
              </w:rPr>
              <w:lastRenderedPageBreak/>
              <w:t>Основная цель: развитие важных для жизни подрастающего человека социальных умений - заботиться о других и орган</w:t>
            </w:r>
            <w:r w:rsidRPr="007E4297">
              <w:rPr>
                <w:sz w:val="22"/>
              </w:rPr>
              <w:t>и</w:t>
            </w:r>
            <w:r w:rsidRPr="007E4297">
              <w:rPr>
                <w:sz w:val="22"/>
              </w:rPr>
              <w:t>зовывать свою собственную деятельность, лидировать и по</w:t>
            </w:r>
            <w:r w:rsidRPr="007E4297">
              <w:rPr>
                <w:sz w:val="22"/>
              </w:rPr>
              <w:t>д</w:t>
            </w:r>
            <w:r w:rsidRPr="007E4297">
              <w:rPr>
                <w:sz w:val="22"/>
              </w:rPr>
              <w:t>чиняться, брать на себя инициативу и нести ответственность, отстаивать свою точку зрения и принимать другие точки зрения.</w:t>
            </w:r>
            <w:r w:rsidRPr="007E4297">
              <w:rPr>
                <w:sz w:val="22"/>
              </w:rPr>
              <w:br/>
            </w:r>
            <w:r w:rsidRPr="007E4297">
              <w:rPr>
                <w:sz w:val="22"/>
              </w:rPr>
              <w:br/>
              <w:t xml:space="preserve">Основная задача: обеспечение психологического благополучия </w:t>
            </w:r>
            <w:r w:rsidRPr="007E4297">
              <w:rPr>
                <w:sz w:val="22"/>
              </w:rPr>
              <w:lastRenderedPageBreak/>
              <w:t>обучающихся в образовательном пространстве школы, создание условий для развития ответственности за формирование макро и микро коммуникаций, складывающихся в образовательной о</w:t>
            </w:r>
            <w:r w:rsidRPr="007E4297">
              <w:rPr>
                <w:sz w:val="22"/>
              </w:rPr>
              <w:t>р</w:t>
            </w:r>
            <w:r w:rsidRPr="007E4297">
              <w:rPr>
                <w:sz w:val="22"/>
              </w:rPr>
              <w:t>ганизации, понимания зон личного влияния на уклад школьной жизни.</w:t>
            </w:r>
            <w:r w:rsidRPr="007E4297">
              <w:rPr>
                <w:sz w:val="22"/>
              </w:rPr>
              <w:br/>
            </w:r>
            <w:r w:rsidRPr="007E4297">
              <w:rPr>
                <w:sz w:val="22"/>
              </w:rPr>
              <w:br/>
              <w:t>Основные организационные формы: педагогическое сопрово</w:t>
            </w:r>
            <w:r w:rsidRPr="007E4297">
              <w:rPr>
                <w:sz w:val="22"/>
              </w:rPr>
              <w:t>ж</w:t>
            </w:r>
            <w:r w:rsidRPr="007E4297">
              <w:rPr>
                <w:sz w:val="22"/>
              </w:rPr>
              <w:t>дение деятельности Российского движения школьников и Юнармейских отрядов;</w:t>
            </w:r>
            <w:r w:rsidRPr="007E4297">
              <w:rPr>
                <w:sz w:val="22"/>
              </w:rPr>
              <w:br/>
            </w:r>
            <w:r w:rsidRPr="007E4297">
              <w:rPr>
                <w:sz w:val="22"/>
              </w:rPr>
              <w:br/>
              <w:t>волонтерских, трудовых, экологических отрядов, создаваемых для социально ориентированной работы;</w:t>
            </w:r>
          </w:p>
          <w:p w:rsidR="00CF44A9" w:rsidRPr="007E4297" w:rsidRDefault="00CF44A9" w:rsidP="00C77D14">
            <w:pPr>
              <w:ind w:firstLine="0"/>
              <w:jc w:val="left"/>
              <w:rPr>
                <w:sz w:val="22"/>
              </w:rPr>
            </w:pPr>
            <w:r w:rsidRPr="007E4297">
              <w:rPr>
                <w:sz w:val="22"/>
              </w:rPr>
              <w:t>выборного Совета обучающихся, создаваемого для учета мнения школьников по вопросам управления образовательной орган</w:t>
            </w:r>
            <w:r w:rsidRPr="007E4297">
              <w:rPr>
                <w:sz w:val="22"/>
              </w:rPr>
              <w:t>и</w:t>
            </w:r>
            <w:r w:rsidRPr="007E4297">
              <w:rPr>
                <w:sz w:val="22"/>
              </w:rPr>
              <w:t>зацией;</w:t>
            </w:r>
          </w:p>
          <w:p w:rsidR="00CF44A9" w:rsidRPr="007E4297" w:rsidRDefault="00CF44A9" w:rsidP="00C77D14">
            <w:pPr>
              <w:ind w:firstLine="0"/>
              <w:jc w:val="left"/>
              <w:rPr>
                <w:sz w:val="22"/>
              </w:rPr>
            </w:pPr>
          </w:p>
          <w:p w:rsidR="00CF44A9" w:rsidRPr="007E4297" w:rsidRDefault="00CF44A9" w:rsidP="00C77D14">
            <w:pPr>
              <w:ind w:firstLine="0"/>
              <w:jc w:val="left"/>
              <w:rPr>
                <w:sz w:val="22"/>
              </w:rPr>
            </w:pPr>
            <w:r w:rsidRPr="007E4297">
              <w:rPr>
                <w:sz w:val="22"/>
              </w:rPr>
              <w:t>Совета старост, объединяющего старост классов для облегчения распространения значимой для школьников информации и п</w:t>
            </w:r>
            <w:r w:rsidRPr="007E4297">
              <w:rPr>
                <w:sz w:val="22"/>
              </w:rPr>
              <w:t>о</w:t>
            </w:r>
            <w:r w:rsidRPr="007E4297">
              <w:rPr>
                <w:sz w:val="22"/>
              </w:rPr>
              <w:t>лучения обратной связи от классных коллективов;</w:t>
            </w:r>
          </w:p>
          <w:p w:rsidR="00CF44A9" w:rsidRPr="007E4297" w:rsidRDefault="00CF44A9" w:rsidP="00C77D14">
            <w:pPr>
              <w:ind w:firstLine="0"/>
              <w:jc w:val="left"/>
              <w:rPr>
                <w:sz w:val="22"/>
              </w:rPr>
            </w:pPr>
          </w:p>
          <w:p w:rsidR="00CF44A9" w:rsidRPr="007E4297" w:rsidRDefault="00CF44A9" w:rsidP="00C77D14">
            <w:pPr>
              <w:ind w:firstLine="0"/>
              <w:jc w:val="left"/>
              <w:rPr>
                <w:sz w:val="22"/>
              </w:rPr>
            </w:pPr>
            <w:r w:rsidRPr="007E4297">
              <w:rPr>
                <w:sz w:val="22"/>
              </w:rPr>
              <w:t>постоянно действующего школьного актива, инициирующего и организующего проведение личностно значимых для школьн</w:t>
            </w:r>
            <w:r w:rsidRPr="007E4297">
              <w:rPr>
                <w:sz w:val="22"/>
              </w:rPr>
              <w:t>и</w:t>
            </w:r>
            <w:r w:rsidRPr="007E4297">
              <w:rPr>
                <w:sz w:val="22"/>
              </w:rPr>
              <w:t>ков событий (соревнований, конкурсов, фестивалей, капустн</w:t>
            </w:r>
            <w:r w:rsidRPr="007E4297">
              <w:rPr>
                <w:sz w:val="22"/>
              </w:rPr>
              <w:t>и</w:t>
            </w:r>
            <w:r w:rsidRPr="007E4297">
              <w:rPr>
                <w:sz w:val="22"/>
              </w:rPr>
              <w:t>ков, флешмобов);</w:t>
            </w:r>
          </w:p>
          <w:p w:rsidR="00CF44A9" w:rsidRPr="007E4297" w:rsidRDefault="00CF44A9" w:rsidP="00C77D14">
            <w:pPr>
              <w:ind w:firstLine="0"/>
              <w:jc w:val="left"/>
              <w:rPr>
                <w:sz w:val="22"/>
              </w:rPr>
            </w:pPr>
          </w:p>
          <w:p w:rsidR="00CF44A9" w:rsidRPr="007E4297" w:rsidRDefault="00CF44A9" w:rsidP="00C77D14">
            <w:pPr>
              <w:ind w:firstLine="0"/>
              <w:jc w:val="left"/>
              <w:rPr>
                <w:sz w:val="22"/>
              </w:rPr>
            </w:pPr>
            <w:r w:rsidRPr="007E4297">
              <w:rPr>
                <w:sz w:val="22"/>
              </w:rPr>
              <w:t>творческих советов, отвечающих за проведение тех или иных конкретных мероприятий, праздников, вечеров, акций;</w:t>
            </w:r>
          </w:p>
          <w:p w:rsidR="00CF44A9" w:rsidRPr="007E4297" w:rsidRDefault="00CF44A9" w:rsidP="00C77D14">
            <w:pPr>
              <w:ind w:firstLine="0"/>
              <w:jc w:val="left"/>
              <w:rPr>
                <w:sz w:val="22"/>
              </w:rPr>
            </w:pPr>
          </w:p>
          <w:p w:rsidR="00CF44A9" w:rsidRPr="007E4297" w:rsidRDefault="00CF44A9" w:rsidP="00C77D14">
            <w:pPr>
              <w:ind w:firstLine="0"/>
              <w:jc w:val="left"/>
              <w:rPr>
                <w:sz w:val="22"/>
              </w:rPr>
            </w:pPr>
            <w:r w:rsidRPr="007E4297">
              <w:rPr>
                <w:sz w:val="22"/>
              </w:rPr>
              <w:t>созданной из наиболее авторитетных старшеклассников группы по урегулированию конфликтных ситуаций в школе и т.п.</w:t>
            </w:r>
          </w:p>
        </w:tc>
      </w:tr>
    </w:tbl>
    <w:p w:rsidR="00CF44A9" w:rsidRPr="007E4297" w:rsidRDefault="00CF44A9" w:rsidP="00C77D14">
      <w:pPr>
        <w:ind w:firstLine="0"/>
        <w:rPr>
          <w:b/>
          <w:sz w:val="22"/>
        </w:rPr>
      </w:pPr>
    </w:p>
    <w:p w:rsidR="00CF44A9" w:rsidRPr="007E4297" w:rsidRDefault="00CF44A9" w:rsidP="00C77D14">
      <w:pPr>
        <w:ind w:firstLine="0"/>
        <w:rPr>
          <w:b/>
          <w:sz w:val="22"/>
        </w:rPr>
      </w:pPr>
      <w:r w:rsidRPr="007E4297">
        <w:rPr>
          <w:b/>
          <w:sz w:val="22"/>
        </w:rPr>
        <w:t xml:space="preserve"> Модуль «Классное руководство»</w:t>
      </w:r>
    </w:p>
    <w:p w:rsidR="00CF44A9" w:rsidRPr="007E4297" w:rsidRDefault="00CF44A9" w:rsidP="00C77D14">
      <w:pPr>
        <w:ind w:firstLine="0"/>
        <w:rPr>
          <w:i/>
          <w:sz w:val="22"/>
        </w:rPr>
      </w:pPr>
      <w:r w:rsidRPr="007E4297">
        <w:rPr>
          <w:sz w:val="22"/>
        </w:rPr>
        <w:t>Осуществляя классное руководство, педагог организует работу с классом; индивидуальную работу с учащ</w:t>
      </w:r>
      <w:r w:rsidRPr="007E4297">
        <w:rPr>
          <w:sz w:val="22"/>
        </w:rPr>
        <w:t>и</w:t>
      </w:r>
      <w:r w:rsidRPr="007E4297">
        <w:rPr>
          <w:sz w:val="22"/>
        </w:rPr>
        <w:t>мися вверенного ему класса; работу с учителями, преподающими в данном классе; работу с родителями учащихся или их законными представителями.</w:t>
      </w:r>
    </w:p>
    <w:p w:rsidR="00CF44A9" w:rsidRPr="007E4297" w:rsidRDefault="00CF44A9" w:rsidP="00C77D14">
      <w:pPr>
        <w:ind w:firstLine="0"/>
        <w:jc w:val="left"/>
        <w:rPr>
          <w:sz w:val="22"/>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1824"/>
        <w:gridCol w:w="4686"/>
        <w:gridCol w:w="3124"/>
      </w:tblGrid>
      <w:tr w:rsidR="00CF44A9" w:rsidRPr="007E4297" w:rsidTr="00537240">
        <w:trPr>
          <w:trHeight w:val="570"/>
        </w:trPr>
        <w:tc>
          <w:tcPr>
            <w:tcW w:w="1824" w:type="dxa"/>
            <w:tcBorders>
              <w:top w:val="single" w:sz="4" w:space="0" w:color="000000"/>
              <w:left w:val="single" w:sz="4" w:space="0" w:color="000000"/>
              <w:bottom w:val="single" w:sz="4" w:space="0" w:color="000000"/>
              <w:right w:val="single" w:sz="4" w:space="0" w:color="000000"/>
            </w:tcBorders>
            <w:tcMar>
              <w:left w:w="0" w:type="dxa"/>
              <w:right w:w="0" w:type="dxa"/>
            </w:tcMar>
          </w:tcPr>
          <w:p w:rsidR="00CF44A9" w:rsidRPr="007E4297" w:rsidRDefault="00CF44A9" w:rsidP="00C77D14">
            <w:pPr>
              <w:ind w:firstLine="0"/>
              <w:jc w:val="center"/>
              <w:rPr>
                <w:sz w:val="22"/>
              </w:rPr>
            </w:pPr>
            <w:r w:rsidRPr="007E4297">
              <w:rPr>
                <w:sz w:val="22"/>
              </w:rPr>
              <w:t>Блоки</w:t>
            </w:r>
          </w:p>
        </w:tc>
        <w:tc>
          <w:tcPr>
            <w:tcW w:w="4686" w:type="dxa"/>
            <w:tcBorders>
              <w:top w:val="single" w:sz="4" w:space="0" w:color="000000"/>
              <w:left w:val="single" w:sz="4" w:space="0" w:color="000000"/>
              <w:bottom w:val="single" w:sz="4" w:space="0" w:color="000000"/>
              <w:right w:val="single" w:sz="4" w:space="0" w:color="000000"/>
            </w:tcBorders>
            <w:tcMar>
              <w:left w:w="0" w:type="dxa"/>
              <w:right w:w="0" w:type="dxa"/>
            </w:tcMar>
          </w:tcPr>
          <w:p w:rsidR="00CF44A9" w:rsidRPr="007E4297" w:rsidRDefault="00CF44A9" w:rsidP="00C77D14">
            <w:pPr>
              <w:ind w:firstLine="0"/>
              <w:jc w:val="center"/>
              <w:rPr>
                <w:sz w:val="22"/>
              </w:rPr>
            </w:pPr>
            <w:r w:rsidRPr="007E4297">
              <w:rPr>
                <w:sz w:val="22"/>
              </w:rPr>
              <w:t>Виды деятельности</w:t>
            </w:r>
          </w:p>
        </w:tc>
        <w:tc>
          <w:tcPr>
            <w:tcW w:w="3124" w:type="dxa"/>
            <w:tcBorders>
              <w:top w:val="single" w:sz="4" w:space="0" w:color="000000"/>
              <w:left w:val="single" w:sz="4" w:space="0" w:color="000000"/>
              <w:bottom w:val="single" w:sz="4" w:space="0" w:color="000000"/>
              <w:right w:val="single" w:sz="4" w:space="0" w:color="000000"/>
            </w:tcBorders>
            <w:tcMar>
              <w:left w:w="0" w:type="dxa"/>
              <w:right w:w="0" w:type="dxa"/>
            </w:tcMar>
          </w:tcPr>
          <w:p w:rsidR="00CF44A9" w:rsidRPr="007E4297" w:rsidRDefault="00CF44A9" w:rsidP="00C77D14">
            <w:pPr>
              <w:ind w:firstLine="0"/>
              <w:jc w:val="center"/>
              <w:rPr>
                <w:sz w:val="22"/>
              </w:rPr>
            </w:pPr>
            <w:r w:rsidRPr="007E4297">
              <w:rPr>
                <w:sz w:val="22"/>
              </w:rPr>
              <w:t>Формы работы,</w:t>
            </w:r>
          </w:p>
          <w:p w:rsidR="00CF44A9" w:rsidRPr="007E4297" w:rsidRDefault="00CF44A9" w:rsidP="00C77D14">
            <w:pPr>
              <w:ind w:firstLine="0"/>
              <w:jc w:val="center"/>
              <w:rPr>
                <w:sz w:val="22"/>
              </w:rPr>
            </w:pPr>
            <w:r w:rsidRPr="007E4297">
              <w:rPr>
                <w:sz w:val="22"/>
              </w:rPr>
              <w:t>мероприятия</w:t>
            </w:r>
          </w:p>
        </w:tc>
      </w:tr>
      <w:tr w:rsidR="00CF44A9" w:rsidRPr="007E4297" w:rsidTr="00537240">
        <w:trPr>
          <w:trHeight w:val="1113"/>
        </w:trPr>
        <w:tc>
          <w:tcPr>
            <w:tcW w:w="1824" w:type="dxa"/>
            <w:tcBorders>
              <w:top w:val="single" w:sz="4" w:space="0" w:color="000000"/>
              <w:left w:val="single" w:sz="4" w:space="0" w:color="000000"/>
              <w:bottom w:val="single" w:sz="4" w:space="0" w:color="000000"/>
              <w:right w:val="single" w:sz="4" w:space="0" w:color="000000"/>
            </w:tcBorders>
            <w:tcMar>
              <w:left w:w="0" w:type="dxa"/>
              <w:right w:w="0" w:type="dxa"/>
            </w:tcMar>
          </w:tcPr>
          <w:p w:rsidR="00CF44A9" w:rsidRPr="007E4297" w:rsidRDefault="00CF44A9" w:rsidP="00C77D14">
            <w:pPr>
              <w:ind w:firstLine="0"/>
              <w:jc w:val="left"/>
              <w:rPr>
                <w:sz w:val="22"/>
              </w:rPr>
            </w:pPr>
            <w:r w:rsidRPr="007E4297">
              <w:rPr>
                <w:sz w:val="22"/>
              </w:rPr>
              <w:t>Работа</w:t>
            </w:r>
          </w:p>
          <w:p w:rsidR="00CF44A9" w:rsidRPr="007E4297" w:rsidRDefault="00CF44A9" w:rsidP="00C77D14">
            <w:pPr>
              <w:ind w:firstLine="0"/>
              <w:jc w:val="left"/>
              <w:rPr>
                <w:sz w:val="22"/>
              </w:rPr>
            </w:pPr>
            <w:r w:rsidRPr="007E4297">
              <w:rPr>
                <w:sz w:val="22"/>
              </w:rPr>
              <w:t>с</w:t>
            </w:r>
          </w:p>
          <w:p w:rsidR="00CF44A9" w:rsidRPr="007E4297" w:rsidRDefault="00CF44A9" w:rsidP="00C77D14">
            <w:pPr>
              <w:ind w:firstLine="0"/>
              <w:jc w:val="left"/>
              <w:rPr>
                <w:sz w:val="22"/>
              </w:rPr>
            </w:pPr>
            <w:r w:rsidRPr="007E4297">
              <w:rPr>
                <w:sz w:val="22"/>
              </w:rPr>
              <w:t>классом</w:t>
            </w:r>
          </w:p>
        </w:tc>
        <w:tc>
          <w:tcPr>
            <w:tcW w:w="4686" w:type="dxa"/>
            <w:tcBorders>
              <w:top w:val="single" w:sz="4" w:space="0" w:color="000000"/>
              <w:left w:val="single" w:sz="4" w:space="0" w:color="000000"/>
              <w:bottom w:val="single" w:sz="4" w:space="0" w:color="000000"/>
              <w:right w:val="single" w:sz="4" w:space="0" w:color="000000"/>
            </w:tcBorders>
            <w:tcMar>
              <w:left w:w="0" w:type="dxa"/>
              <w:right w:w="0" w:type="dxa"/>
            </w:tcMar>
          </w:tcPr>
          <w:p w:rsidR="00CF44A9" w:rsidRPr="007E4297" w:rsidRDefault="00CF44A9" w:rsidP="00C77D14">
            <w:pPr>
              <w:ind w:firstLine="0"/>
              <w:jc w:val="left"/>
              <w:rPr>
                <w:sz w:val="22"/>
              </w:rPr>
            </w:pPr>
            <w:r w:rsidRPr="007E4297">
              <w:rPr>
                <w:sz w:val="22"/>
              </w:rPr>
              <w:t>- инициирование и поддержка участия класса в общешкольных проектах и мероприятиях,  ок</w:t>
            </w:r>
            <w:r w:rsidRPr="007E4297">
              <w:rPr>
                <w:sz w:val="22"/>
              </w:rPr>
              <w:t>а</w:t>
            </w:r>
            <w:r w:rsidRPr="007E4297">
              <w:rPr>
                <w:sz w:val="22"/>
              </w:rPr>
              <w:t>зание необходимой</w:t>
            </w:r>
          </w:p>
          <w:p w:rsidR="00CF44A9" w:rsidRPr="007E4297" w:rsidRDefault="00CF44A9" w:rsidP="00C77D14">
            <w:pPr>
              <w:ind w:firstLine="0"/>
              <w:jc w:val="left"/>
              <w:rPr>
                <w:sz w:val="22"/>
              </w:rPr>
            </w:pPr>
            <w:r w:rsidRPr="007E4297">
              <w:rPr>
                <w:sz w:val="22"/>
              </w:rPr>
              <w:t>помощи детям в их подготовке, проведении и анализе;</w:t>
            </w:r>
            <w:r w:rsidRPr="007E4297">
              <w:rPr>
                <w:sz w:val="22"/>
              </w:rPr>
              <w:tab/>
            </w:r>
            <w:r w:rsidRPr="007E4297">
              <w:rPr>
                <w:sz w:val="22"/>
              </w:rPr>
              <w:tab/>
            </w:r>
          </w:p>
          <w:p w:rsidR="00CF44A9" w:rsidRPr="007E4297" w:rsidRDefault="00CF44A9" w:rsidP="00C77D14">
            <w:pPr>
              <w:ind w:firstLine="0"/>
              <w:jc w:val="left"/>
              <w:rPr>
                <w:sz w:val="22"/>
              </w:rPr>
            </w:pPr>
            <w:r w:rsidRPr="007E4297">
              <w:rPr>
                <w:sz w:val="22"/>
              </w:rPr>
              <w:t>- выработка</w:t>
            </w:r>
            <w:r w:rsidRPr="007E4297">
              <w:rPr>
                <w:sz w:val="22"/>
              </w:rPr>
              <w:tab/>
              <w:t>совместно со школьниками зак</w:t>
            </w:r>
            <w:r w:rsidRPr="007E4297">
              <w:rPr>
                <w:sz w:val="22"/>
              </w:rPr>
              <w:t>о</w:t>
            </w:r>
            <w:r w:rsidRPr="007E4297">
              <w:rPr>
                <w:sz w:val="22"/>
              </w:rPr>
              <w:t>нов класса, помогающих детям освоить нормы и правила общения, которым они должны след</w:t>
            </w:r>
            <w:r w:rsidRPr="007E4297">
              <w:rPr>
                <w:sz w:val="22"/>
              </w:rPr>
              <w:t>о</w:t>
            </w:r>
            <w:r w:rsidRPr="007E4297">
              <w:rPr>
                <w:sz w:val="22"/>
              </w:rPr>
              <w:t xml:space="preserve">вать в школе </w:t>
            </w:r>
          </w:p>
          <w:p w:rsidR="00CF44A9" w:rsidRPr="007E4297" w:rsidRDefault="00CF44A9" w:rsidP="00C77D14">
            <w:pPr>
              <w:ind w:firstLine="0"/>
              <w:jc w:val="left"/>
              <w:rPr>
                <w:sz w:val="22"/>
              </w:rPr>
            </w:pPr>
            <w:r w:rsidRPr="007E4297">
              <w:rPr>
                <w:sz w:val="22"/>
              </w:rPr>
              <w:t>- сплочение коллектива класса</w:t>
            </w:r>
          </w:p>
          <w:p w:rsidR="00CF44A9" w:rsidRPr="007E4297" w:rsidRDefault="00CF44A9" w:rsidP="00C77D14">
            <w:pPr>
              <w:ind w:firstLine="0"/>
              <w:jc w:val="left"/>
              <w:rPr>
                <w:sz w:val="22"/>
              </w:rPr>
            </w:pPr>
            <w:r w:rsidRPr="007E4297">
              <w:rPr>
                <w:sz w:val="22"/>
              </w:rPr>
              <w:t>- организация интересных и полезных для ли</w:t>
            </w:r>
            <w:r w:rsidRPr="007E4297">
              <w:rPr>
                <w:sz w:val="22"/>
              </w:rPr>
              <w:t>ч</w:t>
            </w:r>
            <w:r w:rsidRPr="007E4297">
              <w:rPr>
                <w:sz w:val="22"/>
              </w:rPr>
              <w:t>ностного</w:t>
            </w:r>
            <w:r w:rsidRPr="007E4297">
              <w:rPr>
                <w:sz w:val="22"/>
              </w:rPr>
              <w:tab/>
              <w:t>развития ребенка совместных дел с учащимися вверенного ему класса (познав</w:t>
            </w:r>
            <w:r w:rsidRPr="007E4297">
              <w:rPr>
                <w:sz w:val="22"/>
              </w:rPr>
              <w:t>а</w:t>
            </w:r>
            <w:r w:rsidRPr="007E4297">
              <w:rPr>
                <w:sz w:val="22"/>
              </w:rPr>
              <w:t>тельной,  трудовой, спортивно-оздоровительной, духовно-нравственной творческой, профорие</w:t>
            </w:r>
            <w:r w:rsidRPr="007E4297">
              <w:rPr>
                <w:sz w:val="22"/>
              </w:rPr>
              <w:t>н</w:t>
            </w:r>
            <w:r w:rsidRPr="007E4297">
              <w:rPr>
                <w:sz w:val="22"/>
              </w:rPr>
              <w:t>тационной направленности), позволяющие с о</w:t>
            </w:r>
            <w:r w:rsidRPr="007E4297">
              <w:rPr>
                <w:sz w:val="22"/>
              </w:rPr>
              <w:t>д</w:t>
            </w:r>
            <w:r w:rsidRPr="007E4297">
              <w:rPr>
                <w:sz w:val="22"/>
              </w:rPr>
              <w:t>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w:t>
            </w:r>
            <w:r w:rsidRPr="007E4297">
              <w:rPr>
                <w:sz w:val="22"/>
              </w:rPr>
              <w:t>е</w:t>
            </w:r>
            <w:r w:rsidRPr="007E4297">
              <w:rPr>
                <w:sz w:val="22"/>
              </w:rPr>
              <w:t>дения в обществе;</w:t>
            </w:r>
          </w:p>
          <w:p w:rsidR="00CF44A9" w:rsidRPr="007E4297" w:rsidRDefault="00CF44A9" w:rsidP="00C77D14">
            <w:pPr>
              <w:ind w:firstLine="0"/>
              <w:jc w:val="left"/>
              <w:rPr>
                <w:sz w:val="22"/>
              </w:rPr>
            </w:pPr>
            <w:r w:rsidRPr="007E4297">
              <w:rPr>
                <w:sz w:val="22"/>
              </w:rPr>
              <w:t>- проведение классных часов как часов плод</w:t>
            </w:r>
            <w:r w:rsidRPr="007E4297">
              <w:rPr>
                <w:sz w:val="22"/>
              </w:rPr>
              <w:t>о</w:t>
            </w:r>
            <w:r w:rsidRPr="007E4297">
              <w:rPr>
                <w:sz w:val="22"/>
              </w:rPr>
              <w:t xml:space="preserve">творного и доверительного общения   педагога   </w:t>
            </w:r>
            <w:r w:rsidRPr="007E4297">
              <w:rPr>
                <w:sz w:val="22"/>
              </w:rPr>
              <w:lastRenderedPageBreak/>
              <w:t>и   школьников,   основанных на принципах уважительного отношения к личности ребенка, поддержки активной  позиции  каждого  р</w:t>
            </w:r>
            <w:r w:rsidRPr="007E4297">
              <w:rPr>
                <w:sz w:val="22"/>
              </w:rPr>
              <w:t>е</w:t>
            </w:r>
            <w:r w:rsidRPr="007E4297">
              <w:rPr>
                <w:sz w:val="22"/>
              </w:rPr>
              <w:t>бенка  в беседе, предоставления школьникам возможности обсуждения</w:t>
            </w:r>
            <w:r w:rsidRPr="007E4297">
              <w:rPr>
                <w:sz w:val="22"/>
              </w:rPr>
              <w:tab/>
              <w:t>и  принятия р</w:t>
            </w:r>
            <w:r w:rsidRPr="007E4297">
              <w:rPr>
                <w:sz w:val="22"/>
              </w:rPr>
              <w:t>е</w:t>
            </w:r>
            <w:r w:rsidRPr="007E4297">
              <w:rPr>
                <w:sz w:val="22"/>
              </w:rPr>
              <w:t>шений  по обсуждаемой  проблеме, создания благоприятной среды для общения;</w:t>
            </w:r>
            <w:r w:rsidRPr="007E4297">
              <w:rPr>
                <w:sz w:val="22"/>
              </w:rPr>
              <w:tab/>
            </w:r>
          </w:p>
        </w:tc>
        <w:tc>
          <w:tcPr>
            <w:tcW w:w="3124" w:type="dxa"/>
            <w:tcBorders>
              <w:top w:val="single" w:sz="4" w:space="0" w:color="000000"/>
              <w:left w:val="single" w:sz="4" w:space="0" w:color="000000"/>
              <w:bottom w:val="single" w:sz="4" w:space="0" w:color="000000"/>
              <w:right w:val="single" w:sz="4" w:space="0" w:color="000000"/>
            </w:tcBorders>
            <w:tcMar>
              <w:left w:w="0" w:type="dxa"/>
              <w:right w:w="0" w:type="dxa"/>
            </w:tcMar>
          </w:tcPr>
          <w:p w:rsidR="00CF44A9" w:rsidRPr="007E4297" w:rsidRDefault="00CF44A9" w:rsidP="00C77D14">
            <w:pPr>
              <w:ind w:firstLine="0"/>
              <w:jc w:val="left"/>
              <w:rPr>
                <w:sz w:val="22"/>
              </w:rPr>
            </w:pPr>
            <w:r w:rsidRPr="007E4297">
              <w:rPr>
                <w:sz w:val="22"/>
              </w:rPr>
              <w:lastRenderedPageBreak/>
              <w:t>- выбор актива класса (распр</w:t>
            </w:r>
            <w:r w:rsidRPr="007E4297">
              <w:rPr>
                <w:sz w:val="22"/>
              </w:rPr>
              <w:t>е</w:t>
            </w:r>
            <w:r w:rsidRPr="007E4297">
              <w:rPr>
                <w:sz w:val="22"/>
              </w:rPr>
              <w:t>деление обязанностей по сект</w:t>
            </w:r>
            <w:r w:rsidRPr="007E4297">
              <w:rPr>
                <w:sz w:val="22"/>
              </w:rPr>
              <w:t>о</w:t>
            </w:r>
            <w:r w:rsidRPr="007E4297">
              <w:rPr>
                <w:sz w:val="22"/>
              </w:rPr>
              <w:t>рам), членов актива органа уч</w:t>
            </w:r>
            <w:r w:rsidRPr="007E4297">
              <w:rPr>
                <w:sz w:val="22"/>
              </w:rPr>
              <w:t>е</w:t>
            </w:r>
            <w:r w:rsidRPr="007E4297">
              <w:rPr>
                <w:sz w:val="22"/>
              </w:rPr>
              <w:t>нического самоуправления;</w:t>
            </w:r>
            <w:r w:rsidRPr="007E4297">
              <w:rPr>
                <w:sz w:val="22"/>
              </w:rPr>
              <w:tab/>
            </w:r>
          </w:p>
          <w:p w:rsidR="00CF44A9" w:rsidRPr="007E4297" w:rsidRDefault="00CF44A9" w:rsidP="00C77D14">
            <w:pPr>
              <w:ind w:firstLine="0"/>
              <w:jc w:val="left"/>
              <w:rPr>
                <w:sz w:val="22"/>
              </w:rPr>
            </w:pPr>
            <w:r w:rsidRPr="007E4297">
              <w:rPr>
                <w:sz w:val="22"/>
              </w:rPr>
              <w:t xml:space="preserve">- планирование общеклассных дел </w:t>
            </w:r>
          </w:p>
          <w:p w:rsidR="00CF44A9" w:rsidRPr="007E4297" w:rsidRDefault="00CF44A9" w:rsidP="00C77D14">
            <w:pPr>
              <w:ind w:firstLine="0"/>
              <w:jc w:val="left"/>
              <w:rPr>
                <w:sz w:val="22"/>
              </w:rPr>
            </w:pPr>
            <w:r w:rsidRPr="007E4297">
              <w:rPr>
                <w:sz w:val="22"/>
              </w:rPr>
              <w:t>- игры и тренинги на сплочение и командообразование;</w:t>
            </w:r>
            <w:r w:rsidRPr="007E4297">
              <w:rPr>
                <w:sz w:val="22"/>
              </w:rPr>
              <w:tab/>
            </w:r>
          </w:p>
          <w:p w:rsidR="00CF44A9" w:rsidRPr="007E4297" w:rsidRDefault="00CF44A9" w:rsidP="00C77D14">
            <w:pPr>
              <w:ind w:firstLine="0"/>
              <w:jc w:val="left"/>
              <w:rPr>
                <w:sz w:val="22"/>
              </w:rPr>
            </w:pPr>
            <w:r w:rsidRPr="007E4297">
              <w:rPr>
                <w:sz w:val="22"/>
              </w:rPr>
              <w:t>- однодневные походы и</w:t>
            </w:r>
          </w:p>
          <w:p w:rsidR="00CF44A9" w:rsidRPr="007E4297" w:rsidRDefault="00CF44A9" w:rsidP="00C77D14">
            <w:pPr>
              <w:ind w:firstLine="0"/>
              <w:jc w:val="left"/>
              <w:rPr>
                <w:sz w:val="22"/>
              </w:rPr>
            </w:pPr>
            <w:r w:rsidRPr="007E4297">
              <w:rPr>
                <w:sz w:val="22"/>
              </w:rPr>
              <w:t>экскурсии,</w:t>
            </w:r>
            <w:r w:rsidRPr="007E4297">
              <w:rPr>
                <w:sz w:val="22"/>
              </w:rPr>
              <w:tab/>
              <w:t>организуемые</w:t>
            </w:r>
          </w:p>
          <w:p w:rsidR="00CF44A9" w:rsidRPr="007E4297" w:rsidRDefault="00CF44A9" w:rsidP="00C77D14">
            <w:pPr>
              <w:ind w:firstLine="0"/>
              <w:jc w:val="left"/>
              <w:rPr>
                <w:sz w:val="22"/>
              </w:rPr>
            </w:pPr>
            <w:r w:rsidRPr="007E4297">
              <w:rPr>
                <w:sz w:val="22"/>
              </w:rPr>
              <w:t>классными руководителями и</w:t>
            </w:r>
          </w:p>
          <w:p w:rsidR="00CF44A9" w:rsidRPr="007E4297" w:rsidRDefault="00CF44A9" w:rsidP="00C77D14">
            <w:pPr>
              <w:ind w:firstLine="0"/>
              <w:jc w:val="left"/>
              <w:rPr>
                <w:sz w:val="22"/>
              </w:rPr>
            </w:pPr>
            <w:r w:rsidRPr="007E4297">
              <w:rPr>
                <w:sz w:val="22"/>
              </w:rPr>
              <w:t>родителями;</w:t>
            </w:r>
            <w:r w:rsidRPr="007E4297">
              <w:rPr>
                <w:sz w:val="22"/>
              </w:rPr>
              <w:tab/>
            </w:r>
          </w:p>
          <w:p w:rsidR="00CF44A9" w:rsidRPr="007E4297" w:rsidRDefault="00CF44A9" w:rsidP="00C77D14">
            <w:pPr>
              <w:ind w:firstLine="0"/>
              <w:jc w:val="left"/>
              <w:rPr>
                <w:sz w:val="22"/>
              </w:rPr>
            </w:pPr>
            <w:r w:rsidRPr="007E4297">
              <w:rPr>
                <w:sz w:val="22"/>
              </w:rPr>
              <w:t>- организация праздников, веч</w:t>
            </w:r>
            <w:r w:rsidRPr="007E4297">
              <w:rPr>
                <w:sz w:val="22"/>
              </w:rPr>
              <w:t>е</w:t>
            </w:r>
            <w:r w:rsidRPr="007E4297">
              <w:rPr>
                <w:sz w:val="22"/>
              </w:rPr>
              <w:t>ров досуга;</w:t>
            </w:r>
            <w:r w:rsidRPr="007E4297">
              <w:rPr>
                <w:sz w:val="22"/>
              </w:rPr>
              <w:tab/>
            </w:r>
          </w:p>
          <w:p w:rsidR="00CF44A9" w:rsidRPr="007E4297" w:rsidRDefault="00CF44A9" w:rsidP="00C77D14">
            <w:pPr>
              <w:ind w:firstLine="0"/>
              <w:jc w:val="left"/>
              <w:rPr>
                <w:sz w:val="22"/>
              </w:rPr>
            </w:pPr>
            <w:r w:rsidRPr="007E4297">
              <w:rPr>
                <w:sz w:val="22"/>
              </w:rPr>
              <w:t xml:space="preserve">     1 неделя: </w:t>
            </w:r>
          </w:p>
          <w:p w:rsidR="00CF44A9" w:rsidRPr="007E4297" w:rsidRDefault="00CF44A9" w:rsidP="00C77D14">
            <w:pPr>
              <w:ind w:firstLine="0"/>
              <w:jc w:val="left"/>
              <w:rPr>
                <w:sz w:val="22"/>
              </w:rPr>
            </w:pPr>
            <w:r w:rsidRPr="007E4297">
              <w:rPr>
                <w:sz w:val="22"/>
              </w:rPr>
              <w:t>духовное и  нравственное, во</w:t>
            </w:r>
            <w:r w:rsidRPr="007E4297">
              <w:rPr>
                <w:sz w:val="22"/>
              </w:rPr>
              <w:t>с</w:t>
            </w:r>
            <w:r w:rsidRPr="007E4297">
              <w:rPr>
                <w:sz w:val="22"/>
              </w:rPr>
              <w:t>питание, приобщение детей к культурному наследию</w:t>
            </w:r>
            <w:r w:rsidRPr="007E4297">
              <w:rPr>
                <w:sz w:val="22"/>
              </w:rPr>
              <w:tab/>
            </w:r>
            <w:r w:rsidRPr="007E4297">
              <w:rPr>
                <w:sz w:val="22"/>
              </w:rPr>
              <w:tab/>
            </w:r>
          </w:p>
          <w:p w:rsidR="00CF44A9" w:rsidRPr="007E4297" w:rsidRDefault="00CF44A9" w:rsidP="00C77D14">
            <w:pPr>
              <w:ind w:firstLine="0"/>
              <w:jc w:val="left"/>
              <w:rPr>
                <w:sz w:val="22"/>
              </w:rPr>
            </w:pPr>
            <w:r w:rsidRPr="007E4297">
              <w:rPr>
                <w:sz w:val="22"/>
              </w:rPr>
              <w:t xml:space="preserve">     2 неделя</w:t>
            </w:r>
            <w:r w:rsidRPr="007E4297">
              <w:rPr>
                <w:sz w:val="22"/>
              </w:rPr>
              <w:tab/>
            </w:r>
            <w:r w:rsidRPr="007E4297">
              <w:rPr>
                <w:sz w:val="22"/>
              </w:rPr>
              <w:tab/>
            </w:r>
          </w:p>
          <w:p w:rsidR="00CF44A9" w:rsidRPr="007E4297" w:rsidRDefault="00CF44A9" w:rsidP="00C77D14">
            <w:pPr>
              <w:ind w:firstLine="0"/>
              <w:jc w:val="left"/>
              <w:rPr>
                <w:sz w:val="22"/>
              </w:rPr>
            </w:pPr>
            <w:r w:rsidRPr="007E4297">
              <w:rPr>
                <w:sz w:val="22"/>
              </w:rPr>
              <w:t>Гражданское, правовое и па</w:t>
            </w:r>
            <w:r w:rsidRPr="007E4297">
              <w:rPr>
                <w:sz w:val="22"/>
              </w:rPr>
              <w:t>т</w:t>
            </w:r>
            <w:r w:rsidRPr="007E4297">
              <w:rPr>
                <w:sz w:val="22"/>
              </w:rPr>
              <w:t>риотическое воспитание</w:t>
            </w:r>
          </w:p>
          <w:p w:rsidR="00CF44A9" w:rsidRPr="007E4297" w:rsidRDefault="00CF44A9" w:rsidP="00C77D14">
            <w:pPr>
              <w:ind w:firstLine="0"/>
              <w:jc w:val="left"/>
              <w:rPr>
                <w:sz w:val="22"/>
              </w:rPr>
            </w:pPr>
            <w:r w:rsidRPr="007E4297">
              <w:rPr>
                <w:sz w:val="22"/>
              </w:rPr>
              <w:t xml:space="preserve">     3 неделя</w:t>
            </w:r>
            <w:r w:rsidRPr="007E4297">
              <w:rPr>
                <w:sz w:val="22"/>
              </w:rPr>
              <w:tab/>
            </w:r>
            <w:r w:rsidRPr="007E4297">
              <w:rPr>
                <w:sz w:val="22"/>
              </w:rPr>
              <w:tab/>
            </w:r>
          </w:p>
          <w:p w:rsidR="00CF44A9" w:rsidRPr="007E4297" w:rsidRDefault="00CF44A9" w:rsidP="00C77D14">
            <w:pPr>
              <w:ind w:firstLine="0"/>
              <w:jc w:val="left"/>
              <w:rPr>
                <w:sz w:val="22"/>
              </w:rPr>
            </w:pPr>
            <w:r w:rsidRPr="007E4297">
              <w:rPr>
                <w:sz w:val="22"/>
              </w:rPr>
              <w:t>Физическое воспитание, фо</w:t>
            </w:r>
            <w:r w:rsidRPr="007E4297">
              <w:rPr>
                <w:sz w:val="22"/>
              </w:rPr>
              <w:t>р</w:t>
            </w:r>
            <w:r w:rsidRPr="007E4297">
              <w:rPr>
                <w:sz w:val="22"/>
              </w:rPr>
              <w:t xml:space="preserve">мирование культуры здоровья, </w:t>
            </w:r>
            <w:r w:rsidRPr="007E4297">
              <w:rPr>
                <w:sz w:val="22"/>
              </w:rPr>
              <w:lastRenderedPageBreak/>
              <w:t>безопасность жизнедеятельности</w:t>
            </w:r>
          </w:p>
          <w:p w:rsidR="00CF44A9" w:rsidRPr="007E4297" w:rsidRDefault="00CF44A9" w:rsidP="00C77D14">
            <w:pPr>
              <w:ind w:firstLine="0"/>
              <w:jc w:val="left"/>
              <w:rPr>
                <w:sz w:val="22"/>
              </w:rPr>
            </w:pPr>
            <w:r w:rsidRPr="007E4297">
              <w:rPr>
                <w:sz w:val="22"/>
              </w:rPr>
              <w:t xml:space="preserve">     4 неделя</w:t>
            </w:r>
            <w:r w:rsidRPr="007E4297">
              <w:rPr>
                <w:sz w:val="22"/>
              </w:rPr>
              <w:tab/>
            </w:r>
            <w:r w:rsidRPr="007E4297">
              <w:rPr>
                <w:sz w:val="22"/>
              </w:rPr>
              <w:tab/>
            </w:r>
          </w:p>
          <w:p w:rsidR="00CF44A9" w:rsidRPr="007E4297" w:rsidRDefault="00CF44A9" w:rsidP="00C77D14">
            <w:pPr>
              <w:ind w:firstLine="0"/>
              <w:jc w:val="left"/>
              <w:rPr>
                <w:sz w:val="22"/>
              </w:rPr>
            </w:pPr>
            <w:r w:rsidRPr="007E4297">
              <w:rPr>
                <w:sz w:val="22"/>
              </w:rPr>
              <w:t>Трудовое и экологическое во</w:t>
            </w:r>
            <w:r w:rsidRPr="007E4297">
              <w:rPr>
                <w:sz w:val="22"/>
              </w:rPr>
              <w:t>с</w:t>
            </w:r>
            <w:r w:rsidRPr="007E4297">
              <w:rPr>
                <w:sz w:val="22"/>
              </w:rPr>
              <w:t xml:space="preserve">питание, профориентационное самоопределение </w:t>
            </w:r>
          </w:p>
        </w:tc>
      </w:tr>
      <w:tr w:rsidR="00CF44A9" w:rsidRPr="007E4297" w:rsidTr="00537240">
        <w:trPr>
          <w:trHeight w:val="1124"/>
        </w:trPr>
        <w:tc>
          <w:tcPr>
            <w:tcW w:w="1824" w:type="dxa"/>
            <w:tcBorders>
              <w:top w:val="single" w:sz="4" w:space="0" w:color="000000"/>
              <w:left w:val="single" w:sz="4" w:space="0" w:color="000000"/>
              <w:bottom w:val="single" w:sz="4" w:space="0" w:color="000000"/>
              <w:right w:val="single" w:sz="4" w:space="0" w:color="000000"/>
            </w:tcBorders>
            <w:tcMar>
              <w:left w:w="0" w:type="dxa"/>
              <w:right w:w="0" w:type="dxa"/>
            </w:tcMar>
          </w:tcPr>
          <w:p w:rsidR="00CF44A9" w:rsidRPr="007E4297" w:rsidRDefault="00CF44A9" w:rsidP="00C77D14">
            <w:pPr>
              <w:ind w:firstLine="0"/>
              <w:jc w:val="left"/>
              <w:rPr>
                <w:sz w:val="22"/>
              </w:rPr>
            </w:pPr>
            <w:r w:rsidRPr="007E4297">
              <w:rPr>
                <w:sz w:val="22"/>
              </w:rPr>
              <w:lastRenderedPageBreak/>
              <w:t>Индивидуаль</w:t>
            </w:r>
          </w:p>
          <w:p w:rsidR="00CF44A9" w:rsidRPr="007E4297" w:rsidRDefault="00CF44A9" w:rsidP="00C77D14">
            <w:pPr>
              <w:ind w:firstLine="0"/>
              <w:jc w:val="left"/>
              <w:rPr>
                <w:sz w:val="22"/>
              </w:rPr>
            </w:pPr>
            <w:r w:rsidRPr="007E4297">
              <w:rPr>
                <w:sz w:val="22"/>
              </w:rPr>
              <w:t>ная работа с</w:t>
            </w:r>
          </w:p>
          <w:p w:rsidR="00CF44A9" w:rsidRPr="007E4297" w:rsidRDefault="00CF44A9" w:rsidP="00C77D14">
            <w:pPr>
              <w:ind w:firstLine="0"/>
              <w:jc w:val="left"/>
              <w:rPr>
                <w:sz w:val="22"/>
              </w:rPr>
            </w:pPr>
            <w:r w:rsidRPr="007E4297">
              <w:rPr>
                <w:sz w:val="22"/>
              </w:rPr>
              <w:t>обучающими</w:t>
            </w:r>
          </w:p>
          <w:p w:rsidR="00CF44A9" w:rsidRPr="007E4297" w:rsidRDefault="00CF44A9" w:rsidP="00C77D14">
            <w:pPr>
              <w:ind w:firstLine="0"/>
              <w:jc w:val="left"/>
              <w:rPr>
                <w:i/>
                <w:sz w:val="22"/>
              </w:rPr>
            </w:pPr>
            <w:r w:rsidRPr="007E4297">
              <w:rPr>
                <w:sz w:val="22"/>
              </w:rPr>
              <w:t>ся</w:t>
            </w:r>
          </w:p>
        </w:tc>
        <w:tc>
          <w:tcPr>
            <w:tcW w:w="4686" w:type="dxa"/>
            <w:tcBorders>
              <w:top w:val="single" w:sz="4" w:space="0" w:color="000000"/>
              <w:left w:val="single" w:sz="4" w:space="0" w:color="000000"/>
              <w:bottom w:val="single" w:sz="4" w:space="0" w:color="000000"/>
              <w:right w:val="single" w:sz="4" w:space="0" w:color="000000"/>
            </w:tcBorders>
            <w:tcMar>
              <w:left w:w="0" w:type="dxa"/>
              <w:right w:w="0" w:type="dxa"/>
            </w:tcMar>
          </w:tcPr>
          <w:p w:rsidR="00CF44A9" w:rsidRPr="007E4297" w:rsidRDefault="00CF44A9" w:rsidP="00C77D14">
            <w:pPr>
              <w:ind w:firstLine="0"/>
              <w:jc w:val="left"/>
              <w:rPr>
                <w:sz w:val="22"/>
              </w:rPr>
            </w:pPr>
            <w:r w:rsidRPr="007E4297">
              <w:rPr>
                <w:sz w:val="22"/>
              </w:rPr>
              <w:t>- изучение особенностей личностного развития обучающихся класса</w:t>
            </w:r>
          </w:p>
          <w:p w:rsidR="00CF44A9" w:rsidRPr="007E4297" w:rsidRDefault="00CF44A9" w:rsidP="00C77D14">
            <w:pPr>
              <w:ind w:firstLine="0"/>
              <w:jc w:val="left"/>
              <w:rPr>
                <w:sz w:val="22"/>
              </w:rPr>
            </w:pPr>
            <w:r w:rsidRPr="007E4297">
              <w:rPr>
                <w:sz w:val="22"/>
              </w:rPr>
              <w:t>- индивидуальная работа со школьниками класса,  направленная на заполнение ими личных пор</w:t>
            </w:r>
            <w:r w:rsidRPr="007E4297">
              <w:rPr>
                <w:sz w:val="22"/>
              </w:rPr>
              <w:t>т</w:t>
            </w:r>
            <w:r w:rsidRPr="007E4297">
              <w:rPr>
                <w:sz w:val="22"/>
              </w:rPr>
              <w:t>фолио,  в которых дети не просто фиксируют свои учебные, творческие, спортивные, личн</w:t>
            </w:r>
            <w:r w:rsidRPr="007E4297">
              <w:rPr>
                <w:sz w:val="22"/>
              </w:rPr>
              <w:t>о</w:t>
            </w:r>
            <w:r w:rsidRPr="007E4297">
              <w:rPr>
                <w:sz w:val="22"/>
              </w:rPr>
              <w:t>стные  достижения,  но и в ходе индивидуал</w:t>
            </w:r>
            <w:r w:rsidRPr="007E4297">
              <w:rPr>
                <w:sz w:val="22"/>
              </w:rPr>
              <w:t>ь</w:t>
            </w:r>
            <w:r w:rsidRPr="007E4297">
              <w:rPr>
                <w:sz w:val="22"/>
              </w:rPr>
              <w:t>ных неформальных бесед с классным руковод</w:t>
            </w:r>
            <w:r w:rsidRPr="007E4297">
              <w:rPr>
                <w:sz w:val="22"/>
              </w:rPr>
              <w:t>и</w:t>
            </w:r>
            <w:r w:rsidRPr="007E4297">
              <w:rPr>
                <w:sz w:val="22"/>
              </w:rPr>
              <w:t>телем в начале каждого года планируют их, а в конце года - вместе анализируют свои успехи и неудачи;</w:t>
            </w:r>
          </w:p>
          <w:p w:rsidR="00CF44A9" w:rsidRPr="007E4297" w:rsidRDefault="00CF44A9" w:rsidP="00C77D14">
            <w:pPr>
              <w:ind w:firstLine="0"/>
              <w:jc w:val="left"/>
              <w:rPr>
                <w:sz w:val="22"/>
              </w:rPr>
            </w:pPr>
            <w:r w:rsidRPr="007E4297">
              <w:rPr>
                <w:sz w:val="22"/>
              </w:rPr>
              <w:t>- поддержка  ребенка в решении важных для</w:t>
            </w:r>
          </w:p>
          <w:p w:rsidR="00CF44A9" w:rsidRPr="007E4297" w:rsidRDefault="00CF44A9" w:rsidP="00C77D14">
            <w:pPr>
              <w:ind w:firstLine="0"/>
              <w:jc w:val="left"/>
              <w:rPr>
                <w:sz w:val="22"/>
              </w:rPr>
            </w:pPr>
            <w:r w:rsidRPr="007E4297">
              <w:rPr>
                <w:sz w:val="22"/>
              </w:rPr>
              <w:t>него жизненных проблем (налаживания</w:t>
            </w:r>
          </w:p>
          <w:p w:rsidR="00CF44A9" w:rsidRPr="007E4297" w:rsidRDefault="00CF44A9" w:rsidP="00C77D14">
            <w:pPr>
              <w:ind w:firstLine="0"/>
              <w:jc w:val="left"/>
              <w:rPr>
                <w:sz w:val="22"/>
              </w:rPr>
            </w:pPr>
            <w:r w:rsidRPr="007E4297">
              <w:rPr>
                <w:sz w:val="22"/>
              </w:rPr>
              <w:t>взаимоотношений с одноклассниками или уч</w:t>
            </w:r>
            <w:r w:rsidRPr="007E4297">
              <w:rPr>
                <w:sz w:val="22"/>
              </w:rPr>
              <w:t>и</w:t>
            </w:r>
            <w:r w:rsidRPr="007E4297">
              <w:rPr>
                <w:sz w:val="22"/>
              </w:rPr>
              <w:t>телями, выбора профессии, вуза и дальнейшего трудоустройства,  успеваемости и т.п.)</w:t>
            </w:r>
          </w:p>
          <w:p w:rsidR="00CF44A9" w:rsidRPr="007E4297" w:rsidRDefault="00CF44A9" w:rsidP="00C77D14">
            <w:pPr>
              <w:ind w:firstLine="0"/>
              <w:jc w:val="left"/>
              <w:rPr>
                <w:sz w:val="22"/>
              </w:rPr>
            </w:pPr>
            <w:r w:rsidRPr="007E4297">
              <w:rPr>
                <w:sz w:val="22"/>
              </w:rPr>
              <w:t>- коррекция поведения ребенка</w:t>
            </w:r>
          </w:p>
        </w:tc>
        <w:tc>
          <w:tcPr>
            <w:tcW w:w="3124" w:type="dxa"/>
            <w:tcBorders>
              <w:top w:val="single" w:sz="4" w:space="0" w:color="000000"/>
              <w:left w:val="single" w:sz="4" w:space="0" w:color="000000"/>
              <w:bottom w:val="single" w:sz="4" w:space="0" w:color="000000"/>
              <w:right w:val="single" w:sz="4" w:space="0" w:color="000000"/>
            </w:tcBorders>
            <w:tcMar>
              <w:left w:w="0" w:type="dxa"/>
              <w:right w:w="0" w:type="dxa"/>
            </w:tcMar>
          </w:tcPr>
          <w:p w:rsidR="00CF44A9" w:rsidRPr="007E4297" w:rsidRDefault="00CF44A9" w:rsidP="00C77D14">
            <w:pPr>
              <w:ind w:firstLine="0"/>
              <w:jc w:val="left"/>
              <w:rPr>
                <w:sz w:val="22"/>
              </w:rPr>
            </w:pPr>
            <w:r w:rsidRPr="007E4297">
              <w:rPr>
                <w:sz w:val="22"/>
              </w:rPr>
              <w:t>- через наблюдение за</w:t>
            </w:r>
          </w:p>
          <w:p w:rsidR="00CF44A9" w:rsidRPr="007E4297" w:rsidRDefault="00CF44A9" w:rsidP="00C77D14">
            <w:pPr>
              <w:ind w:firstLine="0"/>
              <w:jc w:val="left"/>
              <w:rPr>
                <w:sz w:val="22"/>
              </w:rPr>
            </w:pPr>
            <w:r w:rsidRPr="007E4297">
              <w:rPr>
                <w:sz w:val="22"/>
              </w:rPr>
              <w:t>поведением школьников в</w:t>
            </w:r>
          </w:p>
          <w:p w:rsidR="00CF44A9" w:rsidRPr="007E4297" w:rsidRDefault="00CF44A9" w:rsidP="00C77D14">
            <w:pPr>
              <w:ind w:firstLine="0"/>
              <w:jc w:val="left"/>
              <w:rPr>
                <w:sz w:val="22"/>
              </w:rPr>
            </w:pPr>
            <w:r w:rsidRPr="007E4297">
              <w:rPr>
                <w:sz w:val="22"/>
              </w:rPr>
              <w:t>их повседневной жизни, в</w:t>
            </w:r>
          </w:p>
          <w:p w:rsidR="00CF44A9" w:rsidRPr="007E4297" w:rsidRDefault="00CF44A9" w:rsidP="00C77D14">
            <w:pPr>
              <w:ind w:firstLine="0"/>
              <w:jc w:val="left"/>
              <w:rPr>
                <w:sz w:val="22"/>
              </w:rPr>
            </w:pPr>
            <w:r w:rsidRPr="007E4297">
              <w:rPr>
                <w:sz w:val="22"/>
              </w:rPr>
              <w:t>специально</w:t>
            </w:r>
            <w:r w:rsidRPr="007E4297">
              <w:rPr>
                <w:sz w:val="22"/>
              </w:rPr>
              <w:tab/>
              <w:t>создаваемых</w:t>
            </w:r>
          </w:p>
          <w:p w:rsidR="00CF44A9" w:rsidRPr="007E4297" w:rsidRDefault="00CF44A9" w:rsidP="00C77D14">
            <w:pPr>
              <w:ind w:firstLine="0"/>
              <w:jc w:val="left"/>
              <w:rPr>
                <w:sz w:val="22"/>
              </w:rPr>
            </w:pPr>
            <w:r w:rsidRPr="007E4297">
              <w:rPr>
                <w:sz w:val="22"/>
              </w:rPr>
              <w:t>педагогических ситуациях,</w:t>
            </w:r>
          </w:p>
          <w:p w:rsidR="00CF44A9" w:rsidRPr="007E4297" w:rsidRDefault="00CF44A9" w:rsidP="00C77D14">
            <w:pPr>
              <w:ind w:firstLine="0"/>
              <w:jc w:val="left"/>
              <w:rPr>
                <w:sz w:val="22"/>
              </w:rPr>
            </w:pPr>
            <w:r w:rsidRPr="007E4297">
              <w:rPr>
                <w:sz w:val="22"/>
              </w:rPr>
              <w:t>в играх,   погружающих ребе</w:t>
            </w:r>
            <w:r w:rsidRPr="007E4297">
              <w:rPr>
                <w:sz w:val="22"/>
              </w:rPr>
              <w:t>н</w:t>
            </w:r>
            <w:r w:rsidRPr="007E4297">
              <w:rPr>
                <w:sz w:val="22"/>
              </w:rPr>
              <w:t>ка в мир человеческих отнош</w:t>
            </w:r>
            <w:r w:rsidRPr="007E4297">
              <w:rPr>
                <w:sz w:val="22"/>
              </w:rPr>
              <w:t>е</w:t>
            </w:r>
            <w:r w:rsidRPr="007E4297">
              <w:rPr>
                <w:sz w:val="22"/>
              </w:rPr>
              <w:t>ний, в организуемых педагогом  беседах по тем или иным нра</w:t>
            </w:r>
            <w:r w:rsidRPr="007E4297">
              <w:rPr>
                <w:sz w:val="22"/>
              </w:rPr>
              <w:t>в</w:t>
            </w:r>
            <w:r w:rsidRPr="007E4297">
              <w:rPr>
                <w:sz w:val="22"/>
              </w:rPr>
              <w:t>ственным проблемам;</w:t>
            </w:r>
          </w:p>
          <w:p w:rsidR="00CF44A9" w:rsidRPr="007E4297" w:rsidRDefault="00CF44A9" w:rsidP="00C77D14">
            <w:pPr>
              <w:ind w:firstLine="0"/>
              <w:jc w:val="left"/>
              <w:rPr>
                <w:sz w:val="22"/>
              </w:rPr>
            </w:pPr>
            <w:r w:rsidRPr="007E4297">
              <w:rPr>
                <w:sz w:val="22"/>
              </w:rPr>
              <w:t>- результаты наблюдения св</w:t>
            </w:r>
            <w:r w:rsidRPr="007E4297">
              <w:rPr>
                <w:sz w:val="22"/>
              </w:rPr>
              <w:t>е</w:t>
            </w:r>
            <w:r w:rsidRPr="007E4297">
              <w:rPr>
                <w:sz w:val="22"/>
              </w:rPr>
              <w:t>ряются с результатами</w:t>
            </w:r>
          </w:p>
          <w:p w:rsidR="00CF44A9" w:rsidRPr="007E4297" w:rsidRDefault="00CF44A9" w:rsidP="00C77D14">
            <w:pPr>
              <w:ind w:firstLine="0"/>
              <w:jc w:val="left"/>
              <w:rPr>
                <w:sz w:val="22"/>
              </w:rPr>
            </w:pPr>
            <w:r w:rsidRPr="007E4297">
              <w:rPr>
                <w:sz w:val="22"/>
              </w:rPr>
              <w:t>Бесед классного руководителя</w:t>
            </w:r>
          </w:p>
          <w:p w:rsidR="00CF44A9" w:rsidRPr="007E4297" w:rsidRDefault="00CF44A9" w:rsidP="00C77D14">
            <w:pPr>
              <w:ind w:firstLine="0"/>
              <w:jc w:val="left"/>
              <w:rPr>
                <w:sz w:val="22"/>
              </w:rPr>
            </w:pPr>
            <w:r w:rsidRPr="007E4297">
              <w:rPr>
                <w:sz w:val="22"/>
              </w:rPr>
              <w:t>с родителями школьников,</w:t>
            </w:r>
          </w:p>
          <w:p w:rsidR="00CF44A9" w:rsidRPr="007E4297" w:rsidRDefault="00CF44A9" w:rsidP="00C77D14">
            <w:pPr>
              <w:ind w:firstLine="0"/>
              <w:jc w:val="left"/>
              <w:rPr>
                <w:sz w:val="22"/>
              </w:rPr>
            </w:pPr>
            <w:r w:rsidRPr="007E4297">
              <w:rPr>
                <w:sz w:val="22"/>
              </w:rPr>
              <w:t>с преподающими в его классе учителями,</w:t>
            </w:r>
          </w:p>
          <w:p w:rsidR="00CF44A9" w:rsidRPr="007E4297" w:rsidRDefault="00CF44A9" w:rsidP="00C77D14">
            <w:pPr>
              <w:ind w:firstLine="0"/>
              <w:jc w:val="left"/>
              <w:rPr>
                <w:sz w:val="22"/>
              </w:rPr>
            </w:pPr>
            <w:r w:rsidRPr="007E4297">
              <w:rPr>
                <w:sz w:val="22"/>
              </w:rPr>
              <w:t>- через частные беседы с ним,</w:t>
            </w:r>
          </w:p>
          <w:p w:rsidR="00CF44A9" w:rsidRPr="007E4297" w:rsidRDefault="00CF44A9" w:rsidP="00C77D14">
            <w:pPr>
              <w:ind w:firstLine="0"/>
              <w:jc w:val="left"/>
              <w:rPr>
                <w:sz w:val="22"/>
              </w:rPr>
            </w:pPr>
            <w:r w:rsidRPr="007E4297">
              <w:rPr>
                <w:sz w:val="22"/>
              </w:rPr>
              <w:t>его родителями или законными представителями,</w:t>
            </w:r>
          </w:p>
          <w:p w:rsidR="00CF44A9" w:rsidRPr="007E4297" w:rsidRDefault="00CF44A9" w:rsidP="00C77D14">
            <w:pPr>
              <w:ind w:firstLine="0"/>
              <w:jc w:val="left"/>
              <w:rPr>
                <w:sz w:val="22"/>
              </w:rPr>
            </w:pPr>
            <w:r w:rsidRPr="007E4297">
              <w:rPr>
                <w:sz w:val="22"/>
              </w:rPr>
              <w:t>с другими учащимися класса; через включение в проводимые психологом ППС центра  тр</w:t>
            </w:r>
            <w:r w:rsidRPr="007E4297">
              <w:rPr>
                <w:sz w:val="22"/>
              </w:rPr>
              <w:t>е</w:t>
            </w:r>
            <w:r w:rsidRPr="007E4297">
              <w:rPr>
                <w:sz w:val="22"/>
              </w:rPr>
              <w:t>нинги, общения;</w:t>
            </w:r>
          </w:p>
          <w:p w:rsidR="00CF44A9" w:rsidRPr="007E4297" w:rsidRDefault="00CF44A9" w:rsidP="00C77D14">
            <w:pPr>
              <w:ind w:firstLine="0"/>
              <w:jc w:val="left"/>
              <w:rPr>
                <w:sz w:val="22"/>
              </w:rPr>
            </w:pPr>
            <w:r w:rsidRPr="007E4297">
              <w:rPr>
                <w:sz w:val="22"/>
              </w:rPr>
              <w:t>- через предложение взять на себя ответственность за то или иное поручение в классе.</w:t>
            </w:r>
          </w:p>
        </w:tc>
      </w:tr>
      <w:tr w:rsidR="00CF44A9" w:rsidRPr="007E4297" w:rsidTr="00537240">
        <w:trPr>
          <w:trHeight w:val="1124"/>
        </w:trPr>
        <w:tc>
          <w:tcPr>
            <w:tcW w:w="1824" w:type="dxa"/>
            <w:tcBorders>
              <w:top w:val="single" w:sz="4" w:space="0" w:color="000000"/>
              <w:left w:val="single" w:sz="4" w:space="0" w:color="000000"/>
              <w:bottom w:val="single" w:sz="4" w:space="0" w:color="000000"/>
              <w:right w:val="single" w:sz="4" w:space="0" w:color="000000"/>
            </w:tcBorders>
            <w:tcMar>
              <w:left w:w="0" w:type="dxa"/>
              <w:right w:w="0" w:type="dxa"/>
            </w:tcMar>
          </w:tcPr>
          <w:p w:rsidR="00CF44A9" w:rsidRPr="007E4297" w:rsidRDefault="00CF44A9" w:rsidP="00C77D14">
            <w:pPr>
              <w:ind w:firstLine="0"/>
              <w:jc w:val="left"/>
              <w:rPr>
                <w:sz w:val="22"/>
              </w:rPr>
            </w:pPr>
            <w:r w:rsidRPr="007E4297">
              <w:rPr>
                <w:sz w:val="22"/>
              </w:rPr>
              <w:t>Работа</w:t>
            </w:r>
          </w:p>
          <w:p w:rsidR="00CF44A9" w:rsidRPr="007E4297" w:rsidRDefault="00CF44A9" w:rsidP="00C77D14">
            <w:pPr>
              <w:ind w:firstLine="0"/>
              <w:jc w:val="left"/>
              <w:rPr>
                <w:sz w:val="22"/>
              </w:rPr>
            </w:pPr>
            <w:r w:rsidRPr="007E4297">
              <w:rPr>
                <w:sz w:val="22"/>
              </w:rPr>
              <w:t>с</w:t>
            </w:r>
          </w:p>
          <w:p w:rsidR="00CF44A9" w:rsidRPr="007E4297" w:rsidRDefault="00CF44A9" w:rsidP="00C77D14">
            <w:pPr>
              <w:ind w:firstLine="0"/>
              <w:jc w:val="left"/>
              <w:rPr>
                <w:sz w:val="22"/>
              </w:rPr>
            </w:pPr>
            <w:r w:rsidRPr="007E4297">
              <w:rPr>
                <w:sz w:val="22"/>
              </w:rPr>
              <w:t>учителями,</w:t>
            </w:r>
          </w:p>
          <w:p w:rsidR="00CF44A9" w:rsidRPr="007E4297" w:rsidRDefault="00CF44A9" w:rsidP="00C77D14">
            <w:pPr>
              <w:ind w:firstLine="0"/>
              <w:jc w:val="left"/>
              <w:rPr>
                <w:sz w:val="22"/>
              </w:rPr>
            </w:pPr>
            <w:r w:rsidRPr="007E4297">
              <w:rPr>
                <w:sz w:val="22"/>
              </w:rPr>
              <w:t>преподающи</w:t>
            </w:r>
          </w:p>
          <w:p w:rsidR="00CF44A9" w:rsidRPr="007E4297" w:rsidRDefault="00CF44A9" w:rsidP="00C77D14">
            <w:pPr>
              <w:ind w:firstLine="0"/>
              <w:jc w:val="left"/>
              <w:rPr>
                <w:i/>
                <w:sz w:val="22"/>
              </w:rPr>
            </w:pPr>
            <w:r w:rsidRPr="007E4297">
              <w:rPr>
                <w:sz w:val="22"/>
              </w:rPr>
              <w:t>ми в классе</w:t>
            </w:r>
          </w:p>
        </w:tc>
        <w:tc>
          <w:tcPr>
            <w:tcW w:w="4686" w:type="dxa"/>
            <w:tcBorders>
              <w:top w:val="single" w:sz="4" w:space="0" w:color="000000"/>
              <w:left w:val="single" w:sz="4" w:space="0" w:color="000000"/>
              <w:bottom w:val="single" w:sz="4" w:space="0" w:color="000000"/>
              <w:right w:val="single" w:sz="4" w:space="0" w:color="000000"/>
            </w:tcBorders>
            <w:tcMar>
              <w:left w:w="0" w:type="dxa"/>
              <w:right w:w="0" w:type="dxa"/>
            </w:tcMar>
          </w:tcPr>
          <w:p w:rsidR="00CF44A9" w:rsidRPr="007E4297" w:rsidRDefault="00CF44A9" w:rsidP="00C77D14">
            <w:pPr>
              <w:ind w:firstLine="0"/>
              <w:jc w:val="left"/>
              <w:rPr>
                <w:sz w:val="22"/>
              </w:rPr>
            </w:pPr>
            <w:r w:rsidRPr="007E4297">
              <w:rPr>
                <w:sz w:val="22"/>
              </w:rPr>
              <w:t>- привлечение учителей к участию во</w:t>
            </w:r>
          </w:p>
          <w:p w:rsidR="00CF44A9" w:rsidRPr="007E4297" w:rsidRDefault="00CF44A9" w:rsidP="00C77D14">
            <w:pPr>
              <w:ind w:firstLine="0"/>
              <w:jc w:val="left"/>
              <w:rPr>
                <w:sz w:val="22"/>
              </w:rPr>
            </w:pPr>
            <w:r w:rsidRPr="007E4297">
              <w:rPr>
                <w:sz w:val="22"/>
              </w:rPr>
              <w:t>внутриклассных делах, дающих педагогам</w:t>
            </w:r>
          </w:p>
          <w:p w:rsidR="00CF44A9" w:rsidRPr="007E4297" w:rsidRDefault="00CF44A9" w:rsidP="00C77D14">
            <w:pPr>
              <w:ind w:firstLine="0"/>
              <w:jc w:val="left"/>
              <w:rPr>
                <w:sz w:val="22"/>
              </w:rPr>
            </w:pPr>
            <w:r w:rsidRPr="007E4297">
              <w:rPr>
                <w:sz w:val="22"/>
              </w:rPr>
              <w:t>возможность лучше узнавать и понимать</w:t>
            </w:r>
          </w:p>
          <w:p w:rsidR="00CF44A9" w:rsidRPr="007E4297" w:rsidRDefault="00CF44A9" w:rsidP="00C77D14">
            <w:pPr>
              <w:ind w:firstLine="0"/>
              <w:jc w:val="left"/>
              <w:rPr>
                <w:sz w:val="22"/>
              </w:rPr>
            </w:pPr>
            <w:r w:rsidRPr="007E4297">
              <w:rPr>
                <w:sz w:val="22"/>
              </w:rPr>
              <w:t>своих  учеников,  увидев  их  в  иной,</w:t>
            </w:r>
          </w:p>
          <w:p w:rsidR="00CF44A9" w:rsidRPr="007E4297" w:rsidRDefault="00CF44A9" w:rsidP="00C77D14">
            <w:pPr>
              <w:ind w:firstLine="0"/>
              <w:jc w:val="left"/>
              <w:rPr>
                <w:sz w:val="22"/>
              </w:rPr>
            </w:pPr>
            <w:r w:rsidRPr="007E4297">
              <w:rPr>
                <w:sz w:val="22"/>
              </w:rPr>
              <w:t>отличной от учебной, обстановке;</w:t>
            </w:r>
            <w:r w:rsidRPr="007E4297">
              <w:rPr>
                <w:sz w:val="22"/>
              </w:rPr>
              <w:tab/>
            </w:r>
            <w:r w:rsidRPr="007E4297">
              <w:rPr>
                <w:sz w:val="22"/>
              </w:rPr>
              <w:tab/>
            </w:r>
          </w:p>
          <w:p w:rsidR="00CF44A9" w:rsidRPr="007E4297" w:rsidRDefault="00CF44A9" w:rsidP="00C77D14">
            <w:pPr>
              <w:ind w:firstLine="0"/>
              <w:jc w:val="left"/>
              <w:rPr>
                <w:sz w:val="22"/>
              </w:rPr>
            </w:pPr>
            <w:r w:rsidRPr="007E4297">
              <w:rPr>
                <w:sz w:val="22"/>
              </w:rPr>
              <w:t>- привлечение учителей к участию в</w:t>
            </w:r>
          </w:p>
          <w:p w:rsidR="00CF44A9" w:rsidRPr="007E4297" w:rsidRDefault="00CF44A9" w:rsidP="00C77D14">
            <w:pPr>
              <w:ind w:firstLine="0"/>
              <w:jc w:val="left"/>
              <w:rPr>
                <w:sz w:val="22"/>
              </w:rPr>
            </w:pPr>
            <w:r w:rsidRPr="007E4297">
              <w:rPr>
                <w:sz w:val="22"/>
              </w:rPr>
              <w:t>родительских</w:t>
            </w:r>
            <w:r w:rsidRPr="007E4297">
              <w:rPr>
                <w:sz w:val="22"/>
              </w:rPr>
              <w:tab/>
              <w:t>собраниях класса для объедин</w:t>
            </w:r>
            <w:r w:rsidRPr="007E4297">
              <w:rPr>
                <w:sz w:val="22"/>
              </w:rPr>
              <w:t>е</w:t>
            </w:r>
            <w:r w:rsidRPr="007E4297">
              <w:rPr>
                <w:sz w:val="22"/>
              </w:rPr>
              <w:t>ния усилий в деле обучения и</w:t>
            </w:r>
          </w:p>
          <w:p w:rsidR="00CF44A9" w:rsidRPr="007E4297" w:rsidRDefault="00CF44A9" w:rsidP="00C77D14">
            <w:pPr>
              <w:ind w:firstLine="0"/>
              <w:jc w:val="left"/>
              <w:rPr>
                <w:sz w:val="22"/>
              </w:rPr>
            </w:pPr>
            <w:r w:rsidRPr="007E4297">
              <w:rPr>
                <w:sz w:val="22"/>
              </w:rPr>
              <w:t>воспитания детей.</w:t>
            </w:r>
            <w:r w:rsidRPr="007E4297">
              <w:rPr>
                <w:sz w:val="22"/>
              </w:rPr>
              <w:tab/>
            </w:r>
            <w:r w:rsidRPr="007E4297">
              <w:rPr>
                <w:sz w:val="22"/>
              </w:rPr>
              <w:tab/>
            </w:r>
            <w:r w:rsidRPr="007E4297">
              <w:rPr>
                <w:sz w:val="22"/>
              </w:rPr>
              <w:tab/>
            </w:r>
            <w:r w:rsidRPr="007E4297">
              <w:rPr>
                <w:sz w:val="22"/>
              </w:rPr>
              <w:tab/>
            </w:r>
          </w:p>
        </w:tc>
        <w:tc>
          <w:tcPr>
            <w:tcW w:w="3124" w:type="dxa"/>
            <w:tcBorders>
              <w:top w:val="single" w:sz="4" w:space="0" w:color="000000"/>
              <w:left w:val="single" w:sz="4" w:space="0" w:color="000000"/>
              <w:bottom w:val="single" w:sz="4" w:space="0" w:color="000000"/>
              <w:right w:val="single" w:sz="4" w:space="0" w:color="000000"/>
            </w:tcBorders>
            <w:tcMar>
              <w:left w:w="0" w:type="dxa"/>
              <w:right w:w="0" w:type="dxa"/>
            </w:tcMar>
          </w:tcPr>
          <w:p w:rsidR="00CF44A9" w:rsidRPr="007E4297" w:rsidRDefault="00CF44A9" w:rsidP="00C77D14">
            <w:pPr>
              <w:ind w:firstLine="0"/>
              <w:jc w:val="left"/>
              <w:rPr>
                <w:sz w:val="22"/>
              </w:rPr>
            </w:pPr>
            <w:r w:rsidRPr="007E4297">
              <w:rPr>
                <w:sz w:val="22"/>
              </w:rPr>
              <w:t>- регулярные консультации классного руководителя с уч</w:t>
            </w:r>
            <w:r w:rsidRPr="007E4297">
              <w:rPr>
                <w:sz w:val="22"/>
              </w:rPr>
              <w:t>и</w:t>
            </w:r>
            <w:r w:rsidRPr="007E4297">
              <w:rPr>
                <w:sz w:val="22"/>
              </w:rPr>
              <w:t>телями-предметниками,</w:t>
            </w:r>
            <w:r w:rsidRPr="007E4297">
              <w:rPr>
                <w:sz w:val="22"/>
              </w:rPr>
              <w:tab/>
              <w:t xml:space="preserve"> </w:t>
            </w:r>
          </w:p>
          <w:p w:rsidR="00CF44A9" w:rsidRPr="007E4297" w:rsidRDefault="00CF44A9" w:rsidP="00C77D14">
            <w:pPr>
              <w:ind w:firstLine="0"/>
              <w:jc w:val="left"/>
              <w:rPr>
                <w:sz w:val="22"/>
              </w:rPr>
            </w:pPr>
            <w:r w:rsidRPr="007E4297">
              <w:rPr>
                <w:sz w:val="22"/>
              </w:rPr>
              <w:t>направленные на формирование</w:t>
            </w:r>
            <w:r w:rsidRPr="007E4297">
              <w:rPr>
                <w:sz w:val="22"/>
              </w:rPr>
              <w:tab/>
              <w:t>единства</w:t>
            </w:r>
          </w:p>
          <w:p w:rsidR="00CF44A9" w:rsidRPr="007E4297" w:rsidRDefault="00CF44A9" w:rsidP="00C77D14">
            <w:pPr>
              <w:ind w:firstLine="0"/>
              <w:jc w:val="left"/>
              <w:rPr>
                <w:sz w:val="22"/>
              </w:rPr>
            </w:pPr>
            <w:r w:rsidRPr="007E4297">
              <w:rPr>
                <w:sz w:val="22"/>
              </w:rPr>
              <w:t>мнений и требований педагогов по</w:t>
            </w:r>
            <w:r w:rsidRPr="007E4297">
              <w:rPr>
                <w:sz w:val="22"/>
              </w:rPr>
              <w:tab/>
              <w:t>ключевым вопросам</w:t>
            </w:r>
            <w:r w:rsidRPr="007E4297">
              <w:rPr>
                <w:sz w:val="22"/>
              </w:rPr>
              <w:tab/>
              <w:t>воспитания,</w:t>
            </w:r>
            <w:r w:rsidRPr="007E4297">
              <w:rPr>
                <w:sz w:val="22"/>
              </w:rPr>
              <w:tab/>
              <w:t>на</w:t>
            </w:r>
          </w:p>
          <w:p w:rsidR="00CF44A9" w:rsidRPr="007E4297" w:rsidRDefault="00CF44A9" w:rsidP="00C77D14">
            <w:pPr>
              <w:ind w:firstLine="0"/>
              <w:jc w:val="left"/>
              <w:rPr>
                <w:sz w:val="22"/>
              </w:rPr>
            </w:pPr>
            <w:r w:rsidRPr="007E4297">
              <w:rPr>
                <w:sz w:val="22"/>
              </w:rPr>
              <w:t>предупреждение и разрешение</w:t>
            </w:r>
            <w:r w:rsidRPr="007E4297">
              <w:rPr>
                <w:sz w:val="22"/>
              </w:rPr>
              <w:tab/>
              <w:t>конфликтов</w:t>
            </w:r>
          </w:p>
          <w:p w:rsidR="00CF44A9" w:rsidRPr="007E4297" w:rsidRDefault="00CF44A9" w:rsidP="00C77D14">
            <w:pPr>
              <w:ind w:firstLine="0"/>
              <w:jc w:val="left"/>
              <w:rPr>
                <w:sz w:val="22"/>
              </w:rPr>
            </w:pPr>
            <w:r w:rsidRPr="007E4297">
              <w:rPr>
                <w:sz w:val="22"/>
              </w:rPr>
              <w:t>между</w:t>
            </w:r>
            <w:r w:rsidRPr="007E4297">
              <w:rPr>
                <w:sz w:val="22"/>
              </w:rPr>
              <w:tab/>
              <w:t>учителями и учащимися,</w:t>
            </w:r>
            <w:r w:rsidRPr="007E4297">
              <w:rPr>
                <w:sz w:val="22"/>
              </w:rPr>
              <w:tab/>
              <w:t>участие в</w:t>
            </w:r>
          </w:p>
          <w:p w:rsidR="00CF44A9" w:rsidRPr="007E4297" w:rsidRDefault="00CF44A9" w:rsidP="00C77D14">
            <w:pPr>
              <w:ind w:firstLine="0"/>
              <w:jc w:val="left"/>
              <w:rPr>
                <w:sz w:val="22"/>
              </w:rPr>
            </w:pPr>
            <w:r w:rsidRPr="007E4297">
              <w:rPr>
                <w:sz w:val="22"/>
              </w:rPr>
              <w:t>Заседаниях педагогического с</w:t>
            </w:r>
            <w:r w:rsidRPr="007E4297">
              <w:rPr>
                <w:sz w:val="22"/>
              </w:rPr>
              <w:t>о</w:t>
            </w:r>
            <w:r w:rsidRPr="007E4297">
              <w:rPr>
                <w:sz w:val="22"/>
              </w:rPr>
              <w:t>вета, Совета профилактики- - проведение</w:t>
            </w:r>
            <w:r w:rsidRPr="007E4297">
              <w:rPr>
                <w:sz w:val="22"/>
              </w:rPr>
              <w:tab/>
              <w:t>МО классных руководителей, направленных на решение конкретных проблем класса и интеграцию</w:t>
            </w:r>
          </w:p>
          <w:p w:rsidR="00CF44A9" w:rsidRPr="007E4297" w:rsidRDefault="00CF44A9" w:rsidP="00C77D14">
            <w:pPr>
              <w:ind w:firstLine="0"/>
              <w:jc w:val="left"/>
              <w:rPr>
                <w:sz w:val="22"/>
              </w:rPr>
            </w:pPr>
            <w:r w:rsidRPr="007E4297">
              <w:rPr>
                <w:sz w:val="22"/>
              </w:rPr>
              <w:t>воспитательных влияний</w:t>
            </w:r>
          </w:p>
          <w:p w:rsidR="00CF44A9" w:rsidRPr="007E4297" w:rsidRDefault="00CF44A9" w:rsidP="00C77D14">
            <w:pPr>
              <w:ind w:firstLine="0"/>
              <w:jc w:val="left"/>
              <w:rPr>
                <w:sz w:val="22"/>
              </w:rPr>
            </w:pPr>
            <w:r w:rsidRPr="007E4297">
              <w:rPr>
                <w:sz w:val="22"/>
              </w:rPr>
              <w:t xml:space="preserve">на школьников </w:t>
            </w:r>
          </w:p>
        </w:tc>
      </w:tr>
      <w:tr w:rsidR="00CF44A9" w:rsidRPr="007E4297" w:rsidTr="00537240">
        <w:trPr>
          <w:trHeight w:val="2011"/>
        </w:trPr>
        <w:tc>
          <w:tcPr>
            <w:tcW w:w="1824" w:type="dxa"/>
            <w:tcBorders>
              <w:top w:val="single" w:sz="4" w:space="0" w:color="000000"/>
              <w:left w:val="single" w:sz="4" w:space="0" w:color="000000"/>
              <w:bottom w:val="single" w:sz="4" w:space="0" w:color="000000"/>
              <w:right w:val="single" w:sz="4" w:space="0" w:color="000000"/>
            </w:tcBorders>
            <w:tcMar>
              <w:left w:w="0" w:type="dxa"/>
              <w:right w:w="0" w:type="dxa"/>
            </w:tcMar>
          </w:tcPr>
          <w:p w:rsidR="00CF44A9" w:rsidRPr="007E4297" w:rsidRDefault="00CF44A9" w:rsidP="00C77D14">
            <w:pPr>
              <w:ind w:firstLine="0"/>
              <w:jc w:val="left"/>
              <w:rPr>
                <w:sz w:val="22"/>
              </w:rPr>
            </w:pPr>
            <w:r w:rsidRPr="007E4297">
              <w:rPr>
                <w:sz w:val="22"/>
              </w:rPr>
              <w:t>Работа с родит</w:t>
            </w:r>
            <w:r w:rsidRPr="007E4297">
              <w:rPr>
                <w:sz w:val="22"/>
              </w:rPr>
              <w:t>е</w:t>
            </w:r>
            <w:r w:rsidRPr="007E4297">
              <w:rPr>
                <w:sz w:val="22"/>
              </w:rPr>
              <w:t>лями</w:t>
            </w:r>
          </w:p>
          <w:p w:rsidR="00CF44A9" w:rsidRPr="007E4297" w:rsidRDefault="00CF44A9" w:rsidP="00C77D14">
            <w:pPr>
              <w:ind w:firstLine="0"/>
              <w:jc w:val="left"/>
              <w:rPr>
                <w:sz w:val="22"/>
              </w:rPr>
            </w:pPr>
            <w:r w:rsidRPr="007E4297">
              <w:rPr>
                <w:sz w:val="22"/>
              </w:rPr>
              <w:t>учащихся</w:t>
            </w:r>
          </w:p>
          <w:p w:rsidR="00CF44A9" w:rsidRPr="007E4297" w:rsidRDefault="00CF44A9" w:rsidP="00C77D14">
            <w:pPr>
              <w:ind w:firstLine="0"/>
              <w:jc w:val="left"/>
              <w:rPr>
                <w:sz w:val="22"/>
              </w:rPr>
            </w:pPr>
            <w:r w:rsidRPr="007E4297">
              <w:rPr>
                <w:sz w:val="22"/>
              </w:rPr>
              <w:t>или их (законными</w:t>
            </w:r>
          </w:p>
          <w:p w:rsidR="00CF44A9" w:rsidRPr="007E4297" w:rsidRDefault="00CF44A9" w:rsidP="00C77D14">
            <w:pPr>
              <w:ind w:firstLine="0"/>
              <w:jc w:val="left"/>
              <w:rPr>
                <w:i/>
                <w:sz w:val="22"/>
              </w:rPr>
            </w:pPr>
            <w:r w:rsidRPr="007E4297">
              <w:rPr>
                <w:sz w:val="22"/>
              </w:rPr>
              <w:t>представителями)</w:t>
            </w:r>
          </w:p>
        </w:tc>
        <w:tc>
          <w:tcPr>
            <w:tcW w:w="4686" w:type="dxa"/>
            <w:tcBorders>
              <w:top w:val="single" w:sz="4" w:space="0" w:color="000000"/>
              <w:left w:val="single" w:sz="4" w:space="0" w:color="000000"/>
              <w:bottom w:val="single" w:sz="4" w:space="0" w:color="000000"/>
              <w:right w:val="single" w:sz="4" w:space="0" w:color="000000"/>
            </w:tcBorders>
            <w:tcMar>
              <w:left w:w="0" w:type="dxa"/>
              <w:right w:w="0" w:type="dxa"/>
            </w:tcMar>
          </w:tcPr>
          <w:p w:rsidR="00CF44A9" w:rsidRPr="007E4297" w:rsidRDefault="00CF44A9" w:rsidP="00C77D14">
            <w:pPr>
              <w:ind w:firstLine="0"/>
              <w:jc w:val="left"/>
              <w:rPr>
                <w:sz w:val="22"/>
              </w:rPr>
            </w:pPr>
            <w:r w:rsidRPr="007E4297">
              <w:rPr>
                <w:sz w:val="22"/>
              </w:rPr>
              <w:t>- регулярное информирование родителей   о   школьных   успехах   и проблемах их детей, о жизни класса в целом;</w:t>
            </w:r>
          </w:p>
          <w:p w:rsidR="00CF44A9" w:rsidRPr="007E4297" w:rsidRDefault="00CF44A9" w:rsidP="00C77D14">
            <w:pPr>
              <w:ind w:firstLine="0"/>
              <w:jc w:val="left"/>
              <w:rPr>
                <w:sz w:val="22"/>
              </w:rPr>
            </w:pPr>
            <w:r w:rsidRPr="007E4297">
              <w:rPr>
                <w:sz w:val="22"/>
              </w:rPr>
              <w:t>- помощь родителям школьников или их зако</w:t>
            </w:r>
            <w:r w:rsidRPr="007E4297">
              <w:rPr>
                <w:sz w:val="22"/>
              </w:rPr>
              <w:t>н</w:t>
            </w:r>
            <w:r w:rsidRPr="007E4297">
              <w:rPr>
                <w:sz w:val="22"/>
              </w:rPr>
              <w:t>ным представителям в регулировании  отнош</w:t>
            </w:r>
            <w:r w:rsidRPr="007E4297">
              <w:rPr>
                <w:sz w:val="22"/>
              </w:rPr>
              <w:t>е</w:t>
            </w:r>
            <w:r w:rsidRPr="007E4297">
              <w:rPr>
                <w:sz w:val="22"/>
              </w:rPr>
              <w:t>ний  между ними, администрацией  школы  и  учителями-предметниками;</w:t>
            </w:r>
          </w:p>
          <w:p w:rsidR="00CF44A9" w:rsidRPr="007E4297" w:rsidRDefault="00CF44A9" w:rsidP="00C77D14">
            <w:pPr>
              <w:ind w:firstLine="0"/>
              <w:jc w:val="left"/>
              <w:rPr>
                <w:sz w:val="22"/>
              </w:rPr>
            </w:pPr>
            <w:r w:rsidRPr="007E4297">
              <w:rPr>
                <w:sz w:val="22"/>
              </w:rPr>
              <w:t>- психолого-педагогическое просвещение род</w:t>
            </w:r>
            <w:r w:rsidRPr="007E4297">
              <w:rPr>
                <w:sz w:val="22"/>
              </w:rPr>
              <w:t>и</w:t>
            </w:r>
            <w:r w:rsidRPr="007E4297">
              <w:rPr>
                <w:sz w:val="22"/>
              </w:rPr>
              <w:t xml:space="preserve">телей </w:t>
            </w:r>
          </w:p>
        </w:tc>
        <w:tc>
          <w:tcPr>
            <w:tcW w:w="3124" w:type="dxa"/>
            <w:tcBorders>
              <w:top w:val="single" w:sz="4" w:space="0" w:color="000000"/>
              <w:left w:val="single" w:sz="4" w:space="0" w:color="000000"/>
              <w:bottom w:val="single" w:sz="4" w:space="0" w:color="000000"/>
              <w:right w:val="single" w:sz="4" w:space="0" w:color="000000"/>
            </w:tcBorders>
            <w:tcMar>
              <w:left w:w="0" w:type="dxa"/>
              <w:right w:w="0" w:type="dxa"/>
            </w:tcMar>
          </w:tcPr>
          <w:p w:rsidR="00CF44A9" w:rsidRPr="007E4297" w:rsidRDefault="00CF44A9" w:rsidP="00C77D14">
            <w:pPr>
              <w:ind w:firstLine="0"/>
              <w:jc w:val="left"/>
              <w:rPr>
                <w:sz w:val="22"/>
              </w:rPr>
            </w:pPr>
            <w:r w:rsidRPr="007E4297">
              <w:rPr>
                <w:sz w:val="22"/>
              </w:rPr>
              <w:t>- организация родительских</w:t>
            </w:r>
          </w:p>
          <w:p w:rsidR="00CF44A9" w:rsidRPr="007E4297" w:rsidRDefault="00CF44A9" w:rsidP="00C77D14">
            <w:pPr>
              <w:ind w:firstLine="0"/>
              <w:jc w:val="left"/>
              <w:rPr>
                <w:sz w:val="22"/>
              </w:rPr>
            </w:pPr>
            <w:r w:rsidRPr="007E4297">
              <w:rPr>
                <w:sz w:val="22"/>
              </w:rPr>
              <w:t>собраний, происходящих в</w:t>
            </w:r>
          </w:p>
          <w:p w:rsidR="00CF44A9" w:rsidRPr="007E4297" w:rsidRDefault="00CF44A9" w:rsidP="00C77D14">
            <w:pPr>
              <w:ind w:firstLine="0"/>
              <w:jc w:val="left"/>
              <w:rPr>
                <w:sz w:val="22"/>
              </w:rPr>
            </w:pPr>
            <w:r w:rsidRPr="007E4297">
              <w:rPr>
                <w:sz w:val="22"/>
              </w:rPr>
              <w:t>режиме обсуждения наиболее острых проблем обучения и воспитания школьников;</w:t>
            </w:r>
          </w:p>
          <w:p w:rsidR="00CF44A9" w:rsidRPr="007E4297" w:rsidRDefault="00CF44A9" w:rsidP="00C77D14">
            <w:pPr>
              <w:ind w:firstLine="0"/>
              <w:jc w:val="left"/>
              <w:rPr>
                <w:sz w:val="22"/>
              </w:rPr>
            </w:pPr>
            <w:r w:rsidRPr="007E4297">
              <w:rPr>
                <w:sz w:val="22"/>
              </w:rPr>
              <w:t xml:space="preserve">- создание и организация </w:t>
            </w:r>
          </w:p>
          <w:p w:rsidR="00CF44A9" w:rsidRPr="007E4297" w:rsidRDefault="00CF44A9" w:rsidP="00C77D14">
            <w:pPr>
              <w:ind w:firstLine="0"/>
              <w:jc w:val="left"/>
              <w:rPr>
                <w:sz w:val="22"/>
              </w:rPr>
            </w:pPr>
            <w:r w:rsidRPr="007E4297">
              <w:rPr>
                <w:sz w:val="22"/>
              </w:rPr>
              <w:t>работы советов родителей  классов, участвующих в упра</w:t>
            </w:r>
            <w:r w:rsidRPr="007E4297">
              <w:rPr>
                <w:sz w:val="22"/>
              </w:rPr>
              <w:t>в</w:t>
            </w:r>
            <w:r w:rsidRPr="007E4297">
              <w:rPr>
                <w:sz w:val="22"/>
              </w:rPr>
              <w:t>лении</w:t>
            </w:r>
          </w:p>
          <w:p w:rsidR="00CF44A9" w:rsidRPr="007E4297" w:rsidRDefault="00CF44A9" w:rsidP="00C77D14">
            <w:pPr>
              <w:ind w:firstLine="0"/>
              <w:jc w:val="left"/>
              <w:rPr>
                <w:sz w:val="22"/>
              </w:rPr>
            </w:pPr>
            <w:r w:rsidRPr="007E4297">
              <w:rPr>
                <w:sz w:val="22"/>
              </w:rPr>
              <w:t xml:space="preserve">образовательной организацией  </w:t>
            </w:r>
            <w:r w:rsidRPr="007E4297">
              <w:rPr>
                <w:sz w:val="22"/>
              </w:rPr>
              <w:lastRenderedPageBreak/>
              <w:t>и решении вопросов воспитания и</w:t>
            </w:r>
          </w:p>
          <w:p w:rsidR="00CF44A9" w:rsidRPr="007E4297" w:rsidRDefault="00CF44A9" w:rsidP="00C77D14">
            <w:pPr>
              <w:ind w:firstLine="0"/>
              <w:jc w:val="left"/>
              <w:rPr>
                <w:sz w:val="22"/>
              </w:rPr>
            </w:pPr>
            <w:r w:rsidRPr="007E4297">
              <w:rPr>
                <w:sz w:val="22"/>
              </w:rPr>
              <w:t>обучения их детей;</w:t>
            </w:r>
          </w:p>
          <w:p w:rsidR="00CF44A9" w:rsidRPr="007E4297" w:rsidRDefault="00CF44A9" w:rsidP="00C77D14">
            <w:pPr>
              <w:ind w:firstLine="0"/>
              <w:jc w:val="left"/>
              <w:rPr>
                <w:sz w:val="22"/>
              </w:rPr>
            </w:pPr>
            <w:r w:rsidRPr="007E4297">
              <w:rPr>
                <w:sz w:val="22"/>
              </w:rPr>
              <w:t>- привлечение членов семей</w:t>
            </w:r>
          </w:p>
          <w:p w:rsidR="00CF44A9" w:rsidRPr="007E4297" w:rsidRDefault="00CF44A9" w:rsidP="00C77D14">
            <w:pPr>
              <w:ind w:firstLine="0"/>
              <w:jc w:val="left"/>
              <w:rPr>
                <w:sz w:val="22"/>
              </w:rPr>
            </w:pPr>
            <w:r w:rsidRPr="007E4297">
              <w:rPr>
                <w:sz w:val="22"/>
              </w:rPr>
              <w:t>школьников к организации и проведению дел класса;</w:t>
            </w:r>
          </w:p>
          <w:p w:rsidR="00CF44A9" w:rsidRPr="007E4297" w:rsidRDefault="00CF44A9" w:rsidP="00C77D14">
            <w:pPr>
              <w:ind w:firstLine="0"/>
              <w:jc w:val="left"/>
              <w:rPr>
                <w:sz w:val="22"/>
              </w:rPr>
            </w:pPr>
            <w:r w:rsidRPr="007E4297">
              <w:rPr>
                <w:sz w:val="22"/>
              </w:rPr>
              <w:t>- организация на базе класса</w:t>
            </w:r>
          </w:p>
          <w:p w:rsidR="00CF44A9" w:rsidRPr="007E4297" w:rsidRDefault="00CF44A9" w:rsidP="00C77D14">
            <w:pPr>
              <w:ind w:firstLine="0"/>
              <w:jc w:val="left"/>
              <w:rPr>
                <w:sz w:val="22"/>
              </w:rPr>
            </w:pPr>
            <w:r w:rsidRPr="007E4297">
              <w:rPr>
                <w:sz w:val="22"/>
              </w:rPr>
              <w:t>семейных праздников, конку</w:t>
            </w:r>
            <w:r w:rsidRPr="007E4297">
              <w:rPr>
                <w:sz w:val="22"/>
              </w:rPr>
              <w:t>р</w:t>
            </w:r>
            <w:r w:rsidRPr="007E4297">
              <w:rPr>
                <w:sz w:val="22"/>
              </w:rPr>
              <w:t>сов, соревнований,</w:t>
            </w:r>
          </w:p>
          <w:p w:rsidR="00CF44A9" w:rsidRPr="007E4297" w:rsidRDefault="00CF44A9" w:rsidP="00C77D14">
            <w:pPr>
              <w:ind w:firstLine="0"/>
              <w:jc w:val="left"/>
              <w:rPr>
                <w:sz w:val="22"/>
              </w:rPr>
            </w:pPr>
            <w:r w:rsidRPr="007E4297">
              <w:rPr>
                <w:sz w:val="22"/>
              </w:rPr>
              <w:t>направленных на сплочение с</w:t>
            </w:r>
            <w:r w:rsidRPr="007E4297">
              <w:rPr>
                <w:sz w:val="22"/>
              </w:rPr>
              <w:t>е</w:t>
            </w:r>
            <w:r w:rsidRPr="007E4297">
              <w:rPr>
                <w:sz w:val="22"/>
              </w:rPr>
              <w:t>мьи и школы.</w:t>
            </w:r>
          </w:p>
          <w:p w:rsidR="00CF44A9" w:rsidRPr="007E4297" w:rsidRDefault="00CF44A9" w:rsidP="00C77D14">
            <w:pPr>
              <w:ind w:firstLine="0"/>
              <w:jc w:val="left"/>
              <w:rPr>
                <w:sz w:val="22"/>
              </w:rPr>
            </w:pPr>
            <w:r w:rsidRPr="007E4297">
              <w:rPr>
                <w:sz w:val="22"/>
              </w:rPr>
              <w:t xml:space="preserve">-сотрудничество с ППС </w:t>
            </w:r>
          </w:p>
        </w:tc>
      </w:tr>
    </w:tbl>
    <w:p w:rsidR="00CF44A9" w:rsidRPr="007E4297" w:rsidRDefault="00CF44A9" w:rsidP="00C77D14">
      <w:pPr>
        <w:ind w:firstLine="0"/>
        <w:jc w:val="left"/>
        <w:rPr>
          <w:sz w:val="22"/>
        </w:rPr>
      </w:pPr>
    </w:p>
    <w:p w:rsidR="00CF44A9" w:rsidRPr="007E4297" w:rsidRDefault="00CF44A9" w:rsidP="00C77D14">
      <w:pPr>
        <w:tabs>
          <w:tab w:val="left" w:pos="851"/>
        </w:tabs>
        <w:ind w:firstLine="0"/>
        <w:rPr>
          <w:sz w:val="22"/>
        </w:rPr>
      </w:pPr>
    </w:p>
    <w:p w:rsidR="00CF44A9" w:rsidRPr="007E4297" w:rsidRDefault="00CF44A9" w:rsidP="00C77D14">
      <w:pPr>
        <w:tabs>
          <w:tab w:val="left" w:pos="851"/>
        </w:tabs>
        <w:ind w:firstLine="0"/>
        <w:rPr>
          <w:sz w:val="22"/>
        </w:rPr>
      </w:pPr>
    </w:p>
    <w:p w:rsidR="00CF44A9" w:rsidRPr="007E4297" w:rsidRDefault="00CF44A9" w:rsidP="00C77D14">
      <w:pPr>
        <w:tabs>
          <w:tab w:val="left" w:pos="851"/>
        </w:tabs>
        <w:ind w:firstLine="0"/>
        <w:rPr>
          <w:sz w:val="22"/>
        </w:rPr>
      </w:pPr>
    </w:p>
    <w:p w:rsidR="00CF44A9" w:rsidRPr="007E4297" w:rsidRDefault="00CF44A9" w:rsidP="00C77D14">
      <w:pPr>
        <w:pStyle w:val="1"/>
        <w:ind w:left="0"/>
        <w:rPr>
          <w:b w:val="0"/>
          <w:sz w:val="22"/>
          <w:szCs w:val="22"/>
        </w:rPr>
      </w:pPr>
      <w:bookmarkStart w:id="352" w:name="__RefHeading___6"/>
      <w:bookmarkEnd w:id="352"/>
      <w:r w:rsidRPr="007E4297">
        <w:rPr>
          <w:sz w:val="22"/>
          <w:szCs w:val="22"/>
        </w:rPr>
        <w:t>Модуль «Основные школьные дела»</w:t>
      </w:r>
    </w:p>
    <w:p w:rsidR="00CF44A9" w:rsidRPr="007E4297" w:rsidRDefault="00CF44A9" w:rsidP="00C77D14">
      <w:pPr>
        <w:ind w:firstLine="0"/>
        <w:rPr>
          <w:sz w:val="22"/>
        </w:rPr>
      </w:pPr>
      <w:r w:rsidRPr="007E4297">
        <w:rPr>
          <w:sz w:val="22"/>
        </w:rPr>
        <w:t>Основные школьные дела – это комплекс главных традиционных общешкольных дел, в которых принимает участие большая часть школьников и которые обязательно планируются, готовятся, проводятся и анализ</w:t>
      </w:r>
      <w:r w:rsidRPr="007E4297">
        <w:rPr>
          <w:sz w:val="22"/>
        </w:rPr>
        <w:t>и</w:t>
      </w:r>
      <w:r w:rsidRPr="007E4297">
        <w:rPr>
          <w:sz w:val="22"/>
        </w:rPr>
        <w:t xml:space="preserve">руются совместно педагогами и детьми.   </w:t>
      </w:r>
    </w:p>
    <w:p w:rsidR="00CF44A9" w:rsidRPr="007E4297" w:rsidRDefault="00CF44A9" w:rsidP="00C77D14">
      <w:pPr>
        <w:ind w:firstLine="0"/>
        <w:rPr>
          <w:sz w:val="22"/>
        </w:rPr>
      </w:pPr>
      <w:r w:rsidRPr="007E4297">
        <w:rPr>
          <w:sz w:val="22"/>
        </w:rPr>
        <w:t>В школе  используются следующие формы работы.</w:t>
      </w:r>
    </w:p>
    <w:p w:rsidR="00CF44A9" w:rsidRPr="007E4297" w:rsidRDefault="00CF44A9" w:rsidP="00C77D14">
      <w:pPr>
        <w:ind w:firstLine="0"/>
        <w:rPr>
          <w:sz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819"/>
        <w:gridCol w:w="4819"/>
      </w:tblGrid>
      <w:tr w:rsidR="00CF44A9" w:rsidRPr="007E4297" w:rsidTr="00537240">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jc w:val="center"/>
              <w:rPr>
                <w:sz w:val="22"/>
              </w:rPr>
            </w:pPr>
            <w:r w:rsidRPr="007E4297">
              <w:rPr>
                <w:sz w:val="22"/>
              </w:rPr>
              <w:t>мероприятия</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jc w:val="center"/>
              <w:rPr>
                <w:sz w:val="22"/>
              </w:rPr>
            </w:pPr>
            <w:r w:rsidRPr="007E4297">
              <w:rPr>
                <w:sz w:val="22"/>
              </w:rPr>
              <w:t>формы</w:t>
            </w:r>
          </w:p>
        </w:tc>
      </w:tr>
      <w:tr w:rsidR="00CF44A9" w:rsidRPr="007E4297" w:rsidTr="00537240">
        <w:tc>
          <w:tcPr>
            <w:tcW w:w="9638" w:type="dxa"/>
            <w:gridSpan w:val="2"/>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jc w:val="center"/>
              <w:rPr>
                <w:sz w:val="22"/>
              </w:rPr>
            </w:pPr>
            <w:r w:rsidRPr="007E4297">
              <w:rPr>
                <w:sz w:val="22"/>
              </w:rPr>
              <w:t>на внешкольном уровне</w:t>
            </w:r>
          </w:p>
        </w:tc>
      </w:tr>
      <w:tr w:rsidR="00CF44A9" w:rsidRPr="007E4297" w:rsidTr="00537240">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rPr>
                <w:sz w:val="22"/>
              </w:rPr>
            </w:pPr>
            <w:r w:rsidRPr="007E4297">
              <w:rPr>
                <w:sz w:val="22"/>
              </w:rPr>
              <w:t>•</w:t>
            </w:r>
            <w:r w:rsidRPr="007E4297">
              <w:rPr>
                <w:sz w:val="22"/>
              </w:rPr>
              <w:tab/>
              <w:t>проекты - совместно разрабатываемые и реализуемые учащимися и педагогами ко</w:t>
            </w:r>
            <w:r w:rsidRPr="007E4297">
              <w:rPr>
                <w:sz w:val="22"/>
              </w:rPr>
              <w:t>м</w:t>
            </w:r>
            <w:r w:rsidRPr="007E4297">
              <w:rPr>
                <w:sz w:val="22"/>
              </w:rPr>
              <w:t>плексы дел (благотворительной, экологической, патриотической, трудовой направленности), ориентированные на преобразование окружа</w:t>
            </w:r>
            <w:r w:rsidRPr="007E4297">
              <w:rPr>
                <w:sz w:val="22"/>
              </w:rPr>
              <w:t>ю</w:t>
            </w:r>
            <w:r w:rsidRPr="007E4297">
              <w:rPr>
                <w:sz w:val="22"/>
              </w:rPr>
              <w:t>щего школу социума</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rPr>
                <w:sz w:val="22"/>
              </w:rPr>
            </w:pPr>
            <w:r w:rsidRPr="007E4297">
              <w:rPr>
                <w:sz w:val="22"/>
              </w:rPr>
              <w:t>-акции, субботники</w:t>
            </w:r>
          </w:p>
        </w:tc>
      </w:tr>
      <w:tr w:rsidR="00CF44A9" w:rsidRPr="007E4297" w:rsidTr="00537240">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rPr>
                <w:sz w:val="22"/>
              </w:rPr>
            </w:pPr>
            <w:r w:rsidRPr="007E4297">
              <w:rPr>
                <w:sz w:val="22"/>
              </w:rPr>
              <w:t>•</w:t>
            </w:r>
            <w:r w:rsidRPr="007E4297">
              <w:rPr>
                <w:sz w:val="22"/>
              </w:rPr>
              <w:tab/>
              <w:t>открытые дискуссионные площадки. Сетевые проекты</w:t>
            </w:r>
            <w:r w:rsidRPr="007E4297">
              <w:rPr>
                <w:sz w:val="22"/>
              </w:rPr>
              <w:tab/>
              <w:t>-  комплекс  открытых  дискуссионных площадок  (детских,  педаг</w:t>
            </w:r>
            <w:r w:rsidRPr="007E4297">
              <w:rPr>
                <w:sz w:val="22"/>
              </w:rPr>
              <w:t>о</w:t>
            </w:r>
            <w:r w:rsidRPr="007E4297">
              <w:rPr>
                <w:sz w:val="22"/>
              </w:rPr>
              <w:t>гических,  родительских,</w:t>
            </w:r>
          </w:p>
          <w:p w:rsidR="00CF44A9" w:rsidRPr="007E4297" w:rsidRDefault="00CF44A9" w:rsidP="00C77D14">
            <w:pPr>
              <w:ind w:firstLine="0"/>
              <w:rPr>
                <w:sz w:val="22"/>
              </w:rPr>
            </w:pPr>
            <w:r w:rsidRPr="007E4297">
              <w:rPr>
                <w:sz w:val="22"/>
              </w:rPr>
              <w:t>совместных), на которые приглашаются пре</w:t>
            </w:r>
            <w:r w:rsidRPr="007E4297">
              <w:rPr>
                <w:sz w:val="22"/>
              </w:rPr>
              <w:t>д</w:t>
            </w:r>
            <w:r w:rsidRPr="007E4297">
              <w:rPr>
                <w:sz w:val="22"/>
              </w:rPr>
              <w:t>ставители других школ, деятели науки и кул</w:t>
            </w:r>
            <w:r w:rsidRPr="007E4297">
              <w:rPr>
                <w:sz w:val="22"/>
              </w:rPr>
              <w:t>ь</w:t>
            </w:r>
            <w:r w:rsidRPr="007E4297">
              <w:rPr>
                <w:sz w:val="22"/>
              </w:rPr>
              <w:t>туры, представители власти,</w:t>
            </w:r>
            <w:r w:rsidRPr="007E4297">
              <w:rPr>
                <w:sz w:val="22"/>
              </w:rPr>
              <w:tab/>
              <w:t>общественности,</w:t>
            </w:r>
            <w:r w:rsidRPr="007E4297">
              <w:rPr>
                <w:sz w:val="22"/>
              </w:rPr>
              <w:tab/>
              <w:t>медицинских</w:t>
            </w:r>
            <w:r w:rsidRPr="007E4297">
              <w:rPr>
                <w:sz w:val="22"/>
              </w:rPr>
              <w:tab/>
              <w:t>и</w:t>
            </w:r>
          </w:p>
          <w:p w:rsidR="00CF44A9" w:rsidRPr="007E4297" w:rsidRDefault="00CF44A9" w:rsidP="00C77D14">
            <w:pPr>
              <w:ind w:firstLine="0"/>
              <w:rPr>
                <w:sz w:val="22"/>
              </w:rPr>
            </w:pPr>
            <w:r w:rsidRPr="007E4297">
              <w:rPr>
                <w:sz w:val="22"/>
              </w:rPr>
              <w:t>правоохранительных  органов,  в  рамках  которых обсуждаются насущные поведенческие, нравственные,</w:t>
            </w:r>
          </w:p>
          <w:p w:rsidR="00CF44A9" w:rsidRPr="007E4297" w:rsidRDefault="00CF44A9" w:rsidP="00C77D14">
            <w:pPr>
              <w:ind w:firstLine="0"/>
              <w:rPr>
                <w:sz w:val="22"/>
              </w:rPr>
            </w:pPr>
            <w:r w:rsidRPr="007E4297">
              <w:rPr>
                <w:sz w:val="22"/>
              </w:rPr>
              <w:t>социальные,  проблемы,  касающиеся  жизни школы, района. страны</w:t>
            </w:r>
          </w:p>
          <w:p w:rsidR="00CF44A9" w:rsidRPr="007E4297" w:rsidRDefault="00CF44A9" w:rsidP="00C77D14">
            <w:pPr>
              <w:ind w:firstLine="0"/>
              <w:rPr>
                <w:sz w:val="22"/>
              </w:rPr>
            </w:pPr>
            <w:r w:rsidRPr="007E4297">
              <w:rPr>
                <w:sz w:val="22"/>
              </w:rPr>
              <w:t xml:space="preserve"> </w:t>
            </w:r>
            <w:r w:rsidRPr="007E4297">
              <w:rPr>
                <w:sz w:val="22"/>
              </w:rPr>
              <w:tab/>
            </w:r>
            <w:r w:rsidRPr="007E4297">
              <w:rPr>
                <w:sz w:val="22"/>
              </w:rPr>
              <w:tab/>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rPr>
                <w:sz w:val="22"/>
              </w:rPr>
            </w:pPr>
            <w:r w:rsidRPr="007E4297">
              <w:rPr>
                <w:sz w:val="22"/>
              </w:rPr>
              <w:t xml:space="preserve">-онлайн-конференции, </w:t>
            </w:r>
          </w:p>
          <w:p w:rsidR="00CF44A9" w:rsidRPr="007E4297" w:rsidRDefault="00CF44A9" w:rsidP="00C77D14">
            <w:pPr>
              <w:ind w:firstLine="0"/>
              <w:rPr>
                <w:sz w:val="22"/>
              </w:rPr>
            </w:pPr>
            <w:r w:rsidRPr="007E4297">
              <w:rPr>
                <w:sz w:val="22"/>
              </w:rPr>
              <w:t xml:space="preserve">-дни  открытых дверей, </w:t>
            </w:r>
          </w:p>
          <w:p w:rsidR="00CF44A9" w:rsidRPr="007E4297" w:rsidRDefault="00CF44A9" w:rsidP="00C77D14">
            <w:pPr>
              <w:ind w:firstLine="0"/>
              <w:rPr>
                <w:sz w:val="22"/>
              </w:rPr>
            </w:pPr>
            <w:r w:rsidRPr="007E4297">
              <w:rPr>
                <w:sz w:val="22"/>
              </w:rPr>
              <w:t xml:space="preserve">-родительские форумы, </w:t>
            </w:r>
          </w:p>
          <w:p w:rsidR="00CF44A9" w:rsidRPr="007E4297" w:rsidRDefault="00CF44A9" w:rsidP="00C77D14">
            <w:pPr>
              <w:ind w:firstLine="0"/>
              <w:rPr>
                <w:sz w:val="22"/>
              </w:rPr>
            </w:pPr>
            <w:r w:rsidRPr="007E4297">
              <w:rPr>
                <w:sz w:val="22"/>
              </w:rPr>
              <w:t>-встречи</w:t>
            </w:r>
            <w:r w:rsidRPr="007E4297">
              <w:rPr>
                <w:sz w:val="22"/>
              </w:rPr>
              <w:tab/>
            </w:r>
          </w:p>
        </w:tc>
      </w:tr>
      <w:tr w:rsidR="00CF44A9" w:rsidRPr="007E4297" w:rsidTr="00537240">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rPr>
                <w:sz w:val="22"/>
              </w:rPr>
            </w:pPr>
            <w:r w:rsidRPr="007E4297">
              <w:rPr>
                <w:sz w:val="22"/>
              </w:rPr>
              <w:t>•</w:t>
            </w:r>
            <w:r w:rsidRPr="007E4297">
              <w:rPr>
                <w:sz w:val="22"/>
              </w:rPr>
              <w:tab/>
              <w:t>проводимые для жителей села Сихте</w:t>
            </w:r>
            <w:r w:rsidRPr="007E4297">
              <w:rPr>
                <w:sz w:val="22"/>
              </w:rPr>
              <w:t>р</w:t>
            </w:r>
            <w:r w:rsidRPr="007E4297">
              <w:rPr>
                <w:sz w:val="22"/>
              </w:rPr>
              <w:t>ме-Хузангаево  и организуемые совместно с социальными партнерами и с семьями учащихся культурно-массовые мероприятия, которые о</w:t>
            </w:r>
            <w:r w:rsidRPr="007E4297">
              <w:rPr>
                <w:sz w:val="22"/>
              </w:rPr>
              <w:t>т</w:t>
            </w:r>
            <w:r w:rsidRPr="007E4297">
              <w:rPr>
                <w:sz w:val="22"/>
              </w:rPr>
              <w:t>крывают возможности для творческой саморе</w:t>
            </w:r>
            <w:r w:rsidRPr="007E4297">
              <w:rPr>
                <w:sz w:val="22"/>
              </w:rPr>
              <w:t>а</w:t>
            </w:r>
            <w:r w:rsidRPr="007E4297">
              <w:rPr>
                <w:sz w:val="22"/>
              </w:rPr>
              <w:t>лизации школьников и включают их в деятел</w:t>
            </w:r>
            <w:r w:rsidRPr="007E4297">
              <w:rPr>
                <w:sz w:val="22"/>
              </w:rPr>
              <w:t>ь</w:t>
            </w:r>
            <w:r w:rsidRPr="007E4297">
              <w:rPr>
                <w:sz w:val="22"/>
              </w:rPr>
              <w:t>ную заботу об окружающих.</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rPr>
                <w:sz w:val="22"/>
              </w:rPr>
            </w:pPr>
            <w:r w:rsidRPr="007E4297">
              <w:rPr>
                <w:sz w:val="22"/>
              </w:rPr>
              <w:t>-спортивные</w:t>
            </w:r>
            <w:r w:rsidRPr="007E4297">
              <w:rPr>
                <w:sz w:val="22"/>
              </w:rPr>
              <w:tab/>
              <w:t>состязания, праздники, пре</w:t>
            </w:r>
            <w:r w:rsidRPr="007E4297">
              <w:rPr>
                <w:sz w:val="22"/>
              </w:rPr>
              <w:t>д</w:t>
            </w:r>
            <w:r w:rsidRPr="007E4297">
              <w:rPr>
                <w:sz w:val="22"/>
              </w:rPr>
              <w:t>ставления, совместные концерты, творческие конкурсы , акции</w:t>
            </w:r>
          </w:p>
        </w:tc>
      </w:tr>
      <w:tr w:rsidR="00CF44A9" w:rsidRPr="007E4297" w:rsidTr="00537240">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rPr>
                <w:sz w:val="22"/>
              </w:rPr>
            </w:pPr>
            <w:r w:rsidRPr="007E4297">
              <w:rPr>
                <w:sz w:val="22"/>
              </w:rPr>
              <w:t>участие во всероссийских акциях, посвященных   значимым отечественным и международным событиям</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rPr>
                <w:sz w:val="22"/>
              </w:rPr>
            </w:pPr>
            <w:r w:rsidRPr="007E4297">
              <w:rPr>
                <w:sz w:val="22"/>
              </w:rPr>
              <w:t>-открытые</w:t>
            </w:r>
            <w:r w:rsidRPr="007E4297">
              <w:rPr>
                <w:sz w:val="22"/>
              </w:rPr>
              <w:tab/>
              <w:t>уроки,</w:t>
            </w:r>
            <w:r w:rsidRPr="007E4297">
              <w:rPr>
                <w:sz w:val="22"/>
              </w:rPr>
              <w:tab/>
              <w:t xml:space="preserve"> декады, фестивали, а</w:t>
            </w:r>
            <w:r w:rsidRPr="007E4297">
              <w:rPr>
                <w:sz w:val="22"/>
              </w:rPr>
              <w:t>к</w:t>
            </w:r>
            <w:r w:rsidRPr="007E4297">
              <w:rPr>
                <w:sz w:val="22"/>
              </w:rPr>
              <w:t>ции, месячники</w:t>
            </w:r>
          </w:p>
        </w:tc>
      </w:tr>
      <w:tr w:rsidR="00CF44A9" w:rsidRPr="007E4297" w:rsidTr="00537240">
        <w:tc>
          <w:tcPr>
            <w:tcW w:w="9638" w:type="dxa"/>
            <w:gridSpan w:val="2"/>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jc w:val="center"/>
              <w:rPr>
                <w:sz w:val="22"/>
              </w:rPr>
            </w:pPr>
            <w:r w:rsidRPr="007E4297">
              <w:rPr>
                <w:sz w:val="22"/>
              </w:rPr>
              <w:t>на школьном уровне</w:t>
            </w:r>
          </w:p>
        </w:tc>
      </w:tr>
      <w:tr w:rsidR="00CF44A9" w:rsidRPr="007E4297" w:rsidTr="00537240">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rPr>
                <w:sz w:val="22"/>
              </w:rPr>
            </w:pPr>
            <w:r w:rsidRPr="007E4297">
              <w:rPr>
                <w:sz w:val="22"/>
              </w:rPr>
              <w:t>общешкольные  дела,   связанные  с  разв</w:t>
            </w:r>
            <w:r w:rsidRPr="007E4297">
              <w:rPr>
                <w:sz w:val="22"/>
              </w:rPr>
              <w:t>и</w:t>
            </w:r>
            <w:r w:rsidRPr="007E4297">
              <w:rPr>
                <w:sz w:val="22"/>
              </w:rPr>
              <w:t>тием воспитательной составляющей учебной деятельности</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rPr>
                <w:sz w:val="22"/>
              </w:rPr>
            </w:pPr>
            <w:r w:rsidRPr="007E4297">
              <w:rPr>
                <w:sz w:val="22"/>
              </w:rPr>
              <w:t>- торжественные линейки в рамках празднования</w:t>
            </w:r>
            <w:r w:rsidRPr="007E4297">
              <w:rPr>
                <w:sz w:val="22"/>
              </w:rPr>
              <w:tab/>
              <w:t xml:space="preserve"> памятных дат в соответствии с еж</w:t>
            </w:r>
            <w:r w:rsidRPr="007E4297">
              <w:rPr>
                <w:sz w:val="22"/>
              </w:rPr>
              <w:t>е</w:t>
            </w:r>
            <w:r w:rsidRPr="007E4297">
              <w:rPr>
                <w:sz w:val="22"/>
              </w:rPr>
              <w:t>годным календарем образовательных</w:t>
            </w:r>
            <w:r w:rsidRPr="007E4297">
              <w:rPr>
                <w:sz w:val="22"/>
              </w:rPr>
              <w:tab/>
              <w:t xml:space="preserve"> событий, приуроченных к государственным и наци</w:t>
            </w:r>
            <w:r w:rsidRPr="007E4297">
              <w:rPr>
                <w:sz w:val="22"/>
              </w:rPr>
              <w:t>о</w:t>
            </w:r>
            <w:r w:rsidRPr="007E4297">
              <w:rPr>
                <w:sz w:val="22"/>
              </w:rPr>
              <w:t>нальным праздникам Российской Федерации, Республики Татарстан, Алькеевского района , памятным датам и событиям российской ист</w:t>
            </w:r>
            <w:r w:rsidRPr="007E4297">
              <w:rPr>
                <w:sz w:val="22"/>
              </w:rPr>
              <w:t>о</w:t>
            </w:r>
            <w:r w:rsidRPr="007E4297">
              <w:rPr>
                <w:sz w:val="22"/>
              </w:rPr>
              <w:t>рии и культуры; Республики Татарстан, Альк</w:t>
            </w:r>
            <w:r w:rsidRPr="007E4297">
              <w:rPr>
                <w:sz w:val="22"/>
              </w:rPr>
              <w:t>е</w:t>
            </w:r>
            <w:r w:rsidRPr="007E4297">
              <w:rPr>
                <w:sz w:val="22"/>
              </w:rPr>
              <w:lastRenderedPageBreak/>
              <w:t>евского района</w:t>
            </w:r>
          </w:p>
          <w:p w:rsidR="00CF44A9" w:rsidRPr="007E4297" w:rsidRDefault="00CF44A9" w:rsidP="00C77D14">
            <w:pPr>
              <w:ind w:firstLine="0"/>
              <w:rPr>
                <w:sz w:val="22"/>
              </w:rPr>
            </w:pPr>
            <w:r w:rsidRPr="007E4297">
              <w:rPr>
                <w:sz w:val="22"/>
              </w:rPr>
              <w:t>-общешкольные праздники</w:t>
            </w:r>
            <w:r w:rsidRPr="007E4297">
              <w:rPr>
                <w:sz w:val="22"/>
              </w:rPr>
              <w:tab/>
            </w:r>
          </w:p>
          <w:p w:rsidR="00CF44A9" w:rsidRPr="007E4297" w:rsidRDefault="00CF44A9" w:rsidP="00C77D14">
            <w:pPr>
              <w:ind w:firstLine="0"/>
              <w:rPr>
                <w:sz w:val="22"/>
              </w:rPr>
            </w:pPr>
            <w:r w:rsidRPr="007E4297">
              <w:rPr>
                <w:sz w:val="22"/>
              </w:rPr>
              <w:t>- фестивали;</w:t>
            </w:r>
            <w:r w:rsidRPr="007E4297">
              <w:rPr>
                <w:sz w:val="22"/>
              </w:rPr>
              <w:tab/>
            </w:r>
            <w:r w:rsidRPr="007E4297">
              <w:rPr>
                <w:sz w:val="22"/>
              </w:rPr>
              <w:tab/>
            </w:r>
            <w:r w:rsidRPr="007E4297">
              <w:rPr>
                <w:sz w:val="22"/>
              </w:rPr>
              <w:tab/>
            </w:r>
            <w:r w:rsidRPr="007E4297">
              <w:rPr>
                <w:sz w:val="22"/>
              </w:rPr>
              <w:tab/>
            </w:r>
          </w:p>
          <w:p w:rsidR="00CF44A9" w:rsidRPr="007E4297" w:rsidRDefault="00CF44A9" w:rsidP="00C77D14">
            <w:pPr>
              <w:ind w:firstLine="0"/>
              <w:rPr>
                <w:sz w:val="22"/>
              </w:rPr>
            </w:pPr>
            <w:r w:rsidRPr="007E4297">
              <w:rPr>
                <w:sz w:val="22"/>
              </w:rPr>
              <w:t>-научно-практические  конференции, оли</w:t>
            </w:r>
            <w:r w:rsidRPr="007E4297">
              <w:rPr>
                <w:sz w:val="22"/>
              </w:rPr>
              <w:t>м</w:t>
            </w:r>
            <w:r w:rsidRPr="007E4297">
              <w:rPr>
                <w:sz w:val="22"/>
              </w:rPr>
              <w:t>пиады;</w:t>
            </w:r>
            <w:r w:rsidRPr="007E4297">
              <w:rPr>
                <w:sz w:val="22"/>
              </w:rPr>
              <w:tab/>
            </w:r>
          </w:p>
          <w:p w:rsidR="00CF44A9" w:rsidRPr="007E4297" w:rsidRDefault="00CF44A9" w:rsidP="00C77D14">
            <w:pPr>
              <w:ind w:firstLine="0"/>
              <w:rPr>
                <w:sz w:val="22"/>
              </w:rPr>
            </w:pPr>
            <w:r w:rsidRPr="007E4297">
              <w:rPr>
                <w:sz w:val="22"/>
              </w:rPr>
              <w:t>викторины, конкурсы, литературные вечера</w:t>
            </w:r>
          </w:p>
        </w:tc>
      </w:tr>
      <w:tr w:rsidR="00CF44A9" w:rsidRPr="007E4297" w:rsidTr="00537240">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rPr>
                <w:sz w:val="22"/>
              </w:rPr>
            </w:pPr>
            <w:r w:rsidRPr="007E4297">
              <w:rPr>
                <w:sz w:val="22"/>
              </w:rPr>
              <w:lastRenderedPageBreak/>
              <w:t>общешкольные дела, направленные на усвоение социальнозначимых знаний, ценностных отн</w:t>
            </w:r>
            <w:r w:rsidRPr="007E4297">
              <w:rPr>
                <w:sz w:val="22"/>
              </w:rPr>
              <w:t>о</w:t>
            </w:r>
            <w:r w:rsidRPr="007E4297">
              <w:rPr>
                <w:sz w:val="22"/>
              </w:rPr>
              <w:t>шений к миру, Родине, создание условий для приобретения опыта деятельного выражения собственной</w:t>
            </w:r>
          </w:p>
          <w:p w:rsidR="00CF44A9" w:rsidRPr="007E4297" w:rsidRDefault="00CF44A9" w:rsidP="00C77D14">
            <w:pPr>
              <w:ind w:firstLine="0"/>
              <w:rPr>
                <w:sz w:val="22"/>
              </w:rPr>
            </w:pPr>
            <w:r w:rsidRPr="007E4297">
              <w:rPr>
                <w:sz w:val="22"/>
              </w:rPr>
              <w:t>гражданской позиции</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rPr>
                <w:sz w:val="22"/>
              </w:rPr>
            </w:pPr>
            <w:r w:rsidRPr="007E4297">
              <w:rPr>
                <w:sz w:val="22"/>
              </w:rPr>
              <w:t>-  классные  часы, выставки детских рисунков, уроки мужества,</w:t>
            </w:r>
            <w:r w:rsidRPr="007E4297">
              <w:rPr>
                <w:sz w:val="22"/>
              </w:rPr>
              <w:tab/>
              <w:t>направленные на форм</w:t>
            </w:r>
            <w:r w:rsidRPr="007E4297">
              <w:rPr>
                <w:sz w:val="22"/>
              </w:rPr>
              <w:t>и</w:t>
            </w:r>
            <w:r w:rsidRPr="007E4297">
              <w:rPr>
                <w:sz w:val="22"/>
              </w:rPr>
              <w:t>рование</w:t>
            </w:r>
            <w:r w:rsidRPr="007E4297">
              <w:rPr>
                <w:sz w:val="22"/>
              </w:rPr>
              <w:tab/>
              <w:t>толерантности, профилактику межнациональной розни и нетерпимости, дов</w:t>
            </w:r>
            <w:r w:rsidRPr="007E4297">
              <w:rPr>
                <w:sz w:val="22"/>
              </w:rPr>
              <w:t>е</w:t>
            </w:r>
            <w:r w:rsidRPr="007E4297">
              <w:rPr>
                <w:sz w:val="22"/>
              </w:rPr>
              <w:t>рия, чувства милосердия к жертвам терактов, а также ознакомление</w:t>
            </w:r>
          </w:p>
          <w:p w:rsidR="00CF44A9" w:rsidRPr="007E4297" w:rsidRDefault="00CF44A9" w:rsidP="00C77D14">
            <w:pPr>
              <w:ind w:firstLine="0"/>
              <w:rPr>
                <w:sz w:val="22"/>
              </w:rPr>
            </w:pPr>
            <w:r w:rsidRPr="007E4297">
              <w:rPr>
                <w:sz w:val="22"/>
              </w:rPr>
              <w:t>учащихся с основными правилами безопасного поведения;</w:t>
            </w:r>
            <w:r w:rsidRPr="007E4297">
              <w:rPr>
                <w:sz w:val="22"/>
              </w:rPr>
              <w:tab/>
            </w:r>
            <w:r w:rsidRPr="007E4297">
              <w:rPr>
                <w:sz w:val="22"/>
              </w:rPr>
              <w:tab/>
            </w:r>
            <w:r w:rsidRPr="007E4297">
              <w:rPr>
                <w:sz w:val="22"/>
              </w:rPr>
              <w:tab/>
            </w:r>
          </w:p>
          <w:p w:rsidR="00CF44A9" w:rsidRPr="007E4297" w:rsidRDefault="00CF44A9" w:rsidP="00C77D14">
            <w:pPr>
              <w:ind w:firstLine="0"/>
              <w:rPr>
                <w:sz w:val="22"/>
              </w:rPr>
            </w:pPr>
            <w:r w:rsidRPr="007E4297">
              <w:rPr>
                <w:sz w:val="22"/>
              </w:rPr>
              <w:t>- цикл</w:t>
            </w:r>
            <w:r w:rsidRPr="007E4297">
              <w:rPr>
                <w:sz w:val="22"/>
              </w:rPr>
              <w:tab/>
              <w:t>мероприятий, посвящённых Дню Поб</w:t>
            </w:r>
            <w:r w:rsidRPr="007E4297">
              <w:rPr>
                <w:sz w:val="22"/>
              </w:rPr>
              <w:t>е</w:t>
            </w:r>
            <w:r w:rsidRPr="007E4297">
              <w:rPr>
                <w:sz w:val="22"/>
              </w:rPr>
              <w:t>ды (музейные</w:t>
            </w:r>
            <w:r w:rsidRPr="007E4297">
              <w:rPr>
                <w:sz w:val="22"/>
              </w:rPr>
              <w:tab/>
              <w:t>гостиные, «уроки мужества», участие учащихся в Почётном  карауле,  м</w:t>
            </w:r>
            <w:r w:rsidRPr="007E4297">
              <w:rPr>
                <w:sz w:val="22"/>
              </w:rPr>
              <w:t>и</w:t>
            </w:r>
            <w:r w:rsidRPr="007E4297">
              <w:rPr>
                <w:sz w:val="22"/>
              </w:rPr>
              <w:t xml:space="preserve">тинге  с возложением </w:t>
            </w:r>
            <w:r w:rsidRPr="007E4297">
              <w:rPr>
                <w:sz w:val="22"/>
              </w:rPr>
              <w:tab/>
              <w:t>цветов, акции «Бессмертный полк» , «Георгиевская ленточка»; выставки рисунков,   конкурс   чтецов), н</w:t>
            </w:r>
            <w:r w:rsidRPr="007E4297">
              <w:rPr>
                <w:sz w:val="22"/>
              </w:rPr>
              <w:t>а</w:t>
            </w:r>
            <w:r w:rsidRPr="007E4297">
              <w:rPr>
                <w:sz w:val="22"/>
              </w:rPr>
              <w:t>правленных на воспитание чувства   любви   к   Родине, гордости  за  героизм  народа, уваж</w:t>
            </w:r>
            <w:r w:rsidRPr="007E4297">
              <w:rPr>
                <w:sz w:val="22"/>
              </w:rPr>
              <w:t>е</w:t>
            </w:r>
            <w:r w:rsidRPr="007E4297">
              <w:rPr>
                <w:sz w:val="22"/>
              </w:rPr>
              <w:t>ния к ветеранам</w:t>
            </w:r>
            <w:r w:rsidRPr="007E4297">
              <w:rPr>
                <w:sz w:val="22"/>
              </w:rPr>
              <w:tab/>
            </w:r>
          </w:p>
          <w:p w:rsidR="00CF44A9" w:rsidRPr="007E4297" w:rsidRDefault="00CF44A9" w:rsidP="00C77D14">
            <w:pPr>
              <w:ind w:firstLine="0"/>
              <w:rPr>
                <w:sz w:val="22"/>
              </w:rPr>
            </w:pPr>
            <w:r w:rsidRPr="007E4297">
              <w:rPr>
                <w:sz w:val="22"/>
              </w:rPr>
              <w:t>-мероприятия, посвященные ко Дню неизвес</w:t>
            </w:r>
            <w:r w:rsidRPr="007E4297">
              <w:rPr>
                <w:sz w:val="22"/>
              </w:rPr>
              <w:t>т</w:t>
            </w:r>
            <w:r w:rsidRPr="007E4297">
              <w:rPr>
                <w:sz w:val="22"/>
              </w:rPr>
              <w:t>ного солдата, Дню Героев отечества.</w:t>
            </w:r>
            <w:r w:rsidRPr="007E4297">
              <w:rPr>
                <w:sz w:val="22"/>
              </w:rPr>
              <w:tab/>
            </w:r>
          </w:p>
        </w:tc>
      </w:tr>
      <w:tr w:rsidR="00CF44A9" w:rsidRPr="007E4297" w:rsidTr="00537240">
        <w:trPr>
          <w:trHeight w:val="2967"/>
        </w:trPr>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rPr>
                <w:sz w:val="22"/>
              </w:rPr>
            </w:pPr>
            <w:r w:rsidRPr="007E4297">
              <w:rPr>
                <w:sz w:val="22"/>
              </w:rPr>
              <w:t>общешкольные дела, направленные на создание условий для накопления опыта самореализации в различных видах творческой, спортивной, х</w:t>
            </w:r>
            <w:r w:rsidRPr="007E4297">
              <w:rPr>
                <w:sz w:val="22"/>
              </w:rPr>
              <w:t>у</w:t>
            </w:r>
            <w:r w:rsidRPr="007E4297">
              <w:rPr>
                <w:sz w:val="22"/>
              </w:rPr>
              <w:t>дожественной деятельности, позитивной ко</w:t>
            </w:r>
            <w:r w:rsidRPr="007E4297">
              <w:rPr>
                <w:sz w:val="22"/>
              </w:rPr>
              <w:t>м</w:t>
            </w:r>
            <w:r w:rsidRPr="007E4297">
              <w:rPr>
                <w:sz w:val="22"/>
              </w:rPr>
              <w:t>муникации</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rPr>
                <w:sz w:val="22"/>
              </w:rPr>
            </w:pPr>
            <w:r w:rsidRPr="007E4297">
              <w:rPr>
                <w:sz w:val="22"/>
              </w:rPr>
              <w:t>- квест-игры,</w:t>
            </w:r>
            <w:r w:rsidRPr="007E4297">
              <w:rPr>
                <w:sz w:val="22"/>
              </w:rPr>
              <w:tab/>
              <w:t>которые имеют определенную тематику познавательной,</w:t>
            </w:r>
            <w:r w:rsidRPr="007E4297">
              <w:rPr>
                <w:sz w:val="22"/>
              </w:rPr>
              <w:tab/>
              <w:t>спортивной, х</w:t>
            </w:r>
            <w:r w:rsidRPr="007E4297">
              <w:rPr>
                <w:sz w:val="22"/>
              </w:rPr>
              <w:t>у</w:t>
            </w:r>
            <w:r w:rsidRPr="007E4297">
              <w:rPr>
                <w:sz w:val="22"/>
              </w:rPr>
              <w:t>дожественной,</w:t>
            </w:r>
            <w:r w:rsidRPr="007E4297">
              <w:rPr>
                <w:sz w:val="22"/>
              </w:rPr>
              <w:tab/>
              <w:t>творческой направленности;</w:t>
            </w:r>
            <w:r w:rsidRPr="007E4297">
              <w:rPr>
                <w:sz w:val="22"/>
              </w:rPr>
              <w:tab/>
            </w:r>
            <w:r w:rsidRPr="007E4297">
              <w:rPr>
                <w:sz w:val="22"/>
              </w:rPr>
              <w:tab/>
            </w:r>
            <w:r w:rsidRPr="007E4297">
              <w:rPr>
                <w:sz w:val="22"/>
              </w:rPr>
              <w:tab/>
            </w:r>
          </w:p>
          <w:p w:rsidR="00CF44A9" w:rsidRPr="007E4297" w:rsidRDefault="00CF44A9" w:rsidP="00C77D14">
            <w:pPr>
              <w:ind w:firstLine="0"/>
              <w:rPr>
                <w:sz w:val="22"/>
              </w:rPr>
            </w:pPr>
            <w:r w:rsidRPr="007E4297">
              <w:rPr>
                <w:sz w:val="22"/>
              </w:rPr>
              <w:t xml:space="preserve">- творческие </w:t>
            </w:r>
            <w:r w:rsidRPr="007E4297">
              <w:rPr>
                <w:sz w:val="22"/>
              </w:rPr>
              <w:tab/>
              <w:t>гостиные,  общешкольные ко</w:t>
            </w:r>
            <w:r w:rsidRPr="007E4297">
              <w:rPr>
                <w:sz w:val="22"/>
              </w:rPr>
              <w:t>л</w:t>
            </w:r>
            <w:r w:rsidRPr="007E4297">
              <w:rPr>
                <w:sz w:val="22"/>
              </w:rPr>
              <w:t>лективные творческое дела, состоящие из</w:t>
            </w:r>
          </w:p>
          <w:p w:rsidR="00CF44A9" w:rsidRPr="007E4297" w:rsidRDefault="00CF44A9" w:rsidP="00C77D14">
            <w:pPr>
              <w:ind w:firstLine="0"/>
              <w:rPr>
                <w:sz w:val="22"/>
              </w:rPr>
            </w:pPr>
            <w:r w:rsidRPr="007E4297">
              <w:rPr>
                <w:sz w:val="22"/>
              </w:rPr>
              <w:t>серии отдельных дел (мастерская «Деда</w:t>
            </w:r>
            <w:r w:rsidRPr="007E4297">
              <w:rPr>
                <w:sz w:val="22"/>
              </w:rPr>
              <w:tab/>
              <w:t xml:space="preserve"> Мороза, конкурс «Новогодняя игрушка», нов</w:t>
            </w:r>
            <w:r w:rsidRPr="007E4297">
              <w:rPr>
                <w:sz w:val="22"/>
              </w:rPr>
              <w:t>о</w:t>
            </w:r>
            <w:r w:rsidRPr="007E4297">
              <w:rPr>
                <w:sz w:val="22"/>
              </w:rPr>
              <w:t>годние праздники для учащихся разных классов и т.п.), в котором принимают участие</w:t>
            </w:r>
          </w:p>
          <w:p w:rsidR="00CF44A9" w:rsidRPr="007E4297" w:rsidRDefault="00CF44A9" w:rsidP="00C77D14">
            <w:pPr>
              <w:ind w:firstLine="0"/>
              <w:rPr>
                <w:sz w:val="22"/>
              </w:rPr>
            </w:pPr>
            <w:r w:rsidRPr="007E4297">
              <w:rPr>
                <w:sz w:val="22"/>
              </w:rPr>
              <w:t>все  учащиеся,  педагогики  и родители;</w:t>
            </w:r>
            <w:r w:rsidRPr="007E4297">
              <w:rPr>
                <w:sz w:val="22"/>
              </w:rPr>
              <w:tab/>
            </w:r>
          </w:p>
          <w:p w:rsidR="00CF44A9" w:rsidRPr="007E4297" w:rsidRDefault="00CF44A9" w:rsidP="00C77D14">
            <w:pPr>
              <w:ind w:firstLine="0"/>
              <w:rPr>
                <w:sz w:val="22"/>
              </w:rPr>
            </w:pPr>
            <w:r w:rsidRPr="007E4297">
              <w:rPr>
                <w:sz w:val="22"/>
              </w:rPr>
              <w:t>-фото</w:t>
            </w:r>
            <w:r w:rsidRPr="007E4297">
              <w:rPr>
                <w:sz w:val="22"/>
              </w:rPr>
              <w:tab/>
              <w:t>выставки,</w:t>
            </w:r>
            <w:r w:rsidRPr="007E4297">
              <w:rPr>
                <w:sz w:val="22"/>
              </w:rPr>
              <w:tab/>
              <w:t>выставки рисунков;</w:t>
            </w:r>
            <w:r w:rsidRPr="007E4297">
              <w:rPr>
                <w:sz w:val="22"/>
              </w:rPr>
              <w:tab/>
            </w:r>
          </w:p>
          <w:p w:rsidR="00CF44A9" w:rsidRPr="007E4297" w:rsidRDefault="00CF44A9" w:rsidP="00C77D14">
            <w:pPr>
              <w:ind w:firstLine="0"/>
              <w:rPr>
                <w:sz w:val="22"/>
              </w:rPr>
            </w:pPr>
            <w:r w:rsidRPr="007E4297">
              <w:rPr>
                <w:sz w:val="22"/>
              </w:rPr>
              <w:t>- музейная гостиная связана с приобщением учащихся к  традициям своего народа,  с с</w:t>
            </w:r>
            <w:r w:rsidRPr="007E4297">
              <w:rPr>
                <w:sz w:val="22"/>
              </w:rPr>
              <w:t>о</w:t>
            </w:r>
            <w:r w:rsidRPr="007E4297">
              <w:rPr>
                <w:sz w:val="22"/>
              </w:rPr>
              <w:t>хранением</w:t>
            </w:r>
            <w:r w:rsidRPr="007E4297">
              <w:rPr>
                <w:sz w:val="22"/>
              </w:rPr>
              <w:tab/>
              <w:t>культурного наследия, пробу</w:t>
            </w:r>
            <w:r w:rsidRPr="007E4297">
              <w:rPr>
                <w:sz w:val="22"/>
              </w:rPr>
              <w:t>ж</w:t>
            </w:r>
            <w:r w:rsidRPr="007E4297">
              <w:rPr>
                <w:sz w:val="22"/>
              </w:rPr>
              <w:t xml:space="preserve">дает интерес к историческому прошлому малой родины, района, </w:t>
            </w:r>
            <w:r w:rsidRPr="007E4297">
              <w:rPr>
                <w:sz w:val="22"/>
              </w:rPr>
              <w:tab/>
              <w:t>Республики Татарстан.</w:t>
            </w:r>
            <w:r w:rsidRPr="007E4297">
              <w:rPr>
                <w:sz w:val="22"/>
              </w:rPr>
              <w:tab/>
            </w:r>
          </w:p>
          <w:p w:rsidR="00CF44A9" w:rsidRPr="007E4297" w:rsidRDefault="00CF44A9" w:rsidP="00C77D14">
            <w:pPr>
              <w:ind w:firstLine="0"/>
              <w:rPr>
                <w:sz w:val="22"/>
              </w:rPr>
            </w:pPr>
            <w:r w:rsidRPr="007E4297">
              <w:rPr>
                <w:sz w:val="22"/>
              </w:rPr>
              <w:t>- комплекс соревнований  (Кросс  Нации, З</w:t>
            </w:r>
            <w:r w:rsidRPr="007E4297">
              <w:rPr>
                <w:sz w:val="22"/>
              </w:rPr>
              <w:t>о</w:t>
            </w:r>
            <w:r w:rsidRPr="007E4297">
              <w:rPr>
                <w:sz w:val="22"/>
              </w:rPr>
              <w:t>лотая осень, Веселые старты; шашки, шахматы, волейбол, баскетбол, мини-футбол, лёгкая а</w:t>
            </w:r>
            <w:r w:rsidRPr="007E4297">
              <w:rPr>
                <w:sz w:val="22"/>
              </w:rPr>
              <w:t>т</w:t>
            </w:r>
            <w:r w:rsidRPr="007E4297">
              <w:rPr>
                <w:sz w:val="22"/>
              </w:rPr>
              <w:t>летика), направленный на формирование соц</w:t>
            </w:r>
            <w:r w:rsidRPr="007E4297">
              <w:rPr>
                <w:sz w:val="22"/>
              </w:rPr>
              <w:t>и</w:t>
            </w:r>
            <w:r w:rsidRPr="007E4297">
              <w:rPr>
                <w:sz w:val="22"/>
              </w:rPr>
              <w:t>ально значимого отношения учащихся к здор</w:t>
            </w:r>
            <w:r w:rsidRPr="007E4297">
              <w:rPr>
                <w:sz w:val="22"/>
              </w:rPr>
              <w:t>о</w:t>
            </w:r>
            <w:r w:rsidRPr="007E4297">
              <w:rPr>
                <w:sz w:val="22"/>
              </w:rPr>
              <w:t>вью,</w:t>
            </w:r>
            <w:r w:rsidRPr="007E4297">
              <w:rPr>
                <w:sz w:val="22"/>
              </w:rPr>
              <w:tab/>
              <w:t>опыта ведения здорового</w:t>
            </w:r>
            <w:r w:rsidRPr="007E4297">
              <w:rPr>
                <w:sz w:val="22"/>
              </w:rPr>
              <w:tab/>
              <w:t>образа</w:t>
            </w:r>
            <w:r w:rsidRPr="007E4297">
              <w:rPr>
                <w:sz w:val="22"/>
              </w:rPr>
              <w:tab/>
              <w:t>жизни, популяризацию</w:t>
            </w:r>
            <w:r w:rsidRPr="007E4297">
              <w:rPr>
                <w:sz w:val="22"/>
              </w:rPr>
              <w:tab/>
              <w:t>спорта, поддержку спортивных достижений.</w:t>
            </w:r>
          </w:p>
          <w:p w:rsidR="00CF44A9" w:rsidRPr="007E4297" w:rsidRDefault="00CF44A9" w:rsidP="00C77D14">
            <w:pPr>
              <w:ind w:firstLine="0"/>
              <w:rPr>
                <w:sz w:val="22"/>
              </w:rPr>
            </w:pPr>
            <w:r w:rsidRPr="007E4297">
              <w:rPr>
                <w:sz w:val="22"/>
              </w:rPr>
              <w:t>-сдача нормативов ГТО</w:t>
            </w:r>
          </w:p>
          <w:p w:rsidR="00CF44A9" w:rsidRPr="007E4297" w:rsidRDefault="00CF44A9" w:rsidP="00C77D14">
            <w:pPr>
              <w:ind w:firstLine="0"/>
              <w:rPr>
                <w:sz w:val="22"/>
              </w:rPr>
            </w:pPr>
            <w:r w:rsidRPr="007E4297">
              <w:rPr>
                <w:sz w:val="22"/>
              </w:rPr>
              <w:t>-Осенний балл</w:t>
            </w:r>
          </w:p>
          <w:p w:rsidR="00CF44A9" w:rsidRPr="007E4297" w:rsidRDefault="00CF44A9" w:rsidP="00C77D14">
            <w:pPr>
              <w:ind w:firstLine="0"/>
              <w:rPr>
                <w:sz w:val="22"/>
              </w:rPr>
            </w:pPr>
            <w:r w:rsidRPr="007E4297">
              <w:rPr>
                <w:sz w:val="22"/>
              </w:rPr>
              <w:t>-Концертные программы , посвященные ко Дню пожилого человека, ко Дню учителя</w:t>
            </w:r>
          </w:p>
        </w:tc>
      </w:tr>
      <w:tr w:rsidR="00CF44A9" w:rsidRPr="007E4297" w:rsidTr="00537240">
        <w:tc>
          <w:tcPr>
            <w:tcW w:w="9638" w:type="dxa"/>
            <w:gridSpan w:val="2"/>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jc w:val="center"/>
              <w:rPr>
                <w:sz w:val="22"/>
              </w:rPr>
            </w:pPr>
            <w:r w:rsidRPr="007E4297">
              <w:rPr>
                <w:sz w:val="22"/>
              </w:rPr>
              <w:t>на уровне классов</w:t>
            </w:r>
          </w:p>
        </w:tc>
      </w:tr>
      <w:tr w:rsidR="00CF44A9" w:rsidRPr="007E4297" w:rsidTr="00537240">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6C3C12">
            <w:pPr>
              <w:numPr>
                <w:ilvl w:val="0"/>
                <w:numId w:val="78"/>
              </w:numPr>
              <w:tabs>
                <w:tab w:val="left" w:pos="295"/>
              </w:tabs>
              <w:spacing w:after="200" w:line="240" w:lineRule="auto"/>
              <w:ind w:left="0" w:firstLine="0"/>
              <w:jc w:val="left"/>
              <w:rPr>
                <w:sz w:val="22"/>
              </w:rPr>
            </w:pPr>
            <w:r w:rsidRPr="007E4297">
              <w:rPr>
                <w:sz w:val="22"/>
              </w:rPr>
              <w:t>на уровне основного и среднего образования через создаваемый совет класса, который отв</w:t>
            </w:r>
            <w:r w:rsidRPr="007E4297">
              <w:rPr>
                <w:sz w:val="22"/>
              </w:rPr>
              <w:t>е</w:t>
            </w:r>
            <w:r w:rsidRPr="007E4297">
              <w:rPr>
                <w:sz w:val="22"/>
              </w:rPr>
              <w:t>чает за</w:t>
            </w:r>
            <w:r w:rsidRPr="007E4297">
              <w:rPr>
                <w:sz w:val="22"/>
              </w:rPr>
              <w:tab/>
              <w:t xml:space="preserve"> участие в общешкольных делах, и</w:t>
            </w:r>
            <w:r w:rsidRPr="007E4297">
              <w:rPr>
                <w:sz w:val="22"/>
              </w:rPr>
              <w:t>н</w:t>
            </w:r>
            <w:r w:rsidRPr="007E4297">
              <w:rPr>
                <w:sz w:val="22"/>
              </w:rPr>
              <w:t>формирование о делах  школьной  жизни  п</w:t>
            </w:r>
            <w:r w:rsidRPr="007E4297">
              <w:rPr>
                <w:sz w:val="22"/>
              </w:rPr>
              <w:t>у</w:t>
            </w:r>
            <w:r w:rsidRPr="007E4297">
              <w:rPr>
                <w:sz w:val="22"/>
              </w:rPr>
              <w:t>тем  делегирования ответственности</w:t>
            </w:r>
            <w:r w:rsidRPr="007E4297">
              <w:rPr>
                <w:sz w:val="22"/>
              </w:rPr>
              <w:tab/>
              <w:t>отдел</w:t>
            </w:r>
            <w:r w:rsidRPr="007E4297">
              <w:rPr>
                <w:sz w:val="22"/>
              </w:rPr>
              <w:t>ь</w:t>
            </w:r>
            <w:r w:rsidRPr="007E4297">
              <w:rPr>
                <w:sz w:val="22"/>
              </w:rPr>
              <w:t>ным представителям классного самоуправления.</w:t>
            </w:r>
          </w:p>
          <w:p w:rsidR="00CF44A9" w:rsidRPr="007E4297" w:rsidRDefault="00CF44A9" w:rsidP="00C77D14">
            <w:pPr>
              <w:ind w:firstLine="0"/>
              <w:rPr>
                <w:sz w:val="22"/>
              </w:rPr>
            </w:pPr>
            <w:r w:rsidRPr="007E4297">
              <w:rPr>
                <w:sz w:val="22"/>
              </w:rPr>
              <w:lastRenderedPageBreak/>
              <w:t xml:space="preserve">   создания  и  реализации  детско-взрослых проектов.</w:t>
            </w:r>
            <w:r w:rsidRPr="007E4297">
              <w:rPr>
                <w:sz w:val="22"/>
              </w:rPr>
              <w:tab/>
            </w:r>
            <w:r w:rsidRPr="007E4297">
              <w:rPr>
                <w:sz w:val="22"/>
              </w:rPr>
              <w:tab/>
            </w:r>
          </w:p>
          <w:p w:rsidR="00CF44A9" w:rsidRPr="007E4297" w:rsidRDefault="00CF44A9" w:rsidP="00C77D14">
            <w:pPr>
              <w:ind w:firstLine="0"/>
              <w:rPr>
                <w:sz w:val="22"/>
              </w:rPr>
            </w:pPr>
          </w:p>
          <w:p w:rsidR="00CF44A9" w:rsidRPr="007E4297" w:rsidRDefault="00CF44A9" w:rsidP="00C77D14">
            <w:pPr>
              <w:ind w:firstLine="0"/>
              <w:rPr>
                <w:sz w:val="22"/>
              </w:rPr>
            </w:pPr>
            <w:r w:rsidRPr="007E4297">
              <w:rPr>
                <w:sz w:val="22"/>
              </w:rPr>
              <w:tab/>
            </w:r>
          </w:p>
          <w:p w:rsidR="00CF44A9" w:rsidRPr="007E4297" w:rsidRDefault="00CF44A9" w:rsidP="00C77D14">
            <w:pPr>
              <w:ind w:firstLine="0"/>
              <w:rPr>
                <w:sz w:val="22"/>
              </w:rPr>
            </w:pPr>
            <w:r w:rsidRPr="007E4297">
              <w:rPr>
                <w:sz w:val="22"/>
              </w:rPr>
              <w:tab/>
            </w:r>
            <w:r w:rsidRPr="007E4297">
              <w:rPr>
                <w:sz w:val="22"/>
              </w:rPr>
              <w:tab/>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rPr>
                <w:sz w:val="22"/>
              </w:rPr>
            </w:pPr>
            <w:r w:rsidRPr="007E4297">
              <w:rPr>
                <w:sz w:val="22"/>
              </w:rPr>
              <w:lastRenderedPageBreak/>
              <w:t>-  издание стенгазеты о жизни класса, сотру</w:t>
            </w:r>
            <w:r w:rsidRPr="007E4297">
              <w:rPr>
                <w:sz w:val="22"/>
              </w:rPr>
              <w:t>д</w:t>
            </w:r>
            <w:r w:rsidRPr="007E4297">
              <w:rPr>
                <w:sz w:val="22"/>
              </w:rPr>
              <w:t>ничество со школьной газетой;</w:t>
            </w:r>
            <w:r w:rsidRPr="007E4297">
              <w:rPr>
                <w:sz w:val="22"/>
              </w:rPr>
              <w:tab/>
            </w:r>
          </w:p>
          <w:p w:rsidR="00CF44A9" w:rsidRPr="007E4297" w:rsidRDefault="00CF44A9" w:rsidP="00C77D14">
            <w:pPr>
              <w:ind w:firstLine="0"/>
              <w:rPr>
                <w:sz w:val="22"/>
              </w:rPr>
            </w:pPr>
            <w:r w:rsidRPr="007E4297">
              <w:rPr>
                <w:sz w:val="22"/>
              </w:rPr>
              <w:t>- «Посвящение в пятиклассники»</w:t>
            </w:r>
          </w:p>
          <w:p w:rsidR="00CF44A9" w:rsidRPr="007E4297" w:rsidRDefault="00CF44A9" w:rsidP="00C77D14">
            <w:pPr>
              <w:ind w:firstLine="0"/>
              <w:rPr>
                <w:sz w:val="22"/>
              </w:rPr>
            </w:pPr>
            <w:r w:rsidRPr="007E4297">
              <w:rPr>
                <w:sz w:val="22"/>
              </w:rPr>
              <w:t>- торжественная церемония, символизирующая приобретение ребенком своего</w:t>
            </w:r>
            <w:r w:rsidRPr="007E4297">
              <w:rPr>
                <w:sz w:val="22"/>
              </w:rPr>
              <w:tab/>
              <w:t>нового социального</w:t>
            </w:r>
            <w:r w:rsidRPr="007E4297">
              <w:rPr>
                <w:sz w:val="22"/>
              </w:rPr>
              <w:tab/>
              <w:t xml:space="preserve"> статуса</w:t>
            </w:r>
            <w:r w:rsidRPr="007E4297">
              <w:rPr>
                <w:sz w:val="22"/>
              </w:rPr>
              <w:tab/>
            </w:r>
          </w:p>
          <w:p w:rsidR="00CF44A9" w:rsidRPr="007E4297" w:rsidRDefault="00CF44A9" w:rsidP="00C77D14">
            <w:pPr>
              <w:ind w:firstLine="0"/>
              <w:rPr>
                <w:sz w:val="22"/>
              </w:rPr>
            </w:pPr>
            <w:r w:rsidRPr="007E4297">
              <w:rPr>
                <w:sz w:val="22"/>
              </w:rPr>
              <w:t xml:space="preserve">- участие в общешкольных делах,  </w:t>
            </w:r>
            <w:r w:rsidRPr="007E4297">
              <w:rPr>
                <w:sz w:val="22"/>
              </w:rPr>
              <w:tab/>
            </w:r>
          </w:p>
          <w:p w:rsidR="00CF44A9" w:rsidRPr="007E4297" w:rsidRDefault="00CF44A9" w:rsidP="00C77D14">
            <w:pPr>
              <w:ind w:firstLine="0"/>
              <w:rPr>
                <w:sz w:val="22"/>
              </w:rPr>
            </w:pPr>
            <w:r w:rsidRPr="007E4297">
              <w:rPr>
                <w:sz w:val="22"/>
              </w:rPr>
              <w:lastRenderedPageBreak/>
              <w:t>-День   именинника   - направленное на спл</w:t>
            </w:r>
            <w:r w:rsidRPr="007E4297">
              <w:rPr>
                <w:sz w:val="22"/>
              </w:rPr>
              <w:t>о</w:t>
            </w:r>
            <w:r w:rsidRPr="007E4297">
              <w:rPr>
                <w:sz w:val="22"/>
              </w:rPr>
              <w:t>чение классного коллектива,</w:t>
            </w:r>
            <w:r w:rsidRPr="007E4297">
              <w:rPr>
                <w:sz w:val="22"/>
              </w:rPr>
              <w:tab/>
              <w:t>на уважительное отношение друг к другу через проведение ра</w:t>
            </w:r>
            <w:r w:rsidRPr="007E4297">
              <w:rPr>
                <w:sz w:val="22"/>
              </w:rPr>
              <w:t>з</w:t>
            </w:r>
            <w:r w:rsidRPr="007E4297">
              <w:rPr>
                <w:sz w:val="22"/>
              </w:rPr>
              <w:t>личных конкурсов;</w:t>
            </w:r>
            <w:r w:rsidRPr="007E4297">
              <w:rPr>
                <w:sz w:val="22"/>
              </w:rPr>
              <w:tab/>
            </w:r>
          </w:p>
          <w:p w:rsidR="00CF44A9" w:rsidRPr="007E4297" w:rsidRDefault="00CF44A9" w:rsidP="00C77D14">
            <w:pPr>
              <w:ind w:firstLine="0"/>
              <w:rPr>
                <w:sz w:val="22"/>
              </w:rPr>
            </w:pPr>
            <w:r w:rsidRPr="007E4297">
              <w:rPr>
                <w:sz w:val="22"/>
              </w:rPr>
              <w:t>классные  часы  в  рамках празднования п</w:t>
            </w:r>
            <w:r w:rsidRPr="007E4297">
              <w:rPr>
                <w:sz w:val="22"/>
              </w:rPr>
              <w:t>а</w:t>
            </w:r>
            <w:r w:rsidRPr="007E4297">
              <w:rPr>
                <w:sz w:val="22"/>
              </w:rPr>
              <w:t>мятных дат в соответствии с</w:t>
            </w:r>
            <w:r w:rsidRPr="007E4297">
              <w:rPr>
                <w:sz w:val="22"/>
              </w:rPr>
              <w:tab/>
              <w:t>ежегодным к</w:t>
            </w:r>
            <w:r w:rsidRPr="007E4297">
              <w:rPr>
                <w:sz w:val="22"/>
              </w:rPr>
              <w:t>а</w:t>
            </w:r>
            <w:r w:rsidRPr="007E4297">
              <w:rPr>
                <w:sz w:val="22"/>
              </w:rPr>
              <w:t>лендарем образовательных событий, приур</w:t>
            </w:r>
            <w:r w:rsidRPr="007E4297">
              <w:rPr>
                <w:sz w:val="22"/>
              </w:rPr>
              <w:t>о</w:t>
            </w:r>
            <w:r w:rsidRPr="007E4297">
              <w:rPr>
                <w:sz w:val="22"/>
              </w:rPr>
              <w:t>ченных к государственным</w:t>
            </w:r>
            <w:r w:rsidRPr="007E4297">
              <w:rPr>
                <w:sz w:val="22"/>
              </w:rPr>
              <w:tab/>
              <w:t xml:space="preserve"> и национальным праздникам Российской Федерации, Республики Татарстан, Алькеевского МР,  памятным датам и событиям </w:t>
            </w:r>
          </w:p>
          <w:p w:rsidR="00CF44A9" w:rsidRPr="007E4297" w:rsidRDefault="00CF44A9" w:rsidP="00C77D14">
            <w:pPr>
              <w:ind w:firstLine="0"/>
              <w:rPr>
                <w:sz w:val="22"/>
              </w:rPr>
            </w:pPr>
            <w:r w:rsidRPr="007E4297">
              <w:rPr>
                <w:sz w:val="22"/>
              </w:rPr>
              <w:t>- классные праздники</w:t>
            </w:r>
          </w:p>
        </w:tc>
      </w:tr>
      <w:tr w:rsidR="00CF44A9" w:rsidRPr="007E4297" w:rsidTr="00537240">
        <w:tc>
          <w:tcPr>
            <w:tcW w:w="9638" w:type="dxa"/>
            <w:gridSpan w:val="2"/>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jc w:val="center"/>
              <w:rPr>
                <w:sz w:val="22"/>
              </w:rPr>
            </w:pPr>
            <w:r w:rsidRPr="007E4297">
              <w:rPr>
                <w:sz w:val="22"/>
              </w:rPr>
              <w:lastRenderedPageBreak/>
              <w:t>на индивидуальном уровне</w:t>
            </w:r>
          </w:p>
        </w:tc>
      </w:tr>
      <w:tr w:rsidR="00CF44A9" w:rsidRPr="007E4297" w:rsidTr="00537240">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tabs>
                <w:tab w:val="left" w:pos="295"/>
              </w:tabs>
              <w:ind w:firstLine="0"/>
              <w:rPr>
                <w:sz w:val="22"/>
              </w:rPr>
            </w:pPr>
            <w:r w:rsidRPr="007E4297">
              <w:rPr>
                <w:sz w:val="22"/>
              </w:rPr>
              <w:t>•</w:t>
            </w:r>
            <w:r w:rsidRPr="007E4297">
              <w:rPr>
                <w:sz w:val="22"/>
              </w:rPr>
              <w:tab/>
              <w:t>вовлечение каждого ребенка в ключевые дела школы и класса в одной из возможных для него ролей где распределяются зоны ответственности</w:t>
            </w:r>
            <w:r w:rsidRPr="007E4297">
              <w:rPr>
                <w:sz w:val="22"/>
              </w:rPr>
              <w:tab/>
            </w:r>
          </w:p>
          <w:p w:rsidR="00CF44A9" w:rsidRPr="007E4297" w:rsidRDefault="00CF44A9" w:rsidP="00C77D14">
            <w:pPr>
              <w:tabs>
                <w:tab w:val="left" w:pos="320"/>
              </w:tabs>
              <w:ind w:firstLine="0"/>
              <w:rPr>
                <w:sz w:val="22"/>
              </w:rPr>
            </w:pPr>
            <w:r w:rsidRPr="007E4297">
              <w:rPr>
                <w:sz w:val="22"/>
              </w:rPr>
              <w:t>•</w:t>
            </w:r>
            <w:r w:rsidRPr="007E4297">
              <w:rPr>
                <w:sz w:val="22"/>
              </w:rPr>
              <w:tab/>
              <w:t>оказание</w:t>
            </w:r>
            <w:r w:rsidRPr="007E4297">
              <w:rPr>
                <w:sz w:val="22"/>
              </w:rPr>
              <w:tab/>
              <w:t>индивидуальной помощи и ко</w:t>
            </w:r>
            <w:r w:rsidRPr="007E4297">
              <w:rPr>
                <w:sz w:val="22"/>
              </w:rPr>
              <w:t>р</w:t>
            </w:r>
            <w:r w:rsidRPr="007E4297">
              <w:rPr>
                <w:sz w:val="22"/>
              </w:rPr>
              <w:t>рекция поведения ребенка</w:t>
            </w:r>
          </w:p>
          <w:p w:rsidR="00CF44A9" w:rsidRPr="007E4297" w:rsidRDefault="00CF44A9" w:rsidP="00C77D14">
            <w:pPr>
              <w:tabs>
                <w:tab w:val="left" w:pos="320"/>
              </w:tabs>
              <w:ind w:firstLine="0"/>
              <w:rPr>
                <w:sz w:val="22"/>
              </w:rPr>
            </w:pPr>
          </w:p>
          <w:p w:rsidR="00CF44A9" w:rsidRPr="007E4297" w:rsidRDefault="00CF44A9" w:rsidP="00C77D14">
            <w:pPr>
              <w:tabs>
                <w:tab w:val="left" w:pos="320"/>
              </w:tabs>
              <w:ind w:firstLine="0"/>
              <w:rPr>
                <w:sz w:val="22"/>
              </w:rPr>
            </w:pPr>
            <w:r w:rsidRPr="007E4297">
              <w:rPr>
                <w:sz w:val="22"/>
              </w:rPr>
              <w:tab/>
            </w:r>
            <w:r w:rsidRPr="007E4297">
              <w:rPr>
                <w:sz w:val="22"/>
              </w:rPr>
              <w:tab/>
            </w:r>
          </w:p>
          <w:p w:rsidR="00CF44A9" w:rsidRPr="007E4297" w:rsidRDefault="00CF44A9" w:rsidP="00C77D14">
            <w:pPr>
              <w:tabs>
                <w:tab w:val="left" w:pos="320"/>
              </w:tabs>
              <w:ind w:firstLine="0"/>
              <w:rPr>
                <w:sz w:val="22"/>
              </w:rPr>
            </w:pPr>
            <w:r w:rsidRPr="007E4297">
              <w:rPr>
                <w:sz w:val="22"/>
              </w:rPr>
              <w:t>•</w:t>
            </w:r>
            <w:r w:rsidRPr="007E4297">
              <w:rPr>
                <w:sz w:val="22"/>
              </w:rPr>
              <w:tab/>
              <w:t>создание</w:t>
            </w:r>
            <w:r w:rsidRPr="007E4297">
              <w:rPr>
                <w:sz w:val="22"/>
              </w:rPr>
              <w:tab/>
              <w:t>условий для</w:t>
            </w:r>
            <w:r w:rsidRPr="007E4297">
              <w:rPr>
                <w:sz w:val="22"/>
              </w:rPr>
              <w:tab/>
              <w:t>реализации и</w:t>
            </w:r>
            <w:r w:rsidRPr="007E4297">
              <w:rPr>
                <w:sz w:val="22"/>
              </w:rPr>
              <w:t>н</w:t>
            </w:r>
            <w:r w:rsidRPr="007E4297">
              <w:rPr>
                <w:sz w:val="22"/>
              </w:rPr>
              <w:t>дивидуального  участия  детей  в  конкурсах различного уровня:</w:t>
            </w:r>
            <w:r w:rsidRPr="007E4297">
              <w:rPr>
                <w:sz w:val="22"/>
              </w:rPr>
              <w:tab/>
            </w:r>
            <w:r w:rsidRPr="007E4297">
              <w:rPr>
                <w:sz w:val="22"/>
              </w:rPr>
              <w:tab/>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rPr>
                <w:sz w:val="22"/>
              </w:rPr>
            </w:pPr>
            <w:r w:rsidRPr="007E4297">
              <w:rPr>
                <w:sz w:val="22"/>
              </w:rPr>
              <w:t>поручения</w:t>
            </w:r>
            <w:r w:rsidRPr="007E4297">
              <w:rPr>
                <w:sz w:val="22"/>
              </w:rPr>
              <w:tab/>
            </w:r>
            <w:r w:rsidRPr="007E4297">
              <w:rPr>
                <w:sz w:val="22"/>
              </w:rPr>
              <w:tab/>
            </w:r>
          </w:p>
          <w:p w:rsidR="00CF44A9" w:rsidRPr="007E4297" w:rsidRDefault="00CF44A9" w:rsidP="00C77D14">
            <w:pPr>
              <w:ind w:firstLine="0"/>
              <w:rPr>
                <w:sz w:val="22"/>
              </w:rPr>
            </w:pPr>
            <w:r w:rsidRPr="007E4297">
              <w:rPr>
                <w:sz w:val="22"/>
              </w:rPr>
              <w:tab/>
            </w:r>
            <w:r w:rsidRPr="007E4297">
              <w:rPr>
                <w:sz w:val="22"/>
              </w:rPr>
              <w:tab/>
            </w:r>
            <w:r w:rsidRPr="007E4297">
              <w:rPr>
                <w:sz w:val="22"/>
              </w:rPr>
              <w:tab/>
            </w:r>
            <w:r w:rsidRPr="007E4297">
              <w:rPr>
                <w:sz w:val="22"/>
              </w:rPr>
              <w:tab/>
            </w:r>
          </w:p>
          <w:p w:rsidR="00CF44A9" w:rsidRPr="007E4297" w:rsidRDefault="00CF44A9" w:rsidP="00C77D14">
            <w:pPr>
              <w:ind w:firstLine="0"/>
              <w:rPr>
                <w:sz w:val="22"/>
              </w:rPr>
            </w:pPr>
            <w:r w:rsidRPr="007E4297">
              <w:rPr>
                <w:sz w:val="22"/>
              </w:rPr>
              <w:t>включение ребенка</w:t>
            </w:r>
            <w:r w:rsidRPr="007E4297">
              <w:rPr>
                <w:sz w:val="22"/>
              </w:rPr>
              <w:tab/>
              <w:t>в совместную</w:t>
            </w:r>
            <w:r w:rsidRPr="007E4297">
              <w:rPr>
                <w:sz w:val="22"/>
              </w:rPr>
              <w:tab/>
              <w:t xml:space="preserve"> работу с другими детьми, которые могли бы стать</w:t>
            </w:r>
          </w:p>
          <w:p w:rsidR="00CF44A9" w:rsidRPr="007E4297" w:rsidRDefault="00CF44A9" w:rsidP="00C77D14">
            <w:pPr>
              <w:ind w:firstLine="0"/>
              <w:rPr>
                <w:sz w:val="22"/>
              </w:rPr>
            </w:pPr>
            <w:r w:rsidRPr="007E4297">
              <w:rPr>
                <w:sz w:val="22"/>
              </w:rPr>
              <w:t>примером, предложение взять в следующем ключевом деле на себя роль ответственного за тот или  иной фрагмент</w:t>
            </w:r>
            <w:r w:rsidRPr="007E4297">
              <w:rPr>
                <w:sz w:val="22"/>
              </w:rPr>
              <w:tab/>
              <w:t>общей работы;</w:t>
            </w:r>
          </w:p>
          <w:p w:rsidR="00CF44A9" w:rsidRPr="007E4297" w:rsidRDefault="00CF44A9" w:rsidP="00C77D14">
            <w:pPr>
              <w:ind w:firstLine="0"/>
              <w:rPr>
                <w:sz w:val="22"/>
              </w:rPr>
            </w:pPr>
            <w:r w:rsidRPr="007E4297">
              <w:rPr>
                <w:sz w:val="22"/>
              </w:rPr>
              <w:t>организацию разновозрастного наставничества;</w:t>
            </w:r>
            <w:r w:rsidRPr="007E4297">
              <w:rPr>
                <w:sz w:val="22"/>
              </w:rPr>
              <w:tab/>
            </w:r>
            <w:r w:rsidRPr="007E4297">
              <w:rPr>
                <w:sz w:val="22"/>
              </w:rPr>
              <w:tab/>
            </w:r>
          </w:p>
          <w:p w:rsidR="00CF44A9" w:rsidRPr="007E4297" w:rsidRDefault="00CF44A9" w:rsidP="00C77D14">
            <w:pPr>
              <w:ind w:firstLine="0"/>
              <w:rPr>
                <w:sz w:val="22"/>
              </w:rPr>
            </w:pPr>
          </w:p>
          <w:p w:rsidR="00CF44A9" w:rsidRPr="007E4297" w:rsidRDefault="00CF44A9" w:rsidP="00C77D14">
            <w:pPr>
              <w:ind w:firstLine="0"/>
              <w:rPr>
                <w:sz w:val="22"/>
              </w:rPr>
            </w:pPr>
            <w:r w:rsidRPr="007E4297">
              <w:rPr>
                <w:sz w:val="22"/>
              </w:rPr>
              <w:t>помощь</w:t>
            </w:r>
            <w:r w:rsidRPr="007E4297">
              <w:rPr>
                <w:sz w:val="22"/>
              </w:rPr>
              <w:tab/>
              <w:t>в</w:t>
            </w:r>
            <w:r w:rsidRPr="007E4297">
              <w:rPr>
                <w:sz w:val="22"/>
              </w:rPr>
              <w:tab/>
              <w:t>подготовке</w:t>
            </w:r>
          </w:p>
          <w:p w:rsidR="00CF44A9" w:rsidRPr="007E4297" w:rsidRDefault="00CF44A9" w:rsidP="00C77D14">
            <w:pPr>
              <w:ind w:firstLine="0"/>
              <w:rPr>
                <w:sz w:val="22"/>
              </w:rPr>
            </w:pPr>
            <w:r w:rsidRPr="007E4297">
              <w:rPr>
                <w:sz w:val="22"/>
              </w:rPr>
              <w:t>конкурсных</w:t>
            </w:r>
            <w:r w:rsidRPr="007E4297">
              <w:rPr>
                <w:sz w:val="22"/>
              </w:rPr>
              <w:tab/>
            </w:r>
            <w:r w:rsidRPr="007E4297">
              <w:rPr>
                <w:sz w:val="22"/>
              </w:rPr>
              <w:tab/>
              <w:t>материалов,</w:t>
            </w:r>
          </w:p>
          <w:p w:rsidR="00CF44A9" w:rsidRPr="007E4297" w:rsidRDefault="00CF44A9" w:rsidP="00C77D14">
            <w:pPr>
              <w:ind w:firstLine="0"/>
              <w:rPr>
                <w:sz w:val="22"/>
              </w:rPr>
            </w:pPr>
            <w:r w:rsidRPr="007E4297">
              <w:rPr>
                <w:sz w:val="22"/>
              </w:rPr>
              <w:t>проектов, создания портфолио</w:t>
            </w:r>
          </w:p>
        </w:tc>
      </w:tr>
    </w:tbl>
    <w:p w:rsidR="00CF44A9" w:rsidRPr="007E4297" w:rsidRDefault="00CF44A9" w:rsidP="00C77D14">
      <w:pPr>
        <w:ind w:firstLine="0"/>
        <w:rPr>
          <w:sz w:val="22"/>
        </w:rPr>
      </w:pPr>
    </w:p>
    <w:p w:rsidR="00CF44A9" w:rsidRPr="007E4297" w:rsidRDefault="00CF44A9" w:rsidP="00C77D14">
      <w:pPr>
        <w:ind w:firstLine="0"/>
        <w:rPr>
          <w:sz w:val="22"/>
        </w:rPr>
      </w:pPr>
    </w:p>
    <w:p w:rsidR="00CF44A9" w:rsidRPr="007E4297" w:rsidRDefault="00CF44A9" w:rsidP="00C77D14">
      <w:pPr>
        <w:ind w:firstLine="0"/>
        <w:jc w:val="center"/>
        <w:rPr>
          <w:sz w:val="22"/>
        </w:rPr>
      </w:pPr>
    </w:p>
    <w:p w:rsidR="00CF44A9" w:rsidRPr="007E4297" w:rsidRDefault="00CF44A9" w:rsidP="00C77D14">
      <w:pPr>
        <w:ind w:firstLine="0"/>
        <w:jc w:val="center"/>
        <w:rPr>
          <w:b/>
          <w:sz w:val="22"/>
        </w:rPr>
      </w:pPr>
    </w:p>
    <w:p w:rsidR="00CF44A9" w:rsidRPr="007E4297" w:rsidRDefault="00CF44A9" w:rsidP="00C77D14">
      <w:pPr>
        <w:ind w:firstLine="0"/>
        <w:rPr>
          <w:sz w:val="22"/>
        </w:rPr>
      </w:pPr>
    </w:p>
    <w:p w:rsidR="00CF44A9" w:rsidRPr="007E4297" w:rsidRDefault="00CF44A9" w:rsidP="00C77D14">
      <w:pPr>
        <w:pStyle w:val="1"/>
        <w:ind w:left="0"/>
        <w:rPr>
          <w:b w:val="0"/>
          <w:sz w:val="22"/>
          <w:szCs w:val="22"/>
        </w:rPr>
      </w:pPr>
      <w:bookmarkStart w:id="353" w:name="__RefHeading___7"/>
      <w:bookmarkEnd w:id="353"/>
      <w:r w:rsidRPr="007E4297">
        <w:rPr>
          <w:sz w:val="22"/>
          <w:szCs w:val="22"/>
        </w:rPr>
        <w:t>Модуль «Внешкольные мероприятия»</w:t>
      </w:r>
    </w:p>
    <w:p w:rsidR="00CF44A9" w:rsidRPr="007E4297" w:rsidRDefault="00CF44A9" w:rsidP="00C77D14">
      <w:pPr>
        <w:tabs>
          <w:tab w:val="left" w:pos="851"/>
        </w:tabs>
        <w:ind w:firstLine="0"/>
        <w:rPr>
          <w:sz w:val="22"/>
        </w:rPr>
      </w:pPr>
      <w:r w:rsidRPr="007E4297">
        <w:rPr>
          <w:sz w:val="22"/>
        </w:rPr>
        <w:t>Реализация воспитательного потенциала внешкольных мероприятий предусматривает:</w:t>
      </w:r>
    </w:p>
    <w:p w:rsidR="00CF44A9" w:rsidRPr="007E4297" w:rsidRDefault="00CF44A9" w:rsidP="006C3C12">
      <w:pPr>
        <w:widowControl w:val="0"/>
        <w:numPr>
          <w:ilvl w:val="0"/>
          <w:numId w:val="79"/>
        </w:numPr>
        <w:tabs>
          <w:tab w:val="left" w:pos="851"/>
        </w:tabs>
        <w:spacing w:line="240" w:lineRule="auto"/>
        <w:ind w:left="0" w:firstLine="0"/>
        <w:rPr>
          <w:sz w:val="22"/>
        </w:rPr>
      </w:pPr>
      <w:r w:rsidRPr="007E4297">
        <w:rPr>
          <w:sz w:val="22"/>
        </w:rPr>
        <w:t xml:space="preserve"> внешкольные тематические мероприятия воспитательной направленности, организуемые педаг</w:t>
      </w:r>
      <w:r w:rsidRPr="007E4297">
        <w:rPr>
          <w:sz w:val="22"/>
        </w:rPr>
        <w:t>о</w:t>
      </w:r>
      <w:r w:rsidRPr="007E4297">
        <w:rPr>
          <w:sz w:val="22"/>
        </w:rPr>
        <w:t>гами, по изучаемым учебным предметам, курсам, модулям;</w:t>
      </w:r>
    </w:p>
    <w:p w:rsidR="00CF44A9" w:rsidRPr="007E4297" w:rsidRDefault="00CF44A9" w:rsidP="006C3C12">
      <w:pPr>
        <w:widowControl w:val="0"/>
        <w:numPr>
          <w:ilvl w:val="0"/>
          <w:numId w:val="79"/>
        </w:numPr>
        <w:tabs>
          <w:tab w:val="left" w:pos="851"/>
        </w:tabs>
        <w:spacing w:line="240" w:lineRule="auto"/>
        <w:ind w:left="0" w:firstLine="0"/>
        <w:rPr>
          <w:i/>
          <w:sz w:val="22"/>
        </w:rPr>
      </w:pPr>
      <w:r w:rsidRPr="007E4297">
        <w:rPr>
          <w:sz w:val="22"/>
        </w:rPr>
        <w:t xml:space="preserve"> организуемые в классах классными руководителями, в том числе совместно с родителями (зако</w:t>
      </w:r>
      <w:r w:rsidRPr="007E4297">
        <w:rPr>
          <w:sz w:val="22"/>
        </w:rPr>
        <w:t>н</w:t>
      </w:r>
      <w:r w:rsidRPr="007E4297">
        <w:rPr>
          <w:sz w:val="22"/>
        </w:rPr>
        <w:t>ными представителями) обучающихся, экскурсии, походы выходного дня: в музей, картинную галерею, те</w:t>
      </w:r>
      <w:r w:rsidRPr="007E4297">
        <w:rPr>
          <w:sz w:val="22"/>
        </w:rPr>
        <w:t>х</w:t>
      </w:r>
      <w:r w:rsidRPr="007E4297">
        <w:rPr>
          <w:sz w:val="22"/>
        </w:rPr>
        <w:t>нопарк, на предприятие, природу и др.</w:t>
      </w:r>
    </w:p>
    <w:p w:rsidR="00CF44A9" w:rsidRPr="007E4297" w:rsidRDefault="00CF44A9" w:rsidP="006C3C12">
      <w:pPr>
        <w:widowControl w:val="0"/>
        <w:numPr>
          <w:ilvl w:val="0"/>
          <w:numId w:val="79"/>
        </w:numPr>
        <w:tabs>
          <w:tab w:val="left" w:pos="851"/>
        </w:tabs>
        <w:spacing w:line="240" w:lineRule="auto"/>
        <w:ind w:left="0" w:firstLine="0"/>
        <w:rPr>
          <w:i/>
          <w:sz w:val="22"/>
        </w:rPr>
      </w:pPr>
      <w:r w:rsidRPr="007E4297">
        <w:rPr>
          <w:sz w:val="22"/>
        </w:rPr>
        <w:t xml:space="preserve"> литературные, исторические, экологические походы, экспедиции, организуемые педагогами, в том числе совместно с родителями (законными представителями) обучающихся, для изучения истор</w:t>
      </w:r>
      <w:r w:rsidRPr="007E4297">
        <w:rPr>
          <w:sz w:val="22"/>
        </w:rPr>
        <w:t>и</w:t>
      </w:r>
      <w:r w:rsidRPr="007E4297">
        <w:rPr>
          <w:sz w:val="22"/>
        </w:rPr>
        <w:t xml:space="preserve">ко-культурных мест, событий, биографий проживавших в этой местности российских поэтов и писателей, природных и историко-культурных ландшафтов, флоры и фауны; </w:t>
      </w:r>
    </w:p>
    <w:p w:rsidR="00CF44A9" w:rsidRPr="007E4297" w:rsidRDefault="00CF44A9" w:rsidP="006C3C12">
      <w:pPr>
        <w:widowControl w:val="0"/>
        <w:numPr>
          <w:ilvl w:val="0"/>
          <w:numId w:val="79"/>
        </w:numPr>
        <w:tabs>
          <w:tab w:val="left" w:pos="851"/>
        </w:tabs>
        <w:spacing w:line="240" w:lineRule="auto"/>
        <w:ind w:left="0" w:firstLine="0"/>
        <w:rPr>
          <w:sz w:val="22"/>
        </w:rPr>
      </w:pPr>
      <w:r w:rsidRPr="007E4297">
        <w:rPr>
          <w:sz w:val="22"/>
        </w:rPr>
        <w:t xml:space="preserve"> 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w:t>
      </w:r>
      <w:r w:rsidRPr="007E4297">
        <w:rPr>
          <w:sz w:val="22"/>
        </w:rPr>
        <w:t>т</w:t>
      </w:r>
      <w:r w:rsidRPr="007E4297">
        <w:rPr>
          <w:sz w:val="22"/>
        </w:rPr>
        <w:t>ственным отношением к делу, атмосферой эмоционально-психологического комфорта;</w:t>
      </w:r>
    </w:p>
    <w:p w:rsidR="00CF44A9" w:rsidRPr="007E4297" w:rsidRDefault="00CF44A9" w:rsidP="006C3C12">
      <w:pPr>
        <w:widowControl w:val="0"/>
        <w:numPr>
          <w:ilvl w:val="0"/>
          <w:numId w:val="79"/>
        </w:numPr>
        <w:tabs>
          <w:tab w:val="left" w:pos="851"/>
        </w:tabs>
        <w:spacing w:line="240" w:lineRule="auto"/>
        <w:ind w:left="0" w:firstLine="0"/>
        <w:rPr>
          <w:sz w:val="22"/>
        </w:rPr>
      </w:pPr>
      <w:r w:rsidRPr="007E4297">
        <w:rPr>
          <w:sz w:val="22"/>
        </w:rPr>
        <w:t xml:space="preserve"> внешкольные мероприятия, в том числе организуемые совместно с социальными партнерами школы, с привлечением обучающихся к их планированию, организации, проведению, анализу проведенного мероприятия.</w:t>
      </w:r>
    </w:p>
    <w:p w:rsidR="00CF44A9" w:rsidRPr="007E4297" w:rsidRDefault="00CF44A9" w:rsidP="00C77D14">
      <w:pPr>
        <w:tabs>
          <w:tab w:val="left" w:pos="851"/>
        </w:tabs>
        <w:ind w:firstLine="0"/>
        <w:rPr>
          <w:b/>
          <w:sz w:val="22"/>
        </w:rPr>
      </w:pPr>
    </w:p>
    <w:p w:rsidR="00CF44A9" w:rsidRPr="007E4297" w:rsidRDefault="00CF44A9" w:rsidP="00C77D14">
      <w:pPr>
        <w:tabs>
          <w:tab w:val="left" w:pos="851"/>
          <w:tab w:val="left" w:pos="2977"/>
        </w:tabs>
        <w:spacing w:line="360" w:lineRule="auto"/>
        <w:ind w:firstLine="0"/>
        <w:rPr>
          <w:sz w:val="22"/>
        </w:rPr>
      </w:pPr>
      <w:r w:rsidRPr="007E4297">
        <w:rPr>
          <w:b/>
          <w:sz w:val="22"/>
        </w:rPr>
        <w:t>Модуль «Организация предметно-пространственной среды»</w:t>
      </w:r>
    </w:p>
    <w:p w:rsidR="00CF44A9" w:rsidRPr="007E4297" w:rsidRDefault="00CF44A9" w:rsidP="00C77D14">
      <w:pPr>
        <w:pStyle w:val="1"/>
        <w:ind w:left="0"/>
        <w:rPr>
          <w:sz w:val="22"/>
          <w:szCs w:val="22"/>
        </w:rPr>
      </w:pPr>
      <w:bookmarkStart w:id="354" w:name="__RefHeading___8"/>
      <w:bookmarkEnd w:id="354"/>
      <w:r w:rsidRPr="007E4297">
        <w:rPr>
          <w:sz w:val="22"/>
          <w:szCs w:val="22"/>
        </w:rPr>
        <w:t xml:space="preserve">Реализация воспитательного потенциала предметно-пространственной среды предусматривает: </w:t>
      </w:r>
    </w:p>
    <w:p w:rsidR="00CF44A9" w:rsidRPr="007E4297" w:rsidRDefault="00CF44A9" w:rsidP="006C3C12">
      <w:pPr>
        <w:widowControl w:val="0"/>
        <w:numPr>
          <w:ilvl w:val="0"/>
          <w:numId w:val="80"/>
        </w:numPr>
        <w:tabs>
          <w:tab w:val="left" w:pos="851"/>
        </w:tabs>
        <w:spacing w:line="240" w:lineRule="auto"/>
        <w:ind w:left="0" w:firstLine="0"/>
        <w:rPr>
          <w:sz w:val="22"/>
        </w:rPr>
      </w:pPr>
      <w:r w:rsidRPr="007E4297">
        <w:rPr>
          <w:sz w:val="22"/>
        </w:rPr>
        <w:t>оформление внешнего вида, фасада, холла при входе здания школы государственной символикой Российской Федерации,  Республики Татарстан, Алькеевского района (флаг, герб);</w:t>
      </w:r>
    </w:p>
    <w:p w:rsidR="00CF44A9" w:rsidRPr="007E4297" w:rsidRDefault="00CF44A9" w:rsidP="006C3C12">
      <w:pPr>
        <w:widowControl w:val="0"/>
        <w:numPr>
          <w:ilvl w:val="0"/>
          <w:numId w:val="80"/>
        </w:numPr>
        <w:tabs>
          <w:tab w:val="left" w:pos="851"/>
        </w:tabs>
        <w:spacing w:line="240" w:lineRule="auto"/>
        <w:ind w:left="0" w:firstLine="0"/>
        <w:rPr>
          <w:sz w:val="22"/>
        </w:rPr>
      </w:pPr>
      <w:r w:rsidRPr="007E4297">
        <w:rPr>
          <w:sz w:val="22"/>
        </w:rPr>
        <w:t>изображения символики российского государства в разные периоды тысячелетней истории России, исторической символики Республики Татарстан, Алькеевского района  на специальных стендах с историч</w:t>
      </w:r>
      <w:r w:rsidRPr="007E4297">
        <w:rPr>
          <w:sz w:val="22"/>
        </w:rPr>
        <w:t>е</w:t>
      </w:r>
      <w:r w:rsidRPr="007E4297">
        <w:rPr>
          <w:sz w:val="22"/>
        </w:rPr>
        <w:t>ской информацией гражданско-патриотической направленности;</w:t>
      </w:r>
    </w:p>
    <w:p w:rsidR="00CF44A9" w:rsidRPr="007E4297" w:rsidRDefault="00CF44A9" w:rsidP="006C3C12">
      <w:pPr>
        <w:widowControl w:val="0"/>
        <w:numPr>
          <w:ilvl w:val="0"/>
          <w:numId w:val="80"/>
        </w:numPr>
        <w:tabs>
          <w:tab w:val="left" w:pos="851"/>
        </w:tabs>
        <w:spacing w:line="240" w:lineRule="auto"/>
        <w:ind w:left="0" w:firstLine="0"/>
        <w:rPr>
          <w:sz w:val="22"/>
        </w:rPr>
      </w:pPr>
      <w:r w:rsidRPr="007E4297">
        <w:rPr>
          <w:sz w:val="22"/>
        </w:rPr>
        <w:t>карты  России,  Республики Татарстан, Алькеевского района  (современные и исторические, то</w:t>
      </w:r>
      <w:r w:rsidRPr="007E4297">
        <w:rPr>
          <w:sz w:val="22"/>
        </w:rPr>
        <w:t>ч</w:t>
      </w:r>
      <w:r w:rsidRPr="007E4297">
        <w:rPr>
          <w:sz w:val="22"/>
        </w:rPr>
        <w:t xml:space="preserve">ные и стилизованные, географические, природные, культурологические, художественно оформленные, в том числе материалами, подготовленными обучающимися), с изображениями значимых культурных объектов  села, Алькеевского района,  России, памятных исторических, гражданских, народных, религиозных мест </w:t>
      </w:r>
      <w:r w:rsidRPr="007E4297">
        <w:rPr>
          <w:sz w:val="22"/>
        </w:rPr>
        <w:lastRenderedPageBreak/>
        <w:t>почитания;</w:t>
      </w:r>
    </w:p>
    <w:p w:rsidR="00CF44A9" w:rsidRPr="007E4297" w:rsidRDefault="00CF44A9" w:rsidP="006C3C12">
      <w:pPr>
        <w:widowControl w:val="0"/>
        <w:numPr>
          <w:ilvl w:val="0"/>
          <w:numId w:val="80"/>
        </w:numPr>
        <w:tabs>
          <w:tab w:val="left" w:pos="851"/>
        </w:tabs>
        <w:spacing w:line="240" w:lineRule="auto"/>
        <w:ind w:left="0" w:firstLine="0"/>
        <w:rPr>
          <w:sz w:val="22"/>
        </w:rPr>
      </w:pPr>
      <w:r w:rsidRPr="007E4297">
        <w:rPr>
          <w:sz w:val="22"/>
        </w:rPr>
        <w:t>художественные изображения (символические, живописные, фотографические, интерактивные а</w:t>
      </w:r>
      <w:r w:rsidRPr="007E4297">
        <w:rPr>
          <w:sz w:val="22"/>
        </w:rPr>
        <w:t>у</w:t>
      </w:r>
      <w:r w:rsidRPr="007E4297">
        <w:rPr>
          <w:sz w:val="22"/>
        </w:rPr>
        <w:t xml:space="preserve">дио и видео) природы России,  Республики Татарстан, Алькеевского района, села Сихтерме-Хузангаево,  предметов традиционной культуры и быта, духовной культуры  </w:t>
      </w:r>
    </w:p>
    <w:p w:rsidR="00CF44A9" w:rsidRPr="007E4297" w:rsidRDefault="00CF44A9" w:rsidP="006C3C12">
      <w:pPr>
        <w:widowControl w:val="0"/>
        <w:numPr>
          <w:ilvl w:val="0"/>
          <w:numId w:val="80"/>
        </w:numPr>
        <w:tabs>
          <w:tab w:val="left" w:pos="851"/>
        </w:tabs>
        <w:spacing w:line="240" w:lineRule="auto"/>
        <w:ind w:left="0" w:firstLine="0"/>
        <w:rPr>
          <w:sz w:val="22"/>
        </w:rPr>
      </w:pPr>
      <w:r w:rsidRPr="007E4297">
        <w:rPr>
          <w:sz w:val="22"/>
        </w:rPr>
        <w:t>портреты выдающихся государственных деятелей России, Республики Татарстан, Алькеевского района  в прошлом, деятелей культуры, науки, искусства, военных, героев и защитников Отечества РФ, РТ, Алькеевского района, Сихтерме-Хузангаевского СП.</w:t>
      </w:r>
    </w:p>
    <w:p w:rsidR="00CF44A9" w:rsidRPr="007E4297" w:rsidRDefault="00CF44A9" w:rsidP="006C3C12">
      <w:pPr>
        <w:widowControl w:val="0"/>
        <w:numPr>
          <w:ilvl w:val="0"/>
          <w:numId w:val="80"/>
        </w:numPr>
        <w:tabs>
          <w:tab w:val="left" w:pos="851"/>
        </w:tabs>
        <w:spacing w:line="240" w:lineRule="auto"/>
        <w:ind w:left="0" w:firstLine="0"/>
        <w:rPr>
          <w:sz w:val="22"/>
        </w:rPr>
      </w:pPr>
      <w:r w:rsidRPr="007E4297">
        <w:rPr>
          <w:sz w:val="22"/>
        </w:rPr>
        <w:t>«места  гражданского почитания» - памятники-обелиски  Алькеевского района</w:t>
      </w:r>
    </w:p>
    <w:p w:rsidR="00CF44A9" w:rsidRPr="007E4297" w:rsidRDefault="00CF44A9" w:rsidP="006C3C12">
      <w:pPr>
        <w:widowControl w:val="0"/>
        <w:numPr>
          <w:ilvl w:val="0"/>
          <w:numId w:val="80"/>
        </w:numPr>
        <w:tabs>
          <w:tab w:val="left" w:pos="851"/>
        </w:tabs>
        <w:spacing w:line="240" w:lineRule="auto"/>
        <w:ind w:left="0" w:firstLine="0"/>
        <w:rPr>
          <w:sz w:val="22"/>
        </w:rPr>
      </w:pPr>
      <w:r w:rsidRPr="007E4297">
        <w:rPr>
          <w:sz w:val="22"/>
        </w:rPr>
        <w:t>«места новостей» – оформленные места, стенды в школьных помещениях (холл первого этажа, ре</w:t>
      </w:r>
      <w:r w:rsidRPr="007E4297">
        <w:rPr>
          <w:sz w:val="22"/>
        </w:rPr>
        <w:t>к</w:t>
      </w:r>
      <w:r w:rsidRPr="007E4297">
        <w:rPr>
          <w:sz w:val="22"/>
        </w:rPr>
        <w:t>реации), содержащие в доступной, привлекательной форме новостную информацию позитивного гражда</w:t>
      </w:r>
      <w:r w:rsidRPr="007E4297">
        <w:rPr>
          <w:sz w:val="22"/>
        </w:rPr>
        <w:t>н</w:t>
      </w:r>
      <w:r w:rsidRPr="007E4297">
        <w:rPr>
          <w:sz w:val="22"/>
        </w:rPr>
        <w:t>ско-патриотического, духовно-нравственного содержания, поздравления педагогов и обучающихся и т.п.;</w:t>
      </w:r>
    </w:p>
    <w:p w:rsidR="00CF44A9" w:rsidRPr="007E4297" w:rsidRDefault="00CF44A9" w:rsidP="006C3C12">
      <w:pPr>
        <w:widowControl w:val="0"/>
        <w:numPr>
          <w:ilvl w:val="0"/>
          <w:numId w:val="80"/>
        </w:numPr>
        <w:tabs>
          <w:tab w:val="left" w:pos="851"/>
        </w:tabs>
        <w:spacing w:line="240" w:lineRule="auto"/>
        <w:ind w:left="0" w:firstLine="0"/>
        <w:rPr>
          <w:sz w:val="22"/>
        </w:rPr>
      </w:pPr>
      <w:r w:rsidRPr="007E4297">
        <w:rPr>
          <w:sz w:val="22"/>
        </w:rPr>
        <w:t>размещение регулярно сменяемых экспозиций творческих работ обучающихся, демонстрирующих их способности, знакомящих с работами друг друга, фотоотчетов об интересных событиях в школе;</w:t>
      </w:r>
    </w:p>
    <w:p w:rsidR="00CF44A9" w:rsidRPr="007E4297" w:rsidRDefault="00CF44A9" w:rsidP="006C3C12">
      <w:pPr>
        <w:widowControl w:val="0"/>
        <w:numPr>
          <w:ilvl w:val="0"/>
          <w:numId w:val="80"/>
        </w:numPr>
        <w:tabs>
          <w:tab w:val="left" w:pos="851"/>
        </w:tabs>
        <w:spacing w:line="240" w:lineRule="auto"/>
        <w:ind w:left="0" w:firstLine="0"/>
        <w:rPr>
          <w:sz w:val="22"/>
        </w:rPr>
      </w:pPr>
      <w:r w:rsidRPr="007E4297">
        <w:rPr>
          <w:sz w:val="22"/>
        </w:rPr>
        <w:t xml:space="preserve">благоустройство, озеленение пришкольной территории, спортивных и игровых площадок, доступных и безопасных оздоровительно-рекреационных зон, свободное, игровое пространство школы, зоны активного и тихого отдыха; </w:t>
      </w:r>
    </w:p>
    <w:p w:rsidR="00CF44A9" w:rsidRPr="007E4297" w:rsidRDefault="00CF44A9" w:rsidP="006C3C12">
      <w:pPr>
        <w:widowControl w:val="0"/>
        <w:numPr>
          <w:ilvl w:val="0"/>
          <w:numId w:val="80"/>
        </w:numPr>
        <w:tabs>
          <w:tab w:val="left" w:pos="851"/>
        </w:tabs>
        <w:spacing w:line="240" w:lineRule="auto"/>
        <w:ind w:left="0" w:firstLine="0"/>
        <w:rPr>
          <w:sz w:val="22"/>
        </w:rPr>
      </w:pPr>
      <w:r w:rsidRPr="007E4297">
        <w:rPr>
          <w:sz w:val="22"/>
        </w:rPr>
        <w:t>создание и поддержание в школьной   библиотеке стеллажей свободного книгообмена, на которые обучающиеся, родители (законные представители), педагоги могут выставлять для общего использования свои книги, брать для чтения другие; акция «Подари книге вторую жизнь»;</w:t>
      </w:r>
    </w:p>
    <w:p w:rsidR="00CF44A9" w:rsidRPr="007E4297" w:rsidRDefault="00CF44A9" w:rsidP="006C3C12">
      <w:pPr>
        <w:widowControl w:val="0"/>
        <w:numPr>
          <w:ilvl w:val="0"/>
          <w:numId w:val="80"/>
        </w:numPr>
        <w:tabs>
          <w:tab w:val="left" w:pos="851"/>
        </w:tabs>
        <w:spacing w:line="240" w:lineRule="auto"/>
        <w:ind w:left="0" w:firstLine="0"/>
        <w:rPr>
          <w:sz w:val="22"/>
        </w:rPr>
      </w:pPr>
      <w:r w:rsidRPr="007E4297">
        <w:rPr>
          <w:sz w:val="22"/>
        </w:rPr>
        <w:t>благоустройство кабинетов;</w:t>
      </w:r>
    </w:p>
    <w:p w:rsidR="00CF44A9" w:rsidRPr="007E4297" w:rsidRDefault="00CF44A9" w:rsidP="006C3C12">
      <w:pPr>
        <w:widowControl w:val="0"/>
        <w:numPr>
          <w:ilvl w:val="0"/>
          <w:numId w:val="80"/>
        </w:numPr>
        <w:tabs>
          <w:tab w:val="left" w:pos="851"/>
        </w:tabs>
        <w:spacing w:line="240" w:lineRule="auto"/>
        <w:ind w:left="0" w:firstLine="0"/>
        <w:rPr>
          <w:sz w:val="22"/>
        </w:rPr>
      </w:pPr>
      <w:r w:rsidRPr="007E4297">
        <w:rPr>
          <w:sz w:val="22"/>
        </w:rPr>
        <w:t>событийный дизайн: оформление пространства проведения школьных событий праздников, цер</w:t>
      </w:r>
      <w:r w:rsidRPr="007E4297">
        <w:rPr>
          <w:sz w:val="22"/>
        </w:rPr>
        <w:t>е</w:t>
      </w:r>
      <w:r w:rsidRPr="007E4297">
        <w:rPr>
          <w:sz w:val="22"/>
        </w:rPr>
        <w:t xml:space="preserve">моний, торжественных линеек, творческих вечеров; </w:t>
      </w:r>
    </w:p>
    <w:p w:rsidR="00CF44A9" w:rsidRPr="007E4297" w:rsidRDefault="00CF44A9" w:rsidP="006C3C12">
      <w:pPr>
        <w:widowControl w:val="0"/>
        <w:numPr>
          <w:ilvl w:val="0"/>
          <w:numId w:val="80"/>
        </w:numPr>
        <w:tabs>
          <w:tab w:val="left" w:pos="851"/>
        </w:tabs>
        <w:spacing w:line="240" w:lineRule="auto"/>
        <w:ind w:left="0" w:firstLine="0"/>
        <w:rPr>
          <w:sz w:val="22"/>
        </w:rPr>
      </w:pPr>
      <w:r w:rsidRPr="007E4297">
        <w:rPr>
          <w:sz w:val="22"/>
        </w:rPr>
        <w:t>совместная с обучающимися разработка, создание и популяризация символики школы (флаг, гимн, эмблема, логотип, элементы школьного костюма и т.п.), используемой как повседневно, так и в торжестве</w:t>
      </w:r>
      <w:r w:rsidRPr="007E4297">
        <w:rPr>
          <w:sz w:val="22"/>
        </w:rPr>
        <w:t>н</w:t>
      </w:r>
      <w:r w:rsidRPr="007E4297">
        <w:rPr>
          <w:sz w:val="22"/>
        </w:rPr>
        <w:t>ные моменты;</w:t>
      </w:r>
    </w:p>
    <w:p w:rsidR="00CF44A9" w:rsidRPr="007E4297" w:rsidRDefault="00CF44A9" w:rsidP="006C3C12">
      <w:pPr>
        <w:widowControl w:val="0"/>
        <w:numPr>
          <w:ilvl w:val="0"/>
          <w:numId w:val="80"/>
        </w:numPr>
        <w:tabs>
          <w:tab w:val="left" w:pos="851"/>
        </w:tabs>
        <w:spacing w:line="240" w:lineRule="auto"/>
        <w:ind w:left="0" w:firstLine="0"/>
        <w:rPr>
          <w:sz w:val="22"/>
        </w:rPr>
      </w:pPr>
      <w:r w:rsidRPr="007E4297">
        <w:rPr>
          <w:sz w:val="22"/>
        </w:rPr>
        <w:t xml:space="preserve">акцентирование внимания обучающихся на важных для воспитания ценностях, правилах, традициях, укладе школы (стенды, плакаты, инсталляции и др.). </w:t>
      </w:r>
    </w:p>
    <w:p w:rsidR="00CF44A9" w:rsidRPr="007E4297" w:rsidRDefault="00CF44A9" w:rsidP="00C77D14">
      <w:pPr>
        <w:tabs>
          <w:tab w:val="left" w:pos="851"/>
        </w:tabs>
        <w:ind w:firstLine="0"/>
        <w:rPr>
          <w:b/>
          <w:sz w:val="22"/>
        </w:rPr>
      </w:pPr>
    </w:p>
    <w:p w:rsidR="00CF44A9" w:rsidRPr="007E4297" w:rsidRDefault="00CF44A9" w:rsidP="00C77D14">
      <w:pPr>
        <w:tabs>
          <w:tab w:val="left" w:pos="851"/>
        </w:tabs>
        <w:spacing w:line="360" w:lineRule="auto"/>
        <w:ind w:firstLine="0"/>
        <w:rPr>
          <w:sz w:val="22"/>
        </w:rPr>
      </w:pPr>
      <w:r w:rsidRPr="007E4297">
        <w:rPr>
          <w:b/>
          <w:sz w:val="22"/>
        </w:rPr>
        <w:t>Модуль «Взаимодействие с родителями (законными представителями)»</w:t>
      </w:r>
    </w:p>
    <w:p w:rsidR="00CF44A9" w:rsidRPr="007E4297" w:rsidRDefault="00CF44A9" w:rsidP="00C77D14">
      <w:pPr>
        <w:tabs>
          <w:tab w:val="left" w:pos="851"/>
        </w:tabs>
        <w:ind w:firstLine="0"/>
        <w:rPr>
          <w:sz w:val="22"/>
        </w:rPr>
      </w:pPr>
      <w:r w:rsidRPr="007E4297">
        <w:rPr>
          <w:sz w:val="22"/>
        </w:rPr>
        <w:t>Работа с родителями (законными представителями</w:t>
      </w:r>
      <w:r w:rsidRPr="007E4297">
        <w:rPr>
          <w:b/>
          <w:sz w:val="22"/>
        </w:rPr>
        <w:t xml:space="preserve">) </w:t>
      </w:r>
      <w:r w:rsidRPr="007E4297">
        <w:rPr>
          <w:sz w:val="22"/>
        </w:rPr>
        <w:t>или законными представителями школьников осущест</w:t>
      </w:r>
      <w:r w:rsidRPr="007E4297">
        <w:rPr>
          <w:sz w:val="22"/>
        </w:rPr>
        <w:t>в</w:t>
      </w:r>
      <w:r w:rsidRPr="007E4297">
        <w:rPr>
          <w:sz w:val="22"/>
        </w:rPr>
        <w:t>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w:t>
      </w:r>
      <w:r w:rsidRPr="007E4297">
        <w:rPr>
          <w:sz w:val="22"/>
        </w:rPr>
        <w:t>у</w:t>
      </w:r>
      <w:r w:rsidRPr="007E4297">
        <w:rPr>
          <w:sz w:val="22"/>
        </w:rPr>
        <w:t xml:space="preserve">ществляется в рамках следующих видов и форм деятельности: </w:t>
      </w:r>
    </w:p>
    <w:p w:rsidR="00CF44A9" w:rsidRPr="007E4297" w:rsidRDefault="00CF44A9" w:rsidP="00C77D14">
      <w:pPr>
        <w:tabs>
          <w:tab w:val="left" w:pos="851"/>
        </w:tabs>
        <w:ind w:firstLine="0"/>
        <w:rPr>
          <w:sz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02"/>
        <w:gridCol w:w="3316"/>
        <w:gridCol w:w="4421"/>
      </w:tblGrid>
      <w:tr w:rsidR="00CF44A9" w:rsidRPr="007E4297" w:rsidTr="00537240">
        <w:tc>
          <w:tcPr>
            <w:tcW w:w="19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F44A9" w:rsidRPr="007E4297" w:rsidRDefault="00CF44A9" w:rsidP="00C77D14">
            <w:pPr>
              <w:ind w:firstLine="0"/>
              <w:jc w:val="center"/>
              <w:rPr>
                <w:sz w:val="22"/>
              </w:rPr>
            </w:pPr>
            <w:r w:rsidRPr="007E4297">
              <w:rPr>
                <w:sz w:val="22"/>
              </w:rPr>
              <w:t>формы работы</w:t>
            </w:r>
          </w:p>
        </w:tc>
        <w:tc>
          <w:tcPr>
            <w:tcW w:w="3316" w:type="dxa"/>
            <w:tcBorders>
              <w:top w:val="single" w:sz="4" w:space="0" w:color="000000"/>
              <w:left w:val="single" w:sz="4" w:space="0" w:color="000000"/>
              <w:bottom w:val="single" w:sz="4" w:space="0" w:color="000000"/>
              <w:right w:val="single" w:sz="4" w:space="0" w:color="000000"/>
            </w:tcBorders>
            <w:shd w:val="clear" w:color="auto" w:fill="auto"/>
            <w:vAlign w:val="bottom"/>
          </w:tcPr>
          <w:p w:rsidR="00CF44A9" w:rsidRPr="007E4297" w:rsidRDefault="00CF44A9" w:rsidP="00C77D14">
            <w:pPr>
              <w:ind w:firstLine="0"/>
              <w:jc w:val="center"/>
              <w:rPr>
                <w:sz w:val="22"/>
              </w:rPr>
            </w:pPr>
            <w:r w:rsidRPr="007E4297">
              <w:rPr>
                <w:sz w:val="22"/>
              </w:rPr>
              <w:t>Мероприятия</w:t>
            </w:r>
          </w:p>
        </w:tc>
        <w:tc>
          <w:tcPr>
            <w:tcW w:w="4421" w:type="dxa"/>
            <w:tcBorders>
              <w:top w:val="single" w:sz="4" w:space="0" w:color="000000"/>
              <w:left w:val="single" w:sz="4" w:space="0" w:color="000000"/>
              <w:bottom w:val="single" w:sz="4" w:space="0" w:color="000000"/>
              <w:right w:val="single" w:sz="4" w:space="0" w:color="000000"/>
            </w:tcBorders>
            <w:shd w:val="clear" w:color="auto" w:fill="auto"/>
            <w:vAlign w:val="bottom"/>
          </w:tcPr>
          <w:p w:rsidR="00CF44A9" w:rsidRPr="007E4297" w:rsidRDefault="00CF44A9" w:rsidP="00C77D14">
            <w:pPr>
              <w:ind w:firstLine="0"/>
              <w:jc w:val="center"/>
              <w:rPr>
                <w:sz w:val="22"/>
              </w:rPr>
            </w:pPr>
            <w:r w:rsidRPr="007E4297">
              <w:rPr>
                <w:sz w:val="22"/>
              </w:rPr>
              <w:t>Реализация мероприятий</w:t>
            </w:r>
          </w:p>
        </w:tc>
      </w:tr>
      <w:tr w:rsidR="00CF44A9" w:rsidRPr="007E4297" w:rsidTr="00537240">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jc w:val="left"/>
              <w:rPr>
                <w:sz w:val="22"/>
              </w:rPr>
            </w:pPr>
            <w:r w:rsidRPr="007E4297">
              <w:rPr>
                <w:sz w:val="22"/>
              </w:rPr>
              <w:t>групповая</w:t>
            </w:r>
          </w:p>
        </w:tc>
        <w:tc>
          <w:tcPr>
            <w:tcW w:w="3316"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tabs>
                <w:tab w:val="left" w:pos="3011"/>
                <w:tab w:val="left" w:pos="3605"/>
                <w:tab w:val="left" w:pos="3747"/>
              </w:tabs>
              <w:ind w:firstLine="0"/>
              <w:rPr>
                <w:sz w:val="22"/>
              </w:rPr>
            </w:pPr>
            <w:r w:rsidRPr="007E4297">
              <w:rPr>
                <w:sz w:val="22"/>
              </w:rPr>
              <w:t>- включение родителей в процесс управления образованием;</w:t>
            </w:r>
            <w:r w:rsidRPr="007E4297">
              <w:rPr>
                <w:sz w:val="22"/>
              </w:rPr>
              <w:tab/>
            </w:r>
          </w:p>
          <w:p w:rsidR="00CF44A9" w:rsidRPr="007E4297" w:rsidRDefault="00CF44A9" w:rsidP="00C77D14">
            <w:pPr>
              <w:tabs>
                <w:tab w:val="left" w:pos="317"/>
                <w:tab w:val="left" w:pos="3011"/>
              </w:tabs>
              <w:ind w:firstLine="0"/>
              <w:rPr>
                <w:sz w:val="22"/>
              </w:rPr>
            </w:pPr>
            <w:r w:rsidRPr="007E4297">
              <w:rPr>
                <w:sz w:val="22"/>
              </w:rPr>
              <w:t>-«Консультативная помощь»;</w:t>
            </w:r>
          </w:p>
          <w:p w:rsidR="00CF44A9" w:rsidRPr="007E4297" w:rsidRDefault="00CF44A9" w:rsidP="00C77D14">
            <w:pPr>
              <w:tabs>
                <w:tab w:val="left" w:pos="317"/>
                <w:tab w:val="left" w:pos="3011"/>
              </w:tabs>
              <w:ind w:firstLine="0"/>
              <w:rPr>
                <w:sz w:val="22"/>
              </w:rPr>
            </w:pPr>
          </w:p>
          <w:p w:rsidR="00CF44A9" w:rsidRPr="007E4297" w:rsidRDefault="00CF44A9" w:rsidP="00C77D14">
            <w:pPr>
              <w:tabs>
                <w:tab w:val="left" w:pos="317"/>
                <w:tab w:val="left" w:pos="3011"/>
              </w:tabs>
              <w:ind w:firstLine="0"/>
              <w:rPr>
                <w:sz w:val="22"/>
              </w:rPr>
            </w:pPr>
          </w:p>
          <w:p w:rsidR="00CF44A9" w:rsidRPr="007E4297" w:rsidRDefault="00CF44A9" w:rsidP="00C77D14">
            <w:pPr>
              <w:tabs>
                <w:tab w:val="left" w:pos="317"/>
                <w:tab w:val="left" w:pos="3011"/>
              </w:tabs>
              <w:ind w:firstLine="0"/>
              <w:rPr>
                <w:sz w:val="22"/>
              </w:rPr>
            </w:pPr>
          </w:p>
          <w:p w:rsidR="00CF44A9" w:rsidRPr="007E4297" w:rsidRDefault="00CF44A9" w:rsidP="00C77D14">
            <w:pPr>
              <w:tabs>
                <w:tab w:val="left" w:pos="317"/>
                <w:tab w:val="left" w:pos="3011"/>
              </w:tabs>
              <w:ind w:firstLine="0"/>
              <w:rPr>
                <w:sz w:val="22"/>
              </w:rPr>
            </w:pPr>
            <w:r w:rsidRPr="007E4297">
              <w:rPr>
                <w:sz w:val="22"/>
              </w:rPr>
              <w:tab/>
            </w:r>
          </w:p>
          <w:p w:rsidR="00CF44A9" w:rsidRPr="007E4297" w:rsidRDefault="00CF44A9" w:rsidP="00C77D14">
            <w:pPr>
              <w:tabs>
                <w:tab w:val="left" w:pos="3011"/>
              </w:tabs>
              <w:ind w:firstLine="0"/>
              <w:rPr>
                <w:sz w:val="22"/>
              </w:rPr>
            </w:pPr>
            <w:r w:rsidRPr="007E4297">
              <w:rPr>
                <w:sz w:val="22"/>
              </w:rPr>
              <w:t>- информирование родителей о состоянии обучения, воспитания и проблемах детей</w:t>
            </w:r>
          </w:p>
          <w:p w:rsidR="00CF44A9" w:rsidRPr="007E4297" w:rsidRDefault="00CF44A9" w:rsidP="00C77D14">
            <w:pPr>
              <w:tabs>
                <w:tab w:val="left" w:pos="3011"/>
              </w:tabs>
              <w:ind w:firstLine="0"/>
              <w:rPr>
                <w:sz w:val="22"/>
              </w:rPr>
            </w:pPr>
          </w:p>
          <w:p w:rsidR="00CF44A9" w:rsidRPr="007E4297" w:rsidRDefault="00CF44A9" w:rsidP="00C77D14">
            <w:pPr>
              <w:tabs>
                <w:tab w:val="left" w:pos="3011"/>
              </w:tabs>
              <w:ind w:firstLine="0"/>
              <w:rPr>
                <w:sz w:val="22"/>
              </w:rPr>
            </w:pPr>
          </w:p>
          <w:p w:rsidR="00CF44A9" w:rsidRPr="007E4297" w:rsidRDefault="00CF44A9" w:rsidP="00C77D14">
            <w:pPr>
              <w:tabs>
                <w:tab w:val="left" w:pos="3011"/>
              </w:tabs>
              <w:ind w:firstLine="0"/>
              <w:rPr>
                <w:sz w:val="22"/>
              </w:rPr>
            </w:pPr>
          </w:p>
          <w:p w:rsidR="00CF44A9" w:rsidRPr="007E4297" w:rsidRDefault="00CF44A9" w:rsidP="00C77D14">
            <w:pPr>
              <w:tabs>
                <w:tab w:val="left" w:pos="3011"/>
              </w:tabs>
              <w:ind w:firstLine="0"/>
              <w:rPr>
                <w:sz w:val="22"/>
              </w:rPr>
            </w:pPr>
          </w:p>
          <w:p w:rsidR="00CF44A9" w:rsidRPr="007E4297" w:rsidRDefault="00CF44A9" w:rsidP="00C77D14">
            <w:pPr>
              <w:tabs>
                <w:tab w:val="left" w:pos="3011"/>
              </w:tabs>
              <w:ind w:firstLine="0"/>
              <w:rPr>
                <w:sz w:val="22"/>
              </w:rPr>
            </w:pPr>
          </w:p>
          <w:p w:rsidR="00CF44A9" w:rsidRPr="007E4297" w:rsidRDefault="00CF44A9" w:rsidP="00C77D14">
            <w:pPr>
              <w:tabs>
                <w:tab w:val="left" w:pos="3011"/>
              </w:tabs>
              <w:ind w:firstLine="0"/>
              <w:rPr>
                <w:sz w:val="22"/>
              </w:rPr>
            </w:pPr>
          </w:p>
          <w:p w:rsidR="00CF44A9" w:rsidRPr="007E4297" w:rsidRDefault="00CF44A9" w:rsidP="00C77D14">
            <w:pPr>
              <w:tabs>
                <w:tab w:val="left" w:pos="3011"/>
              </w:tabs>
              <w:ind w:firstLine="0"/>
              <w:rPr>
                <w:sz w:val="22"/>
              </w:rPr>
            </w:pPr>
          </w:p>
          <w:p w:rsidR="00CF44A9" w:rsidRPr="007E4297" w:rsidRDefault="00CF44A9" w:rsidP="00C77D14">
            <w:pPr>
              <w:tabs>
                <w:tab w:val="left" w:pos="3011"/>
              </w:tabs>
              <w:ind w:firstLine="0"/>
              <w:rPr>
                <w:sz w:val="22"/>
              </w:rPr>
            </w:pPr>
            <w:r w:rsidRPr="007E4297">
              <w:rPr>
                <w:sz w:val="22"/>
              </w:rPr>
              <w:t>- включение  родителей в с</w:t>
            </w:r>
            <w:r w:rsidRPr="007E4297">
              <w:rPr>
                <w:sz w:val="22"/>
              </w:rPr>
              <w:t>о</w:t>
            </w:r>
            <w:r w:rsidRPr="007E4297">
              <w:rPr>
                <w:sz w:val="22"/>
              </w:rPr>
              <w:t>вместную  творческую де</w:t>
            </w:r>
            <w:r w:rsidRPr="007E4297">
              <w:rPr>
                <w:sz w:val="22"/>
              </w:rPr>
              <w:t>я</w:t>
            </w:r>
            <w:r w:rsidRPr="007E4297">
              <w:rPr>
                <w:sz w:val="22"/>
              </w:rPr>
              <w:t>тельность, организацию</w:t>
            </w:r>
          </w:p>
          <w:p w:rsidR="00CF44A9" w:rsidRPr="007E4297" w:rsidRDefault="00CF44A9" w:rsidP="00C77D14">
            <w:pPr>
              <w:tabs>
                <w:tab w:val="left" w:pos="3011"/>
              </w:tabs>
              <w:ind w:firstLine="0"/>
              <w:rPr>
                <w:sz w:val="22"/>
              </w:rPr>
            </w:pPr>
            <w:r w:rsidRPr="007E4297">
              <w:rPr>
                <w:sz w:val="22"/>
              </w:rPr>
              <w:t>детского досуга;</w:t>
            </w:r>
          </w:p>
          <w:p w:rsidR="00CF44A9" w:rsidRPr="007E4297" w:rsidRDefault="00CF44A9" w:rsidP="00C77D14">
            <w:pPr>
              <w:tabs>
                <w:tab w:val="left" w:pos="3011"/>
              </w:tabs>
              <w:ind w:firstLine="0"/>
              <w:rPr>
                <w:sz w:val="22"/>
              </w:rPr>
            </w:pPr>
          </w:p>
          <w:p w:rsidR="00CF44A9" w:rsidRPr="007E4297" w:rsidRDefault="00CF44A9" w:rsidP="00C77D14">
            <w:pPr>
              <w:tabs>
                <w:tab w:val="left" w:pos="3011"/>
              </w:tabs>
              <w:ind w:firstLine="0"/>
              <w:rPr>
                <w:sz w:val="22"/>
              </w:rPr>
            </w:pPr>
            <w:r w:rsidRPr="007E4297">
              <w:rPr>
                <w:sz w:val="22"/>
              </w:rPr>
              <w:t>- диагностика, мониторинг</w:t>
            </w:r>
            <w:r w:rsidRPr="007E4297">
              <w:rPr>
                <w:sz w:val="22"/>
              </w:rPr>
              <w:tab/>
            </w:r>
            <w:r w:rsidRPr="007E4297">
              <w:rPr>
                <w:sz w:val="22"/>
              </w:rPr>
              <w:tab/>
            </w:r>
          </w:p>
        </w:tc>
        <w:tc>
          <w:tcPr>
            <w:tcW w:w="4421"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tabs>
                <w:tab w:val="left" w:pos="3011"/>
              </w:tabs>
              <w:ind w:firstLine="0"/>
              <w:rPr>
                <w:sz w:val="22"/>
              </w:rPr>
            </w:pPr>
            <w:r w:rsidRPr="007E4297">
              <w:rPr>
                <w:sz w:val="22"/>
              </w:rPr>
              <w:t>- работа классных советов родителей</w:t>
            </w:r>
            <w:r w:rsidRPr="007E4297">
              <w:rPr>
                <w:sz w:val="22"/>
              </w:rPr>
              <w:tab/>
            </w:r>
          </w:p>
          <w:p w:rsidR="00CF44A9" w:rsidRPr="007E4297" w:rsidRDefault="00CF44A9" w:rsidP="00C77D14">
            <w:pPr>
              <w:tabs>
                <w:tab w:val="left" w:pos="3011"/>
              </w:tabs>
              <w:ind w:firstLine="0"/>
              <w:rPr>
                <w:sz w:val="22"/>
              </w:rPr>
            </w:pPr>
            <w:r w:rsidRPr="007E4297">
              <w:rPr>
                <w:sz w:val="22"/>
              </w:rPr>
              <w:t>- совета родителей  школы;</w:t>
            </w:r>
            <w:r w:rsidRPr="007E4297">
              <w:rPr>
                <w:sz w:val="22"/>
              </w:rPr>
              <w:tab/>
            </w:r>
          </w:p>
          <w:p w:rsidR="00CF44A9" w:rsidRPr="007E4297" w:rsidRDefault="00CF44A9" w:rsidP="00C77D14">
            <w:pPr>
              <w:tabs>
                <w:tab w:val="left" w:pos="3011"/>
              </w:tabs>
              <w:ind w:firstLine="0"/>
              <w:rPr>
                <w:sz w:val="22"/>
              </w:rPr>
            </w:pPr>
            <w:r w:rsidRPr="007E4297">
              <w:rPr>
                <w:sz w:val="22"/>
              </w:rPr>
              <w:t>- психолого-педагогические, юридические консультации специалистов   ( пед</w:t>
            </w:r>
            <w:r w:rsidRPr="007E4297">
              <w:rPr>
                <w:sz w:val="22"/>
              </w:rPr>
              <w:t>а</w:t>
            </w:r>
            <w:r w:rsidRPr="007E4297">
              <w:rPr>
                <w:sz w:val="22"/>
              </w:rPr>
              <w:t>гог-психолог ППС ,   логопед ППС,  и</w:t>
            </w:r>
            <w:r w:rsidRPr="007E4297">
              <w:rPr>
                <w:sz w:val="22"/>
              </w:rPr>
              <w:t>н</w:t>
            </w:r>
            <w:r w:rsidRPr="007E4297">
              <w:rPr>
                <w:sz w:val="22"/>
              </w:rPr>
              <w:t>спектор  ПДН, администрация);</w:t>
            </w:r>
            <w:r w:rsidRPr="007E4297">
              <w:rPr>
                <w:sz w:val="22"/>
              </w:rPr>
              <w:tab/>
            </w:r>
          </w:p>
          <w:p w:rsidR="00CF44A9" w:rsidRPr="007E4297" w:rsidRDefault="00CF44A9" w:rsidP="00C77D14">
            <w:pPr>
              <w:tabs>
                <w:tab w:val="left" w:pos="3011"/>
              </w:tabs>
              <w:ind w:firstLine="0"/>
              <w:rPr>
                <w:sz w:val="22"/>
              </w:rPr>
            </w:pPr>
            <w:r w:rsidRPr="007E4297">
              <w:rPr>
                <w:sz w:val="22"/>
              </w:rPr>
              <w:t>- родительские собрания,</w:t>
            </w:r>
            <w:r w:rsidRPr="007E4297">
              <w:rPr>
                <w:sz w:val="22"/>
              </w:rPr>
              <w:tab/>
              <w:t>(в повестку дня включаются основные организационные вопросы работы  школы: подведение итогов посещаемости и успеваемости, предупре</w:t>
            </w:r>
            <w:r w:rsidRPr="007E4297">
              <w:rPr>
                <w:sz w:val="22"/>
              </w:rPr>
              <w:t>ж</w:t>
            </w:r>
            <w:r w:rsidRPr="007E4297">
              <w:rPr>
                <w:sz w:val="22"/>
              </w:rPr>
              <w:t>дение детского травматизма, профилактика правонарушений,</w:t>
            </w:r>
            <w:r w:rsidRPr="007E4297">
              <w:rPr>
                <w:sz w:val="22"/>
              </w:rPr>
              <w:tab/>
              <w:t xml:space="preserve"> организ</w:t>
            </w:r>
            <w:r w:rsidRPr="007E4297">
              <w:rPr>
                <w:sz w:val="22"/>
              </w:rPr>
              <w:t>а</w:t>
            </w:r>
            <w:r w:rsidRPr="007E4297">
              <w:rPr>
                <w:sz w:val="22"/>
              </w:rPr>
              <w:t>ция горячего питания, проведение вн</w:t>
            </w:r>
            <w:r w:rsidRPr="007E4297">
              <w:rPr>
                <w:sz w:val="22"/>
              </w:rPr>
              <w:t>е</w:t>
            </w:r>
            <w:r w:rsidRPr="007E4297">
              <w:rPr>
                <w:sz w:val="22"/>
              </w:rPr>
              <w:t>классных мероприятий и др.)</w:t>
            </w:r>
          </w:p>
          <w:p w:rsidR="00CF44A9" w:rsidRPr="007E4297" w:rsidRDefault="00CF44A9" w:rsidP="00C77D14">
            <w:pPr>
              <w:tabs>
                <w:tab w:val="left" w:pos="3011"/>
              </w:tabs>
              <w:ind w:firstLine="0"/>
              <w:rPr>
                <w:sz w:val="22"/>
              </w:rPr>
            </w:pPr>
            <w:r w:rsidRPr="007E4297">
              <w:rPr>
                <w:sz w:val="22"/>
              </w:rPr>
              <w:t>- родительские дни</w:t>
            </w:r>
          </w:p>
          <w:p w:rsidR="00CF44A9" w:rsidRPr="007E4297" w:rsidRDefault="00CF44A9" w:rsidP="00C77D14">
            <w:pPr>
              <w:tabs>
                <w:tab w:val="left" w:pos="3011"/>
              </w:tabs>
              <w:ind w:firstLine="0"/>
              <w:rPr>
                <w:sz w:val="22"/>
              </w:rPr>
            </w:pPr>
            <w:r w:rsidRPr="007E4297">
              <w:rPr>
                <w:sz w:val="22"/>
              </w:rPr>
              <w:t xml:space="preserve">-школьного совета родителей </w:t>
            </w:r>
          </w:p>
          <w:p w:rsidR="00CF44A9" w:rsidRPr="007E4297" w:rsidRDefault="00CF44A9" w:rsidP="00C77D14">
            <w:pPr>
              <w:tabs>
                <w:tab w:val="left" w:pos="3011"/>
              </w:tabs>
              <w:ind w:firstLine="0"/>
              <w:rPr>
                <w:sz w:val="22"/>
              </w:rPr>
            </w:pPr>
            <w:r w:rsidRPr="007E4297">
              <w:rPr>
                <w:sz w:val="22"/>
              </w:rPr>
              <w:t>-родительский контроль за качеством пит</w:t>
            </w:r>
            <w:r w:rsidRPr="007E4297">
              <w:rPr>
                <w:sz w:val="22"/>
              </w:rPr>
              <w:t>а</w:t>
            </w:r>
            <w:r w:rsidRPr="007E4297">
              <w:rPr>
                <w:sz w:val="22"/>
              </w:rPr>
              <w:t>ния</w:t>
            </w:r>
          </w:p>
          <w:p w:rsidR="00CF44A9" w:rsidRPr="007E4297" w:rsidRDefault="00CF44A9" w:rsidP="00C77D14">
            <w:pPr>
              <w:tabs>
                <w:tab w:val="left" w:pos="3011"/>
              </w:tabs>
              <w:ind w:firstLine="0"/>
              <w:rPr>
                <w:sz w:val="22"/>
              </w:rPr>
            </w:pPr>
            <w:r w:rsidRPr="007E4297">
              <w:rPr>
                <w:sz w:val="22"/>
              </w:rPr>
              <w:t>-родительский патруль</w:t>
            </w:r>
          </w:p>
          <w:p w:rsidR="00CF44A9" w:rsidRPr="007E4297" w:rsidRDefault="00CF44A9" w:rsidP="00C77D14">
            <w:pPr>
              <w:tabs>
                <w:tab w:val="left" w:pos="3011"/>
              </w:tabs>
              <w:ind w:firstLine="0"/>
              <w:rPr>
                <w:sz w:val="22"/>
              </w:rPr>
            </w:pPr>
            <w:r w:rsidRPr="007E4297">
              <w:rPr>
                <w:sz w:val="22"/>
              </w:rPr>
              <w:t>- анкетирование</w:t>
            </w:r>
            <w:r w:rsidRPr="007E4297">
              <w:rPr>
                <w:sz w:val="22"/>
              </w:rPr>
              <w:tab/>
            </w:r>
            <w:r w:rsidRPr="007E4297">
              <w:rPr>
                <w:sz w:val="22"/>
              </w:rPr>
              <w:tab/>
            </w:r>
            <w:r w:rsidRPr="007E4297">
              <w:rPr>
                <w:sz w:val="22"/>
              </w:rPr>
              <w:tab/>
            </w:r>
          </w:p>
        </w:tc>
      </w:tr>
      <w:tr w:rsidR="00CF44A9" w:rsidRPr="007E4297" w:rsidTr="00537240">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jc w:val="left"/>
              <w:rPr>
                <w:sz w:val="22"/>
              </w:rPr>
            </w:pPr>
            <w:r w:rsidRPr="007E4297">
              <w:rPr>
                <w:sz w:val="22"/>
              </w:rPr>
              <w:t>индивидуальная</w:t>
            </w:r>
          </w:p>
        </w:tc>
        <w:tc>
          <w:tcPr>
            <w:tcW w:w="3316"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jc w:val="left"/>
              <w:rPr>
                <w:sz w:val="22"/>
              </w:rPr>
            </w:pPr>
            <w:r w:rsidRPr="007E4297">
              <w:rPr>
                <w:sz w:val="22"/>
              </w:rPr>
              <w:t>- информирование родителей о</w:t>
            </w:r>
            <w:r w:rsidRPr="007E4297">
              <w:rPr>
                <w:sz w:val="22"/>
              </w:rPr>
              <w:lastRenderedPageBreak/>
              <w:tab/>
              <w:t>состоянии обученности, воспитанности и проблемах д</w:t>
            </w:r>
            <w:r w:rsidRPr="007E4297">
              <w:rPr>
                <w:sz w:val="22"/>
              </w:rPr>
              <w:t>е</w:t>
            </w:r>
            <w:r w:rsidRPr="007E4297">
              <w:rPr>
                <w:sz w:val="22"/>
              </w:rPr>
              <w:t>тей;</w:t>
            </w:r>
          </w:p>
          <w:p w:rsidR="00CF44A9" w:rsidRPr="007E4297" w:rsidRDefault="00CF44A9" w:rsidP="00C77D14">
            <w:pPr>
              <w:ind w:firstLine="0"/>
              <w:jc w:val="left"/>
              <w:rPr>
                <w:sz w:val="22"/>
              </w:rPr>
            </w:pPr>
            <w:r w:rsidRPr="007E4297">
              <w:rPr>
                <w:sz w:val="22"/>
              </w:rPr>
              <w:t>- индивидуальные консультации педагогов специалистами соц</w:t>
            </w:r>
            <w:r w:rsidRPr="007E4297">
              <w:rPr>
                <w:sz w:val="22"/>
              </w:rPr>
              <w:t>и</w:t>
            </w:r>
            <w:r w:rsidRPr="007E4297">
              <w:rPr>
                <w:sz w:val="22"/>
              </w:rPr>
              <w:t>ально-психологической службы;</w:t>
            </w:r>
          </w:p>
          <w:p w:rsidR="00CF44A9" w:rsidRPr="007E4297" w:rsidRDefault="00CF44A9" w:rsidP="00C77D14">
            <w:pPr>
              <w:ind w:firstLine="0"/>
              <w:jc w:val="left"/>
              <w:rPr>
                <w:sz w:val="22"/>
              </w:rPr>
            </w:pPr>
            <w:r w:rsidRPr="007E4297">
              <w:rPr>
                <w:sz w:val="22"/>
              </w:rPr>
              <w:t>- участие родителей</w:t>
            </w:r>
            <w:r w:rsidRPr="007E4297">
              <w:rPr>
                <w:sz w:val="22"/>
              </w:rPr>
              <w:tab/>
              <w:t>в пед</w:t>
            </w:r>
            <w:r w:rsidRPr="007E4297">
              <w:rPr>
                <w:sz w:val="22"/>
              </w:rPr>
              <w:t>а</w:t>
            </w:r>
            <w:r w:rsidRPr="007E4297">
              <w:rPr>
                <w:sz w:val="22"/>
              </w:rPr>
              <w:t>гогических консилиумах, соб</w:t>
            </w:r>
            <w:r w:rsidRPr="007E4297">
              <w:rPr>
                <w:sz w:val="22"/>
              </w:rPr>
              <w:t>и</w:t>
            </w:r>
            <w:r w:rsidRPr="007E4297">
              <w:rPr>
                <w:sz w:val="22"/>
              </w:rPr>
              <w:t>раемых в случае возникновения острых проблем, связанных с обучением и воспитанием ко</w:t>
            </w:r>
            <w:r w:rsidRPr="007E4297">
              <w:rPr>
                <w:sz w:val="22"/>
              </w:rPr>
              <w:t>н</w:t>
            </w:r>
            <w:r w:rsidRPr="007E4297">
              <w:rPr>
                <w:sz w:val="22"/>
              </w:rPr>
              <w:t>кретного ребенка:</w:t>
            </w:r>
          </w:p>
          <w:p w:rsidR="00CF44A9" w:rsidRPr="007E4297" w:rsidRDefault="00CF44A9" w:rsidP="00C77D14">
            <w:pPr>
              <w:ind w:firstLine="0"/>
              <w:jc w:val="left"/>
              <w:rPr>
                <w:sz w:val="22"/>
              </w:rPr>
            </w:pPr>
            <w:r w:rsidRPr="007E4297">
              <w:rPr>
                <w:sz w:val="22"/>
              </w:rPr>
              <w:t>- система психолого</w:t>
            </w:r>
            <w:r w:rsidRPr="007E4297">
              <w:rPr>
                <w:sz w:val="22"/>
              </w:rPr>
              <w:tab/>
              <w:t>-педагогического с</w:t>
            </w:r>
            <w:r w:rsidRPr="007E4297">
              <w:rPr>
                <w:sz w:val="22"/>
              </w:rPr>
              <w:t>о</w:t>
            </w:r>
            <w:r w:rsidRPr="007E4297">
              <w:rPr>
                <w:sz w:val="22"/>
              </w:rPr>
              <w:t>провождения проблемных с</w:t>
            </w:r>
            <w:r w:rsidRPr="007E4297">
              <w:rPr>
                <w:sz w:val="22"/>
              </w:rPr>
              <w:t>е</w:t>
            </w:r>
            <w:r w:rsidRPr="007E4297">
              <w:rPr>
                <w:sz w:val="22"/>
              </w:rPr>
              <w:t>мей;</w:t>
            </w:r>
            <w:r w:rsidRPr="007E4297">
              <w:rPr>
                <w:sz w:val="22"/>
              </w:rPr>
              <w:tab/>
            </w:r>
          </w:p>
          <w:p w:rsidR="00CF44A9" w:rsidRPr="007E4297" w:rsidRDefault="00CF44A9" w:rsidP="00C77D14">
            <w:pPr>
              <w:ind w:firstLine="0"/>
              <w:jc w:val="left"/>
              <w:rPr>
                <w:sz w:val="22"/>
              </w:rPr>
            </w:pPr>
            <w:r w:rsidRPr="007E4297">
              <w:rPr>
                <w:sz w:val="22"/>
              </w:rPr>
              <w:t>- помощь со</w:t>
            </w:r>
            <w:r w:rsidRPr="007E4297">
              <w:rPr>
                <w:sz w:val="22"/>
              </w:rPr>
              <w:tab/>
              <w:t>стороны родит</w:t>
            </w:r>
            <w:r w:rsidRPr="007E4297">
              <w:rPr>
                <w:sz w:val="22"/>
              </w:rPr>
              <w:t>е</w:t>
            </w:r>
            <w:r w:rsidRPr="007E4297">
              <w:rPr>
                <w:sz w:val="22"/>
              </w:rPr>
              <w:t>лей в подготовке и проведении общешкольных и внутриклас</w:t>
            </w:r>
            <w:r w:rsidRPr="007E4297">
              <w:rPr>
                <w:sz w:val="22"/>
              </w:rPr>
              <w:t>с</w:t>
            </w:r>
            <w:r w:rsidRPr="007E4297">
              <w:rPr>
                <w:sz w:val="22"/>
              </w:rPr>
              <w:t>ных мероприятий</w:t>
            </w:r>
            <w:r w:rsidRPr="007E4297">
              <w:rPr>
                <w:sz w:val="22"/>
              </w:rPr>
              <w:tab/>
            </w:r>
            <w:r w:rsidRPr="007E4297">
              <w:rPr>
                <w:sz w:val="22"/>
              </w:rPr>
              <w:tab/>
            </w:r>
          </w:p>
        </w:tc>
        <w:tc>
          <w:tcPr>
            <w:tcW w:w="4421"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jc w:val="left"/>
              <w:rPr>
                <w:sz w:val="22"/>
              </w:rPr>
            </w:pPr>
            <w:r w:rsidRPr="007E4297">
              <w:rPr>
                <w:sz w:val="22"/>
              </w:rPr>
              <w:lastRenderedPageBreak/>
              <w:t xml:space="preserve">- индивидуальное консультирование </w:t>
            </w:r>
            <w:r w:rsidRPr="007E4297">
              <w:rPr>
                <w:sz w:val="22"/>
              </w:rPr>
              <w:tab/>
            </w:r>
          </w:p>
          <w:p w:rsidR="00CF44A9" w:rsidRPr="007E4297" w:rsidRDefault="00CF44A9" w:rsidP="00C77D14">
            <w:pPr>
              <w:ind w:firstLine="0"/>
              <w:jc w:val="left"/>
              <w:rPr>
                <w:sz w:val="22"/>
              </w:rPr>
            </w:pPr>
            <w:r w:rsidRPr="007E4297">
              <w:rPr>
                <w:sz w:val="22"/>
              </w:rPr>
              <w:lastRenderedPageBreak/>
              <w:t>родителей, патронаж семей</w:t>
            </w:r>
          </w:p>
          <w:p w:rsidR="00CF44A9" w:rsidRPr="007E4297" w:rsidRDefault="00CF44A9" w:rsidP="00C77D14">
            <w:pPr>
              <w:ind w:firstLine="0"/>
              <w:jc w:val="left"/>
              <w:rPr>
                <w:sz w:val="22"/>
              </w:rPr>
            </w:pPr>
            <w:r w:rsidRPr="007E4297">
              <w:rPr>
                <w:sz w:val="22"/>
              </w:rPr>
              <w:t>- организация психолого-педагогического и правового просвещения, работа специал</w:t>
            </w:r>
            <w:r w:rsidRPr="007E4297">
              <w:rPr>
                <w:sz w:val="22"/>
              </w:rPr>
              <w:t>и</w:t>
            </w:r>
            <w:r w:rsidRPr="007E4297">
              <w:rPr>
                <w:sz w:val="22"/>
              </w:rPr>
              <w:t>стов по запросу родителей</w:t>
            </w:r>
            <w:r w:rsidRPr="007E4297">
              <w:rPr>
                <w:sz w:val="22"/>
              </w:rPr>
              <w:tab/>
              <w:t xml:space="preserve"> для решения острых конфликтных ситуаций;</w:t>
            </w:r>
            <w:r w:rsidRPr="007E4297">
              <w:rPr>
                <w:sz w:val="22"/>
              </w:rPr>
              <w:tab/>
            </w:r>
          </w:p>
          <w:p w:rsidR="00CF44A9" w:rsidRPr="007E4297" w:rsidRDefault="00CF44A9" w:rsidP="00C77D14">
            <w:pPr>
              <w:ind w:firstLine="0"/>
              <w:jc w:val="left"/>
              <w:rPr>
                <w:sz w:val="22"/>
              </w:rPr>
            </w:pPr>
            <w:r w:rsidRPr="007E4297">
              <w:rPr>
                <w:sz w:val="22"/>
              </w:rPr>
              <w:t>- индивидуальная</w:t>
            </w:r>
            <w:r w:rsidRPr="007E4297">
              <w:rPr>
                <w:sz w:val="22"/>
              </w:rPr>
              <w:tab/>
              <w:t>работа классных р</w:t>
            </w:r>
            <w:r w:rsidRPr="007E4297">
              <w:rPr>
                <w:sz w:val="22"/>
              </w:rPr>
              <w:t>у</w:t>
            </w:r>
            <w:r w:rsidRPr="007E4297">
              <w:rPr>
                <w:sz w:val="22"/>
              </w:rPr>
              <w:t>ководителей, психологов ППС   с семьями СОП, с детьми , на которых нужно обратить внимание.</w:t>
            </w:r>
          </w:p>
          <w:p w:rsidR="00CF44A9" w:rsidRPr="007E4297" w:rsidRDefault="00CF44A9" w:rsidP="00C77D14">
            <w:pPr>
              <w:ind w:firstLine="0"/>
              <w:jc w:val="left"/>
              <w:rPr>
                <w:sz w:val="22"/>
              </w:rPr>
            </w:pPr>
            <w:r w:rsidRPr="007E4297">
              <w:rPr>
                <w:sz w:val="22"/>
              </w:rPr>
              <w:t>Контроль и привлечение к ответственности за невыполнение родительских обязанн</w:t>
            </w:r>
            <w:r w:rsidRPr="007E4297">
              <w:rPr>
                <w:sz w:val="22"/>
              </w:rPr>
              <w:t>о</w:t>
            </w:r>
            <w:r w:rsidRPr="007E4297">
              <w:rPr>
                <w:sz w:val="22"/>
              </w:rPr>
              <w:t>стей (при необходимости).</w:t>
            </w:r>
            <w:r w:rsidRPr="007E4297">
              <w:rPr>
                <w:sz w:val="22"/>
              </w:rPr>
              <w:tab/>
              <w:t>Патронаж семей, где воспитываются дети, лишенные родительской опеки , СОП</w:t>
            </w:r>
          </w:p>
          <w:p w:rsidR="00CF44A9" w:rsidRPr="007E4297" w:rsidRDefault="00CF44A9" w:rsidP="00C77D14">
            <w:pPr>
              <w:ind w:firstLine="0"/>
              <w:jc w:val="left"/>
              <w:rPr>
                <w:sz w:val="22"/>
              </w:rPr>
            </w:pPr>
            <w:r w:rsidRPr="007E4297">
              <w:rPr>
                <w:sz w:val="22"/>
              </w:rPr>
              <w:t>- Индивидуальные беседы</w:t>
            </w:r>
            <w:r w:rsidRPr="007E4297">
              <w:rPr>
                <w:sz w:val="22"/>
              </w:rPr>
              <w:tab/>
            </w:r>
          </w:p>
          <w:p w:rsidR="00CF44A9" w:rsidRPr="007E4297" w:rsidRDefault="00CF44A9" w:rsidP="00C77D14">
            <w:pPr>
              <w:ind w:firstLine="0"/>
              <w:jc w:val="left"/>
              <w:rPr>
                <w:sz w:val="22"/>
              </w:rPr>
            </w:pPr>
            <w:r w:rsidRPr="007E4297">
              <w:rPr>
                <w:sz w:val="22"/>
              </w:rPr>
              <w:tab/>
            </w:r>
            <w:r w:rsidRPr="007E4297">
              <w:rPr>
                <w:sz w:val="22"/>
              </w:rPr>
              <w:tab/>
            </w:r>
          </w:p>
        </w:tc>
      </w:tr>
    </w:tbl>
    <w:p w:rsidR="00CF44A9" w:rsidRPr="007E4297" w:rsidRDefault="00CF44A9" w:rsidP="00C77D14">
      <w:pPr>
        <w:tabs>
          <w:tab w:val="left" w:pos="851"/>
        </w:tabs>
        <w:ind w:firstLine="0"/>
        <w:rPr>
          <w:b/>
          <w:sz w:val="22"/>
        </w:rPr>
      </w:pPr>
    </w:p>
    <w:p w:rsidR="00CF44A9" w:rsidRPr="007E4297" w:rsidRDefault="00CF44A9" w:rsidP="00C77D14">
      <w:pPr>
        <w:tabs>
          <w:tab w:val="left" w:pos="851"/>
        </w:tabs>
        <w:ind w:firstLine="0"/>
        <w:rPr>
          <w:b/>
          <w:sz w:val="22"/>
        </w:rPr>
      </w:pPr>
      <w:r w:rsidRPr="007E4297">
        <w:rPr>
          <w:b/>
          <w:sz w:val="22"/>
        </w:rPr>
        <w:t>Модуль «Самоуправление»</w:t>
      </w:r>
    </w:p>
    <w:p w:rsidR="00CF44A9" w:rsidRPr="007E4297" w:rsidRDefault="00CF44A9" w:rsidP="00C77D14">
      <w:pPr>
        <w:ind w:firstLine="0"/>
        <w:rPr>
          <w:sz w:val="22"/>
        </w:rPr>
      </w:pPr>
      <w:r w:rsidRPr="007E4297">
        <w:rPr>
          <w:sz w:val="22"/>
        </w:rPr>
        <w:t>Поддержка детского самоуправления в школе помогает педагогам воспитывать в детях инициативность, с</w:t>
      </w:r>
      <w:r w:rsidRPr="007E4297">
        <w:rPr>
          <w:sz w:val="22"/>
        </w:rPr>
        <w:t>а</w:t>
      </w:r>
      <w:r w:rsidRPr="007E4297">
        <w:rPr>
          <w:sz w:val="22"/>
        </w:rPr>
        <w:t>мостоятельность, ответственность, трудолюбие, чувство собственного достоинства, а школьникам – предо</w:t>
      </w:r>
      <w:r w:rsidRPr="007E4297">
        <w:rPr>
          <w:sz w:val="22"/>
        </w:rPr>
        <w:t>с</w:t>
      </w:r>
      <w:r w:rsidRPr="007E4297">
        <w:rPr>
          <w:sz w:val="22"/>
        </w:rPr>
        <w:t xml:space="preserve">тавляет широкие возможности для самовыражения и самореализации. Это то, что готовит их к взрослой жизни.   </w:t>
      </w:r>
    </w:p>
    <w:p w:rsidR="00CF44A9" w:rsidRPr="007E4297" w:rsidRDefault="00CF44A9" w:rsidP="00C77D14">
      <w:pPr>
        <w:ind w:firstLine="0"/>
        <w:rPr>
          <w:i/>
          <w:sz w:val="22"/>
        </w:rPr>
      </w:pPr>
      <w:r w:rsidRPr="007E4297">
        <w:rPr>
          <w:sz w:val="22"/>
        </w:rPr>
        <w:t xml:space="preserve">Детское самоуправление в  МБОУ « Хузангаевская средняя общеобразовательная школа»                                             осуществляется следующим образом </w:t>
      </w:r>
      <w:r w:rsidRPr="007E4297">
        <w:rPr>
          <w:i/>
          <w:sz w:val="22"/>
        </w:rPr>
        <w:t xml:space="preserve"> </w:t>
      </w:r>
    </w:p>
    <w:p w:rsidR="00CF44A9" w:rsidRPr="007E4297" w:rsidRDefault="00CF44A9" w:rsidP="00C77D14">
      <w:pPr>
        <w:ind w:firstLine="0"/>
        <w:rPr>
          <w:i/>
          <w:sz w:val="22"/>
        </w:rPr>
      </w:pPr>
    </w:p>
    <w:p w:rsidR="00CF44A9" w:rsidRPr="007E4297" w:rsidRDefault="00CF44A9" w:rsidP="00C77D14">
      <w:pPr>
        <w:ind w:firstLine="0"/>
        <w:rPr>
          <w:i/>
          <w:sz w:val="22"/>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4764"/>
        <w:gridCol w:w="4725"/>
      </w:tblGrid>
      <w:tr w:rsidR="00CF44A9" w:rsidRPr="007E4297" w:rsidTr="00537240">
        <w:trPr>
          <w:trHeight w:val="443"/>
        </w:trPr>
        <w:tc>
          <w:tcPr>
            <w:tcW w:w="4764" w:type="dxa"/>
            <w:tcBorders>
              <w:top w:val="single" w:sz="4" w:space="0" w:color="000000"/>
              <w:left w:val="single" w:sz="4" w:space="0" w:color="000000"/>
              <w:bottom w:val="single" w:sz="4" w:space="0" w:color="000000"/>
              <w:right w:val="single" w:sz="4" w:space="0" w:color="000000"/>
            </w:tcBorders>
            <w:tcMar>
              <w:left w:w="0" w:type="dxa"/>
              <w:right w:w="0" w:type="dxa"/>
            </w:tcMar>
          </w:tcPr>
          <w:p w:rsidR="00CF44A9" w:rsidRPr="007E4297" w:rsidRDefault="00CF44A9" w:rsidP="00C77D14">
            <w:pPr>
              <w:ind w:firstLine="0"/>
              <w:rPr>
                <w:sz w:val="22"/>
              </w:rPr>
            </w:pPr>
            <w:r w:rsidRPr="007E4297">
              <w:rPr>
                <w:sz w:val="22"/>
              </w:rPr>
              <w:t>Уровни самоуправления</w:t>
            </w:r>
          </w:p>
        </w:tc>
        <w:tc>
          <w:tcPr>
            <w:tcW w:w="4725" w:type="dxa"/>
            <w:tcBorders>
              <w:top w:val="single" w:sz="4" w:space="0" w:color="000000"/>
              <w:left w:val="single" w:sz="4" w:space="0" w:color="000000"/>
              <w:bottom w:val="single" w:sz="4" w:space="0" w:color="000000"/>
              <w:right w:val="single" w:sz="4" w:space="0" w:color="000000"/>
            </w:tcBorders>
            <w:tcMar>
              <w:left w:w="0" w:type="dxa"/>
              <w:right w:w="0" w:type="dxa"/>
            </w:tcMar>
          </w:tcPr>
          <w:p w:rsidR="00CF44A9" w:rsidRPr="007E4297" w:rsidRDefault="00CF44A9" w:rsidP="00C77D14">
            <w:pPr>
              <w:ind w:firstLine="0"/>
              <w:rPr>
                <w:sz w:val="22"/>
              </w:rPr>
            </w:pPr>
            <w:r w:rsidRPr="007E4297">
              <w:rPr>
                <w:sz w:val="22"/>
              </w:rPr>
              <w:t>Направления работы</w:t>
            </w:r>
          </w:p>
        </w:tc>
      </w:tr>
      <w:tr w:rsidR="00CF44A9" w:rsidRPr="007E4297" w:rsidTr="00537240">
        <w:trPr>
          <w:trHeight w:val="6080"/>
        </w:trPr>
        <w:tc>
          <w:tcPr>
            <w:tcW w:w="4764" w:type="dxa"/>
            <w:tcBorders>
              <w:top w:val="single" w:sz="4" w:space="0" w:color="000000"/>
              <w:left w:val="single" w:sz="4" w:space="0" w:color="000000"/>
              <w:bottom w:val="single" w:sz="4" w:space="0" w:color="000000"/>
              <w:right w:val="single" w:sz="4" w:space="0" w:color="000000"/>
            </w:tcBorders>
            <w:tcMar>
              <w:left w:w="0" w:type="dxa"/>
              <w:right w:w="0" w:type="dxa"/>
            </w:tcMar>
          </w:tcPr>
          <w:p w:rsidR="00CF44A9" w:rsidRPr="007E4297" w:rsidRDefault="00CF44A9" w:rsidP="00C77D14">
            <w:pPr>
              <w:ind w:firstLine="0"/>
              <w:rPr>
                <w:sz w:val="22"/>
              </w:rPr>
            </w:pPr>
            <w:r w:rsidRPr="007E4297">
              <w:rPr>
                <w:sz w:val="22"/>
              </w:rPr>
              <w:t>Классное самоуправление</w:t>
            </w:r>
          </w:p>
          <w:p w:rsidR="00CF44A9" w:rsidRPr="007E4297" w:rsidRDefault="00CF44A9" w:rsidP="00C77D14">
            <w:pPr>
              <w:ind w:firstLine="0"/>
              <w:rPr>
                <w:sz w:val="22"/>
              </w:rPr>
            </w:pPr>
            <w:r w:rsidRPr="007E4297">
              <w:rPr>
                <w:sz w:val="22"/>
              </w:rPr>
              <w:t>(Актив класса - исполнительный орган классного ученического самоуправления, создающийся с целью планирования и организации и проведения дел классного коллектива. Задача классного с</w:t>
            </w:r>
            <w:r w:rsidRPr="007E4297">
              <w:rPr>
                <w:sz w:val="22"/>
              </w:rPr>
              <w:t>а</w:t>
            </w:r>
            <w:r w:rsidRPr="007E4297">
              <w:rPr>
                <w:sz w:val="22"/>
              </w:rPr>
              <w:t>моуправления состоит в том, чтобы организовать такой образ жизни в стенах класса, где всё – для ученика и всё, что делается, – исходит от ученика)</w:t>
            </w:r>
          </w:p>
          <w:p w:rsidR="00CF44A9" w:rsidRPr="007E4297" w:rsidRDefault="00CF44A9" w:rsidP="00C77D14">
            <w:pPr>
              <w:ind w:firstLine="0"/>
              <w:rPr>
                <w:sz w:val="22"/>
              </w:rPr>
            </w:pPr>
          </w:p>
        </w:tc>
        <w:tc>
          <w:tcPr>
            <w:tcW w:w="4725" w:type="dxa"/>
            <w:tcBorders>
              <w:top w:val="single" w:sz="4" w:space="0" w:color="000000"/>
              <w:left w:val="single" w:sz="4" w:space="0" w:color="000000"/>
              <w:bottom w:val="single" w:sz="4" w:space="0" w:color="000000"/>
              <w:right w:val="single" w:sz="4" w:space="0" w:color="000000"/>
            </w:tcBorders>
            <w:tcMar>
              <w:left w:w="0" w:type="dxa"/>
              <w:right w:w="0" w:type="dxa"/>
            </w:tcMar>
          </w:tcPr>
          <w:p w:rsidR="00CF44A9" w:rsidRPr="007E4297" w:rsidRDefault="00CF44A9" w:rsidP="00C77D14">
            <w:pPr>
              <w:ind w:firstLine="0"/>
              <w:rPr>
                <w:sz w:val="22"/>
              </w:rPr>
            </w:pPr>
            <w:r w:rsidRPr="007E4297">
              <w:rPr>
                <w:sz w:val="22"/>
              </w:rPr>
              <w:t>-участие  в  планировании,  разработке, пров</w:t>
            </w:r>
            <w:r w:rsidRPr="007E4297">
              <w:rPr>
                <w:sz w:val="22"/>
              </w:rPr>
              <w:t>е</w:t>
            </w:r>
            <w:r w:rsidRPr="007E4297">
              <w:rPr>
                <w:sz w:val="22"/>
              </w:rPr>
              <w:t>дении ключевых дел классного коллектива;</w:t>
            </w:r>
          </w:p>
          <w:p w:rsidR="00CF44A9" w:rsidRPr="007E4297" w:rsidRDefault="00CF44A9" w:rsidP="00C77D14">
            <w:pPr>
              <w:ind w:firstLine="0"/>
              <w:rPr>
                <w:sz w:val="22"/>
              </w:rPr>
            </w:pPr>
            <w:r w:rsidRPr="007E4297">
              <w:rPr>
                <w:sz w:val="22"/>
              </w:rPr>
              <w:t>-  изучение  интересов  учащихся  класса,</w:t>
            </w:r>
          </w:p>
          <w:p w:rsidR="00CF44A9" w:rsidRPr="007E4297" w:rsidRDefault="00CF44A9" w:rsidP="00C77D14">
            <w:pPr>
              <w:ind w:firstLine="0"/>
              <w:rPr>
                <w:sz w:val="22"/>
              </w:rPr>
            </w:pPr>
            <w:r w:rsidRPr="007E4297">
              <w:rPr>
                <w:sz w:val="22"/>
              </w:rPr>
              <w:t>выявление творческого потенциала каждого</w:t>
            </w:r>
          </w:p>
          <w:p w:rsidR="00CF44A9" w:rsidRPr="007E4297" w:rsidRDefault="00CF44A9" w:rsidP="00C77D14">
            <w:pPr>
              <w:ind w:firstLine="0"/>
              <w:rPr>
                <w:sz w:val="22"/>
              </w:rPr>
            </w:pPr>
            <w:r w:rsidRPr="007E4297">
              <w:rPr>
                <w:sz w:val="22"/>
              </w:rPr>
              <w:t>и в соответствии с этим организация всех</w:t>
            </w:r>
          </w:p>
          <w:p w:rsidR="00CF44A9" w:rsidRPr="007E4297" w:rsidRDefault="00CF44A9" w:rsidP="00C77D14">
            <w:pPr>
              <w:ind w:firstLine="0"/>
              <w:rPr>
                <w:sz w:val="22"/>
              </w:rPr>
            </w:pPr>
            <w:r w:rsidRPr="007E4297">
              <w:rPr>
                <w:sz w:val="22"/>
              </w:rPr>
              <w:t>видов воспитательной деятельности;</w:t>
            </w:r>
          </w:p>
          <w:p w:rsidR="00CF44A9" w:rsidRPr="007E4297" w:rsidRDefault="00CF44A9" w:rsidP="00C77D14">
            <w:pPr>
              <w:ind w:firstLine="0"/>
              <w:rPr>
                <w:sz w:val="22"/>
              </w:rPr>
            </w:pPr>
            <w:r w:rsidRPr="007E4297">
              <w:rPr>
                <w:sz w:val="22"/>
              </w:rPr>
              <w:t>-выполнение коллективных,  групповых и</w:t>
            </w:r>
          </w:p>
          <w:p w:rsidR="00CF44A9" w:rsidRPr="007E4297" w:rsidRDefault="00CF44A9" w:rsidP="00C77D14">
            <w:pPr>
              <w:ind w:firstLine="0"/>
              <w:rPr>
                <w:sz w:val="22"/>
              </w:rPr>
            </w:pPr>
            <w:r w:rsidRPr="007E4297">
              <w:rPr>
                <w:sz w:val="22"/>
              </w:rPr>
              <w:t>Индивидуальных поручений  (реализация школьниками, взявшими на себя соответству</w:t>
            </w:r>
            <w:r w:rsidRPr="007E4297">
              <w:rPr>
                <w:sz w:val="22"/>
              </w:rPr>
              <w:t>ю</w:t>
            </w:r>
            <w:r w:rsidRPr="007E4297">
              <w:rPr>
                <w:sz w:val="22"/>
              </w:rPr>
              <w:t>щую   роль,   функций   по контролю за п</w:t>
            </w:r>
            <w:r w:rsidRPr="007E4297">
              <w:rPr>
                <w:sz w:val="22"/>
              </w:rPr>
              <w:t>о</w:t>
            </w:r>
            <w:r w:rsidRPr="007E4297">
              <w:rPr>
                <w:sz w:val="22"/>
              </w:rPr>
              <w:t>рядком и чистотой в классе, уходом за классной комнатой, комнатными растениями и т.п.);</w:t>
            </w:r>
          </w:p>
          <w:p w:rsidR="00CF44A9" w:rsidRPr="007E4297" w:rsidRDefault="00CF44A9" w:rsidP="00C77D14">
            <w:pPr>
              <w:ind w:firstLine="0"/>
              <w:rPr>
                <w:sz w:val="22"/>
              </w:rPr>
            </w:pPr>
            <w:r w:rsidRPr="007E4297">
              <w:rPr>
                <w:sz w:val="22"/>
              </w:rPr>
              <w:t>-дежурство по классу и по школе;</w:t>
            </w:r>
          </w:p>
          <w:p w:rsidR="00CF44A9" w:rsidRPr="007E4297" w:rsidRDefault="00CF44A9" w:rsidP="00C77D14">
            <w:pPr>
              <w:ind w:firstLine="0"/>
              <w:rPr>
                <w:sz w:val="22"/>
              </w:rPr>
            </w:pPr>
            <w:r w:rsidRPr="007E4297">
              <w:rPr>
                <w:sz w:val="22"/>
              </w:rPr>
              <w:t>-участие   в   школьных   и   классных мер</w:t>
            </w:r>
            <w:r w:rsidRPr="007E4297">
              <w:rPr>
                <w:sz w:val="22"/>
              </w:rPr>
              <w:t>о</w:t>
            </w:r>
            <w:r w:rsidRPr="007E4297">
              <w:rPr>
                <w:sz w:val="22"/>
              </w:rPr>
              <w:t>приятиях: досуг, классные и школьные вечера, праздники, спорт  и  спортивные  мероприятия, ЗОЖ, самообслуживание в столовой;</w:t>
            </w:r>
          </w:p>
          <w:p w:rsidR="00CF44A9" w:rsidRPr="007E4297" w:rsidRDefault="00CF44A9" w:rsidP="00C77D14">
            <w:pPr>
              <w:ind w:firstLine="0"/>
              <w:rPr>
                <w:sz w:val="22"/>
              </w:rPr>
            </w:pPr>
            <w:r w:rsidRPr="007E4297">
              <w:rPr>
                <w:sz w:val="22"/>
              </w:rPr>
              <w:t>- экологические десанты</w:t>
            </w:r>
          </w:p>
        </w:tc>
      </w:tr>
      <w:tr w:rsidR="00CF44A9" w:rsidRPr="007E4297" w:rsidTr="00537240">
        <w:trPr>
          <w:trHeight w:val="3531"/>
        </w:trPr>
        <w:tc>
          <w:tcPr>
            <w:tcW w:w="4764" w:type="dxa"/>
            <w:tcBorders>
              <w:top w:val="single" w:sz="4" w:space="0" w:color="000000"/>
              <w:left w:val="single" w:sz="4" w:space="0" w:color="000000"/>
              <w:bottom w:val="single" w:sz="4" w:space="0" w:color="000000"/>
              <w:right w:val="single" w:sz="4" w:space="0" w:color="000000"/>
            </w:tcBorders>
            <w:tcMar>
              <w:left w:w="0" w:type="dxa"/>
              <w:right w:w="0" w:type="dxa"/>
            </w:tcMar>
          </w:tcPr>
          <w:p w:rsidR="00CF44A9" w:rsidRPr="007E4297" w:rsidRDefault="00CF44A9" w:rsidP="00C77D14">
            <w:pPr>
              <w:ind w:firstLine="0"/>
              <w:rPr>
                <w:sz w:val="22"/>
              </w:rPr>
            </w:pPr>
            <w:r w:rsidRPr="007E4297">
              <w:rPr>
                <w:sz w:val="22"/>
              </w:rPr>
              <w:lastRenderedPageBreak/>
              <w:t>Школьное самоуправление (Совет обучающихся)</w:t>
            </w:r>
          </w:p>
          <w:p w:rsidR="00CF44A9" w:rsidRPr="007E4297" w:rsidRDefault="00CF44A9" w:rsidP="00C77D14">
            <w:pPr>
              <w:ind w:firstLine="0"/>
              <w:rPr>
                <w:sz w:val="22"/>
              </w:rPr>
            </w:pPr>
            <w:r w:rsidRPr="007E4297">
              <w:rPr>
                <w:sz w:val="22"/>
              </w:rPr>
              <w:t>-исполнительный орган школьного самоуправл</w:t>
            </w:r>
            <w:r w:rsidRPr="007E4297">
              <w:rPr>
                <w:sz w:val="22"/>
              </w:rPr>
              <w:t>е</w:t>
            </w:r>
            <w:r w:rsidRPr="007E4297">
              <w:rPr>
                <w:sz w:val="22"/>
              </w:rPr>
              <w:t>ния,  создающийся  с  целью получения уч</w:t>
            </w:r>
            <w:r w:rsidRPr="007E4297">
              <w:rPr>
                <w:sz w:val="22"/>
              </w:rPr>
              <w:t>а</w:t>
            </w:r>
            <w:r w:rsidRPr="007E4297">
              <w:rPr>
                <w:sz w:val="22"/>
              </w:rPr>
              <w:t>щимися опыта самостоятельного общественного действия, который состоит из лидеров всех се</w:t>
            </w:r>
            <w:r w:rsidRPr="007E4297">
              <w:rPr>
                <w:sz w:val="22"/>
              </w:rPr>
              <w:t>к</w:t>
            </w:r>
            <w:r w:rsidRPr="007E4297">
              <w:rPr>
                <w:sz w:val="22"/>
              </w:rPr>
              <w:t>торов управления: учебного, спорти</w:t>
            </w:r>
            <w:r w:rsidRPr="007E4297">
              <w:rPr>
                <w:sz w:val="22"/>
              </w:rPr>
              <w:t>в</w:t>
            </w:r>
            <w:r w:rsidRPr="007E4297">
              <w:rPr>
                <w:sz w:val="22"/>
              </w:rPr>
              <w:t>но-оздоровительного, культурно-массового, се</w:t>
            </w:r>
            <w:r w:rsidRPr="007E4297">
              <w:rPr>
                <w:sz w:val="22"/>
              </w:rPr>
              <w:t>к</w:t>
            </w:r>
            <w:r w:rsidRPr="007E4297">
              <w:rPr>
                <w:sz w:val="22"/>
              </w:rPr>
              <w:t>тора  печати  и  информации,  сектора труда.  На  этом  уровне  члены  Совета активно вза</w:t>
            </w:r>
            <w:r w:rsidRPr="007E4297">
              <w:rPr>
                <w:sz w:val="22"/>
              </w:rPr>
              <w:t>и</w:t>
            </w:r>
            <w:r w:rsidRPr="007E4297">
              <w:rPr>
                <w:sz w:val="22"/>
              </w:rPr>
              <w:t>модействуют  с педагогом-организатором пре</w:t>
            </w:r>
            <w:r w:rsidRPr="007E4297">
              <w:rPr>
                <w:sz w:val="22"/>
              </w:rPr>
              <w:t>д</w:t>
            </w:r>
            <w:r w:rsidRPr="007E4297">
              <w:rPr>
                <w:sz w:val="22"/>
              </w:rPr>
              <w:t>ставителями лидеров педагогического и род</w:t>
            </w:r>
            <w:r w:rsidRPr="007E4297">
              <w:rPr>
                <w:sz w:val="22"/>
              </w:rPr>
              <w:t>и</w:t>
            </w:r>
            <w:r w:rsidRPr="007E4297">
              <w:rPr>
                <w:sz w:val="22"/>
              </w:rPr>
              <w:t>тельского коллектива.</w:t>
            </w:r>
          </w:p>
        </w:tc>
        <w:tc>
          <w:tcPr>
            <w:tcW w:w="4725" w:type="dxa"/>
            <w:tcBorders>
              <w:top w:val="single" w:sz="4" w:space="0" w:color="000000"/>
              <w:left w:val="single" w:sz="4" w:space="0" w:color="000000"/>
              <w:bottom w:val="single" w:sz="4" w:space="0" w:color="000000"/>
              <w:right w:val="single" w:sz="4" w:space="0" w:color="000000"/>
            </w:tcBorders>
            <w:tcMar>
              <w:left w:w="0" w:type="dxa"/>
              <w:right w:w="0" w:type="dxa"/>
            </w:tcMar>
          </w:tcPr>
          <w:p w:rsidR="00CF44A9" w:rsidRPr="007E4297" w:rsidRDefault="00CF44A9" w:rsidP="00C77D14">
            <w:pPr>
              <w:ind w:firstLine="0"/>
              <w:rPr>
                <w:sz w:val="22"/>
              </w:rPr>
            </w:pPr>
            <w:r w:rsidRPr="007E4297">
              <w:rPr>
                <w:sz w:val="22"/>
              </w:rPr>
              <w:t>-гражданская  активность  (волонте</w:t>
            </w:r>
            <w:r w:rsidRPr="007E4297">
              <w:rPr>
                <w:sz w:val="22"/>
              </w:rPr>
              <w:t>р</w:t>
            </w:r>
            <w:r w:rsidRPr="007E4297">
              <w:rPr>
                <w:sz w:val="22"/>
              </w:rPr>
              <w:t>ский/тимуровский отряд, отряд РДШ)</w:t>
            </w:r>
          </w:p>
          <w:p w:rsidR="00CF44A9" w:rsidRPr="007E4297" w:rsidRDefault="00CF44A9" w:rsidP="00C77D14">
            <w:pPr>
              <w:ind w:firstLine="0"/>
              <w:rPr>
                <w:sz w:val="22"/>
              </w:rPr>
            </w:pPr>
            <w:r w:rsidRPr="007E4297">
              <w:rPr>
                <w:sz w:val="22"/>
              </w:rPr>
              <w:t>-детская общественная организация «Маленькая страна»</w:t>
            </w:r>
          </w:p>
          <w:p w:rsidR="00CF44A9" w:rsidRPr="007E4297" w:rsidRDefault="00CF44A9" w:rsidP="00C77D14">
            <w:pPr>
              <w:ind w:firstLine="0"/>
              <w:rPr>
                <w:sz w:val="22"/>
              </w:rPr>
            </w:pPr>
            <w:r w:rsidRPr="007E4297">
              <w:rPr>
                <w:sz w:val="22"/>
              </w:rPr>
              <w:t>- военно-патриотическое движение  (отряд</w:t>
            </w:r>
          </w:p>
          <w:p w:rsidR="00CF44A9" w:rsidRPr="007E4297" w:rsidRDefault="00CF44A9" w:rsidP="00C77D14">
            <w:pPr>
              <w:ind w:firstLine="0"/>
              <w:rPr>
                <w:sz w:val="22"/>
              </w:rPr>
            </w:pPr>
            <w:r w:rsidRPr="007E4297">
              <w:rPr>
                <w:sz w:val="22"/>
              </w:rPr>
              <w:t>«Юнармия»);</w:t>
            </w:r>
          </w:p>
          <w:p w:rsidR="00CF44A9" w:rsidRPr="007E4297" w:rsidRDefault="00CF44A9" w:rsidP="00C77D14">
            <w:pPr>
              <w:ind w:firstLine="0"/>
              <w:rPr>
                <w:sz w:val="22"/>
              </w:rPr>
            </w:pPr>
            <w:r w:rsidRPr="007E4297">
              <w:rPr>
                <w:sz w:val="22"/>
              </w:rPr>
              <w:t>Школьный отряд юных инспекторов дорожного движения «Светофор», дружина юных пожарных)</w:t>
            </w:r>
          </w:p>
          <w:p w:rsidR="00CF44A9" w:rsidRPr="007E4297" w:rsidRDefault="00CF44A9" w:rsidP="00C77D14">
            <w:pPr>
              <w:ind w:firstLine="0"/>
              <w:rPr>
                <w:sz w:val="22"/>
              </w:rPr>
            </w:pPr>
            <w:r w:rsidRPr="007E4297">
              <w:rPr>
                <w:sz w:val="22"/>
              </w:rPr>
              <w:t>-ОППН</w:t>
            </w:r>
          </w:p>
          <w:p w:rsidR="00CF44A9" w:rsidRPr="007E4297" w:rsidRDefault="00CF44A9" w:rsidP="00C77D14">
            <w:pPr>
              <w:ind w:firstLine="0"/>
              <w:rPr>
                <w:sz w:val="22"/>
              </w:rPr>
            </w:pPr>
          </w:p>
        </w:tc>
      </w:tr>
    </w:tbl>
    <w:p w:rsidR="00CF44A9" w:rsidRPr="007E4297" w:rsidRDefault="00CF44A9" w:rsidP="00C77D14">
      <w:pPr>
        <w:ind w:firstLine="0"/>
        <w:jc w:val="left"/>
        <w:rPr>
          <w:sz w:val="22"/>
        </w:rPr>
      </w:pPr>
    </w:p>
    <w:p w:rsidR="00CF44A9" w:rsidRPr="007E4297" w:rsidRDefault="00CF44A9" w:rsidP="00C77D14">
      <w:pPr>
        <w:ind w:firstLine="0"/>
        <w:jc w:val="left"/>
        <w:rPr>
          <w:sz w:val="22"/>
        </w:rPr>
      </w:pPr>
    </w:p>
    <w:p w:rsidR="00CF44A9" w:rsidRPr="007E4297" w:rsidRDefault="00CF44A9" w:rsidP="00C77D14">
      <w:pPr>
        <w:ind w:firstLine="0"/>
        <w:rPr>
          <w:sz w:val="22"/>
        </w:rPr>
      </w:pPr>
      <w:r w:rsidRPr="007E4297">
        <w:rPr>
          <w:sz w:val="22"/>
        </w:rPr>
        <w:t xml:space="preserve">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CF44A9" w:rsidRPr="007E4297" w:rsidRDefault="00CF44A9" w:rsidP="00C77D14">
      <w:pPr>
        <w:ind w:firstLine="0"/>
        <w:rPr>
          <w:i/>
          <w:sz w:val="22"/>
        </w:rPr>
      </w:pPr>
    </w:p>
    <w:p w:rsidR="00CF44A9" w:rsidRPr="007E4297" w:rsidRDefault="00CF44A9" w:rsidP="00C77D14">
      <w:pPr>
        <w:tabs>
          <w:tab w:val="left" w:pos="851"/>
        </w:tabs>
        <w:ind w:firstLine="0"/>
        <w:rPr>
          <w:b/>
          <w:sz w:val="22"/>
        </w:rPr>
      </w:pPr>
      <w:r w:rsidRPr="007E4297">
        <w:rPr>
          <w:b/>
          <w:sz w:val="22"/>
        </w:rPr>
        <w:t xml:space="preserve"> Модуль «Профилактика и безопасность»</w:t>
      </w:r>
    </w:p>
    <w:p w:rsidR="00CF44A9" w:rsidRPr="007E4297" w:rsidRDefault="00CF44A9" w:rsidP="00C77D14">
      <w:pPr>
        <w:ind w:firstLine="0"/>
        <w:jc w:val="left"/>
        <w:rPr>
          <w:sz w:val="22"/>
        </w:rPr>
      </w:pPr>
    </w:p>
    <w:p w:rsidR="00CF44A9" w:rsidRPr="007E4297" w:rsidRDefault="00CF44A9" w:rsidP="00C77D14">
      <w:pPr>
        <w:ind w:firstLine="0"/>
        <w:rPr>
          <w:sz w:val="22"/>
        </w:rPr>
      </w:pPr>
      <w:r w:rsidRPr="007E4297">
        <w:rPr>
          <w:sz w:val="22"/>
        </w:rPr>
        <w:t>Целью профилактической работы МБОУ «Хузангаевская средняя общеобразовательная  школа»   является создание условий для совершенствования существующей системы профилактики безопасности,  безнадзо</w:t>
      </w:r>
      <w:r w:rsidRPr="007E4297">
        <w:rPr>
          <w:sz w:val="22"/>
        </w:rPr>
        <w:t>р</w:t>
      </w:r>
      <w:r w:rsidRPr="007E4297">
        <w:rPr>
          <w:sz w:val="22"/>
        </w:rPr>
        <w:t>ности и правонарушений несовершеннолетних, снижение тенденции роста противоправных деяний, сокр</w:t>
      </w:r>
      <w:r w:rsidRPr="007E4297">
        <w:rPr>
          <w:sz w:val="22"/>
        </w:rPr>
        <w:t>а</w:t>
      </w:r>
      <w:r w:rsidRPr="007E4297">
        <w:rPr>
          <w:sz w:val="22"/>
        </w:rPr>
        <w:t>щение фактов безнадзорности, правонарушений, преступлений, совершенных учащимися  МБОУ «Хуза</w:t>
      </w:r>
      <w:r w:rsidRPr="007E4297">
        <w:rPr>
          <w:sz w:val="22"/>
        </w:rPr>
        <w:t>н</w:t>
      </w:r>
      <w:r w:rsidRPr="007E4297">
        <w:rPr>
          <w:sz w:val="22"/>
        </w:rPr>
        <w:t>гаевская средняя общеобразовательная  школа»</w:t>
      </w:r>
    </w:p>
    <w:p w:rsidR="00CF44A9" w:rsidRPr="007E4297" w:rsidRDefault="00CF44A9" w:rsidP="00C77D14">
      <w:pPr>
        <w:ind w:firstLine="0"/>
        <w:rPr>
          <w:sz w:val="22"/>
        </w:rPr>
      </w:pPr>
    </w:p>
    <w:tbl>
      <w:tblPr>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074"/>
        <w:gridCol w:w="3014"/>
        <w:gridCol w:w="3082"/>
      </w:tblGrid>
      <w:tr w:rsidR="00CF44A9" w:rsidRPr="007E4297" w:rsidTr="00537240">
        <w:tc>
          <w:tcPr>
            <w:tcW w:w="3074"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jc w:val="center"/>
              <w:rPr>
                <w:sz w:val="22"/>
              </w:rPr>
            </w:pPr>
            <w:r w:rsidRPr="007E4297">
              <w:rPr>
                <w:sz w:val="22"/>
              </w:rPr>
              <w:t>Ключевые компоненты</w:t>
            </w:r>
          </w:p>
        </w:tc>
        <w:tc>
          <w:tcPr>
            <w:tcW w:w="3014"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jc w:val="center"/>
              <w:rPr>
                <w:sz w:val="22"/>
              </w:rPr>
            </w:pPr>
            <w:r w:rsidRPr="007E4297">
              <w:rPr>
                <w:sz w:val="22"/>
              </w:rPr>
              <w:t>Формы работы</w:t>
            </w:r>
          </w:p>
        </w:tc>
        <w:tc>
          <w:tcPr>
            <w:tcW w:w="3082"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jc w:val="center"/>
              <w:rPr>
                <w:sz w:val="22"/>
              </w:rPr>
            </w:pPr>
            <w:r w:rsidRPr="007E4297">
              <w:rPr>
                <w:sz w:val="22"/>
              </w:rPr>
              <w:t>Ответственные</w:t>
            </w:r>
          </w:p>
        </w:tc>
      </w:tr>
      <w:tr w:rsidR="00CF44A9" w:rsidRPr="007E4297" w:rsidTr="00537240">
        <w:tc>
          <w:tcPr>
            <w:tcW w:w="9170" w:type="dxa"/>
            <w:gridSpan w:val="3"/>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jc w:val="center"/>
              <w:rPr>
                <w:sz w:val="22"/>
              </w:rPr>
            </w:pPr>
            <w:r w:rsidRPr="007E4297">
              <w:rPr>
                <w:sz w:val="22"/>
              </w:rPr>
              <w:t>Изучение и диагностическая работа с учащимися и их семьями</w:t>
            </w:r>
          </w:p>
        </w:tc>
      </w:tr>
      <w:tr w:rsidR="00CF44A9" w:rsidRPr="007E4297" w:rsidTr="00537240">
        <w:tc>
          <w:tcPr>
            <w:tcW w:w="3074"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rPr>
                <w:sz w:val="22"/>
              </w:rPr>
            </w:pPr>
            <w:r w:rsidRPr="007E4297">
              <w:rPr>
                <w:sz w:val="22"/>
              </w:rPr>
              <w:t>Диагностика детей,</w:t>
            </w:r>
          </w:p>
          <w:p w:rsidR="00CF44A9" w:rsidRPr="007E4297" w:rsidRDefault="00CF44A9" w:rsidP="00C77D14">
            <w:pPr>
              <w:ind w:firstLine="0"/>
              <w:rPr>
                <w:sz w:val="22"/>
              </w:rPr>
            </w:pPr>
            <w:r w:rsidRPr="007E4297">
              <w:rPr>
                <w:sz w:val="22"/>
              </w:rPr>
              <w:t>поступающих в школу</w:t>
            </w:r>
          </w:p>
        </w:tc>
        <w:tc>
          <w:tcPr>
            <w:tcW w:w="3014"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rPr>
                <w:sz w:val="22"/>
              </w:rPr>
            </w:pPr>
            <w:r w:rsidRPr="007E4297">
              <w:rPr>
                <w:sz w:val="22"/>
              </w:rPr>
              <w:t>изучение</w:t>
            </w:r>
            <w:r w:rsidRPr="007E4297">
              <w:rPr>
                <w:sz w:val="22"/>
              </w:rPr>
              <w:tab/>
              <w:t>документов,</w:t>
            </w:r>
          </w:p>
          <w:p w:rsidR="00CF44A9" w:rsidRPr="007E4297" w:rsidRDefault="00CF44A9" w:rsidP="00C77D14">
            <w:pPr>
              <w:ind w:firstLine="0"/>
              <w:rPr>
                <w:sz w:val="22"/>
              </w:rPr>
            </w:pPr>
            <w:r w:rsidRPr="007E4297">
              <w:rPr>
                <w:sz w:val="22"/>
              </w:rPr>
              <w:t>личных  дел,   беседы  с</w:t>
            </w:r>
          </w:p>
          <w:p w:rsidR="00CF44A9" w:rsidRPr="007E4297" w:rsidRDefault="00CF44A9" w:rsidP="00C77D14">
            <w:pPr>
              <w:ind w:firstLine="0"/>
              <w:rPr>
                <w:sz w:val="22"/>
              </w:rPr>
            </w:pPr>
            <w:r w:rsidRPr="007E4297">
              <w:rPr>
                <w:sz w:val="22"/>
              </w:rPr>
              <w:t>родителями и детьми</w:t>
            </w:r>
          </w:p>
        </w:tc>
        <w:tc>
          <w:tcPr>
            <w:tcW w:w="308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rPr>
                <w:sz w:val="22"/>
              </w:rPr>
            </w:pPr>
            <w:r w:rsidRPr="007E4297">
              <w:rPr>
                <w:sz w:val="22"/>
              </w:rPr>
              <w:t xml:space="preserve">  классные руководители, родители</w:t>
            </w:r>
          </w:p>
          <w:p w:rsidR="00CF44A9" w:rsidRPr="007E4297" w:rsidRDefault="00CF44A9" w:rsidP="00C77D14">
            <w:pPr>
              <w:ind w:firstLine="0"/>
              <w:rPr>
                <w:sz w:val="22"/>
              </w:rPr>
            </w:pPr>
          </w:p>
          <w:p w:rsidR="00CF44A9" w:rsidRPr="007E4297" w:rsidRDefault="00CF44A9" w:rsidP="00C77D14">
            <w:pPr>
              <w:ind w:firstLine="0"/>
              <w:rPr>
                <w:sz w:val="22"/>
              </w:rPr>
            </w:pPr>
          </w:p>
          <w:p w:rsidR="00CF44A9" w:rsidRPr="007E4297" w:rsidRDefault="00CF44A9" w:rsidP="00C77D14">
            <w:pPr>
              <w:ind w:firstLine="0"/>
              <w:rPr>
                <w:sz w:val="22"/>
              </w:rPr>
            </w:pPr>
          </w:p>
          <w:p w:rsidR="00CF44A9" w:rsidRPr="007E4297" w:rsidRDefault="00CF44A9" w:rsidP="00C77D14">
            <w:pPr>
              <w:ind w:firstLine="0"/>
              <w:rPr>
                <w:sz w:val="22"/>
              </w:rPr>
            </w:pPr>
          </w:p>
          <w:p w:rsidR="00CF44A9" w:rsidRPr="007E4297" w:rsidRDefault="00CF44A9" w:rsidP="00C77D14">
            <w:pPr>
              <w:ind w:firstLine="0"/>
              <w:rPr>
                <w:sz w:val="22"/>
              </w:rPr>
            </w:pPr>
          </w:p>
          <w:p w:rsidR="00CF44A9" w:rsidRPr="007E4297" w:rsidRDefault="00CF44A9" w:rsidP="00C77D14">
            <w:pPr>
              <w:ind w:firstLine="0"/>
              <w:rPr>
                <w:sz w:val="22"/>
              </w:rPr>
            </w:pPr>
          </w:p>
          <w:p w:rsidR="00CF44A9" w:rsidRPr="007E4297" w:rsidRDefault="00CF44A9" w:rsidP="00C77D14">
            <w:pPr>
              <w:ind w:firstLine="0"/>
              <w:rPr>
                <w:sz w:val="22"/>
              </w:rPr>
            </w:pPr>
            <w:r w:rsidRPr="007E4297">
              <w:rPr>
                <w:sz w:val="22"/>
              </w:rPr>
              <w:t>заместитель директора, классные руководители, уч</w:t>
            </w:r>
            <w:r w:rsidRPr="007E4297">
              <w:rPr>
                <w:sz w:val="22"/>
              </w:rPr>
              <w:t>и</w:t>
            </w:r>
            <w:r w:rsidRPr="007E4297">
              <w:rPr>
                <w:sz w:val="22"/>
              </w:rPr>
              <w:t>теля-предметники, пед</w:t>
            </w:r>
            <w:r w:rsidRPr="007E4297">
              <w:rPr>
                <w:sz w:val="22"/>
              </w:rPr>
              <w:t>а</w:t>
            </w:r>
            <w:r w:rsidRPr="007E4297">
              <w:rPr>
                <w:sz w:val="22"/>
              </w:rPr>
              <w:t xml:space="preserve">гог-психолог ППС </w:t>
            </w:r>
          </w:p>
          <w:p w:rsidR="00CF44A9" w:rsidRPr="007E4297" w:rsidRDefault="00CF44A9" w:rsidP="00C77D14">
            <w:pPr>
              <w:ind w:firstLine="0"/>
              <w:rPr>
                <w:sz w:val="22"/>
              </w:rPr>
            </w:pPr>
          </w:p>
          <w:p w:rsidR="00CF44A9" w:rsidRPr="007E4297" w:rsidRDefault="00CF44A9" w:rsidP="00C77D14">
            <w:pPr>
              <w:ind w:firstLine="0"/>
              <w:rPr>
                <w:sz w:val="22"/>
              </w:rPr>
            </w:pPr>
          </w:p>
          <w:p w:rsidR="00CF44A9" w:rsidRPr="007E4297" w:rsidRDefault="00CF44A9" w:rsidP="00C77D14">
            <w:pPr>
              <w:ind w:firstLine="0"/>
              <w:rPr>
                <w:sz w:val="22"/>
              </w:rPr>
            </w:pPr>
          </w:p>
          <w:p w:rsidR="00CF44A9" w:rsidRPr="007E4297" w:rsidRDefault="00CF44A9" w:rsidP="00C77D14">
            <w:pPr>
              <w:ind w:firstLine="0"/>
              <w:rPr>
                <w:sz w:val="22"/>
              </w:rPr>
            </w:pPr>
          </w:p>
          <w:p w:rsidR="00CF44A9" w:rsidRPr="007E4297" w:rsidRDefault="00CF44A9" w:rsidP="00C77D14">
            <w:pPr>
              <w:ind w:firstLine="0"/>
              <w:rPr>
                <w:sz w:val="22"/>
              </w:rPr>
            </w:pPr>
            <w:r w:rsidRPr="007E4297">
              <w:rPr>
                <w:sz w:val="22"/>
              </w:rPr>
              <w:t>классные руководители и учителя-предметники, пед</w:t>
            </w:r>
            <w:r w:rsidRPr="007E4297">
              <w:rPr>
                <w:sz w:val="22"/>
              </w:rPr>
              <w:t>а</w:t>
            </w:r>
            <w:r w:rsidRPr="007E4297">
              <w:rPr>
                <w:sz w:val="22"/>
              </w:rPr>
              <w:t xml:space="preserve">гог-психолог  ППС </w:t>
            </w:r>
          </w:p>
          <w:p w:rsidR="00CF44A9" w:rsidRPr="007E4297" w:rsidRDefault="00CF44A9" w:rsidP="00C77D14">
            <w:pPr>
              <w:ind w:firstLine="0"/>
              <w:rPr>
                <w:sz w:val="22"/>
              </w:rPr>
            </w:pPr>
          </w:p>
          <w:p w:rsidR="00CF44A9" w:rsidRPr="007E4297" w:rsidRDefault="00CF44A9" w:rsidP="00C77D14">
            <w:pPr>
              <w:ind w:firstLine="0"/>
              <w:rPr>
                <w:sz w:val="22"/>
              </w:rPr>
            </w:pPr>
          </w:p>
          <w:p w:rsidR="00CF44A9" w:rsidRPr="007E4297" w:rsidRDefault="00CF44A9" w:rsidP="00C77D14">
            <w:pPr>
              <w:ind w:firstLine="0"/>
              <w:rPr>
                <w:sz w:val="22"/>
              </w:rPr>
            </w:pPr>
          </w:p>
          <w:p w:rsidR="00CF44A9" w:rsidRPr="007E4297" w:rsidRDefault="00CF44A9" w:rsidP="00C77D14">
            <w:pPr>
              <w:ind w:firstLine="0"/>
              <w:rPr>
                <w:sz w:val="22"/>
              </w:rPr>
            </w:pPr>
            <w:r w:rsidRPr="007E4297">
              <w:rPr>
                <w:sz w:val="22"/>
              </w:rPr>
              <w:t>совет профилактики прав</w:t>
            </w:r>
            <w:r w:rsidRPr="007E4297">
              <w:rPr>
                <w:sz w:val="22"/>
              </w:rPr>
              <w:t>о</w:t>
            </w:r>
            <w:r w:rsidRPr="007E4297">
              <w:rPr>
                <w:sz w:val="22"/>
              </w:rPr>
              <w:t>нарушений, отряд профила</w:t>
            </w:r>
            <w:r w:rsidRPr="007E4297">
              <w:rPr>
                <w:sz w:val="22"/>
              </w:rPr>
              <w:t>к</w:t>
            </w:r>
            <w:r w:rsidRPr="007E4297">
              <w:rPr>
                <w:sz w:val="22"/>
              </w:rPr>
              <w:t>тики правонарушений</w:t>
            </w:r>
          </w:p>
        </w:tc>
      </w:tr>
      <w:tr w:rsidR="00CF44A9" w:rsidRPr="007E4297" w:rsidTr="00537240">
        <w:tc>
          <w:tcPr>
            <w:tcW w:w="3074"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rPr>
                <w:sz w:val="22"/>
              </w:rPr>
            </w:pPr>
            <w:r w:rsidRPr="007E4297">
              <w:rPr>
                <w:sz w:val="22"/>
              </w:rPr>
              <w:t>Изучение детей и</w:t>
            </w:r>
          </w:p>
          <w:p w:rsidR="00CF44A9" w:rsidRPr="007E4297" w:rsidRDefault="00CF44A9" w:rsidP="00C77D14">
            <w:pPr>
              <w:ind w:firstLine="0"/>
              <w:rPr>
                <w:sz w:val="22"/>
              </w:rPr>
            </w:pPr>
            <w:r w:rsidRPr="007E4297">
              <w:rPr>
                <w:sz w:val="22"/>
              </w:rPr>
              <w:t>составление социального</w:t>
            </w:r>
          </w:p>
          <w:p w:rsidR="00CF44A9" w:rsidRPr="007E4297" w:rsidRDefault="00CF44A9" w:rsidP="00C77D14">
            <w:pPr>
              <w:ind w:firstLine="0"/>
              <w:rPr>
                <w:sz w:val="22"/>
              </w:rPr>
            </w:pPr>
            <w:r w:rsidRPr="007E4297">
              <w:rPr>
                <w:sz w:val="22"/>
              </w:rPr>
              <w:t>паспорта семьи с целью</w:t>
            </w:r>
          </w:p>
          <w:p w:rsidR="00CF44A9" w:rsidRPr="007E4297" w:rsidRDefault="00CF44A9" w:rsidP="00C77D14">
            <w:pPr>
              <w:ind w:firstLine="0"/>
              <w:rPr>
                <w:sz w:val="22"/>
              </w:rPr>
            </w:pPr>
            <w:r w:rsidRPr="007E4297">
              <w:rPr>
                <w:sz w:val="22"/>
              </w:rPr>
              <w:t>пролонгированной работы</w:t>
            </w:r>
          </w:p>
        </w:tc>
        <w:tc>
          <w:tcPr>
            <w:tcW w:w="3014"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rPr>
                <w:sz w:val="22"/>
              </w:rPr>
            </w:pPr>
            <w:r w:rsidRPr="007E4297">
              <w:rPr>
                <w:sz w:val="22"/>
              </w:rPr>
              <w:t>Сбор материалов, выявление первоочередных задач во</w:t>
            </w:r>
            <w:r w:rsidRPr="007E4297">
              <w:rPr>
                <w:sz w:val="22"/>
              </w:rPr>
              <w:t>с</w:t>
            </w:r>
            <w:r w:rsidRPr="007E4297">
              <w:rPr>
                <w:sz w:val="22"/>
              </w:rPr>
              <w:t>питания и обучения, набл</w:t>
            </w:r>
            <w:r w:rsidRPr="007E4297">
              <w:rPr>
                <w:sz w:val="22"/>
              </w:rPr>
              <w:t>ю</w:t>
            </w:r>
            <w:r w:rsidRPr="007E4297">
              <w:rPr>
                <w:sz w:val="22"/>
              </w:rPr>
              <w:t>дение, тестирование</w:t>
            </w:r>
          </w:p>
        </w:tc>
        <w:tc>
          <w:tcPr>
            <w:tcW w:w="3082" w:type="dxa"/>
            <w:vMerge/>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rPr>
                <w:sz w:val="22"/>
              </w:rPr>
            </w:pPr>
          </w:p>
        </w:tc>
      </w:tr>
      <w:tr w:rsidR="00CF44A9" w:rsidRPr="007E4297" w:rsidTr="00537240">
        <w:tc>
          <w:tcPr>
            <w:tcW w:w="3074"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rPr>
                <w:sz w:val="22"/>
              </w:rPr>
            </w:pPr>
            <w:r w:rsidRPr="007E4297">
              <w:rPr>
                <w:sz w:val="22"/>
              </w:rPr>
              <w:t>Адаптация школьников</w:t>
            </w:r>
          </w:p>
        </w:tc>
        <w:tc>
          <w:tcPr>
            <w:tcW w:w="3014"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rPr>
                <w:sz w:val="22"/>
              </w:rPr>
            </w:pPr>
            <w:r w:rsidRPr="007E4297">
              <w:rPr>
                <w:sz w:val="22"/>
              </w:rPr>
              <w:t>индивидуальные беседы со</w:t>
            </w:r>
          </w:p>
          <w:p w:rsidR="00CF44A9" w:rsidRPr="007E4297" w:rsidRDefault="00CF44A9" w:rsidP="00C77D14">
            <w:pPr>
              <w:ind w:firstLine="0"/>
              <w:rPr>
                <w:sz w:val="22"/>
              </w:rPr>
            </w:pPr>
            <w:r w:rsidRPr="007E4297">
              <w:rPr>
                <w:sz w:val="22"/>
              </w:rPr>
              <w:t>школьниками,</w:t>
            </w:r>
            <w:r w:rsidRPr="007E4297">
              <w:rPr>
                <w:sz w:val="22"/>
              </w:rPr>
              <w:tab/>
              <w:t>их</w:t>
            </w:r>
          </w:p>
          <w:p w:rsidR="00CF44A9" w:rsidRPr="007E4297" w:rsidRDefault="00CF44A9" w:rsidP="00C77D14">
            <w:pPr>
              <w:ind w:firstLine="0"/>
              <w:rPr>
                <w:sz w:val="22"/>
              </w:rPr>
            </w:pPr>
            <w:r w:rsidRPr="007E4297">
              <w:rPr>
                <w:sz w:val="22"/>
              </w:rPr>
              <w:t>родителями,</w:t>
            </w:r>
            <w:r w:rsidRPr="007E4297">
              <w:rPr>
                <w:sz w:val="22"/>
              </w:rPr>
              <w:tab/>
              <w:t>приобщение</w:t>
            </w:r>
          </w:p>
          <w:p w:rsidR="00CF44A9" w:rsidRPr="007E4297" w:rsidRDefault="00CF44A9" w:rsidP="00C77D14">
            <w:pPr>
              <w:ind w:firstLine="0"/>
              <w:rPr>
                <w:sz w:val="22"/>
              </w:rPr>
            </w:pPr>
            <w:r w:rsidRPr="007E4297">
              <w:rPr>
                <w:sz w:val="22"/>
              </w:rPr>
              <w:t>учащихся   к</w:t>
            </w:r>
            <w:r w:rsidRPr="007E4297">
              <w:rPr>
                <w:sz w:val="22"/>
              </w:rPr>
              <w:tab/>
              <w:t>творческим</w:t>
            </w:r>
          </w:p>
          <w:p w:rsidR="00CF44A9" w:rsidRPr="007E4297" w:rsidRDefault="00CF44A9" w:rsidP="00C77D14">
            <w:pPr>
              <w:ind w:firstLine="0"/>
              <w:rPr>
                <w:sz w:val="22"/>
              </w:rPr>
            </w:pPr>
            <w:r w:rsidRPr="007E4297">
              <w:rPr>
                <w:sz w:val="22"/>
              </w:rPr>
              <w:t>делам  класса,  запись  в</w:t>
            </w:r>
          </w:p>
          <w:p w:rsidR="00CF44A9" w:rsidRPr="007E4297" w:rsidRDefault="00CF44A9" w:rsidP="00C77D14">
            <w:pPr>
              <w:ind w:firstLine="0"/>
              <w:rPr>
                <w:sz w:val="22"/>
              </w:rPr>
            </w:pPr>
            <w:r w:rsidRPr="007E4297">
              <w:rPr>
                <w:sz w:val="22"/>
              </w:rPr>
              <w:t>кружки  и  секции,   т.е.</w:t>
            </w:r>
          </w:p>
          <w:p w:rsidR="00CF44A9" w:rsidRPr="007E4297" w:rsidRDefault="00CF44A9" w:rsidP="00C77D14">
            <w:pPr>
              <w:ind w:firstLine="0"/>
              <w:rPr>
                <w:sz w:val="22"/>
              </w:rPr>
            </w:pPr>
            <w:r w:rsidRPr="007E4297">
              <w:rPr>
                <w:sz w:val="22"/>
              </w:rPr>
              <w:t>формирование детского</w:t>
            </w:r>
          </w:p>
          <w:p w:rsidR="00CF44A9" w:rsidRPr="007E4297" w:rsidRDefault="00CF44A9" w:rsidP="00C77D14">
            <w:pPr>
              <w:ind w:firstLine="0"/>
              <w:rPr>
                <w:sz w:val="22"/>
              </w:rPr>
            </w:pPr>
            <w:r w:rsidRPr="007E4297">
              <w:rPr>
                <w:sz w:val="22"/>
              </w:rPr>
              <w:t>коллектива,</w:t>
            </w:r>
            <w:r w:rsidRPr="007E4297">
              <w:rPr>
                <w:sz w:val="22"/>
              </w:rPr>
              <w:tab/>
              <w:t>проведение</w:t>
            </w:r>
          </w:p>
          <w:p w:rsidR="00CF44A9" w:rsidRPr="007E4297" w:rsidRDefault="00CF44A9" w:rsidP="00C77D14">
            <w:pPr>
              <w:ind w:firstLine="0"/>
              <w:rPr>
                <w:sz w:val="22"/>
              </w:rPr>
            </w:pPr>
            <w:r w:rsidRPr="007E4297">
              <w:rPr>
                <w:sz w:val="22"/>
              </w:rPr>
              <w:t>педсоветов</w:t>
            </w:r>
            <w:r w:rsidRPr="007E4297">
              <w:rPr>
                <w:sz w:val="22"/>
              </w:rPr>
              <w:tab/>
            </w:r>
          </w:p>
        </w:tc>
        <w:tc>
          <w:tcPr>
            <w:tcW w:w="3082" w:type="dxa"/>
            <w:vMerge/>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rPr>
                <w:sz w:val="22"/>
              </w:rPr>
            </w:pPr>
          </w:p>
        </w:tc>
      </w:tr>
      <w:tr w:rsidR="00CF44A9" w:rsidRPr="007E4297" w:rsidTr="00537240">
        <w:tc>
          <w:tcPr>
            <w:tcW w:w="3074"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rPr>
                <w:sz w:val="22"/>
              </w:rPr>
            </w:pPr>
            <w:r w:rsidRPr="007E4297">
              <w:rPr>
                <w:sz w:val="22"/>
              </w:rPr>
              <w:t>Изучение личности каждого</w:t>
            </w:r>
          </w:p>
          <w:p w:rsidR="00CF44A9" w:rsidRPr="007E4297" w:rsidRDefault="00CF44A9" w:rsidP="00C77D14">
            <w:pPr>
              <w:ind w:firstLine="0"/>
              <w:rPr>
                <w:sz w:val="22"/>
              </w:rPr>
            </w:pPr>
            <w:r w:rsidRPr="007E4297">
              <w:rPr>
                <w:sz w:val="22"/>
              </w:rPr>
              <w:t>ребенка и выявление среди</w:t>
            </w:r>
          </w:p>
          <w:p w:rsidR="00CF44A9" w:rsidRPr="007E4297" w:rsidRDefault="00CF44A9" w:rsidP="00C77D14">
            <w:pPr>
              <w:ind w:firstLine="0"/>
              <w:rPr>
                <w:sz w:val="22"/>
              </w:rPr>
            </w:pPr>
            <w:r w:rsidRPr="007E4297">
              <w:rPr>
                <w:sz w:val="22"/>
              </w:rPr>
              <w:t>них учащихся, требующих</w:t>
            </w:r>
          </w:p>
          <w:p w:rsidR="00CF44A9" w:rsidRPr="007E4297" w:rsidRDefault="00CF44A9" w:rsidP="00C77D14">
            <w:pPr>
              <w:ind w:firstLine="0"/>
              <w:rPr>
                <w:sz w:val="22"/>
              </w:rPr>
            </w:pPr>
            <w:r w:rsidRPr="007E4297">
              <w:rPr>
                <w:sz w:val="22"/>
              </w:rPr>
              <w:t>особого внимания педагог</w:t>
            </w:r>
            <w:r w:rsidRPr="007E4297">
              <w:rPr>
                <w:sz w:val="22"/>
              </w:rPr>
              <w:t>и</w:t>
            </w:r>
            <w:r w:rsidRPr="007E4297">
              <w:rPr>
                <w:sz w:val="22"/>
              </w:rPr>
              <w:t>ческого коллектива школы</w:t>
            </w:r>
            <w:r w:rsidRPr="007E4297">
              <w:rPr>
                <w:sz w:val="22"/>
              </w:rPr>
              <w:tab/>
              <w:t xml:space="preserve"> </w:t>
            </w:r>
          </w:p>
        </w:tc>
        <w:tc>
          <w:tcPr>
            <w:tcW w:w="3014"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rPr>
                <w:sz w:val="22"/>
              </w:rPr>
            </w:pPr>
            <w:r w:rsidRPr="007E4297">
              <w:rPr>
                <w:sz w:val="22"/>
              </w:rPr>
              <w:t>коллективные школьные и классные мероприятия,</w:t>
            </w:r>
          </w:p>
          <w:p w:rsidR="00CF44A9" w:rsidRPr="007E4297" w:rsidRDefault="00CF44A9" w:rsidP="00C77D14">
            <w:pPr>
              <w:ind w:firstLine="0"/>
              <w:rPr>
                <w:sz w:val="22"/>
              </w:rPr>
            </w:pPr>
            <w:r w:rsidRPr="007E4297">
              <w:rPr>
                <w:sz w:val="22"/>
              </w:rPr>
              <w:t>родительские собрания,</w:t>
            </w:r>
          </w:p>
          <w:p w:rsidR="00CF44A9" w:rsidRPr="007E4297" w:rsidRDefault="00CF44A9" w:rsidP="00C77D14">
            <w:pPr>
              <w:ind w:firstLine="0"/>
              <w:rPr>
                <w:sz w:val="22"/>
              </w:rPr>
            </w:pPr>
            <w:r w:rsidRPr="007E4297">
              <w:rPr>
                <w:sz w:val="22"/>
              </w:rPr>
              <w:t>родительские дни, малые</w:t>
            </w:r>
          </w:p>
          <w:p w:rsidR="00CF44A9" w:rsidRPr="007E4297" w:rsidRDefault="00CF44A9" w:rsidP="00C77D14">
            <w:pPr>
              <w:ind w:firstLine="0"/>
              <w:rPr>
                <w:sz w:val="22"/>
              </w:rPr>
            </w:pPr>
            <w:r w:rsidRPr="007E4297">
              <w:rPr>
                <w:sz w:val="22"/>
              </w:rPr>
              <w:t>педсоветы</w:t>
            </w:r>
          </w:p>
        </w:tc>
        <w:tc>
          <w:tcPr>
            <w:tcW w:w="3082" w:type="dxa"/>
            <w:vMerge/>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rPr>
                <w:sz w:val="22"/>
              </w:rPr>
            </w:pPr>
          </w:p>
        </w:tc>
      </w:tr>
      <w:tr w:rsidR="00CF44A9" w:rsidRPr="007E4297" w:rsidTr="00537240">
        <w:tc>
          <w:tcPr>
            <w:tcW w:w="3074"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rPr>
                <w:sz w:val="22"/>
              </w:rPr>
            </w:pPr>
            <w:r w:rsidRPr="007E4297">
              <w:rPr>
                <w:sz w:val="22"/>
              </w:rPr>
              <w:t>Установление неуспешности</w:t>
            </w:r>
          </w:p>
          <w:p w:rsidR="00CF44A9" w:rsidRPr="007E4297" w:rsidRDefault="00CF44A9" w:rsidP="00C77D14">
            <w:pPr>
              <w:ind w:firstLine="0"/>
              <w:rPr>
                <w:sz w:val="22"/>
              </w:rPr>
            </w:pPr>
            <w:r w:rsidRPr="007E4297">
              <w:rPr>
                <w:sz w:val="22"/>
              </w:rPr>
              <w:t>детей  в  различных  видах</w:t>
            </w:r>
          </w:p>
          <w:p w:rsidR="00CF44A9" w:rsidRPr="007E4297" w:rsidRDefault="00CF44A9" w:rsidP="00C77D14">
            <w:pPr>
              <w:ind w:firstLine="0"/>
              <w:rPr>
                <w:sz w:val="22"/>
              </w:rPr>
            </w:pPr>
            <w:r w:rsidRPr="007E4297">
              <w:rPr>
                <w:sz w:val="22"/>
              </w:rPr>
              <w:t>деятельности</w:t>
            </w:r>
            <w:r w:rsidRPr="007E4297">
              <w:rPr>
                <w:sz w:val="22"/>
              </w:rPr>
              <w:tab/>
            </w:r>
          </w:p>
        </w:tc>
        <w:tc>
          <w:tcPr>
            <w:tcW w:w="3014"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rPr>
                <w:sz w:val="22"/>
              </w:rPr>
            </w:pPr>
            <w:r w:rsidRPr="007E4297">
              <w:rPr>
                <w:sz w:val="22"/>
              </w:rPr>
              <w:t>тестирование,</w:t>
            </w:r>
          </w:p>
          <w:p w:rsidR="00CF44A9" w:rsidRPr="007E4297" w:rsidRDefault="00CF44A9" w:rsidP="00C77D14">
            <w:pPr>
              <w:ind w:firstLine="0"/>
              <w:rPr>
                <w:sz w:val="22"/>
              </w:rPr>
            </w:pPr>
            <w:r w:rsidRPr="007E4297">
              <w:rPr>
                <w:sz w:val="22"/>
              </w:rPr>
              <w:t>анкетирование, наблюдения,</w:t>
            </w:r>
          </w:p>
          <w:p w:rsidR="00CF44A9" w:rsidRPr="007E4297" w:rsidRDefault="00CF44A9" w:rsidP="00C77D14">
            <w:pPr>
              <w:ind w:firstLine="0"/>
              <w:rPr>
                <w:sz w:val="22"/>
              </w:rPr>
            </w:pPr>
            <w:r w:rsidRPr="007E4297">
              <w:rPr>
                <w:sz w:val="22"/>
              </w:rPr>
              <w:t>беседы</w:t>
            </w:r>
          </w:p>
        </w:tc>
        <w:tc>
          <w:tcPr>
            <w:tcW w:w="3082" w:type="dxa"/>
            <w:vMerge/>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rPr>
                <w:sz w:val="22"/>
              </w:rPr>
            </w:pPr>
          </w:p>
        </w:tc>
      </w:tr>
      <w:tr w:rsidR="00CF44A9" w:rsidRPr="007E4297" w:rsidTr="00537240">
        <w:tc>
          <w:tcPr>
            <w:tcW w:w="9170" w:type="dxa"/>
            <w:gridSpan w:val="3"/>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tabs>
                <w:tab w:val="left" w:pos="1310"/>
                <w:tab w:val="center" w:pos="4629"/>
              </w:tabs>
              <w:ind w:firstLine="0"/>
              <w:jc w:val="left"/>
              <w:rPr>
                <w:sz w:val="22"/>
              </w:rPr>
            </w:pPr>
            <w:r w:rsidRPr="007E4297">
              <w:rPr>
                <w:sz w:val="22"/>
              </w:rPr>
              <w:tab/>
            </w:r>
            <w:r w:rsidRPr="007E4297">
              <w:rPr>
                <w:sz w:val="22"/>
              </w:rPr>
              <w:tab/>
              <w:t>Профилактическая работа со школьниками</w:t>
            </w:r>
          </w:p>
        </w:tc>
      </w:tr>
      <w:tr w:rsidR="00CF44A9" w:rsidRPr="007E4297" w:rsidTr="00537240">
        <w:tc>
          <w:tcPr>
            <w:tcW w:w="3074"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rPr>
                <w:sz w:val="22"/>
              </w:rPr>
            </w:pPr>
            <w:r w:rsidRPr="007E4297">
              <w:rPr>
                <w:sz w:val="22"/>
              </w:rPr>
              <w:t>Коррекционная  работа с</w:t>
            </w:r>
          </w:p>
          <w:p w:rsidR="00CF44A9" w:rsidRPr="007E4297" w:rsidRDefault="00CF44A9" w:rsidP="00C77D14">
            <w:pPr>
              <w:ind w:firstLine="0"/>
              <w:rPr>
                <w:sz w:val="22"/>
              </w:rPr>
            </w:pPr>
            <w:r w:rsidRPr="007E4297">
              <w:rPr>
                <w:sz w:val="22"/>
              </w:rPr>
              <w:t xml:space="preserve"> детьми, на  которых нужно обратить внимание</w:t>
            </w:r>
          </w:p>
        </w:tc>
        <w:tc>
          <w:tcPr>
            <w:tcW w:w="3014"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rPr>
                <w:sz w:val="22"/>
              </w:rPr>
            </w:pPr>
            <w:r w:rsidRPr="007E4297">
              <w:rPr>
                <w:sz w:val="22"/>
              </w:rPr>
              <w:t>организация</w:t>
            </w:r>
            <w:r w:rsidRPr="007E4297">
              <w:rPr>
                <w:sz w:val="22"/>
              </w:rPr>
              <w:tab/>
              <w:t>свободного времени, отдыха в каникулы, специальные формы поо</w:t>
            </w:r>
            <w:r w:rsidRPr="007E4297">
              <w:rPr>
                <w:sz w:val="22"/>
              </w:rPr>
              <w:t>щ</w:t>
            </w:r>
            <w:r w:rsidRPr="007E4297">
              <w:rPr>
                <w:sz w:val="22"/>
              </w:rPr>
              <w:t>рения</w:t>
            </w:r>
            <w:r w:rsidRPr="007E4297">
              <w:rPr>
                <w:sz w:val="22"/>
              </w:rPr>
              <w:tab/>
              <w:t>и</w:t>
            </w:r>
          </w:p>
          <w:p w:rsidR="00CF44A9" w:rsidRPr="007E4297" w:rsidRDefault="00CF44A9" w:rsidP="00C77D14">
            <w:pPr>
              <w:ind w:firstLine="0"/>
              <w:rPr>
                <w:sz w:val="22"/>
              </w:rPr>
            </w:pPr>
            <w:r w:rsidRPr="007E4297">
              <w:rPr>
                <w:sz w:val="22"/>
              </w:rPr>
              <w:t>наказания, раскрытие</w:t>
            </w:r>
          </w:p>
          <w:p w:rsidR="00CF44A9" w:rsidRPr="007E4297" w:rsidRDefault="00CF44A9" w:rsidP="00C77D14">
            <w:pPr>
              <w:ind w:firstLine="0"/>
              <w:rPr>
                <w:sz w:val="22"/>
              </w:rPr>
            </w:pPr>
            <w:r w:rsidRPr="007E4297">
              <w:rPr>
                <w:sz w:val="22"/>
              </w:rPr>
              <w:t xml:space="preserve">потенциала личности ребенка  </w:t>
            </w:r>
            <w:r w:rsidRPr="007E4297">
              <w:rPr>
                <w:sz w:val="22"/>
              </w:rPr>
              <w:lastRenderedPageBreak/>
              <w:t>в  ходе  бесед,</w:t>
            </w:r>
          </w:p>
          <w:p w:rsidR="00CF44A9" w:rsidRPr="007E4297" w:rsidRDefault="00CF44A9" w:rsidP="00C77D14">
            <w:pPr>
              <w:ind w:firstLine="0"/>
              <w:rPr>
                <w:sz w:val="22"/>
              </w:rPr>
            </w:pPr>
            <w:r w:rsidRPr="007E4297">
              <w:rPr>
                <w:sz w:val="22"/>
              </w:rPr>
              <w:t>тренингов, участия в КТД</w:t>
            </w:r>
          </w:p>
        </w:tc>
        <w:tc>
          <w:tcPr>
            <w:tcW w:w="3082"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rPr>
                <w:sz w:val="22"/>
              </w:rPr>
            </w:pPr>
            <w:r w:rsidRPr="007E4297">
              <w:rPr>
                <w:sz w:val="22"/>
              </w:rPr>
              <w:lastRenderedPageBreak/>
              <w:t>классные руководители</w:t>
            </w:r>
          </w:p>
          <w:p w:rsidR="00CF44A9" w:rsidRPr="007E4297" w:rsidRDefault="00CF44A9" w:rsidP="00C77D14">
            <w:pPr>
              <w:ind w:firstLine="0"/>
              <w:rPr>
                <w:sz w:val="22"/>
              </w:rPr>
            </w:pPr>
            <w:r w:rsidRPr="007E4297">
              <w:rPr>
                <w:sz w:val="22"/>
              </w:rPr>
              <w:t>педагог-организатор</w:t>
            </w:r>
          </w:p>
          <w:p w:rsidR="00CF44A9" w:rsidRPr="007E4297" w:rsidRDefault="00CF44A9" w:rsidP="00C77D14">
            <w:pPr>
              <w:ind w:firstLine="0"/>
              <w:rPr>
                <w:sz w:val="22"/>
              </w:rPr>
            </w:pPr>
            <w:r w:rsidRPr="007E4297">
              <w:rPr>
                <w:sz w:val="22"/>
              </w:rPr>
              <w:t xml:space="preserve">руководители кружков, ППС </w:t>
            </w:r>
          </w:p>
        </w:tc>
      </w:tr>
      <w:tr w:rsidR="00CF44A9" w:rsidRPr="007E4297" w:rsidTr="00537240">
        <w:tc>
          <w:tcPr>
            <w:tcW w:w="3074"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rPr>
                <w:sz w:val="22"/>
              </w:rPr>
            </w:pPr>
            <w:r w:rsidRPr="007E4297">
              <w:rPr>
                <w:sz w:val="22"/>
              </w:rPr>
              <w:lastRenderedPageBreak/>
              <w:t>Работа по формированию</w:t>
            </w:r>
          </w:p>
          <w:p w:rsidR="00CF44A9" w:rsidRPr="007E4297" w:rsidRDefault="00CF44A9" w:rsidP="00C77D14">
            <w:pPr>
              <w:ind w:firstLine="0"/>
              <w:rPr>
                <w:sz w:val="22"/>
              </w:rPr>
            </w:pPr>
            <w:r w:rsidRPr="007E4297">
              <w:rPr>
                <w:sz w:val="22"/>
              </w:rPr>
              <w:t>потребности вести здоровый образ жизни</w:t>
            </w:r>
          </w:p>
        </w:tc>
        <w:tc>
          <w:tcPr>
            <w:tcW w:w="3014"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rPr>
                <w:sz w:val="22"/>
              </w:rPr>
            </w:pPr>
            <w:r w:rsidRPr="007E4297">
              <w:rPr>
                <w:sz w:val="22"/>
              </w:rPr>
              <w:t>классные   часы,   лекции,</w:t>
            </w:r>
          </w:p>
          <w:p w:rsidR="00CF44A9" w:rsidRPr="007E4297" w:rsidRDefault="00CF44A9" w:rsidP="00C77D14">
            <w:pPr>
              <w:ind w:firstLine="0"/>
              <w:rPr>
                <w:sz w:val="22"/>
              </w:rPr>
            </w:pPr>
            <w:r w:rsidRPr="007E4297">
              <w:rPr>
                <w:sz w:val="22"/>
              </w:rPr>
              <w:t>привлечение</w:t>
            </w:r>
            <w:r w:rsidRPr="007E4297">
              <w:rPr>
                <w:sz w:val="22"/>
              </w:rPr>
              <w:tab/>
              <w:t>к посещению</w:t>
            </w:r>
          </w:p>
          <w:p w:rsidR="00CF44A9" w:rsidRPr="007E4297" w:rsidRDefault="00CF44A9" w:rsidP="00C77D14">
            <w:pPr>
              <w:ind w:firstLine="0"/>
              <w:rPr>
                <w:sz w:val="22"/>
              </w:rPr>
            </w:pPr>
            <w:r w:rsidRPr="007E4297">
              <w:rPr>
                <w:sz w:val="22"/>
              </w:rPr>
              <w:t>учащимися</w:t>
            </w:r>
            <w:r w:rsidRPr="007E4297">
              <w:rPr>
                <w:sz w:val="22"/>
              </w:rPr>
              <w:tab/>
              <w:t>спортивных</w:t>
            </w:r>
          </w:p>
          <w:p w:rsidR="00CF44A9" w:rsidRPr="007E4297" w:rsidRDefault="00CF44A9" w:rsidP="00C77D14">
            <w:pPr>
              <w:ind w:firstLine="0"/>
              <w:rPr>
                <w:sz w:val="22"/>
              </w:rPr>
            </w:pPr>
            <w:r w:rsidRPr="007E4297">
              <w:rPr>
                <w:sz w:val="22"/>
              </w:rPr>
              <w:t>секций  и  к  участию  в</w:t>
            </w:r>
          </w:p>
          <w:p w:rsidR="00CF44A9" w:rsidRPr="007E4297" w:rsidRDefault="00CF44A9" w:rsidP="00C77D14">
            <w:pPr>
              <w:ind w:firstLine="0"/>
              <w:rPr>
                <w:sz w:val="22"/>
              </w:rPr>
            </w:pPr>
            <w:r w:rsidRPr="007E4297">
              <w:rPr>
                <w:sz w:val="22"/>
              </w:rPr>
              <w:t>соревнованиях, экскурсии,</w:t>
            </w:r>
          </w:p>
          <w:p w:rsidR="00CF44A9" w:rsidRPr="007E4297" w:rsidRDefault="00CF44A9" w:rsidP="00C77D14">
            <w:pPr>
              <w:ind w:firstLine="0"/>
              <w:rPr>
                <w:sz w:val="22"/>
              </w:rPr>
            </w:pPr>
            <w:r w:rsidRPr="007E4297">
              <w:rPr>
                <w:sz w:val="22"/>
              </w:rPr>
              <w:t>проведение</w:t>
            </w:r>
            <w:r w:rsidRPr="007E4297">
              <w:rPr>
                <w:sz w:val="22"/>
              </w:rPr>
              <w:tab/>
              <w:t>дней Здор</w:t>
            </w:r>
            <w:r w:rsidRPr="007E4297">
              <w:rPr>
                <w:sz w:val="22"/>
              </w:rPr>
              <w:t>о</w:t>
            </w:r>
            <w:r w:rsidRPr="007E4297">
              <w:rPr>
                <w:sz w:val="22"/>
              </w:rPr>
              <w:t>вья, организация активного общественно-полезного зимнего и летнего отдыха.</w:t>
            </w:r>
          </w:p>
        </w:tc>
        <w:tc>
          <w:tcPr>
            <w:tcW w:w="3082"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rPr>
                <w:sz w:val="22"/>
              </w:rPr>
            </w:pPr>
            <w:r w:rsidRPr="007E4297">
              <w:rPr>
                <w:sz w:val="22"/>
              </w:rPr>
              <w:t>Классные руководители,</w:t>
            </w:r>
          </w:p>
          <w:p w:rsidR="00CF44A9" w:rsidRPr="007E4297" w:rsidRDefault="00CF44A9" w:rsidP="00C77D14">
            <w:pPr>
              <w:ind w:firstLine="0"/>
              <w:rPr>
                <w:sz w:val="22"/>
              </w:rPr>
            </w:pPr>
            <w:r w:rsidRPr="007E4297">
              <w:rPr>
                <w:sz w:val="22"/>
              </w:rPr>
              <w:t>педагог-организатор,</w:t>
            </w:r>
          </w:p>
          <w:p w:rsidR="00CF44A9" w:rsidRPr="007E4297" w:rsidRDefault="00CF44A9" w:rsidP="00C77D14">
            <w:pPr>
              <w:ind w:firstLine="0"/>
              <w:rPr>
                <w:sz w:val="22"/>
              </w:rPr>
            </w:pPr>
            <w:r w:rsidRPr="007E4297">
              <w:rPr>
                <w:sz w:val="22"/>
              </w:rPr>
              <w:t xml:space="preserve">руководители кружков, ППС </w:t>
            </w:r>
          </w:p>
        </w:tc>
      </w:tr>
      <w:tr w:rsidR="00CF44A9" w:rsidRPr="007E4297" w:rsidTr="00537240">
        <w:tc>
          <w:tcPr>
            <w:tcW w:w="3074"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rPr>
                <w:sz w:val="22"/>
              </w:rPr>
            </w:pPr>
            <w:r w:rsidRPr="007E4297">
              <w:rPr>
                <w:sz w:val="22"/>
              </w:rPr>
              <w:t>Профориентационная работа со школьниками с целью п</w:t>
            </w:r>
            <w:r w:rsidRPr="007E4297">
              <w:rPr>
                <w:sz w:val="22"/>
              </w:rPr>
              <w:t>о</w:t>
            </w:r>
            <w:r w:rsidRPr="007E4297">
              <w:rPr>
                <w:sz w:val="22"/>
              </w:rPr>
              <w:t>иска своего места в жизни и смысла жизни</w:t>
            </w:r>
            <w:r w:rsidRPr="007E4297">
              <w:rPr>
                <w:sz w:val="22"/>
              </w:rPr>
              <w:tab/>
            </w:r>
            <w:r w:rsidRPr="007E4297">
              <w:rPr>
                <w:sz w:val="22"/>
              </w:rPr>
              <w:tab/>
            </w:r>
            <w:r w:rsidRPr="007E4297">
              <w:rPr>
                <w:sz w:val="22"/>
              </w:rPr>
              <w:tab/>
            </w:r>
          </w:p>
        </w:tc>
        <w:tc>
          <w:tcPr>
            <w:tcW w:w="3014"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rPr>
                <w:sz w:val="22"/>
              </w:rPr>
            </w:pPr>
            <w:r w:rsidRPr="007E4297">
              <w:rPr>
                <w:sz w:val="22"/>
              </w:rPr>
              <w:t>круглые  столы, проектная деятельность,  научные кружки, конференции,</w:t>
            </w:r>
          </w:p>
          <w:p w:rsidR="00CF44A9" w:rsidRPr="007E4297" w:rsidRDefault="00CF44A9" w:rsidP="00C77D14">
            <w:pPr>
              <w:ind w:firstLine="0"/>
              <w:rPr>
                <w:sz w:val="22"/>
              </w:rPr>
            </w:pPr>
            <w:r w:rsidRPr="007E4297">
              <w:rPr>
                <w:sz w:val="22"/>
              </w:rPr>
              <w:t>предметные олимпиады,</w:t>
            </w:r>
          </w:p>
          <w:p w:rsidR="00CF44A9" w:rsidRPr="007E4297" w:rsidRDefault="00CF44A9" w:rsidP="00C77D14">
            <w:pPr>
              <w:ind w:firstLine="0"/>
              <w:rPr>
                <w:sz w:val="22"/>
              </w:rPr>
            </w:pPr>
            <w:r w:rsidRPr="007E4297">
              <w:rPr>
                <w:sz w:val="22"/>
              </w:rPr>
              <w:t>интеллектуальные марафоны,</w:t>
            </w:r>
            <w:r w:rsidRPr="007E4297">
              <w:rPr>
                <w:sz w:val="22"/>
              </w:rPr>
              <w:tab/>
              <w:t>конкурсы,</w:t>
            </w:r>
          </w:p>
          <w:p w:rsidR="00CF44A9" w:rsidRPr="007E4297" w:rsidRDefault="00CF44A9" w:rsidP="00C77D14">
            <w:pPr>
              <w:ind w:firstLine="0"/>
              <w:rPr>
                <w:sz w:val="22"/>
              </w:rPr>
            </w:pPr>
            <w:r w:rsidRPr="007E4297">
              <w:rPr>
                <w:sz w:val="22"/>
              </w:rPr>
              <w:t>презентации,</w:t>
            </w:r>
            <w:r w:rsidRPr="007E4297">
              <w:rPr>
                <w:sz w:val="22"/>
              </w:rPr>
              <w:tab/>
              <w:t xml:space="preserve"> встречи   с</w:t>
            </w:r>
          </w:p>
          <w:p w:rsidR="00CF44A9" w:rsidRPr="007E4297" w:rsidRDefault="00CF44A9" w:rsidP="00C77D14">
            <w:pPr>
              <w:ind w:firstLine="0"/>
              <w:rPr>
                <w:sz w:val="22"/>
              </w:rPr>
            </w:pPr>
            <w:r w:rsidRPr="007E4297">
              <w:rPr>
                <w:sz w:val="22"/>
              </w:rPr>
              <w:t>интересными людьми.</w:t>
            </w:r>
          </w:p>
        </w:tc>
        <w:tc>
          <w:tcPr>
            <w:tcW w:w="3082"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rPr>
                <w:sz w:val="22"/>
              </w:rPr>
            </w:pPr>
            <w:r w:rsidRPr="007E4297">
              <w:rPr>
                <w:sz w:val="22"/>
              </w:rPr>
              <w:t>заместитель</w:t>
            </w:r>
            <w:r w:rsidRPr="007E4297">
              <w:rPr>
                <w:sz w:val="22"/>
              </w:rPr>
              <w:tab/>
              <w:t>директора, классные руководители,</w:t>
            </w:r>
          </w:p>
          <w:p w:rsidR="00CF44A9" w:rsidRPr="007E4297" w:rsidRDefault="00CF44A9" w:rsidP="00C77D14">
            <w:pPr>
              <w:ind w:firstLine="0"/>
              <w:rPr>
                <w:sz w:val="22"/>
              </w:rPr>
            </w:pPr>
            <w:r w:rsidRPr="007E4297">
              <w:rPr>
                <w:sz w:val="22"/>
              </w:rPr>
              <w:t>педагог-организатор, ПДО</w:t>
            </w:r>
          </w:p>
          <w:p w:rsidR="00CF44A9" w:rsidRPr="007E4297" w:rsidRDefault="00CF44A9" w:rsidP="00C77D14">
            <w:pPr>
              <w:ind w:firstLine="0"/>
              <w:rPr>
                <w:sz w:val="22"/>
              </w:rPr>
            </w:pPr>
          </w:p>
        </w:tc>
      </w:tr>
      <w:tr w:rsidR="00CF44A9" w:rsidRPr="007E4297" w:rsidTr="00537240">
        <w:tc>
          <w:tcPr>
            <w:tcW w:w="3074"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rPr>
                <w:sz w:val="22"/>
              </w:rPr>
            </w:pPr>
            <w:r w:rsidRPr="007E4297">
              <w:rPr>
                <w:sz w:val="22"/>
              </w:rPr>
              <w:t>Правовое воспитание</w:t>
            </w:r>
          </w:p>
          <w:p w:rsidR="00CF44A9" w:rsidRPr="007E4297" w:rsidRDefault="00CF44A9" w:rsidP="00C77D14">
            <w:pPr>
              <w:ind w:firstLine="0"/>
              <w:rPr>
                <w:sz w:val="22"/>
              </w:rPr>
            </w:pPr>
            <w:r w:rsidRPr="007E4297">
              <w:rPr>
                <w:sz w:val="22"/>
              </w:rPr>
              <w:t>учащихся</w:t>
            </w:r>
            <w:r w:rsidRPr="007E4297">
              <w:rPr>
                <w:sz w:val="22"/>
              </w:rPr>
              <w:tab/>
            </w:r>
            <w:r w:rsidRPr="007E4297">
              <w:rPr>
                <w:sz w:val="22"/>
              </w:rPr>
              <w:tab/>
            </w:r>
            <w:r w:rsidRPr="007E4297">
              <w:rPr>
                <w:sz w:val="22"/>
              </w:rPr>
              <w:tab/>
            </w:r>
            <w:r w:rsidRPr="007E4297">
              <w:rPr>
                <w:sz w:val="22"/>
              </w:rPr>
              <w:tab/>
            </w:r>
            <w:r w:rsidRPr="007E4297">
              <w:rPr>
                <w:sz w:val="22"/>
              </w:rPr>
              <w:tab/>
            </w:r>
          </w:p>
        </w:tc>
        <w:tc>
          <w:tcPr>
            <w:tcW w:w="3014"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rPr>
                <w:sz w:val="22"/>
              </w:rPr>
            </w:pPr>
            <w:r w:rsidRPr="007E4297">
              <w:rPr>
                <w:sz w:val="22"/>
              </w:rPr>
              <w:t>классные часы, лекции,</w:t>
            </w:r>
          </w:p>
          <w:p w:rsidR="00CF44A9" w:rsidRPr="007E4297" w:rsidRDefault="00CF44A9" w:rsidP="00C77D14">
            <w:pPr>
              <w:ind w:firstLine="0"/>
              <w:rPr>
                <w:sz w:val="22"/>
              </w:rPr>
            </w:pPr>
            <w:r w:rsidRPr="007E4297">
              <w:rPr>
                <w:sz w:val="22"/>
              </w:rPr>
              <w:t>беседы с представителями</w:t>
            </w:r>
          </w:p>
          <w:p w:rsidR="00CF44A9" w:rsidRPr="007E4297" w:rsidRDefault="00CF44A9" w:rsidP="00C77D14">
            <w:pPr>
              <w:ind w:firstLine="0"/>
              <w:rPr>
                <w:sz w:val="22"/>
              </w:rPr>
            </w:pPr>
            <w:r w:rsidRPr="007E4297">
              <w:rPr>
                <w:sz w:val="22"/>
              </w:rPr>
              <w:t>межведомственных и</w:t>
            </w:r>
          </w:p>
          <w:p w:rsidR="00CF44A9" w:rsidRPr="007E4297" w:rsidRDefault="00CF44A9" w:rsidP="00C77D14">
            <w:pPr>
              <w:ind w:firstLine="0"/>
              <w:rPr>
                <w:sz w:val="22"/>
              </w:rPr>
            </w:pPr>
            <w:r w:rsidRPr="007E4297">
              <w:rPr>
                <w:sz w:val="22"/>
              </w:rPr>
              <w:t>общественных организаций, конференции, уроки права.</w:t>
            </w:r>
          </w:p>
        </w:tc>
        <w:tc>
          <w:tcPr>
            <w:tcW w:w="308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rPr>
                <w:sz w:val="22"/>
              </w:rPr>
            </w:pPr>
            <w:r w:rsidRPr="007E4297">
              <w:rPr>
                <w:sz w:val="22"/>
              </w:rPr>
              <w:t>Учителя обществознания и ОБЖ,</w:t>
            </w:r>
            <w:r w:rsidRPr="007E4297">
              <w:rPr>
                <w:sz w:val="22"/>
              </w:rPr>
              <w:tab/>
              <w:t>(привлечение к работе представителей ПДН,  ГИБДД,   ЦРБ,  Прокурат</w:t>
            </w:r>
            <w:r w:rsidRPr="007E4297">
              <w:rPr>
                <w:sz w:val="22"/>
              </w:rPr>
              <w:t>у</w:t>
            </w:r>
            <w:r w:rsidRPr="007E4297">
              <w:rPr>
                <w:sz w:val="22"/>
              </w:rPr>
              <w:t>ра; ФАП</w:t>
            </w:r>
          </w:p>
        </w:tc>
      </w:tr>
      <w:tr w:rsidR="00CF44A9" w:rsidRPr="007E4297" w:rsidTr="00537240">
        <w:tc>
          <w:tcPr>
            <w:tcW w:w="3074"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rPr>
                <w:sz w:val="22"/>
              </w:rPr>
            </w:pPr>
            <w:r w:rsidRPr="007E4297">
              <w:rPr>
                <w:sz w:val="22"/>
              </w:rPr>
              <w:t>Просветительская работа среди учащихся о негативном</w:t>
            </w:r>
            <w:r w:rsidRPr="007E4297">
              <w:rPr>
                <w:sz w:val="22"/>
              </w:rPr>
              <w:tab/>
              <w:t>влиянии ПАВ, таб</w:t>
            </w:r>
            <w:r w:rsidRPr="007E4297">
              <w:rPr>
                <w:sz w:val="22"/>
              </w:rPr>
              <w:t>а</w:t>
            </w:r>
            <w:r w:rsidRPr="007E4297">
              <w:rPr>
                <w:sz w:val="22"/>
              </w:rPr>
              <w:t>кокурения на организм чел</w:t>
            </w:r>
            <w:r w:rsidRPr="007E4297">
              <w:rPr>
                <w:sz w:val="22"/>
              </w:rPr>
              <w:t>о</w:t>
            </w:r>
            <w:r w:rsidRPr="007E4297">
              <w:rPr>
                <w:sz w:val="22"/>
              </w:rPr>
              <w:t>века</w:t>
            </w:r>
            <w:r w:rsidRPr="007E4297">
              <w:rPr>
                <w:sz w:val="22"/>
              </w:rPr>
              <w:tab/>
            </w:r>
          </w:p>
        </w:tc>
        <w:tc>
          <w:tcPr>
            <w:tcW w:w="3014"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rPr>
                <w:sz w:val="22"/>
              </w:rPr>
            </w:pPr>
            <w:r w:rsidRPr="007E4297">
              <w:rPr>
                <w:sz w:val="22"/>
              </w:rPr>
              <w:t>лекции,  беседы  в  малых</w:t>
            </w:r>
          </w:p>
          <w:p w:rsidR="00CF44A9" w:rsidRPr="007E4297" w:rsidRDefault="00CF44A9" w:rsidP="00C77D14">
            <w:pPr>
              <w:ind w:firstLine="0"/>
              <w:rPr>
                <w:sz w:val="22"/>
              </w:rPr>
            </w:pPr>
            <w:r w:rsidRPr="007E4297">
              <w:rPr>
                <w:sz w:val="22"/>
              </w:rPr>
              <w:t>группах и индивидуальные</w:t>
            </w:r>
          </w:p>
        </w:tc>
        <w:tc>
          <w:tcPr>
            <w:tcW w:w="3082" w:type="dxa"/>
            <w:vMerge/>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rPr>
                <w:sz w:val="22"/>
              </w:rPr>
            </w:pPr>
          </w:p>
        </w:tc>
      </w:tr>
      <w:tr w:rsidR="00CF44A9" w:rsidRPr="007E4297" w:rsidTr="00537240">
        <w:tc>
          <w:tcPr>
            <w:tcW w:w="9170" w:type="dxa"/>
            <w:gridSpan w:val="3"/>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jc w:val="center"/>
              <w:rPr>
                <w:sz w:val="22"/>
              </w:rPr>
            </w:pPr>
            <w:r w:rsidRPr="007E4297">
              <w:rPr>
                <w:sz w:val="22"/>
              </w:rPr>
              <w:t>Медико-психологическое</w:t>
            </w:r>
            <w:r w:rsidRPr="007E4297">
              <w:rPr>
                <w:sz w:val="22"/>
              </w:rPr>
              <w:tab/>
              <w:t>и правовое просвещение классных руководителей и учит</w:t>
            </w:r>
            <w:r w:rsidRPr="007E4297">
              <w:rPr>
                <w:sz w:val="22"/>
              </w:rPr>
              <w:t>е</w:t>
            </w:r>
            <w:r w:rsidRPr="007E4297">
              <w:rPr>
                <w:sz w:val="22"/>
              </w:rPr>
              <w:t>лей-предметников</w:t>
            </w:r>
          </w:p>
        </w:tc>
      </w:tr>
      <w:tr w:rsidR="00CF44A9" w:rsidRPr="007E4297" w:rsidTr="00537240">
        <w:tc>
          <w:tcPr>
            <w:tcW w:w="3074"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rPr>
                <w:sz w:val="22"/>
              </w:rPr>
            </w:pPr>
            <w:r w:rsidRPr="007E4297">
              <w:rPr>
                <w:sz w:val="22"/>
              </w:rPr>
              <w:t>Учебно-просветительская</w:t>
            </w:r>
          </w:p>
          <w:p w:rsidR="00CF44A9" w:rsidRPr="007E4297" w:rsidRDefault="00CF44A9" w:rsidP="00C77D14">
            <w:pPr>
              <w:ind w:firstLine="0"/>
              <w:rPr>
                <w:sz w:val="22"/>
              </w:rPr>
            </w:pPr>
            <w:r w:rsidRPr="007E4297">
              <w:rPr>
                <w:sz w:val="22"/>
              </w:rPr>
              <w:t>работа</w:t>
            </w:r>
            <w:r w:rsidRPr="007E4297">
              <w:rPr>
                <w:sz w:val="22"/>
              </w:rPr>
              <w:tab/>
              <w:t xml:space="preserve"> среди учителей, классных руководителей  в области негативного влияния ПАВ, табакокурения на о</w:t>
            </w:r>
            <w:r w:rsidRPr="007E4297">
              <w:rPr>
                <w:sz w:val="22"/>
              </w:rPr>
              <w:t>р</w:t>
            </w:r>
            <w:r w:rsidRPr="007E4297">
              <w:rPr>
                <w:sz w:val="22"/>
              </w:rPr>
              <w:t>ганизм человека, психолог</w:t>
            </w:r>
            <w:r w:rsidRPr="007E4297">
              <w:rPr>
                <w:sz w:val="22"/>
              </w:rPr>
              <w:t>и</w:t>
            </w:r>
            <w:r w:rsidRPr="007E4297">
              <w:rPr>
                <w:sz w:val="22"/>
              </w:rPr>
              <w:t>ческой и правовой помощи подростку</w:t>
            </w:r>
            <w:r w:rsidRPr="007E4297">
              <w:rPr>
                <w:sz w:val="22"/>
              </w:rPr>
              <w:tab/>
            </w:r>
            <w:r w:rsidRPr="007E4297">
              <w:rPr>
                <w:sz w:val="22"/>
              </w:rPr>
              <w:tab/>
            </w:r>
          </w:p>
        </w:tc>
        <w:tc>
          <w:tcPr>
            <w:tcW w:w="3014"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rPr>
                <w:sz w:val="22"/>
              </w:rPr>
            </w:pPr>
            <w:r w:rsidRPr="007E4297">
              <w:rPr>
                <w:sz w:val="22"/>
              </w:rPr>
              <w:t>лектории, семинары, малые педсоветы, психол</w:t>
            </w:r>
            <w:r w:rsidRPr="007E4297">
              <w:rPr>
                <w:sz w:val="22"/>
              </w:rPr>
              <w:t>о</w:t>
            </w:r>
            <w:r w:rsidRPr="007E4297">
              <w:rPr>
                <w:sz w:val="22"/>
              </w:rPr>
              <w:t>го-педагогические конс</w:t>
            </w:r>
            <w:r w:rsidRPr="007E4297">
              <w:rPr>
                <w:sz w:val="22"/>
              </w:rPr>
              <w:t>и</w:t>
            </w:r>
            <w:r w:rsidRPr="007E4297">
              <w:rPr>
                <w:sz w:val="22"/>
              </w:rPr>
              <w:t>лиумы.</w:t>
            </w:r>
            <w:r w:rsidRPr="007E4297">
              <w:rPr>
                <w:sz w:val="22"/>
              </w:rPr>
              <w:tab/>
            </w:r>
            <w:r w:rsidRPr="007E4297">
              <w:rPr>
                <w:sz w:val="22"/>
              </w:rPr>
              <w:tab/>
            </w:r>
          </w:p>
          <w:p w:rsidR="00CF44A9" w:rsidRPr="007E4297" w:rsidRDefault="00CF44A9" w:rsidP="00C77D14">
            <w:pPr>
              <w:ind w:firstLine="0"/>
              <w:rPr>
                <w:sz w:val="22"/>
              </w:rPr>
            </w:pPr>
            <w:r w:rsidRPr="007E4297">
              <w:rPr>
                <w:sz w:val="22"/>
              </w:rPr>
              <w:tab/>
            </w:r>
            <w:r w:rsidRPr="007E4297">
              <w:rPr>
                <w:sz w:val="22"/>
              </w:rPr>
              <w:tab/>
            </w:r>
          </w:p>
        </w:tc>
        <w:tc>
          <w:tcPr>
            <w:tcW w:w="3082"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rPr>
                <w:sz w:val="22"/>
              </w:rPr>
            </w:pPr>
            <w:r w:rsidRPr="007E4297">
              <w:rPr>
                <w:sz w:val="22"/>
              </w:rPr>
              <w:t>Администрация школы при сотрудничестве</w:t>
            </w:r>
            <w:r w:rsidRPr="007E4297">
              <w:rPr>
                <w:sz w:val="22"/>
              </w:rPr>
              <w:tab/>
              <w:t xml:space="preserve"> с межведомственными гос</w:t>
            </w:r>
            <w:r w:rsidRPr="007E4297">
              <w:rPr>
                <w:sz w:val="22"/>
              </w:rPr>
              <w:t>у</w:t>
            </w:r>
            <w:r w:rsidRPr="007E4297">
              <w:rPr>
                <w:sz w:val="22"/>
              </w:rPr>
              <w:t>дарственными  и общес</w:t>
            </w:r>
            <w:r w:rsidRPr="007E4297">
              <w:rPr>
                <w:sz w:val="22"/>
              </w:rPr>
              <w:t>т</w:t>
            </w:r>
            <w:r w:rsidRPr="007E4297">
              <w:rPr>
                <w:sz w:val="22"/>
              </w:rPr>
              <w:t>венными организациями, ППС , ПДН,  ОГИБДД,   ЦРБ,  прокуратуры;  , ФАП</w:t>
            </w:r>
            <w:r w:rsidRPr="007E4297">
              <w:rPr>
                <w:sz w:val="22"/>
              </w:rPr>
              <w:tab/>
            </w:r>
            <w:r w:rsidRPr="007E4297">
              <w:rPr>
                <w:sz w:val="22"/>
              </w:rPr>
              <w:tab/>
            </w:r>
          </w:p>
          <w:p w:rsidR="00CF44A9" w:rsidRPr="007E4297" w:rsidRDefault="00CF44A9" w:rsidP="00C77D14">
            <w:pPr>
              <w:ind w:firstLine="0"/>
              <w:rPr>
                <w:sz w:val="22"/>
              </w:rPr>
            </w:pPr>
            <w:r w:rsidRPr="007E4297">
              <w:rPr>
                <w:sz w:val="22"/>
              </w:rPr>
              <w:tab/>
            </w:r>
            <w:r w:rsidRPr="007E4297">
              <w:rPr>
                <w:sz w:val="22"/>
              </w:rPr>
              <w:tab/>
            </w:r>
            <w:r w:rsidRPr="007E4297">
              <w:rPr>
                <w:sz w:val="22"/>
              </w:rPr>
              <w:tab/>
            </w:r>
            <w:r w:rsidRPr="007E4297">
              <w:rPr>
                <w:sz w:val="22"/>
              </w:rPr>
              <w:tab/>
            </w:r>
          </w:p>
        </w:tc>
      </w:tr>
      <w:tr w:rsidR="00CF44A9" w:rsidRPr="007E4297" w:rsidTr="00537240">
        <w:tc>
          <w:tcPr>
            <w:tcW w:w="9170" w:type="dxa"/>
            <w:gridSpan w:val="3"/>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jc w:val="center"/>
              <w:rPr>
                <w:sz w:val="22"/>
              </w:rPr>
            </w:pPr>
            <w:r w:rsidRPr="007E4297">
              <w:rPr>
                <w:sz w:val="22"/>
              </w:rPr>
              <w:t>Работа с родительской общественностью</w:t>
            </w:r>
          </w:p>
        </w:tc>
      </w:tr>
      <w:tr w:rsidR="00CF44A9" w:rsidRPr="007E4297" w:rsidTr="00537240">
        <w:tc>
          <w:tcPr>
            <w:tcW w:w="3074"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rPr>
                <w:sz w:val="22"/>
              </w:rPr>
            </w:pPr>
            <w:r w:rsidRPr="007E4297">
              <w:rPr>
                <w:sz w:val="22"/>
              </w:rPr>
              <w:t>Выявление семей, нужда</w:t>
            </w:r>
            <w:r w:rsidRPr="007E4297">
              <w:rPr>
                <w:sz w:val="22"/>
              </w:rPr>
              <w:t>ю</w:t>
            </w:r>
            <w:r w:rsidRPr="007E4297">
              <w:rPr>
                <w:sz w:val="22"/>
              </w:rPr>
              <w:t>щихся в психологической</w:t>
            </w:r>
            <w:r w:rsidRPr="007E4297">
              <w:rPr>
                <w:sz w:val="22"/>
              </w:rPr>
              <w:tab/>
              <w:t>и социальной по</w:t>
            </w:r>
            <w:r w:rsidRPr="007E4297">
              <w:rPr>
                <w:sz w:val="22"/>
              </w:rPr>
              <w:t>д</w:t>
            </w:r>
            <w:r w:rsidRPr="007E4297">
              <w:rPr>
                <w:sz w:val="22"/>
              </w:rPr>
              <w:t>держке</w:t>
            </w:r>
          </w:p>
        </w:tc>
        <w:tc>
          <w:tcPr>
            <w:tcW w:w="3014"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rPr>
                <w:sz w:val="22"/>
              </w:rPr>
            </w:pPr>
            <w:r w:rsidRPr="007E4297">
              <w:rPr>
                <w:sz w:val="22"/>
              </w:rPr>
              <w:t>анкетирование,</w:t>
            </w:r>
          </w:p>
          <w:p w:rsidR="00CF44A9" w:rsidRPr="007E4297" w:rsidRDefault="00CF44A9" w:rsidP="00C77D14">
            <w:pPr>
              <w:ind w:firstLine="0"/>
              <w:rPr>
                <w:sz w:val="22"/>
              </w:rPr>
            </w:pPr>
            <w:r w:rsidRPr="007E4297">
              <w:rPr>
                <w:sz w:val="22"/>
              </w:rPr>
              <w:t>тестирование, наблюдение,</w:t>
            </w:r>
          </w:p>
          <w:p w:rsidR="00CF44A9" w:rsidRPr="007E4297" w:rsidRDefault="00CF44A9" w:rsidP="00C77D14">
            <w:pPr>
              <w:ind w:firstLine="0"/>
              <w:rPr>
                <w:sz w:val="22"/>
              </w:rPr>
            </w:pPr>
            <w:r w:rsidRPr="007E4297">
              <w:rPr>
                <w:sz w:val="22"/>
              </w:rPr>
              <w:t>родительские дни беседы.</w:t>
            </w:r>
          </w:p>
        </w:tc>
        <w:tc>
          <w:tcPr>
            <w:tcW w:w="3082"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rPr>
                <w:sz w:val="22"/>
              </w:rPr>
            </w:pPr>
            <w:r w:rsidRPr="007E4297">
              <w:rPr>
                <w:sz w:val="22"/>
              </w:rPr>
              <w:t>педагог-психолог ППС , Совет профилактики правонаруш</w:t>
            </w:r>
            <w:r w:rsidRPr="007E4297">
              <w:rPr>
                <w:sz w:val="22"/>
              </w:rPr>
              <w:t>е</w:t>
            </w:r>
            <w:r w:rsidRPr="007E4297">
              <w:rPr>
                <w:sz w:val="22"/>
              </w:rPr>
              <w:t>ний, Совет родителей, ОППН</w:t>
            </w:r>
          </w:p>
        </w:tc>
      </w:tr>
      <w:tr w:rsidR="00CF44A9" w:rsidRPr="007E4297" w:rsidTr="00537240">
        <w:tc>
          <w:tcPr>
            <w:tcW w:w="3074"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rPr>
                <w:sz w:val="22"/>
              </w:rPr>
            </w:pPr>
            <w:r w:rsidRPr="007E4297">
              <w:rPr>
                <w:sz w:val="22"/>
              </w:rPr>
              <w:t>Учебно-просветительская</w:t>
            </w:r>
          </w:p>
          <w:p w:rsidR="00CF44A9" w:rsidRPr="007E4297" w:rsidRDefault="00CF44A9" w:rsidP="00C77D14">
            <w:pPr>
              <w:ind w:firstLine="0"/>
              <w:rPr>
                <w:sz w:val="22"/>
              </w:rPr>
            </w:pPr>
            <w:r w:rsidRPr="007E4297">
              <w:rPr>
                <w:sz w:val="22"/>
              </w:rPr>
              <w:t>деятельность среди родителей</w:t>
            </w:r>
          </w:p>
        </w:tc>
        <w:tc>
          <w:tcPr>
            <w:tcW w:w="3014"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rPr>
                <w:sz w:val="22"/>
              </w:rPr>
            </w:pPr>
            <w:r w:rsidRPr="007E4297">
              <w:rPr>
                <w:sz w:val="22"/>
              </w:rPr>
              <w:t>лекции, семинары</w:t>
            </w:r>
          </w:p>
          <w:p w:rsidR="00CF44A9" w:rsidRPr="007E4297" w:rsidRDefault="00CF44A9" w:rsidP="00C77D14">
            <w:pPr>
              <w:ind w:firstLine="0"/>
              <w:rPr>
                <w:sz w:val="22"/>
              </w:rPr>
            </w:pPr>
            <w:r w:rsidRPr="007E4297">
              <w:rPr>
                <w:sz w:val="22"/>
              </w:rPr>
              <w:t>родительские собрания,</w:t>
            </w:r>
          </w:p>
          <w:p w:rsidR="00CF44A9" w:rsidRPr="007E4297" w:rsidRDefault="00CF44A9" w:rsidP="00C77D14">
            <w:pPr>
              <w:ind w:firstLine="0"/>
              <w:rPr>
                <w:sz w:val="22"/>
              </w:rPr>
            </w:pPr>
            <w:r w:rsidRPr="007E4297">
              <w:rPr>
                <w:sz w:val="22"/>
              </w:rPr>
              <w:t>беседы, круглые столы, встречи, родительские ф</w:t>
            </w:r>
            <w:r w:rsidRPr="007E4297">
              <w:rPr>
                <w:sz w:val="22"/>
              </w:rPr>
              <w:t>о</w:t>
            </w:r>
            <w:r w:rsidRPr="007E4297">
              <w:rPr>
                <w:sz w:val="22"/>
              </w:rPr>
              <w:t>румы</w:t>
            </w:r>
          </w:p>
        </w:tc>
        <w:tc>
          <w:tcPr>
            <w:tcW w:w="3082"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rPr>
                <w:sz w:val="22"/>
              </w:rPr>
            </w:pPr>
            <w:r w:rsidRPr="007E4297">
              <w:rPr>
                <w:sz w:val="22"/>
              </w:rPr>
              <w:t xml:space="preserve"> ПДН,  ОГИБДД, ЦРБ, Пр</w:t>
            </w:r>
            <w:r w:rsidRPr="007E4297">
              <w:rPr>
                <w:sz w:val="22"/>
              </w:rPr>
              <w:t>о</w:t>
            </w:r>
            <w:r w:rsidRPr="007E4297">
              <w:rPr>
                <w:sz w:val="22"/>
              </w:rPr>
              <w:t xml:space="preserve">куратура; </w:t>
            </w:r>
          </w:p>
          <w:p w:rsidR="00CF44A9" w:rsidRPr="007E4297" w:rsidRDefault="00CF44A9" w:rsidP="00C77D14">
            <w:pPr>
              <w:ind w:firstLine="0"/>
              <w:rPr>
                <w:sz w:val="22"/>
              </w:rPr>
            </w:pPr>
            <w:r w:rsidRPr="007E4297">
              <w:rPr>
                <w:sz w:val="22"/>
              </w:rPr>
              <w:t>педагог-психолог ППС ,</w:t>
            </w:r>
          </w:p>
          <w:p w:rsidR="00CF44A9" w:rsidRPr="007E4297" w:rsidRDefault="00CF44A9" w:rsidP="00C77D14">
            <w:pPr>
              <w:ind w:firstLine="0"/>
              <w:rPr>
                <w:sz w:val="22"/>
              </w:rPr>
            </w:pPr>
            <w:r w:rsidRPr="007E4297">
              <w:rPr>
                <w:sz w:val="22"/>
              </w:rPr>
              <w:t>администрация школы.</w:t>
            </w:r>
          </w:p>
        </w:tc>
      </w:tr>
    </w:tbl>
    <w:p w:rsidR="00CF44A9" w:rsidRPr="007E4297" w:rsidRDefault="00CF44A9" w:rsidP="00C77D14">
      <w:pPr>
        <w:ind w:firstLine="0"/>
        <w:rPr>
          <w:sz w:val="22"/>
        </w:rPr>
      </w:pPr>
    </w:p>
    <w:p w:rsidR="00CF44A9" w:rsidRPr="007E4297" w:rsidRDefault="00CF44A9" w:rsidP="00C77D14">
      <w:pPr>
        <w:ind w:firstLine="0"/>
        <w:rPr>
          <w:sz w:val="22"/>
        </w:rPr>
      </w:pPr>
    </w:p>
    <w:p w:rsidR="00CF44A9" w:rsidRPr="007E4297" w:rsidRDefault="00CF44A9" w:rsidP="00C77D14">
      <w:pPr>
        <w:pStyle w:val="1"/>
        <w:ind w:left="0"/>
        <w:rPr>
          <w:b w:val="0"/>
          <w:sz w:val="22"/>
          <w:szCs w:val="22"/>
        </w:rPr>
      </w:pPr>
      <w:bookmarkStart w:id="355" w:name="__RefHeading___9"/>
      <w:bookmarkEnd w:id="355"/>
      <w:r w:rsidRPr="007E4297">
        <w:rPr>
          <w:sz w:val="22"/>
          <w:szCs w:val="22"/>
        </w:rPr>
        <w:t>Модуль «Социальное партнерство»</w:t>
      </w:r>
    </w:p>
    <w:p w:rsidR="00CF44A9" w:rsidRPr="007E4297" w:rsidRDefault="00CF44A9" w:rsidP="00C77D14">
      <w:pPr>
        <w:tabs>
          <w:tab w:val="left" w:pos="851"/>
        </w:tabs>
        <w:ind w:firstLine="0"/>
        <w:rPr>
          <w:sz w:val="22"/>
        </w:rPr>
      </w:pPr>
      <w:r w:rsidRPr="007E4297">
        <w:rPr>
          <w:sz w:val="22"/>
        </w:rPr>
        <w:t>Школа взаимодействует с другими образовательными организациями, организациями культуры и спорта, общественными объединениями, традиционными религиозными организациями  народов России, РТ, ра</w:t>
      </w:r>
      <w:r w:rsidRPr="007E4297">
        <w:rPr>
          <w:sz w:val="22"/>
        </w:rPr>
        <w:t>з</w:t>
      </w:r>
      <w:r w:rsidRPr="007E4297">
        <w:rPr>
          <w:sz w:val="22"/>
        </w:rPr>
        <w:t>деляющими в своей деятельности цель и задачи воспитания, ценности и традиции уклада школы. (социальные партнеры указаны в п. 1.3.4. «Социокультурный контекст»)</w:t>
      </w:r>
    </w:p>
    <w:p w:rsidR="00CF44A9" w:rsidRPr="007E4297" w:rsidRDefault="00CF44A9" w:rsidP="00C77D14">
      <w:pPr>
        <w:tabs>
          <w:tab w:val="left" w:pos="851"/>
        </w:tabs>
        <w:ind w:firstLine="0"/>
        <w:rPr>
          <w:sz w:val="22"/>
        </w:rPr>
      </w:pPr>
      <w:r w:rsidRPr="007E4297">
        <w:rPr>
          <w:sz w:val="22"/>
        </w:rPr>
        <w:t>Реализация воспитательного потенциала социального партнерства школы предусматривает:</w:t>
      </w:r>
    </w:p>
    <w:p w:rsidR="00CF44A9" w:rsidRPr="007E4297" w:rsidRDefault="00CF44A9" w:rsidP="006C3C12">
      <w:pPr>
        <w:widowControl w:val="0"/>
        <w:numPr>
          <w:ilvl w:val="0"/>
          <w:numId w:val="81"/>
        </w:numPr>
        <w:tabs>
          <w:tab w:val="left" w:pos="851"/>
        </w:tabs>
        <w:spacing w:line="240" w:lineRule="auto"/>
        <w:ind w:left="0" w:firstLine="0"/>
        <w:rPr>
          <w:sz w:val="22"/>
        </w:rPr>
      </w:pPr>
      <w:r w:rsidRPr="007E4297">
        <w:rPr>
          <w:sz w:val="22"/>
        </w:rPr>
        <w:t xml:space="preserve"> участие представителей организаций-партнеров, в том числе в соответствии с договорами о с</w:t>
      </w:r>
      <w:r w:rsidRPr="007E4297">
        <w:rPr>
          <w:sz w:val="22"/>
        </w:rPr>
        <w:t>о</w:t>
      </w:r>
      <w:r w:rsidRPr="007E4297">
        <w:rPr>
          <w:sz w:val="22"/>
        </w:rPr>
        <w:t xml:space="preserve">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w:t>
      </w:r>
      <w:r w:rsidRPr="007E4297">
        <w:rPr>
          <w:sz w:val="22"/>
        </w:rPr>
        <w:lastRenderedPageBreak/>
        <w:t>торжественные мероприятия и т.п.);</w:t>
      </w:r>
    </w:p>
    <w:p w:rsidR="00CF44A9" w:rsidRPr="007E4297" w:rsidRDefault="00CF44A9" w:rsidP="006C3C12">
      <w:pPr>
        <w:widowControl w:val="0"/>
        <w:numPr>
          <w:ilvl w:val="0"/>
          <w:numId w:val="81"/>
        </w:numPr>
        <w:tabs>
          <w:tab w:val="left" w:pos="851"/>
        </w:tabs>
        <w:spacing w:line="240" w:lineRule="auto"/>
        <w:ind w:left="0" w:firstLine="0"/>
        <w:rPr>
          <w:sz w:val="22"/>
        </w:rPr>
      </w:pPr>
      <w:r w:rsidRPr="007E4297">
        <w:rPr>
          <w:sz w:val="22"/>
        </w:rPr>
        <w:t xml:space="preserve"> участие представителей организаций-партнеров в проведении отдельных уроков, внеурочных з</w:t>
      </w:r>
      <w:r w:rsidRPr="007E4297">
        <w:rPr>
          <w:sz w:val="22"/>
        </w:rPr>
        <w:t>а</w:t>
      </w:r>
      <w:r w:rsidRPr="007E4297">
        <w:rPr>
          <w:sz w:val="22"/>
        </w:rPr>
        <w:t>нятий, внешкольных мероприятий соответствующей тематической направленности;</w:t>
      </w:r>
    </w:p>
    <w:p w:rsidR="00CF44A9" w:rsidRPr="007E4297" w:rsidRDefault="00CF44A9" w:rsidP="006C3C12">
      <w:pPr>
        <w:widowControl w:val="0"/>
        <w:numPr>
          <w:ilvl w:val="0"/>
          <w:numId w:val="81"/>
        </w:numPr>
        <w:tabs>
          <w:tab w:val="left" w:pos="851"/>
        </w:tabs>
        <w:spacing w:line="240" w:lineRule="auto"/>
        <w:ind w:left="0" w:firstLine="0"/>
        <w:rPr>
          <w:sz w:val="22"/>
        </w:rPr>
      </w:pPr>
      <w:r w:rsidRPr="007E4297">
        <w:rPr>
          <w:sz w:val="22"/>
        </w:rPr>
        <w:t xml:space="preserve"> проведение на базе организаций-партнеров отдельных уроков, занятий, внешкольных мероприятий, акций воспитательной направленности при соблюдении требований законодательства Российской Федерации;</w:t>
      </w:r>
    </w:p>
    <w:p w:rsidR="00CF44A9" w:rsidRPr="007E4297" w:rsidRDefault="00CF44A9" w:rsidP="006C3C12">
      <w:pPr>
        <w:widowControl w:val="0"/>
        <w:numPr>
          <w:ilvl w:val="0"/>
          <w:numId w:val="81"/>
        </w:numPr>
        <w:tabs>
          <w:tab w:val="left" w:pos="851"/>
        </w:tabs>
        <w:spacing w:line="240" w:lineRule="auto"/>
        <w:ind w:left="0" w:firstLine="0"/>
        <w:rPr>
          <w:sz w:val="22"/>
        </w:rPr>
      </w:pPr>
      <w:r w:rsidRPr="007E4297">
        <w:rPr>
          <w:sz w:val="22"/>
        </w:rPr>
        <w:t xml:space="preserve"> открытые дискуссионные площадки (детские, педагогические, родительские, совместные), на к</w:t>
      </w:r>
      <w:r w:rsidRPr="007E4297">
        <w:rPr>
          <w:sz w:val="22"/>
        </w:rPr>
        <w:t>о</w:t>
      </w:r>
      <w:r w:rsidRPr="007E4297">
        <w:rPr>
          <w:sz w:val="22"/>
        </w:rPr>
        <w:t xml:space="preserve">торые приглашаются представители организаций-партнеров, на которых обсуждаются актуальные проблемы, касающиеся жизни школы, муниципального образования, региона, страны; </w:t>
      </w:r>
    </w:p>
    <w:p w:rsidR="00CF44A9" w:rsidRPr="007E4297" w:rsidRDefault="00CF44A9" w:rsidP="006C3C12">
      <w:pPr>
        <w:widowControl w:val="0"/>
        <w:numPr>
          <w:ilvl w:val="0"/>
          <w:numId w:val="81"/>
        </w:numPr>
        <w:tabs>
          <w:tab w:val="left" w:pos="851"/>
        </w:tabs>
        <w:spacing w:line="240" w:lineRule="auto"/>
        <w:ind w:left="0" w:firstLine="0"/>
        <w:rPr>
          <w:b/>
          <w:i/>
          <w:sz w:val="22"/>
        </w:rPr>
      </w:pPr>
      <w:r w:rsidRPr="007E4297">
        <w:rPr>
          <w:sz w:val="22"/>
        </w:rPr>
        <w:t xml:space="preserve"> социальные проекты, совместно разрабатываемые и реализуемые обучающимися, педагогами с организациями-партнерами благотворительной, экологической, патриотической, трудовой и т.д. направле</w:t>
      </w:r>
      <w:r w:rsidRPr="007E4297">
        <w:rPr>
          <w:sz w:val="22"/>
        </w:rPr>
        <w:t>н</w:t>
      </w:r>
      <w:r w:rsidRPr="007E4297">
        <w:rPr>
          <w:sz w:val="22"/>
        </w:rPr>
        <w:t>ности, ориентированные на воспитание обучающихся, преобразование окружающего социума, позитивное воздействие на социальное окружение.</w:t>
      </w:r>
    </w:p>
    <w:p w:rsidR="00CF44A9" w:rsidRPr="007E4297" w:rsidRDefault="00CF44A9" w:rsidP="00C77D14">
      <w:pPr>
        <w:pStyle w:val="1"/>
        <w:ind w:left="0"/>
        <w:rPr>
          <w:b w:val="0"/>
          <w:sz w:val="22"/>
          <w:szCs w:val="22"/>
        </w:rPr>
      </w:pPr>
      <w:bookmarkStart w:id="356" w:name="__RefHeading___10"/>
      <w:bookmarkEnd w:id="356"/>
      <w:r w:rsidRPr="007E4297">
        <w:rPr>
          <w:sz w:val="22"/>
          <w:szCs w:val="22"/>
        </w:rPr>
        <w:t>Модуль «Профориентация»</w:t>
      </w:r>
    </w:p>
    <w:p w:rsidR="00CF44A9" w:rsidRPr="007E4297" w:rsidRDefault="00CF44A9" w:rsidP="00C77D14">
      <w:pPr>
        <w:ind w:firstLine="0"/>
        <w:rPr>
          <w:sz w:val="22"/>
        </w:rPr>
      </w:pPr>
      <w:r w:rsidRPr="007E4297">
        <w:rPr>
          <w:sz w:val="22"/>
        </w:rPr>
        <w:t xml:space="preserve">Совместная деятельность педагогов и школьников по направлению «профориентация» включает в себя </w:t>
      </w:r>
    </w:p>
    <w:p w:rsidR="00CF44A9" w:rsidRPr="007E4297" w:rsidRDefault="00CF44A9" w:rsidP="00C77D14">
      <w:pPr>
        <w:ind w:firstLine="0"/>
        <w:rPr>
          <w:sz w:val="22"/>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183"/>
        <w:gridCol w:w="3143"/>
        <w:gridCol w:w="3163"/>
      </w:tblGrid>
      <w:tr w:rsidR="00CF44A9" w:rsidRPr="007E4297" w:rsidTr="00537240">
        <w:trPr>
          <w:trHeight w:val="1031"/>
        </w:trPr>
        <w:tc>
          <w:tcPr>
            <w:tcW w:w="3183" w:type="dxa"/>
            <w:tcBorders>
              <w:top w:val="single" w:sz="4" w:space="0" w:color="000000"/>
              <w:left w:val="single" w:sz="4" w:space="0" w:color="000000"/>
              <w:bottom w:val="single" w:sz="4" w:space="0" w:color="000000"/>
              <w:right w:val="single" w:sz="4" w:space="0" w:color="000000"/>
            </w:tcBorders>
            <w:tcMar>
              <w:left w:w="0" w:type="dxa"/>
              <w:right w:w="0" w:type="dxa"/>
            </w:tcMar>
          </w:tcPr>
          <w:p w:rsidR="00CF44A9" w:rsidRPr="007E4297" w:rsidRDefault="00CF44A9" w:rsidP="00C77D14">
            <w:pPr>
              <w:ind w:firstLine="0"/>
              <w:jc w:val="center"/>
              <w:rPr>
                <w:sz w:val="22"/>
              </w:rPr>
            </w:pPr>
            <w:r w:rsidRPr="007E4297">
              <w:rPr>
                <w:sz w:val="22"/>
              </w:rPr>
              <w:t>Профессиональное</w:t>
            </w:r>
          </w:p>
          <w:p w:rsidR="00CF44A9" w:rsidRPr="007E4297" w:rsidRDefault="00CF44A9" w:rsidP="00C77D14">
            <w:pPr>
              <w:ind w:firstLine="0"/>
              <w:jc w:val="center"/>
              <w:rPr>
                <w:sz w:val="22"/>
              </w:rPr>
            </w:pPr>
            <w:r w:rsidRPr="007E4297">
              <w:rPr>
                <w:sz w:val="22"/>
              </w:rPr>
              <w:t>просвещение</w:t>
            </w:r>
          </w:p>
          <w:p w:rsidR="00CF44A9" w:rsidRPr="007E4297" w:rsidRDefault="00CF44A9" w:rsidP="00C77D14">
            <w:pPr>
              <w:ind w:firstLine="0"/>
              <w:jc w:val="center"/>
              <w:rPr>
                <w:sz w:val="22"/>
              </w:rPr>
            </w:pPr>
            <w:r w:rsidRPr="007E4297">
              <w:rPr>
                <w:sz w:val="22"/>
              </w:rPr>
              <w:t>(профинформация и</w:t>
            </w:r>
          </w:p>
          <w:p w:rsidR="00CF44A9" w:rsidRPr="007E4297" w:rsidRDefault="00CF44A9" w:rsidP="00C77D14">
            <w:pPr>
              <w:ind w:firstLine="0"/>
              <w:jc w:val="center"/>
              <w:rPr>
                <w:sz w:val="22"/>
              </w:rPr>
            </w:pPr>
            <w:r w:rsidRPr="007E4297">
              <w:rPr>
                <w:sz w:val="22"/>
              </w:rPr>
              <w:t>профпропаганда)</w:t>
            </w:r>
          </w:p>
        </w:tc>
        <w:tc>
          <w:tcPr>
            <w:tcW w:w="3143" w:type="dxa"/>
            <w:tcBorders>
              <w:top w:val="single" w:sz="4" w:space="0" w:color="000000"/>
              <w:left w:val="single" w:sz="4" w:space="0" w:color="000000"/>
              <w:bottom w:val="single" w:sz="4" w:space="0" w:color="000000"/>
              <w:right w:val="single" w:sz="4" w:space="0" w:color="000000"/>
            </w:tcBorders>
            <w:tcMar>
              <w:left w:w="0" w:type="dxa"/>
              <w:right w:w="0" w:type="dxa"/>
            </w:tcMar>
          </w:tcPr>
          <w:p w:rsidR="00CF44A9" w:rsidRPr="007E4297" w:rsidRDefault="00CF44A9" w:rsidP="00C77D14">
            <w:pPr>
              <w:ind w:firstLine="0"/>
              <w:jc w:val="center"/>
              <w:rPr>
                <w:sz w:val="22"/>
              </w:rPr>
            </w:pPr>
            <w:r w:rsidRPr="007E4297">
              <w:rPr>
                <w:sz w:val="22"/>
              </w:rPr>
              <w:t>Профессиональная</w:t>
            </w:r>
          </w:p>
          <w:p w:rsidR="00CF44A9" w:rsidRPr="007E4297" w:rsidRDefault="00CF44A9" w:rsidP="00C77D14">
            <w:pPr>
              <w:ind w:firstLine="0"/>
              <w:jc w:val="center"/>
              <w:rPr>
                <w:sz w:val="22"/>
              </w:rPr>
            </w:pPr>
            <w:r w:rsidRPr="007E4297">
              <w:rPr>
                <w:sz w:val="22"/>
              </w:rPr>
              <w:t>диагностика</w:t>
            </w:r>
          </w:p>
        </w:tc>
        <w:tc>
          <w:tcPr>
            <w:tcW w:w="3163" w:type="dxa"/>
            <w:tcBorders>
              <w:top w:val="single" w:sz="4" w:space="0" w:color="000000"/>
              <w:left w:val="single" w:sz="4" w:space="0" w:color="000000"/>
              <w:bottom w:val="single" w:sz="4" w:space="0" w:color="000000"/>
              <w:right w:val="single" w:sz="4" w:space="0" w:color="000000"/>
            </w:tcBorders>
            <w:tcMar>
              <w:left w:w="0" w:type="dxa"/>
              <w:right w:w="0" w:type="dxa"/>
            </w:tcMar>
          </w:tcPr>
          <w:p w:rsidR="00CF44A9" w:rsidRPr="007E4297" w:rsidRDefault="00CF44A9" w:rsidP="00C77D14">
            <w:pPr>
              <w:ind w:firstLine="0"/>
              <w:jc w:val="center"/>
              <w:rPr>
                <w:sz w:val="22"/>
              </w:rPr>
            </w:pPr>
            <w:r w:rsidRPr="007E4297">
              <w:rPr>
                <w:sz w:val="22"/>
              </w:rPr>
              <w:t>Профессиональное</w:t>
            </w:r>
          </w:p>
          <w:p w:rsidR="00CF44A9" w:rsidRPr="007E4297" w:rsidRDefault="00CF44A9" w:rsidP="00C77D14">
            <w:pPr>
              <w:ind w:firstLine="0"/>
              <w:jc w:val="center"/>
              <w:rPr>
                <w:sz w:val="22"/>
              </w:rPr>
            </w:pPr>
            <w:r w:rsidRPr="007E4297">
              <w:rPr>
                <w:sz w:val="22"/>
              </w:rPr>
              <w:t>консультирование</w:t>
            </w:r>
          </w:p>
        </w:tc>
      </w:tr>
      <w:tr w:rsidR="00CF44A9" w:rsidRPr="007E4297" w:rsidTr="00537240">
        <w:trPr>
          <w:trHeight w:val="3896"/>
        </w:trPr>
        <w:tc>
          <w:tcPr>
            <w:tcW w:w="3183" w:type="dxa"/>
            <w:tcBorders>
              <w:top w:val="single" w:sz="4" w:space="0" w:color="000000"/>
              <w:left w:val="single" w:sz="4" w:space="0" w:color="000000"/>
              <w:bottom w:val="single" w:sz="4" w:space="0" w:color="000000"/>
              <w:right w:val="single" w:sz="4" w:space="0" w:color="000000"/>
            </w:tcBorders>
            <w:tcMar>
              <w:left w:w="0" w:type="dxa"/>
              <w:right w:w="0" w:type="dxa"/>
            </w:tcMar>
          </w:tcPr>
          <w:p w:rsidR="00CF44A9" w:rsidRPr="007E4297" w:rsidRDefault="00CF44A9" w:rsidP="00C77D14">
            <w:pPr>
              <w:ind w:firstLine="0"/>
              <w:rPr>
                <w:sz w:val="22"/>
              </w:rPr>
            </w:pPr>
            <w:r w:rsidRPr="007E4297">
              <w:rPr>
                <w:sz w:val="22"/>
              </w:rPr>
              <w:t>Научно организованное инфо</w:t>
            </w:r>
            <w:r w:rsidRPr="007E4297">
              <w:rPr>
                <w:sz w:val="22"/>
              </w:rPr>
              <w:t>р</w:t>
            </w:r>
            <w:r w:rsidRPr="007E4297">
              <w:rPr>
                <w:sz w:val="22"/>
              </w:rPr>
              <w:t>мирование о  содержании тр</w:t>
            </w:r>
            <w:r w:rsidRPr="007E4297">
              <w:rPr>
                <w:sz w:val="22"/>
              </w:rPr>
              <w:t>у</w:t>
            </w:r>
            <w:r w:rsidRPr="007E4297">
              <w:rPr>
                <w:sz w:val="22"/>
              </w:rPr>
              <w:t>довой деятельности, путях пр</w:t>
            </w:r>
            <w:r w:rsidRPr="007E4297">
              <w:rPr>
                <w:sz w:val="22"/>
              </w:rPr>
              <w:t>и</w:t>
            </w:r>
            <w:r w:rsidRPr="007E4297">
              <w:rPr>
                <w:sz w:val="22"/>
              </w:rPr>
              <w:t>обретения профессий, потребн</w:t>
            </w:r>
            <w:r w:rsidRPr="007E4297">
              <w:rPr>
                <w:sz w:val="22"/>
              </w:rPr>
              <w:t>о</w:t>
            </w:r>
            <w:r w:rsidRPr="007E4297">
              <w:rPr>
                <w:sz w:val="22"/>
              </w:rPr>
              <w:t>стях рынка труда, ознакомление с профессиями и специальностями, учреждениями, организациями, а также требованиях профессий к индивидуально-психологическим особенностям личности.</w:t>
            </w:r>
          </w:p>
        </w:tc>
        <w:tc>
          <w:tcPr>
            <w:tcW w:w="3143" w:type="dxa"/>
            <w:tcBorders>
              <w:top w:val="single" w:sz="4" w:space="0" w:color="000000"/>
              <w:left w:val="single" w:sz="4" w:space="0" w:color="000000"/>
              <w:bottom w:val="single" w:sz="4" w:space="0" w:color="000000"/>
              <w:right w:val="single" w:sz="4" w:space="0" w:color="000000"/>
            </w:tcBorders>
            <w:tcMar>
              <w:left w:w="0" w:type="dxa"/>
              <w:right w:w="0" w:type="dxa"/>
            </w:tcMar>
          </w:tcPr>
          <w:p w:rsidR="00CF44A9" w:rsidRPr="007E4297" w:rsidRDefault="00CF44A9" w:rsidP="00C77D14">
            <w:pPr>
              <w:ind w:firstLine="0"/>
              <w:rPr>
                <w:sz w:val="22"/>
              </w:rPr>
            </w:pPr>
            <w:r w:rsidRPr="007E4297">
              <w:rPr>
                <w:sz w:val="22"/>
              </w:rPr>
              <w:t>Изучение индивидуальных</w:t>
            </w:r>
          </w:p>
          <w:p w:rsidR="00CF44A9" w:rsidRPr="007E4297" w:rsidRDefault="00CF44A9" w:rsidP="00C77D14">
            <w:pPr>
              <w:ind w:firstLine="0"/>
              <w:rPr>
                <w:sz w:val="22"/>
              </w:rPr>
            </w:pPr>
            <w:r w:rsidRPr="007E4297">
              <w:rPr>
                <w:sz w:val="22"/>
              </w:rPr>
              <w:t>психологических</w:t>
            </w:r>
          </w:p>
          <w:p w:rsidR="00CF44A9" w:rsidRPr="007E4297" w:rsidRDefault="00CF44A9" w:rsidP="00C77D14">
            <w:pPr>
              <w:ind w:firstLine="0"/>
              <w:rPr>
                <w:sz w:val="22"/>
              </w:rPr>
            </w:pPr>
            <w:r w:rsidRPr="007E4297">
              <w:rPr>
                <w:sz w:val="22"/>
              </w:rPr>
              <w:t>особенностей различными</w:t>
            </w:r>
          </w:p>
          <w:p w:rsidR="00CF44A9" w:rsidRPr="007E4297" w:rsidRDefault="00CF44A9" w:rsidP="00C77D14">
            <w:pPr>
              <w:ind w:firstLine="0"/>
              <w:rPr>
                <w:sz w:val="22"/>
              </w:rPr>
            </w:pPr>
            <w:r w:rsidRPr="007E4297">
              <w:rPr>
                <w:sz w:val="22"/>
              </w:rPr>
              <w:t>способами (использование</w:t>
            </w:r>
          </w:p>
          <w:p w:rsidR="00CF44A9" w:rsidRPr="007E4297" w:rsidRDefault="00CF44A9" w:rsidP="00C77D14">
            <w:pPr>
              <w:ind w:firstLine="0"/>
              <w:rPr>
                <w:sz w:val="22"/>
              </w:rPr>
            </w:pPr>
            <w:r w:rsidRPr="007E4297">
              <w:rPr>
                <w:sz w:val="22"/>
              </w:rPr>
              <w:t>анкет, опросников,</w:t>
            </w:r>
          </w:p>
          <w:p w:rsidR="00CF44A9" w:rsidRPr="007E4297" w:rsidRDefault="00CF44A9" w:rsidP="00C77D14">
            <w:pPr>
              <w:ind w:firstLine="0"/>
              <w:rPr>
                <w:sz w:val="22"/>
              </w:rPr>
            </w:pPr>
            <w:r w:rsidRPr="007E4297">
              <w:rPr>
                <w:sz w:val="22"/>
              </w:rPr>
              <w:t>традиционных и</w:t>
            </w:r>
          </w:p>
          <w:p w:rsidR="00CF44A9" w:rsidRPr="007E4297" w:rsidRDefault="00CF44A9" w:rsidP="00C77D14">
            <w:pPr>
              <w:ind w:firstLine="0"/>
              <w:rPr>
                <w:sz w:val="22"/>
              </w:rPr>
            </w:pPr>
            <w:r w:rsidRPr="007E4297">
              <w:rPr>
                <w:sz w:val="22"/>
              </w:rPr>
              <w:t>модифицированных методик</w:t>
            </w:r>
          </w:p>
          <w:p w:rsidR="00CF44A9" w:rsidRPr="007E4297" w:rsidRDefault="00CF44A9" w:rsidP="00C77D14">
            <w:pPr>
              <w:ind w:firstLine="0"/>
              <w:rPr>
                <w:sz w:val="22"/>
              </w:rPr>
            </w:pPr>
            <w:r w:rsidRPr="007E4297">
              <w:rPr>
                <w:sz w:val="22"/>
              </w:rPr>
              <w:t>по самоопределению учащихся</w:t>
            </w:r>
          </w:p>
        </w:tc>
        <w:tc>
          <w:tcPr>
            <w:tcW w:w="3163" w:type="dxa"/>
            <w:tcBorders>
              <w:top w:val="single" w:sz="4" w:space="0" w:color="000000"/>
              <w:left w:val="single" w:sz="4" w:space="0" w:color="000000"/>
              <w:bottom w:val="single" w:sz="4" w:space="0" w:color="000000"/>
              <w:right w:val="single" w:sz="4" w:space="0" w:color="000000"/>
            </w:tcBorders>
            <w:tcMar>
              <w:left w:w="0" w:type="dxa"/>
              <w:right w:w="0" w:type="dxa"/>
            </w:tcMar>
          </w:tcPr>
          <w:p w:rsidR="00CF44A9" w:rsidRPr="007E4297" w:rsidRDefault="00CF44A9" w:rsidP="00C77D14">
            <w:pPr>
              <w:ind w:firstLine="0"/>
              <w:rPr>
                <w:sz w:val="22"/>
              </w:rPr>
            </w:pPr>
            <w:r w:rsidRPr="007E4297">
              <w:rPr>
                <w:sz w:val="22"/>
              </w:rPr>
              <w:t>Непосредственная помощь школьнику в выборе конкретной профессии на основе изучения личности, ее возможностей и  сопоставления полученной и</w:t>
            </w:r>
            <w:r w:rsidRPr="007E4297">
              <w:rPr>
                <w:sz w:val="22"/>
              </w:rPr>
              <w:t>н</w:t>
            </w:r>
            <w:r w:rsidRPr="007E4297">
              <w:rPr>
                <w:sz w:val="22"/>
              </w:rPr>
              <w:t>формации с требованиями пр</w:t>
            </w:r>
            <w:r w:rsidRPr="007E4297">
              <w:rPr>
                <w:sz w:val="22"/>
              </w:rPr>
              <w:t>о</w:t>
            </w:r>
            <w:r w:rsidRPr="007E4297">
              <w:rPr>
                <w:sz w:val="22"/>
              </w:rPr>
              <w:t>фессии для обеспечения макс</w:t>
            </w:r>
            <w:r w:rsidRPr="007E4297">
              <w:rPr>
                <w:sz w:val="22"/>
              </w:rPr>
              <w:t>и</w:t>
            </w:r>
            <w:r w:rsidRPr="007E4297">
              <w:rPr>
                <w:sz w:val="22"/>
              </w:rPr>
              <w:t>мального учета объективных и субъективных условий профе</w:t>
            </w:r>
            <w:r w:rsidRPr="007E4297">
              <w:rPr>
                <w:sz w:val="22"/>
              </w:rPr>
              <w:t>с</w:t>
            </w:r>
            <w:r w:rsidRPr="007E4297">
              <w:rPr>
                <w:sz w:val="22"/>
              </w:rPr>
              <w:t>сионального выбора</w:t>
            </w:r>
          </w:p>
        </w:tc>
      </w:tr>
    </w:tbl>
    <w:p w:rsidR="00CF44A9" w:rsidRPr="007E4297" w:rsidRDefault="00CF44A9" w:rsidP="00C77D14">
      <w:pPr>
        <w:ind w:firstLine="0"/>
        <w:rPr>
          <w:sz w:val="22"/>
        </w:rPr>
      </w:pPr>
    </w:p>
    <w:p w:rsidR="00CF44A9" w:rsidRPr="007E4297" w:rsidRDefault="00CF44A9" w:rsidP="00C77D14">
      <w:pPr>
        <w:ind w:firstLine="0"/>
        <w:rPr>
          <w:sz w:val="22"/>
        </w:rPr>
      </w:pPr>
      <w:r w:rsidRPr="007E4297">
        <w:rPr>
          <w:sz w:val="22"/>
        </w:rPr>
        <w:t>Задача совместной деятельности педагога и родителя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w:t>
      </w:r>
      <w:r w:rsidRPr="007E4297">
        <w:rPr>
          <w:sz w:val="22"/>
        </w:rPr>
        <w:t>е</w:t>
      </w:r>
      <w:r w:rsidRPr="007E4297">
        <w:rPr>
          <w:sz w:val="22"/>
        </w:rPr>
        <w:t>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w:t>
      </w:r>
    </w:p>
    <w:p w:rsidR="00CF44A9" w:rsidRPr="007E4297" w:rsidRDefault="00CF44A9" w:rsidP="00C77D14">
      <w:pPr>
        <w:ind w:firstLine="0"/>
        <w:rPr>
          <w:sz w:val="22"/>
        </w:rPr>
      </w:pPr>
      <w:r w:rsidRPr="007E4297">
        <w:rPr>
          <w:sz w:val="22"/>
        </w:rPr>
        <w:t xml:space="preserve">Этапы, содержание профориентационной работы в школе </w:t>
      </w:r>
    </w:p>
    <w:p w:rsidR="00CF44A9" w:rsidRPr="007E4297" w:rsidRDefault="00CF44A9" w:rsidP="00C77D14">
      <w:pPr>
        <w:ind w:firstLine="0"/>
        <w:rPr>
          <w:sz w:val="22"/>
        </w:rPr>
      </w:pPr>
      <w:r w:rsidRPr="007E4297">
        <w:rPr>
          <w:sz w:val="22"/>
        </w:rPr>
        <w:t>(с учетом психологических и возрастных особенностей школьников)</w:t>
      </w:r>
    </w:p>
    <w:tbl>
      <w:tblPr>
        <w:tblW w:w="10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212"/>
      </w:tblGrid>
      <w:tr w:rsidR="00CF44A9" w:rsidRPr="007E4297" w:rsidTr="00CF44A9">
        <w:trPr>
          <w:trHeight w:val="1"/>
        </w:trPr>
        <w:tc>
          <w:tcPr>
            <w:tcW w:w="10212" w:type="dxa"/>
            <w:tcBorders>
              <w:top w:val="single" w:sz="4" w:space="0" w:color="000000"/>
              <w:left w:val="single" w:sz="4" w:space="0" w:color="000000"/>
              <w:bottom w:val="single" w:sz="4" w:space="0" w:color="000000"/>
              <w:right w:val="single" w:sz="4" w:space="0" w:color="000000"/>
            </w:tcBorders>
          </w:tcPr>
          <w:p w:rsidR="00CF44A9" w:rsidRPr="007E4297" w:rsidRDefault="00CF44A9" w:rsidP="00C77D14">
            <w:pPr>
              <w:ind w:firstLine="0"/>
              <w:jc w:val="center"/>
              <w:rPr>
                <w:sz w:val="22"/>
              </w:rPr>
            </w:pPr>
            <w:r w:rsidRPr="007E4297">
              <w:rPr>
                <w:sz w:val="22"/>
              </w:rPr>
              <w:t>1-4 классы</w:t>
            </w:r>
          </w:p>
        </w:tc>
      </w:tr>
      <w:tr w:rsidR="00CF44A9" w:rsidRPr="007E4297" w:rsidTr="00CF44A9">
        <w:trPr>
          <w:trHeight w:val="1"/>
        </w:trPr>
        <w:tc>
          <w:tcPr>
            <w:tcW w:w="10212" w:type="dxa"/>
            <w:tcBorders>
              <w:top w:val="single" w:sz="4" w:space="0" w:color="000000"/>
              <w:left w:val="single" w:sz="4" w:space="0" w:color="000000"/>
              <w:bottom w:val="single" w:sz="4" w:space="0" w:color="000000"/>
              <w:right w:val="single" w:sz="4" w:space="0" w:color="000000"/>
            </w:tcBorders>
          </w:tcPr>
          <w:p w:rsidR="00CF44A9" w:rsidRPr="007E4297" w:rsidRDefault="00CF44A9" w:rsidP="00C77D14">
            <w:pPr>
              <w:ind w:firstLine="0"/>
              <w:jc w:val="center"/>
              <w:rPr>
                <w:sz w:val="22"/>
              </w:rPr>
            </w:pPr>
            <w:r w:rsidRPr="007E4297">
              <w:rPr>
                <w:sz w:val="22"/>
              </w:rPr>
              <w:t>- формирование у младших учащихся ценностного отношения к труду, понимание его роли в жизни   человека и в обществе;</w:t>
            </w:r>
          </w:p>
          <w:p w:rsidR="00CF44A9" w:rsidRPr="007E4297" w:rsidRDefault="00CF44A9" w:rsidP="00C77D14">
            <w:pPr>
              <w:ind w:firstLine="0"/>
              <w:jc w:val="center"/>
              <w:rPr>
                <w:sz w:val="22"/>
              </w:rPr>
            </w:pPr>
            <w:r w:rsidRPr="007E4297">
              <w:rPr>
                <w:sz w:val="22"/>
              </w:rPr>
              <w:t>- развитие интереса к учебно-познавательной деятельности, основанной на практической включенности в различные ее виды, в том числе социальную, трудовую, игровую, исследовательскую;</w:t>
            </w:r>
          </w:p>
          <w:p w:rsidR="00CF44A9" w:rsidRPr="007E4297" w:rsidRDefault="00CF44A9" w:rsidP="00C77D14">
            <w:pPr>
              <w:ind w:firstLine="0"/>
              <w:jc w:val="center"/>
              <w:rPr>
                <w:sz w:val="22"/>
              </w:rPr>
            </w:pPr>
            <w:r w:rsidRPr="007E4297">
              <w:rPr>
                <w:sz w:val="22"/>
              </w:rPr>
              <w:t>- постепенное расширение представлений о мире профессионального труда</w:t>
            </w:r>
          </w:p>
        </w:tc>
      </w:tr>
      <w:tr w:rsidR="00CF44A9" w:rsidRPr="007E4297" w:rsidTr="00CF44A9">
        <w:trPr>
          <w:trHeight w:val="1"/>
        </w:trPr>
        <w:tc>
          <w:tcPr>
            <w:tcW w:w="10212" w:type="dxa"/>
            <w:tcBorders>
              <w:top w:val="single" w:sz="4" w:space="0" w:color="000000"/>
              <w:left w:val="single" w:sz="4" w:space="0" w:color="000000"/>
              <w:bottom w:val="single" w:sz="4" w:space="0" w:color="000000"/>
              <w:right w:val="single" w:sz="4" w:space="0" w:color="000000"/>
            </w:tcBorders>
          </w:tcPr>
          <w:p w:rsidR="00CF44A9" w:rsidRPr="007E4297" w:rsidRDefault="00CF44A9" w:rsidP="00C77D14">
            <w:pPr>
              <w:ind w:firstLine="0"/>
              <w:jc w:val="center"/>
              <w:rPr>
                <w:sz w:val="22"/>
              </w:rPr>
            </w:pPr>
          </w:p>
        </w:tc>
      </w:tr>
    </w:tbl>
    <w:p w:rsidR="00CF44A9" w:rsidRPr="007E4297" w:rsidRDefault="00CF44A9" w:rsidP="00C77D14">
      <w:pPr>
        <w:tabs>
          <w:tab w:val="left" w:pos="426"/>
          <w:tab w:val="left" w:pos="993"/>
        </w:tabs>
        <w:spacing w:after="200"/>
        <w:ind w:firstLine="0"/>
        <w:jc w:val="left"/>
        <w:rPr>
          <w:sz w:val="22"/>
        </w:rPr>
      </w:pPr>
    </w:p>
    <w:p w:rsidR="00CF44A9" w:rsidRPr="007E4297" w:rsidRDefault="00CF44A9" w:rsidP="00C77D14">
      <w:pPr>
        <w:tabs>
          <w:tab w:val="left" w:pos="851"/>
        </w:tabs>
        <w:ind w:firstLine="0"/>
        <w:jc w:val="left"/>
        <w:rPr>
          <w:b/>
          <w:sz w:val="22"/>
        </w:rPr>
      </w:pPr>
    </w:p>
    <w:p w:rsidR="00CF44A9" w:rsidRPr="007E4297" w:rsidRDefault="00CF44A9" w:rsidP="00C77D14">
      <w:pPr>
        <w:tabs>
          <w:tab w:val="left" w:pos="851"/>
        </w:tabs>
        <w:ind w:firstLine="0"/>
        <w:jc w:val="left"/>
        <w:rPr>
          <w:b/>
          <w:sz w:val="22"/>
        </w:rPr>
      </w:pPr>
    </w:p>
    <w:p w:rsidR="00CF44A9" w:rsidRPr="007E4297" w:rsidRDefault="00CF44A9" w:rsidP="00C77D14">
      <w:pPr>
        <w:tabs>
          <w:tab w:val="left" w:pos="851"/>
        </w:tabs>
        <w:ind w:firstLine="0"/>
        <w:jc w:val="left"/>
        <w:rPr>
          <w:b/>
          <w:sz w:val="22"/>
        </w:rPr>
      </w:pPr>
    </w:p>
    <w:p w:rsidR="00CF44A9" w:rsidRPr="007E4297" w:rsidRDefault="00CF44A9" w:rsidP="00C77D14">
      <w:pPr>
        <w:tabs>
          <w:tab w:val="left" w:pos="851"/>
        </w:tabs>
        <w:ind w:firstLine="0"/>
        <w:jc w:val="left"/>
        <w:rPr>
          <w:b/>
          <w:sz w:val="22"/>
        </w:rPr>
      </w:pPr>
    </w:p>
    <w:p w:rsidR="00CF44A9" w:rsidRPr="007E4297" w:rsidRDefault="00CF44A9" w:rsidP="00C77D14">
      <w:pPr>
        <w:tabs>
          <w:tab w:val="left" w:pos="851"/>
        </w:tabs>
        <w:ind w:firstLine="0"/>
        <w:jc w:val="left"/>
        <w:rPr>
          <w:b/>
          <w:sz w:val="22"/>
        </w:rPr>
      </w:pPr>
    </w:p>
    <w:p w:rsidR="00CF44A9" w:rsidRPr="007E4297" w:rsidRDefault="00CF44A9" w:rsidP="00C77D14">
      <w:pPr>
        <w:tabs>
          <w:tab w:val="left" w:pos="851"/>
        </w:tabs>
        <w:ind w:firstLine="0"/>
        <w:jc w:val="left"/>
        <w:rPr>
          <w:b/>
          <w:sz w:val="22"/>
        </w:rPr>
      </w:pPr>
      <w:r w:rsidRPr="007E4297">
        <w:rPr>
          <w:b/>
          <w:sz w:val="22"/>
        </w:rPr>
        <w:t xml:space="preserve">Модуль «Детские общественные объединения»  </w:t>
      </w:r>
    </w:p>
    <w:p w:rsidR="00CF44A9" w:rsidRPr="007E4297" w:rsidRDefault="00CF44A9" w:rsidP="00C77D14">
      <w:pPr>
        <w:ind w:firstLine="0"/>
        <w:rPr>
          <w:sz w:val="22"/>
        </w:rPr>
      </w:pPr>
      <w:r w:rsidRPr="007E4297">
        <w:rPr>
          <w:sz w:val="22"/>
        </w:rPr>
        <w:t>Действующее на базе школы детские общественные объединения - это добровольное, самоуправляемое, н</w:t>
      </w:r>
      <w:r w:rsidRPr="007E4297">
        <w:rPr>
          <w:sz w:val="22"/>
        </w:rPr>
        <w:t>е</w:t>
      </w:r>
      <w:r w:rsidRPr="007E4297">
        <w:rPr>
          <w:sz w:val="22"/>
        </w:rPr>
        <w:t>коммерческое формирование, созданное по инициативе детей и взрослых, объединившихся на основе об</w:t>
      </w:r>
      <w:r w:rsidRPr="007E4297">
        <w:rPr>
          <w:sz w:val="22"/>
        </w:rPr>
        <w:t>щ</w:t>
      </w:r>
      <w:r w:rsidRPr="007E4297">
        <w:rPr>
          <w:sz w:val="22"/>
        </w:rPr>
        <w:lastRenderedPageBreak/>
        <w:t>ности интересов для реализации общих целей, указанных в уставе общественного объединения. Его правовой основой является ФЗ от 19.05.1995 № 92-ФЗ (ред. от 20.12.2017) «Об общественных объединениях (ст. 5).</w:t>
      </w:r>
    </w:p>
    <w:p w:rsidR="00CF44A9" w:rsidRPr="007E4297" w:rsidRDefault="00CF44A9" w:rsidP="00C77D14">
      <w:pPr>
        <w:ind w:firstLine="0"/>
        <w:rPr>
          <w:sz w:val="22"/>
        </w:rPr>
      </w:pPr>
    </w:p>
    <w:tbl>
      <w:tblPr>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0"/>
        <w:gridCol w:w="1525"/>
        <w:gridCol w:w="6894"/>
      </w:tblGrid>
      <w:tr w:rsidR="00CF44A9" w:rsidRPr="007E4297" w:rsidTr="00537240">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jc w:val="center"/>
              <w:rPr>
                <w:sz w:val="22"/>
              </w:rPr>
            </w:pPr>
            <w:r w:rsidRPr="007E4297">
              <w:rPr>
                <w:sz w:val="22"/>
              </w:rPr>
              <w:t>№</w:t>
            </w:r>
          </w:p>
          <w:p w:rsidR="00CF44A9" w:rsidRPr="007E4297" w:rsidRDefault="00CF44A9" w:rsidP="00C77D14">
            <w:pPr>
              <w:ind w:firstLine="0"/>
              <w:jc w:val="center"/>
              <w:rPr>
                <w:sz w:val="22"/>
              </w:rPr>
            </w:pPr>
            <w:r w:rsidRPr="007E4297">
              <w:rPr>
                <w:sz w:val="22"/>
              </w:rPr>
              <w:t>п/п</w:t>
            </w:r>
          </w:p>
        </w:tc>
        <w:tc>
          <w:tcPr>
            <w:tcW w:w="1525"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jc w:val="center"/>
              <w:rPr>
                <w:sz w:val="22"/>
              </w:rPr>
            </w:pPr>
            <w:r w:rsidRPr="007E4297">
              <w:rPr>
                <w:sz w:val="22"/>
              </w:rPr>
              <w:t>Название</w:t>
            </w:r>
          </w:p>
          <w:p w:rsidR="00CF44A9" w:rsidRPr="007E4297" w:rsidRDefault="00CF44A9" w:rsidP="00C77D14">
            <w:pPr>
              <w:ind w:firstLine="0"/>
              <w:jc w:val="center"/>
              <w:rPr>
                <w:sz w:val="22"/>
              </w:rPr>
            </w:pPr>
            <w:r w:rsidRPr="007E4297">
              <w:rPr>
                <w:sz w:val="22"/>
              </w:rPr>
              <w:t>объединения</w:t>
            </w:r>
          </w:p>
        </w:tc>
        <w:tc>
          <w:tcPr>
            <w:tcW w:w="6894"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jc w:val="center"/>
              <w:rPr>
                <w:sz w:val="22"/>
              </w:rPr>
            </w:pPr>
            <w:r w:rsidRPr="007E4297">
              <w:rPr>
                <w:sz w:val="22"/>
              </w:rPr>
              <w:t>Направления работы</w:t>
            </w:r>
          </w:p>
        </w:tc>
      </w:tr>
      <w:tr w:rsidR="00CF44A9" w:rsidRPr="007E4297" w:rsidTr="00537240">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jc w:val="left"/>
              <w:rPr>
                <w:sz w:val="22"/>
              </w:rPr>
            </w:pPr>
            <w:r w:rsidRPr="007E4297">
              <w:rPr>
                <w:sz w:val="22"/>
              </w:rPr>
              <w:t>1</w:t>
            </w:r>
          </w:p>
        </w:tc>
        <w:tc>
          <w:tcPr>
            <w:tcW w:w="1525"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jc w:val="left"/>
              <w:rPr>
                <w:sz w:val="22"/>
              </w:rPr>
            </w:pPr>
            <w:r w:rsidRPr="007E4297">
              <w:rPr>
                <w:sz w:val="22"/>
              </w:rPr>
              <w:t>Отряд ЮИД</w:t>
            </w:r>
          </w:p>
          <w:p w:rsidR="00CF44A9" w:rsidRPr="007E4297" w:rsidRDefault="00CF44A9" w:rsidP="00C77D14">
            <w:pPr>
              <w:ind w:firstLine="0"/>
              <w:jc w:val="left"/>
              <w:rPr>
                <w:sz w:val="22"/>
              </w:rPr>
            </w:pPr>
            <w:r w:rsidRPr="007E4297">
              <w:rPr>
                <w:sz w:val="22"/>
              </w:rPr>
              <w:t>«Пешеход»</w:t>
            </w:r>
          </w:p>
        </w:tc>
        <w:tc>
          <w:tcPr>
            <w:tcW w:w="6894"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rPr>
                <w:sz w:val="22"/>
              </w:rPr>
            </w:pPr>
            <w:r w:rsidRPr="007E4297">
              <w:rPr>
                <w:i/>
                <w:sz w:val="22"/>
              </w:rPr>
              <w:t xml:space="preserve">Пропагандистская деятельность </w:t>
            </w:r>
            <w:r w:rsidRPr="007E4297">
              <w:rPr>
                <w:sz w:val="22"/>
              </w:rPr>
              <w:t>предполагает разъяснительную р</w:t>
            </w:r>
            <w:r w:rsidRPr="007E4297">
              <w:rPr>
                <w:sz w:val="22"/>
              </w:rPr>
              <w:t>а</w:t>
            </w:r>
            <w:r w:rsidRPr="007E4297">
              <w:rPr>
                <w:sz w:val="22"/>
              </w:rPr>
              <w:t>боту для детей дошкольного, младшего школьного и подросткового возраста по вопросам безопасного поведения на улицах и дорогах п</w:t>
            </w:r>
            <w:r w:rsidRPr="007E4297">
              <w:rPr>
                <w:sz w:val="22"/>
              </w:rPr>
              <w:t>о</w:t>
            </w:r>
            <w:r w:rsidRPr="007E4297">
              <w:rPr>
                <w:sz w:val="22"/>
              </w:rPr>
              <w:t>средством проведения бесед, викторин, игр, экскурсий, соревнований, конкурсов, КВН, тематических утренников, праздников, постановки спектаклей, создания агитбригад, а также через создание и использ</w:t>
            </w:r>
            <w:r w:rsidRPr="007E4297">
              <w:rPr>
                <w:sz w:val="22"/>
              </w:rPr>
              <w:t>о</w:t>
            </w:r>
            <w:r w:rsidRPr="007E4297">
              <w:rPr>
                <w:sz w:val="22"/>
              </w:rPr>
              <w:t>вание наглядной  агитации  безопасного  поведения  участников дорожного   движения,   участие   на профилактических мер</w:t>
            </w:r>
            <w:r w:rsidRPr="007E4297">
              <w:rPr>
                <w:sz w:val="22"/>
              </w:rPr>
              <w:t>о</w:t>
            </w:r>
            <w:r w:rsidRPr="007E4297">
              <w:rPr>
                <w:sz w:val="22"/>
              </w:rPr>
              <w:t>приятиях, конкурсах и др.</w:t>
            </w:r>
          </w:p>
          <w:p w:rsidR="00CF44A9" w:rsidRPr="007E4297" w:rsidRDefault="00CF44A9" w:rsidP="00C77D14">
            <w:pPr>
              <w:ind w:firstLine="0"/>
              <w:rPr>
                <w:sz w:val="22"/>
              </w:rPr>
            </w:pPr>
            <w:r w:rsidRPr="007E4297">
              <w:rPr>
                <w:sz w:val="22"/>
              </w:rPr>
              <w:t>Информационная деятельность направлена на информирование уч</w:t>
            </w:r>
            <w:r w:rsidRPr="007E4297">
              <w:rPr>
                <w:sz w:val="22"/>
              </w:rPr>
              <w:t>а</w:t>
            </w:r>
            <w:r w:rsidRPr="007E4297">
              <w:rPr>
                <w:sz w:val="22"/>
              </w:rPr>
              <w:t>стников образовательного процесса и образовательного сообщества о проблемах детского дорожно-транспортного травматизма и основах безопасного поведения на  улицах  и  дорогах.    Организация  р</w:t>
            </w:r>
            <w:r w:rsidRPr="007E4297">
              <w:rPr>
                <w:sz w:val="22"/>
              </w:rPr>
              <w:t>а</w:t>
            </w:r>
            <w:r w:rsidRPr="007E4297">
              <w:rPr>
                <w:sz w:val="22"/>
              </w:rPr>
              <w:t xml:space="preserve">боты по результатам работы отряда ЮИД, создание стенда   «ЮИД  в  действии»,  стенгазеты   «Юный инспектор движения», листков «За безопасность движения», размещение значимой информации на сайте образовательного учреждения и другой информационной работы </w:t>
            </w:r>
          </w:p>
          <w:p w:rsidR="00CF44A9" w:rsidRPr="007E4297" w:rsidRDefault="00CF44A9" w:rsidP="00C77D14">
            <w:pPr>
              <w:ind w:firstLine="0"/>
              <w:rPr>
                <w:sz w:val="22"/>
              </w:rPr>
            </w:pPr>
            <w:r w:rsidRPr="007E4297">
              <w:rPr>
                <w:sz w:val="22"/>
              </w:rPr>
              <w:t>Шефская деятельность предусматривает разъяснительную</w:t>
            </w:r>
          </w:p>
          <w:p w:rsidR="00CF44A9" w:rsidRPr="007E4297" w:rsidRDefault="00CF44A9" w:rsidP="00C77D14">
            <w:pPr>
              <w:ind w:firstLine="0"/>
              <w:rPr>
                <w:sz w:val="22"/>
              </w:rPr>
            </w:pPr>
            <w:r w:rsidRPr="007E4297">
              <w:rPr>
                <w:sz w:val="22"/>
              </w:rPr>
              <w:t>работу по пропаганде основ безопасного поведения на улицах</w:t>
            </w:r>
          </w:p>
          <w:p w:rsidR="00CF44A9" w:rsidRPr="007E4297" w:rsidRDefault="00CF44A9" w:rsidP="00C77D14">
            <w:pPr>
              <w:ind w:firstLine="0"/>
              <w:rPr>
                <w:sz w:val="22"/>
              </w:rPr>
            </w:pPr>
            <w:r w:rsidRPr="007E4297">
              <w:rPr>
                <w:sz w:val="22"/>
              </w:rPr>
              <w:t>и дорогах для детей дошкольного, младшего школьного и подростк</w:t>
            </w:r>
            <w:r w:rsidRPr="007E4297">
              <w:rPr>
                <w:sz w:val="22"/>
              </w:rPr>
              <w:t>о</w:t>
            </w:r>
            <w:r w:rsidRPr="007E4297">
              <w:rPr>
                <w:sz w:val="22"/>
              </w:rPr>
              <w:t>вого возраста, правил дорожного движения в МБОУ «Хузангаевская средняя общеобразовательная  школа», с  использованием  разли</w:t>
            </w:r>
            <w:r w:rsidRPr="007E4297">
              <w:rPr>
                <w:sz w:val="22"/>
              </w:rPr>
              <w:t>ч</w:t>
            </w:r>
            <w:r w:rsidRPr="007E4297">
              <w:rPr>
                <w:sz w:val="22"/>
              </w:rPr>
              <w:t>ных  наглядных</w:t>
            </w:r>
          </w:p>
          <w:p w:rsidR="00CF44A9" w:rsidRPr="007E4297" w:rsidRDefault="00CF44A9" w:rsidP="00C77D14">
            <w:pPr>
              <w:ind w:firstLine="0"/>
              <w:rPr>
                <w:sz w:val="22"/>
              </w:rPr>
            </w:pPr>
            <w:r w:rsidRPr="007E4297">
              <w:rPr>
                <w:sz w:val="22"/>
              </w:rPr>
              <w:t>средств,  а  также  организация  среди  дошкольников  и</w:t>
            </w:r>
          </w:p>
          <w:p w:rsidR="00CF44A9" w:rsidRPr="007E4297" w:rsidRDefault="00CF44A9" w:rsidP="00C77D14">
            <w:pPr>
              <w:ind w:firstLine="0"/>
              <w:rPr>
                <w:sz w:val="22"/>
              </w:rPr>
            </w:pPr>
            <w:r w:rsidRPr="007E4297">
              <w:rPr>
                <w:sz w:val="22"/>
              </w:rPr>
              <w:t>школьников  конкурсов  рисунков  по  теме  безопасности</w:t>
            </w:r>
          </w:p>
          <w:p w:rsidR="00CF44A9" w:rsidRPr="007E4297" w:rsidRDefault="00CF44A9" w:rsidP="00C77D14">
            <w:pPr>
              <w:ind w:firstLine="0"/>
              <w:rPr>
                <w:sz w:val="22"/>
              </w:rPr>
            </w:pPr>
            <w:r w:rsidRPr="007E4297">
              <w:rPr>
                <w:sz w:val="22"/>
              </w:rPr>
              <w:t>дорожного движения, разучивание песен и стихов.</w:t>
            </w:r>
          </w:p>
          <w:p w:rsidR="00CF44A9" w:rsidRPr="007E4297" w:rsidRDefault="00CF44A9" w:rsidP="00C77D14">
            <w:pPr>
              <w:ind w:firstLine="0"/>
              <w:rPr>
                <w:sz w:val="22"/>
              </w:rPr>
            </w:pPr>
            <w:r w:rsidRPr="007E4297">
              <w:rPr>
                <w:sz w:val="22"/>
              </w:rPr>
              <w:t>Патрульная   деятельность   предполагает   участие   в</w:t>
            </w:r>
          </w:p>
          <w:p w:rsidR="00CF44A9" w:rsidRPr="007E4297" w:rsidRDefault="00CF44A9" w:rsidP="00C77D14">
            <w:pPr>
              <w:ind w:firstLine="0"/>
              <w:rPr>
                <w:sz w:val="22"/>
              </w:rPr>
            </w:pPr>
            <w:r w:rsidRPr="007E4297">
              <w:rPr>
                <w:sz w:val="22"/>
              </w:rPr>
              <w:t>патрулировании и  рейдах  вместе со  взрослыми  в  целях</w:t>
            </w:r>
          </w:p>
          <w:p w:rsidR="00CF44A9" w:rsidRPr="007E4297" w:rsidRDefault="00CF44A9" w:rsidP="00C77D14">
            <w:pPr>
              <w:ind w:firstLine="0"/>
              <w:rPr>
                <w:sz w:val="22"/>
              </w:rPr>
            </w:pPr>
            <w:r w:rsidRPr="007E4297">
              <w:rPr>
                <w:sz w:val="22"/>
              </w:rPr>
              <w:t>предотвращения нарушений со стороны детей и подростков</w:t>
            </w:r>
          </w:p>
          <w:p w:rsidR="00CF44A9" w:rsidRPr="007E4297" w:rsidRDefault="00CF44A9" w:rsidP="00C77D14">
            <w:pPr>
              <w:ind w:firstLine="0"/>
              <w:rPr>
                <w:sz w:val="22"/>
              </w:rPr>
            </w:pPr>
            <w:r w:rsidRPr="007E4297">
              <w:rPr>
                <w:sz w:val="22"/>
              </w:rPr>
              <w:t>Правил дорожного движения; информирование родителей о</w:t>
            </w:r>
          </w:p>
          <w:p w:rsidR="00CF44A9" w:rsidRPr="007E4297" w:rsidRDefault="00CF44A9" w:rsidP="00C77D14">
            <w:pPr>
              <w:ind w:firstLine="0"/>
              <w:rPr>
                <w:sz w:val="22"/>
              </w:rPr>
            </w:pPr>
            <w:r w:rsidRPr="007E4297">
              <w:rPr>
                <w:sz w:val="22"/>
              </w:rPr>
              <w:t>нарушении  школьниками  Правил  дорожного  движения.</w:t>
            </w:r>
          </w:p>
        </w:tc>
      </w:tr>
    </w:tbl>
    <w:p w:rsidR="00CF44A9" w:rsidRPr="007E4297" w:rsidRDefault="00CF44A9" w:rsidP="00C77D14">
      <w:pPr>
        <w:tabs>
          <w:tab w:val="left" w:pos="426"/>
          <w:tab w:val="left" w:pos="993"/>
        </w:tabs>
        <w:spacing w:after="200"/>
        <w:ind w:firstLine="0"/>
        <w:jc w:val="left"/>
        <w:rPr>
          <w:sz w:val="22"/>
        </w:rPr>
      </w:pPr>
    </w:p>
    <w:p w:rsidR="00CF44A9" w:rsidRPr="007E4297" w:rsidRDefault="00CF44A9" w:rsidP="00C77D14">
      <w:pPr>
        <w:ind w:firstLine="0"/>
        <w:jc w:val="left"/>
        <w:rPr>
          <w:b/>
          <w:sz w:val="22"/>
        </w:rPr>
      </w:pPr>
      <w:r w:rsidRPr="007E4297">
        <w:rPr>
          <w:b/>
          <w:sz w:val="22"/>
        </w:rPr>
        <w:t>Модуль « Школа - территория здоровья»</w:t>
      </w:r>
    </w:p>
    <w:p w:rsidR="00CF44A9" w:rsidRPr="007E4297" w:rsidRDefault="00CF44A9" w:rsidP="00C77D14">
      <w:pPr>
        <w:ind w:firstLine="0"/>
        <w:jc w:val="left"/>
        <w:rPr>
          <w:sz w:val="22"/>
        </w:rPr>
      </w:pPr>
    </w:p>
    <w:p w:rsidR="00CF44A9" w:rsidRPr="007E4297" w:rsidRDefault="00CF44A9" w:rsidP="00C77D14">
      <w:pPr>
        <w:ind w:firstLine="0"/>
        <w:rPr>
          <w:sz w:val="22"/>
        </w:rPr>
      </w:pPr>
      <w:r w:rsidRPr="007E4297">
        <w:rPr>
          <w:sz w:val="22"/>
        </w:rPr>
        <w:t>На школу возложено множество задач, среди которых приоритетной является сохранение и укрепление ф</w:t>
      </w:r>
      <w:r w:rsidRPr="007E4297">
        <w:rPr>
          <w:sz w:val="22"/>
        </w:rPr>
        <w:t>и</w:t>
      </w:r>
      <w:r w:rsidRPr="007E4297">
        <w:rPr>
          <w:sz w:val="22"/>
        </w:rPr>
        <w:t>зического, психического и нравственного здоровья средствами образования. Для обеспечения системного подхода к деятельности по здоровьесбережению должны быть вовлечены все участники образовательных отношений. А систематичекая работа при этом будет направлена на:</w:t>
      </w:r>
    </w:p>
    <w:p w:rsidR="00CF44A9" w:rsidRPr="007E4297" w:rsidRDefault="00CF44A9" w:rsidP="006C3C12">
      <w:pPr>
        <w:numPr>
          <w:ilvl w:val="0"/>
          <w:numId w:val="82"/>
        </w:numPr>
        <w:tabs>
          <w:tab w:val="left" w:pos="284"/>
          <w:tab w:val="left" w:pos="1170"/>
        </w:tabs>
        <w:spacing w:line="240" w:lineRule="auto"/>
        <w:ind w:firstLine="0"/>
        <w:rPr>
          <w:sz w:val="22"/>
        </w:rPr>
      </w:pPr>
      <w:r w:rsidRPr="007E4297">
        <w:rPr>
          <w:sz w:val="22"/>
        </w:rPr>
        <w:t>развитие навыков безопасности и формирования безопасной среды в школе, в быту, на отдыхе; формир</w:t>
      </w:r>
      <w:r w:rsidRPr="007E4297">
        <w:rPr>
          <w:sz w:val="22"/>
        </w:rPr>
        <w:t>о</w:t>
      </w:r>
      <w:r w:rsidRPr="007E4297">
        <w:rPr>
          <w:sz w:val="22"/>
        </w:rPr>
        <w:t>вание представлений об информационной безопасности, о девиантном поведении;</w:t>
      </w:r>
    </w:p>
    <w:p w:rsidR="00CF44A9" w:rsidRPr="007E4297" w:rsidRDefault="00CF44A9" w:rsidP="006C3C12">
      <w:pPr>
        <w:numPr>
          <w:ilvl w:val="0"/>
          <w:numId w:val="82"/>
        </w:numPr>
        <w:tabs>
          <w:tab w:val="left" w:pos="284"/>
          <w:tab w:val="left" w:pos="1180"/>
        </w:tabs>
        <w:spacing w:line="240" w:lineRule="auto"/>
        <w:ind w:firstLine="0"/>
        <w:rPr>
          <w:sz w:val="22"/>
        </w:rPr>
      </w:pPr>
      <w:r w:rsidRPr="007E4297">
        <w:rPr>
          <w:sz w:val="22"/>
        </w:rPr>
        <w:t>профилактику правонарушений среди несовершеннолетних и выполнение Концепции профилактики зл</w:t>
      </w:r>
      <w:r w:rsidRPr="007E4297">
        <w:rPr>
          <w:sz w:val="22"/>
        </w:rPr>
        <w:t>о</w:t>
      </w:r>
      <w:r w:rsidRPr="007E4297">
        <w:rPr>
          <w:sz w:val="22"/>
        </w:rPr>
        <w:t>употребления психоактивными веществами в образовательной среде;</w:t>
      </w:r>
    </w:p>
    <w:p w:rsidR="00CF44A9" w:rsidRPr="007E4297" w:rsidRDefault="00CF44A9" w:rsidP="006C3C12">
      <w:pPr>
        <w:numPr>
          <w:ilvl w:val="0"/>
          <w:numId w:val="82"/>
        </w:numPr>
        <w:tabs>
          <w:tab w:val="left" w:pos="284"/>
          <w:tab w:val="left" w:pos="1125"/>
        </w:tabs>
        <w:spacing w:line="240" w:lineRule="auto"/>
        <w:ind w:firstLine="0"/>
        <w:rPr>
          <w:sz w:val="22"/>
        </w:rPr>
      </w:pPr>
      <w:r w:rsidRPr="007E4297">
        <w:rPr>
          <w:sz w:val="22"/>
        </w:rPr>
        <w:t>формирование у учащихся культуры здорового образа жизни, ценностных представлений о физическом здоровье, о ценности духовного и нравственного здоровья;</w:t>
      </w:r>
    </w:p>
    <w:p w:rsidR="00CF44A9" w:rsidRPr="007E4297" w:rsidRDefault="00CF44A9" w:rsidP="006C3C12">
      <w:pPr>
        <w:numPr>
          <w:ilvl w:val="0"/>
          <w:numId w:val="82"/>
        </w:numPr>
        <w:tabs>
          <w:tab w:val="left" w:pos="284"/>
          <w:tab w:val="left" w:pos="1140"/>
        </w:tabs>
        <w:spacing w:line="240" w:lineRule="auto"/>
        <w:ind w:firstLine="0"/>
        <w:rPr>
          <w:sz w:val="22"/>
        </w:rPr>
      </w:pPr>
      <w:r w:rsidRPr="007E4297">
        <w:rPr>
          <w:sz w:val="22"/>
        </w:rPr>
        <w:t>формирование  у  учащихся  навыков  сохранения  собственного  здоровья, овладение здоровьесбер</w:t>
      </w:r>
      <w:r w:rsidRPr="007E4297">
        <w:rPr>
          <w:sz w:val="22"/>
        </w:rPr>
        <w:t>е</w:t>
      </w:r>
      <w:r w:rsidRPr="007E4297">
        <w:rPr>
          <w:sz w:val="22"/>
        </w:rPr>
        <w:t>гающими технологиями в процессе обучения и во внеурочное время;</w:t>
      </w:r>
    </w:p>
    <w:p w:rsidR="00CF44A9" w:rsidRPr="007E4297" w:rsidRDefault="00CF44A9" w:rsidP="006C3C12">
      <w:pPr>
        <w:numPr>
          <w:ilvl w:val="0"/>
          <w:numId w:val="82"/>
        </w:numPr>
        <w:tabs>
          <w:tab w:val="left" w:pos="284"/>
          <w:tab w:val="left" w:pos="1180"/>
        </w:tabs>
        <w:spacing w:line="240" w:lineRule="auto"/>
        <w:ind w:firstLine="0"/>
        <w:rPr>
          <w:sz w:val="22"/>
        </w:rPr>
      </w:pPr>
      <w:r w:rsidRPr="007E4297">
        <w:rPr>
          <w:sz w:val="22"/>
        </w:rPr>
        <w:t>формирование представлений о ценности занятий физической культурой и спортом, понимания влияния этой деятельности на развитие личности человека, на процесс обучения и взрослой жизни.</w:t>
      </w:r>
    </w:p>
    <w:p w:rsidR="00CF44A9" w:rsidRPr="007E4297" w:rsidRDefault="00CF44A9" w:rsidP="006C3C12">
      <w:pPr>
        <w:numPr>
          <w:ilvl w:val="0"/>
          <w:numId w:val="82"/>
        </w:numPr>
        <w:tabs>
          <w:tab w:val="left" w:pos="284"/>
          <w:tab w:val="left" w:pos="1180"/>
        </w:tabs>
        <w:spacing w:line="240" w:lineRule="auto"/>
        <w:ind w:firstLine="0"/>
        <w:rPr>
          <w:sz w:val="22"/>
        </w:rPr>
      </w:pPr>
    </w:p>
    <w:p w:rsidR="00CF44A9" w:rsidRPr="007E4297" w:rsidRDefault="00CF44A9" w:rsidP="00C77D14">
      <w:pPr>
        <w:ind w:firstLine="0"/>
        <w:jc w:val="left"/>
        <w:rPr>
          <w:sz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979"/>
        <w:gridCol w:w="5660"/>
      </w:tblGrid>
      <w:tr w:rsidR="00CF44A9" w:rsidRPr="007E4297" w:rsidTr="00537240">
        <w:tc>
          <w:tcPr>
            <w:tcW w:w="3979"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jc w:val="center"/>
              <w:rPr>
                <w:sz w:val="22"/>
              </w:rPr>
            </w:pPr>
            <w:r w:rsidRPr="007E4297">
              <w:rPr>
                <w:sz w:val="22"/>
              </w:rPr>
              <w:t>Направления работы</w:t>
            </w:r>
          </w:p>
        </w:tc>
        <w:tc>
          <w:tcPr>
            <w:tcW w:w="5660"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jc w:val="center"/>
              <w:rPr>
                <w:sz w:val="22"/>
              </w:rPr>
            </w:pPr>
            <w:r w:rsidRPr="007E4297">
              <w:rPr>
                <w:sz w:val="22"/>
              </w:rPr>
              <w:t>Мероприятия</w:t>
            </w:r>
          </w:p>
        </w:tc>
      </w:tr>
      <w:tr w:rsidR="00CF44A9" w:rsidRPr="007E4297" w:rsidTr="00537240">
        <w:tc>
          <w:tcPr>
            <w:tcW w:w="3979"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jc w:val="left"/>
              <w:rPr>
                <w:sz w:val="22"/>
              </w:rPr>
            </w:pPr>
            <w:r w:rsidRPr="007E4297">
              <w:rPr>
                <w:sz w:val="22"/>
              </w:rPr>
              <w:t>Организация физкультурно-</w:t>
            </w:r>
          </w:p>
          <w:p w:rsidR="00CF44A9" w:rsidRPr="007E4297" w:rsidRDefault="00CF44A9" w:rsidP="00C77D14">
            <w:pPr>
              <w:ind w:firstLine="0"/>
              <w:jc w:val="left"/>
              <w:rPr>
                <w:sz w:val="22"/>
              </w:rPr>
            </w:pPr>
            <w:r w:rsidRPr="007E4297">
              <w:rPr>
                <w:sz w:val="22"/>
              </w:rPr>
              <w:t>оздоровительной работы</w:t>
            </w:r>
          </w:p>
        </w:tc>
        <w:tc>
          <w:tcPr>
            <w:tcW w:w="5660"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6C3C12">
            <w:pPr>
              <w:numPr>
                <w:ilvl w:val="0"/>
                <w:numId w:val="82"/>
              </w:numPr>
              <w:tabs>
                <w:tab w:val="left" w:pos="250"/>
              </w:tabs>
              <w:spacing w:line="240" w:lineRule="auto"/>
              <w:ind w:firstLine="0"/>
              <w:jc w:val="left"/>
              <w:rPr>
                <w:sz w:val="22"/>
              </w:rPr>
            </w:pPr>
            <w:r w:rsidRPr="007E4297">
              <w:rPr>
                <w:sz w:val="22"/>
              </w:rPr>
              <w:t xml:space="preserve">работа  с  учащимися  всех  групп здоровья на </w:t>
            </w:r>
            <w:r w:rsidRPr="007E4297">
              <w:rPr>
                <w:b/>
                <w:sz w:val="22"/>
              </w:rPr>
              <w:t>ур</w:t>
            </w:r>
            <w:r w:rsidRPr="007E4297">
              <w:rPr>
                <w:b/>
                <w:sz w:val="22"/>
              </w:rPr>
              <w:t>о</w:t>
            </w:r>
            <w:r w:rsidRPr="007E4297">
              <w:rPr>
                <w:b/>
                <w:sz w:val="22"/>
              </w:rPr>
              <w:t>ках</w:t>
            </w:r>
            <w:r w:rsidRPr="007E4297">
              <w:rPr>
                <w:sz w:val="22"/>
              </w:rPr>
              <w:t xml:space="preserve"> физкультуры, секциях;</w:t>
            </w:r>
          </w:p>
          <w:p w:rsidR="00CF44A9" w:rsidRPr="007E4297" w:rsidRDefault="00CF44A9" w:rsidP="006C3C12">
            <w:pPr>
              <w:numPr>
                <w:ilvl w:val="0"/>
                <w:numId w:val="82"/>
              </w:numPr>
              <w:tabs>
                <w:tab w:val="left" w:pos="238"/>
              </w:tabs>
              <w:spacing w:line="240" w:lineRule="auto"/>
              <w:ind w:firstLine="0"/>
              <w:jc w:val="left"/>
              <w:rPr>
                <w:sz w:val="22"/>
              </w:rPr>
            </w:pPr>
            <w:r w:rsidRPr="007E4297">
              <w:rPr>
                <w:sz w:val="22"/>
              </w:rPr>
              <w:t>организация</w:t>
            </w:r>
            <w:r w:rsidRPr="007E4297">
              <w:rPr>
                <w:sz w:val="22"/>
              </w:rPr>
              <w:tab/>
              <w:t>физкультминуток</w:t>
            </w:r>
            <w:r w:rsidRPr="007E4297">
              <w:rPr>
                <w:sz w:val="22"/>
              </w:rPr>
              <w:tab/>
              <w:t>на уроках, дин</w:t>
            </w:r>
            <w:r w:rsidRPr="007E4297">
              <w:rPr>
                <w:sz w:val="22"/>
              </w:rPr>
              <w:t>а</w:t>
            </w:r>
            <w:r w:rsidRPr="007E4297">
              <w:rPr>
                <w:sz w:val="22"/>
              </w:rPr>
              <w:t>мических перемен;</w:t>
            </w:r>
            <w:r w:rsidRPr="007E4297">
              <w:rPr>
                <w:sz w:val="22"/>
              </w:rPr>
              <w:tab/>
            </w:r>
          </w:p>
          <w:p w:rsidR="00CF44A9" w:rsidRPr="007E4297" w:rsidRDefault="00CF44A9" w:rsidP="006C3C12">
            <w:pPr>
              <w:numPr>
                <w:ilvl w:val="0"/>
                <w:numId w:val="82"/>
              </w:numPr>
              <w:tabs>
                <w:tab w:val="left" w:pos="189"/>
              </w:tabs>
              <w:spacing w:line="240" w:lineRule="auto"/>
              <w:ind w:firstLine="0"/>
              <w:jc w:val="left"/>
              <w:rPr>
                <w:sz w:val="22"/>
              </w:rPr>
            </w:pPr>
            <w:r w:rsidRPr="007E4297">
              <w:rPr>
                <w:sz w:val="22"/>
              </w:rPr>
              <w:t xml:space="preserve">организация работы объединений дополнительного </w:t>
            </w:r>
            <w:r w:rsidRPr="007E4297">
              <w:rPr>
                <w:sz w:val="22"/>
              </w:rPr>
              <w:lastRenderedPageBreak/>
              <w:t>образования «Мини-футбол», «Волейбол» и др.</w:t>
            </w:r>
          </w:p>
          <w:p w:rsidR="00CF44A9" w:rsidRPr="007E4297" w:rsidRDefault="00CF44A9" w:rsidP="006C3C12">
            <w:pPr>
              <w:numPr>
                <w:ilvl w:val="0"/>
                <w:numId w:val="82"/>
              </w:numPr>
              <w:tabs>
                <w:tab w:val="left" w:pos="135"/>
              </w:tabs>
              <w:spacing w:line="240" w:lineRule="auto"/>
              <w:ind w:firstLine="0"/>
              <w:jc w:val="left"/>
              <w:rPr>
                <w:sz w:val="22"/>
              </w:rPr>
            </w:pPr>
            <w:r w:rsidRPr="007E4297">
              <w:rPr>
                <w:sz w:val="22"/>
              </w:rPr>
              <w:t>Дни здоровья;</w:t>
            </w:r>
            <w:r w:rsidRPr="007E4297">
              <w:rPr>
                <w:sz w:val="22"/>
              </w:rPr>
              <w:tab/>
            </w:r>
          </w:p>
          <w:p w:rsidR="00CF44A9" w:rsidRPr="007E4297" w:rsidRDefault="00CF44A9" w:rsidP="006C3C12">
            <w:pPr>
              <w:numPr>
                <w:ilvl w:val="0"/>
                <w:numId w:val="82"/>
              </w:numPr>
              <w:tabs>
                <w:tab w:val="left" w:pos="135"/>
              </w:tabs>
              <w:spacing w:line="240" w:lineRule="auto"/>
              <w:ind w:firstLine="0"/>
              <w:jc w:val="left"/>
              <w:rPr>
                <w:sz w:val="22"/>
              </w:rPr>
            </w:pPr>
            <w:r w:rsidRPr="007E4297">
              <w:rPr>
                <w:sz w:val="22"/>
              </w:rPr>
              <w:t>проведение  бесед  , классных часов о режиме дня, правильном питании, здоровом образе жизни, значении спорта в жизни;</w:t>
            </w:r>
            <w:r w:rsidRPr="007E4297">
              <w:rPr>
                <w:sz w:val="22"/>
              </w:rPr>
              <w:tab/>
            </w:r>
          </w:p>
          <w:p w:rsidR="00CF44A9" w:rsidRPr="007E4297" w:rsidRDefault="00CF44A9" w:rsidP="006C3C12">
            <w:pPr>
              <w:numPr>
                <w:ilvl w:val="0"/>
                <w:numId w:val="82"/>
              </w:numPr>
              <w:tabs>
                <w:tab w:val="left" w:pos="214"/>
              </w:tabs>
              <w:spacing w:line="240" w:lineRule="auto"/>
              <w:ind w:firstLine="0"/>
              <w:jc w:val="left"/>
              <w:rPr>
                <w:sz w:val="22"/>
              </w:rPr>
            </w:pPr>
            <w:r w:rsidRPr="007E4297">
              <w:rPr>
                <w:sz w:val="22"/>
              </w:rPr>
              <w:t>Организация наглядной агитации на стендах  школы,  разработка  памяток  и буклетов;</w:t>
            </w:r>
            <w:r w:rsidRPr="007E4297">
              <w:rPr>
                <w:sz w:val="22"/>
              </w:rPr>
              <w:tab/>
            </w:r>
          </w:p>
          <w:p w:rsidR="00CF44A9" w:rsidRPr="007E4297" w:rsidRDefault="00CF44A9" w:rsidP="006C3C12">
            <w:pPr>
              <w:numPr>
                <w:ilvl w:val="0"/>
                <w:numId w:val="82"/>
              </w:numPr>
              <w:tabs>
                <w:tab w:val="left" w:pos="214"/>
              </w:tabs>
              <w:spacing w:line="240" w:lineRule="auto"/>
              <w:ind w:firstLine="0"/>
              <w:jc w:val="left"/>
              <w:rPr>
                <w:sz w:val="22"/>
              </w:rPr>
            </w:pPr>
            <w:r w:rsidRPr="007E4297">
              <w:rPr>
                <w:sz w:val="22"/>
              </w:rPr>
              <w:t>профилактические беседы, встречи с представителями</w:t>
            </w:r>
            <w:r w:rsidRPr="007E4297">
              <w:rPr>
                <w:sz w:val="22"/>
              </w:rPr>
              <w:tab/>
              <w:t xml:space="preserve"> ЦРБ,  ФАП</w:t>
            </w:r>
            <w:r w:rsidRPr="007E4297">
              <w:rPr>
                <w:sz w:val="22"/>
              </w:rPr>
              <w:tab/>
            </w:r>
            <w:r w:rsidRPr="007E4297">
              <w:rPr>
                <w:sz w:val="22"/>
              </w:rPr>
              <w:tab/>
            </w:r>
          </w:p>
          <w:p w:rsidR="00CF44A9" w:rsidRPr="007E4297" w:rsidRDefault="00CF44A9" w:rsidP="006C3C12">
            <w:pPr>
              <w:numPr>
                <w:ilvl w:val="0"/>
                <w:numId w:val="82"/>
              </w:numPr>
              <w:tabs>
                <w:tab w:val="left" w:pos="238"/>
              </w:tabs>
              <w:spacing w:line="240" w:lineRule="auto"/>
              <w:ind w:firstLine="0"/>
              <w:jc w:val="left"/>
              <w:rPr>
                <w:sz w:val="22"/>
              </w:rPr>
            </w:pPr>
            <w:r w:rsidRPr="007E4297">
              <w:rPr>
                <w:sz w:val="22"/>
              </w:rPr>
              <w:t>рейды: «Чистый класс»; «Внешний вид»;</w:t>
            </w:r>
          </w:p>
          <w:p w:rsidR="00CF44A9" w:rsidRPr="007E4297" w:rsidRDefault="00CF44A9" w:rsidP="006C3C12">
            <w:pPr>
              <w:numPr>
                <w:ilvl w:val="0"/>
                <w:numId w:val="82"/>
              </w:numPr>
              <w:tabs>
                <w:tab w:val="left" w:pos="238"/>
              </w:tabs>
              <w:spacing w:line="240" w:lineRule="auto"/>
              <w:ind w:firstLine="0"/>
              <w:jc w:val="left"/>
              <w:rPr>
                <w:sz w:val="22"/>
              </w:rPr>
            </w:pPr>
            <w:r w:rsidRPr="007E4297">
              <w:rPr>
                <w:sz w:val="22"/>
              </w:rPr>
              <w:t>участие  в  конкурсах:   Веселые старты»;  «Папа,  мама,  я  -  спортивная семья»;</w:t>
            </w:r>
            <w:r w:rsidRPr="007E4297">
              <w:rPr>
                <w:sz w:val="22"/>
              </w:rPr>
              <w:tab/>
              <w:t>«Президентские</w:t>
            </w:r>
            <w:r w:rsidRPr="007E4297">
              <w:rPr>
                <w:sz w:val="22"/>
              </w:rPr>
              <w:tab/>
              <w:t>игры</w:t>
            </w:r>
            <w:r w:rsidRPr="007E4297">
              <w:rPr>
                <w:sz w:val="22"/>
              </w:rPr>
              <w:tab/>
              <w:t>и состязания»</w:t>
            </w:r>
          </w:p>
          <w:p w:rsidR="00CF44A9" w:rsidRPr="007E4297" w:rsidRDefault="00CF44A9" w:rsidP="006C3C12">
            <w:pPr>
              <w:numPr>
                <w:ilvl w:val="0"/>
                <w:numId w:val="82"/>
              </w:numPr>
              <w:tabs>
                <w:tab w:val="left" w:pos="238"/>
              </w:tabs>
              <w:spacing w:line="240" w:lineRule="auto"/>
              <w:ind w:firstLine="0"/>
              <w:jc w:val="left"/>
              <w:rPr>
                <w:sz w:val="22"/>
              </w:rPr>
            </w:pPr>
            <w:r w:rsidRPr="007E4297">
              <w:rPr>
                <w:sz w:val="22"/>
              </w:rPr>
              <w:t>экскурсии</w:t>
            </w:r>
            <w:r w:rsidRPr="007E4297">
              <w:rPr>
                <w:sz w:val="22"/>
              </w:rPr>
              <w:tab/>
            </w:r>
          </w:p>
          <w:p w:rsidR="00CF44A9" w:rsidRPr="007E4297" w:rsidRDefault="00CF44A9" w:rsidP="006C3C12">
            <w:pPr>
              <w:numPr>
                <w:ilvl w:val="0"/>
                <w:numId w:val="82"/>
              </w:numPr>
              <w:tabs>
                <w:tab w:val="left" w:pos="238"/>
              </w:tabs>
              <w:spacing w:line="240" w:lineRule="auto"/>
              <w:ind w:firstLine="0"/>
              <w:jc w:val="left"/>
              <w:rPr>
                <w:sz w:val="22"/>
              </w:rPr>
            </w:pPr>
            <w:r w:rsidRPr="007E4297">
              <w:rPr>
                <w:sz w:val="22"/>
              </w:rPr>
              <w:t>-сдача нормативов ГТО</w:t>
            </w:r>
          </w:p>
          <w:p w:rsidR="00CF44A9" w:rsidRPr="007E4297" w:rsidRDefault="00CF44A9" w:rsidP="006C3C12">
            <w:pPr>
              <w:numPr>
                <w:ilvl w:val="0"/>
                <w:numId w:val="82"/>
              </w:numPr>
              <w:tabs>
                <w:tab w:val="left" w:pos="238"/>
              </w:tabs>
              <w:spacing w:line="240" w:lineRule="auto"/>
              <w:ind w:firstLine="0"/>
              <w:jc w:val="left"/>
              <w:rPr>
                <w:sz w:val="22"/>
              </w:rPr>
            </w:pPr>
            <w:r w:rsidRPr="007E4297">
              <w:rPr>
                <w:sz w:val="22"/>
              </w:rPr>
              <w:t>акция «Спорт-альтернатива пагубным привычкам</w:t>
            </w:r>
            <w:r w:rsidRPr="007E4297">
              <w:rPr>
                <w:sz w:val="22"/>
              </w:rPr>
              <w:tab/>
              <w:t>-проведение турниров по шахматам, волейболу, ба</w:t>
            </w:r>
            <w:r w:rsidRPr="007E4297">
              <w:rPr>
                <w:sz w:val="22"/>
              </w:rPr>
              <w:t>с</w:t>
            </w:r>
            <w:r w:rsidRPr="007E4297">
              <w:rPr>
                <w:sz w:val="22"/>
              </w:rPr>
              <w:t>кетболу, мини-футболу</w:t>
            </w:r>
          </w:p>
          <w:p w:rsidR="00CF44A9" w:rsidRPr="007E4297" w:rsidRDefault="00CF44A9" w:rsidP="006C3C12">
            <w:pPr>
              <w:numPr>
                <w:ilvl w:val="0"/>
                <w:numId w:val="82"/>
              </w:numPr>
              <w:tabs>
                <w:tab w:val="left" w:pos="238"/>
              </w:tabs>
              <w:spacing w:after="200" w:line="240" w:lineRule="auto"/>
              <w:ind w:firstLine="0"/>
              <w:jc w:val="left"/>
              <w:rPr>
                <w:sz w:val="22"/>
              </w:rPr>
            </w:pPr>
            <w:r w:rsidRPr="007E4297">
              <w:rPr>
                <w:sz w:val="22"/>
              </w:rPr>
              <w:t>соревнования по легкой атлетике</w:t>
            </w:r>
          </w:p>
          <w:p w:rsidR="00CF44A9" w:rsidRPr="007E4297" w:rsidRDefault="00CF44A9" w:rsidP="006C3C12">
            <w:pPr>
              <w:numPr>
                <w:ilvl w:val="0"/>
                <w:numId w:val="82"/>
              </w:numPr>
              <w:tabs>
                <w:tab w:val="left" w:pos="238"/>
              </w:tabs>
              <w:spacing w:after="200" w:line="240" w:lineRule="auto"/>
              <w:ind w:firstLine="0"/>
              <w:jc w:val="left"/>
              <w:rPr>
                <w:sz w:val="22"/>
              </w:rPr>
            </w:pPr>
            <w:r w:rsidRPr="007E4297">
              <w:rPr>
                <w:sz w:val="22"/>
              </w:rPr>
              <w:t>лыжные соревнования</w:t>
            </w:r>
            <w:r w:rsidRPr="007E4297">
              <w:rPr>
                <w:sz w:val="22"/>
              </w:rPr>
              <w:tab/>
            </w:r>
          </w:p>
        </w:tc>
      </w:tr>
      <w:tr w:rsidR="00CF44A9" w:rsidRPr="007E4297" w:rsidTr="00537240">
        <w:tc>
          <w:tcPr>
            <w:tcW w:w="3979"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jc w:val="left"/>
              <w:rPr>
                <w:sz w:val="22"/>
              </w:rPr>
            </w:pPr>
            <w:r w:rsidRPr="007E4297">
              <w:rPr>
                <w:sz w:val="22"/>
              </w:rPr>
              <w:lastRenderedPageBreak/>
              <w:t>Реализация системы двигательной</w:t>
            </w:r>
          </w:p>
          <w:p w:rsidR="00CF44A9" w:rsidRPr="007E4297" w:rsidRDefault="00CF44A9" w:rsidP="00C77D14">
            <w:pPr>
              <w:ind w:firstLine="0"/>
              <w:jc w:val="left"/>
              <w:rPr>
                <w:sz w:val="22"/>
              </w:rPr>
            </w:pPr>
            <w:r w:rsidRPr="007E4297">
              <w:rPr>
                <w:sz w:val="22"/>
              </w:rPr>
              <w:t>активности учащихся как компонента</w:t>
            </w:r>
          </w:p>
          <w:p w:rsidR="00CF44A9" w:rsidRPr="007E4297" w:rsidRDefault="00CF44A9" w:rsidP="00C77D14">
            <w:pPr>
              <w:ind w:firstLine="0"/>
              <w:jc w:val="left"/>
              <w:rPr>
                <w:sz w:val="22"/>
              </w:rPr>
            </w:pPr>
            <w:r w:rsidRPr="007E4297">
              <w:rPr>
                <w:sz w:val="22"/>
              </w:rPr>
              <w:t>воспитательной работы школы</w:t>
            </w:r>
          </w:p>
        </w:tc>
        <w:tc>
          <w:tcPr>
            <w:tcW w:w="5660"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6C3C12">
            <w:pPr>
              <w:numPr>
                <w:ilvl w:val="0"/>
                <w:numId w:val="82"/>
              </w:numPr>
              <w:tabs>
                <w:tab w:val="left" w:pos="214"/>
              </w:tabs>
              <w:spacing w:line="240" w:lineRule="auto"/>
              <w:ind w:firstLine="0"/>
              <w:jc w:val="left"/>
              <w:rPr>
                <w:sz w:val="22"/>
              </w:rPr>
            </w:pPr>
            <w:r w:rsidRPr="007E4297">
              <w:rPr>
                <w:sz w:val="22"/>
              </w:rPr>
              <w:t>организация динамических пауз, как вовремя уроков, так и вне;</w:t>
            </w:r>
            <w:r w:rsidRPr="007E4297">
              <w:rPr>
                <w:sz w:val="22"/>
              </w:rPr>
              <w:tab/>
            </w:r>
            <w:r w:rsidRPr="007E4297">
              <w:rPr>
                <w:sz w:val="22"/>
              </w:rPr>
              <w:tab/>
            </w:r>
            <w:r w:rsidRPr="007E4297">
              <w:rPr>
                <w:sz w:val="22"/>
              </w:rPr>
              <w:tab/>
            </w:r>
          </w:p>
          <w:p w:rsidR="00CF44A9" w:rsidRPr="007E4297" w:rsidRDefault="00CF44A9" w:rsidP="006C3C12">
            <w:pPr>
              <w:numPr>
                <w:ilvl w:val="0"/>
                <w:numId w:val="82"/>
              </w:numPr>
              <w:tabs>
                <w:tab w:val="left" w:pos="201"/>
              </w:tabs>
              <w:spacing w:line="240" w:lineRule="auto"/>
              <w:ind w:firstLine="0"/>
              <w:jc w:val="left"/>
              <w:rPr>
                <w:sz w:val="22"/>
              </w:rPr>
            </w:pPr>
            <w:r w:rsidRPr="007E4297">
              <w:rPr>
                <w:sz w:val="22"/>
              </w:rPr>
              <w:t>подвижные  игры  на  перемене  в начальной, о</w:t>
            </w:r>
            <w:r w:rsidRPr="007E4297">
              <w:rPr>
                <w:sz w:val="22"/>
              </w:rPr>
              <w:t>с</w:t>
            </w:r>
            <w:r w:rsidRPr="007E4297">
              <w:rPr>
                <w:sz w:val="22"/>
              </w:rPr>
              <w:t>новной  школе;</w:t>
            </w:r>
            <w:r w:rsidRPr="007E4297">
              <w:rPr>
                <w:sz w:val="22"/>
              </w:rPr>
              <w:tab/>
            </w:r>
            <w:r w:rsidRPr="007E4297">
              <w:rPr>
                <w:sz w:val="22"/>
              </w:rPr>
              <w:tab/>
            </w:r>
            <w:r w:rsidRPr="007E4297">
              <w:rPr>
                <w:sz w:val="22"/>
              </w:rPr>
              <w:tab/>
            </w:r>
          </w:p>
          <w:p w:rsidR="00CF44A9" w:rsidRPr="007E4297" w:rsidRDefault="00CF44A9" w:rsidP="00C77D14">
            <w:pPr>
              <w:tabs>
                <w:tab w:val="left" w:pos="201"/>
              </w:tabs>
              <w:ind w:firstLine="0"/>
              <w:jc w:val="left"/>
              <w:rPr>
                <w:sz w:val="22"/>
              </w:rPr>
            </w:pPr>
            <w:r w:rsidRPr="007E4297">
              <w:rPr>
                <w:sz w:val="22"/>
              </w:rPr>
              <w:t>-утренняя зарядка</w:t>
            </w:r>
          </w:p>
        </w:tc>
      </w:tr>
      <w:tr w:rsidR="00CF44A9" w:rsidRPr="007E4297" w:rsidTr="00537240">
        <w:tc>
          <w:tcPr>
            <w:tcW w:w="3979"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jc w:val="left"/>
              <w:rPr>
                <w:sz w:val="22"/>
              </w:rPr>
            </w:pPr>
            <w:r w:rsidRPr="007E4297">
              <w:rPr>
                <w:sz w:val="22"/>
              </w:rPr>
              <w:t>Организация правильного (здорового)</w:t>
            </w:r>
          </w:p>
          <w:p w:rsidR="00CF44A9" w:rsidRPr="007E4297" w:rsidRDefault="00CF44A9" w:rsidP="00C77D14">
            <w:pPr>
              <w:ind w:firstLine="0"/>
              <w:jc w:val="left"/>
              <w:rPr>
                <w:sz w:val="22"/>
              </w:rPr>
            </w:pPr>
            <w:r w:rsidRPr="007E4297">
              <w:rPr>
                <w:sz w:val="22"/>
              </w:rPr>
              <w:t>питания</w:t>
            </w:r>
          </w:p>
        </w:tc>
        <w:tc>
          <w:tcPr>
            <w:tcW w:w="5660"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6C3C12">
            <w:pPr>
              <w:numPr>
                <w:ilvl w:val="0"/>
                <w:numId w:val="82"/>
              </w:numPr>
              <w:tabs>
                <w:tab w:val="left" w:pos="0"/>
                <w:tab w:val="left" w:pos="177"/>
              </w:tabs>
              <w:spacing w:line="240" w:lineRule="auto"/>
              <w:ind w:firstLine="0"/>
              <w:jc w:val="left"/>
              <w:rPr>
                <w:sz w:val="22"/>
              </w:rPr>
            </w:pPr>
            <w:r w:rsidRPr="007E4297">
              <w:rPr>
                <w:sz w:val="22"/>
              </w:rPr>
              <w:t>проведение</w:t>
            </w:r>
            <w:r w:rsidRPr="007E4297">
              <w:rPr>
                <w:sz w:val="22"/>
              </w:rPr>
              <w:tab/>
              <w:t>внеклассных мероприятий, лекториев,</w:t>
            </w:r>
            <w:r w:rsidRPr="007E4297">
              <w:rPr>
                <w:sz w:val="22"/>
              </w:rPr>
              <w:tab/>
              <w:t>акций</w:t>
            </w:r>
            <w:r w:rsidRPr="007E4297">
              <w:rPr>
                <w:sz w:val="22"/>
              </w:rPr>
              <w:tab/>
              <w:t>по формированию  правильного  (зд</w:t>
            </w:r>
            <w:r w:rsidRPr="007E4297">
              <w:rPr>
                <w:sz w:val="22"/>
              </w:rPr>
              <w:t>о</w:t>
            </w:r>
            <w:r w:rsidRPr="007E4297">
              <w:rPr>
                <w:sz w:val="22"/>
              </w:rPr>
              <w:t>рового) питания</w:t>
            </w:r>
            <w:r w:rsidRPr="007E4297">
              <w:rPr>
                <w:sz w:val="22"/>
              </w:rPr>
              <w:tab/>
            </w:r>
          </w:p>
          <w:p w:rsidR="00CF44A9" w:rsidRPr="007E4297" w:rsidRDefault="00CF44A9" w:rsidP="006C3C12">
            <w:pPr>
              <w:numPr>
                <w:ilvl w:val="0"/>
                <w:numId w:val="82"/>
              </w:numPr>
              <w:tabs>
                <w:tab w:val="left" w:pos="0"/>
                <w:tab w:val="left" w:pos="177"/>
              </w:tabs>
              <w:spacing w:line="240" w:lineRule="auto"/>
              <w:ind w:firstLine="0"/>
              <w:jc w:val="left"/>
              <w:rPr>
                <w:sz w:val="22"/>
              </w:rPr>
            </w:pPr>
            <w:r w:rsidRPr="007E4297">
              <w:rPr>
                <w:sz w:val="22"/>
              </w:rPr>
              <w:t>реализация</w:t>
            </w:r>
            <w:r w:rsidRPr="007E4297">
              <w:rPr>
                <w:sz w:val="22"/>
              </w:rPr>
              <w:tab/>
              <w:t>мероприятий</w:t>
            </w:r>
            <w:r w:rsidRPr="007E4297">
              <w:rPr>
                <w:sz w:val="22"/>
              </w:rPr>
              <w:tab/>
              <w:t>в рамках курса «Разговор о правильном питании»;</w:t>
            </w:r>
          </w:p>
          <w:p w:rsidR="00CF44A9" w:rsidRPr="007E4297" w:rsidRDefault="00CF44A9" w:rsidP="006C3C12">
            <w:pPr>
              <w:numPr>
                <w:ilvl w:val="0"/>
                <w:numId w:val="82"/>
              </w:numPr>
              <w:tabs>
                <w:tab w:val="left" w:pos="164"/>
              </w:tabs>
              <w:spacing w:line="240" w:lineRule="auto"/>
              <w:ind w:firstLine="0"/>
              <w:jc w:val="left"/>
              <w:rPr>
                <w:sz w:val="22"/>
              </w:rPr>
            </w:pPr>
            <w:r w:rsidRPr="007E4297">
              <w:rPr>
                <w:sz w:val="22"/>
              </w:rPr>
              <w:t>контроль за качеством питания и питьевым режимом;</w:t>
            </w:r>
            <w:r w:rsidRPr="007E4297">
              <w:rPr>
                <w:sz w:val="22"/>
              </w:rPr>
              <w:tab/>
            </w:r>
            <w:r w:rsidRPr="007E4297">
              <w:rPr>
                <w:sz w:val="22"/>
              </w:rPr>
              <w:tab/>
            </w:r>
            <w:r w:rsidRPr="007E4297">
              <w:rPr>
                <w:sz w:val="22"/>
              </w:rPr>
              <w:tab/>
            </w:r>
            <w:r w:rsidRPr="007E4297">
              <w:rPr>
                <w:sz w:val="22"/>
              </w:rPr>
              <w:tab/>
            </w:r>
          </w:p>
          <w:p w:rsidR="00CF44A9" w:rsidRPr="007E4297" w:rsidRDefault="00CF44A9" w:rsidP="006C3C12">
            <w:pPr>
              <w:numPr>
                <w:ilvl w:val="0"/>
                <w:numId w:val="82"/>
              </w:numPr>
              <w:tabs>
                <w:tab w:val="left" w:pos="152"/>
              </w:tabs>
              <w:spacing w:line="240" w:lineRule="auto"/>
              <w:ind w:firstLine="0"/>
              <w:jc w:val="left"/>
              <w:rPr>
                <w:sz w:val="22"/>
              </w:rPr>
            </w:pPr>
            <w:r w:rsidRPr="007E4297">
              <w:rPr>
                <w:sz w:val="22"/>
              </w:rPr>
              <w:t>проведение родительских собраний и индивидуальных консультаций о необходимости</w:t>
            </w:r>
            <w:r w:rsidRPr="007E4297">
              <w:rPr>
                <w:sz w:val="22"/>
              </w:rPr>
              <w:tab/>
              <w:t>правильного р</w:t>
            </w:r>
            <w:r w:rsidRPr="007E4297">
              <w:rPr>
                <w:sz w:val="22"/>
              </w:rPr>
              <w:t>а</w:t>
            </w:r>
            <w:r w:rsidRPr="007E4297">
              <w:rPr>
                <w:sz w:val="22"/>
              </w:rPr>
              <w:t>ционального питания школьника с приглашением сп</w:t>
            </w:r>
            <w:r w:rsidRPr="007E4297">
              <w:rPr>
                <w:sz w:val="22"/>
              </w:rPr>
              <w:t>е</w:t>
            </w:r>
            <w:r w:rsidRPr="007E4297">
              <w:rPr>
                <w:sz w:val="22"/>
              </w:rPr>
              <w:t>циалистов ЦРБ</w:t>
            </w:r>
          </w:p>
          <w:p w:rsidR="00CF44A9" w:rsidRPr="007E4297" w:rsidRDefault="00CF44A9" w:rsidP="006C3C12">
            <w:pPr>
              <w:numPr>
                <w:ilvl w:val="0"/>
                <w:numId w:val="82"/>
              </w:numPr>
              <w:tabs>
                <w:tab w:val="left" w:pos="152"/>
              </w:tabs>
              <w:spacing w:line="240" w:lineRule="auto"/>
              <w:ind w:firstLine="0"/>
              <w:jc w:val="left"/>
              <w:rPr>
                <w:sz w:val="22"/>
              </w:rPr>
            </w:pPr>
            <w:r w:rsidRPr="007E4297">
              <w:rPr>
                <w:sz w:val="22"/>
              </w:rPr>
              <w:t>деятельность бракеражной комиссии</w:t>
            </w:r>
          </w:p>
          <w:p w:rsidR="00CF44A9" w:rsidRPr="007E4297" w:rsidRDefault="00CF44A9" w:rsidP="006C3C12">
            <w:pPr>
              <w:numPr>
                <w:ilvl w:val="0"/>
                <w:numId w:val="82"/>
              </w:numPr>
              <w:tabs>
                <w:tab w:val="left" w:pos="152"/>
              </w:tabs>
              <w:spacing w:line="240" w:lineRule="auto"/>
              <w:ind w:firstLine="0"/>
              <w:jc w:val="left"/>
              <w:rPr>
                <w:sz w:val="22"/>
              </w:rPr>
            </w:pPr>
            <w:r w:rsidRPr="007E4297">
              <w:rPr>
                <w:sz w:val="22"/>
              </w:rPr>
              <w:t>комиссия родительского  контроля  за качеством п</w:t>
            </w:r>
            <w:r w:rsidRPr="007E4297">
              <w:rPr>
                <w:sz w:val="22"/>
              </w:rPr>
              <w:t>и</w:t>
            </w:r>
            <w:r w:rsidRPr="007E4297">
              <w:rPr>
                <w:sz w:val="22"/>
              </w:rPr>
              <w:t>тания</w:t>
            </w:r>
            <w:r w:rsidRPr="007E4297">
              <w:rPr>
                <w:sz w:val="22"/>
              </w:rPr>
              <w:tab/>
            </w:r>
          </w:p>
        </w:tc>
      </w:tr>
      <w:tr w:rsidR="00CF44A9" w:rsidRPr="007E4297" w:rsidTr="00537240">
        <w:tc>
          <w:tcPr>
            <w:tcW w:w="3979"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jc w:val="left"/>
              <w:rPr>
                <w:sz w:val="22"/>
              </w:rPr>
            </w:pPr>
            <w:r w:rsidRPr="007E4297">
              <w:rPr>
                <w:sz w:val="22"/>
              </w:rPr>
              <w:t>Организация работы по профилактике</w:t>
            </w:r>
          </w:p>
          <w:p w:rsidR="00CF44A9" w:rsidRPr="007E4297" w:rsidRDefault="00CF44A9" w:rsidP="00C77D14">
            <w:pPr>
              <w:ind w:firstLine="0"/>
              <w:jc w:val="left"/>
              <w:rPr>
                <w:sz w:val="22"/>
              </w:rPr>
            </w:pPr>
            <w:r w:rsidRPr="007E4297">
              <w:rPr>
                <w:sz w:val="22"/>
              </w:rPr>
              <w:t>употребления ПАВ</w:t>
            </w:r>
          </w:p>
        </w:tc>
        <w:tc>
          <w:tcPr>
            <w:tcW w:w="5660"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6C3C12">
            <w:pPr>
              <w:numPr>
                <w:ilvl w:val="0"/>
                <w:numId w:val="82"/>
              </w:numPr>
              <w:tabs>
                <w:tab w:val="left" w:pos="164"/>
              </w:tabs>
              <w:spacing w:line="240" w:lineRule="auto"/>
              <w:ind w:firstLine="0"/>
              <w:jc w:val="left"/>
              <w:rPr>
                <w:sz w:val="22"/>
              </w:rPr>
            </w:pPr>
            <w:r w:rsidRPr="007E4297">
              <w:rPr>
                <w:sz w:val="22"/>
              </w:rPr>
              <w:t xml:space="preserve">тематические </w:t>
            </w:r>
            <w:r w:rsidRPr="007E4297">
              <w:rPr>
                <w:sz w:val="22"/>
              </w:rPr>
              <w:tab/>
              <w:t>классные часы  направленные на формирование ответственного отношения</w:t>
            </w:r>
            <w:r w:rsidRPr="007E4297">
              <w:rPr>
                <w:sz w:val="22"/>
              </w:rPr>
              <w:tab/>
              <w:t>к  состо</w:t>
            </w:r>
            <w:r w:rsidRPr="007E4297">
              <w:rPr>
                <w:sz w:val="22"/>
              </w:rPr>
              <w:t>я</w:t>
            </w:r>
            <w:r w:rsidRPr="007E4297">
              <w:rPr>
                <w:sz w:val="22"/>
              </w:rPr>
              <w:t xml:space="preserve">нию своего здоровья, на профилактику развития вредных  привычек,   различных  форм асоциального </w:t>
            </w:r>
            <w:r w:rsidRPr="007E4297">
              <w:rPr>
                <w:sz w:val="22"/>
              </w:rPr>
              <w:tab/>
              <w:t>п</w:t>
            </w:r>
            <w:r w:rsidRPr="007E4297">
              <w:rPr>
                <w:sz w:val="22"/>
              </w:rPr>
              <w:t>о</w:t>
            </w:r>
            <w:r w:rsidRPr="007E4297">
              <w:rPr>
                <w:sz w:val="22"/>
              </w:rPr>
              <w:t>ведения,</w:t>
            </w:r>
            <w:r w:rsidRPr="007E4297">
              <w:rPr>
                <w:sz w:val="22"/>
              </w:rPr>
              <w:tab/>
              <w:t>оказывающих отрицательное воздействие  на здоровье  человека;</w:t>
            </w:r>
          </w:p>
          <w:p w:rsidR="00CF44A9" w:rsidRPr="007E4297" w:rsidRDefault="00CF44A9" w:rsidP="006C3C12">
            <w:pPr>
              <w:numPr>
                <w:ilvl w:val="0"/>
                <w:numId w:val="82"/>
              </w:numPr>
              <w:tabs>
                <w:tab w:val="left" w:pos="164"/>
              </w:tabs>
              <w:spacing w:line="240" w:lineRule="auto"/>
              <w:ind w:firstLine="0"/>
              <w:jc w:val="left"/>
              <w:rPr>
                <w:sz w:val="22"/>
              </w:rPr>
            </w:pPr>
            <w:r w:rsidRPr="007E4297">
              <w:rPr>
                <w:sz w:val="22"/>
              </w:rPr>
              <w:t>День трезвости</w:t>
            </w:r>
          </w:p>
          <w:p w:rsidR="00CF44A9" w:rsidRPr="007E4297" w:rsidRDefault="00CF44A9" w:rsidP="006C3C12">
            <w:pPr>
              <w:numPr>
                <w:ilvl w:val="0"/>
                <w:numId w:val="82"/>
              </w:numPr>
              <w:tabs>
                <w:tab w:val="left" w:pos="164"/>
              </w:tabs>
              <w:spacing w:line="240" w:lineRule="auto"/>
              <w:ind w:firstLine="0"/>
              <w:jc w:val="left"/>
              <w:rPr>
                <w:sz w:val="22"/>
              </w:rPr>
            </w:pPr>
            <w:r w:rsidRPr="007E4297">
              <w:rPr>
                <w:sz w:val="22"/>
              </w:rPr>
              <w:t>-День отказа от курения</w:t>
            </w:r>
            <w:r w:rsidRPr="007E4297">
              <w:rPr>
                <w:sz w:val="22"/>
              </w:rPr>
              <w:tab/>
            </w:r>
            <w:r w:rsidRPr="007E4297">
              <w:rPr>
                <w:sz w:val="22"/>
              </w:rPr>
              <w:tab/>
            </w:r>
          </w:p>
          <w:p w:rsidR="00CF44A9" w:rsidRPr="007E4297" w:rsidRDefault="00CF44A9" w:rsidP="006C3C12">
            <w:pPr>
              <w:numPr>
                <w:ilvl w:val="0"/>
                <w:numId w:val="82"/>
              </w:numPr>
              <w:tabs>
                <w:tab w:val="left" w:pos="177"/>
              </w:tabs>
              <w:spacing w:line="240" w:lineRule="auto"/>
              <w:ind w:firstLine="0"/>
              <w:jc w:val="left"/>
              <w:rPr>
                <w:sz w:val="22"/>
              </w:rPr>
            </w:pPr>
            <w:r w:rsidRPr="007E4297">
              <w:rPr>
                <w:sz w:val="22"/>
              </w:rPr>
              <w:t>регулярное проведение профилактических  меропри</w:t>
            </w:r>
            <w:r w:rsidRPr="007E4297">
              <w:rPr>
                <w:sz w:val="22"/>
              </w:rPr>
              <w:t>я</w:t>
            </w:r>
            <w:r w:rsidRPr="007E4297">
              <w:rPr>
                <w:sz w:val="22"/>
              </w:rPr>
              <w:t>тий,  лекций, встреч  с   фельдшерами ФАП.</w:t>
            </w:r>
          </w:p>
          <w:p w:rsidR="00CF44A9" w:rsidRPr="007E4297" w:rsidRDefault="00CF44A9" w:rsidP="00C77D14">
            <w:pPr>
              <w:ind w:firstLine="0"/>
              <w:jc w:val="left"/>
              <w:rPr>
                <w:sz w:val="22"/>
              </w:rPr>
            </w:pPr>
            <w:r w:rsidRPr="007E4297">
              <w:rPr>
                <w:sz w:val="22"/>
              </w:rPr>
              <w:t>сотрудниками  правоохранительных</w:t>
            </w:r>
          </w:p>
          <w:p w:rsidR="00CF44A9" w:rsidRPr="007E4297" w:rsidRDefault="00CF44A9" w:rsidP="00C77D14">
            <w:pPr>
              <w:ind w:firstLine="0"/>
              <w:jc w:val="left"/>
              <w:rPr>
                <w:sz w:val="22"/>
              </w:rPr>
            </w:pPr>
            <w:r w:rsidRPr="007E4297">
              <w:rPr>
                <w:sz w:val="22"/>
              </w:rPr>
              <w:t>органов,  МВД,  ПДН, КДН Алькеевского муниципал</w:t>
            </w:r>
            <w:r w:rsidRPr="007E4297">
              <w:rPr>
                <w:sz w:val="22"/>
              </w:rPr>
              <w:t>ь</w:t>
            </w:r>
            <w:r w:rsidRPr="007E4297">
              <w:rPr>
                <w:sz w:val="22"/>
              </w:rPr>
              <w:t>ного района;</w:t>
            </w:r>
          </w:p>
          <w:p w:rsidR="00CF44A9" w:rsidRPr="007E4297" w:rsidRDefault="00CF44A9" w:rsidP="00C77D14">
            <w:pPr>
              <w:ind w:firstLine="0"/>
              <w:jc w:val="left"/>
              <w:rPr>
                <w:sz w:val="22"/>
              </w:rPr>
            </w:pPr>
            <w:r w:rsidRPr="007E4297">
              <w:rPr>
                <w:sz w:val="22"/>
              </w:rPr>
              <w:t>-психологами  ППС</w:t>
            </w:r>
            <w:r w:rsidRPr="007E4297">
              <w:rPr>
                <w:sz w:val="22"/>
              </w:rPr>
              <w:tab/>
            </w:r>
          </w:p>
          <w:p w:rsidR="00CF44A9" w:rsidRPr="007E4297" w:rsidRDefault="00CF44A9" w:rsidP="006C3C12">
            <w:pPr>
              <w:numPr>
                <w:ilvl w:val="0"/>
                <w:numId w:val="82"/>
              </w:numPr>
              <w:tabs>
                <w:tab w:val="left" w:pos="152"/>
              </w:tabs>
              <w:spacing w:after="200" w:line="240" w:lineRule="auto"/>
              <w:ind w:firstLine="0"/>
              <w:jc w:val="left"/>
              <w:rPr>
                <w:sz w:val="22"/>
              </w:rPr>
            </w:pPr>
            <w:r w:rsidRPr="007E4297">
              <w:rPr>
                <w:sz w:val="22"/>
              </w:rPr>
              <w:t>проведение дней здоровья;</w:t>
            </w:r>
          </w:p>
          <w:p w:rsidR="00CF44A9" w:rsidRPr="007E4297" w:rsidRDefault="00CF44A9" w:rsidP="006C3C12">
            <w:pPr>
              <w:numPr>
                <w:ilvl w:val="0"/>
                <w:numId w:val="82"/>
              </w:numPr>
              <w:tabs>
                <w:tab w:val="left" w:pos="152"/>
              </w:tabs>
              <w:spacing w:after="200" w:line="240" w:lineRule="auto"/>
              <w:ind w:firstLine="0"/>
              <w:jc w:val="left"/>
              <w:rPr>
                <w:sz w:val="22"/>
              </w:rPr>
            </w:pPr>
            <w:r w:rsidRPr="007E4297">
              <w:rPr>
                <w:sz w:val="22"/>
              </w:rPr>
              <w:t>участие в спортивных мероприятиях;</w:t>
            </w:r>
            <w:r w:rsidRPr="007E4297">
              <w:rPr>
                <w:sz w:val="22"/>
              </w:rPr>
              <w:tab/>
            </w:r>
          </w:p>
          <w:p w:rsidR="00CF44A9" w:rsidRPr="007E4297" w:rsidRDefault="00CF44A9" w:rsidP="006C3C12">
            <w:pPr>
              <w:numPr>
                <w:ilvl w:val="0"/>
                <w:numId w:val="82"/>
              </w:numPr>
              <w:tabs>
                <w:tab w:val="left" w:pos="164"/>
              </w:tabs>
              <w:spacing w:after="200" w:line="240" w:lineRule="auto"/>
              <w:ind w:firstLine="0"/>
              <w:jc w:val="left"/>
              <w:rPr>
                <w:sz w:val="22"/>
              </w:rPr>
            </w:pPr>
            <w:r w:rsidRPr="007E4297">
              <w:rPr>
                <w:sz w:val="22"/>
              </w:rPr>
              <w:t>участие в олимпиадах и конкурсах;</w:t>
            </w:r>
          </w:p>
          <w:p w:rsidR="00CF44A9" w:rsidRPr="007E4297" w:rsidRDefault="00CF44A9" w:rsidP="006C3C12">
            <w:pPr>
              <w:numPr>
                <w:ilvl w:val="0"/>
                <w:numId w:val="82"/>
              </w:numPr>
              <w:tabs>
                <w:tab w:val="left" w:pos="152"/>
              </w:tabs>
              <w:spacing w:after="200" w:line="240" w:lineRule="auto"/>
              <w:ind w:firstLine="0"/>
              <w:jc w:val="left"/>
              <w:rPr>
                <w:sz w:val="22"/>
              </w:rPr>
            </w:pPr>
            <w:r w:rsidRPr="007E4297">
              <w:rPr>
                <w:sz w:val="22"/>
              </w:rPr>
              <w:lastRenderedPageBreak/>
              <w:t>контроль за условиями проживания и воспитания в семьях СОП</w:t>
            </w:r>
          </w:p>
        </w:tc>
      </w:tr>
      <w:tr w:rsidR="00CF44A9" w:rsidRPr="007E4297" w:rsidTr="00537240">
        <w:tc>
          <w:tcPr>
            <w:tcW w:w="3979"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jc w:val="left"/>
              <w:rPr>
                <w:sz w:val="22"/>
              </w:rPr>
            </w:pPr>
            <w:r w:rsidRPr="007E4297">
              <w:rPr>
                <w:sz w:val="22"/>
              </w:rPr>
              <w:lastRenderedPageBreak/>
              <w:t>Создание у школьников правильного представления о личной безопасности, на расширение знаний и приобретение практических навыков поведения при попадании в экстремальные и чрезв</w:t>
            </w:r>
            <w:r w:rsidRPr="007E4297">
              <w:rPr>
                <w:sz w:val="22"/>
              </w:rPr>
              <w:t>ы</w:t>
            </w:r>
            <w:r w:rsidRPr="007E4297">
              <w:rPr>
                <w:sz w:val="22"/>
              </w:rPr>
              <w:t>чайные ситуации</w:t>
            </w:r>
          </w:p>
        </w:tc>
        <w:tc>
          <w:tcPr>
            <w:tcW w:w="5660"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tabs>
                <w:tab w:val="left" w:pos="164"/>
              </w:tabs>
              <w:ind w:firstLine="0"/>
              <w:jc w:val="left"/>
              <w:rPr>
                <w:sz w:val="22"/>
              </w:rPr>
            </w:pPr>
            <w:r w:rsidRPr="007E4297">
              <w:rPr>
                <w:sz w:val="22"/>
              </w:rPr>
              <w:t>-обучение  безопасному  поведению  учащихся в чре</w:t>
            </w:r>
            <w:r w:rsidRPr="007E4297">
              <w:rPr>
                <w:sz w:val="22"/>
              </w:rPr>
              <w:t>з</w:t>
            </w:r>
            <w:r w:rsidRPr="007E4297">
              <w:rPr>
                <w:sz w:val="22"/>
              </w:rPr>
              <w:t>вычайных ситуациях природного, техногенного и соц</w:t>
            </w:r>
            <w:r w:rsidRPr="007E4297">
              <w:rPr>
                <w:sz w:val="22"/>
              </w:rPr>
              <w:t>и</w:t>
            </w:r>
            <w:r w:rsidRPr="007E4297">
              <w:rPr>
                <w:sz w:val="22"/>
              </w:rPr>
              <w:t>ального характера;</w:t>
            </w:r>
          </w:p>
          <w:p w:rsidR="00CF44A9" w:rsidRPr="007E4297" w:rsidRDefault="00CF44A9" w:rsidP="00C77D14">
            <w:pPr>
              <w:tabs>
                <w:tab w:val="left" w:pos="164"/>
              </w:tabs>
              <w:ind w:firstLine="0"/>
              <w:jc w:val="left"/>
              <w:rPr>
                <w:sz w:val="22"/>
              </w:rPr>
            </w:pPr>
            <w:r w:rsidRPr="007E4297">
              <w:rPr>
                <w:sz w:val="22"/>
              </w:rPr>
              <w:t>-безопасность дорожного движения;</w:t>
            </w:r>
          </w:p>
          <w:p w:rsidR="00CF44A9" w:rsidRPr="007E4297" w:rsidRDefault="00CF44A9" w:rsidP="00C77D14">
            <w:pPr>
              <w:tabs>
                <w:tab w:val="left" w:pos="164"/>
              </w:tabs>
              <w:ind w:firstLine="0"/>
              <w:jc w:val="left"/>
              <w:rPr>
                <w:sz w:val="22"/>
              </w:rPr>
            </w:pPr>
            <w:r w:rsidRPr="007E4297">
              <w:rPr>
                <w:sz w:val="22"/>
              </w:rPr>
              <w:t>-организация деятельности отряда ЮИД «Светофор»;</w:t>
            </w:r>
          </w:p>
          <w:p w:rsidR="00CF44A9" w:rsidRPr="007E4297" w:rsidRDefault="00CF44A9" w:rsidP="00C77D14">
            <w:pPr>
              <w:tabs>
                <w:tab w:val="left" w:pos="164"/>
              </w:tabs>
              <w:ind w:firstLine="0"/>
              <w:jc w:val="left"/>
              <w:rPr>
                <w:sz w:val="22"/>
              </w:rPr>
            </w:pPr>
            <w:r w:rsidRPr="007E4297">
              <w:rPr>
                <w:sz w:val="22"/>
              </w:rPr>
              <w:t xml:space="preserve">-совместные мероприятия ГИБДД ; </w:t>
            </w:r>
          </w:p>
          <w:p w:rsidR="00CF44A9" w:rsidRPr="007E4297" w:rsidRDefault="00CF44A9" w:rsidP="00C77D14">
            <w:pPr>
              <w:tabs>
                <w:tab w:val="left" w:pos="164"/>
              </w:tabs>
              <w:ind w:firstLine="0"/>
              <w:jc w:val="left"/>
              <w:rPr>
                <w:sz w:val="22"/>
              </w:rPr>
            </w:pPr>
            <w:r w:rsidRPr="007E4297">
              <w:rPr>
                <w:sz w:val="22"/>
              </w:rPr>
              <w:t>-безопасность на водоемах;</w:t>
            </w:r>
          </w:p>
          <w:p w:rsidR="00CF44A9" w:rsidRPr="007E4297" w:rsidRDefault="00CF44A9" w:rsidP="00C77D14">
            <w:pPr>
              <w:tabs>
                <w:tab w:val="left" w:pos="164"/>
              </w:tabs>
              <w:ind w:firstLine="0"/>
              <w:jc w:val="left"/>
              <w:rPr>
                <w:sz w:val="22"/>
              </w:rPr>
            </w:pPr>
            <w:r w:rsidRPr="007E4297">
              <w:rPr>
                <w:sz w:val="22"/>
              </w:rPr>
              <w:t>-пожарная безопасность;</w:t>
            </w:r>
          </w:p>
          <w:p w:rsidR="00CF44A9" w:rsidRPr="007E4297" w:rsidRDefault="00CF44A9" w:rsidP="00C77D14">
            <w:pPr>
              <w:tabs>
                <w:tab w:val="left" w:pos="164"/>
              </w:tabs>
              <w:ind w:firstLine="0"/>
              <w:jc w:val="left"/>
              <w:rPr>
                <w:sz w:val="22"/>
              </w:rPr>
            </w:pPr>
            <w:r w:rsidRPr="007E4297">
              <w:rPr>
                <w:sz w:val="22"/>
              </w:rPr>
              <w:t>-тренировочные эвакуации совместно с представителями пожарной части;пожарной части</w:t>
            </w:r>
          </w:p>
          <w:p w:rsidR="00CF44A9" w:rsidRPr="007E4297" w:rsidRDefault="00CF44A9" w:rsidP="00C77D14">
            <w:pPr>
              <w:tabs>
                <w:tab w:val="left" w:pos="164"/>
              </w:tabs>
              <w:ind w:firstLine="0"/>
              <w:jc w:val="left"/>
              <w:rPr>
                <w:sz w:val="22"/>
              </w:rPr>
            </w:pPr>
            <w:r w:rsidRPr="007E4297">
              <w:rPr>
                <w:sz w:val="22"/>
              </w:rPr>
              <w:t>-инструктажи по ТБ;</w:t>
            </w:r>
          </w:p>
          <w:p w:rsidR="00CF44A9" w:rsidRPr="007E4297" w:rsidRDefault="00CF44A9" w:rsidP="00C77D14">
            <w:pPr>
              <w:tabs>
                <w:tab w:val="left" w:pos="164"/>
              </w:tabs>
              <w:ind w:firstLine="0"/>
              <w:jc w:val="left"/>
              <w:rPr>
                <w:sz w:val="22"/>
              </w:rPr>
            </w:pPr>
            <w:r w:rsidRPr="007E4297">
              <w:rPr>
                <w:sz w:val="22"/>
              </w:rPr>
              <w:t>- понимание каждым учащимся важности сбережения и защиты личного здоровья как индивидуальной и общ</w:t>
            </w:r>
            <w:r w:rsidRPr="007E4297">
              <w:rPr>
                <w:sz w:val="22"/>
              </w:rPr>
              <w:t>е</w:t>
            </w:r>
            <w:r w:rsidRPr="007E4297">
              <w:rPr>
                <w:sz w:val="22"/>
              </w:rPr>
              <w:t>ственной ценности;</w:t>
            </w:r>
          </w:p>
          <w:p w:rsidR="00CF44A9" w:rsidRPr="007E4297" w:rsidRDefault="00CF44A9" w:rsidP="00C77D14">
            <w:pPr>
              <w:tabs>
                <w:tab w:val="left" w:pos="164"/>
              </w:tabs>
              <w:ind w:firstLine="0"/>
              <w:jc w:val="left"/>
              <w:rPr>
                <w:sz w:val="22"/>
              </w:rPr>
            </w:pPr>
            <w:r w:rsidRPr="007E4297">
              <w:rPr>
                <w:sz w:val="22"/>
              </w:rPr>
              <w:t>- антиэкстремистское мышление антитеррористическое поведение учащихся, в том числе нетерпимость к дейс</w:t>
            </w:r>
            <w:r w:rsidRPr="007E4297">
              <w:rPr>
                <w:sz w:val="22"/>
              </w:rPr>
              <w:t>т</w:t>
            </w:r>
            <w:r w:rsidRPr="007E4297">
              <w:rPr>
                <w:sz w:val="22"/>
              </w:rPr>
              <w:t>виям и влияниям, представляющим угрозу для жизни человека;</w:t>
            </w:r>
          </w:p>
          <w:p w:rsidR="00CF44A9" w:rsidRPr="007E4297" w:rsidRDefault="00CF44A9" w:rsidP="00C77D14">
            <w:pPr>
              <w:tabs>
                <w:tab w:val="left" w:pos="164"/>
              </w:tabs>
              <w:ind w:firstLine="0"/>
              <w:jc w:val="left"/>
              <w:rPr>
                <w:sz w:val="22"/>
              </w:rPr>
            </w:pPr>
            <w:r w:rsidRPr="007E4297">
              <w:rPr>
                <w:sz w:val="22"/>
              </w:rPr>
              <w:t>- выработка у учащихся поведенческих стереотипов, способствующих самосохранению в условиях дорожной ситуации.</w:t>
            </w:r>
          </w:p>
        </w:tc>
      </w:tr>
    </w:tbl>
    <w:p w:rsidR="00CF44A9" w:rsidRPr="007E4297" w:rsidRDefault="00CF44A9" w:rsidP="00C77D14">
      <w:pPr>
        <w:tabs>
          <w:tab w:val="left" w:pos="851"/>
        </w:tabs>
        <w:ind w:firstLine="0"/>
        <w:rPr>
          <w:sz w:val="22"/>
        </w:rPr>
      </w:pPr>
    </w:p>
    <w:p w:rsidR="00CF44A9" w:rsidRPr="007E4297" w:rsidRDefault="00CF44A9" w:rsidP="00C77D14">
      <w:pPr>
        <w:tabs>
          <w:tab w:val="left" w:pos="851"/>
        </w:tabs>
        <w:ind w:firstLine="0"/>
        <w:rPr>
          <w:sz w:val="22"/>
        </w:rPr>
      </w:pPr>
    </w:p>
    <w:p w:rsidR="00CF44A9" w:rsidRPr="007E4297" w:rsidRDefault="00CF44A9" w:rsidP="00C77D14">
      <w:pPr>
        <w:tabs>
          <w:tab w:val="left" w:pos="851"/>
        </w:tabs>
        <w:ind w:firstLine="0"/>
        <w:rPr>
          <w:b/>
          <w:sz w:val="22"/>
        </w:rPr>
      </w:pPr>
      <w:r w:rsidRPr="007E4297">
        <w:rPr>
          <w:sz w:val="22"/>
        </w:rPr>
        <w:tab/>
      </w:r>
      <w:r w:rsidRPr="007E4297">
        <w:rPr>
          <w:b/>
          <w:sz w:val="22"/>
        </w:rPr>
        <w:t>Модуль «Школьный театр»</w:t>
      </w:r>
    </w:p>
    <w:p w:rsidR="00CF44A9" w:rsidRPr="007E4297" w:rsidRDefault="00CF44A9" w:rsidP="00C77D14">
      <w:pPr>
        <w:tabs>
          <w:tab w:val="left" w:pos="851"/>
        </w:tabs>
        <w:ind w:firstLine="0"/>
        <w:rPr>
          <w:sz w:val="22"/>
        </w:rPr>
      </w:pPr>
      <w:r w:rsidRPr="007E4297">
        <w:rPr>
          <w:sz w:val="22"/>
        </w:rPr>
        <w:t>Концерты, театральные постановки, балы и массовки</w:t>
      </w:r>
    </w:p>
    <w:p w:rsidR="00CF44A9" w:rsidRPr="007E4297" w:rsidRDefault="00CF44A9" w:rsidP="00C77D14">
      <w:pPr>
        <w:tabs>
          <w:tab w:val="left" w:pos="851"/>
        </w:tabs>
        <w:ind w:firstLine="0"/>
        <w:rPr>
          <w:sz w:val="22"/>
        </w:rPr>
      </w:pPr>
      <w:r w:rsidRPr="007E4297">
        <w:rPr>
          <w:sz w:val="22"/>
        </w:rPr>
        <w:t xml:space="preserve"> «Школьный театр» дает возможность</w:t>
      </w:r>
      <w:r w:rsidRPr="007E4297">
        <w:rPr>
          <w:sz w:val="22"/>
        </w:rPr>
        <w:tab/>
        <w:t>создать</w:t>
      </w:r>
      <w:r w:rsidRPr="007E4297">
        <w:rPr>
          <w:sz w:val="22"/>
        </w:rPr>
        <w:tab/>
        <w:t>в</w:t>
      </w:r>
      <w:r w:rsidRPr="007E4297">
        <w:rPr>
          <w:sz w:val="22"/>
        </w:rPr>
        <w:tab/>
      </w:r>
      <w:r w:rsidRPr="007E4297">
        <w:rPr>
          <w:sz w:val="22"/>
        </w:rPr>
        <w:tab/>
        <w:t>школе</w:t>
      </w:r>
      <w:r w:rsidRPr="007E4297">
        <w:rPr>
          <w:sz w:val="22"/>
        </w:rPr>
        <w:tab/>
        <w:t>интересную</w:t>
      </w:r>
      <w:r w:rsidRPr="007E4297">
        <w:rPr>
          <w:sz w:val="22"/>
        </w:rPr>
        <w:tab/>
        <w:t>насыщенную</w:t>
      </w:r>
      <w:r w:rsidRPr="007E4297">
        <w:rPr>
          <w:sz w:val="22"/>
        </w:rPr>
        <w:tab/>
        <w:t>жизнь,</w:t>
      </w:r>
      <w:r w:rsidRPr="007E4297">
        <w:rPr>
          <w:sz w:val="22"/>
        </w:rPr>
        <w:tab/>
        <w:t>состоящую</w:t>
      </w:r>
      <w:r w:rsidRPr="007E4297">
        <w:rPr>
          <w:sz w:val="22"/>
        </w:rPr>
        <w:tab/>
        <w:t>из многочисленных</w:t>
      </w:r>
      <w:r w:rsidRPr="007E4297">
        <w:rPr>
          <w:sz w:val="22"/>
        </w:rPr>
        <w:tab/>
        <w:t>концертов,</w:t>
      </w:r>
      <w:r w:rsidRPr="007E4297">
        <w:rPr>
          <w:sz w:val="22"/>
        </w:rPr>
        <w:tab/>
      </w:r>
      <w:r w:rsidRPr="007E4297">
        <w:rPr>
          <w:sz w:val="22"/>
        </w:rPr>
        <w:tab/>
        <w:t>театральных</w:t>
      </w:r>
      <w:r w:rsidRPr="007E4297">
        <w:rPr>
          <w:sz w:val="22"/>
        </w:rPr>
        <w:tab/>
        <w:t>постан</w:t>
      </w:r>
      <w:r w:rsidRPr="007E4297">
        <w:rPr>
          <w:sz w:val="22"/>
        </w:rPr>
        <w:t>о</w:t>
      </w:r>
      <w:r w:rsidRPr="007E4297">
        <w:rPr>
          <w:sz w:val="22"/>
        </w:rPr>
        <w:t>вок,</w:t>
      </w:r>
      <w:r w:rsidRPr="007E4297">
        <w:rPr>
          <w:sz w:val="22"/>
        </w:rPr>
        <w:tab/>
      </w:r>
      <w:r w:rsidRPr="007E4297">
        <w:rPr>
          <w:sz w:val="22"/>
        </w:rPr>
        <w:tab/>
        <w:t>праздничных мероприятий и массовых праздников высокого уровня подготовки и качества проведения.Театральная деятельность — путь ребенка в общечеловеческую культуру, к нравственным це</w:t>
      </w:r>
      <w:r w:rsidRPr="007E4297">
        <w:rPr>
          <w:sz w:val="22"/>
        </w:rPr>
        <w:t>н</w:t>
      </w:r>
      <w:r w:rsidRPr="007E4297">
        <w:rPr>
          <w:sz w:val="22"/>
        </w:rPr>
        <w:t>ностям своего народа.</w:t>
      </w:r>
    </w:p>
    <w:p w:rsidR="00CF44A9" w:rsidRPr="007E4297" w:rsidRDefault="00CF44A9" w:rsidP="00C77D14">
      <w:pPr>
        <w:tabs>
          <w:tab w:val="left" w:pos="851"/>
        </w:tabs>
        <w:ind w:firstLine="0"/>
        <w:rPr>
          <w:sz w:val="22"/>
        </w:rPr>
      </w:pPr>
      <w:r w:rsidRPr="007E4297">
        <w:rPr>
          <w:sz w:val="22"/>
        </w:rPr>
        <w:t>Цель модуля: Создание условий для гармоничного развития личности ребенка через формирование основных компетенций посредством театральной деятельности.</w:t>
      </w:r>
    </w:p>
    <w:p w:rsidR="00CF44A9" w:rsidRPr="007E4297" w:rsidRDefault="00CF44A9" w:rsidP="00C77D14">
      <w:pPr>
        <w:tabs>
          <w:tab w:val="left" w:pos="851"/>
        </w:tabs>
        <w:ind w:firstLine="0"/>
        <w:rPr>
          <w:sz w:val="22"/>
        </w:rPr>
      </w:pPr>
      <w:r w:rsidRPr="007E4297">
        <w:rPr>
          <w:sz w:val="22"/>
        </w:rPr>
        <w:t>Задачи школьного театрального сообщества совпадает с идеей организации целостного образовательного пространства школы как культурного мира, в котором он, школьный театр, становясь художестве</w:t>
      </w:r>
      <w:r w:rsidRPr="007E4297">
        <w:rPr>
          <w:sz w:val="22"/>
        </w:rPr>
        <w:t>н</w:t>
      </w:r>
      <w:r w:rsidRPr="007E4297">
        <w:rPr>
          <w:sz w:val="22"/>
        </w:rPr>
        <w:t>но-эстетическим образовательным действом, проявляет свою неповторимость и глубину, красоту и парадо</w:t>
      </w:r>
      <w:r w:rsidRPr="007E4297">
        <w:rPr>
          <w:sz w:val="22"/>
        </w:rPr>
        <w:t>к</w:t>
      </w:r>
      <w:r w:rsidRPr="007E4297">
        <w:rPr>
          <w:sz w:val="22"/>
        </w:rPr>
        <w:t>сальность.</w:t>
      </w:r>
    </w:p>
    <w:p w:rsidR="00CF44A9" w:rsidRPr="007E4297" w:rsidRDefault="00CF44A9" w:rsidP="00C77D14">
      <w:pPr>
        <w:tabs>
          <w:tab w:val="left" w:pos="851"/>
        </w:tabs>
        <w:ind w:firstLine="0"/>
        <w:rPr>
          <w:sz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979"/>
        <w:gridCol w:w="5660"/>
      </w:tblGrid>
      <w:tr w:rsidR="00CF44A9" w:rsidRPr="007E4297" w:rsidTr="00537240">
        <w:tc>
          <w:tcPr>
            <w:tcW w:w="3979"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jc w:val="center"/>
              <w:rPr>
                <w:sz w:val="22"/>
              </w:rPr>
            </w:pPr>
            <w:r w:rsidRPr="007E4297">
              <w:rPr>
                <w:sz w:val="22"/>
              </w:rPr>
              <w:t>Направления работы</w:t>
            </w:r>
          </w:p>
        </w:tc>
        <w:tc>
          <w:tcPr>
            <w:tcW w:w="5660"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jc w:val="center"/>
              <w:rPr>
                <w:sz w:val="22"/>
              </w:rPr>
            </w:pPr>
            <w:r w:rsidRPr="007E4297">
              <w:rPr>
                <w:sz w:val="22"/>
              </w:rPr>
              <w:t>Мероприятия</w:t>
            </w:r>
          </w:p>
        </w:tc>
      </w:tr>
      <w:tr w:rsidR="00CF44A9" w:rsidRPr="007E4297" w:rsidTr="00537240">
        <w:tc>
          <w:tcPr>
            <w:tcW w:w="3979"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jc w:val="left"/>
              <w:rPr>
                <w:sz w:val="22"/>
              </w:rPr>
            </w:pPr>
            <w:r w:rsidRPr="007E4297">
              <w:rPr>
                <w:sz w:val="22"/>
              </w:rPr>
              <w:t>Концерты</w:t>
            </w:r>
          </w:p>
        </w:tc>
        <w:tc>
          <w:tcPr>
            <w:tcW w:w="5660"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tabs>
                <w:tab w:val="left" w:pos="851"/>
              </w:tabs>
              <w:ind w:firstLine="0"/>
              <w:rPr>
                <w:sz w:val="22"/>
              </w:rPr>
            </w:pPr>
            <w:r w:rsidRPr="007E4297">
              <w:rPr>
                <w:sz w:val="22"/>
              </w:rPr>
              <w:t>Концерт ко Дню учителя</w:t>
            </w:r>
          </w:p>
          <w:p w:rsidR="00CF44A9" w:rsidRPr="007E4297" w:rsidRDefault="00CF44A9" w:rsidP="00C77D14">
            <w:pPr>
              <w:tabs>
                <w:tab w:val="left" w:pos="851"/>
              </w:tabs>
              <w:ind w:firstLine="0"/>
              <w:rPr>
                <w:sz w:val="22"/>
              </w:rPr>
            </w:pPr>
            <w:r w:rsidRPr="007E4297">
              <w:rPr>
                <w:sz w:val="22"/>
              </w:rPr>
              <w:t>Концерт ко Дню пожилых</w:t>
            </w:r>
          </w:p>
          <w:p w:rsidR="00CF44A9" w:rsidRPr="007E4297" w:rsidRDefault="00CF44A9" w:rsidP="00C77D14">
            <w:pPr>
              <w:tabs>
                <w:tab w:val="left" w:pos="851"/>
              </w:tabs>
              <w:ind w:firstLine="0"/>
              <w:rPr>
                <w:sz w:val="22"/>
              </w:rPr>
            </w:pPr>
            <w:r w:rsidRPr="007E4297">
              <w:rPr>
                <w:sz w:val="22"/>
              </w:rPr>
              <w:t>Концерт ко Дню защитников Отечества</w:t>
            </w:r>
          </w:p>
          <w:p w:rsidR="00CF44A9" w:rsidRPr="007E4297" w:rsidRDefault="00CF44A9" w:rsidP="00C77D14">
            <w:pPr>
              <w:tabs>
                <w:tab w:val="left" w:pos="851"/>
              </w:tabs>
              <w:ind w:firstLine="0"/>
              <w:rPr>
                <w:sz w:val="22"/>
              </w:rPr>
            </w:pPr>
            <w:r w:rsidRPr="007E4297">
              <w:rPr>
                <w:sz w:val="22"/>
              </w:rPr>
              <w:t>Концерт к Международному женскому дню 8 марта</w:t>
            </w:r>
          </w:p>
          <w:p w:rsidR="00CF44A9" w:rsidRPr="007E4297" w:rsidRDefault="00CF44A9" w:rsidP="00C77D14">
            <w:pPr>
              <w:tabs>
                <w:tab w:val="left" w:pos="851"/>
              </w:tabs>
              <w:ind w:firstLine="0"/>
              <w:rPr>
                <w:sz w:val="22"/>
              </w:rPr>
            </w:pPr>
          </w:p>
        </w:tc>
      </w:tr>
      <w:tr w:rsidR="00CF44A9" w:rsidRPr="007E4297" w:rsidTr="00537240">
        <w:tc>
          <w:tcPr>
            <w:tcW w:w="3979"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jc w:val="left"/>
              <w:rPr>
                <w:sz w:val="22"/>
              </w:rPr>
            </w:pPr>
            <w:r w:rsidRPr="007E4297">
              <w:rPr>
                <w:sz w:val="22"/>
              </w:rPr>
              <w:t>Театральные постановки, представл</w:t>
            </w:r>
            <w:r w:rsidRPr="007E4297">
              <w:rPr>
                <w:sz w:val="22"/>
              </w:rPr>
              <w:t>е</w:t>
            </w:r>
            <w:r w:rsidRPr="007E4297">
              <w:rPr>
                <w:sz w:val="22"/>
              </w:rPr>
              <w:t>ния</w:t>
            </w:r>
          </w:p>
        </w:tc>
        <w:tc>
          <w:tcPr>
            <w:tcW w:w="5660"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tabs>
                <w:tab w:val="left" w:pos="851"/>
              </w:tabs>
              <w:ind w:firstLine="0"/>
              <w:rPr>
                <w:sz w:val="22"/>
              </w:rPr>
            </w:pPr>
            <w:r w:rsidRPr="007E4297">
              <w:rPr>
                <w:sz w:val="22"/>
              </w:rPr>
              <w:t>Новогодние представления – интерактивная постановка и массовка массовка, флеш-моб, Интерактивный Нового</w:t>
            </w:r>
            <w:r w:rsidRPr="007E4297">
              <w:rPr>
                <w:sz w:val="22"/>
              </w:rPr>
              <w:t>д</w:t>
            </w:r>
            <w:r w:rsidRPr="007E4297">
              <w:rPr>
                <w:sz w:val="22"/>
              </w:rPr>
              <w:t>ний концерт, Масленница – массовое представление,</w:t>
            </w:r>
          </w:p>
          <w:p w:rsidR="00CF44A9" w:rsidRPr="007E4297" w:rsidRDefault="00CF44A9" w:rsidP="00C77D14">
            <w:pPr>
              <w:tabs>
                <w:tab w:val="left" w:pos="851"/>
              </w:tabs>
              <w:ind w:firstLine="0"/>
              <w:rPr>
                <w:sz w:val="22"/>
              </w:rPr>
            </w:pPr>
          </w:p>
          <w:p w:rsidR="00CF44A9" w:rsidRPr="007E4297" w:rsidRDefault="00CF44A9" w:rsidP="00C77D14">
            <w:pPr>
              <w:tabs>
                <w:tab w:val="left" w:pos="851"/>
              </w:tabs>
              <w:ind w:firstLine="0"/>
              <w:rPr>
                <w:sz w:val="22"/>
              </w:rPr>
            </w:pPr>
          </w:p>
        </w:tc>
      </w:tr>
      <w:tr w:rsidR="00CF44A9" w:rsidRPr="007E4297" w:rsidTr="00537240">
        <w:tc>
          <w:tcPr>
            <w:tcW w:w="3979"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ind w:firstLine="0"/>
              <w:jc w:val="left"/>
              <w:rPr>
                <w:sz w:val="22"/>
              </w:rPr>
            </w:pPr>
            <w:r w:rsidRPr="007E4297">
              <w:rPr>
                <w:sz w:val="22"/>
              </w:rPr>
              <w:t>Конкурсы</w:t>
            </w:r>
          </w:p>
        </w:tc>
        <w:tc>
          <w:tcPr>
            <w:tcW w:w="5660" w:type="dxa"/>
            <w:tcBorders>
              <w:top w:val="single" w:sz="4" w:space="0" w:color="000000"/>
              <w:left w:val="single" w:sz="4" w:space="0" w:color="000000"/>
              <w:bottom w:val="single" w:sz="4" w:space="0" w:color="000000"/>
              <w:right w:val="single" w:sz="4" w:space="0" w:color="000000"/>
            </w:tcBorders>
            <w:shd w:val="clear" w:color="auto" w:fill="auto"/>
          </w:tcPr>
          <w:p w:rsidR="00CF44A9" w:rsidRPr="007E4297" w:rsidRDefault="00CF44A9" w:rsidP="00C77D14">
            <w:pPr>
              <w:tabs>
                <w:tab w:val="left" w:pos="851"/>
              </w:tabs>
              <w:ind w:firstLine="0"/>
              <w:rPr>
                <w:sz w:val="22"/>
              </w:rPr>
            </w:pPr>
          </w:p>
          <w:p w:rsidR="00CF44A9" w:rsidRPr="007E4297" w:rsidRDefault="00CF44A9" w:rsidP="00C77D14">
            <w:pPr>
              <w:tabs>
                <w:tab w:val="left" w:pos="851"/>
              </w:tabs>
              <w:ind w:firstLine="0"/>
              <w:rPr>
                <w:sz w:val="22"/>
              </w:rPr>
            </w:pPr>
            <w:r w:rsidRPr="007E4297">
              <w:rPr>
                <w:sz w:val="22"/>
              </w:rPr>
              <w:t>Конкурс чтецов, вокалистов, танцоров,  КВН, Созве</w:t>
            </w:r>
            <w:r w:rsidRPr="007E4297">
              <w:rPr>
                <w:sz w:val="22"/>
              </w:rPr>
              <w:t>з</w:t>
            </w:r>
            <w:r w:rsidRPr="007E4297">
              <w:rPr>
                <w:sz w:val="22"/>
              </w:rPr>
              <w:t>дие-Йолдызлык.</w:t>
            </w:r>
          </w:p>
          <w:p w:rsidR="00CF44A9" w:rsidRPr="007E4297" w:rsidRDefault="00CF44A9" w:rsidP="00C77D14">
            <w:pPr>
              <w:tabs>
                <w:tab w:val="left" w:pos="152"/>
              </w:tabs>
              <w:spacing w:after="200"/>
              <w:ind w:firstLine="0"/>
              <w:jc w:val="left"/>
              <w:rPr>
                <w:sz w:val="22"/>
              </w:rPr>
            </w:pPr>
          </w:p>
        </w:tc>
      </w:tr>
    </w:tbl>
    <w:p w:rsidR="006840CC" w:rsidRPr="007E4297" w:rsidRDefault="006840CC" w:rsidP="00C77D14">
      <w:pPr>
        <w:pStyle w:val="h3-first"/>
        <w:rPr>
          <w:rFonts w:eastAsia="Times New Roman" w:cs="Times New Roman"/>
          <w:lang w:eastAsia="en-US"/>
        </w:rPr>
      </w:pPr>
    </w:p>
    <w:p w:rsidR="00767BB0" w:rsidRPr="007E4297" w:rsidRDefault="00767BB0" w:rsidP="00C77D14">
      <w:pPr>
        <w:pStyle w:val="h1"/>
        <w:rPr>
          <w:sz w:val="22"/>
          <w:szCs w:val="22"/>
        </w:rPr>
      </w:pPr>
      <w:r w:rsidRPr="007E4297">
        <w:rPr>
          <w:sz w:val="22"/>
          <w:szCs w:val="22"/>
        </w:rPr>
        <w:lastRenderedPageBreak/>
        <w:t>3. Организационный раздел</w:t>
      </w:r>
    </w:p>
    <w:p w:rsidR="00147014" w:rsidRPr="007E4297" w:rsidRDefault="00454DE1" w:rsidP="00C77D14">
      <w:pPr>
        <w:pStyle w:val="h2-first"/>
      </w:pPr>
      <w:r w:rsidRPr="007E4297">
        <w:t>3.1.</w:t>
      </w:r>
      <w:r w:rsidR="0072212F" w:rsidRPr="007E4297">
        <w:t xml:space="preserve"> учебный план </w:t>
      </w:r>
      <w:r w:rsidR="00767BB0" w:rsidRPr="007E4297">
        <w:t>начального общего образования</w:t>
      </w:r>
    </w:p>
    <w:p w:rsidR="0072212F" w:rsidRPr="007E4297" w:rsidRDefault="0072212F" w:rsidP="00C77D14">
      <w:pPr>
        <w:ind w:firstLine="0"/>
        <w:rPr>
          <w:sz w:val="22"/>
        </w:rPr>
      </w:pPr>
      <w:r w:rsidRPr="007E4297">
        <w:rPr>
          <w:sz w:val="22"/>
        </w:rPr>
        <w:t>На уровне начального общего образования 8 классов. Имеется структурное подразделение в деревне Старая Хурада.  Учебный план разработан на основе примерного учебного плана для 1-4 классов по обновленному ФГОС (4вариант),  наряду с ним изучается один из языков народов России). Во всех начальных классах реализуется основная образовательная программа начального общего образования (далее ООП НОО) в соо</w:t>
      </w:r>
      <w:r w:rsidRPr="007E4297">
        <w:rPr>
          <w:sz w:val="22"/>
        </w:rPr>
        <w:t>т</w:t>
      </w:r>
      <w:r w:rsidRPr="007E4297">
        <w:rPr>
          <w:sz w:val="22"/>
        </w:rPr>
        <w:t xml:space="preserve">ветствии с ФГОС НОО. </w:t>
      </w:r>
    </w:p>
    <w:p w:rsidR="0072212F" w:rsidRPr="007E4297" w:rsidRDefault="0072212F" w:rsidP="00C77D14">
      <w:pPr>
        <w:ind w:firstLine="0"/>
        <w:rPr>
          <w:sz w:val="22"/>
        </w:rPr>
      </w:pPr>
      <w:r w:rsidRPr="007E4297">
        <w:rPr>
          <w:sz w:val="22"/>
        </w:rPr>
        <w:t>В образовательном процессе используются УМК «Школа России».</w:t>
      </w:r>
    </w:p>
    <w:p w:rsidR="0072212F" w:rsidRPr="007E4297" w:rsidRDefault="0072212F" w:rsidP="00C77D14">
      <w:pPr>
        <w:ind w:firstLine="0"/>
        <w:rPr>
          <w:sz w:val="22"/>
        </w:rPr>
      </w:pPr>
      <w:r w:rsidRPr="007E4297">
        <w:rPr>
          <w:sz w:val="22"/>
        </w:rPr>
        <w:t>ООП НОО реализуется через учебный план и внеурочную деятельность. Внеурочная деятельность является обязательной, отражена в ООП НОО, но выведена за рамки учебного плана. Основные направления вн</w:t>
      </w:r>
      <w:r w:rsidRPr="007E4297">
        <w:rPr>
          <w:sz w:val="22"/>
        </w:rPr>
        <w:t>е</w:t>
      </w:r>
      <w:r w:rsidRPr="007E4297">
        <w:rPr>
          <w:sz w:val="22"/>
        </w:rPr>
        <w:t>урочной деятельности: спортивно-оздоровительное, духовно-нравственное, социальное, общеинтеллект</w:t>
      </w:r>
      <w:r w:rsidRPr="007E4297">
        <w:rPr>
          <w:sz w:val="22"/>
        </w:rPr>
        <w:t>у</w:t>
      </w:r>
      <w:r w:rsidRPr="007E4297">
        <w:rPr>
          <w:sz w:val="22"/>
        </w:rPr>
        <w:t xml:space="preserve">альное, общекультурное. </w:t>
      </w:r>
    </w:p>
    <w:p w:rsidR="0072212F" w:rsidRPr="007E4297" w:rsidRDefault="0072212F" w:rsidP="00C77D14">
      <w:pPr>
        <w:tabs>
          <w:tab w:val="left" w:pos="8820"/>
        </w:tabs>
        <w:ind w:firstLine="0"/>
        <w:rPr>
          <w:iCs/>
          <w:sz w:val="22"/>
        </w:rPr>
      </w:pPr>
      <w:r w:rsidRPr="007E4297">
        <w:rPr>
          <w:sz w:val="22"/>
        </w:rPr>
        <w:t>Обучение в первых классах в соответствии с СанПиН 2.4.2.2821-10 организуется только в первую смену при пятидневной неделе с максимально допустимой недельной нагрузкой в 21 академический час и дополн</w:t>
      </w:r>
      <w:r w:rsidRPr="007E4297">
        <w:rPr>
          <w:sz w:val="22"/>
        </w:rPr>
        <w:t>и</w:t>
      </w:r>
      <w:r w:rsidRPr="007E4297">
        <w:rPr>
          <w:sz w:val="22"/>
        </w:rPr>
        <w:t xml:space="preserve">тельными недельными каникулами в середине третьей четверти. Обучение в 1-ых </w:t>
      </w:r>
      <w:r w:rsidRPr="007E4297">
        <w:rPr>
          <w:iCs/>
          <w:sz w:val="22"/>
        </w:rPr>
        <w:t xml:space="preserve"> классах проводится без балльного оценивания знаний учащихся и домашних заданий.</w:t>
      </w:r>
    </w:p>
    <w:p w:rsidR="0072212F" w:rsidRPr="007E4297" w:rsidRDefault="0072212F" w:rsidP="00C77D14">
      <w:pPr>
        <w:tabs>
          <w:tab w:val="left" w:pos="8820"/>
        </w:tabs>
        <w:ind w:firstLine="0"/>
        <w:rPr>
          <w:sz w:val="22"/>
        </w:rPr>
      </w:pPr>
      <w:r w:rsidRPr="007E4297">
        <w:rPr>
          <w:sz w:val="22"/>
        </w:rPr>
        <w:t xml:space="preserve">Образовательная недельная нагрузка распределяется равномерно в течение учебной недели, при этом объем максимальной допустимой нагрузки в течение дня не превышает для обучающихся 1-х классов 4 урока и 1 день в неделю – не более 5 уроков, за счет урока физической культуры. </w:t>
      </w:r>
    </w:p>
    <w:p w:rsidR="0072212F" w:rsidRPr="007E4297" w:rsidRDefault="0072212F" w:rsidP="00C77D14">
      <w:pPr>
        <w:tabs>
          <w:tab w:val="left" w:pos="8820"/>
        </w:tabs>
        <w:ind w:firstLine="0"/>
        <w:rPr>
          <w:iCs/>
          <w:sz w:val="22"/>
        </w:rPr>
      </w:pPr>
      <w:r w:rsidRPr="007E4297">
        <w:rPr>
          <w:iCs/>
          <w:sz w:val="22"/>
        </w:rPr>
        <w:t>Обучение в 1 классе осуществляется с использованием «ступенчатого» режима обучения в первом полугодии. В сентябре-октябре проводятся  по 3 урока в день по 35 минут каждый, остальное время заполняется цел</w:t>
      </w:r>
      <w:r w:rsidRPr="007E4297">
        <w:rPr>
          <w:iCs/>
          <w:sz w:val="22"/>
        </w:rPr>
        <w:t>е</w:t>
      </w:r>
      <w:r w:rsidRPr="007E4297">
        <w:rPr>
          <w:iCs/>
          <w:sz w:val="22"/>
        </w:rPr>
        <w:t>выми прогулками, экскурсиями, факультативными занятиями, развивающими играми. В ноябре - декабре – по 4 урока по 35 минут каждый); во втором полугодии (январь-май) по 4 урока по 45 минут каждый.</w:t>
      </w:r>
    </w:p>
    <w:p w:rsidR="0072212F" w:rsidRPr="007E4297" w:rsidRDefault="0072212F" w:rsidP="00C77D14">
      <w:pPr>
        <w:tabs>
          <w:tab w:val="left" w:pos="8820"/>
        </w:tabs>
        <w:ind w:firstLine="0"/>
        <w:rPr>
          <w:iCs/>
          <w:sz w:val="22"/>
        </w:rPr>
      </w:pPr>
      <w:r w:rsidRPr="007E4297">
        <w:rPr>
          <w:sz w:val="22"/>
        </w:rPr>
        <w:t xml:space="preserve">Продолжительность учебного года в 1 классах – 33 учебные недели.  </w:t>
      </w:r>
    </w:p>
    <w:p w:rsidR="0072212F" w:rsidRPr="007E4297" w:rsidRDefault="0072212F" w:rsidP="00C77D14">
      <w:pPr>
        <w:tabs>
          <w:tab w:val="left" w:pos="8820"/>
        </w:tabs>
        <w:ind w:firstLine="0"/>
        <w:rPr>
          <w:iCs/>
          <w:sz w:val="22"/>
        </w:rPr>
      </w:pPr>
      <w:r w:rsidRPr="007E4297">
        <w:rPr>
          <w:sz w:val="22"/>
        </w:rPr>
        <w:t>Продолжительность учебного года во 2-4 классах –34 учебные недели,  шестидневная учебная неделя. Пр</w:t>
      </w:r>
      <w:r w:rsidRPr="007E4297">
        <w:rPr>
          <w:sz w:val="22"/>
        </w:rPr>
        <w:t>о</w:t>
      </w:r>
      <w:r w:rsidRPr="007E4297">
        <w:rPr>
          <w:sz w:val="22"/>
        </w:rPr>
        <w:t>должительность урока  во 2- 4 классах – 45 минут.</w:t>
      </w:r>
    </w:p>
    <w:p w:rsidR="0072212F" w:rsidRPr="007E4297" w:rsidRDefault="0072212F" w:rsidP="00C77D14">
      <w:pPr>
        <w:pStyle w:val="aff1"/>
        <w:spacing w:before="0" w:beforeAutospacing="0" w:after="0" w:afterAutospacing="0"/>
        <w:jc w:val="both"/>
        <w:rPr>
          <w:sz w:val="22"/>
          <w:szCs w:val="22"/>
        </w:rPr>
      </w:pPr>
      <w:r w:rsidRPr="007E4297">
        <w:rPr>
          <w:sz w:val="22"/>
          <w:szCs w:val="22"/>
        </w:rPr>
        <w:t>Предметные области учебного плана начального общего образования: русский язык и литературное чтение, родной язык и литературное чтение на родном языке, иностранный язык, математика и информатика, общ</w:t>
      </w:r>
      <w:r w:rsidRPr="007E4297">
        <w:rPr>
          <w:sz w:val="22"/>
          <w:szCs w:val="22"/>
        </w:rPr>
        <w:t>е</w:t>
      </w:r>
      <w:r w:rsidRPr="007E4297">
        <w:rPr>
          <w:sz w:val="22"/>
          <w:szCs w:val="22"/>
        </w:rPr>
        <w:t xml:space="preserve">ствознание и естествознание (окружающий мир), основы религиозных культур и светской этики, искусство, технология, физическая культура. </w:t>
      </w:r>
    </w:p>
    <w:p w:rsidR="0072212F" w:rsidRPr="007E4297" w:rsidRDefault="0072212F" w:rsidP="00C77D14">
      <w:pPr>
        <w:tabs>
          <w:tab w:val="left" w:pos="8820"/>
        </w:tabs>
        <w:ind w:firstLine="0"/>
        <w:rPr>
          <w:sz w:val="22"/>
        </w:rPr>
      </w:pPr>
      <w:r w:rsidRPr="007E4297">
        <w:rPr>
          <w:sz w:val="22"/>
        </w:rPr>
        <w:t xml:space="preserve">   </w:t>
      </w:r>
      <w:r w:rsidRPr="007E4297">
        <w:rPr>
          <w:b/>
          <w:sz w:val="22"/>
        </w:rPr>
        <w:t>Обязательная часть</w:t>
      </w:r>
      <w:r w:rsidRPr="007E4297">
        <w:rPr>
          <w:sz w:val="22"/>
        </w:rPr>
        <w:t xml:space="preserve"> включает в себя предметные области и учебные предметы.</w:t>
      </w:r>
    </w:p>
    <w:p w:rsidR="0072212F" w:rsidRPr="007E4297" w:rsidRDefault="0072212F" w:rsidP="00C77D14">
      <w:pPr>
        <w:tabs>
          <w:tab w:val="left" w:pos="8820"/>
        </w:tabs>
        <w:ind w:firstLine="0"/>
        <w:rPr>
          <w:sz w:val="22"/>
        </w:rPr>
      </w:pPr>
      <w:r w:rsidRPr="007E4297">
        <w:rPr>
          <w:sz w:val="22"/>
        </w:rPr>
        <w:t xml:space="preserve"> Предметная область </w:t>
      </w:r>
      <w:r w:rsidRPr="007E4297">
        <w:rPr>
          <w:b/>
          <w:sz w:val="22"/>
        </w:rPr>
        <w:t>«Русский язык и литературное чтение»</w:t>
      </w:r>
      <w:r w:rsidRPr="007E4297">
        <w:rPr>
          <w:sz w:val="22"/>
        </w:rPr>
        <w:t xml:space="preserve"> включает в себя учебный предмет </w:t>
      </w:r>
      <w:r w:rsidRPr="007E4297">
        <w:rPr>
          <w:b/>
          <w:sz w:val="22"/>
        </w:rPr>
        <w:t>«Русский язык»</w:t>
      </w:r>
      <w:r w:rsidRPr="007E4297">
        <w:rPr>
          <w:sz w:val="22"/>
        </w:rPr>
        <w:t xml:space="preserve"> и учебный предмет </w:t>
      </w:r>
      <w:r w:rsidRPr="007E4297">
        <w:rPr>
          <w:b/>
          <w:sz w:val="22"/>
        </w:rPr>
        <w:t>«Литературное чтение»</w:t>
      </w:r>
      <w:r w:rsidRPr="007E4297">
        <w:rPr>
          <w:sz w:val="22"/>
        </w:rPr>
        <w:t>. Учебный предмет «Русский язык» представлен в объеме 4 часа в неделю в 1-м классе и по 5 часов в неделю во 2– 4 классах. Учебный предмет «Литературное чтение» представлен в объеме 3 часа в неделю в 1 – 4 классах.</w:t>
      </w:r>
    </w:p>
    <w:p w:rsidR="0072212F" w:rsidRPr="007E4297" w:rsidRDefault="0072212F" w:rsidP="00C77D14">
      <w:pPr>
        <w:tabs>
          <w:tab w:val="left" w:pos="8820"/>
        </w:tabs>
        <w:ind w:firstLine="0"/>
        <w:rPr>
          <w:sz w:val="22"/>
        </w:rPr>
      </w:pPr>
      <w:r w:rsidRPr="007E4297">
        <w:rPr>
          <w:sz w:val="22"/>
        </w:rPr>
        <w:t xml:space="preserve">Предметная область </w:t>
      </w:r>
      <w:r w:rsidRPr="007E4297">
        <w:rPr>
          <w:b/>
          <w:sz w:val="22"/>
        </w:rPr>
        <w:t>«Родной язык и литературное чтение на родном языке»</w:t>
      </w:r>
      <w:r w:rsidRPr="007E4297">
        <w:rPr>
          <w:sz w:val="22"/>
        </w:rPr>
        <w:t xml:space="preserve"> включает в себя учебный предмет </w:t>
      </w:r>
      <w:r w:rsidRPr="007E4297">
        <w:rPr>
          <w:b/>
          <w:sz w:val="22"/>
        </w:rPr>
        <w:t>«Родной язык (чувашский)</w:t>
      </w:r>
      <w:r w:rsidRPr="007E4297">
        <w:rPr>
          <w:sz w:val="22"/>
        </w:rPr>
        <w:t xml:space="preserve"> и учебный предмет </w:t>
      </w:r>
      <w:r w:rsidRPr="007E4297">
        <w:rPr>
          <w:b/>
          <w:sz w:val="22"/>
        </w:rPr>
        <w:t>«Литературное чтение на родном языке (ч</w:t>
      </w:r>
      <w:r w:rsidRPr="007E4297">
        <w:rPr>
          <w:b/>
          <w:sz w:val="22"/>
        </w:rPr>
        <w:t>у</w:t>
      </w:r>
      <w:r w:rsidRPr="007E4297">
        <w:rPr>
          <w:b/>
          <w:sz w:val="22"/>
        </w:rPr>
        <w:t>вашском)»</w:t>
      </w:r>
      <w:r w:rsidRPr="007E4297">
        <w:rPr>
          <w:sz w:val="22"/>
        </w:rPr>
        <w:t xml:space="preserve">. Учебный предмет «Родной язык (чувашский)» представлен в объеме 2 часа в неделю в 1 – 4 классах. Учебный предмет «Литературное чтение на родном языке» представлен в объеме 1 час в неделю в 1–4 классах. Выбор родного языка осуществляется согласно заявлениям родителей (законных представителей) учащихся. </w:t>
      </w:r>
    </w:p>
    <w:p w:rsidR="0072212F" w:rsidRPr="007E4297" w:rsidRDefault="0072212F" w:rsidP="00C77D14">
      <w:pPr>
        <w:tabs>
          <w:tab w:val="left" w:pos="8820"/>
        </w:tabs>
        <w:ind w:firstLine="0"/>
        <w:rPr>
          <w:b/>
          <w:sz w:val="22"/>
        </w:rPr>
      </w:pPr>
      <w:r w:rsidRPr="007E4297">
        <w:rPr>
          <w:sz w:val="22"/>
        </w:rPr>
        <w:t xml:space="preserve">Предметная область </w:t>
      </w:r>
      <w:r w:rsidRPr="007E4297">
        <w:rPr>
          <w:b/>
          <w:sz w:val="22"/>
        </w:rPr>
        <w:t>«Иностранный язык»</w:t>
      </w:r>
      <w:r w:rsidRPr="007E4297">
        <w:rPr>
          <w:sz w:val="22"/>
        </w:rPr>
        <w:t xml:space="preserve"> включает в себя учебный предмет </w:t>
      </w:r>
      <w:r w:rsidRPr="007E4297">
        <w:rPr>
          <w:b/>
          <w:sz w:val="22"/>
        </w:rPr>
        <w:t>«Иностранный</w:t>
      </w:r>
    </w:p>
    <w:p w:rsidR="0072212F" w:rsidRPr="007E4297" w:rsidRDefault="0072212F" w:rsidP="00C77D14">
      <w:pPr>
        <w:tabs>
          <w:tab w:val="left" w:pos="8820"/>
        </w:tabs>
        <w:ind w:firstLine="0"/>
        <w:rPr>
          <w:sz w:val="22"/>
        </w:rPr>
      </w:pPr>
      <w:r w:rsidRPr="007E4297">
        <w:rPr>
          <w:b/>
          <w:sz w:val="22"/>
        </w:rPr>
        <w:t>язык» (английский язык)</w:t>
      </w:r>
      <w:r w:rsidRPr="007E4297">
        <w:rPr>
          <w:sz w:val="22"/>
        </w:rPr>
        <w:t>. Учебный предмет «Иностранный язык» (английский язык) представлен в объеме 2 часа в неделю во 2 – 4 классах. В первом классе осуществляется пропедевтический курс английского языка в рамках внеурочной деятельности.</w:t>
      </w:r>
    </w:p>
    <w:p w:rsidR="0072212F" w:rsidRPr="007E4297" w:rsidRDefault="0072212F" w:rsidP="00C77D14">
      <w:pPr>
        <w:tabs>
          <w:tab w:val="left" w:pos="8820"/>
        </w:tabs>
        <w:ind w:firstLine="0"/>
        <w:rPr>
          <w:sz w:val="22"/>
        </w:rPr>
      </w:pPr>
      <w:r w:rsidRPr="007E4297">
        <w:rPr>
          <w:sz w:val="22"/>
        </w:rPr>
        <w:t xml:space="preserve"> Предметная область</w:t>
      </w:r>
    </w:p>
    <w:p w:rsidR="0072212F" w:rsidRPr="007E4297" w:rsidRDefault="0072212F" w:rsidP="00C77D14">
      <w:pPr>
        <w:tabs>
          <w:tab w:val="left" w:pos="8820"/>
        </w:tabs>
        <w:ind w:firstLine="0"/>
        <w:rPr>
          <w:sz w:val="22"/>
        </w:rPr>
      </w:pPr>
      <w:r w:rsidRPr="007E4297">
        <w:rPr>
          <w:sz w:val="22"/>
        </w:rPr>
        <w:t xml:space="preserve"> </w:t>
      </w:r>
      <w:r w:rsidRPr="007E4297">
        <w:rPr>
          <w:b/>
          <w:sz w:val="22"/>
        </w:rPr>
        <w:t>«Математика и информатика»</w:t>
      </w:r>
      <w:r w:rsidRPr="007E4297">
        <w:rPr>
          <w:sz w:val="22"/>
        </w:rPr>
        <w:t xml:space="preserve"> включает в себя учебный предмет </w:t>
      </w:r>
      <w:r w:rsidRPr="007E4297">
        <w:rPr>
          <w:b/>
          <w:sz w:val="22"/>
        </w:rPr>
        <w:t>«Математика».</w:t>
      </w:r>
      <w:r w:rsidRPr="007E4297">
        <w:rPr>
          <w:sz w:val="22"/>
        </w:rPr>
        <w:t xml:space="preserve"> Учебные предметы «Математика»  представлены в объеме 4 часа в неделю в 1 – 4 классах. Изучение этого учебного курса сп</w:t>
      </w:r>
      <w:r w:rsidRPr="007E4297">
        <w:rPr>
          <w:sz w:val="22"/>
        </w:rPr>
        <w:t>о</w:t>
      </w:r>
      <w:r w:rsidRPr="007E4297">
        <w:rPr>
          <w:sz w:val="22"/>
        </w:rPr>
        <w:t>собствует формированию начальных представлений о математических взаимоотношениях объектов окр</w:t>
      </w:r>
      <w:r w:rsidRPr="007E4297">
        <w:rPr>
          <w:sz w:val="22"/>
        </w:rPr>
        <w:t>у</w:t>
      </w:r>
      <w:r w:rsidRPr="007E4297">
        <w:rPr>
          <w:sz w:val="22"/>
        </w:rPr>
        <w:t xml:space="preserve">жающего мира, выраженных числом, формой, временем, пространством.  </w:t>
      </w:r>
    </w:p>
    <w:p w:rsidR="0072212F" w:rsidRPr="007E4297" w:rsidRDefault="0072212F" w:rsidP="00C77D14">
      <w:pPr>
        <w:tabs>
          <w:tab w:val="left" w:pos="8820"/>
        </w:tabs>
        <w:ind w:firstLine="0"/>
        <w:rPr>
          <w:sz w:val="22"/>
        </w:rPr>
      </w:pPr>
      <w:r w:rsidRPr="007E4297">
        <w:rPr>
          <w:sz w:val="22"/>
        </w:rPr>
        <w:t xml:space="preserve">Предметная область </w:t>
      </w:r>
      <w:r w:rsidRPr="007E4297">
        <w:rPr>
          <w:b/>
          <w:sz w:val="22"/>
        </w:rPr>
        <w:t>«Обществознание и естествознание (окружающий мир)»</w:t>
      </w:r>
      <w:r w:rsidRPr="007E4297">
        <w:rPr>
          <w:sz w:val="22"/>
        </w:rPr>
        <w:t xml:space="preserve"> включает в себя учебный предметы </w:t>
      </w:r>
      <w:r w:rsidRPr="007E4297">
        <w:rPr>
          <w:b/>
          <w:sz w:val="22"/>
        </w:rPr>
        <w:t>«Окружающий мир»</w:t>
      </w:r>
      <w:r w:rsidRPr="007E4297">
        <w:rPr>
          <w:sz w:val="22"/>
        </w:rPr>
        <w:t>. Учебный предметы «Окружающий мир» и представлен в объеме 2 часа в неделю в 1 – 4 классах. Учебный предмет является интегрированным. Элементы основ безопасности жизн</w:t>
      </w:r>
      <w:r w:rsidRPr="007E4297">
        <w:rPr>
          <w:sz w:val="22"/>
        </w:rPr>
        <w:t>е</w:t>
      </w:r>
      <w:r w:rsidRPr="007E4297">
        <w:rPr>
          <w:sz w:val="22"/>
        </w:rPr>
        <w:t>деятельности, а так же разделы социально-гуманитарной направленности преподаются в качестве модулей, включенных в содержание предметов «Окружающий мир» и  «Обществознание и естествознание (окр</w:t>
      </w:r>
      <w:r w:rsidRPr="007E4297">
        <w:rPr>
          <w:sz w:val="22"/>
        </w:rPr>
        <w:t>у</w:t>
      </w:r>
      <w:r w:rsidRPr="007E4297">
        <w:rPr>
          <w:sz w:val="22"/>
        </w:rPr>
        <w:t>жающий мир)».</w:t>
      </w:r>
    </w:p>
    <w:p w:rsidR="0072212F" w:rsidRPr="007E4297" w:rsidRDefault="0072212F" w:rsidP="00C77D14">
      <w:pPr>
        <w:ind w:firstLine="0"/>
        <w:rPr>
          <w:rFonts w:eastAsia="Calibri"/>
          <w:sz w:val="22"/>
          <w:lang w:eastAsia="en-US"/>
        </w:rPr>
      </w:pPr>
      <w:r w:rsidRPr="007E4297">
        <w:rPr>
          <w:sz w:val="22"/>
        </w:rPr>
        <w:t xml:space="preserve">В 4-м классе вводится учебный предмет </w:t>
      </w:r>
      <w:r w:rsidRPr="007E4297">
        <w:rPr>
          <w:b/>
          <w:sz w:val="22"/>
        </w:rPr>
        <w:t>«Основы религиозных культур и светской этики»</w:t>
      </w:r>
      <w:r w:rsidRPr="007E4297">
        <w:rPr>
          <w:sz w:val="22"/>
        </w:rPr>
        <w:t xml:space="preserve"> в объеме 1 н</w:t>
      </w:r>
      <w:r w:rsidRPr="007E4297">
        <w:rPr>
          <w:sz w:val="22"/>
        </w:rPr>
        <w:t>е</w:t>
      </w:r>
      <w:r w:rsidRPr="007E4297">
        <w:rPr>
          <w:sz w:val="22"/>
        </w:rPr>
        <w:t>дельного часа. В соответствии с конституционными нормами выбор изучаемого модуля осуществляется р</w:t>
      </w:r>
      <w:r w:rsidRPr="007E4297">
        <w:rPr>
          <w:sz w:val="22"/>
        </w:rPr>
        <w:t>о</w:t>
      </w:r>
      <w:r w:rsidRPr="007E4297">
        <w:rPr>
          <w:sz w:val="22"/>
        </w:rPr>
        <w:lastRenderedPageBreak/>
        <w:t>дителями (законными представителями) обучающихся. На основании протоколов родительских собраний и заявлений родителей (законных представителей), в 2020-2021 учебном году будет реализован модуль «О</w:t>
      </w:r>
      <w:r w:rsidRPr="007E4297">
        <w:rPr>
          <w:sz w:val="22"/>
        </w:rPr>
        <w:t>с</w:t>
      </w:r>
      <w:r w:rsidRPr="007E4297">
        <w:rPr>
          <w:sz w:val="22"/>
        </w:rPr>
        <w:t xml:space="preserve">новы светской этики». Оценивание курса «Основы религиозных культур и светской этики» не осуществляется (безотметочная система). </w:t>
      </w:r>
    </w:p>
    <w:p w:rsidR="0072212F" w:rsidRPr="007E4297" w:rsidRDefault="0072212F" w:rsidP="00C77D14">
      <w:pPr>
        <w:tabs>
          <w:tab w:val="left" w:pos="8820"/>
        </w:tabs>
        <w:ind w:firstLine="0"/>
        <w:rPr>
          <w:sz w:val="22"/>
        </w:rPr>
      </w:pPr>
      <w:r w:rsidRPr="007E4297">
        <w:rPr>
          <w:sz w:val="22"/>
        </w:rPr>
        <w:t xml:space="preserve">Предметная область </w:t>
      </w:r>
      <w:r w:rsidRPr="007E4297">
        <w:rPr>
          <w:b/>
          <w:sz w:val="22"/>
        </w:rPr>
        <w:t>«Искусство»</w:t>
      </w:r>
      <w:r w:rsidRPr="007E4297">
        <w:rPr>
          <w:sz w:val="22"/>
        </w:rPr>
        <w:t xml:space="preserve"> включает в себя учебный предмет </w:t>
      </w:r>
      <w:r w:rsidRPr="007E4297">
        <w:rPr>
          <w:b/>
          <w:sz w:val="22"/>
        </w:rPr>
        <w:t>«Изобразительное искусство»</w:t>
      </w:r>
      <w:r w:rsidRPr="007E4297">
        <w:rPr>
          <w:sz w:val="22"/>
        </w:rPr>
        <w:t xml:space="preserve"> и учебный предмет </w:t>
      </w:r>
      <w:r w:rsidRPr="007E4297">
        <w:rPr>
          <w:b/>
          <w:sz w:val="22"/>
        </w:rPr>
        <w:t>«Музыка».</w:t>
      </w:r>
      <w:r w:rsidRPr="007E4297">
        <w:rPr>
          <w:sz w:val="22"/>
        </w:rPr>
        <w:t xml:space="preserve"> Учебный предмет «Изобразительное искусство» и  учебный предмет «Музыка» представлены в объеме по 1 часу в неделю на каждый учебный предмет в 1 – 4 классах. Изучение предметов эстетического цикла направлено на развитие способности к эмоционально-ценностному восприятию прои</w:t>
      </w:r>
      <w:r w:rsidRPr="007E4297">
        <w:rPr>
          <w:sz w:val="22"/>
        </w:rPr>
        <w:t>з</w:t>
      </w:r>
      <w:r w:rsidRPr="007E4297">
        <w:rPr>
          <w:sz w:val="22"/>
        </w:rPr>
        <w:t>ведений изобразительного и музыкального искусства, выражению в творческих работах своего отношения к окружающему миру.</w:t>
      </w:r>
    </w:p>
    <w:p w:rsidR="0072212F" w:rsidRPr="007E4297" w:rsidRDefault="0072212F" w:rsidP="00C77D14">
      <w:pPr>
        <w:tabs>
          <w:tab w:val="left" w:pos="8820"/>
        </w:tabs>
        <w:ind w:firstLine="0"/>
        <w:rPr>
          <w:sz w:val="22"/>
        </w:rPr>
      </w:pPr>
      <w:r w:rsidRPr="007E4297">
        <w:rPr>
          <w:sz w:val="22"/>
        </w:rPr>
        <w:t xml:space="preserve"> Предметная область </w:t>
      </w:r>
      <w:r w:rsidRPr="007E4297">
        <w:rPr>
          <w:b/>
          <w:sz w:val="22"/>
        </w:rPr>
        <w:t>«Технология»</w:t>
      </w:r>
      <w:r w:rsidRPr="007E4297">
        <w:rPr>
          <w:sz w:val="22"/>
        </w:rPr>
        <w:t xml:space="preserve"> включает в себя учебный предмет </w:t>
      </w:r>
      <w:r w:rsidRPr="007E4297">
        <w:rPr>
          <w:b/>
          <w:sz w:val="22"/>
        </w:rPr>
        <w:t>«Технология».</w:t>
      </w:r>
    </w:p>
    <w:p w:rsidR="0072212F" w:rsidRPr="007E4297" w:rsidRDefault="0072212F" w:rsidP="00C77D14">
      <w:pPr>
        <w:tabs>
          <w:tab w:val="left" w:pos="8820"/>
        </w:tabs>
        <w:ind w:firstLine="0"/>
        <w:rPr>
          <w:sz w:val="22"/>
        </w:rPr>
      </w:pPr>
      <w:r w:rsidRPr="007E4297">
        <w:rPr>
          <w:sz w:val="22"/>
        </w:rPr>
        <w:t>Учебный предмет «Технология», представлен в объеме 1 час в неделю в 1 – 4 классах.</w:t>
      </w:r>
    </w:p>
    <w:p w:rsidR="0072212F" w:rsidRPr="007E4297" w:rsidRDefault="0072212F" w:rsidP="00C77D14">
      <w:pPr>
        <w:tabs>
          <w:tab w:val="left" w:pos="8820"/>
        </w:tabs>
        <w:ind w:firstLine="0"/>
        <w:rPr>
          <w:sz w:val="22"/>
        </w:rPr>
      </w:pPr>
      <w:r w:rsidRPr="007E4297">
        <w:rPr>
          <w:sz w:val="22"/>
        </w:rPr>
        <w:t xml:space="preserve">     Учебный предмет </w:t>
      </w:r>
      <w:r w:rsidRPr="007E4297">
        <w:rPr>
          <w:b/>
          <w:sz w:val="22"/>
        </w:rPr>
        <w:t>«Физическая культура»</w:t>
      </w:r>
      <w:r w:rsidRPr="007E4297">
        <w:rPr>
          <w:sz w:val="22"/>
        </w:rPr>
        <w:t xml:space="preserve"> преподается в I-</w:t>
      </w:r>
      <w:r w:rsidRPr="007E4297">
        <w:rPr>
          <w:sz w:val="22"/>
          <w:lang w:val="en-US"/>
        </w:rPr>
        <w:t>IV</w:t>
      </w:r>
      <w:r w:rsidRPr="007E4297">
        <w:rPr>
          <w:sz w:val="22"/>
        </w:rPr>
        <w:t xml:space="preserve"> классах в объеме 2 часа в1классе н</w:t>
      </w:r>
      <w:r w:rsidRPr="007E4297">
        <w:rPr>
          <w:sz w:val="22"/>
        </w:rPr>
        <w:t>а</w:t>
      </w:r>
      <w:r w:rsidRPr="007E4297">
        <w:rPr>
          <w:sz w:val="22"/>
        </w:rPr>
        <w:t>правленная на формирование первоначальных представлений о значении физической культуры для укре</w:t>
      </w:r>
      <w:r w:rsidRPr="007E4297">
        <w:rPr>
          <w:sz w:val="22"/>
        </w:rPr>
        <w:t>п</w:t>
      </w:r>
      <w:r w:rsidRPr="007E4297">
        <w:rPr>
          <w:sz w:val="22"/>
        </w:rPr>
        <w:t xml:space="preserve">ления здоровья человека, овладение умениями организовать здоровьесберегающую жизнедеятельность.  </w:t>
      </w:r>
    </w:p>
    <w:p w:rsidR="0072212F" w:rsidRPr="007E4297" w:rsidRDefault="0072212F" w:rsidP="00C77D14">
      <w:pPr>
        <w:ind w:firstLine="0"/>
        <w:rPr>
          <w:sz w:val="22"/>
        </w:rPr>
      </w:pPr>
      <w:r w:rsidRPr="007E4297">
        <w:rPr>
          <w:sz w:val="22"/>
        </w:rPr>
        <w:t>Во 2, 3 классах по 1 ч.   из части формируемой  участниками образовательных отношений отводится с уч</w:t>
      </w:r>
      <w:r w:rsidRPr="007E4297">
        <w:rPr>
          <w:sz w:val="22"/>
        </w:rPr>
        <w:t>е</w:t>
      </w:r>
      <w:r w:rsidRPr="007E4297">
        <w:rPr>
          <w:sz w:val="22"/>
        </w:rPr>
        <w:t>том выбора родителей на изучение татарского языка.</w:t>
      </w:r>
    </w:p>
    <w:p w:rsidR="0072212F" w:rsidRPr="007E4297" w:rsidRDefault="0072212F" w:rsidP="00C77D14">
      <w:pPr>
        <w:ind w:firstLine="0"/>
        <w:rPr>
          <w:sz w:val="22"/>
        </w:rPr>
      </w:pPr>
      <w:r w:rsidRPr="007E4297">
        <w:rPr>
          <w:sz w:val="22"/>
        </w:rPr>
        <w:t>Освоение общеобразовательных программ завершается обязательной промежуточной аттестацией. Пром</w:t>
      </w:r>
      <w:r w:rsidRPr="007E4297">
        <w:rPr>
          <w:sz w:val="22"/>
        </w:rPr>
        <w:t>е</w:t>
      </w:r>
      <w:r w:rsidRPr="007E4297">
        <w:rPr>
          <w:sz w:val="22"/>
        </w:rPr>
        <w:t>жуточная аттестация учащихся проводится согласно Положению о текущем контроле успеваемости, пром</w:t>
      </w:r>
      <w:r w:rsidRPr="007E4297">
        <w:rPr>
          <w:sz w:val="22"/>
        </w:rPr>
        <w:t>е</w:t>
      </w:r>
      <w:r w:rsidRPr="007E4297">
        <w:rPr>
          <w:sz w:val="22"/>
        </w:rPr>
        <w:t>жуточной аттестации и переводе учащихся в следующий класс. Для учащихся 1-4 классов, включая учащихся находящихся на семейной форме обучения,  установлены следующие формы промежуточной аттестации: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41"/>
        <w:gridCol w:w="1938"/>
        <w:gridCol w:w="1903"/>
        <w:gridCol w:w="71"/>
        <w:gridCol w:w="1757"/>
        <w:gridCol w:w="13"/>
        <w:gridCol w:w="1998"/>
      </w:tblGrid>
      <w:tr w:rsidR="0072212F" w:rsidRPr="007E4297" w:rsidTr="005A375B">
        <w:tc>
          <w:tcPr>
            <w:tcW w:w="2741" w:type="dxa"/>
            <w:shd w:val="clear" w:color="auto" w:fill="auto"/>
          </w:tcPr>
          <w:p w:rsidR="0072212F" w:rsidRPr="007E4297" w:rsidRDefault="0072212F" w:rsidP="00C77D14">
            <w:pPr>
              <w:ind w:firstLine="0"/>
              <w:jc w:val="center"/>
              <w:rPr>
                <w:b/>
                <w:sz w:val="22"/>
              </w:rPr>
            </w:pPr>
            <w:r w:rsidRPr="007E4297">
              <w:rPr>
                <w:b/>
                <w:sz w:val="22"/>
              </w:rPr>
              <w:t>Предметы/классы</w:t>
            </w:r>
          </w:p>
        </w:tc>
        <w:tc>
          <w:tcPr>
            <w:tcW w:w="1938" w:type="dxa"/>
          </w:tcPr>
          <w:p w:rsidR="0072212F" w:rsidRPr="007E4297" w:rsidRDefault="0072212F" w:rsidP="00C77D14">
            <w:pPr>
              <w:ind w:firstLine="0"/>
              <w:jc w:val="center"/>
              <w:rPr>
                <w:b/>
                <w:sz w:val="22"/>
              </w:rPr>
            </w:pPr>
            <w:r w:rsidRPr="007E4297">
              <w:rPr>
                <w:b/>
                <w:sz w:val="22"/>
              </w:rPr>
              <w:t>1 класс</w:t>
            </w:r>
          </w:p>
        </w:tc>
        <w:tc>
          <w:tcPr>
            <w:tcW w:w="1903" w:type="dxa"/>
            <w:shd w:val="clear" w:color="auto" w:fill="auto"/>
          </w:tcPr>
          <w:p w:rsidR="0072212F" w:rsidRPr="007E4297" w:rsidRDefault="0072212F" w:rsidP="00C77D14">
            <w:pPr>
              <w:ind w:firstLine="0"/>
              <w:jc w:val="center"/>
              <w:rPr>
                <w:b/>
                <w:sz w:val="22"/>
              </w:rPr>
            </w:pPr>
            <w:r w:rsidRPr="007E4297">
              <w:rPr>
                <w:b/>
                <w:sz w:val="22"/>
              </w:rPr>
              <w:t>2</w:t>
            </w:r>
          </w:p>
        </w:tc>
        <w:tc>
          <w:tcPr>
            <w:tcW w:w="1828" w:type="dxa"/>
            <w:gridSpan w:val="2"/>
            <w:shd w:val="clear" w:color="auto" w:fill="auto"/>
          </w:tcPr>
          <w:p w:rsidR="0072212F" w:rsidRPr="007E4297" w:rsidRDefault="0072212F" w:rsidP="00C77D14">
            <w:pPr>
              <w:ind w:firstLine="0"/>
              <w:jc w:val="center"/>
              <w:rPr>
                <w:b/>
                <w:sz w:val="22"/>
              </w:rPr>
            </w:pPr>
            <w:r w:rsidRPr="007E4297">
              <w:rPr>
                <w:b/>
                <w:sz w:val="22"/>
              </w:rPr>
              <w:t>3</w:t>
            </w:r>
          </w:p>
        </w:tc>
        <w:tc>
          <w:tcPr>
            <w:tcW w:w="2011" w:type="dxa"/>
            <w:gridSpan w:val="2"/>
            <w:shd w:val="clear" w:color="auto" w:fill="auto"/>
          </w:tcPr>
          <w:p w:rsidR="0072212F" w:rsidRPr="007E4297" w:rsidRDefault="0072212F" w:rsidP="00C77D14">
            <w:pPr>
              <w:ind w:firstLine="0"/>
              <w:jc w:val="center"/>
              <w:rPr>
                <w:b/>
                <w:sz w:val="22"/>
              </w:rPr>
            </w:pPr>
            <w:r w:rsidRPr="007E4297">
              <w:rPr>
                <w:b/>
                <w:sz w:val="22"/>
              </w:rPr>
              <w:t>4</w:t>
            </w:r>
          </w:p>
        </w:tc>
      </w:tr>
      <w:tr w:rsidR="0072212F" w:rsidRPr="007E4297" w:rsidTr="005A375B">
        <w:tc>
          <w:tcPr>
            <w:tcW w:w="2741" w:type="dxa"/>
            <w:shd w:val="clear" w:color="auto" w:fill="auto"/>
          </w:tcPr>
          <w:p w:rsidR="0072212F" w:rsidRPr="007E4297" w:rsidRDefault="0072212F" w:rsidP="00C77D14">
            <w:pPr>
              <w:ind w:firstLine="0"/>
              <w:rPr>
                <w:sz w:val="22"/>
              </w:rPr>
            </w:pPr>
            <w:r w:rsidRPr="007E4297">
              <w:rPr>
                <w:sz w:val="22"/>
              </w:rPr>
              <w:t>Русский язык</w:t>
            </w:r>
          </w:p>
        </w:tc>
        <w:tc>
          <w:tcPr>
            <w:tcW w:w="1938" w:type="dxa"/>
          </w:tcPr>
          <w:p w:rsidR="0072212F" w:rsidRPr="007E4297" w:rsidRDefault="0072212F" w:rsidP="00C77D14">
            <w:pPr>
              <w:ind w:firstLine="0"/>
              <w:jc w:val="center"/>
              <w:rPr>
                <w:sz w:val="22"/>
              </w:rPr>
            </w:pPr>
            <w:r w:rsidRPr="007E4297">
              <w:rPr>
                <w:sz w:val="22"/>
              </w:rPr>
              <w:t>Диктант с</w:t>
            </w:r>
          </w:p>
          <w:p w:rsidR="0072212F" w:rsidRPr="007E4297" w:rsidRDefault="0072212F" w:rsidP="00C77D14">
            <w:pPr>
              <w:ind w:firstLine="0"/>
              <w:jc w:val="center"/>
              <w:rPr>
                <w:sz w:val="22"/>
              </w:rPr>
            </w:pPr>
            <w:r w:rsidRPr="007E4297">
              <w:rPr>
                <w:sz w:val="22"/>
              </w:rPr>
              <w:t>грамматическим</w:t>
            </w:r>
          </w:p>
          <w:p w:rsidR="0072212F" w:rsidRPr="007E4297" w:rsidRDefault="0072212F" w:rsidP="00C77D14">
            <w:pPr>
              <w:ind w:firstLine="0"/>
              <w:jc w:val="center"/>
              <w:rPr>
                <w:sz w:val="22"/>
              </w:rPr>
            </w:pPr>
            <w:r w:rsidRPr="007E4297">
              <w:rPr>
                <w:sz w:val="22"/>
              </w:rPr>
              <w:t>заданием/ГО</w:t>
            </w:r>
          </w:p>
        </w:tc>
        <w:tc>
          <w:tcPr>
            <w:tcW w:w="1903" w:type="dxa"/>
            <w:shd w:val="clear" w:color="auto" w:fill="auto"/>
          </w:tcPr>
          <w:p w:rsidR="0072212F" w:rsidRPr="007E4297" w:rsidRDefault="0072212F" w:rsidP="00C77D14">
            <w:pPr>
              <w:ind w:firstLine="0"/>
              <w:jc w:val="center"/>
              <w:rPr>
                <w:sz w:val="22"/>
                <w:lang w:val="tt-RU"/>
              </w:rPr>
            </w:pPr>
            <w:r w:rsidRPr="007E4297">
              <w:rPr>
                <w:sz w:val="22"/>
              </w:rPr>
              <w:t>Диктант</w:t>
            </w:r>
            <w:r w:rsidRPr="007E4297">
              <w:rPr>
                <w:sz w:val="22"/>
                <w:lang w:val="en-US"/>
              </w:rPr>
              <w:t>/</w:t>
            </w:r>
            <w:r w:rsidRPr="007E4297">
              <w:rPr>
                <w:sz w:val="22"/>
                <w:lang w:val="tt-RU"/>
              </w:rPr>
              <w:t>ГО</w:t>
            </w:r>
          </w:p>
        </w:tc>
        <w:tc>
          <w:tcPr>
            <w:tcW w:w="3839" w:type="dxa"/>
            <w:gridSpan w:val="4"/>
            <w:shd w:val="clear" w:color="auto" w:fill="auto"/>
          </w:tcPr>
          <w:p w:rsidR="0072212F" w:rsidRPr="007E4297" w:rsidRDefault="0072212F" w:rsidP="00C77D14">
            <w:pPr>
              <w:ind w:firstLine="0"/>
              <w:jc w:val="center"/>
              <w:rPr>
                <w:sz w:val="22"/>
              </w:rPr>
            </w:pPr>
            <w:r w:rsidRPr="007E4297">
              <w:rPr>
                <w:sz w:val="22"/>
              </w:rPr>
              <w:t>Диктант с грамматическим задан</w:t>
            </w:r>
            <w:r w:rsidRPr="007E4297">
              <w:rPr>
                <w:sz w:val="22"/>
              </w:rPr>
              <w:t>и</w:t>
            </w:r>
            <w:r w:rsidRPr="007E4297">
              <w:rPr>
                <w:sz w:val="22"/>
              </w:rPr>
              <w:t>ем/</w:t>
            </w:r>
            <w:r w:rsidRPr="007E4297">
              <w:rPr>
                <w:sz w:val="22"/>
                <w:lang w:val="tt-RU"/>
              </w:rPr>
              <w:t>ГО</w:t>
            </w:r>
          </w:p>
        </w:tc>
      </w:tr>
      <w:tr w:rsidR="0072212F" w:rsidRPr="007E4297" w:rsidTr="005A375B">
        <w:tc>
          <w:tcPr>
            <w:tcW w:w="2741" w:type="dxa"/>
            <w:shd w:val="clear" w:color="auto" w:fill="auto"/>
          </w:tcPr>
          <w:p w:rsidR="0072212F" w:rsidRPr="007E4297" w:rsidRDefault="0072212F" w:rsidP="00C77D14">
            <w:pPr>
              <w:ind w:firstLine="0"/>
              <w:rPr>
                <w:sz w:val="22"/>
              </w:rPr>
            </w:pPr>
            <w:r w:rsidRPr="007E4297">
              <w:rPr>
                <w:sz w:val="22"/>
              </w:rPr>
              <w:t>Литературное чтение</w:t>
            </w:r>
          </w:p>
        </w:tc>
        <w:tc>
          <w:tcPr>
            <w:tcW w:w="1938" w:type="dxa"/>
          </w:tcPr>
          <w:p w:rsidR="0072212F" w:rsidRPr="007E4297" w:rsidRDefault="0072212F" w:rsidP="00C77D14">
            <w:pPr>
              <w:ind w:firstLine="0"/>
              <w:jc w:val="center"/>
              <w:rPr>
                <w:sz w:val="22"/>
              </w:rPr>
            </w:pPr>
            <w:r w:rsidRPr="007E4297">
              <w:rPr>
                <w:sz w:val="22"/>
              </w:rPr>
              <w:t>Смысловое</w:t>
            </w:r>
          </w:p>
          <w:p w:rsidR="0072212F" w:rsidRPr="007E4297" w:rsidRDefault="0072212F" w:rsidP="00C77D14">
            <w:pPr>
              <w:ind w:firstLine="0"/>
              <w:jc w:val="center"/>
              <w:rPr>
                <w:sz w:val="22"/>
              </w:rPr>
            </w:pPr>
            <w:r w:rsidRPr="007E4297">
              <w:rPr>
                <w:sz w:val="22"/>
              </w:rPr>
              <w:t>чтение и работа с</w:t>
            </w:r>
          </w:p>
          <w:p w:rsidR="0072212F" w:rsidRPr="007E4297" w:rsidRDefault="0072212F" w:rsidP="00C77D14">
            <w:pPr>
              <w:ind w:firstLine="0"/>
              <w:jc w:val="center"/>
              <w:rPr>
                <w:sz w:val="22"/>
              </w:rPr>
            </w:pPr>
            <w:r w:rsidRPr="007E4297">
              <w:rPr>
                <w:sz w:val="22"/>
              </w:rPr>
              <w:t>текстом/</w:t>
            </w:r>
            <w:r w:rsidRPr="007E4297">
              <w:rPr>
                <w:sz w:val="22"/>
                <w:lang w:val="tt-RU"/>
              </w:rPr>
              <w:t>ГО</w:t>
            </w:r>
          </w:p>
        </w:tc>
        <w:tc>
          <w:tcPr>
            <w:tcW w:w="5742" w:type="dxa"/>
            <w:gridSpan w:val="5"/>
            <w:shd w:val="clear" w:color="auto" w:fill="auto"/>
          </w:tcPr>
          <w:p w:rsidR="0072212F" w:rsidRPr="007E4297" w:rsidRDefault="0072212F" w:rsidP="00C77D14">
            <w:pPr>
              <w:ind w:firstLine="0"/>
              <w:jc w:val="center"/>
              <w:rPr>
                <w:sz w:val="22"/>
              </w:rPr>
            </w:pPr>
            <w:r w:rsidRPr="007E4297">
              <w:rPr>
                <w:sz w:val="22"/>
              </w:rPr>
              <w:t>Смысловое чтение и работа с текстом/</w:t>
            </w:r>
            <w:r w:rsidRPr="007E4297">
              <w:rPr>
                <w:sz w:val="22"/>
                <w:lang w:val="tt-RU"/>
              </w:rPr>
              <w:t>ГО</w:t>
            </w:r>
          </w:p>
        </w:tc>
      </w:tr>
      <w:tr w:rsidR="0072212F" w:rsidRPr="007E4297" w:rsidTr="005A375B">
        <w:trPr>
          <w:trHeight w:val="237"/>
        </w:trPr>
        <w:tc>
          <w:tcPr>
            <w:tcW w:w="2741" w:type="dxa"/>
            <w:shd w:val="clear" w:color="auto" w:fill="auto"/>
          </w:tcPr>
          <w:p w:rsidR="0072212F" w:rsidRPr="007E4297" w:rsidRDefault="0072212F" w:rsidP="00C77D14">
            <w:pPr>
              <w:ind w:firstLine="0"/>
              <w:rPr>
                <w:sz w:val="22"/>
              </w:rPr>
            </w:pPr>
            <w:r w:rsidRPr="007E4297">
              <w:rPr>
                <w:sz w:val="22"/>
              </w:rPr>
              <w:t>Родной язык  (чува</w:t>
            </w:r>
            <w:r w:rsidRPr="007E4297">
              <w:rPr>
                <w:sz w:val="22"/>
              </w:rPr>
              <w:t>ш</w:t>
            </w:r>
            <w:r w:rsidRPr="007E4297">
              <w:rPr>
                <w:sz w:val="22"/>
              </w:rPr>
              <w:t>ский)</w:t>
            </w:r>
          </w:p>
        </w:tc>
        <w:tc>
          <w:tcPr>
            <w:tcW w:w="1938" w:type="dxa"/>
          </w:tcPr>
          <w:p w:rsidR="0072212F" w:rsidRPr="007E4297" w:rsidRDefault="0072212F" w:rsidP="00C77D14">
            <w:pPr>
              <w:ind w:firstLine="0"/>
              <w:jc w:val="center"/>
              <w:rPr>
                <w:sz w:val="22"/>
              </w:rPr>
            </w:pPr>
            <w:r w:rsidRPr="007E4297">
              <w:rPr>
                <w:sz w:val="22"/>
              </w:rPr>
              <w:t>Тестирование</w:t>
            </w:r>
            <w:r w:rsidRPr="007E4297">
              <w:rPr>
                <w:sz w:val="22"/>
                <w:lang w:val="en-US"/>
              </w:rPr>
              <w:t>/</w:t>
            </w:r>
            <w:r w:rsidRPr="007E4297">
              <w:rPr>
                <w:sz w:val="22"/>
                <w:lang w:val="tt-RU"/>
              </w:rPr>
              <w:t>ГО</w:t>
            </w:r>
          </w:p>
        </w:tc>
        <w:tc>
          <w:tcPr>
            <w:tcW w:w="5742" w:type="dxa"/>
            <w:gridSpan w:val="5"/>
            <w:shd w:val="clear" w:color="auto" w:fill="auto"/>
          </w:tcPr>
          <w:p w:rsidR="0072212F" w:rsidRPr="007E4297" w:rsidRDefault="0072212F" w:rsidP="00C77D14">
            <w:pPr>
              <w:ind w:firstLine="0"/>
              <w:jc w:val="center"/>
              <w:rPr>
                <w:sz w:val="22"/>
              </w:rPr>
            </w:pPr>
            <w:r w:rsidRPr="007E4297">
              <w:rPr>
                <w:sz w:val="22"/>
              </w:rPr>
              <w:t>Работа с текстом/</w:t>
            </w:r>
            <w:r w:rsidRPr="007E4297">
              <w:rPr>
                <w:sz w:val="22"/>
                <w:lang w:val="tt-RU"/>
              </w:rPr>
              <w:t>ГО</w:t>
            </w:r>
            <w:r w:rsidRPr="007E4297">
              <w:rPr>
                <w:sz w:val="22"/>
              </w:rPr>
              <w:t xml:space="preserve"> </w:t>
            </w:r>
          </w:p>
        </w:tc>
      </w:tr>
      <w:tr w:rsidR="0072212F" w:rsidRPr="007E4297" w:rsidTr="005A375B">
        <w:tc>
          <w:tcPr>
            <w:tcW w:w="2741" w:type="dxa"/>
            <w:shd w:val="clear" w:color="auto" w:fill="auto"/>
          </w:tcPr>
          <w:p w:rsidR="0072212F" w:rsidRPr="007E4297" w:rsidRDefault="0072212F" w:rsidP="00C77D14">
            <w:pPr>
              <w:ind w:firstLine="0"/>
              <w:rPr>
                <w:sz w:val="22"/>
              </w:rPr>
            </w:pPr>
            <w:r w:rsidRPr="007E4297">
              <w:rPr>
                <w:sz w:val="22"/>
              </w:rPr>
              <w:t>Литературное   чтение на родном языке (чувашском)</w:t>
            </w:r>
          </w:p>
        </w:tc>
        <w:tc>
          <w:tcPr>
            <w:tcW w:w="1938" w:type="dxa"/>
          </w:tcPr>
          <w:p w:rsidR="0072212F" w:rsidRPr="007E4297" w:rsidRDefault="0072212F" w:rsidP="00C77D14">
            <w:pPr>
              <w:ind w:firstLine="0"/>
              <w:jc w:val="center"/>
              <w:rPr>
                <w:sz w:val="22"/>
              </w:rPr>
            </w:pPr>
            <w:r w:rsidRPr="007E4297">
              <w:rPr>
                <w:sz w:val="22"/>
              </w:rPr>
              <w:t>Работа с</w:t>
            </w:r>
          </w:p>
          <w:p w:rsidR="0072212F" w:rsidRPr="007E4297" w:rsidRDefault="0072212F" w:rsidP="00C77D14">
            <w:pPr>
              <w:ind w:firstLine="0"/>
              <w:jc w:val="center"/>
              <w:rPr>
                <w:sz w:val="22"/>
              </w:rPr>
            </w:pPr>
            <w:r w:rsidRPr="007E4297">
              <w:rPr>
                <w:sz w:val="22"/>
              </w:rPr>
              <w:t>текстом</w:t>
            </w:r>
            <w:r w:rsidRPr="007E4297">
              <w:rPr>
                <w:sz w:val="22"/>
                <w:lang w:val="en-US"/>
              </w:rPr>
              <w:t>/</w:t>
            </w:r>
            <w:r w:rsidRPr="007E4297">
              <w:rPr>
                <w:sz w:val="22"/>
                <w:lang w:val="tt-RU"/>
              </w:rPr>
              <w:t>ГО</w:t>
            </w:r>
          </w:p>
        </w:tc>
        <w:tc>
          <w:tcPr>
            <w:tcW w:w="5742" w:type="dxa"/>
            <w:gridSpan w:val="5"/>
            <w:shd w:val="clear" w:color="auto" w:fill="auto"/>
          </w:tcPr>
          <w:p w:rsidR="0072212F" w:rsidRPr="007E4297" w:rsidRDefault="0072212F" w:rsidP="00C77D14">
            <w:pPr>
              <w:ind w:firstLine="0"/>
              <w:jc w:val="center"/>
              <w:rPr>
                <w:sz w:val="22"/>
                <w:lang w:val="tt-RU"/>
              </w:rPr>
            </w:pPr>
            <w:r w:rsidRPr="007E4297">
              <w:rPr>
                <w:sz w:val="22"/>
              </w:rPr>
              <w:t>Тестирование/</w:t>
            </w:r>
            <w:r w:rsidRPr="007E4297">
              <w:rPr>
                <w:sz w:val="22"/>
                <w:lang w:val="tt-RU"/>
              </w:rPr>
              <w:t>ГО</w:t>
            </w:r>
          </w:p>
        </w:tc>
      </w:tr>
      <w:tr w:rsidR="0072212F" w:rsidRPr="007E4297" w:rsidTr="005A375B">
        <w:tc>
          <w:tcPr>
            <w:tcW w:w="2741" w:type="dxa"/>
            <w:shd w:val="clear" w:color="auto" w:fill="auto"/>
          </w:tcPr>
          <w:p w:rsidR="0072212F" w:rsidRPr="007E4297" w:rsidRDefault="0072212F" w:rsidP="00C77D14">
            <w:pPr>
              <w:ind w:firstLine="0"/>
              <w:rPr>
                <w:sz w:val="22"/>
              </w:rPr>
            </w:pPr>
            <w:r w:rsidRPr="007E4297">
              <w:rPr>
                <w:sz w:val="22"/>
              </w:rPr>
              <w:t xml:space="preserve">Татарский язык </w:t>
            </w:r>
          </w:p>
        </w:tc>
        <w:tc>
          <w:tcPr>
            <w:tcW w:w="1938" w:type="dxa"/>
          </w:tcPr>
          <w:p w:rsidR="0072212F" w:rsidRPr="007E4297" w:rsidRDefault="0072212F" w:rsidP="00C77D14">
            <w:pPr>
              <w:ind w:firstLine="0"/>
              <w:jc w:val="center"/>
              <w:rPr>
                <w:sz w:val="22"/>
                <w:lang w:val="tt-RU"/>
              </w:rPr>
            </w:pPr>
            <w:r w:rsidRPr="007E4297">
              <w:rPr>
                <w:sz w:val="22"/>
                <w:lang w:val="tt-RU"/>
              </w:rPr>
              <w:t>-</w:t>
            </w:r>
          </w:p>
        </w:tc>
        <w:tc>
          <w:tcPr>
            <w:tcW w:w="5742" w:type="dxa"/>
            <w:gridSpan w:val="5"/>
            <w:shd w:val="clear" w:color="auto" w:fill="auto"/>
          </w:tcPr>
          <w:p w:rsidR="0072212F" w:rsidRPr="007E4297" w:rsidRDefault="0072212F" w:rsidP="00C77D14">
            <w:pPr>
              <w:ind w:firstLine="0"/>
              <w:jc w:val="center"/>
              <w:rPr>
                <w:sz w:val="22"/>
              </w:rPr>
            </w:pPr>
            <w:r w:rsidRPr="007E4297">
              <w:rPr>
                <w:sz w:val="22"/>
              </w:rPr>
              <w:t>Тестирование</w:t>
            </w:r>
            <w:r w:rsidRPr="007E4297">
              <w:rPr>
                <w:sz w:val="22"/>
                <w:lang w:val="en-US"/>
              </w:rPr>
              <w:t>/</w:t>
            </w:r>
            <w:r w:rsidRPr="007E4297">
              <w:rPr>
                <w:sz w:val="22"/>
                <w:lang w:val="tt-RU"/>
              </w:rPr>
              <w:t>ГО</w:t>
            </w:r>
            <w:r w:rsidRPr="007E4297">
              <w:rPr>
                <w:sz w:val="22"/>
              </w:rPr>
              <w:t xml:space="preserve"> </w:t>
            </w:r>
          </w:p>
        </w:tc>
      </w:tr>
      <w:tr w:rsidR="0072212F" w:rsidRPr="007E4297" w:rsidTr="005A375B">
        <w:tc>
          <w:tcPr>
            <w:tcW w:w="2741" w:type="dxa"/>
            <w:shd w:val="clear" w:color="auto" w:fill="auto"/>
          </w:tcPr>
          <w:p w:rsidR="0072212F" w:rsidRPr="007E4297" w:rsidRDefault="0072212F" w:rsidP="00C77D14">
            <w:pPr>
              <w:ind w:firstLine="0"/>
              <w:rPr>
                <w:sz w:val="22"/>
              </w:rPr>
            </w:pPr>
            <w:r w:rsidRPr="007E4297">
              <w:rPr>
                <w:sz w:val="22"/>
              </w:rPr>
              <w:t>Иностранный язык (ан</w:t>
            </w:r>
            <w:r w:rsidRPr="007E4297">
              <w:rPr>
                <w:sz w:val="22"/>
              </w:rPr>
              <w:t>г</w:t>
            </w:r>
            <w:r w:rsidRPr="007E4297">
              <w:rPr>
                <w:sz w:val="22"/>
              </w:rPr>
              <w:t>лийский)</w:t>
            </w:r>
          </w:p>
        </w:tc>
        <w:tc>
          <w:tcPr>
            <w:tcW w:w="1938" w:type="dxa"/>
          </w:tcPr>
          <w:p w:rsidR="0072212F" w:rsidRPr="007E4297" w:rsidRDefault="0072212F" w:rsidP="00C77D14">
            <w:pPr>
              <w:ind w:firstLine="0"/>
              <w:jc w:val="center"/>
              <w:rPr>
                <w:sz w:val="22"/>
                <w:lang w:val="tt-RU"/>
              </w:rPr>
            </w:pPr>
            <w:r w:rsidRPr="007E4297">
              <w:rPr>
                <w:sz w:val="22"/>
                <w:lang w:val="tt-RU"/>
              </w:rPr>
              <w:t>-</w:t>
            </w:r>
          </w:p>
        </w:tc>
        <w:tc>
          <w:tcPr>
            <w:tcW w:w="5742" w:type="dxa"/>
            <w:gridSpan w:val="5"/>
            <w:shd w:val="clear" w:color="auto" w:fill="auto"/>
          </w:tcPr>
          <w:p w:rsidR="0072212F" w:rsidRPr="007E4297" w:rsidRDefault="0072212F" w:rsidP="00C77D14">
            <w:pPr>
              <w:ind w:firstLine="0"/>
              <w:jc w:val="center"/>
              <w:rPr>
                <w:sz w:val="22"/>
              </w:rPr>
            </w:pPr>
            <w:r w:rsidRPr="007E4297">
              <w:rPr>
                <w:sz w:val="22"/>
              </w:rPr>
              <w:t>Контрольная работа</w:t>
            </w:r>
            <w:r w:rsidRPr="007E4297">
              <w:rPr>
                <w:sz w:val="22"/>
                <w:lang w:val="en-US"/>
              </w:rPr>
              <w:t>/</w:t>
            </w:r>
            <w:r w:rsidRPr="007E4297">
              <w:rPr>
                <w:sz w:val="22"/>
                <w:lang w:val="tt-RU"/>
              </w:rPr>
              <w:t>ГО</w:t>
            </w:r>
          </w:p>
        </w:tc>
      </w:tr>
      <w:tr w:rsidR="0072212F" w:rsidRPr="007E4297" w:rsidTr="005A375B">
        <w:tc>
          <w:tcPr>
            <w:tcW w:w="2741" w:type="dxa"/>
            <w:shd w:val="clear" w:color="auto" w:fill="auto"/>
          </w:tcPr>
          <w:p w:rsidR="0072212F" w:rsidRPr="007E4297" w:rsidRDefault="0072212F" w:rsidP="00C77D14">
            <w:pPr>
              <w:ind w:firstLine="0"/>
              <w:rPr>
                <w:sz w:val="22"/>
              </w:rPr>
            </w:pPr>
            <w:r w:rsidRPr="007E4297">
              <w:rPr>
                <w:sz w:val="22"/>
              </w:rPr>
              <w:t xml:space="preserve">Математика </w:t>
            </w:r>
          </w:p>
        </w:tc>
        <w:tc>
          <w:tcPr>
            <w:tcW w:w="1938" w:type="dxa"/>
          </w:tcPr>
          <w:p w:rsidR="0072212F" w:rsidRPr="007E4297" w:rsidRDefault="0072212F" w:rsidP="00C77D14">
            <w:pPr>
              <w:ind w:firstLine="0"/>
              <w:jc w:val="center"/>
              <w:rPr>
                <w:sz w:val="22"/>
              </w:rPr>
            </w:pPr>
            <w:r w:rsidRPr="007E4297">
              <w:rPr>
                <w:sz w:val="22"/>
              </w:rPr>
              <w:t>Контрольная р</w:t>
            </w:r>
            <w:r w:rsidRPr="007E4297">
              <w:rPr>
                <w:sz w:val="22"/>
              </w:rPr>
              <w:t>а</w:t>
            </w:r>
            <w:r w:rsidRPr="007E4297">
              <w:rPr>
                <w:sz w:val="22"/>
              </w:rPr>
              <w:t>бота</w:t>
            </w:r>
            <w:r w:rsidRPr="007E4297">
              <w:rPr>
                <w:sz w:val="22"/>
                <w:lang w:val="en-US"/>
              </w:rPr>
              <w:t>/</w:t>
            </w:r>
            <w:r w:rsidRPr="007E4297">
              <w:rPr>
                <w:sz w:val="22"/>
                <w:lang w:val="tt-RU"/>
              </w:rPr>
              <w:t>ГО</w:t>
            </w:r>
          </w:p>
        </w:tc>
        <w:tc>
          <w:tcPr>
            <w:tcW w:w="5742" w:type="dxa"/>
            <w:gridSpan w:val="5"/>
            <w:shd w:val="clear" w:color="auto" w:fill="auto"/>
          </w:tcPr>
          <w:p w:rsidR="0072212F" w:rsidRPr="007E4297" w:rsidRDefault="0072212F" w:rsidP="00C77D14">
            <w:pPr>
              <w:ind w:firstLine="0"/>
              <w:jc w:val="center"/>
              <w:rPr>
                <w:sz w:val="22"/>
              </w:rPr>
            </w:pPr>
            <w:r w:rsidRPr="007E4297">
              <w:rPr>
                <w:sz w:val="22"/>
              </w:rPr>
              <w:t>Контрольная работа</w:t>
            </w:r>
            <w:r w:rsidRPr="007E4297">
              <w:rPr>
                <w:sz w:val="22"/>
                <w:lang w:val="en-US"/>
              </w:rPr>
              <w:t>/</w:t>
            </w:r>
            <w:r w:rsidRPr="007E4297">
              <w:rPr>
                <w:sz w:val="22"/>
                <w:lang w:val="tt-RU"/>
              </w:rPr>
              <w:t>ГО</w:t>
            </w:r>
          </w:p>
        </w:tc>
      </w:tr>
      <w:tr w:rsidR="0072212F" w:rsidRPr="007E4297" w:rsidTr="005A375B">
        <w:trPr>
          <w:trHeight w:val="13"/>
        </w:trPr>
        <w:tc>
          <w:tcPr>
            <w:tcW w:w="2741" w:type="dxa"/>
            <w:shd w:val="clear" w:color="auto" w:fill="auto"/>
          </w:tcPr>
          <w:p w:rsidR="0072212F" w:rsidRPr="007E4297" w:rsidRDefault="0072212F" w:rsidP="00C77D14">
            <w:pPr>
              <w:ind w:firstLine="0"/>
              <w:rPr>
                <w:sz w:val="22"/>
              </w:rPr>
            </w:pPr>
            <w:r w:rsidRPr="007E4297">
              <w:rPr>
                <w:sz w:val="22"/>
              </w:rPr>
              <w:t>Окружающий мир</w:t>
            </w:r>
          </w:p>
        </w:tc>
        <w:tc>
          <w:tcPr>
            <w:tcW w:w="1938" w:type="dxa"/>
          </w:tcPr>
          <w:p w:rsidR="0072212F" w:rsidRPr="007E4297" w:rsidRDefault="0072212F" w:rsidP="00C77D14">
            <w:pPr>
              <w:ind w:firstLine="0"/>
              <w:jc w:val="center"/>
              <w:rPr>
                <w:sz w:val="22"/>
              </w:rPr>
            </w:pPr>
            <w:r w:rsidRPr="007E4297">
              <w:rPr>
                <w:sz w:val="22"/>
              </w:rPr>
              <w:t>Контрольная р</w:t>
            </w:r>
            <w:r w:rsidRPr="007E4297">
              <w:rPr>
                <w:sz w:val="22"/>
              </w:rPr>
              <w:t>а</w:t>
            </w:r>
            <w:r w:rsidRPr="007E4297">
              <w:rPr>
                <w:sz w:val="22"/>
              </w:rPr>
              <w:t>бота</w:t>
            </w:r>
            <w:r w:rsidRPr="007E4297">
              <w:rPr>
                <w:sz w:val="22"/>
                <w:lang w:val="en-US"/>
              </w:rPr>
              <w:t>/</w:t>
            </w:r>
            <w:r w:rsidRPr="007E4297">
              <w:rPr>
                <w:sz w:val="22"/>
                <w:lang w:val="tt-RU"/>
              </w:rPr>
              <w:t>ГО</w:t>
            </w:r>
          </w:p>
        </w:tc>
        <w:tc>
          <w:tcPr>
            <w:tcW w:w="3744" w:type="dxa"/>
            <w:gridSpan w:val="4"/>
            <w:shd w:val="clear" w:color="auto" w:fill="auto"/>
          </w:tcPr>
          <w:p w:rsidR="0072212F" w:rsidRPr="007E4297" w:rsidRDefault="0072212F" w:rsidP="00C77D14">
            <w:pPr>
              <w:ind w:firstLine="0"/>
              <w:jc w:val="center"/>
              <w:rPr>
                <w:sz w:val="22"/>
              </w:rPr>
            </w:pPr>
            <w:r w:rsidRPr="007E4297">
              <w:rPr>
                <w:sz w:val="22"/>
              </w:rPr>
              <w:t>Контрольная работа</w:t>
            </w:r>
            <w:r w:rsidRPr="007E4297">
              <w:rPr>
                <w:sz w:val="22"/>
                <w:lang w:val="en-US"/>
              </w:rPr>
              <w:t>/</w:t>
            </w:r>
            <w:r w:rsidRPr="007E4297">
              <w:rPr>
                <w:sz w:val="22"/>
                <w:lang w:val="tt-RU"/>
              </w:rPr>
              <w:t>ГО</w:t>
            </w:r>
          </w:p>
        </w:tc>
        <w:tc>
          <w:tcPr>
            <w:tcW w:w="1998" w:type="dxa"/>
            <w:shd w:val="clear" w:color="auto" w:fill="auto"/>
          </w:tcPr>
          <w:p w:rsidR="0072212F" w:rsidRPr="007E4297" w:rsidRDefault="0072212F" w:rsidP="00C77D14">
            <w:pPr>
              <w:ind w:firstLine="0"/>
              <w:jc w:val="center"/>
              <w:rPr>
                <w:sz w:val="22"/>
              </w:rPr>
            </w:pPr>
            <w:r w:rsidRPr="007E4297">
              <w:rPr>
                <w:sz w:val="22"/>
              </w:rPr>
              <w:t>Проект</w:t>
            </w:r>
            <w:r w:rsidRPr="007E4297">
              <w:rPr>
                <w:sz w:val="22"/>
                <w:lang w:val="en-US"/>
              </w:rPr>
              <w:t>/</w:t>
            </w:r>
            <w:r w:rsidRPr="007E4297">
              <w:rPr>
                <w:sz w:val="22"/>
                <w:lang w:val="tt-RU"/>
              </w:rPr>
              <w:t>ГО</w:t>
            </w:r>
          </w:p>
        </w:tc>
      </w:tr>
      <w:tr w:rsidR="0072212F" w:rsidRPr="007E4297" w:rsidTr="005A375B">
        <w:trPr>
          <w:trHeight w:val="263"/>
        </w:trPr>
        <w:tc>
          <w:tcPr>
            <w:tcW w:w="2741" w:type="dxa"/>
            <w:shd w:val="clear" w:color="auto" w:fill="auto"/>
          </w:tcPr>
          <w:p w:rsidR="0072212F" w:rsidRPr="007E4297" w:rsidRDefault="0072212F" w:rsidP="00C77D14">
            <w:pPr>
              <w:ind w:firstLine="0"/>
              <w:rPr>
                <w:sz w:val="22"/>
              </w:rPr>
            </w:pPr>
            <w:r w:rsidRPr="007E4297">
              <w:rPr>
                <w:sz w:val="22"/>
              </w:rPr>
              <w:t>Музыка</w:t>
            </w:r>
          </w:p>
        </w:tc>
        <w:tc>
          <w:tcPr>
            <w:tcW w:w="1938" w:type="dxa"/>
          </w:tcPr>
          <w:p w:rsidR="0072212F" w:rsidRPr="007E4297" w:rsidRDefault="0072212F" w:rsidP="00C77D14">
            <w:pPr>
              <w:ind w:firstLine="0"/>
              <w:jc w:val="center"/>
              <w:rPr>
                <w:sz w:val="22"/>
              </w:rPr>
            </w:pPr>
            <w:r w:rsidRPr="007E4297">
              <w:rPr>
                <w:sz w:val="22"/>
              </w:rPr>
              <w:t>Контрольная р</w:t>
            </w:r>
            <w:r w:rsidRPr="007E4297">
              <w:rPr>
                <w:sz w:val="22"/>
              </w:rPr>
              <w:t>а</w:t>
            </w:r>
            <w:r w:rsidRPr="007E4297">
              <w:rPr>
                <w:sz w:val="22"/>
              </w:rPr>
              <w:t>бота</w:t>
            </w:r>
            <w:r w:rsidRPr="007E4297">
              <w:rPr>
                <w:sz w:val="22"/>
                <w:lang w:val="en-US"/>
              </w:rPr>
              <w:t>/</w:t>
            </w:r>
            <w:r w:rsidRPr="007E4297">
              <w:rPr>
                <w:sz w:val="22"/>
                <w:lang w:val="tt-RU"/>
              </w:rPr>
              <w:t>ГО</w:t>
            </w:r>
          </w:p>
        </w:tc>
        <w:tc>
          <w:tcPr>
            <w:tcW w:w="5742" w:type="dxa"/>
            <w:gridSpan w:val="5"/>
            <w:shd w:val="clear" w:color="auto" w:fill="auto"/>
          </w:tcPr>
          <w:p w:rsidR="0072212F" w:rsidRPr="007E4297" w:rsidRDefault="0072212F" w:rsidP="00C77D14">
            <w:pPr>
              <w:ind w:firstLine="0"/>
              <w:jc w:val="center"/>
              <w:rPr>
                <w:sz w:val="22"/>
              </w:rPr>
            </w:pPr>
            <w:r w:rsidRPr="007E4297">
              <w:rPr>
                <w:sz w:val="22"/>
              </w:rPr>
              <w:t>Контрольная работа</w:t>
            </w:r>
            <w:r w:rsidRPr="007E4297">
              <w:rPr>
                <w:sz w:val="22"/>
                <w:lang w:val="en-US"/>
              </w:rPr>
              <w:t>/</w:t>
            </w:r>
            <w:r w:rsidRPr="007E4297">
              <w:rPr>
                <w:sz w:val="22"/>
                <w:lang w:val="tt-RU"/>
              </w:rPr>
              <w:t>ГО</w:t>
            </w:r>
          </w:p>
        </w:tc>
      </w:tr>
      <w:tr w:rsidR="0072212F" w:rsidRPr="007E4297" w:rsidTr="005A375B">
        <w:tc>
          <w:tcPr>
            <w:tcW w:w="2741" w:type="dxa"/>
            <w:shd w:val="clear" w:color="auto" w:fill="auto"/>
          </w:tcPr>
          <w:p w:rsidR="0072212F" w:rsidRPr="007E4297" w:rsidRDefault="0072212F" w:rsidP="00C77D14">
            <w:pPr>
              <w:ind w:firstLine="0"/>
              <w:rPr>
                <w:sz w:val="22"/>
              </w:rPr>
            </w:pPr>
            <w:r w:rsidRPr="007E4297">
              <w:rPr>
                <w:sz w:val="22"/>
              </w:rPr>
              <w:t>Изобразительное иску</w:t>
            </w:r>
            <w:r w:rsidRPr="007E4297">
              <w:rPr>
                <w:sz w:val="22"/>
              </w:rPr>
              <w:t>с</w:t>
            </w:r>
            <w:r w:rsidRPr="007E4297">
              <w:rPr>
                <w:sz w:val="22"/>
              </w:rPr>
              <w:t>ство</w:t>
            </w:r>
          </w:p>
        </w:tc>
        <w:tc>
          <w:tcPr>
            <w:tcW w:w="1938" w:type="dxa"/>
          </w:tcPr>
          <w:p w:rsidR="0072212F" w:rsidRPr="007E4297" w:rsidRDefault="0072212F" w:rsidP="00C77D14">
            <w:pPr>
              <w:ind w:firstLine="0"/>
              <w:jc w:val="center"/>
              <w:rPr>
                <w:sz w:val="22"/>
              </w:rPr>
            </w:pPr>
            <w:r w:rsidRPr="007E4297">
              <w:rPr>
                <w:sz w:val="22"/>
              </w:rPr>
              <w:t>Контрольная р</w:t>
            </w:r>
            <w:r w:rsidRPr="007E4297">
              <w:rPr>
                <w:sz w:val="22"/>
              </w:rPr>
              <w:t>а</w:t>
            </w:r>
            <w:r w:rsidRPr="007E4297">
              <w:rPr>
                <w:sz w:val="22"/>
              </w:rPr>
              <w:t>бота</w:t>
            </w:r>
            <w:r w:rsidRPr="007E4297">
              <w:rPr>
                <w:sz w:val="22"/>
                <w:lang w:val="en-US"/>
              </w:rPr>
              <w:t>/</w:t>
            </w:r>
            <w:r w:rsidRPr="007E4297">
              <w:rPr>
                <w:sz w:val="22"/>
                <w:lang w:val="tt-RU"/>
              </w:rPr>
              <w:t>ГО</w:t>
            </w:r>
          </w:p>
        </w:tc>
        <w:tc>
          <w:tcPr>
            <w:tcW w:w="5742" w:type="dxa"/>
            <w:gridSpan w:val="5"/>
            <w:shd w:val="clear" w:color="auto" w:fill="auto"/>
          </w:tcPr>
          <w:p w:rsidR="0072212F" w:rsidRPr="007E4297" w:rsidRDefault="0072212F" w:rsidP="00C77D14">
            <w:pPr>
              <w:ind w:firstLine="0"/>
              <w:jc w:val="center"/>
              <w:rPr>
                <w:b/>
                <w:sz w:val="22"/>
                <w:lang w:val="tt-RU"/>
              </w:rPr>
            </w:pPr>
            <w:r w:rsidRPr="007E4297">
              <w:rPr>
                <w:sz w:val="22"/>
              </w:rPr>
              <w:t>Творческая работа. Выполнение тематического рисунка/</w:t>
            </w:r>
            <w:r w:rsidRPr="007E4297">
              <w:rPr>
                <w:sz w:val="22"/>
                <w:lang w:val="tt-RU"/>
              </w:rPr>
              <w:t>ГО</w:t>
            </w:r>
          </w:p>
        </w:tc>
      </w:tr>
      <w:tr w:rsidR="0072212F" w:rsidRPr="007E4297" w:rsidTr="005A375B">
        <w:tc>
          <w:tcPr>
            <w:tcW w:w="2741" w:type="dxa"/>
            <w:shd w:val="clear" w:color="auto" w:fill="auto"/>
          </w:tcPr>
          <w:p w:rsidR="0072212F" w:rsidRPr="007E4297" w:rsidRDefault="0072212F" w:rsidP="00C77D14">
            <w:pPr>
              <w:ind w:firstLine="0"/>
              <w:rPr>
                <w:sz w:val="22"/>
              </w:rPr>
            </w:pPr>
            <w:r w:rsidRPr="007E4297">
              <w:rPr>
                <w:sz w:val="22"/>
              </w:rPr>
              <w:t>Технология</w:t>
            </w:r>
          </w:p>
        </w:tc>
        <w:tc>
          <w:tcPr>
            <w:tcW w:w="1938" w:type="dxa"/>
          </w:tcPr>
          <w:p w:rsidR="0072212F" w:rsidRPr="007E4297" w:rsidRDefault="0072212F" w:rsidP="00C77D14">
            <w:pPr>
              <w:ind w:firstLine="0"/>
              <w:jc w:val="center"/>
              <w:rPr>
                <w:sz w:val="22"/>
              </w:rPr>
            </w:pPr>
            <w:r w:rsidRPr="007E4297">
              <w:rPr>
                <w:sz w:val="22"/>
              </w:rPr>
              <w:t>Проект</w:t>
            </w:r>
            <w:r w:rsidRPr="007E4297">
              <w:rPr>
                <w:sz w:val="22"/>
                <w:lang w:val="en-US"/>
              </w:rPr>
              <w:t>/</w:t>
            </w:r>
            <w:r w:rsidRPr="007E4297">
              <w:rPr>
                <w:sz w:val="22"/>
                <w:lang w:val="tt-RU"/>
              </w:rPr>
              <w:t>ГО</w:t>
            </w:r>
          </w:p>
        </w:tc>
        <w:tc>
          <w:tcPr>
            <w:tcW w:w="3731" w:type="dxa"/>
            <w:gridSpan w:val="3"/>
            <w:shd w:val="clear" w:color="auto" w:fill="auto"/>
          </w:tcPr>
          <w:p w:rsidR="0072212F" w:rsidRPr="007E4297" w:rsidRDefault="0072212F" w:rsidP="00C77D14">
            <w:pPr>
              <w:ind w:firstLine="0"/>
              <w:jc w:val="center"/>
              <w:rPr>
                <w:sz w:val="22"/>
              </w:rPr>
            </w:pPr>
            <w:r w:rsidRPr="007E4297">
              <w:rPr>
                <w:sz w:val="22"/>
              </w:rPr>
              <w:t>Контрольная работа</w:t>
            </w:r>
            <w:r w:rsidRPr="007E4297">
              <w:rPr>
                <w:sz w:val="22"/>
                <w:lang w:val="en-US"/>
              </w:rPr>
              <w:t>/</w:t>
            </w:r>
            <w:r w:rsidRPr="007E4297">
              <w:rPr>
                <w:sz w:val="22"/>
                <w:lang w:val="tt-RU"/>
              </w:rPr>
              <w:t>ГО</w:t>
            </w:r>
          </w:p>
        </w:tc>
        <w:tc>
          <w:tcPr>
            <w:tcW w:w="2011" w:type="dxa"/>
            <w:gridSpan w:val="2"/>
            <w:shd w:val="clear" w:color="auto" w:fill="auto"/>
          </w:tcPr>
          <w:p w:rsidR="0072212F" w:rsidRPr="007E4297" w:rsidRDefault="0072212F" w:rsidP="00C77D14">
            <w:pPr>
              <w:ind w:firstLine="0"/>
              <w:jc w:val="center"/>
              <w:rPr>
                <w:sz w:val="22"/>
              </w:rPr>
            </w:pPr>
            <w:r w:rsidRPr="007E4297">
              <w:rPr>
                <w:sz w:val="22"/>
              </w:rPr>
              <w:t>Проект</w:t>
            </w:r>
            <w:r w:rsidRPr="007E4297">
              <w:rPr>
                <w:sz w:val="22"/>
                <w:lang w:val="en-US"/>
              </w:rPr>
              <w:t>/</w:t>
            </w:r>
            <w:r w:rsidRPr="007E4297">
              <w:rPr>
                <w:sz w:val="22"/>
                <w:lang w:val="tt-RU"/>
              </w:rPr>
              <w:t>ГО</w:t>
            </w:r>
          </w:p>
        </w:tc>
      </w:tr>
      <w:tr w:rsidR="0072212F" w:rsidRPr="007E4297" w:rsidTr="005A375B">
        <w:tc>
          <w:tcPr>
            <w:tcW w:w="2741" w:type="dxa"/>
            <w:shd w:val="clear" w:color="auto" w:fill="auto"/>
          </w:tcPr>
          <w:p w:rsidR="0072212F" w:rsidRPr="007E4297" w:rsidRDefault="0072212F" w:rsidP="00C77D14">
            <w:pPr>
              <w:ind w:firstLine="0"/>
              <w:rPr>
                <w:sz w:val="22"/>
              </w:rPr>
            </w:pPr>
            <w:r w:rsidRPr="007E4297">
              <w:rPr>
                <w:sz w:val="22"/>
              </w:rPr>
              <w:t>Физическая культура</w:t>
            </w:r>
          </w:p>
        </w:tc>
        <w:tc>
          <w:tcPr>
            <w:tcW w:w="1938" w:type="dxa"/>
          </w:tcPr>
          <w:p w:rsidR="0072212F" w:rsidRPr="007E4297" w:rsidRDefault="0072212F" w:rsidP="00C77D14">
            <w:pPr>
              <w:ind w:firstLine="0"/>
              <w:rPr>
                <w:sz w:val="22"/>
              </w:rPr>
            </w:pPr>
            <w:r w:rsidRPr="007E4297">
              <w:rPr>
                <w:sz w:val="22"/>
              </w:rPr>
              <w:t>Тестирование</w:t>
            </w:r>
            <w:r w:rsidRPr="007E4297">
              <w:rPr>
                <w:sz w:val="22"/>
                <w:lang w:val="en-US"/>
              </w:rPr>
              <w:t>/</w:t>
            </w:r>
            <w:r w:rsidRPr="007E4297">
              <w:rPr>
                <w:sz w:val="22"/>
                <w:lang w:val="tt-RU"/>
              </w:rPr>
              <w:t>ГО</w:t>
            </w:r>
          </w:p>
        </w:tc>
        <w:tc>
          <w:tcPr>
            <w:tcW w:w="5742" w:type="dxa"/>
            <w:gridSpan w:val="5"/>
            <w:shd w:val="clear" w:color="auto" w:fill="auto"/>
          </w:tcPr>
          <w:p w:rsidR="0072212F" w:rsidRPr="007E4297" w:rsidRDefault="0072212F" w:rsidP="00C77D14">
            <w:pPr>
              <w:ind w:firstLine="0"/>
              <w:rPr>
                <w:sz w:val="22"/>
              </w:rPr>
            </w:pPr>
            <w:r w:rsidRPr="007E4297">
              <w:rPr>
                <w:sz w:val="22"/>
              </w:rPr>
              <w:t>Тестирование физического развития и двигательной а</w:t>
            </w:r>
            <w:r w:rsidRPr="007E4297">
              <w:rPr>
                <w:sz w:val="22"/>
              </w:rPr>
              <w:t>к</w:t>
            </w:r>
            <w:r w:rsidRPr="007E4297">
              <w:rPr>
                <w:sz w:val="22"/>
              </w:rPr>
              <w:t>тивности/</w:t>
            </w:r>
            <w:r w:rsidRPr="007E4297">
              <w:rPr>
                <w:sz w:val="22"/>
                <w:lang w:val="tt-RU"/>
              </w:rPr>
              <w:t>ГО</w:t>
            </w:r>
          </w:p>
        </w:tc>
      </w:tr>
      <w:tr w:rsidR="0072212F" w:rsidRPr="007E4297" w:rsidTr="005A375B">
        <w:tc>
          <w:tcPr>
            <w:tcW w:w="2741" w:type="dxa"/>
            <w:shd w:val="clear" w:color="auto" w:fill="auto"/>
          </w:tcPr>
          <w:p w:rsidR="0072212F" w:rsidRPr="007E4297" w:rsidRDefault="0072212F" w:rsidP="00C77D14">
            <w:pPr>
              <w:ind w:firstLine="0"/>
              <w:rPr>
                <w:sz w:val="22"/>
              </w:rPr>
            </w:pPr>
            <w:r w:rsidRPr="007E4297">
              <w:rPr>
                <w:sz w:val="22"/>
              </w:rPr>
              <w:t>Основы религиозных культур и светской этики</w:t>
            </w:r>
          </w:p>
        </w:tc>
        <w:tc>
          <w:tcPr>
            <w:tcW w:w="1938" w:type="dxa"/>
          </w:tcPr>
          <w:p w:rsidR="0072212F" w:rsidRPr="007E4297" w:rsidRDefault="0072212F" w:rsidP="00C77D14">
            <w:pPr>
              <w:ind w:firstLine="0"/>
              <w:jc w:val="center"/>
              <w:rPr>
                <w:sz w:val="22"/>
              </w:rPr>
            </w:pPr>
            <w:r w:rsidRPr="007E4297">
              <w:rPr>
                <w:sz w:val="22"/>
              </w:rPr>
              <w:t>-</w:t>
            </w:r>
          </w:p>
        </w:tc>
        <w:tc>
          <w:tcPr>
            <w:tcW w:w="1974" w:type="dxa"/>
            <w:gridSpan w:val="2"/>
            <w:shd w:val="clear" w:color="auto" w:fill="auto"/>
          </w:tcPr>
          <w:p w:rsidR="0072212F" w:rsidRPr="007E4297" w:rsidRDefault="0072212F" w:rsidP="00C77D14">
            <w:pPr>
              <w:ind w:firstLine="0"/>
              <w:jc w:val="center"/>
              <w:rPr>
                <w:sz w:val="22"/>
              </w:rPr>
            </w:pPr>
            <w:r w:rsidRPr="007E4297">
              <w:rPr>
                <w:sz w:val="22"/>
              </w:rPr>
              <w:t>-</w:t>
            </w:r>
          </w:p>
        </w:tc>
        <w:tc>
          <w:tcPr>
            <w:tcW w:w="1757" w:type="dxa"/>
            <w:shd w:val="clear" w:color="auto" w:fill="auto"/>
          </w:tcPr>
          <w:p w:rsidR="0072212F" w:rsidRPr="007E4297" w:rsidRDefault="0072212F" w:rsidP="00C77D14">
            <w:pPr>
              <w:ind w:firstLine="0"/>
              <w:jc w:val="center"/>
              <w:rPr>
                <w:sz w:val="22"/>
              </w:rPr>
            </w:pPr>
            <w:r w:rsidRPr="007E4297">
              <w:rPr>
                <w:sz w:val="22"/>
              </w:rPr>
              <w:t>-</w:t>
            </w:r>
          </w:p>
        </w:tc>
        <w:tc>
          <w:tcPr>
            <w:tcW w:w="2011" w:type="dxa"/>
            <w:gridSpan w:val="2"/>
            <w:shd w:val="clear" w:color="auto" w:fill="auto"/>
          </w:tcPr>
          <w:p w:rsidR="0072212F" w:rsidRPr="007E4297" w:rsidRDefault="0072212F" w:rsidP="00C77D14">
            <w:pPr>
              <w:ind w:firstLine="0"/>
              <w:rPr>
                <w:sz w:val="22"/>
              </w:rPr>
            </w:pPr>
            <w:r w:rsidRPr="007E4297">
              <w:rPr>
                <w:sz w:val="22"/>
              </w:rPr>
              <w:t>Тестирование</w:t>
            </w:r>
            <w:r w:rsidRPr="007E4297">
              <w:rPr>
                <w:sz w:val="22"/>
                <w:lang w:val="en-US"/>
              </w:rPr>
              <w:t>/</w:t>
            </w:r>
            <w:r w:rsidRPr="007E4297">
              <w:rPr>
                <w:sz w:val="22"/>
                <w:lang w:val="tt-RU"/>
              </w:rPr>
              <w:t>ГО</w:t>
            </w:r>
          </w:p>
        </w:tc>
      </w:tr>
    </w:tbl>
    <w:p w:rsidR="0072212F" w:rsidRPr="007E4297" w:rsidRDefault="0072212F" w:rsidP="00C77D14">
      <w:pPr>
        <w:ind w:firstLine="0"/>
        <w:rPr>
          <w:sz w:val="22"/>
        </w:rPr>
      </w:pPr>
      <w:r w:rsidRPr="007E4297">
        <w:rPr>
          <w:sz w:val="22"/>
        </w:rPr>
        <w:t>Тестирование по физической культуре предполагает проведение мониторинга физического развития и дв</w:t>
      </w:r>
      <w:r w:rsidRPr="007E4297">
        <w:rPr>
          <w:sz w:val="22"/>
        </w:rPr>
        <w:t>и</w:t>
      </w:r>
      <w:r w:rsidRPr="007E4297">
        <w:rPr>
          <w:sz w:val="22"/>
        </w:rPr>
        <w:t>гательной активности учащихся согласно письму №14904 от 23.07.2014 МО и Н РТ «Об аттестации учащихся общеобразовательных организаций по учебному предмету «Физическая культура»».</w:t>
      </w:r>
    </w:p>
    <w:p w:rsidR="0072212F" w:rsidRPr="007E4297" w:rsidRDefault="0072212F" w:rsidP="00C77D14">
      <w:pPr>
        <w:tabs>
          <w:tab w:val="left" w:pos="8820"/>
        </w:tabs>
        <w:spacing w:line="276" w:lineRule="auto"/>
        <w:ind w:firstLine="0"/>
        <w:jc w:val="center"/>
        <w:rPr>
          <w:sz w:val="22"/>
        </w:rPr>
      </w:pPr>
      <w:r w:rsidRPr="007E4297">
        <w:rPr>
          <w:b/>
          <w:sz w:val="22"/>
        </w:rPr>
        <w:t>Учебный план для 1-4-ых классов</w:t>
      </w:r>
    </w:p>
    <w:p w:rsidR="0072212F" w:rsidRPr="007E4297" w:rsidRDefault="0072212F" w:rsidP="00C77D14">
      <w:pPr>
        <w:tabs>
          <w:tab w:val="left" w:pos="8820"/>
        </w:tabs>
        <w:spacing w:line="276" w:lineRule="auto"/>
        <w:ind w:firstLine="0"/>
        <w:jc w:val="center"/>
        <w:rPr>
          <w:b/>
          <w:sz w:val="22"/>
        </w:rPr>
      </w:pPr>
      <w:r w:rsidRPr="007E4297">
        <w:rPr>
          <w:b/>
          <w:sz w:val="22"/>
        </w:rPr>
        <w:t>МБОУ «Хузангаевская СОШ» Алькеевского МР  РТ</w:t>
      </w:r>
    </w:p>
    <w:p w:rsidR="0072212F" w:rsidRPr="007E4297" w:rsidRDefault="0072212F" w:rsidP="00C77D14">
      <w:pPr>
        <w:tabs>
          <w:tab w:val="left" w:pos="8820"/>
        </w:tabs>
        <w:spacing w:line="276" w:lineRule="auto"/>
        <w:ind w:firstLine="0"/>
        <w:jc w:val="center"/>
        <w:rPr>
          <w:b/>
          <w:sz w:val="22"/>
        </w:rPr>
      </w:pPr>
      <w:r w:rsidRPr="007E4297">
        <w:rPr>
          <w:b/>
          <w:sz w:val="22"/>
        </w:rPr>
        <w:t>на 202</w:t>
      </w:r>
      <w:r w:rsidRPr="007E4297">
        <w:rPr>
          <w:b/>
          <w:sz w:val="22"/>
          <w:lang w:val="tt-RU"/>
        </w:rPr>
        <w:t>2</w:t>
      </w:r>
      <w:r w:rsidRPr="007E4297">
        <w:rPr>
          <w:b/>
          <w:sz w:val="22"/>
        </w:rPr>
        <w:t>-202</w:t>
      </w:r>
      <w:r w:rsidRPr="007E4297">
        <w:rPr>
          <w:b/>
          <w:sz w:val="22"/>
          <w:lang w:val="tt-RU"/>
        </w:rPr>
        <w:t>3</w:t>
      </w:r>
      <w:r w:rsidRPr="007E4297">
        <w:rPr>
          <w:b/>
          <w:sz w:val="22"/>
        </w:rPr>
        <w:t xml:space="preserve"> учебный год </w:t>
      </w:r>
      <w:r w:rsidRPr="007E4297">
        <w:rPr>
          <w:i/>
          <w:sz w:val="22"/>
        </w:rPr>
        <w:t>(по обновленным ФГОС)</w:t>
      </w:r>
    </w:p>
    <w:p w:rsidR="0072212F" w:rsidRPr="007E4297" w:rsidRDefault="0072212F" w:rsidP="00C77D14">
      <w:pPr>
        <w:tabs>
          <w:tab w:val="left" w:pos="8820"/>
        </w:tabs>
        <w:spacing w:line="276" w:lineRule="auto"/>
        <w:ind w:firstLine="0"/>
        <w:jc w:val="center"/>
        <w:rPr>
          <w:b/>
          <w:sz w:val="22"/>
        </w:rPr>
      </w:pPr>
    </w:p>
    <w:tbl>
      <w:tblPr>
        <w:tblW w:w="10088" w:type="dxa"/>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3402"/>
        <w:gridCol w:w="2948"/>
        <w:gridCol w:w="758"/>
        <w:gridCol w:w="758"/>
        <w:gridCol w:w="758"/>
        <w:gridCol w:w="758"/>
        <w:gridCol w:w="706"/>
      </w:tblGrid>
      <w:tr w:rsidR="0072212F" w:rsidRPr="007E4297" w:rsidTr="005A375B">
        <w:trPr>
          <w:trHeight w:val="347"/>
        </w:trPr>
        <w:tc>
          <w:tcPr>
            <w:tcW w:w="3402" w:type="dxa"/>
            <w:vMerge w:val="restart"/>
            <w:tcBorders>
              <w:top w:val="single" w:sz="4" w:space="0" w:color="000000"/>
              <w:left w:val="single" w:sz="4" w:space="0" w:color="000000"/>
              <w:right w:val="single" w:sz="4" w:space="0" w:color="000000"/>
            </w:tcBorders>
          </w:tcPr>
          <w:p w:rsidR="0072212F" w:rsidRPr="007E4297" w:rsidRDefault="0072212F" w:rsidP="00C77D14">
            <w:pPr>
              <w:pStyle w:val="TableParagraph"/>
              <w:tabs>
                <w:tab w:val="left" w:pos="709"/>
              </w:tabs>
              <w:ind w:left="0"/>
              <w:jc w:val="center"/>
              <w:rPr>
                <w:color w:val="000000"/>
                <w:lang w:val="ru-RU"/>
              </w:rPr>
            </w:pPr>
          </w:p>
          <w:p w:rsidR="0072212F" w:rsidRPr="007E4297" w:rsidRDefault="0072212F" w:rsidP="00C77D14">
            <w:pPr>
              <w:pStyle w:val="TableParagraph"/>
              <w:tabs>
                <w:tab w:val="left" w:pos="709"/>
              </w:tabs>
              <w:ind w:left="0"/>
              <w:jc w:val="center"/>
              <w:rPr>
                <w:b/>
                <w:color w:val="000000"/>
              </w:rPr>
            </w:pPr>
            <w:r w:rsidRPr="007E4297">
              <w:rPr>
                <w:b/>
                <w:color w:val="000000"/>
              </w:rPr>
              <w:t>Предметные</w:t>
            </w:r>
            <w:r w:rsidRPr="007E4297">
              <w:rPr>
                <w:b/>
                <w:color w:val="000000"/>
                <w:spacing w:val="32"/>
              </w:rPr>
              <w:t xml:space="preserve"> </w:t>
            </w:r>
            <w:r w:rsidRPr="007E4297">
              <w:rPr>
                <w:b/>
                <w:color w:val="000000"/>
              </w:rPr>
              <w:t>области</w:t>
            </w:r>
          </w:p>
        </w:tc>
        <w:tc>
          <w:tcPr>
            <w:tcW w:w="2948" w:type="dxa"/>
            <w:vMerge w:val="restart"/>
            <w:tcBorders>
              <w:top w:val="single" w:sz="4" w:space="0" w:color="000000"/>
              <w:left w:val="single" w:sz="4" w:space="0" w:color="000000"/>
              <w:right w:val="single" w:sz="4" w:space="0" w:color="000000"/>
            </w:tcBorders>
          </w:tcPr>
          <w:p w:rsidR="0072212F" w:rsidRPr="007E4297" w:rsidRDefault="0072212F" w:rsidP="00C77D14">
            <w:pPr>
              <w:pStyle w:val="TableParagraph"/>
              <w:tabs>
                <w:tab w:val="left" w:pos="709"/>
              </w:tabs>
              <w:ind w:left="0"/>
              <w:jc w:val="center"/>
              <w:rPr>
                <w:b/>
                <w:color w:val="000000"/>
              </w:rPr>
            </w:pPr>
            <w:r w:rsidRPr="007E4297">
              <w:rPr>
                <w:b/>
                <w:color w:val="000000"/>
                <w:spacing w:val="-1"/>
              </w:rPr>
              <w:t xml:space="preserve">Учебные </w:t>
            </w:r>
            <w:r w:rsidRPr="007E4297">
              <w:rPr>
                <w:b/>
                <w:color w:val="000000"/>
              </w:rPr>
              <w:t>предметы</w:t>
            </w:r>
            <w:r w:rsidRPr="007E4297">
              <w:rPr>
                <w:b/>
                <w:color w:val="000000"/>
                <w:spacing w:val="-42"/>
              </w:rPr>
              <w:t xml:space="preserve"> </w:t>
            </w:r>
            <w:r w:rsidRPr="007E4297">
              <w:rPr>
                <w:b/>
                <w:color w:val="000000"/>
              </w:rPr>
              <w:t>Классы</w:t>
            </w:r>
          </w:p>
        </w:tc>
        <w:tc>
          <w:tcPr>
            <w:tcW w:w="3032" w:type="dxa"/>
            <w:gridSpan w:val="4"/>
            <w:tcBorders>
              <w:top w:val="single" w:sz="4" w:space="0" w:color="000000"/>
              <w:left w:val="single" w:sz="4" w:space="0" w:color="000000"/>
              <w:bottom w:val="single" w:sz="4" w:space="0" w:color="000000"/>
              <w:right w:val="single" w:sz="4" w:space="0" w:color="000000"/>
            </w:tcBorders>
          </w:tcPr>
          <w:p w:rsidR="0072212F" w:rsidRPr="007E4297" w:rsidRDefault="0072212F" w:rsidP="00C77D14">
            <w:pPr>
              <w:pStyle w:val="TableParagraph"/>
              <w:tabs>
                <w:tab w:val="left" w:pos="709"/>
              </w:tabs>
              <w:ind w:left="0"/>
              <w:jc w:val="center"/>
              <w:rPr>
                <w:b/>
                <w:color w:val="000000"/>
              </w:rPr>
            </w:pPr>
            <w:r w:rsidRPr="007E4297">
              <w:rPr>
                <w:b/>
                <w:color w:val="000000"/>
              </w:rPr>
              <w:t>Количество</w:t>
            </w:r>
            <w:r w:rsidRPr="007E4297">
              <w:rPr>
                <w:b/>
                <w:color w:val="000000"/>
                <w:spacing w:val="26"/>
              </w:rPr>
              <w:t xml:space="preserve"> </w:t>
            </w:r>
            <w:r w:rsidRPr="007E4297">
              <w:rPr>
                <w:b/>
                <w:color w:val="000000"/>
              </w:rPr>
              <w:t>часов</w:t>
            </w:r>
            <w:r w:rsidRPr="007E4297">
              <w:rPr>
                <w:b/>
                <w:color w:val="000000"/>
                <w:spacing w:val="26"/>
              </w:rPr>
              <w:t xml:space="preserve"> </w:t>
            </w:r>
            <w:r w:rsidRPr="007E4297">
              <w:rPr>
                <w:b/>
                <w:color w:val="000000"/>
              </w:rPr>
              <w:t>в</w:t>
            </w:r>
            <w:r w:rsidRPr="007E4297">
              <w:rPr>
                <w:b/>
                <w:color w:val="000000"/>
                <w:spacing w:val="27"/>
              </w:rPr>
              <w:t xml:space="preserve"> </w:t>
            </w:r>
            <w:r w:rsidRPr="007E4297">
              <w:rPr>
                <w:b/>
                <w:color w:val="000000"/>
              </w:rPr>
              <w:t>неделю</w:t>
            </w:r>
          </w:p>
        </w:tc>
        <w:tc>
          <w:tcPr>
            <w:tcW w:w="706" w:type="dxa"/>
            <w:vMerge w:val="restart"/>
            <w:tcBorders>
              <w:top w:val="single" w:sz="4" w:space="0" w:color="000000"/>
              <w:left w:val="single" w:sz="4" w:space="0" w:color="000000"/>
              <w:right w:val="single" w:sz="4" w:space="0" w:color="000000"/>
            </w:tcBorders>
          </w:tcPr>
          <w:p w:rsidR="0072212F" w:rsidRPr="007E4297" w:rsidRDefault="0072212F" w:rsidP="00C77D14">
            <w:pPr>
              <w:pStyle w:val="TableParagraph"/>
              <w:tabs>
                <w:tab w:val="left" w:pos="709"/>
              </w:tabs>
              <w:ind w:left="0"/>
              <w:jc w:val="center"/>
              <w:rPr>
                <w:b/>
                <w:color w:val="000000"/>
              </w:rPr>
            </w:pPr>
            <w:r w:rsidRPr="007E4297">
              <w:rPr>
                <w:b/>
                <w:color w:val="000000"/>
                <w:w w:val="105"/>
              </w:rPr>
              <w:t>Всего</w:t>
            </w:r>
            <w:r w:rsidRPr="007E4297">
              <w:rPr>
                <w:b/>
                <w:color w:val="000000"/>
                <w:spacing w:val="-45"/>
                <w:w w:val="105"/>
              </w:rPr>
              <w:t xml:space="preserve"> </w:t>
            </w:r>
            <w:r w:rsidRPr="007E4297">
              <w:rPr>
                <w:b/>
                <w:color w:val="000000"/>
                <w:w w:val="105"/>
              </w:rPr>
              <w:t>часов</w:t>
            </w:r>
          </w:p>
        </w:tc>
      </w:tr>
      <w:tr w:rsidR="0072212F" w:rsidRPr="007E4297" w:rsidTr="005A375B">
        <w:trPr>
          <w:trHeight w:val="347"/>
        </w:trPr>
        <w:tc>
          <w:tcPr>
            <w:tcW w:w="3402" w:type="dxa"/>
            <w:vMerge/>
            <w:tcBorders>
              <w:left w:val="single" w:sz="4" w:space="0" w:color="000000"/>
              <w:right w:val="single" w:sz="4" w:space="0" w:color="000000"/>
            </w:tcBorders>
          </w:tcPr>
          <w:p w:rsidR="0072212F" w:rsidRPr="007E4297" w:rsidRDefault="0072212F" w:rsidP="00C77D14">
            <w:pPr>
              <w:tabs>
                <w:tab w:val="left" w:pos="709"/>
              </w:tabs>
              <w:ind w:firstLine="0"/>
              <w:jc w:val="center"/>
              <w:rPr>
                <w:color w:val="000000"/>
                <w:sz w:val="22"/>
              </w:rPr>
            </w:pPr>
          </w:p>
        </w:tc>
        <w:tc>
          <w:tcPr>
            <w:tcW w:w="2948" w:type="dxa"/>
            <w:vMerge/>
            <w:tcBorders>
              <w:left w:val="single" w:sz="4" w:space="0" w:color="000000"/>
              <w:right w:val="single" w:sz="4" w:space="0" w:color="000000"/>
            </w:tcBorders>
          </w:tcPr>
          <w:p w:rsidR="0072212F" w:rsidRPr="007E4297" w:rsidRDefault="0072212F" w:rsidP="00C77D14">
            <w:pPr>
              <w:tabs>
                <w:tab w:val="left" w:pos="709"/>
              </w:tabs>
              <w:ind w:firstLine="0"/>
              <w:jc w:val="center"/>
              <w:rPr>
                <w:color w:val="000000"/>
                <w:sz w:val="22"/>
              </w:rPr>
            </w:pPr>
          </w:p>
        </w:tc>
        <w:tc>
          <w:tcPr>
            <w:tcW w:w="758" w:type="dxa"/>
            <w:tcBorders>
              <w:top w:val="single" w:sz="4" w:space="0" w:color="000000"/>
              <w:left w:val="single" w:sz="4" w:space="0" w:color="000000"/>
              <w:bottom w:val="single" w:sz="4" w:space="0" w:color="000000"/>
              <w:right w:val="single" w:sz="4" w:space="0" w:color="000000"/>
            </w:tcBorders>
          </w:tcPr>
          <w:p w:rsidR="0072212F" w:rsidRPr="007E4297" w:rsidRDefault="0072212F" w:rsidP="00C77D14">
            <w:pPr>
              <w:pStyle w:val="TableParagraph"/>
              <w:tabs>
                <w:tab w:val="left" w:pos="709"/>
              </w:tabs>
              <w:ind w:left="0"/>
              <w:jc w:val="center"/>
              <w:rPr>
                <w:b/>
                <w:color w:val="000000"/>
              </w:rPr>
            </w:pPr>
            <w:r w:rsidRPr="007E4297">
              <w:rPr>
                <w:b/>
                <w:color w:val="000000"/>
                <w:w w:val="111"/>
              </w:rPr>
              <w:t>I</w:t>
            </w:r>
          </w:p>
        </w:tc>
        <w:tc>
          <w:tcPr>
            <w:tcW w:w="758" w:type="dxa"/>
            <w:tcBorders>
              <w:top w:val="single" w:sz="4" w:space="0" w:color="000000"/>
              <w:left w:val="single" w:sz="4" w:space="0" w:color="000000"/>
              <w:bottom w:val="single" w:sz="4" w:space="0" w:color="000000"/>
              <w:right w:val="single" w:sz="4" w:space="0" w:color="000000"/>
            </w:tcBorders>
          </w:tcPr>
          <w:p w:rsidR="0072212F" w:rsidRPr="007E4297" w:rsidRDefault="0072212F" w:rsidP="00C77D14">
            <w:pPr>
              <w:pStyle w:val="TableParagraph"/>
              <w:tabs>
                <w:tab w:val="left" w:pos="709"/>
              </w:tabs>
              <w:ind w:left="0"/>
              <w:jc w:val="center"/>
              <w:rPr>
                <w:b/>
                <w:color w:val="000000"/>
              </w:rPr>
            </w:pPr>
            <w:r w:rsidRPr="007E4297">
              <w:rPr>
                <w:b/>
                <w:color w:val="000000"/>
                <w:w w:val="110"/>
              </w:rPr>
              <w:t>II</w:t>
            </w:r>
          </w:p>
        </w:tc>
        <w:tc>
          <w:tcPr>
            <w:tcW w:w="758" w:type="dxa"/>
            <w:tcBorders>
              <w:top w:val="single" w:sz="4" w:space="0" w:color="000000"/>
              <w:left w:val="single" w:sz="4" w:space="0" w:color="000000"/>
              <w:bottom w:val="single" w:sz="4" w:space="0" w:color="000000"/>
              <w:right w:val="single" w:sz="4" w:space="0" w:color="000000"/>
            </w:tcBorders>
          </w:tcPr>
          <w:p w:rsidR="0072212F" w:rsidRPr="007E4297" w:rsidRDefault="0072212F" w:rsidP="00C77D14">
            <w:pPr>
              <w:pStyle w:val="TableParagraph"/>
              <w:tabs>
                <w:tab w:val="left" w:pos="709"/>
              </w:tabs>
              <w:ind w:left="0"/>
              <w:jc w:val="center"/>
              <w:rPr>
                <w:b/>
                <w:color w:val="000000"/>
              </w:rPr>
            </w:pPr>
            <w:r w:rsidRPr="007E4297">
              <w:rPr>
                <w:b/>
                <w:color w:val="000000"/>
                <w:w w:val="110"/>
              </w:rPr>
              <w:t>III</w:t>
            </w:r>
          </w:p>
        </w:tc>
        <w:tc>
          <w:tcPr>
            <w:tcW w:w="758" w:type="dxa"/>
            <w:tcBorders>
              <w:top w:val="single" w:sz="4" w:space="0" w:color="000000"/>
              <w:left w:val="single" w:sz="4" w:space="0" w:color="000000"/>
              <w:bottom w:val="single" w:sz="4" w:space="0" w:color="000000"/>
              <w:right w:val="single" w:sz="4" w:space="0" w:color="000000"/>
            </w:tcBorders>
          </w:tcPr>
          <w:p w:rsidR="0072212F" w:rsidRPr="007E4297" w:rsidRDefault="0072212F" w:rsidP="00C77D14">
            <w:pPr>
              <w:pStyle w:val="TableParagraph"/>
              <w:tabs>
                <w:tab w:val="left" w:pos="709"/>
              </w:tabs>
              <w:ind w:left="0"/>
              <w:jc w:val="center"/>
              <w:rPr>
                <w:b/>
                <w:color w:val="000000"/>
              </w:rPr>
            </w:pPr>
            <w:r w:rsidRPr="007E4297">
              <w:rPr>
                <w:b/>
                <w:color w:val="000000"/>
                <w:w w:val="110"/>
              </w:rPr>
              <w:t>IV</w:t>
            </w:r>
          </w:p>
        </w:tc>
        <w:tc>
          <w:tcPr>
            <w:tcW w:w="706" w:type="dxa"/>
            <w:vMerge/>
            <w:tcBorders>
              <w:left w:val="single" w:sz="4" w:space="0" w:color="000000"/>
              <w:right w:val="single" w:sz="4" w:space="0" w:color="000000"/>
            </w:tcBorders>
          </w:tcPr>
          <w:p w:rsidR="0072212F" w:rsidRPr="007E4297" w:rsidRDefault="0072212F" w:rsidP="00C77D14">
            <w:pPr>
              <w:tabs>
                <w:tab w:val="left" w:pos="709"/>
              </w:tabs>
              <w:ind w:firstLine="0"/>
              <w:jc w:val="center"/>
              <w:rPr>
                <w:color w:val="000000"/>
                <w:sz w:val="22"/>
              </w:rPr>
            </w:pPr>
          </w:p>
        </w:tc>
      </w:tr>
      <w:tr w:rsidR="0072212F" w:rsidRPr="007E4297" w:rsidTr="005A375B">
        <w:trPr>
          <w:trHeight w:val="347"/>
        </w:trPr>
        <w:tc>
          <w:tcPr>
            <w:tcW w:w="3402" w:type="dxa"/>
            <w:vMerge/>
            <w:tcBorders>
              <w:left w:val="single" w:sz="4" w:space="0" w:color="000000"/>
              <w:bottom w:val="single" w:sz="4" w:space="0" w:color="000000"/>
              <w:right w:val="single" w:sz="4" w:space="0" w:color="000000"/>
            </w:tcBorders>
          </w:tcPr>
          <w:p w:rsidR="0072212F" w:rsidRPr="007E4297" w:rsidRDefault="0072212F" w:rsidP="00C77D14">
            <w:pPr>
              <w:tabs>
                <w:tab w:val="left" w:pos="709"/>
              </w:tabs>
              <w:ind w:firstLine="0"/>
              <w:jc w:val="center"/>
              <w:rPr>
                <w:color w:val="000000"/>
                <w:sz w:val="22"/>
              </w:rPr>
            </w:pPr>
          </w:p>
        </w:tc>
        <w:tc>
          <w:tcPr>
            <w:tcW w:w="2948" w:type="dxa"/>
            <w:vMerge/>
            <w:tcBorders>
              <w:left w:val="single" w:sz="4" w:space="0" w:color="000000"/>
              <w:bottom w:val="single" w:sz="4" w:space="0" w:color="000000"/>
              <w:right w:val="single" w:sz="4" w:space="0" w:color="000000"/>
            </w:tcBorders>
          </w:tcPr>
          <w:p w:rsidR="0072212F" w:rsidRPr="007E4297" w:rsidRDefault="0072212F" w:rsidP="00C77D14">
            <w:pPr>
              <w:tabs>
                <w:tab w:val="left" w:pos="709"/>
              </w:tabs>
              <w:ind w:firstLine="0"/>
              <w:jc w:val="center"/>
              <w:rPr>
                <w:color w:val="000000"/>
                <w:sz w:val="22"/>
              </w:rPr>
            </w:pPr>
          </w:p>
        </w:tc>
        <w:tc>
          <w:tcPr>
            <w:tcW w:w="758" w:type="dxa"/>
            <w:tcBorders>
              <w:top w:val="single" w:sz="4" w:space="0" w:color="000000"/>
              <w:left w:val="single" w:sz="4" w:space="0" w:color="000000"/>
              <w:bottom w:val="single" w:sz="4" w:space="0" w:color="000000"/>
              <w:right w:val="single" w:sz="4" w:space="0" w:color="000000"/>
            </w:tcBorders>
          </w:tcPr>
          <w:p w:rsidR="0072212F" w:rsidRPr="007E4297" w:rsidRDefault="0072212F" w:rsidP="00C77D14">
            <w:pPr>
              <w:pStyle w:val="TableParagraph"/>
              <w:tabs>
                <w:tab w:val="left" w:pos="709"/>
              </w:tabs>
              <w:ind w:left="0"/>
              <w:jc w:val="center"/>
              <w:rPr>
                <w:b/>
                <w:color w:val="000000"/>
                <w:w w:val="111"/>
              </w:rPr>
            </w:pPr>
          </w:p>
        </w:tc>
        <w:tc>
          <w:tcPr>
            <w:tcW w:w="2274" w:type="dxa"/>
            <w:gridSpan w:val="3"/>
            <w:tcBorders>
              <w:top w:val="single" w:sz="4" w:space="0" w:color="000000"/>
              <w:left w:val="single" w:sz="4" w:space="0" w:color="000000"/>
              <w:bottom w:val="single" w:sz="4" w:space="0" w:color="000000"/>
              <w:right w:val="single" w:sz="4" w:space="0" w:color="000000"/>
            </w:tcBorders>
          </w:tcPr>
          <w:p w:rsidR="0072212F" w:rsidRPr="007E4297" w:rsidRDefault="0072212F" w:rsidP="00C77D14">
            <w:pPr>
              <w:pStyle w:val="TableParagraph"/>
              <w:tabs>
                <w:tab w:val="left" w:pos="709"/>
              </w:tabs>
              <w:ind w:left="0"/>
              <w:jc w:val="center"/>
              <w:rPr>
                <w:i/>
                <w:color w:val="000000"/>
                <w:w w:val="110"/>
                <w:lang w:val="ru-RU"/>
              </w:rPr>
            </w:pPr>
            <w:r w:rsidRPr="007E4297">
              <w:rPr>
                <w:i/>
                <w:color w:val="000000"/>
                <w:w w:val="110"/>
                <w:lang w:val="ru-RU"/>
              </w:rPr>
              <w:t>2023-2024</w:t>
            </w:r>
          </w:p>
        </w:tc>
        <w:tc>
          <w:tcPr>
            <w:tcW w:w="706" w:type="dxa"/>
            <w:vMerge/>
            <w:tcBorders>
              <w:left w:val="single" w:sz="4" w:space="0" w:color="000000"/>
              <w:bottom w:val="single" w:sz="4" w:space="0" w:color="000000"/>
              <w:right w:val="single" w:sz="4" w:space="0" w:color="000000"/>
            </w:tcBorders>
          </w:tcPr>
          <w:p w:rsidR="0072212F" w:rsidRPr="007E4297" w:rsidRDefault="0072212F" w:rsidP="00C77D14">
            <w:pPr>
              <w:tabs>
                <w:tab w:val="left" w:pos="709"/>
              </w:tabs>
              <w:ind w:firstLine="0"/>
              <w:jc w:val="center"/>
              <w:rPr>
                <w:color w:val="000000"/>
                <w:sz w:val="22"/>
              </w:rPr>
            </w:pPr>
          </w:p>
        </w:tc>
      </w:tr>
      <w:tr w:rsidR="0072212F" w:rsidRPr="007E4297" w:rsidTr="005A375B">
        <w:trPr>
          <w:trHeight w:val="347"/>
        </w:trPr>
        <w:tc>
          <w:tcPr>
            <w:tcW w:w="10088" w:type="dxa"/>
            <w:gridSpan w:val="7"/>
            <w:tcBorders>
              <w:top w:val="single" w:sz="4" w:space="0" w:color="000000"/>
              <w:left w:val="single" w:sz="4" w:space="0" w:color="000000"/>
              <w:bottom w:val="single" w:sz="4" w:space="0" w:color="000000"/>
              <w:right w:val="single" w:sz="4" w:space="0" w:color="000000"/>
            </w:tcBorders>
          </w:tcPr>
          <w:p w:rsidR="0072212F" w:rsidRPr="007E4297" w:rsidRDefault="0072212F" w:rsidP="00C77D14">
            <w:pPr>
              <w:pStyle w:val="TableParagraph"/>
              <w:tabs>
                <w:tab w:val="left" w:pos="709"/>
              </w:tabs>
              <w:ind w:left="0"/>
              <w:jc w:val="center"/>
              <w:rPr>
                <w:color w:val="000000"/>
              </w:rPr>
            </w:pPr>
            <w:r w:rsidRPr="007E4297">
              <w:rPr>
                <w:i/>
                <w:color w:val="000000"/>
                <w:w w:val="120"/>
              </w:rPr>
              <w:t>Обязательная</w:t>
            </w:r>
            <w:r w:rsidRPr="007E4297">
              <w:rPr>
                <w:i/>
                <w:color w:val="000000"/>
                <w:spacing w:val="8"/>
                <w:w w:val="120"/>
              </w:rPr>
              <w:t xml:space="preserve"> </w:t>
            </w:r>
            <w:r w:rsidRPr="007E4297">
              <w:rPr>
                <w:i/>
                <w:color w:val="000000"/>
                <w:w w:val="120"/>
              </w:rPr>
              <w:t>часть</w:t>
            </w:r>
          </w:p>
        </w:tc>
      </w:tr>
      <w:tr w:rsidR="0072212F" w:rsidRPr="007E4297" w:rsidTr="005A375B">
        <w:trPr>
          <w:trHeight w:val="347"/>
        </w:trPr>
        <w:tc>
          <w:tcPr>
            <w:tcW w:w="3402" w:type="dxa"/>
            <w:vMerge w:val="restart"/>
            <w:tcBorders>
              <w:top w:val="single" w:sz="4" w:space="0" w:color="000000"/>
              <w:left w:val="single" w:sz="4" w:space="0" w:color="000000"/>
              <w:bottom w:val="single" w:sz="4" w:space="0" w:color="000000"/>
              <w:right w:val="single" w:sz="4" w:space="0" w:color="000000"/>
            </w:tcBorders>
          </w:tcPr>
          <w:p w:rsidR="0072212F" w:rsidRPr="007E4297" w:rsidRDefault="0072212F" w:rsidP="00C77D14">
            <w:pPr>
              <w:pStyle w:val="TableParagraph"/>
              <w:tabs>
                <w:tab w:val="left" w:pos="709"/>
              </w:tabs>
              <w:ind w:left="0"/>
              <w:rPr>
                <w:color w:val="000000"/>
                <w:lang w:val="ru-RU"/>
              </w:rPr>
            </w:pPr>
            <w:r w:rsidRPr="007E4297">
              <w:rPr>
                <w:color w:val="000000"/>
                <w:lang w:val="ru-RU"/>
              </w:rPr>
              <w:lastRenderedPageBreak/>
              <w:t>Русский</w:t>
            </w:r>
            <w:r w:rsidRPr="007E4297">
              <w:rPr>
                <w:color w:val="000000"/>
                <w:spacing w:val="3"/>
                <w:lang w:val="ru-RU"/>
              </w:rPr>
              <w:t xml:space="preserve"> </w:t>
            </w:r>
            <w:r w:rsidRPr="007E4297">
              <w:rPr>
                <w:color w:val="000000"/>
                <w:lang w:val="ru-RU"/>
              </w:rPr>
              <w:t>язык</w:t>
            </w:r>
            <w:r w:rsidRPr="007E4297">
              <w:rPr>
                <w:color w:val="000000"/>
                <w:spacing w:val="3"/>
                <w:lang w:val="ru-RU"/>
              </w:rPr>
              <w:t xml:space="preserve"> </w:t>
            </w:r>
            <w:r w:rsidRPr="007E4297">
              <w:rPr>
                <w:color w:val="000000"/>
                <w:lang w:val="ru-RU"/>
              </w:rPr>
              <w:t>и</w:t>
            </w:r>
            <w:r w:rsidRPr="007E4297">
              <w:rPr>
                <w:color w:val="000000"/>
                <w:spacing w:val="4"/>
                <w:lang w:val="ru-RU"/>
              </w:rPr>
              <w:t xml:space="preserve"> </w:t>
            </w:r>
            <w:r w:rsidRPr="007E4297">
              <w:rPr>
                <w:color w:val="000000"/>
                <w:lang w:val="ru-RU"/>
              </w:rPr>
              <w:t>литературное</w:t>
            </w:r>
            <w:r w:rsidRPr="007E4297">
              <w:rPr>
                <w:color w:val="000000"/>
                <w:spacing w:val="-55"/>
                <w:lang w:val="ru-RU"/>
              </w:rPr>
              <w:t xml:space="preserve"> </w:t>
            </w:r>
            <w:r w:rsidRPr="007E4297">
              <w:rPr>
                <w:color w:val="000000"/>
                <w:lang w:val="ru-RU"/>
              </w:rPr>
              <w:t>чтение</w:t>
            </w:r>
          </w:p>
        </w:tc>
        <w:tc>
          <w:tcPr>
            <w:tcW w:w="2948" w:type="dxa"/>
            <w:tcBorders>
              <w:top w:val="single" w:sz="4" w:space="0" w:color="000000"/>
              <w:left w:val="single" w:sz="4" w:space="0" w:color="000000"/>
              <w:bottom w:val="single" w:sz="4" w:space="0" w:color="000000"/>
              <w:right w:val="single" w:sz="4" w:space="0" w:color="000000"/>
            </w:tcBorders>
          </w:tcPr>
          <w:p w:rsidR="0072212F" w:rsidRPr="007E4297" w:rsidRDefault="0072212F" w:rsidP="00C77D14">
            <w:pPr>
              <w:pStyle w:val="TableParagraph"/>
              <w:tabs>
                <w:tab w:val="left" w:pos="709"/>
              </w:tabs>
              <w:ind w:left="0"/>
              <w:rPr>
                <w:color w:val="000000"/>
              </w:rPr>
            </w:pPr>
            <w:r w:rsidRPr="007E4297">
              <w:rPr>
                <w:color w:val="000000"/>
              </w:rPr>
              <w:t>Русский</w:t>
            </w:r>
            <w:r w:rsidRPr="007E4297">
              <w:rPr>
                <w:color w:val="000000"/>
                <w:spacing w:val="15"/>
              </w:rPr>
              <w:t xml:space="preserve"> </w:t>
            </w:r>
            <w:r w:rsidRPr="007E4297">
              <w:rPr>
                <w:color w:val="000000"/>
              </w:rPr>
              <w:t>язык</w:t>
            </w:r>
          </w:p>
        </w:tc>
        <w:tc>
          <w:tcPr>
            <w:tcW w:w="758" w:type="dxa"/>
            <w:tcBorders>
              <w:top w:val="single" w:sz="4" w:space="0" w:color="000000"/>
              <w:left w:val="single" w:sz="4" w:space="0" w:color="000000"/>
              <w:bottom w:val="single" w:sz="4" w:space="0" w:color="000000"/>
              <w:right w:val="single" w:sz="4" w:space="0" w:color="000000"/>
            </w:tcBorders>
          </w:tcPr>
          <w:p w:rsidR="0072212F" w:rsidRPr="007E4297" w:rsidRDefault="0072212F" w:rsidP="00C77D14">
            <w:pPr>
              <w:pStyle w:val="TableParagraph"/>
              <w:tabs>
                <w:tab w:val="left" w:pos="709"/>
              </w:tabs>
              <w:ind w:left="0"/>
              <w:jc w:val="center"/>
              <w:rPr>
                <w:color w:val="000000"/>
                <w:lang w:val="ru-RU"/>
              </w:rPr>
            </w:pPr>
            <w:r w:rsidRPr="007E4297">
              <w:rPr>
                <w:color w:val="000000"/>
                <w:w w:val="96"/>
                <w:lang w:val="ru-RU"/>
              </w:rPr>
              <w:t>4</w:t>
            </w:r>
          </w:p>
        </w:tc>
        <w:tc>
          <w:tcPr>
            <w:tcW w:w="758" w:type="dxa"/>
            <w:tcBorders>
              <w:top w:val="single" w:sz="4" w:space="0" w:color="000000"/>
              <w:left w:val="single" w:sz="4" w:space="0" w:color="000000"/>
              <w:bottom w:val="single" w:sz="4" w:space="0" w:color="000000"/>
              <w:right w:val="single" w:sz="4" w:space="0" w:color="000000"/>
            </w:tcBorders>
          </w:tcPr>
          <w:p w:rsidR="0072212F" w:rsidRPr="007E4297" w:rsidRDefault="0072212F" w:rsidP="00C77D14">
            <w:pPr>
              <w:pStyle w:val="TableParagraph"/>
              <w:tabs>
                <w:tab w:val="left" w:pos="709"/>
              </w:tabs>
              <w:ind w:left="0"/>
              <w:jc w:val="center"/>
              <w:rPr>
                <w:color w:val="000000"/>
                <w:lang w:val="ru-RU"/>
              </w:rPr>
            </w:pPr>
            <w:r w:rsidRPr="007E4297">
              <w:rPr>
                <w:color w:val="000000"/>
                <w:w w:val="96"/>
                <w:lang w:val="ru-RU"/>
              </w:rPr>
              <w:t>6</w:t>
            </w:r>
          </w:p>
        </w:tc>
        <w:tc>
          <w:tcPr>
            <w:tcW w:w="758" w:type="dxa"/>
            <w:tcBorders>
              <w:top w:val="single" w:sz="4" w:space="0" w:color="000000"/>
              <w:left w:val="single" w:sz="4" w:space="0" w:color="000000"/>
              <w:bottom w:val="single" w:sz="4" w:space="0" w:color="000000"/>
              <w:right w:val="single" w:sz="4" w:space="0" w:color="000000"/>
            </w:tcBorders>
          </w:tcPr>
          <w:p w:rsidR="0072212F" w:rsidRPr="007E4297" w:rsidRDefault="0072212F" w:rsidP="00C77D14">
            <w:pPr>
              <w:pStyle w:val="TableParagraph"/>
              <w:tabs>
                <w:tab w:val="left" w:pos="709"/>
              </w:tabs>
              <w:ind w:left="0"/>
              <w:jc w:val="center"/>
              <w:rPr>
                <w:color w:val="000000"/>
              </w:rPr>
            </w:pPr>
            <w:r w:rsidRPr="007E4297">
              <w:rPr>
                <w:color w:val="000000"/>
                <w:w w:val="96"/>
              </w:rPr>
              <w:t>5</w:t>
            </w:r>
          </w:p>
        </w:tc>
        <w:tc>
          <w:tcPr>
            <w:tcW w:w="758" w:type="dxa"/>
            <w:tcBorders>
              <w:top w:val="single" w:sz="4" w:space="0" w:color="000000"/>
              <w:left w:val="single" w:sz="4" w:space="0" w:color="000000"/>
              <w:bottom w:val="single" w:sz="4" w:space="0" w:color="000000"/>
              <w:right w:val="single" w:sz="4" w:space="0" w:color="000000"/>
            </w:tcBorders>
          </w:tcPr>
          <w:p w:rsidR="0072212F" w:rsidRPr="007E4297" w:rsidRDefault="0072212F" w:rsidP="00C77D14">
            <w:pPr>
              <w:pStyle w:val="TableParagraph"/>
              <w:tabs>
                <w:tab w:val="left" w:pos="709"/>
              </w:tabs>
              <w:ind w:left="0"/>
              <w:jc w:val="center"/>
              <w:rPr>
                <w:color w:val="000000"/>
              </w:rPr>
            </w:pPr>
            <w:r w:rsidRPr="007E4297">
              <w:rPr>
                <w:color w:val="000000"/>
                <w:w w:val="96"/>
              </w:rPr>
              <w:t>5</w:t>
            </w:r>
          </w:p>
        </w:tc>
        <w:tc>
          <w:tcPr>
            <w:tcW w:w="706" w:type="dxa"/>
            <w:tcBorders>
              <w:top w:val="single" w:sz="4" w:space="0" w:color="000000"/>
              <w:left w:val="single" w:sz="4" w:space="0" w:color="000000"/>
              <w:bottom w:val="single" w:sz="4" w:space="0" w:color="000000"/>
              <w:right w:val="single" w:sz="4" w:space="0" w:color="000000"/>
            </w:tcBorders>
          </w:tcPr>
          <w:p w:rsidR="0072212F" w:rsidRPr="007E4297" w:rsidRDefault="0072212F" w:rsidP="00C77D14">
            <w:pPr>
              <w:pStyle w:val="TableParagraph"/>
              <w:tabs>
                <w:tab w:val="left" w:pos="709"/>
              </w:tabs>
              <w:ind w:left="0"/>
              <w:jc w:val="center"/>
              <w:rPr>
                <w:color w:val="000000"/>
              </w:rPr>
            </w:pPr>
            <w:r w:rsidRPr="007E4297">
              <w:rPr>
                <w:color w:val="000000"/>
              </w:rPr>
              <w:t>20</w:t>
            </w:r>
          </w:p>
        </w:tc>
      </w:tr>
      <w:tr w:rsidR="0072212F" w:rsidRPr="007E4297" w:rsidTr="005A375B">
        <w:trPr>
          <w:trHeight w:val="347"/>
        </w:trPr>
        <w:tc>
          <w:tcPr>
            <w:tcW w:w="3402" w:type="dxa"/>
            <w:vMerge/>
            <w:tcBorders>
              <w:top w:val="nil"/>
              <w:left w:val="single" w:sz="4" w:space="0" w:color="000000"/>
              <w:bottom w:val="single" w:sz="4" w:space="0" w:color="000000"/>
              <w:right w:val="single" w:sz="4" w:space="0" w:color="000000"/>
            </w:tcBorders>
          </w:tcPr>
          <w:p w:rsidR="0072212F" w:rsidRPr="007E4297" w:rsidRDefault="0072212F" w:rsidP="00C77D14">
            <w:pPr>
              <w:tabs>
                <w:tab w:val="left" w:pos="709"/>
              </w:tabs>
              <w:ind w:firstLine="0"/>
              <w:rPr>
                <w:color w:val="000000"/>
                <w:sz w:val="22"/>
              </w:rPr>
            </w:pPr>
          </w:p>
        </w:tc>
        <w:tc>
          <w:tcPr>
            <w:tcW w:w="2948" w:type="dxa"/>
            <w:tcBorders>
              <w:top w:val="single" w:sz="4" w:space="0" w:color="000000"/>
              <w:left w:val="single" w:sz="4" w:space="0" w:color="000000"/>
              <w:bottom w:val="single" w:sz="4" w:space="0" w:color="000000"/>
              <w:right w:val="single" w:sz="4" w:space="0" w:color="000000"/>
            </w:tcBorders>
          </w:tcPr>
          <w:p w:rsidR="0072212F" w:rsidRPr="007E4297" w:rsidRDefault="0072212F" w:rsidP="00C77D14">
            <w:pPr>
              <w:pStyle w:val="TableParagraph"/>
              <w:tabs>
                <w:tab w:val="left" w:pos="709"/>
              </w:tabs>
              <w:ind w:left="0"/>
              <w:rPr>
                <w:color w:val="000000"/>
              </w:rPr>
            </w:pPr>
            <w:r w:rsidRPr="007E4297">
              <w:rPr>
                <w:color w:val="000000"/>
              </w:rPr>
              <w:t>Литературное</w:t>
            </w:r>
            <w:r w:rsidRPr="007E4297">
              <w:rPr>
                <w:color w:val="000000"/>
                <w:spacing w:val="-5"/>
              </w:rPr>
              <w:t xml:space="preserve"> </w:t>
            </w:r>
            <w:r w:rsidRPr="007E4297">
              <w:rPr>
                <w:color w:val="000000"/>
              </w:rPr>
              <w:t>чтение</w:t>
            </w:r>
          </w:p>
        </w:tc>
        <w:tc>
          <w:tcPr>
            <w:tcW w:w="758" w:type="dxa"/>
            <w:tcBorders>
              <w:top w:val="single" w:sz="4" w:space="0" w:color="000000"/>
              <w:left w:val="single" w:sz="4" w:space="0" w:color="000000"/>
              <w:bottom w:val="single" w:sz="4" w:space="0" w:color="000000"/>
              <w:right w:val="single" w:sz="4" w:space="0" w:color="000000"/>
            </w:tcBorders>
          </w:tcPr>
          <w:p w:rsidR="0072212F" w:rsidRPr="007E4297" w:rsidRDefault="0072212F" w:rsidP="00C77D14">
            <w:pPr>
              <w:pStyle w:val="TableParagraph"/>
              <w:tabs>
                <w:tab w:val="left" w:pos="709"/>
              </w:tabs>
              <w:ind w:left="0"/>
              <w:jc w:val="center"/>
              <w:rPr>
                <w:color w:val="000000"/>
                <w:lang w:val="ru-RU"/>
              </w:rPr>
            </w:pPr>
            <w:r w:rsidRPr="007E4297">
              <w:rPr>
                <w:color w:val="000000"/>
                <w:w w:val="96"/>
                <w:lang w:val="ru-RU"/>
              </w:rPr>
              <w:t>3</w:t>
            </w:r>
          </w:p>
        </w:tc>
        <w:tc>
          <w:tcPr>
            <w:tcW w:w="758" w:type="dxa"/>
            <w:tcBorders>
              <w:top w:val="single" w:sz="4" w:space="0" w:color="000000"/>
              <w:left w:val="single" w:sz="4" w:space="0" w:color="000000"/>
              <w:bottom w:val="single" w:sz="4" w:space="0" w:color="000000"/>
              <w:right w:val="single" w:sz="4" w:space="0" w:color="000000"/>
            </w:tcBorders>
          </w:tcPr>
          <w:p w:rsidR="0072212F" w:rsidRPr="007E4297" w:rsidRDefault="0072212F" w:rsidP="00C77D14">
            <w:pPr>
              <w:pStyle w:val="TableParagraph"/>
              <w:tabs>
                <w:tab w:val="left" w:pos="709"/>
              </w:tabs>
              <w:ind w:left="0"/>
              <w:jc w:val="center"/>
              <w:rPr>
                <w:color w:val="000000"/>
              </w:rPr>
            </w:pPr>
            <w:r w:rsidRPr="007E4297">
              <w:rPr>
                <w:color w:val="000000"/>
                <w:w w:val="96"/>
              </w:rPr>
              <w:t>3</w:t>
            </w:r>
          </w:p>
        </w:tc>
        <w:tc>
          <w:tcPr>
            <w:tcW w:w="758" w:type="dxa"/>
            <w:tcBorders>
              <w:top w:val="single" w:sz="4" w:space="0" w:color="000000"/>
              <w:left w:val="single" w:sz="4" w:space="0" w:color="000000"/>
              <w:bottom w:val="single" w:sz="4" w:space="0" w:color="000000"/>
              <w:right w:val="single" w:sz="4" w:space="0" w:color="000000"/>
            </w:tcBorders>
          </w:tcPr>
          <w:p w:rsidR="0072212F" w:rsidRPr="007E4297" w:rsidRDefault="0072212F" w:rsidP="00C77D14">
            <w:pPr>
              <w:pStyle w:val="TableParagraph"/>
              <w:tabs>
                <w:tab w:val="left" w:pos="709"/>
              </w:tabs>
              <w:ind w:left="0"/>
              <w:jc w:val="center"/>
              <w:rPr>
                <w:color w:val="000000"/>
              </w:rPr>
            </w:pPr>
            <w:r w:rsidRPr="007E4297">
              <w:rPr>
                <w:color w:val="000000"/>
                <w:w w:val="96"/>
              </w:rPr>
              <w:t>3</w:t>
            </w:r>
          </w:p>
        </w:tc>
        <w:tc>
          <w:tcPr>
            <w:tcW w:w="758" w:type="dxa"/>
            <w:tcBorders>
              <w:top w:val="single" w:sz="4" w:space="0" w:color="000000"/>
              <w:left w:val="single" w:sz="4" w:space="0" w:color="000000"/>
              <w:bottom w:val="single" w:sz="4" w:space="0" w:color="000000"/>
              <w:right w:val="single" w:sz="4" w:space="0" w:color="000000"/>
            </w:tcBorders>
          </w:tcPr>
          <w:p w:rsidR="0072212F" w:rsidRPr="007E4297" w:rsidRDefault="0072212F" w:rsidP="00C77D14">
            <w:pPr>
              <w:pStyle w:val="TableParagraph"/>
              <w:tabs>
                <w:tab w:val="left" w:pos="709"/>
              </w:tabs>
              <w:ind w:left="0"/>
              <w:jc w:val="center"/>
              <w:rPr>
                <w:color w:val="000000"/>
              </w:rPr>
            </w:pPr>
            <w:r w:rsidRPr="007E4297">
              <w:rPr>
                <w:color w:val="000000"/>
                <w:w w:val="96"/>
              </w:rPr>
              <w:t>3</w:t>
            </w:r>
          </w:p>
        </w:tc>
        <w:tc>
          <w:tcPr>
            <w:tcW w:w="706" w:type="dxa"/>
            <w:tcBorders>
              <w:top w:val="single" w:sz="4" w:space="0" w:color="000000"/>
              <w:left w:val="single" w:sz="4" w:space="0" w:color="000000"/>
              <w:bottom w:val="single" w:sz="4" w:space="0" w:color="000000"/>
              <w:right w:val="single" w:sz="4" w:space="0" w:color="000000"/>
            </w:tcBorders>
          </w:tcPr>
          <w:p w:rsidR="0072212F" w:rsidRPr="007E4297" w:rsidRDefault="0072212F" w:rsidP="00C77D14">
            <w:pPr>
              <w:pStyle w:val="TableParagraph"/>
              <w:tabs>
                <w:tab w:val="left" w:pos="709"/>
              </w:tabs>
              <w:ind w:left="0"/>
              <w:jc w:val="center"/>
              <w:rPr>
                <w:color w:val="000000"/>
              </w:rPr>
            </w:pPr>
            <w:r w:rsidRPr="007E4297">
              <w:rPr>
                <w:color w:val="000000"/>
              </w:rPr>
              <w:t>12</w:t>
            </w:r>
          </w:p>
        </w:tc>
      </w:tr>
      <w:tr w:rsidR="0072212F" w:rsidRPr="007E4297" w:rsidTr="005A375B">
        <w:trPr>
          <w:trHeight w:val="289"/>
        </w:trPr>
        <w:tc>
          <w:tcPr>
            <w:tcW w:w="3402" w:type="dxa"/>
            <w:vMerge w:val="restart"/>
            <w:tcBorders>
              <w:top w:val="single" w:sz="4" w:space="0" w:color="000000"/>
              <w:left w:val="single" w:sz="4" w:space="0" w:color="000000"/>
              <w:bottom w:val="single" w:sz="4" w:space="0" w:color="000000"/>
            </w:tcBorders>
          </w:tcPr>
          <w:p w:rsidR="0072212F" w:rsidRPr="007E4297" w:rsidRDefault="0072212F" w:rsidP="00C77D14">
            <w:pPr>
              <w:pStyle w:val="TableParagraph"/>
              <w:tabs>
                <w:tab w:val="left" w:pos="709"/>
              </w:tabs>
              <w:ind w:left="0"/>
              <w:rPr>
                <w:color w:val="000000"/>
                <w:lang w:val="ru-RU"/>
              </w:rPr>
            </w:pPr>
            <w:r w:rsidRPr="007E4297">
              <w:rPr>
                <w:color w:val="000000"/>
                <w:lang w:val="ru-RU"/>
              </w:rPr>
              <w:t>Родной язык и литературное</w:t>
            </w:r>
            <w:r w:rsidRPr="007E4297">
              <w:rPr>
                <w:color w:val="000000"/>
                <w:spacing w:val="-55"/>
                <w:lang w:val="ru-RU"/>
              </w:rPr>
              <w:t xml:space="preserve"> </w:t>
            </w:r>
            <w:r w:rsidRPr="007E4297">
              <w:rPr>
                <w:color w:val="000000"/>
                <w:lang w:val="ru-RU"/>
              </w:rPr>
              <w:t>чтение</w:t>
            </w:r>
            <w:r w:rsidRPr="007E4297">
              <w:rPr>
                <w:color w:val="000000"/>
                <w:spacing w:val="1"/>
                <w:lang w:val="ru-RU"/>
              </w:rPr>
              <w:t xml:space="preserve"> </w:t>
            </w:r>
            <w:r w:rsidRPr="007E4297">
              <w:rPr>
                <w:color w:val="000000"/>
                <w:lang w:val="ru-RU"/>
              </w:rPr>
              <w:t>на</w:t>
            </w:r>
            <w:r w:rsidRPr="007E4297">
              <w:rPr>
                <w:color w:val="000000"/>
                <w:spacing w:val="2"/>
                <w:lang w:val="ru-RU"/>
              </w:rPr>
              <w:t xml:space="preserve"> </w:t>
            </w:r>
            <w:r w:rsidRPr="007E4297">
              <w:rPr>
                <w:color w:val="000000"/>
                <w:lang w:val="ru-RU"/>
              </w:rPr>
              <w:t>родном</w:t>
            </w:r>
            <w:r w:rsidRPr="007E4297">
              <w:rPr>
                <w:color w:val="000000"/>
                <w:spacing w:val="2"/>
                <w:lang w:val="ru-RU"/>
              </w:rPr>
              <w:t xml:space="preserve"> </w:t>
            </w:r>
            <w:r w:rsidRPr="007E4297">
              <w:rPr>
                <w:color w:val="000000"/>
                <w:lang w:val="ru-RU"/>
              </w:rPr>
              <w:t>языке</w:t>
            </w:r>
          </w:p>
        </w:tc>
        <w:tc>
          <w:tcPr>
            <w:tcW w:w="2948" w:type="dxa"/>
            <w:tcBorders>
              <w:top w:val="single" w:sz="4" w:space="0" w:color="000000"/>
              <w:left w:val="single" w:sz="4" w:space="0" w:color="000000"/>
              <w:bottom w:val="single" w:sz="4" w:space="0" w:color="auto"/>
              <w:right w:val="single" w:sz="4" w:space="0" w:color="000000"/>
            </w:tcBorders>
          </w:tcPr>
          <w:p w:rsidR="0072212F" w:rsidRPr="007E4297" w:rsidRDefault="0072212F" w:rsidP="00C77D14">
            <w:pPr>
              <w:pStyle w:val="TableParagraph"/>
              <w:tabs>
                <w:tab w:val="left" w:pos="709"/>
              </w:tabs>
              <w:ind w:left="0"/>
              <w:rPr>
                <w:color w:val="000000"/>
                <w:lang w:val="ru-RU"/>
              </w:rPr>
            </w:pPr>
            <w:r w:rsidRPr="007E4297">
              <w:rPr>
                <w:color w:val="000000"/>
                <w:lang w:val="ru-RU"/>
              </w:rPr>
              <w:t>Родной</w:t>
            </w:r>
            <w:r w:rsidRPr="007E4297">
              <w:rPr>
                <w:color w:val="000000"/>
                <w:spacing w:val="6"/>
                <w:lang w:val="ru-RU"/>
              </w:rPr>
              <w:t xml:space="preserve"> </w:t>
            </w:r>
            <w:r w:rsidRPr="007E4297">
              <w:rPr>
                <w:color w:val="000000"/>
                <w:lang w:val="ru-RU"/>
              </w:rPr>
              <w:t xml:space="preserve">язык </w:t>
            </w:r>
            <w:r w:rsidRPr="007E4297">
              <w:rPr>
                <w:color w:val="000000"/>
                <w:spacing w:val="6"/>
                <w:lang w:val="ru-RU"/>
              </w:rPr>
              <w:t xml:space="preserve">(чувашский) </w:t>
            </w:r>
            <w:r w:rsidRPr="007E4297">
              <w:rPr>
                <w:color w:val="000000"/>
                <w:spacing w:val="7"/>
                <w:lang w:val="ru-RU"/>
              </w:rPr>
              <w:t xml:space="preserve"> </w:t>
            </w:r>
          </w:p>
        </w:tc>
        <w:tc>
          <w:tcPr>
            <w:tcW w:w="758" w:type="dxa"/>
            <w:tcBorders>
              <w:top w:val="single" w:sz="4" w:space="0" w:color="000000"/>
              <w:left w:val="single" w:sz="4" w:space="0" w:color="000000"/>
              <w:bottom w:val="single" w:sz="4" w:space="0" w:color="auto"/>
              <w:right w:val="single" w:sz="4" w:space="0" w:color="000000"/>
            </w:tcBorders>
          </w:tcPr>
          <w:p w:rsidR="0072212F" w:rsidRPr="007E4297" w:rsidRDefault="0072212F" w:rsidP="00C77D14">
            <w:pPr>
              <w:pStyle w:val="TableParagraph"/>
              <w:tabs>
                <w:tab w:val="left" w:pos="709"/>
              </w:tabs>
              <w:ind w:left="0"/>
              <w:jc w:val="center"/>
              <w:rPr>
                <w:color w:val="000000"/>
              </w:rPr>
            </w:pPr>
            <w:r w:rsidRPr="007E4297">
              <w:rPr>
                <w:color w:val="000000"/>
                <w:w w:val="96"/>
              </w:rPr>
              <w:t>2</w:t>
            </w:r>
          </w:p>
        </w:tc>
        <w:tc>
          <w:tcPr>
            <w:tcW w:w="758" w:type="dxa"/>
            <w:tcBorders>
              <w:top w:val="single" w:sz="4" w:space="0" w:color="000000"/>
              <w:left w:val="single" w:sz="4" w:space="0" w:color="000000"/>
              <w:bottom w:val="single" w:sz="4" w:space="0" w:color="auto"/>
              <w:right w:val="single" w:sz="4" w:space="0" w:color="000000"/>
            </w:tcBorders>
          </w:tcPr>
          <w:p w:rsidR="0072212F" w:rsidRPr="007E4297" w:rsidRDefault="0072212F" w:rsidP="00C77D14">
            <w:pPr>
              <w:pStyle w:val="TableParagraph"/>
              <w:tabs>
                <w:tab w:val="left" w:pos="709"/>
              </w:tabs>
              <w:ind w:left="0"/>
              <w:jc w:val="center"/>
              <w:rPr>
                <w:color w:val="000000"/>
              </w:rPr>
            </w:pPr>
            <w:r w:rsidRPr="007E4297">
              <w:rPr>
                <w:color w:val="000000"/>
                <w:w w:val="96"/>
              </w:rPr>
              <w:t>2</w:t>
            </w:r>
          </w:p>
        </w:tc>
        <w:tc>
          <w:tcPr>
            <w:tcW w:w="758" w:type="dxa"/>
            <w:tcBorders>
              <w:top w:val="single" w:sz="4" w:space="0" w:color="000000"/>
              <w:left w:val="single" w:sz="4" w:space="0" w:color="000000"/>
              <w:bottom w:val="single" w:sz="4" w:space="0" w:color="auto"/>
              <w:right w:val="single" w:sz="4" w:space="0" w:color="000000"/>
            </w:tcBorders>
          </w:tcPr>
          <w:p w:rsidR="0072212F" w:rsidRPr="007E4297" w:rsidRDefault="0072212F" w:rsidP="00C77D14">
            <w:pPr>
              <w:pStyle w:val="TableParagraph"/>
              <w:tabs>
                <w:tab w:val="left" w:pos="709"/>
              </w:tabs>
              <w:ind w:left="0"/>
              <w:jc w:val="center"/>
              <w:rPr>
                <w:color w:val="000000"/>
              </w:rPr>
            </w:pPr>
            <w:r w:rsidRPr="007E4297">
              <w:rPr>
                <w:color w:val="000000"/>
                <w:w w:val="96"/>
              </w:rPr>
              <w:t>2</w:t>
            </w:r>
          </w:p>
        </w:tc>
        <w:tc>
          <w:tcPr>
            <w:tcW w:w="758" w:type="dxa"/>
            <w:tcBorders>
              <w:top w:val="single" w:sz="4" w:space="0" w:color="000000"/>
              <w:left w:val="single" w:sz="4" w:space="0" w:color="000000"/>
              <w:bottom w:val="single" w:sz="4" w:space="0" w:color="auto"/>
              <w:right w:val="single" w:sz="4" w:space="0" w:color="000000"/>
            </w:tcBorders>
          </w:tcPr>
          <w:p w:rsidR="0072212F" w:rsidRPr="007E4297" w:rsidRDefault="0072212F" w:rsidP="00C77D14">
            <w:pPr>
              <w:pStyle w:val="TableParagraph"/>
              <w:tabs>
                <w:tab w:val="left" w:pos="709"/>
              </w:tabs>
              <w:ind w:left="0"/>
              <w:jc w:val="center"/>
              <w:rPr>
                <w:color w:val="000000"/>
                <w:lang w:val="ru-RU"/>
              </w:rPr>
            </w:pPr>
            <w:r w:rsidRPr="007E4297">
              <w:rPr>
                <w:color w:val="000000"/>
                <w:w w:val="96"/>
                <w:lang w:val="ru-RU"/>
              </w:rPr>
              <w:t>2</w:t>
            </w:r>
          </w:p>
        </w:tc>
        <w:tc>
          <w:tcPr>
            <w:tcW w:w="706" w:type="dxa"/>
            <w:tcBorders>
              <w:top w:val="single" w:sz="4" w:space="0" w:color="000000"/>
              <w:left w:val="single" w:sz="4" w:space="0" w:color="000000"/>
              <w:bottom w:val="single" w:sz="4" w:space="0" w:color="auto"/>
              <w:right w:val="single" w:sz="4" w:space="0" w:color="000000"/>
            </w:tcBorders>
          </w:tcPr>
          <w:p w:rsidR="0072212F" w:rsidRPr="007E4297" w:rsidRDefault="0072212F" w:rsidP="00C77D14">
            <w:pPr>
              <w:pStyle w:val="TableParagraph"/>
              <w:tabs>
                <w:tab w:val="left" w:pos="709"/>
              </w:tabs>
              <w:ind w:left="0"/>
              <w:jc w:val="center"/>
              <w:rPr>
                <w:color w:val="000000"/>
                <w:lang w:val="ru-RU"/>
              </w:rPr>
            </w:pPr>
            <w:r w:rsidRPr="007E4297">
              <w:rPr>
                <w:color w:val="000000"/>
                <w:w w:val="96"/>
                <w:lang w:val="ru-RU"/>
              </w:rPr>
              <w:t>8</w:t>
            </w:r>
          </w:p>
        </w:tc>
      </w:tr>
      <w:tr w:rsidR="0072212F" w:rsidRPr="007E4297" w:rsidTr="005A375B">
        <w:trPr>
          <w:trHeight w:val="547"/>
        </w:trPr>
        <w:tc>
          <w:tcPr>
            <w:tcW w:w="3402" w:type="dxa"/>
            <w:vMerge/>
            <w:tcBorders>
              <w:top w:val="nil"/>
              <w:left w:val="single" w:sz="4" w:space="0" w:color="000000"/>
              <w:bottom w:val="single" w:sz="4" w:space="0" w:color="000000"/>
            </w:tcBorders>
          </w:tcPr>
          <w:p w:rsidR="0072212F" w:rsidRPr="007E4297" w:rsidRDefault="0072212F" w:rsidP="00C77D14">
            <w:pPr>
              <w:tabs>
                <w:tab w:val="left" w:pos="709"/>
              </w:tabs>
              <w:ind w:firstLine="0"/>
              <w:rPr>
                <w:color w:val="000000"/>
                <w:sz w:val="22"/>
              </w:rPr>
            </w:pPr>
          </w:p>
        </w:tc>
        <w:tc>
          <w:tcPr>
            <w:tcW w:w="2948" w:type="dxa"/>
            <w:tcBorders>
              <w:top w:val="single" w:sz="4" w:space="0" w:color="auto"/>
              <w:left w:val="single" w:sz="4" w:space="0" w:color="000000"/>
              <w:bottom w:val="single" w:sz="4" w:space="0" w:color="000000"/>
              <w:right w:val="single" w:sz="4" w:space="0" w:color="000000"/>
            </w:tcBorders>
          </w:tcPr>
          <w:p w:rsidR="0072212F" w:rsidRPr="007E4297" w:rsidRDefault="0072212F" w:rsidP="00C77D14">
            <w:pPr>
              <w:pStyle w:val="TableParagraph"/>
              <w:tabs>
                <w:tab w:val="left" w:pos="709"/>
              </w:tabs>
              <w:ind w:left="0"/>
              <w:rPr>
                <w:color w:val="000000"/>
                <w:lang w:val="ru-RU"/>
              </w:rPr>
            </w:pPr>
            <w:r w:rsidRPr="007E4297">
              <w:rPr>
                <w:color w:val="000000"/>
                <w:spacing w:val="-1"/>
                <w:lang w:val="ru-RU"/>
              </w:rPr>
              <w:t>Литературное</w:t>
            </w:r>
            <w:r w:rsidRPr="007E4297">
              <w:rPr>
                <w:color w:val="000000"/>
                <w:spacing w:val="-12"/>
                <w:lang w:val="ru-RU"/>
              </w:rPr>
              <w:t xml:space="preserve"> </w:t>
            </w:r>
            <w:r w:rsidRPr="007E4297">
              <w:rPr>
                <w:color w:val="000000"/>
                <w:lang w:val="ru-RU"/>
              </w:rPr>
              <w:t>чтение</w:t>
            </w:r>
            <w:r w:rsidRPr="007E4297">
              <w:rPr>
                <w:color w:val="000000"/>
                <w:spacing w:val="-11"/>
                <w:lang w:val="ru-RU"/>
              </w:rPr>
              <w:t xml:space="preserve"> </w:t>
            </w:r>
            <w:r w:rsidRPr="007E4297">
              <w:rPr>
                <w:color w:val="000000"/>
                <w:lang w:val="ru-RU"/>
              </w:rPr>
              <w:t>на</w:t>
            </w:r>
            <w:r w:rsidRPr="007E4297">
              <w:rPr>
                <w:color w:val="000000"/>
                <w:spacing w:val="-11"/>
                <w:lang w:val="ru-RU"/>
              </w:rPr>
              <w:t xml:space="preserve"> </w:t>
            </w:r>
            <w:r w:rsidRPr="007E4297">
              <w:rPr>
                <w:color w:val="000000"/>
                <w:lang w:val="ru-RU"/>
              </w:rPr>
              <w:t>ро</w:t>
            </w:r>
            <w:r w:rsidRPr="007E4297">
              <w:rPr>
                <w:color w:val="000000"/>
                <w:lang w:val="ru-RU"/>
              </w:rPr>
              <w:t>д</w:t>
            </w:r>
            <w:r w:rsidRPr="007E4297">
              <w:rPr>
                <w:color w:val="000000"/>
                <w:lang w:val="ru-RU"/>
              </w:rPr>
              <w:t>ном</w:t>
            </w:r>
            <w:r w:rsidRPr="007E4297">
              <w:rPr>
                <w:color w:val="000000"/>
                <w:spacing w:val="6"/>
                <w:lang w:val="ru-RU"/>
              </w:rPr>
              <w:t xml:space="preserve"> </w:t>
            </w:r>
            <w:r w:rsidRPr="007E4297">
              <w:rPr>
                <w:color w:val="000000"/>
                <w:lang w:val="ru-RU"/>
              </w:rPr>
              <w:t xml:space="preserve">языке </w:t>
            </w:r>
            <w:r w:rsidRPr="007E4297">
              <w:rPr>
                <w:color w:val="000000"/>
                <w:spacing w:val="6"/>
                <w:lang w:val="ru-RU"/>
              </w:rPr>
              <w:t>(чувашском)</w:t>
            </w:r>
          </w:p>
        </w:tc>
        <w:tc>
          <w:tcPr>
            <w:tcW w:w="758" w:type="dxa"/>
            <w:tcBorders>
              <w:top w:val="single" w:sz="4" w:space="0" w:color="auto"/>
              <w:left w:val="single" w:sz="4" w:space="0" w:color="000000"/>
              <w:bottom w:val="single" w:sz="4" w:space="0" w:color="000000"/>
              <w:right w:val="single" w:sz="4" w:space="0" w:color="000000"/>
            </w:tcBorders>
          </w:tcPr>
          <w:p w:rsidR="0072212F" w:rsidRPr="007E4297" w:rsidRDefault="0072212F" w:rsidP="00C77D14">
            <w:pPr>
              <w:tabs>
                <w:tab w:val="left" w:pos="709"/>
              </w:tabs>
              <w:ind w:firstLine="0"/>
              <w:jc w:val="center"/>
              <w:rPr>
                <w:color w:val="000000"/>
                <w:sz w:val="22"/>
              </w:rPr>
            </w:pPr>
            <w:r w:rsidRPr="007E4297">
              <w:rPr>
                <w:color w:val="000000"/>
                <w:sz w:val="22"/>
              </w:rPr>
              <w:t>1</w:t>
            </w:r>
          </w:p>
        </w:tc>
        <w:tc>
          <w:tcPr>
            <w:tcW w:w="758" w:type="dxa"/>
            <w:tcBorders>
              <w:top w:val="single" w:sz="4" w:space="0" w:color="auto"/>
              <w:left w:val="single" w:sz="4" w:space="0" w:color="000000"/>
              <w:bottom w:val="single" w:sz="4" w:space="0" w:color="000000"/>
              <w:right w:val="single" w:sz="4" w:space="0" w:color="000000"/>
            </w:tcBorders>
          </w:tcPr>
          <w:p w:rsidR="0072212F" w:rsidRPr="007E4297" w:rsidRDefault="0072212F" w:rsidP="00C77D14">
            <w:pPr>
              <w:tabs>
                <w:tab w:val="left" w:pos="709"/>
              </w:tabs>
              <w:ind w:firstLine="0"/>
              <w:jc w:val="center"/>
              <w:rPr>
                <w:color w:val="000000"/>
                <w:sz w:val="22"/>
              </w:rPr>
            </w:pPr>
            <w:r w:rsidRPr="007E4297">
              <w:rPr>
                <w:color w:val="000000"/>
                <w:sz w:val="22"/>
              </w:rPr>
              <w:t>1</w:t>
            </w:r>
          </w:p>
        </w:tc>
        <w:tc>
          <w:tcPr>
            <w:tcW w:w="758" w:type="dxa"/>
            <w:tcBorders>
              <w:top w:val="single" w:sz="4" w:space="0" w:color="auto"/>
              <w:left w:val="single" w:sz="4" w:space="0" w:color="000000"/>
              <w:bottom w:val="single" w:sz="4" w:space="0" w:color="000000"/>
              <w:right w:val="single" w:sz="4" w:space="0" w:color="000000"/>
            </w:tcBorders>
          </w:tcPr>
          <w:p w:rsidR="0072212F" w:rsidRPr="007E4297" w:rsidRDefault="0072212F" w:rsidP="00C77D14">
            <w:pPr>
              <w:tabs>
                <w:tab w:val="left" w:pos="709"/>
              </w:tabs>
              <w:ind w:firstLine="0"/>
              <w:jc w:val="center"/>
              <w:rPr>
                <w:color w:val="000000"/>
                <w:sz w:val="22"/>
              </w:rPr>
            </w:pPr>
            <w:r w:rsidRPr="007E4297">
              <w:rPr>
                <w:color w:val="000000"/>
                <w:sz w:val="22"/>
              </w:rPr>
              <w:t>1</w:t>
            </w:r>
          </w:p>
        </w:tc>
        <w:tc>
          <w:tcPr>
            <w:tcW w:w="758" w:type="dxa"/>
            <w:tcBorders>
              <w:top w:val="single" w:sz="4" w:space="0" w:color="auto"/>
              <w:left w:val="single" w:sz="4" w:space="0" w:color="000000"/>
              <w:bottom w:val="single" w:sz="4" w:space="0" w:color="000000"/>
              <w:right w:val="single" w:sz="4" w:space="0" w:color="000000"/>
            </w:tcBorders>
          </w:tcPr>
          <w:p w:rsidR="0072212F" w:rsidRPr="007E4297" w:rsidRDefault="0072212F" w:rsidP="00C77D14">
            <w:pPr>
              <w:tabs>
                <w:tab w:val="left" w:pos="709"/>
              </w:tabs>
              <w:ind w:firstLine="0"/>
              <w:jc w:val="center"/>
              <w:rPr>
                <w:color w:val="000000"/>
                <w:sz w:val="22"/>
              </w:rPr>
            </w:pPr>
            <w:r w:rsidRPr="007E4297">
              <w:rPr>
                <w:color w:val="000000"/>
                <w:sz w:val="22"/>
              </w:rPr>
              <w:t>1</w:t>
            </w:r>
          </w:p>
        </w:tc>
        <w:tc>
          <w:tcPr>
            <w:tcW w:w="706" w:type="dxa"/>
            <w:tcBorders>
              <w:top w:val="single" w:sz="4" w:space="0" w:color="auto"/>
              <w:left w:val="single" w:sz="4" w:space="0" w:color="000000"/>
              <w:bottom w:val="single" w:sz="4" w:space="0" w:color="000000"/>
              <w:right w:val="single" w:sz="4" w:space="0" w:color="000000"/>
            </w:tcBorders>
          </w:tcPr>
          <w:p w:rsidR="0072212F" w:rsidRPr="007E4297" w:rsidRDefault="0072212F" w:rsidP="00C77D14">
            <w:pPr>
              <w:tabs>
                <w:tab w:val="left" w:pos="709"/>
              </w:tabs>
              <w:ind w:firstLine="0"/>
              <w:jc w:val="center"/>
              <w:rPr>
                <w:color w:val="000000"/>
                <w:sz w:val="22"/>
              </w:rPr>
            </w:pPr>
            <w:r w:rsidRPr="007E4297">
              <w:rPr>
                <w:color w:val="000000"/>
                <w:sz w:val="22"/>
              </w:rPr>
              <w:t>4</w:t>
            </w:r>
          </w:p>
        </w:tc>
      </w:tr>
      <w:tr w:rsidR="0072212F" w:rsidRPr="007E4297" w:rsidTr="005A375B">
        <w:trPr>
          <w:trHeight w:val="347"/>
        </w:trPr>
        <w:tc>
          <w:tcPr>
            <w:tcW w:w="3402" w:type="dxa"/>
            <w:tcBorders>
              <w:top w:val="single" w:sz="4" w:space="0" w:color="000000"/>
              <w:left w:val="single" w:sz="4" w:space="0" w:color="000000"/>
              <w:bottom w:val="single" w:sz="4" w:space="0" w:color="000000"/>
              <w:right w:val="single" w:sz="4" w:space="0" w:color="000000"/>
            </w:tcBorders>
          </w:tcPr>
          <w:p w:rsidR="0072212F" w:rsidRPr="007E4297" w:rsidRDefault="0072212F" w:rsidP="00C77D14">
            <w:pPr>
              <w:pStyle w:val="TableParagraph"/>
              <w:tabs>
                <w:tab w:val="left" w:pos="709"/>
              </w:tabs>
              <w:ind w:left="0"/>
              <w:rPr>
                <w:color w:val="000000"/>
              </w:rPr>
            </w:pPr>
            <w:r w:rsidRPr="007E4297">
              <w:rPr>
                <w:color w:val="000000"/>
              </w:rPr>
              <w:t>Иностранный</w:t>
            </w:r>
            <w:r w:rsidRPr="007E4297">
              <w:rPr>
                <w:color w:val="000000"/>
                <w:spacing w:val="-3"/>
              </w:rPr>
              <w:t xml:space="preserve"> </w:t>
            </w:r>
            <w:r w:rsidRPr="007E4297">
              <w:rPr>
                <w:color w:val="000000"/>
              </w:rPr>
              <w:t>язык</w:t>
            </w:r>
          </w:p>
        </w:tc>
        <w:tc>
          <w:tcPr>
            <w:tcW w:w="2948" w:type="dxa"/>
            <w:tcBorders>
              <w:top w:val="single" w:sz="4" w:space="0" w:color="000000"/>
              <w:left w:val="single" w:sz="4" w:space="0" w:color="000000"/>
              <w:bottom w:val="single" w:sz="4" w:space="0" w:color="000000"/>
              <w:right w:val="single" w:sz="4" w:space="0" w:color="000000"/>
            </w:tcBorders>
          </w:tcPr>
          <w:p w:rsidR="0072212F" w:rsidRPr="007E4297" w:rsidRDefault="0072212F" w:rsidP="00C77D14">
            <w:pPr>
              <w:pStyle w:val="TableParagraph"/>
              <w:tabs>
                <w:tab w:val="left" w:pos="709"/>
              </w:tabs>
              <w:ind w:left="0"/>
              <w:rPr>
                <w:color w:val="000000"/>
              </w:rPr>
            </w:pPr>
            <w:r w:rsidRPr="007E4297">
              <w:rPr>
                <w:color w:val="000000"/>
              </w:rPr>
              <w:t>Иностранный</w:t>
            </w:r>
            <w:r w:rsidRPr="007E4297">
              <w:rPr>
                <w:color w:val="000000"/>
                <w:lang w:val="ru-RU"/>
              </w:rPr>
              <w:t xml:space="preserve"> </w:t>
            </w:r>
            <w:r w:rsidRPr="007E4297">
              <w:rPr>
                <w:color w:val="000000"/>
              </w:rPr>
              <w:t>язык</w:t>
            </w:r>
            <w:r w:rsidRPr="007E4297">
              <w:rPr>
                <w:color w:val="000000"/>
                <w:lang w:val="ru-RU"/>
              </w:rPr>
              <w:t xml:space="preserve"> (англи</w:t>
            </w:r>
            <w:r w:rsidRPr="007E4297">
              <w:rPr>
                <w:color w:val="000000"/>
                <w:lang w:val="ru-RU"/>
              </w:rPr>
              <w:t>й</w:t>
            </w:r>
            <w:r w:rsidRPr="007E4297">
              <w:rPr>
                <w:color w:val="000000"/>
                <w:lang w:val="ru-RU"/>
              </w:rPr>
              <w:t>ский)</w:t>
            </w:r>
          </w:p>
        </w:tc>
        <w:tc>
          <w:tcPr>
            <w:tcW w:w="758" w:type="dxa"/>
            <w:tcBorders>
              <w:top w:val="single" w:sz="4" w:space="0" w:color="000000"/>
              <w:left w:val="single" w:sz="4" w:space="0" w:color="000000"/>
              <w:bottom w:val="single" w:sz="4" w:space="0" w:color="000000"/>
              <w:right w:val="single" w:sz="4" w:space="0" w:color="000000"/>
            </w:tcBorders>
          </w:tcPr>
          <w:p w:rsidR="0072212F" w:rsidRPr="007E4297" w:rsidRDefault="0072212F" w:rsidP="00C77D14">
            <w:pPr>
              <w:pStyle w:val="TableParagraph"/>
              <w:tabs>
                <w:tab w:val="left" w:pos="709"/>
              </w:tabs>
              <w:ind w:left="0"/>
              <w:jc w:val="center"/>
              <w:rPr>
                <w:color w:val="000000"/>
              </w:rPr>
            </w:pPr>
            <w:r w:rsidRPr="007E4297">
              <w:rPr>
                <w:color w:val="000000"/>
                <w:w w:val="126"/>
              </w:rPr>
              <w:t>–</w:t>
            </w:r>
          </w:p>
        </w:tc>
        <w:tc>
          <w:tcPr>
            <w:tcW w:w="758" w:type="dxa"/>
            <w:tcBorders>
              <w:top w:val="single" w:sz="4" w:space="0" w:color="000000"/>
              <w:left w:val="single" w:sz="4" w:space="0" w:color="000000"/>
              <w:bottom w:val="single" w:sz="4" w:space="0" w:color="000000"/>
              <w:right w:val="single" w:sz="4" w:space="0" w:color="000000"/>
            </w:tcBorders>
          </w:tcPr>
          <w:p w:rsidR="0072212F" w:rsidRPr="007E4297" w:rsidRDefault="0072212F" w:rsidP="00C77D14">
            <w:pPr>
              <w:pStyle w:val="TableParagraph"/>
              <w:tabs>
                <w:tab w:val="left" w:pos="709"/>
              </w:tabs>
              <w:ind w:left="0"/>
              <w:jc w:val="center"/>
              <w:rPr>
                <w:color w:val="000000"/>
              </w:rPr>
            </w:pPr>
            <w:r w:rsidRPr="007E4297">
              <w:rPr>
                <w:color w:val="000000"/>
                <w:w w:val="96"/>
              </w:rPr>
              <w:t>2</w:t>
            </w:r>
          </w:p>
        </w:tc>
        <w:tc>
          <w:tcPr>
            <w:tcW w:w="758" w:type="dxa"/>
            <w:tcBorders>
              <w:top w:val="single" w:sz="4" w:space="0" w:color="000000"/>
              <w:left w:val="single" w:sz="4" w:space="0" w:color="000000"/>
              <w:bottom w:val="single" w:sz="4" w:space="0" w:color="000000"/>
              <w:right w:val="single" w:sz="4" w:space="0" w:color="000000"/>
            </w:tcBorders>
          </w:tcPr>
          <w:p w:rsidR="0072212F" w:rsidRPr="007E4297" w:rsidRDefault="0072212F" w:rsidP="00C77D14">
            <w:pPr>
              <w:pStyle w:val="TableParagraph"/>
              <w:tabs>
                <w:tab w:val="left" w:pos="709"/>
              </w:tabs>
              <w:ind w:left="0"/>
              <w:jc w:val="center"/>
              <w:rPr>
                <w:color w:val="000000"/>
              </w:rPr>
            </w:pPr>
            <w:r w:rsidRPr="007E4297">
              <w:rPr>
                <w:color w:val="000000"/>
                <w:w w:val="96"/>
              </w:rPr>
              <w:t>2</w:t>
            </w:r>
          </w:p>
        </w:tc>
        <w:tc>
          <w:tcPr>
            <w:tcW w:w="758" w:type="dxa"/>
            <w:tcBorders>
              <w:top w:val="single" w:sz="4" w:space="0" w:color="000000"/>
              <w:left w:val="single" w:sz="4" w:space="0" w:color="000000"/>
              <w:bottom w:val="single" w:sz="4" w:space="0" w:color="000000"/>
              <w:right w:val="single" w:sz="4" w:space="0" w:color="000000"/>
            </w:tcBorders>
          </w:tcPr>
          <w:p w:rsidR="0072212F" w:rsidRPr="007E4297" w:rsidRDefault="0072212F" w:rsidP="00C77D14">
            <w:pPr>
              <w:pStyle w:val="TableParagraph"/>
              <w:tabs>
                <w:tab w:val="left" w:pos="709"/>
              </w:tabs>
              <w:ind w:left="0"/>
              <w:jc w:val="center"/>
              <w:rPr>
                <w:color w:val="000000"/>
              </w:rPr>
            </w:pPr>
            <w:r w:rsidRPr="007E4297">
              <w:rPr>
                <w:color w:val="000000"/>
                <w:w w:val="96"/>
              </w:rPr>
              <w:t>2</w:t>
            </w:r>
          </w:p>
        </w:tc>
        <w:tc>
          <w:tcPr>
            <w:tcW w:w="706" w:type="dxa"/>
            <w:tcBorders>
              <w:top w:val="single" w:sz="4" w:space="0" w:color="000000"/>
              <w:left w:val="single" w:sz="4" w:space="0" w:color="000000"/>
              <w:bottom w:val="single" w:sz="4" w:space="0" w:color="000000"/>
              <w:right w:val="single" w:sz="4" w:space="0" w:color="000000"/>
            </w:tcBorders>
          </w:tcPr>
          <w:p w:rsidR="0072212F" w:rsidRPr="007E4297" w:rsidRDefault="0072212F" w:rsidP="00C77D14">
            <w:pPr>
              <w:pStyle w:val="TableParagraph"/>
              <w:tabs>
                <w:tab w:val="left" w:pos="709"/>
              </w:tabs>
              <w:ind w:left="0"/>
              <w:jc w:val="center"/>
              <w:rPr>
                <w:color w:val="000000"/>
              </w:rPr>
            </w:pPr>
            <w:r w:rsidRPr="007E4297">
              <w:rPr>
                <w:color w:val="000000"/>
                <w:w w:val="96"/>
              </w:rPr>
              <w:t>6</w:t>
            </w:r>
          </w:p>
        </w:tc>
      </w:tr>
      <w:tr w:rsidR="0072212F" w:rsidRPr="007E4297" w:rsidTr="005A375B">
        <w:trPr>
          <w:trHeight w:val="345"/>
        </w:trPr>
        <w:tc>
          <w:tcPr>
            <w:tcW w:w="3402" w:type="dxa"/>
            <w:tcBorders>
              <w:top w:val="single" w:sz="4" w:space="0" w:color="000000"/>
              <w:left w:val="single" w:sz="4" w:space="0" w:color="000000"/>
              <w:right w:val="single" w:sz="4" w:space="0" w:color="000000"/>
            </w:tcBorders>
          </w:tcPr>
          <w:p w:rsidR="0072212F" w:rsidRPr="007E4297" w:rsidRDefault="0072212F" w:rsidP="00C77D14">
            <w:pPr>
              <w:pStyle w:val="TableParagraph"/>
              <w:tabs>
                <w:tab w:val="left" w:pos="709"/>
              </w:tabs>
              <w:ind w:left="0"/>
              <w:rPr>
                <w:color w:val="000000"/>
              </w:rPr>
            </w:pPr>
            <w:r w:rsidRPr="007E4297">
              <w:rPr>
                <w:color w:val="000000"/>
                <w:w w:val="95"/>
              </w:rPr>
              <w:t>Математика</w:t>
            </w:r>
            <w:r w:rsidRPr="007E4297">
              <w:rPr>
                <w:color w:val="000000"/>
                <w:spacing w:val="27"/>
                <w:w w:val="95"/>
              </w:rPr>
              <w:t xml:space="preserve"> </w:t>
            </w:r>
            <w:r w:rsidRPr="007E4297">
              <w:rPr>
                <w:color w:val="000000"/>
                <w:w w:val="95"/>
              </w:rPr>
              <w:t>и</w:t>
            </w:r>
            <w:r w:rsidRPr="007E4297">
              <w:rPr>
                <w:color w:val="000000"/>
                <w:spacing w:val="27"/>
                <w:w w:val="95"/>
              </w:rPr>
              <w:t xml:space="preserve"> </w:t>
            </w:r>
            <w:r w:rsidRPr="007E4297">
              <w:rPr>
                <w:color w:val="000000"/>
                <w:w w:val="95"/>
              </w:rPr>
              <w:t>информатика</w:t>
            </w:r>
          </w:p>
        </w:tc>
        <w:tc>
          <w:tcPr>
            <w:tcW w:w="2948" w:type="dxa"/>
            <w:tcBorders>
              <w:top w:val="single" w:sz="4" w:space="0" w:color="000000"/>
              <w:left w:val="single" w:sz="4" w:space="0" w:color="000000"/>
              <w:right w:val="single" w:sz="4" w:space="0" w:color="000000"/>
            </w:tcBorders>
          </w:tcPr>
          <w:p w:rsidR="0072212F" w:rsidRPr="007E4297" w:rsidRDefault="0072212F" w:rsidP="00C77D14">
            <w:pPr>
              <w:pStyle w:val="TableParagraph"/>
              <w:tabs>
                <w:tab w:val="left" w:pos="709"/>
              </w:tabs>
              <w:ind w:left="0"/>
              <w:rPr>
                <w:color w:val="000000"/>
              </w:rPr>
            </w:pPr>
            <w:r w:rsidRPr="007E4297">
              <w:rPr>
                <w:color w:val="000000"/>
              </w:rPr>
              <w:t>Математика</w:t>
            </w:r>
          </w:p>
        </w:tc>
        <w:tc>
          <w:tcPr>
            <w:tcW w:w="758" w:type="dxa"/>
            <w:tcBorders>
              <w:top w:val="single" w:sz="4" w:space="0" w:color="000000"/>
              <w:left w:val="single" w:sz="4" w:space="0" w:color="000000"/>
              <w:bottom w:val="single" w:sz="4" w:space="0" w:color="000000"/>
              <w:right w:val="single" w:sz="4" w:space="0" w:color="000000"/>
            </w:tcBorders>
          </w:tcPr>
          <w:p w:rsidR="0072212F" w:rsidRPr="007E4297" w:rsidRDefault="0072212F" w:rsidP="00C77D14">
            <w:pPr>
              <w:pStyle w:val="TableParagraph"/>
              <w:tabs>
                <w:tab w:val="left" w:pos="709"/>
              </w:tabs>
              <w:ind w:left="0"/>
              <w:jc w:val="center"/>
              <w:rPr>
                <w:color w:val="000000"/>
              </w:rPr>
            </w:pPr>
            <w:r w:rsidRPr="007E4297">
              <w:rPr>
                <w:color w:val="000000"/>
                <w:w w:val="96"/>
              </w:rPr>
              <w:t>4</w:t>
            </w:r>
          </w:p>
        </w:tc>
        <w:tc>
          <w:tcPr>
            <w:tcW w:w="758" w:type="dxa"/>
            <w:tcBorders>
              <w:top w:val="single" w:sz="4" w:space="0" w:color="000000"/>
              <w:left w:val="single" w:sz="4" w:space="0" w:color="000000"/>
              <w:bottom w:val="single" w:sz="4" w:space="0" w:color="000000"/>
              <w:right w:val="single" w:sz="4" w:space="0" w:color="000000"/>
            </w:tcBorders>
          </w:tcPr>
          <w:p w:rsidR="0072212F" w:rsidRPr="007E4297" w:rsidRDefault="0072212F" w:rsidP="00C77D14">
            <w:pPr>
              <w:pStyle w:val="TableParagraph"/>
              <w:tabs>
                <w:tab w:val="left" w:pos="709"/>
              </w:tabs>
              <w:ind w:left="0"/>
              <w:jc w:val="center"/>
              <w:rPr>
                <w:color w:val="000000"/>
              </w:rPr>
            </w:pPr>
            <w:r w:rsidRPr="007E4297">
              <w:rPr>
                <w:color w:val="000000"/>
                <w:w w:val="96"/>
              </w:rPr>
              <w:t>4</w:t>
            </w:r>
          </w:p>
        </w:tc>
        <w:tc>
          <w:tcPr>
            <w:tcW w:w="758" w:type="dxa"/>
            <w:tcBorders>
              <w:top w:val="single" w:sz="4" w:space="0" w:color="000000"/>
              <w:left w:val="single" w:sz="4" w:space="0" w:color="000000"/>
              <w:bottom w:val="single" w:sz="4" w:space="0" w:color="000000"/>
              <w:right w:val="single" w:sz="4" w:space="0" w:color="000000"/>
            </w:tcBorders>
          </w:tcPr>
          <w:p w:rsidR="0072212F" w:rsidRPr="007E4297" w:rsidRDefault="0072212F" w:rsidP="00C77D14">
            <w:pPr>
              <w:pStyle w:val="TableParagraph"/>
              <w:tabs>
                <w:tab w:val="left" w:pos="709"/>
              </w:tabs>
              <w:ind w:left="0"/>
              <w:jc w:val="center"/>
              <w:rPr>
                <w:color w:val="000000"/>
              </w:rPr>
            </w:pPr>
            <w:r w:rsidRPr="007E4297">
              <w:rPr>
                <w:color w:val="000000"/>
                <w:w w:val="96"/>
              </w:rPr>
              <w:t>4</w:t>
            </w:r>
          </w:p>
        </w:tc>
        <w:tc>
          <w:tcPr>
            <w:tcW w:w="758" w:type="dxa"/>
            <w:tcBorders>
              <w:top w:val="single" w:sz="4" w:space="0" w:color="000000"/>
              <w:left w:val="single" w:sz="4" w:space="0" w:color="000000"/>
              <w:bottom w:val="single" w:sz="4" w:space="0" w:color="000000"/>
              <w:right w:val="single" w:sz="4" w:space="0" w:color="000000"/>
            </w:tcBorders>
          </w:tcPr>
          <w:p w:rsidR="0072212F" w:rsidRPr="007E4297" w:rsidRDefault="0072212F" w:rsidP="00C77D14">
            <w:pPr>
              <w:pStyle w:val="TableParagraph"/>
              <w:tabs>
                <w:tab w:val="left" w:pos="709"/>
              </w:tabs>
              <w:ind w:left="0"/>
              <w:jc w:val="center"/>
              <w:rPr>
                <w:color w:val="000000"/>
              </w:rPr>
            </w:pPr>
            <w:r w:rsidRPr="007E4297">
              <w:rPr>
                <w:color w:val="000000"/>
                <w:w w:val="96"/>
              </w:rPr>
              <w:t>4</w:t>
            </w:r>
          </w:p>
        </w:tc>
        <w:tc>
          <w:tcPr>
            <w:tcW w:w="706" w:type="dxa"/>
            <w:tcBorders>
              <w:top w:val="single" w:sz="4" w:space="0" w:color="000000"/>
              <w:left w:val="single" w:sz="4" w:space="0" w:color="000000"/>
              <w:bottom w:val="single" w:sz="4" w:space="0" w:color="000000"/>
              <w:right w:val="single" w:sz="4" w:space="0" w:color="000000"/>
            </w:tcBorders>
          </w:tcPr>
          <w:p w:rsidR="0072212F" w:rsidRPr="007E4297" w:rsidRDefault="0072212F" w:rsidP="00C77D14">
            <w:pPr>
              <w:pStyle w:val="TableParagraph"/>
              <w:tabs>
                <w:tab w:val="left" w:pos="709"/>
              </w:tabs>
              <w:ind w:left="0"/>
              <w:jc w:val="center"/>
              <w:rPr>
                <w:color w:val="000000"/>
              </w:rPr>
            </w:pPr>
            <w:r w:rsidRPr="007E4297">
              <w:rPr>
                <w:color w:val="000000"/>
              </w:rPr>
              <w:t>16</w:t>
            </w:r>
          </w:p>
        </w:tc>
      </w:tr>
      <w:tr w:rsidR="0072212F" w:rsidRPr="007E4297" w:rsidTr="005A375B">
        <w:trPr>
          <w:trHeight w:val="630"/>
        </w:trPr>
        <w:tc>
          <w:tcPr>
            <w:tcW w:w="3402" w:type="dxa"/>
            <w:tcBorders>
              <w:left w:val="single" w:sz="4" w:space="0" w:color="000000"/>
              <w:right w:val="single" w:sz="4" w:space="0" w:color="000000"/>
            </w:tcBorders>
          </w:tcPr>
          <w:p w:rsidR="0072212F" w:rsidRPr="007E4297" w:rsidRDefault="0072212F" w:rsidP="00C77D14">
            <w:pPr>
              <w:pStyle w:val="TableParagraph"/>
              <w:tabs>
                <w:tab w:val="left" w:pos="709"/>
              </w:tabs>
              <w:ind w:left="0"/>
              <w:rPr>
                <w:color w:val="000000"/>
                <w:lang w:val="ru-RU"/>
              </w:rPr>
            </w:pPr>
            <w:r w:rsidRPr="007E4297">
              <w:rPr>
                <w:color w:val="000000"/>
                <w:w w:val="95"/>
                <w:lang w:val="ru-RU"/>
              </w:rPr>
              <w:t>Обществознание</w:t>
            </w:r>
            <w:r w:rsidRPr="007E4297">
              <w:rPr>
                <w:color w:val="000000"/>
                <w:spacing w:val="22"/>
                <w:w w:val="95"/>
                <w:lang w:val="ru-RU"/>
              </w:rPr>
              <w:t xml:space="preserve"> </w:t>
            </w:r>
            <w:r w:rsidRPr="007E4297">
              <w:rPr>
                <w:color w:val="000000"/>
                <w:w w:val="95"/>
                <w:lang w:val="ru-RU"/>
              </w:rPr>
              <w:t>и</w:t>
            </w:r>
            <w:r w:rsidRPr="007E4297">
              <w:rPr>
                <w:color w:val="000000"/>
                <w:spacing w:val="23"/>
                <w:w w:val="95"/>
                <w:lang w:val="ru-RU"/>
              </w:rPr>
              <w:t xml:space="preserve"> </w:t>
            </w:r>
            <w:r w:rsidRPr="007E4297">
              <w:rPr>
                <w:color w:val="000000"/>
                <w:w w:val="95"/>
                <w:lang w:val="ru-RU"/>
              </w:rPr>
              <w:t>естествознание (окружающий мир)</w:t>
            </w:r>
          </w:p>
        </w:tc>
        <w:tc>
          <w:tcPr>
            <w:tcW w:w="2948" w:type="dxa"/>
            <w:tcBorders>
              <w:left w:val="single" w:sz="4" w:space="0" w:color="000000"/>
              <w:right w:val="single" w:sz="4" w:space="0" w:color="000000"/>
            </w:tcBorders>
          </w:tcPr>
          <w:p w:rsidR="0072212F" w:rsidRPr="007E4297" w:rsidRDefault="0072212F" w:rsidP="00C77D14">
            <w:pPr>
              <w:pStyle w:val="TableParagraph"/>
              <w:tabs>
                <w:tab w:val="left" w:pos="709"/>
              </w:tabs>
              <w:ind w:left="0"/>
              <w:rPr>
                <w:color w:val="000000"/>
              </w:rPr>
            </w:pPr>
            <w:r w:rsidRPr="007E4297">
              <w:rPr>
                <w:color w:val="000000"/>
              </w:rPr>
              <w:t>Окружающий</w:t>
            </w:r>
            <w:r w:rsidRPr="007E4297">
              <w:rPr>
                <w:color w:val="000000"/>
                <w:spacing w:val="-8"/>
              </w:rPr>
              <w:t xml:space="preserve"> </w:t>
            </w:r>
            <w:r w:rsidRPr="007E4297">
              <w:rPr>
                <w:color w:val="000000"/>
              </w:rPr>
              <w:t>мир</w:t>
            </w:r>
          </w:p>
        </w:tc>
        <w:tc>
          <w:tcPr>
            <w:tcW w:w="758" w:type="dxa"/>
            <w:tcBorders>
              <w:top w:val="single" w:sz="4" w:space="0" w:color="000000"/>
              <w:left w:val="single" w:sz="4" w:space="0" w:color="000000"/>
              <w:bottom w:val="single" w:sz="4" w:space="0" w:color="000000"/>
              <w:right w:val="single" w:sz="4" w:space="0" w:color="000000"/>
            </w:tcBorders>
          </w:tcPr>
          <w:p w:rsidR="0072212F" w:rsidRPr="007E4297" w:rsidRDefault="0072212F" w:rsidP="00C77D14">
            <w:pPr>
              <w:pStyle w:val="TableParagraph"/>
              <w:tabs>
                <w:tab w:val="left" w:pos="709"/>
              </w:tabs>
              <w:ind w:left="0"/>
              <w:jc w:val="center"/>
              <w:rPr>
                <w:color w:val="000000"/>
              </w:rPr>
            </w:pPr>
            <w:r w:rsidRPr="007E4297">
              <w:rPr>
                <w:color w:val="000000"/>
                <w:w w:val="96"/>
              </w:rPr>
              <w:t>2</w:t>
            </w:r>
          </w:p>
        </w:tc>
        <w:tc>
          <w:tcPr>
            <w:tcW w:w="758" w:type="dxa"/>
            <w:tcBorders>
              <w:top w:val="single" w:sz="4" w:space="0" w:color="000000"/>
              <w:left w:val="single" w:sz="4" w:space="0" w:color="000000"/>
              <w:bottom w:val="single" w:sz="4" w:space="0" w:color="000000"/>
              <w:right w:val="single" w:sz="4" w:space="0" w:color="000000"/>
            </w:tcBorders>
          </w:tcPr>
          <w:p w:rsidR="0072212F" w:rsidRPr="007E4297" w:rsidRDefault="0072212F" w:rsidP="00C77D14">
            <w:pPr>
              <w:pStyle w:val="TableParagraph"/>
              <w:tabs>
                <w:tab w:val="left" w:pos="709"/>
              </w:tabs>
              <w:ind w:left="0"/>
              <w:jc w:val="center"/>
              <w:rPr>
                <w:color w:val="000000"/>
              </w:rPr>
            </w:pPr>
            <w:r w:rsidRPr="007E4297">
              <w:rPr>
                <w:color w:val="000000"/>
                <w:w w:val="96"/>
              </w:rPr>
              <w:t>2</w:t>
            </w:r>
          </w:p>
        </w:tc>
        <w:tc>
          <w:tcPr>
            <w:tcW w:w="758" w:type="dxa"/>
            <w:tcBorders>
              <w:top w:val="single" w:sz="4" w:space="0" w:color="000000"/>
              <w:left w:val="single" w:sz="4" w:space="0" w:color="000000"/>
              <w:bottom w:val="single" w:sz="4" w:space="0" w:color="000000"/>
              <w:right w:val="single" w:sz="4" w:space="0" w:color="000000"/>
            </w:tcBorders>
          </w:tcPr>
          <w:p w:rsidR="0072212F" w:rsidRPr="007E4297" w:rsidRDefault="0072212F" w:rsidP="00C77D14">
            <w:pPr>
              <w:pStyle w:val="TableParagraph"/>
              <w:tabs>
                <w:tab w:val="left" w:pos="709"/>
              </w:tabs>
              <w:ind w:left="0"/>
              <w:jc w:val="center"/>
              <w:rPr>
                <w:color w:val="000000"/>
              </w:rPr>
            </w:pPr>
            <w:r w:rsidRPr="007E4297">
              <w:rPr>
                <w:color w:val="000000"/>
                <w:w w:val="96"/>
              </w:rPr>
              <w:t>2</w:t>
            </w:r>
          </w:p>
        </w:tc>
        <w:tc>
          <w:tcPr>
            <w:tcW w:w="758" w:type="dxa"/>
            <w:tcBorders>
              <w:top w:val="single" w:sz="4" w:space="0" w:color="000000"/>
              <w:left w:val="single" w:sz="4" w:space="0" w:color="000000"/>
              <w:bottom w:val="single" w:sz="4" w:space="0" w:color="000000"/>
              <w:right w:val="single" w:sz="4" w:space="0" w:color="000000"/>
            </w:tcBorders>
          </w:tcPr>
          <w:p w:rsidR="0072212F" w:rsidRPr="007E4297" w:rsidRDefault="0072212F" w:rsidP="00C77D14">
            <w:pPr>
              <w:pStyle w:val="TableParagraph"/>
              <w:tabs>
                <w:tab w:val="left" w:pos="709"/>
              </w:tabs>
              <w:ind w:left="0"/>
              <w:jc w:val="center"/>
              <w:rPr>
                <w:color w:val="000000"/>
              </w:rPr>
            </w:pPr>
            <w:r w:rsidRPr="007E4297">
              <w:rPr>
                <w:color w:val="000000"/>
                <w:w w:val="96"/>
              </w:rPr>
              <w:t>2</w:t>
            </w:r>
          </w:p>
        </w:tc>
        <w:tc>
          <w:tcPr>
            <w:tcW w:w="706" w:type="dxa"/>
            <w:tcBorders>
              <w:top w:val="single" w:sz="4" w:space="0" w:color="000000"/>
              <w:left w:val="single" w:sz="4" w:space="0" w:color="000000"/>
              <w:bottom w:val="single" w:sz="4" w:space="0" w:color="000000"/>
              <w:right w:val="single" w:sz="4" w:space="0" w:color="000000"/>
            </w:tcBorders>
          </w:tcPr>
          <w:p w:rsidR="0072212F" w:rsidRPr="007E4297" w:rsidRDefault="0072212F" w:rsidP="00C77D14">
            <w:pPr>
              <w:pStyle w:val="TableParagraph"/>
              <w:tabs>
                <w:tab w:val="left" w:pos="709"/>
              </w:tabs>
              <w:ind w:left="0"/>
              <w:jc w:val="center"/>
              <w:rPr>
                <w:color w:val="000000"/>
              </w:rPr>
            </w:pPr>
            <w:r w:rsidRPr="007E4297">
              <w:rPr>
                <w:color w:val="000000"/>
                <w:w w:val="96"/>
              </w:rPr>
              <w:t>8</w:t>
            </w:r>
          </w:p>
        </w:tc>
      </w:tr>
      <w:tr w:rsidR="0072212F" w:rsidRPr="007E4297" w:rsidTr="005A37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47"/>
        </w:trPr>
        <w:tc>
          <w:tcPr>
            <w:tcW w:w="3402" w:type="dxa"/>
            <w:vMerge w:val="restart"/>
          </w:tcPr>
          <w:p w:rsidR="0072212F" w:rsidRPr="007E4297" w:rsidRDefault="0072212F" w:rsidP="00C77D14">
            <w:pPr>
              <w:pStyle w:val="TableParagraph"/>
              <w:tabs>
                <w:tab w:val="left" w:pos="709"/>
              </w:tabs>
              <w:ind w:left="0"/>
              <w:rPr>
                <w:color w:val="000000"/>
              </w:rPr>
            </w:pPr>
            <w:r w:rsidRPr="007E4297">
              <w:rPr>
                <w:color w:val="000000"/>
              </w:rPr>
              <w:t>Искусство</w:t>
            </w:r>
          </w:p>
        </w:tc>
        <w:tc>
          <w:tcPr>
            <w:tcW w:w="2948" w:type="dxa"/>
          </w:tcPr>
          <w:p w:rsidR="0072212F" w:rsidRPr="007E4297" w:rsidRDefault="0072212F" w:rsidP="00C77D14">
            <w:pPr>
              <w:pStyle w:val="TableParagraph"/>
              <w:tabs>
                <w:tab w:val="left" w:pos="709"/>
              </w:tabs>
              <w:ind w:left="0"/>
              <w:rPr>
                <w:color w:val="000000"/>
              </w:rPr>
            </w:pPr>
            <w:r w:rsidRPr="007E4297">
              <w:rPr>
                <w:color w:val="000000"/>
              </w:rPr>
              <w:t>Музыка</w:t>
            </w:r>
          </w:p>
        </w:tc>
        <w:tc>
          <w:tcPr>
            <w:tcW w:w="758" w:type="dxa"/>
          </w:tcPr>
          <w:p w:rsidR="0072212F" w:rsidRPr="007E4297" w:rsidRDefault="0072212F" w:rsidP="00C77D14">
            <w:pPr>
              <w:pStyle w:val="TableParagraph"/>
              <w:tabs>
                <w:tab w:val="left" w:pos="709"/>
              </w:tabs>
              <w:ind w:left="0"/>
              <w:jc w:val="center"/>
              <w:rPr>
                <w:color w:val="000000"/>
              </w:rPr>
            </w:pPr>
            <w:r w:rsidRPr="007E4297">
              <w:rPr>
                <w:color w:val="000000"/>
                <w:w w:val="96"/>
              </w:rPr>
              <w:t>1</w:t>
            </w:r>
          </w:p>
        </w:tc>
        <w:tc>
          <w:tcPr>
            <w:tcW w:w="758" w:type="dxa"/>
          </w:tcPr>
          <w:p w:rsidR="0072212F" w:rsidRPr="007E4297" w:rsidRDefault="0072212F" w:rsidP="00C77D14">
            <w:pPr>
              <w:pStyle w:val="TableParagraph"/>
              <w:tabs>
                <w:tab w:val="left" w:pos="709"/>
              </w:tabs>
              <w:ind w:left="0"/>
              <w:jc w:val="center"/>
              <w:rPr>
                <w:color w:val="000000"/>
              </w:rPr>
            </w:pPr>
            <w:r w:rsidRPr="007E4297">
              <w:rPr>
                <w:color w:val="000000"/>
                <w:w w:val="96"/>
              </w:rPr>
              <w:t>1</w:t>
            </w:r>
          </w:p>
        </w:tc>
        <w:tc>
          <w:tcPr>
            <w:tcW w:w="758" w:type="dxa"/>
          </w:tcPr>
          <w:p w:rsidR="0072212F" w:rsidRPr="007E4297" w:rsidRDefault="0072212F" w:rsidP="00C77D14">
            <w:pPr>
              <w:pStyle w:val="TableParagraph"/>
              <w:tabs>
                <w:tab w:val="left" w:pos="709"/>
              </w:tabs>
              <w:ind w:left="0"/>
              <w:jc w:val="center"/>
              <w:rPr>
                <w:color w:val="000000"/>
              </w:rPr>
            </w:pPr>
            <w:r w:rsidRPr="007E4297">
              <w:rPr>
                <w:color w:val="000000"/>
                <w:w w:val="96"/>
              </w:rPr>
              <w:t>1</w:t>
            </w:r>
          </w:p>
        </w:tc>
        <w:tc>
          <w:tcPr>
            <w:tcW w:w="758" w:type="dxa"/>
          </w:tcPr>
          <w:p w:rsidR="0072212F" w:rsidRPr="007E4297" w:rsidRDefault="0072212F" w:rsidP="00C77D14">
            <w:pPr>
              <w:pStyle w:val="TableParagraph"/>
              <w:tabs>
                <w:tab w:val="left" w:pos="709"/>
              </w:tabs>
              <w:ind w:left="0"/>
              <w:jc w:val="center"/>
              <w:rPr>
                <w:color w:val="000000"/>
              </w:rPr>
            </w:pPr>
            <w:r w:rsidRPr="007E4297">
              <w:rPr>
                <w:color w:val="000000"/>
                <w:w w:val="96"/>
              </w:rPr>
              <w:t>1</w:t>
            </w:r>
          </w:p>
        </w:tc>
        <w:tc>
          <w:tcPr>
            <w:tcW w:w="706" w:type="dxa"/>
          </w:tcPr>
          <w:p w:rsidR="0072212F" w:rsidRPr="007E4297" w:rsidRDefault="0072212F" w:rsidP="00C77D14">
            <w:pPr>
              <w:pStyle w:val="TableParagraph"/>
              <w:tabs>
                <w:tab w:val="left" w:pos="709"/>
              </w:tabs>
              <w:ind w:left="0"/>
              <w:jc w:val="center"/>
              <w:rPr>
                <w:color w:val="000000"/>
              </w:rPr>
            </w:pPr>
            <w:r w:rsidRPr="007E4297">
              <w:rPr>
                <w:color w:val="000000"/>
                <w:w w:val="96"/>
              </w:rPr>
              <w:t>4</w:t>
            </w:r>
          </w:p>
        </w:tc>
      </w:tr>
      <w:tr w:rsidR="0072212F" w:rsidRPr="007E4297" w:rsidTr="005A37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47"/>
        </w:trPr>
        <w:tc>
          <w:tcPr>
            <w:tcW w:w="3402" w:type="dxa"/>
            <w:vMerge/>
            <w:tcBorders>
              <w:top w:val="nil"/>
            </w:tcBorders>
          </w:tcPr>
          <w:p w:rsidR="0072212F" w:rsidRPr="007E4297" w:rsidRDefault="0072212F" w:rsidP="00C77D14">
            <w:pPr>
              <w:tabs>
                <w:tab w:val="left" w:pos="709"/>
              </w:tabs>
              <w:ind w:firstLine="0"/>
              <w:rPr>
                <w:color w:val="000000"/>
                <w:sz w:val="22"/>
              </w:rPr>
            </w:pPr>
          </w:p>
        </w:tc>
        <w:tc>
          <w:tcPr>
            <w:tcW w:w="2948" w:type="dxa"/>
          </w:tcPr>
          <w:p w:rsidR="0072212F" w:rsidRPr="007E4297" w:rsidRDefault="0072212F" w:rsidP="00C77D14">
            <w:pPr>
              <w:pStyle w:val="TableParagraph"/>
              <w:tabs>
                <w:tab w:val="left" w:pos="709"/>
              </w:tabs>
              <w:ind w:left="0"/>
              <w:rPr>
                <w:color w:val="000000"/>
              </w:rPr>
            </w:pPr>
            <w:r w:rsidRPr="007E4297">
              <w:rPr>
                <w:color w:val="000000"/>
              </w:rPr>
              <w:t>Изобразительное</w:t>
            </w:r>
            <w:r w:rsidRPr="007E4297">
              <w:rPr>
                <w:color w:val="000000"/>
                <w:spacing w:val="-13"/>
              </w:rPr>
              <w:t xml:space="preserve"> </w:t>
            </w:r>
            <w:r w:rsidRPr="007E4297">
              <w:rPr>
                <w:color w:val="000000"/>
              </w:rPr>
              <w:t>искусство</w:t>
            </w:r>
          </w:p>
        </w:tc>
        <w:tc>
          <w:tcPr>
            <w:tcW w:w="758" w:type="dxa"/>
          </w:tcPr>
          <w:p w:rsidR="0072212F" w:rsidRPr="007E4297" w:rsidRDefault="0072212F" w:rsidP="00C77D14">
            <w:pPr>
              <w:pStyle w:val="TableParagraph"/>
              <w:tabs>
                <w:tab w:val="left" w:pos="709"/>
              </w:tabs>
              <w:ind w:left="0"/>
              <w:jc w:val="center"/>
              <w:rPr>
                <w:color w:val="000000"/>
              </w:rPr>
            </w:pPr>
            <w:r w:rsidRPr="007E4297">
              <w:rPr>
                <w:color w:val="000000"/>
                <w:w w:val="96"/>
              </w:rPr>
              <w:t>1</w:t>
            </w:r>
          </w:p>
        </w:tc>
        <w:tc>
          <w:tcPr>
            <w:tcW w:w="758" w:type="dxa"/>
          </w:tcPr>
          <w:p w:rsidR="0072212F" w:rsidRPr="007E4297" w:rsidRDefault="0072212F" w:rsidP="00C77D14">
            <w:pPr>
              <w:pStyle w:val="TableParagraph"/>
              <w:tabs>
                <w:tab w:val="left" w:pos="709"/>
              </w:tabs>
              <w:ind w:left="0"/>
              <w:jc w:val="center"/>
              <w:rPr>
                <w:color w:val="000000"/>
              </w:rPr>
            </w:pPr>
            <w:r w:rsidRPr="007E4297">
              <w:rPr>
                <w:color w:val="000000"/>
                <w:w w:val="96"/>
              </w:rPr>
              <w:t>1</w:t>
            </w:r>
          </w:p>
        </w:tc>
        <w:tc>
          <w:tcPr>
            <w:tcW w:w="758" w:type="dxa"/>
          </w:tcPr>
          <w:p w:rsidR="0072212F" w:rsidRPr="007E4297" w:rsidRDefault="0072212F" w:rsidP="00C77D14">
            <w:pPr>
              <w:pStyle w:val="TableParagraph"/>
              <w:tabs>
                <w:tab w:val="left" w:pos="709"/>
              </w:tabs>
              <w:ind w:left="0"/>
              <w:jc w:val="center"/>
              <w:rPr>
                <w:color w:val="000000"/>
              </w:rPr>
            </w:pPr>
            <w:r w:rsidRPr="007E4297">
              <w:rPr>
                <w:color w:val="000000"/>
                <w:w w:val="96"/>
              </w:rPr>
              <w:t>1</w:t>
            </w:r>
          </w:p>
        </w:tc>
        <w:tc>
          <w:tcPr>
            <w:tcW w:w="758" w:type="dxa"/>
          </w:tcPr>
          <w:p w:rsidR="0072212F" w:rsidRPr="007E4297" w:rsidRDefault="0072212F" w:rsidP="00C77D14">
            <w:pPr>
              <w:pStyle w:val="TableParagraph"/>
              <w:tabs>
                <w:tab w:val="left" w:pos="709"/>
              </w:tabs>
              <w:ind w:left="0"/>
              <w:jc w:val="center"/>
              <w:rPr>
                <w:color w:val="000000"/>
              </w:rPr>
            </w:pPr>
            <w:r w:rsidRPr="007E4297">
              <w:rPr>
                <w:color w:val="000000"/>
                <w:w w:val="96"/>
              </w:rPr>
              <w:t>1</w:t>
            </w:r>
          </w:p>
        </w:tc>
        <w:tc>
          <w:tcPr>
            <w:tcW w:w="706" w:type="dxa"/>
          </w:tcPr>
          <w:p w:rsidR="0072212F" w:rsidRPr="007E4297" w:rsidRDefault="0072212F" w:rsidP="00C77D14">
            <w:pPr>
              <w:pStyle w:val="TableParagraph"/>
              <w:tabs>
                <w:tab w:val="left" w:pos="709"/>
              </w:tabs>
              <w:ind w:left="0"/>
              <w:jc w:val="center"/>
              <w:rPr>
                <w:color w:val="000000"/>
              </w:rPr>
            </w:pPr>
            <w:r w:rsidRPr="007E4297">
              <w:rPr>
                <w:color w:val="000000"/>
                <w:w w:val="96"/>
              </w:rPr>
              <w:t>4</w:t>
            </w:r>
          </w:p>
        </w:tc>
      </w:tr>
      <w:tr w:rsidR="0072212F" w:rsidRPr="007E4297" w:rsidTr="005A37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53"/>
        </w:trPr>
        <w:tc>
          <w:tcPr>
            <w:tcW w:w="3402" w:type="dxa"/>
          </w:tcPr>
          <w:p w:rsidR="0072212F" w:rsidRPr="007E4297" w:rsidRDefault="0072212F" w:rsidP="00C77D14">
            <w:pPr>
              <w:pStyle w:val="TableParagraph"/>
              <w:tabs>
                <w:tab w:val="left" w:pos="709"/>
              </w:tabs>
              <w:ind w:left="0"/>
              <w:rPr>
                <w:color w:val="000000"/>
              </w:rPr>
            </w:pPr>
            <w:r w:rsidRPr="007E4297">
              <w:rPr>
                <w:color w:val="000000"/>
                <w:w w:val="105"/>
              </w:rPr>
              <w:t>Технология</w:t>
            </w:r>
          </w:p>
        </w:tc>
        <w:tc>
          <w:tcPr>
            <w:tcW w:w="2948" w:type="dxa"/>
          </w:tcPr>
          <w:p w:rsidR="0072212F" w:rsidRPr="007E4297" w:rsidRDefault="0072212F" w:rsidP="00C77D14">
            <w:pPr>
              <w:pStyle w:val="TableParagraph"/>
              <w:tabs>
                <w:tab w:val="left" w:pos="709"/>
              </w:tabs>
              <w:ind w:left="0"/>
              <w:rPr>
                <w:color w:val="000000"/>
              </w:rPr>
            </w:pPr>
            <w:r w:rsidRPr="007E4297">
              <w:rPr>
                <w:color w:val="000000"/>
                <w:w w:val="105"/>
              </w:rPr>
              <w:t>Технология</w:t>
            </w:r>
          </w:p>
        </w:tc>
        <w:tc>
          <w:tcPr>
            <w:tcW w:w="758" w:type="dxa"/>
          </w:tcPr>
          <w:p w:rsidR="0072212F" w:rsidRPr="007E4297" w:rsidRDefault="0072212F" w:rsidP="00C77D14">
            <w:pPr>
              <w:pStyle w:val="TableParagraph"/>
              <w:tabs>
                <w:tab w:val="left" w:pos="709"/>
              </w:tabs>
              <w:ind w:left="0"/>
              <w:jc w:val="center"/>
              <w:rPr>
                <w:color w:val="000000"/>
              </w:rPr>
            </w:pPr>
            <w:r w:rsidRPr="007E4297">
              <w:rPr>
                <w:color w:val="000000"/>
                <w:w w:val="96"/>
              </w:rPr>
              <w:t>1</w:t>
            </w:r>
          </w:p>
        </w:tc>
        <w:tc>
          <w:tcPr>
            <w:tcW w:w="758" w:type="dxa"/>
          </w:tcPr>
          <w:p w:rsidR="0072212F" w:rsidRPr="007E4297" w:rsidRDefault="0072212F" w:rsidP="00C77D14">
            <w:pPr>
              <w:pStyle w:val="TableParagraph"/>
              <w:tabs>
                <w:tab w:val="left" w:pos="709"/>
              </w:tabs>
              <w:ind w:left="0"/>
              <w:jc w:val="center"/>
              <w:rPr>
                <w:color w:val="000000"/>
              </w:rPr>
            </w:pPr>
            <w:r w:rsidRPr="007E4297">
              <w:rPr>
                <w:color w:val="000000"/>
                <w:w w:val="96"/>
              </w:rPr>
              <w:t>1</w:t>
            </w:r>
          </w:p>
        </w:tc>
        <w:tc>
          <w:tcPr>
            <w:tcW w:w="758" w:type="dxa"/>
          </w:tcPr>
          <w:p w:rsidR="0072212F" w:rsidRPr="007E4297" w:rsidRDefault="0072212F" w:rsidP="00C77D14">
            <w:pPr>
              <w:pStyle w:val="TableParagraph"/>
              <w:tabs>
                <w:tab w:val="left" w:pos="709"/>
              </w:tabs>
              <w:ind w:left="0"/>
              <w:jc w:val="center"/>
              <w:rPr>
                <w:color w:val="000000"/>
              </w:rPr>
            </w:pPr>
            <w:r w:rsidRPr="007E4297">
              <w:rPr>
                <w:color w:val="000000"/>
                <w:w w:val="96"/>
              </w:rPr>
              <w:t>1</w:t>
            </w:r>
          </w:p>
        </w:tc>
        <w:tc>
          <w:tcPr>
            <w:tcW w:w="758" w:type="dxa"/>
          </w:tcPr>
          <w:p w:rsidR="0072212F" w:rsidRPr="007E4297" w:rsidRDefault="0072212F" w:rsidP="00C77D14">
            <w:pPr>
              <w:pStyle w:val="TableParagraph"/>
              <w:tabs>
                <w:tab w:val="left" w:pos="709"/>
              </w:tabs>
              <w:ind w:left="0"/>
              <w:jc w:val="center"/>
              <w:rPr>
                <w:color w:val="000000"/>
              </w:rPr>
            </w:pPr>
            <w:r w:rsidRPr="007E4297">
              <w:rPr>
                <w:color w:val="000000"/>
                <w:w w:val="96"/>
              </w:rPr>
              <w:t>1</w:t>
            </w:r>
          </w:p>
        </w:tc>
        <w:tc>
          <w:tcPr>
            <w:tcW w:w="706" w:type="dxa"/>
          </w:tcPr>
          <w:p w:rsidR="0072212F" w:rsidRPr="007E4297" w:rsidRDefault="0072212F" w:rsidP="00C77D14">
            <w:pPr>
              <w:pStyle w:val="TableParagraph"/>
              <w:tabs>
                <w:tab w:val="left" w:pos="709"/>
              </w:tabs>
              <w:ind w:left="0"/>
              <w:jc w:val="center"/>
              <w:rPr>
                <w:color w:val="000000"/>
              </w:rPr>
            </w:pPr>
            <w:r w:rsidRPr="007E4297">
              <w:rPr>
                <w:color w:val="000000"/>
                <w:w w:val="96"/>
              </w:rPr>
              <w:t>4</w:t>
            </w:r>
          </w:p>
        </w:tc>
      </w:tr>
      <w:tr w:rsidR="0072212F" w:rsidRPr="007E4297" w:rsidTr="005A37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53"/>
        </w:trPr>
        <w:tc>
          <w:tcPr>
            <w:tcW w:w="3402" w:type="dxa"/>
          </w:tcPr>
          <w:p w:rsidR="0072212F" w:rsidRPr="007E4297" w:rsidRDefault="0072212F" w:rsidP="00C77D14">
            <w:pPr>
              <w:pStyle w:val="TableParagraph"/>
              <w:tabs>
                <w:tab w:val="left" w:pos="709"/>
              </w:tabs>
              <w:ind w:left="0"/>
              <w:rPr>
                <w:color w:val="000000"/>
              </w:rPr>
            </w:pPr>
            <w:r w:rsidRPr="007E4297">
              <w:rPr>
                <w:color w:val="000000"/>
              </w:rPr>
              <w:t>Физическая</w:t>
            </w:r>
            <w:r w:rsidRPr="007E4297">
              <w:rPr>
                <w:color w:val="000000"/>
                <w:spacing w:val="17"/>
              </w:rPr>
              <w:t xml:space="preserve"> </w:t>
            </w:r>
            <w:r w:rsidRPr="007E4297">
              <w:rPr>
                <w:color w:val="000000"/>
              </w:rPr>
              <w:t>культура</w:t>
            </w:r>
          </w:p>
        </w:tc>
        <w:tc>
          <w:tcPr>
            <w:tcW w:w="2948" w:type="dxa"/>
          </w:tcPr>
          <w:p w:rsidR="0072212F" w:rsidRPr="007E4297" w:rsidRDefault="0072212F" w:rsidP="00C77D14">
            <w:pPr>
              <w:pStyle w:val="TableParagraph"/>
              <w:tabs>
                <w:tab w:val="left" w:pos="709"/>
              </w:tabs>
              <w:ind w:left="0"/>
              <w:rPr>
                <w:color w:val="000000"/>
              </w:rPr>
            </w:pPr>
            <w:r w:rsidRPr="007E4297">
              <w:rPr>
                <w:color w:val="000000"/>
              </w:rPr>
              <w:t>Физическая</w:t>
            </w:r>
            <w:r w:rsidRPr="007E4297">
              <w:rPr>
                <w:color w:val="000000"/>
                <w:spacing w:val="17"/>
              </w:rPr>
              <w:t xml:space="preserve"> </w:t>
            </w:r>
            <w:r w:rsidRPr="007E4297">
              <w:rPr>
                <w:color w:val="000000"/>
              </w:rPr>
              <w:t>культура</w:t>
            </w:r>
          </w:p>
        </w:tc>
        <w:tc>
          <w:tcPr>
            <w:tcW w:w="758" w:type="dxa"/>
          </w:tcPr>
          <w:p w:rsidR="0072212F" w:rsidRPr="007E4297" w:rsidRDefault="0072212F" w:rsidP="00C77D14">
            <w:pPr>
              <w:pStyle w:val="TableParagraph"/>
              <w:tabs>
                <w:tab w:val="left" w:pos="709"/>
              </w:tabs>
              <w:ind w:left="0"/>
              <w:jc w:val="center"/>
              <w:rPr>
                <w:color w:val="000000"/>
                <w:lang w:val="ru-RU"/>
              </w:rPr>
            </w:pPr>
            <w:r w:rsidRPr="007E4297">
              <w:rPr>
                <w:color w:val="000000"/>
                <w:w w:val="96"/>
                <w:lang w:val="ru-RU"/>
              </w:rPr>
              <w:t>2</w:t>
            </w:r>
          </w:p>
        </w:tc>
        <w:tc>
          <w:tcPr>
            <w:tcW w:w="758" w:type="dxa"/>
          </w:tcPr>
          <w:p w:rsidR="0072212F" w:rsidRPr="007E4297" w:rsidRDefault="0072212F" w:rsidP="00C77D14">
            <w:pPr>
              <w:pStyle w:val="TableParagraph"/>
              <w:tabs>
                <w:tab w:val="left" w:pos="709"/>
              </w:tabs>
              <w:ind w:left="0"/>
              <w:jc w:val="center"/>
              <w:rPr>
                <w:color w:val="000000"/>
              </w:rPr>
            </w:pPr>
            <w:r w:rsidRPr="007E4297">
              <w:rPr>
                <w:color w:val="000000"/>
                <w:w w:val="96"/>
              </w:rPr>
              <w:t>2</w:t>
            </w:r>
          </w:p>
        </w:tc>
        <w:tc>
          <w:tcPr>
            <w:tcW w:w="758" w:type="dxa"/>
          </w:tcPr>
          <w:p w:rsidR="0072212F" w:rsidRPr="007E4297" w:rsidRDefault="0072212F" w:rsidP="00C77D14">
            <w:pPr>
              <w:pStyle w:val="TableParagraph"/>
              <w:tabs>
                <w:tab w:val="left" w:pos="709"/>
              </w:tabs>
              <w:ind w:left="0"/>
              <w:jc w:val="center"/>
              <w:rPr>
                <w:color w:val="000000"/>
              </w:rPr>
            </w:pPr>
            <w:r w:rsidRPr="007E4297">
              <w:rPr>
                <w:color w:val="000000"/>
                <w:w w:val="96"/>
              </w:rPr>
              <w:t>2</w:t>
            </w:r>
          </w:p>
        </w:tc>
        <w:tc>
          <w:tcPr>
            <w:tcW w:w="758" w:type="dxa"/>
          </w:tcPr>
          <w:p w:rsidR="0072212F" w:rsidRPr="007E4297" w:rsidRDefault="0072212F" w:rsidP="00C77D14">
            <w:pPr>
              <w:pStyle w:val="TableParagraph"/>
              <w:tabs>
                <w:tab w:val="left" w:pos="709"/>
              </w:tabs>
              <w:ind w:left="0"/>
              <w:jc w:val="center"/>
              <w:rPr>
                <w:color w:val="000000"/>
              </w:rPr>
            </w:pPr>
            <w:r w:rsidRPr="007E4297">
              <w:rPr>
                <w:color w:val="000000"/>
                <w:w w:val="96"/>
              </w:rPr>
              <w:t>2</w:t>
            </w:r>
          </w:p>
        </w:tc>
        <w:tc>
          <w:tcPr>
            <w:tcW w:w="706" w:type="dxa"/>
          </w:tcPr>
          <w:p w:rsidR="0072212F" w:rsidRPr="007E4297" w:rsidRDefault="0072212F" w:rsidP="00C77D14">
            <w:pPr>
              <w:pStyle w:val="TableParagraph"/>
              <w:tabs>
                <w:tab w:val="left" w:pos="709"/>
              </w:tabs>
              <w:ind w:left="0"/>
              <w:jc w:val="center"/>
              <w:rPr>
                <w:color w:val="000000"/>
              </w:rPr>
            </w:pPr>
            <w:r w:rsidRPr="007E4297">
              <w:rPr>
                <w:color w:val="000000"/>
                <w:w w:val="96"/>
              </w:rPr>
              <w:t>8</w:t>
            </w:r>
          </w:p>
        </w:tc>
      </w:tr>
      <w:tr w:rsidR="0072212F" w:rsidRPr="007E4297" w:rsidTr="005A37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53"/>
        </w:trPr>
        <w:tc>
          <w:tcPr>
            <w:tcW w:w="3402" w:type="dxa"/>
          </w:tcPr>
          <w:p w:rsidR="0072212F" w:rsidRPr="007E4297" w:rsidRDefault="0072212F" w:rsidP="00C77D14">
            <w:pPr>
              <w:pStyle w:val="TableParagraph"/>
              <w:tabs>
                <w:tab w:val="left" w:pos="709"/>
              </w:tabs>
              <w:ind w:left="0"/>
              <w:rPr>
                <w:color w:val="000000"/>
                <w:lang w:val="ru-RU"/>
              </w:rPr>
            </w:pPr>
            <w:r w:rsidRPr="007E4297">
              <w:rPr>
                <w:color w:val="000000"/>
                <w:lang w:val="ru-RU"/>
              </w:rPr>
              <w:t>Основы религиозных культур</w:t>
            </w:r>
            <w:r w:rsidRPr="007E4297">
              <w:rPr>
                <w:color w:val="000000"/>
                <w:spacing w:val="-55"/>
                <w:lang w:val="ru-RU"/>
              </w:rPr>
              <w:t xml:space="preserve"> </w:t>
            </w:r>
            <w:r w:rsidRPr="007E4297">
              <w:rPr>
                <w:color w:val="000000"/>
                <w:lang w:val="ru-RU"/>
              </w:rPr>
              <w:t>и</w:t>
            </w:r>
            <w:r w:rsidRPr="007E4297">
              <w:rPr>
                <w:color w:val="000000"/>
                <w:spacing w:val="5"/>
                <w:lang w:val="ru-RU"/>
              </w:rPr>
              <w:t xml:space="preserve"> </w:t>
            </w:r>
            <w:r w:rsidRPr="007E4297">
              <w:rPr>
                <w:color w:val="000000"/>
                <w:lang w:val="ru-RU"/>
              </w:rPr>
              <w:t>светской</w:t>
            </w:r>
            <w:r w:rsidRPr="007E4297">
              <w:rPr>
                <w:color w:val="000000"/>
                <w:spacing w:val="5"/>
                <w:lang w:val="ru-RU"/>
              </w:rPr>
              <w:t xml:space="preserve"> </w:t>
            </w:r>
            <w:r w:rsidRPr="007E4297">
              <w:rPr>
                <w:color w:val="000000"/>
                <w:lang w:val="ru-RU"/>
              </w:rPr>
              <w:t>этики</w:t>
            </w:r>
          </w:p>
        </w:tc>
        <w:tc>
          <w:tcPr>
            <w:tcW w:w="2948" w:type="dxa"/>
          </w:tcPr>
          <w:p w:rsidR="0072212F" w:rsidRPr="007E4297" w:rsidRDefault="0072212F" w:rsidP="00C77D14">
            <w:pPr>
              <w:pStyle w:val="TableParagraph"/>
              <w:tabs>
                <w:tab w:val="left" w:pos="709"/>
              </w:tabs>
              <w:ind w:left="0"/>
              <w:rPr>
                <w:color w:val="000000"/>
                <w:lang w:val="ru-RU"/>
              </w:rPr>
            </w:pPr>
            <w:r w:rsidRPr="007E4297">
              <w:rPr>
                <w:color w:val="000000"/>
                <w:lang w:val="ru-RU"/>
              </w:rPr>
              <w:t>Основы религиозных культур</w:t>
            </w:r>
            <w:r w:rsidRPr="007E4297">
              <w:rPr>
                <w:color w:val="000000"/>
                <w:spacing w:val="-55"/>
                <w:lang w:val="ru-RU"/>
              </w:rPr>
              <w:t xml:space="preserve"> </w:t>
            </w:r>
            <w:r w:rsidRPr="007E4297">
              <w:rPr>
                <w:color w:val="000000"/>
                <w:lang w:val="ru-RU"/>
              </w:rPr>
              <w:t>и</w:t>
            </w:r>
            <w:r w:rsidRPr="007E4297">
              <w:rPr>
                <w:color w:val="000000"/>
                <w:spacing w:val="5"/>
                <w:lang w:val="ru-RU"/>
              </w:rPr>
              <w:t xml:space="preserve"> </w:t>
            </w:r>
            <w:r w:rsidRPr="007E4297">
              <w:rPr>
                <w:color w:val="000000"/>
                <w:lang w:val="ru-RU"/>
              </w:rPr>
              <w:t>светской</w:t>
            </w:r>
            <w:r w:rsidRPr="007E4297">
              <w:rPr>
                <w:color w:val="000000"/>
                <w:spacing w:val="5"/>
                <w:lang w:val="ru-RU"/>
              </w:rPr>
              <w:t xml:space="preserve"> </w:t>
            </w:r>
            <w:r w:rsidRPr="007E4297">
              <w:rPr>
                <w:color w:val="000000"/>
                <w:lang w:val="ru-RU"/>
              </w:rPr>
              <w:t>этики</w:t>
            </w:r>
          </w:p>
        </w:tc>
        <w:tc>
          <w:tcPr>
            <w:tcW w:w="758" w:type="dxa"/>
          </w:tcPr>
          <w:p w:rsidR="0072212F" w:rsidRPr="007E4297" w:rsidRDefault="0072212F" w:rsidP="00C77D14">
            <w:pPr>
              <w:pStyle w:val="TableParagraph"/>
              <w:tabs>
                <w:tab w:val="left" w:pos="709"/>
              </w:tabs>
              <w:ind w:left="0"/>
              <w:jc w:val="center"/>
              <w:rPr>
                <w:color w:val="000000"/>
              </w:rPr>
            </w:pPr>
            <w:r w:rsidRPr="007E4297">
              <w:rPr>
                <w:color w:val="000000"/>
                <w:w w:val="126"/>
              </w:rPr>
              <w:t>–</w:t>
            </w:r>
          </w:p>
        </w:tc>
        <w:tc>
          <w:tcPr>
            <w:tcW w:w="758" w:type="dxa"/>
          </w:tcPr>
          <w:p w:rsidR="0072212F" w:rsidRPr="007E4297" w:rsidRDefault="0072212F" w:rsidP="00C77D14">
            <w:pPr>
              <w:pStyle w:val="TableParagraph"/>
              <w:tabs>
                <w:tab w:val="left" w:pos="709"/>
              </w:tabs>
              <w:ind w:left="0"/>
              <w:jc w:val="center"/>
              <w:rPr>
                <w:color w:val="000000"/>
              </w:rPr>
            </w:pPr>
            <w:r w:rsidRPr="007E4297">
              <w:rPr>
                <w:color w:val="000000"/>
                <w:w w:val="126"/>
              </w:rPr>
              <w:t>–</w:t>
            </w:r>
          </w:p>
        </w:tc>
        <w:tc>
          <w:tcPr>
            <w:tcW w:w="758" w:type="dxa"/>
          </w:tcPr>
          <w:p w:rsidR="0072212F" w:rsidRPr="007E4297" w:rsidRDefault="0072212F" w:rsidP="00C77D14">
            <w:pPr>
              <w:pStyle w:val="TableParagraph"/>
              <w:tabs>
                <w:tab w:val="left" w:pos="709"/>
              </w:tabs>
              <w:ind w:left="0"/>
              <w:jc w:val="center"/>
              <w:rPr>
                <w:color w:val="000000"/>
              </w:rPr>
            </w:pPr>
            <w:r w:rsidRPr="007E4297">
              <w:rPr>
                <w:color w:val="000000"/>
                <w:w w:val="126"/>
              </w:rPr>
              <w:t>–</w:t>
            </w:r>
          </w:p>
        </w:tc>
        <w:tc>
          <w:tcPr>
            <w:tcW w:w="758" w:type="dxa"/>
          </w:tcPr>
          <w:p w:rsidR="0072212F" w:rsidRPr="007E4297" w:rsidRDefault="0072212F" w:rsidP="00C77D14">
            <w:pPr>
              <w:pStyle w:val="TableParagraph"/>
              <w:tabs>
                <w:tab w:val="left" w:pos="709"/>
              </w:tabs>
              <w:ind w:left="0"/>
              <w:jc w:val="center"/>
              <w:rPr>
                <w:color w:val="000000"/>
              </w:rPr>
            </w:pPr>
            <w:r w:rsidRPr="007E4297">
              <w:rPr>
                <w:color w:val="000000"/>
                <w:w w:val="96"/>
              </w:rPr>
              <w:t>1</w:t>
            </w:r>
          </w:p>
        </w:tc>
        <w:tc>
          <w:tcPr>
            <w:tcW w:w="706" w:type="dxa"/>
          </w:tcPr>
          <w:p w:rsidR="0072212F" w:rsidRPr="007E4297" w:rsidRDefault="0072212F" w:rsidP="00C77D14">
            <w:pPr>
              <w:pStyle w:val="TableParagraph"/>
              <w:tabs>
                <w:tab w:val="left" w:pos="709"/>
              </w:tabs>
              <w:ind w:left="0"/>
              <w:jc w:val="center"/>
              <w:rPr>
                <w:color w:val="000000"/>
              </w:rPr>
            </w:pPr>
            <w:r w:rsidRPr="007E4297">
              <w:rPr>
                <w:color w:val="000000"/>
                <w:w w:val="96"/>
              </w:rPr>
              <w:t>1</w:t>
            </w:r>
          </w:p>
        </w:tc>
      </w:tr>
      <w:tr w:rsidR="0072212F" w:rsidRPr="007E4297" w:rsidTr="005A37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53"/>
        </w:trPr>
        <w:tc>
          <w:tcPr>
            <w:tcW w:w="6350" w:type="dxa"/>
            <w:gridSpan w:val="2"/>
          </w:tcPr>
          <w:p w:rsidR="0072212F" w:rsidRPr="007E4297" w:rsidRDefault="0072212F" w:rsidP="00C77D14">
            <w:pPr>
              <w:pStyle w:val="TableParagraph"/>
              <w:tabs>
                <w:tab w:val="left" w:pos="709"/>
              </w:tabs>
              <w:ind w:left="0"/>
              <w:rPr>
                <w:b/>
                <w:color w:val="000000"/>
              </w:rPr>
            </w:pPr>
            <w:r w:rsidRPr="007E4297">
              <w:rPr>
                <w:b/>
                <w:color w:val="000000"/>
              </w:rPr>
              <w:t>Итого:</w:t>
            </w:r>
          </w:p>
        </w:tc>
        <w:tc>
          <w:tcPr>
            <w:tcW w:w="758" w:type="dxa"/>
          </w:tcPr>
          <w:p w:rsidR="0072212F" w:rsidRPr="007E4297" w:rsidRDefault="0072212F" w:rsidP="00C77D14">
            <w:pPr>
              <w:pStyle w:val="TableParagraph"/>
              <w:tabs>
                <w:tab w:val="left" w:pos="709"/>
              </w:tabs>
              <w:ind w:left="0"/>
              <w:jc w:val="center"/>
              <w:rPr>
                <w:b/>
                <w:color w:val="000000"/>
              </w:rPr>
            </w:pPr>
            <w:r w:rsidRPr="007E4297">
              <w:rPr>
                <w:b/>
                <w:color w:val="000000"/>
              </w:rPr>
              <w:t>20</w:t>
            </w:r>
          </w:p>
        </w:tc>
        <w:tc>
          <w:tcPr>
            <w:tcW w:w="758" w:type="dxa"/>
          </w:tcPr>
          <w:p w:rsidR="0072212F" w:rsidRPr="007E4297" w:rsidRDefault="0072212F" w:rsidP="00C77D14">
            <w:pPr>
              <w:pStyle w:val="TableParagraph"/>
              <w:tabs>
                <w:tab w:val="left" w:pos="709"/>
              </w:tabs>
              <w:ind w:left="0"/>
              <w:jc w:val="center"/>
              <w:rPr>
                <w:b/>
                <w:color w:val="000000"/>
                <w:lang w:val="ru-RU"/>
              </w:rPr>
            </w:pPr>
            <w:r w:rsidRPr="007E4297">
              <w:rPr>
                <w:b/>
                <w:color w:val="000000"/>
              </w:rPr>
              <w:t>2</w:t>
            </w:r>
            <w:r w:rsidRPr="007E4297">
              <w:rPr>
                <w:b/>
                <w:color w:val="000000"/>
                <w:lang w:val="ru-RU"/>
              </w:rPr>
              <w:t>5</w:t>
            </w:r>
          </w:p>
        </w:tc>
        <w:tc>
          <w:tcPr>
            <w:tcW w:w="758" w:type="dxa"/>
          </w:tcPr>
          <w:p w:rsidR="0072212F" w:rsidRPr="007E4297" w:rsidRDefault="0072212F" w:rsidP="00C77D14">
            <w:pPr>
              <w:pStyle w:val="TableParagraph"/>
              <w:tabs>
                <w:tab w:val="left" w:pos="709"/>
              </w:tabs>
              <w:ind w:left="0"/>
              <w:jc w:val="center"/>
              <w:rPr>
                <w:b/>
                <w:color w:val="000000"/>
                <w:lang w:val="ru-RU"/>
              </w:rPr>
            </w:pPr>
            <w:r w:rsidRPr="007E4297">
              <w:rPr>
                <w:b/>
                <w:color w:val="000000"/>
                <w:lang w:val="ru-RU"/>
              </w:rPr>
              <w:t>24</w:t>
            </w:r>
          </w:p>
        </w:tc>
        <w:tc>
          <w:tcPr>
            <w:tcW w:w="758" w:type="dxa"/>
          </w:tcPr>
          <w:p w:rsidR="0072212F" w:rsidRPr="007E4297" w:rsidRDefault="0072212F" w:rsidP="00C77D14">
            <w:pPr>
              <w:pStyle w:val="TableParagraph"/>
              <w:tabs>
                <w:tab w:val="left" w:pos="709"/>
              </w:tabs>
              <w:ind w:left="0"/>
              <w:jc w:val="center"/>
              <w:rPr>
                <w:b/>
                <w:color w:val="000000"/>
                <w:lang w:val="ru-RU"/>
              </w:rPr>
            </w:pPr>
            <w:r w:rsidRPr="007E4297">
              <w:rPr>
                <w:b/>
                <w:color w:val="000000"/>
              </w:rPr>
              <w:t>2</w:t>
            </w:r>
            <w:r w:rsidRPr="007E4297">
              <w:rPr>
                <w:b/>
                <w:color w:val="000000"/>
                <w:lang w:val="ru-RU"/>
              </w:rPr>
              <w:t>5</w:t>
            </w:r>
          </w:p>
        </w:tc>
        <w:tc>
          <w:tcPr>
            <w:tcW w:w="706" w:type="dxa"/>
          </w:tcPr>
          <w:p w:rsidR="0072212F" w:rsidRPr="007E4297" w:rsidRDefault="0072212F" w:rsidP="00C77D14">
            <w:pPr>
              <w:pStyle w:val="TableParagraph"/>
              <w:tabs>
                <w:tab w:val="left" w:pos="709"/>
              </w:tabs>
              <w:ind w:left="0"/>
              <w:jc w:val="center"/>
              <w:rPr>
                <w:b/>
                <w:color w:val="000000"/>
                <w:lang w:val="ru-RU"/>
              </w:rPr>
            </w:pPr>
            <w:r w:rsidRPr="007E4297">
              <w:rPr>
                <w:b/>
                <w:color w:val="000000"/>
                <w:lang w:val="ru-RU"/>
              </w:rPr>
              <w:t>95</w:t>
            </w:r>
          </w:p>
        </w:tc>
      </w:tr>
      <w:tr w:rsidR="0072212F" w:rsidRPr="007E4297" w:rsidTr="005A37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53"/>
        </w:trPr>
        <w:tc>
          <w:tcPr>
            <w:tcW w:w="6350" w:type="dxa"/>
            <w:gridSpan w:val="2"/>
          </w:tcPr>
          <w:p w:rsidR="0072212F" w:rsidRPr="007E4297" w:rsidRDefault="0072212F" w:rsidP="00C77D14">
            <w:pPr>
              <w:pStyle w:val="TableParagraph"/>
              <w:tabs>
                <w:tab w:val="left" w:pos="709"/>
              </w:tabs>
              <w:ind w:left="0"/>
              <w:rPr>
                <w:i/>
                <w:color w:val="000000"/>
                <w:lang w:val="ru-RU"/>
              </w:rPr>
            </w:pPr>
            <w:r w:rsidRPr="007E4297">
              <w:rPr>
                <w:i/>
                <w:color w:val="000000"/>
                <w:w w:val="120"/>
                <w:lang w:val="ru-RU"/>
              </w:rPr>
              <w:t>Часть,</w:t>
            </w:r>
            <w:r w:rsidRPr="007E4297">
              <w:rPr>
                <w:i/>
                <w:color w:val="000000"/>
                <w:spacing w:val="8"/>
                <w:w w:val="120"/>
                <w:lang w:val="ru-RU"/>
              </w:rPr>
              <w:t xml:space="preserve"> </w:t>
            </w:r>
            <w:r w:rsidRPr="007E4297">
              <w:rPr>
                <w:i/>
                <w:color w:val="000000"/>
                <w:w w:val="120"/>
                <w:lang w:val="ru-RU"/>
              </w:rPr>
              <w:t>формируемая</w:t>
            </w:r>
            <w:r w:rsidRPr="007E4297">
              <w:rPr>
                <w:i/>
                <w:color w:val="000000"/>
                <w:spacing w:val="9"/>
                <w:w w:val="120"/>
                <w:lang w:val="ru-RU"/>
              </w:rPr>
              <w:t xml:space="preserve"> </w:t>
            </w:r>
            <w:r w:rsidRPr="007E4297">
              <w:rPr>
                <w:i/>
                <w:color w:val="000000"/>
                <w:w w:val="120"/>
                <w:lang w:val="ru-RU"/>
              </w:rPr>
              <w:t>участниками</w:t>
            </w:r>
            <w:r w:rsidRPr="007E4297">
              <w:rPr>
                <w:i/>
                <w:color w:val="000000"/>
                <w:spacing w:val="9"/>
                <w:w w:val="120"/>
                <w:lang w:val="ru-RU"/>
              </w:rPr>
              <w:t xml:space="preserve"> </w:t>
            </w:r>
            <w:r w:rsidRPr="007E4297">
              <w:rPr>
                <w:i/>
                <w:color w:val="000000"/>
                <w:w w:val="120"/>
                <w:lang w:val="ru-RU"/>
              </w:rPr>
              <w:t>образовательных</w:t>
            </w:r>
            <w:r w:rsidRPr="007E4297">
              <w:rPr>
                <w:i/>
                <w:color w:val="000000"/>
                <w:spacing w:val="8"/>
                <w:w w:val="120"/>
                <w:lang w:val="ru-RU"/>
              </w:rPr>
              <w:t xml:space="preserve"> </w:t>
            </w:r>
            <w:r w:rsidRPr="007E4297">
              <w:rPr>
                <w:i/>
                <w:color w:val="000000"/>
                <w:w w:val="120"/>
                <w:lang w:val="ru-RU"/>
              </w:rPr>
              <w:t>отношений</w:t>
            </w:r>
          </w:p>
        </w:tc>
        <w:tc>
          <w:tcPr>
            <w:tcW w:w="758" w:type="dxa"/>
          </w:tcPr>
          <w:p w:rsidR="0072212F" w:rsidRPr="007E4297" w:rsidRDefault="0072212F" w:rsidP="00C77D14">
            <w:pPr>
              <w:pStyle w:val="TableParagraph"/>
              <w:tabs>
                <w:tab w:val="left" w:pos="709"/>
              </w:tabs>
              <w:ind w:left="0"/>
              <w:jc w:val="center"/>
              <w:rPr>
                <w:b/>
                <w:color w:val="000000"/>
                <w:lang w:val="ru-RU"/>
              </w:rPr>
            </w:pPr>
          </w:p>
        </w:tc>
        <w:tc>
          <w:tcPr>
            <w:tcW w:w="758" w:type="dxa"/>
          </w:tcPr>
          <w:p w:rsidR="0072212F" w:rsidRPr="007E4297" w:rsidRDefault="0072212F" w:rsidP="00C77D14">
            <w:pPr>
              <w:pStyle w:val="TableParagraph"/>
              <w:tabs>
                <w:tab w:val="left" w:pos="709"/>
              </w:tabs>
              <w:ind w:left="0"/>
              <w:jc w:val="center"/>
              <w:rPr>
                <w:b/>
                <w:color w:val="000000"/>
                <w:lang w:val="ru-RU"/>
              </w:rPr>
            </w:pPr>
            <w:r w:rsidRPr="007E4297">
              <w:rPr>
                <w:b/>
                <w:color w:val="000000"/>
                <w:w w:val="96"/>
                <w:lang w:val="ru-RU"/>
              </w:rPr>
              <w:t>1</w:t>
            </w:r>
          </w:p>
        </w:tc>
        <w:tc>
          <w:tcPr>
            <w:tcW w:w="758" w:type="dxa"/>
          </w:tcPr>
          <w:p w:rsidR="0072212F" w:rsidRPr="007E4297" w:rsidRDefault="0072212F" w:rsidP="00C77D14">
            <w:pPr>
              <w:pStyle w:val="TableParagraph"/>
              <w:tabs>
                <w:tab w:val="left" w:pos="709"/>
              </w:tabs>
              <w:ind w:left="0"/>
              <w:jc w:val="center"/>
              <w:rPr>
                <w:b/>
                <w:color w:val="000000"/>
                <w:lang w:val="ru-RU"/>
              </w:rPr>
            </w:pPr>
            <w:r w:rsidRPr="007E4297">
              <w:rPr>
                <w:b/>
                <w:color w:val="000000"/>
                <w:w w:val="96"/>
                <w:lang w:val="ru-RU"/>
              </w:rPr>
              <w:t>2</w:t>
            </w:r>
          </w:p>
        </w:tc>
        <w:tc>
          <w:tcPr>
            <w:tcW w:w="758" w:type="dxa"/>
          </w:tcPr>
          <w:p w:rsidR="0072212F" w:rsidRPr="007E4297" w:rsidRDefault="0072212F" w:rsidP="00C77D14">
            <w:pPr>
              <w:pStyle w:val="TableParagraph"/>
              <w:tabs>
                <w:tab w:val="left" w:pos="709"/>
              </w:tabs>
              <w:ind w:left="0"/>
              <w:jc w:val="center"/>
              <w:rPr>
                <w:b/>
                <w:color w:val="000000"/>
                <w:lang w:val="ru-RU"/>
              </w:rPr>
            </w:pPr>
            <w:r w:rsidRPr="007E4297">
              <w:rPr>
                <w:b/>
                <w:color w:val="000000"/>
                <w:w w:val="96"/>
                <w:lang w:val="ru-RU"/>
              </w:rPr>
              <w:t>1</w:t>
            </w:r>
          </w:p>
        </w:tc>
        <w:tc>
          <w:tcPr>
            <w:tcW w:w="706" w:type="dxa"/>
          </w:tcPr>
          <w:p w:rsidR="0072212F" w:rsidRPr="007E4297" w:rsidRDefault="0072212F" w:rsidP="00C77D14">
            <w:pPr>
              <w:pStyle w:val="TableParagraph"/>
              <w:tabs>
                <w:tab w:val="left" w:pos="709"/>
              </w:tabs>
              <w:ind w:left="0"/>
              <w:jc w:val="center"/>
              <w:rPr>
                <w:b/>
                <w:color w:val="000000"/>
                <w:lang w:val="ru-RU"/>
              </w:rPr>
            </w:pPr>
            <w:r w:rsidRPr="007E4297">
              <w:rPr>
                <w:b/>
                <w:color w:val="000000"/>
                <w:w w:val="96"/>
                <w:lang w:val="ru-RU"/>
              </w:rPr>
              <w:t>4</w:t>
            </w:r>
          </w:p>
        </w:tc>
      </w:tr>
      <w:tr w:rsidR="0072212F" w:rsidRPr="007E4297" w:rsidTr="005A37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53"/>
        </w:trPr>
        <w:tc>
          <w:tcPr>
            <w:tcW w:w="6350" w:type="dxa"/>
            <w:gridSpan w:val="2"/>
          </w:tcPr>
          <w:p w:rsidR="0072212F" w:rsidRPr="007E4297" w:rsidRDefault="0072212F" w:rsidP="00C77D14">
            <w:pPr>
              <w:pStyle w:val="TableParagraph"/>
              <w:tabs>
                <w:tab w:val="left" w:pos="709"/>
              </w:tabs>
              <w:ind w:left="0"/>
              <w:rPr>
                <w:i/>
                <w:color w:val="000000"/>
                <w:w w:val="120"/>
                <w:lang w:val="ru-RU"/>
              </w:rPr>
            </w:pPr>
            <w:r w:rsidRPr="007E4297">
              <w:rPr>
                <w:color w:val="000000"/>
                <w:w w:val="96"/>
                <w:lang w:val="ru-RU"/>
              </w:rPr>
              <w:t>Татарский язык</w:t>
            </w:r>
          </w:p>
        </w:tc>
        <w:tc>
          <w:tcPr>
            <w:tcW w:w="758" w:type="dxa"/>
          </w:tcPr>
          <w:p w:rsidR="0072212F" w:rsidRPr="007E4297" w:rsidRDefault="0072212F" w:rsidP="00C77D14">
            <w:pPr>
              <w:pStyle w:val="TableParagraph"/>
              <w:tabs>
                <w:tab w:val="left" w:pos="709"/>
              </w:tabs>
              <w:ind w:left="0"/>
              <w:jc w:val="center"/>
              <w:rPr>
                <w:color w:val="000000"/>
                <w:w w:val="96"/>
                <w:lang w:val="ru-RU"/>
              </w:rPr>
            </w:pPr>
            <w:r w:rsidRPr="007E4297">
              <w:rPr>
                <w:color w:val="000000"/>
                <w:w w:val="96"/>
                <w:lang w:val="ru-RU"/>
              </w:rPr>
              <w:t>-</w:t>
            </w:r>
          </w:p>
        </w:tc>
        <w:tc>
          <w:tcPr>
            <w:tcW w:w="758" w:type="dxa"/>
          </w:tcPr>
          <w:p w:rsidR="0072212F" w:rsidRPr="007E4297" w:rsidRDefault="0072212F" w:rsidP="00C77D14">
            <w:pPr>
              <w:pStyle w:val="TableParagraph"/>
              <w:tabs>
                <w:tab w:val="left" w:pos="709"/>
              </w:tabs>
              <w:ind w:left="0"/>
              <w:jc w:val="center"/>
              <w:rPr>
                <w:color w:val="000000"/>
                <w:w w:val="96"/>
                <w:lang w:val="ru-RU"/>
              </w:rPr>
            </w:pPr>
            <w:r w:rsidRPr="007E4297">
              <w:rPr>
                <w:color w:val="000000"/>
                <w:w w:val="96"/>
                <w:lang w:val="ru-RU"/>
              </w:rPr>
              <w:t>1</w:t>
            </w:r>
          </w:p>
        </w:tc>
        <w:tc>
          <w:tcPr>
            <w:tcW w:w="758" w:type="dxa"/>
          </w:tcPr>
          <w:p w:rsidR="0072212F" w:rsidRPr="007E4297" w:rsidRDefault="0072212F" w:rsidP="00C77D14">
            <w:pPr>
              <w:pStyle w:val="TableParagraph"/>
              <w:tabs>
                <w:tab w:val="left" w:pos="709"/>
              </w:tabs>
              <w:ind w:left="0"/>
              <w:jc w:val="center"/>
              <w:rPr>
                <w:color w:val="000000"/>
                <w:w w:val="96"/>
                <w:lang w:val="ru-RU"/>
              </w:rPr>
            </w:pPr>
            <w:r w:rsidRPr="007E4297">
              <w:rPr>
                <w:color w:val="000000"/>
                <w:w w:val="96"/>
                <w:lang w:val="ru-RU"/>
              </w:rPr>
              <w:t>1</w:t>
            </w:r>
          </w:p>
        </w:tc>
        <w:tc>
          <w:tcPr>
            <w:tcW w:w="758" w:type="dxa"/>
          </w:tcPr>
          <w:p w:rsidR="0072212F" w:rsidRPr="007E4297" w:rsidRDefault="0072212F" w:rsidP="00C77D14">
            <w:pPr>
              <w:pStyle w:val="TableParagraph"/>
              <w:tabs>
                <w:tab w:val="left" w:pos="709"/>
              </w:tabs>
              <w:ind w:left="0"/>
              <w:jc w:val="center"/>
              <w:rPr>
                <w:color w:val="000000"/>
                <w:w w:val="96"/>
                <w:lang w:val="ru-RU"/>
              </w:rPr>
            </w:pPr>
            <w:r w:rsidRPr="007E4297">
              <w:rPr>
                <w:color w:val="000000"/>
                <w:w w:val="96"/>
                <w:lang w:val="ru-RU"/>
              </w:rPr>
              <w:t>1</w:t>
            </w:r>
          </w:p>
        </w:tc>
        <w:tc>
          <w:tcPr>
            <w:tcW w:w="706" w:type="dxa"/>
          </w:tcPr>
          <w:p w:rsidR="0072212F" w:rsidRPr="007E4297" w:rsidRDefault="0072212F" w:rsidP="00C77D14">
            <w:pPr>
              <w:pStyle w:val="TableParagraph"/>
              <w:tabs>
                <w:tab w:val="left" w:pos="709"/>
              </w:tabs>
              <w:ind w:left="0"/>
              <w:jc w:val="center"/>
              <w:rPr>
                <w:color w:val="000000"/>
                <w:w w:val="96"/>
                <w:lang w:val="ru-RU"/>
              </w:rPr>
            </w:pPr>
            <w:r w:rsidRPr="007E4297">
              <w:rPr>
                <w:color w:val="000000"/>
                <w:w w:val="96"/>
                <w:lang w:val="ru-RU"/>
              </w:rPr>
              <w:t>3</w:t>
            </w:r>
          </w:p>
        </w:tc>
      </w:tr>
      <w:tr w:rsidR="0072212F" w:rsidRPr="007E4297" w:rsidTr="005A37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53"/>
        </w:trPr>
        <w:tc>
          <w:tcPr>
            <w:tcW w:w="6350" w:type="dxa"/>
            <w:gridSpan w:val="2"/>
          </w:tcPr>
          <w:p w:rsidR="0072212F" w:rsidRPr="007E4297" w:rsidRDefault="0072212F" w:rsidP="00C77D14">
            <w:pPr>
              <w:pStyle w:val="TableParagraph"/>
              <w:tabs>
                <w:tab w:val="left" w:pos="709"/>
              </w:tabs>
              <w:ind w:left="0"/>
              <w:rPr>
                <w:color w:val="000000"/>
                <w:w w:val="96"/>
                <w:lang w:val="ru-RU"/>
              </w:rPr>
            </w:pPr>
            <w:r w:rsidRPr="007E4297">
              <w:rPr>
                <w:color w:val="000000"/>
                <w:w w:val="96"/>
                <w:lang w:val="ru-RU"/>
              </w:rPr>
              <w:t>Физическая культура</w:t>
            </w:r>
          </w:p>
        </w:tc>
        <w:tc>
          <w:tcPr>
            <w:tcW w:w="758" w:type="dxa"/>
          </w:tcPr>
          <w:p w:rsidR="0072212F" w:rsidRPr="007E4297" w:rsidRDefault="0072212F" w:rsidP="00C77D14">
            <w:pPr>
              <w:pStyle w:val="TableParagraph"/>
              <w:tabs>
                <w:tab w:val="left" w:pos="709"/>
              </w:tabs>
              <w:ind w:left="0"/>
              <w:jc w:val="center"/>
              <w:rPr>
                <w:color w:val="000000"/>
                <w:w w:val="96"/>
                <w:lang w:val="ru-RU"/>
              </w:rPr>
            </w:pPr>
          </w:p>
        </w:tc>
        <w:tc>
          <w:tcPr>
            <w:tcW w:w="758" w:type="dxa"/>
          </w:tcPr>
          <w:p w:rsidR="0072212F" w:rsidRPr="007E4297" w:rsidRDefault="0072212F" w:rsidP="00C77D14">
            <w:pPr>
              <w:pStyle w:val="TableParagraph"/>
              <w:tabs>
                <w:tab w:val="left" w:pos="709"/>
              </w:tabs>
              <w:ind w:left="0"/>
              <w:jc w:val="center"/>
              <w:rPr>
                <w:color w:val="000000"/>
                <w:w w:val="96"/>
                <w:lang w:val="ru-RU"/>
              </w:rPr>
            </w:pPr>
          </w:p>
        </w:tc>
        <w:tc>
          <w:tcPr>
            <w:tcW w:w="758" w:type="dxa"/>
          </w:tcPr>
          <w:p w:rsidR="0072212F" w:rsidRPr="007E4297" w:rsidRDefault="0072212F" w:rsidP="00C77D14">
            <w:pPr>
              <w:pStyle w:val="TableParagraph"/>
              <w:tabs>
                <w:tab w:val="left" w:pos="709"/>
              </w:tabs>
              <w:ind w:left="0"/>
              <w:jc w:val="center"/>
              <w:rPr>
                <w:color w:val="000000"/>
                <w:w w:val="96"/>
                <w:lang w:val="ru-RU"/>
              </w:rPr>
            </w:pPr>
            <w:r w:rsidRPr="007E4297">
              <w:rPr>
                <w:color w:val="000000"/>
                <w:w w:val="96"/>
                <w:lang w:val="ru-RU"/>
              </w:rPr>
              <w:t>1</w:t>
            </w:r>
          </w:p>
        </w:tc>
        <w:tc>
          <w:tcPr>
            <w:tcW w:w="758" w:type="dxa"/>
          </w:tcPr>
          <w:p w:rsidR="0072212F" w:rsidRPr="007E4297" w:rsidRDefault="0072212F" w:rsidP="00C77D14">
            <w:pPr>
              <w:pStyle w:val="TableParagraph"/>
              <w:tabs>
                <w:tab w:val="left" w:pos="709"/>
              </w:tabs>
              <w:ind w:left="0"/>
              <w:jc w:val="center"/>
              <w:rPr>
                <w:color w:val="000000"/>
                <w:w w:val="96"/>
                <w:lang w:val="ru-RU"/>
              </w:rPr>
            </w:pPr>
          </w:p>
        </w:tc>
        <w:tc>
          <w:tcPr>
            <w:tcW w:w="706" w:type="dxa"/>
          </w:tcPr>
          <w:p w:rsidR="0072212F" w:rsidRPr="007E4297" w:rsidRDefault="0072212F" w:rsidP="00C77D14">
            <w:pPr>
              <w:pStyle w:val="TableParagraph"/>
              <w:tabs>
                <w:tab w:val="left" w:pos="709"/>
              </w:tabs>
              <w:ind w:left="0"/>
              <w:jc w:val="center"/>
              <w:rPr>
                <w:color w:val="000000"/>
                <w:w w:val="96"/>
                <w:lang w:val="ru-RU"/>
              </w:rPr>
            </w:pPr>
            <w:r w:rsidRPr="007E4297">
              <w:rPr>
                <w:color w:val="000000"/>
                <w:w w:val="96"/>
                <w:lang w:val="ru-RU"/>
              </w:rPr>
              <w:t>1</w:t>
            </w:r>
          </w:p>
        </w:tc>
      </w:tr>
      <w:tr w:rsidR="0072212F" w:rsidRPr="007E4297" w:rsidTr="005A37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50"/>
        </w:trPr>
        <w:tc>
          <w:tcPr>
            <w:tcW w:w="6350" w:type="dxa"/>
            <w:gridSpan w:val="2"/>
            <w:tcBorders>
              <w:bottom w:val="single" w:sz="6" w:space="0" w:color="000000"/>
            </w:tcBorders>
          </w:tcPr>
          <w:p w:rsidR="0072212F" w:rsidRPr="007E4297" w:rsidRDefault="0072212F" w:rsidP="00C77D14">
            <w:pPr>
              <w:pStyle w:val="TableParagraph"/>
              <w:tabs>
                <w:tab w:val="left" w:pos="709"/>
              </w:tabs>
              <w:ind w:left="0"/>
              <w:rPr>
                <w:color w:val="000000"/>
                <w:lang w:val="ru-RU"/>
              </w:rPr>
            </w:pPr>
            <w:r w:rsidRPr="007E4297">
              <w:rPr>
                <w:color w:val="000000"/>
                <w:spacing w:val="-1"/>
                <w:lang w:val="ru-RU"/>
              </w:rPr>
              <w:t>Максимально</w:t>
            </w:r>
            <w:r w:rsidRPr="007E4297">
              <w:rPr>
                <w:color w:val="000000"/>
                <w:spacing w:val="-14"/>
                <w:lang w:val="ru-RU"/>
              </w:rPr>
              <w:t xml:space="preserve"> </w:t>
            </w:r>
            <w:r w:rsidRPr="007E4297">
              <w:rPr>
                <w:color w:val="000000"/>
                <w:lang w:val="ru-RU"/>
              </w:rPr>
              <w:t>допустимая</w:t>
            </w:r>
            <w:r w:rsidRPr="007E4297">
              <w:rPr>
                <w:color w:val="000000"/>
                <w:spacing w:val="-13"/>
                <w:lang w:val="ru-RU"/>
              </w:rPr>
              <w:t xml:space="preserve"> </w:t>
            </w:r>
            <w:r w:rsidRPr="007E4297">
              <w:rPr>
                <w:color w:val="000000"/>
                <w:lang w:val="ru-RU"/>
              </w:rPr>
              <w:t>недельная</w:t>
            </w:r>
            <w:r w:rsidRPr="007E4297">
              <w:rPr>
                <w:color w:val="000000"/>
                <w:spacing w:val="-13"/>
                <w:lang w:val="ru-RU"/>
              </w:rPr>
              <w:t xml:space="preserve"> </w:t>
            </w:r>
            <w:r w:rsidRPr="007E4297">
              <w:rPr>
                <w:color w:val="000000"/>
                <w:lang w:val="ru-RU"/>
              </w:rPr>
              <w:t>нагрузка,</w:t>
            </w:r>
            <w:r w:rsidRPr="007E4297">
              <w:rPr>
                <w:color w:val="000000"/>
                <w:spacing w:val="-14"/>
                <w:lang w:val="ru-RU"/>
              </w:rPr>
              <w:t xml:space="preserve"> </w:t>
            </w:r>
            <w:r w:rsidRPr="007E4297">
              <w:rPr>
                <w:color w:val="000000"/>
                <w:lang w:val="ru-RU"/>
              </w:rPr>
              <w:t>предусмотренная</w:t>
            </w:r>
            <w:r w:rsidRPr="007E4297">
              <w:rPr>
                <w:color w:val="000000"/>
                <w:spacing w:val="-54"/>
                <w:lang w:val="ru-RU"/>
              </w:rPr>
              <w:t xml:space="preserve"> </w:t>
            </w:r>
            <w:r w:rsidRPr="007E4297">
              <w:rPr>
                <w:color w:val="000000"/>
                <w:lang w:val="ru-RU"/>
              </w:rPr>
              <w:t>действующими санитарными правилами и гигиеническими</w:t>
            </w:r>
            <w:r w:rsidRPr="007E4297">
              <w:rPr>
                <w:color w:val="000000"/>
                <w:spacing w:val="1"/>
                <w:lang w:val="ru-RU"/>
              </w:rPr>
              <w:t xml:space="preserve"> </w:t>
            </w:r>
            <w:r w:rsidRPr="007E4297">
              <w:rPr>
                <w:color w:val="000000"/>
                <w:lang w:val="ru-RU"/>
              </w:rPr>
              <w:t>но</w:t>
            </w:r>
            <w:r w:rsidRPr="007E4297">
              <w:rPr>
                <w:color w:val="000000"/>
                <w:lang w:val="ru-RU"/>
              </w:rPr>
              <w:t>р</w:t>
            </w:r>
            <w:r w:rsidRPr="007E4297">
              <w:rPr>
                <w:color w:val="000000"/>
                <w:lang w:val="ru-RU"/>
              </w:rPr>
              <w:t>мативами</w:t>
            </w:r>
          </w:p>
        </w:tc>
        <w:tc>
          <w:tcPr>
            <w:tcW w:w="758" w:type="dxa"/>
          </w:tcPr>
          <w:p w:rsidR="0072212F" w:rsidRPr="007E4297" w:rsidRDefault="0072212F" w:rsidP="00C77D14">
            <w:pPr>
              <w:pStyle w:val="TableParagraph"/>
              <w:tabs>
                <w:tab w:val="left" w:pos="709"/>
              </w:tabs>
              <w:ind w:left="0"/>
              <w:jc w:val="center"/>
              <w:rPr>
                <w:b/>
                <w:color w:val="000000"/>
              </w:rPr>
            </w:pPr>
            <w:r w:rsidRPr="007E4297">
              <w:rPr>
                <w:b/>
                <w:color w:val="000000"/>
              </w:rPr>
              <w:t>21</w:t>
            </w:r>
          </w:p>
        </w:tc>
        <w:tc>
          <w:tcPr>
            <w:tcW w:w="758" w:type="dxa"/>
          </w:tcPr>
          <w:p w:rsidR="0072212F" w:rsidRPr="007E4297" w:rsidRDefault="0072212F" w:rsidP="00C77D14">
            <w:pPr>
              <w:pStyle w:val="TableParagraph"/>
              <w:tabs>
                <w:tab w:val="left" w:pos="709"/>
              </w:tabs>
              <w:ind w:left="0"/>
              <w:jc w:val="center"/>
              <w:rPr>
                <w:b/>
                <w:color w:val="000000"/>
              </w:rPr>
            </w:pPr>
            <w:r w:rsidRPr="007E4297">
              <w:rPr>
                <w:b/>
                <w:color w:val="000000"/>
              </w:rPr>
              <w:t>26</w:t>
            </w:r>
          </w:p>
        </w:tc>
        <w:tc>
          <w:tcPr>
            <w:tcW w:w="758" w:type="dxa"/>
          </w:tcPr>
          <w:p w:rsidR="0072212F" w:rsidRPr="007E4297" w:rsidRDefault="0072212F" w:rsidP="00C77D14">
            <w:pPr>
              <w:pStyle w:val="TableParagraph"/>
              <w:tabs>
                <w:tab w:val="left" w:pos="709"/>
              </w:tabs>
              <w:ind w:left="0"/>
              <w:jc w:val="center"/>
              <w:rPr>
                <w:b/>
                <w:color w:val="000000"/>
              </w:rPr>
            </w:pPr>
            <w:r w:rsidRPr="007E4297">
              <w:rPr>
                <w:b/>
                <w:color w:val="000000"/>
              </w:rPr>
              <w:t>26</w:t>
            </w:r>
          </w:p>
        </w:tc>
        <w:tc>
          <w:tcPr>
            <w:tcW w:w="758" w:type="dxa"/>
          </w:tcPr>
          <w:p w:rsidR="0072212F" w:rsidRPr="007E4297" w:rsidRDefault="0072212F" w:rsidP="00C77D14">
            <w:pPr>
              <w:pStyle w:val="TableParagraph"/>
              <w:tabs>
                <w:tab w:val="left" w:pos="709"/>
              </w:tabs>
              <w:ind w:left="0"/>
              <w:jc w:val="center"/>
              <w:rPr>
                <w:b/>
                <w:color w:val="000000"/>
              </w:rPr>
            </w:pPr>
            <w:r w:rsidRPr="007E4297">
              <w:rPr>
                <w:b/>
                <w:color w:val="000000"/>
              </w:rPr>
              <w:t>26</w:t>
            </w:r>
          </w:p>
        </w:tc>
        <w:tc>
          <w:tcPr>
            <w:tcW w:w="706" w:type="dxa"/>
          </w:tcPr>
          <w:p w:rsidR="0072212F" w:rsidRPr="007E4297" w:rsidRDefault="0072212F" w:rsidP="00C77D14">
            <w:pPr>
              <w:pStyle w:val="TableParagraph"/>
              <w:tabs>
                <w:tab w:val="left" w:pos="709"/>
              </w:tabs>
              <w:ind w:left="0"/>
              <w:jc w:val="center"/>
              <w:rPr>
                <w:b/>
                <w:color w:val="000000"/>
              </w:rPr>
            </w:pPr>
            <w:r w:rsidRPr="007E4297">
              <w:rPr>
                <w:b/>
                <w:color w:val="000000"/>
              </w:rPr>
              <w:t>99</w:t>
            </w:r>
          </w:p>
        </w:tc>
      </w:tr>
    </w:tbl>
    <w:p w:rsidR="0072212F" w:rsidRPr="007E4297" w:rsidRDefault="0072212F" w:rsidP="00C77D14">
      <w:pPr>
        <w:pStyle w:val="h2-first"/>
      </w:pPr>
    </w:p>
    <w:p w:rsidR="00147014" w:rsidRPr="007E4297" w:rsidRDefault="00767BB0" w:rsidP="00C77D14">
      <w:pPr>
        <w:pStyle w:val="h2"/>
      </w:pPr>
      <w:r w:rsidRPr="007E4297">
        <w:t>3.2. Календар</w:t>
      </w:r>
      <w:r w:rsidR="00454DE1" w:rsidRPr="007E4297">
        <w:t>ный учебный график организации</w:t>
      </w:r>
    </w:p>
    <w:p w:rsidR="0072212F" w:rsidRPr="007E4297" w:rsidRDefault="0072212F" w:rsidP="00C77D14">
      <w:pPr>
        <w:pStyle w:val="Style2"/>
        <w:widowControl/>
        <w:spacing w:line="240" w:lineRule="auto"/>
        <w:ind w:firstLine="0"/>
        <w:jc w:val="center"/>
        <w:rPr>
          <w:rStyle w:val="FontStyle12"/>
          <w:noProof/>
          <w:sz w:val="22"/>
          <w:szCs w:val="22"/>
        </w:rPr>
      </w:pPr>
      <w:r w:rsidRPr="007E4297">
        <w:rPr>
          <w:rStyle w:val="FontStyle12"/>
          <w:sz w:val="22"/>
          <w:szCs w:val="22"/>
        </w:rPr>
        <w:t>Календарный учебный график</w:t>
      </w:r>
    </w:p>
    <w:p w:rsidR="0072212F" w:rsidRPr="007E4297" w:rsidRDefault="0072212F" w:rsidP="00C77D14">
      <w:pPr>
        <w:pStyle w:val="Style2"/>
        <w:widowControl/>
        <w:spacing w:line="240" w:lineRule="auto"/>
        <w:ind w:firstLine="0"/>
        <w:jc w:val="center"/>
        <w:rPr>
          <w:rStyle w:val="FontStyle13"/>
          <w:sz w:val="22"/>
          <w:szCs w:val="22"/>
        </w:rPr>
      </w:pPr>
      <w:r w:rsidRPr="007E4297">
        <w:rPr>
          <w:rStyle w:val="FontStyle12"/>
          <w:sz w:val="22"/>
          <w:szCs w:val="22"/>
        </w:rPr>
        <w:t xml:space="preserve">МБОУ "Хузангаевская средняя </w:t>
      </w:r>
      <w:r w:rsidRPr="007E4297">
        <w:rPr>
          <w:rStyle w:val="FontStyle13"/>
          <w:sz w:val="22"/>
          <w:szCs w:val="22"/>
        </w:rPr>
        <w:t xml:space="preserve">общеобразовательная школа» </w:t>
      </w:r>
    </w:p>
    <w:p w:rsidR="0072212F" w:rsidRPr="007E4297" w:rsidRDefault="0072212F" w:rsidP="00C77D14">
      <w:pPr>
        <w:pStyle w:val="Style2"/>
        <w:widowControl/>
        <w:spacing w:line="240" w:lineRule="auto"/>
        <w:ind w:firstLine="0"/>
        <w:jc w:val="center"/>
        <w:rPr>
          <w:rStyle w:val="FontStyle12"/>
          <w:sz w:val="22"/>
          <w:szCs w:val="22"/>
        </w:rPr>
      </w:pPr>
      <w:r w:rsidRPr="007E4297">
        <w:rPr>
          <w:rStyle w:val="FontStyle12"/>
          <w:sz w:val="22"/>
          <w:szCs w:val="22"/>
        </w:rPr>
        <w:t>Алькеевского муниципального района РТ</w:t>
      </w:r>
    </w:p>
    <w:p w:rsidR="0072212F" w:rsidRPr="007E4297" w:rsidRDefault="0072212F" w:rsidP="00C77D14">
      <w:pPr>
        <w:pStyle w:val="Style2"/>
        <w:widowControl/>
        <w:spacing w:line="240" w:lineRule="auto"/>
        <w:ind w:firstLine="0"/>
        <w:jc w:val="center"/>
        <w:rPr>
          <w:rStyle w:val="FontStyle12"/>
          <w:sz w:val="22"/>
          <w:szCs w:val="22"/>
        </w:rPr>
      </w:pPr>
      <w:r w:rsidRPr="007E4297">
        <w:rPr>
          <w:rStyle w:val="FontStyle12"/>
          <w:sz w:val="22"/>
          <w:szCs w:val="22"/>
        </w:rPr>
        <w:t>на 2022-2023 учебный год</w:t>
      </w:r>
    </w:p>
    <w:p w:rsidR="0072212F" w:rsidRPr="007E4297" w:rsidRDefault="0072212F" w:rsidP="00C77D14">
      <w:pPr>
        <w:tabs>
          <w:tab w:val="left" w:pos="698"/>
        </w:tabs>
        <w:ind w:firstLine="0"/>
        <w:rPr>
          <w:rStyle w:val="FontStyle12"/>
          <w:b w:val="0"/>
          <w:bCs w:val="0"/>
          <w:sz w:val="22"/>
          <w:szCs w:val="22"/>
        </w:rPr>
      </w:pPr>
    </w:p>
    <w:p w:rsidR="0072212F" w:rsidRPr="007E4297" w:rsidRDefault="0072212F" w:rsidP="00C77D14">
      <w:pPr>
        <w:pStyle w:val="46"/>
        <w:shd w:val="clear" w:color="auto" w:fill="auto"/>
        <w:tabs>
          <w:tab w:val="left" w:pos="423"/>
        </w:tabs>
        <w:spacing w:line="230" w:lineRule="exact"/>
        <w:rPr>
          <w:sz w:val="22"/>
          <w:szCs w:val="22"/>
        </w:rPr>
      </w:pPr>
      <w:r w:rsidRPr="007E4297">
        <w:rPr>
          <w:sz w:val="22"/>
          <w:szCs w:val="22"/>
        </w:rPr>
        <w:t>1.</w:t>
      </w:r>
      <w:r w:rsidRPr="007E4297">
        <w:rPr>
          <w:sz w:val="22"/>
          <w:szCs w:val="22"/>
        </w:rPr>
        <w:t>Прдолжительность</w:t>
      </w:r>
      <w:r w:rsidRPr="007E4297">
        <w:rPr>
          <w:sz w:val="22"/>
          <w:szCs w:val="22"/>
        </w:rPr>
        <w:t xml:space="preserve"> </w:t>
      </w:r>
      <w:r w:rsidRPr="007E4297">
        <w:rPr>
          <w:sz w:val="22"/>
          <w:szCs w:val="22"/>
        </w:rPr>
        <w:t>учебного</w:t>
      </w:r>
      <w:r w:rsidRPr="007E4297">
        <w:rPr>
          <w:sz w:val="22"/>
          <w:szCs w:val="22"/>
        </w:rPr>
        <w:t xml:space="preserve"> </w:t>
      </w:r>
      <w:r w:rsidRPr="007E4297">
        <w:rPr>
          <w:sz w:val="22"/>
          <w:szCs w:val="22"/>
        </w:rPr>
        <w:t>года</w:t>
      </w:r>
    </w:p>
    <w:p w:rsidR="0072212F" w:rsidRPr="007E4297" w:rsidRDefault="0072212F" w:rsidP="00C77D14">
      <w:pPr>
        <w:pStyle w:val="Style9"/>
        <w:widowControl/>
        <w:tabs>
          <w:tab w:val="left" w:pos="111"/>
        </w:tabs>
        <w:jc w:val="both"/>
        <w:rPr>
          <w:rStyle w:val="FontStyle14"/>
          <w:sz w:val="22"/>
          <w:szCs w:val="22"/>
        </w:rPr>
      </w:pPr>
      <w:r w:rsidRPr="007E4297">
        <w:rPr>
          <w:rStyle w:val="FontStyle14"/>
          <w:sz w:val="22"/>
          <w:szCs w:val="22"/>
        </w:rPr>
        <w:t>-</w:t>
      </w:r>
      <w:r w:rsidRPr="007E4297">
        <w:rPr>
          <w:rStyle w:val="FontStyle14"/>
          <w:sz w:val="22"/>
          <w:szCs w:val="22"/>
        </w:rPr>
        <w:tab/>
        <w:t xml:space="preserve">начало учебного года: 1 сентября 2022 года </w:t>
      </w:r>
    </w:p>
    <w:p w:rsidR="0072212F" w:rsidRPr="007E4297" w:rsidRDefault="0072212F" w:rsidP="00C77D14">
      <w:pPr>
        <w:pStyle w:val="Style9"/>
        <w:widowControl/>
        <w:tabs>
          <w:tab w:val="left" w:pos="105"/>
        </w:tabs>
        <w:rPr>
          <w:rStyle w:val="FontStyle14"/>
          <w:sz w:val="22"/>
          <w:szCs w:val="22"/>
        </w:rPr>
      </w:pPr>
      <w:r w:rsidRPr="007E4297">
        <w:rPr>
          <w:rStyle w:val="FontStyle14"/>
          <w:sz w:val="22"/>
          <w:szCs w:val="22"/>
        </w:rPr>
        <w:t>-</w:t>
      </w:r>
      <w:r w:rsidRPr="007E4297">
        <w:rPr>
          <w:rStyle w:val="FontStyle14"/>
          <w:sz w:val="22"/>
          <w:szCs w:val="22"/>
        </w:rPr>
        <w:tab/>
        <w:t>продолжительность учебного года: 1 класс- 33 недели</w:t>
      </w:r>
    </w:p>
    <w:p w:rsidR="0072212F" w:rsidRPr="007E4297" w:rsidRDefault="0072212F" w:rsidP="00C77D14">
      <w:pPr>
        <w:pStyle w:val="Style7"/>
        <w:widowControl/>
        <w:spacing w:line="240" w:lineRule="auto"/>
        <w:rPr>
          <w:rStyle w:val="FontStyle14"/>
          <w:sz w:val="22"/>
          <w:szCs w:val="22"/>
        </w:rPr>
      </w:pPr>
      <w:r w:rsidRPr="007E4297">
        <w:rPr>
          <w:rStyle w:val="FontStyle14"/>
          <w:sz w:val="22"/>
          <w:szCs w:val="22"/>
        </w:rPr>
        <w:t>2,3,4  классы - 34 недель</w:t>
      </w:r>
    </w:p>
    <w:p w:rsidR="0072212F" w:rsidRPr="007E4297" w:rsidRDefault="0072212F" w:rsidP="00C77D14">
      <w:pPr>
        <w:pStyle w:val="46"/>
        <w:shd w:val="clear" w:color="auto" w:fill="auto"/>
        <w:tabs>
          <w:tab w:val="left" w:pos="423"/>
        </w:tabs>
        <w:spacing w:line="230" w:lineRule="exact"/>
        <w:rPr>
          <w:sz w:val="22"/>
          <w:szCs w:val="22"/>
        </w:rPr>
      </w:pPr>
    </w:p>
    <w:p w:rsidR="0072212F" w:rsidRPr="007E4297" w:rsidRDefault="0072212F" w:rsidP="00C77D14">
      <w:pPr>
        <w:pStyle w:val="46"/>
        <w:shd w:val="clear" w:color="auto" w:fill="auto"/>
        <w:tabs>
          <w:tab w:val="left" w:pos="423"/>
        </w:tabs>
        <w:spacing w:line="230" w:lineRule="exact"/>
        <w:rPr>
          <w:sz w:val="22"/>
          <w:szCs w:val="22"/>
        </w:rPr>
      </w:pPr>
      <w:r w:rsidRPr="007E4297">
        <w:rPr>
          <w:sz w:val="22"/>
          <w:szCs w:val="22"/>
        </w:rPr>
        <w:t>2.</w:t>
      </w:r>
      <w:r w:rsidRPr="007E4297">
        <w:rPr>
          <w:sz w:val="22"/>
          <w:szCs w:val="22"/>
        </w:rPr>
        <w:t>Окончание</w:t>
      </w:r>
      <w:r w:rsidRPr="007E4297">
        <w:rPr>
          <w:sz w:val="22"/>
          <w:szCs w:val="22"/>
        </w:rPr>
        <w:t xml:space="preserve">  </w:t>
      </w:r>
      <w:r w:rsidRPr="007E4297">
        <w:rPr>
          <w:sz w:val="22"/>
          <w:szCs w:val="22"/>
        </w:rPr>
        <w:t>четвертей</w:t>
      </w:r>
      <w:r w:rsidRPr="007E4297">
        <w:rPr>
          <w:sz w:val="22"/>
          <w:szCs w:val="22"/>
        </w:rPr>
        <w:t xml:space="preserve">, </w:t>
      </w:r>
      <w:r w:rsidRPr="007E4297">
        <w:rPr>
          <w:sz w:val="22"/>
          <w:szCs w:val="22"/>
        </w:rPr>
        <w:t>полугодий</w:t>
      </w:r>
      <w:r w:rsidRPr="007E4297">
        <w:rPr>
          <w:sz w:val="22"/>
          <w:szCs w:val="22"/>
        </w:rPr>
        <w:t xml:space="preserve">  </w:t>
      </w:r>
      <w:r w:rsidRPr="007E4297">
        <w:rPr>
          <w:sz w:val="22"/>
          <w:szCs w:val="22"/>
        </w:rPr>
        <w:t>и</w:t>
      </w:r>
      <w:r w:rsidRPr="007E4297">
        <w:rPr>
          <w:sz w:val="22"/>
          <w:szCs w:val="22"/>
        </w:rPr>
        <w:t xml:space="preserve"> </w:t>
      </w:r>
      <w:r w:rsidRPr="007E4297">
        <w:rPr>
          <w:sz w:val="22"/>
          <w:szCs w:val="22"/>
        </w:rPr>
        <w:t>учебного</w:t>
      </w:r>
      <w:r w:rsidRPr="007E4297">
        <w:rPr>
          <w:sz w:val="22"/>
          <w:szCs w:val="22"/>
        </w:rPr>
        <w:t xml:space="preserve"> </w:t>
      </w:r>
      <w:r w:rsidRPr="007E4297">
        <w:rPr>
          <w:sz w:val="22"/>
          <w:szCs w:val="22"/>
        </w:rPr>
        <w:t>года</w:t>
      </w:r>
    </w:p>
    <w:p w:rsidR="0072212F" w:rsidRPr="007E4297" w:rsidRDefault="0072212F" w:rsidP="006C3C12">
      <w:pPr>
        <w:pStyle w:val="Style9"/>
        <w:widowControl/>
        <w:numPr>
          <w:ilvl w:val="0"/>
          <w:numId w:val="45"/>
        </w:numPr>
        <w:tabs>
          <w:tab w:val="left" w:pos="105"/>
        </w:tabs>
        <w:ind w:left="0" w:firstLine="0"/>
        <w:rPr>
          <w:rStyle w:val="FontStyle14"/>
          <w:sz w:val="22"/>
          <w:szCs w:val="22"/>
          <w:u w:val="single"/>
        </w:rPr>
      </w:pPr>
      <w:r w:rsidRPr="007E4297">
        <w:rPr>
          <w:rStyle w:val="FontStyle14"/>
          <w:sz w:val="22"/>
          <w:szCs w:val="22"/>
          <w:u w:val="single"/>
        </w:rPr>
        <w:t>Начальное общее  образование:</w:t>
      </w:r>
    </w:p>
    <w:p w:rsidR="0072212F" w:rsidRPr="007E4297" w:rsidRDefault="0072212F" w:rsidP="00C77D14">
      <w:pPr>
        <w:ind w:firstLine="0"/>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18"/>
        <w:gridCol w:w="2338"/>
        <w:gridCol w:w="2459"/>
        <w:gridCol w:w="3744"/>
      </w:tblGrid>
      <w:tr w:rsidR="0072212F" w:rsidRPr="007E4297" w:rsidTr="005A375B">
        <w:trPr>
          <w:trHeight w:val="379"/>
        </w:trPr>
        <w:tc>
          <w:tcPr>
            <w:tcW w:w="1918" w:type="dxa"/>
          </w:tcPr>
          <w:p w:rsidR="0072212F" w:rsidRPr="007E4297" w:rsidRDefault="0072212F" w:rsidP="00C77D14">
            <w:pPr>
              <w:pStyle w:val="Style6"/>
              <w:widowControl/>
              <w:rPr>
                <w:sz w:val="22"/>
                <w:szCs w:val="22"/>
              </w:rPr>
            </w:pPr>
          </w:p>
        </w:tc>
        <w:tc>
          <w:tcPr>
            <w:tcW w:w="4797" w:type="dxa"/>
            <w:gridSpan w:val="2"/>
          </w:tcPr>
          <w:p w:rsidR="0072212F" w:rsidRPr="007E4297" w:rsidRDefault="0072212F" w:rsidP="00C77D14">
            <w:pPr>
              <w:pStyle w:val="Style5"/>
              <w:widowControl/>
              <w:spacing w:line="240" w:lineRule="auto"/>
              <w:rPr>
                <w:rStyle w:val="FontStyle14"/>
                <w:sz w:val="22"/>
                <w:szCs w:val="22"/>
              </w:rPr>
            </w:pPr>
            <w:r w:rsidRPr="007E4297">
              <w:rPr>
                <w:rStyle w:val="FontStyle14"/>
                <w:sz w:val="22"/>
                <w:szCs w:val="22"/>
              </w:rPr>
              <w:t>Дата</w:t>
            </w:r>
          </w:p>
        </w:tc>
        <w:tc>
          <w:tcPr>
            <w:tcW w:w="3744" w:type="dxa"/>
          </w:tcPr>
          <w:p w:rsidR="0072212F" w:rsidRPr="007E4297" w:rsidRDefault="0072212F" w:rsidP="00C77D14">
            <w:pPr>
              <w:pStyle w:val="Style5"/>
              <w:widowControl/>
              <w:spacing w:line="240" w:lineRule="auto"/>
              <w:rPr>
                <w:rStyle w:val="FontStyle14"/>
                <w:sz w:val="22"/>
                <w:szCs w:val="22"/>
              </w:rPr>
            </w:pPr>
            <w:r w:rsidRPr="007E4297">
              <w:rPr>
                <w:rStyle w:val="FontStyle14"/>
                <w:sz w:val="22"/>
                <w:szCs w:val="22"/>
              </w:rPr>
              <w:t>Продолжительность (количество учебных дней)</w:t>
            </w:r>
          </w:p>
        </w:tc>
      </w:tr>
      <w:tr w:rsidR="0072212F" w:rsidRPr="007E4297" w:rsidTr="005A375B">
        <w:trPr>
          <w:trHeight w:val="249"/>
        </w:trPr>
        <w:tc>
          <w:tcPr>
            <w:tcW w:w="1918" w:type="dxa"/>
          </w:tcPr>
          <w:p w:rsidR="0072212F" w:rsidRPr="007E4297" w:rsidRDefault="0072212F" w:rsidP="00C77D14">
            <w:pPr>
              <w:ind w:firstLine="0"/>
              <w:rPr>
                <w:rStyle w:val="FontStyle14"/>
                <w:sz w:val="22"/>
                <w:szCs w:val="22"/>
              </w:rPr>
            </w:pPr>
          </w:p>
          <w:p w:rsidR="0072212F" w:rsidRPr="007E4297" w:rsidRDefault="0072212F" w:rsidP="00C77D14">
            <w:pPr>
              <w:ind w:firstLine="0"/>
              <w:rPr>
                <w:rStyle w:val="FontStyle14"/>
                <w:sz w:val="22"/>
                <w:szCs w:val="22"/>
              </w:rPr>
            </w:pPr>
          </w:p>
        </w:tc>
        <w:tc>
          <w:tcPr>
            <w:tcW w:w="2338" w:type="dxa"/>
          </w:tcPr>
          <w:p w:rsidR="0072212F" w:rsidRPr="007E4297" w:rsidRDefault="0072212F" w:rsidP="00C77D14">
            <w:pPr>
              <w:pStyle w:val="Style5"/>
              <w:widowControl/>
              <w:spacing w:line="240" w:lineRule="auto"/>
              <w:rPr>
                <w:rStyle w:val="FontStyle14"/>
                <w:sz w:val="22"/>
                <w:szCs w:val="22"/>
              </w:rPr>
            </w:pPr>
            <w:r w:rsidRPr="007E4297">
              <w:rPr>
                <w:rStyle w:val="FontStyle14"/>
                <w:sz w:val="22"/>
                <w:szCs w:val="22"/>
              </w:rPr>
              <w:t>начало четверти</w:t>
            </w:r>
          </w:p>
        </w:tc>
        <w:tc>
          <w:tcPr>
            <w:tcW w:w="2459" w:type="dxa"/>
          </w:tcPr>
          <w:p w:rsidR="0072212F" w:rsidRPr="007E4297" w:rsidRDefault="0072212F" w:rsidP="00C77D14">
            <w:pPr>
              <w:pStyle w:val="Style5"/>
              <w:widowControl/>
              <w:spacing w:line="240" w:lineRule="auto"/>
              <w:rPr>
                <w:rStyle w:val="FontStyle14"/>
                <w:sz w:val="22"/>
                <w:szCs w:val="22"/>
              </w:rPr>
            </w:pPr>
            <w:r w:rsidRPr="007E4297">
              <w:rPr>
                <w:rStyle w:val="FontStyle14"/>
                <w:sz w:val="22"/>
                <w:szCs w:val="22"/>
              </w:rPr>
              <w:t>конец четверти</w:t>
            </w:r>
          </w:p>
        </w:tc>
        <w:tc>
          <w:tcPr>
            <w:tcW w:w="3744" w:type="dxa"/>
          </w:tcPr>
          <w:p w:rsidR="0072212F" w:rsidRPr="007E4297" w:rsidRDefault="0072212F" w:rsidP="00C77D14">
            <w:pPr>
              <w:pStyle w:val="Style5"/>
              <w:widowControl/>
              <w:spacing w:line="240" w:lineRule="auto"/>
              <w:rPr>
                <w:rStyle w:val="FontStyle14"/>
                <w:i/>
                <w:sz w:val="22"/>
                <w:szCs w:val="22"/>
              </w:rPr>
            </w:pPr>
          </w:p>
          <w:p w:rsidR="0072212F" w:rsidRPr="007E4297" w:rsidRDefault="0072212F" w:rsidP="00C77D14">
            <w:pPr>
              <w:pStyle w:val="Style5"/>
              <w:widowControl/>
              <w:spacing w:line="240" w:lineRule="auto"/>
              <w:rPr>
                <w:rStyle w:val="FontStyle14"/>
                <w:i/>
                <w:sz w:val="22"/>
                <w:szCs w:val="22"/>
              </w:rPr>
            </w:pPr>
          </w:p>
        </w:tc>
      </w:tr>
      <w:tr w:rsidR="0072212F" w:rsidRPr="007E4297" w:rsidTr="005A375B">
        <w:trPr>
          <w:trHeight w:val="244"/>
        </w:trPr>
        <w:tc>
          <w:tcPr>
            <w:tcW w:w="1918" w:type="dxa"/>
          </w:tcPr>
          <w:p w:rsidR="0072212F" w:rsidRPr="007E4297" w:rsidRDefault="0072212F" w:rsidP="00C77D14">
            <w:pPr>
              <w:pStyle w:val="Style5"/>
              <w:widowControl/>
              <w:spacing w:line="240" w:lineRule="auto"/>
              <w:rPr>
                <w:rStyle w:val="FontStyle14"/>
                <w:sz w:val="22"/>
                <w:szCs w:val="22"/>
              </w:rPr>
            </w:pPr>
            <w:r w:rsidRPr="007E4297">
              <w:rPr>
                <w:rStyle w:val="FontStyle14"/>
                <w:sz w:val="22"/>
                <w:szCs w:val="22"/>
              </w:rPr>
              <w:t>I четверть</w:t>
            </w:r>
          </w:p>
        </w:tc>
        <w:tc>
          <w:tcPr>
            <w:tcW w:w="2338" w:type="dxa"/>
          </w:tcPr>
          <w:p w:rsidR="0072212F" w:rsidRPr="007E4297" w:rsidRDefault="0072212F" w:rsidP="00C77D14">
            <w:pPr>
              <w:pStyle w:val="Style5"/>
              <w:widowControl/>
              <w:spacing w:line="240" w:lineRule="auto"/>
              <w:jc w:val="center"/>
              <w:rPr>
                <w:rStyle w:val="FontStyle14"/>
                <w:sz w:val="22"/>
                <w:szCs w:val="22"/>
              </w:rPr>
            </w:pPr>
            <w:r w:rsidRPr="007E4297">
              <w:rPr>
                <w:rStyle w:val="FontStyle14"/>
                <w:sz w:val="22"/>
                <w:szCs w:val="22"/>
              </w:rPr>
              <w:t>0</w:t>
            </w:r>
            <w:r w:rsidRPr="007E4297">
              <w:rPr>
                <w:rStyle w:val="FontStyle14"/>
                <w:sz w:val="22"/>
                <w:szCs w:val="22"/>
                <w:lang w:val="en-US"/>
              </w:rPr>
              <w:t>1</w:t>
            </w:r>
            <w:r w:rsidRPr="007E4297">
              <w:rPr>
                <w:rStyle w:val="FontStyle14"/>
                <w:sz w:val="22"/>
                <w:szCs w:val="22"/>
              </w:rPr>
              <w:t>.09.20</w:t>
            </w:r>
            <w:r w:rsidRPr="007E4297">
              <w:rPr>
                <w:rStyle w:val="FontStyle14"/>
                <w:sz w:val="22"/>
                <w:szCs w:val="22"/>
                <w:lang w:val="en-US"/>
              </w:rPr>
              <w:t>2</w:t>
            </w:r>
            <w:r w:rsidRPr="007E4297">
              <w:rPr>
                <w:rStyle w:val="FontStyle14"/>
                <w:sz w:val="22"/>
                <w:szCs w:val="22"/>
              </w:rPr>
              <w:t>2</w:t>
            </w:r>
          </w:p>
        </w:tc>
        <w:tc>
          <w:tcPr>
            <w:tcW w:w="2459" w:type="dxa"/>
          </w:tcPr>
          <w:p w:rsidR="0072212F" w:rsidRPr="007E4297" w:rsidRDefault="0072212F" w:rsidP="00C77D14">
            <w:pPr>
              <w:pStyle w:val="Style5"/>
              <w:widowControl/>
              <w:spacing w:line="240" w:lineRule="auto"/>
              <w:jc w:val="center"/>
              <w:rPr>
                <w:rStyle w:val="FontStyle14"/>
                <w:sz w:val="22"/>
                <w:szCs w:val="22"/>
              </w:rPr>
            </w:pPr>
            <w:r w:rsidRPr="007E4297">
              <w:rPr>
                <w:rStyle w:val="FontStyle14"/>
                <w:sz w:val="22"/>
                <w:szCs w:val="22"/>
              </w:rPr>
              <w:t>28.10.2022</w:t>
            </w:r>
          </w:p>
        </w:tc>
        <w:tc>
          <w:tcPr>
            <w:tcW w:w="3744" w:type="dxa"/>
          </w:tcPr>
          <w:p w:rsidR="0072212F" w:rsidRPr="007E4297" w:rsidRDefault="0072212F" w:rsidP="00C77D14">
            <w:pPr>
              <w:pStyle w:val="Style5"/>
              <w:widowControl/>
              <w:spacing w:line="240" w:lineRule="auto"/>
              <w:jc w:val="center"/>
              <w:rPr>
                <w:rStyle w:val="FontStyle14"/>
                <w:sz w:val="22"/>
                <w:szCs w:val="22"/>
              </w:rPr>
            </w:pPr>
            <w:r w:rsidRPr="007E4297">
              <w:rPr>
                <w:rStyle w:val="FontStyle14"/>
                <w:sz w:val="22"/>
                <w:szCs w:val="22"/>
              </w:rPr>
              <w:t>50</w:t>
            </w:r>
          </w:p>
          <w:p w:rsidR="0072212F" w:rsidRPr="007E4297" w:rsidRDefault="0072212F" w:rsidP="00C77D14">
            <w:pPr>
              <w:pStyle w:val="Style5"/>
              <w:widowControl/>
              <w:spacing w:line="240" w:lineRule="auto"/>
              <w:jc w:val="center"/>
              <w:rPr>
                <w:rStyle w:val="FontStyle14"/>
                <w:sz w:val="22"/>
                <w:szCs w:val="22"/>
              </w:rPr>
            </w:pPr>
            <w:r w:rsidRPr="007E4297">
              <w:rPr>
                <w:rStyle w:val="FontStyle14"/>
                <w:sz w:val="22"/>
                <w:szCs w:val="22"/>
              </w:rPr>
              <w:t>42 (1классы)</w:t>
            </w:r>
          </w:p>
        </w:tc>
      </w:tr>
      <w:tr w:rsidR="0072212F" w:rsidRPr="007E4297" w:rsidTr="005A375B">
        <w:trPr>
          <w:trHeight w:val="644"/>
        </w:trPr>
        <w:tc>
          <w:tcPr>
            <w:tcW w:w="1918" w:type="dxa"/>
          </w:tcPr>
          <w:p w:rsidR="0072212F" w:rsidRPr="007E4297" w:rsidRDefault="0072212F" w:rsidP="00C77D14">
            <w:pPr>
              <w:pStyle w:val="Style5"/>
              <w:widowControl/>
              <w:spacing w:line="240" w:lineRule="auto"/>
              <w:rPr>
                <w:rStyle w:val="FontStyle14"/>
                <w:sz w:val="22"/>
                <w:szCs w:val="22"/>
              </w:rPr>
            </w:pPr>
            <w:r w:rsidRPr="007E4297">
              <w:rPr>
                <w:rStyle w:val="FontStyle14"/>
                <w:sz w:val="22"/>
                <w:szCs w:val="22"/>
              </w:rPr>
              <w:t>II четверть</w:t>
            </w:r>
          </w:p>
        </w:tc>
        <w:tc>
          <w:tcPr>
            <w:tcW w:w="2338" w:type="dxa"/>
          </w:tcPr>
          <w:p w:rsidR="0072212F" w:rsidRPr="007E4297" w:rsidRDefault="0072212F" w:rsidP="00C77D14">
            <w:pPr>
              <w:pStyle w:val="Style5"/>
              <w:widowControl/>
              <w:spacing w:line="240" w:lineRule="auto"/>
              <w:jc w:val="center"/>
              <w:rPr>
                <w:rStyle w:val="FontStyle14"/>
                <w:sz w:val="22"/>
                <w:szCs w:val="22"/>
              </w:rPr>
            </w:pPr>
            <w:r w:rsidRPr="007E4297">
              <w:rPr>
                <w:rStyle w:val="FontStyle14"/>
                <w:sz w:val="22"/>
                <w:szCs w:val="22"/>
              </w:rPr>
              <w:t>07.11.2022</w:t>
            </w:r>
          </w:p>
        </w:tc>
        <w:tc>
          <w:tcPr>
            <w:tcW w:w="2459" w:type="dxa"/>
          </w:tcPr>
          <w:p w:rsidR="0072212F" w:rsidRPr="007E4297" w:rsidRDefault="0072212F" w:rsidP="00C77D14">
            <w:pPr>
              <w:pStyle w:val="Style5"/>
              <w:widowControl/>
              <w:spacing w:line="240" w:lineRule="auto"/>
              <w:jc w:val="center"/>
              <w:rPr>
                <w:rStyle w:val="FontStyle14"/>
                <w:sz w:val="22"/>
                <w:szCs w:val="22"/>
              </w:rPr>
            </w:pPr>
            <w:r w:rsidRPr="007E4297">
              <w:rPr>
                <w:rStyle w:val="FontStyle14"/>
                <w:sz w:val="22"/>
                <w:szCs w:val="22"/>
              </w:rPr>
              <w:t>27.12.2022</w:t>
            </w:r>
          </w:p>
        </w:tc>
        <w:tc>
          <w:tcPr>
            <w:tcW w:w="3744" w:type="dxa"/>
          </w:tcPr>
          <w:p w:rsidR="0072212F" w:rsidRPr="007E4297" w:rsidRDefault="0072212F" w:rsidP="00C77D14">
            <w:pPr>
              <w:pStyle w:val="Style5"/>
              <w:widowControl/>
              <w:spacing w:line="240" w:lineRule="auto"/>
              <w:jc w:val="center"/>
              <w:rPr>
                <w:rStyle w:val="FontStyle14"/>
                <w:sz w:val="22"/>
                <w:szCs w:val="22"/>
              </w:rPr>
            </w:pPr>
            <w:r w:rsidRPr="007E4297">
              <w:rPr>
                <w:rStyle w:val="FontStyle14"/>
                <w:sz w:val="22"/>
                <w:szCs w:val="22"/>
              </w:rPr>
              <w:t>44</w:t>
            </w:r>
          </w:p>
          <w:p w:rsidR="0072212F" w:rsidRPr="007E4297" w:rsidRDefault="0072212F" w:rsidP="00C77D14">
            <w:pPr>
              <w:pStyle w:val="Style5"/>
              <w:widowControl/>
              <w:spacing w:line="240" w:lineRule="auto"/>
              <w:jc w:val="center"/>
              <w:rPr>
                <w:rStyle w:val="FontStyle14"/>
                <w:sz w:val="22"/>
                <w:szCs w:val="22"/>
              </w:rPr>
            </w:pPr>
            <w:r w:rsidRPr="007E4297">
              <w:rPr>
                <w:rStyle w:val="FontStyle14"/>
                <w:sz w:val="22"/>
                <w:szCs w:val="22"/>
              </w:rPr>
              <w:t>36 (1классы)</w:t>
            </w:r>
          </w:p>
        </w:tc>
      </w:tr>
      <w:tr w:rsidR="0072212F" w:rsidRPr="007E4297" w:rsidTr="005A375B">
        <w:trPr>
          <w:trHeight w:val="644"/>
        </w:trPr>
        <w:tc>
          <w:tcPr>
            <w:tcW w:w="1918" w:type="dxa"/>
          </w:tcPr>
          <w:p w:rsidR="0072212F" w:rsidRPr="007E4297" w:rsidRDefault="0072212F" w:rsidP="00C77D14">
            <w:pPr>
              <w:pStyle w:val="Style5"/>
              <w:widowControl/>
              <w:spacing w:line="240" w:lineRule="auto"/>
              <w:rPr>
                <w:rStyle w:val="FontStyle14"/>
                <w:sz w:val="22"/>
                <w:szCs w:val="22"/>
              </w:rPr>
            </w:pPr>
            <w:r w:rsidRPr="007E4297">
              <w:rPr>
                <w:rStyle w:val="FontStyle14"/>
                <w:sz w:val="22"/>
                <w:szCs w:val="22"/>
              </w:rPr>
              <w:t>III четверть</w:t>
            </w:r>
          </w:p>
        </w:tc>
        <w:tc>
          <w:tcPr>
            <w:tcW w:w="2338" w:type="dxa"/>
          </w:tcPr>
          <w:p w:rsidR="0072212F" w:rsidRPr="007E4297" w:rsidRDefault="0072212F" w:rsidP="00C77D14">
            <w:pPr>
              <w:pStyle w:val="Style5"/>
              <w:widowControl/>
              <w:spacing w:line="240" w:lineRule="auto"/>
              <w:jc w:val="center"/>
              <w:rPr>
                <w:rStyle w:val="FontStyle14"/>
                <w:sz w:val="22"/>
                <w:szCs w:val="22"/>
              </w:rPr>
            </w:pPr>
            <w:r w:rsidRPr="007E4297">
              <w:rPr>
                <w:rStyle w:val="FontStyle14"/>
                <w:sz w:val="22"/>
                <w:szCs w:val="22"/>
              </w:rPr>
              <w:t>09.01.2023</w:t>
            </w:r>
          </w:p>
        </w:tc>
        <w:tc>
          <w:tcPr>
            <w:tcW w:w="2459" w:type="dxa"/>
          </w:tcPr>
          <w:p w:rsidR="0072212F" w:rsidRPr="007E4297" w:rsidRDefault="0072212F" w:rsidP="00C77D14">
            <w:pPr>
              <w:pStyle w:val="Style5"/>
              <w:widowControl/>
              <w:spacing w:line="240" w:lineRule="auto"/>
              <w:jc w:val="center"/>
              <w:rPr>
                <w:rStyle w:val="FontStyle14"/>
                <w:sz w:val="22"/>
                <w:szCs w:val="22"/>
              </w:rPr>
            </w:pPr>
            <w:r w:rsidRPr="007E4297">
              <w:rPr>
                <w:rStyle w:val="FontStyle14"/>
                <w:sz w:val="22"/>
                <w:szCs w:val="22"/>
              </w:rPr>
              <w:t>24.03.2023</w:t>
            </w:r>
          </w:p>
        </w:tc>
        <w:tc>
          <w:tcPr>
            <w:tcW w:w="3744" w:type="dxa"/>
          </w:tcPr>
          <w:p w:rsidR="0072212F" w:rsidRPr="007E4297" w:rsidRDefault="0072212F" w:rsidP="00C77D14">
            <w:pPr>
              <w:pStyle w:val="Style5"/>
              <w:widowControl/>
              <w:spacing w:line="240" w:lineRule="auto"/>
              <w:jc w:val="center"/>
              <w:rPr>
                <w:rStyle w:val="FontStyle14"/>
                <w:sz w:val="22"/>
                <w:szCs w:val="22"/>
              </w:rPr>
            </w:pPr>
            <w:r w:rsidRPr="007E4297">
              <w:rPr>
                <w:rStyle w:val="FontStyle14"/>
                <w:sz w:val="22"/>
                <w:szCs w:val="22"/>
              </w:rPr>
              <w:t>62</w:t>
            </w:r>
          </w:p>
          <w:p w:rsidR="0072212F" w:rsidRPr="007E4297" w:rsidRDefault="0072212F" w:rsidP="00C77D14">
            <w:pPr>
              <w:pStyle w:val="Style5"/>
              <w:widowControl/>
              <w:spacing w:line="240" w:lineRule="auto"/>
              <w:jc w:val="center"/>
              <w:rPr>
                <w:rStyle w:val="FontStyle14"/>
                <w:sz w:val="22"/>
                <w:szCs w:val="22"/>
              </w:rPr>
            </w:pPr>
            <w:r w:rsidRPr="007E4297">
              <w:rPr>
                <w:rStyle w:val="FontStyle14"/>
                <w:sz w:val="22"/>
                <w:szCs w:val="22"/>
              </w:rPr>
              <w:t>47(1классы)</w:t>
            </w:r>
          </w:p>
        </w:tc>
      </w:tr>
      <w:tr w:rsidR="0072212F" w:rsidRPr="007E4297" w:rsidTr="005A375B">
        <w:trPr>
          <w:trHeight w:val="781"/>
        </w:trPr>
        <w:tc>
          <w:tcPr>
            <w:tcW w:w="1918" w:type="dxa"/>
          </w:tcPr>
          <w:p w:rsidR="0072212F" w:rsidRPr="007E4297" w:rsidRDefault="0072212F" w:rsidP="00C77D14">
            <w:pPr>
              <w:pStyle w:val="Style5"/>
              <w:widowControl/>
              <w:spacing w:line="240" w:lineRule="auto"/>
              <w:rPr>
                <w:rStyle w:val="FontStyle14"/>
                <w:sz w:val="22"/>
                <w:szCs w:val="22"/>
              </w:rPr>
            </w:pPr>
            <w:r w:rsidRPr="007E4297">
              <w:rPr>
                <w:rStyle w:val="FontStyle14"/>
                <w:sz w:val="22"/>
                <w:szCs w:val="22"/>
              </w:rPr>
              <w:lastRenderedPageBreak/>
              <w:t>IV четверть</w:t>
            </w:r>
          </w:p>
        </w:tc>
        <w:tc>
          <w:tcPr>
            <w:tcW w:w="2338" w:type="dxa"/>
          </w:tcPr>
          <w:p w:rsidR="0072212F" w:rsidRPr="007E4297" w:rsidRDefault="0072212F" w:rsidP="00C77D14">
            <w:pPr>
              <w:pStyle w:val="Style5"/>
              <w:widowControl/>
              <w:spacing w:line="240" w:lineRule="auto"/>
              <w:jc w:val="center"/>
              <w:rPr>
                <w:rStyle w:val="FontStyle14"/>
                <w:sz w:val="22"/>
                <w:szCs w:val="22"/>
              </w:rPr>
            </w:pPr>
            <w:r w:rsidRPr="007E4297">
              <w:rPr>
                <w:rStyle w:val="FontStyle14"/>
                <w:sz w:val="22"/>
                <w:szCs w:val="22"/>
              </w:rPr>
              <w:t>03.04.2023</w:t>
            </w:r>
          </w:p>
        </w:tc>
        <w:tc>
          <w:tcPr>
            <w:tcW w:w="2459" w:type="dxa"/>
          </w:tcPr>
          <w:p w:rsidR="0072212F" w:rsidRPr="007E4297" w:rsidRDefault="0072212F" w:rsidP="00C77D14">
            <w:pPr>
              <w:pStyle w:val="Style5"/>
              <w:widowControl/>
              <w:spacing w:line="240" w:lineRule="auto"/>
              <w:jc w:val="center"/>
              <w:rPr>
                <w:rStyle w:val="FontStyle14"/>
                <w:sz w:val="22"/>
                <w:szCs w:val="22"/>
              </w:rPr>
            </w:pPr>
            <w:r w:rsidRPr="007E4297">
              <w:rPr>
                <w:rStyle w:val="FontStyle14"/>
                <w:sz w:val="22"/>
                <w:szCs w:val="22"/>
              </w:rPr>
              <w:t>3</w:t>
            </w:r>
            <w:r w:rsidRPr="007E4297">
              <w:rPr>
                <w:rStyle w:val="FontStyle14"/>
                <w:sz w:val="22"/>
                <w:szCs w:val="22"/>
                <w:lang w:val="en-US"/>
              </w:rPr>
              <w:t>1</w:t>
            </w:r>
            <w:r w:rsidRPr="007E4297">
              <w:rPr>
                <w:rStyle w:val="FontStyle14"/>
                <w:sz w:val="22"/>
                <w:szCs w:val="22"/>
              </w:rPr>
              <w:t>.05.2023</w:t>
            </w:r>
          </w:p>
          <w:p w:rsidR="0072212F" w:rsidRPr="007E4297" w:rsidRDefault="0072212F" w:rsidP="00C77D14">
            <w:pPr>
              <w:pStyle w:val="Style5"/>
              <w:widowControl/>
              <w:spacing w:line="240" w:lineRule="auto"/>
              <w:jc w:val="center"/>
              <w:rPr>
                <w:rStyle w:val="FontStyle14"/>
                <w:sz w:val="22"/>
                <w:szCs w:val="22"/>
              </w:rPr>
            </w:pPr>
            <w:r w:rsidRPr="007E4297">
              <w:rPr>
                <w:rStyle w:val="FontStyle14"/>
                <w:sz w:val="22"/>
                <w:szCs w:val="22"/>
              </w:rPr>
              <w:t>25.05.2023</w:t>
            </w:r>
          </w:p>
          <w:p w:rsidR="0072212F" w:rsidRPr="007E4297" w:rsidRDefault="0072212F" w:rsidP="00C77D14">
            <w:pPr>
              <w:pStyle w:val="Style5"/>
              <w:widowControl/>
              <w:spacing w:line="240" w:lineRule="auto"/>
              <w:jc w:val="center"/>
              <w:rPr>
                <w:rStyle w:val="FontStyle14"/>
                <w:sz w:val="22"/>
                <w:szCs w:val="22"/>
              </w:rPr>
            </w:pPr>
            <w:r w:rsidRPr="007E4297">
              <w:rPr>
                <w:rStyle w:val="FontStyle14"/>
                <w:sz w:val="22"/>
                <w:szCs w:val="22"/>
              </w:rPr>
              <w:t>(1 классы)</w:t>
            </w:r>
          </w:p>
        </w:tc>
        <w:tc>
          <w:tcPr>
            <w:tcW w:w="3744" w:type="dxa"/>
          </w:tcPr>
          <w:p w:rsidR="0072212F" w:rsidRPr="007E4297" w:rsidRDefault="0072212F" w:rsidP="00C77D14">
            <w:pPr>
              <w:pStyle w:val="Style5"/>
              <w:widowControl/>
              <w:spacing w:line="240" w:lineRule="auto"/>
              <w:jc w:val="center"/>
              <w:rPr>
                <w:rStyle w:val="FontStyle14"/>
                <w:sz w:val="22"/>
                <w:szCs w:val="22"/>
              </w:rPr>
            </w:pPr>
            <w:r w:rsidRPr="007E4297">
              <w:rPr>
                <w:rStyle w:val="FontStyle14"/>
                <w:sz w:val="22"/>
                <w:szCs w:val="22"/>
              </w:rPr>
              <w:t>48</w:t>
            </w:r>
          </w:p>
          <w:p w:rsidR="0072212F" w:rsidRPr="007E4297" w:rsidRDefault="0072212F" w:rsidP="00C77D14">
            <w:pPr>
              <w:pStyle w:val="Style5"/>
              <w:widowControl/>
              <w:spacing w:line="240" w:lineRule="auto"/>
              <w:jc w:val="center"/>
              <w:rPr>
                <w:rStyle w:val="FontStyle14"/>
                <w:sz w:val="22"/>
                <w:szCs w:val="22"/>
              </w:rPr>
            </w:pPr>
            <w:r w:rsidRPr="007E4297">
              <w:rPr>
                <w:rStyle w:val="FontStyle14"/>
                <w:sz w:val="22"/>
                <w:szCs w:val="22"/>
              </w:rPr>
              <w:t>36 (1классы)</w:t>
            </w:r>
          </w:p>
        </w:tc>
      </w:tr>
    </w:tbl>
    <w:p w:rsidR="0072212F" w:rsidRPr="007E4297" w:rsidRDefault="0072212F" w:rsidP="00C77D14">
      <w:pPr>
        <w:ind w:firstLine="0"/>
        <w:rPr>
          <w:b/>
          <w:bCs/>
          <w:color w:val="000000"/>
          <w:sz w:val="22"/>
        </w:rPr>
      </w:pPr>
    </w:p>
    <w:p w:rsidR="0072212F" w:rsidRPr="007E4297" w:rsidRDefault="0072212F" w:rsidP="00C77D14">
      <w:pPr>
        <w:ind w:firstLine="0"/>
        <w:rPr>
          <w:b/>
          <w:bCs/>
          <w:color w:val="000000"/>
          <w:sz w:val="22"/>
        </w:rPr>
      </w:pPr>
      <w:r w:rsidRPr="007E4297">
        <w:rPr>
          <w:b/>
          <w:bCs/>
          <w:color w:val="000000"/>
          <w:sz w:val="22"/>
        </w:rPr>
        <w:t>3. Продолжительность каникул в течение учебного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526"/>
        <w:gridCol w:w="3497"/>
        <w:gridCol w:w="3516"/>
      </w:tblGrid>
      <w:tr w:rsidR="0072212F" w:rsidRPr="007E4297" w:rsidTr="005A375B">
        <w:trPr>
          <w:trHeight w:val="228"/>
        </w:trPr>
        <w:tc>
          <w:tcPr>
            <w:tcW w:w="3526" w:type="dxa"/>
            <w:shd w:val="clear" w:color="auto" w:fill="auto"/>
          </w:tcPr>
          <w:p w:rsidR="0072212F" w:rsidRPr="007E4297" w:rsidRDefault="0072212F" w:rsidP="00C77D14">
            <w:pPr>
              <w:ind w:firstLine="0"/>
              <w:rPr>
                <w:sz w:val="22"/>
              </w:rPr>
            </w:pPr>
          </w:p>
        </w:tc>
        <w:tc>
          <w:tcPr>
            <w:tcW w:w="3497" w:type="dxa"/>
            <w:shd w:val="clear" w:color="auto" w:fill="auto"/>
          </w:tcPr>
          <w:p w:rsidR="0072212F" w:rsidRPr="007E4297" w:rsidRDefault="0072212F" w:rsidP="00C77D14">
            <w:pPr>
              <w:ind w:firstLine="0"/>
              <w:rPr>
                <w:color w:val="000000"/>
                <w:sz w:val="22"/>
              </w:rPr>
            </w:pPr>
            <w:r w:rsidRPr="007E4297">
              <w:rPr>
                <w:color w:val="000000"/>
                <w:sz w:val="22"/>
              </w:rPr>
              <w:t>Дата</w:t>
            </w:r>
          </w:p>
        </w:tc>
        <w:tc>
          <w:tcPr>
            <w:tcW w:w="3516" w:type="dxa"/>
            <w:shd w:val="clear" w:color="auto" w:fill="auto"/>
          </w:tcPr>
          <w:p w:rsidR="0072212F" w:rsidRPr="007E4297" w:rsidRDefault="0072212F" w:rsidP="00C77D14">
            <w:pPr>
              <w:ind w:firstLine="0"/>
              <w:rPr>
                <w:color w:val="000000"/>
                <w:sz w:val="22"/>
              </w:rPr>
            </w:pPr>
            <w:r w:rsidRPr="007E4297">
              <w:rPr>
                <w:color w:val="000000"/>
                <w:sz w:val="22"/>
              </w:rPr>
              <w:t>Продолжительность в днях</w:t>
            </w:r>
          </w:p>
        </w:tc>
      </w:tr>
      <w:tr w:rsidR="0072212F" w:rsidRPr="007E4297" w:rsidTr="005A375B">
        <w:trPr>
          <w:trHeight w:val="215"/>
        </w:trPr>
        <w:tc>
          <w:tcPr>
            <w:tcW w:w="3526" w:type="dxa"/>
            <w:shd w:val="clear" w:color="auto" w:fill="auto"/>
          </w:tcPr>
          <w:p w:rsidR="0072212F" w:rsidRPr="007E4297" w:rsidRDefault="0072212F" w:rsidP="00C77D14">
            <w:pPr>
              <w:ind w:firstLine="0"/>
              <w:rPr>
                <w:color w:val="000000"/>
                <w:sz w:val="22"/>
              </w:rPr>
            </w:pPr>
            <w:r w:rsidRPr="007E4297">
              <w:rPr>
                <w:color w:val="000000"/>
                <w:sz w:val="22"/>
              </w:rPr>
              <w:t>Осенние</w:t>
            </w:r>
          </w:p>
        </w:tc>
        <w:tc>
          <w:tcPr>
            <w:tcW w:w="3497" w:type="dxa"/>
            <w:shd w:val="clear" w:color="auto" w:fill="auto"/>
          </w:tcPr>
          <w:p w:rsidR="0072212F" w:rsidRPr="007E4297" w:rsidRDefault="0072212F" w:rsidP="00C77D14">
            <w:pPr>
              <w:ind w:firstLine="0"/>
              <w:rPr>
                <w:color w:val="000000"/>
                <w:sz w:val="22"/>
              </w:rPr>
            </w:pPr>
            <w:r w:rsidRPr="007E4297">
              <w:rPr>
                <w:color w:val="000000"/>
                <w:sz w:val="22"/>
              </w:rPr>
              <w:t>29.10.20</w:t>
            </w:r>
            <w:r w:rsidRPr="007E4297">
              <w:rPr>
                <w:color w:val="000000"/>
                <w:sz w:val="22"/>
                <w:lang w:val="en-US"/>
              </w:rPr>
              <w:t>2</w:t>
            </w:r>
            <w:r w:rsidRPr="007E4297">
              <w:rPr>
                <w:color w:val="000000"/>
                <w:sz w:val="22"/>
              </w:rPr>
              <w:t>2 - 06.11.20</w:t>
            </w:r>
            <w:r w:rsidRPr="007E4297">
              <w:rPr>
                <w:color w:val="000000"/>
                <w:sz w:val="22"/>
                <w:lang w:val="en-US"/>
              </w:rPr>
              <w:t>2</w:t>
            </w:r>
            <w:r w:rsidRPr="007E4297">
              <w:rPr>
                <w:color w:val="000000"/>
                <w:sz w:val="22"/>
              </w:rPr>
              <w:t>2</w:t>
            </w:r>
          </w:p>
        </w:tc>
        <w:tc>
          <w:tcPr>
            <w:tcW w:w="3516" w:type="dxa"/>
            <w:shd w:val="clear" w:color="auto" w:fill="auto"/>
          </w:tcPr>
          <w:p w:rsidR="0072212F" w:rsidRPr="007E4297" w:rsidRDefault="0072212F" w:rsidP="00C77D14">
            <w:pPr>
              <w:ind w:firstLine="0"/>
              <w:rPr>
                <w:color w:val="000000"/>
                <w:sz w:val="22"/>
              </w:rPr>
            </w:pPr>
            <w:r w:rsidRPr="007E4297">
              <w:rPr>
                <w:color w:val="000000"/>
                <w:sz w:val="22"/>
              </w:rPr>
              <w:t>9 дней</w:t>
            </w:r>
          </w:p>
        </w:tc>
      </w:tr>
      <w:tr w:rsidR="0072212F" w:rsidRPr="007E4297" w:rsidTr="005A375B">
        <w:trPr>
          <w:trHeight w:val="215"/>
        </w:trPr>
        <w:tc>
          <w:tcPr>
            <w:tcW w:w="3526" w:type="dxa"/>
            <w:shd w:val="clear" w:color="auto" w:fill="auto"/>
          </w:tcPr>
          <w:p w:rsidR="0072212F" w:rsidRPr="007E4297" w:rsidRDefault="0072212F" w:rsidP="00C77D14">
            <w:pPr>
              <w:ind w:firstLine="0"/>
              <w:rPr>
                <w:color w:val="000000"/>
                <w:sz w:val="22"/>
              </w:rPr>
            </w:pPr>
            <w:r w:rsidRPr="007E4297">
              <w:rPr>
                <w:color w:val="000000"/>
                <w:sz w:val="22"/>
              </w:rPr>
              <w:t>Зимние</w:t>
            </w:r>
          </w:p>
        </w:tc>
        <w:tc>
          <w:tcPr>
            <w:tcW w:w="3497" w:type="dxa"/>
            <w:shd w:val="clear" w:color="auto" w:fill="auto"/>
          </w:tcPr>
          <w:p w:rsidR="0072212F" w:rsidRPr="007E4297" w:rsidRDefault="0072212F" w:rsidP="00C77D14">
            <w:pPr>
              <w:ind w:firstLine="0"/>
              <w:rPr>
                <w:color w:val="000000"/>
                <w:sz w:val="22"/>
              </w:rPr>
            </w:pPr>
            <w:r w:rsidRPr="007E4297">
              <w:rPr>
                <w:color w:val="000000"/>
                <w:sz w:val="22"/>
              </w:rPr>
              <w:t>28.12.20</w:t>
            </w:r>
            <w:r w:rsidRPr="007E4297">
              <w:rPr>
                <w:color w:val="000000"/>
                <w:sz w:val="22"/>
                <w:lang w:val="en-US"/>
              </w:rPr>
              <w:t>2</w:t>
            </w:r>
            <w:r w:rsidRPr="007E4297">
              <w:rPr>
                <w:color w:val="000000"/>
                <w:sz w:val="22"/>
              </w:rPr>
              <w:t>2- 08.01.20</w:t>
            </w:r>
            <w:r w:rsidRPr="007E4297">
              <w:rPr>
                <w:color w:val="000000"/>
                <w:sz w:val="22"/>
                <w:lang w:val="en-US"/>
              </w:rPr>
              <w:t>2</w:t>
            </w:r>
            <w:r w:rsidRPr="007E4297">
              <w:rPr>
                <w:color w:val="000000"/>
                <w:sz w:val="22"/>
              </w:rPr>
              <w:t>3</w:t>
            </w:r>
          </w:p>
        </w:tc>
        <w:tc>
          <w:tcPr>
            <w:tcW w:w="3516" w:type="dxa"/>
            <w:shd w:val="clear" w:color="auto" w:fill="auto"/>
          </w:tcPr>
          <w:p w:rsidR="0072212F" w:rsidRPr="007E4297" w:rsidRDefault="0072212F" w:rsidP="00C77D14">
            <w:pPr>
              <w:ind w:firstLine="0"/>
              <w:rPr>
                <w:color w:val="000000"/>
                <w:sz w:val="22"/>
              </w:rPr>
            </w:pPr>
            <w:r w:rsidRPr="007E4297">
              <w:rPr>
                <w:color w:val="000000"/>
                <w:sz w:val="22"/>
              </w:rPr>
              <w:t>12 дней</w:t>
            </w:r>
          </w:p>
        </w:tc>
      </w:tr>
      <w:tr w:rsidR="0072212F" w:rsidRPr="007E4297" w:rsidTr="005A375B">
        <w:trPr>
          <w:trHeight w:val="222"/>
        </w:trPr>
        <w:tc>
          <w:tcPr>
            <w:tcW w:w="3526" w:type="dxa"/>
            <w:shd w:val="clear" w:color="auto" w:fill="auto"/>
          </w:tcPr>
          <w:p w:rsidR="0072212F" w:rsidRPr="007E4297" w:rsidRDefault="0072212F" w:rsidP="00C77D14">
            <w:pPr>
              <w:ind w:firstLine="0"/>
              <w:rPr>
                <w:color w:val="000000"/>
                <w:sz w:val="22"/>
              </w:rPr>
            </w:pPr>
            <w:r w:rsidRPr="007E4297">
              <w:rPr>
                <w:color w:val="000000"/>
                <w:sz w:val="22"/>
              </w:rPr>
              <w:t>Весенние</w:t>
            </w:r>
          </w:p>
        </w:tc>
        <w:tc>
          <w:tcPr>
            <w:tcW w:w="3497" w:type="dxa"/>
            <w:shd w:val="clear" w:color="auto" w:fill="auto"/>
          </w:tcPr>
          <w:p w:rsidR="0072212F" w:rsidRPr="007E4297" w:rsidRDefault="0072212F" w:rsidP="00C77D14">
            <w:pPr>
              <w:ind w:firstLine="0"/>
              <w:rPr>
                <w:color w:val="000000"/>
                <w:sz w:val="22"/>
              </w:rPr>
            </w:pPr>
            <w:r w:rsidRPr="007E4297">
              <w:rPr>
                <w:color w:val="000000"/>
                <w:sz w:val="22"/>
              </w:rPr>
              <w:t>25.03.20</w:t>
            </w:r>
            <w:r w:rsidRPr="007E4297">
              <w:rPr>
                <w:color w:val="000000"/>
                <w:sz w:val="22"/>
                <w:lang w:val="en-US"/>
              </w:rPr>
              <w:t>2</w:t>
            </w:r>
            <w:r w:rsidRPr="007E4297">
              <w:rPr>
                <w:color w:val="000000"/>
                <w:sz w:val="22"/>
              </w:rPr>
              <w:t>3 - 02.04.20</w:t>
            </w:r>
            <w:r w:rsidRPr="007E4297">
              <w:rPr>
                <w:color w:val="000000"/>
                <w:sz w:val="22"/>
                <w:lang w:val="en-US"/>
              </w:rPr>
              <w:t>2</w:t>
            </w:r>
            <w:r w:rsidRPr="007E4297">
              <w:rPr>
                <w:color w:val="000000"/>
                <w:sz w:val="22"/>
              </w:rPr>
              <w:t>3</w:t>
            </w:r>
          </w:p>
        </w:tc>
        <w:tc>
          <w:tcPr>
            <w:tcW w:w="3516" w:type="dxa"/>
            <w:shd w:val="clear" w:color="auto" w:fill="auto"/>
          </w:tcPr>
          <w:p w:rsidR="0072212F" w:rsidRPr="007E4297" w:rsidRDefault="0072212F" w:rsidP="00C77D14">
            <w:pPr>
              <w:ind w:firstLine="0"/>
              <w:rPr>
                <w:color w:val="000000"/>
                <w:sz w:val="22"/>
              </w:rPr>
            </w:pPr>
            <w:r w:rsidRPr="007E4297">
              <w:rPr>
                <w:color w:val="000000"/>
                <w:sz w:val="22"/>
              </w:rPr>
              <w:t>9 дней</w:t>
            </w:r>
          </w:p>
        </w:tc>
      </w:tr>
      <w:tr w:rsidR="0072212F" w:rsidRPr="007E4297" w:rsidTr="005A375B">
        <w:trPr>
          <w:trHeight w:val="228"/>
        </w:trPr>
        <w:tc>
          <w:tcPr>
            <w:tcW w:w="3526" w:type="dxa"/>
            <w:shd w:val="clear" w:color="auto" w:fill="auto"/>
          </w:tcPr>
          <w:p w:rsidR="0072212F" w:rsidRPr="007E4297" w:rsidRDefault="0072212F" w:rsidP="00C77D14">
            <w:pPr>
              <w:ind w:firstLine="0"/>
              <w:rPr>
                <w:color w:val="000000"/>
                <w:sz w:val="22"/>
              </w:rPr>
            </w:pPr>
            <w:r w:rsidRPr="007E4297">
              <w:rPr>
                <w:color w:val="000000"/>
                <w:sz w:val="22"/>
              </w:rPr>
              <w:t>Всего</w:t>
            </w:r>
          </w:p>
        </w:tc>
        <w:tc>
          <w:tcPr>
            <w:tcW w:w="3497" w:type="dxa"/>
            <w:shd w:val="clear" w:color="auto" w:fill="auto"/>
          </w:tcPr>
          <w:p w:rsidR="0072212F" w:rsidRPr="007E4297" w:rsidRDefault="0072212F" w:rsidP="00C77D14">
            <w:pPr>
              <w:ind w:firstLine="0"/>
              <w:rPr>
                <w:sz w:val="22"/>
              </w:rPr>
            </w:pPr>
          </w:p>
        </w:tc>
        <w:tc>
          <w:tcPr>
            <w:tcW w:w="3516" w:type="dxa"/>
            <w:shd w:val="clear" w:color="auto" w:fill="auto"/>
          </w:tcPr>
          <w:p w:rsidR="0072212F" w:rsidRPr="007E4297" w:rsidRDefault="0072212F" w:rsidP="00C77D14">
            <w:pPr>
              <w:ind w:firstLine="0"/>
              <w:rPr>
                <w:color w:val="000000"/>
                <w:sz w:val="22"/>
              </w:rPr>
            </w:pPr>
            <w:r w:rsidRPr="007E4297">
              <w:rPr>
                <w:color w:val="000000"/>
                <w:sz w:val="22"/>
              </w:rPr>
              <w:t>30 дней</w:t>
            </w:r>
          </w:p>
        </w:tc>
      </w:tr>
    </w:tbl>
    <w:p w:rsidR="0072212F" w:rsidRPr="007E4297" w:rsidRDefault="0072212F" w:rsidP="00C77D14">
      <w:pPr>
        <w:ind w:firstLine="0"/>
        <w:rPr>
          <w:color w:val="000000"/>
          <w:sz w:val="22"/>
        </w:rPr>
      </w:pPr>
    </w:p>
    <w:p w:rsidR="0072212F" w:rsidRPr="007E4297" w:rsidRDefault="0072212F" w:rsidP="00C77D14">
      <w:pPr>
        <w:ind w:firstLine="0"/>
        <w:rPr>
          <w:color w:val="000000"/>
          <w:sz w:val="22"/>
        </w:rPr>
      </w:pPr>
      <w:r w:rsidRPr="007E4297">
        <w:rPr>
          <w:color w:val="000000"/>
          <w:sz w:val="22"/>
        </w:rPr>
        <w:t xml:space="preserve">Дополнительные недельные каникулы для учащихся 1 класса: 20.02. 2023 - 26. 02.2023г. - 7 дней. </w:t>
      </w:r>
    </w:p>
    <w:p w:rsidR="0072212F" w:rsidRPr="007E4297" w:rsidRDefault="0072212F" w:rsidP="00C77D14">
      <w:pPr>
        <w:ind w:firstLine="0"/>
        <w:rPr>
          <w:b/>
          <w:bCs/>
          <w:color w:val="000000"/>
          <w:sz w:val="22"/>
        </w:rPr>
      </w:pPr>
    </w:p>
    <w:p w:rsidR="0072212F" w:rsidRPr="007E4297" w:rsidRDefault="0072212F" w:rsidP="00C77D14">
      <w:pPr>
        <w:ind w:firstLine="0"/>
        <w:rPr>
          <w:b/>
          <w:bCs/>
          <w:color w:val="000000"/>
          <w:sz w:val="22"/>
        </w:rPr>
      </w:pPr>
      <w:r w:rsidRPr="007E4297">
        <w:rPr>
          <w:b/>
          <w:bCs/>
          <w:color w:val="000000"/>
          <w:sz w:val="22"/>
        </w:rPr>
        <w:t>4. Организация промежуточной аттестации:</w:t>
      </w:r>
    </w:p>
    <w:p w:rsidR="0072212F" w:rsidRPr="007E4297" w:rsidRDefault="0072212F" w:rsidP="00C77D14">
      <w:pPr>
        <w:pStyle w:val="Style3"/>
        <w:widowControl/>
        <w:jc w:val="both"/>
        <w:rPr>
          <w:color w:val="000000"/>
          <w:sz w:val="22"/>
          <w:szCs w:val="22"/>
        </w:rPr>
      </w:pPr>
      <w:r w:rsidRPr="007E4297">
        <w:rPr>
          <w:color w:val="000000"/>
          <w:sz w:val="22"/>
          <w:szCs w:val="22"/>
        </w:rPr>
        <w:t>- промежуточная аттестация проводится по окончанию освоения образовательной программы школы, в том числе всего объема учебного предмета, курса образовательной программы и сопровождается промежуточной аттестацией обучающихся, проводимой в формах, определенных учебным планом, и в порядке, установле</w:t>
      </w:r>
      <w:r w:rsidRPr="007E4297">
        <w:rPr>
          <w:color w:val="000000"/>
          <w:sz w:val="22"/>
          <w:szCs w:val="22"/>
        </w:rPr>
        <w:t>н</w:t>
      </w:r>
      <w:r w:rsidRPr="007E4297">
        <w:rPr>
          <w:color w:val="000000"/>
          <w:sz w:val="22"/>
          <w:szCs w:val="22"/>
        </w:rPr>
        <w:t xml:space="preserve">ном школой с мая по 30 мая.. </w:t>
      </w:r>
    </w:p>
    <w:p w:rsidR="00931FDE" w:rsidRPr="007E4297" w:rsidRDefault="00F062A1" w:rsidP="00C77D14">
      <w:pPr>
        <w:pStyle w:val="h2"/>
      </w:pPr>
      <w:r w:rsidRPr="007E4297">
        <w:t>3.3.</w:t>
      </w:r>
      <w:r w:rsidR="00767BB0" w:rsidRPr="007E4297">
        <w:t xml:space="preserve"> план внеурочной деятельности</w:t>
      </w:r>
    </w:p>
    <w:p w:rsidR="0072212F" w:rsidRPr="007E4297" w:rsidRDefault="0072212F" w:rsidP="00C77D14">
      <w:pPr>
        <w:pStyle w:val="53"/>
        <w:shd w:val="clear" w:color="auto" w:fill="auto"/>
        <w:spacing w:line="230" w:lineRule="exact"/>
        <w:rPr>
          <w:sz w:val="22"/>
          <w:szCs w:val="22"/>
        </w:rPr>
      </w:pPr>
      <w:r w:rsidRPr="007E4297">
        <w:rPr>
          <w:sz w:val="22"/>
          <w:szCs w:val="22"/>
        </w:rPr>
        <w:t>Пояснительная записка</w:t>
      </w:r>
    </w:p>
    <w:p w:rsidR="0072212F" w:rsidRPr="007E4297" w:rsidRDefault="0072212F" w:rsidP="00C77D14">
      <w:pPr>
        <w:pStyle w:val="53"/>
        <w:shd w:val="clear" w:color="auto" w:fill="auto"/>
        <w:spacing w:line="274" w:lineRule="exact"/>
        <w:jc w:val="both"/>
        <w:rPr>
          <w:sz w:val="22"/>
          <w:szCs w:val="22"/>
        </w:rPr>
      </w:pPr>
      <w:r w:rsidRPr="007E4297">
        <w:rPr>
          <w:sz w:val="22"/>
          <w:szCs w:val="22"/>
        </w:rPr>
        <w:t xml:space="preserve">к плану внеурочной деятельности </w:t>
      </w:r>
      <w:r w:rsidRPr="007E4297">
        <w:rPr>
          <w:rStyle w:val="1c"/>
          <w:sz w:val="22"/>
          <w:szCs w:val="22"/>
        </w:rPr>
        <w:t>1</w:t>
      </w:r>
      <w:r w:rsidR="00E7437A" w:rsidRPr="007E4297">
        <w:rPr>
          <w:rStyle w:val="1c"/>
          <w:sz w:val="22"/>
          <w:szCs w:val="22"/>
        </w:rPr>
        <w:t>-4</w:t>
      </w:r>
      <w:r w:rsidRPr="007E4297">
        <w:rPr>
          <w:rStyle w:val="1c"/>
          <w:sz w:val="22"/>
          <w:szCs w:val="22"/>
        </w:rPr>
        <w:t xml:space="preserve"> классов</w:t>
      </w:r>
      <w:r w:rsidRPr="007E4297">
        <w:rPr>
          <w:sz w:val="22"/>
          <w:szCs w:val="22"/>
        </w:rPr>
        <w:t xml:space="preserve"> МБОУ «Хузангаевская  СОШ» на 2022- 2023учебный год</w:t>
      </w:r>
    </w:p>
    <w:p w:rsidR="0072212F" w:rsidRPr="007E4297" w:rsidRDefault="0072212F" w:rsidP="00C77D14">
      <w:pPr>
        <w:pStyle w:val="53"/>
        <w:shd w:val="clear" w:color="auto" w:fill="auto"/>
        <w:spacing w:line="274" w:lineRule="exact"/>
        <w:jc w:val="both"/>
        <w:rPr>
          <w:sz w:val="22"/>
          <w:szCs w:val="22"/>
        </w:rPr>
      </w:pPr>
      <w:r w:rsidRPr="007E4297">
        <w:rPr>
          <w:sz w:val="22"/>
          <w:szCs w:val="22"/>
        </w:rPr>
        <w:t>В соответствии с Федеральным государственным образовательным стандартом начального общего образ</w:t>
      </w:r>
      <w:r w:rsidRPr="007E4297">
        <w:rPr>
          <w:sz w:val="22"/>
          <w:szCs w:val="22"/>
        </w:rPr>
        <w:t>о</w:t>
      </w:r>
      <w:r w:rsidRPr="007E4297">
        <w:rPr>
          <w:sz w:val="22"/>
          <w:szCs w:val="22"/>
        </w:rPr>
        <w:t>вания (ФГОС НОО) основная образовательная программа начального общего образования реализуется о</w:t>
      </w:r>
      <w:r w:rsidRPr="007E4297">
        <w:rPr>
          <w:sz w:val="22"/>
          <w:szCs w:val="22"/>
        </w:rPr>
        <w:t>б</w:t>
      </w:r>
      <w:r w:rsidRPr="007E4297">
        <w:rPr>
          <w:sz w:val="22"/>
          <w:szCs w:val="22"/>
        </w:rPr>
        <w:t>разовательным учреждением, в том числе и через внеурочную деятельность.</w:t>
      </w:r>
    </w:p>
    <w:p w:rsidR="0072212F" w:rsidRPr="007E4297" w:rsidRDefault="0072212F" w:rsidP="00C77D14">
      <w:pPr>
        <w:pStyle w:val="53"/>
        <w:shd w:val="clear" w:color="auto" w:fill="auto"/>
        <w:spacing w:line="274" w:lineRule="exact"/>
        <w:jc w:val="both"/>
        <w:rPr>
          <w:sz w:val="22"/>
          <w:szCs w:val="22"/>
        </w:rPr>
      </w:pPr>
      <w:r w:rsidRPr="007E4297">
        <w:rPr>
          <w:sz w:val="22"/>
          <w:szCs w:val="22"/>
        </w:rPr>
        <w:t xml:space="preserve">В школе осуществляется образовательная деятельность в соответствии с образовательными программами образования. Начальное общее образование </w:t>
      </w:r>
      <w:r w:rsidRPr="007E4297">
        <w:rPr>
          <w:rStyle w:val="afff5"/>
          <w:sz w:val="22"/>
          <w:szCs w:val="22"/>
        </w:rPr>
        <w:t>(1-4 классы)</w:t>
      </w:r>
      <w:r w:rsidRPr="007E4297">
        <w:rPr>
          <w:sz w:val="22"/>
          <w:szCs w:val="22"/>
        </w:rPr>
        <w:t xml:space="preserve"> - школа самопознания и развития.</w:t>
      </w:r>
    </w:p>
    <w:p w:rsidR="0072212F" w:rsidRPr="007E4297" w:rsidRDefault="0072212F" w:rsidP="00C77D14">
      <w:pPr>
        <w:pStyle w:val="53"/>
        <w:shd w:val="clear" w:color="auto" w:fill="auto"/>
        <w:spacing w:line="274" w:lineRule="exact"/>
        <w:jc w:val="both"/>
        <w:rPr>
          <w:sz w:val="22"/>
          <w:szCs w:val="22"/>
        </w:rPr>
      </w:pPr>
      <w:r w:rsidRPr="007E4297">
        <w:rPr>
          <w:sz w:val="22"/>
          <w:szCs w:val="22"/>
        </w:rPr>
        <w:t>Основными задачами этого этапа являются:</w:t>
      </w:r>
    </w:p>
    <w:p w:rsidR="0072212F" w:rsidRPr="007E4297" w:rsidRDefault="0072212F" w:rsidP="006C3C12">
      <w:pPr>
        <w:pStyle w:val="53"/>
        <w:numPr>
          <w:ilvl w:val="0"/>
          <w:numId w:val="46"/>
        </w:numPr>
        <w:shd w:val="clear" w:color="auto" w:fill="auto"/>
        <w:tabs>
          <w:tab w:val="left" w:pos="673"/>
        </w:tabs>
        <w:spacing w:line="274" w:lineRule="exact"/>
        <w:jc w:val="both"/>
        <w:rPr>
          <w:sz w:val="22"/>
          <w:szCs w:val="22"/>
        </w:rPr>
      </w:pPr>
      <w:r w:rsidRPr="007E4297">
        <w:rPr>
          <w:sz w:val="22"/>
          <w:szCs w:val="22"/>
        </w:rPr>
        <w:t>раннее выявление задатков, склонностей, индивидуальных особенностей обучающихся на основе включения детей в многообразные виды урочной и внеурочной деятельности, целенаправленной глубокой психологической диагностики;</w:t>
      </w:r>
    </w:p>
    <w:p w:rsidR="0072212F" w:rsidRPr="007E4297" w:rsidRDefault="0072212F" w:rsidP="006C3C12">
      <w:pPr>
        <w:pStyle w:val="53"/>
        <w:numPr>
          <w:ilvl w:val="0"/>
          <w:numId w:val="46"/>
        </w:numPr>
        <w:shd w:val="clear" w:color="auto" w:fill="auto"/>
        <w:tabs>
          <w:tab w:val="left" w:pos="673"/>
        </w:tabs>
        <w:spacing w:line="274" w:lineRule="exact"/>
        <w:jc w:val="both"/>
        <w:rPr>
          <w:sz w:val="22"/>
          <w:szCs w:val="22"/>
        </w:rPr>
      </w:pPr>
      <w:r w:rsidRPr="007E4297">
        <w:rPr>
          <w:sz w:val="22"/>
          <w:szCs w:val="22"/>
        </w:rPr>
        <w:t xml:space="preserve">формирование у учащихся необходимых умений и навыков учебной деятельности, положительной мотивации к обучению; - выстраивание иерархии ценностей средствами урочной и </w:t>
      </w:r>
      <w:r w:rsidRPr="007E4297">
        <w:rPr>
          <w:rStyle w:val="1c"/>
          <w:sz w:val="22"/>
          <w:szCs w:val="22"/>
        </w:rPr>
        <w:t>внеурочной деятельности</w:t>
      </w:r>
      <w:r w:rsidRPr="007E4297">
        <w:rPr>
          <w:sz w:val="22"/>
          <w:szCs w:val="22"/>
        </w:rPr>
        <w:t>.</w:t>
      </w:r>
    </w:p>
    <w:p w:rsidR="0072212F" w:rsidRPr="007E4297" w:rsidRDefault="0072212F" w:rsidP="00C77D14">
      <w:pPr>
        <w:pStyle w:val="53"/>
        <w:shd w:val="clear" w:color="auto" w:fill="auto"/>
        <w:spacing w:line="274" w:lineRule="exact"/>
        <w:jc w:val="both"/>
        <w:rPr>
          <w:sz w:val="22"/>
          <w:szCs w:val="22"/>
        </w:rPr>
      </w:pPr>
      <w:r w:rsidRPr="007E4297">
        <w:rPr>
          <w:sz w:val="22"/>
          <w:szCs w:val="22"/>
        </w:rPr>
        <w:t>Под внеурочной деятельностью в рамках реализации ФГОС НОО следует понимать образовательную де</w:t>
      </w:r>
      <w:r w:rsidRPr="007E4297">
        <w:rPr>
          <w:sz w:val="22"/>
          <w:szCs w:val="22"/>
        </w:rPr>
        <w:t>я</w:t>
      </w:r>
      <w:r w:rsidRPr="007E4297">
        <w:rPr>
          <w:sz w:val="22"/>
          <w:szCs w:val="22"/>
        </w:rPr>
        <w:t>тельность, осуществляемую в формах, отличных от классно-урочной, и направленную на достижение пл</w:t>
      </w:r>
      <w:r w:rsidRPr="007E4297">
        <w:rPr>
          <w:sz w:val="22"/>
          <w:szCs w:val="22"/>
        </w:rPr>
        <w:t>а</w:t>
      </w:r>
      <w:r w:rsidRPr="007E4297">
        <w:rPr>
          <w:sz w:val="22"/>
          <w:szCs w:val="22"/>
        </w:rPr>
        <w:t>нируемых результатов освоения основной образовательной программы начального общего образования.</w:t>
      </w:r>
    </w:p>
    <w:p w:rsidR="0072212F" w:rsidRPr="007E4297" w:rsidRDefault="0072212F" w:rsidP="00C77D14">
      <w:pPr>
        <w:pStyle w:val="53"/>
        <w:shd w:val="clear" w:color="auto" w:fill="auto"/>
        <w:spacing w:line="274" w:lineRule="exact"/>
        <w:jc w:val="both"/>
        <w:rPr>
          <w:sz w:val="22"/>
          <w:szCs w:val="22"/>
        </w:rPr>
      </w:pPr>
      <w:r w:rsidRPr="007E4297">
        <w:rPr>
          <w:sz w:val="22"/>
          <w:szCs w:val="22"/>
        </w:rPr>
        <w:t>Кроме того, внеурочная деятельность в начальной школе позволяет решить ещё целый ряд очень важных задач:</w:t>
      </w:r>
    </w:p>
    <w:p w:rsidR="0072212F" w:rsidRPr="007E4297" w:rsidRDefault="0072212F" w:rsidP="00C77D14">
      <w:pPr>
        <w:pStyle w:val="53"/>
        <w:shd w:val="clear" w:color="auto" w:fill="auto"/>
        <w:spacing w:line="274" w:lineRule="exact"/>
        <w:jc w:val="both"/>
        <w:rPr>
          <w:sz w:val="22"/>
          <w:szCs w:val="22"/>
        </w:rPr>
      </w:pPr>
      <w:r w:rsidRPr="007E4297">
        <w:rPr>
          <w:sz w:val="22"/>
          <w:szCs w:val="22"/>
        </w:rPr>
        <w:t>обеспечить благоприятную адаптацию ребенка в школе; оптимизировать учебную нагрузку обучающихся; улучшить условия для развития ребенка; учесть возрастные и индивидуальные особенности обучающихся.</w:t>
      </w:r>
    </w:p>
    <w:p w:rsidR="0072212F" w:rsidRPr="007E4297" w:rsidRDefault="0072212F" w:rsidP="00C77D14">
      <w:pPr>
        <w:pStyle w:val="53"/>
        <w:shd w:val="clear" w:color="auto" w:fill="auto"/>
        <w:spacing w:line="274" w:lineRule="exact"/>
        <w:jc w:val="both"/>
        <w:rPr>
          <w:sz w:val="22"/>
          <w:szCs w:val="22"/>
        </w:rPr>
      </w:pPr>
      <w:r w:rsidRPr="007E4297">
        <w:rPr>
          <w:sz w:val="22"/>
          <w:szCs w:val="22"/>
        </w:rPr>
        <w:t>В школе реализуется модель плана внеурочной деятельности: преобладание учебно - познавательной де</w:t>
      </w:r>
      <w:r w:rsidRPr="007E4297">
        <w:rPr>
          <w:sz w:val="22"/>
          <w:szCs w:val="22"/>
        </w:rPr>
        <w:t>я</w:t>
      </w:r>
      <w:r w:rsidRPr="007E4297">
        <w:rPr>
          <w:sz w:val="22"/>
          <w:szCs w:val="22"/>
        </w:rPr>
        <w:t>тельности.</w:t>
      </w:r>
    </w:p>
    <w:p w:rsidR="0072212F" w:rsidRPr="007E4297" w:rsidRDefault="0072212F" w:rsidP="00C77D14">
      <w:pPr>
        <w:pStyle w:val="53"/>
        <w:shd w:val="clear" w:color="auto" w:fill="auto"/>
        <w:spacing w:line="274" w:lineRule="exact"/>
        <w:jc w:val="both"/>
        <w:rPr>
          <w:sz w:val="22"/>
          <w:szCs w:val="22"/>
        </w:rPr>
      </w:pPr>
      <w:r w:rsidRPr="007E4297">
        <w:rPr>
          <w:sz w:val="22"/>
          <w:szCs w:val="22"/>
        </w:rPr>
        <w:t>Внеурочная деятельность, осуществляемая во второй половине дня, организуется по следующим направл</w:t>
      </w:r>
      <w:r w:rsidRPr="007E4297">
        <w:rPr>
          <w:sz w:val="22"/>
          <w:szCs w:val="22"/>
        </w:rPr>
        <w:t>е</w:t>
      </w:r>
      <w:r w:rsidRPr="007E4297">
        <w:rPr>
          <w:sz w:val="22"/>
          <w:szCs w:val="22"/>
        </w:rPr>
        <w:t>ниям развития личности:</w:t>
      </w:r>
    </w:p>
    <w:p w:rsidR="0072212F" w:rsidRPr="007E4297" w:rsidRDefault="0072212F" w:rsidP="00C77D14">
      <w:pPr>
        <w:pStyle w:val="53"/>
        <w:shd w:val="clear" w:color="auto" w:fill="auto"/>
        <w:spacing w:line="274" w:lineRule="exact"/>
        <w:jc w:val="both"/>
        <w:rPr>
          <w:b/>
          <w:sz w:val="22"/>
          <w:szCs w:val="22"/>
        </w:rPr>
      </w:pPr>
      <w:r w:rsidRPr="007E4297">
        <w:rPr>
          <w:b/>
          <w:sz w:val="22"/>
          <w:szCs w:val="22"/>
        </w:rPr>
        <w:t>Часть, рекомендуемая для всех обучающихся</w:t>
      </w:r>
    </w:p>
    <w:p w:rsidR="0072212F" w:rsidRPr="007E4297" w:rsidRDefault="0072212F" w:rsidP="006C3C12">
      <w:pPr>
        <w:pStyle w:val="53"/>
        <w:numPr>
          <w:ilvl w:val="0"/>
          <w:numId w:val="47"/>
        </w:numPr>
        <w:shd w:val="clear" w:color="auto" w:fill="auto"/>
        <w:tabs>
          <w:tab w:val="left" w:pos="284"/>
        </w:tabs>
        <w:spacing w:line="274" w:lineRule="exact"/>
        <w:jc w:val="both"/>
        <w:rPr>
          <w:sz w:val="22"/>
          <w:szCs w:val="22"/>
        </w:rPr>
      </w:pPr>
      <w:r w:rsidRPr="007E4297">
        <w:rPr>
          <w:sz w:val="22"/>
          <w:szCs w:val="22"/>
        </w:rPr>
        <w:t>Информационно - просветительские занятия патриотической, нравственной и экологической направле</w:t>
      </w:r>
      <w:r w:rsidRPr="007E4297">
        <w:rPr>
          <w:sz w:val="22"/>
          <w:szCs w:val="22"/>
        </w:rPr>
        <w:t>н</w:t>
      </w:r>
      <w:r w:rsidRPr="007E4297">
        <w:rPr>
          <w:sz w:val="22"/>
          <w:szCs w:val="22"/>
        </w:rPr>
        <w:t>ности</w:t>
      </w:r>
    </w:p>
    <w:p w:rsidR="0072212F" w:rsidRPr="007E4297" w:rsidRDefault="0072212F" w:rsidP="006C3C12">
      <w:pPr>
        <w:pStyle w:val="53"/>
        <w:numPr>
          <w:ilvl w:val="0"/>
          <w:numId w:val="47"/>
        </w:numPr>
        <w:shd w:val="clear" w:color="auto" w:fill="auto"/>
        <w:tabs>
          <w:tab w:val="left" w:pos="284"/>
        </w:tabs>
        <w:spacing w:line="240" w:lineRule="auto"/>
        <w:jc w:val="both"/>
        <w:rPr>
          <w:sz w:val="22"/>
          <w:szCs w:val="22"/>
        </w:rPr>
      </w:pPr>
      <w:r w:rsidRPr="007E4297">
        <w:rPr>
          <w:sz w:val="22"/>
          <w:szCs w:val="22"/>
        </w:rPr>
        <w:t>Занятия по формированию функциональной грамотности обучающихся</w:t>
      </w:r>
    </w:p>
    <w:p w:rsidR="0072212F" w:rsidRPr="007E4297" w:rsidRDefault="0072212F" w:rsidP="00C77D14">
      <w:pPr>
        <w:pStyle w:val="53"/>
        <w:shd w:val="clear" w:color="auto" w:fill="auto"/>
        <w:spacing w:line="240" w:lineRule="auto"/>
        <w:jc w:val="both"/>
        <w:rPr>
          <w:sz w:val="22"/>
          <w:szCs w:val="22"/>
        </w:rPr>
      </w:pPr>
      <w:r w:rsidRPr="007E4297">
        <w:rPr>
          <w:sz w:val="22"/>
          <w:szCs w:val="22"/>
        </w:rPr>
        <w:t xml:space="preserve">3.Занятия, направленные на удовлетворение профориентационных интересов и потребностей обучающихся </w:t>
      </w:r>
    </w:p>
    <w:p w:rsidR="0072212F" w:rsidRPr="007E4297" w:rsidRDefault="0072212F" w:rsidP="00C77D14">
      <w:pPr>
        <w:pStyle w:val="53"/>
        <w:shd w:val="clear" w:color="auto" w:fill="auto"/>
        <w:spacing w:line="240" w:lineRule="auto"/>
        <w:jc w:val="both"/>
        <w:rPr>
          <w:b/>
          <w:sz w:val="22"/>
          <w:szCs w:val="22"/>
        </w:rPr>
      </w:pPr>
      <w:r w:rsidRPr="007E4297">
        <w:rPr>
          <w:b/>
          <w:sz w:val="22"/>
          <w:szCs w:val="22"/>
        </w:rPr>
        <w:t>Вариативная часть для обучающихся</w:t>
      </w:r>
    </w:p>
    <w:p w:rsidR="0072212F" w:rsidRPr="007E4297" w:rsidRDefault="0072212F" w:rsidP="00C77D14">
      <w:pPr>
        <w:pStyle w:val="53"/>
        <w:shd w:val="clear" w:color="auto" w:fill="auto"/>
        <w:spacing w:line="274" w:lineRule="exact"/>
        <w:jc w:val="both"/>
        <w:rPr>
          <w:sz w:val="22"/>
          <w:szCs w:val="22"/>
        </w:rPr>
      </w:pPr>
      <w:r w:rsidRPr="007E4297">
        <w:rPr>
          <w:sz w:val="22"/>
          <w:szCs w:val="22"/>
        </w:rPr>
        <w:t>4.Занятия, связанные с реализацией особых интеллектуальных и социокультурных потребностей обуча</w:t>
      </w:r>
      <w:r w:rsidRPr="007E4297">
        <w:rPr>
          <w:sz w:val="22"/>
          <w:szCs w:val="22"/>
        </w:rPr>
        <w:t>ю</w:t>
      </w:r>
      <w:r w:rsidRPr="007E4297">
        <w:rPr>
          <w:sz w:val="22"/>
          <w:szCs w:val="22"/>
        </w:rPr>
        <w:t>щихся</w:t>
      </w:r>
    </w:p>
    <w:p w:rsidR="0072212F" w:rsidRPr="007E4297" w:rsidRDefault="0072212F" w:rsidP="006C3C12">
      <w:pPr>
        <w:pStyle w:val="53"/>
        <w:numPr>
          <w:ilvl w:val="0"/>
          <w:numId w:val="48"/>
        </w:numPr>
        <w:shd w:val="clear" w:color="auto" w:fill="auto"/>
        <w:tabs>
          <w:tab w:val="left" w:pos="284"/>
        </w:tabs>
        <w:spacing w:line="274" w:lineRule="exact"/>
        <w:jc w:val="both"/>
        <w:rPr>
          <w:sz w:val="22"/>
          <w:szCs w:val="22"/>
        </w:rPr>
      </w:pPr>
      <w:r w:rsidRPr="007E4297">
        <w:rPr>
          <w:sz w:val="22"/>
          <w:szCs w:val="22"/>
        </w:rPr>
        <w:t>Занятия, направленные на удовлетворение интересов и потребностей обучающихся в творческом и физ</w:t>
      </w:r>
      <w:r w:rsidRPr="007E4297">
        <w:rPr>
          <w:sz w:val="22"/>
          <w:szCs w:val="22"/>
        </w:rPr>
        <w:t>и</w:t>
      </w:r>
      <w:r w:rsidRPr="007E4297">
        <w:rPr>
          <w:sz w:val="22"/>
          <w:szCs w:val="22"/>
        </w:rPr>
        <w:t>ческом развитии, помощь в самореализации, раскрытии и развитии способностей и талантов</w:t>
      </w:r>
    </w:p>
    <w:p w:rsidR="0072212F" w:rsidRPr="007E4297" w:rsidRDefault="0072212F" w:rsidP="00C77D14">
      <w:pPr>
        <w:pStyle w:val="53"/>
        <w:shd w:val="clear" w:color="auto" w:fill="auto"/>
        <w:spacing w:line="274" w:lineRule="exact"/>
        <w:jc w:val="both"/>
        <w:rPr>
          <w:sz w:val="22"/>
          <w:szCs w:val="22"/>
        </w:rPr>
      </w:pPr>
      <w:r w:rsidRPr="007E4297">
        <w:rPr>
          <w:sz w:val="22"/>
          <w:szCs w:val="22"/>
        </w:rPr>
        <w:t>6. Занятия, направленные на удовлетворение социальных интересов и потребностей обучающихся, на пед</w:t>
      </w:r>
      <w:r w:rsidRPr="007E4297">
        <w:rPr>
          <w:sz w:val="22"/>
          <w:szCs w:val="22"/>
        </w:rPr>
        <w:t>а</w:t>
      </w:r>
      <w:r w:rsidRPr="007E4297">
        <w:rPr>
          <w:sz w:val="22"/>
          <w:szCs w:val="22"/>
        </w:rPr>
        <w:t>гогическое сопровождение деятельности социально ориентированных ученических сообществ, детских о</w:t>
      </w:r>
      <w:r w:rsidRPr="007E4297">
        <w:rPr>
          <w:sz w:val="22"/>
          <w:szCs w:val="22"/>
        </w:rPr>
        <w:t>б</w:t>
      </w:r>
      <w:r w:rsidRPr="007E4297">
        <w:rPr>
          <w:sz w:val="22"/>
          <w:szCs w:val="22"/>
        </w:rPr>
        <w:lastRenderedPageBreak/>
        <w:t>щественных объединений, органов ученического самоуправления, на организацию совместно с обучающ</w:t>
      </w:r>
      <w:r w:rsidRPr="007E4297">
        <w:rPr>
          <w:sz w:val="22"/>
          <w:szCs w:val="22"/>
        </w:rPr>
        <w:t>и</w:t>
      </w:r>
      <w:r w:rsidRPr="007E4297">
        <w:rPr>
          <w:sz w:val="22"/>
          <w:szCs w:val="22"/>
        </w:rPr>
        <w:t>мися комплекса мероприятий воспитательной направленности</w:t>
      </w:r>
    </w:p>
    <w:p w:rsidR="0072212F" w:rsidRPr="007E4297" w:rsidRDefault="0072212F" w:rsidP="00C77D14">
      <w:pPr>
        <w:pStyle w:val="53"/>
        <w:shd w:val="clear" w:color="auto" w:fill="auto"/>
        <w:spacing w:line="274" w:lineRule="exact"/>
        <w:jc w:val="both"/>
        <w:rPr>
          <w:sz w:val="22"/>
          <w:szCs w:val="22"/>
        </w:rPr>
      </w:pPr>
      <w:r w:rsidRPr="007E4297">
        <w:rPr>
          <w:sz w:val="22"/>
          <w:szCs w:val="22"/>
        </w:rPr>
        <w:t>Содержание программ внеурочной деятельности, формируется с учётом пожеланий обучающихся и их р</w:t>
      </w:r>
      <w:r w:rsidRPr="007E4297">
        <w:rPr>
          <w:sz w:val="22"/>
          <w:szCs w:val="22"/>
        </w:rPr>
        <w:t>о</w:t>
      </w:r>
      <w:r w:rsidRPr="007E4297">
        <w:rPr>
          <w:sz w:val="22"/>
          <w:szCs w:val="22"/>
        </w:rPr>
        <w:t>дителей (законных представителей). Различны формы этих занятий: проектная и исследовательская деятел</w:t>
      </w:r>
      <w:r w:rsidRPr="007E4297">
        <w:rPr>
          <w:sz w:val="22"/>
          <w:szCs w:val="22"/>
        </w:rPr>
        <w:t>ь</w:t>
      </w:r>
      <w:r w:rsidRPr="007E4297">
        <w:rPr>
          <w:sz w:val="22"/>
          <w:szCs w:val="22"/>
        </w:rPr>
        <w:t>ность, компьютерные занятия, экскурсии, кружки, школьные научные общества, олимпиады, интеллект</w:t>
      </w:r>
      <w:r w:rsidRPr="007E4297">
        <w:rPr>
          <w:sz w:val="22"/>
          <w:szCs w:val="22"/>
        </w:rPr>
        <w:t>у</w:t>
      </w:r>
      <w:r w:rsidRPr="007E4297">
        <w:rPr>
          <w:sz w:val="22"/>
          <w:szCs w:val="22"/>
        </w:rPr>
        <w:t>альные марафоны, общественно - полезная практика, соревнования и другие.</w:t>
      </w:r>
    </w:p>
    <w:p w:rsidR="0072212F" w:rsidRPr="007E4297" w:rsidRDefault="0072212F" w:rsidP="00C77D14">
      <w:pPr>
        <w:pStyle w:val="53"/>
        <w:shd w:val="clear" w:color="auto" w:fill="auto"/>
        <w:spacing w:line="274" w:lineRule="exact"/>
        <w:jc w:val="both"/>
        <w:rPr>
          <w:sz w:val="22"/>
          <w:szCs w:val="22"/>
        </w:rPr>
      </w:pPr>
      <w:r w:rsidRPr="007E4297">
        <w:rPr>
          <w:sz w:val="22"/>
          <w:szCs w:val="22"/>
        </w:rPr>
        <w:t>Данные занятия проводятся по выбору обучающихся и их родителей в результате изучения образовательных потребностей. Все программы внеурочной деятельности реализуются педагогами школы. Место проведения всех занятий - школа.</w:t>
      </w:r>
    </w:p>
    <w:p w:rsidR="0072212F" w:rsidRPr="007E4297" w:rsidRDefault="0072212F" w:rsidP="00C77D14">
      <w:pPr>
        <w:pStyle w:val="2d"/>
        <w:keepNext/>
        <w:keepLines/>
        <w:shd w:val="clear" w:color="auto" w:fill="auto"/>
        <w:jc w:val="both"/>
        <w:rPr>
          <w:sz w:val="22"/>
          <w:szCs w:val="22"/>
        </w:rPr>
      </w:pPr>
      <w:bookmarkStart w:id="357" w:name="bookmark0"/>
      <w:r w:rsidRPr="007E4297">
        <w:rPr>
          <w:sz w:val="22"/>
          <w:szCs w:val="22"/>
        </w:rPr>
        <w:t>Часть, рекомендуемая для всех обучающихся 1 классов в соответствии с требованиями обновлённых ФГОС НОО включает три первых направления. 1.Информационно - просветительские занятия патриотической, нравственной и экологической направленности «Разговоры о важном»)</w:t>
      </w:r>
      <w:bookmarkEnd w:id="357"/>
      <w:r w:rsidRPr="007E4297">
        <w:rPr>
          <w:sz w:val="22"/>
          <w:szCs w:val="22"/>
        </w:rPr>
        <w:t xml:space="preserve"> реализуются через классные часы </w:t>
      </w:r>
      <w:r w:rsidRPr="007E4297">
        <w:rPr>
          <w:rStyle w:val="afff5"/>
          <w:sz w:val="22"/>
          <w:szCs w:val="22"/>
        </w:rPr>
        <w:t>«Разговоры о важном».</w:t>
      </w:r>
    </w:p>
    <w:p w:rsidR="0072212F" w:rsidRPr="007E4297" w:rsidRDefault="0072212F" w:rsidP="00C77D14">
      <w:pPr>
        <w:pStyle w:val="53"/>
        <w:shd w:val="clear" w:color="auto" w:fill="auto"/>
        <w:spacing w:line="274" w:lineRule="exact"/>
        <w:jc w:val="both"/>
        <w:rPr>
          <w:sz w:val="22"/>
          <w:szCs w:val="22"/>
        </w:rPr>
      </w:pPr>
      <w:r w:rsidRPr="007E4297">
        <w:rPr>
          <w:sz w:val="22"/>
          <w:szCs w:val="22"/>
        </w:rPr>
        <w:t>Главной целью таких классных часов является развитие ценностного отношения школьников к своей родине - России, населяющим ее людям, ее уникальной истории, богатой природе и великой культуре. Классные часы направлены на формирование соответствующей внутренней позиции личности школьника, необходимой ему для конструктивного и ответственного поведения в обществе. Основные темы классных часов будут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и, ориентацией в мировой художественной культуре и повседневной культуре поведения, доброжелательным отношением к окружа</w:t>
      </w:r>
      <w:r w:rsidRPr="007E4297">
        <w:rPr>
          <w:sz w:val="22"/>
          <w:szCs w:val="22"/>
        </w:rPr>
        <w:t>ю</w:t>
      </w:r>
      <w:r w:rsidRPr="007E4297">
        <w:rPr>
          <w:sz w:val="22"/>
          <w:szCs w:val="22"/>
        </w:rPr>
        <w:t>щим и ответственным отношением к собственным поступкам. События, люди, их деяния и идеи - все это может стать предметом бесед классных руководителей со своими классами.</w:t>
      </w:r>
    </w:p>
    <w:p w:rsidR="0072212F" w:rsidRPr="007E4297" w:rsidRDefault="0072212F" w:rsidP="00C77D14">
      <w:pPr>
        <w:pStyle w:val="2d"/>
        <w:keepNext/>
        <w:keepLines/>
        <w:shd w:val="clear" w:color="auto" w:fill="auto"/>
        <w:spacing w:line="274" w:lineRule="exact"/>
        <w:jc w:val="both"/>
        <w:rPr>
          <w:sz w:val="22"/>
          <w:szCs w:val="22"/>
        </w:rPr>
      </w:pPr>
      <w:bookmarkStart w:id="358" w:name="bookmark1"/>
      <w:r w:rsidRPr="007E4297">
        <w:rPr>
          <w:sz w:val="22"/>
          <w:szCs w:val="22"/>
        </w:rPr>
        <w:t xml:space="preserve">2.Занятия по формированию функциональной грамотности обучающихся реализуются через </w:t>
      </w:r>
      <w:bookmarkEnd w:id="358"/>
      <w:r w:rsidRPr="007E4297">
        <w:rPr>
          <w:sz w:val="22"/>
          <w:szCs w:val="22"/>
        </w:rPr>
        <w:t>курсы внеуро</w:t>
      </w:r>
      <w:r w:rsidRPr="007E4297">
        <w:rPr>
          <w:sz w:val="22"/>
          <w:szCs w:val="22"/>
        </w:rPr>
        <w:t>ч</w:t>
      </w:r>
      <w:r w:rsidRPr="007E4297">
        <w:rPr>
          <w:sz w:val="22"/>
          <w:szCs w:val="22"/>
        </w:rPr>
        <w:t xml:space="preserve">ной деятельности </w:t>
      </w:r>
      <w:r w:rsidRPr="007E4297">
        <w:rPr>
          <w:b/>
          <w:sz w:val="22"/>
          <w:szCs w:val="22"/>
        </w:rPr>
        <w:t>«Основы функциональной грамотности».</w:t>
      </w:r>
    </w:p>
    <w:p w:rsidR="0072212F" w:rsidRPr="007E4297" w:rsidRDefault="0072212F" w:rsidP="00C77D14">
      <w:pPr>
        <w:pStyle w:val="53"/>
        <w:shd w:val="clear" w:color="auto" w:fill="auto"/>
        <w:spacing w:line="274" w:lineRule="exact"/>
        <w:jc w:val="both"/>
        <w:rPr>
          <w:sz w:val="22"/>
          <w:szCs w:val="22"/>
        </w:rPr>
      </w:pPr>
      <w:r w:rsidRPr="007E4297">
        <w:rPr>
          <w:sz w:val="22"/>
          <w:szCs w:val="22"/>
        </w:rPr>
        <w:t xml:space="preserve">Цель программы курса </w:t>
      </w:r>
      <w:r w:rsidRPr="007E4297">
        <w:rPr>
          <w:b/>
          <w:sz w:val="22"/>
          <w:szCs w:val="22"/>
        </w:rPr>
        <w:t>«Основы функциональной грамотности</w:t>
      </w:r>
      <w:r w:rsidRPr="007E4297">
        <w:rPr>
          <w:rStyle w:val="afff5"/>
          <w:b w:val="0"/>
          <w:sz w:val="22"/>
          <w:szCs w:val="22"/>
        </w:rPr>
        <w:t>»</w:t>
      </w:r>
      <w:r w:rsidRPr="007E4297">
        <w:rPr>
          <w:rStyle w:val="afff5"/>
          <w:sz w:val="22"/>
          <w:szCs w:val="22"/>
        </w:rPr>
        <w:t xml:space="preserve"> -</w:t>
      </w:r>
      <w:r w:rsidRPr="007E4297">
        <w:rPr>
          <w:sz w:val="22"/>
          <w:szCs w:val="22"/>
        </w:rPr>
        <w:t xml:space="preserve"> целью которых является развитие сп</w:t>
      </w:r>
      <w:r w:rsidRPr="007E4297">
        <w:rPr>
          <w:sz w:val="22"/>
          <w:szCs w:val="22"/>
        </w:rPr>
        <w:t>о</w:t>
      </w:r>
      <w:r w:rsidRPr="007E4297">
        <w:rPr>
          <w:sz w:val="22"/>
          <w:szCs w:val="22"/>
        </w:rPr>
        <w:t xml:space="preserve">собности обучающихся применять приобретённые знания, умения и навыки для решения задач в различных сферах жизнедеятельности, (обеспечение связи обучения с жизнью). </w:t>
      </w:r>
    </w:p>
    <w:p w:rsidR="0072212F" w:rsidRPr="007E4297" w:rsidRDefault="0072212F" w:rsidP="00C77D14">
      <w:pPr>
        <w:pStyle w:val="2d"/>
        <w:keepNext/>
        <w:keepLines/>
        <w:shd w:val="clear" w:color="auto" w:fill="auto"/>
        <w:spacing w:line="274" w:lineRule="exact"/>
        <w:jc w:val="both"/>
        <w:rPr>
          <w:sz w:val="22"/>
          <w:szCs w:val="22"/>
        </w:rPr>
      </w:pPr>
      <w:bookmarkStart w:id="359" w:name="bookmark2"/>
      <w:r w:rsidRPr="007E4297">
        <w:rPr>
          <w:sz w:val="22"/>
          <w:szCs w:val="22"/>
        </w:rPr>
        <w:t>3.Занятия, направленные на удовлетворение профориентационных интересов и потребностей обучающихся реализуются через занятия</w:t>
      </w:r>
      <w:bookmarkEnd w:id="359"/>
      <w:r w:rsidRPr="007E4297">
        <w:rPr>
          <w:sz w:val="22"/>
          <w:szCs w:val="22"/>
        </w:rPr>
        <w:t xml:space="preserve"> курса внеурочной деятельности «Мир профессий»</w:t>
      </w:r>
    </w:p>
    <w:p w:rsidR="0072212F" w:rsidRPr="007E4297" w:rsidRDefault="0072212F" w:rsidP="00C77D14">
      <w:pPr>
        <w:pStyle w:val="53"/>
        <w:shd w:val="clear" w:color="auto" w:fill="auto"/>
        <w:spacing w:line="274" w:lineRule="exact"/>
        <w:jc w:val="both"/>
        <w:rPr>
          <w:sz w:val="22"/>
          <w:szCs w:val="22"/>
        </w:rPr>
      </w:pPr>
      <w:r w:rsidRPr="007E4297">
        <w:rPr>
          <w:rStyle w:val="2e"/>
          <w:sz w:val="22"/>
          <w:szCs w:val="22"/>
        </w:rPr>
        <w:t xml:space="preserve">Цель программы </w:t>
      </w:r>
      <w:r w:rsidRPr="007E4297">
        <w:rPr>
          <w:rStyle w:val="afff5"/>
          <w:sz w:val="22"/>
          <w:szCs w:val="22"/>
        </w:rPr>
        <w:t>«Мир профессий»</w:t>
      </w:r>
      <w:r w:rsidRPr="007E4297">
        <w:rPr>
          <w:sz w:val="22"/>
          <w:szCs w:val="22"/>
        </w:rPr>
        <w:t xml:space="preserve"> </w:t>
      </w:r>
      <w:r w:rsidRPr="007E4297">
        <w:rPr>
          <w:rStyle w:val="2e"/>
          <w:sz w:val="22"/>
          <w:szCs w:val="22"/>
        </w:rPr>
        <w:t>- ознакомление с миром профессий, их социальной значимостью и с</w:t>
      </w:r>
      <w:r w:rsidRPr="007E4297">
        <w:rPr>
          <w:rStyle w:val="2e"/>
          <w:sz w:val="22"/>
          <w:szCs w:val="22"/>
        </w:rPr>
        <w:t>о</w:t>
      </w:r>
      <w:r w:rsidRPr="007E4297">
        <w:rPr>
          <w:rStyle w:val="2e"/>
          <w:sz w:val="22"/>
          <w:szCs w:val="22"/>
        </w:rPr>
        <w:t>держанием.</w:t>
      </w:r>
    </w:p>
    <w:p w:rsidR="0072212F" w:rsidRPr="007E4297" w:rsidRDefault="0072212F" w:rsidP="00C77D14">
      <w:pPr>
        <w:pStyle w:val="53"/>
        <w:shd w:val="clear" w:color="auto" w:fill="auto"/>
        <w:spacing w:line="274" w:lineRule="exact"/>
        <w:jc w:val="both"/>
        <w:rPr>
          <w:sz w:val="22"/>
          <w:szCs w:val="22"/>
        </w:rPr>
      </w:pPr>
      <w:r w:rsidRPr="007E4297">
        <w:rPr>
          <w:rStyle w:val="2e"/>
          <w:sz w:val="22"/>
          <w:szCs w:val="22"/>
        </w:rPr>
        <w:t>Задачи программы: формировать положительное отношение к труду и людям труда</w:t>
      </w:r>
    </w:p>
    <w:p w:rsidR="0072212F" w:rsidRPr="007E4297" w:rsidRDefault="0072212F" w:rsidP="006C3C12">
      <w:pPr>
        <w:pStyle w:val="53"/>
        <w:numPr>
          <w:ilvl w:val="0"/>
          <w:numId w:val="49"/>
        </w:numPr>
        <w:shd w:val="clear" w:color="auto" w:fill="auto"/>
        <w:tabs>
          <w:tab w:val="left" w:pos="138"/>
        </w:tabs>
        <w:spacing w:line="230" w:lineRule="exact"/>
        <w:jc w:val="both"/>
        <w:rPr>
          <w:sz w:val="22"/>
          <w:szCs w:val="22"/>
        </w:rPr>
      </w:pPr>
      <w:r w:rsidRPr="007E4297">
        <w:rPr>
          <w:rStyle w:val="2e"/>
          <w:sz w:val="22"/>
          <w:szCs w:val="22"/>
        </w:rPr>
        <w:t>развивать интерес к трудовой и профессиональной деятельности у младших школьников.</w:t>
      </w:r>
    </w:p>
    <w:p w:rsidR="0072212F" w:rsidRPr="007E4297" w:rsidRDefault="0072212F" w:rsidP="006C3C12">
      <w:pPr>
        <w:pStyle w:val="53"/>
        <w:numPr>
          <w:ilvl w:val="0"/>
          <w:numId w:val="49"/>
        </w:numPr>
        <w:shd w:val="clear" w:color="auto" w:fill="auto"/>
        <w:tabs>
          <w:tab w:val="left" w:pos="138"/>
        </w:tabs>
        <w:spacing w:line="230" w:lineRule="exact"/>
        <w:jc w:val="both"/>
        <w:rPr>
          <w:sz w:val="22"/>
          <w:szCs w:val="22"/>
        </w:rPr>
      </w:pPr>
      <w:r w:rsidRPr="007E4297">
        <w:rPr>
          <w:rStyle w:val="2e"/>
          <w:sz w:val="22"/>
          <w:szCs w:val="22"/>
        </w:rPr>
        <w:t>содействовать приобретению учащимися желания овладеть какой-либо профессией</w:t>
      </w:r>
    </w:p>
    <w:p w:rsidR="0072212F" w:rsidRPr="007E4297" w:rsidRDefault="0072212F" w:rsidP="00C77D14">
      <w:pPr>
        <w:pStyle w:val="53"/>
        <w:shd w:val="clear" w:color="auto" w:fill="auto"/>
        <w:spacing w:line="274" w:lineRule="exact"/>
        <w:jc w:val="both"/>
        <w:rPr>
          <w:sz w:val="22"/>
          <w:szCs w:val="22"/>
        </w:rPr>
      </w:pPr>
      <w:r w:rsidRPr="007E4297">
        <w:rPr>
          <w:sz w:val="22"/>
          <w:szCs w:val="22"/>
        </w:rPr>
        <w:t>Вариативная часть для обучающихся 1</w:t>
      </w:r>
      <w:r w:rsidR="00E7437A" w:rsidRPr="007E4297">
        <w:rPr>
          <w:sz w:val="22"/>
          <w:szCs w:val="22"/>
        </w:rPr>
        <w:t>-4</w:t>
      </w:r>
      <w:r w:rsidRPr="007E4297">
        <w:rPr>
          <w:sz w:val="22"/>
          <w:szCs w:val="22"/>
        </w:rPr>
        <w:t xml:space="preserve"> классов в соответствии с требованиями обновлённых ФГОС НОО включает остальные направления.</w:t>
      </w:r>
    </w:p>
    <w:p w:rsidR="0072212F" w:rsidRPr="007E4297" w:rsidRDefault="0072212F" w:rsidP="00C77D14">
      <w:pPr>
        <w:pStyle w:val="53"/>
        <w:shd w:val="clear" w:color="auto" w:fill="auto"/>
        <w:spacing w:line="278" w:lineRule="exact"/>
        <w:jc w:val="both"/>
        <w:rPr>
          <w:sz w:val="22"/>
          <w:szCs w:val="22"/>
        </w:rPr>
      </w:pPr>
      <w:r w:rsidRPr="007E4297">
        <w:rPr>
          <w:sz w:val="22"/>
          <w:szCs w:val="22"/>
        </w:rPr>
        <w:t>4.Занятия, связанные с реализацией особых интеллектуальных и социокультурных потребностей обуча</w:t>
      </w:r>
      <w:r w:rsidRPr="007E4297">
        <w:rPr>
          <w:sz w:val="22"/>
          <w:szCs w:val="22"/>
        </w:rPr>
        <w:t>ю</w:t>
      </w:r>
      <w:r w:rsidRPr="007E4297">
        <w:rPr>
          <w:sz w:val="22"/>
          <w:szCs w:val="22"/>
        </w:rPr>
        <w:t xml:space="preserve">щихся реализуется через курс внеурочной деятельности </w:t>
      </w:r>
      <w:r w:rsidRPr="007E4297">
        <w:rPr>
          <w:rStyle w:val="afff5"/>
          <w:sz w:val="22"/>
          <w:szCs w:val="22"/>
        </w:rPr>
        <w:t>«Занимательный английский».</w:t>
      </w:r>
    </w:p>
    <w:p w:rsidR="0072212F" w:rsidRPr="007E4297" w:rsidRDefault="0072212F" w:rsidP="00C77D14">
      <w:pPr>
        <w:pStyle w:val="53"/>
        <w:shd w:val="clear" w:color="auto" w:fill="auto"/>
        <w:spacing w:line="274" w:lineRule="exact"/>
        <w:jc w:val="both"/>
        <w:rPr>
          <w:sz w:val="22"/>
          <w:szCs w:val="22"/>
        </w:rPr>
      </w:pPr>
      <w:r w:rsidRPr="007E4297">
        <w:rPr>
          <w:sz w:val="22"/>
          <w:szCs w:val="22"/>
        </w:rPr>
        <w:t xml:space="preserve">Содержание программы курса </w:t>
      </w:r>
      <w:r w:rsidRPr="007E4297">
        <w:rPr>
          <w:b/>
          <w:sz w:val="22"/>
          <w:szCs w:val="22"/>
        </w:rPr>
        <w:t>«Занимательный английский</w:t>
      </w:r>
      <w:r w:rsidRPr="007E4297">
        <w:rPr>
          <w:rStyle w:val="afff5"/>
          <w:b w:val="0"/>
          <w:sz w:val="22"/>
          <w:szCs w:val="22"/>
        </w:rPr>
        <w:t>»</w:t>
      </w:r>
      <w:r w:rsidRPr="007E4297">
        <w:rPr>
          <w:sz w:val="22"/>
          <w:szCs w:val="22"/>
        </w:rPr>
        <w:t xml:space="preserve"> создаёт условия для развития у школьников интеллектуальных потребностей, познавательных интересов, формирует стремление ребёнка к размышлению и поиску, вызывает у него чувство уверенности в своих силах, в возможностях своего интеллекта. Во время занятий у детей происходит становление развитых форм самосознания и самоконтроля, у них исчезает боязнь ошибочных шагов, снижается тревожность и необоснованное беспокойство. Содержание может быть и</w:t>
      </w:r>
      <w:r w:rsidRPr="007E4297">
        <w:rPr>
          <w:sz w:val="22"/>
          <w:szCs w:val="22"/>
        </w:rPr>
        <w:t>с</w:t>
      </w:r>
      <w:r w:rsidRPr="007E4297">
        <w:rPr>
          <w:sz w:val="22"/>
          <w:szCs w:val="22"/>
        </w:rPr>
        <w:t>пользовано для показа обучающимся возможностей применения тех знаний и умений, которыми они овл</w:t>
      </w:r>
      <w:r w:rsidRPr="007E4297">
        <w:rPr>
          <w:sz w:val="22"/>
          <w:szCs w:val="22"/>
        </w:rPr>
        <w:t>а</w:t>
      </w:r>
      <w:r w:rsidRPr="007E4297">
        <w:rPr>
          <w:sz w:val="22"/>
          <w:szCs w:val="22"/>
        </w:rPr>
        <w:t>девают на уроках математики и других предметов: развитие наблюдательности, геометрической зоркости, умения анализировать, догадываться, рассуждать, доказывать, умения решать учебную задачу творчески.</w:t>
      </w:r>
    </w:p>
    <w:p w:rsidR="0072212F" w:rsidRPr="007E4297" w:rsidRDefault="0072212F" w:rsidP="00C77D14">
      <w:pPr>
        <w:pStyle w:val="53"/>
        <w:shd w:val="clear" w:color="auto" w:fill="auto"/>
        <w:spacing w:line="274" w:lineRule="exact"/>
        <w:jc w:val="both"/>
        <w:rPr>
          <w:sz w:val="22"/>
          <w:szCs w:val="22"/>
        </w:rPr>
      </w:pPr>
      <w:r w:rsidRPr="007E4297">
        <w:rPr>
          <w:sz w:val="22"/>
          <w:szCs w:val="22"/>
        </w:rPr>
        <w:t>5.Занятия, направленные на удовлетворение интересов и потребностей обучающихся в творческом и физ</w:t>
      </w:r>
      <w:r w:rsidRPr="007E4297">
        <w:rPr>
          <w:sz w:val="22"/>
          <w:szCs w:val="22"/>
        </w:rPr>
        <w:t>и</w:t>
      </w:r>
      <w:r w:rsidRPr="007E4297">
        <w:rPr>
          <w:sz w:val="22"/>
          <w:szCs w:val="22"/>
        </w:rPr>
        <w:t xml:space="preserve">ческом развитии, помощь в самореализации, раскрытии и развитии способностей и талантов реализуются через курсы внеурочной деятельности </w:t>
      </w:r>
      <w:r w:rsidRPr="007E4297">
        <w:rPr>
          <w:rStyle w:val="afff5"/>
          <w:sz w:val="22"/>
          <w:szCs w:val="22"/>
        </w:rPr>
        <w:t>«Веселые игры»,</w:t>
      </w:r>
      <w:r w:rsidRPr="007E4297">
        <w:rPr>
          <w:sz w:val="22"/>
          <w:szCs w:val="22"/>
        </w:rPr>
        <w:t xml:space="preserve"> </w:t>
      </w:r>
      <w:r w:rsidRPr="007E4297">
        <w:rPr>
          <w:b/>
          <w:sz w:val="22"/>
          <w:szCs w:val="22"/>
        </w:rPr>
        <w:t>«Творческая мастерская»</w:t>
      </w:r>
    </w:p>
    <w:p w:rsidR="0072212F" w:rsidRPr="007E4297" w:rsidRDefault="0072212F" w:rsidP="00C77D14">
      <w:pPr>
        <w:pStyle w:val="53"/>
        <w:shd w:val="clear" w:color="auto" w:fill="auto"/>
        <w:spacing w:line="274" w:lineRule="exact"/>
        <w:jc w:val="both"/>
        <w:rPr>
          <w:b/>
          <w:bCs/>
          <w:i/>
          <w:iCs/>
          <w:sz w:val="22"/>
          <w:szCs w:val="22"/>
        </w:rPr>
      </w:pPr>
      <w:r w:rsidRPr="007E4297">
        <w:rPr>
          <w:sz w:val="22"/>
          <w:szCs w:val="22"/>
        </w:rPr>
        <w:t xml:space="preserve">Основная цель программы </w:t>
      </w:r>
      <w:r w:rsidRPr="007E4297">
        <w:rPr>
          <w:rStyle w:val="afff5"/>
          <w:sz w:val="22"/>
          <w:szCs w:val="22"/>
        </w:rPr>
        <w:t>«Веселые игры»:</w:t>
      </w:r>
      <w:r w:rsidRPr="007E4297">
        <w:rPr>
          <w:sz w:val="22"/>
          <w:szCs w:val="22"/>
        </w:rPr>
        <w:t xml:space="preserve"> формирование гармонически развитой, активной личности, с</w:t>
      </w:r>
      <w:r w:rsidRPr="007E4297">
        <w:rPr>
          <w:sz w:val="22"/>
          <w:szCs w:val="22"/>
        </w:rPr>
        <w:t>о</w:t>
      </w:r>
      <w:r w:rsidRPr="007E4297">
        <w:rPr>
          <w:sz w:val="22"/>
          <w:szCs w:val="22"/>
        </w:rPr>
        <w:t>четающей в себе духовное богатство, моральную чистоту и физическое совершенство.</w:t>
      </w:r>
    </w:p>
    <w:p w:rsidR="0072212F" w:rsidRPr="007E4297" w:rsidRDefault="0072212F" w:rsidP="00C77D14">
      <w:pPr>
        <w:pStyle w:val="53"/>
        <w:shd w:val="clear" w:color="auto" w:fill="auto"/>
        <w:spacing w:line="274" w:lineRule="exact"/>
        <w:jc w:val="both"/>
        <w:rPr>
          <w:sz w:val="22"/>
          <w:szCs w:val="22"/>
        </w:rPr>
      </w:pPr>
      <w:r w:rsidRPr="007E4297">
        <w:rPr>
          <w:rStyle w:val="2e"/>
          <w:sz w:val="22"/>
          <w:szCs w:val="22"/>
        </w:rPr>
        <w:t>Задачи: -расширение представления детей об истории народных игр,</w:t>
      </w:r>
    </w:p>
    <w:p w:rsidR="0072212F" w:rsidRPr="007E4297" w:rsidRDefault="0072212F" w:rsidP="00C77D14">
      <w:pPr>
        <w:pStyle w:val="53"/>
        <w:shd w:val="clear" w:color="auto" w:fill="auto"/>
        <w:spacing w:line="274" w:lineRule="exact"/>
        <w:jc w:val="both"/>
        <w:rPr>
          <w:sz w:val="22"/>
          <w:szCs w:val="22"/>
        </w:rPr>
      </w:pPr>
      <w:r w:rsidRPr="007E4297">
        <w:rPr>
          <w:rStyle w:val="2e"/>
          <w:sz w:val="22"/>
          <w:szCs w:val="22"/>
        </w:rPr>
        <w:t>-формирование навыков здорового образа жизни;</w:t>
      </w:r>
    </w:p>
    <w:p w:rsidR="0072212F" w:rsidRPr="007E4297" w:rsidRDefault="0072212F" w:rsidP="00C77D14">
      <w:pPr>
        <w:pStyle w:val="53"/>
        <w:shd w:val="clear" w:color="auto" w:fill="auto"/>
        <w:spacing w:line="274" w:lineRule="exact"/>
        <w:jc w:val="both"/>
        <w:rPr>
          <w:sz w:val="22"/>
          <w:szCs w:val="22"/>
        </w:rPr>
      </w:pPr>
      <w:r w:rsidRPr="007E4297">
        <w:rPr>
          <w:rStyle w:val="2e"/>
          <w:sz w:val="22"/>
          <w:szCs w:val="22"/>
        </w:rPr>
        <w:t>-развитие физических качеств личности - быстроты, ловкости, выносливости, подвижности.</w:t>
      </w:r>
    </w:p>
    <w:p w:rsidR="0072212F" w:rsidRPr="007E4297" w:rsidRDefault="0072212F" w:rsidP="00C77D14">
      <w:pPr>
        <w:pStyle w:val="53"/>
        <w:shd w:val="clear" w:color="auto" w:fill="auto"/>
        <w:spacing w:line="274" w:lineRule="exact"/>
        <w:jc w:val="both"/>
        <w:rPr>
          <w:sz w:val="22"/>
          <w:szCs w:val="22"/>
        </w:rPr>
      </w:pPr>
      <w:r w:rsidRPr="007E4297">
        <w:rPr>
          <w:sz w:val="22"/>
          <w:szCs w:val="22"/>
        </w:rPr>
        <w:t xml:space="preserve">Основная цель курса </w:t>
      </w:r>
      <w:r w:rsidRPr="007E4297">
        <w:rPr>
          <w:rStyle w:val="afff5"/>
          <w:sz w:val="22"/>
          <w:szCs w:val="22"/>
        </w:rPr>
        <w:t>«Творческая мастерская» —</w:t>
      </w:r>
      <w:r w:rsidRPr="007E4297">
        <w:rPr>
          <w:sz w:val="22"/>
          <w:szCs w:val="22"/>
        </w:rPr>
        <w:t xml:space="preserve"> формирование у детей эстетически- художественных </w:t>
      </w:r>
      <w:r w:rsidRPr="007E4297">
        <w:rPr>
          <w:sz w:val="22"/>
          <w:szCs w:val="22"/>
        </w:rPr>
        <w:lastRenderedPageBreak/>
        <w:t>ориентиров в познании окружающего мира, умений видеть в нем красоту и развивать свои художественные способности.</w:t>
      </w:r>
    </w:p>
    <w:p w:rsidR="0072212F" w:rsidRPr="007E4297" w:rsidRDefault="0072212F" w:rsidP="00C77D14">
      <w:pPr>
        <w:pStyle w:val="53"/>
        <w:shd w:val="clear" w:color="auto" w:fill="auto"/>
        <w:spacing w:line="274" w:lineRule="exact"/>
        <w:jc w:val="both"/>
        <w:rPr>
          <w:sz w:val="22"/>
          <w:szCs w:val="22"/>
        </w:rPr>
      </w:pPr>
      <w:r w:rsidRPr="007E4297">
        <w:rPr>
          <w:sz w:val="22"/>
          <w:szCs w:val="22"/>
        </w:rPr>
        <w:t>Основными задачами являются:</w:t>
      </w:r>
    </w:p>
    <w:p w:rsidR="0072212F" w:rsidRPr="007E4297" w:rsidRDefault="0072212F" w:rsidP="006C3C12">
      <w:pPr>
        <w:pStyle w:val="53"/>
        <w:numPr>
          <w:ilvl w:val="0"/>
          <w:numId w:val="46"/>
        </w:numPr>
        <w:shd w:val="clear" w:color="auto" w:fill="auto"/>
        <w:tabs>
          <w:tab w:val="left" w:pos="678"/>
        </w:tabs>
        <w:spacing w:line="274" w:lineRule="exact"/>
        <w:jc w:val="both"/>
        <w:rPr>
          <w:sz w:val="22"/>
          <w:szCs w:val="22"/>
        </w:rPr>
      </w:pPr>
      <w:r w:rsidRPr="007E4297">
        <w:rPr>
          <w:sz w:val="22"/>
          <w:szCs w:val="22"/>
        </w:rPr>
        <w:t>развивать у детей изобразительные способности, художественный вкус, творческое воображение, пространственное мышление, эстетические чувства и понимание прекрасного, воспитание интереса и любви к искусству;</w:t>
      </w:r>
    </w:p>
    <w:p w:rsidR="0072212F" w:rsidRPr="007E4297" w:rsidRDefault="0072212F" w:rsidP="006C3C12">
      <w:pPr>
        <w:pStyle w:val="53"/>
        <w:numPr>
          <w:ilvl w:val="0"/>
          <w:numId w:val="46"/>
        </w:numPr>
        <w:shd w:val="clear" w:color="auto" w:fill="auto"/>
        <w:tabs>
          <w:tab w:val="left" w:pos="678"/>
        </w:tabs>
        <w:spacing w:line="274" w:lineRule="exact"/>
        <w:jc w:val="both"/>
        <w:rPr>
          <w:sz w:val="22"/>
          <w:szCs w:val="22"/>
        </w:rPr>
      </w:pPr>
      <w:r w:rsidRPr="007E4297">
        <w:rPr>
          <w:sz w:val="22"/>
          <w:szCs w:val="22"/>
        </w:rPr>
        <w:t>ознакомить с особенностями работы в области декоративно - прикладного и народного искусства, лепки и аппликации, элементарного дизайна и архитектуры.</w:t>
      </w:r>
    </w:p>
    <w:p w:rsidR="0072212F" w:rsidRPr="007E4297" w:rsidRDefault="0072212F" w:rsidP="00C77D14">
      <w:pPr>
        <w:pStyle w:val="55"/>
        <w:shd w:val="clear" w:color="auto" w:fill="auto"/>
        <w:spacing w:line="270" w:lineRule="exact"/>
        <w:jc w:val="center"/>
        <w:rPr>
          <w:b w:val="0"/>
          <w:sz w:val="22"/>
          <w:szCs w:val="22"/>
        </w:rPr>
      </w:pPr>
    </w:p>
    <w:p w:rsidR="0072212F" w:rsidRPr="007E4297" w:rsidRDefault="0072212F" w:rsidP="00C77D14">
      <w:pPr>
        <w:pStyle w:val="55"/>
        <w:shd w:val="clear" w:color="auto" w:fill="auto"/>
        <w:spacing w:line="270" w:lineRule="exact"/>
        <w:jc w:val="center"/>
        <w:rPr>
          <w:b w:val="0"/>
          <w:sz w:val="22"/>
          <w:szCs w:val="22"/>
        </w:rPr>
      </w:pPr>
      <w:r w:rsidRPr="007E4297">
        <w:rPr>
          <w:b w:val="0"/>
          <w:sz w:val="22"/>
          <w:szCs w:val="22"/>
        </w:rPr>
        <w:t xml:space="preserve">План внеурочной деятельности </w:t>
      </w:r>
      <w:r w:rsidRPr="007E4297">
        <w:rPr>
          <w:rStyle w:val="56"/>
          <w:b w:val="0"/>
          <w:sz w:val="22"/>
          <w:szCs w:val="22"/>
        </w:rPr>
        <w:t xml:space="preserve">1 классов </w:t>
      </w:r>
      <w:r w:rsidRPr="007E4297">
        <w:rPr>
          <w:b w:val="0"/>
          <w:sz w:val="22"/>
          <w:szCs w:val="22"/>
        </w:rPr>
        <w:t>МБОУ «Хузангаевская СОШ»</w:t>
      </w:r>
      <w:bookmarkStart w:id="360" w:name="bookmark3"/>
      <w:r w:rsidRPr="007E4297">
        <w:rPr>
          <w:b w:val="0"/>
          <w:sz w:val="22"/>
          <w:szCs w:val="22"/>
        </w:rPr>
        <w:t xml:space="preserve">  </w:t>
      </w:r>
    </w:p>
    <w:p w:rsidR="0072212F" w:rsidRPr="007E4297" w:rsidRDefault="0072212F" w:rsidP="00C77D14">
      <w:pPr>
        <w:pStyle w:val="55"/>
        <w:shd w:val="clear" w:color="auto" w:fill="auto"/>
        <w:spacing w:line="270" w:lineRule="exact"/>
        <w:jc w:val="center"/>
        <w:rPr>
          <w:b w:val="0"/>
          <w:sz w:val="22"/>
          <w:szCs w:val="22"/>
        </w:rPr>
      </w:pPr>
      <w:r w:rsidRPr="007E4297">
        <w:rPr>
          <w:b w:val="0"/>
          <w:sz w:val="22"/>
          <w:szCs w:val="22"/>
        </w:rPr>
        <w:t>на 2022 - 2023 учебный год</w:t>
      </w:r>
      <w:bookmarkEnd w:id="360"/>
    </w:p>
    <w:p w:rsidR="0072212F" w:rsidRPr="007E4297" w:rsidRDefault="0072212F" w:rsidP="00C77D14">
      <w:pPr>
        <w:pStyle w:val="55"/>
        <w:shd w:val="clear" w:color="auto" w:fill="auto"/>
        <w:spacing w:line="270" w:lineRule="exact"/>
        <w:jc w:val="center"/>
        <w:rPr>
          <w:b w:val="0"/>
          <w:sz w:val="22"/>
          <w:szCs w:val="22"/>
        </w:rPr>
      </w:pPr>
    </w:p>
    <w:tbl>
      <w:tblPr>
        <w:tblOverlap w:val="never"/>
        <w:tblW w:w="10316" w:type="dxa"/>
        <w:jc w:val="center"/>
        <w:tblInd w:w="577" w:type="dxa"/>
        <w:tblLayout w:type="fixed"/>
        <w:tblCellMar>
          <w:left w:w="10" w:type="dxa"/>
          <w:right w:w="10" w:type="dxa"/>
        </w:tblCellMar>
        <w:tblLook w:val="0000"/>
      </w:tblPr>
      <w:tblGrid>
        <w:gridCol w:w="1219"/>
        <w:gridCol w:w="1219"/>
        <w:gridCol w:w="2108"/>
        <w:gridCol w:w="2258"/>
        <w:gridCol w:w="607"/>
        <w:gridCol w:w="538"/>
        <w:gridCol w:w="576"/>
        <w:gridCol w:w="572"/>
        <w:gridCol w:w="1219"/>
      </w:tblGrid>
      <w:tr w:rsidR="00E7437A" w:rsidRPr="007E4297" w:rsidTr="00E7437A">
        <w:trPr>
          <w:trHeight w:val="715"/>
          <w:jc w:val="center"/>
        </w:trPr>
        <w:tc>
          <w:tcPr>
            <w:tcW w:w="4546" w:type="dxa"/>
            <w:gridSpan w:val="3"/>
            <w:tcBorders>
              <w:top w:val="single" w:sz="4" w:space="0" w:color="auto"/>
              <w:left w:val="single" w:sz="4" w:space="0" w:color="auto"/>
            </w:tcBorders>
            <w:shd w:val="clear" w:color="auto" w:fill="FFFFFF"/>
          </w:tcPr>
          <w:p w:rsidR="00E7437A" w:rsidRPr="007E4297" w:rsidRDefault="00E7437A" w:rsidP="00C77D14">
            <w:pPr>
              <w:pStyle w:val="53"/>
              <w:shd w:val="clear" w:color="auto" w:fill="auto"/>
              <w:spacing w:line="240" w:lineRule="auto"/>
              <w:jc w:val="both"/>
              <w:rPr>
                <w:sz w:val="22"/>
                <w:szCs w:val="22"/>
              </w:rPr>
            </w:pPr>
            <w:r w:rsidRPr="007E4297">
              <w:rPr>
                <w:rStyle w:val="105pt"/>
                <w:sz w:val="22"/>
                <w:szCs w:val="22"/>
              </w:rPr>
              <w:t>Направления внеурочной деятельности</w:t>
            </w:r>
          </w:p>
        </w:tc>
        <w:tc>
          <w:tcPr>
            <w:tcW w:w="2258" w:type="dxa"/>
            <w:tcBorders>
              <w:top w:val="single" w:sz="4" w:space="0" w:color="auto"/>
              <w:left w:val="single" w:sz="4" w:space="0" w:color="auto"/>
            </w:tcBorders>
            <w:shd w:val="clear" w:color="auto" w:fill="FFFFFF"/>
          </w:tcPr>
          <w:p w:rsidR="00E7437A" w:rsidRPr="007E4297" w:rsidRDefault="00E7437A" w:rsidP="00C77D14">
            <w:pPr>
              <w:pStyle w:val="53"/>
              <w:shd w:val="clear" w:color="auto" w:fill="auto"/>
              <w:spacing w:line="240" w:lineRule="auto"/>
              <w:jc w:val="both"/>
              <w:rPr>
                <w:sz w:val="22"/>
                <w:szCs w:val="22"/>
              </w:rPr>
            </w:pPr>
            <w:r w:rsidRPr="007E4297">
              <w:rPr>
                <w:rStyle w:val="105pt"/>
                <w:sz w:val="22"/>
                <w:szCs w:val="22"/>
              </w:rPr>
              <w:t>Название рабочей программы</w:t>
            </w:r>
          </w:p>
        </w:tc>
        <w:tc>
          <w:tcPr>
            <w:tcW w:w="607" w:type="dxa"/>
            <w:tcBorders>
              <w:top w:val="single" w:sz="4" w:space="0" w:color="auto"/>
              <w:left w:val="single" w:sz="4" w:space="0" w:color="auto"/>
            </w:tcBorders>
            <w:shd w:val="clear" w:color="auto" w:fill="FFFFFF"/>
          </w:tcPr>
          <w:p w:rsidR="00E7437A" w:rsidRPr="007E4297" w:rsidRDefault="00E7437A" w:rsidP="00C77D14">
            <w:pPr>
              <w:pStyle w:val="53"/>
              <w:shd w:val="clear" w:color="auto" w:fill="auto"/>
              <w:spacing w:line="240" w:lineRule="auto"/>
              <w:jc w:val="both"/>
              <w:rPr>
                <w:b/>
                <w:sz w:val="22"/>
                <w:szCs w:val="22"/>
                <w:lang w:val="en-US"/>
              </w:rPr>
            </w:pPr>
            <w:r w:rsidRPr="007E4297">
              <w:rPr>
                <w:b/>
                <w:sz w:val="22"/>
                <w:szCs w:val="22"/>
                <w:lang w:val="en-US"/>
              </w:rPr>
              <w:t>1</w:t>
            </w:r>
          </w:p>
        </w:tc>
        <w:tc>
          <w:tcPr>
            <w:tcW w:w="538" w:type="dxa"/>
            <w:tcBorders>
              <w:top w:val="single" w:sz="4" w:space="0" w:color="auto"/>
              <w:left w:val="single" w:sz="4" w:space="0" w:color="auto"/>
            </w:tcBorders>
            <w:shd w:val="clear" w:color="auto" w:fill="FFFFFF"/>
          </w:tcPr>
          <w:p w:rsidR="00E7437A" w:rsidRPr="007E4297" w:rsidRDefault="00E7437A" w:rsidP="00C77D14">
            <w:pPr>
              <w:pStyle w:val="53"/>
              <w:shd w:val="clear" w:color="auto" w:fill="auto"/>
              <w:spacing w:line="240" w:lineRule="auto"/>
              <w:jc w:val="both"/>
              <w:rPr>
                <w:b/>
                <w:sz w:val="22"/>
                <w:szCs w:val="22"/>
                <w:lang w:val="en-US"/>
              </w:rPr>
            </w:pPr>
            <w:r w:rsidRPr="007E4297">
              <w:rPr>
                <w:b/>
                <w:sz w:val="22"/>
                <w:szCs w:val="22"/>
                <w:lang w:val="en-US"/>
              </w:rPr>
              <w:t>2</w:t>
            </w:r>
          </w:p>
        </w:tc>
        <w:tc>
          <w:tcPr>
            <w:tcW w:w="576" w:type="dxa"/>
            <w:tcBorders>
              <w:top w:val="single" w:sz="4" w:space="0" w:color="auto"/>
              <w:left w:val="single" w:sz="4" w:space="0" w:color="auto"/>
            </w:tcBorders>
            <w:shd w:val="clear" w:color="auto" w:fill="FFFFFF"/>
          </w:tcPr>
          <w:p w:rsidR="00E7437A" w:rsidRPr="007E4297" w:rsidRDefault="00E7437A" w:rsidP="00C77D14">
            <w:pPr>
              <w:pStyle w:val="53"/>
              <w:shd w:val="clear" w:color="auto" w:fill="auto"/>
              <w:spacing w:line="240" w:lineRule="auto"/>
              <w:jc w:val="both"/>
              <w:rPr>
                <w:rStyle w:val="38"/>
                <w:b/>
                <w:sz w:val="22"/>
                <w:szCs w:val="22"/>
                <w:lang w:val="en-US"/>
              </w:rPr>
            </w:pPr>
            <w:r w:rsidRPr="007E4297">
              <w:rPr>
                <w:rStyle w:val="38"/>
                <w:b/>
                <w:sz w:val="22"/>
                <w:szCs w:val="22"/>
                <w:lang w:val="en-US"/>
              </w:rPr>
              <w:t>3</w:t>
            </w:r>
          </w:p>
        </w:tc>
        <w:tc>
          <w:tcPr>
            <w:tcW w:w="572" w:type="dxa"/>
            <w:tcBorders>
              <w:top w:val="single" w:sz="4" w:space="0" w:color="auto"/>
              <w:left w:val="single" w:sz="4" w:space="0" w:color="auto"/>
            </w:tcBorders>
            <w:shd w:val="clear" w:color="auto" w:fill="FFFFFF"/>
          </w:tcPr>
          <w:p w:rsidR="00E7437A" w:rsidRPr="007E4297" w:rsidRDefault="00E7437A" w:rsidP="00C77D14">
            <w:pPr>
              <w:pStyle w:val="53"/>
              <w:shd w:val="clear" w:color="auto" w:fill="auto"/>
              <w:spacing w:line="240" w:lineRule="auto"/>
              <w:jc w:val="both"/>
              <w:rPr>
                <w:rStyle w:val="38"/>
                <w:b/>
                <w:sz w:val="22"/>
                <w:szCs w:val="22"/>
                <w:lang w:val="en-US"/>
              </w:rPr>
            </w:pPr>
            <w:r w:rsidRPr="007E4297">
              <w:rPr>
                <w:rStyle w:val="38"/>
                <w:b/>
                <w:sz w:val="22"/>
                <w:szCs w:val="22"/>
                <w:lang w:val="en-US"/>
              </w:rPr>
              <w:t>4</w:t>
            </w:r>
          </w:p>
        </w:tc>
        <w:tc>
          <w:tcPr>
            <w:tcW w:w="1219" w:type="dxa"/>
            <w:tcBorders>
              <w:top w:val="single" w:sz="4" w:space="0" w:color="auto"/>
              <w:left w:val="single" w:sz="4" w:space="0" w:color="auto"/>
              <w:right w:val="single" w:sz="4" w:space="0" w:color="auto"/>
            </w:tcBorders>
            <w:shd w:val="clear" w:color="auto" w:fill="FFFFFF"/>
          </w:tcPr>
          <w:p w:rsidR="00E7437A" w:rsidRPr="007E4297" w:rsidRDefault="00E7437A" w:rsidP="00C77D14">
            <w:pPr>
              <w:pStyle w:val="53"/>
              <w:shd w:val="clear" w:color="auto" w:fill="auto"/>
              <w:spacing w:line="240" w:lineRule="auto"/>
              <w:jc w:val="both"/>
              <w:rPr>
                <w:b/>
                <w:sz w:val="22"/>
                <w:szCs w:val="22"/>
              </w:rPr>
            </w:pPr>
            <w:r w:rsidRPr="007E4297">
              <w:rPr>
                <w:rStyle w:val="38"/>
                <w:b/>
                <w:sz w:val="22"/>
                <w:szCs w:val="22"/>
              </w:rPr>
              <w:t>Итого</w:t>
            </w:r>
          </w:p>
        </w:tc>
      </w:tr>
      <w:tr w:rsidR="00E7437A" w:rsidRPr="007E4297" w:rsidTr="00E7437A">
        <w:trPr>
          <w:trHeight w:val="542"/>
          <w:jc w:val="center"/>
        </w:trPr>
        <w:tc>
          <w:tcPr>
            <w:tcW w:w="1219" w:type="dxa"/>
            <w:tcBorders>
              <w:top w:val="single" w:sz="4" w:space="0" w:color="auto"/>
              <w:left w:val="single" w:sz="4" w:space="0" w:color="auto"/>
              <w:right w:val="single" w:sz="4" w:space="0" w:color="auto"/>
            </w:tcBorders>
            <w:shd w:val="clear" w:color="auto" w:fill="FFFFFF"/>
          </w:tcPr>
          <w:p w:rsidR="00E7437A" w:rsidRPr="007E4297" w:rsidRDefault="00E7437A" w:rsidP="00C77D14">
            <w:pPr>
              <w:ind w:firstLine="0"/>
              <w:rPr>
                <w:rStyle w:val="105pt"/>
                <w:rFonts w:eastAsia="Courier New"/>
                <w:sz w:val="22"/>
                <w:szCs w:val="22"/>
              </w:rPr>
            </w:pPr>
          </w:p>
        </w:tc>
        <w:tc>
          <w:tcPr>
            <w:tcW w:w="1219" w:type="dxa"/>
            <w:tcBorders>
              <w:top w:val="single" w:sz="4" w:space="0" w:color="auto"/>
              <w:left w:val="single" w:sz="4" w:space="0" w:color="auto"/>
              <w:right w:val="single" w:sz="4" w:space="0" w:color="auto"/>
            </w:tcBorders>
            <w:shd w:val="clear" w:color="auto" w:fill="FFFFFF"/>
          </w:tcPr>
          <w:p w:rsidR="00E7437A" w:rsidRPr="007E4297" w:rsidRDefault="00E7437A" w:rsidP="00C77D14">
            <w:pPr>
              <w:ind w:firstLine="0"/>
              <w:rPr>
                <w:rStyle w:val="105pt"/>
                <w:rFonts w:eastAsia="Courier New"/>
                <w:sz w:val="22"/>
                <w:szCs w:val="22"/>
              </w:rPr>
            </w:pPr>
          </w:p>
        </w:tc>
        <w:tc>
          <w:tcPr>
            <w:tcW w:w="7878" w:type="dxa"/>
            <w:gridSpan w:val="7"/>
            <w:tcBorders>
              <w:top w:val="single" w:sz="4" w:space="0" w:color="auto"/>
              <w:left w:val="single" w:sz="4" w:space="0" w:color="auto"/>
              <w:right w:val="single" w:sz="4" w:space="0" w:color="auto"/>
            </w:tcBorders>
            <w:shd w:val="clear" w:color="auto" w:fill="FFFFFF"/>
          </w:tcPr>
          <w:p w:rsidR="00E7437A" w:rsidRPr="007E4297" w:rsidRDefault="00E7437A" w:rsidP="00C77D14">
            <w:pPr>
              <w:ind w:firstLine="0"/>
              <w:rPr>
                <w:rFonts w:cs="Times New Roman"/>
                <w:sz w:val="22"/>
              </w:rPr>
            </w:pPr>
            <w:r w:rsidRPr="007E4297">
              <w:rPr>
                <w:rStyle w:val="105pt"/>
                <w:rFonts w:eastAsia="Courier New"/>
                <w:sz w:val="22"/>
                <w:szCs w:val="22"/>
              </w:rPr>
              <w:t>Часть, рекомендуемая для всех обучающихся</w:t>
            </w:r>
          </w:p>
        </w:tc>
      </w:tr>
      <w:tr w:rsidR="00E7437A" w:rsidRPr="007E4297" w:rsidTr="00E7437A">
        <w:trPr>
          <w:trHeight w:val="773"/>
          <w:jc w:val="center"/>
        </w:trPr>
        <w:tc>
          <w:tcPr>
            <w:tcW w:w="4546" w:type="dxa"/>
            <w:gridSpan w:val="3"/>
            <w:tcBorders>
              <w:top w:val="single" w:sz="4" w:space="0" w:color="auto"/>
              <w:left w:val="single" w:sz="4" w:space="0" w:color="auto"/>
            </w:tcBorders>
            <w:shd w:val="clear" w:color="auto" w:fill="FFFFFF"/>
          </w:tcPr>
          <w:p w:rsidR="00E7437A" w:rsidRPr="007E4297" w:rsidRDefault="00E7437A" w:rsidP="00C77D14">
            <w:pPr>
              <w:pStyle w:val="53"/>
              <w:shd w:val="clear" w:color="auto" w:fill="auto"/>
              <w:spacing w:line="240" w:lineRule="auto"/>
              <w:jc w:val="both"/>
              <w:rPr>
                <w:sz w:val="22"/>
                <w:szCs w:val="22"/>
              </w:rPr>
            </w:pPr>
            <w:r w:rsidRPr="007E4297">
              <w:rPr>
                <w:rStyle w:val="38"/>
                <w:sz w:val="22"/>
                <w:szCs w:val="22"/>
              </w:rPr>
              <w:t>1.Информационно - просветительские занятия патриотической, нравственной и экологической направленности</w:t>
            </w:r>
          </w:p>
        </w:tc>
        <w:tc>
          <w:tcPr>
            <w:tcW w:w="2258" w:type="dxa"/>
            <w:tcBorders>
              <w:top w:val="single" w:sz="4" w:space="0" w:color="auto"/>
              <w:left w:val="single" w:sz="4" w:space="0" w:color="auto"/>
            </w:tcBorders>
            <w:shd w:val="clear" w:color="auto" w:fill="FFFFFF"/>
          </w:tcPr>
          <w:p w:rsidR="00E7437A" w:rsidRPr="007E4297" w:rsidRDefault="00E7437A" w:rsidP="00C77D14">
            <w:pPr>
              <w:pStyle w:val="53"/>
              <w:shd w:val="clear" w:color="auto" w:fill="auto"/>
              <w:spacing w:line="240" w:lineRule="auto"/>
              <w:jc w:val="left"/>
              <w:rPr>
                <w:sz w:val="22"/>
                <w:szCs w:val="22"/>
              </w:rPr>
            </w:pPr>
            <w:r w:rsidRPr="007E4297">
              <w:rPr>
                <w:rStyle w:val="38"/>
                <w:sz w:val="22"/>
                <w:szCs w:val="22"/>
              </w:rPr>
              <w:t>«Разговор о важном»</w:t>
            </w:r>
          </w:p>
        </w:tc>
        <w:tc>
          <w:tcPr>
            <w:tcW w:w="607" w:type="dxa"/>
            <w:tcBorders>
              <w:top w:val="single" w:sz="4" w:space="0" w:color="auto"/>
              <w:left w:val="single" w:sz="4" w:space="0" w:color="auto"/>
            </w:tcBorders>
            <w:shd w:val="clear" w:color="auto" w:fill="FFFFFF"/>
          </w:tcPr>
          <w:p w:rsidR="00E7437A" w:rsidRPr="007E4297" w:rsidRDefault="00E7437A" w:rsidP="00C77D14">
            <w:pPr>
              <w:pStyle w:val="53"/>
              <w:shd w:val="clear" w:color="auto" w:fill="auto"/>
              <w:spacing w:line="240" w:lineRule="auto"/>
              <w:jc w:val="both"/>
              <w:rPr>
                <w:sz w:val="22"/>
                <w:szCs w:val="22"/>
              </w:rPr>
            </w:pPr>
            <w:r w:rsidRPr="007E4297">
              <w:rPr>
                <w:rStyle w:val="38"/>
                <w:sz w:val="22"/>
                <w:szCs w:val="22"/>
              </w:rPr>
              <w:t>1</w:t>
            </w:r>
          </w:p>
        </w:tc>
        <w:tc>
          <w:tcPr>
            <w:tcW w:w="538" w:type="dxa"/>
            <w:tcBorders>
              <w:top w:val="single" w:sz="4" w:space="0" w:color="auto"/>
              <w:left w:val="single" w:sz="4" w:space="0" w:color="auto"/>
            </w:tcBorders>
            <w:shd w:val="clear" w:color="auto" w:fill="FFFFFF"/>
          </w:tcPr>
          <w:p w:rsidR="00E7437A" w:rsidRPr="007E4297" w:rsidRDefault="00E7437A" w:rsidP="00C77D14">
            <w:pPr>
              <w:pStyle w:val="53"/>
              <w:shd w:val="clear" w:color="auto" w:fill="auto"/>
              <w:spacing w:line="240" w:lineRule="auto"/>
              <w:jc w:val="both"/>
              <w:rPr>
                <w:sz w:val="22"/>
                <w:szCs w:val="22"/>
              </w:rPr>
            </w:pPr>
            <w:r w:rsidRPr="007E4297">
              <w:rPr>
                <w:rStyle w:val="38"/>
                <w:sz w:val="22"/>
                <w:szCs w:val="22"/>
              </w:rPr>
              <w:t>1</w:t>
            </w:r>
          </w:p>
        </w:tc>
        <w:tc>
          <w:tcPr>
            <w:tcW w:w="576" w:type="dxa"/>
            <w:tcBorders>
              <w:top w:val="single" w:sz="4" w:space="0" w:color="auto"/>
              <w:left w:val="single" w:sz="4" w:space="0" w:color="auto"/>
            </w:tcBorders>
            <w:shd w:val="clear" w:color="auto" w:fill="FFFFFF"/>
          </w:tcPr>
          <w:p w:rsidR="00E7437A" w:rsidRPr="007E4297" w:rsidRDefault="00E7437A" w:rsidP="00C77D14">
            <w:pPr>
              <w:pStyle w:val="53"/>
              <w:shd w:val="clear" w:color="auto" w:fill="auto"/>
              <w:spacing w:line="240" w:lineRule="auto"/>
              <w:jc w:val="both"/>
              <w:rPr>
                <w:rStyle w:val="38"/>
                <w:sz w:val="22"/>
                <w:szCs w:val="22"/>
                <w:lang w:val="en-US"/>
              </w:rPr>
            </w:pPr>
            <w:r w:rsidRPr="007E4297">
              <w:rPr>
                <w:rStyle w:val="38"/>
                <w:sz w:val="22"/>
                <w:szCs w:val="22"/>
                <w:lang w:val="en-US"/>
              </w:rPr>
              <w:t>1</w:t>
            </w:r>
          </w:p>
        </w:tc>
        <w:tc>
          <w:tcPr>
            <w:tcW w:w="572" w:type="dxa"/>
            <w:tcBorders>
              <w:top w:val="single" w:sz="4" w:space="0" w:color="auto"/>
              <w:left w:val="single" w:sz="4" w:space="0" w:color="auto"/>
            </w:tcBorders>
            <w:shd w:val="clear" w:color="auto" w:fill="FFFFFF"/>
          </w:tcPr>
          <w:p w:rsidR="00E7437A" w:rsidRPr="007E4297" w:rsidRDefault="00E7437A" w:rsidP="00C77D14">
            <w:pPr>
              <w:pStyle w:val="53"/>
              <w:shd w:val="clear" w:color="auto" w:fill="auto"/>
              <w:spacing w:line="240" w:lineRule="auto"/>
              <w:jc w:val="both"/>
              <w:rPr>
                <w:rStyle w:val="38"/>
                <w:sz w:val="22"/>
                <w:szCs w:val="22"/>
                <w:lang w:val="en-US"/>
              </w:rPr>
            </w:pPr>
            <w:r w:rsidRPr="007E4297">
              <w:rPr>
                <w:rStyle w:val="38"/>
                <w:sz w:val="22"/>
                <w:szCs w:val="22"/>
                <w:lang w:val="en-US"/>
              </w:rPr>
              <w:t>1</w:t>
            </w:r>
          </w:p>
        </w:tc>
        <w:tc>
          <w:tcPr>
            <w:tcW w:w="1219" w:type="dxa"/>
            <w:tcBorders>
              <w:top w:val="single" w:sz="4" w:space="0" w:color="auto"/>
              <w:left w:val="single" w:sz="4" w:space="0" w:color="auto"/>
              <w:right w:val="single" w:sz="4" w:space="0" w:color="auto"/>
            </w:tcBorders>
            <w:shd w:val="clear" w:color="auto" w:fill="FFFFFF"/>
          </w:tcPr>
          <w:p w:rsidR="00E7437A" w:rsidRPr="007E4297" w:rsidRDefault="00E7437A" w:rsidP="00C77D14">
            <w:pPr>
              <w:pStyle w:val="53"/>
              <w:shd w:val="clear" w:color="auto" w:fill="auto"/>
              <w:spacing w:line="240" w:lineRule="auto"/>
              <w:jc w:val="both"/>
              <w:rPr>
                <w:sz w:val="22"/>
                <w:szCs w:val="22"/>
                <w:lang w:val="en-US"/>
              </w:rPr>
            </w:pPr>
            <w:r w:rsidRPr="007E4297">
              <w:rPr>
                <w:rStyle w:val="38"/>
                <w:sz w:val="22"/>
                <w:szCs w:val="22"/>
                <w:lang w:val="en-US"/>
              </w:rPr>
              <w:t>4</w:t>
            </w:r>
          </w:p>
        </w:tc>
      </w:tr>
      <w:tr w:rsidR="00E7437A" w:rsidRPr="007E4297" w:rsidTr="00E7437A">
        <w:trPr>
          <w:trHeight w:val="859"/>
          <w:jc w:val="center"/>
        </w:trPr>
        <w:tc>
          <w:tcPr>
            <w:tcW w:w="4546" w:type="dxa"/>
            <w:gridSpan w:val="3"/>
            <w:tcBorders>
              <w:top w:val="single" w:sz="4" w:space="0" w:color="auto"/>
              <w:left w:val="single" w:sz="4" w:space="0" w:color="auto"/>
            </w:tcBorders>
            <w:shd w:val="clear" w:color="auto" w:fill="FFFFFF"/>
          </w:tcPr>
          <w:p w:rsidR="00E7437A" w:rsidRPr="007E4297" w:rsidRDefault="00E7437A" w:rsidP="00C77D14">
            <w:pPr>
              <w:pStyle w:val="53"/>
              <w:shd w:val="clear" w:color="auto" w:fill="auto"/>
              <w:spacing w:line="240" w:lineRule="auto"/>
              <w:jc w:val="both"/>
              <w:rPr>
                <w:sz w:val="22"/>
                <w:szCs w:val="22"/>
              </w:rPr>
            </w:pPr>
            <w:r w:rsidRPr="007E4297">
              <w:rPr>
                <w:rStyle w:val="38"/>
                <w:sz w:val="22"/>
                <w:szCs w:val="22"/>
              </w:rPr>
              <w:t>2.Занятия по формированию функциональной грамотности обучающихся</w:t>
            </w:r>
          </w:p>
        </w:tc>
        <w:tc>
          <w:tcPr>
            <w:tcW w:w="2258" w:type="dxa"/>
            <w:tcBorders>
              <w:top w:val="single" w:sz="4" w:space="0" w:color="auto"/>
              <w:left w:val="single" w:sz="4" w:space="0" w:color="auto"/>
            </w:tcBorders>
            <w:shd w:val="clear" w:color="auto" w:fill="FFFFFF"/>
          </w:tcPr>
          <w:p w:rsidR="00E7437A" w:rsidRPr="007E4297" w:rsidRDefault="00E7437A" w:rsidP="00C77D14">
            <w:pPr>
              <w:pStyle w:val="53"/>
              <w:shd w:val="clear" w:color="auto" w:fill="auto"/>
              <w:spacing w:line="240" w:lineRule="auto"/>
              <w:jc w:val="both"/>
              <w:rPr>
                <w:sz w:val="22"/>
                <w:szCs w:val="22"/>
              </w:rPr>
            </w:pPr>
            <w:r w:rsidRPr="007E4297">
              <w:rPr>
                <w:sz w:val="22"/>
                <w:szCs w:val="22"/>
              </w:rPr>
              <w:t>«Основы функци</w:t>
            </w:r>
            <w:r w:rsidRPr="007E4297">
              <w:rPr>
                <w:sz w:val="22"/>
                <w:szCs w:val="22"/>
              </w:rPr>
              <w:t>о</w:t>
            </w:r>
            <w:r w:rsidRPr="007E4297">
              <w:rPr>
                <w:sz w:val="22"/>
                <w:szCs w:val="22"/>
              </w:rPr>
              <w:t>нальной грамотности»</w:t>
            </w:r>
          </w:p>
        </w:tc>
        <w:tc>
          <w:tcPr>
            <w:tcW w:w="607" w:type="dxa"/>
            <w:tcBorders>
              <w:top w:val="single" w:sz="4" w:space="0" w:color="auto"/>
              <w:left w:val="single" w:sz="4" w:space="0" w:color="auto"/>
            </w:tcBorders>
            <w:shd w:val="clear" w:color="auto" w:fill="FFFFFF"/>
          </w:tcPr>
          <w:p w:rsidR="00E7437A" w:rsidRPr="007E4297" w:rsidRDefault="00E7437A" w:rsidP="00C77D14">
            <w:pPr>
              <w:pStyle w:val="53"/>
              <w:shd w:val="clear" w:color="auto" w:fill="auto"/>
              <w:spacing w:line="240" w:lineRule="auto"/>
              <w:jc w:val="both"/>
              <w:rPr>
                <w:sz w:val="22"/>
                <w:szCs w:val="22"/>
                <w:lang w:val="en-US"/>
              </w:rPr>
            </w:pPr>
            <w:r w:rsidRPr="007E4297">
              <w:rPr>
                <w:rStyle w:val="38"/>
                <w:sz w:val="22"/>
                <w:szCs w:val="22"/>
                <w:lang w:val="en-US"/>
              </w:rPr>
              <w:t>1</w:t>
            </w:r>
          </w:p>
        </w:tc>
        <w:tc>
          <w:tcPr>
            <w:tcW w:w="538" w:type="dxa"/>
            <w:tcBorders>
              <w:top w:val="single" w:sz="4" w:space="0" w:color="auto"/>
              <w:left w:val="single" w:sz="4" w:space="0" w:color="auto"/>
            </w:tcBorders>
            <w:shd w:val="clear" w:color="auto" w:fill="FFFFFF"/>
          </w:tcPr>
          <w:p w:rsidR="00E7437A" w:rsidRPr="007E4297" w:rsidRDefault="00E7437A" w:rsidP="00C77D14">
            <w:pPr>
              <w:pStyle w:val="53"/>
              <w:shd w:val="clear" w:color="auto" w:fill="auto"/>
              <w:spacing w:line="240" w:lineRule="auto"/>
              <w:jc w:val="both"/>
              <w:rPr>
                <w:sz w:val="22"/>
                <w:szCs w:val="22"/>
                <w:lang w:val="en-US"/>
              </w:rPr>
            </w:pPr>
            <w:r w:rsidRPr="007E4297">
              <w:rPr>
                <w:rStyle w:val="38"/>
                <w:sz w:val="22"/>
                <w:szCs w:val="22"/>
                <w:lang w:val="en-US"/>
              </w:rPr>
              <w:t>1</w:t>
            </w:r>
          </w:p>
        </w:tc>
        <w:tc>
          <w:tcPr>
            <w:tcW w:w="576" w:type="dxa"/>
            <w:tcBorders>
              <w:top w:val="single" w:sz="4" w:space="0" w:color="auto"/>
              <w:left w:val="single" w:sz="4" w:space="0" w:color="auto"/>
            </w:tcBorders>
            <w:shd w:val="clear" w:color="auto" w:fill="FFFFFF"/>
          </w:tcPr>
          <w:p w:rsidR="00E7437A" w:rsidRPr="007E4297" w:rsidRDefault="00E7437A" w:rsidP="00C77D14">
            <w:pPr>
              <w:pStyle w:val="53"/>
              <w:shd w:val="clear" w:color="auto" w:fill="auto"/>
              <w:spacing w:line="240" w:lineRule="auto"/>
              <w:jc w:val="both"/>
              <w:rPr>
                <w:rStyle w:val="38"/>
                <w:sz w:val="22"/>
                <w:szCs w:val="22"/>
                <w:lang w:val="en-US"/>
              </w:rPr>
            </w:pPr>
            <w:r w:rsidRPr="007E4297">
              <w:rPr>
                <w:rStyle w:val="38"/>
                <w:sz w:val="22"/>
                <w:szCs w:val="22"/>
                <w:lang w:val="en-US"/>
              </w:rPr>
              <w:t>1</w:t>
            </w:r>
          </w:p>
        </w:tc>
        <w:tc>
          <w:tcPr>
            <w:tcW w:w="572" w:type="dxa"/>
            <w:tcBorders>
              <w:top w:val="single" w:sz="4" w:space="0" w:color="auto"/>
              <w:left w:val="single" w:sz="4" w:space="0" w:color="auto"/>
            </w:tcBorders>
            <w:shd w:val="clear" w:color="auto" w:fill="FFFFFF"/>
          </w:tcPr>
          <w:p w:rsidR="00E7437A" w:rsidRPr="007E4297" w:rsidRDefault="00E7437A" w:rsidP="00C77D14">
            <w:pPr>
              <w:pStyle w:val="53"/>
              <w:shd w:val="clear" w:color="auto" w:fill="auto"/>
              <w:spacing w:line="240" w:lineRule="auto"/>
              <w:jc w:val="both"/>
              <w:rPr>
                <w:rStyle w:val="38"/>
                <w:sz w:val="22"/>
                <w:szCs w:val="22"/>
                <w:lang w:val="en-US"/>
              </w:rPr>
            </w:pPr>
            <w:r w:rsidRPr="007E4297">
              <w:rPr>
                <w:rStyle w:val="38"/>
                <w:sz w:val="22"/>
                <w:szCs w:val="22"/>
                <w:lang w:val="en-US"/>
              </w:rPr>
              <w:t>1</w:t>
            </w:r>
          </w:p>
        </w:tc>
        <w:tc>
          <w:tcPr>
            <w:tcW w:w="1219" w:type="dxa"/>
            <w:tcBorders>
              <w:top w:val="single" w:sz="4" w:space="0" w:color="auto"/>
              <w:left w:val="single" w:sz="4" w:space="0" w:color="auto"/>
              <w:right w:val="single" w:sz="4" w:space="0" w:color="auto"/>
            </w:tcBorders>
            <w:shd w:val="clear" w:color="auto" w:fill="FFFFFF"/>
          </w:tcPr>
          <w:p w:rsidR="00E7437A" w:rsidRPr="007E4297" w:rsidRDefault="00E7437A" w:rsidP="00C77D14">
            <w:pPr>
              <w:pStyle w:val="53"/>
              <w:shd w:val="clear" w:color="auto" w:fill="auto"/>
              <w:spacing w:line="240" w:lineRule="auto"/>
              <w:jc w:val="both"/>
              <w:rPr>
                <w:sz w:val="22"/>
                <w:szCs w:val="22"/>
                <w:lang w:val="en-US"/>
              </w:rPr>
            </w:pPr>
            <w:r w:rsidRPr="007E4297">
              <w:rPr>
                <w:rStyle w:val="38"/>
                <w:sz w:val="22"/>
                <w:szCs w:val="22"/>
                <w:lang w:val="en-US"/>
              </w:rPr>
              <w:t>4</w:t>
            </w:r>
          </w:p>
        </w:tc>
      </w:tr>
      <w:tr w:rsidR="00E7437A" w:rsidRPr="007E4297" w:rsidTr="00E7437A">
        <w:trPr>
          <w:trHeight w:val="773"/>
          <w:jc w:val="center"/>
        </w:trPr>
        <w:tc>
          <w:tcPr>
            <w:tcW w:w="4546" w:type="dxa"/>
            <w:gridSpan w:val="3"/>
            <w:tcBorders>
              <w:top w:val="single" w:sz="4" w:space="0" w:color="auto"/>
              <w:left w:val="single" w:sz="4" w:space="0" w:color="auto"/>
            </w:tcBorders>
            <w:shd w:val="clear" w:color="auto" w:fill="FFFFFF"/>
          </w:tcPr>
          <w:p w:rsidR="00E7437A" w:rsidRPr="007E4297" w:rsidRDefault="00E7437A" w:rsidP="00C77D14">
            <w:pPr>
              <w:pStyle w:val="53"/>
              <w:shd w:val="clear" w:color="auto" w:fill="auto"/>
              <w:spacing w:line="240" w:lineRule="auto"/>
              <w:jc w:val="both"/>
              <w:rPr>
                <w:sz w:val="22"/>
                <w:szCs w:val="22"/>
              </w:rPr>
            </w:pPr>
            <w:r w:rsidRPr="007E4297">
              <w:rPr>
                <w:rStyle w:val="38"/>
                <w:sz w:val="22"/>
                <w:szCs w:val="22"/>
              </w:rPr>
              <w:t>3.Занятия, направленные на удовлетворение профориентационных интересов и потребн</w:t>
            </w:r>
            <w:r w:rsidRPr="007E4297">
              <w:rPr>
                <w:rStyle w:val="38"/>
                <w:sz w:val="22"/>
                <w:szCs w:val="22"/>
              </w:rPr>
              <w:t>о</w:t>
            </w:r>
            <w:r w:rsidRPr="007E4297">
              <w:rPr>
                <w:rStyle w:val="38"/>
                <w:sz w:val="22"/>
                <w:szCs w:val="22"/>
              </w:rPr>
              <w:t>стей обучающихся</w:t>
            </w:r>
          </w:p>
        </w:tc>
        <w:tc>
          <w:tcPr>
            <w:tcW w:w="2258" w:type="dxa"/>
            <w:tcBorders>
              <w:top w:val="single" w:sz="4" w:space="0" w:color="auto"/>
              <w:left w:val="single" w:sz="4" w:space="0" w:color="auto"/>
            </w:tcBorders>
            <w:shd w:val="clear" w:color="auto" w:fill="FFFFFF"/>
          </w:tcPr>
          <w:p w:rsidR="00E7437A" w:rsidRPr="007E4297" w:rsidRDefault="00E7437A" w:rsidP="00C77D14">
            <w:pPr>
              <w:pStyle w:val="53"/>
              <w:shd w:val="clear" w:color="auto" w:fill="auto"/>
              <w:spacing w:line="240" w:lineRule="auto"/>
              <w:jc w:val="both"/>
              <w:rPr>
                <w:sz w:val="22"/>
                <w:szCs w:val="22"/>
              </w:rPr>
            </w:pPr>
            <w:r w:rsidRPr="007E4297">
              <w:rPr>
                <w:rStyle w:val="38"/>
                <w:sz w:val="22"/>
                <w:szCs w:val="22"/>
              </w:rPr>
              <w:t>«Мир профессий»</w:t>
            </w:r>
          </w:p>
        </w:tc>
        <w:tc>
          <w:tcPr>
            <w:tcW w:w="607" w:type="dxa"/>
            <w:tcBorders>
              <w:top w:val="single" w:sz="4" w:space="0" w:color="auto"/>
              <w:left w:val="single" w:sz="4" w:space="0" w:color="auto"/>
            </w:tcBorders>
            <w:shd w:val="clear" w:color="auto" w:fill="FFFFFF"/>
          </w:tcPr>
          <w:p w:rsidR="00E7437A" w:rsidRPr="007E4297" w:rsidRDefault="00E7437A" w:rsidP="00C77D14">
            <w:pPr>
              <w:pStyle w:val="53"/>
              <w:shd w:val="clear" w:color="auto" w:fill="auto"/>
              <w:spacing w:line="240" w:lineRule="auto"/>
              <w:jc w:val="both"/>
              <w:rPr>
                <w:sz w:val="22"/>
                <w:szCs w:val="22"/>
                <w:lang w:val="en-US"/>
              </w:rPr>
            </w:pPr>
            <w:r w:rsidRPr="007E4297">
              <w:rPr>
                <w:rStyle w:val="38"/>
                <w:sz w:val="22"/>
                <w:szCs w:val="22"/>
                <w:lang w:val="en-US"/>
              </w:rPr>
              <w:t>1</w:t>
            </w:r>
          </w:p>
        </w:tc>
        <w:tc>
          <w:tcPr>
            <w:tcW w:w="538" w:type="dxa"/>
            <w:tcBorders>
              <w:top w:val="single" w:sz="4" w:space="0" w:color="auto"/>
              <w:left w:val="single" w:sz="4" w:space="0" w:color="auto"/>
            </w:tcBorders>
            <w:shd w:val="clear" w:color="auto" w:fill="FFFFFF"/>
          </w:tcPr>
          <w:p w:rsidR="00E7437A" w:rsidRPr="007E4297" w:rsidRDefault="00E7437A" w:rsidP="00C77D14">
            <w:pPr>
              <w:pStyle w:val="53"/>
              <w:shd w:val="clear" w:color="auto" w:fill="auto"/>
              <w:spacing w:line="240" w:lineRule="auto"/>
              <w:jc w:val="both"/>
              <w:rPr>
                <w:sz w:val="22"/>
                <w:szCs w:val="22"/>
                <w:lang w:val="en-US"/>
              </w:rPr>
            </w:pPr>
            <w:r w:rsidRPr="007E4297">
              <w:rPr>
                <w:rStyle w:val="38"/>
                <w:sz w:val="22"/>
                <w:szCs w:val="22"/>
                <w:lang w:val="en-US"/>
              </w:rPr>
              <w:t>1</w:t>
            </w:r>
          </w:p>
        </w:tc>
        <w:tc>
          <w:tcPr>
            <w:tcW w:w="576" w:type="dxa"/>
            <w:tcBorders>
              <w:top w:val="single" w:sz="4" w:space="0" w:color="auto"/>
              <w:left w:val="single" w:sz="4" w:space="0" w:color="auto"/>
            </w:tcBorders>
            <w:shd w:val="clear" w:color="auto" w:fill="FFFFFF"/>
          </w:tcPr>
          <w:p w:rsidR="00E7437A" w:rsidRPr="007E4297" w:rsidRDefault="00E7437A" w:rsidP="00C77D14">
            <w:pPr>
              <w:pStyle w:val="53"/>
              <w:shd w:val="clear" w:color="auto" w:fill="auto"/>
              <w:spacing w:line="240" w:lineRule="auto"/>
              <w:jc w:val="both"/>
              <w:rPr>
                <w:rStyle w:val="38"/>
                <w:sz w:val="22"/>
                <w:szCs w:val="22"/>
                <w:lang w:val="en-US"/>
              </w:rPr>
            </w:pPr>
            <w:r w:rsidRPr="007E4297">
              <w:rPr>
                <w:rStyle w:val="38"/>
                <w:sz w:val="22"/>
                <w:szCs w:val="22"/>
                <w:lang w:val="en-US"/>
              </w:rPr>
              <w:t>1</w:t>
            </w:r>
          </w:p>
        </w:tc>
        <w:tc>
          <w:tcPr>
            <w:tcW w:w="572" w:type="dxa"/>
            <w:tcBorders>
              <w:top w:val="single" w:sz="4" w:space="0" w:color="auto"/>
              <w:left w:val="single" w:sz="4" w:space="0" w:color="auto"/>
            </w:tcBorders>
            <w:shd w:val="clear" w:color="auto" w:fill="FFFFFF"/>
          </w:tcPr>
          <w:p w:rsidR="00E7437A" w:rsidRPr="007E4297" w:rsidRDefault="00E7437A" w:rsidP="00C77D14">
            <w:pPr>
              <w:pStyle w:val="53"/>
              <w:shd w:val="clear" w:color="auto" w:fill="auto"/>
              <w:spacing w:line="240" w:lineRule="auto"/>
              <w:jc w:val="both"/>
              <w:rPr>
                <w:rStyle w:val="38"/>
                <w:sz w:val="22"/>
                <w:szCs w:val="22"/>
                <w:lang w:val="en-US"/>
              </w:rPr>
            </w:pPr>
            <w:r w:rsidRPr="007E4297">
              <w:rPr>
                <w:rStyle w:val="38"/>
                <w:sz w:val="22"/>
                <w:szCs w:val="22"/>
                <w:lang w:val="en-US"/>
              </w:rPr>
              <w:t>1</w:t>
            </w:r>
          </w:p>
        </w:tc>
        <w:tc>
          <w:tcPr>
            <w:tcW w:w="1219" w:type="dxa"/>
            <w:tcBorders>
              <w:top w:val="single" w:sz="4" w:space="0" w:color="auto"/>
              <w:left w:val="single" w:sz="4" w:space="0" w:color="auto"/>
              <w:right w:val="single" w:sz="4" w:space="0" w:color="auto"/>
            </w:tcBorders>
            <w:shd w:val="clear" w:color="auto" w:fill="FFFFFF"/>
          </w:tcPr>
          <w:p w:rsidR="00E7437A" w:rsidRPr="007E4297" w:rsidRDefault="00E7437A" w:rsidP="00C77D14">
            <w:pPr>
              <w:pStyle w:val="53"/>
              <w:shd w:val="clear" w:color="auto" w:fill="auto"/>
              <w:spacing w:line="240" w:lineRule="auto"/>
              <w:jc w:val="both"/>
              <w:rPr>
                <w:sz w:val="22"/>
                <w:szCs w:val="22"/>
                <w:lang w:val="en-US"/>
              </w:rPr>
            </w:pPr>
            <w:r w:rsidRPr="007E4297">
              <w:rPr>
                <w:rStyle w:val="38"/>
                <w:sz w:val="22"/>
                <w:szCs w:val="22"/>
                <w:lang w:val="en-US"/>
              </w:rPr>
              <w:t>4</w:t>
            </w:r>
          </w:p>
        </w:tc>
      </w:tr>
      <w:tr w:rsidR="00E7437A" w:rsidRPr="007E4297" w:rsidTr="00E7437A">
        <w:trPr>
          <w:trHeight w:val="394"/>
          <w:jc w:val="center"/>
        </w:trPr>
        <w:tc>
          <w:tcPr>
            <w:tcW w:w="4546" w:type="dxa"/>
            <w:gridSpan w:val="3"/>
            <w:tcBorders>
              <w:top w:val="single" w:sz="4" w:space="0" w:color="auto"/>
              <w:left w:val="single" w:sz="4" w:space="0" w:color="auto"/>
            </w:tcBorders>
            <w:shd w:val="clear" w:color="auto" w:fill="FFFFFF"/>
          </w:tcPr>
          <w:p w:rsidR="00E7437A" w:rsidRPr="007E4297" w:rsidRDefault="00E7437A" w:rsidP="00C77D14">
            <w:pPr>
              <w:pStyle w:val="53"/>
              <w:shd w:val="clear" w:color="auto" w:fill="auto"/>
              <w:spacing w:line="240" w:lineRule="auto"/>
              <w:jc w:val="both"/>
              <w:rPr>
                <w:sz w:val="22"/>
                <w:szCs w:val="22"/>
              </w:rPr>
            </w:pPr>
            <w:r w:rsidRPr="007E4297">
              <w:rPr>
                <w:rStyle w:val="105pt"/>
                <w:sz w:val="22"/>
                <w:szCs w:val="22"/>
              </w:rPr>
              <w:t>Вариативная часть для обучающихся</w:t>
            </w:r>
          </w:p>
        </w:tc>
        <w:tc>
          <w:tcPr>
            <w:tcW w:w="2258" w:type="dxa"/>
            <w:tcBorders>
              <w:top w:val="single" w:sz="4" w:space="0" w:color="auto"/>
              <w:left w:val="single" w:sz="4" w:space="0" w:color="auto"/>
            </w:tcBorders>
            <w:shd w:val="clear" w:color="auto" w:fill="FFFFFF"/>
          </w:tcPr>
          <w:p w:rsidR="00E7437A" w:rsidRPr="007E4297" w:rsidRDefault="00E7437A" w:rsidP="00C77D14">
            <w:pPr>
              <w:ind w:firstLine="0"/>
              <w:rPr>
                <w:rFonts w:cs="Times New Roman"/>
                <w:sz w:val="22"/>
              </w:rPr>
            </w:pPr>
          </w:p>
        </w:tc>
        <w:tc>
          <w:tcPr>
            <w:tcW w:w="607" w:type="dxa"/>
            <w:tcBorders>
              <w:top w:val="single" w:sz="4" w:space="0" w:color="auto"/>
              <w:left w:val="single" w:sz="4" w:space="0" w:color="auto"/>
            </w:tcBorders>
            <w:shd w:val="clear" w:color="auto" w:fill="FFFFFF"/>
          </w:tcPr>
          <w:p w:rsidR="00E7437A" w:rsidRPr="007E4297" w:rsidRDefault="00E7437A" w:rsidP="00C77D14">
            <w:pPr>
              <w:ind w:firstLine="0"/>
              <w:rPr>
                <w:rFonts w:cs="Times New Roman"/>
                <w:sz w:val="22"/>
              </w:rPr>
            </w:pPr>
          </w:p>
        </w:tc>
        <w:tc>
          <w:tcPr>
            <w:tcW w:w="538" w:type="dxa"/>
            <w:tcBorders>
              <w:top w:val="single" w:sz="4" w:space="0" w:color="auto"/>
              <w:left w:val="single" w:sz="4" w:space="0" w:color="auto"/>
            </w:tcBorders>
            <w:shd w:val="clear" w:color="auto" w:fill="FFFFFF"/>
          </w:tcPr>
          <w:p w:rsidR="00E7437A" w:rsidRPr="007E4297" w:rsidRDefault="00E7437A" w:rsidP="00C77D14">
            <w:pPr>
              <w:ind w:firstLine="0"/>
              <w:rPr>
                <w:rFonts w:cs="Times New Roman"/>
                <w:sz w:val="22"/>
              </w:rPr>
            </w:pPr>
          </w:p>
        </w:tc>
        <w:tc>
          <w:tcPr>
            <w:tcW w:w="576" w:type="dxa"/>
            <w:tcBorders>
              <w:top w:val="single" w:sz="4" w:space="0" w:color="auto"/>
              <w:left w:val="single" w:sz="4" w:space="0" w:color="auto"/>
            </w:tcBorders>
            <w:shd w:val="clear" w:color="auto" w:fill="FFFFFF"/>
          </w:tcPr>
          <w:p w:rsidR="00E7437A" w:rsidRPr="007E4297" w:rsidRDefault="00E7437A" w:rsidP="00C77D14">
            <w:pPr>
              <w:ind w:firstLine="0"/>
              <w:rPr>
                <w:rFonts w:cs="Times New Roman"/>
                <w:sz w:val="22"/>
              </w:rPr>
            </w:pPr>
          </w:p>
        </w:tc>
        <w:tc>
          <w:tcPr>
            <w:tcW w:w="572" w:type="dxa"/>
            <w:tcBorders>
              <w:top w:val="single" w:sz="4" w:space="0" w:color="auto"/>
              <w:left w:val="single" w:sz="4" w:space="0" w:color="auto"/>
            </w:tcBorders>
            <w:shd w:val="clear" w:color="auto" w:fill="FFFFFF"/>
          </w:tcPr>
          <w:p w:rsidR="00E7437A" w:rsidRPr="007E4297" w:rsidRDefault="00E7437A" w:rsidP="00C77D14">
            <w:pPr>
              <w:ind w:firstLine="0"/>
              <w:rPr>
                <w:rFonts w:cs="Times New Roman"/>
                <w:sz w:val="22"/>
              </w:rPr>
            </w:pPr>
          </w:p>
        </w:tc>
        <w:tc>
          <w:tcPr>
            <w:tcW w:w="1219" w:type="dxa"/>
            <w:tcBorders>
              <w:top w:val="single" w:sz="4" w:space="0" w:color="auto"/>
              <w:left w:val="single" w:sz="4" w:space="0" w:color="auto"/>
              <w:right w:val="single" w:sz="4" w:space="0" w:color="auto"/>
            </w:tcBorders>
            <w:shd w:val="clear" w:color="auto" w:fill="FFFFFF"/>
          </w:tcPr>
          <w:p w:rsidR="00E7437A" w:rsidRPr="007E4297" w:rsidRDefault="00E7437A" w:rsidP="00C77D14">
            <w:pPr>
              <w:ind w:firstLine="0"/>
              <w:rPr>
                <w:rFonts w:cs="Times New Roman"/>
                <w:sz w:val="22"/>
              </w:rPr>
            </w:pPr>
          </w:p>
        </w:tc>
      </w:tr>
      <w:tr w:rsidR="00E7437A" w:rsidRPr="007E4297" w:rsidTr="00E7437A">
        <w:trPr>
          <w:trHeight w:val="854"/>
          <w:jc w:val="center"/>
        </w:trPr>
        <w:tc>
          <w:tcPr>
            <w:tcW w:w="4546" w:type="dxa"/>
            <w:gridSpan w:val="3"/>
            <w:tcBorders>
              <w:top w:val="single" w:sz="4" w:space="0" w:color="auto"/>
              <w:left w:val="single" w:sz="4" w:space="0" w:color="auto"/>
            </w:tcBorders>
            <w:shd w:val="clear" w:color="auto" w:fill="FFFFFF"/>
          </w:tcPr>
          <w:p w:rsidR="00E7437A" w:rsidRPr="007E4297" w:rsidRDefault="00E7437A" w:rsidP="00C77D14">
            <w:pPr>
              <w:pStyle w:val="53"/>
              <w:shd w:val="clear" w:color="auto" w:fill="auto"/>
              <w:spacing w:line="240" w:lineRule="auto"/>
              <w:jc w:val="both"/>
              <w:rPr>
                <w:sz w:val="22"/>
                <w:szCs w:val="22"/>
              </w:rPr>
            </w:pPr>
            <w:r w:rsidRPr="007E4297">
              <w:rPr>
                <w:rStyle w:val="38"/>
                <w:sz w:val="22"/>
                <w:szCs w:val="22"/>
              </w:rPr>
              <w:t>4.Занятия, связанные с реализацией особых интеллектуальных и социокультурных потре</w:t>
            </w:r>
            <w:r w:rsidRPr="007E4297">
              <w:rPr>
                <w:rStyle w:val="38"/>
                <w:sz w:val="22"/>
                <w:szCs w:val="22"/>
              </w:rPr>
              <w:t>б</w:t>
            </w:r>
            <w:r w:rsidRPr="007E4297">
              <w:rPr>
                <w:rStyle w:val="38"/>
                <w:sz w:val="22"/>
                <w:szCs w:val="22"/>
              </w:rPr>
              <w:t>ностей обучающихся</w:t>
            </w:r>
          </w:p>
        </w:tc>
        <w:tc>
          <w:tcPr>
            <w:tcW w:w="2258" w:type="dxa"/>
            <w:tcBorders>
              <w:top w:val="single" w:sz="4" w:space="0" w:color="auto"/>
              <w:left w:val="single" w:sz="4" w:space="0" w:color="auto"/>
            </w:tcBorders>
            <w:shd w:val="clear" w:color="auto" w:fill="FFFFFF"/>
          </w:tcPr>
          <w:p w:rsidR="00E7437A" w:rsidRPr="007E4297" w:rsidRDefault="00E7437A" w:rsidP="00C77D14">
            <w:pPr>
              <w:pStyle w:val="53"/>
              <w:shd w:val="clear" w:color="auto" w:fill="auto"/>
              <w:spacing w:line="240" w:lineRule="auto"/>
              <w:jc w:val="both"/>
              <w:rPr>
                <w:sz w:val="22"/>
                <w:szCs w:val="22"/>
              </w:rPr>
            </w:pPr>
            <w:r w:rsidRPr="007E4297">
              <w:rPr>
                <w:rStyle w:val="38"/>
                <w:sz w:val="22"/>
                <w:szCs w:val="22"/>
              </w:rPr>
              <w:t>«Занимательный ан</w:t>
            </w:r>
            <w:r w:rsidRPr="007E4297">
              <w:rPr>
                <w:rStyle w:val="38"/>
                <w:sz w:val="22"/>
                <w:szCs w:val="22"/>
              </w:rPr>
              <w:t>г</w:t>
            </w:r>
            <w:r w:rsidRPr="007E4297">
              <w:rPr>
                <w:rStyle w:val="38"/>
                <w:sz w:val="22"/>
                <w:szCs w:val="22"/>
              </w:rPr>
              <w:t>лийский»</w:t>
            </w:r>
          </w:p>
        </w:tc>
        <w:tc>
          <w:tcPr>
            <w:tcW w:w="607" w:type="dxa"/>
            <w:tcBorders>
              <w:top w:val="single" w:sz="4" w:space="0" w:color="auto"/>
              <w:left w:val="single" w:sz="4" w:space="0" w:color="auto"/>
            </w:tcBorders>
            <w:shd w:val="clear" w:color="auto" w:fill="FFFFFF"/>
          </w:tcPr>
          <w:p w:rsidR="00E7437A" w:rsidRPr="007E4297" w:rsidRDefault="00E7437A" w:rsidP="00C77D14">
            <w:pPr>
              <w:pStyle w:val="53"/>
              <w:shd w:val="clear" w:color="auto" w:fill="auto"/>
              <w:spacing w:line="240" w:lineRule="auto"/>
              <w:jc w:val="both"/>
              <w:rPr>
                <w:sz w:val="22"/>
                <w:szCs w:val="22"/>
              </w:rPr>
            </w:pPr>
            <w:r w:rsidRPr="007E4297">
              <w:rPr>
                <w:rStyle w:val="38"/>
                <w:sz w:val="22"/>
                <w:szCs w:val="22"/>
              </w:rPr>
              <w:t>1</w:t>
            </w:r>
          </w:p>
        </w:tc>
        <w:tc>
          <w:tcPr>
            <w:tcW w:w="538" w:type="dxa"/>
            <w:tcBorders>
              <w:top w:val="single" w:sz="4" w:space="0" w:color="auto"/>
              <w:left w:val="single" w:sz="4" w:space="0" w:color="auto"/>
            </w:tcBorders>
            <w:shd w:val="clear" w:color="auto" w:fill="FFFFFF"/>
          </w:tcPr>
          <w:p w:rsidR="00E7437A" w:rsidRPr="007E4297" w:rsidRDefault="00E7437A" w:rsidP="00C77D14">
            <w:pPr>
              <w:pStyle w:val="53"/>
              <w:shd w:val="clear" w:color="auto" w:fill="auto"/>
              <w:spacing w:line="240" w:lineRule="auto"/>
              <w:jc w:val="both"/>
              <w:rPr>
                <w:sz w:val="22"/>
                <w:szCs w:val="22"/>
                <w:lang w:val="en-US"/>
              </w:rPr>
            </w:pPr>
          </w:p>
        </w:tc>
        <w:tc>
          <w:tcPr>
            <w:tcW w:w="576" w:type="dxa"/>
            <w:tcBorders>
              <w:top w:val="single" w:sz="4" w:space="0" w:color="auto"/>
              <w:left w:val="single" w:sz="4" w:space="0" w:color="auto"/>
            </w:tcBorders>
            <w:shd w:val="clear" w:color="auto" w:fill="FFFFFF"/>
          </w:tcPr>
          <w:p w:rsidR="00E7437A" w:rsidRPr="007E4297" w:rsidRDefault="00E7437A" w:rsidP="00C77D14">
            <w:pPr>
              <w:pStyle w:val="53"/>
              <w:shd w:val="clear" w:color="auto" w:fill="auto"/>
              <w:spacing w:line="240" w:lineRule="auto"/>
              <w:jc w:val="both"/>
              <w:rPr>
                <w:rStyle w:val="38"/>
                <w:sz w:val="22"/>
                <w:szCs w:val="22"/>
              </w:rPr>
            </w:pPr>
          </w:p>
        </w:tc>
        <w:tc>
          <w:tcPr>
            <w:tcW w:w="572" w:type="dxa"/>
            <w:tcBorders>
              <w:top w:val="single" w:sz="4" w:space="0" w:color="auto"/>
              <w:left w:val="single" w:sz="4" w:space="0" w:color="auto"/>
            </w:tcBorders>
            <w:shd w:val="clear" w:color="auto" w:fill="FFFFFF"/>
          </w:tcPr>
          <w:p w:rsidR="00E7437A" w:rsidRPr="007E4297" w:rsidRDefault="00E7437A" w:rsidP="00C77D14">
            <w:pPr>
              <w:pStyle w:val="53"/>
              <w:shd w:val="clear" w:color="auto" w:fill="auto"/>
              <w:spacing w:line="240" w:lineRule="auto"/>
              <w:jc w:val="both"/>
              <w:rPr>
                <w:rStyle w:val="38"/>
                <w:sz w:val="22"/>
                <w:szCs w:val="22"/>
              </w:rPr>
            </w:pPr>
          </w:p>
        </w:tc>
        <w:tc>
          <w:tcPr>
            <w:tcW w:w="1219" w:type="dxa"/>
            <w:tcBorders>
              <w:top w:val="single" w:sz="4" w:space="0" w:color="auto"/>
              <w:left w:val="single" w:sz="4" w:space="0" w:color="auto"/>
              <w:right w:val="single" w:sz="4" w:space="0" w:color="auto"/>
            </w:tcBorders>
            <w:shd w:val="clear" w:color="auto" w:fill="FFFFFF"/>
          </w:tcPr>
          <w:p w:rsidR="00E7437A" w:rsidRPr="007E4297" w:rsidRDefault="00E7437A" w:rsidP="00C77D14">
            <w:pPr>
              <w:pStyle w:val="53"/>
              <w:shd w:val="clear" w:color="auto" w:fill="auto"/>
              <w:spacing w:line="240" w:lineRule="auto"/>
              <w:jc w:val="both"/>
              <w:rPr>
                <w:sz w:val="22"/>
                <w:szCs w:val="22"/>
                <w:lang w:val="en-US"/>
              </w:rPr>
            </w:pPr>
            <w:r w:rsidRPr="007E4297">
              <w:rPr>
                <w:rStyle w:val="38"/>
                <w:sz w:val="22"/>
                <w:szCs w:val="22"/>
                <w:lang w:val="en-US"/>
              </w:rPr>
              <w:t>1</w:t>
            </w:r>
          </w:p>
        </w:tc>
      </w:tr>
      <w:tr w:rsidR="00E7437A" w:rsidRPr="007E4297" w:rsidTr="00E7437A">
        <w:trPr>
          <w:trHeight w:val="829"/>
          <w:jc w:val="center"/>
        </w:trPr>
        <w:tc>
          <w:tcPr>
            <w:tcW w:w="4546" w:type="dxa"/>
            <w:gridSpan w:val="3"/>
            <w:vMerge w:val="restart"/>
            <w:tcBorders>
              <w:top w:val="single" w:sz="4" w:space="0" w:color="auto"/>
              <w:left w:val="single" w:sz="4" w:space="0" w:color="auto"/>
            </w:tcBorders>
            <w:shd w:val="clear" w:color="auto" w:fill="FFFFFF"/>
          </w:tcPr>
          <w:p w:rsidR="00E7437A" w:rsidRPr="007E4297" w:rsidRDefault="00E7437A" w:rsidP="00C77D14">
            <w:pPr>
              <w:pStyle w:val="53"/>
              <w:shd w:val="clear" w:color="auto" w:fill="auto"/>
              <w:spacing w:line="240" w:lineRule="auto"/>
              <w:jc w:val="both"/>
              <w:rPr>
                <w:sz w:val="22"/>
                <w:szCs w:val="22"/>
              </w:rPr>
            </w:pPr>
            <w:r w:rsidRPr="007E4297">
              <w:rPr>
                <w:rStyle w:val="38"/>
                <w:sz w:val="22"/>
                <w:szCs w:val="22"/>
              </w:rPr>
              <w:t>5.Занятия,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w:t>
            </w:r>
            <w:r w:rsidRPr="007E4297">
              <w:rPr>
                <w:rStyle w:val="38"/>
                <w:sz w:val="22"/>
                <w:szCs w:val="22"/>
              </w:rPr>
              <w:t>о</w:t>
            </w:r>
            <w:r w:rsidRPr="007E4297">
              <w:rPr>
                <w:rStyle w:val="38"/>
                <w:sz w:val="22"/>
                <w:szCs w:val="22"/>
              </w:rPr>
              <w:t>собностей и талантов</w:t>
            </w:r>
          </w:p>
        </w:tc>
        <w:tc>
          <w:tcPr>
            <w:tcW w:w="2258" w:type="dxa"/>
            <w:tcBorders>
              <w:top w:val="single" w:sz="4" w:space="0" w:color="auto"/>
              <w:left w:val="single" w:sz="4" w:space="0" w:color="auto"/>
              <w:bottom w:val="single" w:sz="4" w:space="0" w:color="auto"/>
            </w:tcBorders>
            <w:shd w:val="clear" w:color="auto" w:fill="FFFFFF"/>
          </w:tcPr>
          <w:p w:rsidR="00E7437A" w:rsidRPr="007E4297" w:rsidRDefault="00E7437A" w:rsidP="00C77D14">
            <w:pPr>
              <w:pStyle w:val="53"/>
              <w:shd w:val="clear" w:color="auto" w:fill="auto"/>
              <w:spacing w:line="240" w:lineRule="auto"/>
              <w:jc w:val="both"/>
              <w:rPr>
                <w:b/>
                <w:i/>
                <w:sz w:val="22"/>
                <w:szCs w:val="22"/>
              </w:rPr>
            </w:pPr>
            <w:r w:rsidRPr="007E4297">
              <w:rPr>
                <w:rStyle w:val="afff5"/>
                <w:b w:val="0"/>
                <w:i w:val="0"/>
                <w:sz w:val="22"/>
                <w:szCs w:val="22"/>
              </w:rPr>
              <w:t>«Творческая масте</w:t>
            </w:r>
            <w:r w:rsidRPr="007E4297">
              <w:rPr>
                <w:rStyle w:val="afff5"/>
                <w:b w:val="0"/>
                <w:i w:val="0"/>
                <w:sz w:val="22"/>
                <w:szCs w:val="22"/>
              </w:rPr>
              <w:t>р</w:t>
            </w:r>
            <w:r w:rsidRPr="007E4297">
              <w:rPr>
                <w:rStyle w:val="afff5"/>
                <w:b w:val="0"/>
                <w:i w:val="0"/>
                <w:sz w:val="22"/>
                <w:szCs w:val="22"/>
              </w:rPr>
              <w:t>ская»</w:t>
            </w:r>
          </w:p>
        </w:tc>
        <w:tc>
          <w:tcPr>
            <w:tcW w:w="607" w:type="dxa"/>
            <w:tcBorders>
              <w:top w:val="single" w:sz="4" w:space="0" w:color="auto"/>
              <w:left w:val="single" w:sz="4" w:space="0" w:color="auto"/>
              <w:bottom w:val="single" w:sz="4" w:space="0" w:color="auto"/>
            </w:tcBorders>
            <w:shd w:val="clear" w:color="auto" w:fill="FFFFFF"/>
          </w:tcPr>
          <w:p w:rsidR="00E7437A" w:rsidRPr="007E4297" w:rsidRDefault="00E7437A" w:rsidP="00C77D14">
            <w:pPr>
              <w:pStyle w:val="53"/>
              <w:shd w:val="clear" w:color="auto" w:fill="auto"/>
              <w:spacing w:line="240" w:lineRule="auto"/>
              <w:jc w:val="both"/>
              <w:rPr>
                <w:sz w:val="22"/>
                <w:szCs w:val="22"/>
              </w:rPr>
            </w:pPr>
          </w:p>
        </w:tc>
        <w:tc>
          <w:tcPr>
            <w:tcW w:w="538" w:type="dxa"/>
            <w:tcBorders>
              <w:top w:val="single" w:sz="4" w:space="0" w:color="auto"/>
              <w:left w:val="single" w:sz="4" w:space="0" w:color="auto"/>
              <w:bottom w:val="single" w:sz="4" w:space="0" w:color="auto"/>
            </w:tcBorders>
            <w:shd w:val="clear" w:color="auto" w:fill="FFFFFF"/>
          </w:tcPr>
          <w:p w:rsidR="00E7437A" w:rsidRPr="007E4297" w:rsidRDefault="00E7437A" w:rsidP="00C77D14">
            <w:pPr>
              <w:pStyle w:val="53"/>
              <w:shd w:val="clear" w:color="auto" w:fill="auto"/>
              <w:spacing w:line="240" w:lineRule="auto"/>
              <w:jc w:val="both"/>
              <w:rPr>
                <w:sz w:val="22"/>
                <w:szCs w:val="22"/>
              </w:rPr>
            </w:pPr>
            <w:r w:rsidRPr="007E4297">
              <w:rPr>
                <w:rStyle w:val="38"/>
                <w:sz w:val="22"/>
                <w:szCs w:val="22"/>
              </w:rPr>
              <w:t>1</w:t>
            </w:r>
          </w:p>
        </w:tc>
        <w:tc>
          <w:tcPr>
            <w:tcW w:w="576" w:type="dxa"/>
            <w:tcBorders>
              <w:top w:val="single" w:sz="4" w:space="0" w:color="auto"/>
              <w:left w:val="single" w:sz="4" w:space="0" w:color="auto"/>
              <w:bottom w:val="single" w:sz="4" w:space="0" w:color="auto"/>
            </w:tcBorders>
            <w:shd w:val="clear" w:color="auto" w:fill="FFFFFF"/>
          </w:tcPr>
          <w:p w:rsidR="00E7437A" w:rsidRPr="007E4297" w:rsidRDefault="00E7437A" w:rsidP="00C77D14">
            <w:pPr>
              <w:pStyle w:val="53"/>
              <w:shd w:val="clear" w:color="auto" w:fill="auto"/>
              <w:spacing w:line="240" w:lineRule="auto"/>
              <w:jc w:val="both"/>
              <w:rPr>
                <w:rStyle w:val="38"/>
                <w:sz w:val="22"/>
                <w:szCs w:val="22"/>
                <w:lang w:val="en-US"/>
              </w:rPr>
            </w:pPr>
            <w:r w:rsidRPr="007E4297">
              <w:rPr>
                <w:rStyle w:val="38"/>
                <w:sz w:val="22"/>
                <w:szCs w:val="22"/>
                <w:lang w:val="en-US"/>
              </w:rPr>
              <w:t>1</w:t>
            </w:r>
          </w:p>
        </w:tc>
        <w:tc>
          <w:tcPr>
            <w:tcW w:w="572" w:type="dxa"/>
            <w:tcBorders>
              <w:top w:val="single" w:sz="4" w:space="0" w:color="auto"/>
              <w:left w:val="single" w:sz="4" w:space="0" w:color="auto"/>
              <w:bottom w:val="single" w:sz="4" w:space="0" w:color="auto"/>
            </w:tcBorders>
            <w:shd w:val="clear" w:color="auto" w:fill="FFFFFF"/>
          </w:tcPr>
          <w:p w:rsidR="00E7437A" w:rsidRPr="007E4297" w:rsidRDefault="00E7437A" w:rsidP="00C77D14">
            <w:pPr>
              <w:pStyle w:val="53"/>
              <w:shd w:val="clear" w:color="auto" w:fill="auto"/>
              <w:spacing w:line="240" w:lineRule="auto"/>
              <w:jc w:val="both"/>
              <w:rPr>
                <w:rStyle w:val="38"/>
                <w:sz w:val="22"/>
                <w:szCs w:val="22"/>
                <w:lang w:val="en-US"/>
              </w:rPr>
            </w:pPr>
            <w:r w:rsidRPr="007E4297">
              <w:rPr>
                <w:rStyle w:val="38"/>
                <w:sz w:val="22"/>
                <w:szCs w:val="22"/>
                <w:lang w:val="en-US"/>
              </w:rPr>
              <w:t>1</w:t>
            </w:r>
          </w:p>
        </w:tc>
        <w:tc>
          <w:tcPr>
            <w:tcW w:w="1219" w:type="dxa"/>
            <w:tcBorders>
              <w:top w:val="single" w:sz="4" w:space="0" w:color="auto"/>
              <w:left w:val="single" w:sz="4" w:space="0" w:color="auto"/>
              <w:bottom w:val="single" w:sz="4" w:space="0" w:color="auto"/>
              <w:right w:val="single" w:sz="4" w:space="0" w:color="auto"/>
            </w:tcBorders>
            <w:shd w:val="clear" w:color="auto" w:fill="FFFFFF"/>
          </w:tcPr>
          <w:p w:rsidR="00E7437A" w:rsidRPr="007E4297" w:rsidRDefault="00E7437A" w:rsidP="00C77D14">
            <w:pPr>
              <w:pStyle w:val="53"/>
              <w:shd w:val="clear" w:color="auto" w:fill="auto"/>
              <w:spacing w:line="240" w:lineRule="auto"/>
              <w:jc w:val="both"/>
              <w:rPr>
                <w:sz w:val="22"/>
                <w:szCs w:val="22"/>
                <w:lang w:val="en-US"/>
              </w:rPr>
            </w:pPr>
            <w:r w:rsidRPr="007E4297">
              <w:rPr>
                <w:rStyle w:val="38"/>
                <w:sz w:val="22"/>
                <w:szCs w:val="22"/>
                <w:lang w:val="en-US"/>
              </w:rPr>
              <w:t>3</w:t>
            </w:r>
          </w:p>
        </w:tc>
      </w:tr>
      <w:tr w:rsidR="00E7437A" w:rsidRPr="007E4297" w:rsidTr="00E7437A">
        <w:trPr>
          <w:trHeight w:val="818"/>
          <w:jc w:val="center"/>
        </w:trPr>
        <w:tc>
          <w:tcPr>
            <w:tcW w:w="4546" w:type="dxa"/>
            <w:gridSpan w:val="3"/>
            <w:vMerge/>
            <w:tcBorders>
              <w:left w:val="single" w:sz="4" w:space="0" w:color="auto"/>
              <w:bottom w:val="single" w:sz="4" w:space="0" w:color="auto"/>
            </w:tcBorders>
            <w:shd w:val="clear" w:color="auto" w:fill="FFFFFF"/>
          </w:tcPr>
          <w:p w:rsidR="00E7437A" w:rsidRPr="007E4297" w:rsidRDefault="00E7437A" w:rsidP="00C77D14">
            <w:pPr>
              <w:pStyle w:val="53"/>
              <w:shd w:val="clear" w:color="auto" w:fill="auto"/>
              <w:spacing w:line="240" w:lineRule="auto"/>
              <w:jc w:val="both"/>
              <w:rPr>
                <w:rStyle w:val="38"/>
                <w:sz w:val="22"/>
                <w:szCs w:val="22"/>
              </w:rPr>
            </w:pPr>
          </w:p>
        </w:tc>
        <w:tc>
          <w:tcPr>
            <w:tcW w:w="2258" w:type="dxa"/>
            <w:tcBorders>
              <w:top w:val="single" w:sz="4" w:space="0" w:color="auto"/>
              <w:left w:val="single" w:sz="4" w:space="0" w:color="auto"/>
              <w:bottom w:val="single" w:sz="4" w:space="0" w:color="auto"/>
            </w:tcBorders>
            <w:shd w:val="clear" w:color="auto" w:fill="FFFFFF"/>
          </w:tcPr>
          <w:p w:rsidR="00E7437A" w:rsidRPr="007E4297" w:rsidRDefault="00E7437A" w:rsidP="00C77D14">
            <w:pPr>
              <w:pStyle w:val="53"/>
              <w:jc w:val="both"/>
              <w:rPr>
                <w:rStyle w:val="afff5"/>
                <w:b w:val="0"/>
                <w:i w:val="0"/>
                <w:sz w:val="22"/>
                <w:szCs w:val="22"/>
              </w:rPr>
            </w:pPr>
            <w:r w:rsidRPr="007E4297">
              <w:rPr>
                <w:rStyle w:val="afff5"/>
                <w:b w:val="0"/>
                <w:i w:val="0"/>
                <w:sz w:val="22"/>
                <w:szCs w:val="22"/>
              </w:rPr>
              <w:t>Веселые игры</w:t>
            </w:r>
          </w:p>
        </w:tc>
        <w:tc>
          <w:tcPr>
            <w:tcW w:w="607" w:type="dxa"/>
            <w:tcBorders>
              <w:top w:val="single" w:sz="4" w:space="0" w:color="auto"/>
              <w:left w:val="single" w:sz="4" w:space="0" w:color="auto"/>
              <w:bottom w:val="single" w:sz="4" w:space="0" w:color="auto"/>
            </w:tcBorders>
            <w:shd w:val="clear" w:color="auto" w:fill="FFFFFF"/>
          </w:tcPr>
          <w:p w:rsidR="00E7437A" w:rsidRPr="007E4297" w:rsidRDefault="00E7437A" w:rsidP="00C77D14">
            <w:pPr>
              <w:pStyle w:val="53"/>
              <w:jc w:val="both"/>
              <w:rPr>
                <w:rStyle w:val="38"/>
                <w:sz w:val="22"/>
                <w:szCs w:val="22"/>
              </w:rPr>
            </w:pPr>
          </w:p>
        </w:tc>
        <w:tc>
          <w:tcPr>
            <w:tcW w:w="538" w:type="dxa"/>
            <w:tcBorders>
              <w:top w:val="single" w:sz="4" w:space="0" w:color="auto"/>
              <w:left w:val="single" w:sz="4" w:space="0" w:color="auto"/>
              <w:bottom w:val="single" w:sz="4" w:space="0" w:color="auto"/>
            </w:tcBorders>
            <w:shd w:val="clear" w:color="auto" w:fill="FFFFFF"/>
          </w:tcPr>
          <w:p w:rsidR="00E7437A" w:rsidRPr="007E4297" w:rsidRDefault="00E7437A" w:rsidP="00C77D14">
            <w:pPr>
              <w:pStyle w:val="53"/>
              <w:jc w:val="both"/>
              <w:rPr>
                <w:rStyle w:val="38"/>
                <w:sz w:val="22"/>
                <w:szCs w:val="22"/>
              </w:rPr>
            </w:pPr>
            <w:r w:rsidRPr="007E4297">
              <w:rPr>
                <w:rStyle w:val="38"/>
                <w:sz w:val="22"/>
                <w:szCs w:val="22"/>
              </w:rPr>
              <w:t>1</w:t>
            </w:r>
          </w:p>
        </w:tc>
        <w:tc>
          <w:tcPr>
            <w:tcW w:w="576" w:type="dxa"/>
            <w:tcBorders>
              <w:top w:val="single" w:sz="4" w:space="0" w:color="auto"/>
              <w:left w:val="single" w:sz="4" w:space="0" w:color="auto"/>
              <w:bottom w:val="single" w:sz="4" w:space="0" w:color="auto"/>
            </w:tcBorders>
            <w:shd w:val="clear" w:color="auto" w:fill="FFFFFF"/>
          </w:tcPr>
          <w:p w:rsidR="00E7437A" w:rsidRPr="007E4297" w:rsidRDefault="00E7437A" w:rsidP="00C77D14">
            <w:pPr>
              <w:pStyle w:val="53"/>
              <w:jc w:val="both"/>
              <w:rPr>
                <w:rStyle w:val="38"/>
                <w:sz w:val="22"/>
                <w:szCs w:val="22"/>
                <w:lang w:val="en-US"/>
              </w:rPr>
            </w:pPr>
            <w:r w:rsidRPr="007E4297">
              <w:rPr>
                <w:rStyle w:val="38"/>
                <w:sz w:val="22"/>
                <w:szCs w:val="22"/>
                <w:lang w:val="en-US"/>
              </w:rPr>
              <w:t>1</w:t>
            </w:r>
          </w:p>
        </w:tc>
        <w:tc>
          <w:tcPr>
            <w:tcW w:w="572" w:type="dxa"/>
            <w:tcBorders>
              <w:top w:val="single" w:sz="4" w:space="0" w:color="auto"/>
              <w:left w:val="single" w:sz="4" w:space="0" w:color="auto"/>
              <w:bottom w:val="single" w:sz="4" w:space="0" w:color="auto"/>
            </w:tcBorders>
            <w:shd w:val="clear" w:color="auto" w:fill="FFFFFF"/>
          </w:tcPr>
          <w:p w:rsidR="00E7437A" w:rsidRPr="007E4297" w:rsidRDefault="00E7437A" w:rsidP="00C77D14">
            <w:pPr>
              <w:pStyle w:val="53"/>
              <w:jc w:val="both"/>
              <w:rPr>
                <w:rStyle w:val="38"/>
                <w:sz w:val="22"/>
                <w:szCs w:val="22"/>
                <w:lang w:val="en-US"/>
              </w:rPr>
            </w:pPr>
            <w:r w:rsidRPr="007E4297">
              <w:rPr>
                <w:rStyle w:val="38"/>
                <w:sz w:val="22"/>
                <w:szCs w:val="22"/>
                <w:lang w:val="en-US"/>
              </w:rPr>
              <w:t>1</w:t>
            </w:r>
          </w:p>
        </w:tc>
        <w:tc>
          <w:tcPr>
            <w:tcW w:w="1219" w:type="dxa"/>
            <w:tcBorders>
              <w:top w:val="single" w:sz="4" w:space="0" w:color="auto"/>
              <w:left w:val="single" w:sz="4" w:space="0" w:color="auto"/>
              <w:bottom w:val="single" w:sz="4" w:space="0" w:color="auto"/>
              <w:right w:val="single" w:sz="4" w:space="0" w:color="auto"/>
            </w:tcBorders>
            <w:shd w:val="clear" w:color="auto" w:fill="FFFFFF"/>
          </w:tcPr>
          <w:p w:rsidR="00E7437A" w:rsidRPr="007E4297" w:rsidRDefault="00F546DB" w:rsidP="00C77D14">
            <w:pPr>
              <w:pStyle w:val="53"/>
              <w:jc w:val="both"/>
              <w:rPr>
                <w:rStyle w:val="38"/>
                <w:sz w:val="22"/>
                <w:szCs w:val="22"/>
                <w:lang w:val="en-US"/>
              </w:rPr>
            </w:pPr>
            <w:r w:rsidRPr="007E4297">
              <w:rPr>
                <w:rStyle w:val="38"/>
                <w:sz w:val="22"/>
                <w:szCs w:val="22"/>
                <w:lang w:val="en-US"/>
              </w:rPr>
              <w:t>3</w:t>
            </w:r>
          </w:p>
        </w:tc>
      </w:tr>
    </w:tbl>
    <w:p w:rsidR="005A375B" w:rsidRPr="007E4297" w:rsidRDefault="00767BB0" w:rsidP="00C77D14">
      <w:pPr>
        <w:pStyle w:val="h2"/>
        <w:rPr>
          <w:lang w:val="en-US"/>
        </w:rPr>
      </w:pPr>
      <w:r w:rsidRPr="007E4297">
        <w:t xml:space="preserve">3.4. календарный План воспитательной работы </w:t>
      </w:r>
    </w:p>
    <w:tbl>
      <w:tblPr>
        <w:tblW w:w="1020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4"/>
        <w:gridCol w:w="3794"/>
        <w:gridCol w:w="34"/>
        <w:gridCol w:w="19"/>
        <w:gridCol w:w="53"/>
        <w:gridCol w:w="36"/>
        <w:gridCol w:w="1122"/>
        <w:gridCol w:w="12"/>
        <w:gridCol w:w="6"/>
        <w:gridCol w:w="28"/>
        <w:gridCol w:w="1628"/>
        <w:gridCol w:w="39"/>
        <w:gridCol w:w="30"/>
        <w:gridCol w:w="3372"/>
      </w:tblGrid>
      <w:tr w:rsidR="005A375B" w:rsidRPr="007E4297" w:rsidTr="005A375B">
        <w:trPr>
          <w:gridBefore w:val="1"/>
          <w:wBefore w:w="34" w:type="dxa"/>
        </w:trPr>
        <w:tc>
          <w:tcPr>
            <w:tcW w:w="10173" w:type="dxa"/>
            <w:gridSpan w:val="1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center"/>
              <w:rPr>
                <w:b/>
                <w:sz w:val="22"/>
              </w:rPr>
            </w:pPr>
            <w:r w:rsidRPr="007E4297">
              <w:rPr>
                <w:b/>
                <w:sz w:val="22"/>
              </w:rPr>
              <w:t xml:space="preserve">ПЛАН ВОСПИТАТЕЛЬНОЙ РАБОТЫ  МБОУ «Хузангаевская СОШ» АМР РТ </w:t>
            </w:r>
          </w:p>
          <w:p w:rsidR="005A375B" w:rsidRPr="007E4297" w:rsidRDefault="005A375B" w:rsidP="00C77D14">
            <w:pPr>
              <w:ind w:firstLine="0"/>
              <w:jc w:val="center"/>
              <w:rPr>
                <w:b/>
                <w:sz w:val="22"/>
              </w:rPr>
            </w:pPr>
            <w:r w:rsidRPr="007E4297">
              <w:rPr>
                <w:b/>
                <w:sz w:val="22"/>
              </w:rPr>
              <w:t>НА  2022-2023 УЧЕБНЫЙ ГОД</w:t>
            </w:r>
          </w:p>
        </w:tc>
      </w:tr>
      <w:tr w:rsidR="005A375B" w:rsidRPr="007E4297" w:rsidTr="005A375B">
        <w:trPr>
          <w:gridBefore w:val="1"/>
          <w:wBefore w:w="34" w:type="dxa"/>
        </w:trPr>
        <w:tc>
          <w:tcPr>
            <w:tcW w:w="10173" w:type="dxa"/>
            <w:gridSpan w:val="1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i/>
                <w:sz w:val="22"/>
              </w:rPr>
            </w:pPr>
            <w:r w:rsidRPr="007E4297">
              <w:rPr>
                <w:b/>
                <w:i/>
                <w:sz w:val="22"/>
              </w:rPr>
              <w:t>Уровень начального общего образования</w:t>
            </w:r>
          </w:p>
          <w:p w:rsidR="005A375B" w:rsidRPr="007E4297" w:rsidRDefault="005A375B" w:rsidP="00C77D14">
            <w:pPr>
              <w:ind w:firstLine="0"/>
              <w:jc w:val="left"/>
              <w:rPr>
                <w:b/>
                <w:sz w:val="22"/>
              </w:rPr>
            </w:pPr>
            <w:r w:rsidRPr="007E4297">
              <w:rPr>
                <w:b/>
                <w:sz w:val="22"/>
              </w:rPr>
              <w:t>2.2.1 Модуль «Основные школьные дела»</w:t>
            </w:r>
          </w:p>
        </w:tc>
      </w:tr>
      <w:tr w:rsidR="005A375B" w:rsidRPr="007E4297" w:rsidTr="005A375B">
        <w:trPr>
          <w:gridBefore w:val="1"/>
          <w:wBefore w:w="34" w:type="dxa"/>
          <w:trHeight w:val="744"/>
        </w:trPr>
        <w:tc>
          <w:tcPr>
            <w:tcW w:w="3847"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center"/>
              <w:rPr>
                <w:sz w:val="22"/>
              </w:rPr>
            </w:pPr>
          </w:p>
          <w:p w:rsidR="005A375B" w:rsidRPr="007E4297" w:rsidRDefault="005A375B" w:rsidP="00C77D14">
            <w:pPr>
              <w:ind w:firstLine="0"/>
              <w:jc w:val="center"/>
              <w:rPr>
                <w:sz w:val="22"/>
              </w:rPr>
            </w:pPr>
            <w:r w:rsidRPr="007E4297">
              <w:rPr>
                <w:sz w:val="22"/>
              </w:rPr>
              <w:t>Дела</w:t>
            </w:r>
          </w:p>
        </w:tc>
        <w:tc>
          <w:tcPr>
            <w:tcW w:w="1211"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center"/>
              <w:rPr>
                <w:sz w:val="22"/>
              </w:rPr>
            </w:pPr>
          </w:p>
          <w:p w:rsidR="005A375B" w:rsidRPr="007E4297" w:rsidRDefault="005A375B" w:rsidP="00C77D14">
            <w:pPr>
              <w:ind w:firstLine="0"/>
              <w:jc w:val="center"/>
              <w:rPr>
                <w:sz w:val="22"/>
              </w:rPr>
            </w:pPr>
            <w:r w:rsidRPr="007E4297">
              <w:rPr>
                <w:sz w:val="22"/>
              </w:rPr>
              <w:t>Классы</w:t>
            </w:r>
          </w:p>
        </w:tc>
        <w:tc>
          <w:tcPr>
            <w:tcW w:w="1743" w:type="dxa"/>
            <w:gridSpan w:val="6"/>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center"/>
              <w:rPr>
                <w:sz w:val="22"/>
              </w:rPr>
            </w:pPr>
            <w:r w:rsidRPr="007E4297">
              <w:rPr>
                <w:sz w:val="22"/>
              </w:rPr>
              <w:t>Ориентир</w:t>
            </w:r>
            <w:r w:rsidRPr="007E4297">
              <w:rPr>
                <w:sz w:val="22"/>
              </w:rPr>
              <w:t>о</w:t>
            </w:r>
            <w:r w:rsidRPr="007E4297">
              <w:rPr>
                <w:sz w:val="22"/>
              </w:rPr>
              <w:t>вочное время</w:t>
            </w:r>
          </w:p>
          <w:p w:rsidR="005A375B" w:rsidRPr="007E4297" w:rsidRDefault="005A375B" w:rsidP="00C77D14">
            <w:pPr>
              <w:ind w:firstLine="0"/>
              <w:jc w:val="center"/>
              <w:rPr>
                <w:sz w:val="22"/>
              </w:rPr>
            </w:pPr>
            <w:r w:rsidRPr="007E4297">
              <w:rPr>
                <w:sz w:val="22"/>
              </w:rPr>
              <w:t>проведения</w:t>
            </w:r>
          </w:p>
        </w:tc>
        <w:tc>
          <w:tcPr>
            <w:tcW w:w="3372" w:type="dxa"/>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center"/>
              <w:rPr>
                <w:sz w:val="22"/>
              </w:rPr>
            </w:pPr>
          </w:p>
          <w:p w:rsidR="005A375B" w:rsidRPr="007E4297" w:rsidRDefault="005A375B" w:rsidP="00C77D14">
            <w:pPr>
              <w:ind w:firstLine="0"/>
              <w:jc w:val="center"/>
              <w:rPr>
                <w:sz w:val="22"/>
              </w:rPr>
            </w:pPr>
            <w:r w:rsidRPr="007E4297">
              <w:rPr>
                <w:sz w:val="22"/>
              </w:rPr>
              <w:t>Ответственные</w:t>
            </w:r>
          </w:p>
        </w:tc>
      </w:tr>
      <w:tr w:rsidR="005A375B" w:rsidRPr="007E4297" w:rsidTr="005A375B">
        <w:trPr>
          <w:gridBefore w:val="1"/>
          <w:wBefore w:w="34" w:type="dxa"/>
        </w:trPr>
        <w:tc>
          <w:tcPr>
            <w:tcW w:w="3847"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Праздник</w:t>
            </w:r>
          </w:p>
          <w:p w:rsidR="005A375B" w:rsidRPr="007E4297" w:rsidRDefault="005A375B" w:rsidP="00C77D14">
            <w:pPr>
              <w:ind w:firstLine="0"/>
              <w:contextualSpacing/>
              <w:jc w:val="left"/>
              <w:rPr>
                <w:sz w:val="22"/>
              </w:rPr>
            </w:pPr>
            <w:r w:rsidRPr="007E4297">
              <w:rPr>
                <w:sz w:val="22"/>
              </w:rPr>
              <w:t>«День Знаний»: торжественная л</w:t>
            </w:r>
            <w:r w:rsidRPr="007E4297">
              <w:rPr>
                <w:sz w:val="22"/>
              </w:rPr>
              <w:t>и</w:t>
            </w:r>
            <w:r w:rsidRPr="007E4297">
              <w:rPr>
                <w:sz w:val="22"/>
              </w:rPr>
              <w:t xml:space="preserve">нейка  </w:t>
            </w:r>
          </w:p>
        </w:tc>
        <w:tc>
          <w:tcPr>
            <w:tcW w:w="1211"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743" w:type="dxa"/>
            <w:gridSpan w:val="6"/>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1 сентября</w:t>
            </w:r>
          </w:p>
        </w:tc>
        <w:tc>
          <w:tcPr>
            <w:tcW w:w="3372" w:type="dxa"/>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ЗДВР, педагог-организатор, классные руководители  1-11 классов</w:t>
            </w:r>
          </w:p>
        </w:tc>
      </w:tr>
      <w:tr w:rsidR="005A375B" w:rsidRPr="007E4297" w:rsidTr="005A375B">
        <w:trPr>
          <w:gridBefore w:val="1"/>
          <w:wBefore w:w="34" w:type="dxa"/>
        </w:trPr>
        <w:tc>
          <w:tcPr>
            <w:tcW w:w="3847"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Праздник, посвященный ко Дню п</w:t>
            </w:r>
            <w:r w:rsidRPr="007E4297">
              <w:rPr>
                <w:sz w:val="22"/>
              </w:rPr>
              <w:t>о</w:t>
            </w:r>
            <w:r w:rsidRPr="007E4297">
              <w:rPr>
                <w:sz w:val="22"/>
              </w:rPr>
              <w:t>жилого человека</w:t>
            </w:r>
          </w:p>
        </w:tc>
        <w:tc>
          <w:tcPr>
            <w:tcW w:w="1211"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743" w:type="dxa"/>
            <w:gridSpan w:val="6"/>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 октября</w:t>
            </w:r>
          </w:p>
        </w:tc>
        <w:tc>
          <w:tcPr>
            <w:tcW w:w="3372" w:type="dxa"/>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ЗДВР, ПДО, педагог-организатор</w:t>
            </w:r>
          </w:p>
        </w:tc>
      </w:tr>
      <w:tr w:rsidR="005A375B" w:rsidRPr="007E4297" w:rsidTr="005A375B">
        <w:trPr>
          <w:gridBefore w:val="1"/>
          <w:wBefore w:w="34" w:type="dxa"/>
          <w:trHeight w:val="355"/>
        </w:trPr>
        <w:tc>
          <w:tcPr>
            <w:tcW w:w="3847"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Праздник «Спасибо Вам, учителя!»</w:t>
            </w:r>
          </w:p>
        </w:tc>
        <w:tc>
          <w:tcPr>
            <w:tcW w:w="1211"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743" w:type="dxa"/>
            <w:gridSpan w:val="6"/>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5 октября</w:t>
            </w:r>
          </w:p>
        </w:tc>
        <w:tc>
          <w:tcPr>
            <w:tcW w:w="3372" w:type="dxa"/>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классные руководители</w:t>
            </w:r>
          </w:p>
        </w:tc>
      </w:tr>
      <w:tr w:rsidR="005A375B" w:rsidRPr="007E4297" w:rsidTr="005A375B">
        <w:trPr>
          <w:gridBefore w:val="1"/>
          <w:wBefore w:w="34" w:type="dxa"/>
        </w:trPr>
        <w:tc>
          <w:tcPr>
            <w:tcW w:w="3847"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Международный день школьных библиотек</w:t>
            </w:r>
          </w:p>
        </w:tc>
        <w:tc>
          <w:tcPr>
            <w:tcW w:w="1211"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743" w:type="dxa"/>
            <w:gridSpan w:val="6"/>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 xml:space="preserve">  25 октября</w:t>
            </w:r>
          </w:p>
        </w:tc>
        <w:tc>
          <w:tcPr>
            <w:tcW w:w="3372" w:type="dxa"/>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библиотекарь</w:t>
            </w:r>
          </w:p>
        </w:tc>
      </w:tr>
      <w:tr w:rsidR="005A375B" w:rsidRPr="007E4297" w:rsidTr="005A375B">
        <w:trPr>
          <w:gridBefore w:val="1"/>
          <w:wBefore w:w="34" w:type="dxa"/>
          <w:trHeight w:val="284"/>
        </w:trPr>
        <w:tc>
          <w:tcPr>
            <w:tcW w:w="3847"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Мероприятие ко Дню толерантности «Давайте жить дружно!»</w:t>
            </w:r>
          </w:p>
        </w:tc>
        <w:tc>
          <w:tcPr>
            <w:tcW w:w="1211"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743" w:type="dxa"/>
            <w:gridSpan w:val="6"/>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16 ноября</w:t>
            </w:r>
          </w:p>
        </w:tc>
        <w:tc>
          <w:tcPr>
            <w:tcW w:w="3372" w:type="dxa"/>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Педагог-организатор, классные руководители</w:t>
            </w:r>
          </w:p>
        </w:tc>
      </w:tr>
      <w:tr w:rsidR="005A375B" w:rsidRPr="007E4297" w:rsidTr="005A375B">
        <w:trPr>
          <w:gridBefore w:val="1"/>
          <w:wBefore w:w="34" w:type="dxa"/>
        </w:trPr>
        <w:tc>
          <w:tcPr>
            <w:tcW w:w="3847"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lastRenderedPageBreak/>
              <w:t>Праздничный концерт, посвященный ко Дню матери «Әнием-кадерлем»</w:t>
            </w:r>
          </w:p>
        </w:tc>
        <w:tc>
          <w:tcPr>
            <w:tcW w:w="1211"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743" w:type="dxa"/>
            <w:gridSpan w:val="6"/>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25 ноября</w:t>
            </w:r>
          </w:p>
        </w:tc>
        <w:tc>
          <w:tcPr>
            <w:tcW w:w="3372" w:type="dxa"/>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ЗДВР, ПДО, педагог-организатор</w:t>
            </w:r>
          </w:p>
        </w:tc>
      </w:tr>
      <w:tr w:rsidR="005A375B" w:rsidRPr="007E4297" w:rsidTr="005A375B">
        <w:trPr>
          <w:gridBefore w:val="1"/>
          <w:wBefore w:w="34" w:type="dxa"/>
        </w:trPr>
        <w:tc>
          <w:tcPr>
            <w:tcW w:w="3847"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Новогодний праздник  «Новогодняя сказка»</w:t>
            </w:r>
          </w:p>
        </w:tc>
        <w:tc>
          <w:tcPr>
            <w:tcW w:w="1211"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743" w:type="dxa"/>
            <w:gridSpan w:val="6"/>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25 декабря</w:t>
            </w:r>
          </w:p>
        </w:tc>
        <w:tc>
          <w:tcPr>
            <w:tcW w:w="3372" w:type="dxa"/>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Классные руководители</w:t>
            </w:r>
          </w:p>
        </w:tc>
      </w:tr>
      <w:tr w:rsidR="005A375B" w:rsidRPr="007E4297" w:rsidTr="005A375B">
        <w:trPr>
          <w:gridBefore w:val="1"/>
          <w:wBefore w:w="34" w:type="dxa"/>
          <w:trHeight w:val="931"/>
        </w:trPr>
        <w:tc>
          <w:tcPr>
            <w:tcW w:w="3847"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Викторина, посвященная</w:t>
            </w:r>
          </w:p>
          <w:p w:rsidR="005A375B" w:rsidRPr="007E4297" w:rsidRDefault="005A375B" w:rsidP="00C77D14">
            <w:pPr>
              <w:ind w:firstLine="0"/>
              <w:jc w:val="left"/>
              <w:rPr>
                <w:sz w:val="22"/>
              </w:rPr>
            </w:pPr>
            <w:r w:rsidRPr="007E4297">
              <w:rPr>
                <w:sz w:val="22"/>
              </w:rPr>
              <w:t>Международному дню</w:t>
            </w:r>
          </w:p>
          <w:p w:rsidR="005A375B" w:rsidRPr="007E4297" w:rsidRDefault="005A375B" w:rsidP="00C77D14">
            <w:pPr>
              <w:ind w:firstLine="0"/>
              <w:jc w:val="left"/>
              <w:rPr>
                <w:sz w:val="22"/>
              </w:rPr>
            </w:pPr>
            <w:r w:rsidRPr="007E4297">
              <w:rPr>
                <w:sz w:val="22"/>
              </w:rPr>
              <w:t>родного языка «Туган телем-иркә гөлем»</w:t>
            </w:r>
          </w:p>
        </w:tc>
        <w:tc>
          <w:tcPr>
            <w:tcW w:w="1211"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743" w:type="dxa"/>
            <w:gridSpan w:val="6"/>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21 февраля</w:t>
            </w:r>
          </w:p>
        </w:tc>
        <w:tc>
          <w:tcPr>
            <w:tcW w:w="3372" w:type="dxa"/>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Учителя родного языка</w:t>
            </w:r>
          </w:p>
        </w:tc>
      </w:tr>
      <w:tr w:rsidR="005A375B" w:rsidRPr="007E4297" w:rsidTr="005A375B">
        <w:trPr>
          <w:gridBefore w:val="1"/>
          <w:wBefore w:w="34" w:type="dxa"/>
        </w:trPr>
        <w:tc>
          <w:tcPr>
            <w:tcW w:w="3847"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Смотр  военно-патриотической песни  «И вечны Родина, долг, честь!»</w:t>
            </w:r>
          </w:p>
        </w:tc>
        <w:tc>
          <w:tcPr>
            <w:tcW w:w="1211"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743" w:type="dxa"/>
            <w:gridSpan w:val="6"/>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 xml:space="preserve">    18 февраля</w:t>
            </w:r>
          </w:p>
        </w:tc>
        <w:tc>
          <w:tcPr>
            <w:tcW w:w="3372" w:type="dxa"/>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 xml:space="preserve"> Классные руководители</w:t>
            </w:r>
          </w:p>
        </w:tc>
      </w:tr>
      <w:tr w:rsidR="005A375B" w:rsidRPr="007E4297" w:rsidTr="005A375B">
        <w:trPr>
          <w:gridBefore w:val="1"/>
          <w:wBefore w:w="34" w:type="dxa"/>
        </w:trPr>
        <w:tc>
          <w:tcPr>
            <w:tcW w:w="3847"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Военно-спортивная игра «Зарн</w:t>
            </w:r>
            <w:r w:rsidRPr="007E4297">
              <w:rPr>
                <w:sz w:val="22"/>
              </w:rPr>
              <w:t>и</w:t>
            </w:r>
            <w:r w:rsidRPr="007E4297">
              <w:rPr>
                <w:sz w:val="22"/>
              </w:rPr>
              <w:t>ца-2022»</w:t>
            </w:r>
          </w:p>
        </w:tc>
        <w:tc>
          <w:tcPr>
            <w:tcW w:w="1211"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743" w:type="dxa"/>
            <w:gridSpan w:val="6"/>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22 февраля</w:t>
            </w:r>
          </w:p>
        </w:tc>
        <w:tc>
          <w:tcPr>
            <w:tcW w:w="3372" w:type="dxa"/>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Преподаватель-организатор ОБЖ</w:t>
            </w:r>
          </w:p>
        </w:tc>
      </w:tr>
      <w:tr w:rsidR="005A375B" w:rsidRPr="007E4297" w:rsidTr="005A375B">
        <w:trPr>
          <w:gridBefore w:val="1"/>
          <w:wBefore w:w="34" w:type="dxa"/>
        </w:trPr>
        <w:tc>
          <w:tcPr>
            <w:tcW w:w="3847"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Митинг, посвященный  ко Дню П</w:t>
            </w:r>
            <w:r w:rsidRPr="007E4297">
              <w:rPr>
                <w:sz w:val="22"/>
              </w:rPr>
              <w:t>о</w:t>
            </w:r>
            <w:r w:rsidRPr="007E4297">
              <w:rPr>
                <w:sz w:val="22"/>
              </w:rPr>
              <w:t xml:space="preserve">беды (у памятников обелисков в селах </w:t>
            </w:r>
          </w:p>
        </w:tc>
        <w:tc>
          <w:tcPr>
            <w:tcW w:w="1211"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743" w:type="dxa"/>
            <w:gridSpan w:val="6"/>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 xml:space="preserve">    8 мая</w:t>
            </w:r>
          </w:p>
        </w:tc>
        <w:tc>
          <w:tcPr>
            <w:tcW w:w="3372" w:type="dxa"/>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ЗДВР, ПДО</w:t>
            </w:r>
          </w:p>
        </w:tc>
      </w:tr>
      <w:tr w:rsidR="005A375B" w:rsidRPr="007E4297" w:rsidTr="005A375B">
        <w:trPr>
          <w:gridBefore w:val="1"/>
          <w:wBefore w:w="34" w:type="dxa"/>
        </w:trPr>
        <w:tc>
          <w:tcPr>
            <w:tcW w:w="3847"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Праздник «Прощай, начальная шк</w:t>
            </w:r>
            <w:r w:rsidRPr="007E4297">
              <w:rPr>
                <w:sz w:val="22"/>
              </w:rPr>
              <w:t>о</w:t>
            </w:r>
            <w:r w:rsidRPr="007E4297">
              <w:rPr>
                <w:sz w:val="22"/>
              </w:rPr>
              <w:t>ла!»</w:t>
            </w:r>
          </w:p>
        </w:tc>
        <w:tc>
          <w:tcPr>
            <w:tcW w:w="1211"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743" w:type="dxa"/>
            <w:gridSpan w:val="6"/>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 xml:space="preserve">   25 мая</w:t>
            </w:r>
          </w:p>
        </w:tc>
        <w:tc>
          <w:tcPr>
            <w:tcW w:w="3372" w:type="dxa"/>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ЗДВР,  классные руководители</w:t>
            </w:r>
          </w:p>
        </w:tc>
      </w:tr>
      <w:tr w:rsidR="005A375B" w:rsidRPr="007E4297" w:rsidTr="005A375B">
        <w:trPr>
          <w:gridBefore w:val="1"/>
          <w:wBefore w:w="34" w:type="dxa"/>
          <w:trHeight w:val="248"/>
        </w:trPr>
        <w:tc>
          <w:tcPr>
            <w:tcW w:w="3847"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Операция «Кормушка»</w:t>
            </w:r>
          </w:p>
        </w:tc>
        <w:tc>
          <w:tcPr>
            <w:tcW w:w="1211"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743" w:type="dxa"/>
            <w:gridSpan w:val="6"/>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В теч года</w:t>
            </w:r>
          </w:p>
        </w:tc>
        <w:tc>
          <w:tcPr>
            <w:tcW w:w="3372" w:type="dxa"/>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классные руководители</w:t>
            </w:r>
          </w:p>
        </w:tc>
      </w:tr>
      <w:tr w:rsidR="005A375B" w:rsidRPr="007E4297" w:rsidTr="005A375B">
        <w:trPr>
          <w:gridBefore w:val="1"/>
          <w:wBefore w:w="34" w:type="dxa"/>
          <w:trHeight w:val="248"/>
        </w:trPr>
        <w:tc>
          <w:tcPr>
            <w:tcW w:w="3847"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День Космонавтики Гагаринский урок «Космос-это мы»</w:t>
            </w:r>
          </w:p>
        </w:tc>
        <w:tc>
          <w:tcPr>
            <w:tcW w:w="1211"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743" w:type="dxa"/>
            <w:gridSpan w:val="6"/>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11 апреля</w:t>
            </w:r>
          </w:p>
        </w:tc>
        <w:tc>
          <w:tcPr>
            <w:tcW w:w="3372" w:type="dxa"/>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Учитель  физики</w:t>
            </w:r>
          </w:p>
        </w:tc>
      </w:tr>
      <w:tr w:rsidR="005A375B" w:rsidRPr="007E4297" w:rsidTr="005A375B">
        <w:trPr>
          <w:gridBefore w:val="1"/>
          <w:wBefore w:w="34" w:type="dxa"/>
          <w:trHeight w:val="248"/>
        </w:trPr>
        <w:tc>
          <w:tcPr>
            <w:tcW w:w="3847"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Победный марафон:</w:t>
            </w:r>
          </w:p>
          <w:p w:rsidR="005A375B" w:rsidRPr="007E4297" w:rsidRDefault="005A375B" w:rsidP="00C77D14">
            <w:pPr>
              <w:ind w:firstLine="0"/>
              <w:contextualSpacing/>
              <w:jc w:val="left"/>
              <w:rPr>
                <w:sz w:val="22"/>
              </w:rPr>
            </w:pPr>
            <w:r w:rsidRPr="007E4297">
              <w:rPr>
                <w:sz w:val="22"/>
              </w:rPr>
              <w:t>-тематические классные часы;</w:t>
            </w:r>
          </w:p>
          <w:p w:rsidR="005A375B" w:rsidRPr="007E4297" w:rsidRDefault="005A375B" w:rsidP="00C77D14">
            <w:pPr>
              <w:ind w:firstLine="0"/>
              <w:contextualSpacing/>
              <w:jc w:val="left"/>
              <w:rPr>
                <w:sz w:val="22"/>
              </w:rPr>
            </w:pPr>
            <w:r w:rsidRPr="007E4297">
              <w:rPr>
                <w:sz w:val="22"/>
              </w:rPr>
              <w:t>- встречи с ветеранами  тыла;;</w:t>
            </w:r>
          </w:p>
          <w:p w:rsidR="005A375B" w:rsidRPr="007E4297" w:rsidRDefault="005A375B" w:rsidP="00C77D14">
            <w:pPr>
              <w:ind w:firstLine="0"/>
              <w:contextualSpacing/>
              <w:jc w:val="left"/>
              <w:rPr>
                <w:sz w:val="22"/>
              </w:rPr>
            </w:pPr>
            <w:r w:rsidRPr="007E4297">
              <w:rPr>
                <w:sz w:val="22"/>
              </w:rPr>
              <w:t>-экскурсии в школьный  краеведч</w:t>
            </w:r>
            <w:r w:rsidRPr="007E4297">
              <w:rPr>
                <w:sz w:val="22"/>
              </w:rPr>
              <w:t>е</w:t>
            </w:r>
            <w:r w:rsidRPr="007E4297">
              <w:rPr>
                <w:sz w:val="22"/>
              </w:rPr>
              <w:t xml:space="preserve">ский музей </w:t>
            </w:r>
          </w:p>
          <w:p w:rsidR="005A375B" w:rsidRPr="007E4297" w:rsidRDefault="005A375B" w:rsidP="00C77D14">
            <w:pPr>
              <w:ind w:firstLine="0"/>
              <w:contextualSpacing/>
              <w:jc w:val="left"/>
              <w:rPr>
                <w:sz w:val="22"/>
              </w:rPr>
            </w:pPr>
            <w:r w:rsidRPr="007E4297">
              <w:rPr>
                <w:sz w:val="22"/>
              </w:rPr>
              <w:t>-патронатные акции;</w:t>
            </w:r>
          </w:p>
          <w:p w:rsidR="005A375B" w:rsidRPr="007E4297" w:rsidRDefault="005A375B" w:rsidP="00C77D14">
            <w:pPr>
              <w:ind w:firstLine="0"/>
              <w:contextualSpacing/>
              <w:jc w:val="left"/>
              <w:rPr>
                <w:sz w:val="22"/>
              </w:rPr>
            </w:pPr>
            <w:r w:rsidRPr="007E4297">
              <w:rPr>
                <w:sz w:val="22"/>
              </w:rPr>
              <w:t>-участие в акции «Бессмертный полк»</w:t>
            </w:r>
          </w:p>
          <w:p w:rsidR="005A375B" w:rsidRPr="007E4297" w:rsidRDefault="005A375B" w:rsidP="00C77D14">
            <w:pPr>
              <w:ind w:firstLine="0"/>
              <w:contextualSpacing/>
              <w:jc w:val="left"/>
              <w:rPr>
                <w:sz w:val="22"/>
              </w:rPr>
            </w:pPr>
            <w:r w:rsidRPr="007E4297">
              <w:rPr>
                <w:sz w:val="22"/>
              </w:rPr>
              <w:t>- Вахта Памяти;</w:t>
            </w:r>
          </w:p>
        </w:tc>
        <w:tc>
          <w:tcPr>
            <w:tcW w:w="1211"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743" w:type="dxa"/>
            <w:gridSpan w:val="6"/>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06-8.05</w:t>
            </w:r>
          </w:p>
        </w:tc>
        <w:tc>
          <w:tcPr>
            <w:tcW w:w="3372" w:type="dxa"/>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ЗДВР, педагог-организатор, учитель  ОБЖ,  классные р</w:t>
            </w:r>
            <w:r w:rsidRPr="007E4297">
              <w:rPr>
                <w:sz w:val="22"/>
              </w:rPr>
              <w:t>у</w:t>
            </w:r>
            <w:r w:rsidRPr="007E4297">
              <w:rPr>
                <w:sz w:val="22"/>
              </w:rPr>
              <w:t>ководители</w:t>
            </w:r>
          </w:p>
        </w:tc>
      </w:tr>
      <w:tr w:rsidR="005A375B" w:rsidRPr="007E4297" w:rsidTr="005A375B">
        <w:trPr>
          <w:gridBefore w:val="1"/>
          <w:wBefore w:w="34" w:type="dxa"/>
          <w:trHeight w:val="248"/>
        </w:trPr>
        <w:tc>
          <w:tcPr>
            <w:tcW w:w="10173" w:type="dxa"/>
            <w:gridSpan w:val="1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b/>
                <w:sz w:val="22"/>
              </w:rPr>
              <w:t>2.2.2 Модуль «Классное руководство»</w:t>
            </w:r>
          </w:p>
        </w:tc>
      </w:tr>
      <w:tr w:rsidR="005A375B" w:rsidRPr="007E4297" w:rsidTr="005A375B">
        <w:trPr>
          <w:gridBefore w:val="1"/>
          <w:wBefore w:w="34" w:type="dxa"/>
          <w:trHeight w:val="248"/>
        </w:trPr>
        <w:tc>
          <w:tcPr>
            <w:tcW w:w="3936" w:type="dxa"/>
            <w:gridSpan w:val="5"/>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Классные часы о воспитании личности в коллектива:  «Добро и зло», «Законы жизни школьного коллектива»</w:t>
            </w:r>
          </w:p>
          <w:p w:rsidR="005A375B" w:rsidRPr="007E4297" w:rsidRDefault="005A375B" w:rsidP="00C77D14">
            <w:pPr>
              <w:ind w:firstLine="0"/>
              <w:contextualSpacing/>
              <w:jc w:val="left"/>
              <w:rPr>
                <w:sz w:val="22"/>
              </w:rPr>
            </w:pPr>
          </w:p>
        </w:tc>
        <w:tc>
          <w:tcPr>
            <w:tcW w:w="1134"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701" w:type="dxa"/>
            <w:gridSpan w:val="4"/>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согласно во</w:t>
            </w:r>
            <w:r w:rsidRPr="007E4297">
              <w:rPr>
                <w:sz w:val="22"/>
              </w:rPr>
              <w:t>с</w:t>
            </w:r>
            <w:r w:rsidRPr="007E4297">
              <w:rPr>
                <w:sz w:val="22"/>
              </w:rPr>
              <w:t>питательному плану клас</w:t>
            </w:r>
            <w:r w:rsidRPr="007E4297">
              <w:rPr>
                <w:sz w:val="22"/>
              </w:rPr>
              <w:t>с</w:t>
            </w:r>
            <w:r w:rsidRPr="007E4297">
              <w:rPr>
                <w:sz w:val="22"/>
              </w:rPr>
              <w:t>ного руков</w:t>
            </w:r>
            <w:r w:rsidRPr="007E4297">
              <w:rPr>
                <w:sz w:val="22"/>
              </w:rPr>
              <w:t>о</w:t>
            </w:r>
            <w:r w:rsidRPr="007E4297">
              <w:rPr>
                <w:sz w:val="22"/>
              </w:rPr>
              <w:t>дителя</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Классные руководители</w:t>
            </w:r>
          </w:p>
          <w:p w:rsidR="005A375B" w:rsidRPr="007E4297" w:rsidRDefault="005A375B" w:rsidP="00C77D14">
            <w:pPr>
              <w:ind w:firstLine="0"/>
              <w:contextualSpacing/>
              <w:jc w:val="left"/>
              <w:rPr>
                <w:sz w:val="22"/>
              </w:rPr>
            </w:pPr>
          </w:p>
        </w:tc>
      </w:tr>
      <w:tr w:rsidR="005A375B" w:rsidRPr="007E4297" w:rsidTr="005A375B">
        <w:trPr>
          <w:gridBefore w:val="1"/>
          <w:wBefore w:w="34" w:type="dxa"/>
        </w:trPr>
        <w:tc>
          <w:tcPr>
            <w:tcW w:w="3936" w:type="dxa"/>
            <w:gridSpan w:val="5"/>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Кл. часы и беседы ко Дню народного Единства «Пока мы</w:t>
            </w:r>
          </w:p>
          <w:p w:rsidR="005A375B" w:rsidRPr="007E4297" w:rsidRDefault="005A375B" w:rsidP="00C77D14">
            <w:pPr>
              <w:ind w:firstLine="0"/>
              <w:contextualSpacing/>
              <w:jc w:val="left"/>
              <w:rPr>
                <w:sz w:val="22"/>
              </w:rPr>
            </w:pPr>
            <w:r w:rsidRPr="007E4297">
              <w:rPr>
                <w:sz w:val="22"/>
              </w:rPr>
              <w:t>едины»</w:t>
            </w:r>
          </w:p>
        </w:tc>
        <w:tc>
          <w:tcPr>
            <w:tcW w:w="1134"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701" w:type="dxa"/>
            <w:gridSpan w:val="4"/>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05.11</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 xml:space="preserve"> Классные руководители</w:t>
            </w:r>
          </w:p>
        </w:tc>
      </w:tr>
      <w:tr w:rsidR="005A375B" w:rsidRPr="007E4297" w:rsidTr="005A375B">
        <w:trPr>
          <w:gridBefore w:val="1"/>
          <w:wBefore w:w="34" w:type="dxa"/>
        </w:trPr>
        <w:tc>
          <w:tcPr>
            <w:tcW w:w="3936" w:type="dxa"/>
            <w:gridSpan w:val="5"/>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Рекомендуемые классные часы: «Символы России в наших сердцах», «Здесь России моей начало», «Го</w:t>
            </w:r>
            <w:r w:rsidRPr="007E4297">
              <w:rPr>
                <w:sz w:val="22"/>
              </w:rPr>
              <w:t>р</w:t>
            </w:r>
            <w:r w:rsidRPr="007E4297">
              <w:rPr>
                <w:sz w:val="22"/>
              </w:rPr>
              <w:t>димся славою героев», «Твои права и обязанности», «В этом мире все ра</w:t>
            </w:r>
            <w:r w:rsidRPr="007E4297">
              <w:rPr>
                <w:sz w:val="22"/>
              </w:rPr>
              <w:t>в</w:t>
            </w:r>
            <w:r w:rsidRPr="007E4297">
              <w:rPr>
                <w:sz w:val="22"/>
              </w:rPr>
              <w:t>ны». Всемирный день прав ребенка.</w:t>
            </w:r>
          </w:p>
        </w:tc>
        <w:tc>
          <w:tcPr>
            <w:tcW w:w="1134"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701" w:type="dxa"/>
            <w:gridSpan w:val="4"/>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19.11</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Классные руководители</w:t>
            </w:r>
          </w:p>
        </w:tc>
      </w:tr>
      <w:tr w:rsidR="005A375B" w:rsidRPr="007E4297" w:rsidTr="005A375B">
        <w:trPr>
          <w:gridBefore w:val="1"/>
          <w:wBefore w:w="34" w:type="dxa"/>
          <w:trHeight w:val="489"/>
        </w:trPr>
        <w:tc>
          <w:tcPr>
            <w:tcW w:w="3936" w:type="dxa"/>
            <w:gridSpan w:val="5"/>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Классные часы ко Дню инвалидов</w:t>
            </w:r>
          </w:p>
        </w:tc>
        <w:tc>
          <w:tcPr>
            <w:tcW w:w="1134"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701" w:type="dxa"/>
            <w:gridSpan w:val="4"/>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3.12</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Классные руководители</w:t>
            </w:r>
          </w:p>
        </w:tc>
      </w:tr>
      <w:tr w:rsidR="005A375B" w:rsidRPr="007E4297" w:rsidTr="005A375B">
        <w:trPr>
          <w:gridBefore w:val="1"/>
          <w:wBefore w:w="34" w:type="dxa"/>
          <w:trHeight w:val="142"/>
        </w:trPr>
        <w:tc>
          <w:tcPr>
            <w:tcW w:w="3936" w:type="dxa"/>
            <w:gridSpan w:val="5"/>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Классные часы ко Дню защитника Отечества:</w:t>
            </w:r>
          </w:p>
          <w:p w:rsidR="005A375B" w:rsidRPr="007E4297" w:rsidRDefault="005A375B" w:rsidP="00C77D14">
            <w:pPr>
              <w:ind w:firstLine="0"/>
              <w:contextualSpacing/>
              <w:jc w:val="left"/>
              <w:rPr>
                <w:sz w:val="22"/>
              </w:rPr>
            </w:pPr>
            <w:r w:rsidRPr="007E4297">
              <w:rPr>
                <w:sz w:val="22"/>
              </w:rPr>
              <w:t>«Ветераны ВОВ»</w:t>
            </w:r>
          </w:p>
          <w:p w:rsidR="005A375B" w:rsidRPr="007E4297" w:rsidRDefault="005A375B" w:rsidP="00C77D14">
            <w:pPr>
              <w:ind w:firstLine="0"/>
              <w:contextualSpacing/>
              <w:jc w:val="left"/>
              <w:rPr>
                <w:sz w:val="22"/>
              </w:rPr>
            </w:pPr>
            <w:r w:rsidRPr="007E4297">
              <w:rPr>
                <w:sz w:val="22"/>
              </w:rPr>
              <w:t>«Они сражались за Родину»</w:t>
            </w:r>
          </w:p>
          <w:p w:rsidR="005A375B" w:rsidRPr="007E4297" w:rsidRDefault="005A375B" w:rsidP="00C77D14">
            <w:pPr>
              <w:ind w:firstLine="0"/>
              <w:contextualSpacing/>
              <w:jc w:val="left"/>
              <w:rPr>
                <w:sz w:val="22"/>
              </w:rPr>
            </w:pPr>
            <w:r w:rsidRPr="007E4297">
              <w:rPr>
                <w:sz w:val="22"/>
              </w:rPr>
              <w:t>«Моя Россия, моя страна!»</w:t>
            </w:r>
            <w:r w:rsidRPr="007E4297">
              <w:rPr>
                <w:sz w:val="22"/>
              </w:rPr>
              <w:tab/>
            </w:r>
          </w:p>
          <w:p w:rsidR="005A375B" w:rsidRPr="007E4297" w:rsidRDefault="005A375B" w:rsidP="00C77D14">
            <w:pPr>
              <w:ind w:firstLine="0"/>
              <w:contextualSpacing/>
              <w:jc w:val="left"/>
              <w:rPr>
                <w:sz w:val="22"/>
              </w:rPr>
            </w:pPr>
            <w:r w:rsidRPr="007E4297">
              <w:rPr>
                <w:sz w:val="22"/>
              </w:rPr>
              <w:t>«Чтоб Защитником стать»</w:t>
            </w:r>
            <w:r w:rsidRPr="007E4297">
              <w:rPr>
                <w:sz w:val="22"/>
              </w:rPr>
              <w:tab/>
            </w:r>
          </w:p>
          <w:p w:rsidR="005A375B" w:rsidRPr="007E4297" w:rsidRDefault="005A375B" w:rsidP="00C77D14">
            <w:pPr>
              <w:ind w:firstLine="0"/>
              <w:contextualSpacing/>
              <w:jc w:val="left"/>
              <w:rPr>
                <w:sz w:val="22"/>
              </w:rPr>
            </w:pPr>
            <w:r w:rsidRPr="007E4297">
              <w:rPr>
                <w:sz w:val="22"/>
              </w:rPr>
              <w:t>«Герои живут рядом»</w:t>
            </w:r>
            <w:r w:rsidRPr="007E4297">
              <w:rPr>
                <w:sz w:val="22"/>
              </w:rPr>
              <w:tab/>
            </w:r>
          </w:p>
          <w:p w:rsidR="005A375B" w:rsidRPr="007E4297" w:rsidRDefault="005A375B" w:rsidP="00C77D14">
            <w:pPr>
              <w:ind w:firstLine="0"/>
              <w:contextualSpacing/>
              <w:jc w:val="left"/>
              <w:rPr>
                <w:sz w:val="22"/>
              </w:rPr>
            </w:pPr>
            <w:r w:rsidRPr="007E4297">
              <w:rPr>
                <w:sz w:val="22"/>
              </w:rPr>
              <w:t>«О чём рассказала награда?»</w:t>
            </w:r>
          </w:p>
          <w:p w:rsidR="005A375B" w:rsidRPr="007E4297" w:rsidRDefault="005A375B" w:rsidP="00C77D14">
            <w:pPr>
              <w:ind w:firstLine="0"/>
              <w:contextualSpacing/>
              <w:jc w:val="left"/>
              <w:rPr>
                <w:sz w:val="22"/>
              </w:rPr>
            </w:pPr>
            <w:r w:rsidRPr="007E4297">
              <w:rPr>
                <w:sz w:val="22"/>
              </w:rPr>
              <w:t>«Пионеры-герои»</w:t>
            </w:r>
            <w:r w:rsidRPr="007E4297">
              <w:rPr>
                <w:sz w:val="22"/>
              </w:rPr>
              <w:tab/>
            </w:r>
            <w:r w:rsidRPr="007E4297">
              <w:rPr>
                <w:sz w:val="22"/>
              </w:rPr>
              <w:tab/>
            </w:r>
          </w:p>
        </w:tc>
        <w:tc>
          <w:tcPr>
            <w:tcW w:w="1134"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701" w:type="dxa"/>
            <w:gridSpan w:val="4"/>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По отдельному  плану</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Классные руководители</w:t>
            </w:r>
          </w:p>
        </w:tc>
      </w:tr>
      <w:tr w:rsidR="005A375B" w:rsidRPr="007E4297" w:rsidTr="005A375B">
        <w:trPr>
          <w:gridBefore w:val="1"/>
          <w:wBefore w:w="34" w:type="dxa"/>
          <w:trHeight w:val="413"/>
        </w:trPr>
        <w:tc>
          <w:tcPr>
            <w:tcW w:w="3936" w:type="dxa"/>
            <w:gridSpan w:val="5"/>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Классные часы:  «Правила поведения в опасных ситуациях. Животные и растения вокруг нас»; «Предвидеть опасность, при возможности - избегать</w:t>
            </w:r>
          </w:p>
          <w:p w:rsidR="005A375B" w:rsidRPr="007E4297" w:rsidRDefault="005A375B" w:rsidP="00C77D14">
            <w:pPr>
              <w:ind w:firstLine="0"/>
              <w:contextualSpacing/>
              <w:jc w:val="left"/>
              <w:rPr>
                <w:sz w:val="22"/>
              </w:rPr>
            </w:pPr>
            <w:r w:rsidRPr="007E4297">
              <w:rPr>
                <w:sz w:val="22"/>
              </w:rPr>
              <w:t>ее, при необходимости- действовать» (Инструктаж перед каникулами)</w:t>
            </w:r>
          </w:p>
        </w:tc>
        <w:tc>
          <w:tcPr>
            <w:tcW w:w="1134"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701" w:type="dxa"/>
            <w:gridSpan w:val="4"/>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22.05, 29.05</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Классные руководители</w:t>
            </w:r>
          </w:p>
        </w:tc>
      </w:tr>
      <w:tr w:rsidR="005A375B" w:rsidRPr="007E4297" w:rsidTr="005A375B">
        <w:trPr>
          <w:gridBefore w:val="1"/>
          <w:wBefore w:w="34" w:type="dxa"/>
          <w:trHeight w:val="413"/>
        </w:trPr>
        <w:tc>
          <w:tcPr>
            <w:tcW w:w="10173" w:type="dxa"/>
            <w:gridSpan w:val="1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b/>
                <w:sz w:val="22"/>
              </w:rPr>
              <w:t>2.2.3 Модуль «Школьный урок»</w:t>
            </w:r>
          </w:p>
        </w:tc>
      </w:tr>
      <w:tr w:rsidR="005A375B" w:rsidRPr="007E4297" w:rsidTr="005A375B">
        <w:trPr>
          <w:gridBefore w:val="1"/>
          <w:wBefore w:w="34" w:type="dxa"/>
          <w:trHeight w:val="413"/>
        </w:trPr>
        <w:tc>
          <w:tcPr>
            <w:tcW w:w="3936" w:type="dxa"/>
            <w:gridSpan w:val="5"/>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День памяти А.С.Пушкина</w:t>
            </w:r>
          </w:p>
        </w:tc>
        <w:tc>
          <w:tcPr>
            <w:tcW w:w="1134"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2</w:t>
            </w:r>
          </w:p>
        </w:tc>
        <w:tc>
          <w:tcPr>
            <w:tcW w:w="1701" w:type="dxa"/>
            <w:gridSpan w:val="4"/>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октябрь</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Учитель начальных классов</w:t>
            </w:r>
          </w:p>
        </w:tc>
      </w:tr>
      <w:tr w:rsidR="005A375B" w:rsidRPr="007E4297" w:rsidTr="005A375B">
        <w:trPr>
          <w:gridBefore w:val="1"/>
          <w:wBefore w:w="34" w:type="dxa"/>
          <w:trHeight w:val="413"/>
        </w:trPr>
        <w:tc>
          <w:tcPr>
            <w:tcW w:w="3936" w:type="dxa"/>
            <w:gridSpan w:val="5"/>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lastRenderedPageBreak/>
              <w:t>Где живет семья?</w:t>
            </w:r>
          </w:p>
        </w:tc>
        <w:tc>
          <w:tcPr>
            <w:tcW w:w="1134"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w:t>
            </w:r>
          </w:p>
        </w:tc>
        <w:tc>
          <w:tcPr>
            <w:tcW w:w="1701" w:type="dxa"/>
            <w:gridSpan w:val="4"/>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ноябрь</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Учитель начальных классов</w:t>
            </w:r>
          </w:p>
        </w:tc>
      </w:tr>
      <w:tr w:rsidR="005A375B" w:rsidRPr="007E4297" w:rsidTr="005A375B">
        <w:trPr>
          <w:gridBefore w:val="1"/>
          <w:wBefore w:w="34" w:type="dxa"/>
          <w:trHeight w:val="413"/>
        </w:trPr>
        <w:tc>
          <w:tcPr>
            <w:tcW w:w="3936" w:type="dxa"/>
            <w:gridSpan w:val="5"/>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Конкурс живописи к Международному дню инвалидов</w:t>
            </w:r>
          </w:p>
        </w:tc>
        <w:tc>
          <w:tcPr>
            <w:tcW w:w="1134"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701" w:type="dxa"/>
            <w:gridSpan w:val="4"/>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Декабрь</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Учитель  ИЗО</w:t>
            </w:r>
          </w:p>
        </w:tc>
      </w:tr>
      <w:tr w:rsidR="005A375B" w:rsidRPr="007E4297" w:rsidTr="005A375B">
        <w:trPr>
          <w:gridBefore w:val="1"/>
          <w:wBefore w:w="34" w:type="dxa"/>
          <w:trHeight w:val="413"/>
        </w:trPr>
        <w:tc>
          <w:tcPr>
            <w:tcW w:w="3936" w:type="dxa"/>
            <w:gridSpan w:val="5"/>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Тематические уроки, мероприятия, посвященные  Международному дню родного языка</w:t>
            </w:r>
          </w:p>
        </w:tc>
        <w:tc>
          <w:tcPr>
            <w:tcW w:w="1134"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701" w:type="dxa"/>
            <w:gridSpan w:val="4"/>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февраль</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Учитель начальных классов</w:t>
            </w:r>
          </w:p>
        </w:tc>
      </w:tr>
      <w:tr w:rsidR="005A375B" w:rsidRPr="007E4297" w:rsidTr="005A375B">
        <w:trPr>
          <w:gridBefore w:val="1"/>
          <w:wBefore w:w="34" w:type="dxa"/>
          <w:trHeight w:val="413"/>
        </w:trPr>
        <w:tc>
          <w:tcPr>
            <w:tcW w:w="3936" w:type="dxa"/>
            <w:gridSpan w:val="5"/>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День защитников Отечества</w:t>
            </w:r>
          </w:p>
        </w:tc>
        <w:tc>
          <w:tcPr>
            <w:tcW w:w="1134"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2, 3, 4</w:t>
            </w:r>
          </w:p>
        </w:tc>
        <w:tc>
          <w:tcPr>
            <w:tcW w:w="1701" w:type="dxa"/>
            <w:gridSpan w:val="4"/>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февраль</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Учитель начальных классов</w:t>
            </w:r>
          </w:p>
        </w:tc>
      </w:tr>
      <w:tr w:rsidR="005A375B" w:rsidRPr="007E4297" w:rsidTr="005A375B">
        <w:trPr>
          <w:gridBefore w:val="1"/>
          <w:wBefore w:w="34" w:type="dxa"/>
          <w:trHeight w:val="413"/>
        </w:trPr>
        <w:tc>
          <w:tcPr>
            <w:tcW w:w="3936" w:type="dxa"/>
            <w:gridSpan w:val="5"/>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Наша родная армия. Открытка-звезда</w:t>
            </w:r>
          </w:p>
        </w:tc>
        <w:tc>
          <w:tcPr>
            <w:tcW w:w="1134"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3</w:t>
            </w:r>
          </w:p>
        </w:tc>
        <w:tc>
          <w:tcPr>
            <w:tcW w:w="1701" w:type="dxa"/>
            <w:gridSpan w:val="4"/>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февраль</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Учитель начальных классов</w:t>
            </w:r>
          </w:p>
        </w:tc>
      </w:tr>
      <w:tr w:rsidR="005A375B" w:rsidRPr="007E4297" w:rsidTr="005A375B">
        <w:trPr>
          <w:gridBefore w:val="1"/>
          <w:wBefore w:w="34" w:type="dxa"/>
          <w:trHeight w:val="413"/>
        </w:trPr>
        <w:tc>
          <w:tcPr>
            <w:tcW w:w="3936" w:type="dxa"/>
            <w:gridSpan w:val="5"/>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rPr>
                <w:sz w:val="22"/>
              </w:rPr>
            </w:pPr>
            <w:r w:rsidRPr="007E4297">
              <w:rPr>
                <w:sz w:val="22"/>
              </w:rPr>
              <w:t>Праздник «Прощай, Азбука!»</w:t>
            </w:r>
          </w:p>
        </w:tc>
        <w:tc>
          <w:tcPr>
            <w:tcW w:w="1134"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w:t>
            </w:r>
          </w:p>
        </w:tc>
        <w:tc>
          <w:tcPr>
            <w:tcW w:w="1701" w:type="dxa"/>
            <w:gridSpan w:val="4"/>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rPr>
                <w:sz w:val="22"/>
              </w:rPr>
            </w:pPr>
            <w:r w:rsidRPr="007E4297">
              <w:rPr>
                <w:sz w:val="22"/>
              </w:rPr>
              <w:t xml:space="preserve">  5 февраля</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rPr>
                <w:sz w:val="22"/>
              </w:rPr>
            </w:pPr>
            <w:r w:rsidRPr="007E4297">
              <w:rPr>
                <w:sz w:val="22"/>
              </w:rPr>
              <w:t>Классный руководитель</w:t>
            </w:r>
          </w:p>
          <w:p w:rsidR="005A375B" w:rsidRPr="007E4297" w:rsidRDefault="005A375B" w:rsidP="00C77D14">
            <w:pPr>
              <w:ind w:firstLine="0"/>
              <w:rPr>
                <w:sz w:val="22"/>
              </w:rPr>
            </w:pPr>
          </w:p>
        </w:tc>
      </w:tr>
      <w:tr w:rsidR="005A375B" w:rsidRPr="007E4297" w:rsidTr="005A375B">
        <w:trPr>
          <w:gridBefore w:val="1"/>
          <w:wBefore w:w="34" w:type="dxa"/>
          <w:trHeight w:val="413"/>
        </w:trPr>
        <w:tc>
          <w:tcPr>
            <w:tcW w:w="3936" w:type="dxa"/>
            <w:gridSpan w:val="5"/>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Всероссийская неделя музыки для д</w:t>
            </w:r>
            <w:r w:rsidRPr="007E4297">
              <w:rPr>
                <w:sz w:val="22"/>
              </w:rPr>
              <w:t>е</w:t>
            </w:r>
            <w:r w:rsidRPr="007E4297">
              <w:rPr>
                <w:sz w:val="22"/>
              </w:rPr>
              <w:t>тей и юношества</w:t>
            </w:r>
          </w:p>
        </w:tc>
        <w:tc>
          <w:tcPr>
            <w:tcW w:w="1134"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701" w:type="dxa"/>
            <w:gridSpan w:val="4"/>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21-27.03</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Учитель музыки, учитель н</w:t>
            </w:r>
            <w:r w:rsidRPr="007E4297">
              <w:rPr>
                <w:sz w:val="22"/>
              </w:rPr>
              <w:t>а</w:t>
            </w:r>
            <w:r w:rsidRPr="007E4297">
              <w:rPr>
                <w:sz w:val="22"/>
              </w:rPr>
              <w:t>чальных классов</w:t>
            </w:r>
          </w:p>
        </w:tc>
      </w:tr>
      <w:tr w:rsidR="005A375B" w:rsidRPr="007E4297" w:rsidTr="005A375B">
        <w:trPr>
          <w:gridBefore w:val="1"/>
          <w:wBefore w:w="34" w:type="dxa"/>
          <w:trHeight w:val="413"/>
        </w:trPr>
        <w:tc>
          <w:tcPr>
            <w:tcW w:w="3936" w:type="dxa"/>
            <w:gridSpan w:val="5"/>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Международный женский день</w:t>
            </w:r>
          </w:p>
        </w:tc>
        <w:tc>
          <w:tcPr>
            <w:tcW w:w="1134"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w:t>
            </w:r>
          </w:p>
        </w:tc>
        <w:tc>
          <w:tcPr>
            <w:tcW w:w="1701" w:type="dxa"/>
            <w:gridSpan w:val="4"/>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Март</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Учитель начальных классов</w:t>
            </w:r>
          </w:p>
        </w:tc>
      </w:tr>
      <w:tr w:rsidR="005A375B" w:rsidRPr="007E4297" w:rsidTr="005A375B">
        <w:trPr>
          <w:gridBefore w:val="1"/>
          <w:wBefore w:w="34" w:type="dxa"/>
          <w:trHeight w:val="413"/>
        </w:trPr>
        <w:tc>
          <w:tcPr>
            <w:tcW w:w="3936" w:type="dxa"/>
            <w:gridSpan w:val="5"/>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rPr>
                <w:sz w:val="22"/>
              </w:rPr>
            </w:pPr>
            <w:r w:rsidRPr="007E4297">
              <w:rPr>
                <w:sz w:val="22"/>
              </w:rPr>
              <w:t>КВН “Дөньяда  иң матур тел-</w:t>
            </w:r>
          </w:p>
          <w:p w:rsidR="005A375B" w:rsidRPr="007E4297" w:rsidRDefault="005A375B" w:rsidP="00C77D14">
            <w:pPr>
              <w:ind w:firstLine="0"/>
              <w:rPr>
                <w:sz w:val="22"/>
              </w:rPr>
            </w:pPr>
            <w:r w:rsidRPr="007E4297">
              <w:rPr>
                <w:sz w:val="22"/>
              </w:rPr>
              <w:t>ул минем туган телем”</w:t>
            </w:r>
          </w:p>
        </w:tc>
        <w:tc>
          <w:tcPr>
            <w:tcW w:w="1134"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701" w:type="dxa"/>
            <w:gridSpan w:val="4"/>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rPr>
                <w:sz w:val="22"/>
              </w:rPr>
            </w:pPr>
            <w:r w:rsidRPr="007E4297">
              <w:rPr>
                <w:sz w:val="22"/>
              </w:rPr>
              <w:t xml:space="preserve">Март </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rPr>
                <w:sz w:val="22"/>
              </w:rPr>
            </w:pPr>
            <w:r w:rsidRPr="007E4297">
              <w:rPr>
                <w:sz w:val="22"/>
              </w:rPr>
              <w:t>Учителя начальных классов</w:t>
            </w:r>
          </w:p>
        </w:tc>
      </w:tr>
      <w:tr w:rsidR="005A375B" w:rsidRPr="007E4297" w:rsidTr="005A375B">
        <w:trPr>
          <w:gridBefore w:val="1"/>
          <w:wBefore w:w="34" w:type="dxa"/>
          <w:trHeight w:val="413"/>
        </w:trPr>
        <w:tc>
          <w:tcPr>
            <w:tcW w:w="3936" w:type="dxa"/>
            <w:gridSpan w:val="5"/>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Международный День птиц</w:t>
            </w:r>
          </w:p>
        </w:tc>
        <w:tc>
          <w:tcPr>
            <w:tcW w:w="1134"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w:t>
            </w:r>
          </w:p>
        </w:tc>
        <w:tc>
          <w:tcPr>
            <w:tcW w:w="1701" w:type="dxa"/>
            <w:gridSpan w:val="4"/>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Апрель</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Учитель начальных классов</w:t>
            </w:r>
          </w:p>
        </w:tc>
      </w:tr>
      <w:tr w:rsidR="005A375B" w:rsidRPr="007E4297" w:rsidTr="005A375B">
        <w:trPr>
          <w:gridBefore w:val="1"/>
          <w:wBefore w:w="34" w:type="dxa"/>
          <w:trHeight w:val="413"/>
        </w:trPr>
        <w:tc>
          <w:tcPr>
            <w:tcW w:w="3936" w:type="dxa"/>
            <w:gridSpan w:val="5"/>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Гагарин – сын Земли</w:t>
            </w:r>
          </w:p>
        </w:tc>
        <w:tc>
          <w:tcPr>
            <w:tcW w:w="1134"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4</w:t>
            </w:r>
          </w:p>
        </w:tc>
        <w:tc>
          <w:tcPr>
            <w:tcW w:w="1701" w:type="dxa"/>
            <w:gridSpan w:val="4"/>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Апрель</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Учитель начальных классов</w:t>
            </w:r>
          </w:p>
        </w:tc>
      </w:tr>
      <w:tr w:rsidR="005A375B" w:rsidRPr="007E4297" w:rsidTr="005A375B">
        <w:trPr>
          <w:gridBefore w:val="1"/>
          <w:wBefore w:w="34" w:type="dxa"/>
          <w:trHeight w:val="413"/>
        </w:trPr>
        <w:tc>
          <w:tcPr>
            <w:tcW w:w="3936" w:type="dxa"/>
            <w:gridSpan w:val="5"/>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rPr>
                <w:sz w:val="22"/>
              </w:rPr>
            </w:pPr>
            <w:r w:rsidRPr="007E4297">
              <w:rPr>
                <w:sz w:val="22"/>
              </w:rPr>
              <w:t>Вечер сказок “Без – әкият дуслары”</w:t>
            </w:r>
          </w:p>
        </w:tc>
        <w:tc>
          <w:tcPr>
            <w:tcW w:w="1134"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701" w:type="dxa"/>
            <w:gridSpan w:val="4"/>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rPr>
                <w:sz w:val="22"/>
              </w:rPr>
            </w:pPr>
            <w:r w:rsidRPr="007E4297">
              <w:rPr>
                <w:sz w:val="22"/>
              </w:rPr>
              <w:t>Апрель</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rPr>
                <w:sz w:val="22"/>
              </w:rPr>
            </w:pPr>
            <w:r w:rsidRPr="007E4297">
              <w:rPr>
                <w:sz w:val="22"/>
              </w:rPr>
              <w:t>Учителя начальных классов</w:t>
            </w:r>
          </w:p>
        </w:tc>
      </w:tr>
      <w:tr w:rsidR="005A375B" w:rsidRPr="007E4297" w:rsidTr="005A375B">
        <w:trPr>
          <w:gridBefore w:val="1"/>
          <w:wBefore w:w="34" w:type="dxa"/>
          <w:trHeight w:val="413"/>
        </w:trPr>
        <w:tc>
          <w:tcPr>
            <w:tcW w:w="3936" w:type="dxa"/>
            <w:gridSpan w:val="5"/>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Мероприятие  «Наша дружная семья», посвященное к</w:t>
            </w:r>
          </w:p>
          <w:p w:rsidR="005A375B" w:rsidRPr="007E4297" w:rsidRDefault="005A375B" w:rsidP="00C77D14">
            <w:pPr>
              <w:ind w:firstLine="0"/>
              <w:contextualSpacing/>
              <w:jc w:val="left"/>
              <w:rPr>
                <w:sz w:val="22"/>
              </w:rPr>
            </w:pPr>
            <w:r w:rsidRPr="007E4297">
              <w:rPr>
                <w:sz w:val="22"/>
              </w:rPr>
              <w:t>Международному  дню семьи</w:t>
            </w:r>
          </w:p>
        </w:tc>
        <w:tc>
          <w:tcPr>
            <w:tcW w:w="1134"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w:t>
            </w:r>
          </w:p>
        </w:tc>
        <w:tc>
          <w:tcPr>
            <w:tcW w:w="1701" w:type="dxa"/>
            <w:gridSpan w:val="4"/>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Май</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Учитель начальных классов</w:t>
            </w:r>
          </w:p>
        </w:tc>
      </w:tr>
      <w:tr w:rsidR="005A375B" w:rsidRPr="007E4297" w:rsidTr="005A375B">
        <w:trPr>
          <w:gridBefore w:val="1"/>
          <w:wBefore w:w="34" w:type="dxa"/>
          <w:trHeight w:val="413"/>
        </w:trPr>
        <w:tc>
          <w:tcPr>
            <w:tcW w:w="3936" w:type="dxa"/>
            <w:gridSpan w:val="5"/>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«Играем вместе!» (подвижные игры народов Татарстана»</w:t>
            </w:r>
          </w:p>
        </w:tc>
        <w:tc>
          <w:tcPr>
            <w:tcW w:w="1134"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3</w:t>
            </w:r>
          </w:p>
        </w:tc>
        <w:tc>
          <w:tcPr>
            <w:tcW w:w="1701" w:type="dxa"/>
            <w:gridSpan w:val="4"/>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Декабрь</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Учитель начальных классов</w:t>
            </w:r>
          </w:p>
        </w:tc>
      </w:tr>
      <w:tr w:rsidR="005A375B" w:rsidRPr="007E4297" w:rsidTr="005A375B">
        <w:trPr>
          <w:gridBefore w:val="1"/>
          <w:wBefore w:w="34" w:type="dxa"/>
          <w:trHeight w:val="413"/>
        </w:trPr>
        <w:tc>
          <w:tcPr>
            <w:tcW w:w="3936" w:type="dxa"/>
            <w:gridSpan w:val="5"/>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Всероссийский  открытый урок  ОБЖ (день пожарной охраны)</w:t>
            </w:r>
          </w:p>
        </w:tc>
        <w:tc>
          <w:tcPr>
            <w:tcW w:w="1134"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701" w:type="dxa"/>
            <w:gridSpan w:val="4"/>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30.04.</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Преподаватель-организатор  ОБЖ, Учитель начальных кла</w:t>
            </w:r>
            <w:r w:rsidRPr="007E4297">
              <w:rPr>
                <w:sz w:val="22"/>
              </w:rPr>
              <w:t>с</w:t>
            </w:r>
            <w:r w:rsidRPr="007E4297">
              <w:rPr>
                <w:sz w:val="22"/>
              </w:rPr>
              <w:t>сов</w:t>
            </w:r>
          </w:p>
        </w:tc>
      </w:tr>
      <w:tr w:rsidR="005A375B" w:rsidRPr="007E4297" w:rsidTr="005A375B">
        <w:trPr>
          <w:gridBefore w:val="1"/>
          <w:wBefore w:w="34" w:type="dxa"/>
          <w:trHeight w:val="570"/>
        </w:trPr>
        <w:tc>
          <w:tcPr>
            <w:tcW w:w="10173" w:type="dxa"/>
            <w:gridSpan w:val="1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b/>
                <w:sz w:val="22"/>
              </w:rPr>
            </w:pPr>
            <w:r w:rsidRPr="007E4297">
              <w:rPr>
                <w:b/>
                <w:sz w:val="22"/>
              </w:rPr>
              <w:t xml:space="preserve"> 2.2.4 Модуль «Курсы  внеурочной  деятельности» (Согласно индивидуальным планам работы учителей - предметников)</w:t>
            </w:r>
          </w:p>
        </w:tc>
      </w:tr>
      <w:tr w:rsidR="005A375B" w:rsidRPr="007E4297" w:rsidTr="005A375B">
        <w:trPr>
          <w:gridBefore w:val="1"/>
          <w:wBefore w:w="34" w:type="dxa"/>
          <w:trHeight w:val="413"/>
        </w:trPr>
        <w:tc>
          <w:tcPr>
            <w:tcW w:w="3900" w:type="dxa"/>
            <w:gridSpan w:val="4"/>
            <w:tcBorders>
              <w:top w:val="single" w:sz="4" w:space="0" w:color="000000"/>
              <w:left w:val="single" w:sz="4" w:space="0" w:color="000000"/>
              <w:bottom w:val="single" w:sz="4" w:space="0" w:color="000000"/>
              <w:right w:val="single" w:sz="4" w:space="0" w:color="auto"/>
            </w:tcBorders>
          </w:tcPr>
          <w:p w:rsidR="005A375B" w:rsidRPr="007E4297" w:rsidRDefault="005A375B" w:rsidP="00C77D14">
            <w:pPr>
              <w:ind w:firstLine="0"/>
              <w:contextualSpacing/>
              <w:jc w:val="left"/>
              <w:rPr>
                <w:b/>
                <w:sz w:val="22"/>
              </w:rPr>
            </w:pPr>
            <w:r w:rsidRPr="007E4297">
              <w:rPr>
                <w:sz w:val="22"/>
              </w:rPr>
              <w:t>«Разговор о важном»</w:t>
            </w:r>
          </w:p>
        </w:tc>
        <w:tc>
          <w:tcPr>
            <w:tcW w:w="1176" w:type="dxa"/>
            <w:gridSpan w:val="4"/>
            <w:tcBorders>
              <w:top w:val="single" w:sz="4" w:space="0" w:color="000000"/>
              <w:left w:val="single" w:sz="4" w:space="0" w:color="auto"/>
              <w:bottom w:val="single" w:sz="4" w:space="0" w:color="000000"/>
              <w:right w:val="single" w:sz="4" w:space="0" w:color="auto"/>
            </w:tcBorders>
          </w:tcPr>
          <w:p w:rsidR="005A375B" w:rsidRPr="007E4297" w:rsidRDefault="005A375B" w:rsidP="00C77D14">
            <w:pPr>
              <w:ind w:firstLine="0"/>
              <w:contextualSpacing/>
              <w:jc w:val="left"/>
              <w:rPr>
                <w:bCs/>
                <w:sz w:val="22"/>
              </w:rPr>
            </w:pPr>
            <w:r w:rsidRPr="007E4297">
              <w:rPr>
                <w:bCs/>
                <w:sz w:val="22"/>
              </w:rPr>
              <w:t xml:space="preserve"> 1-4</w:t>
            </w:r>
          </w:p>
        </w:tc>
        <w:tc>
          <w:tcPr>
            <w:tcW w:w="1656" w:type="dxa"/>
            <w:gridSpan w:val="2"/>
            <w:tcBorders>
              <w:top w:val="single" w:sz="4" w:space="0" w:color="000000"/>
              <w:left w:val="single" w:sz="4" w:space="0" w:color="auto"/>
              <w:bottom w:val="single" w:sz="4" w:space="0" w:color="000000"/>
              <w:right w:val="single" w:sz="4" w:space="0" w:color="auto"/>
            </w:tcBorders>
          </w:tcPr>
          <w:p w:rsidR="005A375B" w:rsidRPr="007E4297" w:rsidRDefault="005A375B" w:rsidP="00C77D14">
            <w:pPr>
              <w:ind w:firstLine="0"/>
              <w:contextualSpacing/>
              <w:jc w:val="left"/>
              <w:rPr>
                <w:bCs/>
                <w:sz w:val="22"/>
              </w:rPr>
            </w:pPr>
            <w:r w:rsidRPr="007E4297">
              <w:rPr>
                <w:bCs/>
                <w:sz w:val="22"/>
              </w:rPr>
              <w:t xml:space="preserve"> В течение года</w:t>
            </w:r>
          </w:p>
        </w:tc>
        <w:tc>
          <w:tcPr>
            <w:tcW w:w="3441" w:type="dxa"/>
            <w:gridSpan w:val="3"/>
            <w:tcBorders>
              <w:top w:val="single" w:sz="4" w:space="0" w:color="000000"/>
              <w:left w:val="single" w:sz="4" w:space="0" w:color="auto"/>
              <w:bottom w:val="single" w:sz="4" w:space="0" w:color="000000"/>
              <w:right w:val="single" w:sz="4" w:space="0" w:color="000000"/>
            </w:tcBorders>
          </w:tcPr>
          <w:p w:rsidR="005A375B" w:rsidRPr="007E4297" w:rsidRDefault="005A375B" w:rsidP="00C77D14">
            <w:pPr>
              <w:ind w:firstLine="0"/>
              <w:contextualSpacing/>
              <w:jc w:val="left"/>
              <w:rPr>
                <w:b/>
                <w:sz w:val="22"/>
              </w:rPr>
            </w:pPr>
            <w:r w:rsidRPr="007E4297">
              <w:rPr>
                <w:sz w:val="22"/>
              </w:rPr>
              <w:t>Классные руководители</w:t>
            </w:r>
          </w:p>
        </w:tc>
      </w:tr>
      <w:tr w:rsidR="005A375B" w:rsidRPr="007E4297" w:rsidTr="005A375B">
        <w:trPr>
          <w:gridBefore w:val="1"/>
          <w:wBefore w:w="34" w:type="dxa"/>
          <w:trHeight w:val="413"/>
        </w:trPr>
        <w:tc>
          <w:tcPr>
            <w:tcW w:w="3900" w:type="dxa"/>
            <w:gridSpan w:val="4"/>
            <w:tcBorders>
              <w:top w:val="single" w:sz="4" w:space="0" w:color="000000"/>
              <w:left w:val="single" w:sz="4" w:space="0" w:color="000000"/>
              <w:bottom w:val="single" w:sz="4" w:space="0" w:color="000000"/>
              <w:right w:val="single" w:sz="4" w:space="0" w:color="auto"/>
            </w:tcBorders>
          </w:tcPr>
          <w:p w:rsidR="005A375B" w:rsidRPr="007E4297" w:rsidRDefault="005A375B" w:rsidP="00C77D14">
            <w:pPr>
              <w:ind w:firstLine="0"/>
              <w:contextualSpacing/>
              <w:jc w:val="left"/>
              <w:rPr>
                <w:b/>
                <w:sz w:val="22"/>
              </w:rPr>
            </w:pPr>
            <w:r w:rsidRPr="007E4297">
              <w:rPr>
                <w:sz w:val="22"/>
              </w:rPr>
              <w:t>«Основы функциональной грамотн</w:t>
            </w:r>
            <w:r w:rsidRPr="007E4297">
              <w:rPr>
                <w:sz w:val="22"/>
              </w:rPr>
              <w:t>о</w:t>
            </w:r>
            <w:r w:rsidRPr="007E4297">
              <w:rPr>
                <w:sz w:val="22"/>
              </w:rPr>
              <w:t>сти»</w:t>
            </w:r>
          </w:p>
        </w:tc>
        <w:tc>
          <w:tcPr>
            <w:tcW w:w="1176" w:type="dxa"/>
            <w:gridSpan w:val="4"/>
            <w:tcBorders>
              <w:top w:val="single" w:sz="4" w:space="0" w:color="000000"/>
              <w:left w:val="single" w:sz="4" w:space="0" w:color="auto"/>
              <w:bottom w:val="single" w:sz="4" w:space="0" w:color="000000"/>
              <w:right w:val="single" w:sz="4" w:space="0" w:color="auto"/>
            </w:tcBorders>
          </w:tcPr>
          <w:p w:rsidR="005A375B" w:rsidRPr="007E4297" w:rsidRDefault="005A375B" w:rsidP="00C77D14">
            <w:pPr>
              <w:ind w:firstLine="0"/>
              <w:contextualSpacing/>
              <w:jc w:val="left"/>
              <w:rPr>
                <w:bCs/>
                <w:sz w:val="22"/>
              </w:rPr>
            </w:pPr>
            <w:r w:rsidRPr="007E4297">
              <w:rPr>
                <w:bCs/>
                <w:sz w:val="22"/>
              </w:rPr>
              <w:t>1-4</w:t>
            </w:r>
          </w:p>
        </w:tc>
        <w:tc>
          <w:tcPr>
            <w:tcW w:w="1656" w:type="dxa"/>
            <w:gridSpan w:val="2"/>
            <w:tcBorders>
              <w:top w:val="single" w:sz="4" w:space="0" w:color="000000"/>
              <w:left w:val="single" w:sz="4" w:space="0" w:color="auto"/>
              <w:bottom w:val="single" w:sz="4" w:space="0" w:color="000000"/>
              <w:right w:val="single" w:sz="4" w:space="0" w:color="auto"/>
            </w:tcBorders>
          </w:tcPr>
          <w:p w:rsidR="005A375B" w:rsidRPr="007E4297" w:rsidRDefault="005A375B" w:rsidP="00C77D14">
            <w:pPr>
              <w:ind w:firstLine="0"/>
              <w:contextualSpacing/>
              <w:jc w:val="left"/>
              <w:rPr>
                <w:bCs/>
                <w:sz w:val="22"/>
              </w:rPr>
            </w:pPr>
            <w:r w:rsidRPr="007E4297">
              <w:rPr>
                <w:b/>
                <w:sz w:val="22"/>
              </w:rPr>
              <w:t xml:space="preserve"> </w:t>
            </w:r>
            <w:r w:rsidRPr="007E4297">
              <w:rPr>
                <w:bCs/>
                <w:sz w:val="22"/>
              </w:rPr>
              <w:t>В течение года</w:t>
            </w:r>
          </w:p>
        </w:tc>
        <w:tc>
          <w:tcPr>
            <w:tcW w:w="3441" w:type="dxa"/>
            <w:gridSpan w:val="3"/>
            <w:tcBorders>
              <w:top w:val="single" w:sz="4" w:space="0" w:color="000000"/>
              <w:left w:val="single" w:sz="4" w:space="0" w:color="auto"/>
              <w:bottom w:val="single" w:sz="4" w:space="0" w:color="000000"/>
              <w:right w:val="single" w:sz="4" w:space="0" w:color="000000"/>
            </w:tcBorders>
          </w:tcPr>
          <w:p w:rsidR="005A375B" w:rsidRPr="007E4297" w:rsidRDefault="005A375B" w:rsidP="00C77D14">
            <w:pPr>
              <w:ind w:firstLine="0"/>
              <w:contextualSpacing/>
              <w:jc w:val="left"/>
              <w:rPr>
                <w:b/>
                <w:sz w:val="22"/>
              </w:rPr>
            </w:pPr>
            <w:r w:rsidRPr="007E4297">
              <w:rPr>
                <w:sz w:val="22"/>
              </w:rPr>
              <w:t>Классные руководители</w:t>
            </w:r>
          </w:p>
        </w:tc>
      </w:tr>
      <w:tr w:rsidR="005A375B" w:rsidRPr="007E4297" w:rsidTr="005A375B">
        <w:trPr>
          <w:gridBefore w:val="1"/>
          <w:wBefore w:w="34" w:type="dxa"/>
          <w:trHeight w:val="413"/>
        </w:trPr>
        <w:tc>
          <w:tcPr>
            <w:tcW w:w="3900" w:type="dxa"/>
            <w:gridSpan w:val="4"/>
            <w:tcBorders>
              <w:top w:val="single" w:sz="4" w:space="0" w:color="000000"/>
              <w:left w:val="single" w:sz="4" w:space="0" w:color="000000"/>
              <w:bottom w:val="single" w:sz="4" w:space="0" w:color="000000"/>
              <w:right w:val="single" w:sz="4" w:space="0" w:color="auto"/>
            </w:tcBorders>
          </w:tcPr>
          <w:p w:rsidR="005A375B" w:rsidRPr="007E4297" w:rsidRDefault="005A375B" w:rsidP="00C77D14">
            <w:pPr>
              <w:ind w:firstLine="0"/>
              <w:contextualSpacing/>
              <w:jc w:val="left"/>
              <w:rPr>
                <w:b/>
                <w:sz w:val="22"/>
              </w:rPr>
            </w:pPr>
            <w:r w:rsidRPr="007E4297">
              <w:rPr>
                <w:sz w:val="22"/>
              </w:rPr>
              <w:t>«Мир профессий»</w:t>
            </w:r>
          </w:p>
        </w:tc>
        <w:tc>
          <w:tcPr>
            <w:tcW w:w="1176" w:type="dxa"/>
            <w:gridSpan w:val="4"/>
            <w:tcBorders>
              <w:top w:val="single" w:sz="4" w:space="0" w:color="000000"/>
              <w:left w:val="single" w:sz="4" w:space="0" w:color="auto"/>
              <w:bottom w:val="single" w:sz="4" w:space="0" w:color="000000"/>
              <w:right w:val="single" w:sz="4" w:space="0" w:color="auto"/>
            </w:tcBorders>
          </w:tcPr>
          <w:p w:rsidR="005A375B" w:rsidRPr="007E4297" w:rsidRDefault="005A375B" w:rsidP="00C77D14">
            <w:pPr>
              <w:ind w:firstLine="0"/>
              <w:contextualSpacing/>
              <w:jc w:val="left"/>
              <w:rPr>
                <w:bCs/>
                <w:sz w:val="22"/>
              </w:rPr>
            </w:pPr>
            <w:r w:rsidRPr="007E4297">
              <w:rPr>
                <w:bCs/>
                <w:sz w:val="22"/>
              </w:rPr>
              <w:t>1-4</w:t>
            </w:r>
          </w:p>
        </w:tc>
        <w:tc>
          <w:tcPr>
            <w:tcW w:w="1656" w:type="dxa"/>
            <w:gridSpan w:val="2"/>
            <w:tcBorders>
              <w:top w:val="single" w:sz="4" w:space="0" w:color="000000"/>
              <w:left w:val="single" w:sz="4" w:space="0" w:color="auto"/>
              <w:bottom w:val="single" w:sz="4" w:space="0" w:color="000000"/>
              <w:right w:val="single" w:sz="4" w:space="0" w:color="auto"/>
            </w:tcBorders>
          </w:tcPr>
          <w:p w:rsidR="005A375B" w:rsidRPr="007E4297" w:rsidRDefault="005A375B" w:rsidP="00C77D14">
            <w:pPr>
              <w:ind w:firstLine="0"/>
              <w:contextualSpacing/>
              <w:jc w:val="left"/>
              <w:rPr>
                <w:bCs/>
                <w:sz w:val="22"/>
              </w:rPr>
            </w:pPr>
            <w:r w:rsidRPr="007E4297">
              <w:rPr>
                <w:bCs/>
                <w:sz w:val="22"/>
              </w:rPr>
              <w:t>В течение года</w:t>
            </w:r>
          </w:p>
        </w:tc>
        <w:tc>
          <w:tcPr>
            <w:tcW w:w="3441" w:type="dxa"/>
            <w:gridSpan w:val="3"/>
            <w:tcBorders>
              <w:top w:val="single" w:sz="4" w:space="0" w:color="000000"/>
              <w:left w:val="single" w:sz="4" w:space="0" w:color="auto"/>
              <w:bottom w:val="single" w:sz="4" w:space="0" w:color="000000"/>
              <w:right w:val="single" w:sz="4" w:space="0" w:color="000000"/>
            </w:tcBorders>
          </w:tcPr>
          <w:p w:rsidR="005A375B" w:rsidRPr="007E4297" w:rsidRDefault="005A375B" w:rsidP="00C77D14">
            <w:pPr>
              <w:ind w:firstLine="0"/>
              <w:contextualSpacing/>
              <w:jc w:val="left"/>
              <w:rPr>
                <w:b/>
                <w:sz w:val="22"/>
              </w:rPr>
            </w:pPr>
            <w:r w:rsidRPr="007E4297">
              <w:rPr>
                <w:sz w:val="22"/>
              </w:rPr>
              <w:t>Классные руководители</w:t>
            </w:r>
          </w:p>
        </w:tc>
      </w:tr>
      <w:tr w:rsidR="005A375B" w:rsidRPr="007E4297" w:rsidTr="005A375B">
        <w:trPr>
          <w:gridBefore w:val="1"/>
          <w:wBefore w:w="34" w:type="dxa"/>
          <w:trHeight w:val="413"/>
        </w:trPr>
        <w:tc>
          <w:tcPr>
            <w:tcW w:w="3900" w:type="dxa"/>
            <w:gridSpan w:val="4"/>
            <w:tcBorders>
              <w:top w:val="single" w:sz="4" w:space="0" w:color="000000"/>
              <w:left w:val="single" w:sz="4" w:space="0" w:color="000000"/>
              <w:bottom w:val="single" w:sz="4" w:space="0" w:color="000000"/>
              <w:right w:val="single" w:sz="4" w:space="0" w:color="auto"/>
            </w:tcBorders>
          </w:tcPr>
          <w:p w:rsidR="005A375B" w:rsidRPr="007E4297" w:rsidRDefault="005A375B" w:rsidP="00C77D14">
            <w:pPr>
              <w:ind w:firstLine="0"/>
              <w:contextualSpacing/>
              <w:jc w:val="left"/>
              <w:rPr>
                <w:b/>
                <w:sz w:val="22"/>
              </w:rPr>
            </w:pPr>
            <w:r w:rsidRPr="007E4297">
              <w:rPr>
                <w:sz w:val="22"/>
              </w:rPr>
              <w:t>«Творческая мастерская»</w:t>
            </w:r>
          </w:p>
        </w:tc>
        <w:tc>
          <w:tcPr>
            <w:tcW w:w="1176" w:type="dxa"/>
            <w:gridSpan w:val="4"/>
            <w:tcBorders>
              <w:top w:val="single" w:sz="4" w:space="0" w:color="000000"/>
              <w:left w:val="single" w:sz="4" w:space="0" w:color="auto"/>
              <w:bottom w:val="single" w:sz="4" w:space="0" w:color="000000"/>
              <w:right w:val="single" w:sz="4" w:space="0" w:color="auto"/>
            </w:tcBorders>
          </w:tcPr>
          <w:p w:rsidR="005A375B" w:rsidRPr="007E4297" w:rsidRDefault="005A375B" w:rsidP="00C77D14">
            <w:pPr>
              <w:ind w:firstLine="0"/>
              <w:contextualSpacing/>
              <w:jc w:val="left"/>
              <w:rPr>
                <w:bCs/>
                <w:sz w:val="22"/>
              </w:rPr>
            </w:pPr>
            <w:r w:rsidRPr="007E4297">
              <w:rPr>
                <w:bCs/>
                <w:sz w:val="22"/>
              </w:rPr>
              <w:t>1-4</w:t>
            </w:r>
          </w:p>
        </w:tc>
        <w:tc>
          <w:tcPr>
            <w:tcW w:w="1656" w:type="dxa"/>
            <w:gridSpan w:val="2"/>
            <w:tcBorders>
              <w:top w:val="single" w:sz="4" w:space="0" w:color="000000"/>
              <w:left w:val="single" w:sz="4" w:space="0" w:color="auto"/>
              <w:bottom w:val="single" w:sz="4" w:space="0" w:color="000000"/>
              <w:right w:val="single" w:sz="4" w:space="0" w:color="auto"/>
            </w:tcBorders>
          </w:tcPr>
          <w:p w:rsidR="005A375B" w:rsidRPr="007E4297" w:rsidRDefault="005A375B" w:rsidP="00C77D14">
            <w:pPr>
              <w:ind w:firstLine="0"/>
              <w:contextualSpacing/>
              <w:jc w:val="left"/>
              <w:rPr>
                <w:bCs/>
                <w:sz w:val="22"/>
              </w:rPr>
            </w:pPr>
            <w:r w:rsidRPr="007E4297">
              <w:rPr>
                <w:bCs/>
                <w:sz w:val="22"/>
              </w:rPr>
              <w:t>В течение года</w:t>
            </w:r>
          </w:p>
        </w:tc>
        <w:tc>
          <w:tcPr>
            <w:tcW w:w="3441" w:type="dxa"/>
            <w:gridSpan w:val="3"/>
            <w:tcBorders>
              <w:top w:val="single" w:sz="4" w:space="0" w:color="000000"/>
              <w:left w:val="single" w:sz="4" w:space="0" w:color="auto"/>
              <w:bottom w:val="single" w:sz="4" w:space="0" w:color="000000"/>
              <w:right w:val="single" w:sz="4" w:space="0" w:color="000000"/>
            </w:tcBorders>
          </w:tcPr>
          <w:p w:rsidR="005A375B" w:rsidRPr="007E4297" w:rsidRDefault="005A375B" w:rsidP="00C77D14">
            <w:pPr>
              <w:ind w:firstLine="0"/>
              <w:contextualSpacing/>
              <w:jc w:val="left"/>
              <w:rPr>
                <w:b/>
                <w:sz w:val="22"/>
              </w:rPr>
            </w:pPr>
            <w:r w:rsidRPr="007E4297">
              <w:rPr>
                <w:sz w:val="22"/>
              </w:rPr>
              <w:t>Классные руководители</w:t>
            </w:r>
          </w:p>
        </w:tc>
      </w:tr>
      <w:tr w:rsidR="005A375B" w:rsidRPr="007E4297" w:rsidTr="005A375B">
        <w:trPr>
          <w:gridBefore w:val="1"/>
          <w:wBefore w:w="34" w:type="dxa"/>
          <w:trHeight w:val="413"/>
        </w:trPr>
        <w:tc>
          <w:tcPr>
            <w:tcW w:w="3900" w:type="dxa"/>
            <w:gridSpan w:val="4"/>
            <w:tcBorders>
              <w:top w:val="single" w:sz="4" w:space="0" w:color="000000"/>
              <w:left w:val="single" w:sz="4" w:space="0" w:color="000000"/>
              <w:bottom w:val="single" w:sz="4" w:space="0" w:color="000000"/>
              <w:right w:val="single" w:sz="4" w:space="0" w:color="auto"/>
            </w:tcBorders>
          </w:tcPr>
          <w:p w:rsidR="005A375B" w:rsidRPr="007E4297" w:rsidRDefault="005A375B" w:rsidP="00C77D14">
            <w:pPr>
              <w:ind w:firstLine="0"/>
              <w:contextualSpacing/>
              <w:jc w:val="left"/>
              <w:rPr>
                <w:b/>
                <w:sz w:val="22"/>
              </w:rPr>
            </w:pPr>
            <w:r w:rsidRPr="007E4297">
              <w:rPr>
                <w:sz w:val="22"/>
              </w:rPr>
              <w:t>«Веселые игры»</w:t>
            </w:r>
          </w:p>
        </w:tc>
        <w:tc>
          <w:tcPr>
            <w:tcW w:w="1176" w:type="dxa"/>
            <w:gridSpan w:val="4"/>
            <w:tcBorders>
              <w:top w:val="single" w:sz="4" w:space="0" w:color="000000"/>
              <w:left w:val="single" w:sz="4" w:space="0" w:color="auto"/>
              <w:bottom w:val="single" w:sz="4" w:space="0" w:color="000000"/>
              <w:right w:val="single" w:sz="4" w:space="0" w:color="auto"/>
            </w:tcBorders>
          </w:tcPr>
          <w:p w:rsidR="005A375B" w:rsidRPr="007E4297" w:rsidRDefault="005A375B" w:rsidP="00C77D14">
            <w:pPr>
              <w:ind w:firstLine="0"/>
              <w:contextualSpacing/>
              <w:jc w:val="left"/>
              <w:rPr>
                <w:bCs/>
                <w:sz w:val="22"/>
              </w:rPr>
            </w:pPr>
            <w:r w:rsidRPr="007E4297">
              <w:rPr>
                <w:bCs/>
                <w:sz w:val="22"/>
              </w:rPr>
              <w:t>1-4</w:t>
            </w:r>
          </w:p>
        </w:tc>
        <w:tc>
          <w:tcPr>
            <w:tcW w:w="1656" w:type="dxa"/>
            <w:gridSpan w:val="2"/>
            <w:tcBorders>
              <w:top w:val="single" w:sz="4" w:space="0" w:color="000000"/>
              <w:left w:val="single" w:sz="4" w:space="0" w:color="auto"/>
              <w:bottom w:val="single" w:sz="4" w:space="0" w:color="000000"/>
              <w:right w:val="single" w:sz="4" w:space="0" w:color="auto"/>
            </w:tcBorders>
          </w:tcPr>
          <w:p w:rsidR="005A375B" w:rsidRPr="007E4297" w:rsidRDefault="005A375B" w:rsidP="00C77D14">
            <w:pPr>
              <w:ind w:firstLine="0"/>
              <w:contextualSpacing/>
              <w:jc w:val="left"/>
              <w:rPr>
                <w:bCs/>
                <w:sz w:val="22"/>
              </w:rPr>
            </w:pPr>
            <w:r w:rsidRPr="007E4297">
              <w:rPr>
                <w:bCs/>
                <w:sz w:val="22"/>
              </w:rPr>
              <w:t>В течение года</w:t>
            </w:r>
          </w:p>
        </w:tc>
        <w:tc>
          <w:tcPr>
            <w:tcW w:w="3441" w:type="dxa"/>
            <w:gridSpan w:val="3"/>
            <w:tcBorders>
              <w:top w:val="single" w:sz="4" w:space="0" w:color="000000"/>
              <w:left w:val="single" w:sz="4" w:space="0" w:color="auto"/>
              <w:bottom w:val="single" w:sz="4" w:space="0" w:color="000000"/>
              <w:right w:val="single" w:sz="4" w:space="0" w:color="000000"/>
            </w:tcBorders>
          </w:tcPr>
          <w:p w:rsidR="005A375B" w:rsidRPr="007E4297" w:rsidRDefault="005A375B" w:rsidP="00C77D14">
            <w:pPr>
              <w:ind w:firstLine="0"/>
              <w:contextualSpacing/>
              <w:jc w:val="left"/>
              <w:rPr>
                <w:b/>
                <w:sz w:val="22"/>
              </w:rPr>
            </w:pPr>
            <w:r w:rsidRPr="007E4297">
              <w:rPr>
                <w:sz w:val="22"/>
              </w:rPr>
              <w:t>Классные руководители</w:t>
            </w:r>
          </w:p>
        </w:tc>
      </w:tr>
      <w:tr w:rsidR="005A375B" w:rsidRPr="007E4297" w:rsidTr="005A375B">
        <w:trPr>
          <w:gridBefore w:val="1"/>
          <w:wBefore w:w="34" w:type="dxa"/>
          <w:trHeight w:val="413"/>
        </w:trPr>
        <w:tc>
          <w:tcPr>
            <w:tcW w:w="10173" w:type="dxa"/>
            <w:gridSpan w:val="1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rPr>
                <w:b/>
                <w:sz w:val="22"/>
              </w:rPr>
            </w:pPr>
            <w:r w:rsidRPr="007E4297">
              <w:rPr>
                <w:b/>
                <w:sz w:val="22"/>
              </w:rPr>
              <w:t>2.2.5 Модуль «Внешкольные мероприятия»</w:t>
            </w:r>
          </w:p>
        </w:tc>
      </w:tr>
      <w:tr w:rsidR="005A375B" w:rsidRPr="007E4297" w:rsidTr="005A375B">
        <w:trPr>
          <w:gridBefore w:val="1"/>
          <w:wBefore w:w="34" w:type="dxa"/>
          <w:trHeight w:val="413"/>
        </w:trPr>
        <w:tc>
          <w:tcPr>
            <w:tcW w:w="3936" w:type="dxa"/>
            <w:gridSpan w:val="5"/>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rPr>
                <w:sz w:val="22"/>
              </w:rPr>
            </w:pPr>
            <w:r w:rsidRPr="007E4297">
              <w:rPr>
                <w:sz w:val="22"/>
              </w:rPr>
              <w:t>Посещение районного и др музеев в рамках проекта «Культурный дневник  школьника» (Виртуальные экскурсии)</w:t>
            </w:r>
          </w:p>
        </w:tc>
        <w:tc>
          <w:tcPr>
            <w:tcW w:w="1134"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701" w:type="dxa"/>
            <w:gridSpan w:val="4"/>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rPr>
                <w:sz w:val="22"/>
              </w:rPr>
            </w:pPr>
            <w:r w:rsidRPr="007E4297">
              <w:rPr>
                <w:sz w:val="22"/>
              </w:rPr>
              <w:t>В течение года</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rPr>
                <w:sz w:val="22"/>
              </w:rPr>
            </w:pPr>
            <w:r w:rsidRPr="007E4297">
              <w:rPr>
                <w:sz w:val="22"/>
              </w:rPr>
              <w:t>Классные руководители</w:t>
            </w:r>
          </w:p>
        </w:tc>
      </w:tr>
      <w:tr w:rsidR="005A375B" w:rsidRPr="007E4297" w:rsidTr="005A375B">
        <w:trPr>
          <w:gridBefore w:val="1"/>
          <w:wBefore w:w="34" w:type="dxa"/>
          <w:trHeight w:val="413"/>
        </w:trPr>
        <w:tc>
          <w:tcPr>
            <w:tcW w:w="3936" w:type="dxa"/>
            <w:gridSpan w:val="5"/>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rPr>
                <w:sz w:val="22"/>
              </w:rPr>
            </w:pPr>
            <w:r w:rsidRPr="007E4297">
              <w:rPr>
                <w:sz w:val="22"/>
              </w:rPr>
              <w:t>Экскурсия в школьный музей в рамках проекта «Культурный дневник  школьника»</w:t>
            </w:r>
          </w:p>
        </w:tc>
        <w:tc>
          <w:tcPr>
            <w:tcW w:w="1134"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701" w:type="dxa"/>
            <w:gridSpan w:val="4"/>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rPr>
                <w:sz w:val="22"/>
              </w:rPr>
            </w:pPr>
            <w:r w:rsidRPr="007E4297">
              <w:rPr>
                <w:sz w:val="22"/>
              </w:rPr>
              <w:t>В течение года</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rPr>
                <w:sz w:val="22"/>
              </w:rPr>
            </w:pPr>
            <w:r w:rsidRPr="007E4297">
              <w:rPr>
                <w:sz w:val="22"/>
              </w:rPr>
              <w:t>Классные руководители</w:t>
            </w:r>
          </w:p>
        </w:tc>
      </w:tr>
      <w:tr w:rsidR="005A375B" w:rsidRPr="007E4297" w:rsidTr="005A375B">
        <w:trPr>
          <w:gridBefore w:val="1"/>
          <w:wBefore w:w="34" w:type="dxa"/>
          <w:trHeight w:val="413"/>
        </w:trPr>
        <w:tc>
          <w:tcPr>
            <w:tcW w:w="3936" w:type="dxa"/>
            <w:gridSpan w:val="5"/>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rPr>
                <w:sz w:val="22"/>
              </w:rPr>
            </w:pPr>
            <w:r w:rsidRPr="007E4297">
              <w:rPr>
                <w:sz w:val="22"/>
              </w:rPr>
              <w:t>Сезонные экскурсии на природу</w:t>
            </w:r>
          </w:p>
          <w:p w:rsidR="005A375B" w:rsidRPr="007E4297" w:rsidRDefault="005A375B" w:rsidP="00C77D14">
            <w:pPr>
              <w:ind w:firstLine="0"/>
              <w:rPr>
                <w:sz w:val="22"/>
              </w:rPr>
            </w:pPr>
          </w:p>
        </w:tc>
        <w:tc>
          <w:tcPr>
            <w:tcW w:w="1134"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701" w:type="dxa"/>
            <w:gridSpan w:val="4"/>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rPr>
                <w:sz w:val="22"/>
              </w:rPr>
            </w:pPr>
            <w:r w:rsidRPr="007E4297">
              <w:rPr>
                <w:sz w:val="22"/>
              </w:rPr>
              <w:t>В течение года</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rPr>
                <w:sz w:val="22"/>
              </w:rPr>
            </w:pPr>
            <w:r w:rsidRPr="007E4297">
              <w:rPr>
                <w:sz w:val="22"/>
              </w:rPr>
              <w:t>Классные руководители</w:t>
            </w:r>
          </w:p>
        </w:tc>
      </w:tr>
      <w:tr w:rsidR="005A375B" w:rsidRPr="007E4297" w:rsidTr="005A375B">
        <w:trPr>
          <w:gridBefore w:val="1"/>
          <w:wBefore w:w="34" w:type="dxa"/>
          <w:trHeight w:val="413"/>
        </w:trPr>
        <w:tc>
          <w:tcPr>
            <w:tcW w:w="3936" w:type="dxa"/>
            <w:gridSpan w:val="5"/>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rPr>
                <w:sz w:val="22"/>
              </w:rPr>
            </w:pPr>
            <w:r w:rsidRPr="007E4297">
              <w:rPr>
                <w:sz w:val="22"/>
              </w:rPr>
              <w:t>Посещение театральных представл</w:t>
            </w:r>
            <w:r w:rsidRPr="007E4297">
              <w:rPr>
                <w:sz w:val="22"/>
              </w:rPr>
              <w:t>е</w:t>
            </w:r>
            <w:r w:rsidRPr="007E4297">
              <w:rPr>
                <w:sz w:val="22"/>
              </w:rPr>
              <w:t xml:space="preserve">ний в сельских клубах </w:t>
            </w:r>
          </w:p>
        </w:tc>
        <w:tc>
          <w:tcPr>
            <w:tcW w:w="1134"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701" w:type="dxa"/>
            <w:gridSpan w:val="4"/>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rPr>
                <w:sz w:val="22"/>
              </w:rPr>
            </w:pPr>
            <w:r w:rsidRPr="007E4297">
              <w:rPr>
                <w:sz w:val="22"/>
              </w:rPr>
              <w:t>В течение года</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rPr>
                <w:sz w:val="22"/>
              </w:rPr>
            </w:pPr>
            <w:r w:rsidRPr="007E4297">
              <w:rPr>
                <w:sz w:val="22"/>
              </w:rPr>
              <w:t>Классные руководители, род</w:t>
            </w:r>
            <w:r w:rsidRPr="007E4297">
              <w:rPr>
                <w:sz w:val="22"/>
              </w:rPr>
              <w:t>и</w:t>
            </w:r>
            <w:r w:rsidRPr="007E4297">
              <w:rPr>
                <w:sz w:val="22"/>
              </w:rPr>
              <w:t>тели</w:t>
            </w:r>
          </w:p>
        </w:tc>
      </w:tr>
      <w:tr w:rsidR="005A375B" w:rsidRPr="007E4297" w:rsidTr="005A375B">
        <w:trPr>
          <w:gridBefore w:val="1"/>
          <w:wBefore w:w="34" w:type="dxa"/>
          <w:trHeight w:val="413"/>
        </w:trPr>
        <w:tc>
          <w:tcPr>
            <w:tcW w:w="3936" w:type="dxa"/>
            <w:gridSpan w:val="5"/>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rPr>
                <w:sz w:val="22"/>
              </w:rPr>
            </w:pPr>
            <w:r w:rsidRPr="007E4297">
              <w:rPr>
                <w:sz w:val="22"/>
              </w:rPr>
              <w:t xml:space="preserve">Участие в концертных программах и театральных представлениях   </w:t>
            </w:r>
          </w:p>
        </w:tc>
        <w:tc>
          <w:tcPr>
            <w:tcW w:w="1134"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701" w:type="dxa"/>
            <w:gridSpan w:val="4"/>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rPr>
                <w:sz w:val="22"/>
              </w:rPr>
            </w:pPr>
            <w:r w:rsidRPr="007E4297">
              <w:rPr>
                <w:sz w:val="22"/>
              </w:rPr>
              <w:t>В течение года</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rPr>
                <w:sz w:val="22"/>
              </w:rPr>
            </w:pPr>
            <w:r w:rsidRPr="007E4297">
              <w:rPr>
                <w:sz w:val="22"/>
              </w:rPr>
              <w:t>Классные руководители</w:t>
            </w:r>
          </w:p>
        </w:tc>
      </w:tr>
      <w:tr w:rsidR="005A375B" w:rsidRPr="007E4297" w:rsidTr="005A375B">
        <w:trPr>
          <w:gridBefore w:val="1"/>
          <w:wBefore w:w="34" w:type="dxa"/>
          <w:trHeight w:val="413"/>
        </w:trPr>
        <w:tc>
          <w:tcPr>
            <w:tcW w:w="10173" w:type="dxa"/>
            <w:gridSpan w:val="1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rPr>
                <w:b/>
                <w:sz w:val="22"/>
              </w:rPr>
            </w:pPr>
            <w:r w:rsidRPr="007E4297">
              <w:rPr>
                <w:b/>
                <w:sz w:val="22"/>
              </w:rPr>
              <w:t>2.2.6 Модуль «Предметно-пространственная среда»</w:t>
            </w:r>
          </w:p>
        </w:tc>
      </w:tr>
      <w:tr w:rsidR="005A375B" w:rsidRPr="007E4297" w:rsidTr="005A375B">
        <w:trPr>
          <w:gridBefore w:val="1"/>
          <w:wBefore w:w="34" w:type="dxa"/>
          <w:trHeight w:val="413"/>
        </w:trPr>
        <w:tc>
          <w:tcPr>
            <w:tcW w:w="3936" w:type="dxa"/>
            <w:gridSpan w:val="5"/>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rPr>
                <w:sz w:val="22"/>
              </w:rPr>
            </w:pPr>
            <w:r w:rsidRPr="007E4297">
              <w:rPr>
                <w:sz w:val="22"/>
              </w:rPr>
              <w:t>Благоустройство классных кабинетов, осуществляемое классными руковод</w:t>
            </w:r>
            <w:r w:rsidRPr="007E4297">
              <w:rPr>
                <w:sz w:val="22"/>
              </w:rPr>
              <w:t>и</w:t>
            </w:r>
            <w:r w:rsidRPr="007E4297">
              <w:rPr>
                <w:sz w:val="22"/>
              </w:rPr>
              <w:t>телями вместе со школьниками своих классов.</w:t>
            </w:r>
          </w:p>
          <w:p w:rsidR="005A375B" w:rsidRPr="007E4297" w:rsidRDefault="005A375B" w:rsidP="00C77D14">
            <w:pPr>
              <w:ind w:firstLine="0"/>
              <w:rPr>
                <w:sz w:val="22"/>
              </w:rPr>
            </w:pPr>
            <w:r w:rsidRPr="007E4297">
              <w:rPr>
                <w:sz w:val="22"/>
              </w:rPr>
              <w:lastRenderedPageBreak/>
              <w:t>Оформление классных уголков, уго</w:t>
            </w:r>
            <w:r w:rsidRPr="007E4297">
              <w:rPr>
                <w:sz w:val="22"/>
              </w:rPr>
              <w:t>л</w:t>
            </w:r>
            <w:r w:rsidRPr="007E4297">
              <w:rPr>
                <w:sz w:val="22"/>
              </w:rPr>
              <w:t xml:space="preserve">ков здоровья. </w:t>
            </w:r>
          </w:p>
        </w:tc>
        <w:tc>
          <w:tcPr>
            <w:tcW w:w="1134"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lastRenderedPageBreak/>
              <w:t>1-4</w:t>
            </w:r>
          </w:p>
        </w:tc>
        <w:tc>
          <w:tcPr>
            <w:tcW w:w="1701" w:type="dxa"/>
            <w:gridSpan w:val="4"/>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center"/>
              <w:rPr>
                <w:sz w:val="22"/>
              </w:rPr>
            </w:pPr>
            <w:r w:rsidRPr="007E4297">
              <w:rPr>
                <w:sz w:val="22"/>
              </w:rPr>
              <w:t>сентябрь</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center"/>
              <w:rPr>
                <w:sz w:val="22"/>
              </w:rPr>
            </w:pPr>
            <w:r w:rsidRPr="007E4297">
              <w:rPr>
                <w:sz w:val="22"/>
              </w:rPr>
              <w:t>Классные руководители</w:t>
            </w:r>
          </w:p>
        </w:tc>
      </w:tr>
      <w:tr w:rsidR="005A375B" w:rsidRPr="007E4297" w:rsidTr="005A375B">
        <w:trPr>
          <w:gridBefore w:val="1"/>
          <w:wBefore w:w="34" w:type="dxa"/>
          <w:trHeight w:val="413"/>
        </w:trPr>
        <w:tc>
          <w:tcPr>
            <w:tcW w:w="3936" w:type="dxa"/>
            <w:gridSpan w:val="5"/>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rPr>
                <w:sz w:val="22"/>
              </w:rPr>
            </w:pPr>
            <w:r w:rsidRPr="007E4297">
              <w:rPr>
                <w:sz w:val="22"/>
              </w:rPr>
              <w:lastRenderedPageBreak/>
              <w:t xml:space="preserve">Благоустройство родного села. </w:t>
            </w:r>
          </w:p>
          <w:p w:rsidR="005A375B" w:rsidRPr="007E4297" w:rsidRDefault="005A375B" w:rsidP="00C77D14">
            <w:pPr>
              <w:ind w:firstLine="0"/>
              <w:rPr>
                <w:sz w:val="22"/>
              </w:rPr>
            </w:pPr>
            <w:r w:rsidRPr="007E4297">
              <w:rPr>
                <w:sz w:val="22"/>
              </w:rPr>
              <w:t>Трудовые десанты по уборке террит</w:t>
            </w:r>
            <w:r w:rsidRPr="007E4297">
              <w:rPr>
                <w:sz w:val="22"/>
              </w:rPr>
              <w:t>о</w:t>
            </w:r>
            <w:r w:rsidRPr="007E4297">
              <w:rPr>
                <w:sz w:val="22"/>
              </w:rPr>
              <w:t>рии школы и села.</w:t>
            </w:r>
          </w:p>
          <w:p w:rsidR="005A375B" w:rsidRPr="007E4297" w:rsidRDefault="005A375B" w:rsidP="00C77D14">
            <w:pPr>
              <w:ind w:firstLine="0"/>
              <w:rPr>
                <w:sz w:val="22"/>
              </w:rPr>
            </w:pPr>
            <w:r w:rsidRPr="007E4297">
              <w:rPr>
                <w:sz w:val="22"/>
              </w:rPr>
              <w:t xml:space="preserve">Участие в акциях «Добрые дела», «Наше  чистое село». </w:t>
            </w:r>
          </w:p>
        </w:tc>
        <w:tc>
          <w:tcPr>
            <w:tcW w:w="1134"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701" w:type="dxa"/>
            <w:gridSpan w:val="4"/>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center"/>
              <w:rPr>
                <w:sz w:val="22"/>
              </w:rPr>
            </w:pPr>
            <w:r w:rsidRPr="007E4297">
              <w:rPr>
                <w:sz w:val="22"/>
              </w:rPr>
              <w:t>Апрель-май</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Классные руководители, учителя технологии,  педаг</w:t>
            </w:r>
            <w:r w:rsidRPr="007E4297">
              <w:rPr>
                <w:sz w:val="22"/>
              </w:rPr>
              <w:t>о</w:t>
            </w:r>
            <w:r w:rsidRPr="007E4297">
              <w:rPr>
                <w:sz w:val="22"/>
              </w:rPr>
              <w:t>ги-организаторы</w:t>
            </w:r>
          </w:p>
        </w:tc>
      </w:tr>
      <w:tr w:rsidR="005A375B" w:rsidRPr="007E4297" w:rsidTr="005A375B">
        <w:trPr>
          <w:gridBefore w:val="1"/>
          <w:wBefore w:w="34" w:type="dxa"/>
          <w:trHeight w:val="413"/>
        </w:trPr>
        <w:tc>
          <w:tcPr>
            <w:tcW w:w="3936" w:type="dxa"/>
            <w:gridSpan w:val="5"/>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rPr>
                <w:sz w:val="22"/>
              </w:rPr>
            </w:pPr>
            <w:r w:rsidRPr="007E4297">
              <w:rPr>
                <w:sz w:val="22"/>
              </w:rPr>
              <w:t>Событийный дизайн – оформление пространства проведения конкретных школьных событий (праздников, тво</w:t>
            </w:r>
            <w:r w:rsidRPr="007E4297">
              <w:rPr>
                <w:sz w:val="22"/>
              </w:rPr>
              <w:t>р</w:t>
            </w:r>
            <w:r w:rsidRPr="007E4297">
              <w:rPr>
                <w:sz w:val="22"/>
              </w:rPr>
              <w:t>ческих вечеров)</w:t>
            </w:r>
          </w:p>
          <w:p w:rsidR="005A375B" w:rsidRPr="007E4297" w:rsidRDefault="005A375B" w:rsidP="00C77D14">
            <w:pPr>
              <w:ind w:firstLine="0"/>
              <w:rPr>
                <w:sz w:val="22"/>
              </w:rPr>
            </w:pPr>
            <w:r w:rsidRPr="007E4297">
              <w:rPr>
                <w:sz w:val="22"/>
              </w:rPr>
              <w:t>Оформление классов к школьным к</w:t>
            </w:r>
            <w:r w:rsidRPr="007E4297">
              <w:rPr>
                <w:sz w:val="22"/>
              </w:rPr>
              <w:t>а</w:t>
            </w:r>
            <w:r w:rsidRPr="007E4297">
              <w:rPr>
                <w:sz w:val="22"/>
              </w:rPr>
              <w:t>лендарным событиям (День знаний, Новый год, День защитника Отечес</w:t>
            </w:r>
            <w:r w:rsidRPr="007E4297">
              <w:rPr>
                <w:sz w:val="22"/>
              </w:rPr>
              <w:t>т</w:t>
            </w:r>
            <w:r w:rsidRPr="007E4297">
              <w:rPr>
                <w:sz w:val="22"/>
              </w:rPr>
              <w:t>ва,8 марта, День Победы.</w:t>
            </w:r>
          </w:p>
          <w:p w:rsidR="005A375B" w:rsidRPr="007E4297" w:rsidRDefault="005A375B" w:rsidP="00C77D14">
            <w:pPr>
              <w:ind w:firstLine="0"/>
              <w:rPr>
                <w:sz w:val="22"/>
              </w:rPr>
            </w:pPr>
          </w:p>
        </w:tc>
        <w:tc>
          <w:tcPr>
            <w:tcW w:w="1134"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701" w:type="dxa"/>
            <w:gridSpan w:val="4"/>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center"/>
              <w:rPr>
                <w:sz w:val="22"/>
              </w:rPr>
            </w:pPr>
            <w:r w:rsidRPr="007E4297">
              <w:rPr>
                <w:sz w:val="22"/>
              </w:rPr>
              <w:t>В  течение г</w:t>
            </w:r>
            <w:r w:rsidRPr="007E4297">
              <w:rPr>
                <w:sz w:val="22"/>
              </w:rPr>
              <w:t>о</w:t>
            </w:r>
            <w:r w:rsidRPr="007E4297">
              <w:rPr>
                <w:sz w:val="22"/>
              </w:rPr>
              <w:t>да</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center"/>
              <w:rPr>
                <w:sz w:val="22"/>
              </w:rPr>
            </w:pPr>
            <w:r w:rsidRPr="007E4297">
              <w:rPr>
                <w:sz w:val="22"/>
              </w:rPr>
              <w:t>Классные руководители, род</w:t>
            </w:r>
            <w:r w:rsidRPr="007E4297">
              <w:rPr>
                <w:sz w:val="22"/>
              </w:rPr>
              <w:t>и</w:t>
            </w:r>
            <w:r w:rsidRPr="007E4297">
              <w:rPr>
                <w:sz w:val="22"/>
              </w:rPr>
              <w:t>тели</w:t>
            </w:r>
          </w:p>
        </w:tc>
      </w:tr>
      <w:tr w:rsidR="005A375B" w:rsidRPr="007E4297" w:rsidTr="005A375B">
        <w:trPr>
          <w:gridBefore w:val="1"/>
          <w:wBefore w:w="34" w:type="dxa"/>
          <w:trHeight w:val="413"/>
        </w:trPr>
        <w:tc>
          <w:tcPr>
            <w:tcW w:w="10173" w:type="dxa"/>
            <w:gridSpan w:val="1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rPr>
                <w:sz w:val="22"/>
              </w:rPr>
            </w:pPr>
            <w:r w:rsidRPr="007E4297">
              <w:rPr>
                <w:b/>
                <w:sz w:val="22"/>
              </w:rPr>
              <w:t>2.2.7 Модуль «Работа с родителями»</w:t>
            </w:r>
          </w:p>
        </w:tc>
      </w:tr>
      <w:tr w:rsidR="005A375B" w:rsidRPr="007E4297" w:rsidTr="005A375B">
        <w:trPr>
          <w:gridBefore w:val="1"/>
          <w:wBefore w:w="34" w:type="dxa"/>
          <w:trHeight w:val="413"/>
        </w:trPr>
        <w:tc>
          <w:tcPr>
            <w:tcW w:w="3936" w:type="dxa"/>
            <w:gridSpan w:val="5"/>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p>
          <w:p w:rsidR="005A375B" w:rsidRPr="007E4297" w:rsidRDefault="005A375B" w:rsidP="00C77D14">
            <w:pPr>
              <w:ind w:firstLine="0"/>
              <w:jc w:val="left"/>
              <w:rPr>
                <w:sz w:val="22"/>
              </w:rPr>
            </w:pPr>
            <w:r w:rsidRPr="007E4297">
              <w:rPr>
                <w:sz w:val="22"/>
              </w:rPr>
              <w:t>Дела, события, мероприятия</w:t>
            </w:r>
          </w:p>
        </w:tc>
        <w:tc>
          <w:tcPr>
            <w:tcW w:w="1134"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p>
          <w:p w:rsidR="005A375B" w:rsidRPr="007E4297" w:rsidRDefault="005A375B" w:rsidP="00C77D14">
            <w:pPr>
              <w:ind w:firstLine="0"/>
              <w:jc w:val="left"/>
              <w:rPr>
                <w:sz w:val="22"/>
              </w:rPr>
            </w:pPr>
            <w:r w:rsidRPr="007E4297">
              <w:rPr>
                <w:sz w:val="22"/>
              </w:rPr>
              <w:t xml:space="preserve">Классы </w:t>
            </w:r>
          </w:p>
        </w:tc>
        <w:tc>
          <w:tcPr>
            <w:tcW w:w="1701" w:type="dxa"/>
            <w:gridSpan w:val="4"/>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Ориентир</w:t>
            </w:r>
            <w:r w:rsidRPr="007E4297">
              <w:rPr>
                <w:sz w:val="22"/>
              </w:rPr>
              <w:t>о</w:t>
            </w:r>
            <w:r w:rsidRPr="007E4297">
              <w:rPr>
                <w:sz w:val="22"/>
              </w:rPr>
              <w:t xml:space="preserve">вочное время </w:t>
            </w:r>
          </w:p>
          <w:p w:rsidR="005A375B" w:rsidRPr="007E4297" w:rsidRDefault="005A375B" w:rsidP="00C77D14">
            <w:pPr>
              <w:ind w:firstLine="0"/>
              <w:jc w:val="left"/>
              <w:rPr>
                <w:sz w:val="22"/>
              </w:rPr>
            </w:pPr>
            <w:r w:rsidRPr="007E4297">
              <w:rPr>
                <w:sz w:val="22"/>
              </w:rPr>
              <w:t>проведения</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center"/>
              <w:rPr>
                <w:sz w:val="22"/>
              </w:rPr>
            </w:pPr>
          </w:p>
          <w:p w:rsidR="005A375B" w:rsidRPr="007E4297" w:rsidRDefault="005A375B" w:rsidP="00C77D14">
            <w:pPr>
              <w:ind w:firstLine="0"/>
              <w:jc w:val="center"/>
              <w:rPr>
                <w:sz w:val="22"/>
              </w:rPr>
            </w:pPr>
            <w:r w:rsidRPr="007E4297">
              <w:rPr>
                <w:sz w:val="22"/>
              </w:rPr>
              <w:t>Ответственные</w:t>
            </w:r>
          </w:p>
        </w:tc>
      </w:tr>
      <w:tr w:rsidR="005A375B" w:rsidRPr="007E4297" w:rsidTr="005A375B">
        <w:trPr>
          <w:gridBefore w:val="1"/>
          <w:wBefore w:w="34" w:type="dxa"/>
          <w:trHeight w:val="413"/>
        </w:trPr>
        <w:tc>
          <w:tcPr>
            <w:tcW w:w="3936" w:type="dxa"/>
            <w:gridSpan w:val="5"/>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shd w:val="clear" w:color="auto" w:fill="FFF9F9"/>
              </w:rPr>
              <w:t>Родительское собрание «Безопасность детей на дорогах – забота взрослых»</w:t>
            </w:r>
          </w:p>
        </w:tc>
        <w:tc>
          <w:tcPr>
            <w:tcW w:w="1134"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701" w:type="dxa"/>
            <w:gridSpan w:val="4"/>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1-10 сентября</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center"/>
              <w:rPr>
                <w:sz w:val="22"/>
              </w:rPr>
            </w:pPr>
            <w:r w:rsidRPr="007E4297">
              <w:rPr>
                <w:sz w:val="22"/>
              </w:rPr>
              <w:t>Классные руководители</w:t>
            </w:r>
          </w:p>
        </w:tc>
      </w:tr>
      <w:tr w:rsidR="005A375B" w:rsidRPr="007E4297" w:rsidTr="005A375B">
        <w:trPr>
          <w:gridBefore w:val="1"/>
          <w:wBefore w:w="34" w:type="dxa"/>
          <w:trHeight w:val="413"/>
        </w:trPr>
        <w:tc>
          <w:tcPr>
            <w:tcW w:w="3936" w:type="dxa"/>
            <w:gridSpan w:val="5"/>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Общешкольное родительское</w:t>
            </w:r>
          </w:p>
          <w:p w:rsidR="005A375B" w:rsidRPr="007E4297" w:rsidRDefault="005A375B" w:rsidP="00C77D14">
            <w:pPr>
              <w:ind w:firstLine="0"/>
              <w:jc w:val="left"/>
              <w:rPr>
                <w:sz w:val="22"/>
              </w:rPr>
            </w:pPr>
            <w:r w:rsidRPr="007E4297">
              <w:rPr>
                <w:sz w:val="22"/>
              </w:rPr>
              <w:t>собрание на тему: «Как привить р</w:t>
            </w:r>
            <w:r w:rsidRPr="007E4297">
              <w:rPr>
                <w:sz w:val="22"/>
              </w:rPr>
              <w:t>е</w:t>
            </w:r>
            <w:r w:rsidRPr="007E4297">
              <w:rPr>
                <w:sz w:val="22"/>
              </w:rPr>
              <w:t>бёнку любовь к чтению?»</w:t>
            </w:r>
          </w:p>
        </w:tc>
        <w:tc>
          <w:tcPr>
            <w:tcW w:w="1134"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701" w:type="dxa"/>
            <w:gridSpan w:val="4"/>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 xml:space="preserve"> октябрь</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center"/>
              <w:rPr>
                <w:sz w:val="22"/>
              </w:rPr>
            </w:pPr>
            <w:r w:rsidRPr="007E4297">
              <w:rPr>
                <w:sz w:val="22"/>
              </w:rPr>
              <w:t>ЗДВР, библиотекарь</w:t>
            </w:r>
          </w:p>
        </w:tc>
      </w:tr>
      <w:tr w:rsidR="005A375B" w:rsidRPr="007E4297" w:rsidTr="005A375B">
        <w:trPr>
          <w:gridBefore w:val="1"/>
          <w:wBefore w:w="34" w:type="dxa"/>
          <w:trHeight w:val="413"/>
        </w:trPr>
        <w:tc>
          <w:tcPr>
            <w:tcW w:w="3936" w:type="dxa"/>
            <w:gridSpan w:val="5"/>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Родительское собрание   «Единые требования - залог успеха»</w:t>
            </w:r>
          </w:p>
        </w:tc>
        <w:tc>
          <w:tcPr>
            <w:tcW w:w="1134"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701" w:type="dxa"/>
            <w:gridSpan w:val="4"/>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 xml:space="preserve"> декабрь</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center"/>
              <w:rPr>
                <w:sz w:val="22"/>
              </w:rPr>
            </w:pPr>
            <w:r w:rsidRPr="007E4297">
              <w:rPr>
                <w:sz w:val="22"/>
              </w:rPr>
              <w:t>ЗДВР</w:t>
            </w:r>
          </w:p>
        </w:tc>
      </w:tr>
      <w:tr w:rsidR="005A375B" w:rsidRPr="007E4297" w:rsidTr="005A375B">
        <w:trPr>
          <w:gridBefore w:val="1"/>
          <w:wBefore w:w="34" w:type="dxa"/>
          <w:trHeight w:val="413"/>
        </w:trPr>
        <w:tc>
          <w:tcPr>
            <w:tcW w:w="3936" w:type="dxa"/>
            <w:gridSpan w:val="5"/>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Общешкольное родительское</w:t>
            </w:r>
          </w:p>
          <w:p w:rsidR="005A375B" w:rsidRPr="007E4297" w:rsidRDefault="005A375B" w:rsidP="00C77D14">
            <w:pPr>
              <w:ind w:firstLine="0"/>
              <w:jc w:val="left"/>
              <w:rPr>
                <w:sz w:val="22"/>
              </w:rPr>
            </w:pPr>
            <w:r w:rsidRPr="007E4297">
              <w:rPr>
                <w:sz w:val="22"/>
              </w:rPr>
              <w:t>собрание на тему «Семья и школа – партнеры в воспитании и обучении ребенка»</w:t>
            </w:r>
          </w:p>
        </w:tc>
        <w:tc>
          <w:tcPr>
            <w:tcW w:w="1134"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701" w:type="dxa"/>
            <w:gridSpan w:val="4"/>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 xml:space="preserve"> март</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center"/>
              <w:rPr>
                <w:sz w:val="22"/>
              </w:rPr>
            </w:pPr>
            <w:r w:rsidRPr="007E4297">
              <w:rPr>
                <w:sz w:val="22"/>
              </w:rPr>
              <w:t>ЗДВР</w:t>
            </w:r>
          </w:p>
        </w:tc>
      </w:tr>
      <w:tr w:rsidR="005A375B" w:rsidRPr="007E4297" w:rsidTr="005A375B">
        <w:trPr>
          <w:gridBefore w:val="1"/>
          <w:wBefore w:w="34" w:type="dxa"/>
          <w:trHeight w:val="413"/>
        </w:trPr>
        <w:tc>
          <w:tcPr>
            <w:tcW w:w="3936" w:type="dxa"/>
            <w:gridSpan w:val="5"/>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Общешкольное родительское собрание «Организация летнего отдыха»</w:t>
            </w:r>
          </w:p>
        </w:tc>
        <w:tc>
          <w:tcPr>
            <w:tcW w:w="1134"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701" w:type="dxa"/>
            <w:gridSpan w:val="4"/>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 xml:space="preserve"> май</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center"/>
              <w:rPr>
                <w:sz w:val="22"/>
              </w:rPr>
            </w:pPr>
            <w:r w:rsidRPr="007E4297">
              <w:rPr>
                <w:sz w:val="22"/>
              </w:rPr>
              <w:t>ЗДВР</w:t>
            </w:r>
          </w:p>
        </w:tc>
      </w:tr>
      <w:tr w:rsidR="005A375B" w:rsidRPr="007E4297" w:rsidTr="005A375B">
        <w:trPr>
          <w:gridBefore w:val="1"/>
          <w:wBefore w:w="34" w:type="dxa"/>
          <w:trHeight w:val="413"/>
        </w:trPr>
        <w:tc>
          <w:tcPr>
            <w:tcW w:w="3936" w:type="dxa"/>
            <w:gridSpan w:val="5"/>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tabs>
                <w:tab w:val="left" w:pos="3011"/>
              </w:tabs>
              <w:ind w:firstLine="0"/>
              <w:rPr>
                <w:sz w:val="22"/>
              </w:rPr>
            </w:pPr>
            <w:r w:rsidRPr="007E4297">
              <w:rPr>
                <w:sz w:val="22"/>
              </w:rPr>
              <w:t>- родительские дни</w:t>
            </w:r>
          </w:p>
          <w:p w:rsidR="005A375B" w:rsidRPr="007E4297" w:rsidRDefault="005A375B" w:rsidP="00C77D14">
            <w:pPr>
              <w:ind w:firstLine="0"/>
              <w:jc w:val="left"/>
              <w:rPr>
                <w:sz w:val="22"/>
              </w:rPr>
            </w:pPr>
          </w:p>
        </w:tc>
        <w:tc>
          <w:tcPr>
            <w:tcW w:w="1134"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701" w:type="dxa"/>
            <w:gridSpan w:val="4"/>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В течение учебного года (по плану кл.рук.)</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center"/>
              <w:rPr>
                <w:sz w:val="22"/>
              </w:rPr>
            </w:pPr>
            <w:r w:rsidRPr="007E4297">
              <w:rPr>
                <w:sz w:val="22"/>
              </w:rPr>
              <w:t>Классные руководители</w:t>
            </w:r>
          </w:p>
        </w:tc>
      </w:tr>
      <w:tr w:rsidR="005A375B" w:rsidRPr="007E4297" w:rsidTr="005A375B">
        <w:trPr>
          <w:gridBefore w:val="1"/>
          <w:wBefore w:w="34" w:type="dxa"/>
          <w:trHeight w:val="413"/>
        </w:trPr>
        <w:tc>
          <w:tcPr>
            <w:tcW w:w="3936" w:type="dxa"/>
            <w:gridSpan w:val="5"/>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tabs>
                <w:tab w:val="left" w:pos="3011"/>
              </w:tabs>
              <w:ind w:firstLine="0"/>
              <w:rPr>
                <w:sz w:val="22"/>
              </w:rPr>
            </w:pPr>
            <w:r w:rsidRPr="007E4297">
              <w:rPr>
                <w:sz w:val="22"/>
              </w:rPr>
              <w:t>- работа классных родительских ком</w:t>
            </w:r>
            <w:r w:rsidRPr="007E4297">
              <w:rPr>
                <w:sz w:val="22"/>
              </w:rPr>
              <w:t>и</w:t>
            </w:r>
            <w:r w:rsidRPr="007E4297">
              <w:rPr>
                <w:sz w:val="22"/>
              </w:rPr>
              <w:t xml:space="preserve">тетов, школьного совета родителей </w:t>
            </w:r>
          </w:p>
          <w:p w:rsidR="005A375B" w:rsidRPr="007E4297" w:rsidRDefault="005A375B" w:rsidP="00C77D14">
            <w:pPr>
              <w:tabs>
                <w:tab w:val="left" w:pos="3011"/>
              </w:tabs>
              <w:ind w:firstLine="0"/>
              <w:rPr>
                <w:sz w:val="22"/>
              </w:rPr>
            </w:pPr>
          </w:p>
        </w:tc>
        <w:tc>
          <w:tcPr>
            <w:tcW w:w="1134"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701" w:type="dxa"/>
            <w:gridSpan w:val="4"/>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В течение учебного года (по плану кл.рук.)</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center"/>
              <w:rPr>
                <w:sz w:val="22"/>
              </w:rPr>
            </w:pPr>
            <w:r w:rsidRPr="007E4297">
              <w:rPr>
                <w:sz w:val="22"/>
              </w:rPr>
              <w:t>Классные руководители</w:t>
            </w:r>
          </w:p>
        </w:tc>
      </w:tr>
      <w:tr w:rsidR="005A375B" w:rsidRPr="007E4297" w:rsidTr="005A375B">
        <w:trPr>
          <w:gridBefore w:val="1"/>
          <w:wBefore w:w="34" w:type="dxa"/>
          <w:trHeight w:val="413"/>
        </w:trPr>
        <w:tc>
          <w:tcPr>
            <w:tcW w:w="3936" w:type="dxa"/>
            <w:gridSpan w:val="5"/>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 xml:space="preserve">   - анкетирование</w:t>
            </w:r>
          </w:p>
        </w:tc>
        <w:tc>
          <w:tcPr>
            <w:tcW w:w="1134"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701" w:type="dxa"/>
            <w:gridSpan w:val="4"/>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В течение учебного года (по плану кл.р.)</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center"/>
              <w:rPr>
                <w:sz w:val="22"/>
              </w:rPr>
            </w:pPr>
            <w:r w:rsidRPr="007E4297">
              <w:rPr>
                <w:sz w:val="22"/>
              </w:rPr>
              <w:t>Классные руководители</w:t>
            </w:r>
          </w:p>
        </w:tc>
      </w:tr>
      <w:tr w:rsidR="005A375B" w:rsidRPr="007E4297" w:rsidTr="005A375B">
        <w:trPr>
          <w:gridBefore w:val="1"/>
          <w:wBefore w:w="34" w:type="dxa"/>
          <w:trHeight w:val="413"/>
        </w:trPr>
        <w:tc>
          <w:tcPr>
            <w:tcW w:w="3936" w:type="dxa"/>
            <w:gridSpan w:val="5"/>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Родительские всеобучи, встречи, и</w:t>
            </w:r>
            <w:r w:rsidRPr="007E4297">
              <w:rPr>
                <w:sz w:val="22"/>
              </w:rPr>
              <w:t>н</w:t>
            </w:r>
            <w:r w:rsidRPr="007E4297">
              <w:rPr>
                <w:sz w:val="22"/>
              </w:rPr>
              <w:t>дивидуальные беседы</w:t>
            </w:r>
          </w:p>
        </w:tc>
        <w:tc>
          <w:tcPr>
            <w:tcW w:w="1134"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701" w:type="dxa"/>
            <w:gridSpan w:val="4"/>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В течение учебного года (по плану кл.р.)</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center"/>
              <w:rPr>
                <w:sz w:val="22"/>
              </w:rPr>
            </w:pPr>
            <w:r w:rsidRPr="007E4297">
              <w:rPr>
                <w:sz w:val="22"/>
              </w:rPr>
              <w:t>Классные руководители</w:t>
            </w:r>
          </w:p>
        </w:tc>
      </w:tr>
      <w:tr w:rsidR="005A375B" w:rsidRPr="007E4297" w:rsidTr="005A375B">
        <w:trPr>
          <w:gridBefore w:val="1"/>
          <w:wBefore w:w="34" w:type="dxa"/>
        </w:trPr>
        <w:tc>
          <w:tcPr>
            <w:tcW w:w="10173" w:type="dxa"/>
            <w:gridSpan w:val="1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b/>
                <w:i/>
                <w:sz w:val="22"/>
              </w:rPr>
            </w:pPr>
            <w:r w:rsidRPr="007E4297">
              <w:rPr>
                <w:b/>
                <w:sz w:val="22"/>
              </w:rPr>
              <w:t>2.2.8 Модуль «Самоуправление»</w:t>
            </w:r>
          </w:p>
        </w:tc>
      </w:tr>
      <w:tr w:rsidR="005A375B" w:rsidRPr="007E4297" w:rsidTr="005A375B">
        <w:trPr>
          <w:gridBefore w:val="1"/>
          <w:wBefore w:w="34" w:type="dxa"/>
        </w:trPr>
        <w:tc>
          <w:tcPr>
            <w:tcW w:w="3847"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p>
          <w:p w:rsidR="005A375B" w:rsidRPr="007E4297" w:rsidRDefault="005A375B" w:rsidP="00C77D14">
            <w:pPr>
              <w:ind w:firstLine="0"/>
              <w:jc w:val="left"/>
              <w:rPr>
                <w:sz w:val="22"/>
              </w:rPr>
            </w:pPr>
            <w:r w:rsidRPr="007E4297">
              <w:rPr>
                <w:sz w:val="22"/>
              </w:rPr>
              <w:t>Дела, события, мероприятия</w:t>
            </w:r>
          </w:p>
        </w:tc>
        <w:tc>
          <w:tcPr>
            <w:tcW w:w="1211"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p>
          <w:p w:rsidR="005A375B" w:rsidRPr="007E4297" w:rsidRDefault="005A375B" w:rsidP="00C77D14">
            <w:pPr>
              <w:ind w:firstLine="0"/>
              <w:jc w:val="left"/>
              <w:rPr>
                <w:sz w:val="22"/>
              </w:rPr>
            </w:pPr>
            <w:r w:rsidRPr="007E4297">
              <w:rPr>
                <w:sz w:val="22"/>
              </w:rPr>
              <w:t xml:space="preserve">Классы </w:t>
            </w:r>
          </w:p>
        </w:tc>
        <w:tc>
          <w:tcPr>
            <w:tcW w:w="1713" w:type="dxa"/>
            <w:gridSpan w:val="5"/>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Ориентир</w:t>
            </w:r>
            <w:r w:rsidRPr="007E4297">
              <w:rPr>
                <w:sz w:val="22"/>
              </w:rPr>
              <w:t>о</w:t>
            </w:r>
            <w:r w:rsidRPr="007E4297">
              <w:rPr>
                <w:sz w:val="22"/>
              </w:rPr>
              <w:t>вочное</w:t>
            </w:r>
          </w:p>
          <w:p w:rsidR="005A375B" w:rsidRPr="007E4297" w:rsidRDefault="005A375B" w:rsidP="00C77D14">
            <w:pPr>
              <w:ind w:firstLine="0"/>
              <w:jc w:val="left"/>
              <w:rPr>
                <w:sz w:val="22"/>
              </w:rPr>
            </w:pPr>
            <w:r w:rsidRPr="007E4297">
              <w:rPr>
                <w:sz w:val="22"/>
              </w:rPr>
              <w:t xml:space="preserve">время </w:t>
            </w:r>
          </w:p>
          <w:p w:rsidR="005A375B" w:rsidRPr="007E4297" w:rsidRDefault="005A375B" w:rsidP="00C77D14">
            <w:pPr>
              <w:ind w:firstLine="0"/>
              <w:jc w:val="left"/>
              <w:rPr>
                <w:sz w:val="22"/>
              </w:rPr>
            </w:pPr>
            <w:r w:rsidRPr="007E4297">
              <w:rPr>
                <w:sz w:val="22"/>
              </w:rPr>
              <w:t>проведения</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p>
          <w:p w:rsidR="005A375B" w:rsidRPr="007E4297" w:rsidRDefault="005A375B" w:rsidP="00C77D14">
            <w:pPr>
              <w:ind w:firstLine="0"/>
              <w:jc w:val="left"/>
              <w:rPr>
                <w:sz w:val="22"/>
              </w:rPr>
            </w:pPr>
            <w:r w:rsidRPr="007E4297">
              <w:rPr>
                <w:sz w:val="22"/>
              </w:rPr>
              <w:t>Ответственные</w:t>
            </w:r>
          </w:p>
        </w:tc>
      </w:tr>
      <w:tr w:rsidR="005A375B" w:rsidRPr="007E4297" w:rsidTr="005A375B">
        <w:trPr>
          <w:gridBefore w:val="1"/>
          <w:wBefore w:w="34" w:type="dxa"/>
        </w:trPr>
        <w:tc>
          <w:tcPr>
            <w:tcW w:w="3847"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Выборы классных активов</w:t>
            </w:r>
          </w:p>
        </w:tc>
        <w:tc>
          <w:tcPr>
            <w:tcW w:w="1211"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713" w:type="dxa"/>
            <w:gridSpan w:val="5"/>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1-15 сентября</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Классные руководители, пед</w:t>
            </w:r>
            <w:r w:rsidRPr="007E4297">
              <w:rPr>
                <w:sz w:val="22"/>
              </w:rPr>
              <w:t>а</w:t>
            </w:r>
            <w:r w:rsidRPr="007E4297">
              <w:rPr>
                <w:sz w:val="22"/>
              </w:rPr>
              <w:t>гог-организатор</w:t>
            </w:r>
          </w:p>
        </w:tc>
      </w:tr>
      <w:tr w:rsidR="005A375B" w:rsidRPr="007E4297" w:rsidTr="005A375B">
        <w:trPr>
          <w:gridBefore w:val="1"/>
          <w:wBefore w:w="34" w:type="dxa"/>
          <w:trHeight w:val="697"/>
        </w:trPr>
        <w:tc>
          <w:tcPr>
            <w:tcW w:w="3847"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 xml:space="preserve">Участие актива класса в проведении мероприятий </w:t>
            </w:r>
          </w:p>
        </w:tc>
        <w:tc>
          <w:tcPr>
            <w:tcW w:w="1211"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713" w:type="dxa"/>
            <w:gridSpan w:val="5"/>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В течение года</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Педагог-организатор</w:t>
            </w:r>
          </w:p>
        </w:tc>
      </w:tr>
      <w:tr w:rsidR="005A375B" w:rsidRPr="007E4297" w:rsidTr="005A375B">
        <w:trPr>
          <w:gridBefore w:val="1"/>
          <w:wBefore w:w="34" w:type="dxa"/>
          <w:trHeight w:val="708"/>
        </w:trPr>
        <w:tc>
          <w:tcPr>
            <w:tcW w:w="3847"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Общешкольная линейка ко Дню н</w:t>
            </w:r>
            <w:r w:rsidRPr="007E4297">
              <w:rPr>
                <w:sz w:val="22"/>
              </w:rPr>
              <w:t>а</w:t>
            </w:r>
            <w:r w:rsidRPr="007E4297">
              <w:rPr>
                <w:sz w:val="22"/>
              </w:rPr>
              <w:t>родного единства</w:t>
            </w:r>
          </w:p>
        </w:tc>
        <w:tc>
          <w:tcPr>
            <w:tcW w:w="1211"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713" w:type="dxa"/>
            <w:gridSpan w:val="5"/>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07.11</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Педагог-организатор</w:t>
            </w:r>
          </w:p>
        </w:tc>
      </w:tr>
      <w:tr w:rsidR="005A375B" w:rsidRPr="007E4297" w:rsidTr="005A375B">
        <w:trPr>
          <w:gridBefore w:val="1"/>
          <w:wBefore w:w="34" w:type="dxa"/>
          <w:trHeight w:val="830"/>
        </w:trPr>
        <w:tc>
          <w:tcPr>
            <w:tcW w:w="3847"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lastRenderedPageBreak/>
              <w:t>Общешкольная линейка, посвященная</w:t>
            </w:r>
          </w:p>
          <w:p w:rsidR="005A375B" w:rsidRPr="007E4297" w:rsidRDefault="005A375B" w:rsidP="00C77D14">
            <w:pPr>
              <w:ind w:firstLine="0"/>
              <w:contextualSpacing/>
              <w:jc w:val="left"/>
              <w:rPr>
                <w:sz w:val="22"/>
              </w:rPr>
            </w:pPr>
            <w:r w:rsidRPr="007E4297">
              <w:rPr>
                <w:sz w:val="22"/>
              </w:rPr>
              <w:t>ко Дню Неизвестного героя</w:t>
            </w:r>
          </w:p>
        </w:tc>
        <w:tc>
          <w:tcPr>
            <w:tcW w:w="1211"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713" w:type="dxa"/>
            <w:gridSpan w:val="5"/>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03.12</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ЗДВР, учитель  ОБЖ</w:t>
            </w:r>
          </w:p>
        </w:tc>
      </w:tr>
      <w:tr w:rsidR="005A375B" w:rsidRPr="007E4297" w:rsidTr="005A375B">
        <w:trPr>
          <w:gridBefore w:val="1"/>
          <w:wBefore w:w="34" w:type="dxa"/>
          <w:trHeight w:val="622"/>
        </w:trPr>
        <w:tc>
          <w:tcPr>
            <w:tcW w:w="3847"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Общешкольное мероприятие, посв</w:t>
            </w:r>
            <w:r w:rsidRPr="007E4297">
              <w:rPr>
                <w:sz w:val="22"/>
              </w:rPr>
              <w:t>я</w:t>
            </w:r>
            <w:r w:rsidRPr="007E4297">
              <w:rPr>
                <w:sz w:val="22"/>
              </w:rPr>
              <w:t>щенное Дню Героев России</w:t>
            </w:r>
          </w:p>
        </w:tc>
        <w:tc>
          <w:tcPr>
            <w:tcW w:w="1211"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713" w:type="dxa"/>
            <w:gridSpan w:val="5"/>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09.12</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ЗДВР, педагог-организатор, уч</w:t>
            </w:r>
            <w:r w:rsidRPr="007E4297">
              <w:rPr>
                <w:sz w:val="22"/>
              </w:rPr>
              <w:t>и</w:t>
            </w:r>
            <w:r w:rsidRPr="007E4297">
              <w:rPr>
                <w:sz w:val="22"/>
              </w:rPr>
              <w:t>тель  ОБЖ</w:t>
            </w:r>
          </w:p>
        </w:tc>
      </w:tr>
      <w:tr w:rsidR="005A375B" w:rsidRPr="007E4297" w:rsidTr="005A375B">
        <w:trPr>
          <w:gridBefore w:val="1"/>
          <w:wBefore w:w="34" w:type="dxa"/>
          <w:trHeight w:val="697"/>
        </w:trPr>
        <w:tc>
          <w:tcPr>
            <w:tcW w:w="3847"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Общешкольная линейка «Наука и ч</w:t>
            </w:r>
            <w:r w:rsidRPr="007E4297">
              <w:rPr>
                <w:sz w:val="22"/>
              </w:rPr>
              <w:t>е</w:t>
            </w:r>
            <w:r w:rsidRPr="007E4297">
              <w:rPr>
                <w:sz w:val="22"/>
              </w:rPr>
              <w:t>ловек» ко Дню российской науки</w:t>
            </w:r>
          </w:p>
        </w:tc>
        <w:tc>
          <w:tcPr>
            <w:tcW w:w="1211"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713" w:type="dxa"/>
            <w:gridSpan w:val="5"/>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10.02</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ЗДВР</w:t>
            </w:r>
          </w:p>
        </w:tc>
      </w:tr>
      <w:tr w:rsidR="005A375B" w:rsidRPr="007E4297" w:rsidTr="005A375B">
        <w:trPr>
          <w:gridBefore w:val="1"/>
          <w:wBefore w:w="34" w:type="dxa"/>
          <w:trHeight w:val="842"/>
        </w:trPr>
        <w:tc>
          <w:tcPr>
            <w:tcW w:w="3847"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 xml:space="preserve">  Акция «Сохрани дерево»    (б</w:t>
            </w:r>
            <w:r w:rsidRPr="007E4297">
              <w:rPr>
                <w:sz w:val="22"/>
              </w:rPr>
              <w:t>у</w:t>
            </w:r>
            <w:r w:rsidRPr="007E4297">
              <w:rPr>
                <w:sz w:val="22"/>
              </w:rPr>
              <w:t>мажный бум)ко дню защиты    Земли</w:t>
            </w:r>
          </w:p>
        </w:tc>
        <w:tc>
          <w:tcPr>
            <w:tcW w:w="1211"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713" w:type="dxa"/>
            <w:gridSpan w:val="5"/>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В теч мес</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Педагог-организатор,  классные руководители</w:t>
            </w:r>
          </w:p>
        </w:tc>
      </w:tr>
      <w:tr w:rsidR="005A375B" w:rsidRPr="007E4297" w:rsidTr="005A375B">
        <w:trPr>
          <w:gridBefore w:val="1"/>
          <w:wBefore w:w="34" w:type="dxa"/>
          <w:trHeight w:val="703"/>
        </w:trPr>
        <w:tc>
          <w:tcPr>
            <w:tcW w:w="3847"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rPr>
                <w:sz w:val="22"/>
              </w:rPr>
            </w:pPr>
            <w:r w:rsidRPr="007E4297">
              <w:rPr>
                <w:sz w:val="22"/>
              </w:rPr>
              <w:t>Дежурство по классу и по школе;</w:t>
            </w:r>
          </w:p>
          <w:p w:rsidR="005A375B" w:rsidRPr="007E4297" w:rsidRDefault="005A375B" w:rsidP="00C77D14">
            <w:pPr>
              <w:ind w:firstLine="0"/>
              <w:rPr>
                <w:sz w:val="22"/>
              </w:rPr>
            </w:pPr>
          </w:p>
        </w:tc>
        <w:tc>
          <w:tcPr>
            <w:tcW w:w="1211"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713" w:type="dxa"/>
            <w:gridSpan w:val="5"/>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rPr>
                <w:sz w:val="22"/>
              </w:rPr>
            </w:pPr>
            <w:r w:rsidRPr="007E4297">
              <w:rPr>
                <w:sz w:val="22"/>
              </w:rPr>
              <w:t>В течение года</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rPr>
                <w:sz w:val="22"/>
              </w:rPr>
            </w:pPr>
            <w:r w:rsidRPr="007E4297">
              <w:rPr>
                <w:sz w:val="22"/>
              </w:rPr>
              <w:t>Классные руководители</w:t>
            </w:r>
          </w:p>
        </w:tc>
      </w:tr>
      <w:tr w:rsidR="005A375B" w:rsidRPr="007E4297" w:rsidTr="005A375B">
        <w:trPr>
          <w:gridBefore w:val="1"/>
          <w:wBefore w:w="34" w:type="dxa"/>
          <w:trHeight w:val="557"/>
        </w:trPr>
        <w:tc>
          <w:tcPr>
            <w:tcW w:w="3847"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rPr>
                <w:sz w:val="22"/>
              </w:rPr>
            </w:pPr>
            <w:r w:rsidRPr="007E4297">
              <w:rPr>
                <w:sz w:val="22"/>
              </w:rPr>
              <w:t>Самообслуживание в столовой</w:t>
            </w:r>
          </w:p>
        </w:tc>
        <w:tc>
          <w:tcPr>
            <w:tcW w:w="1211"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713" w:type="dxa"/>
            <w:gridSpan w:val="5"/>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rPr>
                <w:sz w:val="22"/>
              </w:rPr>
            </w:pPr>
            <w:r w:rsidRPr="007E4297">
              <w:rPr>
                <w:sz w:val="22"/>
              </w:rPr>
              <w:t>В течение года</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rPr>
                <w:sz w:val="22"/>
              </w:rPr>
            </w:pPr>
            <w:r w:rsidRPr="007E4297">
              <w:rPr>
                <w:sz w:val="22"/>
              </w:rPr>
              <w:t>Классные руководители</w:t>
            </w:r>
          </w:p>
        </w:tc>
      </w:tr>
      <w:tr w:rsidR="005A375B" w:rsidRPr="007E4297" w:rsidTr="005A375B">
        <w:trPr>
          <w:gridBefore w:val="1"/>
          <w:wBefore w:w="34" w:type="dxa"/>
          <w:trHeight w:val="849"/>
        </w:trPr>
        <w:tc>
          <w:tcPr>
            <w:tcW w:w="3847"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rPr>
                <w:sz w:val="22"/>
              </w:rPr>
            </w:pPr>
            <w:r w:rsidRPr="007E4297">
              <w:rPr>
                <w:sz w:val="22"/>
              </w:rPr>
              <w:t>Экологические десанты</w:t>
            </w:r>
          </w:p>
          <w:p w:rsidR="005A375B" w:rsidRPr="007E4297" w:rsidRDefault="005A375B" w:rsidP="00C77D14">
            <w:pPr>
              <w:ind w:firstLine="0"/>
              <w:rPr>
                <w:sz w:val="22"/>
              </w:rPr>
            </w:pPr>
            <w:r w:rsidRPr="007E4297">
              <w:rPr>
                <w:sz w:val="22"/>
              </w:rPr>
              <w:t>Очистка родников и рек</w:t>
            </w:r>
          </w:p>
        </w:tc>
        <w:tc>
          <w:tcPr>
            <w:tcW w:w="1211"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713" w:type="dxa"/>
            <w:gridSpan w:val="5"/>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rPr>
                <w:sz w:val="22"/>
              </w:rPr>
            </w:pPr>
            <w:r w:rsidRPr="007E4297">
              <w:rPr>
                <w:sz w:val="22"/>
              </w:rPr>
              <w:t>В течение года</w:t>
            </w:r>
          </w:p>
          <w:p w:rsidR="005A375B" w:rsidRPr="007E4297" w:rsidRDefault="005A375B" w:rsidP="00C77D14">
            <w:pPr>
              <w:ind w:firstLine="0"/>
              <w:rPr>
                <w:sz w:val="22"/>
              </w:rPr>
            </w:pPr>
          </w:p>
          <w:p w:rsidR="005A375B" w:rsidRPr="007E4297" w:rsidRDefault="005A375B" w:rsidP="00C77D14">
            <w:pPr>
              <w:ind w:firstLine="0"/>
              <w:rPr>
                <w:sz w:val="22"/>
              </w:rPr>
            </w:pPr>
          </w:p>
          <w:p w:rsidR="005A375B" w:rsidRPr="007E4297" w:rsidRDefault="005A375B" w:rsidP="00C77D14">
            <w:pPr>
              <w:ind w:firstLine="0"/>
              <w:rPr>
                <w:sz w:val="22"/>
              </w:rPr>
            </w:pP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rPr>
                <w:sz w:val="22"/>
              </w:rPr>
            </w:pPr>
            <w:r w:rsidRPr="007E4297">
              <w:rPr>
                <w:sz w:val="22"/>
              </w:rPr>
              <w:t>Классные руководители</w:t>
            </w:r>
          </w:p>
        </w:tc>
      </w:tr>
      <w:tr w:rsidR="005A375B" w:rsidRPr="007E4297" w:rsidTr="005A375B">
        <w:trPr>
          <w:gridBefore w:val="1"/>
          <w:wBefore w:w="34" w:type="dxa"/>
          <w:trHeight w:val="227"/>
        </w:trPr>
        <w:tc>
          <w:tcPr>
            <w:tcW w:w="10173" w:type="dxa"/>
            <w:gridSpan w:val="1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rPr>
                <w:b/>
                <w:sz w:val="22"/>
              </w:rPr>
            </w:pPr>
            <w:r w:rsidRPr="007E4297">
              <w:rPr>
                <w:b/>
                <w:sz w:val="22"/>
              </w:rPr>
              <w:t>2.2.9 Модуль «Профилактика и безопасность»</w:t>
            </w:r>
          </w:p>
        </w:tc>
      </w:tr>
      <w:tr w:rsidR="005A375B" w:rsidRPr="007E4297" w:rsidTr="005A375B">
        <w:trPr>
          <w:gridBefore w:val="1"/>
          <w:wBefore w:w="34" w:type="dxa"/>
          <w:trHeight w:val="849"/>
        </w:trPr>
        <w:tc>
          <w:tcPr>
            <w:tcW w:w="3847"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День солидарности в борьбе с терр</w:t>
            </w:r>
            <w:r w:rsidRPr="007E4297">
              <w:rPr>
                <w:sz w:val="22"/>
              </w:rPr>
              <w:t>о</w:t>
            </w:r>
            <w:r w:rsidRPr="007E4297">
              <w:rPr>
                <w:sz w:val="22"/>
              </w:rPr>
              <w:t>ризмом</w:t>
            </w:r>
          </w:p>
        </w:tc>
        <w:tc>
          <w:tcPr>
            <w:tcW w:w="1211"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713" w:type="dxa"/>
            <w:gridSpan w:val="5"/>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3 сентября</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ЗДВР,  педагог-организатор, учитель ОБЖ,  классные рук</w:t>
            </w:r>
            <w:r w:rsidRPr="007E4297">
              <w:rPr>
                <w:sz w:val="22"/>
              </w:rPr>
              <w:t>о</w:t>
            </w:r>
            <w:r w:rsidRPr="007E4297">
              <w:rPr>
                <w:sz w:val="22"/>
              </w:rPr>
              <w:t>водители</w:t>
            </w:r>
          </w:p>
        </w:tc>
      </w:tr>
      <w:tr w:rsidR="005A375B" w:rsidRPr="007E4297" w:rsidTr="005A375B">
        <w:trPr>
          <w:gridBefore w:val="1"/>
          <w:wBefore w:w="34" w:type="dxa"/>
          <w:trHeight w:val="849"/>
        </w:trPr>
        <w:tc>
          <w:tcPr>
            <w:tcW w:w="3847"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Сверка списка обучающихся, небл</w:t>
            </w:r>
            <w:r w:rsidRPr="007E4297">
              <w:rPr>
                <w:sz w:val="22"/>
              </w:rPr>
              <w:t>а</w:t>
            </w:r>
            <w:r w:rsidRPr="007E4297">
              <w:rPr>
                <w:sz w:val="22"/>
              </w:rPr>
              <w:t xml:space="preserve">гополучных семей, состоящих на  ВШУ, ПДН </w:t>
            </w:r>
          </w:p>
        </w:tc>
        <w:tc>
          <w:tcPr>
            <w:tcW w:w="1211"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713" w:type="dxa"/>
            <w:gridSpan w:val="5"/>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1 неделя се</w:t>
            </w:r>
            <w:r w:rsidRPr="007E4297">
              <w:rPr>
                <w:sz w:val="22"/>
              </w:rPr>
              <w:t>н</w:t>
            </w:r>
            <w:r w:rsidRPr="007E4297">
              <w:rPr>
                <w:sz w:val="22"/>
              </w:rPr>
              <w:t>тября</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 xml:space="preserve">ЗД ВР </w:t>
            </w:r>
          </w:p>
        </w:tc>
      </w:tr>
      <w:tr w:rsidR="005A375B" w:rsidRPr="007E4297" w:rsidTr="005A375B">
        <w:trPr>
          <w:gridBefore w:val="1"/>
          <w:wBefore w:w="34" w:type="dxa"/>
          <w:trHeight w:val="849"/>
        </w:trPr>
        <w:tc>
          <w:tcPr>
            <w:tcW w:w="3847"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Сбор информации о детях и семьях, состоящих на разных формах учета, формирование банка данных. Оформление карточек учащихся, п</w:t>
            </w:r>
            <w:r w:rsidRPr="007E4297">
              <w:rPr>
                <w:sz w:val="22"/>
              </w:rPr>
              <w:t>о</w:t>
            </w:r>
            <w:r w:rsidRPr="007E4297">
              <w:rPr>
                <w:sz w:val="22"/>
              </w:rPr>
              <w:t>ставленных на учет</w:t>
            </w:r>
          </w:p>
        </w:tc>
        <w:tc>
          <w:tcPr>
            <w:tcW w:w="1211"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713" w:type="dxa"/>
            <w:gridSpan w:val="5"/>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В течение</w:t>
            </w:r>
          </w:p>
          <w:p w:rsidR="005A375B" w:rsidRPr="007E4297" w:rsidRDefault="005A375B" w:rsidP="00C77D14">
            <w:pPr>
              <w:ind w:firstLine="0"/>
              <w:contextualSpacing/>
              <w:jc w:val="left"/>
              <w:rPr>
                <w:sz w:val="22"/>
              </w:rPr>
            </w:pPr>
            <w:r w:rsidRPr="007E4297">
              <w:rPr>
                <w:sz w:val="22"/>
              </w:rPr>
              <w:t>года</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Классные руководители, и</w:t>
            </w:r>
            <w:r w:rsidRPr="007E4297">
              <w:rPr>
                <w:sz w:val="22"/>
              </w:rPr>
              <w:t>н</w:t>
            </w:r>
            <w:r w:rsidRPr="007E4297">
              <w:rPr>
                <w:sz w:val="22"/>
              </w:rPr>
              <w:t>спектор ПДН,  ЗДВР</w:t>
            </w:r>
          </w:p>
        </w:tc>
      </w:tr>
      <w:tr w:rsidR="005A375B" w:rsidRPr="007E4297" w:rsidTr="005A375B">
        <w:trPr>
          <w:gridBefore w:val="1"/>
          <w:wBefore w:w="34" w:type="dxa"/>
          <w:trHeight w:val="849"/>
        </w:trPr>
        <w:tc>
          <w:tcPr>
            <w:tcW w:w="3847"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Выявление и учет обучающихся, воспитанников, требующих пов</w:t>
            </w:r>
            <w:r w:rsidRPr="007E4297">
              <w:rPr>
                <w:sz w:val="22"/>
              </w:rPr>
              <w:t>ы</w:t>
            </w:r>
            <w:r w:rsidRPr="007E4297">
              <w:rPr>
                <w:sz w:val="22"/>
              </w:rPr>
              <w:t xml:space="preserve">шенного педагогического внимания  </w:t>
            </w:r>
          </w:p>
        </w:tc>
        <w:tc>
          <w:tcPr>
            <w:tcW w:w="1211"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713" w:type="dxa"/>
            <w:gridSpan w:val="5"/>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В течение года</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Классные руководители, ЗДВР</w:t>
            </w:r>
          </w:p>
        </w:tc>
      </w:tr>
      <w:tr w:rsidR="005A375B" w:rsidRPr="007E4297" w:rsidTr="005A375B">
        <w:trPr>
          <w:gridBefore w:val="1"/>
          <w:wBefore w:w="34" w:type="dxa"/>
          <w:trHeight w:val="849"/>
        </w:trPr>
        <w:tc>
          <w:tcPr>
            <w:tcW w:w="3847"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Изучение потребностей детей  в д</w:t>
            </w:r>
            <w:r w:rsidRPr="007E4297">
              <w:rPr>
                <w:sz w:val="22"/>
              </w:rPr>
              <w:t>о</w:t>
            </w:r>
            <w:r w:rsidRPr="007E4297">
              <w:rPr>
                <w:sz w:val="22"/>
              </w:rPr>
              <w:t xml:space="preserve">полнительном образовании </w:t>
            </w:r>
          </w:p>
        </w:tc>
        <w:tc>
          <w:tcPr>
            <w:tcW w:w="1211"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713" w:type="dxa"/>
            <w:gridSpan w:val="5"/>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1 неделя се</w:t>
            </w:r>
            <w:r w:rsidRPr="007E4297">
              <w:rPr>
                <w:sz w:val="22"/>
              </w:rPr>
              <w:t>н</w:t>
            </w:r>
            <w:r w:rsidRPr="007E4297">
              <w:rPr>
                <w:sz w:val="22"/>
              </w:rPr>
              <w:t>тября</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Заместитель директора по ВР, классные руководители, педагоги дополнительного образования</w:t>
            </w:r>
          </w:p>
        </w:tc>
      </w:tr>
      <w:tr w:rsidR="005A375B" w:rsidRPr="007E4297" w:rsidTr="005A375B">
        <w:trPr>
          <w:gridBefore w:val="1"/>
          <w:wBefore w:w="34" w:type="dxa"/>
          <w:trHeight w:val="849"/>
        </w:trPr>
        <w:tc>
          <w:tcPr>
            <w:tcW w:w="3847"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Сбор информации о занятости об</w:t>
            </w:r>
            <w:r w:rsidRPr="007E4297">
              <w:rPr>
                <w:sz w:val="22"/>
              </w:rPr>
              <w:t>у</w:t>
            </w:r>
            <w:r w:rsidRPr="007E4297">
              <w:rPr>
                <w:sz w:val="22"/>
              </w:rPr>
              <w:t>чающихся в кружках и секциях учр</w:t>
            </w:r>
            <w:r w:rsidRPr="007E4297">
              <w:rPr>
                <w:sz w:val="22"/>
              </w:rPr>
              <w:t>е</w:t>
            </w:r>
            <w:r w:rsidRPr="007E4297">
              <w:rPr>
                <w:sz w:val="22"/>
              </w:rPr>
              <w:t>ждений дополнительного образования (в том числе о состоящих на разных формах учета)</w:t>
            </w:r>
          </w:p>
        </w:tc>
        <w:tc>
          <w:tcPr>
            <w:tcW w:w="1211"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713" w:type="dxa"/>
            <w:gridSpan w:val="5"/>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Сентябрь, н</w:t>
            </w:r>
            <w:r w:rsidRPr="007E4297">
              <w:rPr>
                <w:sz w:val="22"/>
              </w:rPr>
              <w:t>о</w:t>
            </w:r>
            <w:r w:rsidRPr="007E4297">
              <w:rPr>
                <w:sz w:val="22"/>
              </w:rPr>
              <w:t>ябрь, я</w:t>
            </w:r>
            <w:r w:rsidRPr="007E4297">
              <w:rPr>
                <w:sz w:val="22"/>
              </w:rPr>
              <w:t>н</w:t>
            </w:r>
            <w:r w:rsidRPr="007E4297">
              <w:rPr>
                <w:sz w:val="22"/>
              </w:rPr>
              <w:t>варь-апрель</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 xml:space="preserve">Классные руководители </w:t>
            </w:r>
          </w:p>
        </w:tc>
      </w:tr>
      <w:tr w:rsidR="005A375B" w:rsidRPr="007E4297" w:rsidTr="005A375B">
        <w:trPr>
          <w:gridBefore w:val="1"/>
          <w:wBefore w:w="34" w:type="dxa"/>
          <w:trHeight w:val="849"/>
        </w:trPr>
        <w:tc>
          <w:tcPr>
            <w:tcW w:w="3847"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 xml:space="preserve">Рейды по неблагополучным семьям, семьям учащихся труппы риска.   </w:t>
            </w:r>
          </w:p>
        </w:tc>
        <w:tc>
          <w:tcPr>
            <w:tcW w:w="1211"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713" w:type="dxa"/>
            <w:gridSpan w:val="5"/>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В течение года</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 xml:space="preserve">Зам. директора по ВР </w:t>
            </w:r>
          </w:p>
          <w:p w:rsidR="005A375B" w:rsidRPr="007E4297" w:rsidRDefault="005A375B" w:rsidP="00C77D14">
            <w:pPr>
              <w:ind w:firstLine="0"/>
              <w:contextualSpacing/>
              <w:jc w:val="left"/>
              <w:rPr>
                <w:sz w:val="22"/>
              </w:rPr>
            </w:pPr>
            <w:r w:rsidRPr="007E4297">
              <w:rPr>
                <w:sz w:val="22"/>
              </w:rPr>
              <w:t>Классные руководители, И</w:t>
            </w:r>
            <w:r w:rsidRPr="007E4297">
              <w:rPr>
                <w:sz w:val="22"/>
              </w:rPr>
              <w:t>н</w:t>
            </w:r>
            <w:r w:rsidRPr="007E4297">
              <w:rPr>
                <w:sz w:val="22"/>
              </w:rPr>
              <w:t>спектор ПДН</w:t>
            </w:r>
          </w:p>
        </w:tc>
      </w:tr>
      <w:tr w:rsidR="005A375B" w:rsidRPr="007E4297" w:rsidTr="005A375B">
        <w:trPr>
          <w:gridBefore w:val="1"/>
          <w:wBefore w:w="34" w:type="dxa"/>
          <w:trHeight w:val="849"/>
        </w:trPr>
        <w:tc>
          <w:tcPr>
            <w:tcW w:w="3847"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Встречи и беседы с представителями  МВД , ОГИБДД Алькеевского района, ПДН, ЦРБ, представителями пожа</w:t>
            </w:r>
            <w:r w:rsidRPr="007E4297">
              <w:rPr>
                <w:sz w:val="22"/>
              </w:rPr>
              <w:t>р</w:t>
            </w:r>
            <w:r w:rsidRPr="007E4297">
              <w:rPr>
                <w:sz w:val="22"/>
              </w:rPr>
              <w:t>ной части.</w:t>
            </w:r>
          </w:p>
          <w:p w:rsidR="005A375B" w:rsidRPr="007E4297" w:rsidRDefault="005A375B" w:rsidP="00C77D14">
            <w:pPr>
              <w:ind w:firstLine="0"/>
              <w:contextualSpacing/>
              <w:jc w:val="left"/>
              <w:rPr>
                <w:sz w:val="22"/>
              </w:rPr>
            </w:pPr>
          </w:p>
          <w:p w:rsidR="005A375B" w:rsidRPr="007E4297" w:rsidRDefault="005A375B" w:rsidP="00C77D14">
            <w:pPr>
              <w:ind w:firstLine="0"/>
              <w:contextualSpacing/>
              <w:jc w:val="left"/>
              <w:rPr>
                <w:sz w:val="22"/>
              </w:rPr>
            </w:pPr>
          </w:p>
        </w:tc>
        <w:tc>
          <w:tcPr>
            <w:tcW w:w="1211"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713" w:type="dxa"/>
            <w:gridSpan w:val="5"/>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в течение года</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 xml:space="preserve">Зам. директора по ВР </w:t>
            </w:r>
          </w:p>
          <w:p w:rsidR="005A375B" w:rsidRPr="007E4297" w:rsidRDefault="005A375B" w:rsidP="00C77D14">
            <w:pPr>
              <w:ind w:firstLine="0"/>
              <w:contextualSpacing/>
              <w:jc w:val="left"/>
              <w:rPr>
                <w:sz w:val="22"/>
              </w:rPr>
            </w:pPr>
            <w:r w:rsidRPr="007E4297">
              <w:rPr>
                <w:sz w:val="22"/>
              </w:rPr>
              <w:t>Классные руководители, И</w:t>
            </w:r>
            <w:r w:rsidRPr="007E4297">
              <w:rPr>
                <w:sz w:val="22"/>
              </w:rPr>
              <w:t>н</w:t>
            </w:r>
            <w:r w:rsidRPr="007E4297">
              <w:rPr>
                <w:sz w:val="22"/>
              </w:rPr>
              <w:t>спектор ПДН</w:t>
            </w:r>
          </w:p>
        </w:tc>
      </w:tr>
      <w:tr w:rsidR="005A375B" w:rsidRPr="007E4297" w:rsidTr="005A375B">
        <w:trPr>
          <w:gridBefore w:val="1"/>
          <w:wBefore w:w="34" w:type="dxa"/>
          <w:trHeight w:val="230"/>
        </w:trPr>
        <w:tc>
          <w:tcPr>
            <w:tcW w:w="10173" w:type="dxa"/>
            <w:gridSpan w:val="1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rPr>
                <w:b/>
                <w:sz w:val="22"/>
              </w:rPr>
            </w:pPr>
            <w:r w:rsidRPr="007E4297">
              <w:rPr>
                <w:b/>
                <w:sz w:val="22"/>
              </w:rPr>
              <w:t>2.2.10 Модуль «Социальное партнерство»</w:t>
            </w:r>
          </w:p>
        </w:tc>
      </w:tr>
      <w:tr w:rsidR="005A375B" w:rsidRPr="007E4297" w:rsidTr="005A375B">
        <w:trPr>
          <w:gridBefore w:val="1"/>
          <w:wBefore w:w="34" w:type="dxa"/>
          <w:trHeight w:val="849"/>
        </w:trPr>
        <w:tc>
          <w:tcPr>
            <w:tcW w:w="3847"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rPr>
                <w:b/>
                <w:sz w:val="22"/>
              </w:rPr>
            </w:pPr>
            <w:r w:rsidRPr="007E4297">
              <w:rPr>
                <w:b/>
                <w:sz w:val="22"/>
              </w:rPr>
              <w:t>ЦРБ</w:t>
            </w:r>
          </w:p>
          <w:p w:rsidR="005A375B" w:rsidRPr="007E4297" w:rsidRDefault="005A375B" w:rsidP="00C77D14">
            <w:pPr>
              <w:ind w:firstLine="0"/>
              <w:rPr>
                <w:sz w:val="22"/>
              </w:rPr>
            </w:pPr>
            <w:r w:rsidRPr="007E4297">
              <w:rPr>
                <w:sz w:val="22"/>
              </w:rPr>
              <w:t>Медосмотры, вакцинация, пропаганда здорового образа жизни.</w:t>
            </w:r>
          </w:p>
        </w:tc>
        <w:tc>
          <w:tcPr>
            <w:tcW w:w="1211"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713" w:type="dxa"/>
            <w:gridSpan w:val="5"/>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rPr>
                <w:sz w:val="22"/>
              </w:rPr>
            </w:pPr>
            <w:r w:rsidRPr="007E4297">
              <w:rPr>
                <w:sz w:val="22"/>
              </w:rPr>
              <w:t>в течение года</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rPr>
                <w:sz w:val="22"/>
              </w:rPr>
            </w:pPr>
            <w:r w:rsidRPr="007E4297">
              <w:rPr>
                <w:sz w:val="22"/>
              </w:rPr>
              <w:t>ЗДВР, классные руководители, фельдшеры</w:t>
            </w:r>
          </w:p>
        </w:tc>
      </w:tr>
      <w:tr w:rsidR="005A375B" w:rsidRPr="007E4297" w:rsidTr="005A375B">
        <w:trPr>
          <w:gridBefore w:val="1"/>
          <w:wBefore w:w="34" w:type="dxa"/>
          <w:trHeight w:val="849"/>
        </w:trPr>
        <w:tc>
          <w:tcPr>
            <w:tcW w:w="3847"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rPr>
                <w:sz w:val="22"/>
              </w:rPr>
            </w:pPr>
            <w:r w:rsidRPr="007E4297">
              <w:rPr>
                <w:sz w:val="22"/>
              </w:rPr>
              <w:lastRenderedPageBreak/>
              <w:t>Тематические лектории, встречи с представителями ЦРБ.</w:t>
            </w:r>
          </w:p>
          <w:p w:rsidR="005A375B" w:rsidRPr="007E4297" w:rsidRDefault="005A375B" w:rsidP="00C77D14">
            <w:pPr>
              <w:ind w:firstLine="0"/>
              <w:rPr>
                <w:b/>
                <w:sz w:val="22"/>
              </w:rPr>
            </w:pPr>
            <w:r w:rsidRPr="007E4297">
              <w:rPr>
                <w:sz w:val="22"/>
              </w:rPr>
              <w:t>Беседы   «Закаливание, профилакт</w:t>
            </w:r>
            <w:r w:rsidRPr="007E4297">
              <w:rPr>
                <w:sz w:val="22"/>
              </w:rPr>
              <w:t>и</w:t>
            </w:r>
            <w:r w:rsidRPr="007E4297">
              <w:rPr>
                <w:sz w:val="22"/>
              </w:rPr>
              <w:t>ка простудных и инфекционных з</w:t>
            </w:r>
            <w:r w:rsidRPr="007E4297">
              <w:rPr>
                <w:sz w:val="22"/>
              </w:rPr>
              <w:t>а</w:t>
            </w:r>
            <w:r w:rsidRPr="007E4297">
              <w:rPr>
                <w:sz w:val="22"/>
              </w:rPr>
              <w:t>болеваний»</w:t>
            </w:r>
            <w:r w:rsidRPr="007E4297">
              <w:rPr>
                <w:b/>
                <w:sz w:val="22"/>
              </w:rPr>
              <w:t xml:space="preserve"> </w:t>
            </w:r>
          </w:p>
        </w:tc>
        <w:tc>
          <w:tcPr>
            <w:tcW w:w="1211"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713" w:type="dxa"/>
            <w:gridSpan w:val="5"/>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rPr>
                <w:sz w:val="22"/>
              </w:rPr>
            </w:pPr>
            <w:r w:rsidRPr="007E4297">
              <w:rPr>
                <w:sz w:val="22"/>
              </w:rPr>
              <w:t>в течение года</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rPr>
                <w:sz w:val="22"/>
              </w:rPr>
            </w:pPr>
            <w:r w:rsidRPr="007E4297">
              <w:rPr>
                <w:sz w:val="22"/>
              </w:rPr>
              <w:t xml:space="preserve">ЗДВР, классные руководители, фельдшеры </w:t>
            </w:r>
          </w:p>
        </w:tc>
      </w:tr>
      <w:tr w:rsidR="005A375B" w:rsidRPr="007E4297" w:rsidTr="005A375B">
        <w:trPr>
          <w:gridBefore w:val="1"/>
          <w:wBefore w:w="34" w:type="dxa"/>
          <w:trHeight w:val="849"/>
        </w:trPr>
        <w:tc>
          <w:tcPr>
            <w:tcW w:w="3847"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rPr>
                <w:b/>
                <w:sz w:val="22"/>
              </w:rPr>
            </w:pPr>
            <w:r w:rsidRPr="007E4297">
              <w:rPr>
                <w:b/>
                <w:sz w:val="22"/>
              </w:rPr>
              <w:t>ОВД</w:t>
            </w:r>
          </w:p>
          <w:p w:rsidR="005A375B" w:rsidRPr="007E4297" w:rsidRDefault="005A375B" w:rsidP="00C77D14">
            <w:pPr>
              <w:ind w:firstLine="0"/>
              <w:rPr>
                <w:sz w:val="22"/>
              </w:rPr>
            </w:pPr>
            <w:r w:rsidRPr="007E4297">
              <w:rPr>
                <w:sz w:val="22"/>
              </w:rPr>
              <w:t xml:space="preserve">Встречи и беседы с представителями  ОВД , ОГИБДД Алькеевского района </w:t>
            </w:r>
          </w:p>
        </w:tc>
        <w:tc>
          <w:tcPr>
            <w:tcW w:w="1211"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rPr>
                <w:sz w:val="22"/>
              </w:rPr>
            </w:pPr>
            <w:r w:rsidRPr="007E4297">
              <w:rPr>
                <w:sz w:val="22"/>
              </w:rPr>
              <w:t>1-4</w:t>
            </w:r>
          </w:p>
        </w:tc>
        <w:tc>
          <w:tcPr>
            <w:tcW w:w="1713" w:type="dxa"/>
            <w:gridSpan w:val="5"/>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В течение года</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Инспектор ПДН, ЗДВР, классные руководители</w:t>
            </w:r>
          </w:p>
        </w:tc>
      </w:tr>
      <w:tr w:rsidR="005A375B" w:rsidRPr="007E4297" w:rsidTr="005A375B">
        <w:trPr>
          <w:gridBefore w:val="1"/>
          <w:wBefore w:w="34" w:type="dxa"/>
          <w:trHeight w:val="849"/>
        </w:trPr>
        <w:tc>
          <w:tcPr>
            <w:tcW w:w="3847"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rPr>
                <w:sz w:val="22"/>
              </w:rPr>
            </w:pPr>
            <w:r w:rsidRPr="007E4297">
              <w:rPr>
                <w:sz w:val="22"/>
              </w:rPr>
              <w:t>совместные рейдовые мероприятия</w:t>
            </w:r>
          </w:p>
          <w:p w:rsidR="005A375B" w:rsidRPr="007E4297" w:rsidRDefault="005A375B" w:rsidP="00C77D14">
            <w:pPr>
              <w:ind w:firstLine="0"/>
              <w:rPr>
                <w:sz w:val="22"/>
              </w:rPr>
            </w:pPr>
          </w:p>
        </w:tc>
        <w:tc>
          <w:tcPr>
            <w:tcW w:w="1211"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rPr>
                <w:sz w:val="22"/>
              </w:rPr>
            </w:pPr>
            <w:r w:rsidRPr="007E4297">
              <w:rPr>
                <w:sz w:val="22"/>
              </w:rPr>
              <w:t>1-4</w:t>
            </w:r>
          </w:p>
        </w:tc>
        <w:tc>
          <w:tcPr>
            <w:tcW w:w="1713" w:type="dxa"/>
            <w:gridSpan w:val="5"/>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В течение года</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Инспектор ПДН, ЗДВР, классные руководители</w:t>
            </w:r>
          </w:p>
        </w:tc>
      </w:tr>
      <w:tr w:rsidR="005A375B" w:rsidRPr="007E4297" w:rsidTr="005A375B">
        <w:trPr>
          <w:gridBefore w:val="1"/>
          <w:wBefore w:w="34" w:type="dxa"/>
          <w:trHeight w:val="849"/>
        </w:trPr>
        <w:tc>
          <w:tcPr>
            <w:tcW w:w="3847"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rPr>
                <w:sz w:val="22"/>
              </w:rPr>
            </w:pPr>
            <w:r w:rsidRPr="007E4297">
              <w:rPr>
                <w:sz w:val="22"/>
              </w:rPr>
              <w:t xml:space="preserve">Взаимодействие в работе с детьми, на которых нужно обратить внимание  </w:t>
            </w:r>
          </w:p>
        </w:tc>
        <w:tc>
          <w:tcPr>
            <w:tcW w:w="1211"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rPr>
                <w:sz w:val="22"/>
              </w:rPr>
            </w:pPr>
            <w:r w:rsidRPr="007E4297">
              <w:rPr>
                <w:sz w:val="22"/>
              </w:rPr>
              <w:t>1-4</w:t>
            </w:r>
          </w:p>
        </w:tc>
        <w:tc>
          <w:tcPr>
            <w:tcW w:w="1713" w:type="dxa"/>
            <w:gridSpan w:val="5"/>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В течение года</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Инспектор ПДН, ЗДВР, классные руководители</w:t>
            </w:r>
          </w:p>
        </w:tc>
      </w:tr>
      <w:tr w:rsidR="005A375B" w:rsidRPr="007E4297" w:rsidTr="005A375B">
        <w:trPr>
          <w:gridBefore w:val="1"/>
          <w:wBefore w:w="34" w:type="dxa"/>
          <w:trHeight w:val="849"/>
        </w:trPr>
        <w:tc>
          <w:tcPr>
            <w:tcW w:w="3847"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rPr>
                <w:b/>
                <w:sz w:val="22"/>
              </w:rPr>
            </w:pPr>
            <w:r w:rsidRPr="007E4297">
              <w:rPr>
                <w:b/>
                <w:sz w:val="22"/>
              </w:rPr>
              <w:t>Пожарная часть</w:t>
            </w:r>
          </w:p>
          <w:p w:rsidR="005A375B" w:rsidRPr="007E4297" w:rsidRDefault="005A375B" w:rsidP="00C77D14">
            <w:pPr>
              <w:ind w:firstLine="0"/>
              <w:rPr>
                <w:sz w:val="22"/>
              </w:rPr>
            </w:pPr>
            <w:r w:rsidRPr="007E4297">
              <w:rPr>
                <w:sz w:val="22"/>
              </w:rPr>
              <w:t>Профилактические беседы «Правила поведения в экстремальных услов</w:t>
            </w:r>
            <w:r w:rsidRPr="007E4297">
              <w:rPr>
                <w:sz w:val="22"/>
              </w:rPr>
              <w:t>и</w:t>
            </w:r>
            <w:r w:rsidRPr="007E4297">
              <w:rPr>
                <w:sz w:val="22"/>
              </w:rPr>
              <w:t>ях»,</w:t>
            </w:r>
          </w:p>
          <w:p w:rsidR="005A375B" w:rsidRPr="007E4297" w:rsidRDefault="005A375B" w:rsidP="00C77D14">
            <w:pPr>
              <w:ind w:firstLine="0"/>
              <w:rPr>
                <w:sz w:val="22"/>
              </w:rPr>
            </w:pPr>
            <w:r w:rsidRPr="007E4297">
              <w:rPr>
                <w:sz w:val="22"/>
              </w:rPr>
              <w:t xml:space="preserve"> «Правила поведения на водоемах в зимний, весенний период времени» и т.д. </w:t>
            </w:r>
          </w:p>
        </w:tc>
        <w:tc>
          <w:tcPr>
            <w:tcW w:w="1211"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rPr>
                <w:sz w:val="22"/>
              </w:rPr>
            </w:pPr>
            <w:r w:rsidRPr="007E4297">
              <w:rPr>
                <w:sz w:val="22"/>
              </w:rPr>
              <w:t>1-4</w:t>
            </w:r>
          </w:p>
        </w:tc>
        <w:tc>
          <w:tcPr>
            <w:tcW w:w="1713" w:type="dxa"/>
            <w:gridSpan w:val="5"/>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В течение года</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Сотрудники МЧС, ЗДВР, клас</w:t>
            </w:r>
            <w:r w:rsidRPr="007E4297">
              <w:rPr>
                <w:sz w:val="22"/>
              </w:rPr>
              <w:t>с</w:t>
            </w:r>
            <w:r w:rsidRPr="007E4297">
              <w:rPr>
                <w:sz w:val="22"/>
              </w:rPr>
              <w:t>ные руководители</w:t>
            </w:r>
          </w:p>
        </w:tc>
      </w:tr>
      <w:tr w:rsidR="005A375B" w:rsidRPr="007E4297" w:rsidTr="005A375B">
        <w:trPr>
          <w:gridBefore w:val="1"/>
          <w:wBefore w:w="34" w:type="dxa"/>
          <w:trHeight w:val="849"/>
        </w:trPr>
        <w:tc>
          <w:tcPr>
            <w:tcW w:w="3847"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rPr>
                <w:sz w:val="22"/>
              </w:rPr>
            </w:pPr>
            <w:r w:rsidRPr="007E4297">
              <w:rPr>
                <w:sz w:val="22"/>
              </w:rPr>
              <w:t>Экскурсии, встречи , тренировочные эвакуации с представителями пожа</w:t>
            </w:r>
            <w:r w:rsidRPr="007E4297">
              <w:rPr>
                <w:sz w:val="22"/>
              </w:rPr>
              <w:t>р</w:t>
            </w:r>
            <w:r w:rsidRPr="007E4297">
              <w:rPr>
                <w:sz w:val="22"/>
              </w:rPr>
              <w:t>ной части</w:t>
            </w:r>
          </w:p>
          <w:p w:rsidR="005A375B" w:rsidRPr="007E4297" w:rsidRDefault="005A375B" w:rsidP="00C77D14">
            <w:pPr>
              <w:ind w:firstLine="0"/>
              <w:rPr>
                <w:sz w:val="22"/>
              </w:rPr>
            </w:pPr>
          </w:p>
        </w:tc>
        <w:tc>
          <w:tcPr>
            <w:tcW w:w="1211"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rPr>
                <w:sz w:val="22"/>
              </w:rPr>
            </w:pPr>
            <w:r w:rsidRPr="007E4297">
              <w:rPr>
                <w:sz w:val="22"/>
              </w:rPr>
              <w:t>1-4</w:t>
            </w:r>
          </w:p>
        </w:tc>
        <w:tc>
          <w:tcPr>
            <w:tcW w:w="1713" w:type="dxa"/>
            <w:gridSpan w:val="5"/>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В течение года</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Сотрудники МЧС, ЗДВР, клас</w:t>
            </w:r>
            <w:r w:rsidRPr="007E4297">
              <w:rPr>
                <w:sz w:val="22"/>
              </w:rPr>
              <w:t>с</w:t>
            </w:r>
            <w:r w:rsidRPr="007E4297">
              <w:rPr>
                <w:sz w:val="22"/>
              </w:rPr>
              <w:t>ные руководители</w:t>
            </w:r>
          </w:p>
        </w:tc>
      </w:tr>
      <w:tr w:rsidR="005A375B" w:rsidRPr="007E4297" w:rsidTr="005A375B">
        <w:trPr>
          <w:gridBefore w:val="1"/>
          <w:wBefore w:w="34" w:type="dxa"/>
          <w:trHeight w:val="849"/>
        </w:trPr>
        <w:tc>
          <w:tcPr>
            <w:tcW w:w="3847"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rPr>
                <w:b/>
                <w:sz w:val="22"/>
              </w:rPr>
            </w:pPr>
            <w:r w:rsidRPr="007E4297">
              <w:rPr>
                <w:b/>
                <w:sz w:val="22"/>
              </w:rPr>
              <w:t xml:space="preserve">Библиотека </w:t>
            </w:r>
          </w:p>
          <w:p w:rsidR="005A375B" w:rsidRPr="007E4297" w:rsidRDefault="005A375B" w:rsidP="00C77D14">
            <w:pPr>
              <w:ind w:firstLine="0"/>
              <w:rPr>
                <w:sz w:val="22"/>
              </w:rPr>
            </w:pPr>
            <w:r w:rsidRPr="007E4297">
              <w:rPr>
                <w:sz w:val="22"/>
              </w:rPr>
              <w:t>Совместные мероприятия</w:t>
            </w:r>
          </w:p>
        </w:tc>
        <w:tc>
          <w:tcPr>
            <w:tcW w:w="1211"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rPr>
                <w:sz w:val="22"/>
              </w:rPr>
            </w:pPr>
            <w:r w:rsidRPr="007E4297">
              <w:rPr>
                <w:sz w:val="22"/>
              </w:rPr>
              <w:t>1-4</w:t>
            </w:r>
          </w:p>
        </w:tc>
        <w:tc>
          <w:tcPr>
            <w:tcW w:w="1713" w:type="dxa"/>
            <w:gridSpan w:val="5"/>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В течение года</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 xml:space="preserve"> Библиотекарь , ЗДВР, классные руководители</w:t>
            </w:r>
          </w:p>
        </w:tc>
      </w:tr>
      <w:tr w:rsidR="005A375B" w:rsidRPr="007E4297" w:rsidTr="005A375B">
        <w:trPr>
          <w:gridBefore w:val="1"/>
          <w:wBefore w:w="34" w:type="dxa"/>
          <w:trHeight w:val="849"/>
        </w:trPr>
        <w:tc>
          <w:tcPr>
            <w:tcW w:w="3847"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rPr>
                <w:b/>
                <w:sz w:val="22"/>
              </w:rPr>
            </w:pPr>
            <w:r w:rsidRPr="007E4297">
              <w:rPr>
                <w:b/>
                <w:sz w:val="22"/>
              </w:rPr>
              <w:t>Музей имени С.М. Лисенкова</w:t>
            </w:r>
          </w:p>
          <w:p w:rsidR="005A375B" w:rsidRPr="007E4297" w:rsidRDefault="005A375B" w:rsidP="00C77D14">
            <w:pPr>
              <w:ind w:firstLine="0"/>
              <w:rPr>
                <w:b/>
                <w:sz w:val="22"/>
              </w:rPr>
            </w:pPr>
            <w:r w:rsidRPr="007E4297">
              <w:rPr>
                <w:sz w:val="22"/>
              </w:rPr>
              <w:t>Совместные мероприятия</w:t>
            </w:r>
          </w:p>
        </w:tc>
        <w:tc>
          <w:tcPr>
            <w:tcW w:w="1211"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rPr>
                <w:sz w:val="22"/>
              </w:rPr>
            </w:pPr>
            <w:r w:rsidRPr="007E4297">
              <w:rPr>
                <w:sz w:val="22"/>
              </w:rPr>
              <w:t>1-4</w:t>
            </w:r>
          </w:p>
        </w:tc>
        <w:tc>
          <w:tcPr>
            <w:tcW w:w="1713" w:type="dxa"/>
            <w:gridSpan w:val="5"/>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В течение года</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 xml:space="preserve"> ЗДВР, классные руководители</w:t>
            </w:r>
          </w:p>
        </w:tc>
      </w:tr>
      <w:tr w:rsidR="005A375B" w:rsidRPr="007E4297" w:rsidTr="005A375B">
        <w:trPr>
          <w:gridBefore w:val="1"/>
          <w:wBefore w:w="34" w:type="dxa"/>
        </w:trPr>
        <w:tc>
          <w:tcPr>
            <w:tcW w:w="10173" w:type="dxa"/>
            <w:gridSpan w:val="1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b/>
                <w:i/>
                <w:sz w:val="22"/>
              </w:rPr>
            </w:pPr>
            <w:r w:rsidRPr="007E4297">
              <w:rPr>
                <w:b/>
                <w:sz w:val="22"/>
              </w:rPr>
              <w:t>2.2.11 Модуль «Профориентация</w:t>
            </w:r>
            <w:r w:rsidRPr="007E4297">
              <w:rPr>
                <w:b/>
                <w:i/>
                <w:sz w:val="22"/>
              </w:rPr>
              <w:t>»</w:t>
            </w:r>
          </w:p>
        </w:tc>
      </w:tr>
      <w:tr w:rsidR="005A375B" w:rsidRPr="007E4297" w:rsidTr="005A375B">
        <w:trPr>
          <w:gridBefore w:val="1"/>
          <w:wBefore w:w="34" w:type="dxa"/>
        </w:trPr>
        <w:tc>
          <w:tcPr>
            <w:tcW w:w="3847"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rPr>
                <w:sz w:val="22"/>
              </w:rPr>
            </w:pPr>
          </w:p>
          <w:p w:rsidR="005A375B" w:rsidRPr="007E4297" w:rsidRDefault="005A375B" w:rsidP="00C77D14">
            <w:pPr>
              <w:ind w:firstLine="0"/>
              <w:rPr>
                <w:sz w:val="22"/>
              </w:rPr>
            </w:pPr>
            <w:r w:rsidRPr="007E4297">
              <w:rPr>
                <w:sz w:val="22"/>
              </w:rPr>
              <w:t>Дела, события, мероприятия</w:t>
            </w:r>
          </w:p>
        </w:tc>
        <w:tc>
          <w:tcPr>
            <w:tcW w:w="1211"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p>
          <w:p w:rsidR="005A375B" w:rsidRPr="007E4297" w:rsidRDefault="005A375B" w:rsidP="00C77D14">
            <w:pPr>
              <w:ind w:firstLine="0"/>
              <w:jc w:val="left"/>
              <w:rPr>
                <w:sz w:val="22"/>
              </w:rPr>
            </w:pPr>
            <w:r w:rsidRPr="007E4297">
              <w:rPr>
                <w:sz w:val="22"/>
              </w:rPr>
              <w:t xml:space="preserve">Классы </w:t>
            </w:r>
          </w:p>
        </w:tc>
        <w:tc>
          <w:tcPr>
            <w:tcW w:w="1713" w:type="dxa"/>
            <w:gridSpan w:val="5"/>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Ориентир</w:t>
            </w:r>
            <w:r w:rsidRPr="007E4297">
              <w:rPr>
                <w:sz w:val="22"/>
              </w:rPr>
              <w:t>о</w:t>
            </w:r>
            <w:r w:rsidRPr="007E4297">
              <w:rPr>
                <w:sz w:val="22"/>
              </w:rPr>
              <w:t>вочное</w:t>
            </w:r>
          </w:p>
          <w:p w:rsidR="005A375B" w:rsidRPr="007E4297" w:rsidRDefault="005A375B" w:rsidP="00C77D14">
            <w:pPr>
              <w:ind w:firstLine="0"/>
              <w:jc w:val="left"/>
              <w:rPr>
                <w:sz w:val="22"/>
              </w:rPr>
            </w:pPr>
            <w:r w:rsidRPr="007E4297">
              <w:rPr>
                <w:sz w:val="22"/>
              </w:rPr>
              <w:t xml:space="preserve">время </w:t>
            </w:r>
          </w:p>
          <w:p w:rsidR="005A375B" w:rsidRPr="007E4297" w:rsidRDefault="005A375B" w:rsidP="00C77D14">
            <w:pPr>
              <w:ind w:firstLine="0"/>
              <w:jc w:val="left"/>
              <w:rPr>
                <w:sz w:val="22"/>
              </w:rPr>
            </w:pPr>
            <w:r w:rsidRPr="007E4297">
              <w:rPr>
                <w:sz w:val="22"/>
              </w:rPr>
              <w:t>проведения</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p>
          <w:p w:rsidR="005A375B" w:rsidRPr="007E4297" w:rsidRDefault="005A375B" w:rsidP="00C77D14">
            <w:pPr>
              <w:ind w:firstLine="0"/>
              <w:jc w:val="left"/>
              <w:rPr>
                <w:sz w:val="22"/>
              </w:rPr>
            </w:pPr>
            <w:r w:rsidRPr="007E4297">
              <w:rPr>
                <w:sz w:val="22"/>
              </w:rPr>
              <w:t>Ответственные</w:t>
            </w:r>
          </w:p>
        </w:tc>
      </w:tr>
      <w:tr w:rsidR="005A375B" w:rsidRPr="007E4297" w:rsidTr="005A375B">
        <w:trPr>
          <w:gridBefore w:val="1"/>
          <w:wBefore w:w="34" w:type="dxa"/>
        </w:trPr>
        <w:tc>
          <w:tcPr>
            <w:tcW w:w="3847"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rPr>
                <w:sz w:val="22"/>
              </w:rPr>
            </w:pPr>
            <w:r w:rsidRPr="007E4297">
              <w:rPr>
                <w:sz w:val="22"/>
              </w:rPr>
              <w:t>Беседы-презентации «Профессия м</w:t>
            </w:r>
            <w:r w:rsidRPr="007E4297">
              <w:rPr>
                <w:sz w:val="22"/>
              </w:rPr>
              <w:t>о</w:t>
            </w:r>
            <w:r w:rsidRPr="007E4297">
              <w:rPr>
                <w:sz w:val="22"/>
              </w:rPr>
              <w:t>их родителей»</w:t>
            </w:r>
          </w:p>
        </w:tc>
        <w:tc>
          <w:tcPr>
            <w:tcW w:w="1211"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713" w:type="dxa"/>
            <w:gridSpan w:val="5"/>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23-28 сентября</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Совет родителей</w:t>
            </w:r>
          </w:p>
        </w:tc>
      </w:tr>
      <w:tr w:rsidR="005A375B" w:rsidRPr="007E4297" w:rsidTr="005A375B">
        <w:trPr>
          <w:gridBefore w:val="1"/>
          <w:wBefore w:w="34" w:type="dxa"/>
        </w:trPr>
        <w:tc>
          <w:tcPr>
            <w:tcW w:w="3847"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rPr>
                <w:sz w:val="22"/>
              </w:rPr>
            </w:pPr>
            <w:r w:rsidRPr="007E4297">
              <w:rPr>
                <w:sz w:val="22"/>
              </w:rPr>
              <w:t>Экскурсии в предприятия, организ</w:t>
            </w:r>
            <w:r w:rsidRPr="007E4297">
              <w:rPr>
                <w:sz w:val="22"/>
              </w:rPr>
              <w:t>а</w:t>
            </w:r>
            <w:r w:rsidRPr="007E4297">
              <w:rPr>
                <w:sz w:val="22"/>
              </w:rPr>
              <w:t>ции Алькеевского района</w:t>
            </w:r>
          </w:p>
        </w:tc>
        <w:tc>
          <w:tcPr>
            <w:tcW w:w="1211"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713" w:type="dxa"/>
            <w:gridSpan w:val="5"/>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В период всех каникул</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Классные руководители</w:t>
            </w:r>
          </w:p>
        </w:tc>
      </w:tr>
      <w:tr w:rsidR="005A375B" w:rsidRPr="007E4297" w:rsidTr="005A375B">
        <w:trPr>
          <w:gridBefore w:val="1"/>
          <w:wBefore w:w="34" w:type="dxa"/>
        </w:trPr>
        <w:tc>
          <w:tcPr>
            <w:tcW w:w="3847"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rPr>
                <w:sz w:val="22"/>
              </w:rPr>
            </w:pPr>
            <w:r w:rsidRPr="007E4297">
              <w:rPr>
                <w:sz w:val="22"/>
              </w:rPr>
              <w:t>Акция «Профессии наших мам».</w:t>
            </w:r>
          </w:p>
        </w:tc>
        <w:tc>
          <w:tcPr>
            <w:tcW w:w="1211"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713" w:type="dxa"/>
            <w:gridSpan w:val="5"/>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Ноябрь</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Классные руководители</w:t>
            </w:r>
          </w:p>
        </w:tc>
      </w:tr>
      <w:tr w:rsidR="005A375B" w:rsidRPr="007E4297" w:rsidTr="005A375B">
        <w:trPr>
          <w:gridBefore w:val="1"/>
          <w:wBefore w:w="34" w:type="dxa"/>
        </w:trPr>
        <w:tc>
          <w:tcPr>
            <w:tcW w:w="3847"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rPr>
                <w:sz w:val="22"/>
              </w:rPr>
            </w:pPr>
            <w:r w:rsidRPr="007E4297">
              <w:rPr>
                <w:sz w:val="22"/>
              </w:rPr>
              <w:t>Цикл бесед, классных часов, круглых столов по теме « Кем быть?»</w:t>
            </w:r>
          </w:p>
        </w:tc>
        <w:tc>
          <w:tcPr>
            <w:tcW w:w="1211"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713" w:type="dxa"/>
            <w:gridSpan w:val="5"/>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В течение года</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Классные руководители</w:t>
            </w:r>
          </w:p>
        </w:tc>
      </w:tr>
      <w:tr w:rsidR="005A375B" w:rsidRPr="007E4297" w:rsidTr="005A375B">
        <w:trPr>
          <w:gridBefore w:val="1"/>
          <w:wBefore w:w="34" w:type="dxa"/>
        </w:trPr>
        <w:tc>
          <w:tcPr>
            <w:tcW w:w="10173" w:type="dxa"/>
            <w:gridSpan w:val="1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b/>
                <w:i/>
                <w:sz w:val="22"/>
              </w:rPr>
            </w:pPr>
            <w:r w:rsidRPr="007E4297">
              <w:rPr>
                <w:b/>
                <w:sz w:val="22"/>
              </w:rPr>
              <w:t xml:space="preserve"> 2.2.12 Модуль «Детские общественные объединения»</w:t>
            </w:r>
          </w:p>
        </w:tc>
      </w:tr>
      <w:tr w:rsidR="005A375B" w:rsidRPr="007E4297" w:rsidTr="005A375B">
        <w:trPr>
          <w:gridBefore w:val="1"/>
          <w:wBefore w:w="34" w:type="dxa"/>
        </w:trPr>
        <w:tc>
          <w:tcPr>
            <w:tcW w:w="3847"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p>
          <w:p w:rsidR="005A375B" w:rsidRPr="007E4297" w:rsidRDefault="005A375B" w:rsidP="00C77D14">
            <w:pPr>
              <w:ind w:firstLine="0"/>
              <w:jc w:val="left"/>
              <w:rPr>
                <w:sz w:val="22"/>
              </w:rPr>
            </w:pPr>
            <w:r w:rsidRPr="007E4297">
              <w:rPr>
                <w:sz w:val="22"/>
              </w:rPr>
              <w:t>Дела, события, мероприятия</w:t>
            </w:r>
          </w:p>
        </w:tc>
        <w:tc>
          <w:tcPr>
            <w:tcW w:w="1211"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p>
          <w:p w:rsidR="005A375B" w:rsidRPr="007E4297" w:rsidRDefault="005A375B" w:rsidP="00C77D14">
            <w:pPr>
              <w:ind w:firstLine="0"/>
              <w:jc w:val="left"/>
              <w:rPr>
                <w:sz w:val="22"/>
              </w:rPr>
            </w:pPr>
            <w:r w:rsidRPr="007E4297">
              <w:rPr>
                <w:sz w:val="22"/>
              </w:rPr>
              <w:t xml:space="preserve">Классы </w:t>
            </w:r>
          </w:p>
        </w:tc>
        <w:tc>
          <w:tcPr>
            <w:tcW w:w="1713" w:type="dxa"/>
            <w:gridSpan w:val="5"/>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Ориентир</w:t>
            </w:r>
            <w:r w:rsidRPr="007E4297">
              <w:rPr>
                <w:sz w:val="22"/>
              </w:rPr>
              <w:t>о</w:t>
            </w:r>
            <w:r w:rsidRPr="007E4297">
              <w:rPr>
                <w:sz w:val="22"/>
              </w:rPr>
              <w:t>вочное</w:t>
            </w:r>
          </w:p>
          <w:p w:rsidR="005A375B" w:rsidRPr="007E4297" w:rsidRDefault="005A375B" w:rsidP="00C77D14">
            <w:pPr>
              <w:ind w:firstLine="0"/>
              <w:jc w:val="left"/>
              <w:rPr>
                <w:sz w:val="22"/>
              </w:rPr>
            </w:pPr>
            <w:r w:rsidRPr="007E4297">
              <w:rPr>
                <w:sz w:val="22"/>
              </w:rPr>
              <w:t xml:space="preserve">время </w:t>
            </w:r>
          </w:p>
          <w:p w:rsidR="005A375B" w:rsidRPr="007E4297" w:rsidRDefault="005A375B" w:rsidP="00C77D14">
            <w:pPr>
              <w:ind w:firstLine="0"/>
              <w:jc w:val="left"/>
              <w:rPr>
                <w:sz w:val="22"/>
              </w:rPr>
            </w:pPr>
            <w:r w:rsidRPr="007E4297">
              <w:rPr>
                <w:sz w:val="22"/>
              </w:rPr>
              <w:t>проведения</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p>
          <w:p w:rsidR="005A375B" w:rsidRPr="007E4297" w:rsidRDefault="005A375B" w:rsidP="00C77D14">
            <w:pPr>
              <w:ind w:firstLine="0"/>
              <w:jc w:val="left"/>
              <w:rPr>
                <w:sz w:val="22"/>
              </w:rPr>
            </w:pPr>
            <w:r w:rsidRPr="007E4297">
              <w:rPr>
                <w:sz w:val="22"/>
              </w:rPr>
              <w:t>Ответственные</w:t>
            </w:r>
          </w:p>
        </w:tc>
      </w:tr>
      <w:tr w:rsidR="005A375B" w:rsidRPr="007E4297" w:rsidTr="005A375B">
        <w:trPr>
          <w:gridBefore w:val="1"/>
          <w:wBefore w:w="34" w:type="dxa"/>
        </w:trPr>
        <w:tc>
          <w:tcPr>
            <w:tcW w:w="3847"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Отрядные сборы по плану педаг</w:t>
            </w:r>
            <w:r w:rsidRPr="007E4297">
              <w:rPr>
                <w:sz w:val="22"/>
              </w:rPr>
              <w:t>о</w:t>
            </w:r>
            <w:r w:rsidRPr="007E4297">
              <w:rPr>
                <w:sz w:val="22"/>
              </w:rPr>
              <w:t>га-организатора</w:t>
            </w:r>
          </w:p>
        </w:tc>
        <w:tc>
          <w:tcPr>
            <w:tcW w:w="1211"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713" w:type="dxa"/>
            <w:gridSpan w:val="5"/>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В течение года</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Педагог-организатор</w:t>
            </w:r>
          </w:p>
        </w:tc>
      </w:tr>
      <w:tr w:rsidR="005A375B" w:rsidRPr="007E4297" w:rsidTr="005A375B">
        <w:trPr>
          <w:gridBefore w:val="1"/>
          <w:wBefore w:w="34" w:type="dxa"/>
        </w:trPr>
        <w:tc>
          <w:tcPr>
            <w:tcW w:w="3847"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День рождения СНТ (Союз Насле</w:t>
            </w:r>
            <w:r w:rsidRPr="007E4297">
              <w:rPr>
                <w:sz w:val="22"/>
              </w:rPr>
              <w:t>д</w:t>
            </w:r>
            <w:r w:rsidRPr="007E4297">
              <w:rPr>
                <w:sz w:val="22"/>
              </w:rPr>
              <w:t>ников Татарстана)</w:t>
            </w:r>
          </w:p>
        </w:tc>
        <w:tc>
          <w:tcPr>
            <w:tcW w:w="1211"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713" w:type="dxa"/>
            <w:gridSpan w:val="5"/>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15 сентября</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Педагог-организатор</w:t>
            </w:r>
          </w:p>
        </w:tc>
      </w:tr>
      <w:tr w:rsidR="005A375B" w:rsidRPr="007E4297" w:rsidTr="005A375B">
        <w:trPr>
          <w:gridBefore w:val="1"/>
          <w:wBefore w:w="34" w:type="dxa"/>
        </w:trPr>
        <w:tc>
          <w:tcPr>
            <w:tcW w:w="3847"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Акция «Сохрани дерево» (бум батл)</w:t>
            </w:r>
          </w:p>
        </w:tc>
        <w:tc>
          <w:tcPr>
            <w:tcW w:w="1211"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713" w:type="dxa"/>
            <w:gridSpan w:val="5"/>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Март</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Классные руководители</w:t>
            </w:r>
          </w:p>
        </w:tc>
      </w:tr>
      <w:tr w:rsidR="005A375B" w:rsidRPr="007E4297" w:rsidTr="005A375B">
        <w:trPr>
          <w:gridBefore w:val="1"/>
          <w:wBefore w:w="34" w:type="dxa"/>
          <w:trHeight w:val="581"/>
        </w:trPr>
        <w:tc>
          <w:tcPr>
            <w:tcW w:w="3847"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Акция «Сдай батарейку»</w:t>
            </w:r>
          </w:p>
        </w:tc>
        <w:tc>
          <w:tcPr>
            <w:tcW w:w="1211"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713" w:type="dxa"/>
            <w:gridSpan w:val="5"/>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Март</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Классные руководители</w:t>
            </w:r>
          </w:p>
        </w:tc>
      </w:tr>
      <w:tr w:rsidR="005A375B" w:rsidRPr="007E4297" w:rsidTr="005A375B">
        <w:trPr>
          <w:gridBefore w:val="1"/>
          <w:wBefore w:w="34" w:type="dxa"/>
          <w:trHeight w:val="582"/>
        </w:trPr>
        <w:tc>
          <w:tcPr>
            <w:tcW w:w="3847"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 xml:space="preserve">Деятельность отрядов ЮИД, ДЮП, ОППН  </w:t>
            </w:r>
          </w:p>
        </w:tc>
        <w:tc>
          <w:tcPr>
            <w:tcW w:w="1211" w:type="dxa"/>
            <w:gridSpan w:val="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713" w:type="dxa"/>
            <w:gridSpan w:val="5"/>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в течение года</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ЗДВР</w:t>
            </w:r>
          </w:p>
        </w:tc>
      </w:tr>
      <w:tr w:rsidR="005A375B" w:rsidRPr="007E4297" w:rsidTr="005A375B">
        <w:trPr>
          <w:gridBefore w:val="1"/>
          <w:wBefore w:w="34" w:type="dxa"/>
          <w:trHeight w:val="285"/>
        </w:trPr>
        <w:tc>
          <w:tcPr>
            <w:tcW w:w="10173" w:type="dxa"/>
            <w:gridSpan w:val="1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b/>
                <w:sz w:val="22"/>
              </w:rPr>
            </w:pPr>
            <w:r w:rsidRPr="007E4297">
              <w:rPr>
                <w:b/>
                <w:sz w:val="22"/>
              </w:rPr>
              <w:t>2.2.13 Модуль «Школа - территория здоровья»</w:t>
            </w:r>
          </w:p>
        </w:tc>
      </w:tr>
      <w:tr w:rsidR="005A375B" w:rsidRPr="007E4297" w:rsidTr="005A375B">
        <w:trPr>
          <w:gridBefore w:val="1"/>
          <w:wBefore w:w="34" w:type="dxa"/>
          <w:trHeight w:val="613"/>
        </w:trPr>
        <w:tc>
          <w:tcPr>
            <w:tcW w:w="3828"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lastRenderedPageBreak/>
              <w:t>Месячник безопасности по отдел</w:t>
            </w:r>
            <w:r w:rsidRPr="007E4297">
              <w:rPr>
                <w:sz w:val="22"/>
              </w:rPr>
              <w:t>ь</w:t>
            </w:r>
            <w:r w:rsidRPr="007E4297">
              <w:rPr>
                <w:sz w:val="22"/>
              </w:rPr>
              <w:t>ному плану</w:t>
            </w:r>
          </w:p>
        </w:tc>
        <w:tc>
          <w:tcPr>
            <w:tcW w:w="1276" w:type="dxa"/>
            <w:gridSpan w:val="7"/>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667"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до 14 сентября</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ЗДВР, пед</w:t>
            </w:r>
            <w:r w:rsidRPr="007E4297">
              <w:rPr>
                <w:sz w:val="22"/>
              </w:rPr>
              <w:t>а</w:t>
            </w:r>
            <w:r w:rsidRPr="007E4297">
              <w:rPr>
                <w:sz w:val="22"/>
              </w:rPr>
              <w:t>гог-организатор,преподава</w:t>
            </w:r>
          </w:p>
          <w:p w:rsidR="005A375B" w:rsidRPr="007E4297" w:rsidRDefault="005A375B" w:rsidP="00C77D14">
            <w:pPr>
              <w:ind w:firstLine="0"/>
              <w:contextualSpacing/>
              <w:jc w:val="left"/>
              <w:rPr>
                <w:sz w:val="22"/>
              </w:rPr>
            </w:pPr>
            <w:r w:rsidRPr="007E4297">
              <w:rPr>
                <w:sz w:val="22"/>
              </w:rPr>
              <w:t>тель-организатор  ОБЖ,  классные руководители</w:t>
            </w:r>
          </w:p>
        </w:tc>
      </w:tr>
      <w:tr w:rsidR="005A375B" w:rsidRPr="007E4297" w:rsidTr="005A375B">
        <w:trPr>
          <w:gridBefore w:val="1"/>
          <w:wBefore w:w="34" w:type="dxa"/>
          <w:trHeight w:val="613"/>
        </w:trPr>
        <w:tc>
          <w:tcPr>
            <w:tcW w:w="3828"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Соревнования «Веселые старты»</w:t>
            </w:r>
          </w:p>
        </w:tc>
        <w:tc>
          <w:tcPr>
            <w:tcW w:w="1276" w:type="dxa"/>
            <w:gridSpan w:val="7"/>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667"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в течение года</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Учитель  физкультуры</w:t>
            </w:r>
          </w:p>
        </w:tc>
      </w:tr>
      <w:tr w:rsidR="005A375B" w:rsidRPr="007E4297" w:rsidTr="005A375B">
        <w:trPr>
          <w:gridBefore w:val="1"/>
          <w:wBefore w:w="34" w:type="dxa"/>
          <w:trHeight w:val="613"/>
        </w:trPr>
        <w:tc>
          <w:tcPr>
            <w:tcW w:w="3828"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 xml:space="preserve">Школьный осенний кросс  «Золотая осень» </w:t>
            </w:r>
          </w:p>
        </w:tc>
        <w:tc>
          <w:tcPr>
            <w:tcW w:w="1276" w:type="dxa"/>
            <w:gridSpan w:val="7"/>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667"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Сентябрь</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Учитель  физкультуры</w:t>
            </w:r>
          </w:p>
        </w:tc>
      </w:tr>
      <w:tr w:rsidR="005A375B" w:rsidRPr="007E4297" w:rsidTr="005A375B">
        <w:trPr>
          <w:gridBefore w:val="1"/>
          <w:wBefore w:w="34" w:type="dxa"/>
          <w:trHeight w:val="613"/>
        </w:trPr>
        <w:tc>
          <w:tcPr>
            <w:tcW w:w="3828"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Акция «Чистый двор» по благоус</w:t>
            </w:r>
            <w:r w:rsidRPr="007E4297">
              <w:rPr>
                <w:sz w:val="22"/>
              </w:rPr>
              <w:t>т</w:t>
            </w:r>
            <w:r w:rsidRPr="007E4297">
              <w:rPr>
                <w:sz w:val="22"/>
              </w:rPr>
              <w:t>ройству пришкольной территории</w:t>
            </w:r>
          </w:p>
        </w:tc>
        <w:tc>
          <w:tcPr>
            <w:tcW w:w="1276" w:type="dxa"/>
            <w:gridSpan w:val="7"/>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667"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апрель</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Учитель технологии</w:t>
            </w:r>
          </w:p>
        </w:tc>
      </w:tr>
      <w:tr w:rsidR="005A375B" w:rsidRPr="007E4297" w:rsidTr="005A375B">
        <w:trPr>
          <w:gridBefore w:val="1"/>
          <w:wBefore w:w="34" w:type="dxa"/>
          <w:trHeight w:val="613"/>
        </w:trPr>
        <w:tc>
          <w:tcPr>
            <w:tcW w:w="3828"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Экскурсии, выходы на природу, классные часы.</w:t>
            </w:r>
          </w:p>
        </w:tc>
        <w:tc>
          <w:tcPr>
            <w:tcW w:w="1276" w:type="dxa"/>
            <w:gridSpan w:val="7"/>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667"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По планам классов</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Классные  руководители</w:t>
            </w:r>
          </w:p>
        </w:tc>
      </w:tr>
      <w:tr w:rsidR="005A375B" w:rsidRPr="007E4297" w:rsidTr="005A375B">
        <w:trPr>
          <w:gridBefore w:val="1"/>
          <w:wBefore w:w="34" w:type="dxa"/>
          <w:trHeight w:val="613"/>
        </w:trPr>
        <w:tc>
          <w:tcPr>
            <w:tcW w:w="3828"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Соревнования-эстафеты, посвящё</w:t>
            </w:r>
            <w:r w:rsidRPr="007E4297">
              <w:rPr>
                <w:sz w:val="22"/>
              </w:rPr>
              <w:t>н</w:t>
            </w:r>
            <w:r w:rsidRPr="007E4297">
              <w:rPr>
                <w:sz w:val="22"/>
              </w:rPr>
              <w:t>ные Дню гражданской обороны.</w:t>
            </w:r>
          </w:p>
        </w:tc>
        <w:tc>
          <w:tcPr>
            <w:tcW w:w="1276" w:type="dxa"/>
            <w:gridSpan w:val="7"/>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667"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4 октября</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Учитель  ОБЖ, учитель фи</w:t>
            </w:r>
            <w:r w:rsidRPr="007E4297">
              <w:rPr>
                <w:sz w:val="22"/>
              </w:rPr>
              <w:t>з</w:t>
            </w:r>
            <w:r w:rsidRPr="007E4297">
              <w:rPr>
                <w:sz w:val="22"/>
              </w:rPr>
              <w:t>культуры</w:t>
            </w:r>
          </w:p>
        </w:tc>
      </w:tr>
      <w:tr w:rsidR="005A375B" w:rsidRPr="007E4297" w:rsidTr="005A375B">
        <w:trPr>
          <w:gridBefore w:val="1"/>
          <w:wBefore w:w="34" w:type="dxa"/>
          <w:trHeight w:val="613"/>
        </w:trPr>
        <w:tc>
          <w:tcPr>
            <w:tcW w:w="3828"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Беседа «Личная гигиена и здоровье»</w:t>
            </w:r>
          </w:p>
        </w:tc>
        <w:tc>
          <w:tcPr>
            <w:tcW w:w="1276" w:type="dxa"/>
            <w:gridSpan w:val="7"/>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667"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По планам классов</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медсестра</w:t>
            </w:r>
          </w:p>
        </w:tc>
      </w:tr>
      <w:tr w:rsidR="005A375B" w:rsidRPr="007E4297" w:rsidTr="005A375B">
        <w:trPr>
          <w:gridBefore w:val="1"/>
          <w:wBefore w:w="34" w:type="dxa"/>
          <w:trHeight w:val="286"/>
        </w:trPr>
        <w:tc>
          <w:tcPr>
            <w:tcW w:w="3828"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День интернета. Всероссийский урок безопасности школьников в сети И</w:t>
            </w:r>
            <w:r w:rsidRPr="007E4297">
              <w:rPr>
                <w:sz w:val="22"/>
              </w:rPr>
              <w:t>н</w:t>
            </w:r>
            <w:r w:rsidRPr="007E4297">
              <w:rPr>
                <w:sz w:val="22"/>
              </w:rPr>
              <w:t>тернет</w:t>
            </w:r>
          </w:p>
        </w:tc>
        <w:tc>
          <w:tcPr>
            <w:tcW w:w="1276" w:type="dxa"/>
            <w:gridSpan w:val="7"/>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667"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28-31октября</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Учитель  информатики</w:t>
            </w:r>
          </w:p>
        </w:tc>
      </w:tr>
      <w:tr w:rsidR="005A375B" w:rsidRPr="007E4297" w:rsidTr="005A375B">
        <w:trPr>
          <w:gridBefore w:val="1"/>
          <w:wBefore w:w="34" w:type="dxa"/>
          <w:trHeight w:val="613"/>
        </w:trPr>
        <w:tc>
          <w:tcPr>
            <w:tcW w:w="3828"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Всероссийский урок «Экология и энергосбережение» в рамках Всеро</w:t>
            </w:r>
            <w:r w:rsidRPr="007E4297">
              <w:rPr>
                <w:sz w:val="22"/>
              </w:rPr>
              <w:t>с</w:t>
            </w:r>
            <w:r w:rsidRPr="007E4297">
              <w:rPr>
                <w:sz w:val="22"/>
              </w:rPr>
              <w:t>сийского фестиваля энергосбереж</w:t>
            </w:r>
            <w:r w:rsidRPr="007E4297">
              <w:rPr>
                <w:sz w:val="22"/>
              </w:rPr>
              <w:t>е</w:t>
            </w:r>
            <w:r w:rsidRPr="007E4297">
              <w:rPr>
                <w:sz w:val="22"/>
              </w:rPr>
              <w:t>ния #ВместеЯрче</w:t>
            </w:r>
          </w:p>
        </w:tc>
        <w:tc>
          <w:tcPr>
            <w:tcW w:w="1276" w:type="dxa"/>
            <w:gridSpan w:val="7"/>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667"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16 октября</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Учитель физики</w:t>
            </w:r>
          </w:p>
        </w:tc>
      </w:tr>
      <w:tr w:rsidR="005A375B" w:rsidRPr="007E4297" w:rsidTr="005A375B">
        <w:trPr>
          <w:gridBefore w:val="1"/>
          <w:wBefore w:w="34" w:type="dxa"/>
          <w:trHeight w:val="613"/>
        </w:trPr>
        <w:tc>
          <w:tcPr>
            <w:tcW w:w="3828"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Сбор макулатуры в в рамках Всеро</w:t>
            </w:r>
            <w:r w:rsidRPr="007E4297">
              <w:rPr>
                <w:sz w:val="22"/>
              </w:rPr>
              <w:t>с</w:t>
            </w:r>
            <w:r w:rsidRPr="007E4297">
              <w:rPr>
                <w:sz w:val="22"/>
              </w:rPr>
              <w:t>сийской акции «Бум батл»</w:t>
            </w:r>
          </w:p>
        </w:tc>
        <w:tc>
          <w:tcPr>
            <w:tcW w:w="1276" w:type="dxa"/>
            <w:gridSpan w:val="7"/>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667"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В течение м</w:t>
            </w:r>
            <w:r w:rsidRPr="007E4297">
              <w:rPr>
                <w:sz w:val="22"/>
              </w:rPr>
              <w:t>е</w:t>
            </w:r>
            <w:r w:rsidRPr="007E4297">
              <w:rPr>
                <w:sz w:val="22"/>
              </w:rPr>
              <w:t>сяца</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Педагог-организатор, классные руководители</w:t>
            </w:r>
          </w:p>
          <w:p w:rsidR="005A375B" w:rsidRPr="007E4297" w:rsidRDefault="005A375B" w:rsidP="00C77D14">
            <w:pPr>
              <w:ind w:firstLine="0"/>
              <w:contextualSpacing/>
              <w:jc w:val="left"/>
              <w:rPr>
                <w:sz w:val="22"/>
              </w:rPr>
            </w:pPr>
            <w:r w:rsidRPr="007E4297">
              <w:rPr>
                <w:sz w:val="22"/>
              </w:rPr>
              <w:t xml:space="preserve">  </w:t>
            </w:r>
          </w:p>
        </w:tc>
      </w:tr>
      <w:tr w:rsidR="005A375B" w:rsidRPr="007E4297" w:rsidTr="005A375B">
        <w:trPr>
          <w:gridBefore w:val="1"/>
          <w:wBefore w:w="34" w:type="dxa"/>
          <w:trHeight w:val="613"/>
        </w:trPr>
        <w:tc>
          <w:tcPr>
            <w:tcW w:w="3828"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Информационное профилактическое</w:t>
            </w:r>
          </w:p>
          <w:p w:rsidR="005A375B" w:rsidRPr="007E4297" w:rsidRDefault="005A375B" w:rsidP="00C77D14">
            <w:pPr>
              <w:ind w:firstLine="0"/>
              <w:contextualSpacing/>
              <w:jc w:val="left"/>
              <w:rPr>
                <w:sz w:val="22"/>
              </w:rPr>
            </w:pPr>
            <w:r w:rsidRPr="007E4297">
              <w:rPr>
                <w:sz w:val="22"/>
              </w:rPr>
              <w:t>мероприятие «Зимние каникулы»</w:t>
            </w:r>
          </w:p>
        </w:tc>
        <w:tc>
          <w:tcPr>
            <w:tcW w:w="1276" w:type="dxa"/>
            <w:gridSpan w:val="7"/>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667"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23.12</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ЗДВР, преподав</w:t>
            </w:r>
            <w:r w:rsidRPr="007E4297">
              <w:rPr>
                <w:sz w:val="22"/>
              </w:rPr>
              <w:t>а</w:t>
            </w:r>
            <w:r w:rsidRPr="007E4297">
              <w:rPr>
                <w:sz w:val="22"/>
              </w:rPr>
              <w:t>тель-организатор ОБЖ, отряд  ЮИД</w:t>
            </w:r>
          </w:p>
        </w:tc>
      </w:tr>
      <w:tr w:rsidR="005A375B" w:rsidRPr="007E4297" w:rsidTr="005A375B">
        <w:trPr>
          <w:gridBefore w:val="1"/>
          <w:wBefore w:w="34" w:type="dxa"/>
          <w:trHeight w:val="613"/>
        </w:trPr>
        <w:tc>
          <w:tcPr>
            <w:tcW w:w="3828"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Инструктаж по правилам поведения со взрывчатыми веществами.</w:t>
            </w:r>
          </w:p>
        </w:tc>
        <w:tc>
          <w:tcPr>
            <w:tcW w:w="1276" w:type="dxa"/>
            <w:gridSpan w:val="7"/>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667"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перед каник</w:t>
            </w:r>
            <w:r w:rsidRPr="007E4297">
              <w:rPr>
                <w:sz w:val="22"/>
              </w:rPr>
              <w:t>у</w:t>
            </w:r>
            <w:r w:rsidRPr="007E4297">
              <w:rPr>
                <w:sz w:val="22"/>
              </w:rPr>
              <w:t>лами</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Классные руководители</w:t>
            </w:r>
          </w:p>
        </w:tc>
      </w:tr>
      <w:tr w:rsidR="005A375B" w:rsidRPr="007E4297" w:rsidTr="005A375B">
        <w:trPr>
          <w:gridBefore w:val="1"/>
          <w:wBefore w:w="34" w:type="dxa"/>
          <w:trHeight w:val="190"/>
        </w:trPr>
        <w:tc>
          <w:tcPr>
            <w:tcW w:w="3828"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Лыжные соревнования</w:t>
            </w:r>
          </w:p>
        </w:tc>
        <w:tc>
          <w:tcPr>
            <w:tcW w:w="1276" w:type="dxa"/>
            <w:gridSpan w:val="7"/>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667"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Я</w:t>
            </w:r>
            <w:r w:rsidRPr="007E4297">
              <w:rPr>
                <w:sz w:val="22"/>
              </w:rPr>
              <w:t>н</w:t>
            </w:r>
            <w:r w:rsidRPr="007E4297">
              <w:rPr>
                <w:sz w:val="22"/>
              </w:rPr>
              <w:t>варь-февраль</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Учитель  физкультуры</w:t>
            </w:r>
          </w:p>
        </w:tc>
      </w:tr>
      <w:tr w:rsidR="005A375B" w:rsidRPr="007E4297" w:rsidTr="005A375B">
        <w:trPr>
          <w:gridBefore w:val="1"/>
          <w:wBefore w:w="34" w:type="dxa"/>
          <w:trHeight w:val="321"/>
        </w:trPr>
        <w:tc>
          <w:tcPr>
            <w:tcW w:w="3828"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«Веселые старты»</w:t>
            </w:r>
          </w:p>
        </w:tc>
        <w:tc>
          <w:tcPr>
            <w:tcW w:w="1276" w:type="dxa"/>
            <w:gridSpan w:val="7"/>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667"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22.02</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Учителя  начальных классов</w:t>
            </w:r>
          </w:p>
        </w:tc>
      </w:tr>
      <w:tr w:rsidR="005A375B" w:rsidRPr="007E4297" w:rsidTr="005A375B">
        <w:trPr>
          <w:gridBefore w:val="1"/>
          <w:wBefore w:w="34" w:type="dxa"/>
          <w:trHeight w:val="613"/>
        </w:trPr>
        <w:tc>
          <w:tcPr>
            <w:tcW w:w="3828"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Мероприятие, приуроченное Вс</w:t>
            </w:r>
            <w:r w:rsidRPr="007E4297">
              <w:rPr>
                <w:sz w:val="22"/>
              </w:rPr>
              <w:t>е</w:t>
            </w:r>
            <w:r w:rsidRPr="007E4297">
              <w:rPr>
                <w:sz w:val="22"/>
              </w:rPr>
              <w:t>мирному дню иммунитета</w:t>
            </w:r>
          </w:p>
        </w:tc>
        <w:tc>
          <w:tcPr>
            <w:tcW w:w="1276" w:type="dxa"/>
            <w:gridSpan w:val="7"/>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667"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01.03</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Медссетра, классные руковод</w:t>
            </w:r>
            <w:r w:rsidRPr="007E4297">
              <w:rPr>
                <w:sz w:val="22"/>
              </w:rPr>
              <w:t>и</w:t>
            </w:r>
            <w:r w:rsidRPr="007E4297">
              <w:rPr>
                <w:sz w:val="22"/>
              </w:rPr>
              <w:t>тели</w:t>
            </w:r>
          </w:p>
        </w:tc>
      </w:tr>
      <w:tr w:rsidR="005A375B" w:rsidRPr="007E4297" w:rsidTr="005A375B">
        <w:trPr>
          <w:gridBefore w:val="1"/>
          <w:wBefore w:w="34" w:type="dxa"/>
          <w:trHeight w:val="613"/>
        </w:trPr>
        <w:tc>
          <w:tcPr>
            <w:tcW w:w="3828"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tabs>
                <w:tab w:val="left" w:pos="214"/>
              </w:tabs>
              <w:ind w:firstLine="0"/>
              <w:jc w:val="left"/>
              <w:rPr>
                <w:sz w:val="22"/>
              </w:rPr>
            </w:pPr>
            <w:r w:rsidRPr="007E4297">
              <w:rPr>
                <w:sz w:val="22"/>
              </w:rPr>
              <w:t>Профилактические беседы, встречи с представителями медицинских учр</w:t>
            </w:r>
            <w:r w:rsidRPr="007E4297">
              <w:rPr>
                <w:sz w:val="22"/>
              </w:rPr>
              <w:t>е</w:t>
            </w:r>
            <w:r w:rsidRPr="007E4297">
              <w:rPr>
                <w:sz w:val="22"/>
              </w:rPr>
              <w:t>ждений;</w:t>
            </w:r>
            <w:r w:rsidRPr="007E4297">
              <w:rPr>
                <w:sz w:val="22"/>
              </w:rPr>
              <w:tab/>
            </w:r>
          </w:p>
        </w:tc>
        <w:tc>
          <w:tcPr>
            <w:tcW w:w="1276" w:type="dxa"/>
            <w:gridSpan w:val="7"/>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667"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в течение года</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Учителя  начальных классов</w:t>
            </w:r>
          </w:p>
        </w:tc>
      </w:tr>
      <w:tr w:rsidR="005A375B" w:rsidRPr="007E4297" w:rsidTr="005A375B">
        <w:trPr>
          <w:gridBefore w:val="1"/>
          <w:wBefore w:w="34" w:type="dxa"/>
          <w:trHeight w:val="613"/>
        </w:trPr>
        <w:tc>
          <w:tcPr>
            <w:tcW w:w="3828"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6C3C12">
            <w:pPr>
              <w:numPr>
                <w:ilvl w:val="0"/>
                <w:numId w:val="50"/>
              </w:numPr>
              <w:tabs>
                <w:tab w:val="left" w:pos="238"/>
              </w:tabs>
              <w:spacing w:line="240" w:lineRule="auto"/>
              <w:ind w:firstLine="0"/>
              <w:jc w:val="left"/>
              <w:rPr>
                <w:sz w:val="22"/>
              </w:rPr>
            </w:pPr>
            <w:r w:rsidRPr="007E4297">
              <w:rPr>
                <w:sz w:val="22"/>
              </w:rPr>
              <w:t>участие  в  конкурсах:   Веселые</w:t>
            </w:r>
          </w:p>
          <w:p w:rsidR="005A375B" w:rsidRPr="007E4297" w:rsidRDefault="005A375B" w:rsidP="00C77D14">
            <w:pPr>
              <w:ind w:firstLine="0"/>
              <w:rPr>
                <w:sz w:val="22"/>
              </w:rPr>
            </w:pPr>
            <w:r w:rsidRPr="007E4297">
              <w:rPr>
                <w:sz w:val="22"/>
              </w:rPr>
              <w:t>старты»;  «Папа,  мама,  я  -  спортивная семья»; «Президентские</w:t>
            </w:r>
            <w:r w:rsidRPr="007E4297">
              <w:rPr>
                <w:sz w:val="22"/>
              </w:rPr>
              <w:tab/>
              <w:t>игры</w:t>
            </w:r>
            <w:r w:rsidRPr="007E4297">
              <w:rPr>
                <w:sz w:val="22"/>
              </w:rPr>
              <w:tab/>
              <w:t>и</w:t>
            </w:r>
          </w:p>
          <w:p w:rsidR="005A375B" w:rsidRPr="007E4297" w:rsidRDefault="005A375B" w:rsidP="00C77D14">
            <w:pPr>
              <w:ind w:firstLine="0"/>
              <w:rPr>
                <w:sz w:val="22"/>
              </w:rPr>
            </w:pPr>
            <w:r w:rsidRPr="007E4297">
              <w:rPr>
                <w:sz w:val="22"/>
              </w:rPr>
              <w:t>состязания», «Лучший ШСК», «ГТО всей семьей».</w:t>
            </w:r>
            <w:r w:rsidRPr="007E4297">
              <w:rPr>
                <w:sz w:val="22"/>
              </w:rPr>
              <w:tab/>
            </w:r>
          </w:p>
        </w:tc>
        <w:tc>
          <w:tcPr>
            <w:tcW w:w="1276" w:type="dxa"/>
            <w:gridSpan w:val="7"/>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667"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в течение года</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ЗДВР,  учителя физической культуры</w:t>
            </w:r>
          </w:p>
        </w:tc>
      </w:tr>
      <w:tr w:rsidR="005A375B" w:rsidRPr="007E4297" w:rsidTr="005A375B">
        <w:trPr>
          <w:gridBefore w:val="1"/>
          <w:wBefore w:w="34" w:type="dxa"/>
          <w:trHeight w:val="613"/>
        </w:trPr>
        <w:tc>
          <w:tcPr>
            <w:tcW w:w="3828"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Беседа с инспектором ПДН  Альк</w:t>
            </w:r>
            <w:r w:rsidRPr="007E4297">
              <w:rPr>
                <w:sz w:val="22"/>
              </w:rPr>
              <w:t>е</w:t>
            </w:r>
            <w:r w:rsidRPr="007E4297">
              <w:rPr>
                <w:sz w:val="22"/>
              </w:rPr>
              <w:t>евского района «Профилактика</w:t>
            </w:r>
          </w:p>
          <w:p w:rsidR="005A375B" w:rsidRPr="007E4297" w:rsidRDefault="005A375B" w:rsidP="00C77D14">
            <w:pPr>
              <w:ind w:firstLine="0"/>
              <w:contextualSpacing/>
              <w:jc w:val="left"/>
              <w:rPr>
                <w:sz w:val="22"/>
              </w:rPr>
            </w:pPr>
            <w:r w:rsidRPr="007E4297">
              <w:rPr>
                <w:sz w:val="22"/>
              </w:rPr>
              <w:t>правонарушений в летний период»</w:t>
            </w:r>
          </w:p>
        </w:tc>
        <w:tc>
          <w:tcPr>
            <w:tcW w:w="1276" w:type="dxa"/>
            <w:gridSpan w:val="7"/>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667"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12.05</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ЗДВР</w:t>
            </w:r>
          </w:p>
        </w:tc>
      </w:tr>
      <w:tr w:rsidR="005A375B" w:rsidRPr="007E4297" w:rsidTr="005A375B">
        <w:trPr>
          <w:gridBefore w:val="1"/>
          <w:wBefore w:w="34" w:type="dxa"/>
          <w:trHeight w:val="613"/>
        </w:trPr>
        <w:tc>
          <w:tcPr>
            <w:tcW w:w="3828"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Инструктаж учащихся по правилам поведения в общественных местах во</w:t>
            </w:r>
          </w:p>
          <w:p w:rsidR="005A375B" w:rsidRPr="007E4297" w:rsidRDefault="005A375B" w:rsidP="00C77D14">
            <w:pPr>
              <w:ind w:firstLine="0"/>
              <w:contextualSpacing/>
              <w:jc w:val="left"/>
              <w:rPr>
                <w:sz w:val="22"/>
              </w:rPr>
            </w:pPr>
            <w:r w:rsidRPr="007E4297">
              <w:rPr>
                <w:sz w:val="22"/>
              </w:rPr>
              <w:t>время школьных каникул.</w:t>
            </w:r>
          </w:p>
        </w:tc>
        <w:tc>
          <w:tcPr>
            <w:tcW w:w="1276" w:type="dxa"/>
            <w:gridSpan w:val="7"/>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667"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Перед</w:t>
            </w:r>
          </w:p>
          <w:p w:rsidR="005A375B" w:rsidRPr="007E4297" w:rsidRDefault="005A375B" w:rsidP="00C77D14">
            <w:pPr>
              <w:ind w:firstLine="0"/>
              <w:contextualSpacing/>
              <w:jc w:val="left"/>
              <w:rPr>
                <w:sz w:val="22"/>
              </w:rPr>
            </w:pPr>
            <w:r w:rsidRPr="007E4297">
              <w:rPr>
                <w:sz w:val="22"/>
              </w:rPr>
              <w:t>каникулами</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Классные руководители</w:t>
            </w:r>
          </w:p>
        </w:tc>
      </w:tr>
      <w:tr w:rsidR="005A375B" w:rsidRPr="007E4297" w:rsidTr="005A375B">
        <w:trPr>
          <w:gridBefore w:val="1"/>
          <w:wBefore w:w="34" w:type="dxa"/>
          <w:trHeight w:val="613"/>
        </w:trPr>
        <w:tc>
          <w:tcPr>
            <w:tcW w:w="3828"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Проведение инструктажей по без</w:t>
            </w:r>
            <w:r w:rsidRPr="007E4297">
              <w:rPr>
                <w:sz w:val="22"/>
              </w:rPr>
              <w:t>о</w:t>
            </w:r>
            <w:r w:rsidRPr="007E4297">
              <w:rPr>
                <w:sz w:val="22"/>
              </w:rPr>
              <w:t>пасному поведению на дорогах, в</w:t>
            </w:r>
            <w:r w:rsidRPr="007E4297">
              <w:rPr>
                <w:sz w:val="22"/>
              </w:rPr>
              <w:t>о</w:t>
            </w:r>
            <w:r w:rsidRPr="007E4297">
              <w:rPr>
                <w:sz w:val="22"/>
              </w:rPr>
              <w:t>доемах и т.д.</w:t>
            </w:r>
          </w:p>
        </w:tc>
        <w:tc>
          <w:tcPr>
            <w:tcW w:w="1276" w:type="dxa"/>
            <w:gridSpan w:val="7"/>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t>1-4</w:t>
            </w:r>
          </w:p>
        </w:tc>
        <w:tc>
          <w:tcPr>
            <w:tcW w:w="1667"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Перед каник</w:t>
            </w:r>
            <w:r w:rsidRPr="007E4297">
              <w:rPr>
                <w:sz w:val="22"/>
              </w:rPr>
              <w:t>у</w:t>
            </w:r>
            <w:r w:rsidRPr="007E4297">
              <w:rPr>
                <w:sz w:val="22"/>
              </w:rPr>
              <w:t>лами</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Классные  руководители</w:t>
            </w:r>
          </w:p>
        </w:tc>
      </w:tr>
      <w:tr w:rsidR="005A375B" w:rsidRPr="007E4297" w:rsidTr="005A375B">
        <w:trPr>
          <w:gridBefore w:val="1"/>
          <w:wBefore w:w="34" w:type="dxa"/>
          <w:trHeight w:val="613"/>
        </w:trPr>
        <w:tc>
          <w:tcPr>
            <w:tcW w:w="3828"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Проведение инструктивного совещ</w:t>
            </w:r>
            <w:r w:rsidRPr="007E4297">
              <w:rPr>
                <w:sz w:val="22"/>
              </w:rPr>
              <w:t>а</w:t>
            </w:r>
            <w:r w:rsidRPr="007E4297">
              <w:rPr>
                <w:sz w:val="22"/>
              </w:rPr>
              <w:t>ния по вопросам предупреждения дорожно-транспортных происшес</w:t>
            </w:r>
            <w:r w:rsidRPr="007E4297">
              <w:rPr>
                <w:sz w:val="22"/>
              </w:rPr>
              <w:t>т</w:t>
            </w:r>
            <w:r w:rsidRPr="007E4297">
              <w:rPr>
                <w:sz w:val="22"/>
              </w:rPr>
              <w:lastRenderedPageBreak/>
              <w:t>вий с детьми в период летних каникул</w:t>
            </w:r>
          </w:p>
        </w:tc>
        <w:tc>
          <w:tcPr>
            <w:tcW w:w="1276" w:type="dxa"/>
            <w:gridSpan w:val="7"/>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left"/>
              <w:rPr>
                <w:sz w:val="22"/>
              </w:rPr>
            </w:pPr>
            <w:r w:rsidRPr="007E4297">
              <w:rPr>
                <w:sz w:val="22"/>
              </w:rPr>
              <w:lastRenderedPageBreak/>
              <w:t>1-4</w:t>
            </w:r>
          </w:p>
        </w:tc>
        <w:tc>
          <w:tcPr>
            <w:tcW w:w="1667"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13.05</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sz w:val="22"/>
              </w:rPr>
              <w:t>Администрация</w:t>
            </w:r>
          </w:p>
        </w:tc>
      </w:tr>
      <w:tr w:rsidR="005A375B" w:rsidRPr="007E4297" w:rsidTr="005A375B">
        <w:trPr>
          <w:gridBefore w:val="1"/>
          <w:wBefore w:w="34" w:type="dxa"/>
          <w:trHeight w:val="449"/>
        </w:trPr>
        <w:tc>
          <w:tcPr>
            <w:tcW w:w="10173" w:type="dxa"/>
            <w:gridSpan w:val="13"/>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contextualSpacing/>
              <w:jc w:val="left"/>
              <w:rPr>
                <w:sz w:val="22"/>
              </w:rPr>
            </w:pPr>
            <w:r w:rsidRPr="007E4297">
              <w:rPr>
                <w:b/>
                <w:sz w:val="22"/>
              </w:rPr>
              <w:lastRenderedPageBreak/>
              <w:t>2.2.14. Модуль «Школьный театр»</w:t>
            </w:r>
          </w:p>
        </w:tc>
      </w:tr>
      <w:tr w:rsidR="005A375B" w:rsidRPr="007E4297" w:rsidTr="005A375B">
        <w:trPr>
          <w:trHeight w:val="413"/>
        </w:trPr>
        <w:tc>
          <w:tcPr>
            <w:tcW w:w="3828"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tabs>
                <w:tab w:val="left" w:pos="851"/>
              </w:tabs>
              <w:ind w:firstLine="0"/>
              <w:rPr>
                <w:sz w:val="22"/>
              </w:rPr>
            </w:pPr>
            <w:r w:rsidRPr="007E4297">
              <w:rPr>
                <w:sz w:val="22"/>
              </w:rPr>
              <w:t>Концерт ко Дню учителя</w:t>
            </w:r>
          </w:p>
          <w:p w:rsidR="005A375B" w:rsidRPr="007E4297" w:rsidRDefault="005A375B" w:rsidP="00C77D14">
            <w:pPr>
              <w:tabs>
                <w:tab w:val="left" w:pos="851"/>
              </w:tabs>
              <w:ind w:firstLine="0"/>
              <w:rPr>
                <w:sz w:val="22"/>
              </w:rPr>
            </w:pPr>
            <w:r w:rsidRPr="007E4297">
              <w:rPr>
                <w:sz w:val="22"/>
              </w:rPr>
              <w:t>Концерт ко Дню пожилых</w:t>
            </w:r>
          </w:p>
          <w:p w:rsidR="005A375B" w:rsidRPr="007E4297" w:rsidRDefault="005A375B" w:rsidP="00C77D14">
            <w:pPr>
              <w:tabs>
                <w:tab w:val="left" w:pos="851"/>
              </w:tabs>
              <w:ind w:firstLine="0"/>
              <w:rPr>
                <w:sz w:val="22"/>
              </w:rPr>
            </w:pPr>
            <w:r w:rsidRPr="007E4297">
              <w:rPr>
                <w:sz w:val="22"/>
              </w:rPr>
              <w:t>Концерт ко Дню защитников Отеч</w:t>
            </w:r>
            <w:r w:rsidRPr="007E4297">
              <w:rPr>
                <w:sz w:val="22"/>
              </w:rPr>
              <w:t>е</w:t>
            </w:r>
            <w:r w:rsidRPr="007E4297">
              <w:rPr>
                <w:sz w:val="22"/>
              </w:rPr>
              <w:t>ства</w:t>
            </w:r>
          </w:p>
          <w:p w:rsidR="005A375B" w:rsidRPr="007E4297" w:rsidRDefault="005A375B" w:rsidP="00C77D14">
            <w:pPr>
              <w:tabs>
                <w:tab w:val="left" w:pos="851"/>
              </w:tabs>
              <w:ind w:firstLine="0"/>
              <w:rPr>
                <w:sz w:val="22"/>
              </w:rPr>
            </w:pPr>
            <w:r w:rsidRPr="007E4297">
              <w:rPr>
                <w:sz w:val="22"/>
              </w:rPr>
              <w:t>Концерт к Международному же</w:t>
            </w:r>
            <w:r w:rsidRPr="007E4297">
              <w:rPr>
                <w:sz w:val="22"/>
              </w:rPr>
              <w:t>н</w:t>
            </w:r>
            <w:r w:rsidRPr="007E4297">
              <w:rPr>
                <w:sz w:val="22"/>
              </w:rPr>
              <w:t>скому дню 9 марта</w:t>
            </w:r>
          </w:p>
          <w:p w:rsidR="005A375B" w:rsidRPr="007E4297" w:rsidRDefault="005A375B" w:rsidP="00C77D14">
            <w:pPr>
              <w:tabs>
                <w:tab w:val="left" w:pos="851"/>
              </w:tabs>
              <w:ind w:firstLine="0"/>
              <w:rPr>
                <w:sz w:val="22"/>
              </w:rPr>
            </w:pPr>
          </w:p>
        </w:tc>
        <w:tc>
          <w:tcPr>
            <w:tcW w:w="1276" w:type="dxa"/>
            <w:gridSpan w:val="6"/>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rPr>
                <w:sz w:val="22"/>
              </w:rPr>
            </w:pPr>
            <w:r w:rsidRPr="007E4297">
              <w:rPr>
                <w:sz w:val="22"/>
              </w:rPr>
              <w:t>1-4</w:t>
            </w:r>
          </w:p>
        </w:tc>
        <w:tc>
          <w:tcPr>
            <w:tcW w:w="1701" w:type="dxa"/>
            <w:gridSpan w:val="4"/>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rPr>
                <w:sz w:val="22"/>
              </w:rPr>
            </w:pPr>
            <w:r w:rsidRPr="007E4297">
              <w:rPr>
                <w:sz w:val="22"/>
              </w:rPr>
              <w:t>Октябрь</w:t>
            </w:r>
          </w:p>
          <w:p w:rsidR="005A375B" w:rsidRPr="007E4297" w:rsidRDefault="005A375B" w:rsidP="00C77D14">
            <w:pPr>
              <w:ind w:firstLine="0"/>
              <w:rPr>
                <w:sz w:val="22"/>
              </w:rPr>
            </w:pPr>
            <w:r w:rsidRPr="007E4297">
              <w:rPr>
                <w:sz w:val="22"/>
              </w:rPr>
              <w:t>Октябрь</w:t>
            </w:r>
          </w:p>
          <w:p w:rsidR="005A375B" w:rsidRPr="007E4297" w:rsidRDefault="005A375B" w:rsidP="00C77D14">
            <w:pPr>
              <w:ind w:firstLine="0"/>
              <w:rPr>
                <w:sz w:val="22"/>
              </w:rPr>
            </w:pPr>
            <w:r w:rsidRPr="007E4297">
              <w:rPr>
                <w:sz w:val="22"/>
              </w:rPr>
              <w:t>Февраль</w:t>
            </w:r>
          </w:p>
          <w:p w:rsidR="005A375B" w:rsidRPr="007E4297" w:rsidRDefault="005A375B" w:rsidP="00C77D14">
            <w:pPr>
              <w:ind w:firstLine="0"/>
              <w:rPr>
                <w:sz w:val="22"/>
              </w:rPr>
            </w:pPr>
          </w:p>
          <w:p w:rsidR="005A375B" w:rsidRPr="007E4297" w:rsidRDefault="005A375B" w:rsidP="00C77D14">
            <w:pPr>
              <w:ind w:firstLine="0"/>
              <w:rPr>
                <w:sz w:val="22"/>
              </w:rPr>
            </w:pPr>
            <w:r w:rsidRPr="007E4297">
              <w:rPr>
                <w:sz w:val="22"/>
              </w:rPr>
              <w:t>Март</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center"/>
              <w:rPr>
                <w:sz w:val="22"/>
              </w:rPr>
            </w:pPr>
            <w:r w:rsidRPr="007E4297">
              <w:rPr>
                <w:sz w:val="22"/>
              </w:rPr>
              <w:t>Классные руководители,  рук</w:t>
            </w:r>
            <w:r w:rsidRPr="007E4297">
              <w:rPr>
                <w:sz w:val="22"/>
              </w:rPr>
              <w:t>о</w:t>
            </w:r>
            <w:r w:rsidRPr="007E4297">
              <w:rPr>
                <w:sz w:val="22"/>
              </w:rPr>
              <w:t>водитель школьного театра</w:t>
            </w:r>
          </w:p>
          <w:p w:rsidR="005A375B" w:rsidRPr="007E4297" w:rsidRDefault="005A375B" w:rsidP="00C77D14">
            <w:pPr>
              <w:ind w:firstLine="0"/>
              <w:rPr>
                <w:sz w:val="22"/>
              </w:rPr>
            </w:pPr>
            <w:r w:rsidRPr="007E4297">
              <w:rPr>
                <w:sz w:val="22"/>
              </w:rPr>
              <w:t>Классные руководители, рук</w:t>
            </w:r>
            <w:r w:rsidRPr="007E4297">
              <w:rPr>
                <w:sz w:val="22"/>
              </w:rPr>
              <w:t>о</w:t>
            </w:r>
            <w:r w:rsidRPr="007E4297">
              <w:rPr>
                <w:sz w:val="22"/>
              </w:rPr>
              <w:t>водитель школьного театра</w:t>
            </w:r>
          </w:p>
          <w:p w:rsidR="005A375B" w:rsidRPr="007E4297" w:rsidRDefault="005A375B" w:rsidP="00C77D14">
            <w:pPr>
              <w:ind w:firstLine="0"/>
              <w:jc w:val="center"/>
              <w:rPr>
                <w:sz w:val="22"/>
              </w:rPr>
            </w:pPr>
            <w:r w:rsidRPr="007E4297">
              <w:rPr>
                <w:sz w:val="22"/>
              </w:rPr>
              <w:t>Классные руководители, рук</w:t>
            </w:r>
            <w:r w:rsidRPr="007E4297">
              <w:rPr>
                <w:sz w:val="22"/>
              </w:rPr>
              <w:t>о</w:t>
            </w:r>
            <w:r w:rsidRPr="007E4297">
              <w:rPr>
                <w:sz w:val="22"/>
              </w:rPr>
              <w:t>водитель школьного театра</w:t>
            </w:r>
          </w:p>
        </w:tc>
      </w:tr>
      <w:tr w:rsidR="005A375B" w:rsidRPr="007E4297" w:rsidTr="005A375B">
        <w:trPr>
          <w:trHeight w:val="413"/>
        </w:trPr>
        <w:tc>
          <w:tcPr>
            <w:tcW w:w="3828"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tabs>
                <w:tab w:val="left" w:pos="851"/>
              </w:tabs>
              <w:ind w:firstLine="0"/>
              <w:rPr>
                <w:sz w:val="22"/>
              </w:rPr>
            </w:pPr>
            <w:r w:rsidRPr="007E4297">
              <w:rPr>
                <w:sz w:val="22"/>
              </w:rPr>
              <w:t>Новогодние представления – инт</w:t>
            </w:r>
            <w:r w:rsidRPr="007E4297">
              <w:rPr>
                <w:sz w:val="22"/>
              </w:rPr>
              <w:t>е</w:t>
            </w:r>
            <w:r w:rsidRPr="007E4297">
              <w:rPr>
                <w:sz w:val="22"/>
              </w:rPr>
              <w:t>рактивная постановка и массовка, флеш-моб, Интерактивный Нового</w:t>
            </w:r>
            <w:r w:rsidRPr="007E4297">
              <w:rPr>
                <w:sz w:val="22"/>
              </w:rPr>
              <w:t>д</w:t>
            </w:r>
            <w:r w:rsidRPr="007E4297">
              <w:rPr>
                <w:sz w:val="22"/>
              </w:rPr>
              <w:t>ний концерт, Науруз – массовое представление,</w:t>
            </w:r>
          </w:p>
          <w:p w:rsidR="005A375B" w:rsidRPr="007E4297" w:rsidRDefault="005A375B" w:rsidP="00C77D14">
            <w:pPr>
              <w:tabs>
                <w:tab w:val="left" w:pos="851"/>
              </w:tabs>
              <w:ind w:firstLine="0"/>
              <w:rPr>
                <w:sz w:val="22"/>
              </w:rPr>
            </w:pPr>
          </w:p>
        </w:tc>
        <w:tc>
          <w:tcPr>
            <w:tcW w:w="1276" w:type="dxa"/>
            <w:gridSpan w:val="6"/>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rPr>
                <w:sz w:val="22"/>
              </w:rPr>
            </w:pPr>
            <w:r w:rsidRPr="007E4297">
              <w:rPr>
                <w:sz w:val="22"/>
              </w:rPr>
              <w:t>1-4</w:t>
            </w:r>
          </w:p>
        </w:tc>
        <w:tc>
          <w:tcPr>
            <w:tcW w:w="1701" w:type="dxa"/>
            <w:gridSpan w:val="4"/>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rPr>
                <w:sz w:val="22"/>
              </w:rPr>
            </w:pPr>
            <w:r w:rsidRPr="007E4297">
              <w:rPr>
                <w:sz w:val="22"/>
              </w:rPr>
              <w:t>Декабрь</w:t>
            </w:r>
          </w:p>
          <w:p w:rsidR="005A375B" w:rsidRPr="007E4297" w:rsidRDefault="005A375B" w:rsidP="00C77D14">
            <w:pPr>
              <w:ind w:firstLine="0"/>
              <w:rPr>
                <w:sz w:val="22"/>
              </w:rPr>
            </w:pPr>
            <w:r w:rsidRPr="007E4297">
              <w:rPr>
                <w:sz w:val="22"/>
              </w:rPr>
              <w:t>В течение года</w:t>
            </w:r>
          </w:p>
          <w:p w:rsidR="005A375B" w:rsidRPr="007E4297" w:rsidRDefault="005A375B" w:rsidP="00C77D14">
            <w:pPr>
              <w:ind w:firstLine="0"/>
              <w:rPr>
                <w:sz w:val="22"/>
              </w:rPr>
            </w:pPr>
            <w:r w:rsidRPr="007E4297">
              <w:rPr>
                <w:sz w:val="22"/>
              </w:rPr>
              <w:t>Март</w:t>
            </w: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center"/>
              <w:rPr>
                <w:sz w:val="22"/>
              </w:rPr>
            </w:pPr>
            <w:r w:rsidRPr="007E4297">
              <w:rPr>
                <w:sz w:val="22"/>
              </w:rPr>
              <w:t>Классные руководители, рук</w:t>
            </w:r>
            <w:r w:rsidRPr="007E4297">
              <w:rPr>
                <w:sz w:val="22"/>
              </w:rPr>
              <w:t>о</w:t>
            </w:r>
            <w:r w:rsidRPr="007E4297">
              <w:rPr>
                <w:sz w:val="22"/>
              </w:rPr>
              <w:t>водитель школьного театра</w:t>
            </w:r>
          </w:p>
          <w:p w:rsidR="005A375B" w:rsidRPr="007E4297" w:rsidRDefault="005A375B" w:rsidP="00C77D14">
            <w:pPr>
              <w:ind w:firstLine="0"/>
              <w:jc w:val="center"/>
              <w:rPr>
                <w:sz w:val="22"/>
              </w:rPr>
            </w:pPr>
            <w:r w:rsidRPr="007E4297">
              <w:rPr>
                <w:sz w:val="22"/>
              </w:rPr>
              <w:t>Классные руководители, рук</w:t>
            </w:r>
            <w:r w:rsidRPr="007E4297">
              <w:rPr>
                <w:sz w:val="22"/>
              </w:rPr>
              <w:t>о</w:t>
            </w:r>
            <w:r w:rsidRPr="007E4297">
              <w:rPr>
                <w:sz w:val="22"/>
              </w:rPr>
              <w:t>водитель школьного театра</w:t>
            </w:r>
          </w:p>
          <w:p w:rsidR="005A375B" w:rsidRPr="007E4297" w:rsidRDefault="005A375B" w:rsidP="00C77D14">
            <w:pPr>
              <w:ind w:firstLine="0"/>
              <w:jc w:val="center"/>
              <w:rPr>
                <w:sz w:val="22"/>
              </w:rPr>
            </w:pPr>
          </w:p>
        </w:tc>
      </w:tr>
      <w:tr w:rsidR="005A375B" w:rsidRPr="007E4297" w:rsidTr="005A375B">
        <w:trPr>
          <w:trHeight w:val="413"/>
        </w:trPr>
        <w:tc>
          <w:tcPr>
            <w:tcW w:w="3828"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tabs>
                <w:tab w:val="left" w:pos="851"/>
              </w:tabs>
              <w:ind w:firstLine="0"/>
              <w:rPr>
                <w:sz w:val="22"/>
              </w:rPr>
            </w:pPr>
            <w:r w:rsidRPr="007E4297">
              <w:rPr>
                <w:sz w:val="22"/>
              </w:rPr>
              <w:t>Конкурс чтецов, вокалистов, танц</w:t>
            </w:r>
            <w:r w:rsidRPr="007E4297">
              <w:rPr>
                <w:sz w:val="22"/>
              </w:rPr>
              <w:t>о</w:t>
            </w:r>
            <w:r w:rsidRPr="007E4297">
              <w:rPr>
                <w:sz w:val="22"/>
              </w:rPr>
              <w:t>ров, театрализованные постановки, КВН, Созвездие-Йолдызлык.</w:t>
            </w:r>
          </w:p>
        </w:tc>
        <w:tc>
          <w:tcPr>
            <w:tcW w:w="1276" w:type="dxa"/>
            <w:gridSpan w:val="6"/>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rPr>
                <w:sz w:val="22"/>
              </w:rPr>
            </w:pPr>
            <w:r w:rsidRPr="007E4297">
              <w:rPr>
                <w:sz w:val="22"/>
              </w:rPr>
              <w:t>1-4</w:t>
            </w:r>
          </w:p>
        </w:tc>
        <w:tc>
          <w:tcPr>
            <w:tcW w:w="1701" w:type="dxa"/>
            <w:gridSpan w:val="4"/>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rPr>
                <w:sz w:val="22"/>
              </w:rPr>
            </w:pPr>
            <w:r w:rsidRPr="007E4297">
              <w:rPr>
                <w:sz w:val="22"/>
              </w:rPr>
              <w:t>В течение года</w:t>
            </w:r>
          </w:p>
          <w:p w:rsidR="005A375B" w:rsidRPr="007E4297" w:rsidRDefault="005A375B" w:rsidP="00C77D14">
            <w:pPr>
              <w:ind w:firstLine="0"/>
              <w:rPr>
                <w:sz w:val="22"/>
              </w:rPr>
            </w:pPr>
          </w:p>
        </w:tc>
        <w:tc>
          <w:tcPr>
            <w:tcW w:w="3402" w:type="dxa"/>
            <w:gridSpan w:val="2"/>
            <w:tcBorders>
              <w:top w:val="single" w:sz="4" w:space="0" w:color="000000"/>
              <w:left w:val="single" w:sz="4" w:space="0" w:color="000000"/>
              <w:bottom w:val="single" w:sz="4" w:space="0" w:color="000000"/>
              <w:right w:val="single" w:sz="4" w:space="0" w:color="000000"/>
            </w:tcBorders>
          </w:tcPr>
          <w:p w:rsidR="005A375B" w:rsidRPr="007E4297" w:rsidRDefault="005A375B" w:rsidP="00C77D14">
            <w:pPr>
              <w:ind w:firstLine="0"/>
              <w:jc w:val="center"/>
              <w:rPr>
                <w:sz w:val="22"/>
              </w:rPr>
            </w:pPr>
            <w:r w:rsidRPr="007E4297">
              <w:rPr>
                <w:sz w:val="22"/>
              </w:rPr>
              <w:t>Классные руководители, рук</w:t>
            </w:r>
            <w:r w:rsidRPr="007E4297">
              <w:rPr>
                <w:sz w:val="22"/>
              </w:rPr>
              <w:t>о</w:t>
            </w:r>
            <w:r w:rsidRPr="007E4297">
              <w:rPr>
                <w:sz w:val="22"/>
              </w:rPr>
              <w:t>водитель школьного театра</w:t>
            </w:r>
          </w:p>
        </w:tc>
      </w:tr>
    </w:tbl>
    <w:p w:rsidR="00767BB0" w:rsidRPr="007E4297" w:rsidRDefault="00767BB0" w:rsidP="00C77D14">
      <w:pPr>
        <w:pStyle w:val="h2"/>
      </w:pPr>
      <w:r w:rsidRPr="007E4297">
        <w:t>3.5.</w:t>
      </w:r>
      <w:r w:rsidRPr="007E4297">
        <w:t> </w:t>
      </w:r>
      <w:r w:rsidR="005A375B" w:rsidRPr="007E4297">
        <w:t xml:space="preserve">Система условий реализации </w:t>
      </w:r>
      <w:r w:rsidRPr="007E4297">
        <w:t>программы начального общего образования</w:t>
      </w:r>
    </w:p>
    <w:p w:rsidR="00767BB0" w:rsidRPr="007E4297" w:rsidRDefault="00767BB0" w:rsidP="00C77D14">
      <w:pPr>
        <w:pStyle w:val="body"/>
        <w:ind w:firstLine="0"/>
        <w:rPr>
          <w:spacing w:val="-1"/>
          <w:sz w:val="22"/>
          <w:szCs w:val="22"/>
        </w:rPr>
      </w:pPr>
      <w:r w:rsidRPr="007E4297">
        <w:rPr>
          <w:spacing w:val="-1"/>
          <w:sz w:val="22"/>
          <w:szCs w:val="22"/>
        </w:rPr>
        <w:t>Система условий реализации программы начального общего образования, созданн</w:t>
      </w:r>
      <w:r w:rsidR="007570B7" w:rsidRPr="007E4297">
        <w:rPr>
          <w:spacing w:val="-1"/>
          <w:sz w:val="22"/>
          <w:szCs w:val="22"/>
        </w:rPr>
        <w:t>ая в МБОУ «Хузангаевская С</w:t>
      </w:r>
      <w:r w:rsidR="00117BD6" w:rsidRPr="007E4297">
        <w:rPr>
          <w:spacing w:val="-1"/>
          <w:sz w:val="22"/>
          <w:szCs w:val="22"/>
        </w:rPr>
        <w:t>ОШ»</w:t>
      </w:r>
      <w:r w:rsidRPr="007E4297">
        <w:rPr>
          <w:spacing w:val="-1"/>
          <w:sz w:val="22"/>
          <w:szCs w:val="22"/>
        </w:rPr>
        <w:t xml:space="preserve">, направлена на: </w:t>
      </w:r>
    </w:p>
    <w:p w:rsidR="00767BB0" w:rsidRPr="007E4297" w:rsidRDefault="00767BB0" w:rsidP="00C77D14">
      <w:pPr>
        <w:pStyle w:val="list-bullet"/>
        <w:ind w:left="0" w:firstLine="0"/>
        <w:rPr>
          <w:sz w:val="22"/>
          <w:szCs w:val="22"/>
        </w:rPr>
      </w:pPr>
      <w:r w:rsidRPr="007E4297">
        <w:rPr>
          <w:sz w:val="22"/>
          <w:szCs w:val="22"/>
        </w:rPr>
        <w:t>достижение обучающимися планируемых результатов освоения программы</w:t>
      </w:r>
      <w:r w:rsidR="00CA0451" w:rsidRPr="007E4297">
        <w:rPr>
          <w:sz w:val="22"/>
          <w:szCs w:val="22"/>
        </w:rPr>
        <w:t xml:space="preserve"> начального общего о</w:t>
      </w:r>
      <w:r w:rsidR="00CA0451" w:rsidRPr="007E4297">
        <w:rPr>
          <w:sz w:val="22"/>
          <w:szCs w:val="22"/>
        </w:rPr>
        <w:t>б</w:t>
      </w:r>
      <w:r w:rsidR="00CA0451" w:rsidRPr="007E4297">
        <w:rPr>
          <w:sz w:val="22"/>
          <w:szCs w:val="22"/>
        </w:rPr>
        <w:t>разования;</w:t>
      </w:r>
    </w:p>
    <w:p w:rsidR="00767BB0" w:rsidRPr="007E4297" w:rsidRDefault="00767BB0" w:rsidP="00C77D14">
      <w:pPr>
        <w:pStyle w:val="list-bullet"/>
        <w:ind w:left="0" w:firstLine="0"/>
        <w:rPr>
          <w:spacing w:val="-1"/>
          <w:sz w:val="22"/>
          <w:szCs w:val="22"/>
        </w:rPr>
      </w:pPr>
      <w:r w:rsidRPr="007E4297">
        <w:rPr>
          <w:spacing w:val="-1"/>
          <w:sz w:val="22"/>
          <w:szCs w:val="22"/>
        </w:rPr>
        <w:t>развитие личности, её способностей, удовлетворение образовательных потребностей и интересов, с</w:t>
      </w:r>
      <w:r w:rsidRPr="007E4297">
        <w:rPr>
          <w:spacing w:val="-1"/>
          <w:sz w:val="22"/>
          <w:szCs w:val="22"/>
        </w:rPr>
        <w:t>а</w:t>
      </w:r>
      <w:r w:rsidRPr="007E4297">
        <w:rPr>
          <w:spacing w:val="-1"/>
          <w:sz w:val="22"/>
          <w:szCs w:val="22"/>
        </w:rPr>
        <w:t>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767BB0" w:rsidRPr="007E4297" w:rsidRDefault="00767BB0" w:rsidP="00C77D14">
      <w:pPr>
        <w:pStyle w:val="list-bullet"/>
        <w:ind w:left="0" w:firstLine="0"/>
        <w:rPr>
          <w:sz w:val="22"/>
          <w:szCs w:val="22"/>
        </w:rPr>
      </w:pPr>
      <w:r w:rsidRPr="007E4297">
        <w:rPr>
          <w:sz w:val="22"/>
          <w:szCs w:val="22"/>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767BB0" w:rsidRPr="007E4297" w:rsidRDefault="00767BB0" w:rsidP="00C77D14">
      <w:pPr>
        <w:pStyle w:val="list-bullet"/>
        <w:ind w:left="0" w:firstLine="0"/>
        <w:rPr>
          <w:sz w:val="22"/>
          <w:szCs w:val="22"/>
        </w:rPr>
      </w:pPr>
      <w:r w:rsidRPr="007E4297">
        <w:rPr>
          <w:sz w:val="22"/>
          <w:szCs w:val="22"/>
        </w:rPr>
        <w:t>формирование социокультурных и духовно-нравственных ценностей обучающихся, основ их гра</w:t>
      </w:r>
      <w:r w:rsidRPr="007E4297">
        <w:rPr>
          <w:sz w:val="22"/>
          <w:szCs w:val="22"/>
        </w:rPr>
        <w:t>ж</w:t>
      </w:r>
      <w:r w:rsidRPr="007E4297">
        <w:rPr>
          <w:sz w:val="22"/>
          <w:szCs w:val="22"/>
        </w:rPr>
        <w:t>данственности, российской гражданской идентичности;</w:t>
      </w:r>
    </w:p>
    <w:p w:rsidR="00767BB0" w:rsidRPr="007E4297" w:rsidRDefault="00767BB0" w:rsidP="00C77D14">
      <w:pPr>
        <w:pStyle w:val="list-bullet"/>
        <w:ind w:left="0" w:firstLine="0"/>
        <w:rPr>
          <w:sz w:val="22"/>
          <w:szCs w:val="22"/>
        </w:rPr>
      </w:pPr>
      <w:r w:rsidRPr="007E4297">
        <w:rPr>
          <w:sz w:val="22"/>
          <w:szCs w:val="22"/>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w:t>
      </w:r>
      <w:r w:rsidRPr="007E4297">
        <w:rPr>
          <w:sz w:val="22"/>
          <w:szCs w:val="22"/>
        </w:rPr>
        <w:t>о</w:t>
      </w:r>
      <w:r w:rsidRPr="007E4297">
        <w:rPr>
          <w:sz w:val="22"/>
          <w:szCs w:val="22"/>
        </w:rPr>
        <w:t>гических работников;</w:t>
      </w:r>
    </w:p>
    <w:p w:rsidR="00767BB0" w:rsidRPr="007E4297" w:rsidRDefault="00767BB0" w:rsidP="00C77D14">
      <w:pPr>
        <w:pStyle w:val="list-bullet"/>
        <w:ind w:left="0" w:firstLine="0"/>
        <w:rPr>
          <w:sz w:val="22"/>
          <w:szCs w:val="22"/>
        </w:rPr>
      </w:pPr>
      <w:r w:rsidRPr="007E4297">
        <w:rPr>
          <w:sz w:val="22"/>
          <w:szCs w:val="22"/>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w:t>
      </w:r>
      <w:r w:rsidRPr="007E4297">
        <w:rPr>
          <w:sz w:val="22"/>
          <w:szCs w:val="22"/>
        </w:rPr>
        <w:t>с</w:t>
      </w:r>
      <w:r w:rsidRPr="007E4297">
        <w:rPr>
          <w:sz w:val="22"/>
          <w:szCs w:val="22"/>
        </w:rPr>
        <w:t>ловий её реализации, учитывающих особенности развития и возможности обучающихся;</w:t>
      </w:r>
    </w:p>
    <w:p w:rsidR="00767BB0" w:rsidRPr="007E4297" w:rsidRDefault="00767BB0" w:rsidP="00C77D14">
      <w:pPr>
        <w:pStyle w:val="list-bullet"/>
        <w:ind w:left="0" w:firstLine="0"/>
        <w:rPr>
          <w:sz w:val="22"/>
          <w:szCs w:val="22"/>
        </w:rPr>
      </w:pPr>
      <w:r w:rsidRPr="007E4297">
        <w:rPr>
          <w:sz w:val="22"/>
          <w:szCs w:val="22"/>
        </w:rPr>
        <w:t>включение обучающихся в процессы преобразования социальной среды (класса, школы), формир</w:t>
      </w:r>
      <w:r w:rsidRPr="007E4297">
        <w:rPr>
          <w:sz w:val="22"/>
          <w:szCs w:val="22"/>
        </w:rPr>
        <w:t>о</w:t>
      </w:r>
      <w:r w:rsidRPr="007E4297">
        <w:rPr>
          <w:sz w:val="22"/>
          <w:szCs w:val="22"/>
        </w:rPr>
        <w:t>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767BB0" w:rsidRPr="007E4297" w:rsidRDefault="00767BB0" w:rsidP="00C77D14">
      <w:pPr>
        <w:pStyle w:val="list-bullet"/>
        <w:ind w:left="0" w:firstLine="0"/>
        <w:rPr>
          <w:sz w:val="22"/>
          <w:szCs w:val="22"/>
        </w:rPr>
      </w:pPr>
      <w:r w:rsidRPr="007E4297">
        <w:rPr>
          <w:sz w:val="22"/>
          <w:szCs w:val="22"/>
        </w:rPr>
        <w:t>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767BB0" w:rsidRPr="007E4297" w:rsidRDefault="00767BB0" w:rsidP="00C77D14">
      <w:pPr>
        <w:pStyle w:val="list-bullet"/>
        <w:ind w:left="0" w:firstLine="0"/>
        <w:rPr>
          <w:sz w:val="22"/>
          <w:szCs w:val="22"/>
        </w:rPr>
      </w:pPr>
      <w:r w:rsidRPr="007E4297">
        <w:rPr>
          <w:sz w:val="22"/>
          <w:szCs w:val="22"/>
        </w:rPr>
        <w:t>формирование у обучающихся экологической грамотности, навыков здорового и безопасного для человека и окружающей его среды образа жизни;</w:t>
      </w:r>
    </w:p>
    <w:p w:rsidR="00767BB0" w:rsidRPr="007E4297" w:rsidRDefault="00767BB0" w:rsidP="00C77D14">
      <w:pPr>
        <w:pStyle w:val="list-bullet"/>
        <w:ind w:left="0" w:firstLine="0"/>
        <w:rPr>
          <w:sz w:val="22"/>
          <w:szCs w:val="22"/>
        </w:rPr>
      </w:pPr>
      <w:r w:rsidRPr="007E4297">
        <w:rPr>
          <w:sz w:val="22"/>
          <w:szCs w:val="22"/>
        </w:rPr>
        <w:t>использование в образовательной деятельности современных образовательных технологий, напра</w:t>
      </w:r>
      <w:r w:rsidRPr="007E4297">
        <w:rPr>
          <w:sz w:val="22"/>
          <w:szCs w:val="22"/>
        </w:rPr>
        <w:t>в</w:t>
      </w:r>
      <w:r w:rsidRPr="007E4297">
        <w:rPr>
          <w:sz w:val="22"/>
          <w:szCs w:val="22"/>
        </w:rPr>
        <w:t>ленных в том числе на воспитание обучающихся и развитие различных форм наставничества;</w:t>
      </w:r>
    </w:p>
    <w:p w:rsidR="00767BB0" w:rsidRPr="007E4297" w:rsidRDefault="00767BB0" w:rsidP="00C77D14">
      <w:pPr>
        <w:pStyle w:val="list-bullet"/>
        <w:ind w:left="0" w:firstLine="0"/>
        <w:rPr>
          <w:sz w:val="22"/>
          <w:szCs w:val="22"/>
        </w:rPr>
      </w:pPr>
      <w:r w:rsidRPr="007E4297">
        <w:rPr>
          <w:sz w:val="22"/>
          <w:szCs w:val="22"/>
        </w:rPr>
        <w:t>обновление содержания программы начального общего образования, методик и технологий её ре</w:t>
      </w:r>
      <w:r w:rsidRPr="007E4297">
        <w:rPr>
          <w:sz w:val="22"/>
          <w:szCs w:val="22"/>
        </w:rPr>
        <w:t>а</w:t>
      </w:r>
      <w:r w:rsidRPr="007E4297">
        <w:rPr>
          <w:sz w:val="22"/>
          <w:szCs w:val="22"/>
        </w:rPr>
        <w:t>лизации в соответствии с динамикой развития системы образования, запросов обучающихся, родителей (з</w:t>
      </w:r>
      <w:r w:rsidRPr="007E4297">
        <w:rPr>
          <w:sz w:val="22"/>
          <w:szCs w:val="22"/>
        </w:rPr>
        <w:t>а</w:t>
      </w:r>
      <w:r w:rsidRPr="007E4297">
        <w:rPr>
          <w:sz w:val="22"/>
          <w:szCs w:val="22"/>
        </w:rPr>
        <w:t>конных представителей) несовершеннолетних обучающихся с учётом национальных и культурных особе</w:t>
      </w:r>
      <w:r w:rsidRPr="007E4297">
        <w:rPr>
          <w:sz w:val="22"/>
          <w:szCs w:val="22"/>
        </w:rPr>
        <w:t>н</w:t>
      </w:r>
      <w:r w:rsidRPr="007E4297">
        <w:rPr>
          <w:sz w:val="22"/>
          <w:szCs w:val="22"/>
        </w:rPr>
        <w:t>ностей субъекта Российской Федерации;</w:t>
      </w:r>
    </w:p>
    <w:p w:rsidR="00767BB0" w:rsidRPr="007E4297" w:rsidRDefault="00767BB0" w:rsidP="00C77D14">
      <w:pPr>
        <w:pStyle w:val="list-bullet"/>
        <w:ind w:left="0" w:firstLine="0"/>
        <w:rPr>
          <w:sz w:val="22"/>
          <w:szCs w:val="22"/>
        </w:rPr>
      </w:pPr>
      <w:r w:rsidRPr="007E4297">
        <w:rPr>
          <w:sz w:val="22"/>
          <w:szCs w:val="22"/>
        </w:rPr>
        <w:t>эффективное использование профессионального и творческого потенциала педагогических и рук</w:t>
      </w:r>
      <w:r w:rsidRPr="007E4297">
        <w:rPr>
          <w:sz w:val="22"/>
          <w:szCs w:val="22"/>
        </w:rPr>
        <w:t>о</w:t>
      </w:r>
      <w:r w:rsidRPr="007E4297">
        <w:rPr>
          <w:sz w:val="22"/>
          <w:szCs w:val="22"/>
        </w:rPr>
        <w:t>водящих работников организации, повышения их профессиональной, коммуникативной, информационной и правовой компетентности;</w:t>
      </w:r>
    </w:p>
    <w:p w:rsidR="00767BB0" w:rsidRPr="007E4297" w:rsidRDefault="00767BB0" w:rsidP="00C77D14">
      <w:pPr>
        <w:pStyle w:val="list-bullet"/>
        <w:ind w:left="0" w:firstLine="0"/>
        <w:rPr>
          <w:sz w:val="22"/>
          <w:szCs w:val="22"/>
        </w:rPr>
      </w:pPr>
      <w:r w:rsidRPr="007E4297">
        <w:rPr>
          <w:sz w:val="22"/>
          <w:szCs w:val="22"/>
        </w:rPr>
        <w:lastRenderedPageBreak/>
        <w:t>эффективное управление организацией с использованием ИКТ, современных механизмов финанс</w:t>
      </w:r>
      <w:r w:rsidRPr="007E4297">
        <w:rPr>
          <w:sz w:val="22"/>
          <w:szCs w:val="22"/>
        </w:rPr>
        <w:t>и</w:t>
      </w:r>
      <w:r w:rsidRPr="007E4297">
        <w:rPr>
          <w:sz w:val="22"/>
          <w:szCs w:val="22"/>
        </w:rPr>
        <w:t>рования реализации программ начального  общего образования.</w:t>
      </w:r>
    </w:p>
    <w:p w:rsidR="00767BB0" w:rsidRPr="007E4297" w:rsidRDefault="00767BB0" w:rsidP="00C77D14">
      <w:pPr>
        <w:pStyle w:val="body"/>
        <w:ind w:firstLine="0"/>
        <w:rPr>
          <w:sz w:val="22"/>
          <w:szCs w:val="22"/>
        </w:rPr>
      </w:pPr>
      <w:r w:rsidRPr="007E4297">
        <w:rPr>
          <w:sz w:val="22"/>
          <w:szCs w:val="22"/>
        </w:rPr>
        <w:t>При реализации настоящей образовательной программы начального общего образования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r w:rsidRPr="007E4297">
        <w:rPr>
          <w:rStyle w:val="footnote-num"/>
          <w:sz w:val="22"/>
          <w:szCs w:val="22"/>
          <w:vertAlign w:val="superscript"/>
        </w:rPr>
        <w:footnoteReference w:id="4"/>
      </w:r>
      <w:r w:rsidRPr="007E4297">
        <w:rPr>
          <w:sz w:val="22"/>
          <w:szCs w:val="22"/>
        </w:rPr>
        <w:t>.</w:t>
      </w:r>
    </w:p>
    <w:p w:rsidR="00767BB0" w:rsidRPr="007E4297" w:rsidRDefault="00767BB0" w:rsidP="00C77D14">
      <w:pPr>
        <w:pStyle w:val="body"/>
        <w:ind w:firstLine="0"/>
        <w:rPr>
          <w:sz w:val="22"/>
          <w:szCs w:val="22"/>
        </w:rPr>
      </w:pPr>
    </w:p>
    <w:p w:rsidR="00F016FB" w:rsidRPr="007E4297" w:rsidRDefault="00F016FB" w:rsidP="00C77D14">
      <w:pPr>
        <w:pStyle w:val="body"/>
        <w:ind w:firstLine="0"/>
        <w:rPr>
          <w:sz w:val="22"/>
          <w:szCs w:val="22"/>
        </w:rPr>
      </w:pPr>
    </w:p>
    <w:p w:rsidR="00A21187" w:rsidRPr="007E4297" w:rsidRDefault="00767BB0" w:rsidP="00C77D14">
      <w:pPr>
        <w:pStyle w:val="h3"/>
      </w:pPr>
      <w:r w:rsidRPr="007E4297">
        <w:t>3.5.1.</w:t>
      </w:r>
      <w:r w:rsidRPr="007E4297">
        <w:t> </w:t>
      </w:r>
      <w:r w:rsidRPr="007E4297">
        <w:t>Кадровые условия реализации основной образовательной программы начального общего образования</w:t>
      </w:r>
    </w:p>
    <w:p w:rsidR="00767BB0" w:rsidRPr="007E4297" w:rsidRDefault="007570B7" w:rsidP="00C77D14">
      <w:pPr>
        <w:pStyle w:val="af8"/>
        <w:numPr>
          <w:ilvl w:val="2"/>
          <w:numId w:val="11"/>
        </w:numPr>
        <w:tabs>
          <w:tab w:val="left" w:pos="1821"/>
          <w:tab w:val="left" w:pos="3226"/>
          <w:tab w:val="left" w:pos="4870"/>
          <w:tab w:val="left" w:pos="5154"/>
          <w:tab w:val="left" w:pos="6434"/>
          <w:tab w:val="left" w:pos="6841"/>
          <w:tab w:val="left" w:pos="8740"/>
        </w:tabs>
        <w:ind w:left="0"/>
        <w:jc w:val="both"/>
        <w:rPr>
          <w:lang w:val="ru-RU"/>
        </w:rPr>
      </w:pPr>
      <w:r w:rsidRPr="007E4297">
        <w:rPr>
          <w:lang w:val="ru-RU"/>
        </w:rPr>
        <w:t>МБОУ «Хузангаевская  С</w:t>
      </w:r>
      <w:r w:rsidR="003337F1" w:rsidRPr="007E4297">
        <w:rPr>
          <w:lang w:val="ru-RU"/>
        </w:rPr>
        <w:t>ОШ</w:t>
      </w:r>
      <w:r w:rsidR="003530B7" w:rsidRPr="007E4297">
        <w:rPr>
          <w:lang w:val="ru-RU"/>
        </w:rPr>
        <w:t xml:space="preserve">» </w:t>
      </w:r>
      <w:r w:rsidR="003337F1" w:rsidRPr="007E4297">
        <w:rPr>
          <w:lang w:val="ru-RU"/>
        </w:rPr>
        <w:t>укомплектована кадрами, имеющими необходимую квалификацию для решения задач,определенных основной образовательной программой образовательной</w:t>
      </w:r>
      <w:r w:rsidR="00623CD2" w:rsidRPr="007E4297">
        <w:rPr>
          <w:lang w:val="ru-RU"/>
        </w:rPr>
        <w:t xml:space="preserve"> организации, сп</w:t>
      </w:r>
      <w:r w:rsidR="00623CD2" w:rsidRPr="007E4297">
        <w:rPr>
          <w:lang w:val="ru-RU"/>
        </w:rPr>
        <w:t>о</w:t>
      </w:r>
      <w:r w:rsidR="00623CD2" w:rsidRPr="007E4297">
        <w:rPr>
          <w:lang w:val="ru-RU"/>
        </w:rPr>
        <w:t xml:space="preserve">собными к </w:t>
      </w:r>
      <w:r w:rsidR="003337F1" w:rsidRPr="007E4297">
        <w:rPr>
          <w:lang w:val="ru-RU"/>
        </w:rPr>
        <w:t>инновационной</w:t>
      </w:r>
      <w:r w:rsidR="003337F1" w:rsidRPr="007E4297">
        <w:rPr>
          <w:lang w:val="ru-RU"/>
        </w:rPr>
        <w:tab/>
      </w:r>
      <w:r w:rsidR="003337F1" w:rsidRPr="007E4297">
        <w:rPr>
          <w:spacing w:val="-1"/>
          <w:lang w:val="ru-RU"/>
        </w:rPr>
        <w:t xml:space="preserve">профессиональной </w:t>
      </w:r>
      <w:r w:rsidR="003337F1" w:rsidRPr="007E4297">
        <w:rPr>
          <w:lang w:val="ru-RU"/>
        </w:rPr>
        <w:t>деятельности.</w:t>
      </w:r>
    </w:p>
    <w:p w:rsidR="003530B7" w:rsidRPr="007E4297" w:rsidRDefault="003530B7" w:rsidP="00C77D14">
      <w:pPr>
        <w:ind w:firstLine="0"/>
        <w:rPr>
          <w:rFonts w:cs="Times New Roman"/>
          <w:sz w:val="22"/>
        </w:rPr>
      </w:pPr>
      <w:r w:rsidRPr="007E4297">
        <w:rPr>
          <w:rFonts w:cs="Times New Roman"/>
          <w:sz w:val="22"/>
        </w:rPr>
        <w:t>В целях повышения качества образовательной деятельности в школе проводится целенаправленная кадровая политика, основная цель которой – обеспечение оптимального баланса процессов обновления и сохранения численного и качественного состава кадров в его развитии, в соответствии потре</w:t>
      </w:r>
      <w:r w:rsidR="008F033F" w:rsidRPr="007E4297">
        <w:rPr>
          <w:rFonts w:cs="Times New Roman"/>
          <w:sz w:val="22"/>
        </w:rPr>
        <w:t>бн</w:t>
      </w:r>
      <w:r w:rsidR="007570B7" w:rsidRPr="007E4297">
        <w:rPr>
          <w:rFonts w:cs="Times New Roman"/>
          <w:sz w:val="22"/>
        </w:rPr>
        <w:t>остями МБОУ «Хузанг</w:t>
      </w:r>
      <w:r w:rsidR="007570B7" w:rsidRPr="007E4297">
        <w:rPr>
          <w:rFonts w:cs="Times New Roman"/>
          <w:sz w:val="22"/>
        </w:rPr>
        <w:t>а</w:t>
      </w:r>
      <w:r w:rsidR="007570B7" w:rsidRPr="007E4297">
        <w:rPr>
          <w:rFonts w:cs="Times New Roman"/>
          <w:sz w:val="22"/>
        </w:rPr>
        <w:t>евская С</w:t>
      </w:r>
      <w:r w:rsidRPr="007E4297">
        <w:rPr>
          <w:rFonts w:cs="Times New Roman"/>
          <w:sz w:val="22"/>
        </w:rPr>
        <w:t>ОШ» и требованиями действующего законодательства.</w:t>
      </w:r>
    </w:p>
    <w:p w:rsidR="003530B7" w:rsidRPr="007E4297" w:rsidRDefault="003530B7" w:rsidP="00C77D14">
      <w:pPr>
        <w:ind w:firstLine="0"/>
        <w:rPr>
          <w:rFonts w:cs="Times New Roman"/>
          <w:sz w:val="22"/>
        </w:rPr>
      </w:pPr>
      <w:r w:rsidRPr="007E4297">
        <w:rPr>
          <w:rFonts w:cs="Times New Roman"/>
          <w:sz w:val="22"/>
        </w:rPr>
        <w:t>Основные принципы кадровой политики направлены:</w:t>
      </w:r>
    </w:p>
    <w:p w:rsidR="003530B7" w:rsidRPr="007E4297" w:rsidRDefault="003530B7" w:rsidP="00C77D14">
      <w:pPr>
        <w:ind w:firstLine="0"/>
        <w:rPr>
          <w:rFonts w:cs="Times New Roman"/>
          <w:sz w:val="22"/>
        </w:rPr>
      </w:pPr>
      <w:r w:rsidRPr="007E4297">
        <w:rPr>
          <w:rFonts w:cs="Times New Roman"/>
          <w:sz w:val="22"/>
        </w:rPr>
        <w:t>-на сохранение, укрепление и развитие кадрового потенциала;</w:t>
      </w:r>
    </w:p>
    <w:p w:rsidR="003530B7" w:rsidRPr="007E4297" w:rsidRDefault="003530B7" w:rsidP="00C77D14">
      <w:pPr>
        <w:ind w:firstLine="0"/>
        <w:rPr>
          <w:rFonts w:cs="Times New Roman"/>
          <w:sz w:val="22"/>
        </w:rPr>
      </w:pPr>
      <w:r w:rsidRPr="007E4297">
        <w:rPr>
          <w:rFonts w:cs="Times New Roman"/>
          <w:sz w:val="22"/>
        </w:rPr>
        <w:t>-создание квалифицированного коллектива, способного работать в современных условиях;</w:t>
      </w:r>
    </w:p>
    <w:p w:rsidR="003530B7" w:rsidRPr="007E4297" w:rsidRDefault="003530B7" w:rsidP="00C77D14">
      <w:pPr>
        <w:ind w:firstLine="0"/>
        <w:rPr>
          <w:rFonts w:cs="Times New Roman"/>
          <w:sz w:val="22"/>
        </w:rPr>
      </w:pPr>
      <w:r w:rsidRPr="007E4297">
        <w:rPr>
          <w:rFonts w:cs="Times New Roman"/>
          <w:sz w:val="22"/>
        </w:rPr>
        <w:t>-повышения уровня квалификации персонала.</w:t>
      </w:r>
    </w:p>
    <w:p w:rsidR="003530B7" w:rsidRPr="007E4297" w:rsidRDefault="003530B7" w:rsidP="00C77D14">
      <w:pPr>
        <w:ind w:firstLine="0"/>
        <w:rPr>
          <w:rFonts w:cs="Times New Roman"/>
          <w:sz w:val="22"/>
        </w:rPr>
      </w:pPr>
      <w:r w:rsidRPr="007E4297">
        <w:rPr>
          <w:rFonts w:cs="Times New Roman"/>
          <w:sz w:val="22"/>
        </w:rPr>
        <w:t>Оценивая кадровое обеспеч</w:t>
      </w:r>
      <w:r w:rsidR="007570B7" w:rsidRPr="007E4297">
        <w:rPr>
          <w:rFonts w:cs="Times New Roman"/>
          <w:sz w:val="22"/>
        </w:rPr>
        <w:t>ение МБОУ «Хузангаевская С</w:t>
      </w:r>
      <w:r w:rsidRPr="007E4297">
        <w:rPr>
          <w:rFonts w:cs="Times New Roman"/>
          <w:sz w:val="22"/>
        </w:rPr>
        <w:t>ОШ», являющееся одним из условий, которое о</w:t>
      </w:r>
      <w:r w:rsidRPr="007E4297">
        <w:rPr>
          <w:rFonts w:cs="Times New Roman"/>
          <w:sz w:val="22"/>
        </w:rPr>
        <w:t>п</w:t>
      </w:r>
      <w:r w:rsidRPr="007E4297">
        <w:rPr>
          <w:rFonts w:cs="Times New Roman"/>
          <w:sz w:val="22"/>
        </w:rPr>
        <w:t>ределяет качество подготовки обучающихся, необходимо констатировать следующее:</w:t>
      </w:r>
    </w:p>
    <w:p w:rsidR="003530B7" w:rsidRPr="007E4297" w:rsidRDefault="003530B7" w:rsidP="00C77D14">
      <w:pPr>
        <w:ind w:firstLine="0"/>
        <w:rPr>
          <w:rFonts w:cs="Times New Roman"/>
          <w:sz w:val="22"/>
        </w:rPr>
      </w:pPr>
      <w:r w:rsidRPr="007E4297">
        <w:rPr>
          <w:rFonts w:cs="Times New Roman"/>
          <w:sz w:val="22"/>
        </w:rPr>
        <w:t>-образовательная деятельность в школе обеспечена квалифицированным профессиональным педагогическим составом;</w:t>
      </w:r>
    </w:p>
    <w:p w:rsidR="003530B7" w:rsidRPr="007E4297" w:rsidRDefault="003530B7" w:rsidP="00C77D14">
      <w:pPr>
        <w:ind w:firstLine="0"/>
        <w:rPr>
          <w:rFonts w:cs="Times New Roman"/>
          <w:sz w:val="22"/>
        </w:rPr>
      </w:pPr>
      <w:r w:rsidRPr="007E4297">
        <w:rPr>
          <w:rFonts w:cs="Times New Roman"/>
          <w:sz w:val="22"/>
        </w:rPr>
        <w:t>-кадровый потенциал Школы динамично развивается на основе целенаправленной работы по </w:t>
      </w:r>
      <w:hyperlink r:id="rId517" w:anchor="/document/16/4019/" w:history="1">
        <w:r w:rsidRPr="007E4297">
          <w:rPr>
            <w:rStyle w:val="afa"/>
            <w:rFonts w:cs="Times New Roman"/>
            <w:color w:val="auto"/>
            <w:sz w:val="22"/>
          </w:rPr>
          <w:t>повышению квалификации педагогов</w:t>
        </w:r>
      </w:hyperlink>
      <w:r w:rsidRPr="007E4297">
        <w:rPr>
          <w:rFonts w:cs="Times New Roman"/>
          <w:sz w:val="22"/>
        </w:rPr>
        <w:t>.</w:t>
      </w:r>
    </w:p>
    <w:p w:rsidR="003530B7" w:rsidRPr="007E4297" w:rsidRDefault="003530B7" w:rsidP="00C77D14">
      <w:pPr>
        <w:pStyle w:val="afb"/>
        <w:jc w:val="both"/>
        <w:rPr>
          <w:rFonts w:ascii="Times New Roman" w:hAnsi="Times New Roman"/>
          <w:b/>
        </w:rPr>
      </w:pPr>
      <w:r w:rsidRPr="007E4297">
        <w:rPr>
          <w:rFonts w:ascii="Times New Roman" w:hAnsi="Times New Roman"/>
          <w:b/>
        </w:rPr>
        <w:t xml:space="preserve"> Обеспеченность кадрами: </w:t>
      </w:r>
    </w:p>
    <w:p w:rsidR="003530B7" w:rsidRPr="007E4297" w:rsidRDefault="003530B7" w:rsidP="00C77D14">
      <w:pPr>
        <w:pStyle w:val="afb"/>
        <w:jc w:val="both"/>
        <w:rPr>
          <w:rFonts w:ascii="Times New Roman" w:hAnsi="Times New Roman"/>
          <w:color w:val="000000" w:themeColor="text1"/>
        </w:rPr>
      </w:pPr>
      <w:bookmarkStart w:id="361" w:name="_GoBack"/>
      <w:r w:rsidRPr="007E4297">
        <w:rPr>
          <w:rFonts w:ascii="Times New Roman" w:hAnsi="Times New Roman"/>
          <w:color w:val="000000" w:themeColor="text1"/>
        </w:rPr>
        <w:t xml:space="preserve">Статистика педагогических кадров по образованию:  </w:t>
      </w:r>
    </w:p>
    <w:p w:rsidR="003530B7" w:rsidRPr="007E4297" w:rsidRDefault="00774965" w:rsidP="00C77D14">
      <w:pPr>
        <w:pStyle w:val="afb"/>
        <w:jc w:val="both"/>
        <w:rPr>
          <w:rFonts w:ascii="Times New Roman" w:hAnsi="Times New Roman"/>
          <w:color w:val="000000" w:themeColor="text1"/>
        </w:rPr>
      </w:pPr>
      <w:r w:rsidRPr="007E4297">
        <w:rPr>
          <w:rFonts w:ascii="Times New Roman" w:hAnsi="Times New Roman"/>
          <w:color w:val="000000" w:themeColor="text1"/>
        </w:rPr>
        <w:t xml:space="preserve">    Всего учителей - 1</w:t>
      </w:r>
      <w:r w:rsidR="00F546DB" w:rsidRPr="007E4297">
        <w:rPr>
          <w:rFonts w:ascii="Times New Roman" w:hAnsi="Times New Roman"/>
          <w:color w:val="000000" w:themeColor="text1"/>
        </w:rPr>
        <w:t>8</w:t>
      </w:r>
      <w:r w:rsidRPr="007E4297">
        <w:rPr>
          <w:rFonts w:ascii="Times New Roman" w:hAnsi="Times New Roman"/>
          <w:color w:val="000000" w:themeColor="text1"/>
        </w:rPr>
        <w:t>, из них с высшим - 1</w:t>
      </w:r>
      <w:r w:rsidR="00F546DB" w:rsidRPr="007E4297">
        <w:rPr>
          <w:rFonts w:ascii="Times New Roman" w:hAnsi="Times New Roman"/>
          <w:color w:val="000000" w:themeColor="text1"/>
        </w:rPr>
        <w:t>8</w:t>
      </w:r>
      <w:r w:rsidR="008F033F" w:rsidRPr="007E4297">
        <w:rPr>
          <w:rFonts w:ascii="Times New Roman" w:hAnsi="Times New Roman"/>
          <w:color w:val="000000" w:themeColor="text1"/>
        </w:rPr>
        <w:t xml:space="preserve"> (100</w:t>
      </w:r>
      <w:r w:rsidR="003530B7" w:rsidRPr="007E4297">
        <w:rPr>
          <w:rFonts w:ascii="Times New Roman" w:hAnsi="Times New Roman"/>
          <w:color w:val="000000" w:themeColor="text1"/>
        </w:rPr>
        <w:t xml:space="preserve">%) </w:t>
      </w:r>
    </w:p>
    <w:p w:rsidR="003530B7" w:rsidRPr="007E4297" w:rsidRDefault="003530B7" w:rsidP="00C77D14">
      <w:pPr>
        <w:pStyle w:val="afb"/>
        <w:jc w:val="both"/>
        <w:rPr>
          <w:rFonts w:ascii="Times New Roman" w:hAnsi="Times New Roman"/>
          <w:color w:val="000000" w:themeColor="text1"/>
        </w:rPr>
      </w:pPr>
    </w:p>
    <w:p w:rsidR="003530B7" w:rsidRPr="007E4297" w:rsidRDefault="003530B7" w:rsidP="00C77D14">
      <w:pPr>
        <w:pStyle w:val="afb"/>
        <w:jc w:val="both"/>
        <w:rPr>
          <w:rFonts w:ascii="Times New Roman" w:hAnsi="Times New Roman"/>
          <w:color w:val="000000" w:themeColor="text1"/>
        </w:rPr>
      </w:pPr>
      <w:r w:rsidRPr="007E4297">
        <w:rPr>
          <w:rFonts w:ascii="Times New Roman" w:hAnsi="Times New Roman"/>
          <w:color w:val="000000" w:themeColor="text1"/>
        </w:rPr>
        <w:t xml:space="preserve">   По категория</w:t>
      </w:r>
      <w:r w:rsidR="000E243E" w:rsidRPr="007E4297">
        <w:rPr>
          <w:rFonts w:ascii="Times New Roman" w:hAnsi="Times New Roman"/>
          <w:color w:val="000000" w:themeColor="text1"/>
        </w:rPr>
        <w:t xml:space="preserve">м имеют: </w:t>
      </w:r>
    </w:p>
    <w:p w:rsidR="003530B7" w:rsidRPr="007E4297" w:rsidRDefault="008F033F" w:rsidP="00C77D14">
      <w:pPr>
        <w:pStyle w:val="afb"/>
        <w:jc w:val="both"/>
        <w:rPr>
          <w:rFonts w:ascii="Times New Roman" w:hAnsi="Times New Roman"/>
          <w:color w:val="000000" w:themeColor="text1"/>
        </w:rPr>
      </w:pPr>
      <w:r w:rsidRPr="007E4297">
        <w:rPr>
          <w:rFonts w:ascii="Times New Roman" w:hAnsi="Times New Roman"/>
          <w:color w:val="000000" w:themeColor="text1"/>
        </w:rPr>
        <w:t xml:space="preserve"> </w:t>
      </w:r>
      <w:r w:rsidR="00774965" w:rsidRPr="007E4297">
        <w:rPr>
          <w:rFonts w:ascii="Times New Roman" w:hAnsi="Times New Roman"/>
          <w:color w:val="000000" w:themeColor="text1"/>
        </w:rPr>
        <w:t xml:space="preserve">                  1 кв. кат.- 10</w:t>
      </w:r>
      <w:r w:rsidRPr="007E4297">
        <w:rPr>
          <w:rFonts w:ascii="Times New Roman" w:hAnsi="Times New Roman"/>
          <w:color w:val="000000" w:themeColor="text1"/>
        </w:rPr>
        <w:t xml:space="preserve"> (</w:t>
      </w:r>
      <w:r w:rsidR="00F546DB" w:rsidRPr="007E4297">
        <w:rPr>
          <w:rFonts w:ascii="Times New Roman" w:hAnsi="Times New Roman"/>
          <w:color w:val="000000" w:themeColor="text1"/>
        </w:rPr>
        <w:t>56</w:t>
      </w:r>
      <w:r w:rsidR="003530B7" w:rsidRPr="007E4297">
        <w:rPr>
          <w:rFonts w:ascii="Times New Roman" w:hAnsi="Times New Roman"/>
          <w:color w:val="000000" w:themeColor="text1"/>
        </w:rPr>
        <w:t xml:space="preserve">%) </w:t>
      </w:r>
    </w:p>
    <w:p w:rsidR="003530B7" w:rsidRPr="007E4297" w:rsidRDefault="003530B7" w:rsidP="00C77D14">
      <w:pPr>
        <w:pStyle w:val="afb"/>
        <w:jc w:val="both"/>
        <w:rPr>
          <w:rFonts w:ascii="Times New Roman" w:hAnsi="Times New Roman"/>
          <w:color w:val="000000" w:themeColor="text1"/>
        </w:rPr>
      </w:pPr>
    </w:p>
    <w:p w:rsidR="003530B7" w:rsidRPr="007E4297" w:rsidRDefault="003530B7" w:rsidP="00C77D14">
      <w:pPr>
        <w:pStyle w:val="afb"/>
        <w:jc w:val="both"/>
        <w:rPr>
          <w:rFonts w:ascii="Times New Roman" w:hAnsi="Times New Roman"/>
          <w:color w:val="000000" w:themeColor="text1"/>
        </w:rPr>
      </w:pPr>
      <w:r w:rsidRPr="007E4297">
        <w:rPr>
          <w:rFonts w:ascii="Times New Roman" w:hAnsi="Times New Roman"/>
          <w:color w:val="000000" w:themeColor="text1"/>
        </w:rPr>
        <w:t>Доля педагогических работников с высшей и первой кв</w:t>
      </w:r>
      <w:r w:rsidR="000E243E" w:rsidRPr="007E4297">
        <w:rPr>
          <w:rFonts w:ascii="Times New Roman" w:hAnsi="Times New Roman"/>
          <w:color w:val="000000" w:themeColor="text1"/>
        </w:rPr>
        <w:t>алификационными к</w:t>
      </w:r>
      <w:r w:rsidR="008F033F" w:rsidRPr="007E4297">
        <w:rPr>
          <w:rFonts w:ascii="Times New Roman" w:hAnsi="Times New Roman"/>
          <w:color w:val="000000" w:themeColor="text1"/>
        </w:rPr>
        <w:t>атегориями – 100</w:t>
      </w:r>
      <w:r w:rsidRPr="007E4297">
        <w:rPr>
          <w:rFonts w:ascii="Times New Roman" w:hAnsi="Times New Roman"/>
          <w:color w:val="000000" w:themeColor="text1"/>
        </w:rPr>
        <w:t>%</w:t>
      </w:r>
    </w:p>
    <w:p w:rsidR="003530B7" w:rsidRPr="007E4297" w:rsidRDefault="00774965" w:rsidP="00C77D14">
      <w:pPr>
        <w:pStyle w:val="afb"/>
        <w:jc w:val="both"/>
        <w:rPr>
          <w:rFonts w:ascii="Times New Roman" w:hAnsi="Times New Roman"/>
          <w:color w:val="000000" w:themeColor="text1"/>
        </w:rPr>
      </w:pPr>
      <w:r w:rsidRPr="007E4297">
        <w:rPr>
          <w:rFonts w:ascii="Times New Roman" w:hAnsi="Times New Roman"/>
          <w:color w:val="000000" w:themeColor="text1"/>
        </w:rPr>
        <w:t xml:space="preserve">   По стажу: до 1 года - 0 </w:t>
      </w:r>
      <w:r w:rsidR="003530B7" w:rsidRPr="007E4297">
        <w:rPr>
          <w:rFonts w:ascii="Times New Roman" w:hAnsi="Times New Roman"/>
          <w:color w:val="000000" w:themeColor="text1"/>
        </w:rPr>
        <w:t xml:space="preserve"> </w:t>
      </w:r>
    </w:p>
    <w:p w:rsidR="003530B7" w:rsidRPr="007E4297" w:rsidRDefault="003530B7" w:rsidP="00C77D14">
      <w:pPr>
        <w:pStyle w:val="afb"/>
        <w:jc w:val="both"/>
        <w:rPr>
          <w:rFonts w:ascii="Times New Roman" w:hAnsi="Times New Roman"/>
          <w:color w:val="000000" w:themeColor="text1"/>
        </w:rPr>
      </w:pPr>
      <w:r w:rsidRPr="007E4297">
        <w:rPr>
          <w:rFonts w:ascii="Times New Roman" w:hAnsi="Times New Roman"/>
          <w:color w:val="000000" w:themeColor="text1"/>
        </w:rPr>
        <w:t xml:space="preserve">      </w:t>
      </w:r>
      <w:r w:rsidR="00774965" w:rsidRPr="007E4297">
        <w:rPr>
          <w:rFonts w:ascii="Times New Roman" w:hAnsi="Times New Roman"/>
          <w:color w:val="000000" w:themeColor="text1"/>
        </w:rPr>
        <w:t xml:space="preserve">          от 1 до 5 лет – 0</w:t>
      </w:r>
      <w:r w:rsidRPr="007E4297">
        <w:rPr>
          <w:rFonts w:ascii="Times New Roman" w:hAnsi="Times New Roman"/>
          <w:color w:val="000000" w:themeColor="text1"/>
        </w:rPr>
        <w:t xml:space="preserve"> </w:t>
      </w:r>
    </w:p>
    <w:p w:rsidR="003530B7" w:rsidRPr="007E4297" w:rsidRDefault="003530B7" w:rsidP="00C77D14">
      <w:pPr>
        <w:pStyle w:val="afb"/>
        <w:jc w:val="both"/>
        <w:rPr>
          <w:rFonts w:ascii="Times New Roman" w:hAnsi="Times New Roman"/>
          <w:color w:val="000000" w:themeColor="text1"/>
        </w:rPr>
      </w:pPr>
      <w:r w:rsidRPr="007E4297">
        <w:rPr>
          <w:rFonts w:ascii="Times New Roman" w:hAnsi="Times New Roman"/>
          <w:color w:val="000000" w:themeColor="text1"/>
        </w:rPr>
        <w:t xml:space="preserve">  </w:t>
      </w:r>
      <w:r w:rsidR="00774965" w:rsidRPr="007E4297">
        <w:rPr>
          <w:rFonts w:ascii="Times New Roman" w:hAnsi="Times New Roman"/>
          <w:color w:val="000000" w:themeColor="text1"/>
        </w:rPr>
        <w:t xml:space="preserve">              от 5 до 10 лет - 2 </w:t>
      </w:r>
    </w:p>
    <w:p w:rsidR="003530B7" w:rsidRPr="007E4297" w:rsidRDefault="00774965" w:rsidP="00C77D14">
      <w:pPr>
        <w:pStyle w:val="afb"/>
        <w:jc w:val="both"/>
        <w:rPr>
          <w:rFonts w:ascii="Times New Roman" w:hAnsi="Times New Roman"/>
          <w:color w:val="000000" w:themeColor="text1"/>
        </w:rPr>
      </w:pPr>
      <w:r w:rsidRPr="007E4297">
        <w:rPr>
          <w:rFonts w:ascii="Times New Roman" w:hAnsi="Times New Roman"/>
          <w:color w:val="000000" w:themeColor="text1"/>
        </w:rPr>
        <w:t xml:space="preserve">             от 10 до 15 лет - 0 </w:t>
      </w:r>
      <w:r w:rsidR="003530B7" w:rsidRPr="007E4297">
        <w:rPr>
          <w:rFonts w:ascii="Times New Roman" w:hAnsi="Times New Roman"/>
          <w:color w:val="000000" w:themeColor="text1"/>
        </w:rPr>
        <w:t xml:space="preserve"> </w:t>
      </w:r>
    </w:p>
    <w:p w:rsidR="003530B7" w:rsidRPr="007E4297" w:rsidRDefault="00774965" w:rsidP="00C77D14">
      <w:pPr>
        <w:pStyle w:val="afb"/>
        <w:jc w:val="both"/>
        <w:rPr>
          <w:rFonts w:ascii="Times New Roman" w:hAnsi="Times New Roman"/>
          <w:color w:val="000000" w:themeColor="text1"/>
        </w:rPr>
      </w:pPr>
      <w:r w:rsidRPr="007E4297">
        <w:rPr>
          <w:rFonts w:ascii="Times New Roman" w:hAnsi="Times New Roman"/>
          <w:color w:val="000000" w:themeColor="text1"/>
        </w:rPr>
        <w:t xml:space="preserve">            от 15 до 20 лет – 2 </w:t>
      </w:r>
      <w:r w:rsidR="003530B7" w:rsidRPr="007E4297">
        <w:rPr>
          <w:rFonts w:ascii="Times New Roman" w:hAnsi="Times New Roman"/>
          <w:color w:val="000000" w:themeColor="text1"/>
        </w:rPr>
        <w:t xml:space="preserve"> </w:t>
      </w:r>
    </w:p>
    <w:p w:rsidR="003530B7" w:rsidRPr="007E4297" w:rsidRDefault="00774965" w:rsidP="00C77D14">
      <w:pPr>
        <w:pStyle w:val="afb"/>
        <w:jc w:val="both"/>
        <w:rPr>
          <w:rFonts w:ascii="Times New Roman" w:hAnsi="Times New Roman"/>
          <w:color w:val="000000" w:themeColor="text1"/>
        </w:rPr>
      </w:pPr>
      <w:r w:rsidRPr="007E4297">
        <w:rPr>
          <w:rFonts w:ascii="Times New Roman" w:hAnsi="Times New Roman"/>
          <w:color w:val="000000" w:themeColor="text1"/>
        </w:rPr>
        <w:t xml:space="preserve">             свыше 20 лет - 1</w:t>
      </w:r>
      <w:r w:rsidR="00F546DB" w:rsidRPr="007E4297">
        <w:rPr>
          <w:rFonts w:ascii="Times New Roman" w:hAnsi="Times New Roman"/>
          <w:color w:val="000000" w:themeColor="text1"/>
        </w:rPr>
        <w:t>5</w:t>
      </w:r>
      <w:r w:rsidR="003530B7" w:rsidRPr="007E4297">
        <w:rPr>
          <w:rFonts w:ascii="Times New Roman" w:hAnsi="Times New Roman"/>
          <w:color w:val="000000" w:themeColor="text1"/>
        </w:rPr>
        <w:t xml:space="preserve">. </w:t>
      </w:r>
    </w:p>
    <w:p w:rsidR="00A3579B" w:rsidRPr="007E4297" w:rsidRDefault="00A3579B" w:rsidP="00C77D14">
      <w:pPr>
        <w:pStyle w:val="af6"/>
        <w:ind w:left="0"/>
        <w:rPr>
          <w:color w:val="000000" w:themeColor="text1"/>
          <w:sz w:val="22"/>
          <w:szCs w:val="22"/>
          <w:lang w:val="ru-RU"/>
        </w:rPr>
      </w:pPr>
    </w:p>
    <w:p w:rsidR="00A3579B" w:rsidRPr="007E4297" w:rsidRDefault="00A3579B" w:rsidP="00C77D14">
      <w:pPr>
        <w:ind w:firstLine="0"/>
        <w:rPr>
          <w:color w:val="000000" w:themeColor="text1"/>
          <w:sz w:val="22"/>
        </w:rPr>
      </w:pPr>
      <w:r w:rsidRPr="007E4297">
        <w:rPr>
          <w:color w:val="000000" w:themeColor="text1"/>
          <w:sz w:val="22"/>
        </w:rPr>
        <w:t xml:space="preserve">В  школе </w:t>
      </w:r>
      <w:r w:rsidR="00F53ED2" w:rsidRPr="007E4297">
        <w:rPr>
          <w:color w:val="000000" w:themeColor="text1"/>
          <w:sz w:val="22"/>
        </w:rPr>
        <w:t xml:space="preserve">по учителям начальных классов </w:t>
      </w:r>
      <w:r w:rsidRPr="007E4297">
        <w:rPr>
          <w:color w:val="000000" w:themeColor="text1"/>
          <w:sz w:val="22"/>
        </w:rPr>
        <w:t>картина по квалификационным категориям выглядит следующи</w:t>
      </w:r>
      <w:r w:rsidR="00393E95" w:rsidRPr="007E4297">
        <w:rPr>
          <w:color w:val="000000" w:themeColor="text1"/>
          <w:sz w:val="22"/>
        </w:rPr>
        <w:t xml:space="preserve">м образом: </w:t>
      </w:r>
    </w:p>
    <w:p w:rsidR="00A3579B" w:rsidRPr="007E4297" w:rsidRDefault="00A3579B" w:rsidP="00C77D14">
      <w:pPr>
        <w:ind w:firstLine="0"/>
        <w:rPr>
          <w:color w:val="000000" w:themeColor="text1"/>
          <w:sz w:val="22"/>
        </w:rPr>
      </w:pPr>
    </w:p>
    <w:tbl>
      <w:tblPr>
        <w:tblW w:w="10915" w:type="dxa"/>
        <w:tblInd w:w="113" w:type="dxa"/>
        <w:tblLayout w:type="fixed"/>
        <w:tblCellMar>
          <w:left w:w="0" w:type="dxa"/>
          <w:right w:w="0" w:type="dxa"/>
        </w:tblCellMar>
        <w:tblLook w:val="0000"/>
      </w:tblPr>
      <w:tblGrid>
        <w:gridCol w:w="1701"/>
        <w:gridCol w:w="2127"/>
        <w:gridCol w:w="2268"/>
        <w:gridCol w:w="1275"/>
        <w:gridCol w:w="1134"/>
        <w:gridCol w:w="1134"/>
        <w:gridCol w:w="1276"/>
      </w:tblGrid>
      <w:tr w:rsidR="00774965" w:rsidRPr="007E4297" w:rsidTr="004E2DED">
        <w:trPr>
          <w:trHeight w:val="1225"/>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3579B" w:rsidRPr="007E4297" w:rsidRDefault="00A3579B" w:rsidP="00C77D14">
            <w:pPr>
              <w:pStyle w:val="table-head"/>
              <w:rPr>
                <w:rFonts w:ascii="Times New Roman" w:hAnsi="Times New Roman" w:cs="Times New Roman"/>
                <w:color w:val="000000" w:themeColor="text1"/>
                <w:sz w:val="22"/>
                <w:szCs w:val="22"/>
              </w:rPr>
            </w:pPr>
            <w:r w:rsidRPr="007E4297">
              <w:rPr>
                <w:rFonts w:ascii="Times New Roman" w:hAnsi="Times New Roman" w:cs="Times New Roman"/>
                <w:color w:val="000000" w:themeColor="text1"/>
                <w:sz w:val="22"/>
                <w:szCs w:val="22"/>
              </w:rPr>
              <w:t xml:space="preserve">Категория </w:t>
            </w:r>
            <w:r w:rsidRPr="007E4297">
              <w:rPr>
                <w:rFonts w:ascii="Times New Roman" w:hAnsi="Times New Roman" w:cs="Times New Roman"/>
                <w:color w:val="000000" w:themeColor="text1"/>
                <w:sz w:val="22"/>
                <w:szCs w:val="22"/>
              </w:rPr>
              <w:br/>
              <w:t>работников</w:t>
            </w:r>
          </w:p>
        </w:tc>
        <w:tc>
          <w:tcPr>
            <w:tcW w:w="4395"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3579B" w:rsidRPr="007E4297" w:rsidRDefault="00A3579B" w:rsidP="00C77D14">
            <w:pPr>
              <w:pStyle w:val="table-head"/>
              <w:rPr>
                <w:rFonts w:ascii="Times New Roman" w:hAnsi="Times New Roman" w:cs="Times New Roman"/>
                <w:color w:val="000000" w:themeColor="text1"/>
                <w:sz w:val="22"/>
                <w:szCs w:val="22"/>
              </w:rPr>
            </w:pPr>
            <w:r w:rsidRPr="007E4297">
              <w:rPr>
                <w:rFonts w:ascii="Times New Roman" w:hAnsi="Times New Roman" w:cs="Times New Roman"/>
                <w:color w:val="000000" w:themeColor="text1"/>
                <w:sz w:val="22"/>
                <w:szCs w:val="22"/>
              </w:rPr>
              <w:t xml:space="preserve">Подтверждение уровня </w:t>
            </w:r>
            <w:r w:rsidRPr="007E4297">
              <w:rPr>
                <w:rFonts w:ascii="Times New Roman" w:hAnsi="Times New Roman" w:cs="Times New Roman"/>
                <w:color w:val="000000" w:themeColor="text1"/>
                <w:sz w:val="22"/>
                <w:szCs w:val="22"/>
              </w:rPr>
              <w:br/>
              <w:t xml:space="preserve">квалификации документами об образовании (профессиональной </w:t>
            </w:r>
            <w:r w:rsidRPr="007E4297">
              <w:rPr>
                <w:rFonts w:ascii="Times New Roman" w:hAnsi="Times New Roman" w:cs="Times New Roman"/>
                <w:color w:val="000000" w:themeColor="text1"/>
                <w:sz w:val="22"/>
                <w:szCs w:val="22"/>
              </w:rPr>
              <w:br/>
              <w:t xml:space="preserve">переподготовке) </w:t>
            </w:r>
            <w:r w:rsidRPr="007E4297">
              <w:rPr>
                <w:rFonts w:ascii="Times New Roman" w:hAnsi="Times New Roman" w:cs="Times New Roman"/>
                <w:color w:val="000000" w:themeColor="text1"/>
                <w:sz w:val="22"/>
                <w:szCs w:val="22"/>
              </w:rPr>
              <w:br/>
              <w:t>(%)</w:t>
            </w:r>
          </w:p>
        </w:tc>
        <w:tc>
          <w:tcPr>
            <w:tcW w:w="4819"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3579B" w:rsidRPr="007E4297" w:rsidRDefault="00A3579B" w:rsidP="00C77D14">
            <w:pPr>
              <w:pStyle w:val="table-head"/>
              <w:rPr>
                <w:rFonts w:ascii="Times New Roman" w:hAnsi="Times New Roman" w:cs="Times New Roman"/>
                <w:color w:val="000000" w:themeColor="text1"/>
                <w:sz w:val="22"/>
                <w:szCs w:val="22"/>
              </w:rPr>
            </w:pPr>
            <w:r w:rsidRPr="007E4297">
              <w:rPr>
                <w:rFonts w:ascii="Times New Roman" w:hAnsi="Times New Roman" w:cs="Times New Roman"/>
                <w:color w:val="000000" w:themeColor="text1"/>
                <w:sz w:val="22"/>
                <w:szCs w:val="22"/>
              </w:rPr>
              <w:t>Подтверждение уровня квалификации р</w:t>
            </w:r>
            <w:r w:rsidRPr="007E4297">
              <w:rPr>
                <w:rFonts w:ascii="Times New Roman" w:hAnsi="Times New Roman" w:cs="Times New Roman"/>
                <w:color w:val="000000" w:themeColor="text1"/>
                <w:sz w:val="22"/>
                <w:szCs w:val="22"/>
              </w:rPr>
              <w:t>е</w:t>
            </w:r>
            <w:r w:rsidRPr="007E4297">
              <w:rPr>
                <w:rFonts w:ascii="Times New Roman" w:hAnsi="Times New Roman" w:cs="Times New Roman"/>
                <w:color w:val="000000" w:themeColor="text1"/>
                <w:sz w:val="22"/>
                <w:szCs w:val="22"/>
              </w:rPr>
              <w:t>зультатами аттестации</w:t>
            </w:r>
          </w:p>
        </w:tc>
      </w:tr>
      <w:tr w:rsidR="00774965" w:rsidRPr="007E4297" w:rsidTr="000D3329">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3579B" w:rsidRPr="007E4297" w:rsidRDefault="00A3579B" w:rsidP="00C77D14">
            <w:pPr>
              <w:pStyle w:val="NoParagraphStyle"/>
              <w:spacing w:line="240" w:lineRule="auto"/>
              <w:textAlignment w:val="auto"/>
              <w:rPr>
                <w:rFonts w:ascii="Times New Roman" w:hAnsi="Times New Roman" w:cs="Times New Roman"/>
                <w:color w:val="000000" w:themeColor="text1"/>
                <w:sz w:val="22"/>
                <w:szCs w:val="22"/>
                <w:lang w:val="ru-RU"/>
              </w:rPr>
            </w:pPr>
          </w:p>
        </w:tc>
        <w:tc>
          <w:tcPr>
            <w:tcW w:w="4395"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3579B" w:rsidRPr="007E4297" w:rsidRDefault="00A3579B" w:rsidP="00C77D14">
            <w:pPr>
              <w:pStyle w:val="NoParagraphStyle"/>
              <w:spacing w:line="240" w:lineRule="auto"/>
              <w:textAlignment w:val="auto"/>
              <w:rPr>
                <w:rFonts w:ascii="Times New Roman" w:hAnsi="Times New Roman" w:cs="Times New Roman"/>
                <w:color w:val="000000" w:themeColor="text1"/>
                <w:sz w:val="22"/>
                <w:szCs w:val="22"/>
                <w:lang w:val="ru-RU"/>
              </w:rPr>
            </w:pPr>
          </w:p>
        </w:tc>
        <w:tc>
          <w:tcPr>
            <w:tcW w:w="2409"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3579B" w:rsidRPr="007E4297" w:rsidRDefault="00A3579B" w:rsidP="00C77D14">
            <w:pPr>
              <w:pStyle w:val="table-head"/>
              <w:spacing w:after="0"/>
              <w:rPr>
                <w:rFonts w:ascii="Times New Roman" w:hAnsi="Times New Roman" w:cs="Times New Roman"/>
                <w:color w:val="000000" w:themeColor="text1"/>
                <w:sz w:val="22"/>
                <w:szCs w:val="22"/>
              </w:rPr>
            </w:pPr>
            <w:r w:rsidRPr="007E4297">
              <w:rPr>
                <w:rFonts w:ascii="Times New Roman" w:hAnsi="Times New Roman" w:cs="Times New Roman"/>
                <w:color w:val="000000" w:themeColor="text1"/>
                <w:sz w:val="22"/>
                <w:szCs w:val="22"/>
              </w:rPr>
              <w:t xml:space="preserve">на соответствие </w:t>
            </w:r>
            <w:r w:rsidRPr="007E4297">
              <w:rPr>
                <w:rFonts w:ascii="Times New Roman" w:hAnsi="Times New Roman" w:cs="Times New Roman"/>
                <w:color w:val="000000" w:themeColor="text1"/>
                <w:sz w:val="22"/>
                <w:szCs w:val="22"/>
              </w:rPr>
              <w:br/>
              <w:t>занимаемой должн</w:t>
            </w:r>
            <w:r w:rsidRPr="007E4297">
              <w:rPr>
                <w:rFonts w:ascii="Times New Roman" w:hAnsi="Times New Roman" w:cs="Times New Roman"/>
                <w:color w:val="000000" w:themeColor="text1"/>
                <w:sz w:val="22"/>
                <w:szCs w:val="22"/>
              </w:rPr>
              <w:t>о</w:t>
            </w:r>
            <w:r w:rsidRPr="007E4297">
              <w:rPr>
                <w:rFonts w:ascii="Times New Roman" w:hAnsi="Times New Roman" w:cs="Times New Roman"/>
                <w:color w:val="000000" w:themeColor="text1"/>
                <w:sz w:val="22"/>
                <w:szCs w:val="22"/>
              </w:rPr>
              <w:t>сти</w:t>
            </w:r>
          </w:p>
          <w:p w:rsidR="00A3579B" w:rsidRPr="007E4297" w:rsidRDefault="00A3579B" w:rsidP="00C77D14">
            <w:pPr>
              <w:pStyle w:val="table-head"/>
              <w:spacing w:after="0"/>
              <w:rPr>
                <w:rFonts w:ascii="Times New Roman" w:hAnsi="Times New Roman" w:cs="Times New Roman"/>
                <w:color w:val="000000" w:themeColor="text1"/>
                <w:sz w:val="22"/>
                <w:szCs w:val="22"/>
              </w:rPr>
            </w:pPr>
            <w:r w:rsidRPr="007E4297">
              <w:rPr>
                <w:rFonts w:ascii="Times New Roman" w:hAnsi="Times New Roman" w:cs="Times New Roman"/>
                <w:color w:val="000000" w:themeColor="text1"/>
                <w:sz w:val="22"/>
                <w:szCs w:val="22"/>
              </w:rPr>
              <w:t>(%)</w:t>
            </w:r>
          </w:p>
        </w:tc>
        <w:tc>
          <w:tcPr>
            <w:tcW w:w="241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3579B" w:rsidRPr="007E4297" w:rsidRDefault="00A3579B" w:rsidP="00C77D14">
            <w:pPr>
              <w:pStyle w:val="table-head"/>
              <w:spacing w:after="0"/>
              <w:rPr>
                <w:rFonts w:ascii="Times New Roman" w:hAnsi="Times New Roman" w:cs="Times New Roman"/>
                <w:color w:val="000000" w:themeColor="text1"/>
                <w:sz w:val="22"/>
                <w:szCs w:val="22"/>
              </w:rPr>
            </w:pPr>
            <w:r w:rsidRPr="007E4297">
              <w:rPr>
                <w:rFonts w:ascii="Times New Roman" w:hAnsi="Times New Roman" w:cs="Times New Roman"/>
                <w:color w:val="000000" w:themeColor="text1"/>
                <w:sz w:val="22"/>
                <w:szCs w:val="22"/>
              </w:rPr>
              <w:t>квалификационная категория</w:t>
            </w:r>
          </w:p>
          <w:p w:rsidR="00A3579B" w:rsidRPr="007E4297" w:rsidRDefault="00A3579B" w:rsidP="00C77D14">
            <w:pPr>
              <w:pStyle w:val="table-head"/>
              <w:spacing w:after="0"/>
              <w:rPr>
                <w:rFonts w:ascii="Times New Roman" w:hAnsi="Times New Roman" w:cs="Times New Roman"/>
                <w:color w:val="000000" w:themeColor="text1"/>
                <w:sz w:val="22"/>
                <w:szCs w:val="22"/>
              </w:rPr>
            </w:pPr>
            <w:r w:rsidRPr="007E4297">
              <w:rPr>
                <w:rFonts w:ascii="Times New Roman" w:hAnsi="Times New Roman" w:cs="Times New Roman"/>
                <w:color w:val="000000" w:themeColor="text1"/>
                <w:sz w:val="22"/>
                <w:szCs w:val="22"/>
              </w:rPr>
              <w:t>(%)</w:t>
            </w:r>
          </w:p>
        </w:tc>
      </w:tr>
      <w:tr w:rsidR="00774965" w:rsidRPr="007E4297" w:rsidTr="000D3329">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3579B" w:rsidRPr="007E4297" w:rsidRDefault="00A3579B" w:rsidP="00C77D14">
            <w:pPr>
              <w:pStyle w:val="table-body0mm"/>
              <w:rPr>
                <w:rFonts w:cs="Times New Roman"/>
                <w:color w:val="000000" w:themeColor="text1"/>
                <w:sz w:val="22"/>
                <w:szCs w:val="22"/>
              </w:rPr>
            </w:pPr>
            <w:r w:rsidRPr="007E4297">
              <w:rPr>
                <w:rFonts w:cs="Times New Roman"/>
                <w:color w:val="000000" w:themeColor="text1"/>
                <w:sz w:val="22"/>
                <w:szCs w:val="22"/>
              </w:rPr>
              <w:lastRenderedPageBreak/>
              <w:t>Педагогич</w:t>
            </w:r>
            <w:r w:rsidRPr="007E4297">
              <w:rPr>
                <w:rFonts w:cs="Times New Roman"/>
                <w:color w:val="000000" w:themeColor="text1"/>
                <w:sz w:val="22"/>
                <w:szCs w:val="22"/>
              </w:rPr>
              <w:t>е</w:t>
            </w:r>
            <w:r w:rsidRPr="007E4297">
              <w:rPr>
                <w:rFonts w:cs="Times New Roman"/>
                <w:color w:val="000000" w:themeColor="text1"/>
                <w:sz w:val="22"/>
                <w:szCs w:val="22"/>
              </w:rPr>
              <w:t>ские работники</w:t>
            </w:r>
          </w:p>
        </w:tc>
        <w:tc>
          <w:tcPr>
            <w:tcW w:w="2127" w:type="dxa"/>
            <w:tcBorders>
              <w:top w:val="single" w:sz="4" w:space="0" w:color="000000"/>
              <w:left w:val="single" w:sz="4" w:space="0" w:color="000000"/>
              <w:bottom w:val="single" w:sz="4" w:space="0" w:color="000000"/>
              <w:right w:val="single" w:sz="4" w:space="0" w:color="auto"/>
            </w:tcBorders>
            <w:tcMar>
              <w:top w:w="113" w:type="dxa"/>
              <w:left w:w="113" w:type="dxa"/>
              <w:bottom w:w="128" w:type="dxa"/>
              <w:right w:w="113" w:type="dxa"/>
            </w:tcMar>
          </w:tcPr>
          <w:p w:rsidR="00A3579B" w:rsidRPr="007E4297" w:rsidRDefault="00774965" w:rsidP="00C77D14">
            <w:pPr>
              <w:pStyle w:val="NoParagraphStyle"/>
              <w:spacing w:line="240" w:lineRule="auto"/>
              <w:textAlignment w:val="auto"/>
              <w:rPr>
                <w:rFonts w:ascii="Times New Roman" w:hAnsi="Times New Roman" w:cs="Times New Roman"/>
                <w:color w:val="000000" w:themeColor="text1"/>
                <w:sz w:val="22"/>
                <w:szCs w:val="22"/>
                <w:lang w:val="ru-RU"/>
              </w:rPr>
            </w:pPr>
            <w:r w:rsidRPr="007E4297">
              <w:rPr>
                <w:rFonts w:ascii="Times New Roman" w:hAnsi="Times New Roman" w:cs="Times New Roman"/>
                <w:color w:val="000000" w:themeColor="text1"/>
                <w:sz w:val="22"/>
                <w:szCs w:val="22"/>
                <w:lang w:val="ru-RU"/>
              </w:rPr>
              <w:t>5</w:t>
            </w:r>
          </w:p>
        </w:tc>
        <w:tc>
          <w:tcPr>
            <w:tcW w:w="2268" w:type="dxa"/>
            <w:tcBorders>
              <w:top w:val="single" w:sz="4" w:space="0" w:color="000000"/>
              <w:left w:val="single" w:sz="4" w:space="0" w:color="auto"/>
              <w:bottom w:val="single" w:sz="4" w:space="0" w:color="000000"/>
              <w:right w:val="single" w:sz="4" w:space="0" w:color="000000"/>
            </w:tcBorders>
          </w:tcPr>
          <w:p w:rsidR="00A3579B" w:rsidRPr="007E4297" w:rsidRDefault="00A3579B" w:rsidP="00C77D14">
            <w:pPr>
              <w:pStyle w:val="NoParagraphStyle"/>
              <w:spacing w:line="240" w:lineRule="auto"/>
              <w:rPr>
                <w:rFonts w:ascii="Times New Roman" w:hAnsi="Times New Roman" w:cs="Times New Roman"/>
                <w:color w:val="000000" w:themeColor="text1"/>
                <w:sz w:val="22"/>
                <w:szCs w:val="22"/>
                <w:lang w:val="ru-RU"/>
              </w:rPr>
            </w:pPr>
            <w:r w:rsidRPr="007E4297">
              <w:rPr>
                <w:rFonts w:ascii="Times New Roman" w:hAnsi="Times New Roman" w:cs="Times New Roman"/>
                <w:color w:val="000000" w:themeColor="text1"/>
                <w:sz w:val="22"/>
                <w:szCs w:val="22"/>
                <w:lang w:val="ru-RU"/>
              </w:rPr>
              <w:t>100%</w:t>
            </w:r>
          </w:p>
        </w:tc>
        <w:tc>
          <w:tcPr>
            <w:tcW w:w="1275" w:type="dxa"/>
            <w:tcBorders>
              <w:top w:val="single" w:sz="4" w:space="0" w:color="000000"/>
              <w:left w:val="single" w:sz="4" w:space="0" w:color="000000"/>
              <w:bottom w:val="single" w:sz="4" w:space="0" w:color="000000"/>
              <w:right w:val="single" w:sz="4" w:space="0" w:color="auto"/>
            </w:tcBorders>
            <w:tcMar>
              <w:top w:w="113" w:type="dxa"/>
              <w:left w:w="113" w:type="dxa"/>
              <w:bottom w:w="128" w:type="dxa"/>
              <w:right w:w="113" w:type="dxa"/>
            </w:tcMar>
          </w:tcPr>
          <w:p w:rsidR="00A3579B" w:rsidRPr="007E4297" w:rsidRDefault="00774965" w:rsidP="00C77D14">
            <w:pPr>
              <w:pStyle w:val="NoParagraphStyle"/>
              <w:spacing w:line="240" w:lineRule="auto"/>
              <w:textAlignment w:val="auto"/>
              <w:rPr>
                <w:rFonts w:ascii="Times New Roman" w:hAnsi="Times New Roman" w:cs="Times New Roman"/>
                <w:color w:val="000000" w:themeColor="text1"/>
                <w:sz w:val="22"/>
                <w:szCs w:val="22"/>
                <w:lang w:val="ru-RU"/>
              </w:rPr>
            </w:pPr>
            <w:r w:rsidRPr="007E4297">
              <w:rPr>
                <w:rFonts w:ascii="Times New Roman" w:hAnsi="Times New Roman" w:cs="Times New Roman"/>
                <w:color w:val="000000" w:themeColor="text1"/>
                <w:sz w:val="22"/>
                <w:szCs w:val="22"/>
                <w:lang w:val="ru-RU"/>
              </w:rPr>
              <w:t>2</w:t>
            </w:r>
          </w:p>
        </w:tc>
        <w:tc>
          <w:tcPr>
            <w:tcW w:w="1134" w:type="dxa"/>
            <w:tcBorders>
              <w:top w:val="single" w:sz="4" w:space="0" w:color="000000"/>
              <w:left w:val="single" w:sz="4" w:space="0" w:color="auto"/>
              <w:bottom w:val="single" w:sz="4" w:space="0" w:color="000000"/>
              <w:right w:val="single" w:sz="4" w:space="0" w:color="000000"/>
            </w:tcBorders>
          </w:tcPr>
          <w:p w:rsidR="00A3579B" w:rsidRPr="007E4297" w:rsidRDefault="00774965" w:rsidP="00C77D14">
            <w:pPr>
              <w:pStyle w:val="NoParagraphStyle"/>
              <w:spacing w:line="240" w:lineRule="auto"/>
              <w:rPr>
                <w:rFonts w:ascii="Times New Roman" w:hAnsi="Times New Roman" w:cs="Times New Roman"/>
                <w:color w:val="000000" w:themeColor="text1"/>
                <w:sz w:val="22"/>
                <w:szCs w:val="22"/>
                <w:lang w:val="ru-RU"/>
              </w:rPr>
            </w:pPr>
            <w:r w:rsidRPr="007E4297">
              <w:rPr>
                <w:rFonts w:ascii="Times New Roman" w:hAnsi="Times New Roman" w:cs="Times New Roman"/>
                <w:color w:val="000000" w:themeColor="text1"/>
                <w:sz w:val="22"/>
                <w:szCs w:val="22"/>
                <w:lang w:val="ru-RU"/>
              </w:rPr>
              <w:t>4</w:t>
            </w:r>
            <w:r w:rsidR="008051E3" w:rsidRPr="007E4297">
              <w:rPr>
                <w:rFonts w:ascii="Times New Roman" w:hAnsi="Times New Roman" w:cs="Times New Roman"/>
                <w:color w:val="000000" w:themeColor="text1"/>
                <w:sz w:val="22"/>
                <w:szCs w:val="22"/>
                <w:lang w:val="ru-RU"/>
              </w:rPr>
              <w:t>0</w:t>
            </w:r>
          </w:p>
        </w:tc>
        <w:tc>
          <w:tcPr>
            <w:tcW w:w="1134" w:type="dxa"/>
            <w:tcBorders>
              <w:top w:val="single" w:sz="4" w:space="0" w:color="000000"/>
              <w:left w:val="single" w:sz="4" w:space="0" w:color="000000"/>
              <w:bottom w:val="single" w:sz="4" w:space="0" w:color="000000"/>
              <w:right w:val="single" w:sz="4" w:space="0" w:color="auto"/>
            </w:tcBorders>
            <w:tcMar>
              <w:top w:w="113" w:type="dxa"/>
              <w:left w:w="113" w:type="dxa"/>
              <w:bottom w:w="128" w:type="dxa"/>
              <w:right w:w="113" w:type="dxa"/>
            </w:tcMar>
          </w:tcPr>
          <w:p w:rsidR="00A3579B" w:rsidRPr="007E4297" w:rsidRDefault="00774965" w:rsidP="00C77D14">
            <w:pPr>
              <w:pStyle w:val="NoParagraphStyle"/>
              <w:spacing w:line="240" w:lineRule="auto"/>
              <w:textAlignment w:val="auto"/>
              <w:rPr>
                <w:rFonts w:ascii="Times New Roman" w:hAnsi="Times New Roman" w:cs="Times New Roman"/>
                <w:color w:val="000000" w:themeColor="text1"/>
                <w:sz w:val="22"/>
                <w:szCs w:val="22"/>
                <w:lang w:val="ru-RU"/>
              </w:rPr>
            </w:pPr>
            <w:r w:rsidRPr="007E4297">
              <w:rPr>
                <w:rFonts w:ascii="Times New Roman" w:hAnsi="Times New Roman" w:cs="Times New Roman"/>
                <w:color w:val="000000" w:themeColor="text1"/>
                <w:sz w:val="22"/>
                <w:szCs w:val="22"/>
                <w:lang w:val="ru-RU"/>
              </w:rPr>
              <w:t>3</w:t>
            </w:r>
          </w:p>
        </w:tc>
        <w:tc>
          <w:tcPr>
            <w:tcW w:w="1276" w:type="dxa"/>
            <w:tcBorders>
              <w:top w:val="single" w:sz="4" w:space="0" w:color="000000"/>
              <w:left w:val="single" w:sz="4" w:space="0" w:color="auto"/>
              <w:bottom w:val="single" w:sz="4" w:space="0" w:color="000000"/>
              <w:right w:val="single" w:sz="4" w:space="0" w:color="000000"/>
            </w:tcBorders>
          </w:tcPr>
          <w:p w:rsidR="00A3579B" w:rsidRPr="007E4297" w:rsidRDefault="00774965" w:rsidP="00C77D14">
            <w:pPr>
              <w:pStyle w:val="NoParagraphStyle"/>
              <w:spacing w:line="240" w:lineRule="auto"/>
              <w:rPr>
                <w:rFonts w:ascii="Times New Roman" w:hAnsi="Times New Roman" w:cs="Times New Roman"/>
                <w:color w:val="000000" w:themeColor="text1"/>
                <w:sz w:val="22"/>
                <w:szCs w:val="22"/>
                <w:lang w:val="ru-RU"/>
              </w:rPr>
            </w:pPr>
            <w:r w:rsidRPr="007E4297">
              <w:rPr>
                <w:rFonts w:ascii="Times New Roman" w:hAnsi="Times New Roman" w:cs="Times New Roman"/>
                <w:color w:val="000000" w:themeColor="text1"/>
                <w:sz w:val="22"/>
                <w:szCs w:val="22"/>
                <w:lang w:val="ru-RU"/>
              </w:rPr>
              <w:t>60</w:t>
            </w:r>
            <w:r w:rsidR="00A3579B" w:rsidRPr="007E4297">
              <w:rPr>
                <w:rFonts w:ascii="Times New Roman" w:hAnsi="Times New Roman" w:cs="Times New Roman"/>
                <w:color w:val="000000" w:themeColor="text1"/>
                <w:sz w:val="22"/>
                <w:szCs w:val="22"/>
                <w:lang w:val="ru-RU"/>
              </w:rPr>
              <w:t>%</w:t>
            </w:r>
          </w:p>
        </w:tc>
      </w:tr>
    </w:tbl>
    <w:bookmarkEnd w:id="361"/>
    <w:p w:rsidR="00767BB0" w:rsidRPr="007E4297" w:rsidRDefault="00767BB0" w:rsidP="00C77D14">
      <w:pPr>
        <w:pStyle w:val="body"/>
        <w:ind w:firstLine="0"/>
        <w:rPr>
          <w:sz w:val="22"/>
          <w:szCs w:val="22"/>
        </w:rPr>
      </w:pPr>
      <w:r w:rsidRPr="007E4297">
        <w:rPr>
          <w:sz w:val="22"/>
          <w:szCs w:val="22"/>
        </w:rPr>
        <w:t>Ожидаемый результат повышения квалификации — профессиональная готовность работников образования к реализации ФГОС начального общего образования:</w:t>
      </w:r>
    </w:p>
    <w:p w:rsidR="00767BB0" w:rsidRPr="007E4297" w:rsidRDefault="00767BB0" w:rsidP="00C77D14">
      <w:pPr>
        <w:pStyle w:val="list-dash0"/>
        <w:ind w:left="0" w:firstLine="0"/>
        <w:rPr>
          <w:sz w:val="22"/>
          <w:szCs w:val="22"/>
        </w:rPr>
      </w:pPr>
      <w:r w:rsidRPr="007E4297">
        <w:rPr>
          <w:sz w:val="22"/>
          <w:szCs w:val="22"/>
        </w:rPr>
        <w:t>обеспечение оптимального вхождения работников образования в систему ценностей современного о</w:t>
      </w:r>
      <w:r w:rsidRPr="007E4297">
        <w:rPr>
          <w:sz w:val="22"/>
          <w:szCs w:val="22"/>
        </w:rPr>
        <w:t>б</w:t>
      </w:r>
      <w:r w:rsidRPr="007E4297">
        <w:rPr>
          <w:sz w:val="22"/>
          <w:szCs w:val="22"/>
        </w:rPr>
        <w:t>разования;</w:t>
      </w:r>
    </w:p>
    <w:p w:rsidR="000619F8" w:rsidRPr="007E4297" w:rsidRDefault="000619F8" w:rsidP="00C77D14">
      <w:pPr>
        <w:pStyle w:val="list-dash0"/>
        <w:ind w:left="0" w:firstLine="0"/>
        <w:rPr>
          <w:sz w:val="22"/>
          <w:szCs w:val="22"/>
        </w:rPr>
      </w:pPr>
      <w:r w:rsidRPr="007E4297">
        <w:rPr>
          <w:sz w:val="22"/>
          <w:szCs w:val="22"/>
        </w:rPr>
        <w:t>освоение системы требований к структуре основной образовательной программы, результатам её о</w:t>
      </w:r>
      <w:r w:rsidRPr="007E4297">
        <w:rPr>
          <w:sz w:val="22"/>
          <w:szCs w:val="22"/>
        </w:rPr>
        <w:t>с</w:t>
      </w:r>
      <w:r w:rsidRPr="007E4297">
        <w:rPr>
          <w:sz w:val="22"/>
          <w:szCs w:val="22"/>
        </w:rPr>
        <w:t>воения и условиям реализации, а также системы оценки итогов образовательной деятельности обучающихся;</w:t>
      </w:r>
    </w:p>
    <w:p w:rsidR="000619F8" w:rsidRPr="007E4297" w:rsidRDefault="000619F8" w:rsidP="00C77D14">
      <w:pPr>
        <w:pStyle w:val="list-dash0"/>
        <w:ind w:left="0" w:firstLine="0"/>
        <w:rPr>
          <w:sz w:val="22"/>
          <w:szCs w:val="22"/>
        </w:rPr>
      </w:pPr>
      <w:r w:rsidRPr="007E4297">
        <w:rPr>
          <w:sz w:val="22"/>
          <w:szCs w:val="22"/>
        </w:rPr>
        <w:t>овладение учебно-методическими и информационно-методическими ресурсами, необходимыми для успешного решения задач ФГОС начального общего образования.</w:t>
      </w:r>
    </w:p>
    <w:p w:rsidR="000619F8" w:rsidRPr="007E4297" w:rsidRDefault="000619F8" w:rsidP="00C77D14">
      <w:pPr>
        <w:pStyle w:val="list-dash0"/>
        <w:numPr>
          <w:ilvl w:val="0"/>
          <w:numId w:val="0"/>
        </w:numPr>
        <w:rPr>
          <w:sz w:val="22"/>
          <w:szCs w:val="22"/>
        </w:rPr>
      </w:pPr>
      <w:r w:rsidRPr="007E4297">
        <w:rPr>
          <w:sz w:val="22"/>
          <w:szCs w:val="22"/>
        </w:rPr>
        <w:t>Актуальные вопросы реализации программы начального общего образования рассматриваются методич</w:t>
      </w:r>
      <w:r w:rsidRPr="007E4297">
        <w:rPr>
          <w:sz w:val="22"/>
          <w:szCs w:val="22"/>
        </w:rPr>
        <w:t>е</w:t>
      </w:r>
      <w:r w:rsidRPr="007E4297">
        <w:rPr>
          <w:sz w:val="22"/>
          <w:szCs w:val="22"/>
        </w:rPr>
        <w:t>скими объединениями, действ</w:t>
      </w:r>
      <w:r w:rsidR="008F033F" w:rsidRPr="007E4297">
        <w:rPr>
          <w:sz w:val="22"/>
          <w:szCs w:val="22"/>
        </w:rPr>
        <w:t>ую</w:t>
      </w:r>
      <w:r w:rsidR="002E0AC5" w:rsidRPr="007E4297">
        <w:rPr>
          <w:sz w:val="22"/>
          <w:szCs w:val="22"/>
        </w:rPr>
        <w:t>щими в МБОУ «Хузангаевская С</w:t>
      </w:r>
      <w:r w:rsidRPr="007E4297">
        <w:rPr>
          <w:sz w:val="22"/>
          <w:szCs w:val="22"/>
        </w:rPr>
        <w:t>ОШ», а также методическими и уче</w:t>
      </w:r>
      <w:r w:rsidRPr="007E4297">
        <w:rPr>
          <w:sz w:val="22"/>
          <w:szCs w:val="22"/>
        </w:rPr>
        <w:t>б</w:t>
      </w:r>
      <w:r w:rsidRPr="007E4297">
        <w:rPr>
          <w:sz w:val="22"/>
          <w:szCs w:val="22"/>
        </w:rPr>
        <w:t>но-методическими объединениями в сфере общего образования, действующими на муниципальном и реги</w:t>
      </w:r>
      <w:r w:rsidRPr="007E4297">
        <w:rPr>
          <w:sz w:val="22"/>
          <w:szCs w:val="22"/>
        </w:rPr>
        <w:t>о</w:t>
      </w:r>
      <w:r w:rsidRPr="007E4297">
        <w:rPr>
          <w:sz w:val="22"/>
          <w:szCs w:val="22"/>
        </w:rPr>
        <w:t>нальном уровнях.</w:t>
      </w:r>
    </w:p>
    <w:p w:rsidR="000619F8" w:rsidRPr="007E4297" w:rsidRDefault="000619F8" w:rsidP="00C77D14">
      <w:pPr>
        <w:pStyle w:val="list-dash0"/>
        <w:numPr>
          <w:ilvl w:val="0"/>
          <w:numId w:val="0"/>
        </w:numPr>
        <w:rPr>
          <w:sz w:val="22"/>
          <w:szCs w:val="22"/>
        </w:rPr>
      </w:pPr>
      <w:r w:rsidRPr="007E4297">
        <w:rPr>
          <w:sz w:val="22"/>
          <w:szCs w:val="22"/>
        </w:rPr>
        <w:t>Основные направления методической работы</w:t>
      </w:r>
      <w:r w:rsidR="007E5DAC" w:rsidRPr="007E4297">
        <w:rPr>
          <w:sz w:val="22"/>
          <w:szCs w:val="22"/>
        </w:rPr>
        <w:t>:</w:t>
      </w:r>
    </w:p>
    <w:p w:rsidR="00D836D6" w:rsidRPr="007E4297" w:rsidRDefault="00D836D6" w:rsidP="00C77D14">
      <w:pPr>
        <w:shd w:val="clear" w:color="auto" w:fill="FFFFFF"/>
        <w:spacing w:line="300" w:lineRule="atLeast"/>
        <w:ind w:firstLine="0"/>
        <w:jc w:val="center"/>
        <w:rPr>
          <w:rFonts w:eastAsia="Times New Roman" w:cs="Times New Roman"/>
          <w:b/>
          <w:sz w:val="22"/>
        </w:rPr>
      </w:pPr>
      <w:r w:rsidRPr="007E4297">
        <w:rPr>
          <w:rFonts w:eastAsia="Times New Roman" w:cs="Times New Roman"/>
          <w:b/>
          <w:sz w:val="22"/>
        </w:rPr>
        <w:t>Направления работы МО учителей начальных классов на 2022-2023 учебный год</w:t>
      </w:r>
    </w:p>
    <w:p w:rsidR="00D836D6" w:rsidRPr="007E4297" w:rsidRDefault="00D836D6" w:rsidP="00C77D14">
      <w:pPr>
        <w:spacing w:line="240" w:lineRule="auto"/>
        <w:ind w:firstLine="0"/>
        <w:jc w:val="center"/>
        <w:rPr>
          <w:rFonts w:cs="Times New Roman"/>
          <w:b/>
          <w:sz w:val="22"/>
        </w:rPr>
      </w:pPr>
      <w:r w:rsidRPr="007E4297">
        <w:rPr>
          <w:rFonts w:cs="Times New Roman"/>
          <w:b/>
          <w:sz w:val="22"/>
        </w:rPr>
        <w:t>План работы по основным направлениям деятельности</w:t>
      </w:r>
    </w:p>
    <w:p w:rsidR="00D836D6" w:rsidRPr="007E4297" w:rsidRDefault="00D836D6" w:rsidP="00C77D14">
      <w:pPr>
        <w:spacing w:line="240" w:lineRule="auto"/>
        <w:ind w:firstLine="0"/>
        <w:rPr>
          <w:rFonts w:cs="Times New Roman"/>
          <w:b/>
          <w:sz w:val="22"/>
        </w:rPr>
      </w:pPr>
    </w:p>
    <w:p w:rsidR="00D836D6" w:rsidRPr="007E4297" w:rsidRDefault="00D836D6" w:rsidP="00C77D14">
      <w:pPr>
        <w:spacing w:line="240" w:lineRule="auto"/>
        <w:ind w:firstLine="0"/>
        <w:rPr>
          <w:rFonts w:cs="Times New Roman"/>
          <w:b/>
          <w:sz w:val="22"/>
        </w:rPr>
      </w:pPr>
      <w:r w:rsidRPr="007E4297">
        <w:rPr>
          <w:rFonts w:cs="Times New Roman"/>
          <w:b/>
          <w:sz w:val="22"/>
        </w:rPr>
        <w:t>1.</w:t>
      </w:r>
      <w:r w:rsidRPr="007E4297">
        <w:rPr>
          <w:rFonts w:eastAsia="Times New Roman" w:cs="Times New Roman"/>
          <w:b/>
          <w:bCs/>
          <w:sz w:val="22"/>
        </w:rPr>
        <w:t>Аналитическая деятельность</w:t>
      </w:r>
    </w:p>
    <w:tbl>
      <w:tblPr>
        <w:tblStyle w:val="afd"/>
        <w:tblW w:w="10348" w:type="dxa"/>
        <w:tblInd w:w="108" w:type="dxa"/>
        <w:tblLook w:val="04A0"/>
      </w:tblPr>
      <w:tblGrid>
        <w:gridCol w:w="568"/>
        <w:gridCol w:w="4819"/>
        <w:gridCol w:w="2410"/>
        <w:gridCol w:w="2551"/>
      </w:tblGrid>
      <w:tr w:rsidR="00D836D6" w:rsidRPr="007E4297" w:rsidTr="00E7437A">
        <w:tc>
          <w:tcPr>
            <w:tcW w:w="568" w:type="dxa"/>
          </w:tcPr>
          <w:p w:rsidR="00D836D6" w:rsidRPr="007E4297" w:rsidRDefault="00D836D6" w:rsidP="00C77D14">
            <w:pPr>
              <w:pStyle w:val="af8"/>
              <w:ind w:left="0"/>
              <w:rPr>
                <w:b/>
                <w:lang w:eastAsia="ru-RU"/>
              </w:rPr>
            </w:pPr>
            <w:r w:rsidRPr="007E4297">
              <w:rPr>
                <w:b/>
                <w:lang w:eastAsia="ru-RU"/>
              </w:rPr>
              <w:t xml:space="preserve">    п/п</w:t>
            </w:r>
          </w:p>
        </w:tc>
        <w:tc>
          <w:tcPr>
            <w:tcW w:w="4819" w:type="dxa"/>
          </w:tcPr>
          <w:p w:rsidR="00D836D6" w:rsidRPr="007E4297" w:rsidRDefault="00D836D6" w:rsidP="00C77D14">
            <w:pPr>
              <w:pStyle w:val="af8"/>
              <w:ind w:left="0"/>
              <w:rPr>
                <w:b/>
                <w:lang w:eastAsia="ru-RU"/>
              </w:rPr>
            </w:pPr>
            <w:r w:rsidRPr="007E4297">
              <w:rPr>
                <w:b/>
                <w:lang w:eastAsia="ru-RU"/>
              </w:rPr>
              <w:t xml:space="preserve">    Содержание деятельности  </w:t>
            </w:r>
          </w:p>
        </w:tc>
        <w:tc>
          <w:tcPr>
            <w:tcW w:w="2410" w:type="dxa"/>
          </w:tcPr>
          <w:p w:rsidR="00D836D6" w:rsidRPr="007E4297" w:rsidRDefault="00D836D6" w:rsidP="00C77D14">
            <w:pPr>
              <w:pStyle w:val="af8"/>
              <w:ind w:left="0"/>
              <w:rPr>
                <w:b/>
                <w:lang w:eastAsia="ru-RU"/>
              </w:rPr>
            </w:pPr>
            <w:r w:rsidRPr="007E4297">
              <w:rPr>
                <w:b/>
                <w:lang w:eastAsia="ru-RU"/>
              </w:rPr>
              <w:t xml:space="preserve">   Сроки проведения               </w:t>
            </w:r>
          </w:p>
        </w:tc>
        <w:tc>
          <w:tcPr>
            <w:tcW w:w="2551" w:type="dxa"/>
          </w:tcPr>
          <w:p w:rsidR="00D836D6" w:rsidRPr="007E4297" w:rsidRDefault="00D836D6" w:rsidP="00C77D14">
            <w:pPr>
              <w:pStyle w:val="af8"/>
              <w:ind w:left="0"/>
              <w:rPr>
                <w:b/>
                <w:lang w:eastAsia="ru-RU"/>
              </w:rPr>
            </w:pPr>
            <w:r w:rsidRPr="007E4297">
              <w:rPr>
                <w:b/>
                <w:lang w:eastAsia="ru-RU"/>
              </w:rPr>
              <w:t xml:space="preserve">   Ответственные</w:t>
            </w:r>
          </w:p>
        </w:tc>
      </w:tr>
      <w:tr w:rsidR="00D836D6" w:rsidRPr="007E4297" w:rsidTr="00E7437A">
        <w:tc>
          <w:tcPr>
            <w:tcW w:w="568" w:type="dxa"/>
          </w:tcPr>
          <w:p w:rsidR="00D836D6" w:rsidRPr="007E4297" w:rsidRDefault="00D836D6" w:rsidP="00C77D14">
            <w:pPr>
              <w:pStyle w:val="af8"/>
              <w:ind w:left="0"/>
              <w:rPr>
                <w:lang w:eastAsia="ru-RU"/>
              </w:rPr>
            </w:pPr>
            <w:r w:rsidRPr="007E4297">
              <w:rPr>
                <w:lang w:eastAsia="ru-RU"/>
              </w:rPr>
              <w:t>1</w:t>
            </w:r>
          </w:p>
          <w:p w:rsidR="00D836D6" w:rsidRPr="007E4297" w:rsidRDefault="00D836D6" w:rsidP="00C77D14">
            <w:pPr>
              <w:ind w:firstLine="0"/>
              <w:rPr>
                <w:rFonts w:cs="Times New Roman"/>
                <w:sz w:val="22"/>
              </w:rPr>
            </w:pPr>
          </w:p>
          <w:p w:rsidR="00D836D6" w:rsidRPr="007E4297" w:rsidRDefault="00D836D6" w:rsidP="00C77D14">
            <w:pPr>
              <w:ind w:firstLine="0"/>
              <w:rPr>
                <w:rFonts w:cs="Times New Roman"/>
                <w:sz w:val="22"/>
              </w:rPr>
            </w:pPr>
            <w:r w:rsidRPr="007E4297">
              <w:rPr>
                <w:rFonts w:cs="Times New Roman"/>
                <w:sz w:val="22"/>
              </w:rPr>
              <w:t xml:space="preserve"> 1.</w:t>
            </w:r>
          </w:p>
        </w:tc>
        <w:tc>
          <w:tcPr>
            <w:tcW w:w="4819" w:type="dxa"/>
          </w:tcPr>
          <w:p w:rsidR="00D836D6" w:rsidRPr="007E4297" w:rsidRDefault="00D836D6" w:rsidP="00C77D14">
            <w:pPr>
              <w:ind w:firstLine="0"/>
              <w:rPr>
                <w:rFonts w:cs="Times New Roman"/>
                <w:sz w:val="22"/>
              </w:rPr>
            </w:pPr>
            <w:r w:rsidRPr="007E4297">
              <w:rPr>
                <w:rFonts w:eastAsia="Times New Roman" w:cs="Times New Roman"/>
                <w:sz w:val="22"/>
              </w:rPr>
              <w:t>Анализ методической деятельности за 2021-2022 учебный год и планирование на 2022-2023 учебный год в свете обновлённого ФГОС НОО</w:t>
            </w:r>
          </w:p>
        </w:tc>
        <w:tc>
          <w:tcPr>
            <w:tcW w:w="2410" w:type="dxa"/>
          </w:tcPr>
          <w:p w:rsidR="00D836D6" w:rsidRPr="007E4297" w:rsidRDefault="00D836D6" w:rsidP="00C77D14">
            <w:pPr>
              <w:pStyle w:val="af8"/>
              <w:ind w:left="0"/>
              <w:rPr>
                <w:lang w:eastAsia="ru-RU"/>
              </w:rPr>
            </w:pPr>
            <w:r w:rsidRPr="007E4297">
              <w:rPr>
                <w:lang w:val="ru-RU" w:eastAsia="ru-RU"/>
              </w:rPr>
              <w:t xml:space="preserve">  </w:t>
            </w:r>
            <w:r w:rsidRPr="007E4297">
              <w:rPr>
                <w:lang w:eastAsia="ru-RU"/>
              </w:rPr>
              <w:t>август 2022</w:t>
            </w:r>
          </w:p>
        </w:tc>
        <w:tc>
          <w:tcPr>
            <w:tcW w:w="2551" w:type="dxa"/>
          </w:tcPr>
          <w:p w:rsidR="00D836D6" w:rsidRPr="007E4297" w:rsidRDefault="00D836D6" w:rsidP="00C77D14">
            <w:pPr>
              <w:pStyle w:val="af8"/>
              <w:ind w:left="0"/>
              <w:rPr>
                <w:lang w:eastAsia="ru-RU"/>
              </w:rPr>
            </w:pPr>
            <w:r w:rsidRPr="007E4297">
              <w:rPr>
                <w:lang w:eastAsia="ru-RU"/>
              </w:rPr>
              <w:t xml:space="preserve"> Мукусева Л.Ю.</w:t>
            </w:r>
          </w:p>
        </w:tc>
      </w:tr>
      <w:tr w:rsidR="00D836D6" w:rsidRPr="007E4297" w:rsidTr="00E7437A">
        <w:tc>
          <w:tcPr>
            <w:tcW w:w="568" w:type="dxa"/>
          </w:tcPr>
          <w:p w:rsidR="00D836D6" w:rsidRPr="007E4297" w:rsidRDefault="00D836D6" w:rsidP="00C77D14">
            <w:pPr>
              <w:pStyle w:val="af8"/>
              <w:ind w:left="0"/>
              <w:rPr>
                <w:lang w:eastAsia="ru-RU"/>
              </w:rPr>
            </w:pPr>
            <w:r w:rsidRPr="007E4297">
              <w:rPr>
                <w:lang w:eastAsia="ru-RU"/>
              </w:rPr>
              <w:t>2</w:t>
            </w:r>
          </w:p>
          <w:p w:rsidR="00D836D6" w:rsidRPr="007E4297" w:rsidRDefault="00D836D6" w:rsidP="00C77D14">
            <w:pPr>
              <w:ind w:firstLine="0"/>
              <w:rPr>
                <w:rFonts w:cs="Times New Roman"/>
                <w:sz w:val="22"/>
              </w:rPr>
            </w:pPr>
            <w:r w:rsidRPr="007E4297">
              <w:rPr>
                <w:rFonts w:cs="Times New Roman"/>
                <w:sz w:val="22"/>
              </w:rPr>
              <w:t xml:space="preserve"> 2.</w:t>
            </w:r>
          </w:p>
        </w:tc>
        <w:tc>
          <w:tcPr>
            <w:tcW w:w="4819" w:type="dxa"/>
          </w:tcPr>
          <w:p w:rsidR="00D836D6" w:rsidRPr="007E4297" w:rsidRDefault="00D836D6" w:rsidP="00C77D14">
            <w:pPr>
              <w:shd w:val="clear" w:color="auto" w:fill="FFFFFF"/>
              <w:spacing w:line="300" w:lineRule="atLeast"/>
              <w:ind w:firstLine="0"/>
              <w:rPr>
                <w:rFonts w:eastAsia="Times New Roman" w:cs="Times New Roman"/>
                <w:sz w:val="22"/>
              </w:rPr>
            </w:pPr>
            <w:r w:rsidRPr="007E4297">
              <w:rPr>
                <w:rFonts w:eastAsia="Times New Roman" w:cs="Times New Roman"/>
                <w:sz w:val="22"/>
              </w:rPr>
              <w:t>Изучение направлений деятельности педагогов в области реализации обновлённого ФГОС НОО (тема самообразования).</w:t>
            </w:r>
          </w:p>
        </w:tc>
        <w:tc>
          <w:tcPr>
            <w:tcW w:w="2410" w:type="dxa"/>
          </w:tcPr>
          <w:p w:rsidR="00D836D6" w:rsidRPr="007E4297" w:rsidRDefault="00D836D6" w:rsidP="00C77D14">
            <w:pPr>
              <w:pStyle w:val="af8"/>
              <w:ind w:left="0"/>
              <w:rPr>
                <w:lang w:eastAsia="ru-RU"/>
              </w:rPr>
            </w:pPr>
            <w:r w:rsidRPr="007E4297">
              <w:rPr>
                <w:lang w:eastAsia="ru-RU"/>
              </w:rPr>
              <w:t>сентябрь 2022</w:t>
            </w:r>
          </w:p>
        </w:tc>
        <w:tc>
          <w:tcPr>
            <w:tcW w:w="2551" w:type="dxa"/>
          </w:tcPr>
          <w:p w:rsidR="00D836D6" w:rsidRPr="007E4297" w:rsidRDefault="00D836D6" w:rsidP="00C77D14">
            <w:pPr>
              <w:pStyle w:val="af8"/>
              <w:ind w:left="0"/>
              <w:rPr>
                <w:lang w:eastAsia="ru-RU"/>
              </w:rPr>
            </w:pPr>
            <w:r w:rsidRPr="007E4297">
              <w:rPr>
                <w:lang w:eastAsia="ru-RU"/>
              </w:rPr>
              <w:t xml:space="preserve"> Мукусева Л.Ю.</w:t>
            </w:r>
          </w:p>
        </w:tc>
      </w:tr>
      <w:tr w:rsidR="00D836D6" w:rsidRPr="007E4297" w:rsidTr="00E7437A">
        <w:tc>
          <w:tcPr>
            <w:tcW w:w="568" w:type="dxa"/>
          </w:tcPr>
          <w:p w:rsidR="00D836D6" w:rsidRPr="007E4297" w:rsidRDefault="00D836D6" w:rsidP="00C77D14">
            <w:pPr>
              <w:pStyle w:val="af8"/>
              <w:ind w:left="0"/>
              <w:rPr>
                <w:lang w:eastAsia="ru-RU"/>
              </w:rPr>
            </w:pPr>
            <w:r w:rsidRPr="007E4297">
              <w:rPr>
                <w:lang w:eastAsia="ru-RU"/>
              </w:rPr>
              <w:t>3   3.</w:t>
            </w:r>
          </w:p>
        </w:tc>
        <w:tc>
          <w:tcPr>
            <w:tcW w:w="4819" w:type="dxa"/>
          </w:tcPr>
          <w:p w:rsidR="00D836D6" w:rsidRPr="007E4297" w:rsidRDefault="00D836D6" w:rsidP="00C77D14">
            <w:pPr>
              <w:shd w:val="clear" w:color="auto" w:fill="FFFFFF"/>
              <w:spacing w:line="300" w:lineRule="atLeast"/>
              <w:ind w:firstLine="0"/>
              <w:rPr>
                <w:rFonts w:eastAsia="Times New Roman" w:cs="Times New Roman"/>
                <w:sz w:val="22"/>
              </w:rPr>
            </w:pPr>
            <w:r w:rsidRPr="007E4297">
              <w:rPr>
                <w:rFonts w:eastAsia="Times New Roman" w:cs="Times New Roman"/>
                <w:sz w:val="22"/>
              </w:rPr>
              <w:t>Анализ работы педагогов с целью оказания п</w:t>
            </w:r>
            <w:r w:rsidRPr="007E4297">
              <w:rPr>
                <w:rFonts w:eastAsia="Times New Roman" w:cs="Times New Roman"/>
                <w:sz w:val="22"/>
              </w:rPr>
              <w:t>о</w:t>
            </w:r>
            <w:r w:rsidRPr="007E4297">
              <w:rPr>
                <w:rFonts w:eastAsia="Times New Roman" w:cs="Times New Roman"/>
                <w:sz w:val="22"/>
              </w:rPr>
              <w:t>мощи.</w:t>
            </w:r>
          </w:p>
        </w:tc>
        <w:tc>
          <w:tcPr>
            <w:tcW w:w="2410" w:type="dxa"/>
          </w:tcPr>
          <w:p w:rsidR="00D836D6" w:rsidRPr="007E4297" w:rsidRDefault="00D836D6" w:rsidP="00C77D14">
            <w:pPr>
              <w:pStyle w:val="af8"/>
              <w:ind w:left="0"/>
              <w:rPr>
                <w:lang w:eastAsia="ru-RU"/>
              </w:rPr>
            </w:pPr>
            <w:r w:rsidRPr="007E4297">
              <w:rPr>
                <w:lang w:eastAsia="ru-RU"/>
              </w:rPr>
              <w:t>сентябрь - декабрь 2022</w:t>
            </w:r>
          </w:p>
        </w:tc>
        <w:tc>
          <w:tcPr>
            <w:tcW w:w="2551" w:type="dxa"/>
          </w:tcPr>
          <w:p w:rsidR="00D836D6" w:rsidRPr="007E4297" w:rsidRDefault="00D836D6" w:rsidP="00C77D14">
            <w:pPr>
              <w:pStyle w:val="af8"/>
              <w:ind w:left="0"/>
              <w:rPr>
                <w:lang w:eastAsia="ru-RU"/>
              </w:rPr>
            </w:pPr>
            <w:r w:rsidRPr="007E4297">
              <w:rPr>
                <w:lang w:eastAsia="ru-RU"/>
              </w:rPr>
              <w:t xml:space="preserve"> Мукусева Л.Ю.</w:t>
            </w:r>
          </w:p>
        </w:tc>
      </w:tr>
      <w:tr w:rsidR="00D836D6" w:rsidRPr="007E4297" w:rsidTr="00E7437A">
        <w:tc>
          <w:tcPr>
            <w:tcW w:w="568" w:type="dxa"/>
          </w:tcPr>
          <w:p w:rsidR="00D836D6" w:rsidRPr="007E4297" w:rsidRDefault="00D836D6" w:rsidP="00C77D14">
            <w:pPr>
              <w:pStyle w:val="af8"/>
              <w:ind w:left="0"/>
              <w:rPr>
                <w:lang w:eastAsia="ru-RU"/>
              </w:rPr>
            </w:pPr>
            <w:r w:rsidRPr="007E4297">
              <w:rPr>
                <w:lang w:eastAsia="ru-RU"/>
              </w:rPr>
              <w:t>4   4.</w:t>
            </w:r>
          </w:p>
        </w:tc>
        <w:tc>
          <w:tcPr>
            <w:tcW w:w="4819" w:type="dxa"/>
          </w:tcPr>
          <w:p w:rsidR="00D836D6" w:rsidRPr="007E4297" w:rsidRDefault="00D836D6" w:rsidP="00C77D14">
            <w:pPr>
              <w:pStyle w:val="af8"/>
              <w:ind w:left="0"/>
              <w:rPr>
                <w:lang w:val="ru-RU" w:eastAsia="ru-RU"/>
              </w:rPr>
            </w:pPr>
            <w:r w:rsidRPr="007E4297">
              <w:rPr>
                <w:lang w:val="ru-RU"/>
              </w:rPr>
              <w:t>Аналитика результатов ВПР 2022. Проблемы и пути решения проблем.</w:t>
            </w:r>
          </w:p>
        </w:tc>
        <w:tc>
          <w:tcPr>
            <w:tcW w:w="2410" w:type="dxa"/>
          </w:tcPr>
          <w:p w:rsidR="00D836D6" w:rsidRPr="007E4297" w:rsidRDefault="00D836D6" w:rsidP="00C77D14">
            <w:pPr>
              <w:pStyle w:val="af8"/>
              <w:ind w:left="0"/>
              <w:rPr>
                <w:lang w:eastAsia="ru-RU"/>
              </w:rPr>
            </w:pPr>
            <w:r w:rsidRPr="007E4297">
              <w:rPr>
                <w:lang w:eastAsia="ru-RU"/>
              </w:rPr>
              <w:t>сентябрь 2022</w:t>
            </w:r>
          </w:p>
        </w:tc>
        <w:tc>
          <w:tcPr>
            <w:tcW w:w="2551" w:type="dxa"/>
          </w:tcPr>
          <w:p w:rsidR="00D836D6" w:rsidRPr="007E4297" w:rsidRDefault="00D836D6" w:rsidP="00C77D14">
            <w:pPr>
              <w:pStyle w:val="af8"/>
              <w:ind w:left="0"/>
              <w:rPr>
                <w:lang w:eastAsia="ru-RU"/>
              </w:rPr>
            </w:pPr>
            <w:r w:rsidRPr="007E4297">
              <w:rPr>
                <w:lang w:eastAsia="ru-RU"/>
              </w:rPr>
              <w:t xml:space="preserve"> Кашкарова Н.Н.</w:t>
            </w:r>
          </w:p>
        </w:tc>
      </w:tr>
    </w:tbl>
    <w:p w:rsidR="00D836D6" w:rsidRPr="007E4297" w:rsidRDefault="00D836D6" w:rsidP="00C77D14">
      <w:pPr>
        <w:pStyle w:val="af8"/>
        <w:ind w:left="0"/>
        <w:rPr>
          <w:b/>
          <w:bCs/>
          <w:lang w:eastAsia="ru-RU"/>
        </w:rPr>
      </w:pPr>
    </w:p>
    <w:p w:rsidR="00D836D6" w:rsidRPr="007E4297" w:rsidRDefault="00D836D6" w:rsidP="006C3C12">
      <w:pPr>
        <w:pStyle w:val="af8"/>
        <w:widowControl/>
        <w:numPr>
          <w:ilvl w:val="0"/>
          <w:numId w:val="83"/>
        </w:numPr>
        <w:autoSpaceDE/>
        <w:autoSpaceDN/>
        <w:ind w:left="0" w:firstLine="0"/>
        <w:contextualSpacing/>
        <w:rPr>
          <w:b/>
        </w:rPr>
      </w:pPr>
      <w:r w:rsidRPr="007E4297">
        <w:rPr>
          <w:b/>
        </w:rPr>
        <w:t>Информационная деятельность.</w:t>
      </w:r>
    </w:p>
    <w:tbl>
      <w:tblPr>
        <w:tblStyle w:val="afd"/>
        <w:tblW w:w="0" w:type="auto"/>
        <w:tblInd w:w="108" w:type="dxa"/>
        <w:tblLook w:val="04A0"/>
      </w:tblPr>
      <w:tblGrid>
        <w:gridCol w:w="602"/>
        <w:gridCol w:w="4819"/>
        <w:gridCol w:w="2376"/>
        <w:gridCol w:w="2551"/>
      </w:tblGrid>
      <w:tr w:rsidR="00D836D6" w:rsidRPr="007E4297" w:rsidTr="00E7437A">
        <w:tc>
          <w:tcPr>
            <w:tcW w:w="602" w:type="dxa"/>
          </w:tcPr>
          <w:p w:rsidR="00D836D6" w:rsidRPr="007E4297" w:rsidRDefault="00D836D6" w:rsidP="00C77D14">
            <w:pPr>
              <w:pStyle w:val="af8"/>
              <w:ind w:left="0"/>
              <w:rPr>
                <w:b/>
                <w:lang w:eastAsia="ru-RU"/>
              </w:rPr>
            </w:pPr>
            <w:r w:rsidRPr="007E4297">
              <w:rPr>
                <w:b/>
                <w:lang w:eastAsia="ru-RU"/>
              </w:rPr>
              <w:t xml:space="preserve">    п/п</w:t>
            </w:r>
          </w:p>
        </w:tc>
        <w:tc>
          <w:tcPr>
            <w:tcW w:w="4819" w:type="dxa"/>
          </w:tcPr>
          <w:p w:rsidR="00D836D6" w:rsidRPr="007E4297" w:rsidRDefault="00D836D6" w:rsidP="00C77D14">
            <w:pPr>
              <w:pStyle w:val="af8"/>
              <w:ind w:left="0"/>
              <w:rPr>
                <w:b/>
                <w:lang w:eastAsia="ru-RU"/>
              </w:rPr>
            </w:pPr>
            <w:r w:rsidRPr="007E4297">
              <w:rPr>
                <w:b/>
                <w:lang w:eastAsia="ru-RU"/>
              </w:rPr>
              <w:t>Содержание деятельности</w:t>
            </w:r>
          </w:p>
        </w:tc>
        <w:tc>
          <w:tcPr>
            <w:tcW w:w="2376" w:type="dxa"/>
          </w:tcPr>
          <w:p w:rsidR="00D836D6" w:rsidRPr="007E4297" w:rsidRDefault="00D836D6" w:rsidP="00C77D14">
            <w:pPr>
              <w:pStyle w:val="af8"/>
              <w:ind w:left="0"/>
              <w:rPr>
                <w:b/>
                <w:lang w:eastAsia="ru-RU"/>
              </w:rPr>
            </w:pPr>
            <w:r w:rsidRPr="007E4297">
              <w:rPr>
                <w:b/>
                <w:lang w:eastAsia="ru-RU"/>
              </w:rPr>
              <w:t xml:space="preserve">Сроки проведения </w:t>
            </w:r>
          </w:p>
        </w:tc>
        <w:tc>
          <w:tcPr>
            <w:tcW w:w="2551" w:type="dxa"/>
          </w:tcPr>
          <w:p w:rsidR="00D836D6" w:rsidRPr="007E4297" w:rsidRDefault="00D836D6" w:rsidP="00C77D14">
            <w:pPr>
              <w:pStyle w:val="af8"/>
              <w:ind w:left="0"/>
              <w:rPr>
                <w:b/>
                <w:lang w:eastAsia="ru-RU"/>
              </w:rPr>
            </w:pPr>
            <w:r w:rsidRPr="007E4297">
              <w:rPr>
                <w:b/>
                <w:lang w:eastAsia="ru-RU"/>
              </w:rPr>
              <w:t>Ответственные</w:t>
            </w:r>
          </w:p>
        </w:tc>
      </w:tr>
      <w:tr w:rsidR="00D836D6" w:rsidRPr="007E4297" w:rsidTr="00E7437A">
        <w:tc>
          <w:tcPr>
            <w:tcW w:w="602" w:type="dxa"/>
          </w:tcPr>
          <w:p w:rsidR="00D836D6" w:rsidRPr="007E4297" w:rsidRDefault="00D836D6" w:rsidP="00C77D14">
            <w:pPr>
              <w:pStyle w:val="af8"/>
              <w:ind w:left="0"/>
              <w:rPr>
                <w:lang w:eastAsia="ru-RU"/>
              </w:rPr>
            </w:pPr>
            <w:r w:rsidRPr="007E4297">
              <w:rPr>
                <w:lang w:eastAsia="ru-RU"/>
              </w:rPr>
              <w:t>1     1.</w:t>
            </w:r>
          </w:p>
        </w:tc>
        <w:tc>
          <w:tcPr>
            <w:tcW w:w="4819" w:type="dxa"/>
          </w:tcPr>
          <w:p w:rsidR="00D836D6" w:rsidRPr="007E4297" w:rsidRDefault="00D836D6" w:rsidP="00C77D14">
            <w:pPr>
              <w:pStyle w:val="af8"/>
              <w:ind w:left="0"/>
              <w:rPr>
                <w:lang w:val="ru-RU"/>
              </w:rPr>
            </w:pPr>
            <w:r w:rsidRPr="007E4297">
              <w:rPr>
                <w:lang w:val="ru-RU"/>
              </w:rPr>
              <w:t>Проведение классных родительских собраний в 1-4 классах, посвященных обучению по обно</w:t>
            </w:r>
            <w:r w:rsidRPr="007E4297">
              <w:rPr>
                <w:lang w:val="ru-RU"/>
              </w:rPr>
              <w:t>в</w:t>
            </w:r>
            <w:r w:rsidRPr="007E4297">
              <w:rPr>
                <w:lang w:val="ru-RU"/>
              </w:rPr>
              <w:t xml:space="preserve">лённому ФГОС НОО </w:t>
            </w:r>
          </w:p>
        </w:tc>
        <w:tc>
          <w:tcPr>
            <w:tcW w:w="2376" w:type="dxa"/>
          </w:tcPr>
          <w:p w:rsidR="00D836D6" w:rsidRPr="007E4297" w:rsidRDefault="00D836D6" w:rsidP="00C77D14">
            <w:pPr>
              <w:pStyle w:val="af8"/>
              <w:ind w:left="0"/>
              <w:rPr>
                <w:lang w:eastAsia="ru-RU"/>
              </w:rPr>
            </w:pPr>
            <w:r w:rsidRPr="007E4297">
              <w:rPr>
                <w:lang w:eastAsia="ru-RU"/>
              </w:rPr>
              <w:t>август 2022</w:t>
            </w:r>
          </w:p>
        </w:tc>
        <w:tc>
          <w:tcPr>
            <w:tcW w:w="2551" w:type="dxa"/>
          </w:tcPr>
          <w:p w:rsidR="00D836D6" w:rsidRPr="007E4297" w:rsidRDefault="00D836D6" w:rsidP="00C77D14">
            <w:pPr>
              <w:pStyle w:val="af8"/>
              <w:ind w:left="0"/>
              <w:rPr>
                <w:lang w:eastAsia="ru-RU"/>
              </w:rPr>
            </w:pPr>
            <w:r w:rsidRPr="007E4297">
              <w:rPr>
                <w:lang w:eastAsia="ru-RU"/>
              </w:rPr>
              <w:t>учителя начальных классов</w:t>
            </w:r>
          </w:p>
        </w:tc>
      </w:tr>
      <w:tr w:rsidR="00D836D6" w:rsidRPr="007E4297" w:rsidTr="00E7437A">
        <w:tc>
          <w:tcPr>
            <w:tcW w:w="602" w:type="dxa"/>
          </w:tcPr>
          <w:p w:rsidR="00D836D6" w:rsidRPr="007E4297" w:rsidRDefault="00D836D6" w:rsidP="00C77D14">
            <w:pPr>
              <w:pStyle w:val="af8"/>
              <w:ind w:left="0"/>
              <w:rPr>
                <w:lang w:eastAsia="ru-RU"/>
              </w:rPr>
            </w:pPr>
            <w:r w:rsidRPr="007E4297">
              <w:rPr>
                <w:lang w:eastAsia="ru-RU"/>
              </w:rPr>
              <w:t>2     2.</w:t>
            </w:r>
          </w:p>
        </w:tc>
        <w:tc>
          <w:tcPr>
            <w:tcW w:w="4819" w:type="dxa"/>
          </w:tcPr>
          <w:p w:rsidR="00D836D6" w:rsidRPr="007E4297" w:rsidRDefault="00D836D6" w:rsidP="00C77D14">
            <w:pPr>
              <w:pStyle w:val="af8"/>
              <w:ind w:left="0"/>
              <w:rPr>
                <w:lang w:val="ru-RU" w:eastAsia="ru-RU"/>
              </w:rPr>
            </w:pPr>
            <w:r w:rsidRPr="007E4297">
              <w:rPr>
                <w:lang w:val="ru-RU"/>
              </w:rPr>
              <w:t>Изучение нормативных документов федерал</w:t>
            </w:r>
            <w:r w:rsidRPr="007E4297">
              <w:rPr>
                <w:lang w:val="ru-RU"/>
              </w:rPr>
              <w:t>ь</w:t>
            </w:r>
            <w:r w:rsidRPr="007E4297">
              <w:rPr>
                <w:lang w:val="ru-RU"/>
              </w:rPr>
              <w:t>ного, регионального уровня, регламентирующих введение обновлённого ФГОС НОО</w:t>
            </w:r>
          </w:p>
        </w:tc>
        <w:tc>
          <w:tcPr>
            <w:tcW w:w="2376" w:type="dxa"/>
          </w:tcPr>
          <w:p w:rsidR="00D836D6" w:rsidRPr="007E4297" w:rsidRDefault="00D836D6" w:rsidP="00C77D14">
            <w:pPr>
              <w:pStyle w:val="af8"/>
              <w:ind w:left="0"/>
              <w:rPr>
                <w:lang w:eastAsia="ru-RU"/>
              </w:rPr>
            </w:pPr>
            <w:r w:rsidRPr="007E4297">
              <w:rPr>
                <w:lang w:eastAsia="ru-RU"/>
              </w:rPr>
              <w:t>август 2022</w:t>
            </w:r>
          </w:p>
        </w:tc>
        <w:tc>
          <w:tcPr>
            <w:tcW w:w="2551" w:type="dxa"/>
          </w:tcPr>
          <w:p w:rsidR="00D836D6" w:rsidRPr="007E4297" w:rsidRDefault="00D836D6" w:rsidP="00C77D14">
            <w:pPr>
              <w:pStyle w:val="af8"/>
              <w:ind w:left="0"/>
              <w:rPr>
                <w:lang w:eastAsia="ru-RU"/>
              </w:rPr>
            </w:pPr>
            <w:r w:rsidRPr="007E4297">
              <w:rPr>
                <w:lang w:eastAsia="ru-RU"/>
              </w:rPr>
              <w:t>учителя начальных классов</w:t>
            </w:r>
          </w:p>
        </w:tc>
      </w:tr>
      <w:tr w:rsidR="00D836D6" w:rsidRPr="007E4297" w:rsidTr="00E7437A">
        <w:tc>
          <w:tcPr>
            <w:tcW w:w="602" w:type="dxa"/>
          </w:tcPr>
          <w:p w:rsidR="00D836D6" w:rsidRPr="007E4297" w:rsidRDefault="00D836D6" w:rsidP="00C77D14">
            <w:pPr>
              <w:pStyle w:val="af8"/>
              <w:ind w:left="0"/>
              <w:rPr>
                <w:lang w:eastAsia="ru-RU"/>
              </w:rPr>
            </w:pPr>
            <w:r w:rsidRPr="007E4297">
              <w:rPr>
                <w:lang w:eastAsia="ru-RU"/>
              </w:rPr>
              <w:t>3     3.</w:t>
            </w:r>
          </w:p>
        </w:tc>
        <w:tc>
          <w:tcPr>
            <w:tcW w:w="4819" w:type="dxa"/>
          </w:tcPr>
          <w:p w:rsidR="00D836D6" w:rsidRPr="007E4297" w:rsidRDefault="00D836D6" w:rsidP="00C77D14">
            <w:pPr>
              <w:shd w:val="clear" w:color="auto" w:fill="FFFFFF"/>
              <w:spacing w:line="300" w:lineRule="atLeast"/>
              <w:ind w:firstLine="0"/>
              <w:rPr>
                <w:rFonts w:eastAsia="Times New Roman" w:cs="Times New Roman"/>
                <w:sz w:val="22"/>
              </w:rPr>
            </w:pPr>
            <w:r w:rsidRPr="007E4297">
              <w:rPr>
                <w:rFonts w:cs="Times New Roman"/>
                <w:sz w:val="22"/>
              </w:rPr>
              <w:t>Знакомство с научно-методическим сопрово</w:t>
            </w:r>
            <w:r w:rsidRPr="007E4297">
              <w:rPr>
                <w:rFonts w:cs="Times New Roman"/>
                <w:sz w:val="22"/>
              </w:rPr>
              <w:t>ж</w:t>
            </w:r>
            <w:r w:rsidRPr="007E4297">
              <w:rPr>
                <w:rFonts w:cs="Times New Roman"/>
                <w:sz w:val="22"/>
              </w:rPr>
              <w:t>дение ФГОС: конструктором рабочих программ (единая схема для составления рабочей пр</w:t>
            </w:r>
            <w:r w:rsidRPr="007E4297">
              <w:rPr>
                <w:rFonts w:cs="Times New Roman"/>
                <w:sz w:val="22"/>
              </w:rPr>
              <w:t>о</w:t>
            </w:r>
            <w:r w:rsidRPr="007E4297">
              <w:rPr>
                <w:rFonts w:cs="Times New Roman"/>
                <w:sz w:val="22"/>
              </w:rPr>
              <w:t>граммы)</w:t>
            </w:r>
          </w:p>
        </w:tc>
        <w:tc>
          <w:tcPr>
            <w:tcW w:w="2376" w:type="dxa"/>
          </w:tcPr>
          <w:p w:rsidR="00D836D6" w:rsidRPr="007E4297" w:rsidRDefault="00D836D6" w:rsidP="00C77D14">
            <w:pPr>
              <w:pStyle w:val="af8"/>
              <w:ind w:left="0"/>
              <w:rPr>
                <w:lang w:eastAsia="ru-RU"/>
              </w:rPr>
            </w:pPr>
            <w:r w:rsidRPr="007E4297">
              <w:rPr>
                <w:lang w:eastAsia="ru-RU"/>
              </w:rPr>
              <w:t>август 2022</w:t>
            </w:r>
          </w:p>
        </w:tc>
        <w:tc>
          <w:tcPr>
            <w:tcW w:w="2551" w:type="dxa"/>
          </w:tcPr>
          <w:p w:rsidR="00D836D6" w:rsidRPr="007E4297" w:rsidRDefault="00D836D6" w:rsidP="00C77D14">
            <w:pPr>
              <w:pStyle w:val="af8"/>
              <w:ind w:left="0"/>
              <w:rPr>
                <w:lang w:eastAsia="ru-RU"/>
              </w:rPr>
            </w:pPr>
            <w:r w:rsidRPr="007E4297">
              <w:rPr>
                <w:lang w:eastAsia="ru-RU"/>
              </w:rPr>
              <w:t>учителя начальных классов</w:t>
            </w:r>
          </w:p>
        </w:tc>
      </w:tr>
      <w:tr w:rsidR="00D836D6" w:rsidRPr="007E4297" w:rsidTr="00E7437A">
        <w:tc>
          <w:tcPr>
            <w:tcW w:w="602" w:type="dxa"/>
          </w:tcPr>
          <w:p w:rsidR="00D836D6" w:rsidRPr="007E4297" w:rsidRDefault="00D836D6" w:rsidP="00C77D14">
            <w:pPr>
              <w:pStyle w:val="af8"/>
              <w:ind w:left="0"/>
              <w:rPr>
                <w:lang w:eastAsia="ru-RU"/>
              </w:rPr>
            </w:pPr>
            <w:r w:rsidRPr="007E4297">
              <w:rPr>
                <w:lang w:eastAsia="ru-RU"/>
              </w:rPr>
              <w:t>4     4.</w:t>
            </w:r>
          </w:p>
        </w:tc>
        <w:tc>
          <w:tcPr>
            <w:tcW w:w="4819" w:type="dxa"/>
          </w:tcPr>
          <w:p w:rsidR="00D836D6" w:rsidRPr="007E4297" w:rsidRDefault="00D836D6" w:rsidP="00C77D14">
            <w:pPr>
              <w:pStyle w:val="af8"/>
              <w:ind w:left="0"/>
              <w:rPr>
                <w:lang w:val="ru-RU" w:eastAsia="ru-RU"/>
              </w:rPr>
            </w:pPr>
            <w:r w:rsidRPr="007E4297">
              <w:rPr>
                <w:lang w:val="ru-RU"/>
              </w:rPr>
              <w:t>Составление и корректировка рабочих программ по учебным предметам начальной школы в с</w:t>
            </w:r>
            <w:r w:rsidRPr="007E4297">
              <w:rPr>
                <w:lang w:val="ru-RU"/>
              </w:rPr>
              <w:t>о</w:t>
            </w:r>
            <w:r w:rsidRPr="007E4297">
              <w:rPr>
                <w:lang w:val="ru-RU"/>
              </w:rPr>
              <w:t>ответствии с обновленным ФГОС НОО</w:t>
            </w:r>
          </w:p>
        </w:tc>
        <w:tc>
          <w:tcPr>
            <w:tcW w:w="2376" w:type="dxa"/>
          </w:tcPr>
          <w:p w:rsidR="00D836D6" w:rsidRPr="007E4297" w:rsidRDefault="00D836D6" w:rsidP="00C77D14">
            <w:pPr>
              <w:pStyle w:val="af8"/>
              <w:ind w:left="0"/>
              <w:rPr>
                <w:lang w:eastAsia="ru-RU"/>
              </w:rPr>
            </w:pPr>
            <w:r w:rsidRPr="007E4297">
              <w:rPr>
                <w:lang w:eastAsia="ru-RU"/>
              </w:rPr>
              <w:t>август 2022</w:t>
            </w:r>
          </w:p>
        </w:tc>
        <w:tc>
          <w:tcPr>
            <w:tcW w:w="2551" w:type="dxa"/>
          </w:tcPr>
          <w:p w:rsidR="00D836D6" w:rsidRPr="007E4297" w:rsidRDefault="00D836D6" w:rsidP="00C77D14">
            <w:pPr>
              <w:pStyle w:val="af8"/>
              <w:ind w:left="0"/>
              <w:rPr>
                <w:lang w:eastAsia="ru-RU"/>
              </w:rPr>
            </w:pPr>
            <w:r w:rsidRPr="007E4297">
              <w:rPr>
                <w:lang w:eastAsia="ru-RU"/>
              </w:rPr>
              <w:t>учителя начальных классов</w:t>
            </w:r>
          </w:p>
        </w:tc>
      </w:tr>
      <w:tr w:rsidR="00D836D6" w:rsidRPr="007E4297" w:rsidTr="00E7437A">
        <w:tc>
          <w:tcPr>
            <w:tcW w:w="602" w:type="dxa"/>
          </w:tcPr>
          <w:p w:rsidR="00D836D6" w:rsidRPr="007E4297" w:rsidRDefault="00D836D6" w:rsidP="00C77D14">
            <w:pPr>
              <w:pStyle w:val="af8"/>
              <w:ind w:left="0"/>
              <w:rPr>
                <w:lang w:eastAsia="ru-RU"/>
              </w:rPr>
            </w:pPr>
            <w:r w:rsidRPr="007E4297">
              <w:rPr>
                <w:lang w:eastAsia="ru-RU"/>
              </w:rPr>
              <w:t>5     5.</w:t>
            </w:r>
          </w:p>
        </w:tc>
        <w:tc>
          <w:tcPr>
            <w:tcW w:w="4819" w:type="dxa"/>
          </w:tcPr>
          <w:p w:rsidR="00D836D6" w:rsidRPr="007E4297" w:rsidRDefault="00D836D6" w:rsidP="00C77D14">
            <w:pPr>
              <w:pStyle w:val="af8"/>
              <w:ind w:left="0"/>
              <w:rPr>
                <w:lang w:val="ru-RU" w:eastAsia="ru-RU"/>
              </w:rPr>
            </w:pPr>
            <w:r w:rsidRPr="007E4297">
              <w:rPr>
                <w:lang w:val="ru-RU"/>
              </w:rPr>
              <w:t>Составление и корректировка рабочих программ курсов внеурочной деятельности и дополн</w:t>
            </w:r>
            <w:r w:rsidRPr="007E4297">
              <w:rPr>
                <w:lang w:val="ru-RU"/>
              </w:rPr>
              <w:t>и</w:t>
            </w:r>
            <w:r w:rsidRPr="007E4297">
              <w:rPr>
                <w:lang w:val="ru-RU"/>
              </w:rPr>
              <w:t>тельного образования младших школьников в соответствии с обновленным ФГОС НОО</w:t>
            </w:r>
          </w:p>
        </w:tc>
        <w:tc>
          <w:tcPr>
            <w:tcW w:w="2376" w:type="dxa"/>
          </w:tcPr>
          <w:p w:rsidR="00D836D6" w:rsidRPr="007E4297" w:rsidRDefault="00D836D6" w:rsidP="00C77D14">
            <w:pPr>
              <w:pStyle w:val="af8"/>
              <w:ind w:left="0"/>
              <w:rPr>
                <w:lang w:eastAsia="ru-RU"/>
              </w:rPr>
            </w:pPr>
            <w:r w:rsidRPr="007E4297">
              <w:rPr>
                <w:lang w:eastAsia="ru-RU"/>
              </w:rPr>
              <w:t>август 2022</w:t>
            </w:r>
          </w:p>
        </w:tc>
        <w:tc>
          <w:tcPr>
            <w:tcW w:w="2551" w:type="dxa"/>
          </w:tcPr>
          <w:p w:rsidR="00D836D6" w:rsidRPr="007E4297" w:rsidRDefault="00D836D6" w:rsidP="00C77D14">
            <w:pPr>
              <w:pStyle w:val="af8"/>
              <w:ind w:left="0"/>
              <w:rPr>
                <w:lang w:eastAsia="ru-RU"/>
              </w:rPr>
            </w:pPr>
            <w:r w:rsidRPr="007E4297">
              <w:rPr>
                <w:lang w:eastAsia="ru-RU"/>
              </w:rPr>
              <w:t>учителя начальных классов</w:t>
            </w:r>
          </w:p>
        </w:tc>
      </w:tr>
    </w:tbl>
    <w:p w:rsidR="00D836D6" w:rsidRPr="007E4297" w:rsidRDefault="00D836D6" w:rsidP="00C77D14">
      <w:pPr>
        <w:ind w:firstLine="0"/>
        <w:rPr>
          <w:rFonts w:eastAsia="Times New Roman" w:cs="Times New Roman"/>
          <w:sz w:val="22"/>
        </w:rPr>
      </w:pPr>
    </w:p>
    <w:p w:rsidR="00D836D6" w:rsidRPr="007E4297" w:rsidRDefault="00D836D6" w:rsidP="00C77D14">
      <w:pPr>
        <w:pStyle w:val="af8"/>
        <w:ind w:left="0"/>
        <w:rPr>
          <w:b/>
          <w:lang w:eastAsia="ru-RU"/>
        </w:rPr>
      </w:pPr>
      <w:r w:rsidRPr="007E4297">
        <w:rPr>
          <w:b/>
          <w:lang w:eastAsia="ru-RU"/>
        </w:rPr>
        <w:t>3.Методическая деятельность:</w:t>
      </w:r>
    </w:p>
    <w:tbl>
      <w:tblPr>
        <w:tblStyle w:val="afd"/>
        <w:tblW w:w="0" w:type="auto"/>
        <w:tblInd w:w="108" w:type="dxa"/>
        <w:tblLook w:val="04A0"/>
      </w:tblPr>
      <w:tblGrid>
        <w:gridCol w:w="567"/>
        <w:gridCol w:w="4820"/>
        <w:gridCol w:w="2410"/>
        <w:gridCol w:w="2551"/>
      </w:tblGrid>
      <w:tr w:rsidR="00D836D6" w:rsidRPr="007E4297" w:rsidTr="00E7437A">
        <w:tc>
          <w:tcPr>
            <w:tcW w:w="567" w:type="dxa"/>
          </w:tcPr>
          <w:p w:rsidR="00D836D6" w:rsidRPr="007E4297" w:rsidRDefault="00D836D6" w:rsidP="00C77D14">
            <w:pPr>
              <w:pStyle w:val="af8"/>
              <w:ind w:left="0"/>
              <w:rPr>
                <w:b/>
                <w:lang w:eastAsia="ru-RU"/>
              </w:rPr>
            </w:pPr>
            <w:r w:rsidRPr="007E4297">
              <w:rPr>
                <w:b/>
                <w:lang w:eastAsia="ru-RU"/>
              </w:rPr>
              <w:t xml:space="preserve">    п/п</w:t>
            </w:r>
          </w:p>
        </w:tc>
        <w:tc>
          <w:tcPr>
            <w:tcW w:w="4820" w:type="dxa"/>
          </w:tcPr>
          <w:p w:rsidR="00D836D6" w:rsidRPr="007E4297" w:rsidRDefault="00D836D6" w:rsidP="00C77D14">
            <w:pPr>
              <w:pStyle w:val="af8"/>
              <w:ind w:left="0"/>
              <w:rPr>
                <w:b/>
                <w:lang w:eastAsia="ru-RU"/>
              </w:rPr>
            </w:pPr>
            <w:r w:rsidRPr="007E4297">
              <w:rPr>
                <w:b/>
                <w:lang w:eastAsia="ru-RU"/>
              </w:rPr>
              <w:t xml:space="preserve">Содержание деятельности </w:t>
            </w:r>
          </w:p>
        </w:tc>
        <w:tc>
          <w:tcPr>
            <w:tcW w:w="2410" w:type="dxa"/>
          </w:tcPr>
          <w:p w:rsidR="00D836D6" w:rsidRPr="007E4297" w:rsidRDefault="00D836D6" w:rsidP="00C77D14">
            <w:pPr>
              <w:pStyle w:val="af8"/>
              <w:ind w:left="0"/>
              <w:rPr>
                <w:b/>
                <w:lang w:eastAsia="ru-RU"/>
              </w:rPr>
            </w:pPr>
            <w:r w:rsidRPr="007E4297">
              <w:rPr>
                <w:b/>
                <w:lang w:eastAsia="ru-RU"/>
              </w:rPr>
              <w:t xml:space="preserve">Сроки проведения </w:t>
            </w:r>
          </w:p>
        </w:tc>
        <w:tc>
          <w:tcPr>
            <w:tcW w:w="2551" w:type="dxa"/>
          </w:tcPr>
          <w:p w:rsidR="00D836D6" w:rsidRPr="007E4297" w:rsidRDefault="00D836D6" w:rsidP="00C77D14">
            <w:pPr>
              <w:pStyle w:val="af8"/>
              <w:ind w:left="0"/>
              <w:rPr>
                <w:b/>
                <w:lang w:eastAsia="ru-RU"/>
              </w:rPr>
            </w:pPr>
            <w:r w:rsidRPr="007E4297">
              <w:rPr>
                <w:b/>
                <w:lang w:eastAsia="ru-RU"/>
              </w:rPr>
              <w:t>Ответственные</w:t>
            </w:r>
          </w:p>
        </w:tc>
      </w:tr>
      <w:tr w:rsidR="00D836D6" w:rsidRPr="007E4297" w:rsidTr="00E7437A">
        <w:tc>
          <w:tcPr>
            <w:tcW w:w="567" w:type="dxa"/>
          </w:tcPr>
          <w:p w:rsidR="00D836D6" w:rsidRPr="007E4297" w:rsidRDefault="00D836D6" w:rsidP="00C77D14">
            <w:pPr>
              <w:pStyle w:val="af8"/>
              <w:ind w:left="0"/>
              <w:rPr>
                <w:lang w:eastAsia="ru-RU"/>
              </w:rPr>
            </w:pPr>
            <w:r w:rsidRPr="007E4297">
              <w:rPr>
                <w:lang w:eastAsia="ru-RU"/>
              </w:rPr>
              <w:lastRenderedPageBreak/>
              <w:t xml:space="preserve">     1.</w:t>
            </w:r>
          </w:p>
        </w:tc>
        <w:tc>
          <w:tcPr>
            <w:tcW w:w="4820" w:type="dxa"/>
          </w:tcPr>
          <w:p w:rsidR="00D836D6" w:rsidRPr="007E4297" w:rsidRDefault="00D836D6" w:rsidP="00C77D14">
            <w:pPr>
              <w:pStyle w:val="af8"/>
              <w:ind w:left="0"/>
              <w:rPr>
                <w:lang w:val="ru-RU"/>
              </w:rPr>
            </w:pPr>
            <w:r w:rsidRPr="007E4297">
              <w:rPr>
                <w:lang w:val="ru-RU"/>
              </w:rPr>
              <w:t>Методическое сопровождение преподавания в соответствии с требованиями обновленного ФГОС НОО</w:t>
            </w:r>
            <w:r w:rsidRPr="007E4297">
              <w:rPr>
                <w:lang w:val="ru-RU" w:eastAsia="ru-RU"/>
              </w:rPr>
              <w:t>;</w:t>
            </w:r>
          </w:p>
        </w:tc>
        <w:tc>
          <w:tcPr>
            <w:tcW w:w="2410" w:type="dxa"/>
          </w:tcPr>
          <w:p w:rsidR="00D836D6" w:rsidRPr="007E4297" w:rsidRDefault="00D836D6" w:rsidP="00C77D14">
            <w:pPr>
              <w:pStyle w:val="af8"/>
              <w:ind w:left="0"/>
              <w:rPr>
                <w:lang w:eastAsia="ru-RU"/>
              </w:rPr>
            </w:pPr>
            <w:r w:rsidRPr="007E4297">
              <w:rPr>
                <w:lang w:eastAsia="ru-RU"/>
              </w:rPr>
              <w:t>сентябрь- 2022</w:t>
            </w:r>
          </w:p>
          <w:p w:rsidR="00D836D6" w:rsidRPr="007E4297" w:rsidRDefault="00D836D6" w:rsidP="00C77D14">
            <w:pPr>
              <w:pStyle w:val="af8"/>
              <w:ind w:left="0"/>
              <w:rPr>
                <w:lang w:eastAsia="ru-RU"/>
              </w:rPr>
            </w:pPr>
            <w:r w:rsidRPr="007E4297">
              <w:rPr>
                <w:lang w:eastAsia="ru-RU"/>
              </w:rPr>
              <w:t xml:space="preserve"> май-2023</w:t>
            </w:r>
          </w:p>
        </w:tc>
        <w:tc>
          <w:tcPr>
            <w:tcW w:w="2551" w:type="dxa"/>
          </w:tcPr>
          <w:p w:rsidR="00D836D6" w:rsidRPr="007E4297" w:rsidRDefault="00D836D6" w:rsidP="00C77D14">
            <w:pPr>
              <w:pStyle w:val="af8"/>
              <w:ind w:left="0"/>
              <w:rPr>
                <w:lang w:eastAsia="ru-RU"/>
              </w:rPr>
            </w:pPr>
            <w:r w:rsidRPr="007E4297">
              <w:rPr>
                <w:lang w:eastAsia="ru-RU"/>
              </w:rPr>
              <w:t>учителя начальных классов</w:t>
            </w:r>
          </w:p>
        </w:tc>
      </w:tr>
      <w:tr w:rsidR="00D836D6" w:rsidRPr="007E4297" w:rsidTr="00E7437A">
        <w:tc>
          <w:tcPr>
            <w:tcW w:w="567" w:type="dxa"/>
          </w:tcPr>
          <w:p w:rsidR="00D836D6" w:rsidRPr="007E4297" w:rsidRDefault="00D836D6" w:rsidP="00C77D14">
            <w:pPr>
              <w:pStyle w:val="af8"/>
              <w:ind w:left="0"/>
              <w:rPr>
                <w:lang w:eastAsia="ru-RU"/>
              </w:rPr>
            </w:pPr>
            <w:r w:rsidRPr="007E4297">
              <w:rPr>
                <w:lang w:eastAsia="ru-RU"/>
              </w:rPr>
              <w:t>2   2.</w:t>
            </w:r>
          </w:p>
        </w:tc>
        <w:tc>
          <w:tcPr>
            <w:tcW w:w="4820" w:type="dxa"/>
          </w:tcPr>
          <w:p w:rsidR="00D836D6" w:rsidRPr="007E4297" w:rsidRDefault="00D836D6" w:rsidP="00C77D14">
            <w:pPr>
              <w:shd w:val="clear" w:color="auto" w:fill="FFFFFF"/>
              <w:spacing w:line="300" w:lineRule="atLeast"/>
              <w:ind w:firstLine="0"/>
              <w:rPr>
                <w:rFonts w:cs="Times New Roman"/>
                <w:sz w:val="22"/>
              </w:rPr>
            </w:pPr>
            <w:r w:rsidRPr="007E4297">
              <w:rPr>
                <w:rFonts w:cs="Times New Roman"/>
                <w:sz w:val="22"/>
              </w:rPr>
              <w:t>Совершенствование методического уровня п</w:t>
            </w:r>
            <w:r w:rsidRPr="007E4297">
              <w:rPr>
                <w:rFonts w:cs="Times New Roman"/>
                <w:sz w:val="22"/>
              </w:rPr>
              <w:t>е</w:t>
            </w:r>
            <w:r w:rsidRPr="007E4297">
              <w:rPr>
                <w:rFonts w:cs="Times New Roman"/>
                <w:sz w:val="22"/>
              </w:rPr>
              <w:t>дагогов в овладении новыми педагогическими технологиями, через систему повышения кв</w:t>
            </w:r>
            <w:r w:rsidRPr="007E4297">
              <w:rPr>
                <w:rFonts w:cs="Times New Roman"/>
                <w:sz w:val="22"/>
              </w:rPr>
              <w:t>а</w:t>
            </w:r>
            <w:r w:rsidRPr="007E4297">
              <w:rPr>
                <w:rFonts w:cs="Times New Roman"/>
                <w:sz w:val="22"/>
              </w:rPr>
              <w:t>лификации и самообразование каждого учителя.</w:t>
            </w:r>
          </w:p>
        </w:tc>
        <w:tc>
          <w:tcPr>
            <w:tcW w:w="2410" w:type="dxa"/>
          </w:tcPr>
          <w:p w:rsidR="00D836D6" w:rsidRPr="007E4297" w:rsidRDefault="00D836D6" w:rsidP="00C77D14">
            <w:pPr>
              <w:pStyle w:val="af8"/>
              <w:ind w:left="0"/>
              <w:rPr>
                <w:lang w:eastAsia="ru-RU"/>
              </w:rPr>
            </w:pPr>
            <w:r w:rsidRPr="007E4297">
              <w:rPr>
                <w:lang w:eastAsia="ru-RU"/>
              </w:rPr>
              <w:t>сентябрь- 2022</w:t>
            </w:r>
          </w:p>
          <w:p w:rsidR="00D836D6" w:rsidRPr="007E4297" w:rsidRDefault="00D836D6" w:rsidP="00C77D14">
            <w:pPr>
              <w:pStyle w:val="af8"/>
              <w:ind w:left="0"/>
              <w:rPr>
                <w:lang w:eastAsia="ru-RU"/>
              </w:rPr>
            </w:pPr>
            <w:r w:rsidRPr="007E4297">
              <w:rPr>
                <w:lang w:eastAsia="ru-RU"/>
              </w:rPr>
              <w:t xml:space="preserve"> май-2023</w:t>
            </w:r>
          </w:p>
        </w:tc>
        <w:tc>
          <w:tcPr>
            <w:tcW w:w="2551" w:type="dxa"/>
          </w:tcPr>
          <w:p w:rsidR="00D836D6" w:rsidRPr="007E4297" w:rsidRDefault="00D836D6" w:rsidP="00C77D14">
            <w:pPr>
              <w:pStyle w:val="af8"/>
              <w:ind w:left="0"/>
              <w:rPr>
                <w:lang w:eastAsia="ru-RU"/>
              </w:rPr>
            </w:pPr>
            <w:r w:rsidRPr="007E4297">
              <w:rPr>
                <w:lang w:eastAsia="ru-RU"/>
              </w:rPr>
              <w:t>учителя начальных классов</w:t>
            </w:r>
          </w:p>
        </w:tc>
      </w:tr>
      <w:tr w:rsidR="00D836D6" w:rsidRPr="007E4297" w:rsidTr="00E7437A">
        <w:tc>
          <w:tcPr>
            <w:tcW w:w="567" w:type="dxa"/>
          </w:tcPr>
          <w:p w:rsidR="00D836D6" w:rsidRPr="007E4297" w:rsidRDefault="00D836D6" w:rsidP="00C77D14">
            <w:pPr>
              <w:pStyle w:val="af8"/>
              <w:ind w:left="0"/>
              <w:rPr>
                <w:lang w:eastAsia="ru-RU"/>
              </w:rPr>
            </w:pPr>
            <w:r w:rsidRPr="007E4297">
              <w:rPr>
                <w:lang w:eastAsia="ru-RU"/>
              </w:rPr>
              <w:t>3   3.</w:t>
            </w:r>
          </w:p>
        </w:tc>
        <w:tc>
          <w:tcPr>
            <w:tcW w:w="4820" w:type="dxa"/>
          </w:tcPr>
          <w:p w:rsidR="00D836D6" w:rsidRPr="007E4297" w:rsidRDefault="00D836D6" w:rsidP="00C77D14">
            <w:pPr>
              <w:shd w:val="clear" w:color="auto" w:fill="FFFFFF"/>
              <w:spacing w:line="300" w:lineRule="atLeast"/>
              <w:ind w:firstLine="0"/>
              <w:rPr>
                <w:rFonts w:eastAsia="Times New Roman" w:cs="Times New Roman"/>
                <w:sz w:val="22"/>
              </w:rPr>
            </w:pPr>
            <w:r w:rsidRPr="007E4297">
              <w:rPr>
                <w:rFonts w:cs="Times New Roman"/>
                <w:sz w:val="22"/>
              </w:rPr>
              <w:t>Внедрение в практику работы всех учителей МО современных технологий, направленных на формирование профессиональной компетен</w:t>
            </w:r>
            <w:r w:rsidRPr="007E4297">
              <w:rPr>
                <w:rFonts w:cs="Times New Roman"/>
                <w:sz w:val="22"/>
              </w:rPr>
              <w:t>т</w:t>
            </w:r>
            <w:r w:rsidRPr="007E4297">
              <w:rPr>
                <w:rFonts w:cs="Times New Roman"/>
                <w:sz w:val="22"/>
              </w:rPr>
              <w:t>ности педагогов в области реализации обно</w:t>
            </w:r>
            <w:r w:rsidRPr="007E4297">
              <w:rPr>
                <w:rFonts w:cs="Times New Roman"/>
                <w:sz w:val="22"/>
              </w:rPr>
              <w:t>в</w:t>
            </w:r>
            <w:r w:rsidRPr="007E4297">
              <w:rPr>
                <w:rFonts w:cs="Times New Roman"/>
                <w:sz w:val="22"/>
              </w:rPr>
              <w:t>ленного ФГОС НОО.</w:t>
            </w:r>
          </w:p>
        </w:tc>
        <w:tc>
          <w:tcPr>
            <w:tcW w:w="2410" w:type="dxa"/>
          </w:tcPr>
          <w:p w:rsidR="00D836D6" w:rsidRPr="007E4297" w:rsidRDefault="00D836D6" w:rsidP="00C77D14">
            <w:pPr>
              <w:pStyle w:val="af8"/>
              <w:ind w:left="0"/>
              <w:rPr>
                <w:lang w:eastAsia="ru-RU"/>
              </w:rPr>
            </w:pPr>
            <w:r w:rsidRPr="007E4297">
              <w:rPr>
                <w:lang w:eastAsia="ru-RU"/>
              </w:rPr>
              <w:t>сентябрь- 2022</w:t>
            </w:r>
          </w:p>
          <w:p w:rsidR="00D836D6" w:rsidRPr="007E4297" w:rsidRDefault="00D836D6" w:rsidP="00C77D14">
            <w:pPr>
              <w:pStyle w:val="af8"/>
              <w:ind w:left="0"/>
              <w:rPr>
                <w:lang w:eastAsia="ru-RU"/>
              </w:rPr>
            </w:pPr>
            <w:r w:rsidRPr="007E4297">
              <w:rPr>
                <w:lang w:eastAsia="ru-RU"/>
              </w:rPr>
              <w:t xml:space="preserve"> май-2023</w:t>
            </w:r>
          </w:p>
        </w:tc>
        <w:tc>
          <w:tcPr>
            <w:tcW w:w="2551" w:type="dxa"/>
          </w:tcPr>
          <w:p w:rsidR="00D836D6" w:rsidRPr="007E4297" w:rsidRDefault="00D836D6" w:rsidP="00C77D14">
            <w:pPr>
              <w:pStyle w:val="af8"/>
              <w:ind w:left="0"/>
              <w:rPr>
                <w:lang w:eastAsia="ru-RU"/>
              </w:rPr>
            </w:pPr>
            <w:r w:rsidRPr="007E4297">
              <w:rPr>
                <w:lang w:eastAsia="ru-RU"/>
              </w:rPr>
              <w:t>учителя начальных классов</w:t>
            </w:r>
          </w:p>
        </w:tc>
      </w:tr>
    </w:tbl>
    <w:p w:rsidR="00D836D6" w:rsidRPr="007E4297" w:rsidRDefault="00D836D6" w:rsidP="00C77D14">
      <w:pPr>
        <w:shd w:val="clear" w:color="auto" w:fill="FFFFFF"/>
        <w:spacing w:line="300" w:lineRule="atLeast"/>
        <w:ind w:firstLine="0"/>
        <w:rPr>
          <w:rFonts w:eastAsia="Times New Roman" w:cs="Times New Roman"/>
          <w:b/>
          <w:i/>
          <w:sz w:val="22"/>
        </w:rPr>
      </w:pPr>
    </w:p>
    <w:p w:rsidR="00D836D6" w:rsidRPr="007E4297" w:rsidRDefault="00D836D6" w:rsidP="00C77D14">
      <w:pPr>
        <w:shd w:val="clear" w:color="auto" w:fill="FFFFFF"/>
        <w:spacing w:line="300" w:lineRule="atLeast"/>
        <w:ind w:firstLine="0"/>
        <w:rPr>
          <w:rFonts w:eastAsia="Times New Roman" w:cs="Times New Roman"/>
          <w:b/>
          <w:sz w:val="22"/>
        </w:rPr>
      </w:pPr>
      <w:r w:rsidRPr="007E4297">
        <w:rPr>
          <w:rFonts w:eastAsia="Times New Roman" w:cs="Times New Roman"/>
          <w:b/>
          <w:sz w:val="22"/>
        </w:rPr>
        <w:t>4. Консультативная деятельность:</w:t>
      </w:r>
    </w:p>
    <w:tbl>
      <w:tblPr>
        <w:tblStyle w:val="afd"/>
        <w:tblW w:w="0" w:type="auto"/>
        <w:tblInd w:w="108" w:type="dxa"/>
        <w:tblLook w:val="04A0"/>
      </w:tblPr>
      <w:tblGrid>
        <w:gridCol w:w="567"/>
        <w:gridCol w:w="4820"/>
        <w:gridCol w:w="2410"/>
        <w:gridCol w:w="2551"/>
      </w:tblGrid>
      <w:tr w:rsidR="00D836D6" w:rsidRPr="007E4297" w:rsidTr="00E7437A">
        <w:tc>
          <w:tcPr>
            <w:tcW w:w="567" w:type="dxa"/>
          </w:tcPr>
          <w:p w:rsidR="00D836D6" w:rsidRPr="007E4297" w:rsidRDefault="00D836D6" w:rsidP="00C77D14">
            <w:pPr>
              <w:pStyle w:val="af8"/>
              <w:ind w:left="0"/>
              <w:rPr>
                <w:b/>
                <w:lang w:eastAsia="ru-RU"/>
              </w:rPr>
            </w:pPr>
            <w:r w:rsidRPr="007E4297">
              <w:rPr>
                <w:b/>
                <w:lang w:eastAsia="ru-RU"/>
              </w:rPr>
              <w:t xml:space="preserve">    п/п</w:t>
            </w:r>
          </w:p>
        </w:tc>
        <w:tc>
          <w:tcPr>
            <w:tcW w:w="4820" w:type="dxa"/>
          </w:tcPr>
          <w:p w:rsidR="00D836D6" w:rsidRPr="007E4297" w:rsidRDefault="00D836D6" w:rsidP="00C77D14">
            <w:pPr>
              <w:pStyle w:val="af8"/>
              <w:ind w:left="0"/>
              <w:rPr>
                <w:b/>
                <w:lang w:eastAsia="ru-RU"/>
              </w:rPr>
            </w:pPr>
            <w:r w:rsidRPr="007E4297">
              <w:rPr>
                <w:b/>
                <w:lang w:eastAsia="ru-RU"/>
              </w:rPr>
              <w:t>Содержание деятельности</w:t>
            </w:r>
          </w:p>
        </w:tc>
        <w:tc>
          <w:tcPr>
            <w:tcW w:w="2410" w:type="dxa"/>
          </w:tcPr>
          <w:p w:rsidR="00D836D6" w:rsidRPr="007E4297" w:rsidRDefault="00D836D6" w:rsidP="00C77D14">
            <w:pPr>
              <w:pStyle w:val="af8"/>
              <w:ind w:left="0"/>
              <w:rPr>
                <w:b/>
                <w:lang w:eastAsia="ru-RU"/>
              </w:rPr>
            </w:pPr>
            <w:r w:rsidRPr="007E4297">
              <w:rPr>
                <w:b/>
                <w:lang w:eastAsia="ru-RU"/>
              </w:rPr>
              <w:t xml:space="preserve">Сроки проведения </w:t>
            </w:r>
          </w:p>
        </w:tc>
        <w:tc>
          <w:tcPr>
            <w:tcW w:w="2551" w:type="dxa"/>
          </w:tcPr>
          <w:p w:rsidR="00D836D6" w:rsidRPr="007E4297" w:rsidRDefault="00D836D6" w:rsidP="00C77D14">
            <w:pPr>
              <w:pStyle w:val="af8"/>
              <w:ind w:left="0"/>
              <w:rPr>
                <w:b/>
                <w:lang w:eastAsia="ru-RU"/>
              </w:rPr>
            </w:pPr>
            <w:r w:rsidRPr="007E4297">
              <w:rPr>
                <w:b/>
                <w:lang w:eastAsia="ru-RU"/>
              </w:rPr>
              <w:t>Ответственные</w:t>
            </w:r>
          </w:p>
        </w:tc>
      </w:tr>
      <w:tr w:rsidR="00D836D6" w:rsidRPr="007E4297" w:rsidTr="00E7437A">
        <w:tc>
          <w:tcPr>
            <w:tcW w:w="567" w:type="dxa"/>
          </w:tcPr>
          <w:p w:rsidR="00D836D6" w:rsidRPr="007E4297" w:rsidRDefault="00D836D6" w:rsidP="00C77D14">
            <w:pPr>
              <w:pStyle w:val="af8"/>
              <w:ind w:left="0"/>
              <w:rPr>
                <w:lang w:eastAsia="ru-RU"/>
              </w:rPr>
            </w:pPr>
            <w:r w:rsidRPr="007E4297">
              <w:rPr>
                <w:lang w:eastAsia="ru-RU"/>
              </w:rPr>
              <w:t>1   1.</w:t>
            </w:r>
          </w:p>
        </w:tc>
        <w:tc>
          <w:tcPr>
            <w:tcW w:w="4820" w:type="dxa"/>
          </w:tcPr>
          <w:p w:rsidR="00D836D6" w:rsidRPr="007E4297" w:rsidRDefault="00D836D6" w:rsidP="00C77D14">
            <w:pPr>
              <w:pStyle w:val="af8"/>
              <w:ind w:left="0"/>
              <w:rPr>
                <w:lang w:val="ru-RU"/>
              </w:rPr>
            </w:pPr>
            <w:r w:rsidRPr="007E4297">
              <w:rPr>
                <w:lang w:val="ru-RU"/>
              </w:rPr>
              <w:t>Консультирование педагогов по вопросам с</w:t>
            </w:r>
            <w:r w:rsidRPr="007E4297">
              <w:rPr>
                <w:lang w:val="ru-RU"/>
              </w:rPr>
              <w:t>о</w:t>
            </w:r>
            <w:r w:rsidRPr="007E4297">
              <w:rPr>
                <w:lang w:val="ru-RU"/>
              </w:rPr>
              <w:t>ставления и корректировки рабочих программ в соответствии с обновленным ФГОС НОО.</w:t>
            </w:r>
          </w:p>
        </w:tc>
        <w:tc>
          <w:tcPr>
            <w:tcW w:w="2410" w:type="dxa"/>
          </w:tcPr>
          <w:p w:rsidR="00D836D6" w:rsidRPr="007E4297" w:rsidRDefault="00D836D6" w:rsidP="00C77D14">
            <w:pPr>
              <w:pStyle w:val="af8"/>
              <w:ind w:left="0"/>
              <w:rPr>
                <w:lang w:eastAsia="ru-RU"/>
              </w:rPr>
            </w:pPr>
            <w:r w:rsidRPr="007E4297">
              <w:rPr>
                <w:lang w:eastAsia="ru-RU"/>
              </w:rPr>
              <w:t>август 2022</w:t>
            </w:r>
          </w:p>
        </w:tc>
        <w:tc>
          <w:tcPr>
            <w:tcW w:w="2551" w:type="dxa"/>
          </w:tcPr>
          <w:p w:rsidR="00D836D6" w:rsidRPr="007E4297" w:rsidRDefault="00D836D6" w:rsidP="00C77D14">
            <w:pPr>
              <w:pStyle w:val="af8"/>
              <w:ind w:left="0"/>
              <w:rPr>
                <w:lang w:eastAsia="ru-RU"/>
              </w:rPr>
            </w:pPr>
            <w:r w:rsidRPr="007E4297">
              <w:rPr>
                <w:lang w:eastAsia="ru-RU"/>
              </w:rPr>
              <w:t>Мукусева Л.Ю.</w:t>
            </w:r>
          </w:p>
        </w:tc>
      </w:tr>
      <w:tr w:rsidR="00D836D6" w:rsidRPr="007E4297" w:rsidTr="00E7437A">
        <w:tc>
          <w:tcPr>
            <w:tcW w:w="567" w:type="dxa"/>
          </w:tcPr>
          <w:p w:rsidR="00D836D6" w:rsidRPr="007E4297" w:rsidRDefault="00D836D6" w:rsidP="00C77D14">
            <w:pPr>
              <w:pStyle w:val="af8"/>
              <w:ind w:left="0"/>
              <w:rPr>
                <w:lang w:eastAsia="ru-RU"/>
              </w:rPr>
            </w:pPr>
            <w:r w:rsidRPr="007E4297">
              <w:rPr>
                <w:lang w:eastAsia="ru-RU"/>
              </w:rPr>
              <w:t>2   2.</w:t>
            </w:r>
          </w:p>
        </w:tc>
        <w:tc>
          <w:tcPr>
            <w:tcW w:w="4820" w:type="dxa"/>
          </w:tcPr>
          <w:p w:rsidR="00D836D6" w:rsidRPr="007E4297" w:rsidRDefault="00D836D6" w:rsidP="00C77D14">
            <w:pPr>
              <w:pStyle w:val="af8"/>
              <w:ind w:left="0"/>
              <w:rPr>
                <w:lang w:val="ru-RU" w:eastAsia="ru-RU"/>
              </w:rPr>
            </w:pPr>
            <w:r w:rsidRPr="007E4297">
              <w:rPr>
                <w:lang w:val="ru-RU" w:eastAsia="ru-RU"/>
              </w:rPr>
              <w:t>Консультирование педагогов по вопросам вв</w:t>
            </w:r>
            <w:r w:rsidRPr="007E4297">
              <w:rPr>
                <w:lang w:val="ru-RU" w:eastAsia="ru-RU"/>
              </w:rPr>
              <w:t>е</w:t>
            </w:r>
            <w:r w:rsidRPr="007E4297">
              <w:rPr>
                <w:lang w:val="ru-RU" w:eastAsia="ru-RU"/>
              </w:rPr>
              <w:t>дения новых курсов внеурочной деятельности «Разговоры о важном», «Основы финансовой грамотности», «Тропинка в профессию».</w:t>
            </w:r>
          </w:p>
        </w:tc>
        <w:tc>
          <w:tcPr>
            <w:tcW w:w="2410" w:type="dxa"/>
          </w:tcPr>
          <w:p w:rsidR="00D836D6" w:rsidRPr="007E4297" w:rsidRDefault="00D836D6" w:rsidP="00C77D14">
            <w:pPr>
              <w:pStyle w:val="af8"/>
              <w:ind w:left="0"/>
              <w:rPr>
                <w:lang w:eastAsia="ru-RU"/>
              </w:rPr>
            </w:pPr>
            <w:r w:rsidRPr="007E4297">
              <w:rPr>
                <w:lang w:eastAsia="ru-RU"/>
              </w:rPr>
              <w:t>сентябрь 2022</w:t>
            </w:r>
          </w:p>
        </w:tc>
        <w:tc>
          <w:tcPr>
            <w:tcW w:w="2551" w:type="dxa"/>
          </w:tcPr>
          <w:p w:rsidR="00D836D6" w:rsidRPr="007E4297" w:rsidRDefault="00D836D6" w:rsidP="00C77D14">
            <w:pPr>
              <w:pStyle w:val="af8"/>
              <w:ind w:left="0"/>
              <w:rPr>
                <w:lang w:eastAsia="ru-RU"/>
              </w:rPr>
            </w:pPr>
            <w:r w:rsidRPr="007E4297">
              <w:rPr>
                <w:lang w:eastAsia="ru-RU"/>
              </w:rPr>
              <w:t>Мукусева Л.Ю.</w:t>
            </w:r>
          </w:p>
        </w:tc>
      </w:tr>
      <w:tr w:rsidR="00D836D6" w:rsidRPr="007E4297" w:rsidTr="00E7437A">
        <w:tc>
          <w:tcPr>
            <w:tcW w:w="567" w:type="dxa"/>
          </w:tcPr>
          <w:p w:rsidR="00D836D6" w:rsidRPr="007E4297" w:rsidRDefault="00D836D6" w:rsidP="00C77D14">
            <w:pPr>
              <w:pStyle w:val="af8"/>
              <w:ind w:left="0"/>
              <w:rPr>
                <w:lang w:eastAsia="ru-RU"/>
              </w:rPr>
            </w:pPr>
            <w:r w:rsidRPr="007E4297">
              <w:rPr>
                <w:lang w:eastAsia="ru-RU"/>
              </w:rPr>
              <w:t>4   3.</w:t>
            </w:r>
          </w:p>
        </w:tc>
        <w:tc>
          <w:tcPr>
            <w:tcW w:w="4820" w:type="dxa"/>
          </w:tcPr>
          <w:p w:rsidR="00D836D6" w:rsidRPr="007E4297" w:rsidRDefault="00D836D6" w:rsidP="00C77D14">
            <w:pPr>
              <w:shd w:val="clear" w:color="auto" w:fill="FFFFFF"/>
              <w:spacing w:line="300" w:lineRule="atLeast"/>
              <w:ind w:firstLine="0"/>
              <w:rPr>
                <w:rFonts w:eastAsia="Times New Roman" w:cs="Times New Roman"/>
                <w:sz w:val="22"/>
              </w:rPr>
            </w:pPr>
            <w:r w:rsidRPr="007E4297">
              <w:rPr>
                <w:rFonts w:cs="Times New Roman"/>
                <w:sz w:val="22"/>
              </w:rPr>
              <w:t>Консультирование педагогов по вопросам в сфере подготовки к ВПР, формирования ра</w:t>
            </w:r>
            <w:r w:rsidRPr="007E4297">
              <w:rPr>
                <w:rFonts w:cs="Times New Roman"/>
                <w:sz w:val="22"/>
              </w:rPr>
              <w:t>з</w:t>
            </w:r>
            <w:r w:rsidRPr="007E4297">
              <w:rPr>
                <w:rFonts w:cs="Times New Roman"/>
                <w:sz w:val="22"/>
              </w:rPr>
              <w:t>личных видов функциональной грамотности</w:t>
            </w:r>
            <w:r w:rsidRPr="007E4297">
              <w:rPr>
                <w:rFonts w:eastAsia="Times New Roman" w:cs="Times New Roman"/>
                <w:sz w:val="22"/>
              </w:rPr>
              <w:t>.</w:t>
            </w:r>
          </w:p>
        </w:tc>
        <w:tc>
          <w:tcPr>
            <w:tcW w:w="2410" w:type="dxa"/>
          </w:tcPr>
          <w:p w:rsidR="00D836D6" w:rsidRPr="007E4297" w:rsidRDefault="00D836D6" w:rsidP="00C77D14">
            <w:pPr>
              <w:pStyle w:val="af8"/>
              <w:ind w:left="0"/>
              <w:rPr>
                <w:lang w:eastAsia="ru-RU"/>
              </w:rPr>
            </w:pPr>
            <w:r w:rsidRPr="007E4297">
              <w:rPr>
                <w:lang w:eastAsia="ru-RU"/>
              </w:rPr>
              <w:t>сентябрь 2022</w:t>
            </w:r>
          </w:p>
        </w:tc>
        <w:tc>
          <w:tcPr>
            <w:tcW w:w="2551" w:type="dxa"/>
          </w:tcPr>
          <w:p w:rsidR="00D836D6" w:rsidRPr="007E4297" w:rsidRDefault="00D836D6" w:rsidP="00C77D14">
            <w:pPr>
              <w:pStyle w:val="af8"/>
              <w:ind w:left="0"/>
              <w:rPr>
                <w:lang w:eastAsia="ru-RU"/>
              </w:rPr>
            </w:pPr>
            <w:r w:rsidRPr="007E4297">
              <w:rPr>
                <w:lang w:eastAsia="ru-RU"/>
              </w:rPr>
              <w:t>Мукусева Л.Ю.</w:t>
            </w:r>
          </w:p>
        </w:tc>
      </w:tr>
    </w:tbl>
    <w:p w:rsidR="00D836D6" w:rsidRPr="007E4297" w:rsidRDefault="00D836D6" w:rsidP="00C77D14">
      <w:pPr>
        <w:shd w:val="clear" w:color="auto" w:fill="FFFFFF"/>
        <w:spacing w:line="300" w:lineRule="atLeast"/>
        <w:ind w:firstLine="0"/>
        <w:rPr>
          <w:rFonts w:eastAsia="Times New Roman" w:cs="Times New Roman"/>
          <w:b/>
          <w:i/>
          <w:sz w:val="22"/>
        </w:rPr>
      </w:pPr>
    </w:p>
    <w:p w:rsidR="00D836D6" w:rsidRPr="007E4297" w:rsidRDefault="00D836D6" w:rsidP="00C77D14">
      <w:pPr>
        <w:shd w:val="clear" w:color="auto" w:fill="FFFFFF"/>
        <w:spacing w:line="300" w:lineRule="atLeast"/>
        <w:ind w:firstLine="0"/>
        <w:rPr>
          <w:rFonts w:eastAsia="Times New Roman" w:cs="Times New Roman"/>
          <w:b/>
          <w:sz w:val="22"/>
        </w:rPr>
      </w:pPr>
      <w:r w:rsidRPr="007E4297">
        <w:rPr>
          <w:rFonts w:eastAsia="Times New Roman" w:cs="Times New Roman"/>
          <w:b/>
          <w:sz w:val="22"/>
        </w:rPr>
        <w:t>Организационные формы работы:</w:t>
      </w:r>
    </w:p>
    <w:p w:rsidR="00D836D6" w:rsidRPr="007E4297" w:rsidRDefault="00D836D6" w:rsidP="006C3C12">
      <w:pPr>
        <w:pStyle w:val="af8"/>
        <w:widowControl/>
        <w:numPr>
          <w:ilvl w:val="0"/>
          <w:numId w:val="84"/>
        </w:numPr>
        <w:shd w:val="clear" w:color="auto" w:fill="FFFFFF"/>
        <w:autoSpaceDE/>
        <w:autoSpaceDN/>
        <w:spacing w:line="300" w:lineRule="atLeast"/>
        <w:ind w:left="0" w:firstLine="0"/>
        <w:contextualSpacing/>
        <w:rPr>
          <w:lang w:eastAsia="ru-RU"/>
        </w:rPr>
      </w:pPr>
      <w:r w:rsidRPr="007E4297">
        <w:rPr>
          <w:lang w:eastAsia="ru-RU"/>
        </w:rPr>
        <w:t>Заседания методического объединения;</w:t>
      </w:r>
    </w:p>
    <w:p w:rsidR="00D836D6" w:rsidRPr="007E4297" w:rsidRDefault="00D836D6" w:rsidP="006C3C12">
      <w:pPr>
        <w:pStyle w:val="af8"/>
        <w:widowControl/>
        <w:numPr>
          <w:ilvl w:val="0"/>
          <w:numId w:val="84"/>
        </w:numPr>
        <w:shd w:val="clear" w:color="auto" w:fill="FFFFFF"/>
        <w:autoSpaceDE/>
        <w:autoSpaceDN/>
        <w:spacing w:line="300" w:lineRule="atLeast"/>
        <w:ind w:left="0" w:firstLine="0"/>
        <w:contextualSpacing/>
        <w:rPr>
          <w:lang w:val="ru-RU" w:eastAsia="ru-RU"/>
        </w:rPr>
      </w:pPr>
      <w:r w:rsidRPr="007E4297">
        <w:rPr>
          <w:lang w:val="ru-RU" w:eastAsia="ru-RU"/>
        </w:rPr>
        <w:t>Методическая помощь и индивидуальные консультации по вопросам преподавания предметов н</w:t>
      </w:r>
      <w:r w:rsidRPr="007E4297">
        <w:rPr>
          <w:lang w:val="ru-RU" w:eastAsia="ru-RU"/>
        </w:rPr>
        <w:t>а</w:t>
      </w:r>
      <w:r w:rsidRPr="007E4297">
        <w:rPr>
          <w:lang w:val="ru-RU" w:eastAsia="ru-RU"/>
        </w:rPr>
        <w:t>чальной школы, организации внеурочной деятельности;</w:t>
      </w:r>
    </w:p>
    <w:p w:rsidR="00D836D6" w:rsidRPr="007E4297" w:rsidRDefault="00D836D6" w:rsidP="006C3C12">
      <w:pPr>
        <w:pStyle w:val="af8"/>
        <w:widowControl/>
        <w:numPr>
          <w:ilvl w:val="0"/>
          <w:numId w:val="84"/>
        </w:numPr>
        <w:shd w:val="clear" w:color="auto" w:fill="FFFFFF"/>
        <w:autoSpaceDE/>
        <w:autoSpaceDN/>
        <w:spacing w:line="300" w:lineRule="atLeast"/>
        <w:ind w:left="0" w:firstLine="0"/>
        <w:contextualSpacing/>
        <w:rPr>
          <w:lang w:eastAsia="ru-RU"/>
        </w:rPr>
      </w:pPr>
      <w:r w:rsidRPr="007E4297">
        <w:rPr>
          <w:lang w:eastAsia="ru-RU"/>
        </w:rPr>
        <w:t>Взаимопосещение уроков педагогами;</w:t>
      </w:r>
    </w:p>
    <w:p w:rsidR="00D836D6" w:rsidRPr="007E4297" w:rsidRDefault="00D836D6" w:rsidP="006C3C12">
      <w:pPr>
        <w:pStyle w:val="af8"/>
        <w:widowControl/>
        <w:numPr>
          <w:ilvl w:val="0"/>
          <w:numId w:val="84"/>
        </w:numPr>
        <w:shd w:val="clear" w:color="auto" w:fill="FFFFFF"/>
        <w:autoSpaceDE/>
        <w:autoSpaceDN/>
        <w:spacing w:line="300" w:lineRule="atLeast"/>
        <w:ind w:left="0" w:firstLine="0"/>
        <w:contextualSpacing/>
        <w:rPr>
          <w:lang w:val="ru-RU" w:eastAsia="ru-RU"/>
        </w:rPr>
      </w:pPr>
      <w:r w:rsidRPr="007E4297">
        <w:rPr>
          <w:lang w:val="ru-RU" w:eastAsia="ru-RU"/>
        </w:rPr>
        <w:t>Выступления учителей начальных классов на заседаниях МО, семинарах, педагогических советах;</w:t>
      </w:r>
    </w:p>
    <w:p w:rsidR="00D836D6" w:rsidRPr="007E4297" w:rsidRDefault="00D836D6" w:rsidP="006C3C12">
      <w:pPr>
        <w:pStyle w:val="af8"/>
        <w:widowControl/>
        <w:numPr>
          <w:ilvl w:val="0"/>
          <w:numId w:val="84"/>
        </w:numPr>
        <w:shd w:val="clear" w:color="auto" w:fill="FFFFFF"/>
        <w:autoSpaceDE/>
        <w:autoSpaceDN/>
        <w:spacing w:line="300" w:lineRule="atLeast"/>
        <w:ind w:left="0" w:firstLine="0"/>
        <w:contextualSpacing/>
        <w:rPr>
          <w:lang w:val="ru-RU" w:eastAsia="ru-RU"/>
        </w:rPr>
      </w:pPr>
      <w:r w:rsidRPr="007E4297">
        <w:rPr>
          <w:lang w:val="ru-RU" w:eastAsia="ru-RU"/>
        </w:rPr>
        <w:t>Посещение семинаров, вебинаров, встреч в образовательных учреждениях района;</w:t>
      </w:r>
    </w:p>
    <w:p w:rsidR="00D836D6" w:rsidRPr="007E4297" w:rsidRDefault="00D836D6" w:rsidP="006C3C12">
      <w:pPr>
        <w:pStyle w:val="af8"/>
        <w:widowControl/>
        <w:numPr>
          <w:ilvl w:val="0"/>
          <w:numId w:val="84"/>
        </w:numPr>
        <w:shd w:val="clear" w:color="auto" w:fill="FFFFFF"/>
        <w:autoSpaceDE/>
        <w:autoSpaceDN/>
        <w:spacing w:line="300" w:lineRule="atLeast"/>
        <w:ind w:left="0" w:firstLine="0"/>
        <w:contextualSpacing/>
        <w:rPr>
          <w:lang w:val="ru-RU" w:eastAsia="ru-RU"/>
        </w:rPr>
      </w:pPr>
      <w:r w:rsidRPr="007E4297">
        <w:rPr>
          <w:lang w:val="ru-RU"/>
        </w:rPr>
        <w:t>Обеспечение единых педагогических подходов к формированию метапредметных планируемых р</w:t>
      </w:r>
      <w:r w:rsidRPr="007E4297">
        <w:rPr>
          <w:lang w:val="ru-RU"/>
        </w:rPr>
        <w:t>е</w:t>
      </w:r>
      <w:r w:rsidRPr="007E4297">
        <w:rPr>
          <w:lang w:val="ru-RU"/>
        </w:rPr>
        <w:t>зультатов, удовлетворяющие требованиям обновленного ФГОС НОО.</w:t>
      </w:r>
    </w:p>
    <w:p w:rsidR="00D836D6" w:rsidRPr="007E4297" w:rsidRDefault="00D836D6" w:rsidP="00C77D14">
      <w:pPr>
        <w:pStyle w:val="af8"/>
        <w:shd w:val="clear" w:color="auto" w:fill="FFFFFF"/>
        <w:spacing w:line="300" w:lineRule="atLeast"/>
        <w:ind w:left="0"/>
        <w:rPr>
          <w:lang w:val="ru-RU" w:eastAsia="ru-RU"/>
        </w:rPr>
      </w:pPr>
    </w:p>
    <w:p w:rsidR="00D836D6" w:rsidRPr="007E4297" w:rsidRDefault="00D836D6" w:rsidP="00C77D14">
      <w:pPr>
        <w:spacing w:line="360" w:lineRule="auto"/>
        <w:ind w:firstLine="0"/>
        <w:rPr>
          <w:rFonts w:eastAsia="Times New Roman" w:cs="Times New Roman"/>
          <w:b/>
          <w:sz w:val="22"/>
        </w:rPr>
      </w:pPr>
      <w:r w:rsidRPr="007E4297">
        <w:rPr>
          <w:rFonts w:eastAsia="Times New Roman" w:cs="Times New Roman"/>
          <w:b/>
          <w:sz w:val="22"/>
        </w:rPr>
        <w:t>Формы методической работы:</w:t>
      </w:r>
    </w:p>
    <w:p w:rsidR="00D836D6" w:rsidRPr="007E4297" w:rsidRDefault="00D836D6" w:rsidP="006C3C12">
      <w:pPr>
        <w:pStyle w:val="af8"/>
        <w:widowControl/>
        <w:numPr>
          <w:ilvl w:val="0"/>
          <w:numId w:val="85"/>
        </w:numPr>
        <w:autoSpaceDE/>
        <w:autoSpaceDN/>
        <w:ind w:left="0" w:firstLine="0"/>
        <w:contextualSpacing/>
        <w:rPr>
          <w:lang w:val="ru-RU" w:eastAsia="ru-RU"/>
        </w:rPr>
      </w:pPr>
      <w:r w:rsidRPr="007E4297">
        <w:rPr>
          <w:lang w:val="ru-RU" w:eastAsia="ru-RU"/>
        </w:rPr>
        <w:t>Открытые уроки и внеклассные мероприятия;</w:t>
      </w:r>
    </w:p>
    <w:p w:rsidR="00D836D6" w:rsidRPr="007E4297" w:rsidRDefault="00D836D6" w:rsidP="006C3C12">
      <w:pPr>
        <w:pStyle w:val="af8"/>
        <w:widowControl/>
        <w:numPr>
          <w:ilvl w:val="0"/>
          <w:numId w:val="85"/>
        </w:numPr>
        <w:autoSpaceDE/>
        <w:autoSpaceDN/>
        <w:ind w:left="0" w:firstLine="0"/>
        <w:contextualSpacing/>
        <w:rPr>
          <w:lang w:eastAsia="ru-RU"/>
        </w:rPr>
      </w:pPr>
      <w:r w:rsidRPr="007E4297">
        <w:rPr>
          <w:lang w:eastAsia="ru-RU"/>
        </w:rPr>
        <w:t>Творческие группы;</w:t>
      </w:r>
    </w:p>
    <w:p w:rsidR="00D836D6" w:rsidRPr="007E4297" w:rsidRDefault="00D836D6" w:rsidP="006C3C12">
      <w:pPr>
        <w:pStyle w:val="af8"/>
        <w:widowControl/>
        <w:numPr>
          <w:ilvl w:val="0"/>
          <w:numId w:val="85"/>
        </w:numPr>
        <w:autoSpaceDE/>
        <w:autoSpaceDN/>
        <w:ind w:left="0" w:firstLine="0"/>
        <w:contextualSpacing/>
        <w:rPr>
          <w:lang w:val="ru-RU" w:eastAsia="ru-RU"/>
        </w:rPr>
      </w:pPr>
      <w:r w:rsidRPr="007E4297">
        <w:rPr>
          <w:lang w:val="ru-RU" w:eastAsia="ru-RU"/>
        </w:rPr>
        <w:t>Семинары, мастер-классы, презентация опыта;</w:t>
      </w:r>
    </w:p>
    <w:p w:rsidR="00D836D6" w:rsidRPr="007E4297" w:rsidRDefault="00D836D6" w:rsidP="006C3C12">
      <w:pPr>
        <w:pStyle w:val="af8"/>
        <w:widowControl/>
        <w:numPr>
          <w:ilvl w:val="0"/>
          <w:numId w:val="85"/>
        </w:numPr>
        <w:autoSpaceDE/>
        <w:autoSpaceDN/>
        <w:ind w:left="0" w:firstLine="0"/>
        <w:contextualSpacing/>
        <w:rPr>
          <w:lang w:val="ru-RU" w:eastAsia="ru-RU"/>
        </w:rPr>
      </w:pPr>
      <w:r w:rsidRPr="007E4297">
        <w:rPr>
          <w:lang w:val="ru-RU" w:eastAsia="ru-RU"/>
        </w:rPr>
        <w:t>Индивидуальные консультации с учителями-предметниками;</w:t>
      </w:r>
    </w:p>
    <w:p w:rsidR="00D836D6" w:rsidRPr="007E4297" w:rsidRDefault="00D836D6" w:rsidP="006C3C12">
      <w:pPr>
        <w:pStyle w:val="af8"/>
        <w:widowControl/>
        <w:numPr>
          <w:ilvl w:val="0"/>
          <w:numId w:val="85"/>
        </w:numPr>
        <w:autoSpaceDE/>
        <w:autoSpaceDN/>
        <w:ind w:left="0" w:firstLine="0"/>
        <w:contextualSpacing/>
        <w:rPr>
          <w:lang w:val="ru-RU" w:eastAsia="ru-RU"/>
        </w:rPr>
      </w:pPr>
      <w:r w:rsidRPr="007E4297">
        <w:rPr>
          <w:lang w:val="ru-RU" w:eastAsia="ru-RU"/>
        </w:rPr>
        <w:t>Целевые и взаимные посещения уроков с последующим обсуждением их результатов.</w:t>
      </w:r>
    </w:p>
    <w:p w:rsidR="00D836D6" w:rsidRPr="007E4297" w:rsidRDefault="00D836D6" w:rsidP="00C77D14">
      <w:pPr>
        <w:spacing w:line="240" w:lineRule="auto"/>
        <w:ind w:firstLine="0"/>
        <w:rPr>
          <w:rFonts w:eastAsia="Times New Roman" w:cs="Times New Roman"/>
          <w:sz w:val="22"/>
        </w:rPr>
      </w:pPr>
    </w:p>
    <w:p w:rsidR="00D836D6" w:rsidRPr="007E4297" w:rsidRDefault="00D836D6" w:rsidP="00C77D14">
      <w:pPr>
        <w:spacing w:line="240" w:lineRule="auto"/>
        <w:ind w:firstLine="0"/>
        <w:rPr>
          <w:rFonts w:eastAsia="Times New Roman" w:cs="Times New Roman"/>
          <w:b/>
          <w:bCs/>
          <w:sz w:val="22"/>
        </w:rPr>
      </w:pPr>
      <w:r w:rsidRPr="007E4297">
        <w:rPr>
          <w:rFonts w:eastAsia="Times New Roman" w:cs="Times New Roman"/>
          <w:b/>
          <w:bCs/>
          <w:sz w:val="22"/>
        </w:rPr>
        <w:t>Ожидаемые результаты работы:</w:t>
      </w:r>
    </w:p>
    <w:p w:rsidR="00D836D6" w:rsidRPr="007E4297" w:rsidRDefault="00D836D6" w:rsidP="006C3C12">
      <w:pPr>
        <w:pStyle w:val="af8"/>
        <w:widowControl/>
        <w:numPr>
          <w:ilvl w:val="0"/>
          <w:numId w:val="86"/>
        </w:numPr>
        <w:autoSpaceDE/>
        <w:autoSpaceDN/>
        <w:ind w:left="0" w:firstLine="0"/>
        <w:contextualSpacing/>
        <w:rPr>
          <w:bCs/>
          <w:lang w:val="ru-RU" w:eastAsia="ru-RU"/>
        </w:rPr>
      </w:pPr>
      <w:r w:rsidRPr="007E4297">
        <w:rPr>
          <w:lang w:val="ru-RU"/>
        </w:rPr>
        <w:t>Овладение педагогами МО технологией работы с «Конструктором рабочих программ»;</w:t>
      </w:r>
    </w:p>
    <w:p w:rsidR="00D836D6" w:rsidRPr="007E4297" w:rsidRDefault="00D836D6" w:rsidP="006C3C12">
      <w:pPr>
        <w:pStyle w:val="af8"/>
        <w:widowControl/>
        <w:numPr>
          <w:ilvl w:val="0"/>
          <w:numId w:val="86"/>
        </w:numPr>
        <w:autoSpaceDE/>
        <w:autoSpaceDN/>
        <w:ind w:left="0" w:firstLine="0"/>
        <w:contextualSpacing/>
        <w:rPr>
          <w:bCs/>
          <w:lang w:val="ru-RU" w:eastAsia="ru-RU"/>
        </w:rPr>
      </w:pPr>
      <w:r w:rsidRPr="007E4297">
        <w:rPr>
          <w:lang w:val="ru-RU"/>
        </w:rPr>
        <w:t>Овладение педагогами способами включения в урок способов деятельности, обеспечивающих кач</w:t>
      </w:r>
      <w:r w:rsidRPr="007E4297">
        <w:rPr>
          <w:lang w:val="ru-RU"/>
        </w:rPr>
        <w:t>е</w:t>
      </w:r>
      <w:r w:rsidRPr="007E4297">
        <w:rPr>
          <w:lang w:val="ru-RU"/>
        </w:rPr>
        <w:t>ственное формирование планируемых результатов (в связи с требованиями обновленного ФГОС НОО).</w:t>
      </w:r>
    </w:p>
    <w:p w:rsidR="00EE7DBA" w:rsidRPr="007E4297" w:rsidRDefault="00767BB0" w:rsidP="00C77D14">
      <w:pPr>
        <w:pStyle w:val="h3"/>
      </w:pPr>
      <w:r w:rsidRPr="007E4297">
        <w:t>3.5.2.</w:t>
      </w:r>
      <w:r w:rsidRPr="007E4297">
        <w:t> </w:t>
      </w:r>
      <w:r w:rsidRPr="007E4297">
        <w:t xml:space="preserve">Психолого-педагогические условия реализации </w:t>
      </w:r>
      <w:r w:rsidRPr="007E4297">
        <w:br/>
        <w:t>осно</w:t>
      </w:r>
      <w:r w:rsidR="00021CD5" w:rsidRPr="007E4297">
        <w:t xml:space="preserve">вной образовательной программы </w:t>
      </w:r>
      <w:r w:rsidRPr="007E4297">
        <w:t xml:space="preserve">начального общего образования </w:t>
      </w:r>
    </w:p>
    <w:p w:rsidR="00EE7DBA" w:rsidRPr="007E4297" w:rsidRDefault="00EE7DBA" w:rsidP="00C77D14">
      <w:pPr>
        <w:pStyle w:val="af6"/>
        <w:spacing w:before="5"/>
        <w:ind w:left="0"/>
        <w:rPr>
          <w:sz w:val="22"/>
          <w:szCs w:val="22"/>
          <w:lang w:val="ru-RU"/>
        </w:rPr>
      </w:pPr>
      <w:r w:rsidRPr="007E4297">
        <w:rPr>
          <w:sz w:val="22"/>
          <w:szCs w:val="22"/>
          <w:lang w:val="ru-RU"/>
        </w:rPr>
        <w:t>Основная цель работы психолога:</w:t>
      </w:r>
    </w:p>
    <w:p w:rsidR="007E5DAC" w:rsidRPr="007E4297" w:rsidRDefault="00EE7DBA" w:rsidP="00C77D14">
      <w:pPr>
        <w:pStyle w:val="af6"/>
        <w:spacing w:before="5"/>
        <w:ind w:left="0"/>
        <w:rPr>
          <w:sz w:val="22"/>
          <w:szCs w:val="22"/>
          <w:lang w:val="ru-RU"/>
        </w:rPr>
      </w:pPr>
      <w:r w:rsidRPr="007E4297">
        <w:rPr>
          <w:sz w:val="22"/>
          <w:szCs w:val="22"/>
          <w:lang w:val="ru-RU"/>
        </w:rPr>
        <w:lastRenderedPageBreak/>
        <w:t xml:space="preserve"> - содействовать успешному обучению и личностному развитию учащихся на всех возрастных этапах; </w:t>
      </w:r>
    </w:p>
    <w:p w:rsidR="00EE7DBA" w:rsidRPr="007E4297" w:rsidRDefault="007E5DAC" w:rsidP="00C77D14">
      <w:pPr>
        <w:pStyle w:val="af6"/>
        <w:spacing w:before="5"/>
        <w:ind w:left="0"/>
        <w:rPr>
          <w:sz w:val="22"/>
          <w:szCs w:val="22"/>
          <w:lang w:val="ru-RU"/>
        </w:rPr>
      </w:pPr>
      <w:r w:rsidRPr="007E4297">
        <w:rPr>
          <w:sz w:val="22"/>
          <w:szCs w:val="22"/>
          <w:lang w:val="ru-RU"/>
        </w:rPr>
        <w:t xml:space="preserve"> -</w:t>
      </w:r>
      <w:r w:rsidR="00EE7DBA" w:rsidRPr="007E4297">
        <w:rPr>
          <w:sz w:val="22"/>
          <w:szCs w:val="22"/>
          <w:lang w:val="ru-RU"/>
        </w:rPr>
        <w:t>пропаганда здорового образа жизни.</w:t>
      </w:r>
    </w:p>
    <w:p w:rsidR="00EE7DBA" w:rsidRPr="007E4297" w:rsidRDefault="00EE7DBA" w:rsidP="00C77D14">
      <w:pPr>
        <w:pStyle w:val="af6"/>
        <w:spacing w:before="3"/>
        <w:ind w:left="0"/>
        <w:rPr>
          <w:sz w:val="22"/>
          <w:szCs w:val="22"/>
          <w:lang w:val="ru-RU"/>
        </w:rPr>
      </w:pPr>
      <w:r w:rsidRPr="007E4297">
        <w:rPr>
          <w:sz w:val="22"/>
          <w:szCs w:val="22"/>
          <w:lang w:val="ru-RU"/>
        </w:rPr>
        <w:t>Цели работы:</w:t>
      </w:r>
    </w:p>
    <w:p w:rsidR="00EE7DBA" w:rsidRPr="007E4297" w:rsidRDefault="00EE7DBA" w:rsidP="00C77D14">
      <w:pPr>
        <w:pStyle w:val="af6"/>
        <w:ind w:left="0"/>
        <w:rPr>
          <w:sz w:val="22"/>
          <w:szCs w:val="22"/>
          <w:lang w:val="ru-RU"/>
        </w:rPr>
      </w:pPr>
      <w:r w:rsidRPr="007E4297">
        <w:rPr>
          <w:sz w:val="22"/>
          <w:szCs w:val="22"/>
          <w:lang w:val="ru-RU"/>
        </w:rPr>
        <w:t>Содействие администрации и педагогическому коллективу школы в формировании нравственной, гарм</w:t>
      </w:r>
      <w:r w:rsidRPr="007E4297">
        <w:rPr>
          <w:sz w:val="22"/>
          <w:szCs w:val="22"/>
          <w:lang w:val="ru-RU"/>
        </w:rPr>
        <w:t>о</w:t>
      </w:r>
      <w:r w:rsidRPr="007E4297">
        <w:rPr>
          <w:sz w:val="22"/>
          <w:szCs w:val="22"/>
          <w:lang w:val="ru-RU"/>
        </w:rPr>
        <w:t>ничной, психологически здоровой личности, способной к творчеству и самоопределению.</w:t>
      </w:r>
    </w:p>
    <w:p w:rsidR="00EE7DBA" w:rsidRPr="007E4297" w:rsidRDefault="00EE7DBA" w:rsidP="00C77D14">
      <w:pPr>
        <w:pStyle w:val="af6"/>
        <w:spacing w:before="4"/>
        <w:ind w:left="0"/>
        <w:rPr>
          <w:sz w:val="22"/>
          <w:szCs w:val="22"/>
          <w:lang w:val="ru-RU"/>
        </w:rPr>
      </w:pPr>
      <w:r w:rsidRPr="007E4297">
        <w:rPr>
          <w:sz w:val="22"/>
          <w:szCs w:val="22"/>
          <w:lang w:val="ru-RU"/>
        </w:rPr>
        <w:t>Содействие обучающимся и педагогами школы в получении психологических знаний, умений инавыков.</w:t>
      </w:r>
    </w:p>
    <w:p w:rsidR="00EE7DBA" w:rsidRPr="007E4297" w:rsidRDefault="00EE7DBA" w:rsidP="00C77D14">
      <w:pPr>
        <w:pStyle w:val="af6"/>
        <w:spacing w:before="3"/>
        <w:ind w:left="0"/>
        <w:rPr>
          <w:sz w:val="22"/>
          <w:szCs w:val="22"/>
          <w:lang w:val="ru-RU"/>
        </w:rPr>
      </w:pPr>
      <w:r w:rsidRPr="007E4297">
        <w:rPr>
          <w:sz w:val="22"/>
          <w:szCs w:val="22"/>
          <w:lang w:val="ru-RU"/>
        </w:rPr>
        <w:t>Оказание помощи обучающимся в определении своих профессиональных возможностей и способностей, склонностей и интересов.</w:t>
      </w:r>
    </w:p>
    <w:p w:rsidR="00EE7DBA" w:rsidRPr="007E4297" w:rsidRDefault="00EE7DBA" w:rsidP="00C77D14">
      <w:pPr>
        <w:pStyle w:val="af6"/>
        <w:spacing w:before="3"/>
        <w:ind w:left="0"/>
        <w:rPr>
          <w:sz w:val="22"/>
          <w:szCs w:val="22"/>
          <w:lang w:val="ru-RU"/>
        </w:rPr>
      </w:pPr>
      <w:r w:rsidRPr="007E4297">
        <w:rPr>
          <w:sz w:val="22"/>
          <w:szCs w:val="22"/>
          <w:lang w:val="ru-RU"/>
        </w:rPr>
        <w:t>Содействие учителям школы и родителям в воспитании и обучении.</w:t>
      </w:r>
    </w:p>
    <w:p w:rsidR="00EE7DBA" w:rsidRPr="007E4297" w:rsidRDefault="00EE7DBA" w:rsidP="00C77D14">
      <w:pPr>
        <w:pStyle w:val="af6"/>
        <w:spacing w:before="3"/>
        <w:ind w:left="0"/>
        <w:rPr>
          <w:sz w:val="22"/>
          <w:szCs w:val="22"/>
          <w:lang w:val="ru-RU"/>
        </w:rPr>
      </w:pPr>
      <w:r w:rsidRPr="007E4297">
        <w:rPr>
          <w:sz w:val="22"/>
          <w:szCs w:val="22"/>
          <w:lang w:val="ru-RU"/>
        </w:rPr>
        <w:t xml:space="preserve"> Задачи работы:</w:t>
      </w:r>
    </w:p>
    <w:p w:rsidR="00EE7DBA" w:rsidRPr="007E4297" w:rsidRDefault="00EE7DBA" w:rsidP="00C77D14">
      <w:pPr>
        <w:pStyle w:val="af6"/>
        <w:spacing w:before="6"/>
        <w:ind w:left="0"/>
        <w:rPr>
          <w:sz w:val="22"/>
          <w:szCs w:val="22"/>
          <w:lang w:val="ru-RU"/>
        </w:rPr>
      </w:pPr>
      <w:r w:rsidRPr="007E4297">
        <w:rPr>
          <w:sz w:val="22"/>
          <w:szCs w:val="22"/>
          <w:lang w:val="ru-RU"/>
        </w:rPr>
        <w:t>Психологический анализ социальной ситуации развития, выявление проблем и определение причин их во</w:t>
      </w:r>
      <w:r w:rsidRPr="007E4297">
        <w:rPr>
          <w:sz w:val="22"/>
          <w:szCs w:val="22"/>
          <w:lang w:val="ru-RU"/>
        </w:rPr>
        <w:t>з</w:t>
      </w:r>
      <w:r w:rsidRPr="007E4297">
        <w:rPr>
          <w:sz w:val="22"/>
          <w:szCs w:val="22"/>
          <w:lang w:val="ru-RU"/>
        </w:rPr>
        <w:t>никновения, путей и средств ихразрешения.</w:t>
      </w:r>
    </w:p>
    <w:p w:rsidR="00EE7DBA" w:rsidRPr="007E4297" w:rsidRDefault="00EE7DBA" w:rsidP="00C77D14">
      <w:pPr>
        <w:pStyle w:val="af6"/>
        <w:spacing w:before="3"/>
        <w:ind w:left="0"/>
        <w:rPr>
          <w:sz w:val="22"/>
          <w:szCs w:val="22"/>
          <w:lang w:val="ru-RU"/>
        </w:rPr>
      </w:pPr>
      <w:r w:rsidRPr="007E4297">
        <w:rPr>
          <w:sz w:val="22"/>
          <w:szCs w:val="22"/>
          <w:lang w:val="ru-RU"/>
        </w:rPr>
        <w:t>Психолого-педагогическое сопровождение преодоления трудностей и обеспечения успешной социализации сохранения и укрепления здоровья учащихся первых классов как одна из условий реализаций внедрения ФГОС;</w:t>
      </w:r>
    </w:p>
    <w:p w:rsidR="00EE7DBA" w:rsidRPr="007E4297" w:rsidRDefault="00EE7DBA" w:rsidP="00C77D14">
      <w:pPr>
        <w:pStyle w:val="af6"/>
        <w:ind w:left="0"/>
        <w:rPr>
          <w:sz w:val="22"/>
          <w:szCs w:val="22"/>
          <w:lang w:val="ru-RU"/>
        </w:rPr>
      </w:pPr>
      <w:r w:rsidRPr="007E4297">
        <w:rPr>
          <w:sz w:val="22"/>
          <w:szCs w:val="22"/>
          <w:lang w:val="ru-RU"/>
        </w:rPr>
        <w:t>Содействие личностному и интеллектуальному развитию учащихся на различных возрастных этапах.</w:t>
      </w:r>
    </w:p>
    <w:p w:rsidR="00EE7DBA" w:rsidRPr="007E4297" w:rsidRDefault="00EE7DBA" w:rsidP="00C77D14">
      <w:pPr>
        <w:pStyle w:val="af6"/>
        <w:ind w:left="0"/>
        <w:rPr>
          <w:sz w:val="22"/>
          <w:szCs w:val="22"/>
          <w:lang w:val="ru-RU"/>
        </w:rPr>
      </w:pPr>
      <w:r w:rsidRPr="007E4297">
        <w:rPr>
          <w:sz w:val="22"/>
          <w:szCs w:val="22"/>
          <w:lang w:val="ru-RU"/>
        </w:rPr>
        <w:t>Содействие пед.коллективу в гармонизации социально-психологического климата в школе. Профилактика и преодоление отклонений в социальном и психологическом развитии учащихся состоящих на учетах ВШУ, ПДН, КДН.</w:t>
      </w:r>
    </w:p>
    <w:p w:rsidR="00EE7DBA" w:rsidRPr="007E4297" w:rsidRDefault="00EE7DBA" w:rsidP="00C77D14">
      <w:pPr>
        <w:pStyle w:val="af6"/>
        <w:ind w:left="0"/>
        <w:rPr>
          <w:sz w:val="22"/>
          <w:szCs w:val="22"/>
          <w:lang w:val="ru-RU"/>
        </w:rPr>
      </w:pPr>
      <w:r w:rsidRPr="007E4297">
        <w:rPr>
          <w:sz w:val="22"/>
          <w:szCs w:val="22"/>
          <w:lang w:val="ru-RU"/>
        </w:rPr>
        <w:t>Участие в создании преемственности обучения между дошкольным и школьным образованием.</w:t>
      </w:r>
    </w:p>
    <w:p w:rsidR="00EE7DBA" w:rsidRPr="007E4297" w:rsidRDefault="00EE7DBA" w:rsidP="00C77D14">
      <w:pPr>
        <w:pStyle w:val="af6"/>
        <w:spacing w:before="3"/>
        <w:ind w:left="0"/>
        <w:rPr>
          <w:sz w:val="22"/>
          <w:szCs w:val="22"/>
          <w:lang w:val="ru-RU"/>
        </w:rPr>
      </w:pPr>
      <w:r w:rsidRPr="007E4297">
        <w:rPr>
          <w:sz w:val="22"/>
          <w:szCs w:val="22"/>
          <w:lang w:val="ru-RU"/>
        </w:rPr>
        <w:t>Оказание консультативной помощи учащимся, испытывающим трудности в обучении и развитии.</w:t>
      </w:r>
    </w:p>
    <w:p w:rsidR="00EE7DBA" w:rsidRPr="007E4297" w:rsidRDefault="00EE7DBA" w:rsidP="00C77D14">
      <w:pPr>
        <w:pStyle w:val="af6"/>
        <w:spacing w:before="9"/>
        <w:ind w:left="0"/>
        <w:rPr>
          <w:sz w:val="22"/>
          <w:szCs w:val="22"/>
          <w:lang w:val="ru-RU"/>
        </w:rPr>
      </w:pPr>
    </w:p>
    <w:p w:rsidR="00EE7DBA" w:rsidRPr="007E4297" w:rsidRDefault="00EE7DBA" w:rsidP="00C77D14">
      <w:pPr>
        <w:pStyle w:val="af6"/>
        <w:ind w:left="0"/>
        <w:rPr>
          <w:sz w:val="22"/>
          <w:szCs w:val="22"/>
          <w:lang w:val="ru-RU"/>
        </w:rPr>
      </w:pPr>
      <w:r w:rsidRPr="007E4297">
        <w:rPr>
          <w:sz w:val="22"/>
          <w:szCs w:val="22"/>
          <w:lang w:val="ru-RU"/>
        </w:rPr>
        <w:t>Работа с администрацией и педагогическим коллективом</w:t>
      </w:r>
    </w:p>
    <w:p w:rsidR="00EE7DBA" w:rsidRPr="007E4297" w:rsidRDefault="00EE7DBA" w:rsidP="00C77D14">
      <w:pPr>
        <w:pStyle w:val="af6"/>
        <w:spacing w:before="4"/>
        <w:ind w:left="0"/>
        <w:rPr>
          <w:sz w:val="22"/>
          <w:szCs w:val="22"/>
          <w:lang w:val="ru-RU"/>
        </w:rPr>
      </w:pPr>
      <w:r w:rsidRPr="007E4297">
        <w:rPr>
          <w:sz w:val="22"/>
          <w:szCs w:val="22"/>
          <w:lang w:val="ru-RU"/>
        </w:rPr>
        <w:t>Доклад «Особенности возраста младшего школьника» для педагогов начальной школы (сентябрь).</w:t>
      </w:r>
    </w:p>
    <w:p w:rsidR="00EE7DBA" w:rsidRPr="007E4297" w:rsidRDefault="000C12C4" w:rsidP="00C77D14">
      <w:pPr>
        <w:pStyle w:val="af6"/>
        <w:tabs>
          <w:tab w:val="left" w:pos="2909"/>
          <w:tab w:val="left" w:pos="4108"/>
          <w:tab w:val="left" w:pos="4616"/>
          <w:tab w:val="left" w:pos="6352"/>
          <w:tab w:val="left" w:pos="6668"/>
          <w:tab w:val="left" w:pos="8246"/>
          <w:tab w:val="left" w:pos="9758"/>
        </w:tabs>
        <w:spacing w:before="6"/>
        <w:ind w:left="0"/>
        <w:rPr>
          <w:sz w:val="22"/>
          <w:szCs w:val="22"/>
          <w:lang w:val="ru-RU"/>
        </w:rPr>
      </w:pPr>
      <w:r w:rsidRPr="007E4297">
        <w:rPr>
          <w:sz w:val="22"/>
          <w:szCs w:val="22"/>
          <w:lang w:val="ru-RU"/>
        </w:rPr>
        <w:t xml:space="preserve">Ознакомление учителей, кл. </w:t>
      </w:r>
      <w:r w:rsidR="00EE7DBA" w:rsidRPr="007E4297">
        <w:rPr>
          <w:sz w:val="22"/>
          <w:szCs w:val="22"/>
          <w:lang w:val="ru-RU"/>
        </w:rPr>
        <w:t>руко</w:t>
      </w:r>
      <w:r w:rsidRPr="007E4297">
        <w:rPr>
          <w:sz w:val="22"/>
          <w:szCs w:val="22"/>
          <w:lang w:val="ru-RU"/>
        </w:rPr>
        <w:t xml:space="preserve">водителей </w:t>
      </w:r>
      <w:r w:rsidR="00EE7DBA" w:rsidRPr="007E4297">
        <w:rPr>
          <w:sz w:val="22"/>
          <w:szCs w:val="22"/>
          <w:lang w:val="ru-RU"/>
        </w:rPr>
        <w:t>с</w:t>
      </w:r>
      <w:r w:rsidRPr="007E4297">
        <w:rPr>
          <w:sz w:val="22"/>
          <w:szCs w:val="22"/>
          <w:lang w:val="ru-RU"/>
        </w:rPr>
        <w:t xml:space="preserve"> результатами диагностики </w:t>
      </w:r>
      <w:r w:rsidR="00EE7DBA" w:rsidRPr="007E4297">
        <w:rPr>
          <w:sz w:val="22"/>
          <w:szCs w:val="22"/>
          <w:lang w:val="ru-RU"/>
        </w:rPr>
        <w:t>процесса адаптации учащихся в 1-4 классах, (октябрь,ноябрь).</w:t>
      </w:r>
    </w:p>
    <w:p w:rsidR="00EE7DBA" w:rsidRPr="007E4297" w:rsidRDefault="00EE7DBA" w:rsidP="00C77D14">
      <w:pPr>
        <w:pStyle w:val="af6"/>
        <w:spacing w:before="6"/>
        <w:ind w:left="0"/>
        <w:rPr>
          <w:sz w:val="22"/>
          <w:szCs w:val="22"/>
          <w:lang w:val="ru-RU"/>
        </w:rPr>
      </w:pPr>
      <w:r w:rsidRPr="007E4297">
        <w:rPr>
          <w:sz w:val="22"/>
          <w:szCs w:val="22"/>
          <w:lang w:val="ru-RU"/>
        </w:rPr>
        <w:t>Выступление на педсовете с докладом «Особенностимладшего школьного возраста» (март).</w:t>
      </w:r>
    </w:p>
    <w:p w:rsidR="00EE7DBA" w:rsidRPr="007E4297" w:rsidRDefault="00EE7DBA" w:rsidP="00C77D14">
      <w:pPr>
        <w:pStyle w:val="af6"/>
        <w:spacing w:before="3"/>
        <w:ind w:left="0"/>
        <w:rPr>
          <w:sz w:val="22"/>
          <w:szCs w:val="22"/>
          <w:lang w:val="ru-RU"/>
        </w:rPr>
      </w:pPr>
      <w:r w:rsidRPr="007E4297">
        <w:rPr>
          <w:sz w:val="22"/>
          <w:szCs w:val="22"/>
          <w:lang w:val="ru-RU"/>
        </w:rPr>
        <w:t>Консультации.</w:t>
      </w:r>
    </w:p>
    <w:p w:rsidR="00EE7DBA" w:rsidRPr="007E4297" w:rsidRDefault="000C12C4" w:rsidP="00C77D14">
      <w:pPr>
        <w:pStyle w:val="af6"/>
        <w:tabs>
          <w:tab w:val="left" w:pos="2741"/>
          <w:tab w:val="left" w:pos="3667"/>
          <w:tab w:val="left" w:pos="5561"/>
          <w:tab w:val="left" w:pos="6861"/>
          <w:tab w:val="left" w:pos="8069"/>
          <w:tab w:val="left" w:pos="9240"/>
        </w:tabs>
        <w:ind w:left="0"/>
        <w:rPr>
          <w:sz w:val="22"/>
          <w:szCs w:val="22"/>
          <w:lang w:val="ru-RU"/>
        </w:rPr>
      </w:pPr>
      <w:r w:rsidRPr="007E4297">
        <w:rPr>
          <w:sz w:val="22"/>
          <w:szCs w:val="22"/>
          <w:lang w:val="ru-RU"/>
        </w:rPr>
        <w:t xml:space="preserve">Диагностика уровня эмоционального </w:t>
      </w:r>
      <w:r w:rsidR="00EE7DBA" w:rsidRPr="007E4297">
        <w:rPr>
          <w:sz w:val="22"/>
          <w:szCs w:val="22"/>
          <w:lang w:val="ru-RU"/>
        </w:rPr>
        <w:t>выгорани</w:t>
      </w:r>
      <w:r w:rsidR="00AE4405" w:rsidRPr="007E4297">
        <w:rPr>
          <w:sz w:val="22"/>
          <w:szCs w:val="22"/>
          <w:lang w:val="ru-RU"/>
        </w:rPr>
        <w:t xml:space="preserve">и учителей, методика </w:t>
      </w:r>
      <w:r w:rsidR="00EE7DBA" w:rsidRPr="007E4297">
        <w:rPr>
          <w:sz w:val="22"/>
          <w:szCs w:val="22"/>
          <w:lang w:val="ru-RU"/>
        </w:rPr>
        <w:t>«Диагностика эмоционального выгор</w:t>
      </w:r>
      <w:r w:rsidR="00EE7DBA" w:rsidRPr="007E4297">
        <w:rPr>
          <w:sz w:val="22"/>
          <w:szCs w:val="22"/>
          <w:lang w:val="ru-RU"/>
        </w:rPr>
        <w:t>а</w:t>
      </w:r>
      <w:r w:rsidR="00EE7DBA" w:rsidRPr="007E4297">
        <w:rPr>
          <w:sz w:val="22"/>
          <w:szCs w:val="22"/>
          <w:lang w:val="ru-RU"/>
        </w:rPr>
        <w:t>ния» В.В. Бойко,декабрь</w:t>
      </w:r>
    </w:p>
    <w:p w:rsidR="00EE7DBA" w:rsidRPr="007E4297" w:rsidRDefault="00EE7DBA" w:rsidP="00C77D14">
      <w:pPr>
        <w:pStyle w:val="af6"/>
        <w:spacing w:before="65"/>
        <w:ind w:left="0"/>
        <w:rPr>
          <w:sz w:val="22"/>
          <w:szCs w:val="22"/>
          <w:lang w:val="ru-RU"/>
        </w:rPr>
      </w:pPr>
      <w:r w:rsidRPr="007E4297">
        <w:rPr>
          <w:sz w:val="22"/>
          <w:szCs w:val="22"/>
          <w:lang w:val="ru-RU"/>
        </w:rPr>
        <w:t>Работа с родителями.</w:t>
      </w:r>
    </w:p>
    <w:p w:rsidR="00EE7DBA" w:rsidRPr="007E4297" w:rsidRDefault="00EE7DBA" w:rsidP="00C77D14">
      <w:pPr>
        <w:pStyle w:val="af6"/>
        <w:ind w:left="0"/>
        <w:rPr>
          <w:sz w:val="22"/>
          <w:szCs w:val="22"/>
          <w:lang w:val="ru-RU"/>
        </w:rPr>
      </w:pPr>
      <w:r w:rsidRPr="007E4297">
        <w:rPr>
          <w:sz w:val="22"/>
          <w:szCs w:val="22"/>
          <w:lang w:val="ru-RU"/>
        </w:rPr>
        <w:t>Беседы, консультации (еженедельно). Уч</w:t>
      </w:r>
      <w:r w:rsidR="000C12C4" w:rsidRPr="007E4297">
        <w:rPr>
          <w:sz w:val="22"/>
          <w:szCs w:val="22"/>
          <w:lang w:val="ru-RU"/>
        </w:rPr>
        <w:t>а</w:t>
      </w:r>
      <w:r w:rsidRPr="007E4297">
        <w:rPr>
          <w:sz w:val="22"/>
          <w:szCs w:val="22"/>
          <w:lang w:val="ru-RU"/>
        </w:rPr>
        <w:t>стие в родительских собраниях.</w:t>
      </w:r>
    </w:p>
    <w:p w:rsidR="00EE7DBA" w:rsidRPr="007E4297" w:rsidRDefault="00EE7DBA" w:rsidP="00C77D14">
      <w:pPr>
        <w:pStyle w:val="af6"/>
        <w:ind w:left="0"/>
        <w:rPr>
          <w:sz w:val="22"/>
          <w:szCs w:val="22"/>
          <w:lang w:val="ru-RU"/>
        </w:rPr>
      </w:pPr>
      <w:r w:rsidRPr="007E4297">
        <w:rPr>
          <w:sz w:val="22"/>
          <w:szCs w:val="22"/>
          <w:lang w:val="ru-RU"/>
        </w:rPr>
        <w:t>Беседы с родителями обучающихся 1-4 классов, испытывающих трудности в адаптации (октябрь).</w:t>
      </w:r>
    </w:p>
    <w:p w:rsidR="00EE7DBA" w:rsidRPr="007E4297" w:rsidRDefault="00EE7DBA" w:rsidP="00C77D14">
      <w:pPr>
        <w:pStyle w:val="af6"/>
        <w:ind w:left="0"/>
        <w:rPr>
          <w:sz w:val="22"/>
          <w:szCs w:val="22"/>
          <w:lang w:val="ru-RU"/>
        </w:rPr>
      </w:pPr>
      <w:r w:rsidRPr="007E4297">
        <w:rPr>
          <w:sz w:val="22"/>
          <w:szCs w:val="22"/>
          <w:lang w:val="ru-RU"/>
        </w:rPr>
        <w:t>Беседы с родителями учащихся «группа риска», состоящих на ВШУ.</w:t>
      </w:r>
    </w:p>
    <w:p w:rsidR="00EE7DBA" w:rsidRPr="007E4297" w:rsidRDefault="00EE7DBA" w:rsidP="00C77D14">
      <w:pPr>
        <w:pStyle w:val="af6"/>
        <w:ind w:left="0"/>
        <w:rPr>
          <w:sz w:val="22"/>
          <w:szCs w:val="22"/>
          <w:lang w:val="ru-RU"/>
        </w:rPr>
      </w:pPr>
      <w:r w:rsidRPr="007E4297">
        <w:rPr>
          <w:sz w:val="22"/>
          <w:szCs w:val="22"/>
          <w:lang w:val="ru-RU"/>
        </w:rPr>
        <w:t>Планируемые темы для родительских собраний (в течение года, возможно по запросу):</w:t>
      </w:r>
    </w:p>
    <w:p w:rsidR="00EE7DBA" w:rsidRPr="007E4297" w:rsidRDefault="00EE7DBA" w:rsidP="00C77D14">
      <w:pPr>
        <w:pStyle w:val="af6"/>
        <w:ind w:left="0"/>
        <w:rPr>
          <w:sz w:val="22"/>
          <w:szCs w:val="22"/>
          <w:lang w:val="ru-RU"/>
        </w:rPr>
      </w:pPr>
      <w:r w:rsidRPr="007E4297">
        <w:rPr>
          <w:sz w:val="22"/>
          <w:szCs w:val="22"/>
          <w:lang w:val="ru-RU"/>
        </w:rPr>
        <w:t>«Как помочь первокласснику адаптироваться к школе».</w:t>
      </w:r>
    </w:p>
    <w:p w:rsidR="00EE7DBA" w:rsidRPr="007E4297" w:rsidRDefault="00EE7DBA" w:rsidP="00C77D14">
      <w:pPr>
        <w:pStyle w:val="af6"/>
        <w:ind w:left="0"/>
        <w:rPr>
          <w:sz w:val="22"/>
          <w:szCs w:val="22"/>
          <w:lang w:val="ru-RU"/>
        </w:rPr>
      </w:pPr>
      <w:r w:rsidRPr="007E4297">
        <w:rPr>
          <w:sz w:val="22"/>
          <w:szCs w:val="22"/>
          <w:lang w:val="ru-RU"/>
        </w:rPr>
        <w:t>«Агрессия детей: ее причины и предупреждения»</w:t>
      </w:r>
    </w:p>
    <w:p w:rsidR="00EE7DBA" w:rsidRPr="007E4297" w:rsidRDefault="00EE7DBA" w:rsidP="00C77D14">
      <w:pPr>
        <w:pStyle w:val="af6"/>
        <w:ind w:left="0"/>
        <w:rPr>
          <w:sz w:val="22"/>
          <w:szCs w:val="22"/>
          <w:lang w:val="ru-RU"/>
        </w:rPr>
      </w:pPr>
      <w:r w:rsidRPr="007E4297">
        <w:rPr>
          <w:sz w:val="22"/>
          <w:szCs w:val="22"/>
          <w:lang w:val="ru-RU"/>
        </w:rPr>
        <w:t>«Как развивать самостоятельность школьников при подготовке домашних заданий»</w:t>
      </w:r>
    </w:p>
    <w:p w:rsidR="00EE7DBA" w:rsidRPr="007E4297" w:rsidRDefault="00EE7DBA" w:rsidP="00C77D14">
      <w:pPr>
        <w:pStyle w:val="af6"/>
        <w:ind w:left="0"/>
        <w:rPr>
          <w:sz w:val="22"/>
          <w:szCs w:val="22"/>
          <w:lang w:val="ru-RU"/>
        </w:rPr>
      </w:pPr>
      <w:r w:rsidRPr="007E4297">
        <w:rPr>
          <w:sz w:val="22"/>
          <w:szCs w:val="22"/>
          <w:lang w:val="ru-RU"/>
        </w:rPr>
        <w:t>«Конфликты с собственным ребенком и пути их разрешения».</w:t>
      </w:r>
    </w:p>
    <w:p w:rsidR="00EE7DBA" w:rsidRPr="007E4297" w:rsidRDefault="00EE7DBA" w:rsidP="00C77D14">
      <w:pPr>
        <w:pStyle w:val="af6"/>
        <w:spacing w:before="1"/>
        <w:ind w:left="0"/>
        <w:rPr>
          <w:sz w:val="22"/>
          <w:szCs w:val="22"/>
          <w:lang w:val="ru-RU"/>
        </w:rPr>
      </w:pPr>
      <w:r w:rsidRPr="007E4297">
        <w:rPr>
          <w:sz w:val="22"/>
          <w:szCs w:val="22"/>
          <w:lang w:val="ru-RU"/>
        </w:rPr>
        <w:t>«Возрастные особенности детей младшего школьного возраста»</w:t>
      </w:r>
    </w:p>
    <w:p w:rsidR="00EE7DBA" w:rsidRPr="007E4297" w:rsidRDefault="00EE7DBA" w:rsidP="00C77D14">
      <w:pPr>
        <w:pStyle w:val="af6"/>
        <w:ind w:left="0"/>
        <w:rPr>
          <w:sz w:val="22"/>
          <w:szCs w:val="22"/>
          <w:lang w:val="ru-RU"/>
        </w:rPr>
      </w:pPr>
      <w:r w:rsidRPr="007E4297">
        <w:rPr>
          <w:sz w:val="22"/>
          <w:szCs w:val="22"/>
          <w:lang w:val="ru-RU"/>
        </w:rPr>
        <w:t>«Воспитание без насилия»</w:t>
      </w:r>
    </w:p>
    <w:p w:rsidR="00767BB0" w:rsidRPr="007E4297" w:rsidRDefault="00EE7DBA" w:rsidP="00C77D14">
      <w:pPr>
        <w:pStyle w:val="af6"/>
        <w:spacing w:before="2"/>
        <w:ind w:left="0"/>
        <w:rPr>
          <w:rStyle w:val="Italic"/>
          <w:i w:val="0"/>
          <w:iCs w:val="0"/>
          <w:sz w:val="22"/>
          <w:szCs w:val="22"/>
          <w:lang w:val="ru-RU"/>
        </w:rPr>
      </w:pPr>
      <w:r w:rsidRPr="007E4297">
        <w:rPr>
          <w:sz w:val="22"/>
          <w:szCs w:val="22"/>
          <w:lang w:val="ru-RU"/>
        </w:rPr>
        <w:t>«Причины детского воровства и обмана»</w:t>
      </w:r>
    </w:p>
    <w:p w:rsidR="00767BB0" w:rsidRPr="007E4297" w:rsidRDefault="00767BB0" w:rsidP="00C77D14">
      <w:pPr>
        <w:pStyle w:val="h3"/>
      </w:pPr>
      <w:r w:rsidRPr="007E4297">
        <w:t>3.5.3</w:t>
      </w:r>
      <w:r w:rsidRPr="007E4297">
        <w:t> </w:t>
      </w:r>
      <w:r w:rsidRPr="007E4297">
        <w:t>Финансово-экономические условия реализации образовательной программы начального общего образования</w:t>
      </w:r>
    </w:p>
    <w:p w:rsidR="0083292D" w:rsidRPr="007E4297" w:rsidRDefault="0083292D" w:rsidP="00C77D14">
      <w:pPr>
        <w:pStyle w:val="af6"/>
        <w:ind w:left="0"/>
        <w:rPr>
          <w:sz w:val="22"/>
          <w:szCs w:val="22"/>
          <w:lang w:val="ru-RU"/>
        </w:rPr>
      </w:pPr>
      <w:r w:rsidRPr="007E4297">
        <w:rPr>
          <w:sz w:val="22"/>
          <w:szCs w:val="22"/>
          <w:lang w:val="ru-RU"/>
        </w:rPr>
        <w:t>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w:t>
      </w:r>
      <w:r w:rsidRPr="007E4297">
        <w:rPr>
          <w:sz w:val="22"/>
          <w:szCs w:val="22"/>
          <w:lang w:val="ru-RU"/>
        </w:rPr>
        <w:t>б</w:t>
      </w:r>
      <w:r w:rsidRPr="007E4297">
        <w:rPr>
          <w:sz w:val="22"/>
          <w:szCs w:val="22"/>
          <w:lang w:val="ru-RU"/>
        </w:rPr>
        <w:t>щедоступного и бесплатного начального общего образования. Объем действующих расходных обязательств отражается в муниципальном задании школы.</w:t>
      </w:r>
    </w:p>
    <w:p w:rsidR="0083292D" w:rsidRPr="007E4297" w:rsidRDefault="0083292D" w:rsidP="00C77D14">
      <w:pPr>
        <w:pStyle w:val="af6"/>
        <w:ind w:left="0"/>
        <w:rPr>
          <w:sz w:val="22"/>
          <w:szCs w:val="22"/>
          <w:lang w:val="ru-RU"/>
        </w:rPr>
      </w:pPr>
      <w:r w:rsidRPr="007E4297">
        <w:rPr>
          <w:sz w:val="22"/>
          <w:szCs w:val="22"/>
          <w:lang w:val="ru-RU"/>
        </w:rPr>
        <w:t>Муниципальное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83292D" w:rsidRPr="007E4297" w:rsidRDefault="0083292D" w:rsidP="00C77D14">
      <w:pPr>
        <w:pStyle w:val="af6"/>
        <w:ind w:left="0"/>
        <w:rPr>
          <w:sz w:val="22"/>
          <w:szCs w:val="22"/>
          <w:lang w:val="ru-RU"/>
        </w:rPr>
      </w:pPr>
      <w:r w:rsidRPr="007E4297">
        <w:rPr>
          <w:sz w:val="22"/>
          <w:szCs w:val="22"/>
          <w:lang w:val="ru-RU"/>
        </w:rPr>
        <w:t>Финансовое обеспечение реализации образовательной программы начального общего образования муниц</w:t>
      </w:r>
      <w:r w:rsidRPr="007E4297">
        <w:rPr>
          <w:sz w:val="22"/>
          <w:szCs w:val="22"/>
          <w:lang w:val="ru-RU"/>
        </w:rPr>
        <w:t>и</w:t>
      </w:r>
      <w:r w:rsidRPr="007E4297">
        <w:rPr>
          <w:sz w:val="22"/>
          <w:szCs w:val="22"/>
          <w:lang w:val="ru-RU"/>
        </w:rPr>
        <w:t>пального бюджетного общеобразовательного</w:t>
      </w:r>
      <w:r w:rsidR="002E0AC5" w:rsidRPr="007E4297">
        <w:rPr>
          <w:sz w:val="22"/>
          <w:szCs w:val="22"/>
          <w:lang w:val="ru-RU"/>
        </w:rPr>
        <w:t xml:space="preserve"> учреждения Хузангаевской</w:t>
      </w:r>
      <w:r w:rsidRPr="007E4297">
        <w:rPr>
          <w:sz w:val="22"/>
          <w:szCs w:val="22"/>
          <w:lang w:val="ru-RU"/>
        </w:rPr>
        <w:t xml:space="preserve"> средней  школы  осуществляется   исходя   из   расходных обязательств на основе муниципального задания по оказанию муниципальных о</w:t>
      </w:r>
      <w:r w:rsidRPr="007E4297">
        <w:rPr>
          <w:sz w:val="22"/>
          <w:szCs w:val="22"/>
          <w:lang w:val="ru-RU"/>
        </w:rPr>
        <w:t>б</w:t>
      </w:r>
      <w:r w:rsidRPr="007E4297">
        <w:rPr>
          <w:sz w:val="22"/>
          <w:szCs w:val="22"/>
          <w:lang w:val="ru-RU"/>
        </w:rPr>
        <w:t>разовательных</w:t>
      </w:r>
      <w:r w:rsidRPr="007E4297">
        <w:rPr>
          <w:spacing w:val="-3"/>
          <w:sz w:val="22"/>
          <w:szCs w:val="22"/>
          <w:lang w:val="ru-RU"/>
        </w:rPr>
        <w:t>услуг.</w:t>
      </w:r>
    </w:p>
    <w:p w:rsidR="0083292D" w:rsidRPr="007E4297" w:rsidRDefault="0083292D" w:rsidP="00C77D14">
      <w:pPr>
        <w:pStyle w:val="af6"/>
        <w:ind w:left="0"/>
        <w:rPr>
          <w:sz w:val="22"/>
          <w:szCs w:val="22"/>
          <w:lang w:val="ru-RU"/>
        </w:rPr>
      </w:pPr>
      <w:r w:rsidRPr="007E4297">
        <w:rPr>
          <w:sz w:val="22"/>
          <w:szCs w:val="22"/>
          <w:lang w:val="ru-RU"/>
        </w:rPr>
        <w:t>Обеспечение государственных гарантий реализации прав на получение общедоступного и бесплатного н</w:t>
      </w:r>
      <w:r w:rsidRPr="007E4297">
        <w:rPr>
          <w:sz w:val="22"/>
          <w:szCs w:val="22"/>
          <w:lang w:val="ru-RU"/>
        </w:rPr>
        <w:t>а</w:t>
      </w:r>
      <w:r w:rsidRPr="007E4297">
        <w:rPr>
          <w:sz w:val="22"/>
          <w:szCs w:val="22"/>
          <w:lang w:val="ru-RU"/>
        </w:rPr>
        <w:t>чального общего образования в школе осуществляется в соответствии с нормативами, определяемыми орг</w:t>
      </w:r>
      <w:r w:rsidRPr="007E4297">
        <w:rPr>
          <w:sz w:val="22"/>
          <w:szCs w:val="22"/>
          <w:lang w:val="ru-RU"/>
        </w:rPr>
        <w:t>а</w:t>
      </w:r>
      <w:r w:rsidRPr="007E4297">
        <w:rPr>
          <w:sz w:val="22"/>
          <w:szCs w:val="22"/>
          <w:lang w:val="ru-RU"/>
        </w:rPr>
        <w:t>нами государственной власти субъекта Российской Федерации - Республики Татарстан.</w:t>
      </w:r>
    </w:p>
    <w:p w:rsidR="0083292D" w:rsidRPr="007E4297" w:rsidRDefault="0083292D" w:rsidP="00C77D14">
      <w:pPr>
        <w:pStyle w:val="af6"/>
        <w:ind w:left="0"/>
        <w:rPr>
          <w:sz w:val="22"/>
          <w:szCs w:val="22"/>
          <w:lang w:val="ru-RU"/>
        </w:rPr>
      </w:pPr>
      <w:r w:rsidRPr="007E4297">
        <w:rPr>
          <w:sz w:val="22"/>
          <w:szCs w:val="22"/>
          <w:lang w:val="ru-RU"/>
        </w:rPr>
        <w:lastRenderedPageBreak/>
        <w:t>Норматив затрат на реализацию образовательной программы начального общего образования - гарантир</w:t>
      </w:r>
      <w:r w:rsidRPr="007E4297">
        <w:rPr>
          <w:sz w:val="22"/>
          <w:szCs w:val="22"/>
          <w:lang w:val="ru-RU"/>
        </w:rPr>
        <w:t>о</w:t>
      </w:r>
      <w:r w:rsidRPr="007E4297">
        <w:rPr>
          <w:sz w:val="22"/>
          <w:szCs w:val="22"/>
          <w:lang w:val="ru-RU"/>
        </w:rPr>
        <w:t>ванный минимально допустимый объем финансовых средств в год в расчете на одного обучающегося, нео</w:t>
      </w:r>
      <w:r w:rsidRPr="007E4297">
        <w:rPr>
          <w:sz w:val="22"/>
          <w:szCs w:val="22"/>
          <w:lang w:val="ru-RU"/>
        </w:rPr>
        <w:t>б</w:t>
      </w:r>
      <w:r w:rsidRPr="007E4297">
        <w:rPr>
          <w:sz w:val="22"/>
          <w:szCs w:val="22"/>
          <w:lang w:val="ru-RU"/>
        </w:rPr>
        <w:t>ходимый для реализации образовательной программы начального общего образования, включая:</w:t>
      </w:r>
    </w:p>
    <w:p w:rsidR="0083292D" w:rsidRPr="007E4297" w:rsidRDefault="0083292D" w:rsidP="006C3C12">
      <w:pPr>
        <w:pStyle w:val="af8"/>
        <w:numPr>
          <w:ilvl w:val="0"/>
          <w:numId w:val="12"/>
        </w:numPr>
        <w:tabs>
          <w:tab w:val="left" w:pos="1645"/>
        </w:tabs>
        <w:spacing w:line="242" w:lineRule="auto"/>
        <w:ind w:left="0" w:firstLine="0"/>
        <w:rPr>
          <w:lang w:val="ru-RU"/>
        </w:rPr>
      </w:pPr>
      <w:r w:rsidRPr="007E4297">
        <w:rPr>
          <w:lang w:val="ru-RU"/>
        </w:rPr>
        <w:t>расходы на оплату труда работников, реализующих образовательную программу начального общегообразования;</w:t>
      </w:r>
    </w:p>
    <w:p w:rsidR="0083292D" w:rsidRPr="007E4297" w:rsidRDefault="0083292D" w:rsidP="006C3C12">
      <w:pPr>
        <w:pStyle w:val="af8"/>
        <w:numPr>
          <w:ilvl w:val="0"/>
          <w:numId w:val="12"/>
        </w:numPr>
        <w:tabs>
          <w:tab w:val="left" w:pos="1645"/>
        </w:tabs>
        <w:spacing w:line="271" w:lineRule="exact"/>
        <w:ind w:left="0" w:firstLine="0"/>
        <w:rPr>
          <w:lang w:val="ru-RU"/>
        </w:rPr>
      </w:pPr>
      <w:r w:rsidRPr="007E4297">
        <w:rPr>
          <w:lang w:val="ru-RU"/>
        </w:rPr>
        <w:t>расходы на приобретение учебников и учебных пособий, средствобучения;</w:t>
      </w:r>
    </w:p>
    <w:p w:rsidR="0083292D" w:rsidRPr="007E4297" w:rsidRDefault="0083292D" w:rsidP="006C3C12">
      <w:pPr>
        <w:pStyle w:val="af8"/>
        <w:numPr>
          <w:ilvl w:val="0"/>
          <w:numId w:val="12"/>
        </w:numPr>
        <w:tabs>
          <w:tab w:val="left" w:pos="1645"/>
        </w:tabs>
        <w:spacing w:before="1" w:line="275" w:lineRule="exact"/>
        <w:ind w:left="0" w:firstLine="0"/>
      </w:pPr>
      <w:r w:rsidRPr="007E4297">
        <w:t>прочиерасходы</w:t>
      </w:r>
    </w:p>
    <w:p w:rsidR="0083292D" w:rsidRPr="007E4297" w:rsidRDefault="0083292D" w:rsidP="00C77D14">
      <w:pPr>
        <w:pStyle w:val="af6"/>
        <w:ind w:left="0"/>
        <w:rPr>
          <w:sz w:val="22"/>
          <w:szCs w:val="22"/>
          <w:lang w:val="ru-RU"/>
        </w:rPr>
      </w:pPr>
      <w:r w:rsidRPr="007E4297">
        <w:rPr>
          <w:sz w:val="22"/>
          <w:szCs w:val="22"/>
          <w:lang w:val="ru-RU"/>
        </w:rPr>
        <w:t>Нормативные затраты на оказание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w:t>
      </w:r>
      <w:r w:rsidRPr="007E4297">
        <w:rPr>
          <w:sz w:val="22"/>
          <w:szCs w:val="22"/>
          <w:lang w:val="ru-RU"/>
        </w:rPr>
        <w:t>и</w:t>
      </w:r>
      <w:r w:rsidRPr="007E4297">
        <w:rPr>
          <w:sz w:val="22"/>
          <w:szCs w:val="22"/>
          <w:lang w:val="ru-RU"/>
        </w:rPr>
        <w:t>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w:t>
      </w:r>
      <w:r w:rsidRPr="007E4297">
        <w:rPr>
          <w:sz w:val="22"/>
          <w:szCs w:val="22"/>
          <w:lang w:val="ru-RU"/>
        </w:rPr>
        <w:t>с</w:t>
      </w:r>
      <w:r w:rsidRPr="007E4297">
        <w:rPr>
          <w:sz w:val="22"/>
          <w:szCs w:val="22"/>
          <w:lang w:val="ru-RU"/>
        </w:rPr>
        <w:t>ловий обучения и воспитания, охраны здоровья обучающихся, а также с учетом иных предусмотренных з</w:t>
      </w:r>
      <w:r w:rsidRPr="007E4297">
        <w:rPr>
          <w:sz w:val="22"/>
          <w:szCs w:val="22"/>
          <w:lang w:val="ru-RU"/>
        </w:rPr>
        <w:t>а</w:t>
      </w:r>
      <w:r w:rsidRPr="007E4297">
        <w:rPr>
          <w:sz w:val="22"/>
          <w:szCs w:val="22"/>
          <w:lang w:val="ru-RU"/>
        </w:rPr>
        <w:t>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w:t>
      </w:r>
      <w:r w:rsidRPr="007E4297">
        <w:rPr>
          <w:sz w:val="22"/>
          <w:szCs w:val="22"/>
          <w:lang w:val="ru-RU"/>
        </w:rPr>
        <w:t>ь</w:t>
      </w:r>
      <w:r w:rsidRPr="007E4297">
        <w:rPr>
          <w:sz w:val="22"/>
          <w:szCs w:val="22"/>
          <w:lang w:val="ru-RU"/>
        </w:rPr>
        <w:t>ством.</w:t>
      </w:r>
    </w:p>
    <w:p w:rsidR="0083292D" w:rsidRPr="007E4297" w:rsidRDefault="0083292D" w:rsidP="00C77D14">
      <w:pPr>
        <w:pStyle w:val="af6"/>
        <w:tabs>
          <w:tab w:val="left" w:pos="8299"/>
        </w:tabs>
        <w:spacing w:before="65"/>
        <w:ind w:left="0"/>
        <w:rPr>
          <w:sz w:val="22"/>
          <w:szCs w:val="22"/>
          <w:lang w:val="ru-RU"/>
        </w:rPr>
      </w:pPr>
      <w:r w:rsidRPr="007E4297">
        <w:rPr>
          <w:sz w:val="22"/>
          <w:szCs w:val="22"/>
          <w:lang w:val="ru-RU"/>
        </w:rPr>
        <w:t>Органы местного самоуправления вправе осуществлять за счет средств ме</w:t>
      </w:r>
      <w:r w:rsidR="00A1117F" w:rsidRPr="007E4297">
        <w:rPr>
          <w:sz w:val="22"/>
          <w:szCs w:val="22"/>
          <w:lang w:val="ru-RU"/>
        </w:rPr>
        <w:t xml:space="preserve">стных бюджетов финансовое </w:t>
      </w:r>
      <w:r w:rsidRPr="007E4297">
        <w:rPr>
          <w:sz w:val="22"/>
          <w:szCs w:val="22"/>
          <w:lang w:val="ru-RU"/>
        </w:rPr>
        <w:t>обеспечение    предостав</w:t>
      </w:r>
      <w:r w:rsidR="003F5D27" w:rsidRPr="007E4297">
        <w:rPr>
          <w:sz w:val="22"/>
          <w:szCs w:val="22"/>
          <w:lang w:val="ru-RU"/>
        </w:rPr>
        <w:t xml:space="preserve">ления     начального </w:t>
      </w:r>
      <w:r w:rsidRPr="007E4297">
        <w:rPr>
          <w:sz w:val="22"/>
          <w:szCs w:val="22"/>
          <w:lang w:val="ru-RU"/>
        </w:rPr>
        <w:t>общего образования муниципальными общеобразовател</w:t>
      </w:r>
      <w:r w:rsidRPr="007E4297">
        <w:rPr>
          <w:sz w:val="22"/>
          <w:szCs w:val="22"/>
          <w:lang w:val="ru-RU"/>
        </w:rPr>
        <w:t>ь</w:t>
      </w:r>
      <w:r w:rsidRPr="007E4297">
        <w:rPr>
          <w:sz w:val="22"/>
          <w:szCs w:val="22"/>
          <w:lang w:val="ru-RU"/>
        </w:rPr>
        <w:t>ными организациями в части расходов на оплату труда работников, реализующих образовательную пр</w:t>
      </w:r>
      <w:r w:rsidRPr="007E4297">
        <w:rPr>
          <w:sz w:val="22"/>
          <w:szCs w:val="22"/>
          <w:lang w:val="ru-RU"/>
        </w:rPr>
        <w:t>о</w:t>
      </w:r>
      <w:r w:rsidRPr="007E4297">
        <w:rPr>
          <w:sz w:val="22"/>
          <w:szCs w:val="22"/>
          <w:lang w:val="ru-RU"/>
        </w:rPr>
        <w:t>грамму начального общего образования, расходов на приобретение учебн</w:t>
      </w:r>
      <w:r w:rsidR="00A1117F" w:rsidRPr="007E4297">
        <w:rPr>
          <w:sz w:val="22"/>
          <w:szCs w:val="22"/>
          <w:lang w:val="ru-RU"/>
        </w:rPr>
        <w:t xml:space="preserve">иков и учебных пособий, средство </w:t>
      </w:r>
      <w:r w:rsidRPr="007E4297">
        <w:rPr>
          <w:sz w:val="22"/>
          <w:szCs w:val="22"/>
          <w:lang w:val="ru-RU"/>
        </w:rPr>
        <w:t>обучения, игр, игрушек сверх норматива финансового обеспечения, определенного субъектом Российской Федерации.</w:t>
      </w:r>
    </w:p>
    <w:p w:rsidR="0083292D" w:rsidRPr="007E4297" w:rsidRDefault="0083292D" w:rsidP="00C77D14">
      <w:pPr>
        <w:pStyle w:val="af6"/>
        <w:ind w:left="0"/>
        <w:rPr>
          <w:sz w:val="22"/>
          <w:szCs w:val="22"/>
          <w:lang w:val="ru-RU"/>
        </w:rPr>
      </w:pPr>
      <w:r w:rsidRPr="007E4297">
        <w:rPr>
          <w:sz w:val="22"/>
          <w:szCs w:val="22"/>
          <w:lang w:val="ru-RU"/>
        </w:rPr>
        <w:t>В соответствии с расходными обязательствами органов местного самоуправления по организации предо</w:t>
      </w:r>
      <w:r w:rsidRPr="007E4297">
        <w:rPr>
          <w:sz w:val="22"/>
          <w:szCs w:val="22"/>
          <w:lang w:val="ru-RU"/>
        </w:rPr>
        <w:t>с</w:t>
      </w:r>
      <w:r w:rsidRPr="007E4297">
        <w:rPr>
          <w:sz w:val="22"/>
          <w:szCs w:val="22"/>
          <w:lang w:val="ru-RU"/>
        </w:rPr>
        <w:t xml:space="preserve">тавления общего образования в расходы местных бюджетов </w:t>
      </w:r>
      <w:r w:rsidRPr="007E4297">
        <w:rPr>
          <w:spacing w:val="-3"/>
          <w:sz w:val="22"/>
          <w:szCs w:val="22"/>
          <w:lang w:val="ru-RU"/>
        </w:rPr>
        <w:t xml:space="preserve">могут </w:t>
      </w:r>
      <w:r w:rsidRPr="007E4297">
        <w:rPr>
          <w:sz w:val="22"/>
          <w:szCs w:val="22"/>
          <w:lang w:val="ru-RU"/>
        </w:rPr>
        <w:t>также включаться расходы, связанные с организацией подвоза учащихся к образовательным организациям и развитием сетевого взаимодействия для реализации основной образовательной программы общегообразования.</w:t>
      </w:r>
    </w:p>
    <w:p w:rsidR="0083292D" w:rsidRPr="007E4297" w:rsidRDefault="0083292D" w:rsidP="00C77D14">
      <w:pPr>
        <w:pStyle w:val="af6"/>
        <w:spacing w:line="242" w:lineRule="auto"/>
        <w:ind w:left="0"/>
        <w:rPr>
          <w:sz w:val="22"/>
          <w:szCs w:val="22"/>
          <w:lang w:val="ru-RU"/>
        </w:rPr>
      </w:pPr>
      <w:r w:rsidRPr="007E4297">
        <w:rPr>
          <w:sz w:val="22"/>
          <w:szCs w:val="22"/>
          <w:lang w:val="ru-RU"/>
        </w:rPr>
        <w:t>Реализация подхода нормативного финансирования в расчете на одного обучающегося осуществляется на трех следующих уровнях:</w:t>
      </w:r>
    </w:p>
    <w:p w:rsidR="0083292D" w:rsidRPr="007E4297" w:rsidRDefault="0083292D" w:rsidP="00C77D14">
      <w:pPr>
        <w:pStyle w:val="af6"/>
        <w:ind w:left="0"/>
        <w:jc w:val="left"/>
        <w:rPr>
          <w:sz w:val="22"/>
          <w:szCs w:val="22"/>
          <w:lang w:val="ru-RU"/>
        </w:rPr>
      </w:pPr>
      <w:r w:rsidRPr="007E4297">
        <w:rPr>
          <w:sz w:val="22"/>
          <w:szCs w:val="22"/>
          <w:lang w:val="ru-RU"/>
        </w:rPr>
        <w:t>межбюджетные отношения (бюджет субъекта Российской Федерации - местный бюджет); внутрибюджетные отношения (местный бюджет - муниципальная общеобразовательная организация);</w:t>
      </w:r>
    </w:p>
    <w:p w:rsidR="0083292D" w:rsidRPr="007E4297" w:rsidRDefault="0083292D" w:rsidP="00C77D14">
      <w:pPr>
        <w:pStyle w:val="af6"/>
        <w:spacing w:line="275" w:lineRule="exact"/>
        <w:ind w:left="0"/>
        <w:rPr>
          <w:sz w:val="22"/>
          <w:szCs w:val="22"/>
          <w:lang w:val="ru-RU"/>
        </w:rPr>
      </w:pPr>
      <w:r w:rsidRPr="007E4297">
        <w:rPr>
          <w:sz w:val="22"/>
          <w:szCs w:val="22"/>
          <w:lang w:val="ru-RU"/>
        </w:rPr>
        <w:t>общеобразовательная организация.</w:t>
      </w:r>
    </w:p>
    <w:p w:rsidR="0083292D" w:rsidRPr="007E4297" w:rsidRDefault="0083292D" w:rsidP="00C77D14">
      <w:pPr>
        <w:pStyle w:val="af6"/>
        <w:ind w:left="0"/>
        <w:rPr>
          <w:sz w:val="22"/>
          <w:szCs w:val="22"/>
          <w:lang w:val="ru-RU"/>
        </w:rPr>
      </w:pPr>
      <w:r w:rsidRPr="007E4297">
        <w:rPr>
          <w:sz w:val="22"/>
          <w:szCs w:val="22"/>
          <w:lang w:val="ru-RU"/>
        </w:rPr>
        <w:t>Порядок определения и доведения до общеобразовательных организаций бюджетных ассигнований, рассч</w:t>
      </w:r>
      <w:r w:rsidRPr="007E4297">
        <w:rPr>
          <w:sz w:val="22"/>
          <w:szCs w:val="22"/>
          <w:lang w:val="ru-RU"/>
        </w:rPr>
        <w:t>и</w:t>
      </w:r>
      <w:r w:rsidRPr="007E4297">
        <w:rPr>
          <w:sz w:val="22"/>
          <w:szCs w:val="22"/>
          <w:lang w:val="ru-RU"/>
        </w:rPr>
        <w:t>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83292D" w:rsidRPr="007E4297" w:rsidRDefault="0083292D" w:rsidP="00C77D14">
      <w:pPr>
        <w:pStyle w:val="af6"/>
        <w:ind w:left="0"/>
        <w:rPr>
          <w:sz w:val="22"/>
          <w:szCs w:val="22"/>
          <w:lang w:val="ru-RU"/>
        </w:rPr>
      </w:pPr>
      <w:r w:rsidRPr="007E4297">
        <w:rPr>
          <w:sz w:val="22"/>
          <w:szCs w:val="22"/>
          <w:lang w:val="ru-RU"/>
        </w:rPr>
        <w:t>сохранение уровня финансирования по статьям расходов, включенным в величину норматива затрат на ре</w:t>
      </w:r>
      <w:r w:rsidRPr="007E4297">
        <w:rPr>
          <w:sz w:val="22"/>
          <w:szCs w:val="22"/>
          <w:lang w:val="ru-RU"/>
        </w:rPr>
        <w:t>а</w:t>
      </w:r>
      <w:r w:rsidRPr="007E4297">
        <w:rPr>
          <w:sz w:val="22"/>
          <w:szCs w:val="22"/>
          <w:lang w:val="ru-RU"/>
        </w:rPr>
        <w:t>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w:t>
      </w:r>
      <w:r w:rsidRPr="007E4297">
        <w:rPr>
          <w:sz w:val="22"/>
          <w:szCs w:val="22"/>
          <w:lang w:val="ru-RU"/>
        </w:rPr>
        <w:t>я</w:t>
      </w:r>
      <w:r w:rsidRPr="007E4297">
        <w:rPr>
          <w:sz w:val="22"/>
          <w:szCs w:val="22"/>
          <w:lang w:val="ru-RU"/>
        </w:rPr>
        <w:t>тельностью общеобразовательных организаций);</w:t>
      </w:r>
    </w:p>
    <w:p w:rsidR="0083292D" w:rsidRPr="007E4297" w:rsidRDefault="0083292D" w:rsidP="00C77D14">
      <w:pPr>
        <w:pStyle w:val="af6"/>
        <w:ind w:left="0"/>
        <w:rPr>
          <w:sz w:val="22"/>
          <w:szCs w:val="22"/>
          <w:lang w:val="ru-RU"/>
        </w:rPr>
      </w:pPr>
      <w:r w:rsidRPr="007E4297">
        <w:rPr>
          <w:sz w:val="22"/>
          <w:szCs w:val="22"/>
          <w:lang w:val="ru-RU"/>
        </w:rPr>
        <w:t>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w:t>
      </w:r>
    </w:p>
    <w:p w:rsidR="0083292D" w:rsidRPr="007E4297" w:rsidRDefault="002E0AC5" w:rsidP="00C77D14">
      <w:pPr>
        <w:pStyle w:val="af6"/>
        <w:ind w:left="0"/>
        <w:rPr>
          <w:sz w:val="22"/>
          <w:szCs w:val="22"/>
          <w:lang w:val="ru-RU"/>
        </w:rPr>
      </w:pPr>
      <w:r w:rsidRPr="007E4297">
        <w:rPr>
          <w:sz w:val="22"/>
          <w:szCs w:val="22"/>
          <w:lang w:val="ru-RU"/>
        </w:rPr>
        <w:t>МБОУ «Хузангаевская  С</w:t>
      </w:r>
      <w:r w:rsidR="0083292D" w:rsidRPr="007E4297">
        <w:rPr>
          <w:sz w:val="22"/>
          <w:szCs w:val="22"/>
          <w:lang w:val="ru-RU"/>
        </w:rPr>
        <w:t>ОШ» самостоятельно принимает решение в части направления и расходования средств муниципального задания, самостоятельно определяет долю средств, направляемых на оплату труда и иные нужды, необходимые для выполнения государственного задания.</w:t>
      </w:r>
    </w:p>
    <w:p w:rsidR="0083292D" w:rsidRPr="007E4297" w:rsidRDefault="0083292D" w:rsidP="00C77D14">
      <w:pPr>
        <w:pStyle w:val="af6"/>
        <w:ind w:left="0"/>
        <w:rPr>
          <w:sz w:val="22"/>
          <w:szCs w:val="22"/>
          <w:lang w:val="ru-RU"/>
        </w:rPr>
      </w:pPr>
      <w:r w:rsidRPr="007E4297">
        <w:rPr>
          <w:sz w:val="22"/>
          <w:szCs w:val="22"/>
          <w:lang w:val="ru-RU"/>
        </w:rPr>
        <w:t>Формирование фонда оплаты труда школы осуществляется в пределах объема средств на текущий фина</w:t>
      </w:r>
      <w:r w:rsidRPr="007E4297">
        <w:rPr>
          <w:sz w:val="22"/>
          <w:szCs w:val="22"/>
          <w:lang w:val="ru-RU"/>
        </w:rPr>
        <w:t>н</w:t>
      </w:r>
      <w:r w:rsidRPr="007E4297">
        <w:rPr>
          <w:sz w:val="22"/>
          <w:szCs w:val="22"/>
          <w:lang w:val="ru-RU"/>
        </w:rPr>
        <w:t>совый год, установленного в соответствии с нормативами финансового обеспечения, определенными орг</w:t>
      </w:r>
      <w:r w:rsidRPr="007E4297">
        <w:rPr>
          <w:sz w:val="22"/>
          <w:szCs w:val="22"/>
          <w:lang w:val="ru-RU"/>
        </w:rPr>
        <w:t>а</w:t>
      </w:r>
      <w:r w:rsidRPr="007E4297">
        <w:rPr>
          <w:sz w:val="22"/>
          <w:szCs w:val="22"/>
          <w:lang w:val="ru-RU"/>
        </w:rPr>
        <w:t>нами государственной власти субъекта Российской Федерации - Республики Татарстан, количеством уч</w:t>
      </w:r>
      <w:r w:rsidRPr="007E4297">
        <w:rPr>
          <w:sz w:val="22"/>
          <w:szCs w:val="22"/>
          <w:lang w:val="ru-RU"/>
        </w:rPr>
        <w:t>а</w:t>
      </w:r>
      <w:r w:rsidRPr="007E4297">
        <w:rPr>
          <w:sz w:val="22"/>
          <w:szCs w:val="22"/>
          <w:lang w:val="ru-RU"/>
        </w:rPr>
        <w:t>щихся и Положением об оплате труда работни</w:t>
      </w:r>
      <w:r w:rsidR="00021CD5" w:rsidRPr="007E4297">
        <w:rPr>
          <w:sz w:val="22"/>
          <w:szCs w:val="22"/>
          <w:lang w:val="ru-RU"/>
        </w:rPr>
        <w:t xml:space="preserve">ков Кошки-Теняковской основной </w:t>
      </w:r>
      <w:r w:rsidRPr="007E4297">
        <w:rPr>
          <w:sz w:val="22"/>
          <w:szCs w:val="22"/>
          <w:lang w:val="ru-RU"/>
        </w:rPr>
        <w:t xml:space="preserve"> школы.</w:t>
      </w:r>
    </w:p>
    <w:p w:rsidR="0083292D" w:rsidRPr="007E4297" w:rsidRDefault="0083292D" w:rsidP="00C77D14">
      <w:pPr>
        <w:pStyle w:val="af6"/>
        <w:ind w:left="0"/>
        <w:rPr>
          <w:sz w:val="22"/>
          <w:szCs w:val="22"/>
          <w:lang w:val="ru-RU"/>
        </w:rPr>
      </w:pPr>
      <w:r w:rsidRPr="007E4297">
        <w:rPr>
          <w:sz w:val="22"/>
          <w:szCs w:val="22"/>
          <w:lang w:val="ru-RU"/>
        </w:rPr>
        <w:t>Размеры, порядок и условия осуществления стимулирующих выплат определяются Положением «О распр</w:t>
      </w:r>
      <w:r w:rsidRPr="007E4297">
        <w:rPr>
          <w:sz w:val="22"/>
          <w:szCs w:val="22"/>
          <w:lang w:val="ru-RU"/>
        </w:rPr>
        <w:t>е</w:t>
      </w:r>
      <w:r w:rsidRPr="007E4297">
        <w:rPr>
          <w:sz w:val="22"/>
          <w:szCs w:val="22"/>
          <w:lang w:val="ru-RU"/>
        </w:rPr>
        <w:t>делении стимулирующей выплаты за качество выполненных работ работни</w:t>
      </w:r>
      <w:r w:rsidR="002E0AC5" w:rsidRPr="007E4297">
        <w:rPr>
          <w:sz w:val="22"/>
          <w:szCs w:val="22"/>
          <w:lang w:val="ru-RU"/>
        </w:rPr>
        <w:t>кам МБОУ «Хузангаевская С</w:t>
      </w:r>
      <w:r w:rsidRPr="007E4297">
        <w:rPr>
          <w:sz w:val="22"/>
          <w:szCs w:val="22"/>
          <w:lang w:val="ru-RU"/>
        </w:rPr>
        <w:t>ОШ», в котором определены критерии и показатели результативности и качества деятельности и результатов, ра</w:t>
      </w:r>
      <w:r w:rsidRPr="007E4297">
        <w:rPr>
          <w:sz w:val="22"/>
          <w:szCs w:val="22"/>
          <w:lang w:val="ru-RU"/>
        </w:rPr>
        <w:t>з</w:t>
      </w:r>
      <w:r w:rsidRPr="007E4297">
        <w:rPr>
          <w:sz w:val="22"/>
          <w:szCs w:val="22"/>
          <w:lang w:val="ru-RU"/>
        </w:rPr>
        <w:t>работанные в соответствии с требованиями ФГОС к результатам освоения образовательной программы н</w:t>
      </w:r>
      <w:r w:rsidRPr="007E4297">
        <w:rPr>
          <w:sz w:val="22"/>
          <w:szCs w:val="22"/>
          <w:lang w:val="ru-RU"/>
        </w:rPr>
        <w:t>а</w:t>
      </w:r>
      <w:r w:rsidRPr="007E4297">
        <w:rPr>
          <w:sz w:val="22"/>
          <w:szCs w:val="22"/>
          <w:lang w:val="ru-RU"/>
        </w:rPr>
        <w:t>чального общего образования. В них включаются: динамика учебных достижений учащихся,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w:t>
      </w:r>
    </w:p>
    <w:p w:rsidR="0083292D" w:rsidRPr="007E4297" w:rsidRDefault="0083292D" w:rsidP="00C77D14">
      <w:pPr>
        <w:pStyle w:val="af6"/>
        <w:spacing w:before="67" w:line="237" w:lineRule="auto"/>
        <w:ind w:left="0"/>
        <w:rPr>
          <w:sz w:val="22"/>
          <w:szCs w:val="22"/>
          <w:lang w:val="ru-RU"/>
        </w:rPr>
      </w:pPr>
      <w:r w:rsidRPr="007E4297">
        <w:rPr>
          <w:sz w:val="22"/>
          <w:szCs w:val="22"/>
          <w:lang w:val="ru-RU"/>
        </w:rPr>
        <w:t>методической работе, распространение передового педагогического опыта; повышение уровня професси</w:t>
      </w:r>
      <w:r w:rsidRPr="007E4297">
        <w:rPr>
          <w:sz w:val="22"/>
          <w:szCs w:val="22"/>
          <w:lang w:val="ru-RU"/>
        </w:rPr>
        <w:t>о</w:t>
      </w:r>
      <w:r w:rsidRPr="007E4297">
        <w:rPr>
          <w:sz w:val="22"/>
          <w:szCs w:val="22"/>
          <w:lang w:val="ru-RU"/>
        </w:rPr>
        <w:t>нального мастерства и др.</w:t>
      </w:r>
    </w:p>
    <w:p w:rsidR="0083292D" w:rsidRPr="007E4297" w:rsidRDefault="0083292D" w:rsidP="00C77D14">
      <w:pPr>
        <w:pStyle w:val="af6"/>
        <w:spacing w:before="3" w:line="275" w:lineRule="exact"/>
        <w:ind w:left="0"/>
        <w:jc w:val="left"/>
        <w:rPr>
          <w:sz w:val="22"/>
          <w:szCs w:val="22"/>
          <w:lang w:val="ru-RU"/>
        </w:rPr>
      </w:pPr>
      <w:r w:rsidRPr="007E4297">
        <w:rPr>
          <w:sz w:val="22"/>
          <w:szCs w:val="22"/>
          <w:lang w:val="ru-RU"/>
        </w:rPr>
        <w:t>Школа самостоятельно определяет:</w:t>
      </w:r>
    </w:p>
    <w:p w:rsidR="0083292D" w:rsidRPr="007E4297" w:rsidRDefault="00234686" w:rsidP="00C77D14">
      <w:pPr>
        <w:pStyle w:val="af8"/>
        <w:tabs>
          <w:tab w:val="left" w:pos="1645"/>
        </w:tabs>
        <w:spacing w:line="242" w:lineRule="auto"/>
        <w:ind w:left="0"/>
        <w:jc w:val="both"/>
        <w:rPr>
          <w:lang w:val="ru-RU"/>
        </w:rPr>
      </w:pPr>
      <w:r w:rsidRPr="007E4297">
        <w:rPr>
          <w:lang w:val="ru-RU"/>
        </w:rPr>
        <w:t>-</w:t>
      </w:r>
      <w:r w:rsidR="0083292D" w:rsidRPr="007E4297">
        <w:rPr>
          <w:lang w:val="ru-RU"/>
        </w:rPr>
        <w:t>порядок распределения стимулирующей части фонда оплаты труда в соответствии с региональными и м</w:t>
      </w:r>
      <w:r w:rsidR="0083292D" w:rsidRPr="007E4297">
        <w:rPr>
          <w:lang w:val="ru-RU"/>
        </w:rPr>
        <w:t>у</w:t>
      </w:r>
      <w:r w:rsidR="0083292D" w:rsidRPr="007E4297">
        <w:rPr>
          <w:lang w:val="ru-RU"/>
        </w:rPr>
        <w:lastRenderedPageBreak/>
        <w:t>ниципальными нормативными правовымиактами.</w:t>
      </w:r>
    </w:p>
    <w:p w:rsidR="0083292D" w:rsidRPr="007E4297" w:rsidRDefault="0083292D" w:rsidP="00C77D14">
      <w:pPr>
        <w:pStyle w:val="af6"/>
        <w:spacing w:line="242" w:lineRule="auto"/>
        <w:ind w:left="0"/>
        <w:rPr>
          <w:sz w:val="22"/>
          <w:szCs w:val="22"/>
          <w:lang w:val="ru-RU"/>
        </w:rPr>
      </w:pPr>
      <w:r w:rsidRPr="007E4297">
        <w:rPr>
          <w:sz w:val="22"/>
          <w:szCs w:val="22"/>
          <w:lang w:val="ru-RU"/>
        </w:rPr>
        <w:t>В распределении стимулирующей части фонда оплаты труда учитывается мнение выборного органа перви</w:t>
      </w:r>
      <w:r w:rsidRPr="007E4297">
        <w:rPr>
          <w:sz w:val="22"/>
          <w:szCs w:val="22"/>
          <w:lang w:val="ru-RU"/>
        </w:rPr>
        <w:t>ч</w:t>
      </w:r>
      <w:r w:rsidRPr="007E4297">
        <w:rPr>
          <w:sz w:val="22"/>
          <w:szCs w:val="22"/>
          <w:lang w:val="ru-RU"/>
        </w:rPr>
        <w:t>ной профсоюзной организации.</w:t>
      </w:r>
    </w:p>
    <w:p w:rsidR="0083292D" w:rsidRPr="007E4297" w:rsidRDefault="0083292D" w:rsidP="00C77D14">
      <w:pPr>
        <w:pStyle w:val="af6"/>
        <w:ind w:left="0"/>
        <w:rPr>
          <w:sz w:val="22"/>
          <w:szCs w:val="22"/>
          <w:lang w:val="ru-RU"/>
        </w:rPr>
      </w:pPr>
      <w:r w:rsidRPr="007E4297">
        <w:rPr>
          <w:sz w:val="22"/>
          <w:szCs w:val="22"/>
          <w:lang w:val="ru-RU"/>
        </w:rPr>
        <w:t>Для обеспечения требований ФГОС на основе проведенного анализа материально- технических условий реализации образовательной программы начального общего образования школа:</w:t>
      </w:r>
    </w:p>
    <w:p w:rsidR="0083292D" w:rsidRPr="007E4297" w:rsidRDefault="00234686" w:rsidP="00C77D14">
      <w:pPr>
        <w:pStyle w:val="af8"/>
        <w:tabs>
          <w:tab w:val="left" w:pos="1644"/>
          <w:tab w:val="left" w:pos="1645"/>
        </w:tabs>
        <w:spacing w:line="274" w:lineRule="exact"/>
        <w:ind w:left="0"/>
        <w:rPr>
          <w:lang w:val="ru-RU"/>
        </w:rPr>
      </w:pPr>
      <w:r w:rsidRPr="007E4297">
        <w:rPr>
          <w:lang w:val="ru-RU"/>
        </w:rPr>
        <w:t>-</w:t>
      </w:r>
      <w:r w:rsidR="0083292D" w:rsidRPr="007E4297">
        <w:rPr>
          <w:lang w:val="ru-RU"/>
        </w:rPr>
        <w:t>проводит экономический расчет стоимости обеспечения требованийФГОС;</w:t>
      </w:r>
    </w:p>
    <w:p w:rsidR="0083292D" w:rsidRPr="007E4297" w:rsidRDefault="00234686" w:rsidP="00C77D14">
      <w:pPr>
        <w:pStyle w:val="af8"/>
        <w:tabs>
          <w:tab w:val="left" w:pos="1645"/>
        </w:tabs>
        <w:ind w:left="0"/>
        <w:jc w:val="both"/>
        <w:rPr>
          <w:lang w:val="ru-RU"/>
        </w:rPr>
      </w:pPr>
      <w:r w:rsidRPr="007E4297">
        <w:rPr>
          <w:lang w:val="ru-RU"/>
        </w:rPr>
        <w:t>-</w:t>
      </w:r>
      <w:r w:rsidR="0083292D" w:rsidRPr="007E4297">
        <w:rPr>
          <w:lang w:val="ru-RU"/>
        </w:rPr>
        <w:t>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начального общегообразования;</w:t>
      </w:r>
    </w:p>
    <w:p w:rsidR="0083292D" w:rsidRPr="007E4297" w:rsidRDefault="00234686" w:rsidP="00C77D14">
      <w:pPr>
        <w:pStyle w:val="af8"/>
        <w:tabs>
          <w:tab w:val="left" w:pos="1645"/>
        </w:tabs>
        <w:spacing w:line="242" w:lineRule="auto"/>
        <w:ind w:left="0"/>
        <w:jc w:val="both"/>
        <w:rPr>
          <w:lang w:val="ru-RU"/>
        </w:rPr>
      </w:pPr>
      <w:r w:rsidRPr="007E4297">
        <w:rPr>
          <w:lang w:val="ru-RU"/>
        </w:rPr>
        <w:t>-</w:t>
      </w:r>
      <w:r w:rsidR="0083292D" w:rsidRPr="007E4297">
        <w:rPr>
          <w:lang w:val="ru-RU"/>
        </w:rPr>
        <w:t>определяет величину затрат на обеспечение требований к условиям реализации образовательной программы начального общегообразования;</w:t>
      </w:r>
    </w:p>
    <w:p w:rsidR="0083292D" w:rsidRPr="007E4297" w:rsidRDefault="00234686" w:rsidP="00C77D14">
      <w:pPr>
        <w:pStyle w:val="af8"/>
        <w:tabs>
          <w:tab w:val="left" w:pos="1645"/>
        </w:tabs>
        <w:ind w:left="0"/>
        <w:jc w:val="both"/>
        <w:rPr>
          <w:lang w:val="ru-RU"/>
        </w:rPr>
      </w:pPr>
      <w:r w:rsidRPr="007E4297">
        <w:rPr>
          <w:lang w:val="ru-RU"/>
        </w:rPr>
        <w:t>-</w:t>
      </w:r>
      <w:r w:rsidR="0083292D" w:rsidRPr="007E4297">
        <w:rPr>
          <w:lang w:val="ru-RU"/>
        </w:rPr>
        <w:t>соотносит необходимые затраты с региональным (муниципальным) графиком внедрения ФГОС НОО и о</w:t>
      </w:r>
      <w:r w:rsidR="0083292D" w:rsidRPr="007E4297">
        <w:rPr>
          <w:lang w:val="ru-RU"/>
        </w:rPr>
        <w:t>п</w:t>
      </w:r>
      <w:r w:rsidR="0083292D" w:rsidRPr="007E4297">
        <w:rPr>
          <w:lang w:val="ru-RU"/>
        </w:rPr>
        <w:t>ределяет распределение по годам освоения средств на обеспечение требований к условиям реализации обр</w:t>
      </w:r>
      <w:r w:rsidR="0083292D" w:rsidRPr="007E4297">
        <w:rPr>
          <w:lang w:val="ru-RU"/>
        </w:rPr>
        <w:t>а</w:t>
      </w:r>
      <w:r w:rsidR="0083292D" w:rsidRPr="007E4297">
        <w:rPr>
          <w:lang w:val="ru-RU"/>
        </w:rPr>
        <w:t>зовательной программы начального общегообразования;</w:t>
      </w:r>
    </w:p>
    <w:p w:rsidR="0083292D" w:rsidRPr="007E4297" w:rsidRDefault="00234686" w:rsidP="00C77D14">
      <w:pPr>
        <w:pStyle w:val="af8"/>
        <w:tabs>
          <w:tab w:val="left" w:pos="1645"/>
        </w:tabs>
        <w:ind w:left="0"/>
        <w:jc w:val="both"/>
        <w:rPr>
          <w:lang w:val="ru-RU"/>
        </w:rPr>
      </w:pPr>
      <w:r w:rsidRPr="007E4297">
        <w:rPr>
          <w:lang w:val="ru-RU"/>
        </w:rPr>
        <w:t>-</w:t>
      </w:r>
      <w:r w:rsidR="0083292D" w:rsidRPr="007E4297">
        <w:rPr>
          <w:lang w:val="ru-RU"/>
        </w:rPr>
        <w:t>разрабатывает финансовый механизм взаимодействия между образовательной организацией и организ</w:t>
      </w:r>
      <w:r w:rsidR="0083292D" w:rsidRPr="007E4297">
        <w:rPr>
          <w:lang w:val="ru-RU"/>
        </w:rPr>
        <w:t>а</w:t>
      </w:r>
      <w:r w:rsidR="0083292D" w:rsidRPr="007E4297">
        <w:rPr>
          <w:lang w:val="ru-RU"/>
        </w:rPr>
        <w:t>циями дополнительного образования детей, а также другими социальными партнерами, организующими внеурочную деятельность учащихся, и отражает его в своих локальных нормативных</w:t>
      </w:r>
      <w:r w:rsidR="0083292D" w:rsidRPr="007E4297">
        <w:rPr>
          <w:spacing w:val="-3"/>
          <w:lang w:val="ru-RU"/>
        </w:rPr>
        <w:t>актах.</w:t>
      </w:r>
    </w:p>
    <w:p w:rsidR="0083292D" w:rsidRPr="007E4297" w:rsidRDefault="0083292D" w:rsidP="00C77D14">
      <w:pPr>
        <w:pStyle w:val="af6"/>
        <w:ind w:left="0"/>
        <w:rPr>
          <w:sz w:val="22"/>
          <w:szCs w:val="22"/>
          <w:lang w:val="ru-RU"/>
        </w:rPr>
      </w:pPr>
      <w:r w:rsidRPr="007E4297">
        <w:rPr>
          <w:sz w:val="22"/>
          <w:szCs w:val="22"/>
          <w:lang w:val="ru-RU"/>
        </w:rPr>
        <w:t>Примерный календарный учебный график реализации образовательной программы, примерные условия о</w:t>
      </w:r>
      <w:r w:rsidRPr="007E4297">
        <w:rPr>
          <w:sz w:val="22"/>
          <w:szCs w:val="22"/>
          <w:lang w:val="ru-RU"/>
        </w:rPr>
        <w:t>б</w:t>
      </w:r>
      <w:r w:rsidRPr="007E4297">
        <w:rPr>
          <w:sz w:val="22"/>
          <w:szCs w:val="22"/>
          <w:lang w:val="ru-RU"/>
        </w:rPr>
        <w:t>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w:t>
      </w:r>
      <w:r w:rsidRPr="007E4297">
        <w:rPr>
          <w:sz w:val="22"/>
          <w:szCs w:val="22"/>
          <w:lang w:val="ru-RU"/>
        </w:rPr>
        <w:t>б</w:t>
      </w:r>
      <w:r w:rsidRPr="007E4297">
        <w:rPr>
          <w:sz w:val="22"/>
          <w:szCs w:val="22"/>
          <w:lang w:val="ru-RU"/>
        </w:rPr>
        <w:t>разовании в Российской Федерации» (ст. 2, п. 10).</w:t>
      </w:r>
    </w:p>
    <w:p w:rsidR="0083292D" w:rsidRPr="007E4297" w:rsidRDefault="0083292D" w:rsidP="00C77D14">
      <w:pPr>
        <w:pStyle w:val="af6"/>
        <w:ind w:left="0"/>
        <w:rPr>
          <w:sz w:val="22"/>
          <w:szCs w:val="22"/>
          <w:lang w:val="ru-RU"/>
        </w:rPr>
      </w:pPr>
      <w:r w:rsidRPr="007E4297">
        <w:rPr>
          <w:sz w:val="22"/>
          <w:szCs w:val="22"/>
          <w:lang w:val="ru-RU"/>
        </w:rPr>
        <w:t xml:space="preserve">Примерный расчет нормативных затрат оказания государственных </w:t>
      </w:r>
      <w:r w:rsidRPr="007E4297">
        <w:rPr>
          <w:spacing w:val="-3"/>
          <w:sz w:val="22"/>
          <w:szCs w:val="22"/>
          <w:lang w:val="ru-RU"/>
        </w:rPr>
        <w:t xml:space="preserve">услуг </w:t>
      </w:r>
      <w:r w:rsidRPr="007E4297">
        <w:rPr>
          <w:sz w:val="22"/>
          <w:szCs w:val="22"/>
          <w:lang w:val="ru-RU"/>
        </w:rPr>
        <w:t>по реализации образовательной программы начального общего образования определяет нормативные затраты субъекта Российской Федер</w:t>
      </w:r>
      <w:r w:rsidRPr="007E4297">
        <w:rPr>
          <w:sz w:val="22"/>
          <w:szCs w:val="22"/>
          <w:lang w:val="ru-RU"/>
        </w:rPr>
        <w:t>а</w:t>
      </w:r>
      <w:r w:rsidRPr="007E4297">
        <w:rPr>
          <w:sz w:val="22"/>
          <w:szCs w:val="22"/>
          <w:lang w:val="ru-RU"/>
        </w:rPr>
        <w:t>ции (муниципального образования), связанных с оказанием государственными (муниципальными) орган</w:t>
      </w:r>
      <w:r w:rsidRPr="007E4297">
        <w:rPr>
          <w:sz w:val="22"/>
          <w:szCs w:val="22"/>
          <w:lang w:val="ru-RU"/>
        </w:rPr>
        <w:t>и</w:t>
      </w:r>
      <w:r w:rsidRPr="007E4297">
        <w:rPr>
          <w:sz w:val="22"/>
          <w:szCs w:val="22"/>
          <w:lang w:val="ru-RU"/>
        </w:rPr>
        <w:t xml:space="preserve">зациями, осуществляющими образовательную деятельность, государственных </w:t>
      </w:r>
      <w:r w:rsidRPr="007E4297">
        <w:rPr>
          <w:spacing w:val="-4"/>
          <w:sz w:val="22"/>
          <w:szCs w:val="22"/>
          <w:lang w:val="ru-RU"/>
        </w:rPr>
        <w:t>услуг</w:t>
      </w:r>
      <w:r w:rsidRPr="007E4297">
        <w:rPr>
          <w:sz w:val="22"/>
          <w:szCs w:val="22"/>
          <w:lang w:val="ru-RU"/>
        </w:rPr>
        <w:t>по реализации образов</w:t>
      </w:r>
      <w:r w:rsidRPr="007E4297">
        <w:rPr>
          <w:sz w:val="22"/>
          <w:szCs w:val="22"/>
          <w:lang w:val="ru-RU"/>
        </w:rPr>
        <w:t>а</w:t>
      </w:r>
      <w:r w:rsidRPr="007E4297">
        <w:rPr>
          <w:sz w:val="22"/>
          <w:szCs w:val="22"/>
          <w:lang w:val="ru-RU"/>
        </w:rPr>
        <w:t>тельных программ в соответствии с Федеральным законом «Об образовании в Российской Федерации» (ст. 2, п. 10).</w:t>
      </w:r>
    </w:p>
    <w:p w:rsidR="00767BB0" w:rsidRPr="007E4297" w:rsidRDefault="0083292D" w:rsidP="00C77D14">
      <w:pPr>
        <w:pStyle w:val="af6"/>
        <w:spacing w:line="237" w:lineRule="auto"/>
        <w:ind w:left="0"/>
        <w:rPr>
          <w:sz w:val="22"/>
          <w:szCs w:val="22"/>
          <w:lang w:val="ru-RU"/>
        </w:rPr>
      </w:pPr>
      <w:r w:rsidRPr="007E4297">
        <w:rPr>
          <w:sz w:val="22"/>
          <w:szCs w:val="22"/>
          <w:lang w:val="ru-RU"/>
        </w:rPr>
        <w:t>Финансовое обеспечение оказания государственных услуг осуществляется в пределах бюджетных ассигн</w:t>
      </w:r>
      <w:r w:rsidRPr="007E4297">
        <w:rPr>
          <w:sz w:val="22"/>
          <w:szCs w:val="22"/>
          <w:lang w:val="ru-RU"/>
        </w:rPr>
        <w:t>о</w:t>
      </w:r>
      <w:r w:rsidRPr="007E4297">
        <w:rPr>
          <w:sz w:val="22"/>
          <w:szCs w:val="22"/>
          <w:lang w:val="ru-RU"/>
        </w:rPr>
        <w:t>ваний, предусмотренных школе на очередной финансовый год.</w:t>
      </w:r>
    </w:p>
    <w:p w:rsidR="00767BB0" w:rsidRPr="007E4297" w:rsidRDefault="00767BB0" w:rsidP="00C77D14">
      <w:pPr>
        <w:pStyle w:val="h3"/>
      </w:pPr>
      <w:r w:rsidRPr="007E4297">
        <w:t>3.5.4.</w:t>
      </w:r>
      <w:r w:rsidRPr="007E4297">
        <w:t> </w:t>
      </w:r>
      <w:r w:rsidRPr="007E4297">
        <w:t xml:space="preserve">Информационно-методические условия реализации  программы начального общего образования </w:t>
      </w:r>
    </w:p>
    <w:p w:rsidR="00F546A8" w:rsidRPr="007E4297" w:rsidRDefault="00F546A8" w:rsidP="00C77D14">
      <w:pPr>
        <w:tabs>
          <w:tab w:val="left" w:pos="709"/>
          <w:tab w:val="left" w:pos="993"/>
        </w:tabs>
        <w:ind w:firstLine="0"/>
        <w:rPr>
          <w:color w:val="000000"/>
          <w:sz w:val="22"/>
        </w:rPr>
      </w:pPr>
      <w:r w:rsidRPr="007E4297">
        <w:rPr>
          <w:color w:val="000000"/>
          <w:sz w:val="22"/>
        </w:rPr>
        <w:t>МБОУ «Хузангаевская СОШ», реализующая  основную программу  НОО, располагает достаточной мат</w:t>
      </w:r>
      <w:r w:rsidRPr="007E4297">
        <w:rPr>
          <w:color w:val="000000"/>
          <w:sz w:val="22"/>
        </w:rPr>
        <w:t>е</w:t>
      </w:r>
      <w:r w:rsidRPr="007E4297">
        <w:rPr>
          <w:color w:val="000000"/>
          <w:sz w:val="22"/>
        </w:rPr>
        <w:t>риально-технической базой, обеспечивающей организацию и проведение всех видов деятельности младших школьников, предусмотренной ФГОС НОО.</w:t>
      </w:r>
    </w:p>
    <w:p w:rsidR="00F546A8" w:rsidRPr="007E4297" w:rsidRDefault="00F546A8" w:rsidP="00C77D14">
      <w:pPr>
        <w:tabs>
          <w:tab w:val="left" w:pos="709"/>
          <w:tab w:val="left" w:pos="993"/>
        </w:tabs>
        <w:ind w:firstLine="0"/>
        <w:rPr>
          <w:color w:val="000000"/>
          <w:sz w:val="22"/>
        </w:rPr>
      </w:pPr>
      <w:r w:rsidRPr="007E4297">
        <w:rPr>
          <w:color w:val="000000"/>
          <w:sz w:val="22"/>
        </w:rPr>
        <w:t>При реализации программы предусматриваются специально организованные места, постоянно доступные младшим школьникам и предназначенные для:</w:t>
      </w:r>
    </w:p>
    <w:p w:rsidR="00F546A8" w:rsidRPr="007E4297" w:rsidRDefault="00F546A8" w:rsidP="006C3C12">
      <w:pPr>
        <w:numPr>
          <w:ilvl w:val="0"/>
          <w:numId w:val="51"/>
        </w:numPr>
        <w:tabs>
          <w:tab w:val="left" w:pos="709"/>
          <w:tab w:val="left" w:pos="993"/>
        </w:tabs>
        <w:spacing w:line="240" w:lineRule="auto"/>
        <w:ind w:left="0" w:firstLine="0"/>
        <w:rPr>
          <w:color w:val="000000"/>
          <w:sz w:val="22"/>
        </w:rPr>
      </w:pPr>
      <w:r w:rsidRPr="007E4297">
        <w:rPr>
          <w:color w:val="000000"/>
          <w:sz w:val="22"/>
        </w:rPr>
        <w:t>общения (классная  комната, актовый зал, пришкольный участок);</w:t>
      </w:r>
    </w:p>
    <w:p w:rsidR="00F546A8" w:rsidRPr="007E4297" w:rsidRDefault="00F546A8" w:rsidP="006C3C12">
      <w:pPr>
        <w:numPr>
          <w:ilvl w:val="0"/>
          <w:numId w:val="51"/>
        </w:numPr>
        <w:tabs>
          <w:tab w:val="left" w:pos="709"/>
          <w:tab w:val="left" w:pos="993"/>
        </w:tabs>
        <w:spacing w:line="240" w:lineRule="auto"/>
        <w:ind w:left="0" w:firstLine="0"/>
        <w:rPr>
          <w:color w:val="000000"/>
          <w:sz w:val="22"/>
        </w:rPr>
      </w:pPr>
      <w:r w:rsidRPr="007E4297">
        <w:rPr>
          <w:color w:val="000000"/>
          <w:sz w:val="22"/>
        </w:rPr>
        <w:t>подвижных занятий (спортивный зал, спортивные площадки на пришкольном участке);</w:t>
      </w:r>
    </w:p>
    <w:p w:rsidR="00F546A8" w:rsidRPr="007E4297" w:rsidRDefault="00F546A8" w:rsidP="006C3C12">
      <w:pPr>
        <w:numPr>
          <w:ilvl w:val="0"/>
          <w:numId w:val="51"/>
        </w:numPr>
        <w:tabs>
          <w:tab w:val="left" w:pos="709"/>
          <w:tab w:val="left" w:pos="993"/>
        </w:tabs>
        <w:spacing w:line="240" w:lineRule="auto"/>
        <w:ind w:left="0" w:firstLine="0"/>
        <w:rPr>
          <w:color w:val="000000"/>
          <w:sz w:val="22"/>
        </w:rPr>
      </w:pPr>
      <w:r w:rsidRPr="007E4297">
        <w:rPr>
          <w:color w:val="000000"/>
          <w:sz w:val="22"/>
        </w:rPr>
        <w:t>спокойной</w:t>
      </w:r>
      <w:r w:rsidRPr="007E4297">
        <w:rPr>
          <w:color w:val="000000"/>
          <w:sz w:val="22"/>
        </w:rPr>
        <w:tab/>
        <w:t>групповой работы (классная  комната);</w:t>
      </w:r>
    </w:p>
    <w:p w:rsidR="00F546A8" w:rsidRPr="007E4297" w:rsidRDefault="00F546A8" w:rsidP="006C3C12">
      <w:pPr>
        <w:numPr>
          <w:ilvl w:val="0"/>
          <w:numId w:val="51"/>
        </w:numPr>
        <w:tabs>
          <w:tab w:val="left" w:pos="709"/>
          <w:tab w:val="left" w:pos="993"/>
        </w:tabs>
        <w:spacing w:line="240" w:lineRule="auto"/>
        <w:ind w:left="0" w:firstLine="0"/>
        <w:rPr>
          <w:color w:val="000000"/>
          <w:sz w:val="22"/>
        </w:rPr>
      </w:pPr>
      <w:r w:rsidRPr="007E4297">
        <w:rPr>
          <w:color w:val="000000"/>
          <w:sz w:val="22"/>
        </w:rPr>
        <w:t xml:space="preserve">индивидуальной работы </w:t>
      </w:r>
    </w:p>
    <w:p w:rsidR="00F546A8" w:rsidRPr="007E4297" w:rsidRDefault="00F546A8" w:rsidP="00C77D14">
      <w:pPr>
        <w:tabs>
          <w:tab w:val="left" w:pos="709"/>
          <w:tab w:val="left" w:pos="993"/>
        </w:tabs>
        <w:ind w:firstLine="0"/>
        <w:rPr>
          <w:color w:val="000000"/>
          <w:sz w:val="22"/>
        </w:rPr>
      </w:pPr>
      <w:r w:rsidRPr="007E4297">
        <w:rPr>
          <w:color w:val="000000"/>
          <w:sz w:val="22"/>
        </w:rPr>
        <w:t>Во всех помещениях ОУ, где  осуществляется образовательный процесс, обеспечивается доступ педагогов и обучающихся к информационной среде учреждения и  к глобальной информационной среде.</w:t>
      </w:r>
    </w:p>
    <w:p w:rsidR="00F546A8" w:rsidRPr="007E4297" w:rsidRDefault="00F546A8" w:rsidP="00C77D14">
      <w:pPr>
        <w:tabs>
          <w:tab w:val="left" w:pos="709"/>
          <w:tab w:val="left" w:pos="993"/>
        </w:tabs>
        <w:ind w:firstLine="0"/>
        <w:rPr>
          <w:color w:val="000000"/>
          <w:sz w:val="22"/>
        </w:rPr>
      </w:pPr>
      <w:r w:rsidRPr="007E4297">
        <w:rPr>
          <w:color w:val="000000"/>
          <w:sz w:val="22"/>
        </w:rPr>
        <w:t>Каждый класс  начальной школы  имеет закрепленное за ним учебное помещение (кабинет)</w:t>
      </w:r>
    </w:p>
    <w:p w:rsidR="00F546A8" w:rsidRPr="007E4297" w:rsidRDefault="00F546A8" w:rsidP="006C3C12">
      <w:pPr>
        <w:numPr>
          <w:ilvl w:val="0"/>
          <w:numId w:val="52"/>
        </w:numPr>
        <w:tabs>
          <w:tab w:val="left" w:pos="709"/>
          <w:tab w:val="left" w:pos="993"/>
        </w:tabs>
        <w:spacing w:line="240" w:lineRule="auto"/>
        <w:ind w:left="0" w:firstLine="0"/>
        <w:rPr>
          <w:color w:val="000000"/>
          <w:sz w:val="22"/>
        </w:rPr>
      </w:pPr>
      <w:r w:rsidRPr="007E4297">
        <w:rPr>
          <w:b/>
          <w:color w:val="000000"/>
          <w:sz w:val="22"/>
        </w:rPr>
        <w:t>учебное пространство</w:t>
      </w:r>
      <w:r w:rsidRPr="007E4297">
        <w:rPr>
          <w:color w:val="000000"/>
          <w:sz w:val="22"/>
        </w:rPr>
        <w:t xml:space="preserve"> предназначается для осуществления образовательного процесса и обеспеч</w:t>
      </w:r>
      <w:r w:rsidRPr="007E4297">
        <w:rPr>
          <w:color w:val="000000"/>
          <w:sz w:val="22"/>
        </w:rPr>
        <w:t>и</w:t>
      </w:r>
      <w:r w:rsidRPr="007E4297">
        <w:rPr>
          <w:color w:val="000000"/>
          <w:sz w:val="22"/>
        </w:rPr>
        <w:t>вается столами для индивидуальной работы; учебными книгами и лабораторным оборудованием в шкафах, включенным компьютером с выходом в Интернет, интерактивной доской,  местом для выставок ученических работ.</w:t>
      </w:r>
    </w:p>
    <w:p w:rsidR="00F546A8" w:rsidRPr="007E4297" w:rsidRDefault="00F546A8" w:rsidP="00C77D14">
      <w:pPr>
        <w:tabs>
          <w:tab w:val="left" w:pos="709"/>
          <w:tab w:val="left" w:pos="993"/>
        </w:tabs>
        <w:ind w:firstLine="0"/>
        <w:rPr>
          <w:color w:val="000000"/>
          <w:sz w:val="22"/>
        </w:rPr>
      </w:pPr>
      <w:r w:rsidRPr="007E4297">
        <w:rPr>
          <w:color w:val="000000"/>
          <w:sz w:val="22"/>
        </w:rPr>
        <w:t xml:space="preserve">Для организации всех видов деятельности младших школьников в рамках ООП класс (группа)  имеет доступ по расписанию в следующие помещения: </w:t>
      </w:r>
    </w:p>
    <w:p w:rsidR="00F546A8" w:rsidRPr="007E4297" w:rsidRDefault="00F546A8" w:rsidP="00C77D14">
      <w:pPr>
        <w:tabs>
          <w:tab w:val="left" w:pos="709"/>
          <w:tab w:val="left" w:pos="993"/>
        </w:tabs>
        <w:ind w:firstLine="0"/>
        <w:rPr>
          <w:color w:val="000000"/>
          <w:sz w:val="22"/>
        </w:rPr>
      </w:pPr>
    </w:p>
    <w:p w:rsidR="00F546A8" w:rsidRPr="007E4297" w:rsidRDefault="00F546A8" w:rsidP="006C3C12">
      <w:pPr>
        <w:numPr>
          <w:ilvl w:val="0"/>
          <w:numId w:val="53"/>
        </w:numPr>
        <w:tabs>
          <w:tab w:val="left" w:pos="709"/>
          <w:tab w:val="left" w:pos="993"/>
        </w:tabs>
        <w:spacing w:line="240" w:lineRule="auto"/>
        <w:ind w:left="0" w:firstLine="0"/>
        <w:rPr>
          <w:color w:val="000000"/>
          <w:sz w:val="22"/>
        </w:rPr>
      </w:pPr>
      <w:r w:rsidRPr="007E4297">
        <w:rPr>
          <w:color w:val="000000"/>
          <w:sz w:val="22"/>
        </w:rPr>
        <w:t xml:space="preserve"> актовый зал</w:t>
      </w:r>
    </w:p>
    <w:p w:rsidR="00F546A8" w:rsidRPr="007E4297" w:rsidRDefault="00F546A8" w:rsidP="006C3C12">
      <w:pPr>
        <w:numPr>
          <w:ilvl w:val="0"/>
          <w:numId w:val="53"/>
        </w:numPr>
        <w:tabs>
          <w:tab w:val="left" w:pos="709"/>
          <w:tab w:val="left" w:pos="993"/>
        </w:tabs>
        <w:spacing w:line="240" w:lineRule="auto"/>
        <w:ind w:left="0" w:firstLine="0"/>
        <w:rPr>
          <w:color w:val="000000"/>
          <w:sz w:val="22"/>
        </w:rPr>
      </w:pPr>
      <w:r w:rsidRPr="007E4297">
        <w:rPr>
          <w:color w:val="000000"/>
          <w:sz w:val="22"/>
        </w:rPr>
        <w:t xml:space="preserve">библиотека с читальным залом </w:t>
      </w:r>
    </w:p>
    <w:p w:rsidR="00F546A8" w:rsidRPr="007E4297" w:rsidRDefault="00F546A8" w:rsidP="006C3C12">
      <w:pPr>
        <w:numPr>
          <w:ilvl w:val="0"/>
          <w:numId w:val="53"/>
        </w:numPr>
        <w:tabs>
          <w:tab w:val="left" w:pos="709"/>
          <w:tab w:val="left" w:pos="993"/>
        </w:tabs>
        <w:spacing w:line="240" w:lineRule="auto"/>
        <w:ind w:left="0" w:firstLine="0"/>
        <w:rPr>
          <w:color w:val="000000"/>
          <w:sz w:val="22"/>
        </w:rPr>
      </w:pPr>
      <w:r w:rsidRPr="007E4297">
        <w:rPr>
          <w:color w:val="000000"/>
          <w:sz w:val="22"/>
        </w:rPr>
        <w:t>спортивный комплекс (спортивный зал, спортивная площадка на пришкольном участке)</w:t>
      </w:r>
    </w:p>
    <w:p w:rsidR="00F546A8" w:rsidRPr="007E4297" w:rsidRDefault="00F546A8" w:rsidP="006C3C12">
      <w:pPr>
        <w:numPr>
          <w:ilvl w:val="0"/>
          <w:numId w:val="53"/>
        </w:numPr>
        <w:tabs>
          <w:tab w:val="left" w:pos="709"/>
          <w:tab w:val="left" w:pos="993"/>
        </w:tabs>
        <w:spacing w:line="240" w:lineRule="auto"/>
        <w:ind w:left="0" w:firstLine="0"/>
        <w:rPr>
          <w:color w:val="000000"/>
          <w:sz w:val="22"/>
        </w:rPr>
      </w:pPr>
      <w:r w:rsidRPr="007E4297">
        <w:rPr>
          <w:color w:val="000000"/>
          <w:sz w:val="22"/>
        </w:rPr>
        <w:t>футбольное поле.</w:t>
      </w:r>
    </w:p>
    <w:p w:rsidR="00F546A8" w:rsidRPr="007E4297" w:rsidRDefault="00F546A8" w:rsidP="006C3C12">
      <w:pPr>
        <w:numPr>
          <w:ilvl w:val="0"/>
          <w:numId w:val="53"/>
        </w:numPr>
        <w:tabs>
          <w:tab w:val="left" w:pos="709"/>
          <w:tab w:val="left" w:pos="993"/>
        </w:tabs>
        <w:spacing w:line="240" w:lineRule="auto"/>
        <w:ind w:left="0" w:firstLine="0"/>
        <w:rPr>
          <w:color w:val="000000"/>
          <w:sz w:val="22"/>
        </w:rPr>
      </w:pPr>
    </w:p>
    <w:p w:rsidR="00F546A8" w:rsidRPr="007E4297" w:rsidRDefault="00F546A8" w:rsidP="00C77D14">
      <w:pPr>
        <w:tabs>
          <w:tab w:val="left" w:pos="709"/>
          <w:tab w:val="left" w:pos="993"/>
        </w:tabs>
        <w:ind w:firstLine="0"/>
        <w:rPr>
          <w:b/>
          <w:color w:val="000000"/>
          <w:sz w:val="22"/>
        </w:rPr>
      </w:pPr>
      <w:r w:rsidRPr="007E4297">
        <w:rPr>
          <w:b/>
          <w:color w:val="000000"/>
          <w:sz w:val="22"/>
        </w:rPr>
        <w:t>Учебно-материальная база:</w:t>
      </w:r>
    </w:p>
    <w:p w:rsidR="00F546A8" w:rsidRPr="007E4297" w:rsidRDefault="00F546A8" w:rsidP="00C77D14">
      <w:pPr>
        <w:tabs>
          <w:tab w:val="left" w:pos="709"/>
          <w:tab w:val="left" w:pos="993"/>
        </w:tabs>
        <w:ind w:firstLine="0"/>
        <w:rPr>
          <w:b/>
          <w:color w:val="000000"/>
          <w:sz w:val="22"/>
        </w:rPr>
      </w:pPr>
    </w:p>
    <w:p w:rsidR="00F546A8" w:rsidRPr="007E4297" w:rsidRDefault="00F546A8" w:rsidP="00C77D14">
      <w:pPr>
        <w:tabs>
          <w:tab w:val="left" w:pos="709"/>
          <w:tab w:val="left" w:pos="993"/>
        </w:tabs>
        <w:ind w:firstLine="0"/>
        <w:rPr>
          <w:b/>
          <w:color w:val="000000"/>
          <w:sz w:val="22"/>
        </w:rPr>
      </w:pPr>
    </w:p>
    <w:p w:rsidR="00F546A8" w:rsidRPr="007E4297" w:rsidRDefault="00F546A8" w:rsidP="00C77D14">
      <w:pPr>
        <w:tabs>
          <w:tab w:val="left" w:pos="709"/>
          <w:tab w:val="left" w:pos="993"/>
        </w:tabs>
        <w:ind w:firstLine="0"/>
        <w:rPr>
          <w:b/>
          <w:color w:val="000000"/>
          <w:sz w:val="22"/>
        </w:rPr>
      </w:pPr>
      <w:r w:rsidRPr="007E4297">
        <w:rPr>
          <w:b/>
          <w:color w:val="000000"/>
          <w:sz w:val="22"/>
        </w:rPr>
        <w:lastRenderedPageBreak/>
        <w:t xml:space="preserve">Список учебников по общеобразовательным предметам УМК «Школа России» </w:t>
      </w:r>
    </w:p>
    <w:tbl>
      <w:tblPr>
        <w:tblW w:w="10598" w:type="dxa"/>
        <w:tblLayout w:type="fixed"/>
        <w:tblLook w:val="01E0"/>
      </w:tblPr>
      <w:tblGrid>
        <w:gridCol w:w="959"/>
        <w:gridCol w:w="2126"/>
        <w:gridCol w:w="3827"/>
        <w:gridCol w:w="1134"/>
        <w:gridCol w:w="2552"/>
      </w:tblGrid>
      <w:tr w:rsidR="00F546A8" w:rsidRPr="007E4297" w:rsidTr="009B355E">
        <w:tc>
          <w:tcPr>
            <w:tcW w:w="959" w:type="dxa"/>
            <w:tcBorders>
              <w:top w:val="single" w:sz="4" w:space="0" w:color="auto"/>
              <w:left w:val="single" w:sz="4" w:space="0" w:color="auto"/>
              <w:bottom w:val="single" w:sz="4" w:space="0" w:color="auto"/>
              <w:right w:val="single" w:sz="4" w:space="0" w:color="auto"/>
            </w:tcBorders>
          </w:tcPr>
          <w:p w:rsidR="00F546A8" w:rsidRPr="007E4297" w:rsidRDefault="00F546A8" w:rsidP="00C77D14">
            <w:pPr>
              <w:tabs>
                <w:tab w:val="left" w:pos="709"/>
                <w:tab w:val="left" w:pos="993"/>
                <w:tab w:val="center" w:pos="4677"/>
                <w:tab w:val="right" w:pos="9355"/>
              </w:tabs>
              <w:ind w:firstLine="0"/>
              <w:rPr>
                <w:b/>
                <w:color w:val="000000"/>
                <w:sz w:val="22"/>
              </w:rPr>
            </w:pPr>
          </w:p>
          <w:p w:rsidR="00F546A8" w:rsidRPr="007E4297" w:rsidRDefault="00F546A8" w:rsidP="00C77D14">
            <w:pPr>
              <w:tabs>
                <w:tab w:val="left" w:pos="709"/>
                <w:tab w:val="left" w:pos="993"/>
                <w:tab w:val="center" w:pos="4677"/>
                <w:tab w:val="right" w:pos="9355"/>
              </w:tabs>
              <w:ind w:firstLine="0"/>
              <w:rPr>
                <w:b/>
                <w:color w:val="000000"/>
                <w:sz w:val="22"/>
              </w:rPr>
            </w:pPr>
            <w:r w:rsidRPr="007E4297">
              <w:rPr>
                <w:b/>
                <w:color w:val="000000"/>
                <w:sz w:val="22"/>
              </w:rPr>
              <w:t>Класс</w:t>
            </w:r>
          </w:p>
        </w:tc>
        <w:tc>
          <w:tcPr>
            <w:tcW w:w="2126" w:type="dxa"/>
            <w:tcBorders>
              <w:top w:val="single" w:sz="4" w:space="0" w:color="auto"/>
              <w:left w:val="single" w:sz="4" w:space="0" w:color="auto"/>
              <w:bottom w:val="single" w:sz="4" w:space="0" w:color="auto"/>
              <w:right w:val="single" w:sz="4" w:space="0" w:color="auto"/>
            </w:tcBorders>
          </w:tcPr>
          <w:p w:rsidR="00F546A8" w:rsidRPr="007E4297" w:rsidRDefault="00F546A8" w:rsidP="00C77D14">
            <w:pPr>
              <w:tabs>
                <w:tab w:val="left" w:pos="709"/>
                <w:tab w:val="left" w:pos="993"/>
                <w:tab w:val="center" w:pos="4677"/>
                <w:tab w:val="right" w:pos="9355"/>
              </w:tabs>
              <w:ind w:firstLine="0"/>
              <w:rPr>
                <w:b/>
                <w:color w:val="000000"/>
                <w:sz w:val="22"/>
              </w:rPr>
            </w:pPr>
          </w:p>
          <w:p w:rsidR="00F546A8" w:rsidRPr="007E4297" w:rsidRDefault="00F546A8" w:rsidP="00C77D14">
            <w:pPr>
              <w:tabs>
                <w:tab w:val="left" w:pos="709"/>
                <w:tab w:val="left" w:pos="993"/>
                <w:tab w:val="center" w:pos="4677"/>
                <w:tab w:val="right" w:pos="9355"/>
              </w:tabs>
              <w:ind w:firstLine="0"/>
              <w:rPr>
                <w:b/>
                <w:color w:val="000000"/>
                <w:sz w:val="22"/>
              </w:rPr>
            </w:pPr>
            <w:r w:rsidRPr="007E4297">
              <w:rPr>
                <w:b/>
                <w:color w:val="000000"/>
                <w:sz w:val="22"/>
              </w:rPr>
              <w:t>Предмет</w:t>
            </w:r>
          </w:p>
        </w:tc>
        <w:tc>
          <w:tcPr>
            <w:tcW w:w="3827" w:type="dxa"/>
            <w:tcBorders>
              <w:top w:val="single" w:sz="4" w:space="0" w:color="auto"/>
              <w:left w:val="single" w:sz="4" w:space="0" w:color="auto"/>
              <w:bottom w:val="single" w:sz="4" w:space="0" w:color="auto"/>
              <w:right w:val="single" w:sz="4" w:space="0" w:color="auto"/>
            </w:tcBorders>
          </w:tcPr>
          <w:p w:rsidR="00F546A8" w:rsidRPr="007E4297" w:rsidRDefault="00F546A8" w:rsidP="00C77D14">
            <w:pPr>
              <w:tabs>
                <w:tab w:val="left" w:pos="709"/>
                <w:tab w:val="left" w:pos="993"/>
                <w:tab w:val="center" w:pos="4677"/>
                <w:tab w:val="right" w:pos="9355"/>
              </w:tabs>
              <w:ind w:firstLine="0"/>
              <w:rPr>
                <w:b/>
                <w:color w:val="000000"/>
                <w:sz w:val="22"/>
              </w:rPr>
            </w:pPr>
          </w:p>
          <w:p w:rsidR="00F546A8" w:rsidRPr="007E4297" w:rsidRDefault="00F546A8" w:rsidP="00C77D14">
            <w:pPr>
              <w:tabs>
                <w:tab w:val="left" w:pos="709"/>
                <w:tab w:val="left" w:pos="993"/>
                <w:tab w:val="center" w:pos="4677"/>
                <w:tab w:val="right" w:pos="9355"/>
              </w:tabs>
              <w:ind w:firstLine="0"/>
              <w:rPr>
                <w:b/>
                <w:color w:val="000000"/>
                <w:sz w:val="22"/>
              </w:rPr>
            </w:pPr>
            <w:r w:rsidRPr="007E4297">
              <w:rPr>
                <w:b/>
                <w:color w:val="000000"/>
                <w:sz w:val="22"/>
              </w:rPr>
              <w:t>Автор учебника</w:t>
            </w:r>
          </w:p>
        </w:tc>
        <w:tc>
          <w:tcPr>
            <w:tcW w:w="1134" w:type="dxa"/>
            <w:tcBorders>
              <w:top w:val="single" w:sz="4" w:space="0" w:color="auto"/>
              <w:left w:val="single" w:sz="4" w:space="0" w:color="auto"/>
              <w:bottom w:val="single" w:sz="4" w:space="0" w:color="auto"/>
              <w:right w:val="single" w:sz="4" w:space="0" w:color="auto"/>
            </w:tcBorders>
          </w:tcPr>
          <w:p w:rsidR="00F546A8" w:rsidRPr="007E4297" w:rsidRDefault="00F546A8" w:rsidP="00C77D14">
            <w:pPr>
              <w:tabs>
                <w:tab w:val="left" w:pos="709"/>
                <w:tab w:val="left" w:pos="993"/>
                <w:tab w:val="center" w:pos="4677"/>
                <w:tab w:val="right" w:pos="9355"/>
              </w:tabs>
              <w:ind w:firstLine="0"/>
              <w:rPr>
                <w:b/>
                <w:color w:val="000000"/>
                <w:sz w:val="22"/>
              </w:rPr>
            </w:pPr>
            <w:r w:rsidRPr="007E4297">
              <w:rPr>
                <w:b/>
                <w:color w:val="000000"/>
                <w:sz w:val="22"/>
              </w:rPr>
              <w:t>Год</w:t>
            </w:r>
          </w:p>
          <w:p w:rsidR="00F546A8" w:rsidRPr="007E4297" w:rsidRDefault="00F546A8" w:rsidP="00C77D14">
            <w:pPr>
              <w:tabs>
                <w:tab w:val="left" w:pos="709"/>
                <w:tab w:val="left" w:pos="993"/>
                <w:tab w:val="center" w:pos="4677"/>
                <w:tab w:val="right" w:pos="9355"/>
              </w:tabs>
              <w:ind w:firstLine="0"/>
              <w:rPr>
                <w:b/>
                <w:color w:val="000000"/>
                <w:sz w:val="22"/>
              </w:rPr>
            </w:pPr>
            <w:r w:rsidRPr="007E4297">
              <w:rPr>
                <w:b/>
                <w:color w:val="000000"/>
                <w:sz w:val="22"/>
              </w:rPr>
              <w:t>издания</w:t>
            </w:r>
          </w:p>
        </w:tc>
        <w:tc>
          <w:tcPr>
            <w:tcW w:w="2552" w:type="dxa"/>
            <w:tcBorders>
              <w:top w:val="single" w:sz="4" w:space="0" w:color="auto"/>
              <w:left w:val="single" w:sz="4" w:space="0" w:color="auto"/>
              <w:bottom w:val="single" w:sz="4" w:space="0" w:color="auto"/>
              <w:right w:val="single" w:sz="4" w:space="0" w:color="auto"/>
            </w:tcBorders>
          </w:tcPr>
          <w:p w:rsidR="00F546A8" w:rsidRPr="007E4297" w:rsidRDefault="00F546A8" w:rsidP="00C77D14">
            <w:pPr>
              <w:tabs>
                <w:tab w:val="left" w:pos="709"/>
                <w:tab w:val="left" w:pos="993"/>
                <w:tab w:val="center" w:pos="4677"/>
                <w:tab w:val="right" w:pos="9355"/>
              </w:tabs>
              <w:ind w:firstLine="0"/>
              <w:rPr>
                <w:b/>
                <w:color w:val="000000"/>
                <w:sz w:val="22"/>
              </w:rPr>
            </w:pPr>
          </w:p>
          <w:p w:rsidR="00F546A8" w:rsidRPr="007E4297" w:rsidRDefault="00F546A8" w:rsidP="00C77D14">
            <w:pPr>
              <w:tabs>
                <w:tab w:val="left" w:pos="709"/>
                <w:tab w:val="left" w:pos="993"/>
                <w:tab w:val="center" w:pos="4677"/>
                <w:tab w:val="right" w:pos="9355"/>
              </w:tabs>
              <w:ind w:firstLine="0"/>
              <w:rPr>
                <w:b/>
                <w:color w:val="000000"/>
                <w:sz w:val="22"/>
              </w:rPr>
            </w:pPr>
            <w:r w:rsidRPr="007E4297">
              <w:rPr>
                <w:b/>
                <w:color w:val="000000"/>
                <w:sz w:val="22"/>
              </w:rPr>
              <w:t>Издательство</w:t>
            </w:r>
          </w:p>
        </w:tc>
      </w:tr>
      <w:tr w:rsidR="00F546A8" w:rsidRPr="007E4297" w:rsidTr="009B355E">
        <w:tc>
          <w:tcPr>
            <w:tcW w:w="6912" w:type="dxa"/>
            <w:gridSpan w:val="3"/>
            <w:tcBorders>
              <w:top w:val="single" w:sz="4" w:space="0" w:color="auto"/>
              <w:left w:val="single" w:sz="4" w:space="0" w:color="auto"/>
              <w:bottom w:val="single" w:sz="4" w:space="0" w:color="auto"/>
              <w:right w:val="single" w:sz="4" w:space="0" w:color="auto"/>
            </w:tcBorders>
          </w:tcPr>
          <w:p w:rsidR="00F546A8" w:rsidRPr="007E4297" w:rsidRDefault="00F546A8" w:rsidP="00C77D14">
            <w:pPr>
              <w:tabs>
                <w:tab w:val="left" w:pos="709"/>
                <w:tab w:val="left" w:pos="993"/>
                <w:tab w:val="center" w:pos="4677"/>
                <w:tab w:val="right" w:pos="9355"/>
              </w:tabs>
              <w:ind w:firstLine="0"/>
              <w:rPr>
                <w:b/>
                <w:color w:val="000000"/>
                <w:sz w:val="22"/>
              </w:rPr>
            </w:pPr>
          </w:p>
          <w:p w:rsidR="00F546A8" w:rsidRPr="007E4297" w:rsidRDefault="00F546A8" w:rsidP="00C77D14">
            <w:pPr>
              <w:tabs>
                <w:tab w:val="left" w:pos="709"/>
                <w:tab w:val="left" w:pos="993"/>
                <w:tab w:val="center" w:pos="4677"/>
                <w:tab w:val="right" w:pos="9355"/>
              </w:tabs>
              <w:ind w:firstLine="0"/>
              <w:rPr>
                <w:b/>
                <w:color w:val="000000"/>
                <w:sz w:val="22"/>
              </w:rPr>
            </w:pPr>
            <w:r w:rsidRPr="007E4297">
              <w:rPr>
                <w:b/>
                <w:color w:val="000000"/>
                <w:sz w:val="22"/>
              </w:rPr>
              <w:t>УМК «Школа России»</w:t>
            </w:r>
          </w:p>
        </w:tc>
        <w:tc>
          <w:tcPr>
            <w:tcW w:w="1134" w:type="dxa"/>
            <w:tcBorders>
              <w:top w:val="single" w:sz="4" w:space="0" w:color="auto"/>
              <w:left w:val="single" w:sz="4" w:space="0" w:color="auto"/>
              <w:bottom w:val="single" w:sz="4" w:space="0" w:color="auto"/>
              <w:right w:val="single" w:sz="4" w:space="0" w:color="auto"/>
            </w:tcBorders>
          </w:tcPr>
          <w:p w:rsidR="00F546A8" w:rsidRPr="007E4297" w:rsidRDefault="00F546A8" w:rsidP="00C77D14">
            <w:pPr>
              <w:tabs>
                <w:tab w:val="left" w:pos="709"/>
                <w:tab w:val="left" w:pos="993"/>
                <w:tab w:val="center" w:pos="4677"/>
                <w:tab w:val="right" w:pos="9355"/>
              </w:tabs>
              <w:ind w:firstLine="0"/>
              <w:rPr>
                <w:b/>
                <w:color w:val="000000"/>
                <w:sz w:val="22"/>
              </w:rPr>
            </w:pPr>
          </w:p>
        </w:tc>
        <w:tc>
          <w:tcPr>
            <w:tcW w:w="2552" w:type="dxa"/>
            <w:tcBorders>
              <w:top w:val="single" w:sz="4" w:space="0" w:color="auto"/>
              <w:left w:val="single" w:sz="4" w:space="0" w:color="auto"/>
              <w:bottom w:val="single" w:sz="4" w:space="0" w:color="auto"/>
              <w:right w:val="single" w:sz="4" w:space="0" w:color="auto"/>
            </w:tcBorders>
          </w:tcPr>
          <w:p w:rsidR="00F546A8" w:rsidRPr="007E4297" w:rsidRDefault="00F546A8" w:rsidP="00C77D14">
            <w:pPr>
              <w:tabs>
                <w:tab w:val="left" w:pos="709"/>
                <w:tab w:val="left" w:pos="993"/>
                <w:tab w:val="center" w:pos="4677"/>
                <w:tab w:val="right" w:pos="9355"/>
              </w:tabs>
              <w:ind w:firstLine="0"/>
              <w:rPr>
                <w:b/>
                <w:color w:val="000000"/>
                <w:sz w:val="22"/>
              </w:rPr>
            </w:pPr>
          </w:p>
        </w:tc>
      </w:tr>
      <w:tr w:rsidR="00F546A8" w:rsidRPr="007E4297" w:rsidTr="009B355E">
        <w:tc>
          <w:tcPr>
            <w:tcW w:w="959" w:type="dxa"/>
            <w:vMerge w:val="restart"/>
            <w:tcBorders>
              <w:top w:val="single" w:sz="4" w:space="0" w:color="auto"/>
              <w:left w:val="single" w:sz="4" w:space="0" w:color="auto"/>
              <w:right w:val="single" w:sz="4" w:space="0" w:color="auto"/>
            </w:tcBorders>
          </w:tcPr>
          <w:p w:rsidR="00F546A8" w:rsidRPr="007E4297" w:rsidRDefault="00F546A8" w:rsidP="00C77D14">
            <w:pPr>
              <w:tabs>
                <w:tab w:val="left" w:pos="709"/>
                <w:tab w:val="left" w:pos="993"/>
                <w:tab w:val="center" w:pos="4677"/>
                <w:tab w:val="right" w:pos="9355"/>
              </w:tabs>
              <w:ind w:firstLine="0"/>
              <w:rPr>
                <w:b/>
                <w:color w:val="000000"/>
                <w:sz w:val="22"/>
              </w:rPr>
            </w:pPr>
            <w:r w:rsidRPr="007E4297">
              <w:rPr>
                <w:b/>
                <w:color w:val="000000"/>
                <w:sz w:val="22"/>
              </w:rPr>
              <w:t>1</w:t>
            </w:r>
          </w:p>
        </w:tc>
        <w:tc>
          <w:tcPr>
            <w:tcW w:w="2126" w:type="dxa"/>
            <w:tcBorders>
              <w:top w:val="single" w:sz="4" w:space="0" w:color="auto"/>
              <w:left w:val="single" w:sz="4" w:space="0" w:color="auto"/>
              <w:bottom w:val="single" w:sz="4" w:space="0" w:color="auto"/>
              <w:right w:val="single" w:sz="4" w:space="0" w:color="auto"/>
            </w:tcBorders>
          </w:tcPr>
          <w:p w:rsidR="00F546A8" w:rsidRPr="007E4297" w:rsidRDefault="00F546A8" w:rsidP="00C77D14">
            <w:pPr>
              <w:tabs>
                <w:tab w:val="left" w:pos="709"/>
                <w:tab w:val="left" w:pos="993"/>
                <w:tab w:val="center" w:pos="4677"/>
                <w:tab w:val="right" w:pos="9355"/>
              </w:tabs>
              <w:ind w:firstLine="0"/>
              <w:rPr>
                <w:color w:val="000000"/>
                <w:sz w:val="22"/>
              </w:rPr>
            </w:pPr>
            <w:r w:rsidRPr="007E4297">
              <w:rPr>
                <w:color w:val="000000"/>
                <w:sz w:val="22"/>
              </w:rPr>
              <w:t>Азбука</w:t>
            </w:r>
          </w:p>
        </w:tc>
        <w:tc>
          <w:tcPr>
            <w:tcW w:w="3827" w:type="dxa"/>
            <w:tcBorders>
              <w:top w:val="single" w:sz="4" w:space="0" w:color="auto"/>
              <w:left w:val="single" w:sz="4" w:space="0" w:color="auto"/>
              <w:bottom w:val="single" w:sz="4" w:space="0" w:color="auto"/>
              <w:right w:val="single" w:sz="4" w:space="0" w:color="auto"/>
            </w:tcBorders>
          </w:tcPr>
          <w:p w:rsidR="00F546A8" w:rsidRPr="007E4297" w:rsidRDefault="00F546A8" w:rsidP="00C77D14">
            <w:pPr>
              <w:tabs>
                <w:tab w:val="left" w:pos="709"/>
                <w:tab w:val="left" w:pos="993"/>
                <w:tab w:val="center" w:pos="4677"/>
                <w:tab w:val="right" w:pos="9355"/>
              </w:tabs>
              <w:ind w:firstLine="0"/>
              <w:rPr>
                <w:color w:val="000000"/>
                <w:sz w:val="22"/>
              </w:rPr>
            </w:pPr>
            <w:r w:rsidRPr="007E4297">
              <w:rPr>
                <w:color w:val="000000"/>
                <w:sz w:val="22"/>
                <w:shd w:val="clear" w:color="auto" w:fill="FFFFFF"/>
              </w:rPr>
              <w:t>Горецкий В.Г., Кирюшкин В.А. В</w:t>
            </w:r>
            <w:r w:rsidRPr="007E4297">
              <w:rPr>
                <w:color w:val="000000"/>
                <w:sz w:val="22"/>
                <w:shd w:val="clear" w:color="auto" w:fill="FFFFFF"/>
              </w:rPr>
              <w:t>и</w:t>
            </w:r>
            <w:r w:rsidRPr="007E4297">
              <w:rPr>
                <w:color w:val="000000"/>
                <w:sz w:val="22"/>
                <w:shd w:val="clear" w:color="auto" w:fill="FFFFFF"/>
              </w:rPr>
              <w:t>ноградская Л.А. и др.</w:t>
            </w:r>
            <w:r w:rsidRPr="007E4297">
              <w:rPr>
                <w:color w:val="000000"/>
                <w:sz w:val="22"/>
              </w:rPr>
              <w:t> </w:t>
            </w:r>
          </w:p>
        </w:tc>
        <w:tc>
          <w:tcPr>
            <w:tcW w:w="1134" w:type="dxa"/>
            <w:tcBorders>
              <w:top w:val="single" w:sz="4" w:space="0" w:color="auto"/>
              <w:left w:val="single" w:sz="4" w:space="0" w:color="auto"/>
              <w:bottom w:val="single" w:sz="4" w:space="0" w:color="auto"/>
              <w:right w:val="single" w:sz="4" w:space="0" w:color="auto"/>
            </w:tcBorders>
          </w:tcPr>
          <w:p w:rsidR="00F546A8" w:rsidRPr="007E4297" w:rsidRDefault="00F546A8" w:rsidP="00C77D14">
            <w:pPr>
              <w:tabs>
                <w:tab w:val="left" w:pos="709"/>
                <w:tab w:val="left" w:pos="993"/>
                <w:tab w:val="center" w:pos="4677"/>
                <w:tab w:val="right" w:pos="9355"/>
              </w:tabs>
              <w:ind w:firstLine="0"/>
              <w:rPr>
                <w:color w:val="000000"/>
                <w:sz w:val="22"/>
              </w:rPr>
            </w:pPr>
            <w:r w:rsidRPr="007E4297">
              <w:rPr>
                <w:color w:val="000000"/>
                <w:sz w:val="22"/>
              </w:rPr>
              <w:t>2017</w:t>
            </w:r>
          </w:p>
        </w:tc>
        <w:tc>
          <w:tcPr>
            <w:tcW w:w="2552" w:type="dxa"/>
            <w:tcBorders>
              <w:top w:val="single" w:sz="4" w:space="0" w:color="auto"/>
              <w:left w:val="single" w:sz="4" w:space="0" w:color="auto"/>
              <w:bottom w:val="single" w:sz="4" w:space="0" w:color="auto"/>
              <w:right w:val="single" w:sz="4" w:space="0" w:color="auto"/>
            </w:tcBorders>
          </w:tcPr>
          <w:p w:rsidR="00F546A8" w:rsidRPr="007E4297" w:rsidRDefault="00F546A8" w:rsidP="00C77D14">
            <w:pPr>
              <w:tabs>
                <w:tab w:val="left" w:pos="709"/>
                <w:tab w:val="left" w:pos="993"/>
                <w:tab w:val="center" w:pos="4677"/>
                <w:tab w:val="right" w:pos="9355"/>
              </w:tabs>
              <w:ind w:firstLine="0"/>
              <w:rPr>
                <w:color w:val="000000"/>
                <w:sz w:val="22"/>
                <w:lang w:val="tt-RU"/>
              </w:rPr>
            </w:pPr>
            <w:r w:rsidRPr="007E4297">
              <w:rPr>
                <w:color w:val="000000"/>
                <w:sz w:val="22"/>
                <w:lang w:val="tt-RU"/>
              </w:rPr>
              <w:t>М “Просвещение”</w:t>
            </w:r>
          </w:p>
        </w:tc>
      </w:tr>
      <w:tr w:rsidR="00F546A8" w:rsidRPr="007E4297" w:rsidTr="009B355E">
        <w:tc>
          <w:tcPr>
            <w:tcW w:w="959" w:type="dxa"/>
            <w:vMerge/>
            <w:tcBorders>
              <w:left w:val="single" w:sz="4" w:space="0" w:color="auto"/>
              <w:right w:val="single" w:sz="4" w:space="0" w:color="auto"/>
            </w:tcBorders>
          </w:tcPr>
          <w:p w:rsidR="00F546A8" w:rsidRPr="007E4297" w:rsidRDefault="00F546A8" w:rsidP="00C77D14">
            <w:pPr>
              <w:tabs>
                <w:tab w:val="left" w:pos="709"/>
                <w:tab w:val="left" w:pos="993"/>
                <w:tab w:val="center" w:pos="4677"/>
                <w:tab w:val="right" w:pos="9355"/>
              </w:tabs>
              <w:ind w:firstLine="0"/>
              <w:rPr>
                <w:b/>
                <w:color w:val="000000"/>
                <w:sz w:val="22"/>
              </w:rPr>
            </w:pPr>
          </w:p>
        </w:tc>
        <w:tc>
          <w:tcPr>
            <w:tcW w:w="2126" w:type="dxa"/>
            <w:tcBorders>
              <w:top w:val="single" w:sz="4" w:space="0" w:color="auto"/>
              <w:left w:val="single" w:sz="4" w:space="0" w:color="auto"/>
              <w:bottom w:val="single" w:sz="4" w:space="0" w:color="auto"/>
              <w:right w:val="single" w:sz="4" w:space="0" w:color="auto"/>
            </w:tcBorders>
          </w:tcPr>
          <w:p w:rsidR="00F546A8" w:rsidRPr="007E4297" w:rsidRDefault="00F546A8" w:rsidP="00C77D14">
            <w:pPr>
              <w:tabs>
                <w:tab w:val="left" w:pos="709"/>
                <w:tab w:val="left" w:pos="993"/>
                <w:tab w:val="center" w:pos="4677"/>
                <w:tab w:val="right" w:pos="9355"/>
              </w:tabs>
              <w:ind w:firstLine="0"/>
              <w:rPr>
                <w:color w:val="000000"/>
                <w:sz w:val="22"/>
              </w:rPr>
            </w:pPr>
            <w:r w:rsidRPr="007E4297">
              <w:rPr>
                <w:color w:val="000000"/>
                <w:sz w:val="22"/>
              </w:rPr>
              <w:t>Русский язык</w:t>
            </w:r>
          </w:p>
        </w:tc>
        <w:tc>
          <w:tcPr>
            <w:tcW w:w="3827" w:type="dxa"/>
            <w:tcBorders>
              <w:top w:val="single" w:sz="4" w:space="0" w:color="auto"/>
              <w:left w:val="single" w:sz="4" w:space="0" w:color="auto"/>
              <w:bottom w:val="single" w:sz="4" w:space="0" w:color="auto"/>
              <w:right w:val="single" w:sz="4" w:space="0" w:color="auto"/>
            </w:tcBorders>
          </w:tcPr>
          <w:p w:rsidR="00F546A8" w:rsidRPr="007E4297" w:rsidRDefault="00F546A8" w:rsidP="00C77D14">
            <w:pPr>
              <w:tabs>
                <w:tab w:val="left" w:pos="709"/>
                <w:tab w:val="left" w:pos="993"/>
                <w:tab w:val="center" w:pos="4677"/>
                <w:tab w:val="right" w:pos="9355"/>
              </w:tabs>
              <w:ind w:firstLine="0"/>
              <w:rPr>
                <w:color w:val="000000"/>
                <w:sz w:val="22"/>
              </w:rPr>
            </w:pPr>
            <w:r w:rsidRPr="007E4297">
              <w:rPr>
                <w:color w:val="000000"/>
                <w:sz w:val="22"/>
                <w:shd w:val="clear" w:color="auto" w:fill="FFFFFF"/>
              </w:rPr>
              <w:t>Канакина В.П., Горецкий В.Г.</w:t>
            </w:r>
          </w:p>
        </w:tc>
        <w:tc>
          <w:tcPr>
            <w:tcW w:w="1134" w:type="dxa"/>
            <w:tcBorders>
              <w:top w:val="single" w:sz="4" w:space="0" w:color="auto"/>
              <w:left w:val="single" w:sz="4" w:space="0" w:color="auto"/>
              <w:bottom w:val="single" w:sz="4" w:space="0" w:color="auto"/>
              <w:right w:val="single" w:sz="4" w:space="0" w:color="auto"/>
            </w:tcBorders>
          </w:tcPr>
          <w:p w:rsidR="00F546A8" w:rsidRPr="007E4297" w:rsidRDefault="00F546A8" w:rsidP="00C77D14">
            <w:pPr>
              <w:tabs>
                <w:tab w:val="left" w:pos="709"/>
                <w:tab w:val="left" w:pos="993"/>
              </w:tabs>
              <w:ind w:firstLine="0"/>
              <w:rPr>
                <w:color w:val="000000"/>
                <w:sz w:val="22"/>
              </w:rPr>
            </w:pPr>
            <w:r w:rsidRPr="007E4297">
              <w:rPr>
                <w:color w:val="000000"/>
                <w:sz w:val="22"/>
              </w:rPr>
              <w:t>2017</w:t>
            </w:r>
          </w:p>
        </w:tc>
        <w:tc>
          <w:tcPr>
            <w:tcW w:w="2552" w:type="dxa"/>
            <w:tcBorders>
              <w:top w:val="single" w:sz="4" w:space="0" w:color="auto"/>
              <w:left w:val="single" w:sz="4" w:space="0" w:color="auto"/>
              <w:bottom w:val="single" w:sz="4" w:space="0" w:color="auto"/>
              <w:right w:val="single" w:sz="4" w:space="0" w:color="auto"/>
            </w:tcBorders>
          </w:tcPr>
          <w:p w:rsidR="00F546A8" w:rsidRPr="007E4297" w:rsidRDefault="00F546A8" w:rsidP="00C77D14">
            <w:pPr>
              <w:tabs>
                <w:tab w:val="left" w:pos="709"/>
                <w:tab w:val="left" w:pos="993"/>
                <w:tab w:val="center" w:pos="4677"/>
                <w:tab w:val="right" w:pos="9355"/>
              </w:tabs>
              <w:ind w:firstLine="0"/>
              <w:rPr>
                <w:color w:val="000000"/>
                <w:sz w:val="22"/>
                <w:lang w:val="tt-RU"/>
              </w:rPr>
            </w:pPr>
            <w:r w:rsidRPr="007E4297">
              <w:rPr>
                <w:color w:val="000000"/>
                <w:sz w:val="22"/>
                <w:lang w:val="tt-RU"/>
              </w:rPr>
              <w:t>М “Просвещение”</w:t>
            </w:r>
          </w:p>
        </w:tc>
      </w:tr>
      <w:tr w:rsidR="00F546A8" w:rsidRPr="007E4297" w:rsidTr="009B355E">
        <w:tc>
          <w:tcPr>
            <w:tcW w:w="959" w:type="dxa"/>
            <w:vMerge/>
            <w:tcBorders>
              <w:left w:val="single" w:sz="4" w:space="0" w:color="auto"/>
              <w:right w:val="single" w:sz="4" w:space="0" w:color="auto"/>
            </w:tcBorders>
          </w:tcPr>
          <w:p w:rsidR="00F546A8" w:rsidRPr="007E4297" w:rsidRDefault="00F546A8" w:rsidP="00C77D14">
            <w:pPr>
              <w:tabs>
                <w:tab w:val="left" w:pos="709"/>
                <w:tab w:val="left" w:pos="993"/>
                <w:tab w:val="center" w:pos="4677"/>
                <w:tab w:val="right" w:pos="9355"/>
              </w:tabs>
              <w:ind w:firstLine="0"/>
              <w:rPr>
                <w:b/>
                <w:color w:val="000000"/>
                <w:sz w:val="22"/>
              </w:rPr>
            </w:pPr>
          </w:p>
        </w:tc>
        <w:tc>
          <w:tcPr>
            <w:tcW w:w="2126" w:type="dxa"/>
            <w:tcBorders>
              <w:top w:val="single" w:sz="4" w:space="0" w:color="auto"/>
              <w:left w:val="single" w:sz="4" w:space="0" w:color="auto"/>
              <w:bottom w:val="single" w:sz="4" w:space="0" w:color="auto"/>
              <w:right w:val="single" w:sz="4" w:space="0" w:color="auto"/>
            </w:tcBorders>
          </w:tcPr>
          <w:p w:rsidR="00F546A8" w:rsidRPr="007E4297" w:rsidRDefault="00F546A8" w:rsidP="00C77D14">
            <w:pPr>
              <w:tabs>
                <w:tab w:val="left" w:pos="709"/>
                <w:tab w:val="left" w:pos="993"/>
                <w:tab w:val="center" w:pos="4677"/>
                <w:tab w:val="right" w:pos="9355"/>
              </w:tabs>
              <w:ind w:firstLine="0"/>
              <w:rPr>
                <w:color w:val="000000"/>
                <w:sz w:val="22"/>
              </w:rPr>
            </w:pPr>
            <w:r w:rsidRPr="007E4297">
              <w:rPr>
                <w:color w:val="000000"/>
                <w:sz w:val="22"/>
              </w:rPr>
              <w:t>Литературное чт</w:t>
            </w:r>
            <w:r w:rsidRPr="007E4297">
              <w:rPr>
                <w:color w:val="000000"/>
                <w:sz w:val="22"/>
              </w:rPr>
              <w:t>е</w:t>
            </w:r>
            <w:r w:rsidRPr="007E4297">
              <w:rPr>
                <w:color w:val="000000"/>
                <w:sz w:val="22"/>
              </w:rPr>
              <w:t>ние</w:t>
            </w:r>
          </w:p>
        </w:tc>
        <w:tc>
          <w:tcPr>
            <w:tcW w:w="3827" w:type="dxa"/>
            <w:tcBorders>
              <w:top w:val="single" w:sz="4" w:space="0" w:color="auto"/>
              <w:left w:val="single" w:sz="4" w:space="0" w:color="auto"/>
              <w:bottom w:val="single" w:sz="4" w:space="0" w:color="auto"/>
              <w:right w:val="single" w:sz="4" w:space="0" w:color="auto"/>
            </w:tcBorders>
          </w:tcPr>
          <w:p w:rsidR="00F546A8" w:rsidRPr="007E4297" w:rsidRDefault="00F546A8" w:rsidP="00C77D14">
            <w:pPr>
              <w:tabs>
                <w:tab w:val="left" w:pos="709"/>
                <w:tab w:val="left" w:pos="993"/>
                <w:tab w:val="center" w:pos="4677"/>
                <w:tab w:val="right" w:pos="9355"/>
              </w:tabs>
              <w:ind w:firstLine="0"/>
              <w:rPr>
                <w:color w:val="000000"/>
                <w:sz w:val="22"/>
              </w:rPr>
            </w:pPr>
            <w:r w:rsidRPr="007E4297">
              <w:rPr>
                <w:color w:val="000000"/>
                <w:sz w:val="22"/>
                <w:shd w:val="clear" w:color="auto" w:fill="FFFFFF"/>
              </w:rPr>
              <w:t>Климанова Л.Ф., Горецкий В.Г., Г</w:t>
            </w:r>
            <w:r w:rsidRPr="007E4297">
              <w:rPr>
                <w:color w:val="000000"/>
                <w:sz w:val="22"/>
                <w:shd w:val="clear" w:color="auto" w:fill="FFFFFF"/>
              </w:rPr>
              <w:t>о</w:t>
            </w:r>
            <w:r w:rsidRPr="007E4297">
              <w:rPr>
                <w:color w:val="000000"/>
                <w:sz w:val="22"/>
                <w:shd w:val="clear" w:color="auto" w:fill="FFFFFF"/>
              </w:rPr>
              <w:t>лованова М.В.</w:t>
            </w:r>
          </w:p>
        </w:tc>
        <w:tc>
          <w:tcPr>
            <w:tcW w:w="1134" w:type="dxa"/>
            <w:tcBorders>
              <w:top w:val="single" w:sz="4" w:space="0" w:color="auto"/>
              <w:left w:val="single" w:sz="4" w:space="0" w:color="auto"/>
              <w:bottom w:val="single" w:sz="4" w:space="0" w:color="auto"/>
              <w:right w:val="single" w:sz="4" w:space="0" w:color="auto"/>
            </w:tcBorders>
          </w:tcPr>
          <w:p w:rsidR="00F546A8" w:rsidRPr="007E4297" w:rsidRDefault="00F546A8" w:rsidP="00C77D14">
            <w:pPr>
              <w:tabs>
                <w:tab w:val="left" w:pos="709"/>
                <w:tab w:val="left" w:pos="993"/>
              </w:tabs>
              <w:ind w:firstLine="0"/>
              <w:rPr>
                <w:color w:val="000000"/>
                <w:sz w:val="22"/>
              </w:rPr>
            </w:pPr>
            <w:r w:rsidRPr="007E4297">
              <w:rPr>
                <w:color w:val="000000"/>
                <w:sz w:val="22"/>
              </w:rPr>
              <w:t>2017</w:t>
            </w:r>
          </w:p>
        </w:tc>
        <w:tc>
          <w:tcPr>
            <w:tcW w:w="2552" w:type="dxa"/>
            <w:tcBorders>
              <w:top w:val="single" w:sz="4" w:space="0" w:color="auto"/>
              <w:left w:val="single" w:sz="4" w:space="0" w:color="auto"/>
              <w:bottom w:val="single" w:sz="4" w:space="0" w:color="auto"/>
              <w:right w:val="single" w:sz="4" w:space="0" w:color="auto"/>
            </w:tcBorders>
          </w:tcPr>
          <w:p w:rsidR="00F546A8" w:rsidRPr="007E4297" w:rsidRDefault="00F546A8" w:rsidP="00C77D14">
            <w:pPr>
              <w:tabs>
                <w:tab w:val="left" w:pos="709"/>
                <w:tab w:val="left" w:pos="993"/>
              </w:tabs>
              <w:ind w:firstLine="0"/>
              <w:rPr>
                <w:color w:val="000000"/>
                <w:sz w:val="22"/>
              </w:rPr>
            </w:pPr>
            <w:r w:rsidRPr="007E4297">
              <w:rPr>
                <w:color w:val="000000"/>
                <w:sz w:val="22"/>
                <w:lang w:val="tt-RU"/>
              </w:rPr>
              <w:t>М “Просвещение”</w:t>
            </w:r>
          </w:p>
        </w:tc>
      </w:tr>
      <w:tr w:rsidR="00F546A8" w:rsidRPr="007E4297" w:rsidTr="009B355E">
        <w:tc>
          <w:tcPr>
            <w:tcW w:w="959" w:type="dxa"/>
            <w:vMerge/>
            <w:tcBorders>
              <w:left w:val="single" w:sz="4" w:space="0" w:color="auto"/>
              <w:right w:val="single" w:sz="4" w:space="0" w:color="auto"/>
            </w:tcBorders>
          </w:tcPr>
          <w:p w:rsidR="00F546A8" w:rsidRPr="007E4297" w:rsidRDefault="00F546A8" w:rsidP="00C77D14">
            <w:pPr>
              <w:tabs>
                <w:tab w:val="left" w:pos="709"/>
                <w:tab w:val="left" w:pos="993"/>
                <w:tab w:val="center" w:pos="4677"/>
                <w:tab w:val="right" w:pos="9355"/>
              </w:tabs>
              <w:ind w:firstLine="0"/>
              <w:rPr>
                <w:b/>
                <w:color w:val="000000"/>
                <w:sz w:val="22"/>
              </w:rPr>
            </w:pPr>
          </w:p>
        </w:tc>
        <w:tc>
          <w:tcPr>
            <w:tcW w:w="2126" w:type="dxa"/>
            <w:tcBorders>
              <w:top w:val="single" w:sz="4" w:space="0" w:color="auto"/>
              <w:left w:val="single" w:sz="4" w:space="0" w:color="auto"/>
              <w:bottom w:val="single" w:sz="4" w:space="0" w:color="auto"/>
              <w:right w:val="single" w:sz="4" w:space="0" w:color="auto"/>
            </w:tcBorders>
          </w:tcPr>
          <w:p w:rsidR="00F546A8" w:rsidRPr="007E4297" w:rsidRDefault="00F546A8" w:rsidP="00C77D14">
            <w:pPr>
              <w:tabs>
                <w:tab w:val="left" w:pos="709"/>
                <w:tab w:val="left" w:pos="993"/>
                <w:tab w:val="center" w:pos="4677"/>
                <w:tab w:val="right" w:pos="9355"/>
              </w:tabs>
              <w:ind w:firstLine="0"/>
              <w:rPr>
                <w:color w:val="000000"/>
                <w:sz w:val="22"/>
              </w:rPr>
            </w:pPr>
            <w:r w:rsidRPr="007E4297">
              <w:rPr>
                <w:color w:val="000000"/>
                <w:sz w:val="22"/>
              </w:rPr>
              <w:t>Математика</w:t>
            </w:r>
          </w:p>
        </w:tc>
        <w:tc>
          <w:tcPr>
            <w:tcW w:w="3827" w:type="dxa"/>
            <w:tcBorders>
              <w:top w:val="single" w:sz="4" w:space="0" w:color="auto"/>
              <w:left w:val="single" w:sz="4" w:space="0" w:color="auto"/>
              <w:bottom w:val="single" w:sz="4" w:space="0" w:color="auto"/>
              <w:right w:val="single" w:sz="4" w:space="0" w:color="auto"/>
            </w:tcBorders>
          </w:tcPr>
          <w:p w:rsidR="00F546A8" w:rsidRPr="007E4297" w:rsidRDefault="00F546A8" w:rsidP="00C77D14">
            <w:pPr>
              <w:tabs>
                <w:tab w:val="left" w:pos="709"/>
                <w:tab w:val="left" w:pos="993"/>
                <w:tab w:val="center" w:pos="4677"/>
                <w:tab w:val="right" w:pos="9355"/>
              </w:tabs>
              <w:ind w:firstLine="0"/>
              <w:rPr>
                <w:color w:val="000000"/>
                <w:sz w:val="22"/>
              </w:rPr>
            </w:pPr>
            <w:r w:rsidRPr="007E4297">
              <w:rPr>
                <w:color w:val="000000"/>
                <w:sz w:val="22"/>
                <w:shd w:val="clear" w:color="auto" w:fill="FFFFFF"/>
              </w:rPr>
              <w:t>Моро М.И., Степанова С.В., Волкова С.И.</w:t>
            </w:r>
          </w:p>
        </w:tc>
        <w:tc>
          <w:tcPr>
            <w:tcW w:w="1134" w:type="dxa"/>
            <w:tcBorders>
              <w:top w:val="single" w:sz="4" w:space="0" w:color="auto"/>
              <w:left w:val="single" w:sz="4" w:space="0" w:color="auto"/>
              <w:bottom w:val="single" w:sz="4" w:space="0" w:color="auto"/>
              <w:right w:val="single" w:sz="4" w:space="0" w:color="auto"/>
            </w:tcBorders>
          </w:tcPr>
          <w:p w:rsidR="00F546A8" w:rsidRPr="007E4297" w:rsidRDefault="00F546A8" w:rsidP="00C77D14">
            <w:pPr>
              <w:tabs>
                <w:tab w:val="left" w:pos="709"/>
                <w:tab w:val="left" w:pos="993"/>
              </w:tabs>
              <w:ind w:firstLine="0"/>
              <w:rPr>
                <w:color w:val="000000"/>
                <w:sz w:val="22"/>
              </w:rPr>
            </w:pPr>
            <w:r w:rsidRPr="007E4297">
              <w:rPr>
                <w:color w:val="000000"/>
                <w:sz w:val="22"/>
              </w:rPr>
              <w:t>2017</w:t>
            </w:r>
          </w:p>
        </w:tc>
        <w:tc>
          <w:tcPr>
            <w:tcW w:w="2552" w:type="dxa"/>
            <w:tcBorders>
              <w:top w:val="single" w:sz="4" w:space="0" w:color="auto"/>
              <w:left w:val="single" w:sz="4" w:space="0" w:color="auto"/>
              <w:bottom w:val="single" w:sz="4" w:space="0" w:color="auto"/>
              <w:right w:val="single" w:sz="4" w:space="0" w:color="auto"/>
            </w:tcBorders>
          </w:tcPr>
          <w:p w:rsidR="00F546A8" w:rsidRPr="007E4297" w:rsidRDefault="00F546A8" w:rsidP="00C77D14">
            <w:pPr>
              <w:tabs>
                <w:tab w:val="left" w:pos="709"/>
                <w:tab w:val="left" w:pos="993"/>
              </w:tabs>
              <w:ind w:firstLine="0"/>
              <w:rPr>
                <w:color w:val="000000"/>
                <w:sz w:val="22"/>
              </w:rPr>
            </w:pPr>
            <w:r w:rsidRPr="007E4297">
              <w:rPr>
                <w:color w:val="000000"/>
                <w:sz w:val="22"/>
                <w:lang w:val="tt-RU"/>
              </w:rPr>
              <w:t>М “Просвещение”</w:t>
            </w:r>
          </w:p>
        </w:tc>
      </w:tr>
      <w:tr w:rsidR="00F546A8" w:rsidRPr="007E4297" w:rsidTr="009B355E">
        <w:tc>
          <w:tcPr>
            <w:tcW w:w="959" w:type="dxa"/>
            <w:vMerge/>
            <w:tcBorders>
              <w:left w:val="single" w:sz="4" w:space="0" w:color="auto"/>
              <w:right w:val="single" w:sz="4" w:space="0" w:color="auto"/>
            </w:tcBorders>
          </w:tcPr>
          <w:p w:rsidR="00F546A8" w:rsidRPr="007E4297" w:rsidRDefault="00F546A8" w:rsidP="00C77D14">
            <w:pPr>
              <w:tabs>
                <w:tab w:val="left" w:pos="709"/>
                <w:tab w:val="left" w:pos="993"/>
                <w:tab w:val="center" w:pos="4677"/>
                <w:tab w:val="right" w:pos="9355"/>
              </w:tabs>
              <w:ind w:firstLine="0"/>
              <w:rPr>
                <w:b/>
                <w:color w:val="000000"/>
                <w:sz w:val="22"/>
              </w:rPr>
            </w:pPr>
          </w:p>
        </w:tc>
        <w:tc>
          <w:tcPr>
            <w:tcW w:w="2126" w:type="dxa"/>
            <w:tcBorders>
              <w:top w:val="single" w:sz="4" w:space="0" w:color="auto"/>
              <w:left w:val="single" w:sz="4" w:space="0" w:color="auto"/>
              <w:bottom w:val="single" w:sz="4" w:space="0" w:color="auto"/>
              <w:right w:val="single" w:sz="4" w:space="0" w:color="auto"/>
            </w:tcBorders>
          </w:tcPr>
          <w:p w:rsidR="00F546A8" w:rsidRPr="007E4297" w:rsidRDefault="00F546A8" w:rsidP="00C77D14">
            <w:pPr>
              <w:tabs>
                <w:tab w:val="left" w:pos="709"/>
                <w:tab w:val="left" w:pos="993"/>
                <w:tab w:val="center" w:pos="4677"/>
                <w:tab w:val="right" w:pos="9355"/>
              </w:tabs>
              <w:ind w:firstLine="0"/>
              <w:rPr>
                <w:color w:val="000000"/>
                <w:sz w:val="22"/>
              </w:rPr>
            </w:pPr>
            <w:r w:rsidRPr="007E4297">
              <w:rPr>
                <w:color w:val="000000"/>
                <w:sz w:val="22"/>
              </w:rPr>
              <w:t>Окружающий мир</w:t>
            </w:r>
          </w:p>
        </w:tc>
        <w:tc>
          <w:tcPr>
            <w:tcW w:w="3827" w:type="dxa"/>
            <w:tcBorders>
              <w:top w:val="single" w:sz="4" w:space="0" w:color="auto"/>
              <w:left w:val="single" w:sz="4" w:space="0" w:color="auto"/>
              <w:bottom w:val="single" w:sz="4" w:space="0" w:color="auto"/>
              <w:right w:val="single" w:sz="4" w:space="0" w:color="auto"/>
            </w:tcBorders>
          </w:tcPr>
          <w:p w:rsidR="00F546A8" w:rsidRPr="007E4297" w:rsidRDefault="00F546A8" w:rsidP="00C77D14">
            <w:pPr>
              <w:tabs>
                <w:tab w:val="left" w:pos="709"/>
                <w:tab w:val="left" w:pos="993"/>
                <w:tab w:val="center" w:pos="4677"/>
                <w:tab w:val="right" w:pos="9355"/>
              </w:tabs>
              <w:ind w:firstLine="0"/>
              <w:rPr>
                <w:color w:val="000000"/>
                <w:sz w:val="22"/>
              </w:rPr>
            </w:pPr>
            <w:r w:rsidRPr="007E4297">
              <w:rPr>
                <w:color w:val="000000"/>
                <w:sz w:val="22"/>
              </w:rPr>
              <w:t>А. А. Плешаков</w:t>
            </w:r>
          </w:p>
        </w:tc>
        <w:tc>
          <w:tcPr>
            <w:tcW w:w="1134" w:type="dxa"/>
            <w:tcBorders>
              <w:top w:val="single" w:sz="4" w:space="0" w:color="auto"/>
              <w:left w:val="single" w:sz="4" w:space="0" w:color="auto"/>
              <w:bottom w:val="single" w:sz="4" w:space="0" w:color="auto"/>
              <w:right w:val="single" w:sz="4" w:space="0" w:color="auto"/>
            </w:tcBorders>
          </w:tcPr>
          <w:p w:rsidR="00F546A8" w:rsidRPr="007E4297" w:rsidRDefault="00F546A8" w:rsidP="00C77D14">
            <w:pPr>
              <w:tabs>
                <w:tab w:val="left" w:pos="709"/>
                <w:tab w:val="left" w:pos="993"/>
              </w:tabs>
              <w:ind w:firstLine="0"/>
              <w:rPr>
                <w:color w:val="000000"/>
                <w:sz w:val="22"/>
              </w:rPr>
            </w:pPr>
            <w:r w:rsidRPr="007E4297">
              <w:rPr>
                <w:color w:val="000000"/>
                <w:sz w:val="22"/>
              </w:rPr>
              <w:t>2017</w:t>
            </w:r>
          </w:p>
        </w:tc>
        <w:tc>
          <w:tcPr>
            <w:tcW w:w="2552" w:type="dxa"/>
            <w:tcBorders>
              <w:top w:val="single" w:sz="4" w:space="0" w:color="auto"/>
              <w:left w:val="single" w:sz="4" w:space="0" w:color="auto"/>
              <w:bottom w:val="single" w:sz="4" w:space="0" w:color="auto"/>
              <w:right w:val="single" w:sz="4" w:space="0" w:color="auto"/>
            </w:tcBorders>
          </w:tcPr>
          <w:p w:rsidR="00F546A8" w:rsidRPr="007E4297" w:rsidRDefault="00F546A8" w:rsidP="00C77D14">
            <w:pPr>
              <w:tabs>
                <w:tab w:val="left" w:pos="709"/>
                <w:tab w:val="left" w:pos="993"/>
              </w:tabs>
              <w:ind w:firstLine="0"/>
              <w:rPr>
                <w:color w:val="000000"/>
                <w:sz w:val="22"/>
              </w:rPr>
            </w:pPr>
            <w:r w:rsidRPr="007E4297">
              <w:rPr>
                <w:color w:val="000000"/>
                <w:sz w:val="22"/>
                <w:lang w:val="tt-RU"/>
              </w:rPr>
              <w:t>М “Просвещение”</w:t>
            </w:r>
          </w:p>
        </w:tc>
      </w:tr>
      <w:tr w:rsidR="00F546A8" w:rsidRPr="007E4297" w:rsidTr="009B355E">
        <w:tc>
          <w:tcPr>
            <w:tcW w:w="959" w:type="dxa"/>
            <w:vMerge/>
            <w:tcBorders>
              <w:left w:val="single" w:sz="4" w:space="0" w:color="auto"/>
              <w:right w:val="single" w:sz="4" w:space="0" w:color="auto"/>
            </w:tcBorders>
          </w:tcPr>
          <w:p w:rsidR="00F546A8" w:rsidRPr="007E4297" w:rsidRDefault="00F546A8" w:rsidP="00C77D14">
            <w:pPr>
              <w:tabs>
                <w:tab w:val="left" w:pos="709"/>
                <w:tab w:val="left" w:pos="993"/>
                <w:tab w:val="center" w:pos="4677"/>
                <w:tab w:val="right" w:pos="9355"/>
              </w:tabs>
              <w:ind w:firstLine="0"/>
              <w:rPr>
                <w:b/>
                <w:color w:val="000000"/>
                <w:sz w:val="22"/>
              </w:rPr>
            </w:pPr>
          </w:p>
        </w:tc>
        <w:tc>
          <w:tcPr>
            <w:tcW w:w="2126" w:type="dxa"/>
            <w:tcBorders>
              <w:top w:val="single" w:sz="4" w:space="0" w:color="auto"/>
              <w:left w:val="single" w:sz="4" w:space="0" w:color="auto"/>
              <w:bottom w:val="single" w:sz="4" w:space="0" w:color="auto"/>
              <w:right w:val="single" w:sz="4" w:space="0" w:color="auto"/>
            </w:tcBorders>
          </w:tcPr>
          <w:p w:rsidR="00F546A8" w:rsidRPr="007E4297" w:rsidRDefault="00F546A8" w:rsidP="00C77D14">
            <w:pPr>
              <w:tabs>
                <w:tab w:val="left" w:pos="709"/>
                <w:tab w:val="left" w:pos="993"/>
                <w:tab w:val="center" w:pos="4677"/>
                <w:tab w:val="right" w:pos="9355"/>
              </w:tabs>
              <w:ind w:firstLine="0"/>
              <w:rPr>
                <w:color w:val="000000"/>
                <w:sz w:val="22"/>
              </w:rPr>
            </w:pPr>
            <w:r w:rsidRPr="007E4297">
              <w:rPr>
                <w:color w:val="000000"/>
                <w:sz w:val="22"/>
              </w:rPr>
              <w:t>Технология</w:t>
            </w:r>
          </w:p>
        </w:tc>
        <w:tc>
          <w:tcPr>
            <w:tcW w:w="3827" w:type="dxa"/>
            <w:tcBorders>
              <w:top w:val="single" w:sz="4" w:space="0" w:color="auto"/>
              <w:left w:val="single" w:sz="4" w:space="0" w:color="auto"/>
              <w:bottom w:val="single" w:sz="4" w:space="0" w:color="auto"/>
              <w:right w:val="single" w:sz="4" w:space="0" w:color="auto"/>
            </w:tcBorders>
          </w:tcPr>
          <w:p w:rsidR="00F546A8" w:rsidRPr="007E4297" w:rsidRDefault="00F546A8" w:rsidP="00C77D14">
            <w:pPr>
              <w:tabs>
                <w:tab w:val="left" w:pos="709"/>
                <w:tab w:val="left" w:pos="993"/>
                <w:tab w:val="center" w:pos="4677"/>
                <w:tab w:val="right" w:pos="9355"/>
              </w:tabs>
              <w:ind w:firstLine="0"/>
              <w:rPr>
                <w:color w:val="000000"/>
                <w:sz w:val="22"/>
              </w:rPr>
            </w:pPr>
            <w:r w:rsidRPr="007E4297">
              <w:rPr>
                <w:color w:val="000000"/>
                <w:sz w:val="22"/>
                <w:shd w:val="clear" w:color="auto" w:fill="FFFFFF"/>
              </w:rPr>
              <w:t>Лутцева Е.А., Зуева Т.П.</w:t>
            </w:r>
          </w:p>
        </w:tc>
        <w:tc>
          <w:tcPr>
            <w:tcW w:w="1134" w:type="dxa"/>
            <w:tcBorders>
              <w:top w:val="single" w:sz="4" w:space="0" w:color="auto"/>
              <w:left w:val="single" w:sz="4" w:space="0" w:color="auto"/>
              <w:bottom w:val="single" w:sz="4" w:space="0" w:color="auto"/>
              <w:right w:val="single" w:sz="4" w:space="0" w:color="auto"/>
            </w:tcBorders>
          </w:tcPr>
          <w:p w:rsidR="00F546A8" w:rsidRPr="007E4297" w:rsidRDefault="00F546A8" w:rsidP="00C77D14">
            <w:pPr>
              <w:tabs>
                <w:tab w:val="left" w:pos="709"/>
                <w:tab w:val="left" w:pos="993"/>
              </w:tabs>
              <w:ind w:firstLine="0"/>
              <w:rPr>
                <w:color w:val="000000"/>
                <w:sz w:val="22"/>
              </w:rPr>
            </w:pPr>
            <w:r w:rsidRPr="007E4297">
              <w:rPr>
                <w:color w:val="000000"/>
                <w:sz w:val="22"/>
              </w:rPr>
              <w:t>2017</w:t>
            </w:r>
          </w:p>
        </w:tc>
        <w:tc>
          <w:tcPr>
            <w:tcW w:w="2552" w:type="dxa"/>
            <w:tcBorders>
              <w:top w:val="single" w:sz="4" w:space="0" w:color="auto"/>
              <w:left w:val="single" w:sz="4" w:space="0" w:color="auto"/>
              <w:bottom w:val="single" w:sz="4" w:space="0" w:color="auto"/>
              <w:right w:val="single" w:sz="4" w:space="0" w:color="auto"/>
            </w:tcBorders>
          </w:tcPr>
          <w:p w:rsidR="00F546A8" w:rsidRPr="007E4297" w:rsidRDefault="00F546A8" w:rsidP="00C77D14">
            <w:pPr>
              <w:tabs>
                <w:tab w:val="left" w:pos="709"/>
                <w:tab w:val="left" w:pos="993"/>
              </w:tabs>
              <w:ind w:firstLine="0"/>
              <w:rPr>
                <w:color w:val="000000"/>
                <w:sz w:val="22"/>
              </w:rPr>
            </w:pPr>
            <w:r w:rsidRPr="007E4297">
              <w:rPr>
                <w:color w:val="000000"/>
                <w:sz w:val="22"/>
                <w:lang w:val="tt-RU"/>
              </w:rPr>
              <w:t>М “Просвещение”</w:t>
            </w:r>
          </w:p>
        </w:tc>
      </w:tr>
      <w:tr w:rsidR="00F546A8" w:rsidRPr="007E4297" w:rsidTr="009B355E">
        <w:tc>
          <w:tcPr>
            <w:tcW w:w="959" w:type="dxa"/>
            <w:vMerge/>
            <w:tcBorders>
              <w:left w:val="single" w:sz="4" w:space="0" w:color="auto"/>
              <w:right w:val="single" w:sz="4" w:space="0" w:color="auto"/>
            </w:tcBorders>
          </w:tcPr>
          <w:p w:rsidR="00F546A8" w:rsidRPr="007E4297" w:rsidRDefault="00F546A8" w:rsidP="00C77D14">
            <w:pPr>
              <w:tabs>
                <w:tab w:val="left" w:pos="709"/>
                <w:tab w:val="left" w:pos="993"/>
                <w:tab w:val="center" w:pos="4677"/>
                <w:tab w:val="right" w:pos="9355"/>
              </w:tabs>
              <w:ind w:firstLine="0"/>
              <w:rPr>
                <w:b/>
                <w:color w:val="000000"/>
                <w:sz w:val="22"/>
              </w:rPr>
            </w:pPr>
          </w:p>
        </w:tc>
        <w:tc>
          <w:tcPr>
            <w:tcW w:w="2126" w:type="dxa"/>
            <w:tcBorders>
              <w:top w:val="single" w:sz="4" w:space="0" w:color="auto"/>
              <w:left w:val="single" w:sz="4" w:space="0" w:color="auto"/>
              <w:bottom w:val="single" w:sz="4" w:space="0" w:color="auto"/>
              <w:right w:val="single" w:sz="4" w:space="0" w:color="auto"/>
            </w:tcBorders>
          </w:tcPr>
          <w:p w:rsidR="00F546A8" w:rsidRPr="007E4297" w:rsidRDefault="00F546A8" w:rsidP="00C77D14">
            <w:pPr>
              <w:tabs>
                <w:tab w:val="left" w:pos="709"/>
                <w:tab w:val="left" w:pos="993"/>
              </w:tabs>
              <w:ind w:firstLine="0"/>
              <w:rPr>
                <w:color w:val="000000"/>
                <w:sz w:val="22"/>
              </w:rPr>
            </w:pPr>
            <w:r w:rsidRPr="007E4297">
              <w:rPr>
                <w:color w:val="000000"/>
                <w:sz w:val="22"/>
              </w:rPr>
              <w:t>Изобразительное искусство</w:t>
            </w:r>
          </w:p>
        </w:tc>
        <w:tc>
          <w:tcPr>
            <w:tcW w:w="3827" w:type="dxa"/>
            <w:tcBorders>
              <w:top w:val="single" w:sz="4" w:space="0" w:color="auto"/>
              <w:left w:val="single" w:sz="4" w:space="0" w:color="auto"/>
              <w:bottom w:val="single" w:sz="4" w:space="0" w:color="auto"/>
              <w:right w:val="single" w:sz="4" w:space="0" w:color="auto"/>
            </w:tcBorders>
          </w:tcPr>
          <w:p w:rsidR="00F546A8" w:rsidRPr="007E4297" w:rsidRDefault="00F546A8" w:rsidP="00C77D14">
            <w:pPr>
              <w:tabs>
                <w:tab w:val="left" w:pos="709"/>
                <w:tab w:val="left" w:pos="993"/>
              </w:tabs>
              <w:ind w:firstLine="0"/>
              <w:rPr>
                <w:color w:val="000000"/>
                <w:sz w:val="22"/>
              </w:rPr>
            </w:pPr>
            <w:r w:rsidRPr="007E4297">
              <w:rPr>
                <w:color w:val="000000"/>
                <w:sz w:val="22"/>
                <w:shd w:val="clear" w:color="auto" w:fill="FFFFFF"/>
              </w:rPr>
              <w:t>Неменская Л.А.</w:t>
            </w:r>
            <w:r w:rsidRPr="007E4297">
              <w:rPr>
                <w:rStyle w:val="apple-converted-space"/>
                <w:rFonts w:eastAsia="MS Gothic"/>
                <w:color w:val="000000"/>
                <w:sz w:val="22"/>
                <w:shd w:val="clear" w:color="auto" w:fill="FFFFFF"/>
              </w:rPr>
              <w:t> </w:t>
            </w:r>
          </w:p>
        </w:tc>
        <w:tc>
          <w:tcPr>
            <w:tcW w:w="1134" w:type="dxa"/>
            <w:tcBorders>
              <w:top w:val="single" w:sz="4" w:space="0" w:color="auto"/>
              <w:left w:val="single" w:sz="4" w:space="0" w:color="auto"/>
              <w:bottom w:val="single" w:sz="4" w:space="0" w:color="auto"/>
              <w:right w:val="single" w:sz="4" w:space="0" w:color="auto"/>
            </w:tcBorders>
          </w:tcPr>
          <w:p w:rsidR="00F546A8" w:rsidRPr="007E4297" w:rsidRDefault="00F546A8" w:rsidP="00C77D14">
            <w:pPr>
              <w:tabs>
                <w:tab w:val="left" w:pos="709"/>
                <w:tab w:val="left" w:pos="993"/>
              </w:tabs>
              <w:ind w:firstLine="0"/>
              <w:rPr>
                <w:color w:val="000000"/>
                <w:sz w:val="22"/>
              </w:rPr>
            </w:pPr>
            <w:r w:rsidRPr="007E4297">
              <w:rPr>
                <w:color w:val="000000"/>
                <w:sz w:val="22"/>
              </w:rPr>
              <w:t>2017</w:t>
            </w:r>
          </w:p>
        </w:tc>
        <w:tc>
          <w:tcPr>
            <w:tcW w:w="2552" w:type="dxa"/>
            <w:tcBorders>
              <w:top w:val="single" w:sz="4" w:space="0" w:color="auto"/>
              <w:left w:val="single" w:sz="4" w:space="0" w:color="auto"/>
              <w:bottom w:val="single" w:sz="4" w:space="0" w:color="auto"/>
              <w:right w:val="single" w:sz="4" w:space="0" w:color="auto"/>
            </w:tcBorders>
          </w:tcPr>
          <w:p w:rsidR="00F546A8" w:rsidRPr="007E4297" w:rsidRDefault="00F546A8" w:rsidP="00C77D14">
            <w:pPr>
              <w:tabs>
                <w:tab w:val="left" w:pos="709"/>
                <w:tab w:val="left" w:pos="993"/>
              </w:tabs>
              <w:ind w:firstLine="0"/>
              <w:rPr>
                <w:color w:val="000000"/>
                <w:sz w:val="22"/>
              </w:rPr>
            </w:pPr>
            <w:r w:rsidRPr="007E4297">
              <w:rPr>
                <w:color w:val="000000"/>
                <w:sz w:val="22"/>
                <w:lang w:val="tt-RU"/>
              </w:rPr>
              <w:t>М “Просвещение”</w:t>
            </w:r>
          </w:p>
        </w:tc>
      </w:tr>
      <w:tr w:rsidR="00F546A8" w:rsidRPr="007E4297" w:rsidTr="009B355E">
        <w:tc>
          <w:tcPr>
            <w:tcW w:w="959" w:type="dxa"/>
            <w:vMerge/>
            <w:tcBorders>
              <w:left w:val="single" w:sz="4" w:space="0" w:color="auto"/>
              <w:right w:val="single" w:sz="4" w:space="0" w:color="auto"/>
            </w:tcBorders>
          </w:tcPr>
          <w:p w:rsidR="00F546A8" w:rsidRPr="007E4297" w:rsidRDefault="00F546A8" w:rsidP="00C77D14">
            <w:pPr>
              <w:tabs>
                <w:tab w:val="left" w:pos="709"/>
                <w:tab w:val="left" w:pos="993"/>
                <w:tab w:val="center" w:pos="4677"/>
                <w:tab w:val="right" w:pos="9355"/>
              </w:tabs>
              <w:ind w:firstLine="0"/>
              <w:rPr>
                <w:b/>
                <w:color w:val="000000"/>
                <w:sz w:val="22"/>
              </w:rPr>
            </w:pPr>
          </w:p>
        </w:tc>
        <w:tc>
          <w:tcPr>
            <w:tcW w:w="2126" w:type="dxa"/>
            <w:tcBorders>
              <w:top w:val="single" w:sz="4" w:space="0" w:color="auto"/>
              <w:left w:val="single" w:sz="4" w:space="0" w:color="auto"/>
              <w:bottom w:val="single" w:sz="4" w:space="0" w:color="auto"/>
              <w:right w:val="single" w:sz="4" w:space="0" w:color="auto"/>
            </w:tcBorders>
          </w:tcPr>
          <w:p w:rsidR="00F546A8" w:rsidRPr="007E4297" w:rsidRDefault="00F546A8" w:rsidP="00C77D14">
            <w:pPr>
              <w:tabs>
                <w:tab w:val="left" w:pos="709"/>
                <w:tab w:val="left" w:pos="993"/>
              </w:tabs>
              <w:ind w:firstLine="0"/>
              <w:rPr>
                <w:color w:val="000000"/>
                <w:sz w:val="22"/>
              </w:rPr>
            </w:pPr>
            <w:r w:rsidRPr="007E4297">
              <w:rPr>
                <w:color w:val="000000"/>
                <w:sz w:val="22"/>
              </w:rPr>
              <w:t>Музыка</w:t>
            </w:r>
          </w:p>
        </w:tc>
        <w:tc>
          <w:tcPr>
            <w:tcW w:w="3827" w:type="dxa"/>
            <w:tcBorders>
              <w:top w:val="single" w:sz="4" w:space="0" w:color="auto"/>
              <w:left w:val="single" w:sz="4" w:space="0" w:color="auto"/>
              <w:bottom w:val="single" w:sz="4" w:space="0" w:color="auto"/>
              <w:right w:val="single" w:sz="4" w:space="0" w:color="auto"/>
            </w:tcBorders>
          </w:tcPr>
          <w:p w:rsidR="00F546A8" w:rsidRPr="007E4297" w:rsidRDefault="00F546A8" w:rsidP="00C77D14">
            <w:pPr>
              <w:tabs>
                <w:tab w:val="left" w:pos="709"/>
                <w:tab w:val="left" w:pos="993"/>
              </w:tabs>
              <w:ind w:firstLine="0"/>
              <w:rPr>
                <w:color w:val="000000"/>
                <w:sz w:val="22"/>
              </w:rPr>
            </w:pPr>
            <w:r w:rsidRPr="007E4297">
              <w:rPr>
                <w:color w:val="000000"/>
                <w:sz w:val="22"/>
              </w:rPr>
              <w:t>Е. Д. Критская, Г. П. Сергеева</w:t>
            </w:r>
          </w:p>
        </w:tc>
        <w:tc>
          <w:tcPr>
            <w:tcW w:w="1134" w:type="dxa"/>
            <w:tcBorders>
              <w:top w:val="single" w:sz="4" w:space="0" w:color="auto"/>
              <w:left w:val="single" w:sz="4" w:space="0" w:color="auto"/>
              <w:bottom w:val="single" w:sz="4" w:space="0" w:color="auto"/>
              <w:right w:val="single" w:sz="4" w:space="0" w:color="auto"/>
            </w:tcBorders>
          </w:tcPr>
          <w:p w:rsidR="00F546A8" w:rsidRPr="007E4297" w:rsidRDefault="00F546A8" w:rsidP="00C77D14">
            <w:pPr>
              <w:tabs>
                <w:tab w:val="left" w:pos="709"/>
                <w:tab w:val="left" w:pos="993"/>
              </w:tabs>
              <w:ind w:firstLine="0"/>
              <w:rPr>
                <w:color w:val="000000"/>
                <w:sz w:val="22"/>
              </w:rPr>
            </w:pPr>
            <w:r w:rsidRPr="007E4297">
              <w:rPr>
                <w:color w:val="000000"/>
                <w:sz w:val="22"/>
              </w:rPr>
              <w:t>2014</w:t>
            </w:r>
          </w:p>
        </w:tc>
        <w:tc>
          <w:tcPr>
            <w:tcW w:w="2552" w:type="dxa"/>
            <w:tcBorders>
              <w:top w:val="single" w:sz="4" w:space="0" w:color="auto"/>
              <w:left w:val="single" w:sz="4" w:space="0" w:color="auto"/>
              <w:bottom w:val="single" w:sz="4" w:space="0" w:color="auto"/>
              <w:right w:val="single" w:sz="4" w:space="0" w:color="auto"/>
            </w:tcBorders>
          </w:tcPr>
          <w:p w:rsidR="00F546A8" w:rsidRPr="007E4297" w:rsidRDefault="00F546A8" w:rsidP="00C77D14">
            <w:pPr>
              <w:tabs>
                <w:tab w:val="left" w:pos="709"/>
                <w:tab w:val="left" w:pos="993"/>
              </w:tabs>
              <w:ind w:firstLine="0"/>
              <w:rPr>
                <w:color w:val="000000"/>
                <w:sz w:val="22"/>
              </w:rPr>
            </w:pPr>
            <w:r w:rsidRPr="007E4297">
              <w:rPr>
                <w:color w:val="000000"/>
                <w:sz w:val="22"/>
                <w:lang w:val="tt-RU"/>
              </w:rPr>
              <w:t>М “Просвещение”</w:t>
            </w:r>
          </w:p>
        </w:tc>
      </w:tr>
      <w:tr w:rsidR="00F546A8" w:rsidRPr="007E4297" w:rsidTr="009B355E">
        <w:trPr>
          <w:trHeight w:val="710"/>
        </w:trPr>
        <w:tc>
          <w:tcPr>
            <w:tcW w:w="959" w:type="dxa"/>
            <w:vMerge/>
            <w:tcBorders>
              <w:left w:val="single" w:sz="4" w:space="0" w:color="auto"/>
              <w:right w:val="single" w:sz="4" w:space="0" w:color="auto"/>
            </w:tcBorders>
          </w:tcPr>
          <w:p w:rsidR="00F546A8" w:rsidRPr="007E4297" w:rsidRDefault="00F546A8" w:rsidP="00C77D14">
            <w:pPr>
              <w:tabs>
                <w:tab w:val="left" w:pos="709"/>
                <w:tab w:val="left" w:pos="993"/>
                <w:tab w:val="center" w:pos="4677"/>
                <w:tab w:val="right" w:pos="9355"/>
              </w:tabs>
              <w:ind w:firstLine="0"/>
              <w:rPr>
                <w:b/>
                <w:color w:val="000000"/>
                <w:sz w:val="22"/>
              </w:rPr>
            </w:pPr>
          </w:p>
        </w:tc>
        <w:tc>
          <w:tcPr>
            <w:tcW w:w="2126" w:type="dxa"/>
            <w:tcBorders>
              <w:top w:val="single" w:sz="4" w:space="0" w:color="auto"/>
              <w:left w:val="single" w:sz="4" w:space="0" w:color="auto"/>
              <w:right w:val="single" w:sz="4" w:space="0" w:color="auto"/>
            </w:tcBorders>
          </w:tcPr>
          <w:p w:rsidR="00F546A8" w:rsidRPr="007E4297" w:rsidRDefault="00F546A8" w:rsidP="00C77D14">
            <w:pPr>
              <w:tabs>
                <w:tab w:val="left" w:pos="709"/>
                <w:tab w:val="left" w:pos="993"/>
                <w:tab w:val="center" w:pos="4677"/>
                <w:tab w:val="right" w:pos="9355"/>
              </w:tabs>
              <w:ind w:firstLine="0"/>
              <w:rPr>
                <w:color w:val="000000"/>
                <w:sz w:val="22"/>
              </w:rPr>
            </w:pPr>
            <w:r w:rsidRPr="007E4297">
              <w:rPr>
                <w:color w:val="000000"/>
                <w:sz w:val="22"/>
              </w:rPr>
              <w:t>Татарский язык</w:t>
            </w:r>
          </w:p>
        </w:tc>
        <w:tc>
          <w:tcPr>
            <w:tcW w:w="3827" w:type="dxa"/>
            <w:tcBorders>
              <w:top w:val="single" w:sz="4" w:space="0" w:color="auto"/>
              <w:left w:val="single" w:sz="4" w:space="0" w:color="auto"/>
              <w:right w:val="single" w:sz="4" w:space="0" w:color="auto"/>
            </w:tcBorders>
          </w:tcPr>
          <w:p w:rsidR="00F546A8" w:rsidRPr="007E4297" w:rsidRDefault="00F546A8" w:rsidP="00C77D14">
            <w:pPr>
              <w:tabs>
                <w:tab w:val="left" w:pos="709"/>
                <w:tab w:val="left" w:pos="993"/>
                <w:tab w:val="center" w:pos="4677"/>
                <w:tab w:val="right" w:pos="9355"/>
              </w:tabs>
              <w:ind w:firstLine="0"/>
              <w:rPr>
                <w:color w:val="000000"/>
                <w:sz w:val="22"/>
                <w:lang w:val="tt-RU"/>
              </w:rPr>
            </w:pPr>
            <w:r w:rsidRPr="007E4297">
              <w:rPr>
                <w:color w:val="000000"/>
                <w:sz w:val="22"/>
                <w:lang w:val="tt-RU"/>
              </w:rPr>
              <w:t xml:space="preserve">Р. З. Хайдарова </w:t>
            </w:r>
          </w:p>
        </w:tc>
        <w:tc>
          <w:tcPr>
            <w:tcW w:w="1134" w:type="dxa"/>
            <w:tcBorders>
              <w:top w:val="single" w:sz="4" w:space="0" w:color="auto"/>
              <w:left w:val="single" w:sz="4" w:space="0" w:color="auto"/>
              <w:right w:val="single" w:sz="4" w:space="0" w:color="auto"/>
            </w:tcBorders>
          </w:tcPr>
          <w:p w:rsidR="00F546A8" w:rsidRPr="007E4297" w:rsidRDefault="00F546A8" w:rsidP="00C77D14">
            <w:pPr>
              <w:tabs>
                <w:tab w:val="left" w:pos="709"/>
                <w:tab w:val="left" w:pos="993"/>
                <w:tab w:val="center" w:pos="4677"/>
                <w:tab w:val="right" w:pos="9355"/>
              </w:tabs>
              <w:ind w:firstLine="0"/>
              <w:rPr>
                <w:color w:val="000000"/>
                <w:sz w:val="22"/>
                <w:lang w:val="tt-RU"/>
              </w:rPr>
            </w:pPr>
            <w:r w:rsidRPr="007E4297">
              <w:rPr>
                <w:color w:val="000000"/>
                <w:sz w:val="22"/>
                <w:lang w:val="tt-RU"/>
              </w:rPr>
              <w:t>2014</w:t>
            </w:r>
          </w:p>
        </w:tc>
        <w:tc>
          <w:tcPr>
            <w:tcW w:w="2552" w:type="dxa"/>
            <w:tcBorders>
              <w:top w:val="single" w:sz="4" w:space="0" w:color="auto"/>
              <w:left w:val="single" w:sz="4" w:space="0" w:color="auto"/>
              <w:right w:val="single" w:sz="4" w:space="0" w:color="auto"/>
            </w:tcBorders>
          </w:tcPr>
          <w:p w:rsidR="00F546A8" w:rsidRPr="007E4297" w:rsidRDefault="00F546A8" w:rsidP="00C77D14">
            <w:pPr>
              <w:tabs>
                <w:tab w:val="left" w:pos="709"/>
                <w:tab w:val="left" w:pos="993"/>
              </w:tabs>
              <w:ind w:firstLine="0"/>
              <w:rPr>
                <w:color w:val="000000"/>
                <w:sz w:val="22"/>
              </w:rPr>
            </w:pPr>
            <w:r w:rsidRPr="007E4297">
              <w:rPr>
                <w:color w:val="000000"/>
                <w:sz w:val="22"/>
              </w:rPr>
              <w:t>«Татармультфильм»</w:t>
            </w:r>
          </w:p>
        </w:tc>
      </w:tr>
      <w:tr w:rsidR="00F546A8" w:rsidRPr="007E4297" w:rsidTr="009B355E">
        <w:tc>
          <w:tcPr>
            <w:tcW w:w="959" w:type="dxa"/>
            <w:vMerge/>
            <w:tcBorders>
              <w:left w:val="single" w:sz="4" w:space="0" w:color="auto"/>
              <w:bottom w:val="single" w:sz="4" w:space="0" w:color="auto"/>
              <w:right w:val="single" w:sz="4" w:space="0" w:color="auto"/>
            </w:tcBorders>
          </w:tcPr>
          <w:p w:rsidR="00F546A8" w:rsidRPr="007E4297" w:rsidRDefault="00F546A8" w:rsidP="00C77D14">
            <w:pPr>
              <w:tabs>
                <w:tab w:val="left" w:pos="709"/>
                <w:tab w:val="left" w:pos="993"/>
                <w:tab w:val="center" w:pos="4677"/>
                <w:tab w:val="right" w:pos="9355"/>
              </w:tabs>
              <w:ind w:firstLine="0"/>
              <w:rPr>
                <w:b/>
                <w:color w:val="000000"/>
                <w:sz w:val="22"/>
              </w:rPr>
            </w:pPr>
          </w:p>
        </w:tc>
        <w:tc>
          <w:tcPr>
            <w:tcW w:w="2126" w:type="dxa"/>
            <w:tcBorders>
              <w:top w:val="single" w:sz="4" w:space="0" w:color="auto"/>
              <w:left w:val="single" w:sz="4" w:space="0" w:color="auto"/>
              <w:bottom w:val="single" w:sz="4" w:space="0" w:color="auto"/>
              <w:right w:val="single" w:sz="4" w:space="0" w:color="auto"/>
            </w:tcBorders>
          </w:tcPr>
          <w:p w:rsidR="00F546A8" w:rsidRPr="007E4297" w:rsidRDefault="00F546A8" w:rsidP="00C77D14">
            <w:pPr>
              <w:tabs>
                <w:tab w:val="left" w:pos="709"/>
                <w:tab w:val="left" w:pos="993"/>
                <w:tab w:val="center" w:pos="4677"/>
                <w:tab w:val="right" w:pos="9355"/>
              </w:tabs>
              <w:ind w:firstLine="0"/>
              <w:rPr>
                <w:color w:val="000000"/>
                <w:sz w:val="22"/>
              </w:rPr>
            </w:pPr>
            <w:r w:rsidRPr="007E4297">
              <w:rPr>
                <w:color w:val="000000"/>
                <w:sz w:val="22"/>
              </w:rPr>
              <w:t>Чувашский язык</w:t>
            </w:r>
          </w:p>
        </w:tc>
        <w:tc>
          <w:tcPr>
            <w:tcW w:w="3827" w:type="dxa"/>
            <w:tcBorders>
              <w:top w:val="single" w:sz="4" w:space="0" w:color="auto"/>
              <w:left w:val="single" w:sz="4" w:space="0" w:color="auto"/>
              <w:bottom w:val="single" w:sz="4" w:space="0" w:color="auto"/>
              <w:right w:val="single" w:sz="4" w:space="0" w:color="auto"/>
            </w:tcBorders>
          </w:tcPr>
          <w:p w:rsidR="00F546A8" w:rsidRPr="007E4297" w:rsidRDefault="00F546A8" w:rsidP="00C77D14">
            <w:pPr>
              <w:tabs>
                <w:tab w:val="left" w:pos="709"/>
                <w:tab w:val="left" w:pos="993"/>
                <w:tab w:val="center" w:pos="4677"/>
                <w:tab w:val="right" w:pos="9355"/>
              </w:tabs>
              <w:ind w:firstLine="0"/>
              <w:rPr>
                <w:color w:val="000000"/>
                <w:sz w:val="22"/>
              </w:rPr>
            </w:pPr>
            <w:r w:rsidRPr="007E4297">
              <w:rPr>
                <w:color w:val="000000"/>
                <w:sz w:val="22"/>
              </w:rPr>
              <w:t xml:space="preserve">Г.В.Абрамова </w:t>
            </w:r>
          </w:p>
        </w:tc>
        <w:tc>
          <w:tcPr>
            <w:tcW w:w="1134" w:type="dxa"/>
            <w:tcBorders>
              <w:top w:val="single" w:sz="4" w:space="0" w:color="auto"/>
              <w:left w:val="single" w:sz="4" w:space="0" w:color="auto"/>
              <w:bottom w:val="single" w:sz="4" w:space="0" w:color="auto"/>
              <w:right w:val="single" w:sz="4" w:space="0" w:color="auto"/>
            </w:tcBorders>
          </w:tcPr>
          <w:p w:rsidR="00F546A8" w:rsidRPr="007E4297" w:rsidRDefault="00F546A8" w:rsidP="00C77D14">
            <w:pPr>
              <w:tabs>
                <w:tab w:val="left" w:pos="709"/>
                <w:tab w:val="left" w:pos="993"/>
                <w:tab w:val="center" w:pos="4677"/>
                <w:tab w:val="right" w:pos="9355"/>
              </w:tabs>
              <w:ind w:firstLine="0"/>
              <w:rPr>
                <w:color w:val="000000"/>
                <w:sz w:val="22"/>
                <w:lang w:val="tt-RU"/>
              </w:rPr>
            </w:pPr>
            <w:r w:rsidRPr="007E4297">
              <w:rPr>
                <w:color w:val="000000"/>
                <w:sz w:val="22"/>
                <w:lang w:val="tt-RU"/>
              </w:rPr>
              <w:t>2014</w:t>
            </w:r>
          </w:p>
        </w:tc>
        <w:tc>
          <w:tcPr>
            <w:tcW w:w="2552" w:type="dxa"/>
            <w:tcBorders>
              <w:top w:val="single" w:sz="4" w:space="0" w:color="auto"/>
              <w:left w:val="single" w:sz="4" w:space="0" w:color="auto"/>
              <w:bottom w:val="single" w:sz="4" w:space="0" w:color="auto"/>
              <w:right w:val="single" w:sz="4" w:space="0" w:color="auto"/>
            </w:tcBorders>
          </w:tcPr>
          <w:p w:rsidR="00F546A8" w:rsidRPr="007E4297" w:rsidRDefault="00F546A8" w:rsidP="00C77D14">
            <w:pPr>
              <w:tabs>
                <w:tab w:val="left" w:pos="709"/>
                <w:tab w:val="left" w:pos="993"/>
              </w:tabs>
              <w:ind w:firstLine="0"/>
              <w:rPr>
                <w:color w:val="000000"/>
                <w:sz w:val="22"/>
              </w:rPr>
            </w:pPr>
            <w:r w:rsidRPr="007E4297">
              <w:rPr>
                <w:color w:val="000000"/>
                <w:sz w:val="22"/>
              </w:rPr>
              <w:t>Чебоксары</w:t>
            </w:r>
          </w:p>
          <w:p w:rsidR="00F546A8" w:rsidRPr="007E4297" w:rsidRDefault="00F546A8" w:rsidP="00C77D14">
            <w:pPr>
              <w:tabs>
                <w:tab w:val="left" w:pos="709"/>
                <w:tab w:val="left" w:pos="993"/>
              </w:tabs>
              <w:ind w:firstLine="0"/>
              <w:rPr>
                <w:color w:val="000000"/>
                <w:sz w:val="22"/>
              </w:rPr>
            </w:pPr>
            <w:r w:rsidRPr="007E4297">
              <w:rPr>
                <w:color w:val="000000"/>
                <w:sz w:val="22"/>
              </w:rPr>
              <w:t>«Чувашское книжное издательство»</w:t>
            </w:r>
          </w:p>
        </w:tc>
      </w:tr>
    </w:tbl>
    <w:p w:rsidR="00F546A8" w:rsidRPr="007E4297" w:rsidRDefault="00F546A8" w:rsidP="00C77D14">
      <w:pPr>
        <w:tabs>
          <w:tab w:val="left" w:pos="709"/>
          <w:tab w:val="left" w:pos="993"/>
        </w:tabs>
        <w:ind w:firstLine="0"/>
        <w:rPr>
          <w:b/>
          <w:color w:val="000000"/>
          <w:sz w:val="22"/>
        </w:rPr>
      </w:pPr>
      <w:r w:rsidRPr="007E4297">
        <w:rPr>
          <w:b/>
          <w:color w:val="000000"/>
          <w:sz w:val="22"/>
        </w:rPr>
        <w:t>Перечень справочной литературы.</w:t>
      </w:r>
    </w:p>
    <w:p w:rsidR="00F546A8" w:rsidRPr="007E4297" w:rsidRDefault="00F546A8" w:rsidP="00C77D14">
      <w:pPr>
        <w:tabs>
          <w:tab w:val="left" w:pos="709"/>
          <w:tab w:val="left" w:pos="993"/>
        </w:tabs>
        <w:ind w:firstLine="0"/>
        <w:rPr>
          <w:color w:val="000000"/>
          <w:sz w:val="22"/>
        </w:rPr>
      </w:pPr>
      <w:r w:rsidRPr="007E4297">
        <w:rPr>
          <w:color w:val="000000"/>
          <w:sz w:val="22"/>
        </w:rPr>
        <w:t>С.И. Ожегов, Н.Ю. Шведова. Толковый словарь русского языка.</w:t>
      </w:r>
    </w:p>
    <w:p w:rsidR="00F546A8" w:rsidRPr="007E4297" w:rsidRDefault="00F546A8" w:rsidP="00C77D14">
      <w:pPr>
        <w:tabs>
          <w:tab w:val="left" w:pos="709"/>
          <w:tab w:val="left" w:pos="993"/>
        </w:tabs>
        <w:ind w:firstLine="0"/>
        <w:rPr>
          <w:color w:val="000000"/>
          <w:sz w:val="22"/>
        </w:rPr>
      </w:pPr>
      <w:r w:rsidRPr="007E4297">
        <w:rPr>
          <w:color w:val="000000"/>
          <w:sz w:val="22"/>
        </w:rPr>
        <w:t xml:space="preserve">Д.Н.Ушаков, С.Е.Крючков. Орфографический словарь, </w:t>
      </w:r>
    </w:p>
    <w:p w:rsidR="00F546A8" w:rsidRPr="007E4297" w:rsidRDefault="00F546A8" w:rsidP="00C77D14">
      <w:pPr>
        <w:tabs>
          <w:tab w:val="left" w:pos="709"/>
          <w:tab w:val="left" w:pos="993"/>
        </w:tabs>
        <w:ind w:firstLine="0"/>
        <w:rPr>
          <w:color w:val="000000"/>
          <w:sz w:val="22"/>
        </w:rPr>
      </w:pPr>
      <w:r w:rsidRPr="007E4297">
        <w:rPr>
          <w:color w:val="000000"/>
          <w:sz w:val="22"/>
        </w:rPr>
        <w:t>О.А. Шаповалова. Этимологический словарь русского языка.</w:t>
      </w:r>
    </w:p>
    <w:p w:rsidR="00F546A8" w:rsidRPr="007E4297" w:rsidRDefault="00F546A8" w:rsidP="00C77D14">
      <w:pPr>
        <w:tabs>
          <w:tab w:val="left" w:pos="709"/>
          <w:tab w:val="left" w:pos="993"/>
        </w:tabs>
        <w:ind w:firstLine="0"/>
        <w:rPr>
          <w:color w:val="000000"/>
          <w:sz w:val="22"/>
        </w:rPr>
      </w:pPr>
      <w:r w:rsidRPr="007E4297">
        <w:rPr>
          <w:color w:val="000000"/>
          <w:sz w:val="22"/>
        </w:rPr>
        <w:t>А.А.Плешаков. Атлас-определитель «От земли до неба».</w:t>
      </w:r>
    </w:p>
    <w:p w:rsidR="00F546A8" w:rsidRPr="007E4297" w:rsidRDefault="00F546A8" w:rsidP="00C77D14">
      <w:pPr>
        <w:tabs>
          <w:tab w:val="left" w:pos="709"/>
          <w:tab w:val="left" w:pos="993"/>
        </w:tabs>
        <w:ind w:firstLine="0"/>
        <w:rPr>
          <w:color w:val="000000"/>
          <w:sz w:val="22"/>
        </w:rPr>
      </w:pPr>
      <w:r w:rsidRPr="007E4297">
        <w:rPr>
          <w:color w:val="000000"/>
          <w:sz w:val="22"/>
        </w:rPr>
        <w:t>Э.В.Соколова, В.В. Заболотная, И.Р. Николаева, Е.В.Семочкина, Г.П. Сиволапова. Справочное пособие. Полный  школьный курс, 1-4 класс.</w:t>
      </w:r>
    </w:p>
    <w:p w:rsidR="00F546A8" w:rsidRPr="007E4297" w:rsidRDefault="00F546A8" w:rsidP="00C77D14">
      <w:pPr>
        <w:tabs>
          <w:tab w:val="left" w:pos="709"/>
          <w:tab w:val="left" w:pos="993"/>
        </w:tabs>
        <w:ind w:firstLine="0"/>
        <w:rPr>
          <w:color w:val="000000"/>
          <w:sz w:val="22"/>
        </w:rPr>
      </w:pPr>
      <w:r w:rsidRPr="007E4297">
        <w:rPr>
          <w:color w:val="000000"/>
          <w:sz w:val="22"/>
        </w:rPr>
        <w:t>М.Ю. Васькова. Детский иллюстрированный толковый словарь. М.: Эксмо, 2010 г.</w:t>
      </w:r>
    </w:p>
    <w:p w:rsidR="00F546A8" w:rsidRPr="007E4297" w:rsidRDefault="00F546A8" w:rsidP="00C77D14">
      <w:pPr>
        <w:tabs>
          <w:tab w:val="left" w:pos="709"/>
          <w:tab w:val="left" w:pos="993"/>
        </w:tabs>
        <w:ind w:firstLine="0"/>
        <w:rPr>
          <w:color w:val="000000"/>
          <w:sz w:val="22"/>
        </w:rPr>
      </w:pPr>
      <w:r w:rsidRPr="007E4297">
        <w:rPr>
          <w:color w:val="000000"/>
          <w:sz w:val="22"/>
        </w:rPr>
        <w:t xml:space="preserve"> А. А. Плешаков. Великан на поляне, или  Первые уроки экологической этики. М.: Просвещение, 2010 г. </w:t>
      </w:r>
    </w:p>
    <w:p w:rsidR="00F546A8" w:rsidRPr="007E4297" w:rsidRDefault="00F546A8" w:rsidP="00C77D14">
      <w:pPr>
        <w:shd w:val="clear" w:color="auto" w:fill="FFFFFF"/>
        <w:tabs>
          <w:tab w:val="left" w:pos="709"/>
          <w:tab w:val="left" w:pos="993"/>
        </w:tabs>
        <w:autoSpaceDE w:val="0"/>
        <w:autoSpaceDN w:val="0"/>
        <w:adjustRightInd w:val="0"/>
        <w:ind w:firstLine="0"/>
        <w:rPr>
          <w:b/>
          <w:iCs/>
          <w:color w:val="000000"/>
          <w:sz w:val="22"/>
        </w:rPr>
      </w:pPr>
    </w:p>
    <w:p w:rsidR="00F546A8" w:rsidRPr="007E4297" w:rsidRDefault="00F546A8" w:rsidP="00C77D14">
      <w:pPr>
        <w:shd w:val="clear" w:color="auto" w:fill="FFFFFF"/>
        <w:tabs>
          <w:tab w:val="left" w:pos="709"/>
          <w:tab w:val="left" w:pos="993"/>
        </w:tabs>
        <w:autoSpaceDE w:val="0"/>
        <w:autoSpaceDN w:val="0"/>
        <w:adjustRightInd w:val="0"/>
        <w:ind w:firstLine="0"/>
        <w:rPr>
          <w:b/>
          <w:color w:val="000000"/>
          <w:sz w:val="22"/>
        </w:rPr>
      </w:pPr>
      <w:r w:rsidRPr="007E4297">
        <w:rPr>
          <w:b/>
          <w:iCs/>
          <w:color w:val="000000"/>
          <w:sz w:val="22"/>
        </w:rPr>
        <w:t>Печатные пособия</w:t>
      </w:r>
    </w:p>
    <w:p w:rsidR="00F546A8" w:rsidRPr="007E4297" w:rsidRDefault="00F546A8" w:rsidP="00C77D14">
      <w:pPr>
        <w:tabs>
          <w:tab w:val="left" w:pos="709"/>
          <w:tab w:val="left" w:pos="993"/>
        </w:tabs>
        <w:ind w:firstLine="0"/>
        <w:rPr>
          <w:color w:val="000000"/>
          <w:sz w:val="22"/>
        </w:rPr>
      </w:pPr>
      <w:r w:rsidRPr="007E4297">
        <w:rPr>
          <w:color w:val="000000"/>
          <w:sz w:val="22"/>
        </w:rPr>
        <w:t>Комплекты для обучения грамоте (наборное полотно, набор букв, образцы письменных букв)</w:t>
      </w:r>
    </w:p>
    <w:p w:rsidR="00F546A8" w:rsidRPr="007E4297" w:rsidRDefault="00F546A8" w:rsidP="00C77D14">
      <w:pPr>
        <w:pStyle w:val="af6"/>
        <w:tabs>
          <w:tab w:val="left" w:pos="709"/>
          <w:tab w:val="left" w:pos="993"/>
        </w:tabs>
        <w:ind w:left="0"/>
        <w:rPr>
          <w:color w:val="000000"/>
          <w:sz w:val="22"/>
          <w:szCs w:val="22"/>
          <w:lang w:val="ru-RU"/>
        </w:rPr>
      </w:pPr>
      <w:r w:rsidRPr="007E4297">
        <w:rPr>
          <w:color w:val="000000"/>
          <w:sz w:val="22"/>
          <w:szCs w:val="22"/>
          <w:lang w:val="ru-RU"/>
        </w:rPr>
        <w:t>Словари: толковый, этимологический, орфографический.</w:t>
      </w:r>
    </w:p>
    <w:p w:rsidR="00F546A8" w:rsidRPr="007E4297" w:rsidRDefault="00F546A8" w:rsidP="00C77D14">
      <w:pPr>
        <w:shd w:val="clear" w:color="auto" w:fill="FFFFFF"/>
        <w:tabs>
          <w:tab w:val="left" w:pos="709"/>
          <w:tab w:val="left" w:pos="993"/>
        </w:tabs>
        <w:autoSpaceDE w:val="0"/>
        <w:autoSpaceDN w:val="0"/>
        <w:adjustRightInd w:val="0"/>
        <w:ind w:firstLine="0"/>
        <w:rPr>
          <w:color w:val="000000"/>
          <w:sz w:val="22"/>
        </w:rPr>
      </w:pPr>
      <w:r w:rsidRPr="007E4297">
        <w:rPr>
          <w:color w:val="000000"/>
          <w:sz w:val="22"/>
        </w:rPr>
        <w:t>Репродукции картин и художественные фотографии.</w:t>
      </w:r>
    </w:p>
    <w:p w:rsidR="00F546A8" w:rsidRPr="007E4297" w:rsidRDefault="00F546A8" w:rsidP="00C77D14">
      <w:pPr>
        <w:shd w:val="clear" w:color="auto" w:fill="FFFFFF"/>
        <w:tabs>
          <w:tab w:val="left" w:pos="709"/>
          <w:tab w:val="left" w:pos="993"/>
        </w:tabs>
        <w:autoSpaceDE w:val="0"/>
        <w:autoSpaceDN w:val="0"/>
        <w:adjustRightInd w:val="0"/>
        <w:ind w:firstLine="0"/>
        <w:rPr>
          <w:color w:val="000000"/>
          <w:sz w:val="22"/>
        </w:rPr>
      </w:pPr>
      <w:r w:rsidRPr="007E4297">
        <w:rPr>
          <w:color w:val="000000"/>
          <w:sz w:val="22"/>
        </w:rPr>
        <w:t>Набор портретов поэтов и писателей</w:t>
      </w:r>
    </w:p>
    <w:p w:rsidR="00F546A8" w:rsidRPr="007E4297" w:rsidRDefault="00F546A8" w:rsidP="00C77D14">
      <w:pPr>
        <w:shd w:val="clear" w:color="auto" w:fill="FFFFFF"/>
        <w:tabs>
          <w:tab w:val="left" w:pos="709"/>
          <w:tab w:val="left" w:pos="993"/>
        </w:tabs>
        <w:autoSpaceDE w:val="0"/>
        <w:autoSpaceDN w:val="0"/>
        <w:adjustRightInd w:val="0"/>
        <w:ind w:firstLine="0"/>
        <w:rPr>
          <w:color w:val="000000"/>
          <w:sz w:val="22"/>
        </w:rPr>
      </w:pPr>
      <w:r w:rsidRPr="007E4297">
        <w:rPr>
          <w:color w:val="000000"/>
          <w:sz w:val="22"/>
        </w:rPr>
        <w:t>Атлас географических  карт</w:t>
      </w:r>
    </w:p>
    <w:p w:rsidR="00F546A8" w:rsidRPr="007E4297" w:rsidRDefault="00F546A8" w:rsidP="00C77D14">
      <w:pPr>
        <w:shd w:val="clear" w:color="auto" w:fill="FFFFFF"/>
        <w:tabs>
          <w:tab w:val="left" w:pos="709"/>
          <w:tab w:val="left" w:pos="993"/>
        </w:tabs>
        <w:autoSpaceDE w:val="0"/>
        <w:autoSpaceDN w:val="0"/>
        <w:adjustRightInd w:val="0"/>
        <w:ind w:firstLine="0"/>
        <w:rPr>
          <w:color w:val="000000"/>
          <w:sz w:val="22"/>
        </w:rPr>
      </w:pPr>
      <w:r w:rsidRPr="007E4297">
        <w:rPr>
          <w:color w:val="000000"/>
          <w:sz w:val="22"/>
        </w:rPr>
        <w:t>Иллюстративные материалы (альбомы, комплекты открыток и др.)</w:t>
      </w:r>
    </w:p>
    <w:p w:rsidR="00F546A8" w:rsidRPr="007E4297" w:rsidRDefault="00F546A8" w:rsidP="00C77D14">
      <w:pPr>
        <w:pStyle w:val="afb"/>
        <w:tabs>
          <w:tab w:val="left" w:pos="709"/>
          <w:tab w:val="left" w:pos="993"/>
        </w:tabs>
        <w:jc w:val="both"/>
        <w:rPr>
          <w:rFonts w:ascii="Times New Roman" w:hAnsi="Times New Roman"/>
          <w:color w:val="000000"/>
        </w:rPr>
      </w:pPr>
      <w:r w:rsidRPr="007E4297">
        <w:rPr>
          <w:rFonts w:ascii="Times New Roman" w:hAnsi="Times New Roman"/>
          <w:color w:val="000000"/>
        </w:rPr>
        <w:t>Карточки с заданиями по русскому языку и математике для 1-4 классов многоразового использования: пе</w:t>
      </w:r>
      <w:r w:rsidRPr="007E4297">
        <w:rPr>
          <w:rFonts w:ascii="Times New Roman" w:hAnsi="Times New Roman"/>
          <w:color w:val="000000"/>
        </w:rPr>
        <w:t>р</w:t>
      </w:r>
      <w:r w:rsidRPr="007E4297">
        <w:rPr>
          <w:rFonts w:ascii="Times New Roman" w:hAnsi="Times New Roman"/>
          <w:color w:val="000000"/>
        </w:rPr>
        <w:t>фокарты, разно уровневые и тренинговые карточки для индивидуальной работы.</w:t>
      </w:r>
    </w:p>
    <w:p w:rsidR="00F546A8" w:rsidRPr="007E4297" w:rsidRDefault="00F546A8" w:rsidP="00C77D14">
      <w:pPr>
        <w:pStyle w:val="afb"/>
        <w:tabs>
          <w:tab w:val="left" w:pos="709"/>
          <w:tab w:val="left" w:pos="993"/>
        </w:tabs>
        <w:jc w:val="both"/>
        <w:rPr>
          <w:rFonts w:ascii="Times New Roman" w:hAnsi="Times New Roman"/>
          <w:color w:val="000000"/>
        </w:rPr>
      </w:pPr>
      <w:r w:rsidRPr="007E4297">
        <w:rPr>
          <w:rFonts w:ascii="Times New Roman" w:hAnsi="Times New Roman"/>
          <w:b/>
          <w:iCs/>
          <w:color w:val="000000"/>
        </w:rPr>
        <w:t>Печатные пособия</w:t>
      </w:r>
      <w:r w:rsidRPr="007E4297">
        <w:rPr>
          <w:rFonts w:ascii="Times New Roman" w:hAnsi="Times New Roman"/>
          <w:b/>
          <w:color w:val="000000"/>
        </w:rPr>
        <w:t xml:space="preserve"> – таблицы</w:t>
      </w:r>
    </w:p>
    <w:p w:rsidR="00F546A8" w:rsidRPr="007E4297" w:rsidRDefault="00F546A8" w:rsidP="00C77D14">
      <w:pPr>
        <w:pStyle w:val="afb"/>
        <w:tabs>
          <w:tab w:val="left" w:pos="709"/>
          <w:tab w:val="left" w:pos="993"/>
        </w:tabs>
        <w:jc w:val="both"/>
        <w:rPr>
          <w:rFonts w:ascii="Times New Roman" w:hAnsi="Times New Roman"/>
          <w:color w:val="000000"/>
        </w:rPr>
      </w:pPr>
      <w:r w:rsidRPr="007E4297">
        <w:rPr>
          <w:rFonts w:ascii="Times New Roman" w:hAnsi="Times New Roman"/>
          <w:color w:val="000000"/>
        </w:rPr>
        <w:t>Карта Природа России</w:t>
      </w:r>
    </w:p>
    <w:p w:rsidR="00F546A8" w:rsidRPr="007E4297" w:rsidRDefault="00F546A8" w:rsidP="00C77D14">
      <w:pPr>
        <w:pStyle w:val="afb"/>
        <w:tabs>
          <w:tab w:val="left" w:pos="709"/>
          <w:tab w:val="left" w:pos="993"/>
        </w:tabs>
        <w:jc w:val="both"/>
        <w:rPr>
          <w:rFonts w:ascii="Times New Roman" w:hAnsi="Times New Roman"/>
          <w:color w:val="000000"/>
        </w:rPr>
      </w:pPr>
      <w:r w:rsidRPr="007E4297">
        <w:rPr>
          <w:rFonts w:ascii="Times New Roman" w:hAnsi="Times New Roman"/>
          <w:color w:val="000000"/>
        </w:rPr>
        <w:t>Таблица «Правильная посадка во время урока»</w:t>
      </w:r>
    </w:p>
    <w:p w:rsidR="00F546A8" w:rsidRPr="007E4297" w:rsidRDefault="00F546A8" w:rsidP="00C77D14">
      <w:pPr>
        <w:pStyle w:val="afb"/>
        <w:tabs>
          <w:tab w:val="left" w:pos="709"/>
          <w:tab w:val="left" w:pos="993"/>
        </w:tabs>
        <w:jc w:val="both"/>
        <w:rPr>
          <w:rFonts w:ascii="Times New Roman" w:hAnsi="Times New Roman"/>
          <w:color w:val="000000"/>
        </w:rPr>
      </w:pPr>
      <w:r w:rsidRPr="007E4297">
        <w:rPr>
          <w:rFonts w:ascii="Times New Roman" w:hAnsi="Times New Roman"/>
          <w:color w:val="000000"/>
        </w:rPr>
        <w:t>Таблица «Упражнения для глаз»</w:t>
      </w:r>
    </w:p>
    <w:p w:rsidR="00F546A8" w:rsidRPr="007E4297" w:rsidRDefault="00F546A8" w:rsidP="00C77D14">
      <w:pPr>
        <w:tabs>
          <w:tab w:val="left" w:pos="709"/>
          <w:tab w:val="left" w:pos="993"/>
        </w:tabs>
        <w:ind w:firstLine="0"/>
        <w:rPr>
          <w:color w:val="000000"/>
          <w:sz w:val="22"/>
        </w:rPr>
      </w:pPr>
      <w:r w:rsidRPr="007E4297">
        <w:rPr>
          <w:color w:val="000000"/>
          <w:sz w:val="22"/>
        </w:rPr>
        <w:t>Искусство. Введение в цветоведение.</w:t>
      </w:r>
    </w:p>
    <w:p w:rsidR="00F546A8" w:rsidRPr="007E4297" w:rsidRDefault="00F546A8" w:rsidP="00C77D14">
      <w:pPr>
        <w:tabs>
          <w:tab w:val="left" w:pos="709"/>
          <w:tab w:val="left" w:pos="993"/>
        </w:tabs>
        <w:ind w:firstLine="0"/>
        <w:rPr>
          <w:color w:val="000000"/>
          <w:sz w:val="22"/>
        </w:rPr>
      </w:pPr>
      <w:r w:rsidRPr="007E4297">
        <w:rPr>
          <w:color w:val="000000"/>
          <w:sz w:val="22"/>
        </w:rPr>
        <w:t>Наглядное пособие. Музыка.</w:t>
      </w:r>
    </w:p>
    <w:p w:rsidR="00F546A8" w:rsidRPr="007E4297" w:rsidRDefault="00F546A8" w:rsidP="00C77D14">
      <w:pPr>
        <w:tabs>
          <w:tab w:val="left" w:pos="709"/>
          <w:tab w:val="left" w:pos="993"/>
        </w:tabs>
        <w:ind w:firstLine="0"/>
        <w:rPr>
          <w:color w:val="000000"/>
          <w:sz w:val="22"/>
        </w:rPr>
      </w:pPr>
      <w:r w:rsidRPr="007E4297">
        <w:rPr>
          <w:color w:val="000000"/>
          <w:sz w:val="22"/>
        </w:rPr>
        <w:t>Наглядное пособие.  Искусство. Основы Декоративно - прикладного искусства.</w:t>
      </w:r>
    </w:p>
    <w:p w:rsidR="00F546A8" w:rsidRPr="007E4297" w:rsidRDefault="00F546A8" w:rsidP="00C77D14">
      <w:pPr>
        <w:tabs>
          <w:tab w:val="left" w:pos="709"/>
          <w:tab w:val="left" w:pos="993"/>
        </w:tabs>
        <w:ind w:firstLine="0"/>
        <w:rPr>
          <w:color w:val="000000"/>
          <w:sz w:val="22"/>
        </w:rPr>
      </w:pPr>
      <w:r w:rsidRPr="007E4297">
        <w:rPr>
          <w:color w:val="000000"/>
          <w:sz w:val="22"/>
          <w:u w:val="single"/>
        </w:rPr>
        <w:t>Комплекты для обучения грамоте</w:t>
      </w:r>
      <w:r w:rsidRPr="007E4297">
        <w:rPr>
          <w:color w:val="000000"/>
          <w:sz w:val="22"/>
        </w:rPr>
        <w:t xml:space="preserve"> (наборное полотно, набор букв, образцы письменных букв).                                                                                                                                                                                                                                                                                                                                                                                                                                                                                                                                                             </w:t>
      </w:r>
    </w:p>
    <w:p w:rsidR="00F546A8" w:rsidRPr="007E4297" w:rsidRDefault="00F546A8" w:rsidP="00C77D14">
      <w:pPr>
        <w:tabs>
          <w:tab w:val="left" w:pos="709"/>
          <w:tab w:val="left" w:pos="993"/>
        </w:tabs>
        <w:ind w:firstLine="0"/>
        <w:rPr>
          <w:color w:val="000000"/>
          <w:sz w:val="22"/>
        </w:rPr>
      </w:pPr>
      <w:r w:rsidRPr="007E4297">
        <w:rPr>
          <w:color w:val="000000"/>
          <w:sz w:val="22"/>
          <w:u w:val="single"/>
        </w:rPr>
        <w:t>Репродукции картин:</w:t>
      </w:r>
    </w:p>
    <w:p w:rsidR="00F546A8" w:rsidRPr="007E4297" w:rsidRDefault="00F546A8" w:rsidP="00C77D14">
      <w:pPr>
        <w:tabs>
          <w:tab w:val="left" w:pos="709"/>
          <w:tab w:val="left" w:pos="993"/>
        </w:tabs>
        <w:ind w:firstLine="0"/>
        <w:rPr>
          <w:color w:val="000000"/>
          <w:sz w:val="22"/>
        </w:rPr>
      </w:pPr>
      <w:r w:rsidRPr="007E4297">
        <w:rPr>
          <w:color w:val="000000"/>
          <w:sz w:val="22"/>
        </w:rPr>
        <w:t xml:space="preserve">   И. И. Левитан. Березовая роща.</w:t>
      </w:r>
    </w:p>
    <w:p w:rsidR="00F546A8" w:rsidRPr="007E4297" w:rsidRDefault="00F546A8" w:rsidP="00C77D14">
      <w:pPr>
        <w:tabs>
          <w:tab w:val="left" w:pos="180"/>
          <w:tab w:val="left" w:pos="709"/>
          <w:tab w:val="left" w:pos="993"/>
        </w:tabs>
        <w:ind w:firstLine="0"/>
        <w:rPr>
          <w:color w:val="000000"/>
          <w:sz w:val="22"/>
        </w:rPr>
      </w:pPr>
      <w:r w:rsidRPr="007E4297">
        <w:rPr>
          <w:color w:val="000000"/>
          <w:sz w:val="22"/>
        </w:rPr>
        <w:t xml:space="preserve">   И. И. Левитан. Март.</w:t>
      </w:r>
    </w:p>
    <w:p w:rsidR="00F546A8" w:rsidRPr="007E4297" w:rsidRDefault="00F546A8" w:rsidP="00C77D14">
      <w:pPr>
        <w:tabs>
          <w:tab w:val="left" w:pos="180"/>
          <w:tab w:val="left" w:pos="709"/>
          <w:tab w:val="left" w:pos="993"/>
        </w:tabs>
        <w:ind w:firstLine="0"/>
        <w:rPr>
          <w:color w:val="000000"/>
          <w:sz w:val="22"/>
        </w:rPr>
      </w:pPr>
      <w:r w:rsidRPr="007E4297">
        <w:rPr>
          <w:color w:val="000000"/>
          <w:sz w:val="22"/>
        </w:rPr>
        <w:t xml:space="preserve">   К.Ф. Юон. Мартовское солнце.                                                                                                                                                                                                                                                                                                                                                                                                                                                                                                                                                                                                                                             </w:t>
      </w:r>
    </w:p>
    <w:p w:rsidR="00F546A8" w:rsidRPr="007E4297" w:rsidRDefault="00F546A8" w:rsidP="00C77D14">
      <w:pPr>
        <w:tabs>
          <w:tab w:val="left" w:pos="180"/>
          <w:tab w:val="left" w:pos="709"/>
          <w:tab w:val="left" w:pos="993"/>
        </w:tabs>
        <w:ind w:firstLine="0"/>
        <w:rPr>
          <w:color w:val="000000"/>
          <w:sz w:val="22"/>
        </w:rPr>
      </w:pPr>
      <w:r w:rsidRPr="007E4297">
        <w:rPr>
          <w:color w:val="000000"/>
          <w:sz w:val="22"/>
        </w:rPr>
        <w:t xml:space="preserve">   Д.К. Ширяев. К северу от Вологды.  </w:t>
      </w:r>
    </w:p>
    <w:p w:rsidR="00F546A8" w:rsidRPr="007E4297" w:rsidRDefault="00F546A8" w:rsidP="00C77D14">
      <w:pPr>
        <w:tabs>
          <w:tab w:val="left" w:pos="180"/>
          <w:tab w:val="left" w:pos="709"/>
          <w:tab w:val="left" w:pos="993"/>
        </w:tabs>
        <w:ind w:firstLine="0"/>
        <w:rPr>
          <w:color w:val="000000"/>
          <w:sz w:val="22"/>
        </w:rPr>
      </w:pPr>
      <w:r w:rsidRPr="007E4297">
        <w:rPr>
          <w:color w:val="000000"/>
          <w:sz w:val="22"/>
        </w:rPr>
        <w:t xml:space="preserve">   К.Ф. Юон. Конец зимы.</w:t>
      </w:r>
    </w:p>
    <w:p w:rsidR="00F546A8" w:rsidRPr="007E4297" w:rsidRDefault="00F546A8" w:rsidP="00C77D14">
      <w:pPr>
        <w:tabs>
          <w:tab w:val="left" w:pos="180"/>
          <w:tab w:val="left" w:pos="709"/>
          <w:tab w:val="left" w:pos="993"/>
        </w:tabs>
        <w:ind w:firstLine="0"/>
        <w:rPr>
          <w:color w:val="000000"/>
          <w:sz w:val="22"/>
        </w:rPr>
      </w:pPr>
      <w:r w:rsidRPr="007E4297">
        <w:rPr>
          <w:color w:val="000000"/>
          <w:sz w:val="22"/>
        </w:rPr>
        <w:t xml:space="preserve">   И.С.Остроухов. Золотая осень. </w:t>
      </w:r>
    </w:p>
    <w:p w:rsidR="00F546A8" w:rsidRPr="007E4297" w:rsidRDefault="00F546A8" w:rsidP="00C77D14">
      <w:pPr>
        <w:tabs>
          <w:tab w:val="left" w:pos="180"/>
          <w:tab w:val="left" w:pos="709"/>
          <w:tab w:val="left" w:pos="993"/>
        </w:tabs>
        <w:ind w:firstLine="0"/>
        <w:rPr>
          <w:color w:val="000000"/>
          <w:sz w:val="22"/>
        </w:rPr>
      </w:pPr>
      <w:r w:rsidRPr="007E4297">
        <w:rPr>
          <w:color w:val="000000"/>
          <w:sz w:val="22"/>
        </w:rPr>
        <w:t xml:space="preserve">   И.И.Бродский. Опавшие листья.  </w:t>
      </w:r>
    </w:p>
    <w:p w:rsidR="00F546A8" w:rsidRPr="007E4297" w:rsidRDefault="00F546A8" w:rsidP="00C77D14">
      <w:pPr>
        <w:tabs>
          <w:tab w:val="left" w:pos="180"/>
          <w:tab w:val="left" w:pos="709"/>
          <w:tab w:val="left" w:pos="993"/>
        </w:tabs>
        <w:ind w:firstLine="0"/>
        <w:rPr>
          <w:color w:val="000000"/>
          <w:sz w:val="22"/>
        </w:rPr>
      </w:pPr>
      <w:r w:rsidRPr="007E4297">
        <w:rPr>
          <w:color w:val="000000"/>
          <w:sz w:val="22"/>
        </w:rPr>
        <w:t xml:space="preserve">   А.А.Пластов. Первый снег.</w:t>
      </w:r>
    </w:p>
    <w:p w:rsidR="00F546A8" w:rsidRPr="007E4297" w:rsidRDefault="00F546A8" w:rsidP="00C77D14">
      <w:pPr>
        <w:tabs>
          <w:tab w:val="left" w:pos="180"/>
          <w:tab w:val="left" w:pos="709"/>
          <w:tab w:val="left" w:pos="993"/>
        </w:tabs>
        <w:ind w:firstLine="0"/>
        <w:rPr>
          <w:color w:val="000000"/>
          <w:sz w:val="22"/>
        </w:rPr>
      </w:pPr>
      <w:r w:rsidRPr="007E4297">
        <w:rPr>
          <w:color w:val="000000"/>
          <w:sz w:val="22"/>
        </w:rPr>
        <w:t xml:space="preserve">   А.К.Саврасов. Грачи прилетели.</w:t>
      </w:r>
    </w:p>
    <w:p w:rsidR="00F546A8" w:rsidRPr="007E4297" w:rsidRDefault="00F546A8" w:rsidP="00C77D14">
      <w:pPr>
        <w:tabs>
          <w:tab w:val="left" w:pos="180"/>
          <w:tab w:val="left" w:pos="709"/>
          <w:tab w:val="left" w:pos="993"/>
        </w:tabs>
        <w:ind w:firstLine="0"/>
        <w:rPr>
          <w:color w:val="000000"/>
          <w:sz w:val="22"/>
        </w:rPr>
      </w:pPr>
      <w:r w:rsidRPr="007E4297">
        <w:rPr>
          <w:color w:val="000000"/>
          <w:sz w:val="22"/>
        </w:rPr>
        <w:t xml:space="preserve">   И.И.Голиков. Тройка с волками.</w:t>
      </w:r>
    </w:p>
    <w:p w:rsidR="00F546A8" w:rsidRPr="007E4297" w:rsidRDefault="00F546A8" w:rsidP="00C77D14">
      <w:pPr>
        <w:tabs>
          <w:tab w:val="left" w:pos="180"/>
          <w:tab w:val="left" w:pos="709"/>
          <w:tab w:val="left" w:pos="993"/>
        </w:tabs>
        <w:ind w:firstLine="0"/>
        <w:rPr>
          <w:color w:val="000000"/>
          <w:sz w:val="22"/>
        </w:rPr>
      </w:pPr>
      <w:r w:rsidRPr="007E4297">
        <w:rPr>
          <w:color w:val="000000"/>
          <w:sz w:val="22"/>
        </w:rPr>
        <w:t xml:space="preserve">  А.И. Куинджи. Берёзовая роща.</w:t>
      </w:r>
    </w:p>
    <w:p w:rsidR="00F546A8" w:rsidRPr="007E4297" w:rsidRDefault="00F546A8" w:rsidP="00C77D14">
      <w:pPr>
        <w:tabs>
          <w:tab w:val="left" w:pos="180"/>
          <w:tab w:val="left" w:pos="709"/>
          <w:tab w:val="left" w:pos="993"/>
        </w:tabs>
        <w:ind w:firstLine="0"/>
        <w:rPr>
          <w:color w:val="000000"/>
          <w:sz w:val="22"/>
        </w:rPr>
      </w:pPr>
      <w:r w:rsidRPr="007E4297">
        <w:rPr>
          <w:color w:val="000000"/>
          <w:sz w:val="22"/>
        </w:rPr>
        <w:lastRenderedPageBreak/>
        <w:t xml:space="preserve">  Ф.А. Васильев. Оттепель.</w:t>
      </w:r>
    </w:p>
    <w:p w:rsidR="00F546A8" w:rsidRPr="007E4297" w:rsidRDefault="00F546A8" w:rsidP="00C77D14">
      <w:pPr>
        <w:tabs>
          <w:tab w:val="left" w:pos="180"/>
          <w:tab w:val="left" w:pos="709"/>
          <w:tab w:val="left" w:pos="993"/>
        </w:tabs>
        <w:ind w:firstLine="0"/>
        <w:rPr>
          <w:color w:val="000000"/>
          <w:sz w:val="22"/>
        </w:rPr>
      </w:pPr>
      <w:r w:rsidRPr="007E4297">
        <w:rPr>
          <w:color w:val="000000"/>
          <w:sz w:val="22"/>
        </w:rPr>
        <w:t xml:space="preserve">  В. Д. Поленов. Золотая осень.</w:t>
      </w:r>
    </w:p>
    <w:p w:rsidR="00F546A8" w:rsidRPr="007E4297" w:rsidRDefault="00F546A8" w:rsidP="00C77D14">
      <w:pPr>
        <w:tabs>
          <w:tab w:val="left" w:pos="180"/>
          <w:tab w:val="left" w:pos="709"/>
          <w:tab w:val="left" w:pos="993"/>
        </w:tabs>
        <w:ind w:firstLine="0"/>
        <w:rPr>
          <w:color w:val="000000"/>
          <w:sz w:val="22"/>
        </w:rPr>
      </w:pPr>
      <w:r w:rsidRPr="007E4297">
        <w:rPr>
          <w:color w:val="000000"/>
          <w:sz w:val="22"/>
        </w:rPr>
        <w:t xml:space="preserve">  С.В.Герасимов. Лед пошел.</w:t>
      </w:r>
    </w:p>
    <w:p w:rsidR="00F546A8" w:rsidRPr="007E4297" w:rsidRDefault="00F546A8" w:rsidP="00C77D14">
      <w:pPr>
        <w:tabs>
          <w:tab w:val="left" w:pos="180"/>
          <w:tab w:val="left" w:pos="709"/>
          <w:tab w:val="left" w:pos="993"/>
        </w:tabs>
        <w:ind w:firstLine="0"/>
        <w:rPr>
          <w:color w:val="000000"/>
          <w:sz w:val="22"/>
        </w:rPr>
      </w:pPr>
      <w:r w:rsidRPr="007E4297">
        <w:rPr>
          <w:color w:val="000000"/>
          <w:sz w:val="22"/>
        </w:rPr>
        <w:t xml:space="preserve">  К.А. Коровин зимой.</w:t>
      </w:r>
    </w:p>
    <w:p w:rsidR="00F546A8" w:rsidRPr="007E4297" w:rsidRDefault="00F546A8" w:rsidP="00C77D14">
      <w:pPr>
        <w:tabs>
          <w:tab w:val="left" w:pos="180"/>
          <w:tab w:val="left" w:pos="709"/>
          <w:tab w:val="left" w:pos="993"/>
        </w:tabs>
        <w:ind w:firstLine="0"/>
        <w:rPr>
          <w:color w:val="000000"/>
          <w:sz w:val="22"/>
        </w:rPr>
      </w:pPr>
      <w:r w:rsidRPr="007E4297">
        <w:rPr>
          <w:color w:val="000000"/>
          <w:sz w:val="22"/>
        </w:rPr>
        <w:t xml:space="preserve">  К.Ф. Юон. Русская зима.</w:t>
      </w:r>
    </w:p>
    <w:p w:rsidR="00F546A8" w:rsidRPr="007E4297" w:rsidRDefault="00F546A8" w:rsidP="00C77D14">
      <w:pPr>
        <w:tabs>
          <w:tab w:val="left" w:pos="180"/>
          <w:tab w:val="left" w:pos="709"/>
          <w:tab w:val="left" w:pos="993"/>
        </w:tabs>
        <w:ind w:firstLine="0"/>
        <w:rPr>
          <w:color w:val="000000"/>
          <w:sz w:val="22"/>
        </w:rPr>
      </w:pPr>
      <w:r w:rsidRPr="007E4297">
        <w:rPr>
          <w:color w:val="000000"/>
          <w:sz w:val="22"/>
        </w:rPr>
        <w:t xml:space="preserve">  И.И.Левитан. Золотая осень.</w:t>
      </w:r>
    </w:p>
    <w:p w:rsidR="00F546A8" w:rsidRPr="007E4297" w:rsidRDefault="00F546A8" w:rsidP="00C77D14">
      <w:pPr>
        <w:tabs>
          <w:tab w:val="left" w:pos="180"/>
          <w:tab w:val="left" w:pos="709"/>
          <w:tab w:val="left" w:pos="993"/>
        </w:tabs>
        <w:ind w:firstLine="0"/>
        <w:rPr>
          <w:color w:val="000000"/>
          <w:sz w:val="22"/>
        </w:rPr>
      </w:pPr>
      <w:r w:rsidRPr="007E4297">
        <w:rPr>
          <w:color w:val="000000"/>
          <w:sz w:val="22"/>
        </w:rPr>
        <w:t xml:space="preserve">  И.И.Левитан.  Весна – большая вода.</w:t>
      </w:r>
    </w:p>
    <w:p w:rsidR="00F546A8" w:rsidRPr="007E4297" w:rsidRDefault="00F546A8" w:rsidP="00C77D14">
      <w:pPr>
        <w:tabs>
          <w:tab w:val="left" w:pos="180"/>
          <w:tab w:val="left" w:pos="709"/>
          <w:tab w:val="left" w:pos="993"/>
        </w:tabs>
        <w:ind w:firstLine="0"/>
        <w:rPr>
          <w:color w:val="000000"/>
          <w:sz w:val="22"/>
        </w:rPr>
      </w:pPr>
      <w:r w:rsidRPr="007E4297">
        <w:rPr>
          <w:color w:val="000000"/>
          <w:sz w:val="22"/>
        </w:rPr>
        <w:t xml:space="preserve">  Т.Н.Яблонская Хлеб.</w:t>
      </w:r>
    </w:p>
    <w:p w:rsidR="00F546A8" w:rsidRPr="007E4297" w:rsidRDefault="00F546A8" w:rsidP="00C77D14">
      <w:pPr>
        <w:tabs>
          <w:tab w:val="left" w:pos="180"/>
          <w:tab w:val="left" w:pos="709"/>
          <w:tab w:val="left" w:pos="993"/>
        </w:tabs>
        <w:ind w:firstLine="0"/>
        <w:rPr>
          <w:color w:val="000000"/>
          <w:sz w:val="22"/>
        </w:rPr>
      </w:pPr>
      <w:r w:rsidRPr="007E4297">
        <w:rPr>
          <w:color w:val="000000"/>
          <w:sz w:val="22"/>
        </w:rPr>
        <w:t xml:space="preserve">   И.И.Шишкин. Рожь.</w:t>
      </w:r>
    </w:p>
    <w:p w:rsidR="00F546A8" w:rsidRPr="007E4297" w:rsidRDefault="00F546A8" w:rsidP="00C77D14">
      <w:pPr>
        <w:tabs>
          <w:tab w:val="left" w:pos="709"/>
          <w:tab w:val="left" w:pos="993"/>
        </w:tabs>
        <w:ind w:firstLine="0"/>
        <w:rPr>
          <w:color w:val="000000"/>
          <w:sz w:val="22"/>
        </w:rPr>
      </w:pPr>
      <w:r w:rsidRPr="007E4297">
        <w:rPr>
          <w:color w:val="000000"/>
          <w:sz w:val="22"/>
          <w:u w:val="single"/>
        </w:rPr>
        <w:t>Таблицы по изобразительному искусству.</w:t>
      </w:r>
    </w:p>
    <w:p w:rsidR="00F546A8" w:rsidRPr="007E4297" w:rsidRDefault="00F546A8" w:rsidP="00C77D14">
      <w:pPr>
        <w:tabs>
          <w:tab w:val="left" w:pos="709"/>
          <w:tab w:val="left" w:pos="993"/>
          <w:tab w:val="left" w:pos="8789"/>
        </w:tabs>
        <w:ind w:firstLine="0"/>
        <w:rPr>
          <w:color w:val="000000"/>
          <w:sz w:val="22"/>
        </w:rPr>
      </w:pPr>
      <w:r w:rsidRPr="007E4297">
        <w:rPr>
          <w:color w:val="000000"/>
          <w:sz w:val="22"/>
        </w:rPr>
        <w:t xml:space="preserve">  Рисование сороки.</w:t>
      </w:r>
    </w:p>
    <w:p w:rsidR="00F546A8" w:rsidRPr="007E4297" w:rsidRDefault="00F546A8" w:rsidP="00C77D14">
      <w:pPr>
        <w:tabs>
          <w:tab w:val="left" w:pos="709"/>
          <w:tab w:val="left" w:pos="993"/>
          <w:tab w:val="left" w:pos="8789"/>
        </w:tabs>
        <w:ind w:firstLine="0"/>
        <w:rPr>
          <w:color w:val="000000"/>
          <w:sz w:val="22"/>
        </w:rPr>
      </w:pPr>
      <w:r w:rsidRPr="007E4297">
        <w:rPr>
          <w:color w:val="000000"/>
          <w:sz w:val="22"/>
        </w:rPr>
        <w:t xml:space="preserve">  Рисование ящиков, кружков.</w:t>
      </w:r>
    </w:p>
    <w:p w:rsidR="00F546A8" w:rsidRPr="007E4297" w:rsidRDefault="00F546A8" w:rsidP="00C77D14">
      <w:pPr>
        <w:tabs>
          <w:tab w:val="left" w:pos="709"/>
          <w:tab w:val="left" w:pos="993"/>
          <w:tab w:val="left" w:pos="8789"/>
        </w:tabs>
        <w:ind w:firstLine="0"/>
        <w:rPr>
          <w:color w:val="000000"/>
          <w:sz w:val="22"/>
        </w:rPr>
      </w:pPr>
      <w:r w:rsidRPr="007E4297">
        <w:rPr>
          <w:color w:val="000000"/>
          <w:sz w:val="22"/>
        </w:rPr>
        <w:t xml:space="preserve">  Перспектива круга и квадрата.</w:t>
      </w:r>
    </w:p>
    <w:p w:rsidR="00F546A8" w:rsidRPr="007E4297" w:rsidRDefault="00F546A8" w:rsidP="00C77D14">
      <w:pPr>
        <w:tabs>
          <w:tab w:val="left" w:pos="709"/>
          <w:tab w:val="left" w:pos="993"/>
          <w:tab w:val="left" w:pos="8789"/>
        </w:tabs>
        <w:ind w:firstLine="0"/>
        <w:rPr>
          <w:color w:val="000000"/>
          <w:sz w:val="22"/>
        </w:rPr>
      </w:pPr>
      <w:r w:rsidRPr="007E4297">
        <w:rPr>
          <w:color w:val="000000"/>
          <w:sz w:val="22"/>
        </w:rPr>
        <w:t xml:space="preserve">  Рисование крынки акварелью.</w:t>
      </w:r>
    </w:p>
    <w:p w:rsidR="00F546A8" w:rsidRPr="007E4297" w:rsidRDefault="00F546A8" w:rsidP="00C77D14">
      <w:pPr>
        <w:tabs>
          <w:tab w:val="left" w:pos="709"/>
          <w:tab w:val="left" w:pos="993"/>
          <w:tab w:val="left" w:pos="8789"/>
        </w:tabs>
        <w:ind w:firstLine="0"/>
        <w:rPr>
          <w:color w:val="000000"/>
          <w:sz w:val="22"/>
        </w:rPr>
      </w:pPr>
      <w:r w:rsidRPr="007E4297">
        <w:rPr>
          <w:color w:val="000000"/>
          <w:sz w:val="22"/>
        </w:rPr>
        <w:t xml:space="preserve">  Примеры национальных орнаментов.</w:t>
      </w:r>
    </w:p>
    <w:p w:rsidR="00F546A8" w:rsidRPr="007E4297" w:rsidRDefault="00F546A8" w:rsidP="00C77D14">
      <w:pPr>
        <w:tabs>
          <w:tab w:val="left" w:pos="709"/>
          <w:tab w:val="left" w:pos="993"/>
          <w:tab w:val="left" w:pos="8789"/>
        </w:tabs>
        <w:ind w:firstLine="0"/>
        <w:rPr>
          <w:color w:val="000000"/>
          <w:sz w:val="22"/>
        </w:rPr>
      </w:pPr>
      <w:r w:rsidRPr="007E4297">
        <w:rPr>
          <w:color w:val="000000"/>
          <w:sz w:val="22"/>
        </w:rPr>
        <w:t xml:space="preserve">  Рисование ящика.</w:t>
      </w:r>
    </w:p>
    <w:p w:rsidR="00F546A8" w:rsidRPr="007E4297" w:rsidRDefault="00F546A8" w:rsidP="00C77D14">
      <w:pPr>
        <w:tabs>
          <w:tab w:val="left" w:pos="709"/>
          <w:tab w:val="left" w:pos="993"/>
          <w:tab w:val="left" w:pos="8789"/>
        </w:tabs>
        <w:ind w:firstLine="0"/>
        <w:rPr>
          <w:color w:val="000000"/>
          <w:sz w:val="22"/>
        </w:rPr>
      </w:pPr>
      <w:r w:rsidRPr="007E4297">
        <w:rPr>
          <w:color w:val="000000"/>
          <w:sz w:val="22"/>
        </w:rPr>
        <w:t xml:space="preserve">  Рисование флажка.</w:t>
      </w:r>
    </w:p>
    <w:p w:rsidR="00F546A8" w:rsidRPr="007E4297" w:rsidRDefault="00F546A8" w:rsidP="00C77D14">
      <w:pPr>
        <w:tabs>
          <w:tab w:val="left" w:pos="709"/>
          <w:tab w:val="left" w:pos="993"/>
          <w:tab w:val="left" w:pos="8789"/>
        </w:tabs>
        <w:ind w:firstLine="0"/>
        <w:rPr>
          <w:color w:val="000000"/>
          <w:sz w:val="22"/>
        </w:rPr>
      </w:pPr>
      <w:r w:rsidRPr="007E4297">
        <w:rPr>
          <w:color w:val="000000"/>
          <w:sz w:val="22"/>
        </w:rPr>
        <w:t xml:space="preserve">  Развитие зрительной памяти на цвет, форму, величину и расположение предметов. В основе фигуры лежит треугольник.  </w:t>
      </w:r>
    </w:p>
    <w:p w:rsidR="00F546A8" w:rsidRPr="007E4297" w:rsidRDefault="00F546A8" w:rsidP="00C77D14">
      <w:pPr>
        <w:tabs>
          <w:tab w:val="left" w:pos="709"/>
          <w:tab w:val="left" w:pos="993"/>
          <w:tab w:val="left" w:pos="8789"/>
        </w:tabs>
        <w:ind w:firstLine="0"/>
        <w:rPr>
          <w:color w:val="000000"/>
          <w:sz w:val="22"/>
        </w:rPr>
      </w:pPr>
      <w:r w:rsidRPr="007E4297">
        <w:rPr>
          <w:color w:val="000000"/>
          <w:sz w:val="22"/>
        </w:rPr>
        <w:t xml:space="preserve">  Развитие зрительной памяти на цвет, форму, величину и расположение предметов. В основе фигуры лежит прямоугольная полоса.</w:t>
      </w:r>
    </w:p>
    <w:p w:rsidR="00F546A8" w:rsidRPr="007E4297" w:rsidRDefault="00F546A8" w:rsidP="00C77D14">
      <w:pPr>
        <w:tabs>
          <w:tab w:val="left" w:pos="709"/>
          <w:tab w:val="left" w:pos="993"/>
          <w:tab w:val="left" w:pos="8789"/>
        </w:tabs>
        <w:ind w:firstLine="0"/>
        <w:rPr>
          <w:color w:val="000000"/>
          <w:sz w:val="22"/>
        </w:rPr>
      </w:pPr>
      <w:r w:rsidRPr="007E4297">
        <w:rPr>
          <w:color w:val="000000"/>
          <w:sz w:val="22"/>
        </w:rPr>
        <w:t xml:space="preserve">  Круглые, овальные предметы.</w:t>
      </w:r>
    </w:p>
    <w:p w:rsidR="00F546A8" w:rsidRPr="007E4297" w:rsidRDefault="00F546A8" w:rsidP="00C77D14">
      <w:pPr>
        <w:tabs>
          <w:tab w:val="left" w:pos="709"/>
          <w:tab w:val="left" w:pos="993"/>
          <w:tab w:val="left" w:pos="8789"/>
        </w:tabs>
        <w:ind w:firstLine="0"/>
        <w:rPr>
          <w:color w:val="000000"/>
          <w:sz w:val="22"/>
        </w:rPr>
      </w:pPr>
      <w:r w:rsidRPr="007E4297">
        <w:rPr>
          <w:color w:val="000000"/>
          <w:sz w:val="22"/>
        </w:rPr>
        <w:t xml:space="preserve">  Рисование сороки.</w:t>
      </w:r>
    </w:p>
    <w:p w:rsidR="00F546A8" w:rsidRPr="007E4297" w:rsidRDefault="00F546A8" w:rsidP="00C77D14">
      <w:pPr>
        <w:tabs>
          <w:tab w:val="left" w:pos="709"/>
          <w:tab w:val="left" w:pos="993"/>
          <w:tab w:val="left" w:pos="8789"/>
        </w:tabs>
        <w:ind w:firstLine="0"/>
        <w:rPr>
          <w:color w:val="000000"/>
          <w:sz w:val="22"/>
        </w:rPr>
      </w:pPr>
      <w:r w:rsidRPr="007E4297">
        <w:rPr>
          <w:color w:val="000000"/>
          <w:sz w:val="22"/>
        </w:rPr>
        <w:t xml:space="preserve">  Работа акварелью.</w:t>
      </w:r>
    </w:p>
    <w:p w:rsidR="00F546A8" w:rsidRPr="007E4297" w:rsidRDefault="00F546A8" w:rsidP="00C77D14">
      <w:pPr>
        <w:tabs>
          <w:tab w:val="left" w:pos="709"/>
          <w:tab w:val="left" w:pos="993"/>
          <w:tab w:val="left" w:pos="8789"/>
        </w:tabs>
        <w:ind w:firstLine="0"/>
        <w:rPr>
          <w:color w:val="000000"/>
          <w:sz w:val="22"/>
        </w:rPr>
      </w:pPr>
      <w:r w:rsidRPr="007E4297">
        <w:rPr>
          <w:color w:val="000000"/>
          <w:sz w:val="22"/>
        </w:rPr>
        <w:t xml:space="preserve">  Узор в квадрате.</w:t>
      </w:r>
    </w:p>
    <w:p w:rsidR="00F546A8" w:rsidRPr="007E4297" w:rsidRDefault="00F546A8" w:rsidP="00C77D14">
      <w:pPr>
        <w:tabs>
          <w:tab w:val="left" w:pos="709"/>
          <w:tab w:val="left" w:pos="993"/>
          <w:tab w:val="left" w:pos="8789"/>
        </w:tabs>
        <w:ind w:firstLine="0"/>
        <w:rPr>
          <w:color w:val="000000"/>
          <w:sz w:val="22"/>
        </w:rPr>
      </w:pPr>
      <w:r w:rsidRPr="007E4297">
        <w:rPr>
          <w:color w:val="000000"/>
          <w:sz w:val="22"/>
        </w:rPr>
        <w:t xml:space="preserve">  Элементы цветоведения.</w:t>
      </w:r>
    </w:p>
    <w:p w:rsidR="00F546A8" w:rsidRPr="007E4297" w:rsidRDefault="00F546A8" w:rsidP="00C77D14">
      <w:pPr>
        <w:tabs>
          <w:tab w:val="left" w:pos="709"/>
          <w:tab w:val="left" w:pos="993"/>
          <w:tab w:val="left" w:pos="8789"/>
        </w:tabs>
        <w:ind w:firstLine="0"/>
        <w:rPr>
          <w:color w:val="000000"/>
          <w:sz w:val="22"/>
        </w:rPr>
      </w:pPr>
      <w:r w:rsidRPr="007E4297">
        <w:rPr>
          <w:color w:val="000000"/>
          <w:sz w:val="22"/>
        </w:rPr>
        <w:t xml:space="preserve">  Рисование узора в полосе, квадрате, круге.</w:t>
      </w:r>
    </w:p>
    <w:p w:rsidR="00F546A8" w:rsidRPr="007E4297" w:rsidRDefault="00F546A8" w:rsidP="00C77D14">
      <w:pPr>
        <w:tabs>
          <w:tab w:val="left" w:pos="709"/>
          <w:tab w:val="left" w:pos="993"/>
          <w:tab w:val="left" w:pos="8789"/>
        </w:tabs>
        <w:ind w:firstLine="0"/>
        <w:rPr>
          <w:color w:val="000000"/>
          <w:sz w:val="22"/>
        </w:rPr>
      </w:pPr>
      <w:r w:rsidRPr="007E4297">
        <w:rPr>
          <w:color w:val="000000"/>
          <w:sz w:val="22"/>
        </w:rPr>
        <w:t xml:space="preserve">  Рисование тележки.</w:t>
      </w:r>
    </w:p>
    <w:p w:rsidR="00F546A8" w:rsidRPr="007E4297" w:rsidRDefault="00F546A8" w:rsidP="00C77D14">
      <w:pPr>
        <w:tabs>
          <w:tab w:val="left" w:pos="709"/>
          <w:tab w:val="left" w:pos="993"/>
          <w:tab w:val="left" w:pos="8789"/>
        </w:tabs>
        <w:ind w:firstLine="0"/>
        <w:rPr>
          <w:color w:val="000000"/>
          <w:sz w:val="22"/>
        </w:rPr>
      </w:pPr>
      <w:r w:rsidRPr="007E4297">
        <w:rPr>
          <w:color w:val="000000"/>
          <w:sz w:val="22"/>
        </w:rPr>
        <w:t xml:space="preserve">  Рисование крынки карандашом.</w:t>
      </w:r>
    </w:p>
    <w:p w:rsidR="00F546A8" w:rsidRPr="007E4297" w:rsidRDefault="00F546A8" w:rsidP="00C77D14">
      <w:pPr>
        <w:tabs>
          <w:tab w:val="left" w:pos="709"/>
          <w:tab w:val="left" w:pos="993"/>
          <w:tab w:val="left" w:pos="8789"/>
        </w:tabs>
        <w:ind w:firstLine="0"/>
        <w:rPr>
          <w:color w:val="000000"/>
          <w:sz w:val="22"/>
        </w:rPr>
      </w:pPr>
      <w:r w:rsidRPr="007E4297">
        <w:rPr>
          <w:color w:val="000000"/>
          <w:sz w:val="22"/>
        </w:rPr>
        <w:t xml:space="preserve">  Рисование фруктов и овощей.</w:t>
      </w:r>
    </w:p>
    <w:p w:rsidR="00F546A8" w:rsidRPr="007E4297" w:rsidRDefault="00F546A8" w:rsidP="00C77D14">
      <w:pPr>
        <w:tabs>
          <w:tab w:val="left" w:pos="709"/>
          <w:tab w:val="left" w:pos="993"/>
          <w:tab w:val="left" w:pos="8789"/>
        </w:tabs>
        <w:ind w:firstLine="0"/>
        <w:rPr>
          <w:color w:val="000000"/>
          <w:sz w:val="22"/>
        </w:rPr>
      </w:pPr>
      <w:r w:rsidRPr="007E4297">
        <w:rPr>
          <w:color w:val="000000"/>
          <w:sz w:val="22"/>
        </w:rPr>
        <w:t xml:space="preserve">  Рисование бидона.</w:t>
      </w:r>
    </w:p>
    <w:p w:rsidR="00F546A8" w:rsidRPr="007E4297" w:rsidRDefault="00F546A8" w:rsidP="00C77D14">
      <w:pPr>
        <w:tabs>
          <w:tab w:val="left" w:pos="709"/>
          <w:tab w:val="left" w:pos="993"/>
          <w:tab w:val="left" w:pos="8789"/>
        </w:tabs>
        <w:ind w:firstLine="0"/>
        <w:rPr>
          <w:color w:val="000000"/>
          <w:sz w:val="22"/>
        </w:rPr>
      </w:pPr>
      <w:r w:rsidRPr="007E4297">
        <w:rPr>
          <w:color w:val="000000"/>
          <w:sz w:val="22"/>
        </w:rPr>
        <w:t xml:space="preserve">  Применение орнамента в быту.</w:t>
      </w:r>
    </w:p>
    <w:p w:rsidR="00F546A8" w:rsidRPr="007E4297" w:rsidRDefault="00F546A8" w:rsidP="00C77D14">
      <w:pPr>
        <w:tabs>
          <w:tab w:val="left" w:pos="709"/>
          <w:tab w:val="left" w:pos="993"/>
          <w:tab w:val="left" w:pos="8789"/>
        </w:tabs>
        <w:ind w:firstLine="0"/>
        <w:rPr>
          <w:color w:val="000000"/>
          <w:sz w:val="22"/>
        </w:rPr>
      </w:pPr>
      <w:r w:rsidRPr="007E4297">
        <w:rPr>
          <w:color w:val="000000"/>
          <w:sz w:val="22"/>
        </w:rPr>
        <w:t xml:space="preserve">  Развитие зрительной памяти на цвет, форму, величину и расположение предметов. В основе фигуры лежит овал.</w:t>
      </w:r>
    </w:p>
    <w:p w:rsidR="00F546A8" w:rsidRPr="007E4297" w:rsidRDefault="00F546A8" w:rsidP="00C77D14">
      <w:pPr>
        <w:tabs>
          <w:tab w:val="left" w:pos="709"/>
          <w:tab w:val="left" w:pos="993"/>
          <w:tab w:val="left" w:pos="8789"/>
        </w:tabs>
        <w:ind w:firstLine="0"/>
        <w:rPr>
          <w:color w:val="000000"/>
          <w:sz w:val="22"/>
        </w:rPr>
      </w:pPr>
      <w:r w:rsidRPr="007E4297">
        <w:rPr>
          <w:color w:val="000000"/>
          <w:sz w:val="22"/>
        </w:rPr>
        <w:t xml:space="preserve"> Рисование кофейника.</w:t>
      </w:r>
    </w:p>
    <w:p w:rsidR="00F546A8" w:rsidRPr="007E4297" w:rsidRDefault="00F546A8" w:rsidP="00C77D14">
      <w:pPr>
        <w:tabs>
          <w:tab w:val="left" w:pos="709"/>
          <w:tab w:val="left" w:pos="993"/>
          <w:tab w:val="left" w:pos="8789"/>
        </w:tabs>
        <w:ind w:firstLine="0"/>
        <w:rPr>
          <w:color w:val="000000"/>
          <w:sz w:val="22"/>
        </w:rPr>
      </w:pPr>
      <w:r w:rsidRPr="007E4297">
        <w:rPr>
          <w:color w:val="000000"/>
          <w:sz w:val="22"/>
        </w:rPr>
        <w:t xml:space="preserve"> Рисование лопатки и формочки.</w:t>
      </w:r>
    </w:p>
    <w:p w:rsidR="00F546A8" w:rsidRPr="007E4297" w:rsidRDefault="00F546A8" w:rsidP="00C77D14">
      <w:pPr>
        <w:tabs>
          <w:tab w:val="left" w:pos="709"/>
          <w:tab w:val="left" w:pos="993"/>
          <w:tab w:val="left" w:pos="8789"/>
        </w:tabs>
        <w:ind w:firstLine="0"/>
        <w:rPr>
          <w:color w:val="000000"/>
          <w:sz w:val="22"/>
        </w:rPr>
      </w:pPr>
      <w:r w:rsidRPr="007E4297">
        <w:rPr>
          <w:color w:val="000000"/>
          <w:sz w:val="22"/>
        </w:rPr>
        <w:t xml:space="preserve"> Рисование дорожных знаков.</w:t>
      </w:r>
    </w:p>
    <w:p w:rsidR="00F546A8" w:rsidRPr="007E4297" w:rsidRDefault="00F546A8" w:rsidP="00C77D14">
      <w:pPr>
        <w:tabs>
          <w:tab w:val="left" w:pos="709"/>
          <w:tab w:val="left" w:pos="993"/>
          <w:tab w:val="left" w:pos="8789"/>
        </w:tabs>
        <w:ind w:firstLine="0"/>
        <w:rPr>
          <w:color w:val="000000"/>
          <w:sz w:val="22"/>
        </w:rPr>
      </w:pPr>
      <w:r w:rsidRPr="007E4297">
        <w:rPr>
          <w:color w:val="000000"/>
          <w:sz w:val="22"/>
        </w:rPr>
        <w:t xml:space="preserve"> Узор в круге (украинский куманец)</w:t>
      </w:r>
    </w:p>
    <w:p w:rsidR="00F546A8" w:rsidRPr="007E4297" w:rsidRDefault="00F546A8" w:rsidP="00C77D14">
      <w:pPr>
        <w:tabs>
          <w:tab w:val="left" w:pos="709"/>
          <w:tab w:val="left" w:pos="993"/>
          <w:tab w:val="left" w:pos="8789"/>
        </w:tabs>
        <w:ind w:firstLine="0"/>
        <w:rPr>
          <w:color w:val="000000"/>
          <w:sz w:val="22"/>
        </w:rPr>
      </w:pPr>
      <w:r w:rsidRPr="007E4297">
        <w:rPr>
          <w:color w:val="000000"/>
          <w:sz w:val="22"/>
        </w:rPr>
        <w:t xml:space="preserve"> Узор в полосе (ромашка)</w:t>
      </w:r>
    </w:p>
    <w:p w:rsidR="00F546A8" w:rsidRPr="007E4297" w:rsidRDefault="00F546A8" w:rsidP="00C77D14">
      <w:pPr>
        <w:tabs>
          <w:tab w:val="left" w:pos="709"/>
          <w:tab w:val="left" w:pos="993"/>
          <w:tab w:val="left" w:pos="8789"/>
        </w:tabs>
        <w:ind w:firstLine="0"/>
        <w:rPr>
          <w:color w:val="000000"/>
          <w:sz w:val="22"/>
        </w:rPr>
      </w:pPr>
      <w:r w:rsidRPr="007E4297">
        <w:rPr>
          <w:color w:val="000000"/>
          <w:sz w:val="22"/>
        </w:rPr>
        <w:t xml:space="preserve"> Поэтапное рисование бабочки.</w:t>
      </w:r>
    </w:p>
    <w:p w:rsidR="00F546A8" w:rsidRPr="007E4297" w:rsidRDefault="00F546A8" w:rsidP="00C77D14">
      <w:pPr>
        <w:tabs>
          <w:tab w:val="left" w:pos="709"/>
          <w:tab w:val="left" w:pos="993"/>
          <w:tab w:val="left" w:pos="8789"/>
        </w:tabs>
        <w:ind w:firstLine="0"/>
        <w:rPr>
          <w:color w:val="000000"/>
          <w:sz w:val="22"/>
          <w:u w:val="single"/>
        </w:rPr>
      </w:pPr>
      <w:r w:rsidRPr="007E4297">
        <w:rPr>
          <w:color w:val="000000"/>
          <w:sz w:val="22"/>
          <w:u w:val="single"/>
        </w:rPr>
        <w:t xml:space="preserve"> Таблицы по технологии</w:t>
      </w:r>
    </w:p>
    <w:p w:rsidR="00F546A8" w:rsidRPr="007E4297" w:rsidRDefault="00F546A8" w:rsidP="00C77D14">
      <w:pPr>
        <w:tabs>
          <w:tab w:val="left" w:pos="709"/>
          <w:tab w:val="left" w:pos="993"/>
          <w:tab w:val="left" w:pos="8789"/>
        </w:tabs>
        <w:ind w:firstLine="0"/>
        <w:rPr>
          <w:color w:val="000000"/>
          <w:sz w:val="22"/>
        </w:rPr>
      </w:pPr>
      <w:r w:rsidRPr="007E4297">
        <w:rPr>
          <w:color w:val="000000"/>
          <w:sz w:val="22"/>
        </w:rPr>
        <w:t>Как резать ножницами.</w:t>
      </w:r>
    </w:p>
    <w:p w:rsidR="00F546A8" w:rsidRPr="007E4297" w:rsidRDefault="00F546A8" w:rsidP="00C77D14">
      <w:pPr>
        <w:tabs>
          <w:tab w:val="left" w:pos="709"/>
          <w:tab w:val="left" w:pos="993"/>
          <w:tab w:val="left" w:pos="8789"/>
        </w:tabs>
        <w:ind w:firstLine="0"/>
        <w:rPr>
          <w:color w:val="000000"/>
          <w:sz w:val="22"/>
        </w:rPr>
      </w:pPr>
      <w:r w:rsidRPr="007E4297">
        <w:rPr>
          <w:color w:val="000000"/>
          <w:sz w:val="22"/>
        </w:rPr>
        <w:t>Работа на пришкольном участке.</w:t>
      </w:r>
    </w:p>
    <w:p w:rsidR="00F546A8" w:rsidRPr="007E4297" w:rsidRDefault="00F546A8" w:rsidP="00C77D14">
      <w:pPr>
        <w:tabs>
          <w:tab w:val="left" w:pos="709"/>
          <w:tab w:val="left" w:pos="993"/>
          <w:tab w:val="left" w:pos="8789"/>
        </w:tabs>
        <w:ind w:firstLine="0"/>
        <w:rPr>
          <w:color w:val="000000"/>
          <w:sz w:val="22"/>
        </w:rPr>
      </w:pPr>
      <w:r w:rsidRPr="007E4297">
        <w:rPr>
          <w:color w:val="000000"/>
          <w:sz w:val="22"/>
        </w:rPr>
        <w:t>Уход за однолетними грунтовыми растениями.</w:t>
      </w:r>
    </w:p>
    <w:p w:rsidR="00F546A8" w:rsidRPr="007E4297" w:rsidRDefault="00F546A8" w:rsidP="00C77D14">
      <w:pPr>
        <w:tabs>
          <w:tab w:val="left" w:pos="709"/>
          <w:tab w:val="left" w:pos="993"/>
          <w:tab w:val="left" w:pos="8789"/>
        </w:tabs>
        <w:ind w:firstLine="0"/>
        <w:rPr>
          <w:color w:val="000000"/>
          <w:sz w:val="22"/>
        </w:rPr>
      </w:pPr>
      <w:r w:rsidRPr="007E4297">
        <w:rPr>
          <w:color w:val="000000"/>
          <w:sz w:val="22"/>
        </w:rPr>
        <w:t>Резьба по кости.</w:t>
      </w:r>
    </w:p>
    <w:p w:rsidR="00F546A8" w:rsidRPr="007E4297" w:rsidRDefault="00F546A8" w:rsidP="00C77D14">
      <w:pPr>
        <w:tabs>
          <w:tab w:val="left" w:pos="709"/>
          <w:tab w:val="left" w:pos="993"/>
          <w:tab w:val="left" w:pos="8789"/>
        </w:tabs>
        <w:ind w:firstLine="0"/>
        <w:rPr>
          <w:color w:val="000000"/>
          <w:sz w:val="22"/>
        </w:rPr>
      </w:pPr>
      <w:r w:rsidRPr="007E4297">
        <w:rPr>
          <w:color w:val="000000"/>
          <w:sz w:val="22"/>
        </w:rPr>
        <w:t>Работа с деталями набора конструктора.</w:t>
      </w:r>
    </w:p>
    <w:p w:rsidR="00F546A8" w:rsidRPr="007E4297" w:rsidRDefault="00F546A8" w:rsidP="00C77D14">
      <w:pPr>
        <w:tabs>
          <w:tab w:val="left" w:pos="709"/>
          <w:tab w:val="left" w:pos="993"/>
          <w:tab w:val="left" w:pos="8789"/>
        </w:tabs>
        <w:ind w:firstLine="0"/>
        <w:rPr>
          <w:color w:val="000000"/>
          <w:sz w:val="22"/>
        </w:rPr>
      </w:pPr>
      <w:r w:rsidRPr="007E4297">
        <w:rPr>
          <w:color w:val="000000"/>
          <w:sz w:val="22"/>
        </w:rPr>
        <w:t>Приемы работы с папье-маше.</w:t>
      </w:r>
    </w:p>
    <w:p w:rsidR="00F546A8" w:rsidRPr="007E4297" w:rsidRDefault="00F546A8" w:rsidP="00C77D14">
      <w:pPr>
        <w:tabs>
          <w:tab w:val="left" w:pos="709"/>
          <w:tab w:val="left" w:pos="993"/>
          <w:tab w:val="left" w:pos="8789"/>
        </w:tabs>
        <w:ind w:firstLine="0"/>
        <w:rPr>
          <w:color w:val="000000"/>
          <w:sz w:val="22"/>
        </w:rPr>
      </w:pPr>
      <w:r w:rsidRPr="007E4297">
        <w:rPr>
          <w:color w:val="000000"/>
          <w:sz w:val="22"/>
        </w:rPr>
        <w:t>Природный материал. Заготовка и хранение.</w:t>
      </w:r>
    </w:p>
    <w:p w:rsidR="00F546A8" w:rsidRPr="007E4297" w:rsidRDefault="00F546A8" w:rsidP="00C77D14">
      <w:pPr>
        <w:tabs>
          <w:tab w:val="left" w:pos="709"/>
          <w:tab w:val="left" w:pos="993"/>
          <w:tab w:val="left" w:pos="8789"/>
        </w:tabs>
        <w:ind w:firstLine="0"/>
        <w:rPr>
          <w:color w:val="000000"/>
          <w:sz w:val="22"/>
        </w:rPr>
      </w:pPr>
      <w:r w:rsidRPr="007E4297">
        <w:rPr>
          <w:color w:val="000000"/>
          <w:sz w:val="22"/>
        </w:rPr>
        <w:t>Как наклеивают бумагу.</w:t>
      </w:r>
    </w:p>
    <w:p w:rsidR="00F546A8" w:rsidRPr="007E4297" w:rsidRDefault="00F546A8" w:rsidP="00C77D14">
      <w:pPr>
        <w:tabs>
          <w:tab w:val="left" w:pos="709"/>
          <w:tab w:val="left" w:pos="993"/>
          <w:tab w:val="left" w:pos="8789"/>
        </w:tabs>
        <w:ind w:firstLine="0"/>
        <w:rPr>
          <w:color w:val="000000"/>
          <w:sz w:val="22"/>
        </w:rPr>
      </w:pPr>
      <w:r w:rsidRPr="007E4297">
        <w:rPr>
          <w:color w:val="000000"/>
          <w:sz w:val="22"/>
        </w:rPr>
        <w:t>Приемы разметки деталей по ткани.</w:t>
      </w:r>
    </w:p>
    <w:p w:rsidR="00F546A8" w:rsidRPr="007E4297" w:rsidRDefault="00F546A8" w:rsidP="00C77D14">
      <w:pPr>
        <w:tabs>
          <w:tab w:val="left" w:pos="709"/>
          <w:tab w:val="left" w:pos="993"/>
          <w:tab w:val="left" w:pos="8789"/>
        </w:tabs>
        <w:ind w:firstLine="0"/>
        <w:rPr>
          <w:color w:val="000000"/>
          <w:sz w:val="22"/>
        </w:rPr>
      </w:pPr>
      <w:r w:rsidRPr="007E4297">
        <w:rPr>
          <w:color w:val="000000"/>
          <w:sz w:val="22"/>
        </w:rPr>
        <w:t>Подготовка к работе с тканью.</w:t>
      </w:r>
    </w:p>
    <w:p w:rsidR="00F546A8" w:rsidRPr="007E4297" w:rsidRDefault="00F546A8" w:rsidP="00C77D14">
      <w:pPr>
        <w:tabs>
          <w:tab w:val="left" w:pos="709"/>
          <w:tab w:val="left" w:pos="993"/>
          <w:tab w:val="left" w:pos="8789"/>
        </w:tabs>
        <w:ind w:firstLine="0"/>
        <w:rPr>
          <w:color w:val="000000"/>
          <w:sz w:val="22"/>
        </w:rPr>
      </w:pPr>
      <w:r w:rsidRPr="007E4297">
        <w:rPr>
          <w:color w:val="000000"/>
          <w:sz w:val="22"/>
        </w:rPr>
        <w:t>Изучай устройство изделия.</w:t>
      </w:r>
    </w:p>
    <w:p w:rsidR="00F546A8" w:rsidRPr="007E4297" w:rsidRDefault="00F546A8" w:rsidP="00C77D14">
      <w:pPr>
        <w:tabs>
          <w:tab w:val="left" w:pos="709"/>
          <w:tab w:val="left" w:pos="993"/>
          <w:tab w:val="left" w:pos="8789"/>
        </w:tabs>
        <w:ind w:firstLine="0"/>
        <w:rPr>
          <w:color w:val="000000"/>
          <w:sz w:val="22"/>
        </w:rPr>
      </w:pPr>
      <w:r w:rsidRPr="007E4297">
        <w:rPr>
          <w:color w:val="000000"/>
          <w:sz w:val="22"/>
        </w:rPr>
        <w:t>Приемы размещения детали на бумаге и картоне.</w:t>
      </w:r>
    </w:p>
    <w:p w:rsidR="00F546A8" w:rsidRPr="007E4297" w:rsidRDefault="00F546A8" w:rsidP="00C77D14">
      <w:pPr>
        <w:tabs>
          <w:tab w:val="left" w:pos="709"/>
          <w:tab w:val="left" w:pos="993"/>
          <w:tab w:val="left" w:pos="8789"/>
        </w:tabs>
        <w:ind w:firstLine="0"/>
        <w:rPr>
          <w:color w:val="000000"/>
          <w:sz w:val="22"/>
        </w:rPr>
      </w:pPr>
      <w:r w:rsidRPr="007E4297">
        <w:rPr>
          <w:color w:val="000000"/>
          <w:sz w:val="22"/>
        </w:rPr>
        <w:t>Наклейка бумаги.</w:t>
      </w:r>
    </w:p>
    <w:p w:rsidR="00F546A8" w:rsidRPr="007E4297" w:rsidRDefault="00F546A8" w:rsidP="00C77D14">
      <w:pPr>
        <w:tabs>
          <w:tab w:val="left" w:pos="709"/>
          <w:tab w:val="left" w:pos="993"/>
          <w:tab w:val="left" w:pos="8789"/>
        </w:tabs>
        <w:ind w:firstLine="0"/>
        <w:rPr>
          <w:color w:val="000000"/>
          <w:sz w:val="22"/>
        </w:rPr>
      </w:pPr>
      <w:r w:rsidRPr="007E4297">
        <w:rPr>
          <w:color w:val="000000"/>
          <w:sz w:val="22"/>
        </w:rPr>
        <w:t>Стежки и швы.</w:t>
      </w:r>
    </w:p>
    <w:p w:rsidR="00F546A8" w:rsidRPr="007E4297" w:rsidRDefault="00F546A8" w:rsidP="00C77D14">
      <w:pPr>
        <w:tabs>
          <w:tab w:val="left" w:pos="709"/>
          <w:tab w:val="left" w:pos="993"/>
          <w:tab w:val="left" w:pos="8789"/>
        </w:tabs>
        <w:ind w:firstLine="0"/>
        <w:rPr>
          <w:color w:val="000000"/>
          <w:sz w:val="22"/>
        </w:rPr>
      </w:pPr>
      <w:r w:rsidRPr="007E4297">
        <w:rPr>
          <w:color w:val="000000"/>
          <w:sz w:val="22"/>
        </w:rPr>
        <w:t>При работе с тканью.</w:t>
      </w:r>
    </w:p>
    <w:p w:rsidR="00F546A8" w:rsidRPr="007E4297" w:rsidRDefault="00F546A8" w:rsidP="00C77D14">
      <w:pPr>
        <w:tabs>
          <w:tab w:val="left" w:pos="709"/>
          <w:tab w:val="left" w:pos="993"/>
          <w:tab w:val="left" w:pos="8789"/>
        </w:tabs>
        <w:ind w:firstLine="0"/>
        <w:rPr>
          <w:color w:val="000000"/>
          <w:sz w:val="22"/>
        </w:rPr>
      </w:pPr>
      <w:r w:rsidRPr="007E4297">
        <w:rPr>
          <w:color w:val="000000"/>
          <w:sz w:val="22"/>
        </w:rPr>
        <w:t>Поддерживающий порядок на рабочем месте при работе с бумагой и картоном.</w:t>
      </w:r>
    </w:p>
    <w:p w:rsidR="00F546A8" w:rsidRPr="007E4297" w:rsidRDefault="00F546A8" w:rsidP="00C77D14">
      <w:pPr>
        <w:tabs>
          <w:tab w:val="left" w:pos="709"/>
          <w:tab w:val="left" w:pos="993"/>
          <w:tab w:val="left" w:pos="8789"/>
        </w:tabs>
        <w:ind w:firstLine="0"/>
        <w:rPr>
          <w:color w:val="000000"/>
          <w:sz w:val="22"/>
        </w:rPr>
      </w:pPr>
      <w:r w:rsidRPr="007E4297">
        <w:rPr>
          <w:color w:val="000000"/>
          <w:sz w:val="22"/>
        </w:rPr>
        <w:t>Хохломская роспись.</w:t>
      </w:r>
    </w:p>
    <w:p w:rsidR="00F546A8" w:rsidRPr="007E4297" w:rsidRDefault="00F546A8" w:rsidP="00C77D14">
      <w:pPr>
        <w:tabs>
          <w:tab w:val="left" w:pos="709"/>
          <w:tab w:val="left" w:pos="993"/>
          <w:tab w:val="left" w:pos="8789"/>
        </w:tabs>
        <w:ind w:firstLine="0"/>
        <w:rPr>
          <w:color w:val="000000"/>
          <w:sz w:val="22"/>
        </w:rPr>
      </w:pPr>
      <w:r w:rsidRPr="007E4297">
        <w:rPr>
          <w:color w:val="000000"/>
          <w:sz w:val="22"/>
        </w:rPr>
        <w:t>Как сшивают тетради, книги, блокноты.</w:t>
      </w:r>
    </w:p>
    <w:p w:rsidR="00F546A8" w:rsidRPr="007E4297" w:rsidRDefault="00F546A8" w:rsidP="00C77D14">
      <w:pPr>
        <w:tabs>
          <w:tab w:val="left" w:pos="709"/>
          <w:tab w:val="left" w:pos="993"/>
          <w:tab w:val="left" w:pos="8789"/>
        </w:tabs>
        <w:ind w:firstLine="0"/>
        <w:rPr>
          <w:color w:val="000000"/>
          <w:sz w:val="22"/>
        </w:rPr>
      </w:pPr>
      <w:r w:rsidRPr="007E4297">
        <w:rPr>
          <w:color w:val="000000"/>
          <w:sz w:val="22"/>
        </w:rPr>
        <w:t>Приемы окрашивания бумаги.</w:t>
      </w:r>
    </w:p>
    <w:p w:rsidR="00F546A8" w:rsidRPr="007E4297" w:rsidRDefault="00F546A8" w:rsidP="00C77D14">
      <w:pPr>
        <w:tabs>
          <w:tab w:val="left" w:pos="709"/>
          <w:tab w:val="left" w:pos="993"/>
          <w:tab w:val="left" w:pos="8789"/>
        </w:tabs>
        <w:ind w:firstLine="0"/>
        <w:rPr>
          <w:color w:val="000000"/>
          <w:sz w:val="22"/>
        </w:rPr>
      </w:pPr>
      <w:r w:rsidRPr="007E4297">
        <w:rPr>
          <w:color w:val="000000"/>
          <w:sz w:val="22"/>
        </w:rPr>
        <w:t>Приемы резания бумаги и картона ножом.</w:t>
      </w:r>
    </w:p>
    <w:p w:rsidR="00F546A8" w:rsidRPr="007E4297" w:rsidRDefault="00F546A8" w:rsidP="00C77D14">
      <w:pPr>
        <w:tabs>
          <w:tab w:val="left" w:pos="709"/>
          <w:tab w:val="left" w:pos="993"/>
          <w:tab w:val="left" w:pos="8789"/>
        </w:tabs>
        <w:ind w:firstLine="0"/>
        <w:rPr>
          <w:color w:val="000000"/>
          <w:sz w:val="22"/>
        </w:rPr>
      </w:pPr>
      <w:r w:rsidRPr="007E4297">
        <w:rPr>
          <w:color w:val="000000"/>
          <w:sz w:val="22"/>
        </w:rPr>
        <w:t>Приемы резания бумаги ножницами.</w:t>
      </w:r>
    </w:p>
    <w:p w:rsidR="00F546A8" w:rsidRPr="007E4297" w:rsidRDefault="00F546A8" w:rsidP="00C77D14">
      <w:pPr>
        <w:shd w:val="clear" w:color="auto" w:fill="FFFFFF"/>
        <w:tabs>
          <w:tab w:val="left" w:pos="709"/>
          <w:tab w:val="left" w:pos="993"/>
        </w:tabs>
        <w:autoSpaceDE w:val="0"/>
        <w:autoSpaceDN w:val="0"/>
        <w:adjustRightInd w:val="0"/>
        <w:ind w:firstLine="0"/>
        <w:rPr>
          <w:b/>
          <w:i/>
          <w:color w:val="000000"/>
          <w:sz w:val="22"/>
        </w:rPr>
      </w:pPr>
      <w:r w:rsidRPr="007E4297">
        <w:rPr>
          <w:b/>
          <w:i/>
          <w:color w:val="000000"/>
          <w:sz w:val="22"/>
        </w:rPr>
        <w:t>Демонстрационные пособия</w:t>
      </w:r>
    </w:p>
    <w:p w:rsidR="00F546A8" w:rsidRPr="007E4297" w:rsidRDefault="00F546A8" w:rsidP="00C77D14">
      <w:pPr>
        <w:pStyle w:val="afb"/>
        <w:tabs>
          <w:tab w:val="left" w:pos="709"/>
          <w:tab w:val="left" w:pos="993"/>
        </w:tabs>
        <w:jc w:val="both"/>
        <w:rPr>
          <w:rFonts w:ascii="Times New Roman" w:hAnsi="Times New Roman"/>
          <w:color w:val="000000"/>
        </w:rPr>
      </w:pPr>
      <w:r w:rsidRPr="007E4297">
        <w:rPr>
          <w:rFonts w:ascii="Times New Roman" w:hAnsi="Times New Roman"/>
          <w:color w:val="000000"/>
        </w:rPr>
        <w:lastRenderedPageBreak/>
        <w:t>Наборное полотно и набор букв</w:t>
      </w:r>
    </w:p>
    <w:p w:rsidR="00F546A8" w:rsidRPr="007E4297" w:rsidRDefault="00F546A8" w:rsidP="00C77D14">
      <w:pPr>
        <w:pStyle w:val="afb"/>
        <w:tabs>
          <w:tab w:val="left" w:pos="709"/>
          <w:tab w:val="left" w:pos="993"/>
        </w:tabs>
        <w:jc w:val="both"/>
        <w:rPr>
          <w:rFonts w:ascii="Times New Roman" w:hAnsi="Times New Roman"/>
          <w:color w:val="000000"/>
        </w:rPr>
      </w:pPr>
      <w:r w:rsidRPr="007E4297">
        <w:rPr>
          <w:rFonts w:ascii="Times New Roman" w:hAnsi="Times New Roman"/>
          <w:color w:val="000000"/>
        </w:rPr>
        <w:t>Демонстрационный счётный материал и наборное полотно.</w:t>
      </w:r>
    </w:p>
    <w:p w:rsidR="00F546A8" w:rsidRPr="007E4297" w:rsidRDefault="00F546A8" w:rsidP="00C77D14">
      <w:pPr>
        <w:shd w:val="clear" w:color="auto" w:fill="FFFFFF"/>
        <w:tabs>
          <w:tab w:val="left" w:pos="709"/>
          <w:tab w:val="left" w:pos="993"/>
        </w:tabs>
        <w:autoSpaceDE w:val="0"/>
        <w:autoSpaceDN w:val="0"/>
        <w:adjustRightInd w:val="0"/>
        <w:ind w:firstLine="0"/>
        <w:rPr>
          <w:color w:val="000000"/>
          <w:sz w:val="22"/>
        </w:rPr>
      </w:pPr>
      <w:r w:rsidRPr="007E4297">
        <w:rPr>
          <w:color w:val="000000"/>
          <w:sz w:val="22"/>
        </w:rPr>
        <w:t>Демонстрационные пособия для изучения геометрических величин (длины, периметра, площади):   палетка, квадраты (мерки) и др.</w:t>
      </w:r>
    </w:p>
    <w:p w:rsidR="00F546A8" w:rsidRPr="007E4297" w:rsidRDefault="00F546A8" w:rsidP="00C77D14">
      <w:pPr>
        <w:pStyle w:val="afb"/>
        <w:tabs>
          <w:tab w:val="left" w:pos="709"/>
          <w:tab w:val="left" w:pos="993"/>
        </w:tabs>
        <w:jc w:val="both"/>
        <w:rPr>
          <w:rFonts w:ascii="Times New Roman" w:hAnsi="Times New Roman"/>
          <w:color w:val="000000"/>
        </w:rPr>
      </w:pPr>
      <w:r w:rsidRPr="007E4297">
        <w:rPr>
          <w:rFonts w:ascii="Times New Roman" w:hAnsi="Times New Roman"/>
          <w:color w:val="000000"/>
        </w:rPr>
        <w:t>Демонстрационные пособия для изучения геометрических фигур: набор геометрических тел.</w:t>
      </w:r>
    </w:p>
    <w:p w:rsidR="00F546A8" w:rsidRPr="007E4297" w:rsidRDefault="00F546A8" w:rsidP="00C77D14">
      <w:pPr>
        <w:pStyle w:val="afb"/>
        <w:tabs>
          <w:tab w:val="left" w:pos="709"/>
          <w:tab w:val="left" w:pos="993"/>
        </w:tabs>
        <w:jc w:val="both"/>
        <w:rPr>
          <w:rFonts w:ascii="Times New Roman" w:hAnsi="Times New Roman"/>
          <w:color w:val="000000"/>
        </w:rPr>
      </w:pPr>
      <w:r w:rsidRPr="007E4297">
        <w:rPr>
          <w:rFonts w:ascii="Times New Roman" w:hAnsi="Times New Roman"/>
          <w:color w:val="000000"/>
        </w:rPr>
        <w:t>Набор гипсовых геометрических тел</w:t>
      </w:r>
    </w:p>
    <w:p w:rsidR="00F546A8" w:rsidRPr="007E4297" w:rsidRDefault="00F546A8" w:rsidP="00C77D14">
      <w:pPr>
        <w:pStyle w:val="afb"/>
        <w:tabs>
          <w:tab w:val="left" w:pos="709"/>
          <w:tab w:val="left" w:pos="993"/>
        </w:tabs>
        <w:jc w:val="both"/>
        <w:rPr>
          <w:rFonts w:ascii="Times New Roman" w:hAnsi="Times New Roman"/>
          <w:color w:val="000000"/>
        </w:rPr>
      </w:pPr>
      <w:r w:rsidRPr="007E4297">
        <w:rPr>
          <w:rFonts w:ascii="Times New Roman" w:hAnsi="Times New Roman"/>
          <w:color w:val="000000"/>
        </w:rPr>
        <w:t>Модель «Единицы объема».</w:t>
      </w:r>
    </w:p>
    <w:p w:rsidR="00F546A8" w:rsidRPr="007E4297" w:rsidRDefault="00F546A8" w:rsidP="00C77D14">
      <w:pPr>
        <w:pStyle w:val="afb"/>
        <w:tabs>
          <w:tab w:val="left" w:pos="709"/>
          <w:tab w:val="left" w:pos="993"/>
        </w:tabs>
        <w:jc w:val="both"/>
        <w:rPr>
          <w:rFonts w:ascii="Times New Roman" w:hAnsi="Times New Roman"/>
          <w:color w:val="000000"/>
        </w:rPr>
      </w:pPr>
      <w:r w:rsidRPr="007E4297">
        <w:rPr>
          <w:rFonts w:ascii="Times New Roman" w:hAnsi="Times New Roman"/>
          <w:color w:val="000000"/>
        </w:rPr>
        <w:t>Комплект «Оси координат».</w:t>
      </w:r>
    </w:p>
    <w:p w:rsidR="00F546A8" w:rsidRPr="007E4297" w:rsidRDefault="00F546A8" w:rsidP="00C77D14">
      <w:pPr>
        <w:pStyle w:val="afb"/>
        <w:tabs>
          <w:tab w:val="left" w:pos="709"/>
          <w:tab w:val="left" w:pos="993"/>
        </w:tabs>
        <w:jc w:val="both"/>
        <w:rPr>
          <w:rFonts w:ascii="Times New Roman" w:hAnsi="Times New Roman"/>
          <w:color w:val="000000"/>
        </w:rPr>
      </w:pPr>
      <w:r w:rsidRPr="007E4297">
        <w:rPr>
          <w:rFonts w:ascii="Times New Roman" w:hAnsi="Times New Roman"/>
          <w:color w:val="000000"/>
        </w:rPr>
        <w:t>Модель часов (демонстрационная)</w:t>
      </w:r>
    </w:p>
    <w:p w:rsidR="00F546A8" w:rsidRPr="007E4297" w:rsidRDefault="00F546A8" w:rsidP="00C77D14">
      <w:pPr>
        <w:pStyle w:val="afb"/>
        <w:tabs>
          <w:tab w:val="left" w:pos="709"/>
          <w:tab w:val="left" w:pos="993"/>
        </w:tabs>
        <w:jc w:val="both"/>
        <w:rPr>
          <w:rFonts w:ascii="Times New Roman" w:hAnsi="Times New Roman"/>
          <w:color w:val="000000"/>
        </w:rPr>
      </w:pPr>
      <w:r w:rsidRPr="007E4297">
        <w:rPr>
          <w:rFonts w:ascii="Times New Roman" w:hAnsi="Times New Roman"/>
          <w:color w:val="000000"/>
        </w:rPr>
        <w:t>Скелет человека на подставке.</w:t>
      </w:r>
    </w:p>
    <w:p w:rsidR="00F546A8" w:rsidRPr="007E4297" w:rsidRDefault="00F546A8" w:rsidP="00C77D14">
      <w:pPr>
        <w:pStyle w:val="afb"/>
        <w:tabs>
          <w:tab w:val="left" w:pos="709"/>
          <w:tab w:val="left" w:pos="993"/>
        </w:tabs>
        <w:jc w:val="both"/>
        <w:rPr>
          <w:rFonts w:ascii="Times New Roman" w:hAnsi="Times New Roman"/>
          <w:color w:val="000000"/>
        </w:rPr>
      </w:pPr>
      <w:r w:rsidRPr="007E4297">
        <w:rPr>
          <w:rFonts w:ascii="Times New Roman" w:hAnsi="Times New Roman"/>
          <w:color w:val="000000"/>
        </w:rPr>
        <w:t>Торс человека разборный</w:t>
      </w:r>
    </w:p>
    <w:p w:rsidR="00F546A8" w:rsidRPr="007E4297" w:rsidRDefault="00F546A8" w:rsidP="00C77D14">
      <w:pPr>
        <w:shd w:val="clear" w:color="auto" w:fill="FFFFFF"/>
        <w:tabs>
          <w:tab w:val="left" w:pos="709"/>
          <w:tab w:val="left" w:pos="993"/>
        </w:tabs>
        <w:autoSpaceDE w:val="0"/>
        <w:autoSpaceDN w:val="0"/>
        <w:adjustRightInd w:val="0"/>
        <w:ind w:firstLine="0"/>
        <w:rPr>
          <w:color w:val="000000"/>
          <w:sz w:val="22"/>
        </w:rPr>
      </w:pPr>
      <w:r w:rsidRPr="007E4297">
        <w:rPr>
          <w:color w:val="000000"/>
          <w:sz w:val="22"/>
        </w:rPr>
        <w:t>Набор муляжей фруктов</w:t>
      </w:r>
    </w:p>
    <w:p w:rsidR="00F546A8" w:rsidRPr="007E4297" w:rsidRDefault="00F546A8" w:rsidP="00C77D14">
      <w:pPr>
        <w:shd w:val="clear" w:color="auto" w:fill="FFFFFF"/>
        <w:tabs>
          <w:tab w:val="left" w:pos="709"/>
          <w:tab w:val="left" w:pos="993"/>
        </w:tabs>
        <w:autoSpaceDE w:val="0"/>
        <w:autoSpaceDN w:val="0"/>
        <w:adjustRightInd w:val="0"/>
        <w:ind w:firstLine="0"/>
        <w:rPr>
          <w:color w:val="000000"/>
          <w:sz w:val="22"/>
        </w:rPr>
      </w:pPr>
      <w:r w:rsidRPr="007E4297">
        <w:rPr>
          <w:color w:val="000000"/>
          <w:sz w:val="22"/>
        </w:rPr>
        <w:t>Набор муляжей овощей</w:t>
      </w:r>
    </w:p>
    <w:p w:rsidR="00F546A8" w:rsidRPr="007E4297" w:rsidRDefault="00F546A8" w:rsidP="00C77D14">
      <w:pPr>
        <w:shd w:val="clear" w:color="auto" w:fill="FFFFFF"/>
        <w:tabs>
          <w:tab w:val="left" w:pos="709"/>
          <w:tab w:val="left" w:pos="993"/>
        </w:tabs>
        <w:autoSpaceDE w:val="0"/>
        <w:autoSpaceDN w:val="0"/>
        <w:adjustRightInd w:val="0"/>
        <w:ind w:firstLine="0"/>
        <w:rPr>
          <w:color w:val="000000"/>
          <w:sz w:val="22"/>
        </w:rPr>
      </w:pPr>
      <w:r w:rsidRPr="007E4297">
        <w:rPr>
          <w:color w:val="000000"/>
          <w:sz w:val="22"/>
        </w:rPr>
        <w:t>Набор муляжей грибов</w:t>
      </w:r>
    </w:p>
    <w:p w:rsidR="00F546A8" w:rsidRPr="007E4297" w:rsidRDefault="00F546A8" w:rsidP="00C77D14">
      <w:pPr>
        <w:shd w:val="clear" w:color="auto" w:fill="FFFFFF"/>
        <w:tabs>
          <w:tab w:val="left" w:pos="709"/>
          <w:tab w:val="left" w:pos="993"/>
        </w:tabs>
        <w:autoSpaceDE w:val="0"/>
        <w:autoSpaceDN w:val="0"/>
        <w:adjustRightInd w:val="0"/>
        <w:ind w:firstLine="0"/>
        <w:rPr>
          <w:color w:val="000000"/>
          <w:sz w:val="22"/>
        </w:rPr>
      </w:pPr>
      <w:r w:rsidRPr="007E4297">
        <w:rPr>
          <w:color w:val="000000"/>
          <w:sz w:val="22"/>
        </w:rPr>
        <w:t>Набор муляжей для рисования</w:t>
      </w:r>
    </w:p>
    <w:p w:rsidR="00F546A8" w:rsidRPr="007E4297" w:rsidRDefault="00F546A8" w:rsidP="00C77D14">
      <w:pPr>
        <w:shd w:val="clear" w:color="auto" w:fill="FFFFFF"/>
        <w:tabs>
          <w:tab w:val="left" w:pos="709"/>
          <w:tab w:val="left" w:pos="993"/>
        </w:tabs>
        <w:autoSpaceDE w:val="0"/>
        <w:autoSpaceDN w:val="0"/>
        <w:adjustRightInd w:val="0"/>
        <w:ind w:firstLine="0"/>
        <w:rPr>
          <w:color w:val="000000"/>
          <w:sz w:val="22"/>
        </w:rPr>
      </w:pPr>
      <w:r w:rsidRPr="007E4297">
        <w:rPr>
          <w:color w:val="000000"/>
          <w:sz w:val="22"/>
        </w:rPr>
        <w:t>Музыкальные инструменты: бубен, ложки (пара), металлофон, трещотки.</w:t>
      </w:r>
    </w:p>
    <w:p w:rsidR="00F546A8" w:rsidRPr="007E4297" w:rsidRDefault="00F546A8" w:rsidP="00C77D14">
      <w:pPr>
        <w:shd w:val="clear" w:color="auto" w:fill="FFFFFF"/>
        <w:tabs>
          <w:tab w:val="left" w:pos="709"/>
          <w:tab w:val="left" w:pos="993"/>
        </w:tabs>
        <w:autoSpaceDE w:val="0"/>
        <w:autoSpaceDN w:val="0"/>
        <w:adjustRightInd w:val="0"/>
        <w:ind w:firstLine="0"/>
        <w:rPr>
          <w:b/>
          <w:color w:val="000000"/>
          <w:sz w:val="22"/>
        </w:rPr>
      </w:pPr>
      <w:r w:rsidRPr="007E4297">
        <w:rPr>
          <w:b/>
          <w:i/>
          <w:iCs/>
          <w:color w:val="000000"/>
          <w:sz w:val="22"/>
        </w:rPr>
        <w:t>Учебно-практическое и учебно-лабораторное оборудование</w:t>
      </w:r>
    </w:p>
    <w:p w:rsidR="00F546A8" w:rsidRPr="007E4297" w:rsidRDefault="00F546A8" w:rsidP="00C77D14">
      <w:pPr>
        <w:shd w:val="clear" w:color="auto" w:fill="FFFFFF"/>
        <w:tabs>
          <w:tab w:val="left" w:pos="709"/>
          <w:tab w:val="left" w:pos="993"/>
        </w:tabs>
        <w:autoSpaceDE w:val="0"/>
        <w:autoSpaceDN w:val="0"/>
        <w:adjustRightInd w:val="0"/>
        <w:ind w:firstLine="0"/>
        <w:rPr>
          <w:color w:val="000000"/>
          <w:sz w:val="22"/>
        </w:rPr>
      </w:pPr>
      <w:r w:rsidRPr="007E4297">
        <w:rPr>
          <w:color w:val="000000"/>
          <w:sz w:val="22"/>
        </w:rPr>
        <w:t>Объекты (предметы), предназначенные для счета   от 1 до</w:t>
      </w:r>
    </w:p>
    <w:p w:rsidR="00F546A8" w:rsidRPr="007E4297" w:rsidRDefault="00F546A8" w:rsidP="00C77D14">
      <w:pPr>
        <w:shd w:val="clear" w:color="auto" w:fill="FFFFFF"/>
        <w:tabs>
          <w:tab w:val="left" w:pos="709"/>
          <w:tab w:val="left" w:pos="993"/>
        </w:tabs>
        <w:autoSpaceDE w:val="0"/>
        <w:autoSpaceDN w:val="0"/>
        <w:adjustRightInd w:val="0"/>
        <w:ind w:firstLine="0"/>
        <w:rPr>
          <w:color w:val="000000"/>
          <w:sz w:val="22"/>
        </w:rPr>
      </w:pPr>
      <w:r w:rsidRPr="007E4297">
        <w:rPr>
          <w:color w:val="000000"/>
          <w:sz w:val="22"/>
        </w:rPr>
        <w:t>10, от 1  до 20, от 1  до  100</w:t>
      </w:r>
    </w:p>
    <w:p w:rsidR="00F546A8" w:rsidRPr="007E4297" w:rsidRDefault="00F546A8" w:rsidP="00C77D14">
      <w:pPr>
        <w:shd w:val="clear" w:color="auto" w:fill="FFFFFF"/>
        <w:tabs>
          <w:tab w:val="left" w:pos="709"/>
          <w:tab w:val="left" w:pos="993"/>
        </w:tabs>
        <w:autoSpaceDE w:val="0"/>
        <w:autoSpaceDN w:val="0"/>
        <w:adjustRightInd w:val="0"/>
        <w:ind w:firstLine="0"/>
        <w:rPr>
          <w:color w:val="000000"/>
          <w:sz w:val="22"/>
        </w:rPr>
      </w:pPr>
      <w:r w:rsidRPr="007E4297">
        <w:rPr>
          <w:color w:val="000000"/>
          <w:sz w:val="22"/>
        </w:rPr>
        <w:t>Пособия для изучения состава чисел (в том числе карточ</w:t>
      </w:r>
      <w:r w:rsidRPr="007E4297">
        <w:rPr>
          <w:color w:val="000000"/>
          <w:sz w:val="22"/>
        </w:rPr>
        <w:softHyphen/>
        <w:t>ки с цифрами и другими знаками)</w:t>
      </w:r>
    </w:p>
    <w:p w:rsidR="00F546A8" w:rsidRPr="007E4297" w:rsidRDefault="00F546A8" w:rsidP="00C77D14">
      <w:pPr>
        <w:shd w:val="clear" w:color="auto" w:fill="FFFFFF"/>
        <w:tabs>
          <w:tab w:val="left" w:pos="709"/>
          <w:tab w:val="left" w:pos="993"/>
        </w:tabs>
        <w:autoSpaceDE w:val="0"/>
        <w:autoSpaceDN w:val="0"/>
        <w:adjustRightInd w:val="0"/>
        <w:ind w:firstLine="0"/>
        <w:rPr>
          <w:color w:val="000000"/>
          <w:sz w:val="22"/>
        </w:rPr>
      </w:pPr>
      <w:r w:rsidRPr="007E4297">
        <w:rPr>
          <w:color w:val="000000"/>
          <w:sz w:val="22"/>
        </w:rPr>
        <w:t>Учебные пособия для изучения геометрических величин  (длины, периметра, площади): палетка, квадраты (мерки) и др.</w:t>
      </w:r>
    </w:p>
    <w:p w:rsidR="00F546A8" w:rsidRPr="007E4297" w:rsidRDefault="00F546A8" w:rsidP="00C77D14">
      <w:pPr>
        <w:pStyle w:val="afb"/>
        <w:tabs>
          <w:tab w:val="left" w:pos="709"/>
          <w:tab w:val="left" w:pos="993"/>
        </w:tabs>
        <w:jc w:val="both"/>
        <w:rPr>
          <w:rFonts w:ascii="Times New Roman" w:hAnsi="Times New Roman"/>
          <w:color w:val="000000"/>
        </w:rPr>
      </w:pPr>
      <w:r w:rsidRPr="007E4297">
        <w:rPr>
          <w:rFonts w:ascii="Times New Roman" w:hAnsi="Times New Roman"/>
          <w:color w:val="000000"/>
        </w:rPr>
        <w:t>Глобус Земли физической</w:t>
      </w:r>
    </w:p>
    <w:p w:rsidR="00F546A8" w:rsidRPr="007E4297" w:rsidRDefault="00F546A8" w:rsidP="00C77D14">
      <w:pPr>
        <w:pStyle w:val="afb"/>
        <w:tabs>
          <w:tab w:val="left" w:pos="709"/>
          <w:tab w:val="left" w:pos="993"/>
        </w:tabs>
        <w:jc w:val="both"/>
        <w:rPr>
          <w:rFonts w:ascii="Times New Roman" w:hAnsi="Times New Roman"/>
          <w:color w:val="000000"/>
        </w:rPr>
      </w:pPr>
      <w:r w:rsidRPr="007E4297">
        <w:rPr>
          <w:rFonts w:ascii="Times New Roman" w:hAnsi="Times New Roman"/>
          <w:color w:val="000000"/>
        </w:rPr>
        <w:t>Модель «Строение Земли»</w:t>
      </w:r>
    </w:p>
    <w:p w:rsidR="00F546A8" w:rsidRPr="007E4297" w:rsidRDefault="00F546A8" w:rsidP="00C77D14">
      <w:pPr>
        <w:pStyle w:val="afb"/>
        <w:tabs>
          <w:tab w:val="left" w:pos="709"/>
          <w:tab w:val="left" w:pos="993"/>
        </w:tabs>
        <w:jc w:val="both"/>
        <w:rPr>
          <w:rFonts w:ascii="Times New Roman" w:hAnsi="Times New Roman"/>
          <w:color w:val="000000"/>
        </w:rPr>
      </w:pPr>
      <w:r w:rsidRPr="007E4297">
        <w:rPr>
          <w:rFonts w:ascii="Times New Roman" w:hAnsi="Times New Roman"/>
          <w:color w:val="000000"/>
        </w:rPr>
        <w:t>Прибор для наглядной демонстрации годового движения Земли вокруг Солнца и суточного вращения Земли вокруг своей оси – Теллурий.</w:t>
      </w:r>
    </w:p>
    <w:p w:rsidR="00F546A8" w:rsidRPr="007E4297" w:rsidRDefault="00F546A8" w:rsidP="00C77D14">
      <w:pPr>
        <w:shd w:val="clear" w:color="auto" w:fill="FFFFFF"/>
        <w:tabs>
          <w:tab w:val="left" w:pos="709"/>
          <w:tab w:val="left" w:pos="993"/>
        </w:tabs>
        <w:autoSpaceDE w:val="0"/>
        <w:autoSpaceDN w:val="0"/>
        <w:adjustRightInd w:val="0"/>
        <w:ind w:firstLine="0"/>
        <w:rPr>
          <w:color w:val="000000"/>
          <w:sz w:val="22"/>
        </w:rPr>
      </w:pPr>
      <w:r w:rsidRPr="007E4297">
        <w:rPr>
          <w:color w:val="000000"/>
          <w:sz w:val="22"/>
        </w:rPr>
        <w:t>Малый экспериментальный набор по солнечной энергии.</w:t>
      </w:r>
    </w:p>
    <w:p w:rsidR="00F546A8" w:rsidRPr="007E4297" w:rsidRDefault="00F546A8" w:rsidP="00C77D14">
      <w:pPr>
        <w:shd w:val="clear" w:color="auto" w:fill="FFFFFF"/>
        <w:tabs>
          <w:tab w:val="left" w:pos="709"/>
          <w:tab w:val="left" w:pos="993"/>
        </w:tabs>
        <w:autoSpaceDE w:val="0"/>
        <w:autoSpaceDN w:val="0"/>
        <w:adjustRightInd w:val="0"/>
        <w:ind w:firstLine="0"/>
        <w:rPr>
          <w:color w:val="000000"/>
          <w:sz w:val="22"/>
        </w:rPr>
      </w:pPr>
      <w:r w:rsidRPr="007E4297">
        <w:rPr>
          <w:color w:val="000000"/>
          <w:sz w:val="22"/>
        </w:rPr>
        <w:t xml:space="preserve">Документ – камера </w:t>
      </w:r>
      <w:r w:rsidRPr="007E4297">
        <w:rPr>
          <w:color w:val="000000"/>
          <w:sz w:val="22"/>
          <w:lang w:val="en-US"/>
        </w:rPr>
        <w:t>AVerVisionCP</w:t>
      </w:r>
      <w:r w:rsidRPr="007E4297">
        <w:rPr>
          <w:color w:val="000000"/>
          <w:sz w:val="22"/>
        </w:rPr>
        <w:t>135</w:t>
      </w:r>
    </w:p>
    <w:p w:rsidR="00F546A8" w:rsidRPr="007E4297" w:rsidRDefault="00F546A8" w:rsidP="00C77D14">
      <w:pPr>
        <w:shd w:val="clear" w:color="auto" w:fill="FFFFFF"/>
        <w:tabs>
          <w:tab w:val="left" w:pos="709"/>
          <w:tab w:val="left" w:pos="993"/>
        </w:tabs>
        <w:autoSpaceDE w:val="0"/>
        <w:autoSpaceDN w:val="0"/>
        <w:adjustRightInd w:val="0"/>
        <w:ind w:firstLine="0"/>
        <w:rPr>
          <w:color w:val="000000"/>
          <w:sz w:val="22"/>
        </w:rPr>
      </w:pPr>
      <w:r w:rsidRPr="007E4297">
        <w:rPr>
          <w:color w:val="000000"/>
          <w:sz w:val="22"/>
        </w:rPr>
        <w:t xml:space="preserve">Датчик температуры </w:t>
      </w:r>
      <w:r w:rsidRPr="007E4297">
        <w:rPr>
          <w:color w:val="000000"/>
          <w:sz w:val="22"/>
          <w:lang w:val="en-US"/>
        </w:rPr>
        <w:t>Go</w:t>
      </w:r>
      <w:r w:rsidRPr="007E4297">
        <w:rPr>
          <w:color w:val="000000"/>
          <w:sz w:val="22"/>
        </w:rPr>
        <w:t>!</w:t>
      </w:r>
      <w:r w:rsidRPr="007E4297">
        <w:rPr>
          <w:color w:val="000000"/>
          <w:sz w:val="22"/>
          <w:lang w:val="en-US"/>
        </w:rPr>
        <w:t>Temp</w:t>
      </w:r>
      <w:r w:rsidRPr="007E4297">
        <w:rPr>
          <w:color w:val="000000"/>
          <w:sz w:val="22"/>
        </w:rPr>
        <w:t xml:space="preserve"> (-20° </w:t>
      </w:r>
      <w:r w:rsidRPr="007E4297">
        <w:rPr>
          <w:color w:val="000000"/>
          <w:sz w:val="22"/>
          <w:lang w:val="en-US"/>
        </w:rPr>
        <w:t>C</w:t>
      </w:r>
      <w:r w:rsidRPr="007E4297">
        <w:rPr>
          <w:color w:val="000000"/>
          <w:sz w:val="22"/>
        </w:rPr>
        <w:t xml:space="preserve"> – 110</w:t>
      </w:r>
      <w:r w:rsidRPr="007E4297">
        <w:rPr>
          <w:color w:val="000000"/>
          <w:sz w:val="22"/>
          <w:lang w:val="en-US"/>
        </w:rPr>
        <w:t>C</w:t>
      </w:r>
      <w:r w:rsidRPr="007E4297">
        <w:rPr>
          <w:color w:val="000000"/>
          <w:sz w:val="22"/>
        </w:rPr>
        <w:t>°)</w:t>
      </w:r>
    </w:p>
    <w:p w:rsidR="00F546A8" w:rsidRPr="007E4297" w:rsidRDefault="00F546A8" w:rsidP="00C77D14">
      <w:pPr>
        <w:shd w:val="clear" w:color="auto" w:fill="FFFFFF"/>
        <w:tabs>
          <w:tab w:val="left" w:pos="709"/>
          <w:tab w:val="left" w:pos="993"/>
        </w:tabs>
        <w:autoSpaceDE w:val="0"/>
        <w:autoSpaceDN w:val="0"/>
        <w:adjustRightInd w:val="0"/>
        <w:ind w:firstLine="0"/>
        <w:rPr>
          <w:color w:val="000000"/>
          <w:sz w:val="22"/>
        </w:rPr>
      </w:pPr>
      <w:r w:rsidRPr="007E4297">
        <w:rPr>
          <w:color w:val="000000"/>
          <w:sz w:val="22"/>
        </w:rPr>
        <w:t xml:space="preserve">Датчик расстояния </w:t>
      </w:r>
      <w:r w:rsidRPr="007E4297">
        <w:rPr>
          <w:color w:val="000000"/>
          <w:sz w:val="22"/>
          <w:lang w:val="en-US"/>
        </w:rPr>
        <w:t>Go</w:t>
      </w:r>
      <w:r w:rsidRPr="007E4297">
        <w:rPr>
          <w:color w:val="000000"/>
          <w:sz w:val="22"/>
        </w:rPr>
        <w:t>!</w:t>
      </w:r>
      <w:r w:rsidRPr="007E4297">
        <w:rPr>
          <w:color w:val="000000"/>
          <w:sz w:val="22"/>
          <w:lang w:val="en-US"/>
        </w:rPr>
        <w:t>Motion</w:t>
      </w:r>
      <w:r w:rsidRPr="007E4297">
        <w:rPr>
          <w:color w:val="000000"/>
          <w:sz w:val="22"/>
        </w:rPr>
        <w:t xml:space="preserve"> (0.15м </w:t>
      </w:r>
      <w:r w:rsidRPr="007E4297">
        <w:rPr>
          <w:color w:val="000000"/>
          <w:sz w:val="22"/>
          <w:lang w:val="en-US"/>
        </w:rPr>
        <w:t>to</w:t>
      </w:r>
      <w:r w:rsidRPr="007E4297">
        <w:rPr>
          <w:color w:val="000000"/>
          <w:sz w:val="22"/>
        </w:rPr>
        <w:t xml:space="preserve"> 6м)</w:t>
      </w:r>
    </w:p>
    <w:p w:rsidR="00F546A8" w:rsidRPr="007E4297" w:rsidRDefault="00F546A8" w:rsidP="00C77D14">
      <w:pPr>
        <w:shd w:val="clear" w:color="auto" w:fill="FFFFFF"/>
        <w:tabs>
          <w:tab w:val="left" w:pos="709"/>
          <w:tab w:val="left" w:pos="993"/>
        </w:tabs>
        <w:autoSpaceDE w:val="0"/>
        <w:autoSpaceDN w:val="0"/>
        <w:adjustRightInd w:val="0"/>
        <w:ind w:firstLine="0"/>
        <w:rPr>
          <w:color w:val="000000"/>
          <w:sz w:val="22"/>
        </w:rPr>
      </w:pPr>
      <w:r w:rsidRPr="007E4297">
        <w:rPr>
          <w:color w:val="000000"/>
          <w:sz w:val="22"/>
        </w:rPr>
        <w:t xml:space="preserve">Адаптер </w:t>
      </w:r>
      <w:r w:rsidRPr="007E4297">
        <w:rPr>
          <w:color w:val="000000"/>
          <w:sz w:val="22"/>
          <w:lang w:val="en-US"/>
        </w:rPr>
        <w:t>Go</w:t>
      </w:r>
      <w:r w:rsidRPr="007E4297">
        <w:rPr>
          <w:color w:val="000000"/>
          <w:sz w:val="22"/>
        </w:rPr>
        <w:t>!</w:t>
      </w:r>
      <w:r w:rsidRPr="007E4297">
        <w:rPr>
          <w:color w:val="000000"/>
          <w:sz w:val="22"/>
          <w:lang w:val="en-US"/>
        </w:rPr>
        <w:t>Link</w:t>
      </w:r>
      <w:r w:rsidRPr="007E4297">
        <w:rPr>
          <w:color w:val="000000"/>
          <w:sz w:val="22"/>
        </w:rPr>
        <w:t xml:space="preserve"> (200 измерений в секунду)</w:t>
      </w:r>
    </w:p>
    <w:p w:rsidR="00F546A8" w:rsidRPr="007E4297" w:rsidRDefault="00F546A8" w:rsidP="00C77D14">
      <w:pPr>
        <w:shd w:val="clear" w:color="auto" w:fill="FFFFFF"/>
        <w:tabs>
          <w:tab w:val="left" w:pos="709"/>
          <w:tab w:val="left" w:pos="993"/>
        </w:tabs>
        <w:autoSpaceDE w:val="0"/>
        <w:autoSpaceDN w:val="0"/>
        <w:adjustRightInd w:val="0"/>
        <w:ind w:firstLine="0"/>
        <w:rPr>
          <w:color w:val="000000"/>
          <w:sz w:val="22"/>
        </w:rPr>
      </w:pPr>
      <w:r w:rsidRPr="007E4297">
        <w:rPr>
          <w:color w:val="000000"/>
          <w:sz w:val="22"/>
        </w:rPr>
        <w:t>Датчик атмосферного давления воздуха (барометр)</w:t>
      </w:r>
    </w:p>
    <w:p w:rsidR="00F546A8" w:rsidRPr="007E4297" w:rsidRDefault="00F546A8" w:rsidP="00C77D14">
      <w:pPr>
        <w:shd w:val="clear" w:color="auto" w:fill="FFFFFF"/>
        <w:tabs>
          <w:tab w:val="left" w:pos="709"/>
          <w:tab w:val="left" w:pos="993"/>
        </w:tabs>
        <w:autoSpaceDE w:val="0"/>
        <w:autoSpaceDN w:val="0"/>
        <w:adjustRightInd w:val="0"/>
        <w:ind w:firstLine="0"/>
        <w:rPr>
          <w:color w:val="000000"/>
          <w:sz w:val="22"/>
        </w:rPr>
      </w:pPr>
      <w:r w:rsidRPr="007E4297">
        <w:rPr>
          <w:color w:val="000000"/>
          <w:sz w:val="22"/>
        </w:rPr>
        <w:t>Датчик температуры поверхности (-25 - +125°С)</w:t>
      </w:r>
    </w:p>
    <w:p w:rsidR="00F546A8" w:rsidRPr="007E4297" w:rsidRDefault="00F546A8" w:rsidP="00C77D14">
      <w:pPr>
        <w:shd w:val="clear" w:color="auto" w:fill="FFFFFF"/>
        <w:tabs>
          <w:tab w:val="left" w:pos="709"/>
          <w:tab w:val="left" w:pos="993"/>
        </w:tabs>
        <w:autoSpaceDE w:val="0"/>
        <w:autoSpaceDN w:val="0"/>
        <w:adjustRightInd w:val="0"/>
        <w:ind w:firstLine="0"/>
        <w:rPr>
          <w:color w:val="000000"/>
          <w:sz w:val="22"/>
        </w:rPr>
      </w:pPr>
      <w:r w:rsidRPr="007E4297">
        <w:rPr>
          <w:color w:val="000000"/>
          <w:sz w:val="22"/>
        </w:rPr>
        <w:t>Датчик относительной влажности (0-95%)</w:t>
      </w:r>
    </w:p>
    <w:p w:rsidR="00F546A8" w:rsidRPr="007E4297" w:rsidRDefault="00F546A8" w:rsidP="00C77D14">
      <w:pPr>
        <w:shd w:val="clear" w:color="auto" w:fill="FFFFFF"/>
        <w:tabs>
          <w:tab w:val="left" w:pos="709"/>
          <w:tab w:val="left" w:pos="993"/>
        </w:tabs>
        <w:autoSpaceDE w:val="0"/>
        <w:autoSpaceDN w:val="0"/>
        <w:adjustRightInd w:val="0"/>
        <w:ind w:firstLine="0"/>
        <w:rPr>
          <w:color w:val="000000"/>
          <w:sz w:val="22"/>
        </w:rPr>
      </w:pPr>
      <w:r w:rsidRPr="007E4297">
        <w:rPr>
          <w:color w:val="000000"/>
          <w:sz w:val="22"/>
        </w:rPr>
        <w:t>Интерактивный цифровой микроскоп</w:t>
      </w:r>
    </w:p>
    <w:p w:rsidR="00F546A8" w:rsidRPr="007E4297" w:rsidRDefault="00F546A8" w:rsidP="00C77D14">
      <w:pPr>
        <w:shd w:val="clear" w:color="auto" w:fill="FFFFFF"/>
        <w:tabs>
          <w:tab w:val="left" w:pos="709"/>
          <w:tab w:val="left" w:pos="993"/>
        </w:tabs>
        <w:autoSpaceDE w:val="0"/>
        <w:autoSpaceDN w:val="0"/>
        <w:adjustRightInd w:val="0"/>
        <w:ind w:firstLine="0"/>
        <w:rPr>
          <w:color w:val="000000"/>
          <w:sz w:val="22"/>
        </w:rPr>
      </w:pPr>
      <w:r w:rsidRPr="007E4297">
        <w:rPr>
          <w:color w:val="000000"/>
          <w:sz w:val="22"/>
        </w:rPr>
        <w:t>Мини лаборатория для начальной школы - Микроскоп в кейсе</w:t>
      </w:r>
    </w:p>
    <w:p w:rsidR="00F546A8" w:rsidRPr="007E4297" w:rsidRDefault="00F546A8" w:rsidP="00C77D14">
      <w:pPr>
        <w:shd w:val="clear" w:color="auto" w:fill="FFFFFF"/>
        <w:tabs>
          <w:tab w:val="left" w:pos="709"/>
          <w:tab w:val="left" w:pos="993"/>
        </w:tabs>
        <w:autoSpaceDE w:val="0"/>
        <w:autoSpaceDN w:val="0"/>
        <w:adjustRightInd w:val="0"/>
        <w:ind w:firstLine="0"/>
        <w:rPr>
          <w:color w:val="000000"/>
          <w:sz w:val="22"/>
        </w:rPr>
      </w:pPr>
      <w:r w:rsidRPr="007E4297">
        <w:rPr>
          <w:color w:val="000000"/>
          <w:sz w:val="22"/>
        </w:rPr>
        <w:t>Весы учебные лабораторные</w:t>
      </w:r>
    </w:p>
    <w:p w:rsidR="00F546A8" w:rsidRPr="007E4297" w:rsidRDefault="00F546A8" w:rsidP="00C77D14">
      <w:pPr>
        <w:shd w:val="clear" w:color="auto" w:fill="FFFFFF"/>
        <w:tabs>
          <w:tab w:val="left" w:pos="709"/>
          <w:tab w:val="left" w:pos="993"/>
        </w:tabs>
        <w:autoSpaceDE w:val="0"/>
        <w:autoSpaceDN w:val="0"/>
        <w:adjustRightInd w:val="0"/>
        <w:ind w:firstLine="0"/>
        <w:rPr>
          <w:color w:val="000000"/>
          <w:sz w:val="22"/>
        </w:rPr>
      </w:pPr>
      <w:r w:rsidRPr="007E4297">
        <w:rPr>
          <w:color w:val="000000"/>
          <w:sz w:val="22"/>
        </w:rPr>
        <w:t>Ёмкости под воду для уроков изобразительного искусства («непроливашки»)</w:t>
      </w:r>
    </w:p>
    <w:p w:rsidR="00F546A8" w:rsidRPr="007E4297" w:rsidRDefault="00F546A8" w:rsidP="00C77D14">
      <w:pPr>
        <w:tabs>
          <w:tab w:val="left" w:pos="709"/>
          <w:tab w:val="left" w:pos="993"/>
        </w:tabs>
        <w:ind w:firstLine="0"/>
        <w:rPr>
          <w:i/>
          <w:color w:val="000000"/>
          <w:sz w:val="22"/>
        </w:rPr>
      </w:pPr>
      <w:r w:rsidRPr="007E4297">
        <w:rPr>
          <w:b/>
          <w:bCs/>
          <w:i/>
          <w:color w:val="000000"/>
          <w:sz w:val="22"/>
        </w:rPr>
        <w:t>Натуральные объекты</w:t>
      </w:r>
    </w:p>
    <w:p w:rsidR="00F546A8" w:rsidRPr="007E4297" w:rsidRDefault="00F546A8" w:rsidP="00C77D14">
      <w:pPr>
        <w:tabs>
          <w:tab w:val="left" w:pos="709"/>
          <w:tab w:val="left" w:pos="993"/>
        </w:tabs>
        <w:ind w:firstLine="0"/>
        <w:rPr>
          <w:color w:val="000000"/>
          <w:sz w:val="22"/>
        </w:rPr>
      </w:pPr>
      <w:r w:rsidRPr="007E4297">
        <w:rPr>
          <w:color w:val="000000"/>
          <w:sz w:val="22"/>
        </w:rPr>
        <w:t xml:space="preserve">Коллекция «Полезные ископаемых» для начальной школы </w:t>
      </w:r>
    </w:p>
    <w:p w:rsidR="00F546A8" w:rsidRPr="007E4297" w:rsidRDefault="00F546A8" w:rsidP="00C77D14">
      <w:pPr>
        <w:tabs>
          <w:tab w:val="left" w:pos="709"/>
          <w:tab w:val="left" w:pos="993"/>
        </w:tabs>
        <w:ind w:firstLine="0"/>
        <w:rPr>
          <w:color w:val="000000"/>
          <w:sz w:val="22"/>
        </w:rPr>
      </w:pPr>
      <w:r w:rsidRPr="007E4297">
        <w:rPr>
          <w:color w:val="000000"/>
          <w:sz w:val="22"/>
        </w:rPr>
        <w:t>Гербарий для начальной школы.</w:t>
      </w:r>
    </w:p>
    <w:p w:rsidR="00767BB0" w:rsidRPr="007E4297" w:rsidRDefault="00767BB0" w:rsidP="00C77D14">
      <w:pPr>
        <w:pStyle w:val="body"/>
        <w:ind w:firstLine="0"/>
        <w:rPr>
          <w:sz w:val="22"/>
          <w:szCs w:val="22"/>
        </w:rPr>
      </w:pPr>
      <w:r w:rsidRPr="007E4297">
        <w:rPr>
          <w:rStyle w:val="Bold"/>
          <w:bCs w:val="0"/>
          <w:sz w:val="22"/>
          <w:szCs w:val="22"/>
        </w:rPr>
        <w:t>Информационно-коммуникационные средства и технологии</w:t>
      </w:r>
      <w:r w:rsidRPr="007E4297">
        <w:rPr>
          <w:sz w:val="22"/>
          <w:szCs w:val="22"/>
        </w:rPr>
        <w:t xml:space="preserve"> обеспечивают: </w:t>
      </w:r>
    </w:p>
    <w:p w:rsidR="00767BB0" w:rsidRPr="007E4297" w:rsidRDefault="00767BB0" w:rsidP="00C77D14">
      <w:pPr>
        <w:pStyle w:val="list-bullet"/>
        <w:ind w:left="0" w:firstLine="0"/>
        <w:rPr>
          <w:sz w:val="22"/>
          <w:szCs w:val="22"/>
        </w:rPr>
      </w:pPr>
      <w:r w:rsidRPr="007E4297">
        <w:rPr>
          <w:sz w:val="22"/>
          <w:szCs w:val="22"/>
        </w:rPr>
        <w:t>достижение личностных, предметных и метапредметных результатов обучения при реализации тр</w:t>
      </w:r>
      <w:r w:rsidRPr="007E4297">
        <w:rPr>
          <w:sz w:val="22"/>
          <w:szCs w:val="22"/>
        </w:rPr>
        <w:t>е</w:t>
      </w:r>
      <w:r w:rsidRPr="007E4297">
        <w:rPr>
          <w:sz w:val="22"/>
          <w:szCs w:val="22"/>
        </w:rPr>
        <w:t>бований ФГОС НОО;</w:t>
      </w:r>
    </w:p>
    <w:p w:rsidR="00767BB0" w:rsidRPr="007E4297" w:rsidRDefault="00767BB0" w:rsidP="00C77D14">
      <w:pPr>
        <w:pStyle w:val="list-bullet"/>
        <w:ind w:left="0" w:firstLine="0"/>
        <w:rPr>
          <w:sz w:val="22"/>
          <w:szCs w:val="22"/>
        </w:rPr>
      </w:pPr>
      <w:r w:rsidRPr="007E4297">
        <w:rPr>
          <w:sz w:val="22"/>
          <w:szCs w:val="22"/>
        </w:rPr>
        <w:t>формирование функциональной грамотности;</w:t>
      </w:r>
    </w:p>
    <w:p w:rsidR="00767BB0" w:rsidRPr="007E4297" w:rsidRDefault="00767BB0" w:rsidP="00C77D14">
      <w:pPr>
        <w:pStyle w:val="list-bullet"/>
        <w:ind w:left="0" w:firstLine="0"/>
        <w:rPr>
          <w:sz w:val="22"/>
          <w:szCs w:val="22"/>
        </w:rPr>
      </w:pPr>
      <w:r w:rsidRPr="007E4297">
        <w:rPr>
          <w:sz w:val="22"/>
          <w:szCs w:val="22"/>
        </w:rPr>
        <w:t>доступ к учебным планам, рабочим программам учебных предметов, курсов внеурочной деятельности;</w:t>
      </w:r>
    </w:p>
    <w:p w:rsidR="00767BB0" w:rsidRPr="007E4297" w:rsidRDefault="00767BB0" w:rsidP="00C77D14">
      <w:pPr>
        <w:pStyle w:val="list-bullet"/>
        <w:ind w:left="0" w:firstLine="0"/>
        <w:rPr>
          <w:sz w:val="22"/>
          <w:szCs w:val="22"/>
        </w:rPr>
      </w:pPr>
      <w:r w:rsidRPr="007E4297">
        <w:rPr>
          <w:sz w:val="22"/>
          <w:szCs w:val="22"/>
        </w:rPr>
        <w:t xml:space="preserve">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 </w:t>
      </w:r>
    </w:p>
    <w:p w:rsidR="00767BB0" w:rsidRPr="007E4297" w:rsidRDefault="00767BB0" w:rsidP="00C77D14">
      <w:pPr>
        <w:pStyle w:val="list-bullet"/>
        <w:ind w:left="0" w:firstLine="0"/>
        <w:rPr>
          <w:sz w:val="22"/>
          <w:szCs w:val="22"/>
        </w:rPr>
      </w:pPr>
      <w:r w:rsidRPr="007E4297">
        <w:rPr>
          <w:sz w:val="22"/>
          <w:szCs w:val="22"/>
        </w:rPr>
        <w:t xml:space="preserve">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 </w:t>
      </w:r>
    </w:p>
    <w:p w:rsidR="00767BB0" w:rsidRPr="007E4297" w:rsidRDefault="00767BB0" w:rsidP="00C77D14">
      <w:pPr>
        <w:pStyle w:val="list-bullet"/>
        <w:ind w:left="0" w:firstLine="0"/>
        <w:rPr>
          <w:sz w:val="22"/>
          <w:szCs w:val="22"/>
        </w:rPr>
      </w:pPr>
      <w:r w:rsidRPr="007E4297">
        <w:rPr>
          <w:sz w:val="22"/>
          <w:szCs w:val="22"/>
        </w:rPr>
        <w:t>реализацию индивидуальных образовательных планов, осуществление самостоятельной образов</w:t>
      </w:r>
      <w:r w:rsidRPr="007E4297">
        <w:rPr>
          <w:sz w:val="22"/>
          <w:szCs w:val="22"/>
        </w:rPr>
        <w:t>а</w:t>
      </w:r>
      <w:r w:rsidRPr="007E4297">
        <w:rPr>
          <w:sz w:val="22"/>
          <w:szCs w:val="22"/>
        </w:rPr>
        <w:t>тельной деятельности обучающихся при поддержке педагогических работников;</w:t>
      </w:r>
    </w:p>
    <w:p w:rsidR="00767BB0" w:rsidRPr="007E4297" w:rsidRDefault="00767BB0" w:rsidP="00C77D14">
      <w:pPr>
        <w:pStyle w:val="list-bullet"/>
        <w:ind w:left="0" w:firstLine="0"/>
        <w:rPr>
          <w:sz w:val="22"/>
          <w:szCs w:val="22"/>
        </w:rPr>
      </w:pPr>
      <w:r w:rsidRPr="007E4297">
        <w:rPr>
          <w:sz w:val="22"/>
          <w:szCs w:val="22"/>
        </w:rPr>
        <w:t>включение обучающихся в проектно-конструкторскую и поисково-исследовательскую деятельность;</w:t>
      </w:r>
    </w:p>
    <w:p w:rsidR="00767BB0" w:rsidRPr="007E4297" w:rsidRDefault="00767BB0" w:rsidP="00C77D14">
      <w:pPr>
        <w:pStyle w:val="list-bullet"/>
        <w:ind w:left="0" w:firstLine="0"/>
        <w:rPr>
          <w:sz w:val="22"/>
          <w:szCs w:val="22"/>
        </w:rPr>
      </w:pPr>
      <w:r w:rsidRPr="007E4297">
        <w:rPr>
          <w:sz w:val="22"/>
          <w:szCs w:val="22"/>
        </w:rPr>
        <w:t>проведение наблюдений и опытов, в том числе с использованием специального и цифрового обор</w:t>
      </w:r>
      <w:r w:rsidRPr="007E4297">
        <w:rPr>
          <w:sz w:val="22"/>
          <w:szCs w:val="22"/>
        </w:rPr>
        <w:t>у</w:t>
      </w:r>
      <w:r w:rsidRPr="007E4297">
        <w:rPr>
          <w:sz w:val="22"/>
          <w:szCs w:val="22"/>
        </w:rPr>
        <w:t>дования;</w:t>
      </w:r>
    </w:p>
    <w:p w:rsidR="00767BB0" w:rsidRPr="007E4297" w:rsidRDefault="00767BB0" w:rsidP="00C77D14">
      <w:pPr>
        <w:pStyle w:val="list-bullet"/>
        <w:ind w:left="0" w:firstLine="0"/>
        <w:rPr>
          <w:sz w:val="22"/>
          <w:szCs w:val="22"/>
        </w:rPr>
      </w:pPr>
      <w:r w:rsidRPr="007E4297">
        <w:rPr>
          <w:sz w:val="22"/>
          <w:szCs w:val="22"/>
        </w:rPr>
        <w:t>фиксацию и хранение информации о ходе образовательного процесса;</w:t>
      </w:r>
    </w:p>
    <w:p w:rsidR="00767BB0" w:rsidRPr="007E4297" w:rsidRDefault="00767BB0" w:rsidP="00C77D14">
      <w:pPr>
        <w:pStyle w:val="list-bullet"/>
        <w:ind w:left="0" w:firstLine="0"/>
        <w:rPr>
          <w:sz w:val="22"/>
          <w:szCs w:val="22"/>
        </w:rPr>
      </w:pPr>
      <w:r w:rsidRPr="007E4297">
        <w:rPr>
          <w:sz w:val="22"/>
          <w:szCs w:val="22"/>
        </w:rPr>
        <w:t>проведение массовых мероприятий, досуга с просмотром видеоматериалов, организацию театрал</w:t>
      </w:r>
      <w:r w:rsidRPr="007E4297">
        <w:rPr>
          <w:sz w:val="22"/>
          <w:szCs w:val="22"/>
        </w:rPr>
        <w:t>и</w:t>
      </w:r>
      <w:r w:rsidRPr="007E4297">
        <w:rPr>
          <w:sz w:val="22"/>
          <w:szCs w:val="22"/>
        </w:rPr>
        <w:t>зованных представлений, обеспеченных озвучиванием и освещением;</w:t>
      </w:r>
    </w:p>
    <w:p w:rsidR="00767BB0" w:rsidRPr="007E4297" w:rsidRDefault="00767BB0" w:rsidP="00C77D14">
      <w:pPr>
        <w:pStyle w:val="list-bullet"/>
        <w:ind w:left="0" w:firstLine="0"/>
        <w:rPr>
          <w:sz w:val="22"/>
          <w:szCs w:val="22"/>
        </w:rPr>
      </w:pPr>
      <w:r w:rsidRPr="007E4297">
        <w:rPr>
          <w:sz w:val="22"/>
          <w:szCs w:val="22"/>
        </w:rPr>
        <w:lastRenderedPageBreak/>
        <w:t>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rsidR="00767BB0" w:rsidRPr="007E4297" w:rsidRDefault="00767BB0" w:rsidP="00C77D14">
      <w:pPr>
        <w:pStyle w:val="list-bullet"/>
        <w:ind w:left="0" w:firstLine="0"/>
        <w:rPr>
          <w:sz w:val="22"/>
          <w:szCs w:val="22"/>
        </w:rPr>
      </w:pPr>
      <w:r w:rsidRPr="007E4297">
        <w:rPr>
          <w:sz w:val="22"/>
          <w:szCs w:val="22"/>
        </w:rPr>
        <w:t>формирование и хранение электронного портфолио обучающегося.</w:t>
      </w:r>
    </w:p>
    <w:p w:rsidR="00767BB0" w:rsidRPr="007E4297" w:rsidRDefault="00767BB0" w:rsidP="00C77D14">
      <w:pPr>
        <w:pStyle w:val="list-bullet"/>
        <w:numPr>
          <w:ilvl w:val="0"/>
          <w:numId w:val="0"/>
        </w:numPr>
        <w:rPr>
          <w:sz w:val="22"/>
          <w:szCs w:val="22"/>
        </w:rPr>
      </w:pPr>
    </w:p>
    <w:p w:rsidR="00767BB0" w:rsidRPr="007E4297" w:rsidRDefault="00767BB0" w:rsidP="00C77D14">
      <w:pPr>
        <w:pStyle w:val="h3"/>
      </w:pPr>
      <w:r w:rsidRPr="007E4297">
        <w:t>3.5.5.</w:t>
      </w:r>
      <w:r w:rsidRPr="007E4297">
        <w:t> </w:t>
      </w:r>
      <w:r w:rsidRPr="007E4297">
        <w:t>Материально-</w:t>
      </w:r>
      <w:r w:rsidR="00F546A8" w:rsidRPr="007E4297">
        <w:t xml:space="preserve">технические условия реализации </w:t>
      </w:r>
      <w:r w:rsidRPr="007E4297">
        <w:t>основной образовательной программы</w:t>
      </w:r>
    </w:p>
    <w:p w:rsidR="00A1117F" w:rsidRPr="007E4297" w:rsidRDefault="00A1117F" w:rsidP="00C77D14">
      <w:pPr>
        <w:spacing w:line="240" w:lineRule="auto"/>
        <w:ind w:firstLine="0"/>
        <w:rPr>
          <w:rFonts w:cs="Times New Roman"/>
          <w:sz w:val="22"/>
        </w:rPr>
      </w:pPr>
      <w:r w:rsidRPr="007E4297">
        <w:rPr>
          <w:rFonts w:cs="Times New Roman"/>
          <w:sz w:val="22"/>
        </w:rPr>
        <w:t>Про</w:t>
      </w:r>
      <w:r w:rsidR="00234686" w:rsidRPr="007E4297">
        <w:rPr>
          <w:rFonts w:cs="Times New Roman"/>
          <w:sz w:val="22"/>
        </w:rPr>
        <w:t>ектная наполняемость школы - 10</w:t>
      </w:r>
      <w:r w:rsidR="00F546DB" w:rsidRPr="007E4297">
        <w:rPr>
          <w:rFonts w:cs="Times New Roman"/>
          <w:sz w:val="22"/>
        </w:rPr>
        <w:t>8</w:t>
      </w:r>
      <w:r w:rsidRPr="007E4297">
        <w:rPr>
          <w:rFonts w:cs="Times New Roman"/>
          <w:sz w:val="22"/>
        </w:rPr>
        <w:t xml:space="preserve"> учащихся</w:t>
      </w:r>
      <w:r w:rsidR="00234686" w:rsidRPr="007E4297">
        <w:rPr>
          <w:rFonts w:cs="Times New Roman"/>
          <w:sz w:val="22"/>
        </w:rPr>
        <w:t xml:space="preserve">, фактическая наполняемость – </w:t>
      </w:r>
      <w:r w:rsidR="00F546DB" w:rsidRPr="007E4297">
        <w:rPr>
          <w:rFonts w:cs="Times New Roman"/>
          <w:sz w:val="22"/>
        </w:rPr>
        <w:t>94</w:t>
      </w:r>
      <w:r w:rsidR="00E5233E" w:rsidRPr="007E4297">
        <w:rPr>
          <w:rFonts w:cs="Times New Roman"/>
          <w:sz w:val="22"/>
        </w:rPr>
        <w:t xml:space="preserve">.  </w:t>
      </w:r>
      <w:r w:rsidRPr="007E4297">
        <w:rPr>
          <w:rFonts w:cs="Times New Roman"/>
          <w:sz w:val="22"/>
        </w:rPr>
        <w:t>Площадь здания и к</w:t>
      </w:r>
      <w:r w:rsidRPr="007E4297">
        <w:rPr>
          <w:rFonts w:cs="Times New Roman"/>
          <w:sz w:val="22"/>
        </w:rPr>
        <w:t>о</w:t>
      </w:r>
      <w:r w:rsidRPr="007E4297">
        <w:rPr>
          <w:rFonts w:cs="Times New Roman"/>
          <w:sz w:val="22"/>
        </w:rPr>
        <w:t>личество учебных кабинетов позволяют вести обучение в одну смену. Вторая половина дня  отводится работе кружков, внеурочной деятельности, общешкольным и классным творческим делам.</w:t>
      </w:r>
    </w:p>
    <w:p w:rsidR="00A1117F" w:rsidRPr="007E4297" w:rsidRDefault="00A1117F" w:rsidP="00C77D14">
      <w:pPr>
        <w:spacing w:line="240" w:lineRule="auto"/>
        <w:ind w:firstLine="0"/>
        <w:rPr>
          <w:rFonts w:cs="Times New Roman"/>
          <w:sz w:val="22"/>
        </w:rPr>
      </w:pPr>
      <w:r w:rsidRPr="007E4297">
        <w:rPr>
          <w:rFonts w:cs="Times New Roman"/>
          <w:sz w:val="22"/>
        </w:rPr>
        <w:t>В школе имеется библиотека, мастерская, спортивный зал.</w:t>
      </w:r>
    </w:p>
    <w:p w:rsidR="00A1117F" w:rsidRPr="007E4297" w:rsidRDefault="00A1117F" w:rsidP="00C77D14">
      <w:pPr>
        <w:pStyle w:val="afb"/>
        <w:jc w:val="both"/>
        <w:rPr>
          <w:rFonts w:ascii="Times New Roman" w:hAnsi="Times New Roman"/>
        </w:rPr>
      </w:pPr>
      <w:r w:rsidRPr="007E4297">
        <w:rPr>
          <w:rFonts w:ascii="Times New Roman" w:hAnsi="Times New Roman"/>
        </w:rPr>
        <w:t>Здание школы оборудовано молниезащитой, АПС (автоматической пожарной сигнализацией), КТС (кнопкой тревожной сигнализации). В 201</w:t>
      </w:r>
      <w:r w:rsidR="00883C62" w:rsidRPr="007E4297">
        <w:rPr>
          <w:rFonts w:ascii="Times New Roman" w:hAnsi="Times New Roman"/>
        </w:rPr>
        <w:t>1</w:t>
      </w:r>
      <w:r w:rsidRPr="007E4297">
        <w:rPr>
          <w:rFonts w:ascii="Times New Roman" w:hAnsi="Times New Roman"/>
        </w:rPr>
        <w:t xml:space="preserve"> году школу оборудовали системой  Тандем 2М, автоматическая подача сигнала о пожаре в ПЧ в случае пожара. В 201</w:t>
      </w:r>
      <w:r w:rsidR="00883C62" w:rsidRPr="007E4297">
        <w:rPr>
          <w:rFonts w:ascii="Times New Roman" w:hAnsi="Times New Roman"/>
        </w:rPr>
        <w:t>7</w:t>
      </w:r>
      <w:r w:rsidRPr="007E4297">
        <w:rPr>
          <w:rFonts w:ascii="Times New Roman" w:hAnsi="Times New Roman"/>
        </w:rPr>
        <w:t xml:space="preserve"> году с целью выполнения требований антитеррористической безопасности установили систему видеонаблюдения территории школы из </w:t>
      </w:r>
      <w:r w:rsidR="00883C62" w:rsidRPr="007E4297">
        <w:rPr>
          <w:rFonts w:ascii="Times New Roman" w:hAnsi="Times New Roman"/>
        </w:rPr>
        <w:t>6</w:t>
      </w:r>
      <w:r w:rsidRPr="007E4297">
        <w:rPr>
          <w:rFonts w:ascii="Times New Roman" w:hAnsi="Times New Roman"/>
        </w:rPr>
        <w:t xml:space="preserve"> видеокамер, запись с которых ведется круглосуточно и </w:t>
      </w:r>
      <w:r w:rsidR="00234686" w:rsidRPr="007E4297">
        <w:rPr>
          <w:rFonts w:ascii="Times New Roman" w:hAnsi="Times New Roman"/>
        </w:rPr>
        <w:t xml:space="preserve">записывается на жесткий диск. </w:t>
      </w:r>
      <w:r w:rsidRPr="007E4297">
        <w:rPr>
          <w:rFonts w:ascii="Times New Roman" w:hAnsi="Times New Roman"/>
        </w:rPr>
        <w:t xml:space="preserve"> </w:t>
      </w:r>
    </w:p>
    <w:p w:rsidR="00A1117F" w:rsidRPr="007E4297" w:rsidRDefault="00A1117F" w:rsidP="00C77D14">
      <w:pPr>
        <w:widowControl w:val="0"/>
        <w:shd w:val="clear" w:color="auto" w:fill="FFFFFF"/>
        <w:suppressAutoHyphens/>
        <w:autoSpaceDE w:val="0"/>
        <w:spacing w:line="240" w:lineRule="auto"/>
        <w:ind w:firstLine="0"/>
        <w:rPr>
          <w:rFonts w:cs="Times New Roman"/>
          <w:bCs/>
          <w:sz w:val="22"/>
          <w:lang w:eastAsia="ar-SA"/>
        </w:rPr>
      </w:pPr>
      <w:r w:rsidRPr="007E4297">
        <w:rPr>
          <w:rFonts w:cs="Times New Roman"/>
          <w:bCs/>
          <w:sz w:val="22"/>
          <w:lang w:eastAsia="ar-SA"/>
        </w:rPr>
        <w:t xml:space="preserve">Школа оснащена учебной мебелью (100%),  техническими   средствами обучения (80%). </w:t>
      </w:r>
    </w:p>
    <w:p w:rsidR="00A1117F" w:rsidRPr="007E4297" w:rsidRDefault="00E5233E" w:rsidP="00C77D14">
      <w:pPr>
        <w:shd w:val="clear" w:color="auto" w:fill="FFFFFF"/>
        <w:suppressAutoHyphens/>
        <w:autoSpaceDE w:val="0"/>
        <w:spacing w:line="240" w:lineRule="auto"/>
        <w:ind w:firstLine="0"/>
        <w:rPr>
          <w:rFonts w:cs="Times New Roman"/>
          <w:bCs/>
          <w:sz w:val="22"/>
          <w:lang w:eastAsia="ar-SA"/>
        </w:rPr>
      </w:pPr>
      <w:r w:rsidRPr="007E4297">
        <w:rPr>
          <w:rFonts w:cs="Times New Roman"/>
          <w:bCs/>
          <w:sz w:val="22"/>
          <w:lang w:eastAsia="ar-SA"/>
        </w:rPr>
        <w:t>Функционирует   1</w:t>
      </w:r>
      <w:r w:rsidR="00883C62" w:rsidRPr="007E4297">
        <w:rPr>
          <w:rFonts w:cs="Times New Roman"/>
          <w:bCs/>
          <w:sz w:val="22"/>
          <w:lang w:eastAsia="ar-SA"/>
        </w:rPr>
        <w:t>1</w:t>
      </w:r>
      <w:r w:rsidR="00A1117F" w:rsidRPr="007E4297">
        <w:rPr>
          <w:rFonts w:cs="Times New Roman"/>
          <w:bCs/>
          <w:sz w:val="22"/>
          <w:lang w:eastAsia="ar-SA"/>
        </w:rPr>
        <w:t xml:space="preserve"> учебных кабинетов:</w:t>
      </w:r>
    </w:p>
    <w:tbl>
      <w:tblPr>
        <w:tblW w:w="9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0"/>
        <w:gridCol w:w="2664"/>
        <w:gridCol w:w="673"/>
        <w:gridCol w:w="673"/>
        <w:gridCol w:w="673"/>
        <w:gridCol w:w="1138"/>
        <w:gridCol w:w="1002"/>
        <w:gridCol w:w="1062"/>
        <w:gridCol w:w="771"/>
        <w:gridCol w:w="674"/>
      </w:tblGrid>
      <w:tr w:rsidR="00883C62" w:rsidRPr="007E4297" w:rsidTr="00883C62">
        <w:trPr>
          <w:cantSplit/>
          <w:trHeight w:val="2386"/>
        </w:trPr>
        <w:tc>
          <w:tcPr>
            <w:tcW w:w="542"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 п/п</w:t>
            </w:r>
          </w:p>
        </w:tc>
        <w:tc>
          <w:tcPr>
            <w:tcW w:w="1697"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Объекты материал</w:t>
            </w:r>
            <w:r w:rsidRPr="007E4297">
              <w:rPr>
                <w:rFonts w:ascii="Times New Roman" w:hAnsi="Times New Roman"/>
                <w:sz w:val="22"/>
                <w:szCs w:val="22"/>
              </w:rPr>
              <w:t>ь</w:t>
            </w:r>
            <w:r w:rsidRPr="007E4297">
              <w:rPr>
                <w:rFonts w:ascii="Times New Roman" w:hAnsi="Times New Roman"/>
                <w:sz w:val="22"/>
                <w:szCs w:val="22"/>
              </w:rPr>
              <w:t>но-технической базы</w:t>
            </w:r>
          </w:p>
        </w:tc>
        <w:tc>
          <w:tcPr>
            <w:tcW w:w="820" w:type="dxa"/>
            <w:shd w:val="clear" w:color="auto" w:fill="auto"/>
            <w:textDirection w:val="btLr"/>
          </w:tcPr>
          <w:p w:rsidR="00883C62" w:rsidRPr="0007597D" w:rsidRDefault="00883C62" w:rsidP="00C77D14">
            <w:pPr>
              <w:pStyle w:val="HTML"/>
              <w:tabs>
                <w:tab w:val="left" w:pos="10206"/>
              </w:tabs>
              <w:jc w:val="center"/>
              <w:rPr>
                <w:rFonts w:ascii="Times New Roman" w:hAnsi="Times New Roman"/>
                <w:sz w:val="22"/>
                <w:szCs w:val="22"/>
              </w:rPr>
            </w:pPr>
            <w:r w:rsidRPr="0007597D">
              <w:rPr>
                <w:rFonts w:ascii="Times New Roman" w:hAnsi="Times New Roman"/>
                <w:sz w:val="22"/>
                <w:szCs w:val="22"/>
              </w:rPr>
              <w:t>Необходимо</w:t>
            </w:r>
          </w:p>
        </w:tc>
        <w:tc>
          <w:tcPr>
            <w:tcW w:w="820" w:type="dxa"/>
            <w:shd w:val="clear" w:color="auto" w:fill="auto"/>
            <w:textDirection w:val="btLr"/>
          </w:tcPr>
          <w:p w:rsidR="00883C62" w:rsidRPr="0007597D" w:rsidRDefault="00883C62" w:rsidP="00C77D14">
            <w:pPr>
              <w:pStyle w:val="HTML"/>
              <w:tabs>
                <w:tab w:val="left" w:pos="10206"/>
              </w:tabs>
              <w:jc w:val="center"/>
              <w:rPr>
                <w:rFonts w:ascii="Times New Roman" w:hAnsi="Times New Roman"/>
                <w:sz w:val="22"/>
                <w:szCs w:val="22"/>
              </w:rPr>
            </w:pPr>
            <w:r w:rsidRPr="0007597D">
              <w:rPr>
                <w:rFonts w:ascii="Times New Roman" w:hAnsi="Times New Roman"/>
                <w:sz w:val="22"/>
                <w:szCs w:val="22"/>
              </w:rPr>
              <w:t>Имеется</w:t>
            </w:r>
          </w:p>
        </w:tc>
        <w:tc>
          <w:tcPr>
            <w:tcW w:w="820" w:type="dxa"/>
            <w:shd w:val="clear" w:color="auto" w:fill="auto"/>
            <w:textDirection w:val="btLr"/>
          </w:tcPr>
          <w:p w:rsidR="00883C62" w:rsidRPr="0007597D" w:rsidRDefault="00883C62" w:rsidP="00C77D14">
            <w:pPr>
              <w:pStyle w:val="HTML"/>
              <w:tabs>
                <w:tab w:val="left" w:pos="10206"/>
              </w:tabs>
              <w:jc w:val="center"/>
              <w:rPr>
                <w:rFonts w:ascii="Times New Roman" w:hAnsi="Times New Roman"/>
                <w:sz w:val="22"/>
                <w:szCs w:val="22"/>
              </w:rPr>
            </w:pPr>
            <w:r w:rsidRPr="0007597D">
              <w:rPr>
                <w:rFonts w:ascii="Times New Roman" w:hAnsi="Times New Roman"/>
                <w:sz w:val="22"/>
                <w:szCs w:val="22"/>
              </w:rPr>
              <w:t>Процент оснащенности</w:t>
            </w:r>
          </w:p>
        </w:tc>
        <w:tc>
          <w:tcPr>
            <w:tcW w:w="1221" w:type="dxa"/>
            <w:shd w:val="clear" w:color="auto" w:fill="auto"/>
            <w:textDirection w:val="btLr"/>
          </w:tcPr>
          <w:p w:rsidR="00883C62" w:rsidRPr="0007597D" w:rsidRDefault="00883C62" w:rsidP="00C77D14">
            <w:pPr>
              <w:pStyle w:val="HTML"/>
              <w:tabs>
                <w:tab w:val="left" w:pos="10206"/>
              </w:tabs>
              <w:jc w:val="center"/>
              <w:rPr>
                <w:rFonts w:ascii="Times New Roman" w:hAnsi="Times New Roman"/>
                <w:sz w:val="22"/>
                <w:szCs w:val="22"/>
              </w:rPr>
            </w:pPr>
            <w:r w:rsidRPr="0007597D">
              <w:rPr>
                <w:rFonts w:ascii="Times New Roman" w:hAnsi="Times New Roman"/>
                <w:sz w:val="22"/>
                <w:szCs w:val="22"/>
              </w:rPr>
              <w:t>Наличие  документов по технике безопасности</w:t>
            </w:r>
          </w:p>
        </w:tc>
        <w:tc>
          <w:tcPr>
            <w:tcW w:w="1032" w:type="dxa"/>
            <w:shd w:val="clear" w:color="auto" w:fill="auto"/>
            <w:textDirection w:val="btLr"/>
          </w:tcPr>
          <w:p w:rsidR="00883C62" w:rsidRPr="0007597D" w:rsidRDefault="00883C62" w:rsidP="00C77D14">
            <w:pPr>
              <w:pStyle w:val="HTML"/>
              <w:tabs>
                <w:tab w:val="left" w:pos="10206"/>
              </w:tabs>
              <w:jc w:val="center"/>
              <w:rPr>
                <w:rFonts w:ascii="Times New Roman" w:hAnsi="Times New Roman"/>
                <w:sz w:val="22"/>
                <w:szCs w:val="22"/>
              </w:rPr>
            </w:pPr>
            <w:r w:rsidRPr="0007597D">
              <w:rPr>
                <w:rFonts w:ascii="Times New Roman" w:hAnsi="Times New Roman"/>
                <w:sz w:val="22"/>
                <w:szCs w:val="22"/>
              </w:rPr>
              <w:t>Наличие актов разреш</w:t>
            </w:r>
            <w:r w:rsidRPr="0007597D">
              <w:rPr>
                <w:rFonts w:ascii="Times New Roman" w:hAnsi="Times New Roman"/>
                <w:sz w:val="22"/>
                <w:szCs w:val="22"/>
              </w:rPr>
              <w:t>е</w:t>
            </w:r>
            <w:r w:rsidRPr="0007597D">
              <w:rPr>
                <w:rFonts w:ascii="Times New Roman" w:hAnsi="Times New Roman"/>
                <w:sz w:val="22"/>
                <w:szCs w:val="22"/>
              </w:rPr>
              <w:t>ния на эксплуатацию</w:t>
            </w:r>
          </w:p>
        </w:tc>
        <w:tc>
          <w:tcPr>
            <w:tcW w:w="1094" w:type="dxa"/>
            <w:shd w:val="clear" w:color="auto" w:fill="auto"/>
            <w:textDirection w:val="btLr"/>
          </w:tcPr>
          <w:p w:rsidR="00883C62" w:rsidRPr="0007597D" w:rsidRDefault="00883C62" w:rsidP="00C77D14">
            <w:pPr>
              <w:pStyle w:val="HTML"/>
              <w:tabs>
                <w:tab w:val="left" w:pos="10206"/>
              </w:tabs>
              <w:jc w:val="center"/>
              <w:rPr>
                <w:rFonts w:ascii="Times New Roman" w:hAnsi="Times New Roman"/>
                <w:sz w:val="22"/>
                <w:szCs w:val="22"/>
              </w:rPr>
            </w:pPr>
            <w:r w:rsidRPr="0007597D">
              <w:rPr>
                <w:rFonts w:ascii="Times New Roman" w:hAnsi="Times New Roman"/>
                <w:sz w:val="22"/>
                <w:szCs w:val="22"/>
              </w:rPr>
              <w:t>Наличие и состояние мебели</w:t>
            </w:r>
          </w:p>
        </w:tc>
        <w:tc>
          <w:tcPr>
            <w:tcW w:w="993" w:type="dxa"/>
            <w:shd w:val="clear" w:color="auto" w:fill="auto"/>
            <w:textDirection w:val="btLr"/>
          </w:tcPr>
          <w:p w:rsidR="00883C62" w:rsidRPr="0007597D" w:rsidRDefault="00883C62" w:rsidP="00C77D14">
            <w:pPr>
              <w:pStyle w:val="HTML"/>
              <w:tabs>
                <w:tab w:val="left" w:pos="10206"/>
              </w:tabs>
              <w:jc w:val="center"/>
              <w:rPr>
                <w:rFonts w:ascii="Times New Roman" w:hAnsi="Times New Roman"/>
                <w:sz w:val="22"/>
                <w:szCs w:val="22"/>
              </w:rPr>
            </w:pPr>
            <w:r w:rsidRPr="0007597D">
              <w:rPr>
                <w:rFonts w:ascii="Times New Roman" w:hAnsi="Times New Roman"/>
                <w:sz w:val="22"/>
                <w:szCs w:val="22"/>
              </w:rPr>
              <w:t>Оборудование средс</w:t>
            </w:r>
            <w:r w:rsidRPr="0007597D">
              <w:rPr>
                <w:rFonts w:ascii="Times New Roman" w:hAnsi="Times New Roman"/>
                <w:sz w:val="22"/>
                <w:szCs w:val="22"/>
              </w:rPr>
              <w:t>т</w:t>
            </w:r>
            <w:r w:rsidRPr="0007597D">
              <w:rPr>
                <w:rFonts w:ascii="Times New Roman" w:hAnsi="Times New Roman"/>
                <w:sz w:val="22"/>
                <w:szCs w:val="22"/>
              </w:rPr>
              <w:t>вами пожаротушения</w:t>
            </w:r>
          </w:p>
        </w:tc>
        <w:tc>
          <w:tcPr>
            <w:tcW w:w="821" w:type="dxa"/>
            <w:shd w:val="clear" w:color="auto" w:fill="auto"/>
            <w:textDirection w:val="btLr"/>
          </w:tcPr>
          <w:p w:rsidR="00883C62" w:rsidRPr="0007597D" w:rsidRDefault="00883C62" w:rsidP="00C77D14">
            <w:pPr>
              <w:pStyle w:val="HTML"/>
              <w:tabs>
                <w:tab w:val="left" w:pos="10206"/>
              </w:tabs>
              <w:jc w:val="center"/>
              <w:rPr>
                <w:rFonts w:ascii="Times New Roman" w:hAnsi="Times New Roman"/>
                <w:sz w:val="22"/>
                <w:szCs w:val="22"/>
              </w:rPr>
            </w:pPr>
            <w:r w:rsidRPr="0007597D">
              <w:rPr>
                <w:rFonts w:ascii="Times New Roman" w:hAnsi="Times New Roman"/>
                <w:sz w:val="22"/>
                <w:szCs w:val="22"/>
              </w:rPr>
              <w:t>Примечание</w:t>
            </w:r>
          </w:p>
        </w:tc>
      </w:tr>
      <w:tr w:rsidR="00883C62" w:rsidRPr="007E4297" w:rsidTr="00883C62">
        <w:tc>
          <w:tcPr>
            <w:tcW w:w="542" w:type="dxa"/>
            <w:shd w:val="clear" w:color="auto" w:fill="auto"/>
          </w:tcPr>
          <w:p w:rsidR="00883C62" w:rsidRPr="007E4297" w:rsidRDefault="00883C62" w:rsidP="006C3C12">
            <w:pPr>
              <w:pStyle w:val="HTML"/>
              <w:numPr>
                <w:ilvl w:val="0"/>
                <w:numId w:val="87"/>
              </w:numPr>
              <w:tabs>
                <w:tab w:val="left" w:pos="10206"/>
              </w:tabs>
              <w:ind w:left="0" w:firstLine="0"/>
              <w:jc w:val="both"/>
              <w:rPr>
                <w:rFonts w:ascii="Times New Roman" w:hAnsi="Times New Roman"/>
                <w:sz w:val="22"/>
                <w:szCs w:val="22"/>
              </w:rPr>
            </w:pPr>
          </w:p>
        </w:tc>
        <w:tc>
          <w:tcPr>
            <w:tcW w:w="1697" w:type="dxa"/>
            <w:shd w:val="clear" w:color="auto" w:fill="auto"/>
          </w:tcPr>
          <w:p w:rsidR="00883C62" w:rsidRPr="007E4297" w:rsidRDefault="00883C62" w:rsidP="00C77D14">
            <w:pPr>
              <w:pStyle w:val="HTML"/>
              <w:tabs>
                <w:tab w:val="left" w:pos="10206"/>
              </w:tabs>
              <w:jc w:val="both"/>
              <w:rPr>
                <w:rFonts w:ascii="Times New Roman" w:hAnsi="Times New Roman"/>
                <w:sz w:val="22"/>
                <w:szCs w:val="22"/>
              </w:rPr>
            </w:pPr>
            <w:r w:rsidRPr="007E4297">
              <w:rPr>
                <w:rFonts w:ascii="Times New Roman" w:hAnsi="Times New Roman"/>
                <w:sz w:val="22"/>
                <w:szCs w:val="22"/>
              </w:rPr>
              <w:t>Кабинеты начальных классов</w:t>
            </w:r>
          </w:p>
        </w:tc>
        <w:tc>
          <w:tcPr>
            <w:tcW w:w="820"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0</w:t>
            </w:r>
          </w:p>
        </w:tc>
        <w:tc>
          <w:tcPr>
            <w:tcW w:w="820"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5</w:t>
            </w:r>
          </w:p>
        </w:tc>
        <w:tc>
          <w:tcPr>
            <w:tcW w:w="820"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80</w:t>
            </w:r>
          </w:p>
        </w:tc>
        <w:tc>
          <w:tcPr>
            <w:tcW w:w="1221"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имеются</w:t>
            </w:r>
          </w:p>
        </w:tc>
        <w:tc>
          <w:tcPr>
            <w:tcW w:w="1032"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имеется</w:t>
            </w:r>
          </w:p>
        </w:tc>
        <w:tc>
          <w:tcPr>
            <w:tcW w:w="1094"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хорошее</w:t>
            </w:r>
          </w:p>
        </w:tc>
        <w:tc>
          <w:tcPr>
            <w:tcW w:w="993"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да</w:t>
            </w:r>
          </w:p>
        </w:tc>
        <w:tc>
          <w:tcPr>
            <w:tcW w:w="821"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p>
        </w:tc>
      </w:tr>
      <w:tr w:rsidR="00883C62" w:rsidRPr="007E4297" w:rsidTr="00883C62">
        <w:tc>
          <w:tcPr>
            <w:tcW w:w="542" w:type="dxa"/>
            <w:shd w:val="clear" w:color="auto" w:fill="auto"/>
          </w:tcPr>
          <w:p w:rsidR="00883C62" w:rsidRPr="007E4297" w:rsidRDefault="00883C62" w:rsidP="006C3C12">
            <w:pPr>
              <w:pStyle w:val="HTML"/>
              <w:numPr>
                <w:ilvl w:val="0"/>
                <w:numId w:val="87"/>
              </w:numPr>
              <w:tabs>
                <w:tab w:val="left" w:pos="10206"/>
              </w:tabs>
              <w:ind w:left="0" w:firstLine="0"/>
              <w:jc w:val="both"/>
              <w:rPr>
                <w:rFonts w:ascii="Times New Roman" w:hAnsi="Times New Roman"/>
                <w:sz w:val="22"/>
                <w:szCs w:val="22"/>
              </w:rPr>
            </w:pPr>
          </w:p>
        </w:tc>
        <w:tc>
          <w:tcPr>
            <w:tcW w:w="1697" w:type="dxa"/>
            <w:shd w:val="clear" w:color="auto" w:fill="auto"/>
          </w:tcPr>
          <w:p w:rsidR="00883C62" w:rsidRPr="007E4297" w:rsidRDefault="00883C62" w:rsidP="00C77D14">
            <w:pPr>
              <w:pStyle w:val="HTML"/>
              <w:tabs>
                <w:tab w:val="left" w:pos="10206"/>
              </w:tabs>
              <w:jc w:val="both"/>
              <w:rPr>
                <w:rFonts w:ascii="Times New Roman" w:hAnsi="Times New Roman"/>
                <w:sz w:val="22"/>
                <w:szCs w:val="22"/>
              </w:rPr>
            </w:pPr>
            <w:r w:rsidRPr="007E4297">
              <w:rPr>
                <w:rFonts w:ascii="Times New Roman" w:hAnsi="Times New Roman"/>
                <w:sz w:val="22"/>
                <w:szCs w:val="22"/>
              </w:rPr>
              <w:t xml:space="preserve">Кабинеты иностранного языка </w:t>
            </w:r>
          </w:p>
        </w:tc>
        <w:tc>
          <w:tcPr>
            <w:tcW w:w="820"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0</w:t>
            </w:r>
          </w:p>
        </w:tc>
        <w:tc>
          <w:tcPr>
            <w:tcW w:w="820"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1</w:t>
            </w:r>
          </w:p>
        </w:tc>
        <w:tc>
          <w:tcPr>
            <w:tcW w:w="820"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40</w:t>
            </w:r>
          </w:p>
        </w:tc>
        <w:tc>
          <w:tcPr>
            <w:tcW w:w="1221"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имеются</w:t>
            </w:r>
          </w:p>
        </w:tc>
        <w:tc>
          <w:tcPr>
            <w:tcW w:w="1032"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имеется</w:t>
            </w:r>
          </w:p>
        </w:tc>
        <w:tc>
          <w:tcPr>
            <w:tcW w:w="1094"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хорошее</w:t>
            </w:r>
          </w:p>
        </w:tc>
        <w:tc>
          <w:tcPr>
            <w:tcW w:w="993"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да</w:t>
            </w:r>
          </w:p>
        </w:tc>
        <w:tc>
          <w:tcPr>
            <w:tcW w:w="821"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p>
        </w:tc>
      </w:tr>
      <w:tr w:rsidR="00883C62" w:rsidRPr="007E4297" w:rsidTr="00883C62">
        <w:tc>
          <w:tcPr>
            <w:tcW w:w="542" w:type="dxa"/>
            <w:shd w:val="clear" w:color="auto" w:fill="auto"/>
          </w:tcPr>
          <w:p w:rsidR="00883C62" w:rsidRPr="007E4297" w:rsidRDefault="00883C62" w:rsidP="006C3C12">
            <w:pPr>
              <w:pStyle w:val="HTML"/>
              <w:numPr>
                <w:ilvl w:val="0"/>
                <w:numId w:val="87"/>
              </w:numPr>
              <w:tabs>
                <w:tab w:val="left" w:pos="10206"/>
              </w:tabs>
              <w:ind w:left="0" w:firstLine="0"/>
              <w:jc w:val="both"/>
              <w:rPr>
                <w:rFonts w:ascii="Times New Roman" w:hAnsi="Times New Roman"/>
                <w:sz w:val="22"/>
                <w:szCs w:val="22"/>
              </w:rPr>
            </w:pPr>
          </w:p>
        </w:tc>
        <w:tc>
          <w:tcPr>
            <w:tcW w:w="1697" w:type="dxa"/>
            <w:shd w:val="clear" w:color="auto" w:fill="auto"/>
          </w:tcPr>
          <w:p w:rsidR="00883C62" w:rsidRPr="007E4297" w:rsidRDefault="00883C62" w:rsidP="00C77D14">
            <w:pPr>
              <w:pStyle w:val="HTML"/>
              <w:tabs>
                <w:tab w:val="left" w:pos="10206"/>
              </w:tabs>
              <w:jc w:val="both"/>
              <w:rPr>
                <w:rFonts w:ascii="Times New Roman" w:hAnsi="Times New Roman"/>
                <w:sz w:val="22"/>
                <w:szCs w:val="22"/>
              </w:rPr>
            </w:pPr>
            <w:r w:rsidRPr="007E4297">
              <w:rPr>
                <w:rFonts w:ascii="Times New Roman" w:hAnsi="Times New Roman"/>
                <w:sz w:val="22"/>
                <w:szCs w:val="22"/>
              </w:rPr>
              <w:t>Кабинет физики</w:t>
            </w:r>
          </w:p>
        </w:tc>
        <w:tc>
          <w:tcPr>
            <w:tcW w:w="820"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0</w:t>
            </w:r>
          </w:p>
        </w:tc>
        <w:tc>
          <w:tcPr>
            <w:tcW w:w="820"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1</w:t>
            </w:r>
          </w:p>
        </w:tc>
        <w:tc>
          <w:tcPr>
            <w:tcW w:w="820"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78</w:t>
            </w:r>
          </w:p>
        </w:tc>
        <w:tc>
          <w:tcPr>
            <w:tcW w:w="1221"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имеются</w:t>
            </w:r>
          </w:p>
        </w:tc>
        <w:tc>
          <w:tcPr>
            <w:tcW w:w="1032"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имеется</w:t>
            </w:r>
          </w:p>
        </w:tc>
        <w:tc>
          <w:tcPr>
            <w:tcW w:w="1094"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хорошее</w:t>
            </w:r>
          </w:p>
        </w:tc>
        <w:tc>
          <w:tcPr>
            <w:tcW w:w="993"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да</w:t>
            </w:r>
          </w:p>
        </w:tc>
        <w:tc>
          <w:tcPr>
            <w:tcW w:w="821"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p>
        </w:tc>
      </w:tr>
      <w:tr w:rsidR="00883C62" w:rsidRPr="007E4297" w:rsidTr="00883C62">
        <w:tc>
          <w:tcPr>
            <w:tcW w:w="542" w:type="dxa"/>
            <w:shd w:val="clear" w:color="auto" w:fill="auto"/>
          </w:tcPr>
          <w:p w:rsidR="00883C62" w:rsidRPr="007E4297" w:rsidRDefault="00883C62" w:rsidP="006C3C12">
            <w:pPr>
              <w:pStyle w:val="HTML"/>
              <w:numPr>
                <w:ilvl w:val="0"/>
                <w:numId w:val="87"/>
              </w:numPr>
              <w:tabs>
                <w:tab w:val="left" w:pos="10206"/>
              </w:tabs>
              <w:ind w:left="0" w:firstLine="0"/>
              <w:jc w:val="both"/>
              <w:rPr>
                <w:rFonts w:ascii="Times New Roman" w:hAnsi="Times New Roman"/>
                <w:sz w:val="22"/>
                <w:szCs w:val="22"/>
              </w:rPr>
            </w:pPr>
          </w:p>
        </w:tc>
        <w:tc>
          <w:tcPr>
            <w:tcW w:w="1697" w:type="dxa"/>
            <w:shd w:val="clear" w:color="auto" w:fill="auto"/>
          </w:tcPr>
          <w:p w:rsidR="00883C62" w:rsidRPr="007E4297" w:rsidRDefault="00883C62" w:rsidP="00C77D14">
            <w:pPr>
              <w:pStyle w:val="HTML"/>
              <w:tabs>
                <w:tab w:val="left" w:pos="10206"/>
              </w:tabs>
              <w:jc w:val="both"/>
              <w:rPr>
                <w:rFonts w:ascii="Times New Roman" w:hAnsi="Times New Roman"/>
                <w:sz w:val="22"/>
                <w:szCs w:val="22"/>
              </w:rPr>
            </w:pPr>
            <w:r w:rsidRPr="007E4297">
              <w:rPr>
                <w:rFonts w:ascii="Times New Roman" w:hAnsi="Times New Roman"/>
                <w:sz w:val="22"/>
                <w:szCs w:val="22"/>
              </w:rPr>
              <w:t>Кабинет химии</w:t>
            </w:r>
          </w:p>
        </w:tc>
        <w:tc>
          <w:tcPr>
            <w:tcW w:w="820"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0</w:t>
            </w:r>
          </w:p>
        </w:tc>
        <w:tc>
          <w:tcPr>
            <w:tcW w:w="820"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1</w:t>
            </w:r>
          </w:p>
        </w:tc>
        <w:tc>
          <w:tcPr>
            <w:tcW w:w="820"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48</w:t>
            </w:r>
          </w:p>
        </w:tc>
        <w:tc>
          <w:tcPr>
            <w:tcW w:w="1221"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имеются</w:t>
            </w:r>
          </w:p>
        </w:tc>
        <w:tc>
          <w:tcPr>
            <w:tcW w:w="1032"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имеется</w:t>
            </w:r>
          </w:p>
        </w:tc>
        <w:tc>
          <w:tcPr>
            <w:tcW w:w="1094"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хорошее</w:t>
            </w:r>
          </w:p>
        </w:tc>
        <w:tc>
          <w:tcPr>
            <w:tcW w:w="993"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да</w:t>
            </w:r>
          </w:p>
        </w:tc>
        <w:tc>
          <w:tcPr>
            <w:tcW w:w="821"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p>
        </w:tc>
      </w:tr>
      <w:tr w:rsidR="00883C62" w:rsidRPr="007E4297" w:rsidTr="00883C62">
        <w:tc>
          <w:tcPr>
            <w:tcW w:w="542" w:type="dxa"/>
            <w:shd w:val="clear" w:color="auto" w:fill="auto"/>
          </w:tcPr>
          <w:p w:rsidR="00883C62" w:rsidRPr="007E4297" w:rsidRDefault="00883C62" w:rsidP="006C3C12">
            <w:pPr>
              <w:pStyle w:val="HTML"/>
              <w:numPr>
                <w:ilvl w:val="0"/>
                <w:numId w:val="87"/>
              </w:numPr>
              <w:tabs>
                <w:tab w:val="left" w:pos="10206"/>
              </w:tabs>
              <w:ind w:left="0" w:firstLine="0"/>
              <w:jc w:val="both"/>
              <w:rPr>
                <w:rFonts w:ascii="Times New Roman" w:hAnsi="Times New Roman"/>
                <w:sz w:val="22"/>
                <w:szCs w:val="22"/>
              </w:rPr>
            </w:pPr>
          </w:p>
        </w:tc>
        <w:tc>
          <w:tcPr>
            <w:tcW w:w="1697" w:type="dxa"/>
            <w:shd w:val="clear" w:color="auto" w:fill="auto"/>
          </w:tcPr>
          <w:p w:rsidR="00883C62" w:rsidRPr="007E4297" w:rsidRDefault="00883C62" w:rsidP="00C77D14">
            <w:pPr>
              <w:pStyle w:val="HTML"/>
              <w:tabs>
                <w:tab w:val="left" w:pos="10206"/>
              </w:tabs>
              <w:jc w:val="both"/>
              <w:rPr>
                <w:rFonts w:ascii="Times New Roman" w:hAnsi="Times New Roman"/>
                <w:sz w:val="22"/>
                <w:szCs w:val="22"/>
              </w:rPr>
            </w:pPr>
            <w:r w:rsidRPr="007E4297">
              <w:rPr>
                <w:rFonts w:ascii="Times New Roman" w:hAnsi="Times New Roman"/>
                <w:sz w:val="22"/>
                <w:szCs w:val="22"/>
              </w:rPr>
              <w:t>Кабинет математики</w:t>
            </w:r>
          </w:p>
        </w:tc>
        <w:tc>
          <w:tcPr>
            <w:tcW w:w="820"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0</w:t>
            </w:r>
          </w:p>
        </w:tc>
        <w:tc>
          <w:tcPr>
            <w:tcW w:w="820"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1</w:t>
            </w:r>
          </w:p>
        </w:tc>
        <w:tc>
          <w:tcPr>
            <w:tcW w:w="820"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43</w:t>
            </w:r>
          </w:p>
        </w:tc>
        <w:tc>
          <w:tcPr>
            <w:tcW w:w="1221"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имеются</w:t>
            </w:r>
          </w:p>
        </w:tc>
        <w:tc>
          <w:tcPr>
            <w:tcW w:w="1032"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имеется</w:t>
            </w:r>
          </w:p>
        </w:tc>
        <w:tc>
          <w:tcPr>
            <w:tcW w:w="1094"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хорошее</w:t>
            </w:r>
          </w:p>
        </w:tc>
        <w:tc>
          <w:tcPr>
            <w:tcW w:w="993"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да</w:t>
            </w:r>
          </w:p>
        </w:tc>
        <w:tc>
          <w:tcPr>
            <w:tcW w:w="821"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p>
        </w:tc>
      </w:tr>
      <w:tr w:rsidR="00883C62" w:rsidRPr="007E4297" w:rsidTr="00883C62">
        <w:tc>
          <w:tcPr>
            <w:tcW w:w="542" w:type="dxa"/>
            <w:shd w:val="clear" w:color="auto" w:fill="auto"/>
          </w:tcPr>
          <w:p w:rsidR="00883C62" w:rsidRPr="007E4297" w:rsidRDefault="00883C62" w:rsidP="006C3C12">
            <w:pPr>
              <w:pStyle w:val="HTML"/>
              <w:numPr>
                <w:ilvl w:val="0"/>
                <w:numId w:val="87"/>
              </w:numPr>
              <w:tabs>
                <w:tab w:val="left" w:pos="10206"/>
              </w:tabs>
              <w:ind w:left="0" w:firstLine="0"/>
              <w:jc w:val="both"/>
              <w:rPr>
                <w:rFonts w:ascii="Times New Roman" w:hAnsi="Times New Roman"/>
                <w:sz w:val="22"/>
                <w:szCs w:val="22"/>
              </w:rPr>
            </w:pPr>
          </w:p>
        </w:tc>
        <w:tc>
          <w:tcPr>
            <w:tcW w:w="1697" w:type="dxa"/>
            <w:shd w:val="clear" w:color="auto" w:fill="auto"/>
          </w:tcPr>
          <w:p w:rsidR="00883C62" w:rsidRPr="007E4297" w:rsidRDefault="00883C62" w:rsidP="00C77D14">
            <w:pPr>
              <w:pStyle w:val="HTML"/>
              <w:tabs>
                <w:tab w:val="left" w:pos="10206"/>
              </w:tabs>
              <w:jc w:val="both"/>
              <w:rPr>
                <w:rFonts w:ascii="Times New Roman" w:hAnsi="Times New Roman"/>
                <w:sz w:val="22"/>
                <w:szCs w:val="22"/>
              </w:rPr>
            </w:pPr>
            <w:r w:rsidRPr="007E4297">
              <w:rPr>
                <w:rFonts w:ascii="Times New Roman" w:hAnsi="Times New Roman"/>
                <w:sz w:val="22"/>
                <w:szCs w:val="22"/>
              </w:rPr>
              <w:t>Кабинет татарского языка и литературы</w:t>
            </w:r>
          </w:p>
        </w:tc>
        <w:tc>
          <w:tcPr>
            <w:tcW w:w="820"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0</w:t>
            </w:r>
          </w:p>
        </w:tc>
        <w:tc>
          <w:tcPr>
            <w:tcW w:w="820"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1</w:t>
            </w:r>
          </w:p>
        </w:tc>
        <w:tc>
          <w:tcPr>
            <w:tcW w:w="820"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39</w:t>
            </w:r>
          </w:p>
        </w:tc>
        <w:tc>
          <w:tcPr>
            <w:tcW w:w="1221"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имеются</w:t>
            </w:r>
          </w:p>
        </w:tc>
        <w:tc>
          <w:tcPr>
            <w:tcW w:w="1032"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имеется</w:t>
            </w:r>
          </w:p>
        </w:tc>
        <w:tc>
          <w:tcPr>
            <w:tcW w:w="1094"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хорошее</w:t>
            </w:r>
          </w:p>
        </w:tc>
        <w:tc>
          <w:tcPr>
            <w:tcW w:w="993"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да</w:t>
            </w:r>
          </w:p>
        </w:tc>
        <w:tc>
          <w:tcPr>
            <w:tcW w:w="821"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p>
        </w:tc>
      </w:tr>
      <w:tr w:rsidR="00883C62" w:rsidRPr="007E4297" w:rsidTr="00883C62">
        <w:tc>
          <w:tcPr>
            <w:tcW w:w="542" w:type="dxa"/>
            <w:shd w:val="clear" w:color="auto" w:fill="auto"/>
          </w:tcPr>
          <w:p w:rsidR="00883C62" w:rsidRPr="007E4297" w:rsidRDefault="00883C62" w:rsidP="006C3C12">
            <w:pPr>
              <w:pStyle w:val="HTML"/>
              <w:numPr>
                <w:ilvl w:val="0"/>
                <w:numId w:val="87"/>
              </w:numPr>
              <w:tabs>
                <w:tab w:val="left" w:pos="10206"/>
              </w:tabs>
              <w:ind w:left="0" w:firstLine="0"/>
              <w:jc w:val="both"/>
              <w:rPr>
                <w:rFonts w:ascii="Times New Roman" w:hAnsi="Times New Roman"/>
                <w:sz w:val="22"/>
                <w:szCs w:val="22"/>
              </w:rPr>
            </w:pPr>
          </w:p>
        </w:tc>
        <w:tc>
          <w:tcPr>
            <w:tcW w:w="1697" w:type="dxa"/>
            <w:shd w:val="clear" w:color="auto" w:fill="auto"/>
          </w:tcPr>
          <w:p w:rsidR="00883C62" w:rsidRPr="007E4297" w:rsidRDefault="00883C62" w:rsidP="00C77D14">
            <w:pPr>
              <w:pStyle w:val="HTML"/>
              <w:tabs>
                <w:tab w:val="left" w:pos="10206"/>
              </w:tabs>
              <w:jc w:val="both"/>
              <w:rPr>
                <w:rFonts w:ascii="Times New Roman" w:hAnsi="Times New Roman"/>
                <w:sz w:val="22"/>
                <w:szCs w:val="22"/>
              </w:rPr>
            </w:pPr>
            <w:r w:rsidRPr="007E4297">
              <w:rPr>
                <w:rFonts w:ascii="Times New Roman" w:hAnsi="Times New Roman"/>
                <w:sz w:val="22"/>
                <w:szCs w:val="22"/>
              </w:rPr>
              <w:t>Кабинет чувашского языка и литературы</w:t>
            </w:r>
          </w:p>
        </w:tc>
        <w:tc>
          <w:tcPr>
            <w:tcW w:w="820"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0</w:t>
            </w:r>
          </w:p>
        </w:tc>
        <w:tc>
          <w:tcPr>
            <w:tcW w:w="820"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1</w:t>
            </w:r>
          </w:p>
        </w:tc>
        <w:tc>
          <w:tcPr>
            <w:tcW w:w="820"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30</w:t>
            </w:r>
          </w:p>
        </w:tc>
        <w:tc>
          <w:tcPr>
            <w:tcW w:w="1221"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имеются</w:t>
            </w:r>
          </w:p>
        </w:tc>
        <w:tc>
          <w:tcPr>
            <w:tcW w:w="1032"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имеется</w:t>
            </w:r>
          </w:p>
        </w:tc>
        <w:tc>
          <w:tcPr>
            <w:tcW w:w="1094"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хорошее</w:t>
            </w:r>
          </w:p>
        </w:tc>
        <w:tc>
          <w:tcPr>
            <w:tcW w:w="993"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да</w:t>
            </w:r>
          </w:p>
        </w:tc>
        <w:tc>
          <w:tcPr>
            <w:tcW w:w="821"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p>
        </w:tc>
      </w:tr>
      <w:tr w:rsidR="00883C62" w:rsidRPr="007E4297" w:rsidTr="00883C62">
        <w:tc>
          <w:tcPr>
            <w:tcW w:w="542" w:type="dxa"/>
            <w:shd w:val="clear" w:color="auto" w:fill="auto"/>
          </w:tcPr>
          <w:p w:rsidR="00883C62" w:rsidRPr="007E4297" w:rsidRDefault="00883C62" w:rsidP="006C3C12">
            <w:pPr>
              <w:pStyle w:val="HTML"/>
              <w:numPr>
                <w:ilvl w:val="0"/>
                <w:numId w:val="87"/>
              </w:numPr>
              <w:tabs>
                <w:tab w:val="left" w:pos="10206"/>
              </w:tabs>
              <w:ind w:left="0" w:firstLine="0"/>
              <w:jc w:val="both"/>
              <w:rPr>
                <w:rFonts w:ascii="Times New Roman" w:hAnsi="Times New Roman"/>
                <w:sz w:val="22"/>
                <w:szCs w:val="22"/>
              </w:rPr>
            </w:pPr>
          </w:p>
        </w:tc>
        <w:tc>
          <w:tcPr>
            <w:tcW w:w="1697" w:type="dxa"/>
            <w:shd w:val="clear" w:color="auto" w:fill="auto"/>
          </w:tcPr>
          <w:p w:rsidR="00883C62" w:rsidRPr="007E4297" w:rsidRDefault="00883C62" w:rsidP="00C77D14">
            <w:pPr>
              <w:pStyle w:val="HTML"/>
              <w:tabs>
                <w:tab w:val="left" w:pos="10206"/>
              </w:tabs>
              <w:jc w:val="both"/>
              <w:rPr>
                <w:rFonts w:ascii="Times New Roman" w:hAnsi="Times New Roman"/>
                <w:sz w:val="22"/>
                <w:szCs w:val="22"/>
              </w:rPr>
            </w:pPr>
            <w:r w:rsidRPr="007E4297">
              <w:rPr>
                <w:rFonts w:ascii="Times New Roman" w:hAnsi="Times New Roman"/>
                <w:sz w:val="22"/>
                <w:szCs w:val="22"/>
              </w:rPr>
              <w:t>Кабинет информатики</w:t>
            </w:r>
          </w:p>
        </w:tc>
        <w:tc>
          <w:tcPr>
            <w:tcW w:w="820"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0</w:t>
            </w:r>
          </w:p>
        </w:tc>
        <w:tc>
          <w:tcPr>
            <w:tcW w:w="820"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1</w:t>
            </w:r>
          </w:p>
        </w:tc>
        <w:tc>
          <w:tcPr>
            <w:tcW w:w="820"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45</w:t>
            </w:r>
          </w:p>
        </w:tc>
        <w:tc>
          <w:tcPr>
            <w:tcW w:w="1221"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имеются</w:t>
            </w:r>
          </w:p>
        </w:tc>
        <w:tc>
          <w:tcPr>
            <w:tcW w:w="1032"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имеется</w:t>
            </w:r>
          </w:p>
        </w:tc>
        <w:tc>
          <w:tcPr>
            <w:tcW w:w="1094"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хорошее</w:t>
            </w:r>
          </w:p>
        </w:tc>
        <w:tc>
          <w:tcPr>
            <w:tcW w:w="993"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да</w:t>
            </w:r>
          </w:p>
        </w:tc>
        <w:tc>
          <w:tcPr>
            <w:tcW w:w="821"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p>
        </w:tc>
      </w:tr>
      <w:tr w:rsidR="00883C62" w:rsidRPr="007E4297" w:rsidTr="00883C62">
        <w:tc>
          <w:tcPr>
            <w:tcW w:w="542" w:type="dxa"/>
            <w:shd w:val="clear" w:color="auto" w:fill="auto"/>
          </w:tcPr>
          <w:p w:rsidR="00883C62" w:rsidRPr="007E4297" w:rsidRDefault="00883C62" w:rsidP="006C3C12">
            <w:pPr>
              <w:pStyle w:val="HTML"/>
              <w:numPr>
                <w:ilvl w:val="0"/>
                <w:numId w:val="87"/>
              </w:numPr>
              <w:tabs>
                <w:tab w:val="left" w:pos="10206"/>
              </w:tabs>
              <w:ind w:left="0" w:firstLine="0"/>
              <w:jc w:val="both"/>
              <w:rPr>
                <w:rFonts w:ascii="Times New Roman" w:hAnsi="Times New Roman"/>
                <w:sz w:val="22"/>
                <w:szCs w:val="22"/>
              </w:rPr>
            </w:pPr>
          </w:p>
        </w:tc>
        <w:tc>
          <w:tcPr>
            <w:tcW w:w="1697" w:type="dxa"/>
            <w:shd w:val="clear" w:color="auto" w:fill="auto"/>
          </w:tcPr>
          <w:p w:rsidR="00883C62" w:rsidRPr="007E4297" w:rsidRDefault="00883C62" w:rsidP="00C77D14">
            <w:pPr>
              <w:pStyle w:val="HTML"/>
              <w:tabs>
                <w:tab w:val="left" w:pos="10206"/>
              </w:tabs>
              <w:jc w:val="both"/>
              <w:rPr>
                <w:rFonts w:ascii="Times New Roman" w:hAnsi="Times New Roman"/>
                <w:sz w:val="22"/>
                <w:szCs w:val="22"/>
              </w:rPr>
            </w:pPr>
            <w:r w:rsidRPr="007E4297">
              <w:rPr>
                <w:rFonts w:ascii="Times New Roman" w:hAnsi="Times New Roman"/>
                <w:sz w:val="22"/>
                <w:szCs w:val="22"/>
              </w:rPr>
              <w:t>Кабинет истории</w:t>
            </w:r>
          </w:p>
        </w:tc>
        <w:tc>
          <w:tcPr>
            <w:tcW w:w="820"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0</w:t>
            </w:r>
          </w:p>
        </w:tc>
        <w:tc>
          <w:tcPr>
            <w:tcW w:w="820"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1</w:t>
            </w:r>
          </w:p>
        </w:tc>
        <w:tc>
          <w:tcPr>
            <w:tcW w:w="820"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45</w:t>
            </w:r>
          </w:p>
        </w:tc>
        <w:tc>
          <w:tcPr>
            <w:tcW w:w="1221"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имеются</w:t>
            </w:r>
          </w:p>
        </w:tc>
        <w:tc>
          <w:tcPr>
            <w:tcW w:w="1032"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имеется</w:t>
            </w:r>
          </w:p>
        </w:tc>
        <w:tc>
          <w:tcPr>
            <w:tcW w:w="1094"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хорошее</w:t>
            </w:r>
          </w:p>
        </w:tc>
        <w:tc>
          <w:tcPr>
            <w:tcW w:w="993"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да</w:t>
            </w:r>
          </w:p>
        </w:tc>
        <w:tc>
          <w:tcPr>
            <w:tcW w:w="821"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p>
        </w:tc>
      </w:tr>
      <w:tr w:rsidR="00883C62" w:rsidRPr="007E4297" w:rsidTr="00883C62">
        <w:tc>
          <w:tcPr>
            <w:tcW w:w="542" w:type="dxa"/>
            <w:shd w:val="clear" w:color="auto" w:fill="auto"/>
          </w:tcPr>
          <w:p w:rsidR="00883C62" w:rsidRPr="007E4297" w:rsidRDefault="00883C62" w:rsidP="006C3C12">
            <w:pPr>
              <w:pStyle w:val="HTML"/>
              <w:numPr>
                <w:ilvl w:val="0"/>
                <w:numId w:val="87"/>
              </w:numPr>
              <w:tabs>
                <w:tab w:val="left" w:pos="10206"/>
              </w:tabs>
              <w:ind w:left="0" w:firstLine="0"/>
              <w:jc w:val="both"/>
              <w:rPr>
                <w:rFonts w:ascii="Times New Roman" w:hAnsi="Times New Roman"/>
                <w:sz w:val="22"/>
                <w:szCs w:val="22"/>
              </w:rPr>
            </w:pPr>
          </w:p>
        </w:tc>
        <w:tc>
          <w:tcPr>
            <w:tcW w:w="1697" w:type="dxa"/>
            <w:shd w:val="clear" w:color="auto" w:fill="auto"/>
          </w:tcPr>
          <w:p w:rsidR="00883C62" w:rsidRPr="007E4297" w:rsidRDefault="00883C62" w:rsidP="00C77D14">
            <w:pPr>
              <w:pStyle w:val="HTML"/>
              <w:tabs>
                <w:tab w:val="left" w:pos="10206"/>
              </w:tabs>
              <w:jc w:val="both"/>
              <w:rPr>
                <w:rFonts w:ascii="Times New Roman" w:hAnsi="Times New Roman"/>
                <w:sz w:val="22"/>
                <w:szCs w:val="22"/>
              </w:rPr>
            </w:pPr>
            <w:r w:rsidRPr="007E4297">
              <w:rPr>
                <w:rFonts w:ascii="Times New Roman" w:hAnsi="Times New Roman"/>
                <w:sz w:val="22"/>
                <w:szCs w:val="22"/>
              </w:rPr>
              <w:t>Кабинет географии и биологии</w:t>
            </w:r>
          </w:p>
        </w:tc>
        <w:tc>
          <w:tcPr>
            <w:tcW w:w="820"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0</w:t>
            </w:r>
          </w:p>
        </w:tc>
        <w:tc>
          <w:tcPr>
            <w:tcW w:w="820"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1</w:t>
            </w:r>
          </w:p>
        </w:tc>
        <w:tc>
          <w:tcPr>
            <w:tcW w:w="820"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98</w:t>
            </w:r>
          </w:p>
        </w:tc>
        <w:tc>
          <w:tcPr>
            <w:tcW w:w="1221"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имеются</w:t>
            </w:r>
          </w:p>
        </w:tc>
        <w:tc>
          <w:tcPr>
            <w:tcW w:w="1032"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имеется</w:t>
            </w:r>
          </w:p>
        </w:tc>
        <w:tc>
          <w:tcPr>
            <w:tcW w:w="1094"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хорошее</w:t>
            </w:r>
          </w:p>
        </w:tc>
        <w:tc>
          <w:tcPr>
            <w:tcW w:w="993"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да</w:t>
            </w:r>
          </w:p>
        </w:tc>
        <w:tc>
          <w:tcPr>
            <w:tcW w:w="821"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p>
        </w:tc>
      </w:tr>
      <w:tr w:rsidR="00883C62" w:rsidRPr="007E4297" w:rsidTr="00883C62">
        <w:tc>
          <w:tcPr>
            <w:tcW w:w="542" w:type="dxa"/>
            <w:shd w:val="clear" w:color="auto" w:fill="auto"/>
          </w:tcPr>
          <w:p w:rsidR="00883C62" w:rsidRPr="007E4297" w:rsidRDefault="00883C62" w:rsidP="006C3C12">
            <w:pPr>
              <w:pStyle w:val="HTML"/>
              <w:numPr>
                <w:ilvl w:val="0"/>
                <w:numId w:val="87"/>
              </w:numPr>
              <w:tabs>
                <w:tab w:val="left" w:pos="10206"/>
              </w:tabs>
              <w:ind w:left="0" w:firstLine="0"/>
              <w:jc w:val="both"/>
              <w:rPr>
                <w:rFonts w:ascii="Times New Roman" w:hAnsi="Times New Roman"/>
                <w:sz w:val="22"/>
                <w:szCs w:val="22"/>
              </w:rPr>
            </w:pPr>
          </w:p>
        </w:tc>
        <w:tc>
          <w:tcPr>
            <w:tcW w:w="1697" w:type="dxa"/>
            <w:shd w:val="clear" w:color="auto" w:fill="auto"/>
          </w:tcPr>
          <w:p w:rsidR="00883C62" w:rsidRPr="007E4297" w:rsidRDefault="00883C62" w:rsidP="00C77D14">
            <w:pPr>
              <w:pStyle w:val="HTML"/>
              <w:tabs>
                <w:tab w:val="left" w:pos="10206"/>
              </w:tabs>
              <w:jc w:val="both"/>
              <w:rPr>
                <w:rFonts w:ascii="Times New Roman" w:hAnsi="Times New Roman"/>
                <w:sz w:val="22"/>
                <w:szCs w:val="22"/>
              </w:rPr>
            </w:pPr>
            <w:r w:rsidRPr="007E4297">
              <w:rPr>
                <w:rFonts w:ascii="Times New Roman" w:hAnsi="Times New Roman"/>
                <w:sz w:val="22"/>
                <w:szCs w:val="22"/>
              </w:rPr>
              <w:t>Кабинет русского языка и литературы</w:t>
            </w:r>
          </w:p>
        </w:tc>
        <w:tc>
          <w:tcPr>
            <w:tcW w:w="820"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0</w:t>
            </w:r>
          </w:p>
        </w:tc>
        <w:tc>
          <w:tcPr>
            <w:tcW w:w="820"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1</w:t>
            </w:r>
          </w:p>
        </w:tc>
        <w:tc>
          <w:tcPr>
            <w:tcW w:w="820"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40</w:t>
            </w:r>
          </w:p>
        </w:tc>
        <w:tc>
          <w:tcPr>
            <w:tcW w:w="1221"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имеются</w:t>
            </w:r>
          </w:p>
        </w:tc>
        <w:tc>
          <w:tcPr>
            <w:tcW w:w="1032"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имеется</w:t>
            </w:r>
          </w:p>
        </w:tc>
        <w:tc>
          <w:tcPr>
            <w:tcW w:w="1094"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хорошее</w:t>
            </w:r>
          </w:p>
        </w:tc>
        <w:tc>
          <w:tcPr>
            <w:tcW w:w="993"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да</w:t>
            </w:r>
          </w:p>
        </w:tc>
        <w:tc>
          <w:tcPr>
            <w:tcW w:w="821"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p>
        </w:tc>
      </w:tr>
      <w:tr w:rsidR="00883C62" w:rsidRPr="007E4297" w:rsidTr="00883C62">
        <w:tc>
          <w:tcPr>
            <w:tcW w:w="542" w:type="dxa"/>
            <w:shd w:val="clear" w:color="auto" w:fill="auto"/>
          </w:tcPr>
          <w:p w:rsidR="00883C62" w:rsidRPr="007E4297" w:rsidRDefault="00883C62" w:rsidP="006C3C12">
            <w:pPr>
              <w:pStyle w:val="HTML"/>
              <w:numPr>
                <w:ilvl w:val="0"/>
                <w:numId w:val="87"/>
              </w:numPr>
              <w:tabs>
                <w:tab w:val="left" w:pos="10206"/>
              </w:tabs>
              <w:ind w:left="0" w:firstLine="0"/>
              <w:jc w:val="both"/>
              <w:rPr>
                <w:rFonts w:ascii="Times New Roman" w:hAnsi="Times New Roman"/>
                <w:sz w:val="22"/>
                <w:szCs w:val="22"/>
              </w:rPr>
            </w:pPr>
          </w:p>
        </w:tc>
        <w:tc>
          <w:tcPr>
            <w:tcW w:w="1697" w:type="dxa"/>
            <w:shd w:val="clear" w:color="auto" w:fill="auto"/>
          </w:tcPr>
          <w:p w:rsidR="00883C62" w:rsidRPr="007E4297" w:rsidRDefault="00883C62" w:rsidP="00C77D14">
            <w:pPr>
              <w:pStyle w:val="HTML"/>
              <w:tabs>
                <w:tab w:val="left" w:pos="10206"/>
              </w:tabs>
              <w:jc w:val="both"/>
              <w:rPr>
                <w:rFonts w:ascii="Times New Roman" w:hAnsi="Times New Roman"/>
                <w:sz w:val="22"/>
                <w:szCs w:val="22"/>
              </w:rPr>
            </w:pPr>
            <w:r w:rsidRPr="007E4297">
              <w:rPr>
                <w:rFonts w:ascii="Times New Roman" w:hAnsi="Times New Roman"/>
                <w:sz w:val="22"/>
                <w:szCs w:val="22"/>
              </w:rPr>
              <w:t>Библиотека</w:t>
            </w:r>
          </w:p>
        </w:tc>
        <w:tc>
          <w:tcPr>
            <w:tcW w:w="820"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0</w:t>
            </w:r>
          </w:p>
        </w:tc>
        <w:tc>
          <w:tcPr>
            <w:tcW w:w="820"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1</w:t>
            </w:r>
          </w:p>
        </w:tc>
        <w:tc>
          <w:tcPr>
            <w:tcW w:w="820"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48</w:t>
            </w:r>
          </w:p>
        </w:tc>
        <w:tc>
          <w:tcPr>
            <w:tcW w:w="1221"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имеются</w:t>
            </w:r>
          </w:p>
        </w:tc>
        <w:tc>
          <w:tcPr>
            <w:tcW w:w="1032"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имеется</w:t>
            </w:r>
          </w:p>
        </w:tc>
        <w:tc>
          <w:tcPr>
            <w:tcW w:w="1094"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хорошее</w:t>
            </w:r>
          </w:p>
        </w:tc>
        <w:tc>
          <w:tcPr>
            <w:tcW w:w="993"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r w:rsidRPr="007E4297">
              <w:rPr>
                <w:rFonts w:ascii="Times New Roman" w:hAnsi="Times New Roman"/>
                <w:sz w:val="22"/>
                <w:szCs w:val="22"/>
              </w:rPr>
              <w:t>да</w:t>
            </w:r>
          </w:p>
        </w:tc>
        <w:tc>
          <w:tcPr>
            <w:tcW w:w="821" w:type="dxa"/>
            <w:shd w:val="clear" w:color="auto" w:fill="auto"/>
          </w:tcPr>
          <w:p w:rsidR="00883C62" w:rsidRPr="007E4297" w:rsidRDefault="00883C62" w:rsidP="00C77D14">
            <w:pPr>
              <w:pStyle w:val="HTML"/>
              <w:tabs>
                <w:tab w:val="left" w:pos="10206"/>
              </w:tabs>
              <w:jc w:val="center"/>
              <w:rPr>
                <w:rFonts w:ascii="Times New Roman" w:hAnsi="Times New Roman"/>
                <w:sz w:val="22"/>
                <w:szCs w:val="22"/>
              </w:rPr>
            </w:pPr>
          </w:p>
        </w:tc>
      </w:tr>
    </w:tbl>
    <w:p w:rsidR="00A1117F" w:rsidRPr="007E4297" w:rsidRDefault="00A1117F" w:rsidP="00C77D14">
      <w:pPr>
        <w:shd w:val="clear" w:color="auto" w:fill="FFFFFF"/>
        <w:suppressAutoHyphens/>
        <w:autoSpaceDE w:val="0"/>
        <w:spacing w:line="240" w:lineRule="auto"/>
        <w:ind w:firstLine="0"/>
        <w:rPr>
          <w:rFonts w:cs="Times New Roman"/>
          <w:bCs/>
          <w:color w:val="C00000"/>
          <w:sz w:val="22"/>
          <w:lang w:eastAsia="ar-SA"/>
        </w:rPr>
      </w:pPr>
    </w:p>
    <w:p w:rsidR="00A1117F" w:rsidRPr="007E4297" w:rsidRDefault="00A1117F" w:rsidP="00C77D14">
      <w:pPr>
        <w:pStyle w:val="afb"/>
        <w:jc w:val="both"/>
        <w:rPr>
          <w:rFonts w:ascii="Times New Roman" w:hAnsi="Times New Roman"/>
        </w:rPr>
      </w:pPr>
      <w:r w:rsidRPr="007E4297">
        <w:rPr>
          <w:rFonts w:ascii="Times New Roman" w:hAnsi="Times New Roman"/>
        </w:rPr>
        <w:t xml:space="preserve"> Функционирует с</w:t>
      </w:r>
      <w:r w:rsidR="00BC1E56" w:rsidRPr="007E4297">
        <w:rPr>
          <w:rFonts w:ascii="Times New Roman" w:hAnsi="Times New Roman"/>
        </w:rPr>
        <w:t xml:space="preserve">портивный  зал площадью в </w:t>
      </w:r>
      <w:r w:rsidR="00E5233E" w:rsidRPr="007E4297">
        <w:rPr>
          <w:rFonts w:ascii="Times New Roman" w:hAnsi="Times New Roman"/>
        </w:rPr>
        <w:t>134</w:t>
      </w:r>
      <w:r w:rsidRPr="007E4297">
        <w:rPr>
          <w:rFonts w:ascii="Times New Roman" w:hAnsi="Times New Roman"/>
        </w:rPr>
        <w:t>кв.м, оснащение которого составляет: гимнастическими снарядами- 60%,   спортивным оборудованием-60%</w:t>
      </w:r>
      <w:r w:rsidR="00883C62" w:rsidRPr="007E4297">
        <w:rPr>
          <w:rFonts w:ascii="Times New Roman" w:hAnsi="Times New Roman"/>
        </w:rPr>
        <w:t>, легкоатлетическим инвентарём-</w:t>
      </w:r>
      <w:r w:rsidRPr="007E4297">
        <w:rPr>
          <w:rFonts w:ascii="Times New Roman" w:hAnsi="Times New Roman"/>
        </w:rPr>
        <w:t>60%, что позволяет обеспечивать выполнение  программы по физическому воспитанию  в соответствии с обязательным мин</w:t>
      </w:r>
      <w:r w:rsidRPr="007E4297">
        <w:rPr>
          <w:rFonts w:ascii="Times New Roman" w:hAnsi="Times New Roman"/>
        </w:rPr>
        <w:t>и</w:t>
      </w:r>
      <w:r w:rsidRPr="007E4297">
        <w:rPr>
          <w:rFonts w:ascii="Times New Roman" w:hAnsi="Times New Roman"/>
        </w:rPr>
        <w:t>мумом подготовки по физической культуре.</w:t>
      </w:r>
    </w:p>
    <w:p w:rsidR="00A1117F" w:rsidRPr="007E4297" w:rsidRDefault="00A1117F" w:rsidP="00C77D14">
      <w:pPr>
        <w:pStyle w:val="afb"/>
        <w:jc w:val="both"/>
        <w:rPr>
          <w:rFonts w:ascii="Times New Roman" w:hAnsi="Times New Roman"/>
        </w:rPr>
      </w:pPr>
      <w:r w:rsidRPr="007E4297">
        <w:rPr>
          <w:rFonts w:ascii="Times New Roman" w:hAnsi="Times New Roman"/>
        </w:rPr>
        <w:t>Р</w:t>
      </w:r>
      <w:r w:rsidR="00BC1E56" w:rsidRPr="007E4297">
        <w:rPr>
          <w:rFonts w:ascii="Times New Roman" w:hAnsi="Times New Roman"/>
        </w:rPr>
        <w:t xml:space="preserve">аботает столовая   площадью  </w:t>
      </w:r>
      <w:r w:rsidR="00883C62" w:rsidRPr="007E4297">
        <w:rPr>
          <w:rFonts w:ascii="Times New Roman" w:hAnsi="Times New Roman"/>
        </w:rPr>
        <w:t>34</w:t>
      </w:r>
      <w:r w:rsidR="00BC1E56" w:rsidRPr="007E4297">
        <w:rPr>
          <w:rFonts w:ascii="Times New Roman" w:hAnsi="Times New Roman"/>
        </w:rPr>
        <w:t xml:space="preserve">кв.м. на </w:t>
      </w:r>
      <w:r w:rsidR="00883C62" w:rsidRPr="007E4297">
        <w:rPr>
          <w:rFonts w:ascii="Times New Roman" w:hAnsi="Times New Roman"/>
        </w:rPr>
        <w:t>3</w:t>
      </w:r>
      <w:r w:rsidRPr="007E4297">
        <w:rPr>
          <w:rFonts w:ascii="Times New Roman" w:hAnsi="Times New Roman"/>
        </w:rPr>
        <w:t>0 посадочных мест, оснащенная на 80%.</w:t>
      </w:r>
    </w:p>
    <w:p w:rsidR="00767BB0" w:rsidRPr="007E4297" w:rsidRDefault="00A1117F" w:rsidP="00C77D14">
      <w:pPr>
        <w:pStyle w:val="afb"/>
        <w:jc w:val="both"/>
        <w:rPr>
          <w:rFonts w:ascii="Times New Roman" w:hAnsi="Times New Roman"/>
          <w:iCs/>
        </w:rPr>
      </w:pPr>
      <w:r w:rsidRPr="007E4297">
        <w:rPr>
          <w:rFonts w:ascii="Times New Roman" w:hAnsi="Times New Roman"/>
        </w:rPr>
        <w:t xml:space="preserve">Школа имеет компьютерный кабинет, в нём 5 компьютеров с выходом в Интернет, внутреннюю локальную сеть, </w:t>
      </w:r>
      <w:r w:rsidR="00883C62" w:rsidRPr="007E4297">
        <w:rPr>
          <w:rFonts w:ascii="Times New Roman" w:hAnsi="Times New Roman"/>
        </w:rPr>
        <w:t>3</w:t>
      </w:r>
      <w:r w:rsidRPr="007E4297">
        <w:rPr>
          <w:rFonts w:ascii="Times New Roman" w:hAnsi="Times New Roman"/>
        </w:rPr>
        <w:t xml:space="preserve"> точек беспроводного доступа </w:t>
      </w:r>
      <w:r w:rsidRPr="007E4297">
        <w:rPr>
          <w:rFonts w:ascii="Times New Roman" w:hAnsi="Times New Roman"/>
          <w:lang w:val="en-US"/>
        </w:rPr>
        <w:t>WI</w:t>
      </w:r>
      <w:r w:rsidRPr="007E4297">
        <w:rPr>
          <w:rFonts w:ascii="Times New Roman" w:hAnsi="Times New Roman"/>
        </w:rPr>
        <w:t>-</w:t>
      </w:r>
      <w:r w:rsidRPr="007E4297">
        <w:rPr>
          <w:rFonts w:ascii="Times New Roman" w:hAnsi="Times New Roman"/>
          <w:lang w:val="en-US"/>
        </w:rPr>
        <w:t>FI</w:t>
      </w:r>
      <w:r w:rsidRPr="007E4297">
        <w:rPr>
          <w:rFonts w:ascii="Times New Roman" w:hAnsi="Times New Roman"/>
        </w:rPr>
        <w:t xml:space="preserve">. </w:t>
      </w:r>
      <w:r w:rsidRPr="007E4297">
        <w:rPr>
          <w:rFonts w:ascii="Times New Roman" w:hAnsi="Times New Roman"/>
          <w:iCs/>
        </w:rPr>
        <w:t>На се</w:t>
      </w:r>
      <w:r w:rsidR="00BC1E56" w:rsidRPr="007E4297">
        <w:rPr>
          <w:rFonts w:ascii="Times New Roman" w:hAnsi="Times New Roman"/>
          <w:iCs/>
        </w:rPr>
        <w:t xml:space="preserve">годняшний день в школе имеется </w:t>
      </w:r>
      <w:r w:rsidR="00052331" w:rsidRPr="007E4297">
        <w:rPr>
          <w:rFonts w:ascii="Times New Roman" w:hAnsi="Times New Roman"/>
          <w:iCs/>
        </w:rPr>
        <w:t>3</w:t>
      </w:r>
      <w:r w:rsidR="00BC1E56" w:rsidRPr="007E4297">
        <w:rPr>
          <w:rFonts w:ascii="Times New Roman" w:hAnsi="Times New Roman"/>
          <w:iCs/>
        </w:rPr>
        <w:t xml:space="preserve"> медиапроекторов, </w:t>
      </w:r>
      <w:r w:rsidR="00052331" w:rsidRPr="007E4297">
        <w:rPr>
          <w:rFonts w:ascii="Times New Roman" w:hAnsi="Times New Roman"/>
          <w:iCs/>
        </w:rPr>
        <w:t>3</w:t>
      </w:r>
      <w:r w:rsidRPr="007E4297">
        <w:rPr>
          <w:rFonts w:ascii="Times New Roman" w:hAnsi="Times New Roman"/>
          <w:iCs/>
        </w:rPr>
        <w:t xml:space="preserve"> и</w:t>
      </w:r>
      <w:r w:rsidRPr="007E4297">
        <w:rPr>
          <w:rFonts w:ascii="Times New Roman" w:hAnsi="Times New Roman"/>
          <w:iCs/>
        </w:rPr>
        <w:t>н</w:t>
      </w:r>
      <w:r w:rsidRPr="007E4297">
        <w:rPr>
          <w:rFonts w:ascii="Times New Roman" w:hAnsi="Times New Roman"/>
          <w:iCs/>
        </w:rPr>
        <w:t xml:space="preserve">терактивные доски, </w:t>
      </w:r>
      <w:r w:rsidR="00052331" w:rsidRPr="007E4297">
        <w:rPr>
          <w:rFonts w:ascii="Times New Roman" w:hAnsi="Times New Roman"/>
          <w:iCs/>
        </w:rPr>
        <w:t>1 интерактивная панель</w:t>
      </w:r>
      <w:r w:rsidRPr="007E4297">
        <w:rPr>
          <w:rFonts w:ascii="Times New Roman" w:hAnsi="Times New Roman"/>
          <w:iCs/>
        </w:rPr>
        <w:t>. Все учителя имеют личные ноутбуки.</w:t>
      </w:r>
    </w:p>
    <w:p w:rsidR="00767BB0" w:rsidRPr="007E4297" w:rsidRDefault="00767BB0" w:rsidP="00C77D14">
      <w:pPr>
        <w:pStyle w:val="h3"/>
      </w:pPr>
      <w:r w:rsidRPr="007E4297">
        <w:t>3.5.6.</w:t>
      </w:r>
      <w:r w:rsidRPr="007E4297">
        <w:t> </w:t>
      </w:r>
      <w:r w:rsidRPr="007E4297">
        <w:t>Механизмы достижения целевых ориентир</w:t>
      </w:r>
      <w:r w:rsidR="00F546A8" w:rsidRPr="007E4297">
        <w:t xml:space="preserve">ов </w:t>
      </w:r>
      <w:r w:rsidRPr="007E4297">
        <w:t>в системе условий</w:t>
      </w:r>
    </w:p>
    <w:p w:rsidR="00F46DF2" w:rsidRPr="007E4297" w:rsidRDefault="00F46DF2" w:rsidP="00C77D14">
      <w:pPr>
        <w:pStyle w:val="af6"/>
        <w:ind w:left="0"/>
        <w:rPr>
          <w:sz w:val="22"/>
          <w:szCs w:val="22"/>
          <w:lang w:val="ru-RU"/>
        </w:rPr>
      </w:pPr>
      <w:r w:rsidRPr="007E4297">
        <w:rPr>
          <w:sz w:val="22"/>
          <w:szCs w:val="22"/>
          <w:lang w:val="ru-RU"/>
        </w:rPr>
        <w:t>Интегративным результатом выполнения требований основно</w:t>
      </w:r>
      <w:r w:rsidR="00BC1E56" w:rsidRPr="007E4297">
        <w:rPr>
          <w:sz w:val="22"/>
          <w:szCs w:val="22"/>
          <w:lang w:val="ru-RU"/>
        </w:rPr>
        <w:t>й о</w:t>
      </w:r>
      <w:r w:rsidR="002E0AC5" w:rsidRPr="007E4297">
        <w:rPr>
          <w:sz w:val="22"/>
          <w:szCs w:val="22"/>
          <w:lang w:val="ru-RU"/>
        </w:rPr>
        <w:t>бразовательной программы МБОУ Хуза</w:t>
      </w:r>
      <w:r w:rsidR="002E0AC5" w:rsidRPr="007E4297">
        <w:rPr>
          <w:sz w:val="22"/>
          <w:szCs w:val="22"/>
          <w:lang w:val="ru-RU"/>
        </w:rPr>
        <w:t>н</w:t>
      </w:r>
      <w:r w:rsidR="002E0AC5" w:rsidRPr="007E4297">
        <w:rPr>
          <w:sz w:val="22"/>
          <w:szCs w:val="22"/>
          <w:lang w:val="ru-RU"/>
        </w:rPr>
        <w:lastRenderedPageBreak/>
        <w:t>гаевская С</w:t>
      </w:r>
      <w:r w:rsidR="00BC1E56" w:rsidRPr="007E4297">
        <w:rPr>
          <w:sz w:val="22"/>
          <w:szCs w:val="22"/>
          <w:lang w:val="ru-RU"/>
        </w:rPr>
        <w:t xml:space="preserve">ОШ» </w:t>
      </w:r>
      <w:r w:rsidRPr="007E4297">
        <w:rPr>
          <w:sz w:val="22"/>
          <w:szCs w:val="22"/>
          <w:lang w:val="ru-RU"/>
        </w:rPr>
        <w:t xml:space="preserve">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w:t>
      </w:r>
      <w:r w:rsidRPr="007E4297">
        <w:rPr>
          <w:sz w:val="22"/>
          <w:szCs w:val="22"/>
          <w:lang w:val="ru-RU"/>
        </w:rPr>
        <w:t>е</w:t>
      </w:r>
      <w:r w:rsidRPr="007E4297">
        <w:rPr>
          <w:sz w:val="22"/>
          <w:szCs w:val="22"/>
          <w:lang w:val="ru-RU"/>
        </w:rPr>
        <w:t>ского, физического, трудового развития обучающихся. Созданные в школе, реализующей ООП НОО,условия:</w:t>
      </w:r>
    </w:p>
    <w:p w:rsidR="00F46DF2" w:rsidRPr="007E4297" w:rsidRDefault="00F46DF2" w:rsidP="006C3C12">
      <w:pPr>
        <w:pStyle w:val="af8"/>
        <w:numPr>
          <w:ilvl w:val="3"/>
          <w:numId w:val="13"/>
        </w:numPr>
        <w:tabs>
          <w:tab w:val="left" w:pos="2296"/>
          <w:tab w:val="left" w:pos="2297"/>
        </w:tabs>
        <w:ind w:left="0" w:firstLine="0"/>
      </w:pPr>
      <w:r w:rsidRPr="007E4297">
        <w:t>соответствуют требованиям ФГОС НОО;</w:t>
      </w:r>
    </w:p>
    <w:p w:rsidR="00F46DF2" w:rsidRPr="007E4297" w:rsidRDefault="00F46DF2" w:rsidP="006C3C12">
      <w:pPr>
        <w:pStyle w:val="af8"/>
        <w:numPr>
          <w:ilvl w:val="3"/>
          <w:numId w:val="13"/>
        </w:numPr>
        <w:tabs>
          <w:tab w:val="left" w:pos="2297"/>
        </w:tabs>
        <w:ind w:left="0" w:firstLine="0"/>
        <w:jc w:val="both"/>
        <w:rPr>
          <w:lang w:val="ru-RU"/>
        </w:rPr>
      </w:pPr>
      <w:r w:rsidRPr="007E4297">
        <w:rPr>
          <w:lang w:val="ru-RU"/>
        </w:rPr>
        <w:t>обеспечивают достижение планируемых результатов освоения основной образов</w:t>
      </w:r>
      <w:r w:rsidRPr="007E4297">
        <w:rPr>
          <w:lang w:val="ru-RU"/>
        </w:rPr>
        <w:t>а</w:t>
      </w:r>
      <w:r w:rsidRPr="007E4297">
        <w:rPr>
          <w:lang w:val="ru-RU"/>
        </w:rPr>
        <w:t>тельной программы школы и реализацию предусмотренных в ней образовательныхпрограмм;</w:t>
      </w:r>
    </w:p>
    <w:p w:rsidR="00F46DF2" w:rsidRPr="007E4297" w:rsidRDefault="00F46DF2" w:rsidP="006C3C12">
      <w:pPr>
        <w:pStyle w:val="af8"/>
        <w:numPr>
          <w:ilvl w:val="3"/>
          <w:numId w:val="13"/>
        </w:numPr>
        <w:tabs>
          <w:tab w:val="left" w:pos="2297"/>
        </w:tabs>
        <w:spacing w:line="242" w:lineRule="auto"/>
        <w:ind w:left="0" w:firstLine="0"/>
        <w:jc w:val="both"/>
        <w:rPr>
          <w:lang w:val="ru-RU"/>
        </w:rPr>
      </w:pPr>
      <w:r w:rsidRPr="007E4297">
        <w:rPr>
          <w:lang w:val="ru-RU"/>
        </w:rPr>
        <w:t>учитывают особенности школы, ее организационную структуру, запросы участников образовательногопроцесса;</w:t>
      </w:r>
    </w:p>
    <w:p w:rsidR="00F46DF2" w:rsidRPr="007E4297" w:rsidRDefault="00F46DF2" w:rsidP="006C3C12">
      <w:pPr>
        <w:pStyle w:val="af8"/>
        <w:numPr>
          <w:ilvl w:val="3"/>
          <w:numId w:val="13"/>
        </w:numPr>
        <w:tabs>
          <w:tab w:val="left" w:pos="2297"/>
        </w:tabs>
        <w:spacing w:line="242" w:lineRule="auto"/>
        <w:ind w:left="0" w:firstLine="0"/>
        <w:jc w:val="both"/>
        <w:rPr>
          <w:lang w:val="ru-RU"/>
        </w:rPr>
      </w:pPr>
      <w:r w:rsidRPr="007E4297">
        <w:rPr>
          <w:lang w:val="ru-RU"/>
        </w:rPr>
        <w:t>предоставляют возможность взаимодействия с социальными партнерами, использ</w:t>
      </w:r>
      <w:r w:rsidRPr="007E4297">
        <w:rPr>
          <w:lang w:val="ru-RU"/>
        </w:rPr>
        <w:t>о</w:t>
      </w:r>
      <w:r w:rsidRPr="007E4297">
        <w:rPr>
          <w:lang w:val="ru-RU"/>
        </w:rPr>
        <w:t>вания ресурсов социума, в том числе и сетевоговзаимодействия.</w:t>
      </w:r>
    </w:p>
    <w:p w:rsidR="00F46DF2" w:rsidRPr="007E4297" w:rsidRDefault="00F46DF2" w:rsidP="00C77D14">
      <w:pPr>
        <w:pStyle w:val="af6"/>
        <w:spacing w:line="242" w:lineRule="auto"/>
        <w:ind w:left="0"/>
        <w:rPr>
          <w:sz w:val="22"/>
          <w:szCs w:val="22"/>
          <w:lang w:val="ru-RU"/>
        </w:rPr>
      </w:pPr>
      <w:r w:rsidRPr="007E4297">
        <w:rPr>
          <w:sz w:val="22"/>
          <w:szCs w:val="22"/>
          <w:lang w:val="ru-RU"/>
        </w:rPr>
        <w:t>В соответствии с требованиями ФГОС НОО раздел основной образовательной программы школы, характ</w:t>
      </w:r>
      <w:r w:rsidRPr="007E4297">
        <w:rPr>
          <w:sz w:val="22"/>
          <w:szCs w:val="22"/>
          <w:lang w:val="ru-RU"/>
        </w:rPr>
        <w:t>е</w:t>
      </w:r>
      <w:r w:rsidRPr="007E4297">
        <w:rPr>
          <w:sz w:val="22"/>
          <w:szCs w:val="22"/>
          <w:lang w:val="ru-RU"/>
        </w:rPr>
        <w:t>ризующий систему условий, содержит:</w:t>
      </w:r>
    </w:p>
    <w:p w:rsidR="00F46DF2" w:rsidRPr="007E4297" w:rsidRDefault="00F46DF2" w:rsidP="006C3C12">
      <w:pPr>
        <w:pStyle w:val="af8"/>
        <w:numPr>
          <w:ilvl w:val="0"/>
          <w:numId w:val="14"/>
        </w:numPr>
        <w:tabs>
          <w:tab w:val="left" w:pos="1596"/>
          <w:tab w:val="left" w:pos="1597"/>
          <w:tab w:val="left" w:pos="3039"/>
          <w:tab w:val="left" w:pos="4565"/>
          <w:tab w:val="left" w:pos="7860"/>
        </w:tabs>
        <w:spacing w:line="242" w:lineRule="auto"/>
        <w:ind w:left="0" w:firstLine="0"/>
        <w:rPr>
          <w:lang w:val="ru-RU"/>
        </w:rPr>
      </w:pPr>
      <w:r w:rsidRPr="007E4297">
        <w:rPr>
          <w:lang w:val="ru-RU"/>
        </w:rPr>
        <w:t>описание</w:t>
      </w:r>
      <w:r w:rsidRPr="007E4297">
        <w:rPr>
          <w:lang w:val="ru-RU"/>
        </w:rPr>
        <w:tab/>
        <w:t>кадровых,</w:t>
      </w:r>
      <w:r w:rsidRPr="007E4297">
        <w:rPr>
          <w:lang w:val="ru-RU"/>
        </w:rPr>
        <w:tab/>
        <w:t>психолого-педагогических,</w:t>
      </w:r>
      <w:r w:rsidR="00052331" w:rsidRPr="007E4297">
        <w:rPr>
          <w:lang w:val="ru-RU"/>
        </w:rPr>
        <w:t xml:space="preserve">  </w:t>
      </w:r>
      <w:r w:rsidRPr="007E4297">
        <w:rPr>
          <w:lang w:val="ru-RU"/>
        </w:rPr>
        <w:t>финанво-экономических, мат</w:t>
      </w:r>
      <w:r w:rsidRPr="007E4297">
        <w:rPr>
          <w:lang w:val="ru-RU"/>
        </w:rPr>
        <w:t>е</w:t>
      </w:r>
      <w:r w:rsidRPr="007E4297">
        <w:rPr>
          <w:lang w:val="ru-RU"/>
        </w:rPr>
        <w:t>риально-технических, информационно-методических условий и ресурсов;</w:t>
      </w:r>
    </w:p>
    <w:p w:rsidR="00F46DF2" w:rsidRPr="007E4297" w:rsidRDefault="00F46DF2" w:rsidP="006C3C12">
      <w:pPr>
        <w:pStyle w:val="af8"/>
        <w:numPr>
          <w:ilvl w:val="0"/>
          <w:numId w:val="14"/>
        </w:numPr>
        <w:tabs>
          <w:tab w:val="left" w:pos="1596"/>
          <w:tab w:val="left" w:pos="1597"/>
        </w:tabs>
        <w:spacing w:line="242" w:lineRule="auto"/>
        <w:ind w:left="0" w:firstLine="0"/>
        <w:rPr>
          <w:lang w:val="ru-RU"/>
        </w:rPr>
      </w:pPr>
      <w:r w:rsidRPr="007E4297">
        <w:rPr>
          <w:lang w:val="ru-RU"/>
        </w:rPr>
        <w:t>обоснование необходимых изменений в имеющихся условиях в соответствии с целями и приоритетами ООП ОООшколы;</w:t>
      </w:r>
    </w:p>
    <w:p w:rsidR="00F46DF2" w:rsidRPr="007E4297" w:rsidRDefault="00F46DF2" w:rsidP="006C3C12">
      <w:pPr>
        <w:pStyle w:val="af8"/>
        <w:numPr>
          <w:ilvl w:val="0"/>
          <w:numId w:val="14"/>
        </w:numPr>
        <w:tabs>
          <w:tab w:val="left" w:pos="1596"/>
          <w:tab w:val="left" w:pos="1597"/>
        </w:tabs>
        <w:spacing w:line="271" w:lineRule="exact"/>
        <w:ind w:left="0" w:firstLine="0"/>
        <w:rPr>
          <w:lang w:val="ru-RU"/>
        </w:rPr>
      </w:pPr>
      <w:r w:rsidRPr="007E4297">
        <w:rPr>
          <w:lang w:val="ru-RU"/>
        </w:rPr>
        <w:t>механизмы достижения целевых ориентиров в системеусловий;</w:t>
      </w:r>
    </w:p>
    <w:p w:rsidR="00F46DF2" w:rsidRPr="007E4297" w:rsidRDefault="00BC1E56" w:rsidP="00C77D14">
      <w:pPr>
        <w:pStyle w:val="af8"/>
        <w:tabs>
          <w:tab w:val="left" w:pos="1596"/>
          <w:tab w:val="left" w:pos="1597"/>
        </w:tabs>
        <w:ind w:left="0"/>
        <w:rPr>
          <w:lang w:val="ru-RU"/>
        </w:rPr>
      </w:pPr>
      <w:r w:rsidRPr="007E4297">
        <w:rPr>
          <w:lang w:val="ru-RU"/>
        </w:rPr>
        <w:t>-</w:t>
      </w:r>
      <w:r w:rsidR="00F46DF2" w:rsidRPr="007E4297">
        <w:rPr>
          <w:lang w:val="ru-RU"/>
        </w:rPr>
        <w:t>сетевой график (дорожную карту) по формированию необходимой системы условий; систему оценкиусловий.</w:t>
      </w:r>
    </w:p>
    <w:p w:rsidR="004E2DED" w:rsidRPr="007E4297" w:rsidRDefault="004E2DED" w:rsidP="00C77D14">
      <w:pPr>
        <w:pStyle w:val="af8"/>
        <w:tabs>
          <w:tab w:val="left" w:pos="1596"/>
          <w:tab w:val="left" w:pos="1597"/>
        </w:tabs>
        <w:ind w:left="0"/>
        <w:rPr>
          <w:lang w:val="ru-RU"/>
        </w:rPr>
      </w:pPr>
    </w:p>
    <w:p w:rsidR="00F46DF2" w:rsidRPr="007E4297" w:rsidRDefault="00F46DF2" w:rsidP="00C77D14">
      <w:pPr>
        <w:spacing w:before="90" w:after="6"/>
        <w:ind w:firstLine="0"/>
        <w:rPr>
          <w:rFonts w:cs="Times New Roman"/>
          <w:b/>
          <w:sz w:val="22"/>
        </w:rPr>
      </w:pPr>
      <w:r w:rsidRPr="007E4297">
        <w:rPr>
          <w:rFonts w:cs="Times New Roman"/>
          <w:b/>
          <w:sz w:val="22"/>
        </w:rPr>
        <w:t xml:space="preserve">Сетевой график (дорожная карта) по формированию </w:t>
      </w:r>
      <w:r w:rsidR="00F546A8" w:rsidRPr="007E4297">
        <w:rPr>
          <w:rFonts w:cs="Times New Roman"/>
          <w:b/>
          <w:sz w:val="22"/>
        </w:rPr>
        <w:t xml:space="preserve"> </w:t>
      </w:r>
      <w:r w:rsidRPr="007E4297">
        <w:rPr>
          <w:rFonts w:cs="Times New Roman"/>
          <w:b/>
          <w:sz w:val="22"/>
        </w:rPr>
        <w:t>необходимой системы условий</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35"/>
        <w:gridCol w:w="4678"/>
        <w:gridCol w:w="2835"/>
      </w:tblGrid>
      <w:tr w:rsidR="00F46DF2" w:rsidRPr="007E4297" w:rsidTr="00E963EE">
        <w:trPr>
          <w:trHeight w:val="552"/>
        </w:trPr>
        <w:tc>
          <w:tcPr>
            <w:tcW w:w="2835" w:type="dxa"/>
          </w:tcPr>
          <w:p w:rsidR="00F46DF2" w:rsidRPr="007E4297" w:rsidRDefault="00F46DF2" w:rsidP="00C77D14">
            <w:pPr>
              <w:pStyle w:val="TableParagraph"/>
              <w:spacing w:line="267" w:lineRule="exact"/>
              <w:ind w:left="0"/>
            </w:pPr>
            <w:r w:rsidRPr="007E4297">
              <w:t>Направление</w:t>
            </w:r>
          </w:p>
          <w:p w:rsidR="00F46DF2" w:rsidRPr="007E4297" w:rsidRDefault="00F46DF2" w:rsidP="00C77D14">
            <w:pPr>
              <w:pStyle w:val="TableParagraph"/>
              <w:spacing w:line="265" w:lineRule="exact"/>
              <w:ind w:left="0"/>
            </w:pPr>
            <w:r w:rsidRPr="007E4297">
              <w:t>мероприятий</w:t>
            </w:r>
          </w:p>
        </w:tc>
        <w:tc>
          <w:tcPr>
            <w:tcW w:w="4678" w:type="dxa"/>
          </w:tcPr>
          <w:p w:rsidR="00F46DF2" w:rsidRPr="007E4297" w:rsidRDefault="00F46DF2" w:rsidP="00C77D14">
            <w:pPr>
              <w:pStyle w:val="TableParagraph"/>
              <w:spacing w:line="268" w:lineRule="exact"/>
              <w:ind w:left="0"/>
            </w:pPr>
            <w:r w:rsidRPr="007E4297">
              <w:t>Мероприятия</w:t>
            </w:r>
          </w:p>
        </w:tc>
        <w:tc>
          <w:tcPr>
            <w:tcW w:w="2835" w:type="dxa"/>
          </w:tcPr>
          <w:p w:rsidR="00F46DF2" w:rsidRPr="007E4297" w:rsidRDefault="00F46DF2" w:rsidP="00C77D14">
            <w:pPr>
              <w:pStyle w:val="TableParagraph"/>
              <w:spacing w:line="268" w:lineRule="exact"/>
              <w:ind w:left="0"/>
            </w:pPr>
            <w:r w:rsidRPr="007E4297">
              <w:t>Сроки реализации</w:t>
            </w:r>
          </w:p>
        </w:tc>
      </w:tr>
      <w:tr w:rsidR="00F46DF2" w:rsidRPr="007E4297" w:rsidTr="00E5233E">
        <w:trPr>
          <w:trHeight w:val="883"/>
        </w:trPr>
        <w:tc>
          <w:tcPr>
            <w:tcW w:w="2835" w:type="dxa"/>
            <w:vMerge w:val="restart"/>
          </w:tcPr>
          <w:p w:rsidR="00F46DF2" w:rsidRPr="007E4297" w:rsidRDefault="00F46DF2" w:rsidP="00C77D14">
            <w:pPr>
              <w:pStyle w:val="TableParagraph"/>
              <w:tabs>
                <w:tab w:val="left" w:pos="858"/>
                <w:tab w:val="left" w:pos="1569"/>
              </w:tabs>
              <w:ind w:left="0"/>
              <w:rPr>
                <w:lang w:val="ru-RU"/>
              </w:rPr>
            </w:pPr>
            <w:r w:rsidRPr="007E4297">
              <w:t>I</w:t>
            </w:r>
            <w:r w:rsidRPr="007E4297">
              <w:rPr>
                <w:lang w:val="ru-RU"/>
              </w:rPr>
              <w:t>.</w:t>
            </w:r>
            <w:r w:rsidRPr="007E4297">
              <w:rPr>
                <w:lang w:val="ru-RU"/>
              </w:rPr>
              <w:tab/>
              <w:t>Нормативное обе</w:t>
            </w:r>
            <w:r w:rsidRPr="007E4297">
              <w:rPr>
                <w:lang w:val="ru-RU"/>
              </w:rPr>
              <w:t>с</w:t>
            </w:r>
            <w:r w:rsidRPr="007E4297">
              <w:rPr>
                <w:lang w:val="ru-RU"/>
              </w:rPr>
              <w:t>печение введения</w:t>
            </w:r>
            <w:r w:rsidRPr="007E4297">
              <w:rPr>
                <w:lang w:val="ru-RU"/>
              </w:rPr>
              <w:tab/>
              <w:t>ФГОС НОО</w:t>
            </w:r>
          </w:p>
        </w:tc>
        <w:tc>
          <w:tcPr>
            <w:tcW w:w="4678" w:type="dxa"/>
          </w:tcPr>
          <w:p w:rsidR="00F46DF2" w:rsidRPr="007E4297" w:rsidRDefault="00F46DF2" w:rsidP="00C77D14">
            <w:pPr>
              <w:pStyle w:val="TableParagraph"/>
              <w:ind w:left="0"/>
              <w:rPr>
                <w:lang w:val="ru-RU"/>
              </w:rPr>
            </w:pPr>
            <w:r w:rsidRPr="007E4297">
              <w:rPr>
                <w:lang w:val="ru-RU"/>
              </w:rPr>
              <w:t>1. Наличие локального акта о введении в ФГОС НОО (решение педа</w:t>
            </w:r>
            <w:r w:rsidR="00931745" w:rsidRPr="007E4297">
              <w:rPr>
                <w:lang w:val="ru-RU"/>
              </w:rPr>
              <w:t>гогического совета, протокол № 6 от 28.03.2022)</w:t>
            </w:r>
          </w:p>
        </w:tc>
        <w:tc>
          <w:tcPr>
            <w:tcW w:w="2835" w:type="dxa"/>
          </w:tcPr>
          <w:p w:rsidR="00F46DF2" w:rsidRPr="007E4297" w:rsidRDefault="00F46DF2" w:rsidP="00C77D14">
            <w:pPr>
              <w:pStyle w:val="TableParagraph"/>
              <w:spacing w:line="268" w:lineRule="exact"/>
              <w:ind w:left="0"/>
            </w:pPr>
            <w:r w:rsidRPr="007E4297">
              <w:t>В течение года</w:t>
            </w:r>
          </w:p>
        </w:tc>
      </w:tr>
      <w:tr w:rsidR="00F46DF2" w:rsidRPr="007E4297" w:rsidTr="00E5233E">
        <w:trPr>
          <w:trHeight w:val="1278"/>
        </w:trPr>
        <w:tc>
          <w:tcPr>
            <w:tcW w:w="2835" w:type="dxa"/>
            <w:vMerge/>
            <w:tcBorders>
              <w:top w:val="nil"/>
            </w:tcBorders>
          </w:tcPr>
          <w:p w:rsidR="00F46DF2" w:rsidRPr="007E4297" w:rsidRDefault="00F46DF2" w:rsidP="00C77D14">
            <w:pPr>
              <w:ind w:firstLine="0"/>
              <w:rPr>
                <w:rFonts w:cs="Times New Roman"/>
                <w:sz w:val="22"/>
              </w:rPr>
            </w:pPr>
          </w:p>
        </w:tc>
        <w:tc>
          <w:tcPr>
            <w:tcW w:w="4678" w:type="dxa"/>
          </w:tcPr>
          <w:p w:rsidR="00F46DF2" w:rsidRPr="007E4297" w:rsidRDefault="00F46DF2" w:rsidP="00C77D14">
            <w:pPr>
              <w:pStyle w:val="TableParagraph"/>
              <w:ind w:left="0"/>
              <w:rPr>
                <w:lang w:val="ru-RU"/>
              </w:rPr>
            </w:pPr>
            <w:r w:rsidRPr="007E4297">
              <w:rPr>
                <w:lang w:val="ru-RU"/>
              </w:rPr>
              <w:t>2. Обеспечение соответствия нормативной базы школы требованиям ФГОС НОО (цели образ</w:t>
            </w:r>
            <w:r w:rsidRPr="007E4297">
              <w:rPr>
                <w:lang w:val="ru-RU"/>
              </w:rPr>
              <w:t>о</w:t>
            </w:r>
            <w:r w:rsidRPr="007E4297">
              <w:rPr>
                <w:lang w:val="ru-RU"/>
              </w:rPr>
              <w:t>вательного процесса, режим занятий,</w:t>
            </w:r>
          </w:p>
          <w:p w:rsidR="00F46DF2" w:rsidRPr="007E4297" w:rsidRDefault="00F46DF2" w:rsidP="00C77D14">
            <w:pPr>
              <w:pStyle w:val="TableParagraph"/>
              <w:spacing w:line="278" w:lineRule="exact"/>
              <w:ind w:left="0"/>
              <w:rPr>
                <w:lang w:val="ru-RU"/>
              </w:rPr>
            </w:pPr>
            <w:r w:rsidRPr="007E4297">
              <w:rPr>
                <w:lang w:val="ru-RU"/>
              </w:rPr>
              <w:t>финансирование, материально- техническое обеспечение и др.)</w:t>
            </w:r>
          </w:p>
        </w:tc>
        <w:tc>
          <w:tcPr>
            <w:tcW w:w="2835" w:type="dxa"/>
          </w:tcPr>
          <w:p w:rsidR="00F46DF2" w:rsidRPr="007E4297" w:rsidRDefault="00F46DF2" w:rsidP="00C77D14">
            <w:pPr>
              <w:pStyle w:val="TableParagraph"/>
              <w:spacing w:line="268" w:lineRule="exact"/>
              <w:ind w:left="0"/>
            </w:pPr>
            <w:r w:rsidRPr="007E4297">
              <w:t>В течение года</w:t>
            </w:r>
          </w:p>
        </w:tc>
      </w:tr>
      <w:tr w:rsidR="00F46DF2" w:rsidRPr="007E4297" w:rsidTr="00E5233E">
        <w:trPr>
          <w:trHeight w:val="1120"/>
        </w:trPr>
        <w:tc>
          <w:tcPr>
            <w:tcW w:w="2835" w:type="dxa"/>
            <w:vMerge/>
            <w:tcBorders>
              <w:top w:val="nil"/>
            </w:tcBorders>
          </w:tcPr>
          <w:p w:rsidR="00F46DF2" w:rsidRPr="007E4297" w:rsidRDefault="00F46DF2" w:rsidP="00C77D14">
            <w:pPr>
              <w:ind w:firstLine="0"/>
              <w:rPr>
                <w:rFonts w:cs="Times New Roman"/>
                <w:sz w:val="22"/>
              </w:rPr>
            </w:pPr>
          </w:p>
        </w:tc>
        <w:tc>
          <w:tcPr>
            <w:tcW w:w="4678" w:type="dxa"/>
          </w:tcPr>
          <w:p w:rsidR="00F46DF2" w:rsidRPr="007E4297" w:rsidRDefault="00F46DF2" w:rsidP="00C77D14">
            <w:pPr>
              <w:pStyle w:val="TableParagraph"/>
              <w:ind w:left="0"/>
              <w:rPr>
                <w:lang w:val="ru-RU"/>
              </w:rPr>
            </w:pPr>
            <w:r w:rsidRPr="007E4297">
              <w:rPr>
                <w:lang w:val="ru-RU"/>
              </w:rPr>
              <w:t>3. Разработка на основе примерной основной образовательной программы начального общего образования основной образовательной пр</w:t>
            </w:r>
            <w:r w:rsidRPr="007E4297">
              <w:rPr>
                <w:lang w:val="ru-RU"/>
              </w:rPr>
              <w:t>о</w:t>
            </w:r>
            <w:r w:rsidRPr="007E4297">
              <w:rPr>
                <w:lang w:val="ru-RU"/>
              </w:rPr>
              <w:t>граммы</w:t>
            </w:r>
          </w:p>
          <w:p w:rsidR="00F46DF2" w:rsidRPr="007E4297" w:rsidRDefault="00F46DF2" w:rsidP="00C77D14">
            <w:pPr>
              <w:pStyle w:val="TableParagraph"/>
              <w:spacing w:line="278" w:lineRule="exact"/>
              <w:ind w:left="0"/>
              <w:rPr>
                <w:lang w:val="ru-RU"/>
              </w:rPr>
            </w:pPr>
            <w:r w:rsidRPr="007E4297">
              <w:rPr>
                <w:lang w:val="ru-RU"/>
              </w:rPr>
              <w:t>начального обще</w:t>
            </w:r>
            <w:r w:rsidR="00BC1E56" w:rsidRPr="007E4297">
              <w:rPr>
                <w:lang w:val="ru-RU"/>
              </w:rPr>
              <w:t xml:space="preserve">го образования </w:t>
            </w:r>
          </w:p>
        </w:tc>
        <w:tc>
          <w:tcPr>
            <w:tcW w:w="2835" w:type="dxa"/>
          </w:tcPr>
          <w:p w:rsidR="00F46DF2" w:rsidRPr="007E4297" w:rsidRDefault="00F46DF2" w:rsidP="00C77D14">
            <w:pPr>
              <w:pStyle w:val="TableParagraph"/>
              <w:ind w:left="0"/>
              <w:rPr>
                <w:lang w:val="ru-RU"/>
              </w:rPr>
            </w:pPr>
          </w:p>
        </w:tc>
      </w:tr>
      <w:tr w:rsidR="00F46DF2" w:rsidRPr="007E4297" w:rsidTr="00E963EE">
        <w:trPr>
          <w:trHeight w:val="270"/>
        </w:trPr>
        <w:tc>
          <w:tcPr>
            <w:tcW w:w="2835" w:type="dxa"/>
            <w:vMerge/>
            <w:tcBorders>
              <w:top w:val="nil"/>
            </w:tcBorders>
          </w:tcPr>
          <w:p w:rsidR="00F46DF2" w:rsidRPr="007E4297" w:rsidRDefault="00F46DF2" w:rsidP="00C77D14">
            <w:pPr>
              <w:ind w:firstLine="0"/>
              <w:rPr>
                <w:rFonts w:cs="Times New Roman"/>
                <w:sz w:val="22"/>
                <w:lang w:val="ru-RU"/>
              </w:rPr>
            </w:pPr>
          </w:p>
        </w:tc>
        <w:tc>
          <w:tcPr>
            <w:tcW w:w="4678" w:type="dxa"/>
          </w:tcPr>
          <w:p w:rsidR="00F46DF2" w:rsidRPr="007E4297" w:rsidRDefault="00F46DF2" w:rsidP="00C77D14">
            <w:pPr>
              <w:pStyle w:val="TableParagraph"/>
              <w:spacing w:line="251" w:lineRule="exact"/>
              <w:ind w:left="0"/>
            </w:pPr>
            <w:r w:rsidRPr="007E4297">
              <w:t>5. Утверждение ООП НОО</w:t>
            </w:r>
          </w:p>
        </w:tc>
        <w:tc>
          <w:tcPr>
            <w:tcW w:w="2835" w:type="dxa"/>
          </w:tcPr>
          <w:p w:rsidR="00F46DF2" w:rsidRPr="007E4297" w:rsidRDefault="00F46DF2" w:rsidP="00C77D14">
            <w:pPr>
              <w:pStyle w:val="TableParagraph"/>
              <w:spacing w:line="251" w:lineRule="exact"/>
              <w:ind w:left="0"/>
              <w:rPr>
                <w:lang w:val="ru-RU"/>
              </w:rPr>
            </w:pPr>
            <w:r w:rsidRPr="007E4297">
              <w:t>А</w:t>
            </w:r>
            <w:r w:rsidRPr="007E4297">
              <w:rPr>
                <w:lang w:val="ru-RU"/>
              </w:rPr>
              <w:t>прель</w:t>
            </w:r>
          </w:p>
        </w:tc>
      </w:tr>
      <w:tr w:rsidR="00F46DF2" w:rsidRPr="007E4297" w:rsidTr="00E5233E">
        <w:trPr>
          <w:trHeight w:val="1280"/>
        </w:trPr>
        <w:tc>
          <w:tcPr>
            <w:tcW w:w="2835" w:type="dxa"/>
            <w:vMerge/>
            <w:tcBorders>
              <w:top w:val="nil"/>
            </w:tcBorders>
          </w:tcPr>
          <w:p w:rsidR="00F46DF2" w:rsidRPr="007E4297" w:rsidRDefault="00F46DF2" w:rsidP="00C77D14">
            <w:pPr>
              <w:ind w:firstLine="0"/>
              <w:rPr>
                <w:rFonts w:cs="Times New Roman"/>
                <w:sz w:val="22"/>
              </w:rPr>
            </w:pPr>
          </w:p>
        </w:tc>
        <w:tc>
          <w:tcPr>
            <w:tcW w:w="4678" w:type="dxa"/>
          </w:tcPr>
          <w:p w:rsidR="00F46DF2" w:rsidRPr="007E4297" w:rsidRDefault="00F46DF2" w:rsidP="00C77D14">
            <w:pPr>
              <w:pStyle w:val="TableParagraph"/>
              <w:ind w:left="0"/>
              <w:rPr>
                <w:lang w:val="ru-RU"/>
              </w:rPr>
            </w:pPr>
            <w:r w:rsidRPr="007E4297">
              <w:rPr>
                <w:lang w:val="ru-RU"/>
              </w:rPr>
              <w:t>6.Приведение должностных инструкций рабо</w:t>
            </w:r>
            <w:r w:rsidRPr="007E4297">
              <w:rPr>
                <w:lang w:val="ru-RU"/>
              </w:rPr>
              <w:t>т</w:t>
            </w:r>
            <w:r w:rsidRPr="007E4297">
              <w:rPr>
                <w:lang w:val="ru-RU"/>
              </w:rPr>
              <w:t>ников школы в соответствие с требованиями ФГОС начального общего образования и тари</w:t>
            </w:r>
            <w:r w:rsidRPr="007E4297">
              <w:rPr>
                <w:lang w:val="ru-RU"/>
              </w:rPr>
              <w:t>ф</w:t>
            </w:r>
            <w:r w:rsidRPr="007E4297">
              <w:rPr>
                <w:lang w:val="ru-RU"/>
              </w:rPr>
              <w:t>но-квалификационными характеристикамии професс</w:t>
            </w:r>
            <w:r w:rsidR="00BC1E56" w:rsidRPr="007E4297">
              <w:rPr>
                <w:lang w:val="ru-RU"/>
              </w:rPr>
              <w:t xml:space="preserve">иональным </w:t>
            </w:r>
            <w:r w:rsidRPr="007E4297">
              <w:rPr>
                <w:lang w:val="ru-RU"/>
              </w:rPr>
              <w:t>стандартом</w:t>
            </w:r>
          </w:p>
        </w:tc>
        <w:tc>
          <w:tcPr>
            <w:tcW w:w="2835" w:type="dxa"/>
          </w:tcPr>
          <w:p w:rsidR="00F46DF2" w:rsidRPr="007E4297" w:rsidRDefault="00F46DF2" w:rsidP="00C77D14">
            <w:pPr>
              <w:pStyle w:val="TableParagraph"/>
              <w:spacing w:line="268" w:lineRule="exact"/>
              <w:ind w:left="0"/>
              <w:rPr>
                <w:lang w:val="ru-RU"/>
              </w:rPr>
            </w:pPr>
            <w:r w:rsidRPr="007E4297">
              <w:t xml:space="preserve">Август </w:t>
            </w:r>
          </w:p>
        </w:tc>
      </w:tr>
      <w:tr w:rsidR="00F46DF2" w:rsidRPr="007E4297" w:rsidTr="00E5233E">
        <w:trPr>
          <w:trHeight w:val="973"/>
        </w:trPr>
        <w:tc>
          <w:tcPr>
            <w:tcW w:w="2835" w:type="dxa"/>
            <w:vMerge/>
            <w:tcBorders>
              <w:top w:val="nil"/>
            </w:tcBorders>
          </w:tcPr>
          <w:p w:rsidR="00F46DF2" w:rsidRPr="007E4297" w:rsidRDefault="00F46DF2" w:rsidP="00C77D14">
            <w:pPr>
              <w:ind w:firstLine="0"/>
              <w:rPr>
                <w:rFonts w:cs="Times New Roman"/>
                <w:sz w:val="22"/>
              </w:rPr>
            </w:pPr>
          </w:p>
        </w:tc>
        <w:tc>
          <w:tcPr>
            <w:tcW w:w="4678" w:type="dxa"/>
          </w:tcPr>
          <w:p w:rsidR="00F46DF2" w:rsidRPr="007E4297" w:rsidRDefault="00F46DF2" w:rsidP="00C77D14">
            <w:pPr>
              <w:pStyle w:val="TableParagraph"/>
              <w:ind w:left="0"/>
              <w:rPr>
                <w:lang w:val="ru-RU"/>
              </w:rPr>
            </w:pPr>
            <w:r w:rsidRPr="007E4297">
              <w:rPr>
                <w:lang w:val="ru-RU"/>
              </w:rPr>
              <w:t>7. Определение списка учебников и учебных п</w:t>
            </w:r>
            <w:r w:rsidRPr="007E4297">
              <w:rPr>
                <w:lang w:val="ru-RU"/>
              </w:rPr>
              <w:t>о</w:t>
            </w:r>
            <w:r w:rsidRPr="007E4297">
              <w:rPr>
                <w:lang w:val="ru-RU"/>
              </w:rPr>
              <w:t>собий, используем</w:t>
            </w:r>
            <w:r w:rsidR="00BC1E56" w:rsidRPr="007E4297">
              <w:rPr>
                <w:lang w:val="ru-RU"/>
              </w:rPr>
              <w:t>ых в образовательном пр</w:t>
            </w:r>
            <w:r w:rsidR="00BC1E56" w:rsidRPr="007E4297">
              <w:rPr>
                <w:lang w:val="ru-RU"/>
              </w:rPr>
              <w:t>о</w:t>
            </w:r>
            <w:r w:rsidR="00BC1E56" w:rsidRPr="007E4297">
              <w:rPr>
                <w:lang w:val="ru-RU"/>
              </w:rPr>
              <w:t xml:space="preserve">цессе в </w:t>
            </w:r>
            <w:r w:rsidRPr="007E4297">
              <w:rPr>
                <w:lang w:val="ru-RU"/>
              </w:rPr>
              <w:t>соответствии с ФГОС основного общего образования</w:t>
            </w:r>
          </w:p>
        </w:tc>
        <w:tc>
          <w:tcPr>
            <w:tcW w:w="2835" w:type="dxa"/>
          </w:tcPr>
          <w:p w:rsidR="00F46DF2" w:rsidRPr="007E4297" w:rsidRDefault="00F46DF2" w:rsidP="00C77D14">
            <w:pPr>
              <w:pStyle w:val="TableParagraph"/>
              <w:spacing w:line="268" w:lineRule="exact"/>
              <w:ind w:left="0"/>
              <w:rPr>
                <w:lang w:val="ru-RU"/>
              </w:rPr>
            </w:pPr>
            <w:r w:rsidRPr="007E4297">
              <w:t xml:space="preserve">Июнь </w:t>
            </w:r>
          </w:p>
        </w:tc>
      </w:tr>
      <w:tr w:rsidR="00F46DF2" w:rsidRPr="007E4297" w:rsidTr="00E5233E">
        <w:trPr>
          <w:trHeight w:val="1270"/>
        </w:trPr>
        <w:tc>
          <w:tcPr>
            <w:tcW w:w="2835" w:type="dxa"/>
            <w:vMerge/>
            <w:tcBorders>
              <w:top w:val="nil"/>
            </w:tcBorders>
          </w:tcPr>
          <w:p w:rsidR="00F46DF2" w:rsidRPr="007E4297" w:rsidRDefault="00F46DF2" w:rsidP="00C77D14">
            <w:pPr>
              <w:ind w:firstLine="0"/>
              <w:rPr>
                <w:rFonts w:cs="Times New Roman"/>
                <w:sz w:val="22"/>
              </w:rPr>
            </w:pPr>
          </w:p>
        </w:tc>
        <w:tc>
          <w:tcPr>
            <w:tcW w:w="4678" w:type="dxa"/>
          </w:tcPr>
          <w:p w:rsidR="00F46DF2" w:rsidRPr="007E4297" w:rsidRDefault="00F46DF2" w:rsidP="00C77D14">
            <w:pPr>
              <w:pStyle w:val="TableParagraph"/>
              <w:ind w:left="0"/>
              <w:jc w:val="both"/>
              <w:rPr>
                <w:lang w:val="ru-RU"/>
              </w:rPr>
            </w:pPr>
            <w:r w:rsidRPr="007E4297">
              <w:rPr>
                <w:lang w:val="ru-RU"/>
              </w:rPr>
              <w:t>8.Разработка и корректировка локальных актов, устанавливающих требования к различным об</w:t>
            </w:r>
            <w:r w:rsidRPr="007E4297">
              <w:rPr>
                <w:lang w:val="ru-RU"/>
              </w:rPr>
              <w:t>ъ</w:t>
            </w:r>
            <w:r w:rsidRPr="007E4297">
              <w:rPr>
                <w:lang w:val="ru-RU"/>
              </w:rPr>
              <w:t>ектам инфраструктуры школы с учетом</w:t>
            </w:r>
          </w:p>
          <w:p w:rsidR="00F46DF2" w:rsidRPr="007E4297" w:rsidRDefault="00F46DF2" w:rsidP="00C77D14">
            <w:pPr>
              <w:pStyle w:val="TableParagraph"/>
              <w:tabs>
                <w:tab w:val="left" w:pos="1981"/>
                <w:tab w:val="left" w:pos="2782"/>
              </w:tabs>
              <w:spacing w:line="274" w:lineRule="exact"/>
              <w:ind w:left="0"/>
              <w:jc w:val="both"/>
              <w:rPr>
                <w:lang w:val="ru-RU"/>
              </w:rPr>
            </w:pPr>
            <w:r w:rsidRPr="007E4297">
              <w:rPr>
                <w:lang w:val="ru-RU"/>
              </w:rPr>
              <w:t>требований</w:t>
            </w:r>
            <w:r w:rsidRPr="007E4297">
              <w:rPr>
                <w:lang w:val="ru-RU"/>
              </w:rPr>
              <w:tab/>
              <w:t>к</w:t>
            </w:r>
            <w:r w:rsidRPr="007E4297">
              <w:rPr>
                <w:lang w:val="ru-RU"/>
              </w:rPr>
              <w:tab/>
            </w:r>
            <w:r w:rsidRPr="007E4297">
              <w:rPr>
                <w:spacing w:val="-1"/>
                <w:lang w:val="ru-RU"/>
              </w:rPr>
              <w:t xml:space="preserve">минимальной </w:t>
            </w:r>
            <w:r w:rsidRPr="007E4297">
              <w:rPr>
                <w:lang w:val="ru-RU"/>
              </w:rPr>
              <w:t>о</w:t>
            </w:r>
            <w:r w:rsidRPr="007E4297">
              <w:rPr>
                <w:lang w:val="ru-RU"/>
              </w:rPr>
              <w:t>с</w:t>
            </w:r>
            <w:r w:rsidRPr="007E4297">
              <w:rPr>
                <w:lang w:val="ru-RU"/>
              </w:rPr>
              <w:t>нащенности учебногопроцесса</w:t>
            </w:r>
          </w:p>
        </w:tc>
        <w:tc>
          <w:tcPr>
            <w:tcW w:w="2835" w:type="dxa"/>
          </w:tcPr>
          <w:p w:rsidR="00F46DF2" w:rsidRPr="007E4297" w:rsidRDefault="00F46DF2" w:rsidP="00C77D14">
            <w:pPr>
              <w:pStyle w:val="TableParagraph"/>
              <w:spacing w:line="268" w:lineRule="exact"/>
              <w:ind w:left="0"/>
            </w:pPr>
            <w:r w:rsidRPr="007E4297">
              <w:t>В течение года</w:t>
            </w:r>
          </w:p>
        </w:tc>
      </w:tr>
      <w:tr w:rsidR="00F46DF2" w:rsidRPr="007E4297" w:rsidTr="00E963EE">
        <w:trPr>
          <w:trHeight w:val="1103"/>
        </w:trPr>
        <w:tc>
          <w:tcPr>
            <w:tcW w:w="2835" w:type="dxa"/>
            <w:vMerge/>
            <w:tcBorders>
              <w:top w:val="nil"/>
            </w:tcBorders>
          </w:tcPr>
          <w:p w:rsidR="00F46DF2" w:rsidRPr="007E4297" w:rsidRDefault="00F46DF2" w:rsidP="00C77D14">
            <w:pPr>
              <w:ind w:firstLine="0"/>
              <w:rPr>
                <w:rFonts w:cs="Times New Roman"/>
                <w:sz w:val="22"/>
              </w:rPr>
            </w:pPr>
          </w:p>
        </w:tc>
        <w:tc>
          <w:tcPr>
            <w:tcW w:w="4678" w:type="dxa"/>
          </w:tcPr>
          <w:p w:rsidR="00F46DF2" w:rsidRPr="007E4297" w:rsidRDefault="00F46DF2" w:rsidP="00C77D14">
            <w:pPr>
              <w:pStyle w:val="TableParagraph"/>
              <w:spacing w:line="268" w:lineRule="exact"/>
              <w:ind w:left="0"/>
            </w:pPr>
            <w:r w:rsidRPr="007E4297">
              <w:t>9. Доработка:</w:t>
            </w:r>
          </w:p>
          <w:p w:rsidR="00F46DF2" w:rsidRPr="007E4297" w:rsidRDefault="00F46DF2" w:rsidP="006C3C12">
            <w:pPr>
              <w:pStyle w:val="TableParagraph"/>
              <w:numPr>
                <w:ilvl w:val="0"/>
                <w:numId w:val="16"/>
              </w:numPr>
              <w:tabs>
                <w:tab w:val="left" w:pos="336"/>
              </w:tabs>
              <w:spacing w:before="2" w:line="275" w:lineRule="exact"/>
              <w:ind w:left="0" w:firstLine="0"/>
            </w:pPr>
            <w:r w:rsidRPr="007E4297">
              <w:t>учебногоплана;</w:t>
            </w:r>
          </w:p>
          <w:p w:rsidR="00F46DF2" w:rsidRPr="007E4297" w:rsidRDefault="00F46DF2" w:rsidP="006C3C12">
            <w:pPr>
              <w:pStyle w:val="TableParagraph"/>
              <w:numPr>
                <w:ilvl w:val="0"/>
                <w:numId w:val="16"/>
              </w:numPr>
              <w:tabs>
                <w:tab w:val="left" w:pos="336"/>
                <w:tab w:val="left" w:pos="1741"/>
                <w:tab w:val="left" w:pos="3006"/>
                <w:tab w:val="left" w:pos="3305"/>
              </w:tabs>
              <w:spacing w:before="1" w:line="278" w:lineRule="exact"/>
              <w:ind w:left="0" w:firstLine="0"/>
              <w:rPr>
                <w:lang w:val="ru-RU"/>
              </w:rPr>
            </w:pPr>
            <w:r w:rsidRPr="007E4297">
              <w:rPr>
                <w:lang w:val="ru-RU"/>
              </w:rPr>
              <w:t>рабочих</w:t>
            </w:r>
            <w:r w:rsidRPr="007E4297">
              <w:rPr>
                <w:lang w:val="ru-RU"/>
              </w:rPr>
              <w:tab/>
              <w:t>программ</w:t>
            </w:r>
            <w:r w:rsidRPr="007E4297">
              <w:rPr>
                <w:lang w:val="ru-RU"/>
              </w:rPr>
              <w:tab/>
            </w:r>
            <w:r w:rsidRPr="007E4297">
              <w:rPr>
                <w:lang w:val="ru-RU"/>
              </w:rPr>
              <w:tab/>
            </w:r>
            <w:r w:rsidRPr="007E4297">
              <w:rPr>
                <w:spacing w:val="-1"/>
                <w:lang w:val="ru-RU"/>
              </w:rPr>
              <w:t xml:space="preserve">учебных </w:t>
            </w:r>
            <w:r w:rsidRPr="007E4297">
              <w:rPr>
                <w:lang w:val="ru-RU"/>
              </w:rPr>
              <w:t>предметов,</w:t>
            </w:r>
            <w:r w:rsidRPr="007E4297">
              <w:rPr>
                <w:lang w:val="ru-RU"/>
              </w:rPr>
              <w:tab/>
              <w:t>курсов,</w:t>
            </w:r>
            <w:r w:rsidRPr="007E4297">
              <w:rPr>
                <w:lang w:val="ru-RU"/>
              </w:rPr>
              <w:tab/>
            </w:r>
            <w:r w:rsidRPr="007E4297">
              <w:rPr>
                <w:spacing w:val="-1"/>
                <w:lang w:val="ru-RU"/>
              </w:rPr>
              <w:t>дисциплин,</w:t>
            </w:r>
          </w:p>
        </w:tc>
        <w:tc>
          <w:tcPr>
            <w:tcW w:w="2835" w:type="dxa"/>
          </w:tcPr>
          <w:p w:rsidR="00F46DF2" w:rsidRPr="007E4297" w:rsidRDefault="00F46DF2" w:rsidP="00C77D14">
            <w:pPr>
              <w:pStyle w:val="TableParagraph"/>
              <w:spacing w:line="268" w:lineRule="exact"/>
              <w:ind w:left="0"/>
              <w:rPr>
                <w:lang w:val="ru-RU"/>
              </w:rPr>
            </w:pPr>
            <w:r w:rsidRPr="007E4297">
              <w:t xml:space="preserve">Август </w:t>
            </w:r>
          </w:p>
        </w:tc>
      </w:tr>
      <w:tr w:rsidR="00F46DF2" w:rsidRPr="007E4297" w:rsidTr="00E5233E">
        <w:trPr>
          <w:trHeight w:val="2140"/>
        </w:trPr>
        <w:tc>
          <w:tcPr>
            <w:tcW w:w="2835" w:type="dxa"/>
          </w:tcPr>
          <w:p w:rsidR="00F46DF2" w:rsidRPr="007E4297" w:rsidRDefault="00F46DF2" w:rsidP="00C77D14">
            <w:pPr>
              <w:pStyle w:val="TableParagraph"/>
              <w:ind w:left="0"/>
            </w:pPr>
          </w:p>
        </w:tc>
        <w:tc>
          <w:tcPr>
            <w:tcW w:w="4678" w:type="dxa"/>
          </w:tcPr>
          <w:p w:rsidR="00F46DF2" w:rsidRPr="007E4297" w:rsidRDefault="00F46DF2" w:rsidP="00C77D14">
            <w:pPr>
              <w:pStyle w:val="TableParagraph"/>
              <w:spacing w:line="260" w:lineRule="exact"/>
              <w:ind w:left="0"/>
            </w:pPr>
            <w:r w:rsidRPr="007E4297">
              <w:t>модулей;</w:t>
            </w:r>
          </w:p>
          <w:p w:rsidR="00F46DF2" w:rsidRPr="007E4297" w:rsidRDefault="00F46DF2" w:rsidP="006C3C12">
            <w:pPr>
              <w:pStyle w:val="TableParagraph"/>
              <w:numPr>
                <w:ilvl w:val="0"/>
                <w:numId w:val="15"/>
              </w:numPr>
              <w:tabs>
                <w:tab w:val="left" w:pos="341"/>
              </w:tabs>
              <w:spacing w:line="275" w:lineRule="exact"/>
              <w:ind w:left="0" w:firstLine="0"/>
            </w:pPr>
            <w:r w:rsidRPr="007E4297">
              <w:t>календарного учебногографика;</w:t>
            </w:r>
          </w:p>
          <w:p w:rsidR="00F46DF2" w:rsidRPr="007E4297" w:rsidRDefault="00F46DF2" w:rsidP="006C3C12">
            <w:pPr>
              <w:pStyle w:val="TableParagraph"/>
              <w:numPr>
                <w:ilvl w:val="0"/>
                <w:numId w:val="15"/>
              </w:numPr>
              <w:tabs>
                <w:tab w:val="left" w:pos="283"/>
                <w:tab w:val="left" w:pos="2139"/>
                <w:tab w:val="left" w:pos="2979"/>
              </w:tabs>
              <w:spacing w:before="4" w:line="237" w:lineRule="auto"/>
              <w:ind w:left="0" w:firstLine="0"/>
              <w:rPr>
                <w:lang w:val="ru-RU"/>
              </w:rPr>
            </w:pPr>
            <w:r w:rsidRPr="007E4297">
              <w:rPr>
                <w:lang w:val="ru-RU"/>
              </w:rPr>
              <w:t>положений</w:t>
            </w:r>
            <w:r w:rsidRPr="007E4297">
              <w:rPr>
                <w:lang w:val="ru-RU"/>
              </w:rPr>
              <w:tab/>
              <w:t>о</w:t>
            </w:r>
            <w:r w:rsidRPr="007E4297">
              <w:rPr>
                <w:lang w:val="ru-RU"/>
              </w:rPr>
              <w:tab/>
            </w:r>
            <w:r w:rsidRPr="007E4297">
              <w:rPr>
                <w:spacing w:val="-1"/>
                <w:lang w:val="ru-RU"/>
              </w:rPr>
              <w:t xml:space="preserve">внеурочной </w:t>
            </w:r>
            <w:r w:rsidRPr="007E4297">
              <w:rPr>
                <w:lang w:val="ru-RU"/>
              </w:rPr>
              <w:t>де</w:t>
            </w:r>
            <w:r w:rsidRPr="007E4297">
              <w:rPr>
                <w:lang w:val="ru-RU"/>
              </w:rPr>
              <w:t>я</w:t>
            </w:r>
            <w:r w:rsidRPr="007E4297">
              <w:rPr>
                <w:lang w:val="ru-RU"/>
              </w:rPr>
              <w:t>тельностиобучающихся;</w:t>
            </w:r>
          </w:p>
          <w:p w:rsidR="00F46DF2" w:rsidRPr="007E4297" w:rsidRDefault="00F46DF2" w:rsidP="006C3C12">
            <w:pPr>
              <w:pStyle w:val="TableParagraph"/>
              <w:numPr>
                <w:ilvl w:val="0"/>
                <w:numId w:val="15"/>
              </w:numPr>
              <w:tabs>
                <w:tab w:val="left" w:pos="298"/>
                <w:tab w:val="left" w:pos="2792"/>
              </w:tabs>
              <w:spacing w:before="4"/>
              <w:ind w:left="0" w:firstLine="0"/>
              <w:jc w:val="both"/>
              <w:rPr>
                <w:lang w:val="ru-RU"/>
              </w:rPr>
            </w:pPr>
            <w:r w:rsidRPr="007E4297">
              <w:rPr>
                <w:lang w:val="ru-RU"/>
              </w:rPr>
              <w:t>положения об организации текущей и итог</w:t>
            </w:r>
            <w:r w:rsidRPr="007E4297">
              <w:rPr>
                <w:lang w:val="ru-RU"/>
              </w:rPr>
              <w:t>о</w:t>
            </w:r>
            <w:r w:rsidRPr="007E4297">
              <w:rPr>
                <w:lang w:val="ru-RU"/>
              </w:rPr>
              <w:t>вой оценки достижения обучающимися</w:t>
            </w:r>
            <w:r w:rsidRPr="007E4297">
              <w:rPr>
                <w:lang w:val="ru-RU"/>
              </w:rPr>
              <w:tab/>
              <w:t>планируемых результатов освоения основной образовательнойпрограммы;</w:t>
            </w:r>
          </w:p>
          <w:p w:rsidR="00F46DF2" w:rsidRPr="007E4297" w:rsidRDefault="00F46DF2" w:rsidP="00C77D14">
            <w:pPr>
              <w:pStyle w:val="TableParagraph"/>
              <w:spacing w:line="268" w:lineRule="exact"/>
              <w:ind w:left="0"/>
              <w:jc w:val="both"/>
              <w:rPr>
                <w:i/>
                <w:lang w:val="ru-RU"/>
              </w:rPr>
            </w:pPr>
          </w:p>
        </w:tc>
        <w:tc>
          <w:tcPr>
            <w:tcW w:w="2835" w:type="dxa"/>
          </w:tcPr>
          <w:p w:rsidR="00F46DF2" w:rsidRPr="007E4297" w:rsidRDefault="00F46DF2" w:rsidP="00C77D14">
            <w:pPr>
              <w:pStyle w:val="TableParagraph"/>
              <w:ind w:left="0"/>
              <w:rPr>
                <w:lang w:val="ru-RU"/>
              </w:rPr>
            </w:pPr>
          </w:p>
        </w:tc>
      </w:tr>
      <w:tr w:rsidR="00F46DF2" w:rsidRPr="007E4297" w:rsidTr="00E963EE">
        <w:trPr>
          <w:trHeight w:val="1103"/>
        </w:trPr>
        <w:tc>
          <w:tcPr>
            <w:tcW w:w="2835" w:type="dxa"/>
            <w:vMerge w:val="restart"/>
          </w:tcPr>
          <w:p w:rsidR="00F46DF2" w:rsidRPr="007E4297" w:rsidRDefault="00F46DF2" w:rsidP="00C77D14">
            <w:pPr>
              <w:pStyle w:val="TableParagraph"/>
              <w:spacing w:line="261" w:lineRule="exact"/>
              <w:ind w:left="0"/>
              <w:rPr>
                <w:lang w:val="ru-RU"/>
              </w:rPr>
            </w:pPr>
            <w:r w:rsidRPr="007E4297">
              <w:t>II</w:t>
            </w:r>
            <w:r w:rsidRPr="007E4297">
              <w:rPr>
                <w:lang w:val="ru-RU"/>
              </w:rPr>
              <w:t>. Финансовое</w:t>
            </w:r>
          </w:p>
          <w:p w:rsidR="00F46DF2" w:rsidRPr="007E4297" w:rsidRDefault="00F46DF2" w:rsidP="00C77D14">
            <w:pPr>
              <w:pStyle w:val="TableParagraph"/>
              <w:spacing w:before="2"/>
              <w:ind w:left="0"/>
              <w:rPr>
                <w:lang w:val="ru-RU"/>
              </w:rPr>
            </w:pPr>
            <w:r w:rsidRPr="007E4297">
              <w:rPr>
                <w:lang w:val="ru-RU"/>
              </w:rPr>
              <w:t>обеспечение введения ФГОС начального общего образ</w:t>
            </w:r>
            <w:r w:rsidRPr="007E4297">
              <w:rPr>
                <w:lang w:val="ru-RU"/>
              </w:rPr>
              <w:t>о</w:t>
            </w:r>
            <w:r w:rsidRPr="007E4297">
              <w:rPr>
                <w:lang w:val="ru-RU"/>
              </w:rPr>
              <w:t>вания</w:t>
            </w:r>
          </w:p>
        </w:tc>
        <w:tc>
          <w:tcPr>
            <w:tcW w:w="4678" w:type="dxa"/>
          </w:tcPr>
          <w:p w:rsidR="00F46DF2" w:rsidRPr="007E4297" w:rsidRDefault="00F46DF2" w:rsidP="00C77D14">
            <w:pPr>
              <w:pStyle w:val="TableParagraph"/>
              <w:tabs>
                <w:tab w:val="left" w:pos="584"/>
                <w:tab w:val="left" w:pos="2172"/>
                <w:tab w:val="left" w:pos="3208"/>
              </w:tabs>
              <w:spacing w:line="261" w:lineRule="exact"/>
              <w:ind w:left="0"/>
              <w:rPr>
                <w:i/>
                <w:lang w:val="ru-RU"/>
              </w:rPr>
            </w:pPr>
            <w:r w:rsidRPr="007E4297">
              <w:rPr>
                <w:i/>
                <w:lang w:val="ru-RU"/>
              </w:rPr>
              <w:t>1.</w:t>
            </w:r>
            <w:r w:rsidRPr="007E4297">
              <w:rPr>
                <w:i/>
                <w:lang w:val="ru-RU"/>
              </w:rPr>
              <w:tab/>
              <w:t>Определение</w:t>
            </w:r>
            <w:r w:rsidRPr="007E4297">
              <w:rPr>
                <w:i/>
                <w:lang w:val="ru-RU"/>
              </w:rPr>
              <w:tab/>
              <w:t>объема</w:t>
            </w:r>
            <w:r w:rsidRPr="007E4297">
              <w:rPr>
                <w:i/>
                <w:lang w:val="ru-RU"/>
              </w:rPr>
              <w:tab/>
              <w:t>расходов,</w:t>
            </w:r>
          </w:p>
          <w:p w:rsidR="00F46DF2" w:rsidRPr="007E4297" w:rsidRDefault="00F46DF2" w:rsidP="00C77D14">
            <w:pPr>
              <w:pStyle w:val="TableParagraph"/>
              <w:tabs>
                <w:tab w:val="left" w:pos="2845"/>
              </w:tabs>
              <w:spacing w:before="4" w:line="237" w:lineRule="auto"/>
              <w:ind w:left="0"/>
              <w:rPr>
                <w:i/>
                <w:lang w:val="ru-RU"/>
              </w:rPr>
            </w:pPr>
            <w:r w:rsidRPr="007E4297">
              <w:rPr>
                <w:i/>
                <w:lang w:val="ru-RU"/>
              </w:rPr>
              <w:t xml:space="preserve">необходимых </w:t>
            </w:r>
            <w:r w:rsidR="00BC1E56" w:rsidRPr="007E4297">
              <w:rPr>
                <w:i/>
                <w:lang w:val="ru-RU"/>
              </w:rPr>
              <w:t xml:space="preserve">для реализации ООП и достижения </w:t>
            </w:r>
            <w:r w:rsidRPr="007E4297">
              <w:rPr>
                <w:i/>
                <w:lang w:val="ru-RU"/>
              </w:rPr>
              <w:t>планируемых</w:t>
            </w:r>
          </w:p>
          <w:p w:rsidR="00F46DF2" w:rsidRPr="007E4297" w:rsidRDefault="00F46DF2" w:rsidP="00C77D14">
            <w:pPr>
              <w:pStyle w:val="TableParagraph"/>
              <w:spacing w:before="4" w:line="268" w:lineRule="exact"/>
              <w:ind w:left="0"/>
              <w:rPr>
                <w:i/>
              </w:rPr>
            </w:pPr>
            <w:r w:rsidRPr="007E4297">
              <w:rPr>
                <w:i/>
              </w:rPr>
              <w:t>результатов</w:t>
            </w:r>
          </w:p>
        </w:tc>
        <w:tc>
          <w:tcPr>
            <w:tcW w:w="2835" w:type="dxa"/>
          </w:tcPr>
          <w:p w:rsidR="00F46DF2" w:rsidRPr="007E4297" w:rsidRDefault="00F46DF2" w:rsidP="00C77D14">
            <w:pPr>
              <w:pStyle w:val="TableParagraph"/>
              <w:spacing w:line="261" w:lineRule="exact"/>
              <w:ind w:left="0"/>
              <w:rPr>
                <w:i/>
                <w:lang w:val="ru-RU"/>
              </w:rPr>
            </w:pPr>
            <w:r w:rsidRPr="007E4297">
              <w:rPr>
                <w:i/>
              </w:rPr>
              <w:t xml:space="preserve">Май -август </w:t>
            </w:r>
          </w:p>
        </w:tc>
      </w:tr>
      <w:tr w:rsidR="00F46DF2" w:rsidRPr="007E4297" w:rsidTr="00E5233E">
        <w:trPr>
          <w:trHeight w:val="1310"/>
        </w:trPr>
        <w:tc>
          <w:tcPr>
            <w:tcW w:w="2835" w:type="dxa"/>
            <w:vMerge/>
            <w:tcBorders>
              <w:top w:val="nil"/>
            </w:tcBorders>
          </w:tcPr>
          <w:p w:rsidR="00F46DF2" w:rsidRPr="007E4297" w:rsidRDefault="00F46DF2" w:rsidP="00C77D14">
            <w:pPr>
              <w:ind w:firstLine="0"/>
              <w:rPr>
                <w:rFonts w:cs="Times New Roman"/>
                <w:sz w:val="22"/>
              </w:rPr>
            </w:pPr>
          </w:p>
        </w:tc>
        <w:tc>
          <w:tcPr>
            <w:tcW w:w="4678" w:type="dxa"/>
          </w:tcPr>
          <w:p w:rsidR="00F46DF2" w:rsidRPr="007E4297" w:rsidRDefault="00F46DF2" w:rsidP="00C77D14">
            <w:pPr>
              <w:pStyle w:val="TableParagraph"/>
              <w:tabs>
                <w:tab w:val="left" w:pos="2798"/>
              </w:tabs>
              <w:ind w:left="0"/>
              <w:jc w:val="both"/>
              <w:rPr>
                <w:lang w:val="ru-RU"/>
              </w:rPr>
            </w:pPr>
            <w:r w:rsidRPr="007E4297">
              <w:rPr>
                <w:lang w:val="ru-RU"/>
              </w:rPr>
              <w:t>2. Корректировка локальных актов, регламент</w:t>
            </w:r>
            <w:r w:rsidRPr="007E4297">
              <w:rPr>
                <w:lang w:val="ru-RU"/>
              </w:rPr>
              <w:t>и</w:t>
            </w:r>
            <w:r w:rsidRPr="007E4297">
              <w:rPr>
                <w:lang w:val="ru-RU"/>
              </w:rPr>
              <w:t>рующих</w:t>
            </w:r>
            <w:r w:rsidRPr="007E4297">
              <w:rPr>
                <w:lang w:val="ru-RU"/>
              </w:rPr>
              <w:tab/>
            </w:r>
            <w:r w:rsidRPr="007E4297">
              <w:rPr>
                <w:spacing w:val="-1"/>
                <w:lang w:val="ru-RU"/>
              </w:rPr>
              <w:t xml:space="preserve">установление </w:t>
            </w:r>
            <w:r w:rsidRPr="007E4297">
              <w:rPr>
                <w:lang w:val="ru-RU"/>
              </w:rPr>
              <w:t>з</w:t>
            </w:r>
            <w:r w:rsidRPr="007E4297">
              <w:rPr>
                <w:lang w:val="ru-RU"/>
              </w:rPr>
              <w:t>а</w:t>
            </w:r>
            <w:r w:rsidRPr="007E4297">
              <w:rPr>
                <w:lang w:val="ru-RU"/>
              </w:rPr>
              <w:t>работной платы работников школы, в том числе стимулирующих надбавок и доплат, порядка иразмеров</w:t>
            </w:r>
          </w:p>
          <w:p w:rsidR="00F46DF2" w:rsidRPr="007E4297" w:rsidRDefault="00F46DF2" w:rsidP="00C77D14">
            <w:pPr>
              <w:pStyle w:val="TableParagraph"/>
              <w:spacing w:line="268" w:lineRule="exact"/>
              <w:ind w:left="0"/>
              <w:jc w:val="both"/>
            </w:pPr>
            <w:r w:rsidRPr="007E4297">
              <w:t>премирования</w:t>
            </w:r>
          </w:p>
        </w:tc>
        <w:tc>
          <w:tcPr>
            <w:tcW w:w="2835" w:type="dxa"/>
          </w:tcPr>
          <w:p w:rsidR="00F46DF2" w:rsidRPr="007E4297" w:rsidRDefault="00F46DF2" w:rsidP="00C77D14">
            <w:pPr>
              <w:pStyle w:val="TableParagraph"/>
              <w:spacing w:line="262" w:lineRule="exact"/>
              <w:ind w:left="0"/>
            </w:pPr>
            <w:r w:rsidRPr="007E4297">
              <w:t>В течение года</w:t>
            </w:r>
          </w:p>
        </w:tc>
      </w:tr>
      <w:tr w:rsidR="00F46DF2" w:rsidRPr="007E4297" w:rsidTr="00E963EE">
        <w:trPr>
          <w:trHeight w:val="830"/>
        </w:trPr>
        <w:tc>
          <w:tcPr>
            <w:tcW w:w="2835" w:type="dxa"/>
            <w:vMerge/>
            <w:tcBorders>
              <w:top w:val="nil"/>
            </w:tcBorders>
          </w:tcPr>
          <w:p w:rsidR="00F46DF2" w:rsidRPr="007E4297" w:rsidRDefault="00F46DF2" w:rsidP="00C77D14">
            <w:pPr>
              <w:ind w:firstLine="0"/>
              <w:rPr>
                <w:rFonts w:cs="Times New Roman"/>
                <w:sz w:val="22"/>
              </w:rPr>
            </w:pPr>
          </w:p>
        </w:tc>
        <w:tc>
          <w:tcPr>
            <w:tcW w:w="4678" w:type="dxa"/>
          </w:tcPr>
          <w:p w:rsidR="00F46DF2" w:rsidRPr="007E4297" w:rsidRDefault="00F46DF2" w:rsidP="00C77D14">
            <w:pPr>
              <w:pStyle w:val="TableParagraph"/>
              <w:tabs>
                <w:tab w:val="left" w:pos="767"/>
                <w:tab w:val="left" w:pos="2470"/>
              </w:tabs>
              <w:spacing w:line="261" w:lineRule="exact"/>
              <w:ind w:left="0"/>
              <w:rPr>
                <w:lang w:val="ru-RU"/>
              </w:rPr>
            </w:pPr>
            <w:r w:rsidRPr="007E4297">
              <w:rPr>
                <w:lang w:val="ru-RU"/>
              </w:rPr>
              <w:t>3.</w:t>
            </w:r>
            <w:r w:rsidRPr="007E4297">
              <w:rPr>
                <w:lang w:val="ru-RU"/>
              </w:rPr>
              <w:tab/>
              <w:t>Заключение</w:t>
            </w:r>
            <w:r w:rsidRPr="007E4297">
              <w:rPr>
                <w:lang w:val="ru-RU"/>
              </w:rPr>
              <w:tab/>
              <w:t>дополнительных</w:t>
            </w:r>
          </w:p>
          <w:p w:rsidR="00F46DF2" w:rsidRPr="007E4297" w:rsidRDefault="00F46DF2" w:rsidP="00C77D14">
            <w:pPr>
              <w:pStyle w:val="TableParagraph"/>
              <w:spacing w:before="7" w:line="274" w:lineRule="exact"/>
              <w:ind w:left="0"/>
              <w:rPr>
                <w:lang w:val="ru-RU"/>
              </w:rPr>
            </w:pPr>
            <w:r w:rsidRPr="007E4297">
              <w:rPr>
                <w:lang w:val="ru-RU"/>
              </w:rPr>
              <w:t>соглашений к трудовому договору с педагогич</w:t>
            </w:r>
            <w:r w:rsidRPr="007E4297">
              <w:rPr>
                <w:lang w:val="ru-RU"/>
              </w:rPr>
              <w:t>е</w:t>
            </w:r>
            <w:r w:rsidRPr="007E4297">
              <w:rPr>
                <w:lang w:val="ru-RU"/>
              </w:rPr>
              <w:t>скими работниками</w:t>
            </w:r>
          </w:p>
        </w:tc>
        <w:tc>
          <w:tcPr>
            <w:tcW w:w="2835" w:type="dxa"/>
          </w:tcPr>
          <w:p w:rsidR="00F46DF2" w:rsidRPr="007E4297" w:rsidRDefault="00F46DF2" w:rsidP="00C77D14">
            <w:pPr>
              <w:pStyle w:val="TableParagraph"/>
              <w:spacing w:line="261" w:lineRule="exact"/>
              <w:ind w:left="0"/>
              <w:rPr>
                <w:lang w:val="ru-RU"/>
              </w:rPr>
            </w:pPr>
            <w:r w:rsidRPr="007E4297">
              <w:t xml:space="preserve">Сентябрь </w:t>
            </w:r>
          </w:p>
        </w:tc>
      </w:tr>
      <w:tr w:rsidR="00F46DF2" w:rsidRPr="007E4297" w:rsidTr="00E963EE">
        <w:trPr>
          <w:trHeight w:val="1104"/>
        </w:trPr>
        <w:tc>
          <w:tcPr>
            <w:tcW w:w="2835" w:type="dxa"/>
            <w:vMerge w:val="restart"/>
          </w:tcPr>
          <w:p w:rsidR="00F46DF2" w:rsidRPr="007E4297" w:rsidRDefault="00F46DF2" w:rsidP="00C77D14">
            <w:pPr>
              <w:pStyle w:val="TableParagraph"/>
              <w:spacing w:line="237" w:lineRule="auto"/>
              <w:ind w:left="0"/>
              <w:rPr>
                <w:lang w:val="ru-RU"/>
              </w:rPr>
            </w:pPr>
            <w:r w:rsidRPr="007E4297">
              <w:t>III</w:t>
            </w:r>
            <w:r w:rsidRPr="007E4297">
              <w:rPr>
                <w:lang w:val="ru-RU"/>
              </w:rPr>
              <w:t>.Организационное обесп</w:t>
            </w:r>
            <w:r w:rsidRPr="007E4297">
              <w:rPr>
                <w:lang w:val="ru-RU"/>
              </w:rPr>
              <w:t>е</w:t>
            </w:r>
            <w:r w:rsidRPr="007E4297">
              <w:rPr>
                <w:lang w:val="ru-RU"/>
              </w:rPr>
              <w:t>чение</w:t>
            </w:r>
          </w:p>
          <w:p w:rsidR="00F46DF2" w:rsidRPr="007E4297" w:rsidRDefault="00F46DF2" w:rsidP="00C77D14">
            <w:pPr>
              <w:pStyle w:val="TableParagraph"/>
              <w:ind w:left="0"/>
              <w:rPr>
                <w:lang w:val="ru-RU"/>
              </w:rPr>
            </w:pPr>
            <w:r w:rsidRPr="007E4297">
              <w:rPr>
                <w:lang w:val="ru-RU"/>
              </w:rPr>
              <w:t>введения ФГОС начального общего образования</w:t>
            </w:r>
          </w:p>
        </w:tc>
        <w:tc>
          <w:tcPr>
            <w:tcW w:w="4678" w:type="dxa"/>
          </w:tcPr>
          <w:p w:rsidR="00F46DF2" w:rsidRPr="007E4297" w:rsidRDefault="00F46DF2" w:rsidP="00C77D14">
            <w:pPr>
              <w:pStyle w:val="TableParagraph"/>
              <w:tabs>
                <w:tab w:val="left" w:pos="901"/>
                <w:tab w:val="left" w:pos="2840"/>
                <w:tab w:val="left" w:pos="3022"/>
              </w:tabs>
              <w:spacing w:line="237" w:lineRule="auto"/>
              <w:ind w:left="0"/>
              <w:rPr>
                <w:lang w:val="ru-RU"/>
              </w:rPr>
            </w:pPr>
            <w:r w:rsidRPr="007E4297">
              <w:rPr>
                <w:lang w:val="ru-RU"/>
              </w:rPr>
              <w:t>1.</w:t>
            </w:r>
            <w:r w:rsidRPr="007E4297">
              <w:rPr>
                <w:lang w:val="ru-RU"/>
              </w:rPr>
              <w:tab/>
              <w:t>Обеспечение</w:t>
            </w:r>
            <w:r w:rsidRPr="007E4297">
              <w:rPr>
                <w:lang w:val="ru-RU"/>
              </w:rPr>
              <w:tab/>
            </w:r>
            <w:r w:rsidRPr="007E4297">
              <w:rPr>
                <w:spacing w:val="-1"/>
                <w:lang w:val="ru-RU"/>
              </w:rPr>
              <w:t xml:space="preserve">координации </w:t>
            </w:r>
            <w:r w:rsidRPr="007E4297">
              <w:rPr>
                <w:lang w:val="ru-RU"/>
              </w:rPr>
              <w:t>взаимодействия</w:t>
            </w:r>
            <w:r w:rsidRPr="007E4297">
              <w:rPr>
                <w:lang w:val="ru-RU"/>
              </w:rPr>
              <w:tab/>
            </w:r>
            <w:r w:rsidRPr="007E4297">
              <w:rPr>
                <w:lang w:val="ru-RU"/>
              </w:rPr>
              <w:tab/>
            </w:r>
            <w:r w:rsidRPr="007E4297">
              <w:rPr>
                <w:spacing w:val="-1"/>
                <w:lang w:val="ru-RU"/>
              </w:rPr>
              <w:t>участников</w:t>
            </w:r>
          </w:p>
          <w:p w:rsidR="00F46DF2" w:rsidRPr="007E4297" w:rsidRDefault="00F46DF2" w:rsidP="00C77D14">
            <w:pPr>
              <w:pStyle w:val="TableParagraph"/>
              <w:tabs>
                <w:tab w:val="left" w:pos="2321"/>
                <w:tab w:val="left" w:pos="3935"/>
              </w:tabs>
              <w:spacing w:line="237" w:lineRule="auto"/>
              <w:ind w:left="0"/>
              <w:rPr>
                <w:lang w:val="ru-RU"/>
              </w:rPr>
            </w:pPr>
            <w:r w:rsidRPr="007E4297">
              <w:rPr>
                <w:lang w:val="ru-RU"/>
              </w:rPr>
              <w:t>образовательных</w:t>
            </w:r>
            <w:r w:rsidRPr="007E4297">
              <w:rPr>
                <w:lang w:val="ru-RU"/>
              </w:rPr>
              <w:tab/>
              <w:t>отношений</w:t>
            </w:r>
            <w:r w:rsidRPr="007E4297">
              <w:rPr>
                <w:lang w:val="ru-RU"/>
              </w:rPr>
              <w:tab/>
            </w:r>
            <w:r w:rsidRPr="007E4297">
              <w:rPr>
                <w:spacing w:val="-1"/>
                <w:lang w:val="ru-RU"/>
              </w:rPr>
              <w:t>по</w:t>
            </w:r>
            <w:r w:rsidRPr="007E4297">
              <w:rPr>
                <w:lang w:val="ru-RU"/>
              </w:rPr>
              <w:t xml:space="preserve"> о</w:t>
            </w:r>
            <w:r w:rsidRPr="007E4297">
              <w:rPr>
                <w:lang w:val="ru-RU"/>
              </w:rPr>
              <w:t>р</w:t>
            </w:r>
            <w:r w:rsidRPr="007E4297">
              <w:rPr>
                <w:lang w:val="ru-RU"/>
              </w:rPr>
              <w:t>ганизации введения ФГОСНОО</w:t>
            </w:r>
          </w:p>
        </w:tc>
        <w:tc>
          <w:tcPr>
            <w:tcW w:w="2835" w:type="dxa"/>
          </w:tcPr>
          <w:p w:rsidR="00F46DF2" w:rsidRPr="007E4297" w:rsidRDefault="00F46DF2" w:rsidP="00C77D14">
            <w:pPr>
              <w:pStyle w:val="TableParagraph"/>
              <w:spacing w:line="261" w:lineRule="exact"/>
              <w:ind w:left="0"/>
            </w:pPr>
            <w:r w:rsidRPr="007E4297">
              <w:t>В течение года</w:t>
            </w:r>
          </w:p>
        </w:tc>
      </w:tr>
      <w:tr w:rsidR="00F46DF2" w:rsidRPr="007E4297" w:rsidTr="00052331">
        <w:trPr>
          <w:trHeight w:val="879"/>
        </w:trPr>
        <w:tc>
          <w:tcPr>
            <w:tcW w:w="2835" w:type="dxa"/>
            <w:vMerge/>
            <w:tcBorders>
              <w:top w:val="nil"/>
            </w:tcBorders>
          </w:tcPr>
          <w:p w:rsidR="00F46DF2" w:rsidRPr="007E4297" w:rsidRDefault="00F46DF2" w:rsidP="00C77D14">
            <w:pPr>
              <w:ind w:firstLine="0"/>
              <w:rPr>
                <w:rFonts w:cs="Times New Roman"/>
                <w:sz w:val="22"/>
              </w:rPr>
            </w:pPr>
          </w:p>
        </w:tc>
        <w:tc>
          <w:tcPr>
            <w:tcW w:w="4678" w:type="dxa"/>
          </w:tcPr>
          <w:p w:rsidR="00F46DF2" w:rsidRPr="007E4297" w:rsidRDefault="00F46DF2" w:rsidP="00C77D14">
            <w:pPr>
              <w:pStyle w:val="TableParagraph"/>
              <w:tabs>
                <w:tab w:val="left" w:pos="3422"/>
              </w:tabs>
              <w:spacing w:line="237" w:lineRule="auto"/>
              <w:ind w:left="0"/>
              <w:jc w:val="both"/>
              <w:rPr>
                <w:lang w:val="ru-RU"/>
              </w:rPr>
            </w:pPr>
            <w:r w:rsidRPr="007E4297">
              <w:rPr>
                <w:lang w:val="ru-RU"/>
              </w:rPr>
              <w:t>2. Разработка и ре</w:t>
            </w:r>
            <w:r w:rsidR="00E5233E" w:rsidRPr="007E4297">
              <w:rPr>
                <w:lang w:val="ru-RU"/>
              </w:rPr>
              <w:t>ализация моделей взаимоде</w:t>
            </w:r>
            <w:r w:rsidR="00E5233E" w:rsidRPr="007E4297">
              <w:rPr>
                <w:lang w:val="ru-RU"/>
              </w:rPr>
              <w:t>й</w:t>
            </w:r>
            <w:r w:rsidR="00E5233E" w:rsidRPr="007E4297">
              <w:rPr>
                <w:lang w:val="ru-RU"/>
              </w:rPr>
              <w:t xml:space="preserve">ствия </w:t>
            </w:r>
            <w:r w:rsidRPr="007E4297">
              <w:rPr>
                <w:spacing w:val="-1"/>
                <w:lang w:val="ru-RU"/>
              </w:rPr>
              <w:t>школы,</w:t>
            </w:r>
            <w:r w:rsidRPr="007E4297">
              <w:rPr>
                <w:lang w:val="ru-RU"/>
              </w:rPr>
              <w:t>дополнительного образования детей и учреждений ку</w:t>
            </w:r>
            <w:r w:rsidR="00E5233E" w:rsidRPr="007E4297">
              <w:rPr>
                <w:lang w:val="ru-RU"/>
              </w:rPr>
              <w:t>льтуры и спорта, обеспечива</w:t>
            </w:r>
            <w:r w:rsidR="00E5233E" w:rsidRPr="007E4297">
              <w:rPr>
                <w:lang w:val="ru-RU"/>
              </w:rPr>
              <w:t>ю</w:t>
            </w:r>
            <w:r w:rsidR="00E5233E" w:rsidRPr="007E4297">
              <w:rPr>
                <w:lang w:val="ru-RU"/>
              </w:rPr>
              <w:t xml:space="preserve">щих </w:t>
            </w:r>
            <w:r w:rsidRPr="007E4297">
              <w:rPr>
                <w:lang w:val="ru-RU"/>
              </w:rPr>
              <w:t>организа</w:t>
            </w:r>
            <w:r w:rsidR="00BC1E56" w:rsidRPr="007E4297">
              <w:rPr>
                <w:lang w:val="ru-RU"/>
              </w:rPr>
              <w:t xml:space="preserve">цию </w:t>
            </w:r>
            <w:r w:rsidRPr="007E4297">
              <w:rPr>
                <w:lang w:val="ru-RU"/>
              </w:rPr>
              <w:t>внеурочной деятельности</w:t>
            </w:r>
          </w:p>
        </w:tc>
        <w:tc>
          <w:tcPr>
            <w:tcW w:w="2835" w:type="dxa"/>
          </w:tcPr>
          <w:p w:rsidR="00F46DF2" w:rsidRPr="007E4297" w:rsidRDefault="00F46DF2" w:rsidP="00C77D14">
            <w:pPr>
              <w:pStyle w:val="TableParagraph"/>
              <w:spacing w:line="261" w:lineRule="exact"/>
              <w:ind w:left="0"/>
              <w:rPr>
                <w:lang w:val="ru-RU"/>
              </w:rPr>
            </w:pPr>
            <w:r w:rsidRPr="007E4297">
              <w:t xml:space="preserve">Август </w:t>
            </w:r>
          </w:p>
        </w:tc>
      </w:tr>
      <w:tr w:rsidR="00F46DF2" w:rsidRPr="007E4297" w:rsidTr="00052331">
        <w:trPr>
          <w:trHeight w:val="1374"/>
        </w:trPr>
        <w:tc>
          <w:tcPr>
            <w:tcW w:w="2835" w:type="dxa"/>
            <w:vMerge/>
            <w:tcBorders>
              <w:top w:val="nil"/>
            </w:tcBorders>
          </w:tcPr>
          <w:p w:rsidR="00F46DF2" w:rsidRPr="007E4297" w:rsidRDefault="00F46DF2" w:rsidP="00C77D14">
            <w:pPr>
              <w:ind w:firstLine="0"/>
              <w:rPr>
                <w:rFonts w:cs="Times New Roman"/>
                <w:sz w:val="22"/>
              </w:rPr>
            </w:pPr>
          </w:p>
        </w:tc>
        <w:tc>
          <w:tcPr>
            <w:tcW w:w="4678" w:type="dxa"/>
          </w:tcPr>
          <w:p w:rsidR="00F46DF2" w:rsidRPr="007E4297" w:rsidRDefault="00F46DF2" w:rsidP="00C77D14">
            <w:pPr>
              <w:pStyle w:val="TableParagraph"/>
              <w:tabs>
                <w:tab w:val="left" w:pos="2427"/>
              </w:tabs>
              <w:spacing w:line="237" w:lineRule="auto"/>
              <w:ind w:left="0"/>
              <w:rPr>
                <w:lang w:val="ru-RU"/>
              </w:rPr>
            </w:pPr>
            <w:r w:rsidRPr="007E4297">
              <w:rPr>
                <w:lang w:val="ru-RU"/>
              </w:rPr>
              <w:t>3. Разработка и</w:t>
            </w:r>
            <w:r w:rsidR="00BC1E56" w:rsidRPr="007E4297">
              <w:rPr>
                <w:lang w:val="ru-RU"/>
              </w:rPr>
              <w:t xml:space="preserve"> реализация системы монитори</w:t>
            </w:r>
            <w:r w:rsidR="00BC1E56" w:rsidRPr="007E4297">
              <w:rPr>
                <w:lang w:val="ru-RU"/>
              </w:rPr>
              <w:t>н</w:t>
            </w:r>
            <w:r w:rsidR="00BC1E56" w:rsidRPr="007E4297">
              <w:rPr>
                <w:lang w:val="ru-RU"/>
              </w:rPr>
              <w:t>гаобразовательных потребностей</w:t>
            </w:r>
            <w:r w:rsidR="00BC1E56" w:rsidRPr="007E4297">
              <w:rPr>
                <w:lang w:val="ru-RU"/>
              </w:rPr>
              <w:tab/>
            </w:r>
            <w:r w:rsidRPr="007E4297">
              <w:rPr>
                <w:lang w:val="ru-RU"/>
              </w:rPr>
              <w:t>обуча</w:t>
            </w:r>
            <w:r w:rsidRPr="007E4297">
              <w:rPr>
                <w:lang w:val="ru-RU"/>
              </w:rPr>
              <w:t>ю</w:t>
            </w:r>
            <w:r w:rsidRPr="007E4297">
              <w:rPr>
                <w:lang w:val="ru-RU"/>
              </w:rPr>
              <w:t>щихся</w:t>
            </w:r>
            <w:r w:rsidRPr="007E4297">
              <w:rPr>
                <w:lang w:val="ru-RU"/>
              </w:rPr>
              <w:tab/>
            </w:r>
            <w:r w:rsidRPr="007E4297">
              <w:rPr>
                <w:lang w:val="ru-RU"/>
              </w:rPr>
              <w:tab/>
              <w:t>и ро</w:t>
            </w:r>
            <w:r w:rsidR="00BC1E56" w:rsidRPr="007E4297">
              <w:rPr>
                <w:lang w:val="ru-RU"/>
              </w:rPr>
              <w:t>дителей</w:t>
            </w:r>
            <w:r w:rsidR="00BC1E56" w:rsidRPr="007E4297">
              <w:rPr>
                <w:lang w:val="ru-RU"/>
              </w:rPr>
              <w:tab/>
              <w:t xml:space="preserve">по </w:t>
            </w:r>
            <w:r w:rsidRPr="007E4297">
              <w:rPr>
                <w:lang w:val="ru-RU"/>
              </w:rPr>
              <w:t>использованию</w:t>
            </w:r>
            <w:r w:rsidRPr="007E4297">
              <w:rPr>
                <w:lang w:val="ru-RU"/>
              </w:rPr>
              <w:tab/>
            </w:r>
            <w:r w:rsidRPr="007E4297">
              <w:rPr>
                <w:spacing w:val="-1"/>
                <w:lang w:val="ru-RU"/>
              </w:rPr>
              <w:t>часов</w:t>
            </w:r>
          </w:p>
          <w:p w:rsidR="00F46DF2" w:rsidRPr="007E4297" w:rsidRDefault="00F46DF2" w:rsidP="00C77D14">
            <w:pPr>
              <w:pStyle w:val="TableParagraph"/>
              <w:spacing w:line="237" w:lineRule="auto"/>
              <w:ind w:left="0"/>
              <w:rPr>
                <w:lang w:val="ru-RU"/>
              </w:rPr>
            </w:pPr>
            <w:r w:rsidRPr="007E4297">
              <w:rPr>
                <w:lang w:val="ru-RU"/>
              </w:rPr>
              <w:t>вариативной части учебного плана и внеурочной деятельности</w:t>
            </w:r>
          </w:p>
        </w:tc>
        <w:tc>
          <w:tcPr>
            <w:tcW w:w="2835" w:type="dxa"/>
          </w:tcPr>
          <w:p w:rsidR="00F46DF2" w:rsidRPr="007E4297" w:rsidRDefault="00F46DF2" w:rsidP="00C77D14">
            <w:pPr>
              <w:pStyle w:val="TableParagraph"/>
              <w:spacing w:line="261" w:lineRule="exact"/>
              <w:ind w:left="0"/>
              <w:rPr>
                <w:lang w:val="ru-RU"/>
              </w:rPr>
            </w:pPr>
            <w:r w:rsidRPr="007E4297">
              <w:rPr>
                <w:lang w:val="ru-RU"/>
              </w:rPr>
              <w:t>Май- август</w:t>
            </w:r>
          </w:p>
        </w:tc>
      </w:tr>
      <w:tr w:rsidR="00F46DF2" w:rsidRPr="007E4297" w:rsidTr="00E963EE">
        <w:trPr>
          <w:trHeight w:val="551"/>
        </w:trPr>
        <w:tc>
          <w:tcPr>
            <w:tcW w:w="2835" w:type="dxa"/>
            <w:vMerge w:val="restart"/>
          </w:tcPr>
          <w:p w:rsidR="00F46DF2" w:rsidRPr="007E4297" w:rsidRDefault="00F46DF2" w:rsidP="00C77D14">
            <w:pPr>
              <w:pStyle w:val="TableParagraph"/>
              <w:tabs>
                <w:tab w:val="left" w:pos="1261"/>
              </w:tabs>
              <w:spacing w:line="237" w:lineRule="auto"/>
              <w:ind w:left="0"/>
              <w:jc w:val="both"/>
              <w:rPr>
                <w:lang w:val="ru-RU"/>
              </w:rPr>
            </w:pPr>
            <w:r w:rsidRPr="007E4297">
              <w:t>IV</w:t>
            </w:r>
            <w:r w:rsidRPr="007E4297">
              <w:rPr>
                <w:lang w:val="ru-RU"/>
              </w:rPr>
              <w:t>.</w:t>
            </w:r>
            <w:r w:rsidRPr="007E4297">
              <w:rPr>
                <w:lang w:val="ru-RU"/>
              </w:rPr>
              <w:tab/>
              <w:t>Кадровое обе</w:t>
            </w:r>
            <w:r w:rsidRPr="007E4297">
              <w:rPr>
                <w:lang w:val="ru-RU"/>
              </w:rPr>
              <w:t>с</w:t>
            </w:r>
            <w:r w:rsidRPr="007E4297">
              <w:rPr>
                <w:lang w:val="ru-RU"/>
              </w:rPr>
              <w:t>печение</w:t>
            </w:r>
          </w:p>
          <w:p w:rsidR="00F46DF2" w:rsidRPr="007E4297" w:rsidRDefault="00F46DF2" w:rsidP="00C77D14">
            <w:pPr>
              <w:pStyle w:val="TableParagraph"/>
              <w:ind w:left="0"/>
              <w:jc w:val="both"/>
              <w:rPr>
                <w:lang w:val="ru-RU"/>
              </w:rPr>
            </w:pPr>
            <w:r w:rsidRPr="007E4297">
              <w:rPr>
                <w:lang w:val="ru-RU"/>
              </w:rPr>
              <w:t>введения ФГОС начального общего образования</w:t>
            </w:r>
          </w:p>
        </w:tc>
        <w:tc>
          <w:tcPr>
            <w:tcW w:w="4678" w:type="dxa"/>
          </w:tcPr>
          <w:p w:rsidR="00F46DF2" w:rsidRPr="007E4297" w:rsidRDefault="00F46DF2" w:rsidP="00C77D14">
            <w:pPr>
              <w:pStyle w:val="TableParagraph"/>
              <w:tabs>
                <w:tab w:val="left" w:pos="1447"/>
                <w:tab w:val="left" w:pos="2935"/>
              </w:tabs>
              <w:spacing w:line="260" w:lineRule="exact"/>
              <w:ind w:left="0"/>
              <w:rPr>
                <w:i/>
                <w:lang w:val="ru-RU"/>
              </w:rPr>
            </w:pPr>
            <w:r w:rsidRPr="007E4297">
              <w:rPr>
                <w:i/>
                <w:lang w:val="ru-RU"/>
              </w:rPr>
              <w:t>1.Анализ</w:t>
            </w:r>
            <w:r w:rsidRPr="007E4297">
              <w:rPr>
                <w:i/>
                <w:lang w:val="ru-RU"/>
              </w:rPr>
              <w:tab/>
              <w:t>кадрового</w:t>
            </w:r>
            <w:r w:rsidRPr="007E4297">
              <w:rPr>
                <w:i/>
                <w:lang w:val="ru-RU"/>
              </w:rPr>
              <w:tab/>
              <w:t>обеспечения</w:t>
            </w:r>
          </w:p>
          <w:p w:rsidR="00F46DF2" w:rsidRPr="007E4297" w:rsidRDefault="00F46DF2" w:rsidP="00C77D14">
            <w:pPr>
              <w:pStyle w:val="TableParagraph"/>
              <w:spacing w:line="272" w:lineRule="exact"/>
              <w:ind w:left="0"/>
              <w:rPr>
                <w:i/>
                <w:lang w:val="ru-RU"/>
              </w:rPr>
            </w:pPr>
            <w:r w:rsidRPr="007E4297">
              <w:rPr>
                <w:i/>
                <w:lang w:val="ru-RU"/>
              </w:rPr>
              <w:t>введения и реализации ФГОС НОО</w:t>
            </w:r>
          </w:p>
        </w:tc>
        <w:tc>
          <w:tcPr>
            <w:tcW w:w="2835" w:type="dxa"/>
          </w:tcPr>
          <w:p w:rsidR="00F46DF2" w:rsidRPr="007E4297" w:rsidRDefault="00F46DF2" w:rsidP="00C77D14">
            <w:pPr>
              <w:pStyle w:val="TableParagraph"/>
              <w:spacing w:line="261" w:lineRule="exact"/>
              <w:ind w:left="0"/>
              <w:rPr>
                <w:i/>
              </w:rPr>
            </w:pPr>
            <w:r w:rsidRPr="007E4297">
              <w:rPr>
                <w:i/>
              </w:rPr>
              <w:t>Май- август</w:t>
            </w:r>
          </w:p>
        </w:tc>
      </w:tr>
      <w:tr w:rsidR="00F46DF2" w:rsidRPr="007E4297" w:rsidTr="00E963EE">
        <w:trPr>
          <w:trHeight w:val="1104"/>
        </w:trPr>
        <w:tc>
          <w:tcPr>
            <w:tcW w:w="2835" w:type="dxa"/>
            <w:vMerge/>
            <w:tcBorders>
              <w:top w:val="nil"/>
            </w:tcBorders>
          </w:tcPr>
          <w:p w:rsidR="00F46DF2" w:rsidRPr="007E4297" w:rsidRDefault="00F46DF2" w:rsidP="00C77D14">
            <w:pPr>
              <w:ind w:firstLine="0"/>
              <w:rPr>
                <w:rFonts w:cs="Times New Roman"/>
                <w:sz w:val="22"/>
              </w:rPr>
            </w:pPr>
          </w:p>
        </w:tc>
        <w:tc>
          <w:tcPr>
            <w:tcW w:w="4678" w:type="dxa"/>
          </w:tcPr>
          <w:p w:rsidR="00F46DF2" w:rsidRPr="007E4297" w:rsidRDefault="00F46DF2" w:rsidP="00C77D14">
            <w:pPr>
              <w:pStyle w:val="TableParagraph"/>
              <w:tabs>
                <w:tab w:val="left" w:pos="2681"/>
              </w:tabs>
              <w:spacing w:line="261" w:lineRule="exact"/>
              <w:ind w:left="0"/>
              <w:rPr>
                <w:lang w:val="ru-RU"/>
              </w:rPr>
            </w:pPr>
            <w:r w:rsidRPr="007E4297">
              <w:rPr>
                <w:lang w:val="ru-RU"/>
              </w:rPr>
              <w:t>2.Корректировка</w:t>
            </w:r>
            <w:r w:rsidRPr="007E4297">
              <w:rPr>
                <w:lang w:val="ru-RU"/>
              </w:rPr>
              <w:tab/>
              <w:t>плана-графика</w:t>
            </w:r>
          </w:p>
          <w:p w:rsidR="00F46DF2" w:rsidRPr="007E4297" w:rsidRDefault="00F46DF2" w:rsidP="00C77D14">
            <w:pPr>
              <w:pStyle w:val="TableParagraph"/>
              <w:tabs>
                <w:tab w:val="left" w:pos="2196"/>
                <w:tab w:val="left" w:pos="2710"/>
                <w:tab w:val="left" w:pos="2810"/>
              </w:tabs>
              <w:spacing w:before="4" w:line="237" w:lineRule="auto"/>
              <w:ind w:left="0"/>
              <w:rPr>
                <w:lang w:val="ru-RU"/>
              </w:rPr>
            </w:pPr>
            <w:r w:rsidRPr="007E4297">
              <w:rPr>
                <w:lang w:val="ru-RU"/>
              </w:rPr>
              <w:t>повышения</w:t>
            </w:r>
            <w:r w:rsidRPr="007E4297">
              <w:rPr>
                <w:lang w:val="ru-RU"/>
              </w:rPr>
              <w:tab/>
            </w:r>
            <w:r w:rsidRPr="007E4297">
              <w:rPr>
                <w:lang w:val="ru-RU"/>
              </w:rPr>
              <w:tab/>
            </w:r>
            <w:r w:rsidRPr="007E4297">
              <w:rPr>
                <w:spacing w:val="-1"/>
                <w:lang w:val="ru-RU"/>
              </w:rPr>
              <w:t xml:space="preserve">квалификации </w:t>
            </w:r>
            <w:r w:rsidRPr="007E4297">
              <w:rPr>
                <w:lang w:val="ru-RU"/>
              </w:rPr>
              <w:t>п</w:t>
            </w:r>
            <w:r w:rsidRPr="007E4297">
              <w:rPr>
                <w:lang w:val="ru-RU"/>
              </w:rPr>
              <w:t>е</w:t>
            </w:r>
            <w:r w:rsidRPr="007E4297">
              <w:rPr>
                <w:lang w:val="ru-RU"/>
              </w:rPr>
              <w:t>дагогических</w:t>
            </w:r>
            <w:r w:rsidRPr="007E4297">
              <w:rPr>
                <w:lang w:val="ru-RU"/>
              </w:rPr>
              <w:tab/>
              <w:t>и</w:t>
            </w:r>
            <w:r w:rsidRPr="007E4297">
              <w:rPr>
                <w:lang w:val="ru-RU"/>
              </w:rPr>
              <w:tab/>
            </w:r>
            <w:r w:rsidRPr="007E4297">
              <w:rPr>
                <w:lang w:val="ru-RU"/>
              </w:rPr>
              <w:tab/>
            </w:r>
            <w:r w:rsidRPr="007E4297">
              <w:rPr>
                <w:spacing w:val="-1"/>
                <w:lang w:val="ru-RU"/>
              </w:rPr>
              <w:t>руководящих</w:t>
            </w:r>
          </w:p>
          <w:p w:rsidR="00F46DF2" w:rsidRPr="007E4297" w:rsidRDefault="00F46DF2" w:rsidP="00C77D14">
            <w:pPr>
              <w:pStyle w:val="TableParagraph"/>
              <w:spacing w:before="4" w:line="269" w:lineRule="exact"/>
              <w:ind w:left="0"/>
              <w:rPr>
                <w:lang w:val="ru-RU"/>
              </w:rPr>
            </w:pPr>
            <w:r w:rsidRPr="007E4297">
              <w:rPr>
                <w:lang w:val="ru-RU"/>
              </w:rPr>
              <w:t>работников</w:t>
            </w:r>
          </w:p>
        </w:tc>
        <w:tc>
          <w:tcPr>
            <w:tcW w:w="2835" w:type="dxa"/>
          </w:tcPr>
          <w:p w:rsidR="00F46DF2" w:rsidRPr="007E4297" w:rsidRDefault="00F46DF2" w:rsidP="00C77D14">
            <w:pPr>
              <w:pStyle w:val="TableParagraph"/>
              <w:spacing w:before="6"/>
              <w:ind w:left="0"/>
              <w:rPr>
                <w:b/>
                <w:lang w:val="ru-RU"/>
              </w:rPr>
            </w:pPr>
          </w:p>
          <w:p w:rsidR="00F46DF2" w:rsidRPr="007E4297" w:rsidRDefault="00F46DF2" w:rsidP="00C77D14">
            <w:pPr>
              <w:pStyle w:val="TableParagraph"/>
              <w:ind w:left="0"/>
              <w:rPr>
                <w:lang w:val="ru-RU"/>
              </w:rPr>
            </w:pPr>
            <w:r w:rsidRPr="007E4297">
              <w:t xml:space="preserve">Май </w:t>
            </w:r>
          </w:p>
        </w:tc>
      </w:tr>
      <w:tr w:rsidR="00F46DF2" w:rsidRPr="007E4297" w:rsidTr="00E963EE">
        <w:trPr>
          <w:trHeight w:val="1381"/>
        </w:trPr>
        <w:tc>
          <w:tcPr>
            <w:tcW w:w="2835" w:type="dxa"/>
            <w:vMerge/>
            <w:tcBorders>
              <w:top w:val="nil"/>
            </w:tcBorders>
          </w:tcPr>
          <w:p w:rsidR="00F46DF2" w:rsidRPr="007E4297" w:rsidRDefault="00F46DF2" w:rsidP="00C77D14">
            <w:pPr>
              <w:ind w:firstLine="0"/>
              <w:rPr>
                <w:rFonts w:cs="Times New Roman"/>
                <w:sz w:val="22"/>
              </w:rPr>
            </w:pPr>
          </w:p>
        </w:tc>
        <w:tc>
          <w:tcPr>
            <w:tcW w:w="4678" w:type="dxa"/>
          </w:tcPr>
          <w:p w:rsidR="00F46DF2" w:rsidRPr="007E4297" w:rsidRDefault="00F46DF2" w:rsidP="00C77D14">
            <w:pPr>
              <w:pStyle w:val="TableParagraph"/>
              <w:tabs>
                <w:tab w:val="left" w:pos="608"/>
                <w:tab w:val="left" w:pos="2474"/>
                <w:tab w:val="left" w:pos="3381"/>
              </w:tabs>
              <w:spacing w:line="261" w:lineRule="exact"/>
              <w:ind w:left="0"/>
              <w:rPr>
                <w:lang w:val="ru-RU"/>
              </w:rPr>
            </w:pPr>
            <w:r w:rsidRPr="007E4297">
              <w:rPr>
                <w:lang w:val="ru-RU"/>
              </w:rPr>
              <w:t>3.</w:t>
            </w:r>
            <w:r w:rsidRPr="007E4297">
              <w:rPr>
                <w:lang w:val="ru-RU"/>
              </w:rPr>
              <w:tab/>
              <w:t>Корректировка</w:t>
            </w:r>
            <w:r w:rsidRPr="007E4297">
              <w:rPr>
                <w:lang w:val="ru-RU"/>
              </w:rPr>
              <w:tab/>
              <w:t>плана</w:t>
            </w:r>
            <w:r w:rsidRPr="007E4297">
              <w:rPr>
                <w:lang w:val="ru-RU"/>
              </w:rPr>
              <w:tab/>
              <w:t>научно-</w:t>
            </w:r>
          </w:p>
          <w:p w:rsidR="00F46DF2" w:rsidRPr="007E4297" w:rsidRDefault="00F46DF2" w:rsidP="00C77D14">
            <w:pPr>
              <w:pStyle w:val="TableParagraph"/>
              <w:tabs>
                <w:tab w:val="left" w:pos="3099"/>
              </w:tabs>
              <w:spacing w:before="2" w:line="275" w:lineRule="exact"/>
              <w:ind w:left="0"/>
              <w:rPr>
                <w:lang w:val="ru-RU"/>
              </w:rPr>
            </w:pPr>
            <w:r w:rsidRPr="007E4297">
              <w:rPr>
                <w:lang w:val="ru-RU"/>
              </w:rPr>
              <w:t>методических</w:t>
            </w:r>
            <w:r w:rsidRPr="007E4297">
              <w:rPr>
                <w:lang w:val="ru-RU"/>
              </w:rPr>
              <w:tab/>
              <w:t>семинаров</w:t>
            </w:r>
          </w:p>
          <w:p w:rsidR="00F46DF2" w:rsidRPr="007E4297" w:rsidRDefault="00F46DF2" w:rsidP="00C77D14">
            <w:pPr>
              <w:pStyle w:val="TableParagraph"/>
              <w:tabs>
                <w:tab w:val="left" w:pos="3002"/>
              </w:tabs>
              <w:spacing w:line="275" w:lineRule="exact"/>
              <w:ind w:left="0"/>
              <w:rPr>
                <w:lang w:val="ru-RU"/>
              </w:rPr>
            </w:pPr>
            <w:r w:rsidRPr="007E4297">
              <w:rPr>
                <w:lang w:val="ru-RU"/>
              </w:rPr>
              <w:t>(внутришкольного</w:t>
            </w:r>
            <w:r w:rsidRPr="007E4297">
              <w:rPr>
                <w:lang w:val="ru-RU"/>
              </w:rPr>
              <w:tab/>
              <w:t>повышения</w:t>
            </w:r>
          </w:p>
          <w:p w:rsidR="00F46DF2" w:rsidRPr="007E4297" w:rsidRDefault="00F46DF2" w:rsidP="00C77D14">
            <w:pPr>
              <w:pStyle w:val="TableParagraph"/>
              <w:tabs>
                <w:tab w:val="left" w:pos="1960"/>
                <w:tab w:val="left" w:pos="2352"/>
                <w:tab w:val="left" w:pos="3949"/>
              </w:tabs>
              <w:spacing w:before="7" w:line="274" w:lineRule="exact"/>
              <w:ind w:left="0"/>
              <w:rPr>
                <w:lang w:val="ru-RU"/>
              </w:rPr>
            </w:pPr>
            <w:r w:rsidRPr="007E4297">
              <w:rPr>
                <w:lang w:val="ru-RU"/>
              </w:rPr>
              <w:t>квалификации)</w:t>
            </w:r>
            <w:r w:rsidRPr="007E4297">
              <w:rPr>
                <w:lang w:val="ru-RU"/>
              </w:rPr>
              <w:tab/>
              <w:t>с</w:t>
            </w:r>
            <w:r w:rsidRPr="007E4297">
              <w:rPr>
                <w:lang w:val="ru-RU"/>
              </w:rPr>
              <w:tab/>
              <w:t>ориентацией</w:t>
            </w:r>
            <w:r w:rsidRPr="007E4297">
              <w:rPr>
                <w:lang w:val="ru-RU"/>
              </w:rPr>
              <w:tab/>
              <w:t>на проблемы реализации ФГОСНОО</w:t>
            </w:r>
          </w:p>
        </w:tc>
        <w:tc>
          <w:tcPr>
            <w:tcW w:w="2835" w:type="dxa"/>
          </w:tcPr>
          <w:p w:rsidR="00F46DF2" w:rsidRPr="007E4297" w:rsidRDefault="00F46DF2" w:rsidP="00C77D14">
            <w:pPr>
              <w:pStyle w:val="TableParagraph"/>
              <w:spacing w:line="261" w:lineRule="exact"/>
              <w:ind w:left="0"/>
              <w:rPr>
                <w:lang w:val="ru-RU"/>
              </w:rPr>
            </w:pPr>
            <w:r w:rsidRPr="007E4297">
              <w:t>Август</w:t>
            </w:r>
          </w:p>
        </w:tc>
      </w:tr>
      <w:tr w:rsidR="00F46DF2" w:rsidRPr="007E4297" w:rsidTr="00E963EE">
        <w:trPr>
          <w:trHeight w:val="825"/>
        </w:trPr>
        <w:tc>
          <w:tcPr>
            <w:tcW w:w="2835" w:type="dxa"/>
            <w:vMerge w:val="restart"/>
          </w:tcPr>
          <w:p w:rsidR="00F46DF2" w:rsidRPr="007E4297" w:rsidRDefault="00F46DF2" w:rsidP="00C77D14">
            <w:pPr>
              <w:pStyle w:val="TableParagraph"/>
              <w:spacing w:line="237" w:lineRule="auto"/>
              <w:ind w:left="0"/>
              <w:rPr>
                <w:lang w:val="ru-RU"/>
              </w:rPr>
            </w:pPr>
            <w:r w:rsidRPr="007E4297">
              <w:t>V</w:t>
            </w:r>
            <w:r w:rsidRPr="007E4297">
              <w:rPr>
                <w:lang w:val="ru-RU"/>
              </w:rPr>
              <w:t>. Информационное обесп</w:t>
            </w:r>
            <w:r w:rsidRPr="007E4297">
              <w:rPr>
                <w:lang w:val="ru-RU"/>
              </w:rPr>
              <w:t>е</w:t>
            </w:r>
            <w:r w:rsidRPr="007E4297">
              <w:rPr>
                <w:lang w:val="ru-RU"/>
              </w:rPr>
              <w:t>чение</w:t>
            </w:r>
          </w:p>
          <w:p w:rsidR="00F46DF2" w:rsidRPr="007E4297" w:rsidRDefault="00F46DF2" w:rsidP="00C77D14">
            <w:pPr>
              <w:pStyle w:val="TableParagraph"/>
              <w:spacing w:line="237" w:lineRule="auto"/>
              <w:ind w:left="0"/>
              <w:rPr>
                <w:lang w:val="ru-RU"/>
              </w:rPr>
            </w:pPr>
            <w:r w:rsidRPr="007E4297">
              <w:rPr>
                <w:lang w:val="ru-RU"/>
              </w:rPr>
              <w:t>введения ФГОС начального</w:t>
            </w:r>
          </w:p>
          <w:p w:rsidR="00F46DF2" w:rsidRPr="007E4297" w:rsidRDefault="00F46DF2" w:rsidP="00C77D14">
            <w:pPr>
              <w:pStyle w:val="TableParagraph"/>
              <w:ind w:left="0"/>
            </w:pPr>
            <w:r w:rsidRPr="007E4297">
              <w:t>общего образования</w:t>
            </w:r>
          </w:p>
        </w:tc>
        <w:tc>
          <w:tcPr>
            <w:tcW w:w="4678" w:type="dxa"/>
          </w:tcPr>
          <w:p w:rsidR="00F46DF2" w:rsidRPr="007E4297" w:rsidRDefault="00F46DF2" w:rsidP="00C77D14">
            <w:pPr>
              <w:pStyle w:val="TableParagraph"/>
              <w:tabs>
                <w:tab w:val="left" w:pos="579"/>
                <w:tab w:val="left" w:pos="2114"/>
                <w:tab w:val="left" w:pos="2406"/>
                <w:tab w:val="left" w:pos="2641"/>
                <w:tab w:val="left" w:pos="3481"/>
                <w:tab w:val="left" w:pos="4057"/>
              </w:tabs>
              <w:spacing w:line="237" w:lineRule="auto"/>
              <w:ind w:left="0"/>
              <w:rPr>
                <w:lang w:val="ru-RU"/>
              </w:rPr>
            </w:pPr>
            <w:r w:rsidRPr="007E4297">
              <w:rPr>
                <w:lang w:val="ru-RU"/>
              </w:rPr>
              <w:t>1.</w:t>
            </w:r>
            <w:r w:rsidRPr="007E4297">
              <w:rPr>
                <w:lang w:val="ru-RU"/>
              </w:rPr>
              <w:tab/>
              <w:t>Размещение</w:t>
            </w:r>
            <w:r w:rsidRPr="007E4297">
              <w:rPr>
                <w:lang w:val="ru-RU"/>
              </w:rPr>
              <w:tab/>
              <w:t>на</w:t>
            </w:r>
            <w:r w:rsidRPr="007E4297">
              <w:rPr>
                <w:lang w:val="ru-RU"/>
              </w:rPr>
              <w:tab/>
            </w:r>
            <w:r w:rsidRPr="007E4297">
              <w:rPr>
                <w:lang w:val="ru-RU"/>
              </w:rPr>
              <w:tab/>
              <w:t>сайте</w:t>
            </w:r>
            <w:r w:rsidRPr="007E4297">
              <w:rPr>
                <w:lang w:val="ru-RU"/>
              </w:rPr>
              <w:tab/>
            </w:r>
            <w:r w:rsidRPr="007E4297">
              <w:rPr>
                <w:spacing w:val="-1"/>
                <w:lang w:val="ru-RU"/>
              </w:rPr>
              <w:t xml:space="preserve">школы </w:t>
            </w:r>
            <w:r w:rsidRPr="007E4297">
              <w:rPr>
                <w:lang w:val="ru-RU"/>
              </w:rPr>
              <w:t>и</w:t>
            </w:r>
            <w:r w:rsidRPr="007E4297">
              <w:rPr>
                <w:lang w:val="ru-RU"/>
              </w:rPr>
              <w:t>н</w:t>
            </w:r>
            <w:r w:rsidRPr="007E4297">
              <w:rPr>
                <w:lang w:val="ru-RU"/>
              </w:rPr>
              <w:t>формационных</w:t>
            </w:r>
            <w:r w:rsidRPr="007E4297">
              <w:rPr>
                <w:lang w:val="ru-RU"/>
              </w:rPr>
              <w:tab/>
            </w:r>
            <w:r w:rsidRPr="007E4297">
              <w:rPr>
                <w:lang w:val="ru-RU"/>
              </w:rPr>
              <w:tab/>
              <w:t>материалов</w:t>
            </w:r>
            <w:r w:rsidRPr="007E4297">
              <w:rPr>
                <w:lang w:val="ru-RU"/>
              </w:rPr>
              <w:tab/>
              <w:t>о</w:t>
            </w:r>
          </w:p>
          <w:p w:rsidR="00F46DF2" w:rsidRPr="007E4297" w:rsidRDefault="00F46DF2" w:rsidP="00C77D14">
            <w:pPr>
              <w:pStyle w:val="TableParagraph"/>
              <w:spacing w:line="268" w:lineRule="exact"/>
              <w:ind w:left="0"/>
            </w:pPr>
            <w:r w:rsidRPr="007E4297">
              <w:t>реализации ФГОС</w:t>
            </w:r>
          </w:p>
        </w:tc>
        <w:tc>
          <w:tcPr>
            <w:tcW w:w="2835" w:type="dxa"/>
          </w:tcPr>
          <w:p w:rsidR="00F46DF2" w:rsidRPr="007E4297" w:rsidRDefault="00F46DF2" w:rsidP="00C77D14">
            <w:pPr>
              <w:pStyle w:val="TableParagraph"/>
              <w:spacing w:line="261" w:lineRule="exact"/>
              <w:ind w:left="0"/>
            </w:pPr>
            <w:r w:rsidRPr="007E4297">
              <w:t>В течение года</w:t>
            </w:r>
          </w:p>
        </w:tc>
      </w:tr>
      <w:tr w:rsidR="00F46DF2" w:rsidRPr="007E4297" w:rsidTr="00E963EE">
        <w:trPr>
          <w:trHeight w:val="1382"/>
        </w:trPr>
        <w:tc>
          <w:tcPr>
            <w:tcW w:w="2835" w:type="dxa"/>
            <w:vMerge/>
            <w:tcBorders>
              <w:top w:val="nil"/>
            </w:tcBorders>
          </w:tcPr>
          <w:p w:rsidR="00F46DF2" w:rsidRPr="007E4297" w:rsidRDefault="00F46DF2" w:rsidP="00C77D14">
            <w:pPr>
              <w:ind w:firstLine="0"/>
              <w:rPr>
                <w:rFonts w:cs="Times New Roman"/>
                <w:sz w:val="22"/>
              </w:rPr>
            </w:pPr>
          </w:p>
        </w:tc>
        <w:tc>
          <w:tcPr>
            <w:tcW w:w="4678" w:type="dxa"/>
          </w:tcPr>
          <w:p w:rsidR="00F46DF2" w:rsidRPr="007E4297" w:rsidRDefault="00E23F0A" w:rsidP="00C77D14">
            <w:pPr>
              <w:pStyle w:val="TableParagraph"/>
              <w:tabs>
                <w:tab w:val="left" w:pos="1108"/>
                <w:tab w:val="left" w:pos="3248"/>
              </w:tabs>
              <w:spacing w:line="261" w:lineRule="exact"/>
              <w:ind w:left="0"/>
              <w:rPr>
                <w:lang w:val="ru-RU"/>
              </w:rPr>
            </w:pPr>
            <w:r w:rsidRPr="007E4297">
              <w:rPr>
                <w:lang w:val="ru-RU"/>
              </w:rPr>
              <w:t>2.</w:t>
            </w:r>
            <w:r w:rsidR="00F46DF2" w:rsidRPr="007E4297">
              <w:rPr>
                <w:lang w:val="ru-RU"/>
              </w:rPr>
              <w:t>Организация</w:t>
            </w:r>
            <w:r w:rsidR="00F46DF2" w:rsidRPr="007E4297">
              <w:rPr>
                <w:lang w:val="ru-RU"/>
              </w:rPr>
              <w:tab/>
              <w:t>изучения</w:t>
            </w:r>
          </w:p>
          <w:p w:rsidR="00F46DF2" w:rsidRPr="007E4297" w:rsidRDefault="00F46DF2" w:rsidP="00C77D14">
            <w:pPr>
              <w:pStyle w:val="TableParagraph"/>
              <w:tabs>
                <w:tab w:val="left" w:pos="1673"/>
                <w:tab w:val="left" w:pos="2733"/>
                <w:tab w:val="left" w:pos="3259"/>
              </w:tabs>
              <w:spacing w:before="2"/>
              <w:ind w:left="0"/>
              <w:rPr>
                <w:lang w:val="ru-RU"/>
              </w:rPr>
            </w:pPr>
            <w:r w:rsidRPr="007E4297">
              <w:rPr>
                <w:lang w:val="ru-RU"/>
              </w:rPr>
              <w:t>общественног</w:t>
            </w:r>
            <w:r w:rsidR="00E23F0A" w:rsidRPr="007E4297">
              <w:rPr>
                <w:lang w:val="ru-RU"/>
              </w:rPr>
              <w:t>о мнения по вопросам реализац</w:t>
            </w:r>
            <w:r w:rsidR="00E23F0A" w:rsidRPr="007E4297">
              <w:rPr>
                <w:lang w:val="ru-RU"/>
              </w:rPr>
              <w:t>и</w:t>
            </w:r>
            <w:r w:rsidR="00E23F0A" w:rsidRPr="007E4297">
              <w:rPr>
                <w:lang w:val="ru-RU"/>
              </w:rPr>
              <w:t>и</w:t>
            </w:r>
            <w:r w:rsidRPr="007E4297">
              <w:rPr>
                <w:lang w:val="ru-RU"/>
              </w:rPr>
              <w:t>ФГОС</w:t>
            </w:r>
            <w:r w:rsidRPr="007E4297">
              <w:rPr>
                <w:lang w:val="ru-RU"/>
              </w:rPr>
              <w:tab/>
              <w:t>и</w:t>
            </w:r>
            <w:r w:rsidRPr="007E4297">
              <w:rPr>
                <w:lang w:val="ru-RU"/>
              </w:rPr>
              <w:tab/>
            </w:r>
            <w:r w:rsidRPr="007E4297">
              <w:rPr>
                <w:spacing w:val="-1"/>
                <w:lang w:val="ru-RU"/>
              </w:rPr>
              <w:t>внесения</w:t>
            </w:r>
          </w:p>
          <w:p w:rsidR="00F46DF2" w:rsidRPr="007E4297" w:rsidRDefault="00F46DF2" w:rsidP="00C77D14">
            <w:pPr>
              <w:pStyle w:val="TableParagraph"/>
              <w:spacing w:before="6" w:line="274" w:lineRule="exact"/>
              <w:ind w:left="0"/>
              <w:rPr>
                <w:lang w:val="ru-RU"/>
              </w:rPr>
            </w:pPr>
            <w:r w:rsidRPr="007E4297">
              <w:rPr>
                <w:lang w:val="ru-RU"/>
              </w:rPr>
              <w:t>возможных цополнений в содержание ООП ОО</w:t>
            </w:r>
          </w:p>
        </w:tc>
        <w:tc>
          <w:tcPr>
            <w:tcW w:w="2835" w:type="dxa"/>
          </w:tcPr>
          <w:p w:rsidR="00F46DF2" w:rsidRPr="007E4297" w:rsidRDefault="00F46DF2" w:rsidP="00C77D14">
            <w:pPr>
              <w:pStyle w:val="TableParagraph"/>
              <w:spacing w:line="261" w:lineRule="exact"/>
              <w:ind w:left="0"/>
            </w:pPr>
            <w:r w:rsidRPr="007E4297">
              <w:t>В течение года</w:t>
            </w:r>
          </w:p>
        </w:tc>
      </w:tr>
      <w:tr w:rsidR="00F46DF2" w:rsidRPr="007E4297" w:rsidTr="00E963EE">
        <w:trPr>
          <w:trHeight w:val="1103"/>
        </w:trPr>
        <w:tc>
          <w:tcPr>
            <w:tcW w:w="2835" w:type="dxa"/>
            <w:vMerge/>
            <w:tcBorders>
              <w:top w:val="nil"/>
            </w:tcBorders>
          </w:tcPr>
          <w:p w:rsidR="00F46DF2" w:rsidRPr="007E4297" w:rsidRDefault="00F46DF2" w:rsidP="00C77D14">
            <w:pPr>
              <w:ind w:firstLine="0"/>
              <w:rPr>
                <w:rFonts w:cs="Times New Roman"/>
                <w:sz w:val="22"/>
              </w:rPr>
            </w:pPr>
          </w:p>
        </w:tc>
        <w:tc>
          <w:tcPr>
            <w:tcW w:w="4678" w:type="dxa"/>
          </w:tcPr>
          <w:p w:rsidR="00F46DF2" w:rsidRPr="007E4297" w:rsidRDefault="00E23F0A" w:rsidP="00C77D14">
            <w:pPr>
              <w:pStyle w:val="TableParagraph"/>
              <w:tabs>
                <w:tab w:val="left" w:pos="728"/>
                <w:tab w:val="left" w:pos="2297"/>
                <w:tab w:val="left" w:pos="2863"/>
              </w:tabs>
              <w:spacing w:line="237" w:lineRule="auto"/>
              <w:ind w:left="0"/>
              <w:rPr>
                <w:lang w:val="ru-RU"/>
              </w:rPr>
            </w:pPr>
            <w:r w:rsidRPr="007E4297">
              <w:rPr>
                <w:lang w:val="ru-RU"/>
              </w:rPr>
              <w:t>3.</w:t>
            </w:r>
            <w:r w:rsidR="00F46DF2" w:rsidRPr="007E4297">
              <w:rPr>
                <w:lang w:val="ru-RU"/>
              </w:rPr>
              <w:t>Разработка</w:t>
            </w:r>
            <w:r w:rsidR="00F46DF2" w:rsidRPr="007E4297">
              <w:rPr>
                <w:lang w:val="ru-RU"/>
              </w:rPr>
              <w:tab/>
              <w:t>и</w:t>
            </w:r>
            <w:r w:rsidR="00F46DF2" w:rsidRPr="007E4297">
              <w:rPr>
                <w:lang w:val="ru-RU"/>
              </w:rPr>
              <w:tab/>
            </w:r>
            <w:r w:rsidR="00F46DF2" w:rsidRPr="007E4297">
              <w:rPr>
                <w:spacing w:val="-1"/>
                <w:lang w:val="ru-RU"/>
              </w:rPr>
              <w:t xml:space="preserve">утверждение </w:t>
            </w:r>
            <w:r w:rsidR="00F46DF2" w:rsidRPr="007E4297">
              <w:rPr>
                <w:lang w:val="ru-RU"/>
              </w:rPr>
              <w:t>л</w:t>
            </w:r>
            <w:r w:rsidR="00F46DF2" w:rsidRPr="007E4297">
              <w:rPr>
                <w:lang w:val="ru-RU"/>
              </w:rPr>
              <w:t>о</w:t>
            </w:r>
            <w:r w:rsidR="00F46DF2" w:rsidRPr="007E4297">
              <w:rPr>
                <w:lang w:val="ru-RU"/>
              </w:rPr>
              <w:t>кальных актов,регламентирующих:</w:t>
            </w:r>
          </w:p>
          <w:p w:rsidR="00F46DF2" w:rsidRPr="007E4297" w:rsidRDefault="00F46DF2" w:rsidP="00C77D14">
            <w:pPr>
              <w:pStyle w:val="TableParagraph"/>
              <w:spacing w:line="237" w:lineRule="auto"/>
              <w:ind w:left="0"/>
              <w:rPr>
                <w:lang w:val="ru-RU"/>
              </w:rPr>
            </w:pPr>
            <w:r w:rsidRPr="007E4297">
              <w:rPr>
                <w:lang w:val="ru-RU"/>
              </w:rPr>
              <w:t>организацию и проведение публичного отчета образовательной организации</w:t>
            </w:r>
          </w:p>
        </w:tc>
        <w:tc>
          <w:tcPr>
            <w:tcW w:w="2835" w:type="dxa"/>
          </w:tcPr>
          <w:p w:rsidR="00F46DF2" w:rsidRPr="007E4297" w:rsidRDefault="00F46DF2" w:rsidP="00C77D14">
            <w:pPr>
              <w:pStyle w:val="TableParagraph"/>
              <w:spacing w:line="261" w:lineRule="exact"/>
              <w:ind w:left="0"/>
              <w:rPr>
                <w:lang w:val="ru-RU"/>
              </w:rPr>
            </w:pPr>
            <w:r w:rsidRPr="007E4297">
              <w:t xml:space="preserve">Апрель - май </w:t>
            </w:r>
          </w:p>
        </w:tc>
      </w:tr>
      <w:tr w:rsidR="00F46DF2" w:rsidRPr="007E4297" w:rsidTr="00E963EE">
        <w:trPr>
          <w:trHeight w:val="551"/>
        </w:trPr>
        <w:tc>
          <w:tcPr>
            <w:tcW w:w="2835" w:type="dxa"/>
            <w:vMerge w:val="restart"/>
          </w:tcPr>
          <w:p w:rsidR="00F46DF2" w:rsidRPr="007E4297" w:rsidRDefault="00F46DF2" w:rsidP="00C77D14">
            <w:pPr>
              <w:pStyle w:val="TableParagraph"/>
              <w:spacing w:line="237" w:lineRule="auto"/>
              <w:ind w:left="0"/>
              <w:rPr>
                <w:lang w:val="ru-RU"/>
              </w:rPr>
            </w:pPr>
            <w:r w:rsidRPr="007E4297">
              <w:t>VI</w:t>
            </w:r>
            <w:r w:rsidRPr="007E4297">
              <w:rPr>
                <w:lang w:val="ru-RU"/>
              </w:rPr>
              <w:t>.Материально- техническое</w:t>
            </w:r>
          </w:p>
          <w:p w:rsidR="00F46DF2" w:rsidRPr="007E4297" w:rsidRDefault="00F46DF2" w:rsidP="00C77D14">
            <w:pPr>
              <w:pStyle w:val="TableParagraph"/>
              <w:tabs>
                <w:tab w:val="left" w:pos="1472"/>
                <w:tab w:val="left" w:pos="1568"/>
              </w:tabs>
              <w:ind w:left="0"/>
              <w:rPr>
                <w:lang w:val="ru-RU"/>
              </w:rPr>
            </w:pPr>
            <w:r w:rsidRPr="007E4297">
              <w:rPr>
                <w:lang w:val="ru-RU"/>
              </w:rPr>
              <w:t>обеспечение введения</w:t>
            </w:r>
            <w:r w:rsidRPr="007E4297">
              <w:rPr>
                <w:lang w:val="ru-RU"/>
              </w:rPr>
              <w:tab/>
            </w:r>
            <w:r w:rsidRPr="007E4297">
              <w:rPr>
                <w:lang w:val="ru-RU"/>
              </w:rPr>
              <w:tab/>
              <w:t>ФГОС о</w:t>
            </w:r>
            <w:r w:rsidRPr="007E4297">
              <w:rPr>
                <w:lang w:val="ru-RU"/>
              </w:rPr>
              <w:t>с</w:t>
            </w:r>
            <w:r w:rsidRPr="007E4297">
              <w:rPr>
                <w:lang w:val="ru-RU"/>
              </w:rPr>
              <w:t>новного</w:t>
            </w:r>
            <w:r w:rsidRPr="007E4297">
              <w:rPr>
                <w:lang w:val="ru-RU"/>
              </w:rPr>
              <w:tab/>
              <w:t>общего обр</w:t>
            </w:r>
            <w:r w:rsidRPr="007E4297">
              <w:rPr>
                <w:lang w:val="ru-RU"/>
              </w:rPr>
              <w:t>а</w:t>
            </w:r>
            <w:r w:rsidRPr="007E4297">
              <w:rPr>
                <w:lang w:val="ru-RU"/>
              </w:rPr>
              <w:t>зования</w:t>
            </w:r>
          </w:p>
        </w:tc>
        <w:tc>
          <w:tcPr>
            <w:tcW w:w="4678" w:type="dxa"/>
          </w:tcPr>
          <w:p w:rsidR="00F46DF2" w:rsidRPr="007E4297" w:rsidRDefault="00F46DF2" w:rsidP="00C77D14">
            <w:pPr>
              <w:pStyle w:val="TableParagraph"/>
              <w:spacing w:line="260" w:lineRule="exact"/>
              <w:ind w:left="0"/>
              <w:rPr>
                <w:lang w:val="ru-RU"/>
              </w:rPr>
            </w:pPr>
            <w:r w:rsidRPr="007E4297">
              <w:rPr>
                <w:lang w:val="ru-RU"/>
              </w:rPr>
              <w:t>1. Анализ материально-технического</w:t>
            </w:r>
          </w:p>
          <w:p w:rsidR="00F46DF2" w:rsidRPr="007E4297" w:rsidRDefault="00F46DF2" w:rsidP="00C77D14">
            <w:pPr>
              <w:pStyle w:val="TableParagraph"/>
              <w:spacing w:line="272" w:lineRule="exact"/>
              <w:ind w:left="0"/>
              <w:rPr>
                <w:lang w:val="ru-RU"/>
              </w:rPr>
            </w:pPr>
            <w:r w:rsidRPr="007E4297">
              <w:rPr>
                <w:lang w:val="ru-RU"/>
              </w:rPr>
              <w:t>обеспечения реализации ФГОС НОО</w:t>
            </w:r>
          </w:p>
        </w:tc>
        <w:tc>
          <w:tcPr>
            <w:tcW w:w="2835" w:type="dxa"/>
          </w:tcPr>
          <w:p w:rsidR="00F46DF2" w:rsidRPr="007E4297" w:rsidRDefault="00F46DF2" w:rsidP="00C77D14">
            <w:pPr>
              <w:pStyle w:val="TableParagraph"/>
              <w:spacing w:line="261" w:lineRule="exact"/>
              <w:ind w:left="0"/>
              <w:rPr>
                <w:lang w:val="ru-RU"/>
              </w:rPr>
            </w:pPr>
            <w:r w:rsidRPr="007E4297">
              <w:t xml:space="preserve">Май </w:t>
            </w:r>
          </w:p>
        </w:tc>
      </w:tr>
      <w:tr w:rsidR="00F46DF2" w:rsidRPr="007E4297" w:rsidTr="00E963EE">
        <w:trPr>
          <w:trHeight w:val="825"/>
        </w:trPr>
        <w:tc>
          <w:tcPr>
            <w:tcW w:w="2835" w:type="dxa"/>
            <w:vMerge/>
            <w:tcBorders>
              <w:top w:val="nil"/>
            </w:tcBorders>
          </w:tcPr>
          <w:p w:rsidR="00F46DF2" w:rsidRPr="007E4297" w:rsidRDefault="00F46DF2" w:rsidP="00C77D14">
            <w:pPr>
              <w:ind w:firstLine="0"/>
              <w:rPr>
                <w:rFonts w:cs="Times New Roman"/>
                <w:sz w:val="22"/>
              </w:rPr>
            </w:pPr>
          </w:p>
        </w:tc>
        <w:tc>
          <w:tcPr>
            <w:tcW w:w="4678" w:type="dxa"/>
          </w:tcPr>
          <w:p w:rsidR="00F46DF2" w:rsidRPr="007E4297" w:rsidRDefault="00E23F0A" w:rsidP="00C77D14">
            <w:pPr>
              <w:pStyle w:val="TableParagraph"/>
              <w:tabs>
                <w:tab w:val="left" w:pos="901"/>
                <w:tab w:val="left" w:pos="2840"/>
              </w:tabs>
              <w:spacing w:line="237" w:lineRule="auto"/>
              <w:ind w:left="0"/>
              <w:rPr>
                <w:lang w:val="ru-RU"/>
              </w:rPr>
            </w:pPr>
            <w:r w:rsidRPr="007E4297">
              <w:rPr>
                <w:lang w:val="ru-RU"/>
              </w:rPr>
              <w:t>2.</w:t>
            </w:r>
            <w:r w:rsidR="00F46DF2" w:rsidRPr="007E4297">
              <w:rPr>
                <w:lang w:val="ru-RU"/>
              </w:rPr>
              <w:t>Обе</w:t>
            </w:r>
            <w:r w:rsidRPr="007E4297">
              <w:rPr>
                <w:lang w:val="ru-RU"/>
              </w:rPr>
              <w:t xml:space="preserve">спечение </w:t>
            </w:r>
            <w:r w:rsidR="00F46DF2" w:rsidRPr="007E4297">
              <w:rPr>
                <w:lang w:val="ru-RU"/>
              </w:rPr>
              <w:t>соответствия материал</w:t>
            </w:r>
            <w:r w:rsidR="00F46DF2" w:rsidRPr="007E4297">
              <w:rPr>
                <w:lang w:val="ru-RU"/>
              </w:rPr>
              <w:t>ь</w:t>
            </w:r>
            <w:r w:rsidR="00F46DF2" w:rsidRPr="007E4297">
              <w:rPr>
                <w:lang w:val="ru-RU"/>
              </w:rPr>
              <w:t>но-технической базышколы</w:t>
            </w:r>
          </w:p>
          <w:p w:rsidR="00F46DF2" w:rsidRPr="007E4297" w:rsidRDefault="00F46DF2" w:rsidP="00C77D14">
            <w:pPr>
              <w:pStyle w:val="TableParagraph"/>
              <w:spacing w:line="268" w:lineRule="exact"/>
              <w:ind w:left="0"/>
              <w:rPr>
                <w:lang w:val="ru-RU"/>
              </w:rPr>
            </w:pPr>
            <w:r w:rsidRPr="007E4297">
              <w:rPr>
                <w:lang w:val="ru-RU"/>
              </w:rPr>
              <w:t>требованиям ФГОС</w:t>
            </w:r>
          </w:p>
        </w:tc>
        <w:tc>
          <w:tcPr>
            <w:tcW w:w="2835" w:type="dxa"/>
          </w:tcPr>
          <w:p w:rsidR="00F46DF2" w:rsidRPr="007E4297" w:rsidRDefault="00F46DF2" w:rsidP="00C77D14">
            <w:pPr>
              <w:pStyle w:val="TableParagraph"/>
              <w:ind w:left="0"/>
              <w:rPr>
                <w:b/>
                <w:lang w:val="ru-RU"/>
              </w:rPr>
            </w:pPr>
          </w:p>
          <w:p w:rsidR="00F46DF2" w:rsidRPr="007E4297" w:rsidRDefault="00F46DF2" w:rsidP="00C77D14">
            <w:pPr>
              <w:pStyle w:val="TableParagraph"/>
              <w:spacing w:before="7"/>
              <w:ind w:left="0"/>
              <w:rPr>
                <w:b/>
                <w:lang w:val="ru-RU"/>
              </w:rPr>
            </w:pPr>
          </w:p>
          <w:p w:rsidR="00F46DF2" w:rsidRPr="007E4297" w:rsidRDefault="00F46DF2" w:rsidP="00C77D14">
            <w:pPr>
              <w:pStyle w:val="TableParagraph"/>
              <w:spacing w:before="1" w:line="268" w:lineRule="exact"/>
              <w:ind w:left="0"/>
              <w:rPr>
                <w:lang w:val="ru-RU"/>
              </w:rPr>
            </w:pPr>
            <w:r w:rsidRPr="007E4297">
              <w:t xml:space="preserve">Август </w:t>
            </w:r>
          </w:p>
        </w:tc>
      </w:tr>
      <w:tr w:rsidR="00F46DF2" w:rsidRPr="007E4297" w:rsidTr="00E963EE">
        <w:trPr>
          <w:trHeight w:val="830"/>
        </w:trPr>
        <w:tc>
          <w:tcPr>
            <w:tcW w:w="2835" w:type="dxa"/>
            <w:vMerge/>
            <w:tcBorders>
              <w:top w:val="nil"/>
            </w:tcBorders>
          </w:tcPr>
          <w:p w:rsidR="00F46DF2" w:rsidRPr="007E4297" w:rsidRDefault="00F46DF2" w:rsidP="00C77D14">
            <w:pPr>
              <w:ind w:firstLine="0"/>
              <w:rPr>
                <w:rFonts w:cs="Times New Roman"/>
                <w:sz w:val="22"/>
              </w:rPr>
            </w:pPr>
          </w:p>
        </w:tc>
        <w:tc>
          <w:tcPr>
            <w:tcW w:w="4678" w:type="dxa"/>
          </w:tcPr>
          <w:p w:rsidR="00F46DF2" w:rsidRPr="007E4297" w:rsidRDefault="00E23F0A" w:rsidP="00C77D14">
            <w:pPr>
              <w:pStyle w:val="TableParagraph"/>
              <w:tabs>
                <w:tab w:val="left" w:pos="901"/>
                <w:tab w:val="left" w:pos="2840"/>
              </w:tabs>
              <w:spacing w:line="262" w:lineRule="exact"/>
              <w:ind w:left="0"/>
              <w:rPr>
                <w:lang w:val="ru-RU"/>
              </w:rPr>
            </w:pPr>
            <w:r w:rsidRPr="007E4297">
              <w:rPr>
                <w:lang w:val="ru-RU"/>
              </w:rPr>
              <w:t>3.</w:t>
            </w:r>
            <w:r w:rsidR="00F46DF2" w:rsidRPr="007E4297">
              <w:rPr>
                <w:lang w:val="ru-RU"/>
              </w:rPr>
              <w:t>Обеспечение</w:t>
            </w:r>
            <w:r w:rsidR="00F46DF2" w:rsidRPr="007E4297">
              <w:rPr>
                <w:lang w:val="ru-RU"/>
              </w:rPr>
              <w:tab/>
              <w:t>соответствия</w:t>
            </w:r>
          </w:p>
          <w:p w:rsidR="00F46DF2" w:rsidRPr="007E4297" w:rsidRDefault="00F46DF2" w:rsidP="00C77D14">
            <w:pPr>
              <w:pStyle w:val="TableParagraph"/>
              <w:tabs>
                <w:tab w:val="left" w:pos="3349"/>
              </w:tabs>
              <w:spacing w:before="7" w:line="274" w:lineRule="exact"/>
              <w:ind w:left="0"/>
              <w:rPr>
                <w:lang w:val="ru-RU"/>
              </w:rPr>
            </w:pPr>
            <w:r w:rsidRPr="007E4297">
              <w:rPr>
                <w:lang w:val="ru-RU"/>
              </w:rPr>
              <w:t>санитарно-гигиенических</w:t>
            </w:r>
            <w:r w:rsidRPr="007E4297">
              <w:rPr>
                <w:lang w:val="ru-RU"/>
              </w:rPr>
              <w:tab/>
            </w:r>
            <w:r w:rsidRPr="007E4297">
              <w:rPr>
                <w:spacing w:val="-1"/>
                <w:lang w:val="ru-RU"/>
              </w:rPr>
              <w:t xml:space="preserve">условий </w:t>
            </w:r>
            <w:r w:rsidRPr="007E4297">
              <w:rPr>
                <w:lang w:val="ru-RU"/>
              </w:rPr>
              <w:t>тр</w:t>
            </w:r>
            <w:r w:rsidRPr="007E4297">
              <w:rPr>
                <w:lang w:val="ru-RU"/>
              </w:rPr>
              <w:t>е</w:t>
            </w:r>
            <w:r w:rsidRPr="007E4297">
              <w:rPr>
                <w:lang w:val="ru-RU"/>
              </w:rPr>
              <w:t>бованиям ФГОС НОО</w:t>
            </w:r>
          </w:p>
        </w:tc>
        <w:tc>
          <w:tcPr>
            <w:tcW w:w="2835" w:type="dxa"/>
          </w:tcPr>
          <w:p w:rsidR="00F46DF2" w:rsidRPr="007E4297" w:rsidRDefault="00F46DF2" w:rsidP="00C77D14">
            <w:pPr>
              <w:pStyle w:val="TableParagraph"/>
              <w:spacing w:line="262" w:lineRule="exact"/>
              <w:ind w:left="0"/>
            </w:pPr>
            <w:r w:rsidRPr="007E4297">
              <w:t>В течение года</w:t>
            </w:r>
          </w:p>
        </w:tc>
      </w:tr>
      <w:tr w:rsidR="00F46DF2" w:rsidRPr="007E4297" w:rsidTr="00E963EE">
        <w:trPr>
          <w:trHeight w:val="1103"/>
        </w:trPr>
        <w:tc>
          <w:tcPr>
            <w:tcW w:w="2835" w:type="dxa"/>
            <w:vMerge/>
            <w:tcBorders>
              <w:top w:val="nil"/>
            </w:tcBorders>
          </w:tcPr>
          <w:p w:rsidR="00F46DF2" w:rsidRPr="007E4297" w:rsidRDefault="00F46DF2" w:rsidP="00C77D14">
            <w:pPr>
              <w:ind w:firstLine="0"/>
              <w:rPr>
                <w:rFonts w:cs="Times New Roman"/>
                <w:sz w:val="22"/>
              </w:rPr>
            </w:pPr>
          </w:p>
        </w:tc>
        <w:tc>
          <w:tcPr>
            <w:tcW w:w="4678" w:type="dxa"/>
          </w:tcPr>
          <w:p w:rsidR="00F46DF2" w:rsidRPr="007E4297" w:rsidRDefault="00F46DF2" w:rsidP="00C77D14">
            <w:pPr>
              <w:pStyle w:val="TableParagraph"/>
              <w:spacing w:line="261" w:lineRule="exact"/>
              <w:ind w:left="0"/>
              <w:rPr>
                <w:lang w:val="ru-RU"/>
              </w:rPr>
            </w:pPr>
            <w:r w:rsidRPr="007E4297">
              <w:rPr>
                <w:lang w:val="ru-RU"/>
              </w:rPr>
              <w:t>4.  Обеспечение  соответствия условий</w:t>
            </w:r>
          </w:p>
          <w:p w:rsidR="00F46DF2" w:rsidRPr="007E4297" w:rsidRDefault="00F46DF2" w:rsidP="00C77D14">
            <w:pPr>
              <w:pStyle w:val="TableParagraph"/>
              <w:tabs>
                <w:tab w:val="left" w:pos="1327"/>
                <w:tab w:val="left" w:pos="1514"/>
                <w:tab w:val="left" w:pos="2268"/>
                <w:tab w:val="left" w:pos="2474"/>
                <w:tab w:val="left" w:pos="3611"/>
              </w:tabs>
              <w:spacing w:before="4" w:line="237" w:lineRule="auto"/>
              <w:ind w:left="0"/>
              <w:rPr>
                <w:lang w:val="ru-RU"/>
              </w:rPr>
            </w:pPr>
            <w:r w:rsidRPr="007E4297">
              <w:rPr>
                <w:lang w:val="ru-RU"/>
              </w:rPr>
              <w:t>реализации</w:t>
            </w:r>
            <w:r w:rsidRPr="007E4297">
              <w:rPr>
                <w:lang w:val="ru-RU"/>
              </w:rPr>
              <w:tab/>
            </w:r>
            <w:r w:rsidRPr="007E4297">
              <w:rPr>
                <w:lang w:val="ru-RU"/>
              </w:rPr>
              <w:tab/>
              <w:t>ООП</w:t>
            </w:r>
            <w:r w:rsidRPr="007E4297">
              <w:rPr>
                <w:lang w:val="ru-RU"/>
              </w:rPr>
              <w:tab/>
            </w:r>
            <w:r w:rsidRPr="007E4297">
              <w:rPr>
                <w:spacing w:val="-1"/>
                <w:lang w:val="ru-RU"/>
              </w:rPr>
              <w:t xml:space="preserve">противопожарным </w:t>
            </w:r>
            <w:r w:rsidRPr="007E4297">
              <w:rPr>
                <w:lang w:val="ru-RU"/>
              </w:rPr>
              <w:t>но</w:t>
            </w:r>
            <w:r w:rsidRPr="007E4297">
              <w:rPr>
                <w:lang w:val="ru-RU"/>
              </w:rPr>
              <w:t>р</w:t>
            </w:r>
            <w:r w:rsidRPr="007E4297">
              <w:rPr>
                <w:lang w:val="ru-RU"/>
              </w:rPr>
              <w:t>мам,</w:t>
            </w:r>
            <w:r w:rsidRPr="007E4297">
              <w:rPr>
                <w:lang w:val="ru-RU"/>
              </w:rPr>
              <w:tab/>
              <w:t>нормам</w:t>
            </w:r>
            <w:r w:rsidRPr="007E4297">
              <w:rPr>
                <w:lang w:val="ru-RU"/>
              </w:rPr>
              <w:tab/>
            </w:r>
            <w:r w:rsidRPr="007E4297">
              <w:rPr>
                <w:lang w:val="ru-RU"/>
              </w:rPr>
              <w:tab/>
              <w:t>охраны</w:t>
            </w:r>
            <w:r w:rsidRPr="007E4297">
              <w:rPr>
                <w:lang w:val="ru-RU"/>
              </w:rPr>
              <w:tab/>
            </w:r>
            <w:r w:rsidRPr="007E4297">
              <w:rPr>
                <w:spacing w:val="-1"/>
                <w:lang w:val="ru-RU"/>
              </w:rPr>
              <w:t>труда</w:t>
            </w:r>
          </w:p>
          <w:p w:rsidR="00F46DF2" w:rsidRPr="007E4297" w:rsidRDefault="00F46DF2" w:rsidP="00C77D14">
            <w:pPr>
              <w:pStyle w:val="TableParagraph"/>
              <w:spacing w:before="4" w:line="268" w:lineRule="exact"/>
              <w:ind w:left="0"/>
            </w:pPr>
            <w:r w:rsidRPr="007E4297">
              <w:t>работников школы</w:t>
            </w:r>
          </w:p>
        </w:tc>
        <w:tc>
          <w:tcPr>
            <w:tcW w:w="2835" w:type="dxa"/>
          </w:tcPr>
          <w:p w:rsidR="00F46DF2" w:rsidRPr="007E4297" w:rsidRDefault="00F46DF2" w:rsidP="00C77D14">
            <w:pPr>
              <w:pStyle w:val="TableParagraph"/>
              <w:spacing w:line="261" w:lineRule="exact"/>
              <w:ind w:left="0"/>
            </w:pPr>
            <w:r w:rsidRPr="007E4297">
              <w:t>В течение года</w:t>
            </w:r>
          </w:p>
        </w:tc>
      </w:tr>
      <w:tr w:rsidR="00F46DF2" w:rsidRPr="007E4297" w:rsidTr="00E963EE">
        <w:trPr>
          <w:trHeight w:val="830"/>
        </w:trPr>
        <w:tc>
          <w:tcPr>
            <w:tcW w:w="2835" w:type="dxa"/>
            <w:vMerge/>
            <w:tcBorders>
              <w:top w:val="nil"/>
            </w:tcBorders>
          </w:tcPr>
          <w:p w:rsidR="00F46DF2" w:rsidRPr="007E4297" w:rsidRDefault="00F46DF2" w:rsidP="00C77D14">
            <w:pPr>
              <w:ind w:firstLine="0"/>
              <w:rPr>
                <w:rFonts w:cs="Times New Roman"/>
                <w:sz w:val="22"/>
              </w:rPr>
            </w:pPr>
          </w:p>
        </w:tc>
        <w:tc>
          <w:tcPr>
            <w:tcW w:w="4678" w:type="dxa"/>
          </w:tcPr>
          <w:p w:rsidR="00F46DF2" w:rsidRPr="007E4297" w:rsidRDefault="00E23F0A" w:rsidP="00C77D14">
            <w:pPr>
              <w:pStyle w:val="TableParagraph"/>
              <w:tabs>
                <w:tab w:val="left" w:pos="901"/>
                <w:tab w:val="left" w:pos="2840"/>
              </w:tabs>
              <w:spacing w:line="261" w:lineRule="exact"/>
              <w:ind w:left="0"/>
              <w:rPr>
                <w:lang w:val="ru-RU"/>
              </w:rPr>
            </w:pPr>
            <w:r w:rsidRPr="007E4297">
              <w:rPr>
                <w:lang w:val="ru-RU"/>
              </w:rPr>
              <w:t>5.</w:t>
            </w:r>
            <w:r w:rsidR="00F46DF2" w:rsidRPr="007E4297">
              <w:rPr>
                <w:lang w:val="ru-RU"/>
              </w:rPr>
              <w:t>Обеспечение</w:t>
            </w:r>
            <w:r w:rsidR="00F46DF2" w:rsidRPr="007E4297">
              <w:rPr>
                <w:lang w:val="ru-RU"/>
              </w:rPr>
              <w:tab/>
              <w:t>соответствия</w:t>
            </w:r>
          </w:p>
          <w:p w:rsidR="00F46DF2" w:rsidRPr="007E4297" w:rsidRDefault="00F46DF2" w:rsidP="00C77D14">
            <w:pPr>
              <w:pStyle w:val="TableParagraph"/>
              <w:spacing w:before="7" w:line="274" w:lineRule="exact"/>
              <w:ind w:left="0"/>
              <w:rPr>
                <w:lang w:val="ru-RU"/>
              </w:rPr>
            </w:pPr>
            <w:r w:rsidRPr="007E4297">
              <w:rPr>
                <w:lang w:val="ru-RU"/>
              </w:rPr>
              <w:t>информационно-образовательной среды треб</w:t>
            </w:r>
            <w:r w:rsidRPr="007E4297">
              <w:rPr>
                <w:lang w:val="ru-RU"/>
              </w:rPr>
              <w:t>о</w:t>
            </w:r>
            <w:r w:rsidRPr="007E4297">
              <w:rPr>
                <w:lang w:val="ru-RU"/>
              </w:rPr>
              <w:t>ваниям ФГОС НОО</w:t>
            </w:r>
          </w:p>
        </w:tc>
        <w:tc>
          <w:tcPr>
            <w:tcW w:w="2835" w:type="dxa"/>
          </w:tcPr>
          <w:p w:rsidR="00F46DF2" w:rsidRPr="007E4297" w:rsidRDefault="00F46DF2" w:rsidP="00C77D14">
            <w:pPr>
              <w:pStyle w:val="TableParagraph"/>
              <w:spacing w:line="261" w:lineRule="exact"/>
              <w:ind w:left="0"/>
            </w:pPr>
            <w:r w:rsidRPr="007E4297">
              <w:t>В течение года</w:t>
            </w:r>
          </w:p>
        </w:tc>
      </w:tr>
      <w:tr w:rsidR="00F46DF2" w:rsidRPr="007E4297" w:rsidTr="00E963EE">
        <w:trPr>
          <w:trHeight w:val="1103"/>
        </w:trPr>
        <w:tc>
          <w:tcPr>
            <w:tcW w:w="2835" w:type="dxa"/>
            <w:vMerge/>
            <w:tcBorders>
              <w:top w:val="nil"/>
            </w:tcBorders>
          </w:tcPr>
          <w:p w:rsidR="00F46DF2" w:rsidRPr="007E4297" w:rsidRDefault="00F46DF2" w:rsidP="00C77D14">
            <w:pPr>
              <w:ind w:firstLine="0"/>
              <w:rPr>
                <w:rFonts w:cs="Times New Roman"/>
                <w:sz w:val="22"/>
              </w:rPr>
            </w:pPr>
          </w:p>
        </w:tc>
        <w:tc>
          <w:tcPr>
            <w:tcW w:w="4678" w:type="dxa"/>
          </w:tcPr>
          <w:p w:rsidR="00F46DF2" w:rsidRPr="007E4297" w:rsidRDefault="00F46DF2" w:rsidP="00C77D14">
            <w:pPr>
              <w:pStyle w:val="TableParagraph"/>
              <w:tabs>
                <w:tab w:val="left" w:pos="503"/>
                <w:tab w:val="left" w:pos="2042"/>
              </w:tabs>
              <w:spacing w:line="237" w:lineRule="auto"/>
              <w:ind w:left="0"/>
              <w:rPr>
                <w:lang w:val="ru-RU"/>
              </w:rPr>
            </w:pPr>
            <w:r w:rsidRPr="007E4297">
              <w:rPr>
                <w:lang w:val="ru-RU"/>
              </w:rPr>
              <w:t>6.</w:t>
            </w:r>
            <w:r w:rsidRPr="007E4297">
              <w:rPr>
                <w:lang w:val="ru-RU"/>
              </w:rPr>
              <w:tab/>
              <w:t>Обеспечение</w:t>
            </w:r>
            <w:r w:rsidRPr="007E4297">
              <w:rPr>
                <w:lang w:val="ru-RU"/>
              </w:rPr>
              <w:tab/>
            </w:r>
            <w:r w:rsidRPr="007E4297">
              <w:rPr>
                <w:spacing w:val="-1"/>
                <w:lang w:val="ru-RU"/>
              </w:rPr>
              <w:t xml:space="preserve">укомплектованности </w:t>
            </w:r>
            <w:r w:rsidRPr="007E4297">
              <w:rPr>
                <w:lang w:val="ru-RU"/>
              </w:rPr>
              <w:t>би</w:t>
            </w:r>
            <w:r w:rsidRPr="007E4297">
              <w:rPr>
                <w:lang w:val="ru-RU"/>
              </w:rPr>
              <w:t>б</w:t>
            </w:r>
            <w:r w:rsidRPr="007E4297">
              <w:rPr>
                <w:lang w:val="ru-RU"/>
              </w:rPr>
              <w:t>лиотечно-информационногоцентра</w:t>
            </w:r>
          </w:p>
          <w:p w:rsidR="00F46DF2" w:rsidRPr="007E4297" w:rsidRDefault="00F46DF2" w:rsidP="00C77D14">
            <w:pPr>
              <w:pStyle w:val="TableParagraph"/>
              <w:tabs>
                <w:tab w:val="left" w:pos="1909"/>
                <w:tab w:val="left" w:pos="2696"/>
              </w:tabs>
              <w:spacing w:line="274" w:lineRule="exact"/>
              <w:ind w:left="0"/>
              <w:rPr>
                <w:lang w:val="ru-RU"/>
              </w:rPr>
            </w:pPr>
            <w:r w:rsidRPr="007E4297">
              <w:rPr>
                <w:lang w:val="ru-RU"/>
              </w:rPr>
              <w:t>печатными</w:t>
            </w:r>
            <w:r w:rsidRPr="007E4297">
              <w:rPr>
                <w:lang w:val="ru-RU"/>
              </w:rPr>
              <w:tab/>
              <w:t>и</w:t>
            </w:r>
            <w:r w:rsidRPr="007E4297">
              <w:rPr>
                <w:lang w:val="ru-RU"/>
              </w:rPr>
              <w:tab/>
            </w:r>
            <w:r w:rsidRPr="007E4297">
              <w:rPr>
                <w:spacing w:val="-1"/>
                <w:lang w:val="ru-RU"/>
              </w:rPr>
              <w:t xml:space="preserve">электронными </w:t>
            </w:r>
            <w:r w:rsidRPr="007E4297">
              <w:rPr>
                <w:lang w:val="ru-RU"/>
              </w:rPr>
              <w:t>о</w:t>
            </w:r>
            <w:r w:rsidRPr="007E4297">
              <w:rPr>
                <w:lang w:val="ru-RU"/>
              </w:rPr>
              <w:t>б</w:t>
            </w:r>
            <w:r w:rsidRPr="007E4297">
              <w:rPr>
                <w:lang w:val="ru-RU"/>
              </w:rPr>
              <w:t>разовательнымиресурсами</w:t>
            </w:r>
          </w:p>
        </w:tc>
        <w:tc>
          <w:tcPr>
            <w:tcW w:w="2835" w:type="dxa"/>
          </w:tcPr>
          <w:p w:rsidR="00F46DF2" w:rsidRPr="007E4297" w:rsidRDefault="00F46DF2" w:rsidP="00C77D14">
            <w:pPr>
              <w:pStyle w:val="TableParagraph"/>
              <w:spacing w:line="261" w:lineRule="exact"/>
              <w:ind w:left="0"/>
            </w:pPr>
            <w:r w:rsidRPr="007E4297">
              <w:t>В течение года</w:t>
            </w:r>
          </w:p>
        </w:tc>
      </w:tr>
      <w:tr w:rsidR="00F46DF2" w:rsidRPr="007E4297" w:rsidTr="00E963EE">
        <w:trPr>
          <w:trHeight w:val="1377"/>
        </w:trPr>
        <w:tc>
          <w:tcPr>
            <w:tcW w:w="2835" w:type="dxa"/>
            <w:vMerge/>
            <w:tcBorders>
              <w:top w:val="nil"/>
            </w:tcBorders>
          </w:tcPr>
          <w:p w:rsidR="00F46DF2" w:rsidRPr="007E4297" w:rsidRDefault="00F46DF2" w:rsidP="00C77D14">
            <w:pPr>
              <w:ind w:firstLine="0"/>
              <w:rPr>
                <w:rFonts w:cs="Times New Roman"/>
                <w:sz w:val="22"/>
              </w:rPr>
            </w:pPr>
          </w:p>
        </w:tc>
        <w:tc>
          <w:tcPr>
            <w:tcW w:w="4678" w:type="dxa"/>
          </w:tcPr>
          <w:p w:rsidR="00F46DF2" w:rsidRPr="007E4297" w:rsidRDefault="00F46DF2" w:rsidP="00C77D14">
            <w:pPr>
              <w:pStyle w:val="TableParagraph"/>
              <w:tabs>
                <w:tab w:val="left" w:pos="2057"/>
                <w:tab w:val="left" w:pos="2825"/>
              </w:tabs>
              <w:spacing w:line="237" w:lineRule="auto"/>
              <w:ind w:left="0"/>
              <w:rPr>
                <w:lang w:val="ru-RU"/>
              </w:rPr>
            </w:pPr>
            <w:r w:rsidRPr="007E4297">
              <w:rPr>
                <w:lang w:val="ru-RU"/>
              </w:rPr>
              <w:t>7. Наличие дост</w:t>
            </w:r>
            <w:r w:rsidR="00E23F0A" w:rsidRPr="007E4297">
              <w:rPr>
                <w:lang w:val="ru-RU"/>
              </w:rPr>
              <w:t xml:space="preserve">упа образовательной организации к </w:t>
            </w:r>
            <w:r w:rsidRPr="007E4297">
              <w:rPr>
                <w:spacing w:val="-1"/>
                <w:lang w:val="ru-RU"/>
              </w:rPr>
              <w:t>электронным</w:t>
            </w:r>
          </w:p>
          <w:p w:rsidR="00F46DF2" w:rsidRPr="007E4297" w:rsidRDefault="00F46DF2" w:rsidP="00C77D14">
            <w:pPr>
              <w:pStyle w:val="TableParagraph"/>
              <w:tabs>
                <w:tab w:val="left" w:pos="2105"/>
                <w:tab w:val="left" w:pos="2230"/>
                <w:tab w:val="left" w:pos="2767"/>
                <w:tab w:val="left" w:pos="3496"/>
              </w:tabs>
              <w:spacing w:line="237" w:lineRule="auto"/>
              <w:ind w:left="0"/>
              <w:rPr>
                <w:lang w:val="ru-RU"/>
              </w:rPr>
            </w:pPr>
            <w:r w:rsidRPr="007E4297">
              <w:rPr>
                <w:lang w:val="ru-RU"/>
              </w:rPr>
              <w:t>образовательным</w:t>
            </w:r>
            <w:r w:rsidRPr="007E4297">
              <w:rPr>
                <w:lang w:val="ru-RU"/>
              </w:rPr>
              <w:tab/>
            </w:r>
            <w:r w:rsidRPr="007E4297">
              <w:rPr>
                <w:lang w:val="ru-RU"/>
              </w:rPr>
              <w:tab/>
              <w:t>ресурсам</w:t>
            </w:r>
            <w:r w:rsidRPr="007E4297">
              <w:rPr>
                <w:lang w:val="ru-RU"/>
              </w:rPr>
              <w:tab/>
            </w:r>
            <w:r w:rsidRPr="007E4297">
              <w:rPr>
                <w:spacing w:val="-1"/>
                <w:lang w:val="ru-RU"/>
              </w:rPr>
              <w:t xml:space="preserve">(ЭОР), </w:t>
            </w:r>
            <w:r w:rsidRPr="007E4297">
              <w:rPr>
                <w:lang w:val="ru-RU"/>
              </w:rPr>
              <w:t>ра</w:t>
            </w:r>
            <w:r w:rsidRPr="007E4297">
              <w:rPr>
                <w:lang w:val="ru-RU"/>
              </w:rPr>
              <w:t>з</w:t>
            </w:r>
            <w:r w:rsidRPr="007E4297">
              <w:rPr>
                <w:lang w:val="ru-RU"/>
              </w:rPr>
              <w:t>мещенным</w:t>
            </w:r>
            <w:r w:rsidRPr="007E4297">
              <w:rPr>
                <w:lang w:val="ru-RU"/>
              </w:rPr>
              <w:tab/>
              <w:t>в</w:t>
            </w:r>
            <w:r w:rsidRPr="007E4297">
              <w:rPr>
                <w:lang w:val="ru-RU"/>
              </w:rPr>
              <w:tab/>
            </w:r>
            <w:r w:rsidRPr="007E4297">
              <w:rPr>
                <w:lang w:val="ru-RU"/>
              </w:rPr>
              <w:tab/>
            </w:r>
            <w:r w:rsidRPr="007E4297">
              <w:rPr>
                <w:spacing w:val="-1"/>
                <w:lang w:val="ru-RU"/>
              </w:rPr>
              <w:t>федеральных,</w:t>
            </w:r>
          </w:p>
          <w:p w:rsidR="00F46DF2" w:rsidRPr="007E4297" w:rsidRDefault="00F46DF2" w:rsidP="00C77D14">
            <w:pPr>
              <w:pStyle w:val="TableParagraph"/>
              <w:spacing w:line="268" w:lineRule="exact"/>
              <w:ind w:left="0"/>
              <w:rPr>
                <w:lang w:val="ru-RU"/>
              </w:rPr>
            </w:pPr>
            <w:r w:rsidRPr="007E4297">
              <w:rPr>
                <w:lang w:val="ru-RU"/>
              </w:rPr>
              <w:t>региональных и иных базах данных</w:t>
            </w:r>
          </w:p>
        </w:tc>
        <w:tc>
          <w:tcPr>
            <w:tcW w:w="2835" w:type="dxa"/>
          </w:tcPr>
          <w:p w:rsidR="00F46DF2" w:rsidRPr="007E4297" w:rsidRDefault="00F46DF2" w:rsidP="00C77D14">
            <w:pPr>
              <w:pStyle w:val="TableParagraph"/>
              <w:spacing w:line="261" w:lineRule="exact"/>
              <w:ind w:left="0"/>
            </w:pPr>
            <w:r w:rsidRPr="007E4297">
              <w:t>В течение года</w:t>
            </w:r>
          </w:p>
        </w:tc>
      </w:tr>
      <w:tr w:rsidR="00F46DF2" w:rsidRPr="007E4297" w:rsidTr="00052331">
        <w:trPr>
          <w:trHeight w:val="1021"/>
        </w:trPr>
        <w:tc>
          <w:tcPr>
            <w:tcW w:w="2835" w:type="dxa"/>
            <w:vMerge/>
            <w:tcBorders>
              <w:top w:val="nil"/>
            </w:tcBorders>
          </w:tcPr>
          <w:p w:rsidR="00F46DF2" w:rsidRPr="007E4297" w:rsidRDefault="00F46DF2" w:rsidP="00C77D14">
            <w:pPr>
              <w:ind w:firstLine="0"/>
              <w:rPr>
                <w:rFonts w:cs="Times New Roman"/>
                <w:sz w:val="22"/>
              </w:rPr>
            </w:pPr>
          </w:p>
        </w:tc>
        <w:tc>
          <w:tcPr>
            <w:tcW w:w="4678" w:type="dxa"/>
          </w:tcPr>
          <w:p w:rsidR="00F46DF2" w:rsidRPr="007E4297" w:rsidRDefault="00F46DF2" w:rsidP="00C77D14">
            <w:pPr>
              <w:pStyle w:val="TableParagraph"/>
              <w:tabs>
                <w:tab w:val="left" w:pos="675"/>
                <w:tab w:val="left" w:pos="2388"/>
              </w:tabs>
              <w:spacing w:line="261" w:lineRule="exact"/>
              <w:ind w:left="0"/>
              <w:rPr>
                <w:lang w:val="ru-RU"/>
              </w:rPr>
            </w:pPr>
            <w:r w:rsidRPr="007E4297">
              <w:rPr>
                <w:lang w:val="ru-RU"/>
              </w:rPr>
              <w:t>8.</w:t>
            </w:r>
            <w:r w:rsidRPr="007E4297">
              <w:rPr>
                <w:lang w:val="ru-RU"/>
              </w:rPr>
              <w:tab/>
              <w:t>Обеспечение</w:t>
            </w:r>
            <w:r w:rsidRPr="007E4297">
              <w:rPr>
                <w:lang w:val="ru-RU"/>
              </w:rPr>
              <w:tab/>
              <w:t>контролируемого</w:t>
            </w:r>
          </w:p>
          <w:p w:rsidR="00F46DF2" w:rsidRPr="007E4297" w:rsidRDefault="00F46DF2" w:rsidP="00C77D14">
            <w:pPr>
              <w:pStyle w:val="TableParagraph"/>
              <w:tabs>
                <w:tab w:val="left" w:pos="1621"/>
                <w:tab w:val="left" w:pos="2327"/>
              </w:tabs>
              <w:spacing w:before="4" w:line="237" w:lineRule="auto"/>
              <w:ind w:left="0"/>
              <w:jc w:val="both"/>
              <w:rPr>
                <w:lang w:val="ru-RU"/>
              </w:rPr>
            </w:pPr>
            <w:r w:rsidRPr="007E4297">
              <w:rPr>
                <w:lang w:val="ru-RU"/>
              </w:rPr>
              <w:t>доступа участни</w:t>
            </w:r>
            <w:r w:rsidR="00BC1E56" w:rsidRPr="007E4297">
              <w:rPr>
                <w:lang w:val="ru-RU"/>
              </w:rPr>
              <w:t>ков образовательного процесса</w:t>
            </w:r>
            <w:r w:rsidR="00BC1E56" w:rsidRPr="007E4297">
              <w:rPr>
                <w:lang w:val="ru-RU"/>
              </w:rPr>
              <w:tab/>
              <w:t xml:space="preserve">к </w:t>
            </w:r>
            <w:r w:rsidR="00BC1E56" w:rsidRPr="007E4297">
              <w:rPr>
                <w:spacing w:val="-1"/>
                <w:lang w:val="ru-RU"/>
              </w:rPr>
              <w:t>информационны</w:t>
            </w:r>
            <w:r w:rsidR="00E23F0A" w:rsidRPr="007E4297">
              <w:rPr>
                <w:spacing w:val="-1"/>
                <w:lang w:val="ru-RU"/>
              </w:rPr>
              <w:t>м</w:t>
            </w:r>
            <w:r w:rsidR="00BC1E56" w:rsidRPr="007E4297">
              <w:rPr>
                <w:lang w:val="ru-RU"/>
              </w:rPr>
              <w:t>образов</w:t>
            </w:r>
            <w:r w:rsidR="00BC1E56" w:rsidRPr="007E4297">
              <w:rPr>
                <w:lang w:val="ru-RU"/>
              </w:rPr>
              <w:t>а</w:t>
            </w:r>
            <w:r w:rsidR="00BC1E56" w:rsidRPr="007E4297">
              <w:rPr>
                <w:lang w:val="ru-RU"/>
              </w:rPr>
              <w:t>тельным</w:t>
            </w:r>
            <w:r w:rsidR="00BC1E56" w:rsidRPr="007E4297">
              <w:rPr>
                <w:lang w:val="ru-RU"/>
              </w:rPr>
              <w:tab/>
              <w:t xml:space="preserve">ресурсам  </w:t>
            </w:r>
            <w:r w:rsidRPr="007E4297">
              <w:rPr>
                <w:lang w:val="ru-RU"/>
              </w:rPr>
              <w:t>в</w:t>
            </w:r>
            <w:r w:rsidR="00052331" w:rsidRPr="007E4297">
              <w:rPr>
                <w:lang w:val="ru-RU"/>
              </w:rPr>
              <w:t xml:space="preserve"> </w:t>
            </w:r>
            <w:r w:rsidRPr="007E4297">
              <w:rPr>
                <w:lang w:val="ru-RU"/>
              </w:rPr>
              <w:t xml:space="preserve">сети </w:t>
            </w:r>
            <w:r w:rsidR="00052331" w:rsidRPr="007E4297">
              <w:rPr>
                <w:lang w:val="ru-RU"/>
              </w:rPr>
              <w:t xml:space="preserve"> </w:t>
            </w:r>
            <w:r w:rsidRPr="007E4297">
              <w:rPr>
                <w:lang w:val="ru-RU"/>
              </w:rPr>
              <w:t>Интернет</w:t>
            </w:r>
          </w:p>
        </w:tc>
        <w:tc>
          <w:tcPr>
            <w:tcW w:w="2835" w:type="dxa"/>
          </w:tcPr>
          <w:p w:rsidR="00F46DF2" w:rsidRPr="007E4297" w:rsidRDefault="00F46DF2" w:rsidP="00C77D14">
            <w:pPr>
              <w:pStyle w:val="TableParagraph"/>
              <w:spacing w:line="261" w:lineRule="exact"/>
              <w:ind w:left="0"/>
            </w:pPr>
            <w:r w:rsidRPr="007E4297">
              <w:t>В течение года</w:t>
            </w:r>
          </w:p>
        </w:tc>
      </w:tr>
    </w:tbl>
    <w:p w:rsidR="00F46DF2" w:rsidRPr="007E4297" w:rsidRDefault="00F46DF2" w:rsidP="00C77D14">
      <w:pPr>
        <w:spacing w:before="72"/>
        <w:ind w:firstLine="0"/>
        <w:rPr>
          <w:rFonts w:cs="Times New Roman"/>
          <w:b/>
          <w:sz w:val="22"/>
        </w:rPr>
      </w:pPr>
      <w:r w:rsidRPr="007E4297">
        <w:rPr>
          <w:rFonts w:cs="Times New Roman"/>
          <w:b/>
          <w:sz w:val="22"/>
        </w:rPr>
        <w:t>Условные сокращения</w:t>
      </w:r>
    </w:p>
    <w:p w:rsidR="00F46DF2" w:rsidRPr="007E4297" w:rsidRDefault="00F46DF2" w:rsidP="00C77D14">
      <w:pPr>
        <w:pStyle w:val="af6"/>
        <w:spacing w:before="137"/>
        <w:ind w:left="0"/>
        <w:jc w:val="left"/>
        <w:rPr>
          <w:sz w:val="22"/>
          <w:szCs w:val="22"/>
          <w:lang w:val="ru-RU"/>
        </w:rPr>
      </w:pPr>
      <w:r w:rsidRPr="007E4297">
        <w:rPr>
          <w:sz w:val="22"/>
          <w:szCs w:val="22"/>
          <w:lang w:val="ru-RU"/>
        </w:rPr>
        <w:t>ФГОС – федеральный государственный образовательный стандарт</w:t>
      </w:r>
    </w:p>
    <w:p w:rsidR="00F46DF2" w:rsidRPr="007E4297" w:rsidRDefault="00F46DF2" w:rsidP="00C77D14">
      <w:pPr>
        <w:pStyle w:val="af6"/>
        <w:spacing w:before="137" w:line="360" w:lineRule="auto"/>
        <w:ind w:left="0"/>
        <w:jc w:val="left"/>
        <w:rPr>
          <w:sz w:val="22"/>
          <w:szCs w:val="22"/>
          <w:lang w:val="ru-RU"/>
        </w:rPr>
      </w:pPr>
      <w:r w:rsidRPr="007E4297">
        <w:rPr>
          <w:sz w:val="22"/>
          <w:szCs w:val="22"/>
          <w:lang w:val="ru-RU"/>
        </w:rPr>
        <w:t>ФГОС НОО – федеральный государственный образовательный стандарт начального общего образования</w:t>
      </w:r>
    </w:p>
    <w:p w:rsidR="00F46DF2" w:rsidRPr="007E4297" w:rsidRDefault="00F46DF2" w:rsidP="00C77D14">
      <w:pPr>
        <w:pStyle w:val="af6"/>
        <w:spacing w:line="362" w:lineRule="auto"/>
        <w:ind w:left="0"/>
        <w:jc w:val="left"/>
        <w:rPr>
          <w:sz w:val="22"/>
          <w:szCs w:val="22"/>
          <w:lang w:val="ru-RU"/>
        </w:rPr>
      </w:pPr>
      <w:r w:rsidRPr="007E4297">
        <w:rPr>
          <w:sz w:val="22"/>
          <w:szCs w:val="22"/>
          <w:lang w:val="ru-RU"/>
        </w:rPr>
        <w:t>ПООП НОО – примерная основная образовательная программа начального общего образования</w:t>
      </w:r>
    </w:p>
    <w:p w:rsidR="00F46DF2" w:rsidRPr="007E4297" w:rsidRDefault="00F46DF2" w:rsidP="00C77D14">
      <w:pPr>
        <w:pStyle w:val="af6"/>
        <w:spacing w:line="360" w:lineRule="auto"/>
        <w:ind w:left="0"/>
        <w:jc w:val="left"/>
        <w:rPr>
          <w:sz w:val="22"/>
          <w:szCs w:val="22"/>
          <w:lang w:val="ru-RU"/>
        </w:rPr>
      </w:pPr>
      <w:r w:rsidRPr="007E4297">
        <w:rPr>
          <w:sz w:val="22"/>
          <w:szCs w:val="22"/>
          <w:lang w:val="ru-RU"/>
        </w:rPr>
        <w:t>ООП НОО – основная образовательная программа начального общего образования ООП – основная образ</w:t>
      </w:r>
      <w:r w:rsidRPr="007E4297">
        <w:rPr>
          <w:sz w:val="22"/>
          <w:szCs w:val="22"/>
          <w:lang w:val="ru-RU"/>
        </w:rPr>
        <w:t>о</w:t>
      </w:r>
      <w:r w:rsidRPr="007E4297">
        <w:rPr>
          <w:sz w:val="22"/>
          <w:szCs w:val="22"/>
          <w:lang w:val="ru-RU"/>
        </w:rPr>
        <w:t>вательная программа</w:t>
      </w:r>
    </w:p>
    <w:p w:rsidR="00F46DF2" w:rsidRPr="007E4297" w:rsidRDefault="00F46DF2" w:rsidP="00C77D14">
      <w:pPr>
        <w:pStyle w:val="af6"/>
        <w:spacing w:line="274" w:lineRule="exact"/>
        <w:ind w:left="0"/>
        <w:jc w:val="left"/>
        <w:rPr>
          <w:sz w:val="22"/>
          <w:szCs w:val="22"/>
          <w:lang w:val="ru-RU"/>
        </w:rPr>
      </w:pPr>
      <w:r w:rsidRPr="007E4297">
        <w:rPr>
          <w:sz w:val="22"/>
          <w:szCs w:val="22"/>
          <w:lang w:val="ru-RU"/>
        </w:rPr>
        <w:t>УУД – универсальные учебные действия</w:t>
      </w:r>
    </w:p>
    <w:p w:rsidR="00F46DF2" w:rsidRPr="007E4297" w:rsidRDefault="00F46DF2" w:rsidP="00C77D14">
      <w:pPr>
        <w:pStyle w:val="af6"/>
        <w:spacing w:before="132" w:line="362" w:lineRule="auto"/>
        <w:ind w:left="0"/>
        <w:jc w:val="left"/>
        <w:rPr>
          <w:sz w:val="22"/>
          <w:szCs w:val="22"/>
          <w:lang w:val="ru-RU"/>
        </w:rPr>
      </w:pPr>
      <w:r w:rsidRPr="007E4297">
        <w:rPr>
          <w:sz w:val="22"/>
          <w:szCs w:val="22"/>
          <w:lang w:val="ru-RU"/>
        </w:rPr>
        <w:t xml:space="preserve">ИКТ – информационно-коммуникационные технологии </w:t>
      </w:r>
    </w:p>
    <w:p w:rsidR="00F46DF2" w:rsidRPr="007E4297" w:rsidRDefault="00F46DF2" w:rsidP="00C77D14">
      <w:pPr>
        <w:pStyle w:val="af6"/>
        <w:spacing w:line="273" w:lineRule="exact"/>
        <w:ind w:left="0"/>
        <w:jc w:val="left"/>
        <w:rPr>
          <w:sz w:val="22"/>
          <w:szCs w:val="22"/>
          <w:lang w:val="ru-RU"/>
        </w:rPr>
      </w:pPr>
      <w:r w:rsidRPr="007E4297">
        <w:rPr>
          <w:sz w:val="22"/>
          <w:szCs w:val="22"/>
          <w:lang w:val="ru-RU"/>
        </w:rPr>
        <w:t>ПКР – программа коррекционной работы</w:t>
      </w:r>
    </w:p>
    <w:p w:rsidR="00F46DF2" w:rsidRPr="007E4297" w:rsidRDefault="00F46DF2" w:rsidP="00C77D14">
      <w:pPr>
        <w:pStyle w:val="af6"/>
        <w:spacing w:before="137" w:line="360" w:lineRule="auto"/>
        <w:ind w:left="0"/>
        <w:jc w:val="left"/>
        <w:rPr>
          <w:sz w:val="22"/>
          <w:szCs w:val="22"/>
          <w:lang w:val="ru-RU"/>
        </w:rPr>
      </w:pPr>
      <w:r w:rsidRPr="007E4297">
        <w:rPr>
          <w:sz w:val="22"/>
          <w:szCs w:val="22"/>
          <w:lang w:val="ru-RU"/>
        </w:rPr>
        <w:t>ПМПК - психолого-медико-педагогическая комиссия ПМПк - психолого-медико-педагогический консилиум УМК – учебно-методический комплекс</w:t>
      </w:r>
    </w:p>
    <w:p w:rsidR="00F46DF2" w:rsidRPr="007E4297" w:rsidRDefault="00F46DF2" w:rsidP="00C77D14">
      <w:pPr>
        <w:spacing w:line="360" w:lineRule="auto"/>
        <w:ind w:firstLine="0"/>
        <w:rPr>
          <w:sz w:val="22"/>
        </w:rPr>
        <w:sectPr w:rsidR="00F46DF2" w:rsidRPr="007E4297" w:rsidSect="00C77D14">
          <w:footerReference w:type="default" r:id="rId518"/>
          <w:pgSz w:w="11910" w:h="16840" w:code="9"/>
          <w:pgMar w:top="900" w:right="711" w:bottom="400" w:left="851" w:header="0" w:footer="219" w:gutter="0"/>
          <w:pgNumType w:start="203"/>
          <w:cols w:space="720"/>
        </w:sectPr>
      </w:pPr>
    </w:p>
    <w:p w:rsidR="00F46DF2" w:rsidRPr="007E4297" w:rsidRDefault="00F46DF2" w:rsidP="00C77D14">
      <w:pPr>
        <w:pStyle w:val="af6"/>
        <w:ind w:left="0"/>
        <w:jc w:val="left"/>
        <w:rPr>
          <w:sz w:val="22"/>
          <w:szCs w:val="22"/>
          <w:lang w:val="ru-RU"/>
        </w:rPr>
      </w:pPr>
    </w:p>
    <w:p w:rsidR="00767BB0" w:rsidRPr="007E4297" w:rsidRDefault="00767BB0" w:rsidP="00C77D14">
      <w:pPr>
        <w:pStyle w:val="body"/>
        <w:ind w:firstLine="0"/>
        <w:rPr>
          <w:sz w:val="22"/>
          <w:szCs w:val="22"/>
        </w:rPr>
      </w:pPr>
    </w:p>
    <w:sectPr w:rsidR="00767BB0" w:rsidRPr="007E4297" w:rsidSect="00C77D14">
      <w:footnotePr>
        <w:numRestart w:val="eachPage"/>
      </w:footnotePr>
      <w:pgSz w:w="11910" w:h="16840" w:code="9"/>
      <w:pgMar w:top="737" w:right="794" w:bottom="1134" w:left="794" w:header="720" w:footer="510"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597D" w:rsidRDefault="0007597D">
      <w:pPr>
        <w:spacing w:line="240" w:lineRule="auto"/>
      </w:pPr>
      <w:r>
        <w:separator/>
      </w:r>
    </w:p>
  </w:endnote>
  <w:endnote w:type="continuationSeparator" w:id="0">
    <w:p w:rsidR="0007597D" w:rsidRDefault="0007597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NewRomanPSMT">
    <w:panose1 w:val="00000000000000000000"/>
    <w:charset w:val="CC"/>
    <w:family w:val="auto"/>
    <w:notTrueType/>
    <w:pitch w:val="default"/>
    <w:sig w:usb0="00000201" w:usb1="00000000" w:usb2="00000000" w:usb3="00000000" w:csb0="00000004"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Minion Pro">
    <w:altName w:val="Times New Roman"/>
    <w:panose1 w:val="00000000000000000000"/>
    <w:charset w:val="00"/>
    <w:family w:val="roman"/>
    <w:notTrueType/>
    <w:pitch w:val="variable"/>
    <w:sig w:usb0="00000003" w:usb1="00000000" w:usb2="00000000" w:usb3="00000000" w:csb0="00000001" w:csb1="00000000"/>
  </w:font>
  <w:font w:name="SchoolBookSanPin">
    <w:altName w:val="Cambria Math"/>
    <w:panose1 w:val="00000000000000000000"/>
    <w:charset w:val="00"/>
    <w:family w:val="roman"/>
    <w:notTrueType/>
    <w:pitch w:val="variable"/>
    <w:sig w:usb0="A00002FF" w:usb1="5000204A" w:usb2="0000002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Calibri"/>
    <w:panose1 w:val="00000000000000000000"/>
    <w:charset w:val="00"/>
    <w:family w:val="swiss"/>
    <w:notTrueType/>
    <w:pitch w:val="variable"/>
    <w:sig w:usb0="800002FF" w:usb1="500020CA" w:usb2="00000000" w:usb3="00000000" w:csb0="0000009F" w:csb1="00000000"/>
  </w:font>
  <w:font w:name="SymbolMT">
    <w:panose1 w:val="00000000000000000000"/>
    <w:charset w:val="02"/>
    <w:family w:val="auto"/>
    <w:notTrueType/>
    <w:pitch w:val="default"/>
    <w:sig w:usb0="00000000" w:usb1="00000000" w:usb2="00000000" w:usb3="00000000" w:csb0="00000000" w:csb1="00000000"/>
  </w:font>
  <w:font w:name="SchoolBookSanPin-BoldItalic">
    <w:altName w:val="Calibri"/>
    <w:panose1 w:val="00000000000000000000"/>
    <w:charset w:val="CC"/>
    <w:family w:val="auto"/>
    <w:notTrueType/>
    <w:pitch w:val="default"/>
    <w:sig w:usb0="00000203" w:usb1="00000000" w:usb2="00000000" w:usb3="00000000" w:csb0="00000005" w:csb1="00000000"/>
  </w:font>
  <w:font w:name="OfficinaSansMediumITC-Reg">
    <w:altName w:val="OfficinaSansMediumITC"/>
    <w:panose1 w:val="00000000000000000000"/>
    <w:charset w:val="00"/>
    <w:family w:val="auto"/>
    <w:notTrueType/>
    <w:pitch w:val="default"/>
    <w:sig w:usb0="00000003" w:usb1="00000000" w:usb2="00000000" w:usb3="00000000" w:csb0="00000001" w:csb1="00000000"/>
  </w:font>
  <w:font w:name="SchoolBookSanPin-Regular">
    <w:altName w:val="SchoolBookSanPin"/>
    <w:panose1 w:val="00000000000000000000"/>
    <w:charset w:val="00"/>
    <w:family w:val="auto"/>
    <w:notTrueType/>
    <w:pitch w:val="default"/>
    <w:sig w:usb0="00000003" w:usb1="00000000" w:usb2="00000000" w:usb3="00000000" w:csb0="00000001" w:csb1="00000000"/>
  </w:font>
  <w:font w:name="OfficinaSansBoldITC-Reg">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MingLiU Regular">
    <w:altName w:val="Arial Unicode MS"/>
    <w:panose1 w:val="00000000000000000000"/>
    <w:charset w:val="88"/>
    <w:family w:val="auto"/>
    <w:notTrueType/>
    <w:pitch w:val="default"/>
    <w:sig w:usb0="00000000" w:usb1="08080000" w:usb2="00000010" w:usb3="00000000" w:csb0="00100000" w:csb1="00000000"/>
  </w:font>
  <w:font w:name="MingLiU">
    <w:altName w:val="細明體"/>
    <w:panose1 w:val="02010609000101010101"/>
    <w:charset w:val="88"/>
    <w:family w:val="modern"/>
    <w:notTrueType/>
    <w:pitch w:val="fixed"/>
    <w:sig w:usb0="00000001" w:usb1="08080000" w:usb2="00000010" w:usb3="00000000" w:csb0="00100000" w:csb1="00000000"/>
  </w:font>
  <w:font w:name="SchoolBookSanPin-Bold">
    <w:altName w:val="Calibri"/>
    <w:panose1 w:val="00000000000000000000"/>
    <w:charset w:val="CC"/>
    <w:family w:val="auto"/>
    <w:notTrueType/>
    <w:pitch w:val="default"/>
    <w:sig w:usb0="00000203" w:usb1="00000000" w:usb2="00000000" w:usb3="00000000" w:csb0="00000005"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auto"/>
    <w:notTrueType/>
    <w:pitch w:val="fixed"/>
    <w:sig w:usb0="00000001" w:usb1="09060000" w:usb2="00000010" w:usb3="00000000" w:csb0="00080000" w:csb1="00000000"/>
  </w:font>
  <w:font w:name="Gulim">
    <w:altName w:val="굴림"/>
    <w:panose1 w:val="020B0600000101010101"/>
    <w:charset w:val="81"/>
    <w:family w:val="roman"/>
    <w:notTrueType/>
    <w:pitch w:val="fixed"/>
    <w:sig w:usb0="00000001" w:usb1="09060000" w:usb2="00000010" w:usb3="00000000" w:csb0="00080000"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S Gothic">
    <w:altName w:val="ＭＳ ゴシック"/>
    <w:panose1 w:val="020B0609070205080204"/>
    <w:charset w:val="80"/>
    <w:family w:val="modern"/>
    <w:pitch w:val="fixed"/>
    <w:sig w:usb0="E00002FF" w:usb1="6AC7FDFB" w:usb2="08000012" w:usb3="00000000" w:csb0="0002009F" w:csb1="00000000"/>
  </w:font>
  <w:font w:name="XO Thames">
    <w:altName w:val="Times New Roman"/>
    <w:charset w:val="CC"/>
    <w:family w:val="roman"/>
    <w:pitch w:val="variable"/>
    <w:sig w:usb0="00000001" w:usb1="0000285A" w:usb2="00000000" w:usb3="00000000" w:csb0="00000015" w:csb1="00000000"/>
  </w:font>
  <w:font w:name="PragmaticaC">
    <w:altName w:val="Gabriola"/>
    <w:panose1 w:val="00000000000000000000"/>
    <w:charset w:val="CC"/>
    <w:family w:val="decorative"/>
    <w:notTrueType/>
    <w:pitch w:val="variable"/>
    <w:sig w:usb0="00000203" w:usb1="00000000" w:usb2="00000000" w:usb3="00000000" w:csb0="00000005" w:csb1="00000000"/>
  </w:font>
  <w:font w:name="OfficinaSansITC Regular">
    <w:altName w:val="Times New Roman"/>
    <w:panose1 w:val="00000000000000000000"/>
    <w:charset w:val="00"/>
    <w:family w:val="auto"/>
    <w:notTrueType/>
    <w:pitch w:val="default"/>
    <w:sig w:usb0="00000003" w:usb1="00000000" w:usb2="00000000" w:usb3="00000000" w:csb0="00000001" w:csb1="00000000"/>
  </w:font>
  <w:font w:name="OfficinaSansBookITC">
    <w:altName w:val="Calibri"/>
    <w:panose1 w:val="00000000000000000000"/>
    <w:charset w:val="00"/>
    <w:family w:val="swiss"/>
    <w:notTrueType/>
    <w:pitch w:val="variable"/>
    <w:sig w:usb0="800002FF" w:usb1="500020CA" w:usb2="00000000" w:usb3="00000000" w:csb0="0000009F" w:csb1="00000000"/>
  </w:font>
  <w:font w:name="TimesNewRomanPS-ItalicMT">
    <w:altName w:val="Arial Unicode MS"/>
    <w:charset w:val="80"/>
    <w:family w:val="auto"/>
    <w:pitch w:val="default"/>
    <w:sig w:usb0="00000000" w:usb1="00000000" w:usb2="00000000" w:usb3="00000000" w:csb0="00000000" w:csb1="00000000"/>
  </w:font>
  <w:font w:name="Segoe UI Symbol">
    <w:panose1 w:val="020B0502040204020203"/>
    <w:charset w:val="00"/>
    <w:family w:val="swiss"/>
    <w:pitch w:val="variable"/>
    <w:sig w:usb0="800001E3" w:usb1="1200FFEF" w:usb2="00040000" w:usb3="00000000" w:csb0="00000001" w:csb1="00000000"/>
  </w:font>
  <w:font w:name="Book Antiqua">
    <w:panose1 w:val="02040602050305030304"/>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887722"/>
      <w:docPartObj>
        <w:docPartGallery w:val="Page Numbers (Bottom of Page)"/>
        <w:docPartUnique/>
      </w:docPartObj>
    </w:sdtPr>
    <w:sdtContent>
      <w:p w:rsidR="0007597D" w:rsidRDefault="0007597D">
        <w:pPr>
          <w:pStyle w:val="af2"/>
          <w:jc w:val="right"/>
        </w:pPr>
        <w:fldSimple w:instr=" PAGE   \* MERGEFORMAT ">
          <w:r w:rsidR="005A06F9">
            <w:rPr>
              <w:noProof/>
            </w:rPr>
            <w:t>3</w:t>
          </w:r>
        </w:fldSimple>
      </w:p>
    </w:sdtContent>
  </w:sdt>
  <w:p w:rsidR="0007597D" w:rsidRDefault="0007597D">
    <w:pPr>
      <w:pStyle w:val="af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887721"/>
      <w:docPartObj>
        <w:docPartGallery w:val="Page Numbers (Bottom of Page)"/>
        <w:docPartUnique/>
      </w:docPartObj>
    </w:sdtPr>
    <w:sdtContent>
      <w:p w:rsidR="0007597D" w:rsidRDefault="0007597D">
        <w:pPr>
          <w:pStyle w:val="af2"/>
          <w:jc w:val="right"/>
        </w:pPr>
        <w:fldSimple w:instr=" PAGE   \* MERGEFORMAT ">
          <w:r>
            <w:rPr>
              <w:noProof/>
            </w:rPr>
            <w:t>248</w:t>
          </w:r>
        </w:fldSimple>
      </w:p>
    </w:sdtContent>
  </w:sdt>
  <w:p w:rsidR="0007597D" w:rsidRDefault="0007597D">
    <w:pPr>
      <w:pStyle w:val="af2"/>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597D" w:rsidRDefault="0007597D">
      <w:pPr>
        <w:spacing w:line="240" w:lineRule="auto"/>
      </w:pPr>
      <w:r>
        <w:separator/>
      </w:r>
    </w:p>
  </w:footnote>
  <w:footnote w:type="continuationSeparator" w:id="0">
    <w:p w:rsidR="0007597D" w:rsidRDefault="0007597D">
      <w:pPr>
        <w:spacing w:line="240" w:lineRule="auto"/>
      </w:pPr>
      <w:r>
        <w:continuationSeparator/>
      </w:r>
    </w:p>
  </w:footnote>
  <w:footnote w:id="1">
    <w:p w:rsidR="0007597D" w:rsidRDefault="0007597D"/>
    <w:p w:rsidR="0007597D" w:rsidRDefault="0007597D">
      <w:pPr>
        <w:pStyle w:val="footnote"/>
      </w:pPr>
    </w:p>
  </w:footnote>
  <w:footnote w:id="2">
    <w:p w:rsidR="0007597D" w:rsidRDefault="0007597D" w:rsidP="006460D9">
      <w:pPr>
        <w:pStyle w:val="footnote"/>
        <w:ind w:firstLine="0"/>
      </w:pPr>
    </w:p>
    <w:p w:rsidR="0007597D" w:rsidRDefault="0007597D">
      <w:pPr>
        <w:pStyle w:val="footnote"/>
      </w:pPr>
    </w:p>
  </w:footnote>
  <w:footnote w:id="3">
    <w:p w:rsidR="0007597D" w:rsidRDefault="0007597D"/>
    <w:p w:rsidR="0007597D" w:rsidRDefault="0007597D" w:rsidP="00A07D73">
      <w:pPr>
        <w:pStyle w:val="footnote"/>
        <w:ind w:firstLine="0"/>
      </w:pPr>
    </w:p>
  </w:footnote>
  <w:footnote w:id="4">
    <w:p w:rsidR="0007597D" w:rsidRDefault="0007597D" w:rsidP="00767BB0">
      <w:pPr>
        <w:pStyle w:val="footnote"/>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firstLine="680"/>
      </w:pPr>
      <w:rPr>
        <w:rFonts w:ascii="Times New Roman" w:hAnsi="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2"/>
    <w:multiLevelType w:val="multilevel"/>
    <w:tmpl w:val="26AC0E82"/>
    <w:name w:val="WW8Num3"/>
    <w:lvl w:ilvl="0">
      <w:start w:val="1"/>
      <w:numFmt w:val="decimal"/>
      <w:lvlText w:val="%1)"/>
      <w:lvlJc w:val="left"/>
      <w:pPr>
        <w:tabs>
          <w:tab w:val="num" w:pos="0"/>
        </w:tabs>
        <w:ind w:left="30" w:firstLine="680"/>
      </w:pPr>
      <w:rPr>
        <w:rFonts w:ascii="Times New Roman" w:eastAsia="@Arial Unicode MS" w:hAnsi="Times New Roman" w:cs="Times New Roman" w:hint="default"/>
        <w:b w:val="0"/>
        <w:i w:val="0"/>
        <w:color w:val="auto"/>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2">
    <w:nsid w:val="00000003"/>
    <w:multiLevelType w:val="multilevel"/>
    <w:tmpl w:val="575611A2"/>
    <w:name w:val="WW8Num4"/>
    <w:lvl w:ilvl="0">
      <w:start w:val="1"/>
      <w:numFmt w:val="decimal"/>
      <w:lvlText w:val="%1)"/>
      <w:lvlJc w:val="left"/>
      <w:pPr>
        <w:tabs>
          <w:tab w:val="num" w:pos="0"/>
        </w:tabs>
        <w:ind w:left="40" w:firstLine="680"/>
      </w:pPr>
      <w:rPr>
        <w:rFonts w:ascii="Times New Roman" w:eastAsia="Times New Roman" w:hAnsi="Times New Roman" w:cs="Times New Roman" w:hint="default"/>
        <w:b w:val="0"/>
        <w:bCs/>
        <w:i/>
        <w:color w:val="auto"/>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3">
    <w:nsid w:val="00000007"/>
    <w:multiLevelType w:val="singleLevel"/>
    <w:tmpl w:val="50F8CFA8"/>
    <w:name w:val="WW8Num8"/>
    <w:lvl w:ilvl="0">
      <w:start w:val="1"/>
      <w:numFmt w:val="decimal"/>
      <w:lvlText w:val="%1)"/>
      <w:lvlJc w:val="left"/>
      <w:pPr>
        <w:tabs>
          <w:tab w:val="num" w:pos="0"/>
        </w:tabs>
        <w:ind w:left="1174" w:hanging="360"/>
      </w:pPr>
      <w:rPr>
        <w:rFonts w:ascii="Times New Roman" w:eastAsia="Times New Roman" w:hAnsi="Times New Roman" w:cs="Times New Roman" w:hint="default"/>
        <w:b w:val="0"/>
        <w:i w:val="0"/>
        <w:color w:val="auto"/>
      </w:rPr>
    </w:lvl>
  </w:abstractNum>
  <w:abstractNum w:abstractNumId="4">
    <w:nsid w:val="0000000A"/>
    <w:multiLevelType w:val="singleLevel"/>
    <w:tmpl w:val="EB604860"/>
    <w:name w:val="WW8Num13"/>
    <w:lvl w:ilvl="0">
      <w:start w:val="1"/>
      <w:numFmt w:val="decimal"/>
      <w:lvlText w:val="%1)"/>
      <w:lvlJc w:val="left"/>
      <w:pPr>
        <w:tabs>
          <w:tab w:val="num" w:pos="0"/>
        </w:tabs>
        <w:ind w:left="1174" w:hanging="360"/>
      </w:pPr>
      <w:rPr>
        <w:rFonts w:ascii="Times New Roman" w:eastAsia="Times New Roman" w:hAnsi="Times New Roman" w:cs="Times New Roman" w:hint="default"/>
        <w:b w:val="0"/>
        <w:i/>
        <w:color w:val="auto"/>
      </w:rPr>
    </w:lvl>
  </w:abstractNum>
  <w:abstractNum w:abstractNumId="5">
    <w:nsid w:val="0000000B"/>
    <w:multiLevelType w:val="singleLevel"/>
    <w:tmpl w:val="C602B29C"/>
    <w:name w:val="WW8Num14"/>
    <w:lvl w:ilvl="0">
      <w:start w:val="1"/>
      <w:numFmt w:val="decimal"/>
      <w:lvlText w:val="%1)"/>
      <w:lvlJc w:val="left"/>
      <w:pPr>
        <w:tabs>
          <w:tab w:val="num" w:pos="0"/>
        </w:tabs>
        <w:ind w:left="1260" w:hanging="360"/>
      </w:pPr>
      <w:rPr>
        <w:rFonts w:ascii="Times New Roman" w:eastAsia="Times New Roman" w:hAnsi="Times New Roman" w:cs="Times New Roman" w:hint="default"/>
        <w:b w:val="0"/>
        <w:i w:val="0"/>
        <w:color w:val="auto"/>
      </w:rPr>
    </w:lvl>
  </w:abstractNum>
  <w:abstractNum w:abstractNumId="6">
    <w:nsid w:val="0000000C"/>
    <w:multiLevelType w:val="singleLevel"/>
    <w:tmpl w:val="39C6D1FA"/>
    <w:name w:val="WW8Num15"/>
    <w:lvl w:ilvl="0">
      <w:start w:val="1"/>
      <w:numFmt w:val="decimal"/>
      <w:lvlText w:val="%1)"/>
      <w:lvlJc w:val="left"/>
      <w:pPr>
        <w:tabs>
          <w:tab w:val="num" w:pos="0"/>
        </w:tabs>
        <w:ind w:left="2138" w:hanging="360"/>
      </w:pPr>
      <w:rPr>
        <w:rFonts w:ascii="Times New Roman" w:hAnsi="Times New Roman" w:cs="Times New Roman"/>
        <w:b w:val="0"/>
        <w:i w:val="0"/>
        <w:color w:val="auto"/>
        <w:lang w:val="tt-RU"/>
      </w:rPr>
    </w:lvl>
  </w:abstractNum>
  <w:abstractNum w:abstractNumId="7">
    <w:nsid w:val="0000000D"/>
    <w:multiLevelType w:val="singleLevel"/>
    <w:tmpl w:val="D50014AC"/>
    <w:name w:val="WW8Num16"/>
    <w:lvl w:ilvl="0">
      <w:start w:val="1"/>
      <w:numFmt w:val="decimal"/>
      <w:lvlText w:val="%1)"/>
      <w:lvlJc w:val="left"/>
      <w:pPr>
        <w:tabs>
          <w:tab w:val="num" w:pos="0"/>
        </w:tabs>
        <w:ind w:left="1174" w:hanging="360"/>
      </w:pPr>
      <w:rPr>
        <w:rFonts w:ascii="Times New Roman" w:eastAsia="Times New Roman" w:hAnsi="Times New Roman" w:cs="Times New Roman" w:hint="default"/>
        <w:b w:val="0"/>
        <w:i/>
        <w:iCs/>
        <w:color w:val="auto"/>
      </w:rPr>
    </w:lvl>
  </w:abstractNum>
  <w:abstractNum w:abstractNumId="8">
    <w:nsid w:val="00000010"/>
    <w:multiLevelType w:val="singleLevel"/>
    <w:tmpl w:val="5314A1BE"/>
    <w:name w:val="WW8Num20"/>
    <w:lvl w:ilvl="0">
      <w:start w:val="1"/>
      <w:numFmt w:val="decimal"/>
      <w:lvlText w:val="%1)"/>
      <w:lvlJc w:val="left"/>
      <w:pPr>
        <w:tabs>
          <w:tab w:val="num" w:pos="0"/>
        </w:tabs>
        <w:ind w:left="1174" w:hanging="360"/>
      </w:pPr>
      <w:rPr>
        <w:rFonts w:ascii="Times New Roman" w:eastAsia="Times New Roman" w:hAnsi="Times New Roman" w:cs="Times New Roman" w:hint="default"/>
        <w:b w:val="0"/>
        <w:i/>
        <w:color w:val="auto"/>
      </w:rPr>
    </w:lvl>
  </w:abstractNum>
  <w:abstractNum w:abstractNumId="9">
    <w:nsid w:val="00000012"/>
    <w:multiLevelType w:val="singleLevel"/>
    <w:tmpl w:val="DCD091F2"/>
    <w:name w:val="WW8Num22"/>
    <w:lvl w:ilvl="0">
      <w:start w:val="1"/>
      <w:numFmt w:val="decimal"/>
      <w:lvlText w:val="%1)"/>
      <w:lvlJc w:val="left"/>
      <w:pPr>
        <w:tabs>
          <w:tab w:val="num" w:pos="0"/>
        </w:tabs>
        <w:ind w:left="720" w:hanging="360"/>
      </w:pPr>
      <w:rPr>
        <w:rFonts w:ascii="Times New Roman" w:eastAsia="Times New Roman" w:hAnsi="Times New Roman" w:cs="Times New Roman"/>
        <w:b w:val="0"/>
        <w:i w:val="0"/>
        <w:iCs/>
        <w:color w:val="auto"/>
      </w:rPr>
    </w:lvl>
  </w:abstractNum>
  <w:abstractNum w:abstractNumId="10">
    <w:nsid w:val="00000013"/>
    <w:multiLevelType w:val="singleLevel"/>
    <w:tmpl w:val="64B6F21A"/>
    <w:name w:val="WW8Num23"/>
    <w:lvl w:ilvl="0">
      <w:start w:val="1"/>
      <w:numFmt w:val="decimal"/>
      <w:lvlText w:val="%1)"/>
      <w:lvlJc w:val="left"/>
      <w:pPr>
        <w:tabs>
          <w:tab w:val="num" w:pos="0"/>
        </w:tabs>
        <w:ind w:left="720" w:hanging="360"/>
      </w:pPr>
      <w:rPr>
        <w:b w:val="0"/>
        <w:i/>
      </w:rPr>
    </w:lvl>
  </w:abstractNum>
  <w:abstractNum w:abstractNumId="11">
    <w:nsid w:val="00000014"/>
    <w:multiLevelType w:val="multilevel"/>
    <w:tmpl w:val="F9A4AA64"/>
    <w:name w:val="WW8Num24"/>
    <w:lvl w:ilvl="0">
      <w:start w:val="1"/>
      <w:numFmt w:val="decimal"/>
      <w:lvlText w:val="%1)"/>
      <w:lvlJc w:val="left"/>
      <w:pPr>
        <w:tabs>
          <w:tab w:val="num" w:pos="0"/>
        </w:tabs>
        <w:ind w:left="40" w:firstLine="680"/>
      </w:pPr>
      <w:rPr>
        <w:rFonts w:ascii="Times New Roman" w:eastAsia="Times New Roman" w:hAnsi="Times New Roman" w:cs="Times New Roman" w:hint="default"/>
        <w:b w:val="0"/>
        <w:i w:val="0"/>
        <w:color w:val="auto"/>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2">
    <w:nsid w:val="00000015"/>
    <w:multiLevelType w:val="multilevel"/>
    <w:tmpl w:val="121C2BFC"/>
    <w:name w:val="WW8Num25"/>
    <w:lvl w:ilvl="0">
      <w:start w:val="1"/>
      <w:numFmt w:val="decimal"/>
      <w:lvlText w:val="%1)"/>
      <w:lvlJc w:val="left"/>
      <w:pPr>
        <w:tabs>
          <w:tab w:val="num" w:pos="0"/>
        </w:tabs>
        <w:ind w:left="40" w:firstLine="680"/>
      </w:pPr>
      <w:rPr>
        <w:rFonts w:ascii="Times New Roman" w:eastAsia="Times New Roman" w:hAnsi="Times New Roman" w:cs="Times New Roman" w:hint="default"/>
        <w:b w:val="0"/>
        <w:i/>
        <w:color w:val="auto"/>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3">
    <w:nsid w:val="00000016"/>
    <w:multiLevelType w:val="singleLevel"/>
    <w:tmpl w:val="A4024CBA"/>
    <w:name w:val="WW8Num26"/>
    <w:lvl w:ilvl="0">
      <w:start w:val="1"/>
      <w:numFmt w:val="decimal"/>
      <w:lvlText w:val="%1)"/>
      <w:lvlJc w:val="left"/>
      <w:pPr>
        <w:tabs>
          <w:tab w:val="num" w:pos="709"/>
        </w:tabs>
        <w:ind w:left="0" w:firstLine="680"/>
      </w:pPr>
      <w:rPr>
        <w:rFonts w:ascii="Times New Roman" w:eastAsia="Times New Roman" w:hAnsi="Times New Roman" w:cs="Times New Roman" w:hint="default"/>
        <w:b w:val="0"/>
        <w:i w:val="0"/>
        <w:color w:val="auto"/>
      </w:rPr>
    </w:lvl>
  </w:abstractNum>
  <w:abstractNum w:abstractNumId="14">
    <w:nsid w:val="00000017"/>
    <w:multiLevelType w:val="singleLevel"/>
    <w:tmpl w:val="8A928EFA"/>
    <w:name w:val="WW8Num27"/>
    <w:lvl w:ilvl="0">
      <w:start w:val="1"/>
      <w:numFmt w:val="decimal"/>
      <w:lvlText w:val="%1)"/>
      <w:lvlJc w:val="left"/>
      <w:pPr>
        <w:tabs>
          <w:tab w:val="num" w:pos="0"/>
        </w:tabs>
        <w:ind w:left="1287" w:hanging="360"/>
      </w:pPr>
      <w:rPr>
        <w:rFonts w:ascii="Times New Roman" w:hAnsi="Times New Roman" w:cs="Times New Roman"/>
        <w:b w:val="0"/>
        <w:i w:val="0"/>
        <w:color w:val="auto"/>
        <w:lang w:val="tt-RU"/>
      </w:rPr>
    </w:lvl>
  </w:abstractNum>
  <w:abstractNum w:abstractNumId="15">
    <w:nsid w:val="00000019"/>
    <w:multiLevelType w:val="multilevel"/>
    <w:tmpl w:val="00000019"/>
    <w:name w:val="WW8Num29"/>
    <w:lvl w:ilvl="0">
      <w:start w:val="1"/>
      <w:numFmt w:val="decimal"/>
      <w:lvlText w:val="%1)"/>
      <w:lvlJc w:val="left"/>
      <w:pPr>
        <w:tabs>
          <w:tab w:val="num" w:pos="0"/>
        </w:tabs>
        <w:ind w:left="40" w:firstLine="680"/>
      </w:pPr>
      <w:rPr>
        <w:rFonts w:ascii="Times New Roman" w:eastAsia="Times New Roman" w:hAnsi="Times New Roman" w:cs="Times New Roman" w:hint="default"/>
        <w:b w:val="0"/>
        <w:i/>
        <w:color w:val="auto"/>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6">
    <w:nsid w:val="0000001A"/>
    <w:multiLevelType w:val="singleLevel"/>
    <w:tmpl w:val="54CEC7F0"/>
    <w:name w:val="WW8Num30"/>
    <w:lvl w:ilvl="0">
      <w:start w:val="1"/>
      <w:numFmt w:val="decimal"/>
      <w:lvlText w:val="%1)"/>
      <w:lvlJc w:val="left"/>
      <w:pPr>
        <w:tabs>
          <w:tab w:val="num" w:pos="0"/>
        </w:tabs>
        <w:ind w:left="2138" w:hanging="360"/>
      </w:pPr>
      <w:rPr>
        <w:rFonts w:ascii="Times New Roman" w:hAnsi="Times New Roman" w:cs="Times New Roman"/>
        <w:i w:val="0"/>
        <w:color w:val="auto"/>
      </w:rPr>
    </w:lvl>
  </w:abstractNum>
  <w:abstractNum w:abstractNumId="17">
    <w:nsid w:val="0000001B"/>
    <w:multiLevelType w:val="singleLevel"/>
    <w:tmpl w:val="60CE31CA"/>
    <w:name w:val="WW8Num31"/>
    <w:lvl w:ilvl="0">
      <w:start w:val="1"/>
      <w:numFmt w:val="decimal"/>
      <w:lvlText w:val="%1)"/>
      <w:lvlJc w:val="left"/>
      <w:pPr>
        <w:tabs>
          <w:tab w:val="num" w:pos="0"/>
        </w:tabs>
        <w:ind w:left="720" w:hanging="360"/>
      </w:pPr>
      <w:rPr>
        <w:rFonts w:ascii="Times New Roman" w:eastAsia="TimesNewRomanPSMT" w:hAnsi="Times New Roman" w:cs="Times New Roman"/>
        <w:b w:val="0"/>
        <w:i w:val="0"/>
        <w:color w:val="auto"/>
        <w:lang w:eastAsia="en-US" w:bidi="en-US"/>
      </w:rPr>
    </w:lvl>
  </w:abstractNum>
  <w:abstractNum w:abstractNumId="18">
    <w:nsid w:val="0000001D"/>
    <w:multiLevelType w:val="singleLevel"/>
    <w:tmpl w:val="0000001D"/>
    <w:name w:val="WW8Num34"/>
    <w:lvl w:ilvl="0">
      <w:start w:val="1"/>
      <w:numFmt w:val="decimal"/>
      <w:lvlText w:val="%1)"/>
      <w:lvlJc w:val="left"/>
      <w:pPr>
        <w:tabs>
          <w:tab w:val="num" w:pos="0"/>
        </w:tabs>
        <w:ind w:left="2138" w:hanging="360"/>
      </w:pPr>
      <w:rPr>
        <w:rFonts w:ascii="Times New Roman" w:hAnsi="Times New Roman" w:cs="Times New Roman"/>
        <w:color w:val="auto"/>
      </w:rPr>
    </w:lvl>
  </w:abstractNum>
  <w:abstractNum w:abstractNumId="19">
    <w:nsid w:val="0000001E"/>
    <w:multiLevelType w:val="singleLevel"/>
    <w:tmpl w:val="2730C65C"/>
    <w:name w:val="WW8Num35"/>
    <w:lvl w:ilvl="0">
      <w:start w:val="1"/>
      <w:numFmt w:val="decimal"/>
      <w:lvlText w:val="%1)"/>
      <w:lvlJc w:val="left"/>
      <w:pPr>
        <w:tabs>
          <w:tab w:val="num" w:pos="0"/>
        </w:tabs>
        <w:ind w:left="1429" w:hanging="360"/>
      </w:pPr>
      <w:rPr>
        <w:rFonts w:ascii="Times New Roman" w:hAnsi="Times New Roman" w:cs="Times New Roman"/>
        <w:b w:val="0"/>
        <w:color w:val="auto"/>
      </w:rPr>
    </w:lvl>
  </w:abstractNum>
  <w:abstractNum w:abstractNumId="20">
    <w:nsid w:val="0000001F"/>
    <w:multiLevelType w:val="singleLevel"/>
    <w:tmpl w:val="521EBA54"/>
    <w:name w:val="WW8Num36"/>
    <w:lvl w:ilvl="0">
      <w:start w:val="1"/>
      <w:numFmt w:val="decimal"/>
      <w:lvlText w:val="%1)"/>
      <w:lvlJc w:val="left"/>
      <w:pPr>
        <w:tabs>
          <w:tab w:val="num" w:pos="0"/>
        </w:tabs>
        <w:ind w:left="2138" w:hanging="360"/>
      </w:pPr>
      <w:rPr>
        <w:rFonts w:ascii="Times New Roman" w:eastAsia="Calibri" w:hAnsi="Times New Roman" w:cs="Times New Roman" w:hint="default"/>
        <w:b w:val="0"/>
        <w:bCs w:val="0"/>
        <w:color w:val="auto"/>
      </w:rPr>
    </w:lvl>
  </w:abstractNum>
  <w:abstractNum w:abstractNumId="21">
    <w:nsid w:val="00000022"/>
    <w:multiLevelType w:val="singleLevel"/>
    <w:tmpl w:val="4F003784"/>
    <w:name w:val="WW8Num41"/>
    <w:lvl w:ilvl="0">
      <w:start w:val="1"/>
      <w:numFmt w:val="decimal"/>
      <w:lvlText w:val="%1)"/>
      <w:lvlJc w:val="left"/>
      <w:pPr>
        <w:tabs>
          <w:tab w:val="num" w:pos="0"/>
        </w:tabs>
        <w:ind w:left="2138" w:hanging="360"/>
      </w:pPr>
      <w:rPr>
        <w:rFonts w:ascii="Times New Roman" w:hAnsi="Times New Roman" w:cs="Times New Roman"/>
        <w:b w:val="0"/>
        <w:i w:val="0"/>
        <w:color w:val="auto"/>
      </w:rPr>
    </w:lvl>
  </w:abstractNum>
  <w:abstractNum w:abstractNumId="22">
    <w:nsid w:val="00000024"/>
    <w:multiLevelType w:val="singleLevel"/>
    <w:tmpl w:val="221CED18"/>
    <w:name w:val="WW8Num43"/>
    <w:lvl w:ilvl="0">
      <w:start w:val="1"/>
      <w:numFmt w:val="decimal"/>
      <w:lvlText w:val="%1)"/>
      <w:lvlJc w:val="left"/>
      <w:pPr>
        <w:tabs>
          <w:tab w:val="num" w:pos="0"/>
        </w:tabs>
        <w:ind w:left="1429" w:hanging="360"/>
      </w:pPr>
      <w:rPr>
        <w:rFonts w:ascii="Times New Roman" w:hAnsi="Times New Roman" w:cs="Times New Roman"/>
        <w:b w:val="0"/>
        <w:i w:val="0"/>
        <w:color w:val="auto"/>
      </w:rPr>
    </w:lvl>
  </w:abstractNum>
  <w:abstractNum w:abstractNumId="23">
    <w:nsid w:val="00000027"/>
    <w:multiLevelType w:val="singleLevel"/>
    <w:tmpl w:val="BB3A3990"/>
    <w:name w:val="WW8Num46"/>
    <w:lvl w:ilvl="0">
      <w:start w:val="1"/>
      <w:numFmt w:val="decimal"/>
      <w:lvlText w:val="%1)"/>
      <w:lvlJc w:val="left"/>
      <w:pPr>
        <w:tabs>
          <w:tab w:val="num" w:pos="0"/>
        </w:tabs>
        <w:ind w:left="2138" w:hanging="360"/>
      </w:pPr>
      <w:rPr>
        <w:rFonts w:ascii="Times New Roman" w:hAnsi="Times New Roman" w:cs="Times New Roman"/>
        <w:b w:val="0"/>
        <w:color w:val="auto"/>
        <w:lang w:val="tt-RU"/>
      </w:rPr>
    </w:lvl>
  </w:abstractNum>
  <w:abstractNum w:abstractNumId="24">
    <w:nsid w:val="00000028"/>
    <w:multiLevelType w:val="singleLevel"/>
    <w:tmpl w:val="9C5055EC"/>
    <w:name w:val="WW8Num47"/>
    <w:lvl w:ilvl="0">
      <w:start w:val="1"/>
      <w:numFmt w:val="decimal"/>
      <w:lvlText w:val="%1)"/>
      <w:lvlJc w:val="left"/>
      <w:pPr>
        <w:tabs>
          <w:tab w:val="num" w:pos="0"/>
        </w:tabs>
        <w:ind w:left="720" w:hanging="360"/>
      </w:pPr>
      <w:rPr>
        <w:rFonts w:ascii="Times New Roman" w:eastAsia="Times New Roman" w:hAnsi="Times New Roman" w:cs="Times New Roman" w:hint="default"/>
        <w:b w:val="0"/>
        <w:i/>
        <w:iCs/>
        <w:color w:val="auto"/>
      </w:rPr>
    </w:lvl>
  </w:abstractNum>
  <w:abstractNum w:abstractNumId="25">
    <w:nsid w:val="0000002A"/>
    <w:multiLevelType w:val="singleLevel"/>
    <w:tmpl w:val="E8245ACA"/>
    <w:name w:val="WW8Num49"/>
    <w:lvl w:ilvl="0">
      <w:start w:val="1"/>
      <w:numFmt w:val="decimal"/>
      <w:lvlText w:val="%1)"/>
      <w:lvlJc w:val="left"/>
      <w:pPr>
        <w:tabs>
          <w:tab w:val="num" w:pos="0"/>
        </w:tabs>
        <w:ind w:left="1174" w:hanging="360"/>
      </w:pPr>
      <w:rPr>
        <w:rFonts w:ascii="Times New Roman" w:eastAsia="Times New Roman" w:hAnsi="Times New Roman" w:cs="Times New Roman" w:hint="default"/>
        <w:b w:val="0"/>
        <w:i w:val="0"/>
        <w:color w:val="auto"/>
      </w:rPr>
    </w:lvl>
  </w:abstractNum>
  <w:abstractNum w:abstractNumId="26">
    <w:nsid w:val="02116896"/>
    <w:multiLevelType w:val="hybridMultilevel"/>
    <w:tmpl w:val="051E89A0"/>
    <w:lvl w:ilvl="0" w:tplc="48CE92E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65E3E1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92480A0">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E5A978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984DA5A">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20789E">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4D0DA54">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AEA33B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762B73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nsid w:val="046415F7"/>
    <w:multiLevelType w:val="hybridMultilevel"/>
    <w:tmpl w:val="A7CA8730"/>
    <w:lvl w:ilvl="0" w:tplc="6C020E54">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8">
    <w:nsid w:val="06785C41"/>
    <w:multiLevelType w:val="hybridMultilevel"/>
    <w:tmpl w:val="DBA03010"/>
    <w:lvl w:ilvl="0" w:tplc="D756A900">
      <w:start w:val="1"/>
      <w:numFmt w:val="bullet"/>
      <w:pStyle w:val="list-dash"/>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69831E2"/>
    <w:multiLevelType w:val="hybridMultilevel"/>
    <w:tmpl w:val="54C6C6EC"/>
    <w:lvl w:ilvl="0" w:tplc="18F82052">
      <w:start w:val="2"/>
      <w:numFmt w:val="decimal"/>
      <w:lvlText w:val="%1."/>
      <w:lvlJc w:val="left"/>
      <w:pPr>
        <w:ind w:left="376" w:hanging="360"/>
      </w:pPr>
      <w:rPr>
        <w:rFonts w:hint="default"/>
      </w:rPr>
    </w:lvl>
    <w:lvl w:ilvl="1" w:tplc="04190019" w:tentative="1">
      <w:start w:val="1"/>
      <w:numFmt w:val="lowerLetter"/>
      <w:lvlText w:val="%2."/>
      <w:lvlJc w:val="left"/>
      <w:pPr>
        <w:ind w:left="1096" w:hanging="360"/>
      </w:pPr>
    </w:lvl>
    <w:lvl w:ilvl="2" w:tplc="0419001B" w:tentative="1">
      <w:start w:val="1"/>
      <w:numFmt w:val="lowerRoman"/>
      <w:lvlText w:val="%3."/>
      <w:lvlJc w:val="right"/>
      <w:pPr>
        <w:ind w:left="1816" w:hanging="180"/>
      </w:pPr>
    </w:lvl>
    <w:lvl w:ilvl="3" w:tplc="0419000F" w:tentative="1">
      <w:start w:val="1"/>
      <w:numFmt w:val="decimal"/>
      <w:lvlText w:val="%4."/>
      <w:lvlJc w:val="left"/>
      <w:pPr>
        <w:ind w:left="2536" w:hanging="360"/>
      </w:pPr>
    </w:lvl>
    <w:lvl w:ilvl="4" w:tplc="04190019" w:tentative="1">
      <w:start w:val="1"/>
      <w:numFmt w:val="lowerLetter"/>
      <w:lvlText w:val="%5."/>
      <w:lvlJc w:val="left"/>
      <w:pPr>
        <w:ind w:left="3256" w:hanging="360"/>
      </w:pPr>
    </w:lvl>
    <w:lvl w:ilvl="5" w:tplc="0419001B" w:tentative="1">
      <w:start w:val="1"/>
      <w:numFmt w:val="lowerRoman"/>
      <w:lvlText w:val="%6."/>
      <w:lvlJc w:val="right"/>
      <w:pPr>
        <w:ind w:left="3976" w:hanging="180"/>
      </w:pPr>
    </w:lvl>
    <w:lvl w:ilvl="6" w:tplc="0419000F" w:tentative="1">
      <w:start w:val="1"/>
      <w:numFmt w:val="decimal"/>
      <w:lvlText w:val="%7."/>
      <w:lvlJc w:val="left"/>
      <w:pPr>
        <w:ind w:left="4696" w:hanging="360"/>
      </w:pPr>
    </w:lvl>
    <w:lvl w:ilvl="7" w:tplc="04190019" w:tentative="1">
      <w:start w:val="1"/>
      <w:numFmt w:val="lowerLetter"/>
      <w:lvlText w:val="%8."/>
      <w:lvlJc w:val="left"/>
      <w:pPr>
        <w:ind w:left="5416" w:hanging="360"/>
      </w:pPr>
    </w:lvl>
    <w:lvl w:ilvl="8" w:tplc="0419001B" w:tentative="1">
      <w:start w:val="1"/>
      <w:numFmt w:val="lowerRoman"/>
      <w:lvlText w:val="%9."/>
      <w:lvlJc w:val="right"/>
      <w:pPr>
        <w:ind w:left="6136" w:hanging="180"/>
      </w:pPr>
    </w:lvl>
  </w:abstractNum>
  <w:abstractNum w:abstractNumId="30">
    <w:nsid w:val="07410403"/>
    <w:multiLevelType w:val="hybridMultilevel"/>
    <w:tmpl w:val="15E8E806"/>
    <w:lvl w:ilvl="0" w:tplc="D114A10C">
      <w:start w:val="1"/>
      <w:numFmt w:val="decimal"/>
      <w:lvlText w:val="%1)"/>
      <w:lvlJc w:val="left"/>
      <w:pPr>
        <w:ind w:left="119" w:hanging="425"/>
      </w:pPr>
      <w:rPr>
        <w:rFonts w:ascii="Times New Roman" w:eastAsia="Times New Roman" w:hAnsi="Times New Roman" w:cs="Times New Roman" w:hint="default"/>
        <w:w w:val="99"/>
        <w:sz w:val="24"/>
        <w:szCs w:val="24"/>
        <w:lang w:val="ru-RU" w:eastAsia="en-US" w:bidi="ar-SA"/>
      </w:rPr>
    </w:lvl>
    <w:lvl w:ilvl="1" w:tplc="B3765998">
      <w:numFmt w:val="bullet"/>
      <w:lvlText w:val="•"/>
      <w:lvlJc w:val="left"/>
      <w:pPr>
        <w:ind w:left="1091" w:hanging="425"/>
      </w:pPr>
      <w:rPr>
        <w:rFonts w:hint="default"/>
        <w:lang w:val="ru-RU" w:eastAsia="en-US" w:bidi="ar-SA"/>
      </w:rPr>
    </w:lvl>
    <w:lvl w:ilvl="2" w:tplc="7C461FA4">
      <w:numFmt w:val="bullet"/>
      <w:lvlText w:val="•"/>
      <w:lvlJc w:val="left"/>
      <w:pPr>
        <w:ind w:left="2062" w:hanging="425"/>
      </w:pPr>
      <w:rPr>
        <w:rFonts w:hint="default"/>
        <w:lang w:val="ru-RU" w:eastAsia="en-US" w:bidi="ar-SA"/>
      </w:rPr>
    </w:lvl>
    <w:lvl w:ilvl="3" w:tplc="1E668D08">
      <w:numFmt w:val="bullet"/>
      <w:lvlText w:val="•"/>
      <w:lvlJc w:val="left"/>
      <w:pPr>
        <w:ind w:left="3033" w:hanging="425"/>
      </w:pPr>
      <w:rPr>
        <w:rFonts w:hint="default"/>
        <w:lang w:val="ru-RU" w:eastAsia="en-US" w:bidi="ar-SA"/>
      </w:rPr>
    </w:lvl>
    <w:lvl w:ilvl="4" w:tplc="0478B290">
      <w:numFmt w:val="bullet"/>
      <w:lvlText w:val="•"/>
      <w:lvlJc w:val="left"/>
      <w:pPr>
        <w:ind w:left="4004" w:hanging="425"/>
      </w:pPr>
      <w:rPr>
        <w:rFonts w:hint="default"/>
        <w:lang w:val="ru-RU" w:eastAsia="en-US" w:bidi="ar-SA"/>
      </w:rPr>
    </w:lvl>
    <w:lvl w:ilvl="5" w:tplc="E5E645E2">
      <w:numFmt w:val="bullet"/>
      <w:lvlText w:val="•"/>
      <w:lvlJc w:val="left"/>
      <w:pPr>
        <w:ind w:left="4975" w:hanging="425"/>
      </w:pPr>
      <w:rPr>
        <w:rFonts w:hint="default"/>
        <w:lang w:val="ru-RU" w:eastAsia="en-US" w:bidi="ar-SA"/>
      </w:rPr>
    </w:lvl>
    <w:lvl w:ilvl="6" w:tplc="81122CD4">
      <w:numFmt w:val="bullet"/>
      <w:lvlText w:val="•"/>
      <w:lvlJc w:val="left"/>
      <w:pPr>
        <w:ind w:left="5946" w:hanging="425"/>
      </w:pPr>
      <w:rPr>
        <w:rFonts w:hint="default"/>
        <w:lang w:val="ru-RU" w:eastAsia="en-US" w:bidi="ar-SA"/>
      </w:rPr>
    </w:lvl>
    <w:lvl w:ilvl="7" w:tplc="357643D4">
      <w:numFmt w:val="bullet"/>
      <w:lvlText w:val="•"/>
      <w:lvlJc w:val="left"/>
      <w:pPr>
        <w:ind w:left="6917" w:hanging="425"/>
      </w:pPr>
      <w:rPr>
        <w:rFonts w:hint="default"/>
        <w:lang w:val="ru-RU" w:eastAsia="en-US" w:bidi="ar-SA"/>
      </w:rPr>
    </w:lvl>
    <w:lvl w:ilvl="8" w:tplc="8B888524">
      <w:numFmt w:val="bullet"/>
      <w:lvlText w:val="•"/>
      <w:lvlJc w:val="left"/>
      <w:pPr>
        <w:ind w:left="7888" w:hanging="425"/>
      </w:pPr>
      <w:rPr>
        <w:rFonts w:hint="default"/>
        <w:lang w:val="ru-RU" w:eastAsia="en-US" w:bidi="ar-SA"/>
      </w:rPr>
    </w:lvl>
  </w:abstractNum>
  <w:abstractNum w:abstractNumId="31">
    <w:nsid w:val="090D5587"/>
    <w:multiLevelType w:val="hybridMultilevel"/>
    <w:tmpl w:val="ACB0558E"/>
    <w:lvl w:ilvl="0" w:tplc="4F98C91E">
      <w:start w:val="1"/>
      <w:numFmt w:val="bullet"/>
      <w:pStyle w:val="list-dashleviy"/>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32">
    <w:nsid w:val="092E6AF2"/>
    <w:multiLevelType w:val="hybridMultilevel"/>
    <w:tmpl w:val="03BC7B92"/>
    <w:lvl w:ilvl="0" w:tplc="F68AC472">
      <w:start w:val="1"/>
      <w:numFmt w:val="decimal"/>
      <w:lvlText w:val="%1"/>
      <w:lvlJc w:val="left"/>
      <w:pPr>
        <w:ind w:left="1132" w:hanging="293"/>
      </w:pPr>
      <w:rPr>
        <w:rFonts w:ascii="Times New Roman" w:eastAsia="Times New Roman" w:hAnsi="Times New Roman" w:cs="Times New Roman" w:hint="default"/>
        <w:b/>
        <w:bCs/>
        <w:w w:val="100"/>
        <w:sz w:val="24"/>
        <w:szCs w:val="24"/>
        <w:lang w:val="ru-RU" w:eastAsia="en-US" w:bidi="ar-SA"/>
      </w:rPr>
    </w:lvl>
    <w:lvl w:ilvl="1" w:tplc="C14C1DD2">
      <w:numFmt w:val="bullet"/>
      <w:lvlText w:val="•"/>
      <w:lvlJc w:val="left"/>
      <w:pPr>
        <w:ind w:left="2009" w:hanging="293"/>
      </w:pPr>
      <w:rPr>
        <w:rFonts w:hint="default"/>
        <w:lang w:val="ru-RU" w:eastAsia="en-US" w:bidi="ar-SA"/>
      </w:rPr>
    </w:lvl>
    <w:lvl w:ilvl="2" w:tplc="7D68A628">
      <w:numFmt w:val="bullet"/>
      <w:lvlText w:val="•"/>
      <w:lvlJc w:val="left"/>
      <w:pPr>
        <w:ind w:left="2878" w:hanging="293"/>
      </w:pPr>
      <w:rPr>
        <w:rFonts w:hint="default"/>
        <w:lang w:val="ru-RU" w:eastAsia="en-US" w:bidi="ar-SA"/>
      </w:rPr>
    </w:lvl>
    <w:lvl w:ilvl="3" w:tplc="CB180C88">
      <w:numFmt w:val="bullet"/>
      <w:lvlText w:val="•"/>
      <w:lvlJc w:val="left"/>
      <w:pPr>
        <w:ind w:left="3747" w:hanging="293"/>
      </w:pPr>
      <w:rPr>
        <w:rFonts w:hint="default"/>
        <w:lang w:val="ru-RU" w:eastAsia="en-US" w:bidi="ar-SA"/>
      </w:rPr>
    </w:lvl>
    <w:lvl w:ilvl="4" w:tplc="FF76D894">
      <w:numFmt w:val="bullet"/>
      <w:lvlText w:val="•"/>
      <w:lvlJc w:val="left"/>
      <w:pPr>
        <w:ind w:left="4616" w:hanging="293"/>
      </w:pPr>
      <w:rPr>
        <w:rFonts w:hint="default"/>
        <w:lang w:val="ru-RU" w:eastAsia="en-US" w:bidi="ar-SA"/>
      </w:rPr>
    </w:lvl>
    <w:lvl w:ilvl="5" w:tplc="6428DD30">
      <w:numFmt w:val="bullet"/>
      <w:lvlText w:val="•"/>
      <w:lvlJc w:val="left"/>
      <w:pPr>
        <w:ind w:left="5485" w:hanging="293"/>
      </w:pPr>
      <w:rPr>
        <w:rFonts w:hint="default"/>
        <w:lang w:val="ru-RU" w:eastAsia="en-US" w:bidi="ar-SA"/>
      </w:rPr>
    </w:lvl>
    <w:lvl w:ilvl="6" w:tplc="0E568050">
      <w:numFmt w:val="bullet"/>
      <w:lvlText w:val="•"/>
      <w:lvlJc w:val="left"/>
      <w:pPr>
        <w:ind w:left="6354" w:hanging="293"/>
      </w:pPr>
      <w:rPr>
        <w:rFonts w:hint="default"/>
        <w:lang w:val="ru-RU" w:eastAsia="en-US" w:bidi="ar-SA"/>
      </w:rPr>
    </w:lvl>
    <w:lvl w:ilvl="7" w:tplc="08DEAD1E">
      <w:numFmt w:val="bullet"/>
      <w:lvlText w:val="•"/>
      <w:lvlJc w:val="left"/>
      <w:pPr>
        <w:ind w:left="7223" w:hanging="293"/>
      </w:pPr>
      <w:rPr>
        <w:rFonts w:hint="default"/>
        <w:lang w:val="ru-RU" w:eastAsia="en-US" w:bidi="ar-SA"/>
      </w:rPr>
    </w:lvl>
    <w:lvl w:ilvl="8" w:tplc="D2C0BE0C">
      <w:numFmt w:val="bullet"/>
      <w:lvlText w:val="•"/>
      <w:lvlJc w:val="left"/>
      <w:pPr>
        <w:ind w:left="8092" w:hanging="293"/>
      </w:pPr>
      <w:rPr>
        <w:rFonts w:hint="default"/>
        <w:lang w:val="ru-RU" w:eastAsia="en-US" w:bidi="ar-SA"/>
      </w:rPr>
    </w:lvl>
  </w:abstractNum>
  <w:abstractNum w:abstractNumId="33">
    <w:nsid w:val="0B514D89"/>
    <w:multiLevelType w:val="hybridMultilevel"/>
    <w:tmpl w:val="855A2DD4"/>
    <w:lvl w:ilvl="0" w:tplc="7E7E2DCA">
      <w:start w:val="1"/>
      <w:numFmt w:val="bullet"/>
      <w:pStyle w:val="a"/>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34">
    <w:nsid w:val="0C8E560E"/>
    <w:multiLevelType w:val="hybridMultilevel"/>
    <w:tmpl w:val="3782D47C"/>
    <w:lvl w:ilvl="0" w:tplc="2B9EBF3C">
      <w:start w:val="1"/>
      <w:numFmt w:val="bullet"/>
      <w:lvlText w:val="–"/>
      <w:lvlJc w:val="left"/>
      <w:pPr>
        <w:ind w:left="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FAE8536">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1C6EDA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F40426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0CE1C2A">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640F68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3E88142">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DE0128C">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174C30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nsid w:val="0EDC4F20"/>
    <w:multiLevelType w:val="hybridMultilevel"/>
    <w:tmpl w:val="70F84DFC"/>
    <w:lvl w:ilvl="0" w:tplc="2FDA17E6">
      <w:numFmt w:val="bullet"/>
      <w:lvlText w:val="-"/>
      <w:lvlJc w:val="left"/>
      <w:pPr>
        <w:ind w:left="110" w:hanging="231"/>
      </w:pPr>
      <w:rPr>
        <w:rFonts w:ascii="Times New Roman" w:eastAsia="Times New Roman" w:hAnsi="Times New Roman" w:cs="Times New Roman" w:hint="default"/>
        <w:b/>
        <w:bCs/>
        <w:spacing w:val="-30"/>
        <w:w w:val="99"/>
        <w:sz w:val="24"/>
        <w:szCs w:val="24"/>
        <w:lang w:val="en-US" w:eastAsia="en-US" w:bidi="en-US"/>
      </w:rPr>
    </w:lvl>
    <w:lvl w:ilvl="1" w:tplc="37CE61C2">
      <w:numFmt w:val="bullet"/>
      <w:lvlText w:val="•"/>
      <w:lvlJc w:val="left"/>
      <w:pPr>
        <w:ind w:left="535" w:hanging="231"/>
      </w:pPr>
      <w:rPr>
        <w:rFonts w:hint="default"/>
        <w:lang w:val="en-US" w:eastAsia="en-US" w:bidi="en-US"/>
      </w:rPr>
    </w:lvl>
    <w:lvl w:ilvl="2" w:tplc="A3882BB8">
      <w:numFmt w:val="bullet"/>
      <w:lvlText w:val="•"/>
      <w:lvlJc w:val="left"/>
      <w:pPr>
        <w:ind w:left="951" w:hanging="231"/>
      </w:pPr>
      <w:rPr>
        <w:rFonts w:hint="default"/>
        <w:lang w:val="en-US" w:eastAsia="en-US" w:bidi="en-US"/>
      </w:rPr>
    </w:lvl>
    <w:lvl w:ilvl="3" w:tplc="A5505E40">
      <w:numFmt w:val="bullet"/>
      <w:lvlText w:val="•"/>
      <w:lvlJc w:val="left"/>
      <w:pPr>
        <w:ind w:left="1367" w:hanging="231"/>
      </w:pPr>
      <w:rPr>
        <w:rFonts w:hint="default"/>
        <w:lang w:val="en-US" w:eastAsia="en-US" w:bidi="en-US"/>
      </w:rPr>
    </w:lvl>
    <w:lvl w:ilvl="4" w:tplc="48BA8D9C">
      <w:numFmt w:val="bullet"/>
      <w:lvlText w:val="•"/>
      <w:lvlJc w:val="left"/>
      <w:pPr>
        <w:ind w:left="1783" w:hanging="231"/>
      </w:pPr>
      <w:rPr>
        <w:rFonts w:hint="default"/>
        <w:lang w:val="en-US" w:eastAsia="en-US" w:bidi="en-US"/>
      </w:rPr>
    </w:lvl>
    <w:lvl w:ilvl="5" w:tplc="3A3C7C46">
      <w:numFmt w:val="bullet"/>
      <w:lvlText w:val="•"/>
      <w:lvlJc w:val="left"/>
      <w:pPr>
        <w:ind w:left="2199" w:hanging="231"/>
      </w:pPr>
      <w:rPr>
        <w:rFonts w:hint="default"/>
        <w:lang w:val="en-US" w:eastAsia="en-US" w:bidi="en-US"/>
      </w:rPr>
    </w:lvl>
    <w:lvl w:ilvl="6" w:tplc="1F8A32CC">
      <w:numFmt w:val="bullet"/>
      <w:lvlText w:val="•"/>
      <w:lvlJc w:val="left"/>
      <w:pPr>
        <w:ind w:left="2614" w:hanging="231"/>
      </w:pPr>
      <w:rPr>
        <w:rFonts w:hint="default"/>
        <w:lang w:val="en-US" w:eastAsia="en-US" w:bidi="en-US"/>
      </w:rPr>
    </w:lvl>
    <w:lvl w:ilvl="7" w:tplc="0CC68464">
      <w:numFmt w:val="bullet"/>
      <w:lvlText w:val="•"/>
      <w:lvlJc w:val="left"/>
      <w:pPr>
        <w:ind w:left="3030" w:hanging="231"/>
      </w:pPr>
      <w:rPr>
        <w:rFonts w:hint="default"/>
        <w:lang w:val="en-US" w:eastAsia="en-US" w:bidi="en-US"/>
      </w:rPr>
    </w:lvl>
    <w:lvl w:ilvl="8" w:tplc="7E564E50">
      <w:numFmt w:val="bullet"/>
      <w:lvlText w:val="•"/>
      <w:lvlJc w:val="left"/>
      <w:pPr>
        <w:ind w:left="3446" w:hanging="231"/>
      </w:pPr>
      <w:rPr>
        <w:rFonts w:hint="default"/>
        <w:lang w:val="en-US" w:eastAsia="en-US" w:bidi="en-US"/>
      </w:rPr>
    </w:lvl>
  </w:abstractNum>
  <w:abstractNum w:abstractNumId="36">
    <w:nsid w:val="0F5B5407"/>
    <w:multiLevelType w:val="hybridMultilevel"/>
    <w:tmpl w:val="CA34E07A"/>
    <w:lvl w:ilvl="0" w:tplc="26FE646E">
      <w:start w:val="3"/>
      <w:numFmt w:val="decimal"/>
      <w:lvlText w:val="%1"/>
      <w:lvlJc w:val="left"/>
      <w:pPr>
        <w:ind w:left="1519" w:hanging="304"/>
      </w:pPr>
      <w:rPr>
        <w:rFonts w:hint="default"/>
        <w:lang w:val="en-US" w:eastAsia="en-US" w:bidi="en-US"/>
      </w:rPr>
    </w:lvl>
    <w:lvl w:ilvl="1" w:tplc="393C1DA8">
      <w:numFmt w:val="none"/>
      <w:lvlText w:val=""/>
      <w:lvlJc w:val="left"/>
      <w:pPr>
        <w:tabs>
          <w:tab w:val="num" w:pos="360"/>
        </w:tabs>
      </w:pPr>
    </w:lvl>
    <w:lvl w:ilvl="2" w:tplc="01BE4426">
      <w:numFmt w:val="none"/>
      <w:lvlText w:val=""/>
      <w:lvlJc w:val="left"/>
      <w:pPr>
        <w:tabs>
          <w:tab w:val="num" w:pos="360"/>
        </w:tabs>
      </w:pPr>
    </w:lvl>
    <w:lvl w:ilvl="3" w:tplc="F22AE306">
      <w:numFmt w:val="bullet"/>
      <w:lvlText w:val="•"/>
      <w:lvlJc w:val="left"/>
      <w:pPr>
        <w:ind w:left="3753" w:hanging="604"/>
      </w:pPr>
      <w:rPr>
        <w:rFonts w:hint="default"/>
        <w:lang w:val="en-US" w:eastAsia="en-US" w:bidi="en-US"/>
      </w:rPr>
    </w:lvl>
    <w:lvl w:ilvl="4" w:tplc="233E53C8">
      <w:numFmt w:val="bullet"/>
      <w:lvlText w:val="•"/>
      <w:lvlJc w:val="left"/>
      <w:pPr>
        <w:ind w:left="4869" w:hanging="604"/>
      </w:pPr>
      <w:rPr>
        <w:rFonts w:hint="default"/>
        <w:lang w:val="en-US" w:eastAsia="en-US" w:bidi="en-US"/>
      </w:rPr>
    </w:lvl>
    <w:lvl w:ilvl="5" w:tplc="94340F7A">
      <w:numFmt w:val="bullet"/>
      <w:lvlText w:val="•"/>
      <w:lvlJc w:val="left"/>
      <w:pPr>
        <w:ind w:left="5986" w:hanging="604"/>
      </w:pPr>
      <w:rPr>
        <w:rFonts w:hint="default"/>
        <w:lang w:val="en-US" w:eastAsia="en-US" w:bidi="en-US"/>
      </w:rPr>
    </w:lvl>
    <w:lvl w:ilvl="6" w:tplc="38E621B4">
      <w:numFmt w:val="bullet"/>
      <w:lvlText w:val="•"/>
      <w:lvlJc w:val="left"/>
      <w:pPr>
        <w:ind w:left="7102" w:hanging="604"/>
      </w:pPr>
      <w:rPr>
        <w:rFonts w:hint="default"/>
        <w:lang w:val="en-US" w:eastAsia="en-US" w:bidi="en-US"/>
      </w:rPr>
    </w:lvl>
    <w:lvl w:ilvl="7" w:tplc="50FC6724">
      <w:numFmt w:val="bullet"/>
      <w:lvlText w:val="•"/>
      <w:lvlJc w:val="left"/>
      <w:pPr>
        <w:ind w:left="8219" w:hanging="604"/>
      </w:pPr>
      <w:rPr>
        <w:rFonts w:hint="default"/>
        <w:lang w:val="en-US" w:eastAsia="en-US" w:bidi="en-US"/>
      </w:rPr>
    </w:lvl>
    <w:lvl w:ilvl="8" w:tplc="4086C940">
      <w:numFmt w:val="bullet"/>
      <w:lvlText w:val="•"/>
      <w:lvlJc w:val="left"/>
      <w:pPr>
        <w:ind w:left="9335" w:hanging="604"/>
      </w:pPr>
      <w:rPr>
        <w:rFonts w:hint="default"/>
        <w:lang w:val="en-US" w:eastAsia="en-US" w:bidi="en-US"/>
      </w:rPr>
    </w:lvl>
  </w:abstractNum>
  <w:abstractNum w:abstractNumId="37">
    <w:nsid w:val="10DC0BA4"/>
    <w:multiLevelType w:val="multilevel"/>
    <w:tmpl w:val="80EC5176"/>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8">
    <w:nsid w:val="117A2E17"/>
    <w:multiLevelType w:val="hybridMultilevel"/>
    <w:tmpl w:val="57D861DE"/>
    <w:lvl w:ilvl="0" w:tplc="3CF028A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9">
    <w:nsid w:val="11947F05"/>
    <w:multiLevelType w:val="hybridMultilevel"/>
    <w:tmpl w:val="65AA937C"/>
    <w:lvl w:ilvl="0" w:tplc="68248598">
      <w:numFmt w:val="bullet"/>
      <w:lvlText w:val="–"/>
      <w:lvlJc w:val="left"/>
      <w:pPr>
        <w:ind w:left="1644" w:hanging="284"/>
      </w:pPr>
      <w:rPr>
        <w:rFonts w:ascii="Times New Roman" w:eastAsia="Times New Roman" w:hAnsi="Times New Roman" w:cs="Times New Roman" w:hint="default"/>
        <w:w w:val="80"/>
        <w:sz w:val="24"/>
        <w:szCs w:val="24"/>
        <w:lang w:val="en-US" w:eastAsia="en-US" w:bidi="en-US"/>
      </w:rPr>
    </w:lvl>
    <w:lvl w:ilvl="1" w:tplc="7D1E5B6E">
      <w:numFmt w:val="bullet"/>
      <w:lvlText w:val="•"/>
      <w:lvlJc w:val="left"/>
      <w:pPr>
        <w:ind w:left="2632" w:hanging="284"/>
      </w:pPr>
      <w:rPr>
        <w:rFonts w:hint="default"/>
        <w:lang w:val="en-US" w:eastAsia="en-US" w:bidi="en-US"/>
      </w:rPr>
    </w:lvl>
    <w:lvl w:ilvl="2" w:tplc="DF48711A">
      <w:numFmt w:val="bullet"/>
      <w:lvlText w:val="•"/>
      <w:lvlJc w:val="left"/>
      <w:pPr>
        <w:ind w:left="3625" w:hanging="284"/>
      </w:pPr>
      <w:rPr>
        <w:rFonts w:hint="default"/>
        <w:lang w:val="en-US" w:eastAsia="en-US" w:bidi="en-US"/>
      </w:rPr>
    </w:lvl>
    <w:lvl w:ilvl="3" w:tplc="57E0A02C">
      <w:numFmt w:val="bullet"/>
      <w:lvlText w:val="•"/>
      <w:lvlJc w:val="left"/>
      <w:pPr>
        <w:ind w:left="4618" w:hanging="284"/>
      </w:pPr>
      <w:rPr>
        <w:rFonts w:hint="default"/>
        <w:lang w:val="en-US" w:eastAsia="en-US" w:bidi="en-US"/>
      </w:rPr>
    </w:lvl>
    <w:lvl w:ilvl="4" w:tplc="59209B60">
      <w:numFmt w:val="bullet"/>
      <w:lvlText w:val="•"/>
      <w:lvlJc w:val="left"/>
      <w:pPr>
        <w:ind w:left="5611" w:hanging="284"/>
      </w:pPr>
      <w:rPr>
        <w:rFonts w:hint="default"/>
        <w:lang w:val="en-US" w:eastAsia="en-US" w:bidi="en-US"/>
      </w:rPr>
    </w:lvl>
    <w:lvl w:ilvl="5" w:tplc="448C24FC">
      <w:numFmt w:val="bullet"/>
      <w:lvlText w:val="•"/>
      <w:lvlJc w:val="left"/>
      <w:pPr>
        <w:ind w:left="6604" w:hanging="284"/>
      </w:pPr>
      <w:rPr>
        <w:rFonts w:hint="default"/>
        <w:lang w:val="en-US" w:eastAsia="en-US" w:bidi="en-US"/>
      </w:rPr>
    </w:lvl>
    <w:lvl w:ilvl="6" w:tplc="3BFED51A">
      <w:numFmt w:val="bullet"/>
      <w:lvlText w:val="•"/>
      <w:lvlJc w:val="left"/>
      <w:pPr>
        <w:ind w:left="7597" w:hanging="284"/>
      </w:pPr>
      <w:rPr>
        <w:rFonts w:hint="default"/>
        <w:lang w:val="en-US" w:eastAsia="en-US" w:bidi="en-US"/>
      </w:rPr>
    </w:lvl>
    <w:lvl w:ilvl="7" w:tplc="063ECB42">
      <w:numFmt w:val="bullet"/>
      <w:lvlText w:val="•"/>
      <w:lvlJc w:val="left"/>
      <w:pPr>
        <w:ind w:left="8590" w:hanging="284"/>
      </w:pPr>
      <w:rPr>
        <w:rFonts w:hint="default"/>
        <w:lang w:val="en-US" w:eastAsia="en-US" w:bidi="en-US"/>
      </w:rPr>
    </w:lvl>
    <w:lvl w:ilvl="8" w:tplc="501494FE">
      <w:numFmt w:val="bullet"/>
      <w:lvlText w:val="•"/>
      <w:lvlJc w:val="left"/>
      <w:pPr>
        <w:ind w:left="9583" w:hanging="284"/>
      </w:pPr>
      <w:rPr>
        <w:rFonts w:hint="default"/>
        <w:lang w:val="en-US" w:eastAsia="en-US" w:bidi="en-US"/>
      </w:rPr>
    </w:lvl>
  </w:abstractNum>
  <w:abstractNum w:abstractNumId="40">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1">
    <w:nsid w:val="12D77266"/>
    <w:multiLevelType w:val="hybridMultilevel"/>
    <w:tmpl w:val="FA8A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33806DA"/>
    <w:multiLevelType w:val="hybridMultilevel"/>
    <w:tmpl w:val="262A7060"/>
    <w:lvl w:ilvl="0" w:tplc="94C6FA88">
      <w:start w:val="1"/>
      <w:numFmt w:val="decimal"/>
      <w:lvlText w:val="%1)"/>
      <w:lvlJc w:val="left"/>
      <w:pPr>
        <w:ind w:left="119" w:hanging="425"/>
      </w:pPr>
      <w:rPr>
        <w:rFonts w:ascii="Times New Roman" w:eastAsia="Times New Roman" w:hAnsi="Times New Roman" w:cs="Times New Roman" w:hint="default"/>
        <w:w w:val="99"/>
        <w:sz w:val="24"/>
        <w:szCs w:val="24"/>
        <w:lang w:val="ru-RU" w:eastAsia="en-US" w:bidi="ar-SA"/>
      </w:rPr>
    </w:lvl>
    <w:lvl w:ilvl="1" w:tplc="B4B65790">
      <w:numFmt w:val="bullet"/>
      <w:lvlText w:val="•"/>
      <w:lvlJc w:val="left"/>
      <w:pPr>
        <w:ind w:left="1091" w:hanging="425"/>
      </w:pPr>
      <w:rPr>
        <w:rFonts w:hint="default"/>
        <w:lang w:val="ru-RU" w:eastAsia="en-US" w:bidi="ar-SA"/>
      </w:rPr>
    </w:lvl>
    <w:lvl w:ilvl="2" w:tplc="BB8C62C2">
      <w:numFmt w:val="bullet"/>
      <w:lvlText w:val="•"/>
      <w:lvlJc w:val="left"/>
      <w:pPr>
        <w:ind w:left="2062" w:hanging="425"/>
      </w:pPr>
      <w:rPr>
        <w:rFonts w:hint="default"/>
        <w:lang w:val="ru-RU" w:eastAsia="en-US" w:bidi="ar-SA"/>
      </w:rPr>
    </w:lvl>
    <w:lvl w:ilvl="3" w:tplc="39CA61A8">
      <w:numFmt w:val="bullet"/>
      <w:lvlText w:val="•"/>
      <w:lvlJc w:val="left"/>
      <w:pPr>
        <w:ind w:left="3033" w:hanging="425"/>
      </w:pPr>
      <w:rPr>
        <w:rFonts w:hint="default"/>
        <w:lang w:val="ru-RU" w:eastAsia="en-US" w:bidi="ar-SA"/>
      </w:rPr>
    </w:lvl>
    <w:lvl w:ilvl="4" w:tplc="F4340944">
      <w:numFmt w:val="bullet"/>
      <w:lvlText w:val="•"/>
      <w:lvlJc w:val="left"/>
      <w:pPr>
        <w:ind w:left="4004" w:hanging="425"/>
      </w:pPr>
      <w:rPr>
        <w:rFonts w:hint="default"/>
        <w:lang w:val="ru-RU" w:eastAsia="en-US" w:bidi="ar-SA"/>
      </w:rPr>
    </w:lvl>
    <w:lvl w:ilvl="5" w:tplc="D5BAD81C">
      <w:numFmt w:val="bullet"/>
      <w:lvlText w:val="•"/>
      <w:lvlJc w:val="left"/>
      <w:pPr>
        <w:ind w:left="4975" w:hanging="425"/>
      </w:pPr>
      <w:rPr>
        <w:rFonts w:hint="default"/>
        <w:lang w:val="ru-RU" w:eastAsia="en-US" w:bidi="ar-SA"/>
      </w:rPr>
    </w:lvl>
    <w:lvl w:ilvl="6" w:tplc="2B7691FE">
      <w:numFmt w:val="bullet"/>
      <w:lvlText w:val="•"/>
      <w:lvlJc w:val="left"/>
      <w:pPr>
        <w:ind w:left="5946" w:hanging="425"/>
      </w:pPr>
      <w:rPr>
        <w:rFonts w:hint="default"/>
        <w:lang w:val="ru-RU" w:eastAsia="en-US" w:bidi="ar-SA"/>
      </w:rPr>
    </w:lvl>
    <w:lvl w:ilvl="7" w:tplc="588A100E">
      <w:numFmt w:val="bullet"/>
      <w:lvlText w:val="•"/>
      <w:lvlJc w:val="left"/>
      <w:pPr>
        <w:ind w:left="6917" w:hanging="425"/>
      </w:pPr>
      <w:rPr>
        <w:rFonts w:hint="default"/>
        <w:lang w:val="ru-RU" w:eastAsia="en-US" w:bidi="ar-SA"/>
      </w:rPr>
    </w:lvl>
    <w:lvl w:ilvl="8" w:tplc="51B891F0">
      <w:numFmt w:val="bullet"/>
      <w:lvlText w:val="•"/>
      <w:lvlJc w:val="left"/>
      <w:pPr>
        <w:ind w:left="7888" w:hanging="425"/>
      </w:pPr>
      <w:rPr>
        <w:rFonts w:hint="default"/>
        <w:lang w:val="ru-RU" w:eastAsia="en-US" w:bidi="ar-SA"/>
      </w:rPr>
    </w:lvl>
  </w:abstractNum>
  <w:abstractNum w:abstractNumId="43">
    <w:nsid w:val="136669AB"/>
    <w:multiLevelType w:val="hybridMultilevel"/>
    <w:tmpl w:val="1B087258"/>
    <w:lvl w:ilvl="0" w:tplc="00000006">
      <w:start w:val="1"/>
      <w:numFmt w:val="decimal"/>
      <w:lvlText w:val="%1)"/>
      <w:lvlJc w:val="left"/>
      <w:pPr>
        <w:ind w:left="720" w:hanging="360"/>
      </w:pPr>
      <w:rPr>
        <w:sz w:val="28"/>
        <w:szCs w:val="28"/>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142E6C96"/>
    <w:multiLevelType w:val="hybridMultilevel"/>
    <w:tmpl w:val="FDECF512"/>
    <w:lvl w:ilvl="0" w:tplc="4A5E4A94">
      <w:start w:val="1"/>
      <w:numFmt w:val="decimal"/>
      <w:lvlText w:val="%1."/>
      <w:lvlJc w:val="left"/>
      <w:pPr>
        <w:ind w:left="839" w:hanging="816"/>
      </w:pPr>
      <w:rPr>
        <w:rFonts w:ascii="Tahoma" w:eastAsia="Tahoma" w:hAnsi="Tahoma" w:cs="Tahoma" w:hint="default"/>
        <w:b/>
        <w:bCs/>
        <w:spacing w:val="-6"/>
        <w:w w:val="81"/>
        <w:sz w:val="22"/>
        <w:szCs w:val="22"/>
        <w:lang w:val="ru-RU" w:eastAsia="en-US" w:bidi="ar-SA"/>
      </w:rPr>
    </w:lvl>
    <w:lvl w:ilvl="1" w:tplc="8D0C65DA">
      <w:numFmt w:val="bullet"/>
      <w:lvlText w:val="•"/>
      <w:lvlJc w:val="left"/>
      <w:pPr>
        <w:ind w:left="1739" w:hanging="816"/>
      </w:pPr>
      <w:rPr>
        <w:rFonts w:hint="default"/>
        <w:lang w:val="ru-RU" w:eastAsia="en-US" w:bidi="ar-SA"/>
      </w:rPr>
    </w:lvl>
    <w:lvl w:ilvl="2" w:tplc="CB224D68">
      <w:numFmt w:val="bullet"/>
      <w:lvlText w:val="•"/>
      <w:lvlJc w:val="left"/>
      <w:pPr>
        <w:ind w:left="2638" w:hanging="816"/>
      </w:pPr>
      <w:rPr>
        <w:rFonts w:hint="default"/>
        <w:lang w:val="ru-RU" w:eastAsia="en-US" w:bidi="ar-SA"/>
      </w:rPr>
    </w:lvl>
    <w:lvl w:ilvl="3" w:tplc="0C7A0122">
      <w:numFmt w:val="bullet"/>
      <w:lvlText w:val="•"/>
      <w:lvlJc w:val="left"/>
      <w:pPr>
        <w:ind w:left="3537" w:hanging="816"/>
      </w:pPr>
      <w:rPr>
        <w:rFonts w:hint="default"/>
        <w:lang w:val="ru-RU" w:eastAsia="en-US" w:bidi="ar-SA"/>
      </w:rPr>
    </w:lvl>
    <w:lvl w:ilvl="4" w:tplc="EC58762C">
      <w:numFmt w:val="bullet"/>
      <w:lvlText w:val="•"/>
      <w:lvlJc w:val="left"/>
      <w:pPr>
        <w:ind w:left="4436" w:hanging="816"/>
      </w:pPr>
      <w:rPr>
        <w:rFonts w:hint="default"/>
        <w:lang w:val="ru-RU" w:eastAsia="en-US" w:bidi="ar-SA"/>
      </w:rPr>
    </w:lvl>
    <w:lvl w:ilvl="5" w:tplc="D0D06426">
      <w:numFmt w:val="bullet"/>
      <w:lvlText w:val="•"/>
      <w:lvlJc w:val="left"/>
      <w:pPr>
        <w:ind w:left="5335" w:hanging="816"/>
      </w:pPr>
      <w:rPr>
        <w:rFonts w:hint="default"/>
        <w:lang w:val="ru-RU" w:eastAsia="en-US" w:bidi="ar-SA"/>
      </w:rPr>
    </w:lvl>
    <w:lvl w:ilvl="6" w:tplc="A6081FBC">
      <w:numFmt w:val="bullet"/>
      <w:lvlText w:val="•"/>
      <w:lvlJc w:val="left"/>
      <w:pPr>
        <w:ind w:left="6234" w:hanging="816"/>
      </w:pPr>
      <w:rPr>
        <w:rFonts w:hint="default"/>
        <w:lang w:val="ru-RU" w:eastAsia="en-US" w:bidi="ar-SA"/>
      </w:rPr>
    </w:lvl>
    <w:lvl w:ilvl="7" w:tplc="BF36325C">
      <w:numFmt w:val="bullet"/>
      <w:lvlText w:val="•"/>
      <w:lvlJc w:val="left"/>
      <w:pPr>
        <w:ind w:left="7133" w:hanging="816"/>
      </w:pPr>
      <w:rPr>
        <w:rFonts w:hint="default"/>
        <w:lang w:val="ru-RU" w:eastAsia="en-US" w:bidi="ar-SA"/>
      </w:rPr>
    </w:lvl>
    <w:lvl w:ilvl="8" w:tplc="63AC1AFA">
      <w:numFmt w:val="bullet"/>
      <w:lvlText w:val="•"/>
      <w:lvlJc w:val="left"/>
      <w:pPr>
        <w:ind w:left="8032" w:hanging="816"/>
      </w:pPr>
      <w:rPr>
        <w:rFonts w:hint="default"/>
        <w:lang w:val="ru-RU" w:eastAsia="en-US" w:bidi="ar-SA"/>
      </w:rPr>
    </w:lvl>
  </w:abstractNum>
  <w:abstractNum w:abstractNumId="45">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6">
    <w:nsid w:val="161147EB"/>
    <w:multiLevelType w:val="hybridMultilevel"/>
    <w:tmpl w:val="764814D4"/>
    <w:lvl w:ilvl="0" w:tplc="700C0D5A">
      <w:start w:val="1"/>
      <w:numFmt w:val="decimal"/>
      <w:lvlText w:val="%1."/>
      <w:lvlJc w:val="left"/>
      <w:pPr>
        <w:ind w:left="375" w:hanging="259"/>
      </w:pPr>
      <w:rPr>
        <w:rFonts w:ascii="Calibri" w:eastAsia="Calibri" w:hAnsi="Calibri" w:cs="Calibri" w:hint="default"/>
        <w:b w:val="0"/>
        <w:bCs w:val="0"/>
        <w:i w:val="0"/>
        <w:iCs w:val="0"/>
        <w:color w:val="231F20"/>
        <w:spacing w:val="-4"/>
        <w:w w:val="106"/>
        <w:sz w:val="22"/>
        <w:szCs w:val="22"/>
        <w:lang w:val="ru-RU" w:eastAsia="en-US" w:bidi="ar-SA"/>
      </w:rPr>
    </w:lvl>
    <w:lvl w:ilvl="1" w:tplc="BB2877DE">
      <w:numFmt w:val="bullet"/>
      <w:lvlText w:val="•"/>
      <w:lvlJc w:val="left"/>
      <w:pPr>
        <w:ind w:left="1000" w:hanging="259"/>
      </w:pPr>
      <w:rPr>
        <w:rFonts w:hint="default"/>
        <w:lang w:val="ru-RU" w:eastAsia="en-US" w:bidi="ar-SA"/>
      </w:rPr>
    </w:lvl>
    <w:lvl w:ilvl="2" w:tplc="10780C7A">
      <w:numFmt w:val="bullet"/>
      <w:lvlText w:val="•"/>
      <w:lvlJc w:val="left"/>
      <w:pPr>
        <w:ind w:left="1620" w:hanging="259"/>
      </w:pPr>
      <w:rPr>
        <w:rFonts w:hint="default"/>
        <w:lang w:val="ru-RU" w:eastAsia="en-US" w:bidi="ar-SA"/>
      </w:rPr>
    </w:lvl>
    <w:lvl w:ilvl="3" w:tplc="263084EE">
      <w:numFmt w:val="bullet"/>
      <w:lvlText w:val="•"/>
      <w:lvlJc w:val="left"/>
      <w:pPr>
        <w:ind w:left="2241" w:hanging="259"/>
      </w:pPr>
      <w:rPr>
        <w:rFonts w:hint="default"/>
        <w:lang w:val="ru-RU" w:eastAsia="en-US" w:bidi="ar-SA"/>
      </w:rPr>
    </w:lvl>
    <w:lvl w:ilvl="4" w:tplc="0E0C3F38">
      <w:numFmt w:val="bullet"/>
      <w:lvlText w:val="•"/>
      <w:lvlJc w:val="left"/>
      <w:pPr>
        <w:ind w:left="2861" w:hanging="259"/>
      </w:pPr>
      <w:rPr>
        <w:rFonts w:hint="default"/>
        <w:lang w:val="ru-RU" w:eastAsia="en-US" w:bidi="ar-SA"/>
      </w:rPr>
    </w:lvl>
    <w:lvl w:ilvl="5" w:tplc="DCC04C0C">
      <w:numFmt w:val="bullet"/>
      <w:lvlText w:val="•"/>
      <w:lvlJc w:val="left"/>
      <w:pPr>
        <w:ind w:left="3481" w:hanging="259"/>
      </w:pPr>
      <w:rPr>
        <w:rFonts w:hint="default"/>
        <w:lang w:val="ru-RU" w:eastAsia="en-US" w:bidi="ar-SA"/>
      </w:rPr>
    </w:lvl>
    <w:lvl w:ilvl="6" w:tplc="F050B9FE">
      <w:numFmt w:val="bullet"/>
      <w:lvlText w:val="•"/>
      <w:lvlJc w:val="left"/>
      <w:pPr>
        <w:ind w:left="4102" w:hanging="259"/>
      </w:pPr>
      <w:rPr>
        <w:rFonts w:hint="default"/>
        <w:lang w:val="ru-RU" w:eastAsia="en-US" w:bidi="ar-SA"/>
      </w:rPr>
    </w:lvl>
    <w:lvl w:ilvl="7" w:tplc="D41A81BC">
      <w:numFmt w:val="bullet"/>
      <w:lvlText w:val="•"/>
      <w:lvlJc w:val="left"/>
      <w:pPr>
        <w:ind w:left="4722" w:hanging="259"/>
      </w:pPr>
      <w:rPr>
        <w:rFonts w:hint="default"/>
        <w:lang w:val="ru-RU" w:eastAsia="en-US" w:bidi="ar-SA"/>
      </w:rPr>
    </w:lvl>
    <w:lvl w:ilvl="8" w:tplc="7ADE2070">
      <w:numFmt w:val="bullet"/>
      <w:lvlText w:val="•"/>
      <w:lvlJc w:val="left"/>
      <w:pPr>
        <w:ind w:left="5342" w:hanging="259"/>
      </w:pPr>
      <w:rPr>
        <w:rFonts w:hint="default"/>
        <w:lang w:val="ru-RU" w:eastAsia="en-US" w:bidi="ar-SA"/>
      </w:rPr>
    </w:lvl>
  </w:abstractNum>
  <w:abstractNum w:abstractNumId="47">
    <w:nsid w:val="168B7ABD"/>
    <w:multiLevelType w:val="multilevel"/>
    <w:tmpl w:val="E2E6571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8">
    <w:nsid w:val="16B01E30"/>
    <w:multiLevelType w:val="hybridMultilevel"/>
    <w:tmpl w:val="826041F4"/>
    <w:lvl w:ilvl="0" w:tplc="9A4E074A">
      <w:start w:val="1"/>
      <w:numFmt w:val="decimal"/>
      <w:lvlText w:val="%1"/>
      <w:lvlJc w:val="left"/>
      <w:pPr>
        <w:ind w:left="1216" w:hanging="304"/>
      </w:pPr>
      <w:rPr>
        <w:rFonts w:hint="default"/>
        <w:lang w:val="en-US" w:eastAsia="en-US" w:bidi="en-US"/>
      </w:rPr>
    </w:lvl>
    <w:lvl w:ilvl="1" w:tplc="E41C9FB4">
      <w:numFmt w:val="none"/>
      <w:lvlText w:val=""/>
      <w:lvlJc w:val="left"/>
      <w:pPr>
        <w:tabs>
          <w:tab w:val="num" w:pos="360"/>
        </w:tabs>
      </w:pPr>
    </w:lvl>
    <w:lvl w:ilvl="2" w:tplc="3FB2F666">
      <w:numFmt w:val="none"/>
      <w:lvlText w:val=""/>
      <w:lvlJc w:val="left"/>
      <w:pPr>
        <w:tabs>
          <w:tab w:val="num" w:pos="360"/>
        </w:tabs>
      </w:pPr>
    </w:lvl>
    <w:lvl w:ilvl="3" w:tplc="3BC0A760">
      <w:numFmt w:val="none"/>
      <w:lvlText w:val=""/>
      <w:lvlJc w:val="left"/>
      <w:pPr>
        <w:tabs>
          <w:tab w:val="num" w:pos="360"/>
        </w:tabs>
      </w:pPr>
    </w:lvl>
    <w:lvl w:ilvl="4" w:tplc="C29215CE">
      <w:numFmt w:val="bullet"/>
      <w:lvlText w:val=""/>
      <w:lvlJc w:val="left"/>
      <w:pPr>
        <w:ind w:left="1937" w:hanging="361"/>
      </w:pPr>
      <w:rPr>
        <w:rFonts w:ascii="Symbol" w:eastAsia="Symbol" w:hAnsi="Symbol" w:cs="Symbol" w:hint="default"/>
        <w:w w:val="100"/>
        <w:sz w:val="24"/>
        <w:szCs w:val="24"/>
        <w:lang w:val="en-US" w:eastAsia="en-US" w:bidi="en-US"/>
      </w:rPr>
    </w:lvl>
    <w:lvl w:ilvl="5" w:tplc="DA6630F8">
      <w:numFmt w:val="bullet"/>
      <w:lvlText w:val=""/>
      <w:lvlJc w:val="left"/>
      <w:pPr>
        <w:ind w:left="2297" w:hanging="360"/>
      </w:pPr>
      <w:rPr>
        <w:rFonts w:ascii="Symbol" w:eastAsia="Symbol" w:hAnsi="Symbol" w:cs="Symbol" w:hint="default"/>
        <w:w w:val="100"/>
        <w:sz w:val="24"/>
        <w:szCs w:val="24"/>
        <w:lang w:val="en-US" w:eastAsia="en-US" w:bidi="en-US"/>
      </w:rPr>
    </w:lvl>
    <w:lvl w:ilvl="6" w:tplc="27D6C7DA">
      <w:numFmt w:val="bullet"/>
      <w:lvlText w:val="•"/>
      <w:lvlJc w:val="left"/>
      <w:pPr>
        <w:ind w:left="6934" w:hanging="360"/>
      </w:pPr>
      <w:rPr>
        <w:rFonts w:hint="default"/>
        <w:lang w:val="en-US" w:eastAsia="en-US" w:bidi="en-US"/>
      </w:rPr>
    </w:lvl>
    <w:lvl w:ilvl="7" w:tplc="B166142A">
      <w:numFmt w:val="bullet"/>
      <w:lvlText w:val="•"/>
      <w:lvlJc w:val="left"/>
      <w:pPr>
        <w:ind w:left="8093" w:hanging="360"/>
      </w:pPr>
      <w:rPr>
        <w:rFonts w:hint="default"/>
        <w:lang w:val="en-US" w:eastAsia="en-US" w:bidi="en-US"/>
      </w:rPr>
    </w:lvl>
    <w:lvl w:ilvl="8" w:tplc="D586154A">
      <w:numFmt w:val="bullet"/>
      <w:lvlText w:val="•"/>
      <w:lvlJc w:val="left"/>
      <w:pPr>
        <w:ind w:left="9251" w:hanging="360"/>
      </w:pPr>
      <w:rPr>
        <w:rFonts w:hint="default"/>
        <w:lang w:val="en-US" w:eastAsia="en-US" w:bidi="en-US"/>
      </w:rPr>
    </w:lvl>
  </w:abstractNum>
  <w:abstractNum w:abstractNumId="49">
    <w:nsid w:val="17793905"/>
    <w:multiLevelType w:val="hybridMultilevel"/>
    <w:tmpl w:val="5328A418"/>
    <w:lvl w:ilvl="0" w:tplc="6226AF6C">
      <w:start w:val="1"/>
      <w:numFmt w:val="bullet"/>
      <w:pStyle w:val="osnova-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50">
    <w:nsid w:val="17CA46D5"/>
    <w:multiLevelType w:val="hybridMultilevel"/>
    <w:tmpl w:val="4C7EE70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1">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2">
    <w:nsid w:val="19AB6452"/>
    <w:multiLevelType w:val="hybridMultilevel"/>
    <w:tmpl w:val="C5CEE33C"/>
    <w:lvl w:ilvl="0" w:tplc="AB86B138">
      <w:start w:val="3"/>
      <w:numFmt w:val="bullet"/>
      <w:lvlText w:val="–"/>
      <w:lvlJc w:val="left"/>
      <w:pPr>
        <w:ind w:left="928"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3">
    <w:nsid w:val="19F57C0F"/>
    <w:multiLevelType w:val="hybridMultilevel"/>
    <w:tmpl w:val="6FC43A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5">
    <w:nsid w:val="1D9167D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6">
    <w:nsid w:val="1E0A29C2"/>
    <w:multiLevelType w:val="hybridMultilevel"/>
    <w:tmpl w:val="41FA666A"/>
    <w:lvl w:ilvl="0" w:tplc="839A1FA6">
      <w:start w:val="1"/>
      <w:numFmt w:val="decimal"/>
      <w:lvlText w:val="%1)"/>
      <w:lvlJc w:val="left"/>
      <w:pPr>
        <w:ind w:left="119" w:hanging="401"/>
      </w:pPr>
      <w:rPr>
        <w:rFonts w:ascii="Times New Roman" w:eastAsia="Times New Roman" w:hAnsi="Times New Roman" w:cs="Times New Roman" w:hint="default"/>
        <w:w w:val="99"/>
        <w:sz w:val="24"/>
        <w:szCs w:val="24"/>
        <w:lang w:val="ru-RU" w:eastAsia="en-US" w:bidi="ar-SA"/>
      </w:rPr>
    </w:lvl>
    <w:lvl w:ilvl="1" w:tplc="70FACAC8">
      <w:numFmt w:val="bullet"/>
      <w:lvlText w:val="•"/>
      <w:lvlJc w:val="left"/>
      <w:pPr>
        <w:ind w:left="1091" w:hanging="401"/>
      </w:pPr>
      <w:rPr>
        <w:rFonts w:hint="default"/>
        <w:lang w:val="ru-RU" w:eastAsia="en-US" w:bidi="ar-SA"/>
      </w:rPr>
    </w:lvl>
    <w:lvl w:ilvl="2" w:tplc="EBF0E1DC">
      <w:numFmt w:val="bullet"/>
      <w:lvlText w:val="•"/>
      <w:lvlJc w:val="left"/>
      <w:pPr>
        <w:ind w:left="2062" w:hanging="401"/>
      </w:pPr>
      <w:rPr>
        <w:rFonts w:hint="default"/>
        <w:lang w:val="ru-RU" w:eastAsia="en-US" w:bidi="ar-SA"/>
      </w:rPr>
    </w:lvl>
    <w:lvl w:ilvl="3" w:tplc="6F1626D8">
      <w:numFmt w:val="bullet"/>
      <w:lvlText w:val="•"/>
      <w:lvlJc w:val="left"/>
      <w:pPr>
        <w:ind w:left="3033" w:hanging="401"/>
      </w:pPr>
      <w:rPr>
        <w:rFonts w:hint="default"/>
        <w:lang w:val="ru-RU" w:eastAsia="en-US" w:bidi="ar-SA"/>
      </w:rPr>
    </w:lvl>
    <w:lvl w:ilvl="4" w:tplc="7988B544">
      <w:numFmt w:val="bullet"/>
      <w:lvlText w:val="•"/>
      <w:lvlJc w:val="left"/>
      <w:pPr>
        <w:ind w:left="4004" w:hanging="401"/>
      </w:pPr>
      <w:rPr>
        <w:rFonts w:hint="default"/>
        <w:lang w:val="ru-RU" w:eastAsia="en-US" w:bidi="ar-SA"/>
      </w:rPr>
    </w:lvl>
    <w:lvl w:ilvl="5" w:tplc="6A9AF980">
      <w:numFmt w:val="bullet"/>
      <w:lvlText w:val="•"/>
      <w:lvlJc w:val="left"/>
      <w:pPr>
        <w:ind w:left="4975" w:hanging="401"/>
      </w:pPr>
      <w:rPr>
        <w:rFonts w:hint="default"/>
        <w:lang w:val="ru-RU" w:eastAsia="en-US" w:bidi="ar-SA"/>
      </w:rPr>
    </w:lvl>
    <w:lvl w:ilvl="6" w:tplc="6F9AF516">
      <w:numFmt w:val="bullet"/>
      <w:lvlText w:val="•"/>
      <w:lvlJc w:val="left"/>
      <w:pPr>
        <w:ind w:left="5946" w:hanging="401"/>
      </w:pPr>
      <w:rPr>
        <w:rFonts w:hint="default"/>
        <w:lang w:val="ru-RU" w:eastAsia="en-US" w:bidi="ar-SA"/>
      </w:rPr>
    </w:lvl>
    <w:lvl w:ilvl="7" w:tplc="14A43B84">
      <w:numFmt w:val="bullet"/>
      <w:lvlText w:val="•"/>
      <w:lvlJc w:val="left"/>
      <w:pPr>
        <w:ind w:left="6917" w:hanging="401"/>
      </w:pPr>
      <w:rPr>
        <w:rFonts w:hint="default"/>
        <w:lang w:val="ru-RU" w:eastAsia="en-US" w:bidi="ar-SA"/>
      </w:rPr>
    </w:lvl>
    <w:lvl w:ilvl="8" w:tplc="8CDA2F10">
      <w:numFmt w:val="bullet"/>
      <w:lvlText w:val="•"/>
      <w:lvlJc w:val="left"/>
      <w:pPr>
        <w:ind w:left="7888" w:hanging="401"/>
      </w:pPr>
      <w:rPr>
        <w:rFonts w:hint="default"/>
        <w:lang w:val="ru-RU" w:eastAsia="en-US" w:bidi="ar-SA"/>
      </w:rPr>
    </w:lvl>
  </w:abstractNum>
  <w:abstractNum w:abstractNumId="57">
    <w:nsid w:val="210A46A4"/>
    <w:multiLevelType w:val="multilevel"/>
    <w:tmpl w:val="AA527BC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8">
    <w:nsid w:val="21C1266F"/>
    <w:multiLevelType w:val="multilevel"/>
    <w:tmpl w:val="65AC11B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226D797D"/>
    <w:multiLevelType w:val="multilevel"/>
    <w:tmpl w:val="F500C3F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227F1B71"/>
    <w:multiLevelType w:val="hybridMultilevel"/>
    <w:tmpl w:val="C3B0C42A"/>
    <w:lvl w:ilvl="0" w:tplc="1548D38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1F6FC7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4FCFB36">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780934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C089DA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D0B94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BA62F4C">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736B3D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58E5CA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1">
    <w:nsid w:val="231A4F84"/>
    <w:multiLevelType w:val="hybridMultilevel"/>
    <w:tmpl w:val="413AB6BC"/>
    <w:lvl w:ilvl="0" w:tplc="721C26A0">
      <w:start w:val="1"/>
      <w:numFmt w:val="upperRoman"/>
      <w:lvlText w:val="%1."/>
      <w:lvlJc w:val="left"/>
      <w:pPr>
        <w:ind w:left="1080" w:hanging="720"/>
      </w:pPr>
      <w:rPr>
        <w:rFonts w:cstheme="minorBid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23344265"/>
    <w:multiLevelType w:val="hybridMultilevel"/>
    <w:tmpl w:val="CB449F04"/>
    <w:lvl w:ilvl="0" w:tplc="D7124716">
      <w:start w:val="1"/>
      <w:numFmt w:val="decimal"/>
      <w:lvlText w:val="%1"/>
      <w:lvlJc w:val="left"/>
      <w:pPr>
        <w:ind w:left="1132" w:hanging="293"/>
      </w:pPr>
      <w:rPr>
        <w:rFonts w:ascii="Times New Roman" w:eastAsia="Times New Roman" w:hAnsi="Times New Roman" w:cs="Times New Roman" w:hint="default"/>
        <w:b/>
        <w:bCs/>
        <w:w w:val="100"/>
        <w:sz w:val="24"/>
        <w:szCs w:val="24"/>
        <w:lang w:val="ru-RU" w:eastAsia="en-US" w:bidi="ar-SA"/>
      </w:rPr>
    </w:lvl>
    <w:lvl w:ilvl="1" w:tplc="8F94A1A2">
      <w:numFmt w:val="bullet"/>
      <w:lvlText w:val="•"/>
      <w:lvlJc w:val="left"/>
      <w:pPr>
        <w:ind w:left="2009" w:hanging="293"/>
      </w:pPr>
      <w:rPr>
        <w:rFonts w:hint="default"/>
        <w:lang w:val="ru-RU" w:eastAsia="en-US" w:bidi="ar-SA"/>
      </w:rPr>
    </w:lvl>
    <w:lvl w:ilvl="2" w:tplc="56D6C8D4">
      <w:numFmt w:val="bullet"/>
      <w:lvlText w:val="•"/>
      <w:lvlJc w:val="left"/>
      <w:pPr>
        <w:ind w:left="2878" w:hanging="293"/>
      </w:pPr>
      <w:rPr>
        <w:rFonts w:hint="default"/>
        <w:lang w:val="ru-RU" w:eastAsia="en-US" w:bidi="ar-SA"/>
      </w:rPr>
    </w:lvl>
    <w:lvl w:ilvl="3" w:tplc="EFA63C70">
      <w:numFmt w:val="bullet"/>
      <w:lvlText w:val="•"/>
      <w:lvlJc w:val="left"/>
      <w:pPr>
        <w:ind w:left="3747" w:hanging="293"/>
      </w:pPr>
      <w:rPr>
        <w:rFonts w:hint="default"/>
        <w:lang w:val="ru-RU" w:eastAsia="en-US" w:bidi="ar-SA"/>
      </w:rPr>
    </w:lvl>
    <w:lvl w:ilvl="4" w:tplc="0F70B060">
      <w:numFmt w:val="bullet"/>
      <w:lvlText w:val="•"/>
      <w:lvlJc w:val="left"/>
      <w:pPr>
        <w:ind w:left="4616" w:hanging="293"/>
      </w:pPr>
      <w:rPr>
        <w:rFonts w:hint="default"/>
        <w:lang w:val="ru-RU" w:eastAsia="en-US" w:bidi="ar-SA"/>
      </w:rPr>
    </w:lvl>
    <w:lvl w:ilvl="5" w:tplc="F3269A60">
      <w:numFmt w:val="bullet"/>
      <w:lvlText w:val="•"/>
      <w:lvlJc w:val="left"/>
      <w:pPr>
        <w:ind w:left="5485" w:hanging="293"/>
      </w:pPr>
      <w:rPr>
        <w:rFonts w:hint="default"/>
        <w:lang w:val="ru-RU" w:eastAsia="en-US" w:bidi="ar-SA"/>
      </w:rPr>
    </w:lvl>
    <w:lvl w:ilvl="6" w:tplc="E4A41E80">
      <w:numFmt w:val="bullet"/>
      <w:lvlText w:val="•"/>
      <w:lvlJc w:val="left"/>
      <w:pPr>
        <w:ind w:left="6354" w:hanging="293"/>
      </w:pPr>
      <w:rPr>
        <w:rFonts w:hint="default"/>
        <w:lang w:val="ru-RU" w:eastAsia="en-US" w:bidi="ar-SA"/>
      </w:rPr>
    </w:lvl>
    <w:lvl w:ilvl="7" w:tplc="6E68E7F2">
      <w:numFmt w:val="bullet"/>
      <w:lvlText w:val="•"/>
      <w:lvlJc w:val="left"/>
      <w:pPr>
        <w:ind w:left="7223" w:hanging="293"/>
      </w:pPr>
      <w:rPr>
        <w:rFonts w:hint="default"/>
        <w:lang w:val="ru-RU" w:eastAsia="en-US" w:bidi="ar-SA"/>
      </w:rPr>
    </w:lvl>
    <w:lvl w:ilvl="8" w:tplc="B344B504">
      <w:numFmt w:val="bullet"/>
      <w:lvlText w:val="•"/>
      <w:lvlJc w:val="left"/>
      <w:pPr>
        <w:ind w:left="8092" w:hanging="293"/>
      </w:pPr>
      <w:rPr>
        <w:rFonts w:hint="default"/>
        <w:lang w:val="ru-RU" w:eastAsia="en-US" w:bidi="ar-SA"/>
      </w:rPr>
    </w:lvl>
  </w:abstractNum>
  <w:abstractNum w:abstractNumId="63">
    <w:nsid w:val="239E0A88"/>
    <w:multiLevelType w:val="hybridMultilevel"/>
    <w:tmpl w:val="4420066C"/>
    <w:lvl w:ilvl="0" w:tplc="05C4761E">
      <w:start w:val="1"/>
      <w:numFmt w:val="bullet"/>
      <w:lvlText w:val=""/>
      <w:lvlJc w:val="left"/>
      <w:pPr>
        <w:tabs>
          <w:tab w:val="num" w:pos="540"/>
        </w:tabs>
        <w:ind w:left="540" w:hanging="360"/>
      </w:pPr>
      <w:rPr>
        <w:rFonts w:ascii="Symbol" w:hAnsi="Symbol" w:hint="default"/>
        <w:b/>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4">
    <w:nsid w:val="25F72A8A"/>
    <w:multiLevelType w:val="hybridMultilevel"/>
    <w:tmpl w:val="5E80BE2A"/>
    <w:lvl w:ilvl="0" w:tplc="06B82B8E">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65">
    <w:nsid w:val="267930B3"/>
    <w:multiLevelType w:val="hybridMultilevel"/>
    <w:tmpl w:val="1C6CC688"/>
    <w:lvl w:ilvl="0" w:tplc="05C4761E">
      <w:start w:val="1"/>
      <w:numFmt w:val="bullet"/>
      <w:lvlText w:val=""/>
      <w:lvlJc w:val="left"/>
      <w:pPr>
        <w:tabs>
          <w:tab w:val="num" w:pos="540"/>
        </w:tabs>
        <w:ind w:left="540" w:hanging="360"/>
      </w:pPr>
      <w:rPr>
        <w:rFonts w:ascii="Symbol" w:hAnsi="Symbol" w:hint="default"/>
        <w:b/>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6">
    <w:nsid w:val="27621730"/>
    <w:multiLevelType w:val="hybridMultilevel"/>
    <w:tmpl w:val="A732BE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27937D77"/>
    <w:multiLevelType w:val="multilevel"/>
    <w:tmpl w:val="01B249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27C30CE4"/>
    <w:multiLevelType w:val="hybridMultilevel"/>
    <w:tmpl w:val="87E85ABC"/>
    <w:lvl w:ilvl="0" w:tplc="37BCAF68">
      <w:start w:val="1"/>
      <w:numFmt w:val="decimal"/>
      <w:lvlText w:val="%1)"/>
      <w:lvlJc w:val="left"/>
      <w:pPr>
        <w:ind w:left="119" w:hanging="425"/>
      </w:pPr>
      <w:rPr>
        <w:rFonts w:ascii="Times New Roman" w:eastAsia="Times New Roman" w:hAnsi="Times New Roman" w:cs="Times New Roman" w:hint="default"/>
        <w:w w:val="99"/>
        <w:sz w:val="24"/>
        <w:szCs w:val="24"/>
        <w:lang w:val="ru-RU" w:eastAsia="en-US" w:bidi="ar-SA"/>
      </w:rPr>
    </w:lvl>
    <w:lvl w:ilvl="1" w:tplc="CF5A70A4">
      <w:numFmt w:val="bullet"/>
      <w:lvlText w:val="•"/>
      <w:lvlJc w:val="left"/>
      <w:pPr>
        <w:ind w:left="1091" w:hanging="425"/>
      </w:pPr>
      <w:rPr>
        <w:rFonts w:hint="default"/>
        <w:lang w:val="ru-RU" w:eastAsia="en-US" w:bidi="ar-SA"/>
      </w:rPr>
    </w:lvl>
    <w:lvl w:ilvl="2" w:tplc="D4A687EE">
      <w:numFmt w:val="bullet"/>
      <w:lvlText w:val="•"/>
      <w:lvlJc w:val="left"/>
      <w:pPr>
        <w:ind w:left="2062" w:hanging="425"/>
      </w:pPr>
      <w:rPr>
        <w:rFonts w:hint="default"/>
        <w:lang w:val="ru-RU" w:eastAsia="en-US" w:bidi="ar-SA"/>
      </w:rPr>
    </w:lvl>
    <w:lvl w:ilvl="3" w:tplc="1492A4F0">
      <w:numFmt w:val="bullet"/>
      <w:lvlText w:val="•"/>
      <w:lvlJc w:val="left"/>
      <w:pPr>
        <w:ind w:left="3033" w:hanging="425"/>
      </w:pPr>
      <w:rPr>
        <w:rFonts w:hint="default"/>
        <w:lang w:val="ru-RU" w:eastAsia="en-US" w:bidi="ar-SA"/>
      </w:rPr>
    </w:lvl>
    <w:lvl w:ilvl="4" w:tplc="00D655C6">
      <w:numFmt w:val="bullet"/>
      <w:lvlText w:val="•"/>
      <w:lvlJc w:val="left"/>
      <w:pPr>
        <w:ind w:left="4004" w:hanging="425"/>
      </w:pPr>
      <w:rPr>
        <w:rFonts w:hint="default"/>
        <w:lang w:val="ru-RU" w:eastAsia="en-US" w:bidi="ar-SA"/>
      </w:rPr>
    </w:lvl>
    <w:lvl w:ilvl="5" w:tplc="E3E8B83C">
      <w:numFmt w:val="bullet"/>
      <w:lvlText w:val="•"/>
      <w:lvlJc w:val="left"/>
      <w:pPr>
        <w:ind w:left="4975" w:hanging="425"/>
      </w:pPr>
      <w:rPr>
        <w:rFonts w:hint="default"/>
        <w:lang w:val="ru-RU" w:eastAsia="en-US" w:bidi="ar-SA"/>
      </w:rPr>
    </w:lvl>
    <w:lvl w:ilvl="6" w:tplc="68004ED4">
      <w:numFmt w:val="bullet"/>
      <w:lvlText w:val="•"/>
      <w:lvlJc w:val="left"/>
      <w:pPr>
        <w:ind w:left="5946" w:hanging="425"/>
      </w:pPr>
      <w:rPr>
        <w:rFonts w:hint="default"/>
        <w:lang w:val="ru-RU" w:eastAsia="en-US" w:bidi="ar-SA"/>
      </w:rPr>
    </w:lvl>
    <w:lvl w:ilvl="7" w:tplc="B3EC122C">
      <w:numFmt w:val="bullet"/>
      <w:lvlText w:val="•"/>
      <w:lvlJc w:val="left"/>
      <w:pPr>
        <w:ind w:left="6917" w:hanging="425"/>
      </w:pPr>
      <w:rPr>
        <w:rFonts w:hint="default"/>
        <w:lang w:val="ru-RU" w:eastAsia="en-US" w:bidi="ar-SA"/>
      </w:rPr>
    </w:lvl>
    <w:lvl w:ilvl="8" w:tplc="6C743064">
      <w:numFmt w:val="bullet"/>
      <w:lvlText w:val="•"/>
      <w:lvlJc w:val="left"/>
      <w:pPr>
        <w:ind w:left="7888" w:hanging="425"/>
      </w:pPr>
      <w:rPr>
        <w:rFonts w:hint="default"/>
        <w:lang w:val="ru-RU" w:eastAsia="en-US" w:bidi="ar-SA"/>
      </w:rPr>
    </w:lvl>
  </w:abstractNum>
  <w:abstractNum w:abstractNumId="69">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0">
    <w:nsid w:val="2818679C"/>
    <w:multiLevelType w:val="hybridMultilevel"/>
    <w:tmpl w:val="39806360"/>
    <w:lvl w:ilvl="0" w:tplc="05C4761E">
      <w:start w:val="1"/>
      <w:numFmt w:val="bullet"/>
      <w:lvlText w:val=""/>
      <w:lvlJc w:val="left"/>
      <w:pPr>
        <w:tabs>
          <w:tab w:val="num" w:pos="540"/>
        </w:tabs>
        <w:ind w:left="540" w:hanging="360"/>
      </w:pPr>
      <w:rPr>
        <w:rFonts w:ascii="Symbol" w:hAnsi="Symbol" w:hint="default"/>
        <w:b/>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1">
    <w:nsid w:val="289F0E90"/>
    <w:multiLevelType w:val="multilevel"/>
    <w:tmpl w:val="9FA8A024"/>
    <w:lvl w:ilvl="0">
      <w:start w:val="1"/>
      <w:numFmt w:val="decimal"/>
      <w:lvlText w:val="%1."/>
      <w:lvlJc w:val="left"/>
      <w:pPr>
        <w:ind w:left="540" w:hanging="540"/>
      </w:pPr>
      <w:rPr>
        <w:rFonts w:hint="default"/>
      </w:rPr>
    </w:lvl>
    <w:lvl w:ilvl="1">
      <w:start w:val="2"/>
      <w:numFmt w:val="decimal"/>
      <w:lvlText w:val="%1.%2."/>
      <w:lvlJc w:val="left"/>
      <w:pPr>
        <w:ind w:left="767" w:hanging="540"/>
      </w:pPr>
      <w:rPr>
        <w:rFonts w:hint="default"/>
      </w:rPr>
    </w:lvl>
    <w:lvl w:ilvl="2">
      <w:start w:val="2"/>
      <w:numFmt w:val="decimal"/>
      <w:lvlText w:val="%1.%2.%3."/>
      <w:lvlJc w:val="left"/>
      <w:pPr>
        <w:ind w:left="1174" w:hanging="720"/>
      </w:pPr>
      <w:rPr>
        <w:rFonts w:hint="default"/>
      </w:rPr>
    </w:lvl>
    <w:lvl w:ilvl="3">
      <w:start w:val="1"/>
      <w:numFmt w:val="decimal"/>
      <w:lvlText w:val="%1.%2.%3.%4."/>
      <w:lvlJc w:val="left"/>
      <w:pPr>
        <w:ind w:left="1401" w:hanging="720"/>
      </w:pPr>
      <w:rPr>
        <w:rFonts w:hint="default"/>
      </w:rPr>
    </w:lvl>
    <w:lvl w:ilvl="4">
      <w:start w:val="1"/>
      <w:numFmt w:val="decimal"/>
      <w:lvlText w:val="%1.%2.%3.%4.%5."/>
      <w:lvlJc w:val="left"/>
      <w:pPr>
        <w:ind w:left="1988" w:hanging="1080"/>
      </w:pPr>
      <w:rPr>
        <w:rFonts w:hint="default"/>
      </w:rPr>
    </w:lvl>
    <w:lvl w:ilvl="5">
      <w:start w:val="1"/>
      <w:numFmt w:val="decimal"/>
      <w:lvlText w:val="%1.%2.%3.%4.%5.%6."/>
      <w:lvlJc w:val="left"/>
      <w:pPr>
        <w:ind w:left="2215" w:hanging="1080"/>
      </w:pPr>
      <w:rPr>
        <w:rFonts w:hint="default"/>
      </w:rPr>
    </w:lvl>
    <w:lvl w:ilvl="6">
      <w:start w:val="1"/>
      <w:numFmt w:val="decimal"/>
      <w:lvlText w:val="%1.%2.%3.%4.%5.%6.%7."/>
      <w:lvlJc w:val="left"/>
      <w:pPr>
        <w:ind w:left="2802" w:hanging="1440"/>
      </w:pPr>
      <w:rPr>
        <w:rFonts w:hint="default"/>
      </w:rPr>
    </w:lvl>
    <w:lvl w:ilvl="7">
      <w:start w:val="1"/>
      <w:numFmt w:val="decimal"/>
      <w:lvlText w:val="%1.%2.%3.%4.%5.%6.%7.%8."/>
      <w:lvlJc w:val="left"/>
      <w:pPr>
        <w:ind w:left="3029" w:hanging="1440"/>
      </w:pPr>
      <w:rPr>
        <w:rFonts w:hint="default"/>
      </w:rPr>
    </w:lvl>
    <w:lvl w:ilvl="8">
      <w:start w:val="1"/>
      <w:numFmt w:val="decimal"/>
      <w:lvlText w:val="%1.%2.%3.%4.%5.%6.%7.%8.%9."/>
      <w:lvlJc w:val="left"/>
      <w:pPr>
        <w:ind w:left="3616" w:hanging="1800"/>
      </w:pPr>
      <w:rPr>
        <w:rFonts w:hint="default"/>
      </w:rPr>
    </w:lvl>
  </w:abstractNum>
  <w:abstractNum w:abstractNumId="72">
    <w:nsid w:val="28FA361C"/>
    <w:multiLevelType w:val="hybridMultilevel"/>
    <w:tmpl w:val="1F5452FC"/>
    <w:lvl w:ilvl="0" w:tplc="5A04E08E">
      <w:start w:val="1"/>
      <w:numFmt w:val="bullet"/>
      <w:lvlText w:val=""/>
      <w:lvlJc w:val="left"/>
      <w:pPr>
        <w:tabs>
          <w:tab w:val="num" w:pos="708"/>
        </w:tabs>
        <w:ind w:left="708" w:hanging="360"/>
      </w:pPr>
      <w:rPr>
        <w:rFonts w:ascii="Symbol" w:hAnsi="Symbol" w:hint="default"/>
      </w:rPr>
    </w:lvl>
    <w:lvl w:ilvl="1" w:tplc="04190003" w:tentative="1">
      <w:start w:val="1"/>
      <w:numFmt w:val="bullet"/>
      <w:lvlText w:val="o"/>
      <w:lvlJc w:val="left"/>
      <w:pPr>
        <w:tabs>
          <w:tab w:val="num" w:pos="888"/>
        </w:tabs>
        <w:ind w:left="888" w:hanging="360"/>
      </w:pPr>
      <w:rPr>
        <w:rFonts w:ascii="Courier New" w:hAnsi="Courier New" w:hint="default"/>
      </w:rPr>
    </w:lvl>
    <w:lvl w:ilvl="2" w:tplc="04190005" w:tentative="1">
      <w:start w:val="1"/>
      <w:numFmt w:val="bullet"/>
      <w:lvlText w:val=""/>
      <w:lvlJc w:val="left"/>
      <w:pPr>
        <w:tabs>
          <w:tab w:val="num" w:pos="1608"/>
        </w:tabs>
        <w:ind w:left="1608" w:hanging="360"/>
      </w:pPr>
      <w:rPr>
        <w:rFonts w:ascii="Wingdings" w:hAnsi="Wingdings" w:hint="default"/>
      </w:rPr>
    </w:lvl>
    <w:lvl w:ilvl="3" w:tplc="04190001" w:tentative="1">
      <w:start w:val="1"/>
      <w:numFmt w:val="bullet"/>
      <w:lvlText w:val=""/>
      <w:lvlJc w:val="left"/>
      <w:pPr>
        <w:tabs>
          <w:tab w:val="num" w:pos="2328"/>
        </w:tabs>
        <w:ind w:left="2328" w:hanging="360"/>
      </w:pPr>
      <w:rPr>
        <w:rFonts w:ascii="Symbol" w:hAnsi="Symbol" w:hint="default"/>
      </w:rPr>
    </w:lvl>
    <w:lvl w:ilvl="4" w:tplc="04190003" w:tentative="1">
      <w:start w:val="1"/>
      <w:numFmt w:val="bullet"/>
      <w:lvlText w:val="o"/>
      <w:lvlJc w:val="left"/>
      <w:pPr>
        <w:tabs>
          <w:tab w:val="num" w:pos="3048"/>
        </w:tabs>
        <w:ind w:left="3048" w:hanging="360"/>
      </w:pPr>
      <w:rPr>
        <w:rFonts w:ascii="Courier New" w:hAnsi="Courier New" w:hint="default"/>
      </w:rPr>
    </w:lvl>
    <w:lvl w:ilvl="5" w:tplc="04190005" w:tentative="1">
      <w:start w:val="1"/>
      <w:numFmt w:val="bullet"/>
      <w:lvlText w:val=""/>
      <w:lvlJc w:val="left"/>
      <w:pPr>
        <w:tabs>
          <w:tab w:val="num" w:pos="3768"/>
        </w:tabs>
        <w:ind w:left="3768" w:hanging="360"/>
      </w:pPr>
      <w:rPr>
        <w:rFonts w:ascii="Wingdings" w:hAnsi="Wingdings" w:hint="default"/>
      </w:rPr>
    </w:lvl>
    <w:lvl w:ilvl="6" w:tplc="04190001" w:tentative="1">
      <w:start w:val="1"/>
      <w:numFmt w:val="bullet"/>
      <w:lvlText w:val=""/>
      <w:lvlJc w:val="left"/>
      <w:pPr>
        <w:tabs>
          <w:tab w:val="num" w:pos="4488"/>
        </w:tabs>
        <w:ind w:left="4488" w:hanging="360"/>
      </w:pPr>
      <w:rPr>
        <w:rFonts w:ascii="Symbol" w:hAnsi="Symbol" w:hint="default"/>
      </w:rPr>
    </w:lvl>
    <w:lvl w:ilvl="7" w:tplc="04190003" w:tentative="1">
      <w:start w:val="1"/>
      <w:numFmt w:val="bullet"/>
      <w:lvlText w:val="o"/>
      <w:lvlJc w:val="left"/>
      <w:pPr>
        <w:tabs>
          <w:tab w:val="num" w:pos="5208"/>
        </w:tabs>
        <w:ind w:left="5208" w:hanging="360"/>
      </w:pPr>
      <w:rPr>
        <w:rFonts w:ascii="Courier New" w:hAnsi="Courier New" w:hint="default"/>
      </w:rPr>
    </w:lvl>
    <w:lvl w:ilvl="8" w:tplc="04190005" w:tentative="1">
      <w:start w:val="1"/>
      <w:numFmt w:val="bullet"/>
      <w:lvlText w:val=""/>
      <w:lvlJc w:val="left"/>
      <w:pPr>
        <w:tabs>
          <w:tab w:val="num" w:pos="5928"/>
        </w:tabs>
        <w:ind w:left="5928" w:hanging="360"/>
      </w:pPr>
      <w:rPr>
        <w:rFonts w:ascii="Wingdings" w:hAnsi="Wingdings" w:hint="default"/>
      </w:rPr>
    </w:lvl>
  </w:abstractNum>
  <w:abstractNum w:abstractNumId="73">
    <w:nsid w:val="29E44A25"/>
    <w:multiLevelType w:val="hybridMultilevel"/>
    <w:tmpl w:val="93E685EC"/>
    <w:lvl w:ilvl="0" w:tplc="265CE34A">
      <w:start w:val="3"/>
      <w:numFmt w:val="decimal"/>
      <w:lvlText w:val="%1"/>
      <w:lvlJc w:val="left"/>
      <w:pPr>
        <w:ind w:left="1701" w:hanging="486"/>
      </w:pPr>
      <w:rPr>
        <w:rFonts w:hint="default"/>
        <w:lang w:val="en-US" w:eastAsia="en-US" w:bidi="en-US"/>
      </w:rPr>
    </w:lvl>
    <w:lvl w:ilvl="1" w:tplc="0CE6413E">
      <w:numFmt w:val="none"/>
      <w:lvlText w:val=""/>
      <w:lvlJc w:val="left"/>
      <w:pPr>
        <w:tabs>
          <w:tab w:val="num" w:pos="360"/>
        </w:tabs>
      </w:pPr>
    </w:lvl>
    <w:lvl w:ilvl="2" w:tplc="75B8A40A">
      <w:numFmt w:val="none"/>
      <w:lvlText w:val=""/>
      <w:lvlJc w:val="left"/>
      <w:pPr>
        <w:tabs>
          <w:tab w:val="num" w:pos="360"/>
        </w:tabs>
      </w:pPr>
    </w:lvl>
    <w:lvl w:ilvl="3" w:tplc="8DDA4C5A">
      <w:numFmt w:val="bullet"/>
      <w:lvlText w:val="•"/>
      <w:lvlJc w:val="left"/>
      <w:pPr>
        <w:ind w:left="2297" w:hanging="360"/>
      </w:pPr>
      <w:rPr>
        <w:rFonts w:ascii="Times New Roman" w:eastAsia="Times New Roman" w:hAnsi="Times New Roman" w:cs="Times New Roman" w:hint="default"/>
        <w:b/>
        <w:bCs/>
        <w:spacing w:val="-5"/>
        <w:w w:val="100"/>
        <w:sz w:val="24"/>
        <w:szCs w:val="24"/>
        <w:lang w:val="en-US" w:eastAsia="en-US" w:bidi="en-US"/>
      </w:rPr>
    </w:lvl>
    <w:lvl w:ilvl="4" w:tplc="94807C70">
      <w:numFmt w:val="bullet"/>
      <w:lvlText w:val="•"/>
      <w:lvlJc w:val="left"/>
      <w:pPr>
        <w:ind w:left="5389" w:hanging="360"/>
      </w:pPr>
      <w:rPr>
        <w:rFonts w:hint="default"/>
        <w:lang w:val="en-US" w:eastAsia="en-US" w:bidi="en-US"/>
      </w:rPr>
    </w:lvl>
    <w:lvl w:ilvl="5" w:tplc="32D0A332">
      <w:numFmt w:val="bullet"/>
      <w:lvlText w:val="•"/>
      <w:lvlJc w:val="left"/>
      <w:pPr>
        <w:ind w:left="6419" w:hanging="360"/>
      </w:pPr>
      <w:rPr>
        <w:rFonts w:hint="default"/>
        <w:lang w:val="en-US" w:eastAsia="en-US" w:bidi="en-US"/>
      </w:rPr>
    </w:lvl>
    <w:lvl w:ilvl="6" w:tplc="1FC65D52">
      <w:numFmt w:val="bullet"/>
      <w:lvlText w:val="•"/>
      <w:lvlJc w:val="left"/>
      <w:pPr>
        <w:ind w:left="7449" w:hanging="360"/>
      </w:pPr>
      <w:rPr>
        <w:rFonts w:hint="default"/>
        <w:lang w:val="en-US" w:eastAsia="en-US" w:bidi="en-US"/>
      </w:rPr>
    </w:lvl>
    <w:lvl w:ilvl="7" w:tplc="73A025A8">
      <w:numFmt w:val="bullet"/>
      <w:lvlText w:val="•"/>
      <w:lvlJc w:val="left"/>
      <w:pPr>
        <w:ind w:left="8479" w:hanging="360"/>
      </w:pPr>
      <w:rPr>
        <w:rFonts w:hint="default"/>
        <w:lang w:val="en-US" w:eastAsia="en-US" w:bidi="en-US"/>
      </w:rPr>
    </w:lvl>
    <w:lvl w:ilvl="8" w:tplc="0D98C7F6">
      <w:numFmt w:val="bullet"/>
      <w:lvlText w:val="•"/>
      <w:lvlJc w:val="left"/>
      <w:pPr>
        <w:ind w:left="9509" w:hanging="360"/>
      </w:pPr>
      <w:rPr>
        <w:rFonts w:hint="default"/>
        <w:lang w:val="en-US" w:eastAsia="en-US" w:bidi="en-US"/>
      </w:rPr>
    </w:lvl>
  </w:abstractNum>
  <w:abstractNum w:abstractNumId="74">
    <w:nsid w:val="2B31451A"/>
    <w:multiLevelType w:val="hybridMultilevel"/>
    <w:tmpl w:val="75B892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2E1B7289"/>
    <w:multiLevelType w:val="hybridMultilevel"/>
    <w:tmpl w:val="668EDEE2"/>
    <w:lvl w:ilvl="0" w:tplc="3C0886F2">
      <w:start w:val="1"/>
      <w:numFmt w:val="decimal"/>
      <w:lvlText w:val="%1"/>
      <w:lvlJc w:val="left"/>
      <w:pPr>
        <w:ind w:left="312" w:hanging="196"/>
      </w:pPr>
      <w:rPr>
        <w:rFonts w:ascii="Calibri" w:eastAsia="Calibri" w:hAnsi="Calibri" w:cs="Calibri" w:hint="default"/>
        <w:b w:val="0"/>
        <w:bCs w:val="0"/>
        <w:i w:val="0"/>
        <w:iCs w:val="0"/>
        <w:color w:val="231F20"/>
        <w:w w:val="106"/>
        <w:sz w:val="22"/>
        <w:szCs w:val="22"/>
        <w:lang w:val="ru-RU" w:eastAsia="en-US" w:bidi="ar-SA"/>
      </w:rPr>
    </w:lvl>
    <w:lvl w:ilvl="1" w:tplc="8C2033CC">
      <w:numFmt w:val="bullet"/>
      <w:lvlText w:val="•"/>
      <w:lvlJc w:val="left"/>
      <w:pPr>
        <w:ind w:left="946" w:hanging="196"/>
      </w:pPr>
      <w:rPr>
        <w:rFonts w:hint="default"/>
        <w:lang w:val="ru-RU" w:eastAsia="en-US" w:bidi="ar-SA"/>
      </w:rPr>
    </w:lvl>
    <w:lvl w:ilvl="2" w:tplc="6DB67F90">
      <w:numFmt w:val="bullet"/>
      <w:lvlText w:val="•"/>
      <w:lvlJc w:val="left"/>
      <w:pPr>
        <w:ind w:left="1572" w:hanging="196"/>
      </w:pPr>
      <w:rPr>
        <w:rFonts w:hint="default"/>
        <w:lang w:val="ru-RU" w:eastAsia="en-US" w:bidi="ar-SA"/>
      </w:rPr>
    </w:lvl>
    <w:lvl w:ilvl="3" w:tplc="51E64900">
      <w:numFmt w:val="bullet"/>
      <w:lvlText w:val="•"/>
      <w:lvlJc w:val="left"/>
      <w:pPr>
        <w:ind w:left="2199" w:hanging="196"/>
      </w:pPr>
      <w:rPr>
        <w:rFonts w:hint="default"/>
        <w:lang w:val="ru-RU" w:eastAsia="en-US" w:bidi="ar-SA"/>
      </w:rPr>
    </w:lvl>
    <w:lvl w:ilvl="4" w:tplc="037C1280">
      <w:numFmt w:val="bullet"/>
      <w:lvlText w:val="•"/>
      <w:lvlJc w:val="left"/>
      <w:pPr>
        <w:ind w:left="2825" w:hanging="196"/>
      </w:pPr>
      <w:rPr>
        <w:rFonts w:hint="default"/>
        <w:lang w:val="ru-RU" w:eastAsia="en-US" w:bidi="ar-SA"/>
      </w:rPr>
    </w:lvl>
    <w:lvl w:ilvl="5" w:tplc="3F6C771C">
      <w:numFmt w:val="bullet"/>
      <w:lvlText w:val="•"/>
      <w:lvlJc w:val="left"/>
      <w:pPr>
        <w:ind w:left="3451" w:hanging="196"/>
      </w:pPr>
      <w:rPr>
        <w:rFonts w:hint="default"/>
        <w:lang w:val="ru-RU" w:eastAsia="en-US" w:bidi="ar-SA"/>
      </w:rPr>
    </w:lvl>
    <w:lvl w:ilvl="6" w:tplc="E4C63264">
      <w:numFmt w:val="bullet"/>
      <w:lvlText w:val="•"/>
      <w:lvlJc w:val="left"/>
      <w:pPr>
        <w:ind w:left="4078" w:hanging="196"/>
      </w:pPr>
      <w:rPr>
        <w:rFonts w:hint="default"/>
        <w:lang w:val="ru-RU" w:eastAsia="en-US" w:bidi="ar-SA"/>
      </w:rPr>
    </w:lvl>
    <w:lvl w:ilvl="7" w:tplc="836426DC">
      <w:numFmt w:val="bullet"/>
      <w:lvlText w:val="•"/>
      <w:lvlJc w:val="left"/>
      <w:pPr>
        <w:ind w:left="4704" w:hanging="196"/>
      </w:pPr>
      <w:rPr>
        <w:rFonts w:hint="default"/>
        <w:lang w:val="ru-RU" w:eastAsia="en-US" w:bidi="ar-SA"/>
      </w:rPr>
    </w:lvl>
    <w:lvl w:ilvl="8" w:tplc="46A0BB80">
      <w:numFmt w:val="bullet"/>
      <w:lvlText w:val="•"/>
      <w:lvlJc w:val="left"/>
      <w:pPr>
        <w:ind w:left="5330" w:hanging="196"/>
      </w:pPr>
      <w:rPr>
        <w:rFonts w:hint="default"/>
        <w:lang w:val="ru-RU" w:eastAsia="en-US" w:bidi="ar-SA"/>
      </w:rPr>
    </w:lvl>
  </w:abstractNum>
  <w:abstractNum w:abstractNumId="76">
    <w:nsid w:val="2FB3324C"/>
    <w:multiLevelType w:val="hybridMultilevel"/>
    <w:tmpl w:val="8E3E7C60"/>
    <w:lvl w:ilvl="0" w:tplc="7D58F9C4">
      <w:start w:val="1"/>
      <w:numFmt w:val="bullet"/>
      <w:lvlText w:val="–"/>
      <w:lvlJc w:val="left"/>
      <w:pPr>
        <w:ind w:left="-112" w:firstLine="680"/>
      </w:pPr>
      <w:rPr>
        <w:rFonts w:ascii="Times New Roman" w:hAnsi="Times New Roman" w:cs="Times New Roman" w:hint="default"/>
      </w:rPr>
    </w:lvl>
    <w:lvl w:ilvl="1" w:tplc="04090003" w:tentative="1">
      <w:start w:val="1"/>
      <w:numFmt w:val="bullet"/>
      <w:lvlText w:val="o"/>
      <w:lvlJc w:val="left"/>
      <w:pPr>
        <w:ind w:left="1328" w:hanging="360"/>
      </w:pPr>
      <w:rPr>
        <w:rFonts w:ascii="Courier New" w:hAnsi="Courier New" w:cs="Courier New" w:hint="default"/>
      </w:rPr>
    </w:lvl>
    <w:lvl w:ilvl="2" w:tplc="04090005" w:tentative="1">
      <w:start w:val="1"/>
      <w:numFmt w:val="bullet"/>
      <w:lvlText w:val=""/>
      <w:lvlJc w:val="left"/>
      <w:pPr>
        <w:ind w:left="2048" w:hanging="360"/>
      </w:pPr>
      <w:rPr>
        <w:rFonts w:ascii="Wingdings" w:hAnsi="Wingdings" w:hint="default"/>
      </w:rPr>
    </w:lvl>
    <w:lvl w:ilvl="3" w:tplc="04090001" w:tentative="1">
      <w:start w:val="1"/>
      <w:numFmt w:val="bullet"/>
      <w:lvlText w:val=""/>
      <w:lvlJc w:val="left"/>
      <w:pPr>
        <w:ind w:left="2768" w:hanging="360"/>
      </w:pPr>
      <w:rPr>
        <w:rFonts w:ascii="Symbol" w:hAnsi="Symbol" w:hint="default"/>
      </w:rPr>
    </w:lvl>
    <w:lvl w:ilvl="4" w:tplc="04090003" w:tentative="1">
      <w:start w:val="1"/>
      <w:numFmt w:val="bullet"/>
      <w:lvlText w:val="o"/>
      <w:lvlJc w:val="left"/>
      <w:pPr>
        <w:ind w:left="3488" w:hanging="360"/>
      </w:pPr>
      <w:rPr>
        <w:rFonts w:ascii="Courier New" w:hAnsi="Courier New" w:cs="Courier New" w:hint="default"/>
      </w:rPr>
    </w:lvl>
    <w:lvl w:ilvl="5" w:tplc="04090005" w:tentative="1">
      <w:start w:val="1"/>
      <w:numFmt w:val="bullet"/>
      <w:lvlText w:val=""/>
      <w:lvlJc w:val="left"/>
      <w:pPr>
        <w:ind w:left="4208" w:hanging="360"/>
      </w:pPr>
      <w:rPr>
        <w:rFonts w:ascii="Wingdings" w:hAnsi="Wingdings" w:hint="default"/>
      </w:rPr>
    </w:lvl>
    <w:lvl w:ilvl="6" w:tplc="04090001" w:tentative="1">
      <w:start w:val="1"/>
      <w:numFmt w:val="bullet"/>
      <w:lvlText w:val=""/>
      <w:lvlJc w:val="left"/>
      <w:pPr>
        <w:ind w:left="4928" w:hanging="360"/>
      </w:pPr>
      <w:rPr>
        <w:rFonts w:ascii="Symbol" w:hAnsi="Symbol" w:hint="default"/>
      </w:rPr>
    </w:lvl>
    <w:lvl w:ilvl="7" w:tplc="04090003" w:tentative="1">
      <w:start w:val="1"/>
      <w:numFmt w:val="bullet"/>
      <w:lvlText w:val="o"/>
      <w:lvlJc w:val="left"/>
      <w:pPr>
        <w:ind w:left="5648" w:hanging="360"/>
      </w:pPr>
      <w:rPr>
        <w:rFonts w:ascii="Courier New" w:hAnsi="Courier New" w:cs="Courier New" w:hint="default"/>
      </w:rPr>
    </w:lvl>
    <w:lvl w:ilvl="8" w:tplc="04090005" w:tentative="1">
      <w:start w:val="1"/>
      <w:numFmt w:val="bullet"/>
      <w:lvlText w:val=""/>
      <w:lvlJc w:val="left"/>
      <w:pPr>
        <w:ind w:left="6368" w:hanging="360"/>
      </w:pPr>
      <w:rPr>
        <w:rFonts w:ascii="Wingdings" w:hAnsi="Wingdings" w:hint="default"/>
      </w:rPr>
    </w:lvl>
  </w:abstractNum>
  <w:abstractNum w:abstractNumId="77">
    <w:nsid w:val="30543B2F"/>
    <w:multiLevelType w:val="multilevel"/>
    <w:tmpl w:val="8324780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8">
    <w:nsid w:val="306E197A"/>
    <w:multiLevelType w:val="multilevel"/>
    <w:tmpl w:val="06D472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328B4C00"/>
    <w:multiLevelType w:val="multilevel"/>
    <w:tmpl w:val="CDC239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1">
    <w:nsid w:val="35511BCE"/>
    <w:multiLevelType w:val="multilevel"/>
    <w:tmpl w:val="B954827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82">
    <w:nsid w:val="36D1315D"/>
    <w:multiLevelType w:val="hybridMultilevel"/>
    <w:tmpl w:val="08AAD1C4"/>
    <w:lvl w:ilvl="0" w:tplc="BC70905C">
      <w:start w:val="1"/>
      <w:numFmt w:val="bullet"/>
      <w:lvlText w:val=""/>
      <w:lvlJc w:val="left"/>
      <w:pPr>
        <w:tabs>
          <w:tab w:val="num" w:pos="927"/>
        </w:tabs>
        <w:ind w:left="927" w:hanging="360"/>
      </w:pPr>
      <w:rPr>
        <w:rFonts w:ascii="Symbol" w:hAnsi="Symbol" w:hint="default"/>
        <w:color w:val="auto"/>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3">
    <w:nsid w:val="3A022766"/>
    <w:multiLevelType w:val="multilevel"/>
    <w:tmpl w:val="6B2CD214"/>
    <w:lvl w:ilvl="0">
      <w:start w:val="2"/>
      <w:numFmt w:val="decimal"/>
      <w:lvlText w:val="%1."/>
      <w:lvlJc w:val="left"/>
      <w:pPr>
        <w:ind w:left="540" w:hanging="540"/>
      </w:pPr>
    </w:lvl>
    <w:lvl w:ilvl="1">
      <w:start w:val="3"/>
      <w:numFmt w:val="decimal"/>
      <w:lvlText w:val="%1.%2."/>
      <w:lvlJc w:val="left"/>
      <w:pPr>
        <w:ind w:left="1107" w:hanging="540"/>
      </w:pPr>
    </w:lvl>
    <w:lvl w:ilvl="2">
      <w:start w:val="4"/>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84">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5">
    <w:nsid w:val="3EE175D4"/>
    <w:multiLevelType w:val="multilevel"/>
    <w:tmpl w:val="3CB68FA6"/>
    <w:lvl w:ilvl="0">
      <w:start w:val="2"/>
      <w:numFmt w:val="decimal"/>
      <w:lvlText w:val="%1."/>
      <w:lvlJc w:val="left"/>
      <w:pPr>
        <w:ind w:left="540" w:hanging="540"/>
      </w:pPr>
    </w:lvl>
    <w:lvl w:ilvl="1">
      <w:start w:val="3"/>
      <w:numFmt w:val="decimal"/>
      <w:lvlText w:val="%1.%2."/>
      <w:lvlJc w:val="left"/>
      <w:pPr>
        <w:ind w:left="1107" w:hanging="540"/>
      </w:pPr>
    </w:lvl>
    <w:lvl w:ilvl="2">
      <w:start w:val="2"/>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86">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7">
    <w:nsid w:val="4263024B"/>
    <w:multiLevelType w:val="hybridMultilevel"/>
    <w:tmpl w:val="407660CA"/>
    <w:lvl w:ilvl="0" w:tplc="BCAA6128">
      <w:start w:val="1"/>
      <w:numFmt w:val="decimal"/>
      <w:lvlText w:val="%1"/>
      <w:lvlJc w:val="left"/>
      <w:pPr>
        <w:ind w:left="308" w:hanging="194"/>
      </w:pPr>
      <w:rPr>
        <w:rFonts w:ascii="Trebuchet MS" w:eastAsia="Trebuchet MS" w:hAnsi="Trebuchet MS" w:cs="Trebuchet MS" w:hint="default"/>
        <w:b w:val="0"/>
        <w:bCs w:val="0"/>
        <w:i w:val="0"/>
        <w:iCs w:val="0"/>
        <w:color w:val="231F20"/>
        <w:w w:val="98"/>
        <w:sz w:val="22"/>
        <w:szCs w:val="22"/>
        <w:lang w:val="ru-RU" w:eastAsia="en-US" w:bidi="ar-SA"/>
      </w:rPr>
    </w:lvl>
    <w:lvl w:ilvl="1" w:tplc="A5AC2BDE">
      <w:numFmt w:val="bullet"/>
      <w:lvlText w:val="•"/>
      <w:lvlJc w:val="left"/>
      <w:pPr>
        <w:ind w:left="1307" w:hanging="194"/>
      </w:pPr>
      <w:rPr>
        <w:rFonts w:hint="default"/>
        <w:lang w:val="ru-RU" w:eastAsia="en-US" w:bidi="ar-SA"/>
      </w:rPr>
    </w:lvl>
    <w:lvl w:ilvl="2" w:tplc="6EAC148E">
      <w:numFmt w:val="bullet"/>
      <w:lvlText w:val="•"/>
      <w:lvlJc w:val="left"/>
      <w:pPr>
        <w:ind w:left="2315" w:hanging="194"/>
      </w:pPr>
      <w:rPr>
        <w:rFonts w:hint="default"/>
        <w:lang w:val="ru-RU" w:eastAsia="en-US" w:bidi="ar-SA"/>
      </w:rPr>
    </w:lvl>
    <w:lvl w:ilvl="3" w:tplc="FD7C3B8C">
      <w:numFmt w:val="bullet"/>
      <w:lvlText w:val="•"/>
      <w:lvlJc w:val="left"/>
      <w:pPr>
        <w:ind w:left="3323" w:hanging="194"/>
      </w:pPr>
      <w:rPr>
        <w:rFonts w:hint="default"/>
        <w:lang w:val="ru-RU" w:eastAsia="en-US" w:bidi="ar-SA"/>
      </w:rPr>
    </w:lvl>
    <w:lvl w:ilvl="4" w:tplc="F06AB816">
      <w:numFmt w:val="bullet"/>
      <w:lvlText w:val="•"/>
      <w:lvlJc w:val="left"/>
      <w:pPr>
        <w:ind w:left="4331" w:hanging="194"/>
      </w:pPr>
      <w:rPr>
        <w:rFonts w:hint="default"/>
        <w:lang w:val="ru-RU" w:eastAsia="en-US" w:bidi="ar-SA"/>
      </w:rPr>
    </w:lvl>
    <w:lvl w:ilvl="5" w:tplc="97E0D226">
      <w:numFmt w:val="bullet"/>
      <w:lvlText w:val="•"/>
      <w:lvlJc w:val="left"/>
      <w:pPr>
        <w:ind w:left="5339" w:hanging="194"/>
      </w:pPr>
      <w:rPr>
        <w:rFonts w:hint="default"/>
        <w:lang w:val="ru-RU" w:eastAsia="en-US" w:bidi="ar-SA"/>
      </w:rPr>
    </w:lvl>
    <w:lvl w:ilvl="6" w:tplc="749ACB2E">
      <w:numFmt w:val="bullet"/>
      <w:lvlText w:val="•"/>
      <w:lvlJc w:val="left"/>
      <w:pPr>
        <w:ind w:left="6347" w:hanging="194"/>
      </w:pPr>
      <w:rPr>
        <w:rFonts w:hint="default"/>
        <w:lang w:val="ru-RU" w:eastAsia="en-US" w:bidi="ar-SA"/>
      </w:rPr>
    </w:lvl>
    <w:lvl w:ilvl="7" w:tplc="225EBA9E">
      <w:numFmt w:val="bullet"/>
      <w:lvlText w:val="•"/>
      <w:lvlJc w:val="left"/>
      <w:pPr>
        <w:ind w:left="7355" w:hanging="194"/>
      </w:pPr>
      <w:rPr>
        <w:rFonts w:hint="default"/>
        <w:lang w:val="ru-RU" w:eastAsia="en-US" w:bidi="ar-SA"/>
      </w:rPr>
    </w:lvl>
    <w:lvl w:ilvl="8" w:tplc="B5A4E0FE">
      <w:numFmt w:val="bullet"/>
      <w:lvlText w:val="•"/>
      <w:lvlJc w:val="left"/>
      <w:pPr>
        <w:ind w:left="8363" w:hanging="194"/>
      </w:pPr>
      <w:rPr>
        <w:rFonts w:hint="default"/>
        <w:lang w:val="ru-RU" w:eastAsia="en-US" w:bidi="ar-SA"/>
      </w:rPr>
    </w:lvl>
  </w:abstractNum>
  <w:abstractNum w:abstractNumId="88">
    <w:nsid w:val="43DE4FFD"/>
    <w:multiLevelType w:val="hybridMultilevel"/>
    <w:tmpl w:val="DEE0B260"/>
    <w:lvl w:ilvl="0" w:tplc="23B064B2">
      <w:start w:val="1"/>
      <w:numFmt w:val="bullet"/>
      <w:lvlText w:val=""/>
      <w:lvlJc w:val="left"/>
      <w:pPr>
        <w:tabs>
          <w:tab w:val="num" w:pos="3480"/>
        </w:tabs>
        <w:ind w:left="348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9">
    <w:nsid w:val="44024EDD"/>
    <w:multiLevelType w:val="hybridMultilevel"/>
    <w:tmpl w:val="5EECFB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441E6F8C"/>
    <w:multiLevelType w:val="hybridMultilevel"/>
    <w:tmpl w:val="60EA4C2C"/>
    <w:lvl w:ilvl="0" w:tplc="05C4761E">
      <w:start w:val="1"/>
      <w:numFmt w:val="bullet"/>
      <w:lvlText w:val=""/>
      <w:lvlJc w:val="left"/>
      <w:pPr>
        <w:tabs>
          <w:tab w:val="num" w:pos="540"/>
        </w:tabs>
        <w:ind w:left="540" w:hanging="360"/>
      </w:pPr>
      <w:rPr>
        <w:rFonts w:ascii="Symbol" w:hAnsi="Symbol" w:hint="default"/>
        <w:b/>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1">
    <w:nsid w:val="46CC40F5"/>
    <w:multiLevelType w:val="multilevel"/>
    <w:tmpl w:val="8DF0965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92">
    <w:nsid w:val="487C0512"/>
    <w:multiLevelType w:val="multilevel"/>
    <w:tmpl w:val="447E00C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3">
    <w:nsid w:val="49481BC5"/>
    <w:multiLevelType w:val="multilevel"/>
    <w:tmpl w:val="2296511A"/>
    <w:lvl w:ilvl="0">
      <w:start w:val="1"/>
      <w:numFmt w:val="bullet"/>
      <w:lvlText w:val="•"/>
      <w:lvlJc w:val="left"/>
      <w:pPr>
        <w:ind w:left="720" w:hanging="360"/>
      </w:p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94">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5">
    <w:nsid w:val="4E0A19AE"/>
    <w:multiLevelType w:val="hybridMultilevel"/>
    <w:tmpl w:val="CED41758"/>
    <w:lvl w:ilvl="0" w:tplc="0016933A">
      <w:start w:val="1"/>
      <w:numFmt w:val="decimal"/>
      <w:lvlText w:val="%1."/>
      <w:lvlJc w:val="left"/>
      <w:pPr>
        <w:ind w:left="375" w:hanging="259"/>
      </w:pPr>
      <w:rPr>
        <w:rFonts w:ascii="Calibri" w:eastAsia="Calibri" w:hAnsi="Calibri" w:cs="Calibri" w:hint="default"/>
        <w:b w:val="0"/>
        <w:bCs w:val="0"/>
        <w:i w:val="0"/>
        <w:iCs w:val="0"/>
        <w:color w:val="231F20"/>
        <w:spacing w:val="-4"/>
        <w:w w:val="106"/>
        <w:sz w:val="22"/>
        <w:szCs w:val="22"/>
        <w:lang w:val="ru-RU" w:eastAsia="en-US" w:bidi="ar-SA"/>
      </w:rPr>
    </w:lvl>
    <w:lvl w:ilvl="1" w:tplc="98E65E68">
      <w:numFmt w:val="bullet"/>
      <w:lvlText w:val="•"/>
      <w:lvlJc w:val="left"/>
      <w:pPr>
        <w:ind w:left="1000" w:hanging="259"/>
      </w:pPr>
      <w:rPr>
        <w:rFonts w:hint="default"/>
        <w:lang w:val="ru-RU" w:eastAsia="en-US" w:bidi="ar-SA"/>
      </w:rPr>
    </w:lvl>
    <w:lvl w:ilvl="2" w:tplc="4C604F54">
      <w:numFmt w:val="bullet"/>
      <w:lvlText w:val="•"/>
      <w:lvlJc w:val="left"/>
      <w:pPr>
        <w:ind w:left="1620" w:hanging="259"/>
      </w:pPr>
      <w:rPr>
        <w:rFonts w:hint="default"/>
        <w:lang w:val="ru-RU" w:eastAsia="en-US" w:bidi="ar-SA"/>
      </w:rPr>
    </w:lvl>
    <w:lvl w:ilvl="3" w:tplc="DB0026E8">
      <w:numFmt w:val="bullet"/>
      <w:lvlText w:val="•"/>
      <w:lvlJc w:val="left"/>
      <w:pPr>
        <w:ind w:left="2241" w:hanging="259"/>
      </w:pPr>
      <w:rPr>
        <w:rFonts w:hint="default"/>
        <w:lang w:val="ru-RU" w:eastAsia="en-US" w:bidi="ar-SA"/>
      </w:rPr>
    </w:lvl>
    <w:lvl w:ilvl="4" w:tplc="F42496E4">
      <w:numFmt w:val="bullet"/>
      <w:lvlText w:val="•"/>
      <w:lvlJc w:val="left"/>
      <w:pPr>
        <w:ind w:left="2861" w:hanging="259"/>
      </w:pPr>
      <w:rPr>
        <w:rFonts w:hint="default"/>
        <w:lang w:val="ru-RU" w:eastAsia="en-US" w:bidi="ar-SA"/>
      </w:rPr>
    </w:lvl>
    <w:lvl w:ilvl="5" w:tplc="328C7660">
      <w:numFmt w:val="bullet"/>
      <w:lvlText w:val="•"/>
      <w:lvlJc w:val="left"/>
      <w:pPr>
        <w:ind w:left="3481" w:hanging="259"/>
      </w:pPr>
      <w:rPr>
        <w:rFonts w:hint="default"/>
        <w:lang w:val="ru-RU" w:eastAsia="en-US" w:bidi="ar-SA"/>
      </w:rPr>
    </w:lvl>
    <w:lvl w:ilvl="6" w:tplc="D098E9B2">
      <w:numFmt w:val="bullet"/>
      <w:lvlText w:val="•"/>
      <w:lvlJc w:val="left"/>
      <w:pPr>
        <w:ind w:left="4102" w:hanging="259"/>
      </w:pPr>
      <w:rPr>
        <w:rFonts w:hint="default"/>
        <w:lang w:val="ru-RU" w:eastAsia="en-US" w:bidi="ar-SA"/>
      </w:rPr>
    </w:lvl>
    <w:lvl w:ilvl="7" w:tplc="18F282D2">
      <w:numFmt w:val="bullet"/>
      <w:lvlText w:val="•"/>
      <w:lvlJc w:val="left"/>
      <w:pPr>
        <w:ind w:left="4722" w:hanging="259"/>
      </w:pPr>
      <w:rPr>
        <w:rFonts w:hint="default"/>
        <w:lang w:val="ru-RU" w:eastAsia="en-US" w:bidi="ar-SA"/>
      </w:rPr>
    </w:lvl>
    <w:lvl w:ilvl="8" w:tplc="184A56BE">
      <w:numFmt w:val="bullet"/>
      <w:lvlText w:val="•"/>
      <w:lvlJc w:val="left"/>
      <w:pPr>
        <w:ind w:left="5342" w:hanging="259"/>
      </w:pPr>
      <w:rPr>
        <w:rFonts w:hint="default"/>
        <w:lang w:val="ru-RU" w:eastAsia="en-US" w:bidi="ar-SA"/>
      </w:rPr>
    </w:lvl>
  </w:abstractNum>
  <w:abstractNum w:abstractNumId="96">
    <w:nsid w:val="50F3524A"/>
    <w:multiLevelType w:val="hybridMultilevel"/>
    <w:tmpl w:val="32729EB8"/>
    <w:lvl w:ilvl="0" w:tplc="0CE4C164">
      <w:start w:val="1"/>
      <w:numFmt w:val="bullet"/>
      <w:pStyle w:val="a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97">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8">
    <w:nsid w:val="5680469E"/>
    <w:multiLevelType w:val="hybridMultilevel"/>
    <w:tmpl w:val="9D9A9BC2"/>
    <w:lvl w:ilvl="0" w:tplc="DA7EC800">
      <w:numFmt w:val="bullet"/>
      <w:lvlText w:val="-"/>
      <w:lvlJc w:val="left"/>
      <w:pPr>
        <w:ind w:left="110" w:hanging="226"/>
      </w:pPr>
      <w:rPr>
        <w:rFonts w:ascii="Times New Roman" w:eastAsia="Times New Roman" w:hAnsi="Times New Roman" w:cs="Times New Roman" w:hint="default"/>
        <w:b/>
        <w:bCs/>
        <w:spacing w:val="-5"/>
        <w:w w:val="99"/>
        <w:sz w:val="24"/>
        <w:szCs w:val="24"/>
        <w:lang w:val="en-US" w:eastAsia="en-US" w:bidi="en-US"/>
      </w:rPr>
    </w:lvl>
    <w:lvl w:ilvl="1" w:tplc="3476E214">
      <w:numFmt w:val="bullet"/>
      <w:lvlText w:val="•"/>
      <w:lvlJc w:val="left"/>
      <w:pPr>
        <w:ind w:left="535" w:hanging="226"/>
      </w:pPr>
      <w:rPr>
        <w:rFonts w:hint="default"/>
        <w:lang w:val="en-US" w:eastAsia="en-US" w:bidi="en-US"/>
      </w:rPr>
    </w:lvl>
    <w:lvl w:ilvl="2" w:tplc="94146068">
      <w:numFmt w:val="bullet"/>
      <w:lvlText w:val="•"/>
      <w:lvlJc w:val="left"/>
      <w:pPr>
        <w:ind w:left="951" w:hanging="226"/>
      </w:pPr>
      <w:rPr>
        <w:rFonts w:hint="default"/>
        <w:lang w:val="en-US" w:eastAsia="en-US" w:bidi="en-US"/>
      </w:rPr>
    </w:lvl>
    <w:lvl w:ilvl="3" w:tplc="F22E5B70">
      <w:numFmt w:val="bullet"/>
      <w:lvlText w:val="•"/>
      <w:lvlJc w:val="left"/>
      <w:pPr>
        <w:ind w:left="1367" w:hanging="226"/>
      </w:pPr>
      <w:rPr>
        <w:rFonts w:hint="default"/>
        <w:lang w:val="en-US" w:eastAsia="en-US" w:bidi="en-US"/>
      </w:rPr>
    </w:lvl>
    <w:lvl w:ilvl="4" w:tplc="5D0E6470">
      <w:numFmt w:val="bullet"/>
      <w:lvlText w:val="•"/>
      <w:lvlJc w:val="left"/>
      <w:pPr>
        <w:ind w:left="1783" w:hanging="226"/>
      </w:pPr>
      <w:rPr>
        <w:rFonts w:hint="default"/>
        <w:lang w:val="en-US" w:eastAsia="en-US" w:bidi="en-US"/>
      </w:rPr>
    </w:lvl>
    <w:lvl w:ilvl="5" w:tplc="753C14B0">
      <w:numFmt w:val="bullet"/>
      <w:lvlText w:val="•"/>
      <w:lvlJc w:val="left"/>
      <w:pPr>
        <w:ind w:left="2199" w:hanging="226"/>
      </w:pPr>
      <w:rPr>
        <w:rFonts w:hint="default"/>
        <w:lang w:val="en-US" w:eastAsia="en-US" w:bidi="en-US"/>
      </w:rPr>
    </w:lvl>
    <w:lvl w:ilvl="6" w:tplc="1700C5DE">
      <w:numFmt w:val="bullet"/>
      <w:lvlText w:val="•"/>
      <w:lvlJc w:val="left"/>
      <w:pPr>
        <w:ind w:left="2614" w:hanging="226"/>
      </w:pPr>
      <w:rPr>
        <w:rFonts w:hint="default"/>
        <w:lang w:val="en-US" w:eastAsia="en-US" w:bidi="en-US"/>
      </w:rPr>
    </w:lvl>
    <w:lvl w:ilvl="7" w:tplc="7D9EB088">
      <w:numFmt w:val="bullet"/>
      <w:lvlText w:val="•"/>
      <w:lvlJc w:val="left"/>
      <w:pPr>
        <w:ind w:left="3030" w:hanging="226"/>
      </w:pPr>
      <w:rPr>
        <w:rFonts w:hint="default"/>
        <w:lang w:val="en-US" w:eastAsia="en-US" w:bidi="en-US"/>
      </w:rPr>
    </w:lvl>
    <w:lvl w:ilvl="8" w:tplc="BF92CD30">
      <w:numFmt w:val="bullet"/>
      <w:lvlText w:val="•"/>
      <w:lvlJc w:val="left"/>
      <w:pPr>
        <w:ind w:left="3446" w:hanging="226"/>
      </w:pPr>
      <w:rPr>
        <w:rFonts w:hint="default"/>
        <w:lang w:val="en-US" w:eastAsia="en-US" w:bidi="en-US"/>
      </w:rPr>
    </w:lvl>
  </w:abstractNum>
  <w:abstractNum w:abstractNumId="99">
    <w:nsid w:val="56A12D52"/>
    <w:multiLevelType w:val="hybridMultilevel"/>
    <w:tmpl w:val="E0664CB8"/>
    <w:lvl w:ilvl="0" w:tplc="943E833C">
      <w:start w:val="1"/>
      <w:numFmt w:val="decimal"/>
      <w:lvlText w:val="%1)"/>
      <w:lvlJc w:val="left"/>
      <w:pPr>
        <w:ind w:left="1252" w:hanging="425"/>
      </w:pPr>
      <w:rPr>
        <w:rFonts w:ascii="Times New Roman" w:eastAsia="Times New Roman" w:hAnsi="Times New Roman" w:cs="Times New Roman" w:hint="default"/>
        <w:w w:val="99"/>
        <w:sz w:val="24"/>
        <w:szCs w:val="24"/>
        <w:lang w:val="ru-RU" w:eastAsia="en-US" w:bidi="ar-SA"/>
      </w:rPr>
    </w:lvl>
    <w:lvl w:ilvl="1" w:tplc="F3746194">
      <w:numFmt w:val="bullet"/>
      <w:lvlText w:val="•"/>
      <w:lvlJc w:val="left"/>
      <w:pPr>
        <w:ind w:left="2117" w:hanging="425"/>
      </w:pPr>
      <w:rPr>
        <w:rFonts w:hint="default"/>
        <w:lang w:val="ru-RU" w:eastAsia="en-US" w:bidi="ar-SA"/>
      </w:rPr>
    </w:lvl>
    <w:lvl w:ilvl="2" w:tplc="03C4D15E">
      <w:numFmt w:val="bullet"/>
      <w:lvlText w:val="•"/>
      <w:lvlJc w:val="left"/>
      <w:pPr>
        <w:ind w:left="2974" w:hanging="425"/>
      </w:pPr>
      <w:rPr>
        <w:rFonts w:hint="default"/>
        <w:lang w:val="ru-RU" w:eastAsia="en-US" w:bidi="ar-SA"/>
      </w:rPr>
    </w:lvl>
    <w:lvl w:ilvl="3" w:tplc="A4FCC2C6">
      <w:numFmt w:val="bullet"/>
      <w:lvlText w:val="•"/>
      <w:lvlJc w:val="left"/>
      <w:pPr>
        <w:ind w:left="3831" w:hanging="425"/>
      </w:pPr>
      <w:rPr>
        <w:rFonts w:hint="default"/>
        <w:lang w:val="ru-RU" w:eastAsia="en-US" w:bidi="ar-SA"/>
      </w:rPr>
    </w:lvl>
    <w:lvl w:ilvl="4" w:tplc="980813B0">
      <w:numFmt w:val="bullet"/>
      <w:lvlText w:val="•"/>
      <w:lvlJc w:val="left"/>
      <w:pPr>
        <w:ind w:left="4688" w:hanging="425"/>
      </w:pPr>
      <w:rPr>
        <w:rFonts w:hint="default"/>
        <w:lang w:val="ru-RU" w:eastAsia="en-US" w:bidi="ar-SA"/>
      </w:rPr>
    </w:lvl>
    <w:lvl w:ilvl="5" w:tplc="CAD294F0">
      <w:numFmt w:val="bullet"/>
      <w:lvlText w:val="•"/>
      <w:lvlJc w:val="left"/>
      <w:pPr>
        <w:ind w:left="5545" w:hanging="425"/>
      </w:pPr>
      <w:rPr>
        <w:rFonts w:hint="default"/>
        <w:lang w:val="ru-RU" w:eastAsia="en-US" w:bidi="ar-SA"/>
      </w:rPr>
    </w:lvl>
    <w:lvl w:ilvl="6" w:tplc="3DC07D8C">
      <w:numFmt w:val="bullet"/>
      <w:lvlText w:val="•"/>
      <w:lvlJc w:val="left"/>
      <w:pPr>
        <w:ind w:left="6402" w:hanging="425"/>
      </w:pPr>
      <w:rPr>
        <w:rFonts w:hint="default"/>
        <w:lang w:val="ru-RU" w:eastAsia="en-US" w:bidi="ar-SA"/>
      </w:rPr>
    </w:lvl>
    <w:lvl w:ilvl="7" w:tplc="0764CAF4">
      <w:numFmt w:val="bullet"/>
      <w:lvlText w:val="•"/>
      <w:lvlJc w:val="left"/>
      <w:pPr>
        <w:ind w:left="7259" w:hanging="425"/>
      </w:pPr>
      <w:rPr>
        <w:rFonts w:hint="default"/>
        <w:lang w:val="ru-RU" w:eastAsia="en-US" w:bidi="ar-SA"/>
      </w:rPr>
    </w:lvl>
    <w:lvl w:ilvl="8" w:tplc="82487F5A">
      <w:numFmt w:val="bullet"/>
      <w:lvlText w:val="•"/>
      <w:lvlJc w:val="left"/>
      <w:pPr>
        <w:ind w:left="8116" w:hanging="425"/>
      </w:pPr>
      <w:rPr>
        <w:rFonts w:hint="default"/>
        <w:lang w:val="ru-RU" w:eastAsia="en-US" w:bidi="ar-SA"/>
      </w:rPr>
    </w:lvl>
  </w:abstractNum>
  <w:abstractNum w:abstractNumId="100">
    <w:nsid w:val="56DE5D35"/>
    <w:multiLevelType w:val="hybridMultilevel"/>
    <w:tmpl w:val="19A8C574"/>
    <w:lvl w:ilvl="0" w:tplc="689CA2CA">
      <w:start w:val="1"/>
      <w:numFmt w:val="decimal"/>
      <w:lvlText w:val="%1."/>
      <w:lvlJc w:val="left"/>
      <w:pPr>
        <w:ind w:left="375" w:hanging="259"/>
      </w:pPr>
      <w:rPr>
        <w:rFonts w:ascii="Calibri" w:eastAsia="Calibri" w:hAnsi="Calibri" w:cs="Calibri" w:hint="default"/>
        <w:b w:val="0"/>
        <w:bCs w:val="0"/>
        <w:i w:val="0"/>
        <w:iCs w:val="0"/>
        <w:color w:val="231F20"/>
        <w:spacing w:val="-4"/>
        <w:w w:val="106"/>
        <w:sz w:val="22"/>
        <w:szCs w:val="22"/>
        <w:lang w:val="ru-RU" w:eastAsia="en-US" w:bidi="ar-SA"/>
      </w:rPr>
    </w:lvl>
    <w:lvl w:ilvl="1" w:tplc="CB38ABD8">
      <w:numFmt w:val="bullet"/>
      <w:lvlText w:val="•"/>
      <w:lvlJc w:val="left"/>
      <w:pPr>
        <w:ind w:left="1000" w:hanging="259"/>
      </w:pPr>
      <w:rPr>
        <w:rFonts w:hint="default"/>
        <w:lang w:val="ru-RU" w:eastAsia="en-US" w:bidi="ar-SA"/>
      </w:rPr>
    </w:lvl>
    <w:lvl w:ilvl="2" w:tplc="EDDA755A">
      <w:numFmt w:val="bullet"/>
      <w:lvlText w:val="•"/>
      <w:lvlJc w:val="left"/>
      <w:pPr>
        <w:ind w:left="1620" w:hanging="259"/>
      </w:pPr>
      <w:rPr>
        <w:rFonts w:hint="default"/>
        <w:lang w:val="ru-RU" w:eastAsia="en-US" w:bidi="ar-SA"/>
      </w:rPr>
    </w:lvl>
    <w:lvl w:ilvl="3" w:tplc="A0B259F2">
      <w:numFmt w:val="bullet"/>
      <w:lvlText w:val="•"/>
      <w:lvlJc w:val="left"/>
      <w:pPr>
        <w:ind w:left="2241" w:hanging="259"/>
      </w:pPr>
      <w:rPr>
        <w:rFonts w:hint="default"/>
        <w:lang w:val="ru-RU" w:eastAsia="en-US" w:bidi="ar-SA"/>
      </w:rPr>
    </w:lvl>
    <w:lvl w:ilvl="4" w:tplc="1BF6EC10">
      <w:numFmt w:val="bullet"/>
      <w:lvlText w:val="•"/>
      <w:lvlJc w:val="left"/>
      <w:pPr>
        <w:ind w:left="2861" w:hanging="259"/>
      </w:pPr>
      <w:rPr>
        <w:rFonts w:hint="default"/>
        <w:lang w:val="ru-RU" w:eastAsia="en-US" w:bidi="ar-SA"/>
      </w:rPr>
    </w:lvl>
    <w:lvl w:ilvl="5" w:tplc="E376C1B8">
      <w:numFmt w:val="bullet"/>
      <w:lvlText w:val="•"/>
      <w:lvlJc w:val="left"/>
      <w:pPr>
        <w:ind w:left="3481" w:hanging="259"/>
      </w:pPr>
      <w:rPr>
        <w:rFonts w:hint="default"/>
        <w:lang w:val="ru-RU" w:eastAsia="en-US" w:bidi="ar-SA"/>
      </w:rPr>
    </w:lvl>
    <w:lvl w:ilvl="6" w:tplc="3A04FD16">
      <w:numFmt w:val="bullet"/>
      <w:lvlText w:val="•"/>
      <w:lvlJc w:val="left"/>
      <w:pPr>
        <w:ind w:left="4102" w:hanging="259"/>
      </w:pPr>
      <w:rPr>
        <w:rFonts w:hint="default"/>
        <w:lang w:val="ru-RU" w:eastAsia="en-US" w:bidi="ar-SA"/>
      </w:rPr>
    </w:lvl>
    <w:lvl w:ilvl="7" w:tplc="BC3E4012">
      <w:numFmt w:val="bullet"/>
      <w:lvlText w:val="•"/>
      <w:lvlJc w:val="left"/>
      <w:pPr>
        <w:ind w:left="4722" w:hanging="259"/>
      </w:pPr>
      <w:rPr>
        <w:rFonts w:hint="default"/>
        <w:lang w:val="ru-RU" w:eastAsia="en-US" w:bidi="ar-SA"/>
      </w:rPr>
    </w:lvl>
    <w:lvl w:ilvl="8" w:tplc="43B4BDD2">
      <w:numFmt w:val="bullet"/>
      <w:lvlText w:val="•"/>
      <w:lvlJc w:val="left"/>
      <w:pPr>
        <w:ind w:left="5342" w:hanging="259"/>
      </w:pPr>
      <w:rPr>
        <w:rFonts w:hint="default"/>
        <w:lang w:val="ru-RU" w:eastAsia="en-US" w:bidi="ar-SA"/>
      </w:rPr>
    </w:lvl>
  </w:abstractNum>
  <w:abstractNum w:abstractNumId="101">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02">
    <w:nsid w:val="58766934"/>
    <w:multiLevelType w:val="hybridMultilevel"/>
    <w:tmpl w:val="73805F26"/>
    <w:lvl w:ilvl="0" w:tplc="50B82E04">
      <w:start w:val="1"/>
      <w:numFmt w:val="bullet"/>
      <w:pStyle w:val="list-dash0"/>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03">
    <w:nsid w:val="5883757F"/>
    <w:multiLevelType w:val="hybridMultilevel"/>
    <w:tmpl w:val="9CB2DCAE"/>
    <w:lvl w:ilvl="0" w:tplc="C0CAB810">
      <w:start w:val="1"/>
      <w:numFmt w:val="decimal"/>
      <w:lvlText w:val="%1."/>
      <w:lvlJc w:val="left"/>
      <w:pPr>
        <w:ind w:left="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CCCBFD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2E68BF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40A02C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AECACE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2ACB2C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D6085F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9A22EE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52CF3A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4">
    <w:nsid w:val="596E1C6C"/>
    <w:multiLevelType w:val="hybridMultilevel"/>
    <w:tmpl w:val="1A7665F8"/>
    <w:lvl w:ilvl="0" w:tplc="05C4761E">
      <w:start w:val="1"/>
      <w:numFmt w:val="bullet"/>
      <w:lvlText w:val=""/>
      <w:lvlJc w:val="left"/>
      <w:pPr>
        <w:tabs>
          <w:tab w:val="num" w:pos="540"/>
        </w:tabs>
        <w:ind w:left="540" w:hanging="360"/>
      </w:pPr>
      <w:rPr>
        <w:rFonts w:ascii="Symbol" w:hAnsi="Symbol" w:hint="default"/>
        <w:b/>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5">
    <w:nsid w:val="59734C8C"/>
    <w:multiLevelType w:val="hybridMultilevel"/>
    <w:tmpl w:val="D6143504"/>
    <w:lvl w:ilvl="0" w:tplc="05C4761E">
      <w:start w:val="1"/>
      <w:numFmt w:val="bullet"/>
      <w:lvlText w:val=""/>
      <w:lvlJc w:val="left"/>
      <w:pPr>
        <w:tabs>
          <w:tab w:val="num" w:pos="540"/>
        </w:tabs>
        <w:ind w:left="540" w:hanging="360"/>
      </w:pPr>
      <w:rPr>
        <w:rFonts w:ascii="Symbol" w:hAnsi="Symbol" w:hint="default"/>
        <w:b/>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6">
    <w:nsid w:val="5BA45BBA"/>
    <w:multiLevelType w:val="hybridMultilevel"/>
    <w:tmpl w:val="7BC0E5B8"/>
    <w:lvl w:ilvl="0" w:tplc="909C2BB0">
      <w:start w:val="1"/>
      <w:numFmt w:val="decimal"/>
      <w:lvlText w:val="%1."/>
      <w:lvlJc w:val="left"/>
      <w:pPr>
        <w:ind w:left="720" w:hanging="360"/>
      </w:pPr>
      <w:rPr>
        <w:rFonts w:ascii="Arial" w:hAnsi="Arial" w:cs="Arial" w:hint="default"/>
        <w:b w:val="0"/>
        <w:color w:val="333333"/>
        <w:sz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08">
    <w:nsid w:val="5FDF2810"/>
    <w:multiLevelType w:val="hybridMultilevel"/>
    <w:tmpl w:val="745C5BEA"/>
    <w:lvl w:ilvl="0" w:tplc="05C4761E">
      <w:start w:val="1"/>
      <w:numFmt w:val="bullet"/>
      <w:lvlText w:val=""/>
      <w:lvlJc w:val="left"/>
      <w:pPr>
        <w:tabs>
          <w:tab w:val="num" w:pos="540"/>
        </w:tabs>
        <w:ind w:left="540" w:hanging="360"/>
      </w:pPr>
      <w:rPr>
        <w:rFonts w:ascii="Symbol" w:hAnsi="Symbol" w:hint="default"/>
        <w:b/>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9">
    <w:nsid w:val="625934BD"/>
    <w:multiLevelType w:val="hybridMultilevel"/>
    <w:tmpl w:val="DFDCA54E"/>
    <w:lvl w:ilvl="0" w:tplc="BC70905C">
      <w:start w:val="1"/>
      <w:numFmt w:val="bullet"/>
      <w:lvlText w:val=""/>
      <w:lvlJc w:val="left"/>
      <w:pPr>
        <w:tabs>
          <w:tab w:val="num" w:pos="927"/>
        </w:tabs>
        <w:ind w:left="927" w:hanging="360"/>
      </w:pPr>
      <w:rPr>
        <w:rFonts w:ascii="Symbol" w:hAnsi="Symbol" w:hint="default"/>
        <w:color w:val="auto"/>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0">
    <w:nsid w:val="66D831AD"/>
    <w:multiLevelType w:val="hybridMultilevel"/>
    <w:tmpl w:val="7BC0E5B8"/>
    <w:lvl w:ilvl="0" w:tplc="909C2BB0">
      <w:start w:val="1"/>
      <w:numFmt w:val="decimal"/>
      <w:lvlText w:val="%1."/>
      <w:lvlJc w:val="left"/>
      <w:pPr>
        <w:ind w:left="720" w:hanging="360"/>
      </w:pPr>
      <w:rPr>
        <w:rFonts w:ascii="Arial" w:hAnsi="Arial" w:cs="Arial" w:hint="default"/>
        <w:b w:val="0"/>
        <w:color w:val="333333"/>
        <w:sz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nsid w:val="66D96BB1"/>
    <w:multiLevelType w:val="hybridMultilevel"/>
    <w:tmpl w:val="8190ED9E"/>
    <w:lvl w:ilvl="0" w:tplc="59DE1A0E">
      <w:start w:val="1"/>
      <w:numFmt w:val="decimal"/>
      <w:lvlText w:val="%1."/>
      <w:lvlJc w:val="left"/>
      <w:pPr>
        <w:ind w:left="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36C217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7E2222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1980CC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7AA21E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47043B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B68E2F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A7EFE0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1469C0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2">
    <w:nsid w:val="68862B92"/>
    <w:multiLevelType w:val="multilevel"/>
    <w:tmpl w:val="5F4E901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689D0D46"/>
    <w:multiLevelType w:val="hybridMultilevel"/>
    <w:tmpl w:val="D20472CE"/>
    <w:lvl w:ilvl="0" w:tplc="ED0A4114">
      <w:start w:val="1"/>
      <w:numFmt w:val="decimal"/>
      <w:lvlText w:val="%1."/>
      <w:lvlJc w:val="left"/>
      <w:pPr>
        <w:ind w:left="606" w:hanging="263"/>
      </w:pPr>
      <w:rPr>
        <w:rFonts w:ascii="Bookman Old Style" w:eastAsia="Bookman Old Style" w:hAnsi="Bookman Old Style" w:cs="Bookman Old Style" w:hint="default"/>
        <w:b w:val="0"/>
        <w:bCs w:val="0"/>
        <w:i w:val="0"/>
        <w:iCs w:val="0"/>
        <w:color w:val="231F20"/>
        <w:w w:val="101"/>
        <w:sz w:val="20"/>
        <w:szCs w:val="20"/>
        <w:lang w:val="ru-RU" w:eastAsia="en-US" w:bidi="ar-SA"/>
      </w:rPr>
    </w:lvl>
    <w:lvl w:ilvl="1" w:tplc="12B4D61C">
      <w:numFmt w:val="bullet"/>
      <w:lvlText w:val="•"/>
      <w:lvlJc w:val="left"/>
      <w:pPr>
        <w:ind w:left="1198" w:hanging="263"/>
      </w:pPr>
      <w:rPr>
        <w:rFonts w:hint="default"/>
        <w:lang w:val="ru-RU" w:eastAsia="en-US" w:bidi="ar-SA"/>
      </w:rPr>
    </w:lvl>
    <w:lvl w:ilvl="2" w:tplc="917CEB9E">
      <w:numFmt w:val="bullet"/>
      <w:lvlText w:val="•"/>
      <w:lvlJc w:val="left"/>
      <w:pPr>
        <w:ind w:left="1796" w:hanging="263"/>
      </w:pPr>
      <w:rPr>
        <w:rFonts w:hint="default"/>
        <w:lang w:val="ru-RU" w:eastAsia="en-US" w:bidi="ar-SA"/>
      </w:rPr>
    </w:lvl>
    <w:lvl w:ilvl="3" w:tplc="89FC0EBC">
      <w:numFmt w:val="bullet"/>
      <w:lvlText w:val="•"/>
      <w:lvlJc w:val="left"/>
      <w:pPr>
        <w:ind w:left="2395" w:hanging="263"/>
      </w:pPr>
      <w:rPr>
        <w:rFonts w:hint="default"/>
        <w:lang w:val="ru-RU" w:eastAsia="en-US" w:bidi="ar-SA"/>
      </w:rPr>
    </w:lvl>
    <w:lvl w:ilvl="4" w:tplc="B8005B20">
      <w:numFmt w:val="bullet"/>
      <w:lvlText w:val="•"/>
      <w:lvlJc w:val="left"/>
      <w:pPr>
        <w:ind w:left="2993" w:hanging="263"/>
      </w:pPr>
      <w:rPr>
        <w:rFonts w:hint="default"/>
        <w:lang w:val="ru-RU" w:eastAsia="en-US" w:bidi="ar-SA"/>
      </w:rPr>
    </w:lvl>
    <w:lvl w:ilvl="5" w:tplc="6B0ACDC2">
      <w:numFmt w:val="bullet"/>
      <w:lvlText w:val="•"/>
      <w:lvlJc w:val="left"/>
      <w:pPr>
        <w:ind w:left="3591" w:hanging="263"/>
      </w:pPr>
      <w:rPr>
        <w:rFonts w:hint="default"/>
        <w:lang w:val="ru-RU" w:eastAsia="en-US" w:bidi="ar-SA"/>
      </w:rPr>
    </w:lvl>
    <w:lvl w:ilvl="6" w:tplc="1D92ED20">
      <w:numFmt w:val="bullet"/>
      <w:lvlText w:val="•"/>
      <w:lvlJc w:val="left"/>
      <w:pPr>
        <w:ind w:left="4190" w:hanging="263"/>
      </w:pPr>
      <w:rPr>
        <w:rFonts w:hint="default"/>
        <w:lang w:val="ru-RU" w:eastAsia="en-US" w:bidi="ar-SA"/>
      </w:rPr>
    </w:lvl>
    <w:lvl w:ilvl="7" w:tplc="86FACBAC">
      <w:numFmt w:val="bullet"/>
      <w:lvlText w:val="•"/>
      <w:lvlJc w:val="left"/>
      <w:pPr>
        <w:ind w:left="4788" w:hanging="263"/>
      </w:pPr>
      <w:rPr>
        <w:rFonts w:hint="default"/>
        <w:lang w:val="ru-RU" w:eastAsia="en-US" w:bidi="ar-SA"/>
      </w:rPr>
    </w:lvl>
    <w:lvl w:ilvl="8" w:tplc="334AEF42">
      <w:numFmt w:val="bullet"/>
      <w:lvlText w:val="•"/>
      <w:lvlJc w:val="left"/>
      <w:pPr>
        <w:ind w:left="5386" w:hanging="263"/>
      </w:pPr>
      <w:rPr>
        <w:rFonts w:hint="default"/>
        <w:lang w:val="ru-RU" w:eastAsia="en-US" w:bidi="ar-SA"/>
      </w:rPr>
    </w:lvl>
  </w:abstractNum>
  <w:abstractNum w:abstractNumId="114">
    <w:nsid w:val="68FF5ED9"/>
    <w:multiLevelType w:val="hybridMultilevel"/>
    <w:tmpl w:val="E35A7814"/>
    <w:lvl w:ilvl="0" w:tplc="17A8D87C">
      <w:start w:val="1"/>
      <w:numFmt w:val="decimal"/>
      <w:lvlText w:val="%1)"/>
      <w:lvlJc w:val="left"/>
      <w:pPr>
        <w:ind w:left="119" w:hanging="569"/>
      </w:pPr>
      <w:rPr>
        <w:rFonts w:ascii="Times New Roman" w:eastAsia="Times New Roman" w:hAnsi="Times New Roman" w:cs="Times New Roman" w:hint="default"/>
        <w:w w:val="99"/>
        <w:sz w:val="24"/>
        <w:szCs w:val="24"/>
        <w:lang w:val="ru-RU" w:eastAsia="en-US" w:bidi="ar-SA"/>
      </w:rPr>
    </w:lvl>
    <w:lvl w:ilvl="1" w:tplc="B890E0E2">
      <w:numFmt w:val="bullet"/>
      <w:lvlText w:val="•"/>
      <w:lvlJc w:val="left"/>
      <w:pPr>
        <w:ind w:left="1091" w:hanging="569"/>
      </w:pPr>
      <w:rPr>
        <w:rFonts w:hint="default"/>
        <w:lang w:val="ru-RU" w:eastAsia="en-US" w:bidi="ar-SA"/>
      </w:rPr>
    </w:lvl>
    <w:lvl w:ilvl="2" w:tplc="BEF08972">
      <w:numFmt w:val="bullet"/>
      <w:lvlText w:val="•"/>
      <w:lvlJc w:val="left"/>
      <w:pPr>
        <w:ind w:left="2062" w:hanging="569"/>
      </w:pPr>
      <w:rPr>
        <w:rFonts w:hint="default"/>
        <w:lang w:val="ru-RU" w:eastAsia="en-US" w:bidi="ar-SA"/>
      </w:rPr>
    </w:lvl>
    <w:lvl w:ilvl="3" w:tplc="4490D7D4">
      <w:numFmt w:val="bullet"/>
      <w:lvlText w:val="•"/>
      <w:lvlJc w:val="left"/>
      <w:pPr>
        <w:ind w:left="3033" w:hanging="569"/>
      </w:pPr>
      <w:rPr>
        <w:rFonts w:hint="default"/>
        <w:lang w:val="ru-RU" w:eastAsia="en-US" w:bidi="ar-SA"/>
      </w:rPr>
    </w:lvl>
    <w:lvl w:ilvl="4" w:tplc="945AEA60">
      <w:numFmt w:val="bullet"/>
      <w:lvlText w:val="•"/>
      <w:lvlJc w:val="left"/>
      <w:pPr>
        <w:ind w:left="4004" w:hanging="569"/>
      </w:pPr>
      <w:rPr>
        <w:rFonts w:hint="default"/>
        <w:lang w:val="ru-RU" w:eastAsia="en-US" w:bidi="ar-SA"/>
      </w:rPr>
    </w:lvl>
    <w:lvl w:ilvl="5" w:tplc="21A649C4">
      <w:numFmt w:val="bullet"/>
      <w:lvlText w:val="•"/>
      <w:lvlJc w:val="left"/>
      <w:pPr>
        <w:ind w:left="4975" w:hanging="569"/>
      </w:pPr>
      <w:rPr>
        <w:rFonts w:hint="default"/>
        <w:lang w:val="ru-RU" w:eastAsia="en-US" w:bidi="ar-SA"/>
      </w:rPr>
    </w:lvl>
    <w:lvl w:ilvl="6" w:tplc="58506420">
      <w:numFmt w:val="bullet"/>
      <w:lvlText w:val="•"/>
      <w:lvlJc w:val="left"/>
      <w:pPr>
        <w:ind w:left="5946" w:hanging="569"/>
      </w:pPr>
      <w:rPr>
        <w:rFonts w:hint="default"/>
        <w:lang w:val="ru-RU" w:eastAsia="en-US" w:bidi="ar-SA"/>
      </w:rPr>
    </w:lvl>
    <w:lvl w:ilvl="7" w:tplc="8DDA5CEA">
      <w:numFmt w:val="bullet"/>
      <w:lvlText w:val="•"/>
      <w:lvlJc w:val="left"/>
      <w:pPr>
        <w:ind w:left="6917" w:hanging="569"/>
      </w:pPr>
      <w:rPr>
        <w:rFonts w:hint="default"/>
        <w:lang w:val="ru-RU" w:eastAsia="en-US" w:bidi="ar-SA"/>
      </w:rPr>
    </w:lvl>
    <w:lvl w:ilvl="8" w:tplc="FB20C4D6">
      <w:numFmt w:val="bullet"/>
      <w:lvlText w:val="•"/>
      <w:lvlJc w:val="left"/>
      <w:pPr>
        <w:ind w:left="7888" w:hanging="569"/>
      </w:pPr>
      <w:rPr>
        <w:rFonts w:hint="default"/>
        <w:lang w:val="ru-RU" w:eastAsia="en-US" w:bidi="ar-SA"/>
      </w:rPr>
    </w:lvl>
  </w:abstractNum>
  <w:abstractNum w:abstractNumId="115">
    <w:nsid w:val="6A644F84"/>
    <w:multiLevelType w:val="hybridMultilevel"/>
    <w:tmpl w:val="6B2E5986"/>
    <w:lvl w:ilvl="0" w:tplc="DE0AC890">
      <w:start w:val="1"/>
      <w:numFmt w:val="decimal"/>
      <w:lvlText w:val="%1."/>
      <w:lvlJc w:val="left"/>
      <w:pPr>
        <w:ind w:left="375" w:hanging="259"/>
      </w:pPr>
      <w:rPr>
        <w:rFonts w:ascii="Calibri" w:eastAsia="Calibri" w:hAnsi="Calibri" w:cs="Calibri" w:hint="default"/>
        <w:b w:val="0"/>
        <w:bCs w:val="0"/>
        <w:i w:val="0"/>
        <w:iCs w:val="0"/>
        <w:color w:val="231F20"/>
        <w:spacing w:val="-4"/>
        <w:w w:val="106"/>
        <w:sz w:val="22"/>
        <w:szCs w:val="22"/>
        <w:lang w:val="ru-RU" w:eastAsia="en-US" w:bidi="ar-SA"/>
      </w:rPr>
    </w:lvl>
    <w:lvl w:ilvl="1" w:tplc="CF14DE70">
      <w:numFmt w:val="bullet"/>
      <w:lvlText w:val="•"/>
      <w:lvlJc w:val="left"/>
      <w:pPr>
        <w:ind w:left="1000" w:hanging="259"/>
      </w:pPr>
      <w:rPr>
        <w:rFonts w:hint="default"/>
        <w:lang w:val="ru-RU" w:eastAsia="en-US" w:bidi="ar-SA"/>
      </w:rPr>
    </w:lvl>
    <w:lvl w:ilvl="2" w:tplc="EBD873DA">
      <w:numFmt w:val="bullet"/>
      <w:lvlText w:val="•"/>
      <w:lvlJc w:val="left"/>
      <w:pPr>
        <w:ind w:left="1620" w:hanging="259"/>
      </w:pPr>
      <w:rPr>
        <w:rFonts w:hint="default"/>
        <w:lang w:val="ru-RU" w:eastAsia="en-US" w:bidi="ar-SA"/>
      </w:rPr>
    </w:lvl>
    <w:lvl w:ilvl="3" w:tplc="D27C674E">
      <w:numFmt w:val="bullet"/>
      <w:lvlText w:val="•"/>
      <w:lvlJc w:val="left"/>
      <w:pPr>
        <w:ind w:left="2241" w:hanging="259"/>
      </w:pPr>
      <w:rPr>
        <w:rFonts w:hint="default"/>
        <w:lang w:val="ru-RU" w:eastAsia="en-US" w:bidi="ar-SA"/>
      </w:rPr>
    </w:lvl>
    <w:lvl w:ilvl="4" w:tplc="A8E28BBC">
      <w:numFmt w:val="bullet"/>
      <w:lvlText w:val="•"/>
      <w:lvlJc w:val="left"/>
      <w:pPr>
        <w:ind w:left="2861" w:hanging="259"/>
      </w:pPr>
      <w:rPr>
        <w:rFonts w:hint="default"/>
        <w:lang w:val="ru-RU" w:eastAsia="en-US" w:bidi="ar-SA"/>
      </w:rPr>
    </w:lvl>
    <w:lvl w:ilvl="5" w:tplc="5768A242">
      <w:numFmt w:val="bullet"/>
      <w:lvlText w:val="•"/>
      <w:lvlJc w:val="left"/>
      <w:pPr>
        <w:ind w:left="3481" w:hanging="259"/>
      </w:pPr>
      <w:rPr>
        <w:rFonts w:hint="default"/>
        <w:lang w:val="ru-RU" w:eastAsia="en-US" w:bidi="ar-SA"/>
      </w:rPr>
    </w:lvl>
    <w:lvl w:ilvl="6" w:tplc="5D04C3BA">
      <w:numFmt w:val="bullet"/>
      <w:lvlText w:val="•"/>
      <w:lvlJc w:val="left"/>
      <w:pPr>
        <w:ind w:left="4102" w:hanging="259"/>
      </w:pPr>
      <w:rPr>
        <w:rFonts w:hint="default"/>
        <w:lang w:val="ru-RU" w:eastAsia="en-US" w:bidi="ar-SA"/>
      </w:rPr>
    </w:lvl>
    <w:lvl w:ilvl="7" w:tplc="3EF475EA">
      <w:numFmt w:val="bullet"/>
      <w:lvlText w:val="•"/>
      <w:lvlJc w:val="left"/>
      <w:pPr>
        <w:ind w:left="4722" w:hanging="259"/>
      </w:pPr>
      <w:rPr>
        <w:rFonts w:hint="default"/>
        <w:lang w:val="ru-RU" w:eastAsia="en-US" w:bidi="ar-SA"/>
      </w:rPr>
    </w:lvl>
    <w:lvl w:ilvl="8" w:tplc="284EADFE">
      <w:numFmt w:val="bullet"/>
      <w:lvlText w:val="•"/>
      <w:lvlJc w:val="left"/>
      <w:pPr>
        <w:ind w:left="5342" w:hanging="259"/>
      </w:pPr>
      <w:rPr>
        <w:rFonts w:hint="default"/>
        <w:lang w:val="ru-RU" w:eastAsia="en-US" w:bidi="ar-SA"/>
      </w:rPr>
    </w:lvl>
  </w:abstractNum>
  <w:abstractNum w:abstractNumId="116">
    <w:nsid w:val="6B3A6109"/>
    <w:multiLevelType w:val="hybridMultilevel"/>
    <w:tmpl w:val="A3580440"/>
    <w:lvl w:ilvl="0" w:tplc="48EA89C4">
      <w:start w:val="1"/>
      <w:numFmt w:val="decimal"/>
      <w:lvlText w:val="%1)"/>
      <w:lvlJc w:val="left"/>
      <w:pPr>
        <w:ind w:left="119" w:hanging="569"/>
      </w:pPr>
      <w:rPr>
        <w:rFonts w:ascii="Times New Roman" w:eastAsia="Times New Roman" w:hAnsi="Times New Roman" w:cs="Times New Roman" w:hint="default"/>
        <w:w w:val="99"/>
        <w:sz w:val="24"/>
        <w:szCs w:val="24"/>
        <w:lang w:val="ru-RU" w:eastAsia="en-US" w:bidi="ar-SA"/>
      </w:rPr>
    </w:lvl>
    <w:lvl w:ilvl="1" w:tplc="CD5A705A">
      <w:numFmt w:val="bullet"/>
      <w:lvlText w:val="•"/>
      <w:lvlJc w:val="left"/>
      <w:pPr>
        <w:ind w:left="1091" w:hanging="569"/>
      </w:pPr>
      <w:rPr>
        <w:rFonts w:hint="default"/>
        <w:lang w:val="ru-RU" w:eastAsia="en-US" w:bidi="ar-SA"/>
      </w:rPr>
    </w:lvl>
    <w:lvl w:ilvl="2" w:tplc="979E369C">
      <w:numFmt w:val="bullet"/>
      <w:lvlText w:val="•"/>
      <w:lvlJc w:val="left"/>
      <w:pPr>
        <w:ind w:left="2062" w:hanging="569"/>
      </w:pPr>
      <w:rPr>
        <w:rFonts w:hint="default"/>
        <w:lang w:val="ru-RU" w:eastAsia="en-US" w:bidi="ar-SA"/>
      </w:rPr>
    </w:lvl>
    <w:lvl w:ilvl="3" w:tplc="74904C74">
      <w:numFmt w:val="bullet"/>
      <w:lvlText w:val="•"/>
      <w:lvlJc w:val="left"/>
      <w:pPr>
        <w:ind w:left="3033" w:hanging="569"/>
      </w:pPr>
      <w:rPr>
        <w:rFonts w:hint="default"/>
        <w:lang w:val="ru-RU" w:eastAsia="en-US" w:bidi="ar-SA"/>
      </w:rPr>
    </w:lvl>
    <w:lvl w:ilvl="4" w:tplc="7708CE90">
      <w:numFmt w:val="bullet"/>
      <w:lvlText w:val="•"/>
      <w:lvlJc w:val="left"/>
      <w:pPr>
        <w:ind w:left="4004" w:hanging="569"/>
      </w:pPr>
      <w:rPr>
        <w:rFonts w:hint="default"/>
        <w:lang w:val="ru-RU" w:eastAsia="en-US" w:bidi="ar-SA"/>
      </w:rPr>
    </w:lvl>
    <w:lvl w:ilvl="5" w:tplc="ECDC552A">
      <w:numFmt w:val="bullet"/>
      <w:lvlText w:val="•"/>
      <w:lvlJc w:val="left"/>
      <w:pPr>
        <w:ind w:left="4975" w:hanging="569"/>
      </w:pPr>
      <w:rPr>
        <w:rFonts w:hint="default"/>
        <w:lang w:val="ru-RU" w:eastAsia="en-US" w:bidi="ar-SA"/>
      </w:rPr>
    </w:lvl>
    <w:lvl w:ilvl="6" w:tplc="AC444E44">
      <w:numFmt w:val="bullet"/>
      <w:lvlText w:val="•"/>
      <w:lvlJc w:val="left"/>
      <w:pPr>
        <w:ind w:left="5946" w:hanging="569"/>
      </w:pPr>
      <w:rPr>
        <w:rFonts w:hint="default"/>
        <w:lang w:val="ru-RU" w:eastAsia="en-US" w:bidi="ar-SA"/>
      </w:rPr>
    </w:lvl>
    <w:lvl w:ilvl="7" w:tplc="E570A37C">
      <w:numFmt w:val="bullet"/>
      <w:lvlText w:val="•"/>
      <w:lvlJc w:val="left"/>
      <w:pPr>
        <w:ind w:left="6917" w:hanging="569"/>
      </w:pPr>
      <w:rPr>
        <w:rFonts w:hint="default"/>
        <w:lang w:val="ru-RU" w:eastAsia="en-US" w:bidi="ar-SA"/>
      </w:rPr>
    </w:lvl>
    <w:lvl w:ilvl="8" w:tplc="573053EA">
      <w:numFmt w:val="bullet"/>
      <w:lvlText w:val="•"/>
      <w:lvlJc w:val="left"/>
      <w:pPr>
        <w:ind w:left="7888" w:hanging="569"/>
      </w:pPr>
      <w:rPr>
        <w:rFonts w:hint="default"/>
        <w:lang w:val="ru-RU" w:eastAsia="en-US" w:bidi="ar-SA"/>
      </w:rPr>
    </w:lvl>
  </w:abstractNum>
  <w:abstractNum w:abstractNumId="117">
    <w:nsid w:val="6C7C2AF5"/>
    <w:multiLevelType w:val="hybridMultilevel"/>
    <w:tmpl w:val="DB40A272"/>
    <w:lvl w:ilvl="0" w:tplc="6A8C0D80">
      <w:start w:val="1"/>
      <w:numFmt w:val="decimal"/>
      <w:lvlText w:val="%1)"/>
      <w:lvlJc w:val="left"/>
      <w:pPr>
        <w:ind w:left="720" w:hanging="360"/>
      </w:pPr>
      <w:rPr>
        <w:i w:val="0"/>
        <w:sz w:val="28"/>
        <w:szCs w:val="28"/>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nsid w:val="6D6D3AEF"/>
    <w:multiLevelType w:val="hybridMultilevel"/>
    <w:tmpl w:val="20162E96"/>
    <w:lvl w:ilvl="0" w:tplc="8B3AC9AE">
      <w:numFmt w:val="bullet"/>
      <w:lvlText w:val="-"/>
      <w:lvlJc w:val="left"/>
      <w:pPr>
        <w:ind w:left="1644" w:hanging="428"/>
      </w:pPr>
      <w:rPr>
        <w:rFonts w:ascii="Times New Roman" w:eastAsia="Times New Roman" w:hAnsi="Times New Roman" w:cs="Times New Roman" w:hint="default"/>
        <w:b/>
        <w:bCs/>
        <w:spacing w:val="-30"/>
        <w:w w:val="99"/>
        <w:sz w:val="24"/>
        <w:szCs w:val="24"/>
        <w:lang w:val="en-US" w:eastAsia="en-US" w:bidi="en-US"/>
      </w:rPr>
    </w:lvl>
    <w:lvl w:ilvl="1" w:tplc="CF5EBF18">
      <w:numFmt w:val="bullet"/>
      <w:lvlText w:val="•"/>
      <w:lvlJc w:val="left"/>
      <w:pPr>
        <w:ind w:left="2632" w:hanging="428"/>
      </w:pPr>
      <w:rPr>
        <w:rFonts w:hint="default"/>
        <w:lang w:val="en-US" w:eastAsia="en-US" w:bidi="en-US"/>
      </w:rPr>
    </w:lvl>
    <w:lvl w:ilvl="2" w:tplc="B4FE2D0C">
      <w:numFmt w:val="bullet"/>
      <w:lvlText w:val="•"/>
      <w:lvlJc w:val="left"/>
      <w:pPr>
        <w:ind w:left="3625" w:hanging="428"/>
      </w:pPr>
      <w:rPr>
        <w:rFonts w:hint="default"/>
        <w:lang w:val="en-US" w:eastAsia="en-US" w:bidi="en-US"/>
      </w:rPr>
    </w:lvl>
    <w:lvl w:ilvl="3" w:tplc="6BB8EB06">
      <w:numFmt w:val="bullet"/>
      <w:lvlText w:val="•"/>
      <w:lvlJc w:val="left"/>
      <w:pPr>
        <w:ind w:left="4618" w:hanging="428"/>
      </w:pPr>
      <w:rPr>
        <w:rFonts w:hint="default"/>
        <w:lang w:val="en-US" w:eastAsia="en-US" w:bidi="en-US"/>
      </w:rPr>
    </w:lvl>
    <w:lvl w:ilvl="4" w:tplc="CC686F70">
      <w:numFmt w:val="bullet"/>
      <w:lvlText w:val="•"/>
      <w:lvlJc w:val="left"/>
      <w:pPr>
        <w:ind w:left="5611" w:hanging="428"/>
      </w:pPr>
      <w:rPr>
        <w:rFonts w:hint="default"/>
        <w:lang w:val="en-US" w:eastAsia="en-US" w:bidi="en-US"/>
      </w:rPr>
    </w:lvl>
    <w:lvl w:ilvl="5" w:tplc="B7B089EC">
      <w:numFmt w:val="bullet"/>
      <w:lvlText w:val="•"/>
      <w:lvlJc w:val="left"/>
      <w:pPr>
        <w:ind w:left="6604" w:hanging="428"/>
      </w:pPr>
      <w:rPr>
        <w:rFonts w:hint="default"/>
        <w:lang w:val="en-US" w:eastAsia="en-US" w:bidi="en-US"/>
      </w:rPr>
    </w:lvl>
    <w:lvl w:ilvl="6" w:tplc="C1489EBA">
      <w:numFmt w:val="bullet"/>
      <w:lvlText w:val="•"/>
      <w:lvlJc w:val="left"/>
      <w:pPr>
        <w:ind w:left="7597" w:hanging="428"/>
      </w:pPr>
      <w:rPr>
        <w:rFonts w:hint="default"/>
        <w:lang w:val="en-US" w:eastAsia="en-US" w:bidi="en-US"/>
      </w:rPr>
    </w:lvl>
    <w:lvl w:ilvl="7" w:tplc="DB18E5BE">
      <w:numFmt w:val="bullet"/>
      <w:lvlText w:val="•"/>
      <w:lvlJc w:val="left"/>
      <w:pPr>
        <w:ind w:left="8590" w:hanging="428"/>
      </w:pPr>
      <w:rPr>
        <w:rFonts w:hint="default"/>
        <w:lang w:val="en-US" w:eastAsia="en-US" w:bidi="en-US"/>
      </w:rPr>
    </w:lvl>
    <w:lvl w:ilvl="8" w:tplc="497C8036">
      <w:numFmt w:val="bullet"/>
      <w:lvlText w:val="•"/>
      <w:lvlJc w:val="left"/>
      <w:pPr>
        <w:ind w:left="9583" w:hanging="428"/>
      </w:pPr>
      <w:rPr>
        <w:rFonts w:hint="default"/>
        <w:lang w:val="en-US" w:eastAsia="en-US" w:bidi="en-US"/>
      </w:rPr>
    </w:lvl>
  </w:abstractNum>
  <w:abstractNum w:abstractNumId="119">
    <w:nsid w:val="71D42D1E"/>
    <w:multiLevelType w:val="hybridMultilevel"/>
    <w:tmpl w:val="1C2040C2"/>
    <w:lvl w:ilvl="0" w:tplc="05C4761E">
      <w:start w:val="1"/>
      <w:numFmt w:val="bullet"/>
      <w:lvlText w:val=""/>
      <w:lvlJc w:val="left"/>
      <w:pPr>
        <w:tabs>
          <w:tab w:val="num" w:pos="540"/>
        </w:tabs>
        <w:ind w:left="540" w:hanging="360"/>
      </w:pPr>
      <w:rPr>
        <w:rFonts w:ascii="Symbol" w:hAnsi="Symbol" w:hint="default"/>
        <w:b/>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0">
    <w:nsid w:val="721732BB"/>
    <w:multiLevelType w:val="multilevel"/>
    <w:tmpl w:val="DE46C6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736C598B"/>
    <w:multiLevelType w:val="hybridMultilevel"/>
    <w:tmpl w:val="CA78DB1E"/>
    <w:lvl w:ilvl="0" w:tplc="C0D65E90">
      <w:start w:val="1"/>
      <w:numFmt w:val="decimal"/>
      <w:lvlText w:val="%1."/>
      <w:lvlJc w:val="left"/>
      <w:pPr>
        <w:ind w:left="1129" w:hanging="240"/>
      </w:pPr>
      <w:rPr>
        <w:rFonts w:ascii="Times New Roman" w:eastAsia="Times New Roman" w:hAnsi="Times New Roman" w:cs="Times New Roman" w:hint="default"/>
        <w:b w:val="0"/>
        <w:bCs w:val="0"/>
        <w:i w:val="0"/>
        <w:iCs w:val="0"/>
        <w:w w:val="100"/>
        <w:sz w:val="24"/>
        <w:szCs w:val="24"/>
        <w:lang w:val="ru-RU" w:eastAsia="en-US" w:bidi="ar-SA"/>
      </w:rPr>
    </w:lvl>
    <w:lvl w:ilvl="1" w:tplc="157C7DDC">
      <w:numFmt w:val="bullet"/>
      <w:lvlText w:val="•"/>
      <w:lvlJc w:val="left"/>
      <w:pPr>
        <w:ind w:left="2054" w:hanging="240"/>
      </w:pPr>
      <w:rPr>
        <w:lang w:val="ru-RU" w:eastAsia="en-US" w:bidi="ar-SA"/>
      </w:rPr>
    </w:lvl>
    <w:lvl w:ilvl="2" w:tplc="E31684BE">
      <w:numFmt w:val="bullet"/>
      <w:lvlText w:val="•"/>
      <w:lvlJc w:val="left"/>
      <w:pPr>
        <w:ind w:left="2989" w:hanging="240"/>
      </w:pPr>
      <w:rPr>
        <w:lang w:val="ru-RU" w:eastAsia="en-US" w:bidi="ar-SA"/>
      </w:rPr>
    </w:lvl>
    <w:lvl w:ilvl="3" w:tplc="CDC6A6C8">
      <w:numFmt w:val="bullet"/>
      <w:lvlText w:val="•"/>
      <w:lvlJc w:val="left"/>
      <w:pPr>
        <w:ind w:left="3923" w:hanging="240"/>
      </w:pPr>
      <w:rPr>
        <w:lang w:val="ru-RU" w:eastAsia="en-US" w:bidi="ar-SA"/>
      </w:rPr>
    </w:lvl>
    <w:lvl w:ilvl="4" w:tplc="B27CB0E0">
      <w:numFmt w:val="bullet"/>
      <w:lvlText w:val="•"/>
      <w:lvlJc w:val="left"/>
      <w:pPr>
        <w:ind w:left="4858" w:hanging="240"/>
      </w:pPr>
      <w:rPr>
        <w:lang w:val="ru-RU" w:eastAsia="en-US" w:bidi="ar-SA"/>
      </w:rPr>
    </w:lvl>
    <w:lvl w:ilvl="5" w:tplc="1F0099B0">
      <w:numFmt w:val="bullet"/>
      <w:lvlText w:val="•"/>
      <w:lvlJc w:val="left"/>
      <w:pPr>
        <w:ind w:left="5793" w:hanging="240"/>
      </w:pPr>
      <w:rPr>
        <w:lang w:val="ru-RU" w:eastAsia="en-US" w:bidi="ar-SA"/>
      </w:rPr>
    </w:lvl>
    <w:lvl w:ilvl="6" w:tplc="884EC286">
      <w:numFmt w:val="bullet"/>
      <w:lvlText w:val="•"/>
      <w:lvlJc w:val="left"/>
      <w:pPr>
        <w:ind w:left="6727" w:hanging="240"/>
      </w:pPr>
      <w:rPr>
        <w:lang w:val="ru-RU" w:eastAsia="en-US" w:bidi="ar-SA"/>
      </w:rPr>
    </w:lvl>
    <w:lvl w:ilvl="7" w:tplc="29FE5CFA">
      <w:numFmt w:val="bullet"/>
      <w:lvlText w:val="•"/>
      <w:lvlJc w:val="left"/>
      <w:pPr>
        <w:ind w:left="7662" w:hanging="240"/>
      </w:pPr>
      <w:rPr>
        <w:lang w:val="ru-RU" w:eastAsia="en-US" w:bidi="ar-SA"/>
      </w:rPr>
    </w:lvl>
    <w:lvl w:ilvl="8" w:tplc="771A91FE">
      <w:numFmt w:val="bullet"/>
      <w:lvlText w:val="•"/>
      <w:lvlJc w:val="left"/>
      <w:pPr>
        <w:ind w:left="8597" w:hanging="240"/>
      </w:pPr>
      <w:rPr>
        <w:lang w:val="ru-RU" w:eastAsia="en-US" w:bidi="ar-SA"/>
      </w:rPr>
    </w:lvl>
  </w:abstractNum>
  <w:abstractNum w:abstractNumId="122">
    <w:nsid w:val="74565F67"/>
    <w:multiLevelType w:val="hybridMultilevel"/>
    <w:tmpl w:val="8FA2D12A"/>
    <w:lvl w:ilvl="0" w:tplc="E0327D28">
      <w:start w:val="1"/>
      <w:numFmt w:val="bullet"/>
      <w:lvlText w:val="–"/>
      <w:lvlJc w:val="left"/>
      <w:pPr>
        <w:ind w:left="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91E0B6E">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556E28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910C2A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E6487E6">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B409E8E">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9D888E4">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214A5A4">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6744922">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3">
    <w:nsid w:val="74CD23D2"/>
    <w:multiLevelType w:val="multilevel"/>
    <w:tmpl w:val="E65C095A"/>
    <w:lvl w:ilvl="0">
      <w:start w:val="1"/>
      <w:numFmt w:val="decimal"/>
      <w:lvlText w:val="%1."/>
      <w:lvlJc w:val="left"/>
      <w:pPr>
        <w:tabs>
          <w:tab w:val="num" w:pos="510"/>
        </w:tabs>
        <w:ind w:left="510" w:hanging="510"/>
      </w:pPr>
      <w:rPr>
        <w:rFonts w:cs="Times New Roman" w:hint="default"/>
      </w:rPr>
    </w:lvl>
    <w:lvl w:ilvl="1">
      <w:start w:val="3"/>
      <w:numFmt w:val="decimal"/>
      <w:lvlText w:val="%1.%2."/>
      <w:lvlJc w:val="left"/>
      <w:pPr>
        <w:tabs>
          <w:tab w:val="num" w:pos="510"/>
        </w:tabs>
        <w:ind w:left="510" w:hanging="510"/>
      </w:pPr>
      <w:rPr>
        <w:rFonts w:cs="Times New Roman" w:hint="default"/>
      </w:rPr>
    </w:lvl>
    <w:lvl w:ilvl="2">
      <w:start w:val="5"/>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4">
    <w:nsid w:val="75AA5B3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5">
    <w:nsid w:val="766C5A48"/>
    <w:multiLevelType w:val="hybridMultilevel"/>
    <w:tmpl w:val="89B69B04"/>
    <w:lvl w:ilvl="0" w:tplc="5A04E08E">
      <w:start w:val="1"/>
      <w:numFmt w:val="bullet"/>
      <w:lvlText w:val=""/>
      <w:lvlJc w:val="left"/>
      <w:pPr>
        <w:tabs>
          <w:tab w:val="num" w:pos="840"/>
        </w:tabs>
        <w:ind w:left="840" w:hanging="360"/>
      </w:pPr>
      <w:rPr>
        <w:rFonts w:ascii="Symbol" w:hAnsi="Symbol" w:hint="default"/>
      </w:rPr>
    </w:lvl>
    <w:lvl w:ilvl="1" w:tplc="04190003" w:tentative="1">
      <w:start w:val="1"/>
      <w:numFmt w:val="bullet"/>
      <w:lvlText w:val="o"/>
      <w:lvlJc w:val="left"/>
      <w:pPr>
        <w:tabs>
          <w:tab w:val="num" w:pos="1020"/>
        </w:tabs>
        <w:ind w:left="1020" w:hanging="360"/>
      </w:pPr>
      <w:rPr>
        <w:rFonts w:ascii="Courier New" w:hAnsi="Courier New" w:hint="default"/>
      </w:rPr>
    </w:lvl>
    <w:lvl w:ilvl="2" w:tplc="04190005" w:tentative="1">
      <w:start w:val="1"/>
      <w:numFmt w:val="bullet"/>
      <w:lvlText w:val=""/>
      <w:lvlJc w:val="left"/>
      <w:pPr>
        <w:tabs>
          <w:tab w:val="num" w:pos="1740"/>
        </w:tabs>
        <w:ind w:left="1740" w:hanging="360"/>
      </w:pPr>
      <w:rPr>
        <w:rFonts w:ascii="Wingdings" w:hAnsi="Wingdings" w:hint="default"/>
      </w:rPr>
    </w:lvl>
    <w:lvl w:ilvl="3" w:tplc="04190001" w:tentative="1">
      <w:start w:val="1"/>
      <w:numFmt w:val="bullet"/>
      <w:lvlText w:val=""/>
      <w:lvlJc w:val="left"/>
      <w:pPr>
        <w:tabs>
          <w:tab w:val="num" w:pos="2460"/>
        </w:tabs>
        <w:ind w:left="2460" w:hanging="360"/>
      </w:pPr>
      <w:rPr>
        <w:rFonts w:ascii="Symbol" w:hAnsi="Symbol" w:hint="default"/>
      </w:rPr>
    </w:lvl>
    <w:lvl w:ilvl="4" w:tplc="04190003" w:tentative="1">
      <w:start w:val="1"/>
      <w:numFmt w:val="bullet"/>
      <w:lvlText w:val="o"/>
      <w:lvlJc w:val="left"/>
      <w:pPr>
        <w:tabs>
          <w:tab w:val="num" w:pos="3180"/>
        </w:tabs>
        <w:ind w:left="3180" w:hanging="360"/>
      </w:pPr>
      <w:rPr>
        <w:rFonts w:ascii="Courier New" w:hAnsi="Courier New" w:hint="default"/>
      </w:rPr>
    </w:lvl>
    <w:lvl w:ilvl="5" w:tplc="04190005" w:tentative="1">
      <w:start w:val="1"/>
      <w:numFmt w:val="bullet"/>
      <w:lvlText w:val=""/>
      <w:lvlJc w:val="left"/>
      <w:pPr>
        <w:tabs>
          <w:tab w:val="num" w:pos="3900"/>
        </w:tabs>
        <w:ind w:left="3900" w:hanging="360"/>
      </w:pPr>
      <w:rPr>
        <w:rFonts w:ascii="Wingdings" w:hAnsi="Wingdings" w:hint="default"/>
      </w:rPr>
    </w:lvl>
    <w:lvl w:ilvl="6" w:tplc="04190001" w:tentative="1">
      <w:start w:val="1"/>
      <w:numFmt w:val="bullet"/>
      <w:lvlText w:val=""/>
      <w:lvlJc w:val="left"/>
      <w:pPr>
        <w:tabs>
          <w:tab w:val="num" w:pos="4620"/>
        </w:tabs>
        <w:ind w:left="4620" w:hanging="360"/>
      </w:pPr>
      <w:rPr>
        <w:rFonts w:ascii="Symbol" w:hAnsi="Symbol" w:hint="default"/>
      </w:rPr>
    </w:lvl>
    <w:lvl w:ilvl="7" w:tplc="04190003" w:tentative="1">
      <w:start w:val="1"/>
      <w:numFmt w:val="bullet"/>
      <w:lvlText w:val="o"/>
      <w:lvlJc w:val="left"/>
      <w:pPr>
        <w:tabs>
          <w:tab w:val="num" w:pos="5340"/>
        </w:tabs>
        <w:ind w:left="5340" w:hanging="360"/>
      </w:pPr>
      <w:rPr>
        <w:rFonts w:ascii="Courier New" w:hAnsi="Courier New" w:hint="default"/>
      </w:rPr>
    </w:lvl>
    <w:lvl w:ilvl="8" w:tplc="04190005" w:tentative="1">
      <w:start w:val="1"/>
      <w:numFmt w:val="bullet"/>
      <w:lvlText w:val=""/>
      <w:lvlJc w:val="left"/>
      <w:pPr>
        <w:tabs>
          <w:tab w:val="num" w:pos="6060"/>
        </w:tabs>
        <w:ind w:left="6060" w:hanging="360"/>
      </w:pPr>
      <w:rPr>
        <w:rFonts w:ascii="Wingdings" w:hAnsi="Wingdings" w:hint="default"/>
      </w:rPr>
    </w:lvl>
  </w:abstractNum>
  <w:abstractNum w:abstractNumId="126">
    <w:nsid w:val="78C26F10"/>
    <w:multiLevelType w:val="hybridMultilevel"/>
    <w:tmpl w:val="184EB72A"/>
    <w:lvl w:ilvl="0" w:tplc="887090B4">
      <w:start w:val="1"/>
      <w:numFmt w:val="bullet"/>
      <w:pStyle w:val="list-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27">
    <w:nsid w:val="791E5801"/>
    <w:multiLevelType w:val="hybridMultilevel"/>
    <w:tmpl w:val="B026319C"/>
    <w:lvl w:ilvl="0" w:tplc="778A656C">
      <w:start w:val="1"/>
      <w:numFmt w:val="decimal"/>
      <w:lvlText w:val="%1)"/>
      <w:lvlJc w:val="left"/>
      <w:pPr>
        <w:ind w:left="1396" w:hanging="569"/>
      </w:pPr>
      <w:rPr>
        <w:rFonts w:ascii="Times New Roman" w:eastAsia="Times New Roman" w:hAnsi="Times New Roman" w:cs="Times New Roman" w:hint="default"/>
        <w:w w:val="99"/>
        <w:sz w:val="24"/>
        <w:szCs w:val="24"/>
        <w:lang w:val="ru-RU" w:eastAsia="en-US" w:bidi="ar-SA"/>
      </w:rPr>
    </w:lvl>
    <w:lvl w:ilvl="1" w:tplc="6442B294">
      <w:numFmt w:val="bullet"/>
      <w:lvlText w:val="•"/>
      <w:lvlJc w:val="left"/>
      <w:pPr>
        <w:ind w:left="2243" w:hanging="569"/>
      </w:pPr>
      <w:rPr>
        <w:rFonts w:hint="default"/>
        <w:lang w:val="ru-RU" w:eastAsia="en-US" w:bidi="ar-SA"/>
      </w:rPr>
    </w:lvl>
    <w:lvl w:ilvl="2" w:tplc="8086FB3C">
      <w:numFmt w:val="bullet"/>
      <w:lvlText w:val="•"/>
      <w:lvlJc w:val="left"/>
      <w:pPr>
        <w:ind w:left="3086" w:hanging="569"/>
      </w:pPr>
      <w:rPr>
        <w:rFonts w:hint="default"/>
        <w:lang w:val="ru-RU" w:eastAsia="en-US" w:bidi="ar-SA"/>
      </w:rPr>
    </w:lvl>
    <w:lvl w:ilvl="3" w:tplc="B4A47C64">
      <w:numFmt w:val="bullet"/>
      <w:lvlText w:val="•"/>
      <w:lvlJc w:val="left"/>
      <w:pPr>
        <w:ind w:left="3929" w:hanging="569"/>
      </w:pPr>
      <w:rPr>
        <w:rFonts w:hint="default"/>
        <w:lang w:val="ru-RU" w:eastAsia="en-US" w:bidi="ar-SA"/>
      </w:rPr>
    </w:lvl>
    <w:lvl w:ilvl="4" w:tplc="783AEB52">
      <w:numFmt w:val="bullet"/>
      <w:lvlText w:val="•"/>
      <w:lvlJc w:val="left"/>
      <w:pPr>
        <w:ind w:left="4772" w:hanging="569"/>
      </w:pPr>
      <w:rPr>
        <w:rFonts w:hint="default"/>
        <w:lang w:val="ru-RU" w:eastAsia="en-US" w:bidi="ar-SA"/>
      </w:rPr>
    </w:lvl>
    <w:lvl w:ilvl="5" w:tplc="49A6C262">
      <w:numFmt w:val="bullet"/>
      <w:lvlText w:val="•"/>
      <w:lvlJc w:val="left"/>
      <w:pPr>
        <w:ind w:left="5615" w:hanging="569"/>
      </w:pPr>
      <w:rPr>
        <w:rFonts w:hint="default"/>
        <w:lang w:val="ru-RU" w:eastAsia="en-US" w:bidi="ar-SA"/>
      </w:rPr>
    </w:lvl>
    <w:lvl w:ilvl="6" w:tplc="A3988850">
      <w:numFmt w:val="bullet"/>
      <w:lvlText w:val="•"/>
      <w:lvlJc w:val="left"/>
      <w:pPr>
        <w:ind w:left="6458" w:hanging="569"/>
      </w:pPr>
      <w:rPr>
        <w:rFonts w:hint="default"/>
        <w:lang w:val="ru-RU" w:eastAsia="en-US" w:bidi="ar-SA"/>
      </w:rPr>
    </w:lvl>
    <w:lvl w:ilvl="7" w:tplc="0A54A346">
      <w:numFmt w:val="bullet"/>
      <w:lvlText w:val="•"/>
      <w:lvlJc w:val="left"/>
      <w:pPr>
        <w:ind w:left="7301" w:hanging="569"/>
      </w:pPr>
      <w:rPr>
        <w:rFonts w:hint="default"/>
        <w:lang w:val="ru-RU" w:eastAsia="en-US" w:bidi="ar-SA"/>
      </w:rPr>
    </w:lvl>
    <w:lvl w:ilvl="8" w:tplc="667E7B78">
      <w:numFmt w:val="bullet"/>
      <w:lvlText w:val="•"/>
      <w:lvlJc w:val="left"/>
      <w:pPr>
        <w:ind w:left="8144" w:hanging="569"/>
      </w:pPr>
      <w:rPr>
        <w:rFonts w:hint="default"/>
        <w:lang w:val="ru-RU" w:eastAsia="en-US" w:bidi="ar-SA"/>
      </w:rPr>
    </w:lvl>
  </w:abstractNum>
  <w:abstractNum w:abstractNumId="128">
    <w:nsid w:val="7A001BD8"/>
    <w:multiLevelType w:val="hybridMultilevel"/>
    <w:tmpl w:val="DFCAD6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nsid w:val="7B2E6CF7"/>
    <w:multiLevelType w:val="hybridMultilevel"/>
    <w:tmpl w:val="7BC0E5B8"/>
    <w:lvl w:ilvl="0" w:tplc="909C2BB0">
      <w:start w:val="1"/>
      <w:numFmt w:val="decimal"/>
      <w:lvlText w:val="%1."/>
      <w:lvlJc w:val="left"/>
      <w:pPr>
        <w:ind w:left="720" w:hanging="360"/>
      </w:pPr>
      <w:rPr>
        <w:rFonts w:ascii="Arial" w:hAnsi="Arial" w:cs="Arial" w:hint="default"/>
        <w:b w:val="0"/>
        <w:color w:val="333333"/>
        <w:sz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31">
    <w:nsid w:val="7D464786"/>
    <w:multiLevelType w:val="hybridMultilevel"/>
    <w:tmpl w:val="4FC82F0C"/>
    <w:lvl w:ilvl="0" w:tplc="321E3134">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4"/>
  </w:num>
  <w:num w:numId="2">
    <w:abstractNumId w:val="27"/>
  </w:num>
  <w:num w:numId="3">
    <w:abstractNumId w:val="102"/>
  </w:num>
  <w:num w:numId="4">
    <w:abstractNumId w:val="31"/>
  </w:num>
  <w:num w:numId="5">
    <w:abstractNumId w:val="28"/>
  </w:num>
  <w:num w:numId="6">
    <w:abstractNumId w:val="126"/>
  </w:num>
  <w:num w:numId="7">
    <w:abstractNumId w:val="33"/>
  </w:num>
  <w:num w:numId="8">
    <w:abstractNumId w:val="96"/>
  </w:num>
  <w:num w:numId="9">
    <w:abstractNumId w:val="49"/>
  </w:num>
  <w:num w:numId="10">
    <w:abstractNumId w:val="48"/>
  </w:num>
  <w:num w:numId="11">
    <w:abstractNumId w:val="36"/>
  </w:num>
  <w:num w:numId="12">
    <w:abstractNumId w:val="39"/>
  </w:num>
  <w:num w:numId="13">
    <w:abstractNumId w:val="73"/>
  </w:num>
  <w:num w:numId="14">
    <w:abstractNumId w:val="118"/>
  </w:num>
  <w:num w:numId="15">
    <w:abstractNumId w:val="35"/>
  </w:num>
  <w:num w:numId="16">
    <w:abstractNumId w:val="98"/>
  </w:num>
  <w:num w:numId="17">
    <w:abstractNumId w:val="111"/>
  </w:num>
  <w:num w:numId="18">
    <w:abstractNumId w:val="60"/>
  </w:num>
  <w:num w:numId="19">
    <w:abstractNumId w:val="26"/>
  </w:num>
  <w:num w:numId="20">
    <w:abstractNumId w:val="103"/>
  </w:num>
  <w:num w:numId="21">
    <w:abstractNumId w:val="122"/>
  </w:num>
  <w:num w:numId="22">
    <w:abstractNumId w:val="34"/>
  </w:num>
  <w:num w:numId="23">
    <w:abstractNumId w:val="121"/>
    <w:lvlOverride w:ilvl="0">
      <w:startOverride w:val="1"/>
    </w:lvlOverride>
    <w:lvlOverride w:ilvl="1"/>
    <w:lvlOverride w:ilvl="2"/>
    <w:lvlOverride w:ilvl="3"/>
    <w:lvlOverride w:ilvl="4"/>
    <w:lvlOverride w:ilvl="5"/>
    <w:lvlOverride w:ilvl="6"/>
    <w:lvlOverride w:ilvl="7"/>
    <w:lvlOverride w:ilvl="8"/>
  </w:num>
  <w:num w:numId="24">
    <w:abstractNumId w:val="85"/>
    <w:lvlOverride w:ilvl="0">
      <w:startOverride w:val="2"/>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4"/>
  </w:num>
  <w:num w:numId="26">
    <w:abstractNumId w:val="55"/>
  </w:num>
  <w:num w:numId="27">
    <w:abstractNumId w:val="83"/>
    <w:lvlOverride w:ilvl="0">
      <w:startOverride w:val="2"/>
    </w:lvlOverride>
    <w:lvlOverride w:ilvl="1">
      <w:startOverride w:val="3"/>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5"/>
  </w:num>
  <w:num w:numId="29">
    <w:abstractNumId w:val="70"/>
  </w:num>
  <w:num w:numId="30">
    <w:abstractNumId w:val="119"/>
  </w:num>
  <w:num w:numId="31">
    <w:abstractNumId w:val="104"/>
  </w:num>
  <w:num w:numId="32">
    <w:abstractNumId w:val="65"/>
  </w:num>
  <w:num w:numId="33">
    <w:abstractNumId w:val="63"/>
  </w:num>
  <w:num w:numId="34">
    <w:abstractNumId w:val="108"/>
  </w:num>
  <w:num w:numId="35">
    <w:abstractNumId w:val="90"/>
  </w:num>
  <w:num w:numId="36">
    <w:abstractNumId w:val="72"/>
  </w:num>
  <w:num w:numId="37">
    <w:abstractNumId w:val="125"/>
  </w:num>
  <w:num w:numId="38">
    <w:abstractNumId w:val="92"/>
  </w:num>
  <w:num w:numId="39">
    <w:abstractNumId w:val="47"/>
  </w:num>
  <w:num w:numId="40">
    <w:abstractNumId w:val="57"/>
  </w:num>
  <w:num w:numId="41">
    <w:abstractNumId w:val="77"/>
  </w:num>
  <w:num w:numId="42">
    <w:abstractNumId w:val="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0"/>
  </w:num>
  <w:num w:numId="44">
    <w:abstractNumId w:val="123"/>
  </w:num>
  <w:num w:numId="45">
    <w:abstractNumId w:val="53"/>
  </w:num>
  <w:num w:numId="46">
    <w:abstractNumId w:val="67"/>
  </w:num>
  <w:num w:numId="47">
    <w:abstractNumId w:val="79"/>
  </w:num>
  <w:num w:numId="48">
    <w:abstractNumId w:val="58"/>
  </w:num>
  <w:num w:numId="49">
    <w:abstractNumId w:val="120"/>
  </w:num>
  <w:num w:numId="50">
    <w:abstractNumId w:val="112"/>
  </w:num>
  <w:num w:numId="51">
    <w:abstractNumId w:val="109"/>
  </w:num>
  <w:num w:numId="52">
    <w:abstractNumId w:val="82"/>
  </w:num>
  <w:num w:numId="53">
    <w:abstractNumId w:val="74"/>
  </w:num>
  <w:num w:numId="54">
    <w:abstractNumId w:val="87"/>
  </w:num>
  <w:num w:numId="55">
    <w:abstractNumId w:val="66"/>
  </w:num>
  <w:num w:numId="56">
    <w:abstractNumId w:val="129"/>
  </w:num>
  <w:num w:numId="57">
    <w:abstractNumId w:val="106"/>
  </w:num>
  <w:num w:numId="58">
    <w:abstractNumId w:val="110"/>
  </w:num>
  <w:num w:numId="59">
    <w:abstractNumId w:val="62"/>
  </w:num>
  <w:num w:numId="60">
    <w:abstractNumId w:val="32"/>
  </w:num>
  <w:num w:numId="61">
    <w:abstractNumId w:val="56"/>
  </w:num>
  <w:num w:numId="62">
    <w:abstractNumId w:val="127"/>
  </w:num>
  <w:num w:numId="63">
    <w:abstractNumId w:val="68"/>
  </w:num>
  <w:num w:numId="64">
    <w:abstractNumId w:val="114"/>
  </w:num>
  <w:num w:numId="65">
    <w:abstractNumId w:val="116"/>
  </w:num>
  <w:num w:numId="66">
    <w:abstractNumId w:val="99"/>
  </w:num>
  <w:num w:numId="67">
    <w:abstractNumId w:val="42"/>
  </w:num>
  <w:num w:numId="68">
    <w:abstractNumId w:val="30"/>
  </w:num>
  <w:num w:numId="69">
    <w:abstractNumId w:val="44"/>
  </w:num>
  <w:num w:numId="70">
    <w:abstractNumId w:val="61"/>
  </w:num>
  <w:num w:numId="71">
    <w:abstractNumId w:val="113"/>
  </w:num>
  <w:num w:numId="72">
    <w:abstractNumId w:val="115"/>
  </w:num>
  <w:num w:numId="73">
    <w:abstractNumId w:val="46"/>
  </w:num>
  <w:num w:numId="74">
    <w:abstractNumId w:val="95"/>
  </w:num>
  <w:num w:numId="75">
    <w:abstractNumId w:val="100"/>
  </w:num>
  <w:num w:numId="76">
    <w:abstractNumId w:val="75"/>
  </w:num>
  <w:num w:numId="77">
    <w:abstractNumId w:val="59"/>
  </w:num>
  <w:num w:numId="78">
    <w:abstractNumId w:val="93"/>
  </w:num>
  <w:num w:numId="79">
    <w:abstractNumId w:val="81"/>
  </w:num>
  <w:num w:numId="80">
    <w:abstractNumId w:val="91"/>
  </w:num>
  <w:num w:numId="81">
    <w:abstractNumId w:val="37"/>
  </w:num>
  <w:num w:numId="82">
    <w:abstractNumId w:val="78"/>
  </w:num>
  <w:num w:numId="83">
    <w:abstractNumId w:val="29"/>
  </w:num>
  <w:num w:numId="84">
    <w:abstractNumId w:val="50"/>
  </w:num>
  <w:num w:numId="85">
    <w:abstractNumId w:val="89"/>
  </w:num>
  <w:num w:numId="86">
    <w:abstractNumId w:val="41"/>
  </w:num>
  <w:num w:numId="87">
    <w:abstractNumId w:val="128"/>
  </w:num>
  <w:num w:numId="88">
    <w:abstractNumId w:val="130"/>
  </w:num>
  <w:num w:numId="89">
    <w:abstractNumId w:val="76"/>
  </w:num>
  <w:num w:numId="90">
    <w:abstractNumId w:val="94"/>
  </w:num>
  <w:num w:numId="91">
    <w:abstractNumId w:val="40"/>
  </w:num>
  <w:num w:numId="92">
    <w:abstractNumId w:val="45"/>
  </w:num>
  <w:num w:numId="93">
    <w:abstractNumId w:val="51"/>
  </w:num>
  <w:num w:numId="94">
    <w:abstractNumId w:val="86"/>
  </w:num>
  <w:num w:numId="95">
    <w:abstractNumId w:val="97"/>
  </w:num>
  <w:num w:numId="96">
    <w:abstractNumId w:val="107"/>
  </w:num>
  <w:num w:numId="97">
    <w:abstractNumId w:val="101"/>
  </w:num>
  <w:num w:numId="98">
    <w:abstractNumId w:val="80"/>
  </w:num>
  <w:num w:numId="99">
    <w:abstractNumId w:val="84"/>
  </w:num>
  <w:num w:numId="100">
    <w:abstractNumId w:val="69"/>
  </w:num>
  <w:num w:numId="101">
    <w:abstractNumId w:val="54"/>
  </w:num>
  <w:num w:numId="102">
    <w:abstractNumId w:val="71"/>
  </w:num>
  <w:num w:numId="103">
    <w:abstractNumId w:val="52"/>
  </w:num>
  <w:num w:numId="104">
    <w:abstractNumId w:val="38"/>
  </w:num>
  <w:num w:numId="105">
    <w:abstractNumId w:val="1"/>
  </w:num>
  <w:num w:numId="106">
    <w:abstractNumId w:val="2"/>
  </w:num>
  <w:num w:numId="107">
    <w:abstractNumId w:val="3"/>
  </w:num>
  <w:num w:numId="108">
    <w:abstractNumId w:val="4"/>
  </w:num>
  <w:num w:numId="109">
    <w:abstractNumId w:val="5"/>
  </w:num>
  <w:num w:numId="110">
    <w:abstractNumId w:val="6"/>
  </w:num>
  <w:num w:numId="111">
    <w:abstractNumId w:val="7"/>
  </w:num>
  <w:num w:numId="112">
    <w:abstractNumId w:val="8"/>
  </w:num>
  <w:num w:numId="113">
    <w:abstractNumId w:val="9"/>
  </w:num>
  <w:num w:numId="114">
    <w:abstractNumId w:val="10"/>
  </w:num>
  <w:num w:numId="115">
    <w:abstractNumId w:val="11"/>
  </w:num>
  <w:num w:numId="116">
    <w:abstractNumId w:val="12"/>
  </w:num>
  <w:num w:numId="117">
    <w:abstractNumId w:val="13"/>
  </w:num>
  <w:num w:numId="118">
    <w:abstractNumId w:val="14"/>
  </w:num>
  <w:num w:numId="119">
    <w:abstractNumId w:val="15"/>
  </w:num>
  <w:num w:numId="120">
    <w:abstractNumId w:val="16"/>
  </w:num>
  <w:num w:numId="121">
    <w:abstractNumId w:val="17"/>
  </w:num>
  <w:num w:numId="122">
    <w:abstractNumId w:val="18"/>
  </w:num>
  <w:num w:numId="123">
    <w:abstractNumId w:val="19"/>
  </w:num>
  <w:num w:numId="124">
    <w:abstractNumId w:val="20"/>
  </w:num>
  <w:num w:numId="125">
    <w:abstractNumId w:val="21"/>
  </w:num>
  <w:num w:numId="126">
    <w:abstractNumId w:val="22"/>
  </w:num>
  <w:num w:numId="127">
    <w:abstractNumId w:val="23"/>
  </w:num>
  <w:num w:numId="128">
    <w:abstractNumId w:val="24"/>
  </w:num>
  <w:num w:numId="129">
    <w:abstractNumId w:val="25"/>
  </w:num>
  <w:num w:numId="130">
    <w:abstractNumId w:val="117"/>
  </w:num>
  <w:num w:numId="131">
    <w:abstractNumId w:val="43"/>
  </w:num>
  <w:num w:numId="132">
    <w:abstractNumId w:val="131"/>
  </w:num>
  <w:numIdMacAtCleanup w:val="1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hideSpellingErrors/>
  <w:defaultTabStop w:val="720"/>
  <w:autoHyphenation/>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
  <w:rsids>
    <w:rsidRoot w:val="00767BB0"/>
    <w:rsid w:val="000054BD"/>
    <w:rsid w:val="000107A7"/>
    <w:rsid w:val="00021CD5"/>
    <w:rsid w:val="0003093A"/>
    <w:rsid w:val="000324D4"/>
    <w:rsid w:val="00045232"/>
    <w:rsid w:val="00052331"/>
    <w:rsid w:val="00052DC7"/>
    <w:rsid w:val="000619F8"/>
    <w:rsid w:val="00065133"/>
    <w:rsid w:val="0007597D"/>
    <w:rsid w:val="00090C3A"/>
    <w:rsid w:val="00093F01"/>
    <w:rsid w:val="000A0849"/>
    <w:rsid w:val="000A577B"/>
    <w:rsid w:val="000B3A6A"/>
    <w:rsid w:val="000B78CA"/>
    <w:rsid w:val="000C08A2"/>
    <w:rsid w:val="000C12C4"/>
    <w:rsid w:val="000C4358"/>
    <w:rsid w:val="000D3329"/>
    <w:rsid w:val="000E243E"/>
    <w:rsid w:val="000E5641"/>
    <w:rsid w:val="000F5AA9"/>
    <w:rsid w:val="00117BD6"/>
    <w:rsid w:val="00127813"/>
    <w:rsid w:val="00130F69"/>
    <w:rsid w:val="00147014"/>
    <w:rsid w:val="001516F2"/>
    <w:rsid w:val="00157080"/>
    <w:rsid w:val="00157D65"/>
    <w:rsid w:val="001603C4"/>
    <w:rsid w:val="00162B29"/>
    <w:rsid w:val="00181D94"/>
    <w:rsid w:val="00191C58"/>
    <w:rsid w:val="001A7D8F"/>
    <w:rsid w:val="001B4A41"/>
    <w:rsid w:val="001B57BB"/>
    <w:rsid w:val="001C0518"/>
    <w:rsid w:val="001C450A"/>
    <w:rsid w:val="001D04CE"/>
    <w:rsid w:val="001E47C7"/>
    <w:rsid w:val="001E53B2"/>
    <w:rsid w:val="001F4BAE"/>
    <w:rsid w:val="001F79CA"/>
    <w:rsid w:val="00202C1B"/>
    <w:rsid w:val="00211D14"/>
    <w:rsid w:val="00223E2D"/>
    <w:rsid w:val="0023265C"/>
    <w:rsid w:val="00233D15"/>
    <w:rsid w:val="00234686"/>
    <w:rsid w:val="0023475C"/>
    <w:rsid w:val="00246B42"/>
    <w:rsid w:val="0025774E"/>
    <w:rsid w:val="00275BA2"/>
    <w:rsid w:val="00276117"/>
    <w:rsid w:val="0029452B"/>
    <w:rsid w:val="00297446"/>
    <w:rsid w:val="002A0CC8"/>
    <w:rsid w:val="002A346E"/>
    <w:rsid w:val="002A67AB"/>
    <w:rsid w:val="002B0E68"/>
    <w:rsid w:val="002C6E44"/>
    <w:rsid w:val="002D1A20"/>
    <w:rsid w:val="002E0AC5"/>
    <w:rsid w:val="002E25BC"/>
    <w:rsid w:val="002E28BE"/>
    <w:rsid w:val="002E7DCD"/>
    <w:rsid w:val="002F755F"/>
    <w:rsid w:val="00304C10"/>
    <w:rsid w:val="00305162"/>
    <w:rsid w:val="0031018E"/>
    <w:rsid w:val="003145E5"/>
    <w:rsid w:val="00330781"/>
    <w:rsid w:val="003337F1"/>
    <w:rsid w:val="00345540"/>
    <w:rsid w:val="0035241F"/>
    <w:rsid w:val="003530B7"/>
    <w:rsid w:val="003647F0"/>
    <w:rsid w:val="003773D3"/>
    <w:rsid w:val="003867EA"/>
    <w:rsid w:val="00393E95"/>
    <w:rsid w:val="003A5AE9"/>
    <w:rsid w:val="003C4747"/>
    <w:rsid w:val="003C786B"/>
    <w:rsid w:val="003E02B8"/>
    <w:rsid w:val="003E1D14"/>
    <w:rsid w:val="003E79AE"/>
    <w:rsid w:val="003F5D27"/>
    <w:rsid w:val="00400170"/>
    <w:rsid w:val="004032E4"/>
    <w:rsid w:val="00411623"/>
    <w:rsid w:val="00417CF0"/>
    <w:rsid w:val="0043074C"/>
    <w:rsid w:val="004331E0"/>
    <w:rsid w:val="00434970"/>
    <w:rsid w:val="00454DE1"/>
    <w:rsid w:val="004619F0"/>
    <w:rsid w:val="0046466F"/>
    <w:rsid w:val="00473547"/>
    <w:rsid w:val="00474F70"/>
    <w:rsid w:val="004928B8"/>
    <w:rsid w:val="00495C02"/>
    <w:rsid w:val="004A4648"/>
    <w:rsid w:val="004B276E"/>
    <w:rsid w:val="004B50C7"/>
    <w:rsid w:val="004C1CA5"/>
    <w:rsid w:val="004C392B"/>
    <w:rsid w:val="004E2DED"/>
    <w:rsid w:val="005178D2"/>
    <w:rsid w:val="005238E3"/>
    <w:rsid w:val="00536495"/>
    <w:rsid w:val="00537240"/>
    <w:rsid w:val="00541383"/>
    <w:rsid w:val="00541CAD"/>
    <w:rsid w:val="005452D1"/>
    <w:rsid w:val="0055015E"/>
    <w:rsid w:val="00572B3E"/>
    <w:rsid w:val="0058626E"/>
    <w:rsid w:val="005A06F9"/>
    <w:rsid w:val="005A375B"/>
    <w:rsid w:val="005A7CDC"/>
    <w:rsid w:val="005C7BCF"/>
    <w:rsid w:val="005E3223"/>
    <w:rsid w:val="0061343D"/>
    <w:rsid w:val="00622C7E"/>
    <w:rsid w:val="00623CD2"/>
    <w:rsid w:val="00625185"/>
    <w:rsid w:val="006320F0"/>
    <w:rsid w:val="006460D9"/>
    <w:rsid w:val="00663C61"/>
    <w:rsid w:val="00665B73"/>
    <w:rsid w:val="006840CC"/>
    <w:rsid w:val="00684651"/>
    <w:rsid w:val="006876F7"/>
    <w:rsid w:val="006927F5"/>
    <w:rsid w:val="006930E6"/>
    <w:rsid w:val="00696A59"/>
    <w:rsid w:val="006A0B6B"/>
    <w:rsid w:val="006B14AC"/>
    <w:rsid w:val="006C19DB"/>
    <w:rsid w:val="006C3C12"/>
    <w:rsid w:val="006D6434"/>
    <w:rsid w:val="006E1C67"/>
    <w:rsid w:val="006F3D6C"/>
    <w:rsid w:val="006F4A48"/>
    <w:rsid w:val="007015EE"/>
    <w:rsid w:val="00713B5A"/>
    <w:rsid w:val="0072212F"/>
    <w:rsid w:val="00723963"/>
    <w:rsid w:val="0072572C"/>
    <w:rsid w:val="007425C3"/>
    <w:rsid w:val="007445D5"/>
    <w:rsid w:val="00745FF9"/>
    <w:rsid w:val="007570B7"/>
    <w:rsid w:val="00762258"/>
    <w:rsid w:val="00764D1D"/>
    <w:rsid w:val="00767BB0"/>
    <w:rsid w:val="00774965"/>
    <w:rsid w:val="007755FD"/>
    <w:rsid w:val="00781C30"/>
    <w:rsid w:val="00785715"/>
    <w:rsid w:val="00786730"/>
    <w:rsid w:val="007936B9"/>
    <w:rsid w:val="007A6DBE"/>
    <w:rsid w:val="007B336A"/>
    <w:rsid w:val="007B6612"/>
    <w:rsid w:val="007C3C31"/>
    <w:rsid w:val="007D0778"/>
    <w:rsid w:val="007E4297"/>
    <w:rsid w:val="007E5DAC"/>
    <w:rsid w:val="007E6936"/>
    <w:rsid w:val="008035DD"/>
    <w:rsid w:val="008051E3"/>
    <w:rsid w:val="00805FDC"/>
    <w:rsid w:val="00807A2B"/>
    <w:rsid w:val="00811683"/>
    <w:rsid w:val="008142F1"/>
    <w:rsid w:val="008239AE"/>
    <w:rsid w:val="0083292D"/>
    <w:rsid w:val="00851FCF"/>
    <w:rsid w:val="00863294"/>
    <w:rsid w:val="00883C62"/>
    <w:rsid w:val="0088404D"/>
    <w:rsid w:val="00891C61"/>
    <w:rsid w:val="00891C75"/>
    <w:rsid w:val="008A7F6B"/>
    <w:rsid w:val="008B2F84"/>
    <w:rsid w:val="008D2201"/>
    <w:rsid w:val="008F033F"/>
    <w:rsid w:val="0092751E"/>
    <w:rsid w:val="00931745"/>
    <w:rsid w:val="00931FDE"/>
    <w:rsid w:val="009362C7"/>
    <w:rsid w:val="00944169"/>
    <w:rsid w:val="009468CB"/>
    <w:rsid w:val="009516D2"/>
    <w:rsid w:val="009731E7"/>
    <w:rsid w:val="00973CA1"/>
    <w:rsid w:val="00976786"/>
    <w:rsid w:val="009772AA"/>
    <w:rsid w:val="00982524"/>
    <w:rsid w:val="00985F8C"/>
    <w:rsid w:val="00996528"/>
    <w:rsid w:val="009B093E"/>
    <w:rsid w:val="009B355E"/>
    <w:rsid w:val="009C0B43"/>
    <w:rsid w:val="009D2A8D"/>
    <w:rsid w:val="00A07D73"/>
    <w:rsid w:val="00A10C74"/>
    <w:rsid w:val="00A1117F"/>
    <w:rsid w:val="00A172A4"/>
    <w:rsid w:val="00A21187"/>
    <w:rsid w:val="00A26807"/>
    <w:rsid w:val="00A335BF"/>
    <w:rsid w:val="00A34187"/>
    <w:rsid w:val="00A3579B"/>
    <w:rsid w:val="00A36C54"/>
    <w:rsid w:val="00A542B7"/>
    <w:rsid w:val="00A543D5"/>
    <w:rsid w:val="00A54D3D"/>
    <w:rsid w:val="00A606AD"/>
    <w:rsid w:val="00A8466C"/>
    <w:rsid w:val="00A84B8A"/>
    <w:rsid w:val="00A85CC6"/>
    <w:rsid w:val="00A91DFB"/>
    <w:rsid w:val="00AA60B7"/>
    <w:rsid w:val="00AA744F"/>
    <w:rsid w:val="00AB09D0"/>
    <w:rsid w:val="00AD01B4"/>
    <w:rsid w:val="00AD3B39"/>
    <w:rsid w:val="00AD7318"/>
    <w:rsid w:val="00AD73B7"/>
    <w:rsid w:val="00AE4405"/>
    <w:rsid w:val="00AF65D5"/>
    <w:rsid w:val="00B02506"/>
    <w:rsid w:val="00B068DA"/>
    <w:rsid w:val="00B166AE"/>
    <w:rsid w:val="00B35636"/>
    <w:rsid w:val="00B36123"/>
    <w:rsid w:val="00B55810"/>
    <w:rsid w:val="00B60BD7"/>
    <w:rsid w:val="00B61DFC"/>
    <w:rsid w:val="00B67858"/>
    <w:rsid w:val="00B70553"/>
    <w:rsid w:val="00B81B93"/>
    <w:rsid w:val="00B9689A"/>
    <w:rsid w:val="00B9769F"/>
    <w:rsid w:val="00B97F39"/>
    <w:rsid w:val="00BA6595"/>
    <w:rsid w:val="00BA7EE9"/>
    <w:rsid w:val="00BB23B8"/>
    <w:rsid w:val="00BB5B5D"/>
    <w:rsid w:val="00BB5D87"/>
    <w:rsid w:val="00BB7015"/>
    <w:rsid w:val="00BC1E56"/>
    <w:rsid w:val="00BD0C7F"/>
    <w:rsid w:val="00BE6085"/>
    <w:rsid w:val="00BE7E7E"/>
    <w:rsid w:val="00C01652"/>
    <w:rsid w:val="00C252B3"/>
    <w:rsid w:val="00C25967"/>
    <w:rsid w:val="00C26ABA"/>
    <w:rsid w:val="00C33B32"/>
    <w:rsid w:val="00C436DF"/>
    <w:rsid w:val="00C47638"/>
    <w:rsid w:val="00C55AA0"/>
    <w:rsid w:val="00C667A3"/>
    <w:rsid w:val="00C720A4"/>
    <w:rsid w:val="00C76210"/>
    <w:rsid w:val="00C77D14"/>
    <w:rsid w:val="00C77F0F"/>
    <w:rsid w:val="00C92E59"/>
    <w:rsid w:val="00C93FCC"/>
    <w:rsid w:val="00CA0451"/>
    <w:rsid w:val="00CA0BCF"/>
    <w:rsid w:val="00CA25C8"/>
    <w:rsid w:val="00CB2A80"/>
    <w:rsid w:val="00CB4E43"/>
    <w:rsid w:val="00CC1F27"/>
    <w:rsid w:val="00CE34D7"/>
    <w:rsid w:val="00CE6267"/>
    <w:rsid w:val="00CF44A9"/>
    <w:rsid w:val="00D02221"/>
    <w:rsid w:val="00D03A75"/>
    <w:rsid w:val="00D137FD"/>
    <w:rsid w:val="00D14930"/>
    <w:rsid w:val="00D161E4"/>
    <w:rsid w:val="00D24C18"/>
    <w:rsid w:val="00D27B3A"/>
    <w:rsid w:val="00D31600"/>
    <w:rsid w:val="00D37F20"/>
    <w:rsid w:val="00D56E94"/>
    <w:rsid w:val="00D60D7F"/>
    <w:rsid w:val="00D836D6"/>
    <w:rsid w:val="00D93C55"/>
    <w:rsid w:val="00DA450C"/>
    <w:rsid w:val="00DB16AB"/>
    <w:rsid w:val="00DC206D"/>
    <w:rsid w:val="00DD2524"/>
    <w:rsid w:val="00DD2A80"/>
    <w:rsid w:val="00DF4967"/>
    <w:rsid w:val="00E02FF2"/>
    <w:rsid w:val="00E04CEB"/>
    <w:rsid w:val="00E121F9"/>
    <w:rsid w:val="00E164FF"/>
    <w:rsid w:val="00E17479"/>
    <w:rsid w:val="00E219C3"/>
    <w:rsid w:val="00E23F0A"/>
    <w:rsid w:val="00E357E4"/>
    <w:rsid w:val="00E410FF"/>
    <w:rsid w:val="00E5233E"/>
    <w:rsid w:val="00E7363B"/>
    <w:rsid w:val="00E7437A"/>
    <w:rsid w:val="00E77096"/>
    <w:rsid w:val="00E902D0"/>
    <w:rsid w:val="00E92DA6"/>
    <w:rsid w:val="00E963EE"/>
    <w:rsid w:val="00EA2837"/>
    <w:rsid w:val="00EB0684"/>
    <w:rsid w:val="00EE003A"/>
    <w:rsid w:val="00EE7DBA"/>
    <w:rsid w:val="00EF518B"/>
    <w:rsid w:val="00EF66F6"/>
    <w:rsid w:val="00F016FB"/>
    <w:rsid w:val="00F062A1"/>
    <w:rsid w:val="00F2608A"/>
    <w:rsid w:val="00F322BE"/>
    <w:rsid w:val="00F3412F"/>
    <w:rsid w:val="00F46DF2"/>
    <w:rsid w:val="00F505F2"/>
    <w:rsid w:val="00F53ED2"/>
    <w:rsid w:val="00F546A8"/>
    <w:rsid w:val="00F546DB"/>
    <w:rsid w:val="00F60D90"/>
    <w:rsid w:val="00F84036"/>
    <w:rsid w:val="00F84E36"/>
    <w:rsid w:val="00F92588"/>
    <w:rsid w:val="00FA14A2"/>
    <w:rsid w:val="00FA712F"/>
    <w:rsid w:val="00FB2EC8"/>
    <w:rsid w:val="00FC2899"/>
    <w:rsid w:val="00FC4223"/>
    <w:rsid w:val="00FC567F"/>
    <w:rsid w:val="00FD1661"/>
    <w:rsid w:val="00FE1EAD"/>
    <w:rsid w:val="00FE632F"/>
    <w:rsid w:val="00FF67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nhideWhenUsed="0" w:qFormat="1"/>
    <w:lsdException w:name="Document Map" w:uiPriority="0"/>
    <w:lsdException w:name="Normal (Web)"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E25BC"/>
    <w:pPr>
      <w:spacing w:after="0" w:line="240" w:lineRule="exact"/>
      <w:ind w:firstLine="227"/>
      <w:jc w:val="both"/>
    </w:pPr>
    <w:rPr>
      <w:rFonts w:ascii="Times New Roman" w:hAnsi="Times New Roman"/>
      <w:sz w:val="20"/>
    </w:rPr>
  </w:style>
  <w:style w:type="paragraph" w:styleId="1">
    <w:name w:val="heading 1"/>
    <w:basedOn w:val="a1"/>
    <w:link w:val="10"/>
    <w:uiPriority w:val="9"/>
    <w:qFormat/>
    <w:rsid w:val="006840CC"/>
    <w:pPr>
      <w:widowControl w:val="0"/>
      <w:autoSpaceDE w:val="0"/>
      <w:autoSpaceDN w:val="0"/>
      <w:spacing w:line="240" w:lineRule="auto"/>
      <w:ind w:left="1173" w:firstLine="0"/>
      <w:jc w:val="left"/>
      <w:outlineLvl w:val="0"/>
    </w:pPr>
    <w:rPr>
      <w:rFonts w:eastAsia="Times New Roman" w:cs="Times New Roman"/>
      <w:b/>
      <w:bCs/>
      <w:sz w:val="28"/>
      <w:szCs w:val="28"/>
      <w:lang w:bidi="ru-RU"/>
    </w:rPr>
  </w:style>
  <w:style w:type="paragraph" w:styleId="2">
    <w:name w:val="heading 2"/>
    <w:basedOn w:val="a1"/>
    <w:link w:val="20"/>
    <w:uiPriority w:val="9"/>
    <w:qFormat/>
    <w:rsid w:val="006460D9"/>
    <w:pPr>
      <w:widowControl w:val="0"/>
      <w:autoSpaceDE w:val="0"/>
      <w:autoSpaceDN w:val="0"/>
      <w:spacing w:line="275" w:lineRule="exact"/>
      <w:ind w:left="1216" w:firstLine="0"/>
      <w:jc w:val="left"/>
      <w:outlineLvl w:val="1"/>
    </w:pPr>
    <w:rPr>
      <w:rFonts w:eastAsia="Times New Roman" w:cs="Times New Roman"/>
      <w:b/>
      <w:bCs/>
      <w:sz w:val="24"/>
      <w:szCs w:val="24"/>
      <w:lang w:val="en-US" w:eastAsia="en-US" w:bidi="en-US"/>
    </w:rPr>
  </w:style>
  <w:style w:type="paragraph" w:styleId="3">
    <w:name w:val="heading 3"/>
    <w:basedOn w:val="a1"/>
    <w:link w:val="30"/>
    <w:uiPriority w:val="9"/>
    <w:qFormat/>
    <w:rsid w:val="006460D9"/>
    <w:pPr>
      <w:widowControl w:val="0"/>
      <w:autoSpaceDE w:val="0"/>
      <w:autoSpaceDN w:val="0"/>
      <w:spacing w:line="275" w:lineRule="exact"/>
      <w:ind w:left="1216" w:firstLine="0"/>
      <w:jc w:val="left"/>
      <w:outlineLvl w:val="2"/>
    </w:pPr>
    <w:rPr>
      <w:rFonts w:eastAsia="Times New Roman" w:cs="Times New Roman"/>
      <w:b/>
      <w:bCs/>
      <w:i/>
      <w:sz w:val="24"/>
      <w:szCs w:val="24"/>
      <w:lang w:val="en-US" w:eastAsia="en-US" w:bidi="en-US"/>
    </w:rPr>
  </w:style>
  <w:style w:type="paragraph" w:styleId="4">
    <w:name w:val="heading 4"/>
    <w:basedOn w:val="a1"/>
    <w:next w:val="a1"/>
    <w:link w:val="40"/>
    <w:uiPriority w:val="9"/>
    <w:unhideWhenUsed/>
    <w:qFormat/>
    <w:rsid w:val="00CB2A80"/>
    <w:pPr>
      <w:keepNext/>
      <w:keepLines/>
      <w:spacing w:before="200"/>
      <w:outlineLvl w:val="3"/>
    </w:pPr>
    <w:rPr>
      <w:rFonts w:asciiTheme="majorHAnsi" w:eastAsiaTheme="majorEastAsia" w:hAnsiTheme="majorHAnsi" w:cstheme="majorBidi"/>
      <w:b/>
      <w:bCs/>
      <w:i/>
      <w:iCs/>
      <w:color w:val="5B9BD5" w:themeColor="accent1"/>
    </w:rPr>
  </w:style>
  <w:style w:type="paragraph" w:styleId="5">
    <w:name w:val="heading 5"/>
    <w:basedOn w:val="a1"/>
    <w:next w:val="a1"/>
    <w:link w:val="50"/>
    <w:uiPriority w:val="9"/>
    <w:unhideWhenUsed/>
    <w:qFormat/>
    <w:rsid w:val="006A0B6B"/>
    <w:pPr>
      <w:keepNext/>
      <w:keepLines/>
      <w:spacing w:before="200"/>
      <w:outlineLvl w:val="4"/>
    </w:pPr>
    <w:rPr>
      <w:rFonts w:ascii="Calibri Light" w:eastAsia="Times New Roman" w:hAnsi="Calibri Light" w:cs="Times New Roman"/>
      <w:color w:val="2E74B5"/>
      <w:sz w:val="22"/>
      <w:lang w:eastAsia="en-US"/>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NoParagraphStyle">
    <w:name w:val="[No Paragraph Style]"/>
    <w:rsid w:val="005178D2"/>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ody">
    <w:name w:val="body"/>
    <w:basedOn w:val="NoParagraphStyle"/>
    <w:uiPriority w:val="99"/>
    <w:rsid w:val="00AF65D5"/>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C33B32"/>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851FCF"/>
    <w:pPr>
      <w:tabs>
        <w:tab w:val="right" w:leader="dot" w:pos="5670"/>
        <w:tab w:val="right" w:pos="6350"/>
      </w:tabs>
      <w:suppressAutoHyphens/>
      <w:spacing w:before="120"/>
      <w:ind w:firstLine="0"/>
      <w:jc w:val="left"/>
    </w:pPr>
  </w:style>
  <w:style w:type="paragraph" w:customStyle="1" w:styleId="TOC-2">
    <w:name w:val="TOC-2"/>
    <w:basedOn w:val="TOC-1"/>
    <w:uiPriority w:val="99"/>
    <w:rsid w:val="005178D2"/>
    <w:pPr>
      <w:spacing w:before="0"/>
      <w:ind w:left="227"/>
    </w:pPr>
  </w:style>
  <w:style w:type="paragraph" w:customStyle="1" w:styleId="TOC-3">
    <w:name w:val="TOC-3"/>
    <w:basedOn w:val="TOC-1"/>
    <w:uiPriority w:val="99"/>
    <w:rsid w:val="005178D2"/>
    <w:pPr>
      <w:spacing w:before="0"/>
      <w:ind w:left="454"/>
    </w:pPr>
  </w:style>
  <w:style w:type="paragraph" w:customStyle="1" w:styleId="h2">
    <w:name w:val="h2"/>
    <w:basedOn w:val="h1"/>
    <w:uiPriority w:val="99"/>
    <w:rsid w:val="002E25BC"/>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rsid w:val="005178D2"/>
    <w:pPr>
      <w:spacing w:before="113"/>
    </w:pPr>
  </w:style>
  <w:style w:type="paragraph" w:customStyle="1" w:styleId="h3">
    <w:name w:val="h3"/>
    <w:basedOn w:val="h2"/>
    <w:uiPriority w:val="99"/>
    <w:rsid w:val="00C33B32"/>
    <w:rPr>
      <w:rFonts w:cs="OfficinaSansExtraBoldITC-Reg"/>
      <w:caps w:val="0"/>
    </w:rPr>
  </w:style>
  <w:style w:type="paragraph" w:customStyle="1" w:styleId="h3-first">
    <w:name w:val="h3-first"/>
    <w:basedOn w:val="h3"/>
    <w:uiPriority w:val="99"/>
    <w:rsid w:val="005178D2"/>
    <w:pPr>
      <w:spacing w:before="120"/>
    </w:pPr>
  </w:style>
  <w:style w:type="paragraph" w:customStyle="1" w:styleId="list-bullet">
    <w:name w:val="list-bullet"/>
    <w:basedOn w:val="body"/>
    <w:uiPriority w:val="99"/>
    <w:rsid w:val="00474F70"/>
    <w:pPr>
      <w:numPr>
        <w:numId w:val="2"/>
      </w:numPr>
      <w:ind w:left="567" w:hanging="340"/>
    </w:pPr>
  </w:style>
  <w:style w:type="paragraph" w:customStyle="1" w:styleId="footnote">
    <w:name w:val="footnote"/>
    <w:basedOn w:val="body"/>
    <w:uiPriority w:val="99"/>
    <w:rsid w:val="007E6936"/>
    <w:pPr>
      <w:spacing w:line="200" w:lineRule="atLeast"/>
    </w:pPr>
    <w:rPr>
      <w:sz w:val="18"/>
      <w:szCs w:val="18"/>
    </w:rPr>
  </w:style>
  <w:style w:type="character" w:customStyle="1" w:styleId="Italic">
    <w:name w:val="Italic"/>
    <w:uiPriority w:val="99"/>
    <w:rsid w:val="005178D2"/>
    <w:rPr>
      <w:i/>
      <w:iCs/>
    </w:rPr>
  </w:style>
  <w:style w:type="character" w:customStyle="1" w:styleId="Bold">
    <w:name w:val="Bold"/>
    <w:uiPriority w:val="99"/>
    <w:rsid w:val="00781C30"/>
    <w:rPr>
      <w:rFonts w:ascii="Times New Roman" w:hAnsi="Times New Roman"/>
      <w:b/>
      <w:bCs/>
    </w:rPr>
  </w:style>
  <w:style w:type="character" w:customStyle="1" w:styleId="BoldItalic">
    <w:name w:val="Bold_Italic"/>
    <w:uiPriority w:val="99"/>
    <w:rsid w:val="005178D2"/>
    <w:rPr>
      <w:b/>
      <w:bCs/>
      <w:i/>
      <w:iCs/>
    </w:rPr>
  </w:style>
  <w:style w:type="character" w:customStyle="1" w:styleId="footnote-num">
    <w:name w:val="footnote-num"/>
    <w:uiPriority w:val="99"/>
    <w:rsid w:val="005178D2"/>
    <w:rPr>
      <w:position w:val="4"/>
      <w:sz w:val="12"/>
      <w:szCs w:val="12"/>
      <w:vertAlign w:val="baseline"/>
    </w:rPr>
  </w:style>
  <w:style w:type="character" w:customStyle="1" w:styleId="list-bullet1">
    <w:name w:val="list-bullet1"/>
    <w:uiPriority w:val="99"/>
    <w:rsid w:val="005178D2"/>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rsid w:val="00AF65D5"/>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C33B32"/>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767BB0"/>
    <w:pPr>
      <w:spacing w:before="0"/>
    </w:pPr>
  </w:style>
  <w:style w:type="paragraph" w:customStyle="1" w:styleId="Header3">
    <w:name w:val="Header_3"/>
    <w:basedOn w:val="NoParagraphStyle"/>
    <w:uiPriority w:val="99"/>
    <w:rsid w:val="00C33B32"/>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C33B32"/>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767BB0"/>
    <w:pPr>
      <w:spacing w:before="120"/>
    </w:pPr>
  </w:style>
  <w:style w:type="paragraph" w:customStyle="1" w:styleId="Bodybullet">
    <w:name w:val="Body_bullet"/>
    <w:basedOn w:val="NoParagraphStyle"/>
    <w:next w:val="NoParagraphStyle"/>
    <w:uiPriority w:val="99"/>
    <w:rsid w:val="00C33B32"/>
    <w:pPr>
      <w:numPr>
        <w:numId w:val="1"/>
      </w:numPr>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rsid w:val="00767BB0"/>
    <w:rPr>
      <w:rFonts w:ascii="SymbolMT" w:hAnsi="SymbolMT" w:cs="SymbolMT"/>
    </w:rPr>
  </w:style>
  <w:style w:type="paragraph" w:customStyle="1" w:styleId="h1Header">
    <w:name w:val="h1 (Header)"/>
    <w:basedOn w:val="body"/>
    <w:uiPriority w:val="99"/>
    <w:rsid w:val="00C33B32"/>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C33B32"/>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23475C"/>
    <w:pPr>
      <w:keepNext/>
      <w:tabs>
        <w:tab w:val="clear" w:pos="567"/>
        <w:tab w:val="left" w:pos="227"/>
      </w:tabs>
    </w:pPr>
    <w:rPr>
      <w:rFonts w:cs="OfficinaSansExtraBoldITC-Reg"/>
      <w:caps w:val="0"/>
    </w:rPr>
  </w:style>
  <w:style w:type="paragraph" w:customStyle="1" w:styleId="list-dash0">
    <w:name w:val="list-dash"/>
    <w:basedOn w:val="list-bullet"/>
    <w:uiPriority w:val="99"/>
    <w:rsid w:val="00474F70"/>
    <w:pPr>
      <w:numPr>
        <w:numId w:val="3"/>
      </w:numPr>
      <w:tabs>
        <w:tab w:val="left" w:pos="567"/>
      </w:tabs>
      <w:spacing w:line="242" w:lineRule="atLeast"/>
      <w:ind w:left="567" w:hanging="340"/>
    </w:pPr>
  </w:style>
  <w:style w:type="paragraph" w:customStyle="1" w:styleId="h2-firstHeader">
    <w:name w:val="h2-first (Header)"/>
    <w:basedOn w:val="h2Header"/>
    <w:uiPriority w:val="99"/>
    <w:rsid w:val="00767BB0"/>
    <w:pPr>
      <w:tabs>
        <w:tab w:val="clear" w:pos="567"/>
        <w:tab w:val="left" w:pos="454"/>
      </w:tabs>
      <w:spacing w:before="119"/>
    </w:pPr>
  </w:style>
  <w:style w:type="paragraph" w:customStyle="1" w:styleId="h3-firstHeader">
    <w:name w:val="h3-first (Header)"/>
    <w:basedOn w:val="h3Header"/>
    <w:uiPriority w:val="99"/>
    <w:rsid w:val="00767BB0"/>
    <w:pPr>
      <w:spacing w:before="120"/>
    </w:pPr>
  </w:style>
  <w:style w:type="paragraph" w:customStyle="1" w:styleId="h5Header">
    <w:name w:val="h5 (Header)"/>
    <w:basedOn w:val="NoParagraphStyle"/>
    <w:uiPriority w:val="99"/>
    <w:rsid w:val="00C33B32"/>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rsid w:val="00767BB0"/>
    <w:rPr>
      <w:b/>
      <w:bCs/>
      <w:i/>
      <w:iCs/>
    </w:rPr>
  </w:style>
  <w:style w:type="character" w:customStyle="1" w:styleId="Bul">
    <w:name w:val="Bul"/>
    <w:uiPriority w:val="99"/>
    <w:rsid w:val="00C33B32"/>
    <w:rPr>
      <w:rFonts w:ascii="Times New Roman" w:hAnsi="Times New Roman" w:cs="SchoolBookSanPin"/>
      <w:w w:val="80"/>
      <w:sz w:val="20"/>
      <w:szCs w:val="20"/>
    </w:rPr>
  </w:style>
  <w:style w:type="paragraph" w:customStyle="1" w:styleId="11">
    <w:name w:val="1 (Заголовки)"/>
    <w:basedOn w:val="body"/>
    <w:uiPriority w:val="99"/>
    <w:rsid w:val="00C47638"/>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C47638"/>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1">
    <w:name w:val="Заг 3 (Заголовки)"/>
    <w:basedOn w:val="NoParagraphStyle"/>
    <w:uiPriority w:val="99"/>
    <w:rsid w:val="00F60D90"/>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rsid w:val="00C47638"/>
    <w:pPr>
      <w:numPr>
        <w:numId w:val="6"/>
      </w:numPr>
      <w:ind w:left="567" w:hanging="340"/>
    </w:pPr>
  </w:style>
  <w:style w:type="paragraph" w:customStyle="1" w:styleId="list-dash">
    <w:name w:val="list-dash (Прочее)"/>
    <w:basedOn w:val="list-bullet0"/>
    <w:uiPriority w:val="99"/>
    <w:rsid w:val="00C47638"/>
    <w:pPr>
      <w:numPr>
        <w:numId w:val="5"/>
      </w:numPr>
      <w:ind w:left="567" w:hanging="340"/>
    </w:pPr>
  </w:style>
  <w:style w:type="paragraph" w:customStyle="1" w:styleId="BasicParagraph">
    <w:name w:val="[Basic Paragraph]"/>
    <w:basedOn w:val="NoParagraphStyle"/>
    <w:uiPriority w:val="99"/>
    <w:rsid w:val="00767BB0"/>
    <w:rPr>
      <w:rFonts w:ascii="TimesNewRomanPSMT" w:hAnsi="TimesNewRomanPSMT" w:cs="TimesNewRomanPSMT"/>
    </w:rPr>
  </w:style>
  <w:style w:type="paragraph" w:customStyle="1" w:styleId="22">
    <w:name w:val="Заг 2 (Заголовки)"/>
    <w:basedOn w:val="BasicParagraph"/>
    <w:uiPriority w:val="99"/>
    <w:rsid w:val="00C47638"/>
    <w:pPr>
      <w:spacing w:before="170" w:after="113" w:line="240" w:lineRule="atLeast"/>
    </w:pPr>
    <w:rPr>
      <w:rFonts w:ascii="Times New Roman" w:hAnsi="Times New Roman" w:cs="OfficinaSansMediumITC-Reg"/>
      <w:b/>
      <w:caps/>
      <w:sz w:val="22"/>
      <w:szCs w:val="22"/>
    </w:rPr>
  </w:style>
  <w:style w:type="paragraph" w:customStyle="1" w:styleId="51">
    <w:name w:val="5 (Заголовки)"/>
    <w:basedOn w:val="OSN"/>
    <w:uiPriority w:val="99"/>
    <w:rsid w:val="00C47638"/>
    <w:rPr>
      <w:rFonts w:cs="SchoolBookSanPin-BoldItalic"/>
      <w:b/>
      <w:bCs/>
      <w:i/>
      <w:iCs/>
    </w:rPr>
  </w:style>
  <w:style w:type="paragraph" w:customStyle="1" w:styleId="41">
    <w:name w:val="4 (Заголовки)"/>
    <w:basedOn w:val="31"/>
    <w:uiPriority w:val="99"/>
    <w:rsid w:val="00F322BE"/>
    <w:rPr>
      <w:rFonts w:cs="OfficinaSansMediumITC-Reg"/>
      <w:sz w:val="20"/>
      <w:szCs w:val="20"/>
    </w:rPr>
  </w:style>
  <w:style w:type="character" w:customStyle="1" w:styleId="a5">
    <w:name w:val="Курсив (Выделения)"/>
    <w:uiPriority w:val="99"/>
    <w:rsid w:val="00767BB0"/>
    <w:rPr>
      <w:i/>
      <w:iCs/>
    </w:rPr>
  </w:style>
  <w:style w:type="character" w:customStyle="1" w:styleId="a6">
    <w:name w:val="Полужирный Курсив (Выделения)"/>
    <w:uiPriority w:val="99"/>
    <w:rsid w:val="00767BB0"/>
    <w:rPr>
      <w:b/>
      <w:bCs/>
      <w:i/>
      <w:iCs/>
    </w:rPr>
  </w:style>
  <w:style w:type="character" w:customStyle="1" w:styleId="a7">
    <w:name w:val="Полужирный (Выделения)"/>
    <w:uiPriority w:val="99"/>
    <w:rsid w:val="00C47638"/>
    <w:rPr>
      <w:rFonts w:ascii="Times New Roman" w:hAnsi="Times New Roman"/>
      <w:b/>
      <w:bCs/>
      <w:i/>
    </w:rPr>
  </w:style>
  <w:style w:type="paragraph" w:customStyle="1" w:styleId="12">
    <w:name w:val="Заг 1"/>
    <w:basedOn w:val="NoParagraphStyle"/>
    <w:uiPriority w:val="99"/>
    <w:rsid w:val="00C47638"/>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3">
    <w:name w:val="основной_1 (Основной Текст)"/>
    <w:basedOn w:val="NoParagraphStyle"/>
    <w:uiPriority w:val="99"/>
    <w:rsid w:val="00C47638"/>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3">
    <w:name w:val="Заг 2"/>
    <w:basedOn w:val="NoParagraphStyle"/>
    <w:uiPriority w:val="99"/>
    <w:rsid w:val="00767BB0"/>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8">
    <w:name w:val="основной_— (Основной Текст)"/>
    <w:basedOn w:val="13"/>
    <w:uiPriority w:val="99"/>
    <w:rsid w:val="00C47638"/>
    <w:pPr>
      <w:ind w:left="567" w:hanging="340"/>
    </w:pPr>
  </w:style>
  <w:style w:type="paragraph" w:customStyle="1" w:styleId="1BEZLINE">
    <w:name w:val="1_BEZ_LINE (Заголовки)"/>
    <w:basedOn w:val="11"/>
    <w:uiPriority w:val="99"/>
    <w:rsid w:val="00F322BE"/>
    <w:pPr>
      <w:pBdr>
        <w:bottom w:val="none" w:sz="0" w:space="0" w:color="auto"/>
      </w:pBdr>
      <w:suppressAutoHyphens w:val="0"/>
      <w:spacing w:before="170" w:after="0"/>
    </w:pPr>
    <w:rPr>
      <w:rFonts w:cs="OfficinaSansBoldITC-Reg"/>
      <w:caps w:val="0"/>
      <w:u w:color="000000"/>
      <w:lang w:val="en-GB"/>
    </w:rPr>
  </w:style>
  <w:style w:type="paragraph" w:customStyle="1" w:styleId="a9">
    <w:name w:val="Основной (Основной Текст)"/>
    <w:basedOn w:val="NoParagraphStyle"/>
    <w:uiPriority w:val="99"/>
    <w:rsid w:val="008142F1"/>
    <w:pPr>
      <w:widowControl/>
      <w:spacing w:line="240" w:lineRule="atLeast"/>
      <w:ind w:firstLine="227"/>
      <w:jc w:val="both"/>
    </w:pPr>
    <w:rPr>
      <w:rFonts w:ascii="Times New Roman" w:hAnsi="Times New Roman" w:cs="SchoolBookSanPin-Regular"/>
      <w:sz w:val="20"/>
      <w:szCs w:val="20"/>
      <w:lang w:val="ru-RU"/>
    </w:rPr>
  </w:style>
  <w:style w:type="paragraph" w:customStyle="1" w:styleId="14">
    <w:name w:val="Заг 1 (Заголовки)"/>
    <w:basedOn w:val="a9"/>
    <w:uiPriority w:val="99"/>
    <w:rsid w:val="00767BB0"/>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
    <w:name w:val="ТИРЕ (Доп. текст)"/>
    <w:basedOn w:val="a9"/>
    <w:uiPriority w:val="99"/>
    <w:rsid w:val="0061343D"/>
    <w:pPr>
      <w:numPr>
        <w:numId w:val="7"/>
      </w:numPr>
      <w:ind w:left="567" w:hanging="340"/>
    </w:pPr>
  </w:style>
  <w:style w:type="paragraph" w:customStyle="1" w:styleId="42">
    <w:name w:val="Заг 4 (Заголовки)"/>
    <w:basedOn w:val="31"/>
    <w:uiPriority w:val="99"/>
    <w:rsid w:val="0061343D"/>
    <w:pPr>
      <w:spacing w:after="57"/>
    </w:pPr>
    <w:rPr>
      <w:rFonts w:cs="OfficinaSansMediumITC-Reg"/>
      <w:sz w:val="20"/>
      <w:szCs w:val="20"/>
      <w:lang w:val="ru-RU"/>
    </w:rPr>
  </w:style>
  <w:style w:type="paragraph" w:customStyle="1" w:styleId="52">
    <w:name w:val="Заг 5 (Заголовки)"/>
    <w:basedOn w:val="a9"/>
    <w:uiPriority w:val="99"/>
    <w:rsid w:val="00767BB0"/>
    <w:pPr>
      <w:ind w:left="227" w:firstLine="0"/>
      <w:jc w:val="left"/>
    </w:pPr>
    <w:rPr>
      <w:rFonts w:ascii="SchoolBookSanPin-BoldItalic" w:hAnsi="SchoolBookSanPin-BoldItalic" w:cs="SchoolBookSanPin-BoldItalic"/>
      <w:b/>
      <w:bCs/>
      <w:i/>
      <w:iCs/>
    </w:rPr>
  </w:style>
  <w:style w:type="paragraph" w:customStyle="1" w:styleId="a0">
    <w:name w:val="Буллит (Доп. текст)"/>
    <w:basedOn w:val="a9"/>
    <w:uiPriority w:val="99"/>
    <w:rsid w:val="0061343D"/>
    <w:pPr>
      <w:numPr>
        <w:numId w:val="8"/>
      </w:numPr>
      <w:ind w:left="567" w:hanging="340"/>
    </w:pPr>
  </w:style>
  <w:style w:type="character" w:customStyle="1" w:styleId="aa">
    <w:name w:val="Буллит"/>
    <w:uiPriority w:val="99"/>
    <w:rsid w:val="00767BB0"/>
    <w:rPr>
      <w:rFonts w:ascii="PiGraphA" w:hAnsi="PiGraphA" w:cs="PiGraphA"/>
      <w:position w:val="1"/>
      <w:sz w:val="14"/>
      <w:szCs w:val="14"/>
    </w:rPr>
  </w:style>
  <w:style w:type="paragraph" w:customStyle="1" w:styleId="h184">
    <w:name w:val="h1_8/4"/>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2E25BC"/>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767BB0"/>
    <w:pPr>
      <w:spacing w:before="120"/>
    </w:pPr>
  </w:style>
  <w:style w:type="paragraph" w:customStyle="1" w:styleId="h5">
    <w:name w:val="h5"/>
    <w:basedOn w:val="NoParagraphStyle"/>
    <w:next w:val="NoParagraphStyle"/>
    <w:uiPriority w:val="99"/>
    <w:rsid w:val="00C33B32"/>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C33B32"/>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767BB0"/>
    <w:rPr>
      <w:rFonts w:ascii="MingLiU" w:eastAsia="MingLiU" w:cs="MingLiU"/>
    </w:rPr>
  </w:style>
  <w:style w:type="character" w:styleId="ab">
    <w:name w:val="Emphasis"/>
    <w:uiPriority w:val="99"/>
    <w:qFormat/>
    <w:rsid w:val="00767BB0"/>
    <w:rPr>
      <w:rFonts w:ascii="Times New Roman" w:hAnsi="Times New Roman" w:cs="Times New Roman"/>
      <w:i/>
      <w:iCs/>
      <w:color w:val="000000"/>
      <w:w w:val="100"/>
    </w:rPr>
  </w:style>
  <w:style w:type="paragraph" w:customStyle="1" w:styleId="15">
    <w:name w:val="Заг_1"/>
    <w:basedOn w:val="NoParagraphStyle"/>
    <w:uiPriority w:val="99"/>
    <w:rsid w:val="008142F1"/>
    <w:pPr>
      <w:pageBreakBefore/>
      <w:widowControl/>
      <w:pBdr>
        <w:bottom w:val="single" w:sz="4" w:space="5" w:color="auto"/>
      </w:pBdr>
      <w:tabs>
        <w:tab w:val="left" w:pos="567"/>
      </w:tabs>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24">
    <w:name w:val="Заг_2"/>
    <w:basedOn w:val="NoParagraphStyle"/>
    <w:uiPriority w:val="99"/>
    <w:rsid w:val="008142F1"/>
    <w:pPr>
      <w:keepNext/>
      <w:keepLines/>
      <w:widowControl/>
      <w:tabs>
        <w:tab w:val="left" w:pos="567"/>
      </w:tabs>
      <w:suppressAutoHyphens/>
      <w:spacing w:before="240" w:after="57" w:line="243" w:lineRule="atLeast"/>
    </w:pPr>
    <w:rPr>
      <w:rFonts w:ascii="Times New Roman" w:eastAsia="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8142F1"/>
    <w:pPr>
      <w:numPr>
        <w:numId w:val="9"/>
      </w:numPr>
      <w:tabs>
        <w:tab w:val="left" w:pos="567"/>
      </w:tabs>
      <w:spacing w:line="243" w:lineRule="atLeast"/>
      <w:ind w:left="567" w:hanging="340"/>
    </w:pPr>
    <w:rPr>
      <w:rFonts w:eastAsia="Times New Roman"/>
    </w:rPr>
  </w:style>
  <w:style w:type="paragraph" w:customStyle="1" w:styleId="32">
    <w:name w:val="Заг_3"/>
    <w:basedOn w:val="NoParagraphStyle"/>
    <w:uiPriority w:val="99"/>
    <w:rsid w:val="008142F1"/>
    <w:pPr>
      <w:tabs>
        <w:tab w:val="left" w:pos="567"/>
      </w:tabs>
      <w:suppressAutoHyphens/>
      <w:spacing w:before="57" w:after="57" w:line="240" w:lineRule="atLeast"/>
    </w:pPr>
    <w:rPr>
      <w:rFonts w:ascii="Times New Roman" w:eastAsia="Times New Roman" w:hAnsi="Times New Roman" w:cs="OfficinaSansExtraBoldITC-Reg"/>
      <w:b/>
      <w:bCs/>
      <w:sz w:val="22"/>
      <w:szCs w:val="22"/>
      <w:lang w:val="ru-RU"/>
    </w:rPr>
  </w:style>
  <w:style w:type="paragraph" w:customStyle="1" w:styleId="43">
    <w:name w:val="Заг_4"/>
    <w:basedOn w:val="NoParagraphStyle"/>
    <w:uiPriority w:val="99"/>
    <w:rsid w:val="00541383"/>
    <w:pPr>
      <w:tabs>
        <w:tab w:val="left" w:pos="567"/>
      </w:tabs>
      <w:suppressAutoHyphens/>
      <w:spacing w:before="57" w:after="57" w:line="240" w:lineRule="atLeast"/>
    </w:pPr>
    <w:rPr>
      <w:rFonts w:ascii="Times New Roman" w:eastAsia="Times New Roman" w:hAnsi="Times New Roman" w:cs="OfficinaSansMediumITC"/>
      <w:b/>
      <w:sz w:val="22"/>
      <w:szCs w:val="22"/>
      <w:lang w:val="ru-RU"/>
    </w:rPr>
  </w:style>
  <w:style w:type="paragraph" w:customStyle="1" w:styleId="ac">
    <w:name w:val="Основной БА (Основной Текст)"/>
    <w:basedOn w:val="a9"/>
    <w:uiPriority w:val="99"/>
    <w:rsid w:val="00767BB0"/>
    <w:pPr>
      <w:spacing w:line="243" w:lineRule="atLeast"/>
      <w:ind w:firstLine="0"/>
    </w:pPr>
    <w:rPr>
      <w:rFonts w:ascii="SchoolBookSanPin" w:eastAsia="Times New Roman" w:hAnsi="SchoolBookSanPin" w:cs="SchoolBookSanPin"/>
    </w:rPr>
  </w:style>
  <w:style w:type="paragraph" w:customStyle="1" w:styleId="ad">
    <w:name w:val="Сноска (Основной Текст)"/>
    <w:basedOn w:val="ac"/>
    <w:uiPriority w:val="99"/>
    <w:rsid w:val="008142F1"/>
    <w:pPr>
      <w:spacing w:line="183" w:lineRule="atLeast"/>
      <w:ind w:firstLine="227"/>
    </w:pPr>
    <w:rPr>
      <w:rFonts w:ascii="Times New Roman" w:hAnsi="Times New Roman"/>
      <w:sz w:val="16"/>
      <w:szCs w:val="16"/>
    </w:rPr>
  </w:style>
  <w:style w:type="character" w:customStyle="1" w:styleId="ae">
    <w:name w:val="Подчерк. (Подчеркивания)"/>
    <w:uiPriority w:val="99"/>
    <w:rsid w:val="00767BB0"/>
    <w:rPr>
      <w:u w:val="thick" w:color="000000"/>
    </w:rPr>
  </w:style>
  <w:style w:type="character" w:customStyle="1" w:styleId="af">
    <w:name w:val="Верх. Индекс (Индексы)"/>
    <w:uiPriority w:val="99"/>
    <w:rsid w:val="00767BB0"/>
    <w:rPr>
      <w:position w:val="6"/>
      <w:sz w:val="13"/>
      <w:szCs w:val="13"/>
    </w:rPr>
  </w:style>
  <w:style w:type="paragraph" w:customStyle="1" w:styleId="25">
    <w:name w:val="Список 2 (Основной Текст)"/>
    <w:basedOn w:val="a9"/>
    <w:uiPriority w:val="99"/>
    <w:rsid w:val="00767BB0"/>
    <w:pPr>
      <w:tabs>
        <w:tab w:val="left" w:pos="227"/>
      </w:tabs>
      <w:spacing w:line="238" w:lineRule="atLeast"/>
      <w:ind w:left="227" w:hanging="227"/>
    </w:pPr>
    <w:rPr>
      <w:rFonts w:eastAsia="Times New Roman"/>
    </w:rPr>
  </w:style>
  <w:style w:type="character" w:customStyle="1" w:styleId="ItalicBook">
    <w:name w:val="Italic_Book"/>
    <w:uiPriority w:val="99"/>
    <w:rsid w:val="00767BB0"/>
    <w:rPr>
      <w:i/>
      <w:iCs/>
    </w:rPr>
  </w:style>
  <w:style w:type="paragraph" w:customStyle="1" w:styleId="bodyindent">
    <w:name w:val="body_indent"/>
    <w:basedOn w:val="NoParagraphStyle"/>
    <w:uiPriority w:val="99"/>
    <w:rsid w:val="00C33B32"/>
    <w:pPr>
      <w:tabs>
        <w:tab w:val="left" w:pos="567"/>
      </w:tabs>
      <w:spacing w:line="240" w:lineRule="atLeast"/>
      <w:ind w:right="2494" w:firstLine="227"/>
      <w:jc w:val="both"/>
    </w:pPr>
    <w:rPr>
      <w:rFonts w:ascii="Times New Roman" w:eastAsia="Times New Roman" w:hAnsi="Times New Roman" w:cs="SchoolBookSanPin"/>
      <w:sz w:val="20"/>
      <w:szCs w:val="20"/>
      <w:lang w:val="ru-RU"/>
    </w:rPr>
  </w:style>
  <w:style w:type="paragraph" w:customStyle="1" w:styleId="table-body1mm">
    <w:name w:val="table-body_1mm"/>
    <w:basedOn w:val="body"/>
    <w:uiPriority w:val="99"/>
    <w:rsid w:val="00767BB0"/>
    <w:pPr>
      <w:tabs>
        <w:tab w:val="left" w:pos="567"/>
      </w:tabs>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767BB0"/>
    <w:pPr>
      <w:jc w:val="center"/>
    </w:pPr>
    <w:rPr>
      <w:rFonts w:ascii="SchoolBookSanPin-Bold" w:hAnsi="SchoolBookSanPin-Bold" w:cs="SchoolBookSanPin-Bold"/>
      <w:b/>
      <w:bCs/>
    </w:rPr>
  </w:style>
  <w:style w:type="paragraph" w:customStyle="1" w:styleId="table-body0mm">
    <w:name w:val="table-body_0mm"/>
    <w:basedOn w:val="body"/>
    <w:uiPriority w:val="99"/>
    <w:rsid w:val="00767BB0"/>
    <w:pPr>
      <w:tabs>
        <w:tab w:val="left" w:pos="567"/>
      </w:tabs>
      <w:spacing w:line="200" w:lineRule="atLeast"/>
      <w:ind w:firstLine="0"/>
      <w:jc w:val="left"/>
    </w:pPr>
    <w:rPr>
      <w:rFonts w:eastAsia="Times New Roman"/>
      <w:sz w:val="18"/>
      <w:szCs w:val="18"/>
    </w:rPr>
  </w:style>
  <w:style w:type="character" w:customStyle="1" w:styleId="Underline">
    <w:name w:val="Underline"/>
    <w:uiPriority w:val="99"/>
    <w:rsid w:val="00767BB0"/>
    <w:rPr>
      <w:u w:val="thick"/>
    </w:rPr>
  </w:style>
  <w:style w:type="paragraph" w:customStyle="1" w:styleId="footnote0">
    <w:name w:val="footnote*"/>
    <w:basedOn w:val="footnote"/>
    <w:uiPriority w:val="99"/>
    <w:rsid w:val="00767BB0"/>
    <w:pPr>
      <w:pBdr>
        <w:top w:val="single" w:sz="4" w:space="12" w:color="000000"/>
      </w:pBdr>
    </w:pPr>
    <w:rPr>
      <w:rFonts w:eastAsia="Times New Roman"/>
    </w:rPr>
  </w:style>
  <w:style w:type="paragraph" w:customStyle="1" w:styleId="table-bodycentre">
    <w:name w:val="table-body_centre"/>
    <w:basedOn w:val="NoParagraphStyle"/>
    <w:uiPriority w:val="99"/>
    <w:rsid w:val="00767BB0"/>
    <w:pPr>
      <w:spacing w:after="100" w:line="200" w:lineRule="atLeast"/>
      <w:jc w:val="center"/>
    </w:pPr>
    <w:rPr>
      <w:rFonts w:ascii="SchoolBookSanPin" w:eastAsia="Times New Roman" w:hAnsi="SchoolBookSanPin" w:cs="SchoolBookSanPin"/>
      <w:sz w:val="18"/>
      <w:szCs w:val="18"/>
      <w:lang w:val="ru-RU"/>
    </w:rPr>
  </w:style>
  <w:style w:type="paragraph" w:customStyle="1" w:styleId="table-list-bullet">
    <w:name w:val="table-list-bullet"/>
    <w:basedOn w:val="table-body1mm"/>
    <w:uiPriority w:val="99"/>
    <w:rsid w:val="00767BB0"/>
    <w:pPr>
      <w:tabs>
        <w:tab w:val="clear" w:pos="567"/>
      </w:tabs>
      <w:spacing w:after="0"/>
      <w:ind w:left="142" w:hanging="142"/>
    </w:pPr>
  </w:style>
  <w:style w:type="paragraph" w:styleId="af0">
    <w:name w:val="header"/>
    <w:basedOn w:val="a1"/>
    <w:link w:val="af1"/>
    <w:unhideWhenUsed/>
    <w:rsid w:val="00AF65D5"/>
    <w:pPr>
      <w:tabs>
        <w:tab w:val="center" w:pos="4677"/>
        <w:tab w:val="right" w:pos="9355"/>
      </w:tabs>
      <w:spacing w:line="240" w:lineRule="auto"/>
    </w:pPr>
  </w:style>
  <w:style w:type="character" w:customStyle="1" w:styleId="af1">
    <w:name w:val="Верхний колонтитул Знак"/>
    <w:basedOn w:val="a2"/>
    <w:link w:val="af0"/>
    <w:rsid w:val="00AF65D5"/>
  </w:style>
  <w:style w:type="paragraph" w:styleId="af2">
    <w:name w:val="footer"/>
    <w:basedOn w:val="a1"/>
    <w:link w:val="af3"/>
    <w:uiPriority w:val="99"/>
    <w:unhideWhenUsed/>
    <w:rsid w:val="00AF65D5"/>
    <w:pPr>
      <w:tabs>
        <w:tab w:val="center" w:pos="4677"/>
        <w:tab w:val="right" w:pos="9355"/>
      </w:tabs>
      <w:spacing w:line="240" w:lineRule="auto"/>
    </w:pPr>
  </w:style>
  <w:style w:type="character" w:customStyle="1" w:styleId="af3">
    <w:name w:val="Нижний колонтитул Знак"/>
    <w:basedOn w:val="a2"/>
    <w:link w:val="af2"/>
    <w:uiPriority w:val="99"/>
    <w:rsid w:val="00AF65D5"/>
  </w:style>
  <w:style w:type="paragraph" w:customStyle="1" w:styleId="list-dashleviy">
    <w:name w:val="list-dash_leviy"/>
    <w:basedOn w:val="list-bullet"/>
    <w:uiPriority w:val="99"/>
    <w:rsid w:val="0023475C"/>
    <w:pPr>
      <w:widowControl w:val="0"/>
      <w:numPr>
        <w:numId w:val="4"/>
      </w:numPr>
      <w:spacing w:line="242" w:lineRule="atLeast"/>
      <w:ind w:left="567" w:hanging="340"/>
    </w:pPr>
  </w:style>
  <w:style w:type="paragraph" w:customStyle="1" w:styleId="h4Header">
    <w:name w:val="h4 (Header)"/>
    <w:basedOn w:val="body"/>
    <w:uiPriority w:val="99"/>
    <w:rsid w:val="006320F0"/>
    <w:pPr>
      <w:widowControl w:val="0"/>
      <w:tabs>
        <w:tab w:val="left" w:pos="567"/>
      </w:tabs>
      <w:spacing w:before="240" w:line="242" w:lineRule="atLeast"/>
      <w:ind w:firstLine="0"/>
    </w:pPr>
    <w:rPr>
      <w:rFonts w:cs="OfficinaSansMediumITC"/>
      <w:b/>
      <w:i/>
      <w:position w:val="6"/>
    </w:rPr>
  </w:style>
  <w:style w:type="paragraph" w:styleId="af4">
    <w:name w:val="Balloon Text"/>
    <w:basedOn w:val="a1"/>
    <w:link w:val="af5"/>
    <w:unhideWhenUsed/>
    <w:rsid w:val="005C7BCF"/>
    <w:pPr>
      <w:spacing w:line="240" w:lineRule="auto"/>
    </w:pPr>
    <w:rPr>
      <w:rFonts w:ascii="Tahoma" w:hAnsi="Tahoma" w:cs="Tahoma"/>
      <w:sz w:val="16"/>
      <w:szCs w:val="16"/>
    </w:rPr>
  </w:style>
  <w:style w:type="character" w:customStyle="1" w:styleId="af5">
    <w:name w:val="Текст выноски Знак"/>
    <w:basedOn w:val="a2"/>
    <w:link w:val="af4"/>
    <w:rsid w:val="005C7BCF"/>
    <w:rPr>
      <w:rFonts w:ascii="Tahoma" w:hAnsi="Tahoma" w:cs="Tahoma"/>
      <w:sz w:val="16"/>
      <w:szCs w:val="16"/>
    </w:rPr>
  </w:style>
  <w:style w:type="paragraph" w:styleId="af6">
    <w:name w:val="Body Text"/>
    <w:basedOn w:val="a1"/>
    <w:link w:val="af7"/>
    <w:uiPriority w:val="1"/>
    <w:qFormat/>
    <w:rsid w:val="00762258"/>
    <w:pPr>
      <w:widowControl w:val="0"/>
      <w:autoSpaceDE w:val="0"/>
      <w:autoSpaceDN w:val="0"/>
      <w:spacing w:line="240" w:lineRule="auto"/>
      <w:ind w:left="1216" w:firstLine="0"/>
    </w:pPr>
    <w:rPr>
      <w:rFonts w:eastAsia="Times New Roman" w:cs="Times New Roman"/>
      <w:sz w:val="24"/>
      <w:szCs w:val="24"/>
      <w:lang w:val="en-US" w:eastAsia="en-US" w:bidi="en-US"/>
    </w:rPr>
  </w:style>
  <w:style w:type="character" w:customStyle="1" w:styleId="af7">
    <w:name w:val="Основной текст Знак"/>
    <w:basedOn w:val="a2"/>
    <w:link w:val="af6"/>
    <w:uiPriority w:val="1"/>
    <w:rsid w:val="00762258"/>
    <w:rPr>
      <w:rFonts w:ascii="Times New Roman" w:eastAsia="Times New Roman" w:hAnsi="Times New Roman" w:cs="Times New Roman"/>
      <w:sz w:val="24"/>
      <w:szCs w:val="24"/>
      <w:lang w:val="en-US" w:eastAsia="en-US" w:bidi="en-US"/>
    </w:rPr>
  </w:style>
  <w:style w:type="paragraph" w:styleId="af8">
    <w:name w:val="List Paragraph"/>
    <w:basedOn w:val="a1"/>
    <w:link w:val="af9"/>
    <w:qFormat/>
    <w:rsid w:val="00762258"/>
    <w:pPr>
      <w:widowControl w:val="0"/>
      <w:autoSpaceDE w:val="0"/>
      <w:autoSpaceDN w:val="0"/>
      <w:spacing w:line="240" w:lineRule="auto"/>
      <w:ind w:left="1216" w:firstLine="0"/>
      <w:jc w:val="left"/>
    </w:pPr>
    <w:rPr>
      <w:rFonts w:eastAsia="Times New Roman" w:cs="Times New Roman"/>
      <w:sz w:val="22"/>
      <w:lang w:val="en-US" w:eastAsia="en-US" w:bidi="en-US"/>
    </w:rPr>
  </w:style>
  <w:style w:type="character" w:customStyle="1" w:styleId="af9">
    <w:name w:val="Абзац списка Знак"/>
    <w:link w:val="af8"/>
    <w:uiPriority w:val="34"/>
    <w:qFormat/>
    <w:locked/>
    <w:rsid w:val="00762258"/>
    <w:rPr>
      <w:rFonts w:ascii="Times New Roman" w:eastAsia="Times New Roman" w:hAnsi="Times New Roman" w:cs="Times New Roman"/>
      <w:lang w:val="en-US" w:eastAsia="en-US" w:bidi="en-US"/>
    </w:rPr>
  </w:style>
  <w:style w:type="character" w:customStyle="1" w:styleId="20">
    <w:name w:val="Заголовок 2 Знак"/>
    <w:basedOn w:val="a2"/>
    <w:link w:val="2"/>
    <w:rsid w:val="006460D9"/>
    <w:rPr>
      <w:rFonts w:ascii="Times New Roman" w:eastAsia="Times New Roman" w:hAnsi="Times New Roman" w:cs="Times New Roman"/>
      <w:b/>
      <w:bCs/>
      <w:sz w:val="24"/>
      <w:szCs w:val="24"/>
      <w:lang w:val="en-US" w:eastAsia="en-US" w:bidi="en-US"/>
    </w:rPr>
  </w:style>
  <w:style w:type="character" w:customStyle="1" w:styleId="30">
    <w:name w:val="Заголовок 3 Знак"/>
    <w:basedOn w:val="a2"/>
    <w:link w:val="3"/>
    <w:rsid w:val="006460D9"/>
    <w:rPr>
      <w:rFonts w:ascii="Times New Roman" w:eastAsia="Times New Roman" w:hAnsi="Times New Roman" w:cs="Times New Roman"/>
      <w:b/>
      <w:bCs/>
      <w:i/>
      <w:sz w:val="24"/>
      <w:szCs w:val="24"/>
      <w:lang w:val="en-US" w:eastAsia="en-US" w:bidi="en-US"/>
    </w:rPr>
  </w:style>
  <w:style w:type="table" w:customStyle="1" w:styleId="TableNormal">
    <w:name w:val="Table Normal"/>
    <w:uiPriority w:val="2"/>
    <w:semiHidden/>
    <w:unhideWhenUsed/>
    <w:qFormat/>
    <w:rsid w:val="006460D9"/>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110">
    <w:name w:val="Заголовок 11"/>
    <w:basedOn w:val="a1"/>
    <w:uiPriority w:val="1"/>
    <w:qFormat/>
    <w:rsid w:val="006460D9"/>
    <w:pPr>
      <w:widowControl w:val="0"/>
      <w:autoSpaceDE w:val="0"/>
      <w:autoSpaceDN w:val="0"/>
      <w:spacing w:line="240" w:lineRule="auto"/>
      <w:ind w:left="1216" w:firstLine="0"/>
      <w:jc w:val="left"/>
      <w:outlineLvl w:val="1"/>
    </w:pPr>
    <w:rPr>
      <w:rFonts w:eastAsia="Times New Roman" w:cs="Times New Roman"/>
      <w:b/>
      <w:bCs/>
      <w:sz w:val="28"/>
      <w:szCs w:val="28"/>
      <w:lang w:val="en-US" w:eastAsia="en-US" w:bidi="en-US"/>
    </w:rPr>
  </w:style>
  <w:style w:type="paragraph" w:customStyle="1" w:styleId="210">
    <w:name w:val="Заголовок 21"/>
    <w:basedOn w:val="a1"/>
    <w:uiPriority w:val="1"/>
    <w:qFormat/>
    <w:rsid w:val="006460D9"/>
    <w:pPr>
      <w:widowControl w:val="0"/>
      <w:autoSpaceDE w:val="0"/>
      <w:autoSpaceDN w:val="0"/>
      <w:spacing w:line="275" w:lineRule="exact"/>
      <w:ind w:left="1216" w:firstLine="0"/>
      <w:jc w:val="left"/>
      <w:outlineLvl w:val="2"/>
    </w:pPr>
    <w:rPr>
      <w:rFonts w:eastAsia="Times New Roman" w:cs="Times New Roman"/>
      <w:b/>
      <w:bCs/>
      <w:sz w:val="24"/>
      <w:szCs w:val="24"/>
      <w:lang w:val="en-US" w:eastAsia="en-US" w:bidi="en-US"/>
    </w:rPr>
  </w:style>
  <w:style w:type="paragraph" w:customStyle="1" w:styleId="310">
    <w:name w:val="Заголовок 31"/>
    <w:basedOn w:val="a1"/>
    <w:uiPriority w:val="1"/>
    <w:qFormat/>
    <w:rsid w:val="006460D9"/>
    <w:pPr>
      <w:widowControl w:val="0"/>
      <w:autoSpaceDE w:val="0"/>
      <w:autoSpaceDN w:val="0"/>
      <w:spacing w:line="275" w:lineRule="exact"/>
      <w:ind w:left="1216" w:firstLine="0"/>
      <w:jc w:val="left"/>
      <w:outlineLvl w:val="3"/>
    </w:pPr>
    <w:rPr>
      <w:rFonts w:eastAsia="Times New Roman" w:cs="Times New Roman"/>
      <w:b/>
      <w:bCs/>
      <w:i/>
      <w:sz w:val="24"/>
      <w:szCs w:val="24"/>
      <w:lang w:val="en-US" w:eastAsia="en-US" w:bidi="en-US"/>
    </w:rPr>
  </w:style>
  <w:style w:type="paragraph" w:customStyle="1" w:styleId="TableParagraph">
    <w:name w:val="Table Paragraph"/>
    <w:basedOn w:val="a1"/>
    <w:uiPriority w:val="1"/>
    <w:qFormat/>
    <w:rsid w:val="006460D9"/>
    <w:pPr>
      <w:widowControl w:val="0"/>
      <w:autoSpaceDE w:val="0"/>
      <w:autoSpaceDN w:val="0"/>
      <w:spacing w:line="240" w:lineRule="auto"/>
      <w:ind w:left="110" w:firstLine="0"/>
      <w:jc w:val="left"/>
    </w:pPr>
    <w:rPr>
      <w:rFonts w:eastAsia="Times New Roman" w:cs="Times New Roman"/>
      <w:sz w:val="22"/>
      <w:lang w:val="en-US" w:eastAsia="en-US" w:bidi="en-US"/>
    </w:rPr>
  </w:style>
  <w:style w:type="character" w:styleId="afa">
    <w:name w:val="Hyperlink"/>
    <w:basedOn w:val="a2"/>
    <w:link w:val="16"/>
    <w:uiPriority w:val="99"/>
    <w:unhideWhenUsed/>
    <w:rsid w:val="006460D9"/>
    <w:rPr>
      <w:color w:val="0563C1" w:themeColor="hyperlink"/>
      <w:u w:val="single"/>
    </w:rPr>
  </w:style>
  <w:style w:type="paragraph" w:customStyle="1" w:styleId="111">
    <w:name w:val="Оглавление 11"/>
    <w:basedOn w:val="a1"/>
    <w:uiPriority w:val="1"/>
    <w:qFormat/>
    <w:rsid w:val="006460D9"/>
    <w:pPr>
      <w:widowControl w:val="0"/>
      <w:autoSpaceDE w:val="0"/>
      <w:autoSpaceDN w:val="0"/>
      <w:spacing w:line="240" w:lineRule="auto"/>
      <w:ind w:left="646" w:right="1697" w:firstLine="0"/>
      <w:jc w:val="left"/>
    </w:pPr>
    <w:rPr>
      <w:rFonts w:eastAsia="Times New Roman" w:cs="Times New Roman"/>
      <w:b/>
      <w:bCs/>
      <w:sz w:val="24"/>
      <w:szCs w:val="24"/>
      <w:lang w:bidi="ru-RU"/>
    </w:rPr>
  </w:style>
  <w:style w:type="paragraph" w:customStyle="1" w:styleId="211">
    <w:name w:val="Оглавление 21"/>
    <w:basedOn w:val="a1"/>
    <w:uiPriority w:val="1"/>
    <w:qFormat/>
    <w:rsid w:val="006460D9"/>
    <w:pPr>
      <w:widowControl w:val="0"/>
      <w:autoSpaceDE w:val="0"/>
      <w:autoSpaceDN w:val="0"/>
      <w:spacing w:line="240" w:lineRule="auto"/>
      <w:ind w:left="886" w:firstLine="0"/>
      <w:jc w:val="left"/>
    </w:pPr>
    <w:rPr>
      <w:rFonts w:eastAsia="Times New Roman" w:cs="Times New Roman"/>
      <w:sz w:val="24"/>
      <w:szCs w:val="24"/>
      <w:lang w:bidi="ru-RU"/>
    </w:rPr>
  </w:style>
  <w:style w:type="paragraph" w:customStyle="1" w:styleId="311">
    <w:name w:val="Оглавление 31"/>
    <w:basedOn w:val="a1"/>
    <w:uiPriority w:val="1"/>
    <w:qFormat/>
    <w:rsid w:val="006460D9"/>
    <w:pPr>
      <w:widowControl w:val="0"/>
      <w:autoSpaceDE w:val="0"/>
      <w:autoSpaceDN w:val="0"/>
      <w:spacing w:line="240" w:lineRule="auto"/>
      <w:ind w:left="1126" w:right="1697" w:firstLine="0"/>
      <w:jc w:val="left"/>
    </w:pPr>
    <w:rPr>
      <w:rFonts w:eastAsia="Times New Roman" w:cs="Times New Roman"/>
      <w:sz w:val="24"/>
      <w:szCs w:val="24"/>
      <w:lang w:bidi="ru-RU"/>
    </w:rPr>
  </w:style>
  <w:style w:type="paragraph" w:customStyle="1" w:styleId="410">
    <w:name w:val="Оглавление 41"/>
    <w:basedOn w:val="a1"/>
    <w:uiPriority w:val="1"/>
    <w:qFormat/>
    <w:rsid w:val="006460D9"/>
    <w:pPr>
      <w:widowControl w:val="0"/>
      <w:autoSpaceDE w:val="0"/>
      <w:autoSpaceDN w:val="0"/>
      <w:spacing w:before="9" w:line="240" w:lineRule="auto"/>
      <w:ind w:left="1477" w:right="866" w:firstLine="0"/>
      <w:jc w:val="left"/>
    </w:pPr>
    <w:rPr>
      <w:rFonts w:eastAsia="Times New Roman" w:cs="Times New Roman"/>
      <w:b/>
      <w:bCs/>
      <w:sz w:val="24"/>
      <w:szCs w:val="24"/>
      <w:lang w:bidi="ru-RU"/>
    </w:rPr>
  </w:style>
  <w:style w:type="paragraph" w:customStyle="1" w:styleId="510">
    <w:name w:val="Оглавление 51"/>
    <w:basedOn w:val="a1"/>
    <w:uiPriority w:val="1"/>
    <w:qFormat/>
    <w:rsid w:val="006460D9"/>
    <w:pPr>
      <w:widowControl w:val="0"/>
      <w:autoSpaceDE w:val="0"/>
      <w:autoSpaceDN w:val="0"/>
      <w:spacing w:before="2" w:line="240" w:lineRule="auto"/>
      <w:ind w:left="1897" w:hanging="420"/>
      <w:jc w:val="left"/>
    </w:pPr>
    <w:rPr>
      <w:rFonts w:eastAsia="Times New Roman" w:cs="Times New Roman"/>
      <w:sz w:val="24"/>
      <w:szCs w:val="24"/>
      <w:lang w:bidi="ru-RU"/>
    </w:rPr>
  </w:style>
  <w:style w:type="paragraph" w:customStyle="1" w:styleId="61">
    <w:name w:val="Оглавление 61"/>
    <w:basedOn w:val="a1"/>
    <w:uiPriority w:val="1"/>
    <w:qFormat/>
    <w:rsid w:val="006460D9"/>
    <w:pPr>
      <w:widowControl w:val="0"/>
      <w:autoSpaceDE w:val="0"/>
      <w:autoSpaceDN w:val="0"/>
      <w:spacing w:line="240" w:lineRule="auto"/>
      <w:ind w:left="2137" w:hanging="420"/>
      <w:jc w:val="left"/>
    </w:pPr>
    <w:rPr>
      <w:rFonts w:eastAsia="Times New Roman" w:cs="Times New Roman"/>
      <w:sz w:val="24"/>
      <w:szCs w:val="24"/>
      <w:lang w:bidi="ru-RU"/>
    </w:rPr>
  </w:style>
  <w:style w:type="paragraph" w:customStyle="1" w:styleId="71">
    <w:name w:val="Оглавление 71"/>
    <w:basedOn w:val="a1"/>
    <w:uiPriority w:val="1"/>
    <w:qFormat/>
    <w:rsid w:val="006460D9"/>
    <w:pPr>
      <w:widowControl w:val="0"/>
      <w:autoSpaceDE w:val="0"/>
      <w:autoSpaceDN w:val="0"/>
      <w:spacing w:line="240" w:lineRule="auto"/>
      <w:ind w:left="2257" w:hanging="540"/>
      <w:jc w:val="left"/>
    </w:pPr>
    <w:rPr>
      <w:rFonts w:eastAsia="Times New Roman" w:cs="Times New Roman"/>
      <w:i/>
      <w:sz w:val="24"/>
      <w:szCs w:val="24"/>
      <w:lang w:bidi="ru-RU"/>
    </w:rPr>
  </w:style>
  <w:style w:type="paragraph" w:customStyle="1" w:styleId="411">
    <w:name w:val="Заголовок 41"/>
    <w:basedOn w:val="a1"/>
    <w:uiPriority w:val="1"/>
    <w:qFormat/>
    <w:rsid w:val="006460D9"/>
    <w:pPr>
      <w:widowControl w:val="0"/>
      <w:autoSpaceDE w:val="0"/>
      <w:autoSpaceDN w:val="0"/>
      <w:spacing w:line="240" w:lineRule="auto"/>
      <w:ind w:left="1466" w:firstLine="0"/>
      <w:jc w:val="left"/>
      <w:outlineLvl w:val="4"/>
    </w:pPr>
    <w:rPr>
      <w:rFonts w:eastAsia="Times New Roman" w:cs="Times New Roman"/>
      <w:sz w:val="28"/>
      <w:szCs w:val="28"/>
      <w:lang w:bidi="ru-RU"/>
    </w:rPr>
  </w:style>
  <w:style w:type="paragraph" w:customStyle="1" w:styleId="511">
    <w:name w:val="Заголовок 51"/>
    <w:basedOn w:val="a1"/>
    <w:uiPriority w:val="1"/>
    <w:qFormat/>
    <w:rsid w:val="006460D9"/>
    <w:pPr>
      <w:widowControl w:val="0"/>
      <w:autoSpaceDE w:val="0"/>
      <w:autoSpaceDN w:val="0"/>
      <w:spacing w:line="274" w:lineRule="exact"/>
      <w:ind w:left="758" w:firstLine="0"/>
      <w:jc w:val="left"/>
      <w:outlineLvl w:val="5"/>
    </w:pPr>
    <w:rPr>
      <w:rFonts w:eastAsia="Times New Roman" w:cs="Times New Roman"/>
      <w:b/>
      <w:bCs/>
      <w:sz w:val="24"/>
      <w:szCs w:val="24"/>
      <w:lang w:bidi="ru-RU"/>
    </w:rPr>
  </w:style>
  <w:style w:type="paragraph" w:customStyle="1" w:styleId="610">
    <w:name w:val="Заголовок 61"/>
    <w:basedOn w:val="a1"/>
    <w:uiPriority w:val="1"/>
    <w:qFormat/>
    <w:rsid w:val="006460D9"/>
    <w:pPr>
      <w:widowControl w:val="0"/>
      <w:autoSpaceDE w:val="0"/>
      <w:autoSpaceDN w:val="0"/>
      <w:spacing w:line="240" w:lineRule="auto"/>
      <w:ind w:left="1466" w:firstLine="0"/>
      <w:jc w:val="left"/>
      <w:outlineLvl w:val="6"/>
    </w:pPr>
    <w:rPr>
      <w:rFonts w:eastAsia="Times New Roman" w:cs="Times New Roman"/>
      <w:b/>
      <w:bCs/>
      <w:i/>
      <w:sz w:val="24"/>
      <w:szCs w:val="24"/>
      <w:lang w:bidi="ru-RU"/>
    </w:rPr>
  </w:style>
  <w:style w:type="paragraph" w:customStyle="1" w:styleId="Default">
    <w:name w:val="Default"/>
    <w:qFormat/>
    <w:rsid w:val="006460D9"/>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fb">
    <w:name w:val="No Spacing"/>
    <w:aliases w:val="основа,Без интервала1"/>
    <w:link w:val="afc"/>
    <w:qFormat/>
    <w:rsid w:val="006460D9"/>
    <w:pPr>
      <w:spacing w:after="0" w:line="240" w:lineRule="auto"/>
    </w:pPr>
    <w:rPr>
      <w:rFonts w:ascii="Calibri" w:eastAsia="Times New Roman" w:hAnsi="Calibri" w:cs="Times New Roman"/>
    </w:rPr>
  </w:style>
  <w:style w:type="character" w:customStyle="1" w:styleId="afc">
    <w:name w:val="Без интервала Знак"/>
    <w:aliases w:val="основа Знак,Без интервала1 Знак"/>
    <w:basedOn w:val="a2"/>
    <w:link w:val="afb"/>
    <w:locked/>
    <w:rsid w:val="006460D9"/>
    <w:rPr>
      <w:rFonts w:ascii="Calibri" w:eastAsia="Times New Roman" w:hAnsi="Calibri" w:cs="Times New Roman"/>
    </w:rPr>
  </w:style>
  <w:style w:type="table" w:styleId="afd">
    <w:name w:val="Table Grid"/>
    <w:basedOn w:val="a3"/>
    <w:uiPriority w:val="59"/>
    <w:rsid w:val="006460D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e">
    <w:name w:val="Strong"/>
    <w:basedOn w:val="a2"/>
    <w:link w:val="17"/>
    <w:qFormat/>
    <w:rsid w:val="006460D9"/>
    <w:rPr>
      <w:b/>
      <w:bCs/>
    </w:rPr>
  </w:style>
  <w:style w:type="paragraph" w:customStyle="1" w:styleId="FirstParagraph">
    <w:name w:val="First Paragraph"/>
    <w:basedOn w:val="af6"/>
    <w:next w:val="af6"/>
    <w:qFormat/>
    <w:rsid w:val="006460D9"/>
    <w:pPr>
      <w:widowControl/>
      <w:autoSpaceDE/>
      <w:autoSpaceDN/>
      <w:spacing w:before="180" w:after="180"/>
      <w:ind w:left="0"/>
      <w:jc w:val="left"/>
    </w:pPr>
    <w:rPr>
      <w:rFonts w:asciiTheme="minorHAnsi" w:eastAsiaTheme="minorHAnsi" w:hAnsiTheme="minorHAnsi" w:cstheme="minorBidi"/>
      <w:lang w:bidi="ar-SA"/>
    </w:rPr>
  </w:style>
  <w:style w:type="paragraph" w:customStyle="1" w:styleId="Compact">
    <w:name w:val="Compact"/>
    <w:basedOn w:val="af6"/>
    <w:qFormat/>
    <w:rsid w:val="006460D9"/>
    <w:pPr>
      <w:widowControl/>
      <w:autoSpaceDE/>
      <w:autoSpaceDN/>
      <w:spacing w:before="36" w:after="36"/>
      <w:ind w:left="0"/>
      <w:jc w:val="left"/>
    </w:pPr>
    <w:rPr>
      <w:rFonts w:asciiTheme="minorHAnsi" w:eastAsiaTheme="minorHAnsi" w:hAnsiTheme="minorHAnsi" w:cstheme="minorBidi"/>
      <w:lang w:bidi="ar-SA"/>
    </w:rPr>
  </w:style>
  <w:style w:type="paragraph" w:styleId="aff">
    <w:name w:val="Title"/>
    <w:basedOn w:val="a1"/>
    <w:next w:val="af6"/>
    <w:link w:val="aff0"/>
    <w:uiPriority w:val="10"/>
    <w:qFormat/>
    <w:rsid w:val="006460D9"/>
    <w:pPr>
      <w:keepNext/>
      <w:keepLines/>
      <w:spacing w:before="480" w:after="240" w:line="240" w:lineRule="auto"/>
      <w:ind w:firstLine="0"/>
      <w:jc w:val="center"/>
    </w:pPr>
    <w:rPr>
      <w:rFonts w:asciiTheme="majorHAnsi" w:eastAsiaTheme="majorEastAsia" w:hAnsiTheme="majorHAnsi" w:cstheme="majorBidi"/>
      <w:b/>
      <w:bCs/>
      <w:color w:val="2C6EAB" w:themeColor="accent1" w:themeShade="B5"/>
      <w:sz w:val="36"/>
      <w:szCs w:val="36"/>
      <w:lang w:val="en-US" w:eastAsia="en-US"/>
    </w:rPr>
  </w:style>
  <w:style w:type="character" w:customStyle="1" w:styleId="aff0">
    <w:name w:val="Название Знак"/>
    <w:basedOn w:val="a2"/>
    <w:link w:val="aff"/>
    <w:rsid w:val="006460D9"/>
    <w:rPr>
      <w:rFonts w:asciiTheme="majorHAnsi" w:eastAsiaTheme="majorEastAsia" w:hAnsiTheme="majorHAnsi" w:cstheme="majorBidi"/>
      <w:b/>
      <w:bCs/>
      <w:color w:val="2C6EAB" w:themeColor="accent1" w:themeShade="B5"/>
      <w:sz w:val="36"/>
      <w:szCs w:val="36"/>
      <w:lang w:val="en-US" w:eastAsia="en-US"/>
    </w:rPr>
  </w:style>
  <w:style w:type="paragraph" w:styleId="aff1">
    <w:name w:val="Normal (Web)"/>
    <w:aliases w:val="Normal (Web) Char"/>
    <w:basedOn w:val="a1"/>
    <w:link w:val="aff2"/>
    <w:unhideWhenUsed/>
    <w:rsid w:val="006460D9"/>
    <w:pPr>
      <w:spacing w:before="100" w:beforeAutospacing="1" w:after="100" w:afterAutospacing="1" w:line="240" w:lineRule="auto"/>
      <w:ind w:firstLine="0"/>
      <w:jc w:val="left"/>
    </w:pPr>
    <w:rPr>
      <w:rFonts w:eastAsia="Times New Roman" w:cs="Times New Roman"/>
      <w:sz w:val="24"/>
      <w:szCs w:val="24"/>
    </w:rPr>
  </w:style>
  <w:style w:type="character" w:customStyle="1" w:styleId="c0">
    <w:name w:val="c0"/>
    <w:rsid w:val="006460D9"/>
    <w:rPr>
      <w:rFonts w:cs="Times New Roman"/>
    </w:rPr>
  </w:style>
  <w:style w:type="character" w:customStyle="1" w:styleId="26">
    <w:name w:val="Основной текст (2)_"/>
    <w:basedOn w:val="a2"/>
    <w:link w:val="27"/>
    <w:rsid w:val="006460D9"/>
    <w:rPr>
      <w:rFonts w:ascii="Times New Roman" w:eastAsia="Times New Roman" w:hAnsi="Times New Roman" w:cs="Times New Roman"/>
      <w:sz w:val="28"/>
      <w:szCs w:val="28"/>
      <w:shd w:val="clear" w:color="auto" w:fill="FFFFFF"/>
    </w:rPr>
  </w:style>
  <w:style w:type="paragraph" w:customStyle="1" w:styleId="27">
    <w:name w:val="Основной текст (2)"/>
    <w:basedOn w:val="a1"/>
    <w:link w:val="26"/>
    <w:qFormat/>
    <w:rsid w:val="006460D9"/>
    <w:pPr>
      <w:widowControl w:val="0"/>
      <w:shd w:val="clear" w:color="auto" w:fill="FFFFFF"/>
      <w:spacing w:line="322" w:lineRule="exact"/>
      <w:ind w:hanging="380"/>
      <w:jc w:val="center"/>
    </w:pPr>
    <w:rPr>
      <w:rFonts w:eastAsia="Times New Roman" w:cs="Times New Roman"/>
      <w:sz w:val="28"/>
      <w:szCs w:val="28"/>
    </w:rPr>
  </w:style>
  <w:style w:type="paragraph" w:customStyle="1" w:styleId="1110">
    <w:name w:val="Заголовок 111"/>
    <w:basedOn w:val="a1"/>
    <w:uiPriority w:val="1"/>
    <w:qFormat/>
    <w:rsid w:val="00AA60B7"/>
    <w:pPr>
      <w:widowControl w:val="0"/>
      <w:autoSpaceDE w:val="0"/>
      <w:autoSpaceDN w:val="0"/>
      <w:spacing w:line="240" w:lineRule="auto"/>
      <w:ind w:firstLine="0"/>
      <w:jc w:val="left"/>
      <w:outlineLvl w:val="1"/>
    </w:pPr>
    <w:rPr>
      <w:rFonts w:ascii="Arial" w:eastAsia="Arial" w:hAnsi="Arial" w:cs="Arial"/>
      <w:b/>
      <w:bCs/>
      <w:sz w:val="30"/>
      <w:szCs w:val="30"/>
      <w:lang w:val="en-US" w:eastAsia="en-US" w:bidi="en-US"/>
    </w:rPr>
  </w:style>
  <w:style w:type="character" w:customStyle="1" w:styleId="10">
    <w:name w:val="Заголовок 1 Знак"/>
    <w:basedOn w:val="a2"/>
    <w:link w:val="1"/>
    <w:rsid w:val="006840CC"/>
    <w:rPr>
      <w:rFonts w:ascii="Times New Roman" w:eastAsia="Times New Roman" w:hAnsi="Times New Roman" w:cs="Times New Roman"/>
      <w:b/>
      <w:bCs/>
      <w:sz w:val="28"/>
      <w:szCs w:val="28"/>
      <w:lang w:bidi="ru-RU"/>
    </w:rPr>
  </w:style>
  <w:style w:type="numbering" w:customStyle="1" w:styleId="18">
    <w:name w:val="Нет списка1"/>
    <w:next w:val="a4"/>
    <w:uiPriority w:val="99"/>
    <w:semiHidden/>
    <w:unhideWhenUsed/>
    <w:rsid w:val="006840CC"/>
  </w:style>
  <w:style w:type="numbering" w:customStyle="1" w:styleId="112">
    <w:name w:val="Нет списка11"/>
    <w:next w:val="a4"/>
    <w:semiHidden/>
    <w:unhideWhenUsed/>
    <w:rsid w:val="006840CC"/>
  </w:style>
  <w:style w:type="paragraph" w:customStyle="1" w:styleId="ParaAttribute30">
    <w:name w:val="ParaAttribute30"/>
    <w:rsid w:val="006840CC"/>
    <w:pPr>
      <w:spacing w:after="0" w:line="240" w:lineRule="auto"/>
      <w:ind w:left="709" w:right="566"/>
      <w:jc w:val="center"/>
    </w:pPr>
    <w:rPr>
      <w:rFonts w:ascii="Times New Roman" w:eastAsia="№Е" w:hAnsi="Times New Roman" w:cs="Times New Roman"/>
      <w:sz w:val="20"/>
      <w:szCs w:val="20"/>
    </w:rPr>
  </w:style>
  <w:style w:type="character" w:customStyle="1" w:styleId="CharAttribute484">
    <w:name w:val="CharAttribute484"/>
    <w:rsid w:val="006840CC"/>
    <w:rPr>
      <w:rFonts w:ascii="Times New Roman" w:eastAsia="Times New Roman"/>
      <w:i/>
      <w:sz w:val="28"/>
    </w:rPr>
  </w:style>
  <w:style w:type="paragraph" w:styleId="aff3">
    <w:name w:val="footnote text"/>
    <w:basedOn w:val="a1"/>
    <w:link w:val="aff4"/>
    <w:uiPriority w:val="99"/>
    <w:rsid w:val="006840CC"/>
    <w:pPr>
      <w:spacing w:line="240" w:lineRule="auto"/>
      <w:ind w:firstLine="0"/>
      <w:jc w:val="left"/>
    </w:pPr>
    <w:rPr>
      <w:rFonts w:eastAsia="Times New Roman" w:cs="Times New Roman"/>
      <w:szCs w:val="20"/>
      <w:lang w:val="en-US" w:eastAsia="ko-KR"/>
    </w:rPr>
  </w:style>
  <w:style w:type="character" w:customStyle="1" w:styleId="aff4">
    <w:name w:val="Текст сноски Знак"/>
    <w:basedOn w:val="a2"/>
    <w:link w:val="aff3"/>
    <w:uiPriority w:val="99"/>
    <w:rsid w:val="006840CC"/>
    <w:rPr>
      <w:rFonts w:ascii="Times New Roman" w:eastAsia="Times New Roman" w:hAnsi="Times New Roman" w:cs="Times New Roman"/>
      <w:sz w:val="20"/>
      <w:szCs w:val="20"/>
      <w:lang w:val="en-US" w:eastAsia="ko-KR"/>
    </w:rPr>
  </w:style>
  <w:style w:type="character" w:styleId="aff5">
    <w:name w:val="footnote reference"/>
    <w:link w:val="19"/>
    <w:rsid w:val="006840CC"/>
    <w:rPr>
      <w:vertAlign w:val="superscript"/>
    </w:rPr>
  </w:style>
  <w:style w:type="paragraph" w:customStyle="1" w:styleId="ParaAttribute38">
    <w:name w:val="ParaAttribute38"/>
    <w:rsid w:val="006840CC"/>
    <w:pPr>
      <w:spacing w:after="0" w:line="240" w:lineRule="auto"/>
      <w:ind w:right="-1"/>
      <w:jc w:val="both"/>
    </w:pPr>
    <w:rPr>
      <w:rFonts w:ascii="Times New Roman" w:eastAsia="№Е" w:hAnsi="Times New Roman" w:cs="Times New Roman"/>
      <w:sz w:val="20"/>
      <w:szCs w:val="20"/>
    </w:rPr>
  </w:style>
  <w:style w:type="character" w:customStyle="1" w:styleId="CharAttribute501">
    <w:name w:val="CharAttribute501"/>
    <w:rsid w:val="006840CC"/>
    <w:rPr>
      <w:rFonts w:ascii="Times New Roman" w:eastAsia="Times New Roman"/>
      <w:i/>
      <w:sz w:val="28"/>
      <w:u w:val="single"/>
    </w:rPr>
  </w:style>
  <w:style w:type="character" w:customStyle="1" w:styleId="CharAttribute502">
    <w:name w:val="CharAttribute502"/>
    <w:rsid w:val="006840CC"/>
    <w:rPr>
      <w:rFonts w:ascii="Times New Roman" w:eastAsia="Times New Roman"/>
      <w:i/>
      <w:sz w:val="28"/>
    </w:rPr>
  </w:style>
  <w:style w:type="character" w:customStyle="1" w:styleId="CharAttribute511">
    <w:name w:val="CharAttribute511"/>
    <w:rsid w:val="006840CC"/>
    <w:rPr>
      <w:rFonts w:ascii="Times New Roman" w:eastAsia="Times New Roman"/>
      <w:sz w:val="28"/>
    </w:rPr>
  </w:style>
  <w:style w:type="character" w:customStyle="1" w:styleId="CharAttribute512">
    <w:name w:val="CharAttribute512"/>
    <w:rsid w:val="006840CC"/>
    <w:rPr>
      <w:rFonts w:ascii="Times New Roman" w:eastAsia="Times New Roman"/>
      <w:sz w:val="28"/>
    </w:rPr>
  </w:style>
  <w:style w:type="character" w:customStyle="1" w:styleId="CharAttribute3">
    <w:name w:val="CharAttribute3"/>
    <w:rsid w:val="006840CC"/>
    <w:rPr>
      <w:rFonts w:ascii="Times New Roman" w:eastAsia="Batang" w:hAnsi="Batang"/>
      <w:sz w:val="28"/>
    </w:rPr>
  </w:style>
  <w:style w:type="character" w:customStyle="1" w:styleId="CharAttribute1">
    <w:name w:val="CharAttribute1"/>
    <w:rsid w:val="006840CC"/>
    <w:rPr>
      <w:rFonts w:ascii="Times New Roman" w:eastAsia="Gulim" w:hAnsi="Gulim"/>
      <w:sz w:val="28"/>
    </w:rPr>
  </w:style>
  <w:style w:type="character" w:customStyle="1" w:styleId="CharAttribute0">
    <w:name w:val="CharAttribute0"/>
    <w:rsid w:val="006840CC"/>
    <w:rPr>
      <w:rFonts w:ascii="Times New Roman" w:eastAsia="Times New Roman" w:hAnsi="Times New Roman"/>
      <w:sz w:val="28"/>
    </w:rPr>
  </w:style>
  <w:style w:type="character" w:customStyle="1" w:styleId="CharAttribute2">
    <w:name w:val="CharAttribute2"/>
    <w:rsid w:val="006840CC"/>
    <w:rPr>
      <w:rFonts w:ascii="Times New Roman" w:eastAsia="Batang" w:hAnsi="Batang"/>
      <w:color w:val="00000A"/>
      <w:sz w:val="28"/>
    </w:rPr>
  </w:style>
  <w:style w:type="paragraph" w:styleId="aff6">
    <w:name w:val="Body Text Indent"/>
    <w:basedOn w:val="a1"/>
    <w:link w:val="aff7"/>
    <w:unhideWhenUsed/>
    <w:rsid w:val="006840CC"/>
    <w:pPr>
      <w:spacing w:before="64" w:after="120" w:line="240" w:lineRule="auto"/>
      <w:ind w:left="283" w:right="816" w:firstLine="0"/>
    </w:pPr>
    <w:rPr>
      <w:rFonts w:ascii="Calibri" w:eastAsia="Calibri" w:hAnsi="Calibri" w:cs="Times New Roman"/>
      <w:sz w:val="22"/>
      <w:lang w:val="en-US" w:eastAsia="en-US"/>
    </w:rPr>
  </w:style>
  <w:style w:type="character" w:customStyle="1" w:styleId="aff7">
    <w:name w:val="Основной текст с отступом Знак"/>
    <w:basedOn w:val="a2"/>
    <w:link w:val="aff6"/>
    <w:rsid w:val="006840CC"/>
    <w:rPr>
      <w:rFonts w:ascii="Calibri" w:eastAsia="Calibri" w:hAnsi="Calibri" w:cs="Times New Roman"/>
      <w:lang w:val="en-US" w:eastAsia="en-US"/>
    </w:rPr>
  </w:style>
  <w:style w:type="paragraph" w:styleId="33">
    <w:name w:val="Body Text Indent 3"/>
    <w:basedOn w:val="a1"/>
    <w:link w:val="34"/>
    <w:unhideWhenUsed/>
    <w:rsid w:val="006840CC"/>
    <w:pPr>
      <w:spacing w:before="64" w:after="120" w:line="240" w:lineRule="auto"/>
      <w:ind w:left="283" w:right="816" w:firstLine="0"/>
    </w:pPr>
    <w:rPr>
      <w:rFonts w:ascii="Calibri" w:eastAsia="Calibri" w:hAnsi="Calibri" w:cs="Times New Roman"/>
      <w:sz w:val="16"/>
      <w:szCs w:val="16"/>
      <w:lang w:val="en-US" w:eastAsia="en-US"/>
    </w:rPr>
  </w:style>
  <w:style w:type="character" w:customStyle="1" w:styleId="34">
    <w:name w:val="Основной текст с отступом 3 Знак"/>
    <w:basedOn w:val="a2"/>
    <w:link w:val="33"/>
    <w:rsid w:val="006840CC"/>
    <w:rPr>
      <w:rFonts w:ascii="Calibri" w:eastAsia="Calibri" w:hAnsi="Calibri" w:cs="Times New Roman"/>
      <w:sz w:val="16"/>
      <w:szCs w:val="16"/>
      <w:lang w:val="en-US" w:eastAsia="en-US"/>
    </w:rPr>
  </w:style>
  <w:style w:type="paragraph" w:styleId="28">
    <w:name w:val="Body Text Indent 2"/>
    <w:basedOn w:val="a1"/>
    <w:link w:val="29"/>
    <w:unhideWhenUsed/>
    <w:rsid w:val="006840CC"/>
    <w:pPr>
      <w:spacing w:before="64" w:after="120" w:line="480" w:lineRule="auto"/>
      <w:ind w:left="283" w:right="816" w:firstLine="0"/>
    </w:pPr>
    <w:rPr>
      <w:rFonts w:ascii="Calibri" w:eastAsia="Calibri" w:hAnsi="Calibri" w:cs="Times New Roman"/>
      <w:sz w:val="22"/>
      <w:lang w:val="en-US" w:eastAsia="en-US"/>
    </w:rPr>
  </w:style>
  <w:style w:type="character" w:customStyle="1" w:styleId="29">
    <w:name w:val="Основной текст с отступом 2 Знак"/>
    <w:basedOn w:val="a2"/>
    <w:link w:val="28"/>
    <w:rsid w:val="006840CC"/>
    <w:rPr>
      <w:rFonts w:ascii="Calibri" w:eastAsia="Calibri" w:hAnsi="Calibri" w:cs="Times New Roman"/>
      <w:lang w:val="en-US" w:eastAsia="en-US"/>
    </w:rPr>
  </w:style>
  <w:style w:type="character" w:customStyle="1" w:styleId="CharAttribute504">
    <w:name w:val="CharAttribute504"/>
    <w:rsid w:val="006840CC"/>
    <w:rPr>
      <w:rFonts w:ascii="Times New Roman" w:eastAsia="Times New Roman"/>
      <w:sz w:val="28"/>
    </w:rPr>
  </w:style>
  <w:style w:type="paragraph" w:customStyle="1" w:styleId="212">
    <w:name w:val="Основной текст 21"/>
    <w:basedOn w:val="a1"/>
    <w:rsid w:val="006840CC"/>
    <w:pPr>
      <w:overflowPunct w:val="0"/>
      <w:autoSpaceDE w:val="0"/>
      <w:autoSpaceDN w:val="0"/>
      <w:adjustRightInd w:val="0"/>
      <w:spacing w:line="360" w:lineRule="auto"/>
      <w:ind w:firstLine="539"/>
      <w:textAlignment w:val="baseline"/>
    </w:pPr>
    <w:rPr>
      <w:rFonts w:eastAsia="Times New Roman" w:cs="Times New Roman"/>
      <w:sz w:val="28"/>
      <w:szCs w:val="20"/>
    </w:rPr>
  </w:style>
  <w:style w:type="paragraph" w:styleId="aff8">
    <w:name w:val="Block Text"/>
    <w:basedOn w:val="a1"/>
    <w:link w:val="aff9"/>
    <w:rsid w:val="006840CC"/>
    <w:pPr>
      <w:shd w:val="clear" w:color="auto" w:fill="FFFFFF"/>
      <w:spacing w:line="360" w:lineRule="auto"/>
      <w:ind w:left="-709" w:right="-9" w:firstLine="709"/>
    </w:pPr>
    <w:rPr>
      <w:rFonts w:eastAsia="Times New Roman" w:cs="Times New Roman"/>
      <w:spacing w:val="5"/>
      <w:sz w:val="24"/>
      <w:szCs w:val="20"/>
    </w:rPr>
  </w:style>
  <w:style w:type="paragraph" w:customStyle="1" w:styleId="ParaAttribute0">
    <w:name w:val="ParaAttribute0"/>
    <w:rsid w:val="006840CC"/>
    <w:pPr>
      <w:spacing w:after="0" w:line="240" w:lineRule="auto"/>
    </w:pPr>
    <w:rPr>
      <w:rFonts w:ascii="Times New Roman" w:eastAsia="№Е" w:hAnsi="Times New Roman" w:cs="Times New Roman"/>
      <w:sz w:val="20"/>
      <w:szCs w:val="20"/>
    </w:rPr>
  </w:style>
  <w:style w:type="paragraph" w:customStyle="1" w:styleId="ParaAttribute8">
    <w:name w:val="ParaAttribute8"/>
    <w:rsid w:val="006840CC"/>
    <w:pPr>
      <w:spacing w:after="0" w:line="240" w:lineRule="auto"/>
      <w:ind w:firstLine="851"/>
      <w:jc w:val="both"/>
    </w:pPr>
    <w:rPr>
      <w:rFonts w:ascii="Times New Roman" w:eastAsia="№Е" w:hAnsi="Times New Roman" w:cs="Times New Roman"/>
      <w:sz w:val="20"/>
      <w:szCs w:val="20"/>
    </w:rPr>
  </w:style>
  <w:style w:type="character" w:customStyle="1" w:styleId="CharAttribute268">
    <w:name w:val="CharAttribute268"/>
    <w:rsid w:val="006840CC"/>
    <w:rPr>
      <w:rFonts w:ascii="Times New Roman" w:eastAsia="Times New Roman"/>
      <w:sz w:val="28"/>
    </w:rPr>
  </w:style>
  <w:style w:type="character" w:customStyle="1" w:styleId="CharAttribute269">
    <w:name w:val="CharAttribute269"/>
    <w:rsid w:val="006840CC"/>
    <w:rPr>
      <w:rFonts w:ascii="Times New Roman" w:eastAsia="Times New Roman"/>
      <w:i/>
      <w:sz w:val="28"/>
    </w:rPr>
  </w:style>
  <w:style w:type="character" w:customStyle="1" w:styleId="CharAttribute271">
    <w:name w:val="CharAttribute271"/>
    <w:rsid w:val="006840CC"/>
    <w:rPr>
      <w:rFonts w:ascii="Times New Roman" w:eastAsia="Times New Roman"/>
      <w:b/>
      <w:sz w:val="28"/>
    </w:rPr>
  </w:style>
  <w:style w:type="character" w:customStyle="1" w:styleId="CharAttribute272">
    <w:name w:val="CharAttribute272"/>
    <w:rsid w:val="006840CC"/>
    <w:rPr>
      <w:rFonts w:ascii="Times New Roman" w:eastAsia="Times New Roman"/>
      <w:sz w:val="28"/>
    </w:rPr>
  </w:style>
  <w:style w:type="character" w:customStyle="1" w:styleId="CharAttribute273">
    <w:name w:val="CharAttribute273"/>
    <w:rsid w:val="006840CC"/>
    <w:rPr>
      <w:rFonts w:ascii="Times New Roman" w:eastAsia="Times New Roman"/>
      <w:sz w:val="28"/>
    </w:rPr>
  </w:style>
  <w:style w:type="character" w:customStyle="1" w:styleId="CharAttribute274">
    <w:name w:val="CharAttribute274"/>
    <w:rsid w:val="006840CC"/>
    <w:rPr>
      <w:rFonts w:ascii="Times New Roman" w:eastAsia="Times New Roman"/>
      <w:sz w:val="28"/>
    </w:rPr>
  </w:style>
  <w:style w:type="character" w:customStyle="1" w:styleId="CharAttribute275">
    <w:name w:val="CharAttribute275"/>
    <w:rsid w:val="006840CC"/>
    <w:rPr>
      <w:rFonts w:ascii="Times New Roman" w:eastAsia="Times New Roman"/>
      <w:b/>
      <w:i/>
      <w:sz w:val="28"/>
    </w:rPr>
  </w:style>
  <w:style w:type="character" w:customStyle="1" w:styleId="CharAttribute276">
    <w:name w:val="CharAttribute276"/>
    <w:rsid w:val="006840CC"/>
    <w:rPr>
      <w:rFonts w:ascii="Times New Roman" w:eastAsia="Times New Roman"/>
      <w:sz w:val="28"/>
    </w:rPr>
  </w:style>
  <w:style w:type="character" w:customStyle="1" w:styleId="CharAttribute277">
    <w:name w:val="CharAttribute277"/>
    <w:rsid w:val="006840CC"/>
    <w:rPr>
      <w:rFonts w:ascii="Times New Roman" w:eastAsia="Times New Roman"/>
      <w:b/>
      <w:i/>
      <w:color w:val="00000A"/>
      <w:sz w:val="28"/>
    </w:rPr>
  </w:style>
  <w:style w:type="character" w:customStyle="1" w:styleId="CharAttribute278">
    <w:name w:val="CharAttribute278"/>
    <w:rsid w:val="006840CC"/>
    <w:rPr>
      <w:rFonts w:ascii="Times New Roman" w:eastAsia="Times New Roman"/>
      <w:color w:val="00000A"/>
      <w:sz w:val="28"/>
    </w:rPr>
  </w:style>
  <w:style w:type="character" w:customStyle="1" w:styleId="CharAttribute279">
    <w:name w:val="CharAttribute279"/>
    <w:rsid w:val="006840CC"/>
    <w:rPr>
      <w:rFonts w:ascii="Times New Roman" w:eastAsia="Times New Roman"/>
      <w:color w:val="00000A"/>
      <w:sz w:val="28"/>
    </w:rPr>
  </w:style>
  <w:style w:type="character" w:customStyle="1" w:styleId="CharAttribute280">
    <w:name w:val="CharAttribute280"/>
    <w:rsid w:val="006840CC"/>
    <w:rPr>
      <w:rFonts w:ascii="Times New Roman" w:eastAsia="Times New Roman"/>
      <w:color w:val="00000A"/>
      <w:sz w:val="28"/>
    </w:rPr>
  </w:style>
  <w:style w:type="character" w:customStyle="1" w:styleId="CharAttribute281">
    <w:name w:val="CharAttribute281"/>
    <w:rsid w:val="006840CC"/>
    <w:rPr>
      <w:rFonts w:ascii="Times New Roman" w:eastAsia="Times New Roman"/>
      <w:color w:val="00000A"/>
      <w:sz w:val="28"/>
    </w:rPr>
  </w:style>
  <w:style w:type="character" w:customStyle="1" w:styleId="CharAttribute282">
    <w:name w:val="CharAttribute282"/>
    <w:rsid w:val="006840CC"/>
    <w:rPr>
      <w:rFonts w:ascii="Times New Roman" w:eastAsia="Times New Roman"/>
      <w:color w:val="00000A"/>
      <w:sz w:val="28"/>
    </w:rPr>
  </w:style>
  <w:style w:type="character" w:customStyle="1" w:styleId="CharAttribute283">
    <w:name w:val="CharAttribute283"/>
    <w:rsid w:val="006840CC"/>
    <w:rPr>
      <w:rFonts w:ascii="Times New Roman" w:eastAsia="Times New Roman"/>
      <w:i/>
      <w:color w:val="00000A"/>
      <w:sz w:val="28"/>
    </w:rPr>
  </w:style>
  <w:style w:type="character" w:customStyle="1" w:styleId="CharAttribute284">
    <w:name w:val="CharAttribute284"/>
    <w:rsid w:val="006840CC"/>
    <w:rPr>
      <w:rFonts w:ascii="Times New Roman" w:eastAsia="Times New Roman"/>
      <w:sz w:val="28"/>
    </w:rPr>
  </w:style>
  <w:style w:type="character" w:customStyle="1" w:styleId="CharAttribute285">
    <w:name w:val="CharAttribute285"/>
    <w:rsid w:val="006840CC"/>
    <w:rPr>
      <w:rFonts w:ascii="Times New Roman" w:eastAsia="Times New Roman"/>
      <w:sz w:val="28"/>
    </w:rPr>
  </w:style>
  <w:style w:type="character" w:customStyle="1" w:styleId="CharAttribute286">
    <w:name w:val="CharAttribute286"/>
    <w:rsid w:val="006840CC"/>
    <w:rPr>
      <w:rFonts w:ascii="Times New Roman" w:eastAsia="Times New Roman"/>
      <w:sz w:val="28"/>
    </w:rPr>
  </w:style>
  <w:style w:type="character" w:customStyle="1" w:styleId="CharAttribute287">
    <w:name w:val="CharAttribute287"/>
    <w:rsid w:val="006840CC"/>
    <w:rPr>
      <w:rFonts w:ascii="Times New Roman" w:eastAsia="Times New Roman"/>
      <w:sz w:val="28"/>
    </w:rPr>
  </w:style>
  <w:style w:type="character" w:customStyle="1" w:styleId="CharAttribute288">
    <w:name w:val="CharAttribute288"/>
    <w:rsid w:val="006840CC"/>
    <w:rPr>
      <w:rFonts w:ascii="Times New Roman" w:eastAsia="Times New Roman"/>
      <w:sz w:val="28"/>
    </w:rPr>
  </w:style>
  <w:style w:type="character" w:customStyle="1" w:styleId="CharAttribute289">
    <w:name w:val="CharAttribute289"/>
    <w:rsid w:val="006840CC"/>
    <w:rPr>
      <w:rFonts w:ascii="Times New Roman" w:eastAsia="Times New Roman"/>
      <w:sz w:val="28"/>
    </w:rPr>
  </w:style>
  <w:style w:type="character" w:customStyle="1" w:styleId="CharAttribute290">
    <w:name w:val="CharAttribute290"/>
    <w:rsid w:val="006840CC"/>
    <w:rPr>
      <w:rFonts w:ascii="Times New Roman" w:eastAsia="Times New Roman"/>
      <w:sz w:val="28"/>
    </w:rPr>
  </w:style>
  <w:style w:type="character" w:customStyle="1" w:styleId="CharAttribute291">
    <w:name w:val="CharAttribute291"/>
    <w:rsid w:val="006840CC"/>
    <w:rPr>
      <w:rFonts w:ascii="Times New Roman" w:eastAsia="Times New Roman"/>
      <w:sz w:val="28"/>
    </w:rPr>
  </w:style>
  <w:style w:type="character" w:customStyle="1" w:styleId="CharAttribute292">
    <w:name w:val="CharAttribute292"/>
    <w:rsid w:val="006840CC"/>
    <w:rPr>
      <w:rFonts w:ascii="Times New Roman" w:eastAsia="Times New Roman"/>
      <w:sz w:val="28"/>
    </w:rPr>
  </w:style>
  <w:style w:type="character" w:customStyle="1" w:styleId="CharAttribute293">
    <w:name w:val="CharAttribute293"/>
    <w:rsid w:val="006840CC"/>
    <w:rPr>
      <w:rFonts w:ascii="Times New Roman" w:eastAsia="Times New Roman"/>
      <w:sz w:val="28"/>
    </w:rPr>
  </w:style>
  <w:style w:type="character" w:customStyle="1" w:styleId="CharAttribute294">
    <w:name w:val="CharAttribute294"/>
    <w:rsid w:val="006840CC"/>
    <w:rPr>
      <w:rFonts w:ascii="Times New Roman" w:eastAsia="Times New Roman"/>
      <w:sz w:val="28"/>
    </w:rPr>
  </w:style>
  <w:style w:type="character" w:customStyle="1" w:styleId="CharAttribute295">
    <w:name w:val="CharAttribute295"/>
    <w:rsid w:val="006840CC"/>
    <w:rPr>
      <w:rFonts w:ascii="Times New Roman" w:eastAsia="Times New Roman"/>
      <w:sz w:val="28"/>
    </w:rPr>
  </w:style>
  <w:style w:type="character" w:customStyle="1" w:styleId="CharAttribute296">
    <w:name w:val="CharAttribute296"/>
    <w:rsid w:val="006840CC"/>
    <w:rPr>
      <w:rFonts w:ascii="Times New Roman" w:eastAsia="Times New Roman"/>
      <w:sz w:val="28"/>
    </w:rPr>
  </w:style>
  <w:style w:type="character" w:customStyle="1" w:styleId="CharAttribute297">
    <w:name w:val="CharAttribute297"/>
    <w:rsid w:val="006840CC"/>
    <w:rPr>
      <w:rFonts w:ascii="Times New Roman" w:eastAsia="Times New Roman"/>
      <w:sz w:val="28"/>
    </w:rPr>
  </w:style>
  <w:style w:type="character" w:customStyle="1" w:styleId="CharAttribute298">
    <w:name w:val="CharAttribute298"/>
    <w:rsid w:val="006840CC"/>
    <w:rPr>
      <w:rFonts w:ascii="Times New Roman" w:eastAsia="Times New Roman"/>
      <w:sz w:val="28"/>
    </w:rPr>
  </w:style>
  <w:style w:type="character" w:customStyle="1" w:styleId="CharAttribute299">
    <w:name w:val="CharAttribute299"/>
    <w:rsid w:val="006840CC"/>
    <w:rPr>
      <w:rFonts w:ascii="Times New Roman" w:eastAsia="Times New Roman"/>
      <w:sz w:val="28"/>
    </w:rPr>
  </w:style>
  <w:style w:type="character" w:customStyle="1" w:styleId="CharAttribute300">
    <w:name w:val="CharAttribute300"/>
    <w:rsid w:val="006840CC"/>
    <w:rPr>
      <w:rFonts w:ascii="Times New Roman" w:eastAsia="Times New Roman"/>
      <w:color w:val="00000A"/>
      <w:sz w:val="28"/>
    </w:rPr>
  </w:style>
  <w:style w:type="character" w:customStyle="1" w:styleId="CharAttribute301">
    <w:name w:val="CharAttribute301"/>
    <w:rsid w:val="006840CC"/>
    <w:rPr>
      <w:rFonts w:ascii="Times New Roman" w:eastAsia="Times New Roman"/>
      <w:color w:val="00000A"/>
      <w:sz w:val="28"/>
    </w:rPr>
  </w:style>
  <w:style w:type="character" w:customStyle="1" w:styleId="CharAttribute303">
    <w:name w:val="CharAttribute303"/>
    <w:rsid w:val="006840CC"/>
    <w:rPr>
      <w:rFonts w:ascii="Times New Roman" w:eastAsia="Times New Roman"/>
      <w:b/>
      <w:sz w:val="28"/>
    </w:rPr>
  </w:style>
  <w:style w:type="character" w:customStyle="1" w:styleId="CharAttribute304">
    <w:name w:val="CharAttribute304"/>
    <w:rsid w:val="006840CC"/>
    <w:rPr>
      <w:rFonts w:ascii="Times New Roman" w:eastAsia="Times New Roman"/>
      <w:sz w:val="28"/>
    </w:rPr>
  </w:style>
  <w:style w:type="character" w:customStyle="1" w:styleId="CharAttribute305">
    <w:name w:val="CharAttribute305"/>
    <w:rsid w:val="006840CC"/>
    <w:rPr>
      <w:rFonts w:ascii="Times New Roman" w:eastAsia="Times New Roman"/>
      <w:sz w:val="28"/>
    </w:rPr>
  </w:style>
  <w:style w:type="character" w:customStyle="1" w:styleId="CharAttribute306">
    <w:name w:val="CharAttribute306"/>
    <w:rsid w:val="006840CC"/>
    <w:rPr>
      <w:rFonts w:ascii="Times New Roman" w:eastAsia="Times New Roman"/>
      <w:sz w:val="28"/>
    </w:rPr>
  </w:style>
  <w:style w:type="character" w:customStyle="1" w:styleId="CharAttribute307">
    <w:name w:val="CharAttribute307"/>
    <w:rsid w:val="006840CC"/>
    <w:rPr>
      <w:rFonts w:ascii="Times New Roman" w:eastAsia="Times New Roman"/>
      <w:sz w:val="28"/>
    </w:rPr>
  </w:style>
  <w:style w:type="character" w:customStyle="1" w:styleId="CharAttribute308">
    <w:name w:val="CharAttribute308"/>
    <w:rsid w:val="006840CC"/>
    <w:rPr>
      <w:rFonts w:ascii="Times New Roman" w:eastAsia="Times New Roman"/>
      <w:sz w:val="28"/>
    </w:rPr>
  </w:style>
  <w:style w:type="character" w:customStyle="1" w:styleId="CharAttribute309">
    <w:name w:val="CharAttribute309"/>
    <w:rsid w:val="006840CC"/>
    <w:rPr>
      <w:rFonts w:ascii="Times New Roman" w:eastAsia="Times New Roman"/>
      <w:sz w:val="28"/>
    </w:rPr>
  </w:style>
  <w:style w:type="character" w:customStyle="1" w:styleId="CharAttribute310">
    <w:name w:val="CharAttribute310"/>
    <w:rsid w:val="006840CC"/>
    <w:rPr>
      <w:rFonts w:ascii="Times New Roman" w:eastAsia="Times New Roman"/>
      <w:sz w:val="28"/>
    </w:rPr>
  </w:style>
  <w:style w:type="character" w:customStyle="1" w:styleId="CharAttribute311">
    <w:name w:val="CharAttribute311"/>
    <w:rsid w:val="006840CC"/>
    <w:rPr>
      <w:rFonts w:ascii="Times New Roman" w:eastAsia="Times New Roman"/>
      <w:sz w:val="28"/>
    </w:rPr>
  </w:style>
  <w:style w:type="character" w:customStyle="1" w:styleId="CharAttribute312">
    <w:name w:val="CharAttribute312"/>
    <w:rsid w:val="006840CC"/>
    <w:rPr>
      <w:rFonts w:ascii="Times New Roman" w:eastAsia="Times New Roman"/>
      <w:sz w:val="28"/>
    </w:rPr>
  </w:style>
  <w:style w:type="character" w:customStyle="1" w:styleId="CharAttribute313">
    <w:name w:val="CharAttribute313"/>
    <w:rsid w:val="006840CC"/>
    <w:rPr>
      <w:rFonts w:ascii="Times New Roman" w:eastAsia="Times New Roman"/>
      <w:sz w:val="28"/>
    </w:rPr>
  </w:style>
  <w:style w:type="character" w:customStyle="1" w:styleId="CharAttribute314">
    <w:name w:val="CharAttribute314"/>
    <w:rsid w:val="006840CC"/>
    <w:rPr>
      <w:rFonts w:ascii="Times New Roman" w:eastAsia="Times New Roman"/>
      <w:sz w:val="28"/>
    </w:rPr>
  </w:style>
  <w:style w:type="character" w:customStyle="1" w:styleId="CharAttribute315">
    <w:name w:val="CharAttribute315"/>
    <w:rsid w:val="006840CC"/>
    <w:rPr>
      <w:rFonts w:ascii="Times New Roman" w:eastAsia="Times New Roman"/>
      <w:sz w:val="28"/>
    </w:rPr>
  </w:style>
  <w:style w:type="character" w:customStyle="1" w:styleId="CharAttribute316">
    <w:name w:val="CharAttribute316"/>
    <w:rsid w:val="006840CC"/>
    <w:rPr>
      <w:rFonts w:ascii="Times New Roman" w:eastAsia="Times New Roman"/>
      <w:sz w:val="28"/>
    </w:rPr>
  </w:style>
  <w:style w:type="character" w:customStyle="1" w:styleId="CharAttribute317">
    <w:name w:val="CharAttribute317"/>
    <w:rsid w:val="006840CC"/>
    <w:rPr>
      <w:rFonts w:ascii="Times New Roman" w:eastAsia="Times New Roman"/>
      <w:sz w:val="28"/>
    </w:rPr>
  </w:style>
  <w:style w:type="character" w:customStyle="1" w:styleId="CharAttribute318">
    <w:name w:val="CharAttribute318"/>
    <w:rsid w:val="006840CC"/>
    <w:rPr>
      <w:rFonts w:ascii="Times New Roman" w:eastAsia="Times New Roman"/>
      <w:sz w:val="28"/>
    </w:rPr>
  </w:style>
  <w:style w:type="character" w:customStyle="1" w:styleId="CharAttribute319">
    <w:name w:val="CharAttribute319"/>
    <w:rsid w:val="006840CC"/>
    <w:rPr>
      <w:rFonts w:ascii="Times New Roman" w:eastAsia="Times New Roman"/>
      <w:sz w:val="28"/>
    </w:rPr>
  </w:style>
  <w:style w:type="character" w:customStyle="1" w:styleId="CharAttribute320">
    <w:name w:val="CharAttribute320"/>
    <w:rsid w:val="006840CC"/>
    <w:rPr>
      <w:rFonts w:ascii="Times New Roman" w:eastAsia="Times New Roman"/>
      <w:sz w:val="28"/>
    </w:rPr>
  </w:style>
  <w:style w:type="character" w:customStyle="1" w:styleId="CharAttribute321">
    <w:name w:val="CharAttribute321"/>
    <w:rsid w:val="006840CC"/>
    <w:rPr>
      <w:rFonts w:ascii="Times New Roman" w:eastAsia="Times New Roman"/>
      <w:sz w:val="28"/>
    </w:rPr>
  </w:style>
  <w:style w:type="character" w:customStyle="1" w:styleId="CharAttribute322">
    <w:name w:val="CharAttribute322"/>
    <w:rsid w:val="006840CC"/>
    <w:rPr>
      <w:rFonts w:ascii="Times New Roman" w:eastAsia="Times New Roman"/>
      <w:sz w:val="28"/>
    </w:rPr>
  </w:style>
  <w:style w:type="character" w:customStyle="1" w:styleId="CharAttribute323">
    <w:name w:val="CharAttribute323"/>
    <w:rsid w:val="006840CC"/>
    <w:rPr>
      <w:rFonts w:ascii="Times New Roman" w:eastAsia="Times New Roman"/>
      <w:sz w:val="28"/>
    </w:rPr>
  </w:style>
  <w:style w:type="character" w:customStyle="1" w:styleId="CharAttribute324">
    <w:name w:val="CharAttribute324"/>
    <w:rsid w:val="006840CC"/>
    <w:rPr>
      <w:rFonts w:ascii="Times New Roman" w:eastAsia="Times New Roman"/>
      <w:sz w:val="28"/>
    </w:rPr>
  </w:style>
  <w:style w:type="character" w:customStyle="1" w:styleId="CharAttribute325">
    <w:name w:val="CharAttribute325"/>
    <w:rsid w:val="006840CC"/>
    <w:rPr>
      <w:rFonts w:ascii="Times New Roman" w:eastAsia="Times New Roman"/>
      <w:sz w:val="28"/>
    </w:rPr>
  </w:style>
  <w:style w:type="character" w:customStyle="1" w:styleId="CharAttribute326">
    <w:name w:val="CharAttribute326"/>
    <w:rsid w:val="006840CC"/>
    <w:rPr>
      <w:rFonts w:ascii="Times New Roman" w:eastAsia="Times New Roman"/>
      <w:sz w:val="28"/>
    </w:rPr>
  </w:style>
  <w:style w:type="character" w:customStyle="1" w:styleId="CharAttribute327">
    <w:name w:val="CharAttribute327"/>
    <w:rsid w:val="006840CC"/>
    <w:rPr>
      <w:rFonts w:ascii="Times New Roman" w:eastAsia="Times New Roman"/>
      <w:sz w:val="28"/>
    </w:rPr>
  </w:style>
  <w:style w:type="character" w:customStyle="1" w:styleId="CharAttribute328">
    <w:name w:val="CharAttribute328"/>
    <w:rsid w:val="006840CC"/>
    <w:rPr>
      <w:rFonts w:ascii="Times New Roman" w:eastAsia="Times New Roman"/>
      <w:sz w:val="28"/>
    </w:rPr>
  </w:style>
  <w:style w:type="character" w:customStyle="1" w:styleId="CharAttribute329">
    <w:name w:val="CharAttribute329"/>
    <w:rsid w:val="006840CC"/>
    <w:rPr>
      <w:rFonts w:ascii="Times New Roman" w:eastAsia="Times New Roman"/>
      <w:sz w:val="28"/>
    </w:rPr>
  </w:style>
  <w:style w:type="character" w:customStyle="1" w:styleId="CharAttribute330">
    <w:name w:val="CharAttribute330"/>
    <w:rsid w:val="006840CC"/>
    <w:rPr>
      <w:rFonts w:ascii="Times New Roman" w:eastAsia="Times New Roman"/>
      <w:sz w:val="28"/>
    </w:rPr>
  </w:style>
  <w:style w:type="character" w:customStyle="1" w:styleId="CharAttribute331">
    <w:name w:val="CharAttribute331"/>
    <w:rsid w:val="006840CC"/>
    <w:rPr>
      <w:rFonts w:ascii="Times New Roman" w:eastAsia="Times New Roman"/>
      <w:sz w:val="28"/>
    </w:rPr>
  </w:style>
  <w:style w:type="character" w:customStyle="1" w:styleId="CharAttribute332">
    <w:name w:val="CharAttribute332"/>
    <w:rsid w:val="006840CC"/>
    <w:rPr>
      <w:rFonts w:ascii="Times New Roman" w:eastAsia="Times New Roman"/>
      <w:sz w:val="28"/>
    </w:rPr>
  </w:style>
  <w:style w:type="character" w:customStyle="1" w:styleId="CharAttribute333">
    <w:name w:val="CharAttribute333"/>
    <w:rsid w:val="006840CC"/>
    <w:rPr>
      <w:rFonts w:ascii="Times New Roman" w:eastAsia="Times New Roman"/>
      <w:sz w:val="28"/>
    </w:rPr>
  </w:style>
  <w:style w:type="character" w:customStyle="1" w:styleId="CharAttribute334">
    <w:name w:val="CharAttribute334"/>
    <w:rsid w:val="006840CC"/>
    <w:rPr>
      <w:rFonts w:ascii="Times New Roman" w:eastAsia="Times New Roman"/>
      <w:sz w:val="28"/>
    </w:rPr>
  </w:style>
  <w:style w:type="character" w:customStyle="1" w:styleId="CharAttribute335">
    <w:name w:val="CharAttribute335"/>
    <w:rsid w:val="006840CC"/>
    <w:rPr>
      <w:rFonts w:ascii="Times New Roman" w:eastAsia="Times New Roman"/>
      <w:sz w:val="28"/>
    </w:rPr>
  </w:style>
  <w:style w:type="character" w:customStyle="1" w:styleId="CharAttribute514">
    <w:name w:val="CharAttribute514"/>
    <w:rsid w:val="006840CC"/>
    <w:rPr>
      <w:rFonts w:ascii="Times New Roman" w:eastAsia="Times New Roman"/>
      <w:sz w:val="28"/>
    </w:rPr>
  </w:style>
  <w:style w:type="character" w:customStyle="1" w:styleId="CharAttribute520">
    <w:name w:val="CharAttribute520"/>
    <w:rsid w:val="006840CC"/>
    <w:rPr>
      <w:rFonts w:ascii="Times New Roman" w:eastAsia="Times New Roman"/>
      <w:sz w:val="28"/>
    </w:rPr>
  </w:style>
  <w:style w:type="character" w:customStyle="1" w:styleId="CharAttribute521">
    <w:name w:val="CharAttribute521"/>
    <w:rsid w:val="006840CC"/>
    <w:rPr>
      <w:rFonts w:ascii="Times New Roman" w:eastAsia="Times New Roman"/>
      <w:i/>
      <w:sz w:val="28"/>
    </w:rPr>
  </w:style>
  <w:style w:type="character" w:customStyle="1" w:styleId="CharAttribute548">
    <w:name w:val="CharAttribute548"/>
    <w:rsid w:val="006840CC"/>
    <w:rPr>
      <w:rFonts w:ascii="Times New Roman" w:eastAsia="Times New Roman"/>
      <w:sz w:val="24"/>
    </w:rPr>
  </w:style>
  <w:style w:type="paragraph" w:customStyle="1" w:styleId="ParaAttribute10">
    <w:name w:val="ParaAttribute10"/>
    <w:rsid w:val="006840CC"/>
    <w:pPr>
      <w:spacing w:after="0" w:line="240" w:lineRule="auto"/>
      <w:jc w:val="both"/>
    </w:pPr>
    <w:rPr>
      <w:rFonts w:ascii="Times New Roman" w:eastAsia="№Е" w:hAnsi="Times New Roman" w:cs="Times New Roman"/>
      <w:sz w:val="20"/>
      <w:szCs w:val="20"/>
    </w:rPr>
  </w:style>
  <w:style w:type="paragraph" w:customStyle="1" w:styleId="ParaAttribute16">
    <w:name w:val="ParaAttribute16"/>
    <w:rsid w:val="006840CC"/>
    <w:pPr>
      <w:spacing w:after="0" w:line="240" w:lineRule="auto"/>
      <w:ind w:left="1080"/>
      <w:jc w:val="both"/>
    </w:pPr>
    <w:rPr>
      <w:rFonts w:ascii="Times New Roman" w:eastAsia="№Е" w:hAnsi="Times New Roman" w:cs="Times New Roman"/>
      <w:sz w:val="20"/>
      <w:szCs w:val="20"/>
    </w:rPr>
  </w:style>
  <w:style w:type="character" w:customStyle="1" w:styleId="CharAttribute485">
    <w:name w:val="CharAttribute485"/>
    <w:rsid w:val="006840CC"/>
    <w:rPr>
      <w:rFonts w:ascii="Times New Roman" w:eastAsia="Times New Roman"/>
      <w:i/>
      <w:sz w:val="22"/>
    </w:rPr>
  </w:style>
  <w:style w:type="character" w:styleId="affa">
    <w:name w:val="annotation reference"/>
    <w:link w:val="1a"/>
    <w:unhideWhenUsed/>
    <w:rsid w:val="006840CC"/>
    <w:rPr>
      <w:sz w:val="16"/>
      <w:szCs w:val="16"/>
    </w:rPr>
  </w:style>
  <w:style w:type="paragraph" w:styleId="affb">
    <w:name w:val="annotation text"/>
    <w:basedOn w:val="a1"/>
    <w:link w:val="affc"/>
    <w:unhideWhenUsed/>
    <w:rsid w:val="006840CC"/>
    <w:pPr>
      <w:widowControl w:val="0"/>
      <w:wordWrap w:val="0"/>
      <w:autoSpaceDE w:val="0"/>
      <w:autoSpaceDN w:val="0"/>
      <w:spacing w:line="240" w:lineRule="auto"/>
      <w:ind w:firstLine="0"/>
    </w:pPr>
    <w:rPr>
      <w:rFonts w:eastAsia="Times New Roman" w:cs="Times New Roman"/>
      <w:kern w:val="2"/>
      <w:szCs w:val="20"/>
      <w:lang w:val="en-US" w:eastAsia="ko-KR"/>
    </w:rPr>
  </w:style>
  <w:style w:type="character" w:customStyle="1" w:styleId="affc">
    <w:name w:val="Текст примечания Знак"/>
    <w:basedOn w:val="a2"/>
    <w:link w:val="affb"/>
    <w:rsid w:val="006840CC"/>
    <w:rPr>
      <w:rFonts w:ascii="Times New Roman" w:eastAsia="Times New Roman" w:hAnsi="Times New Roman" w:cs="Times New Roman"/>
      <w:kern w:val="2"/>
      <w:sz w:val="20"/>
      <w:szCs w:val="20"/>
      <w:lang w:val="en-US" w:eastAsia="ko-KR"/>
    </w:rPr>
  </w:style>
  <w:style w:type="paragraph" w:styleId="affd">
    <w:name w:val="annotation subject"/>
    <w:basedOn w:val="affb"/>
    <w:next w:val="affb"/>
    <w:link w:val="affe"/>
    <w:unhideWhenUsed/>
    <w:rsid w:val="006840CC"/>
    <w:rPr>
      <w:b/>
      <w:bCs/>
    </w:rPr>
  </w:style>
  <w:style w:type="character" w:customStyle="1" w:styleId="affe">
    <w:name w:val="Тема примечания Знак"/>
    <w:basedOn w:val="affc"/>
    <w:link w:val="affd"/>
    <w:rsid w:val="006840CC"/>
    <w:rPr>
      <w:rFonts w:ascii="Times New Roman" w:eastAsia="Times New Roman" w:hAnsi="Times New Roman" w:cs="Times New Roman"/>
      <w:b/>
      <w:bCs/>
      <w:kern w:val="2"/>
      <w:sz w:val="20"/>
      <w:szCs w:val="20"/>
      <w:lang w:val="en-US" w:eastAsia="ko-KR"/>
    </w:rPr>
  </w:style>
  <w:style w:type="character" w:customStyle="1" w:styleId="CharAttribute526">
    <w:name w:val="CharAttribute526"/>
    <w:rsid w:val="006840CC"/>
    <w:rPr>
      <w:rFonts w:ascii="Times New Roman" w:eastAsia="Times New Roman"/>
      <w:sz w:val="28"/>
    </w:rPr>
  </w:style>
  <w:style w:type="character" w:customStyle="1" w:styleId="CharAttribute534">
    <w:name w:val="CharAttribute534"/>
    <w:rsid w:val="006840CC"/>
    <w:rPr>
      <w:rFonts w:ascii="Times New Roman" w:eastAsia="Times New Roman"/>
      <w:sz w:val="24"/>
    </w:rPr>
  </w:style>
  <w:style w:type="character" w:customStyle="1" w:styleId="CharAttribute4">
    <w:name w:val="CharAttribute4"/>
    <w:rsid w:val="006840CC"/>
    <w:rPr>
      <w:rFonts w:ascii="Times New Roman" w:eastAsia="Batang" w:hAnsi="Batang"/>
      <w:i/>
      <w:sz w:val="28"/>
    </w:rPr>
  </w:style>
  <w:style w:type="character" w:customStyle="1" w:styleId="CharAttribute10">
    <w:name w:val="CharAttribute10"/>
    <w:rsid w:val="006840CC"/>
    <w:rPr>
      <w:rFonts w:ascii="Times New Roman" w:eastAsia="Times New Roman" w:hAnsi="Times New Roman"/>
      <w:b/>
      <w:sz w:val="28"/>
    </w:rPr>
  </w:style>
  <w:style w:type="character" w:customStyle="1" w:styleId="CharAttribute11">
    <w:name w:val="CharAttribute11"/>
    <w:rsid w:val="006840CC"/>
    <w:rPr>
      <w:rFonts w:ascii="Times New Roman" w:eastAsia="Batang" w:hAnsi="Batang"/>
      <w:i/>
      <w:color w:val="00000A"/>
      <w:sz w:val="28"/>
    </w:rPr>
  </w:style>
  <w:style w:type="character" w:customStyle="1" w:styleId="CharAttribute498">
    <w:name w:val="CharAttribute498"/>
    <w:rsid w:val="006840CC"/>
    <w:rPr>
      <w:rFonts w:ascii="Times New Roman" w:eastAsia="Times New Roman"/>
      <w:sz w:val="28"/>
    </w:rPr>
  </w:style>
  <w:style w:type="character" w:customStyle="1" w:styleId="CharAttribute499">
    <w:name w:val="CharAttribute499"/>
    <w:rsid w:val="006840CC"/>
    <w:rPr>
      <w:rFonts w:ascii="Times New Roman" w:eastAsia="Times New Roman"/>
      <w:i/>
      <w:sz w:val="28"/>
      <w:u w:val="single"/>
    </w:rPr>
  </w:style>
  <w:style w:type="character" w:customStyle="1" w:styleId="CharAttribute500">
    <w:name w:val="CharAttribute500"/>
    <w:rsid w:val="006840CC"/>
    <w:rPr>
      <w:rFonts w:ascii="Times New Roman" w:eastAsia="Times New Roman"/>
      <w:sz w:val="28"/>
    </w:rPr>
  </w:style>
  <w:style w:type="table" w:customStyle="1" w:styleId="DefaultTable">
    <w:name w:val="Default Table"/>
    <w:rsid w:val="006840CC"/>
    <w:pPr>
      <w:spacing w:after="0" w:line="240" w:lineRule="auto"/>
    </w:pPr>
    <w:rPr>
      <w:rFonts w:ascii="Times New Roman" w:eastAsia="Batang"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6840CC"/>
    <w:pPr>
      <w:widowControl w:val="0"/>
      <w:wordWrap w:val="0"/>
      <w:spacing w:after="0" w:line="240" w:lineRule="auto"/>
      <w:jc w:val="center"/>
    </w:pPr>
    <w:rPr>
      <w:rFonts w:ascii="Times New Roman" w:eastAsia="Batang" w:hAnsi="Times New Roman" w:cs="Times New Roman"/>
      <w:sz w:val="20"/>
      <w:szCs w:val="20"/>
    </w:rPr>
  </w:style>
  <w:style w:type="character" w:customStyle="1" w:styleId="wmi-callto">
    <w:name w:val="wmi-callto"/>
    <w:basedOn w:val="a2"/>
    <w:rsid w:val="006840CC"/>
  </w:style>
  <w:style w:type="table" w:customStyle="1" w:styleId="1b">
    <w:name w:val="Сетка таблицы1"/>
    <w:basedOn w:val="a3"/>
    <w:next w:val="afd"/>
    <w:uiPriority w:val="59"/>
    <w:rsid w:val="006840CC"/>
    <w:pPr>
      <w:spacing w:after="0" w:line="240" w:lineRule="auto"/>
    </w:pPr>
    <w:rPr>
      <w:rFonts w:ascii="Times New Roman" w:eastAsia="Symbol"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qFormat/>
    <w:rsid w:val="006840CC"/>
    <w:pPr>
      <w:widowControl w:val="0"/>
      <w:autoSpaceDE w:val="0"/>
      <w:autoSpaceDN w:val="0"/>
      <w:spacing w:after="0" w:line="240" w:lineRule="auto"/>
    </w:pPr>
    <w:rPr>
      <w:rFonts w:ascii="Calibri" w:eastAsia="Times New Roman" w:hAnsi="Calibri" w:cs="Calibri"/>
      <w:szCs w:val="20"/>
    </w:rPr>
  </w:style>
  <w:style w:type="paragraph" w:styleId="afff">
    <w:name w:val="Revision"/>
    <w:hidden/>
    <w:uiPriority w:val="99"/>
    <w:semiHidden/>
    <w:rsid w:val="006840CC"/>
    <w:pPr>
      <w:spacing w:after="0" w:line="240" w:lineRule="auto"/>
    </w:pPr>
    <w:rPr>
      <w:rFonts w:ascii="Times New Roman" w:eastAsia="Times New Roman" w:hAnsi="Times New Roman" w:cs="Times New Roman"/>
      <w:kern w:val="2"/>
      <w:sz w:val="20"/>
      <w:szCs w:val="24"/>
      <w:lang w:val="en-US" w:eastAsia="ko-KR"/>
    </w:rPr>
  </w:style>
  <w:style w:type="character" w:customStyle="1" w:styleId="CharAttribute6">
    <w:name w:val="CharAttribute6"/>
    <w:rsid w:val="006840CC"/>
    <w:rPr>
      <w:rFonts w:ascii="Times New Roman" w:eastAsia="Batang" w:hAnsi="Batang"/>
      <w:color w:val="0000FF"/>
      <w:sz w:val="28"/>
      <w:u w:val="single"/>
    </w:rPr>
  </w:style>
  <w:style w:type="paragraph" w:customStyle="1" w:styleId="ParaAttribute7">
    <w:name w:val="ParaAttribute7"/>
    <w:rsid w:val="006840CC"/>
    <w:pPr>
      <w:spacing w:after="0" w:line="240" w:lineRule="auto"/>
      <w:ind w:firstLine="851"/>
      <w:jc w:val="center"/>
    </w:pPr>
    <w:rPr>
      <w:rFonts w:ascii="Times New Roman" w:eastAsia="№Е" w:hAnsi="Times New Roman" w:cs="Times New Roman"/>
      <w:sz w:val="20"/>
      <w:szCs w:val="20"/>
    </w:rPr>
  </w:style>
  <w:style w:type="character" w:customStyle="1" w:styleId="CharAttribute5">
    <w:name w:val="CharAttribute5"/>
    <w:rsid w:val="006840CC"/>
    <w:rPr>
      <w:rFonts w:ascii="Batang" w:eastAsia="Times New Roman" w:hAnsi="Times New Roman" w:hint="eastAsia"/>
      <w:sz w:val="28"/>
    </w:rPr>
  </w:style>
  <w:style w:type="paragraph" w:customStyle="1" w:styleId="ParaAttribute2">
    <w:name w:val="ParaAttribute2"/>
    <w:rsid w:val="006840CC"/>
    <w:pPr>
      <w:widowControl w:val="0"/>
      <w:wordWrap w:val="0"/>
      <w:spacing w:after="0" w:line="240" w:lineRule="auto"/>
      <w:ind w:right="-1"/>
      <w:jc w:val="center"/>
    </w:pPr>
    <w:rPr>
      <w:rFonts w:ascii="Times New Roman" w:eastAsia="№Е" w:hAnsi="Times New Roman" w:cs="Times New Roman"/>
      <w:sz w:val="20"/>
      <w:szCs w:val="20"/>
    </w:rPr>
  </w:style>
  <w:style w:type="paragraph" w:customStyle="1" w:styleId="ParaAttribute3">
    <w:name w:val="ParaAttribute3"/>
    <w:rsid w:val="006840CC"/>
    <w:pPr>
      <w:widowControl w:val="0"/>
      <w:wordWrap w:val="0"/>
      <w:spacing w:after="0" w:line="240" w:lineRule="auto"/>
      <w:ind w:right="-1"/>
      <w:jc w:val="center"/>
    </w:pPr>
    <w:rPr>
      <w:rFonts w:ascii="Times New Roman" w:eastAsia="№Е" w:hAnsi="Times New Roman" w:cs="Times New Roman"/>
      <w:sz w:val="20"/>
      <w:szCs w:val="20"/>
    </w:rPr>
  </w:style>
  <w:style w:type="paragraph" w:customStyle="1" w:styleId="ParaAttribute5">
    <w:name w:val="ParaAttribute5"/>
    <w:rsid w:val="006840CC"/>
    <w:pPr>
      <w:widowControl w:val="0"/>
      <w:wordWrap w:val="0"/>
      <w:spacing w:after="0" w:line="240" w:lineRule="auto"/>
      <w:ind w:right="-1"/>
      <w:jc w:val="both"/>
    </w:pPr>
    <w:rPr>
      <w:rFonts w:ascii="Times New Roman" w:eastAsia="№Е" w:hAnsi="Times New Roman" w:cs="Times New Roman"/>
      <w:sz w:val="20"/>
      <w:szCs w:val="20"/>
    </w:rPr>
  </w:style>
  <w:style w:type="numbering" w:customStyle="1" w:styleId="1111">
    <w:name w:val="Нет списка111"/>
    <w:next w:val="a4"/>
    <w:semiHidden/>
    <w:rsid w:val="006840CC"/>
  </w:style>
  <w:style w:type="table" w:customStyle="1" w:styleId="DefaultTable1">
    <w:name w:val="Default Table1"/>
    <w:rsid w:val="006840CC"/>
    <w:pPr>
      <w:spacing w:after="0" w:line="240" w:lineRule="auto"/>
    </w:pPr>
    <w:rPr>
      <w:rFonts w:ascii="Times New Roman" w:eastAsia="Batang"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converted-space">
    <w:name w:val="apple-converted-space"/>
    <w:uiPriority w:val="99"/>
    <w:rsid w:val="006840CC"/>
  </w:style>
  <w:style w:type="table" w:customStyle="1" w:styleId="113">
    <w:name w:val="Сетка таблицы11"/>
    <w:basedOn w:val="a3"/>
    <w:next w:val="afd"/>
    <w:uiPriority w:val="59"/>
    <w:rsid w:val="006840CC"/>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a">
    <w:name w:val="Нет списка2"/>
    <w:next w:val="a4"/>
    <w:uiPriority w:val="99"/>
    <w:semiHidden/>
    <w:unhideWhenUsed/>
    <w:rsid w:val="002B0E68"/>
  </w:style>
  <w:style w:type="table" w:customStyle="1" w:styleId="TableNormal1">
    <w:name w:val="Table Normal1"/>
    <w:uiPriority w:val="2"/>
    <w:semiHidden/>
    <w:unhideWhenUsed/>
    <w:qFormat/>
    <w:rsid w:val="002B0E68"/>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numbering" w:customStyle="1" w:styleId="120">
    <w:name w:val="Нет списка12"/>
    <w:next w:val="a4"/>
    <w:uiPriority w:val="99"/>
    <w:semiHidden/>
    <w:unhideWhenUsed/>
    <w:rsid w:val="002B0E68"/>
  </w:style>
  <w:style w:type="table" w:customStyle="1" w:styleId="DefaultTable2">
    <w:name w:val="Default Table2"/>
    <w:rsid w:val="002B0E68"/>
    <w:pPr>
      <w:spacing w:after="0" w:line="240" w:lineRule="auto"/>
    </w:pPr>
    <w:rPr>
      <w:rFonts w:ascii="Times New Roman" w:eastAsia="Batang"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b">
    <w:name w:val="Сетка таблицы2"/>
    <w:basedOn w:val="a3"/>
    <w:next w:val="afd"/>
    <w:uiPriority w:val="59"/>
    <w:rsid w:val="002B0E68"/>
    <w:pPr>
      <w:spacing w:after="0" w:line="240" w:lineRule="auto"/>
    </w:pPr>
    <w:rPr>
      <w:rFonts w:ascii="Times New Roman" w:eastAsia="Symbol"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0">
    <w:name w:val="Нет списка112"/>
    <w:next w:val="a4"/>
    <w:semiHidden/>
    <w:rsid w:val="002B0E68"/>
  </w:style>
  <w:style w:type="table" w:customStyle="1" w:styleId="DefaultTable11">
    <w:name w:val="Default Table11"/>
    <w:rsid w:val="002B0E68"/>
    <w:pPr>
      <w:spacing w:after="0" w:line="240" w:lineRule="auto"/>
    </w:pPr>
    <w:rPr>
      <w:rFonts w:ascii="Times New Roman" w:eastAsia="Batang"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Сетка таблицы12"/>
    <w:basedOn w:val="a3"/>
    <w:next w:val="afd"/>
    <w:uiPriority w:val="59"/>
    <w:rsid w:val="002B0E68"/>
    <w:pPr>
      <w:spacing w:after="0" w:line="240" w:lineRule="auto"/>
    </w:pPr>
    <w:rPr>
      <w:rFonts w:ascii="Times New Roman" w:eastAsia="Symbol"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
    <w:basedOn w:val="a3"/>
    <w:next w:val="afd"/>
    <w:uiPriority w:val="59"/>
    <w:rsid w:val="002B0E68"/>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3"/>
    <w:next w:val="afd"/>
    <w:uiPriority w:val="59"/>
    <w:rsid w:val="00147014"/>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3"/>
    <w:next w:val="afd"/>
    <w:uiPriority w:val="59"/>
    <w:rsid w:val="007445D5"/>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basedOn w:val="a3"/>
    <w:next w:val="afd"/>
    <w:uiPriority w:val="59"/>
    <w:rsid w:val="007445D5"/>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20">
    <w:name w:val="Заголовок 52"/>
    <w:basedOn w:val="a1"/>
    <w:next w:val="a1"/>
    <w:uiPriority w:val="9"/>
    <w:semiHidden/>
    <w:unhideWhenUsed/>
    <w:qFormat/>
    <w:rsid w:val="006A0B6B"/>
    <w:pPr>
      <w:keepNext/>
      <w:keepLines/>
      <w:widowControl w:val="0"/>
      <w:autoSpaceDE w:val="0"/>
      <w:autoSpaceDN w:val="0"/>
      <w:spacing w:before="40" w:line="240" w:lineRule="auto"/>
      <w:ind w:firstLine="0"/>
      <w:jc w:val="left"/>
      <w:outlineLvl w:val="4"/>
    </w:pPr>
    <w:rPr>
      <w:rFonts w:ascii="Calibri Light" w:eastAsia="Times New Roman" w:hAnsi="Calibri Light" w:cs="Times New Roman"/>
      <w:color w:val="2E74B5"/>
      <w:sz w:val="22"/>
      <w:lang w:eastAsia="en-US"/>
    </w:rPr>
  </w:style>
  <w:style w:type="numbering" w:customStyle="1" w:styleId="36">
    <w:name w:val="Нет списка3"/>
    <w:next w:val="a4"/>
    <w:uiPriority w:val="99"/>
    <w:semiHidden/>
    <w:unhideWhenUsed/>
    <w:rsid w:val="006A0B6B"/>
  </w:style>
  <w:style w:type="character" w:customStyle="1" w:styleId="50">
    <w:name w:val="Заголовок 5 Знак"/>
    <w:basedOn w:val="a2"/>
    <w:link w:val="5"/>
    <w:rsid w:val="006A0B6B"/>
    <w:rPr>
      <w:rFonts w:ascii="Calibri Light" w:eastAsia="Times New Roman" w:hAnsi="Calibri Light" w:cs="Times New Roman"/>
      <w:color w:val="2E74B5"/>
      <w:lang w:eastAsia="en-US"/>
    </w:rPr>
  </w:style>
  <w:style w:type="character" w:customStyle="1" w:styleId="Zag11">
    <w:name w:val="Zag_11"/>
    <w:rsid w:val="006A0B6B"/>
  </w:style>
  <w:style w:type="table" w:customStyle="1" w:styleId="TableNormal2">
    <w:name w:val="Table Normal2"/>
    <w:uiPriority w:val="2"/>
    <w:semiHidden/>
    <w:qFormat/>
    <w:rsid w:val="006A0B6B"/>
    <w:pPr>
      <w:widowControl w:val="0"/>
      <w:autoSpaceDE w:val="0"/>
      <w:autoSpaceDN w:val="0"/>
      <w:spacing w:after="0" w:line="240" w:lineRule="auto"/>
    </w:pPr>
    <w:rPr>
      <w:rFonts w:ascii="Calibri" w:eastAsia="Calibri" w:hAnsi="Calibri" w:cs="Times New Roman"/>
      <w:lang w:val="en-US" w:eastAsia="en-US"/>
    </w:rPr>
    <w:tblPr>
      <w:tblCellMar>
        <w:top w:w="0" w:type="dxa"/>
        <w:left w:w="0" w:type="dxa"/>
        <w:bottom w:w="0" w:type="dxa"/>
        <w:right w:w="0" w:type="dxa"/>
      </w:tblCellMar>
    </w:tblPr>
  </w:style>
  <w:style w:type="character" w:customStyle="1" w:styleId="512">
    <w:name w:val="Заголовок 5 Знак1"/>
    <w:basedOn w:val="a2"/>
    <w:uiPriority w:val="9"/>
    <w:semiHidden/>
    <w:rsid w:val="006A0B6B"/>
    <w:rPr>
      <w:rFonts w:asciiTheme="majorHAnsi" w:eastAsiaTheme="majorEastAsia" w:hAnsiTheme="majorHAnsi" w:cstheme="majorBidi"/>
      <w:color w:val="1F4D78" w:themeColor="accent1" w:themeShade="7F"/>
      <w:sz w:val="20"/>
    </w:rPr>
  </w:style>
  <w:style w:type="table" w:customStyle="1" w:styleId="TableNormal3">
    <w:name w:val="Table Normal3"/>
    <w:uiPriority w:val="2"/>
    <w:semiHidden/>
    <w:qFormat/>
    <w:rsid w:val="0072572C"/>
    <w:pPr>
      <w:widowControl w:val="0"/>
      <w:autoSpaceDE w:val="0"/>
      <w:autoSpaceDN w:val="0"/>
      <w:spacing w:after="0" w:line="240" w:lineRule="auto"/>
    </w:pPr>
    <w:rPr>
      <w:rFonts w:ascii="Calibri" w:eastAsia="Calibri" w:hAnsi="Calibri" w:cs="Times New Roman"/>
      <w:lang w:val="en-US" w:eastAsia="en-US"/>
    </w:rPr>
    <w:tblPr>
      <w:tblCellMar>
        <w:top w:w="0" w:type="dxa"/>
        <w:left w:w="0" w:type="dxa"/>
        <w:bottom w:w="0" w:type="dxa"/>
        <w:right w:w="0" w:type="dxa"/>
      </w:tblCellMar>
    </w:tblPr>
  </w:style>
  <w:style w:type="table" w:customStyle="1" w:styleId="TableNormal4">
    <w:name w:val="Table Normal4"/>
    <w:uiPriority w:val="2"/>
    <w:semiHidden/>
    <w:qFormat/>
    <w:rsid w:val="0072572C"/>
    <w:pPr>
      <w:widowControl w:val="0"/>
      <w:autoSpaceDE w:val="0"/>
      <w:autoSpaceDN w:val="0"/>
      <w:spacing w:after="0" w:line="240" w:lineRule="auto"/>
    </w:pPr>
    <w:rPr>
      <w:rFonts w:ascii="Calibri" w:eastAsia="Calibri" w:hAnsi="Calibri" w:cs="Times New Roman"/>
      <w:lang w:val="en-US" w:eastAsia="en-US"/>
    </w:rPr>
    <w:tblPr>
      <w:tblCellMar>
        <w:top w:w="0" w:type="dxa"/>
        <w:left w:w="0" w:type="dxa"/>
        <w:bottom w:w="0" w:type="dxa"/>
        <w:right w:w="0" w:type="dxa"/>
      </w:tblCellMar>
    </w:tblPr>
  </w:style>
  <w:style w:type="character" w:customStyle="1" w:styleId="40">
    <w:name w:val="Заголовок 4 Знак"/>
    <w:basedOn w:val="a2"/>
    <w:link w:val="4"/>
    <w:rsid w:val="00CB2A80"/>
    <w:rPr>
      <w:rFonts w:asciiTheme="majorHAnsi" w:eastAsiaTheme="majorEastAsia" w:hAnsiTheme="majorHAnsi" w:cstheme="majorBidi"/>
      <w:b/>
      <w:bCs/>
      <w:i/>
      <w:iCs/>
      <w:color w:val="5B9BD5" w:themeColor="accent1"/>
      <w:sz w:val="20"/>
    </w:rPr>
  </w:style>
  <w:style w:type="table" w:customStyle="1" w:styleId="44">
    <w:name w:val="Сетка таблицы4"/>
    <w:basedOn w:val="a3"/>
    <w:next w:val="afd"/>
    <w:uiPriority w:val="59"/>
    <w:rsid w:val="00931FDE"/>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2">
    <w:name w:val="Обычный (веб) Знак"/>
    <w:aliases w:val="Normal (Web) Char Знак"/>
    <w:link w:val="aff1"/>
    <w:locked/>
    <w:rsid w:val="007015EE"/>
    <w:rPr>
      <w:rFonts w:ascii="Times New Roman" w:eastAsia="Times New Roman" w:hAnsi="Times New Roman" w:cs="Times New Roman"/>
      <w:sz w:val="24"/>
      <w:szCs w:val="24"/>
    </w:rPr>
  </w:style>
  <w:style w:type="paragraph" w:customStyle="1" w:styleId="37">
    <w:name w:val="Без интервала3"/>
    <w:uiPriority w:val="99"/>
    <w:rsid w:val="007015EE"/>
    <w:pPr>
      <w:spacing w:after="0" w:line="240" w:lineRule="auto"/>
    </w:pPr>
    <w:rPr>
      <w:rFonts w:ascii="Calibri" w:eastAsia="Times New Roman" w:hAnsi="Calibri" w:cs="Times New Roman"/>
    </w:rPr>
  </w:style>
  <w:style w:type="paragraph" w:customStyle="1" w:styleId="afff0">
    <w:name w:val="Основной"/>
    <w:basedOn w:val="a1"/>
    <w:link w:val="afff1"/>
    <w:rsid w:val="002E28BE"/>
    <w:pPr>
      <w:autoSpaceDE w:val="0"/>
      <w:autoSpaceDN w:val="0"/>
      <w:adjustRightInd w:val="0"/>
      <w:spacing w:line="214" w:lineRule="atLeast"/>
      <w:ind w:firstLine="283"/>
      <w:textAlignment w:val="center"/>
    </w:pPr>
    <w:rPr>
      <w:rFonts w:ascii="NewtonCSanPin" w:eastAsia="Times New Roman" w:hAnsi="NewtonCSanPin" w:cs="Times New Roman"/>
      <w:color w:val="000000"/>
      <w:sz w:val="21"/>
      <w:szCs w:val="20"/>
    </w:rPr>
  </w:style>
  <w:style w:type="paragraph" w:styleId="afff2">
    <w:name w:val="Subtitle"/>
    <w:basedOn w:val="a1"/>
    <w:next w:val="a1"/>
    <w:link w:val="afff3"/>
    <w:qFormat/>
    <w:rsid w:val="002E28BE"/>
    <w:pPr>
      <w:spacing w:line="360" w:lineRule="auto"/>
      <w:ind w:firstLine="0"/>
      <w:jc w:val="left"/>
      <w:outlineLvl w:val="1"/>
    </w:pPr>
    <w:rPr>
      <w:rFonts w:eastAsia="MS Gothic" w:cs="Times New Roman"/>
      <w:b/>
      <w:sz w:val="24"/>
      <w:szCs w:val="20"/>
    </w:rPr>
  </w:style>
  <w:style w:type="character" w:customStyle="1" w:styleId="afff3">
    <w:name w:val="Подзаголовок Знак"/>
    <w:basedOn w:val="a2"/>
    <w:link w:val="afff2"/>
    <w:rsid w:val="002E28BE"/>
    <w:rPr>
      <w:rFonts w:ascii="Times New Roman" w:eastAsia="MS Gothic" w:hAnsi="Times New Roman" w:cs="Times New Roman"/>
      <w:b/>
      <w:sz w:val="24"/>
      <w:szCs w:val="20"/>
    </w:rPr>
  </w:style>
  <w:style w:type="paragraph" w:customStyle="1" w:styleId="21">
    <w:name w:val="Средняя сетка 21"/>
    <w:basedOn w:val="a1"/>
    <w:uiPriority w:val="1"/>
    <w:qFormat/>
    <w:rsid w:val="002E28BE"/>
    <w:pPr>
      <w:numPr>
        <w:numId w:val="43"/>
      </w:numPr>
      <w:spacing w:line="360" w:lineRule="auto"/>
      <w:contextualSpacing/>
      <w:outlineLvl w:val="1"/>
    </w:pPr>
    <w:rPr>
      <w:rFonts w:eastAsia="Times New Roman" w:cs="Times New Roman"/>
      <w:sz w:val="28"/>
      <w:szCs w:val="24"/>
    </w:rPr>
  </w:style>
  <w:style w:type="character" w:customStyle="1" w:styleId="afff1">
    <w:name w:val="Основной Знак"/>
    <w:link w:val="afff0"/>
    <w:locked/>
    <w:rsid w:val="002E28BE"/>
    <w:rPr>
      <w:rFonts w:ascii="NewtonCSanPin" w:eastAsia="Times New Roman" w:hAnsi="NewtonCSanPin" w:cs="Times New Roman"/>
      <w:color w:val="000000"/>
      <w:sz w:val="21"/>
      <w:szCs w:val="20"/>
    </w:rPr>
  </w:style>
  <w:style w:type="paragraph" w:customStyle="1" w:styleId="western">
    <w:name w:val="western"/>
    <w:basedOn w:val="a1"/>
    <w:uiPriority w:val="99"/>
    <w:rsid w:val="002E28BE"/>
    <w:pPr>
      <w:spacing w:before="100" w:beforeAutospacing="1" w:after="142" w:line="288" w:lineRule="auto"/>
      <w:ind w:firstLine="0"/>
      <w:jc w:val="left"/>
    </w:pPr>
    <w:rPr>
      <w:rFonts w:eastAsia="Times New Roman" w:cs="Times New Roman"/>
      <w:color w:val="000000"/>
      <w:sz w:val="24"/>
      <w:szCs w:val="24"/>
    </w:rPr>
  </w:style>
  <w:style w:type="paragraph" w:customStyle="1" w:styleId="Style2">
    <w:name w:val="Style2"/>
    <w:basedOn w:val="a1"/>
    <w:uiPriority w:val="99"/>
    <w:rsid w:val="0072212F"/>
    <w:pPr>
      <w:widowControl w:val="0"/>
      <w:autoSpaceDE w:val="0"/>
      <w:autoSpaceDN w:val="0"/>
      <w:adjustRightInd w:val="0"/>
      <w:spacing w:line="209" w:lineRule="exact"/>
      <w:ind w:firstLine="962"/>
      <w:jc w:val="left"/>
    </w:pPr>
    <w:rPr>
      <w:rFonts w:eastAsia="Times New Roman" w:cs="Times New Roman"/>
      <w:sz w:val="24"/>
      <w:szCs w:val="24"/>
    </w:rPr>
  </w:style>
  <w:style w:type="paragraph" w:customStyle="1" w:styleId="Style3">
    <w:name w:val="Style3"/>
    <w:basedOn w:val="a1"/>
    <w:uiPriority w:val="99"/>
    <w:rsid w:val="0072212F"/>
    <w:pPr>
      <w:widowControl w:val="0"/>
      <w:autoSpaceDE w:val="0"/>
      <w:autoSpaceDN w:val="0"/>
      <w:adjustRightInd w:val="0"/>
      <w:spacing w:line="240" w:lineRule="auto"/>
      <w:ind w:firstLine="0"/>
      <w:jc w:val="left"/>
    </w:pPr>
    <w:rPr>
      <w:rFonts w:eastAsia="Times New Roman" w:cs="Times New Roman"/>
      <w:sz w:val="24"/>
      <w:szCs w:val="24"/>
    </w:rPr>
  </w:style>
  <w:style w:type="paragraph" w:customStyle="1" w:styleId="Style5">
    <w:name w:val="Style5"/>
    <w:basedOn w:val="a1"/>
    <w:uiPriority w:val="99"/>
    <w:rsid w:val="0072212F"/>
    <w:pPr>
      <w:widowControl w:val="0"/>
      <w:autoSpaceDE w:val="0"/>
      <w:autoSpaceDN w:val="0"/>
      <w:adjustRightInd w:val="0"/>
      <w:spacing w:line="216" w:lineRule="exact"/>
      <w:ind w:firstLine="0"/>
      <w:jc w:val="left"/>
    </w:pPr>
    <w:rPr>
      <w:rFonts w:eastAsia="Times New Roman" w:cs="Times New Roman"/>
      <w:sz w:val="24"/>
      <w:szCs w:val="24"/>
    </w:rPr>
  </w:style>
  <w:style w:type="paragraph" w:customStyle="1" w:styleId="Style6">
    <w:name w:val="Style6"/>
    <w:basedOn w:val="a1"/>
    <w:uiPriority w:val="99"/>
    <w:rsid w:val="0072212F"/>
    <w:pPr>
      <w:widowControl w:val="0"/>
      <w:autoSpaceDE w:val="0"/>
      <w:autoSpaceDN w:val="0"/>
      <w:adjustRightInd w:val="0"/>
      <w:spacing w:line="240" w:lineRule="auto"/>
      <w:ind w:firstLine="0"/>
      <w:jc w:val="left"/>
    </w:pPr>
    <w:rPr>
      <w:rFonts w:eastAsia="Times New Roman" w:cs="Times New Roman"/>
      <w:sz w:val="24"/>
      <w:szCs w:val="24"/>
    </w:rPr>
  </w:style>
  <w:style w:type="paragraph" w:customStyle="1" w:styleId="Style7">
    <w:name w:val="Style7"/>
    <w:basedOn w:val="a1"/>
    <w:uiPriority w:val="99"/>
    <w:rsid w:val="0072212F"/>
    <w:pPr>
      <w:widowControl w:val="0"/>
      <w:autoSpaceDE w:val="0"/>
      <w:autoSpaceDN w:val="0"/>
      <w:adjustRightInd w:val="0"/>
      <w:spacing w:line="209" w:lineRule="exact"/>
      <w:ind w:firstLine="0"/>
    </w:pPr>
    <w:rPr>
      <w:rFonts w:eastAsia="Times New Roman" w:cs="Times New Roman"/>
      <w:sz w:val="24"/>
      <w:szCs w:val="24"/>
    </w:rPr>
  </w:style>
  <w:style w:type="paragraph" w:customStyle="1" w:styleId="Style9">
    <w:name w:val="Style9"/>
    <w:basedOn w:val="a1"/>
    <w:uiPriority w:val="99"/>
    <w:rsid w:val="0072212F"/>
    <w:pPr>
      <w:widowControl w:val="0"/>
      <w:autoSpaceDE w:val="0"/>
      <w:autoSpaceDN w:val="0"/>
      <w:adjustRightInd w:val="0"/>
      <w:spacing w:line="240" w:lineRule="auto"/>
      <w:ind w:firstLine="0"/>
      <w:jc w:val="left"/>
    </w:pPr>
    <w:rPr>
      <w:rFonts w:eastAsia="Times New Roman" w:cs="Times New Roman"/>
      <w:sz w:val="24"/>
      <w:szCs w:val="24"/>
    </w:rPr>
  </w:style>
  <w:style w:type="character" w:customStyle="1" w:styleId="FontStyle12">
    <w:name w:val="Font Style12"/>
    <w:uiPriority w:val="99"/>
    <w:rsid w:val="0072212F"/>
    <w:rPr>
      <w:rFonts w:ascii="Times New Roman" w:hAnsi="Times New Roman" w:cs="Times New Roman"/>
      <w:b/>
      <w:bCs/>
      <w:sz w:val="16"/>
      <w:szCs w:val="16"/>
    </w:rPr>
  </w:style>
  <w:style w:type="character" w:customStyle="1" w:styleId="FontStyle13">
    <w:name w:val="Font Style13"/>
    <w:uiPriority w:val="99"/>
    <w:rsid w:val="0072212F"/>
    <w:rPr>
      <w:rFonts w:ascii="Times New Roman" w:hAnsi="Times New Roman" w:cs="Times New Roman"/>
      <w:b/>
      <w:bCs/>
      <w:sz w:val="16"/>
      <w:szCs w:val="16"/>
    </w:rPr>
  </w:style>
  <w:style w:type="character" w:customStyle="1" w:styleId="FontStyle14">
    <w:name w:val="Font Style14"/>
    <w:uiPriority w:val="99"/>
    <w:rsid w:val="0072212F"/>
    <w:rPr>
      <w:rFonts w:ascii="Times New Roman" w:hAnsi="Times New Roman" w:cs="Times New Roman"/>
      <w:sz w:val="16"/>
      <w:szCs w:val="16"/>
    </w:rPr>
  </w:style>
  <w:style w:type="character" w:customStyle="1" w:styleId="45">
    <w:name w:val="Основной текст (4)_"/>
    <w:link w:val="46"/>
    <w:rsid w:val="0072212F"/>
    <w:rPr>
      <w:rFonts w:hAnsi="Times New Roman"/>
      <w:b/>
      <w:bCs/>
      <w:sz w:val="23"/>
      <w:szCs w:val="23"/>
      <w:shd w:val="clear" w:color="auto" w:fill="FFFFFF"/>
    </w:rPr>
  </w:style>
  <w:style w:type="paragraph" w:customStyle="1" w:styleId="46">
    <w:name w:val="Основной текст (4)"/>
    <w:basedOn w:val="a1"/>
    <w:link w:val="45"/>
    <w:rsid w:val="0072212F"/>
    <w:pPr>
      <w:widowControl w:val="0"/>
      <w:shd w:val="clear" w:color="auto" w:fill="FFFFFF"/>
      <w:spacing w:line="0" w:lineRule="atLeast"/>
      <w:ind w:firstLine="0"/>
      <w:jc w:val="left"/>
    </w:pPr>
    <w:rPr>
      <w:rFonts w:asciiTheme="minorHAnsi"/>
      <w:b/>
      <w:bCs/>
      <w:sz w:val="23"/>
      <w:szCs w:val="23"/>
    </w:rPr>
  </w:style>
  <w:style w:type="character" w:customStyle="1" w:styleId="afff4">
    <w:name w:val="Основной текст_"/>
    <w:basedOn w:val="a2"/>
    <w:link w:val="53"/>
    <w:rsid w:val="0072212F"/>
    <w:rPr>
      <w:rFonts w:ascii="Times New Roman" w:eastAsia="Times New Roman" w:hAnsi="Times New Roman" w:cs="Times New Roman"/>
      <w:sz w:val="23"/>
      <w:szCs w:val="23"/>
      <w:shd w:val="clear" w:color="auto" w:fill="FFFFFF"/>
    </w:rPr>
  </w:style>
  <w:style w:type="character" w:customStyle="1" w:styleId="1c">
    <w:name w:val="Основной текст1"/>
    <w:basedOn w:val="afff4"/>
    <w:rsid w:val="0072212F"/>
    <w:rPr>
      <w:rFonts w:ascii="Times New Roman" w:eastAsia="Times New Roman" w:hAnsi="Times New Roman" w:cs="Times New Roman"/>
      <w:color w:val="000000"/>
      <w:spacing w:val="0"/>
      <w:w w:val="100"/>
      <w:position w:val="0"/>
      <w:sz w:val="23"/>
      <w:szCs w:val="23"/>
      <w:u w:val="single"/>
      <w:shd w:val="clear" w:color="auto" w:fill="FFFFFF"/>
      <w:lang w:val="ru-RU"/>
    </w:rPr>
  </w:style>
  <w:style w:type="character" w:customStyle="1" w:styleId="afff5">
    <w:name w:val="Основной текст + Полужирный;Курсив"/>
    <w:basedOn w:val="afff4"/>
    <w:rsid w:val="0072212F"/>
    <w:rPr>
      <w:rFonts w:ascii="Times New Roman" w:eastAsia="Times New Roman" w:hAnsi="Times New Roman" w:cs="Times New Roman"/>
      <w:b/>
      <w:bCs/>
      <w:i/>
      <w:iCs/>
      <w:color w:val="000000"/>
      <w:spacing w:val="0"/>
      <w:w w:val="100"/>
      <w:position w:val="0"/>
      <w:sz w:val="23"/>
      <w:szCs w:val="23"/>
      <w:shd w:val="clear" w:color="auto" w:fill="FFFFFF"/>
      <w:lang w:val="ru-RU"/>
    </w:rPr>
  </w:style>
  <w:style w:type="character" w:customStyle="1" w:styleId="2c">
    <w:name w:val="Заголовок №2_"/>
    <w:basedOn w:val="a2"/>
    <w:link w:val="2d"/>
    <w:rsid w:val="0072212F"/>
    <w:rPr>
      <w:rFonts w:ascii="Times New Roman" w:eastAsia="Times New Roman" w:hAnsi="Times New Roman" w:cs="Times New Roman"/>
      <w:sz w:val="23"/>
      <w:szCs w:val="23"/>
      <w:shd w:val="clear" w:color="auto" w:fill="FFFFFF"/>
    </w:rPr>
  </w:style>
  <w:style w:type="character" w:customStyle="1" w:styleId="2e">
    <w:name w:val="Основной текст2"/>
    <w:basedOn w:val="afff4"/>
    <w:rsid w:val="0072212F"/>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54">
    <w:name w:val="Основной текст (5)_"/>
    <w:basedOn w:val="a2"/>
    <w:link w:val="55"/>
    <w:rsid w:val="0072212F"/>
    <w:rPr>
      <w:rFonts w:ascii="Times New Roman" w:eastAsia="Times New Roman" w:hAnsi="Times New Roman" w:cs="Times New Roman"/>
      <w:b/>
      <w:bCs/>
      <w:sz w:val="27"/>
      <w:szCs w:val="27"/>
      <w:shd w:val="clear" w:color="auto" w:fill="FFFFFF"/>
    </w:rPr>
  </w:style>
  <w:style w:type="character" w:customStyle="1" w:styleId="56">
    <w:name w:val="Основной текст (5) + Не полужирный"/>
    <w:basedOn w:val="54"/>
    <w:rsid w:val="0072212F"/>
    <w:rPr>
      <w:rFonts w:ascii="Times New Roman" w:eastAsia="Times New Roman" w:hAnsi="Times New Roman" w:cs="Times New Roman"/>
      <w:b w:val="0"/>
      <w:bCs w:val="0"/>
      <w:color w:val="000000"/>
      <w:spacing w:val="0"/>
      <w:w w:val="100"/>
      <w:position w:val="0"/>
      <w:sz w:val="27"/>
      <w:szCs w:val="27"/>
      <w:shd w:val="clear" w:color="auto" w:fill="FFFFFF"/>
      <w:lang w:val="ru-RU"/>
    </w:rPr>
  </w:style>
  <w:style w:type="character" w:customStyle="1" w:styleId="105pt">
    <w:name w:val="Основной текст + 10;5 pt;Полужирный"/>
    <w:basedOn w:val="afff4"/>
    <w:rsid w:val="0072212F"/>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38">
    <w:name w:val="Основной текст3"/>
    <w:basedOn w:val="afff4"/>
    <w:rsid w:val="0072212F"/>
    <w:rPr>
      <w:rFonts w:ascii="Times New Roman" w:eastAsia="Times New Roman" w:hAnsi="Times New Roman" w:cs="Times New Roman"/>
      <w:color w:val="000000"/>
      <w:spacing w:val="0"/>
      <w:w w:val="100"/>
      <w:position w:val="0"/>
      <w:sz w:val="23"/>
      <w:szCs w:val="23"/>
      <w:shd w:val="clear" w:color="auto" w:fill="FFFFFF"/>
      <w:lang w:val="ru-RU"/>
    </w:rPr>
  </w:style>
  <w:style w:type="paragraph" w:customStyle="1" w:styleId="53">
    <w:name w:val="Основной текст5"/>
    <w:basedOn w:val="a1"/>
    <w:link w:val="afff4"/>
    <w:rsid w:val="0072212F"/>
    <w:pPr>
      <w:widowControl w:val="0"/>
      <w:shd w:val="clear" w:color="auto" w:fill="FFFFFF"/>
      <w:spacing w:line="0" w:lineRule="atLeast"/>
      <w:ind w:firstLine="0"/>
      <w:jc w:val="center"/>
    </w:pPr>
    <w:rPr>
      <w:rFonts w:eastAsia="Times New Roman" w:cs="Times New Roman"/>
      <w:sz w:val="23"/>
      <w:szCs w:val="23"/>
    </w:rPr>
  </w:style>
  <w:style w:type="paragraph" w:customStyle="1" w:styleId="2d">
    <w:name w:val="Заголовок №2"/>
    <w:basedOn w:val="a1"/>
    <w:link w:val="2c"/>
    <w:rsid w:val="0072212F"/>
    <w:pPr>
      <w:widowControl w:val="0"/>
      <w:shd w:val="clear" w:color="auto" w:fill="FFFFFF"/>
      <w:spacing w:line="278" w:lineRule="exact"/>
      <w:ind w:firstLine="0"/>
      <w:jc w:val="left"/>
      <w:outlineLvl w:val="1"/>
    </w:pPr>
    <w:rPr>
      <w:rFonts w:eastAsia="Times New Roman" w:cs="Times New Roman"/>
      <w:sz w:val="23"/>
      <w:szCs w:val="23"/>
    </w:rPr>
  </w:style>
  <w:style w:type="paragraph" w:customStyle="1" w:styleId="55">
    <w:name w:val="Основной текст (5)"/>
    <w:basedOn w:val="a1"/>
    <w:link w:val="54"/>
    <w:rsid w:val="0072212F"/>
    <w:pPr>
      <w:widowControl w:val="0"/>
      <w:shd w:val="clear" w:color="auto" w:fill="FFFFFF"/>
      <w:spacing w:line="0" w:lineRule="atLeast"/>
      <w:ind w:firstLine="0"/>
      <w:jc w:val="left"/>
    </w:pPr>
    <w:rPr>
      <w:rFonts w:eastAsia="Times New Roman" w:cs="Times New Roman"/>
      <w:b/>
      <w:bCs/>
      <w:sz w:val="27"/>
      <w:szCs w:val="27"/>
    </w:rPr>
  </w:style>
  <w:style w:type="paragraph" w:styleId="2f">
    <w:name w:val="Body Text 2"/>
    <w:basedOn w:val="a1"/>
    <w:link w:val="2f0"/>
    <w:uiPriority w:val="99"/>
    <w:unhideWhenUsed/>
    <w:rsid w:val="009B355E"/>
    <w:pPr>
      <w:spacing w:after="120" w:line="480" w:lineRule="auto"/>
      <w:ind w:firstLine="0"/>
      <w:jc w:val="left"/>
    </w:pPr>
    <w:rPr>
      <w:rFonts w:ascii="Calibri" w:eastAsia="Calibri" w:hAnsi="Calibri" w:cs="Calibri"/>
      <w:sz w:val="22"/>
    </w:rPr>
  </w:style>
  <w:style w:type="character" w:customStyle="1" w:styleId="2f0">
    <w:name w:val="Основной текст 2 Знак"/>
    <w:basedOn w:val="a2"/>
    <w:link w:val="2f"/>
    <w:uiPriority w:val="99"/>
    <w:rsid w:val="009B355E"/>
    <w:rPr>
      <w:rFonts w:ascii="Calibri" w:eastAsia="Calibri" w:hAnsi="Calibri" w:cs="Calibri"/>
    </w:rPr>
  </w:style>
  <w:style w:type="character" w:customStyle="1" w:styleId="c12">
    <w:name w:val="c12"/>
    <w:basedOn w:val="a2"/>
    <w:rsid w:val="009B355E"/>
  </w:style>
  <w:style w:type="paragraph" w:styleId="1d">
    <w:name w:val="toc 1"/>
    <w:basedOn w:val="a1"/>
    <w:link w:val="1e"/>
    <w:uiPriority w:val="39"/>
    <w:qFormat/>
    <w:rsid w:val="003C786B"/>
    <w:pPr>
      <w:widowControl w:val="0"/>
      <w:autoSpaceDE w:val="0"/>
      <w:autoSpaceDN w:val="0"/>
      <w:spacing w:before="135" w:line="240" w:lineRule="auto"/>
      <w:ind w:left="117" w:firstLine="0"/>
      <w:jc w:val="left"/>
    </w:pPr>
    <w:rPr>
      <w:rFonts w:ascii="Bookman Old Style" w:eastAsia="Bookman Old Style" w:hAnsi="Bookman Old Style" w:cs="Bookman Old Style"/>
      <w:szCs w:val="20"/>
      <w:lang w:eastAsia="en-US"/>
    </w:rPr>
  </w:style>
  <w:style w:type="character" w:customStyle="1" w:styleId="1f">
    <w:name w:val="Обычный1"/>
    <w:rsid w:val="00CF44A9"/>
    <w:rPr>
      <w:rFonts w:ascii="Times New Roman" w:hAnsi="Times New Roman"/>
    </w:rPr>
  </w:style>
  <w:style w:type="paragraph" w:styleId="2f1">
    <w:name w:val="toc 2"/>
    <w:next w:val="a1"/>
    <w:link w:val="2f2"/>
    <w:uiPriority w:val="39"/>
    <w:rsid w:val="00CF44A9"/>
    <w:pPr>
      <w:spacing w:after="0" w:line="240" w:lineRule="auto"/>
      <w:ind w:left="200"/>
    </w:pPr>
    <w:rPr>
      <w:rFonts w:ascii="XO Thames" w:eastAsia="Times New Roman" w:hAnsi="XO Thames" w:cs="Times New Roman"/>
      <w:color w:val="000000"/>
      <w:sz w:val="28"/>
      <w:szCs w:val="20"/>
    </w:rPr>
  </w:style>
  <w:style w:type="character" w:customStyle="1" w:styleId="2f2">
    <w:name w:val="Оглавление 2 Знак"/>
    <w:link w:val="2f1"/>
    <w:uiPriority w:val="39"/>
    <w:rsid w:val="00CF44A9"/>
    <w:rPr>
      <w:rFonts w:ascii="XO Thames" w:eastAsia="Times New Roman" w:hAnsi="XO Thames" w:cs="Times New Roman"/>
      <w:color w:val="000000"/>
      <w:sz w:val="28"/>
      <w:szCs w:val="20"/>
    </w:rPr>
  </w:style>
  <w:style w:type="paragraph" w:styleId="47">
    <w:name w:val="toc 4"/>
    <w:next w:val="a1"/>
    <w:link w:val="48"/>
    <w:uiPriority w:val="39"/>
    <w:rsid w:val="00CF44A9"/>
    <w:pPr>
      <w:spacing w:after="0" w:line="240" w:lineRule="auto"/>
      <w:ind w:left="600"/>
    </w:pPr>
    <w:rPr>
      <w:rFonts w:ascii="XO Thames" w:eastAsia="Times New Roman" w:hAnsi="XO Thames" w:cs="Times New Roman"/>
      <w:color w:val="000000"/>
      <w:sz w:val="28"/>
      <w:szCs w:val="20"/>
    </w:rPr>
  </w:style>
  <w:style w:type="character" w:customStyle="1" w:styleId="48">
    <w:name w:val="Оглавление 4 Знак"/>
    <w:link w:val="47"/>
    <w:uiPriority w:val="39"/>
    <w:rsid w:val="00CF44A9"/>
    <w:rPr>
      <w:rFonts w:ascii="XO Thames" w:eastAsia="Times New Roman" w:hAnsi="XO Thames" w:cs="Times New Roman"/>
      <w:color w:val="000000"/>
      <w:sz w:val="28"/>
      <w:szCs w:val="20"/>
    </w:rPr>
  </w:style>
  <w:style w:type="paragraph" w:styleId="6">
    <w:name w:val="toc 6"/>
    <w:next w:val="a1"/>
    <w:link w:val="60"/>
    <w:uiPriority w:val="39"/>
    <w:rsid w:val="00CF44A9"/>
    <w:pPr>
      <w:spacing w:after="0" w:line="240" w:lineRule="auto"/>
      <w:ind w:left="1000"/>
    </w:pPr>
    <w:rPr>
      <w:rFonts w:ascii="XO Thames" w:eastAsia="Times New Roman" w:hAnsi="XO Thames" w:cs="Times New Roman"/>
      <w:color w:val="000000"/>
      <w:sz w:val="28"/>
      <w:szCs w:val="20"/>
    </w:rPr>
  </w:style>
  <w:style w:type="character" w:customStyle="1" w:styleId="60">
    <w:name w:val="Оглавление 6 Знак"/>
    <w:link w:val="6"/>
    <w:uiPriority w:val="39"/>
    <w:rsid w:val="00CF44A9"/>
    <w:rPr>
      <w:rFonts w:ascii="XO Thames" w:eastAsia="Times New Roman" w:hAnsi="XO Thames" w:cs="Times New Roman"/>
      <w:color w:val="000000"/>
      <w:sz w:val="28"/>
      <w:szCs w:val="20"/>
    </w:rPr>
  </w:style>
  <w:style w:type="paragraph" w:styleId="7">
    <w:name w:val="toc 7"/>
    <w:next w:val="a1"/>
    <w:link w:val="70"/>
    <w:uiPriority w:val="39"/>
    <w:rsid w:val="00CF44A9"/>
    <w:pPr>
      <w:spacing w:after="0" w:line="240" w:lineRule="auto"/>
      <w:ind w:left="1200"/>
    </w:pPr>
    <w:rPr>
      <w:rFonts w:ascii="XO Thames" w:eastAsia="Times New Roman" w:hAnsi="XO Thames" w:cs="Times New Roman"/>
      <w:color w:val="000000"/>
      <w:sz w:val="28"/>
      <w:szCs w:val="20"/>
    </w:rPr>
  </w:style>
  <w:style w:type="character" w:customStyle="1" w:styleId="70">
    <w:name w:val="Оглавление 7 Знак"/>
    <w:link w:val="7"/>
    <w:uiPriority w:val="39"/>
    <w:rsid w:val="00CF44A9"/>
    <w:rPr>
      <w:rFonts w:ascii="XO Thames" w:eastAsia="Times New Roman" w:hAnsi="XO Thames" w:cs="Times New Roman"/>
      <w:color w:val="000000"/>
      <w:sz w:val="28"/>
      <w:szCs w:val="20"/>
    </w:rPr>
  </w:style>
  <w:style w:type="paragraph" w:customStyle="1" w:styleId="19">
    <w:name w:val="Знак сноски1"/>
    <w:link w:val="aff5"/>
    <w:rsid w:val="00CF44A9"/>
    <w:pPr>
      <w:spacing w:after="0" w:line="240" w:lineRule="auto"/>
    </w:pPr>
    <w:rPr>
      <w:vertAlign w:val="superscript"/>
    </w:rPr>
  </w:style>
  <w:style w:type="paragraph" w:customStyle="1" w:styleId="afff6">
    <w:name w:val="Символ сноски"/>
    <w:rsid w:val="00CF44A9"/>
    <w:pPr>
      <w:spacing w:after="0" w:line="240" w:lineRule="auto"/>
    </w:pPr>
    <w:rPr>
      <w:rFonts w:ascii="Calibri" w:eastAsia="Times New Roman" w:hAnsi="Calibri" w:cs="Times New Roman"/>
      <w:color w:val="000000"/>
      <w:sz w:val="20"/>
      <w:szCs w:val="20"/>
      <w:vertAlign w:val="superscript"/>
    </w:rPr>
  </w:style>
  <w:style w:type="paragraph" w:styleId="afff7">
    <w:name w:val="Document Map"/>
    <w:basedOn w:val="a1"/>
    <w:link w:val="afff8"/>
    <w:rsid w:val="00CF44A9"/>
    <w:pPr>
      <w:widowControl w:val="0"/>
      <w:spacing w:line="240" w:lineRule="auto"/>
      <w:ind w:firstLine="0"/>
    </w:pPr>
    <w:rPr>
      <w:rFonts w:ascii="Tahoma" w:eastAsia="Times New Roman" w:hAnsi="Tahoma" w:cs="Times New Roman"/>
      <w:color w:val="000000"/>
      <w:szCs w:val="20"/>
    </w:rPr>
  </w:style>
  <w:style w:type="character" w:customStyle="1" w:styleId="afff8">
    <w:name w:val="Схема документа Знак"/>
    <w:basedOn w:val="a2"/>
    <w:link w:val="afff7"/>
    <w:rsid w:val="00CF44A9"/>
    <w:rPr>
      <w:rFonts w:ascii="Tahoma" w:eastAsia="Times New Roman" w:hAnsi="Tahoma" w:cs="Times New Roman"/>
      <w:color w:val="000000"/>
      <w:sz w:val="20"/>
      <w:szCs w:val="20"/>
    </w:rPr>
  </w:style>
  <w:style w:type="paragraph" w:customStyle="1" w:styleId="1f0">
    <w:name w:val="Основной шрифт абзаца1"/>
    <w:rsid w:val="00CF44A9"/>
    <w:pPr>
      <w:spacing w:after="0" w:line="240" w:lineRule="auto"/>
    </w:pPr>
    <w:rPr>
      <w:rFonts w:ascii="Calibri" w:eastAsia="Times New Roman" w:hAnsi="Calibri" w:cs="Times New Roman"/>
      <w:color w:val="000000"/>
      <w:sz w:val="20"/>
      <w:szCs w:val="20"/>
    </w:rPr>
  </w:style>
  <w:style w:type="character" w:customStyle="1" w:styleId="aff9">
    <w:name w:val="Цитата Знак"/>
    <w:basedOn w:val="1f"/>
    <w:link w:val="aff8"/>
    <w:rsid w:val="00CF44A9"/>
    <w:rPr>
      <w:rFonts w:ascii="Times New Roman" w:eastAsia="Times New Roman" w:hAnsi="Times New Roman" w:cs="Times New Roman"/>
      <w:spacing w:val="5"/>
      <w:sz w:val="24"/>
      <w:szCs w:val="20"/>
      <w:shd w:val="clear" w:color="auto" w:fill="FFFFFF"/>
    </w:rPr>
  </w:style>
  <w:style w:type="paragraph" w:customStyle="1" w:styleId="1f1">
    <w:name w:val="Просмотренная гиперссылка1"/>
    <w:link w:val="afff9"/>
    <w:rsid w:val="00CF44A9"/>
    <w:pPr>
      <w:spacing w:after="0" w:line="240" w:lineRule="auto"/>
    </w:pPr>
    <w:rPr>
      <w:rFonts w:ascii="Calibri" w:eastAsia="Times New Roman" w:hAnsi="Calibri" w:cs="Times New Roman"/>
      <w:color w:val="800080"/>
      <w:sz w:val="20"/>
      <w:szCs w:val="20"/>
      <w:u w:val="single"/>
    </w:rPr>
  </w:style>
  <w:style w:type="character" w:styleId="afff9">
    <w:name w:val="FollowedHyperlink"/>
    <w:link w:val="1f1"/>
    <w:rsid w:val="00CF44A9"/>
    <w:rPr>
      <w:rFonts w:ascii="Calibri" w:eastAsia="Times New Roman" w:hAnsi="Calibri" w:cs="Times New Roman"/>
      <w:color w:val="800080"/>
      <w:sz w:val="20"/>
      <w:szCs w:val="20"/>
      <w:u w:val="single"/>
    </w:rPr>
  </w:style>
  <w:style w:type="paragraph" w:customStyle="1" w:styleId="1f2">
    <w:name w:val="Обычный (веб)1"/>
    <w:basedOn w:val="a1"/>
    <w:rsid w:val="00CF44A9"/>
    <w:pPr>
      <w:spacing w:beforeAutospacing="1" w:afterAutospacing="1" w:line="240" w:lineRule="auto"/>
      <w:ind w:firstLine="0"/>
      <w:jc w:val="left"/>
    </w:pPr>
    <w:rPr>
      <w:rFonts w:eastAsia="Times New Roman" w:cs="Times New Roman"/>
      <w:color w:val="000000"/>
      <w:sz w:val="24"/>
      <w:szCs w:val="20"/>
    </w:rPr>
  </w:style>
  <w:style w:type="paragraph" w:customStyle="1" w:styleId="1a">
    <w:name w:val="Знак примечания1"/>
    <w:link w:val="affa"/>
    <w:rsid w:val="00CF44A9"/>
    <w:pPr>
      <w:spacing w:after="0" w:line="240" w:lineRule="auto"/>
    </w:pPr>
    <w:rPr>
      <w:sz w:val="16"/>
      <w:szCs w:val="16"/>
    </w:rPr>
  </w:style>
  <w:style w:type="paragraph" w:customStyle="1" w:styleId="s1">
    <w:name w:val="s_1"/>
    <w:basedOn w:val="a1"/>
    <w:rsid w:val="00CF44A9"/>
    <w:pPr>
      <w:spacing w:beforeAutospacing="1" w:afterAutospacing="1" w:line="240" w:lineRule="auto"/>
      <w:ind w:firstLine="0"/>
      <w:jc w:val="left"/>
    </w:pPr>
    <w:rPr>
      <w:rFonts w:eastAsia="Times New Roman" w:cs="Times New Roman"/>
      <w:color w:val="000000"/>
      <w:sz w:val="24"/>
      <w:szCs w:val="20"/>
    </w:rPr>
  </w:style>
  <w:style w:type="paragraph" w:styleId="39">
    <w:name w:val="toc 3"/>
    <w:next w:val="a1"/>
    <w:link w:val="3a"/>
    <w:uiPriority w:val="39"/>
    <w:rsid w:val="00CF44A9"/>
    <w:pPr>
      <w:spacing w:after="0" w:line="240" w:lineRule="auto"/>
      <w:ind w:left="400"/>
    </w:pPr>
    <w:rPr>
      <w:rFonts w:ascii="XO Thames" w:eastAsia="Times New Roman" w:hAnsi="XO Thames" w:cs="Times New Roman"/>
      <w:color w:val="000000"/>
      <w:sz w:val="28"/>
      <w:szCs w:val="20"/>
    </w:rPr>
  </w:style>
  <w:style w:type="character" w:customStyle="1" w:styleId="3a">
    <w:name w:val="Оглавление 3 Знак"/>
    <w:link w:val="39"/>
    <w:uiPriority w:val="39"/>
    <w:rsid w:val="00CF44A9"/>
    <w:rPr>
      <w:rFonts w:ascii="XO Thames" w:eastAsia="Times New Roman" w:hAnsi="XO Thames" w:cs="Times New Roman"/>
      <w:color w:val="000000"/>
      <w:sz w:val="28"/>
      <w:szCs w:val="20"/>
    </w:rPr>
  </w:style>
  <w:style w:type="paragraph" w:customStyle="1" w:styleId="afffa">
    <w:name w:val="Цветовое выделение"/>
    <w:rsid w:val="00CF44A9"/>
    <w:pPr>
      <w:spacing w:after="0" w:line="240" w:lineRule="auto"/>
    </w:pPr>
    <w:rPr>
      <w:rFonts w:ascii="Calibri" w:eastAsia="Times New Roman" w:hAnsi="Calibri" w:cs="Times New Roman"/>
      <w:b/>
      <w:color w:val="26282F"/>
      <w:sz w:val="20"/>
      <w:szCs w:val="20"/>
    </w:rPr>
  </w:style>
  <w:style w:type="paragraph" w:customStyle="1" w:styleId="17">
    <w:name w:val="Строгий1"/>
    <w:link w:val="afe"/>
    <w:rsid w:val="00CF44A9"/>
    <w:pPr>
      <w:spacing w:after="0" w:line="240" w:lineRule="auto"/>
    </w:pPr>
    <w:rPr>
      <w:b/>
      <w:bCs/>
    </w:rPr>
  </w:style>
  <w:style w:type="paragraph" w:customStyle="1" w:styleId="s10">
    <w:name w:val="s_10"/>
    <w:basedOn w:val="1f0"/>
    <w:rsid w:val="00CF44A9"/>
  </w:style>
  <w:style w:type="paragraph" w:styleId="afffb">
    <w:name w:val="TOC Heading"/>
    <w:basedOn w:val="1"/>
    <w:next w:val="a1"/>
    <w:link w:val="afffc"/>
    <w:uiPriority w:val="39"/>
    <w:qFormat/>
    <w:rsid w:val="00CF44A9"/>
    <w:pPr>
      <w:keepNext/>
      <w:keepLines/>
      <w:widowControl/>
      <w:autoSpaceDE/>
      <w:autoSpaceDN/>
      <w:spacing w:before="240" w:line="264" w:lineRule="auto"/>
      <w:ind w:left="0"/>
      <w:outlineLvl w:val="8"/>
    </w:pPr>
    <w:rPr>
      <w:rFonts w:ascii="Calibri Light" w:hAnsi="Calibri Light"/>
      <w:b w:val="0"/>
      <w:bCs w:val="0"/>
      <w:color w:val="2F5496"/>
      <w:sz w:val="32"/>
      <w:szCs w:val="20"/>
    </w:rPr>
  </w:style>
  <w:style w:type="character" w:customStyle="1" w:styleId="afffc">
    <w:name w:val="Заголовок оглавления Знак"/>
    <w:basedOn w:val="10"/>
    <w:link w:val="afffb"/>
    <w:rsid w:val="00CF44A9"/>
    <w:rPr>
      <w:rFonts w:ascii="Calibri Light" w:eastAsia="Times New Roman" w:hAnsi="Calibri Light" w:cs="Times New Roman"/>
      <w:b w:val="0"/>
      <w:bCs w:val="0"/>
      <w:color w:val="2F5496"/>
      <w:sz w:val="32"/>
      <w:szCs w:val="20"/>
      <w:lang w:bidi="ru-RU"/>
    </w:rPr>
  </w:style>
  <w:style w:type="paragraph" w:customStyle="1" w:styleId="16">
    <w:name w:val="Гиперссылка1"/>
    <w:link w:val="afa"/>
    <w:rsid w:val="00CF44A9"/>
    <w:pPr>
      <w:spacing w:after="0" w:line="240" w:lineRule="auto"/>
    </w:pPr>
    <w:rPr>
      <w:color w:val="0563C1" w:themeColor="hyperlink"/>
      <w:u w:val="single"/>
    </w:rPr>
  </w:style>
  <w:style w:type="paragraph" w:customStyle="1" w:styleId="Footnote1">
    <w:name w:val="Footnote"/>
    <w:basedOn w:val="a1"/>
    <w:rsid w:val="00CF44A9"/>
    <w:pPr>
      <w:spacing w:line="240" w:lineRule="auto"/>
      <w:ind w:firstLine="0"/>
      <w:jc w:val="left"/>
    </w:pPr>
    <w:rPr>
      <w:rFonts w:eastAsia="Times New Roman" w:cs="Times New Roman"/>
      <w:color w:val="000000"/>
      <w:szCs w:val="20"/>
    </w:rPr>
  </w:style>
  <w:style w:type="character" w:customStyle="1" w:styleId="1e">
    <w:name w:val="Оглавление 1 Знак"/>
    <w:basedOn w:val="1f"/>
    <w:link w:val="1d"/>
    <w:uiPriority w:val="39"/>
    <w:rsid w:val="00CF44A9"/>
    <w:rPr>
      <w:rFonts w:ascii="Bookman Old Style" w:eastAsia="Bookman Old Style" w:hAnsi="Bookman Old Style" w:cs="Bookman Old Style"/>
      <w:sz w:val="20"/>
      <w:szCs w:val="20"/>
      <w:lang w:eastAsia="en-US"/>
    </w:rPr>
  </w:style>
  <w:style w:type="paragraph" w:customStyle="1" w:styleId="HeaderandFooter">
    <w:name w:val="Header and Footer"/>
    <w:rsid w:val="00CF44A9"/>
    <w:pPr>
      <w:spacing w:after="0" w:line="240" w:lineRule="auto"/>
      <w:jc w:val="both"/>
    </w:pPr>
    <w:rPr>
      <w:rFonts w:ascii="XO Thames" w:eastAsia="Times New Roman" w:hAnsi="XO Thames" w:cs="Times New Roman"/>
      <w:color w:val="000000"/>
      <w:sz w:val="20"/>
      <w:szCs w:val="20"/>
    </w:rPr>
  </w:style>
  <w:style w:type="paragraph" w:styleId="9">
    <w:name w:val="toc 9"/>
    <w:next w:val="a1"/>
    <w:link w:val="90"/>
    <w:uiPriority w:val="39"/>
    <w:rsid w:val="00CF44A9"/>
    <w:pPr>
      <w:spacing w:after="0" w:line="240" w:lineRule="auto"/>
      <w:ind w:left="1600"/>
    </w:pPr>
    <w:rPr>
      <w:rFonts w:ascii="XO Thames" w:eastAsia="Times New Roman" w:hAnsi="XO Thames" w:cs="Times New Roman"/>
      <w:color w:val="000000"/>
      <w:sz w:val="28"/>
      <w:szCs w:val="20"/>
    </w:rPr>
  </w:style>
  <w:style w:type="character" w:customStyle="1" w:styleId="90">
    <w:name w:val="Оглавление 9 Знак"/>
    <w:link w:val="9"/>
    <w:uiPriority w:val="39"/>
    <w:rsid w:val="00CF44A9"/>
    <w:rPr>
      <w:rFonts w:ascii="XO Thames" w:eastAsia="Times New Roman" w:hAnsi="XO Thames" w:cs="Times New Roman"/>
      <w:color w:val="000000"/>
      <w:sz w:val="28"/>
      <w:szCs w:val="20"/>
    </w:rPr>
  </w:style>
  <w:style w:type="paragraph" w:styleId="8">
    <w:name w:val="toc 8"/>
    <w:next w:val="a1"/>
    <w:link w:val="80"/>
    <w:uiPriority w:val="39"/>
    <w:rsid w:val="00CF44A9"/>
    <w:pPr>
      <w:spacing w:after="0" w:line="240" w:lineRule="auto"/>
      <w:ind w:left="1400"/>
    </w:pPr>
    <w:rPr>
      <w:rFonts w:ascii="XO Thames" w:eastAsia="Times New Roman" w:hAnsi="XO Thames" w:cs="Times New Roman"/>
      <w:color w:val="000000"/>
      <w:sz w:val="28"/>
      <w:szCs w:val="20"/>
    </w:rPr>
  </w:style>
  <w:style w:type="character" w:customStyle="1" w:styleId="80">
    <w:name w:val="Оглавление 8 Знак"/>
    <w:link w:val="8"/>
    <w:uiPriority w:val="39"/>
    <w:rsid w:val="00CF44A9"/>
    <w:rPr>
      <w:rFonts w:ascii="XO Thames" w:eastAsia="Times New Roman" w:hAnsi="XO Thames" w:cs="Times New Roman"/>
      <w:color w:val="000000"/>
      <w:sz w:val="28"/>
      <w:szCs w:val="20"/>
    </w:rPr>
  </w:style>
  <w:style w:type="paragraph" w:styleId="57">
    <w:name w:val="toc 5"/>
    <w:next w:val="a1"/>
    <w:link w:val="58"/>
    <w:uiPriority w:val="39"/>
    <w:rsid w:val="00CF44A9"/>
    <w:pPr>
      <w:spacing w:after="0" w:line="240" w:lineRule="auto"/>
      <w:ind w:left="800"/>
    </w:pPr>
    <w:rPr>
      <w:rFonts w:ascii="XO Thames" w:eastAsia="Times New Roman" w:hAnsi="XO Thames" w:cs="Times New Roman"/>
      <w:color w:val="000000"/>
      <w:sz w:val="28"/>
      <w:szCs w:val="20"/>
    </w:rPr>
  </w:style>
  <w:style w:type="character" w:customStyle="1" w:styleId="58">
    <w:name w:val="Оглавление 5 Знак"/>
    <w:link w:val="57"/>
    <w:uiPriority w:val="39"/>
    <w:rsid w:val="00CF44A9"/>
    <w:rPr>
      <w:rFonts w:ascii="XO Thames" w:eastAsia="Times New Roman" w:hAnsi="XO Thames" w:cs="Times New Roman"/>
      <w:color w:val="000000"/>
      <w:sz w:val="28"/>
      <w:szCs w:val="20"/>
    </w:rPr>
  </w:style>
  <w:style w:type="paragraph" w:customStyle="1" w:styleId="toc10">
    <w:name w:val="toc 10"/>
    <w:next w:val="a1"/>
    <w:uiPriority w:val="39"/>
    <w:rsid w:val="00CF44A9"/>
    <w:pPr>
      <w:spacing w:after="0" w:line="240" w:lineRule="auto"/>
      <w:ind w:left="1800"/>
    </w:pPr>
    <w:rPr>
      <w:rFonts w:ascii="XO Thames" w:eastAsia="Times New Roman" w:hAnsi="XO Thames" w:cs="Times New Roman"/>
      <w:color w:val="000000"/>
      <w:sz w:val="28"/>
      <w:szCs w:val="20"/>
    </w:rPr>
  </w:style>
  <w:style w:type="paragraph" w:customStyle="1" w:styleId="afffd">
    <w:name w:val="Гипертекстовая ссылка"/>
    <w:rsid w:val="00CF44A9"/>
    <w:pPr>
      <w:spacing w:after="0" w:line="240" w:lineRule="auto"/>
    </w:pPr>
    <w:rPr>
      <w:rFonts w:ascii="Calibri" w:eastAsia="Times New Roman" w:hAnsi="Calibri" w:cs="Times New Roman"/>
      <w:color w:val="106BBE"/>
      <w:sz w:val="20"/>
      <w:szCs w:val="20"/>
    </w:rPr>
  </w:style>
  <w:style w:type="character" w:customStyle="1" w:styleId="UnresolvedMention">
    <w:name w:val="Unresolved Mention"/>
    <w:basedOn w:val="a2"/>
    <w:uiPriority w:val="99"/>
    <w:semiHidden/>
    <w:unhideWhenUsed/>
    <w:rsid w:val="00CF44A9"/>
    <w:rPr>
      <w:color w:val="605E5C"/>
      <w:shd w:val="clear" w:color="auto" w:fill="E1DFDD"/>
    </w:rPr>
  </w:style>
  <w:style w:type="paragraph" w:styleId="HTML">
    <w:name w:val="HTML Preformatted"/>
    <w:basedOn w:val="a1"/>
    <w:link w:val="HTML0"/>
    <w:rsid w:val="00883C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Times New Roman"/>
      <w:szCs w:val="20"/>
    </w:rPr>
  </w:style>
  <w:style w:type="character" w:customStyle="1" w:styleId="HTML0">
    <w:name w:val="Стандартный HTML Знак"/>
    <w:basedOn w:val="a2"/>
    <w:link w:val="HTML"/>
    <w:rsid w:val="00883C62"/>
    <w:rPr>
      <w:rFonts w:ascii="Courier New" w:eastAsia="Times New Roman" w:hAnsi="Courier New" w:cs="Times New Roman"/>
      <w:sz w:val="20"/>
      <w:szCs w:val="20"/>
    </w:rPr>
  </w:style>
  <w:style w:type="paragraph" w:customStyle="1" w:styleId="Heading3">
    <w:name w:val="Heading 3"/>
    <w:basedOn w:val="a1"/>
    <w:uiPriority w:val="1"/>
    <w:qFormat/>
    <w:rsid w:val="00157D65"/>
    <w:pPr>
      <w:widowControl w:val="0"/>
      <w:autoSpaceDE w:val="0"/>
      <w:autoSpaceDN w:val="0"/>
      <w:spacing w:line="273" w:lineRule="exact"/>
      <w:ind w:left="536" w:firstLine="0"/>
      <w:outlineLvl w:val="3"/>
    </w:pPr>
    <w:rPr>
      <w:rFonts w:eastAsia="Times New Roman" w:cs="Times New Roman"/>
      <w:b/>
      <w:bCs/>
      <w:sz w:val="24"/>
      <w:szCs w:val="24"/>
      <w:lang w:eastAsia="en-US"/>
    </w:rPr>
  </w:style>
  <w:style w:type="paragraph" w:customStyle="1" w:styleId="afffe">
    <w:name w:val="Подзаг"/>
    <w:basedOn w:val="afff0"/>
    <w:rsid w:val="00A26807"/>
    <w:pPr>
      <w:spacing w:before="113" w:after="28"/>
      <w:jc w:val="center"/>
    </w:pPr>
    <w:rPr>
      <w:b/>
      <w:bCs/>
      <w:i/>
      <w:iCs/>
      <w:szCs w:val="21"/>
    </w:rPr>
  </w:style>
  <w:style w:type="paragraph" w:customStyle="1" w:styleId="49">
    <w:name w:val="Заг 4"/>
    <w:basedOn w:val="a1"/>
    <w:rsid w:val="00A26807"/>
    <w:pPr>
      <w:keepNext/>
      <w:autoSpaceDE w:val="0"/>
      <w:autoSpaceDN w:val="0"/>
      <w:adjustRightInd w:val="0"/>
      <w:spacing w:before="255" w:after="113" w:line="240" w:lineRule="atLeast"/>
      <w:ind w:firstLine="0"/>
      <w:jc w:val="center"/>
      <w:textAlignment w:val="center"/>
    </w:pPr>
    <w:rPr>
      <w:rFonts w:ascii="PragmaticaC" w:eastAsia="Times New Roman" w:hAnsi="PragmaticaC" w:cs="PragmaticaC"/>
      <w:i/>
      <w:iCs/>
      <w:color w:val="000000"/>
      <w:sz w:val="23"/>
      <w:szCs w:val="23"/>
    </w:rPr>
  </w:style>
  <w:style w:type="paragraph" w:customStyle="1" w:styleId="affff">
    <w:name w:val="Курсив"/>
    <w:basedOn w:val="afff0"/>
    <w:rsid w:val="00A26807"/>
    <w:rPr>
      <w:i/>
      <w:iCs/>
      <w:szCs w:val="21"/>
    </w:rPr>
  </w:style>
  <w:style w:type="paragraph" w:customStyle="1" w:styleId="Zag1">
    <w:name w:val="Zag_1"/>
    <w:basedOn w:val="a1"/>
    <w:uiPriority w:val="99"/>
    <w:rsid w:val="00A26807"/>
    <w:pPr>
      <w:widowControl w:val="0"/>
      <w:autoSpaceDE w:val="0"/>
      <w:autoSpaceDN w:val="0"/>
      <w:adjustRightInd w:val="0"/>
      <w:spacing w:after="337" w:line="302" w:lineRule="exact"/>
      <w:ind w:firstLine="709"/>
      <w:jc w:val="center"/>
    </w:pPr>
    <w:rPr>
      <w:rFonts w:eastAsia="Times New Roman" w:cs="Times New Roman"/>
      <w:b/>
      <w:bCs/>
      <w:color w:val="000000"/>
      <w:sz w:val="28"/>
      <w:szCs w:val="24"/>
      <w:lang w:val="en-US"/>
    </w:rPr>
  </w:style>
  <w:style w:type="character" w:customStyle="1" w:styleId="affff0">
    <w:name w:val="Буллит Знак"/>
    <w:rsid w:val="00A26807"/>
    <w:rPr>
      <w:rFonts w:ascii="NewtonCSanPin" w:eastAsia="Times New Roman" w:hAnsi="NewtonCSanPin"/>
      <w:color w:val="000000"/>
      <w:sz w:val="21"/>
      <w:szCs w:val="21"/>
    </w:rPr>
  </w:style>
  <w:style w:type="paragraph" w:customStyle="1" w:styleId="Zag3">
    <w:name w:val="Zag_3"/>
    <w:basedOn w:val="a1"/>
    <w:uiPriority w:val="99"/>
    <w:rsid w:val="00A26807"/>
    <w:pPr>
      <w:widowControl w:val="0"/>
      <w:autoSpaceDE w:val="0"/>
      <w:autoSpaceDN w:val="0"/>
      <w:adjustRightInd w:val="0"/>
      <w:spacing w:after="68" w:line="282" w:lineRule="exact"/>
      <w:ind w:firstLine="0"/>
      <w:jc w:val="center"/>
    </w:pPr>
    <w:rPr>
      <w:rFonts w:eastAsia="Times New Roman" w:cs="Times New Roman"/>
      <w:i/>
      <w:iCs/>
      <w:color w:val="000000"/>
      <w:sz w:val="24"/>
      <w:szCs w:val="24"/>
      <w:lang w:val="en-US"/>
    </w:rPr>
  </w:style>
  <w:style w:type="paragraph" w:customStyle="1" w:styleId="affff1">
    <w:name w:val="Ξαϋχνϋι"/>
    <w:basedOn w:val="a1"/>
    <w:uiPriority w:val="99"/>
    <w:rsid w:val="00A26807"/>
    <w:pPr>
      <w:widowControl w:val="0"/>
      <w:autoSpaceDE w:val="0"/>
      <w:autoSpaceDN w:val="0"/>
      <w:adjustRightInd w:val="0"/>
      <w:spacing w:line="240" w:lineRule="auto"/>
      <w:ind w:firstLine="0"/>
      <w:jc w:val="left"/>
    </w:pPr>
    <w:rPr>
      <w:rFonts w:eastAsia="Times New Roman" w:cs="Times New Roman"/>
      <w:color w:val="00000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41767995">
      <w:bodyDiv w:val="1"/>
      <w:marLeft w:val="0"/>
      <w:marRight w:val="0"/>
      <w:marTop w:val="0"/>
      <w:marBottom w:val="0"/>
      <w:divBdr>
        <w:top w:val="none" w:sz="0" w:space="0" w:color="auto"/>
        <w:left w:val="none" w:sz="0" w:space="0" w:color="auto"/>
        <w:bottom w:val="none" w:sz="0" w:space="0" w:color="auto"/>
        <w:right w:val="none" w:sz="0" w:space="0" w:color="auto"/>
      </w:divBdr>
    </w:div>
    <w:div w:id="494226251">
      <w:bodyDiv w:val="1"/>
      <w:marLeft w:val="0"/>
      <w:marRight w:val="0"/>
      <w:marTop w:val="0"/>
      <w:marBottom w:val="0"/>
      <w:divBdr>
        <w:top w:val="none" w:sz="0" w:space="0" w:color="auto"/>
        <w:left w:val="none" w:sz="0" w:space="0" w:color="auto"/>
        <w:bottom w:val="none" w:sz="0" w:space="0" w:color="auto"/>
        <w:right w:val="none" w:sz="0" w:space="0" w:color="auto"/>
      </w:divBdr>
    </w:div>
    <w:div w:id="951782028">
      <w:bodyDiv w:val="1"/>
      <w:marLeft w:val="0"/>
      <w:marRight w:val="0"/>
      <w:marTop w:val="0"/>
      <w:marBottom w:val="0"/>
      <w:divBdr>
        <w:top w:val="none" w:sz="0" w:space="0" w:color="auto"/>
        <w:left w:val="none" w:sz="0" w:space="0" w:color="auto"/>
        <w:bottom w:val="none" w:sz="0" w:space="0" w:color="auto"/>
        <w:right w:val="none" w:sz="0" w:space="0" w:color="auto"/>
      </w:divBdr>
    </w:div>
    <w:div w:id="1426340316">
      <w:bodyDiv w:val="1"/>
      <w:marLeft w:val="0"/>
      <w:marRight w:val="0"/>
      <w:marTop w:val="0"/>
      <w:marBottom w:val="0"/>
      <w:divBdr>
        <w:top w:val="none" w:sz="0" w:space="0" w:color="auto"/>
        <w:left w:val="none" w:sz="0" w:space="0" w:color="auto"/>
        <w:bottom w:val="none" w:sz="0" w:space="0" w:color="auto"/>
        <w:right w:val="none" w:sz="0" w:space="0" w:color="auto"/>
      </w:divBdr>
    </w:div>
    <w:div w:id="1549145942">
      <w:bodyDiv w:val="1"/>
      <w:marLeft w:val="0"/>
      <w:marRight w:val="0"/>
      <w:marTop w:val="0"/>
      <w:marBottom w:val="0"/>
      <w:divBdr>
        <w:top w:val="none" w:sz="0" w:space="0" w:color="auto"/>
        <w:left w:val="none" w:sz="0" w:space="0" w:color="auto"/>
        <w:bottom w:val="none" w:sz="0" w:space="0" w:color="auto"/>
        <w:right w:val="none" w:sz="0" w:space="0" w:color="auto"/>
      </w:divBdr>
    </w:div>
    <w:div w:id="1554388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esh.edu.ru/subject/lesson/4159/start/226628/" TargetMode="External"/><Relationship Id="rId299" Type="http://schemas.openxmlformats.org/officeDocument/2006/relationships/hyperlink" Target="https://www.voutube.com/watch?v=M1ulP8-NtI4" TargetMode="External"/><Relationship Id="rId21" Type="http://schemas.openxmlformats.org/officeDocument/2006/relationships/hyperlink" Target="https://uchi.ru/" TargetMode="External"/><Relationship Id="rId63" Type="http://schemas.openxmlformats.org/officeDocument/2006/relationships/hyperlink" Target="https://resh.edu.ru/" TargetMode="External"/><Relationship Id="rId159" Type="http://schemas.openxmlformats.org/officeDocument/2006/relationships/hyperlink" Target="https://www.youtube.com/watch?v=52KjwnsFboo" TargetMode="External"/><Relationship Id="rId324" Type="http://schemas.openxmlformats.org/officeDocument/2006/relationships/hyperlink" Target="https://www.youtube.com/watch?v=IpuO645Lsi8&amp;t=212s" TargetMode="External"/><Relationship Id="rId366" Type="http://schemas.openxmlformats.org/officeDocument/2006/relationships/hyperlink" Target="https://www.youtube.com/watch?v=eVEh_At36b4&amp;t=7s" TargetMode="External"/><Relationship Id="rId170" Type="http://schemas.openxmlformats.org/officeDocument/2006/relationships/hyperlink" Target="https://resh.edu.ru/subject/lesson/3994/start/226649/" TargetMode="External"/><Relationship Id="rId226" Type="http://schemas.openxmlformats.org/officeDocument/2006/relationships/hyperlink" Target="https://www.youtube.com/watch?v=aHuiQgTpYUA&amp;t=6s" TargetMode="External"/><Relationship Id="rId433" Type="http://schemas.openxmlformats.org/officeDocument/2006/relationships/hyperlink" Target="https://www.youtube.com/watch?v=-hMwCmgAUs4" TargetMode="External"/><Relationship Id="rId268" Type="http://schemas.openxmlformats.org/officeDocument/2006/relationships/hyperlink" Target="https://www.youtube.com/watch?v=sorfhi8qYug" TargetMode="External"/><Relationship Id="rId475" Type="http://schemas.openxmlformats.org/officeDocument/2006/relationships/hyperlink" Target="https://resh.edu.ru/subject/lesson/5280/start/63141/" TargetMode="External"/><Relationship Id="rId32" Type="http://schemas.openxmlformats.org/officeDocument/2006/relationships/hyperlink" Target="http://tatarschool.ru/" TargetMode="External"/><Relationship Id="rId74" Type="http://schemas.openxmlformats.org/officeDocument/2006/relationships/hyperlink" Target="https://orkce.apkpro..ru/" TargetMode="External"/><Relationship Id="rId128" Type="http://schemas.openxmlformats.org/officeDocument/2006/relationships/hyperlink" Target="https://www.youtube.com/watch?v=5P7KWgVsNuM" TargetMode="External"/><Relationship Id="rId335" Type="http://schemas.openxmlformats.org/officeDocument/2006/relationships/hyperlink" Target="https://www.youtube.com/watch?v=nygWSXaFeKM" TargetMode="External"/><Relationship Id="rId377" Type="http://schemas.openxmlformats.org/officeDocument/2006/relationships/hyperlink" Target="https://www.youtube.com/watch?v=9Pkv8uKQkGo" TargetMode="External"/><Relationship Id="rId500" Type="http://schemas.openxmlformats.org/officeDocument/2006/relationships/hyperlink" Target="https://www.voutube.com/watch?v=cXC2pZ2O9P8&amp;t=1s" TargetMode="External"/><Relationship Id="rId5" Type="http://schemas.openxmlformats.org/officeDocument/2006/relationships/webSettings" Target="webSettings.xml"/><Relationship Id="rId181" Type="http://schemas.openxmlformats.org/officeDocument/2006/relationships/hyperlink" Target="https://www.youtube.com/watch?v=AiZ694NJ1ng" TargetMode="External"/><Relationship Id="rId237" Type="http://schemas.openxmlformats.org/officeDocument/2006/relationships/hyperlink" Target="https://www.youtube.com/watch?v=Q3oMeVghmTw&amp;t=2s" TargetMode="External"/><Relationship Id="rId402" Type="http://schemas.openxmlformats.org/officeDocument/2006/relationships/hyperlink" Target="https://www.youtube.com/watch?v=J6WsYe8lHGw" TargetMode="External"/><Relationship Id="rId279" Type="http://schemas.openxmlformats.org/officeDocument/2006/relationships/hyperlink" Target="https://www.youtube.com/watch?v=viJQ52GwYBw&amp;t=1s" TargetMode="External"/><Relationship Id="rId444" Type="http://schemas.openxmlformats.org/officeDocument/2006/relationships/hyperlink" Target="https://www.youtube.com/watch?v=fpLiAjfPzyI&amp;t=4s" TargetMode="External"/><Relationship Id="rId486" Type="http://schemas.openxmlformats.org/officeDocument/2006/relationships/hyperlink" Target="https://www.youtube.com/watch?v=Pu93r6IYCiM" TargetMode="External"/><Relationship Id="rId43" Type="http://schemas.openxmlformats.org/officeDocument/2006/relationships/hyperlink" Target="http://klassikaknigi.info/video-uroki-po-matematike-za-1-klass-urok-1/" TargetMode="External"/><Relationship Id="rId139" Type="http://schemas.openxmlformats.org/officeDocument/2006/relationships/hyperlink" Target="https://www.youtube.com/watch?v=7plpGnwvgAc" TargetMode="External"/><Relationship Id="rId290" Type="http://schemas.openxmlformats.org/officeDocument/2006/relationships/hyperlink" Target="https://www.youtube.com/watch?v=kqcUzQNSEkk" TargetMode="External"/><Relationship Id="rId304" Type="http://schemas.openxmlformats.org/officeDocument/2006/relationships/hyperlink" Target="https://www.youtube.com/watch?v=Ui6bYU2HO4A" TargetMode="External"/><Relationship Id="rId346" Type="http://schemas.openxmlformats.org/officeDocument/2006/relationships/hyperlink" Target="https://www.youtube.com/watch?v=lDfddbecyLY" TargetMode="External"/><Relationship Id="rId388" Type="http://schemas.openxmlformats.org/officeDocument/2006/relationships/hyperlink" Target="https://www.youtube.com/watch?v=Kl6R4Ui9blc" TargetMode="External"/><Relationship Id="rId511" Type="http://schemas.openxmlformats.org/officeDocument/2006/relationships/hyperlink" Target="https://resh.edu.ru/" TargetMode="External"/><Relationship Id="rId85" Type="http://schemas.openxmlformats.org/officeDocument/2006/relationships/hyperlink" Target="https://resh.edu.ru/" TargetMode="External"/><Relationship Id="rId150" Type="http://schemas.openxmlformats.org/officeDocument/2006/relationships/hyperlink" Target="https://resh.edu.ru/subject/lesson/5092/start/270655/" TargetMode="External"/><Relationship Id="rId192" Type="http://schemas.openxmlformats.org/officeDocument/2006/relationships/hyperlink" Target="https://www.youtube.com/watch?v=3QmsfAzeLTM&amp;t=1s" TargetMode="External"/><Relationship Id="rId206" Type="http://schemas.openxmlformats.org/officeDocument/2006/relationships/hyperlink" Target="https://www.youtube.com/watch?v=RgM6FSdtz7c" TargetMode="External"/><Relationship Id="rId413" Type="http://schemas.openxmlformats.org/officeDocument/2006/relationships/hyperlink" Target="https://www.youtube.com/watch?v=GV01c-fQS9k" TargetMode="External"/><Relationship Id="rId248" Type="http://schemas.openxmlformats.org/officeDocument/2006/relationships/hyperlink" Target="https://www.youtube.com/watch?v=q3xNgGcgxxY" TargetMode="External"/><Relationship Id="rId455" Type="http://schemas.openxmlformats.org/officeDocument/2006/relationships/hyperlink" Target="https://www.youtube.com/watch?v=dfOuBsOsV3U&amp;t=2s" TargetMode="External"/><Relationship Id="rId497" Type="http://schemas.openxmlformats.org/officeDocument/2006/relationships/hyperlink" Target="https://www.youtube.com/watch?v=wHiJNWz7Fho" TargetMode="External"/><Relationship Id="rId12" Type="http://schemas.openxmlformats.org/officeDocument/2006/relationships/hyperlink" Target="https://uchi.ru/" TargetMode="External"/><Relationship Id="rId108" Type="http://schemas.openxmlformats.org/officeDocument/2006/relationships/hyperlink" Target="https://www.youtube.com/watch?v=t9ENbG-jIc0" TargetMode="External"/><Relationship Id="rId315" Type="http://schemas.openxmlformats.org/officeDocument/2006/relationships/hyperlink" Target="https://www.youtube.com/watch?v=qtCdvY26SsQ&amp;t=3s" TargetMode="External"/><Relationship Id="rId357" Type="http://schemas.openxmlformats.org/officeDocument/2006/relationships/hyperlink" Target="https://resh.edu.ru/subject/lesson/4167/start/303572/" TargetMode="External"/><Relationship Id="rId54" Type="http://schemas.openxmlformats.org/officeDocument/2006/relationships/hyperlink" Target="https://&#1091;&#1095;&#1091;&#1089;&#1100;&#1089;&#1072;&#1084;.&#1088;&#1092;/video/?z_predm=5&amp;z_class=3" TargetMode="External"/><Relationship Id="rId96" Type="http://schemas.openxmlformats.org/officeDocument/2006/relationships/hyperlink" Target="https://education.yandex.ru/" TargetMode="External"/><Relationship Id="rId161" Type="http://schemas.openxmlformats.org/officeDocument/2006/relationships/hyperlink" Target="https://www.youtube.com/watch?v=EGZrw1Ln5aM" TargetMode="External"/><Relationship Id="rId217" Type="http://schemas.openxmlformats.org/officeDocument/2006/relationships/hyperlink" Target="https://www.youtube.com/watch?v=76Vqt_ZDfB8" TargetMode="External"/><Relationship Id="rId399" Type="http://schemas.openxmlformats.org/officeDocument/2006/relationships/hyperlink" Target="https://www.youtube.com/watch?v=J6WsYe8lHGw" TargetMode="External"/><Relationship Id="rId259" Type="http://schemas.openxmlformats.org/officeDocument/2006/relationships/hyperlink" Target="https://propianino.ru/kompozitory-detyam-chajkovskij-detskij-albom%23um" TargetMode="External"/><Relationship Id="rId424" Type="http://schemas.openxmlformats.org/officeDocument/2006/relationships/hyperlink" Target="https://www.youtube.com/watch?v=kdr1P9JMEUI" TargetMode="External"/><Relationship Id="rId466" Type="http://schemas.openxmlformats.org/officeDocument/2006/relationships/hyperlink" Target="https://www.youtube.com/watch?v=JEuXtaQfALg" TargetMode="External"/><Relationship Id="rId23" Type="http://schemas.openxmlformats.org/officeDocument/2006/relationships/hyperlink" Target="https://mon.tatarstan.ru/kopil.htm" TargetMode="External"/><Relationship Id="rId119" Type="http://schemas.openxmlformats.org/officeDocument/2006/relationships/hyperlink" Target="https://www.youtube.com/watch?v=kdPGFK_316A&amp;t=1s" TargetMode="External"/><Relationship Id="rId270" Type="http://schemas.openxmlformats.org/officeDocument/2006/relationships/hyperlink" Target="https://www.youtube.com/watch?v=9xhEySt1w_s" TargetMode="External"/><Relationship Id="rId326" Type="http://schemas.openxmlformats.org/officeDocument/2006/relationships/hyperlink" Target="https://resh.edu.ru/subject/lesson/5262/start/270679/" TargetMode="External"/><Relationship Id="rId65" Type="http://schemas.openxmlformats.org/officeDocument/2006/relationships/hyperlink" Target="https://resh.edu.ru/" TargetMode="External"/><Relationship Id="rId130" Type="http://schemas.openxmlformats.org/officeDocument/2006/relationships/hyperlink" Target="https://www.youtube.com/watch?v=5P7KWgVsNuM" TargetMode="External"/><Relationship Id="rId368" Type="http://schemas.openxmlformats.org/officeDocument/2006/relationships/hyperlink" Target="https://www.youtube.com/watch?v=gG6wXPL4Lig" TargetMode="External"/><Relationship Id="rId172" Type="http://schemas.openxmlformats.org/officeDocument/2006/relationships/hyperlink" Target="https://www.youtube.com/watch?v=8BGjd1-k8l0&amp;t=2s" TargetMode="External"/><Relationship Id="rId228" Type="http://schemas.openxmlformats.org/officeDocument/2006/relationships/hyperlink" Target="https://www.youtube.com/watch?v=9M3Q6Cjdog4&amp;t=3s" TargetMode="External"/><Relationship Id="rId435" Type="http://schemas.openxmlformats.org/officeDocument/2006/relationships/hyperlink" Target="https://www.youtube.com/watch?v=kPTDvzDXWcE" TargetMode="External"/><Relationship Id="rId477" Type="http://schemas.openxmlformats.org/officeDocument/2006/relationships/hyperlink" Target="https://resh.edu.ru/subject/lesson/5277/start/86172/" TargetMode="External"/><Relationship Id="rId281" Type="http://schemas.openxmlformats.org/officeDocument/2006/relationships/hyperlink" Target="https://www.youtube.com/watch?v=xTZXNJXpapQ" TargetMode="External"/><Relationship Id="rId337" Type="http://schemas.openxmlformats.org/officeDocument/2006/relationships/hyperlink" Target="https://www.youtube.com/watch?v=8FjNNdLYoGY" TargetMode="External"/><Relationship Id="rId502" Type="http://schemas.openxmlformats.org/officeDocument/2006/relationships/hyperlink" Target="https://www.youtube.com/watch?v=NDgcrvF01Kc&amp;t=2s" TargetMode="External"/><Relationship Id="rId34" Type="http://schemas.openxmlformats.org/officeDocument/2006/relationships/hyperlink" Target="http://tatarschool.ru/" TargetMode="External"/><Relationship Id="rId76" Type="http://schemas.openxmlformats.org/officeDocument/2006/relationships/hyperlink" Target="https://orkce.apkpro..ru/" TargetMode="External"/><Relationship Id="rId141" Type="http://schemas.openxmlformats.org/officeDocument/2006/relationships/hyperlink" Target="https://www.youtube.com/watch?v=qZQpbzvxiLc" TargetMode="External"/><Relationship Id="rId379" Type="http://schemas.openxmlformats.org/officeDocument/2006/relationships/hyperlink" Target="https://www.youtube.com/watch?v=_nzOs9cRCCU" TargetMode="External"/><Relationship Id="rId7" Type="http://schemas.openxmlformats.org/officeDocument/2006/relationships/endnotes" Target="endnotes.xml"/><Relationship Id="rId183" Type="http://schemas.openxmlformats.org/officeDocument/2006/relationships/hyperlink" Target="https://resh.edu.ru/subject/lesson/4150/start/226712/" TargetMode="External"/><Relationship Id="rId239" Type="http://schemas.openxmlformats.org/officeDocument/2006/relationships/hyperlink" Target="https://www.youtube.com/watch?v=Q3oMeVghmTw&amp;t=2s" TargetMode="External"/><Relationship Id="rId390" Type="http://schemas.openxmlformats.org/officeDocument/2006/relationships/hyperlink" Target="https://www.youtube.com/watch?v=qds0m8gQBVE" TargetMode="External"/><Relationship Id="rId404" Type="http://schemas.openxmlformats.org/officeDocument/2006/relationships/hyperlink" Target="https://www.youtube.com/watch?v=fesHSFoEZL8&amp;t=6s" TargetMode="External"/><Relationship Id="rId446" Type="http://schemas.openxmlformats.org/officeDocument/2006/relationships/hyperlink" Target="https://www.youtube.com/watch?v=fpLiAjfPzyI&amp;t=4s" TargetMode="External"/><Relationship Id="rId250" Type="http://schemas.openxmlformats.org/officeDocument/2006/relationships/hyperlink" Target="https://www.youtube.com/watch?v=jJ7yXqSElRk&amp;t=1s" TargetMode="External"/><Relationship Id="rId292" Type="http://schemas.openxmlformats.org/officeDocument/2006/relationships/hyperlink" Target="https://www.youtube.com/watch?v=DsZqGffBF6E" TargetMode="External"/><Relationship Id="rId306" Type="http://schemas.openxmlformats.org/officeDocument/2006/relationships/hyperlink" Target="https://www.youtube.com/watch?v=tbbqyRoNwxA" TargetMode="External"/><Relationship Id="rId488" Type="http://schemas.openxmlformats.org/officeDocument/2006/relationships/hyperlink" Target="https://www.youtube.com/watch?v=pVXkBIWmQQs" TargetMode="External"/><Relationship Id="rId45" Type="http://schemas.openxmlformats.org/officeDocument/2006/relationships/hyperlink" Target="https://uchi.ru/" TargetMode="External"/><Relationship Id="rId87" Type="http://schemas.openxmlformats.org/officeDocument/2006/relationships/hyperlink" Target="https://resh.edu.ru/" TargetMode="External"/><Relationship Id="rId110" Type="http://schemas.openxmlformats.org/officeDocument/2006/relationships/hyperlink" Target="https://www.youtube.com/watch?v=7xvSeCbKBXI" TargetMode="External"/><Relationship Id="rId348" Type="http://schemas.openxmlformats.org/officeDocument/2006/relationships/hyperlink" Target="https://www.youtube.com/watch?v=bGACY-QlA9A" TargetMode="External"/><Relationship Id="rId513" Type="http://schemas.openxmlformats.org/officeDocument/2006/relationships/hyperlink" Target="https://resh.edu.ru/" TargetMode="External"/><Relationship Id="rId152" Type="http://schemas.openxmlformats.org/officeDocument/2006/relationships/hyperlink" Target="https://www.youtube.com/watch?v=_nrLk6BwedU" TargetMode="External"/><Relationship Id="rId194" Type="http://schemas.openxmlformats.org/officeDocument/2006/relationships/hyperlink" Target="https://www.youtube.com/watch?v=tzDnftVzA3s" TargetMode="External"/><Relationship Id="rId208" Type="http://schemas.openxmlformats.org/officeDocument/2006/relationships/hyperlink" Target="https://www.youtube.com/watch?v=JoXp18R0AYk" TargetMode="External"/><Relationship Id="rId415" Type="http://schemas.openxmlformats.org/officeDocument/2006/relationships/hyperlink" Target="https://my.mail.ru/mail/bvp.52/video/3/141.html" TargetMode="External"/><Relationship Id="rId457" Type="http://schemas.openxmlformats.org/officeDocument/2006/relationships/hyperlink" Target="https://www.voutube.com/watch?v=LSGkoa5s2t0" TargetMode="External"/><Relationship Id="rId261" Type="http://schemas.openxmlformats.org/officeDocument/2006/relationships/hyperlink" Target="http://muzprosvetitel.ru/prokofdetskmuzyka.htm" TargetMode="External"/><Relationship Id="rId499" Type="http://schemas.openxmlformats.org/officeDocument/2006/relationships/hyperlink" Target="https://www.voutube.com/watch?v=cXC2pZ2O9P8&amp;t=1s" TargetMode="External"/><Relationship Id="rId14" Type="http://schemas.openxmlformats.org/officeDocument/2006/relationships/hyperlink" Target="https://uchi.ru/" TargetMode="External"/><Relationship Id="rId35" Type="http://schemas.openxmlformats.org/officeDocument/2006/relationships/hyperlink" Target="https://mon.tatarstan.ru/kopil.htm" TargetMode="External"/><Relationship Id="rId56" Type="http://schemas.openxmlformats.org/officeDocument/2006/relationships/hyperlink" Target="https://uchi.ru/" TargetMode="External"/><Relationship Id="rId77" Type="http://schemas.openxmlformats.org/officeDocument/2006/relationships/hyperlink" Target="https://resh.edu.ru/" TargetMode="External"/><Relationship Id="rId100" Type="http://schemas.openxmlformats.org/officeDocument/2006/relationships/hyperlink" Target="https://education.yandex.ru/" TargetMode="External"/><Relationship Id="rId282" Type="http://schemas.openxmlformats.org/officeDocument/2006/relationships/hyperlink" Target="https://www.youtube.com/watch?v=8rK86LsGQC8&amp;t=1s" TargetMode="External"/><Relationship Id="rId317" Type="http://schemas.openxmlformats.org/officeDocument/2006/relationships/hyperlink" Target="https://www.youtube.com/watch?v=o3GqUyW1sOI" TargetMode="External"/><Relationship Id="rId338" Type="http://schemas.openxmlformats.org/officeDocument/2006/relationships/hyperlink" Target="https://www.youtube.com/watch?v=8FjNNdLYoGY" TargetMode="External"/><Relationship Id="rId359" Type="http://schemas.openxmlformats.org/officeDocument/2006/relationships/hyperlink" Target="https://resh.edu.ru/subject/lesson/4167/start/303572/" TargetMode="External"/><Relationship Id="rId503" Type="http://schemas.openxmlformats.org/officeDocument/2006/relationships/hyperlink" Target="https://www.youtube.com/watch?v=NDgcrvF01Kc&amp;t=2s" TargetMode="External"/><Relationship Id="rId8" Type="http://schemas.openxmlformats.org/officeDocument/2006/relationships/hyperlink" Target="https://edu.tatar.ru/alkeevo/kchuzangaevo/sch" TargetMode="External"/><Relationship Id="rId98" Type="http://schemas.openxmlformats.org/officeDocument/2006/relationships/hyperlink" Target="https://education.yandex.ru/" TargetMode="External"/><Relationship Id="rId121" Type="http://schemas.openxmlformats.org/officeDocument/2006/relationships/hyperlink" Target="https://www.youtube.com/watch?v=kdPGFK_316A&amp;t=1s" TargetMode="External"/><Relationship Id="rId142" Type="http://schemas.openxmlformats.org/officeDocument/2006/relationships/hyperlink" Target="https://www.youtube.com/watch?v=qZQpbzvxiLc" TargetMode="External"/><Relationship Id="rId163" Type="http://schemas.openxmlformats.org/officeDocument/2006/relationships/hyperlink" Target="https://www.youtube.com/watch?v=EGZrw1Ln5aM" TargetMode="External"/><Relationship Id="rId184" Type="http://schemas.openxmlformats.org/officeDocument/2006/relationships/hyperlink" Target="https://www.youtube.com/watch?v=Gj6AE_KSsNE" TargetMode="External"/><Relationship Id="rId219" Type="http://schemas.openxmlformats.org/officeDocument/2006/relationships/hyperlink" Target="https://www.youtube.com/watch?v=pIHrk9WytJs" TargetMode="External"/><Relationship Id="rId370" Type="http://schemas.openxmlformats.org/officeDocument/2006/relationships/hyperlink" Target="https://www.youtube.com/watch?v=CZEK26Sq16U" TargetMode="External"/><Relationship Id="rId391" Type="http://schemas.openxmlformats.org/officeDocument/2006/relationships/hyperlink" Target="https://www.youtube.com/watch?v=qds0m8gQBVE" TargetMode="External"/><Relationship Id="rId405" Type="http://schemas.openxmlformats.org/officeDocument/2006/relationships/hyperlink" Target="https://vk.com/video591279089_456239145" TargetMode="External"/><Relationship Id="rId426" Type="http://schemas.openxmlformats.org/officeDocument/2006/relationships/hyperlink" Target="https://www.youtube.com/watch?v=iXMYLy9Eg1A&amp;t=167s" TargetMode="External"/><Relationship Id="rId447" Type="http://schemas.openxmlformats.org/officeDocument/2006/relationships/hyperlink" Target="https://www.youtube.com/watch?v=0D301v_Xipk&amp;t=11s" TargetMode="External"/><Relationship Id="rId230" Type="http://schemas.openxmlformats.org/officeDocument/2006/relationships/hyperlink" Target="https://www.youtube.com/watch?v=fJQwhRpkJxM&amp;t=1s" TargetMode="External"/><Relationship Id="rId251" Type="http://schemas.openxmlformats.org/officeDocument/2006/relationships/hyperlink" Target="https://www.youtube.com/watch?v=jJ7yXqSElRk&amp;t=1s" TargetMode="External"/><Relationship Id="rId468" Type="http://schemas.openxmlformats.org/officeDocument/2006/relationships/hyperlink" Target="https://resh.edu.ru/subject/lesson/4612/start/55262/" TargetMode="External"/><Relationship Id="rId489" Type="http://schemas.openxmlformats.org/officeDocument/2006/relationships/hyperlink" Target="https://www.youtube.com/watch?v=pVXkBIWmQQs" TargetMode="External"/><Relationship Id="rId25" Type="http://schemas.openxmlformats.org/officeDocument/2006/relationships/hyperlink" Target="https://mon.tatarstan.ru/kopil.htm" TargetMode="External"/><Relationship Id="rId46" Type="http://schemas.openxmlformats.org/officeDocument/2006/relationships/hyperlink" Target="https://resh.edu.ru/" TargetMode="External"/><Relationship Id="rId67" Type="http://schemas.openxmlformats.org/officeDocument/2006/relationships/hyperlink" Target="https://resh.edu.ru/" TargetMode="External"/><Relationship Id="rId272" Type="http://schemas.openxmlformats.org/officeDocument/2006/relationships/hyperlink" Target="https://www.youtube.com/watch?v=zzsKQG6xMyg" TargetMode="External"/><Relationship Id="rId293" Type="http://schemas.openxmlformats.org/officeDocument/2006/relationships/hyperlink" Target="https://www.youtube.com/watch?v=IOt5sPeizyM" TargetMode="External"/><Relationship Id="rId307" Type="http://schemas.openxmlformats.org/officeDocument/2006/relationships/hyperlink" Target="https://www.youtube.com/watch?v=iVZGHUlKR8s" TargetMode="External"/><Relationship Id="rId328" Type="http://schemas.openxmlformats.org/officeDocument/2006/relationships/hyperlink" Target="https://www.youtube.com/watch?v=Ss60kJT1_YE" TargetMode="External"/><Relationship Id="rId349" Type="http://schemas.openxmlformats.org/officeDocument/2006/relationships/hyperlink" Target="https://www.youtube.com/watch?v=Lt_hUpB5bjs" TargetMode="External"/><Relationship Id="rId514" Type="http://schemas.openxmlformats.org/officeDocument/2006/relationships/hyperlink" Target="https://uchi.ru/main" TargetMode="External"/><Relationship Id="rId88" Type="http://schemas.openxmlformats.org/officeDocument/2006/relationships/hyperlink" Target="https://orkce.apkpro..ru/" TargetMode="External"/><Relationship Id="rId111" Type="http://schemas.openxmlformats.org/officeDocument/2006/relationships/hyperlink" Target="https://www.youtube.com/watch?v=LDNiWq7SBPg&amp;t=1s" TargetMode="External"/><Relationship Id="rId132" Type="http://schemas.openxmlformats.org/officeDocument/2006/relationships/hyperlink" Target="https://www.youtube.com/watch?v=LDNiWq7SBPg" TargetMode="External"/><Relationship Id="rId153" Type="http://schemas.openxmlformats.org/officeDocument/2006/relationships/hyperlink" Target="https://www.youtube.com/watch?v=1Z4HIrKdK8M" TargetMode="External"/><Relationship Id="rId174" Type="http://schemas.openxmlformats.org/officeDocument/2006/relationships/hyperlink" Target="https://www.youtube.com/watch?v=3MsqhgICOO0" TargetMode="External"/><Relationship Id="rId195" Type="http://schemas.openxmlformats.org/officeDocument/2006/relationships/hyperlink" Target="https://resh.edu.ru/subject/lesson/5227/start/226793/" TargetMode="External"/><Relationship Id="rId209" Type="http://schemas.openxmlformats.org/officeDocument/2006/relationships/hyperlink" Target="https://www.youtube.com/watch?v=JoXp18R0AYk" TargetMode="External"/><Relationship Id="rId360" Type="http://schemas.openxmlformats.org/officeDocument/2006/relationships/hyperlink" Target="https://resh.edu.ru/subject/lesson/4167/start/303572/" TargetMode="External"/><Relationship Id="rId381" Type="http://schemas.openxmlformats.org/officeDocument/2006/relationships/hyperlink" Target="https://www.youtube.com/watch?v=g6BEWVVaqv0" TargetMode="External"/><Relationship Id="rId416" Type="http://schemas.openxmlformats.org/officeDocument/2006/relationships/hyperlink" Target="https://vk.com/video57612968_456239362" TargetMode="External"/><Relationship Id="rId220" Type="http://schemas.openxmlformats.org/officeDocument/2006/relationships/hyperlink" Target="https://www.youtube.com/watch?v=pIHrk9WytJs" TargetMode="External"/><Relationship Id="rId241" Type="http://schemas.openxmlformats.org/officeDocument/2006/relationships/hyperlink" Target="https://www.youtube.com/watch?v=Ss60kJT1_YE&amp;t=3s" TargetMode="External"/><Relationship Id="rId437" Type="http://schemas.openxmlformats.org/officeDocument/2006/relationships/hyperlink" Target="https://www.youtube.com/watch?v=0U0NB9oyBj4" TargetMode="External"/><Relationship Id="rId458" Type="http://schemas.openxmlformats.org/officeDocument/2006/relationships/hyperlink" Target="https://www.youtube.com/watch?v=5vMtmlZW2r0" TargetMode="External"/><Relationship Id="rId479" Type="http://schemas.openxmlformats.org/officeDocument/2006/relationships/hyperlink" Target="https://resh.edu.ru/subject/lesson/5279/start/86022/" TargetMode="External"/><Relationship Id="rId15" Type="http://schemas.openxmlformats.org/officeDocument/2006/relationships/hyperlink" Target="https://resh.edu" TargetMode="External"/><Relationship Id="rId36" Type="http://schemas.openxmlformats.org/officeDocument/2006/relationships/hyperlink" Target="http://tatarschool.ru/" TargetMode="External"/><Relationship Id="rId57" Type="http://schemas.openxmlformats.org/officeDocument/2006/relationships/hyperlink" Target="https://resh.edu.ru/" TargetMode="External"/><Relationship Id="rId262" Type="http://schemas.openxmlformats.org/officeDocument/2006/relationships/hyperlink" Target="http://muzprosvetitel.ru/prokofdetskmuzyka.htm" TargetMode="External"/><Relationship Id="rId283" Type="http://schemas.openxmlformats.org/officeDocument/2006/relationships/hyperlink" Target="https://www.youtube.com/watch?v=8rK86LsGQC8&amp;t=1s" TargetMode="External"/><Relationship Id="rId318" Type="http://schemas.openxmlformats.org/officeDocument/2006/relationships/hyperlink" Target="https://www.youtube.com/watch?v=_9Oi9NxQ708" TargetMode="External"/><Relationship Id="rId339" Type="http://schemas.openxmlformats.org/officeDocument/2006/relationships/hyperlink" Target="https://www.youtube.com/watch?v=rlmKUOnOcsM" TargetMode="External"/><Relationship Id="rId490" Type="http://schemas.openxmlformats.org/officeDocument/2006/relationships/hyperlink" Target="https://www.youtube.com/watch?v=pVXkBIWmQQs" TargetMode="External"/><Relationship Id="rId504" Type="http://schemas.openxmlformats.org/officeDocument/2006/relationships/hyperlink" Target="https://www.youtube.com/watch?v=NDgcrvF01Kc&amp;t=2s" TargetMode="External"/><Relationship Id="rId78" Type="http://schemas.openxmlformats.org/officeDocument/2006/relationships/hyperlink" Target="https://orkce.apkpro..ru/" TargetMode="External"/><Relationship Id="rId99" Type="http://schemas.openxmlformats.org/officeDocument/2006/relationships/hyperlink" Target="https://education.yandex.ru/" TargetMode="External"/><Relationship Id="rId101" Type="http://schemas.openxmlformats.org/officeDocument/2006/relationships/hyperlink" Target="https://education.yandex.ru/" TargetMode="External"/><Relationship Id="rId122" Type="http://schemas.openxmlformats.org/officeDocument/2006/relationships/hyperlink" Target="https://www.youtube.com/watch?v=JzBmEpB970I" TargetMode="External"/><Relationship Id="rId143" Type="http://schemas.openxmlformats.org/officeDocument/2006/relationships/hyperlink" Target="https://www.youtube.com/watch?v=5kEhHj4cJ4E" TargetMode="External"/><Relationship Id="rId164" Type="http://schemas.openxmlformats.org/officeDocument/2006/relationships/hyperlink" Target="https://www.youtube.com/watch?v=a6krf2FXcYs" TargetMode="External"/><Relationship Id="rId185" Type="http://schemas.openxmlformats.org/officeDocument/2006/relationships/hyperlink" Target="https://www.youtube.com/watch?v=Gj6AE_KSsNE" TargetMode="External"/><Relationship Id="rId350" Type="http://schemas.openxmlformats.org/officeDocument/2006/relationships/hyperlink" Target="https://www.youtube.com/watch?v=Lt_hUpB5bjs" TargetMode="External"/><Relationship Id="rId371" Type="http://schemas.openxmlformats.org/officeDocument/2006/relationships/hyperlink" Target="https://www.youtube.com/watch?v=CZEK26Sq16U" TargetMode="External"/><Relationship Id="rId406" Type="http://schemas.openxmlformats.org/officeDocument/2006/relationships/hyperlink" Target="https://vk.com/video591279089_456239145" TargetMode="External"/><Relationship Id="rId9" Type="http://schemas.openxmlformats.org/officeDocument/2006/relationships/hyperlink" Target="mailto:Shuzm.Alk@tatar.ru" TargetMode="External"/><Relationship Id="rId210" Type="http://schemas.openxmlformats.org/officeDocument/2006/relationships/hyperlink" Target="https://www.youtube.com/watch?v=EaKsLc42cZk" TargetMode="External"/><Relationship Id="rId392" Type="http://schemas.openxmlformats.org/officeDocument/2006/relationships/hyperlink" Target="https://www.youtube.com/watch?v=8apXgiNmPXs" TargetMode="External"/><Relationship Id="rId427" Type="http://schemas.openxmlformats.org/officeDocument/2006/relationships/hyperlink" Target="https://www.youtube.com/watch?v=iXMYLy9Eg1A&amp;t=167s" TargetMode="External"/><Relationship Id="rId448" Type="http://schemas.openxmlformats.org/officeDocument/2006/relationships/hyperlink" Target="https://www.youtube.com/watch?v=0D301v_Xipk&amp;t=11s" TargetMode="External"/><Relationship Id="rId469" Type="http://schemas.openxmlformats.org/officeDocument/2006/relationships/hyperlink" Target="https://resh.edu.ru/subject/lesson/4612/start/55262/" TargetMode="External"/><Relationship Id="rId26" Type="http://schemas.openxmlformats.org/officeDocument/2006/relationships/hyperlink" Target="http://tatarschool.ru/" TargetMode="External"/><Relationship Id="rId231" Type="http://schemas.openxmlformats.org/officeDocument/2006/relationships/hyperlink" Target="https://www.youtube.com/watch?v=fJQwhRpkJxM&amp;t=1s" TargetMode="External"/><Relationship Id="rId252" Type="http://schemas.openxmlformats.org/officeDocument/2006/relationships/hyperlink" Target="https://www.youtube.com/watch?v=CCPwMdGvWn0" TargetMode="External"/><Relationship Id="rId273" Type="http://schemas.openxmlformats.org/officeDocument/2006/relationships/hyperlink" Target="https://www.youtube.com/watch?v=HIYvDktMFig&amp;t=44s" TargetMode="External"/><Relationship Id="rId294" Type="http://schemas.openxmlformats.org/officeDocument/2006/relationships/hyperlink" Target="https://www.youtube.com/watch?v=IOt5sPeizyM" TargetMode="External"/><Relationship Id="rId308" Type="http://schemas.openxmlformats.org/officeDocument/2006/relationships/hyperlink" Target="https://www.youtube.com/watch?v=Q8nNByKt3wQ" TargetMode="External"/><Relationship Id="rId329" Type="http://schemas.openxmlformats.org/officeDocument/2006/relationships/hyperlink" Target="https://www.youtube.com/watch?v=Ss60kJT1_YE" TargetMode="External"/><Relationship Id="rId480" Type="http://schemas.openxmlformats.org/officeDocument/2006/relationships/hyperlink" Target="https://www.youtube.com/watch?v=gt0cWAVCy7k" TargetMode="External"/><Relationship Id="rId515" Type="http://schemas.openxmlformats.org/officeDocument/2006/relationships/hyperlink" Target="https://resh.edu.ru/" TargetMode="External"/><Relationship Id="rId47" Type="http://schemas.openxmlformats.org/officeDocument/2006/relationships/hyperlink" Target="https://&#1091;&#1095;&#1091;&#1089;&#1100;&#1089;&#1072;&#1084;.&#1088;&#1092;/video/?z_predm=5&amp;z_class=2" TargetMode="External"/><Relationship Id="rId68" Type="http://schemas.openxmlformats.org/officeDocument/2006/relationships/hyperlink" Target="https://uchi.ru/main" TargetMode="External"/><Relationship Id="rId89" Type="http://schemas.openxmlformats.org/officeDocument/2006/relationships/hyperlink" Target="https://resh.edu.ru/" TargetMode="External"/><Relationship Id="rId112" Type="http://schemas.openxmlformats.org/officeDocument/2006/relationships/hyperlink" Target="https://www.youtube.com/watch?v=LDNiWq7SBPg&amp;t=1s" TargetMode="External"/><Relationship Id="rId133" Type="http://schemas.openxmlformats.org/officeDocument/2006/relationships/hyperlink" Target="https://www.youtube.com/watch?v=LDNiWq7SBPg" TargetMode="External"/><Relationship Id="rId154" Type="http://schemas.openxmlformats.org/officeDocument/2006/relationships/hyperlink" Target="https://www.youtube.com/watch?v=1Z4HIrKdK8M" TargetMode="External"/><Relationship Id="rId175" Type="http://schemas.openxmlformats.org/officeDocument/2006/relationships/hyperlink" Target="https://www.youtube.com/watch?v=3MsqhgICOO0" TargetMode="External"/><Relationship Id="rId340" Type="http://schemas.openxmlformats.org/officeDocument/2006/relationships/hyperlink" Target="https://www.youtube.com/watch?v=rlmKUOnOcsM" TargetMode="External"/><Relationship Id="rId361" Type="http://schemas.openxmlformats.org/officeDocument/2006/relationships/hyperlink" Target="https://www.youtube.com/watch?v=aci01P9hBsY" TargetMode="External"/><Relationship Id="rId196" Type="http://schemas.openxmlformats.org/officeDocument/2006/relationships/hyperlink" Target="https://resh.edu.ru/subject/lesson/5227/start/226793/" TargetMode="External"/><Relationship Id="rId200" Type="http://schemas.openxmlformats.org/officeDocument/2006/relationships/hyperlink" Target="https://resh.edu.ru/subject/lesson/5254/start/226815/" TargetMode="External"/><Relationship Id="rId382" Type="http://schemas.openxmlformats.org/officeDocument/2006/relationships/hyperlink" Target="https://www.youtube.com/watch?v=FmfB2qY5cJc" TargetMode="External"/><Relationship Id="rId417" Type="http://schemas.openxmlformats.org/officeDocument/2006/relationships/hyperlink" Target="https://vk.com/video57612968_456239362" TargetMode="External"/><Relationship Id="rId438" Type="http://schemas.openxmlformats.org/officeDocument/2006/relationships/hyperlink" Target="https://www.youtube.com/watch?v=0U0NB9oyBj4" TargetMode="External"/><Relationship Id="rId459" Type="http://schemas.openxmlformats.org/officeDocument/2006/relationships/hyperlink" Target="https://www.youtube.com/watch?v=5vMtmlZW2r0" TargetMode="External"/><Relationship Id="rId16" Type="http://schemas.openxmlformats.org/officeDocument/2006/relationships/hyperlink" Target="https://uchi.ru/" TargetMode="External"/><Relationship Id="rId221" Type="http://schemas.openxmlformats.org/officeDocument/2006/relationships/hyperlink" Target="https://www.youtube.com/watch?v=HjpiOCyO4sQ&amp;t=3s" TargetMode="External"/><Relationship Id="rId242" Type="http://schemas.openxmlformats.org/officeDocument/2006/relationships/hyperlink" Target="https://www.youtube.com/watch?v=7plpGnwvgAc&amp;t=1s" TargetMode="External"/><Relationship Id="rId263" Type="http://schemas.openxmlformats.org/officeDocument/2006/relationships/hyperlink" Target="https://www.youtube.com/watch?v=C-AtJLw5CNY" TargetMode="External"/><Relationship Id="rId284" Type="http://schemas.openxmlformats.org/officeDocument/2006/relationships/hyperlink" Target="https://www.youtube.com/watch?v=8rK86LsGQC8&amp;t=1s" TargetMode="External"/><Relationship Id="rId319" Type="http://schemas.openxmlformats.org/officeDocument/2006/relationships/hyperlink" Target="https://www.youtube.com/watch?v=_9Oi9NxQ708" TargetMode="External"/><Relationship Id="rId470" Type="http://schemas.openxmlformats.org/officeDocument/2006/relationships/hyperlink" Target="https://resh.edu.ru/subject/lesson/5278/start/85959/" TargetMode="External"/><Relationship Id="rId491" Type="http://schemas.openxmlformats.org/officeDocument/2006/relationships/hyperlink" Target="https://www.youtube.com/watch?v=7xzU12nlpfA" TargetMode="External"/><Relationship Id="rId505" Type="http://schemas.openxmlformats.org/officeDocument/2006/relationships/hyperlink" Target="https://www.youtube.com/watch?v=i8X0kGpJE8E&amp;t=1s" TargetMode="External"/><Relationship Id="rId37" Type="http://schemas.openxmlformats.org/officeDocument/2006/relationships/hyperlink" Target="https://mon.tatarstan.ru/kopil.htm" TargetMode="External"/><Relationship Id="rId58" Type="http://schemas.openxmlformats.org/officeDocument/2006/relationships/hyperlink" Target="https://infourok.ru/biblioteka/matematika/klass-4/type-55" TargetMode="External"/><Relationship Id="rId79" Type="http://schemas.openxmlformats.org/officeDocument/2006/relationships/hyperlink" Target="https://resh.edu.ru/" TargetMode="External"/><Relationship Id="rId102" Type="http://schemas.openxmlformats.org/officeDocument/2006/relationships/hyperlink" Target="https://education.yandex.ru/" TargetMode="External"/><Relationship Id="rId123" Type="http://schemas.openxmlformats.org/officeDocument/2006/relationships/hyperlink" Target="https://www.youtube.com/watch?v=JzBmEpB970I" TargetMode="External"/><Relationship Id="rId144" Type="http://schemas.openxmlformats.org/officeDocument/2006/relationships/hyperlink" Target="http://www.voutube.co/" TargetMode="External"/><Relationship Id="rId330" Type="http://schemas.openxmlformats.org/officeDocument/2006/relationships/hyperlink" Target="https://www.youtube.com/watch?v=TASFxVi2n-8" TargetMode="External"/><Relationship Id="rId90" Type="http://schemas.openxmlformats.org/officeDocument/2006/relationships/hyperlink" Target="https://orkce.apkpro..ru/" TargetMode="External"/><Relationship Id="rId165" Type="http://schemas.openxmlformats.org/officeDocument/2006/relationships/hyperlink" Target="https://www.youtube.com/watch?v=a6krf2FXcYs" TargetMode="External"/><Relationship Id="rId186" Type="http://schemas.openxmlformats.org/officeDocument/2006/relationships/hyperlink" Target="https://www.youtube.com/watch?v=mFEtAuidaz4" TargetMode="External"/><Relationship Id="rId351" Type="http://schemas.openxmlformats.org/officeDocument/2006/relationships/hyperlink" Target="https://www.youtube.com/watch?v=tQW4EkOUCew" TargetMode="External"/><Relationship Id="rId372" Type="http://schemas.openxmlformats.org/officeDocument/2006/relationships/hyperlink" Target="https://www.youtube.com/watch?v=zSSrjfDnD1k" TargetMode="External"/><Relationship Id="rId393" Type="http://schemas.openxmlformats.org/officeDocument/2006/relationships/hyperlink" Target="https://www.youtube.com/watch?v=8apXgiNmPXs" TargetMode="External"/><Relationship Id="rId407" Type="http://schemas.openxmlformats.org/officeDocument/2006/relationships/hyperlink" Target="https://www.youtube.com/watch?v=0ze65elbbp0" TargetMode="External"/><Relationship Id="rId428" Type="http://schemas.openxmlformats.org/officeDocument/2006/relationships/hyperlink" Target="https://www.youtube.com/watch?v=iXMYLy9Eg1A&amp;t=167s" TargetMode="External"/><Relationship Id="rId449" Type="http://schemas.openxmlformats.org/officeDocument/2006/relationships/hyperlink" Target="https://www.youtube.com/watch?v=0D301v_Xipk&amp;t=11s" TargetMode="External"/><Relationship Id="rId211" Type="http://schemas.openxmlformats.org/officeDocument/2006/relationships/hyperlink" Target="https://www.youtube.com/watch?v=EaKsLc42cZk" TargetMode="External"/><Relationship Id="rId232" Type="http://schemas.openxmlformats.org/officeDocument/2006/relationships/hyperlink" Target="https://www.youtube.com/watch?v=qZQpbzvxiLc&amp;t=5s" TargetMode="External"/><Relationship Id="rId253" Type="http://schemas.openxmlformats.org/officeDocument/2006/relationships/hyperlink" Target="https://www.youtube.com/watch?v=CCPwMdGvWn0" TargetMode="External"/><Relationship Id="rId274" Type="http://schemas.openxmlformats.org/officeDocument/2006/relationships/hyperlink" Target="https://www.youtube.com/watch?v=HIYvDktMFig&amp;t=44s" TargetMode="External"/><Relationship Id="rId295" Type="http://schemas.openxmlformats.org/officeDocument/2006/relationships/hyperlink" Target="https://www.youtube.com/watch?v=dejJIG1rvZU" TargetMode="External"/><Relationship Id="rId309" Type="http://schemas.openxmlformats.org/officeDocument/2006/relationships/hyperlink" Target="https://www.youtube.com/watch?v=Q8nNByKt3wQ" TargetMode="External"/><Relationship Id="rId460" Type="http://schemas.openxmlformats.org/officeDocument/2006/relationships/hyperlink" Target="https://www.youtube.com/watch?v=t94lsIPgppE&amp;t=10s" TargetMode="External"/><Relationship Id="rId481" Type="http://schemas.openxmlformats.org/officeDocument/2006/relationships/hyperlink" Target="https://www.youtube.com/watch?v=gt0cWAVCy7k" TargetMode="External"/><Relationship Id="rId516" Type="http://schemas.openxmlformats.org/officeDocument/2006/relationships/hyperlink" Target="https://uchi.ru/main" TargetMode="External"/><Relationship Id="rId27" Type="http://schemas.openxmlformats.org/officeDocument/2006/relationships/hyperlink" Target="https://mon.tatarstan.ru/kopil.htm" TargetMode="External"/><Relationship Id="rId48" Type="http://schemas.openxmlformats.org/officeDocument/2006/relationships/hyperlink" Target="https://videouroki.net/video/matematika/2-class/" TargetMode="External"/><Relationship Id="rId69" Type="http://schemas.openxmlformats.org/officeDocument/2006/relationships/hyperlink" Target="https://resh.edu.ru/" TargetMode="External"/><Relationship Id="rId113" Type="http://schemas.openxmlformats.org/officeDocument/2006/relationships/hyperlink" Target="https://www.youtube.com/watch?v=LDNiWq7SBPg&amp;t=1s" TargetMode="External"/><Relationship Id="rId134" Type="http://schemas.openxmlformats.org/officeDocument/2006/relationships/hyperlink" Target="https://www.youtube.com/watch?v=LDNiWq7SBPg" TargetMode="External"/><Relationship Id="rId320" Type="http://schemas.openxmlformats.org/officeDocument/2006/relationships/hyperlink" Target="https://www.youtube.com/watch?v=S-U3eKsvzh0&amp;t=2s" TargetMode="External"/><Relationship Id="rId80" Type="http://schemas.openxmlformats.org/officeDocument/2006/relationships/hyperlink" Target="https://orkce.apkpro..ru/" TargetMode="External"/><Relationship Id="rId155" Type="http://schemas.openxmlformats.org/officeDocument/2006/relationships/hyperlink" Target="https://www.youtube.com/watch?v=AOXLs89Ki80" TargetMode="External"/><Relationship Id="rId176" Type="http://schemas.openxmlformats.org/officeDocument/2006/relationships/hyperlink" Target="https://www.youtube.com/watch?v=ymSLpKNtXAo" TargetMode="External"/><Relationship Id="rId197" Type="http://schemas.openxmlformats.org/officeDocument/2006/relationships/hyperlink" Target="https://resh.edu.ru/subject/lesson/4182/start/226773/" TargetMode="External"/><Relationship Id="rId341" Type="http://schemas.openxmlformats.org/officeDocument/2006/relationships/hyperlink" Target="https://www.youtube.com/watch?v=DNBiw3_xawA" TargetMode="External"/><Relationship Id="rId362" Type="http://schemas.openxmlformats.org/officeDocument/2006/relationships/hyperlink" Target="https://www.youtube.com/watch?v=XpYGgtrMTYs" TargetMode="External"/><Relationship Id="rId383" Type="http://schemas.openxmlformats.org/officeDocument/2006/relationships/hyperlink" Target="https://www.youtube.com/watch?v=FmfB2qY5cJc" TargetMode="External"/><Relationship Id="rId418" Type="http://schemas.openxmlformats.org/officeDocument/2006/relationships/hyperlink" Target="https://www.youtube.com/watch?v=5VGxekhBnyY" TargetMode="External"/><Relationship Id="rId439" Type="http://schemas.openxmlformats.org/officeDocument/2006/relationships/hyperlink" Target="https://www.youtube.com/watch?v=l-AvW-cytcI" TargetMode="External"/><Relationship Id="rId201" Type="http://schemas.openxmlformats.org/officeDocument/2006/relationships/hyperlink" Target="https://www.youtube.com/watch?v=KtTu5Hi8WoI" TargetMode="External"/><Relationship Id="rId222" Type="http://schemas.openxmlformats.org/officeDocument/2006/relationships/hyperlink" Target="https://www.youtube.com/watch?v=HjpiOCyO4sQ&amp;t=3s" TargetMode="External"/><Relationship Id="rId243" Type="http://schemas.openxmlformats.org/officeDocument/2006/relationships/hyperlink" Target="https://www.youtube.com/watch?v=7plpGnwvgAc&amp;t=1s" TargetMode="External"/><Relationship Id="rId264" Type="http://schemas.openxmlformats.org/officeDocument/2006/relationships/hyperlink" Target="https://www.youtube.com/watch?v=AxUg_wD-jAg&amp;t=1s" TargetMode="External"/><Relationship Id="rId285" Type="http://schemas.openxmlformats.org/officeDocument/2006/relationships/hyperlink" Target="https://www.youtube.com/watch?v=IY2F2xgfa1U" TargetMode="External"/><Relationship Id="rId450" Type="http://schemas.openxmlformats.org/officeDocument/2006/relationships/hyperlink" Target="https://www.youtube.com/watch?v=XJ03umLugqM" TargetMode="External"/><Relationship Id="rId471" Type="http://schemas.openxmlformats.org/officeDocument/2006/relationships/hyperlink" Target="https://resh.edu.ru/subject/lesson/5278/start/85959/" TargetMode="External"/><Relationship Id="rId506" Type="http://schemas.openxmlformats.org/officeDocument/2006/relationships/hyperlink" Target="https://www.youtube.com/watch?v=i8X0kGpJE8E&amp;t=1s" TargetMode="External"/><Relationship Id="rId17" Type="http://schemas.openxmlformats.org/officeDocument/2006/relationships/hyperlink" Target="https://resh.edu" TargetMode="External"/><Relationship Id="rId38" Type="http://schemas.openxmlformats.org/officeDocument/2006/relationships/hyperlink" Target="http://tatarschool.ru/" TargetMode="External"/><Relationship Id="rId59" Type="http://schemas.openxmlformats.org/officeDocument/2006/relationships/hyperlink" Target="https://videouroki.net/video/matematika/4-class/" TargetMode="External"/><Relationship Id="rId103" Type="http://schemas.openxmlformats.org/officeDocument/2006/relationships/hyperlink" Target="https://www.youtube.com/watch?v=lw808Ek0_wM&amp;t=6s" TargetMode="External"/><Relationship Id="rId124" Type="http://schemas.openxmlformats.org/officeDocument/2006/relationships/hyperlink" Target="https://www.youtube.com/watch?v=S81ZE8e7y9w" TargetMode="External"/><Relationship Id="rId310" Type="http://schemas.openxmlformats.org/officeDocument/2006/relationships/hyperlink" Target="https://www.youtube.com/watch?v=4vZ5mlfZlgk" TargetMode="External"/><Relationship Id="rId492" Type="http://schemas.openxmlformats.org/officeDocument/2006/relationships/hyperlink" Target="https://www.youtube.com/watch?v=7xzU12nlpfA" TargetMode="External"/><Relationship Id="rId70" Type="http://schemas.openxmlformats.org/officeDocument/2006/relationships/hyperlink" Target="https://uchi.ru/main" TargetMode="External"/><Relationship Id="rId91" Type="http://schemas.openxmlformats.org/officeDocument/2006/relationships/hyperlink" Target="https://education.yandex.ru/" TargetMode="External"/><Relationship Id="rId145" Type="http://schemas.openxmlformats.org/officeDocument/2006/relationships/hyperlink" Target="https://resh.edu.ru/subject/lesson/3928/start/226003/" TargetMode="External"/><Relationship Id="rId166" Type="http://schemas.openxmlformats.org/officeDocument/2006/relationships/hyperlink" Target="https://www.youtube.com/watch?v=a6krf2FXcYs" TargetMode="External"/><Relationship Id="rId187" Type="http://schemas.openxmlformats.org/officeDocument/2006/relationships/hyperlink" Target="https://www.voutube." TargetMode="External"/><Relationship Id="rId331" Type="http://schemas.openxmlformats.org/officeDocument/2006/relationships/hyperlink" Target="https://www.youtube.com/watch?v=TASFxVi2n-8" TargetMode="External"/><Relationship Id="rId352" Type="http://schemas.openxmlformats.org/officeDocument/2006/relationships/hyperlink" Target="https://www.youtube.com/watch?v=tQW4EkOUCew" TargetMode="External"/><Relationship Id="rId373" Type="http://schemas.openxmlformats.org/officeDocument/2006/relationships/hyperlink" Target="https://www.youtube.com/watch?v=zSSrjfDnD1k" TargetMode="External"/><Relationship Id="rId394" Type="http://schemas.openxmlformats.org/officeDocument/2006/relationships/hyperlink" Target="https://www.youtube.com/watch?v=J6WsYe8lHGw" TargetMode="External"/><Relationship Id="rId408" Type="http://schemas.openxmlformats.org/officeDocument/2006/relationships/hyperlink" Target="https://www.youtube.com/watch?v=0ze65elbbp0" TargetMode="External"/><Relationship Id="rId429" Type="http://schemas.openxmlformats.org/officeDocument/2006/relationships/hyperlink" Target="https://www.youtube.com/watch?v=iXMYLy9Eg1A&amp;t=167s" TargetMode="External"/><Relationship Id="rId1" Type="http://schemas.openxmlformats.org/officeDocument/2006/relationships/customXml" Target="../customXml/item1.xml"/><Relationship Id="rId212" Type="http://schemas.openxmlformats.org/officeDocument/2006/relationships/hyperlink" Target="https://www.youtube.com/watch?v=EaKsLc42cZk" TargetMode="External"/><Relationship Id="rId233" Type="http://schemas.openxmlformats.org/officeDocument/2006/relationships/hyperlink" Target="https://www.youtube.com/watch?v=qZQpbzvxiLc&amp;t=5s" TargetMode="External"/><Relationship Id="rId254" Type="http://schemas.openxmlformats.org/officeDocument/2006/relationships/hyperlink" Target="http://music-fantasy.ru/materials/chaykovskiy-detskiy-albom" TargetMode="External"/><Relationship Id="rId440" Type="http://schemas.openxmlformats.org/officeDocument/2006/relationships/hyperlink" Target="https://www.youtube.com/watch?v=l-AvW-cytcI" TargetMode="External"/><Relationship Id="rId28" Type="http://schemas.openxmlformats.org/officeDocument/2006/relationships/hyperlink" Target="http://tatarschool.ru/" TargetMode="External"/><Relationship Id="rId49" Type="http://schemas.openxmlformats.org/officeDocument/2006/relationships/hyperlink" Target="https://uchi.ru/" TargetMode="External"/><Relationship Id="rId114" Type="http://schemas.openxmlformats.org/officeDocument/2006/relationships/hyperlink" Target="https://resh.edu.ru/subject/lesson/5953/start/226607/" TargetMode="External"/><Relationship Id="rId275" Type="http://schemas.openxmlformats.org/officeDocument/2006/relationships/hyperlink" Target="https://www.youtube.com/watch?v=HIYvDktMFig&amp;t=44s" TargetMode="External"/><Relationship Id="rId296" Type="http://schemas.openxmlformats.org/officeDocument/2006/relationships/hyperlink" Target="https://www.youtube.com/watch?v=dejJIG1rvZU" TargetMode="External"/><Relationship Id="rId300" Type="http://schemas.openxmlformats.org/officeDocument/2006/relationships/hyperlink" Target="https://www.voutube.com/watch?v=M1ulP8-NtI4" TargetMode="External"/><Relationship Id="rId461" Type="http://schemas.openxmlformats.org/officeDocument/2006/relationships/hyperlink" Target="https://www.youtube.com/watch?v=t94lsIPgppE&amp;t=10s" TargetMode="External"/><Relationship Id="rId482" Type="http://schemas.openxmlformats.org/officeDocument/2006/relationships/hyperlink" Target="https://www.youtube.com/watch?v=gt0cWAVCy7k" TargetMode="External"/><Relationship Id="rId517" Type="http://schemas.openxmlformats.org/officeDocument/2006/relationships/hyperlink" Target="https://vip.1obraz.ru/" TargetMode="External"/><Relationship Id="rId60" Type="http://schemas.openxmlformats.org/officeDocument/2006/relationships/hyperlink" Target="http://klassikaknigi.info/video-uroki-pomatematike-za-4-klass-urok-1/" TargetMode="External"/><Relationship Id="rId81" Type="http://schemas.openxmlformats.org/officeDocument/2006/relationships/hyperlink" Target="https://resh.edu.ru/" TargetMode="External"/><Relationship Id="rId135" Type="http://schemas.openxmlformats.org/officeDocument/2006/relationships/hyperlink" Target="https://resh.edu.ru/subject/lesson/5957/start/225872/" TargetMode="External"/><Relationship Id="rId156" Type="http://schemas.openxmlformats.org/officeDocument/2006/relationships/hyperlink" Target="https://www.youtube.com/watch?v=AOXLs89Ki80" TargetMode="External"/><Relationship Id="rId177" Type="http://schemas.openxmlformats.org/officeDocument/2006/relationships/hyperlink" Target="https://www.youtube.com/watch?v=ymSLpKNtXAo" TargetMode="External"/><Relationship Id="rId198" Type="http://schemas.openxmlformats.org/officeDocument/2006/relationships/hyperlink" Target="https://resh.edu.ru/subject/lesson/4182/start/226773/" TargetMode="External"/><Relationship Id="rId321" Type="http://schemas.openxmlformats.org/officeDocument/2006/relationships/hyperlink" Target="https://www.youtube.com/watch?v=S-U3eKsvzh0&amp;t=2s" TargetMode="External"/><Relationship Id="rId342" Type="http://schemas.openxmlformats.org/officeDocument/2006/relationships/hyperlink" Target="https://www.youtube.com/watch?v=MQRySt05I9U" TargetMode="External"/><Relationship Id="rId363" Type="http://schemas.openxmlformats.org/officeDocument/2006/relationships/hyperlink" Target="https://www.youtube.com/watch?v=XpYGgtrMTYs" TargetMode="External"/><Relationship Id="rId384" Type="http://schemas.openxmlformats.org/officeDocument/2006/relationships/hyperlink" Target="https://www.youtube.com/watch?v=fc7cHZyGbSE" TargetMode="External"/><Relationship Id="rId419" Type="http://schemas.openxmlformats.org/officeDocument/2006/relationships/hyperlink" Target="https://www.youtube.com/watch?v=5VGxekhBnyY" TargetMode="External"/><Relationship Id="rId202" Type="http://schemas.openxmlformats.org/officeDocument/2006/relationships/hyperlink" Target="https://www.youtube.com/watch?v=KtTu5Hi8WoI" TargetMode="External"/><Relationship Id="rId223" Type="http://schemas.openxmlformats.org/officeDocument/2006/relationships/hyperlink" Target="https://www.youtube.com/watch?v=HjpiOCyO4sQ&amp;t=3s" TargetMode="External"/><Relationship Id="rId244" Type="http://schemas.openxmlformats.org/officeDocument/2006/relationships/hyperlink" Target="https://www.youtube.com/watch?v=VlNkjKpXFYc&amp;t=1s" TargetMode="External"/><Relationship Id="rId430" Type="http://schemas.openxmlformats.org/officeDocument/2006/relationships/hyperlink" Target="https://www.youtube.com/watch?v=By0XFJ5y8O0" TargetMode="External"/><Relationship Id="rId18" Type="http://schemas.openxmlformats.org/officeDocument/2006/relationships/hyperlink" Target="https://uchi.ru/" TargetMode="External"/><Relationship Id="rId39" Type="http://schemas.openxmlformats.org/officeDocument/2006/relationships/hyperlink" Target="https://uchi.ru/" TargetMode="External"/><Relationship Id="rId265" Type="http://schemas.openxmlformats.org/officeDocument/2006/relationships/hyperlink" Target="https://www.youtube.com/watch?v=AxUg_wD-jAg&amp;t=1s" TargetMode="External"/><Relationship Id="rId286" Type="http://schemas.openxmlformats.org/officeDocument/2006/relationships/hyperlink" Target="https://www.youtube.com/watch?v=IY2F2xgfa1U" TargetMode="External"/><Relationship Id="rId451" Type="http://schemas.openxmlformats.org/officeDocument/2006/relationships/hyperlink" Target="https://www.youtube.com/watch?v=XJ03umLugqM" TargetMode="External"/><Relationship Id="rId472" Type="http://schemas.openxmlformats.org/officeDocument/2006/relationships/hyperlink" Target="https://resh.edu.ru/subject/lesson/4609/start/69492/" TargetMode="External"/><Relationship Id="rId493" Type="http://schemas.openxmlformats.org/officeDocument/2006/relationships/hyperlink" Target="https://www.youtube.com/watch?v=KXU9Jv-Ji9Y" TargetMode="External"/><Relationship Id="rId507" Type="http://schemas.openxmlformats.org/officeDocument/2006/relationships/hyperlink" Target="https://www.youtube.com/watch?v=i8X0kGpJE8E&amp;t=1s" TargetMode="External"/><Relationship Id="rId50" Type="http://schemas.openxmlformats.org/officeDocument/2006/relationships/hyperlink" Target="https://resh.edu.ru/" TargetMode="External"/><Relationship Id="rId104" Type="http://schemas.openxmlformats.org/officeDocument/2006/relationships/hyperlink" Target="https://www.youtube.com/watch?v=lw808Ek0_wM&amp;t=6s" TargetMode="External"/><Relationship Id="rId125" Type="http://schemas.openxmlformats.org/officeDocument/2006/relationships/hyperlink" Target="https://www.youtube.com/watch?v=JzBmEpB970I" TargetMode="External"/><Relationship Id="rId146" Type="http://schemas.openxmlformats.org/officeDocument/2006/relationships/hyperlink" Target="https://resh.edu.ru/subject/lesson/3928/start/226003/" TargetMode="External"/><Relationship Id="rId167" Type="http://schemas.openxmlformats.org/officeDocument/2006/relationships/hyperlink" Target="https://resh.edu.ru/subject/lesson/5956/start/303112/" TargetMode="External"/><Relationship Id="rId188" Type="http://schemas.openxmlformats.org/officeDocument/2006/relationships/hyperlink" Target="https://www.youtube.com/watch?v=O-Wt4vuu4bw&amp;t=3s" TargetMode="External"/><Relationship Id="rId311" Type="http://schemas.openxmlformats.org/officeDocument/2006/relationships/hyperlink" Target="https://www.youtube.com/watch?v=4vZ5mlfZlgk" TargetMode="External"/><Relationship Id="rId332" Type="http://schemas.openxmlformats.org/officeDocument/2006/relationships/hyperlink" Target="https://www.youtube.com/watch?v=gYJdac5A2gE" TargetMode="External"/><Relationship Id="rId353" Type="http://schemas.openxmlformats.org/officeDocument/2006/relationships/hyperlink" Target="https://resh.edu.ru/subject/lesson/5263/start/227948/" TargetMode="External"/><Relationship Id="rId374" Type="http://schemas.openxmlformats.org/officeDocument/2006/relationships/hyperlink" Target="https://www.youtube.com/watch?v=kv_wepsXSYA" TargetMode="External"/><Relationship Id="rId395" Type="http://schemas.openxmlformats.org/officeDocument/2006/relationships/hyperlink" Target="https://www.youtube.com/watch?v=J6WsYe8lHGw" TargetMode="External"/><Relationship Id="rId409" Type="http://schemas.openxmlformats.org/officeDocument/2006/relationships/hyperlink" Target="https://www.youtube.com/watch?v=0ze65elbbp0" TargetMode="External"/><Relationship Id="rId71" Type="http://schemas.openxmlformats.org/officeDocument/2006/relationships/hyperlink" Target="https://resh.edu.ru/" TargetMode="External"/><Relationship Id="rId92" Type="http://schemas.openxmlformats.org/officeDocument/2006/relationships/hyperlink" Target="https://education.yandex.ru/" TargetMode="External"/><Relationship Id="rId213" Type="http://schemas.openxmlformats.org/officeDocument/2006/relationships/hyperlink" Target="https://www.youtube.com/watch?v=IjG7FGriq-8" TargetMode="External"/><Relationship Id="rId234" Type="http://schemas.openxmlformats.org/officeDocument/2006/relationships/hyperlink" Target="https://www.youtube.com/watch?v=63Ev2Fi6F3g&amp;t=4s" TargetMode="External"/><Relationship Id="rId420" Type="http://schemas.openxmlformats.org/officeDocument/2006/relationships/hyperlink" Target="https://www.youtube.com/watch?v=5VGxekhBnyY" TargetMode="External"/><Relationship Id="rId2" Type="http://schemas.openxmlformats.org/officeDocument/2006/relationships/numbering" Target="numbering.xml"/><Relationship Id="rId29" Type="http://schemas.openxmlformats.org/officeDocument/2006/relationships/hyperlink" Target="https://mon.tatarstan.ru/kopil.htm" TargetMode="External"/><Relationship Id="rId255" Type="http://schemas.openxmlformats.org/officeDocument/2006/relationships/hyperlink" Target="http://music-fantasy.ru/materials/chaykovskiy-detskiy-albom" TargetMode="External"/><Relationship Id="rId276" Type="http://schemas.openxmlformats.org/officeDocument/2006/relationships/hyperlink" Target="https://ru.wikipedia.org/wiki/%d0%a0%c2%a0%d0%a1%d1%93%d0%a1%d0%83%d0%a1%d0%83%d0%a0%d1%94%d0%a0%d1%91%d0%a0%e2%84%96_%d0%a0%d1%95%d0%a1%d0%82%d0%a0%d1%94%d0%a0%c2%b5%d0%a1%d0%83%d0%a1%e2%80%9a%d0%a1%d0%82_%d0%a0%e2%80%99._%d0%a0%e2%80%99._%d0%a0%d1%92%d0%a0%d0%85%d0%a0%d2%91%d0%a1%d0%82%d0%a0%c2%b5%d0%a0%c2%b5%d0%a0%d0%86%d0%a0%c2%b0" TargetMode="External"/><Relationship Id="rId297" Type="http://schemas.openxmlformats.org/officeDocument/2006/relationships/hyperlink" Target="https://www.youtube.com/watch?v=zvMElkUATX0" TargetMode="External"/><Relationship Id="rId441" Type="http://schemas.openxmlformats.org/officeDocument/2006/relationships/hyperlink" Target="https://www.youtube.com/watch?v=lrmbkImIwpA" TargetMode="External"/><Relationship Id="rId462" Type="http://schemas.openxmlformats.org/officeDocument/2006/relationships/hyperlink" Target="https://www.youtube.com/watch?v=t94lsIPgppE&amp;t=10s" TargetMode="External"/><Relationship Id="rId483" Type="http://schemas.openxmlformats.org/officeDocument/2006/relationships/hyperlink" Target="https://www.youtube.com/watch?v=gt0cWAVCy7k" TargetMode="External"/><Relationship Id="rId518" Type="http://schemas.openxmlformats.org/officeDocument/2006/relationships/footer" Target="footer2.xml"/><Relationship Id="rId40" Type="http://schemas.openxmlformats.org/officeDocument/2006/relationships/hyperlink" Target="https://resh.edu.ru/" TargetMode="External"/><Relationship Id="rId115" Type="http://schemas.openxmlformats.org/officeDocument/2006/relationships/hyperlink" Target="https://resh.edu.ru/subject/lesson/5953/start/226607/" TargetMode="External"/><Relationship Id="rId136" Type="http://schemas.openxmlformats.org/officeDocument/2006/relationships/hyperlink" Target="https://resh.edu.ru/subject/lesson/5957/start/225872/" TargetMode="External"/><Relationship Id="rId157" Type="http://schemas.openxmlformats.org/officeDocument/2006/relationships/hyperlink" Target="https://www.youtube.com/watch?v=52KjwnsFboo" TargetMode="External"/><Relationship Id="rId178" Type="http://schemas.openxmlformats.org/officeDocument/2006/relationships/hyperlink" Target="https://www.youtube.com/watch?v=ymSLpKNtXAo" TargetMode="External"/><Relationship Id="rId301" Type="http://schemas.openxmlformats.org/officeDocument/2006/relationships/hyperlink" Target="https://www.youtube.com/watch?v=v4kgkdoGjyw" TargetMode="External"/><Relationship Id="rId322" Type="http://schemas.openxmlformats.org/officeDocument/2006/relationships/hyperlink" Target="https://www.youtube.com/watch?v=OIhMD0gmM8M" TargetMode="External"/><Relationship Id="rId343" Type="http://schemas.openxmlformats.org/officeDocument/2006/relationships/hyperlink" Target="https://www.youtube.com/watch?v=MQRySt05I9U" TargetMode="External"/><Relationship Id="rId364" Type="http://schemas.openxmlformats.org/officeDocument/2006/relationships/hyperlink" Target="https://www.youtube.com/watch?v=XpYGgtrMTYs" TargetMode="External"/><Relationship Id="rId61" Type="http://schemas.openxmlformats.org/officeDocument/2006/relationships/hyperlink" Target="https://&#1091;&#1095;&#1091;&#1089;&#1100;&#1089;&#1072;&#1084;.&#1088;&#1092;/video/?z_predm=5&amp;z_class=4" TargetMode="External"/><Relationship Id="rId82" Type="http://schemas.openxmlformats.org/officeDocument/2006/relationships/hyperlink" Target="https://orkce.apkpro..ru/" TargetMode="External"/><Relationship Id="rId199" Type="http://schemas.openxmlformats.org/officeDocument/2006/relationships/hyperlink" Target="https://resh.edu.ru/subject/lesson/5254/start/226815/" TargetMode="External"/><Relationship Id="rId203" Type="http://schemas.openxmlformats.org/officeDocument/2006/relationships/hyperlink" Target="https://www.youtube.com/watch?v=YM7AUq98614&amp;t=4s" TargetMode="External"/><Relationship Id="rId385" Type="http://schemas.openxmlformats.org/officeDocument/2006/relationships/hyperlink" Target="https://www.youtube.com/watch?v=fc7cHZyGbSE" TargetMode="External"/><Relationship Id="rId19" Type="http://schemas.openxmlformats.org/officeDocument/2006/relationships/hyperlink" Target="https://uchi.ru/" TargetMode="External"/><Relationship Id="rId224" Type="http://schemas.openxmlformats.org/officeDocument/2006/relationships/hyperlink" Target="https://www.youtube.com/watch?v=aHuiQgTpYUA&amp;t=6s" TargetMode="External"/><Relationship Id="rId245" Type="http://schemas.openxmlformats.org/officeDocument/2006/relationships/hyperlink" Target="https://www.youtube.com/watch?v=VlNkjKpXFYc&amp;t=1s" TargetMode="External"/><Relationship Id="rId266" Type="http://schemas.openxmlformats.org/officeDocument/2006/relationships/hyperlink" Target="https://www.youtube.com/watch?v=uq6w3b0x4xY&amp;t=3s" TargetMode="External"/><Relationship Id="rId287" Type="http://schemas.openxmlformats.org/officeDocument/2006/relationships/hyperlink" Target="https://www.youtube.com/watch?v=g084rG530XI" TargetMode="External"/><Relationship Id="rId410" Type="http://schemas.openxmlformats.org/officeDocument/2006/relationships/hyperlink" Target="https://www.youtube.com/watch?v=-LzOfcd5LqA" TargetMode="External"/><Relationship Id="rId431" Type="http://schemas.openxmlformats.org/officeDocument/2006/relationships/hyperlink" Target="https://www.youtube.com/watch?v=By0XFJ5y8O0" TargetMode="External"/><Relationship Id="rId452" Type="http://schemas.openxmlformats.org/officeDocument/2006/relationships/hyperlink" Target="https://www.youtube.com/watch?v=XJ03umLugqM" TargetMode="External"/><Relationship Id="rId473" Type="http://schemas.openxmlformats.org/officeDocument/2006/relationships/hyperlink" Target="https://resh.edu.ru/subject/lesson/4609/start/69492/" TargetMode="External"/><Relationship Id="rId494" Type="http://schemas.openxmlformats.org/officeDocument/2006/relationships/hyperlink" Target="https://www.youtube.com/watch?v=KXU9Jv-Ji9Y" TargetMode="External"/><Relationship Id="rId508" Type="http://schemas.openxmlformats.org/officeDocument/2006/relationships/hyperlink" Target="https://www.youtube.com/watch?v=-hrS4uwnGgs&amp;t=9s" TargetMode="External"/><Relationship Id="rId30" Type="http://schemas.openxmlformats.org/officeDocument/2006/relationships/hyperlink" Target="http://tatarschool.ru/" TargetMode="External"/><Relationship Id="rId105" Type="http://schemas.openxmlformats.org/officeDocument/2006/relationships/hyperlink" Target="https://www.youtube.com/watch?v=lw808Ek0_wM&amp;t=6s" TargetMode="External"/><Relationship Id="rId126" Type="http://schemas.openxmlformats.org/officeDocument/2006/relationships/hyperlink" Target="https://www.youtube.com/watch?v=JzBmEpB970I" TargetMode="External"/><Relationship Id="rId147" Type="http://schemas.openxmlformats.org/officeDocument/2006/relationships/hyperlink" Target="https://www.youtube.com/watch?v=KuQkEX-snms" TargetMode="External"/><Relationship Id="rId168" Type="http://schemas.openxmlformats.org/officeDocument/2006/relationships/hyperlink" Target="https://resh.edu.ru/subject/lesson/5956/start/303112/" TargetMode="External"/><Relationship Id="rId312" Type="http://schemas.openxmlformats.org/officeDocument/2006/relationships/hyperlink" Target="https://www.youtube.com/watch?v=QIkQIK1Z36Q" TargetMode="External"/><Relationship Id="rId333" Type="http://schemas.openxmlformats.org/officeDocument/2006/relationships/hyperlink" Target="https://www.youtube.com/watch?v=gYJdac5A2gE" TargetMode="External"/><Relationship Id="rId354" Type="http://schemas.openxmlformats.org/officeDocument/2006/relationships/hyperlink" Target="https://resh.edu.ru/subject/lesson/5263/start/227948/" TargetMode="External"/><Relationship Id="rId51" Type="http://schemas.openxmlformats.org/officeDocument/2006/relationships/hyperlink" Target="https://infourok.ru/biblioteka/matematika/klass-3/type-55" TargetMode="External"/><Relationship Id="rId72" Type="http://schemas.openxmlformats.org/officeDocument/2006/relationships/hyperlink" Target="https://orkce.apkpro..ru/" TargetMode="External"/><Relationship Id="rId93" Type="http://schemas.openxmlformats.org/officeDocument/2006/relationships/hyperlink" Target="https://education.yandex.ru/" TargetMode="External"/><Relationship Id="rId189" Type="http://schemas.openxmlformats.org/officeDocument/2006/relationships/hyperlink" Target="https://www.youtube.com/watch?v=O-Wt4vuu4bw&amp;t=3s" TargetMode="External"/><Relationship Id="rId375" Type="http://schemas.openxmlformats.org/officeDocument/2006/relationships/hyperlink" Target="https://www.youtube.com/watch?v=kv_wepsXSYA" TargetMode="External"/><Relationship Id="rId396" Type="http://schemas.openxmlformats.org/officeDocument/2006/relationships/hyperlink" Target="https://www.youtube.com/watch?v=8apXgiNmPXs" TargetMode="External"/><Relationship Id="rId3" Type="http://schemas.openxmlformats.org/officeDocument/2006/relationships/styles" Target="styles.xml"/><Relationship Id="rId214" Type="http://schemas.openxmlformats.org/officeDocument/2006/relationships/hyperlink" Target="https://www.youtube.com/watch?v=IjG7FGriq-8" TargetMode="External"/><Relationship Id="rId235" Type="http://schemas.openxmlformats.org/officeDocument/2006/relationships/hyperlink" Target="https://www.youtube.com/watch?v=9Bddkqvp54w&amp;t=2s" TargetMode="External"/><Relationship Id="rId256" Type="http://schemas.openxmlformats.org/officeDocument/2006/relationships/hyperlink" Target="http://music-fantasy.ru/materials/chaykovskiy-detskiy-albom" TargetMode="External"/><Relationship Id="rId277" Type="http://schemas.openxmlformats.org/officeDocument/2006/relationships/hyperlink" Target="https://www.youtube.com/watch?v=viJQ52GwYBw&amp;t=1s" TargetMode="External"/><Relationship Id="rId298" Type="http://schemas.openxmlformats.org/officeDocument/2006/relationships/hyperlink" Target="https://www.youtube.com/watch?v=zvMElkUATX0" TargetMode="External"/><Relationship Id="rId400" Type="http://schemas.openxmlformats.org/officeDocument/2006/relationships/hyperlink" Target="https://www.youtube.com/watch?v=8apXgiNmPXs" TargetMode="External"/><Relationship Id="rId421" Type="http://schemas.openxmlformats.org/officeDocument/2006/relationships/hyperlink" Target="https://www.youtube.com/watch?v=pYZilGU9PGQ&amp;t=2s" TargetMode="External"/><Relationship Id="rId442" Type="http://schemas.openxmlformats.org/officeDocument/2006/relationships/hyperlink" Target="https://www.youtube.com/watch?v=lrmbkImIwpA" TargetMode="External"/><Relationship Id="rId463" Type="http://schemas.openxmlformats.org/officeDocument/2006/relationships/hyperlink" Target="https://www.youtube.com/watch?v=Hk9AKPn0DBg&amp;t=20s" TargetMode="External"/><Relationship Id="rId484" Type="http://schemas.openxmlformats.org/officeDocument/2006/relationships/hyperlink" Target="https://www.youtube.com/watch?v=gt0cWAVCy7k" TargetMode="External"/><Relationship Id="rId519" Type="http://schemas.openxmlformats.org/officeDocument/2006/relationships/fontTable" Target="fontTable.xml"/><Relationship Id="rId116" Type="http://schemas.openxmlformats.org/officeDocument/2006/relationships/hyperlink" Target="https://resh.edu.ru/subject/lesson/4159/start/226628/" TargetMode="External"/><Relationship Id="rId137" Type="http://schemas.openxmlformats.org/officeDocument/2006/relationships/hyperlink" Target="https://www.youtube.com/watch?v=ldM51Xkzu1Y" TargetMode="External"/><Relationship Id="rId158" Type="http://schemas.openxmlformats.org/officeDocument/2006/relationships/hyperlink" Target="https://www.youtube.com/watch?v=52KjwnsFboo" TargetMode="External"/><Relationship Id="rId302" Type="http://schemas.openxmlformats.org/officeDocument/2006/relationships/hyperlink" Target="https://www.youtube.com/watch?v=v4kgkdoGjyw" TargetMode="External"/><Relationship Id="rId323" Type="http://schemas.openxmlformats.org/officeDocument/2006/relationships/hyperlink" Target="https://www.youtube.com/watch?v=OIhMD0gmM8M" TargetMode="External"/><Relationship Id="rId344" Type="http://schemas.openxmlformats.org/officeDocument/2006/relationships/hyperlink" Target="https://www.youtube.com/watch?v=0Ft4mgw0WMA" TargetMode="External"/><Relationship Id="rId20" Type="http://schemas.openxmlformats.org/officeDocument/2006/relationships/hyperlink" Target="https://uchi.ru/" TargetMode="External"/><Relationship Id="rId41" Type="http://schemas.openxmlformats.org/officeDocument/2006/relationships/hyperlink" Target="https://infourok.ru/biblioteka/matematika/klass-1/type-55" TargetMode="External"/><Relationship Id="rId62" Type="http://schemas.openxmlformats.org/officeDocument/2006/relationships/hyperlink" Target="https://videouroki.net/video/matematika/3-class/" TargetMode="External"/><Relationship Id="rId83" Type="http://schemas.openxmlformats.org/officeDocument/2006/relationships/hyperlink" Target="https://resh.edu.ru/" TargetMode="External"/><Relationship Id="rId179" Type="http://schemas.openxmlformats.org/officeDocument/2006/relationships/hyperlink" Target="https://www.youtube.com/watch?v=o6OKDf8r5iQ" TargetMode="External"/><Relationship Id="rId365" Type="http://schemas.openxmlformats.org/officeDocument/2006/relationships/hyperlink" Target="https://www.youtube.com/watch?v=eVEh_At36b4&amp;t=7s" TargetMode="External"/><Relationship Id="rId386" Type="http://schemas.openxmlformats.org/officeDocument/2006/relationships/hyperlink" Target="https://www.youtube.com/watch?v=y_sdkdEbbfM" TargetMode="External"/><Relationship Id="rId190" Type="http://schemas.openxmlformats.org/officeDocument/2006/relationships/hyperlink" Target="https://www.youtube.com/watch?v=rCswfmSIRA0" TargetMode="External"/><Relationship Id="rId204" Type="http://schemas.openxmlformats.org/officeDocument/2006/relationships/hyperlink" Target="https://www.youtube.com/watch?v=YM7AUq98614&amp;t=4s" TargetMode="External"/><Relationship Id="rId225" Type="http://schemas.openxmlformats.org/officeDocument/2006/relationships/hyperlink" Target="https://www.youtube.com/watch?v=aHuiQgTpYUA&amp;t=6s" TargetMode="External"/><Relationship Id="rId246" Type="http://schemas.openxmlformats.org/officeDocument/2006/relationships/hyperlink" Target="https://www.youtube.com/watch?v=VlNkjKpXFYc&amp;t=1s" TargetMode="External"/><Relationship Id="rId267" Type="http://schemas.openxmlformats.org/officeDocument/2006/relationships/hyperlink" Target="https://www.youtube.com/watch?v=uq6w3b0x4xY&amp;t=3s" TargetMode="External"/><Relationship Id="rId288" Type="http://schemas.openxmlformats.org/officeDocument/2006/relationships/hyperlink" Target="https://www.youtube.com/watch?v=g084rG530XI" TargetMode="External"/><Relationship Id="rId411" Type="http://schemas.openxmlformats.org/officeDocument/2006/relationships/hyperlink" Target="https://www.youtube.com/watch?v=GV01c-fQS9k" TargetMode="External"/><Relationship Id="rId432" Type="http://schemas.openxmlformats.org/officeDocument/2006/relationships/hyperlink" Target="https://www.youtube.com/watch?v=-hMwCmgAUs4" TargetMode="External"/><Relationship Id="rId453" Type="http://schemas.openxmlformats.org/officeDocument/2006/relationships/hyperlink" Target="https://www.youtube.com/watch?v=dfOuBsOsV3U&amp;t=2s" TargetMode="External"/><Relationship Id="rId474" Type="http://schemas.openxmlformats.org/officeDocument/2006/relationships/hyperlink" Target="https://resh.edu.ru/subject/lesson/5280/start/63141/" TargetMode="External"/><Relationship Id="rId509" Type="http://schemas.openxmlformats.org/officeDocument/2006/relationships/hyperlink" Target="https://resh.edu.ru/" TargetMode="External"/><Relationship Id="rId106" Type="http://schemas.openxmlformats.org/officeDocument/2006/relationships/hyperlink" Target="https://www.youtube.com/watch?v=t9ENbG-jIc0" TargetMode="External"/><Relationship Id="rId127" Type="http://schemas.openxmlformats.org/officeDocument/2006/relationships/hyperlink" Target="https://www.youtube.com/watch?v=S81ZE8e7y9w" TargetMode="External"/><Relationship Id="rId313" Type="http://schemas.openxmlformats.org/officeDocument/2006/relationships/hyperlink" Target="https://www.youtube.com/watch?v=QIkQIK1Z36Q" TargetMode="External"/><Relationship Id="rId495" Type="http://schemas.openxmlformats.org/officeDocument/2006/relationships/hyperlink" Target="https://www.youtube.com/watch?v=wHiJNWz7Fho" TargetMode="External"/><Relationship Id="rId10" Type="http://schemas.openxmlformats.org/officeDocument/2006/relationships/hyperlink" Target="https://uchi.ru/" TargetMode="External"/><Relationship Id="rId31" Type="http://schemas.openxmlformats.org/officeDocument/2006/relationships/hyperlink" Target="https://mon.tatarstan.ru/kopil.htm" TargetMode="External"/><Relationship Id="rId52" Type="http://schemas.openxmlformats.org/officeDocument/2006/relationships/hyperlink" Target="https://videouroki.net/video/matematika/3-class/" TargetMode="External"/><Relationship Id="rId73" Type="http://schemas.openxmlformats.org/officeDocument/2006/relationships/hyperlink" Target="https://resh.edu.ru/" TargetMode="External"/><Relationship Id="rId94" Type="http://schemas.openxmlformats.org/officeDocument/2006/relationships/hyperlink" Target="https://education.yandex.ru/" TargetMode="External"/><Relationship Id="rId148" Type="http://schemas.openxmlformats.org/officeDocument/2006/relationships/hyperlink" Target="https://www.youtube.com/watch?v=KuQkEX-snms" TargetMode="External"/><Relationship Id="rId169" Type="http://schemas.openxmlformats.org/officeDocument/2006/relationships/hyperlink" Target="https://resh.edu.ru/subject/lesson/3994/start/226649/" TargetMode="External"/><Relationship Id="rId334" Type="http://schemas.openxmlformats.org/officeDocument/2006/relationships/hyperlink" Target="https://www.youtube.com/watch?v=nygWSXaFeKM" TargetMode="External"/><Relationship Id="rId355" Type="http://schemas.openxmlformats.org/officeDocument/2006/relationships/hyperlink" Target="https://www.youtube.com/watch?v=QTJ6ZuI8nlk" TargetMode="External"/><Relationship Id="rId376" Type="http://schemas.openxmlformats.org/officeDocument/2006/relationships/hyperlink" Target="https://www.youtube.com/watch?v=9Pkv8uKQkGo" TargetMode="External"/><Relationship Id="rId397" Type="http://schemas.openxmlformats.org/officeDocument/2006/relationships/hyperlink" Target="https://www.youtube.com/watch?v=8apXgiNmPXs" TargetMode="External"/><Relationship Id="rId520" Type="http://schemas.openxmlformats.org/officeDocument/2006/relationships/theme" Target="theme/theme1.xml"/><Relationship Id="rId4" Type="http://schemas.openxmlformats.org/officeDocument/2006/relationships/settings" Target="settings.xml"/><Relationship Id="rId180" Type="http://schemas.openxmlformats.org/officeDocument/2006/relationships/hyperlink" Target="https://www.youtube.com/watch?v=o6OKDf8r5iQ" TargetMode="External"/><Relationship Id="rId215" Type="http://schemas.openxmlformats.org/officeDocument/2006/relationships/hyperlink" Target="https://www.youtube.com/watch?v=H2vnjkqtO3c" TargetMode="External"/><Relationship Id="rId236" Type="http://schemas.openxmlformats.org/officeDocument/2006/relationships/hyperlink" Target="https://www.youtube.com/watch?v=9Bddkqvp54w&amp;t=2s" TargetMode="External"/><Relationship Id="rId257" Type="http://schemas.openxmlformats.org/officeDocument/2006/relationships/hyperlink" Target="http://music-fantasy.ru/materials/chaykovskiy-detskiy-albom" TargetMode="External"/><Relationship Id="rId278" Type="http://schemas.openxmlformats.org/officeDocument/2006/relationships/hyperlink" Target="https://www.youtube.com/watch?v=viJQ52GwYBw&amp;t=1s" TargetMode="External"/><Relationship Id="rId401" Type="http://schemas.openxmlformats.org/officeDocument/2006/relationships/hyperlink" Target="https://www.youtube.com/watch?v=8apXgiNmPXs" TargetMode="External"/><Relationship Id="rId422" Type="http://schemas.openxmlformats.org/officeDocument/2006/relationships/hyperlink" Target="https://www.youtube.com/watch?v=pYZilGU9PGQ&amp;t=2s" TargetMode="External"/><Relationship Id="rId443" Type="http://schemas.openxmlformats.org/officeDocument/2006/relationships/hyperlink" Target="https://www.youtube.com/watch?v=lrmbkImIwpA" TargetMode="External"/><Relationship Id="rId464" Type="http://schemas.openxmlformats.org/officeDocument/2006/relationships/hyperlink" Target="https://www.youtube.com/watch?v=Hk9AKPn0DBg&amp;t=20s" TargetMode="External"/><Relationship Id="rId303" Type="http://schemas.openxmlformats.org/officeDocument/2006/relationships/hyperlink" Target="https://www.youtube.com/watch?v=Ui6bYU2HO4A" TargetMode="External"/><Relationship Id="rId485" Type="http://schemas.openxmlformats.org/officeDocument/2006/relationships/hyperlink" Target="https://www.youtube.com/watch?v=gt0cWAVCy7k" TargetMode="External"/><Relationship Id="rId42" Type="http://schemas.openxmlformats.org/officeDocument/2006/relationships/hyperlink" Target="https://videouroki.net/video/matematika/1-class/" TargetMode="External"/><Relationship Id="rId84" Type="http://schemas.openxmlformats.org/officeDocument/2006/relationships/hyperlink" Target="https://orkce.apkpro..ru/" TargetMode="External"/><Relationship Id="rId138" Type="http://schemas.openxmlformats.org/officeDocument/2006/relationships/hyperlink" Target="https://www.youtube.com/watch?v=ldM51Xkzu1Y" TargetMode="External"/><Relationship Id="rId345" Type="http://schemas.openxmlformats.org/officeDocument/2006/relationships/hyperlink" Target="https://www.youtube.com/watch?v=lDfddbecyLY" TargetMode="External"/><Relationship Id="rId387" Type="http://schemas.openxmlformats.org/officeDocument/2006/relationships/hyperlink" Target="https://www.youtube.com/watch?v=y_sdkdEbbfM" TargetMode="External"/><Relationship Id="rId510" Type="http://schemas.openxmlformats.org/officeDocument/2006/relationships/hyperlink" Target="https://uchi.ru/main" TargetMode="External"/><Relationship Id="rId191" Type="http://schemas.openxmlformats.org/officeDocument/2006/relationships/hyperlink" Target="https://www.youtube.com/watch?v=rCswfmSIRA0" TargetMode="External"/><Relationship Id="rId205" Type="http://schemas.openxmlformats.org/officeDocument/2006/relationships/hyperlink" Target="https://www.youtube.com/watch?v=YM7AUq98614&amp;t=4s" TargetMode="External"/><Relationship Id="rId247" Type="http://schemas.openxmlformats.org/officeDocument/2006/relationships/hyperlink" Target="https://www.youtube.com/watch?v=q3xNgGcgxxY" TargetMode="External"/><Relationship Id="rId412" Type="http://schemas.openxmlformats.org/officeDocument/2006/relationships/hyperlink" Target="https://www.youtube.com/watch?v=GV01c-fQS9k" TargetMode="External"/><Relationship Id="rId107" Type="http://schemas.openxmlformats.org/officeDocument/2006/relationships/hyperlink" Target="https://www.youtube.com/watch?v=t9ENbG-jIc0" TargetMode="External"/><Relationship Id="rId289" Type="http://schemas.openxmlformats.org/officeDocument/2006/relationships/hyperlink" Target="https://www.youtube.com/watch?v=kqcUzQNSEkk" TargetMode="External"/><Relationship Id="rId454" Type="http://schemas.openxmlformats.org/officeDocument/2006/relationships/hyperlink" Target="https://www.youtube.com/watch?v=dfOuBsOsV3U&amp;t=2s" TargetMode="External"/><Relationship Id="rId496" Type="http://schemas.openxmlformats.org/officeDocument/2006/relationships/hyperlink" Target="https://www.youtube.com/watch?v=wHiJNWz7Fho" TargetMode="External"/><Relationship Id="rId11" Type="http://schemas.openxmlformats.org/officeDocument/2006/relationships/hyperlink" Target="https://resh.edu" TargetMode="External"/><Relationship Id="rId53" Type="http://schemas.openxmlformats.org/officeDocument/2006/relationships/hyperlink" Target="http://klassikaknigi.info/video-uroki-pomatematike-za-3-klass-urok-1/" TargetMode="External"/><Relationship Id="rId149" Type="http://schemas.openxmlformats.org/officeDocument/2006/relationships/hyperlink" Target="https://www.youtube.com/watch?v=KuQkEX-snms" TargetMode="External"/><Relationship Id="rId314" Type="http://schemas.openxmlformats.org/officeDocument/2006/relationships/hyperlink" Target="https://www.youtube.com/watch?v=qtCdvY26SsQ&amp;t=3s" TargetMode="External"/><Relationship Id="rId356" Type="http://schemas.openxmlformats.org/officeDocument/2006/relationships/hyperlink" Target="https://www.youtube.com/watch?v=QTJ6ZuI8nlk" TargetMode="External"/><Relationship Id="rId398" Type="http://schemas.openxmlformats.org/officeDocument/2006/relationships/hyperlink" Target="https://www.youtube.com/watch?v=J6WsYe8lHGw" TargetMode="External"/><Relationship Id="rId521" Type="http://schemas.microsoft.com/office/2007/relationships/stylesWithEffects" Target="stylesWithEffects.xml"/><Relationship Id="rId95" Type="http://schemas.openxmlformats.org/officeDocument/2006/relationships/hyperlink" Target="https://education.yandex.ru/" TargetMode="External"/><Relationship Id="rId160" Type="http://schemas.openxmlformats.org/officeDocument/2006/relationships/hyperlink" Target="https://www.youtube.com/watch?v=EGZrw1Ln5aM" TargetMode="External"/><Relationship Id="rId216" Type="http://schemas.openxmlformats.org/officeDocument/2006/relationships/hyperlink" Target="https://www.youtube.com/watch?v=H2vnjkqtO3c" TargetMode="External"/><Relationship Id="rId423" Type="http://schemas.openxmlformats.org/officeDocument/2006/relationships/hyperlink" Target="https://www.youtube.com/watch?v=pYZilGU9PGQ&amp;t=2s" TargetMode="External"/><Relationship Id="rId258" Type="http://schemas.openxmlformats.org/officeDocument/2006/relationships/hyperlink" Target="https://propianino.ru/kompozitory-detyam-chajkovskij-detskij-albom%23um" TargetMode="External"/><Relationship Id="rId465" Type="http://schemas.openxmlformats.org/officeDocument/2006/relationships/hyperlink" Target="https://www.youtube.com/watch?v=Hk9AKPn0DBg&amp;t=20s" TargetMode="External"/><Relationship Id="rId22" Type="http://schemas.openxmlformats.org/officeDocument/2006/relationships/footer" Target="footer1.xml"/><Relationship Id="rId64" Type="http://schemas.openxmlformats.org/officeDocument/2006/relationships/hyperlink" Target="https://uchi.ru/main" TargetMode="External"/><Relationship Id="rId118" Type="http://schemas.openxmlformats.org/officeDocument/2006/relationships/hyperlink" Target="https://www.youtube.com/watch?v=93G1_RccH38" TargetMode="External"/><Relationship Id="rId325" Type="http://schemas.openxmlformats.org/officeDocument/2006/relationships/hyperlink" Target="https://www.youtube.com/watch?v=IpuO645Lsi8&amp;t=212s" TargetMode="External"/><Relationship Id="rId367" Type="http://schemas.openxmlformats.org/officeDocument/2006/relationships/hyperlink" Target="https://www.youtube.com/watch?v=eVEh_At36b4&amp;t=7s" TargetMode="External"/><Relationship Id="rId171" Type="http://schemas.openxmlformats.org/officeDocument/2006/relationships/hyperlink" Target="https://www.youtube.com/watch?v=lDfddbecyLY" TargetMode="External"/><Relationship Id="rId227" Type="http://schemas.openxmlformats.org/officeDocument/2006/relationships/hyperlink" Target="https://www.youtube.com/watch?v=9M3Q6Cjdog4&amp;t=3s" TargetMode="External"/><Relationship Id="rId269" Type="http://schemas.openxmlformats.org/officeDocument/2006/relationships/hyperlink" Target="https://www.youtube.com/watch?v=sorfhi8qYug" TargetMode="External"/><Relationship Id="rId434" Type="http://schemas.openxmlformats.org/officeDocument/2006/relationships/hyperlink" Target="https://www.youtube.com/watch?v=kPTDvzDXWcE" TargetMode="External"/><Relationship Id="rId476" Type="http://schemas.openxmlformats.org/officeDocument/2006/relationships/hyperlink" Target="https://resh.edu.ru/subject/lesson/5277/start/86172/" TargetMode="External"/><Relationship Id="rId33" Type="http://schemas.openxmlformats.org/officeDocument/2006/relationships/hyperlink" Target="https://mon.tatarstan.ru/kopil.htm" TargetMode="External"/><Relationship Id="rId129" Type="http://schemas.openxmlformats.org/officeDocument/2006/relationships/hyperlink" Target="https://www.youtube.com/watch?v=5P7KWgVsNuM" TargetMode="External"/><Relationship Id="rId280" Type="http://schemas.openxmlformats.org/officeDocument/2006/relationships/hyperlink" Target="https://www.youtube.com/watch?v=xTZXNJXpapQ" TargetMode="External"/><Relationship Id="rId336" Type="http://schemas.openxmlformats.org/officeDocument/2006/relationships/hyperlink" Target="https://www.youtube.com/watch?v=nygWSXaFeKM" TargetMode="External"/><Relationship Id="rId501" Type="http://schemas.openxmlformats.org/officeDocument/2006/relationships/hyperlink" Target="https://www.youtube.com/watch?v=SCm9O2KNEX4" TargetMode="External"/><Relationship Id="rId75" Type="http://schemas.openxmlformats.org/officeDocument/2006/relationships/hyperlink" Target="https://resh.edu.ru/" TargetMode="External"/><Relationship Id="rId140" Type="http://schemas.openxmlformats.org/officeDocument/2006/relationships/hyperlink" Target="https://www.youtube.com/watch?v=7plpGnwvgAc" TargetMode="External"/><Relationship Id="rId182" Type="http://schemas.openxmlformats.org/officeDocument/2006/relationships/hyperlink" Target="https://resh.edu.ru/subject/lesson/4150/start/226712/" TargetMode="External"/><Relationship Id="rId378" Type="http://schemas.openxmlformats.org/officeDocument/2006/relationships/hyperlink" Target="https://www.youtube.com/watch?v=_nzOs9cRCCU" TargetMode="External"/><Relationship Id="rId403" Type="http://schemas.openxmlformats.org/officeDocument/2006/relationships/hyperlink" Target="https://www.youtube.com/watch?v=J6WsYe8lHGw" TargetMode="External"/><Relationship Id="rId6" Type="http://schemas.openxmlformats.org/officeDocument/2006/relationships/footnotes" Target="footnotes.xml"/><Relationship Id="rId238" Type="http://schemas.openxmlformats.org/officeDocument/2006/relationships/hyperlink" Target="https://www.youtube.com/watch?v=Q3oMeVghmTw&amp;t=2s" TargetMode="External"/><Relationship Id="rId445" Type="http://schemas.openxmlformats.org/officeDocument/2006/relationships/hyperlink" Target="https://www.youtube.com/watch?v=fpLiAjfPzyI&amp;t=4s" TargetMode="External"/><Relationship Id="rId487" Type="http://schemas.openxmlformats.org/officeDocument/2006/relationships/hyperlink" Target="https://www.youtube.com/watch?v=Pu93r6IYCiM" TargetMode="External"/><Relationship Id="rId291" Type="http://schemas.openxmlformats.org/officeDocument/2006/relationships/hyperlink" Target="https://www.youtube.com/watch?v=DsZqGffBF6E" TargetMode="External"/><Relationship Id="rId305" Type="http://schemas.openxmlformats.org/officeDocument/2006/relationships/hyperlink" Target="https://www.youtube.com/watch?v=tbbqyRoNwxA" TargetMode="External"/><Relationship Id="rId347" Type="http://schemas.openxmlformats.org/officeDocument/2006/relationships/hyperlink" Target="https://www.youtube.com/watch?v=bGACY-QlA9A" TargetMode="External"/><Relationship Id="rId512" Type="http://schemas.openxmlformats.org/officeDocument/2006/relationships/hyperlink" Target="https://uchi.ru/main" TargetMode="External"/><Relationship Id="rId44" Type="http://schemas.openxmlformats.org/officeDocument/2006/relationships/hyperlink" Target="https://&#1091;&#1095;&#1091;&#1089;&#1100;&#1089;&#1072;&#1084;.&#1088;&#1092;/video/?z_predm=5&amp;z_class=1" TargetMode="External"/><Relationship Id="rId86" Type="http://schemas.openxmlformats.org/officeDocument/2006/relationships/hyperlink" Target="https://orkce.apkpro..ru/" TargetMode="External"/><Relationship Id="rId151" Type="http://schemas.openxmlformats.org/officeDocument/2006/relationships/hyperlink" Target="https://resh.edu.ru/subject/lesson/5092/start/270655/" TargetMode="External"/><Relationship Id="rId389" Type="http://schemas.openxmlformats.org/officeDocument/2006/relationships/hyperlink" Target="https://www.youtube.com/watch?v=Kl6R4Ui9blc" TargetMode="External"/><Relationship Id="rId193" Type="http://schemas.openxmlformats.org/officeDocument/2006/relationships/hyperlink" Target="https://www.youtube.com/watch?v=tzDnftVzA3s" TargetMode="External"/><Relationship Id="rId207" Type="http://schemas.openxmlformats.org/officeDocument/2006/relationships/hyperlink" Target="https://www.youtube.com/watch?v=RgM6FSdtz7c" TargetMode="External"/><Relationship Id="rId249" Type="http://schemas.openxmlformats.org/officeDocument/2006/relationships/hyperlink" Target="https://www.youtube.com/watch?v=1tudH5paGHE&amp;t=3s" TargetMode="External"/><Relationship Id="rId414" Type="http://schemas.openxmlformats.org/officeDocument/2006/relationships/hyperlink" Target="https://my.mail.ru/mail/bvp.52/video/3/141.html" TargetMode="External"/><Relationship Id="rId456" Type="http://schemas.openxmlformats.org/officeDocument/2006/relationships/hyperlink" Target="https://www.voutube.com/watch?v=LSGkoa5s2t0" TargetMode="External"/><Relationship Id="rId498" Type="http://schemas.openxmlformats.org/officeDocument/2006/relationships/hyperlink" Target="https://www.voutube.com/watch?v=cXC2pZ2O9P8&amp;t=1s" TargetMode="External"/><Relationship Id="rId13" Type="http://schemas.openxmlformats.org/officeDocument/2006/relationships/hyperlink" Target="https://resh.edu" TargetMode="External"/><Relationship Id="rId109" Type="http://schemas.openxmlformats.org/officeDocument/2006/relationships/hyperlink" Target="https://www.youtube.com/watch?v=7xvSeCbKBXI" TargetMode="External"/><Relationship Id="rId260" Type="http://schemas.openxmlformats.org/officeDocument/2006/relationships/hyperlink" Target="https://propianino.ru/kompozitory-detyam-chajkovskij-detskij-albom%23um" TargetMode="External"/><Relationship Id="rId316" Type="http://schemas.openxmlformats.org/officeDocument/2006/relationships/hyperlink" Target="https://www.youtube.com/watch?v=o3GqUyW1sOI" TargetMode="External"/><Relationship Id="rId55" Type="http://schemas.openxmlformats.org/officeDocument/2006/relationships/hyperlink" Target="https://videouroki.net/video/matematika/3-class/" TargetMode="External"/><Relationship Id="rId97" Type="http://schemas.openxmlformats.org/officeDocument/2006/relationships/hyperlink" Target="https://education.yandex.ru/" TargetMode="External"/><Relationship Id="rId120" Type="http://schemas.openxmlformats.org/officeDocument/2006/relationships/hyperlink" Target="https://www.youtube.com/watch?v=kdPGFK_316A&amp;t=1s" TargetMode="External"/><Relationship Id="rId358" Type="http://schemas.openxmlformats.org/officeDocument/2006/relationships/hyperlink" Target="https://resh.edu.ru/subject/lesson/4167/start/303572/" TargetMode="External"/><Relationship Id="rId162" Type="http://schemas.openxmlformats.org/officeDocument/2006/relationships/hyperlink" Target="https://www.youtube.com/watch?v=EGZrw1Ln5aM" TargetMode="External"/><Relationship Id="rId218" Type="http://schemas.openxmlformats.org/officeDocument/2006/relationships/hyperlink" Target="https://www.youtube.com/watch?v=76Vqt_ZDfB8" TargetMode="External"/><Relationship Id="rId425" Type="http://schemas.openxmlformats.org/officeDocument/2006/relationships/hyperlink" Target="https://www.youtube.com/watch?v=kdr1P9JMEUI" TargetMode="External"/><Relationship Id="rId467" Type="http://schemas.openxmlformats.org/officeDocument/2006/relationships/hyperlink" Target="https://www.youtube.com/watch?v=JEuXtaQfALg" TargetMode="External"/><Relationship Id="rId271" Type="http://schemas.openxmlformats.org/officeDocument/2006/relationships/hyperlink" Target="https://www.youtube.com/watch?v=zzsKQG6xMyg" TargetMode="External"/><Relationship Id="rId24" Type="http://schemas.openxmlformats.org/officeDocument/2006/relationships/hyperlink" Target="http://tatarschool.ru/" TargetMode="External"/><Relationship Id="rId66" Type="http://schemas.openxmlformats.org/officeDocument/2006/relationships/hyperlink" Target="https://uchi.ru/main" TargetMode="External"/><Relationship Id="rId131" Type="http://schemas.openxmlformats.org/officeDocument/2006/relationships/hyperlink" Target="https://www.youtube.com/watch?v=LDNiWq7SBPg" TargetMode="External"/><Relationship Id="rId327" Type="http://schemas.openxmlformats.org/officeDocument/2006/relationships/hyperlink" Target="https://resh.edu.ru/subject/lesson/5262/start/270679/" TargetMode="External"/><Relationship Id="rId369" Type="http://schemas.openxmlformats.org/officeDocument/2006/relationships/hyperlink" Target="https://www.youtube.com/watch?v=gG6wXPL4Lig" TargetMode="External"/><Relationship Id="rId173" Type="http://schemas.openxmlformats.org/officeDocument/2006/relationships/hyperlink" Target="https://www.youtube.com/watch?v=8BGjd1-k8l0&amp;t=2s" TargetMode="External"/><Relationship Id="rId229" Type="http://schemas.openxmlformats.org/officeDocument/2006/relationships/hyperlink" Target="https://www.youtube.com/watch?v=9M3Q6Cjdog4&amp;t=3s" TargetMode="External"/><Relationship Id="rId380" Type="http://schemas.openxmlformats.org/officeDocument/2006/relationships/hyperlink" Target="https://www.youtube.com/watch?v=g6BEWVVaqv0" TargetMode="External"/><Relationship Id="rId436" Type="http://schemas.openxmlformats.org/officeDocument/2006/relationships/hyperlink" Target="https://www.youtube.com/watch?v=kPTDvzDXWcE" TargetMode="External"/><Relationship Id="rId240" Type="http://schemas.openxmlformats.org/officeDocument/2006/relationships/hyperlink" Target="https://www.youtube.com/watch?v=Ss60kJT1_YE&amp;t=3s" TargetMode="External"/><Relationship Id="rId478" Type="http://schemas.openxmlformats.org/officeDocument/2006/relationships/hyperlink" Target="https://resh.edu.ru/subject/lesson/5279/start/86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26643B-A004-46E1-AD14-F85EA0405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276</Pages>
  <Words>111218</Words>
  <Characters>867749</Characters>
  <Application>Microsoft Office Word</Application>
  <DocSecurity>0</DocSecurity>
  <Lines>7231</Lines>
  <Paragraphs>1954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977013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Павлов Алексей Александрович</dc:creator>
  <cp:lastModifiedBy>Пользователь Windows</cp:lastModifiedBy>
  <cp:revision>5</cp:revision>
  <cp:lastPrinted>2022-12-24T13:25:00Z</cp:lastPrinted>
  <dcterms:created xsi:type="dcterms:W3CDTF">2022-12-23T10:58:00Z</dcterms:created>
  <dcterms:modified xsi:type="dcterms:W3CDTF">2022-12-24T13:42:00Z</dcterms:modified>
</cp:coreProperties>
</file>